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C3CF9" w14:textId="1BDD0C35" w:rsidR="00AB5DB3" w:rsidRPr="00AF5F97" w:rsidRDefault="003F4245" w:rsidP="003F4245">
      <w:pPr>
        <w:pStyle w:val="Tijeloteksta"/>
        <w:ind w:left="2160" w:firstLine="720"/>
        <w:jc w:val="right"/>
        <w:rPr>
          <w:b/>
          <w:sz w:val="22"/>
          <w:szCs w:val="22"/>
        </w:rPr>
      </w:pPr>
      <w:r w:rsidRPr="00AF5F97">
        <w:rPr>
          <w:b/>
          <w:sz w:val="22"/>
          <w:szCs w:val="22"/>
        </w:rPr>
        <w:t>PRIJEDLOG</w:t>
      </w:r>
    </w:p>
    <w:p w14:paraId="7C3BD938" w14:textId="77777777" w:rsidR="00AB5DB3" w:rsidRDefault="00AB5DB3">
      <w:pPr>
        <w:pStyle w:val="Tijeloteksta"/>
        <w:spacing w:before="29"/>
        <w:rPr>
          <w:b/>
          <w:sz w:val="18"/>
        </w:rPr>
      </w:pPr>
    </w:p>
    <w:p w14:paraId="1F094576" w14:textId="35B0EBAD" w:rsidR="00AB5DB3" w:rsidRDefault="00000000">
      <w:pPr>
        <w:tabs>
          <w:tab w:val="left" w:pos="8972"/>
          <w:tab w:val="left" w:pos="10079"/>
        </w:tabs>
        <w:ind w:left="951"/>
        <w:rPr>
          <w:sz w:val="17"/>
        </w:rPr>
      </w:pPr>
      <w:r>
        <w:rPr>
          <w:sz w:val="17"/>
        </w:rPr>
        <w:t>Na</w:t>
      </w:r>
      <w:r>
        <w:rPr>
          <w:spacing w:val="8"/>
          <w:sz w:val="17"/>
        </w:rPr>
        <w:t xml:space="preserve"> </w:t>
      </w:r>
      <w:r>
        <w:rPr>
          <w:sz w:val="17"/>
        </w:rPr>
        <w:t>temelju</w:t>
      </w:r>
      <w:r>
        <w:rPr>
          <w:spacing w:val="11"/>
          <w:sz w:val="17"/>
        </w:rPr>
        <w:t xml:space="preserve"> </w:t>
      </w:r>
      <w:r>
        <w:rPr>
          <w:sz w:val="17"/>
        </w:rPr>
        <w:t>članka</w:t>
      </w:r>
      <w:r>
        <w:rPr>
          <w:spacing w:val="9"/>
          <w:sz w:val="17"/>
        </w:rPr>
        <w:t xml:space="preserve"> </w:t>
      </w:r>
      <w:r>
        <w:rPr>
          <w:sz w:val="17"/>
        </w:rPr>
        <w:t>88.</w:t>
      </w:r>
      <w:r>
        <w:rPr>
          <w:spacing w:val="11"/>
          <w:sz w:val="17"/>
        </w:rPr>
        <w:t xml:space="preserve"> </w:t>
      </w:r>
      <w:r>
        <w:rPr>
          <w:sz w:val="17"/>
        </w:rPr>
        <w:t>Zakona</w:t>
      </w:r>
      <w:r>
        <w:rPr>
          <w:spacing w:val="7"/>
          <w:sz w:val="17"/>
        </w:rPr>
        <w:t xml:space="preserve"> </w:t>
      </w:r>
      <w:r>
        <w:rPr>
          <w:sz w:val="17"/>
        </w:rPr>
        <w:t>o</w:t>
      </w:r>
      <w:r>
        <w:rPr>
          <w:spacing w:val="9"/>
          <w:sz w:val="17"/>
        </w:rPr>
        <w:t xml:space="preserve"> </w:t>
      </w:r>
      <w:r>
        <w:rPr>
          <w:sz w:val="17"/>
        </w:rPr>
        <w:t>proračunu</w:t>
      </w:r>
      <w:r>
        <w:rPr>
          <w:spacing w:val="14"/>
          <w:sz w:val="17"/>
        </w:rPr>
        <w:t xml:space="preserve"> </w:t>
      </w:r>
      <w:r>
        <w:rPr>
          <w:sz w:val="17"/>
        </w:rPr>
        <w:t>("Narodne</w:t>
      </w:r>
      <w:r>
        <w:rPr>
          <w:spacing w:val="6"/>
          <w:sz w:val="17"/>
        </w:rPr>
        <w:t xml:space="preserve"> </w:t>
      </w:r>
      <w:r>
        <w:rPr>
          <w:sz w:val="17"/>
        </w:rPr>
        <w:t>novine",</w:t>
      </w:r>
      <w:r>
        <w:rPr>
          <w:spacing w:val="11"/>
          <w:sz w:val="17"/>
        </w:rPr>
        <w:t xml:space="preserve"> </w:t>
      </w:r>
      <w:r>
        <w:rPr>
          <w:sz w:val="17"/>
        </w:rPr>
        <w:t>broj</w:t>
      </w:r>
      <w:r>
        <w:rPr>
          <w:spacing w:val="11"/>
          <w:sz w:val="17"/>
        </w:rPr>
        <w:t xml:space="preserve"> </w:t>
      </w:r>
      <w:r>
        <w:rPr>
          <w:sz w:val="17"/>
        </w:rPr>
        <w:t>144/21),</w:t>
      </w:r>
      <w:r>
        <w:rPr>
          <w:spacing w:val="9"/>
          <w:sz w:val="17"/>
        </w:rPr>
        <w:t xml:space="preserve"> </w:t>
      </w:r>
      <w:r>
        <w:rPr>
          <w:sz w:val="17"/>
        </w:rPr>
        <w:t>Gradsko</w:t>
      </w:r>
      <w:r>
        <w:rPr>
          <w:spacing w:val="8"/>
          <w:sz w:val="17"/>
        </w:rPr>
        <w:t xml:space="preserve"> </w:t>
      </w:r>
      <w:r>
        <w:rPr>
          <w:sz w:val="17"/>
        </w:rPr>
        <w:t>vijeće</w:t>
      </w:r>
      <w:r>
        <w:rPr>
          <w:spacing w:val="7"/>
          <w:sz w:val="17"/>
        </w:rPr>
        <w:t xml:space="preserve"> </w:t>
      </w:r>
      <w:r>
        <w:rPr>
          <w:sz w:val="17"/>
        </w:rPr>
        <w:t>Grada</w:t>
      </w:r>
      <w:r>
        <w:rPr>
          <w:spacing w:val="8"/>
          <w:sz w:val="17"/>
        </w:rPr>
        <w:t xml:space="preserve"> </w:t>
      </w:r>
      <w:r>
        <w:rPr>
          <w:sz w:val="17"/>
        </w:rPr>
        <w:t>Šibenika,</w:t>
      </w:r>
      <w:r>
        <w:rPr>
          <w:spacing w:val="9"/>
          <w:sz w:val="17"/>
        </w:rPr>
        <w:t xml:space="preserve"> </w:t>
      </w:r>
      <w:r>
        <w:rPr>
          <w:spacing w:val="-5"/>
          <w:sz w:val="17"/>
        </w:rPr>
        <w:t>na</w:t>
      </w:r>
      <w:r w:rsidR="00F86D29">
        <w:rPr>
          <w:sz w:val="17"/>
        </w:rPr>
        <w:t xml:space="preserve">     </w:t>
      </w:r>
      <w:r>
        <w:rPr>
          <w:sz w:val="17"/>
        </w:rPr>
        <w:t>.</w:t>
      </w:r>
      <w:r>
        <w:rPr>
          <w:spacing w:val="5"/>
          <w:sz w:val="17"/>
        </w:rPr>
        <w:t xml:space="preserve"> </w:t>
      </w:r>
      <w:r>
        <w:rPr>
          <w:sz w:val="17"/>
        </w:rPr>
        <w:t>sjednici</w:t>
      </w:r>
      <w:r>
        <w:rPr>
          <w:spacing w:val="4"/>
          <w:sz w:val="17"/>
        </w:rPr>
        <w:t xml:space="preserve"> </w:t>
      </w:r>
      <w:r>
        <w:rPr>
          <w:spacing w:val="-5"/>
          <w:sz w:val="17"/>
        </w:rPr>
        <w:t>od</w:t>
      </w:r>
      <w:r>
        <w:rPr>
          <w:sz w:val="17"/>
        </w:rPr>
        <w:tab/>
        <w:t>rujna</w:t>
      </w:r>
      <w:r>
        <w:rPr>
          <w:spacing w:val="12"/>
          <w:sz w:val="17"/>
        </w:rPr>
        <w:t xml:space="preserve"> </w:t>
      </w:r>
      <w:r>
        <w:rPr>
          <w:sz w:val="17"/>
        </w:rPr>
        <w:t>2026.</w:t>
      </w:r>
      <w:r>
        <w:rPr>
          <w:spacing w:val="13"/>
          <w:sz w:val="17"/>
        </w:rPr>
        <w:t xml:space="preserve"> </w:t>
      </w:r>
      <w:r>
        <w:rPr>
          <w:sz w:val="17"/>
        </w:rPr>
        <w:t>godine</w:t>
      </w:r>
      <w:r>
        <w:rPr>
          <w:spacing w:val="8"/>
          <w:sz w:val="17"/>
        </w:rPr>
        <w:t xml:space="preserve"> </w:t>
      </w:r>
      <w:r>
        <w:rPr>
          <w:spacing w:val="-2"/>
          <w:sz w:val="17"/>
        </w:rPr>
        <w:t>donosi</w:t>
      </w:r>
    </w:p>
    <w:p w14:paraId="41BA8D1E" w14:textId="77777777" w:rsidR="00AB5DB3" w:rsidRDefault="00AB5DB3">
      <w:pPr>
        <w:pStyle w:val="Tijeloteksta"/>
        <w:spacing w:before="39"/>
        <w:rPr>
          <w:sz w:val="17"/>
        </w:rPr>
      </w:pPr>
    </w:p>
    <w:p w14:paraId="2CC49C27" w14:textId="77777777" w:rsidR="00AB5DB3" w:rsidRDefault="00000000">
      <w:pPr>
        <w:ind w:left="136" w:right="7"/>
        <w:jc w:val="center"/>
        <w:rPr>
          <w:b/>
          <w:sz w:val="27"/>
        </w:rPr>
      </w:pPr>
      <w:r>
        <w:rPr>
          <w:b/>
          <w:spacing w:val="-2"/>
          <w:sz w:val="27"/>
        </w:rPr>
        <w:t>POLUGODIŠNJI</w:t>
      </w:r>
      <w:r>
        <w:rPr>
          <w:b/>
          <w:spacing w:val="1"/>
          <w:sz w:val="27"/>
        </w:rPr>
        <w:t xml:space="preserve"> </w:t>
      </w:r>
      <w:r>
        <w:rPr>
          <w:b/>
          <w:spacing w:val="-2"/>
          <w:sz w:val="27"/>
        </w:rPr>
        <w:t>IZVJEŠTAJ</w:t>
      </w:r>
    </w:p>
    <w:p w14:paraId="0DA75F5C" w14:textId="77777777" w:rsidR="00AB5DB3" w:rsidRDefault="00000000">
      <w:pPr>
        <w:spacing w:before="58"/>
        <w:ind w:left="136"/>
        <w:jc w:val="center"/>
        <w:rPr>
          <w:b/>
          <w:sz w:val="21"/>
        </w:rPr>
      </w:pPr>
      <w:r>
        <w:rPr>
          <w:b/>
          <w:sz w:val="21"/>
        </w:rPr>
        <w:t>O</w:t>
      </w:r>
      <w:r>
        <w:rPr>
          <w:b/>
          <w:spacing w:val="2"/>
          <w:sz w:val="21"/>
        </w:rPr>
        <w:t xml:space="preserve"> </w:t>
      </w:r>
      <w:r>
        <w:rPr>
          <w:b/>
          <w:sz w:val="21"/>
        </w:rPr>
        <w:t>IZVRŠENJU</w:t>
      </w:r>
      <w:r>
        <w:rPr>
          <w:b/>
          <w:spacing w:val="5"/>
          <w:sz w:val="21"/>
        </w:rPr>
        <w:t xml:space="preserve"> </w:t>
      </w:r>
      <w:r>
        <w:rPr>
          <w:b/>
          <w:sz w:val="21"/>
        </w:rPr>
        <w:t>PRORAČUNA</w:t>
      </w:r>
      <w:r>
        <w:rPr>
          <w:b/>
          <w:spacing w:val="1"/>
          <w:sz w:val="21"/>
        </w:rPr>
        <w:t xml:space="preserve"> </w:t>
      </w:r>
      <w:r>
        <w:rPr>
          <w:b/>
          <w:sz w:val="21"/>
        </w:rPr>
        <w:t>GRADA</w:t>
      </w:r>
      <w:r>
        <w:rPr>
          <w:b/>
          <w:spacing w:val="5"/>
          <w:sz w:val="21"/>
        </w:rPr>
        <w:t xml:space="preserve"> </w:t>
      </w:r>
      <w:r>
        <w:rPr>
          <w:b/>
          <w:sz w:val="21"/>
        </w:rPr>
        <w:t>ŠIBENIKA</w:t>
      </w:r>
      <w:r>
        <w:rPr>
          <w:b/>
          <w:spacing w:val="4"/>
          <w:sz w:val="21"/>
        </w:rPr>
        <w:t xml:space="preserve"> </w:t>
      </w:r>
      <w:r>
        <w:rPr>
          <w:b/>
          <w:sz w:val="21"/>
        </w:rPr>
        <w:t>ZA</w:t>
      </w:r>
      <w:r>
        <w:rPr>
          <w:b/>
          <w:spacing w:val="2"/>
          <w:sz w:val="21"/>
        </w:rPr>
        <w:t xml:space="preserve"> </w:t>
      </w:r>
      <w:r>
        <w:rPr>
          <w:b/>
          <w:sz w:val="21"/>
        </w:rPr>
        <w:t>2026.</w:t>
      </w:r>
      <w:r>
        <w:rPr>
          <w:b/>
          <w:spacing w:val="1"/>
          <w:sz w:val="21"/>
        </w:rPr>
        <w:t xml:space="preserve"> </w:t>
      </w:r>
      <w:r>
        <w:rPr>
          <w:b/>
          <w:spacing w:val="-2"/>
          <w:sz w:val="21"/>
        </w:rPr>
        <w:t>GODINU</w:t>
      </w:r>
    </w:p>
    <w:p w14:paraId="69020211" w14:textId="77777777" w:rsidR="00AB5DB3" w:rsidRDefault="00000000">
      <w:pPr>
        <w:spacing w:before="88"/>
        <w:ind w:left="6115"/>
        <w:rPr>
          <w:b/>
          <w:sz w:val="16"/>
        </w:rPr>
      </w:pPr>
      <w:r>
        <w:rPr>
          <w:b/>
          <w:sz w:val="16"/>
        </w:rPr>
        <w:t>I.</w:t>
      </w:r>
      <w:r>
        <w:rPr>
          <w:b/>
          <w:spacing w:val="1"/>
          <w:sz w:val="16"/>
        </w:rPr>
        <w:t xml:space="preserve"> </w:t>
      </w:r>
      <w:r>
        <w:rPr>
          <w:b/>
          <w:sz w:val="16"/>
        </w:rPr>
        <w:t>O</w:t>
      </w:r>
      <w:r>
        <w:rPr>
          <w:b/>
          <w:spacing w:val="-1"/>
          <w:sz w:val="16"/>
        </w:rPr>
        <w:t xml:space="preserve"> </w:t>
      </w:r>
      <w:r>
        <w:rPr>
          <w:b/>
          <w:sz w:val="16"/>
        </w:rPr>
        <w:t>P</w:t>
      </w:r>
      <w:r>
        <w:rPr>
          <w:b/>
          <w:spacing w:val="1"/>
          <w:sz w:val="16"/>
        </w:rPr>
        <w:t xml:space="preserve"> </w:t>
      </w:r>
      <w:r>
        <w:rPr>
          <w:b/>
          <w:sz w:val="16"/>
        </w:rPr>
        <w:t>Ć</w:t>
      </w:r>
      <w:r>
        <w:rPr>
          <w:b/>
          <w:spacing w:val="-1"/>
          <w:sz w:val="16"/>
        </w:rPr>
        <w:t xml:space="preserve"> </w:t>
      </w:r>
      <w:r>
        <w:rPr>
          <w:b/>
          <w:sz w:val="16"/>
        </w:rPr>
        <w:t>I</w:t>
      </w:r>
      <w:r>
        <w:rPr>
          <w:b/>
          <w:spacing w:val="80"/>
          <w:sz w:val="16"/>
        </w:rPr>
        <w:t xml:space="preserve"> </w:t>
      </w:r>
      <w:r>
        <w:rPr>
          <w:b/>
          <w:sz w:val="16"/>
        </w:rPr>
        <w:t>D I</w:t>
      </w:r>
      <w:r>
        <w:rPr>
          <w:b/>
          <w:spacing w:val="1"/>
          <w:sz w:val="16"/>
        </w:rPr>
        <w:t xml:space="preserve"> </w:t>
      </w:r>
      <w:r>
        <w:rPr>
          <w:b/>
          <w:spacing w:val="-10"/>
          <w:sz w:val="16"/>
        </w:rPr>
        <w:t>O</w:t>
      </w:r>
    </w:p>
    <w:p w14:paraId="0D16487B" w14:textId="77777777" w:rsidR="00AB5DB3" w:rsidRDefault="00000000">
      <w:pPr>
        <w:spacing w:before="106"/>
        <w:ind w:left="136" w:right="9"/>
        <w:jc w:val="center"/>
        <w:rPr>
          <w:b/>
          <w:sz w:val="16"/>
        </w:rPr>
      </w:pPr>
      <w:r>
        <w:rPr>
          <w:b/>
          <w:sz w:val="16"/>
        </w:rPr>
        <w:t>Članak</w:t>
      </w:r>
      <w:r>
        <w:rPr>
          <w:b/>
          <w:spacing w:val="-4"/>
          <w:sz w:val="16"/>
        </w:rPr>
        <w:t xml:space="preserve"> </w:t>
      </w:r>
      <w:r>
        <w:rPr>
          <w:b/>
          <w:spacing w:val="-5"/>
          <w:sz w:val="16"/>
        </w:rPr>
        <w:t>1.</w:t>
      </w:r>
    </w:p>
    <w:p w14:paraId="2AE7454A" w14:textId="77777777" w:rsidR="00AB5DB3" w:rsidRDefault="00000000">
      <w:pPr>
        <w:spacing w:before="126"/>
        <w:ind w:left="789"/>
        <w:rPr>
          <w:sz w:val="16"/>
        </w:rPr>
      </w:pPr>
      <w:r>
        <w:rPr>
          <w:sz w:val="16"/>
        </w:rPr>
        <w:t>Ostvareni prihodi</w:t>
      </w:r>
      <w:r>
        <w:rPr>
          <w:spacing w:val="1"/>
          <w:sz w:val="16"/>
        </w:rPr>
        <w:t xml:space="preserve"> </w:t>
      </w:r>
      <w:r>
        <w:rPr>
          <w:sz w:val="16"/>
        </w:rPr>
        <w:t>i primici, te</w:t>
      </w:r>
      <w:r>
        <w:rPr>
          <w:spacing w:val="-3"/>
          <w:sz w:val="16"/>
        </w:rPr>
        <w:t xml:space="preserve"> </w:t>
      </w:r>
      <w:r>
        <w:rPr>
          <w:sz w:val="16"/>
        </w:rPr>
        <w:t>izvršen raspored prihoda</w:t>
      </w:r>
      <w:r>
        <w:rPr>
          <w:spacing w:val="2"/>
          <w:sz w:val="16"/>
        </w:rPr>
        <w:t xml:space="preserve"> </w:t>
      </w:r>
      <w:r>
        <w:rPr>
          <w:sz w:val="16"/>
        </w:rPr>
        <w:t>i</w:t>
      </w:r>
      <w:r>
        <w:rPr>
          <w:spacing w:val="-1"/>
          <w:sz w:val="16"/>
        </w:rPr>
        <w:t xml:space="preserve"> </w:t>
      </w:r>
      <w:r>
        <w:rPr>
          <w:sz w:val="16"/>
        </w:rPr>
        <w:t>primitaka po računu prihoda i</w:t>
      </w:r>
      <w:r>
        <w:rPr>
          <w:spacing w:val="1"/>
          <w:sz w:val="16"/>
        </w:rPr>
        <w:t xml:space="preserve"> </w:t>
      </w:r>
      <w:r>
        <w:rPr>
          <w:sz w:val="16"/>
        </w:rPr>
        <w:t>rashoda,</w:t>
      </w:r>
      <w:r>
        <w:rPr>
          <w:spacing w:val="1"/>
          <w:sz w:val="16"/>
        </w:rPr>
        <w:t xml:space="preserve"> </w:t>
      </w:r>
      <w:r>
        <w:rPr>
          <w:sz w:val="16"/>
        </w:rPr>
        <w:t>primitaka i</w:t>
      </w:r>
      <w:r>
        <w:rPr>
          <w:spacing w:val="42"/>
          <w:sz w:val="16"/>
        </w:rPr>
        <w:t xml:space="preserve"> </w:t>
      </w:r>
      <w:r>
        <w:rPr>
          <w:sz w:val="16"/>
        </w:rPr>
        <w:t>izdataka za</w:t>
      </w:r>
      <w:r>
        <w:rPr>
          <w:spacing w:val="-1"/>
          <w:sz w:val="16"/>
        </w:rPr>
        <w:t xml:space="preserve"> </w:t>
      </w:r>
      <w:r>
        <w:rPr>
          <w:sz w:val="16"/>
        </w:rPr>
        <w:t>razdoblje</w:t>
      </w:r>
      <w:r>
        <w:rPr>
          <w:spacing w:val="-3"/>
          <w:sz w:val="16"/>
        </w:rPr>
        <w:t xml:space="preserve"> </w:t>
      </w:r>
      <w:r>
        <w:rPr>
          <w:sz w:val="16"/>
        </w:rPr>
        <w:t>od</w:t>
      </w:r>
      <w:r>
        <w:rPr>
          <w:spacing w:val="1"/>
          <w:sz w:val="16"/>
        </w:rPr>
        <w:t xml:space="preserve"> </w:t>
      </w:r>
      <w:r>
        <w:rPr>
          <w:sz w:val="16"/>
        </w:rPr>
        <w:t>1. siječnja do</w:t>
      </w:r>
      <w:r>
        <w:rPr>
          <w:spacing w:val="-1"/>
          <w:sz w:val="16"/>
        </w:rPr>
        <w:t xml:space="preserve"> </w:t>
      </w:r>
      <w:r>
        <w:rPr>
          <w:sz w:val="16"/>
        </w:rPr>
        <w:t>30.</w:t>
      </w:r>
      <w:r>
        <w:rPr>
          <w:spacing w:val="1"/>
          <w:sz w:val="16"/>
        </w:rPr>
        <w:t xml:space="preserve"> </w:t>
      </w:r>
      <w:r>
        <w:rPr>
          <w:sz w:val="16"/>
        </w:rPr>
        <w:t>lipnja</w:t>
      </w:r>
      <w:r>
        <w:rPr>
          <w:spacing w:val="-1"/>
          <w:sz w:val="16"/>
        </w:rPr>
        <w:t xml:space="preserve"> </w:t>
      </w:r>
      <w:r>
        <w:rPr>
          <w:sz w:val="16"/>
        </w:rPr>
        <w:t>2026. godine</w:t>
      </w:r>
      <w:r>
        <w:rPr>
          <w:spacing w:val="-1"/>
          <w:sz w:val="16"/>
        </w:rPr>
        <w:t xml:space="preserve"> </w:t>
      </w:r>
      <w:r>
        <w:rPr>
          <w:spacing w:val="-2"/>
          <w:sz w:val="16"/>
        </w:rPr>
        <w:t>sadrži:</w:t>
      </w:r>
    </w:p>
    <w:p w14:paraId="055A00FA" w14:textId="77777777" w:rsidR="00AB5DB3" w:rsidRDefault="00AB5DB3">
      <w:pPr>
        <w:pStyle w:val="Tijeloteksta"/>
        <w:spacing w:before="7" w:after="1"/>
        <w:rPr>
          <w:sz w:val="17"/>
        </w:rPr>
      </w:pPr>
    </w:p>
    <w:tbl>
      <w:tblPr>
        <w:tblStyle w:val="TableNormal"/>
        <w:tblW w:w="0" w:type="auto"/>
        <w:tblInd w:w="2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05"/>
        <w:gridCol w:w="2165"/>
        <w:gridCol w:w="1923"/>
        <w:gridCol w:w="2199"/>
        <w:gridCol w:w="709"/>
        <w:gridCol w:w="793"/>
      </w:tblGrid>
      <w:tr w:rsidR="00AB5DB3" w14:paraId="49C9F7CB" w14:textId="77777777">
        <w:trPr>
          <w:trHeight w:val="387"/>
        </w:trPr>
        <w:tc>
          <w:tcPr>
            <w:tcW w:w="5105" w:type="dxa"/>
            <w:shd w:val="clear" w:color="auto" w:fill="DBE6F0"/>
          </w:tcPr>
          <w:p w14:paraId="68E4292C" w14:textId="77777777" w:rsidR="00AB5DB3" w:rsidRDefault="00000000">
            <w:pPr>
              <w:pStyle w:val="TableParagraph"/>
              <w:spacing w:before="101"/>
              <w:ind w:left="525"/>
              <w:rPr>
                <w:b/>
                <w:sz w:val="16"/>
              </w:rPr>
            </w:pPr>
            <w:r>
              <w:rPr>
                <w:b/>
                <w:sz w:val="16"/>
              </w:rPr>
              <w:t>A.</w:t>
            </w:r>
            <w:r>
              <w:rPr>
                <w:b/>
                <w:spacing w:val="-2"/>
                <w:sz w:val="16"/>
              </w:rPr>
              <w:t xml:space="preserve"> </w:t>
            </w:r>
            <w:r>
              <w:rPr>
                <w:b/>
                <w:sz w:val="16"/>
              </w:rPr>
              <w:t>RAČUN</w:t>
            </w:r>
            <w:r>
              <w:rPr>
                <w:b/>
                <w:spacing w:val="-2"/>
                <w:sz w:val="16"/>
              </w:rPr>
              <w:t xml:space="preserve"> </w:t>
            </w:r>
            <w:r>
              <w:rPr>
                <w:b/>
                <w:sz w:val="16"/>
              </w:rPr>
              <w:t>PRIHODA</w:t>
            </w:r>
            <w:r>
              <w:rPr>
                <w:b/>
                <w:spacing w:val="-3"/>
                <w:sz w:val="16"/>
              </w:rPr>
              <w:t xml:space="preserve"> </w:t>
            </w:r>
            <w:r>
              <w:rPr>
                <w:b/>
                <w:sz w:val="16"/>
              </w:rPr>
              <w:t xml:space="preserve">I </w:t>
            </w:r>
            <w:r>
              <w:rPr>
                <w:b/>
                <w:spacing w:val="-2"/>
                <w:sz w:val="16"/>
              </w:rPr>
              <w:t>RASHODA</w:t>
            </w:r>
          </w:p>
        </w:tc>
        <w:tc>
          <w:tcPr>
            <w:tcW w:w="2165" w:type="dxa"/>
            <w:shd w:val="clear" w:color="auto" w:fill="DBE6F0"/>
          </w:tcPr>
          <w:p w14:paraId="140C5939" w14:textId="77777777" w:rsidR="00AB5DB3" w:rsidRDefault="00000000">
            <w:pPr>
              <w:pStyle w:val="TableParagraph"/>
              <w:spacing w:before="105"/>
              <w:ind w:left="258"/>
              <w:rPr>
                <w:b/>
                <w:sz w:val="16"/>
              </w:rPr>
            </w:pPr>
            <w:r>
              <w:rPr>
                <w:b/>
                <w:sz w:val="16"/>
              </w:rPr>
              <w:t>IZVRŠENJE</w:t>
            </w:r>
            <w:r>
              <w:rPr>
                <w:b/>
                <w:spacing w:val="-2"/>
                <w:sz w:val="16"/>
              </w:rPr>
              <w:t xml:space="preserve"> </w:t>
            </w:r>
            <w:r>
              <w:rPr>
                <w:b/>
                <w:sz w:val="16"/>
              </w:rPr>
              <w:t>1.-6.</w:t>
            </w:r>
            <w:r>
              <w:rPr>
                <w:b/>
                <w:spacing w:val="-1"/>
                <w:sz w:val="16"/>
              </w:rPr>
              <w:t xml:space="preserve"> </w:t>
            </w:r>
            <w:r>
              <w:rPr>
                <w:b/>
                <w:spacing w:val="-2"/>
                <w:sz w:val="16"/>
              </w:rPr>
              <w:t>2025.</w:t>
            </w:r>
          </w:p>
        </w:tc>
        <w:tc>
          <w:tcPr>
            <w:tcW w:w="1923" w:type="dxa"/>
            <w:shd w:val="clear" w:color="auto" w:fill="DBE6F0"/>
          </w:tcPr>
          <w:p w14:paraId="38C7AA30" w14:textId="77777777" w:rsidR="00AB5DB3" w:rsidRDefault="00000000">
            <w:pPr>
              <w:pStyle w:val="TableParagraph"/>
              <w:spacing w:before="105"/>
              <w:ind w:left="619"/>
              <w:rPr>
                <w:b/>
                <w:sz w:val="16"/>
              </w:rPr>
            </w:pPr>
            <w:r>
              <w:rPr>
                <w:b/>
                <w:sz w:val="16"/>
              </w:rPr>
              <w:t>Plan</w:t>
            </w:r>
            <w:r>
              <w:rPr>
                <w:b/>
                <w:spacing w:val="1"/>
                <w:sz w:val="16"/>
              </w:rPr>
              <w:t xml:space="preserve"> </w:t>
            </w:r>
            <w:r>
              <w:rPr>
                <w:b/>
                <w:spacing w:val="-4"/>
                <w:sz w:val="16"/>
              </w:rPr>
              <w:t>2026</w:t>
            </w:r>
          </w:p>
        </w:tc>
        <w:tc>
          <w:tcPr>
            <w:tcW w:w="2199" w:type="dxa"/>
            <w:shd w:val="clear" w:color="auto" w:fill="DBE6F0"/>
          </w:tcPr>
          <w:p w14:paraId="5ED8BC0B" w14:textId="77777777" w:rsidR="00AB5DB3" w:rsidRDefault="00000000">
            <w:pPr>
              <w:pStyle w:val="TableParagraph"/>
              <w:spacing w:before="105"/>
              <w:ind w:left="275"/>
              <w:rPr>
                <w:b/>
                <w:sz w:val="16"/>
              </w:rPr>
            </w:pPr>
            <w:r>
              <w:rPr>
                <w:b/>
                <w:sz w:val="16"/>
              </w:rPr>
              <w:t>IZVRŠENJE</w:t>
            </w:r>
            <w:r>
              <w:rPr>
                <w:b/>
                <w:spacing w:val="-3"/>
                <w:sz w:val="16"/>
              </w:rPr>
              <w:t xml:space="preserve"> </w:t>
            </w:r>
            <w:r>
              <w:rPr>
                <w:b/>
                <w:sz w:val="16"/>
              </w:rPr>
              <w:t xml:space="preserve">1.-6. </w:t>
            </w:r>
            <w:r>
              <w:rPr>
                <w:b/>
                <w:spacing w:val="-4"/>
                <w:sz w:val="16"/>
              </w:rPr>
              <w:t>2026.</w:t>
            </w:r>
          </w:p>
        </w:tc>
        <w:tc>
          <w:tcPr>
            <w:tcW w:w="709" w:type="dxa"/>
            <w:shd w:val="clear" w:color="auto" w:fill="DBE6F0"/>
          </w:tcPr>
          <w:p w14:paraId="3BB2CC36" w14:textId="77777777" w:rsidR="00AB5DB3" w:rsidRDefault="00000000">
            <w:pPr>
              <w:pStyle w:val="TableParagraph"/>
              <w:spacing w:before="5"/>
              <w:ind w:left="25"/>
              <w:jc w:val="center"/>
              <w:rPr>
                <w:b/>
                <w:sz w:val="16"/>
              </w:rPr>
            </w:pPr>
            <w:r>
              <w:rPr>
                <w:b/>
                <w:spacing w:val="-2"/>
                <w:sz w:val="16"/>
              </w:rPr>
              <w:t>Indeks</w:t>
            </w:r>
          </w:p>
          <w:p w14:paraId="555101C4" w14:textId="77777777" w:rsidR="00AB5DB3" w:rsidRDefault="00000000">
            <w:pPr>
              <w:pStyle w:val="TableParagraph"/>
              <w:spacing w:before="17" w:line="161" w:lineRule="exact"/>
              <w:ind w:left="23"/>
              <w:jc w:val="center"/>
              <w:rPr>
                <w:b/>
                <w:sz w:val="16"/>
              </w:rPr>
            </w:pPr>
            <w:r>
              <w:rPr>
                <w:b/>
                <w:spacing w:val="-5"/>
                <w:sz w:val="16"/>
              </w:rPr>
              <w:t>4/2</w:t>
            </w:r>
          </w:p>
        </w:tc>
        <w:tc>
          <w:tcPr>
            <w:tcW w:w="793" w:type="dxa"/>
            <w:shd w:val="clear" w:color="auto" w:fill="DBE6F0"/>
          </w:tcPr>
          <w:p w14:paraId="1FBDA75A" w14:textId="77777777" w:rsidR="00AB5DB3" w:rsidRDefault="00000000">
            <w:pPr>
              <w:pStyle w:val="TableParagraph"/>
              <w:spacing w:before="105"/>
              <w:ind w:right="16"/>
              <w:jc w:val="right"/>
              <w:rPr>
                <w:b/>
                <w:sz w:val="16"/>
              </w:rPr>
            </w:pPr>
            <w:r>
              <w:rPr>
                <w:b/>
                <w:sz w:val="16"/>
              </w:rPr>
              <w:t>Indeks</w:t>
            </w:r>
            <w:r>
              <w:rPr>
                <w:b/>
                <w:spacing w:val="-7"/>
                <w:sz w:val="16"/>
              </w:rPr>
              <w:t xml:space="preserve"> </w:t>
            </w:r>
            <w:r>
              <w:rPr>
                <w:b/>
                <w:spacing w:val="-5"/>
                <w:sz w:val="16"/>
              </w:rPr>
              <w:t>4/3</w:t>
            </w:r>
          </w:p>
        </w:tc>
      </w:tr>
      <w:tr w:rsidR="00AB5DB3" w14:paraId="5585C4A4" w14:textId="77777777">
        <w:trPr>
          <w:trHeight w:val="145"/>
        </w:trPr>
        <w:tc>
          <w:tcPr>
            <w:tcW w:w="5105" w:type="dxa"/>
            <w:shd w:val="clear" w:color="auto" w:fill="DBE6F0"/>
          </w:tcPr>
          <w:p w14:paraId="64340740" w14:textId="77777777" w:rsidR="00AB5DB3" w:rsidRDefault="00000000">
            <w:pPr>
              <w:pStyle w:val="TableParagraph"/>
              <w:spacing w:line="125" w:lineRule="exact"/>
              <w:ind w:left="39"/>
              <w:jc w:val="center"/>
              <w:rPr>
                <w:b/>
                <w:sz w:val="16"/>
              </w:rPr>
            </w:pPr>
            <w:r>
              <w:rPr>
                <w:b/>
                <w:spacing w:val="-10"/>
                <w:sz w:val="16"/>
              </w:rPr>
              <w:t>1</w:t>
            </w:r>
          </w:p>
        </w:tc>
        <w:tc>
          <w:tcPr>
            <w:tcW w:w="2165" w:type="dxa"/>
            <w:shd w:val="clear" w:color="auto" w:fill="DBE6F0"/>
          </w:tcPr>
          <w:p w14:paraId="3B0720A8" w14:textId="77777777" w:rsidR="00AB5DB3" w:rsidRDefault="00000000">
            <w:pPr>
              <w:pStyle w:val="TableParagraph"/>
              <w:spacing w:line="125" w:lineRule="exact"/>
              <w:ind w:left="27"/>
              <w:jc w:val="center"/>
              <w:rPr>
                <w:b/>
                <w:sz w:val="16"/>
              </w:rPr>
            </w:pPr>
            <w:r>
              <w:rPr>
                <w:b/>
                <w:spacing w:val="-10"/>
                <w:sz w:val="16"/>
              </w:rPr>
              <w:t>2</w:t>
            </w:r>
          </w:p>
        </w:tc>
        <w:tc>
          <w:tcPr>
            <w:tcW w:w="1923" w:type="dxa"/>
            <w:shd w:val="clear" w:color="auto" w:fill="DBE6F0"/>
          </w:tcPr>
          <w:p w14:paraId="1B7C90EB" w14:textId="77777777" w:rsidR="00AB5DB3" w:rsidRDefault="00000000">
            <w:pPr>
              <w:pStyle w:val="TableParagraph"/>
              <w:spacing w:line="125" w:lineRule="exact"/>
              <w:ind w:left="23"/>
              <w:jc w:val="center"/>
              <w:rPr>
                <w:b/>
                <w:sz w:val="16"/>
              </w:rPr>
            </w:pPr>
            <w:r>
              <w:rPr>
                <w:b/>
                <w:spacing w:val="-10"/>
                <w:sz w:val="16"/>
              </w:rPr>
              <w:t>3</w:t>
            </w:r>
          </w:p>
        </w:tc>
        <w:tc>
          <w:tcPr>
            <w:tcW w:w="2199" w:type="dxa"/>
            <w:shd w:val="clear" w:color="auto" w:fill="DBE6F0"/>
          </w:tcPr>
          <w:p w14:paraId="14D05094" w14:textId="77777777" w:rsidR="00AB5DB3" w:rsidRDefault="00000000">
            <w:pPr>
              <w:pStyle w:val="TableParagraph"/>
              <w:spacing w:line="125" w:lineRule="exact"/>
              <w:ind w:left="25"/>
              <w:jc w:val="center"/>
              <w:rPr>
                <w:b/>
                <w:sz w:val="16"/>
              </w:rPr>
            </w:pPr>
            <w:r>
              <w:rPr>
                <w:b/>
                <w:spacing w:val="-10"/>
                <w:sz w:val="16"/>
              </w:rPr>
              <w:t>4</w:t>
            </w:r>
          </w:p>
        </w:tc>
        <w:tc>
          <w:tcPr>
            <w:tcW w:w="709" w:type="dxa"/>
            <w:shd w:val="clear" w:color="auto" w:fill="DBE6F0"/>
          </w:tcPr>
          <w:p w14:paraId="16B00301" w14:textId="77777777" w:rsidR="00AB5DB3" w:rsidRDefault="00000000">
            <w:pPr>
              <w:pStyle w:val="TableParagraph"/>
              <w:spacing w:line="125" w:lineRule="exact"/>
              <w:ind w:left="35"/>
              <w:jc w:val="center"/>
              <w:rPr>
                <w:b/>
                <w:sz w:val="16"/>
              </w:rPr>
            </w:pPr>
            <w:r>
              <w:rPr>
                <w:b/>
                <w:spacing w:val="-10"/>
                <w:sz w:val="16"/>
              </w:rPr>
              <w:t>5</w:t>
            </w:r>
          </w:p>
        </w:tc>
        <w:tc>
          <w:tcPr>
            <w:tcW w:w="793" w:type="dxa"/>
            <w:shd w:val="clear" w:color="auto" w:fill="DBE6F0"/>
          </w:tcPr>
          <w:p w14:paraId="796FEA8B" w14:textId="77777777" w:rsidR="00AB5DB3" w:rsidRDefault="00000000">
            <w:pPr>
              <w:pStyle w:val="TableParagraph"/>
              <w:spacing w:line="125" w:lineRule="exact"/>
              <w:ind w:left="35"/>
              <w:jc w:val="center"/>
              <w:rPr>
                <w:b/>
                <w:sz w:val="16"/>
              </w:rPr>
            </w:pPr>
            <w:r>
              <w:rPr>
                <w:b/>
                <w:spacing w:val="-10"/>
                <w:sz w:val="16"/>
              </w:rPr>
              <w:t>6</w:t>
            </w:r>
          </w:p>
        </w:tc>
      </w:tr>
      <w:tr w:rsidR="00AB5DB3" w14:paraId="7C13BCED" w14:textId="77777777">
        <w:trPr>
          <w:trHeight w:val="260"/>
        </w:trPr>
        <w:tc>
          <w:tcPr>
            <w:tcW w:w="5105" w:type="dxa"/>
          </w:tcPr>
          <w:p w14:paraId="07D5A205" w14:textId="77777777" w:rsidR="00AB5DB3" w:rsidRDefault="00000000">
            <w:pPr>
              <w:pStyle w:val="TableParagraph"/>
              <w:spacing w:before="41"/>
              <w:ind w:left="193"/>
              <w:rPr>
                <w:b/>
                <w:sz w:val="16"/>
              </w:rPr>
            </w:pPr>
            <w:r>
              <w:rPr>
                <w:b/>
                <w:sz w:val="16"/>
              </w:rPr>
              <w:t>1.</w:t>
            </w:r>
            <w:r>
              <w:rPr>
                <w:b/>
                <w:spacing w:val="-1"/>
                <w:sz w:val="16"/>
              </w:rPr>
              <w:t xml:space="preserve"> </w:t>
            </w:r>
            <w:r>
              <w:rPr>
                <w:b/>
                <w:sz w:val="16"/>
              </w:rPr>
              <w:t xml:space="preserve">PRIHODI </w:t>
            </w:r>
            <w:r>
              <w:rPr>
                <w:b/>
                <w:spacing w:val="-2"/>
                <w:sz w:val="16"/>
              </w:rPr>
              <w:t>POSLOVANJA</w:t>
            </w:r>
          </w:p>
        </w:tc>
        <w:tc>
          <w:tcPr>
            <w:tcW w:w="2165" w:type="dxa"/>
          </w:tcPr>
          <w:p w14:paraId="29B55683" w14:textId="77777777" w:rsidR="00AB5DB3" w:rsidRDefault="00000000">
            <w:pPr>
              <w:pStyle w:val="TableParagraph"/>
              <w:spacing w:before="41"/>
              <w:ind w:right="-15"/>
              <w:jc w:val="right"/>
              <w:rPr>
                <w:b/>
                <w:sz w:val="16"/>
              </w:rPr>
            </w:pPr>
            <w:r>
              <w:rPr>
                <w:b/>
                <w:spacing w:val="-2"/>
                <w:sz w:val="16"/>
              </w:rPr>
              <w:t>31.673.904,93</w:t>
            </w:r>
          </w:p>
        </w:tc>
        <w:tc>
          <w:tcPr>
            <w:tcW w:w="1923" w:type="dxa"/>
          </w:tcPr>
          <w:p w14:paraId="2CC49803" w14:textId="77777777" w:rsidR="00AB5DB3" w:rsidRDefault="00000000">
            <w:pPr>
              <w:pStyle w:val="TableParagraph"/>
              <w:spacing w:before="41"/>
              <w:ind w:right="-15"/>
              <w:jc w:val="right"/>
              <w:rPr>
                <w:b/>
                <w:sz w:val="16"/>
              </w:rPr>
            </w:pPr>
            <w:r>
              <w:rPr>
                <w:b/>
                <w:spacing w:val="-2"/>
                <w:sz w:val="16"/>
              </w:rPr>
              <w:t>116.227.891,00</w:t>
            </w:r>
          </w:p>
        </w:tc>
        <w:tc>
          <w:tcPr>
            <w:tcW w:w="2199" w:type="dxa"/>
          </w:tcPr>
          <w:p w14:paraId="0D087C51" w14:textId="77777777" w:rsidR="00AB5DB3" w:rsidRDefault="00000000">
            <w:pPr>
              <w:pStyle w:val="TableParagraph"/>
              <w:spacing w:before="41"/>
              <w:ind w:right="-15"/>
              <w:jc w:val="right"/>
              <w:rPr>
                <w:b/>
                <w:sz w:val="16"/>
              </w:rPr>
            </w:pPr>
            <w:r>
              <w:rPr>
                <w:b/>
                <w:spacing w:val="-2"/>
                <w:sz w:val="16"/>
              </w:rPr>
              <w:t>39.855.036,53</w:t>
            </w:r>
          </w:p>
        </w:tc>
        <w:tc>
          <w:tcPr>
            <w:tcW w:w="709" w:type="dxa"/>
          </w:tcPr>
          <w:p w14:paraId="1995DF02" w14:textId="77777777" w:rsidR="00AB5DB3" w:rsidRDefault="00000000">
            <w:pPr>
              <w:pStyle w:val="TableParagraph"/>
              <w:spacing w:before="41"/>
              <w:ind w:right="-15"/>
              <w:jc w:val="right"/>
              <w:rPr>
                <w:b/>
                <w:sz w:val="16"/>
              </w:rPr>
            </w:pPr>
            <w:r>
              <w:rPr>
                <w:b/>
                <w:spacing w:val="-2"/>
                <w:sz w:val="16"/>
              </w:rPr>
              <w:t>125,83</w:t>
            </w:r>
          </w:p>
        </w:tc>
        <w:tc>
          <w:tcPr>
            <w:tcW w:w="793" w:type="dxa"/>
          </w:tcPr>
          <w:p w14:paraId="25991051" w14:textId="77777777" w:rsidR="00AB5DB3" w:rsidRDefault="00000000">
            <w:pPr>
              <w:pStyle w:val="TableParagraph"/>
              <w:spacing w:before="38"/>
              <w:ind w:right="2"/>
              <w:jc w:val="right"/>
              <w:rPr>
                <w:b/>
                <w:sz w:val="16"/>
              </w:rPr>
            </w:pPr>
            <w:r>
              <w:rPr>
                <w:b/>
                <w:spacing w:val="-2"/>
                <w:sz w:val="16"/>
              </w:rPr>
              <w:t>34,29%</w:t>
            </w:r>
          </w:p>
        </w:tc>
      </w:tr>
      <w:tr w:rsidR="00AB5DB3" w14:paraId="45275F27" w14:textId="77777777">
        <w:trPr>
          <w:trHeight w:val="260"/>
        </w:trPr>
        <w:tc>
          <w:tcPr>
            <w:tcW w:w="5105" w:type="dxa"/>
          </w:tcPr>
          <w:p w14:paraId="1C43D792" w14:textId="77777777" w:rsidR="00AB5DB3" w:rsidRDefault="00000000">
            <w:pPr>
              <w:pStyle w:val="TableParagraph"/>
              <w:spacing w:before="41"/>
              <w:ind w:left="193"/>
              <w:rPr>
                <w:b/>
                <w:sz w:val="16"/>
              </w:rPr>
            </w:pPr>
            <w:r>
              <w:rPr>
                <w:b/>
                <w:sz w:val="16"/>
              </w:rPr>
              <w:t>2.</w:t>
            </w:r>
            <w:r>
              <w:rPr>
                <w:b/>
                <w:spacing w:val="-3"/>
                <w:sz w:val="16"/>
              </w:rPr>
              <w:t xml:space="preserve"> </w:t>
            </w:r>
            <w:r>
              <w:rPr>
                <w:b/>
                <w:sz w:val="16"/>
              </w:rPr>
              <w:t>PRIHODI</w:t>
            </w:r>
            <w:r>
              <w:rPr>
                <w:b/>
                <w:spacing w:val="35"/>
                <w:sz w:val="16"/>
              </w:rPr>
              <w:t xml:space="preserve"> </w:t>
            </w:r>
            <w:r>
              <w:rPr>
                <w:b/>
                <w:sz w:val="16"/>
              </w:rPr>
              <w:t>OD</w:t>
            </w:r>
            <w:r>
              <w:rPr>
                <w:b/>
                <w:spacing w:val="-2"/>
                <w:sz w:val="16"/>
              </w:rPr>
              <w:t xml:space="preserve"> </w:t>
            </w:r>
            <w:r>
              <w:rPr>
                <w:b/>
                <w:sz w:val="16"/>
              </w:rPr>
              <w:t>PRODAJE</w:t>
            </w:r>
            <w:r>
              <w:rPr>
                <w:b/>
                <w:spacing w:val="-2"/>
                <w:sz w:val="16"/>
              </w:rPr>
              <w:t xml:space="preserve"> </w:t>
            </w:r>
            <w:r>
              <w:rPr>
                <w:b/>
                <w:sz w:val="16"/>
              </w:rPr>
              <w:t>NEFINANCIJSKE</w:t>
            </w:r>
            <w:r>
              <w:rPr>
                <w:b/>
                <w:spacing w:val="-1"/>
                <w:sz w:val="16"/>
              </w:rPr>
              <w:t xml:space="preserve"> </w:t>
            </w:r>
            <w:r>
              <w:rPr>
                <w:b/>
                <w:spacing w:val="-2"/>
                <w:sz w:val="16"/>
              </w:rPr>
              <w:t>IMOVINE</w:t>
            </w:r>
          </w:p>
        </w:tc>
        <w:tc>
          <w:tcPr>
            <w:tcW w:w="2165" w:type="dxa"/>
          </w:tcPr>
          <w:p w14:paraId="71B1BF19" w14:textId="77777777" w:rsidR="00AB5DB3" w:rsidRDefault="00000000">
            <w:pPr>
              <w:pStyle w:val="TableParagraph"/>
              <w:spacing w:before="41"/>
              <w:ind w:right="-15"/>
              <w:jc w:val="right"/>
              <w:rPr>
                <w:b/>
                <w:sz w:val="16"/>
              </w:rPr>
            </w:pPr>
            <w:r>
              <w:rPr>
                <w:b/>
                <w:spacing w:val="-2"/>
                <w:sz w:val="16"/>
              </w:rPr>
              <w:t>30.962,96</w:t>
            </w:r>
          </w:p>
        </w:tc>
        <w:tc>
          <w:tcPr>
            <w:tcW w:w="1923" w:type="dxa"/>
          </w:tcPr>
          <w:p w14:paraId="4AFD11BA" w14:textId="77777777" w:rsidR="00AB5DB3" w:rsidRDefault="00000000">
            <w:pPr>
              <w:pStyle w:val="TableParagraph"/>
              <w:spacing w:before="41"/>
              <w:ind w:right="-15"/>
              <w:jc w:val="right"/>
              <w:rPr>
                <w:b/>
                <w:sz w:val="16"/>
              </w:rPr>
            </w:pPr>
            <w:r>
              <w:rPr>
                <w:b/>
                <w:spacing w:val="-2"/>
                <w:sz w:val="16"/>
              </w:rPr>
              <w:t>2.063.589,00</w:t>
            </w:r>
          </w:p>
        </w:tc>
        <w:tc>
          <w:tcPr>
            <w:tcW w:w="2199" w:type="dxa"/>
          </w:tcPr>
          <w:p w14:paraId="699DD8EC" w14:textId="77777777" w:rsidR="00AB5DB3" w:rsidRDefault="00000000">
            <w:pPr>
              <w:pStyle w:val="TableParagraph"/>
              <w:spacing w:before="41"/>
              <w:ind w:right="-15"/>
              <w:jc w:val="right"/>
              <w:rPr>
                <w:b/>
                <w:sz w:val="16"/>
              </w:rPr>
            </w:pPr>
            <w:r>
              <w:rPr>
                <w:b/>
                <w:spacing w:val="-2"/>
                <w:sz w:val="16"/>
              </w:rPr>
              <w:t>5.986,15</w:t>
            </w:r>
          </w:p>
        </w:tc>
        <w:tc>
          <w:tcPr>
            <w:tcW w:w="709" w:type="dxa"/>
          </w:tcPr>
          <w:p w14:paraId="6797B318" w14:textId="77777777" w:rsidR="00AB5DB3" w:rsidRDefault="00000000">
            <w:pPr>
              <w:pStyle w:val="TableParagraph"/>
              <w:spacing w:before="41"/>
              <w:ind w:right="-15"/>
              <w:jc w:val="right"/>
              <w:rPr>
                <w:b/>
                <w:sz w:val="16"/>
              </w:rPr>
            </w:pPr>
            <w:r>
              <w:rPr>
                <w:b/>
                <w:spacing w:val="-2"/>
                <w:sz w:val="16"/>
              </w:rPr>
              <w:t>19,33</w:t>
            </w:r>
          </w:p>
        </w:tc>
        <w:tc>
          <w:tcPr>
            <w:tcW w:w="793" w:type="dxa"/>
          </w:tcPr>
          <w:p w14:paraId="41BE85FF" w14:textId="77777777" w:rsidR="00AB5DB3" w:rsidRDefault="00000000">
            <w:pPr>
              <w:pStyle w:val="TableParagraph"/>
              <w:spacing w:before="38"/>
              <w:ind w:right="3"/>
              <w:jc w:val="right"/>
              <w:rPr>
                <w:b/>
                <w:sz w:val="16"/>
              </w:rPr>
            </w:pPr>
            <w:r>
              <w:rPr>
                <w:b/>
                <w:spacing w:val="-2"/>
                <w:sz w:val="16"/>
              </w:rPr>
              <w:t>0,29%</w:t>
            </w:r>
          </w:p>
        </w:tc>
      </w:tr>
      <w:tr w:rsidR="00AB5DB3" w14:paraId="60A63200" w14:textId="77777777">
        <w:trPr>
          <w:trHeight w:val="260"/>
        </w:trPr>
        <w:tc>
          <w:tcPr>
            <w:tcW w:w="5105" w:type="dxa"/>
          </w:tcPr>
          <w:p w14:paraId="127A3B01" w14:textId="77777777" w:rsidR="00AB5DB3" w:rsidRDefault="00000000">
            <w:pPr>
              <w:pStyle w:val="TableParagraph"/>
              <w:spacing w:before="41"/>
              <w:ind w:left="193"/>
              <w:rPr>
                <w:b/>
                <w:sz w:val="16"/>
              </w:rPr>
            </w:pPr>
            <w:r>
              <w:rPr>
                <w:b/>
                <w:sz w:val="16"/>
              </w:rPr>
              <w:t>3.</w:t>
            </w:r>
            <w:r>
              <w:rPr>
                <w:b/>
                <w:spacing w:val="-2"/>
                <w:sz w:val="16"/>
              </w:rPr>
              <w:t xml:space="preserve"> </w:t>
            </w:r>
            <w:r>
              <w:rPr>
                <w:b/>
                <w:sz w:val="16"/>
              </w:rPr>
              <w:t>UKUPNO</w:t>
            </w:r>
            <w:r>
              <w:rPr>
                <w:b/>
                <w:spacing w:val="-1"/>
                <w:sz w:val="16"/>
              </w:rPr>
              <w:t xml:space="preserve"> </w:t>
            </w:r>
            <w:r>
              <w:rPr>
                <w:b/>
                <w:spacing w:val="-2"/>
                <w:sz w:val="16"/>
              </w:rPr>
              <w:t>PRIHODI</w:t>
            </w:r>
          </w:p>
        </w:tc>
        <w:tc>
          <w:tcPr>
            <w:tcW w:w="2165" w:type="dxa"/>
          </w:tcPr>
          <w:p w14:paraId="7636550D" w14:textId="77777777" w:rsidR="00AB5DB3" w:rsidRDefault="00000000">
            <w:pPr>
              <w:pStyle w:val="TableParagraph"/>
              <w:spacing w:before="41"/>
              <w:ind w:right="-15"/>
              <w:jc w:val="right"/>
              <w:rPr>
                <w:b/>
                <w:sz w:val="16"/>
              </w:rPr>
            </w:pPr>
            <w:r>
              <w:rPr>
                <w:b/>
                <w:spacing w:val="-2"/>
                <w:sz w:val="16"/>
              </w:rPr>
              <w:t>31.704.867,89</w:t>
            </w:r>
          </w:p>
        </w:tc>
        <w:tc>
          <w:tcPr>
            <w:tcW w:w="1923" w:type="dxa"/>
          </w:tcPr>
          <w:p w14:paraId="1D69BCB3" w14:textId="77777777" w:rsidR="00AB5DB3" w:rsidRDefault="00000000">
            <w:pPr>
              <w:pStyle w:val="TableParagraph"/>
              <w:spacing w:before="41"/>
              <w:ind w:right="-15"/>
              <w:jc w:val="right"/>
              <w:rPr>
                <w:b/>
                <w:sz w:val="16"/>
              </w:rPr>
            </w:pPr>
            <w:r>
              <w:rPr>
                <w:b/>
                <w:spacing w:val="-2"/>
                <w:sz w:val="16"/>
              </w:rPr>
              <w:t>118.291.480,00</w:t>
            </w:r>
          </w:p>
        </w:tc>
        <w:tc>
          <w:tcPr>
            <w:tcW w:w="2199" w:type="dxa"/>
          </w:tcPr>
          <w:p w14:paraId="7C78E4EF" w14:textId="77777777" w:rsidR="00AB5DB3" w:rsidRDefault="00000000">
            <w:pPr>
              <w:pStyle w:val="TableParagraph"/>
              <w:spacing w:before="41"/>
              <w:ind w:right="-15"/>
              <w:jc w:val="right"/>
              <w:rPr>
                <w:b/>
                <w:sz w:val="16"/>
              </w:rPr>
            </w:pPr>
            <w:r>
              <w:rPr>
                <w:b/>
                <w:spacing w:val="-2"/>
                <w:sz w:val="16"/>
              </w:rPr>
              <w:t>39.861.022,68</w:t>
            </w:r>
          </w:p>
        </w:tc>
        <w:tc>
          <w:tcPr>
            <w:tcW w:w="709" w:type="dxa"/>
          </w:tcPr>
          <w:p w14:paraId="44F390B9" w14:textId="77777777" w:rsidR="00AB5DB3" w:rsidRDefault="00000000">
            <w:pPr>
              <w:pStyle w:val="TableParagraph"/>
              <w:spacing w:before="41"/>
              <w:ind w:right="-15"/>
              <w:jc w:val="right"/>
              <w:rPr>
                <w:b/>
                <w:sz w:val="16"/>
              </w:rPr>
            </w:pPr>
            <w:r>
              <w:rPr>
                <w:b/>
                <w:spacing w:val="-2"/>
                <w:sz w:val="16"/>
              </w:rPr>
              <w:t>125,73</w:t>
            </w:r>
          </w:p>
        </w:tc>
        <w:tc>
          <w:tcPr>
            <w:tcW w:w="793" w:type="dxa"/>
          </w:tcPr>
          <w:p w14:paraId="4F03D243" w14:textId="77777777" w:rsidR="00AB5DB3" w:rsidRDefault="00000000">
            <w:pPr>
              <w:pStyle w:val="TableParagraph"/>
              <w:spacing w:before="38"/>
              <w:ind w:right="2"/>
              <w:jc w:val="right"/>
              <w:rPr>
                <w:b/>
                <w:sz w:val="16"/>
              </w:rPr>
            </w:pPr>
            <w:r>
              <w:rPr>
                <w:b/>
                <w:spacing w:val="-2"/>
                <w:sz w:val="16"/>
              </w:rPr>
              <w:t>33,70%</w:t>
            </w:r>
          </w:p>
        </w:tc>
      </w:tr>
      <w:tr w:rsidR="00AB5DB3" w14:paraId="557E700A" w14:textId="77777777">
        <w:trPr>
          <w:trHeight w:val="260"/>
        </w:trPr>
        <w:tc>
          <w:tcPr>
            <w:tcW w:w="5105" w:type="dxa"/>
          </w:tcPr>
          <w:p w14:paraId="62D905C9" w14:textId="77777777" w:rsidR="00AB5DB3" w:rsidRDefault="00000000">
            <w:pPr>
              <w:pStyle w:val="TableParagraph"/>
              <w:spacing w:before="41"/>
              <w:ind w:left="193"/>
              <w:rPr>
                <w:b/>
                <w:sz w:val="16"/>
              </w:rPr>
            </w:pPr>
            <w:r>
              <w:rPr>
                <w:b/>
                <w:sz w:val="16"/>
              </w:rPr>
              <w:t>4.</w:t>
            </w:r>
            <w:r>
              <w:rPr>
                <w:b/>
                <w:spacing w:val="-1"/>
                <w:sz w:val="16"/>
              </w:rPr>
              <w:t xml:space="preserve"> </w:t>
            </w:r>
            <w:r>
              <w:rPr>
                <w:b/>
                <w:sz w:val="16"/>
              </w:rPr>
              <w:t>RASHODI</w:t>
            </w:r>
            <w:r>
              <w:rPr>
                <w:b/>
                <w:spacing w:val="-1"/>
                <w:sz w:val="16"/>
              </w:rPr>
              <w:t xml:space="preserve"> </w:t>
            </w:r>
            <w:r>
              <w:rPr>
                <w:b/>
                <w:spacing w:val="-2"/>
                <w:sz w:val="16"/>
              </w:rPr>
              <w:t>POSLOVANJA</w:t>
            </w:r>
          </w:p>
        </w:tc>
        <w:tc>
          <w:tcPr>
            <w:tcW w:w="2165" w:type="dxa"/>
          </w:tcPr>
          <w:p w14:paraId="3ABFDD6A" w14:textId="77777777" w:rsidR="00AB5DB3" w:rsidRDefault="00000000">
            <w:pPr>
              <w:pStyle w:val="TableParagraph"/>
              <w:spacing w:before="41"/>
              <w:ind w:right="-15"/>
              <w:jc w:val="right"/>
              <w:rPr>
                <w:b/>
                <w:sz w:val="16"/>
              </w:rPr>
            </w:pPr>
            <w:r>
              <w:rPr>
                <w:b/>
                <w:spacing w:val="-2"/>
                <w:sz w:val="16"/>
              </w:rPr>
              <w:t>30.746.013,55</w:t>
            </w:r>
          </w:p>
        </w:tc>
        <w:tc>
          <w:tcPr>
            <w:tcW w:w="1923" w:type="dxa"/>
          </w:tcPr>
          <w:p w14:paraId="6D9E0CD6" w14:textId="77777777" w:rsidR="00AB5DB3" w:rsidRDefault="00000000">
            <w:pPr>
              <w:pStyle w:val="TableParagraph"/>
              <w:spacing w:before="41"/>
              <w:ind w:right="-15"/>
              <w:jc w:val="right"/>
              <w:rPr>
                <w:b/>
                <w:sz w:val="16"/>
              </w:rPr>
            </w:pPr>
            <w:r>
              <w:rPr>
                <w:b/>
                <w:spacing w:val="-2"/>
                <w:sz w:val="16"/>
              </w:rPr>
              <w:t>77.041.698,00</w:t>
            </w:r>
          </w:p>
        </w:tc>
        <w:tc>
          <w:tcPr>
            <w:tcW w:w="2199" w:type="dxa"/>
          </w:tcPr>
          <w:p w14:paraId="635F6C12" w14:textId="77777777" w:rsidR="00AB5DB3" w:rsidRDefault="00000000">
            <w:pPr>
              <w:pStyle w:val="TableParagraph"/>
              <w:spacing w:before="41"/>
              <w:ind w:right="-15"/>
              <w:jc w:val="right"/>
              <w:rPr>
                <w:b/>
                <w:sz w:val="16"/>
              </w:rPr>
            </w:pPr>
            <w:r>
              <w:rPr>
                <w:b/>
                <w:spacing w:val="-2"/>
                <w:sz w:val="16"/>
              </w:rPr>
              <w:t>34.140.749,91</w:t>
            </w:r>
          </w:p>
        </w:tc>
        <w:tc>
          <w:tcPr>
            <w:tcW w:w="709" w:type="dxa"/>
          </w:tcPr>
          <w:p w14:paraId="5EC1D1F8" w14:textId="77777777" w:rsidR="00AB5DB3" w:rsidRDefault="00000000">
            <w:pPr>
              <w:pStyle w:val="TableParagraph"/>
              <w:spacing w:before="41"/>
              <w:ind w:right="-15"/>
              <w:jc w:val="right"/>
              <w:rPr>
                <w:b/>
                <w:sz w:val="16"/>
              </w:rPr>
            </w:pPr>
            <w:r>
              <w:rPr>
                <w:b/>
                <w:spacing w:val="-2"/>
                <w:sz w:val="16"/>
              </w:rPr>
              <w:t>111,04</w:t>
            </w:r>
          </w:p>
        </w:tc>
        <w:tc>
          <w:tcPr>
            <w:tcW w:w="793" w:type="dxa"/>
          </w:tcPr>
          <w:p w14:paraId="4CA0F25B" w14:textId="77777777" w:rsidR="00AB5DB3" w:rsidRDefault="00000000">
            <w:pPr>
              <w:pStyle w:val="TableParagraph"/>
              <w:spacing w:before="38"/>
              <w:ind w:right="2"/>
              <w:jc w:val="right"/>
              <w:rPr>
                <w:b/>
                <w:sz w:val="16"/>
              </w:rPr>
            </w:pPr>
            <w:r>
              <w:rPr>
                <w:b/>
                <w:spacing w:val="-2"/>
                <w:sz w:val="16"/>
              </w:rPr>
              <w:t>44,31%</w:t>
            </w:r>
          </w:p>
        </w:tc>
      </w:tr>
      <w:tr w:rsidR="00AB5DB3" w14:paraId="50B5AC0B" w14:textId="77777777">
        <w:trPr>
          <w:trHeight w:val="260"/>
        </w:trPr>
        <w:tc>
          <w:tcPr>
            <w:tcW w:w="5105" w:type="dxa"/>
          </w:tcPr>
          <w:p w14:paraId="6E9D0772" w14:textId="77777777" w:rsidR="00AB5DB3" w:rsidRDefault="00000000">
            <w:pPr>
              <w:pStyle w:val="TableParagraph"/>
              <w:spacing w:before="41"/>
              <w:ind w:left="193"/>
              <w:rPr>
                <w:b/>
                <w:sz w:val="16"/>
              </w:rPr>
            </w:pPr>
            <w:r>
              <w:rPr>
                <w:b/>
                <w:sz w:val="16"/>
              </w:rPr>
              <w:t>5.</w:t>
            </w:r>
            <w:r>
              <w:rPr>
                <w:b/>
                <w:spacing w:val="-3"/>
                <w:sz w:val="16"/>
              </w:rPr>
              <w:t xml:space="preserve"> </w:t>
            </w:r>
            <w:r>
              <w:rPr>
                <w:b/>
                <w:sz w:val="16"/>
              </w:rPr>
              <w:t>RASHODI</w:t>
            </w:r>
            <w:r>
              <w:rPr>
                <w:b/>
                <w:spacing w:val="-3"/>
                <w:sz w:val="16"/>
              </w:rPr>
              <w:t xml:space="preserve"> </w:t>
            </w:r>
            <w:r>
              <w:rPr>
                <w:b/>
                <w:sz w:val="16"/>
              </w:rPr>
              <w:t>ZA</w:t>
            </w:r>
            <w:r>
              <w:rPr>
                <w:b/>
                <w:spacing w:val="-2"/>
                <w:sz w:val="16"/>
              </w:rPr>
              <w:t xml:space="preserve"> </w:t>
            </w:r>
            <w:r>
              <w:rPr>
                <w:b/>
                <w:sz w:val="16"/>
              </w:rPr>
              <w:t>NABAVU</w:t>
            </w:r>
            <w:r>
              <w:rPr>
                <w:b/>
                <w:spacing w:val="-3"/>
                <w:sz w:val="16"/>
              </w:rPr>
              <w:t xml:space="preserve"> </w:t>
            </w:r>
            <w:r>
              <w:rPr>
                <w:b/>
                <w:sz w:val="16"/>
              </w:rPr>
              <w:t>NEFINANCIJSKE</w:t>
            </w:r>
            <w:r>
              <w:rPr>
                <w:b/>
                <w:spacing w:val="-1"/>
                <w:sz w:val="16"/>
              </w:rPr>
              <w:t xml:space="preserve"> </w:t>
            </w:r>
            <w:r>
              <w:rPr>
                <w:b/>
                <w:spacing w:val="-2"/>
                <w:sz w:val="16"/>
              </w:rPr>
              <w:t>IMOVINE</w:t>
            </w:r>
          </w:p>
        </w:tc>
        <w:tc>
          <w:tcPr>
            <w:tcW w:w="2165" w:type="dxa"/>
          </w:tcPr>
          <w:p w14:paraId="19339C20" w14:textId="77777777" w:rsidR="00AB5DB3" w:rsidRDefault="00000000">
            <w:pPr>
              <w:pStyle w:val="TableParagraph"/>
              <w:spacing w:before="41"/>
              <w:ind w:right="-15"/>
              <w:jc w:val="right"/>
              <w:rPr>
                <w:b/>
                <w:sz w:val="16"/>
              </w:rPr>
            </w:pPr>
            <w:r>
              <w:rPr>
                <w:b/>
                <w:spacing w:val="-2"/>
                <w:sz w:val="16"/>
              </w:rPr>
              <w:t>5.888.856,54</w:t>
            </w:r>
          </w:p>
        </w:tc>
        <w:tc>
          <w:tcPr>
            <w:tcW w:w="1923" w:type="dxa"/>
          </w:tcPr>
          <w:p w14:paraId="6BF926E7" w14:textId="77777777" w:rsidR="00AB5DB3" w:rsidRDefault="00000000">
            <w:pPr>
              <w:pStyle w:val="TableParagraph"/>
              <w:spacing w:before="41"/>
              <w:ind w:right="-15"/>
              <w:jc w:val="right"/>
              <w:rPr>
                <w:b/>
                <w:sz w:val="16"/>
              </w:rPr>
            </w:pPr>
            <w:r>
              <w:rPr>
                <w:b/>
                <w:spacing w:val="-2"/>
                <w:sz w:val="16"/>
              </w:rPr>
              <w:t>41.213.302,00</w:t>
            </w:r>
          </w:p>
        </w:tc>
        <w:tc>
          <w:tcPr>
            <w:tcW w:w="2199" w:type="dxa"/>
          </w:tcPr>
          <w:p w14:paraId="50565D5C" w14:textId="77777777" w:rsidR="00AB5DB3" w:rsidRDefault="00000000">
            <w:pPr>
              <w:pStyle w:val="TableParagraph"/>
              <w:spacing w:before="41"/>
              <w:ind w:right="-15"/>
              <w:jc w:val="right"/>
              <w:rPr>
                <w:b/>
                <w:sz w:val="16"/>
              </w:rPr>
            </w:pPr>
            <w:r>
              <w:rPr>
                <w:b/>
                <w:spacing w:val="-2"/>
                <w:sz w:val="16"/>
              </w:rPr>
              <w:t>8.344.371,64</w:t>
            </w:r>
          </w:p>
        </w:tc>
        <w:tc>
          <w:tcPr>
            <w:tcW w:w="709" w:type="dxa"/>
          </w:tcPr>
          <w:p w14:paraId="1C486C90" w14:textId="77777777" w:rsidR="00AB5DB3" w:rsidRDefault="00000000">
            <w:pPr>
              <w:pStyle w:val="TableParagraph"/>
              <w:spacing w:before="41"/>
              <w:ind w:right="-15"/>
              <w:jc w:val="right"/>
              <w:rPr>
                <w:b/>
                <w:sz w:val="16"/>
              </w:rPr>
            </w:pPr>
            <w:r>
              <w:rPr>
                <w:b/>
                <w:spacing w:val="-2"/>
                <w:sz w:val="16"/>
              </w:rPr>
              <w:t>141,70</w:t>
            </w:r>
          </w:p>
        </w:tc>
        <w:tc>
          <w:tcPr>
            <w:tcW w:w="793" w:type="dxa"/>
          </w:tcPr>
          <w:p w14:paraId="2179977F" w14:textId="77777777" w:rsidR="00AB5DB3" w:rsidRDefault="00000000">
            <w:pPr>
              <w:pStyle w:val="TableParagraph"/>
              <w:spacing w:before="38"/>
              <w:ind w:right="2"/>
              <w:jc w:val="right"/>
              <w:rPr>
                <w:b/>
                <w:sz w:val="16"/>
              </w:rPr>
            </w:pPr>
            <w:r>
              <w:rPr>
                <w:b/>
                <w:spacing w:val="-2"/>
                <w:sz w:val="16"/>
              </w:rPr>
              <w:t>20,25%</w:t>
            </w:r>
          </w:p>
        </w:tc>
      </w:tr>
      <w:tr w:rsidR="00AB5DB3" w14:paraId="3F99952F" w14:textId="77777777">
        <w:trPr>
          <w:trHeight w:val="260"/>
        </w:trPr>
        <w:tc>
          <w:tcPr>
            <w:tcW w:w="5105" w:type="dxa"/>
          </w:tcPr>
          <w:p w14:paraId="6495F1B8" w14:textId="77777777" w:rsidR="00AB5DB3" w:rsidRDefault="00000000">
            <w:pPr>
              <w:pStyle w:val="TableParagraph"/>
              <w:spacing w:before="41"/>
              <w:ind w:left="193"/>
              <w:rPr>
                <w:b/>
                <w:sz w:val="16"/>
              </w:rPr>
            </w:pPr>
            <w:r>
              <w:rPr>
                <w:b/>
                <w:sz w:val="16"/>
              </w:rPr>
              <w:t>6.</w:t>
            </w:r>
            <w:r>
              <w:rPr>
                <w:b/>
                <w:spacing w:val="-2"/>
                <w:sz w:val="16"/>
              </w:rPr>
              <w:t xml:space="preserve"> </w:t>
            </w:r>
            <w:r>
              <w:rPr>
                <w:b/>
                <w:sz w:val="16"/>
              </w:rPr>
              <w:t>UKUPNO</w:t>
            </w:r>
            <w:r>
              <w:rPr>
                <w:b/>
                <w:spacing w:val="-1"/>
                <w:sz w:val="16"/>
              </w:rPr>
              <w:t xml:space="preserve"> </w:t>
            </w:r>
            <w:r>
              <w:rPr>
                <w:b/>
                <w:spacing w:val="-2"/>
                <w:sz w:val="16"/>
              </w:rPr>
              <w:t>RASHODI</w:t>
            </w:r>
          </w:p>
        </w:tc>
        <w:tc>
          <w:tcPr>
            <w:tcW w:w="2165" w:type="dxa"/>
          </w:tcPr>
          <w:p w14:paraId="676703DF" w14:textId="77777777" w:rsidR="00AB5DB3" w:rsidRDefault="00000000">
            <w:pPr>
              <w:pStyle w:val="TableParagraph"/>
              <w:spacing w:before="41"/>
              <w:ind w:right="-15"/>
              <w:jc w:val="right"/>
              <w:rPr>
                <w:b/>
                <w:sz w:val="16"/>
              </w:rPr>
            </w:pPr>
            <w:r>
              <w:rPr>
                <w:b/>
                <w:spacing w:val="-2"/>
                <w:sz w:val="16"/>
              </w:rPr>
              <w:t>36.634.870,09</w:t>
            </w:r>
          </w:p>
        </w:tc>
        <w:tc>
          <w:tcPr>
            <w:tcW w:w="1923" w:type="dxa"/>
          </w:tcPr>
          <w:p w14:paraId="760C6EA8" w14:textId="77777777" w:rsidR="00AB5DB3" w:rsidRDefault="00000000">
            <w:pPr>
              <w:pStyle w:val="TableParagraph"/>
              <w:spacing w:before="41"/>
              <w:ind w:right="-15"/>
              <w:jc w:val="right"/>
              <w:rPr>
                <w:b/>
                <w:sz w:val="16"/>
              </w:rPr>
            </w:pPr>
            <w:r>
              <w:rPr>
                <w:b/>
                <w:spacing w:val="-2"/>
                <w:sz w:val="16"/>
              </w:rPr>
              <w:t>118.255.000,00</w:t>
            </w:r>
          </w:p>
        </w:tc>
        <w:tc>
          <w:tcPr>
            <w:tcW w:w="2199" w:type="dxa"/>
          </w:tcPr>
          <w:p w14:paraId="55FE0B68" w14:textId="77777777" w:rsidR="00AB5DB3" w:rsidRDefault="00000000">
            <w:pPr>
              <w:pStyle w:val="TableParagraph"/>
              <w:spacing w:before="41"/>
              <w:ind w:right="-15"/>
              <w:jc w:val="right"/>
              <w:rPr>
                <w:b/>
                <w:sz w:val="16"/>
              </w:rPr>
            </w:pPr>
            <w:r>
              <w:rPr>
                <w:b/>
                <w:spacing w:val="-2"/>
                <w:sz w:val="16"/>
              </w:rPr>
              <w:t>42.485.121,55</w:t>
            </w:r>
          </w:p>
        </w:tc>
        <w:tc>
          <w:tcPr>
            <w:tcW w:w="709" w:type="dxa"/>
          </w:tcPr>
          <w:p w14:paraId="0E086FAC" w14:textId="77777777" w:rsidR="00AB5DB3" w:rsidRDefault="00000000">
            <w:pPr>
              <w:pStyle w:val="TableParagraph"/>
              <w:spacing w:before="41"/>
              <w:ind w:right="-15"/>
              <w:jc w:val="right"/>
              <w:rPr>
                <w:b/>
                <w:sz w:val="16"/>
              </w:rPr>
            </w:pPr>
            <w:r>
              <w:rPr>
                <w:b/>
                <w:spacing w:val="-2"/>
                <w:sz w:val="16"/>
              </w:rPr>
              <w:t>115,97</w:t>
            </w:r>
          </w:p>
        </w:tc>
        <w:tc>
          <w:tcPr>
            <w:tcW w:w="793" w:type="dxa"/>
          </w:tcPr>
          <w:p w14:paraId="74B0D99F" w14:textId="77777777" w:rsidR="00AB5DB3" w:rsidRDefault="00000000">
            <w:pPr>
              <w:pStyle w:val="TableParagraph"/>
              <w:spacing w:before="38"/>
              <w:ind w:right="2"/>
              <w:jc w:val="right"/>
              <w:rPr>
                <w:b/>
                <w:sz w:val="16"/>
              </w:rPr>
            </w:pPr>
            <w:r>
              <w:rPr>
                <w:b/>
                <w:spacing w:val="-2"/>
                <w:sz w:val="16"/>
              </w:rPr>
              <w:t>35,93%</w:t>
            </w:r>
          </w:p>
        </w:tc>
      </w:tr>
      <w:tr w:rsidR="00AB5DB3" w14:paraId="7CE44742" w14:textId="77777777">
        <w:trPr>
          <w:trHeight w:val="260"/>
        </w:trPr>
        <w:tc>
          <w:tcPr>
            <w:tcW w:w="5105" w:type="dxa"/>
          </w:tcPr>
          <w:p w14:paraId="01FCFFA0" w14:textId="77777777" w:rsidR="00AB5DB3" w:rsidRDefault="00000000">
            <w:pPr>
              <w:pStyle w:val="TableParagraph"/>
              <w:spacing w:before="41"/>
              <w:ind w:left="193"/>
              <w:rPr>
                <w:b/>
                <w:sz w:val="16"/>
              </w:rPr>
            </w:pPr>
            <w:r>
              <w:rPr>
                <w:b/>
                <w:sz w:val="16"/>
              </w:rPr>
              <w:t>7.</w:t>
            </w:r>
            <w:r>
              <w:rPr>
                <w:b/>
                <w:spacing w:val="-5"/>
                <w:sz w:val="16"/>
              </w:rPr>
              <w:t xml:space="preserve"> </w:t>
            </w:r>
            <w:r>
              <w:rPr>
                <w:b/>
                <w:sz w:val="16"/>
              </w:rPr>
              <w:t>RAZLIKA</w:t>
            </w:r>
            <w:r>
              <w:rPr>
                <w:b/>
                <w:spacing w:val="-2"/>
                <w:sz w:val="16"/>
              </w:rPr>
              <w:t xml:space="preserve"> </w:t>
            </w:r>
            <w:r>
              <w:rPr>
                <w:b/>
                <w:sz w:val="16"/>
              </w:rPr>
              <w:t>-</w:t>
            </w:r>
            <w:r>
              <w:rPr>
                <w:b/>
                <w:spacing w:val="-2"/>
                <w:sz w:val="16"/>
              </w:rPr>
              <w:t xml:space="preserve"> </w:t>
            </w:r>
            <w:r>
              <w:rPr>
                <w:b/>
                <w:sz w:val="16"/>
              </w:rPr>
              <w:t>višak</w:t>
            </w:r>
            <w:r>
              <w:rPr>
                <w:b/>
                <w:spacing w:val="-6"/>
                <w:sz w:val="16"/>
              </w:rPr>
              <w:t xml:space="preserve"> </w:t>
            </w:r>
            <w:r>
              <w:rPr>
                <w:b/>
                <w:sz w:val="16"/>
              </w:rPr>
              <w:t>/</w:t>
            </w:r>
            <w:r>
              <w:rPr>
                <w:b/>
                <w:spacing w:val="-2"/>
                <w:sz w:val="16"/>
              </w:rPr>
              <w:t xml:space="preserve"> </w:t>
            </w:r>
            <w:r>
              <w:rPr>
                <w:b/>
                <w:sz w:val="16"/>
              </w:rPr>
              <w:t>manjak</w:t>
            </w:r>
            <w:r>
              <w:rPr>
                <w:b/>
                <w:spacing w:val="-5"/>
                <w:sz w:val="16"/>
              </w:rPr>
              <w:t xml:space="preserve"> </w:t>
            </w:r>
            <w:r>
              <w:rPr>
                <w:b/>
                <w:sz w:val="16"/>
              </w:rPr>
              <w:t>(3-</w:t>
            </w:r>
            <w:r>
              <w:rPr>
                <w:b/>
                <w:spacing w:val="-5"/>
                <w:sz w:val="16"/>
              </w:rPr>
              <w:t>6)</w:t>
            </w:r>
          </w:p>
        </w:tc>
        <w:tc>
          <w:tcPr>
            <w:tcW w:w="2165" w:type="dxa"/>
          </w:tcPr>
          <w:p w14:paraId="61E73E8B" w14:textId="77777777" w:rsidR="00AB5DB3" w:rsidRDefault="00000000">
            <w:pPr>
              <w:pStyle w:val="TableParagraph"/>
              <w:spacing w:before="41"/>
              <w:ind w:right="-15"/>
              <w:jc w:val="right"/>
              <w:rPr>
                <w:b/>
                <w:sz w:val="16"/>
              </w:rPr>
            </w:pPr>
            <w:r>
              <w:rPr>
                <w:b/>
                <w:spacing w:val="-3"/>
                <w:sz w:val="16"/>
              </w:rPr>
              <w:t>-</w:t>
            </w:r>
            <w:r>
              <w:rPr>
                <w:b/>
                <w:spacing w:val="-2"/>
                <w:sz w:val="16"/>
              </w:rPr>
              <w:t>4.930.002,20</w:t>
            </w:r>
          </w:p>
        </w:tc>
        <w:tc>
          <w:tcPr>
            <w:tcW w:w="1923" w:type="dxa"/>
          </w:tcPr>
          <w:p w14:paraId="7F5734C9" w14:textId="77777777" w:rsidR="00AB5DB3" w:rsidRDefault="00000000">
            <w:pPr>
              <w:pStyle w:val="TableParagraph"/>
              <w:spacing w:before="41"/>
              <w:ind w:right="-15"/>
              <w:jc w:val="right"/>
              <w:rPr>
                <w:b/>
                <w:sz w:val="16"/>
              </w:rPr>
            </w:pPr>
            <w:r>
              <w:rPr>
                <w:b/>
                <w:spacing w:val="-2"/>
                <w:sz w:val="16"/>
              </w:rPr>
              <w:t>36.480,00</w:t>
            </w:r>
          </w:p>
        </w:tc>
        <w:tc>
          <w:tcPr>
            <w:tcW w:w="2199" w:type="dxa"/>
          </w:tcPr>
          <w:p w14:paraId="4F90EF24" w14:textId="77777777" w:rsidR="00AB5DB3" w:rsidRDefault="00000000">
            <w:pPr>
              <w:pStyle w:val="TableParagraph"/>
              <w:spacing w:before="41"/>
              <w:ind w:right="-15"/>
              <w:jc w:val="right"/>
              <w:rPr>
                <w:b/>
                <w:sz w:val="16"/>
              </w:rPr>
            </w:pPr>
            <w:r>
              <w:rPr>
                <w:b/>
                <w:sz w:val="16"/>
              </w:rPr>
              <w:t>-</w:t>
            </w:r>
            <w:r>
              <w:rPr>
                <w:b/>
                <w:spacing w:val="-2"/>
                <w:sz w:val="16"/>
              </w:rPr>
              <w:t>2.624.098,87</w:t>
            </w:r>
          </w:p>
        </w:tc>
        <w:tc>
          <w:tcPr>
            <w:tcW w:w="709" w:type="dxa"/>
          </w:tcPr>
          <w:p w14:paraId="0633161E" w14:textId="77777777" w:rsidR="00AB5DB3" w:rsidRDefault="00000000">
            <w:pPr>
              <w:pStyle w:val="TableParagraph"/>
              <w:spacing w:before="41"/>
              <w:ind w:left="30"/>
              <w:jc w:val="center"/>
              <w:rPr>
                <w:b/>
                <w:sz w:val="16"/>
              </w:rPr>
            </w:pPr>
            <w:r>
              <w:rPr>
                <w:b/>
                <w:spacing w:val="-10"/>
                <w:sz w:val="16"/>
              </w:rPr>
              <w:t>/</w:t>
            </w:r>
          </w:p>
        </w:tc>
        <w:tc>
          <w:tcPr>
            <w:tcW w:w="793" w:type="dxa"/>
          </w:tcPr>
          <w:p w14:paraId="70E42ECC" w14:textId="77777777" w:rsidR="00AB5DB3" w:rsidRDefault="00000000">
            <w:pPr>
              <w:pStyle w:val="TableParagraph"/>
              <w:spacing w:before="41"/>
              <w:ind w:left="35" w:right="9"/>
              <w:jc w:val="center"/>
              <w:rPr>
                <w:b/>
                <w:sz w:val="16"/>
              </w:rPr>
            </w:pPr>
            <w:r>
              <w:rPr>
                <w:b/>
                <w:spacing w:val="-10"/>
                <w:sz w:val="16"/>
              </w:rPr>
              <w:t>/</w:t>
            </w:r>
          </w:p>
        </w:tc>
      </w:tr>
    </w:tbl>
    <w:p w14:paraId="5C8EB89E" w14:textId="77777777" w:rsidR="00AB5DB3" w:rsidRDefault="00AB5DB3">
      <w:pPr>
        <w:pStyle w:val="Tijeloteksta"/>
        <w:spacing w:before="6"/>
        <w:rPr>
          <w:sz w:val="8"/>
        </w:rPr>
      </w:pPr>
    </w:p>
    <w:tbl>
      <w:tblPr>
        <w:tblStyle w:val="TableNormal"/>
        <w:tblW w:w="0" w:type="auto"/>
        <w:tblInd w:w="2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05"/>
        <w:gridCol w:w="2165"/>
        <w:gridCol w:w="1923"/>
        <w:gridCol w:w="2199"/>
        <w:gridCol w:w="709"/>
        <w:gridCol w:w="793"/>
      </w:tblGrid>
      <w:tr w:rsidR="00AB5DB3" w14:paraId="5B7F9AA5" w14:textId="77777777">
        <w:trPr>
          <w:trHeight w:val="406"/>
        </w:trPr>
        <w:tc>
          <w:tcPr>
            <w:tcW w:w="5105" w:type="dxa"/>
            <w:shd w:val="clear" w:color="auto" w:fill="DBE6F0"/>
          </w:tcPr>
          <w:p w14:paraId="6A4D7929" w14:textId="77777777" w:rsidR="00AB5DB3" w:rsidRDefault="00000000">
            <w:pPr>
              <w:pStyle w:val="TableParagraph"/>
              <w:spacing w:before="110"/>
              <w:ind w:left="525"/>
              <w:rPr>
                <w:b/>
                <w:sz w:val="16"/>
              </w:rPr>
            </w:pPr>
            <w:r>
              <w:rPr>
                <w:b/>
                <w:sz w:val="16"/>
              </w:rPr>
              <w:t>B.</w:t>
            </w:r>
            <w:r>
              <w:rPr>
                <w:b/>
                <w:spacing w:val="39"/>
                <w:sz w:val="16"/>
              </w:rPr>
              <w:t xml:space="preserve"> </w:t>
            </w:r>
            <w:r>
              <w:rPr>
                <w:b/>
                <w:sz w:val="16"/>
              </w:rPr>
              <w:t>RAČUN</w:t>
            </w:r>
            <w:r>
              <w:rPr>
                <w:b/>
                <w:spacing w:val="-1"/>
                <w:sz w:val="16"/>
              </w:rPr>
              <w:t xml:space="preserve"> </w:t>
            </w:r>
            <w:r>
              <w:rPr>
                <w:b/>
                <w:spacing w:val="-2"/>
                <w:sz w:val="16"/>
              </w:rPr>
              <w:t>FINANCIRANJA</w:t>
            </w:r>
          </w:p>
        </w:tc>
        <w:tc>
          <w:tcPr>
            <w:tcW w:w="2165" w:type="dxa"/>
            <w:shd w:val="clear" w:color="auto" w:fill="DBE6F0"/>
          </w:tcPr>
          <w:p w14:paraId="392E0C16" w14:textId="77777777" w:rsidR="00AB5DB3" w:rsidRDefault="00000000">
            <w:pPr>
              <w:pStyle w:val="TableParagraph"/>
              <w:spacing w:before="115"/>
              <w:ind w:left="258"/>
              <w:rPr>
                <w:b/>
                <w:sz w:val="16"/>
              </w:rPr>
            </w:pPr>
            <w:r>
              <w:rPr>
                <w:b/>
                <w:sz w:val="16"/>
              </w:rPr>
              <w:t>IZVRŠENJE</w:t>
            </w:r>
            <w:r>
              <w:rPr>
                <w:b/>
                <w:spacing w:val="-2"/>
                <w:sz w:val="16"/>
              </w:rPr>
              <w:t xml:space="preserve"> </w:t>
            </w:r>
            <w:r>
              <w:rPr>
                <w:b/>
                <w:sz w:val="16"/>
              </w:rPr>
              <w:t>1.-6.</w:t>
            </w:r>
            <w:r>
              <w:rPr>
                <w:b/>
                <w:spacing w:val="-1"/>
                <w:sz w:val="16"/>
              </w:rPr>
              <w:t xml:space="preserve"> </w:t>
            </w:r>
            <w:r>
              <w:rPr>
                <w:b/>
                <w:spacing w:val="-2"/>
                <w:sz w:val="16"/>
              </w:rPr>
              <w:t>2025.</w:t>
            </w:r>
          </w:p>
        </w:tc>
        <w:tc>
          <w:tcPr>
            <w:tcW w:w="1923" w:type="dxa"/>
            <w:shd w:val="clear" w:color="auto" w:fill="DBE6F0"/>
          </w:tcPr>
          <w:p w14:paraId="36927AF0" w14:textId="77777777" w:rsidR="00AB5DB3" w:rsidRDefault="00000000">
            <w:pPr>
              <w:pStyle w:val="TableParagraph"/>
              <w:spacing w:before="115"/>
              <w:ind w:left="619"/>
              <w:rPr>
                <w:b/>
                <w:sz w:val="16"/>
              </w:rPr>
            </w:pPr>
            <w:r>
              <w:rPr>
                <w:b/>
                <w:sz w:val="16"/>
              </w:rPr>
              <w:t>Plan</w:t>
            </w:r>
            <w:r>
              <w:rPr>
                <w:b/>
                <w:spacing w:val="1"/>
                <w:sz w:val="16"/>
              </w:rPr>
              <w:t xml:space="preserve"> </w:t>
            </w:r>
            <w:r>
              <w:rPr>
                <w:b/>
                <w:spacing w:val="-4"/>
                <w:sz w:val="16"/>
              </w:rPr>
              <w:t>2026</w:t>
            </w:r>
          </w:p>
        </w:tc>
        <w:tc>
          <w:tcPr>
            <w:tcW w:w="2199" w:type="dxa"/>
            <w:shd w:val="clear" w:color="auto" w:fill="DBE6F0"/>
          </w:tcPr>
          <w:p w14:paraId="2C8325F3" w14:textId="77777777" w:rsidR="00AB5DB3" w:rsidRDefault="00000000">
            <w:pPr>
              <w:pStyle w:val="TableParagraph"/>
              <w:spacing w:before="115"/>
              <w:ind w:left="275"/>
              <w:rPr>
                <w:b/>
                <w:sz w:val="16"/>
              </w:rPr>
            </w:pPr>
            <w:r>
              <w:rPr>
                <w:b/>
                <w:sz w:val="16"/>
              </w:rPr>
              <w:t>IZVRŠENJE</w:t>
            </w:r>
            <w:r>
              <w:rPr>
                <w:b/>
                <w:spacing w:val="-3"/>
                <w:sz w:val="16"/>
              </w:rPr>
              <w:t xml:space="preserve"> </w:t>
            </w:r>
            <w:r>
              <w:rPr>
                <w:b/>
                <w:sz w:val="16"/>
              </w:rPr>
              <w:t xml:space="preserve">1.-6. </w:t>
            </w:r>
            <w:r>
              <w:rPr>
                <w:b/>
                <w:spacing w:val="-4"/>
                <w:sz w:val="16"/>
              </w:rPr>
              <w:t>2026.</w:t>
            </w:r>
          </w:p>
        </w:tc>
        <w:tc>
          <w:tcPr>
            <w:tcW w:w="709" w:type="dxa"/>
            <w:shd w:val="clear" w:color="auto" w:fill="DBE6F0"/>
          </w:tcPr>
          <w:p w14:paraId="3E53B02C" w14:textId="77777777" w:rsidR="00AB5DB3" w:rsidRDefault="00000000">
            <w:pPr>
              <w:pStyle w:val="TableParagraph"/>
              <w:spacing w:line="202" w:lineRule="exact"/>
              <w:ind w:left="247" w:right="86" w:hanging="125"/>
              <w:rPr>
                <w:b/>
                <w:sz w:val="16"/>
              </w:rPr>
            </w:pPr>
            <w:r>
              <w:rPr>
                <w:b/>
                <w:spacing w:val="-2"/>
                <w:sz w:val="16"/>
              </w:rPr>
              <w:t>Indeks</w:t>
            </w:r>
            <w:r>
              <w:rPr>
                <w:b/>
                <w:spacing w:val="40"/>
                <w:sz w:val="16"/>
              </w:rPr>
              <w:t xml:space="preserve"> </w:t>
            </w:r>
            <w:r>
              <w:rPr>
                <w:b/>
                <w:spacing w:val="-4"/>
                <w:sz w:val="16"/>
              </w:rPr>
              <w:t>4/2</w:t>
            </w:r>
          </w:p>
        </w:tc>
        <w:tc>
          <w:tcPr>
            <w:tcW w:w="793" w:type="dxa"/>
            <w:shd w:val="clear" w:color="auto" w:fill="DBE6F0"/>
          </w:tcPr>
          <w:p w14:paraId="2B9A5A1B" w14:textId="77777777" w:rsidR="00AB5DB3" w:rsidRDefault="00000000">
            <w:pPr>
              <w:pStyle w:val="TableParagraph"/>
              <w:spacing w:before="115"/>
              <w:ind w:right="16"/>
              <w:jc w:val="right"/>
              <w:rPr>
                <w:b/>
                <w:sz w:val="16"/>
              </w:rPr>
            </w:pPr>
            <w:r>
              <w:rPr>
                <w:b/>
                <w:sz w:val="16"/>
              </w:rPr>
              <w:t>Indeks</w:t>
            </w:r>
            <w:r>
              <w:rPr>
                <w:b/>
                <w:spacing w:val="-7"/>
                <w:sz w:val="16"/>
              </w:rPr>
              <w:t xml:space="preserve"> </w:t>
            </w:r>
            <w:r>
              <w:rPr>
                <w:b/>
                <w:spacing w:val="-5"/>
                <w:sz w:val="16"/>
              </w:rPr>
              <w:t>4/3</w:t>
            </w:r>
          </w:p>
        </w:tc>
      </w:tr>
      <w:tr w:rsidR="00AB5DB3" w14:paraId="5EA6DCF2" w14:textId="77777777">
        <w:trPr>
          <w:trHeight w:val="260"/>
        </w:trPr>
        <w:tc>
          <w:tcPr>
            <w:tcW w:w="5105" w:type="dxa"/>
          </w:tcPr>
          <w:p w14:paraId="495C87CE" w14:textId="77777777" w:rsidR="00AB5DB3" w:rsidRDefault="00000000">
            <w:pPr>
              <w:pStyle w:val="TableParagraph"/>
              <w:spacing w:before="41"/>
              <w:ind w:left="193"/>
              <w:rPr>
                <w:b/>
                <w:sz w:val="16"/>
              </w:rPr>
            </w:pPr>
            <w:r>
              <w:rPr>
                <w:b/>
                <w:sz w:val="16"/>
              </w:rPr>
              <w:t>1.</w:t>
            </w:r>
            <w:r>
              <w:rPr>
                <w:b/>
                <w:spacing w:val="-2"/>
                <w:sz w:val="16"/>
              </w:rPr>
              <w:t xml:space="preserve"> </w:t>
            </w:r>
            <w:r>
              <w:rPr>
                <w:b/>
                <w:sz w:val="16"/>
              </w:rPr>
              <w:t>PRIMICI</w:t>
            </w:r>
            <w:r>
              <w:rPr>
                <w:b/>
                <w:spacing w:val="-2"/>
                <w:sz w:val="16"/>
              </w:rPr>
              <w:t xml:space="preserve"> </w:t>
            </w:r>
            <w:r>
              <w:rPr>
                <w:b/>
                <w:sz w:val="16"/>
              </w:rPr>
              <w:t>OD</w:t>
            </w:r>
            <w:r>
              <w:rPr>
                <w:b/>
                <w:spacing w:val="-2"/>
                <w:sz w:val="16"/>
              </w:rPr>
              <w:t xml:space="preserve"> </w:t>
            </w:r>
            <w:r>
              <w:rPr>
                <w:b/>
                <w:sz w:val="16"/>
              </w:rPr>
              <w:t>FINANCIJSKE</w:t>
            </w:r>
            <w:r>
              <w:rPr>
                <w:b/>
                <w:spacing w:val="-1"/>
                <w:sz w:val="16"/>
              </w:rPr>
              <w:t xml:space="preserve"> </w:t>
            </w:r>
            <w:r>
              <w:rPr>
                <w:b/>
                <w:sz w:val="16"/>
              </w:rPr>
              <w:t>IMOVINE</w:t>
            </w:r>
            <w:r>
              <w:rPr>
                <w:b/>
                <w:spacing w:val="-2"/>
                <w:sz w:val="16"/>
              </w:rPr>
              <w:t xml:space="preserve"> </w:t>
            </w:r>
            <w:r>
              <w:rPr>
                <w:b/>
                <w:sz w:val="16"/>
              </w:rPr>
              <w:t xml:space="preserve">I </w:t>
            </w:r>
            <w:r>
              <w:rPr>
                <w:b/>
                <w:spacing w:val="-2"/>
                <w:sz w:val="16"/>
              </w:rPr>
              <w:t>ZADUŽIVANJA</w:t>
            </w:r>
          </w:p>
        </w:tc>
        <w:tc>
          <w:tcPr>
            <w:tcW w:w="2165" w:type="dxa"/>
          </w:tcPr>
          <w:p w14:paraId="7DD2B7D5" w14:textId="77777777" w:rsidR="00AB5DB3" w:rsidRDefault="00000000">
            <w:pPr>
              <w:pStyle w:val="TableParagraph"/>
              <w:spacing w:before="41"/>
              <w:ind w:right="-15"/>
              <w:jc w:val="right"/>
              <w:rPr>
                <w:b/>
                <w:sz w:val="16"/>
              </w:rPr>
            </w:pPr>
            <w:r>
              <w:rPr>
                <w:b/>
                <w:spacing w:val="-2"/>
                <w:sz w:val="16"/>
              </w:rPr>
              <w:t>45.640,45</w:t>
            </w:r>
          </w:p>
        </w:tc>
        <w:tc>
          <w:tcPr>
            <w:tcW w:w="1923" w:type="dxa"/>
          </w:tcPr>
          <w:p w14:paraId="17E369F5" w14:textId="77777777" w:rsidR="00AB5DB3" w:rsidRDefault="00000000">
            <w:pPr>
              <w:pStyle w:val="TableParagraph"/>
              <w:spacing w:before="41"/>
              <w:ind w:right="-15"/>
              <w:jc w:val="right"/>
              <w:rPr>
                <w:b/>
                <w:sz w:val="16"/>
              </w:rPr>
            </w:pPr>
            <w:r>
              <w:rPr>
                <w:b/>
                <w:spacing w:val="-2"/>
                <w:sz w:val="16"/>
              </w:rPr>
              <w:t>65.000,00</w:t>
            </w:r>
          </w:p>
        </w:tc>
        <w:tc>
          <w:tcPr>
            <w:tcW w:w="2199" w:type="dxa"/>
          </w:tcPr>
          <w:p w14:paraId="0A648DFC" w14:textId="77777777" w:rsidR="00AB5DB3" w:rsidRDefault="00000000">
            <w:pPr>
              <w:pStyle w:val="TableParagraph"/>
              <w:spacing w:before="41"/>
              <w:ind w:right="-15"/>
              <w:jc w:val="right"/>
              <w:rPr>
                <w:b/>
                <w:sz w:val="16"/>
              </w:rPr>
            </w:pPr>
            <w:r>
              <w:rPr>
                <w:b/>
                <w:spacing w:val="-2"/>
                <w:sz w:val="16"/>
              </w:rPr>
              <w:t>11.415,34</w:t>
            </w:r>
          </w:p>
        </w:tc>
        <w:tc>
          <w:tcPr>
            <w:tcW w:w="709" w:type="dxa"/>
          </w:tcPr>
          <w:p w14:paraId="4EA7B5F1" w14:textId="77777777" w:rsidR="00AB5DB3" w:rsidRDefault="00000000">
            <w:pPr>
              <w:pStyle w:val="TableParagraph"/>
              <w:spacing w:before="67" w:line="173" w:lineRule="exact"/>
              <w:ind w:left="142"/>
              <w:jc w:val="center"/>
              <w:rPr>
                <w:b/>
                <w:sz w:val="16"/>
              </w:rPr>
            </w:pPr>
            <w:r>
              <w:rPr>
                <w:b/>
                <w:spacing w:val="-2"/>
                <w:sz w:val="16"/>
              </w:rPr>
              <w:t>25,01%</w:t>
            </w:r>
          </w:p>
        </w:tc>
        <w:tc>
          <w:tcPr>
            <w:tcW w:w="793" w:type="dxa"/>
          </w:tcPr>
          <w:p w14:paraId="12FBBDA3" w14:textId="77777777" w:rsidR="00AB5DB3" w:rsidRDefault="00000000">
            <w:pPr>
              <w:pStyle w:val="TableParagraph"/>
              <w:spacing w:before="67" w:line="173" w:lineRule="exact"/>
              <w:ind w:right="2"/>
              <w:jc w:val="right"/>
              <w:rPr>
                <w:b/>
                <w:sz w:val="16"/>
              </w:rPr>
            </w:pPr>
            <w:r>
              <w:rPr>
                <w:b/>
                <w:spacing w:val="-2"/>
                <w:sz w:val="16"/>
              </w:rPr>
              <w:t>17,56%</w:t>
            </w:r>
          </w:p>
        </w:tc>
      </w:tr>
      <w:tr w:rsidR="00AB5DB3" w14:paraId="2565415E" w14:textId="77777777">
        <w:trPr>
          <w:trHeight w:val="260"/>
        </w:trPr>
        <w:tc>
          <w:tcPr>
            <w:tcW w:w="5105" w:type="dxa"/>
          </w:tcPr>
          <w:p w14:paraId="42771BBC" w14:textId="77777777" w:rsidR="00AB5DB3" w:rsidRDefault="00000000">
            <w:pPr>
              <w:pStyle w:val="TableParagraph"/>
              <w:spacing w:before="41"/>
              <w:ind w:left="193"/>
              <w:rPr>
                <w:b/>
                <w:sz w:val="16"/>
              </w:rPr>
            </w:pPr>
            <w:r>
              <w:rPr>
                <w:b/>
                <w:sz w:val="16"/>
              </w:rPr>
              <w:t>2.</w:t>
            </w:r>
            <w:r>
              <w:rPr>
                <w:b/>
                <w:spacing w:val="-3"/>
                <w:sz w:val="16"/>
              </w:rPr>
              <w:t xml:space="preserve"> </w:t>
            </w:r>
            <w:r>
              <w:rPr>
                <w:b/>
                <w:sz w:val="16"/>
              </w:rPr>
              <w:t>IZDACI</w:t>
            </w:r>
            <w:r>
              <w:rPr>
                <w:b/>
                <w:spacing w:val="-3"/>
                <w:sz w:val="16"/>
              </w:rPr>
              <w:t xml:space="preserve"> </w:t>
            </w:r>
            <w:r>
              <w:rPr>
                <w:b/>
                <w:sz w:val="16"/>
              </w:rPr>
              <w:t>ZA</w:t>
            </w:r>
            <w:r>
              <w:rPr>
                <w:b/>
                <w:spacing w:val="-2"/>
                <w:sz w:val="16"/>
              </w:rPr>
              <w:t xml:space="preserve"> </w:t>
            </w:r>
            <w:r>
              <w:rPr>
                <w:b/>
                <w:sz w:val="16"/>
              </w:rPr>
              <w:t>FINANCIJSKU</w:t>
            </w:r>
            <w:r>
              <w:rPr>
                <w:b/>
                <w:spacing w:val="-3"/>
                <w:sz w:val="16"/>
              </w:rPr>
              <w:t xml:space="preserve"> </w:t>
            </w:r>
            <w:r>
              <w:rPr>
                <w:b/>
                <w:sz w:val="16"/>
              </w:rPr>
              <w:t>IMOVINU</w:t>
            </w:r>
            <w:r>
              <w:rPr>
                <w:b/>
                <w:spacing w:val="-3"/>
                <w:sz w:val="16"/>
              </w:rPr>
              <w:t xml:space="preserve"> </w:t>
            </w:r>
            <w:r>
              <w:rPr>
                <w:b/>
                <w:sz w:val="16"/>
              </w:rPr>
              <w:t>I</w:t>
            </w:r>
            <w:r>
              <w:rPr>
                <w:b/>
                <w:spacing w:val="-3"/>
                <w:sz w:val="16"/>
              </w:rPr>
              <w:t xml:space="preserve"> </w:t>
            </w:r>
            <w:r>
              <w:rPr>
                <w:b/>
                <w:sz w:val="16"/>
              </w:rPr>
              <w:t>OTPLATE</w:t>
            </w:r>
            <w:r>
              <w:rPr>
                <w:b/>
                <w:spacing w:val="-1"/>
                <w:sz w:val="16"/>
              </w:rPr>
              <w:t xml:space="preserve"> </w:t>
            </w:r>
            <w:r>
              <w:rPr>
                <w:b/>
                <w:spacing w:val="-2"/>
                <w:sz w:val="16"/>
              </w:rPr>
              <w:t>ZAJMOVA</w:t>
            </w:r>
          </w:p>
        </w:tc>
        <w:tc>
          <w:tcPr>
            <w:tcW w:w="2165" w:type="dxa"/>
          </w:tcPr>
          <w:p w14:paraId="6E6FE3BF" w14:textId="77777777" w:rsidR="00AB5DB3" w:rsidRDefault="00000000">
            <w:pPr>
              <w:pStyle w:val="TableParagraph"/>
              <w:spacing w:before="41"/>
              <w:ind w:right="-15"/>
              <w:jc w:val="right"/>
              <w:rPr>
                <w:b/>
                <w:sz w:val="16"/>
              </w:rPr>
            </w:pPr>
            <w:r>
              <w:rPr>
                <w:b/>
                <w:spacing w:val="-2"/>
                <w:sz w:val="16"/>
              </w:rPr>
              <w:t>275.647,88</w:t>
            </w:r>
          </w:p>
        </w:tc>
        <w:tc>
          <w:tcPr>
            <w:tcW w:w="1923" w:type="dxa"/>
          </w:tcPr>
          <w:p w14:paraId="5580F82B" w14:textId="77777777" w:rsidR="00AB5DB3" w:rsidRDefault="00000000">
            <w:pPr>
              <w:pStyle w:val="TableParagraph"/>
              <w:spacing w:before="41"/>
              <w:ind w:right="-15"/>
              <w:jc w:val="right"/>
              <w:rPr>
                <w:b/>
                <w:sz w:val="16"/>
              </w:rPr>
            </w:pPr>
            <w:r>
              <w:rPr>
                <w:b/>
                <w:spacing w:val="-2"/>
                <w:sz w:val="16"/>
              </w:rPr>
              <w:t>641.000,00</w:t>
            </w:r>
          </w:p>
        </w:tc>
        <w:tc>
          <w:tcPr>
            <w:tcW w:w="2199" w:type="dxa"/>
          </w:tcPr>
          <w:p w14:paraId="4FBD651C" w14:textId="77777777" w:rsidR="00AB5DB3" w:rsidRDefault="00000000">
            <w:pPr>
              <w:pStyle w:val="TableParagraph"/>
              <w:spacing w:before="41"/>
              <w:ind w:right="-15"/>
              <w:jc w:val="right"/>
              <w:rPr>
                <w:b/>
                <w:sz w:val="16"/>
              </w:rPr>
            </w:pPr>
            <w:r>
              <w:rPr>
                <w:b/>
                <w:spacing w:val="-2"/>
                <w:sz w:val="16"/>
              </w:rPr>
              <w:t>275.407,88</w:t>
            </w:r>
          </w:p>
        </w:tc>
        <w:tc>
          <w:tcPr>
            <w:tcW w:w="709" w:type="dxa"/>
          </w:tcPr>
          <w:p w14:paraId="2FDCB4B2" w14:textId="77777777" w:rsidR="00AB5DB3" w:rsidRDefault="00000000">
            <w:pPr>
              <w:pStyle w:val="TableParagraph"/>
              <w:spacing w:before="67" w:line="173" w:lineRule="exact"/>
              <w:ind w:left="142"/>
              <w:jc w:val="center"/>
              <w:rPr>
                <w:b/>
                <w:sz w:val="16"/>
              </w:rPr>
            </w:pPr>
            <w:r>
              <w:rPr>
                <w:b/>
                <w:spacing w:val="-2"/>
                <w:sz w:val="16"/>
              </w:rPr>
              <w:t>99,91%</w:t>
            </w:r>
          </w:p>
        </w:tc>
        <w:tc>
          <w:tcPr>
            <w:tcW w:w="793" w:type="dxa"/>
          </w:tcPr>
          <w:p w14:paraId="410CDC1E" w14:textId="77777777" w:rsidR="00AB5DB3" w:rsidRDefault="00000000">
            <w:pPr>
              <w:pStyle w:val="TableParagraph"/>
              <w:spacing w:before="67" w:line="173" w:lineRule="exact"/>
              <w:ind w:right="2"/>
              <w:jc w:val="right"/>
              <w:rPr>
                <w:b/>
                <w:sz w:val="16"/>
              </w:rPr>
            </w:pPr>
            <w:r>
              <w:rPr>
                <w:b/>
                <w:spacing w:val="-2"/>
                <w:sz w:val="16"/>
              </w:rPr>
              <w:t>42,97%</w:t>
            </w:r>
          </w:p>
        </w:tc>
      </w:tr>
      <w:tr w:rsidR="00AB5DB3" w14:paraId="1D33BE5F" w14:textId="77777777">
        <w:trPr>
          <w:trHeight w:val="260"/>
        </w:trPr>
        <w:tc>
          <w:tcPr>
            <w:tcW w:w="5105" w:type="dxa"/>
          </w:tcPr>
          <w:p w14:paraId="38897E27" w14:textId="77777777" w:rsidR="00AB5DB3" w:rsidRDefault="00000000">
            <w:pPr>
              <w:pStyle w:val="TableParagraph"/>
              <w:spacing w:before="41"/>
              <w:ind w:left="193"/>
              <w:rPr>
                <w:b/>
                <w:sz w:val="16"/>
              </w:rPr>
            </w:pPr>
            <w:r>
              <w:rPr>
                <w:b/>
                <w:sz w:val="16"/>
              </w:rPr>
              <w:t>3.</w:t>
            </w:r>
            <w:r>
              <w:rPr>
                <w:b/>
                <w:spacing w:val="-1"/>
                <w:sz w:val="16"/>
              </w:rPr>
              <w:t xml:space="preserve"> </w:t>
            </w:r>
            <w:r>
              <w:rPr>
                <w:b/>
                <w:sz w:val="16"/>
              </w:rPr>
              <w:t>RAZLIKA</w:t>
            </w:r>
            <w:r>
              <w:rPr>
                <w:b/>
                <w:spacing w:val="-1"/>
                <w:sz w:val="16"/>
              </w:rPr>
              <w:t xml:space="preserve"> </w:t>
            </w:r>
            <w:r>
              <w:rPr>
                <w:b/>
                <w:sz w:val="16"/>
              </w:rPr>
              <w:t>-</w:t>
            </w:r>
            <w:r>
              <w:rPr>
                <w:b/>
                <w:spacing w:val="-1"/>
                <w:sz w:val="16"/>
              </w:rPr>
              <w:t xml:space="preserve"> </w:t>
            </w:r>
            <w:r>
              <w:rPr>
                <w:b/>
                <w:sz w:val="16"/>
              </w:rPr>
              <w:t xml:space="preserve">Neto </w:t>
            </w:r>
            <w:r>
              <w:rPr>
                <w:b/>
                <w:spacing w:val="-2"/>
                <w:sz w:val="16"/>
              </w:rPr>
              <w:t>financiranje</w:t>
            </w:r>
          </w:p>
        </w:tc>
        <w:tc>
          <w:tcPr>
            <w:tcW w:w="2165" w:type="dxa"/>
          </w:tcPr>
          <w:p w14:paraId="0DB97131" w14:textId="77777777" w:rsidR="00AB5DB3" w:rsidRDefault="00000000">
            <w:pPr>
              <w:pStyle w:val="TableParagraph"/>
              <w:spacing w:before="41"/>
              <w:ind w:right="-15"/>
              <w:jc w:val="right"/>
              <w:rPr>
                <w:b/>
                <w:sz w:val="16"/>
              </w:rPr>
            </w:pPr>
            <w:r>
              <w:rPr>
                <w:b/>
                <w:sz w:val="16"/>
              </w:rPr>
              <w:t>-</w:t>
            </w:r>
            <w:r>
              <w:rPr>
                <w:b/>
                <w:spacing w:val="-2"/>
                <w:sz w:val="16"/>
              </w:rPr>
              <w:t>230.007,43</w:t>
            </w:r>
          </w:p>
        </w:tc>
        <w:tc>
          <w:tcPr>
            <w:tcW w:w="1923" w:type="dxa"/>
          </w:tcPr>
          <w:p w14:paraId="1E38222B" w14:textId="77777777" w:rsidR="00AB5DB3" w:rsidRDefault="00000000">
            <w:pPr>
              <w:pStyle w:val="TableParagraph"/>
              <w:spacing w:before="41"/>
              <w:ind w:right="-15"/>
              <w:jc w:val="right"/>
              <w:rPr>
                <w:b/>
                <w:sz w:val="16"/>
              </w:rPr>
            </w:pPr>
            <w:r>
              <w:rPr>
                <w:b/>
                <w:sz w:val="16"/>
              </w:rPr>
              <w:t>-</w:t>
            </w:r>
            <w:r>
              <w:rPr>
                <w:b/>
                <w:spacing w:val="-2"/>
                <w:sz w:val="16"/>
              </w:rPr>
              <w:t>576.000,00</w:t>
            </w:r>
          </w:p>
        </w:tc>
        <w:tc>
          <w:tcPr>
            <w:tcW w:w="2199" w:type="dxa"/>
          </w:tcPr>
          <w:p w14:paraId="6A839C64" w14:textId="77777777" w:rsidR="00AB5DB3" w:rsidRDefault="00000000">
            <w:pPr>
              <w:pStyle w:val="TableParagraph"/>
              <w:spacing w:before="41"/>
              <w:ind w:right="-15"/>
              <w:jc w:val="right"/>
              <w:rPr>
                <w:b/>
                <w:sz w:val="16"/>
              </w:rPr>
            </w:pPr>
            <w:r>
              <w:rPr>
                <w:b/>
                <w:sz w:val="16"/>
              </w:rPr>
              <w:t>-</w:t>
            </w:r>
            <w:r>
              <w:rPr>
                <w:b/>
                <w:spacing w:val="-2"/>
                <w:sz w:val="16"/>
              </w:rPr>
              <w:t>263.992,54</w:t>
            </w:r>
          </w:p>
        </w:tc>
        <w:tc>
          <w:tcPr>
            <w:tcW w:w="709" w:type="dxa"/>
          </w:tcPr>
          <w:p w14:paraId="5613A130" w14:textId="77777777" w:rsidR="00AB5DB3" w:rsidRDefault="00000000">
            <w:pPr>
              <w:pStyle w:val="TableParagraph"/>
              <w:spacing w:before="41"/>
              <w:ind w:left="31"/>
              <w:jc w:val="center"/>
              <w:rPr>
                <w:b/>
                <w:sz w:val="16"/>
              </w:rPr>
            </w:pPr>
            <w:r>
              <w:rPr>
                <w:b/>
                <w:spacing w:val="-10"/>
                <w:sz w:val="16"/>
              </w:rPr>
              <w:t>/</w:t>
            </w:r>
          </w:p>
        </w:tc>
        <w:tc>
          <w:tcPr>
            <w:tcW w:w="793" w:type="dxa"/>
          </w:tcPr>
          <w:p w14:paraId="4A1B87C0" w14:textId="77777777" w:rsidR="00AB5DB3" w:rsidRDefault="00000000">
            <w:pPr>
              <w:pStyle w:val="TableParagraph"/>
              <w:spacing w:before="41"/>
              <w:ind w:left="35" w:right="7"/>
              <w:jc w:val="center"/>
              <w:rPr>
                <w:b/>
                <w:sz w:val="16"/>
              </w:rPr>
            </w:pPr>
            <w:r>
              <w:rPr>
                <w:b/>
                <w:spacing w:val="-10"/>
                <w:sz w:val="16"/>
              </w:rPr>
              <w:t>/</w:t>
            </w:r>
          </w:p>
        </w:tc>
      </w:tr>
    </w:tbl>
    <w:p w14:paraId="651B1262" w14:textId="77777777" w:rsidR="00AB5DB3" w:rsidRDefault="00AB5DB3">
      <w:pPr>
        <w:pStyle w:val="Tijeloteksta"/>
        <w:spacing w:before="4" w:after="1"/>
        <w:rPr>
          <w:sz w:val="8"/>
        </w:rPr>
      </w:pPr>
    </w:p>
    <w:tbl>
      <w:tblPr>
        <w:tblStyle w:val="TableNormal"/>
        <w:tblW w:w="0" w:type="auto"/>
        <w:tblInd w:w="2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05"/>
        <w:gridCol w:w="2165"/>
        <w:gridCol w:w="4121"/>
        <w:gridCol w:w="708"/>
        <w:gridCol w:w="792"/>
      </w:tblGrid>
      <w:tr w:rsidR="00AB5DB3" w14:paraId="137C187F" w14:textId="77777777">
        <w:trPr>
          <w:trHeight w:val="231"/>
        </w:trPr>
        <w:tc>
          <w:tcPr>
            <w:tcW w:w="5105" w:type="dxa"/>
          </w:tcPr>
          <w:p w14:paraId="5A9D2B91" w14:textId="77777777" w:rsidR="00AB5DB3" w:rsidRDefault="00000000">
            <w:pPr>
              <w:pStyle w:val="TableParagraph"/>
              <w:spacing w:before="26"/>
              <w:ind w:left="193"/>
              <w:rPr>
                <w:b/>
                <w:sz w:val="16"/>
              </w:rPr>
            </w:pPr>
            <w:r>
              <w:rPr>
                <w:b/>
                <w:sz w:val="16"/>
              </w:rPr>
              <w:t>VIŠAK/MANJAK</w:t>
            </w:r>
            <w:r>
              <w:rPr>
                <w:b/>
                <w:spacing w:val="-3"/>
                <w:sz w:val="16"/>
              </w:rPr>
              <w:t xml:space="preserve"> </w:t>
            </w:r>
            <w:r>
              <w:rPr>
                <w:b/>
                <w:sz w:val="16"/>
              </w:rPr>
              <w:t>+</w:t>
            </w:r>
            <w:r>
              <w:rPr>
                <w:b/>
                <w:spacing w:val="-2"/>
                <w:sz w:val="16"/>
              </w:rPr>
              <w:t xml:space="preserve"> </w:t>
            </w:r>
            <w:r>
              <w:rPr>
                <w:b/>
                <w:sz w:val="16"/>
              </w:rPr>
              <w:t>NETO</w:t>
            </w:r>
            <w:r>
              <w:rPr>
                <w:b/>
                <w:spacing w:val="-2"/>
                <w:sz w:val="16"/>
              </w:rPr>
              <w:t xml:space="preserve"> FINANCIRANJE</w:t>
            </w:r>
          </w:p>
        </w:tc>
        <w:tc>
          <w:tcPr>
            <w:tcW w:w="2165" w:type="dxa"/>
            <w:tcBorders>
              <w:right w:val="single" w:sz="6" w:space="0" w:color="000000"/>
            </w:tcBorders>
          </w:tcPr>
          <w:p w14:paraId="5A9D3E14" w14:textId="77777777" w:rsidR="00AB5DB3" w:rsidRDefault="00000000">
            <w:pPr>
              <w:pStyle w:val="TableParagraph"/>
              <w:spacing w:before="26"/>
              <w:ind w:left="1228"/>
              <w:rPr>
                <w:b/>
                <w:sz w:val="16"/>
              </w:rPr>
            </w:pPr>
            <w:r>
              <w:rPr>
                <w:b/>
                <w:sz w:val="16"/>
              </w:rPr>
              <w:t>-</w:t>
            </w:r>
            <w:r>
              <w:rPr>
                <w:b/>
                <w:spacing w:val="-2"/>
                <w:sz w:val="16"/>
              </w:rPr>
              <w:t>5.160.009,63</w:t>
            </w:r>
          </w:p>
        </w:tc>
        <w:tc>
          <w:tcPr>
            <w:tcW w:w="4121" w:type="dxa"/>
            <w:tcBorders>
              <w:left w:val="single" w:sz="6" w:space="0" w:color="000000"/>
            </w:tcBorders>
          </w:tcPr>
          <w:p w14:paraId="5D636E63" w14:textId="77777777" w:rsidR="00AB5DB3" w:rsidRDefault="00000000">
            <w:pPr>
              <w:pStyle w:val="TableParagraph"/>
              <w:tabs>
                <w:tab w:val="left" w:pos="3192"/>
              </w:tabs>
              <w:spacing w:before="26"/>
              <w:ind w:left="1115" w:right="-15"/>
              <w:rPr>
                <w:b/>
                <w:sz w:val="16"/>
              </w:rPr>
            </w:pPr>
            <w:r>
              <w:rPr>
                <w:b/>
                <w:sz w:val="16"/>
              </w:rPr>
              <w:t>-</w:t>
            </w:r>
            <w:r>
              <w:rPr>
                <w:b/>
                <w:spacing w:val="-2"/>
                <w:sz w:val="16"/>
              </w:rPr>
              <w:t>539.520,00</w:t>
            </w:r>
            <w:r>
              <w:rPr>
                <w:b/>
                <w:sz w:val="16"/>
              </w:rPr>
              <w:tab/>
              <w:t>-</w:t>
            </w:r>
            <w:r>
              <w:rPr>
                <w:b/>
                <w:spacing w:val="-2"/>
                <w:sz w:val="16"/>
              </w:rPr>
              <w:t>2.888.091,41</w:t>
            </w:r>
          </w:p>
        </w:tc>
        <w:tc>
          <w:tcPr>
            <w:tcW w:w="708" w:type="dxa"/>
          </w:tcPr>
          <w:p w14:paraId="4A8EC619" w14:textId="77777777" w:rsidR="00AB5DB3" w:rsidRDefault="00000000">
            <w:pPr>
              <w:pStyle w:val="TableParagraph"/>
              <w:spacing w:before="26"/>
              <w:ind w:left="35"/>
              <w:jc w:val="center"/>
              <w:rPr>
                <w:b/>
                <w:sz w:val="16"/>
              </w:rPr>
            </w:pPr>
            <w:r>
              <w:rPr>
                <w:b/>
                <w:spacing w:val="-10"/>
                <w:sz w:val="16"/>
              </w:rPr>
              <w:t>/</w:t>
            </w:r>
          </w:p>
        </w:tc>
        <w:tc>
          <w:tcPr>
            <w:tcW w:w="792" w:type="dxa"/>
          </w:tcPr>
          <w:p w14:paraId="625289C4" w14:textId="77777777" w:rsidR="00AB5DB3" w:rsidRDefault="00000000">
            <w:pPr>
              <w:pStyle w:val="TableParagraph"/>
              <w:spacing w:before="26"/>
              <w:ind w:left="40" w:right="7"/>
              <w:jc w:val="center"/>
              <w:rPr>
                <w:b/>
                <w:sz w:val="16"/>
              </w:rPr>
            </w:pPr>
            <w:r>
              <w:rPr>
                <w:b/>
                <w:spacing w:val="-10"/>
                <w:sz w:val="16"/>
              </w:rPr>
              <w:t>/</w:t>
            </w:r>
          </w:p>
        </w:tc>
      </w:tr>
    </w:tbl>
    <w:p w14:paraId="1AC47005" w14:textId="77777777" w:rsidR="00AB5DB3" w:rsidRDefault="00AB5DB3">
      <w:pPr>
        <w:pStyle w:val="Tijeloteksta"/>
        <w:spacing w:before="3"/>
        <w:rPr>
          <w:sz w:val="8"/>
        </w:rPr>
      </w:pPr>
    </w:p>
    <w:tbl>
      <w:tblPr>
        <w:tblStyle w:val="TableNormal"/>
        <w:tblW w:w="0" w:type="auto"/>
        <w:tblInd w:w="2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05"/>
        <w:gridCol w:w="2165"/>
        <w:gridCol w:w="1923"/>
        <w:gridCol w:w="2199"/>
        <w:gridCol w:w="709"/>
        <w:gridCol w:w="793"/>
      </w:tblGrid>
      <w:tr w:rsidR="00AB5DB3" w14:paraId="70B41EC6" w14:textId="77777777">
        <w:trPr>
          <w:trHeight w:val="387"/>
        </w:trPr>
        <w:tc>
          <w:tcPr>
            <w:tcW w:w="5105" w:type="dxa"/>
            <w:shd w:val="clear" w:color="auto" w:fill="DBE6F0"/>
          </w:tcPr>
          <w:p w14:paraId="7D0A25E9" w14:textId="77777777" w:rsidR="00AB5DB3" w:rsidRDefault="00000000">
            <w:pPr>
              <w:pStyle w:val="TableParagraph"/>
              <w:spacing w:before="101"/>
              <w:ind w:left="525"/>
              <w:rPr>
                <w:b/>
                <w:sz w:val="16"/>
              </w:rPr>
            </w:pPr>
            <w:r>
              <w:rPr>
                <w:b/>
                <w:sz w:val="16"/>
              </w:rPr>
              <w:t>C.</w:t>
            </w:r>
            <w:r>
              <w:rPr>
                <w:b/>
                <w:spacing w:val="-1"/>
                <w:sz w:val="16"/>
              </w:rPr>
              <w:t xml:space="preserve"> </w:t>
            </w:r>
            <w:r>
              <w:rPr>
                <w:b/>
                <w:sz w:val="16"/>
              </w:rPr>
              <w:t xml:space="preserve">PRENESENI </w:t>
            </w:r>
            <w:r>
              <w:rPr>
                <w:b/>
                <w:spacing w:val="-2"/>
                <w:sz w:val="16"/>
              </w:rPr>
              <w:t>VIŠAK/MANJAK</w:t>
            </w:r>
          </w:p>
        </w:tc>
        <w:tc>
          <w:tcPr>
            <w:tcW w:w="2165" w:type="dxa"/>
            <w:shd w:val="clear" w:color="auto" w:fill="DBE6F0"/>
          </w:tcPr>
          <w:p w14:paraId="095D6165" w14:textId="77777777" w:rsidR="00AB5DB3" w:rsidRDefault="00000000">
            <w:pPr>
              <w:pStyle w:val="TableParagraph"/>
              <w:spacing w:before="105"/>
              <w:ind w:left="258"/>
              <w:rPr>
                <w:b/>
                <w:sz w:val="16"/>
              </w:rPr>
            </w:pPr>
            <w:r>
              <w:rPr>
                <w:b/>
                <w:sz w:val="16"/>
              </w:rPr>
              <w:t>IZVRŠENJE</w:t>
            </w:r>
            <w:r>
              <w:rPr>
                <w:b/>
                <w:spacing w:val="-2"/>
                <w:sz w:val="16"/>
              </w:rPr>
              <w:t xml:space="preserve"> </w:t>
            </w:r>
            <w:r>
              <w:rPr>
                <w:b/>
                <w:sz w:val="16"/>
              </w:rPr>
              <w:t>1.-6.</w:t>
            </w:r>
            <w:r>
              <w:rPr>
                <w:b/>
                <w:spacing w:val="-1"/>
                <w:sz w:val="16"/>
              </w:rPr>
              <w:t xml:space="preserve"> </w:t>
            </w:r>
            <w:r>
              <w:rPr>
                <w:b/>
                <w:spacing w:val="-2"/>
                <w:sz w:val="16"/>
              </w:rPr>
              <w:t>2025.</w:t>
            </w:r>
          </w:p>
        </w:tc>
        <w:tc>
          <w:tcPr>
            <w:tcW w:w="1923" w:type="dxa"/>
            <w:shd w:val="clear" w:color="auto" w:fill="DBE6F0"/>
          </w:tcPr>
          <w:p w14:paraId="5E6E1C02" w14:textId="77777777" w:rsidR="00AB5DB3" w:rsidRDefault="00000000">
            <w:pPr>
              <w:pStyle w:val="TableParagraph"/>
              <w:spacing w:before="105"/>
              <w:ind w:left="619"/>
              <w:rPr>
                <w:b/>
                <w:sz w:val="16"/>
              </w:rPr>
            </w:pPr>
            <w:r>
              <w:rPr>
                <w:b/>
                <w:sz w:val="16"/>
              </w:rPr>
              <w:t>Plan</w:t>
            </w:r>
            <w:r>
              <w:rPr>
                <w:b/>
                <w:spacing w:val="1"/>
                <w:sz w:val="16"/>
              </w:rPr>
              <w:t xml:space="preserve"> </w:t>
            </w:r>
            <w:r>
              <w:rPr>
                <w:b/>
                <w:spacing w:val="-4"/>
                <w:sz w:val="16"/>
              </w:rPr>
              <w:t>2026</w:t>
            </w:r>
          </w:p>
        </w:tc>
        <w:tc>
          <w:tcPr>
            <w:tcW w:w="2199" w:type="dxa"/>
            <w:shd w:val="clear" w:color="auto" w:fill="DBE6F0"/>
          </w:tcPr>
          <w:p w14:paraId="41355B08" w14:textId="77777777" w:rsidR="00AB5DB3" w:rsidRDefault="00000000">
            <w:pPr>
              <w:pStyle w:val="TableParagraph"/>
              <w:spacing w:before="105"/>
              <w:ind w:left="275"/>
              <w:rPr>
                <w:b/>
                <w:sz w:val="16"/>
              </w:rPr>
            </w:pPr>
            <w:r>
              <w:rPr>
                <w:b/>
                <w:sz w:val="16"/>
              </w:rPr>
              <w:t>IZVRŠENJE</w:t>
            </w:r>
            <w:r>
              <w:rPr>
                <w:b/>
                <w:spacing w:val="-3"/>
                <w:sz w:val="16"/>
              </w:rPr>
              <w:t xml:space="preserve"> </w:t>
            </w:r>
            <w:r>
              <w:rPr>
                <w:b/>
                <w:sz w:val="16"/>
              </w:rPr>
              <w:t xml:space="preserve">1.-6. </w:t>
            </w:r>
            <w:r>
              <w:rPr>
                <w:b/>
                <w:spacing w:val="-4"/>
                <w:sz w:val="16"/>
              </w:rPr>
              <w:t>2026.</w:t>
            </w:r>
          </w:p>
        </w:tc>
        <w:tc>
          <w:tcPr>
            <w:tcW w:w="709" w:type="dxa"/>
            <w:shd w:val="clear" w:color="auto" w:fill="DBE6F0"/>
          </w:tcPr>
          <w:p w14:paraId="36F227BC" w14:textId="77777777" w:rsidR="00AB5DB3" w:rsidRDefault="00000000">
            <w:pPr>
              <w:pStyle w:val="TableParagraph"/>
              <w:spacing w:before="5"/>
              <w:ind w:left="25"/>
              <w:jc w:val="center"/>
              <w:rPr>
                <w:b/>
                <w:sz w:val="16"/>
              </w:rPr>
            </w:pPr>
            <w:r>
              <w:rPr>
                <w:b/>
                <w:spacing w:val="-2"/>
                <w:sz w:val="16"/>
              </w:rPr>
              <w:t>Indeks</w:t>
            </w:r>
          </w:p>
          <w:p w14:paraId="02EB2B5F" w14:textId="77777777" w:rsidR="00AB5DB3" w:rsidRDefault="00000000">
            <w:pPr>
              <w:pStyle w:val="TableParagraph"/>
              <w:spacing w:before="17" w:line="161" w:lineRule="exact"/>
              <w:ind w:left="23"/>
              <w:jc w:val="center"/>
              <w:rPr>
                <w:b/>
                <w:sz w:val="16"/>
              </w:rPr>
            </w:pPr>
            <w:r>
              <w:rPr>
                <w:b/>
                <w:spacing w:val="-5"/>
                <w:sz w:val="16"/>
              </w:rPr>
              <w:t>4/2</w:t>
            </w:r>
          </w:p>
        </w:tc>
        <w:tc>
          <w:tcPr>
            <w:tcW w:w="793" w:type="dxa"/>
            <w:shd w:val="clear" w:color="auto" w:fill="DBE6F0"/>
          </w:tcPr>
          <w:p w14:paraId="12EB8759" w14:textId="77777777" w:rsidR="00AB5DB3" w:rsidRDefault="00000000">
            <w:pPr>
              <w:pStyle w:val="TableParagraph"/>
              <w:spacing w:before="105"/>
              <w:ind w:right="16"/>
              <w:jc w:val="right"/>
              <w:rPr>
                <w:b/>
                <w:sz w:val="16"/>
              </w:rPr>
            </w:pPr>
            <w:r>
              <w:rPr>
                <w:b/>
                <w:sz w:val="16"/>
              </w:rPr>
              <w:t>Indeks</w:t>
            </w:r>
            <w:r>
              <w:rPr>
                <w:b/>
                <w:spacing w:val="-7"/>
                <w:sz w:val="16"/>
              </w:rPr>
              <w:t xml:space="preserve"> </w:t>
            </w:r>
            <w:r>
              <w:rPr>
                <w:b/>
                <w:spacing w:val="-5"/>
                <w:sz w:val="16"/>
              </w:rPr>
              <w:t>4/3</w:t>
            </w:r>
          </w:p>
        </w:tc>
      </w:tr>
      <w:tr w:rsidR="00AB5DB3" w14:paraId="63758F63" w14:textId="77777777">
        <w:trPr>
          <w:trHeight w:val="183"/>
        </w:trPr>
        <w:tc>
          <w:tcPr>
            <w:tcW w:w="5105" w:type="dxa"/>
          </w:tcPr>
          <w:p w14:paraId="490D80AC" w14:textId="77777777" w:rsidR="00AB5DB3" w:rsidRDefault="00000000">
            <w:pPr>
              <w:pStyle w:val="TableParagraph"/>
              <w:spacing w:before="2" w:line="161" w:lineRule="exact"/>
              <w:ind w:left="193"/>
              <w:rPr>
                <w:b/>
                <w:sz w:val="16"/>
              </w:rPr>
            </w:pPr>
            <w:r>
              <w:rPr>
                <w:b/>
                <w:sz w:val="16"/>
              </w:rPr>
              <w:t>PRENESENI</w:t>
            </w:r>
            <w:r>
              <w:rPr>
                <w:b/>
                <w:spacing w:val="-3"/>
                <w:sz w:val="16"/>
              </w:rPr>
              <w:t xml:space="preserve"> </w:t>
            </w:r>
            <w:r>
              <w:rPr>
                <w:b/>
                <w:sz w:val="16"/>
              </w:rPr>
              <w:t>VIŠAK</w:t>
            </w:r>
            <w:r>
              <w:rPr>
                <w:b/>
                <w:spacing w:val="-2"/>
                <w:sz w:val="16"/>
              </w:rPr>
              <w:t xml:space="preserve"> </w:t>
            </w:r>
            <w:r>
              <w:rPr>
                <w:b/>
                <w:sz w:val="16"/>
              </w:rPr>
              <w:t>PRIHODA</w:t>
            </w:r>
            <w:r>
              <w:rPr>
                <w:b/>
                <w:spacing w:val="-4"/>
                <w:sz w:val="16"/>
              </w:rPr>
              <w:t xml:space="preserve"> </w:t>
            </w:r>
            <w:r>
              <w:rPr>
                <w:b/>
                <w:sz w:val="16"/>
              </w:rPr>
              <w:t>IZ</w:t>
            </w:r>
            <w:r>
              <w:rPr>
                <w:b/>
                <w:spacing w:val="-4"/>
                <w:sz w:val="16"/>
              </w:rPr>
              <w:t xml:space="preserve"> </w:t>
            </w:r>
            <w:r>
              <w:rPr>
                <w:b/>
                <w:sz w:val="16"/>
              </w:rPr>
              <w:t>PRETHODNE</w:t>
            </w:r>
            <w:r>
              <w:rPr>
                <w:b/>
                <w:spacing w:val="-1"/>
                <w:sz w:val="16"/>
              </w:rPr>
              <w:t xml:space="preserve"> </w:t>
            </w:r>
            <w:r>
              <w:rPr>
                <w:b/>
                <w:spacing w:val="-2"/>
                <w:sz w:val="16"/>
              </w:rPr>
              <w:t>GODINE</w:t>
            </w:r>
          </w:p>
        </w:tc>
        <w:tc>
          <w:tcPr>
            <w:tcW w:w="2165" w:type="dxa"/>
          </w:tcPr>
          <w:p w14:paraId="260E324F" w14:textId="77777777" w:rsidR="00AB5DB3" w:rsidRDefault="00000000">
            <w:pPr>
              <w:pStyle w:val="TableParagraph"/>
              <w:spacing w:before="2" w:line="161" w:lineRule="exact"/>
              <w:ind w:left="1407" w:right="-15"/>
              <w:rPr>
                <w:b/>
                <w:sz w:val="16"/>
              </w:rPr>
            </w:pPr>
            <w:r>
              <w:rPr>
                <w:b/>
                <w:spacing w:val="-2"/>
                <w:sz w:val="16"/>
              </w:rPr>
              <w:t>581.904,38</w:t>
            </w:r>
          </w:p>
        </w:tc>
        <w:tc>
          <w:tcPr>
            <w:tcW w:w="1923" w:type="dxa"/>
          </w:tcPr>
          <w:p w14:paraId="09ACC2CA" w14:textId="77777777" w:rsidR="00AB5DB3" w:rsidRDefault="00000000">
            <w:pPr>
              <w:pStyle w:val="TableParagraph"/>
              <w:spacing w:before="2" w:line="161" w:lineRule="exact"/>
              <w:ind w:left="1164" w:right="-15"/>
              <w:rPr>
                <w:b/>
                <w:sz w:val="16"/>
              </w:rPr>
            </w:pPr>
            <w:r>
              <w:rPr>
                <w:b/>
                <w:spacing w:val="-2"/>
                <w:sz w:val="16"/>
              </w:rPr>
              <w:t>539.520,00</w:t>
            </w:r>
          </w:p>
        </w:tc>
        <w:tc>
          <w:tcPr>
            <w:tcW w:w="2199" w:type="dxa"/>
          </w:tcPr>
          <w:p w14:paraId="43B97ACD" w14:textId="77777777" w:rsidR="00AB5DB3" w:rsidRDefault="00000000">
            <w:pPr>
              <w:pStyle w:val="TableParagraph"/>
              <w:spacing w:before="2" w:line="161" w:lineRule="exact"/>
              <w:ind w:left="1440" w:right="-15"/>
              <w:rPr>
                <w:b/>
                <w:sz w:val="16"/>
              </w:rPr>
            </w:pPr>
            <w:r>
              <w:rPr>
                <w:b/>
                <w:spacing w:val="-2"/>
                <w:sz w:val="16"/>
              </w:rPr>
              <w:t>256.810,81</w:t>
            </w:r>
          </w:p>
        </w:tc>
        <w:tc>
          <w:tcPr>
            <w:tcW w:w="709" w:type="dxa"/>
          </w:tcPr>
          <w:p w14:paraId="3DA8E5E3" w14:textId="77777777" w:rsidR="00AB5DB3" w:rsidRDefault="00000000">
            <w:pPr>
              <w:pStyle w:val="TableParagraph"/>
              <w:spacing w:line="164" w:lineRule="exact"/>
              <w:ind w:left="142"/>
              <w:jc w:val="center"/>
              <w:rPr>
                <w:b/>
                <w:sz w:val="16"/>
              </w:rPr>
            </w:pPr>
            <w:r>
              <w:rPr>
                <w:b/>
                <w:spacing w:val="-2"/>
                <w:sz w:val="16"/>
              </w:rPr>
              <w:t>44,13%</w:t>
            </w:r>
          </w:p>
        </w:tc>
        <w:tc>
          <w:tcPr>
            <w:tcW w:w="793" w:type="dxa"/>
          </w:tcPr>
          <w:p w14:paraId="13880006" w14:textId="77777777" w:rsidR="00AB5DB3" w:rsidRDefault="00000000">
            <w:pPr>
              <w:pStyle w:val="TableParagraph"/>
              <w:spacing w:line="164" w:lineRule="exact"/>
              <w:ind w:right="2"/>
              <w:jc w:val="right"/>
              <w:rPr>
                <w:b/>
                <w:sz w:val="16"/>
              </w:rPr>
            </w:pPr>
            <w:r>
              <w:rPr>
                <w:b/>
                <w:spacing w:val="-2"/>
                <w:sz w:val="16"/>
              </w:rPr>
              <w:t>47,60%</w:t>
            </w:r>
          </w:p>
        </w:tc>
      </w:tr>
      <w:tr w:rsidR="00AB5DB3" w14:paraId="6E572CC7" w14:textId="77777777">
        <w:trPr>
          <w:trHeight w:val="387"/>
        </w:trPr>
        <w:tc>
          <w:tcPr>
            <w:tcW w:w="5105" w:type="dxa"/>
          </w:tcPr>
          <w:p w14:paraId="300AC56C" w14:textId="77777777" w:rsidR="00AB5DB3" w:rsidRDefault="00000000">
            <w:pPr>
              <w:pStyle w:val="TableParagraph"/>
              <w:spacing w:before="5"/>
              <w:ind w:left="193"/>
              <w:rPr>
                <w:b/>
                <w:sz w:val="16"/>
              </w:rPr>
            </w:pPr>
            <w:r>
              <w:rPr>
                <w:b/>
                <w:sz w:val="16"/>
              </w:rPr>
              <w:t>PRENESENI</w:t>
            </w:r>
            <w:r>
              <w:rPr>
                <w:b/>
                <w:spacing w:val="-3"/>
                <w:sz w:val="16"/>
              </w:rPr>
              <w:t xml:space="preserve"> </w:t>
            </w:r>
            <w:r>
              <w:rPr>
                <w:b/>
                <w:sz w:val="16"/>
              </w:rPr>
              <w:t>MANJAK</w:t>
            </w:r>
            <w:r>
              <w:rPr>
                <w:b/>
                <w:spacing w:val="-2"/>
                <w:sz w:val="16"/>
              </w:rPr>
              <w:t xml:space="preserve"> </w:t>
            </w:r>
            <w:r>
              <w:rPr>
                <w:b/>
                <w:sz w:val="16"/>
              </w:rPr>
              <w:t>PRIHODA</w:t>
            </w:r>
            <w:r>
              <w:rPr>
                <w:b/>
                <w:spacing w:val="-2"/>
                <w:sz w:val="16"/>
              </w:rPr>
              <w:t xml:space="preserve"> </w:t>
            </w:r>
            <w:r>
              <w:rPr>
                <w:b/>
                <w:sz w:val="16"/>
              </w:rPr>
              <w:t>IZ</w:t>
            </w:r>
            <w:r>
              <w:rPr>
                <w:b/>
                <w:spacing w:val="-2"/>
                <w:sz w:val="16"/>
              </w:rPr>
              <w:t xml:space="preserve"> </w:t>
            </w:r>
            <w:r>
              <w:rPr>
                <w:b/>
                <w:sz w:val="16"/>
              </w:rPr>
              <w:t>PRETHODNIH</w:t>
            </w:r>
            <w:r>
              <w:rPr>
                <w:b/>
                <w:spacing w:val="-2"/>
                <w:sz w:val="16"/>
              </w:rPr>
              <w:t xml:space="preserve"> GODINA</w:t>
            </w:r>
          </w:p>
          <w:p w14:paraId="28448EC3" w14:textId="77777777" w:rsidR="00AB5DB3" w:rsidRDefault="00000000">
            <w:pPr>
              <w:pStyle w:val="TableParagraph"/>
              <w:spacing w:before="17" w:line="161" w:lineRule="exact"/>
              <w:ind w:left="193"/>
              <w:rPr>
                <w:b/>
                <w:sz w:val="16"/>
              </w:rPr>
            </w:pPr>
            <w:r>
              <w:rPr>
                <w:b/>
                <w:sz w:val="16"/>
              </w:rPr>
              <w:t>KOJI</w:t>
            </w:r>
            <w:r>
              <w:rPr>
                <w:b/>
                <w:spacing w:val="-1"/>
                <w:sz w:val="16"/>
              </w:rPr>
              <w:t xml:space="preserve"> </w:t>
            </w:r>
            <w:r>
              <w:rPr>
                <w:b/>
                <w:sz w:val="16"/>
              </w:rPr>
              <w:t>ĆE SE</w:t>
            </w:r>
            <w:r>
              <w:rPr>
                <w:b/>
                <w:spacing w:val="1"/>
                <w:sz w:val="16"/>
              </w:rPr>
              <w:t xml:space="preserve"> </w:t>
            </w:r>
            <w:r>
              <w:rPr>
                <w:b/>
                <w:spacing w:val="-2"/>
                <w:sz w:val="16"/>
              </w:rPr>
              <w:t>POKRITI</w:t>
            </w:r>
          </w:p>
        </w:tc>
        <w:tc>
          <w:tcPr>
            <w:tcW w:w="2165" w:type="dxa"/>
          </w:tcPr>
          <w:p w14:paraId="6925901A" w14:textId="77777777" w:rsidR="00AB5DB3" w:rsidRDefault="00AB5DB3">
            <w:pPr>
              <w:pStyle w:val="TableParagraph"/>
              <w:rPr>
                <w:sz w:val="16"/>
              </w:rPr>
            </w:pPr>
          </w:p>
        </w:tc>
        <w:tc>
          <w:tcPr>
            <w:tcW w:w="1923" w:type="dxa"/>
          </w:tcPr>
          <w:p w14:paraId="6116174D" w14:textId="77777777" w:rsidR="00AB5DB3" w:rsidRDefault="00AB5DB3">
            <w:pPr>
              <w:pStyle w:val="TableParagraph"/>
              <w:rPr>
                <w:sz w:val="16"/>
              </w:rPr>
            </w:pPr>
          </w:p>
        </w:tc>
        <w:tc>
          <w:tcPr>
            <w:tcW w:w="2199" w:type="dxa"/>
          </w:tcPr>
          <w:p w14:paraId="2788C75B" w14:textId="77777777" w:rsidR="00AB5DB3" w:rsidRDefault="00AB5DB3">
            <w:pPr>
              <w:pStyle w:val="TableParagraph"/>
              <w:rPr>
                <w:sz w:val="16"/>
              </w:rPr>
            </w:pPr>
          </w:p>
        </w:tc>
        <w:tc>
          <w:tcPr>
            <w:tcW w:w="709" w:type="dxa"/>
          </w:tcPr>
          <w:p w14:paraId="4554B47E" w14:textId="77777777" w:rsidR="00AB5DB3" w:rsidRDefault="00000000">
            <w:pPr>
              <w:pStyle w:val="TableParagraph"/>
              <w:spacing w:before="105"/>
              <w:ind w:left="23"/>
              <w:jc w:val="center"/>
              <w:rPr>
                <w:b/>
                <w:sz w:val="16"/>
              </w:rPr>
            </w:pPr>
            <w:r>
              <w:rPr>
                <w:b/>
                <w:spacing w:val="-10"/>
                <w:sz w:val="16"/>
              </w:rPr>
              <w:t>/</w:t>
            </w:r>
          </w:p>
        </w:tc>
        <w:tc>
          <w:tcPr>
            <w:tcW w:w="793" w:type="dxa"/>
          </w:tcPr>
          <w:p w14:paraId="5D9D15B8" w14:textId="77777777" w:rsidR="00AB5DB3" w:rsidRDefault="00000000">
            <w:pPr>
              <w:pStyle w:val="TableParagraph"/>
              <w:spacing w:before="105"/>
              <w:ind w:left="35" w:right="15"/>
              <w:jc w:val="center"/>
              <w:rPr>
                <w:b/>
                <w:sz w:val="16"/>
              </w:rPr>
            </w:pPr>
            <w:r>
              <w:rPr>
                <w:b/>
                <w:spacing w:val="-10"/>
                <w:sz w:val="16"/>
              </w:rPr>
              <w:t>/</w:t>
            </w:r>
          </w:p>
        </w:tc>
      </w:tr>
    </w:tbl>
    <w:p w14:paraId="215DAE94" w14:textId="77777777" w:rsidR="00AB5DB3" w:rsidRDefault="00AB5DB3">
      <w:pPr>
        <w:pStyle w:val="Tijeloteksta"/>
        <w:spacing w:before="10" w:after="1"/>
        <w:rPr>
          <w:sz w:val="11"/>
        </w:rPr>
      </w:pPr>
    </w:p>
    <w:tbl>
      <w:tblPr>
        <w:tblStyle w:val="TableNormal"/>
        <w:tblW w:w="0" w:type="auto"/>
        <w:tblInd w:w="2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05"/>
        <w:gridCol w:w="2165"/>
        <w:gridCol w:w="1923"/>
        <w:gridCol w:w="2199"/>
        <w:gridCol w:w="709"/>
        <w:gridCol w:w="793"/>
      </w:tblGrid>
      <w:tr w:rsidR="00AB5DB3" w14:paraId="7BE51157" w14:textId="77777777">
        <w:trPr>
          <w:trHeight w:val="387"/>
        </w:trPr>
        <w:tc>
          <w:tcPr>
            <w:tcW w:w="5105" w:type="dxa"/>
          </w:tcPr>
          <w:p w14:paraId="21FF26FA" w14:textId="77777777" w:rsidR="00AB5DB3" w:rsidRDefault="00000000">
            <w:pPr>
              <w:pStyle w:val="TableParagraph"/>
              <w:spacing w:before="5"/>
              <w:ind w:left="193"/>
              <w:rPr>
                <w:b/>
                <w:sz w:val="16"/>
              </w:rPr>
            </w:pPr>
            <w:r>
              <w:rPr>
                <w:b/>
                <w:sz w:val="16"/>
              </w:rPr>
              <w:t>VIŠAK/MANJAK</w:t>
            </w:r>
            <w:r>
              <w:rPr>
                <w:b/>
                <w:spacing w:val="-5"/>
                <w:sz w:val="16"/>
              </w:rPr>
              <w:t xml:space="preserve"> </w:t>
            </w:r>
            <w:r>
              <w:rPr>
                <w:b/>
                <w:sz w:val="16"/>
              </w:rPr>
              <w:t>+</w:t>
            </w:r>
            <w:r>
              <w:rPr>
                <w:b/>
                <w:spacing w:val="-2"/>
                <w:sz w:val="16"/>
              </w:rPr>
              <w:t xml:space="preserve"> </w:t>
            </w:r>
            <w:r>
              <w:rPr>
                <w:b/>
                <w:sz w:val="16"/>
              </w:rPr>
              <w:t>NETO</w:t>
            </w:r>
            <w:r>
              <w:rPr>
                <w:b/>
                <w:spacing w:val="-5"/>
                <w:sz w:val="16"/>
              </w:rPr>
              <w:t xml:space="preserve"> </w:t>
            </w:r>
            <w:r>
              <w:rPr>
                <w:b/>
                <w:sz w:val="16"/>
              </w:rPr>
              <w:t>FINANCIRANJE</w:t>
            </w:r>
            <w:r>
              <w:rPr>
                <w:b/>
                <w:spacing w:val="-2"/>
                <w:sz w:val="16"/>
              </w:rPr>
              <w:t xml:space="preserve"> </w:t>
            </w:r>
            <w:r>
              <w:rPr>
                <w:b/>
                <w:sz w:val="16"/>
              </w:rPr>
              <w:t>+PRENESENI</w:t>
            </w:r>
            <w:r>
              <w:rPr>
                <w:b/>
                <w:spacing w:val="-3"/>
                <w:sz w:val="16"/>
              </w:rPr>
              <w:t xml:space="preserve"> </w:t>
            </w:r>
            <w:r>
              <w:rPr>
                <w:b/>
                <w:spacing w:val="-4"/>
                <w:sz w:val="16"/>
              </w:rPr>
              <w:t>VIŠAK</w:t>
            </w:r>
          </w:p>
          <w:p w14:paraId="54871C09" w14:textId="77777777" w:rsidR="00AB5DB3" w:rsidRDefault="00000000">
            <w:pPr>
              <w:pStyle w:val="TableParagraph"/>
              <w:spacing w:before="17" w:line="161" w:lineRule="exact"/>
              <w:ind w:left="193"/>
              <w:rPr>
                <w:b/>
                <w:sz w:val="16"/>
              </w:rPr>
            </w:pPr>
            <w:r>
              <w:rPr>
                <w:b/>
                <w:sz w:val="16"/>
              </w:rPr>
              <w:t>IZ</w:t>
            </w:r>
            <w:r>
              <w:rPr>
                <w:b/>
                <w:spacing w:val="-3"/>
                <w:sz w:val="16"/>
              </w:rPr>
              <w:t xml:space="preserve"> </w:t>
            </w:r>
            <w:r>
              <w:rPr>
                <w:b/>
                <w:sz w:val="16"/>
              </w:rPr>
              <w:t>PRETHODNE</w:t>
            </w:r>
            <w:r>
              <w:rPr>
                <w:b/>
                <w:spacing w:val="-1"/>
                <w:sz w:val="16"/>
              </w:rPr>
              <w:t xml:space="preserve"> </w:t>
            </w:r>
            <w:r>
              <w:rPr>
                <w:b/>
                <w:spacing w:val="-2"/>
                <w:sz w:val="16"/>
              </w:rPr>
              <w:t>GODINE</w:t>
            </w:r>
          </w:p>
        </w:tc>
        <w:tc>
          <w:tcPr>
            <w:tcW w:w="2165" w:type="dxa"/>
          </w:tcPr>
          <w:p w14:paraId="5E4B6F97" w14:textId="77777777" w:rsidR="00AB5DB3" w:rsidRDefault="00000000">
            <w:pPr>
              <w:pStyle w:val="TableParagraph"/>
              <w:spacing w:before="105"/>
              <w:ind w:left="1225"/>
              <w:rPr>
                <w:b/>
                <w:sz w:val="16"/>
              </w:rPr>
            </w:pPr>
            <w:r>
              <w:rPr>
                <w:b/>
                <w:sz w:val="16"/>
              </w:rPr>
              <w:t>-</w:t>
            </w:r>
            <w:r>
              <w:rPr>
                <w:b/>
                <w:spacing w:val="-2"/>
                <w:sz w:val="16"/>
              </w:rPr>
              <w:t>4.578.105,25</w:t>
            </w:r>
          </w:p>
        </w:tc>
        <w:tc>
          <w:tcPr>
            <w:tcW w:w="1923" w:type="dxa"/>
          </w:tcPr>
          <w:p w14:paraId="0F04EA65" w14:textId="77777777" w:rsidR="00AB5DB3" w:rsidRDefault="00000000">
            <w:pPr>
              <w:pStyle w:val="TableParagraph"/>
              <w:spacing w:before="105"/>
              <w:ind w:right="1"/>
              <w:jc w:val="right"/>
              <w:rPr>
                <w:b/>
                <w:sz w:val="16"/>
              </w:rPr>
            </w:pPr>
            <w:r>
              <w:rPr>
                <w:b/>
                <w:spacing w:val="-4"/>
                <w:sz w:val="16"/>
              </w:rPr>
              <w:t>0,00</w:t>
            </w:r>
          </w:p>
        </w:tc>
        <w:tc>
          <w:tcPr>
            <w:tcW w:w="2199" w:type="dxa"/>
          </w:tcPr>
          <w:p w14:paraId="4AA0E5CE" w14:textId="77777777" w:rsidR="00AB5DB3" w:rsidRDefault="00000000">
            <w:pPr>
              <w:pStyle w:val="TableParagraph"/>
              <w:spacing w:before="105"/>
              <w:ind w:left="1259"/>
              <w:rPr>
                <w:b/>
                <w:sz w:val="16"/>
              </w:rPr>
            </w:pPr>
            <w:r>
              <w:rPr>
                <w:b/>
                <w:sz w:val="16"/>
              </w:rPr>
              <w:t>-</w:t>
            </w:r>
            <w:r>
              <w:rPr>
                <w:b/>
                <w:spacing w:val="-2"/>
                <w:sz w:val="16"/>
              </w:rPr>
              <w:t>2.631.280,60</w:t>
            </w:r>
          </w:p>
        </w:tc>
        <w:tc>
          <w:tcPr>
            <w:tcW w:w="709" w:type="dxa"/>
          </w:tcPr>
          <w:p w14:paraId="199CE3C2" w14:textId="77777777" w:rsidR="00AB5DB3" w:rsidRDefault="00000000">
            <w:pPr>
              <w:pStyle w:val="TableParagraph"/>
              <w:spacing w:before="105"/>
              <w:ind w:left="26"/>
              <w:jc w:val="center"/>
              <w:rPr>
                <w:b/>
                <w:sz w:val="16"/>
              </w:rPr>
            </w:pPr>
            <w:r>
              <w:rPr>
                <w:b/>
                <w:spacing w:val="-10"/>
                <w:sz w:val="16"/>
              </w:rPr>
              <w:t>/</w:t>
            </w:r>
          </w:p>
        </w:tc>
        <w:tc>
          <w:tcPr>
            <w:tcW w:w="793" w:type="dxa"/>
          </w:tcPr>
          <w:p w14:paraId="32DA4DBD" w14:textId="77777777" w:rsidR="00AB5DB3" w:rsidRDefault="00000000">
            <w:pPr>
              <w:pStyle w:val="TableParagraph"/>
              <w:spacing w:before="105"/>
              <w:ind w:left="35" w:right="13"/>
              <w:jc w:val="center"/>
              <w:rPr>
                <w:b/>
                <w:sz w:val="16"/>
              </w:rPr>
            </w:pPr>
            <w:r>
              <w:rPr>
                <w:b/>
                <w:spacing w:val="-10"/>
                <w:sz w:val="16"/>
              </w:rPr>
              <w:t>/</w:t>
            </w:r>
          </w:p>
        </w:tc>
      </w:tr>
    </w:tbl>
    <w:p w14:paraId="1DD733F7" w14:textId="77777777" w:rsidR="00AB5DB3" w:rsidRDefault="00AB5DB3">
      <w:pPr>
        <w:pStyle w:val="TableParagraph"/>
        <w:jc w:val="center"/>
        <w:rPr>
          <w:b/>
          <w:sz w:val="16"/>
        </w:rPr>
        <w:sectPr w:rsidR="00AB5DB3">
          <w:type w:val="continuous"/>
          <w:pgSz w:w="15840" w:h="12240" w:orient="landscape"/>
          <w:pgMar w:top="1140" w:right="1440" w:bottom="280" w:left="1080" w:header="720" w:footer="720" w:gutter="0"/>
          <w:cols w:space="720"/>
        </w:sectPr>
      </w:pPr>
    </w:p>
    <w:p w14:paraId="63F139DC" w14:textId="77777777" w:rsidR="00AB5DB3" w:rsidRDefault="00000000">
      <w:pPr>
        <w:spacing w:before="65"/>
        <w:ind w:left="210"/>
        <w:rPr>
          <w:rFonts w:ascii="Arial" w:hAnsi="Arial"/>
          <w:b/>
          <w:sz w:val="20"/>
        </w:rPr>
      </w:pPr>
      <w:r>
        <w:rPr>
          <w:rFonts w:ascii="Arial" w:hAnsi="Arial"/>
          <w:b/>
          <w:sz w:val="20"/>
        </w:rPr>
        <w:lastRenderedPageBreak/>
        <w:t>PRORAČUN</w:t>
      </w:r>
      <w:r>
        <w:rPr>
          <w:rFonts w:ascii="Arial" w:hAnsi="Arial"/>
          <w:b/>
          <w:spacing w:val="-2"/>
          <w:sz w:val="20"/>
        </w:rPr>
        <w:t xml:space="preserve"> </w:t>
      </w:r>
      <w:r>
        <w:rPr>
          <w:rFonts w:ascii="Arial" w:hAnsi="Arial"/>
          <w:b/>
          <w:sz w:val="20"/>
        </w:rPr>
        <w:t>GRADA</w:t>
      </w:r>
      <w:r>
        <w:rPr>
          <w:rFonts w:ascii="Arial" w:hAnsi="Arial"/>
          <w:b/>
          <w:spacing w:val="-2"/>
          <w:sz w:val="20"/>
        </w:rPr>
        <w:t xml:space="preserve"> ŠIBENIKA</w:t>
      </w:r>
    </w:p>
    <w:p w14:paraId="3845906D" w14:textId="77777777" w:rsidR="00AB5DB3" w:rsidRDefault="00AB5DB3">
      <w:pPr>
        <w:pStyle w:val="Tijeloteksta"/>
        <w:spacing w:before="3"/>
        <w:rPr>
          <w:rFonts w:ascii="Arial"/>
          <w:b/>
          <w:sz w:val="28"/>
        </w:rPr>
      </w:pPr>
    </w:p>
    <w:p w14:paraId="5FC287D4" w14:textId="77777777" w:rsidR="00AB5DB3" w:rsidRDefault="00000000">
      <w:pPr>
        <w:pStyle w:val="Naslov1"/>
        <w:rPr>
          <w:rFonts w:ascii="Arial" w:hAnsi="Arial"/>
        </w:rPr>
      </w:pPr>
      <w:r>
        <w:rPr>
          <w:rFonts w:ascii="Arial" w:hAnsi="Arial"/>
        </w:rPr>
        <w:t>I.</w:t>
      </w:r>
      <w:r>
        <w:rPr>
          <w:rFonts w:ascii="Arial" w:hAnsi="Arial"/>
          <w:spacing w:val="1"/>
        </w:rPr>
        <w:t xml:space="preserve"> </w:t>
      </w:r>
      <w:r>
        <w:rPr>
          <w:rFonts w:ascii="Arial" w:hAnsi="Arial"/>
        </w:rPr>
        <w:t>OPĆI</w:t>
      </w:r>
      <w:r>
        <w:rPr>
          <w:rFonts w:ascii="Arial" w:hAnsi="Arial"/>
          <w:spacing w:val="2"/>
        </w:rPr>
        <w:t xml:space="preserve"> </w:t>
      </w:r>
      <w:r>
        <w:rPr>
          <w:rFonts w:ascii="Arial" w:hAnsi="Arial"/>
          <w:spacing w:val="-5"/>
        </w:rPr>
        <w:t>DIO</w:t>
      </w:r>
    </w:p>
    <w:p w14:paraId="44E1AEE0" w14:textId="77777777" w:rsidR="00AB5DB3" w:rsidRDefault="00000000">
      <w:pPr>
        <w:spacing w:before="11"/>
        <w:ind w:left="1605"/>
        <w:rPr>
          <w:rFonts w:ascii="Arial" w:hAnsi="Arial"/>
          <w:b/>
          <w:sz w:val="19"/>
        </w:rPr>
      </w:pPr>
      <w:r>
        <w:rPr>
          <w:rFonts w:ascii="Arial" w:hAnsi="Arial"/>
          <w:b/>
          <w:noProof/>
          <w:sz w:val="19"/>
        </w:rPr>
        <mc:AlternateContent>
          <mc:Choice Requires="wps">
            <w:drawing>
              <wp:anchor distT="0" distB="0" distL="0" distR="0" simplePos="0" relativeHeight="15728640" behindDoc="0" locked="0" layoutInCell="1" allowOverlap="1" wp14:anchorId="72AFC111" wp14:editId="5B8EAF39">
                <wp:simplePos x="0" y="0"/>
                <wp:positionH relativeFrom="page">
                  <wp:posOffset>314833</wp:posOffset>
                </wp:positionH>
                <wp:positionV relativeFrom="paragraph">
                  <wp:posOffset>189785</wp:posOffset>
                </wp:positionV>
                <wp:extent cx="6954520" cy="6515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4520" cy="651510"/>
                        </a:xfrm>
                        <a:prstGeom prst="rect">
                          <a:avLst/>
                        </a:prstGeom>
                      </wps:spPr>
                      <wps:txbx>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829"/>
                            </w:tblGrid>
                            <w:tr w:rsidR="00AB5DB3" w14:paraId="4665D106" w14:textId="77777777">
                              <w:trPr>
                                <w:trHeight w:val="558"/>
                              </w:trPr>
                              <w:tc>
                                <w:tcPr>
                                  <w:tcW w:w="1125" w:type="dxa"/>
                                  <w:tcBorders>
                                    <w:bottom w:val="thickThinMediumGap" w:sz="6" w:space="0" w:color="000000"/>
                                  </w:tcBorders>
                                </w:tcPr>
                                <w:p w14:paraId="719C2438"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2610" w:type="dxa"/>
                                  <w:tcBorders>
                                    <w:bottom w:val="thickThinMediumGap" w:sz="6" w:space="0" w:color="000000"/>
                                  </w:tcBorders>
                                </w:tcPr>
                                <w:p w14:paraId="0E2673AE" w14:textId="77777777" w:rsidR="00AB5DB3" w:rsidRDefault="00000000">
                                  <w:pPr>
                                    <w:pStyle w:val="TableParagraph"/>
                                    <w:spacing w:before="174"/>
                                    <w:ind w:left="28"/>
                                    <w:jc w:val="center"/>
                                    <w:rPr>
                                      <w:rFonts w:ascii="Microsoft Sans Serif"/>
                                      <w:sz w:val="18"/>
                                    </w:rPr>
                                  </w:pPr>
                                  <w:r>
                                    <w:rPr>
                                      <w:rFonts w:ascii="Microsoft Sans Serif"/>
                                      <w:spacing w:val="-2"/>
                                      <w:sz w:val="18"/>
                                    </w:rPr>
                                    <w:t>Naziv</w:t>
                                  </w:r>
                                </w:p>
                              </w:tc>
                              <w:tc>
                                <w:tcPr>
                                  <w:tcW w:w="1365" w:type="dxa"/>
                                  <w:tcBorders>
                                    <w:bottom w:val="thickThinMediumGap" w:sz="6" w:space="0" w:color="000000"/>
                                  </w:tcBorders>
                                </w:tcPr>
                                <w:p w14:paraId="74308D16"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pacing w:val="-2"/>
                                      <w:sz w:val="18"/>
                                    </w:rPr>
                                    <w:t>Izvršenje</w:t>
                                  </w:r>
                                </w:p>
                                <w:p w14:paraId="05A16BA6" w14:textId="77777777" w:rsidR="00AB5DB3" w:rsidRDefault="00000000">
                                  <w:pPr>
                                    <w:pStyle w:val="TableParagraph"/>
                                    <w:spacing w:line="202" w:lineRule="exact"/>
                                    <w:ind w:left="61"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Borders>
                                    <w:bottom w:val="thickThinMediumGap" w:sz="6" w:space="0" w:color="000000"/>
                                  </w:tcBorders>
                                </w:tcPr>
                                <w:p w14:paraId="1CAB6D17" w14:textId="77777777" w:rsidR="00AB5DB3" w:rsidRDefault="00000000">
                                  <w:pPr>
                                    <w:pStyle w:val="TableParagraph"/>
                                    <w:spacing w:before="4" w:line="202" w:lineRule="exact"/>
                                    <w:ind w:left="13"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7784BE27" w14:textId="77777777" w:rsidR="00AB5DB3" w:rsidRDefault="00000000">
                                  <w:pPr>
                                    <w:pStyle w:val="TableParagraph"/>
                                    <w:spacing w:line="202" w:lineRule="exact"/>
                                    <w:ind w:left="62" w:right="34"/>
                                    <w:jc w:val="center"/>
                                    <w:rPr>
                                      <w:rFonts w:ascii="Microsoft Sans Serif"/>
                                      <w:sz w:val="18"/>
                                    </w:rPr>
                                  </w:pPr>
                                  <w:r>
                                    <w:rPr>
                                      <w:rFonts w:ascii="Microsoft Sans Serif"/>
                                      <w:spacing w:val="-4"/>
                                      <w:sz w:val="18"/>
                                    </w:rPr>
                                    <w:t>(2.)</w:t>
                                  </w:r>
                                </w:p>
                              </w:tc>
                              <w:tc>
                                <w:tcPr>
                                  <w:tcW w:w="1350" w:type="dxa"/>
                                  <w:tcBorders>
                                    <w:bottom w:val="thickThinMediumGap" w:sz="6" w:space="0" w:color="000000"/>
                                  </w:tcBorders>
                                </w:tcPr>
                                <w:p w14:paraId="3A7FE437" w14:textId="77777777" w:rsidR="00AB5DB3" w:rsidRDefault="00000000">
                                  <w:pPr>
                                    <w:pStyle w:val="TableParagraph"/>
                                    <w:spacing w:before="6" w:line="237" w:lineRule="auto"/>
                                    <w:ind w:left="296" w:right="210"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Borders>
                                    <w:bottom w:val="thickThinMediumGap" w:sz="6" w:space="0" w:color="000000"/>
                                  </w:tcBorders>
                                </w:tcPr>
                                <w:p w14:paraId="5762EA2C"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8BE6BCF" w14:textId="77777777" w:rsidR="00AB5DB3" w:rsidRDefault="00000000">
                                  <w:pPr>
                                    <w:pStyle w:val="TableParagraph"/>
                                    <w:spacing w:line="202" w:lineRule="exact"/>
                                    <w:ind w:left="61"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Borders>
                                    <w:bottom w:val="thickThinMediumGap" w:sz="6" w:space="0" w:color="000000"/>
                                  </w:tcBorders>
                                </w:tcPr>
                                <w:p w14:paraId="0C3AA52A" w14:textId="77777777" w:rsidR="00AB5DB3" w:rsidRDefault="00000000">
                                  <w:pPr>
                                    <w:pStyle w:val="TableParagraph"/>
                                    <w:spacing w:before="6" w:line="237" w:lineRule="auto"/>
                                    <w:ind w:left="61" w:right="29" w:hanging="18"/>
                                    <w:rPr>
                                      <w:rFonts w:ascii="Microsoft Sans Serif"/>
                                      <w:sz w:val="18"/>
                                    </w:rPr>
                                  </w:pPr>
                                  <w:r>
                                    <w:rPr>
                                      <w:rFonts w:ascii="Microsoft Sans Serif"/>
                                      <w:spacing w:val="-2"/>
                                      <w:sz w:val="18"/>
                                    </w:rPr>
                                    <w:t>INDEKS (5=4/1*1</w:t>
                                  </w:r>
                                </w:p>
                              </w:tc>
                              <w:tc>
                                <w:tcPr>
                                  <w:tcW w:w="829" w:type="dxa"/>
                                  <w:tcBorders>
                                    <w:bottom w:val="thickThinMediumGap" w:sz="6" w:space="0" w:color="000000"/>
                                  </w:tcBorders>
                                </w:tcPr>
                                <w:p w14:paraId="40DF023E" w14:textId="77777777" w:rsidR="00AB5DB3" w:rsidRDefault="00000000">
                                  <w:pPr>
                                    <w:pStyle w:val="TableParagraph"/>
                                    <w:spacing w:before="6" w:line="237" w:lineRule="auto"/>
                                    <w:ind w:left="61" w:right="63" w:hanging="18"/>
                                    <w:rPr>
                                      <w:rFonts w:ascii="Microsoft Sans Serif"/>
                                      <w:sz w:val="18"/>
                                    </w:rPr>
                                  </w:pPr>
                                  <w:r>
                                    <w:rPr>
                                      <w:rFonts w:ascii="Microsoft Sans Serif"/>
                                      <w:spacing w:val="-2"/>
                                      <w:sz w:val="18"/>
                                    </w:rPr>
                                    <w:t>INDEKS (6=4/3*1</w:t>
                                  </w:r>
                                </w:p>
                              </w:tc>
                            </w:tr>
                            <w:tr w:rsidR="00AB5DB3" w14:paraId="5C682C5B" w14:textId="77777777">
                              <w:trPr>
                                <w:trHeight w:val="363"/>
                              </w:trPr>
                              <w:tc>
                                <w:tcPr>
                                  <w:tcW w:w="10804" w:type="dxa"/>
                                  <w:gridSpan w:val="8"/>
                                  <w:tcBorders>
                                    <w:top w:val="thinThickMediumGap" w:sz="6" w:space="0" w:color="000000"/>
                                    <w:left w:val="single" w:sz="12" w:space="0" w:color="000000"/>
                                    <w:bottom w:val="single" w:sz="12" w:space="0" w:color="000000"/>
                                    <w:right w:val="single" w:sz="12" w:space="0" w:color="000000"/>
                                  </w:tcBorders>
                                </w:tcPr>
                                <w:p w14:paraId="4B10BE7A" w14:textId="77777777" w:rsidR="00AB5DB3" w:rsidRDefault="00000000">
                                  <w:pPr>
                                    <w:pStyle w:val="TableParagraph"/>
                                    <w:tabs>
                                      <w:tab w:val="left" w:pos="10769"/>
                                    </w:tabs>
                                    <w:spacing w:before="43"/>
                                    <w:ind w:left="59"/>
                                    <w:rPr>
                                      <w:rFonts w:ascii="Arial" w:hAnsi="Arial"/>
                                      <w:b/>
                                      <w:sz w:val="18"/>
                                    </w:rPr>
                                  </w:pPr>
                                  <w:r>
                                    <w:rPr>
                                      <w:rFonts w:ascii="Arial" w:hAnsi="Arial"/>
                                      <w:b/>
                                      <w:color w:val="00009F"/>
                                      <w:sz w:val="18"/>
                                      <w:shd w:val="clear" w:color="auto" w:fill="FFFF80"/>
                                    </w:rPr>
                                    <w:t>A.</w:t>
                                  </w:r>
                                  <w:r>
                                    <w:rPr>
                                      <w:rFonts w:ascii="Arial" w:hAnsi="Arial"/>
                                      <w:b/>
                                      <w:color w:val="00009F"/>
                                      <w:spacing w:val="-2"/>
                                      <w:sz w:val="18"/>
                                      <w:shd w:val="clear" w:color="auto" w:fill="FFFF80"/>
                                    </w:rPr>
                                    <w:t xml:space="preserve"> </w:t>
                                  </w:r>
                                  <w:r>
                                    <w:rPr>
                                      <w:rFonts w:ascii="Arial" w:hAnsi="Arial"/>
                                      <w:b/>
                                      <w:color w:val="00009F"/>
                                      <w:sz w:val="18"/>
                                      <w:shd w:val="clear" w:color="auto" w:fill="FFFF80"/>
                                    </w:rPr>
                                    <w:t>RAČUN</w:t>
                                  </w:r>
                                  <w:r>
                                    <w:rPr>
                                      <w:rFonts w:ascii="Arial" w:hAnsi="Arial"/>
                                      <w:b/>
                                      <w:color w:val="00009F"/>
                                      <w:spacing w:val="-1"/>
                                      <w:sz w:val="18"/>
                                      <w:shd w:val="clear" w:color="auto" w:fill="FFFF80"/>
                                    </w:rPr>
                                    <w:t xml:space="preserve"> </w:t>
                                  </w:r>
                                  <w:r>
                                    <w:rPr>
                                      <w:rFonts w:ascii="Arial" w:hAnsi="Arial"/>
                                      <w:b/>
                                      <w:color w:val="00009F"/>
                                      <w:sz w:val="18"/>
                                      <w:shd w:val="clear" w:color="auto" w:fill="FFFF80"/>
                                    </w:rPr>
                                    <w:t>PRIHODA</w:t>
                                  </w:r>
                                  <w:r>
                                    <w:rPr>
                                      <w:rFonts w:ascii="Arial" w:hAnsi="Arial"/>
                                      <w:b/>
                                      <w:color w:val="00009F"/>
                                      <w:spacing w:val="-1"/>
                                      <w:sz w:val="18"/>
                                      <w:shd w:val="clear" w:color="auto" w:fill="FFFF80"/>
                                    </w:rPr>
                                    <w:t xml:space="preserve"> </w:t>
                                  </w:r>
                                  <w:r>
                                    <w:rPr>
                                      <w:rFonts w:ascii="Arial" w:hAnsi="Arial"/>
                                      <w:b/>
                                      <w:color w:val="00009F"/>
                                      <w:sz w:val="18"/>
                                      <w:shd w:val="clear" w:color="auto" w:fill="FFFF80"/>
                                    </w:rPr>
                                    <w:t>I</w:t>
                                  </w:r>
                                  <w:r>
                                    <w:rPr>
                                      <w:rFonts w:ascii="Arial" w:hAnsi="Arial"/>
                                      <w:b/>
                                      <w:color w:val="00009F"/>
                                      <w:spacing w:val="-2"/>
                                      <w:sz w:val="18"/>
                                      <w:shd w:val="clear" w:color="auto" w:fill="FFFF80"/>
                                    </w:rPr>
                                    <w:t xml:space="preserve"> RASHODA</w:t>
                                  </w:r>
                                  <w:r>
                                    <w:rPr>
                                      <w:rFonts w:ascii="Arial" w:hAnsi="Arial"/>
                                      <w:b/>
                                      <w:color w:val="00009F"/>
                                      <w:sz w:val="18"/>
                                      <w:shd w:val="clear" w:color="auto" w:fill="FFFF80"/>
                                    </w:rPr>
                                    <w:tab/>
                                  </w:r>
                                </w:p>
                              </w:tc>
                            </w:tr>
                          </w:tbl>
                          <w:p w14:paraId="237A7754" w14:textId="77777777" w:rsidR="00AB5DB3" w:rsidRDefault="00AB5DB3">
                            <w:pPr>
                              <w:pStyle w:val="Tijeloteksta"/>
                            </w:pPr>
                          </w:p>
                        </w:txbxContent>
                      </wps:txbx>
                      <wps:bodyPr wrap="square" lIns="0" tIns="0" rIns="0" bIns="0" rtlCol="0">
                        <a:noAutofit/>
                      </wps:bodyPr>
                    </wps:wsp>
                  </a:graphicData>
                </a:graphic>
              </wp:anchor>
            </w:drawing>
          </mc:Choice>
          <mc:Fallback>
            <w:pict>
              <v:shapetype w14:anchorId="72AFC111" id="_x0000_t202" coordsize="21600,21600" o:spt="202" path="m,l,21600r21600,l21600,xe">
                <v:stroke joinstyle="miter"/>
                <v:path gradientshapeok="t" o:connecttype="rect"/>
              </v:shapetype>
              <v:shape id="Textbox 3" o:spid="_x0000_s1026" type="#_x0000_t202" style="position:absolute;left:0;text-align:left;margin-left:24.8pt;margin-top:14.95pt;width:547.6pt;height:51.3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" filled="f" stroked="f">
                <v:textbox inset="0,0,0,0">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829"/>
                      </w:tblGrid>
                      <w:tr w:rsidR="00AB5DB3" w14:paraId="4665D106" w14:textId="77777777">
                        <w:trPr>
                          <w:trHeight w:val="558"/>
                        </w:trPr>
                        <w:tc>
                          <w:tcPr>
                            <w:tcW w:w="1125" w:type="dxa"/>
                            <w:tcBorders>
                              <w:bottom w:val="thickThinMediumGap" w:sz="6" w:space="0" w:color="000000"/>
                            </w:tcBorders>
                          </w:tcPr>
                          <w:p w14:paraId="719C2438"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2610" w:type="dxa"/>
                            <w:tcBorders>
                              <w:bottom w:val="thickThinMediumGap" w:sz="6" w:space="0" w:color="000000"/>
                            </w:tcBorders>
                          </w:tcPr>
                          <w:p w14:paraId="0E2673AE" w14:textId="77777777" w:rsidR="00AB5DB3" w:rsidRDefault="00000000">
                            <w:pPr>
                              <w:pStyle w:val="TableParagraph"/>
                              <w:spacing w:before="174"/>
                              <w:ind w:left="28"/>
                              <w:jc w:val="center"/>
                              <w:rPr>
                                <w:rFonts w:ascii="Microsoft Sans Serif"/>
                                <w:sz w:val="18"/>
                              </w:rPr>
                            </w:pPr>
                            <w:r>
                              <w:rPr>
                                <w:rFonts w:ascii="Microsoft Sans Serif"/>
                                <w:spacing w:val="-2"/>
                                <w:sz w:val="18"/>
                              </w:rPr>
                              <w:t>Naziv</w:t>
                            </w:r>
                          </w:p>
                        </w:tc>
                        <w:tc>
                          <w:tcPr>
                            <w:tcW w:w="1365" w:type="dxa"/>
                            <w:tcBorders>
                              <w:bottom w:val="thickThinMediumGap" w:sz="6" w:space="0" w:color="000000"/>
                            </w:tcBorders>
                          </w:tcPr>
                          <w:p w14:paraId="74308D16"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pacing w:val="-2"/>
                                <w:sz w:val="18"/>
                              </w:rPr>
                              <w:t>Izvršenje</w:t>
                            </w:r>
                          </w:p>
                          <w:p w14:paraId="05A16BA6" w14:textId="77777777" w:rsidR="00AB5DB3" w:rsidRDefault="00000000">
                            <w:pPr>
                              <w:pStyle w:val="TableParagraph"/>
                              <w:spacing w:line="202" w:lineRule="exact"/>
                              <w:ind w:left="61"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Borders>
                              <w:bottom w:val="thickThinMediumGap" w:sz="6" w:space="0" w:color="000000"/>
                            </w:tcBorders>
                          </w:tcPr>
                          <w:p w14:paraId="1CAB6D17" w14:textId="77777777" w:rsidR="00AB5DB3" w:rsidRDefault="00000000">
                            <w:pPr>
                              <w:pStyle w:val="TableParagraph"/>
                              <w:spacing w:before="4" w:line="202" w:lineRule="exact"/>
                              <w:ind w:left="13"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7784BE27" w14:textId="77777777" w:rsidR="00AB5DB3" w:rsidRDefault="00000000">
                            <w:pPr>
                              <w:pStyle w:val="TableParagraph"/>
                              <w:spacing w:line="202" w:lineRule="exact"/>
                              <w:ind w:left="62" w:right="34"/>
                              <w:jc w:val="center"/>
                              <w:rPr>
                                <w:rFonts w:ascii="Microsoft Sans Serif"/>
                                <w:sz w:val="18"/>
                              </w:rPr>
                            </w:pPr>
                            <w:r>
                              <w:rPr>
                                <w:rFonts w:ascii="Microsoft Sans Serif"/>
                                <w:spacing w:val="-4"/>
                                <w:sz w:val="18"/>
                              </w:rPr>
                              <w:t>(2.)</w:t>
                            </w:r>
                          </w:p>
                        </w:tc>
                        <w:tc>
                          <w:tcPr>
                            <w:tcW w:w="1350" w:type="dxa"/>
                            <w:tcBorders>
                              <w:bottom w:val="thickThinMediumGap" w:sz="6" w:space="0" w:color="000000"/>
                            </w:tcBorders>
                          </w:tcPr>
                          <w:p w14:paraId="3A7FE437" w14:textId="77777777" w:rsidR="00AB5DB3" w:rsidRDefault="00000000">
                            <w:pPr>
                              <w:pStyle w:val="TableParagraph"/>
                              <w:spacing w:before="6" w:line="237" w:lineRule="auto"/>
                              <w:ind w:left="296" w:right="210"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Borders>
                              <w:bottom w:val="thickThinMediumGap" w:sz="6" w:space="0" w:color="000000"/>
                            </w:tcBorders>
                          </w:tcPr>
                          <w:p w14:paraId="5762EA2C"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8BE6BCF" w14:textId="77777777" w:rsidR="00AB5DB3" w:rsidRDefault="00000000">
                            <w:pPr>
                              <w:pStyle w:val="TableParagraph"/>
                              <w:spacing w:line="202" w:lineRule="exact"/>
                              <w:ind w:left="61"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Borders>
                              <w:bottom w:val="thickThinMediumGap" w:sz="6" w:space="0" w:color="000000"/>
                            </w:tcBorders>
                          </w:tcPr>
                          <w:p w14:paraId="0C3AA52A" w14:textId="77777777" w:rsidR="00AB5DB3" w:rsidRDefault="00000000">
                            <w:pPr>
                              <w:pStyle w:val="TableParagraph"/>
                              <w:spacing w:before="6" w:line="237" w:lineRule="auto"/>
                              <w:ind w:left="61" w:right="29" w:hanging="18"/>
                              <w:rPr>
                                <w:rFonts w:ascii="Microsoft Sans Serif"/>
                                <w:sz w:val="18"/>
                              </w:rPr>
                            </w:pPr>
                            <w:r>
                              <w:rPr>
                                <w:rFonts w:ascii="Microsoft Sans Serif"/>
                                <w:spacing w:val="-2"/>
                                <w:sz w:val="18"/>
                              </w:rPr>
                              <w:t>INDEKS (5=4/1*1</w:t>
                            </w:r>
                          </w:p>
                        </w:tc>
                        <w:tc>
                          <w:tcPr>
                            <w:tcW w:w="829" w:type="dxa"/>
                            <w:tcBorders>
                              <w:bottom w:val="thickThinMediumGap" w:sz="6" w:space="0" w:color="000000"/>
                            </w:tcBorders>
                          </w:tcPr>
                          <w:p w14:paraId="40DF023E" w14:textId="77777777" w:rsidR="00AB5DB3" w:rsidRDefault="00000000">
                            <w:pPr>
                              <w:pStyle w:val="TableParagraph"/>
                              <w:spacing w:before="6" w:line="237" w:lineRule="auto"/>
                              <w:ind w:left="61" w:right="63" w:hanging="18"/>
                              <w:rPr>
                                <w:rFonts w:ascii="Microsoft Sans Serif"/>
                                <w:sz w:val="18"/>
                              </w:rPr>
                            </w:pPr>
                            <w:r>
                              <w:rPr>
                                <w:rFonts w:ascii="Microsoft Sans Serif"/>
                                <w:spacing w:val="-2"/>
                                <w:sz w:val="18"/>
                              </w:rPr>
                              <w:t>INDEKS (6=4/3*1</w:t>
                            </w:r>
                          </w:p>
                        </w:tc>
                      </w:tr>
                      <w:tr w:rsidR="00AB5DB3" w14:paraId="5C682C5B" w14:textId="77777777">
                        <w:trPr>
                          <w:trHeight w:val="363"/>
                        </w:trPr>
                        <w:tc>
                          <w:tcPr>
                            <w:tcW w:w="10804" w:type="dxa"/>
                            <w:gridSpan w:val="8"/>
                            <w:tcBorders>
                              <w:top w:val="thinThickMediumGap" w:sz="6" w:space="0" w:color="000000"/>
                              <w:left w:val="single" w:sz="12" w:space="0" w:color="000000"/>
                              <w:bottom w:val="single" w:sz="12" w:space="0" w:color="000000"/>
                              <w:right w:val="single" w:sz="12" w:space="0" w:color="000000"/>
                            </w:tcBorders>
                          </w:tcPr>
                          <w:p w14:paraId="4B10BE7A" w14:textId="77777777" w:rsidR="00AB5DB3" w:rsidRDefault="00000000">
                            <w:pPr>
                              <w:pStyle w:val="TableParagraph"/>
                              <w:tabs>
                                <w:tab w:val="left" w:pos="10769"/>
                              </w:tabs>
                              <w:spacing w:before="43"/>
                              <w:ind w:left="59"/>
                              <w:rPr>
                                <w:rFonts w:ascii="Arial" w:hAnsi="Arial"/>
                                <w:b/>
                                <w:sz w:val="18"/>
                              </w:rPr>
                            </w:pPr>
                            <w:r>
                              <w:rPr>
                                <w:rFonts w:ascii="Arial" w:hAnsi="Arial"/>
                                <w:b/>
                                <w:color w:val="00009F"/>
                                <w:sz w:val="18"/>
                                <w:shd w:val="clear" w:color="auto" w:fill="FFFF80"/>
                              </w:rPr>
                              <w:t>A.</w:t>
                            </w:r>
                            <w:r>
                              <w:rPr>
                                <w:rFonts w:ascii="Arial" w:hAnsi="Arial"/>
                                <w:b/>
                                <w:color w:val="00009F"/>
                                <w:spacing w:val="-2"/>
                                <w:sz w:val="18"/>
                                <w:shd w:val="clear" w:color="auto" w:fill="FFFF80"/>
                              </w:rPr>
                              <w:t xml:space="preserve"> </w:t>
                            </w:r>
                            <w:r>
                              <w:rPr>
                                <w:rFonts w:ascii="Arial" w:hAnsi="Arial"/>
                                <w:b/>
                                <w:color w:val="00009F"/>
                                <w:sz w:val="18"/>
                                <w:shd w:val="clear" w:color="auto" w:fill="FFFF80"/>
                              </w:rPr>
                              <w:t>RAČUN</w:t>
                            </w:r>
                            <w:r>
                              <w:rPr>
                                <w:rFonts w:ascii="Arial" w:hAnsi="Arial"/>
                                <w:b/>
                                <w:color w:val="00009F"/>
                                <w:spacing w:val="-1"/>
                                <w:sz w:val="18"/>
                                <w:shd w:val="clear" w:color="auto" w:fill="FFFF80"/>
                              </w:rPr>
                              <w:t xml:space="preserve"> </w:t>
                            </w:r>
                            <w:r>
                              <w:rPr>
                                <w:rFonts w:ascii="Arial" w:hAnsi="Arial"/>
                                <w:b/>
                                <w:color w:val="00009F"/>
                                <w:sz w:val="18"/>
                                <w:shd w:val="clear" w:color="auto" w:fill="FFFF80"/>
                              </w:rPr>
                              <w:t>PRIHODA</w:t>
                            </w:r>
                            <w:r>
                              <w:rPr>
                                <w:rFonts w:ascii="Arial" w:hAnsi="Arial"/>
                                <w:b/>
                                <w:color w:val="00009F"/>
                                <w:spacing w:val="-1"/>
                                <w:sz w:val="18"/>
                                <w:shd w:val="clear" w:color="auto" w:fill="FFFF80"/>
                              </w:rPr>
                              <w:t xml:space="preserve"> </w:t>
                            </w:r>
                            <w:r>
                              <w:rPr>
                                <w:rFonts w:ascii="Arial" w:hAnsi="Arial"/>
                                <w:b/>
                                <w:color w:val="00009F"/>
                                <w:sz w:val="18"/>
                                <w:shd w:val="clear" w:color="auto" w:fill="FFFF80"/>
                              </w:rPr>
                              <w:t>I</w:t>
                            </w:r>
                            <w:r>
                              <w:rPr>
                                <w:rFonts w:ascii="Arial" w:hAnsi="Arial"/>
                                <w:b/>
                                <w:color w:val="00009F"/>
                                <w:spacing w:val="-2"/>
                                <w:sz w:val="18"/>
                                <w:shd w:val="clear" w:color="auto" w:fill="FFFF80"/>
                              </w:rPr>
                              <w:t xml:space="preserve"> RASHODA</w:t>
                            </w:r>
                            <w:r>
                              <w:rPr>
                                <w:rFonts w:ascii="Arial" w:hAnsi="Arial"/>
                                <w:b/>
                                <w:color w:val="00009F"/>
                                <w:sz w:val="18"/>
                                <w:shd w:val="clear" w:color="auto" w:fill="FFFF80"/>
                              </w:rPr>
                              <w:tab/>
                            </w:r>
                          </w:p>
                        </w:tc>
                      </w:tr>
                    </w:tbl>
                    <w:p w14:paraId="237A7754" w14:textId="77777777" w:rsidR="00AB5DB3" w:rsidRDefault="00AB5DB3">
                      <w:pPr>
                        <w:pStyle w:val="Tijeloteksta"/>
                      </w:pPr>
                    </w:p>
                  </w:txbxContent>
                </v:textbox>
                <w10:wrap anchorx="page"/>
              </v:shape>
            </w:pict>
          </mc:Fallback>
        </mc:AlternateContent>
      </w:r>
      <w:r>
        <w:rPr>
          <w:rFonts w:ascii="Arial" w:hAnsi="Arial"/>
          <w:b/>
          <w:sz w:val="19"/>
        </w:rPr>
        <w:t>IZVJEŠTAJ</w:t>
      </w:r>
      <w:r>
        <w:rPr>
          <w:rFonts w:ascii="Arial" w:hAnsi="Arial"/>
          <w:b/>
          <w:spacing w:val="6"/>
          <w:sz w:val="19"/>
        </w:rPr>
        <w:t xml:space="preserve"> </w:t>
      </w:r>
      <w:r>
        <w:rPr>
          <w:rFonts w:ascii="Arial" w:hAnsi="Arial"/>
          <w:b/>
          <w:sz w:val="19"/>
        </w:rPr>
        <w:t>O</w:t>
      </w:r>
      <w:r>
        <w:rPr>
          <w:rFonts w:ascii="Arial" w:hAnsi="Arial"/>
          <w:b/>
          <w:spacing w:val="9"/>
          <w:sz w:val="19"/>
        </w:rPr>
        <w:t xml:space="preserve"> </w:t>
      </w:r>
      <w:r>
        <w:rPr>
          <w:rFonts w:ascii="Arial" w:hAnsi="Arial"/>
          <w:b/>
          <w:sz w:val="19"/>
        </w:rPr>
        <w:t>PRIHODIMA</w:t>
      </w:r>
      <w:r>
        <w:rPr>
          <w:rFonts w:ascii="Arial" w:hAnsi="Arial"/>
          <w:b/>
          <w:spacing w:val="5"/>
          <w:sz w:val="19"/>
        </w:rPr>
        <w:t xml:space="preserve"> </w:t>
      </w:r>
      <w:r>
        <w:rPr>
          <w:rFonts w:ascii="Arial" w:hAnsi="Arial"/>
          <w:b/>
          <w:sz w:val="19"/>
        </w:rPr>
        <w:t>I</w:t>
      </w:r>
      <w:r>
        <w:rPr>
          <w:rFonts w:ascii="Arial" w:hAnsi="Arial"/>
          <w:b/>
          <w:spacing w:val="16"/>
          <w:sz w:val="19"/>
        </w:rPr>
        <w:t xml:space="preserve"> </w:t>
      </w:r>
      <w:r>
        <w:rPr>
          <w:rFonts w:ascii="Arial" w:hAnsi="Arial"/>
          <w:b/>
          <w:sz w:val="19"/>
        </w:rPr>
        <w:t>RASHODIMA</w:t>
      </w:r>
      <w:r>
        <w:rPr>
          <w:rFonts w:ascii="Arial" w:hAnsi="Arial"/>
          <w:b/>
          <w:spacing w:val="4"/>
          <w:sz w:val="19"/>
        </w:rPr>
        <w:t xml:space="preserve"> </w:t>
      </w:r>
      <w:r>
        <w:rPr>
          <w:rFonts w:ascii="Arial" w:hAnsi="Arial"/>
          <w:b/>
          <w:sz w:val="19"/>
        </w:rPr>
        <w:t>PREMA</w:t>
      </w:r>
      <w:r>
        <w:rPr>
          <w:rFonts w:ascii="Arial" w:hAnsi="Arial"/>
          <w:b/>
          <w:spacing w:val="5"/>
          <w:sz w:val="19"/>
        </w:rPr>
        <w:t xml:space="preserve"> </w:t>
      </w:r>
      <w:r>
        <w:rPr>
          <w:rFonts w:ascii="Arial" w:hAnsi="Arial"/>
          <w:b/>
          <w:sz w:val="19"/>
        </w:rPr>
        <w:t>EKONOMSKOJ</w:t>
      </w:r>
      <w:r>
        <w:rPr>
          <w:rFonts w:ascii="Arial" w:hAnsi="Arial"/>
          <w:b/>
          <w:spacing w:val="7"/>
          <w:sz w:val="19"/>
        </w:rPr>
        <w:t xml:space="preserve"> </w:t>
      </w:r>
      <w:r>
        <w:rPr>
          <w:rFonts w:ascii="Arial" w:hAnsi="Arial"/>
          <w:b/>
          <w:spacing w:val="-2"/>
          <w:sz w:val="19"/>
        </w:rPr>
        <w:t>KLASIFIKACIJI</w:t>
      </w:r>
    </w:p>
    <w:p w14:paraId="20FE9F91" w14:textId="77777777" w:rsidR="00AB5DB3" w:rsidRDefault="00AB5DB3">
      <w:pPr>
        <w:pStyle w:val="Tijeloteksta"/>
        <w:rPr>
          <w:rFonts w:ascii="Arial"/>
          <w:b/>
          <w:sz w:val="20"/>
        </w:rPr>
      </w:pPr>
    </w:p>
    <w:p w14:paraId="633C4F7F" w14:textId="77777777" w:rsidR="00AB5DB3" w:rsidRDefault="00AB5DB3">
      <w:pPr>
        <w:pStyle w:val="Tijeloteksta"/>
        <w:rPr>
          <w:rFonts w:ascii="Arial"/>
          <w:b/>
          <w:sz w:val="20"/>
        </w:rPr>
      </w:pPr>
    </w:p>
    <w:p w14:paraId="1BC2A277" w14:textId="77777777" w:rsidR="00AB5DB3" w:rsidRDefault="00AB5DB3">
      <w:pPr>
        <w:pStyle w:val="Tijeloteksta"/>
        <w:rPr>
          <w:rFonts w:ascii="Arial"/>
          <w:b/>
          <w:sz w:val="20"/>
        </w:rPr>
      </w:pPr>
    </w:p>
    <w:p w14:paraId="14DF7537" w14:textId="77777777" w:rsidR="00AB5DB3" w:rsidRDefault="00AB5DB3">
      <w:pPr>
        <w:pStyle w:val="Tijeloteksta"/>
        <w:spacing w:before="168"/>
        <w:rPr>
          <w:rFonts w:ascii="Arial"/>
          <w:b/>
          <w:sz w:val="20"/>
        </w:rPr>
      </w:pPr>
    </w:p>
    <w:tbl>
      <w:tblPr>
        <w:tblStyle w:val="TableNormal"/>
        <w:tblW w:w="0" w:type="auto"/>
        <w:tblInd w:w="322" w:type="dxa"/>
        <w:tblLayout w:type="fixed"/>
        <w:tblLook w:val="01E0" w:firstRow="1" w:lastRow="1" w:firstColumn="1" w:lastColumn="1" w:noHBand="0" w:noVBand="0"/>
      </w:tblPr>
      <w:tblGrid>
        <w:gridCol w:w="3710"/>
        <w:gridCol w:w="1343"/>
        <w:gridCol w:w="1358"/>
        <w:gridCol w:w="1408"/>
        <w:gridCol w:w="1300"/>
        <w:gridCol w:w="845"/>
        <w:gridCol w:w="763"/>
      </w:tblGrid>
      <w:tr w:rsidR="00AB5DB3" w14:paraId="475F4865" w14:textId="77777777">
        <w:trPr>
          <w:trHeight w:val="243"/>
        </w:trPr>
        <w:tc>
          <w:tcPr>
            <w:tcW w:w="3710" w:type="dxa"/>
            <w:shd w:val="clear" w:color="auto" w:fill="C0C0C0"/>
          </w:tcPr>
          <w:p w14:paraId="5BA08B7B" w14:textId="77777777" w:rsidR="00AB5DB3" w:rsidRDefault="00000000">
            <w:pPr>
              <w:pStyle w:val="TableParagraph"/>
              <w:spacing w:line="201" w:lineRule="exact"/>
              <w:ind w:left="60"/>
              <w:rPr>
                <w:rFonts w:ascii="Arial"/>
                <w:b/>
                <w:sz w:val="18"/>
              </w:rPr>
            </w:pPr>
            <w:r>
              <w:rPr>
                <w:rFonts w:ascii="Arial"/>
                <w:b/>
                <w:color w:val="0000FF"/>
                <w:sz w:val="18"/>
              </w:rPr>
              <w:t>6</w:t>
            </w:r>
            <w:r>
              <w:rPr>
                <w:rFonts w:ascii="Arial"/>
                <w:b/>
                <w:color w:val="0000FF"/>
                <w:spacing w:val="-1"/>
                <w:sz w:val="18"/>
              </w:rPr>
              <w:t xml:space="preserve"> </w:t>
            </w:r>
            <w:r>
              <w:rPr>
                <w:rFonts w:ascii="Arial"/>
                <w:b/>
                <w:color w:val="0000FF"/>
                <w:sz w:val="18"/>
              </w:rPr>
              <w:t>Prihodi</w:t>
            </w:r>
            <w:r>
              <w:rPr>
                <w:rFonts w:ascii="Arial"/>
                <w:b/>
                <w:color w:val="0000FF"/>
                <w:spacing w:val="-1"/>
                <w:sz w:val="18"/>
              </w:rPr>
              <w:t xml:space="preserve"> </w:t>
            </w:r>
            <w:r>
              <w:rPr>
                <w:rFonts w:ascii="Arial"/>
                <w:b/>
                <w:color w:val="0000FF"/>
                <w:spacing w:val="-2"/>
                <w:sz w:val="18"/>
              </w:rPr>
              <w:t>poslovanja</w:t>
            </w:r>
          </w:p>
        </w:tc>
        <w:tc>
          <w:tcPr>
            <w:tcW w:w="1343" w:type="dxa"/>
            <w:shd w:val="clear" w:color="auto" w:fill="C0C0C0"/>
          </w:tcPr>
          <w:p w14:paraId="3913D8FB" w14:textId="77777777" w:rsidR="00AB5DB3" w:rsidRDefault="00000000">
            <w:pPr>
              <w:pStyle w:val="TableParagraph"/>
              <w:spacing w:line="201" w:lineRule="exact"/>
              <w:ind w:right="55"/>
              <w:jc w:val="right"/>
              <w:rPr>
                <w:rFonts w:ascii="Arial"/>
                <w:b/>
                <w:sz w:val="18"/>
              </w:rPr>
            </w:pPr>
            <w:r>
              <w:rPr>
                <w:rFonts w:ascii="Arial"/>
                <w:b/>
                <w:color w:val="0000FF"/>
                <w:spacing w:val="-2"/>
                <w:sz w:val="18"/>
              </w:rPr>
              <w:t>31.673.904,93</w:t>
            </w:r>
          </w:p>
        </w:tc>
        <w:tc>
          <w:tcPr>
            <w:tcW w:w="1358" w:type="dxa"/>
            <w:shd w:val="clear" w:color="auto" w:fill="C0C0C0"/>
          </w:tcPr>
          <w:p w14:paraId="4977F338" w14:textId="77777777" w:rsidR="00AB5DB3" w:rsidRDefault="00000000">
            <w:pPr>
              <w:pStyle w:val="TableParagraph"/>
              <w:spacing w:line="201" w:lineRule="exact"/>
              <w:ind w:left="6"/>
              <w:jc w:val="center"/>
              <w:rPr>
                <w:rFonts w:ascii="Arial"/>
                <w:b/>
                <w:sz w:val="18"/>
              </w:rPr>
            </w:pPr>
            <w:r>
              <w:rPr>
                <w:rFonts w:ascii="Arial"/>
                <w:b/>
                <w:color w:val="0000FF"/>
                <w:spacing w:val="-2"/>
                <w:sz w:val="18"/>
              </w:rPr>
              <w:t>116.227.891,00</w:t>
            </w:r>
          </w:p>
        </w:tc>
        <w:tc>
          <w:tcPr>
            <w:tcW w:w="1408" w:type="dxa"/>
            <w:shd w:val="clear" w:color="auto" w:fill="C0C0C0"/>
          </w:tcPr>
          <w:p w14:paraId="19BA839D" w14:textId="77777777" w:rsidR="00AB5DB3" w:rsidRDefault="00000000">
            <w:pPr>
              <w:pStyle w:val="TableParagraph"/>
              <w:spacing w:line="201" w:lineRule="exact"/>
              <w:ind w:left="40" w:right="97"/>
              <w:jc w:val="center"/>
              <w:rPr>
                <w:rFonts w:ascii="Arial"/>
                <w:b/>
                <w:sz w:val="18"/>
              </w:rPr>
            </w:pPr>
            <w:r>
              <w:rPr>
                <w:rFonts w:ascii="Arial"/>
                <w:b/>
                <w:color w:val="0000FF"/>
                <w:spacing w:val="-2"/>
                <w:sz w:val="18"/>
              </w:rPr>
              <w:t>116.227.891,00</w:t>
            </w:r>
          </w:p>
        </w:tc>
        <w:tc>
          <w:tcPr>
            <w:tcW w:w="1300" w:type="dxa"/>
            <w:shd w:val="clear" w:color="auto" w:fill="C0C0C0"/>
          </w:tcPr>
          <w:p w14:paraId="2357D077" w14:textId="77777777" w:rsidR="00AB5DB3" w:rsidRDefault="00000000">
            <w:pPr>
              <w:pStyle w:val="TableParagraph"/>
              <w:spacing w:line="201" w:lineRule="exact"/>
              <w:ind w:right="41"/>
              <w:jc w:val="right"/>
              <w:rPr>
                <w:rFonts w:ascii="Arial"/>
                <w:b/>
                <w:sz w:val="18"/>
              </w:rPr>
            </w:pPr>
            <w:r>
              <w:rPr>
                <w:rFonts w:ascii="Arial"/>
                <w:b/>
                <w:color w:val="0000FF"/>
                <w:spacing w:val="-2"/>
                <w:sz w:val="18"/>
              </w:rPr>
              <w:t>39.855.036,53</w:t>
            </w:r>
          </w:p>
        </w:tc>
        <w:tc>
          <w:tcPr>
            <w:tcW w:w="845" w:type="dxa"/>
            <w:shd w:val="clear" w:color="auto" w:fill="C0C0C0"/>
          </w:tcPr>
          <w:p w14:paraId="7AE52212" w14:textId="77777777" w:rsidR="00AB5DB3" w:rsidRDefault="00000000">
            <w:pPr>
              <w:pStyle w:val="TableParagraph"/>
              <w:spacing w:line="201" w:lineRule="exact"/>
              <w:ind w:right="50"/>
              <w:jc w:val="center"/>
              <w:rPr>
                <w:rFonts w:ascii="Arial"/>
                <w:b/>
                <w:sz w:val="18"/>
              </w:rPr>
            </w:pPr>
            <w:r>
              <w:rPr>
                <w:rFonts w:ascii="Arial"/>
                <w:b/>
                <w:color w:val="0000FF"/>
                <w:spacing w:val="-2"/>
                <w:sz w:val="18"/>
              </w:rPr>
              <w:t>125,83%</w:t>
            </w:r>
          </w:p>
        </w:tc>
        <w:tc>
          <w:tcPr>
            <w:tcW w:w="763" w:type="dxa"/>
            <w:shd w:val="clear" w:color="auto" w:fill="C0C0C0"/>
          </w:tcPr>
          <w:p w14:paraId="4358F943" w14:textId="77777777" w:rsidR="00AB5DB3" w:rsidRDefault="00000000">
            <w:pPr>
              <w:pStyle w:val="TableParagraph"/>
              <w:spacing w:line="201" w:lineRule="exact"/>
              <w:ind w:left="35" w:right="6"/>
              <w:jc w:val="center"/>
              <w:rPr>
                <w:rFonts w:ascii="Arial"/>
                <w:b/>
                <w:sz w:val="18"/>
              </w:rPr>
            </w:pPr>
            <w:r>
              <w:rPr>
                <w:rFonts w:ascii="Arial"/>
                <w:b/>
                <w:color w:val="0000FF"/>
                <w:spacing w:val="-2"/>
                <w:sz w:val="18"/>
              </w:rPr>
              <w:t>34,29%</w:t>
            </w:r>
          </w:p>
        </w:tc>
      </w:tr>
      <w:tr w:rsidR="00AB5DB3" w14:paraId="0CB46025" w14:textId="77777777">
        <w:trPr>
          <w:trHeight w:val="285"/>
        </w:trPr>
        <w:tc>
          <w:tcPr>
            <w:tcW w:w="3710" w:type="dxa"/>
          </w:tcPr>
          <w:p w14:paraId="2D69285A" w14:textId="77777777" w:rsidR="00AB5DB3" w:rsidRDefault="00000000">
            <w:pPr>
              <w:pStyle w:val="TableParagraph"/>
              <w:spacing w:before="36"/>
              <w:ind w:left="120"/>
              <w:rPr>
                <w:rFonts w:ascii="Arial"/>
                <w:b/>
                <w:sz w:val="18"/>
              </w:rPr>
            </w:pPr>
            <w:r>
              <w:rPr>
                <w:rFonts w:ascii="Arial"/>
                <w:b/>
                <w:sz w:val="18"/>
              </w:rPr>
              <w:t>61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pacing w:val="-2"/>
                <w:sz w:val="18"/>
              </w:rPr>
              <w:t>poreza</w:t>
            </w:r>
          </w:p>
        </w:tc>
        <w:tc>
          <w:tcPr>
            <w:tcW w:w="1343" w:type="dxa"/>
          </w:tcPr>
          <w:p w14:paraId="363DE07C" w14:textId="77777777" w:rsidR="00AB5DB3" w:rsidRDefault="00000000">
            <w:pPr>
              <w:pStyle w:val="TableParagraph"/>
              <w:spacing w:before="36"/>
              <w:ind w:right="55"/>
              <w:jc w:val="right"/>
              <w:rPr>
                <w:rFonts w:ascii="Arial"/>
                <w:b/>
                <w:sz w:val="18"/>
              </w:rPr>
            </w:pPr>
            <w:r>
              <w:rPr>
                <w:rFonts w:ascii="Arial"/>
                <w:b/>
                <w:spacing w:val="-2"/>
                <w:sz w:val="18"/>
              </w:rPr>
              <w:t>13.482.013,31</w:t>
            </w:r>
          </w:p>
        </w:tc>
        <w:tc>
          <w:tcPr>
            <w:tcW w:w="1358" w:type="dxa"/>
          </w:tcPr>
          <w:p w14:paraId="7ED9BC13" w14:textId="77777777" w:rsidR="00AB5DB3" w:rsidRDefault="00000000">
            <w:pPr>
              <w:pStyle w:val="TableParagraph"/>
              <w:spacing w:before="36"/>
              <w:ind w:left="106"/>
              <w:jc w:val="center"/>
              <w:rPr>
                <w:rFonts w:ascii="Arial"/>
                <w:b/>
                <w:sz w:val="18"/>
              </w:rPr>
            </w:pPr>
            <w:r>
              <w:rPr>
                <w:rFonts w:ascii="Arial"/>
                <w:b/>
                <w:spacing w:val="-2"/>
                <w:sz w:val="18"/>
              </w:rPr>
              <w:t>48.039.267,00</w:t>
            </w:r>
          </w:p>
        </w:tc>
        <w:tc>
          <w:tcPr>
            <w:tcW w:w="1408" w:type="dxa"/>
          </w:tcPr>
          <w:p w14:paraId="02112C9A" w14:textId="77777777" w:rsidR="00AB5DB3" w:rsidRDefault="00000000">
            <w:pPr>
              <w:pStyle w:val="TableParagraph"/>
              <w:spacing w:before="36"/>
              <w:ind w:left="40"/>
              <w:jc w:val="center"/>
              <w:rPr>
                <w:rFonts w:ascii="Arial"/>
                <w:b/>
                <w:sz w:val="18"/>
              </w:rPr>
            </w:pPr>
            <w:r>
              <w:rPr>
                <w:rFonts w:ascii="Arial"/>
                <w:b/>
                <w:spacing w:val="-2"/>
                <w:sz w:val="18"/>
              </w:rPr>
              <w:t>48.039.267,00</w:t>
            </w:r>
          </w:p>
        </w:tc>
        <w:tc>
          <w:tcPr>
            <w:tcW w:w="1300" w:type="dxa"/>
          </w:tcPr>
          <w:p w14:paraId="67E8C19F" w14:textId="77777777" w:rsidR="00AB5DB3" w:rsidRDefault="00000000">
            <w:pPr>
              <w:pStyle w:val="TableParagraph"/>
              <w:spacing w:before="36"/>
              <w:ind w:right="41"/>
              <w:jc w:val="right"/>
              <w:rPr>
                <w:rFonts w:ascii="Arial"/>
                <w:b/>
                <w:sz w:val="18"/>
              </w:rPr>
            </w:pPr>
            <w:r>
              <w:rPr>
                <w:rFonts w:ascii="Arial"/>
                <w:b/>
                <w:spacing w:val="-2"/>
                <w:sz w:val="18"/>
              </w:rPr>
              <w:t>16.529.703,41</w:t>
            </w:r>
          </w:p>
        </w:tc>
        <w:tc>
          <w:tcPr>
            <w:tcW w:w="845" w:type="dxa"/>
          </w:tcPr>
          <w:p w14:paraId="6758DB03" w14:textId="77777777" w:rsidR="00AB5DB3" w:rsidRDefault="00000000">
            <w:pPr>
              <w:pStyle w:val="TableParagraph"/>
              <w:spacing w:before="36"/>
              <w:ind w:right="50"/>
              <w:jc w:val="center"/>
              <w:rPr>
                <w:rFonts w:ascii="Arial"/>
                <w:b/>
                <w:sz w:val="18"/>
              </w:rPr>
            </w:pPr>
            <w:r>
              <w:rPr>
                <w:rFonts w:ascii="Arial"/>
                <w:b/>
                <w:spacing w:val="-2"/>
                <w:sz w:val="18"/>
              </w:rPr>
              <w:t>122,61%</w:t>
            </w:r>
          </w:p>
        </w:tc>
        <w:tc>
          <w:tcPr>
            <w:tcW w:w="763" w:type="dxa"/>
          </w:tcPr>
          <w:p w14:paraId="56D6E24C" w14:textId="77777777" w:rsidR="00AB5DB3" w:rsidRDefault="00000000">
            <w:pPr>
              <w:pStyle w:val="TableParagraph"/>
              <w:spacing w:before="36"/>
              <w:ind w:left="35" w:right="6"/>
              <w:jc w:val="center"/>
              <w:rPr>
                <w:rFonts w:ascii="Arial"/>
                <w:b/>
                <w:sz w:val="18"/>
              </w:rPr>
            </w:pPr>
            <w:r>
              <w:rPr>
                <w:rFonts w:ascii="Arial"/>
                <w:b/>
                <w:spacing w:val="-2"/>
                <w:sz w:val="18"/>
              </w:rPr>
              <w:t>34,41%</w:t>
            </w:r>
          </w:p>
        </w:tc>
      </w:tr>
      <w:tr w:rsidR="00AB5DB3" w14:paraId="2A0178F7" w14:textId="77777777">
        <w:trPr>
          <w:trHeight w:val="285"/>
        </w:trPr>
        <w:tc>
          <w:tcPr>
            <w:tcW w:w="3710" w:type="dxa"/>
          </w:tcPr>
          <w:p w14:paraId="7ED91972" w14:textId="77777777" w:rsidR="00AB5DB3" w:rsidRDefault="00000000">
            <w:pPr>
              <w:pStyle w:val="TableParagraph"/>
              <w:spacing w:before="36"/>
              <w:ind w:left="180"/>
              <w:rPr>
                <w:rFonts w:ascii="Arial"/>
                <w:b/>
                <w:sz w:val="18"/>
              </w:rPr>
            </w:pPr>
            <w:r>
              <w:rPr>
                <w:rFonts w:ascii="Arial"/>
                <w:b/>
                <w:sz w:val="18"/>
              </w:rPr>
              <w:t>611</w:t>
            </w:r>
            <w:r>
              <w:rPr>
                <w:rFonts w:ascii="Arial"/>
                <w:b/>
                <w:spacing w:val="-1"/>
                <w:sz w:val="18"/>
              </w:rPr>
              <w:t xml:space="preserve"> </w:t>
            </w:r>
            <w:r>
              <w:rPr>
                <w:rFonts w:ascii="Arial"/>
                <w:b/>
                <w:sz w:val="18"/>
              </w:rPr>
              <w:t>Porez</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prirez</w:t>
            </w:r>
            <w:r>
              <w:rPr>
                <w:rFonts w:ascii="Arial"/>
                <w:b/>
                <w:spacing w:val="-1"/>
                <w:sz w:val="18"/>
              </w:rPr>
              <w:t xml:space="preserve"> </w:t>
            </w:r>
            <w:r>
              <w:rPr>
                <w:rFonts w:ascii="Arial"/>
                <w:b/>
                <w:sz w:val="18"/>
              </w:rPr>
              <w:t>na</w:t>
            </w:r>
            <w:r>
              <w:rPr>
                <w:rFonts w:ascii="Arial"/>
                <w:b/>
                <w:spacing w:val="-1"/>
                <w:sz w:val="18"/>
              </w:rPr>
              <w:t xml:space="preserve"> </w:t>
            </w:r>
            <w:r>
              <w:rPr>
                <w:rFonts w:ascii="Arial"/>
                <w:b/>
                <w:spacing w:val="-2"/>
                <w:sz w:val="18"/>
              </w:rPr>
              <w:t>dohodak</w:t>
            </w:r>
          </w:p>
        </w:tc>
        <w:tc>
          <w:tcPr>
            <w:tcW w:w="1343" w:type="dxa"/>
          </w:tcPr>
          <w:p w14:paraId="69B2187B" w14:textId="77777777" w:rsidR="00AB5DB3" w:rsidRDefault="00000000">
            <w:pPr>
              <w:pStyle w:val="TableParagraph"/>
              <w:spacing w:before="36"/>
              <w:ind w:right="55"/>
              <w:jc w:val="right"/>
              <w:rPr>
                <w:rFonts w:ascii="Arial"/>
                <w:b/>
                <w:sz w:val="18"/>
              </w:rPr>
            </w:pPr>
            <w:r>
              <w:rPr>
                <w:rFonts w:ascii="Arial"/>
                <w:b/>
                <w:spacing w:val="-2"/>
                <w:sz w:val="18"/>
              </w:rPr>
              <w:t>12.161.564,16</w:t>
            </w:r>
          </w:p>
        </w:tc>
        <w:tc>
          <w:tcPr>
            <w:tcW w:w="1358" w:type="dxa"/>
          </w:tcPr>
          <w:p w14:paraId="70622070" w14:textId="77777777" w:rsidR="00AB5DB3" w:rsidRDefault="00AB5DB3">
            <w:pPr>
              <w:pStyle w:val="TableParagraph"/>
              <w:rPr>
                <w:sz w:val="18"/>
              </w:rPr>
            </w:pPr>
          </w:p>
        </w:tc>
        <w:tc>
          <w:tcPr>
            <w:tcW w:w="1408" w:type="dxa"/>
          </w:tcPr>
          <w:p w14:paraId="7F836F41" w14:textId="77777777" w:rsidR="00AB5DB3" w:rsidRDefault="00AB5DB3">
            <w:pPr>
              <w:pStyle w:val="TableParagraph"/>
              <w:rPr>
                <w:sz w:val="18"/>
              </w:rPr>
            </w:pPr>
          </w:p>
        </w:tc>
        <w:tc>
          <w:tcPr>
            <w:tcW w:w="1300" w:type="dxa"/>
          </w:tcPr>
          <w:p w14:paraId="70501981" w14:textId="77777777" w:rsidR="00AB5DB3" w:rsidRDefault="00000000">
            <w:pPr>
              <w:pStyle w:val="TableParagraph"/>
              <w:spacing w:before="36"/>
              <w:ind w:right="41"/>
              <w:jc w:val="right"/>
              <w:rPr>
                <w:rFonts w:ascii="Arial"/>
                <w:b/>
                <w:sz w:val="18"/>
              </w:rPr>
            </w:pPr>
            <w:r>
              <w:rPr>
                <w:rFonts w:ascii="Arial"/>
                <w:b/>
                <w:spacing w:val="-2"/>
                <w:sz w:val="18"/>
              </w:rPr>
              <w:t>14.862.291,56</w:t>
            </w:r>
          </w:p>
        </w:tc>
        <w:tc>
          <w:tcPr>
            <w:tcW w:w="845" w:type="dxa"/>
          </w:tcPr>
          <w:p w14:paraId="4BEF64AC" w14:textId="77777777" w:rsidR="00AB5DB3" w:rsidRDefault="00000000">
            <w:pPr>
              <w:pStyle w:val="TableParagraph"/>
              <w:spacing w:before="36"/>
              <w:ind w:right="50"/>
              <w:jc w:val="center"/>
              <w:rPr>
                <w:rFonts w:ascii="Arial"/>
                <w:b/>
                <w:sz w:val="18"/>
              </w:rPr>
            </w:pPr>
            <w:r>
              <w:rPr>
                <w:rFonts w:ascii="Arial"/>
                <w:b/>
                <w:spacing w:val="-2"/>
                <w:sz w:val="18"/>
              </w:rPr>
              <w:t>122,21%</w:t>
            </w:r>
          </w:p>
        </w:tc>
        <w:tc>
          <w:tcPr>
            <w:tcW w:w="763" w:type="dxa"/>
          </w:tcPr>
          <w:p w14:paraId="39F5E93C" w14:textId="77777777" w:rsidR="00AB5DB3" w:rsidRDefault="00AB5DB3">
            <w:pPr>
              <w:pStyle w:val="TableParagraph"/>
              <w:rPr>
                <w:sz w:val="18"/>
              </w:rPr>
            </w:pPr>
          </w:p>
        </w:tc>
      </w:tr>
      <w:tr w:rsidR="00AB5DB3" w14:paraId="38F7AFE5" w14:textId="77777777">
        <w:trPr>
          <w:trHeight w:val="632"/>
        </w:trPr>
        <w:tc>
          <w:tcPr>
            <w:tcW w:w="3710" w:type="dxa"/>
          </w:tcPr>
          <w:p w14:paraId="158A713A" w14:textId="77777777" w:rsidR="00AB5DB3" w:rsidRDefault="00000000">
            <w:pPr>
              <w:pStyle w:val="TableParagraph"/>
              <w:spacing w:before="41" w:line="232" w:lineRule="auto"/>
              <w:ind w:left="225"/>
              <w:rPr>
                <w:rFonts w:ascii="Arial"/>
                <w:b/>
                <w:sz w:val="18"/>
              </w:rPr>
            </w:pPr>
            <w:r>
              <w:rPr>
                <w:rFonts w:ascii="Arial"/>
                <w:b/>
                <w:sz w:val="18"/>
              </w:rPr>
              <w:t>6111</w:t>
            </w:r>
            <w:r>
              <w:rPr>
                <w:rFonts w:ascii="Arial"/>
                <w:b/>
                <w:spacing w:val="-7"/>
                <w:sz w:val="18"/>
              </w:rPr>
              <w:t xml:space="preserve"> </w:t>
            </w:r>
            <w:r>
              <w:rPr>
                <w:rFonts w:ascii="Arial"/>
                <w:b/>
                <w:sz w:val="18"/>
              </w:rPr>
              <w:t>Porez</w:t>
            </w:r>
            <w:r>
              <w:rPr>
                <w:rFonts w:ascii="Arial"/>
                <w:b/>
                <w:spacing w:val="-7"/>
                <w:sz w:val="18"/>
              </w:rPr>
              <w:t xml:space="preserve"> </w:t>
            </w:r>
            <w:r>
              <w:rPr>
                <w:rFonts w:ascii="Arial"/>
                <w:b/>
                <w:sz w:val="18"/>
              </w:rPr>
              <w:t>i</w:t>
            </w:r>
            <w:r>
              <w:rPr>
                <w:rFonts w:ascii="Arial"/>
                <w:b/>
                <w:spacing w:val="-7"/>
                <w:sz w:val="18"/>
              </w:rPr>
              <w:t xml:space="preserve"> </w:t>
            </w:r>
            <w:r>
              <w:rPr>
                <w:rFonts w:ascii="Arial"/>
                <w:b/>
                <w:sz w:val="18"/>
              </w:rPr>
              <w:t>prirez</w:t>
            </w:r>
            <w:r>
              <w:rPr>
                <w:rFonts w:ascii="Arial"/>
                <w:b/>
                <w:spacing w:val="-7"/>
                <w:sz w:val="18"/>
              </w:rPr>
              <w:t xml:space="preserve"> </w:t>
            </w:r>
            <w:r>
              <w:rPr>
                <w:rFonts w:ascii="Arial"/>
                <w:b/>
                <w:sz w:val="18"/>
              </w:rPr>
              <w:t>na</w:t>
            </w:r>
            <w:r>
              <w:rPr>
                <w:rFonts w:ascii="Arial"/>
                <w:b/>
                <w:spacing w:val="-7"/>
                <w:sz w:val="18"/>
              </w:rPr>
              <w:t xml:space="preserve"> </w:t>
            </w:r>
            <w:r>
              <w:rPr>
                <w:rFonts w:ascii="Arial"/>
                <w:b/>
                <w:sz w:val="18"/>
              </w:rPr>
              <w:t>dohodak</w:t>
            </w:r>
            <w:r>
              <w:rPr>
                <w:rFonts w:ascii="Arial"/>
                <w:b/>
                <w:spacing w:val="-7"/>
                <w:sz w:val="18"/>
              </w:rPr>
              <w:t xml:space="preserve"> </w:t>
            </w:r>
            <w:r>
              <w:rPr>
                <w:rFonts w:ascii="Arial"/>
                <w:b/>
                <w:sz w:val="18"/>
              </w:rPr>
              <w:t>od nesamostalnog rada</w:t>
            </w:r>
          </w:p>
          <w:p w14:paraId="7B267B35" w14:textId="77777777" w:rsidR="00AB5DB3" w:rsidRDefault="00000000">
            <w:pPr>
              <w:pStyle w:val="TableParagraph"/>
              <w:spacing w:line="170" w:lineRule="exact"/>
              <w:ind w:left="225"/>
              <w:rPr>
                <w:rFonts w:ascii="Arial"/>
                <w:b/>
                <w:sz w:val="18"/>
              </w:rPr>
            </w:pPr>
            <w:r>
              <w:rPr>
                <w:rFonts w:ascii="Arial"/>
                <w:b/>
                <w:sz w:val="18"/>
              </w:rPr>
              <w:t>6112</w:t>
            </w:r>
            <w:r>
              <w:rPr>
                <w:rFonts w:ascii="Arial"/>
                <w:b/>
                <w:spacing w:val="-1"/>
                <w:sz w:val="18"/>
              </w:rPr>
              <w:t xml:space="preserve"> </w:t>
            </w:r>
            <w:r>
              <w:rPr>
                <w:rFonts w:ascii="Arial"/>
                <w:b/>
                <w:sz w:val="18"/>
              </w:rPr>
              <w:t>Porez</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prirez</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dohodak</w:t>
            </w:r>
            <w:r>
              <w:rPr>
                <w:rFonts w:ascii="Arial"/>
                <w:b/>
                <w:spacing w:val="-1"/>
                <w:sz w:val="18"/>
              </w:rPr>
              <w:t xml:space="preserve"> </w:t>
            </w:r>
            <w:r>
              <w:rPr>
                <w:rFonts w:ascii="Arial"/>
                <w:b/>
                <w:spacing w:val="-5"/>
                <w:sz w:val="18"/>
              </w:rPr>
              <w:t>od</w:t>
            </w:r>
          </w:p>
        </w:tc>
        <w:tc>
          <w:tcPr>
            <w:tcW w:w="1343" w:type="dxa"/>
          </w:tcPr>
          <w:p w14:paraId="0E51A8DA" w14:textId="77777777" w:rsidR="00AB5DB3" w:rsidRDefault="00000000">
            <w:pPr>
              <w:pStyle w:val="TableParagraph"/>
              <w:spacing w:before="36"/>
              <w:ind w:left="134"/>
              <w:rPr>
                <w:rFonts w:ascii="Arial"/>
                <w:b/>
                <w:sz w:val="18"/>
              </w:rPr>
            </w:pPr>
            <w:r>
              <w:rPr>
                <w:rFonts w:ascii="Arial"/>
                <w:b/>
                <w:spacing w:val="-2"/>
                <w:sz w:val="18"/>
              </w:rPr>
              <w:t>12.346.774,82</w:t>
            </w:r>
          </w:p>
          <w:p w14:paraId="6DC76BC4" w14:textId="77777777" w:rsidR="00AB5DB3" w:rsidRDefault="00000000">
            <w:pPr>
              <w:pStyle w:val="TableParagraph"/>
              <w:spacing w:before="183" w:line="187" w:lineRule="exact"/>
              <w:ind w:left="234"/>
              <w:rPr>
                <w:rFonts w:ascii="Arial"/>
                <w:b/>
                <w:sz w:val="18"/>
              </w:rPr>
            </w:pPr>
            <w:r>
              <w:rPr>
                <w:rFonts w:ascii="Arial"/>
                <w:b/>
                <w:spacing w:val="-2"/>
                <w:sz w:val="18"/>
              </w:rPr>
              <w:t>1.030.681,04</w:t>
            </w:r>
          </w:p>
        </w:tc>
        <w:tc>
          <w:tcPr>
            <w:tcW w:w="1358" w:type="dxa"/>
          </w:tcPr>
          <w:p w14:paraId="167E1D5D" w14:textId="77777777" w:rsidR="00AB5DB3" w:rsidRDefault="00AB5DB3">
            <w:pPr>
              <w:pStyle w:val="TableParagraph"/>
              <w:rPr>
                <w:sz w:val="18"/>
              </w:rPr>
            </w:pPr>
          </w:p>
        </w:tc>
        <w:tc>
          <w:tcPr>
            <w:tcW w:w="1408" w:type="dxa"/>
          </w:tcPr>
          <w:p w14:paraId="7F3946A2" w14:textId="77777777" w:rsidR="00AB5DB3" w:rsidRDefault="00AB5DB3">
            <w:pPr>
              <w:pStyle w:val="TableParagraph"/>
              <w:rPr>
                <w:sz w:val="18"/>
              </w:rPr>
            </w:pPr>
          </w:p>
        </w:tc>
        <w:tc>
          <w:tcPr>
            <w:tcW w:w="1300" w:type="dxa"/>
          </w:tcPr>
          <w:p w14:paraId="5357AA7D" w14:textId="77777777" w:rsidR="00AB5DB3" w:rsidRDefault="00000000">
            <w:pPr>
              <w:pStyle w:val="TableParagraph"/>
              <w:spacing w:before="36"/>
              <w:ind w:left="105"/>
              <w:rPr>
                <w:rFonts w:ascii="Arial"/>
                <w:b/>
                <w:sz w:val="18"/>
              </w:rPr>
            </w:pPr>
            <w:r>
              <w:rPr>
                <w:rFonts w:ascii="Arial"/>
                <w:b/>
                <w:spacing w:val="-2"/>
                <w:sz w:val="18"/>
              </w:rPr>
              <w:t>13.606.896,30</w:t>
            </w:r>
          </w:p>
          <w:p w14:paraId="65345E24" w14:textId="77777777" w:rsidR="00AB5DB3" w:rsidRDefault="00000000">
            <w:pPr>
              <w:pStyle w:val="TableParagraph"/>
              <w:spacing w:before="183" w:line="187" w:lineRule="exact"/>
              <w:ind w:left="205"/>
              <w:rPr>
                <w:rFonts w:ascii="Arial"/>
                <w:b/>
                <w:sz w:val="18"/>
              </w:rPr>
            </w:pPr>
            <w:r>
              <w:rPr>
                <w:rFonts w:ascii="Arial"/>
                <w:b/>
                <w:spacing w:val="-2"/>
                <w:sz w:val="18"/>
              </w:rPr>
              <w:t>1.695.304,87</w:t>
            </w:r>
          </w:p>
        </w:tc>
        <w:tc>
          <w:tcPr>
            <w:tcW w:w="845" w:type="dxa"/>
          </w:tcPr>
          <w:p w14:paraId="250C7807" w14:textId="77777777" w:rsidR="00AB5DB3" w:rsidRDefault="00000000">
            <w:pPr>
              <w:pStyle w:val="TableParagraph"/>
              <w:spacing w:before="36"/>
              <w:ind w:left="40"/>
              <w:rPr>
                <w:rFonts w:ascii="Arial"/>
                <w:b/>
                <w:sz w:val="18"/>
              </w:rPr>
            </w:pPr>
            <w:r>
              <w:rPr>
                <w:rFonts w:ascii="Arial"/>
                <w:b/>
                <w:spacing w:val="-2"/>
                <w:sz w:val="18"/>
              </w:rPr>
              <w:t>110,21%</w:t>
            </w:r>
          </w:p>
          <w:p w14:paraId="6A655C10" w14:textId="77777777" w:rsidR="00AB5DB3" w:rsidRDefault="00000000">
            <w:pPr>
              <w:pStyle w:val="TableParagraph"/>
              <w:spacing w:before="183" w:line="187" w:lineRule="exact"/>
              <w:ind w:left="40"/>
              <w:rPr>
                <w:rFonts w:ascii="Arial"/>
                <w:b/>
                <w:sz w:val="18"/>
              </w:rPr>
            </w:pPr>
            <w:r>
              <w:rPr>
                <w:rFonts w:ascii="Arial"/>
                <w:b/>
                <w:spacing w:val="-2"/>
                <w:sz w:val="18"/>
              </w:rPr>
              <w:t>164,48%</w:t>
            </w:r>
          </w:p>
        </w:tc>
        <w:tc>
          <w:tcPr>
            <w:tcW w:w="763" w:type="dxa"/>
          </w:tcPr>
          <w:p w14:paraId="4D89C281" w14:textId="77777777" w:rsidR="00AB5DB3" w:rsidRDefault="00AB5DB3">
            <w:pPr>
              <w:pStyle w:val="TableParagraph"/>
              <w:rPr>
                <w:sz w:val="18"/>
              </w:rPr>
            </w:pPr>
          </w:p>
        </w:tc>
      </w:tr>
      <w:tr w:rsidR="00AB5DB3" w14:paraId="46A5AC19" w14:textId="77777777">
        <w:trPr>
          <w:trHeight w:val="405"/>
        </w:trPr>
        <w:tc>
          <w:tcPr>
            <w:tcW w:w="3710" w:type="dxa"/>
          </w:tcPr>
          <w:p w14:paraId="1123C6A6" w14:textId="77777777" w:rsidR="00AB5DB3" w:rsidRDefault="00000000">
            <w:pPr>
              <w:pStyle w:val="TableParagraph"/>
              <w:spacing w:line="200" w:lineRule="exact"/>
              <w:ind w:left="225"/>
              <w:rPr>
                <w:rFonts w:ascii="Arial"/>
                <w:b/>
                <w:sz w:val="18"/>
              </w:rPr>
            </w:pPr>
            <w:r>
              <w:rPr>
                <w:rFonts w:ascii="Arial"/>
                <w:b/>
                <w:sz w:val="18"/>
              </w:rPr>
              <w:t>samostalnih</w:t>
            </w:r>
            <w:r>
              <w:rPr>
                <w:rFonts w:ascii="Arial"/>
                <w:b/>
                <w:spacing w:val="-1"/>
                <w:sz w:val="18"/>
              </w:rPr>
              <w:t xml:space="preserve"> </w:t>
            </w:r>
            <w:r>
              <w:rPr>
                <w:rFonts w:ascii="Arial"/>
                <w:b/>
                <w:spacing w:val="-2"/>
                <w:sz w:val="18"/>
              </w:rPr>
              <w:t>djelatnosti</w:t>
            </w:r>
          </w:p>
          <w:p w14:paraId="24889BB5" w14:textId="77777777" w:rsidR="00AB5DB3" w:rsidRDefault="00000000">
            <w:pPr>
              <w:pStyle w:val="TableParagraph"/>
              <w:spacing w:line="185" w:lineRule="exact"/>
              <w:ind w:left="225"/>
              <w:rPr>
                <w:rFonts w:ascii="Arial"/>
                <w:b/>
                <w:sz w:val="18"/>
              </w:rPr>
            </w:pPr>
            <w:r>
              <w:rPr>
                <w:rFonts w:ascii="Arial"/>
                <w:b/>
                <w:sz w:val="18"/>
              </w:rPr>
              <w:t>6113</w:t>
            </w:r>
            <w:r>
              <w:rPr>
                <w:rFonts w:ascii="Arial"/>
                <w:b/>
                <w:spacing w:val="-1"/>
                <w:sz w:val="18"/>
              </w:rPr>
              <w:t xml:space="preserve"> </w:t>
            </w:r>
            <w:r>
              <w:rPr>
                <w:rFonts w:ascii="Arial"/>
                <w:b/>
                <w:sz w:val="18"/>
              </w:rPr>
              <w:t>Porez</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prirez</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dohodak</w:t>
            </w:r>
            <w:r>
              <w:rPr>
                <w:rFonts w:ascii="Arial"/>
                <w:b/>
                <w:spacing w:val="-1"/>
                <w:sz w:val="18"/>
              </w:rPr>
              <w:t xml:space="preserve"> </w:t>
            </w:r>
            <w:r>
              <w:rPr>
                <w:rFonts w:ascii="Arial"/>
                <w:b/>
                <w:spacing w:val="-5"/>
                <w:sz w:val="18"/>
              </w:rPr>
              <w:t>od</w:t>
            </w:r>
          </w:p>
        </w:tc>
        <w:tc>
          <w:tcPr>
            <w:tcW w:w="1343" w:type="dxa"/>
          </w:tcPr>
          <w:p w14:paraId="27CA3A95" w14:textId="77777777" w:rsidR="00AB5DB3" w:rsidRDefault="00000000">
            <w:pPr>
              <w:pStyle w:val="TableParagraph"/>
              <w:spacing w:before="198" w:line="187" w:lineRule="exact"/>
              <w:ind w:right="55"/>
              <w:jc w:val="right"/>
              <w:rPr>
                <w:rFonts w:ascii="Arial"/>
                <w:b/>
                <w:sz w:val="18"/>
              </w:rPr>
            </w:pPr>
            <w:r>
              <w:rPr>
                <w:rFonts w:ascii="Arial"/>
                <w:b/>
                <w:spacing w:val="-2"/>
                <w:sz w:val="18"/>
              </w:rPr>
              <w:t>853.604,58</w:t>
            </w:r>
          </w:p>
        </w:tc>
        <w:tc>
          <w:tcPr>
            <w:tcW w:w="1358" w:type="dxa"/>
          </w:tcPr>
          <w:p w14:paraId="14363914" w14:textId="77777777" w:rsidR="00AB5DB3" w:rsidRDefault="00AB5DB3">
            <w:pPr>
              <w:pStyle w:val="TableParagraph"/>
              <w:rPr>
                <w:sz w:val="18"/>
              </w:rPr>
            </w:pPr>
          </w:p>
        </w:tc>
        <w:tc>
          <w:tcPr>
            <w:tcW w:w="1408" w:type="dxa"/>
          </w:tcPr>
          <w:p w14:paraId="7F386AA9" w14:textId="77777777" w:rsidR="00AB5DB3" w:rsidRDefault="00AB5DB3">
            <w:pPr>
              <w:pStyle w:val="TableParagraph"/>
              <w:rPr>
                <w:sz w:val="18"/>
              </w:rPr>
            </w:pPr>
          </w:p>
        </w:tc>
        <w:tc>
          <w:tcPr>
            <w:tcW w:w="1300" w:type="dxa"/>
          </w:tcPr>
          <w:p w14:paraId="3260D0A7" w14:textId="77777777" w:rsidR="00AB5DB3" w:rsidRDefault="00000000">
            <w:pPr>
              <w:pStyle w:val="TableParagraph"/>
              <w:spacing w:before="198" w:line="187" w:lineRule="exact"/>
              <w:ind w:right="41"/>
              <w:jc w:val="right"/>
              <w:rPr>
                <w:rFonts w:ascii="Arial"/>
                <w:b/>
                <w:sz w:val="18"/>
              </w:rPr>
            </w:pPr>
            <w:r>
              <w:rPr>
                <w:rFonts w:ascii="Arial"/>
                <w:b/>
                <w:spacing w:val="-2"/>
                <w:sz w:val="18"/>
              </w:rPr>
              <w:t>1.086.911,57</w:t>
            </w:r>
          </w:p>
        </w:tc>
        <w:tc>
          <w:tcPr>
            <w:tcW w:w="845" w:type="dxa"/>
          </w:tcPr>
          <w:p w14:paraId="473168DD" w14:textId="77777777" w:rsidR="00AB5DB3" w:rsidRDefault="00000000">
            <w:pPr>
              <w:pStyle w:val="TableParagraph"/>
              <w:spacing w:before="198" w:line="187" w:lineRule="exact"/>
              <w:ind w:right="50"/>
              <w:jc w:val="center"/>
              <w:rPr>
                <w:rFonts w:ascii="Arial"/>
                <w:b/>
                <w:sz w:val="18"/>
              </w:rPr>
            </w:pPr>
            <w:r>
              <w:rPr>
                <w:rFonts w:ascii="Arial"/>
                <w:b/>
                <w:spacing w:val="-2"/>
                <w:sz w:val="18"/>
              </w:rPr>
              <w:t>127,33%</w:t>
            </w:r>
          </w:p>
        </w:tc>
        <w:tc>
          <w:tcPr>
            <w:tcW w:w="763" w:type="dxa"/>
          </w:tcPr>
          <w:p w14:paraId="4D90CA17" w14:textId="77777777" w:rsidR="00AB5DB3" w:rsidRDefault="00AB5DB3">
            <w:pPr>
              <w:pStyle w:val="TableParagraph"/>
              <w:rPr>
                <w:sz w:val="18"/>
              </w:rPr>
            </w:pPr>
          </w:p>
        </w:tc>
      </w:tr>
      <w:tr w:rsidR="00AB5DB3" w14:paraId="5A2E6D3C" w14:textId="77777777">
        <w:trPr>
          <w:trHeight w:val="405"/>
        </w:trPr>
        <w:tc>
          <w:tcPr>
            <w:tcW w:w="3710" w:type="dxa"/>
          </w:tcPr>
          <w:p w14:paraId="5CC80975" w14:textId="77777777" w:rsidR="00AB5DB3" w:rsidRDefault="00000000">
            <w:pPr>
              <w:pStyle w:val="TableParagraph"/>
              <w:spacing w:line="200" w:lineRule="exact"/>
              <w:ind w:left="225"/>
              <w:rPr>
                <w:rFonts w:ascii="Arial"/>
                <w:b/>
                <w:sz w:val="18"/>
              </w:rPr>
            </w:pPr>
            <w:r>
              <w:rPr>
                <w:rFonts w:ascii="Arial"/>
                <w:b/>
                <w:sz w:val="18"/>
              </w:rPr>
              <w:t>imovine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imovinskih</w:t>
            </w:r>
            <w:r>
              <w:rPr>
                <w:rFonts w:ascii="Arial"/>
                <w:b/>
                <w:spacing w:val="-1"/>
                <w:sz w:val="18"/>
              </w:rPr>
              <w:t xml:space="preserve"> </w:t>
            </w:r>
            <w:r>
              <w:rPr>
                <w:rFonts w:ascii="Arial"/>
                <w:b/>
                <w:spacing w:val="-2"/>
                <w:sz w:val="18"/>
              </w:rPr>
              <w:t>prava</w:t>
            </w:r>
          </w:p>
          <w:p w14:paraId="011FA732" w14:textId="77777777" w:rsidR="00AB5DB3" w:rsidRDefault="00000000">
            <w:pPr>
              <w:pStyle w:val="TableParagraph"/>
              <w:spacing w:line="185" w:lineRule="exact"/>
              <w:ind w:left="225"/>
              <w:rPr>
                <w:rFonts w:ascii="Arial"/>
                <w:b/>
                <w:sz w:val="18"/>
              </w:rPr>
            </w:pPr>
            <w:r>
              <w:rPr>
                <w:rFonts w:ascii="Arial"/>
                <w:b/>
                <w:sz w:val="18"/>
              </w:rPr>
              <w:t>6114</w:t>
            </w:r>
            <w:r>
              <w:rPr>
                <w:rFonts w:ascii="Arial"/>
                <w:b/>
                <w:spacing w:val="-1"/>
                <w:sz w:val="18"/>
              </w:rPr>
              <w:t xml:space="preserve"> </w:t>
            </w:r>
            <w:r>
              <w:rPr>
                <w:rFonts w:ascii="Arial"/>
                <w:b/>
                <w:sz w:val="18"/>
              </w:rPr>
              <w:t>Porez</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prirez</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dohodak</w:t>
            </w:r>
            <w:r>
              <w:rPr>
                <w:rFonts w:ascii="Arial"/>
                <w:b/>
                <w:spacing w:val="-1"/>
                <w:sz w:val="18"/>
              </w:rPr>
              <w:t xml:space="preserve"> </w:t>
            </w:r>
            <w:r>
              <w:rPr>
                <w:rFonts w:ascii="Arial"/>
                <w:b/>
                <w:spacing w:val="-5"/>
                <w:sz w:val="18"/>
              </w:rPr>
              <w:t>od</w:t>
            </w:r>
          </w:p>
        </w:tc>
        <w:tc>
          <w:tcPr>
            <w:tcW w:w="1343" w:type="dxa"/>
          </w:tcPr>
          <w:p w14:paraId="365DECE6" w14:textId="77777777" w:rsidR="00AB5DB3" w:rsidRDefault="00000000">
            <w:pPr>
              <w:pStyle w:val="TableParagraph"/>
              <w:spacing w:before="198" w:line="187" w:lineRule="exact"/>
              <w:ind w:right="55"/>
              <w:jc w:val="right"/>
              <w:rPr>
                <w:rFonts w:ascii="Arial"/>
                <w:b/>
                <w:sz w:val="18"/>
              </w:rPr>
            </w:pPr>
            <w:r>
              <w:rPr>
                <w:rFonts w:ascii="Arial"/>
                <w:b/>
                <w:spacing w:val="-2"/>
                <w:sz w:val="18"/>
              </w:rPr>
              <w:t>95.867,78</w:t>
            </w:r>
          </w:p>
        </w:tc>
        <w:tc>
          <w:tcPr>
            <w:tcW w:w="1358" w:type="dxa"/>
          </w:tcPr>
          <w:p w14:paraId="4C561530" w14:textId="77777777" w:rsidR="00AB5DB3" w:rsidRDefault="00AB5DB3">
            <w:pPr>
              <w:pStyle w:val="TableParagraph"/>
              <w:rPr>
                <w:sz w:val="18"/>
              </w:rPr>
            </w:pPr>
          </w:p>
        </w:tc>
        <w:tc>
          <w:tcPr>
            <w:tcW w:w="1408" w:type="dxa"/>
          </w:tcPr>
          <w:p w14:paraId="1D77AB61" w14:textId="77777777" w:rsidR="00AB5DB3" w:rsidRDefault="00AB5DB3">
            <w:pPr>
              <w:pStyle w:val="TableParagraph"/>
              <w:rPr>
                <w:sz w:val="18"/>
              </w:rPr>
            </w:pPr>
          </w:p>
        </w:tc>
        <w:tc>
          <w:tcPr>
            <w:tcW w:w="1300" w:type="dxa"/>
          </w:tcPr>
          <w:p w14:paraId="12F67305" w14:textId="77777777" w:rsidR="00AB5DB3" w:rsidRDefault="00000000">
            <w:pPr>
              <w:pStyle w:val="TableParagraph"/>
              <w:spacing w:before="198" w:line="187" w:lineRule="exact"/>
              <w:ind w:right="41"/>
              <w:jc w:val="right"/>
              <w:rPr>
                <w:rFonts w:ascii="Arial"/>
                <w:b/>
                <w:sz w:val="18"/>
              </w:rPr>
            </w:pPr>
            <w:r>
              <w:rPr>
                <w:rFonts w:ascii="Arial"/>
                <w:b/>
                <w:spacing w:val="-2"/>
                <w:sz w:val="18"/>
              </w:rPr>
              <w:t>924.005,19</w:t>
            </w:r>
          </w:p>
        </w:tc>
        <w:tc>
          <w:tcPr>
            <w:tcW w:w="845" w:type="dxa"/>
          </w:tcPr>
          <w:p w14:paraId="13A744EF" w14:textId="77777777" w:rsidR="00AB5DB3" w:rsidRDefault="00000000">
            <w:pPr>
              <w:pStyle w:val="TableParagraph"/>
              <w:spacing w:before="198" w:line="187" w:lineRule="exact"/>
              <w:ind w:right="50"/>
              <w:jc w:val="center"/>
              <w:rPr>
                <w:rFonts w:ascii="Arial"/>
                <w:b/>
                <w:sz w:val="18"/>
              </w:rPr>
            </w:pPr>
            <w:r>
              <w:rPr>
                <w:rFonts w:ascii="Arial"/>
                <w:b/>
                <w:spacing w:val="-2"/>
                <w:sz w:val="18"/>
              </w:rPr>
              <w:t>963,83%</w:t>
            </w:r>
          </w:p>
        </w:tc>
        <w:tc>
          <w:tcPr>
            <w:tcW w:w="763" w:type="dxa"/>
          </w:tcPr>
          <w:p w14:paraId="130C4E8F" w14:textId="77777777" w:rsidR="00AB5DB3" w:rsidRDefault="00AB5DB3">
            <w:pPr>
              <w:pStyle w:val="TableParagraph"/>
              <w:rPr>
                <w:sz w:val="18"/>
              </w:rPr>
            </w:pPr>
          </w:p>
        </w:tc>
      </w:tr>
      <w:tr w:rsidR="00AB5DB3" w14:paraId="3961BC3E" w14:textId="77777777">
        <w:trPr>
          <w:trHeight w:val="404"/>
        </w:trPr>
        <w:tc>
          <w:tcPr>
            <w:tcW w:w="3710" w:type="dxa"/>
          </w:tcPr>
          <w:p w14:paraId="422173DC" w14:textId="77777777" w:rsidR="00AB5DB3" w:rsidRDefault="00000000">
            <w:pPr>
              <w:pStyle w:val="TableParagraph"/>
              <w:spacing w:line="200" w:lineRule="exact"/>
              <w:ind w:left="225"/>
              <w:rPr>
                <w:rFonts w:ascii="Arial"/>
                <w:b/>
                <w:sz w:val="18"/>
              </w:rPr>
            </w:pPr>
            <w:r>
              <w:rPr>
                <w:rFonts w:ascii="Arial"/>
                <w:b/>
                <w:spacing w:val="-2"/>
                <w:sz w:val="18"/>
              </w:rPr>
              <w:t>kapitala</w:t>
            </w:r>
          </w:p>
          <w:p w14:paraId="18668954" w14:textId="77777777" w:rsidR="00AB5DB3" w:rsidRDefault="00000000">
            <w:pPr>
              <w:pStyle w:val="TableParagraph"/>
              <w:spacing w:line="185" w:lineRule="exact"/>
              <w:ind w:left="225"/>
              <w:rPr>
                <w:rFonts w:ascii="Arial"/>
                <w:b/>
                <w:sz w:val="18"/>
              </w:rPr>
            </w:pPr>
            <w:r>
              <w:rPr>
                <w:rFonts w:ascii="Arial"/>
                <w:b/>
                <w:sz w:val="18"/>
              </w:rPr>
              <w:t>6115</w:t>
            </w:r>
            <w:r>
              <w:rPr>
                <w:rFonts w:ascii="Arial"/>
                <w:b/>
                <w:spacing w:val="-1"/>
                <w:sz w:val="18"/>
              </w:rPr>
              <w:t xml:space="preserve"> </w:t>
            </w:r>
            <w:r>
              <w:rPr>
                <w:rFonts w:ascii="Arial"/>
                <w:b/>
                <w:sz w:val="18"/>
              </w:rPr>
              <w:t>Porez</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prirez</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dohodak</w:t>
            </w:r>
            <w:r>
              <w:rPr>
                <w:rFonts w:ascii="Arial"/>
                <w:b/>
                <w:spacing w:val="-1"/>
                <w:sz w:val="18"/>
              </w:rPr>
              <w:t xml:space="preserve"> </w:t>
            </w:r>
            <w:r>
              <w:rPr>
                <w:rFonts w:ascii="Arial"/>
                <w:b/>
                <w:spacing w:val="-5"/>
                <w:sz w:val="18"/>
              </w:rPr>
              <w:t>po</w:t>
            </w:r>
          </w:p>
        </w:tc>
        <w:tc>
          <w:tcPr>
            <w:tcW w:w="1343" w:type="dxa"/>
          </w:tcPr>
          <w:p w14:paraId="30AF1D27" w14:textId="77777777" w:rsidR="00AB5DB3" w:rsidRDefault="00000000">
            <w:pPr>
              <w:pStyle w:val="TableParagraph"/>
              <w:spacing w:before="198" w:line="187" w:lineRule="exact"/>
              <w:ind w:right="55"/>
              <w:jc w:val="right"/>
              <w:rPr>
                <w:rFonts w:ascii="Arial"/>
                <w:b/>
                <w:sz w:val="18"/>
              </w:rPr>
            </w:pPr>
            <w:r>
              <w:rPr>
                <w:rFonts w:ascii="Arial"/>
                <w:b/>
                <w:spacing w:val="-2"/>
                <w:sz w:val="18"/>
              </w:rPr>
              <w:t>567.651,69</w:t>
            </w:r>
          </w:p>
        </w:tc>
        <w:tc>
          <w:tcPr>
            <w:tcW w:w="1358" w:type="dxa"/>
          </w:tcPr>
          <w:p w14:paraId="48FE3F81" w14:textId="77777777" w:rsidR="00AB5DB3" w:rsidRDefault="00AB5DB3">
            <w:pPr>
              <w:pStyle w:val="TableParagraph"/>
              <w:rPr>
                <w:sz w:val="18"/>
              </w:rPr>
            </w:pPr>
          </w:p>
        </w:tc>
        <w:tc>
          <w:tcPr>
            <w:tcW w:w="1408" w:type="dxa"/>
          </w:tcPr>
          <w:p w14:paraId="5CD705A3" w14:textId="77777777" w:rsidR="00AB5DB3" w:rsidRDefault="00AB5DB3">
            <w:pPr>
              <w:pStyle w:val="TableParagraph"/>
              <w:rPr>
                <w:sz w:val="18"/>
              </w:rPr>
            </w:pPr>
          </w:p>
        </w:tc>
        <w:tc>
          <w:tcPr>
            <w:tcW w:w="1300" w:type="dxa"/>
          </w:tcPr>
          <w:p w14:paraId="40002CE2" w14:textId="77777777" w:rsidR="00AB5DB3" w:rsidRDefault="00000000">
            <w:pPr>
              <w:pStyle w:val="TableParagraph"/>
              <w:spacing w:before="198" w:line="187" w:lineRule="exact"/>
              <w:ind w:right="41"/>
              <w:jc w:val="right"/>
              <w:rPr>
                <w:rFonts w:ascii="Arial"/>
                <w:b/>
                <w:sz w:val="18"/>
              </w:rPr>
            </w:pPr>
            <w:r>
              <w:rPr>
                <w:rFonts w:ascii="Arial"/>
                <w:b/>
                <w:spacing w:val="-2"/>
                <w:sz w:val="18"/>
              </w:rPr>
              <w:t>791.923,96</w:t>
            </w:r>
          </w:p>
        </w:tc>
        <w:tc>
          <w:tcPr>
            <w:tcW w:w="845" w:type="dxa"/>
          </w:tcPr>
          <w:p w14:paraId="61C6BECE" w14:textId="77777777" w:rsidR="00AB5DB3" w:rsidRDefault="00000000">
            <w:pPr>
              <w:pStyle w:val="TableParagraph"/>
              <w:spacing w:before="198" w:line="187" w:lineRule="exact"/>
              <w:ind w:right="50"/>
              <w:jc w:val="center"/>
              <w:rPr>
                <w:rFonts w:ascii="Arial"/>
                <w:b/>
                <w:sz w:val="18"/>
              </w:rPr>
            </w:pPr>
            <w:r>
              <w:rPr>
                <w:rFonts w:ascii="Arial"/>
                <w:b/>
                <w:spacing w:val="-2"/>
                <w:sz w:val="18"/>
              </w:rPr>
              <w:t>139,51%</w:t>
            </w:r>
          </w:p>
        </w:tc>
        <w:tc>
          <w:tcPr>
            <w:tcW w:w="763" w:type="dxa"/>
          </w:tcPr>
          <w:p w14:paraId="2092C379" w14:textId="77777777" w:rsidR="00AB5DB3" w:rsidRDefault="00AB5DB3">
            <w:pPr>
              <w:pStyle w:val="TableParagraph"/>
              <w:rPr>
                <w:sz w:val="18"/>
              </w:rPr>
            </w:pPr>
          </w:p>
        </w:tc>
      </w:tr>
      <w:tr w:rsidR="00AB5DB3" w14:paraId="325FF730" w14:textId="77777777">
        <w:trPr>
          <w:trHeight w:val="405"/>
        </w:trPr>
        <w:tc>
          <w:tcPr>
            <w:tcW w:w="3710" w:type="dxa"/>
          </w:tcPr>
          <w:p w14:paraId="757F74B5" w14:textId="77777777" w:rsidR="00AB5DB3" w:rsidRDefault="00000000">
            <w:pPr>
              <w:pStyle w:val="TableParagraph"/>
              <w:spacing w:line="200" w:lineRule="exact"/>
              <w:ind w:left="225"/>
              <w:rPr>
                <w:rFonts w:ascii="Arial" w:hAnsi="Arial"/>
                <w:b/>
                <w:sz w:val="18"/>
              </w:rPr>
            </w:pPr>
            <w:r>
              <w:rPr>
                <w:rFonts w:ascii="Arial" w:hAnsi="Arial"/>
                <w:b/>
                <w:sz w:val="18"/>
              </w:rPr>
              <w:t>godišnjoj</w:t>
            </w:r>
            <w:r>
              <w:rPr>
                <w:rFonts w:ascii="Arial" w:hAnsi="Arial"/>
                <w:b/>
                <w:spacing w:val="-4"/>
                <w:sz w:val="18"/>
              </w:rPr>
              <w:t xml:space="preserve"> </w:t>
            </w:r>
            <w:r>
              <w:rPr>
                <w:rFonts w:ascii="Arial" w:hAnsi="Arial"/>
                <w:b/>
                <w:spacing w:val="-2"/>
                <w:sz w:val="18"/>
              </w:rPr>
              <w:t>prijavi</w:t>
            </w:r>
          </w:p>
          <w:p w14:paraId="35AD29F5" w14:textId="77777777" w:rsidR="00AB5DB3" w:rsidRDefault="00000000">
            <w:pPr>
              <w:pStyle w:val="TableParagraph"/>
              <w:spacing w:line="185" w:lineRule="exact"/>
              <w:ind w:left="225"/>
              <w:rPr>
                <w:rFonts w:ascii="Arial" w:hAnsi="Arial"/>
                <w:b/>
                <w:sz w:val="18"/>
              </w:rPr>
            </w:pPr>
            <w:r>
              <w:rPr>
                <w:rFonts w:ascii="Arial" w:hAnsi="Arial"/>
                <w:b/>
                <w:sz w:val="18"/>
              </w:rPr>
              <w:t>6116</w:t>
            </w:r>
            <w:r>
              <w:rPr>
                <w:rFonts w:ascii="Arial" w:hAnsi="Arial"/>
                <w:b/>
                <w:spacing w:val="-1"/>
                <w:sz w:val="18"/>
              </w:rPr>
              <w:t xml:space="preserve"> </w:t>
            </w:r>
            <w:r>
              <w:rPr>
                <w:rFonts w:ascii="Arial" w:hAnsi="Arial"/>
                <w:b/>
                <w:sz w:val="18"/>
              </w:rPr>
              <w:t>Porez</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prirez</w:t>
            </w:r>
            <w:r>
              <w:rPr>
                <w:rFonts w:ascii="Arial" w:hAnsi="Arial"/>
                <w:b/>
                <w:spacing w:val="-1"/>
                <w:sz w:val="18"/>
              </w:rPr>
              <w:t xml:space="preserve"> </w:t>
            </w:r>
            <w:r>
              <w:rPr>
                <w:rFonts w:ascii="Arial" w:hAnsi="Arial"/>
                <w:b/>
                <w:sz w:val="18"/>
              </w:rPr>
              <w:t>na</w:t>
            </w:r>
            <w:r>
              <w:rPr>
                <w:rFonts w:ascii="Arial" w:hAnsi="Arial"/>
                <w:b/>
                <w:spacing w:val="-1"/>
                <w:sz w:val="18"/>
              </w:rPr>
              <w:t xml:space="preserve"> </w:t>
            </w:r>
            <w:r>
              <w:rPr>
                <w:rFonts w:ascii="Arial" w:hAnsi="Arial"/>
                <w:b/>
                <w:sz w:val="18"/>
              </w:rPr>
              <w:t>dohodak</w:t>
            </w:r>
            <w:r>
              <w:rPr>
                <w:rFonts w:ascii="Arial" w:hAnsi="Arial"/>
                <w:b/>
                <w:spacing w:val="-1"/>
                <w:sz w:val="18"/>
              </w:rPr>
              <w:t xml:space="preserve"> </w:t>
            </w:r>
            <w:r>
              <w:rPr>
                <w:rFonts w:ascii="Arial" w:hAnsi="Arial"/>
                <w:b/>
                <w:spacing w:val="-2"/>
                <w:sz w:val="18"/>
              </w:rPr>
              <w:t>utvrđen</w:t>
            </w:r>
          </w:p>
        </w:tc>
        <w:tc>
          <w:tcPr>
            <w:tcW w:w="1343" w:type="dxa"/>
          </w:tcPr>
          <w:p w14:paraId="4F2F6C8D" w14:textId="77777777" w:rsidR="00AB5DB3" w:rsidRDefault="00000000">
            <w:pPr>
              <w:pStyle w:val="TableParagraph"/>
              <w:spacing w:before="198" w:line="187" w:lineRule="exact"/>
              <w:ind w:right="55"/>
              <w:jc w:val="right"/>
              <w:rPr>
                <w:rFonts w:ascii="Arial"/>
                <w:b/>
                <w:sz w:val="18"/>
              </w:rPr>
            </w:pPr>
            <w:r>
              <w:rPr>
                <w:rFonts w:ascii="Arial"/>
                <w:b/>
                <w:spacing w:val="-2"/>
                <w:sz w:val="18"/>
              </w:rPr>
              <w:t>919,47</w:t>
            </w:r>
          </w:p>
        </w:tc>
        <w:tc>
          <w:tcPr>
            <w:tcW w:w="1358" w:type="dxa"/>
          </w:tcPr>
          <w:p w14:paraId="6964412D" w14:textId="77777777" w:rsidR="00AB5DB3" w:rsidRDefault="00AB5DB3">
            <w:pPr>
              <w:pStyle w:val="TableParagraph"/>
              <w:rPr>
                <w:sz w:val="18"/>
              </w:rPr>
            </w:pPr>
          </w:p>
        </w:tc>
        <w:tc>
          <w:tcPr>
            <w:tcW w:w="1408" w:type="dxa"/>
          </w:tcPr>
          <w:p w14:paraId="46254106" w14:textId="77777777" w:rsidR="00AB5DB3" w:rsidRDefault="00AB5DB3">
            <w:pPr>
              <w:pStyle w:val="TableParagraph"/>
              <w:rPr>
                <w:sz w:val="18"/>
              </w:rPr>
            </w:pPr>
          </w:p>
        </w:tc>
        <w:tc>
          <w:tcPr>
            <w:tcW w:w="1300" w:type="dxa"/>
          </w:tcPr>
          <w:p w14:paraId="1E3C6FAE" w14:textId="77777777" w:rsidR="00AB5DB3" w:rsidRDefault="00000000">
            <w:pPr>
              <w:pStyle w:val="TableParagraph"/>
              <w:spacing w:before="198" w:line="187" w:lineRule="exact"/>
              <w:ind w:right="41"/>
              <w:jc w:val="right"/>
              <w:rPr>
                <w:rFonts w:ascii="Arial"/>
                <w:b/>
                <w:sz w:val="18"/>
              </w:rPr>
            </w:pPr>
            <w:r>
              <w:rPr>
                <w:rFonts w:ascii="Arial"/>
                <w:b/>
                <w:spacing w:val="-2"/>
                <w:sz w:val="18"/>
              </w:rPr>
              <w:t>921,98</w:t>
            </w:r>
          </w:p>
        </w:tc>
        <w:tc>
          <w:tcPr>
            <w:tcW w:w="845" w:type="dxa"/>
          </w:tcPr>
          <w:p w14:paraId="0F951A4A" w14:textId="77777777" w:rsidR="00AB5DB3" w:rsidRDefault="00000000">
            <w:pPr>
              <w:pStyle w:val="TableParagraph"/>
              <w:spacing w:before="198" w:line="187" w:lineRule="exact"/>
              <w:ind w:right="50"/>
              <w:jc w:val="center"/>
              <w:rPr>
                <w:rFonts w:ascii="Arial"/>
                <w:b/>
                <w:sz w:val="18"/>
              </w:rPr>
            </w:pPr>
            <w:r>
              <w:rPr>
                <w:rFonts w:ascii="Arial"/>
                <w:b/>
                <w:spacing w:val="-2"/>
                <w:sz w:val="18"/>
              </w:rPr>
              <w:t>100,27%</w:t>
            </w:r>
          </w:p>
        </w:tc>
        <w:tc>
          <w:tcPr>
            <w:tcW w:w="763" w:type="dxa"/>
          </w:tcPr>
          <w:p w14:paraId="661E4593" w14:textId="77777777" w:rsidR="00AB5DB3" w:rsidRDefault="00AB5DB3">
            <w:pPr>
              <w:pStyle w:val="TableParagraph"/>
              <w:rPr>
                <w:sz w:val="18"/>
              </w:rPr>
            </w:pPr>
          </w:p>
        </w:tc>
      </w:tr>
      <w:tr w:rsidR="00AB5DB3" w14:paraId="1247AC14" w14:textId="77777777">
        <w:trPr>
          <w:trHeight w:val="407"/>
        </w:trPr>
        <w:tc>
          <w:tcPr>
            <w:tcW w:w="3710" w:type="dxa"/>
          </w:tcPr>
          <w:p w14:paraId="269ABDA9" w14:textId="77777777" w:rsidR="00AB5DB3" w:rsidRDefault="00000000">
            <w:pPr>
              <w:pStyle w:val="TableParagraph"/>
              <w:spacing w:line="200" w:lineRule="exact"/>
              <w:ind w:left="225" w:right="167"/>
              <w:rPr>
                <w:rFonts w:ascii="Arial"/>
                <w:b/>
                <w:sz w:val="18"/>
              </w:rPr>
            </w:pPr>
            <w:r>
              <w:rPr>
                <w:rFonts w:ascii="Arial"/>
                <w:b/>
                <w:sz w:val="18"/>
              </w:rPr>
              <w:t>u</w:t>
            </w:r>
            <w:r>
              <w:rPr>
                <w:rFonts w:ascii="Arial"/>
                <w:b/>
                <w:spacing w:val="-10"/>
                <w:sz w:val="18"/>
              </w:rPr>
              <w:t xml:space="preserve"> </w:t>
            </w:r>
            <w:r>
              <w:rPr>
                <w:rFonts w:ascii="Arial"/>
                <w:b/>
                <w:sz w:val="18"/>
              </w:rPr>
              <w:t>postupku</w:t>
            </w:r>
            <w:r>
              <w:rPr>
                <w:rFonts w:ascii="Arial"/>
                <w:b/>
                <w:spacing w:val="-10"/>
                <w:sz w:val="18"/>
              </w:rPr>
              <w:t xml:space="preserve"> </w:t>
            </w:r>
            <w:r>
              <w:rPr>
                <w:rFonts w:ascii="Arial"/>
                <w:b/>
                <w:sz w:val="18"/>
              </w:rPr>
              <w:t>nadzora</w:t>
            </w:r>
            <w:r>
              <w:rPr>
                <w:rFonts w:ascii="Arial"/>
                <w:b/>
                <w:spacing w:val="-10"/>
                <w:sz w:val="18"/>
              </w:rPr>
              <w:t xml:space="preserve"> </w:t>
            </w:r>
            <w:r>
              <w:rPr>
                <w:rFonts w:ascii="Arial"/>
                <w:b/>
                <w:sz w:val="18"/>
              </w:rPr>
              <w:t>za</w:t>
            </w:r>
            <w:r>
              <w:rPr>
                <w:rFonts w:ascii="Arial"/>
                <w:b/>
                <w:spacing w:val="-10"/>
                <w:sz w:val="18"/>
              </w:rPr>
              <w:t xml:space="preserve"> </w:t>
            </w:r>
            <w:r>
              <w:rPr>
                <w:rFonts w:ascii="Arial"/>
                <w:b/>
                <w:sz w:val="18"/>
              </w:rPr>
              <w:t xml:space="preserve">prethodne </w:t>
            </w:r>
            <w:r>
              <w:rPr>
                <w:rFonts w:ascii="Arial"/>
                <w:b/>
                <w:spacing w:val="-2"/>
                <w:sz w:val="18"/>
              </w:rPr>
              <w:t>godine</w:t>
            </w:r>
          </w:p>
        </w:tc>
        <w:tc>
          <w:tcPr>
            <w:tcW w:w="1343" w:type="dxa"/>
          </w:tcPr>
          <w:p w14:paraId="196AD257" w14:textId="77777777" w:rsidR="00AB5DB3" w:rsidRDefault="00AB5DB3">
            <w:pPr>
              <w:pStyle w:val="TableParagraph"/>
              <w:rPr>
                <w:sz w:val="18"/>
              </w:rPr>
            </w:pPr>
          </w:p>
        </w:tc>
        <w:tc>
          <w:tcPr>
            <w:tcW w:w="1358" w:type="dxa"/>
          </w:tcPr>
          <w:p w14:paraId="32141432" w14:textId="77777777" w:rsidR="00AB5DB3" w:rsidRDefault="00AB5DB3">
            <w:pPr>
              <w:pStyle w:val="TableParagraph"/>
              <w:rPr>
                <w:sz w:val="18"/>
              </w:rPr>
            </w:pPr>
          </w:p>
        </w:tc>
        <w:tc>
          <w:tcPr>
            <w:tcW w:w="1408" w:type="dxa"/>
          </w:tcPr>
          <w:p w14:paraId="47578BAB" w14:textId="77777777" w:rsidR="00AB5DB3" w:rsidRDefault="00AB5DB3">
            <w:pPr>
              <w:pStyle w:val="TableParagraph"/>
              <w:rPr>
                <w:sz w:val="18"/>
              </w:rPr>
            </w:pPr>
          </w:p>
        </w:tc>
        <w:tc>
          <w:tcPr>
            <w:tcW w:w="1300" w:type="dxa"/>
          </w:tcPr>
          <w:p w14:paraId="0496003B" w14:textId="77777777" w:rsidR="00AB5DB3" w:rsidRDefault="00AB5DB3">
            <w:pPr>
              <w:pStyle w:val="TableParagraph"/>
              <w:rPr>
                <w:sz w:val="18"/>
              </w:rPr>
            </w:pPr>
          </w:p>
        </w:tc>
        <w:tc>
          <w:tcPr>
            <w:tcW w:w="845" w:type="dxa"/>
          </w:tcPr>
          <w:p w14:paraId="09939A80" w14:textId="77777777" w:rsidR="00AB5DB3" w:rsidRDefault="00AB5DB3">
            <w:pPr>
              <w:pStyle w:val="TableParagraph"/>
              <w:rPr>
                <w:sz w:val="18"/>
              </w:rPr>
            </w:pPr>
          </w:p>
        </w:tc>
        <w:tc>
          <w:tcPr>
            <w:tcW w:w="763" w:type="dxa"/>
          </w:tcPr>
          <w:p w14:paraId="7E9AC36A" w14:textId="77777777" w:rsidR="00AB5DB3" w:rsidRDefault="00AB5DB3">
            <w:pPr>
              <w:pStyle w:val="TableParagraph"/>
              <w:rPr>
                <w:sz w:val="18"/>
              </w:rPr>
            </w:pPr>
          </w:p>
        </w:tc>
      </w:tr>
      <w:tr w:rsidR="00AB5DB3" w14:paraId="413FD5EB" w14:textId="77777777">
        <w:trPr>
          <w:trHeight w:val="639"/>
        </w:trPr>
        <w:tc>
          <w:tcPr>
            <w:tcW w:w="3710" w:type="dxa"/>
          </w:tcPr>
          <w:p w14:paraId="62A12466" w14:textId="77777777" w:rsidR="00AB5DB3" w:rsidRDefault="00000000">
            <w:pPr>
              <w:pStyle w:val="TableParagraph"/>
              <w:spacing w:before="10" w:line="225" w:lineRule="auto"/>
              <w:ind w:left="180" w:right="799" w:firstLine="45"/>
              <w:rPr>
                <w:rFonts w:ascii="Arial" w:hAnsi="Arial"/>
                <w:b/>
                <w:sz w:val="18"/>
              </w:rPr>
            </w:pPr>
            <w:r>
              <w:rPr>
                <w:rFonts w:ascii="Arial" w:hAnsi="Arial"/>
                <w:b/>
                <w:sz w:val="18"/>
              </w:rPr>
              <w:t>6117</w:t>
            </w:r>
            <w:r>
              <w:rPr>
                <w:rFonts w:ascii="Arial" w:hAnsi="Arial"/>
                <w:b/>
                <w:spacing w:val="-8"/>
                <w:sz w:val="18"/>
              </w:rPr>
              <w:t xml:space="preserve"> </w:t>
            </w:r>
            <w:r>
              <w:rPr>
                <w:rFonts w:ascii="Arial" w:hAnsi="Arial"/>
                <w:b/>
                <w:sz w:val="18"/>
              </w:rPr>
              <w:t>Povrat</w:t>
            </w:r>
            <w:r>
              <w:rPr>
                <w:rFonts w:ascii="Arial" w:hAnsi="Arial"/>
                <w:b/>
                <w:spacing w:val="-8"/>
                <w:sz w:val="18"/>
              </w:rPr>
              <w:t xml:space="preserve"> </w:t>
            </w:r>
            <w:r>
              <w:rPr>
                <w:rFonts w:ascii="Arial" w:hAnsi="Arial"/>
                <w:b/>
                <w:sz w:val="18"/>
              </w:rPr>
              <w:t>poreza</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prireza</w:t>
            </w:r>
            <w:r>
              <w:rPr>
                <w:rFonts w:ascii="Arial" w:hAnsi="Arial"/>
                <w:b/>
                <w:spacing w:val="-8"/>
                <w:sz w:val="18"/>
              </w:rPr>
              <w:t xml:space="preserve"> </w:t>
            </w:r>
            <w:r>
              <w:rPr>
                <w:rFonts w:ascii="Arial" w:hAnsi="Arial"/>
                <w:b/>
                <w:sz w:val="18"/>
              </w:rPr>
              <w:t>na dohodak po godišnjoj prijavi 613 Porezi na imovinu</w:t>
            </w:r>
          </w:p>
        </w:tc>
        <w:tc>
          <w:tcPr>
            <w:tcW w:w="1343" w:type="dxa"/>
          </w:tcPr>
          <w:p w14:paraId="5AFE528A" w14:textId="77777777" w:rsidR="00AB5DB3" w:rsidRDefault="00000000">
            <w:pPr>
              <w:pStyle w:val="TableParagraph"/>
              <w:ind w:left="174"/>
              <w:rPr>
                <w:rFonts w:ascii="Arial"/>
                <w:b/>
                <w:sz w:val="18"/>
              </w:rPr>
            </w:pPr>
            <w:r>
              <w:rPr>
                <w:rFonts w:ascii="Arial"/>
                <w:b/>
                <w:sz w:val="18"/>
              </w:rPr>
              <w:t>-</w:t>
            </w:r>
            <w:r>
              <w:rPr>
                <w:rFonts w:ascii="Arial"/>
                <w:b/>
                <w:spacing w:val="-2"/>
                <w:sz w:val="18"/>
              </w:rPr>
              <w:t>2.733.935,22</w:t>
            </w:r>
          </w:p>
          <w:p w14:paraId="69B17124" w14:textId="77777777" w:rsidR="00AB5DB3" w:rsidRDefault="00000000">
            <w:pPr>
              <w:pStyle w:val="TableParagraph"/>
              <w:spacing w:before="183"/>
              <w:ind w:left="234"/>
              <w:rPr>
                <w:rFonts w:ascii="Arial"/>
                <w:b/>
                <w:sz w:val="18"/>
              </w:rPr>
            </w:pPr>
            <w:r>
              <w:rPr>
                <w:rFonts w:ascii="Arial"/>
                <w:b/>
                <w:spacing w:val="-2"/>
                <w:sz w:val="18"/>
              </w:rPr>
              <w:t>1.173.661,11</w:t>
            </w:r>
          </w:p>
        </w:tc>
        <w:tc>
          <w:tcPr>
            <w:tcW w:w="1358" w:type="dxa"/>
          </w:tcPr>
          <w:p w14:paraId="574E5954" w14:textId="77777777" w:rsidR="00AB5DB3" w:rsidRDefault="00AB5DB3">
            <w:pPr>
              <w:pStyle w:val="TableParagraph"/>
              <w:rPr>
                <w:sz w:val="18"/>
              </w:rPr>
            </w:pPr>
          </w:p>
        </w:tc>
        <w:tc>
          <w:tcPr>
            <w:tcW w:w="1408" w:type="dxa"/>
          </w:tcPr>
          <w:p w14:paraId="73C5D0E4" w14:textId="77777777" w:rsidR="00AB5DB3" w:rsidRDefault="00AB5DB3">
            <w:pPr>
              <w:pStyle w:val="TableParagraph"/>
              <w:rPr>
                <w:sz w:val="18"/>
              </w:rPr>
            </w:pPr>
          </w:p>
        </w:tc>
        <w:tc>
          <w:tcPr>
            <w:tcW w:w="1300" w:type="dxa"/>
          </w:tcPr>
          <w:p w14:paraId="06EBB1D1" w14:textId="77777777" w:rsidR="00AB5DB3" w:rsidRDefault="00000000">
            <w:pPr>
              <w:pStyle w:val="TableParagraph"/>
              <w:ind w:left="145"/>
              <w:rPr>
                <w:rFonts w:ascii="Arial"/>
                <w:b/>
                <w:sz w:val="18"/>
              </w:rPr>
            </w:pPr>
            <w:r>
              <w:rPr>
                <w:rFonts w:ascii="Arial"/>
                <w:b/>
                <w:sz w:val="18"/>
              </w:rPr>
              <w:t>-</w:t>
            </w:r>
            <w:r>
              <w:rPr>
                <w:rFonts w:ascii="Arial"/>
                <w:b/>
                <w:spacing w:val="-2"/>
                <w:sz w:val="18"/>
              </w:rPr>
              <w:t>3.243.672,31</w:t>
            </w:r>
          </w:p>
          <w:p w14:paraId="1B11637D" w14:textId="77777777" w:rsidR="00AB5DB3" w:rsidRDefault="00000000">
            <w:pPr>
              <w:pStyle w:val="TableParagraph"/>
              <w:spacing w:before="183"/>
              <w:ind w:left="205"/>
              <w:rPr>
                <w:rFonts w:ascii="Arial"/>
                <w:b/>
                <w:sz w:val="18"/>
              </w:rPr>
            </w:pPr>
            <w:r>
              <w:rPr>
                <w:rFonts w:ascii="Arial"/>
                <w:b/>
                <w:spacing w:val="-2"/>
                <w:sz w:val="18"/>
              </w:rPr>
              <w:t>1.515.269,54</w:t>
            </w:r>
          </w:p>
        </w:tc>
        <w:tc>
          <w:tcPr>
            <w:tcW w:w="845" w:type="dxa"/>
          </w:tcPr>
          <w:p w14:paraId="05226D9C" w14:textId="77777777" w:rsidR="00AB5DB3" w:rsidRDefault="00000000">
            <w:pPr>
              <w:pStyle w:val="TableParagraph"/>
              <w:ind w:left="40"/>
              <w:rPr>
                <w:rFonts w:ascii="Arial"/>
                <w:b/>
                <w:sz w:val="18"/>
              </w:rPr>
            </w:pPr>
            <w:r>
              <w:rPr>
                <w:rFonts w:ascii="Arial"/>
                <w:b/>
                <w:spacing w:val="-2"/>
                <w:sz w:val="18"/>
              </w:rPr>
              <w:t>118,64%</w:t>
            </w:r>
          </w:p>
          <w:p w14:paraId="14D399D2" w14:textId="77777777" w:rsidR="00AB5DB3" w:rsidRDefault="00000000">
            <w:pPr>
              <w:pStyle w:val="TableParagraph"/>
              <w:spacing w:before="183"/>
              <w:ind w:left="40"/>
              <w:rPr>
                <w:rFonts w:ascii="Arial"/>
                <w:b/>
                <w:sz w:val="18"/>
              </w:rPr>
            </w:pPr>
            <w:r>
              <w:rPr>
                <w:rFonts w:ascii="Arial"/>
                <w:b/>
                <w:spacing w:val="-2"/>
                <w:sz w:val="18"/>
              </w:rPr>
              <w:t>129,11%</w:t>
            </w:r>
          </w:p>
        </w:tc>
        <w:tc>
          <w:tcPr>
            <w:tcW w:w="763" w:type="dxa"/>
          </w:tcPr>
          <w:p w14:paraId="14C0BDD8" w14:textId="77777777" w:rsidR="00AB5DB3" w:rsidRDefault="00AB5DB3">
            <w:pPr>
              <w:pStyle w:val="TableParagraph"/>
              <w:rPr>
                <w:sz w:val="18"/>
              </w:rPr>
            </w:pPr>
          </w:p>
        </w:tc>
      </w:tr>
      <w:tr w:rsidR="00AB5DB3" w14:paraId="27CEC8DA" w14:textId="77777777">
        <w:trPr>
          <w:trHeight w:val="690"/>
        </w:trPr>
        <w:tc>
          <w:tcPr>
            <w:tcW w:w="3710" w:type="dxa"/>
          </w:tcPr>
          <w:p w14:paraId="48FE7907" w14:textId="77777777" w:rsidR="00AB5DB3" w:rsidRDefault="00000000">
            <w:pPr>
              <w:pStyle w:val="TableParagraph"/>
              <w:spacing w:before="39" w:line="235" w:lineRule="auto"/>
              <w:ind w:left="225" w:right="167"/>
              <w:rPr>
                <w:rFonts w:ascii="Arial" w:hAnsi="Arial"/>
                <w:b/>
                <w:sz w:val="18"/>
              </w:rPr>
            </w:pPr>
            <w:r>
              <w:rPr>
                <w:rFonts w:ascii="Arial" w:hAnsi="Arial"/>
                <w:b/>
                <w:sz w:val="18"/>
              </w:rPr>
              <w:t>6131 Stalni porezi na nepokretnu imovinu</w:t>
            </w:r>
            <w:r>
              <w:rPr>
                <w:rFonts w:ascii="Arial" w:hAnsi="Arial"/>
                <w:b/>
                <w:spacing w:val="-8"/>
                <w:sz w:val="18"/>
              </w:rPr>
              <w:t xml:space="preserve"> </w:t>
            </w:r>
            <w:r>
              <w:rPr>
                <w:rFonts w:ascii="Arial" w:hAnsi="Arial"/>
                <w:b/>
                <w:sz w:val="18"/>
              </w:rPr>
              <w:t>(zemlju,</w:t>
            </w:r>
            <w:r>
              <w:rPr>
                <w:rFonts w:ascii="Arial" w:hAnsi="Arial"/>
                <w:b/>
                <w:spacing w:val="-8"/>
                <w:sz w:val="18"/>
              </w:rPr>
              <w:t xml:space="preserve"> </w:t>
            </w:r>
            <w:r>
              <w:rPr>
                <w:rFonts w:ascii="Arial" w:hAnsi="Arial"/>
                <w:b/>
                <w:sz w:val="18"/>
              </w:rPr>
              <w:t>zgrade,</w:t>
            </w:r>
            <w:r>
              <w:rPr>
                <w:rFonts w:ascii="Arial" w:hAnsi="Arial"/>
                <w:b/>
                <w:spacing w:val="-8"/>
                <w:sz w:val="18"/>
              </w:rPr>
              <w:t xml:space="preserve"> </w:t>
            </w:r>
            <w:r>
              <w:rPr>
                <w:rFonts w:ascii="Arial" w:hAnsi="Arial"/>
                <w:b/>
                <w:sz w:val="18"/>
              </w:rPr>
              <w:t>kuće</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ostalo) 6134 Povremeni porezi na imovinu</w:t>
            </w:r>
          </w:p>
        </w:tc>
        <w:tc>
          <w:tcPr>
            <w:tcW w:w="1343" w:type="dxa"/>
          </w:tcPr>
          <w:p w14:paraId="6575E785" w14:textId="77777777" w:rsidR="00AB5DB3" w:rsidRDefault="00000000">
            <w:pPr>
              <w:pStyle w:val="TableParagraph"/>
              <w:spacing w:before="36"/>
              <w:ind w:right="55"/>
              <w:jc w:val="right"/>
              <w:rPr>
                <w:rFonts w:ascii="Arial"/>
                <w:b/>
                <w:sz w:val="18"/>
              </w:rPr>
            </w:pPr>
            <w:r>
              <w:rPr>
                <w:rFonts w:ascii="Arial"/>
                <w:b/>
                <w:spacing w:val="-2"/>
                <w:sz w:val="18"/>
              </w:rPr>
              <w:t>37.028,52</w:t>
            </w:r>
          </w:p>
          <w:p w14:paraId="773FBB52" w14:textId="77777777" w:rsidR="00AB5DB3" w:rsidRDefault="00000000">
            <w:pPr>
              <w:pStyle w:val="TableParagraph"/>
              <w:spacing w:before="198"/>
              <w:ind w:right="55"/>
              <w:jc w:val="right"/>
              <w:rPr>
                <w:rFonts w:ascii="Arial"/>
                <w:b/>
                <w:sz w:val="18"/>
              </w:rPr>
            </w:pPr>
            <w:r>
              <w:rPr>
                <w:rFonts w:ascii="Arial"/>
                <w:b/>
                <w:spacing w:val="-2"/>
                <w:sz w:val="18"/>
              </w:rPr>
              <w:t>1.136.632,59</w:t>
            </w:r>
          </w:p>
        </w:tc>
        <w:tc>
          <w:tcPr>
            <w:tcW w:w="1358" w:type="dxa"/>
          </w:tcPr>
          <w:p w14:paraId="6302291B" w14:textId="77777777" w:rsidR="00AB5DB3" w:rsidRDefault="00AB5DB3">
            <w:pPr>
              <w:pStyle w:val="TableParagraph"/>
              <w:rPr>
                <w:sz w:val="18"/>
              </w:rPr>
            </w:pPr>
          </w:p>
        </w:tc>
        <w:tc>
          <w:tcPr>
            <w:tcW w:w="1408" w:type="dxa"/>
          </w:tcPr>
          <w:p w14:paraId="64EFD56F" w14:textId="77777777" w:rsidR="00AB5DB3" w:rsidRDefault="00AB5DB3">
            <w:pPr>
              <w:pStyle w:val="TableParagraph"/>
              <w:rPr>
                <w:sz w:val="18"/>
              </w:rPr>
            </w:pPr>
          </w:p>
        </w:tc>
        <w:tc>
          <w:tcPr>
            <w:tcW w:w="1300" w:type="dxa"/>
          </w:tcPr>
          <w:p w14:paraId="5FDC015A" w14:textId="77777777" w:rsidR="00AB5DB3" w:rsidRDefault="00000000">
            <w:pPr>
              <w:pStyle w:val="TableParagraph"/>
              <w:spacing w:before="36"/>
              <w:ind w:right="41"/>
              <w:jc w:val="right"/>
              <w:rPr>
                <w:rFonts w:ascii="Arial"/>
                <w:b/>
                <w:sz w:val="18"/>
              </w:rPr>
            </w:pPr>
            <w:r>
              <w:rPr>
                <w:rFonts w:ascii="Arial"/>
                <w:b/>
                <w:spacing w:val="-2"/>
                <w:sz w:val="18"/>
              </w:rPr>
              <w:t>102.042,64</w:t>
            </w:r>
          </w:p>
          <w:p w14:paraId="162CC778" w14:textId="77777777" w:rsidR="00AB5DB3" w:rsidRDefault="00000000">
            <w:pPr>
              <w:pStyle w:val="TableParagraph"/>
              <w:spacing w:before="198"/>
              <w:ind w:right="41"/>
              <w:jc w:val="right"/>
              <w:rPr>
                <w:rFonts w:ascii="Arial"/>
                <w:b/>
                <w:sz w:val="18"/>
              </w:rPr>
            </w:pPr>
            <w:r>
              <w:rPr>
                <w:rFonts w:ascii="Arial"/>
                <w:b/>
                <w:spacing w:val="-2"/>
                <w:sz w:val="18"/>
              </w:rPr>
              <w:t>1.413.226,90</w:t>
            </w:r>
          </w:p>
        </w:tc>
        <w:tc>
          <w:tcPr>
            <w:tcW w:w="845" w:type="dxa"/>
          </w:tcPr>
          <w:p w14:paraId="4EECFE0A" w14:textId="77777777" w:rsidR="00AB5DB3" w:rsidRDefault="00000000">
            <w:pPr>
              <w:pStyle w:val="TableParagraph"/>
              <w:spacing w:before="36"/>
              <w:ind w:left="40"/>
              <w:rPr>
                <w:rFonts w:ascii="Arial"/>
                <w:b/>
                <w:sz w:val="18"/>
              </w:rPr>
            </w:pPr>
            <w:r>
              <w:rPr>
                <w:rFonts w:ascii="Arial"/>
                <w:b/>
                <w:spacing w:val="-2"/>
                <w:sz w:val="18"/>
              </w:rPr>
              <w:t>275,58%</w:t>
            </w:r>
          </w:p>
          <w:p w14:paraId="74DAAF5B" w14:textId="77777777" w:rsidR="00AB5DB3" w:rsidRDefault="00000000">
            <w:pPr>
              <w:pStyle w:val="TableParagraph"/>
              <w:spacing w:before="198"/>
              <w:ind w:left="40"/>
              <w:rPr>
                <w:rFonts w:ascii="Arial"/>
                <w:b/>
                <w:sz w:val="18"/>
              </w:rPr>
            </w:pPr>
            <w:r>
              <w:rPr>
                <w:rFonts w:ascii="Arial"/>
                <w:b/>
                <w:spacing w:val="-2"/>
                <w:sz w:val="18"/>
              </w:rPr>
              <w:t>124,33%</w:t>
            </w:r>
          </w:p>
        </w:tc>
        <w:tc>
          <w:tcPr>
            <w:tcW w:w="763" w:type="dxa"/>
          </w:tcPr>
          <w:p w14:paraId="04861B37" w14:textId="77777777" w:rsidR="00AB5DB3" w:rsidRDefault="00AB5DB3">
            <w:pPr>
              <w:pStyle w:val="TableParagraph"/>
              <w:rPr>
                <w:sz w:val="18"/>
              </w:rPr>
            </w:pPr>
          </w:p>
        </w:tc>
      </w:tr>
      <w:tr w:rsidR="00AB5DB3" w14:paraId="0252E326" w14:textId="77777777">
        <w:trPr>
          <w:trHeight w:val="285"/>
        </w:trPr>
        <w:tc>
          <w:tcPr>
            <w:tcW w:w="3710" w:type="dxa"/>
          </w:tcPr>
          <w:p w14:paraId="42FC0BB1" w14:textId="77777777" w:rsidR="00AB5DB3" w:rsidRDefault="00000000">
            <w:pPr>
              <w:pStyle w:val="TableParagraph"/>
              <w:spacing w:before="36"/>
              <w:ind w:left="180"/>
              <w:rPr>
                <w:rFonts w:ascii="Arial"/>
                <w:b/>
                <w:sz w:val="18"/>
              </w:rPr>
            </w:pPr>
            <w:r>
              <w:rPr>
                <w:rFonts w:ascii="Arial"/>
                <w:b/>
                <w:sz w:val="18"/>
              </w:rPr>
              <w:t>614</w:t>
            </w:r>
            <w:r>
              <w:rPr>
                <w:rFonts w:ascii="Arial"/>
                <w:b/>
                <w:spacing w:val="-1"/>
                <w:sz w:val="18"/>
              </w:rPr>
              <w:t xml:space="preserve"> </w:t>
            </w:r>
            <w:r>
              <w:rPr>
                <w:rFonts w:ascii="Arial"/>
                <w:b/>
                <w:sz w:val="18"/>
              </w:rPr>
              <w:t>Porezi</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robu</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usluge</w:t>
            </w:r>
          </w:p>
        </w:tc>
        <w:tc>
          <w:tcPr>
            <w:tcW w:w="1343" w:type="dxa"/>
          </w:tcPr>
          <w:p w14:paraId="5A595D7D" w14:textId="77777777" w:rsidR="00AB5DB3" w:rsidRDefault="00000000">
            <w:pPr>
              <w:pStyle w:val="TableParagraph"/>
              <w:spacing w:before="36"/>
              <w:ind w:right="55"/>
              <w:jc w:val="right"/>
              <w:rPr>
                <w:rFonts w:ascii="Arial"/>
                <w:b/>
                <w:sz w:val="18"/>
              </w:rPr>
            </w:pPr>
            <w:r>
              <w:rPr>
                <w:rFonts w:ascii="Arial"/>
                <w:b/>
                <w:spacing w:val="-2"/>
                <w:sz w:val="18"/>
              </w:rPr>
              <w:t>146.788,04</w:t>
            </w:r>
          </w:p>
        </w:tc>
        <w:tc>
          <w:tcPr>
            <w:tcW w:w="1358" w:type="dxa"/>
          </w:tcPr>
          <w:p w14:paraId="31647C99" w14:textId="77777777" w:rsidR="00AB5DB3" w:rsidRDefault="00AB5DB3">
            <w:pPr>
              <w:pStyle w:val="TableParagraph"/>
              <w:rPr>
                <w:sz w:val="18"/>
              </w:rPr>
            </w:pPr>
          </w:p>
        </w:tc>
        <w:tc>
          <w:tcPr>
            <w:tcW w:w="1408" w:type="dxa"/>
          </w:tcPr>
          <w:p w14:paraId="770CBA8B" w14:textId="77777777" w:rsidR="00AB5DB3" w:rsidRDefault="00AB5DB3">
            <w:pPr>
              <w:pStyle w:val="TableParagraph"/>
              <w:rPr>
                <w:sz w:val="18"/>
              </w:rPr>
            </w:pPr>
          </w:p>
        </w:tc>
        <w:tc>
          <w:tcPr>
            <w:tcW w:w="1300" w:type="dxa"/>
          </w:tcPr>
          <w:p w14:paraId="3E5D52D8" w14:textId="77777777" w:rsidR="00AB5DB3" w:rsidRDefault="00000000">
            <w:pPr>
              <w:pStyle w:val="TableParagraph"/>
              <w:spacing w:before="36"/>
              <w:ind w:right="41"/>
              <w:jc w:val="right"/>
              <w:rPr>
                <w:rFonts w:ascii="Arial"/>
                <w:b/>
                <w:sz w:val="18"/>
              </w:rPr>
            </w:pPr>
            <w:r>
              <w:rPr>
                <w:rFonts w:ascii="Arial"/>
                <w:b/>
                <w:spacing w:val="-2"/>
                <w:sz w:val="18"/>
              </w:rPr>
              <w:t>152.142,31</w:t>
            </w:r>
          </w:p>
        </w:tc>
        <w:tc>
          <w:tcPr>
            <w:tcW w:w="845" w:type="dxa"/>
          </w:tcPr>
          <w:p w14:paraId="1D3FF51F" w14:textId="77777777" w:rsidR="00AB5DB3" w:rsidRDefault="00000000">
            <w:pPr>
              <w:pStyle w:val="TableParagraph"/>
              <w:spacing w:before="36"/>
              <w:ind w:right="50"/>
              <w:jc w:val="center"/>
              <w:rPr>
                <w:rFonts w:ascii="Arial"/>
                <w:b/>
                <w:sz w:val="18"/>
              </w:rPr>
            </w:pPr>
            <w:r>
              <w:rPr>
                <w:rFonts w:ascii="Arial"/>
                <w:b/>
                <w:spacing w:val="-2"/>
                <w:sz w:val="18"/>
              </w:rPr>
              <w:t>103,65%</w:t>
            </w:r>
          </w:p>
        </w:tc>
        <w:tc>
          <w:tcPr>
            <w:tcW w:w="763" w:type="dxa"/>
          </w:tcPr>
          <w:p w14:paraId="39AB7922" w14:textId="77777777" w:rsidR="00AB5DB3" w:rsidRDefault="00AB5DB3">
            <w:pPr>
              <w:pStyle w:val="TableParagraph"/>
              <w:rPr>
                <w:sz w:val="18"/>
              </w:rPr>
            </w:pPr>
          </w:p>
        </w:tc>
      </w:tr>
      <w:tr w:rsidR="00AB5DB3" w14:paraId="5558052D" w14:textId="77777777">
        <w:trPr>
          <w:trHeight w:val="285"/>
        </w:trPr>
        <w:tc>
          <w:tcPr>
            <w:tcW w:w="3710" w:type="dxa"/>
          </w:tcPr>
          <w:p w14:paraId="40E0DB75" w14:textId="77777777" w:rsidR="00AB5DB3" w:rsidRDefault="00000000">
            <w:pPr>
              <w:pStyle w:val="TableParagraph"/>
              <w:spacing w:before="36"/>
              <w:ind w:left="225"/>
              <w:rPr>
                <w:rFonts w:ascii="Arial"/>
                <w:b/>
                <w:sz w:val="18"/>
              </w:rPr>
            </w:pPr>
            <w:r>
              <w:rPr>
                <w:rFonts w:ascii="Arial"/>
                <w:b/>
                <w:sz w:val="18"/>
              </w:rPr>
              <w:t>6142</w:t>
            </w:r>
            <w:r>
              <w:rPr>
                <w:rFonts w:ascii="Arial"/>
                <w:b/>
                <w:spacing w:val="-1"/>
                <w:sz w:val="18"/>
              </w:rPr>
              <w:t xml:space="preserve"> </w:t>
            </w:r>
            <w:r>
              <w:rPr>
                <w:rFonts w:ascii="Arial"/>
                <w:b/>
                <w:sz w:val="18"/>
              </w:rPr>
              <w:t>Porez</w:t>
            </w:r>
            <w:r>
              <w:rPr>
                <w:rFonts w:ascii="Arial"/>
                <w:b/>
                <w:spacing w:val="-1"/>
                <w:sz w:val="18"/>
              </w:rPr>
              <w:t xml:space="preserve"> </w:t>
            </w:r>
            <w:r>
              <w:rPr>
                <w:rFonts w:ascii="Arial"/>
                <w:b/>
                <w:sz w:val="18"/>
              </w:rPr>
              <w:t>na</w:t>
            </w:r>
            <w:r>
              <w:rPr>
                <w:rFonts w:ascii="Arial"/>
                <w:b/>
                <w:spacing w:val="-1"/>
                <w:sz w:val="18"/>
              </w:rPr>
              <w:t xml:space="preserve"> </w:t>
            </w:r>
            <w:r>
              <w:rPr>
                <w:rFonts w:ascii="Arial"/>
                <w:b/>
                <w:spacing w:val="-2"/>
                <w:sz w:val="18"/>
              </w:rPr>
              <w:t>promet</w:t>
            </w:r>
          </w:p>
        </w:tc>
        <w:tc>
          <w:tcPr>
            <w:tcW w:w="1343" w:type="dxa"/>
          </w:tcPr>
          <w:p w14:paraId="0D4FE942" w14:textId="77777777" w:rsidR="00AB5DB3" w:rsidRDefault="00000000">
            <w:pPr>
              <w:pStyle w:val="TableParagraph"/>
              <w:spacing w:before="36"/>
              <w:ind w:right="55"/>
              <w:jc w:val="right"/>
              <w:rPr>
                <w:rFonts w:ascii="Arial"/>
                <w:b/>
                <w:sz w:val="18"/>
              </w:rPr>
            </w:pPr>
            <w:r>
              <w:rPr>
                <w:rFonts w:ascii="Arial"/>
                <w:b/>
                <w:spacing w:val="-2"/>
                <w:sz w:val="18"/>
              </w:rPr>
              <w:t>146.501,48</w:t>
            </w:r>
          </w:p>
        </w:tc>
        <w:tc>
          <w:tcPr>
            <w:tcW w:w="1358" w:type="dxa"/>
          </w:tcPr>
          <w:p w14:paraId="4DB4339C" w14:textId="77777777" w:rsidR="00AB5DB3" w:rsidRDefault="00AB5DB3">
            <w:pPr>
              <w:pStyle w:val="TableParagraph"/>
              <w:rPr>
                <w:sz w:val="18"/>
              </w:rPr>
            </w:pPr>
          </w:p>
        </w:tc>
        <w:tc>
          <w:tcPr>
            <w:tcW w:w="1408" w:type="dxa"/>
          </w:tcPr>
          <w:p w14:paraId="152CCF13" w14:textId="77777777" w:rsidR="00AB5DB3" w:rsidRDefault="00AB5DB3">
            <w:pPr>
              <w:pStyle w:val="TableParagraph"/>
              <w:rPr>
                <w:sz w:val="18"/>
              </w:rPr>
            </w:pPr>
          </w:p>
        </w:tc>
        <w:tc>
          <w:tcPr>
            <w:tcW w:w="1300" w:type="dxa"/>
          </w:tcPr>
          <w:p w14:paraId="7310D8DA" w14:textId="77777777" w:rsidR="00AB5DB3" w:rsidRDefault="00000000">
            <w:pPr>
              <w:pStyle w:val="TableParagraph"/>
              <w:spacing w:before="36"/>
              <w:ind w:right="41"/>
              <w:jc w:val="right"/>
              <w:rPr>
                <w:rFonts w:ascii="Arial"/>
                <w:b/>
                <w:sz w:val="18"/>
              </w:rPr>
            </w:pPr>
            <w:r>
              <w:rPr>
                <w:rFonts w:ascii="Arial"/>
                <w:b/>
                <w:spacing w:val="-2"/>
                <w:sz w:val="18"/>
              </w:rPr>
              <w:t>152.142,31</w:t>
            </w:r>
          </w:p>
        </w:tc>
        <w:tc>
          <w:tcPr>
            <w:tcW w:w="845" w:type="dxa"/>
          </w:tcPr>
          <w:p w14:paraId="685C11F0" w14:textId="77777777" w:rsidR="00AB5DB3" w:rsidRDefault="00000000">
            <w:pPr>
              <w:pStyle w:val="TableParagraph"/>
              <w:spacing w:before="36"/>
              <w:ind w:right="50"/>
              <w:jc w:val="center"/>
              <w:rPr>
                <w:rFonts w:ascii="Arial"/>
                <w:b/>
                <w:sz w:val="18"/>
              </w:rPr>
            </w:pPr>
            <w:r>
              <w:rPr>
                <w:rFonts w:ascii="Arial"/>
                <w:b/>
                <w:spacing w:val="-2"/>
                <w:sz w:val="18"/>
              </w:rPr>
              <w:t>103,85%</w:t>
            </w:r>
          </w:p>
        </w:tc>
        <w:tc>
          <w:tcPr>
            <w:tcW w:w="763" w:type="dxa"/>
          </w:tcPr>
          <w:p w14:paraId="2F291003" w14:textId="77777777" w:rsidR="00AB5DB3" w:rsidRDefault="00AB5DB3">
            <w:pPr>
              <w:pStyle w:val="TableParagraph"/>
              <w:rPr>
                <w:sz w:val="18"/>
              </w:rPr>
            </w:pPr>
          </w:p>
        </w:tc>
      </w:tr>
      <w:tr w:rsidR="00AB5DB3" w14:paraId="07CF1666" w14:textId="77777777">
        <w:trPr>
          <w:trHeight w:val="647"/>
        </w:trPr>
        <w:tc>
          <w:tcPr>
            <w:tcW w:w="3710" w:type="dxa"/>
          </w:tcPr>
          <w:p w14:paraId="2CCB7121" w14:textId="77777777" w:rsidR="00AB5DB3" w:rsidRDefault="00000000">
            <w:pPr>
              <w:pStyle w:val="TableParagraph"/>
              <w:spacing w:before="41" w:line="232" w:lineRule="auto"/>
              <w:ind w:left="225"/>
              <w:rPr>
                <w:rFonts w:ascii="Arial" w:hAnsi="Arial"/>
                <w:b/>
                <w:sz w:val="18"/>
              </w:rPr>
            </w:pPr>
            <w:r>
              <w:rPr>
                <w:rFonts w:ascii="Arial" w:hAnsi="Arial"/>
                <w:b/>
                <w:sz w:val="18"/>
              </w:rPr>
              <w:t>6145</w:t>
            </w:r>
            <w:r>
              <w:rPr>
                <w:rFonts w:ascii="Arial" w:hAnsi="Arial"/>
                <w:b/>
                <w:spacing w:val="-8"/>
                <w:sz w:val="18"/>
              </w:rPr>
              <w:t xml:space="preserve"> </w:t>
            </w:r>
            <w:r>
              <w:rPr>
                <w:rFonts w:ascii="Arial" w:hAnsi="Arial"/>
                <w:b/>
                <w:sz w:val="18"/>
              </w:rPr>
              <w:t>Porez</w:t>
            </w:r>
            <w:r>
              <w:rPr>
                <w:rFonts w:ascii="Arial" w:hAnsi="Arial"/>
                <w:b/>
                <w:spacing w:val="-8"/>
                <w:sz w:val="18"/>
              </w:rPr>
              <w:t xml:space="preserve"> </w:t>
            </w:r>
            <w:r>
              <w:rPr>
                <w:rFonts w:ascii="Arial" w:hAnsi="Arial"/>
                <w:b/>
                <w:sz w:val="18"/>
              </w:rPr>
              <w:t>na</w:t>
            </w:r>
            <w:r>
              <w:rPr>
                <w:rFonts w:ascii="Arial" w:hAnsi="Arial"/>
                <w:b/>
                <w:spacing w:val="-8"/>
                <w:sz w:val="18"/>
              </w:rPr>
              <w:t xml:space="preserve"> </w:t>
            </w:r>
            <w:r>
              <w:rPr>
                <w:rFonts w:ascii="Arial" w:hAnsi="Arial"/>
                <w:b/>
                <w:sz w:val="18"/>
              </w:rPr>
              <w:t>korištenje</w:t>
            </w:r>
            <w:r>
              <w:rPr>
                <w:rFonts w:ascii="Arial" w:hAnsi="Arial"/>
                <w:b/>
                <w:spacing w:val="-8"/>
                <w:sz w:val="18"/>
              </w:rPr>
              <w:t xml:space="preserve"> </w:t>
            </w:r>
            <w:r>
              <w:rPr>
                <w:rFonts w:ascii="Arial" w:hAnsi="Arial"/>
                <w:b/>
                <w:sz w:val="18"/>
              </w:rPr>
              <w:t>dobara</w:t>
            </w:r>
            <w:r>
              <w:rPr>
                <w:rFonts w:ascii="Arial" w:hAnsi="Arial"/>
                <w:b/>
                <w:spacing w:val="-8"/>
                <w:sz w:val="18"/>
              </w:rPr>
              <w:t xml:space="preserve"> </w:t>
            </w:r>
            <w:r>
              <w:rPr>
                <w:rFonts w:ascii="Arial" w:hAnsi="Arial"/>
                <w:b/>
                <w:sz w:val="18"/>
              </w:rPr>
              <w:t>ili izvođenje aktivnosti</w:t>
            </w:r>
          </w:p>
          <w:p w14:paraId="13BFDA67" w14:textId="77777777" w:rsidR="00AB5DB3" w:rsidRDefault="00000000">
            <w:pPr>
              <w:pStyle w:val="TableParagraph"/>
              <w:spacing w:line="185" w:lineRule="exact"/>
              <w:ind w:left="120"/>
              <w:rPr>
                <w:rFonts w:ascii="Arial" w:hAnsi="Arial"/>
                <w:b/>
                <w:sz w:val="18"/>
              </w:rPr>
            </w:pPr>
            <w:r>
              <w:rPr>
                <w:rFonts w:ascii="Arial" w:hAnsi="Arial"/>
                <w:b/>
                <w:sz w:val="18"/>
              </w:rPr>
              <w:t>63</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inozemstva</w:t>
            </w:r>
            <w:r>
              <w:rPr>
                <w:rFonts w:ascii="Arial" w:hAnsi="Arial"/>
                <w:b/>
                <w:spacing w:val="49"/>
                <w:sz w:val="18"/>
              </w:rPr>
              <w:t xml:space="preserve"> </w:t>
            </w:r>
            <w:r>
              <w:rPr>
                <w:rFonts w:ascii="Arial" w:hAnsi="Arial"/>
                <w:b/>
                <w:sz w:val="18"/>
              </w:rPr>
              <w:t>i</w:t>
            </w:r>
            <w:r>
              <w:rPr>
                <w:rFonts w:ascii="Arial" w:hAnsi="Arial"/>
                <w:b/>
                <w:spacing w:val="-1"/>
                <w:sz w:val="18"/>
              </w:rPr>
              <w:t xml:space="preserve"> </w:t>
            </w:r>
            <w:r>
              <w:rPr>
                <w:rFonts w:ascii="Arial" w:hAnsi="Arial"/>
                <w:b/>
                <w:sz w:val="18"/>
              </w:rPr>
              <w:t>od</w:t>
            </w:r>
            <w:r>
              <w:rPr>
                <w:rFonts w:ascii="Arial" w:hAnsi="Arial"/>
                <w:b/>
                <w:spacing w:val="-1"/>
                <w:sz w:val="18"/>
              </w:rPr>
              <w:t xml:space="preserve"> </w:t>
            </w:r>
            <w:r>
              <w:rPr>
                <w:rFonts w:ascii="Arial" w:hAnsi="Arial"/>
                <w:b/>
                <w:spacing w:val="-2"/>
                <w:sz w:val="18"/>
              </w:rPr>
              <w:t>subjekata</w:t>
            </w:r>
          </w:p>
        </w:tc>
        <w:tc>
          <w:tcPr>
            <w:tcW w:w="1343" w:type="dxa"/>
          </w:tcPr>
          <w:p w14:paraId="422A6BF9" w14:textId="77777777" w:rsidR="00AB5DB3" w:rsidRDefault="00000000">
            <w:pPr>
              <w:pStyle w:val="TableParagraph"/>
              <w:spacing w:before="36"/>
              <w:ind w:left="734"/>
              <w:rPr>
                <w:rFonts w:ascii="Arial"/>
                <w:b/>
                <w:sz w:val="18"/>
              </w:rPr>
            </w:pPr>
            <w:r>
              <w:rPr>
                <w:rFonts w:ascii="Arial"/>
                <w:b/>
                <w:spacing w:val="-2"/>
                <w:sz w:val="18"/>
              </w:rPr>
              <w:t>286,56</w:t>
            </w:r>
          </w:p>
          <w:p w14:paraId="707CFF07" w14:textId="77777777" w:rsidR="00AB5DB3" w:rsidRDefault="00000000">
            <w:pPr>
              <w:pStyle w:val="TableParagraph"/>
              <w:spacing w:before="198" w:line="187" w:lineRule="exact"/>
              <w:ind w:left="134"/>
              <w:rPr>
                <w:rFonts w:ascii="Arial"/>
                <w:b/>
                <w:sz w:val="18"/>
              </w:rPr>
            </w:pPr>
            <w:r>
              <w:rPr>
                <w:rFonts w:ascii="Arial"/>
                <w:b/>
                <w:spacing w:val="-2"/>
                <w:sz w:val="18"/>
              </w:rPr>
              <w:t>10.723.779,84</w:t>
            </w:r>
          </w:p>
        </w:tc>
        <w:tc>
          <w:tcPr>
            <w:tcW w:w="1358" w:type="dxa"/>
          </w:tcPr>
          <w:p w14:paraId="0650AC01" w14:textId="77777777" w:rsidR="00AB5DB3" w:rsidRDefault="00AB5DB3">
            <w:pPr>
              <w:pStyle w:val="TableParagraph"/>
              <w:rPr>
                <w:rFonts w:ascii="Arial"/>
                <w:b/>
                <w:sz w:val="18"/>
              </w:rPr>
            </w:pPr>
          </w:p>
          <w:p w14:paraId="5FE34A99" w14:textId="77777777" w:rsidR="00AB5DB3" w:rsidRDefault="00AB5DB3">
            <w:pPr>
              <w:pStyle w:val="TableParagraph"/>
              <w:spacing w:before="27"/>
              <w:rPr>
                <w:rFonts w:ascii="Arial"/>
                <w:b/>
                <w:sz w:val="18"/>
              </w:rPr>
            </w:pPr>
          </w:p>
          <w:p w14:paraId="2DB1BE2D" w14:textId="77777777" w:rsidR="00AB5DB3" w:rsidRDefault="00000000">
            <w:pPr>
              <w:pStyle w:val="TableParagraph"/>
              <w:spacing w:line="187" w:lineRule="exact"/>
              <w:ind w:left="106"/>
              <w:jc w:val="center"/>
              <w:rPr>
                <w:rFonts w:ascii="Arial"/>
                <w:b/>
                <w:sz w:val="18"/>
              </w:rPr>
            </w:pPr>
            <w:r>
              <w:rPr>
                <w:rFonts w:ascii="Arial"/>
                <w:b/>
                <w:spacing w:val="-2"/>
                <w:sz w:val="18"/>
              </w:rPr>
              <w:t>48.635.435,00</w:t>
            </w:r>
          </w:p>
        </w:tc>
        <w:tc>
          <w:tcPr>
            <w:tcW w:w="1408" w:type="dxa"/>
          </w:tcPr>
          <w:p w14:paraId="16D9A216" w14:textId="77777777" w:rsidR="00AB5DB3" w:rsidRDefault="00AB5DB3">
            <w:pPr>
              <w:pStyle w:val="TableParagraph"/>
              <w:rPr>
                <w:rFonts w:ascii="Arial"/>
                <w:b/>
                <w:sz w:val="18"/>
              </w:rPr>
            </w:pPr>
          </w:p>
          <w:p w14:paraId="362BE263" w14:textId="77777777" w:rsidR="00AB5DB3" w:rsidRDefault="00AB5DB3">
            <w:pPr>
              <w:pStyle w:val="TableParagraph"/>
              <w:spacing w:before="27"/>
              <w:rPr>
                <w:rFonts w:ascii="Arial"/>
                <w:b/>
                <w:sz w:val="18"/>
              </w:rPr>
            </w:pPr>
          </w:p>
          <w:p w14:paraId="4C98B2E0" w14:textId="77777777" w:rsidR="00AB5DB3" w:rsidRDefault="00000000">
            <w:pPr>
              <w:pStyle w:val="TableParagraph"/>
              <w:spacing w:line="187" w:lineRule="exact"/>
              <w:ind w:left="40"/>
              <w:jc w:val="center"/>
              <w:rPr>
                <w:rFonts w:ascii="Arial"/>
                <w:b/>
                <w:sz w:val="18"/>
              </w:rPr>
            </w:pPr>
            <w:r>
              <w:rPr>
                <w:rFonts w:ascii="Arial"/>
                <w:b/>
                <w:spacing w:val="-2"/>
                <w:sz w:val="18"/>
              </w:rPr>
              <w:t>48.635.435,00</w:t>
            </w:r>
          </w:p>
        </w:tc>
        <w:tc>
          <w:tcPr>
            <w:tcW w:w="1300" w:type="dxa"/>
          </w:tcPr>
          <w:p w14:paraId="19131D16" w14:textId="77777777" w:rsidR="00AB5DB3" w:rsidRDefault="00AB5DB3">
            <w:pPr>
              <w:pStyle w:val="TableParagraph"/>
              <w:rPr>
                <w:rFonts w:ascii="Arial"/>
                <w:b/>
                <w:sz w:val="18"/>
              </w:rPr>
            </w:pPr>
          </w:p>
          <w:p w14:paraId="0D4F8314" w14:textId="77777777" w:rsidR="00AB5DB3" w:rsidRDefault="00AB5DB3">
            <w:pPr>
              <w:pStyle w:val="TableParagraph"/>
              <w:spacing w:before="27"/>
              <w:rPr>
                <w:rFonts w:ascii="Arial"/>
                <w:b/>
                <w:sz w:val="18"/>
              </w:rPr>
            </w:pPr>
          </w:p>
          <w:p w14:paraId="3E643E94" w14:textId="77777777" w:rsidR="00AB5DB3" w:rsidRDefault="00000000">
            <w:pPr>
              <w:pStyle w:val="TableParagraph"/>
              <w:spacing w:line="187" w:lineRule="exact"/>
              <w:ind w:right="41"/>
              <w:jc w:val="right"/>
              <w:rPr>
                <w:rFonts w:ascii="Arial"/>
                <w:b/>
                <w:sz w:val="18"/>
              </w:rPr>
            </w:pPr>
            <w:r>
              <w:rPr>
                <w:rFonts w:ascii="Arial"/>
                <w:b/>
                <w:spacing w:val="-2"/>
                <w:sz w:val="18"/>
              </w:rPr>
              <w:t>14.142.461,53</w:t>
            </w:r>
          </w:p>
        </w:tc>
        <w:tc>
          <w:tcPr>
            <w:tcW w:w="845" w:type="dxa"/>
          </w:tcPr>
          <w:p w14:paraId="26C182F7" w14:textId="77777777" w:rsidR="00AB5DB3" w:rsidRDefault="00AB5DB3">
            <w:pPr>
              <w:pStyle w:val="TableParagraph"/>
              <w:rPr>
                <w:rFonts w:ascii="Arial"/>
                <w:b/>
                <w:sz w:val="18"/>
              </w:rPr>
            </w:pPr>
          </w:p>
          <w:p w14:paraId="68CA1758" w14:textId="77777777" w:rsidR="00AB5DB3" w:rsidRDefault="00AB5DB3">
            <w:pPr>
              <w:pStyle w:val="TableParagraph"/>
              <w:spacing w:before="27"/>
              <w:rPr>
                <w:rFonts w:ascii="Arial"/>
                <w:b/>
                <w:sz w:val="18"/>
              </w:rPr>
            </w:pPr>
          </w:p>
          <w:p w14:paraId="2BEE6E1A" w14:textId="77777777" w:rsidR="00AB5DB3" w:rsidRDefault="00000000">
            <w:pPr>
              <w:pStyle w:val="TableParagraph"/>
              <w:spacing w:line="187" w:lineRule="exact"/>
              <w:ind w:right="50"/>
              <w:jc w:val="center"/>
              <w:rPr>
                <w:rFonts w:ascii="Arial"/>
                <w:b/>
                <w:sz w:val="18"/>
              </w:rPr>
            </w:pPr>
            <w:r>
              <w:rPr>
                <w:rFonts w:ascii="Arial"/>
                <w:b/>
                <w:spacing w:val="-2"/>
                <w:sz w:val="18"/>
              </w:rPr>
              <w:t>131,88%</w:t>
            </w:r>
          </w:p>
        </w:tc>
        <w:tc>
          <w:tcPr>
            <w:tcW w:w="763" w:type="dxa"/>
          </w:tcPr>
          <w:p w14:paraId="75029AD5" w14:textId="77777777" w:rsidR="00AB5DB3" w:rsidRDefault="00AB5DB3">
            <w:pPr>
              <w:pStyle w:val="TableParagraph"/>
              <w:rPr>
                <w:rFonts w:ascii="Arial"/>
                <w:b/>
                <w:sz w:val="18"/>
              </w:rPr>
            </w:pPr>
          </w:p>
          <w:p w14:paraId="7FFAD0D7" w14:textId="77777777" w:rsidR="00AB5DB3" w:rsidRDefault="00AB5DB3">
            <w:pPr>
              <w:pStyle w:val="TableParagraph"/>
              <w:spacing w:before="27"/>
              <w:rPr>
                <w:rFonts w:ascii="Arial"/>
                <w:b/>
                <w:sz w:val="18"/>
              </w:rPr>
            </w:pPr>
          </w:p>
          <w:p w14:paraId="542AC4DC" w14:textId="77777777" w:rsidR="00AB5DB3" w:rsidRDefault="00000000">
            <w:pPr>
              <w:pStyle w:val="TableParagraph"/>
              <w:spacing w:line="187" w:lineRule="exact"/>
              <w:ind w:left="35" w:right="6"/>
              <w:jc w:val="center"/>
              <w:rPr>
                <w:rFonts w:ascii="Arial"/>
                <w:b/>
                <w:sz w:val="18"/>
              </w:rPr>
            </w:pPr>
            <w:r>
              <w:rPr>
                <w:rFonts w:ascii="Arial"/>
                <w:b/>
                <w:spacing w:val="-2"/>
                <w:sz w:val="18"/>
              </w:rPr>
              <w:t>29,08%</w:t>
            </w:r>
          </w:p>
        </w:tc>
      </w:tr>
      <w:tr w:rsidR="00AB5DB3" w14:paraId="3406ED46" w14:textId="77777777">
        <w:trPr>
          <w:trHeight w:val="200"/>
        </w:trPr>
        <w:tc>
          <w:tcPr>
            <w:tcW w:w="3710" w:type="dxa"/>
          </w:tcPr>
          <w:p w14:paraId="2E9AFECD" w14:textId="77777777" w:rsidR="00AB5DB3" w:rsidRDefault="00000000">
            <w:pPr>
              <w:pStyle w:val="TableParagraph"/>
              <w:spacing w:line="181" w:lineRule="exact"/>
              <w:ind w:left="120"/>
              <w:rPr>
                <w:rFonts w:ascii="Arial" w:hAnsi="Arial"/>
                <w:b/>
                <w:sz w:val="18"/>
              </w:rPr>
            </w:pPr>
            <w:r>
              <w:rPr>
                <w:rFonts w:ascii="Arial" w:hAnsi="Arial"/>
                <w:b/>
                <w:sz w:val="18"/>
              </w:rPr>
              <w:t>unutar</w:t>
            </w:r>
            <w:r>
              <w:rPr>
                <w:rFonts w:ascii="Arial" w:hAnsi="Arial"/>
                <w:b/>
                <w:spacing w:val="-4"/>
                <w:sz w:val="18"/>
              </w:rPr>
              <w:t xml:space="preserve"> </w:t>
            </w:r>
            <w:r>
              <w:rPr>
                <w:rFonts w:ascii="Arial" w:hAnsi="Arial"/>
                <w:b/>
                <w:sz w:val="18"/>
              </w:rPr>
              <w:t>općeg</w:t>
            </w:r>
            <w:r>
              <w:rPr>
                <w:rFonts w:ascii="Arial" w:hAnsi="Arial"/>
                <w:b/>
                <w:spacing w:val="-1"/>
                <w:sz w:val="18"/>
              </w:rPr>
              <w:t xml:space="preserve"> </w:t>
            </w:r>
            <w:r>
              <w:rPr>
                <w:rFonts w:ascii="Arial" w:hAnsi="Arial"/>
                <w:b/>
                <w:spacing w:val="-2"/>
                <w:sz w:val="18"/>
              </w:rPr>
              <w:t>proračuna</w:t>
            </w:r>
          </w:p>
        </w:tc>
        <w:tc>
          <w:tcPr>
            <w:tcW w:w="1343" w:type="dxa"/>
          </w:tcPr>
          <w:p w14:paraId="0B2DDDB6" w14:textId="77777777" w:rsidR="00AB5DB3" w:rsidRDefault="00AB5DB3">
            <w:pPr>
              <w:pStyle w:val="TableParagraph"/>
              <w:rPr>
                <w:sz w:val="14"/>
              </w:rPr>
            </w:pPr>
          </w:p>
        </w:tc>
        <w:tc>
          <w:tcPr>
            <w:tcW w:w="1358" w:type="dxa"/>
          </w:tcPr>
          <w:p w14:paraId="799F3D6B" w14:textId="77777777" w:rsidR="00AB5DB3" w:rsidRDefault="00AB5DB3">
            <w:pPr>
              <w:pStyle w:val="TableParagraph"/>
              <w:rPr>
                <w:sz w:val="14"/>
              </w:rPr>
            </w:pPr>
          </w:p>
        </w:tc>
        <w:tc>
          <w:tcPr>
            <w:tcW w:w="1408" w:type="dxa"/>
          </w:tcPr>
          <w:p w14:paraId="6D043BD0" w14:textId="77777777" w:rsidR="00AB5DB3" w:rsidRDefault="00AB5DB3">
            <w:pPr>
              <w:pStyle w:val="TableParagraph"/>
              <w:rPr>
                <w:sz w:val="14"/>
              </w:rPr>
            </w:pPr>
          </w:p>
        </w:tc>
        <w:tc>
          <w:tcPr>
            <w:tcW w:w="1300" w:type="dxa"/>
          </w:tcPr>
          <w:p w14:paraId="567783D6" w14:textId="77777777" w:rsidR="00AB5DB3" w:rsidRDefault="00AB5DB3">
            <w:pPr>
              <w:pStyle w:val="TableParagraph"/>
              <w:rPr>
                <w:sz w:val="14"/>
              </w:rPr>
            </w:pPr>
          </w:p>
        </w:tc>
        <w:tc>
          <w:tcPr>
            <w:tcW w:w="845" w:type="dxa"/>
          </w:tcPr>
          <w:p w14:paraId="42098A86" w14:textId="77777777" w:rsidR="00AB5DB3" w:rsidRDefault="00AB5DB3">
            <w:pPr>
              <w:pStyle w:val="TableParagraph"/>
              <w:rPr>
                <w:sz w:val="14"/>
              </w:rPr>
            </w:pPr>
          </w:p>
        </w:tc>
        <w:tc>
          <w:tcPr>
            <w:tcW w:w="763" w:type="dxa"/>
          </w:tcPr>
          <w:p w14:paraId="03141219" w14:textId="77777777" w:rsidR="00AB5DB3" w:rsidRDefault="00AB5DB3">
            <w:pPr>
              <w:pStyle w:val="TableParagraph"/>
              <w:rPr>
                <w:sz w:val="14"/>
              </w:rPr>
            </w:pPr>
          </w:p>
        </w:tc>
      </w:tr>
      <w:tr w:rsidR="00AB5DB3" w14:paraId="214B659B" w14:textId="77777777">
        <w:trPr>
          <w:trHeight w:val="238"/>
        </w:trPr>
        <w:tc>
          <w:tcPr>
            <w:tcW w:w="3710" w:type="dxa"/>
          </w:tcPr>
          <w:p w14:paraId="08C96602" w14:textId="77777777" w:rsidR="00AB5DB3" w:rsidRDefault="00000000">
            <w:pPr>
              <w:pStyle w:val="TableParagraph"/>
              <w:spacing w:line="201" w:lineRule="exact"/>
              <w:ind w:left="180"/>
              <w:rPr>
                <w:rFonts w:ascii="Arial" w:hAnsi="Arial"/>
                <w:b/>
                <w:sz w:val="18"/>
              </w:rPr>
            </w:pPr>
            <w:r>
              <w:rPr>
                <w:rFonts w:ascii="Arial" w:hAnsi="Arial"/>
                <w:b/>
                <w:sz w:val="18"/>
              </w:rPr>
              <w:t>631</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od</w:t>
            </w:r>
            <w:r>
              <w:rPr>
                <w:rFonts w:ascii="Arial" w:hAnsi="Arial"/>
                <w:b/>
                <w:spacing w:val="-1"/>
                <w:sz w:val="18"/>
              </w:rPr>
              <w:t xml:space="preserve"> </w:t>
            </w:r>
            <w:r>
              <w:rPr>
                <w:rFonts w:ascii="Arial" w:hAnsi="Arial"/>
                <w:b/>
                <w:sz w:val="18"/>
              </w:rPr>
              <w:t>inozemnih</w:t>
            </w:r>
            <w:r>
              <w:rPr>
                <w:rFonts w:ascii="Arial" w:hAnsi="Arial"/>
                <w:b/>
                <w:spacing w:val="-1"/>
                <w:sz w:val="18"/>
              </w:rPr>
              <w:t xml:space="preserve"> </w:t>
            </w:r>
            <w:r>
              <w:rPr>
                <w:rFonts w:ascii="Arial" w:hAnsi="Arial"/>
                <w:b/>
                <w:spacing w:val="-2"/>
                <w:sz w:val="18"/>
              </w:rPr>
              <w:t>vlada</w:t>
            </w:r>
          </w:p>
        </w:tc>
        <w:tc>
          <w:tcPr>
            <w:tcW w:w="1343" w:type="dxa"/>
          </w:tcPr>
          <w:p w14:paraId="315B2176" w14:textId="77777777" w:rsidR="00AB5DB3" w:rsidRDefault="00000000">
            <w:pPr>
              <w:pStyle w:val="TableParagraph"/>
              <w:spacing w:line="201" w:lineRule="exact"/>
              <w:ind w:right="55"/>
              <w:jc w:val="right"/>
              <w:rPr>
                <w:rFonts w:ascii="Arial"/>
                <w:b/>
                <w:sz w:val="18"/>
              </w:rPr>
            </w:pPr>
            <w:r>
              <w:rPr>
                <w:rFonts w:ascii="Arial"/>
                <w:b/>
                <w:spacing w:val="-2"/>
                <w:sz w:val="18"/>
              </w:rPr>
              <w:t>10.273,33</w:t>
            </w:r>
          </w:p>
        </w:tc>
        <w:tc>
          <w:tcPr>
            <w:tcW w:w="5674" w:type="dxa"/>
            <w:gridSpan w:val="5"/>
          </w:tcPr>
          <w:p w14:paraId="101F7154" w14:textId="77777777" w:rsidR="00AB5DB3" w:rsidRDefault="00000000">
            <w:pPr>
              <w:pStyle w:val="TableParagraph"/>
              <w:spacing w:line="201" w:lineRule="exact"/>
              <w:ind w:left="3121"/>
              <w:rPr>
                <w:rFonts w:ascii="Arial"/>
                <w:b/>
                <w:sz w:val="18"/>
              </w:rPr>
            </w:pPr>
            <w:r>
              <w:rPr>
                <w:rFonts w:ascii="Arial"/>
                <w:b/>
                <w:spacing w:val="-2"/>
                <w:sz w:val="18"/>
              </w:rPr>
              <w:t>192.343,551872,26%</w:t>
            </w:r>
          </w:p>
        </w:tc>
      </w:tr>
      <w:tr w:rsidR="00AB5DB3" w14:paraId="6BEA8EEE" w14:textId="77777777">
        <w:trPr>
          <w:trHeight w:val="640"/>
        </w:trPr>
        <w:tc>
          <w:tcPr>
            <w:tcW w:w="3710" w:type="dxa"/>
          </w:tcPr>
          <w:p w14:paraId="6485A6BA" w14:textId="77777777" w:rsidR="00AB5DB3" w:rsidRDefault="00000000">
            <w:pPr>
              <w:pStyle w:val="TableParagraph"/>
              <w:spacing w:before="33" w:line="232" w:lineRule="auto"/>
              <w:ind w:left="225" w:right="167"/>
              <w:rPr>
                <w:rFonts w:ascii="Arial" w:hAnsi="Arial"/>
                <w:b/>
                <w:sz w:val="18"/>
              </w:rPr>
            </w:pPr>
            <w:r>
              <w:rPr>
                <w:rFonts w:ascii="Arial" w:hAnsi="Arial"/>
                <w:b/>
                <w:sz w:val="18"/>
              </w:rPr>
              <w:t>6311</w:t>
            </w:r>
            <w:r>
              <w:rPr>
                <w:rFonts w:ascii="Arial" w:hAnsi="Arial"/>
                <w:b/>
                <w:spacing w:val="-10"/>
                <w:sz w:val="18"/>
              </w:rPr>
              <w:t xml:space="preserve"> </w:t>
            </w:r>
            <w:r>
              <w:rPr>
                <w:rFonts w:ascii="Arial" w:hAnsi="Arial"/>
                <w:b/>
                <w:sz w:val="18"/>
              </w:rPr>
              <w:t>Tekuće</w:t>
            </w:r>
            <w:r>
              <w:rPr>
                <w:rFonts w:ascii="Arial" w:hAnsi="Arial"/>
                <w:b/>
                <w:spacing w:val="-10"/>
                <w:sz w:val="18"/>
              </w:rPr>
              <w:t xml:space="preserve"> </w:t>
            </w:r>
            <w:r>
              <w:rPr>
                <w:rFonts w:ascii="Arial" w:hAnsi="Arial"/>
                <w:b/>
                <w:sz w:val="18"/>
              </w:rPr>
              <w:t>pomoći</w:t>
            </w:r>
            <w:r>
              <w:rPr>
                <w:rFonts w:ascii="Arial" w:hAnsi="Arial"/>
                <w:b/>
                <w:spacing w:val="-10"/>
                <w:sz w:val="18"/>
              </w:rPr>
              <w:t xml:space="preserve"> </w:t>
            </w:r>
            <w:r>
              <w:rPr>
                <w:rFonts w:ascii="Arial" w:hAnsi="Arial"/>
                <w:b/>
                <w:sz w:val="18"/>
              </w:rPr>
              <w:t>od</w:t>
            </w:r>
            <w:r>
              <w:rPr>
                <w:rFonts w:ascii="Arial" w:hAnsi="Arial"/>
                <w:b/>
                <w:spacing w:val="-10"/>
                <w:sz w:val="18"/>
              </w:rPr>
              <w:t xml:space="preserve"> </w:t>
            </w:r>
            <w:r>
              <w:rPr>
                <w:rFonts w:ascii="Arial" w:hAnsi="Arial"/>
                <w:b/>
                <w:sz w:val="18"/>
              </w:rPr>
              <w:t xml:space="preserve">inozemnih </w:t>
            </w:r>
            <w:r>
              <w:rPr>
                <w:rFonts w:ascii="Arial" w:hAnsi="Arial"/>
                <w:b/>
                <w:spacing w:val="-2"/>
                <w:sz w:val="18"/>
              </w:rPr>
              <w:t>vlada</w:t>
            </w:r>
          </w:p>
          <w:p w14:paraId="765A08FB" w14:textId="77777777" w:rsidR="00AB5DB3" w:rsidRDefault="00000000">
            <w:pPr>
              <w:pStyle w:val="TableParagraph"/>
              <w:spacing w:line="185" w:lineRule="exact"/>
              <w:ind w:left="180"/>
              <w:rPr>
                <w:rFonts w:ascii="Arial" w:hAnsi="Arial"/>
                <w:b/>
                <w:sz w:val="18"/>
              </w:rPr>
            </w:pPr>
            <w:r>
              <w:rPr>
                <w:rFonts w:ascii="Arial" w:hAnsi="Arial"/>
                <w:b/>
                <w:sz w:val="18"/>
              </w:rPr>
              <w:t>632</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od</w:t>
            </w:r>
            <w:r>
              <w:rPr>
                <w:rFonts w:ascii="Arial" w:hAnsi="Arial"/>
                <w:b/>
                <w:spacing w:val="-1"/>
                <w:sz w:val="18"/>
              </w:rPr>
              <w:t xml:space="preserve"> </w:t>
            </w:r>
            <w:r>
              <w:rPr>
                <w:rFonts w:ascii="Arial" w:hAnsi="Arial"/>
                <w:b/>
                <w:spacing w:val="-2"/>
                <w:sz w:val="18"/>
              </w:rPr>
              <w:t>međunarodnih</w:t>
            </w:r>
          </w:p>
        </w:tc>
        <w:tc>
          <w:tcPr>
            <w:tcW w:w="1343" w:type="dxa"/>
          </w:tcPr>
          <w:p w14:paraId="77177619" w14:textId="77777777" w:rsidR="00AB5DB3" w:rsidRDefault="00000000">
            <w:pPr>
              <w:pStyle w:val="TableParagraph"/>
              <w:spacing w:before="28"/>
              <w:ind w:left="484"/>
              <w:rPr>
                <w:rFonts w:ascii="Arial"/>
                <w:b/>
                <w:sz w:val="18"/>
              </w:rPr>
            </w:pPr>
            <w:r>
              <w:rPr>
                <w:rFonts w:ascii="Arial"/>
                <w:b/>
                <w:spacing w:val="-2"/>
                <w:sz w:val="18"/>
              </w:rPr>
              <w:t>10.273,33</w:t>
            </w:r>
          </w:p>
          <w:p w14:paraId="5A1A9318" w14:textId="77777777" w:rsidR="00AB5DB3" w:rsidRDefault="00000000">
            <w:pPr>
              <w:pStyle w:val="TableParagraph"/>
              <w:spacing w:before="198" w:line="187" w:lineRule="exact"/>
              <w:ind w:left="484"/>
              <w:rPr>
                <w:rFonts w:ascii="Arial"/>
                <w:b/>
                <w:sz w:val="18"/>
              </w:rPr>
            </w:pPr>
            <w:r>
              <w:rPr>
                <w:rFonts w:ascii="Arial"/>
                <w:b/>
                <w:spacing w:val="-2"/>
                <w:sz w:val="18"/>
              </w:rPr>
              <w:t>79.607,46</w:t>
            </w:r>
          </w:p>
        </w:tc>
        <w:tc>
          <w:tcPr>
            <w:tcW w:w="5674" w:type="dxa"/>
            <w:gridSpan w:val="5"/>
          </w:tcPr>
          <w:p w14:paraId="4889DCDB" w14:textId="77777777" w:rsidR="00AB5DB3" w:rsidRDefault="00000000">
            <w:pPr>
              <w:pStyle w:val="TableParagraph"/>
              <w:spacing w:before="28"/>
              <w:ind w:left="3121"/>
              <w:rPr>
                <w:rFonts w:ascii="Arial"/>
                <w:b/>
                <w:sz w:val="18"/>
              </w:rPr>
            </w:pPr>
            <w:r>
              <w:rPr>
                <w:rFonts w:ascii="Arial"/>
                <w:b/>
                <w:spacing w:val="-2"/>
                <w:sz w:val="18"/>
              </w:rPr>
              <w:t>192.343,551872,26%</w:t>
            </w:r>
          </w:p>
        </w:tc>
      </w:tr>
      <w:tr w:rsidR="00AB5DB3" w14:paraId="6835CE35" w14:textId="77777777">
        <w:trPr>
          <w:trHeight w:val="404"/>
        </w:trPr>
        <w:tc>
          <w:tcPr>
            <w:tcW w:w="3710" w:type="dxa"/>
          </w:tcPr>
          <w:p w14:paraId="207A2458" w14:textId="77777777" w:rsidR="00AB5DB3" w:rsidRDefault="00000000">
            <w:pPr>
              <w:pStyle w:val="TableParagraph"/>
              <w:spacing w:line="200" w:lineRule="exact"/>
              <w:ind w:left="180"/>
              <w:rPr>
                <w:rFonts w:ascii="Arial"/>
                <w:b/>
                <w:sz w:val="18"/>
              </w:rPr>
            </w:pPr>
            <w:r>
              <w:rPr>
                <w:rFonts w:ascii="Arial"/>
                <w:b/>
                <w:sz w:val="18"/>
              </w:rPr>
              <w:t>organizacija</w:t>
            </w:r>
            <w:r>
              <w:rPr>
                <w:rFonts w:ascii="Arial"/>
                <w:b/>
                <w:spacing w:val="-1"/>
                <w:sz w:val="18"/>
              </w:rPr>
              <w:t xml:space="preserve"> </w:t>
            </w:r>
            <w:r>
              <w:rPr>
                <w:rFonts w:ascii="Arial"/>
                <w:b/>
                <w:sz w:val="18"/>
              </w:rPr>
              <w:t>te</w:t>
            </w:r>
            <w:r>
              <w:rPr>
                <w:rFonts w:ascii="Arial"/>
                <w:b/>
                <w:spacing w:val="-1"/>
                <w:sz w:val="18"/>
              </w:rPr>
              <w:t xml:space="preserve"> </w:t>
            </w:r>
            <w:r>
              <w:rPr>
                <w:rFonts w:ascii="Arial"/>
                <w:b/>
                <w:sz w:val="18"/>
              </w:rPr>
              <w:t>institucija</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tijela</w:t>
            </w:r>
            <w:r>
              <w:rPr>
                <w:rFonts w:ascii="Arial"/>
                <w:b/>
                <w:spacing w:val="-1"/>
                <w:sz w:val="18"/>
              </w:rPr>
              <w:t xml:space="preserve"> </w:t>
            </w:r>
            <w:r>
              <w:rPr>
                <w:rFonts w:ascii="Arial"/>
                <w:b/>
                <w:spacing w:val="-5"/>
                <w:sz w:val="18"/>
              </w:rPr>
              <w:t>EU</w:t>
            </w:r>
          </w:p>
          <w:p w14:paraId="08D0FC65" w14:textId="77777777" w:rsidR="00AB5DB3" w:rsidRDefault="00000000">
            <w:pPr>
              <w:pStyle w:val="TableParagraph"/>
              <w:spacing w:line="185" w:lineRule="exact"/>
              <w:ind w:left="225"/>
              <w:rPr>
                <w:rFonts w:ascii="Arial" w:hAnsi="Arial"/>
                <w:b/>
                <w:sz w:val="18"/>
              </w:rPr>
            </w:pPr>
            <w:r>
              <w:rPr>
                <w:rFonts w:ascii="Arial" w:hAnsi="Arial"/>
                <w:b/>
                <w:sz w:val="18"/>
              </w:rPr>
              <w:t>6321</w:t>
            </w:r>
            <w:r>
              <w:rPr>
                <w:rFonts w:ascii="Arial" w:hAnsi="Arial"/>
                <w:b/>
                <w:spacing w:val="-4"/>
                <w:sz w:val="18"/>
              </w:rPr>
              <w:t xml:space="preserve"> </w:t>
            </w:r>
            <w:r>
              <w:rPr>
                <w:rFonts w:ascii="Arial" w:hAnsi="Arial"/>
                <w:b/>
                <w:sz w:val="18"/>
              </w:rPr>
              <w:t>Tekuće</w:t>
            </w:r>
            <w:r>
              <w:rPr>
                <w:rFonts w:ascii="Arial" w:hAnsi="Arial"/>
                <w:b/>
                <w:spacing w:val="-1"/>
                <w:sz w:val="18"/>
              </w:rPr>
              <w:t xml:space="preserve"> </w:t>
            </w:r>
            <w:r>
              <w:rPr>
                <w:rFonts w:ascii="Arial" w:hAnsi="Arial"/>
                <w:b/>
                <w:sz w:val="18"/>
              </w:rPr>
              <w:t>pomoći</w:t>
            </w:r>
            <w:r>
              <w:rPr>
                <w:rFonts w:ascii="Arial" w:hAnsi="Arial"/>
                <w:b/>
                <w:spacing w:val="-2"/>
                <w:sz w:val="18"/>
              </w:rPr>
              <w:t xml:space="preserve"> </w:t>
            </w:r>
            <w:r>
              <w:rPr>
                <w:rFonts w:ascii="Arial" w:hAnsi="Arial"/>
                <w:b/>
                <w:sz w:val="18"/>
              </w:rPr>
              <w:t>od</w:t>
            </w:r>
            <w:r>
              <w:rPr>
                <w:rFonts w:ascii="Arial" w:hAnsi="Arial"/>
                <w:b/>
                <w:spacing w:val="-1"/>
                <w:sz w:val="18"/>
              </w:rPr>
              <w:t xml:space="preserve"> </w:t>
            </w:r>
            <w:r>
              <w:rPr>
                <w:rFonts w:ascii="Arial" w:hAnsi="Arial"/>
                <w:b/>
                <w:spacing w:val="-2"/>
                <w:sz w:val="18"/>
              </w:rPr>
              <w:t>međunarodnih</w:t>
            </w:r>
          </w:p>
        </w:tc>
        <w:tc>
          <w:tcPr>
            <w:tcW w:w="1343" w:type="dxa"/>
          </w:tcPr>
          <w:p w14:paraId="546F598D" w14:textId="77777777" w:rsidR="00AB5DB3" w:rsidRDefault="00000000">
            <w:pPr>
              <w:pStyle w:val="TableParagraph"/>
              <w:spacing w:before="198" w:line="187" w:lineRule="exact"/>
              <w:ind w:right="55"/>
              <w:jc w:val="right"/>
              <w:rPr>
                <w:rFonts w:ascii="Arial"/>
                <w:b/>
                <w:sz w:val="18"/>
              </w:rPr>
            </w:pPr>
            <w:r>
              <w:rPr>
                <w:rFonts w:ascii="Arial"/>
                <w:b/>
                <w:spacing w:val="-2"/>
                <w:sz w:val="18"/>
              </w:rPr>
              <w:t>2.700,00</w:t>
            </w:r>
          </w:p>
        </w:tc>
        <w:tc>
          <w:tcPr>
            <w:tcW w:w="5674" w:type="dxa"/>
            <w:gridSpan w:val="5"/>
          </w:tcPr>
          <w:p w14:paraId="4ECB4C2A" w14:textId="77777777" w:rsidR="00AB5DB3" w:rsidRDefault="00AB5DB3">
            <w:pPr>
              <w:pStyle w:val="TableParagraph"/>
              <w:rPr>
                <w:sz w:val="18"/>
              </w:rPr>
            </w:pPr>
          </w:p>
        </w:tc>
      </w:tr>
      <w:tr w:rsidR="00AB5DB3" w14:paraId="66D3D1ED" w14:textId="77777777">
        <w:trPr>
          <w:trHeight w:val="405"/>
        </w:trPr>
        <w:tc>
          <w:tcPr>
            <w:tcW w:w="3710" w:type="dxa"/>
          </w:tcPr>
          <w:p w14:paraId="7334B71E" w14:textId="77777777" w:rsidR="00AB5DB3" w:rsidRDefault="00000000">
            <w:pPr>
              <w:pStyle w:val="TableParagraph"/>
              <w:spacing w:line="200" w:lineRule="exact"/>
              <w:ind w:left="225"/>
              <w:rPr>
                <w:rFonts w:ascii="Arial"/>
                <w:b/>
                <w:sz w:val="18"/>
              </w:rPr>
            </w:pPr>
            <w:r>
              <w:rPr>
                <w:rFonts w:ascii="Arial"/>
                <w:b/>
                <w:spacing w:val="-2"/>
                <w:sz w:val="18"/>
              </w:rPr>
              <w:t>organizacija</w:t>
            </w:r>
          </w:p>
          <w:p w14:paraId="4862015E" w14:textId="77777777" w:rsidR="00AB5DB3" w:rsidRDefault="00000000">
            <w:pPr>
              <w:pStyle w:val="TableParagraph"/>
              <w:spacing w:line="185" w:lineRule="exact"/>
              <w:ind w:left="225"/>
              <w:rPr>
                <w:rFonts w:ascii="Arial" w:hAnsi="Arial"/>
                <w:b/>
                <w:sz w:val="18"/>
              </w:rPr>
            </w:pPr>
            <w:r>
              <w:rPr>
                <w:rFonts w:ascii="Arial" w:hAnsi="Arial"/>
                <w:b/>
                <w:sz w:val="18"/>
              </w:rPr>
              <w:t>6323</w:t>
            </w:r>
            <w:r>
              <w:rPr>
                <w:rFonts w:ascii="Arial" w:hAnsi="Arial"/>
                <w:b/>
                <w:spacing w:val="-4"/>
                <w:sz w:val="18"/>
              </w:rPr>
              <w:t xml:space="preserve"> </w:t>
            </w:r>
            <w:r>
              <w:rPr>
                <w:rFonts w:ascii="Arial" w:hAnsi="Arial"/>
                <w:b/>
                <w:sz w:val="18"/>
              </w:rPr>
              <w:t>Tekuće</w:t>
            </w:r>
            <w:r>
              <w:rPr>
                <w:rFonts w:ascii="Arial" w:hAnsi="Arial"/>
                <w:b/>
                <w:spacing w:val="-1"/>
                <w:sz w:val="18"/>
              </w:rPr>
              <w:t xml:space="preserve"> </w:t>
            </w:r>
            <w:r>
              <w:rPr>
                <w:rFonts w:ascii="Arial" w:hAnsi="Arial"/>
                <w:b/>
                <w:sz w:val="18"/>
              </w:rPr>
              <w:t>pomoći</w:t>
            </w:r>
            <w:r>
              <w:rPr>
                <w:rFonts w:ascii="Arial" w:hAnsi="Arial"/>
                <w:b/>
                <w:spacing w:val="-2"/>
                <w:sz w:val="18"/>
              </w:rPr>
              <w:t xml:space="preserve"> </w:t>
            </w:r>
            <w:r>
              <w:rPr>
                <w:rFonts w:ascii="Arial" w:hAnsi="Arial"/>
                <w:b/>
                <w:sz w:val="18"/>
              </w:rPr>
              <w:t>od</w:t>
            </w:r>
            <w:r>
              <w:rPr>
                <w:rFonts w:ascii="Arial" w:hAnsi="Arial"/>
                <w:b/>
                <w:spacing w:val="-1"/>
                <w:sz w:val="18"/>
              </w:rPr>
              <w:t xml:space="preserve"> </w:t>
            </w:r>
            <w:r>
              <w:rPr>
                <w:rFonts w:ascii="Arial" w:hAnsi="Arial"/>
                <w:b/>
                <w:sz w:val="18"/>
              </w:rPr>
              <w:t>institucija</w:t>
            </w:r>
            <w:r>
              <w:rPr>
                <w:rFonts w:ascii="Arial" w:hAnsi="Arial"/>
                <w:b/>
                <w:spacing w:val="-1"/>
                <w:sz w:val="18"/>
              </w:rPr>
              <w:t xml:space="preserve"> </w:t>
            </w:r>
            <w:r>
              <w:rPr>
                <w:rFonts w:ascii="Arial" w:hAnsi="Arial"/>
                <w:b/>
                <w:spacing w:val="-10"/>
                <w:sz w:val="18"/>
              </w:rPr>
              <w:t>i</w:t>
            </w:r>
          </w:p>
        </w:tc>
        <w:tc>
          <w:tcPr>
            <w:tcW w:w="1343" w:type="dxa"/>
          </w:tcPr>
          <w:p w14:paraId="72DB5C92" w14:textId="77777777" w:rsidR="00AB5DB3" w:rsidRDefault="00000000">
            <w:pPr>
              <w:pStyle w:val="TableParagraph"/>
              <w:spacing w:before="198" w:line="187" w:lineRule="exact"/>
              <w:ind w:right="55"/>
              <w:jc w:val="right"/>
              <w:rPr>
                <w:rFonts w:ascii="Arial"/>
                <w:b/>
                <w:sz w:val="18"/>
              </w:rPr>
            </w:pPr>
            <w:r>
              <w:rPr>
                <w:rFonts w:ascii="Arial"/>
                <w:b/>
                <w:spacing w:val="-2"/>
                <w:sz w:val="18"/>
              </w:rPr>
              <w:t>76.907,46</w:t>
            </w:r>
          </w:p>
        </w:tc>
        <w:tc>
          <w:tcPr>
            <w:tcW w:w="5674" w:type="dxa"/>
            <w:gridSpan w:val="5"/>
          </w:tcPr>
          <w:p w14:paraId="647B3CAE" w14:textId="77777777" w:rsidR="00AB5DB3" w:rsidRDefault="00AB5DB3">
            <w:pPr>
              <w:pStyle w:val="TableParagraph"/>
              <w:rPr>
                <w:sz w:val="18"/>
              </w:rPr>
            </w:pPr>
          </w:p>
        </w:tc>
      </w:tr>
      <w:tr w:rsidR="00AB5DB3" w14:paraId="03B896FB" w14:textId="77777777">
        <w:trPr>
          <w:trHeight w:val="405"/>
        </w:trPr>
        <w:tc>
          <w:tcPr>
            <w:tcW w:w="3710" w:type="dxa"/>
          </w:tcPr>
          <w:p w14:paraId="67294E75" w14:textId="77777777" w:rsidR="00AB5DB3" w:rsidRDefault="00000000">
            <w:pPr>
              <w:pStyle w:val="TableParagraph"/>
              <w:spacing w:line="200" w:lineRule="exact"/>
              <w:ind w:left="225"/>
              <w:rPr>
                <w:rFonts w:ascii="Arial"/>
                <w:b/>
                <w:sz w:val="18"/>
              </w:rPr>
            </w:pPr>
            <w:r>
              <w:rPr>
                <w:rFonts w:ascii="Arial"/>
                <w:b/>
                <w:sz w:val="18"/>
              </w:rPr>
              <w:t>tijela</w:t>
            </w:r>
            <w:r>
              <w:rPr>
                <w:rFonts w:ascii="Arial"/>
                <w:b/>
                <w:spacing w:val="-1"/>
                <w:sz w:val="18"/>
              </w:rPr>
              <w:t xml:space="preserve"> </w:t>
            </w:r>
            <w:r>
              <w:rPr>
                <w:rFonts w:ascii="Arial"/>
                <w:b/>
                <w:spacing w:val="-5"/>
                <w:sz w:val="18"/>
              </w:rPr>
              <w:t>EU</w:t>
            </w:r>
          </w:p>
          <w:p w14:paraId="36B3C4C8" w14:textId="77777777" w:rsidR="00AB5DB3" w:rsidRDefault="00000000">
            <w:pPr>
              <w:pStyle w:val="TableParagraph"/>
              <w:spacing w:line="185" w:lineRule="exact"/>
              <w:ind w:left="180"/>
              <w:rPr>
                <w:rFonts w:ascii="Arial" w:hAnsi="Arial"/>
                <w:b/>
                <w:sz w:val="18"/>
              </w:rPr>
            </w:pPr>
            <w:r>
              <w:rPr>
                <w:rFonts w:ascii="Arial" w:hAnsi="Arial"/>
                <w:b/>
                <w:sz w:val="18"/>
              </w:rPr>
              <w:t>633</w:t>
            </w:r>
            <w:r>
              <w:rPr>
                <w:rFonts w:ascii="Arial" w:hAnsi="Arial"/>
                <w:b/>
                <w:spacing w:val="-4"/>
                <w:sz w:val="18"/>
              </w:rPr>
              <w:t xml:space="preserve"> </w:t>
            </w:r>
            <w:r>
              <w:rPr>
                <w:rFonts w:ascii="Arial" w:hAnsi="Arial"/>
                <w:b/>
                <w:sz w:val="18"/>
              </w:rPr>
              <w:t>Pomoći</w:t>
            </w:r>
            <w:r>
              <w:rPr>
                <w:rFonts w:ascii="Arial" w:hAnsi="Arial"/>
                <w:b/>
                <w:spacing w:val="-2"/>
                <w:sz w:val="18"/>
              </w:rPr>
              <w:t xml:space="preserve"> </w:t>
            </w:r>
            <w:r>
              <w:rPr>
                <w:rFonts w:ascii="Arial" w:hAnsi="Arial"/>
                <w:b/>
                <w:sz w:val="18"/>
              </w:rPr>
              <w:t>proračunu</w:t>
            </w:r>
            <w:r>
              <w:rPr>
                <w:rFonts w:ascii="Arial" w:hAnsi="Arial"/>
                <w:b/>
                <w:spacing w:val="-1"/>
                <w:sz w:val="18"/>
              </w:rPr>
              <w:t xml:space="preserve"> </w:t>
            </w:r>
            <w:r>
              <w:rPr>
                <w:rFonts w:ascii="Arial" w:hAnsi="Arial"/>
                <w:b/>
                <w:spacing w:val="-10"/>
                <w:sz w:val="18"/>
              </w:rPr>
              <w:t>i</w:t>
            </w:r>
          </w:p>
        </w:tc>
        <w:tc>
          <w:tcPr>
            <w:tcW w:w="1343" w:type="dxa"/>
          </w:tcPr>
          <w:p w14:paraId="2991042D" w14:textId="77777777" w:rsidR="00AB5DB3" w:rsidRDefault="00000000">
            <w:pPr>
              <w:pStyle w:val="TableParagraph"/>
              <w:spacing w:before="198" w:line="187" w:lineRule="exact"/>
              <w:ind w:right="55"/>
              <w:jc w:val="right"/>
              <w:rPr>
                <w:rFonts w:ascii="Arial"/>
                <w:b/>
                <w:sz w:val="18"/>
              </w:rPr>
            </w:pPr>
            <w:r>
              <w:rPr>
                <w:rFonts w:ascii="Arial"/>
                <w:b/>
                <w:spacing w:val="-2"/>
                <w:sz w:val="18"/>
              </w:rPr>
              <w:t>620.840,34</w:t>
            </w:r>
          </w:p>
        </w:tc>
        <w:tc>
          <w:tcPr>
            <w:tcW w:w="5674" w:type="dxa"/>
            <w:gridSpan w:val="5"/>
          </w:tcPr>
          <w:p w14:paraId="3B59EBD1" w14:textId="77777777" w:rsidR="00AB5DB3" w:rsidRDefault="00000000">
            <w:pPr>
              <w:pStyle w:val="TableParagraph"/>
              <w:spacing w:before="198" w:line="187" w:lineRule="exact"/>
              <w:ind w:left="3121"/>
              <w:rPr>
                <w:rFonts w:ascii="Arial"/>
                <w:b/>
                <w:sz w:val="18"/>
              </w:rPr>
            </w:pPr>
            <w:r>
              <w:rPr>
                <w:rFonts w:ascii="Arial"/>
                <w:b/>
                <w:sz w:val="18"/>
              </w:rPr>
              <w:t>705.814,96</w:t>
            </w:r>
            <w:r>
              <w:rPr>
                <w:rFonts w:ascii="Arial"/>
                <w:b/>
                <w:spacing w:val="34"/>
                <w:sz w:val="18"/>
              </w:rPr>
              <w:t xml:space="preserve"> </w:t>
            </w:r>
            <w:r>
              <w:rPr>
                <w:rFonts w:ascii="Arial"/>
                <w:b/>
                <w:spacing w:val="-2"/>
                <w:sz w:val="18"/>
              </w:rPr>
              <w:t>113,69%</w:t>
            </w:r>
          </w:p>
        </w:tc>
      </w:tr>
      <w:tr w:rsidR="00AB5DB3" w14:paraId="3CBB95DC" w14:textId="77777777">
        <w:trPr>
          <w:trHeight w:val="407"/>
        </w:trPr>
        <w:tc>
          <w:tcPr>
            <w:tcW w:w="3710" w:type="dxa"/>
          </w:tcPr>
          <w:p w14:paraId="5B84DDCB" w14:textId="77777777" w:rsidR="00AB5DB3" w:rsidRDefault="00000000">
            <w:pPr>
              <w:pStyle w:val="TableParagraph"/>
              <w:spacing w:line="200" w:lineRule="exact"/>
              <w:ind w:left="180" w:right="167"/>
              <w:rPr>
                <w:rFonts w:ascii="Arial" w:hAnsi="Arial"/>
                <w:b/>
                <w:sz w:val="18"/>
              </w:rPr>
            </w:pPr>
            <w:r>
              <w:rPr>
                <w:rFonts w:ascii="Arial" w:hAnsi="Arial"/>
                <w:b/>
                <w:sz w:val="18"/>
              </w:rPr>
              <w:t>izvanproračunskim</w:t>
            </w:r>
            <w:r>
              <w:rPr>
                <w:rFonts w:ascii="Arial" w:hAnsi="Arial"/>
                <w:b/>
                <w:spacing w:val="-13"/>
                <w:sz w:val="18"/>
              </w:rPr>
              <w:t xml:space="preserve"> </w:t>
            </w:r>
            <w:r>
              <w:rPr>
                <w:rFonts w:ascii="Arial" w:hAnsi="Arial"/>
                <w:b/>
                <w:sz w:val="18"/>
              </w:rPr>
              <w:t>korisnicima</w:t>
            </w:r>
            <w:r>
              <w:rPr>
                <w:rFonts w:ascii="Arial" w:hAnsi="Arial"/>
                <w:b/>
                <w:spacing w:val="24"/>
                <w:sz w:val="18"/>
              </w:rPr>
              <w:t xml:space="preserve"> </w:t>
            </w:r>
            <w:r>
              <w:rPr>
                <w:rFonts w:ascii="Arial" w:hAnsi="Arial"/>
                <w:b/>
                <w:sz w:val="18"/>
              </w:rPr>
              <w:t>iz drugih proračuna</w:t>
            </w:r>
          </w:p>
        </w:tc>
        <w:tc>
          <w:tcPr>
            <w:tcW w:w="1343" w:type="dxa"/>
          </w:tcPr>
          <w:p w14:paraId="133DA0F2" w14:textId="77777777" w:rsidR="00AB5DB3" w:rsidRDefault="00AB5DB3">
            <w:pPr>
              <w:pStyle w:val="TableParagraph"/>
              <w:rPr>
                <w:sz w:val="18"/>
              </w:rPr>
            </w:pPr>
          </w:p>
        </w:tc>
        <w:tc>
          <w:tcPr>
            <w:tcW w:w="5674" w:type="dxa"/>
            <w:gridSpan w:val="5"/>
          </w:tcPr>
          <w:p w14:paraId="3E54227B" w14:textId="77777777" w:rsidR="00AB5DB3" w:rsidRDefault="00AB5DB3">
            <w:pPr>
              <w:pStyle w:val="TableParagraph"/>
              <w:rPr>
                <w:sz w:val="18"/>
              </w:rPr>
            </w:pPr>
          </w:p>
        </w:tc>
      </w:tr>
      <w:tr w:rsidR="00AB5DB3" w14:paraId="4BB093F7" w14:textId="77777777">
        <w:trPr>
          <w:trHeight w:val="807"/>
        </w:trPr>
        <w:tc>
          <w:tcPr>
            <w:tcW w:w="3710" w:type="dxa"/>
          </w:tcPr>
          <w:p w14:paraId="0370F636" w14:textId="77777777" w:rsidR="00AB5DB3" w:rsidRDefault="00000000">
            <w:pPr>
              <w:pStyle w:val="TableParagraph"/>
              <w:spacing w:before="5" w:line="232" w:lineRule="auto"/>
              <w:ind w:left="225" w:right="167"/>
              <w:rPr>
                <w:rFonts w:ascii="Arial" w:hAnsi="Arial"/>
                <w:b/>
                <w:sz w:val="18"/>
              </w:rPr>
            </w:pPr>
            <w:r>
              <w:rPr>
                <w:rFonts w:ascii="Arial" w:hAnsi="Arial"/>
                <w:b/>
                <w:sz w:val="18"/>
              </w:rPr>
              <w:t>6331 Pomoći proračunu i izvanproračunskim</w:t>
            </w:r>
            <w:r>
              <w:rPr>
                <w:rFonts w:ascii="Arial" w:hAnsi="Arial"/>
                <w:b/>
                <w:spacing w:val="-13"/>
                <w:sz w:val="18"/>
              </w:rPr>
              <w:t xml:space="preserve"> </w:t>
            </w:r>
            <w:r>
              <w:rPr>
                <w:rFonts w:ascii="Arial" w:hAnsi="Arial"/>
                <w:b/>
                <w:sz w:val="18"/>
              </w:rPr>
              <w:t>korisnicima</w:t>
            </w:r>
            <w:r>
              <w:rPr>
                <w:rFonts w:ascii="Arial" w:hAnsi="Arial"/>
                <w:b/>
                <w:spacing w:val="24"/>
                <w:sz w:val="18"/>
              </w:rPr>
              <w:t xml:space="preserve"> </w:t>
            </w:r>
            <w:r>
              <w:rPr>
                <w:rFonts w:ascii="Arial" w:hAnsi="Arial"/>
                <w:b/>
                <w:sz w:val="18"/>
              </w:rPr>
              <w:t>iz drugih proračuna</w:t>
            </w:r>
          </w:p>
          <w:p w14:paraId="1FA22E91" w14:textId="77777777" w:rsidR="00AB5DB3" w:rsidRDefault="00000000">
            <w:pPr>
              <w:pStyle w:val="TableParagraph"/>
              <w:spacing w:line="179" w:lineRule="exact"/>
              <w:ind w:left="225"/>
              <w:rPr>
                <w:rFonts w:ascii="Arial" w:hAnsi="Arial"/>
                <w:b/>
                <w:sz w:val="18"/>
              </w:rPr>
            </w:pPr>
            <w:r>
              <w:rPr>
                <w:rFonts w:ascii="Arial" w:hAnsi="Arial"/>
                <w:b/>
                <w:sz w:val="18"/>
              </w:rPr>
              <w:t>6332</w:t>
            </w:r>
            <w:r>
              <w:rPr>
                <w:rFonts w:ascii="Arial" w:hAnsi="Arial"/>
                <w:b/>
                <w:spacing w:val="-4"/>
                <w:sz w:val="18"/>
              </w:rPr>
              <w:t xml:space="preserve"> </w:t>
            </w:r>
            <w:r>
              <w:rPr>
                <w:rFonts w:ascii="Arial" w:hAnsi="Arial"/>
                <w:b/>
                <w:sz w:val="18"/>
              </w:rPr>
              <w:t>Kapitalne</w:t>
            </w:r>
            <w:r>
              <w:rPr>
                <w:rFonts w:ascii="Arial" w:hAnsi="Arial"/>
                <w:b/>
                <w:spacing w:val="-1"/>
                <w:sz w:val="18"/>
              </w:rPr>
              <w:t xml:space="preserve"> </w:t>
            </w:r>
            <w:r>
              <w:rPr>
                <w:rFonts w:ascii="Arial" w:hAnsi="Arial"/>
                <w:b/>
                <w:sz w:val="18"/>
              </w:rPr>
              <w:t>pomoći</w:t>
            </w:r>
            <w:r>
              <w:rPr>
                <w:rFonts w:ascii="Arial" w:hAnsi="Arial"/>
                <w:b/>
                <w:spacing w:val="-2"/>
                <w:sz w:val="18"/>
              </w:rPr>
              <w:t xml:space="preserve"> </w:t>
            </w:r>
            <w:r>
              <w:rPr>
                <w:rFonts w:ascii="Arial" w:hAnsi="Arial"/>
                <w:b/>
                <w:sz w:val="18"/>
              </w:rPr>
              <w:t>proračunu</w:t>
            </w:r>
            <w:r>
              <w:rPr>
                <w:rFonts w:ascii="Arial" w:hAnsi="Arial"/>
                <w:b/>
                <w:spacing w:val="-1"/>
                <w:sz w:val="18"/>
              </w:rPr>
              <w:t xml:space="preserve"> </w:t>
            </w:r>
            <w:r>
              <w:rPr>
                <w:rFonts w:ascii="Arial" w:hAnsi="Arial"/>
                <w:b/>
                <w:spacing w:val="-5"/>
                <w:sz w:val="18"/>
              </w:rPr>
              <w:t>iz</w:t>
            </w:r>
          </w:p>
        </w:tc>
        <w:tc>
          <w:tcPr>
            <w:tcW w:w="1343" w:type="dxa"/>
          </w:tcPr>
          <w:p w14:paraId="2BE125F4" w14:textId="77777777" w:rsidR="00AB5DB3" w:rsidRDefault="00000000">
            <w:pPr>
              <w:pStyle w:val="TableParagraph"/>
              <w:ind w:left="384"/>
              <w:rPr>
                <w:rFonts w:ascii="Arial"/>
                <w:b/>
                <w:sz w:val="18"/>
              </w:rPr>
            </w:pPr>
            <w:r>
              <w:rPr>
                <w:rFonts w:ascii="Arial"/>
                <w:b/>
                <w:spacing w:val="-2"/>
                <w:sz w:val="18"/>
              </w:rPr>
              <w:t>443.275,00</w:t>
            </w:r>
          </w:p>
          <w:p w14:paraId="7779BABC" w14:textId="77777777" w:rsidR="00AB5DB3" w:rsidRDefault="00AB5DB3">
            <w:pPr>
              <w:pStyle w:val="TableParagraph"/>
              <w:spacing w:before="186"/>
              <w:rPr>
                <w:rFonts w:ascii="Arial"/>
                <w:b/>
                <w:sz w:val="18"/>
              </w:rPr>
            </w:pPr>
          </w:p>
          <w:p w14:paraId="13FDA7E0" w14:textId="77777777" w:rsidR="00AB5DB3" w:rsidRDefault="00000000">
            <w:pPr>
              <w:pStyle w:val="TableParagraph"/>
              <w:spacing w:line="187" w:lineRule="exact"/>
              <w:ind w:left="384"/>
              <w:rPr>
                <w:rFonts w:ascii="Arial"/>
                <w:b/>
                <w:sz w:val="18"/>
              </w:rPr>
            </w:pPr>
            <w:r>
              <w:rPr>
                <w:rFonts w:ascii="Arial"/>
                <w:b/>
                <w:spacing w:val="-2"/>
                <w:sz w:val="18"/>
              </w:rPr>
              <w:t>177.565,34</w:t>
            </w:r>
          </w:p>
        </w:tc>
        <w:tc>
          <w:tcPr>
            <w:tcW w:w="5674" w:type="dxa"/>
            <w:gridSpan w:val="5"/>
          </w:tcPr>
          <w:p w14:paraId="051DED4F" w14:textId="77777777" w:rsidR="00AB5DB3" w:rsidRDefault="00000000">
            <w:pPr>
              <w:pStyle w:val="TableParagraph"/>
              <w:ind w:left="3121"/>
              <w:rPr>
                <w:rFonts w:ascii="Arial"/>
                <w:b/>
                <w:sz w:val="18"/>
              </w:rPr>
            </w:pPr>
            <w:r>
              <w:rPr>
                <w:rFonts w:ascii="Arial"/>
                <w:b/>
                <w:sz w:val="18"/>
              </w:rPr>
              <w:t>414.385,31</w:t>
            </w:r>
            <w:r>
              <w:rPr>
                <w:rFonts w:ascii="Arial"/>
                <w:b/>
                <w:spacing w:val="40"/>
                <w:sz w:val="18"/>
              </w:rPr>
              <w:t xml:space="preserve">  </w:t>
            </w:r>
            <w:r>
              <w:rPr>
                <w:rFonts w:ascii="Arial"/>
                <w:b/>
                <w:spacing w:val="-2"/>
                <w:sz w:val="18"/>
              </w:rPr>
              <w:t>93,48%</w:t>
            </w:r>
          </w:p>
          <w:p w14:paraId="68259443" w14:textId="77777777" w:rsidR="00AB5DB3" w:rsidRDefault="00AB5DB3">
            <w:pPr>
              <w:pStyle w:val="TableParagraph"/>
              <w:spacing w:before="186"/>
              <w:rPr>
                <w:rFonts w:ascii="Arial"/>
                <w:b/>
                <w:sz w:val="18"/>
              </w:rPr>
            </w:pPr>
          </w:p>
          <w:p w14:paraId="04B5C0C2" w14:textId="77777777" w:rsidR="00AB5DB3" w:rsidRDefault="00000000">
            <w:pPr>
              <w:pStyle w:val="TableParagraph"/>
              <w:spacing w:line="187" w:lineRule="exact"/>
              <w:ind w:left="3121"/>
              <w:rPr>
                <w:rFonts w:ascii="Arial"/>
                <w:b/>
                <w:sz w:val="18"/>
              </w:rPr>
            </w:pPr>
            <w:r>
              <w:rPr>
                <w:rFonts w:ascii="Arial"/>
                <w:b/>
                <w:sz w:val="18"/>
              </w:rPr>
              <w:t>291.429,65</w:t>
            </w:r>
            <w:r>
              <w:rPr>
                <w:rFonts w:ascii="Arial"/>
                <w:b/>
                <w:spacing w:val="34"/>
                <w:sz w:val="18"/>
              </w:rPr>
              <w:t xml:space="preserve"> </w:t>
            </w:r>
            <w:r>
              <w:rPr>
                <w:rFonts w:ascii="Arial"/>
                <w:b/>
                <w:spacing w:val="-2"/>
                <w:sz w:val="18"/>
              </w:rPr>
              <w:t>164,13%</w:t>
            </w:r>
          </w:p>
        </w:tc>
      </w:tr>
      <w:tr w:rsidR="00AB5DB3" w14:paraId="615428E7" w14:textId="77777777">
        <w:trPr>
          <w:trHeight w:val="407"/>
        </w:trPr>
        <w:tc>
          <w:tcPr>
            <w:tcW w:w="3710" w:type="dxa"/>
          </w:tcPr>
          <w:p w14:paraId="50293B21" w14:textId="77777777" w:rsidR="00AB5DB3" w:rsidRDefault="00000000">
            <w:pPr>
              <w:pStyle w:val="TableParagraph"/>
              <w:spacing w:line="200" w:lineRule="exact"/>
              <w:ind w:left="225"/>
              <w:rPr>
                <w:rFonts w:ascii="Arial" w:hAnsi="Arial"/>
                <w:b/>
                <w:sz w:val="18"/>
              </w:rPr>
            </w:pPr>
            <w:r>
              <w:rPr>
                <w:rFonts w:ascii="Arial" w:hAnsi="Arial"/>
                <w:b/>
                <w:sz w:val="18"/>
              </w:rPr>
              <w:t>drugih</w:t>
            </w:r>
            <w:r>
              <w:rPr>
                <w:rFonts w:ascii="Arial" w:hAnsi="Arial"/>
                <w:b/>
                <w:spacing w:val="-13"/>
                <w:sz w:val="18"/>
              </w:rPr>
              <w:t xml:space="preserve"> </w:t>
            </w:r>
            <w:r>
              <w:rPr>
                <w:rFonts w:ascii="Arial" w:hAnsi="Arial"/>
                <w:b/>
                <w:sz w:val="18"/>
              </w:rPr>
              <w:t>proračuna</w:t>
            </w:r>
            <w:r>
              <w:rPr>
                <w:rFonts w:ascii="Arial" w:hAnsi="Arial"/>
                <w:b/>
                <w:spacing w:val="-12"/>
                <w:sz w:val="18"/>
              </w:rPr>
              <w:t xml:space="preserve"> </w:t>
            </w:r>
            <w:r>
              <w:rPr>
                <w:rFonts w:ascii="Arial" w:hAnsi="Arial"/>
                <w:b/>
                <w:sz w:val="18"/>
              </w:rPr>
              <w:t>i</w:t>
            </w:r>
            <w:r>
              <w:rPr>
                <w:rFonts w:ascii="Arial" w:hAnsi="Arial"/>
                <w:b/>
                <w:spacing w:val="-13"/>
                <w:sz w:val="18"/>
              </w:rPr>
              <w:t xml:space="preserve"> </w:t>
            </w:r>
            <w:r>
              <w:rPr>
                <w:rFonts w:ascii="Arial" w:hAnsi="Arial"/>
                <w:b/>
                <w:sz w:val="18"/>
              </w:rPr>
              <w:t xml:space="preserve">proračunskim </w:t>
            </w:r>
            <w:r>
              <w:rPr>
                <w:rFonts w:ascii="Arial" w:hAnsi="Arial"/>
                <w:b/>
                <w:spacing w:val="-2"/>
                <w:sz w:val="18"/>
              </w:rPr>
              <w:t>korisnicima</w:t>
            </w:r>
          </w:p>
        </w:tc>
        <w:tc>
          <w:tcPr>
            <w:tcW w:w="1343" w:type="dxa"/>
          </w:tcPr>
          <w:p w14:paraId="58CE3701" w14:textId="77777777" w:rsidR="00AB5DB3" w:rsidRDefault="00AB5DB3">
            <w:pPr>
              <w:pStyle w:val="TableParagraph"/>
              <w:rPr>
                <w:sz w:val="18"/>
              </w:rPr>
            </w:pPr>
          </w:p>
        </w:tc>
        <w:tc>
          <w:tcPr>
            <w:tcW w:w="5674" w:type="dxa"/>
            <w:gridSpan w:val="5"/>
          </w:tcPr>
          <w:p w14:paraId="7A210F48" w14:textId="77777777" w:rsidR="00AB5DB3" w:rsidRDefault="00AB5DB3">
            <w:pPr>
              <w:pStyle w:val="TableParagraph"/>
              <w:rPr>
                <w:sz w:val="18"/>
              </w:rPr>
            </w:pPr>
          </w:p>
        </w:tc>
      </w:tr>
      <w:tr w:rsidR="00AB5DB3" w14:paraId="39C8B132" w14:textId="77777777">
        <w:trPr>
          <w:trHeight w:val="612"/>
        </w:trPr>
        <w:tc>
          <w:tcPr>
            <w:tcW w:w="3710" w:type="dxa"/>
          </w:tcPr>
          <w:p w14:paraId="74B2078C" w14:textId="77777777" w:rsidR="00AB5DB3" w:rsidRDefault="00000000">
            <w:pPr>
              <w:pStyle w:val="TableParagraph"/>
              <w:spacing w:before="5" w:line="232" w:lineRule="auto"/>
              <w:ind w:left="180"/>
              <w:rPr>
                <w:rFonts w:ascii="Arial" w:hAnsi="Arial"/>
                <w:b/>
                <w:sz w:val="18"/>
              </w:rPr>
            </w:pPr>
            <w:r>
              <w:rPr>
                <w:rFonts w:ascii="Arial" w:hAnsi="Arial"/>
                <w:b/>
                <w:sz w:val="18"/>
              </w:rPr>
              <w:t>634</w:t>
            </w:r>
            <w:r>
              <w:rPr>
                <w:rFonts w:ascii="Arial" w:hAnsi="Arial"/>
                <w:b/>
                <w:spacing w:val="-13"/>
                <w:sz w:val="18"/>
              </w:rPr>
              <w:t xml:space="preserve"> </w:t>
            </w:r>
            <w:r>
              <w:rPr>
                <w:rFonts w:ascii="Arial" w:hAnsi="Arial"/>
                <w:b/>
                <w:sz w:val="18"/>
              </w:rPr>
              <w:t>Pomoći</w:t>
            </w:r>
            <w:r>
              <w:rPr>
                <w:rFonts w:ascii="Arial" w:hAnsi="Arial"/>
                <w:b/>
                <w:spacing w:val="-12"/>
                <w:sz w:val="18"/>
              </w:rPr>
              <w:t xml:space="preserve"> </w:t>
            </w:r>
            <w:r>
              <w:rPr>
                <w:rFonts w:ascii="Arial" w:hAnsi="Arial"/>
                <w:b/>
                <w:sz w:val="18"/>
              </w:rPr>
              <w:t>od</w:t>
            </w:r>
            <w:r>
              <w:rPr>
                <w:rFonts w:ascii="Arial" w:hAnsi="Arial"/>
                <w:b/>
                <w:spacing w:val="-13"/>
                <w:sz w:val="18"/>
              </w:rPr>
              <w:t xml:space="preserve"> </w:t>
            </w:r>
            <w:r>
              <w:rPr>
                <w:rFonts w:ascii="Arial" w:hAnsi="Arial"/>
                <w:b/>
                <w:sz w:val="18"/>
              </w:rPr>
              <w:t xml:space="preserve">izvanproračunskih </w:t>
            </w:r>
            <w:r>
              <w:rPr>
                <w:rFonts w:ascii="Arial" w:hAnsi="Arial"/>
                <w:b/>
                <w:spacing w:val="-2"/>
                <w:sz w:val="18"/>
              </w:rPr>
              <w:t>korisnika</w:t>
            </w:r>
          </w:p>
          <w:p w14:paraId="6CD879B2" w14:textId="77777777" w:rsidR="00AB5DB3" w:rsidRDefault="00000000">
            <w:pPr>
              <w:pStyle w:val="TableParagraph"/>
              <w:spacing w:line="185" w:lineRule="exact"/>
              <w:ind w:left="225"/>
              <w:rPr>
                <w:rFonts w:ascii="Arial" w:hAnsi="Arial"/>
                <w:b/>
                <w:sz w:val="18"/>
              </w:rPr>
            </w:pPr>
            <w:r>
              <w:rPr>
                <w:rFonts w:ascii="Arial" w:hAnsi="Arial"/>
                <w:b/>
                <w:sz w:val="18"/>
              </w:rPr>
              <w:t>6341</w:t>
            </w:r>
            <w:r>
              <w:rPr>
                <w:rFonts w:ascii="Arial" w:hAnsi="Arial"/>
                <w:b/>
                <w:spacing w:val="-4"/>
                <w:sz w:val="18"/>
              </w:rPr>
              <w:t xml:space="preserve"> </w:t>
            </w:r>
            <w:r>
              <w:rPr>
                <w:rFonts w:ascii="Arial" w:hAnsi="Arial"/>
                <w:b/>
                <w:sz w:val="18"/>
              </w:rPr>
              <w:t>Tekuće</w:t>
            </w:r>
            <w:r>
              <w:rPr>
                <w:rFonts w:ascii="Arial" w:hAnsi="Arial"/>
                <w:b/>
                <w:spacing w:val="-2"/>
                <w:sz w:val="18"/>
              </w:rPr>
              <w:t xml:space="preserve"> </w:t>
            </w:r>
            <w:r>
              <w:rPr>
                <w:rFonts w:ascii="Arial" w:hAnsi="Arial"/>
                <w:b/>
                <w:sz w:val="18"/>
              </w:rPr>
              <w:t>pomoći</w:t>
            </w:r>
            <w:r>
              <w:rPr>
                <w:rFonts w:ascii="Arial" w:hAnsi="Arial"/>
                <w:b/>
                <w:spacing w:val="-1"/>
                <w:sz w:val="18"/>
              </w:rPr>
              <w:t xml:space="preserve"> </w:t>
            </w:r>
            <w:r>
              <w:rPr>
                <w:rFonts w:ascii="Arial" w:hAnsi="Arial"/>
                <w:b/>
                <w:spacing w:val="-5"/>
                <w:sz w:val="18"/>
              </w:rPr>
              <w:t>od</w:t>
            </w:r>
          </w:p>
        </w:tc>
        <w:tc>
          <w:tcPr>
            <w:tcW w:w="1343" w:type="dxa"/>
          </w:tcPr>
          <w:p w14:paraId="47C19AF9" w14:textId="77777777" w:rsidR="00AB5DB3" w:rsidRDefault="00000000">
            <w:pPr>
              <w:pStyle w:val="TableParagraph"/>
              <w:ind w:left="384"/>
              <w:rPr>
                <w:rFonts w:ascii="Arial"/>
                <w:b/>
                <w:sz w:val="18"/>
              </w:rPr>
            </w:pPr>
            <w:r>
              <w:rPr>
                <w:rFonts w:ascii="Arial"/>
                <w:b/>
                <w:spacing w:val="-2"/>
                <w:sz w:val="18"/>
              </w:rPr>
              <w:t>389.608,37</w:t>
            </w:r>
          </w:p>
          <w:p w14:paraId="69631F4A" w14:textId="77777777" w:rsidR="00AB5DB3" w:rsidRDefault="00000000">
            <w:pPr>
              <w:pStyle w:val="TableParagraph"/>
              <w:spacing w:before="198" w:line="187" w:lineRule="exact"/>
              <w:ind w:left="384"/>
              <w:rPr>
                <w:rFonts w:ascii="Arial"/>
                <w:b/>
                <w:sz w:val="18"/>
              </w:rPr>
            </w:pPr>
            <w:r>
              <w:rPr>
                <w:rFonts w:ascii="Arial"/>
                <w:b/>
                <w:spacing w:val="-2"/>
                <w:sz w:val="18"/>
              </w:rPr>
              <w:t>330.421,20</w:t>
            </w:r>
          </w:p>
        </w:tc>
        <w:tc>
          <w:tcPr>
            <w:tcW w:w="5674" w:type="dxa"/>
            <w:gridSpan w:val="5"/>
          </w:tcPr>
          <w:p w14:paraId="1AB45C1C" w14:textId="77777777" w:rsidR="00AB5DB3" w:rsidRDefault="00000000">
            <w:pPr>
              <w:pStyle w:val="TableParagraph"/>
              <w:ind w:left="3121"/>
              <w:rPr>
                <w:rFonts w:ascii="Arial"/>
                <w:b/>
                <w:sz w:val="18"/>
              </w:rPr>
            </w:pPr>
            <w:r>
              <w:rPr>
                <w:rFonts w:ascii="Arial"/>
                <w:b/>
                <w:sz w:val="18"/>
              </w:rPr>
              <w:t>667.259,75</w:t>
            </w:r>
            <w:r>
              <w:rPr>
                <w:rFonts w:ascii="Arial"/>
                <w:b/>
                <w:spacing w:val="34"/>
                <w:sz w:val="18"/>
              </w:rPr>
              <w:t xml:space="preserve"> </w:t>
            </w:r>
            <w:r>
              <w:rPr>
                <w:rFonts w:ascii="Arial"/>
                <w:b/>
                <w:spacing w:val="-2"/>
                <w:sz w:val="18"/>
              </w:rPr>
              <w:t>171,26%</w:t>
            </w:r>
          </w:p>
          <w:p w14:paraId="143E6C2D" w14:textId="77777777" w:rsidR="00AB5DB3" w:rsidRDefault="00000000">
            <w:pPr>
              <w:pStyle w:val="TableParagraph"/>
              <w:spacing w:before="198" w:line="187" w:lineRule="exact"/>
              <w:ind w:left="3121"/>
              <w:rPr>
                <w:rFonts w:ascii="Arial"/>
                <w:b/>
                <w:sz w:val="18"/>
              </w:rPr>
            </w:pPr>
            <w:r>
              <w:rPr>
                <w:rFonts w:ascii="Arial"/>
                <w:b/>
                <w:sz w:val="18"/>
              </w:rPr>
              <w:t>464.832,25</w:t>
            </w:r>
            <w:r>
              <w:rPr>
                <w:rFonts w:ascii="Arial"/>
                <w:b/>
                <w:spacing w:val="34"/>
                <w:sz w:val="18"/>
              </w:rPr>
              <w:t xml:space="preserve"> </w:t>
            </w:r>
            <w:r>
              <w:rPr>
                <w:rFonts w:ascii="Arial"/>
                <w:b/>
                <w:spacing w:val="-2"/>
                <w:sz w:val="18"/>
              </w:rPr>
              <w:t>140,68%</w:t>
            </w:r>
          </w:p>
        </w:tc>
      </w:tr>
      <w:tr w:rsidR="00AB5DB3" w14:paraId="2E2F9823" w14:textId="77777777">
        <w:trPr>
          <w:trHeight w:val="405"/>
        </w:trPr>
        <w:tc>
          <w:tcPr>
            <w:tcW w:w="3710" w:type="dxa"/>
          </w:tcPr>
          <w:p w14:paraId="6342A381" w14:textId="77777777" w:rsidR="00AB5DB3" w:rsidRDefault="00000000">
            <w:pPr>
              <w:pStyle w:val="TableParagraph"/>
              <w:spacing w:line="200" w:lineRule="exact"/>
              <w:ind w:left="225"/>
              <w:rPr>
                <w:rFonts w:ascii="Arial" w:hAnsi="Arial"/>
                <w:b/>
                <w:sz w:val="18"/>
              </w:rPr>
            </w:pPr>
            <w:r>
              <w:rPr>
                <w:rFonts w:ascii="Arial" w:hAnsi="Arial"/>
                <w:b/>
                <w:sz w:val="18"/>
              </w:rPr>
              <w:t>izvanproračunskih</w:t>
            </w:r>
            <w:r>
              <w:rPr>
                <w:rFonts w:ascii="Arial" w:hAnsi="Arial"/>
                <w:b/>
                <w:spacing w:val="-4"/>
                <w:sz w:val="18"/>
              </w:rPr>
              <w:t xml:space="preserve"> </w:t>
            </w:r>
            <w:r>
              <w:rPr>
                <w:rFonts w:ascii="Arial" w:hAnsi="Arial"/>
                <w:b/>
                <w:spacing w:val="-2"/>
                <w:sz w:val="18"/>
              </w:rPr>
              <w:t>korisnika</w:t>
            </w:r>
          </w:p>
          <w:p w14:paraId="0E876BA0" w14:textId="77777777" w:rsidR="00AB5DB3" w:rsidRDefault="00000000">
            <w:pPr>
              <w:pStyle w:val="TableParagraph"/>
              <w:spacing w:line="185" w:lineRule="exact"/>
              <w:ind w:left="225"/>
              <w:rPr>
                <w:rFonts w:ascii="Arial" w:hAnsi="Arial"/>
                <w:b/>
                <w:sz w:val="18"/>
              </w:rPr>
            </w:pPr>
            <w:r>
              <w:rPr>
                <w:rFonts w:ascii="Arial" w:hAnsi="Arial"/>
                <w:b/>
                <w:sz w:val="18"/>
              </w:rPr>
              <w:t>6342</w:t>
            </w:r>
            <w:r>
              <w:rPr>
                <w:rFonts w:ascii="Arial" w:hAnsi="Arial"/>
                <w:b/>
                <w:spacing w:val="-4"/>
                <w:sz w:val="18"/>
              </w:rPr>
              <w:t xml:space="preserve"> </w:t>
            </w:r>
            <w:r>
              <w:rPr>
                <w:rFonts w:ascii="Arial" w:hAnsi="Arial"/>
                <w:b/>
                <w:sz w:val="18"/>
              </w:rPr>
              <w:t>Kapitalne</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pacing w:val="-5"/>
                <w:sz w:val="18"/>
              </w:rPr>
              <w:t>od</w:t>
            </w:r>
          </w:p>
        </w:tc>
        <w:tc>
          <w:tcPr>
            <w:tcW w:w="1343" w:type="dxa"/>
          </w:tcPr>
          <w:p w14:paraId="7C3891D8" w14:textId="77777777" w:rsidR="00AB5DB3" w:rsidRDefault="00000000">
            <w:pPr>
              <w:pStyle w:val="TableParagraph"/>
              <w:spacing w:before="198" w:line="187" w:lineRule="exact"/>
              <w:ind w:right="55"/>
              <w:jc w:val="right"/>
              <w:rPr>
                <w:rFonts w:ascii="Arial"/>
                <w:b/>
                <w:sz w:val="18"/>
              </w:rPr>
            </w:pPr>
            <w:r>
              <w:rPr>
                <w:rFonts w:ascii="Arial"/>
                <w:b/>
                <w:spacing w:val="-2"/>
                <w:sz w:val="18"/>
              </w:rPr>
              <w:t>59.187,17</w:t>
            </w:r>
          </w:p>
        </w:tc>
        <w:tc>
          <w:tcPr>
            <w:tcW w:w="5674" w:type="dxa"/>
            <w:gridSpan w:val="5"/>
          </w:tcPr>
          <w:p w14:paraId="213FF891" w14:textId="77777777" w:rsidR="00AB5DB3" w:rsidRDefault="00000000">
            <w:pPr>
              <w:pStyle w:val="TableParagraph"/>
              <w:spacing w:before="198" w:line="187" w:lineRule="exact"/>
              <w:ind w:left="3121"/>
              <w:rPr>
                <w:rFonts w:ascii="Arial"/>
                <w:b/>
                <w:sz w:val="18"/>
              </w:rPr>
            </w:pPr>
            <w:r>
              <w:rPr>
                <w:rFonts w:ascii="Arial"/>
                <w:b/>
                <w:sz w:val="18"/>
              </w:rPr>
              <w:t>202.427,50</w:t>
            </w:r>
            <w:r>
              <w:rPr>
                <w:rFonts w:ascii="Arial"/>
                <w:b/>
                <w:spacing w:val="34"/>
                <w:sz w:val="18"/>
              </w:rPr>
              <w:t xml:space="preserve"> </w:t>
            </w:r>
            <w:r>
              <w:rPr>
                <w:rFonts w:ascii="Arial"/>
                <w:b/>
                <w:spacing w:val="-2"/>
                <w:sz w:val="18"/>
              </w:rPr>
              <w:t>342,01%</w:t>
            </w:r>
          </w:p>
        </w:tc>
      </w:tr>
      <w:tr w:rsidR="00AB5DB3" w14:paraId="2B474E0B" w14:textId="77777777">
        <w:trPr>
          <w:trHeight w:val="200"/>
        </w:trPr>
        <w:tc>
          <w:tcPr>
            <w:tcW w:w="3710" w:type="dxa"/>
          </w:tcPr>
          <w:p w14:paraId="72EC38CC" w14:textId="77777777" w:rsidR="00AB5DB3" w:rsidRDefault="00000000">
            <w:pPr>
              <w:pStyle w:val="TableParagraph"/>
              <w:spacing w:line="181" w:lineRule="exact"/>
              <w:ind w:left="225"/>
              <w:rPr>
                <w:rFonts w:ascii="Arial" w:hAnsi="Arial"/>
                <w:b/>
                <w:sz w:val="18"/>
              </w:rPr>
            </w:pPr>
            <w:r>
              <w:rPr>
                <w:rFonts w:ascii="Arial" w:hAnsi="Arial"/>
                <w:b/>
                <w:sz w:val="18"/>
              </w:rPr>
              <w:t>izvanproračunskih</w:t>
            </w:r>
            <w:r>
              <w:rPr>
                <w:rFonts w:ascii="Arial" w:hAnsi="Arial"/>
                <w:b/>
                <w:spacing w:val="-4"/>
                <w:sz w:val="18"/>
              </w:rPr>
              <w:t xml:space="preserve"> </w:t>
            </w:r>
            <w:r>
              <w:rPr>
                <w:rFonts w:ascii="Arial" w:hAnsi="Arial"/>
                <w:b/>
                <w:spacing w:val="-2"/>
                <w:sz w:val="18"/>
              </w:rPr>
              <w:t>korisnika</w:t>
            </w:r>
          </w:p>
        </w:tc>
        <w:tc>
          <w:tcPr>
            <w:tcW w:w="1343" w:type="dxa"/>
          </w:tcPr>
          <w:p w14:paraId="6B4BF240" w14:textId="77777777" w:rsidR="00AB5DB3" w:rsidRDefault="00AB5DB3">
            <w:pPr>
              <w:pStyle w:val="TableParagraph"/>
              <w:rPr>
                <w:sz w:val="14"/>
              </w:rPr>
            </w:pPr>
          </w:p>
        </w:tc>
        <w:tc>
          <w:tcPr>
            <w:tcW w:w="5674" w:type="dxa"/>
            <w:gridSpan w:val="5"/>
          </w:tcPr>
          <w:p w14:paraId="5B998319" w14:textId="77777777" w:rsidR="00AB5DB3" w:rsidRDefault="00AB5DB3">
            <w:pPr>
              <w:pStyle w:val="TableParagraph"/>
              <w:rPr>
                <w:sz w:val="14"/>
              </w:rPr>
            </w:pPr>
          </w:p>
        </w:tc>
      </w:tr>
      <w:tr w:rsidR="00AB5DB3" w14:paraId="6471B2E0" w14:textId="77777777">
        <w:trPr>
          <w:trHeight w:val="611"/>
        </w:trPr>
        <w:tc>
          <w:tcPr>
            <w:tcW w:w="3710" w:type="dxa"/>
          </w:tcPr>
          <w:p w14:paraId="6989CE6A" w14:textId="77777777" w:rsidR="00AB5DB3" w:rsidRDefault="00000000">
            <w:pPr>
              <w:pStyle w:val="TableParagraph"/>
              <w:spacing w:line="200" w:lineRule="exact"/>
              <w:ind w:left="180" w:right="167"/>
              <w:rPr>
                <w:rFonts w:ascii="Arial" w:hAnsi="Arial"/>
                <w:b/>
                <w:sz w:val="18"/>
              </w:rPr>
            </w:pPr>
            <w:r>
              <w:rPr>
                <w:rFonts w:ascii="Arial" w:hAnsi="Arial"/>
                <w:b/>
                <w:sz w:val="18"/>
              </w:rPr>
              <w:t>635 Pomoći izravnanja za decentralizirane</w:t>
            </w:r>
            <w:r>
              <w:rPr>
                <w:rFonts w:ascii="Arial" w:hAnsi="Arial"/>
                <w:b/>
                <w:spacing w:val="-13"/>
                <w:sz w:val="18"/>
              </w:rPr>
              <w:t xml:space="preserve"> </w:t>
            </w:r>
            <w:r>
              <w:rPr>
                <w:rFonts w:ascii="Arial" w:hAnsi="Arial"/>
                <w:b/>
                <w:sz w:val="18"/>
              </w:rPr>
              <w:t>funkcije</w:t>
            </w:r>
            <w:r>
              <w:rPr>
                <w:rFonts w:ascii="Arial" w:hAnsi="Arial"/>
                <w:b/>
                <w:spacing w:val="-12"/>
                <w:sz w:val="18"/>
              </w:rPr>
              <w:t xml:space="preserve"> </w:t>
            </w:r>
            <w:r>
              <w:rPr>
                <w:rFonts w:ascii="Arial" w:hAnsi="Arial"/>
                <w:b/>
                <w:sz w:val="18"/>
              </w:rPr>
              <w:t>i</w:t>
            </w:r>
            <w:r>
              <w:rPr>
                <w:rFonts w:ascii="Arial" w:hAnsi="Arial"/>
                <w:b/>
                <w:spacing w:val="-13"/>
                <w:sz w:val="18"/>
              </w:rPr>
              <w:t xml:space="preserve"> </w:t>
            </w:r>
            <w:r>
              <w:rPr>
                <w:rFonts w:ascii="Arial" w:hAnsi="Arial"/>
                <w:b/>
                <w:sz w:val="18"/>
              </w:rPr>
              <w:t xml:space="preserve">fiskalnog </w:t>
            </w:r>
            <w:r>
              <w:rPr>
                <w:rFonts w:ascii="Arial" w:hAnsi="Arial"/>
                <w:b/>
                <w:spacing w:val="-2"/>
                <w:sz w:val="18"/>
              </w:rPr>
              <w:t>izravnanja</w:t>
            </w:r>
          </w:p>
        </w:tc>
        <w:tc>
          <w:tcPr>
            <w:tcW w:w="1343" w:type="dxa"/>
          </w:tcPr>
          <w:p w14:paraId="66C0B137" w14:textId="77777777" w:rsidR="00AB5DB3" w:rsidRDefault="00000000">
            <w:pPr>
              <w:pStyle w:val="TableParagraph"/>
              <w:spacing w:line="201" w:lineRule="exact"/>
              <w:ind w:right="55"/>
              <w:jc w:val="right"/>
              <w:rPr>
                <w:rFonts w:ascii="Arial"/>
                <w:b/>
                <w:sz w:val="18"/>
              </w:rPr>
            </w:pPr>
            <w:r>
              <w:rPr>
                <w:rFonts w:ascii="Arial"/>
                <w:b/>
                <w:spacing w:val="-2"/>
                <w:sz w:val="18"/>
              </w:rPr>
              <w:t>994.420,77</w:t>
            </w:r>
          </w:p>
        </w:tc>
        <w:tc>
          <w:tcPr>
            <w:tcW w:w="4066" w:type="dxa"/>
            <w:gridSpan w:val="3"/>
          </w:tcPr>
          <w:p w14:paraId="095B7CBA" w14:textId="77777777" w:rsidR="00AB5DB3" w:rsidRDefault="00000000">
            <w:pPr>
              <w:pStyle w:val="TableParagraph"/>
              <w:spacing w:line="201" w:lineRule="exact"/>
              <w:ind w:right="41"/>
              <w:jc w:val="right"/>
              <w:rPr>
                <w:rFonts w:ascii="Arial"/>
                <w:b/>
                <w:sz w:val="18"/>
              </w:rPr>
            </w:pPr>
            <w:r>
              <w:rPr>
                <w:rFonts w:ascii="Arial"/>
                <w:b/>
                <w:spacing w:val="-2"/>
                <w:sz w:val="18"/>
              </w:rPr>
              <w:t>785.034,41</w:t>
            </w:r>
          </w:p>
        </w:tc>
        <w:tc>
          <w:tcPr>
            <w:tcW w:w="1608" w:type="dxa"/>
            <w:gridSpan w:val="2"/>
          </w:tcPr>
          <w:p w14:paraId="15CC94B5" w14:textId="77777777" w:rsidR="00AB5DB3" w:rsidRDefault="00000000">
            <w:pPr>
              <w:pStyle w:val="TableParagraph"/>
              <w:spacing w:line="201" w:lineRule="exact"/>
              <w:ind w:left="140"/>
              <w:rPr>
                <w:rFonts w:ascii="Arial"/>
                <w:b/>
                <w:sz w:val="18"/>
              </w:rPr>
            </w:pPr>
            <w:r>
              <w:rPr>
                <w:rFonts w:ascii="Arial"/>
                <w:b/>
                <w:spacing w:val="-2"/>
                <w:sz w:val="18"/>
              </w:rPr>
              <w:t>78,94%</w:t>
            </w:r>
          </w:p>
        </w:tc>
      </w:tr>
      <w:tr w:rsidR="00AB5DB3" w14:paraId="2F23539C" w14:textId="77777777">
        <w:trPr>
          <w:trHeight w:val="597"/>
        </w:trPr>
        <w:tc>
          <w:tcPr>
            <w:tcW w:w="3710" w:type="dxa"/>
          </w:tcPr>
          <w:p w14:paraId="78E83462" w14:textId="77777777" w:rsidR="00AB5DB3" w:rsidRDefault="00000000">
            <w:pPr>
              <w:pStyle w:val="TableParagraph"/>
              <w:spacing w:before="5" w:line="232" w:lineRule="auto"/>
              <w:ind w:left="225"/>
              <w:rPr>
                <w:rFonts w:ascii="Arial" w:hAnsi="Arial"/>
                <w:b/>
                <w:sz w:val="18"/>
              </w:rPr>
            </w:pPr>
            <w:r>
              <w:rPr>
                <w:rFonts w:ascii="Arial" w:hAnsi="Arial"/>
                <w:b/>
                <w:sz w:val="18"/>
              </w:rPr>
              <w:t>6351</w:t>
            </w:r>
            <w:r>
              <w:rPr>
                <w:rFonts w:ascii="Arial" w:hAnsi="Arial"/>
                <w:b/>
                <w:spacing w:val="-10"/>
                <w:sz w:val="18"/>
              </w:rPr>
              <w:t xml:space="preserve"> </w:t>
            </w:r>
            <w:r>
              <w:rPr>
                <w:rFonts w:ascii="Arial" w:hAnsi="Arial"/>
                <w:b/>
                <w:sz w:val="18"/>
              </w:rPr>
              <w:t>Tekuće</w:t>
            </w:r>
            <w:r>
              <w:rPr>
                <w:rFonts w:ascii="Arial" w:hAnsi="Arial"/>
                <w:b/>
                <w:spacing w:val="-10"/>
                <w:sz w:val="18"/>
              </w:rPr>
              <w:t xml:space="preserve"> </w:t>
            </w:r>
            <w:r>
              <w:rPr>
                <w:rFonts w:ascii="Arial" w:hAnsi="Arial"/>
                <w:b/>
                <w:sz w:val="18"/>
              </w:rPr>
              <w:t>pomoći</w:t>
            </w:r>
            <w:r>
              <w:rPr>
                <w:rFonts w:ascii="Arial" w:hAnsi="Arial"/>
                <w:b/>
                <w:spacing w:val="-10"/>
                <w:sz w:val="18"/>
              </w:rPr>
              <w:t xml:space="preserve"> </w:t>
            </w:r>
            <w:r>
              <w:rPr>
                <w:rFonts w:ascii="Arial" w:hAnsi="Arial"/>
                <w:b/>
                <w:sz w:val="18"/>
              </w:rPr>
              <w:t>izravnanja</w:t>
            </w:r>
            <w:r>
              <w:rPr>
                <w:rFonts w:ascii="Arial" w:hAnsi="Arial"/>
                <w:b/>
                <w:spacing w:val="-10"/>
                <w:sz w:val="18"/>
              </w:rPr>
              <w:t xml:space="preserve"> </w:t>
            </w:r>
            <w:r>
              <w:rPr>
                <w:rFonts w:ascii="Arial" w:hAnsi="Arial"/>
                <w:b/>
                <w:sz w:val="18"/>
              </w:rPr>
              <w:t>za decentralizirane funkcije</w:t>
            </w:r>
          </w:p>
          <w:p w14:paraId="7F2E7AD9" w14:textId="77777777" w:rsidR="00AB5DB3" w:rsidRDefault="00000000">
            <w:pPr>
              <w:pStyle w:val="TableParagraph"/>
              <w:spacing w:line="170" w:lineRule="exact"/>
              <w:ind w:left="225"/>
              <w:rPr>
                <w:rFonts w:ascii="Arial"/>
                <w:b/>
                <w:sz w:val="18"/>
              </w:rPr>
            </w:pPr>
            <w:r>
              <w:rPr>
                <w:rFonts w:ascii="Arial"/>
                <w:b/>
                <w:sz w:val="18"/>
              </w:rPr>
              <w:t>6353</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temelju</w:t>
            </w:r>
            <w:r>
              <w:rPr>
                <w:rFonts w:ascii="Arial"/>
                <w:b/>
                <w:spacing w:val="-1"/>
                <w:sz w:val="18"/>
              </w:rPr>
              <w:t xml:space="preserve"> </w:t>
            </w:r>
            <w:r>
              <w:rPr>
                <w:rFonts w:ascii="Arial"/>
                <w:b/>
                <w:spacing w:val="-2"/>
                <w:sz w:val="18"/>
              </w:rPr>
              <w:t>ugovorenih</w:t>
            </w:r>
          </w:p>
        </w:tc>
        <w:tc>
          <w:tcPr>
            <w:tcW w:w="1343" w:type="dxa"/>
          </w:tcPr>
          <w:p w14:paraId="352BE2B9" w14:textId="77777777" w:rsidR="00AB5DB3" w:rsidRDefault="00000000">
            <w:pPr>
              <w:pStyle w:val="TableParagraph"/>
              <w:ind w:left="384"/>
              <w:rPr>
                <w:rFonts w:ascii="Arial"/>
                <w:b/>
                <w:sz w:val="18"/>
              </w:rPr>
            </w:pPr>
            <w:r>
              <w:rPr>
                <w:rFonts w:ascii="Arial"/>
                <w:b/>
                <w:spacing w:val="-2"/>
                <w:sz w:val="18"/>
              </w:rPr>
              <w:t>719.408,19</w:t>
            </w:r>
          </w:p>
          <w:p w14:paraId="6FA5B1D7" w14:textId="77777777" w:rsidR="00AB5DB3" w:rsidRDefault="00000000">
            <w:pPr>
              <w:pStyle w:val="TableParagraph"/>
              <w:spacing w:before="183" w:line="187" w:lineRule="exact"/>
              <w:ind w:left="384"/>
              <w:rPr>
                <w:rFonts w:ascii="Arial"/>
                <w:b/>
                <w:sz w:val="18"/>
              </w:rPr>
            </w:pPr>
            <w:r>
              <w:rPr>
                <w:rFonts w:ascii="Arial"/>
                <w:b/>
                <w:spacing w:val="-2"/>
                <w:sz w:val="18"/>
              </w:rPr>
              <w:t>275.012,58</w:t>
            </w:r>
          </w:p>
        </w:tc>
        <w:tc>
          <w:tcPr>
            <w:tcW w:w="4066" w:type="dxa"/>
            <w:gridSpan w:val="3"/>
          </w:tcPr>
          <w:p w14:paraId="42A46EC1" w14:textId="77777777" w:rsidR="00AB5DB3" w:rsidRDefault="00000000">
            <w:pPr>
              <w:pStyle w:val="TableParagraph"/>
              <w:ind w:left="3121"/>
              <w:rPr>
                <w:rFonts w:ascii="Arial"/>
                <w:b/>
                <w:sz w:val="18"/>
              </w:rPr>
            </w:pPr>
            <w:r>
              <w:rPr>
                <w:rFonts w:ascii="Arial"/>
                <w:b/>
                <w:spacing w:val="-2"/>
                <w:sz w:val="18"/>
              </w:rPr>
              <w:t>579.875,21</w:t>
            </w:r>
          </w:p>
          <w:p w14:paraId="3939C073" w14:textId="77777777" w:rsidR="00AB5DB3" w:rsidRDefault="00000000">
            <w:pPr>
              <w:pStyle w:val="TableParagraph"/>
              <w:spacing w:before="183" w:line="187" w:lineRule="exact"/>
              <w:ind w:left="3121"/>
              <w:rPr>
                <w:rFonts w:ascii="Arial"/>
                <w:b/>
                <w:sz w:val="18"/>
              </w:rPr>
            </w:pPr>
            <w:r>
              <w:rPr>
                <w:rFonts w:ascii="Arial"/>
                <w:b/>
                <w:spacing w:val="-2"/>
                <w:sz w:val="18"/>
              </w:rPr>
              <w:t>205.159,20</w:t>
            </w:r>
          </w:p>
        </w:tc>
        <w:tc>
          <w:tcPr>
            <w:tcW w:w="1608" w:type="dxa"/>
            <w:gridSpan w:val="2"/>
          </w:tcPr>
          <w:p w14:paraId="7798C98D" w14:textId="77777777" w:rsidR="00AB5DB3" w:rsidRDefault="00000000">
            <w:pPr>
              <w:pStyle w:val="TableParagraph"/>
              <w:ind w:left="140"/>
              <w:rPr>
                <w:rFonts w:ascii="Arial"/>
                <w:b/>
                <w:sz w:val="18"/>
              </w:rPr>
            </w:pPr>
            <w:r>
              <w:rPr>
                <w:rFonts w:ascii="Arial"/>
                <w:b/>
                <w:spacing w:val="-2"/>
                <w:sz w:val="18"/>
              </w:rPr>
              <w:t>80,60%</w:t>
            </w:r>
          </w:p>
          <w:p w14:paraId="3B7914E4" w14:textId="77777777" w:rsidR="00AB5DB3" w:rsidRDefault="00000000">
            <w:pPr>
              <w:pStyle w:val="TableParagraph"/>
              <w:spacing w:before="183" w:line="187" w:lineRule="exact"/>
              <w:ind w:left="140"/>
              <w:rPr>
                <w:rFonts w:ascii="Arial"/>
                <w:b/>
                <w:sz w:val="18"/>
              </w:rPr>
            </w:pPr>
            <w:r>
              <w:rPr>
                <w:rFonts w:ascii="Arial"/>
                <w:b/>
                <w:spacing w:val="-2"/>
                <w:sz w:val="18"/>
              </w:rPr>
              <w:t>74,60%</w:t>
            </w:r>
          </w:p>
        </w:tc>
      </w:tr>
      <w:tr w:rsidR="00AB5DB3" w14:paraId="7236618B" w14:textId="77777777">
        <w:trPr>
          <w:trHeight w:val="200"/>
        </w:trPr>
        <w:tc>
          <w:tcPr>
            <w:tcW w:w="3710" w:type="dxa"/>
          </w:tcPr>
          <w:p w14:paraId="794B46E8" w14:textId="77777777" w:rsidR="00AB5DB3" w:rsidRDefault="00000000">
            <w:pPr>
              <w:pStyle w:val="TableParagraph"/>
              <w:spacing w:line="181" w:lineRule="exact"/>
              <w:ind w:left="225"/>
              <w:rPr>
                <w:rFonts w:ascii="Arial"/>
                <w:b/>
                <w:sz w:val="18"/>
              </w:rPr>
            </w:pPr>
            <w:r>
              <w:rPr>
                <w:rFonts w:ascii="Arial"/>
                <w:b/>
                <w:spacing w:val="-2"/>
                <w:sz w:val="18"/>
              </w:rPr>
              <w:t>obveza</w:t>
            </w:r>
          </w:p>
        </w:tc>
        <w:tc>
          <w:tcPr>
            <w:tcW w:w="1343" w:type="dxa"/>
          </w:tcPr>
          <w:p w14:paraId="57EC3E2C" w14:textId="77777777" w:rsidR="00AB5DB3" w:rsidRDefault="00AB5DB3">
            <w:pPr>
              <w:pStyle w:val="TableParagraph"/>
              <w:rPr>
                <w:sz w:val="14"/>
              </w:rPr>
            </w:pPr>
          </w:p>
        </w:tc>
        <w:tc>
          <w:tcPr>
            <w:tcW w:w="4066" w:type="dxa"/>
            <w:gridSpan w:val="3"/>
          </w:tcPr>
          <w:p w14:paraId="1D19FC9F" w14:textId="77777777" w:rsidR="00AB5DB3" w:rsidRDefault="00AB5DB3">
            <w:pPr>
              <w:pStyle w:val="TableParagraph"/>
              <w:rPr>
                <w:sz w:val="14"/>
              </w:rPr>
            </w:pPr>
          </w:p>
        </w:tc>
        <w:tc>
          <w:tcPr>
            <w:tcW w:w="1608" w:type="dxa"/>
            <w:gridSpan w:val="2"/>
          </w:tcPr>
          <w:p w14:paraId="08FD230D" w14:textId="77777777" w:rsidR="00AB5DB3" w:rsidRDefault="00AB5DB3">
            <w:pPr>
              <w:pStyle w:val="TableParagraph"/>
              <w:rPr>
                <w:sz w:val="14"/>
              </w:rPr>
            </w:pPr>
          </w:p>
        </w:tc>
      </w:tr>
    </w:tbl>
    <w:p w14:paraId="2B48F7B3" w14:textId="77777777" w:rsidR="00AB5DB3" w:rsidRDefault="00AB5DB3">
      <w:pPr>
        <w:pStyle w:val="TableParagraph"/>
        <w:rPr>
          <w:sz w:val="14"/>
        </w:rPr>
        <w:sectPr w:rsidR="00AB5DB3">
          <w:footerReference w:type="default" r:id="rId7"/>
          <w:pgSz w:w="11900" w:h="16840"/>
          <w:pgMar w:top="560" w:right="360" w:bottom="1188" w:left="360" w:header="0" w:footer="87" w:gutter="0"/>
          <w:pgNumType w:start="1"/>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795"/>
      </w:tblGrid>
      <w:tr w:rsidR="00AB5DB3" w14:paraId="048D35CE" w14:textId="77777777">
        <w:trPr>
          <w:trHeight w:val="555"/>
        </w:trPr>
        <w:tc>
          <w:tcPr>
            <w:tcW w:w="1125" w:type="dxa"/>
          </w:tcPr>
          <w:p w14:paraId="29535E94"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2610" w:type="dxa"/>
          </w:tcPr>
          <w:p w14:paraId="7E60115A" w14:textId="77777777" w:rsidR="00AB5DB3" w:rsidRDefault="00000000">
            <w:pPr>
              <w:pStyle w:val="TableParagraph"/>
              <w:spacing w:before="174"/>
              <w:ind w:left="28" w:right="14"/>
              <w:jc w:val="center"/>
              <w:rPr>
                <w:rFonts w:ascii="Microsoft Sans Serif"/>
                <w:sz w:val="18"/>
              </w:rPr>
            </w:pPr>
            <w:r>
              <w:rPr>
                <w:rFonts w:ascii="Microsoft Sans Serif"/>
                <w:spacing w:val="-2"/>
                <w:sz w:val="18"/>
              </w:rPr>
              <w:t>Naziv</w:t>
            </w:r>
          </w:p>
        </w:tc>
        <w:tc>
          <w:tcPr>
            <w:tcW w:w="1365" w:type="dxa"/>
          </w:tcPr>
          <w:p w14:paraId="4686B5BC" w14:textId="77777777" w:rsidR="00AB5DB3" w:rsidRDefault="00000000">
            <w:pPr>
              <w:pStyle w:val="TableParagraph"/>
              <w:spacing w:before="4" w:line="202" w:lineRule="exact"/>
              <w:ind w:right="33"/>
              <w:jc w:val="center"/>
              <w:rPr>
                <w:rFonts w:ascii="Microsoft Sans Serif" w:hAnsi="Microsoft Sans Serif"/>
                <w:sz w:val="18"/>
              </w:rPr>
            </w:pPr>
            <w:r>
              <w:rPr>
                <w:rFonts w:ascii="Microsoft Sans Serif" w:hAnsi="Microsoft Sans Serif"/>
                <w:spacing w:val="-2"/>
                <w:sz w:val="18"/>
              </w:rPr>
              <w:t>Izvršenje</w:t>
            </w:r>
          </w:p>
          <w:p w14:paraId="38F6D9DE" w14:textId="77777777" w:rsidR="00AB5DB3" w:rsidRDefault="00000000">
            <w:pPr>
              <w:pStyle w:val="TableParagraph"/>
              <w:spacing w:line="202" w:lineRule="exact"/>
              <w:ind w:left="46"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Pr>
          <w:p w14:paraId="7110FB0D" w14:textId="77777777" w:rsidR="00AB5DB3" w:rsidRDefault="00000000">
            <w:pPr>
              <w:pStyle w:val="TableParagraph"/>
              <w:spacing w:before="4" w:line="202" w:lineRule="exact"/>
              <w:ind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37C2705" w14:textId="77777777" w:rsidR="00AB5DB3" w:rsidRDefault="00000000">
            <w:pPr>
              <w:pStyle w:val="TableParagraph"/>
              <w:spacing w:line="202" w:lineRule="exact"/>
              <w:ind w:left="48" w:right="34"/>
              <w:jc w:val="center"/>
              <w:rPr>
                <w:rFonts w:ascii="Microsoft Sans Serif"/>
                <w:sz w:val="18"/>
              </w:rPr>
            </w:pPr>
            <w:r>
              <w:rPr>
                <w:rFonts w:ascii="Microsoft Sans Serif"/>
                <w:spacing w:val="-4"/>
                <w:sz w:val="18"/>
              </w:rPr>
              <w:t>(2.)</w:t>
            </w:r>
          </w:p>
        </w:tc>
        <w:tc>
          <w:tcPr>
            <w:tcW w:w="1350" w:type="dxa"/>
          </w:tcPr>
          <w:p w14:paraId="3CF1CA0D" w14:textId="77777777" w:rsidR="00AB5DB3" w:rsidRDefault="00000000">
            <w:pPr>
              <w:pStyle w:val="TableParagraph"/>
              <w:spacing w:before="6" w:line="237" w:lineRule="auto"/>
              <w:ind w:left="289" w:right="217"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Pr>
          <w:p w14:paraId="22E12965" w14:textId="77777777" w:rsidR="00AB5DB3" w:rsidRDefault="00000000">
            <w:pPr>
              <w:pStyle w:val="TableParagraph"/>
              <w:spacing w:before="4" w:line="202" w:lineRule="exact"/>
              <w:ind w:right="34"/>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2FDC4E9" w14:textId="77777777" w:rsidR="00AB5DB3" w:rsidRDefault="00000000">
            <w:pPr>
              <w:pStyle w:val="TableParagraph"/>
              <w:spacing w:line="202" w:lineRule="exact"/>
              <w:ind w:left="47"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Pr>
          <w:p w14:paraId="4C77E17B"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(5=4/1*1</w:t>
            </w:r>
          </w:p>
        </w:tc>
        <w:tc>
          <w:tcPr>
            <w:tcW w:w="795" w:type="dxa"/>
          </w:tcPr>
          <w:p w14:paraId="2E12066C"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(6=4/3*1</w:t>
            </w:r>
          </w:p>
        </w:tc>
      </w:tr>
    </w:tbl>
    <w:p w14:paraId="3855C7C6" w14:textId="77777777" w:rsidR="00AB5DB3" w:rsidRDefault="00AB5DB3">
      <w:pPr>
        <w:pStyle w:val="Tijeloteksta"/>
        <w:spacing w:before="2"/>
        <w:rPr>
          <w:rFonts w:ascii="Arial"/>
          <w:b/>
          <w:sz w:val="5"/>
        </w:rPr>
      </w:pPr>
    </w:p>
    <w:tbl>
      <w:tblPr>
        <w:tblStyle w:val="TableNormal"/>
        <w:tblW w:w="0" w:type="auto"/>
        <w:tblInd w:w="392" w:type="dxa"/>
        <w:tblLayout w:type="fixed"/>
        <w:tblLook w:val="01E0" w:firstRow="1" w:lastRow="1" w:firstColumn="1" w:lastColumn="1" w:noHBand="0" w:noVBand="0"/>
      </w:tblPr>
      <w:tblGrid>
        <w:gridCol w:w="3710"/>
        <w:gridCol w:w="1323"/>
        <w:gridCol w:w="1358"/>
        <w:gridCol w:w="1408"/>
        <w:gridCol w:w="1250"/>
        <w:gridCol w:w="845"/>
        <w:gridCol w:w="753"/>
      </w:tblGrid>
      <w:tr w:rsidR="00AB5DB3" w14:paraId="55CD0E9B" w14:textId="77777777">
        <w:trPr>
          <w:trHeight w:val="605"/>
        </w:trPr>
        <w:tc>
          <w:tcPr>
            <w:tcW w:w="3710" w:type="dxa"/>
          </w:tcPr>
          <w:p w14:paraId="4DDDC9A6" w14:textId="77777777" w:rsidR="00AB5DB3" w:rsidRDefault="00000000">
            <w:pPr>
              <w:pStyle w:val="TableParagraph"/>
              <w:spacing w:line="232" w:lineRule="auto"/>
              <w:ind w:left="110" w:right="226"/>
              <w:rPr>
                <w:rFonts w:ascii="Arial" w:hAnsi="Arial"/>
                <w:b/>
                <w:sz w:val="18"/>
              </w:rPr>
            </w:pPr>
            <w:r>
              <w:rPr>
                <w:rFonts w:ascii="Arial" w:hAnsi="Arial"/>
                <w:b/>
                <w:sz w:val="18"/>
              </w:rPr>
              <w:t>636</w:t>
            </w:r>
            <w:r>
              <w:rPr>
                <w:rFonts w:ascii="Arial" w:hAnsi="Arial"/>
                <w:b/>
                <w:spacing w:val="-13"/>
                <w:sz w:val="18"/>
              </w:rPr>
              <w:t xml:space="preserve"> </w:t>
            </w:r>
            <w:r>
              <w:rPr>
                <w:rFonts w:ascii="Arial" w:hAnsi="Arial"/>
                <w:b/>
                <w:sz w:val="18"/>
              </w:rPr>
              <w:t>Pomoći</w:t>
            </w:r>
            <w:r>
              <w:rPr>
                <w:rFonts w:ascii="Arial" w:hAnsi="Arial"/>
                <w:b/>
                <w:spacing w:val="-12"/>
                <w:sz w:val="18"/>
              </w:rPr>
              <w:t xml:space="preserve"> </w:t>
            </w:r>
            <w:r>
              <w:rPr>
                <w:rFonts w:ascii="Arial" w:hAnsi="Arial"/>
                <w:b/>
                <w:sz w:val="18"/>
              </w:rPr>
              <w:t>proračunskim</w:t>
            </w:r>
            <w:r>
              <w:rPr>
                <w:rFonts w:ascii="Arial" w:hAnsi="Arial"/>
                <w:b/>
                <w:spacing w:val="-13"/>
                <w:sz w:val="18"/>
              </w:rPr>
              <w:t xml:space="preserve"> </w:t>
            </w:r>
            <w:r>
              <w:rPr>
                <w:rFonts w:ascii="Arial" w:hAnsi="Arial"/>
                <w:b/>
                <w:sz w:val="18"/>
              </w:rPr>
              <w:t>korisnicima iz proračuna koji im nije nadležan</w:t>
            </w:r>
          </w:p>
          <w:p w14:paraId="508DD386" w14:textId="77777777" w:rsidR="00AB5DB3" w:rsidRDefault="00000000">
            <w:pPr>
              <w:pStyle w:val="TableParagraph"/>
              <w:spacing w:line="185" w:lineRule="exact"/>
              <w:ind w:left="155"/>
              <w:rPr>
                <w:rFonts w:ascii="Arial" w:hAnsi="Arial"/>
                <w:b/>
                <w:sz w:val="18"/>
              </w:rPr>
            </w:pPr>
            <w:r>
              <w:rPr>
                <w:rFonts w:ascii="Arial" w:hAnsi="Arial"/>
                <w:b/>
                <w:sz w:val="18"/>
              </w:rPr>
              <w:t>6361</w:t>
            </w:r>
            <w:r>
              <w:rPr>
                <w:rFonts w:ascii="Arial" w:hAnsi="Arial"/>
                <w:b/>
                <w:spacing w:val="-4"/>
                <w:sz w:val="18"/>
              </w:rPr>
              <w:t xml:space="preserve"> </w:t>
            </w:r>
            <w:r>
              <w:rPr>
                <w:rFonts w:ascii="Arial" w:hAnsi="Arial"/>
                <w:b/>
                <w:sz w:val="18"/>
              </w:rPr>
              <w:t>Tekuće</w:t>
            </w:r>
            <w:r>
              <w:rPr>
                <w:rFonts w:ascii="Arial" w:hAnsi="Arial"/>
                <w:b/>
                <w:spacing w:val="-2"/>
                <w:sz w:val="18"/>
              </w:rPr>
              <w:t xml:space="preserve"> </w:t>
            </w:r>
            <w:r>
              <w:rPr>
                <w:rFonts w:ascii="Arial" w:hAnsi="Arial"/>
                <w:b/>
                <w:sz w:val="18"/>
              </w:rPr>
              <w:t>pomoći</w:t>
            </w:r>
            <w:r>
              <w:rPr>
                <w:rFonts w:ascii="Arial" w:hAnsi="Arial"/>
                <w:b/>
                <w:spacing w:val="-1"/>
                <w:sz w:val="18"/>
              </w:rPr>
              <w:t xml:space="preserve"> </w:t>
            </w:r>
            <w:r>
              <w:rPr>
                <w:rFonts w:ascii="Arial" w:hAnsi="Arial"/>
                <w:b/>
                <w:spacing w:val="-2"/>
                <w:sz w:val="18"/>
              </w:rPr>
              <w:t>proračunskim</w:t>
            </w:r>
          </w:p>
        </w:tc>
        <w:tc>
          <w:tcPr>
            <w:tcW w:w="1323" w:type="dxa"/>
          </w:tcPr>
          <w:p w14:paraId="6BF89CEF" w14:textId="77777777" w:rsidR="00AB5DB3" w:rsidRDefault="00000000">
            <w:pPr>
              <w:pStyle w:val="TableParagraph"/>
              <w:spacing w:line="201" w:lineRule="exact"/>
              <w:ind w:left="164"/>
              <w:rPr>
                <w:rFonts w:ascii="Arial"/>
                <w:b/>
                <w:sz w:val="18"/>
              </w:rPr>
            </w:pPr>
            <w:r>
              <w:rPr>
                <w:rFonts w:ascii="Arial"/>
                <w:b/>
                <w:spacing w:val="-2"/>
                <w:sz w:val="18"/>
              </w:rPr>
              <w:t>7.411.051,16</w:t>
            </w:r>
          </w:p>
          <w:p w14:paraId="3BA97430" w14:textId="77777777" w:rsidR="00AB5DB3" w:rsidRDefault="00000000">
            <w:pPr>
              <w:pStyle w:val="TableParagraph"/>
              <w:spacing w:before="198" w:line="187" w:lineRule="exact"/>
              <w:ind w:left="164"/>
              <w:rPr>
                <w:rFonts w:ascii="Arial"/>
                <w:b/>
                <w:sz w:val="18"/>
              </w:rPr>
            </w:pPr>
            <w:r>
              <w:rPr>
                <w:rFonts w:ascii="Arial"/>
                <w:b/>
                <w:spacing w:val="-2"/>
                <w:sz w:val="18"/>
              </w:rPr>
              <w:t>7.355.301,16</w:t>
            </w:r>
          </w:p>
        </w:tc>
        <w:tc>
          <w:tcPr>
            <w:tcW w:w="1358" w:type="dxa"/>
          </w:tcPr>
          <w:p w14:paraId="6EDB168C" w14:textId="77777777" w:rsidR="00AB5DB3" w:rsidRDefault="00AB5DB3">
            <w:pPr>
              <w:pStyle w:val="TableParagraph"/>
              <w:rPr>
                <w:sz w:val="18"/>
              </w:rPr>
            </w:pPr>
          </w:p>
        </w:tc>
        <w:tc>
          <w:tcPr>
            <w:tcW w:w="1408" w:type="dxa"/>
          </w:tcPr>
          <w:p w14:paraId="65FCF324" w14:textId="77777777" w:rsidR="00AB5DB3" w:rsidRDefault="00AB5DB3">
            <w:pPr>
              <w:pStyle w:val="TableParagraph"/>
              <w:rPr>
                <w:sz w:val="18"/>
              </w:rPr>
            </w:pPr>
          </w:p>
        </w:tc>
        <w:tc>
          <w:tcPr>
            <w:tcW w:w="1250" w:type="dxa"/>
          </w:tcPr>
          <w:p w14:paraId="340896B4" w14:textId="77777777" w:rsidR="00AB5DB3" w:rsidRDefault="00000000">
            <w:pPr>
              <w:pStyle w:val="TableParagraph"/>
              <w:spacing w:line="201" w:lineRule="exact"/>
              <w:ind w:left="155"/>
              <w:rPr>
                <w:rFonts w:ascii="Arial"/>
                <w:b/>
                <w:sz w:val="18"/>
              </w:rPr>
            </w:pPr>
            <w:r>
              <w:rPr>
                <w:rFonts w:ascii="Arial"/>
                <w:b/>
                <w:spacing w:val="-2"/>
                <w:sz w:val="18"/>
              </w:rPr>
              <w:t>7.835.772,24</w:t>
            </w:r>
          </w:p>
          <w:p w14:paraId="488A3D13" w14:textId="77777777" w:rsidR="00AB5DB3" w:rsidRDefault="00000000">
            <w:pPr>
              <w:pStyle w:val="TableParagraph"/>
              <w:spacing w:before="198" w:line="187" w:lineRule="exact"/>
              <w:ind w:left="155"/>
              <w:rPr>
                <w:rFonts w:ascii="Arial"/>
                <w:b/>
                <w:sz w:val="18"/>
              </w:rPr>
            </w:pPr>
            <w:r>
              <w:rPr>
                <w:rFonts w:ascii="Arial"/>
                <w:b/>
                <w:spacing w:val="-2"/>
                <w:sz w:val="18"/>
              </w:rPr>
              <w:t>7.780.022,24</w:t>
            </w:r>
          </w:p>
        </w:tc>
        <w:tc>
          <w:tcPr>
            <w:tcW w:w="845" w:type="dxa"/>
          </w:tcPr>
          <w:p w14:paraId="7A55D8E4" w14:textId="77777777" w:rsidR="00AB5DB3" w:rsidRDefault="00000000">
            <w:pPr>
              <w:pStyle w:val="TableParagraph"/>
              <w:spacing w:line="201" w:lineRule="exact"/>
              <w:ind w:left="40"/>
              <w:rPr>
                <w:rFonts w:ascii="Arial"/>
                <w:b/>
                <w:sz w:val="18"/>
              </w:rPr>
            </w:pPr>
            <w:r>
              <w:rPr>
                <w:rFonts w:ascii="Arial"/>
                <w:b/>
                <w:spacing w:val="-2"/>
                <w:sz w:val="18"/>
              </w:rPr>
              <w:t>105,73%</w:t>
            </w:r>
          </w:p>
          <w:p w14:paraId="4A6E9E9C" w14:textId="77777777" w:rsidR="00AB5DB3" w:rsidRDefault="00000000">
            <w:pPr>
              <w:pStyle w:val="TableParagraph"/>
              <w:spacing w:before="198" w:line="187" w:lineRule="exact"/>
              <w:ind w:left="40"/>
              <w:rPr>
                <w:rFonts w:ascii="Arial"/>
                <w:b/>
                <w:sz w:val="18"/>
              </w:rPr>
            </w:pPr>
            <w:r>
              <w:rPr>
                <w:rFonts w:ascii="Arial"/>
                <w:b/>
                <w:spacing w:val="-2"/>
                <w:sz w:val="18"/>
              </w:rPr>
              <w:t>105,77%</w:t>
            </w:r>
          </w:p>
        </w:tc>
        <w:tc>
          <w:tcPr>
            <w:tcW w:w="753" w:type="dxa"/>
            <w:vMerge w:val="restart"/>
          </w:tcPr>
          <w:p w14:paraId="10C7A336" w14:textId="77777777" w:rsidR="00AB5DB3" w:rsidRDefault="00AB5DB3">
            <w:pPr>
              <w:pStyle w:val="TableParagraph"/>
              <w:rPr>
                <w:sz w:val="18"/>
              </w:rPr>
            </w:pPr>
          </w:p>
        </w:tc>
      </w:tr>
      <w:tr w:rsidR="00AB5DB3" w14:paraId="38D38AF3" w14:textId="77777777">
        <w:trPr>
          <w:trHeight w:val="600"/>
        </w:trPr>
        <w:tc>
          <w:tcPr>
            <w:tcW w:w="3710" w:type="dxa"/>
          </w:tcPr>
          <w:p w14:paraId="36B62ECB" w14:textId="77777777" w:rsidR="00AB5DB3" w:rsidRDefault="00000000">
            <w:pPr>
              <w:pStyle w:val="TableParagraph"/>
              <w:spacing w:line="232" w:lineRule="auto"/>
              <w:ind w:left="155"/>
              <w:rPr>
                <w:rFonts w:ascii="Arial" w:hAnsi="Arial"/>
                <w:b/>
                <w:sz w:val="18"/>
              </w:rPr>
            </w:pPr>
            <w:r>
              <w:rPr>
                <w:rFonts w:ascii="Arial" w:hAnsi="Arial"/>
                <w:b/>
                <w:sz w:val="18"/>
              </w:rPr>
              <w:t>korisnicima</w:t>
            </w:r>
            <w:r>
              <w:rPr>
                <w:rFonts w:ascii="Arial" w:hAnsi="Arial"/>
                <w:b/>
                <w:spacing w:val="-8"/>
                <w:sz w:val="18"/>
              </w:rPr>
              <w:t xml:space="preserve"> </w:t>
            </w:r>
            <w:r>
              <w:rPr>
                <w:rFonts w:ascii="Arial" w:hAnsi="Arial"/>
                <w:b/>
                <w:sz w:val="18"/>
              </w:rPr>
              <w:t>iz</w:t>
            </w:r>
            <w:r>
              <w:rPr>
                <w:rFonts w:ascii="Arial" w:hAnsi="Arial"/>
                <w:b/>
                <w:spacing w:val="-8"/>
                <w:sz w:val="18"/>
              </w:rPr>
              <w:t xml:space="preserve"> </w:t>
            </w:r>
            <w:r>
              <w:rPr>
                <w:rFonts w:ascii="Arial" w:hAnsi="Arial"/>
                <w:b/>
                <w:sz w:val="18"/>
              </w:rPr>
              <w:t>proračuna</w:t>
            </w:r>
            <w:r>
              <w:rPr>
                <w:rFonts w:ascii="Arial" w:hAnsi="Arial"/>
                <w:b/>
                <w:spacing w:val="-8"/>
                <w:sz w:val="18"/>
              </w:rPr>
              <w:t xml:space="preserve"> </w:t>
            </w:r>
            <w:r>
              <w:rPr>
                <w:rFonts w:ascii="Arial" w:hAnsi="Arial"/>
                <w:b/>
                <w:sz w:val="18"/>
              </w:rPr>
              <w:t>koji</w:t>
            </w:r>
            <w:r>
              <w:rPr>
                <w:rFonts w:ascii="Arial" w:hAnsi="Arial"/>
                <w:b/>
                <w:spacing w:val="-8"/>
                <w:sz w:val="18"/>
              </w:rPr>
              <w:t xml:space="preserve"> </w:t>
            </w:r>
            <w:r>
              <w:rPr>
                <w:rFonts w:ascii="Arial" w:hAnsi="Arial"/>
                <w:b/>
                <w:sz w:val="18"/>
              </w:rPr>
              <w:t>im</w:t>
            </w:r>
            <w:r>
              <w:rPr>
                <w:rFonts w:ascii="Arial" w:hAnsi="Arial"/>
                <w:b/>
                <w:spacing w:val="-8"/>
                <w:sz w:val="18"/>
              </w:rPr>
              <w:t xml:space="preserve"> </w:t>
            </w:r>
            <w:r>
              <w:rPr>
                <w:rFonts w:ascii="Arial" w:hAnsi="Arial"/>
                <w:b/>
                <w:sz w:val="18"/>
              </w:rPr>
              <w:t xml:space="preserve">nije </w:t>
            </w:r>
            <w:r>
              <w:rPr>
                <w:rFonts w:ascii="Arial" w:hAnsi="Arial"/>
                <w:b/>
                <w:spacing w:val="-2"/>
                <w:sz w:val="18"/>
              </w:rPr>
              <w:t>nadležan</w:t>
            </w:r>
          </w:p>
          <w:p w14:paraId="062DFD76" w14:textId="77777777" w:rsidR="00AB5DB3" w:rsidRDefault="00000000">
            <w:pPr>
              <w:pStyle w:val="TableParagraph"/>
              <w:spacing w:line="179" w:lineRule="exact"/>
              <w:ind w:left="155"/>
              <w:rPr>
                <w:rFonts w:ascii="Arial" w:hAnsi="Arial"/>
                <w:b/>
                <w:sz w:val="18"/>
              </w:rPr>
            </w:pPr>
            <w:r>
              <w:rPr>
                <w:rFonts w:ascii="Arial" w:hAnsi="Arial"/>
                <w:b/>
                <w:sz w:val="18"/>
              </w:rPr>
              <w:t>6362</w:t>
            </w:r>
            <w:r>
              <w:rPr>
                <w:rFonts w:ascii="Arial" w:hAnsi="Arial"/>
                <w:b/>
                <w:spacing w:val="-4"/>
                <w:sz w:val="18"/>
              </w:rPr>
              <w:t xml:space="preserve"> </w:t>
            </w:r>
            <w:r>
              <w:rPr>
                <w:rFonts w:ascii="Arial" w:hAnsi="Arial"/>
                <w:b/>
                <w:sz w:val="18"/>
              </w:rPr>
              <w:t>Kapitalne</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pacing w:val="-2"/>
                <w:sz w:val="18"/>
              </w:rPr>
              <w:t>proračunskim</w:t>
            </w:r>
          </w:p>
        </w:tc>
        <w:tc>
          <w:tcPr>
            <w:tcW w:w="1323" w:type="dxa"/>
          </w:tcPr>
          <w:p w14:paraId="2D6157EF" w14:textId="77777777" w:rsidR="00AB5DB3" w:rsidRDefault="00AB5DB3">
            <w:pPr>
              <w:pStyle w:val="TableParagraph"/>
              <w:spacing w:before="186"/>
              <w:rPr>
                <w:rFonts w:ascii="Arial"/>
                <w:b/>
                <w:sz w:val="18"/>
              </w:rPr>
            </w:pPr>
          </w:p>
          <w:p w14:paraId="0A772AEB" w14:textId="77777777" w:rsidR="00AB5DB3" w:rsidRDefault="00000000">
            <w:pPr>
              <w:pStyle w:val="TableParagraph"/>
              <w:spacing w:line="187" w:lineRule="exact"/>
              <w:ind w:right="105"/>
              <w:jc w:val="right"/>
              <w:rPr>
                <w:rFonts w:ascii="Arial"/>
                <w:b/>
                <w:sz w:val="18"/>
              </w:rPr>
            </w:pPr>
            <w:r>
              <w:rPr>
                <w:rFonts w:ascii="Arial"/>
                <w:b/>
                <w:spacing w:val="-2"/>
                <w:sz w:val="18"/>
              </w:rPr>
              <w:t>55.750,00</w:t>
            </w:r>
          </w:p>
        </w:tc>
        <w:tc>
          <w:tcPr>
            <w:tcW w:w="1358" w:type="dxa"/>
          </w:tcPr>
          <w:p w14:paraId="18B62A9A" w14:textId="77777777" w:rsidR="00AB5DB3" w:rsidRDefault="00AB5DB3">
            <w:pPr>
              <w:pStyle w:val="TableParagraph"/>
              <w:rPr>
                <w:sz w:val="18"/>
              </w:rPr>
            </w:pPr>
          </w:p>
        </w:tc>
        <w:tc>
          <w:tcPr>
            <w:tcW w:w="1408" w:type="dxa"/>
          </w:tcPr>
          <w:p w14:paraId="1F8D1663" w14:textId="77777777" w:rsidR="00AB5DB3" w:rsidRDefault="00AB5DB3">
            <w:pPr>
              <w:pStyle w:val="TableParagraph"/>
              <w:rPr>
                <w:sz w:val="18"/>
              </w:rPr>
            </w:pPr>
          </w:p>
        </w:tc>
        <w:tc>
          <w:tcPr>
            <w:tcW w:w="1250" w:type="dxa"/>
          </w:tcPr>
          <w:p w14:paraId="02A08F89" w14:textId="77777777" w:rsidR="00AB5DB3" w:rsidRDefault="00AB5DB3">
            <w:pPr>
              <w:pStyle w:val="TableParagraph"/>
              <w:spacing w:before="186"/>
              <w:rPr>
                <w:rFonts w:ascii="Arial"/>
                <w:b/>
                <w:sz w:val="18"/>
              </w:rPr>
            </w:pPr>
          </w:p>
          <w:p w14:paraId="64AF3DC1" w14:textId="77777777" w:rsidR="00AB5DB3" w:rsidRDefault="00000000">
            <w:pPr>
              <w:pStyle w:val="TableParagraph"/>
              <w:spacing w:line="187" w:lineRule="exact"/>
              <w:ind w:right="41"/>
              <w:jc w:val="right"/>
              <w:rPr>
                <w:rFonts w:ascii="Arial"/>
                <w:b/>
                <w:sz w:val="18"/>
              </w:rPr>
            </w:pPr>
            <w:r>
              <w:rPr>
                <w:rFonts w:ascii="Arial"/>
                <w:b/>
                <w:spacing w:val="-2"/>
                <w:sz w:val="18"/>
              </w:rPr>
              <w:t>55.750,00</w:t>
            </w:r>
          </w:p>
        </w:tc>
        <w:tc>
          <w:tcPr>
            <w:tcW w:w="845" w:type="dxa"/>
          </w:tcPr>
          <w:p w14:paraId="31E0FDCB" w14:textId="77777777" w:rsidR="00AB5DB3" w:rsidRDefault="00AB5DB3">
            <w:pPr>
              <w:pStyle w:val="TableParagraph"/>
              <w:spacing w:before="186"/>
              <w:rPr>
                <w:rFonts w:ascii="Arial"/>
                <w:b/>
                <w:sz w:val="18"/>
              </w:rPr>
            </w:pPr>
          </w:p>
          <w:p w14:paraId="1F7515B6" w14:textId="77777777" w:rsidR="00AB5DB3" w:rsidRDefault="00000000">
            <w:pPr>
              <w:pStyle w:val="TableParagraph"/>
              <w:spacing w:line="187" w:lineRule="exact"/>
              <w:ind w:right="91"/>
              <w:jc w:val="right"/>
              <w:rPr>
                <w:rFonts w:ascii="Arial"/>
                <w:b/>
                <w:sz w:val="18"/>
              </w:rPr>
            </w:pPr>
            <w:r>
              <w:rPr>
                <w:rFonts w:ascii="Arial"/>
                <w:b/>
                <w:spacing w:val="-2"/>
                <w:sz w:val="18"/>
              </w:rPr>
              <w:t>100,00%</w:t>
            </w:r>
          </w:p>
        </w:tc>
        <w:tc>
          <w:tcPr>
            <w:tcW w:w="753" w:type="dxa"/>
            <w:vMerge/>
            <w:tcBorders>
              <w:top w:val="nil"/>
            </w:tcBorders>
          </w:tcPr>
          <w:p w14:paraId="69CEAD19" w14:textId="77777777" w:rsidR="00AB5DB3" w:rsidRDefault="00AB5DB3">
            <w:pPr>
              <w:rPr>
                <w:sz w:val="2"/>
                <w:szCs w:val="2"/>
              </w:rPr>
            </w:pPr>
          </w:p>
        </w:tc>
      </w:tr>
      <w:tr w:rsidR="00AB5DB3" w14:paraId="0B645A53" w14:textId="77777777">
        <w:trPr>
          <w:trHeight w:val="407"/>
        </w:trPr>
        <w:tc>
          <w:tcPr>
            <w:tcW w:w="3710" w:type="dxa"/>
          </w:tcPr>
          <w:p w14:paraId="26865137" w14:textId="77777777" w:rsidR="00AB5DB3" w:rsidRDefault="00000000">
            <w:pPr>
              <w:pStyle w:val="TableParagraph"/>
              <w:spacing w:line="200" w:lineRule="exact"/>
              <w:ind w:left="155"/>
              <w:rPr>
                <w:rFonts w:ascii="Arial" w:hAnsi="Arial"/>
                <w:b/>
                <w:sz w:val="18"/>
              </w:rPr>
            </w:pPr>
            <w:r>
              <w:rPr>
                <w:rFonts w:ascii="Arial" w:hAnsi="Arial"/>
                <w:b/>
                <w:sz w:val="18"/>
              </w:rPr>
              <w:t>korisnicima</w:t>
            </w:r>
            <w:r>
              <w:rPr>
                <w:rFonts w:ascii="Arial" w:hAnsi="Arial"/>
                <w:b/>
                <w:spacing w:val="-8"/>
                <w:sz w:val="18"/>
              </w:rPr>
              <w:t xml:space="preserve"> </w:t>
            </w:r>
            <w:r>
              <w:rPr>
                <w:rFonts w:ascii="Arial" w:hAnsi="Arial"/>
                <w:b/>
                <w:sz w:val="18"/>
              </w:rPr>
              <w:t>iz</w:t>
            </w:r>
            <w:r>
              <w:rPr>
                <w:rFonts w:ascii="Arial" w:hAnsi="Arial"/>
                <w:b/>
                <w:spacing w:val="-8"/>
                <w:sz w:val="18"/>
              </w:rPr>
              <w:t xml:space="preserve"> </w:t>
            </w:r>
            <w:r>
              <w:rPr>
                <w:rFonts w:ascii="Arial" w:hAnsi="Arial"/>
                <w:b/>
                <w:sz w:val="18"/>
              </w:rPr>
              <w:t>proračuna</w:t>
            </w:r>
            <w:r>
              <w:rPr>
                <w:rFonts w:ascii="Arial" w:hAnsi="Arial"/>
                <w:b/>
                <w:spacing w:val="-8"/>
                <w:sz w:val="18"/>
              </w:rPr>
              <w:t xml:space="preserve"> </w:t>
            </w:r>
            <w:r>
              <w:rPr>
                <w:rFonts w:ascii="Arial" w:hAnsi="Arial"/>
                <w:b/>
                <w:sz w:val="18"/>
              </w:rPr>
              <w:t>koji</w:t>
            </w:r>
            <w:r>
              <w:rPr>
                <w:rFonts w:ascii="Arial" w:hAnsi="Arial"/>
                <w:b/>
                <w:spacing w:val="-8"/>
                <w:sz w:val="18"/>
              </w:rPr>
              <w:t xml:space="preserve"> </w:t>
            </w:r>
            <w:r>
              <w:rPr>
                <w:rFonts w:ascii="Arial" w:hAnsi="Arial"/>
                <w:b/>
                <w:sz w:val="18"/>
              </w:rPr>
              <w:t>im</w:t>
            </w:r>
            <w:r>
              <w:rPr>
                <w:rFonts w:ascii="Arial" w:hAnsi="Arial"/>
                <w:b/>
                <w:spacing w:val="-8"/>
                <w:sz w:val="18"/>
              </w:rPr>
              <w:t xml:space="preserve"> </w:t>
            </w:r>
            <w:r>
              <w:rPr>
                <w:rFonts w:ascii="Arial" w:hAnsi="Arial"/>
                <w:b/>
                <w:sz w:val="18"/>
              </w:rPr>
              <w:t xml:space="preserve">nije </w:t>
            </w:r>
            <w:r>
              <w:rPr>
                <w:rFonts w:ascii="Arial" w:hAnsi="Arial"/>
                <w:b/>
                <w:spacing w:val="-2"/>
                <w:sz w:val="18"/>
              </w:rPr>
              <w:t>nadležan</w:t>
            </w:r>
          </w:p>
        </w:tc>
        <w:tc>
          <w:tcPr>
            <w:tcW w:w="1323" w:type="dxa"/>
          </w:tcPr>
          <w:p w14:paraId="09E662A8" w14:textId="77777777" w:rsidR="00AB5DB3" w:rsidRDefault="00AB5DB3">
            <w:pPr>
              <w:pStyle w:val="TableParagraph"/>
              <w:rPr>
                <w:sz w:val="18"/>
              </w:rPr>
            </w:pPr>
          </w:p>
        </w:tc>
        <w:tc>
          <w:tcPr>
            <w:tcW w:w="1358" w:type="dxa"/>
          </w:tcPr>
          <w:p w14:paraId="666378EE" w14:textId="77777777" w:rsidR="00AB5DB3" w:rsidRDefault="00AB5DB3">
            <w:pPr>
              <w:pStyle w:val="TableParagraph"/>
              <w:rPr>
                <w:sz w:val="18"/>
              </w:rPr>
            </w:pPr>
          </w:p>
        </w:tc>
        <w:tc>
          <w:tcPr>
            <w:tcW w:w="1408" w:type="dxa"/>
          </w:tcPr>
          <w:p w14:paraId="1123419E" w14:textId="77777777" w:rsidR="00AB5DB3" w:rsidRDefault="00AB5DB3">
            <w:pPr>
              <w:pStyle w:val="TableParagraph"/>
              <w:rPr>
                <w:sz w:val="18"/>
              </w:rPr>
            </w:pPr>
          </w:p>
        </w:tc>
        <w:tc>
          <w:tcPr>
            <w:tcW w:w="1250" w:type="dxa"/>
          </w:tcPr>
          <w:p w14:paraId="1099073E" w14:textId="77777777" w:rsidR="00AB5DB3" w:rsidRDefault="00AB5DB3">
            <w:pPr>
              <w:pStyle w:val="TableParagraph"/>
              <w:rPr>
                <w:sz w:val="18"/>
              </w:rPr>
            </w:pPr>
          </w:p>
        </w:tc>
        <w:tc>
          <w:tcPr>
            <w:tcW w:w="845" w:type="dxa"/>
          </w:tcPr>
          <w:p w14:paraId="59B79BE1" w14:textId="77777777" w:rsidR="00AB5DB3" w:rsidRDefault="00AB5DB3">
            <w:pPr>
              <w:pStyle w:val="TableParagraph"/>
              <w:rPr>
                <w:sz w:val="18"/>
              </w:rPr>
            </w:pPr>
          </w:p>
        </w:tc>
        <w:tc>
          <w:tcPr>
            <w:tcW w:w="753" w:type="dxa"/>
            <w:vMerge/>
            <w:tcBorders>
              <w:top w:val="nil"/>
            </w:tcBorders>
          </w:tcPr>
          <w:p w14:paraId="73E3F614" w14:textId="77777777" w:rsidR="00AB5DB3" w:rsidRDefault="00AB5DB3">
            <w:pPr>
              <w:rPr>
                <w:sz w:val="2"/>
                <w:szCs w:val="2"/>
              </w:rPr>
            </w:pPr>
          </w:p>
        </w:tc>
      </w:tr>
      <w:tr w:rsidR="00AB5DB3" w14:paraId="5CB222A3" w14:textId="77777777">
        <w:trPr>
          <w:trHeight w:val="612"/>
        </w:trPr>
        <w:tc>
          <w:tcPr>
            <w:tcW w:w="3710" w:type="dxa"/>
          </w:tcPr>
          <w:p w14:paraId="23E9DBC6" w14:textId="77777777" w:rsidR="00AB5DB3" w:rsidRDefault="00000000">
            <w:pPr>
              <w:pStyle w:val="TableParagraph"/>
              <w:spacing w:before="5" w:line="232" w:lineRule="auto"/>
              <w:ind w:left="110"/>
              <w:rPr>
                <w:rFonts w:ascii="Arial" w:hAnsi="Arial"/>
                <w:b/>
                <w:sz w:val="18"/>
              </w:rPr>
            </w:pPr>
            <w:r>
              <w:rPr>
                <w:rFonts w:ascii="Arial" w:hAnsi="Arial"/>
                <w:b/>
                <w:sz w:val="18"/>
              </w:rPr>
              <w:t>638</w:t>
            </w:r>
            <w:r>
              <w:rPr>
                <w:rFonts w:ascii="Arial" w:hAnsi="Arial"/>
                <w:b/>
                <w:spacing w:val="-10"/>
                <w:sz w:val="18"/>
              </w:rPr>
              <w:t xml:space="preserve"> </w:t>
            </w:r>
            <w:r>
              <w:rPr>
                <w:rFonts w:ascii="Arial" w:hAnsi="Arial"/>
                <w:b/>
                <w:sz w:val="18"/>
              </w:rPr>
              <w:t>Pomoći</w:t>
            </w:r>
            <w:r>
              <w:rPr>
                <w:rFonts w:ascii="Arial" w:hAnsi="Arial"/>
                <w:b/>
                <w:spacing w:val="-10"/>
                <w:sz w:val="18"/>
              </w:rPr>
              <w:t xml:space="preserve"> </w:t>
            </w:r>
            <w:r>
              <w:rPr>
                <w:rFonts w:ascii="Arial" w:hAnsi="Arial"/>
                <w:b/>
                <w:sz w:val="18"/>
              </w:rPr>
              <w:t>iz</w:t>
            </w:r>
            <w:r>
              <w:rPr>
                <w:rFonts w:ascii="Arial" w:hAnsi="Arial"/>
                <w:b/>
                <w:spacing w:val="-10"/>
                <w:sz w:val="18"/>
              </w:rPr>
              <w:t xml:space="preserve"> </w:t>
            </w:r>
            <w:r>
              <w:rPr>
                <w:rFonts w:ascii="Arial" w:hAnsi="Arial"/>
                <w:b/>
                <w:sz w:val="18"/>
              </w:rPr>
              <w:t>državnog</w:t>
            </w:r>
            <w:r>
              <w:rPr>
                <w:rFonts w:ascii="Arial" w:hAnsi="Arial"/>
                <w:b/>
                <w:spacing w:val="-10"/>
                <w:sz w:val="18"/>
              </w:rPr>
              <w:t xml:space="preserve"> </w:t>
            </w:r>
            <w:r>
              <w:rPr>
                <w:rFonts w:ascii="Arial" w:hAnsi="Arial"/>
                <w:b/>
                <w:sz w:val="18"/>
              </w:rPr>
              <w:t>proračuna temeljem prijenosa EU sredstava</w:t>
            </w:r>
          </w:p>
          <w:p w14:paraId="5DA1088E" w14:textId="77777777" w:rsidR="00AB5DB3" w:rsidRDefault="00000000">
            <w:pPr>
              <w:pStyle w:val="TableParagraph"/>
              <w:spacing w:line="185" w:lineRule="exact"/>
              <w:ind w:left="155"/>
              <w:rPr>
                <w:rFonts w:ascii="Arial" w:hAnsi="Arial"/>
                <w:b/>
                <w:sz w:val="18"/>
              </w:rPr>
            </w:pPr>
            <w:r>
              <w:rPr>
                <w:rFonts w:ascii="Arial" w:hAnsi="Arial"/>
                <w:b/>
                <w:sz w:val="18"/>
              </w:rPr>
              <w:t>6381</w:t>
            </w:r>
            <w:r>
              <w:rPr>
                <w:rFonts w:ascii="Arial" w:hAnsi="Arial"/>
                <w:b/>
                <w:spacing w:val="-4"/>
                <w:sz w:val="18"/>
              </w:rPr>
              <w:t xml:space="preserve"> </w:t>
            </w:r>
            <w:r>
              <w:rPr>
                <w:rFonts w:ascii="Arial" w:hAnsi="Arial"/>
                <w:b/>
                <w:sz w:val="18"/>
              </w:rPr>
              <w:t>Tekuće</w:t>
            </w:r>
            <w:r>
              <w:rPr>
                <w:rFonts w:ascii="Arial" w:hAnsi="Arial"/>
                <w:b/>
                <w:spacing w:val="-1"/>
                <w:sz w:val="18"/>
              </w:rPr>
              <w:t xml:space="preserve"> </w:t>
            </w:r>
            <w:r>
              <w:rPr>
                <w:rFonts w:ascii="Arial" w:hAnsi="Arial"/>
                <w:b/>
                <w:sz w:val="18"/>
              </w:rPr>
              <w:t>pomoći</w:t>
            </w:r>
            <w:r>
              <w:rPr>
                <w:rFonts w:ascii="Arial" w:hAnsi="Arial"/>
                <w:b/>
                <w:spacing w:val="-2"/>
                <w:sz w:val="18"/>
              </w:rPr>
              <w:t xml:space="preserve"> </w:t>
            </w:r>
            <w:r>
              <w:rPr>
                <w:rFonts w:ascii="Arial" w:hAnsi="Arial"/>
                <w:b/>
                <w:sz w:val="18"/>
              </w:rPr>
              <w:t>iz</w:t>
            </w:r>
            <w:r>
              <w:rPr>
                <w:rFonts w:ascii="Arial" w:hAnsi="Arial"/>
                <w:b/>
                <w:spacing w:val="-1"/>
                <w:sz w:val="18"/>
              </w:rPr>
              <w:t xml:space="preserve"> </w:t>
            </w:r>
            <w:r>
              <w:rPr>
                <w:rFonts w:ascii="Arial" w:hAnsi="Arial"/>
                <w:b/>
                <w:spacing w:val="-2"/>
                <w:sz w:val="18"/>
              </w:rPr>
              <w:t>državnog</w:t>
            </w:r>
          </w:p>
        </w:tc>
        <w:tc>
          <w:tcPr>
            <w:tcW w:w="1323" w:type="dxa"/>
          </w:tcPr>
          <w:p w14:paraId="05D21052" w14:textId="77777777" w:rsidR="00AB5DB3" w:rsidRDefault="00000000">
            <w:pPr>
              <w:pStyle w:val="TableParagraph"/>
              <w:ind w:left="314"/>
              <w:rPr>
                <w:rFonts w:ascii="Arial"/>
                <w:b/>
                <w:sz w:val="18"/>
              </w:rPr>
            </w:pPr>
            <w:r>
              <w:rPr>
                <w:rFonts w:ascii="Arial"/>
                <w:b/>
                <w:spacing w:val="-2"/>
                <w:sz w:val="18"/>
              </w:rPr>
              <w:t>885.091,71</w:t>
            </w:r>
          </w:p>
          <w:p w14:paraId="66C8E05F" w14:textId="77777777" w:rsidR="00AB5DB3" w:rsidRDefault="00000000">
            <w:pPr>
              <w:pStyle w:val="TableParagraph"/>
              <w:spacing w:before="198" w:line="187" w:lineRule="exact"/>
              <w:ind w:left="414"/>
              <w:rPr>
                <w:rFonts w:ascii="Arial"/>
                <w:b/>
                <w:sz w:val="18"/>
              </w:rPr>
            </w:pPr>
            <w:r>
              <w:rPr>
                <w:rFonts w:ascii="Arial"/>
                <w:b/>
                <w:spacing w:val="-2"/>
                <w:sz w:val="18"/>
              </w:rPr>
              <w:t>91.513,93</w:t>
            </w:r>
          </w:p>
        </w:tc>
        <w:tc>
          <w:tcPr>
            <w:tcW w:w="1358" w:type="dxa"/>
          </w:tcPr>
          <w:p w14:paraId="43547A66" w14:textId="77777777" w:rsidR="00AB5DB3" w:rsidRDefault="00AB5DB3">
            <w:pPr>
              <w:pStyle w:val="TableParagraph"/>
              <w:rPr>
                <w:sz w:val="18"/>
              </w:rPr>
            </w:pPr>
          </w:p>
        </w:tc>
        <w:tc>
          <w:tcPr>
            <w:tcW w:w="1408" w:type="dxa"/>
          </w:tcPr>
          <w:p w14:paraId="1AE86563" w14:textId="77777777" w:rsidR="00AB5DB3" w:rsidRDefault="00AB5DB3">
            <w:pPr>
              <w:pStyle w:val="TableParagraph"/>
              <w:rPr>
                <w:sz w:val="18"/>
              </w:rPr>
            </w:pPr>
          </w:p>
        </w:tc>
        <w:tc>
          <w:tcPr>
            <w:tcW w:w="1250" w:type="dxa"/>
          </w:tcPr>
          <w:p w14:paraId="608641A2" w14:textId="77777777" w:rsidR="00AB5DB3" w:rsidRDefault="00000000">
            <w:pPr>
              <w:pStyle w:val="TableParagraph"/>
              <w:ind w:left="155"/>
              <w:rPr>
                <w:rFonts w:ascii="Arial"/>
                <w:b/>
                <w:sz w:val="18"/>
              </w:rPr>
            </w:pPr>
            <w:r>
              <w:rPr>
                <w:rFonts w:ascii="Arial"/>
                <w:b/>
                <w:spacing w:val="-2"/>
                <w:sz w:val="18"/>
              </w:rPr>
              <w:t>3.545.582,40</w:t>
            </w:r>
          </w:p>
          <w:p w14:paraId="1990C64F" w14:textId="77777777" w:rsidR="00AB5DB3" w:rsidRDefault="00000000">
            <w:pPr>
              <w:pStyle w:val="TableParagraph"/>
              <w:spacing w:before="198" w:line="187" w:lineRule="exact"/>
              <w:ind w:left="305"/>
              <w:rPr>
                <w:rFonts w:ascii="Arial"/>
                <w:b/>
                <w:sz w:val="18"/>
              </w:rPr>
            </w:pPr>
            <w:r>
              <w:rPr>
                <w:rFonts w:ascii="Arial"/>
                <w:b/>
                <w:spacing w:val="-2"/>
                <w:sz w:val="18"/>
              </w:rPr>
              <w:t>452.688,13</w:t>
            </w:r>
          </w:p>
        </w:tc>
        <w:tc>
          <w:tcPr>
            <w:tcW w:w="845" w:type="dxa"/>
          </w:tcPr>
          <w:p w14:paraId="62149219" w14:textId="77777777" w:rsidR="00AB5DB3" w:rsidRDefault="00000000">
            <w:pPr>
              <w:pStyle w:val="TableParagraph"/>
              <w:ind w:left="40"/>
              <w:rPr>
                <w:rFonts w:ascii="Arial"/>
                <w:b/>
                <w:sz w:val="18"/>
              </w:rPr>
            </w:pPr>
            <w:r>
              <w:rPr>
                <w:rFonts w:ascii="Arial"/>
                <w:b/>
                <w:spacing w:val="-2"/>
                <w:sz w:val="18"/>
              </w:rPr>
              <w:t>400,59%</w:t>
            </w:r>
          </w:p>
          <w:p w14:paraId="4A35BB46" w14:textId="77777777" w:rsidR="00AB5DB3" w:rsidRDefault="00000000">
            <w:pPr>
              <w:pStyle w:val="TableParagraph"/>
              <w:spacing w:before="198" w:line="187" w:lineRule="exact"/>
              <w:ind w:left="40"/>
              <w:rPr>
                <w:rFonts w:ascii="Arial"/>
                <w:b/>
                <w:sz w:val="18"/>
              </w:rPr>
            </w:pPr>
            <w:r>
              <w:rPr>
                <w:rFonts w:ascii="Arial"/>
                <w:b/>
                <w:spacing w:val="-2"/>
                <w:sz w:val="18"/>
              </w:rPr>
              <w:t>494,67%</w:t>
            </w:r>
          </w:p>
        </w:tc>
        <w:tc>
          <w:tcPr>
            <w:tcW w:w="753" w:type="dxa"/>
            <w:vMerge/>
            <w:tcBorders>
              <w:top w:val="nil"/>
            </w:tcBorders>
          </w:tcPr>
          <w:p w14:paraId="0A5E3F61" w14:textId="77777777" w:rsidR="00AB5DB3" w:rsidRDefault="00AB5DB3">
            <w:pPr>
              <w:rPr>
                <w:sz w:val="2"/>
                <w:szCs w:val="2"/>
              </w:rPr>
            </w:pPr>
          </w:p>
        </w:tc>
      </w:tr>
      <w:tr w:rsidR="00AB5DB3" w14:paraId="58DF8A85" w14:textId="77777777">
        <w:trPr>
          <w:trHeight w:val="407"/>
        </w:trPr>
        <w:tc>
          <w:tcPr>
            <w:tcW w:w="3710" w:type="dxa"/>
          </w:tcPr>
          <w:p w14:paraId="38E79C1C" w14:textId="77777777" w:rsidR="00AB5DB3" w:rsidRDefault="00000000">
            <w:pPr>
              <w:pStyle w:val="TableParagraph"/>
              <w:spacing w:line="200" w:lineRule="exact"/>
              <w:ind w:left="155"/>
              <w:rPr>
                <w:rFonts w:ascii="Arial" w:hAnsi="Arial"/>
                <w:b/>
                <w:sz w:val="18"/>
              </w:rPr>
            </w:pPr>
            <w:r>
              <w:rPr>
                <w:rFonts w:ascii="Arial" w:hAnsi="Arial"/>
                <w:b/>
                <w:sz w:val="18"/>
              </w:rPr>
              <w:t>proračuna</w:t>
            </w:r>
            <w:r>
              <w:rPr>
                <w:rFonts w:ascii="Arial" w:hAnsi="Arial"/>
                <w:b/>
                <w:spacing w:val="-13"/>
                <w:sz w:val="18"/>
              </w:rPr>
              <w:t xml:space="preserve"> </w:t>
            </w:r>
            <w:r>
              <w:rPr>
                <w:rFonts w:ascii="Arial" w:hAnsi="Arial"/>
                <w:b/>
                <w:sz w:val="18"/>
              </w:rPr>
              <w:t>temeljem</w:t>
            </w:r>
            <w:r>
              <w:rPr>
                <w:rFonts w:ascii="Arial" w:hAnsi="Arial"/>
                <w:b/>
                <w:spacing w:val="-12"/>
                <w:sz w:val="18"/>
              </w:rPr>
              <w:t xml:space="preserve"> </w:t>
            </w:r>
            <w:r>
              <w:rPr>
                <w:rFonts w:ascii="Arial" w:hAnsi="Arial"/>
                <w:b/>
                <w:sz w:val="18"/>
              </w:rPr>
              <w:t>prijenosa</w:t>
            </w:r>
            <w:r>
              <w:rPr>
                <w:rFonts w:ascii="Arial" w:hAnsi="Arial"/>
                <w:b/>
                <w:spacing w:val="-13"/>
                <w:sz w:val="18"/>
              </w:rPr>
              <w:t xml:space="preserve"> </w:t>
            </w:r>
            <w:r>
              <w:rPr>
                <w:rFonts w:ascii="Arial" w:hAnsi="Arial"/>
                <w:b/>
                <w:sz w:val="18"/>
              </w:rPr>
              <w:t xml:space="preserve">EU </w:t>
            </w:r>
            <w:r>
              <w:rPr>
                <w:rFonts w:ascii="Arial" w:hAnsi="Arial"/>
                <w:b/>
                <w:spacing w:val="-2"/>
                <w:sz w:val="18"/>
              </w:rPr>
              <w:t>sredstava</w:t>
            </w:r>
          </w:p>
        </w:tc>
        <w:tc>
          <w:tcPr>
            <w:tcW w:w="1323" w:type="dxa"/>
          </w:tcPr>
          <w:p w14:paraId="285CB04C" w14:textId="77777777" w:rsidR="00AB5DB3" w:rsidRDefault="00AB5DB3">
            <w:pPr>
              <w:pStyle w:val="TableParagraph"/>
              <w:rPr>
                <w:sz w:val="18"/>
              </w:rPr>
            </w:pPr>
          </w:p>
        </w:tc>
        <w:tc>
          <w:tcPr>
            <w:tcW w:w="1358" w:type="dxa"/>
          </w:tcPr>
          <w:p w14:paraId="06E40A16" w14:textId="77777777" w:rsidR="00AB5DB3" w:rsidRDefault="00AB5DB3">
            <w:pPr>
              <w:pStyle w:val="TableParagraph"/>
              <w:rPr>
                <w:sz w:val="18"/>
              </w:rPr>
            </w:pPr>
          </w:p>
        </w:tc>
        <w:tc>
          <w:tcPr>
            <w:tcW w:w="1408" w:type="dxa"/>
          </w:tcPr>
          <w:p w14:paraId="7563A37D" w14:textId="77777777" w:rsidR="00AB5DB3" w:rsidRDefault="00AB5DB3">
            <w:pPr>
              <w:pStyle w:val="TableParagraph"/>
              <w:rPr>
                <w:sz w:val="18"/>
              </w:rPr>
            </w:pPr>
          </w:p>
        </w:tc>
        <w:tc>
          <w:tcPr>
            <w:tcW w:w="1250" w:type="dxa"/>
          </w:tcPr>
          <w:p w14:paraId="0A83E6C7" w14:textId="77777777" w:rsidR="00AB5DB3" w:rsidRDefault="00AB5DB3">
            <w:pPr>
              <w:pStyle w:val="TableParagraph"/>
              <w:rPr>
                <w:sz w:val="18"/>
              </w:rPr>
            </w:pPr>
          </w:p>
        </w:tc>
        <w:tc>
          <w:tcPr>
            <w:tcW w:w="845" w:type="dxa"/>
          </w:tcPr>
          <w:p w14:paraId="01391738" w14:textId="77777777" w:rsidR="00AB5DB3" w:rsidRDefault="00AB5DB3">
            <w:pPr>
              <w:pStyle w:val="TableParagraph"/>
              <w:rPr>
                <w:sz w:val="18"/>
              </w:rPr>
            </w:pPr>
          </w:p>
        </w:tc>
        <w:tc>
          <w:tcPr>
            <w:tcW w:w="753" w:type="dxa"/>
            <w:vMerge/>
            <w:tcBorders>
              <w:top w:val="nil"/>
            </w:tcBorders>
          </w:tcPr>
          <w:p w14:paraId="063C784B" w14:textId="77777777" w:rsidR="00AB5DB3" w:rsidRDefault="00AB5DB3">
            <w:pPr>
              <w:rPr>
                <w:sz w:val="2"/>
                <w:szCs w:val="2"/>
              </w:rPr>
            </w:pPr>
          </w:p>
        </w:tc>
      </w:tr>
      <w:tr w:rsidR="00AB5DB3" w14:paraId="6340CEF3" w14:textId="77777777">
        <w:trPr>
          <w:trHeight w:val="615"/>
        </w:trPr>
        <w:tc>
          <w:tcPr>
            <w:tcW w:w="3710" w:type="dxa"/>
          </w:tcPr>
          <w:p w14:paraId="12D1FB46" w14:textId="77777777" w:rsidR="00AB5DB3" w:rsidRDefault="00000000">
            <w:pPr>
              <w:pStyle w:val="TableParagraph"/>
              <w:spacing w:line="200" w:lineRule="exact"/>
              <w:ind w:left="155"/>
              <w:rPr>
                <w:rFonts w:ascii="Arial" w:hAnsi="Arial"/>
                <w:b/>
                <w:sz w:val="18"/>
              </w:rPr>
            </w:pPr>
            <w:r>
              <w:rPr>
                <w:rFonts w:ascii="Arial" w:hAnsi="Arial"/>
                <w:b/>
                <w:sz w:val="18"/>
              </w:rPr>
              <w:t>6382</w:t>
            </w:r>
            <w:r>
              <w:rPr>
                <w:rFonts w:ascii="Arial" w:hAnsi="Arial"/>
                <w:b/>
                <w:spacing w:val="-10"/>
                <w:sz w:val="18"/>
              </w:rPr>
              <w:t xml:space="preserve"> </w:t>
            </w:r>
            <w:r>
              <w:rPr>
                <w:rFonts w:ascii="Arial" w:hAnsi="Arial"/>
                <w:b/>
                <w:sz w:val="18"/>
              </w:rPr>
              <w:t>Kapitalne</w:t>
            </w:r>
            <w:r>
              <w:rPr>
                <w:rFonts w:ascii="Arial" w:hAnsi="Arial"/>
                <w:b/>
                <w:spacing w:val="-10"/>
                <w:sz w:val="18"/>
              </w:rPr>
              <w:t xml:space="preserve"> </w:t>
            </w:r>
            <w:r>
              <w:rPr>
                <w:rFonts w:ascii="Arial" w:hAnsi="Arial"/>
                <w:b/>
                <w:sz w:val="18"/>
              </w:rPr>
              <w:t>pomoći</w:t>
            </w:r>
            <w:r>
              <w:rPr>
                <w:rFonts w:ascii="Arial" w:hAnsi="Arial"/>
                <w:b/>
                <w:spacing w:val="-10"/>
                <w:sz w:val="18"/>
              </w:rPr>
              <w:t xml:space="preserve"> </w:t>
            </w:r>
            <w:r>
              <w:rPr>
                <w:rFonts w:ascii="Arial" w:hAnsi="Arial"/>
                <w:b/>
                <w:sz w:val="18"/>
              </w:rPr>
              <w:t>iz</w:t>
            </w:r>
            <w:r>
              <w:rPr>
                <w:rFonts w:ascii="Arial" w:hAnsi="Arial"/>
                <w:b/>
                <w:spacing w:val="-10"/>
                <w:sz w:val="18"/>
              </w:rPr>
              <w:t xml:space="preserve"> </w:t>
            </w:r>
            <w:r>
              <w:rPr>
                <w:rFonts w:ascii="Arial" w:hAnsi="Arial"/>
                <w:b/>
                <w:sz w:val="18"/>
              </w:rPr>
              <w:t xml:space="preserve">državnog proračuna temeljem prijenosa EU </w:t>
            </w:r>
            <w:r>
              <w:rPr>
                <w:rFonts w:ascii="Arial" w:hAnsi="Arial"/>
                <w:b/>
                <w:spacing w:val="-2"/>
                <w:sz w:val="18"/>
              </w:rPr>
              <w:t>sredstava</w:t>
            </w:r>
          </w:p>
        </w:tc>
        <w:tc>
          <w:tcPr>
            <w:tcW w:w="1323" w:type="dxa"/>
          </w:tcPr>
          <w:p w14:paraId="1CA176B0" w14:textId="77777777" w:rsidR="00AB5DB3" w:rsidRDefault="00000000">
            <w:pPr>
              <w:pStyle w:val="TableParagraph"/>
              <w:ind w:right="105"/>
              <w:jc w:val="right"/>
              <w:rPr>
                <w:rFonts w:ascii="Arial"/>
                <w:b/>
                <w:sz w:val="18"/>
              </w:rPr>
            </w:pPr>
            <w:r>
              <w:rPr>
                <w:rFonts w:ascii="Arial"/>
                <w:b/>
                <w:spacing w:val="-2"/>
                <w:sz w:val="18"/>
              </w:rPr>
              <w:t>793.577,78</w:t>
            </w:r>
          </w:p>
        </w:tc>
        <w:tc>
          <w:tcPr>
            <w:tcW w:w="1358" w:type="dxa"/>
          </w:tcPr>
          <w:p w14:paraId="7952F1A3" w14:textId="77777777" w:rsidR="00AB5DB3" w:rsidRDefault="00AB5DB3">
            <w:pPr>
              <w:pStyle w:val="TableParagraph"/>
              <w:rPr>
                <w:sz w:val="18"/>
              </w:rPr>
            </w:pPr>
          </w:p>
        </w:tc>
        <w:tc>
          <w:tcPr>
            <w:tcW w:w="1408" w:type="dxa"/>
          </w:tcPr>
          <w:p w14:paraId="7E0CE0CA" w14:textId="77777777" w:rsidR="00AB5DB3" w:rsidRDefault="00AB5DB3">
            <w:pPr>
              <w:pStyle w:val="TableParagraph"/>
              <w:rPr>
                <w:sz w:val="18"/>
              </w:rPr>
            </w:pPr>
          </w:p>
        </w:tc>
        <w:tc>
          <w:tcPr>
            <w:tcW w:w="1250" w:type="dxa"/>
          </w:tcPr>
          <w:p w14:paraId="4F1898D9" w14:textId="77777777" w:rsidR="00AB5DB3" w:rsidRDefault="00000000">
            <w:pPr>
              <w:pStyle w:val="TableParagraph"/>
              <w:ind w:right="41"/>
              <w:jc w:val="right"/>
              <w:rPr>
                <w:rFonts w:ascii="Arial"/>
                <w:b/>
                <w:sz w:val="18"/>
              </w:rPr>
            </w:pPr>
            <w:r>
              <w:rPr>
                <w:rFonts w:ascii="Arial"/>
                <w:b/>
                <w:spacing w:val="-2"/>
                <w:sz w:val="18"/>
              </w:rPr>
              <w:t>3.092.894,27</w:t>
            </w:r>
          </w:p>
        </w:tc>
        <w:tc>
          <w:tcPr>
            <w:tcW w:w="845" w:type="dxa"/>
          </w:tcPr>
          <w:p w14:paraId="7DAC9339" w14:textId="77777777" w:rsidR="00AB5DB3" w:rsidRDefault="00000000">
            <w:pPr>
              <w:pStyle w:val="TableParagraph"/>
              <w:ind w:right="91"/>
              <w:jc w:val="right"/>
              <w:rPr>
                <w:rFonts w:ascii="Arial"/>
                <w:b/>
                <w:sz w:val="18"/>
              </w:rPr>
            </w:pPr>
            <w:r>
              <w:rPr>
                <w:rFonts w:ascii="Arial"/>
                <w:b/>
                <w:spacing w:val="-2"/>
                <w:sz w:val="18"/>
              </w:rPr>
              <w:t>389,74%</w:t>
            </w:r>
          </w:p>
        </w:tc>
        <w:tc>
          <w:tcPr>
            <w:tcW w:w="753" w:type="dxa"/>
            <w:vMerge/>
            <w:tcBorders>
              <w:top w:val="nil"/>
            </w:tcBorders>
          </w:tcPr>
          <w:p w14:paraId="6098DC1B" w14:textId="77777777" w:rsidR="00AB5DB3" w:rsidRDefault="00AB5DB3">
            <w:pPr>
              <w:rPr>
                <w:sz w:val="2"/>
                <w:szCs w:val="2"/>
              </w:rPr>
            </w:pPr>
          </w:p>
        </w:tc>
      </w:tr>
      <w:tr w:rsidR="00AB5DB3" w14:paraId="3A9155B4" w14:textId="77777777">
        <w:trPr>
          <w:trHeight w:val="597"/>
        </w:trPr>
        <w:tc>
          <w:tcPr>
            <w:tcW w:w="3710" w:type="dxa"/>
          </w:tcPr>
          <w:p w14:paraId="485023A2" w14:textId="77777777" w:rsidR="00AB5DB3" w:rsidRDefault="00000000">
            <w:pPr>
              <w:pStyle w:val="TableParagraph"/>
              <w:spacing w:before="5" w:line="232" w:lineRule="auto"/>
              <w:ind w:left="110"/>
              <w:rPr>
                <w:rFonts w:ascii="Arial" w:hAnsi="Arial"/>
                <w:b/>
                <w:sz w:val="18"/>
              </w:rPr>
            </w:pPr>
            <w:r>
              <w:rPr>
                <w:rFonts w:ascii="Arial" w:hAnsi="Arial"/>
                <w:b/>
                <w:sz w:val="18"/>
              </w:rPr>
              <w:t>639</w:t>
            </w:r>
            <w:r>
              <w:rPr>
                <w:rFonts w:ascii="Arial" w:hAnsi="Arial"/>
                <w:b/>
                <w:spacing w:val="-13"/>
                <w:sz w:val="18"/>
              </w:rPr>
              <w:t xml:space="preserve"> </w:t>
            </w:r>
            <w:r>
              <w:rPr>
                <w:rFonts w:ascii="Arial" w:hAnsi="Arial"/>
                <w:b/>
                <w:sz w:val="18"/>
              </w:rPr>
              <w:t>Prijenosi</w:t>
            </w:r>
            <w:r>
              <w:rPr>
                <w:rFonts w:ascii="Arial" w:hAnsi="Arial"/>
                <w:b/>
                <w:spacing w:val="-12"/>
                <w:sz w:val="18"/>
              </w:rPr>
              <w:t xml:space="preserve"> </w:t>
            </w:r>
            <w:r>
              <w:rPr>
                <w:rFonts w:ascii="Arial" w:hAnsi="Arial"/>
                <w:b/>
                <w:sz w:val="18"/>
              </w:rPr>
              <w:t>između</w:t>
            </w:r>
            <w:r>
              <w:rPr>
                <w:rFonts w:ascii="Arial" w:hAnsi="Arial"/>
                <w:b/>
                <w:spacing w:val="-13"/>
                <w:sz w:val="18"/>
              </w:rPr>
              <w:t xml:space="preserve"> </w:t>
            </w:r>
            <w:r>
              <w:rPr>
                <w:rFonts w:ascii="Arial" w:hAnsi="Arial"/>
                <w:b/>
                <w:sz w:val="18"/>
              </w:rPr>
              <w:t>proračunskih korisnika istog proračuna</w:t>
            </w:r>
          </w:p>
          <w:p w14:paraId="4573D225" w14:textId="77777777" w:rsidR="00AB5DB3" w:rsidRDefault="00000000">
            <w:pPr>
              <w:pStyle w:val="TableParagraph"/>
              <w:spacing w:line="170" w:lineRule="exact"/>
              <w:ind w:left="155"/>
              <w:rPr>
                <w:rFonts w:ascii="Arial" w:hAnsi="Arial"/>
                <w:b/>
                <w:sz w:val="18"/>
              </w:rPr>
            </w:pPr>
            <w:r>
              <w:rPr>
                <w:rFonts w:ascii="Arial" w:hAnsi="Arial"/>
                <w:b/>
                <w:sz w:val="18"/>
              </w:rPr>
              <w:t>6391</w:t>
            </w:r>
            <w:r>
              <w:rPr>
                <w:rFonts w:ascii="Arial" w:hAnsi="Arial"/>
                <w:b/>
                <w:spacing w:val="-4"/>
                <w:sz w:val="18"/>
              </w:rPr>
              <w:t xml:space="preserve"> </w:t>
            </w:r>
            <w:r>
              <w:rPr>
                <w:rFonts w:ascii="Arial" w:hAnsi="Arial"/>
                <w:b/>
                <w:sz w:val="18"/>
              </w:rPr>
              <w:t>Tekući</w:t>
            </w:r>
            <w:r>
              <w:rPr>
                <w:rFonts w:ascii="Arial" w:hAnsi="Arial"/>
                <w:b/>
                <w:spacing w:val="-1"/>
                <w:sz w:val="18"/>
              </w:rPr>
              <w:t xml:space="preserve"> </w:t>
            </w:r>
            <w:r>
              <w:rPr>
                <w:rFonts w:ascii="Arial" w:hAnsi="Arial"/>
                <w:b/>
                <w:sz w:val="18"/>
              </w:rPr>
              <w:t>prijenosi</w:t>
            </w:r>
            <w:r>
              <w:rPr>
                <w:rFonts w:ascii="Arial" w:hAnsi="Arial"/>
                <w:b/>
                <w:spacing w:val="-1"/>
                <w:sz w:val="18"/>
              </w:rPr>
              <w:t xml:space="preserve"> </w:t>
            </w:r>
            <w:r>
              <w:rPr>
                <w:rFonts w:ascii="Arial" w:hAnsi="Arial"/>
                <w:b/>
                <w:spacing w:val="-2"/>
                <w:sz w:val="18"/>
              </w:rPr>
              <w:t>između</w:t>
            </w:r>
          </w:p>
        </w:tc>
        <w:tc>
          <w:tcPr>
            <w:tcW w:w="1323" w:type="dxa"/>
          </w:tcPr>
          <w:p w14:paraId="0751BC8C" w14:textId="77777777" w:rsidR="00AB5DB3" w:rsidRDefault="00000000">
            <w:pPr>
              <w:pStyle w:val="TableParagraph"/>
              <w:ind w:left="314"/>
              <w:rPr>
                <w:rFonts w:ascii="Arial"/>
                <w:b/>
                <w:sz w:val="18"/>
              </w:rPr>
            </w:pPr>
            <w:r>
              <w:rPr>
                <w:rFonts w:ascii="Arial"/>
                <w:b/>
                <w:spacing w:val="-2"/>
                <w:sz w:val="18"/>
              </w:rPr>
              <w:t>332.886,70</w:t>
            </w:r>
          </w:p>
          <w:p w14:paraId="65BAF7EF" w14:textId="77777777" w:rsidR="00AB5DB3" w:rsidRDefault="00000000">
            <w:pPr>
              <w:pStyle w:val="TableParagraph"/>
              <w:spacing w:before="183" w:line="187" w:lineRule="exact"/>
              <w:ind w:left="414"/>
              <w:rPr>
                <w:rFonts w:ascii="Arial"/>
                <w:b/>
                <w:sz w:val="18"/>
              </w:rPr>
            </w:pPr>
            <w:r>
              <w:rPr>
                <w:rFonts w:ascii="Arial"/>
                <w:b/>
                <w:spacing w:val="-2"/>
                <w:sz w:val="18"/>
              </w:rPr>
              <w:t>42.412,97</w:t>
            </w:r>
          </w:p>
        </w:tc>
        <w:tc>
          <w:tcPr>
            <w:tcW w:w="1358" w:type="dxa"/>
          </w:tcPr>
          <w:p w14:paraId="50C68B0D" w14:textId="77777777" w:rsidR="00AB5DB3" w:rsidRDefault="00AB5DB3">
            <w:pPr>
              <w:pStyle w:val="TableParagraph"/>
              <w:rPr>
                <w:sz w:val="18"/>
              </w:rPr>
            </w:pPr>
          </w:p>
        </w:tc>
        <w:tc>
          <w:tcPr>
            <w:tcW w:w="1408" w:type="dxa"/>
          </w:tcPr>
          <w:p w14:paraId="6BD15BE5" w14:textId="77777777" w:rsidR="00AB5DB3" w:rsidRDefault="00AB5DB3">
            <w:pPr>
              <w:pStyle w:val="TableParagraph"/>
              <w:rPr>
                <w:sz w:val="18"/>
              </w:rPr>
            </w:pPr>
          </w:p>
        </w:tc>
        <w:tc>
          <w:tcPr>
            <w:tcW w:w="1250" w:type="dxa"/>
          </w:tcPr>
          <w:p w14:paraId="59BF48CA" w14:textId="77777777" w:rsidR="00AB5DB3" w:rsidRDefault="00000000">
            <w:pPr>
              <w:pStyle w:val="TableParagraph"/>
              <w:ind w:right="41"/>
              <w:jc w:val="right"/>
              <w:rPr>
                <w:rFonts w:ascii="Arial"/>
                <w:b/>
                <w:sz w:val="18"/>
              </w:rPr>
            </w:pPr>
            <w:r>
              <w:rPr>
                <w:rFonts w:ascii="Arial"/>
                <w:b/>
                <w:spacing w:val="-2"/>
                <w:sz w:val="18"/>
              </w:rPr>
              <w:t>410.654,22</w:t>
            </w:r>
          </w:p>
        </w:tc>
        <w:tc>
          <w:tcPr>
            <w:tcW w:w="845" w:type="dxa"/>
          </w:tcPr>
          <w:p w14:paraId="1A585D1B" w14:textId="77777777" w:rsidR="00AB5DB3" w:rsidRDefault="00000000">
            <w:pPr>
              <w:pStyle w:val="TableParagraph"/>
              <w:ind w:right="91"/>
              <w:jc w:val="right"/>
              <w:rPr>
                <w:rFonts w:ascii="Arial"/>
                <w:b/>
                <w:sz w:val="18"/>
              </w:rPr>
            </w:pPr>
            <w:r>
              <w:rPr>
                <w:rFonts w:ascii="Arial"/>
                <w:b/>
                <w:spacing w:val="-2"/>
                <w:sz w:val="18"/>
              </w:rPr>
              <w:t>123,36%</w:t>
            </w:r>
          </w:p>
        </w:tc>
        <w:tc>
          <w:tcPr>
            <w:tcW w:w="753" w:type="dxa"/>
            <w:vMerge/>
            <w:tcBorders>
              <w:top w:val="nil"/>
            </w:tcBorders>
          </w:tcPr>
          <w:p w14:paraId="4AF8819E" w14:textId="77777777" w:rsidR="00AB5DB3" w:rsidRDefault="00AB5DB3">
            <w:pPr>
              <w:rPr>
                <w:sz w:val="2"/>
                <w:szCs w:val="2"/>
              </w:rPr>
            </w:pPr>
          </w:p>
        </w:tc>
      </w:tr>
      <w:tr w:rsidR="00AB5DB3" w14:paraId="7A862A41" w14:textId="77777777">
        <w:trPr>
          <w:trHeight w:val="404"/>
        </w:trPr>
        <w:tc>
          <w:tcPr>
            <w:tcW w:w="3710" w:type="dxa"/>
          </w:tcPr>
          <w:p w14:paraId="7491A2EB" w14:textId="77777777" w:rsidR="00AB5DB3" w:rsidRDefault="00000000">
            <w:pPr>
              <w:pStyle w:val="TableParagraph"/>
              <w:spacing w:line="200" w:lineRule="exact"/>
              <w:ind w:left="155"/>
              <w:rPr>
                <w:rFonts w:ascii="Arial" w:hAnsi="Arial"/>
                <w:b/>
                <w:sz w:val="18"/>
              </w:rPr>
            </w:pPr>
            <w:r>
              <w:rPr>
                <w:rFonts w:ascii="Arial" w:hAnsi="Arial"/>
                <w:b/>
                <w:sz w:val="18"/>
              </w:rPr>
              <w:t>proračunskih</w:t>
            </w:r>
            <w:r>
              <w:rPr>
                <w:rFonts w:ascii="Arial" w:hAnsi="Arial"/>
                <w:b/>
                <w:spacing w:val="-4"/>
                <w:sz w:val="18"/>
              </w:rPr>
              <w:t xml:space="preserve"> </w:t>
            </w:r>
            <w:r>
              <w:rPr>
                <w:rFonts w:ascii="Arial" w:hAnsi="Arial"/>
                <w:b/>
                <w:sz w:val="18"/>
              </w:rPr>
              <w:t>korisnika</w:t>
            </w:r>
            <w:r>
              <w:rPr>
                <w:rFonts w:ascii="Arial" w:hAnsi="Arial"/>
                <w:b/>
                <w:spacing w:val="-1"/>
                <w:sz w:val="18"/>
              </w:rPr>
              <w:t xml:space="preserve"> </w:t>
            </w:r>
            <w:r>
              <w:rPr>
                <w:rFonts w:ascii="Arial" w:hAnsi="Arial"/>
                <w:b/>
                <w:sz w:val="18"/>
              </w:rPr>
              <w:t>istog</w:t>
            </w:r>
            <w:r>
              <w:rPr>
                <w:rFonts w:ascii="Arial" w:hAnsi="Arial"/>
                <w:b/>
                <w:spacing w:val="-1"/>
                <w:sz w:val="18"/>
              </w:rPr>
              <w:t xml:space="preserve"> </w:t>
            </w:r>
            <w:r>
              <w:rPr>
                <w:rFonts w:ascii="Arial" w:hAnsi="Arial"/>
                <w:b/>
                <w:spacing w:val="-2"/>
                <w:sz w:val="18"/>
              </w:rPr>
              <w:t>proračuna</w:t>
            </w:r>
          </w:p>
          <w:p w14:paraId="12240AFC" w14:textId="77777777" w:rsidR="00AB5DB3" w:rsidRDefault="00000000">
            <w:pPr>
              <w:pStyle w:val="TableParagraph"/>
              <w:spacing w:line="185" w:lineRule="exact"/>
              <w:ind w:left="155"/>
              <w:rPr>
                <w:rFonts w:ascii="Arial" w:hAnsi="Arial"/>
                <w:b/>
                <w:sz w:val="18"/>
              </w:rPr>
            </w:pPr>
            <w:r>
              <w:rPr>
                <w:rFonts w:ascii="Arial" w:hAnsi="Arial"/>
                <w:b/>
                <w:sz w:val="18"/>
              </w:rPr>
              <w:t>6393</w:t>
            </w:r>
            <w:r>
              <w:rPr>
                <w:rFonts w:ascii="Arial" w:hAnsi="Arial"/>
                <w:b/>
                <w:spacing w:val="-4"/>
                <w:sz w:val="18"/>
              </w:rPr>
              <w:t xml:space="preserve"> </w:t>
            </w:r>
            <w:r>
              <w:rPr>
                <w:rFonts w:ascii="Arial" w:hAnsi="Arial"/>
                <w:b/>
                <w:sz w:val="18"/>
              </w:rPr>
              <w:t>Tekući</w:t>
            </w:r>
            <w:r>
              <w:rPr>
                <w:rFonts w:ascii="Arial" w:hAnsi="Arial"/>
                <w:b/>
                <w:spacing w:val="-1"/>
                <w:sz w:val="18"/>
              </w:rPr>
              <w:t xml:space="preserve"> </w:t>
            </w:r>
            <w:r>
              <w:rPr>
                <w:rFonts w:ascii="Arial" w:hAnsi="Arial"/>
                <w:b/>
                <w:sz w:val="18"/>
              </w:rPr>
              <w:t>prijenosi</w:t>
            </w:r>
            <w:r>
              <w:rPr>
                <w:rFonts w:ascii="Arial" w:hAnsi="Arial"/>
                <w:b/>
                <w:spacing w:val="-1"/>
                <w:sz w:val="18"/>
              </w:rPr>
              <w:t xml:space="preserve"> </w:t>
            </w:r>
            <w:r>
              <w:rPr>
                <w:rFonts w:ascii="Arial" w:hAnsi="Arial"/>
                <w:b/>
                <w:spacing w:val="-2"/>
                <w:sz w:val="18"/>
              </w:rPr>
              <w:t>između</w:t>
            </w:r>
          </w:p>
        </w:tc>
        <w:tc>
          <w:tcPr>
            <w:tcW w:w="1323" w:type="dxa"/>
          </w:tcPr>
          <w:p w14:paraId="0BC61189" w14:textId="77777777" w:rsidR="00AB5DB3" w:rsidRDefault="00000000">
            <w:pPr>
              <w:pStyle w:val="TableParagraph"/>
              <w:spacing w:before="198" w:line="187" w:lineRule="exact"/>
              <w:ind w:right="105"/>
              <w:jc w:val="right"/>
              <w:rPr>
                <w:rFonts w:ascii="Arial"/>
                <w:b/>
                <w:sz w:val="18"/>
              </w:rPr>
            </w:pPr>
            <w:r>
              <w:rPr>
                <w:rFonts w:ascii="Arial"/>
                <w:b/>
                <w:spacing w:val="-2"/>
                <w:sz w:val="18"/>
              </w:rPr>
              <w:t>290.473,73</w:t>
            </w:r>
          </w:p>
        </w:tc>
        <w:tc>
          <w:tcPr>
            <w:tcW w:w="1358" w:type="dxa"/>
          </w:tcPr>
          <w:p w14:paraId="489B59C9" w14:textId="77777777" w:rsidR="00AB5DB3" w:rsidRDefault="00AB5DB3">
            <w:pPr>
              <w:pStyle w:val="TableParagraph"/>
              <w:rPr>
                <w:sz w:val="18"/>
              </w:rPr>
            </w:pPr>
          </w:p>
        </w:tc>
        <w:tc>
          <w:tcPr>
            <w:tcW w:w="1408" w:type="dxa"/>
          </w:tcPr>
          <w:p w14:paraId="0AD04386" w14:textId="77777777" w:rsidR="00AB5DB3" w:rsidRDefault="00AB5DB3">
            <w:pPr>
              <w:pStyle w:val="TableParagraph"/>
              <w:rPr>
                <w:sz w:val="18"/>
              </w:rPr>
            </w:pPr>
          </w:p>
        </w:tc>
        <w:tc>
          <w:tcPr>
            <w:tcW w:w="1250" w:type="dxa"/>
          </w:tcPr>
          <w:p w14:paraId="72BB1470" w14:textId="77777777" w:rsidR="00AB5DB3" w:rsidRDefault="00000000">
            <w:pPr>
              <w:pStyle w:val="TableParagraph"/>
              <w:spacing w:before="198" w:line="187" w:lineRule="exact"/>
              <w:ind w:right="41"/>
              <w:jc w:val="right"/>
              <w:rPr>
                <w:rFonts w:ascii="Arial"/>
                <w:b/>
                <w:sz w:val="18"/>
              </w:rPr>
            </w:pPr>
            <w:r>
              <w:rPr>
                <w:rFonts w:ascii="Arial"/>
                <w:b/>
                <w:spacing w:val="-2"/>
                <w:sz w:val="18"/>
              </w:rPr>
              <w:t>403.697,97</w:t>
            </w:r>
          </w:p>
        </w:tc>
        <w:tc>
          <w:tcPr>
            <w:tcW w:w="845" w:type="dxa"/>
          </w:tcPr>
          <w:p w14:paraId="0E0C05B3" w14:textId="77777777" w:rsidR="00AB5DB3" w:rsidRDefault="00000000">
            <w:pPr>
              <w:pStyle w:val="TableParagraph"/>
              <w:spacing w:before="198" w:line="187" w:lineRule="exact"/>
              <w:ind w:right="91"/>
              <w:jc w:val="right"/>
              <w:rPr>
                <w:rFonts w:ascii="Arial"/>
                <w:b/>
                <w:sz w:val="18"/>
              </w:rPr>
            </w:pPr>
            <w:r>
              <w:rPr>
                <w:rFonts w:ascii="Arial"/>
                <w:b/>
                <w:spacing w:val="-2"/>
                <w:sz w:val="18"/>
              </w:rPr>
              <w:t>138,98%</w:t>
            </w:r>
          </w:p>
        </w:tc>
        <w:tc>
          <w:tcPr>
            <w:tcW w:w="753" w:type="dxa"/>
            <w:vMerge/>
            <w:tcBorders>
              <w:top w:val="nil"/>
            </w:tcBorders>
          </w:tcPr>
          <w:p w14:paraId="7E4364FD" w14:textId="77777777" w:rsidR="00AB5DB3" w:rsidRDefault="00AB5DB3">
            <w:pPr>
              <w:rPr>
                <w:sz w:val="2"/>
                <w:szCs w:val="2"/>
              </w:rPr>
            </w:pPr>
          </w:p>
        </w:tc>
      </w:tr>
      <w:tr w:rsidR="00AB5DB3" w14:paraId="34FF863D" w14:textId="77777777">
        <w:trPr>
          <w:trHeight w:val="407"/>
        </w:trPr>
        <w:tc>
          <w:tcPr>
            <w:tcW w:w="3710" w:type="dxa"/>
          </w:tcPr>
          <w:p w14:paraId="080FF2A2" w14:textId="77777777" w:rsidR="00AB5DB3" w:rsidRDefault="00000000">
            <w:pPr>
              <w:pStyle w:val="TableParagraph"/>
              <w:spacing w:line="200" w:lineRule="exact"/>
              <w:ind w:left="155"/>
              <w:rPr>
                <w:rFonts w:ascii="Arial" w:hAnsi="Arial"/>
                <w:b/>
                <w:sz w:val="18"/>
              </w:rPr>
            </w:pPr>
            <w:r>
              <w:rPr>
                <w:rFonts w:ascii="Arial" w:hAnsi="Arial"/>
                <w:b/>
                <w:sz w:val="18"/>
              </w:rPr>
              <w:t>proračunskih</w:t>
            </w:r>
            <w:r>
              <w:rPr>
                <w:rFonts w:ascii="Arial" w:hAnsi="Arial"/>
                <w:b/>
                <w:spacing w:val="-13"/>
                <w:sz w:val="18"/>
              </w:rPr>
              <w:t xml:space="preserve"> </w:t>
            </w:r>
            <w:r>
              <w:rPr>
                <w:rFonts w:ascii="Arial" w:hAnsi="Arial"/>
                <w:b/>
                <w:sz w:val="18"/>
              </w:rPr>
              <w:t>korisnika</w:t>
            </w:r>
            <w:r>
              <w:rPr>
                <w:rFonts w:ascii="Arial" w:hAnsi="Arial"/>
                <w:b/>
                <w:spacing w:val="-12"/>
                <w:sz w:val="18"/>
              </w:rPr>
              <w:t xml:space="preserve"> </w:t>
            </w:r>
            <w:r>
              <w:rPr>
                <w:rFonts w:ascii="Arial" w:hAnsi="Arial"/>
                <w:b/>
                <w:sz w:val="18"/>
              </w:rPr>
              <w:t>istog</w:t>
            </w:r>
            <w:r>
              <w:rPr>
                <w:rFonts w:ascii="Arial" w:hAnsi="Arial"/>
                <w:b/>
                <w:spacing w:val="-13"/>
                <w:sz w:val="18"/>
              </w:rPr>
              <w:t xml:space="preserve"> </w:t>
            </w:r>
            <w:r>
              <w:rPr>
                <w:rFonts w:ascii="Arial" w:hAnsi="Arial"/>
                <w:b/>
                <w:sz w:val="18"/>
              </w:rPr>
              <w:t>proračuna temeljem prijenosa EU sredstava</w:t>
            </w:r>
          </w:p>
        </w:tc>
        <w:tc>
          <w:tcPr>
            <w:tcW w:w="1323" w:type="dxa"/>
          </w:tcPr>
          <w:p w14:paraId="66DBDD6F" w14:textId="77777777" w:rsidR="00AB5DB3" w:rsidRDefault="00AB5DB3">
            <w:pPr>
              <w:pStyle w:val="TableParagraph"/>
              <w:rPr>
                <w:sz w:val="18"/>
              </w:rPr>
            </w:pPr>
          </w:p>
        </w:tc>
        <w:tc>
          <w:tcPr>
            <w:tcW w:w="1358" w:type="dxa"/>
          </w:tcPr>
          <w:p w14:paraId="1BCAC817" w14:textId="77777777" w:rsidR="00AB5DB3" w:rsidRDefault="00AB5DB3">
            <w:pPr>
              <w:pStyle w:val="TableParagraph"/>
              <w:rPr>
                <w:sz w:val="18"/>
              </w:rPr>
            </w:pPr>
          </w:p>
        </w:tc>
        <w:tc>
          <w:tcPr>
            <w:tcW w:w="1408" w:type="dxa"/>
          </w:tcPr>
          <w:p w14:paraId="4D6AC8E3" w14:textId="77777777" w:rsidR="00AB5DB3" w:rsidRDefault="00AB5DB3">
            <w:pPr>
              <w:pStyle w:val="TableParagraph"/>
              <w:rPr>
                <w:sz w:val="18"/>
              </w:rPr>
            </w:pPr>
          </w:p>
        </w:tc>
        <w:tc>
          <w:tcPr>
            <w:tcW w:w="1250" w:type="dxa"/>
          </w:tcPr>
          <w:p w14:paraId="14A97E97" w14:textId="77777777" w:rsidR="00AB5DB3" w:rsidRDefault="00AB5DB3">
            <w:pPr>
              <w:pStyle w:val="TableParagraph"/>
              <w:rPr>
                <w:sz w:val="18"/>
              </w:rPr>
            </w:pPr>
          </w:p>
        </w:tc>
        <w:tc>
          <w:tcPr>
            <w:tcW w:w="845" w:type="dxa"/>
          </w:tcPr>
          <w:p w14:paraId="456A1D54" w14:textId="77777777" w:rsidR="00AB5DB3" w:rsidRDefault="00AB5DB3">
            <w:pPr>
              <w:pStyle w:val="TableParagraph"/>
              <w:rPr>
                <w:sz w:val="18"/>
              </w:rPr>
            </w:pPr>
          </w:p>
        </w:tc>
        <w:tc>
          <w:tcPr>
            <w:tcW w:w="753" w:type="dxa"/>
            <w:vMerge/>
            <w:tcBorders>
              <w:top w:val="nil"/>
            </w:tcBorders>
          </w:tcPr>
          <w:p w14:paraId="12F3FB61" w14:textId="77777777" w:rsidR="00AB5DB3" w:rsidRDefault="00AB5DB3">
            <w:pPr>
              <w:rPr>
                <w:sz w:val="2"/>
                <w:szCs w:val="2"/>
              </w:rPr>
            </w:pPr>
          </w:p>
        </w:tc>
      </w:tr>
      <w:tr w:rsidR="00AB5DB3" w14:paraId="1EE65DB0" w14:textId="77777777">
        <w:trPr>
          <w:trHeight w:val="615"/>
        </w:trPr>
        <w:tc>
          <w:tcPr>
            <w:tcW w:w="3710" w:type="dxa"/>
          </w:tcPr>
          <w:p w14:paraId="49CDAF5F" w14:textId="77777777" w:rsidR="00AB5DB3" w:rsidRDefault="00000000">
            <w:pPr>
              <w:pStyle w:val="TableParagraph"/>
              <w:spacing w:line="200" w:lineRule="exact"/>
              <w:ind w:left="155"/>
              <w:rPr>
                <w:rFonts w:ascii="Arial" w:hAnsi="Arial"/>
                <w:b/>
                <w:sz w:val="18"/>
              </w:rPr>
            </w:pPr>
            <w:r>
              <w:rPr>
                <w:rFonts w:ascii="Arial" w:hAnsi="Arial"/>
                <w:b/>
                <w:sz w:val="18"/>
              </w:rPr>
              <w:t>6394 Kapitalni prijenosi između proračunskih</w:t>
            </w:r>
            <w:r>
              <w:rPr>
                <w:rFonts w:ascii="Arial" w:hAnsi="Arial"/>
                <w:b/>
                <w:spacing w:val="-13"/>
                <w:sz w:val="18"/>
              </w:rPr>
              <w:t xml:space="preserve"> </w:t>
            </w:r>
            <w:r>
              <w:rPr>
                <w:rFonts w:ascii="Arial" w:hAnsi="Arial"/>
                <w:b/>
                <w:sz w:val="18"/>
              </w:rPr>
              <w:t>korisnika</w:t>
            </w:r>
            <w:r>
              <w:rPr>
                <w:rFonts w:ascii="Arial" w:hAnsi="Arial"/>
                <w:b/>
                <w:spacing w:val="-12"/>
                <w:sz w:val="18"/>
              </w:rPr>
              <w:t xml:space="preserve"> </w:t>
            </w:r>
            <w:r>
              <w:rPr>
                <w:rFonts w:ascii="Arial" w:hAnsi="Arial"/>
                <w:b/>
                <w:sz w:val="18"/>
              </w:rPr>
              <w:t>istog</w:t>
            </w:r>
            <w:r>
              <w:rPr>
                <w:rFonts w:ascii="Arial" w:hAnsi="Arial"/>
                <w:b/>
                <w:spacing w:val="-13"/>
                <w:sz w:val="18"/>
              </w:rPr>
              <w:t xml:space="preserve"> </w:t>
            </w:r>
            <w:r>
              <w:rPr>
                <w:rFonts w:ascii="Arial" w:hAnsi="Arial"/>
                <w:b/>
                <w:sz w:val="18"/>
              </w:rPr>
              <w:t>proračuna temeljem prijenosa EU sredstava</w:t>
            </w:r>
          </w:p>
        </w:tc>
        <w:tc>
          <w:tcPr>
            <w:tcW w:w="1323" w:type="dxa"/>
          </w:tcPr>
          <w:p w14:paraId="72CDA7D9" w14:textId="77777777" w:rsidR="00AB5DB3" w:rsidRDefault="00AB5DB3">
            <w:pPr>
              <w:pStyle w:val="TableParagraph"/>
              <w:rPr>
                <w:sz w:val="18"/>
              </w:rPr>
            </w:pPr>
          </w:p>
        </w:tc>
        <w:tc>
          <w:tcPr>
            <w:tcW w:w="1358" w:type="dxa"/>
          </w:tcPr>
          <w:p w14:paraId="56AD35F4" w14:textId="77777777" w:rsidR="00AB5DB3" w:rsidRDefault="00AB5DB3">
            <w:pPr>
              <w:pStyle w:val="TableParagraph"/>
              <w:rPr>
                <w:sz w:val="18"/>
              </w:rPr>
            </w:pPr>
          </w:p>
        </w:tc>
        <w:tc>
          <w:tcPr>
            <w:tcW w:w="1408" w:type="dxa"/>
          </w:tcPr>
          <w:p w14:paraId="4DFBB0E0" w14:textId="77777777" w:rsidR="00AB5DB3" w:rsidRDefault="00AB5DB3">
            <w:pPr>
              <w:pStyle w:val="TableParagraph"/>
              <w:rPr>
                <w:sz w:val="18"/>
              </w:rPr>
            </w:pPr>
          </w:p>
        </w:tc>
        <w:tc>
          <w:tcPr>
            <w:tcW w:w="1250" w:type="dxa"/>
          </w:tcPr>
          <w:p w14:paraId="4BBD560B" w14:textId="77777777" w:rsidR="00AB5DB3" w:rsidRDefault="00000000">
            <w:pPr>
              <w:pStyle w:val="TableParagraph"/>
              <w:ind w:right="41"/>
              <w:jc w:val="right"/>
              <w:rPr>
                <w:rFonts w:ascii="Arial"/>
                <w:b/>
                <w:sz w:val="18"/>
              </w:rPr>
            </w:pPr>
            <w:r>
              <w:rPr>
                <w:rFonts w:ascii="Arial"/>
                <w:b/>
                <w:spacing w:val="-2"/>
                <w:sz w:val="18"/>
              </w:rPr>
              <w:t>6.956,25</w:t>
            </w:r>
          </w:p>
        </w:tc>
        <w:tc>
          <w:tcPr>
            <w:tcW w:w="845" w:type="dxa"/>
          </w:tcPr>
          <w:p w14:paraId="399AC794" w14:textId="77777777" w:rsidR="00AB5DB3" w:rsidRDefault="00AB5DB3">
            <w:pPr>
              <w:pStyle w:val="TableParagraph"/>
              <w:rPr>
                <w:sz w:val="18"/>
              </w:rPr>
            </w:pPr>
          </w:p>
        </w:tc>
        <w:tc>
          <w:tcPr>
            <w:tcW w:w="753" w:type="dxa"/>
            <w:vMerge/>
            <w:tcBorders>
              <w:top w:val="nil"/>
            </w:tcBorders>
          </w:tcPr>
          <w:p w14:paraId="01E73B9B" w14:textId="77777777" w:rsidR="00AB5DB3" w:rsidRDefault="00AB5DB3">
            <w:pPr>
              <w:rPr>
                <w:sz w:val="2"/>
                <w:szCs w:val="2"/>
              </w:rPr>
            </w:pPr>
          </w:p>
        </w:tc>
      </w:tr>
      <w:tr w:rsidR="00AB5DB3" w14:paraId="0A867D4B" w14:textId="77777777">
        <w:trPr>
          <w:trHeight w:val="249"/>
        </w:trPr>
        <w:tc>
          <w:tcPr>
            <w:tcW w:w="3710" w:type="dxa"/>
          </w:tcPr>
          <w:p w14:paraId="06A4DB25" w14:textId="77777777" w:rsidR="00AB5DB3" w:rsidRDefault="00000000">
            <w:pPr>
              <w:pStyle w:val="TableParagraph"/>
              <w:ind w:left="50"/>
              <w:rPr>
                <w:rFonts w:ascii="Arial"/>
                <w:b/>
                <w:sz w:val="18"/>
              </w:rPr>
            </w:pPr>
            <w:r>
              <w:rPr>
                <w:rFonts w:ascii="Arial"/>
                <w:b/>
                <w:sz w:val="18"/>
              </w:rPr>
              <w:t>64</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pacing w:val="-2"/>
                <w:sz w:val="18"/>
              </w:rPr>
              <w:t>imovine</w:t>
            </w:r>
          </w:p>
        </w:tc>
        <w:tc>
          <w:tcPr>
            <w:tcW w:w="1323" w:type="dxa"/>
          </w:tcPr>
          <w:p w14:paraId="7D77D961" w14:textId="77777777" w:rsidR="00AB5DB3" w:rsidRDefault="00000000">
            <w:pPr>
              <w:pStyle w:val="TableParagraph"/>
              <w:ind w:right="105"/>
              <w:jc w:val="right"/>
              <w:rPr>
                <w:rFonts w:ascii="Arial"/>
                <w:b/>
                <w:sz w:val="18"/>
              </w:rPr>
            </w:pPr>
            <w:r>
              <w:rPr>
                <w:rFonts w:ascii="Arial"/>
                <w:b/>
                <w:spacing w:val="-2"/>
                <w:sz w:val="18"/>
              </w:rPr>
              <w:t>1.071.386,91</w:t>
            </w:r>
          </w:p>
        </w:tc>
        <w:tc>
          <w:tcPr>
            <w:tcW w:w="1358" w:type="dxa"/>
          </w:tcPr>
          <w:p w14:paraId="79DB4E41" w14:textId="77777777" w:rsidR="00AB5DB3" w:rsidRDefault="00000000">
            <w:pPr>
              <w:pStyle w:val="TableParagraph"/>
              <w:ind w:left="106"/>
              <w:jc w:val="center"/>
              <w:rPr>
                <w:rFonts w:ascii="Arial"/>
                <w:b/>
                <w:sz w:val="18"/>
              </w:rPr>
            </w:pPr>
            <w:r>
              <w:rPr>
                <w:rFonts w:ascii="Arial"/>
                <w:b/>
                <w:spacing w:val="-2"/>
                <w:sz w:val="18"/>
              </w:rPr>
              <w:t>2.295.652,00</w:t>
            </w:r>
          </w:p>
        </w:tc>
        <w:tc>
          <w:tcPr>
            <w:tcW w:w="1408" w:type="dxa"/>
          </w:tcPr>
          <w:p w14:paraId="6D5602BB" w14:textId="77777777" w:rsidR="00AB5DB3" w:rsidRDefault="00000000">
            <w:pPr>
              <w:pStyle w:val="TableParagraph"/>
              <w:ind w:left="40"/>
              <w:jc w:val="center"/>
              <w:rPr>
                <w:rFonts w:ascii="Arial"/>
                <w:b/>
                <w:sz w:val="18"/>
              </w:rPr>
            </w:pPr>
            <w:r>
              <w:rPr>
                <w:rFonts w:ascii="Arial"/>
                <w:b/>
                <w:spacing w:val="-2"/>
                <w:sz w:val="18"/>
              </w:rPr>
              <w:t>2.295.652,00</w:t>
            </w:r>
          </w:p>
        </w:tc>
        <w:tc>
          <w:tcPr>
            <w:tcW w:w="1250" w:type="dxa"/>
          </w:tcPr>
          <w:p w14:paraId="17B3A829" w14:textId="77777777" w:rsidR="00AB5DB3" w:rsidRDefault="00000000">
            <w:pPr>
              <w:pStyle w:val="TableParagraph"/>
              <w:ind w:right="41"/>
              <w:jc w:val="right"/>
              <w:rPr>
                <w:rFonts w:ascii="Arial"/>
                <w:b/>
                <w:sz w:val="18"/>
              </w:rPr>
            </w:pPr>
            <w:r>
              <w:rPr>
                <w:rFonts w:ascii="Arial"/>
                <w:b/>
                <w:spacing w:val="-2"/>
                <w:sz w:val="18"/>
              </w:rPr>
              <w:t>1.351.325,37</w:t>
            </w:r>
          </w:p>
        </w:tc>
        <w:tc>
          <w:tcPr>
            <w:tcW w:w="845" w:type="dxa"/>
          </w:tcPr>
          <w:p w14:paraId="6246F9D8" w14:textId="77777777" w:rsidR="00AB5DB3" w:rsidRDefault="00000000">
            <w:pPr>
              <w:pStyle w:val="TableParagraph"/>
              <w:ind w:right="91"/>
              <w:jc w:val="right"/>
              <w:rPr>
                <w:rFonts w:ascii="Arial"/>
                <w:b/>
                <w:sz w:val="18"/>
              </w:rPr>
            </w:pPr>
            <w:r>
              <w:rPr>
                <w:rFonts w:ascii="Arial"/>
                <w:b/>
                <w:spacing w:val="-2"/>
                <w:sz w:val="18"/>
              </w:rPr>
              <w:t>126,13%</w:t>
            </w:r>
          </w:p>
        </w:tc>
        <w:tc>
          <w:tcPr>
            <w:tcW w:w="753" w:type="dxa"/>
          </w:tcPr>
          <w:p w14:paraId="57EBC236" w14:textId="77777777" w:rsidR="00AB5DB3" w:rsidRDefault="00000000">
            <w:pPr>
              <w:pStyle w:val="TableParagraph"/>
              <w:ind w:left="45" w:right="6"/>
              <w:jc w:val="center"/>
              <w:rPr>
                <w:rFonts w:ascii="Arial"/>
                <w:b/>
                <w:sz w:val="18"/>
              </w:rPr>
            </w:pPr>
            <w:r>
              <w:rPr>
                <w:rFonts w:ascii="Arial"/>
                <w:b/>
                <w:spacing w:val="-2"/>
                <w:sz w:val="18"/>
              </w:rPr>
              <w:t>58,86%</w:t>
            </w:r>
          </w:p>
        </w:tc>
      </w:tr>
      <w:tr w:rsidR="00AB5DB3" w14:paraId="2449B4E4" w14:textId="77777777">
        <w:trPr>
          <w:trHeight w:val="285"/>
        </w:trPr>
        <w:tc>
          <w:tcPr>
            <w:tcW w:w="3710" w:type="dxa"/>
          </w:tcPr>
          <w:p w14:paraId="64815A65" w14:textId="77777777" w:rsidR="00AB5DB3" w:rsidRDefault="00000000">
            <w:pPr>
              <w:pStyle w:val="TableParagraph"/>
              <w:spacing w:before="36"/>
              <w:ind w:left="110"/>
              <w:rPr>
                <w:rFonts w:ascii="Arial"/>
                <w:b/>
                <w:sz w:val="18"/>
              </w:rPr>
            </w:pPr>
            <w:r>
              <w:rPr>
                <w:rFonts w:ascii="Arial"/>
                <w:b/>
                <w:sz w:val="18"/>
              </w:rPr>
              <w:t>641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financijske</w:t>
            </w:r>
            <w:r>
              <w:rPr>
                <w:rFonts w:ascii="Arial"/>
                <w:b/>
                <w:spacing w:val="-1"/>
                <w:sz w:val="18"/>
              </w:rPr>
              <w:t xml:space="preserve"> </w:t>
            </w:r>
            <w:r>
              <w:rPr>
                <w:rFonts w:ascii="Arial"/>
                <w:b/>
                <w:spacing w:val="-2"/>
                <w:sz w:val="18"/>
              </w:rPr>
              <w:t>imovine</w:t>
            </w:r>
          </w:p>
        </w:tc>
        <w:tc>
          <w:tcPr>
            <w:tcW w:w="1323" w:type="dxa"/>
          </w:tcPr>
          <w:p w14:paraId="5175BEB7" w14:textId="77777777" w:rsidR="00AB5DB3" w:rsidRDefault="00000000">
            <w:pPr>
              <w:pStyle w:val="TableParagraph"/>
              <w:spacing w:before="36"/>
              <w:ind w:right="105"/>
              <w:jc w:val="right"/>
              <w:rPr>
                <w:rFonts w:ascii="Arial"/>
                <w:b/>
                <w:sz w:val="18"/>
              </w:rPr>
            </w:pPr>
            <w:r>
              <w:rPr>
                <w:rFonts w:ascii="Arial"/>
                <w:b/>
                <w:spacing w:val="-2"/>
                <w:sz w:val="18"/>
              </w:rPr>
              <w:t>23.240,06</w:t>
            </w:r>
          </w:p>
        </w:tc>
        <w:tc>
          <w:tcPr>
            <w:tcW w:w="1358" w:type="dxa"/>
          </w:tcPr>
          <w:p w14:paraId="2D224D25" w14:textId="77777777" w:rsidR="00AB5DB3" w:rsidRDefault="00AB5DB3">
            <w:pPr>
              <w:pStyle w:val="TableParagraph"/>
              <w:rPr>
                <w:sz w:val="18"/>
              </w:rPr>
            </w:pPr>
          </w:p>
        </w:tc>
        <w:tc>
          <w:tcPr>
            <w:tcW w:w="1408" w:type="dxa"/>
          </w:tcPr>
          <w:p w14:paraId="17F6560B" w14:textId="77777777" w:rsidR="00AB5DB3" w:rsidRDefault="00AB5DB3">
            <w:pPr>
              <w:pStyle w:val="TableParagraph"/>
              <w:rPr>
                <w:sz w:val="18"/>
              </w:rPr>
            </w:pPr>
          </w:p>
        </w:tc>
        <w:tc>
          <w:tcPr>
            <w:tcW w:w="1250" w:type="dxa"/>
          </w:tcPr>
          <w:p w14:paraId="604F900D" w14:textId="77777777" w:rsidR="00AB5DB3" w:rsidRDefault="00000000">
            <w:pPr>
              <w:pStyle w:val="TableParagraph"/>
              <w:spacing w:before="36"/>
              <w:ind w:right="41"/>
              <w:jc w:val="right"/>
              <w:rPr>
                <w:rFonts w:ascii="Arial"/>
                <w:b/>
                <w:sz w:val="18"/>
              </w:rPr>
            </w:pPr>
            <w:r>
              <w:rPr>
                <w:rFonts w:ascii="Arial"/>
                <w:b/>
                <w:spacing w:val="-2"/>
                <w:sz w:val="18"/>
              </w:rPr>
              <w:t>80.479,78</w:t>
            </w:r>
          </w:p>
        </w:tc>
        <w:tc>
          <w:tcPr>
            <w:tcW w:w="845" w:type="dxa"/>
          </w:tcPr>
          <w:p w14:paraId="67563B6E" w14:textId="77777777" w:rsidR="00AB5DB3" w:rsidRDefault="00000000">
            <w:pPr>
              <w:pStyle w:val="TableParagraph"/>
              <w:spacing w:before="36"/>
              <w:ind w:right="91"/>
              <w:jc w:val="right"/>
              <w:rPr>
                <w:rFonts w:ascii="Arial"/>
                <w:b/>
                <w:sz w:val="18"/>
              </w:rPr>
            </w:pPr>
            <w:r>
              <w:rPr>
                <w:rFonts w:ascii="Arial"/>
                <w:b/>
                <w:spacing w:val="-2"/>
                <w:sz w:val="18"/>
              </w:rPr>
              <w:t>346,30%</w:t>
            </w:r>
          </w:p>
        </w:tc>
        <w:tc>
          <w:tcPr>
            <w:tcW w:w="753" w:type="dxa"/>
          </w:tcPr>
          <w:p w14:paraId="7232DCB3" w14:textId="77777777" w:rsidR="00AB5DB3" w:rsidRDefault="00AB5DB3">
            <w:pPr>
              <w:pStyle w:val="TableParagraph"/>
              <w:rPr>
                <w:sz w:val="18"/>
              </w:rPr>
            </w:pPr>
          </w:p>
        </w:tc>
      </w:tr>
      <w:tr w:rsidR="00AB5DB3" w14:paraId="43449D6D" w14:textId="77777777">
        <w:trPr>
          <w:trHeight w:val="285"/>
        </w:trPr>
        <w:tc>
          <w:tcPr>
            <w:tcW w:w="3710" w:type="dxa"/>
          </w:tcPr>
          <w:p w14:paraId="3AAD5E07" w14:textId="77777777" w:rsidR="00AB5DB3" w:rsidRDefault="00000000">
            <w:pPr>
              <w:pStyle w:val="TableParagraph"/>
              <w:spacing w:before="36"/>
              <w:ind w:left="155"/>
              <w:rPr>
                <w:rFonts w:ascii="Arial"/>
                <w:b/>
                <w:sz w:val="18"/>
              </w:rPr>
            </w:pPr>
            <w:r>
              <w:rPr>
                <w:rFonts w:ascii="Arial"/>
                <w:b/>
                <w:sz w:val="18"/>
              </w:rPr>
              <w:t>6414</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zateznih</w:t>
            </w:r>
            <w:r>
              <w:rPr>
                <w:rFonts w:ascii="Arial"/>
                <w:b/>
                <w:spacing w:val="-1"/>
                <w:sz w:val="18"/>
              </w:rPr>
              <w:t xml:space="preserve"> </w:t>
            </w:r>
            <w:r>
              <w:rPr>
                <w:rFonts w:ascii="Arial"/>
                <w:b/>
                <w:spacing w:val="-2"/>
                <w:sz w:val="18"/>
              </w:rPr>
              <w:t>kamata</w:t>
            </w:r>
          </w:p>
        </w:tc>
        <w:tc>
          <w:tcPr>
            <w:tcW w:w="1323" w:type="dxa"/>
          </w:tcPr>
          <w:p w14:paraId="27FD0C29" w14:textId="77777777" w:rsidR="00AB5DB3" w:rsidRDefault="00000000">
            <w:pPr>
              <w:pStyle w:val="TableParagraph"/>
              <w:spacing w:before="36"/>
              <w:ind w:right="105"/>
              <w:jc w:val="right"/>
              <w:rPr>
                <w:rFonts w:ascii="Arial"/>
                <w:b/>
                <w:sz w:val="18"/>
              </w:rPr>
            </w:pPr>
            <w:r>
              <w:rPr>
                <w:rFonts w:ascii="Arial"/>
                <w:b/>
                <w:spacing w:val="-2"/>
                <w:sz w:val="18"/>
              </w:rPr>
              <w:t>23.192,26</w:t>
            </w:r>
          </w:p>
        </w:tc>
        <w:tc>
          <w:tcPr>
            <w:tcW w:w="1358" w:type="dxa"/>
          </w:tcPr>
          <w:p w14:paraId="31C83DAA" w14:textId="77777777" w:rsidR="00AB5DB3" w:rsidRDefault="00AB5DB3">
            <w:pPr>
              <w:pStyle w:val="TableParagraph"/>
              <w:rPr>
                <w:sz w:val="18"/>
              </w:rPr>
            </w:pPr>
          </w:p>
        </w:tc>
        <w:tc>
          <w:tcPr>
            <w:tcW w:w="1408" w:type="dxa"/>
          </w:tcPr>
          <w:p w14:paraId="69F26225" w14:textId="77777777" w:rsidR="00AB5DB3" w:rsidRDefault="00AB5DB3">
            <w:pPr>
              <w:pStyle w:val="TableParagraph"/>
              <w:rPr>
                <w:sz w:val="18"/>
              </w:rPr>
            </w:pPr>
          </w:p>
        </w:tc>
        <w:tc>
          <w:tcPr>
            <w:tcW w:w="1250" w:type="dxa"/>
          </w:tcPr>
          <w:p w14:paraId="12AC18E9" w14:textId="77777777" w:rsidR="00AB5DB3" w:rsidRDefault="00000000">
            <w:pPr>
              <w:pStyle w:val="TableParagraph"/>
              <w:spacing w:before="36"/>
              <w:ind w:right="41"/>
              <w:jc w:val="right"/>
              <w:rPr>
                <w:rFonts w:ascii="Arial"/>
                <w:b/>
                <w:sz w:val="18"/>
              </w:rPr>
            </w:pPr>
            <w:r>
              <w:rPr>
                <w:rFonts w:ascii="Arial"/>
                <w:b/>
                <w:spacing w:val="-2"/>
                <w:sz w:val="18"/>
              </w:rPr>
              <w:t>80.436,12</w:t>
            </w:r>
          </w:p>
        </w:tc>
        <w:tc>
          <w:tcPr>
            <w:tcW w:w="845" w:type="dxa"/>
          </w:tcPr>
          <w:p w14:paraId="6F445299" w14:textId="77777777" w:rsidR="00AB5DB3" w:rsidRDefault="00000000">
            <w:pPr>
              <w:pStyle w:val="TableParagraph"/>
              <w:spacing w:before="36"/>
              <w:ind w:right="91"/>
              <w:jc w:val="right"/>
              <w:rPr>
                <w:rFonts w:ascii="Arial"/>
                <w:b/>
                <w:sz w:val="18"/>
              </w:rPr>
            </w:pPr>
            <w:r>
              <w:rPr>
                <w:rFonts w:ascii="Arial"/>
                <w:b/>
                <w:spacing w:val="-2"/>
                <w:sz w:val="18"/>
              </w:rPr>
              <w:t>346,82%</w:t>
            </w:r>
          </w:p>
        </w:tc>
        <w:tc>
          <w:tcPr>
            <w:tcW w:w="753" w:type="dxa"/>
          </w:tcPr>
          <w:p w14:paraId="2B219B03" w14:textId="77777777" w:rsidR="00AB5DB3" w:rsidRDefault="00AB5DB3">
            <w:pPr>
              <w:pStyle w:val="TableParagraph"/>
              <w:rPr>
                <w:sz w:val="18"/>
              </w:rPr>
            </w:pPr>
          </w:p>
        </w:tc>
      </w:tr>
      <w:tr w:rsidR="00AB5DB3" w14:paraId="6B4E6CD7" w14:textId="77777777">
        <w:trPr>
          <w:trHeight w:val="285"/>
        </w:trPr>
        <w:tc>
          <w:tcPr>
            <w:tcW w:w="3710" w:type="dxa"/>
          </w:tcPr>
          <w:p w14:paraId="3A58488C" w14:textId="77777777" w:rsidR="00AB5DB3" w:rsidRDefault="00000000">
            <w:pPr>
              <w:pStyle w:val="TableParagraph"/>
              <w:spacing w:before="36"/>
              <w:ind w:left="155"/>
              <w:rPr>
                <w:rFonts w:ascii="Arial"/>
                <w:b/>
                <w:sz w:val="18"/>
              </w:rPr>
            </w:pPr>
            <w:r>
              <w:rPr>
                <w:rFonts w:ascii="Arial"/>
                <w:b/>
                <w:sz w:val="18"/>
              </w:rPr>
              <w:t>6416</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pacing w:val="-2"/>
                <w:sz w:val="18"/>
              </w:rPr>
              <w:t>dividendi</w:t>
            </w:r>
          </w:p>
        </w:tc>
        <w:tc>
          <w:tcPr>
            <w:tcW w:w="1323" w:type="dxa"/>
          </w:tcPr>
          <w:p w14:paraId="67E3F68D" w14:textId="77777777" w:rsidR="00AB5DB3" w:rsidRDefault="00000000">
            <w:pPr>
              <w:pStyle w:val="TableParagraph"/>
              <w:spacing w:before="36"/>
              <w:ind w:right="105"/>
              <w:jc w:val="right"/>
              <w:rPr>
                <w:rFonts w:ascii="Arial"/>
                <w:b/>
                <w:sz w:val="18"/>
              </w:rPr>
            </w:pPr>
            <w:r>
              <w:rPr>
                <w:rFonts w:ascii="Arial"/>
                <w:b/>
                <w:spacing w:val="-2"/>
                <w:sz w:val="18"/>
              </w:rPr>
              <w:t>47,80</w:t>
            </w:r>
          </w:p>
        </w:tc>
        <w:tc>
          <w:tcPr>
            <w:tcW w:w="1358" w:type="dxa"/>
          </w:tcPr>
          <w:p w14:paraId="2F767B4E" w14:textId="77777777" w:rsidR="00AB5DB3" w:rsidRDefault="00AB5DB3">
            <w:pPr>
              <w:pStyle w:val="TableParagraph"/>
              <w:rPr>
                <w:sz w:val="18"/>
              </w:rPr>
            </w:pPr>
          </w:p>
        </w:tc>
        <w:tc>
          <w:tcPr>
            <w:tcW w:w="1408" w:type="dxa"/>
          </w:tcPr>
          <w:p w14:paraId="6F653161" w14:textId="77777777" w:rsidR="00AB5DB3" w:rsidRDefault="00AB5DB3">
            <w:pPr>
              <w:pStyle w:val="TableParagraph"/>
              <w:rPr>
                <w:sz w:val="18"/>
              </w:rPr>
            </w:pPr>
          </w:p>
        </w:tc>
        <w:tc>
          <w:tcPr>
            <w:tcW w:w="1250" w:type="dxa"/>
          </w:tcPr>
          <w:p w14:paraId="18245279" w14:textId="77777777" w:rsidR="00AB5DB3" w:rsidRDefault="00000000">
            <w:pPr>
              <w:pStyle w:val="TableParagraph"/>
              <w:spacing w:before="36"/>
              <w:ind w:right="41"/>
              <w:jc w:val="right"/>
              <w:rPr>
                <w:rFonts w:ascii="Arial"/>
                <w:b/>
                <w:sz w:val="18"/>
              </w:rPr>
            </w:pPr>
            <w:r>
              <w:rPr>
                <w:rFonts w:ascii="Arial"/>
                <w:b/>
                <w:spacing w:val="-2"/>
                <w:sz w:val="18"/>
              </w:rPr>
              <w:t>43,66</w:t>
            </w:r>
          </w:p>
        </w:tc>
        <w:tc>
          <w:tcPr>
            <w:tcW w:w="845" w:type="dxa"/>
          </w:tcPr>
          <w:p w14:paraId="447CA5BA" w14:textId="77777777" w:rsidR="00AB5DB3" w:rsidRDefault="00000000">
            <w:pPr>
              <w:pStyle w:val="TableParagraph"/>
              <w:spacing w:before="36"/>
              <w:ind w:right="91"/>
              <w:jc w:val="right"/>
              <w:rPr>
                <w:rFonts w:ascii="Arial"/>
                <w:b/>
                <w:sz w:val="18"/>
              </w:rPr>
            </w:pPr>
            <w:r>
              <w:rPr>
                <w:rFonts w:ascii="Arial"/>
                <w:b/>
                <w:spacing w:val="-2"/>
                <w:sz w:val="18"/>
              </w:rPr>
              <w:t>91,34%</w:t>
            </w:r>
          </w:p>
        </w:tc>
        <w:tc>
          <w:tcPr>
            <w:tcW w:w="753" w:type="dxa"/>
          </w:tcPr>
          <w:p w14:paraId="7CEEAC21" w14:textId="77777777" w:rsidR="00AB5DB3" w:rsidRDefault="00AB5DB3">
            <w:pPr>
              <w:pStyle w:val="TableParagraph"/>
              <w:rPr>
                <w:sz w:val="18"/>
              </w:rPr>
            </w:pPr>
          </w:p>
        </w:tc>
      </w:tr>
      <w:tr w:rsidR="00AB5DB3" w14:paraId="64FCADF5" w14:textId="77777777">
        <w:trPr>
          <w:trHeight w:val="277"/>
        </w:trPr>
        <w:tc>
          <w:tcPr>
            <w:tcW w:w="3710" w:type="dxa"/>
          </w:tcPr>
          <w:p w14:paraId="3AB261E0" w14:textId="77777777" w:rsidR="00AB5DB3" w:rsidRDefault="00000000">
            <w:pPr>
              <w:pStyle w:val="TableParagraph"/>
              <w:spacing w:before="36"/>
              <w:ind w:left="110"/>
              <w:rPr>
                <w:rFonts w:ascii="Arial"/>
                <w:b/>
                <w:sz w:val="18"/>
              </w:rPr>
            </w:pPr>
            <w:r>
              <w:rPr>
                <w:rFonts w:ascii="Arial"/>
                <w:b/>
                <w:sz w:val="18"/>
              </w:rPr>
              <w:t>642</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nefinancijske</w:t>
            </w:r>
            <w:r>
              <w:rPr>
                <w:rFonts w:ascii="Arial"/>
                <w:b/>
                <w:spacing w:val="-1"/>
                <w:sz w:val="18"/>
              </w:rPr>
              <w:t xml:space="preserve"> </w:t>
            </w:r>
            <w:r>
              <w:rPr>
                <w:rFonts w:ascii="Arial"/>
                <w:b/>
                <w:spacing w:val="-2"/>
                <w:sz w:val="18"/>
              </w:rPr>
              <w:t>imovine</w:t>
            </w:r>
          </w:p>
        </w:tc>
        <w:tc>
          <w:tcPr>
            <w:tcW w:w="1323" w:type="dxa"/>
          </w:tcPr>
          <w:p w14:paraId="6861AC42" w14:textId="77777777" w:rsidR="00AB5DB3" w:rsidRDefault="00000000">
            <w:pPr>
              <w:pStyle w:val="TableParagraph"/>
              <w:spacing w:before="36"/>
              <w:ind w:right="105"/>
              <w:jc w:val="right"/>
              <w:rPr>
                <w:rFonts w:ascii="Arial"/>
                <w:b/>
                <w:sz w:val="18"/>
              </w:rPr>
            </w:pPr>
            <w:r>
              <w:rPr>
                <w:rFonts w:ascii="Arial"/>
                <w:b/>
                <w:spacing w:val="-2"/>
                <w:sz w:val="18"/>
              </w:rPr>
              <w:t>1.042.168,02</w:t>
            </w:r>
          </w:p>
        </w:tc>
        <w:tc>
          <w:tcPr>
            <w:tcW w:w="1358" w:type="dxa"/>
          </w:tcPr>
          <w:p w14:paraId="061A50AC" w14:textId="77777777" w:rsidR="00AB5DB3" w:rsidRDefault="00AB5DB3">
            <w:pPr>
              <w:pStyle w:val="TableParagraph"/>
              <w:rPr>
                <w:sz w:val="18"/>
              </w:rPr>
            </w:pPr>
          </w:p>
        </w:tc>
        <w:tc>
          <w:tcPr>
            <w:tcW w:w="1408" w:type="dxa"/>
          </w:tcPr>
          <w:p w14:paraId="3A959127" w14:textId="77777777" w:rsidR="00AB5DB3" w:rsidRDefault="00AB5DB3">
            <w:pPr>
              <w:pStyle w:val="TableParagraph"/>
              <w:rPr>
                <w:sz w:val="18"/>
              </w:rPr>
            </w:pPr>
          </w:p>
        </w:tc>
        <w:tc>
          <w:tcPr>
            <w:tcW w:w="1250" w:type="dxa"/>
          </w:tcPr>
          <w:p w14:paraId="16EE67A0" w14:textId="77777777" w:rsidR="00AB5DB3" w:rsidRDefault="00000000">
            <w:pPr>
              <w:pStyle w:val="TableParagraph"/>
              <w:spacing w:before="36"/>
              <w:ind w:right="41"/>
              <w:jc w:val="right"/>
              <w:rPr>
                <w:rFonts w:ascii="Arial"/>
                <w:b/>
                <w:sz w:val="18"/>
              </w:rPr>
            </w:pPr>
            <w:r>
              <w:rPr>
                <w:rFonts w:ascii="Arial"/>
                <w:b/>
                <w:spacing w:val="-2"/>
                <w:sz w:val="18"/>
              </w:rPr>
              <w:t>1.265.447,34</w:t>
            </w:r>
          </w:p>
        </w:tc>
        <w:tc>
          <w:tcPr>
            <w:tcW w:w="845" w:type="dxa"/>
          </w:tcPr>
          <w:p w14:paraId="530A3286" w14:textId="77777777" w:rsidR="00AB5DB3" w:rsidRDefault="00000000">
            <w:pPr>
              <w:pStyle w:val="TableParagraph"/>
              <w:spacing w:before="36"/>
              <w:ind w:right="91"/>
              <w:jc w:val="right"/>
              <w:rPr>
                <w:rFonts w:ascii="Arial"/>
                <w:b/>
                <w:sz w:val="18"/>
              </w:rPr>
            </w:pPr>
            <w:r>
              <w:rPr>
                <w:rFonts w:ascii="Arial"/>
                <w:b/>
                <w:spacing w:val="-2"/>
                <w:sz w:val="18"/>
              </w:rPr>
              <w:t>121,42%</w:t>
            </w:r>
          </w:p>
        </w:tc>
        <w:tc>
          <w:tcPr>
            <w:tcW w:w="753" w:type="dxa"/>
          </w:tcPr>
          <w:p w14:paraId="494130DF" w14:textId="77777777" w:rsidR="00AB5DB3" w:rsidRDefault="00AB5DB3">
            <w:pPr>
              <w:pStyle w:val="TableParagraph"/>
              <w:rPr>
                <w:sz w:val="18"/>
              </w:rPr>
            </w:pPr>
          </w:p>
        </w:tc>
      </w:tr>
      <w:tr w:rsidR="00AB5DB3" w14:paraId="2DF7DC21" w14:textId="77777777">
        <w:trPr>
          <w:trHeight w:val="277"/>
        </w:trPr>
        <w:tc>
          <w:tcPr>
            <w:tcW w:w="3710" w:type="dxa"/>
          </w:tcPr>
          <w:p w14:paraId="4CAA6CC4" w14:textId="77777777" w:rsidR="00AB5DB3" w:rsidRDefault="00000000">
            <w:pPr>
              <w:pStyle w:val="TableParagraph"/>
              <w:spacing w:before="28"/>
              <w:ind w:left="155"/>
              <w:rPr>
                <w:rFonts w:ascii="Arial"/>
                <w:b/>
                <w:sz w:val="18"/>
              </w:rPr>
            </w:pPr>
            <w:r>
              <w:rPr>
                <w:rFonts w:ascii="Arial"/>
                <w:b/>
                <w:sz w:val="18"/>
              </w:rPr>
              <w:t>6421</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koncesije</w:t>
            </w:r>
          </w:p>
        </w:tc>
        <w:tc>
          <w:tcPr>
            <w:tcW w:w="1323" w:type="dxa"/>
          </w:tcPr>
          <w:p w14:paraId="411B7019" w14:textId="77777777" w:rsidR="00AB5DB3" w:rsidRDefault="00000000">
            <w:pPr>
              <w:pStyle w:val="TableParagraph"/>
              <w:spacing w:before="28"/>
              <w:ind w:right="105"/>
              <w:jc w:val="right"/>
              <w:rPr>
                <w:rFonts w:ascii="Arial"/>
                <w:b/>
                <w:sz w:val="18"/>
              </w:rPr>
            </w:pPr>
            <w:r>
              <w:rPr>
                <w:rFonts w:ascii="Arial"/>
                <w:b/>
                <w:spacing w:val="-2"/>
                <w:sz w:val="18"/>
              </w:rPr>
              <w:t>455.929,36</w:t>
            </w:r>
          </w:p>
        </w:tc>
        <w:tc>
          <w:tcPr>
            <w:tcW w:w="1358" w:type="dxa"/>
          </w:tcPr>
          <w:p w14:paraId="54A84134" w14:textId="77777777" w:rsidR="00AB5DB3" w:rsidRDefault="00AB5DB3">
            <w:pPr>
              <w:pStyle w:val="TableParagraph"/>
              <w:rPr>
                <w:sz w:val="18"/>
              </w:rPr>
            </w:pPr>
          </w:p>
        </w:tc>
        <w:tc>
          <w:tcPr>
            <w:tcW w:w="1408" w:type="dxa"/>
          </w:tcPr>
          <w:p w14:paraId="55DA44BA" w14:textId="77777777" w:rsidR="00AB5DB3" w:rsidRDefault="00AB5DB3">
            <w:pPr>
              <w:pStyle w:val="TableParagraph"/>
              <w:rPr>
                <w:sz w:val="18"/>
              </w:rPr>
            </w:pPr>
          </w:p>
        </w:tc>
        <w:tc>
          <w:tcPr>
            <w:tcW w:w="1250" w:type="dxa"/>
          </w:tcPr>
          <w:p w14:paraId="318B6F6F" w14:textId="77777777" w:rsidR="00AB5DB3" w:rsidRDefault="00000000">
            <w:pPr>
              <w:pStyle w:val="TableParagraph"/>
              <w:spacing w:before="28"/>
              <w:ind w:right="41"/>
              <w:jc w:val="right"/>
              <w:rPr>
                <w:rFonts w:ascii="Arial"/>
                <w:b/>
                <w:sz w:val="18"/>
              </w:rPr>
            </w:pPr>
            <w:r>
              <w:rPr>
                <w:rFonts w:ascii="Arial"/>
                <w:b/>
                <w:spacing w:val="-2"/>
                <w:sz w:val="18"/>
              </w:rPr>
              <w:t>450.883,74</w:t>
            </w:r>
          </w:p>
        </w:tc>
        <w:tc>
          <w:tcPr>
            <w:tcW w:w="845" w:type="dxa"/>
          </w:tcPr>
          <w:p w14:paraId="4D3EC353" w14:textId="77777777" w:rsidR="00AB5DB3" w:rsidRDefault="00000000">
            <w:pPr>
              <w:pStyle w:val="TableParagraph"/>
              <w:spacing w:before="28"/>
              <w:ind w:right="91"/>
              <w:jc w:val="right"/>
              <w:rPr>
                <w:rFonts w:ascii="Arial"/>
                <w:b/>
                <w:sz w:val="18"/>
              </w:rPr>
            </w:pPr>
            <w:r>
              <w:rPr>
                <w:rFonts w:ascii="Arial"/>
                <w:b/>
                <w:spacing w:val="-2"/>
                <w:sz w:val="18"/>
              </w:rPr>
              <w:t>98,89%</w:t>
            </w:r>
          </w:p>
        </w:tc>
        <w:tc>
          <w:tcPr>
            <w:tcW w:w="753" w:type="dxa"/>
          </w:tcPr>
          <w:p w14:paraId="7BD8245C" w14:textId="77777777" w:rsidR="00AB5DB3" w:rsidRDefault="00AB5DB3">
            <w:pPr>
              <w:pStyle w:val="TableParagraph"/>
              <w:rPr>
                <w:sz w:val="18"/>
              </w:rPr>
            </w:pPr>
          </w:p>
        </w:tc>
      </w:tr>
      <w:tr w:rsidR="00AB5DB3" w14:paraId="759967AB" w14:textId="77777777">
        <w:trPr>
          <w:trHeight w:val="647"/>
        </w:trPr>
        <w:tc>
          <w:tcPr>
            <w:tcW w:w="3710" w:type="dxa"/>
          </w:tcPr>
          <w:p w14:paraId="18C49776" w14:textId="77777777" w:rsidR="00AB5DB3" w:rsidRDefault="00000000">
            <w:pPr>
              <w:pStyle w:val="TableParagraph"/>
              <w:spacing w:before="41" w:line="232" w:lineRule="auto"/>
              <w:ind w:left="155"/>
              <w:rPr>
                <w:rFonts w:ascii="Arial"/>
                <w:b/>
                <w:sz w:val="18"/>
              </w:rPr>
            </w:pPr>
            <w:r>
              <w:rPr>
                <w:rFonts w:ascii="Arial"/>
                <w:b/>
                <w:sz w:val="18"/>
              </w:rPr>
              <w:t>6422</w:t>
            </w:r>
            <w:r>
              <w:rPr>
                <w:rFonts w:ascii="Arial"/>
                <w:b/>
                <w:spacing w:val="-8"/>
                <w:sz w:val="18"/>
              </w:rPr>
              <w:t xml:space="preserve"> </w:t>
            </w:r>
            <w:r>
              <w:rPr>
                <w:rFonts w:ascii="Arial"/>
                <w:b/>
                <w:sz w:val="18"/>
              </w:rPr>
              <w:t>Prihodi</w:t>
            </w:r>
            <w:r>
              <w:rPr>
                <w:rFonts w:ascii="Arial"/>
                <w:b/>
                <w:spacing w:val="-8"/>
                <w:sz w:val="18"/>
              </w:rPr>
              <w:t xml:space="preserve"> </w:t>
            </w:r>
            <w:r>
              <w:rPr>
                <w:rFonts w:ascii="Arial"/>
                <w:b/>
                <w:sz w:val="18"/>
              </w:rPr>
              <w:t>od</w:t>
            </w:r>
            <w:r>
              <w:rPr>
                <w:rFonts w:ascii="Arial"/>
                <w:b/>
                <w:spacing w:val="-8"/>
                <w:sz w:val="18"/>
              </w:rPr>
              <w:t xml:space="preserve"> </w:t>
            </w:r>
            <w:r>
              <w:rPr>
                <w:rFonts w:ascii="Arial"/>
                <w:b/>
                <w:sz w:val="18"/>
              </w:rPr>
              <w:t>zakupa</w:t>
            </w:r>
            <w:r>
              <w:rPr>
                <w:rFonts w:ascii="Arial"/>
                <w:b/>
                <w:spacing w:val="-8"/>
                <w:sz w:val="18"/>
              </w:rPr>
              <w:t xml:space="preserve"> </w:t>
            </w:r>
            <w:r>
              <w:rPr>
                <w:rFonts w:ascii="Arial"/>
                <w:b/>
                <w:sz w:val="18"/>
              </w:rPr>
              <w:t>i</w:t>
            </w:r>
            <w:r>
              <w:rPr>
                <w:rFonts w:ascii="Arial"/>
                <w:b/>
                <w:spacing w:val="-8"/>
                <w:sz w:val="18"/>
              </w:rPr>
              <w:t xml:space="preserve"> </w:t>
            </w:r>
            <w:r>
              <w:rPr>
                <w:rFonts w:ascii="Arial"/>
                <w:b/>
                <w:sz w:val="18"/>
              </w:rPr>
              <w:t xml:space="preserve">iznajmljivanja </w:t>
            </w:r>
            <w:r>
              <w:rPr>
                <w:rFonts w:ascii="Arial"/>
                <w:b/>
                <w:spacing w:val="-2"/>
                <w:sz w:val="18"/>
              </w:rPr>
              <w:t>imovine</w:t>
            </w:r>
          </w:p>
          <w:p w14:paraId="48F3498E" w14:textId="77777777" w:rsidR="00AB5DB3" w:rsidRDefault="00000000">
            <w:pPr>
              <w:pStyle w:val="TableParagraph"/>
              <w:spacing w:line="185" w:lineRule="exact"/>
              <w:ind w:left="155"/>
              <w:rPr>
                <w:rFonts w:ascii="Arial" w:hAnsi="Arial"/>
                <w:b/>
                <w:sz w:val="18"/>
              </w:rPr>
            </w:pPr>
            <w:r>
              <w:rPr>
                <w:rFonts w:ascii="Arial" w:hAnsi="Arial"/>
                <w:b/>
                <w:sz w:val="18"/>
              </w:rPr>
              <w:t>6423</w:t>
            </w:r>
            <w:r>
              <w:rPr>
                <w:rFonts w:ascii="Arial" w:hAnsi="Arial"/>
                <w:b/>
                <w:spacing w:val="-1"/>
                <w:sz w:val="18"/>
              </w:rPr>
              <w:t xml:space="preserve"> </w:t>
            </w:r>
            <w:r>
              <w:rPr>
                <w:rFonts w:ascii="Arial" w:hAnsi="Arial"/>
                <w:b/>
                <w:sz w:val="18"/>
              </w:rPr>
              <w:t>Naknada</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pacing w:val="-2"/>
                <w:sz w:val="18"/>
              </w:rPr>
              <w:t>korištenje</w:t>
            </w:r>
          </w:p>
        </w:tc>
        <w:tc>
          <w:tcPr>
            <w:tcW w:w="1323" w:type="dxa"/>
          </w:tcPr>
          <w:p w14:paraId="3859B590" w14:textId="77777777" w:rsidR="00AB5DB3" w:rsidRDefault="00000000">
            <w:pPr>
              <w:pStyle w:val="TableParagraph"/>
              <w:spacing w:before="36"/>
              <w:ind w:left="314"/>
              <w:rPr>
                <w:rFonts w:ascii="Arial"/>
                <w:b/>
                <w:sz w:val="18"/>
              </w:rPr>
            </w:pPr>
            <w:r>
              <w:rPr>
                <w:rFonts w:ascii="Arial"/>
                <w:b/>
                <w:spacing w:val="-2"/>
                <w:sz w:val="18"/>
              </w:rPr>
              <w:t>524.117,73</w:t>
            </w:r>
          </w:p>
          <w:p w14:paraId="64971B25" w14:textId="77777777" w:rsidR="00AB5DB3" w:rsidRDefault="00000000">
            <w:pPr>
              <w:pStyle w:val="TableParagraph"/>
              <w:spacing w:before="198" w:line="187" w:lineRule="exact"/>
              <w:ind w:left="414"/>
              <w:rPr>
                <w:rFonts w:ascii="Arial"/>
                <w:b/>
                <w:sz w:val="18"/>
              </w:rPr>
            </w:pPr>
            <w:r>
              <w:rPr>
                <w:rFonts w:ascii="Arial"/>
                <w:b/>
                <w:spacing w:val="-2"/>
                <w:sz w:val="18"/>
              </w:rPr>
              <w:t>57.629,45</w:t>
            </w:r>
          </w:p>
        </w:tc>
        <w:tc>
          <w:tcPr>
            <w:tcW w:w="1358" w:type="dxa"/>
          </w:tcPr>
          <w:p w14:paraId="13F93F5F" w14:textId="77777777" w:rsidR="00AB5DB3" w:rsidRDefault="00AB5DB3">
            <w:pPr>
              <w:pStyle w:val="TableParagraph"/>
              <w:rPr>
                <w:sz w:val="18"/>
              </w:rPr>
            </w:pPr>
          </w:p>
        </w:tc>
        <w:tc>
          <w:tcPr>
            <w:tcW w:w="1408" w:type="dxa"/>
          </w:tcPr>
          <w:p w14:paraId="5C00ECB0" w14:textId="77777777" w:rsidR="00AB5DB3" w:rsidRDefault="00AB5DB3">
            <w:pPr>
              <w:pStyle w:val="TableParagraph"/>
              <w:rPr>
                <w:sz w:val="18"/>
              </w:rPr>
            </w:pPr>
          </w:p>
        </w:tc>
        <w:tc>
          <w:tcPr>
            <w:tcW w:w="1250" w:type="dxa"/>
          </w:tcPr>
          <w:p w14:paraId="2A84F93A" w14:textId="77777777" w:rsidR="00AB5DB3" w:rsidRDefault="00000000">
            <w:pPr>
              <w:pStyle w:val="TableParagraph"/>
              <w:spacing w:before="36"/>
              <w:ind w:left="305"/>
              <w:rPr>
                <w:rFonts w:ascii="Arial"/>
                <w:b/>
                <w:sz w:val="18"/>
              </w:rPr>
            </w:pPr>
            <w:r>
              <w:rPr>
                <w:rFonts w:ascii="Arial"/>
                <w:b/>
                <w:spacing w:val="-2"/>
                <w:sz w:val="18"/>
              </w:rPr>
              <w:t>755.371,34</w:t>
            </w:r>
          </w:p>
          <w:p w14:paraId="4A59DF04" w14:textId="77777777" w:rsidR="00AB5DB3" w:rsidRDefault="00000000">
            <w:pPr>
              <w:pStyle w:val="TableParagraph"/>
              <w:spacing w:before="198" w:line="187" w:lineRule="exact"/>
              <w:ind w:left="405"/>
              <w:rPr>
                <w:rFonts w:ascii="Arial"/>
                <w:b/>
                <w:sz w:val="18"/>
              </w:rPr>
            </w:pPr>
            <w:r>
              <w:rPr>
                <w:rFonts w:ascii="Arial"/>
                <w:b/>
                <w:spacing w:val="-2"/>
                <w:sz w:val="18"/>
              </w:rPr>
              <w:t>54.737,88</w:t>
            </w:r>
          </w:p>
        </w:tc>
        <w:tc>
          <w:tcPr>
            <w:tcW w:w="845" w:type="dxa"/>
          </w:tcPr>
          <w:p w14:paraId="74CD7816" w14:textId="77777777" w:rsidR="00AB5DB3" w:rsidRDefault="00000000">
            <w:pPr>
              <w:pStyle w:val="TableParagraph"/>
              <w:spacing w:before="36"/>
              <w:ind w:left="40"/>
              <w:rPr>
                <w:rFonts w:ascii="Arial"/>
                <w:b/>
                <w:sz w:val="18"/>
              </w:rPr>
            </w:pPr>
            <w:r>
              <w:rPr>
                <w:rFonts w:ascii="Arial"/>
                <w:b/>
                <w:spacing w:val="-2"/>
                <w:sz w:val="18"/>
              </w:rPr>
              <w:t>144,12%</w:t>
            </w:r>
          </w:p>
          <w:p w14:paraId="0984E9D1" w14:textId="77777777" w:rsidR="00AB5DB3" w:rsidRDefault="00000000">
            <w:pPr>
              <w:pStyle w:val="TableParagraph"/>
              <w:spacing w:before="198" w:line="187" w:lineRule="exact"/>
              <w:ind w:left="140"/>
              <w:rPr>
                <w:rFonts w:ascii="Arial"/>
                <w:b/>
                <w:sz w:val="18"/>
              </w:rPr>
            </w:pPr>
            <w:r>
              <w:rPr>
                <w:rFonts w:ascii="Arial"/>
                <w:b/>
                <w:spacing w:val="-2"/>
                <w:sz w:val="18"/>
              </w:rPr>
              <w:t>94,98%</w:t>
            </w:r>
          </w:p>
        </w:tc>
        <w:tc>
          <w:tcPr>
            <w:tcW w:w="753" w:type="dxa"/>
          </w:tcPr>
          <w:p w14:paraId="4B0ABA49" w14:textId="77777777" w:rsidR="00AB5DB3" w:rsidRDefault="00AB5DB3">
            <w:pPr>
              <w:pStyle w:val="TableParagraph"/>
              <w:rPr>
                <w:sz w:val="18"/>
              </w:rPr>
            </w:pPr>
          </w:p>
        </w:tc>
      </w:tr>
      <w:tr w:rsidR="00AB5DB3" w14:paraId="5380564F" w14:textId="77777777">
        <w:trPr>
          <w:trHeight w:val="405"/>
        </w:trPr>
        <w:tc>
          <w:tcPr>
            <w:tcW w:w="3710" w:type="dxa"/>
          </w:tcPr>
          <w:p w14:paraId="192B1391" w14:textId="77777777" w:rsidR="00AB5DB3" w:rsidRDefault="00000000">
            <w:pPr>
              <w:pStyle w:val="TableParagraph"/>
              <w:spacing w:line="200" w:lineRule="exact"/>
              <w:ind w:left="155"/>
              <w:rPr>
                <w:rFonts w:ascii="Arial"/>
                <w:b/>
                <w:sz w:val="18"/>
              </w:rPr>
            </w:pPr>
            <w:r>
              <w:rPr>
                <w:rFonts w:ascii="Arial"/>
                <w:b/>
                <w:sz w:val="18"/>
              </w:rPr>
              <w:t>nefinancijske</w:t>
            </w:r>
            <w:r>
              <w:rPr>
                <w:rFonts w:ascii="Arial"/>
                <w:b/>
                <w:spacing w:val="-1"/>
                <w:sz w:val="18"/>
              </w:rPr>
              <w:t xml:space="preserve"> </w:t>
            </w:r>
            <w:r>
              <w:rPr>
                <w:rFonts w:ascii="Arial"/>
                <w:b/>
                <w:spacing w:val="-2"/>
                <w:sz w:val="18"/>
              </w:rPr>
              <w:t>imovine</w:t>
            </w:r>
          </w:p>
          <w:p w14:paraId="249A72AD" w14:textId="77777777" w:rsidR="00AB5DB3" w:rsidRDefault="00000000">
            <w:pPr>
              <w:pStyle w:val="TableParagraph"/>
              <w:spacing w:line="185" w:lineRule="exact"/>
              <w:ind w:left="155"/>
              <w:rPr>
                <w:rFonts w:ascii="Arial"/>
                <w:b/>
                <w:sz w:val="18"/>
              </w:rPr>
            </w:pPr>
            <w:r>
              <w:rPr>
                <w:rFonts w:ascii="Arial"/>
                <w:b/>
                <w:sz w:val="18"/>
              </w:rPr>
              <w:t>6429</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pacing w:val="-2"/>
                <w:sz w:val="18"/>
              </w:rPr>
              <w:t>nefinancijske</w:t>
            </w:r>
          </w:p>
        </w:tc>
        <w:tc>
          <w:tcPr>
            <w:tcW w:w="1323" w:type="dxa"/>
          </w:tcPr>
          <w:p w14:paraId="542E17E2" w14:textId="77777777" w:rsidR="00AB5DB3" w:rsidRDefault="00000000">
            <w:pPr>
              <w:pStyle w:val="TableParagraph"/>
              <w:spacing w:before="198" w:line="187" w:lineRule="exact"/>
              <w:ind w:right="105"/>
              <w:jc w:val="right"/>
              <w:rPr>
                <w:rFonts w:ascii="Arial"/>
                <w:b/>
                <w:sz w:val="18"/>
              </w:rPr>
            </w:pPr>
            <w:r>
              <w:rPr>
                <w:rFonts w:ascii="Arial"/>
                <w:b/>
                <w:spacing w:val="-2"/>
                <w:sz w:val="18"/>
              </w:rPr>
              <w:t>4.491,48</w:t>
            </w:r>
          </w:p>
        </w:tc>
        <w:tc>
          <w:tcPr>
            <w:tcW w:w="1358" w:type="dxa"/>
          </w:tcPr>
          <w:p w14:paraId="07572C6C" w14:textId="77777777" w:rsidR="00AB5DB3" w:rsidRDefault="00AB5DB3">
            <w:pPr>
              <w:pStyle w:val="TableParagraph"/>
              <w:rPr>
                <w:sz w:val="18"/>
              </w:rPr>
            </w:pPr>
          </w:p>
        </w:tc>
        <w:tc>
          <w:tcPr>
            <w:tcW w:w="1408" w:type="dxa"/>
          </w:tcPr>
          <w:p w14:paraId="364FCD41" w14:textId="77777777" w:rsidR="00AB5DB3" w:rsidRDefault="00AB5DB3">
            <w:pPr>
              <w:pStyle w:val="TableParagraph"/>
              <w:rPr>
                <w:sz w:val="18"/>
              </w:rPr>
            </w:pPr>
          </w:p>
        </w:tc>
        <w:tc>
          <w:tcPr>
            <w:tcW w:w="1250" w:type="dxa"/>
          </w:tcPr>
          <w:p w14:paraId="2E81FBEC" w14:textId="77777777" w:rsidR="00AB5DB3" w:rsidRDefault="00000000">
            <w:pPr>
              <w:pStyle w:val="TableParagraph"/>
              <w:spacing w:before="198" w:line="187" w:lineRule="exact"/>
              <w:ind w:right="41"/>
              <w:jc w:val="right"/>
              <w:rPr>
                <w:rFonts w:ascii="Arial"/>
                <w:b/>
                <w:sz w:val="18"/>
              </w:rPr>
            </w:pPr>
            <w:r>
              <w:rPr>
                <w:rFonts w:ascii="Arial"/>
                <w:b/>
                <w:spacing w:val="-2"/>
                <w:sz w:val="18"/>
              </w:rPr>
              <w:t>4.454,38</w:t>
            </w:r>
          </w:p>
        </w:tc>
        <w:tc>
          <w:tcPr>
            <w:tcW w:w="845" w:type="dxa"/>
          </w:tcPr>
          <w:p w14:paraId="4BAA673F" w14:textId="77777777" w:rsidR="00AB5DB3" w:rsidRDefault="00000000">
            <w:pPr>
              <w:pStyle w:val="TableParagraph"/>
              <w:spacing w:before="198" w:line="187" w:lineRule="exact"/>
              <w:ind w:right="91"/>
              <w:jc w:val="right"/>
              <w:rPr>
                <w:rFonts w:ascii="Arial"/>
                <w:b/>
                <w:sz w:val="18"/>
              </w:rPr>
            </w:pPr>
            <w:r>
              <w:rPr>
                <w:rFonts w:ascii="Arial"/>
                <w:b/>
                <w:spacing w:val="-2"/>
                <w:sz w:val="18"/>
              </w:rPr>
              <w:t>99,17%</w:t>
            </w:r>
          </w:p>
        </w:tc>
        <w:tc>
          <w:tcPr>
            <w:tcW w:w="753" w:type="dxa"/>
          </w:tcPr>
          <w:p w14:paraId="6347C5E9" w14:textId="77777777" w:rsidR="00AB5DB3" w:rsidRDefault="00AB5DB3">
            <w:pPr>
              <w:pStyle w:val="TableParagraph"/>
              <w:rPr>
                <w:sz w:val="18"/>
              </w:rPr>
            </w:pPr>
          </w:p>
        </w:tc>
      </w:tr>
      <w:tr w:rsidR="00AB5DB3" w14:paraId="164F7B74" w14:textId="77777777">
        <w:trPr>
          <w:trHeight w:val="447"/>
        </w:trPr>
        <w:tc>
          <w:tcPr>
            <w:tcW w:w="3710" w:type="dxa"/>
          </w:tcPr>
          <w:p w14:paraId="7D7BE64B" w14:textId="77777777" w:rsidR="00AB5DB3" w:rsidRDefault="00000000">
            <w:pPr>
              <w:pStyle w:val="TableParagraph"/>
              <w:spacing w:line="200" w:lineRule="exact"/>
              <w:ind w:left="155"/>
              <w:rPr>
                <w:rFonts w:ascii="Arial"/>
                <w:b/>
                <w:sz w:val="18"/>
              </w:rPr>
            </w:pPr>
            <w:r>
              <w:rPr>
                <w:rFonts w:ascii="Arial"/>
                <w:b/>
                <w:spacing w:val="-2"/>
                <w:sz w:val="18"/>
              </w:rPr>
              <w:t>imovine</w:t>
            </w:r>
          </w:p>
          <w:p w14:paraId="153EC409" w14:textId="77777777" w:rsidR="00AB5DB3" w:rsidRDefault="00000000">
            <w:pPr>
              <w:pStyle w:val="TableParagraph"/>
              <w:spacing w:line="206" w:lineRule="exact"/>
              <w:ind w:left="110"/>
              <w:rPr>
                <w:rFonts w:ascii="Arial"/>
                <w:b/>
                <w:sz w:val="18"/>
              </w:rPr>
            </w:pPr>
            <w:r>
              <w:rPr>
                <w:rFonts w:ascii="Arial"/>
                <w:b/>
                <w:sz w:val="18"/>
              </w:rPr>
              <w:t>643</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kamata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dane</w:t>
            </w:r>
            <w:r>
              <w:rPr>
                <w:rFonts w:ascii="Arial"/>
                <w:b/>
                <w:spacing w:val="-1"/>
                <w:sz w:val="18"/>
              </w:rPr>
              <w:t xml:space="preserve"> </w:t>
            </w:r>
            <w:r>
              <w:rPr>
                <w:rFonts w:ascii="Arial"/>
                <w:b/>
                <w:spacing w:val="-2"/>
                <w:sz w:val="18"/>
              </w:rPr>
              <w:t>zajmove</w:t>
            </w:r>
          </w:p>
        </w:tc>
        <w:tc>
          <w:tcPr>
            <w:tcW w:w="1323" w:type="dxa"/>
          </w:tcPr>
          <w:p w14:paraId="23F33941" w14:textId="77777777" w:rsidR="00AB5DB3" w:rsidRDefault="00000000">
            <w:pPr>
              <w:pStyle w:val="TableParagraph"/>
              <w:spacing w:before="198"/>
              <w:ind w:right="105"/>
              <w:jc w:val="right"/>
              <w:rPr>
                <w:rFonts w:ascii="Arial"/>
                <w:b/>
                <w:sz w:val="18"/>
              </w:rPr>
            </w:pPr>
            <w:r>
              <w:rPr>
                <w:rFonts w:ascii="Arial"/>
                <w:b/>
                <w:spacing w:val="-2"/>
                <w:sz w:val="18"/>
              </w:rPr>
              <w:t>5.978,83</w:t>
            </w:r>
          </w:p>
        </w:tc>
        <w:tc>
          <w:tcPr>
            <w:tcW w:w="1358" w:type="dxa"/>
          </w:tcPr>
          <w:p w14:paraId="44E83DFE" w14:textId="77777777" w:rsidR="00AB5DB3" w:rsidRDefault="00AB5DB3">
            <w:pPr>
              <w:pStyle w:val="TableParagraph"/>
              <w:rPr>
                <w:sz w:val="18"/>
              </w:rPr>
            </w:pPr>
          </w:p>
        </w:tc>
        <w:tc>
          <w:tcPr>
            <w:tcW w:w="1408" w:type="dxa"/>
          </w:tcPr>
          <w:p w14:paraId="1C9F08C6" w14:textId="77777777" w:rsidR="00AB5DB3" w:rsidRDefault="00AB5DB3">
            <w:pPr>
              <w:pStyle w:val="TableParagraph"/>
              <w:rPr>
                <w:sz w:val="18"/>
              </w:rPr>
            </w:pPr>
          </w:p>
        </w:tc>
        <w:tc>
          <w:tcPr>
            <w:tcW w:w="1250" w:type="dxa"/>
          </w:tcPr>
          <w:p w14:paraId="1C20630E" w14:textId="77777777" w:rsidR="00AB5DB3" w:rsidRDefault="00000000">
            <w:pPr>
              <w:pStyle w:val="TableParagraph"/>
              <w:spacing w:before="198"/>
              <w:ind w:right="41"/>
              <w:jc w:val="right"/>
              <w:rPr>
                <w:rFonts w:ascii="Arial"/>
                <w:b/>
                <w:sz w:val="18"/>
              </w:rPr>
            </w:pPr>
            <w:r>
              <w:rPr>
                <w:rFonts w:ascii="Arial"/>
                <w:b/>
                <w:spacing w:val="-2"/>
                <w:sz w:val="18"/>
              </w:rPr>
              <w:t>5.398,25</w:t>
            </w:r>
          </w:p>
        </w:tc>
        <w:tc>
          <w:tcPr>
            <w:tcW w:w="845" w:type="dxa"/>
          </w:tcPr>
          <w:p w14:paraId="2184E2BC" w14:textId="77777777" w:rsidR="00AB5DB3" w:rsidRDefault="00000000">
            <w:pPr>
              <w:pStyle w:val="TableParagraph"/>
              <w:spacing w:before="198"/>
              <w:ind w:right="91"/>
              <w:jc w:val="right"/>
              <w:rPr>
                <w:rFonts w:ascii="Arial"/>
                <w:b/>
                <w:sz w:val="18"/>
              </w:rPr>
            </w:pPr>
            <w:r>
              <w:rPr>
                <w:rFonts w:ascii="Arial"/>
                <w:b/>
                <w:spacing w:val="-2"/>
                <w:sz w:val="18"/>
              </w:rPr>
              <w:t>90,29%</w:t>
            </w:r>
          </w:p>
        </w:tc>
        <w:tc>
          <w:tcPr>
            <w:tcW w:w="753" w:type="dxa"/>
          </w:tcPr>
          <w:p w14:paraId="01FB0730" w14:textId="77777777" w:rsidR="00AB5DB3" w:rsidRDefault="00AB5DB3">
            <w:pPr>
              <w:pStyle w:val="TableParagraph"/>
              <w:rPr>
                <w:sz w:val="18"/>
              </w:rPr>
            </w:pPr>
          </w:p>
        </w:tc>
      </w:tr>
      <w:tr w:rsidR="00AB5DB3" w14:paraId="6F6E8927" w14:textId="77777777">
        <w:trPr>
          <w:trHeight w:val="644"/>
        </w:trPr>
        <w:tc>
          <w:tcPr>
            <w:tcW w:w="3710" w:type="dxa"/>
          </w:tcPr>
          <w:p w14:paraId="023FE1C5" w14:textId="77777777" w:rsidR="00AB5DB3" w:rsidRDefault="00000000">
            <w:pPr>
              <w:pStyle w:val="TableParagraph"/>
              <w:spacing w:before="25" w:line="200" w:lineRule="exact"/>
              <w:ind w:left="155" w:right="167"/>
              <w:rPr>
                <w:rFonts w:ascii="Arial" w:hAnsi="Arial"/>
                <w:b/>
                <w:sz w:val="18"/>
              </w:rPr>
            </w:pPr>
            <w:r>
              <w:rPr>
                <w:rFonts w:ascii="Arial" w:hAnsi="Arial"/>
                <w:b/>
                <w:sz w:val="18"/>
              </w:rPr>
              <w:t>6432 Prihodi od kamata na dane zajmove</w:t>
            </w:r>
            <w:r>
              <w:rPr>
                <w:rFonts w:ascii="Arial" w:hAnsi="Arial"/>
                <w:b/>
                <w:spacing w:val="-15"/>
                <w:sz w:val="18"/>
              </w:rPr>
              <w:t xml:space="preserve"> </w:t>
            </w:r>
            <w:r>
              <w:rPr>
                <w:rFonts w:ascii="Arial" w:hAnsi="Arial"/>
                <w:b/>
                <w:sz w:val="18"/>
              </w:rPr>
              <w:t>neprofitnim</w:t>
            </w:r>
            <w:r>
              <w:rPr>
                <w:rFonts w:ascii="Arial" w:hAnsi="Arial"/>
                <w:b/>
                <w:spacing w:val="-12"/>
                <w:sz w:val="18"/>
              </w:rPr>
              <w:t xml:space="preserve"> </w:t>
            </w:r>
            <w:r>
              <w:rPr>
                <w:rFonts w:ascii="Arial" w:hAnsi="Arial"/>
                <w:b/>
                <w:sz w:val="18"/>
              </w:rPr>
              <w:t>organizacijama, građanima i kućanstvima</w:t>
            </w:r>
          </w:p>
        </w:tc>
        <w:tc>
          <w:tcPr>
            <w:tcW w:w="1323" w:type="dxa"/>
          </w:tcPr>
          <w:p w14:paraId="67C4F7C3" w14:textId="77777777" w:rsidR="00AB5DB3" w:rsidRDefault="00000000">
            <w:pPr>
              <w:pStyle w:val="TableParagraph"/>
              <w:spacing w:before="36"/>
              <w:ind w:right="105"/>
              <w:jc w:val="right"/>
              <w:rPr>
                <w:rFonts w:ascii="Arial"/>
                <w:b/>
                <w:sz w:val="18"/>
              </w:rPr>
            </w:pPr>
            <w:r>
              <w:rPr>
                <w:rFonts w:ascii="Arial"/>
                <w:b/>
                <w:spacing w:val="-2"/>
                <w:sz w:val="18"/>
              </w:rPr>
              <w:t>5.978,83</w:t>
            </w:r>
          </w:p>
        </w:tc>
        <w:tc>
          <w:tcPr>
            <w:tcW w:w="1358" w:type="dxa"/>
          </w:tcPr>
          <w:p w14:paraId="0A61F2B3" w14:textId="77777777" w:rsidR="00AB5DB3" w:rsidRDefault="00AB5DB3">
            <w:pPr>
              <w:pStyle w:val="TableParagraph"/>
              <w:rPr>
                <w:sz w:val="18"/>
              </w:rPr>
            </w:pPr>
          </w:p>
        </w:tc>
        <w:tc>
          <w:tcPr>
            <w:tcW w:w="1408" w:type="dxa"/>
          </w:tcPr>
          <w:p w14:paraId="6AA874FF" w14:textId="77777777" w:rsidR="00AB5DB3" w:rsidRDefault="00AB5DB3">
            <w:pPr>
              <w:pStyle w:val="TableParagraph"/>
              <w:rPr>
                <w:sz w:val="18"/>
              </w:rPr>
            </w:pPr>
          </w:p>
        </w:tc>
        <w:tc>
          <w:tcPr>
            <w:tcW w:w="1250" w:type="dxa"/>
          </w:tcPr>
          <w:p w14:paraId="5B9D4EC6" w14:textId="77777777" w:rsidR="00AB5DB3" w:rsidRDefault="00000000">
            <w:pPr>
              <w:pStyle w:val="TableParagraph"/>
              <w:spacing w:before="36"/>
              <w:ind w:right="41"/>
              <w:jc w:val="right"/>
              <w:rPr>
                <w:rFonts w:ascii="Arial"/>
                <w:b/>
                <w:sz w:val="18"/>
              </w:rPr>
            </w:pPr>
            <w:r>
              <w:rPr>
                <w:rFonts w:ascii="Arial"/>
                <w:b/>
                <w:spacing w:val="-2"/>
                <w:sz w:val="18"/>
              </w:rPr>
              <w:t>5.398,25</w:t>
            </w:r>
          </w:p>
        </w:tc>
        <w:tc>
          <w:tcPr>
            <w:tcW w:w="845" w:type="dxa"/>
          </w:tcPr>
          <w:p w14:paraId="3CE3F099" w14:textId="77777777" w:rsidR="00AB5DB3" w:rsidRDefault="00000000">
            <w:pPr>
              <w:pStyle w:val="TableParagraph"/>
              <w:spacing w:before="36"/>
              <w:ind w:right="91"/>
              <w:jc w:val="right"/>
              <w:rPr>
                <w:rFonts w:ascii="Arial"/>
                <w:b/>
                <w:sz w:val="18"/>
              </w:rPr>
            </w:pPr>
            <w:r>
              <w:rPr>
                <w:rFonts w:ascii="Arial"/>
                <w:b/>
                <w:spacing w:val="-2"/>
                <w:sz w:val="18"/>
              </w:rPr>
              <w:t>90,29%</w:t>
            </w:r>
          </w:p>
        </w:tc>
        <w:tc>
          <w:tcPr>
            <w:tcW w:w="753" w:type="dxa"/>
          </w:tcPr>
          <w:p w14:paraId="0F92024A" w14:textId="77777777" w:rsidR="00AB5DB3" w:rsidRDefault="00AB5DB3">
            <w:pPr>
              <w:pStyle w:val="TableParagraph"/>
              <w:rPr>
                <w:sz w:val="18"/>
              </w:rPr>
            </w:pPr>
          </w:p>
        </w:tc>
      </w:tr>
      <w:tr w:rsidR="00AB5DB3" w14:paraId="5E34E515" w14:textId="77777777">
        <w:trPr>
          <w:trHeight w:val="213"/>
        </w:trPr>
        <w:tc>
          <w:tcPr>
            <w:tcW w:w="5033" w:type="dxa"/>
            <w:gridSpan w:val="2"/>
          </w:tcPr>
          <w:p w14:paraId="7E9086D0" w14:textId="77777777" w:rsidR="00AB5DB3" w:rsidRDefault="00000000">
            <w:pPr>
              <w:pStyle w:val="TableParagraph"/>
              <w:tabs>
                <w:tab w:val="left" w:pos="3874"/>
              </w:tabs>
              <w:spacing w:line="181" w:lineRule="exact"/>
              <w:ind w:left="50"/>
              <w:rPr>
                <w:rFonts w:ascii="Arial"/>
                <w:b/>
                <w:sz w:val="18"/>
              </w:rPr>
            </w:pPr>
            <w:r>
              <w:rPr>
                <w:rFonts w:ascii="Arial"/>
                <w:b/>
                <w:sz w:val="18"/>
              </w:rPr>
              <w:t>65</w:t>
            </w:r>
            <w:r>
              <w:rPr>
                <w:rFonts w:ascii="Arial"/>
                <w:b/>
                <w:spacing w:val="-3"/>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upravnih</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administrativnih</w:t>
            </w:r>
            <w:r>
              <w:rPr>
                <w:rFonts w:ascii="Arial"/>
                <w:b/>
                <w:sz w:val="18"/>
              </w:rPr>
              <w:tab/>
            </w:r>
            <w:r>
              <w:rPr>
                <w:rFonts w:ascii="Arial"/>
                <w:b/>
                <w:spacing w:val="-2"/>
                <w:sz w:val="18"/>
              </w:rPr>
              <w:t>5.406.388,20</w:t>
            </w:r>
          </w:p>
        </w:tc>
        <w:tc>
          <w:tcPr>
            <w:tcW w:w="1358" w:type="dxa"/>
          </w:tcPr>
          <w:p w14:paraId="0990DE44" w14:textId="77777777" w:rsidR="00AB5DB3" w:rsidRDefault="00000000">
            <w:pPr>
              <w:pStyle w:val="TableParagraph"/>
              <w:spacing w:line="181" w:lineRule="exact"/>
              <w:ind w:left="6"/>
              <w:jc w:val="center"/>
              <w:rPr>
                <w:rFonts w:ascii="Arial"/>
                <w:b/>
                <w:sz w:val="18"/>
              </w:rPr>
            </w:pPr>
            <w:r>
              <w:rPr>
                <w:rFonts w:ascii="Arial"/>
                <w:b/>
                <w:spacing w:val="-2"/>
                <w:sz w:val="18"/>
              </w:rPr>
              <w:t>14.741.617,00</w:t>
            </w:r>
          </w:p>
        </w:tc>
        <w:tc>
          <w:tcPr>
            <w:tcW w:w="1408" w:type="dxa"/>
          </w:tcPr>
          <w:p w14:paraId="15AB7E31" w14:textId="77777777" w:rsidR="00AB5DB3" w:rsidRDefault="00000000">
            <w:pPr>
              <w:pStyle w:val="TableParagraph"/>
              <w:spacing w:line="181" w:lineRule="exact"/>
              <w:ind w:left="40" w:right="97"/>
              <w:jc w:val="center"/>
              <w:rPr>
                <w:rFonts w:ascii="Arial"/>
                <w:b/>
                <w:sz w:val="18"/>
              </w:rPr>
            </w:pPr>
            <w:r>
              <w:rPr>
                <w:rFonts w:ascii="Arial"/>
                <w:b/>
                <w:spacing w:val="-2"/>
                <w:sz w:val="18"/>
              </w:rPr>
              <w:t>14.741.617,00</w:t>
            </w:r>
          </w:p>
        </w:tc>
        <w:tc>
          <w:tcPr>
            <w:tcW w:w="1250" w:type="dxa"/>
          </w:tcPr>
          <w:p w14:paraId="6F14ED13" w14:textId="77777777" w:rsidR="00AB5DB3" w:rsidRDefault="00000000">
            <w:pPr>
              <w:pStyle w:val="TableParagraph"/>
              <w:spacing w:line="181" w:lineRule="exact"/>
              <w:ind w:right="41"/>
              <w:jc w:val="right"/>
              <w:rPr>
                <w:rFonts w:ascii="Arial"/>
                <w:b/>
                <w:sz w:val="18"/>
              </w:rPr>
            </w:pPr>
            <w:r>
              <w:rPr>
                <w:rFonts w:ascii="Arial"/>
                <w:b/>
                <w:spacing w:val="-2"/>
                <w:sz w:val="18"/>
              </w:rPr>
              <w:t>6.493.240,56</w:t>
            </w:r>
          </w:p>
        </w:tc>
        <w:tc>
          <w:tcPr>
            <w:tcW w:w="845" w:type="dxa"/>
          </w:tcPr>
          <w:p w14:paraId="10D7D27D" w14:textId="77777777" w:rsidR="00AB5DB3" w:rsidRDefault="00000000">
            <w:pPr>
              <w:pStyle w:val="TableParagraph"/>
              <w:spacing w:line="181" w:lineRule="exact"/>
              <w:ind w:right="91"/>
              <w:jc w:val="right"/>
              <w:rPr>
                <w:rFonts w:ascii="Arial"/>
                <w:b/>
                <w:sz w:val="18"/>
              </w:rPr>
            </w:pPr>
            <w:r>
              <w:rPr>
                <w:rFonts w:ascii="Arial"/>
                <w:b/>
                <w:spacing w:val="-2"/>
                <w:sz w:val="18"/>
              </w:rPr>
              <w:t>120,10%</w:t>
            </w:r>
          </w:p>
        </w:tc>
        <w:tc>
          <w:tcPr>
            <w:tcW w:w="753" w:type="dxa"/>
          </w:tcPr>
          <w:p w14:paraId="42B2BE22" w14:textId="77777777" w:rsidR="00AB5DB3" w:rsidRDefault="00000000">
            <w:pPr>
              <w:pStyle w:val="TableParagraph"/>
              <w:spacing w:line="181" w:lineRule="exact"/>
              <w:ind w:left="45" w:right="6"/>
              <w:jc w:val="center"/>
              <w:rPr>
                <w:rFonts w:ascii="Arial"/>
                <w:b/>
                <w:sz w:val="18"/>
              </w:rPr>
            </w:pPr>
            <w:r>
              <w:rPr>
                <w:rFonts w:ascii="Arial"/>
                <w:b/>
                <w:spacing w:val="-2"/>
                <w:sz w:val="18"/>
              </w:rPr>
              <w:t>44,05%</w:t>
            </w:r>
          </w:p>
        </w:tc>
      </w:tr>
      <w:tr w:rsidR="00AB5DB3" w14:paraId="55AF7BE6" w14:textId="77777777">
        <w:trPr>
          <w:trHeight w:val="641"/>
        </w:trPr>
        <w:tc>
          <w:tcPr>
            <w:tcW w:w="3710" w:type="dxa"/>
          </w:tcPr>
          <w:p w14:paraId="2E454274" w14:textId="77777777" w:rsidR="00AB5DB3" w:rsidRDefault="00000000">
            <w:pPr>
              <w:pStyle w:val="TableParagraph"/>
              <w:spacing w:line="232" w:lineRule="auto"/>
              <w:ind w:left="50" w:right="167"/>
              <w:rPr>
                <w:rFonts w:ascii="Arial"/>
                <w:b/>
                <w:sz w:val="18"/>
              </w:rPr>
            </w:pPr>
            <w:r>
              <w:rPr>
                <w:rFonts w:ascii="Arial"/>
                <w:b/>
                <w:sz w:val="18"/>
              </w:rPr>
              <w:t>pristojbi,</w:t>
            </w:r>
            <w:r>
              <w:rPr>
                <w:rFonts w:ascii="Arial"/>
                <w:b/>
                <w:spacing w:val="-13"/>
                <w:sz w:val="18"/>
              </w:rPr>
              <w:t xml:space="preserve"> </w:t>
            </w:r>
            <w:r>
              <w:rPr>
                <w:rFonts w:ascii="Arial"/>
                <w:b/>
                <w:sz w:val="18"/>
              </w:rPr>
              <w:t>pristojbi</w:t>
            </w:r>
            <w:r>
              <w:rPr>
                <w:rFonts w:ascii="Arial"/>
                <w:b/>
                <w:spacing w:val="-12"/>
                <w:sz w:val="18"/>
              </w:rPr>
              <w:t xml:space="preserve"> </w:t>
            </w:r>
            <w:r>
              <w:rPr>
                <w:rFonts w:ascii="Arial"/>
                <w:b/>
                <w:sz w:val="18"/>
              </w:rPr>
              <w:t>po</w:t>
            </w:r>
            <w:r>
              <w:rPr>
                <w:rFonts w:ascii="Arial"/>
                <w:b/>
                <w:spacing w:val="-13"/>
                <w:sz w:val="18"/>
              </w:rPr>
              <w:t xml:space="preserve"> </w:t>
            </w:r>
            <w:r>
              <w:rPr>
                <w:rFonts w:ascii="Arial"/>
                <w:b/>
                <w:sz w:val="18"/>
              </w:rPr>
              <w:t>posebnim propisima i naknada</w:t>
            </w:r>
          </w:p>
          <w:p w14:paraId="32131E3B" w14:textId="77777777" w:rsidR="00AB5DB3" w:rsidRDefault="00000000">
            <w:pPr>
              <w:pStyle w:val="TableParagraph"/>
              <w:spacing w:line="199" w:lineRule="exact"/>
              <w:ind w:left="110"/>
              <w:rPr>
                <w:rFonts w:ascii="Arial"/>
                <w:b/>
                <w:sz w:val="18"/>
              </w:rPr>
            </w:pPr>
            <w:r>
              <w:rPr>
                <w:rFonts w:ascii="Arial"/>
                <w:b/>
                <w:sz w:val="18"/>
              </w:rPr>
              <w:t>651</w:t>
            </w:r>
            <w:r>
              <w:rPr>
                <w:rFonts w:ascii="Arial"/>
                <w:b/>
                <w:spacing w:val="-1"/>
                <w:sz w:val="18"/>
              </w:rPr>
              <w:t xml:space="preserve"> </w:t>
            </w:r>
            <w:r>
              <w:rPr>
                <w:rFonts w:ascii="Arial"/>
                <w:b/>
                <w:sz w:val="18"/>
              </w:rPr>
              <w:t>Upravne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administrativne</w:t>
            </w:r>
            <w:r>
              <w:rPr>
                <w:rFonts w:ascii="Arial"/>
                <w:b/>
                <w:spacing w:val="-1"/>
                <w:sz w:val="18"/>
              </w:rPr>
              <w:t xml:space="preserve"> </w:t>
            </w:r>
            <w:r>
              <w:rPr>
                <w:rFonts w:ascii="Arial"/>
                <w:b/>
                <w:spacing w:val="-2"/>
                <w:sz w:val="18"/>
              </w:rPr>
              <w:t>pristojbe</w:t>
            </w:r>
          </w:p>
        </w:tc>
        <w:tc>
          <w:tcPr>
            <w:tcW w:w="1323" w:type="dxa"/>
          </w:tcPr>
          <w:p w14:paraId="227B78DB" w14:textId="77777777" w:rsidR="00AB5DB3" w:rsidRDefault="00AB5DB3">
            <w:pPr>
              <w:pStyle w:val="TableParagraph"/>
              <w:spacing w:before="186"/>
              <w:rPr>
                <w:rFonts w:ascii="Arial"/>
                <w:b/>
                <w:sz w:val="18"/>
              </w:rPr>
            </w:pPr>
          </w:p>
          <w:p w14:paraId="75D81E9B" w14:textId="77777777" w:rsidR="00AB5DB3" w:rsidRDefault="00000000">
            <w:pPr>
              <w:pStyle w:val="TableParagraph"/>
              <w:ind w:right="105"/>
              <w:jc w:val="right"/>
              <w:rPr>
                <w:rFonts w:ascii="Arial"/>
                <w:b/>
                <w:sz w:val="18"/>
              </w:rPr>
            </w:pPr>
            <w:r>
              <w:rPr>
                <w:rFonts w:ascii="Arial"/>
                <w:b/>
                <w:spacing w:val="-2"/>
                <w:sz w:val="18"/>
              </w:rPr>
              <w:t>123.608,01</w:t>
            </w:r>
          </w:p>
        </w:tc>
        <w:tc>
          <w:tcPr>
            <w:tcW w:w="1358" w:type="dxa"/>
          </w:tcPr>
          <w:p w14:paraId="7F1B1139" w14:textId="77777777" w:rsidR="00AB5DB3" w:rsidRDefault="00AB5DB3">
            <w:pPr>
              <w:pStyle w:val="TableParagraph"/>
              <w:rPr>
                <w:sz w:val="18"/>
              </w:rPr>
            </w:pPr>
          </w:p>
        </w:tc>
        <w:tc>
          <w:tcPr>
            <w:tcW w:w="1408" w:type="dxa"/>
          </w:tcPr>
          <w:p w14:paraId="4C70ADB8" w14:textId="77777777" w:rsidR="00AB5DB3" w:rsidRDefault="00AB5DB3">
            <w:pPr>
              <w:pStyle w:val="TableParagraph"/>
              <w:rPr>
                <w:sz w:val="18"/>
              </w:rPr>
            </w:pPr>
          </w:p>
        </w:tc>
        <w:tc>
          <w:tcPr>
            <w:tcW w:w="1250" w:type="dxa"/>
          </w:tcPr>
          <w:p w14:paraId="19C548FB" w14:textId="77777777" w:rsidR="00AB5DB3" w:rsidRDefault="00AB5DB3">
            <w:pPr>
              <w:pStyle w:val="TableParagraph"/>
              <w:spacing w:before="186"/>
              <w:rPr>
                <w:rFonts w:ascii="Arial"/>
                <w:b/>
                <w:sz w:val="18"/>
              </w:rPr>
            </w:pPr>
          </w:p>
          <w:p w14:paraId="408D968E" w14:textId="77777777" w:rsidR="00AB5DB3" w:rsidRDefault="00000000">
            <w:pPr>
              <w:pStyle w:val="TableParagraph"/>
              <w:ind w:right="41"/>
              <w:jc w:val="right"/>
              <w:rPr>
                <w:rFonts w:ascii="Arial"/>
                <w:b/>
                <w:sz w:val="18"/>
              </w:rPr>
            </w:pPr>
            <w:r>
              <w:rPr>
                <w:rFonts w:ascii="Arial"/>
                <w:b/>
                <w:spacing w:val="-2"/>
                <w:sz w:val="18"/>
              </w:rPr>
              <w:t>153.342,74</w:t>
            </w:r>
          </w:p>
        </w:tc>
        <w:tc>
          <w:tcPr>
            <w:tcW w:w="845" w:type="dxa"/>
          </w:tcPr>
          <w:p w14:paraId="12D5A978" w14:textId="77777777" w:rsidR="00AB5DB3" w:rsidRDefault="00AB5DB3">
            <w:pPr>
              <w:pStyle w:val="TableParagraph"/>
              <w:spacing w:before="186"/>
              <w:rPr>
                <w:rFonts w:ascii="Arial"/>
                <w:b/>
                <w:sz w:val="18"/>
              </w:rPr>
            </w:pPr>
          </w:p>
          <w:p w14:paraId="29D318F1" w14:textId="77777777" w:rsidR="00AB5DB3" w:rsidRDefault="00000000">
            <w:pPr>
              <w:pStyle w:val="TableParagraph"/>
              <w:ind w:right="91"/>
              <w:jc w:val="right"/>
              <w:rPr>
                <w:rFonts w:ascii="Arial"/>
                <w:b/>
                <w:sz w:val="18"/>
              </w:rPr>
            </w:pPr>
            <w:r>
              <w:rPr>
                <w:rFonts w:ascii="Arial"/>
                <w:b/>
                <w:spacing w:val="-2"/>
                <w:sz w:val="18"/>
              </w:rPr>
              <w:t>124,06%</w:t>
            </w:r>
          </w:p>
        </w:tc>
        <w:tc>
          <w:tcPr>
            <w:tcW w:w="753" w:type="dxa"/>
          </w:tcPr>
          <w:p w14:paraId="22709FCF" w14:textId="77777777" w:rsidR="00AB5DB3" w:rsidRDefault="00AB5DB3">
            <w:pPr>
              <w:pStyle w:val="TableParagraph"/>
              <w:rPr>
                <w:sz w:val="18"/>
              </w:rPr>
            </w:pPr>
          </w:p>
        </w:tc>
      </w:tr>
      <w:tr w:rsidR="00AB5DB3" w14:paraId="3786314A" w14:textId="77777777">
        <w:trPr>
          <w:trHeight w:val="690"/>
        </w:trPr>
        <w:tc>
          <w:tcPr>
            <w:tcW w:w="3710" w:type="dxa"/>
          </w:tcPr>
          <w:p w14:paraId="48310D22" w14:textId="77777777" w:rsidR="00AB5DB3" w:rsidRDefault="00000000">
            <w:pPr>
              <w:pStyle w:val="TableParagraph"/>
              <w:spacing w:before="41" w:line="232" w:lineRule="auto"/>
              <w:ind w:left="155"/>
              <w:rPr>
                <w:rFonts w:ascii="Arial" w:hAnsi="Arial"/>
                <w:b/>
                <w:sz w:val="18"/>
              </w:rPr>
            </w:pPr>
            <w:r>
              <w:rPr>
                <w:rFonts w:ascii="Arial" w:hAnsi="Arial"/>
                <w:b/>
                <w:sz w:val="18"/>
              </w:rPr>
              <w:t>6512</w:t>
            </w:r>
            <w:r>
              <w:rPr>
                <w:rFonts w:ascii="Arial" w:hAnsi="Arial"/>
                <w:b/>
                <w:spacing w:val="-10"/>
                <w:sz w:val="18"/>
              </w:rPr>
              <w:t xml:space="preserve"> </w:t>
            </w:r>
            <w:r>
              <w:rPr>
                <w:rFonts w:ascii="Arial" w:hAnsi="Arial"/>
                <w:b/>
                <w:sz w:val="18"/>
              </w:rPr>
              <w:t>Županijske,</w:t>
            </w:r>
            <w:r>
              <w:rPr>
                <w:rFonts w:ascii="Arial" w:hAnsi="Arial"/>
                <w:b/>
                <w:spacing w:val="-10"/>
                <w:sz w:val="18"/>
              </w:rPr>
              <w:t xml:space="preserve"> </w:t>
            </w:r>
            <w:r>
              <w:rPr>
                <w:rFonts w:ascii="Arial" w:hAnsi="Arial"/>
                <w:b/>
                <w:sz w:val="18"/>
              </w:rPr>
              <w:t>gradske</w:t>
            </w:r>
            <w:r>
              <w:rPr>
                <w:rFonts w:ascii="Arial" w:hAnsi="Arial"/>
                <w:b/>
                <w:spacing w:val="-10"/>
                <w:sz w:val="18"/>
              </w:rPr>
              <w:t xml:space="preserve"> </w:t>
            </w:r>
            <w:r>
              <w:rPr>
                <w:rFonts w:ascii="Arial" w:hAnsi="Arial"/>
                <w:b/>
                <w:sz w:val="18"/>
              </w:rPr>
              <w:t>i</w:t>
            </w:r>
            <w:r>
              <w:rPr>
                <w:rFonts w:ascii="Arial" w:hAnsi="Arial"/>
                <w:b/>
                <w:spacing w:val="-10"/>
                <w:sz w:val="18"/>
              </w:rPr>
              <w:t xml:space="preserve"> </w:t>
            </w:r>
            <w:r>
              <w:rPr>
                <w:rFonts w:ascii="Arial" w:hAnsi="Arial"/>
                <w:b/>
                <w:sz w:val="18"/>
              </w:rPr>
              <w:t>općinske pristojbe i naknade</w:t>
            </w:r>
          </w:p>
          <w:p w14:paraId="1CD19E61" w14:textId="77777777" w:rsidR="00AB5DB3" w:rsidRDefault="00000000">
            <w:pPr>
              <w:pStyle w:val="TableParagraph"/>
              <w:spacing w:line="205" w:lineRule="exact"/>
              <w:ind w:left="155"/>
              <w:rPr>
                <w:rFonts w:ascii="Arial"/>
                <w:b/>
                <w:sz w:val="18"/>
              </w:rPr>
            </w:pPr>
            <w:r>
              <w:rPr>
                <w:rFonts w:ascii="Arial"/>
                <w:b/>
                <w:sz w:val="18"/>
              </w:rPr>
              <w:t>6513</w:t>
            </w:r>
            <w:r>
              <w:rPr>
                <w:rFonts w:ascii="Arial"/>
                <w:b/>
                <w:spacing w:val="-1"/>
                <w:sz w:val="18"/>
              </w:rPr>
              <w:t xml:space="preserve"> </w:t>
            </w:r>
            <w:r>
              <w:rPr>
                <w:rFonts w:ascii="Arial"/>
                <w:b/>
                <w:sz w:val="18"/>
              </w:rPr>
              <w:t>Ostale</w:t>
            </w:r>
            <w:r>
              <w:rPr>
                <w:rFonts w:ascii="Arial"/>
                <w:b/>
                <w:spacing w:val="-1"/>
                <w:sz w:val="18"/>
              </w:rPr>
              <w:t xml:space="preserve"> </w:t>
            </w:r>
            <w:r>
              <w:rPr>
                <w:rFonts w:ascii="Arial"/>
                <w:b/>
                <w:sz w:val="18"/>
              </w:rPr>
              <w:t>upravne</w:t>
            </w:r>
            <w:r>
              <w:rPr>
                <w:rFonts w:ascii="Arial"/>
                <w:b/>
                <w:spacing w:val="-1"/>
                <w:sz w:val="18"/>
              </w:rPr>
              <w:t xml:space="preserve"> </w:t>
            </w:r>
            <w:r>
              <w:rPr>
                <w:rFonts w:ascii="Arial"/>
                <w:b/>
                <w:spacing w:val="-2"/>
                <w:sz w:val="18"/>
              </w:rPr>
              <w:t>pristojbe</w:t>
            </w:r>
          </w:p>
        </w:tc>
        <w:tc>
          <w:tcPr>
            <w:tcW w:w="1323" w:type="dxa"/>
          </w:tcPr>
          <w:p w14:paraId="30B5BE97" w14:textId="77777777" w:rsidR="00AB5DB3" w:rsidRDefault="00000000">
            <w:pPr>
              <w:pStyle w:val="TableParagraph"/>
              <w:spacing w:before="36"/>
              <w:ind w:left="414"/>
              <w:rPr>
                <w:rFonts w:ascii="Arial"/>
                <w:b/>
                <w:sz w:val="18"/>
              </w:rPr>
            </w:pPr>
            <w:r>
              <w:rPr>
                <w:rFonts w:ascii="Arial"/>
                <w:b/>
                <w:spacing w:val="-2"/>
                <w:sz w:val="18"/>
              </w:rPr>
              <w:t>30.384,07</w:t>
            </w:r>
          </w:p>
          <w:p w14:paraId="475D680B" w14:textId="77777777" w:rsidR="00AB5DB3" w:rsidRDefault="00000000">
            <w:pPr>
              <w:pStyle w:val="TableParagraph"/>
              <w:spacing w:before="198"/>
              <w:ind w:left="514"/>
              <w:rPr>
                <w:rFonts w:ascii="Arial"/>
                <w:b/>
                <w:sz w:val="18"/>
              </w:rPr>
            </w:pPr>
            <w:r>
              <w:rPr>
                <w:rFonts w:ascii="Arial"/>
                <w:b/>
                <w:spacing w:val="-2"/>
                <w:sz w:val="18"/>
              </w:rPr>
              <w:t>6.121,17</w:t>
            </w:r>
          </w:p>
        </w:tc>
        <w:tc>
          <w:tcPr>
            <w:tcW w:w="1358" w:type="dxa"/>
          </w:tcPr>
          <w:p w14:paraId="656D48E2" w14:textId="77777777" w:rsidR="00AB5DB3" w:rsidRDefault="00AB5DB3">
            <w:pPr>
              <w:pStyle w:val="TableParagraph"/>
              <w:rPr>
                <w:sz w:val="18"/>
              </w:rPr>
            </w:pPr>
          </w:p>
        </w:tc>
        <w:tc>
          <w:tcPr>
            <w:tcW w:w="1408" w:type="dxa"/>
          </w:tcPr>
          <w:p w14:paraId="2C91EC9B" w14:textId="77777777" w:rsidR="00AB5DB3" w:rsidRDefault="00AB5DB3">
            <w:pPr>
              <w:pStyle w:val="TableParagraph"/>
              <w:rPr>
                <w:sz w:val="18"/>
              </w:rPr>
            </w:pPr>
          </w:p>
        </w:tc>
        <w:tc>
          <w:tcPr>
            <w:tcW w:w="1250" w:type="dxa"/>
          </w:tcPr>
          <w:p w14:paraId="752EBC5D" w14:textId="77777777" w:rsidR="00AB5DB3" w:rsidRDefault="00000000">
            <w:pPr>
              <w:pStyle w:val="TableParagraph"/>
              <w:spacing w:before="36"/>
              <w:ind w:left="405"/>
              <w:rPr>
                <w:rFonts w:ascii="Arial"/>
                <w:b/>
                <w:sz w:val="18"/>
              </w:rPr>
            </w:pPr>
            <w:r>
              <w:rPr>
                <w:rFonts w:ascii="Arial"/>
                <w:b/>
                <w:spacing w:val="-2"/>
                <w:sz w:val="18"/>
              </w:rPr>
              <w:t>36.171,42</w:t>
            </w:r>
          </w:p>
          <w:p w14:paraId="1CFD359F" w14:textId="77777777" w:rsidR="00AB5DB3" w:rsidRDefault="00000000">
            <w:pPr>
              <w:pStyle w:val="TableParagraph"/>
              <w:spacing w:before="198"/>
              <w:ind w:left="505"/>
              <w:rPr>
                <w:rFonts w:ascii="Arial"/>
                <w:b/>
                <w:sz w:val="18"/>
              </w:rPr>
            </w:pPr>
            <w:r>
              <w:rPr>
                <w:rFonts w:ascii="Arial"/>
                <w:b/>
                <w:spacing w:val="-2"/>
                <w:sz w:val="18"/>
              </w:rPr>
              <w:t>8.772,62</w:t>
            </w:r>
          </w:p>
        </w:tc>
        <w:tc>
          <w:tcPr>
            <w:tcW w:w="845" w:type="dxa"/>
          </w:tcPr>
          <w:p w14:paraId="38FED5BA" w14:textId="77777777" w:rsidR="00AB5DB3" w:rsidRDefault="00000000">
            <w:pPr>
              <w:pStyle w:val="TableParagraph"/>
              <w:spacing w:before="36"/>
              <w:ind w:left="40"/>
              <w:rPr>
                <w:rFonts w:ascii="Arial"/>
                <w:b/>
                <w:sz w:val="18"/>
              </w:rPr>
            </w:pPr>
            <w:r>
              <w:rPr>
                <w:rFonts w:ascii="Arial"/>
                <w:b/>
                <w:spacing w:val="-2"/>
                <w:sz w:val="18"/>
              </w:rPr>
              <w:t>119,05%</w:t>
            </w:r>
          </w:p>
          <w:p w14:paraId="235A068E" w14:textId="77777777" w:rsidR="00AB5DB3" w:rsidRDefault="00000000">
            <w:pPr>
              <w:pStyle w:val="TableParagraph"/>
              <w:spacing w:before="198"/>
              <w:ind w:left="40"/>
              <w:rPr>
                <w:rFonts w:ascii="Arial"/>
                <w:b/>
                <w:sz w:val="18"/>
              </w:rPr>
            </w:pPr>
            <w:r>
              <w:rPr>
                <w:rFonts w:ascii="Arial"/>
                <w:b/>
                <w:spacing w:val="-2"/>
                <w:sz w:val="18"/>
              </w:rPr>
              <w:t>143,32%</w:t>
            </w:r>
          </w:p>
        </w:tc>
        <w:tc>
          <w:tcPr>
            <w:tcW w:w="753" w:type="dxa"/>
          </w:tcPr>
          <w:p w14:paraId="4FBA4216" w14:textId="77777777" w:rsidR="00AB5DB3" w:rsidRDefault="00AB5DB3">
            <w:pPr>
              <w:pStyle w:val="TableParagraph"/>
              <w:rPr>
                <w:sz w:val="18"/>
              </w:rPr>
            </w:pPr>
          </w:p>
        </w:tc>
      </w:tr>
      <w:tr w:rsidR="00AB5DB3" w14:paraId="0CDAA847" w14:textId="77777777">
        <w:trPr>
          <w:trHeight w:val="285"/>
        </w:trPr>
        <w:tc>
          <w:tcPr>
            <w:tcW w:w="3710" w:type="dxa"/>
          </w:tcPr>
          <w:p w14:paraId="321DC1EB" w14:textId="77777777" w:rsidR="00AB5DB3" w:rsidRDefault="00000000">
            <w:pPr>
              <w:pStyle w:val="TableParagraph"/>
              <w:spacing w:before="36"/>
              <w:ind w:left="155"/>
              <w:rPr>
                <w:rFonts w:ascii="Arial"/>
                <w:b/>
                <w:sz w:val="18"/>
              </w:rPr>
            </w:pPr>
            <w:r>
              <w:rPr>
                <w:rFonts w:ascii="Arial"/>
                <w:b/>
                <w:sz w:val="18"/>
              </w:rPr>
              <w:t>6514</w:t>
            </w:r>
            <w:r>
              <w:rPr>
                <w:rFonts w:ascii="Arial"/>
                <w:b/>
                <w:spacing w:val="-1"/>
                <w:sz w:val="18"/>
              </w:rPr>
              <w:t xml:space="preserve"> </w:t>
            </w:r>
            <w:r>
              <w:rPr>
                <w:rFonts w:ascii="Arial"/>
                <w:b/>
                <w:sz w:val="18"/>
              </w:rPr>
              <w:t>Ostale</w:t>
            </w:r>
            <w:r>
              <w:rPr>
                <w:rFonts w:ascii="Arial"/>
                <w:b/>
                <w:spacing w:val="-1"/>
                <w:sz w:val="18"/>
              </w:rPr>
              <w:t xml:space="preserve"> </w:t>
            </w:r>
            <w:r>
              <w:rPr>
                <w:rFonts w:ascii="Arial"/>
                <w:b/>
                <w:sz w:val="18"/>
              </w:rPr>
              <w:t>pristojbe</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naknade</w:t>
            </w:r>
          </w:p>
        </w:tc>
        <w:tc>
          <w:tcPr>
            <w:tcW w:w="1323" w:type="dxa"/>
          </w:tcPr>
          <w:p w14:paraId="3AA52CA3" w14:textId="77777777" w:rsidR="00AB5DB3" w:rsidRDefault="00000000">
            <w:pPr>
              <w:pStyle w:val="TableParagraph"/>
              <w:spacing w:before="36"/>
              <w:ind w:right="105"/>
              <w:jc w:val="right"/>
              <w:rPr>
                <w:rFonts w:ascii="Arial"/>
                <w:b/>
                <w:sz w:val="18"/>
              </w:rPr>
            </w:pPr>
            <w:r>
              <w:rPr>
                <w:rFonts w:ascii="Arial"/>
                <w:b/>
                <w:spacing w:val="-2"/>
                <w:sz w:val="18"/>
              </w:rPr>
              <w:t>87.102,77</w:t>
            </w:r>
          </w:p>
        </w:tc>
        <w:tc>
          <w:tcPr>
            <w:tcW w:w="1358" w:type="dxa"/>
          </w:tcPr>
          <w:p w14:paraId="6DAE4201" w14:textId="77777777" w:rsidR="00AB5DB3" w:rsidRDefault="00AB5DB3">
            <w:pPr>
              <w:pStyle w:val="TableParagraph"/>
              <w:rPr>
                <w:sz w:val="18"/>
              </w:rPr>
            </w:pPr>
          </w:p>
        </w:tc>
        <w:tc>
          <w:tcPr>
            <w:tcW w:w="1408" w:type="dxa"/>
          </w:tcPr>
          <w:p w14:paraId="51270391" w14:textId="77777777" w:rsidR="00AB5DB3" w:rsidRDefault="00AB5DB3">
            <w:pPr>
              <w:pStyle w:val="TableParagraph"/>
              <w:rPr>
                <w:sz w:val="18"/>
              </w:rPr>
            </w:pPr>
          </w:p>
        </w:tc>
        <w:tc>
          <w:tcPr>
            <w:tcW w:w="1250" w:type="dxa"/>
          </w:tcPr>
          <w:p w14:paraId="60C0BE65" w14:textId="77777777" w:rsidR="00AB5DB3" w:rsidRDefault="00000000">
            <w:pPr>
              <w:pStyle w:val="TableParagraph"/>
              <w:spacing w:before="36"/>
              <w:ind w:right="41"/>
              <w:jc w:val="right"/>
              <w:rPr>
                <w:rFonts w:ascii="Arial"/>
                <w:b/>
                <w:sz w:val="18"/>
              </w:rPr>
            </w:pPr>
            <w:r>
              <w:rPr>
                <w:rFonts w:ascii="Arial"/>
                <w:b/>
                <w:spacing w:val="-2"/>
                <w:sz w:val="18"/>
              </w:rPr>
              <w:t>108.398,70</w:t>
            </w:r>
          </w:p>
        </w:tc>
        <w:tc>
          <w:tcPr>
            <w:tcW w:w="845" w:type="dxa"/>
          </w:tcPr>
          <w:p w14:paraId="5D551809" w14:textId="77777777" w:rsidR="00AB5DB3" w:rsidRDefault="00000000">
            <w:pPr>
              <w:pStyle w:val="TableParagraph"/>
              <w:spacing w:before="36"/>
              <w:ind w:right="91"/>
              <w:jc w:val="right"/>
              <w:rPr>
                <w:rFonts w:ascii="Arial"/>
                <w:b/>
                <w:sz w:val="18"/>
              </w:rPr>
            </w:pPr>
            <w:r>
              <w:rPr>
                <w:rFonts w:ascii="Arial"/>
                <w:b/>
                <w:spacing w:val="-2"/>
                <w:sz w:val="18"/>
              </w:rPr>
              <w:t>124,45%</w:t>
            </w:r>
          </w:p>
        </w:tc>
        <w:tc>
          <w:tcPr>
            <w:tcW w:w="753" w:type="dxa"/>
          </w:tcPr>
          <w:p w14:paraId="2487E7F7" w14:textId="77777777" w:rsidR="00AB5DB3" w:rsidRDefault="00AB5DB3">
            <w:pPr>
              <w:pStyle w:val="TableParagraph"/>
              <w:rPr>
                <w:sz w:val="18"/>
              </w:rPr>
            </w:pPr>
          </w:p>
        </w:tc>
      </w:tr>
      <w:tr w:rsidR="00AB5DB3" w14:paraId="013EF520" w14:textId="77777777">
        <w:trPr>
          <w:trHeight w:val="285"/>
        </w:trPr>
        <w:tc>
          <w:tcPr>
            <w:tcW w:w="3710" w:type="dxa"/>
          </w:tcPr>
          <w:p w14:paraId="3B767273" w14:textId="77777777" w:rsidR="00AB5DB3" w:rsidRDefault="00000000">
            <w:pPr>
              <w:pStyle w:val="TableParagraph"/>
              <w:spacing w:before="36"/>
              <w:ind w:left="110"/>
              <w:rPr>
                <w:rFonts w:ascii="Arial"/>
                <w:b/>
                <w:sz w:val="18"/>
              </w:rPr>
            </w:pPr>
            <w:r>
              <w:rPr>
                <w:rFonts w:ascii="Arial"/>
                <w:b/>
                <w:sz w:val="18"/>
              </w:rPr>
              <w:t>652</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po</w:t>
            </w:r>
            <w:r>
              <w:rPr>
                <w:rFonts w:ascii="Arial"/>
                <w:b/>
                <w:spacing w:val="-1"/>
                <w:sz w:val="18"/>
              </w:rPr>
              <w:t xml:space="preserve"> </w:t>
            </w:r>
            <w:r>
              <w:rPr>
                <w:rFonts w:ascii="Arial"/>
                <w:b/>
                <w:sz w:val="18"/>
              </w:rPr>
              <w:t>posebnim</w:t>
            </w:r>
            <w:r>
              <w:rPr>
                <w:rFonts w:ascii="Arial"/>
                <w:b/>
                <w:spacing w:val="-1"/>
                <w:sz w:val="18"/>
              </w:rPr>
              <w:t xml:space="preserve"> </w:t>
            </w:r>
            <w:r>
              <w:rPr>
                <w:rFonts w:ascii="Arial"/>
                <w:b/>
                <w:spacing w:val="-2"/>
                <w:sz w:val="18"/>
              </w:rPr>
              <w:t>propisima</w:t>
            </w:r>
          </w:p>
        </w:tc>
        <w:tc>
          <w:tcPr>
            <w:tcW w:w="1323" w:type="dxa"/>
          </w:tcPr>
          <w:p w14:paraId="4A118AA1" w14:textId="77777777" w:rsidR="00AB5DB3" w:rsidRDefault="00000000">
            <w:pPr>
              <w:pStyle w:val="TableParagraph"/>
              <w:spacing w:before="36"/>
              <w:ind w:right="105"/>
              <w:jc w:val="right"/>
              <w:rPr>
                <w:rFonts w:ascii="Arial"/>
                <w:b/>
                <w:sz w:val="18"/>
              </w:rPr>
            </w:pPr>
            <w:r>
              <w:rPr>
                <w:rFonts w:ascii="Arial"/>
                <w:b/>
                <w:spacing w:val="-2"/>
                <w:sz w:val="18"/>
              </w:rPr>
              <w:t>1.709.515,85</w:t>
            </w:r>
          </w:p>
        </w:tc>
        <w:tc>
          <w:tcPr>
            <w:tcW w:w="1358" w:type="dxa"/>
          </w:tcPr>
          <w:p w14:paraId="1E002F10" w14:textId="77777777" w:rsidR="00AB5DB3" w:rsidRDefault="00AB5DB3">
            <w:pPr>
              <w:pStyle w:val="TableParagraph"/>
              <w:rPr>
                <w:sz w:val="18"/>
              </w:rPr>
            </w:pPr>
          </w:p>
        </w:tc>
        <w:tc>
          <w:tcPr>
            <w:tcW w:w="1408" w:type="dxa"/>
          </w:tcPr>
          <w:p w14:paraId="081A33DC" w14:textId="77777777" w:rsidR="00AB5DB3" w:rsidRDefault="00AB5DB3">
            <w:pPr>
              <w:pStyle w:val="TableParagraph"/>
              <w:rPr>
                <w:sz w:val="18"/>
              </w:rPr>
            </w:pPr>
          </w:p>
        </w:tc>
        <w:tc>
          <w:tcPr>
            <w:tcW w:w="1250" w:type="dxa"/>
          </w:tcPr>
          <w:p w14:paraId="7044377D" w14:textId="77777777" w:rsidR="00AB5DB3" w:rsidRDefault="00000000">
            <w:pPr>
              <w:pStyle w:val="TableParagraph"/>
              <w:spacing w:before="36"/>
              <w:ind w:right="41"/>
              <w:jc w:val="right"/>
              <w:rPr>
                <w:rFonts w:ascii="Arial"/>
                <w:b/>
                <w:sz w:val="18"/>
              </w:rPr>
            </w:pPr>
            <w:r>
              <w:rPr>
                <w:rFonts w:ascii="Arial"/>
                <w:b/>
                <w:spacing w:val="-2"/>
                <w:sz w:val="18"/>
              </w:rPr>
              <w:t>1.779.548,86</w:t>
            </w:r>
          </w:p>
        </w:tc>
        <w:tc>
          <w:tcPr>
            <w:tcW w:w="845" w:type="dxa"/>
          </w:tcPr>
          <w:p w14:paraId="0411BBF0" w14:textId="77777777" w:rsidR="00AB5DB3" w:rsidRDefault="00000000">
            <w:pPr>
              <w:pStyle w:val="TableParagraph"/>
              <w:spacing w:before="36"/>
              <w:ind w:right="91"/>
              <w:jc w:val="right"/>
              <w:rPr>
                <w:rFonts w:ascii="Arial"/>
                <w:b/>
                <w:sz w:val="18"/>
              </w:rPr>
            </w:pPr>
            <w:r>
              <w:rPr>
                <w:rFonts w:ascii="Arial"/>
                <w:b/>
                <w:spacing w:val="-2"/>
                <w:sz w:val="18"/>
              </w:rPr>
              <w:t>104,10%</w:t>
            </w:r>
          </w:p>
        </w:tc>
        <w:tc>
          <w:tcPr>
            <w:tcW w:w="753" w:type="dxa"/>
          </w:tcPr>
          <w:p w14:paraId="37638DAD" w14:textId="77777777" w:rsidR="00AB5DB3" w:rsidRDefault="00AB5DB3">
            <w:pPr>
              <w:pStyle w:val="TableParagraph"/>
              <w:rPr>
                <w:sz w:val="18"/>
              </w:rPr>
            </w:pPr>
          </w:p>
        </w:tc>
      </w:tr>
      <w:tr w:rsidR="00AB5DB3" w14:paraId="6C897D4D" w14:textId="77777777">
        <w:trPr>
          <w:trHeight w:val="285"/>
        </w:trPr>
        <w:tc>
          <w:tcPr>
            <w:tcW w:w="3710" w:type="dxa"/>
          </w:tcPr>
          <w:p w14:paraId="674E86D8" w14:textId="77777777" w:rsidR="00AB5DB3" w:rsidRDefault="00000000">
            <w:pPr>
              <w:pStyle w:val="TableParagraph"/>
              <w:spacing w:before="36"/>
              <w:ind w:left="155"/>
              <w:rPr>
                <w:rFonts w:ascii="Arial"/>
                <w:b/>
                <w:sz w:val="18"/>
              </w:rPr>
            </w:pPr>
            <w:r>
              <w:rPr>
                <w:rFonts w:ascii="Arial"/>
                <w:b/>
                <w:sz w:val="18"/>
              </w:rPr>
              <w:t>6522</w:t>
            </w:r>
            <w:r>
              <w:rPr>
                <w:rFonts w:ascii="Arial"/>
                <w:b/>
                <w:spacing w:val="-3"/>
                <w:sz w:val="18"/>
              </w:rPr>
              <w:t xml:space="preserve"> </w:t>
            </w:r>
            <w:r>
              <w:rPr>
                <w:rFonts w:ascii="Arial"/>
                <w:b/>
                <w:sz w:val="18"/>
              </w:rPr>
              <w:t>Prihodi</w:t>
            </w:r>
            <w:r>
              <w:rPr>
                <w:rFonts w:ascii="Arial"/>
                <w:b/>
                <w:spacing w:val="-1"/>
                <w:sz w:val="18"/>
              </w:rPr>
              <w:t xml:space="preserve"> </w:t>
            </w:r>
            <w:r>
              <w:rPr>
                <w:rFonts w:ascii="Arial"/>
                <w:b/>
                <w:sz w:val="18"/>
              </w:rPr>
              <w:t>vodnog</w:t>
            </w:r>
            <w:r>
              <w:rPr>
                <w:rFonts w:ascii="Arial"/>
                <w:b/>
                <w:spacing w:val="-1"/>
                <w:sz w:val="18"/>
              </w:rPr>
              <w:t xml:space="preserve"> </w:t>
            </w:r>
            <w:r>
              <w:rPr>
                <w:rFonts w:ascii="Arial"/>
                <w:b/>
                <w:spacing w:val="-2"/>
                <w:sz w:val="18"/>
              </w:rPr>
              <w:t>gospodarstva</w:t>
            </w:r>
          </w:p>
        </w:tc>
        <w:tc>
          <w:tcPr>
            <w:tcW w:w="1323" w:type="dxa"/>
          </w:tcPr>
          <w:p w14:paraId="4A97EB7B" w14:textId="77777777" w:rsidR="00AB5DB3" w:rsidRDefault="00000000">
            <w:pPr>
              <w:pStyle w:val="TableParagraph"/>
              <w:spacing w:before="36"/>
              <w:ind w:right="105"/>
              <w:jc w:val="right"/>
              <w:rPr>
                <w:rFonts w:ascii="Arial"/>
                <w:b/>
                <w:sz w:val="18"/>
              </w:rPr>
            </w:pPr>
            <w:r>
              <w:rPr>
                <w:rFonts w:ascii="Arial"/>
                <w:b/>
                <w:spacing w:val="-2"/>
                <w:sz w:val="18"/>
              </w:rPr>
              <w:t>1.140,11</w:t>
            </w:r>
          </w:p>
        </w:tc>
        <w:tc>
          <w:tcPr>
            <w:tcW w:w="1358" w:type="dxa"/>
          </w:tcPr>
          <w:p w14:paraId="413198E9" w14:textId="77777777" w:rsidR="00AB5DB3" w:rsidRDefault="00AB5DB3">
            <w:pPr>
              <w:pStyle w:val="TableParagraph"/>
              <w:rPr>
                <w:sz w:val="18"/>
              </w:rPr>
            </w:pPr>
          </w:p>
        </w:tc>
        <w:tc>
          <w:tcPr>
            <w:tcW w:w="1408" w:type="dxa"/>
          </w:tcPr>
          <w:p w14:paraId="26C40A92" w14:textId="77777777" w:rsidR="00AB5DB3" w:rsidRDefault="00AB5DB3">
            <w:pPr>
              <w:pStyle w:val="TableParagraph"/>
              <w:rPr>
                <w:sz w:val="18"/>
              </w:rPr>
            </w:pPr>
          </w:p>
        </w:tc>
        <w:tc>
          <w:tcPr>
            <w:tcW w:w="1250" w:type="dxa"/>
          </w:tcPr>
          <w:p w14:paraId="49D65A68" w14:textId="77777777" w:rsidR="00AB5DB3" w:rsidRDefault="00000000">
            <w:pPr>
              <w:pStyle w:val="TableParagraph"/>
              <w:spacing w:before="36"/>
              <w:ind w:right="41"/>
              <w:jc w:val="right"/>
              <w:rPr>
                <w:rFonts w:ascii="Arial"/>
                <w:b/>
                <w:sz w:val="18"/>
              </w:rPr>
            </w:pPr>
            <w:r>
              <w:rPr>
                <w:rFonts w:ascii="Arial"/>
                <w:b/>
                <w:spacing w:val="-2"/>
                <w:sz w:val="18"/>
              </w:rPr>
              <w:t>1.278,59</w:t>
            </w:r>
          </w:p>
        </w:tc>
        <w:tc>
          <w:tcPr>
            <w:tcW w:w="845" w:type="dxa"/>
          </w:tcPr>
          <w:p w14:paraId="3F5719AE" w14:textId="77777777" w:rsidR="00AB5DB3" w:rsidRDefault="00000000">
            <w:pPr>
              <w:pStyle w:val="TableParagraph"/>
              <w:spacing w:before="36"/>
              <w:ind w:right="91"/>
              <w:jc w:val="right"/>
              <w:rPr>
                <w:rFonts w:ascii="Arial"/>
                <w:b/>
                <w:sz w:val="18"/>
              </w:rPr>
            </w:pPr>
            <w:r>
              <w:rPr>
                <w:rFonts w:ascii="Arial"/>
                <w:b/>
                <w:spacing w:val="-2"/>
                <w:sz w:val="18"/>
              </w:rPr>
              <w:t>112,15%</w:t>
            </w:r>
          </w:p>
        </w:tc>
        <w:tc>
          <w:tcPr>
            <w:tcW w:w="753" w:type="dxa"/>
          </w:tcPr>
          <w:p w14:paraId="0B80F025" w14:textId="77777777" w:rsidR="00AB5DB3" w:rsidRDefault="00AB5DB3">
            <w:pPr>
              <w:pStyle w:val="TableParagraph"/>
              <w:rPr>
                <w:sz w:val="18"/>
              </w:rPr>
            </w:pPr>
          </w:p>
        </w:tc>
      </w:tr>
      <w:tr w:rsidR="00AB5DB3" w14:paraId="2EFEEA9E" w14:textId="77777777">
        <w:trPr>
          <w:trHeight w:val="285"/>
        </w:trPr>
        <w:tc>
          <w:tcPr>
            <w:tcW w:w="3710" w:type="dxa"/>
          </w:tcPr>
          <w:p w14:paraId="7198E636" w14:textId="77777777" w:rsidR="00AB5DB3" w:rsidRDefault="00000000">
            <w:pPr>
              <w:pStyle w:val="TableParagraph"/>
              <w:spacing w:before="36"/>
              <w:ind w:left="155"/>
              <w:rPr>
                <w:rFonts w:ascii="Arial" w:hAnsi="Arial"/>
                <w:b/>
                <w:sz w:val="18"/>
              </w:rPr>
            </w:pPr>
            <w:r>
              <w:rPr>
                <w:rFonts w:ascii="Arial" w:hAnsi="Arial"/>
                <w:b/>
                <w:sz w:val="18"/>
              </w:rPr>
              <w:t>6524</w:t>
            </w:r>
            <w:r>
              <w:rPr>
                <w:rFonts w:ascii="Arial" w:hAnsi="Arial"/>
                <w:b/>
                <w:spacing w:val="-3"/>
                <w:sz w:val="18"/>
              </w:rPr>
              <w:t xml:space="preserve"> </w:t>
            </w:r>
            <w:r>
              <w:rPr>
                <w:rFonts w:ascii="Arial" w:hAnsi="Arial"/>
                <w:b/>
                <w:sz w:val="18"/>
              </w:rPr>
              <w:t>Doprinosi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pacing w:val="-4"/>
                <w:sz w:val="18"/>
              </w:rPr>
              <w:t>šume</w:t>
            </w:r>
          </w:p>
        </w:tc>
        <w:tc>
          <w:tcPr>
            <w:tcW w:w="1323" w:type="dxa"/>
          </w:tcPr>
          <w:p w14:paraId="11C48D8C" w14:textId="77777777" w:rsidR="00AB5DB3" w:rsidRDefault="00AB5DB3">
            <w:pPr>
              <w:pStyle w:val="TableParagraph"/>
              <w:rPr>
                <w:sz w:val="18"/>
              </w:rPr>
            </w:pPr>
          </w:p>
        </w:tc>
        <w:tc>
          <w:tcPr>
            <w:tcW w:w="1358" w:type="dxa"/>
          </w:tcPr>
          <w:p w14:paraId="3C76E4F0" w14:textId="77777777" w:rsidR="00AB5DB3" w:rsidRDefault="00AB5DB3">
            <w:pPr>
              <w:pStyle w:val="TableParagraph"/>
              <w:rPr>
                <w:sz w:val="18"/>
              </w:rPr>
            </w:pPr>
          </w:p>
        </w:tc>
        <w:tc>
          <w:tcPr>
            <w:tcW w:w="1408" w:type="dxa"/>
          </w:tcPr>
          <w:p w14:paraId="3839A40E" w14:textId="77777777" w:rsidR="00AB5DB3" w:rsidRDefault="00AB5DB3">
            <w:pPr>
              <w:pStyle w:val="TableParagraph"/>
              <w:rPr>
                <w:sz w:val="18"/>
              </w:rPr>
            </w:pPr>
          </w:p>
        </w:tc>
        <w:tc>
          <w:tcPr>
            <w:tcW w:w="1250" w:type="dxa"/>
          </w:tcPr>
          <w:p w14:paraId="165770E6" w14:textId="77777777" w:rsidR="00AB5DB3" w:rsidRDefault="00000000">
            <w:pPr>
              <w:pStyle w:val="TableParagraph"/>
              <w:spacing w:before="36"/>
              <w:ind w:right="41"/>
              <w:jc w:val="right"/>
              <w:rPr>
                <w:rFonts w:ascii="Arial"/>
                <w:b/>
                <w:sz w:val="18"/>
              </w:rPr>
            </w:pPr>
            <w:r>
              <w:rPr>
                <w:rFonts w:ascii="Arial"/>
                <w:b/>
                <w:spacing w:val="-4"/>
                <w:sz w:val="18"/>
              </w:rPr>
              <w:t>6,38</w:t>
            </w:r>
          </w:p>
        </w:tc>
        <w:tc>
          <w:tcPr>
            <w:tcW w:w="845" w:type="dxa"/>
          </w:tcPr>
          <w:p w14:paraId="3392E9CB" w14:textId="77777777" w:rsidR="00AB5DB3" w:rsidRDefault="00AB5DB3">
            <w:pPr>
              <w:pStyle w:val="TableParagraph"/>
              <w:rPr>
                <w:sz w:val="18"/>
              </w:rPr>
            </w:pPr>
          </w:p>
        </w:tc>
        <w:tc>
          <w:tcPr>
            <w:tcW w:w="753" w:type="dxa"/>
          </w:tcPr>
          <w:p w14:paraId="261FDA1A" w14:textId="77777777" w:rsidR="00AB5DB3" w:rsidRDefault="00AB5DB3">
            <w:pPr>
              <w:pStyle w:val="TableParagraph"/>
              <w:rPr>
                <w:sz w:val="18"/>
              </w:rPr>
            </w:pPr>
          </w:p>
        </w:tc>
      </w:tr>
      <w:tr w:rsidR="00AB5DB3" w14:paraId="727340B0" w14:textId="77777777">
        <w:trPr>
          <w:trHeight w:val="675"/>
        </w:trPr>
        <w:tc>
          <w:tcPr>
            <w:tcW w:w="3710" w:type="dxa"/>
          </w:tcPr>
          <w:p w14:paraId="047B7AB5" w14:textId="77777777" w:rsidR="00AB5DB3" w:rsidRDefault="00000000">
            <w:pPr>
              <w:pStyle w:val="TableParagraph"/>
              <w:spacing w:before="41" w:line="232" w:lineRule="auto"/>
              <w:ind w:left="155"/>
              <w:rPr>
                <w:rFonts w:ascii="Arial"/>
                <w:b/>
                <w:sz w:val="18"/>
              </w:rPr>
            </w:pPr>
            <w:r>
              <w:rPr>
                <w:rFonts w:ascii="Arial"/>
                <w:b/>
                <w:sz w:val="18"/>
              </w:rPr>
              <w:t>6526</w:t>
            </w:r>
            <w:r>
              <w:rPr>
                <w:rFonts w:ascii="Arial"/>
                <w:b/>
                <w:spacing w:val="-10"/>
                <w:sz w:val="18"/>
              </w:rPr>
              <w:t xml:space="preserve"> </w:t>
            </w:r>
            <w:r>
              <w:rPr>
                <w:rFonts w:ascii="Arial"/>
                <w:b/>
                <w:sz w:val="18"/>
              </w:rPr>
              <w:t>Ostali</w:t>
            </w:r>
            <w:r>
              <w:rPr>
                <w:rFonts w:ascii="Arial"/>
                <w:b/>
                <w:spacing w:val="-10"/>
                <w:sz w:val="18"/>
              </w:rPr>
              <w:t xml:space="preserve"> </w:t>
            </w:r>
            <w:r>
              <w:rPr>
                <w:rFonts w:ascii="Arial"/>
                <w:b/>
                <w:sz w:val="18"/>
              </w:rPr>
              <w:t>nespomenuti</w:t>
            </w:r>
            <w:r>
              <w:rPr>
                <w:rFonts w:ascii="Arial"/>
                <w:b/>
                <w:spacing w:val="-10"/>
                <w:sz w:val="18"/>
              </w:rPr>
              <w:t xml:space="preserve"> </w:t>
            </w:r>
            <w:r>
              <w:rPr>
                <w:rFonts w:ascii="Arial"/>
                <w:b/>
                <w:sz w:val="18"/>
              </w:rPr>
              <w:t>prihodi</w:t>
            </w:r>
            <w:r>
              <w:rPr>
                <w:rFonts w:ascii="Arial"/>
                <w:b/>
                <w:spacing w:val="-10"/>
                <w:sz w:val="18"/>
              </w:rPr>
              <w:t xml:space="preserve"> </w:t>
            </w:r>
            <w:r>
              <w:rPr>
                <w:rFonts w:ascii="Arial"/>
                <w:b/>
                <w:sz w:val="18"/>
              </w:rPr>
              <w:t>po posebnim propisima</w:t>
            </w:r>
          </w:p>
          <w:p w14:paraId="101F13ED" w14:textId="77777777" w:rsidR="00AB5DB3" w:rsidRDefault="00000000">
            <w:pPr>
              <w:pStyle w:val="TableParagraph"/>
              <w:spacing w:line="190" w:lineRule="exact"/>
              <w:ind w:left="110"/>
              <w:rPr>
                <w:rFonts w:ascii="Arial"/>
                <w:b/>
                <w:sz w:val="18"/>
              </w:rPr>
            </w:pPr>
            <w:r>
              <w:rPr>
                <w:rFonts w:ascii="Arial"/>
                <w:b/>
                <w:sz w:val="18"/>
              </w:rPr>
              <w:t>653</w:t>
            </w:r>
            <w:r>
              <w:rPr>
                <w:rFonts w:ascii="Arial"/>
                <w:b/>
                <w:spacing w:val="-1"/>
                <w:sz w:val="18"/>
              </w:rPr>
              <w:t xml:space="preserve"> </w:t>
            </w:r>
            <w:r>
              <w:rPr>
                <w:rFonts w:ascii="Arial"/>
                <w:b/>
                <w:sz w:val="18"/>
              </w:rPr>
              <w:t>Komunalni</w:t>
            </w:r>
            <w:r>
              <w:rPr>
                <w:rFonts w:ascii="Arial"/>
                <w:b/>
                <w:spacing w:val="-1"/>
                <w:sz w:val="18"/>
              </w:rPr>
              <w:t xml:space="preserve"> </w:t>
            </w:r>
            <w:r>
              <w:rPr>
                <w:rFonts w:ascii="Arial"/>
                <w:b/>
                <w:sz w:val="18"/>
              </w:rPr>
              <w:t>doprinosi</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naknade</w:t>
            </w:r>
          </w:p>
        </w:tc>
        <w:tc>
          <w:tcPr>
            <w:tcW w:w="1323" w:type="dxa"/>
          </w:tcPr>
          <w:p w14:paraId="134C17FC" w14:textId="77777777" w:rsidR="00AB5DB3" w:rsidRDefault="00000000">
            <w:pPr>
              <w:pStyle w:val="TableParagraph"/>
              <w:spacing w:before="36"/>
              <w:ind w:left="164"/>
              <w:rPr>
                <w:rFonts w:ascii="Arial"/>
                <w:b/>
                <w:sz w:val="18"/>
              </w:rPr>
            </w:pPr>
            <w:r>
              <w:rPr>
                <w:rFonts w:ascii="Arial"/>
                <w:b/>
                <w:spacing w:val="-2"/>
                <w:sz w:val="18"/>
              </w:rPr>
              <w:t>1.708.375,74</w:t>
            </w:r>
          </w:p>
          <w:p w14:paraId="6940CA74" w14:textId="77777777" w:rsidR="00AB5DB3" w:rsidRDefault="00000000">
            <w:pPr>
              <w:pStyle w:val="TableParagraph"/>
              <w:spacing w:before="183"/>
              <w:ind w:left="164"/>
              <w:rPr>
                <w:rFonts w:ascii="Arial"/>
                <w:b/>
                <w:sz w:val="18"/>
              </w:rPr>
            </w:pPr>
            <w:r>
              <w:rPr>
                <w:rFonts w:ascii="Arial"/>
                <w:b/>
                <w:spacing w:val="-2"/>
                <w:sz w:val="18"/>
              </w:rPr>
              <w:t>3.573.264,34</w:t>
            </w:r>
          </w:p>
        </w:tc>
        <w:tc>
          <w:tcPr>
            <w:tcW w:w="1358" w:type="dxa"/>
          </w:tcPr>
          <w:p w14:paraId="75A3AEE9" w14:textId="77777777" w:rsidR="00AB5DB3" w:rsidRDefault="00AB5DB3">
            <w:pPr>
              <w:pStyle w:val="TableParagraph"/>
              <w:rPr>
                <w:sz w:val="18"/>
              </w:rPr>
            </w:pPr>
          </w:p>
        </w:tc>
        <w:tc>
          <w:tcPr>
            <w:tcW w:w="1408" w:type="dxa"/>
          </w:tcPr>
          <w:p w14:paraId="237A1AA1" w14:textId="77777777" w:rsidR="00AB5DB3" w:rsidRDefault="00AB5DB3">
            <w:pPr>
              <w:pStyle w:val="TableParagraph"/>
              <w:rPr>
                <w:sz w:val="18"/>
              </w:rPr>
            </w:pPr>
          </w:p>
        </w:tc>
        <w:tc>
          <w:tcPr>
            <w:tcW w:w="1250" w:type="dxa"/>
          </w:tcPr>
          <w:p w14:paraId="1E5C613E" w14:textId="77777777" w:rsidR="00AB5DB3" w:rsidRDefault="00000000">
            <w:pPr>
              <w:pStyle w:val="TableParagraph"/>
              <w:spacing w:before="36"/>
              <w:ind w:left="155"/>
              <w:rPr>
                <w:rFonts w:ascii="Arial"/>
                <w:b/>
                <w:sz w:val="18"/>
              </w:rPr>
            </w:pPr>
            <w:r>
              <w:rPr>
                <w:rFonts w:ascii="Arial"/>
                <w:b/>
                <w:spacing w:val="-2"/>
                <w:sz w:val="18"/>
              </w:rPr>
              <w:t>1.778.263,89</w:t>
            </w:r>
          </w:p>
          <w:p w14:paraId="590B3754" w14:textId="77777777" w:rsidR="00AB5DB3" w:rsidRDefault="00000000">
            <w:pPr>
              <w:pStyle w:val="TableParagraph"/>
              <w:spacing w:before="183"/>
              <w:ind w:left="155"/>
              <w:rPr>
                <w:rFonts w:ascii="Arial"/>
                <w:b/>
                <w:sz w:val="18"/>
              </w:rPr>
            </w:pPr>
            <w:r>
              <w:rPr>
                <w:rFonts w:ascii="Arial"/>
                <w:b/>
                <w:spacing w:val="-2"/>
                <w:sz w:val="18"/>
              </w:rPr>
              <w:t>4.560.348,96</w:t>
            </w:r>
          </w:p>
        </w:tc>
        <w:tc>
          <w:tcPr>
            <w:tcW w:w="845" w:type="dxa"/>
          </w:tcPr>
          <w:p w14:paraId="1E566703" w14:textId="77777777" w:rsidR="00AB5DB3" w:rsidRDefault="00000000">
            <w:pPr>
              <w:pStyle w:val="TableParagraph"/>
              <w:spacing w:before="36"/>
              <w:ind w:left="40"/>
              <w:rPr>
                <w:rFonts w:ascii="Arial"/>
                <w:b/>
                <w:sz w:val="18"/>
              </w:rPr>
            </w:pPr>
            <w:r>
              <w:rPr>
                <w:rFonts w:ascii="Arial"/>
                <w:b/>
                <w:spacing w:val="-2"/>
                <w:sz w:val="18"/>
              </w:rPr>
              <w:t>104,09%</w:t>
            </w:r>
          </w:p>
          <w:p w14:paraId="73BA9B3A" w14:textId="77777777" w:rsidR="00AB5DB3" w:rsidRDefault="00000000">
            <w:pPr>
              <w:pStyle w:val="TableParagraph"/>
              <w:spacing w:before="183"/>
              <w:ind w:left="40"/>
              <w:rPr>
                <w:rFonts w:ascii="Arial"/>
                <w:b/>
                <w:sz w:val="18"/>
              </w:rPr>
            </w:pPr>
            <w:r>
              <w:rPr>
                <w:rFonts w:ascii="Arial"/>
                <w:b/>
                <w:spacing w:val="-2"/>
                <w:sz w:val="18"/>
              </w:rPr>
              <w:t>127,62%</w:t>
            </w:r>
          </w:p>
        </w:tc>
        <w:tc>
          <w:tcPr>
            <w:tcW w:w="753" w:type="dxa"/>
          </w:tcPr>
          <w:p w14:paraId="58E208AA" w14:textId="77777777" w:rsidR="00AB5DB3" w:rsidRDefault="00AB5DB3">
            <w:pPr>
              <w:pStyle w:val="TableParagraph"/>
              <w:rPr>
                <w:sz w:val="18"/>
              </w:rPr>
            </w:pPr>
          </w:p>
        </w:tc>
      </w:tr>
      <w:tr w:rsidR="00AB5DB3" w14:paraId="50D3E235" w14:textId="77777777">
        <w:trPr>
          <w:trHeight w:val="285"/>
        </w:trPr>
        <w:tc>
          <w:tcPr>
            <w:tcW w:w="3710" w:type="dxa"/>
          </w:tcPr>
          <w:p w14:paraId="4A85A576" w14:textId="77777777" w:rsidR="00AB5DB3" w:rsidRDefault="00000000">
            <w:pPr>
              <w:pStyle w:val="TableParagraph"/>
              <w:spacing w:before="36"/>
              <w:ind w:left="155"/>
              <w:rPr>
                <w:rFonts w:ascii="Arial"/>
                <w:b/>
                <w:sz w:val="18"/>
              </w:rPr>
            </w:pPr>
            <w:r>
              <w:rPr>
                <w:rFonts w:ascii="Arial"/>
                <w:b/>
                <w:sz w:val="18"/>
              </w:rPr>
              <w:t>6531</w:t>
            </w:r>
            <w:r>
              <w:rPr>
                <w:rFonts w:ascii="Arial"/>
                <w:b/>
                <w:spacing w:val="-1"/>
                <w:sz w:val="18"/>
              </w:rPr>
              <w:t xml:space="preserve"> </w:t>
            </w:r>
            <w:r>
              <w:rPr>
                <w:rFonts w:ascii="Arial"/>
                <w:b/>
                <w:sz w:val="18"/>
              </w:rPr>
              <w:t>Komunalni</w:t>
            </w:r>
            <w:r>
              <w:rPr>
                <w:rFonts w:ascii="Arial"/>
                <w:b/>
                <w:spacing w:val="-1"/>
                <w:sz w:val="18"/>
              </w:rPr>
              <w:t xml:space="preserve"> </w:t>
            </w:r>
            <w:r>
              <w:rPr>
                <w:rFonts w:ascii="Arial"/>
                <w:b/>
                <w:spacing w:val="-2"/>
                <w:sz w:val="18"/>
              </w:rPr>
              <w:t>doprinosi</w:t>
            </w:r>
          </w:p>
        </w:tc>
        <w:tc>
          <w:tcPr>
            <w:tcW w:w="1323" w:type="dxa"/>
          </w:tcPr>
          <w:p w14:paraId="04296DB9" w14:textId="77777777" w:rsidR="00AB5DB3" w:rsidRDefault="00000000">
            <w:pPr>
              <w:pStyle w:val="TableParagraph"/>
              <w:spacing w:before="36"/>
              <w:ind w:right="105"/>
              <w:jc w:val="right"/>
              <w:rPr>
                <w:rFonts w:ascii="Arial"/>
                <w:b/>
                <w:sz w:val="18"/>
              </w:rPr>
            </w:pPr>
            <w:r>
              <w:rPr>
                <w:rFonts w:ascii="Arial"/>
                <w:b/>
                <w:spacing w:val="-2"/>
                <w:sz w:val="18"/>
              </w:rPr>
              <w:t>813.951,22</w:t>
            </w:r>
          </w:p>
        </w:tc>
        <w:tc>
          <w:tcPr>
            <w:tcW w:w="1358" w:type="dxa"/>
          </w:tcPr>
          <w:p w14:paraId="4462FB1E" w14:textId="77777777" w:rsidR="00AB5DB3" w:rsidRDefault="00AB5DB3">
            <w:pPr>
              <w:pStyle w:val="TableParagraph"/>
              <w:rPr>
                <w:sz w:val="18"/>
              </w:rPr>
            </w:pPr>
          </w:p>
        </w:tc>
        <w:tc>
          <w:tcPr>
            <w:tcW w:w="1408" w:type="dxa"/>
          </w:tcPr>
          <w:p w14:paraId="24488E7C" w14:textId="77777777" w:rsidR="00AB5DB3" w:rsidRDefault="00AB5DB3">
            <w:pPr>
              <w:pStyle w:val="TableParagraph"/>
              <w:rPr>
                <w:sz w:val="18"/>
              </w:rPr>
            </w:pPr>
          </w:p>
        </w:tc>
        <w:tc>
          <w:tcPr>
            <w:tcW w:w="1250" w:type="dxa"/>
          </w:tcPr>
          <w:p w14:paraId="0E8EE3B2" w14:textId="77777777" w:rsidR="00AB5DB3" w:rsidRDefault="00000000">
            <w:pPr>
              <w:pStyle w:val="TableParagraph"/>
              <w:spacing w:before="36"/>
              <w:ind w:right="41"/>
              <w:jc w:val="right"/>
              <w:rPr>
                <w:rFonts w:ascii="Arial"/>
                <w:b/>
                <w:sz w:val="18"/>
              </w:rPr>
            </w:pPr>
            <w:r>
              <w:rPr>
                <w:rFonts w:ascii="Arial"/>
                <w:b/>
                <w:spacing w:val="-2"/>
                <w:sz w:val="18"/>
              </w:rPr>
              <w:t>1.595.953,54</w:t>
            </w:r>
          </w:p>
        </w:tc>
        <w:tc>
          <w:tcPr>
            <w:tcW w:w="845" w:type="dxa"/>
          </w:tcPr>
          <w:p w14:paraId="1AC1E36E" w14:textId="77777777" w:rsidR="00AB5DB3" w:rsidRDefault="00000000">
            <w:pPr>
              <w:pStyle w:val="TableParagraph"/>
              <w:spacing w:before="36"/>
              <w:ind w:right="91"/>
              <w:jc w:val="right"/>
              <w:rPr>
                <w:rFonts w:ascii="Arial"/>
                <w:b/>
                <w:sz w:val="18"/>
              </w:rPr>
            </w:pPr>
            <w:r>
              <w:rPr>
                <w:rFonts w:ascii="Arial"/>
                <w:b/>
                <w:spacing w:val="-2"/>
                <w:sz w:val="18"/>
              </w:rPr>
              <w:t>196,07%</w:t>
            </w:r>
          </w:p>
        </w:tc>
        <w:tc>
          <w:tcPr>
            <w:tcW w:w="753" w:type="dxa"/>
          </w:tcPr>
          <w:p w14:paraId="1B3EBC8B" w14:textId="77777777" w:rsidR="00AB5DB3" w:rsidRDefault="00AB5DB3">
            <w:pPr>
              <w:pStyle w:val="TableParagraph"/>
              <w:rPr>
                <w:sz w:val="18"/>
              </w:rPr>
            </w:pPr>
          </w:p>
        </w:tc>
      </w:tr>
      <w:tr w:rsidR="00AB5DB3" w14:paraId="3406FC84" w14:textId="77777777">
        <w:trPr>
          <w:trHeight w:val="285"/>
        </w:trPr>
        <w:tc>
          <w:tcPr>
            <w:tcW w:w="3710" w:type="dxa"/>
          </w:tcPr>
          <w:p w14:paraId="6B99F08E" w14:textId="77777777" w:rsidR="00AB5DB3" w:rsidRDefault="00000000">
            <w:pPr>
              <w:pStyle w:val="TableParagraph"/>
              <w:spacing w:before="36"/>
              <w:ind w:left="155"/>
              <w:rPr>
                <w:rFonts w:ascii="Arial"/>
                <w:b/>
                <w:sz w:val="18"/>
              </w:rPr>
            </w:pPr>
            <w:r>
              <w:rPr>
                <w:rFonts w:ascii="Arial"/>
                <w:b/>
                <w:sz w:val="18"/>
              </w:rPr>
              <w:t>6532</w:t>
            </w:r>
            <w:r>
              <w:rPr>
                <w:rFonts w:ascii="Arial"/>
                <w:b/>
                <w:spacing w:val="-1"/>
                <w:sz w:val="18"/>
              </w:rPr>
              <w:t xml:space="preserve"> </w:t>
            </w:r>
            <w:r>
              <w:rPr>
                <w:rFonts w:ascii="Arial"/>
                <w:b/>
                <w:sz w:val="18"/>
              </w:rPr>
              <w:t>Komunalne</w:t>
            </w:r>
            <w:r>
              <w:rPr>
                <w:rFonts w:ascii="Arial"/>
                <w:b/>
                <w:spacing w:val="-1"/>
                <w:sz w:val="18"/>
              </w:rPr>
              <w:t xml:space="preserve"> </w:t>
            </w:r>
            <w:r>
              <w:rPr>
                <w:rFonts w:ascii="Arial"/>
                <w:b/>
                <w:spacing w:val="-2"/>
                <w:sz w:val="18"/>
              </w:rPr>
              <w:t>naknade</w:t>
            </w:r>
          </w:p>
        </w:tc>
        <w:tc>
          <w:tcPr>
            <w:tcW w:w="1323" w:type="dxa"/>
          </w:tcPr>
          <w:p w14:paraId="0BAE679B" w14:textId="77777777" w:rsidR="00AB5DB3" w:rsidRDefault="00000000">
            <w:pPr>
              <w:pStyle w:val="TableParagraph"/>
              <w:spacing w:before="36"/>
              <w:ind w:right="105"/>
              <w:jc w:val="right"/>
              <w:rPr>
                <w:rFonts w:ascii="Arial"/>
                <w:b/>
                <w:sz w:val="18"/>
              </w:rPr>
            </w:pPr>
            <w:r>
              <w:rPr>
                <w:rFonts w:ascii="Arial"/>
                <w:b/>
                <w:spacing w:val="-2"/>
                <w:sz w:val="18"/>
              </w:rPr>
              <w:t>2.759.313,12</w:t>
            </w:r>
          </w:p>
        </w:tc>
        <w:tc>
          <w:tcPr>
            <w:tcW w:w="1358" w:type="dxa"/>
          </w:tcPr>
          <w:p w14:paraId="3CC96E11" w14:textId="77777777" w:rsidR="00AB5DB3" w:rsidRDefault="00AB5DB3">
            <w:pPr>
              <w:pStyle w:val="TableParagraph"/>
              <w:rPr>
                <w:sz w:val="18"/>
              </w:rPr>
            </w:pPr>
          </w:p>
        </w:tc>
        <w:tc>
          <w:tcPr>
            <w:tcW w:w="1408" w:type="dxa"/>
          </w:tcPr>
          <w:p w14:paraId="169043F7" w14:textId="77777777" w:rsidR="00AB5DB3" w:rsidRDefault="00AB5DB3">
            <w:pPr>
              <w:pStyle w:val="TableParagraph"/>
              <w:rPr>
                <w:sz w:val="18"/>
              </w:rPr>
            </w:pPr>
          </w:p>
        </w:tc>
        <w:tc>
          <w:tcPr>
            <w:tcW w:w="1250" w:type="dxa"/>
          </w:tcPr>
          <w:p w14:paraId="378C20A4" w14:textId="77777777" w:rsidR="00AB5DB3" w:rsidRDefault="00000000">
            <w:pPr>
              <w:pStyle w:val="TableParagraph"/>
              <w:spacing w:before="36"/>
              <w:ind w:right="41"/>
              <w:jc w:val="right"/>
              <w:rPr>
                <w:rFonts w:ascii="Arial"/>
                <w:b/>
                <w:sz w:val="18"/>
              </w:rPr>
            </w:pPr>
            <w:r>
              <w:rPr>
                <w:rFonts w:ascii="Arial"/>
                <w:b/>
                <w:spacing w:val="-2"/>
                <w:sz w:val="18"/>
              </w:rPr>
              <w:t>2.964.395,42</w:t>
            </w:r>
          </w:p>
        </w:tc>
        <w:tc>
          <w:tcPr>
            <w:tcW w:w="845" w:type="dxa"/>
          </w:tcPr>
          <w:p w14:paraId="15CCF91D" w14:textId="77777777" w:rsidR="00AB5DB3" w:rsidRDefault="00000000">
            <w:pPr>
              <w:pStyle w:val="TableParagraph"/>
              <w:spacing w:before="36"/>
              <w:ind w:right="91"/>
              <w:jc w:val="right"/>
              <w:rPr>
                <w:rFonts w:ascii="Arial"/>
                <w:b/>
                <w:sz w:val="18"/>
              </w:rPr>
            </w:pPr>
            <w:r>
              <w:rPr>
                <w:rFonts w:ascii="Arial"/>
                <w:b/>
                <w:spacing w:val="-2"/>
                <w:sz w:val="18"/>
              </w:rPr>
              <w:t>107,43%</w:t>
            </w:r>
          </w:p>
        </w:tc>
        <w:tc>
          <w:tcPr>
            <w:tcW w:w="753" w:type="dxa"/>
          </w:tcPr>
          <w:p w14:paraId="737D9696" w14:textId="77777777" w:rsidR="00AB5DB3" w:rsidRDefault="00AB5DB3">
            <w:pPr>
              <w:pStyle w:val="TableParagraph"/>
              <w:rPr>
                <w:sz w:val="18"/>
              </w:rPr>
            </w:pPr>
          </w:p>
        </w:tc>
      </w:tr>
      <w:tr w:rsidR="00AB5DB3" w14:paraId="7CC67DE7" w14:textId="77777777">
        <w:trPr>
          <w:trHeight w:val="650"/>
        </w:trPr>
        <w:tc>
          <w:tcPr>
            <w:tcW w:w="3710" w:type="dxa"/>
          </w:tcPr>
          <w:p w14:paraId="0B122FE5" w14:textId="77777777" w:rsidR="00AB5DB3" w:rsidRDefault="00000000">
            <w:pPr>
              <w:pStyle w:val="TableParagraph"/>
              <w:spacing w:before="31" w:line="200" w:lineRule="exact"/>
              <w:ind w:left="50"/>
              <w:rPr>
                <w:rFonts w:ascii="Arial" w:hAnsi="Arial"/>
                <w:b/>
                <w:sz w:val="18"/>
              </w:rPr>
            </w:pPr>
            <w:r>
              <w:rPr>
                <w:rFonts w:ascii="Arial" w:hAnsi="Arial"/>
                <w:b/>
                <w:sz w:val="18"/>
              </w:rPr>
              <w:t>66</w:t>
            </w:r>
            <w:r>
              <w:rPr>
                <w:rFonts w:ascii="Arial" w:hAnsi="Arial"/>
                <w:b/>
                <w:spacing w:val="-6"/>
                <w:sz w:val="18"/>
              </w:rPr>
              <w:t xml:space="preserve"> </w:t>
            </w:r>
            <w:r>
              <w:rPr>
                <w:rFonts w:ascii="Arial" w:hAnsi="Arial"/>
                <w:b/>
                <w:sz w:val="18"/>
              </w:rPr>
              <w:t>Prihodi</w:t>
            </w:r>
            <w:r>
              <w:rPr>
                <w:rFonts w:ascii="Arial" w:hAnsi="Arial"/>
                <w:b/>
                <w:spacing w:val="-6"/>
                <w:sz w:val="18"/>
              </w:rPr>
              <w:t xml:space="preserve"> </w:t>
            </w:r>
            <w:r>
              <w:rPr>
                <w:rFonts w:ascii="Arial" w:hAnsi="Arial"/>
                <w:b/>
                <w:sz w:val="18"/>
              </w:rPr>
              <w:t>od</w:t>
            </w:r>
            <w:r>
              <w:rPr>
                <w:rFonts w:ascii="Arial" w:hAnsi="Arial"/>
                <w:b/>
                <w:spacing w:val="-6"/>
                <w:sz w:val="18"/>
              </w:rPr>
              <w:t xml:space="preserve"> </w:t>
            </w:r>
            <w:r>
              <w:rPr>
                <w:rFonts w:ascii="Arial" w:hAnsi="Arial"/>
                <w:b/>
                <w:sz w:val="18"/>
              </w:rPr>
              <w:t>prodaje</w:t>
            </w:r>
            <w:r>
              <w:rPr>
                <w:rFonts w:ascii="Arial" w:hAnsi="Arial"/>
                <w:b/>
                <w:spacing w:val="-6"/>
                <w:sz w:val="18"/>
              </w:rPr>
              <w:t xml:space="preserve"> </w:t>
            </w:r>
            <w:r>
              <w:rPr>
                <w:rFonts w:ascii="Arial" w:hAnsi="Arial"/>
                <w:b/>
                <w:sz w:val="18"/>
              </w:rPr>
              <w:t>proizvoda</w:t>
            </w:r>
            <w:r>
              <w:rPr>
                <w:rFonts w:ascii="Arial" w:hAnsi="Arial"/>
                <w:b/>
                <w:spacing w:val="-6"/>
                <w:sz w:val="18"/>
              </w:rPr>
              <w:t xml:space="preserve"> </w:t>
            </w:r>
            <w:r>
              <w:rPr>
                <w:rFonts w:ascii="Arial" w:hAnsi="Arial"/>
                <w:b/>
                <w:sz w:val="18"/>
              </w:rPr>
              <w:t>i</w:t>
            </w:r>
            <w:r>
              <w:rPr>
                <w:rFonts w:ascii="Arial" w:hAnsi="Arial"/>
                <w:b/>
                <w:spacing w:val="-6"/>
                <w:sz w:val="18"/>
              </w:rPr>
              <w:t xml:space="preserve"> </w:t>
            </w:r>
            <w:r>
              <w:rPr>
                <w:rFonts w:ascii="Arial" w:hAnsi="Arial"/>
                <w:b/>
                <w:sz w:val="18"/>
              </w:rPr>
              <w:t>robe</w:t>
            </w:r>
            <w:r>
              <w:rPr>
                <w:rFonts w:ascii="Arial" w:hAnsi="Arial"/>
                <w:b/>
                <w:spacing w:val="-6"/>
                <w:sz w:val="18"/>
              </w:rPr>
              <w:t xml:space="preserve"> </w:t>
            </w:r>
            <w:r>
              <w:rPr>
                <w:rFonts w:ascii="Arial" w:hAnsi="Arial"/>
                <w:b/>
                <w:sz w:val="18"/>
              </w:rPr>
              <w:t>te pruženih usluga, prihodi od donacija te povrati po protestiranim jamstvima</w:t>
            </w:r>
          </w:p>
        </w:tc>
        <w:tc>
          <w:tcPr>
            <w:tcW w:w="1323" w:type="dxa"/>
          </w:tcPr>
          <w:p w14:paraId="53C412CC" w14:textId="77777777" w:rsidR="00AB5DB3" w:rsidRDefault="00000000">
            <w:pPr>
              <w:pStyle w:val="TableParagraph"/>
              <w:spacing w:before="36"/>
              <w:ind w:right="105"/>
              <w:jc w:val="right"/>
              <w:rPr>
                <w:rFonts w:ascii="Arial"/>
                <w:b/>
                <w:sz w:val="18"/>
              </w:rPr>
            </w:pPr>
            <w:r>
              <w:rPr>
                <w:rFonts w:ascii="Arial"/>
                <w:b/>
                <w:spacing w:val="-2"/>
                <w:sz w:val="18"/>
              </w:rPr>
              <w:t>760.203,69</w:t>
            </w:r>
          </w:p>
        </w:tc>
        <w:tc>
          <w:tcPr>
            <w:tcW w:w="1358" w:type="dxa"/>
          </w:tcPr>
          <w:p w14:paraId="2411F533" w14:textId="77777777" w:rsidR="00AB5DB3" w:rsidRDefault="00000000">
            <w:pPr>
              <w:pStyle w:val="TableParagraph"/>
              <w:spacing w:before="36"/>
              <w:ind w:left="106"/>
              <w:jc w:val="center"/>
              <w:rPr>
                <w:rFonts w:ascii="Arial"/>
                <w:b/>
                <w:sz w:val="18"/>
              </w:rPr>
            </w:pPr>
            <w:r>
              <w:rPr>
                <w:rFonts w:ascii="Arial"/>
                <w:b/>
                <w:spacing w:val="-2"/>
                <w:sz w:val="18"/>
              </w:rPr>
              <w:t>2.058.420,00</w:t>
            </w:r>
          </w:p>
        </w:tc>
        <w:tc>
          <w:tcPr>
            <w:tcW w:w="1408" w:type="dxa"/>
          </w:tcPr>
          <w:p w14:paraId="5FF87E3E" w14:textId="77777777" w:rsidR="00AB5DB3" w:rsidRDefault="00000000">
            <w:pPr>
              <w:pStyle w:val="TableParagraph"/>
              <w:spacing w:before="36"/>
              <w:ind w:left="40"/>
              <w:jc w:val="center"/>
              <w:rPr>
                <w:rFonts w:ascii="Arial"/>
                <w:b/>
                <w:sz w:val="18"/>
              </w:rPr>
            </w:pPr>
            <w:r>
              <w:rPr>
                <w:rFonts w:ascii="Arial"/>
                <w:b/>
                <w:spacing w:val="-2"/>
                <w:sz w:val="18"/>
              </w:rPr>
              <w:t>2.058.420,00</w:t>
            </w:r>
          </w:p>
        </w:tc>
        <w:tc>
          <w:tcPr>
            <w:tcW w:w="1250" w:type="dxa"/>
          </w:tcPr>
          <w:p w14:paraId="5B0FECC2" w14:textId="77777777" w:rsidR="00AB5DB3" w:rsidRDefault="00000000">
            <w:pPr>
              <w:pStyle w:val="TableParagraph"/>
              <w:spacing w:before="36"/>
              <w:ind w:right="41"/>
              <w:jc w:val="right"/>
              <w:rPr>
                <w:rFonts w:ascii="Arial"/>
                <w:b/>
                <w:sz w:val="18"/>
              </w:rPr>
            </w:pPr>
            <w:r>
              <w:rPr>
                <w:rFonts w:ascii="Arial"/>
                <w:b/>
                <w:spacing w:val="-2"/>
                <w:sz w:val="18"/>
              </w:rPr>
              <w:t>1.073.479,52</w:t>
            </w:r>
          </w:p>
        </w:tc>
        <w:tc>
          <w:tcPr>
            <w:tcW w:w="845" w:type="dxa"/>
          </w:tcPr>
          <w:p w14:paraId="0CFABF52" w14:textId="77777777" w:rsidR="00AB5DB3" w:rsidRDefault="00000000">
            <w:pPr>
              <w:pStyle w:val="TableParagraph"/>
              <w:spacing w:before="36"/>
              <w:ind w:right="91"/>
              <w:jc w:val="right"/>
              <w:rPr>
                <w:rFonts w:ascii="Arial"/>
                <w:b/>
                <w:sz w:val="18"/>
              </w:rPr>
            </w:pPr>
            <w:r>
              <w:rPr>
                <w:rFonts w:ascii="Arial"/>
                <w:b/>
                <w:spacing w:val="-2"/>
                <w:sz w:val="18"/>
              </w:rPr>
              <w:t>141,21%</w:t>
            </w:r>
          </w:p>
        </w:tc>
        <w:tc>
          <w:tcPr>
            <w:tcW w:w="753" w:type="dxa"/>
          </w:tcPr>
          <w:p w14:paraId="0A8A7566" w14:textId="77777777" w:rsidR="00AB5DB3" w:rsidRDefault="00000000">
            <w:pPr>
              <w:pStyle w:val="TableParagraph"/>
              <w:spacing w:before="36"/>
              <w:ind w:left="45" w:right="6"/>
              <w:jc w:val="center"/>
              <w:rPr>
                <w:rFonts w:ascii="Arial"/>
                <w:b/>
                <w:sz w:val="18"/>
              </w:rPr>
            </w:pPr>
            <w:r>
              <w:rPr>
                <w:rFonts w:ascii="Arial"/>
                <w:b/>
                <w:spacing w:val="-2"/>
                <w:sz w:val="18"/>
              </w:rPr>
              <w:t>52,15%</w:t>
            </w:r>
          </w:p>
        </w:tc>
      </w:tr>
      <w:tr w:rsidR="00AB5DB3" w14:paraId="5757B024" w14:textId="77777777">
        <w:trPr>
          <w:trHeight w:val="612"/>
        </w:trPr>
        <w:tc>
          <w:tcPr>
            <w:tcW w:w="3710" w:type="dxa"/>
          </w:tcPr>
          <w:p w14:paraId="65D8FB6E" w14:textId="77777777" w:rsidR="00AB5DB3" w:rsidRDefault="00000000">
            <w:pPr>
              <w:pStyle w:val="TableParagraph"/>
              <w:spacing w:before="5" w:line="232" w:lineRule="auto"/>
              <w:ind w:left="110" w:right="167"/>
              <w:rPr>
                <w:rFonts w:ascii="Arial" w:hAnsi="Arial"/>
                <w:b/>
                <w:sz w:val="18"/>
              </w:rPr>
            </w:pPr>
            <w:r>
              <w:rPr>
                <w:rFonts w:ascii="Arial" w:hAnsi="Arial"/>
                <w:b/>
                <w:sz w:val="18"/>
              </w:rPr>
              <w:t>661</w:t>
            </w:r>
            <w:r>
              <w:rPr>
                <w:rFonts w:ascii="Arial" w:hAnsi="Arial"/>
                <w:b/>
                <w:spacing w:val="-7"/>
                <w:sz w:val="18"/>
              </w:rPr>
              <w:t xml:space="preserve"> </w:t>
            </w:r>
            <w:r>
              <w:rPr>
                <w:rFonts w:ascii="Arial" w:hAnsi="Arial"/>
                <w:b/>
                <w:sz w:val="18"/>
              </w:rPr>
              <w:t>Prihodi</w:t>
            </w:r>
            <w:r>
              <w:rPr>
                <w:rFonts w:ascii="Arial" w:hAnsi="Arial"/>
                <w:b/>
                <w:spacing w:val="-7"/>
                <w:sz w:val="18"/>
              </w:rPr>
              <w:t xml:space="preserve"> </w:t>
            </w:r>
            <w:r>
              <w:rPr>
                <w:rFonts w:ascii="Arial" w:hAnsi="Arial"/>
                <w:b/>
                <w:sz w:val="18"/>
              </w:rPr>
              <w:t>od</w:t>
            </w:r>
            <w:r>
              <w:rPr>
                <w:rFonts w:ascii="Arial" w:hAnsi="Arial"/>
                <w:b/>
                <w:spacing w:val="-7"/>
                <w:sz w:val="18"/>
              </w:rPr>
              <w:t xml:space="preserve"> </w:t>
            </w:r>
            <w:r>
              <w:rPr>
                <w:rFonts w:ascii="Arial" w:hAnsi="Arial"/>
                <w:b/>
                <w:sz w:val="18"/>
              </w:rPr>
              <w:t>prodaje</w:t>
            </w:r>
            <w:r>
              <w:rPr>
                <w:rFonts w:ascii="Arial" w:hAnsi="Arial"/>
                <w:b/>
                <w:spacing w:val="-7"/>
                <w:sz w:val="18"/>
              </w:rPr>
              <w:t xml:space="preserve"> </w:t>
            </w:r>
            <w:r>
              <w:rPr>
                <w:rFonts w:ascii="Arial" w:hAnsi="Arial"/>
                <w:b/>
                <w:sz w:val="18"/>
              </w:rPr>
              <w:t>proizvoda</w:t>
            </w:r>
            <w:r>
              <w:rPr>
                <w:rFonts w:ascii="Arial" w:hAnsi="Arial"/>
                <w:b/>
                <w:spacing w:val="-7"/>
                <w:sz w:val="18"/>
              </w:rPr>
              <w:t xml:space="preserve"> </w:t>
            </w:r>
            <w:r>
              <w:rPr>
                <w:rFonts w:ascii="Arial" w:hAnsi="Arial"/>
                <w:b/>
                <w:sz w:val="18"/>
              </w:rPr>
              <w:t>i</w:t>
            </w:r>
            <w:r>
              <w:rPr>
                <w:rFonts w:ascii="Arial" w:hAnsi="Arial"/>
                <w:b/>
                <w:spacing w:val="-7"/>
                <w:sz w:val="18"/>
              </w:rPr>
              <w:t xml:space="preserve"> </w:t>
            </w:r>
            <w:r>
              <w:rPr>
                <w:rFonts w:ascii="Arial" w:hAnsi="Arial"/>
                <w:b/>
                <w:sz w:val="18"/>
              </w:rPr>
              <w:t>robe te pruženih usluga</w:t>
            </w:r>
          </w:p>
          <w:p w14:paraId="5032962F" w14:textId="77777777" w:rsidR="00AB5DB3" w:rsidRDefault="00000000">
            <w:pPr>
              <w:pStyle w:val="TableParagraph"/>
              <w:spacing w:line="185" w:lineRule="exact"/>
              <w:ind w:left="155"/>
              <w:rPr>
                <w:rFonts w:ascii="Arial"/>
                <w:b/>
                <w:sz w:val="18"/>
              </w:rPr>
            </w:pPr>
            <w:r>
              <w:rPr>
                <w:rFonts w:ascii="Arial"/>
                <w:b/>
                <w:sz w:val="18"/>
              </w:rPr>
              <w:t>6614</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proizvoda</w:t>
            </w:r>
            <w:r>
              <w:rPr>
                <w:rFonts w:ascii="Arial"/>
                <w:b/>
                <w:spacing w:val="-1"/>
                <w:sz w:val="18"/>
              </w:rPr>
              <w:t xml:space="preserve"> </w:t>
            </w:r>
            <w:r>
              <w:rPr>
                <w:rFonts w:ascii="Arial"/>
                <w:b/>
                <w:spacing w:val="-10"/>
                <w:sz w:val="18"/>
              </w:rPr>
              <w:t>i</w:t>
            </w:r>
          </w:p>
        </w:tc>
        <w:tc>
          <w:tcPr>
            <w:tcW w:w="1323" w:type="dxa"/>
          </w:tcPr>
          <w:p w14:paraId="3FB86024" w14:textId="77777777" w:rsidR="00AB5DB3" w:rsidRDefault="00000000">
            <w:pPr>
              <w:pStyle w:val="TableParagraph"/>
              <w:ind w:left="314"/>
              <w:rPr>
                <w:rFonts w:ascii="Arial"/>
                <w:b/>
                <w:sz w:val="18"/>
              </w:rPr>
            </w:pPr>
            <w:r>
              <w:rPr>
                <w:rFonts w:ascii="Arial"/>
                <w:b/>
                <w:spacing w:val="-2"/>
                <w:sz w:val="18"/>
              </w:rPr>
              <w:t>333.554,95</w:t>
            </w:r>
          </w:p>
          <w:p w14:paraId="1F4D2178" w14:textId="77777777" w:rsidR="00AB5DB3" w:rsidRDefault="00000000">
            <w:pPr>
              <w:pStyle w:val="TableParagraph"/>
              <w:spacing w:before="198" w:line="187" w:lineRule="exact"/>
              <w:ind w:left="414"/>
              <w:rPr>
                <w:rFonts w:ascii="Arial"/>
                <w:b/>
                <w:sz w:val="18"/>
              </w:rPr>
            </w:pPr>
            <w:r>
              <w:rPr>
                <w:rFonts w:ascii="Arial"/>
                <w:b/>
                <w:spacing w:val="-2"/>
                <w:sz w:val="18"/>
              </w:rPr>
              <w:t>26.255,21</w:t>
            </w:r>
          </w:p>
        </w:tc>
        <w:tc>
          <w:tcPr>
            <w:tcW w:w="1358" w:type="dxa"/>
          </w:tcPr>
          <w:p w14:paraId="6D09AAA5" w14:textId="77777777" w:rsidR="00AB5DB3" w:rsidRDefault="00AB5DB3">
            <w:pPr>
              <w:pStyle w:val="TableParagraph"/>
              <w:rPr>
                <w:sz w:val="18"/>
              </w:rPr>
            </w:pPr>
          </w:p>
        </w:tc>
        <w:tc>
          <w:tcPr>
            <w:tcW w:w="1408" w:type="dxa"/>
          </w:tcPr>
          <w:p w14:paraId="26E462AC" w14:textId="77777777" w:rsidR="00AB5DB3" w:rsidRDefault="00AB5DB3">
            <w:pPr>
              <w:pStyle w:val="TableParagraph"/>
              <w:rPr>
                <w:sz w:val="18"/>
              </w:rPr>
            </w:pPr>
          </w:p>
        </w:tc>
        <w:tc>
          <w:tcPr>
            <w:tcW w:w="1250" w:type="dxa"/>
          </w:tcPr>
          <w:p w14:paraId="22AA1529" w14:textId="77777777" w:rsidR="00AB5DB3" w:rsidRDefault="00000000">
            <w:pPr>
              <w:pStyle w:val="TableParagraph"/>
              <w:ind w:left="305"/>
              <w:rPr>
                <w:rFonts w:ascii="Arial"/>
                <w:b/>
                <w:sz w:val="18"/>
              </w:rPr>
            </w:pPr>
            <w:r>
              <w:rPr>
                <w:rFonts w:ascii="Arial"/>
                <w:b/>
                <w:spacing w:val="-2"/>
                <w:sz w:val="18"/>
              </w:rPr>
              <w:t>262.949,04</w:t>
            </w:r>
          </w:p>
          <w:p w14:paraId="71FA93F8" w14:textId="77777777" w:rsidR="00AB5DB3" w:rsidRDefault="00000000">
            <w:pPr>
              <w:pStyle w:val="TableParagraph"/>
              <w:spacing w:before="198" w:line="187" w:lineRule="exact"/>
              <w:ind w:left="405"/>
              <w:rPr>
                <w:rFonts w:ascii="Arial"/>
                <w:b/>
                <w:sz w:val="18"/>
              </w:rPr>
            </w:pPr>
            <w:r>
              <w:rPr>
                <w:rFonts w:ascii="Arial"/>
                <w:b/>
                <w:spacing w:val="-2"/>
                <w:sz w:val="18"/>
              </w:rPr>
              <w:t>27.856,31</w:t>
            </w:r>
          </w:p>
        </w:tc>
        <w:tc>
          <w:tcPr>
            <w:tcW w:w="845" w:type="dxa"/>
          </w:tcPr>
          <w:p w14:paraId="350B7546" w14:textId="77777777" w:rsidR="00AB5DB3" w:rsidRDefault="00000000">
            <w:pPr>
              <w:pStyle w:val="TableParagraph"/>
              <w:ind w:left="140"/>
              <w:rPr>
                <w:rFonts w:ascii="Arial"/>
                <w:b/>
                <w:sz w:val="18"/>
              </w:rPr>
            </w:pPr>
            <w:r>
              <w:rPr>
                <w:rFonts w:ascii="Arial"/>
                <w:b/>
                <w:spacing w:val="-2"/>
                <w:sz w:val="18"/>
              </w:rPr>
              <w:t>78,83%</w:t>
            </w:r>
          </w:p>
          <w:p w14:paraId="139ED2BA" w14:textId="77777777" w:rsidR="00AB5DB3" w:rsidRDefault="00000000">
            <w:pPr>
              <w:pStyle w:val="TableParagraph"/>
              <w:spacing w:before="198" w:line="187" w:lineRule="exact"/>
              <w:ind w:left="40"/>
              <w:rPr>
                <w:rFonts w:ascii="Arial"/>
                <w:b/>
                <w:sz w:val="18"/>
              </w:rPr>
            </w:pPr>
            <w:r>
              <w:rPr>
                <w:rFonts w:ascii="Arial"/>
                <w:b/>
                <w:spacing w:val="-2"/>
                <w:sz w:val="18"/>
              </w:rPr>
              <w:t>106,10%</w:t>
            </w:r>
          </w:p>
        </w:tc>
        <w:tc>
          <w:tcPr>
            <w:tcW w:w="753" w:type="dxa"/>
          </w:tcPr>
          <w:p w14:paraId="4F06EA4F" w14:textId="77777777" w:rsidR="00AB5DB3" w:rsidRDefault="00AB5DB3">
            <w:pPr>
              <w:pStyle w:val="TableParagraph"/>
              <w:rPr>
                <w:sz w:val="18"/>
              </w:rPr>
            </w:pPr>
          </w:p>
        </w:tc>
      </w:tr>
      <w:tr w:rsidR="00AB5DB3" w14:paraId="1736A38E" w14:textId="77777777">
        <w:trPr>
          <w:trHeight w:val="200"/>
        </w:trPr>
        <w:tc>
          <w:tcPr>
            <w:tcW w:w="3710" w:type="dxa"/>
          </w:tcPr>
          <w:p w14:paraId="5A0D2DF1" w14:textId="77777777" w:rsidR="00AB5DB3" w:rsidRDefault="00000000">
            <w:pPr>
              <w:pStyle w:val="TableParagraph"/>
              <w:spacing w:line="181" w:lineRule="exact"/>
              <w:ind w:left="155"/>
              <w:rPr>
                <w:rFonts w:ascii="Arial"/>
                <w:b/>
                <w:sz w:val="18"/>
              </w:rPr>
            </w:pPr>
            <w:r>
              <w:rPr>
                <w:rFonts w:ascii="Arial"/>
                <w:b/>
                <w:spacing w:val="-4"/>
                <w:sz w:val="18"/>
              </w:rPr>
              <w:t>robe</w:t>
            </w:r>
          </w:p>
        </w:tc>
        <w:tc>
          <w:tcPr>
            <w:tcW w:w="1323" w:type="dxa"/>
          </w:tcPr>
          <w:p w14:paraId="46A860B9" w14:textId="77777777" w:rsidR="00AB5DB3" w:rsidRDefault="00AB5DB3">
            <w:pPr>
              <w:pStyle w:val="TableParagraph"/>
              <w:rPr>
                <w:sz w:val="14"/>
              </w:rPr>
            </w:pPr>
          </w:p>
        </w:tc>
        <w:tc>
          <w:tcPr>
            <w:tcW w:w="1358" w:type="dxa"/>
          </w:tcPr>
          <w:p w14:paraId="449381CF" w14:textId="77777777" w:rsidR="00AB5DB3" w:rsidRDefault="00AB5DB3">
            <w:pPr>
              <w:pStyle w:val="TableParagraph"/>
              <w:rPr>
                <w:sz w:val="14"/>
              </w:rPr>
            </w:pPr>
          </w:p>
        </w:tc>
        <w:tc>
          <w:tcPr>
            <w:tcW w:w="1408" w:type="dxa"/>
          </w:tcPr>
          <w:p w14:paraId="69E7AB8D" w14:textId="77777777" w:rsidR="00AB5DB3" w:rsidRDefault="00AB5DB3">
            <w:pPr>
              <w:pStyle w:val="TableParagraph"/>
              <w:rPr>
                <w:sz w:val="14"/>
              </w:rPr>
            </w:pPr>
          </w:p>
        </w:tc>
        <w:tc>
          <w:tcPr>
            <w:tcW w:w="1250" w:type="dxa"/>
          </w:tcPr>
          <w:p w14:paraId="77AD39C1" w14:textId="77777777" w:rsidR="00AB5DB3" w:rsidRDefault="00AB5DB3">
            <w:pPr>
              <w:pStyle w:val="TableParagraph"/>
              <w:rPr>
                <w:sz w:val="14"/>
              </w:rPr>
            </w:pPr>
          </w:p>
        </w:tc>
        <w:tc>
          <w:tcPr>
            <w:tcW w:w="845" w:type="dxa"/>
          </w:tcPr>
          <w:p w14:paraId="4B8D92C7" w14:textId="77777777" w:rsidR="00AB5DB3" w:rsidRDefault="00AB5DB3">
            <w:pPr>
              <w:pStyle w:val="TableParagraph"/>
              <w:rPr>
                <w:sz w:val="14"/>
              </w:rPr>
            </w:pPr>
          </w:p>
        </w:tc>
        <w:tc>
          <w:tcPr>
            <w:tcW w:w="753" w:type="dxa"/>
          </w:tcPr>
          <w:p w14:paraId="1144CB44" w14:textId="77777777" w:rsidR="00AB5DB3" w:rsidRDefault="00AB5DB3">
            <w:pPr>
              <w:pStyle w:val="TableParagraph"/>
              <w:rPr>
                <w:sz w:val="14"/>
              </w:rPr>
            </w:pPr>
          </w:p>
        </w:tc>
      </w:tr>
    </w:tbl>
    <w:p w14:paraId="262D4CBD" w14:textId="77777777" w:rsidR="00AB5DB3" w:rsidRDefault="00AB5DB3">
      <w:pPr>
        <w:pStyle w:val="TableParagraph"/>
        <w:rPr>
          <w:sz w:val="14"/>
        </w:rPr>
        <w:sectPr w:rsidR="00AB5DB3">
          <w:type w:val="continuous"/>
          <w:pgSz w:w="11900" w:h="16840"/>
          <w:pgMar w:top="540" w:right="360" w:bottom="917"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795"/>
      </w:tblGrid>
      <w:tr w:rsidR="00AB5DB3" w14:paraId="4BFA38C7" w14:textId="77777777">
        <w:trPr>
          <w:trHeight w:val="555"/>
        </w:trPr>
        <w:tc>
          <w:tcPr>
            <w:tcW w:w="1125" w:type="dxa"/>
          </w:tcPr>
          <w:p w14:paraId="32E5B372"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2610" w:type="dxa"/>
          </w:tcPr>
          <w:p w14:paraId="3121EC83" w14:textId="77777777" w:rsidR="00AB5DB3" w:rsidRDefault="00000000">
            <w:pPr>
              <w:pStyle w:val="TableParagraph"/>
              <w:spacing w:before="174"/>
              <w:ind w:left="28" w:right="14"/>
              <w:jc w:val="center"/>
              <w:rPr>
                <w:rFonts w:ascii="Microsoft Sans Serif"/>
                <w:sz w:val="18"/>
              </w:rPr>
            </w:pPr>
            <w:r>
              <w:rPr>
                <w:rFonts w:ascii="Microsoft Sans Serif"/>
                <w:spacing w:val="-2"/>
                <w:sz w:val="18"/>
              </w:rPr>
              <w:t>Naziv</w:t>
            </w:r>
          </w:p>
        </w:tc>
        <w:tc>
          <w:tcPr>
            <w:tcW w:w="1365" w:type="dxa"/>
          </w:tcPr>
          <w:p w14:paraId="7D7B3E18" w14:textId="77777777" w:rsidR="00AB5DB3" w:rsidRDefault="00000000">
            <w:pPr>
              <w:pStyle w:val="TableParagraph"/>
              <w:spacing w:before="4" w:line="202" w:lineRule="exact"/>
              <w:ind w:right="33"/>
              <w:jc w:val="center"/>
              <w:rPr>
                <w:rFonts w:ascii="Microsoft Sans Serif" w:hAnsi="Microsoft Sans Serif"/>
                <w:sz w:val="18"/>
              </w:rPr>
            </w:pPr>
            <w:r>
              <w:rPr>
                <w:rFonts w:ascii="Microsoft Sans Serif" w:hAnsi="Microsoft Sans Serif"/>
                <w:spacing w:val="-2"/>
                <w:sz w:val="18"/>
              </w:rPr>
              <w:t>Izvršenje</w:t>
            </w:r>
          </w:p>
          <w:p w14:paraId="7C0A1D1F" w14:textId="77777777" w:rsidR="00AB5DB3" w:rsidRDefault="00000000">
            <w:pPr>
              <w:pStyle w:val="TableParagraph"/>
              <w:spacing w:line="202" w:lineRule="exact"/>
              <w:ind w:left="46"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Pr>
          <w:p w14:paraId="2B0C1896" w14:textId="77777777" w:rsidR="00AB5DB3" w:rsidRDefault="00000000">
            <w:pPr>
              <w:pStyle w:val="TableParagraph"/>
              <w:spacing w:before="4" w:line="202" w:lineRule="exact"/>
              <w:ind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0A1802BE" w14:textId="77777777" w:rsidR="00AB5DB3" w:rsidRDefault="00000000">
            <w:pPr>
              <w:pStyle w:val="TableParagraph"/>
              <w:spacing w:line="202" w:lineRule="exact"/>
              <w:ind w:left="48" w:right="34"/>
              <w:jc w:val="center"/>
              <w:rPr>
                <w:rFonts w:ascii="Microsoft Sans Serif"/>
                <w:sz w:val="18"/>
              </w:rPr>
            </w:pPr>
            <w:r>
              <w:rPr>
                <w:rFonts w:ascii="Microsoft Sans Serif"/>
                <w:spacing w:val="-4"/>
                <w:sz w:val="18"/>
              </w:rPr>
              <w:t>(2.)</w:t>
            </w:r>
          </w:p>
        </w:tc>
        <w:tc>
          <w:tcPr>
            <w:tcW w:w="1350" w:type="dxa"/>
          </w:tcPr>
          <w:p w14:paraId="562DFB1A" w14:textId="77777777" w:rsidR="00AB5DB3" w:rsidRDefault="00000000">
            <w:pPr>
              <w:pStyle w:val="TableParagraph"/>
              <w:spacing w:before="6" w:line="237" w:lineRule="auto"/>
              <w:ind w:left="289" w:right="217"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Pr>
          <w:p w14:paraId="3D070A9C" w14:textId="77777777" w:rsidR="00AB5DB3" w:rsidRDefault="00000000">
            <w:pPr>
              <w:pStyle w:val="TableParagraph"/>
              <w:spacing w:before="4" w:line="202" w:lineRule="exact"/>
              <w:ind w:right="34"/>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522EC74E" w14:textId="77777777" w:rsidR="00AB5DB3" w:rsidRDefault="00000000">
            <w:pPr>
              <w:pStyle w:val="TableParagraph"/>
              <w:spacing w:line="202" w:lineRule="exact"/>
              <w:ind w:left="47"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Pr>
          <w:p w14:paraId="67A0E3DC"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(5=4/1*1</w:t>
            </w:r>
          </w:p>
        </w:tc>
        <w:tc>
          <w:tcPr>
            <w:tcW w:w="795" w:type="dxa"/>
          </w:tcPr>
          <w:p w14:paraId="225257AC"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(6=4/3*1</w:t>
            </w:r>
          </w:p>
        </w:tc>
      </w:tr>
    </w:tbl>
    <w:p w14:paraId="5960F538" w14:textId="77777777" w:rsidR="00AB5DB3" w:rsidRDefault="00000000">
      <w:pPr>
        <w:pStyle w:val="Tijeloteksta"/>
        <w:spacing w:before="2"/>
        <w:rPr>
          <w:rFonts w:ascii="Arial"/>
          <w:b/>
          <w:sz w:val="5"/>
        </w:rPr>
      </w:pPr>
      <w:r>
        <w:rPr>
          <w:rFonts w:ascii="Arial"/>
          <w:b/>
          <w:noProof/>
          <w:sz w:val="5"/>
        </w:rPr>
        <mc:AlternateContent>
          <mc:Choice Requires="wps">
            <w:drawing>
              <wp:anchor distT="0" distB="0" distL="0" distR="0" simplePos="0" relativeHeight="15729152" behindDoc="0" locked="0" layoutInCell="1" allowOverlap="1" wp14:anchorId="0BE4F5E7" wp14:editId="69BA4A60">
                <wp:simplePos x="0" y="0"/>
                <wp:positionH relativeFrom="page">
                  <wp:posOffset>314833</wp:posOffset>
                </wp:positionH>
                <wp:positionV relativeFrom="page">
                  <wp:posOffset>4772533</wp:posOffset>
                </wp:positionV>
                <wp:extent cx="6971665" cy="43815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1665" cy="438150"/>
                        </a:xfrm>
                        <a:prstGeom prst="rect">
                          <a:avLst/>
                        </a:prstGeom>
                      </wps:spPr>
                      <wps:txbx>
                        <w:txbxContent>
                          <w:tbl>
                            <w:tblPr>
                              <w:tblStyle w:val="TableNormal"/>
                              <w:tblW w:w="0" w:type="auto"/>
                              <w:tblInd w:w="75" w:type="dxa"/>
                              <w:tblLayout w:type="fixed"/>
                              <w:tblLook w:val="01E0" w:firstRow="1" w:lastRow="1" w:firstColumn="1" w:lastColumn="1" w:noHBand="0" w:noVBand="0"/>
                            </w:tblPr>
                            <w:tblGrid>
                              <w:gridCol w:w="105"/>
                              <w:gridCol w:w="2877"/>
                              <w:gridCol w:w="2175"/>
                              <w:gridCol w:w="2765"/>
                              <w:gridCol w:w="2907"/>
                            </w:tblGrid>
                            <w:tr w:rsidR="00AB5DB3" w14:paraId="23CDF38A" w14:textId="77777777">
                              <w:trPr>
                                <w:trHeight w:val="360"/>
                              </w:trPr>
                              <w:tc>
                                <w:tcPr>
                                  <w:tcW w:w="2982" w:type="dxa"/>
                                  <w:gridSpan w:val="2"/>
                                  <w:tcBorders>
                                    <w:top w:val="single" w:sz="12" w:space="0" w:color="000000"/>
                                    <w:left w:val="single" w:sz="12" w:space="0" w:color="000000"/>
                                    <w:bottom w:val="single" w:sz="12" w:space="0" w:color="000000"/>
                                  </w:tcBorders>
                                  <w:shd w:val="clear" w:color="auto" w:fill="FFFF80"/>
                                </w:tcPr>
                                <w:p w14:paraId="421297C2" w14:textId="77777777" w:rsidR="00AB5DB3" w:rsidRDefault="00000000">
                                  <w:pPr>
                                    <w:pStyle w:val="TableParagraph"/>
                                    <w:spacing w:before="39"/>
                                    <w:ind w:left="59"/>
                                    <w:rPr>
                                      <w:rFonts w:ascii="Arial"/>
                                      <w:b/>
                                      <w:sz w:val="18"/>
                                    </w:rPr>
                                  </w:pPr>
                                  <w:r>
                                    <w:rPr>
                                      <w:rFonts w:ascii="Arial"/>
                                      <w:b/>
                                      <w:color w:val="00009F"/>
                                      <w:sz w:val="18"/>
                                    </w:rPr>
                                    <w:t>SVEUKUPNO</w:t>
                                  </w:r>
                                  <w:r>
                                    <w:rPr>
                                      <w:rFonts w:ascii="Arial"/>
                                      <w:b/>
                                      <w:color w:val="00009F"/>
                                      <w:spacing w:val="-1"/>
                                      <w:sz w:val="18"/>
                                    </w:rPr>
                                    <w:t xml:space="preserve"> </w:t>
                                  </w:r>
                                  <w:r>
                                    <w:rPr>
                                      <w:rFonts w:ascii="Arial"/>
                                      <w:b/>
                                      <w:color w:val="00009F"/>
                                      <w:spacing w:val="-2"/>
                                      <w:sz w:val="18"/>
                                    </w:rPr>
                                    <w:t>PRIHODI</w:t>
                                  </w:r>
                                </w:p>
                              </w:tc>
                              <w:tc>
                                <w:tcPr>
                                  <w:tcW w:w="2175" w:type="dxa"/>
                                  <w:tcBorders>
                                    <w:top w:val="single" w:sz="12" w:space="0" w:color="000000"/>
                                    <w:bottom w:val="single" w:sz="12" w:space="0" w:color="000000"/>
                                  </w:tcBorders>
                                  <w:shd w:val="clear" w:color="auto" w:fill="FFFF80"/>
                                </w:tcPr>
                                <w:p w14:paraId="5E54B3D5" w14:textId="77777777" w:rsidR="00AB5DB3" w:rsidRDefault="00000000">
                                  <w:pPr>
                                    <w:pStyle w:val="TableParagraph"/>
                                    <w:spacing w:before="39"/>
                                    <w:ind w:right="40"/>
                                    <w:jc w:val="right"/>
                                    <w:rPr>
                                      <w:rFonts w:ascii="Arial"/>
                                      <w:b/>
                                      <w:sz w:val="18"/>
                                    </w:rPr>
                                  </w:pPr>
                                  <w:r>
                                    <w:rPr>
                                      <w:rFonts w:ascii="Arial"/>
                                      <w:b/>
                                      <w:color w:val="00009F"/>
                                      <w:spacing w:val="-2"/>
                                      <w:sz w:val="18"/>
                                    </w:rPr>
                                    <w:t>31.704.867,89</w:t>
                                  </w:r>
                                </w:p>
                              </w:tc>
                              <w:tc>
                                <w:tcPr>
                                  <w:tcW w:w="2765" w:type="dxa"/>
                                  <w:tcBorders>
                                    <w:top w:val="single" w:sz="12" w:space="0" w:color="000000"/>
                                    <w:bottom w:val="single" w:sz="12" w:space="0" w:color="000000"/>
                                  </w:tcBorders>
                                  <w:shd w:val="clear" w:color="auto" w:fill="FFFF80"/>
                                </w:tcPr>
                                <w:p w14:paraId="7283E1B8" w14:textId="77777777" w:rsidR="00AB5DB3" w:rsidRDefault="00000000">
                                  <w:pPr>
                                    <w:pStyle w:val="TableParagraph"/>
                                    <w:spacing w:before="39"/>
                                    <w:ind w:right="18"/>
                                    <w:jc w:val="center"/>
                                    <w:rPr>
                                      <w:rFonts w:ascii="Arial"/>
                                      <w:b/>
                                      <w:sz w:val="18"/>
                                    </w:rPr>
                                  </w:pPr>
                                  <w:r>
                                    <w:rPr>
                                      <w:rFonts w:ascii="Arial"/>
                                      <w:b/>
                                      <w:color w:val="00009F"/>
                                      <w:sz w:val="18"/>
                                    </w:rPr>
                                    <w:t>118.291.480,00</w:t>
                                  </w:r>
                                  <w:r>
                                    <w:rPr>
                                      <w:rFonts w:ascii="Arial"/>
                                      <w:b/>
                                      <w:color w:val="00009F"/>
                                      <w:spacing w:val="48"/>
                                      <w:sz w:val="18"/>
                                    </w:rPr>
                                    <w:t xml:space="preserve"> </w:t>
                                  </w:r>
                                  <w:r>
                                    <w:rPr>
                                      <w:rFonts w:ascii="Arial"/>
                                      <w:b/>
                                      <w:color w:val="00009F"/>
                                      <w:spacing w:val="-2"/>
                                      <w:sz w:val="18"/>
                                    </w:rPr>
                                    <w:t>118.291.480,00</w:t>
                                  </w:r>
                                </w:p>
                              </w:tc>
                              <w:tc>
                                <w:tcPr>
                                  <w:tcW w:w="2907" w:type="dxa"/>
                                  <w:tcBorders>
                                    <w:top w:val="single" w:sz="12" w:space="0" w:color="000000"/>
                                    <w:bottom w:val="single" w:sz="12" w:space="0" w:color="000000"/>
                                    <w:right w:val="single" w:sz="12" w:space="0" w:color="000000"/>
                                  </w:tcBorders>
                                  <w:shd w:val="clear" w:color="auto" w:fill="FFFF80"/>
                                </w:tcPr>
                                <w:p w14:paraId="48774CE6" w14:textId="77777777" w:rsidR="00AB5DB3" w:rsidRDefault="00000000">
                                  <w:pPr>
                                    <w:pStyle w:val="TableParagraph"/>
                                    <w:spacing w:before="39"/>
                                    <w:ind w:left="92"/>
                                    <w:jc w:val="center"/>
                                    <w:rPr>
                                      <w:rFonts w:ascii="Arial"/>
                                      <w:b/>
                                      <w:sz w:val="18"/>
                                    </w:rPr>
                                  </w:pPr>
                                  <w:r>
                                    <w:rPr>
                                      <w:rFonts w:ascii="Arial"/>
                                      <w:b/>
                                      <w:color w:val="00009F"/>
                                      <w:sz w:val="18"/>
                                    </w:rPr>
                                    <w:t>39.861.022,68</w:t>
                                  </w:r>
                                  <w:r>
                                    <w:rPr>
                                      <w:rFonts w:ascii="Arial"/>
                                      <w:b/>
                                      <w:color w:val="00009F"/>
                                      <w:spacing w:val="31"/>
                                      <w:sz w:val="18"/>
                                    </w:rPr>
                                    <w:t xml:space="preserve"> </w:t>
                                  </w:r>
                                  <w:r>
                                    <w:rPr>
                                      <w:rFonts w:ascii="Arial"/>
                                      <w:b/>
                                      <w:color w:val="00009F"/>
                                      <w:sz w:val="18"/>
                                    </w:rPr>
                                    <w:t>125,73%</w:t>
                                  </w:r>
                                  <w:r>
                                    <w:rPr>
                                      <w:rFonts w:ascii="Arial"/>
                                      <w:b/>
                                      <w:color w:val="00009F"/>
                                      <w:spacing w:val="42"/>
                                      <w:sz w:val="18"/>
                                    </w:rPr>
                                    <w:t xml:space="preserve">  </w:t>
                                  </w:r>
                                  <w:r>
                                    <w:rPr>
                                      <w:rFonts w:ascii="Arial"/>
                                      <w:b/>
                                      <w:color w:val="00009F"/>
                                      <w:spacing w:val="-2"/>
                                      <w:sz w:val="18"/>
                                    </w:rPr>
                                    <w:t>33,70%</w:t>
                                  </w:r>
                                </w:p>
                              </w:tc>
                            </w:tr>
                            <w:tr w:rsidR="00AB5DB3" w14:paraId="39EFD3C6" w14:textId="77777777">
                              <w:trPr>
                                <w:trHeight w:val="270"/>
                              </w:trPr>
                              <w:tc>
                                <w:tcPr>
                                  <w:tcW w:w="105" w:type="dxa"/>
                                  <w:tcBorders>
                                    <w:top w:val="single" w:sz="12" w:space="0" w:color="000000"/>
                                  </w:tcBorders>
                                </w:tcPr>
                                <w:p w14:paraId="2F04C2C3" w14:textId="77777777" w:rsidR="00AB5DB3" w:rsidRDefault="00AB5DB3">
                                  <w:pPr>
                                    <w:pStyle w:val="TableParagraph"/>
                                    <w:rPr>
                                      <w:sz w:val="18"/>
                                    </w:rPr>
                                  </w:pPr>
                                </w:p>
                              </w:tc>
                              <w:tc>
                                <w:tcPr>
                                  <w:tcW w:w="2877" w:type="dxa"/>
                                  <w:tcBorders>
                                    <w:top w:val="single" w:sz="12" w:space="0" w:color="000000"/>
                                  </w:tcBorders>
                                  <w:shd w:val="clear" w:color="auto" w:fill="C0C0C0"/>
                                </w:tcPr>
                                <w:p w14:paraId="64B06D35" w14:textId="77777777" w:rsidR="00AB5DB3" w:rsidRDefault="00000000">
                                  <w:pPr>
                                    <w:pStyle w:val="TableParagraph"/>
                                    <w:spacing w:line="186" w:lineRule="exact"/>
                                    <w:ind w:left="74"/>
                                    <w:rPr>
                                      <w:rFonts w:ascii="Arial"/>
                                      <w:b/>
                                      <w:sz w:val="18"/>
                                    </w:rPr>
                                  </w:pPr>
                                  <w:r>
                                    <w:rPr>
                                      <w:rFonts w:ascii="Arial"/>
                                      <w:b/>
                                      <w:color w:val="0000FF"/>
                                      <w:sz w:val="18"/>
                                    </w:rPr>
                                    <w:t>3</w:t>
                                  </w:r>
                                  <w:r>
                                    <w:rPr>
                                      <w:rFonts w:ascii="Arial"/>
                                      <w:b/>
                                      <w:color w:val="0000FF"/>
                                      <w:spacing w:val="-1"/>
                                      <w:sz w:val="18"/>
                                    </w:rPr>
                                    <w:t xml:space="preserve"> </w:t>
                                  </w:r>
                                  <w:r>
                                    <w:rPr>
                                      <w:rFonts w:ascii="Arial"/>
                                      <w:b/>
                                      <w:color w:val="0000FF"/>
                                      <w:sz w:val="18"/>
                                    </w:rPr>
                                    <w:t>Rashodi</w:t>
                                  </w:r>
                                  <w:r>
                                    <w:rPr>
                                      <w:rFonts w:ascii="Arial"/>
                                      <w:b/>
                                      <w:color w:val="0000FF"/>
                                      <w:spacing w:val="-1"/>
                                      <w:sz w:val="18"/>
                                    </w:rPr>
                                    <w:t xml:space="preserve"> </w:t>
                                  </w:r>
                                  <w:r>
                                    <w:rPr>
                                      <w:rFonts w:ascii="Arial"/>
                                      <w:b/>
                                      <w:color w:val="0000FF"/>
                                      <w:spacing w:val="-2"/>
                                      <w:sz w:val="18"/>
                                    </w:rPr>
                                    <w:t>poslovanja</w:t>
                                  </w:r>
                                </w:p>
                              </w:tc>
                              <w:tc>
                                <w:tcPr>
                                  <w:tcW w:w="2175" w:type="dxa"/>
                                  <w:tcBorders>
                                    <w:top w:val="single" w:sz="12" w:space="0" w:color="000000"/>
                                  </w:tcBorders>
                                  <w:shd w:val="clear" w:color="auto" w:fill="C0C0C0"/>
                                </w:tcPr>
                                <w:p w14:paraId="5F5A7733" w14:textId="77777777" w:rsidR="00AB5DB3" w:rsidRDefault="00000000">
                                  <w:pPr>
                                    <w:pStyle w:val="TableParagraph"/>
                                    <w:spacing w:line="186" w:lineRule="exact"/>
                                    <w:ind w:right="40"/>
                                    <w:jc w:val="right"/>
                                    <w:rPr>
                                      <w:rFonts w:ascii="Arial"/>
                                      <w:b/>
                                      <w:sz w:val="18"/>
                                    </w:rPr>
                                  </w:pPr>
                                  <w:r>
                                    <w:rPr>
                                      <w:rFonts w:ascii="Arial"/>
                                      <w:b/>
                                      <w:color w:val="0000FF"/>
                                      <w:spacing w:val="-2"/>
                                      <w:sz w:val="18"/>
                                    </w:rPr>
                                    <w:t>30.746.013,55</w:t>
                                  </w:r>
                                </w:p>
                              </w:tc>
                              <w:tc>
                                <w:tcPr>
                                  <w:tcW w:w="2765" w:type="dxa"/>
                                  <w:tcBorders>
                                    <w:top w:val="single" w:sz="12" w:space="0" w:color="000000"/>
                                  </w:tcBorders>
                                  <w:shd w:val="clear" w:color="auto" w:fill="C0C0C0"/>
                                </w:tcPr>
                                <w:p w14:paraId="2C9BBD6A" w14:textId="77777777" w:rsidR="00AB5DB3" w:rsidRDefault="00000000">
                                  <w:pPr>
                                    <w:pStyle w:val="TableParagraph"/>
                                    <w:spacing w:line="186" w:lineRule="exact"/>
                                    <w:ind w:left="97" w:right="18"/>
                                    <w:jc w:val="center"/>
                                    <w:rPr>
                                      <w:rFonts w:ascii="Arial"/>
                                      <w:b/>
                                      <w:sz w:val="18"/>
                                    </w:rPr>
                                  </w:pPr>
                                  <w:r>
                                    <w:rPr>
                                      <w:rFonts w:ascii="Arial"/>
                                      <w:b/>
                                      <w:color w:val="0000FF"/>
                                      <w:sz w:val="18"/>
                                    </w:rPr>
                                    <w:t>77.041.698,00</w:t>
                                  </w:r>
                                  <w:r>
                                    <w:rPr>
                                      <w:rFonts w:ascii="Arial"/>
                                      <w:b/>
                                      <w:color w:val="0000FF"/>
                                      <w:spacing w:val="47"/>
                                      <w:sz w:val="18"/>
                                    </w:rPr>
                                    <w:t xml:space="preserve">  </w:t>
                                  </w:r>
                                  <w:r>
                                    <w:rPr>
                                      <w:rFonts w:ascii="Arial"/>
                                      <w:b/>
                                      <w:color w:val="0000FF"/>
                                      <w:spacing w:val="-2"/>
                                      <w:sz w:val="18"/>
                                    </w:rPr>
                                    <w:t>77.041.698,00</w:t>
                                  </w:r>
                                </w:p>
                              </w:tc>
                              <w:tc>
                                <w:tcPr>
                                  <w:tcW w:w="2907" w:type="dxa"/>
                                  <w:tcBorders>
                                    <w:top w:val="single" w:sz="12" w:space="0" w:color="000000"/>
                                  </w:tcBorders>
                                  <w:shd w:val="clear" w:color="auto" w:fill="C0C0C0"/>
                                </w:tcPr>
                                <w:p w14:paraId="6DBE55D6" w14:textId="77777777" w:rsidR="00AB5DB3" w:rsidRDefault="00000000">
                                  <w:pPr>
                                    <w:pStyle w:val="TableParagraph"/>
                                    <w:spacing w:line="186" w:lineRule="exact"/>
                                    <w:ind w:left="77"/>
                                    <w:jc w:val="center"/>
                                    <w:rPr>
                                      <w:rFonts w:ascii="Arial"/>
                                      <w:b/>
                                      <w:sz w:val="18"/>
                                    </w:rPr>
                                  </w:pPr>
                                  <w:r>
                                    <w:rPr>
                                      <w:rFonts w:ascii="Arial"/>
                                      <w:b/>
                                      <w:color w:val="0000FF"/>
                                      <w:sz w:val="18"/>
                                    </w:rPr>
                                    <w:t>34.140.749,91</w:t>
                                  </w:r>
                                  <w:r>
                                    <w:rPr>
                                      <w:rFonts w:ascii="Arial"/>
                                      <w:b/>
                                      <w:color w:val="0000FF"/>
                                      <w:spacing w:val="31"/>
                                      <w:sz w:val="18"/>
                                    </w:rPr>
                                    <w:t xml:space="preserve"> </w:t>
                                  </w:r>
                                  <w:r>
                                    <w:rPr>
                                      <w:rFonts w:ascii="Arial"/>
                                      <w:b/>
                                      <w:color w:val="0000FF"/>
                                      <w:sz w:val="18"/>
                                    </w:rPr>
                                    <w:t>111,04%</w:t>
                                  </w:r>
                                  <w:r>
                                    <w:rPr>
                                      <w:rFonts w:ascii="Arial"/>
                                      <w:b/>
                                      <w:color w:val="0000FF"/>
                                      <w:spacing w:val="42"/>
                                      <w:sz w:val="18"/>
                                    </w:rPr>
                                    <w:t xml:space="preserve">  </w:t>
                                  </w:r>
                                  <w:r>
                                    <w:rPr>
                                      <w:rFonts w:ascii="Arial"/>
                                      <w:b/>
                                      <w:color w:val="0000FF"/>
                                      <w:spacing w:val="-2"/>
                                      <w:sz w:val="18"/>
                                    </w:rPr>
                                    <w:t>44,31%</w:t>
                                  </w:r>
                                </w:p>
                              </w:tc>
                            </w:tr>
                          </w:tbl>
                          <w:p w14:paraId="409C3576"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0BE4F5E7" id="Textbox 4" o:spid="_x0000_s1027" type="#_x0000_t202" style="position:absolute;margin-left:24.8pt;margin-top:375.8pt;width:548.95pt;height:34.5pt;z-index:157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" filled="f" stroked="f">
                <v:textbox inset="0,0,0,0">
                  <w:txbxContent>
                    <w:tbl>
                      <w:tblPr>
                        <w:tblStyle w:val="TableNormal"/>
                        <w:tblW w:w="0" w:type="auto"/>
                        <w:tblInd w:w="75" w:type="dxa"/>
                        <w:tblLayout w:type="fixed"/>
                        <w:tblLook w:val="01E0" w:firstRow="1" w:lastRow="1" w:firstColumn="1" w:lastColumn="1" w:noHBand="0" w:noVBand="0"/>
                      </w:tblPr>
                      <w:tblGrid>
                        <w:gridCol w:w="105"/>
                        <w:gridCol w:w="2877"/>
                        <w:gridCol w:w="2175"/>
                        <w:gridCol w:w="2765"/>
                        <w:gridCol w:w="2907"/>
                      </w:tblGrid>
                      <w:tr w:rsidR="00AB5DB3" w14:paraId="23CDF38A" w14:textId="77777777">
                        <w:trPr>
                          <w:trHeight w:val="360"/>
                        </w:trPr>
                        <w:tc>
                          <w:tcPr>
                            <w:tcW w:w="2982" w:type="dxa"/>
                            <w:gridSpan w:val="2"/>
                            <w:tcBorders>
                              <w:top w:val="single" w:sz="12" w:space="0" w:color="000000"/>
                              <w:left w:val="single" w:sz="12" w:space="0" w:color="000000"/>
                              <w:bottom w:val="single" w:sz="12" w:space="0" w:color="000000"/>
                            </w:tcBorders>
                            <w:shd w:val="clear" w:color="auto" w:fill="FFFF80"/>
                          </w:tcPr>
                          <w:p w14:paraId="421297C2" w14:textId="77777777" w:rsidR="00AB5DB3" w:rsidRDefault="00000000">
                            <w:pPr>
                              <w:pStyle w:val="TableParagraph"/>
                              <w:spacing w:before="39"/>
                              <w:ind w:left="59"/>
                              <w:rPr>
                                <w:rFonts w:ascii="Arial"/>
                                <w:b/>
                                <w:sz w:val="18"/>
                              </w:rPr>
                            </w:pPr>
                            <w:r>
                              <w:rPr>
                                <w:rFonts w:ascii="Arial"/>
                                <w:b/>
                                <w:color w:val="00009F"/>
                                <w:sz w:val="18"/>
                              </w:rPr>
                              <w:t>SVEUKUPNO</w:t>
                            </w:r>
                            <w:r>
                              <w:rPr>
                                <w:rFonts w:ascii="Arial"/>
                                <w:b/>
                                <w:color w:val="00009F"/>
                                <w:spacing w:val="-1"/>
                                <w:sz w:val="18"/>
                              </w:rPr>
                              <w:t xml:space="preserve"> </w:t>
                            </w:r>
                            <w:r>
                              <w:rPr>
                                <w:rFonts w:ascii="Arial"/>
                                <w:b/>
                                <w:color w:val="00009F"/>
                                <w:spacing w:val="-2"/>
                                <w:sz w:val="18"/>
                              </w:rPr>
                              <w:t>PRIHODI</w:t>
                            </w:r>
                          </w:p>
                        </w:tc>
                        <w:tc>
                          <w:tcPr>
                            <w:tcW w:w="2175" w:type="dxa"/>
                            <w:tcBorders>
                              <w:top w:val="single" w:sz="12" w:space="0" w:color="000000"/>
                              <w:bottom w:val="single" w:sz="12" w:space="0" w:color="000000"/>
                            </w:tcBorders>
                            <w:shd w:val="clear" w:color="auto" w:fill="FFFF80"/>
                          </w:tcPr>
                          <w:p w14:paraId="5E54B3D5" w14:textId="77777777" w:rsidR="00AB5DB3" w:rsidRDefault="00000000">
                            <w:pPr>
                              <w:pStyle w:val="TableParagraph"/>
                              <w:spacing w:before="39"/>
                              <w:ind w:right="40"/>
                              <w:jc w:val="right"/>
                              <w:rPr>
                                <w:rFonts w:ascii="Arial"/>
                                <w:b/>
                                <w:sz w:val="18"/>
                              </w:rPr>
                            </w:pPr>
                            <w:r>
                              <w:rPr>
                                <w:rFonts w:ascii="Arial"/>
                                <w:b/>
                                <w:color w:val="00009F"/>
                                <w:spacing w:val="-2"/>
                                <w:sz w:val="18"/>
                              </w:rPr>
                              <w:t>31.704.867,89</w:t>
                            </w:r>
                          </w:p>
                        </w:tc>
                        <w:tc>
                          <w:tcPr>
                            <w:tcW w:w="2765" w:type="dxa"/>
                            <w:tcBorders>
                              <w:top w:val="single" w:sz="12" w:space="0" w:color="000000"/>
                              <w:bottom w:val="single" w:sz="12" w:space="0" w:color="000000"/>
                            </w:tcBorders>
                            <w:shd w:val="clear" w:color="auto" w:fill="FFFF80"/>
                          </w:tcPr>
                          <w:p w14:paraId="7283E1B8" w14:textId="77777777" w:rsidR="00AB5DB3" w:rsidRDefault="00000000">
                            <w:pPr>
                              <w:pStyle w:val="TableParagraph"/>
                              <w:spacing w:before="39"/>
                              <w:ind w:right="18"/>
                              <w:jc w:val="center"/>
                              <w:rPr>
                                <w:rFonts w:ascii="Arial"/>
                                <w:b/>
                                <w:sz w:val="18"/>
                              </w:rPr>
                            </w:pPr>
                            <w:r>
                              <w:rPr>
                                <w:rFonts w:ascii="Arial"/>
                                <w:b/>
                                <w:color w:val="00009F"/>
                                <w:sz w:val="18"/>
                              </w:rPr>
                              <w:t>118.291.480,00</w:t>
                            </w:r>
                            <w:r>
                              <w:rPr>
                                <w:rFonts w:ascii="Arial"/>
                                <w:b/>
                                <w:color w:val="00009F"/>
                                <w:spacing w:val="48"/>
                                <w:sz w:val="18"/>
                              </w:rPr>
                              <w:t xml:space="preserve"> </w:t>
                            </w:r>
                            <w:r>
                              <w:rPr>
                                <w:rFonts w:ascii="Arial"/>
                                <w:b/>
                                <w:color w:val="00009F"/>
                                <w:spacing w:val="-2"/>
                                <w:sz w:val="18"/>
                              </w:rPr>
                              <w:t>118.291.480,00</w:t>
                            </w:r>
                          </w:p>
                        </w:tc>
                        <w:tc>
                          <w:tcPr>
                            <w:tcW w:w="2907" w:type="dxa"/>
                            <w:tcBorders>
                              <w:top w:val="single" w:sz="12" w:space="0" w:color="000000"/>
                              <w:bottom w:val="single" w:sz="12" w:space="0" w:color="000000"/>
                              <w:right w:val="single" w:sz="12" w:space="0" w:color="000000"/>
                            </w:tcBorders>
                            <w:shd w:val="clear" w:color="auto" w:fill="FFFF80"/>
                          </w:tcPr>
                          <w:p w14:paraId="48774CE6" w14:textId="77777777" w:rsidR="00AB5DB3" w:rsidRDefault="00000000">
                            <w:pPr>
                              <w:pStyle w:val="TableParagraph"/>
                              <w:spacing w:before="39"/>
                              <w:ind w:left="92"/>
                              <w:jc w:val="center"/>
                              <w:rPr>
                                <w:rFonts w:ascii="Arial"/>
                                <w:b/>
                                <w:sz w:val="18"/>
                              </w:rPr>
                            </w:pPr>
                            <w:r>
                              <w:rPr>
                                <w:rFonts w:ascii="Arial"/>
                                <w:b/>
                                <w:color w:val="00009F"/>
                                <w:sz w:val="18"/>
                              </w:rPr>
                              <w:t>39.861.022,68</w:t>
                            </w:r>
                            <w:r>
                              <w:rPr>
                                <w:rFonts w:ascii="Arial"/>
                                <w:b/>
                                <w:color w:val="00009F"/>
                                <w:spacing w:val="31"/>
                                <w:sz w:val="18"/>
                              </w:rPr>
                              <w:t xml:space="preserve"> </w:t>
                            </w:r>
                            <w:r>
                              <w:rPr>
                                <w:rFonts w:ascii="Arial"/>
                                <w:b/>
                                <w:color w:val="00009F"/>
                                <w:sz w:val="18"/>
                              </w:rPr>
                              <w:t>125,73%</w:t>
                            </w:r>
                            <w:r>
                              <w:rPr>
                                <w:rFonts w:ascii="Arial"/>
                                <w:b/>
                                <w:color w:val="00009F"/>
                                <w:spacing w:val="42"/>
                                <w:sz w:val="18"/>
                              </w:rPr>
                              <w:t xml:space="preserve">  </w:t>
                            </w:r>
                            <w:r>
                              <w:rPr>
                                <w:rFonts w:ascii="Arial"/>
                                <w:b/>
                                <w:color w:val="00009F"/>
                                <w:spacing w:val="-2"/>
                                <w:sz w:val="18"/>
                              </w:rPr>
                              <w:t>33,70%</w:t>
                            </w:r>
                          </w:p>
                        </w:tc>
                      </w:tr>
                      <w:tr w:rsidR="00AB5DB3" w14:paraId="39EFD3C6" w14:textId="77777777">
                        <w:trPr>
                          <w:trHeight w:val="270"/>
                        </w:trPr>
                        <w:tc>
                          <w:tcPr>
                            <w:tcW w:w="105" w:type="dxa"/>
                            <w:tcBorders>
                              <w:top w:val="single" w:sz="12" w:space="0" w:color="000000"/>
                            </w:tcBorders>
                          </w:tcPr>
                          <w:p w14:paraId="2F04C2C3" w14:textId="77777777" w:rsidR="00AB5DB3" w:rsidRDefault="00AB5DB3">
                            <w:pPr>
                              <w:pStyle w:val="TableParagraph"/>
                              <w:rPr>
                                <w:sz w:val="18"/>
                              </w:rPr>
                            </w:pPr>
                          </w:p>
                        </w:tc>
                        <w:tc>
                          <w:tcPr>
                            <w:tcW w:w="2877" w:type="dxa"/>
                            <w:tcBorders>
                              <w:top w:val="single" w:sz="12" w:space="0" w:color="000000"/>
                            </w:tcBorders>
                            <w:shd w:val="clear" w:color="auto" w:fill="C0C0C0"/>
                          </w:tcPr>
                          <w:p w14:paraId="64B06D35" w14:textId="77777777" w:rsidR="00AB5DB3" w:rsidRDefault="00000000">
                            <w:pPr>
                              <w:pStyle w:val="TableParagraph"/>
                              <w:spacing w:line="186" w:lineRule="exact"/>
                              <w:ind w:left="74"/>
                              <w:rPr>
                                <w:rFonts w:ascii="Arial"/>
                                <w:b/>
                                <w:sz w:val="18"/>
                              </w:rPr>
                            </w:pPr>
                            <w:r>
                              <w:rPr>
                                <w:rFonts w:ascii="Arial"/>
                                <w:b/>
                                <w:color w:val="0000FF"/>
                                <w:sz w:val="18"/>
                              </w:rPr>
                              <w:t>3</w:t>
                            </w:r>
                            <w:r>
                              <w:rPr>
                                <w:rFonts w:ascii="Arial"/>
                                <w:b/>
                                <w:color w:val="0000FF"/>
                                <w:spacing w:val="-1"/>
                                <w:sz w:val="18"/>
                              </w:rPr>
                              <w:t xml:space="preserve"> </w:t>
                            </w:r>
                            <w:r>
                              <w:rPr>
                                <w:rFonts w:ascii="Arial"/>
                                <w:b/>
                                <w:color w:val="0000FF"/>
                                <w:sz w:val="18"/>
                              </w:rPr>
                              <w:t>Rashodi</w:t>
                            </w:r>
                            <w:r>
                              <w:rPr>
                                <w:rFonts w:ascii="Arial"/>
                                <w:b/>
                                <w:color w:val="0000FF"/>
                                <w:spacing w:val="-1"/>
                                <w:sz w:val="18"/>
                              </w:rPr>
                              <w:t xml:space="preserve"> </w:t>
                            </w:r>
                            <w:r>
                              <w:rPr>
                                <w:rFonts w:ascii="Arial"/>
                                <w:b/>
                                <w:color w:val="0000FF"/>
                                <w:spacing w:val="-2"/>
                                <w:sz w:val="18"/>
                              </w:rPr>
                              <w:t>poslovanja</w:t>
                            </w:r>
                          </w:p>
                        </w:tc>
                        <w:tc>
                          <w:tcPr>
                            <w:tcW w:w="2175" w:type="dxa"/>
                            <w:tcBorders>
                              <w:top w:val="single" w:sz="12" w:space="0" w:color="000000"/>
                            </w:tcBorders>
                            <w:shd w:val="clear" w:color="auto" w:fill="C0C0C0"/>
                          </w:tcPr>
                          <w:p w14:paraId="5F5A7733" w14:textId="77777777" w:rsidR="00AB5DB3" w:rsidRDefault="00000000">
                            <w:pPr>
                              <w:pStyle w:val="TableParagraph"/>
                              <w:spacing w:line="186" w:lineRule="exact"/>
                              <w:ind w:right="40"/>
                              <w:jc w:val="right"/>
                              <w:rPr>
                                <w:rFonts w:ascii="Arial"/>
                                <w:b/>
                                <w:sz w:val="18"/>
                              </w:rPr>
                            </w:pPr>
                            <w:r>
                              <w:rPr>
                                <w:rFonts w:ascii="Arial"/>
                                <w:b/>
                                <w:color w:val="0000FF"/>
                                <w:spacing w:val="-2"/>
                                <w:sz w:val="18"/>
                              </w:rPr>
                              <w:t>30.746.013,55</w:t>
                            </w:r>
                          </w:p>
                        </w:tc>
                        <w:tc>
                          <w:tcPr>
                            <w:tcW w:w="2765" w:type="dxa"/>
                            <w:tcBorders>
                              <w:top w:val="single" w:sz="12" w:space="0" w:color="000000"/>
                            </w:tcBorders>
                            <w:shd w:val="clear" w:color="auto" w:fill="C0C0C0"/>
                          </w:tcPr>
                          <w:p w14:paraId="2C9BBD6A" w14:textId="77777777" w:rsidR="00AB5DB3" w:rsidRDefault="00000000">
                            <w:pPr>
                              <w:pStyle w:val="TableParagraph"/>
                              <w:spacing w:line="186" w:lineRule="exact"/>
                              <w:ind w:left="97" w:right="18"/>
                              <w:jc w:val="center"/>
                              <w:rPr>
                                <w:rFonts w:ascii="Arial"/>
                                <w:b/>
                                <w:sz w:val="18"/>
                              </w:rPr>
                            </w:pPr>
                            <w:r>
                              <w:rPr>
                                <w:rFonts w:ascii="Arial"/>
                                <w:b/>
                                <w:color w:val="0000FF"/>
                                <w:sz w:val="18"/>
                              </w:rPr>
                              <w:t>77.041.698,00</w:t>
                            </w:r>
                            <w:r>
                              <w:rPr>
                                <w:rFonts w:ascii="Arial"/>
                                <w:b/>
                                <w:color w:val="0000FF"/>
                                <w:spacing w:val="47"/>
                                <w:sz w:val="18"/>
                              </w:rPr>
                              <w:t xml:space="preserve">  </w:t>
                            </w:r>
                            <w:r>
                              <w:rPr>
                                <w:rFonts w:ascii="Arial"/>
                                <w:b/>
                                <w:color w:val="0000FF"/>
                                <w:spacing w:val="-2"/>
                                <w:sz w:val="18"/>
                              </w:rPr>
                              <w:t>77.041.698,00</w:t>
                            </w:r>
                          </w:p>
                        </w:tc>
                        <w:tc>
                          <w:tcPr>
                            <w:tcW w:w="2907" w:type="dxa"/>
                            <w:tcBorders>
                              <w:top w:val="single" w:sz="12" w:space="0" w:color="000000"/>
                            </w:tcBorders>
                            <w:shd w:val="clear" w:color="auto" w:fill="C0C0C0"/>
                          </w:tcPr>
                          <w:p w14:paraId="6DBE55D6" w14:textId="77777777" w:rsidR="00AB5DB3" w:rsidRDefault="00000000">
                            <w:pPr>
                              <w:pStyle w:val="TableParagraph"/>
                              <w:spacing w:line="186" w:lineRule="exact"/>
                              <w:ind w:left="77"/>
                              <w:jc w:val="center"/>
                              <w:rPr>
                                <w:rFonts w:ascii="Arial"/>
                                <w:b/>
                                <w:sz w:val="18"/>
                              </w:rPr>
                            </w:pPr>
                            <w:r>
                              <w:rPr>
                                <w:rFonts w:ascii="Arial"/>
                                <w:b/>
                                <w:color w:val="0000FF"/>
                                <w:sz w:val="18"/>
                              </w:rPr>
                              <w:t>34.140.749,91</w:t>
                            </w:r>
                            <w:r>
                              <w:rPr>
                                <w:rFonts w:ascii="Arial"/>
                                <w:b/>
                                <w:color w:val="0000FF"/>
                                <w:spacing w:val="31"/>
                                <w:sz w:val="18"/>
                              </w:rPr>
                              <w:t xml:space="preserve"> </w:t>
                            </w:r>
                            <w:r>
                              <w:rPr>
                                <w:rFonts w:ascii="Arial"/>
                                <w:b/>
                                <w:color w:val="0000FF"/>
                                <w:sz w:val="18"/>
                              </w:rPr>
                              <w:t>111,04%</w:t>
                            </w:r>
                            <w:r>
                              <w:rPr>
                                <w:rFonts w:ascii="Arial"/>
                                <w:b/>
                                <w:color w:val="0000FF"/>
                                <w:spacing w:val="42"/>
                                <w:sz w:val="18"/>
                              </w:rPr>
                              <w:t xml:space="preserve">  </w:t>
                            </w:r>
                            <w:r>
                              <w:rPr>
                                <w:rFonts w:ascii="Arial"/>
                                <w:b/>
                                <w:color w:val="0000FF"/>
                                <w:spacing w:val="-2"/>
                                <w:sz w:val="18"/>
                              </w:rPr>
                              <w:t>44,31%</w:t>
                            </w:r>
                          </w:p>
                        </w:tc>
                      </w:tr>
                    </w:tbl>
                    <w:p w14:paraId="409C3576" w14:textId="77777777" w:rsidR="00AB5DB3" w:rsidRDefault="00AB5DB3">
                      <w:pPr>
                        <w:pStyle w:val="Tijeloteksta"/>
                      </w:pPr>
                    </w:p>
                  </w:txbxContent>
                </v:textbox>
                <w10:wrap anchorx="page" anchory="page"/>
              </v:shape>
            </w:pict>
          </mc:Fallback>
        </mc:AlternateContent>
      </w:r>
    </w:p>
    <w:tbl>
      <w:tblPr>
        <w:tblStyle w:val="TableNormal"/>
        <w:tblW w:w="0" w:type="auto"/>
        <w:tblInd w:w="322" w:type="dxa"/>
        <w:tblLayout w:type="fixed"/>
        <w:tblLook w:val="01E0" w:firstRow="1" w:lastRow="1" w:firstColumn="1" w:lastColumn="1" w:noHBand="0" w:noVBand="0"/>
      </w:tblPr>
      <w:tblGrid>
        <w:gridCol w:w="3857"/>
        <w:gridCol w:w="1295"/>
        <w:gridCol w:w="1357"/>
        <w:gridCol w:w="1432"/>
        <w:gridCol w:w="1174"/>
        <w:gridCol w:w="844"/>
        <w:gridCol w:w="762"/>
      </w:tblGrid>
      <w:tr w:rsidR="00AB5DB3" w14:paraId="2DF2F1DA" w14:textId="77777777">
        <w:trPr>
          <w:trHeight w:val="243"/>
        </w:trPr>
        <w:tc>
          <w:tcPr>
            <w:tcW w:w="3857" w:type="dxa"/>
          </w:tcPr>
          <w:p w14:paraId="77AC57C2" w14:textId="77777777" w:rsidR="00AB5DB3" w:rsidRDefault="00000000">
            <w:pPr>
              <w:pStyle w:val="TableParagraph"/>
              <w:spacing w:line="201" w:lineRule="exact"/>
              <w:ind w:left="225"/>
              <w:rPr>
                <w:rFonts w:ascii="Arial" w:hAnsi="Arial"/>
                <w:b/>
                <w:sz w:val="18"/>
              </w:rPr>
            </w:pPr>
            <w:r>
              <w:rPr>
                <w:rFonts w:ascii="Arial" w:hAnsi="Arial"/>
                <w:b/>
                <w:sz w:val="18"/>
              </w:rPr>
              <w:t>6615</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od</w:t>
            </w:r>
            <w:r>
              <w:rPr>
                <w:rFonts w:ascii="Arial" w:hAnsi="Arial"/>
                <w:b/>
                <w:spacing w:val="-1"/>
                <w:sz w:val="18"/>
              </w:rPr>
              <w:t xml:space="preserve"> </w:t>
            </w:r>
            <w:r>
              <w:rPr>
                <w:rFonts w:ascii="Arial" w:hAnsi="Arial"/>
                <w:b/>
                <w:sz w:val="18"/>
              </w:rPr>
              <w:t>pruženih</w:t>
            </w:r>
            <w:r>
              <w:rPr>
                <w:rFonts w:ascii="Arial" w:hAnsi="Arial"/>
                <w:b/>
                <w:spacing w:val="-1"/>
                <w:sz w:val="18"/>
              </w:rPr>
              <w:t xml:space="preserve"> </w:t>
            </w:r>
            <w:r>
              <w:rPr>
                <w:rFonts w:ascii="Arial" w:hAnsi="Arial"/>
                <w:b/>
                <w:spacing w:val="-2"/>
                <w:sz w:val="18"/>
              </w:rPr>
              <w:t>usluga</w:t>
            </w:r>
          </w:p>
        </w:tc>
        <w:tc>
          <w:tcPr>
            <w:tcW w:w="1295" w:type="dxa"/>
          </w:tcPr>
          <w:p w14:paraId="29AF9554" w14:textId="77777777" w:rsidR="00AB5DB3" w:rsidRDefault="00000000">
            <w:pPr>
              <w:pStyle w:val="TableParagraph"/>
              <w:spacing w:line="201" w:lineRule="exact"/>
              <w:ind w:right="154"/>
              <w:jc w:val="right"/>
              <w:rPr>
                <w:rFonts w:ascii="Arial"/>
                <w:b/>
                <w:sz w:val="18"/>
              </w:rPr>
            </w:pPr>
            <w:r>
              <w:rPr>
                <w:rFonts w:ascii="Arial"/>
                <w:b/>
                <w:spacing w:val="-2"/>
                <w:sz w:val="18"/>
              </w:rPr>
              <w:t>307.299,74</w:t>
            </w:r>
          </w:p>
        </w:tc>
        <w:tc>
          <w:tcPr>
            <w:tcW w:w="1357" w:type="dxa"/>
          </w:tcPr>
          <w:p w14:paraId="50008810" w14:textId="77777777" w:rsidR="00AB5DB3" w:rsidRDefault="00AB5DB3">
            <w:pPr>
              <w:pStyle w:val="TableParagraph"/>
              <w:rPr>
                <w:sz w:val="16"/>
              </w:rPr>
            </w:pPr>
          </w:p>
        </w:tc>
        <w:tc>
          <w:tcPr>
            <w:tcW w:w="1432" w:type="dxa"/>
          </w:tcPr>
          <w:p w14:paraId="3F70B1C4" w14:textId="77777777" w:rsidR="00AB5DB3" w:rsidRDefault="00AB5DB3">
            <w:pPr>
              <w:pStyle w:val="TableParagraph"/>
              <w:rPr>
                <w:sz w:val="16"/>
              </w:rPr>
            </w:pPr>
          </w:p>
        </w:tc>
        <w:tc>
          <w:tcPr>
            <w:tcW w:w="1174" w:type="dxa"/>
          </w:tcPr>
          <w:p w14:paraId="616091E1" w14:textId="77777777" w:rsidR="00AB5DB3" w:rsidRDefault="00000000">
            <w:pPr>
              <w:pStyle w:val="TableParagraph"/>
              <w:spacing w:line="201" w:lineRule="exact"/>
              <w:ind w:right="37"/>
              <w:jc w:val="right"/>
              <w:rPr>
                <w:rFonts w:ascii="Arial"/>
                <w:b/>
                <w:sz w:val="18"/>
              </w:rPr>
            </w:pPr>
            <w:r>
              <w:rPr>
                <w:rFonts w:ascii="Arial"/>
                <w:b/>
                <w:spacing w:val="-2"/>
                <w:sz w:val="18"/>
              </w:rPr>
              <w:t>235.092,73</w:t>
            </w:r>
          </w:p>
        </w:tc>
        <w:tc>
          <w:tcPr>
            <w:tcW w:w="844" w:type="dxa"/>
          </w:tcPr>
          <w:p w14:paraId="50C9513C" w14:textId="77777777" w:rsidR="00AB5DB3" w:rsidRDefault="00000000">
            <w:pPr>
              <w:pStyle w:val="TableParagraph"/>
              <w:spacing w:line="201" w:lineRule="exact"/>
              <w:ind w:right="86"/>
              <w:jc w:val="right"/>
              <w:rPr>
                <w:rFonts w:ascii="Arial"/>
                <w:b/>
                <w:sz w:val="18"/>
              </w:rPr>
            </w:pPr>
            <w:r>
              <w:rPr>
                <w:rFonts w:ascii="Arial"/>
                <w:b/>
                <w:spacing w:val="-2"/>
                <w:sz w:val="18"/>
              </w:rPr>
              <w:t>76,50%</w:t>
            </w:r>
          </w:p>
        </w:tc>
        <w:tc>
          <w:tcPr>
            <w:tcW w:w="762" w:type="dxa"/>
            <w:vMerge w:val="restart"/>
          </w:tcPr>
          <w:p w14:paraId="563E453C" w14:textId="77777777" w:rsidR="00AB5DB3" w:rsidRDefault="00AB5DB3">
            <w:pPr>
              <w:pStyle w:val="TableParagraph"/>
              <w:rPr>
                <w:sz w:val="18"/>
              </w:rPr>
            </w:pPr>
          </w:p>
        </w:tc>
      </w:tr>
      <w:tr w:rsidR="00AB5DB3" w14:paraId="24532BA5" w14:textId="77777777">
        <w:trPr>
          <w:trHeight w:val="848"/>
        </w:trPr>
        <w:tc>
          <w:tcPr>
            <w:tcW w:w="3857" w:type="dxa"/>
          </w:tcPr>
          <w:p w14:paraId="5C3516FA" w14:textId="77777777" w:rsidR="00AB5DB3" w:rsidRDefault="00000000">
            <w:pPr>
              <w:pStyle w:val="TableParagraph"/>
              <w:spacing w:before="29" w:line="200" w:lineRule="exact"/>
              <w:ind w:left="180" w:right="234"/>
              <w:rPr>
                <w:rFonts w:ascii="Arial" w:hAnsi="Arial"/>
                <w:b/>
                <w:sz w:val="18"/>
              </w:rPr>
            </w:pPr>
            <w:r>
              <w:rPr>
                <w:rFonts w:ascii="Arial" w:hAnsi="Arial"/>
                <w:b/>
                <w:sz w:val="18"/>
              </w:rPr>
              <w:t>663</w:t>
            </w:r>
            <w:r>
              <w:rPr>
                <w:rFonts w:ascii="Arial" w:hAnsi="Arial"/>
                <w:b/>
                <w:spacing w:val="-2"/>
                <w:sz w:val="18"/>
              </w:rPr>
              <w:t xml:space="preserve"> </w:t>
            </w:r>
            <w:r>
              <w:rPr>
                <w:rFonts w:ascii="Arial" w:hAnsi="Arial"/>
                <w:b/>
                <w:sz w:val="18"/>
              </w:rPr>
              <w:t>Donacije</w:t>
            </w:r>
            <w:r>
              <w:rPr>
                <w:rFonts w:ascii="Arial" w:hAnsi="Arial"/>
                <w:b/>
                <w:spacing w:val="-2"/>
                <w:sz w:val="18"/>
              </w:rPr>
              <w:t xml:space="preserve"> </w:t>
            </w:r>
            <w:r>
              <w:rPr>
                <w:rFonts w:ascii="Arial" w:hAnsi="Arial"/>
                <w:b/>
                <w:sz w:val="18"/>
              </w:rPr>
              <w:t>od</w:t>
            </w:r>
            <w:r>
              <w:rPr>
                <w:rFonts w:ascii="Arial" w:hAnsi="Arial"/>
                <w:b/>
                <w:spacing w:val="-2"/>
                <w:sz w:val="18"/>
              </w:rPr>
              <w:t xml:space="preserve"> </w:t>
            </w:r>
            <w:r>
              <w:rPr>
                <w:rFonts w:ascii="Arial" w:hAnsi="Arial"/>
                <w:b/>
                <w:sz w:val="18"/>
              </w:rPr>
              <w:t>pravnih</w:t>
            </w:r>
            <w:r>
              <w:rPr>
                <w:rFonts w:ascii="Arial" w:hAnsi="Arial"/>
                <w:b/>
                <w:spacing w:val="-2"/>
                <w:sz w:val="18"/>
              </w:rPr>
              <w:t xml:space="preserve"> </w:t>
            </w:r>
            <w:r>
              <w:rPr>
                <w:rFonts w:ascii="Arial" w:hAnsi="Arial"/>
                <w:b/>
                <w:sz w:val="18"/>
              </w:rPr>
              <w:t>i</w:t>
            </w:r>
            <w:r>
              <w:rPr>
                <w:rFonts w:ascii="Arial" w:hAnsi="Arial"/>
                <w:b/>
                <w:spacing w:val="-2"/>
                <w:sz w:val="18"/>
              </w:rPr>
              <w:t xml:space="preserve"> </w:t>
            </w:r>
            <w:r>
              <w:rPr>
                <w:rFonts w:ascii="Arial" w:hAnsi="Arial"/>
                <w:b/>
                <w:sz w:val="18"/>
              </w:rPr>
              <w:t>fizičkih</w:t>
            </w:r>
            <w:r>
              <w:rPr>
                <w:rFonts w:ascii="Arial" w:hAnsi="Arial"/>
                <w:b/>
                <w:spacing w:val="-2"/>
                <w:sz w:val="18"/>
              </w:rPr>
              <w:t xml:space="preserve"> </w:t>
            </w:r>
            <w:r>
              <w:rPr>
                <w:rFonts w:ascii="Arial" w:hAnsi="Arial"/>
                <w:b/>
                <w:sz w:val="18"/>
              </w:rPr>
              <w:t>osoba izvan</w:t>
            </w:r>
            <w:r>
              <w:rPr>
                <w:rFonts w:ascii="Arial" w:hAnsi="Arial"/>
                <w:b/>
                <w:spacing w:val="-8"/>
                <w:sz w:val="18"/>
              </w:rPr>
              <w:t xml:space="preserve"> </w:t>
            </w:r>
            <w:r>
              <w:rPr>
                <w:rFonts w:ascii="Arial" w:hAnsi="Arial"/>
                <w:b/>
                <w:sz w:val="18"/>
              </w:rPr>
              <w:t>općeg</w:t>
            </w:r>
            <w:r>
              <w:rPr>
                <w:rFonts w:ascii="Arial" w:hAnsi="Arial"/>
                <w:b/>
                <w:spacing w:val="-8"/>
                <w:sz w:val="18"/>
              </w:rPr>
              <w:t xml:space="preserve"> </w:t>
            </w:r>
            <w:r>
              <w:rPr>
                <w:rFonts w:ascii="Arial" w:hAnsi="Arial"/>
                <w:b/>
                <w:sz w:val="18"/>
              </w:rPr>
              <w:t>proračuna</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povrat</w:t>
            </w:r>
            <w:r>
              <w:rPr>
                <w:rFonts w:ascii="Arial" w:hAnsi="Arial"/>
                <w:b/>
                <w:spacing w:val="-8"/>
                <w:sz w:val="18"/>
              </w:rPr>
              <w:t xml:space="preserve"> </w:t>
            </w:r>
            <w:r>
              <w:rPr>
                <w:rFonts w:ascii="Arial" w:hAnsi="Arial"/>
                <w:b/>
                <w:sz w:val="18"/>
              </w:rPr>
              <w:t xml:space="preserve">donacija i kapitalnih pomoći po protestiranim </w:t>
            </w:r>
            <w:r>
              <w:rPr>
                <w:rFonts w:ascii="Arial" w:hAnsi="Arial"/>
                <w:b/>
                <w:spacing w:val="-2"/>
                <w:sz w:val="18"/>
              </w:rPr>
              <w:t>jamst.</w:t>
            </w:r>
          </w:p>
        </w:tc>
        <w:tc>
          <w:tcPr>
            <w:tcW w:w="1295" w:type="dxa"/>
          </w:tcPr>
          <w:p w14:paraId="7BBF6C67" w14:textId="77777777" w:rsidR="00AB5DB3" w:rsidRDefault="00000000">
            <w:pPr>
              <w:pStyle w:val="TableParagraph"/>
              <w:spacing w:before="36"/>
              <w:ind w:right="154"/>
              <w:jc w:val="right"/>
              <w:rPr>
                <w:rFonts w:ascii="Arial"/>
                <w:b/>
                <w:sz w:val="18"/>
              </w:rPr>
            </w:pPr>
            <w:r>
              <w:rPr>
                <w:rFonts w:ascii="Arial"/>
                <w:b/>
                <w:spacing w:val="-2"/>
                <w:sz w:val="18"/>
              </w:rPr>
              <w:t>426.648,74</w:t>
            </w:r>
          </w:p>
        </w:tc>
        <w:tc>
          <w:tcPr>
            <w:tcW w:w="1357" w:type="dxa"/>
          </w:tcPr>
          <w:p w14:paraId="79AEA7B9" w14:textId="77777777" w:rsidR="00AB5DB3" w:rsidRDefault="00AB5DB3">
            <w:pPr>
              <w:pStyle w:val="TableParagraph"/>
              <w:rPr>
                <w:sz w:val="18"/>
              </w:rPr>
            </w:pPr>
          </w:p>
        </w:tc>
        <w:tc>
          <w:tcPr>
            <w:tcW w:w="1432" w:type="dxa"/>
          </w:tcPr>
          <w:p w14:paraId="3C654B3C" w14:textId="77777777" w:rsidR="00AB5DB3" w:rsidRDefault="00AB5DB3">
            <w:pPr>
              <w:pStyle w:val="TableParagraph"/>
              <w:rPr>
                <w:sz w:val="18"/>
              </w:rPr>
            </w:pPr>
          </w:p>
        </w:tc>
        <w:tc>
          <w:tcPr>
            <w:tcW w:w="1174" w:type="dxa"/>
          </w:tcPr>
          <w:p w14:paraId="15040D59" w14:textId="77777777" w:rsidR="00AB5DB3" w:rsidRDefault="00000000">
            <w:pPr>
              <w:pStyle w:val="TableParagraph"/>
              <w:spacing w:before="36"/>
              <w:ind w:right="37"/>
              <w:jc w:val="right"/>
              <w:rPr>
                <w:rFonts w:ascii="Arial"/>
                <w:b/>
                <w:sz w:val="18"/>
              </w:rPr>
            </w:pPr>
            <w:r>
              <w:rPr>
                <w:rFonts w:ascii="Arial"/>
                <w:b/>
                <w:spacing w:val="-2"/>
                <w:sz w:val="18"/>
              </w:rPr>
              <w:t>810.530,48</w:t>
            </w:r>
          </w:p>
        </w:tc>
        <w:tc>
          <w:tcPr>
            <w:tcW w:w="844" w:type="dxa"/>
          </w:tcPr>
          <w:p w14:paraId="5780CCEC" w14:textId="77777777" w:rsidR="00AB5DB3" w:rsidRDefault="00000000">
            <w:pPr>
              <w:pStyle w:val="TableParagraph"/>
              <w:spacing w:before="36"/>
              <w:ind w:right="86"/>
              <w:jc w:val="right"/>
              <w:rPr>
                <w:rFonts w:ascii="Arial"/>
                <w:b/>
                <w:sz w:val="18"/>
              </w:rPr>
            </w:pPr>
            <w:r>
              <w:rPr>
                <w:rFonts w:ascii="Arial"/>
                <w:b/>
                <w:spacing w:val="-2"/>
                <w:sz w:val="18"/>
              </w:rPr>
              <w:t>189,98%</w:t>
            </w:r>
          </w:p>
        </w:tc>
        <w:tc>
          <w:tcPr>
            <w:tcW w:w="762" w:type="dxa"/>
            <w:vMerge/>
            <w:tcBorders>
              <w:top w:val="nil"/>
            </w:tcBorders>
          </w:tcPr>
          <w:p w14:paraId="03425F6B" w14:textId="77777777" w:rsidR="00AB5DB3" w:rsidRDefault="00AB5DB3">
            <w:pPr>
              <w:rPr>
                <w:sz w:val="2"/>
                <w:szCs w:val="2"/>
              </w:rPr>
            </w:pPr>
          </w:p>
        </w:tc>
      </w:tr>
      <w:tr w:rsidR="00AB5DB3" w14:paraId="633C0DFC" w14:textId="77777777">
        <w:trPr>
          <w:trHeight w:val="246"/>
        </w:trPr>
        <w:tc>
          <w:tcPr>
            <w:tcW w:w="3857" w:type="dxa"/>
          </w:tcPr>
          <w:p w14:paraId="25BE0D05" w14:textId="77777777" w:rsidR="00AB5DB3" w:rsidRDefault="00000000">
            <w:pPr>
              <w:pStyle w:val="TableParagraph"/>
              <w:spacing w:line="204" w:lineRule="exact"/>
              <w:ind w:left="225"/>
              <w:rPr>
                <w:rFonts w:ascii="Arial" w:hAnsi="Arial"/>
                <w:b/>
                <w:sz w:val="18"/>
              </w:rPr>
            </w:pPr>
            <w:r>
              <w:rPr>
                <w:rFonts w:ascii="Arial" w:hAnsi="Arial"/>
                <w:b/>
                <w:sz w:val="18"/>
              </w:rPr>
              <w:t>6631</w:t>
            </w:r>
            <w:r>
              <w:rPr>
                <w:rFonts w:ascii="Arial" w:hAnsi="Arial"/>
                <w:b/>
                <w:spacing w:val="-4"/>
                <w:sz w:val="18"/>
              </w:rPr>
              <w:t xml:space="preserve"> </w:t>
            </w:r>
            <w:r>
              <w:rPr>
                <w:rFonts w:ascii="Arial" w:hAnsi="Arial"/>
                <w:b/>
                <w:sz w:val="18"/>
              </w:rPr>
              <w:t>Tekuće</w:t>
            </w:r>
            <w:r>
              <w:rPr>
                <w:rFonts w:ascii="Arial" w:hAnsi="Arial"/>
                <w:b/>
                <w:spacing w:val="-1"/>
                <w:sz w:val="18"/>
              </w:rPr>
              <w:t xml:space="preserve"> </w:t>
            </w:r>
            <w:r>
              <w:rPr>
                <w:rFonts w:ascii="Arial" w:hAnsi="Arial"/>
                <w:b/>
                <w:spacing w:val="-2"/>
                <w:sz w:val="18"/>
              </w:rPr>
              <w:t>donacije</w:t>
            </w:r>
          </w:p>
        </w:tc>
        <w:tc>
          <w:tcPr>
            <w:tcW w:w="1295" w:type="dxa"/>
          </w:tcPr>
          <w:p w14:paraId="07064C84" w14:textId="77777777" w:rsidR="00AB5DB3" w:rsidRDefault="00000000">
            <w:pPr>
              <w:pStyle w:val="TableParagraph"/>
              <w:spacing w:line="204" w:lineRule="exact"/>
              <w:ind w:right="154"/>
              <w:jc w:val="right"/>
              <w:rPr>
                <w:rFonts w:ascii="Arial"/>
                <w:b/>
                <w:sz w:val="18"/>
              </w:rPr>
            </w:pPr>
            <w:r>
              <w:rPr>
                <w:rFonts w:ascii="Arial"/>
                <w:b/>
                <w:spacing w:val="-2"/>
                <w:sz w:val="18"/>
              </w:rPr>
              <w:t>78.335,00</w:t>
            </w:r>
          </w:p>
        </w:tc>
        <w:tc>
          <w:tcPr>
            <w:tcW w:w="1357" w:type="dxa"/>
          </w:tcPr>
          <w:p w14:paraId="17B21350" w14:textId="77777777" w:rsidR="00AB5DB3" w:rsidRDefault="00AB5DB3">
            <w:pPr>
              <w:pStyle w:val="TableParagraph"/>
              <w:rPr>
                <w:sz w:val="16"/>
              </w:rPr>
            </w:pPr>
          </w:p>
        </w:tc>
        <w:tc>
          <w:tcPr>
            <w:tcW w:w="1432" w:type="dxa"/>
          </w:tcPr>
          <w:p w14:paraId="259B8FBF" w14:textId="77777777" w:rsidR="00AB5DB3" w:rsidRDefault="00AB5DB3">
            <w:pPr>
              <w:pStyle w:val="TableParagraph"/>
              <w:rPr>
                <w:sz w:val="16"/>
              </w:rPr>
            </w:pPr>
          </w:p>
        </w:tc>
        <w:tc>
          <w:tcPr>
            <w:tcW w:w="1174" w:type="dxa"/>
          </w:tcPr>
          <w:p w14:paraId="5BE66841" w14:textId="77777777" w:rsidR="00AB5DB3" w:rsidRDefault="00000000">
            <w:pPr>
              <w:pStyle w:val="TableParagraph"/>
              <w:spacing w:line="204" w:lineRule="exact"/>
              <w:ind w:right="37"/>
              <w:jc w:val="right"/>
              <w:rPr>
                <w:rFonts w:ascii="Arial"/>
                <w:b/>
                <w:sz w:val="18"/>
              </w:rPr>
            </w:pPr>
            <w:r>
              <w:rPr>
                <w:rFonts w:ascii="Arial"/>
                <w:b/>
                <w:spacing w:val="-2"/>
                <w:sz w:val="18"/>
              </w:rPr>
              <w:t>112.790,00</w:t>
            </w:r>
          </w:p>
        </w:tc>
        <w:tc>
          <w:tcPr>
            <w:tcW w:w="844" w:type="dxa"/>
          </w:tcPr>
          <w:p w14:paraId="313A6599" w14:textId="77777777" w:rsidR="00AB5DB3" w:rsidRDefault="00000000">
            <w:pPr>
              <w:pStyle w:val="TableParagraph"/>
              <w:spacing w:line="204" w:lineRule="exact"/>
              <w:ind w:right="86"/>
              <w:jc w:val="right"/>
              <w:rPr>
                <w:rFonts w:ascii="Arial"/>
                <w:b/>
                <w:sz w:val="18"/>
              </w:rPr>
            </w:pPr>
            <w:r>
              <w:rPr>
                <w:rFonts w:ascii="Arial"/>
                <w:b/>
                <w:spacing w:val="-2"/>
                <w:sz w:val="18"/>
              </w:rPr>
              <w:t>143,98%</w:t>
            </w:r>
          </w:p>
        </w:tc>
        <w:tc>
          <w:tcPr>
            <w:tcW w:w="762" w:type="dxa"/>
            <w:vMerge/>
            <w:tcBorders>
              <w:top w:val="nil"/>
            </w:tcBorders>
          </w:tcPr>
          <w:p w14:paraId="28586C36" w14:textId="77777777" w:rsidR="00AB5DB3" w:rsidRDefault="00AB5DB3">
            <w:pPr>
              <w:rPr>
                <w:sz w:val="2"/>
                <w:szCs w:val="2"/>
              </w:rPr>
            </w:pPr>
          </w:p>
        </w:tc>
      </w:tr>
      <w:tr w:rsidR="00AB5DB3" w14:paraId="1D820FEC" w14:textId="77777777">
        <w:trPr>
          <w:trHeight w:val="277"/>
        </w:trPr>
        <w:tc>
          <w:tcPr>
            <w:tcW w:w="3857" w:type="dxa"/>
          </w:tcPr>
          <w:p w14:paraId="11F1697F" w14:textId="77777777" w:rsidR="00AB5DB3" w:rsidRDefault="00000000">
            <w:pPr>
              <w:pStyle w:val="TableParagraph"/>
              <w:spacing w:before="36"/>
              <w:ind w:left="225"/>
              <w:rPr>
                <w:rFonts w:ascii="Arial"/>
                <w:b/>
                <w:sz w:val="18"/>
              </w:rPr>
            </w:pPr>
            <w:r>
              <w:rPr>
                <w:rFonts w:ascii="Arial"/>
                <w:b/>
                <w:sz w:val="18"/>
              </w:rPr>
              <w:t>6632</w:t>
            </w:r>
            <w:r>
              <w:rPr>
                <w:rFonts w:ascii="Arial"/>
                <w:b/>
                <w:spacing w:val="-1"/>
                <w:sz w:val="18"/>
              </w:rPr>
              <w:t xml:space="preserve"> </w:t>
            </w:r>
            <w:r>
              <w:rPr>
                <w:rFonts w:ascii="Arial"/>
                <w:b/>
                <w:sz w:val="18"/>
              </w:rPr>
              <w:t>Kapitalne</w:t>
            </w:r>
            <w:r>
              <w:rPr>
                <w:rFonts w:ascii="Arial"/>
                <w:b/>
                <w:spacing w:val="-1"/>
                <w:sz w:val="18"/>
              </w:rPr>
              <w:t xml:space="preserve"> </w:t>
            </w:r>
            <w:r>
              <w:rPr>
                <w:rFonts w:ascii="Arial"/>
                <w:b/>
                <w:spacing w:val="-2"/>
                <w:sz w:val="18"/>
              </w:rPr>
              <w:t>donacije</w:t>
            </w:r>
          </w:p>
        </w:tc>
        <w:tc>
          <w:tcPr>
            <w:tcW w:w="1295" w:type="dxa"/>
          </w:tcPr>
          <w:p w14:paraId="7568E4A8" w14:textId="77777777" w:rsidR="00AB5DB3" w:rsidRDefault="00000000">
            <w:pPr>
              <w:pStyle w:val="TableParagraph"/>
              <w:spacing w:before="36"/>
              <w:ind w:right="154"/>
              <w:jc w:val="right"/>
              <w:rPr>
                <w:rFonts w:ascii="Arial"/>
                <w:b/>
                <w:sz w:val="18"/>
              </w:rPr>
            </w:pPr>
            <w:r>
              <w:rPr>
                <w:rFonts w:ascii="Arial"/>
                <w:b/>
                <w:spacing w:val="-2"/>
                <w:sz w:val="18"/>
              </w:rPr>
              <w:t>348.313,74</w:t>
            </w:r>
          </w:p>
        </w:tc>
        <w:tc>
          <w:tcPr>
            <w:tcW w:w="1357" w:type="dxa"/>
          </w:tcPr>
          <w:p w14:paraId="5418F1B9" w14:textId="77777777" w:rsidR="00AB5DB3" w:rsidRDefault="00AB5DB3">
            <w:pPr>
              <w:pStyle w:val="TableParagraph"/>
              <w:rPr>
                <w:sz w:val="18"/>
              </w:rPr>
            </w:pPr>
          </w:p>
        </w:tc>
        <w:tc>
          <w:tcPr>
            <w:tcW w:w="1432" w:type="dxa"/>
          </w:tcPr>
          <w:p w14:paraId="5BFE273D" w14:textId="77777777" w:rsidR="00AB5DB3" w:rsidRDefault="00AB5DB3">
            <w:pPr>
              <w:pStyle w:val="TableParagraph"/>
              <w:rPr>
                <w:sz w:val="18"/>
              </w:rPr>
            </w:pPr>
          </w:p>
        </w:tc>
        <w:tc>
          <w:tcPr>
            <w:tcW w:w="1174" w:type="dxa"/>
          </w:tcPr>
          <w:p w14:paraId="4034319E" w14:textId="77777777" w:rsidR="00AB5DB3" w:rsidRDefault="00000000">
            <w:pPr>
              <w:pStyle w:val="TableParagraph"/>
              <w:spacing w:before="36"/>
              <w:ind w:right="37"/>
              <w:jc w:val="right"/>
              <w:rPr>
                <w:rFonts w:ascii="Arial"/>
                <w:b/>
                <w:sz w:val="18"/>
              </w:rPr>
            </w:pPr>
            <w:r>
              <w:rPr>
                <w:rFonts w:ascii="Arial"/>
                <w:b/>
                <w:spacing w:val="-2"/>
                <w:sz w:val="18"/>
              </w:rPr>
              <w:t>697.740,48</w:t>
            </w:r>
          </w:p>
        </w:tc>
        <w:tc>
          <w:tcPr>
            <w:tcW w:w="844" w:type="dxa"/>
          </w:tcPr>
          <w:p w14:paraId="2D6047CD" w14:textId="77777777" w:rsidR="00AB5DB3" w:rsidRDefault="00000000">
            <w:pPr>
              <w:pStyle w:val="TableParagraph"/>
              <w:spacing w:before="36"/>
              <w:ind w:right="86"/>
              <w:jc w:val="right"/>
              <w:rPr>
                <w:rFonts w:ascii="Arial"/>
                <w:b/>
                <w:sz w:val="18"/>
              </w:rPr>
            </w:pPr>
            <w:r>
              <w:rPr>
                <w:rFonts w:ascii="Arial"/>
                <w:b/>
                <w:spacing w:val="-2"/>
                <w:sz w:val="18"/>
              </w:rPr>
              <w:t>200,32%</w:t>
            </w:r>
          </w:p>
        </w:tc>
        <w:tc>
          <w:tcPr>
            <w:tcW w:w="762" w:type="dxa"/>
            <w:vMerge/>
            <w:tcBorders>
              <w:top w:val="nil"/>
            </w:tcBorders>
          </w:tcPr>
          <w:p w14:paraId="61AF4F4C" w14:textId="77777777" w:rsidR="00AB5DB3" w:rsidRDefault="00AB5DB3">
            <w:pPr>
              <w:rPr>
                <w:sz w:val="2"/>
                <w:szCs w:val="2"/>
              </w:rPr>
            </w:pPr>
          </w:p>
        </w:tc>
      </w:tr>
      <w:tr w:rsidR="00AB5DB3" w14:paraId="7994DB9D" w14:textId="77777777">
        <w:trPr>
          <w:trHeight w:val="277"/>
        </w:trPr>
        <w:tc>
          <w:tcPr>
            <w:tcW w:w="3857" w:type="dxa"/>
          </w:tcPr>
          <w:p w14:paraId="21A98722" w14:textId="77777777" w:rsidR="00AB5DB3" w:rsidRDefault="00000000">
            <w:pPr>
              <w:pStyle w:val="TableParagraph"/>
              <w:spacing w:before="28"/>
              <w:ind w:left="120"/>
              <w:rPr>
                <w:rFonts w:ascii="Arial"/>
                <w:b/>
                <w:sz w:val="18"/>
              </w:rPr>
            </w:pPr>
            <w:r>
              <w:rPr>
                <w:rFonts w:ascii="Arial"/>
                <w:b/>
                <w:sz w:val="18"/>
              </w:rPr>
              <w:t>68</w:t>
            </w:r>
            <w:r>
              <w:rPr>
                <w:rFonts w:ascii="Arial"/>
                <w:b/>
                <w:spacing w:val="-1"/>
                <w:sz w:val="18"/>
              </w:rPr>
              <w:t xml:space="preserve"> </w:t>
            </w:r>
            <w:r>
              <w:rPr>
                <w:rFonts w:ascii="Arial"/>
                <w:b/>
                <w:sz w:val="18"/>
              </w:rPr>
              <w:t>Kazne,</w:t>
            </w:r>
            <w:r>
              <w:rPr>
                <w:rFonts w:ascii="Arial"/>
                <w:b/>
                <w:spacing w:val="-1"/>
                <w:sz w:val="18"/>
              </w:rPr>
              <w:t xml:space="preserve"> </w:t>
            </w:r>
            <w:r>
              <w:rPr>
                <w:rFonts w:ascii="Arial"/>
                <w:b/>
                <w:sz w:val="18"/>
              </w:rPr>
              <w:t>upravne</w:t>
            </w:r>
            <w:r>
              <w:rPr>
                <w:rFonts w:ascii="Arial"/>
                <w:b/>
                <w:spacing w:val="-1"/>
                <w:sz w:val="18"/>
              </w:rPr>
              <w:t xml:space="preserve"> </w:t>
            </w:r>
            <w:r>
              <w:rPr>
                <w:rFonts w:ascii="Arial"/>
                <w:b/>
                <w:sz w:val="18"/>
              </w:rPr>
              <w:t>mjere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ostali</w:t>
            </w:r>
            <w:r>
              <w:rPr>
                <w:rFonts w:ascii="Arial"/>
                <w:b/>
                <w:spacing w:val="-1"/>
                <w:sz w:val="18"/>
              </w:rPr>
              <w:t xml:space="preserve"> </w:t>
            </w:r>
            <w:r>
              <w:rPr>
                <w:rFonts w:ascii="Arial"/>
                <w:b/>
                <w:spacing w:val="-2"/>
                <w:sz w:val="18"/>
              </w:rPr>
              <w:t>prihodi</w:t>
            </w:r>
          </w:p>
        </w:tc>
        <w:tc>
          <w:tcPr>
            <w:tcW w:w="1295" w:type="dxa"/>
          </w:tcPr>
          <w:p w14:paraId="7FB1F83E" w14:textId="77777777" w:rsidR="00AB5DB3" w:rsidRDefault="00000000">
            <w:pPr>
              <w:pStyle w:val="TableParagraph"/>
              <w:spacing w:before="28"/>
              <w:ind w:right="154"/>
              <w:jc w:val="right"/>
              <w:rPr>
                <w:rFonts w:ascii="Arial"/>
                <w:b/>
                <w:sz w:val="18"/>
              </w:rPr>
            </w:pPr>
            <w:r>
              <w:rPr>
                <w:rFonts w:ascii="Arial"/>
                <w:b/>
                <w:spacing w:val="-2"/>
                <w:sz w:val="18"/>
              </w:rPr>
              <w:t>230.132,98</w:t>
            </w:r>
          </w:p>
        </w:tc>
        <w:tc>
          <w:tcPr>
            <w:tcW w:w="1357" w:type="dxa"/>
          </w:tcPr>
          <w:p w14:paraId="698D5B02" w14:textId="77777777" w:rsidR="00AB5DB3" w:rsidRDefault="00000000">
            <w:pPr>
              <w:pStyle w:val="TableParagraph"/>
              <w:spacing w:before="28"/>
              <w:ind w:right="146"/>
              <w:jc w:val="right"/>
              <w:rPr>
                <w:rFonts w:ascii="Arial"/>
                <w:b/>
                <w:sz w:val="18"/>
              </w:rPr>
            </w:pPr>
            <w:r>
              <w:rPr>
                <w:rFonts w:ascii="Arial"/>
                <w:b/>
                <w:spacing w:val="-2"/>
                <w:sz w:val="18"/>
              </w:rPr>
              <w:t>457.500,00</w:t>
            </w:r>
          </w:p>
        </w:tc>
        <w:tc>
          <w:tcPr>
            <w:tcW w:w="1432" w:type="dxa"/>
          </w:tcPr>
          <w:p w14:paraId="6EE9388F" w14:textId="77777777" w:rsidR="00AB5DB3" w:rsidRDefault="00000000">
            <w:pPr>
              <w:pStyle w:val="TableParagraph"/>
              <w:spacing w:before="28"/>
              <w:ind w:right="228"/>
              <w:jc w:val="right"/>
              <w:rPr>
                <w:rFonts w:ascii="Arial"/>
                <w:b/>
                <w:sz w:val="18"/>
              </w:rPr>
            </w:pPr>
            <w:r>
              <w:rPr>
                <w:rFonts w:ascii="Arial"/>
                <w:b/>
                <w:spacing w:val="-2"/>
                <w:sz w:val="18"/>
              </w:rPr>
              <w:t>457.500,00</w:t>
            </w:r>
          </w:p>
        </w:tc>
        <w:tc>
          <w:tcPr>
            <w:tcW w:w="1174" w:type="dxa"/>
          </w:tcPr>
          <w:p w14:paraId="042BC82E" w14:textId="77777777" w:rsidR="00AB5DB3" w:rsidRDefault="00000000">
            <w:pPr>
              <w:pStyle w:val="TableParagraph"/>
              <w:spacing w:before="28"/>
              <w:ind w:right="37"/>
              <w:jc w:val="right"/>
              <w:rPr>
                <w:rFonts w:ascii="Arial"/>
                <w:b/>
                <w:sz w:val="18"/>
              </w:rPr>
            </w:pPr>
            <w:r>
              <w:rPr>
                <w:rFonts w:ascii="Arial"/>
                <w:b/>
                <w:spacing w:val="-2"/>
                <w:sz w:val="18"/>
              </w:rPr>
              <w:t>264.826,14</w:t>
            </w:r>
          </w:p>
        </w:tc>
        <w:tc>
          <w:tcPr>
            <w:tcW w:w="844" w:type="dxa"/>
          </w:tcPr>
          <w:p w14:paraId="1EAB3480" w14:textId="77777777" w:rsidR="00AB5DB3" w:rsidRDefault="00000000">
            <w:pPr>
              <w:pStyle w:val="TableParagraph"/>
              <w:spacing w:before="28"/>
              <w:ind w:right="86"/>
              <w:jc w:val="right"/>
              <w:rPr>
                <w:rFonts w:ascii="Arial"/>
                <w:b/>
                <w:sz w:val="18"/>
              </w:rPr>
            </w:pPr>
            <w:r>
              <w:rPr>
                <w:rFonts w:ascii="Arial"/>
                <w:b/>
                <w:spacing w:val="-2"/>
                <w:sz w:val="18"/>
              </w:rPr>
              <w:t>115,08%</w:t>
            </w:r>
          </w:p>
        </w:tc>
        <w:tc>
          <w:tcPr>
            <w:tcW w:w="762" w:type="dxa"/>
          </w:tcPr>
          <w:p w14:paraId="2909D749" w14:textId="77777777" w:rsidR="00AB5DB3" w:rsidRDefault="00000000">
            <w:pPr>
              <w:pStyle w:val="TableParagraph"/>
              <w:spacing w:before="28"/>
              <w:ind w:right="53"/>
              <w:jc w:val="right"/>
              <w:rPr>
                <w:rFonts w:ascii="Arial"/>
                <w:b/>
                <w:sz w:val="18"/>
              </w:rPr>
            </w:pPr>
            <w:r>
              <w:rPr>
                <w:rFonts w:ascii="Arial"/>
                <w:b/>
                <w:spacing w:val="-2"/>
                <w:sz w:val="18"/>
              </w:rPr>
              <w:t>57,89%</w:t>
            </w:r>
          </w:p>
        </w:tc>
      </w:tr>
      <w:tr w:rsidR="00AB5DB3" w14:paraId="0803F1B8" w14:textId="77777777">
        <w:trPr>
          <w:trHeight w:val="285"/>
        </w:trPr>
        <w:tc>
          <w:tcPr>
            <w:tcW w:w="3857" w:type="dxa"/>
          </w:tcPr>
          <w:p w14:paraId="5EBA1CE8" w14:textId="77777777" w:rsidR="00AB5DB3" w:rsidRDefault="00000000">
            <w:pPr>
              <w:pStyle w:val="TableParagraph"/>
              <w:spacing w:before="36"/>
              <w:ind w:left="180"/>
              <w:rPr>
                <w:rFonts w:ascii="Arial"/>
                <w:b/>
                <w:sz w:val="18"/>
              </w:rPr>
            </w:pPr>
            <w:r>
              <w:rPr>
                <w:rFonts w:ascii="Arial"/>
                <w:b/>
                <w:sz w:val="18"/>
              </w:rPr>
              <w:t>681</w:t>
            </w:r>
            <w:r>
              <w:rPr>
                <w:rFonts w:ascii="Arial"/>
                <w:b/>
                <w:spacing w:val="-1"/>
                <w:sz w:val="18"/>
              </w:rPr>
              <w:t xml:space="preserve"> </w:t>
            </w:r>
            <w:r>
              <w:rPr>
                <w:rFonts w:ascii="Arial"/>
                <w:b/>
                <w:sz w:val="18"/>
              </w:rPr>
              <w:t>Kazne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upravne</w:t>
            </w:r>
            <w:r>
              <w:rPr>
                <w:rFonts w:ascii="Arial"/>
                <w:b/>
                <w:spacing w:val="-1"/>
                <w:sz w:val="18"/>
              </w:rPr>
              <w:t xml:space="preserve"> </w:t>
            </w:r>
            <w:r>
              <w:rPr>
                <w:rFonts w:ascii="Arial"/>
                <w:b/>
                <w:spacing w:val="-2"/>
                <w:sz w:val="18"/>
              </w:rPr>
              <w:t>mjere</w:t>
            </w:r>
          </w:p>
        </w:tc>
        <w:tc>
          <w:tcPr>
            <w:tcW w:w="1295" w:type="dxa"/>
          </w:tcPr>
          <w:p w14:paraId="24F3C853" w14:textId="77777777" w:rsidR="00AB5DB3" w:rsidRDefault="00000000">
            <w:pPr>
              <w:pStyle w:val="TableParagraph"/>
              <w:spacing w:before="36"/>
              <w:ind w:right="154"/>
              <w:jc w:val="right"/>
              <w:rPr>
                <w:rFonts w:ascii="Arial"/>
                <w:b/>
                <w:sz w:val="18"/>
              </w:rPr>
            </w:pPr>
            <w:r>
              <w:rPr>
                <w:rFonts w:ascii="Arial"/>
                <w:b/>
                <w:spacing w:val="-2"/>
                <w:sz w:val="18"/>
              </w:rPr>
              <w:t>212.823,97</w:t>
            </w:r>
          </w:p>
        </w:tc>
        <w:tc>
          <w:tcPr>
            <w:tcW w:w="1357" w:type="dxa"/>
          </w:tcPr>
          <w:p w14:paraId="3758DC0A" w14:textId="77777777" w:rsidR="00AB5DB3" w:rsidRDefault="00AB5DB3">
            <w:pPr>
              <w:pStyle w:val="TableParagraph"/>
              <w:rPr>
                <w:sz w:val="18"/>
              </w:rPr>
            </w:pPr>
          </w:p>
        </w:tc>
        <w:tc>
          <w:tcPr>
            <w:tcW w:w="1432" w:type="dxa"/>
          </w:tcPr>
          <w:p w14:paraId="66FE34D6" w14:textId="77777777" w:rsidR="00AB5DB3" w:rsidRDefault="00AB5DB3">
            <w:pPr>
              <w:pStyle w:val="TableParagraph"/>
              <w:rPr>
                <w:sz w:val="18"/>
              </w:rPr>
            </w:pPr>
          </w:p>
        </w:tc>
        <w:tc>
          <w:tcPr>
            <w:tcW w:w="1174" w:type="dxa"/>
          </w:tcPr>
          <w:p w14:paraId="413DE157" w14:textId="77777777" w:rsidR="00AB5DB3" w:rsidRDefault="00000000">
            <w:pPr>
              <w:pStyle w:val="TableParagraph"/>
              <w:spacing w:before="36"/>
              <w:ind w:right="37"/>
              <w:jc w:val="right"/>
              <w:rPr>
                <w:rFonts w:ascii="Arial"/>
                <w:b/>
                <w:sz w:val="18"/>
              </w:rPr>
            </w:pPr>
            <w:r>
              <w:rPr>
                <w:rFonts w:ascii="Arial"/>
                <w:b/>
                <w:spacing w:val="-2"/>
                <w:sz w:val="18"/>
              </w:rPr>
              <w:t>235.074,07</w:t>
            </w:r>
          </w:p>
        </w:tc>
        <w:tc>
          <w:tcPr>
            <w:tcW w:w="844" w:type="dxa"/>
          </w:tcPr>
          <w:p w14:paraId="7DFA9A26" w14:textId="77777777" w:rsidR="00AB5DB3" w:rsidRDefault="00000000">
            <w:pPr>
              <w:pStyle w:val="TableParagraph"/>
              <w:spacing w:before="36"/>
              <w:ind w:right="86"/>
              <w:jc w:val="right"/>
              <w:rPr>
                <w:rFonts w:ascii="Arial"/>
                <w:b/>
                <w:sz w:val="18"/>
              </w:rPr>
            </w:pPr>
            <w:r>
              <w:rPr>
                <w:rFonts w:ascii="Arial"/>
                <w:b/>
                <w:spacing w:val="-2"/>
                <w:sz w:val="18"/>
              </w:rPr>
              <w:t>110,45%</w:t>
            </w:r>
          </w:p>
        </w:tc>
        <w:tc>
          <w:tcPr>
            <w:tcW w:w="762" w:type="dxa"/>
          </w:tcPr>
          <w:p w14:paraId="11F891F4" w14:textId="77777777" w:rsidR="00AB5DB3" w:rsidRDefault="00AB5DB3">
            <w:pPr>
              <w:pStyle w:val="TableParagraph"/>
              <w:rPr>
                <w:sz w:val="18"/>
              </w:rPr>
            </w:pPr>
          </w:p>
        </w:tc>
      </w:tr>
      <w:tr w:rsidR="00AB5DB3" w14:paraId="29A2C231" w14:textId="77777777">
        <w:trPr>
          <w:trHeight w:val="690"/>
        </w:trPr>
        <w:tc>
          <w:tcPr>
            <w:tcW w:w="3857" w:type="dxa"/>
          </w:tcPr>
          <w:p w14:paraId="1A5CDC8A" w14:textId="77777777" w:rsidR="00AB5DB3" w:rsidRDefault="00000000">
            <w:pPr>
              <w:pStyle w:val="TableParagraph"/>
              <w:spacing w:before="39" w:line="235" w:lineRule="auto"/>
              <w:ind w:left="225" w:right="640"/>
              <w:rPr>
                <w:rFonts w:ascii="Arial" w:hAnsi="Arial"/>
                <w:b/>
                <w:sz w:val="18"/>
              </w:rPr>
            </w:pPr>
            <w:r>
              <w:rPr>
                <w:rFonts w:ascii="Arial" w:hAnsi="Arial"/>
                <w:b/>
                <w:sz w:val="18"/>
              </w:rPr>
              <w:t>6815</w:t>
            </w:r>
            <w:r>
              <w:rPr>
                <w:rFonts w:ascii="Arial" w:hAnsi="Arial"/>
                <w:b/>
                <w:spacing w:val="-8"/>
                <w:sz w:val="18"/>
              </w:rPr>
              <w:t xml:space="preserve"> </w:t>
            </w:r>
            <w:r>
              <w:rPr>
                <w:rFonts w:ascii="Arial" w:hAnsi="Arial"/>
                <w:b/>
                <w:sz w:val="18"/>
              </w:rPr>
              <w:t>Kazne</w:t>
            </w:r>
            <w:r>
              <w:rPr>
                <w:rFonts w:ascii="Arial" w:hAnsi="Arial"/>
                <w:b/>
                <w:spacing w:val="-8"/>
                <w:sz w:val="18"/>
              </w:rPr>
              <w:t xml:space="preserve"> </w:t>
            </w:r>
            <w:r>
              <w:rPr>
                <w:rFonts w:ascii="Arial" w:hAnsi="Arial"/>
                <w:b/>
                <w:sz w:val="18"/>
              </w:rPr>
              <w:t>za</w:t>
            </w:r>
            <w:r>
              <w:rPr>
                <w:rFonts w:ascii="Arial" w:hAnsi="Arial"/>
                <w:b/>
                <w:spacing w:val="-8"/>
                <w:sz w:val="18"/>
              </w:rPr>
              <w:t xml:space="preserve"> </w:t>
            </w:r>
            <w:r>
              <w:rPr>
                <w:rFonts w:ascii="Arial" w:hAnsi="Arial"/>
                <w:b/>
                <w:sz w:val="18"/>
              </w:rPr>
              <w:t>prometne</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ostale prekršaje u nadležnosti MUP-a 6818 Upravne mjere</w:t>
            </w:r>
          </w:p>
        </w:tc>
        <w:tc>
          <w:tcPr>
            <w:tcW w:w="1295" w:type="dxa"/>
          </w:tcPr>
          <w:p w14:paraId="7785528D" w14:textId="77777777" w:rsidR="00AB5DB3" w:rsidRDefault="00000000">
            <w:pPr>
              <w:pStyle w:val="TableParagraph"/>
              <w:spacing w:before="36"/>
              <w:ind w:right="154"/>
              <w:jc w:val="right"/>
              <w:rPr>
                <w:rFonts w:ascii="Arial"/>
                <w:b/>
                <w:sz w:val="18"/>
              </w:rPr>
            </w:pPr>
            <w:r>
              <w:rPr>
                <w:rFonts w:ascii="Arial"/>
                <w:b/>
                <w:spacing w:val="-2"/>
                <w:sz w:val="18"/>
              </w:rPr>
              <w:t>206.090,84</w:t>
            </w:r>
          </w:p>
          <w:p w14:paraId="50BCE2CF" w14:textId="77777777" w:rsidR="00AB5DB3" w:rsidRDefault="00000000">
            <w:pPr>
              <w:pStyle w:val="TableParagraph"/>
              <w:spacing w:before="198"/>
              <w:ind w:right="154"/>
              <w:jc w:val="right"/>
              <w:rPr>
                <w:rFonts w:ascii="Arial"/>
                <w:b/>
                <w:sz w:val="18"/>
              </w:rPr>
            </w:pPr>
            <w:r>
              <w:rPr>
                <w:rFonts w:ascii="Arial"/>
                <w:b/>
                <w:spacing w:val="-2"/>
                <w:sz w:val="18"/>
              </w:rPr>
              <w:t>3.493,70</w:t>
            </w:r>
          </w:p>
        </w:tc>
        <w:tc>
          <w:tcPr>
            <w:tcW w:w="1357" w:type="dxa"/>
          </w:tcPr>
          <w:p w14:paraId="7955F524" w14:textId="77777777" w:rsidR="00AB5DB3" w:rsidRDefault="00AB5DB3">
            <w:pPr>
              <w:pStyle w:val="TableParagraph"/>
              <w:rPr>
                <w:sz w:val="18"/>
              </w:rPr>
            </w:pPr>
          </w:p>
        </w:tc>
        <w:tc>
          <w:tcPr>
            <w:tcW w:w="1432" w:type="dxa"/>
          </w:tcPr>
          <w:p w14:paraId="71AA4D07" w14:textId="77777777" w:rsidR="00AB5DB3" w:rsidRDefault="00AB5DB3">
            <w:pPr>
              <w:pStyle w:val="TableParagraph"/>
              <w:rPr>
                <w:sz w:val="18"/>
              </w:rPr>
            </w:pPr>
          </w:p>
        </w:tc>
        <w:tc>
          <w:tcPr>
            <w:tcW w:w="1174" w:type="dxa"/>
          </w:tcPr>
          <w:p w14:paraId="2D59F590" w14:textId="77777777" w:rsidR="00AB5DB3" w:rsidRDefault="00000000">
            <w:pPr>
              <w:pStyle w:val="TableParagraph"/>
              <w:spacing w:before="36"/>
              <w:ind w:right="37"/>
              <w:jc w:val="right"/>
              <w:rPr>
                <w:rFonts w:ascii="Arial"/>
                <w:b/>
                <w:sz w:val="18"/>
              </w:rPr>
            </w:pPr>
            <w:r>
              <w:rPr>
                <w:rFonts w:ascii="Arial"/>
                <w:b/>
                <w:spacing w:val="-2"/>
                <w:sz w:val="18"/>
              </w:rPr>
              <w:t>229.607,20</w:t>
            </w:r>
          </w:p>
          <w:p w14:paraId="6F2E5E11" w14:textId="77777777" w:rsidR="00AB5DB3" w:rsidRDefault="00000000">
            <w:pPr>
              <w:pStyle w:val="TableParagraph"/>
              <w:spacing w:before="198"/>
              <w:ind w:right="37"/>
              <w:jc w:val="right"/>
              <w:rPr>
                <w:rFonts w:ascii="Arial"/>
                <w:b/>
                <w:sz w:val="18"/>
              </w:rPr>
            </w:pPr>
            <w:r>
              <w:rPr>
                <w:rFonts w:ascii="Arial"/>
                <w:b/>
                <w:spacing w:val="-2"/>
                <w:sz w:val="18"/>
              </w:rPr>
              <w:t>5.019,31</w:t>
            </w:r>
          </w:p>
        </w:tc>
        <w:tc>
          <w:tcPr>
            <w:tcW w:w="844" w:type="dxa"/>
          </w:tcPr>
          <w:p w14:paraId="60DB9A53" w14:textId="77777777" w:rsidR="00AB5DB3" w:rsidRDefault="00000000">
            <w:pPr>
              <w:pStyle w:val="TableParagraph"/>
              <w:spacing w:before="36"/>
              <w:ind w:left="44"/>
              <w:rPr>
                <w:rFonts w:ascii="Arial"/>
                <w:b/>
                <w:sz w:val="18"/>
              </w:rPr>
            </w:pPr>
            <w:r>
              <w:rPr>
                <w:rFonts w:ascii="Arial"/>
                <w:b/>
                <w:spacing w:val="-2"/>
                <w:sz w:val="18"/>
              </w:rPr>
              <w:t>111,41%</w:t>
            </w:r>
          </w:p>
          <w:p w14:paraId="63BC4E92" w14:textId="77777777" w:rsidR="00AB5DB3" w:rsidRDefault="00000000">
            <w:pPr>
              <w:pStyle w:val="TableParagraph"/>
              <w:spacing w:before="198"/>
              <w:ind w:left="44"/>
              <w:rPr>
                <w:rFonts w:ascii="Arial"/>
                <w:b/>
                <w:sz w:val="18"/>
              </w:rPr>
            </w:pPr>
            <w:r>
              <w:rPr>
                <w:rFonts w:ascii="Arial"/>
                <w:b/>
                <w:spacing w:val="-2"/>
                <w:sz w:val="18"/>
              </w:rPr>
              <w:t>143,67%</w:t>
            </w:r>
          </w:p>
        </w:tc>
        <w:tc>
          <w:tcPr>
            <w:tcW w:w="762" w:type="dxa"/>
          </w:tcPr>
          <w:p w14:paraId="4A1F30DF" w14:textId="77777777" w:rsidR="00AB5DB3" w:rsidRDefault="00AB5DB3">
            <w:pPr>
              <w:pStyle w:val="TableParagraph"/>
              <w:rPr>
                <w:sz w:val="18"/>
              </w:rPr>
            </w:pPr>
          </w:p>
        </w:tc>
      </w:tr>
      <w:tr w:rsidR="00AB5DB3" w14:paraId="1C58508B" w14:textId="77777777">
        <w:trPr>
          <w:trHeight w:val="285"/>
        </w:trPr>
        <w:tc>
          <w:tcPr>
            <w:tcW w:w="3857" w:type="dxa"/>
          </w:tcPr>
          <w:p w14:paraId="640089D8" w14:textId="77777777" w:rsidR="00AB5DB3" w:rsidRDefault="00000000">
            <w:pPr>
              <w:pStyle w:val="TableParagraph"/>
              <w:spacing w:before="36"/>
              <w:ind w:left="225"/>
              <w:rPr>
                <w:rFonts w:ascii="Arial"/>
                <w:b/>
                <w:sz w:val="18"/>
              </w:rPr>
            </w:pPr>
            <w:r>
              <w:rPr>
                <w:rFonts w:ascii="Arial"/>
                <w:b/>
                <w:sz w:val="18"/>
              </w:rPr>
              <w:t>6819</w:t>
            </w:r>
            <w:r>
              <w:rPr>
                <w:rFonts w:ascii="Arial"/>
                <w:b/>
                <w:spacing w:val="-1"/>
                <w:sz w:val="18"/>
              </w:rPr>
              <w:t xml:space="preserve"> </w:t>
            </w:r>
            <w:r>
              <w:rPr>
                <w:rFonts w:ascii="Arial"/>
                <w:b/>
                <w:sz w:val="18"/>
              </w:rPr>
              <w:t>Ostale</w:t>
            </w:r>
            <w:r>
              <w:rPr>
                <w:rFonts w:ascii="Arial"/>
                <w:b/>
                <w:spacing w:val="-1"/>
                <w:sz w:val="18"/>
              </w:rPr>
              <w:t xml:space="preserve"> </w:t>
            </w:r>
            <w:r>
              <w:rPr>
                <w:rFonts w:ascii="Arial"/>
                <w:b/>
                <w:spacing w:val="-2"/>
                <w:sz w:val="18"/>
              </w:rPr>
              <w:t>kazne</w:t>
            </w:r>
          </w:p>
        </w:tc>
        <w:tc>
          <w:tcPr>
            <w:tcW w:w="1295" w:type="dxa"/>
          </w:tcPr>
          <w:p w14:paraId="03B51E94" w14:textId="77777777" w:rsidR="00AB5DB3" w:rsidRDefault="00000000">
            <w:pPr>
              <w:pStyle w:val="TableParagraph"/>
              <w:spacing w:before="36"/>
              <w:ind w:right="154"/>
              <w:jc w:val="right"/>
              <w:rPr>
                <w:rFonts w:ascii="Arial"/>
                <w:b/>
                <w:sz w:val="18"/>
              </w:rPr>
            </w:pPr>
            <w:r>
              <w:rPr>
                <w:rFonts w:ascii="Arial"/>
                <w:b/>
                <w:spacing w:val="-2"/>
                <w:sz w:val="18"/>
              </w:rPr>
              <w:t>3.239,43</w:t>
            </w:r>
          </w:p>
        </w:tc>
        <w:tc>
          <w:tcPr>
            <w:tcW w:w="1357" w:type="dxa"/>
          </w:tcPr>
          <w:p w14:paraId="5662D7F3" w14:textId="77777777" w:rsidR="00AB5DB3" w:rsidRDefault="00AB5DB3">
            <w:pPr>
              <w:pStyle w:val="TableParagraph"/>
              <w:rPr>
                <w:sz w:val="18"/>
              </w:rPr>
            </w:pPr>
          </w:p>
        </w:tc>
        <w:tc>
          <w:tcPr>
            <w:tcW w:w="1432" w:type="dxa"/>
          </w:tcPr>
          <w:p w14:paraId="29036A5B" w14:textId="77777777" w:rsidR="00AB5DB3" w:rsidRDefault="00AB5DB3">
            <w:pPr>
              <w:pStyle w:val="TableParagraph"/>
              <w:rPr>
                <w:sz w:val="18"/>
              </w:rPr>
            </w:pPr>
          </w:p>
        </w:tc>
        <w:tc>
          <w:tcPr>
            <w:tcW w:w="1174" w:type="dxa"/>
          </w:tcPr>
          <w:p w14:paraId="0314002D" w14:textId="77777777" w:rsidR="00AB5DB3" w:rsidRDefault="00000000">
            <w:pPr>
              <w:pStyle w:val="TableParagraph"/>
              <w:spacing w:before="36"/>
              <w:ind w:right="37"/>
              <w:jc w:val="right"/>
              <w:rPr>
                <w:rFonts w:ascii="Arial"/>
                <w:b/>
                <w:sz w:val="18"/>
              </w:rPr>
            </w:pPr>
            <w:r>
              <w:rPr>
                <w:rFonts w:ascii="Arial"/>
                <w:b/>
                <w:spacing w:val="-2"/>
                <w:sz w:val="18"/>
              </w:rPr>
              <w:t>447,56</w:t>
            </w:r>
          </w:p>
        </w:tc>
        <w:tc>
          <w:tcPr>
            <w:tcW w:w="844" w:type="dxa"/>
          </w:tcPr>
          <w:p w14:paraId="31576D07" w14:textId="77777777" w:rsidR="00AB5DB3" w:rsidRDefault="00000000">
            <w:pPr>
              <w:pStyle w:val="TableParagraph"/>
              <w:spacing w:before="36"/>
              <w:ind w:right="86"/>
              <w:jc w:val="right"/>
              <w:rPr>
                <w:rFonts w:ascii="Arial"/>
                <w:b/>
                <w:sz w:val="18"/>
              </w:rPr>
            </w:pPr>
            <w:r>
              <w:rPr>
                <w:rFonts w:ascii="Arial"/>
                <w:b/>
                <w:spacing w:val="-2"/>
                <w:sz w:val="18"/>
              </w:rPr>
              <w:t>13,82%</w:t>
            </w:r>
          </w:p>
        </w:tc>
        <w:tc>
          <w:tcPr>
            <w:tcW w:w="762" w:type="dxa"/>
          </w:tcPr>
          <w:p w14:paraId="01FE859C" w14:textId="77777777" w:rsidR="00AB5DB3" w:rsidRDefault="00AB5DB3">
            <w:pPr>
              <w:pStyle w:val="TableParagraph"/>
              <w:rPr>
                <w:sz w:val="18"/>
              </w:rPr>
            </w:pPr>
          </w:p>
        </w:tc>
      </w:tr>
      <w:tr w:rsidR="00AB5DB3" w14:paraId="7C2A4C9E" w14:textId="77777777">
        <w:trPr>
          <w:trHeight w:val="285"/>
        </w:trPr>
        <w:tc>
          <w:tcPr>
            <w:tcW w:w="3857" w:type="dxa"/>
          </w:tcPr>
          <w:p w14:paraId="0316B80C" w14:textId="77777777" w:rsidR="00AB5DB3" w:rsidRDefault="00000000">
            <w:pPr>
              <w:pStyle w:val="TableParagraph"/>
              <w:spacing w:before="36"/>
              <w:ind w:left="180"/>
              <w:rPr>
                <w:rFonts w:ascii="Arial"/>
                <w:b/>
                <w:sz w:val="18"/>
              </w:rPr>
            </w:pPr>
            <w:r>
              <w:rPr>
                <w:rFonts w:ascii="Arial"/>
                <w:b/>
                <w:sz w:val="18"/>
              </w:rPr>
              <w:t>683</w:t>
            </w:r>
            <w:r>
              <w:rPr>
                <w:rFonts w:ascii="Arial"/>
                <w:b/>
                <w:spacing w:val="-1"/>
                <w:sz w:val="18"/>
              </w:rPr>
              <w:t xml:space="preserve"> </w:t>
            </w:r>
            <w:r>
              <w:rPr>
                <w:rFonts w:ascii="Arial"/>
                <w:b/>
                <w:sz w:val="18"/>
              </w:rPr>
              <w:t>Ostali</w:t>
            </w:r>
            <w:r>
              <w:rPr>
                <w:rFonts w:ascii="Arial"/>
                <w:b/>
                <w:spacing w:val="-1"/>
                <w:sz w:val="18"/>
              </w:rPr>
              <w:t xml:space="preserve"> </w:t>
            </w:r>
            <w:r>
              <w:rPr>
                <w:rFonts w:ascii="Arial"/>
                <w:b/>
                <w:spacing w:val="-2"/>
                <w:sz w:val="18"/>
              </w:rPr>
              <w:t>prihodi</w:t>
            </w:r>
          </w:p>
        </w:tc>
        <w:tc>
          <w:tcPr>
            <w:tcW w:w="1295" w:type="dxa"/>
          </w:tcPr>
          <w:p w14:paraId="199F5CC8" w14:textId="77777777" w:rsidR="00AB5DB3" w:rsidRDefault="00000000">
            <w:pPr>
              <w:pStyle w:val="TableParagraph"/>
              <w:spacing w:before="36"/>
              <w:ind w:right="154"/>
              <w:jc w:val="right"/>
              <w:rPr>
                <w:rFonts w:ascii="Arial"/>
                <w:b/>
                <w:sz w:val="18"/>
              </w:rPr>
            </w:pPr>
            <w:r>
              <w:rPr>
                <w:rFonts w:ascii="Arial"/>
                <w:b/>
                <w:spacing w:val="-2"/>
                <w:sz w:val="18"/>
              </w:rPr>
              <w:t>17.309,01</w:t>
            </w:r>
          </w:p>
        </w:tc>
        <w:tc>
          <w:tcPr>
            <w:tcW w:w="1357" w:type="dxa"/>
          </w:tcPr>
          <w:p w14:paraId="11B735E2" w14:textId="77777777" w:rsidR="00AB5DB3" w:rsidRDefault="00AB5DB3">
            <w:pPr>
              <w:pStyle w:val="TableParagraph"/>
              <w:rPr>
                <w:sz w:val="18"/>
              </w:rPr>
            </w:pPr>
          </w:p>
        </w:tc>
        <w:tc>
          <w:tcPr>
            <w:tcW w:w="1432" w:type="dxa"/>
          </w:tcPr>
          <w:p w14:paraId="3C9AE5AF" w14:textId="77777777" w:rsidR="00AB5DB3" w:rsidRDefault="00AB5DB3">
            <w:pPr>
              <w:pStyle w:val="TableParagraph"/>
              <w:rPr>
                <w:sz w:val="18"/>
              </w:rPr>
            </w:pPr>
          </w:p>
        </w:tc>
        <w:tc>
          <w:tcPr>
            <w:tcW w:w="1174" w:type="dxa"/>
          </w:tcPr>
          <w:p w14:paraId="1D6A4876" w14:textId="77777777" w:rsidR="00AB5DB3" w:rsidRDefault="00000000">
            <w:pPr>
              <w:pStyle w:val="TableParagraph"/>
              <w:spacing w:before="36"/>
              <w:ind w:right="37"/>
              <w:jc w:val="right"/>
              <w:rPr>
                <w:rFonts w:ascii="Arial"/>
                <w:b/>
                <w:sz w:val="18"/>
              </w:rPr>
            </w:pPr>
            <w:r>
              <w:rPr>
                <w:rFonts w:ascii="Arial"/>
                <w:b/>
                <w:spacing w:val="-2"/>
                <w:sz w:val="18"/>
              </w:rPr>
              <w:t>29.752,07</w:t>
            </w:r>
          </w:p>
        </w:tc>
        <w:tc>
          <w:tcPr>
            <w:tcW w:w="844" w:type="dxa"/>
          </w:tcPr>
          <w:p w14:paraId="116AA133" w14:textId="77777777" w:rsidR="00AB5DB3" w:rsidRDefault="00000000">
            <w:pPr>
              <w:pStyle w:val="TableParagraph"/>
              <w:spacing w:before="36"/>
              <w:ind w:right="86"/>
              <w:jc w:val="right"/>
              <w:rPr>
                <w:rFonts w:ascii="Arial"/>
                <w:b/>
                <w:sz w:val="18"/>
              </w:rPr>
            </w:pPr>
            <w:r>
              <w:rPr>
                <w:rFonts w:ascii="Arial"/>
                <w:b/>
                <w:spacing w:val="-2"/>
                <w:sz w:val="18"/>
              </w:rPr>
              <w:t>171,89%</w:t>
            </w:r>
          </w:p>
        </w:tc>
        <w:tc>
          <w:tcPr>
            <w:tcW w:w="762" w:type="dxa"/>
          </w:tcPr>
          <w:p w14:paraId="42B6DC32" w14:textId="77777777" w:rsidR="00AB5DB3" w:rsidRDefault="00AB5DB3">
            <w:pPr>
              <w:pStyle w:val="TableParagraph"/>
              <w:rPr>
                <w:sz w:val="18"/>
              </w:rPr>
            </w:pPr>
          </w:p>
        </w:tc>
      </w:tr>
      <w:tr w:rsidR="00AB5DB3" w14:paraId="28476B14" w14:textId="77777777">
        <w:trPr>
          <w:trHeight w:val="326"/>
        </w:trPr>
        <w:tc>
          <w:tcPr>
            <w:tcW w:w="3857" w:type="dxa"/>
          </w:tcPr>
          <w:p w14:paraId="7DCA3D29" w14:textId="77777777" w:rsidR="00AB5DB3" w:rsidRDefault="00000000">
            <w:pPr>
              <w:pStyle w:val="TableParagraph"/>
              <w:spacing w:before="36"/>
              <w:ind w:left="225"/>
              <w:rPr>
                <w:rFonts w:ascii="Arial"/>
                <w:b/>
                <w:sz w:val="18"/>
              </w:rPr>
            </w:pPr>
            <w:r>
              <w:rPr>
                <w:rFonts w:ascii="Arial"/>
                <w:b/>
                <w:sz w:val="18"/>
              </w:rPr>
              <w:t>6831</w:t>
            </w:r>
            <w:r>
              <w:rPr>
                <w:rFonts w:ascii="Arial"/>
                <w:b/>
                <w:spacing w:val="-1"/>
                <w:sz w:val="18"/>
              </w:rPr>
              <w:t xml:space="preserve"> </w:t>
            </w:r>
            <w:r>
              <w:rPr>
                <w:rFonts w:ascii="Arial"/>
                <w:b/>
                <w:sz w:val="18"/>
              </w:rPr>
              <w:t>Ostali</w:t>
            </w:r>
            <w:r>
              <w:rPr>
                <w:rFonts w:ascii="Arial"/>
                <w:b/>
                <w:spacing w:val="-1"/>
                <w:sz w:val="18"/>
              </w:rPr>
              <w:t xml:space="preserve"> </w:t>
            </w:r>
            <w:r>
              <w:rPr>
                <w:rFonts w:ascii="Arial"/>
                <w:b/>
                <w:spacing w:val="-2"/>
                <w:sz w:val="18"/>
              </w:rPr>
              <w:t>prihodi</w:t>
            </w:r>
          </w:p>
        </w:tc>
        <w:tc>
          <w:tcPr>
            <w:tcW w:w="1295" w:type="dxa"/>
          </w:tcPr>
          <w:p w14:paraId="52994029" w14:textId="77777777" w:rsidR="00AB5DB3" w:rsidRDefault="00000000">
            <w:pPr>
              <w:pStyle w:val="TableParagraph"/>
              <w:spacing w:before="36"/>
              <w:ind w:right="154"/>
              <w:jc w:val="right"/>
              <w:rPr>
                <w:rFonts w:ascii="Arial"/>
                <w:b/>
                <w:sz w:val="18"/>
              </w:rPr>
            </w:pPr>
            <w:r>
              <w:rPr>
                <w:rFonts w:ascii="Arial"/>
                <w:b/>
                <w:spacing w:val="-2"/>
                <w:sz w:val="18"/>
              </w:rPr>
              <w:t>17.309,01</w:t>
            </w:r>
          </w:p>
        </w:tc>
        <w:tc>
          <w:tcPr>
            <w:tcW w:w="1357" w:type="dxa"/>
          </w:tcPr>
          <w:p w14:paraId="5C3F3EE2" w14:textId="77777777" w:rsidR="00AB5DB3" w:rsidRDefault="00AB5DB3">
            <w:pPr>
              <w:pStyle w:val="TableParagraph"/>
              <w:rPr>
                <w:sz w:val="18"/>
              </w:rPr>
            </w:pPr>
          </w:p>
        </w:tc>
        <w:tc>
          <w:tcPr>
            <w:tcW w:w="1432" w:type="dxa"/>
          </w:tcPr>
          <w:p w14:paraId="015C43B7" w14:textId="77777777" w:rsidR="00AB5DB3" w:rsidRDefault="00AB5DB3">
            <w:pPr>
              <w:pStyle w:val="TableParagraph"/>
              <w:rPr>
                <w:sz w:val="18"/>
              </w:rPr>
            </w:pPr>
          </w:p>
        </w:tc>
        <w:tc>
          <w:tcPr>
            <w:tcW w:w="1174" w:type="dxa"/>
          </w:tcPr>
          <w:p w14:paraId="4B9E6E44" w14:textId="77777777" w:rsidR="00AB5DB3" w:rsidRDefault="00000000">
            <w:pPr>
              <w:pStyle w:val="TableParagraph"/>
              <w:spacing w:before="36"/>
              <w:ind w:right="37"/>
              <w:jc w:val="right"/>
              <w:rPr>
                <w:rFonts w:ascii="Arial"/>
                <w:b/>
                <w:sz w:val="18"/>
              </w:rPr>
            </w:pPr>
            <w:r>
              <w:rPr>
                <w:rFonts w:ascii="Arial"/>
                <w:b/>
                <w:spacing w:val="-2"/>
                <w:sz w:val="18"/>
              </w:rPr>
              <w:t>29.752,07</w:t>
            </w:r>
          </w:p>
        </w:tc>
        <w:tc>
          <w:tcPr>
            <w:tcW w:w="844" w:type="dxa"/>
          </w:tcPr>
          <w:p w14:paraId="17F8F5AE" w14:textId="77777777" w:rsidR="00AB5DB3" w:rsidRDefault="00000000">
            <w:pPr>
              <w:pStyle w:val="TableParagraph"/>
              <w:spacing w:before="36"/>
              <w:ind w:right="86"/>
              <w:jc w:val="right"/>
              <w:rPr>
                <w:rFonts w:ascii="Arial"/>
                <w:b/>
                <w:sz w:val="18"/>
              </w:rPr>
            </w:pPr>
            <w:r>
              <w:rPr>
                <w:rFonts w:ascii="Arial"/>
                <w:b/>
                <w:spacing w:val="-2"/>
                <w:sz w:val="18"/>
              </w:rPr>
              <w:t>171,89%</w:t>
            </w:r>
          </w:p>
        </w:tc>
        <w:tc>
          <w:tcPr>
            <w:tcW w:w="762" w:type="dxa"/>
          </w:tcPr>
          <w:p w14:paraId="44F5E462" w14:textId="77777777" w:rsidR="00AB5DB3" w:rsidRDefault="00AB5DB3">
            <w:pPr>
              <w:pStyle w:val="TableParagraph"/>
              <w:rPr>
                <w:sz w:val="18"/>
              </w:rPr>
            </w:pPr>
          </w:p>
        </w:tc>
      </w:tr>
      <w:tr w:rsidR="00AB5DB3" w14:paraId="60E6C237" w14:textId="77777777">
        <w:trPr>
          <w:trHeight w:val="401"/>
        </w:trPr>
        <w:tc>
          <w:tcPr>
            <w:tcW w:w="3857" w:type="dxa"/>
            <w:shd w:val="clear" w:color="auto" w:fill="C0C0C0"/>
          </w:tcPr>
          <w:p w14:paraId="56E3B22F" w14:textId="77777777" w:rsidR="00AB5DB3" w:rsidRDefault="00000000">
            <w:pPr>
              <w:pStyle w:val="TableParagraph"/>
              <w:spacing w:line="200" w:lineRule="exact"/>
              <w:ind w:left="60" w:right="640"/>
              <w:rPr>
                <w:rFonts w:ascii="Arial"/>
                <w:b/>
                <w:sz w:val="18"/>
              </w:rPr>
            </w:pPr>
            <w:r>
              <w:rPr>
                <w:rFonts w:ascii="Arial"/>
                <w:b/>
                <w:color w:val="0000FF"/>
                <w:sz w:val="18"/>
              </w:rPr>
              <w:t>7</w:t>
            </w:r>
            <w:r>
              <w:rPr>
                <w:rFonts w:ascii="Arial"/>
                <w:b/>
                <w:color w:val="0000FF"/>
                <w:spacing w:val="-10"/>
                <w:sz w:val="18"/>
              </w:rPr>
              <w:t xml:space="preserve"> </w:t>
            </w:r>
            <w:r>
              <w:rPr>
                <w:rFonts w:ascii="Arial"/>
                <w:b/>
                <w:color w:val="0000FF"/>
                <w:sz w:val="18"/>
              </w:rPr>
              <w:t>Prihodi</w:t>
            </w:r>
            <w:r>
              <w:rPr>
                <w:rFonts w:ascii="Arial"/>
                <w:b/>
                <w:color w:val="0000FF"/>
                <w:spacing w:val="-10"/>
                <w:sz w:val="18"/>
              </w:rPr>
              <w:t xml:space="preserve"> </w:t>
            </w:r>
            <w:r>
              <w:rPr>
                <w:rFonts w:ascii="Arial"/>
                <w:b/>
                <w:color w:val="0000FF"/>
                <w:sz w:val="18"/>
              </w:rPr>
              <w:t>od</w:t>
            </w:r>
            <w:r>
              <w:rPr>
                <w:rFonts w:ascii="Arial"/>
                <w:b/>
                <w:color w:val="0000FF"/>
                <w:spacing w:val="-10"/>
                <w:sz w:val="18"/>
              </w:rPr>
              <w:t xml:space="preserve"> </w:t>
            </w:r>
            <w:r>
              <w:rPr>
                <w:rFonts w:ascii="Arial"/>
                <w:b/>
                <w:color w:val="0000FF"/>
                <w:sz w:val="18"/>
              </w:rPr>
              <w:t>prodaje</w:t>
            </w:r>
            <w:r>
              <w:rPr>
                <w:rFonts w:ascii="Arial"/>
                <w:b/>
                <w:color w:val="0000FF"/>
                <w:spacing w:val="-10"/>
                <w:sz w:val="18"/>
              </w:rPr>
              <w:t xml:space="preserve"> </w:t>
            </w:r>
            <w:r>
              <w:rPr>
                <w:rFonts w:ascii="Arial"/>
                <w:b/>
                <w:color w:val="0000FF"/>
                <w:sz w:val="18"/>
              </w:rPr>
              <w:t xml:space="preserve">nefinancijske </w:t>
            </w:r>
            <w:r>
              <w:rPr>
                <w:rFonts w:ascii="Arial"/>
                <w:b/>
                <w:color w:val="0000FF"/>
                <w:spacing w:val="-2"/>
                <w:sz w:val="18"/>
              </w:rPr>
              <w:t>imovine</w:t>
            </w:r>
          </w:p>
        </w:tc>
        <w:tc>
          <w:tcPr>
            <w:tcW w:w="1295" w:type="dxa"/>
            <w:shd w:val="clear" w:color="auto" w:fill="C0C0C0"/>
          </w:tcPr>
          <w:p w14:paraId="78379FB2" w14:textId="77777777" w:rsidR="00AB5DB3" w:rsidRDefault="00000000">
            <w:pPr>
              <w:pStyle w:val="TableParagraph"/>
              <w:spacing w:line="201" w:lineRule="exact"/>
              <w:ind w:right="154"/>
              <w:jc w:val="right"/>
              <w:rPr>
                <w:rFonts w:ascii="Arial"/>
                <w:b/>
                <w:sz w:val="18"/>
              </w:rPr>
            </w:pPr>
            <w:r>
              <w:rPr>
                <w:rFonts w:ascii="Arial"/>
                <w:b/>
                <w:color w:val="0000FF"/>
                <w:spacing w:val="-2"/>
                <w:sz w:val="18"/>
              </w:rPr>
              <w:t>30.962,96</w:t>
            </w:r>
          </w:p>
        </w:tc>
        <w:tc>
          <w:tcPr>
            <w:tcW w:w="1357" w:type="dxa"/>
            <w:shd w:val="clear" w:color="auto" w:fill="C0C0C0"/>
          </w:tcPr>
          <w:p w14:paraId="08F65BB7" w14:textId="77777777" w:rsidR="00AB5DB3" w:rsidRDefault="00000000">
            <w:pPr>
              <w:pStyle w:val="TableParagraph"/>
              <w:spacing w:line="201" w:lineRule="exact"/>
              <w:ind w:right="146"/>
              <w:jc w:val="right"/>
              <w:rPr>
                <w:rFonts w:ascii="Arial"/>
                <w:b/>
                <w:sz w:val="18"/>
              </w:rPr>
            </w:pPr>
            <w:r>
              <w:rPr>
                <w:rFonts w:ascii="Arial"/>
                <w:b/>
                <w:color w:val="0000FF"/>
                <w:spacing w:val="-2"/>
                <w:sz w:val="18"/>
              </w:rPr>
              <w:t>2.063.589,00</w:t>
            </w:r>
          </w:p>
        </w:tc>
        <w:tc>
          <w:tcPr>
            <w:tcW w:w="1432" w:type="dxa"/>
            <w:shd w:val="clear" w:color="auto" w:fill="C0C0C0"/>
          </w:tcPr>
          <w:p w14:paraId="6E292C42" w14:textId="77777777" w:rsidR="00AB5DB3" w:rsidRDefault="00000000">
            <w:pPr>
              <w:pStyle w:val="TableParagraph"/>
              <w:spacing w:line="201" w:lineRule="exact"/>
              <w:ind w:right="228"/>
              <w:jc w:val="right"/>
              <w:rPr>
                <w:rFonts w:ascii="Arial"/>
                <w:b/>
                <w:sz w:val="18"/>
              </w:rPr>
            </w:pPr>
            <w:r>
              <w:rPr>
                <w:rFonts w:ascii="Arial"/>
                <w:b/>
                <w:color w:val="0000FF"/>
                <w:spacing w:val="-2"/>
                <w:sz w:val="18"/>
              </w:rPr>
              <w:t>2.063.589,00</w:t>
            </w:r>
          </w:p>
        </w:tc>
        <w:tc>
          <w:tcPr>
            <w:tcW w:w="1174" w:type="dxa"/>
            <w:shd w:val="clear" w:color="auto" w:fill="C0C0C0"/>
          </w:tcPr>
          <w:p w14:paraId="3C93C355" w14:textId="77777777" w:rsidR="00AB5DB3" w:rsidRDefault="00000000">
            <w:pPr>
              <w:pStyle w:val="TableParagraph"/>
              <w:spacing w:line="201" w:lineRule="exact"/>
              <w:ind w:right="37"/>
              <w:jc w:val="right"/>
              <w:rPr>
                <w:rFonts w:ascii="Arial"/>
                <w:b/>
                <w:sz w:val="18"/>
              </w:rPr>
            </w:pPr>
            <w:r>
              <w:rPr>
                <w:rFonts w:ascii="Arial"/>
                <w:b/>
                <w:color w:val="0000FF"/>
                <w:spacing w:val="-2"/>
                <w:sz w:val="18"/>
              </w:rPr>
              <w:t>5.986,15</w:t>
            </w:r>
          </w:p>
        </w:tc>
        <w:tc>
          <w:tcPr>
            <w:tcW w:w="844" w:type="dxa"/>
            <w:shd w:val="clear" w:color="auto" w:fill="C0C0C0"/>
          </w:tcPr>
          <w:p w14:paraId="0BB96854" w14:textId="77777777" w:rsidR="00AB5DB3" w:rsidRDefault="00000000">
            <w:pPr>
              <w:pStyle w:val="TableParagraph"/>
              <w:spacing w:line="201" w:lineRule="exact"/>
              <w:ind w:right="86"/>
              <w:jc w:val="right"/>
              <w:rPr>
                <w:rFonts w:ascii="Arial"/>
                <w:b/>
                <w:sz w:val="18"/>
              </w:rPr>
            </w:pPr>
            <w:r>
              <w:rPr>
                <w:rFonts w:ascii="Arial"/>
                <w:b/>
                <w:color w:val="0000FF"/>
                <w:spacing w:val="-2"/>
                <w:sz w:val="18"/>
              </w:rPr>
              <w:t>19,33%</w:t>
            </w:r>
          </w:p>
        </w:tc>
        <w:tc>
          <w:tcPr>
            <w:tcW w:w="762" w:type="dxa"/>
            <w:shd w:val="clear" w:color="auto" w:fill="C0C0C0"/>
          </w:tcPr>
          <w:p w14:paraId="62E406D3" w14:textId="77777777" w:rsidR="00AB5DB3" w:rsidRDefault="00000000">
            <w:pPr>
              <w:pStyle w:val="TableParagraph"/>
              <w:spacing w:line="201" w:lineRule="exact"/>
              <w:ind w:right="53"/>
              <w:jc w:val="right"/>
              <w:rPr>
                <w:rFonts w:ascii="Arial"/>
                <w:b/>
                <w:sz w:val="18"/>
              </w:rPr>
            </w:pPr>
            <w:r>
              <w:rPr>
                <w:rFonts w:ascii="Arial"/>
                <w:b/>
                <w:color w:val="0000FF"/>
                <w:spacing w:val="-2"/>
                <w:sz w:val="18"/>
              </w:rPr>
              <w:t>0,29%</w:t>
            </w:r>
          </w:p>
        </w:tc>
      </w:tr>
      <w:tr w:rsidR="00AB5DB3" w14:paraId="649C64F3" w14:textId="77777777">
        <w:trPr>
          <w:trHeight w:val="594"/>
        </w:trPr>
        <w:tc>
          <w:tcPr>
            <w:tcW w:w="3857" w:type="dxa"/>
          </w:tcPr>
          <w:p w14:paraId="0FB59199" w14:textId="77777777" w:rsidR="00AB5DB3" w:rsidRDefault="00000000">
            <w:pPr>
              <w:pStyle w:val="TableParagraph"/>
              <w:spacing w:line="183" w:lineRule="exact"/>
              <w:ind w:left="120"/>
              <w:rPr>
                <w:rFonts w:ascii="Arial"/>
                <w:b/>
                <w:sz w:val="18"/>
              </w:rPr>
            </w:pPr>
            <w:r>
              <w:rPr>
                <w:rFonts w:ascii="Arial"/>
                <w:b/>
                <w:sz w:val="18"/>
              </w:rPr>
              <w:t>71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pacing w:val="-2"/>
                <w:sz w:val="18"/>
              </w:rPr>
              <w:t>neproizvedene</w:t>
            </w:r>
          </w:p>
          <w:p w14:paraId="439F5759" w14:textId="77777777" w:rsidR="00AB5DB3" w:rsidRDefault="00000000">
            <w:pPr>
              <w:pStyle w:val="TableParagraph"/>
              <w:spacing w:line="203" w:lineRule="exact"/>
              <w:ind w:left="120"/>
              <w:rPr>
                <w:rFonts w:ascii="Arial"/>
                <w:b/>
                <w:sz w:val="18"/>
              </w:rPr>
            </w:pPr>
            <w:r>
              <w:rPr>
                <w:rFonts w:ascii="Arial"/>
                <w:b/>
                <w:sz w:val="18"/>
              </w:rPr>
              <w:t>dugotrajne</w:t>
            </w:r>
            <w:r>
              <w:rPr>
                <w:rFonts w:ascii="Arial"/>
                <w:b/>
                <w:spacing w:val="-1"/>
                <w:sz w:val="18"/>
              </w:rPr>
              <w:t xml:space="preserve"> </w:t>
            </w:r>
            <w:r>
              <w:rPr>
                <w:rFonts w:ascii="Arial"/>
                <w:b/>
                <w:spacing w:val="-2"/>
                <w:sz w:val="18"/>
              </w:rPr>
              <w:t>imovine</w:t>
            </w:r>
          </w:p>
          <w:p w14:paraId="52E6D715" w14:textId="77777777" w:rsidR="00AB5DB3" w:rsidRDefault="00000000">
            <w:pPr>
              <w:pStyle w:val="TableParagraph"/>
              <w:spacing w:line="185" w:lineRule="exact"/>
              <w:ind w:left="180"/>
              <w:rPr>
                <w:rFonts w:ascii="Arial"/>
                <w:b/>
                <w:sz w:val="18"/>
              </w:rPr>
            </w:pPr>
            <w:r>
              <w:rPr>
                <w:rFonts w:ascii="Arial"/>
                <w:b/>
                <w:sz w:val="18"/>
              </w:rPr>
              <w:t>711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pacing w:val="-2"/>
                <w:sz w:val="18"/>
              </w:rPr>
              <w:t>materijalne</w:t>
            </w:r>
          </w:p>
        </w:tc>
        <w:tc>
          <w:tcPr>
            <w:tcW w:w="1295" w:type="dxa"/>
          </w:tcPr>
          <w:p w14:paraId="7CD63417" w14:textId="77777777" w:rsidR="00AB5DB3" w:rsidRDefault="00AB5DB3">
            <w:pPr>
              <w:pStyle w:val="TableParagraph"/>
              <w:rPr>
                <w:sz w:val="18"/>
              </w:rPr>
            </w:pPr>
          </w:p>
        </w:tc>
        <w:tc>
          <w:tcPr>
            <w:tcW w:w="1357" w:type="dxa"/>
          </w:tcPr>
          <w:p w14:paraId="40995309" w14:textId="77777777" w:rsidR="00AB5DB3" w:rsidRDefault="00000000">
            <w:pPr>
              <w:pStyle w:val="TableParagraph"/>
              <w:spacing w:line="186" w:lineRule="exact"/>
              <w:ind w:right="146"/>
              <w:jc w:val="right"/>
              <w:rPr>
                <w:rFonts w:ascii="Arial"/>
                <w:b/>
                <w:sz w:val="18"/>
              </w:rPr>
            </w:pPr>
            <w:r>
              <w:rPr>
                <w:rFonts w:ascii="Arial"/>
                <w:b/>
                <w:spacing w:val="-2"/>
                <w:sz w:val="18"/>
              </w:rPr>
              <w:t>633.589,00</w:t>
            </w:r>
          </w:p>
        </w:tc>
        <w:tc>
          <w:tcPr>
            <w:tcW w:w="1432" w:type="dxa"/>
          </w:tcPr>
          <w:p w14:paraId="551363B3" w14:textId="77777777" w:rsidR="00AB5DB3" w:rsidRDefault="00000000">
            <w:pPr>
              <w:pStyle w:val="TableParagraph"/>
              <w:spacing w:line="186" w:lineRule="exact"/>
              <w:ind w:right="228"/>
              <w:jc w:val="right"/>
              <w:rPr>
                <w:rFonts w:ascii="Arial"/>
                <w:b/>
                <w:sz w:val="18"/>
              </w:rPr>
            </w:pPr>
            <w:r>
              <w:rPr>
                <w:rFonts w:ascii="Arial"/>
                <w:b/>
                <w:spacing w:val="-2"/>
                <w:sz w:val="18"/>
              </w:rPr>
              <w:t>633.589,00</w:t>
            </w:r>
          </w:p>
        </w:tc>
        <w:tc>
          <w:tcPr>
            <w:tcW w:w="1174" w:type="dxa"/>
          </w:tcPr>
          <w:p w14:paraId="63E4A54A" w14:textId="77777777" w:rsidR="00AB5DB3" w:rsidRDefault="00000000">
            <w:pPr>
              <w:pStyle w:val="TableParagraph"/>
              <w:spacing w:line="186" w:lineRule="exact"/>
              <w:ind w:left="433"/>
              <w:rPr>
                <w:rFonts w:ascii="Arial"/>
                <w:b/>
                <w:sz w:val="18"/>
              </w:rPr>
            </w:pPr>
            <w:r>
              <w:rPr>
                <w:rFonts w:ascii="Arial"/>
                <w:b/>
                <w:spacing w:val="-2"/>
                <w:sz w:val="18"/>
              </w:rPr>
              <w:t>1.720,00</w:t>
            </w:r>
          </w:p>
          <w:p w14:paraId="55A5EADD" w14:textId="77777777" w:rsidR="00AB5DB3" w:rsidRDefault="00000000">
            <w:pPr>
              <w:pStyle w:val="TableParagraph"/>
              <w:spacing w:before="198" w:line="187" w:lineRule="exact"/>
              <w:ind w:left="433"/>
              <w:rPr>
                <w:rFonts w:ascii="Arial"/>
                <w:b/>
                <w:sz w:val="18"/>
              </w:rPr>
            </w:pPr>
            <w:r>
              <w:rPr>
                <w:rFonts w:ascii="Arial"/>
                <w:b/>
                <w:spacing w:val="-2"/>
                <w:sz w:val="18"/>
              </w:rPr>
              <w:t>1.720,00</w:t>
            </w:r>
          </w:p>
        </w:tc>
        <w:tc>
          <w:tcPr>
            <w:tcW w:w="844" w:type="dxa"/>
          </w:tcPr>
          <w:p w14:paraId="592FF81A" w14:textId="77777777" w:rsidR="00AB5DB3" w:rsidRDefault="00AB5DB3">
            <w:pPr>
              <w:pStyle w:val="TableParagraph"/>
              <w:rPr>
                <w:sz w:val="18"/>
              </w:rPr>
            </w:pPr>
          </w:p>
        </w:tc>
        <w:tc>
          <w:tcPr>
            <w:tcW w:w="762" w:type="dxa"/>
          </w:tcPr>
          <w:p w14:paraId="204DD2CA" w14:textId="77777777" w:rsidR="00AB5DB3" w:rsidRDefault="00000000">
            <w:pPr>
              <w:pStyle w:val="TableParagraph"/>
              <w:spacing w:line="186" w:lineRule="exact"/>
              <w:ind w:right="53"/>
              <w:jc w:val="right"/>
              <w:rPr>
                <w:rFonts w:ascii="Arial"/>
                <w:b/>
                <w:sz w:val="18"/>
              </w:rPr>
            </w:pPr>
            <w:r>
              <w:rPr>
                <w:rFonts w:ascii="Arial"/>
                <w:b/>
                <w:spacing w:val="-2"/>
                <w:sz w:val="18"/>
              </w:rPr>
              <w:t>0,27%</w:t>
            </w:r>
          </w:p>
        </w:tc>
      </w:tr>
      <w:tr w:rsidR="00AB5DB3" w14:paraId="3C52DECC" w14:textId="77777777">
        <w:trPr>
          <w:trHeight w:val="447"/>
        </w:trPr>
        <w:tc>
          <w:tcPr>
            <w:tcW w:w="3857" w:type="dxa"/>
          </w:tcPr>
          <w:p w14:paraId="5ED9A8C0" w14:textId="77777777" w:rsidR="00AB5DB3" w:rsidRDefault="00000000">
            <w:pPr>
              <w:pStyle w:val="TableParagraph"/>
              <w:spacing w:line="237" w:lineRule="auto"/>
              <w:ind w:left="225" w:right="704" w:hanging="45"/>
              <w:rPr>
                <w:rFonts w:ascii="Arial" w:hAnsi="Arial"/>
                <w:b/>
                <w:sz w:val="18"/>
              </w:rPr>
            </w:pPr>
            <w:r>
              <w:rPr>
                <w:rFonts w:ascii="Arial" w:hAnsi="Arial"/>
                <w:b/>
                <w:sz w:val="18"/>
              </w:rPr>
              <w:t>imovine</w:t>
            </w:r>
            <w:r>
              <w:rPr>
                <w:rFonts w:ascii="Arial" w:hAnsi="Arial"/>
                <w:b/>
                <w:spacing w:val="-13"/>
                <w:sz w:val="18"/>
              </w:rPr>
              <w:t xml:space="preserve"> </w:t>
            </w:r>
            <w:r>
              <w:rPr>
                <w:rFonts w:ascii="Arial" w:hAnsi="Arial"/>
                <w:b/>
                <w:sz w:val="18"/>
              </w:rPr>
              <w:t>-</w:t>
            </w:r>
            <w:r>
              <w:rPr>
                <w:rFonts w:ascii="Arial" w:hAnsi="Arial"/>
                <w:b/>
                <w:spacing w:val="-12"/>
                <w:sz w:val="18"/>
              </w:rPr>
              <w:t xml:space="preserve"> </w:t>
            </w:r>
            <w:r>
              <w:rPr>
                <w:rFonts w:ascii="Arial" w:hAnsi="Arial"/>
                <w:b/>
                <w:sz w:val="18"/>
              </w:rPr>
              <w:t>prirodnih</w:t>
            </w:r>
            <w:r>
              <w:rPr>
                <w:rFonts w:ascii="Arial" w:hAnsi="Arial"/>
                <w:b/>
                <w:spacing w:val="-13"/>
                <w:sz w:val="18"/>
              </w:rPr>
              <w:t xml:space="preserve"> </w:t>
            </w:r>
            <w:r>
              <w:rPr>
                <w:rFonts w:ascii="Arial" w:hAnsi="Arial"/>
                <w:b/>
                <w:sz w:val="18"/>
              </w:rPr>
              <w:t>bogatstava 7111 Zemljišta</w:t>
            </w:r>
          </w:p>
        </w:tc>
        <w:tc>
          <w:tcPr>
            <w:tcW w:w="1295" w:type="dxa"/>
          </w:tcPr>
          <w:p w14:paraId="5F2BABDC" w14:textId="77777777" w:rsidR="00AB5DB3" w:rsidRDefault="00AB5DB3">
            <w:pPr>
              <w:pStyle w:val="TableParagraph"/>
              <w:rPr>
                <w:sz w:val="18"/>
              </w:rPr>
            </w:pPr>
          </w:p>
        </w:tc>
        <w:tc>
          <w:tcPr>
            <w:tcW w:w="1357" w:type="dxa"/>
          </w:tcPr>
          <w:p w14:paraId="296CF628" w14:textId="77777777" w:rsidR="00AB5DB3" w:rsidRDefault="00AB5DB3">
            <w:pPr>
              <w:pStyle w:val="TableParagraph"/>
              <w:rPr>
                <w:sz w:val="18"/>
              </w:rPr>
            </w:pPr>
          </w:p>
        </w:tc>
        <w:tc>
          <w:tcPr>
            <w:tcW w:w="1432" w:type="dxa"/>
          </w:tcPr>
          <w:p w14:paraId="542C3133" w14:textId="77777777" w:rsidR="00AB5DB3" w:rsidRDefault="00AB5DB3">
            <w:pPr>
              <w:pStyle w:val="TableParagraph"/>
              <w:rPr>
                <w:sz w:val="18"/>
              </w:rPr>
            </w:pPr>
          </w:p>
        </w:tc>
        <w:tc>
          <w:tcPr>
            <w:tcW w:w="1174" w:type="dxa"/>
          </w:tcPr>
          <w:p w14:paraId="3E68551C" w14:textId="77777777" w:rsidR="00AB5DB3" w:rsidRDefault="00000000">
            <w:pPr>
              <w:pStyle w:val="TableParagraph"/>
              <w:spacing w:before="198"/>
              <w:ind w:right="37"/>
              <w:jc w:val="right"/>
              <w:rPr>
                <w:rFonts w:ascii="Arial"/>
                <w:b/>
                <w:sz w:val="18"/>
              </w:rPr>
            </w:pPr>
            <w:r>
              <w:rPr>
                <w:rFonts w:ascii="Arial"/>
                <w:b/>
                <w:spacing w:val="-2"/>
                <w:sz w:val="18"/>
              </w:rPr>
              <w:t>1.720,00</w:t>
            </w:r>
          </w:p>
        </w:tc>
        <w:tc>
          <w:tcPr>
            <w:tcW w:w="844" w:type="dxa"/>
          </w:tcPr>
          <w:p w14:paraId="4395D602" w14:textId="77777777" w:rsidR="00AB5DB3" w:rsidRDefault="00AB5DB3">
            <w:pPr>
              <w:pStyle w:val="TableParagraph"/>
              <w:rPr>
                <w:sz w:val="18"/>
              </w:rPr>
            </w:pPr>
          </w:p>
        </w:tc>
        <w:tc>
          <w:tcPr>
            <w:tcW w:w="762" w:type="dxa"/>
          </w:tcPr>
          <w:p w14:paraId="663FE576" w14:textId="77777777" w:rsidR="00AB5DB3" w:rsidRDefault="00AB5DB3">
            <w:pPr>
              <w:pStyle w:val="TableParagraph"/>
              <w:rPr>
                <w:sz w:val="18"/>
              </w:rPr>
            </w:pPr>
          </w:p>
        </w:tc>
      </w:tr>
      <w:tr w:rsidR="00AB5DB3" w14:paraId="5FA5C4A0" w14:textId="77777777">
        <w:trPr>
          <w:trHeight w:val="647"/>
        </w:trPr>
        <w:tc>
          <w:tcPr>
            <w:tcW w:w="3857" w:type="dxa"/>
          </w:tcPr>
          <w:p w14:paraId="523A0669" w14:textId="77777777" w:rsidR="00AB5DB3" w:rsidRDefault="00000000">
            <w:pPr>
              <w:pStyle w:val="TableParagraph"/>
              <w:spacing w:before="41" w:line="232" w:lineRule="auto"/>
              <w:ind w:left="120"/>
              <w:rPr>
                <w:rFonts w:ascii="Arial"/>
                <w:b/>
                <w:sz w:val="18"/>
              </w:rPr>
            </w:pPr>
            <w:r>
              <w:rPr>
                <w:rFonts w:ascii="Arial"/>
                <w:b/>
                <w:sz w:val="18"/>
              </w:rPr>
              <w:t>72</w:t>
            </w:r>
            <w:r>
              <w:rPr>
                <w:rFonts w:ascii="Arial"/>
                <w:b/>
                <w:spacing w:val="-10"/>
                <w:sz w:val="18"/>
              </w:rPr>
              <w:t xml:space="preserve"> </w:t>
            </w:r>
            <w:r>
              <w:rPr>
                <w:rFonts w:ascii="Arial"/>
                <w:b/>
                <w:sz w:val="18"/>
              </w:rPr>
              <w:t>Prihodi</w:t>
            </w:r>
            <w:r>
              <w:rPr>
                <w:rFonts w:ascii="Arial"/>
                <w:b/>
                <w:spacing w:val="-10"/>
                <w:sz w:val="18"/>
              </w:rPr>
              <w:t xml:space="preserve"> </w:t>
            </w:r>
            <w:r>
              <w:rPr>
                <w:rFonts w:ascii="Arial"/>
                <w:b/>
                <w:sz w:val="18"/>
              </w:rPr>
              <w:t>od</w:t>
            </w:r>
            <w:r>
              <w:rPr>
                <w:rFonts w:ascii="Arial"/>
                <w:b/>
                <w:spacing w:val="-10"/>
                <w:sz w:val="18"/>
              </w:rPr>
              <w:t xml:space="preserve"> </w:t>
            </w:r>
            <w:r>
              <w:rPr>
                <w:rFonts w:ascii="Arial"/>
                <w:b/>
                <w:sz w:val="18"/>
              </w:rPr>
              <w:t>prodaje</w:t>
            </w:r>
            <w:r>
              <w:rPr>
                <w:rFonts w:ascii="Arial"/>
                <w:b/>
                <w:spacing w:val="-10"/>
                <w:sz w:val="18"/>
              </w:rPr>
              <w:t xml:space="preserve"> </w:t>
            </w:r>
            <w:r>
              <w:rPr>
                <w:rFonts w:ascii="Arial"/>
                <w:b/>
                <w:sz w:val="18"/>
              </w:rPr>
              <w:t>proizvedene dugotrajne imovine</w:t>
            </w:r>
          </w:p>
          <w:p w14:paraId="1714BCDE" w14:textId="77777777" w:rsidR="00AB5DB3" w:rsidRDefault="00000000">
            <w:pPr>
              <w:pStyle w:val="TableParagraph"/>
              <w:spacing w:line="185" w:lineRule="exact"/>
              <w:ind w:left="180"/>
              <w:rPr>
                <w:rFonts w:ascii="Arial" w:hAnsi="Arial"/>
                <w:b/>
                <w:sz w:val="18"/>
              </w:rPr>
            </w:pPr>
            <w:r>
              <w:rPr>
                <w:rFonts w:ascii="Arial" w:hAnsi="Arial"/>
                <w:b/>
                <w:sz w:val="18"/>
              </w:rPr>
              <w:t>721</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od</w:t>
            </w:r>
            <w:r>
              <w:rPr>
                <w:rFonts w:ascii="Arial" w:hAnsi="Arial"/>
                <w:b/>
                <w:spacing w:val="-1"/>
                <w:sz w:val="18"/>
              </w:rPr>
              <w:t xml:space="preserve"> </w:t>
            </w:r>
            <w:r>
              <w:rPr>
                <w:rFonts w:ascii="Arial" w:hAnsi="Arial"/>
                <w:b/>
                <w:sz w:val="18"/>
              </w:rPr>
              <w:t>prodaje</w:t>
            </w:r>
            <w:r>
              <w:rPr>
                <w:rFonts w:ascii="Arial" w:hAnsi="Arial"/>
                <w:b/>
                <w:spacing w:val="-1"/>
                <w:sz w:val="18"/>
              </w:rPr>
              <w:t xml:space="preserve"> </w:t>
            </w:r>
            <w:r>
              <w:rPr>
                <w:rFonts w:ascii="Arial" w:hAnsi="Arial"/>
                <w:b/>
                <w:spacing w:val="-2"/>
                <w:sz w:val="18"/>
              </w:rPr>
              <w:t>građevinskih</w:t>
            </w:r>
          </w:p>
        </w:tc>
        <w:tc>
          <w:tcPr>
            <w:tcW w:w="1295" w:type="dxa"/>
          </w:tcPr>
          <w:p w14:paraId="119E5882" w14:textId="77777777" w:rsidR="00AB5DB3" w:rsidRDefault="00000000">
            <w:pPr>
              <w:pStyle w:val="TableParagraph"/>
              <w:spacing w:before="36"/>
              <w:ind w:left="337"/>
              <w:rPr>
                <w:rFonts w:ascii="Arial"/>
                <w:b/>
                <w:sz w:val="18"/>
              </w:rPr>
            </w:pPr>
            <w:r>
              <w:rPr>
                <w:rFonts w:ascii="Arial"/>
                <w:b/>
                <w:spacing w:val="-2"/>
                <w:sz w:val="18"/>
              </w:rPr>
              <w:t>30.962,96</w:t>
            </w:r>
          </w:p>
          <w:p w14:paraId="02B62E20" w14:textId="77777777" w:rsidR="00AB5DB3" w:rsidRDefault="00000000">
            <w:pPr>
              <w:pStyle w:val="TableParagraph"/>
              <w:spacing w:before="198" w:line="187" w:lineRule="exact"/>
              <w:ind w:left="337"/>
              <w:rPr>
                <w:rFonts w:ascii="Arial"/>
                <w:b/>
                <w:sz w:val="18"/>
              </w:rPr>
            </w:pPr>
            <w:r>
              <w:rPr>
                <w:rFonts w:ascii="Arial"/>
                <w:b/>
                <w:spacing w:val="-2"/>
                <w:sz w:val="18"/>
              </w:rPr>
              <w:t>30.962,96</w:t>
            </w:r>
          </w:p>
        </w:tc>
        <w:tc>
          <w:tcPr>
            <w:tcW w:w="1357" w:type="dxa"/>
          </w:tcPr>
          <w:p w14:paraId="22142C43" w14:textId="77777777" w:rsidR="00AB5DB3" w:rsidRDefault="00000000">
            <w:pPr>
              <w:pStyle w:val="TableParagraph"/>
              <w:spacing w:before="36"/>
              <w:ind w:right="146"/>
              <w:jc w:val="right"/>
              <w:rPr>
                <w:rFonts w:ascii="Arial"/>
                <w:b/>
                <w:sz w:val="18"/>
              </w:rPr>
            </w:pPr>
            <w:r>
              <w:rPr>
                <w:rFonts w:ascii="Arial"/>
                <w:b/>
                <w:spacing w:val="-2"/>
                <w:sz w:val="18"/>
              </w:rPr>
              <w:t>1.430.000,00</w:t>
            </w:r>
          </w:p>
        </w:tc>
        <w:tc>
          <w:tcPr>
            <w:tcW w:w="1432" w:type="dxa"/>
          </w:tcPr>
          <w:p w14:paraId="7AF2C760" w14:textId="77777777" w:rsidR="00AB5DB3" w:rsidRDefault="00000000">
            <w:pPr>
              <w:pStyle w:val="TableParagraph"/>
              <w:spacing w:before="36"/>
              <w:ind w:right="228"/>
              <w:jc w:val="right"/>
              <w:rPr>
                <w:rFonts w:ascii="Arial"/>
                <w:b/>
                <w:sz w:val="18"/>
              </w:rPr>
            </w:pPr>
            <w:r>
              <w:rPr>
                <w:rFonts w:ascii="Arial"/>
                <w:b/>
                <w:spacing w:val="-2"/>
                <w:sz w:val="18"/>
              </w:rPr>
              <w:t>1.430.000,00</w:t>
            </w:r>
          </w:p>
        </w:tc>
        <w:tc>
          <w:tcPr>
            <w:tcW w:w="1174" w:type="dxa"/>
          </w:tcPr>
          <w:p w14:paraId="4ED7B831" w14:textId="77777777" w:rsidR="00AB5DB3" w:rsidRDefault="00000000">
            <w:pPr>
              <w:pStyle w:val="TableParagraph"/>
              <w:spacing w:before="36"/>
              <w:ind w:left="433"/>
              <w:rPr>
                <w:rFonts w:ascii="Arial"/>
                <w:b/>
                <w:sz w:val="18"/>
              </w:rPr>
            </w:pPr>
            <w:r>
              <w:rPr>
                <w:rFonts w:ascii="Arial"/>
                <w:b/>
                <w:spacing w:val="-2"/>
                <w:sz w:val="18"/>
              </w:rPr>
              <w:t>4.266,15</w:t>
            </w:r>
          </w:p>
          <w:p w14:paraId="44C215A1" w14:textId="77777777" w:rsidR="00AB5DB3" w:rsidRDefault="00000000">
            <w:pPr>
              <w:pStyle w:val="TableParagraph"/>
              <w:spacing w:before="198" w:line="187" w:lineRule="exact"/>
              <w:ind w:left="433"/>
              <w:rPr>
                <w:rFonts w:ascii="Arial"/>
                <w:b/>
                <w:sz w:val="18"/>
              </w:rPr>
            </w:pPr>
            <w:r>
              <w:rPr>
                <w:rFonts w:ascii="Arial"/>
                <w:b/>
                <w:spacing w:val="-2"/>
                <w:sz w:val="18"/>
              </w:rPr>
              <w:t>4.266,15</w:t>
            </w:r>
          </w:p>
        </w:tc>
        <w:tc>
          <w:tcPr>
            <w:tcW w:w="844" w:type="dxa"/>
          </w:tcPr>
          <w:p w14:paraId="64C4958E" w14:textId="77777777" w:rsidR="00AB5DB3" w:rsidRDefault="00000000">
            <w:pPr>
              <w:pStyle w:val="TableParagraph"/>
              <w:spacing w:before="36"/>
              <w:ind w:left="144"/>
              <w:rPr>
                <w:rFonts w:ascii="Arial"/>
                <w:b/>
                <w:sz w:val="18"/>
              </w:rPr>
            </w:pPr>
            <w:r>
              <w:rPr>
                <w:rFonts w:ascii="Arial"/>
                <w:b/>
                <w:spacing w:val="-2"/>
                <w:sz w:val="18"/>
              </w:rPr>
              <w:t>13,78%</w:t>
            </w:r>
          </w:p>
          <w:p w14:paraId="64AA6125" w14:textId="77777777" w:rsidR="00AB5DB3" w:rsidRDefault="00000000">
            <w:pPr>
              <w:pStyle w:val="TableParagraph"/>
              <w:spacing w:before="198" w:line="187" w:lineRule="exact"/>
              <w:ind w:left="144"/>
              <w:rPr>
                <w:rFonts w:ascii="Arial"/>
                <w:b/>
                <w:sz w:val="18"/>
              </w:rPr>
            </w:pPr>
            <w:r>
              <w:rPr>
                <w:rFonts w:ascii="Arial"/>
                <w:b/>
                <w:spacing w:val="-2"/>
                <w:sz w:val="18"/>
              </w:rPr>
              <w:t>13,78%</w:t>
            </w:r>
          </w:p>
        </w:tc>
        <w:tc>
          <w:tcPr>
            <w:tcW w:w="762" w:type="dxa"/>
          </w:tcPr>
          <w:p w14:paraId="775DAC3E" w14:textId="77777777" w:rsidR="00AB5DB3" w:rsidRDefault="00000000">
            <w:pPr>
              <w:pStyle w:val="TableParagraph"/>
              <w:spacing w:before="36"/>
              <w:ind w:right="53"/>
              <w:jc w:val="right"/>
              <w:rPr>
                <w:rFonts w:ascii="Arial"/>
                <w:b/>
                <w:sz w:val="18"/>
              </w:rPr>
            </w:pPr>
            <w:r>
              <w:rPr>
                <w:rFonts w:ascii="Arial"/>
                <w:b/>
                <w:spacing w:val="-2"/>
                <w:sz w:val="18"/>
              </w:rPr>
              <w:t>0,30%</w:t>
            </w:r>
          </w:p>
        </w:tc>
      </w:tr>
      <w:tr w:rsidR="00AB5DB3" w14:paraId="7208D64A" w14:textId="77777777">
        <w:trPr>
          <w:trHeight w:val="405"/>
        </w:trPr>
        <w:tc>
          <w:tcPr>
            <w:tcW w:w="3857" w:type="dxa"/>
          </w:tcPr>
          <w:p w14:paraId="757522EF" w14:textId="77777777" w:rsidR="00AB5DB3" w:rsidRDefault="00000000">
            <w:pPr>
              <w:pStyle w:val="TableParagraph"/>
              <w:spacing w:line="200" w:lineRule="exact"/>
              <w:ind w:left="180"/>
              <w:rPr>
                <w:rFonts w:ascii="Arial"/>
                <w:b/>
                <w:sz w:val="18"/>
              </w:rPr>
            </w:pPr>
            <w:r>
              <w:rPr>
                <w:rFonts w:ascii="Arial"/>
                <w:b/>
                <w:spacing w:val="-2"/>
                <w:sz w:val="18"/>
              </w:rPr>
              <w:t>objekata</w:t>
            </w:r>
          </w:p>
          <w:p w14:paraId="29CA31D9" w14:textId="77777777" w:rsidR="00AB5DB3" w:rsidRDefault="00000000">
            <w:pPr>
              <w:pStyle w:val="TableParagraph"/>
              <w:spacing w:line="186" w:lineRule="exact"/>
              <w:ind w:left="225"/>
              <w:rPr>
                <w:rFonts w:ascii="Arial"/>
                <w:b/>
                <w:sz w:val="18"/>
              </w:rPr>
            </w:pPr>
            <w:r>
              <w:rPr>
                <w:rFonts w:ascii="Arial"/>
                <w:b/>
                <w:sz w:val="18"/>
              </w:rPr>
              <w:t>7211</w:t>
            </w:r>
            <w:r>
              <w:rPr>
                <w:rFonts w:ascii="Arial"/>
                <w:b/>
                <w:spacing w:val="-1"/>
                <w:sz w:val="18"/>
              </w:rPr>
              <w:t xml:space="preserve"> </w:t>
            </w:r>
            <w:r>
              <w:rPr>
                <w:rFonts w:ascii="Arial"/>
                <w:b/>
                <w:sz w:val="18"/>
              </w:rPr>
              <w:t>Stambeni</w:t>
            </w:r>
            <w:r>
              <w:rPr>
                <w:rFonts w:ascii="Arial"/>
                <w:b/>
                <w:spacing w:val="-1"/>
                <w:sz w:val="18"/>
              </w:rPr>
              <w:t xml:space="preserve"> </w:t>
            </w:r>
            <w:r>
              <w:rPr>
                <w:rFonts w:ascii="Arial"/>
                <w:b/>
                <w:spacing w:val="-2"/>
                <w:sz w:val="18"/>
              </w:rPr>
              <w:t>objekti</w:t>
            </w:r>
          </w:p>
        </w:tc>
        <w:tc>
          <w:tcPr>
            <w:tcW w:w="1295" w:type="dxa"/>
          </w:tcPr>
          <w:p w14:paraId="4CE71198" w14:textId="77777777" w:rsidR="00AB5DB3" w:rsidRDefault="00000000">
            <w:pPr>
              <w:pStyle w:val="TableParagraph"/>
              <w:spacing w:before="198" w:line="187" w:lineRule="exact"/>
              <w:ind w:right="154"/>
              <w:jc w:val="right"/>
              <w:rPr>
                <w:rFonts w:ascii="Arial"/>
                <w:b/>
                <w:sz w:val="18"/>
              </w:rPr>
            </w:pPr>
            <w:r>
              <w:rPr>
                <w:rFonts w:ascii="Arial"/>
                <w:b/>
                <w:spacing w:val="-2"/>
                <w:sz w:val="18"/>
              </w:rPr>
              <w:t>30.962,96</w:t>
            </w:r>
          </w:p>
        </w:tc>
        <w:tc>
          <w:tcPr>
            <w:tcW w:w="1357" w:type="dxa"/>
          </w:tcPr>
          <w:p w14:paraId="579AE429" w14:textId="77777777" w:rsidR="00AB5DB3" w:rsidRDefault="00AB5DB3">
            <w:pPr>
              <w:pStyle w:val="TableParagraph"/>
              <w:rPr>
                <w:sz w:val="18"/>
              </w:rPr>
            </w:pPr>
          </w:p>
        </w:tc>
        <w:tc>
          <w:tcPr>
            <w:tcW w:w="1432" w:type="dxa"/>
          </w:tcPr>
          <w:p w14:paraId="6C2FE0F8" w14:textId="77777777" w:rsidR="00AB5DB3" w:rsidRDefault="00AB5DB3">
            <w:pPr>
              <w:pStyle w:val="TableParagraph"/>
              <w:rPr>
                <w:sz w:val="18"/>
              </w:rPr>
            </w:pPr>
          </w:p>
        </w:tc>
        <w:tc>
          <w:tcPr>
            <w:tcW w:w="1174" w:type="dxa"/>
          </w:tcPr>
          <w:p w14:paraId="03D66F67" w14:textId="77777777" w:rsidR="00AB5DB3" w:rsidRDefault="00000000">
            <w:pPr>
              <w:pStyle w:val="TableParagraph"/>
              <w:spacing w:before="198" w:line="187" w:lineRule="exact"/>
              <w:ind w:right="37"/>
              <w:jc w:val="right"/>
              <w:rPr>
                <w:rFonts w:ascii="Arial"/>
                <w:b/>
                <w:sz w:val="18"/>
              </w:rPr>
            </w:pPr>
            <w:r>
              <w:rPr>
                <w:rFonts w:ascii="Arial"/>
                <w:b/>
                <w:spacing w:val="-2"/>
                <w:sz w:val="18"/>
              </w:rPr>
              <w:t>4.266,15</w:t>
            </w:r>
          </w:p>
        </w:tc>
        <w:tc>
          <w:tcPr>
            <w:tcW w:w="844" w:type="dxa"/>
          </w:tcPr>
          <w:p w14:paraId="547C65B5" w14:textId="77777777" w:rsidR="00AB5DB3" w:rsidRDefault="00000000">
            <w:pPr>
              <w:pStyle w:val="TableParagraph"/>
              <w:spacing w:before="198" w:line="187" w:lineRule="exact"/>
              <w:ind w:right="86"/>
              <w:jc w:val="right"/>
              <w:rPr>
                <w:rFonts w:ascii="Arial"/>
                <w:b/>
                <w:sz w:val="18"/>
              </w:rPr>
            </w:pPr>
            <w:r>
              <w:rPr>
                <w:rFonts w:ascii="Arial"/>
                <w:b/>
                <w:spacing w:val="-2"/>
                <w:sz w:val="18"/>
              </w:rPr>
              <w:t>13,78%</w:t>
            </w:r>
          </w:p>
        </w:tc>
        <w:tc>
          <w:tcPr>
            <w:tcW w:w="762" w:type="dxa"/>
          </w:tcPr>
          <w:p w14:paraId="4356BFCC" w14:textId="77777777" w:rsidR="00AB5DB3" w:rsidRDefault="00AB5DB3">
            <w:pPr>
              <w:pStyle w:val="TableParagraph"/>
              <w:rPr>
                <w:sz w:val="18"/>
              </w:rPr>
            </w:pPr>
          </w:p>
        </w:tc>
      </w:tr>
    </w:tbl>
    <w:p w14:paraId="5811C546" w14:textId="77777777" w:rsidR="00AB5DB3" w:rsidRDefault="00AB5DB3">
      <w:pPr>
        <w:pStyle w:val="Tijeloteksta"/>
        <w:rPr>
          <w:rFonts w:ascii="Arial"/>
          <w:b/>
          <w:sz w:val="20"/>
        </w:rPr>
      </w:pPr>
    </w:p>
    <w:p w14:paraId="3CC9F9F4" w14:textId="77777777" w:rsidR="00AB5DB3" w:rsidRDefault="00AB5DB3">
      <w:pPr>
        <w:pStyle w:val="Tijeloteksta"/>
        <w:rPr>
          <w:rFonts w:ascii="Arial"/>
          <w:b/>
          <w:sz w:val="20"/>
        </w:rPr>
      </w:pPr>
    </w:p>
    <w:p w14:paraId="2B86D238" w14:textId="77777777" w:rsidR="00AB5DB3" w:rsidRDefault="00AB5DB3">
      <w:pPr>
        <w:pStyle w:val="Tijeloteksta"/>
        <w:spacing w:before="74"/>
        <w:rPr>
          <w:rFonts w:ascii="Arial"/>
          <w:b/>
          <w:sz w:val="20"/>
        </w:rPr>
      </w:pPr>
    </w:p>
    <w:tbl>
      <w:tblPr>
        <w:tblStyle w:val="TableNormal"/>
        <w:tblW w:w="0" w:type="auto"/>
        <w:tblInd w:w="392" w:type="dxa"/>
        <w:tblLayout w:type="fixed"/>
        <w:tblLook w:val="01E0" w:firstRow="1" w:lastRow="1" w:firstColumn="1" w:lastColumn="1" w:noHBand="0" w:noVBand="0"/>
      </w:tblPr>
      <w:tblGrid>
        <w:gridCol w:w="3660"/>
        <w:gridCol w:w="1372"/>
        <w:gridCol w:w="1357"/>
        <w:gridCol w:w="1357"/>
        <w:gridCol w:w="1300"/>
        <w:gridCol w:w="845"/>
        <w:gridCol w:w="753"/>
      </w:tblGrid>
      <w:tr w:rsidR="00AB5DB3" w14:paraId="5F960DEE" w14:textId="77777777">
        <w:trPr>
          <w:trHeight w:val="235"/>
        </w:trPr>
        <w:tc>
          <w:tcPr>
            <w:tcW w:w="3660" w:type="dxa"/>
          </w:tcPr>
          <w:p w14:paraId="6E3B7A3E" w14:textId="77777777" w:rsidR="00AB5DB3" w:rsidRDefault="00000000">
            <w:pPr>
              <w:pStyle w:val="TableParagraph"/>
              <w:spacing w:line="201" w:lineRule="exact"/>
              <w:ind w:left="50"/>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372" w:type="dxa"/>
          </w:tcPr>
          <w:p w14:paraId="7ACD9CCC" w14:textId="77777777" w:rsidR="00AB5DB3" w:rsidRDefault="00000000">
            <w:pPr>
              <w:pStyle w:val="TableParagraph"/>
              <w:spacing w:line="201" w:lineRule="exact"/>
              <w:ind w:right="104"/>
              <w:jc w:val="right"/>
              <w:rPr>
                <w:rFonts w:ascii="Arial"/>
                <w:b/>
                <w:sz w:val="18"/>
              </w:rPr>
            </w:pPr>
            <w:r>
              <w:rPr>
                <w:rFonts w:ascii="Arial"/>
                <w:b/>
                <w:spacing w:val="-2"/>
                <w:sz w:val="18"/>
              </w:rPr>
              <w:t>16.996.063,28</w:t>
            </w:r>
          </w:p>
        </w:tc>
        <w:tc>
          <w:tcPr>
            <w:tcW w:w="1357" w:type="dxa"/>
          </w:tcPr>
          <w:p w14:paraId="3D053D1D" w14:textId="77777777" w:rsidR="00AB5DB3" w:rsidRDefault="00000000">
            <w:pPr>
              <w:pStyle w:val="TableParagraph"/>
              <w:spacing w:line="201" w:lineRule="exact"/>
              <w:ind w:left="11" w:right="2"/>
              <w:jc w:val="center"/>
              <w:rPr>
                <w:rFonts w:ascii="Arial"/>
                <w:b/>
                <w:sz w:val="18"/>
              </w:rPr>
            </w:pPr>
            <w:r>
              <w:rPr>
                <w:rFonts w:ascii="Arial"/>
                <w:b/>
                <w:spacing w:val="-2"/>
                <w:sz w:val="18"/>
              </w:rPr>
              <w:t>38.746.862,00</w:t>
            </w:r>
          </w:p>
        </w:tc>
        <w:tc>
          <w:tcPr>
            <w:tcW w:w="1357" w:type="dxa"/>
          </w:tcPr>
          <w:p w14:paraId="0D0656E2" w14:textId="77777777" w:rsidR="00AB5DB3" w:rsidRDefault="00000000">
            <w:pPr>
              <w:pStyle w:val="TableParagraph"/>
              <w:spacing w:line="201" w:lineRule="exact"/>
              <w:ind w:left="9" w:right="11"/>
              <w:jc w:val="center"/>
              <w:rPr>
                <w:rFonts w:ascii="Arial"/>
                <w:b/>
                <w:sz w:val="18"/>
              </w:rPr>
            </w:pPr>
            <w:r>
              <w:rPr>
                <w:rFonts w:ascii="Arial"/>
                <w:b/>
                <w:spacing w:val="-2"/>
                <w:sz w:val="18"/>
              </w:rPr>
              <w:t>38.746.862,00</w:t>
            </w:r>
          </w:p>
        </w:tc>
        <w:tc>
          <w:tcPr>
            <w:tcW w:w="1300" w:type="dxa"/>
          </w:tcPr>
          <w:p w14:paraId="473FCB4E" w14:textId="77777777" w:rsidR="00AB5DB3" w:rsidRDefault="00000000">
            <w:pPr>
              <w:pStyle w:val="TableParagraph"/>
              <w:spacing w:line="201" w:lineRule="exact"/>
              <w:ind w:right="38"/>
              <w:jc w:val="right"/>
              <w:rPr>
                <w:rFonts w:ascii="Arial"/>
                <w:b/>
                <w:sz w:val="18"/>
              </w:rPr>
            </w:pPr>
            <w:r>
              <w:rPr>
                <w:rFonts w:ascii="Arial"/>
                <w:b/>
                <w:spacing w:val="-2"/>
                <w:sz w:val="18"/>
              </w:rPr>
              <w:t>18.446.104,47</w:t>
            </w:r>
          </w:p>
        </w:tc>
        <w:tc>
          <w:tcPr>
            <w:tcW w:w="845" w:type="dxa"/>
          </w:tcPr>
          <w:p w14:paraId="756759CE" w14:textId="77777777" w:rsidR="00AB5DB3" w:rsidRDefault="00000000">
            <w:pPr>
              <w:pStyle w:val="TableParagraph"/>
              <w:spacing w:line="201" w:lineRule="exact"/>
              <w:ind w:right="88"/>
              <w:jc w:val="right"/>
              <w:rPr>
                <w:rFonts w:ascii="Arial"/>
                <w:b/>
                <w:sz w:val="18"/>
              </w:rPr>
            </w:pPr>
            <w:r>
              <w:rPr>
                <w:rFonts w:ascii="Arial"/>
                <w:b/>
                <w:spacing w:val="-2"/>
                <w:sz w:val="18"/>
              </w:rPr>
              <w:t>108,53%</w:t>
            </w:r>
          </w:p>
        </w:tc>
        <w:tc>
          <w:tcPr>
            <w:tcW w:w="753" w:type="dxa"/>
          </w:tcPr>
          <w:p w14:paraId="18ED3850" w14:textId="77777777" w:rsidR="00AB5DB3" w:rsidRDefault="00000000">
            <w:pPr>
              <w:pStyle w:val="TableParagraph"/>
              <w:spacing w:line="201" w:lineRule="exact"/>
              <w:ind w:left="45"/>
              <w:jc w:val="center"/>
              <w:rPr>
                <w:rFonts w:ascii="Arial"/>
                <w:b/>
                <w:sz w:val="18"/>
              </w:rPr>
            </w:pPr>
            <w:r>
              <w:rPr>
                <w:rFonts w:ascii="Arial"/>
                <w:b/>
                <w:spacing w:val="-2"/>
                <w:sz w:val="18"/>
              </w:rPr>
              <w:t>47,61%</w:t>
            </w:r>
          </w:p>
        </w:tc>
      </w:tr>
      <w:tr w:rsidR="00AB5DB3" w14:paraId="2AB534A9" w14:textId="77777777">
        <w:trPr>
          <w:trHeight w:val="277"/>
        </w:trPr>
        <w:tc>
          <w:tcPr>
            <w:tcW w:w="3660" w:type="dxa"/>
          </w:tcPr>
          <w:p w14:paraId="1AA15E7F" w14:textId="77777777" w:rsidR="00AB5DB3" w:rsidRDefault="00000000">
            <w:pPr>
              <w:pStyle w:val="TableParagraph"/>
              <w:spacing w:before="28"/>
              <w:ind w:left="110"/>
              <w:rPr>
                <w:rFonts w:ascii="Arial" w:hAnsi="Arial"/>
                <w:b/>
                <w:sz w:val="18"/>
              </w:rPr>
            </w:pPr>
            <w:r>
              <w:rPr>
                <w:rFonts w:ascii="Arial" w:hAnsi="Arial"/>
                <w:b/>
                <w:sz w:val="18"/>
              </w:rPr>
              <w:t>311</w:t>
            </w:r>
            <w:r>
              <w:rPr>
                <w:rFonts w:ascii="Arial" w:hAnsi="Arial"/>
                <w:b/>
                <w:spacing w:val="-4"/>
                <w:sz w:val="18"/>
              </w:rPr>
              <w:t xml:space="preserve"> </w:t>
            </w:r>
            <w:r>
              <w:rPr>
                <w:rFonts w:ascii="Arial" w:hAnsi="Arial"/>
                <w:b/>
                <w:sz w:val="18"/>
              </w:rPr>
              <w:t>Plaće</w:t>
            </w:r>
            <w:r>
              <w:rPr>
                <w:rFonts w:ascii="Arial" w:hAnsi="Arial"/>
                <w:b/>
                <w:spacing w:val="-1"/>
                <w:sz w:val="18"/>
              </w:rPr>
              <w:t xml:space="preserve"> </w:t>
            </w:r>
            <w:r>
              <w:rPr>
                <w:rFonts w:ascii="Arial" w:hAnsi="Arial"/>
                <w:b/>
                <w:spacing w:val="-2"/>
                <w:sz w:val="18"/>
              </w:rPr>
              <w:t>(Bruto)</w:t>
            </w:r>
          </w:p>
        </w:tc>
        <w:tc>
          <w:tcPr>
            <w:tcW w:w="1372" w:type="dxa"/>
          </w:tcPr>
          <w:p w14:paraId="3BB2EB5B" w14:textId="77777777" w:rsidR="00AB5DB3" w:rsidRDefault="00000000">
            <w:pPr>
              <w:pStyle w:val="TableParagraph"/>
              <w:spacing w:before="28"/>
              <w:ind w:right="104"/>
              <w:jc w:val="right"/>
              <w:rPr>
                <w:rFonts w:ascii="Arial"/>
                <w:b/>
                <w:sz w:val="18"/>
              </w:rPr>
            </w:pPr>
            <w:r>
              <w:rPr>
                <w:rFonts w:ascii="Arial"/>
                <w:b/>
                <w:spacing w:val="-2"/>
                <w:sz w:val="18"/>
              </w:rPr>
              <w:t>13.736.041,81</w:t>
            </w:r>
          </w:p>
        </w:tc>
        <w:tc>
          <w:tcPr>
            <w:tcW w:w="1357" w:type="dxa"/>
          </w:tcPr>
          <w:p w14:paraId="59FBC4E5" w14:textId="77777777" w:rsidR="00AB5DB3" w:rsidRDefault="00AB5DB3">
            <w:pPr>
              <w:pStyle w:val="TableParagraph"/>
              <w:rPr>
                <w:sz w:val="18"/>
              </w:rPr>
            </w:pPr>
          </w:p>
        </w:tc>
        <w:tc>
          <w:tcPr>
            <w:tcW w:w="1357" w:type="dxa"/>
          </w:tcPr>
          <w:p w14:paraId="2ABD5FEE" w14:textId="77777777" w:rsidR="00AB5DB3" w:rsidRDefault="00AB5DB3">
            <w:pPr>
              <w:pStyle w:val="TableParagraph"/>
              <w:rPr>
                <w:sz w:val="18"/>
              </w:rPr>
            </w:pPr>
          </w:p>
        </w:tc>
        <w:tc>
          <w:tcPr>
            <w:tcW w:w="1300" w:type="dxa"/>
          </w:tcPr>
          <w:p w14:paraId="3E160607" w14:textId="77777777" w:rsidR="00AB5DB3" w:rsidRDefault="00000000">
            <w:pPr>
              <w:pStyle w:val="TableParagraph"/>
              <w:spacing w:before="28"/>
              <w:ind w:right="38"/>
              <w:jc w:val="right"/>
              <w:rPr>
                <w:rFonts w:ascii="Arial"/>
                <w:b/>
                <w:sz w:val="18"/>
              </w:rPr>
            </w:pPr>
            <w:r>
              <w:rPr>
                <w:rFonts w:ascii="Arial"/>
                <w:b/>
                <w:spacing w:val="-2"/>
                <w:sz w:val="18"/>
              </w:rPr>
              <w:t>14.766.552,14</w:t>
            </w:r>
          </w:p>
        </w:tc>
        <w:tc>
          <w:tcPr>
            <w:tcW w:w="845" w:type="dxa"/>
          </w:tcPr>
          <w:p w14:paraId="6DF208D7" w14:textId="77777777" w:rsidR="00AB5DB3" w:rsidRDefault="00000000">
            <w:pPr>
              <w:pStyle w:val="TableParagraph"/>
              <w:spacing w:before="28"/>
              <w:ind w:right="88"/>
              <w:jc w:val="right"/>
              <w:rPr>
                <w:rFonts w:ascii="Arial"/>
                <w:b/>
                <w:sz w:val="18"/>
              </w:rPr>
            </w:pPr>
            <w:r>
              <w:rPr>
                <w:rFonts w:ascii="Arial"/>
                <w:b/>
                <w:spacing w:val="-2"/>
                <w:sz w:val="18"/>
              </w:rPr>
              <w:t>107,50%</w:t>
            </w:r>
          </w:p>
        </w:tc>
        <w:tc>
          <w:tcPr>
            <w:tcW w:w="753" w:type="dxa"/>
          </w:tcPr>
          <w:p w14:paraId="794A1930" w14:textId="77777777" w:rsidR="00AB5DB3" w:rsidRDefault="00AB5DB3">
            <w:pPr>
              <w:pStyle w:val="TableParagraph"/>
              <w:rPr>
                <w:sz w:val="18"/>
              </w:rPr>
            </w:pPr>
          </w:p>
        </w:tc>
      </w:tr>
      <w:tr w:rsidR="00AB5DB3" w14:paraId="1CA2CF03" w14:textId="77777777">
        <w:trPr>
          <w:trHeight w:val="285"/>
        </w:trPr>
        <w:tc>
          <w:tcPr>
            <w:tcW w:w="3660" w:type="dxa"/>
          </w:tcPr>
          <w:p w14:paraId="04B1F25E" w14:textId="77777777" w:rsidR="00AB5DB3" w:rsidRDefault="00000000">
            <w:pPr>
              <w:pStyle w:val="TableParagraph"/>
              <w:spacing w:before="36"/>
              <w:ind w:left="155"/>
              <w:rPr>
                <w:rFonts w:ascii="Arial" w:hAnsi="Arial"/>
                <w:b/>
                <w:sz w:val="18"/>
              </w:rPr>
            </w:pPr>
            <w:r>
              <w:rPr>
                <w:rFonts w:ascii="Arial" w:hAnsi="Arial"/>
                <w:b/>
                <w:sz w:val="18"/>
              </w:rPr>
              <w:t>3111</w:t>
            </w:r>
            <w:r>
              <w:rPr>
                <w:rFonts w:ascii="Arial" w:hAnsi="Arial"/>
                <w:b/>
                <w:spacing w:val="-4"/>
                <w:sz w:val="18"/>
              </w:rPr>
              <w:t xml:space="preserve"> </w:t>
            </w:r>
            <w:r>
              <w:rPr>
                <w:rFonts w:ascii="Arial" w:hAnsi="Arial"/>
                <w:b/>
                <w:sz w:val="18"/>
              </w:rPr>
              <w:t>Plaće</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redovan</w:t>
            </w:r>
            <w:r>
              <w:rPr>
                <w:rFonts w:ascii="Arial" w:hAnsi="Arial"/>
                <w:b/>
                <w:spacing w:val="-1"/>
                <w:sz w:val="18"/>
              </w:rPr>
              <w:t xml:space="preserve"> </w:t>
            </w:r>
            <w:r>
              <w:rPr>
                <w:rFonts w:ascii="Arial" w:hAnsi="Arial"/>
                <w:b/>
                <w:spacing w:val="-5"/>
                <w:sz w:val="18"/>
              </w:rPr>
              <w:t>rad</w:t>
            </w:r>
          </w:p>
        </w:tc>
        <w:tc>
          <w:tcPr>
            <w:tcW w:w="1372" w:type="dxa"/>
          </w:tcPr>
          <w:p w14:paraId="39ABB1C0" w14:textId="77777777" w:rsidR="00AB5DB3" w:rsidRDefault="00000000">
            <w:pPr>
              <w:pStyle w:val="TableParagraph"/>
              <w:spacing w:before="36"/>
              <w:ind w:right="104"/>
              <w:jc w:val="right"/>
              <w:rPr>
                <w:rFonts w:ascii="Arial"/>
                <w:b/>
                <w:sz w:val="18"/>
              </w:rPr>
            </w:pPr>
            <w:r>
              <w:rPr>
                <w:rFonts w:ascii="Arial"/>
                <w:b/>
                <w:spacing w:val="-2"/>
                <w:sz w:val="18"/>
              </w:rPr>
              <w:t>13.669.198,41</w:t>
            </w:r>
          </w:p>
        </w:tc>
        <w:tc>
          <w:tcPr>
            <w:tcW w:w="1357" w:type="dxa"/>
          </w:tcPr>
          <w:p w14:paraId="0ACEF609" w14:textId="77777777" w:rsidR="00AB5DB3" w:rsidRDefault="00AB5DB3">
            <w:pPr>
              <w:pStyle w:val="TableParagraph"/>
              <w:rPr>
                <w:sz w:val="18"/>
              </w:rPr>
            </w:pPr>
          </w:p>
        </w:tc>
        <w:tc>
          <w:tcPr>
            <w:tcW w:w="1357" w:type="dxa"/>
          </w:tcPr>
          <w:p w14:paraId="40C15E3C" w14:textId="77777777" w:rsidR="00AB5DB3" w:rsidRDefault="00AB5DB3">
            <w:pPr>
              <w:pStyle w:val="TableParagraph"/>
              <w:rPr>
                <w:sz w:val="18"/>
              </w:rPr>
            </w:pPr>
          </w:p>
        </w:tc>
        <w:tc>
          <w:tcPr>
            <w:tcW w:w="1300" w:type="dxa"/>
          </w:tcPr>
          <w:p w14:paraId="5548E8A8" w14:textId="77777777" w:rsidR="00AB5DB3" w:rsidRDefault="00000000">
            <w:pPr>
              <w:pStyle w:val="TableParagraph"/>
              <w:spacing w:before="36"/>
              <w:ind w:right="38"/>
              <w:jc w:val="right"/>
              <w:rPr>
                <w:rFonts w:ascii="Arial"/>
                <w:b/>
                <w:sz w:val="18"/>
              </w:rPr>
            </w:pPr>
            <w:r>
              <w:rPr>
                <w:rFonts w:ascii="Arial"/>
                <w:b/>
                <w:spacing w:val="-2"/>
                <w:sz w:val="18"/>
              </w:rPr>
              <w:t>14.689.197,35</w:t>
            </w:r>
          </w:p>
        </w:tc>
        <w:tc>
          <w:tcPr>
            <w:tcW w:w="845" w:type="dxa"/>
          </w:tcPr>
          <w:p w14:paraId="69124C19" w14:textId="77777777" w:rsidR="00AB5DB3" w:rsidRDefault="00000000">
            <w:pPr>
              <w:pStyle w:val="TableParagraph"/>
              <w:spacing w:before="36"/>
              <w:ind w:right="88"/>
              <w:jc w:val="right"/>
              <w:rPr>
                <w:rFonts w:ascii="Arial"/>
                <w:b/>
                <w:sz w:val="18"/>
              </w:rPr>
            </w:pPr>
            <w:r>
              <w:rPr>
                <w:rFonts w:ascii="Arial"/>
                <w:b/>
                <w:spacing w:val="-2"/>
                <w:sz w:val="18"/>
              </w:rPr>
              <w:t>107,46%</w:t>
            </w:r>
          </w:p>
        </w:tc>
        <w:tc>
          <w:tcPr>
            <w:tcW w:w="753" w:type="dxa"/>
          </w:tcPr>
          <w:p w14:paraId="7DFE3777" w14:textId="77777777" w:rsidR="00AB5DB3" w:rsidRDefault="00AB5DB3">
            <w:pPr>
              <w:pStyle w:val="TableParagraph"/>
              <w:rPr>
                <w:sz w:val="18"/>
              </w:rPr>
            </w:pPr>
          </w:p>
        </w:tc>
      </w:tr>
      <w:tr w:rsidR="00AB5DB3" w14:paraId="690533D0" w14:textId="77777777">
        <w:trPr>
          <w:trHeight w:val="285"/>
        </w:trPr>
        <w:tc>
          <w:tcPr>
            <w:tcW w:w="3660" w:type="dxa"/>
          </w:tcPr>
          <w:p w14:paraId="2CEC6674" w14:textId="77777777" w:rsidR="00AB5DB3" w:rsidRDefault="00000000">
            <w:pPr>
              <w:pStyle w:val="TableParagraph"/>
              <w:spacing w:before="36"/>
              <w:ind w:left="155"/>
              <w:rPr>
                <w:rFonts w:ascii="Arial" w:hAnsi="Arial"/>
                <w:b/>
                <w:sz w:val="18"/>
              </w:rPr>
            </w:pPr>
            <w:r>
              <w:rPr>
                <w:rFonts w:ascii="Arial" w:hAnsi="Arial"/>
                <w:b/>
                <w:sz w:val="18"/>
              </w:rPr>
              <w:t>3113</w:t>
            </w:r>
            <w:r>
              <w:rPr>
                <w:rFonts w:ascii="Arial" w:hAnsi="Arial"/>
                <w:b/>
                <w:spacing w:val="-4"/>
                <w:sz w:val="18"/>
              </w:rPr>
              <w:t xml:space="preserve"> </w:t>
            </w:r>
            <w:r>
              <w:rPr>
                <w:rFonts w:ascii="Arial" w:hAnsi="Arial"/>
                <w:b/>
                <w:sz w:val="18"/>
              </w:rPr>
              <w:t>Plaće</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prekovremeni</w:t>
            </w:r>
            <w:r>
              <w:rPr>
                <w:rFonts w:ascii="Arial" w:hAnsi="Arial"/>
                <w:b/>
                <w:spacing w:val="-1"/>
                <w:sz w:val="18"/>
              </w:rPr>
              <w:t xml:space="preserve"> </w:t>
            </w:r>
            <w:r>
              <w:rPr>
                <w:rFonts w:ascii="Arial" w:hAnsi="Arial"/>
                <w:b/>
                <w:spacing w:val="-5"/>
                <w:sz w:val="18"/>
              </w:rPr>
              <w:t>rad</w:t>
            </w:r>
          </w:p>
        </w:tc>
        <w:tc>
          <w:tcPr>
            <w:tcW w:w="1372" w:type="dxa"/>
          </w:tcPr>
          <w:p w14:paraId="04234B1C" w14:textId="77777777" w:rsidR="00AB5DB3" w:rsidRDefault="00000000">
            <w:pPr>
              <w:pStyle w:val="TableParagraph"/>
              <w:spacing w:before="36"/>
              <w:ind w:right="104"/>
              <w:jc w:val="right"/>
              <w:rPr>
                <w:rFonts w:ascii="Arial"/>
                <w:b/>
                <w:sz w:val="18"/>
              </w:rPr>
            </w:pPr>
            <w:r>
              <w:rPr>
                <w:rFonts w:ascii="Arial"/>
                <w:b/>
                <w:spacing w:val="-2"/>
                <w:sz w:val="18"/>
              </w:rPr>
              <w:t>66.843,40</w:t>
            </w:r>
          </w:p>
        </w:tc>
        <w:tc>
          <w:tcPr>
            <w:tcW w:w="1357" w:type="dxa"/>
          </w:tcPr>
          <w:p w14:paraId="590511EA" w14:textId="77777777" w:rsidR="00AB5DB3" w:rsidRDefault="00AB5DB3">
            <w:pPr>
              <w:pStyle w:val="TableParagraph"/>
              <w:rPr>
                <w:sz w:val="18"/>
              </w:rPr>
            </w:pPr>
          </w:p>
        </w:tc>
        <w:tc>
          <w:tcPr>
            <w:tcW w:w="1357" w:type="dxa"/>
          </w:tcPr>
          <w:p w14:paraId="328D264F" w14:textId="77777777" w:rsidR="00AB5DB3" w:rsidRDefault="00AB5DB3">
            <w:pPr>
              <w:pStyle w:val="TableParagraph"/>
              <w:rPr>
                <w:sz w:val="18"/>
              </w:rPr>
            </w:pPr>
          </w:p>
        </w:tc>
        <w:tc>
          <w:tcPr>
            <w:tcW w:w="1300" w:type="dxa"/>
          </w:tcPr>
          <w:p w14:paraId="6C03788B" w14:textId="77777777" w:rsidR="00AB5DB3" w:rsidRDefault="00000000">
            <w:pPr>
              <w:pStyle w:val="TableParagraph"/>
              <w:spacing w:before="36"/>
              <w:ind w:right="38"/>
              <w:jc w:val="right"/>
              <w:rPr>
                <w:rFonts w:ascii="Arial"/>
                <w:b/>
                <w:sz w:val="18"/>
              </w:rPr>
            </w:pPr>
            <w:r>
              <w:rPr>
                <w:rFonts w:ascii="Arial"/>
                <w:b/>
                <w:spacing w:val="-2"/>
                <w:sz w:val="18"/>
              </w:rPr>
              <w:t>77.354,79</w:t>
            </w:r>
          </w:p>
        </w:tc>
        <w:tc>
          <w:tcPr>
            <w:tcW w:w="845" w:type="dxa"/>
          </w:tcPr>
          <w:p w14:paraId="5C345026" w14:textId="77777777" w:rsidR="00AB5DB3" w:rsidRDefault="00000000">
            <w:pPr>
              <w:pStyle w:val="TableParagraph"/>
              <w:spacing w:before="36"/>
              <w:ind w:right="88"/>
              <w:jc w:val="right"/>
              <w:rPr>
                <w:rFonts w:ascii="Arial"/>
                <w:b/>
                <w:sz w:val="18"/>
              </w:rPr>
            </w:pPr>
            <w:r>
              <w:rPr>
                <w:rFonts w:ascii="Arial"/>
                <w:b/>
                <w:spacing w:val="-2"/>
                <w:sz w:val="18"/>
              </w:rPr>
              <w:t>115,73%</w:t>
            </w:r>
          </w:p>
        </w:tc>
        <w:tc>
          <w:tcPr>
            <w:tcW w:w="753" w:type="dxa"/>
          </w:tcPr>
          <w:p w14:paraId="5DF3B21F" w14:textId="77777777" w:rsidR="00AB5DB3" w:rsidRDefault="00AB5DB3">
            <w:pPr>
              <w:pStyle w:val="TableParagraph"/>
              <w:rPr>
                <w:sz w:val="18"/>
              </w:rPr>
            </w:pPr>
          </w:p>
        </w:tc>
      </w:tr>
      <w:tr w:rsidR="00AB5DB3" w14:paraId="60E5EAF0" w14:textId="77777777">
        <w:trPr>
          <w:trHeight w:val="285"/>
        </w:trPr>
        <w:tc>
          <w:tcPr>
            <w:tcW w:w="3660" w:type="dxa"/>
          </w:tcPr>
          <w:p w14:paraId="07A1A9A1" w14:textId="77777777" w:rsidR="00AB5DB3" w:rsidRDefault="00000000">
            <w:pPr>
              <w:pStyle w:val="TableParagraph"/>
              <w:spacing w:before="36"/>
              <w:ind w:left="110"/>
              <w:rPr>
                <w:rFonts w:ascii="Arial"/>
                <w:b/>
                <w:sz w:val="18"/>
              </w:rPr>
            </w:pPr>
            <w:r>
              <w:rPr>
                <w:rFonts w:ascii="Arial"/>
                <w:b/>
                <w:sz w:val="18"/>
              </w:rPr>
              <w:t>312</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372" w:type="dxa"/>
          </w:tcPr>
          <w:p w14:paraId="5FF52AA7" w14:textId="77777777" w:rsidR="00AB5DB3" w:rsidRDefault="00000000">
            <w:pPr>
              <w:pStyle w:val="TableParagraph"/>
              <w:spacing w:before="36"/>
              <w:ind w:right="104"/>
              <w:jc w:val="right"/>
              <w:rPr>
                <w:rFonts w:ascii="Arial"/>
                <w:b/>
                <w:sz w:val="18"/>
              </w:rPr>
            </w:pPr>
            <w:r>
              <w:rPr>
                <w:rFonts w:ascii="Arial"/>
                <w:b/>
                <w:spacing w:val="-2"/>
                <w:sz w:val="18"/>
              </w:rPr>
              <w:t>941.429,75</w:t>
            </w:r>
          </w:p>
        </w:tc>
        <w:tc>
          <w:tcPr>
            <w:tcW w:w="1357" w:type="dxa"/>
          </w:tcPr>
          <w:p w14:paraId="5B72261A" w14:textId="77777777" w:rsidR="00AB5DB3" w:rsidRDefault="00AB5DB3">
            <w:pPr>
              <w:pStyle w:val="TableParagraph"/>
              <w:rPr>
                <w:sz w:val="18"/>
              </w:rPr>
            </w:pPr>
          </w:p>
        </w:tc>
        <w:tc>
          <w:tcPr>
            <w:tcW w:w="1357" w:type="dxa"/>
          </w:tcPr>
          <w:p w14:paraId="452CA0B1" w14:textId="77777777" w:rsidR="00AB5DB3" w:rsidRDefault="00AB5DB3">
            <w:pPr>
              <w:pStyle w:val="TableParagraph"/>
              <w:rPr>
                <w:sz w:val="18"/>
              </w:rPr>
            </w:pPr>
          </w:p>
        </w:tc>
        <w:tc>
          <w:tcPr>
            <w:tcW w:w="1300" w:type="dxa"/>
          </w:tcPr>
          <w:p w14:paraId="5C1D79B2" w14:textId="77777777" w:rsidR="00AB5DB3" w:rsidRDefault="00000000">
            <w:pPr>
              <w:pStyle w:val="TableParagraph"/>
              <w:spacing w:before="36"/>
              <w:ind w:right="38"/>
              <w:jc w:val="right"/>
              <w:rPr>
                <w:rFonts w:ascii="Arial"/>
                <w:b/>
                <w:sz w:val="18"/>
              </w:rPr>
            </w:pPr>
            <w:r>
              <w:rPr>
                <w:rFonts w:ascii="Arial"/>
                <w:b/>
                <w:spacing w:val="-2"/>
                <w:sz w:val="18"/>
              </w:rPr>
              <w:t>1.173.536,73</w:t>
            </w:r>
          </w:p>
        </w:tc>
        <w:tc>
          <w:tcPr>
            <w:tcW w:w="845" w:type="dxa"/>
          </w:tcPr>
          <w:p w14:paraId="71D281DF" w14:textId="77777777" w:rsidR="00AB5DB3" w:rsidRDefault="00000000">
            <w:pPr>
              <w:pStyle w:val="TableParagraph"/>
              <w:spacing w:before="36"/>
              <w:ind w:right="88"/>
              <w:jc w:val="right"/>
              <w:rPr>
                <w:rFonts w:ascii="Arial"/>
                <w:b/>
                <w:sz w:val="18"/>
              </w:rPr>
            </w:pPr>
            <w:r>
              <w:rPr>
                <w:rFonts w:ascii="Arial"/>
                <w:b/>
                <w:spacing w:val="-2"/>
                <w:sz w:val="18"/>
              </w:rPr>
              <w:t>124,65%</w:t>
            </w:r>
          </w:p>
        </w:tc>
        <w:tc>
          <w:tcPr>
            <w:tcW w:w="753" w:type="dxa"/>
          </w:tcPr>
          <w:p w14:paraId="33CD2A8B" w14:textId="77777777" w:rsidR="00AB5DB3" w:rsidRDefault="00AB5DB3">
            <w:pPr>
              <w:pStyle w:val="TableParagraph"/>
              <w:rPr>
                <w:sz w:val="18"/>
              </w:rPr>
            </w:pPr>
          </w:p>
        </w:tc>
      </w:tr>
      <w:tr w:rsidR="00AB5DB3" w14:paraId="479B1BF9" w14:textId="77777777">
        <w:trPr>
          <w:trHeight w:val="285"/>
        </w:trPr>
        <w:tc>
          <w:tcPr>
            <w:tcW w:w="3660" w:type="dxa"/>
          </w:tcPr>
          <w:p w14:paraId="6F72EE39" w14:textId="77777777" w:rsidR="00AB5DB3" w:rsidRDefault="00000000">
            <w:pPr>
              <w:pStyle w:val="TableParagraph"/>
              <w:spacing w:before="36"/>
              <w:ind w:left="155"/>
              <w:rPr>
                <w:rFonts w:ascii="Arial"/>
                <w:b/>
                <w:sz w:val="18"/>
              </w:rPr>
            </w:pPr>
            <w:r>
              <w:rPr>
                <w:rFonts w:ascii="Arial"/>
                <w:b/>
                <w:sz w:val="18"/>
              </w:rPr>
              <w:t>3121</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372" w:type="dxa"/>
          </w:tcPr>
          <w:p w14:paraId="2729F645" w14:textId="77777777" w:rsidR="00AB5DB3" w:rsidRDefault="00000000">
            <w:pPr>
              <w:pStyle w:val="TableParagraph"/>
              <w:spacing w:before="36"/>
              <w:ind w:right="104"/>
              <w:jc w:val="right"/>
              <w:rPr>
                <w:rFonts w:ascii="Arial"/>
                <w:b/>
                <w:sz w:val="18"/>
              </w:rPr>
            </w:pPr>
            <w:r>
              <w:rPr>
                <w:rFonts w:ascii="Arial"/>
                <w:b/>
                <w:spacing w:val="-2"/>
                <w:sz w:val="18"/>
              </w:rPr>
              <w:t>941.429,75</w:t>
            </w:r>
          </w:p>
        </w:tc>
        <w:tc>
          <w:tcPr>
            <w:tcW w:w="1357" w:type="dxa"/>
          </w:tcPr>
          <w:p w14:paraId="0FD98EC2" w14:textId="77777777" w:rsidR="00AB5DB3" w:rsidRDefault="00AB5DB3">
            <w:pPr>
              <w:pStyle w:val="TableParagraph"/>
              <w:rPr>
                <w:sz w:val="18"/>
              </w:rPr>
            </w:pPr>
          </w:p>
        </w:tc>
        <w:tc>
          <w:tcPr>
            <w:tcW w:w="1357" w:type="dxa"/>
          </w:tcPr>
          <w:p w14:paraId="28466C37" w14:textId="77777777" w:rsidR="00AB5DB3" w:rsidRDefault="00AB5DB3">
            <w:pPr>
              <w:pStyle w:val="TableParagraph"/>
              <w:rPr>
                <w:sz w:val="18"/>
              </w:rPr>
            </w:pPr>
          </w:p>
        </w:tc>
        <w:tc>
          <w:tcPr>
            <w:tcW w:w="1300" w:type="dxa"/>
          </w:tcPr>
          <w:p w14:paraId="30B23540" w14:textId="77777777" w:rsidR="00AB5DB3" w:rsidRDefault="00000000">
            <w:pPr>
              <w:pStyle w:val="TableParagraph"/>
              <w:spacing w:before="36"/>
              <w:ind w:right="38"/>
              <w:jc w:val="right"/>
              <w:rPr>
                <w:rFonts w:ascii="Arial"/>
                <w:b/>
                <w:sz w:val="18"/>
              </w:rPr>
            </w:pPr>
            <w:r>
              <w:rPr>
                <w:rFonts w:ascii="Arial"/>
                <w:b/>
                <w:spacing w:val="-2"/>
                <w:sz w:val="18"/>
              </w:rPr>
              <w:t>1.173.536,73</w:t>
            </w:r>
          </w:p>
        </w:tc>
        <w:tc>
          <w:tcPr>
            <w:tcW w:w="845" w:type="dxa"/>
          </w:tcPr>
          <w:p w14:paraId="3FB1A5BA" w14:textId="77777777" w:rsidR="00AB5DB3" w:rsidRDefault="00000000">
            <w:pPr>
              <w:pStyle w:val="TableParagraph"/>
              <w:spacing w:before="36"/>
              <w:ind w:right="88"/>
              <w:jc w:val="right"/>
              <w:rPr>
                <w:rFonts w:ascii="Arial"/>
                <w:b/>
                <w:sz w:val="18"/>
              </w:rPr>
            </w:pPr>
            <w:r>
              <w:rPr>
                <w:rFonts w:ascii="Arial"/>
                <w:b/>
                <w:spacing w:val="-2"/>
                <w:sz w:val="18"/>
              </w:rPr>
              <w:t>124,65%</w:t>
            </w:r>
          </w:p>
        </w:tc>
        <w:tc>
          <w:tcPr>
            <w:tcW w:w="753" w:type="dxa"/>
          </w:tcPr>
          <w:p w14:paraId="1D2FA35E" w14:textId="77777777" w:rsidR="00AB5DB3" w:rsidRDefault="00AB5DB3">
            <w:pPr>
              <w:pStyle w:val="TableParagraph"/>
              <w:rPr>
                <w:sz w:val="18"/>
              </w:rPr>
            </w:pPr>
          </w:p>
        </w:tc>
      </w:tr>
      <w:tr w:rsidR="00AB5DB3" w14:paraId="1320CD43" w14:textId="77777777">
        <w:trPr>
          <w:trHeight w:val="285"/>
        </w:trPr>
        <w:tc>
          <w:tcPr>
            <w:tcW w:w="3660" w:type="dxa"/>
          </w:tcPr>
          <w:p w14:paraId="248CFC98" w14:textId="77777777" w:rsidR="00AB5DB3" w:rsidRDefault="00000000">
            <w:pPr>
              <w:pStyle w:val="TableParagraph"/>
              <w:spacing w:before="36"/>
              <w:ind w:left="110"/>
              <w:rPr>
                <w:rFonts w:ascii="Arial" w:hAnsi="Arial"/>
                <w:b/>
                <w:sz w:val="18"/>
              </w:rPr>
            </w:pPr>
            <w:r>
              <w:rPr>
                <w:rFonts w:ascii="Arial" w:hAnsi="Arial"/>
                <w:b/>
                <w:sz w:val="18"/>
              </w:rPr>
              <w:t>313</w:t>
            </w:r>
            <w:r>
              <w:rPr>
                <w:rFonts w:ascii="Arial" w:hAnsi="Arial"/>
                <w:b/>
                <w:spacing w:val="-1"/>
                <w:sz w:val="18"/>
              </w:rPr>
              <w:t xml:space="preserve"> </w:t>
            </w:r>
            <w:r>
              <w:rPr>
                <w:rFonts w:ascii="Arial" w:hAnsi="Arial"/>
                <w:b/>
                <w:sz w:val="18"/>
              </w:rPr>
              <w:t>Doprinosi</w:t>
            </w:r>
            <w:r>
              <w:rPr>
                <w:rFonts w:ascii="Arial" w:hAnsi="Arial"/>
                <w:b/>
                <w:spacing w:val="-1"/>
                <w:sz w:val="18"/>
              </w:rPr>
              <w:t xml:space="preserve"> </w:t>
            </w:r>
            <w:r>
              <w:rPr>
                <w:rFonts w:ascii="Arial" w:hAnsi="Arial"/>
                <w:b/>
                <w:sz w:val="18"/>
              </w:rPr>
              <w:t>na</w:t>
            </w:r>
            <w:r>
              <w:rPr>
                <w:rFonts w:ascii="Arial" w:hAnsi="Arial"/>
                <w:b/>
                <w:spacing w:val="-1"/>
                <w:sz w:val="18"/>
              </w:rPr>
              <w:t xml:space="preserve"> </w:t>
            </w:r>
            <w:r>
              <w:rPr>
                <w:rFonts w:ascii="Arial" w:hAnsi="Arial"/>
                <w:b/>
                <w:spacing w:val="-4"/>
                <w:sz w:val="18"/>
              </w:rPr>
              <w:t>plaće</w:t>
            </w:r>
          </w:p>
        </w:tc>
        <w:tc>
          <w:tcPr>
            <w:tcW w:w="1372" w:type="dxa"/>
          </w:tcPr>
          <w:p w14:paraId="4FC32497" w14:textId="77777777" w:rsidR="00AB5DB3" w:rsidRDefault="00000000">
            <w:pPr>
              <w:pStyle w:val="TableParagraph"/>
              <w:spacing w:before="36"/>
              <w:ind w:right="104"/>
              <w:jc w:val="right"/>
              <w:rPr>
                <w:rFonts w:ascii="Arial"/>
                <w:b/>
                <w:sz w:val="18"/>
              </w:rPr>
            </w:pPr>
            <w:r>
              <w:rPr>
                <w:rFonts w:ascii="Arial"/>
                <w:b/>
                <w:spacing w:val="-2"/>
                <w:sz w:val="18"/>
              </w:rPr>
              <w:t>2.318.591,72</w:t>
            </w:r>
          </w:p>
        </w:tc>
        <w:tc>
          <w:tcPr>
            <w:tcW w:w="1357" w:type="dxa"/>
          </w:tcPr>
          <w:p w14:paraId="0C5F98BD" w14:textId="77777777" w:rsidR="00AB5DB3" w:rsidRDefault="00AB5DB3">
            <w:pPr>
              <w:pStyle w:val="TableParagraph"/>
              <w:rPr>
                <w:sz w:val="18"/>
              </w:rPr>
            </w:pPr>
          </w:p>
        </w:tc>
        <w:tc>
          <w:tcPr>
            <w:tcW w:w="1357" w:type="dxa"/>
          </w:tcPr>
          <w:p w14:paraId="4A734302" w14:textId="77777777" w:rsidR="00AB5DB3" w:rsidRDefault="00AB5DB3">
            <w:pPr>
              <w:pStyle w:val="TableParagraph"/>
              <w:rPr>
                <w:sz w:val="18"/>
              </w:rPr>
            </w:pPr>
          </w:p>
        </w:tc>
        <w:tc>
          <w:tcPr>
            <w:tcW w:w="1300" w:type="dxa"/>
          </w:tcPr>
          <w:p w14:paraId="42DE6DFB" w14:textId="77777777" w:rsidR="00AB5DB3" w:rsidRDefault="00000000">
            <w:pPr>
              <w:pStyle w:val="TableParagraph"/>
              <w:spacing w:before="36"/>
              <w:ind w:right="38"/>
              <w:jc w:val="right"/>
              <w:rPr>
                <w:rFonts w:ascii="Arial"/>
                <w:b/>
                <w:sz w:val="18"/>
              </w:rPr>
            </w:pPr>
            <w:r>
              <w:rPr>
                <w:rFonts w:ascii="Arial"/>
                <w:b/>
                <w:spacing w:val="-2"/>
                <w:sz w:val="18"/>
              </w:rPr>
              <w:t>2.506.015,60</w:t>
            </w:r>
          </w:p>
        </w:tc>
        <w:tc>
          <w:tcPr>
            <w:tcW w:w="845" w:type="dxa"/>
          </w:tcPr>
          <w:p w14:paraId="6A2E103F" w14:textId="77777777" w:rsidR="00AB5DB3" w:rsidRDefault="00000000">
            <w:pPr>
              <w:pStyle w:val="TableParagraph"/>
              <w:spacing w:before="36"/>
              <w:ind w:right="88"/>
              <w:jc w:val="right"/>
              <w:rPr>
                <w:rFonts w:ascii="Arial"/>
                <w:b/>
                <w:sz w:val="18"/>
              </w:rPr>
            </w:pPr>
            <w:r>
              <w:rPr>
                <w:rFonts w:ascii="Arial"/>
                <w:b/>
                <w:spacing w:val="-2"/>
                <w:sz w:val="18"/>
              </w:rPr>
              <w:t>108,08%</w:t>
            </w:r>
          </w:p>
        </w:tc>
        <w:tc>
          <w:tcPr>
            <w:tcW w:w="753" w:type="dxa"/>
          </w:tcPr>
          <w:p w14:paraId="04322778" w14:textId="77777777" w:rsidR="00AB5DB3" w:rsidRDefault="00AB5DB3">
            <w:pPr>
              <w:pStyle w:val="TableParagraph"/>
              <w:rPr>
                <w:sz w:val="18"/>
              </w:rPr>
            </w:pPr>
          </w:p>
        </w:tc>
      </w:tr>
      <w:tr w:rsidR="00AB5DB3" w14:paraId="58DCF583" w14:textId="77777777">
        <w:trPr>
          <w:trHeight w:val="650"/>
        </w:trPr>
        <w:tc>
          <w:tcPr>
            <w:tcW w:w="3660" w:type="dxa"/>
          </w:tcPr>
          <w:p w14:paraId="6C6F2C53" w14:textId="77777777" w:rsidR="00AB5DB3" w:rsidRDefault="00000000">
            <w:pPr>
              <w:pStyle w:val="TableParagraph"/>
              <w:spacing w:before="31" w:line="200" w:lineRule="exact"/>
              <w:ind w:left="155" w:right="202"/>
              <w:rPr>
                <w:rFonts w:ascii="Arial" w:hAnsi="Arial"/>
                <w:b/>
                <w:sz w:val="18"/>
              </w:rPr>
            </w:pPr>
            <w:r>
              <w:rPr>
                <w:rFonts w:ascii="Arial" w:hAnsi="Arial"/>
                <w:b/>
                <w:sz w:val="18"/>
              </w:rPr>
              <w:t>3131 Doprinos za mirovinsko osiguranje</w:t>
            </w:r>
            <w:r>
              <w:rPr>
                <w:rFonts w:ascii="Arial" w:hAnsi="Arial"/>
                <w:b/>
                <w:spacing w:val="-10"/>
                <w:sz w:val="18"/>
              </w:rPr>
              <w:t xml:space="preserve"> </w:t>
            </w:r>
            <w:r>
              <w:rPr>
                <w:rFonts w:ascii="Arial" w:hAnsi="Arial"/>
                <w:b/>
                <w:sz w:val="18"/>
              </w:rPr>
              <w:t>za</w:t>
            </w:r>
            <w:r>
              <w:rPr>
                <w:rFonts w:ascii="Arial" w:hAnsi="Arial"/>
                <w:b/>
                <w:spacing w:val="-10"/>
                <w:sz w:val="18"/>
              </w:rPr>
              <w:t xml:space="preserve"> </w:t>
            </w:r>
            <w:r>
              <w:rPr>
                <w:rFonts w:ascii="Arial" w:hAnsi="Arial"/>
                <w:b/>
                <w:sz w:val="18"/>
              </w:rPr>
              <w:t>staž</w:t>
            </w:r>
            <w:r>
              <w:rPr>
                <w:rFonts w:ascii="Arial" w:hAnsi="Arial"/>
                <w:b/>
                <w:spacing w:val="-10"/>
                <w:sz w:val="18"/>
              </w:rPr>
              <w:t xml:space="preserve"> </w:t>
            </w:r>
            <w:r>
              <w:rPr>
                <w:rFonts w:ascii="Arial" w:hAnsi="Arial"/>
                <w:b/>
                <w:sz w:val="18"/>
              </w:rPr>
              <w:t>s</w:t>
            </w:r>
            <w:r>
              <w:rPr>
                <w:rFonts w:ascii="Arial" w:hAnsi="Arial"/>
                <w:b/>
                <w:spacing w:val="-10"/>
                <w:sz w:val="18"/>
              </w:rPr>
              <w:t xml:space="preserve"> </w:t>
            </w:r>
            <w:r>
              <w:rPr>
                <w:rFonts w:ascii="Arial" w:hAnsi="Arial"/>
                <w:b/>
                <w:sz w:val="18"/>
              </w:rPr>
              <w:t xml:space="preserve">povećanim </w:t>
            </w:r>
            <w:r>
              <w:rPr>
                <w:rFonts w:ascii="Arial" w:hAnsi="Arial"/>
                <w:b/>
                <w:spacing w:val="-2"/>
                <w:sz w:val="18"/>
              </w:rPr>
              <w:t>trajanjem</w:t>
            </w:r>
          </w:p>
        </w:tc>
        <w:tc>
          <w:tcPr>
            <w:tcW w:w="1372" w:type="dxa"/>
          </w:tcPr>
          <w:p w14:paraId="000453B5" w14:textId="77777777" w:rsidR="00AB5DB3" w:rsidRDefault="00000000">
            <w:pPr>
              <w:pStyle w:val="TableParagraph"/>
              <w:spacing w:before="36"/>
              <w:ind w:right="104"/>
              <w:jc w:val="right"/>
              <w:rPr>
                <w:rFonts w:ascii="Arial"/>
                <w:b/>
                <w:sz w:val="18"/>
              </w:rPr>
            </w:pPr>
            <w:r>
              <w:rPr>
                <w:rFonts w:ascii="Arial"/>
                <w:b/>
                <w:spacing w:val="-2"/>
                <w:sz w:val="18"/>
              </w:rPr>
              <w:t>75.186,69</w:t>
            </w:r>
          </w:p>
        </w:tc>
        <w:tc>
          <w:tcPr>
            <w:tcW w:w="1357" w:type="dxa"/>
          </w:tcPr>
          <w:p w14:paraId="410BFB6E" w14:textId="77777777" w:rsidR="00AB5DB3" w:rsidRDefault="00AB5DB3">
            <w:pPr>
              <w:pStyle w:val="TableParagraph"/>
              <w:rPr>
                <w:sz w:val="18"/>
              </w:rPr>
            </w:pPr>
          </w:p>
        </w:tc>
        <w:tc>
          <w:tcPr>
            <w:tcW w:w="1357" w:type="dxa"/>
          </w:tcPr>
          <w:p w14:paraId="03B9790B" w14:textId="77777777" w:rsidR="00AB5DB3" w:rsidRDefault="00AB5DB3">
            <w:pPr>
              <w:pStyle w:val="TableParagraph"/>
              <w:rPr>
                <w:sz w:val="18"/>
              </w:rPr>
            </w:pPr>
          </w:p>
        </w:tc>
        <w:tc>
          <w:tcPr>
            <w:tcW w:w="1300" w:type="dxa"/>
          </w:tcPr>
          <w:p w14:paraId="7D65404F" w14:textId="77777777" w:rsidR="00AB5DB3" w:rsidRDefault="00000000">
            <w:pPr>
              <w:pStyle w:val="TableParagraph"/>
              <w:spacing w:before="36"/>
              <w:ind w:right="38"/>
              <w:jc w:val="right"/>
              <w:rPr>
                <w:rFonts w:ascii="Arial"/>
                <w:b/>
                <w:sz w:val="18"/>
              </w:rPr>
            </w:pPr>
            <w:r>
              <w:rPr>
                <w:rFonts w:ascii="Arial"/>
                <w:b/>
                <w:spacing w:val="-2"/>
                <w:sz w:val="18"/>
              </w:rPr>
              <w:t>78.621,60</w:t>
            </w:r>
          </w:p>
        </w:tc>
        <w:tc>
          <w:tcPr>
            <w:tcW w:w="845" w:type="dxa"/>
          </w:tcPr>
          <w:p w14:paraId="30610213" w14:textId="77777777" w:rsidR="00AB5DB3" w:rsidRDefault="00000000">
            <w:pPr>
              <w:pStyle w:val="TableParagraph"/>
              <w:spacing w:before="36"/>
              <w:ind w:right="88"/>
              <w:jc w:val="right"/>
              <w:rPr>
                <w:rFonts w:ascii="Arial"/>
                <w:b/>
                <w:sz w:val="18"/>
              </w:rPr>
            </w:pPr>
            <w:r>
              <w:rPr>
                <w:rFonts w:ascii="Arial"/>
                <w:b/>
                <w:spacing w:val="-2"/>
                <w:sz w:val="18"/>
              </w:rPr>
              <w:t>104,57%</w:t>
            </w:r>
          </w:p>
        </w:tc>
        <w:tc>
          <w:tcPr>
            <w:tcW w:w="753" w:type="dxa"/>
          </w:tcPr>
          <w:p w14:paraId="1499519F" w14:textId="77777777" w:rsidR="00AB5DB3" w:rsidRDefault="00AB5DB3">
            <w:pPr>
              <w:pStyle w:val="TableParagraph"/>
              <w:rPr>
                <w:sz w:val="18"/>
              </w:rPr>
            </w:pPr>
          </w:p>
        </w:tc>
      </w:tr>
      <w:tr w:rsidR="00AB5DB3" w14:paraId="1C5BDBE6" w14:textId="77777777">
        <w:trPr>
          <w:trHeight w:val="612"/>
        </w:trPr>
        <w:tc>
          <w:tcPr>
            <w:tcW w:w="3660" w:type="dxa"/>
          </w:tcPr>
          <w:p w14:paraId="2FC377A3" w14:textId="77777777" w:rsidR="00AB5DB3" w:rsidRDefault="00000000">
            <w:pPr>
              <w:pStyle w:val="TableParagraph"/>
              <w:spacing w:before="5" w:line="232" w:lineRule="auto"/>
              <w:ind w:left="155" w:right="202"/>
              <w:rPr>
                <w:rFonts w:ascii="Arial"/>
                <w:b/>
                <w:sz w:val="18"/>
              </w:rPr>
            </w:pPr>
            <w:r>
              <w:rPr>
                <w:rFonts w:ascii="Arial"/>
                <w:b/>
                <w:sz w:val="18"/>
              </w:rPr>
              <w:t>3132</w:t>
            </w:r>
            <w:r>
              <w:rPr>
                <w:rFonts w:ascii="Arial"/>
                <w:b/>
                <w:spacing w:val="-13"/>
                <w:sz w:val="18"/>
              </w:rPr>
              <w:t xml:space="preserve"> </w:t>
            </w:r>
            <w:r>
              <w:rPr>
                <w:rFonts w:ascii="Arial"/>
                <w:b/>
                <w:sz w:val="18"/>
              </w:rPr>
              <w:t>Doprinosi</w:t>
            </w:r>
            <w:r>
              <w:rPr>
                <w:rFonts w:ascii="Arial"/>
                <w:b/>
                <w:spacing w:val="-12"/>
                <w:sz w:val="18"/>
              </w:rPr>
              <w:t xml:space="preserve"> </w:t>
            </w:r>
            <w:r>
              <w:rPr>
                <w:rFonts w:ascii="Arial"/>
                <w:b/>
                <w:sz w:val="18"/>
              </w:rPr>
              <w:t>za</w:t>
            </w:r>
            <w:r>
              <w:rPr>
                <w:rFonts w:ascii="Arial"/>
                <w:b/>
                <w:spacing w:val="-13"/>
                <w:sz w:val="18"/>
              </w:rPr>
              <w:t xml:space="preserve"> </w:t>
            </w:r>
            <w:r>
              <w:rPr>
                <w:rFonts w:ascii="Arial"/>
                <w:b/>
                <w:sz w:val="18"/>
              </w:rPr>
              <w:t>obvezno zdravstveno osiguranje</w:t>
            </w:r>
          </w:p>
          <w:p w14:paraId="78D161E8" w14:textId="77777777" w:rsidR="00AB5DB3" w:rsidRDefault="00000000">
            <w:pPr>
              <w:pStyle w:val="TableParagraph"/>
              <w:spacing w:line="185" w:lineRule="exact"/>
              <w:ind w:left="155"/>
              <w:rPr>
                <w:rFonts w:ascii="Arial"/>
                <w:b/>
                <w:sz w:val="18"/>
              </w:rPr>
            </w:pPr>
            <w:r>
              <w:rPr>
                <w:rFonts w:ascii="Arial"/>
                <w:b/>
                <w:sz w:val="18"/>
              </w:rPr>
              <w:t>3133</w:t>
            </w:r>
            <w:r>
              <w:rPr>
                <w:rFonts w:ascii="Arial"/>
                <w:b/>
                <w:spacing w:val="-1"/>
                <w:sz w:val="18"/>
              </w:rPr>
              <w:t xml:space="preserve"> </w:t>
            </w:r>
            <w:r>
              <w:rPr>
                <w:rFonts w:ascii="Arial"/>
                <w:b/>
                <w:sz w:val="18"/>
              </w:rPr>
              <w:t>Doprinosi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obvezno</w:t>
            </w:r>
            <w:r>
              <w:rPr>
                <w:rFonts w:ascii="Arial"/>
                <w:b/>
                <w:spacing w:val="-1"/>
                <w:sz w:val="18"/>
              </w:rPr>
              <w:t xml:space="preserve"> </w:t>
            </w:r>
            <w:r>
              <w:rPr>
                <w:rFonts w:ascii="Arial"/>
                <w:b/>
                <w:spacing w:val="-2"/>
                <w:sz w:val="18"/>
              </w:rPr>
              <w:t>osiguranje</w:t>
            </w:r>
          </w:p>
        </w:tc>
        <w:tc>
          <w:tcPr>
            <w:tcW w:w="1372" w:type="dxa"/>
          </w:tcPr>
          <w:p w14:paraId="13A5FC3E" w14:textId="77777777" w:rsidR="00AB5DB3" w:rsidRDefault="00000000">
            <w:pPr>
              <w:pStyle w:val="TableParagraph"/>
              <w:ind w:right="104"/>
              <w:jc w:val="right"/>
              <w:rPr>
                <w:rFonts w:ascii="Arial"/>
                <w:b/>
                <w:sz w:val="18"/>
              </w:rPr>
            </w:pPr>
            <w:r>
              <w:rPr>
                <w:rFonts w:ascii="Arial"/>
                <w:b/>
                <w:spacing w:val="-2"/>
                <w:sz w:val="18"/>
              </w:rPr>
              <w:t>2.243.405,03</w:t>
            </w:r>
          </w:p>
        </w:tc>
        <w:tc>
          <w:tcPr>
            <w:tcW w:w="1357" w:type="dxa"/>
          </w:tcPr>
          <w:p w14:paraId="61CA8CD8" w14:textId="77777777" w:rsidR="00AB5DB3" w:rsidRDefault="00AB5DB3">
            <w:pPr>
              <w:pStyle w:val="TableParagraph"/>
              <w:rPr>
                <w:sz w:val="18"/>
              </w:rPr>
            </w:pPr>
          </w:p>
        </w:tc>
        <w:tc>
          <w:tcPr>
            <w:tcW w:w="1357" w:type="dxa"/>
          </w:tcPr>
          <w:p w14:paraId="328A2EC2" w14:textId="77777777" w:rsidR="00AB5DB3" w:rsidRDefault="00AB5DB3">
            <w:pPr>
              <w:pStyle w:val="TableParagraph"/>
              <w:rPr>
                <w:sz w:val="18"/>
              </w:rPr>
            </w:pPr>
          </w:p>
        </w:tc>
        <w:tc>
          <w:tcPr>
            <w:tcW w:w="1300" w:type="dxa"/>
          </w:tcPr>
          <w:p w14:paraId="7A309EB7" w14:textId="77777777" w:rsidR="00AB5DB3" w:rsidRDefault="00000000">
            <w:pPr>
              <w:pStyle w:val="TableParagraph"/>
              <w:ind w:left="208"/>
              <w:rPr>
                <w:rFonts w:ascii="Arial"/>
                <w:b/>
                <w:sz w:val="18"/>
              </w:rPr>
            </w:pPr>
            <w:r>
              <w:rPr>
                <w:rFonts w:ascii="Arial"/>
                <w:b/>
                <w:spacing w:val="-2"/>
                <w:sz w:val="18"/>
              </w:rPr>
              <w:t>2.427.381,00</w:t>
            </w:r>
          </w:p>
          <w:p w14:paraId="3645D54E" w14:textId="77777777" w:rsidR="00AB5DB3" w:rsidRDefault="00000000">
            <w:pPr>
              <w:pStyle w:val="TableParagraph"/>
              <w:spacing w:before="198" w:line="187" w:lineRule="exact"/>
              <w:ind w:left="808"/>
              <w:rPr>
                <w:rFonts w:ascii="Arial"/>
                <w:b/>
                <w:sz w:val="18"/>
              </w:rPr>
            </w:pPr>
            <w:r>
              <w:rPr>
                <w:rFonts w:ascii="Arial"/>
                <w:b/>
                <w:spacing w:val="-2"/>
                <w:sz w:val="18"/>
              </w:rPr>
              <w:t>13,00</w:t>
            </w:r>
          </w:p>
        </w:tc>
        <w:tc>
          <w:tcPr>
            <w:tcW w:w="845" w:type="dxa"/>
          </w:tcPr>
          <w:p w14:paraId="3014F0DF" w14:textId="77777777" w:rsidR="00AB5DB3" w:rsidRDefault="00000000">
            <w:pPr>
              <w:pStyle w:val="TableParagraph"/>
              <w:ind w:right="88"/>
              <w:jc w:val="right"/>
              <w:rPr>
                <w:rFonts w:ascii="Arial"/>
                <w:b/>
                <w:sz w:val="18"/>
              </w:rPr>
            </w:pPr>
            <w:r>
              <w:rPr>
                <w:rFonts w:ascii="Arial"/>
                <w:b/>
                <w:spacing w:val="-2"/>
                <w:sz w:val="18"/>
              </w:rPr>
              <w:t>108,20%</w:t>
            </w:r>
          </w:p>
        </w:tc>
        <w:tc>
          <w:tcPr>
            <w:tcW w:w="753" w:type="dxa"/>
          </w:tcPr>
          <w:p w14:paraId="2E696531" w14:textId="77777777" w:rsidR="00AB5DB3" w:rsidRDefault="00AB5DB3">
            <w:pPr>
              <w:pStyle w:val="TableParagraph"/>
              <w:rPr>
                <w:sz w:val="18"/>
              </w:rPr>
            </w:pPr>
          </w:p>
        </w:tc>
      </w:tr>
      <w:tr w:rsidR="00AB5DB3" w14:paraId="450745A9" w14:textId="77777777">
        <w:trPr>
          <w:trHeight w:val="432"/>
        </w:trPr>
        <w:tc>
          <w:tcPr>
            <w:tcW w:w="3660" w:type="dxa"/>
          </w:tcPr>
          <w:p w14:paraId="0B0FCAE5" w14:textId="77777777" w:rsidR="00AB5DB3" w:rsidRDefault="00000000">
            <w:pPr>
              <w:pStyle w:val="TableParagraph"/>
              <w:spacing w:before="9" w:line="218" w:lineRule="auto"/>
              <w:ind w:left="50" w:right="1221" w:firstLine="105"/>
              <w:rPr>
                <w:rFonts w:ascii="Arial" w:hAnsi="Arial"/>
                <w:b/>
                <w:sz w:val="18"/>
              </w:rPr>
            </w:pPr>
            <w:r>
              <w:rPr>
                <w:rFonts w:ascii="Arial" w:hAnsi="Arial"/>
                <w:b/>
                <w:sz w:val="18"/>
              </w:rPr>
              <w:t>u</w:t>
            </w:r>
            <w:r>
              <w:rPr>
                <w:rFonts w:ascii="Arial" w:hAnsi="Arial"/>
                <w:b/>
                <w:spacing w:val="-15"/>
                <w:sz w:val="18"/>
              </w:rPr>
              <w:t xml:space="preserve"> </w:t>
            </w:r>
            <w:r>
              <w:rPr>
                <w:rFonts w:ascii="Arial" w:hAnsi="Arial"/>
                <w:b/>
                <w:sz w:val="18"/>
              </w:rPr>
              <w:t>slučaju</w:t>
            </w:r>
            <w:r>
              <w:rPr>
                <w:rFonts w:ascii="Arial" w:hAnsi="Arial"/>
                <w:b/>
                <w:spacing w:val="-12"/>
                <w:sz w:val="18"/>
              </w:rPr>
              <w:t xml:space="preserve"> </w:t>
            </w:r>
            <w:r>
              <w:rPr>
                <w:rFonts w:ascii="Arial" w:hAnsi="Arial"/>
                <w:b/>
                <w:sz w:val="18"/>
              </w:rPr>
              <w:t>nezaposlenosti 32 Materijalni rashodi</w:t>
            </w:r>
          </w:p>
        </w:tc>
        <w:tc>
          <w:tcPr>
            <w:tcW w:w="1372" w:type="dxa"/>
          </w:tcPr>
          <w:p w14:paraId="77E7597A" w14:textId="77777777" w:rsidR="00AB5DB3" w:rsidRDefault="00000000">
            <w:pPr>
              <w:pStyle w:val="TableParagraph"/>
              <w:spacing w:before="183"/>
              <w:ind w:right="104"/>
              <w:jc w:val="right"/>
              <w:rPr>
                <w:rFonts w:ascii="Arial"/>
                <w:b/>
                <w:sz w:val="18"/>
              </w:rPr>
            </w:pPr>
            <w:r>
              <w:rPr>
                <w:rFonts w:ascii="Arial"/>
                <w:b/>
                <w:spacing w:val="-2"/>
                <w:sz w:val="18"/>
              </w:rPr>
              <w:t>9.210.682,47</w:t>
            </w:r>
          </w:p>
        </w:tc>
        <w:tc>
          <w:tcPr>
            <w:tcW w:w="1357" w:type="dxa"/>
          </w:tcPr>
          <w:p w14:paraId="0160968F" w14:textId="77777777" w:rsidR="00AB5DB3" w:rsidRDefault="00000000">
            <w:pPr>
              <w:pStyle w:val="TableParagraph"/>
              <w:spacing w:before="183"/>
              <w:ind w:left="11" w:right="2"/>
              <w:jc w:val="center"/>
              <w:rPr>
                <w:rFonts w:ascii="Arial"/>
                <w:b/>
                <w:sz w:val="18"/>
              </w:rPr>
            </w:pPr>
            <w:r>
              <w:rPr>
                <w:rFonts w:ascii="Arial"/>
                <w:b/>
                <w:spacing w:val="-2"/>
                <w:sz w:val="18"/>
              </w:rPr>
              <w:t>24.496.824,00</w:t>
            </w:r>
          </w:p>
        </w:tc>
        <w:tc>
          <w:tcPr>
            <w:tcW w:w="1357" w:type="dxa"/>
          </w:tcPr>
          <w:p w14:paraId="717C9B87" w14:textId="77777777" w:rsidR="00AB5DB3" w:rsidRDefault="00000000">
            <w:pPr>
              <w:pStyle w:val="TableParagraph"/>
              <w:spacing w:before="183"/>
              <w:ind w:left="9" w:right="11"/>
              <w:jc w:val="center"/>
              <w:rPr>
                <w:rFonts w:ascii="Arial"/>
                <w:b/>
                <w:sz w:val="18"/>
              </w:rPr>
            </w:pPr>
            <w:r>
              <w:rPr>
                <w:rFonts w:ascii="Arial"/>
                <w:b/>
                <w:spacing w:val="-2"/>
                <w:sz w:val="18"/>
              </w:rPr>
              <w:t>24.496.824,00</w:t>
            </w:r>
          </w:p>
        </w:tc>
        <w:tc>
          <w:tcPr>
            <w:tcW w:w="1300" w:type="dxa"/>
          </w:tcPr>
          <w:p w14:paraId="546770FF" w14:textId="77777777" w:rsidR="00AB5DB3" w:rsidRDefault="00000000">
            <w:pPr>
              <w:pStyle w:val="TableParagraph"/>
              <w:spacing w:before="183"/>
              <w:ind w:right="38"/>
              <w:jc w:val="right"/>
              <w:rPr>
                <w:rFonts w:ascii="Arial"/>
                <w:b/>
                <w:sz w:val="18"/>
              </w:rPr>
            </w:pPr>
            <w:r>
              <w:rPr>
                <w:rFonts w:ascii="Arial"/>
                <w:b/>
                <w:spacing w:val="-2"/>
                <w:sz w:val="18"/>
              </w:rPr>
              <w:t>10.436.283,41</w:t>
            </w:r>
          </w:p>
        </w:tc>
        <w:tc>
          <w:tcPr>
            <w:tcW w:w="845" w:type="dxa"/>
          </w:tcPr>
          <w:p w14:paraId="1F66BBAF" w14:textId="77777777" w:rsidR="00AB5DB3" w:rsidRDefault="00000000">
            <w:pPr>
              <w:pStyle w:val="TableParagraph"/>
              <w:spacing w:before="183"/>
              <w:ind w:right="88"/>
              <w:jc w:val="right"/>
              <w:rPr>
                <w:rFonts w:ascii="Arial"/>
                <w:b/>
                <w:sz w:val="18"/>
              </w:rPr>
            </w:pPr>
            <w:r>
              <w:rPr>
                <w:rFonts w:ascii="Arial"/>
                <w:b/>
                <w:spacing w:val="-2"/>
                <w:sz w:val="18"/>
              </w:rPr>
              <w:t>113,31%</w:t>
            </w:r>
          </w:p>
        </w:tc>
        <w:tc>
          <w:tcPr>
            <w:tcW w:w="753" w:type="dxa"/>
          </w:tcPr>
          <w:p w14:paraId="433AE245" w14:textId="77777777" w:rsidR="00AB5DB3" w:rsidRDefault="00000000">
            <w:pPr>
              <w:pStyle w:val="TableParagraph"/>
              <w:spacing w:before="183"/>
              <w:ind w:left="45"/>
              <w:jc w:val="center"/>
              <w:rPr>
                <w:rFonts w:ascii="Arial"/>
                <w:b/>
                <w:sz w:val="18"/>
              </w:rPr>
            </w:pPr>
            <w:r>
              <w:rPr>
                <w:rFonts w:ascii="Arial"/>
                <w:b/>
                <w:spacing w:val="-2"/>
                <w:sz w:val="18"/>
              </w:rPr>
              <w:t>42,60%</w:t>
            </w:r>
          </w:p>
        </w:tc>
      </w:tr>
      <w:tr w:rsidR="00AB5DB3" w14:paraId="7815CAA1" w14:textId="77777777">
        <w:trPr>
          <w:trHeight w:val="285"/>
        </w:trPr>
        <w:tc>
          <w:tcPr>
            <w:tcW w:w="3660" w:type="dxa"/>
          </w:tcPr>
          <w:p w14:paraId="43084102" w14:textId="77777777" w:rsidR="00AB5DB3" w:rsidRDefault="00000000">
            <w:pPr>
              <w:pStyle w:val="TableParagraph"/>
              <w:spacing w:before="36"/>
              <w:ind w:left="110"/>
              <w:rPr>
                <w:rFonts w:ascii="Arial" w:hAnsi="Arial"/>
                <w:b/>
                <w:sz w:val="18"/>
              </w:rPr>
            </w:pPr>
            <w:r>
              <w:rPr>
                <w:rFonts w:ascii="Arial" w:hAnsi="Arial"/>
                <w:b/>
                <w:sz w:val="18"/>
              </w:rPr>
              <w:t>321</w:t>
            </w:r>
            <w:r>
              <w:rPr>
                <w:rFonts w:ascii="Arial" w:hAnsi="Arial"/>
                <w:b/>
                <w:spacing w:val="-4"/>
                <w:sz w:val="18"/>
              </w:rPr>
              <w:t xml:space="preserve"> </w:t>
            </w:r>
            <w:r>
              <w:rPr>
                <w:rFonts w:ascii="Arial" w:hAnsi="Arial"/>
                <w:b/>
                <w:sz w:val="18"/>
              </w:rPr>
              <w:t>Naknade</w:t>
            </w:r>
            <w:r>
              <w:rPr>
                <w:rFonts w:ascii="Arial" w:hAnsi="Arial"/>
                <w:b/>
                <w:spacing w:val="-1"/>
                <w:sz w:val="18"/>
              </w:rPr>
              <w:t xml:space="preserve"> </w:t>
            </w:r>
            <w:r>
              <w:rPr>
                <w:rFonts w:ascii="Arial" w:hAnsi="Arial"/>
                <w:b/>
                <w:sz w:val="18"/>
              </w:rPr>
              <w:t>troškova</w:t>
            </w:r>
            <w:r>
              <w:rPr>
                <w:rFonts w:ascii="Arial" w:hAnsi="Arial"/>
                <w:b/>
                <w:spacing w:val="-1"/>
                <w:sz w:val="18"/>
              </w:rPr>
              <w:t xml:space="preserve"> </w:t>
            </w:r>
            <w:r>
              <w:rPr>
                <w:rFonts w:ascii="Arial" w:hAnsi="Arial"/>
                <w:b/>
                <w:spacing w:val="-2"/>
                <w:sz w:val="18"/>
              </w:rPr>
              <w:t>zaposlenima</w:t>
            </w:r>
          </w:p>
        </w:tc>
        <w:tc>
          <w:tcPr>
            <w:tcW w:w="1372" w:type="dxa"/>
          </w:tcPr>
          <w:p w14:paraId="2EB2B0AF" w14:textId="77777777" w:rsidR="00AB5DB3" w:rsidRDefault="00000000">
            <w:pPr>
              <w:pStyle w:val="TableParagraph"/>
              <w:spacing w:before="36"/>
              <w:ind w:right="104"/>
              <w:jc w:val="right"/>
              <w:rPr>
                <w:rFonts w:ascii="Arial"/>
                <w:b/>
                <w:sz w:val="18"/>
              </w:rPr>
            </w:pPr>
            <w:r>
              <w:rPr>
                <w:rFonts w:ascii="Arial"/>
                <w:b/>
                <w:spacing w:val="-2"/>
                <w:sz w:val="18"/>
              </w:rPr>
              <w:t>502.107,76</w:t>
            </w:r>
          </w:p>
        </w:tc>
        <w:tc>
          <w:tcPr>
            <w:tcW w:w="1357" w:type="dxa"/>
          </w:tcPr>
          <w:p w14:paraId="183103F1" w14:textId="77777777" w:rsidR="00AB5DB3" w:rsidRDefault="00AB5DB3">
            <w:pPr>
              <w:pStyle w:val="TableParagraph"/>
              <w:rPr>
                <w:sz w:val="18"/>
              </w:rPr>
            </w:pPr>
          </w:p>
        </w:tc>
        <w:tc>
          <w:tcPr>
            <w:tcW w:w="1357" w:type="dxa"/>
          </w:tcPr>
          <w:p w14:paraId="2B70EA47" w14:textId="77777777" w:rsidR="00AB5DB3" w:rsidRDefault="00AB5DB3">
            <w:pPr>
              <w:pStyle w:val="TableParagraph"/>
              <w:rPr>
                <w:sz w:val="18"/>
              </w:rPr>
            </w:pPr>
          </w:p>
        </w:tc>
        <w:tc>
          <w:tcPr>
            <w:tcW w:w="1300" w:type="dxa"/>
          </w:tcPr>
          <w:p w14:paraId="25D86256" w14:textId="77777777" w:rsidR="00AB5DB3" w:rsidRDefault="00000000">
            <w:pPr>
              <w:pStyle w:val="TableParagraph"/>
              <w:spacing w:before="36"/>
              <w:ind w:right="38"/>
              <w:jc w:val="right"/>
              <w:rPr>
                <w:rFonts w:ascii="Arial"/>
                <w:b/>
                <w:sz w:val="18"/>
              </w:rPr>
            </w:pPr>
            <w:r>
              <w:rPr>
                <w:rFonts w:ascii="Arial"/>
                <w:b/>
                <w:spacing w:val="-2"/>
                <w:sz w:val="18"/>
              </w:rPr>
              <w:t>515.114,30</w:t>
            </w:r>
          </w:p>
        </w:tc>
        <w:tc>
          <w:tcPr>
            <w:tcW w:w="845" w:type="dxa"/>
          </w:tcPr>
          <w:p w14:paraId="79414E16" w14:textId="77777777" w:rsidR="00AB5DB3" w:rsidRDefault="00000000">
            <w:pPr>
              <w:pStyle w:val="TableParagraph"/>
              <w:spacing w:before="36"/>
              <w:ind w:right="88"/>
              <w:jc w:val="right"/>
              <w:rPr>
                <w:rFonts w:ascii="Arial"/>
                <w:b/>
                <w:sz w:val="18"/>
              </w:rPr>
            </w:pPr>
            <w:r>
              <w:rPr>
                <w:rFonts w:ascii="Arial"/>
                <w:b/>
                <w:spacing w:val="-2"/>
                <w:sz w:val="18"/>
              </w:rPr>
              <w:t>102,59%</w:t>
            </w:r>
          </w:p>
        </w:tc>
        <w:tc>
          <w:tcPr>
            <w:tcW w:w="753" w:type="dxa"/>
          </w:tcPr>
          <w:p w14:paraId="595DA1D2" w14:textId="77777777" w:rsidR="00AB5DB3" w:rsidRDefault="00AB5DB3">
            <w:pPr>
              <w:pStyle w:val="TableParagraph"/>
              <w:rPr>
                <w:sz w:val="18"/>
              </w:rPr>
            </w:pPr>
          </w:p>
        </w:tc>
      </w:tr>
      <w:tr w:rsidR="00AB5DB3" w14:paraId="64C8C786" w14:textId="77777777">
        <w:trPr>
          <w:trHeight w:val="285"/>
        </w:trPr>
        <w:tc>
          <w:tcPr>
            <w:tcW w:w="3660" w:type="dxa"/>
          </w:tcPr>
          <w:p w14:paraId="770B7E6B" w14:textId="77777777" w:rsidR="00AB5DB3" w:rsidRDefault="00000000">
            <w:pPr>
              <w:pStyle w:val="TableParagraph"/>
              <w:spacing w:before="36"/>
              <w:ind w:left="155"/>
              <w:rPr>
                <w:rFonts w:ascii="Arial" w:hAnsi="Arial"/>
                <w:b/>
                <w:sz w:val="18"/>
              </w:rPr>
            </w:pPr>
            <w:r>
              <w:rPr>
                <w:rFonts w:ascii="Arial" w:hAnsi="Arial"/>
                <w:b/>
                <w:sz w:val="18"/>
              </w:rPr>
              <w:t>3211</w:t>
            </w:r>
            <w:r>
              <w:rPr>
                <w:rFonts w:ascii="Arial" w:hAnsi="Arial"/>
                <w:b/>
                <w:spacing w:val="-1"/>
                <w:sz w:val="18"/>
              </w:rPr>
              <w:t xml:space="preserve"> </w:t>
            </w:r>
            <w:r>
              <w:rPr>
                <w:rFonts w:ascii="Arial" w:hAnsi="Arial"/>
                <w:b/>
                <w:sz w:val="18"/>
              </w:rPr>
              <w:t>Službena</w:t>
            </w:r>
            <w:r>
              <w:rPr>
                <w:rFonts w:ascii="Arial" w:hAnsi="Arial"/>
                <w:b/>
                <w:spacing w:val="-1"/>
                <w:sz w:val="18"/>
              </w:rPr>
              <w:t xml:space="preserve"> </w:t>
            </w:r>
            <w:r>
              <w:rPr>
                <w:rFonts w:ascii="Arial" w:hAnsi="Arial"/>
                <w:b/>
                <w:spacing w:val="-2"/>
                <w:sz w:val="18"/>
              </w:rPr>
              <w:t>putovanja</w:t>
            </w:r>
          </w:p>
        </w:tc>
        <w:tc>
          <w:tcPr>
            <w:tcW w:w="1372" w:type="dxa"/>
          </w:tcPr>
          <w:p w14:paraId="0EFDB97F" w14:textId="77777777" w:rsidR="00AB5DB3" w:rsidRDefault="00000000">
            <w:pPr>
              <w:pStyle w:val="TableParagraph"/>
              <w:spacing w:before="36"/>
              <w:ind w:right="104"/>
              <w:jc w:val="right"/>
              <w:rPr>
                <w:rFonts w:ascii="Arial"/>
                <w:b/>
                <w:sz w:val="18"/>
              </w:rPr>
            </w:pPr>
            <w:r>
              <w:rPr>
                <w:rFonts w:ascii="Arial"/>
                <w:b/>
                <w:spacing w:val="-2"/>
                <w:sz w:val="18"/>
              </w:rPr>
              <w:t>139.141,53</w:t>
            </w:r>
          </w:p>
        </w:tc>
        <w:tc>
          <w:tcPr>
            <w:tcW w:w="1357" w:type="dxa"/>
          </w:tcPr>
          <w:p w14:paraId="36C202E5" w14:textId="77777777" w:rsidR="00AB5DB3" w:rsidRDefault="00AB5DB3">
            <w:pPr>
              <w:pStyle w:val="TableParagraph"/>
              <w:rPr>
                <w:sz w:val="18"/>
              </w:rPr>
            </w:pPr>
          </w:p>
        </w:tc>
        <w:tc>
          <w:tcPr>
            <w:tcW w:w="1357" w:type="dxa"/>
          </w:tcPr>
          <w:p w14:paraId="4BF5E927" w14:textId="77777777" w:rsidR="00AB5DB3" w:rsidRDefault="00AB5DB3">
            <w:pPr>
              <w:pStyle w:val="TableParagraph"/>
              <w:rPr>
                <w:sz w:val="18"/>
              </w:rPr>
            </w:pPr>
          </w:p>
        </w:tc>
        <w:tc>
          <w:tcPr>
            <w:tcW w:w="1300" w:type="dxa"/>
          </w:tcPr>
          <w:p w14:paraId="33FE4E77" w14:textId="77777777" w:rsidR="00AB5DB3" w:rsidRDefault="00000000">
            <w:pPr>
              <w:pStyle w:val="TableParagraph"/>
              <w:spacing w:before="36"/>
              <w:ind w:right="38"/>
              <w:jc w:val="right"/>
              <w:rPr>
                <w:rFonts w:ascii="Arial"/>
                <w:b/>
                <w:sz w:val="18"/>
              </w:rPr>
            </w:pPr>
            <w:r>
              <w:rPr>
                <w:rFonts w:ascii="Arial"/>
                <w:b/>
                <w:spacing w:val="-2"/>
                <w:sz w:val="18"/>
              </w:rPr>
              <w:t>116.369,62</w:t>
            </w:r>
          </w:p>
        </w:tc>
        <w:tc>
          <w:tcPr>
            <w:tcW w:w="845" w:type="dxa"/>
          </w:tcPr>
          <w:p w14:paraId="3E150824" w14:textId="77777777" w:rsidR="00AB5DB3" w:rsidRDefault="00000000">
            <w:pPr>
              <w:pStyle w:val="TableParagraph"/>
              <w:spacing w:before="36"/>
              <w:ind w:right="88"/>
              <w:jc w:val="right"/>
              <w:rPr>
                <w:rFonts w:ascii="Arial"/>
                <w:b/>
                <w:sz w:val="18"/>
              </w:rPr>
            </w:pPr>
            <w:r>
              <w:rPr>
                <w:rFonts w:ascii="Arial"/>
                <w:b/>
                <w:spacing w:val="-2"/>
                <w:sz w:val="18"/>
              </w:rPr>
              <w:t>83,63%</w:t>
            </w:r>
          </w:p>
        </w:tc>
        <w:tc>
          <w:tcPr>
            <w:tcW w:w="753" w:type="dxa"/>
          </w:tcPr>
          <w:p w14:paraId="47E62FE9" w14:textId="77777777" w:rsidR="00AB5DB3" w:rsidRDefault="00AB5DB3">
            <w:pPr>
              <w:pStyle w:val="TableParagraph"/>
              <w:rPr>
                <w:sz w:val="18"/>
              </w:rPr>
            </w:pPr>
          </w:p>
        </w:tc>
      </w:tr>
      <w:tr w:rsidR="00AB5DB3" w14:paraId="6201E4E7" w14:textId="77777777">
        <w:trPr>
          <w:trHeight w:val="690"/>
        </w:trPr>
        <w:tc>
          <w:tcPr>
            <w:tcW w:w="3660" w:type="dxa"/>
          </w:tcPr>
          <w:p w14:paraId="059B3D45" w14:textId="77777777" w:rsidR="00AB5DB3" w:rsidRDefault="00000000">
            <w:pPr>
              <w:pStyle w:val="TableParagraph"/>
              <w:spacing w:before="41" w:line="232" w:lineRule="auto"/>
              <w:ind w:left="155"/>
              <w:rPr>
                <w:rFonts w:ascii="Arial" w:hAnsi="Arial"/>
                <w:b/>
                <w:sz w:val="18"/>
              </w:rPr>
            </w:pPr>
            <w:r>
              <w:rPr>
                <w:rFonts w:ascii="Arial" w:hAnsi="Arial"/>
                <w:b/>
                <w:sz w:val="18"/>
              </w:rPr>
              <w:t>3212</w:t>
            </w:r>
            <w:r>
              <w:rPr>
                <w:rFonts w:ascii="Arial" w:hAnsi="Arial"/>
                <w:b/>
                <w:spacing w:val="-7"/>
                <w:sz w:val="18"/>
              </w:rPr>
              <w:t xml:space="preserve"> </w:t>
            </w:r>
            <w:r>
              <w:rPr>
                <w:rFonts w:ascii="Arial" w:hAnsi="Arial"/>
                <w:b/>
                <w:sz w:val="18"/>
              </w:rPr>
              <w:t>Naknade</w:t>
            </w:r>
            <w:r>
              <w:rPr>
                <w:rFonts w:ascii="Arial" w:hAnsi="Arial"/>
                <w:b/>
                <w:spacing w:val="-7"/>
                <w:sz w:val="18"/>
              </w:rPr>
              <w:t xml:space="preserve"> </w:t>
            </w:r>
            <w:r>
              <w:rPr>
                <w:rFonts w:ascii="Arial" w:hAnsi="Arial"/>
                <w:b/>
                <w:sz w:val="18"/>
              </w:rPr>
              <w:t>za</w:t>
            </w:r>
            <w:r>
              <w:rPr>
                <w:rFonts w:ascii="Arial" w:hAnsi="Arial"/>
                <w:b/>
                <w:spacing w:val="-7"/>
                <w:sz w:val="18"/>
              </w:rPr>
              <w:t xml:space="preserve"> </w:t>
            </w:r>
            <w:r>
              <w:rPr>
                <w:rFonts w:ascii="Arial" w:hAnsi="Arial"/>
                <w:b/>
                <w:sz w:val="18"/>
              </w:rPr>
              <w:t>prijevoz,</w:t>
            </w:r>
            <w:r>
              <w:rPr>
                <w:rFonts w:ascii="Arial" w:hAnsi="Arial"/>
                <w:b/>
                <w:spacing w:val="-7"/>
                <w:sz w:val="18"/>
              </w:rPr>
              <w:t xml:space="preserve"> </w:t>
            </w:r>
            <w:r>
              <w:rPr>
                <w:rFonts w:ascii="Arial" w:hAnsi="Arial"/>
                <w:b/>
                <w:sz w:val="18"/>
              </w:rPr>
              <w:t>za</w:t>
            </w:r>
            <w:r>
              <w:rPr>
                <w:rFonts w:ascii="Arial" w:hAnsi="Arial"/>
                <w:b/>
                <w:spacing w:val="-7"/>
                <w:sz w:val="18"/>
              </w:rPr>
              <w:t xml:space="preserve"> </w:t>
            </w:r>
            <w:r>
              <w:rPr>
                <w:rFonts w:ascii="Arial" w:hAnsi="Arial"/>
                <w:b/>
                <w:sz w:val="18"/>
              </w:rPr>
              <w:t>rad</w:t>
            </w:r>
            <w:r>
              <w:rPr>
                <w:rFonts w:ascii="Arial" w:hAnsi="Arial"/>
                <w:b/>
                <w:spacing w:val="-7"/>
                <w:sz w:val="18"/>
              </w:rPr>
              <w:t xml:space="preserve"> </w:t>
            </w:r>
            <w:r>
              <w:rPr>
                <w:rFonts w:ascii="Arial" w:hAnsi="Arial"/>
                <w:b/>
                <w:sz w:val="18"/>
              </w:rPr>
              <w:t>na terenu i odvojeni život</w:t>
            </w:r>
          </w:p>
          <w:p w14:paraId="2F8A2E86" w14:textId="77777777" w:rsidR="00AB5DB3" w:rsidRDefault="00000000">
            <w:pPr>
              <w:pStyle w:val="TableParagraph"/>
              <w:spacing w:line="205" w:lineRule="exact"/>
              <w:ind w:left="155"/>
              <w:rPr>
                <w:rFonts w:ascii="Arial" w:hAnsi="Arial"/>
                <w:b/>
                <w:sz w:val="18"/>
              </w:rPr>
            </w:pPr>
            <w:r>
              <w:rPr>
                <w:rFonts w:ascii="Arial" w:hAnsi="Arial"/>
                <w:b/>
                <w:sz w:val="18"/>
              </w:rPr>
              <w:t>3213</w:t>
            </w:r>
            <w:r>
              <w:rPr>
                <w:rFonts w:ascii="Arial" w:hAnsi="Arial"/>
                <w:b/>
                <w:spacing w:val="-4"/>
                <w:sz w:val="18"/>
              </w:rPr>
              <w:t xml:space="preserve"> </w:t>
            </w:r>
            <w:r>
              <w:rPr>
                <w:rFonts w:ascii="Arial" w:hAnsi="Arial"/>
                <w:b/>
                <w:sz w:val="18"/>
              </w:rPr>
              <w:t>Stručno</w:t>
            </w:r>
            <w:r>
              <w:rPr>
                <w:rFonts w:ascii="Arial" w:hAnsi="Arial"/>
                <w:b/>
                <w:spacing w:val="-2"/>
                <w:sz w:val="18"/>
              </w:rPr>
              <w:t xml:space="preserve"> </w:t>
            </w:r>
            <w:r>
              <w:rPr>
                <w:rFonts w:ascii="Arial" w:hAnsi="Arial"/>
                <w:b/>
                <w:sz w:val="18"/>
              </w:rPr>
              <w:t>usavršavanje</w:t>
            </w:r>
            <w:r>
              <w:rPr>
                <w:rFonts w:ascii="Arial" w:hAnsi="Arial"/>
                <w:b/>
                <w:spacing w:val="-1"/>
                <w:sz w:val="18"/>
              </w:rPr>
              <w:t xml:space="preserve"> </w:t>
            </w:r>
            <w:r>
              <w:rPr>
                <w:rFonts w:ascii="Arial" w:hAnsi="Arial"/>
                <w:b/>
                <w:spacing w:val="-2"/>
                <w:sz w:val="18"/>
              </w:rPr>
              <w:t>zaposlenika</w:t>
            </w:r>
          </w:p>
        </w:tc>
        <w:tc>
          <w:tcPr>
            <w:tcW w:w="1372" w:type="dxa"/>
          </w:tcPr>
          <w:p w14:paraId="632795D5" w14:textId="77777777" w:rsidR="00AB5DB3" w:rsidRDefault="00000000">
            <w:pPr>
              <w:pStyle w:val="TableParagraph"/>
              <w:spacing w:before="36"/>
              <w:ind w:left="364"/>
              <w:rPr>
                <w:rFonts w:ascii="Arial"/>
                <w:b/>
                <w:sz w:val="18"/>
              </w:rPr>
            </w:pPr>
            <w:r>
              <w:rPr>
                <w:rFonts w:ascii="Arial"/>
                <w:b/>
                <w:spacing w:val="-2"/>
                <w:sz w:val="18"/>
              </w:rPr>
              <w:t>329.167,62</w:t>
            </w:r>
          </w:p>
          <w:p w14:paraId="00ABED57" w14:textId="77777777" w:rsidR="00AB5DB3" w:rsidRDefault="00000000">
            <w:pPr>
              <w:pStyle w:val="TableParagraph"/>
              <w:spacing w:before="198"/>
              <w:ind w:left="464"/>
              <w:rPr>
                <w:rFonts w:ascii="Arial"/>
                <w:b/>
                <w:sz w:val="18"/>
              </w:rPr>
            </w:pPr>
            <w:r>
              <w:rPr>
                <w:rFonts w:ascii="Arial"/>
                <w:b/>
                <w:spacing w:val="-2"/>
                <w:sz w:val="18"/>
              </w:rPr>
              <w:t>33.015,61</w:t>
            </w:r>
          </w:p>
        </w:tc>
        <w:tc>
          <w:tcPr>
            <w:tcW w:w="1357" w:type="dxa"/>
          </w:tcPr>
          <w:p w14:paraId="5EBCD7BA" w14:textId="77777777" w:rsidR="00AB5DB3" w:rsidRDefault="00AB5DB3">
            <w:pPr>
              <w:pStyle w:val="TableParagraph"/>
              <w:rPr>
                <w:sz w:val="18"/>
              </w:rPr>
            </w:pPr>
          </w:p>
        </w:tc>
        <w:tc>
          <w:tcPr>
            <w:tcW w:w="1357" w:type="dxa"/>
          </w:tcPr>
          <w:p w14:paraId="0DACF276" w14:textId="77777777" w:rsidR="00AB5DB3" w:rsidRDefault="00AB5DB3">
            <w:pPr>
              <w:pStyle w:val="TableParagraph"/>
              <w:rPr>
                <w:sz w:val="18"/>
              </w:rPr>
            </w:pPr>
          </w:p>
        </w:tc>
        <w:tc>
          <w:tcPr>
            <w:tcW w:w="1300" w:type="dxa"/>
          </w:tcPr>
          <w:p w14:paraId="3EDE496C" w14:textId="77777777" w:rsidR="00AB5DB3" w:rsidRDefault="00000000">
            <w:pPr>
              <w:pStyle w:val="TableParagraph"/>
              <w:spacing w:before="36"/>
              <w:ind w:left="358"/>
              <w:rPr>
                <w:rFonts w:ascii="Arial"/>
                <w:b/>
                <w:sz w:val="18"/>
              </w:rPr>
            </w:pPr>
            <w:r>
              <w:rPr>
                <w:rFonts w:ascii="Arial"/>
                <w:b/>
                <w:spacing w:val="-2"/>
                <w:sz w:val="18"/>
              </w:rPr>
              <w:t>353.908,63</w:t>
            </w:r>
          </w:p>
          <w:p w14:paraId="70B382AF" w14:textId="77777777" w:rsidR="00AB5DB3" w:rsidRDefault="00000000">
            <w:pPr>
              <w:pStyle w:val="TableParagraph"/>
              <w:spacing w:before="198"/>
              <w:ind w:left="458"/>
              <w:rPr>
                <w:rFonts w:ascii="Arial"/>
                <w:b/>
                <w:sz w:val="18"/>
              </w:rPr>
            </w:pPr>
            <w:r>
              <w:rPr>
                <w:rFonts w:ascii="Arial"/>
                <w:b/>
                <w:spacing w:val="-2"/>
                <w:sz w:val="18"/>
              </w:rPr>
              <w:t>43.442,85</w:t>
            </w:r>
          </w:p>
        </w:tc>
        <w:tc>
          <w:tcPr>
            <w:tcW w:w="845" w:type="dxa"/>
          </w:tcPr>
          <w:p w14:paraId="31A9543C" w14:textId="77777777" w:rsidR="00AB5DB3" w:rsidRDefault="00000000">
            <w:pPr>
              <w:pStyle w:val="TableParagraph"/>
              <w:spacing w:before="36"/>
              <w:ind w:left="43"/>
              <w:rPr>
                <w:rFonts w:ascii="Arial"/>
                <w:b/>
                <w:sz w:val="18"/>
              </w:rPr>
            </w:pPr>
            <w:r>
              <w:rPr>
                <w:rFonts w:ascii="Arial"/>
                <w:b/>
                <w:spacing w:val="-2"/>
                <w:sz w:val="18"/>
              </w:rPr>
              <w:t>107,52%</w:t>
            </w:r>
          </w:p>
          <w:p w14:paraId="48114190" w14:textId="77777777" w:rsidR="00AB5DB3" w:rsidRDefault="00000000">
            <w:pPr>
              <w:pStyle w:val="TableParagraph"/>
              <w:spacing w:before="198"/>
              <w:ind w:left="43"/>
              <w:rPr>
                <w:rFonts w:ascii="Arial"/>
                <w:b/>
                <w:sz w:val="18"/>
              </w:rPr>
            </w:pPr>
            <w:r>
              <w:rPr>
                <w:rFonts w:ascii="Arial"/>
                <w:b/>
                <w:spacing w:val="-2"/>
                <w:sz w:val="18"/>
              </w:rPr>
              <w:t>131,58%</w:t>
            </w:r>
          </w:p>
        </w:tc>
        <w:tc>
          <w:tcPr>
            <w:tcW w:w="753" w:type="dxa"/>
          </w:tcPr>
          <w:p w14:paraId="590CFAE4" w14:textId="77777777" w:rsidR="00AB5DB3" w:rsidRDefault="00AB5DB3">
            <w:pPr>
              <w:pStyle w:val="TableParagraph"/>
              <w:rPr>
                <w:sz w:val="18"/>
              </w:rPr>
            </w:pPr>
          </w:p>
        </w:tc>
      </w:tr>
      <w:tr w:rsidR="00AB5DB3" w14:paraId="4B8CFBE7" w14:textId="77777777">
        <w:trPr>
          <w:trHeight w:val="690"/>
        </w:trPr>
        <w:tc>
          <w:tcPr>
            <w:tcW w:w="3660" w:type="dxa"/>
          </w:tcPr>
          <w:p w14:paraId="7DB75738" w14:textId="77777777" w:rsidR="00AB5DB3" w:rsidRDefault="00000000">
            <w:pPr>
              <w:pStyle w:val="TableParagraph"/>
              <w:spacing w:before="41" w:line="232" w:lineRule="auto"/>
              <w:ind w:left="155"/>
              <w:rPr>
                <w:rFonts w:ascii="Arial" w:hAnsi="Arial"/>
                <w:b/>
                <w:sz w:val="18"/>
              </w:rPr>
            </w:pPr>
            <w:r>
              <w:rPr>
                <w:rFonts w:ascii="Arial" w:hAnsi="Arial"/>
                <w:b/>
                <w:sz w:val="18"/>
              </w:rPr>
              <w:t>3214</w:t>
            </w:r>
            <w:r>
              <w:rPr>
                <w:rFonts w:ascii="Arial" w:hAnsi="Arial"/>
                <w:b/>
                <w:spacing w:val="-13"/>
                <w:sz w:val="18"/>
              </w:rPr>
              <w:t xml:space="preserve"> </w:t>
            </w:r>
            <w:r>
              <w:rPr>
                <w:rFonts w:ascii="Arial" w:hAnsi="Arial"/>
                <w:b/>
                <w:sz w:val="18"/>
              </w:rPr>
              <w:t>Ostale</w:t>
            </w:r>
            <w:r>
              <w:rPr>
                <w:rFonts w:ascii="Arial" w:hAnsi="Arial"/>
                <w:b/>
                <w:spacing w:val="-12"/>
                <w:sz w:val="18"/>
              </w:rPr>
              <w:t xml:space="preserve"> </w:t>
            </w:r>
            <w:r>
              <w:rPr>
                <w:rFonts w:ascii="Arial" w:hAnsi="Arial"/>
                <w:b/>
                <w:sz w:val="18"/>
              </w:rPr>
              <w:t>naknade</w:t>
            </w:r>
            <w:r>
              <w:rPr>
                <w:rFonts w:ascii="Arial" w:hAnsi="Arial"/>
                <w:b/>
                <w:spacing w:val="-13"/>
                <w:sz w:val="18"/>
              </w:rPr>
              <w:t xml:space="preserve"> </w:t>
            </w:r>
            <w:r>
              <w:rPr>
                <w:rFonts w:ascii="Arial" w:hAnsi="Arial"/>
                <w:b/>
                <w:sz w:val="18"/>
              </w:rPr>
              <w:t xml:space="preserve">troškova </w:t>
            </w:r>
            <w:r>
              <w:rPr>
                <w:rFonts w:ascii="Arial" w:hAnsi="Arial"/>
                <w:b/>
                <w:spacing w:val="-2"/>
                <w:sz w:val="18"/>
              </w:rPr>
              <w:t>zaposlenima</w:t>
            </w:r>
          </w:p>
          <w:p w14:paraId="7D99EF5C" w14:textId="77777777" w:rsidR="00AB5DB3" w:rsidRDefault="00000000">
            <w:pPr>
              <w:pStyle w:val="TableParagraph"/>
              <w:spacing w:line="205" w:lineRule="exact"/>
              <w:ind w:left="110"/>
              <w:rPr>
                <w:rFonts w:ascii="Arial"/>
                <w:b/>
                <w:sz w:val="18"/>
              </w:rPr>
            </w:pPr>
            <w:r>
              <w:rPr>
                <w:rFonts w:ascii="Arial"/>
                <w:b/>
                <w:sz w:val="18"/>
              </w:rPr>
              <w:t>322</w:t>
            </w:r>
            <w:r>
              <w:rPr>
                <w:rFonts w:ascii="Arial"/>
                <w:b/>
                <w:spacing w:val="-3"/>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materijal</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energiju</w:t>
            </w:r>
          </w:p>
        </w:tc>
        <w:tc>
          <w:tcPr>
            <w:tcW w:w="1372" w:type="dxa"/>
          </w:tcPr>
          <w:p w14:paraId="15808B8B" w14:textId="77777777" w:rsidR="00AB5DB3" w:rsidRDefault="00000000">
            <w:pPr>
              <w:pStyle w:val="TableParagraph"/>
              <w:spacing w:before="36"/>
              <w:ind w:right="104"/>
              <w:jc w:val="right"/>
              <w:rPr>
                <w:rFonts w:ascii="Arial"/>
                <w:b/>
                <w:sz w:val="18"/>
              </w:rPr>
            </w:pPr>
            <w:r>
              <w:rPr>
                <w:rFonts w:ascii="Arial"/>
                <w:b/>
                <w:spacing w:val="-2"/>
                <w:sz w:val="18"/>
              </w:rPr>
              <w:t>783,00</w:t>
            </w:r>
          </w:p>
          <w:p w14:paraId="7F76155B" w14:textId="77777777" w:rsidR="00AB5DB3" w:rsidRDefault="00000000">
            <w:pPr>
              <w:pStyle w:val="TableParagraph"/>
              <w:spacing w:before="198"/>
              <w:ind w:right="104"/>
              <w:jc w:val="right"/>
              <w:rPr>
                <w:rFonts w:ascii="Arial"/>
                <w:b/>
                <w:sz w:val="18"/>
              </w:rPr>
            </w:pPr>
            <w:r>
              <w:rPr>
                <w:rFonts w:ascii="Arial"/>
                <w:b/>
                <w:spacing w:val="-2"/>
                <w:sz w:val="18"/>
              </w:rPr>
              <w:t>1.413.890,91</w:t>
            </w:r>
          </w:p>
        </w:tc>
        <w:tc>
          <w:tcPr>
            <w:tcW w:w="1357" w:type="dxa"/>
          </w:tcPr>
          <w:p w14:paraId="701E374C" w14:textId="77777777" w:rsidR="00AB5DB3" w:rsidRDefault="00AB5DB3">
            <w:pPr>
              <w:pStyle w:val="TableParagraph"/>
              <w:rPr>
                <w:sz w:val="18"/>
              </w:rPr>
            </w:pPr>
          </w:p>
        </w:tc>
        <w:tc>
          <w:tcPr>
            <w:tcW w:w="1357" w:type="dxa"/>
          </w:tcPr>
          <w:p w14:paraId="523C4689" w14:textId="77777777" w:rsidR="00AB5DB3" w:rsidRDefault="00AB5DB3">
            <w:pPr>
              <w:pStyle w:val="TableParagraph"/>
              <w:rPr>
                <w:sz w:val="18"/>
              </w:rPr>
            </w:pPr>
          </w:p>
        </w:tc>
        <w:tc>
          <w:tcPr>
            <w:tcW w:w="1300" w:type="dxa"/>
          </w:tcPr>
          <w:p w14:paraId="6D6ACD35" w14:textId="77777777" w:rsidR="00AB5DB3" w:rsidRDefault="00000000">
            <w:pPr>
              <w:pStyle w:val="TableParagraph"/>
              <w:spacing w:before="36"/>
              <w:ind w:right="38"/>
              <w:jc w:val="right"/>
              <w:rPr>
                <w:rFonts w:ascii="Arial"/>
                <w:b/>
                <w:sz w:val="18"/>
              </w:rPr>
            </w:pPr>
            <w:r>
              <w:rPr>
                <w:rFonts w:ascii="Arial"/>
                <w:b/>
                <w:spacing w:val="-2"/>
                <w:sz w:val="18"/>
              </w:rPr>
              <w:t>1.393,20</w:t>
            </w:r>
          </w:p>
          <w:p w14:paraId="354F697C" w14:textId="77777777" w:rsidR="00AB5DB3" w:rsidRDefault="00000000">
            <w:pPr>
              <w:pStyle w:val="TableParagraph"/>
              <w:spacing w:before="198"/>
              <w:ind w:right="38"/>
              <w:jc w:val="right"/>
              <w:rPr>
                <w:rFonts w:ascii="Arial"/>
                <w:b/>
                <w:sz w:val="18"/>
              </w:rPr>
            </w:pPr>
            <w:r>
              <w:rPr>
                <w:rFonts w:ascii="Arial"/>
                <w:b/>
                <w:spacing w:val="-2"/>
                <w:sz w:val="18"/>
              </w:rPr>
              <w:t>1.645.393,45</w:t>
            </w:r>
          </w:p>
        </w:tc>
        <w:tc>
          <w:tcPr>
            <w:tcW w:w="845" w:type="dxa"/>
          </w:tcPr>
          <w:p w14:paraId="428E7E02" w14:textId="77777777" w:rsidR="00AB5DB3" w:rsidRDefault="00000000">
            <w:pPr>
              <w:pStyle w:val="TableParagraph"/>
              <w:spacing w:before="36"/>
              <w:ind w:left="43"/>
              <w:rPr>
                <w:rFonts w:ascii="Arial"/>
                <w:b/>
                <w:sz w:val="18"/>
              </w:rPr>
            </w:pPr>
            <w:r>
              <w:rPr>
                <w:rFonts w:ascii="Arial"/>
                <w:b/>
                <w:spacing w:val="-2"/>
                <w:sz w:val="18"/>
              </w:rPr>
              <w:t>177,93%</w:t>
            </w:r>
          </w:p>
          <w:p w14:paraId="6F84E2E6" w14:textId="77777777" w:rsidR="00AB5DB3" w:rsidRDefault="00000000">
            <w:pPr>
              <w:pStyle w:val="TableParagraph"/>
              <w:spacing w:before="198"/>
              <w:ind w:left="43"/>
              <w:rPr>
                <w:rFonts w:ascii="Arial"/>
                <w:b/>
                <w:sz w:val="18"/>
              </w:rPr>
            </w:pPr>
            <w:r>
              <w:rPr>
                <w:rFonts w:ascii="Arial"/>
                <w:b/>
                <w:spacing w:val="-2"/>
                <w:sz w:val="18"/>
              </w:rPr>
              <w:t>116,37%</w:t>
            </w:r>
          </w:p>
        </w:tc>
        <w:tc>
          <w:tcPr>
            <w:tcW w:w="753" w:type="dxa"/>
          </w:tcPr>
          <w:p w14:paraId="58017908" w14:textId="77777777" w:rsidR="00AB5DB3" w:rsidRDefault="00AB5DB3">
            <w:pPr>
              <w:pStyle w:val="TableParagraph"/>
              <w:rPr>
                <w:sz w:val="18"/>
              </w:rPr>
            </w:pPr>
          </w:p>
        </w:tc>
      </w:tr>
      <w:tr w:rsidR="00AB5DB3" w14:paraId="59C94EFF" w14:textId="77777777">
        <w:trPr>
          <w:trHeight w:val="675"/>
        </w:trPr>
        <w:tc>
          <w:tcPr>
            <w:tcW w:w="3660" w:type="dxa"/>
          </w:tcPr>
          <w:p w14:paraId="7AA89825" w14:textId="77777777" w:rsidR="00AB5DB3" w:rsidRDefault="00000000">
            <w:pPr>
              <w:pStyle w:val="TableParagraph"/>
              <w:spacing w:before="41" w:line="232" w:lineRule="auto"/>
              <w:ind w:left="155" w:right="202"/>
              <w:rPr>
                <w:rFonts w:ascii="Arial"/>
                <w:b/>
                <w:sz w:val="18"/>
              </w:rPr>
            </w:pPr>
            <w:r>
              <w:rPr>
                <w:rFonts w:ascii="Arial"/>
                <w:b/>
                <w:sz w:val="18"/>
              </w:rPr>
              <w:t>3221</w:t>
            </w:r>
            <w:r>
              <w:rPr>
                <w:rFonts w:ascii="Arial"/>
                <w:b/>
                <w:spacing w:val="-10"/>
                <w:sz w:val="18"/>
              </w:rPr>
              <w:t xml:space="preserve"> </w:t>
            </w:r>
            <w:r>
              <w:rPr>
                <w:rFonts w:ascii="Arial"/>
                <w:b/>
                <w:sz w:val="18"/>
              </w:rPr>
              <w:t>Uredski</w:t>
            </w:r>
            <w:r>
              <w:rPr>
                <w:rFonts w:ascii="Arial"/>
                <w:b/>
                <w:spacing w:val="-10"/>
                <w:sz w:val="18"/>
              </w:rPr>
              <w:t xml:space="preserve"> </w:t>
            </w:r>
            <w:r>
              <w:rPr>
                <w:rFonts w:ascii="Arial"/>
                <w:b/>
                <w:sz w:val="18"/>
              </w:rPr>
              <w:t>materijal</w:t>
            </w:r>
            <w:r>
              <w:rPr>
                <w:rFonts w:ascii="Arial"/>
                <w:b/>
                <w:spacing w:val="-10"/>
                <w:sz w:val="18"/>
              </w:rPr>
              <w:t xml:space="preserve"> </w:t>
            </w:r>
            <w:r>
              <w:rPr>
                <w:rFonts w:ascii="Arial"/>
                <w:b/>
                <w:sz w:val="18"/>
              </w:rPr>
              <w:t>i</w:t>
            </w:r>
            <w:r>
              <w:rPr>
                <w:rFonts w:ascii="Arial"/>
                <w:b/>
                <w:spacing w:val="-10"/>
                <w:sz w:val="18"/>
              </w:rPr>
              <w:t xml:space="preserve"> </w:t>
            </w:r>
            <w:r>
              <w:rPr>
                <w:rFonts w:ascii="Arial"/>
                <w:b/>
                <w:sz w:val="18"/>
              </w:rPr>
              <w:t>ostali materijalni rashodi</w:t>
            </w:r>
          </w:p>
          <w:p w14:paraId="30E1AB5E" w14:textId="77777777" w:rsidR="00AB5DB3" w:rsidRDefault="00000000">
            <w:pPr>
              <w:pStyle w:val="TableParagraph"/>
              <w:spacing w:line="190" w:lineRule="exact"/>
              <w:ind w:left="155"/>
              <w:rPr>
                <w:rFonts w:ascii="Arial"/>
                <w:b/>
                <w:sz w:val="18"/>
              </w:rPr>
            </w:pPr>
            <w:r>
              <w:rPr>
                <w:rFonts w:ascii="Arial"/>
                <w:b/>
                <w:sz w:val="18"/>
              </w:rPr>
              <w:t>3222</w:t>
            </w:r>
            <w:r>
              <w:rPr>
                <w:rFonts w:ascii="Arial"/>
                <w:b/>
                <w:spacing w:val="-3"/>
                <w:sz w:val="18"/>
              </w:rPr>
              <w:t xml:space="preserve"> </w:t>
            </w:r>
            <w:r>
              <w:rPr>
                <w:rFonts w:ascii="Arial"/>
                <w:b/>
                <w:sz w:val="18"/>
              </w:rPr>
              <w:t>Materijal</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sirovine</w:t>
            </w:r>
          </w:p>
        </w:tc>
        <w:tc>
          <w:tcPr>
            <w:tcW w:w="1372" w:type="dxa"/>
          </w:tcPr>
          <w:p w14:paraId="5C780C97" w14:textId="77777777" w:rsidR="00AB5DB3" w:rsidRDefault="00000000">
            <w:pPr>
              <w:pStyle w:val="TableParagraph"/>
              <w:spacing w:before="36"/>
              <w:ind w:left="364"/>
              <w:rPr>
                <w:rFonts w:ascii="Arial"/>
                <w:b/>
                <w:sz w:val="18"/>
              </w:rPr>
            </w:pPr>
            <w:r>
              <w:rPr>
                <w:rFonts w:ascii="Arial"/>
                <w:b/>
                <w:spacing w:val="-2"/>
                <w:sz w:val="18"/>
              </w:rPr>
              <w:t>159.188,84</w:t>
            </w:r>
          </w:p>
          <w:p w14:paraId="0487D5B9" w14:textId="77777777" w:rsidR="00AB5DB3" w:rsidRDefault="00000000">
            <w:pPr>
              <w:pStyle w:val="TableParagraph"/>
              <w:spacing w:before="183"/>
              <w:ind w:left="364"/>
              <w:rPr>
                <w:rFonts w:ascii="Arial"/>
                <w:b/>
                <w:sz w:val="18"/>
              </w:rPr>
            </w:pPr>
            <w:r>
              <w:rPr>
                <w:rFonts w:ascii="Arial"/>
                <w:b/>
                <w:spacing w:val="-2"/>
                <w:sz w:val="18"/>
              </w:rPr>
              <w:t>332.410,55</w:t>
            </w:r>
          </w:p>
        </w:tc>
        <w:tc>
          <w:tcPr>
            <w:tcW w:w="1357" w:type="dxa"/>
          </w:tcPr>
          <w:p w14:paraId="6A1EDE04" w14:textId="77777777" w:rsidR="00AB5DB3" w:rsidRDefault="00AB5DB3">
            <w:pPr>
              <w:pStyle w:val="TableParagraph"/>
              <w:rPr>
                <w:sz w:val="18"/>
              </w:rPr>
            </w:pPr>
          </w:p>
        </w:tc>
        <w:tc>
          <w:tcPr>
            <w:tcW w:w="1357" w:type="dxa"/>
          </w:tcPr>
          <w:p w14:paraId="3D38280E" w14:textId="77777777" w:rsidR="00AB5DB3" w:rsidRDefault="00AB5DB3">
            <w:pPr>
              <w:pStyle w:val="TableParagraph"/>
              <w:rPr>
                <w:sz w:val="18"/>
              </w:rPr>
            </w:pPr>
          </w:p>
        </w:tc>
        <w:tc>
          <w:tcPr>
            <w:tcW w:w="1300" w:type="dxa"/>
          </w:tcPr>
          <w:p w14:paraId="2E656A71" w14:textId="77777777" w:rsidR="00AB5DB3" w:rsidRDefault="00000000">
            <w:pPr>
              <w:pStyle w:val="TableParagraph"/>
              <w:spacing w:before="36"/>
              <w:ind w:left="358"/>
              <w:rPr>
                <w:rFonts w:ascii="Arial"/>
                <w:b/>
                <w:sz w:val="18"/>
              </w:rPr>
            </w:pPr>
            <w:r>
              <w:rPr>
                <w:rFonts w:ascii="Arial"/>
                <w:b/>
                <w:spacing w:val="-2"/>
                <w:sz w:val="18"/>
              </w:rPr>
              <w:t>181.164,53</w:t>
            </w:r>
          </w:p>
          <w:p w14:paraId="03B1443A" w14:textId="77777777" w:rsidR="00AB5DB3" w:rsidRDefault="00000000">
            <w:pPr>
              <w:pStyle w:val="TableParagraph"/>
              <w:spacing w:before="183"/>
              <w:ind w:left="358"/>
              <w:rPr>
                <w:rFonts w:ascii="Arial"/>
                <w:b/>
                <w:sz w:val="18"/>
              </w:rPr>
            </w:pPr>
            <w:r>
              <w:rPr>
                <w:rFonts w:ascii="Arial"/>
                <w:b/>
                <w:spacing w:val="-2"/>
                <w:sz w:val="18"/>
              </w:rPr>
              <w:t>324.658,03</w:t>
            </w:r>
          </w:p>
        </w:tc>
        <w:tc>
          <w:tcPr>
            <w:tcW w:w="845" w:type="dxa"/>
          </w:tcPr>
          <w:p w14:paraId="42930A03" w14:textId="77777777" w:rsidR="00AB5DB3" w:rsidRDefault="00000000">
            <w:pPr>
              <w:pStyle w:val="TableParagraph"/>
              <w:spacing w:before="36"/>
              <w:ind w:left="43"/>
              <w:rPr>
                <w:rFonts w:ascii="Arial"/>
                <w:b/>
                <w:sz w:val="18"/>
              </w:rPr>
            </w:pPr>
            <w:r>
              <w:rPr>
                <w:rFonts w:ascii="Arial"/>
                <w:b/>
                <w:spacing w:val="-2"/>
                <w:sz w:val="18"/>
              </w:rPr>
              <w:t>113,80%</w:t>
            </w:r>
          </w:p>
          <w:p w14:paraId="1DF3DD9F" w14:textId="77777777" w:rsidR="00AB5DB3" w:rsidRDefault="00000000">
            <w:pPr>
              <w:pStyle w:val="TableParagraph"/>
              <w:spacing w:before="183"/>
              <w:ind w:left="143"/>
              <w:rPr>
                <w:rFonts w:ascii="Arial"/>
                <w:b/>
                <w:sz w:val="18"/>
              </w:rPr>
            </w:pPr>
            <w:r>
              <w:rPr>
                <w:rFonts w:ascii="Arial"/>
                <w:b/>
                <w:spacing w:val="-2"/>
                <w:sz w:val="18"/>
              </w:rPr>
              <w:t>97,67%</w:t>
            </w:r>
          </w:p>
        </w:tc>
        <w:tc>
          <w:tcPr>
            <w:tcW w:w="753" w:type="dxa"/>
          </w:tcPr>
          <w:p w14:paraId="2F89F002" w14:textId="77777777" w:rsidR="00AB5DB3" w:rsidRDefault="00AB5DB3">
            <w:pPr>
              <w:pStyle w:val="TableParagraph"/>
              <w:rPr>
                <w:sz w:val="18"/>
              </w:rPr>
            </w:pPr>
          </w:p>
        </w:tc>
      </w:tr>
      <w:tr w:rsidR="00AB5DB3" w14:paraId="5176E41C" w14:textId="77777777">
        <w:trPr>
          <w:trHeight w:val="285"/>
        </w:trPr>
        <w:tc>
          <w:tcPr>
            <w:tcW w:w="3660" w:type="dxa"/>
          </w:tcPr>
          <w:p w14:paraId="1AE8776A" w14:textId="77777777" w:rsidR="00AB5DB3" w:rsidRDefault="00000000">
            <w:pPr>
              <w:pStyle w:val="TableParagraph"/>
              <w:spacing w:before="36"/>
              <w:ind w:left="155"/>
              <w:rPr>
                <w:rFonts w:ascii="Arial"/>
                <w:b/>
                <w:sz w:val="18"/>
              </w:rPr>
            </w:pPr>
            <w:r>
              <w:rPr>
                <w:rFonts w:ascii="Arial"/>
                <w:b/>
                <w:sz w:val="18"/>
              </w:rPr>
              <w:t>3223</w:t>
            </w:r>
            <w:r>
              <w:rPr>
                <w:rFonts w:ascii="Arial"/>
                <w:b/>
                <w:spacing w:val="-1"/>
                <w:sz w:val="18"/>
              </w:rPr>
              <w:t xml:space="preserve"> </w:t>
            </w:r>
            <w:r>
              <w:rPr>
                <w:rFonts w:ascii="Arial"/>
                <w:b/>
                <w:spacing w:val="-2"/>
                <w:sz w:val="18"/>
              </w:rPr>
              <w:t>Energija</w:t>
            </w:r>
          </w:p>
        </w:tc>
        <w:tc>
          <w:tcPr>
            <w:tcW w:w="1372" w:type="dxa"/>
          </w:tcPr>
          <w:p w14:paraId="6339CAC3" w14:textId="77777777" w:rsidR="00AB5DB3" w:rsidRDefault="00000000">
            <w:pPr>
              <w:pStyle w:val="TableParagraph"/>
              <w:spacing w:before="36"/>
              <w:ind w:right="104"/>
              <w:jc w:val="right"/>
              <w:rPr>
                <w:rFonts w:ascii="Arial"/>
                <w:b/>
                <w:sz w:val="18"/>
              </w:rPr>
            </w:pPr>
            <w:r>
              <w:rPr>
                <w:rFonts w:ascii="Arial"/>
                <w:b/>
                <w:spacing w:val="-2"/>
                <w:sz w:val="18"/>
              </w:rPr>
              <w:t>767.803,65</w:t>
            </w:r>
          </w:p>
        </w:tc>
        <w:tc>
          <w:tcPr>
            <w:tcW w:w="1357" w:type="dxa"/>
          </w:tcPr>
          <w:p w14:paraId="3B248FF4" w14:textId="77777777" w:rsidR="00AB5DB3" w:rsidRDefault="00AB5DB3">
            <w:pPr>
              <w:pStyle w:val="TableParagraph"/>
              <w:rPr>
                <w:sz w:val="18"/>
              </w:rPr>
            </w:pPr>
          </w:p>
        </w:tc>
        <w:tc>
          <w:tcPr>
            <w:tcW w:w="1357" w:type="dxa"/>
          </w:tcPr>
          <w:p w14:paraId="04B359D0" w14:textId="77777777" w:rsidR="00AB5DB3" w:rsidRDefault="00AB5DB3">
            <w:pPr>
              <w:pStyle w:val="TableParagraph"/>
              <w:rPr>
                <w:sz w:val="18"/>
              </w:rPr>
            </w:pPr>
          </w:p>
        </w:tc>
        <w:tc>
          <w:tcPr>
            <w:tcW w:w="1300" w:type="dxa"/>
          </w:tcPr>
          <w:p w14:paraId="6F892FB1" w14:textId="77777777" w:rsidR="00AB5DB3" w:rsidRDefault="00000000">
            <w:pPr>
              <w:pStyle w:val="TableParagraph"/>
              <w:spacing w:before="36"/>
              <w:ind w:right="38"/>
              <w:jc w:val="right"/>
              <w:rPr>
                <w:rFonts w:ascii="Arial"/>
                <w:b/>
                <w:sz w:val="18"/>
              </w:rPr>
            </w:pPr>
            <w:r>
              <w:rPr>
                <w:rFonts w:ascii="Arial"/>
                <w:b/>
                <w:spacing w:val="-2"/>
                <w:sz w:val="18"/>
              </w:rPr>
              <w:t>913.670,48</w:t>
            </w:r>
          </w:p>
        </w:tc>
        <w:tc>
          <w:tcPr>
            <w:tcW w:w="845" w:type="dxa"/>
          </w:tcPr>
          <w:p w14:paraId="7CF77CCD" w14:textId="77777777" w:rsidR="00AB5DB3" w:rsidRDefault="00000000">
            <w:pPr>
              <w:pStyle w:val="TableParagraph"/>
              <w:spacing w:before="36"/>
              <w:ind w:right="88"/>
              <w:jc w:val="right"/>
              <w:rPr>
                <w:rFonts w:ascii="Arial"/>
                <w:b/>
                <w:sz w:val="18"/>
              </w:rPr>
            </w:pPr>
            <w:r>
              <w:rPr>
                <w:rFonts w:ascii="Arial"/>
                <w:b/>
                <w:spacing w:val="-2"/>
                <w:sz w:val="18"/>
              </w:rPr>
              <w:t>119,00%</w:t>
            </w:r>
          </w:p>
        </w:tc>
        <w:tc>
          <w:tcPr>
            <w:tcW w:w="753" w:type="dxa"/>
          </w:tcPr>
          <w:p w14:paraId="3D7BCD11" w14:textId="77777777" w:rsidR="00AB5DB3" w:rsidRDefault="00AB5DB3">
            <w:pPr>
              <w:pStyle w:val="TableParagraph"/>
              <w:rPr>
                <w:sz w:val="18"/>
              </w:rPr>
            </w:pPr>
          </w:p>
        </w:tc>
      </w:tr>
      <w:tr w:rsidR="00AB5DB3" w14:paraId="66CCB95B" w14:textId="77777777">
        <w:trPr>
          <w:trHeight w:val="648"/>
        </w:trPr>
        <w:tc>
          <w:tcPr>
            <w:tcW w:w="3660" w:type="dxa"/>
          </w:tcPr>
          <w:p w14:paraId="5919E554" w14:textId="77777777" w:rsidR="00AB5DB3" w:rsidRDefault="00000000">
            <w:pPr>
              <w:pStyle w:val="TableParagraph"/>
              <w:spacing w:before="41" w:line="232" w:lineRule="auto"/>
              <w:ind w:left="155"/>
              <w:rPr>
                <w:rFonts w:ascii="Arial" w:hAnsi="Arial"/>
                <w:b/>
                <w:sz w:val="18"/>
              </w:rPr>
            </w:pPr>
            <w:r>
              <w:rPr>
                <w:rFonts w:ascii="Arial" w:hAnsi="Arial"/>
                <w:b/>
                <w:sz w:val="18"/>
              </w:rPr>
              <w:t>3224</w:t>
            </w:r>
            <w:r>
              <w:rPr>
                <w:rFonts w:ascii="Arial" w:hAnsi="Arial"/>
                <w:b/>
                <w:spacing w:val="-7"/>
                <w:sz w:val="18"/>
              </w:rPr>
              <w:t xml:space="preserve"> </w:t>
            </w:r>
            <w:r>
              <w:rPr>
                <w:rFonts w:ascii="Arial" w:hAnsi="Arial"/>
                <w:b/>
                <w:sz w:val="18"/>
              </w:rPr>
              <w:t>Materijal</w:t>
            </w:r>
            <w:r>
              <w:rPr>
                <w:rFonts w:ascii="Arial" w:hAnsi="Arial"/>
                <w:b/>
                <w:spacing w:val="-7"/>
                <w:sz w:val="18"/>
              </w:rPr>
              <w:t xml:space="preserve"> </w:t>
            </w:r>
            <w:r>
              <w:rPr>
                <w:rFonts w:ascii="Arial" w:hAnsi="Arial"/>
                <w:b/>
                <w:sz w:val="18"/>
              </w:rPr>
              <w:t>i</w:t>
            </w:r>
            <w:r>
              <w:rPr>
                <w:rFonts w:ascii="Arial" w:hAnsi="Arial"/>
                <w:b/>
                <w:spacing w:val="-7"/>
                <w:sz w:val="18"/>
              </w:rPr>
              <w:t xml:space="preserve"> </w:t>
            </w:r>
            <w:r>
              <w:rPr>
                <w:rFonts w:ascii="Arial" w:hAnsi="Arial"/>
                <w:b/>
                <w:sz w:val="18"/>
              </w:rPr>
              <w:t>dijelovi</w:t>
            </w:r>
            <w:r>
              <w:rPr>
                <w:rFonts w:ascii="Arial" w:hAnsi="Arial"/>
                <w:b/>
                <w:spacing w:val="-7"/>
                <w:sz w:val="18"/>
              </w:rPr>
              <w:t xml:space="preserve"> </w:t>
            </w:r>
            <w:r>
              <w:rPr>
                <w:rFonts w:ascii="Arial" w:hAnsi="Arial"/>
                <w:b/>
                <w:sz w:val="18"/>
              </w:rPr>
              <w:t>za</w:t>
            </w:r>
            <w:r>
              <w:rPr>
                <w:rFonts w:ascii="Arial" w:hAnsi="Arial"/>
                <w:b/>
                <w:spacing w:val="-7"/>
                <w:sz w:val="18"/>
              </w:rPr>
              <w:t xml:space="preserve"> </w:t>
            </w:r>
            <w:r>
              <w:rPr>
                <w:rFonts w:ascii="Arial" w:hAnsi="Arial"/>
                <w:b/>
                <w:sz w:val="18"/>
              </w:rPr>
              <w:t>tekuće</w:t>
            </w:r>
            <w:r>
              <w:rPr>
                <w:rFonts w:ascii="Arial" w:hAnsi="Arial"/>
                <w:b/>
                <w:spacing w:val="-7"/>
                <w:sz w:val="18"/>
              </w:rPr>
              <w:t xml:space="preserve"> </w:t>
            </w:r>
            <w:r>
              <w:rPr>
                <w:rFonts w:ascii="Arial" w:hAnsi="Arial"/>
                <w:b/>
                <w:sz w:val="18"/>
              </w:rPr>
              <w:t>i investicijsko održavanje</w:t>
            </w:r>
          </w:p>
          <w:p w14:paraId="517FBB94" w14:textId="77777777" w:rsidR="00AB5DB3" w:rsidRDefault="00000000">
            <w:pPr>
              <w:pStyle w:val="TableParagraph"/>
              <w:spacing w:line="185" w:lineRule="exact"/>
              <w:ind w:left="155"/>
              <w:rPr>
                <w:rFonts w:ascii="Arial"/>
                <w:b/>
                <w:sz w:val="18"/>
              </w:rPr>
            </w:pPr>
            <w:r>
              <w:rPr>
                <w:rFonts w:ascii="Arial"/>
                <w:b/>
                <w:sz w:val="18"/>
              </w:rPr>
              <w:t>3225</w:t>
            </w:r>
            <w:r>
              <w:rPr>
                <w:rFonts w:ascii="Arial"/>
                <w:b/>
                <w:spacing w:val="-1"/>
                <w:sz w:val="18"/>
              </w:rPr>
              <w:t xml:space="preserve"> </w:t>
            </w:r>
            <w:r>
              <w:rPr>
                <w:rFonts w:ascii="Arial"/>
                <w:b/>
                <w:sz w:val="18"/>
              </w:rPr>
              <w:t>Sitni</w:t>
            </w:r>
            <w:r>
              <w:rPr>
                <w:rFonts w:ascii="Arial"/>
                <w:b/>
                <w:spacing w:val="-1"/>
                <w:sz w:val="18"/>
              </w:rPr>
              <w:t xml:space="preserve"> </w:t>
            </w:r>
            <w:r>
              <w:rPr>
                <w:rFonts w:ascii="Arial"/>
                <w:b/>
                <w:sz w:val="18"/>
              </w:rPr>
              <w:t>inventar</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autogume</w:t>
            </w:r>
          </w:p>
        </w:tc>
        <w:tc>
          <w:tcPr>
            <w:tcW w:w="1372" w:type="dxa"/>
          </w:tcPr>
          <w:p w14:paraId="2C4C0478" w14:textId="77777777" w:rsidR="00AB5DB3" w:rsidRDefault="00000000">
            <w:pPr>
              <w:pStyle w:val="TableParagraph"/>
              <w:spacing w:before="36"/>
              <w:ind w:left="464"/>
              <w:rPr>
                <w:rFonts w:ascii="Arial"/>
                <w:b/>
                <w:sz w:val="18"/>
              </w:rPr>
            </w:pPr>
            <w:r>
              <w:rPr>
                <w:rFonts w:ascii="Arial"/>
                <w:b/>
                <w:spacing w:val="-2"/>
                <w:sz w:val="18"/>
              </w:rPr>
              <w:t>93.696,51</w:t>
            </w:r>
          </w:p>
          <w:p w14:paraId="7B54320D" w14:textId="77777777" w:rsidR="00AB5DB3" w:rsidRDefault="00000000">
            <w:pPr>
              <w:pStyle w:val="TableParagraph"/>
              <w:spacing w:before="198" w:line="187" w:lineRule="exact"/>
              <w:ind w:left="464"/>
              <w:rPr>
                <w:rFonts w:ascii="Arial"/>
                <w:b/>
                <w:sz w:val="18"/>
              </w:rPr>
            </w:pPr>
            <w:r>
              <w:rPr>
                <w:rFonts w:ascii="Arial"/>
                <w:b/>
                <w:spacing w:val="-2"/>
                <w:sz w:val="18"/>
              </w:rPr>
              <w:t>50.700,07</w:t>
            </w:r>
          </w:p>
        </w:tc>
        <w:tc>
          <w:tcPr>
            <w:tcW w:w="1357" w:type="dxa"/>
          </w:tcPr>
          <w:p w14:paraId="68112158" w14:textId="77777777" w:rsidR="00AB5DB3" w:rsidRDefault="00AB5DB3">
            <w:pPr>
              <w:pStyle w:val="TableParagraph"/>
              <w:rPr>
                <w:sz w:val="18"/>
              </w:rPr>
            </w:pPr>
          </w:p>
        </w:tc>
        <w:tc>
          <w:tcPr>
            <w:tcW w:w="1357" w:type="dxa"/>
          </w:tcPr>
          <w:p w14:paraId="74391A49" w14:textId="77777777" w:rsidR="00AB5DB3" w:rsidRDefault="00AB5DB3">
            <w:pPr>
              <w:pStyle w:val="TableParagraph"/>
              <w:rPr>
                <w:sz w:val="18"/>
              </w:rPr>
            </w:pPr>
          </w:p>
        </w:tc>
        <w:tc>
          <w:tcPr>
            <w:tcW w:w="1300" w:type="dxa"/>
          </w:tcPr>
          <w:p w14:paraId="4DB2633F" w14:textId="77777777" w:rsidR="00AB5DB3" w:rsidRDefault="00000000">
            <w:pPr>
              <w:pStyle w:val="TableParagraph"/>
              <w:spacing w:before="36"/>
              <w:ind w:left="358"/>
              <w:rPr>
                <w:rFonts w:ascii="Arial"/>
                <w:b/>
                <w:sz w:val="18"/>
              </w:rPr>
            </w:pPr>
            <w:r>
              <w:rPr>
                <w:rFonts w:ascii="Arial"/>
                <w:b/>
                <w:spacing w:val="-2"/>
                <w:sz w:val="18"/>
              </w:rPr>
              <w:t>136.592,78</w:t>
            </w:r>
          </w:p>
          <w:p w14:paraId="4F96441F" w14:textId="77777777" w:rsidR="00AB5DB3" w:rsidRDefault="00000000">
            <w:pPr>
              <w:pStyle w:val="TableParagraph"/>
              <w:spacing w:before="198" w:line="187" w:lineRule="exact"/>
              <w:ind w:left="458"/>
              <w:rPr>
                <w:rFonts w:ascii="Arial"/>
                <w:b/>
                <w:sz w:val="18"/>
              </w:rPr>
            </w:pPr>
            <w:r>
              <w:rPr>
                <w:rFonts w:ascii="Arial"/>
                <w:b/>
                <w:spacing w:val="-2"/>
                <w:sz w:val="18"/>
              </w:rPr>
              <w:t>69.258,39</w:t>
            </w:r>
          </w:p>
        </w:tc>
        <w:tc>
          <w:tcPr>
            <w:tcW w:w="845" w:type="dxa"/>
          </w:tcPr>
          <w:p w14:paraId="52C04A1A" w14:textId="77777777" w:rsidR="00AB5DB3" w:rsidRDefault="00000000">
            <w:pPr>
              <w:pStyle w:val="TableParagraph"/>
              <w:spacing w:before="36"/>
              <w:ind w:left="43"/>
              <w:rPr>
                <w:rFonts w:ascii="Arial"/>
                <w:b/>
                <w:sz w:val="18"/>
              </w:rPr>
            </w:pPr>
            <w:r>
              <w:rPr>
                <w:rFonts w:ascii="Arial"/>
                <w:b/>
                <w:spacing w:val="-2"/>
                <w:sz w:val="18"/>
              </w:rPr>
              <w:t>145,78%</w:t>
            </w:r>
          </w:p>
          <w:p w14:paraId="35E7B66A" w14:textId="77777777" w:rsidR="00AB5DB3" w:rsidRDefault="00000000">
            <w:pPr>
              <w:pStyle w:val="TableParagraph"/>
              <w:spacing w:before="198" w:line="187" w:lineRule="exact"/>
              <w:ind w:left="43"/>
              <w:rPr>
                <w:rFonts w:ascii="Arial"/>
                <w:b/>
                <w:sz w:val="18"/>
              </w:rPr>
            </w:pPr>
            <w:r>
              <w:rPr>
                <w:rFonts w:ascii="Arial"/>
                <w:b/>
                <w:spacing w:val="-2"/>
                <w:sz w:val="18"/>
              </w:rPr>
              <w:t>136,60%</w:t>
            </w:r>
          </w:p>
        </w:tc>
        <w:tc>
          <w:tcPr>
            <w:tcW w:w="753" w:type="dxa"/>
          </w:tcPr>
          <w:p w14:paraId="154DDAB9" w14:textId="77777777" w:rsidR="00AB5DB3" w:rsidRDefault="00AB5DB3">
            <w:pPr>
              <w:pStyle w:val="TableParagraph"/>
              <w:rPr>
                <w:sz w:val="18"/>
              </w:rPr>
            </w:pPr>
          </w:p>
        </w:tc>
      </w:tr>
    </w:tbl>
    <w:p w14:paraId="56EFC334" w14:textId="77777777" w:rsidR="00AB5DB3" w:rsidRDefault="00AB5DB3">
      <w:pPr>
        <w:pStyle w:val="TableParagraph"/>
        <w:rPr>
          <w:sz w:val="18"/>
        </w:rPr>
        <w:sectPr w:rsidR="00AB5DB3">
          <w:type w:val="continuous"/>
          <w:pgSz w:w="11900" w:h="16840"/>
          <w:pgMar w:top="540" w:right="360" w:bottom="1169"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795"/>
      </w:tblGrid>
      <w:tr w:rsidR="00AB5DB3" w14:paraId="4BDD5E0E" w14:textId="77777777">
        <w:trPr>
          <w:trHeight w:val="555"/>
        </w:trPr>
        <w:tc>
          <w:tcPr>
            <w:tcW w:w="1125" w:type="dxa"/>
          </w:tcPr>
          <w:p w14:paraId="4720985A"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2610" w:type="dxa"/>
          </w:tcPr>
          <w:p w14:paraId="48819534" w14:textId="77777777" w:rsidR="00AB5DB3" w:rsidRDefault="00000000">
            <w:pPr>
              <w:pStyle w:val="TableParagraph"/>
              <w:spacing w:before="174"/>
              <w:ind w:left="28" w:right="14"/>
              <w:jc w:val="center"/>
              <w:rPr>
                <w:rFonts w:ascii="Microsoft Sans Serif"/>
                <w:sz w:val="18"/>
              </w:rPr>
            </w:pPr>
            <w:r>
              <w:rPr>
                <w:rFonts w:ascii="Microsoft Sans Serif"/>
                <w:spacing w:val="-2"/>
                <w:sz w:val="18"/>
              </w:rPr>
              <w:t>Naziv</w:t>
            </w:r>
          </w:p>
        </w:tc>
        <w:tc>
          <w:tcPr>
            <w:tcW w:w="1365" w:type="dxa"/>
          </w:tcPr>
          <w:p w14:paraId="2E45C3EF" w14:textId="77777777" w:rsidR="00AB5DB3" w:rsidRDefault="00000000">
            <w:pPr>
              <w:pStyle w:val="TableParagraph"/>
              <w:spacing w:before="4" w:line="202" w:lineRule="exact"/>
              <w:ind w:right="33"/>
              <w:jc w:val="center"/>
              <w:rPr>
                <w:rFonts w:ascii="Microsoft Sans Serif" w:hAnsi="Microsoft Sans Serif"/>
                <w:sz w:val="18"/>
              </w:rPr>
            </w:pPr>
            <w:r>
              <w:rPr>
                <w:rFonts w:ascii="Microsoft Sans Serif" w:hAnsi="Microsoft Sans Serif"/>
                <w:spacing w:val="-2"/>
                <w:sz w:val="18"/>
              </w:rPr>
              <w:t>Izvršenje</w:t>
            </w:r>
          </w:p>
          <w:p w14:paraId="457A6BB6" w14:textId="77777777" w:rsidR="00AB5DB3" w:rsidRDefault="00000000">
            <w:pPr>
              <w:pStyle w:val="TableParagraph"/>
              <w:spacing w:line="202" w:lineRule="exact"/>
              <w:ind w:left="46"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Pr>
          <w:p w14:paraId="0482EE53" w14:textId="77777777" w:rsidR="00AB5DB3" w:rsidRDefault="00000000">
            <w:pPr>
              <w:pStyle w:val="TableParagraph"/>
              <w:spacing w:before="4" w:line="202" w:lineRule="exact"/>
              <w:ind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DFDAB63" w14:textId="77777777" w:rsidR="00AB5DB3" w:rsidRDefault="00000000">
            <w:pPr>
              <w:pStyle w:val="TableParagraph"/>
              <w:spacing w:line="202" w:lineRule="exact"/>
              <w:ind w:left="48" w:right="34"/>
              <w:jc w:val="center"/>
              <w:rPr>
                <w:rFonts w:ascii="Microsoft Sans Serif"/>
                <w:sz w:val="18"/>
              </w:rPr>
            </w:pPr>
            <w:r>
              <w:rPr>
                <w:rFonts w:ascii="Microsoft Sans Serif"/>
                <w:spacing w:val="-4"/>
                <w:sz w:val="18"/>
              </w:rPr>
              <w:t>(2.)</w:t>
            </w:r>
          </w:p>
        </w:tc>
        <w:tc>
          <w:tcPr>
            <w:tcW w:w="1350" w:type="dxa"/>
          </w:tcPr>
          <w:p w14:paraId="77A4C882" w14:textId="77777777" w:rsidR="00AB5DB3" w:rsidRDefault="00000000">
            <w:pPr>
              <w:pStyle w:val="TableParagraph"/>
              <w:spacing w:before="6" w:line="237" w:lineRule="auto"/>
              <w:ind w:left="289" w:right="217"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Pr>
          <w:p w14:paraId="07AD1160" w14:textId="77777777" w:rsidR="00AB5DB3" w:rsidRDefault="00000000">
            <w:pPr>
              <w:pStyle w:val="TableParagraph"/>
              <w:spacing w:before="4" w:line="202" w:lineRule="exact"/>
              <w:ind w:right="34"/>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58043F4" w14:textId="77777777" w:rsidR="00AB5DB3" w:rsidRDefault="00000000">
            <w:pPr>
              <w:pStyle w:val="TableParagraph"/>
              <w:spacing w:line="202" w:lineRule="exact"/>
              <w:ind w:left="47"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Pr>
          <w:p w14:paraId="74BBA454"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(5=4/1*1</w:t>
            </w:r>
          </w:p>
        </w:tc>
        <w:tc>
          <w:tcPr>
            <w:tcW w:w="795" w:type="dxa"/>
          </w:tcPr>
          <w:p w14:paraId="5D9C2FA9"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(6=4/3*1</w:t>
            </w:r>
          </w:p>
        </w:tc>
      </w:tr>
    </w:tbl>
    <w:p w14:paraId="066E1C00" w14:textId="77777777" w:rsidR="00AB5DB3" w:rsidRDefault="00000000">
      <w:pPr>
        <w:pStyle w:val="Tijeloteksta"/>
        <w:rPr>
          <w:rFonts w:ascii="Arial"/>
          <w:b/>
          <w:sz w:val="18"/>
        </w:rPr>
      </w:pPr>
      <w:r>
        <w:rPr>
          <w:rFonts w:ascii="Arial"/>
          <w:b/>
          <w:noProof/>
          <w:sz w:val="18"/>
        </w:rPr>
        <mc:AlternateContent>
          <mc:Choice Requires="wps">
            <w:drawing>
              <wp:anchor distT="0" distB="0" distL="0" distR="0" simplePos="0" relativeHeight="15729664" behindDoc="0" locked="0" layoutInCell="1" allowOverlap="1" wp14:anchorId="2AC42C34" wp14:editId="42E08CE0">
                <wp:simplePos x="0" y="0"/>
                <wp:positionH relativeFrom="page">
                  <wp:posOffset>434975</wp:posOffset>
                </wp:positionH>
                <wp:positionV relativeFrom="page">
                  <wp:posOffset>752443</wp:posOffset>
                </wp:positionV>
                <wp:extent cx="6836409" cy="91725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6409" cy="917257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3702"/>
                              <w:gridCol w:w="1380"/>
                              <w:gridCol w:w="1357"/>
                              <w:gridCol w:w="1357"/>
                              <w:gridCol w:w="1250"/>
                              <w:gridCol w:w="845"/>
                              <w:gridCol w:w="753"/>
                            </w:tblGrid>
                            <w:tr w:rsidR="00AB5DB3" w14:paraId="3E18AE92" w14:textId="77777777">
                              <w:trPr>
                                <w:trHeight w:val="640"/>
                              </w:trPr>
                              <w:tc>
                                <w:tcPr>
                                  <w:tcW w:w="3702" w:type="dxa"/>
                                </w:tcPr>
                                <w:p w14:paraId="15641FDF" w14:textId="77777777" w:rsidR="00AB5DB3" w:rsidRDefault="00000000">
                                  <w:pPr>
                                    <w:pStyle w:val="TableParagraph"/>
                                    <w:spacing w:line="232" w:lineRule="auto"/>
                                    <w:ind w:left="155"/>
                                    <w:rPr>
                                      <w:rFonts w:ascii="Arial" w:hAnsi="Arial"/>
                                      <w:b/>
                                      <w:sz w:val="18"/>
                                    </w:rPr>
                                  </w:pPr>
                                  <w:r>
                                    <w:rPr>
                                      <w:rFonts w:ascii="Arial" w:hAnsi="Arial"/>
                                      <w:b/>
                                      <w:sz w:val="18"/>
                                    </w:rPr>
                                    <w:t>3227</w:t>
                                  </w:r>
                                  <w:r>
                                    <w:rPr>
                                      <w:rFonts w:ascii="Arial" w:hAnsi="Arial"/>
                                      <w:b/>
                                      <w:spacing w:val="-7"/>
                                      <w:sz w:val="18"/>
                                    </w:rPr>
                                    <w:t xml:space="preserve"> </w:t>
                                  </w:r>
                                  <w:r>
                                    <w:rPr>
                                      <w:rFonts w:ascii="Arial" w:hAnsi="Arial"/>
                                      <w:b/>
                                      <w:sz w:val="18"/>
                                    </w:rPr>
                                    <w:t>Službena,</w:t>
                                  </w:r>
                                  <w:r>
                                    <w:rPr>
                                      <w:rFonts w:ascii="Arial" w:hAnsi="Arial"/>
                                      <w:b/>
                                      <w:spacing w:val="-7"/>
                                      <w:sz w:val="18"/>
                                    </w:rPr>
                                    <w:t xml:space="preserve"> </w:t>
                                  </w:r>
                                  <w:r>
                                    <w:rPr>
                                      <w:rFonts w:ascii="Arial" w:hAnsi="Arial"/>
                                      <w:b/>
                                      <w:sz w:val="18"/>
                                    </w:rPr>
                                    <w:t>radna</w:t>
                                  </w:r>
                                  <w:r>
                                    <w:rPr>
                                      <w:rFonts w:ascii="Arial" w:hAnsi="Arial"/>
                                      <w:b/>
                                      <w:spacing w:val="-7"/>
                                      <w:sz w:val="18"/>
                                    </w:rPr>
                                    <w:t xml:space="preserve"> </w:t>
                                  </w:r>
                                  <w:r>
                                    <w:rPr>
                                      <w:rFonts w:ascii="Arial" w:hAnsi="Arial"/>
                                      <w:b/>
                                      <w:sz w:val="18"/>
                                    </w:rPr>
                                    <w:t>i</w:t>
                                  </w:r>
                                  <w:r>
                                    <w:rPr>
                                      <w:rFonts w:ascii="Arial" w:hAnsi="Arial"/>
                                      <w:b/>
                                      <w:spacing w:val="-7"/>
                                      <w:sz w:val="18"/>
                                    </w:rPr>
                                    <w:t xml:space="preserve"> </w:t>
                                  </w:r>
                                  <w:r>
                                    <w:rPr>
                                      <w:rFonts w:ascii="Arial" w:hAnsi="Arial"/>
                                      <w:b/>
                                      <w:sz w:val="18"/>
                                    </w:rPr>
                                    <w:t>zaštitna</w:t>
                                  </w:r>
                                  <w:r>
                                    <w:rPr>
                                      <w:rFonts w:ascii="Arial" w:hAnsi="Arial"/>
                                      <w:b/>
                                      <w:spacing w:val="-7"/>
                                      <w:sz w:val="18"/>
                                    </w:rPr>
                                    <w:t xml:space="preserve"> </w:t>
                                  </w:r>
                                  <w:r>
                                    <w:rPr>
                                      <w:rFonts w:ascii="Arial" w:hAnsi="Arial"/>
                                      <w:b/>
                                      <w:sz w:val="18"/>
                                    </w:rPr>
                                    <w:t>odjeća</w:t>
                                  </w:r>
                                  <w:r>
                                    <w:rPr>
                                      <w:rFonts w:ascii="Arial" w:hAnsi="Arial"/>
                                      <w:b/>
                                      <w:spacing w:val="-7"/>
                                      <w:sz w:val="18"/>
                                    </w:rPr>
                                    <w:t xml:space="preserve"> </w:t>
                                  </w:r>
                                  <w:r>
                                    <w:rPr>
                                      <w:rFonts w:ascii="Arial" w:hAnsi="Arial"/>
                                      <w:b/>
                                      <w:sz w:val="18"/>
                                    </w:rPr>
                                    <w:t xml:space="preserve">i </w:t>
                                  </w:r>
                                  <w:r>
                                    <w:rPr>
                                      <w:rFonts w:ascii="Arial" w:hAnsi="Arial"/>
                                      <w:b/>
                                      <w:spacing w:val="-2"/>
                                      <w:sz w:val="18"/>
                                    </w:rPr>
                                    <w:t>obuća</w:t>
                                  </w:r>
                                </w:p>
                                <w:p w14:paraId="3D275AF8" w14:textId="77777777" w:rsidR="00AB5DB3" w:rsidRDefault="00000000">
                                  <w:pPr>
                                    <w:pStyle w:val="TableParagraph"/>
                                    <w:spacing w:line="205" w:lineRule="exact"/>
                                    <w:ind w:left="110"/>
                                    <w:rPr>
                                      <w:rFonts w:ascii="Arial"/>
                                      <w:b/>
                                      <w:sz w:val="18"/>
                                    </w:rPr>
                                  </w:pPr>
                                  <w:r>
                                    <w:rPr>
                                      <w:rFonts w:ascii="Arial"/>
                                      <w:b/>
                                      <w:sz w:val="18"/>
                                    </w:rPr>
                                    <w:t>323</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usluge</w:t>
                                  </w:r>
                                </w:p>
                              </w:tc>
                              <w:tc>
                                <w:tcPr>
                                  <w:tcW w:w="1380" w:type="dxa"/>
                                </w:tcPr>
                                <w:p w14:paraId="29D9B556" w14:textId="77777777" w:rsidR="00AB5DB3" w:rsidRDefault="00000000">
                                  <w:pPr>
                                    <w:pStyle w:val="TableParagraph"/>
                                    <w:spacing w:line="201" w:lineRule="exact"/>
                                    <w:ind w:left="422"/>
                                    <w:rPr>
                                      <w:rFonts w:ascii="Arial"/>
                                      <w:b/>
                                      <w:sz w:val="18"/>
                                    </w:rPr>
                                  </w:pPr>
                                  <w:r>
                                    <w:rPr>
                                      <w:rFonts w:ascii="Arial"/>
                                      <w:b/>
                                      <w:spacing w:val="-2"/>
                                      <w:sz w:val="18"/>
                                    </w:rPr>
                                    <w:t>10.091,29</w:t>
                                  </w:r>
                                </w:p>
                                <w:p w14:paraId="200E6488" w14:textId="77777777" w:rsidR="00AB5DB3" w:rsidRDefault="00000000">
                                  <w:pPr>
                                    <w:pStyle w:val="TableParagraph"/>
                                    <w:spacing w:before="198"/>
                                    <w:ind w:left="172"/>
                                    <w:rPr>
                                      <w:rFonts w:ascii="Arial"/>
                                      <w:b/>
                                      <w:sz w:val="18"/>
                                    </w:rPr>
                                  </w:pPr>
                                  <w:r>
                                    <w:rPr>
                                      <w:rFonts w:ascii="Arial"/>
                                      <w:b/>
                                      <w:spacing w:val="-2"/>
                                      <w:sz w:val="18"/>
                                    </w:rPr>
                                    <w:t>6.287.892,55</w:t>
                                  </w:r>
                                </w:p>
                              </w:tc>
                              <w:tc>
                                <w:tcPr>
                                  <w:tcW w:w="1357" w:type="dxa"/>
                                </w:tcPr>
                                <w:p w14:paraId="63338966" w14:textId="77777777" w:rsidR="00AB5DB3" w:rsidRDefault="00AB5DB3">
                                  <w:pPr>
                                    <w:pStyle w:val="TableParagraph"/>
                                    <w:rPr>
                                      <w:sz w:val="18"/>
                                    </w:rPr>
                                  </w:pPr>
                                </w:p>
                              </w:tc>
                              <w:tc>
                                <w:tcPr>
                                  <w:tcW w:w="1357" w:type="dxa"/>
                                </w:tcPr>
                                <w:p w14:paraId="4B2AFFA5" w14:textId="77777777" w:rsidR="00AB5DB3" w:rsidRDefault="00AB5DB3">
                                  <w:pPr>
                                    <w:pStyle w:val="TableParagraph"/>
                                    <w:rPr>
                                      <w:sz w:val="18"/>
                                    </w:rPr>
                                  </w:pPr>
                                </w:p>
                              </w:tc>
                              <w:tc>
                                <w:tcPr>
                                  <w:tcW w:w="1250" w:type="dxa"/>
                                </w:tcPr>
                                <w:p w14:paraId="4B9E44DE" w14:textId="77777777" w:rsidR="00AB5DB3" w:rsidRDefault="00000000">
                                  <w:pPr>
                                    <w:pStyle w:val="TableParagraph"/>
                                    <w:spacing w:line="201" w:lineRule="exact"/>
                                    <w:ind w:left="408"/>
                                    <w:rPr>
                                      <w:rFonts w:ascii="Arial"/>
                                      <w:b/>
                                      <w:sz w:val="18"/>
                                    </w:rPr>
                                  </w:pPr>
                                  <w:r>
                                    <w:rPr>
                                      <w:rFonts w:ascii="Arial"/>
                                      <w:b/>
                                      <w:spacing w:val="-2"/>
                                      <w:sz w:val="18"/>
                                    </w:rPr>
                                    <w:t>20.049,24</w:t>
                                  </w:r>
                                </w:p>
                                <w:p w14:paraId="11C4D005" w14:textId="77777777" w:rsidR="00AB5DB3" w:rsidRDefault="00000000">
                                  <w:pPr>
                                    <w:pStyle w:val="TableParagraph"/>
                                    <w:spacing w:before="198"/>
                                    <w:ind w:left="158"/>
                                    <w:rPr>
                                      <w:rFonts w:ascii="Arial"/>
                                      <w:b/>
                                      <w:sz w:val="18"/>
                                    </w:rPr>
                                  </w:pPr>
                                  <w:r>
                                    <w:rPr>
                                      <w:rFonts w:ascii="Arial"/>
                                      <w:b/>
                                      <w:spacing w:val="-2"/>
                                      <w:sz w:val="18"/>
                                    </w:rPr>
                                    <w:t>7.029.013,19</w:t>
                                  </w:r>
                                </w:p>
                              </w:tc>
                              <w:tc>
                                <w:tcPr>
                                  <w:tcW w:w="845" w:type="dxa"/>
                                </w:tcPr>
                                <w:p w14:paraId="466CFB5A" w14:textId="77777777" w:rsidR="00AB5DB3" w:rsidRDefault="00000000">
                                  <w:pPr>
                                    <w:pStyle w:val="TableParagraph"/>
                                    <w:spacing w:line="201" w:lineRule="exact"/>
                                    <w:ind w:left="43"/>
                                    <w:rPr>
                                      <w:rFonts w:ascii="Arial"/>
                                      <w:b/>
                                      <w:sz w:val="18"/>
                                    </w:rPr>
                                  </w:pPr>
                                  <w:r>
                                    <w:rPr>
                                      <w:rFonts w:ascii="Arial"/>
                                      <w:b/>
                                      <w:spacing w:val="-2"/>
                                      <w:sz w:val="18"/>
                                    </w:rPr>
                                    <w:t>198,68%</w:t>
                                  </w:r>
                                </w:p>
                                <w:p w14:paraId="5DF373A0" w14:textId="77777777" w:rsidR="00AB5DB3" w:rsidRDefault="00000000">
                                  <w:pPr>
                                    <w:pStyle w:val="TableParagraph"/>
                                    <w:spacing w:before="198"/>
                                    <w:ind w:left="43"/>
                                    <w:rPr>
                                      <w:rFonts w:ascii="Arial"/>
                                      <w:b/>
                                      <w:sz w:val="18"/>
                                    </w:rPr>
                                  </w:pPr>
                                  <w:r>
                                    <w:rPr>
                                      <w:rFonts w:ascii="Arial"/>
                                      <w:b/>
                                      <w:spacing w:val="-2"/>
                                      <w:sz w:val="18"/>
                                    </w:rPr>
                                    <w:t>111,79%</w:t>
                                  </w:r>
                                </w:p>
                              </w:tc>
                              <w:tc>
                                <w:tcPr>
                                  <w:tcW w:w="753" w:type="dxa"/>
                                  <w:vMerge w:val="restart"/>
                                </w:tcPr>
                                <w:p w14:paraId="5FA7A959" w14:textId="77777777" w:rsidR="00AB5DB3" w:rsidRDefault="00AB5DB3">
                                  <w:pPr>
                                    <w:pStyle w:val="TableParagraph"/>
                                    <w:rPr>
                                      <w:sz w:val="18"/>
                                    </w:rPr>
                                  </w:pPr>
                                </w:p>
                              </w:tc>
                            </w:tr>
                            <w:tr w:rsidR="00AB5DB3" w14:paraId="1E7EA18E" w14:textId="77777777">
                              <w:trPr>
                                <w:trHeight w:val="640"/>
                              </w:trPr>
                              <w:tc>
                                <w:tcPr>
                                  <w:tcW w:w="3702" w:type="dxa"/>
                                </w:tcPr>
                                <w:p w14:paraId="53EDFED0" w14:textId="77777777" w:rsidR="00AB5DB3" w:rsidRDefault="00000000">
                                  <w:pPr>
                                    <w:pStyle w:val="TableParagraph"/>
                                    <w:spacing w:before="33" w:line="232" w:lineRule="auto"/>
                                    <w:ind w:left="155"/>
                                    <w:rPr>
                                      <w:rFonts w:ascii="Arial" w:hAnsi="Arial"/>
                                      <w:b/>
                                      <w:sz w:val="18"/>
                                    </w:rPr>
                                  </w:pPr>
                                  <w:r>
                                    <w:rPr>
                                      <w:rFonts w:ascii="Arial" w:hAnsi="Arial"/>
                                      <w:b/>
                                      <w:sz w:val="18"/>
                                    </w:rPr>
                                    <w:t>3231</w:t>
                                  </w:r>
                                  <w:r>
                                    <w:rPr>
                                      <w:rFonts w:ascii="Arial" w:hAnsi="Arial"/>
                                      <w:b/>
                                      <w:spacing w:val="-8"/>
                                      <w:sz w:val="18"/>
                                    </w:rPr>
                                    <w:t xml:space="preserve"> </w:t>
                                  </w:r>
                                  <w:r>
                                    <w:rPr>
                                      <w:rFonts w:ascii="Arial" w:hAnsi="Arial"/>
                                      <w:b/>
                                      <w:sz w:val="18"/>
                                    </w:rPr>
                                    <w:t>Usluge</w:t>
                                  </w:r>
                                  <w:r>
                                    <w:rPr>
                                      <w:rFonts w:ascii="Arial" w:hAnsi="Arial"/>
                                      <w:b/>
                                      <w:spacing w:val="-8"/>
                                      <w:sz w:val="18"/>
                                    </w:rPr>
                                    <w:t xml:space="preserve"> </w:t>
                                  </w:r>
                                  <w:r>
                                    <w:rPr>
                                      <w:rFonts w:ascii="Arial" w:hAnsi="Arial"/>
                                      <w:b/>
                                      <w:sz w:val="18"/>
                                    </w:rPr>
                                    <w:t>telefona,</w:t>
                                  </w:r>
                                  <w:r>
                                    <w:rPr>
                                      <w:rFonts w:ascii="Arial" w:hAnsi="Arial"/>
                                      <w:b/>
                                      <w:spacing w:val="-8"/>
                                      <w:sz w:val="18"/>
                                    </w:rPr>
                                    <w:t xml:space="preserve"> </w:t>
                                  </w:r>
                                  <w:r>
                                    <w:rPr>
                                      <w:rFonts w:ascii="Arial" w:hAnsi="Arial"/>
                                      <w:b/>
                                      <w:sz w:val="18"/>
                                    </w:rPr>
                                    <w:t>interneta,</w:t>
                                  </w:r>
                                  <w:r>
                                    <w:rPr>
                                      <w:rFonts w:ascii="Arial" w:hAnsi="Arial"/>
                                      <w:b/>
                                      <w:spacing w:val="-8"/>
                                      <w:sz w:val="18"/>
                                    </w:rPr>
                                    <w:t xml:space="preserve"> </w:t>
                                  </w:r>
                                  <w:r>
                                    <w:rPr>
                                      <w:rFonts w:ascii="Arial" w:hAnsi="Arial"/>
                                      <w:b/>
                                      <w:sz w:val="18"/>
                                    </w:rPr>
                                    <w:t>pošte</w:t>
                                  </w:r>
                                  <w:r>
                                    <w:rPr>
                                      <w:rFonts w:ascii="Arial" w:hAnsi="Arial"/>
                                      <w:b/>
                                      <w:spacing w:val="-8"/>
                                      <w:sz w:val="18"/>
                                    </w:rPr>
                                    <w:t xml:space="preserve"> </w:t>
                                  </w:r>
                                  <w:r>
                                    <w:rPr>
                                      <w:rFonts w:ascii="Arial" w:hAnsi="Arial"/>
                                      <w:b/>
                                      <w:sz w:val="18"/>
                                    </w:rPr>
                                    <w:t xml:space="preserve">i </w:t>
                                  </w:r>
                                  <w:r>
                                    <w:rPr>
                                      <w:rFonts w:ascii="Arial" w:hAnsi="Arial"/>
                                      <w:b/>
                                      <w:spacing w:val="-2"/>
                                      <w:sz w:val="18"/>
                                    </w:rPr>
                                    <w:t>prijevoza</w:t>
                                  </w:r>
                                </w:p>
                                <w:p w14:paraId="6C55615A" w14:textId="77777777" w:rsidR="00AB5DB3" w:rsidRDefault="00000000">
                                  <w:pPr>
                                    <w:pStyle w:val="TableParagraph"/>
                                    <w:spacing w:line="185" w:lineRule="exact"/>
                                    <w:ind w:left="155"/>
                                    <w:rPr>
                                      <w:rFonts w:ascii="Arial" w:hAnsi="Arial"/>
                                      <w:b/>
                                      <w:sz w:val="18"/>
                                    </w:rPr>
                                  </w:pPr>
                                  <w:r>
                                    <w:rPr>
                                      <w:rFonts w:ascii="Arial" w:hAnsi="Arial"/>
                                      <w:b/>
                                      <w:sz w:val="18"/>
                                    </w:rPr>
                                    <w:t>3232</w:t>
                                  </w:r>
                                  <w:r>
                                    <w:rPr>
                                      <w:rFonts w:ascii="Arial" w:hAnsi="Arial"/>
                                      <w:b/>
                                      <w:spacing w:val="-4"/>
                                      <w:sz w:val="18"/>
                                    </w:rPr>
                                    <w:t xml:space="preserve"> </w:t>
                                  </w:r>
                                  <w:r>
                                    <w:rPr>
                                      <w:rFonts w:ascii="Arial" w:hAnsi="Arial"/>
                                      <w:b/>
                                      <w:sz w:val="18"/>
                                    </w:rPr>
                                    <w:t>Usluge</w:t>
                                  </w:r>
                                  <w:r>
                                    <w:rPr>
                                      <w:rFonts w:ascii="Arial" w:hAnsi="Arial"/>
                                      <w:b/>
                                      <w:spacing w:val="-1"/>
                                      <w:sz w:val="18"/>
                                    </w:rPr>
                                    <w:t xml:space="preserve"> </w:t>
                                  </w:r>
                                  <w:r>
                                    <w:rPr>
                                      <w:rFonts w:ascii="Arial" w:hAnsi="Arial"/>
                                      <w:b/>
                                      <w:sz w:val="18"/>
                                    </w:rPr>
                                    <w:t>tekućeg</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investicijskog</w:t>
                                  </w:r>
                                </w:p>
                              </w:tc>
                              <w:tc>
                                <w:tcPr>
                                  <w:tcW w:w="1380" w:type="dxa"/>
                                </w:tcPr>
                                <w:p w14:paraId="2284BA33" w14:textId="77777777" w:rsidR="00AB5DB3" w:rsidRDefault="00000000">
                                  <w:pPr>
                                    <w:pStyle w:val="TableParagraph"/>
                                    <w:spacing w:before="28"/>
                                    <w:ind w:left="172"/>
                                    <w:rPr>
                                      <w:rFonts w:ascii="Arial"/>
                                      <w:b/>
                                      <w:sz w:val="18"/>
                                    </w:rPr>
                                  </w:pPr>
                                  <w:r>
                                    <w:rPr>
                                      <w:rFonts w:ascii="Arial"/>
                                      <w:b/>
                                      <w:spacing w:val="-2"/>
                                      <w:sz w:val="18"/>
                                    </w:rPr>
                                    <w:t>1.315.672,15</w:t>
                                  </w:r>
                                </w:p>
                                <w:p w14:paraId="58E7FDC8" w14:textId="77777777" w:rsidR="00AB5DB3" w:rsidRDefault="00000000">
                                  <w:pPr>
                                    <w:pStyle w:val="TableParagraph"/>
                                    <w:spacing w:before="198" w:line="187" w:lineRule="exact"/>
                                    <w:ind w:left="172"/>
                                    <w:rPr>
                                      <w:rFonts w:ascii="Arial"/>
                                      <w:b/>
                                      <w:sz w:val="18"/>
                                    </w:rPr>
                                  </w:pPr>
                                  <w:r>
                                    <w:rPr>
                                      <w:rFonts w:ascii="Arial"/>
                                      <w:b/>
                                      <w:spacing w:val="-2"/>
                                      <w:sz w:val="18"/>
                                    </w:rPr>
                                    <w:t>1.936.863,83</w:t>
                                  </w:r>
                                </w:p>
                              </w:tc>
                              <w:tc>
                                <w:tcPr>
                                  <w:tcW w:w="1357" w:type="dxa"/>
                                </w:tcPr>
                                <w:p w14:paraId="56FFD7E4" w14:textId="77777777" w:rsidR="00AB5DB3" w:rsidRDefault="00AB5DB3">
                                  <w:pPr>
                                    <w:pStyle w:val="TableParagraph"/>
                                    <w:rPr>
                                      <w:sz w:val="18"/>
                                    </w:rPr>
                                  </w:pPr>
                                </w:p>
                              </w:tc>
                              <w:tc>
                                <w:tcPr>
                                  <w:tcW w:w="1357" w:type="dxa"/>
                                </w:tcPr>
                                <w:p w14:paraId="300A37CC" w14:textId="77777777" w:rsidR="00AB5DB3" w:rsidRDefault="00AB5DB3">
                                  <w:pPr>
                                    <w:pStyle w:val="TableParagraph"/>
                                    <w:rPr>
                                      <w:sz w:val="18"/>
                                    </w:rPr>
                                  </w:pPr>
                                </w:p>
                              </w:tc>
                              <w:tc>
                                <w:tcPr>
                                  <w:tcW w:w="1250" w:type="dxa"/>
                                </w:tcPr>
                                <w:p w14:paraId="130B4B27" w14:textId="77777777" w:rsidR="00AB5DB3" w:rsidRDefault="00000000">
                                  <w:pPr>
                                    <w:pStyle w:val="TableParagraph"/>
                                    <w:spacing w:before="28"/>
                                    <w:ind w:left="158"/>
                                    <w:rPr>
                                      <w:rFonts w:ascii="Arial"/>
                                      <w:b/>
                                      <w:sz w:val="18"/>
                                    </w:rPr>
                                  </w:pPr>
                                  <w:r>
                                    <w:rPr>
                                      <w:rFonts w:ascii="Arial"/>
                                      <w:b/>
                                      <w:spacing w:val="-2"/>
                                      <w:sz w:val="18"/>
                                    </w:rPr>
                                    <w:t>1.574.780,03</w:t>
                                  </w:r>
                                </w:p>
                                <w:p w14:paraId="334ED9EE" w14:textId="77777777" w:rsidR="00AB5DB3" w:rsidRDefault="00000000">
                                  <w:pPr>
                                    <w:pStyle w:val="TableParagraph"/>
                                    <w:spacing w:before="198" w:line="187" w:lineRule="exact"/>
                                    <w:ind w:left="158"/>
                                    <w:rPr>
                                      <w:rFonts w:ascii="Arial"/>
                                      <w:b/>
                                      <w:sz w:val="18"/>
                                    </w:rPr>
                                  </w:pPr>
                                  <w:r>
                                    <w:rPr>
                                      <w:rFonts w:ascii="Arial"/>
                                      <w:b/>
                                      <w:spacing w:val="-2"/>
                                      <w:sz w:val="18"/>
                                    </w:rPr>
                                    <w:t>1.948.357,10</w:t>
                                  </w:r>
                                </w:p>
                              </w:tc>
                              <w:tc>
                                <w:tcPr>
                                  <w:tcW w:w="845" w:type="dxa"/>
                                </w:tcPr>
                                <w:p w14:paraId="730B533A" w14:textId="77777777" w:rsidR="00AB5DB3" w:rsidRDefault="00000000">
                                  <w:pPr>
                                    <w:pStyle w:val="TableParagraph"/>
                                    <w:spacing w:before="28"/>
                                    <w:ind w:left="43"/>
                                    <w:rPr>
                                      <w:rFonts w:ascii="Arial"/>
                                      <w:b/>
                                      <w:sz w:val="18"/>
                                    </w:rPr>
                                  </w:pPr>
                                  <w:r>
                                    <w:rPr>
                                      <w:rFonts w:ascii="Arial"/>
                                      <w:b/>
                                      <w:spacing w:val="-2"/>
                                      <w:sz w:val="18"/>
                                    </w:rPr>
                                    <w:t>119,69%</w:t>
                                  </w:r>
                                </w:p>
                                <w:p w14:paraId="1484DB1F" w14:textId="77777777" w:rsidR="00AB5DB3" w:rsidRDefault="00000000">
                                  <w:pPr>
                                    <w:pStyle w:val="TableParagraph"/>
                                    <w:spacing w:before="198" w:line="187" w:lineRule="exact"/>
                                    <w:ind w:left="43"/>
                                    <w:rPr>
                                      <w:rFonts w:ascii="Arial"/>
                                      <w:b/>
                                      <w:sz w:val="18"/>
                                    </w:rPr>
                                  </w:pPr>
                                  <w:r>
                                    <w:rPr>
                                      <w:rFonts w:ascii="Arial"/>
                                      <w:b/>
                                      <w:spacing w:val="-2"/>
                                      <w:sz w:val="18"/>
                                    </w:rPr>
                                    <w:t>100,59%</w:t>
                                  </w:r>
                                </w:p>
                              </w:tc>
                              <w:tc>
                                <w:tcPr>
                                  <w:tcW w:w="753" w:type="dxa"/>
                                  <w:vMerge/>
                                  <w:tcBorders>
                                    <w:top w:val="nil"/>
                                  </w:tcBorders>
                                </w:tcPr>
                                <w:p w14:paraId="47D70243" w14:textId="77777777" w:rsidR="00AB5DB3" w:rsidRDefault="00AB5DB3">
                                  <w:pPr>
                                    <w:rPr>
                                      <w:sz w:val="2"/>
                                      <w:szCs w:val="2"/>
                                    </w:rPr>
                                  </w:pPr>
                                </w:p>
                              </w:tc>
                            </w:tr>
                            <w:tr w:rsidR="00AB5DB3" w14:paraId="3D650194" w14:textId="77777777">
                              <w:trPr>
                                <w:trHeight w:val="447"/>
                              </w:trPr>
                              <w:tc>
                                <w:tcPr>
                                  <w:tcW w:w="3702" w:type="dxa"/>
                                </w:tcPr>
                                <w:p w14:paraId="7B08768F" w14:textId="77777777" w:rsidR="00AB5DB3" w:rsidRDefault="00000000">
                                  <w:pPr>
                                    <w:pStyle w:val="TableParagraph"/>
                                    <w:spacing w:line="200" w:lineRule="exact"/>
                                    <w:ind w:left="155"/>
                                    <w:rPr>
                                      <w:rFonts w:ascii="Arial" w:hAnsi="Arial"/>
                                      <w:b/>
                                      <w:sz w:val="18"/>
                                    </w:rPr>
                                  </w:pPr>
                                  <w:r>
                                    <w:rPr>
                                      <w:rFonts w:ascii="Arial" w:hAnsi="Arial"/>
                                      <w:b/>
                                      <w:spacing w:val="-2"/>
                                      <w:sz w:val="18"/>
                                    </w:rPr>
                                    <w:t>održavanja</w:t>
                                  </w:r>
                                </w:p>
                                <w:p w14:paraId="0EB95213" w14:textId="77777777" w:rsidR="00AB5DB3" w:rsidRDefault="00000000">
                                  <w:pPr>
                                    <w:pStyle w:val="TableParagraph"/>
                                    <w:spacing w:line="206" w:lineRule="exact"/>
                                    <w:ind w:left="155"/>
                                    <w:rPr>
                                      <w:rFonts w:ascii="Arial" w:hAnsi="Arial"/>
                                      <w:b/>
                                      <w:sz w:val="18"/>
                                    </w:rPr>
                                  </w:pPr>
                                  <w:r>
                                    <w:rPr>
                                      <w:rFonts w:ascii="Arial" w:hAnsi="Arial"/>
                                      <w:b/>
                                      <w:sz w:val="18"/>
                                    </w:rPr>
                                    <w:t>3233</w:t>
                                  </w:r>
                                  <w:r>
                                    <w:rPr>
                                      <w:rFonts w:ascii="Arial" w:hAnsi="Arial"/>
                                      <w:b/>
                                      <w:spacing w:val="-1"/>
                                      <w:sz w:val="18"/>
                                    </w:rPr>
                                    <w:t xml:space="preserve"> </w:t>
                                  </w:r>
                                  <w:r>
                                    <w:rPr>
                                      <w:rFonts w:ascii="Arial" w:hAnsi="Arial"/>
                                      <w:b/>
                                      <w:sz w:val="18"/>
                                    </w:rPr>
                                    <w:t>Usluge</w:t>
                                  </w:r>
                                  <w:r>
                                    <w:rPr>
                                      <w:rFonts w:ascii="Arial" w:hAnsi="Arial"/>
                                      <w:b/>
                                      <w:spacing w:val="-1"/>
                                      <w:sz w:val="18"/>
                                    </w:rPr>
                                    <w:t xml:space="preserve"> </w:t>
                                  </w:r>
                                  <w:r>
                                    <w:rPr>
                                      <w:rFonts w:ascii="Arial" w:hAnsi="Arial"/>
                                      <w:b/>
                                      <w:sz w:val="18"/>
                                    </w:rPr>
                                    <w:t>promidžbe</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informiranja</w:t>
                                  </w:r>
                                </w:p>
                              </w:tc>
                              <w:tc>
                                <w:tcPr>
                                  <w:tcW w:w="1380" w:type="dxa"/>
                                </w:tcPr>
                                <w:p w14:paraId="768E5BC5" w14:textId="77777777" w:rsidR="00AB5DB3" w:rsidRDefault="00000000">
                                  <w:pPr>
                                    <w:pStyle w:val="TableParagraph"/>
                                    <w:spacing w:before="198"/>
                                    <w:ind w:right="154"/>
                                    <w:jc w:val="right"/>
                                    <w:rPr>
                                      <w:rFonts w:ascii="Arial"/>
                                      <w:b/>
                                      <w:sz w:val="18"/>
                                    </w:rPr>
                                  </w:pPr>
                                  <w:r>
                                    <w:rPr>
                                      <w:rFonts w:ascii="Arial"/>
                                      <w:b/>
                                      <w:spacing w:val="-2"/>
                                      <w:sz w:val="18"/>
                                    </w:rPr>
                                    <w:t>139.270,09</w:t>
                                  </w:r>
                                </w:p>
                              </w:tc>
                              <w:tc>
                                <w:tcPr>
                                  <w:tcW w:w="1357" w:type="dxa"/>
                                </w:tcPr>
                                <w:p w14:paraId="4E638F99" w14:textId="77777777" w:rsidR="00AB5DB3" w:rsidRDefault="00AB5DB3">
                                  <w:pPr>
                                    <w:pStyle w:val="TableParagraph"/>
                                    <w:rPr>
                                      <w:sz w:val="18"/>
                                    </w:rPr>
                                  </w:pPr>
                                </w:p>
                              </w:tc>
                              <w:tc>
                                <w:tcPr>
                                  <w:tcW w:w="1357" w:type="dxa"/>
                                </w:tcPr>
                                <w:p w14:paraId="5C88C44F" w14:textId="77777777" w:rsidR="00AB5DB3" w:rsidRDefault="00AB5DB3">
                                  <w:pPr>
                                    <w:pStyle w:val="TableParagraph"/>
                                    <w:rPr>
                                      <w:sz w:val="18"/>
                                    </w:rPr>
                                  </w:pPr>
                                </w:p>
                              </w:tc>
                              <w:tc>
                                <w:tcPr>
                                  <w:tcW w:w="1250" w:type="dxa"/>
                                </w:tcPr>
                                <w:p w14:paraId="05E001D7" w14:textId="77777777" w:rsidR="00AB5DB3" w:rsidRDefault="00000000">
                                  <w:pPr>
                                    <w:pStyle w:val="TableParagraph"/>
                                    <w:spacing w:before="198"/>
                                    <w:ind w:right="38"/>
                                    <w:jc w:val="right"/>
                                    <w:rPr>
                                      <w:rFonts w:ascii="Arial"/>
                                      <w:b/>
                                      <w:sz w:val="18"/>
                                    </w:rPr>
                                  </w:pPr>
                                  <w:r>
                                    <w:rPr>
                                      <w:rFonts w:ascii="Arial"/>
                                      <w:b/>
                                      <w:spacing w:val="-2"/>
                                      <w:sz w:val="18"/>
                                    </w:rPr>
                                    <w:t>140.688,69</w:t>
                                  </w:r>
                                </w:p>
                              </w:tc>
                              <w:tc>
                                <w:tcPr>
                                  <w:tcW w:w="845" w:type="dxa"/>
                                </w:tcPr>
                                <w:p w14:paraId="7DB3413C" w14:textId="77777777" w:rsidR="00AB5DB3" w:rsidRDefault="00000000">
                                  <w:pPr>
                                    <w:pStyle w:val="TableParagraph"/>
                                    <w:spacing w:before="198"/>
                                    <w:ind w:right="88"/>
                                    <w:jc w:val="right"/>
                                    <w:rPr>
                                      <w:rFonts w:ascii="Arial"/>
                                      <w:b/>
                                      <w:sz w:val="18"/>
                                    </w:rPr>
                                  </w:pPr>
                                  <w:r>
                                    <w:rPr>
                                      <w:rFonts w:ascii="Arial"/>
                                      <w:b/>
                                      <w:spacing w:val="-2"/>
                                      <w:sz w:val="18"/>
                                    </w:rPr>
                                    <w:t>101,02%</w:t>
                                  </w:r>
                                </w:p>
                              </w:tc>
                              <w:tc>
                                <w:tcPr>
                                  <w:tcW w:w="753" w:type="dxa"/>
                                  <w:vMerge/>
                                  <w:tcBorders>
                                    <w:top w:val="nil"/>
                                  </w:tcBorders>
                                </w:tcPr>
                                <w:p w14:paraId="60DA9A79" w14:textId="77777777" w:rsidR="00AB5DB3" w:rsidRDefault="00AB5DB3">
                                  <w:pPr>
                                    <w:rPr>
                                      <w:sz w:val="2"/>
                                      <w:szCs w:val="2"/>
                                    </w:rPr>
                                  </w:pPr>
                                </w:p>
                              </w:tc>
                            </w:tr>
                            <w:tr w:rsidR="00AB5DB3" w14:paraId="0F6E4022" w14:textId="77777777">
                              <w:trPr>
                                <w:trHeight w:val="285"/>
                              </w:trPr>
                              <w:tc>
                                <w:tcPr>
                                  <w:tcW w:w="3702" w:type="dxa"/>
                                </w:tcPr>
                                <w:p w14:paraId="66FA5AA3" w14:textId="77777777" w:rsidR="00AB5DB3" w:rsidRDefault="00000000">
                                  <w:pPr>
                                    <w:pStyle w:val="TableParagraph"/>
                                    <w:spacing w:before="36"/>
                                    <w:ind w:left="155"/>
                                    <w:rPr>
                                      <w:rFonts w:ascii="Arial"/>
                                      <w:b/>
                                      <w:sz w:val="18"/>
                                    </w:rPr>
                                  </w:pPr>
                                  <w:r>
                                    <w:rPr>
                                      <w:rFonts w:ascii="Arial"/>
                                      <w:b/>
                                      <w:sz w:val="18"/>
                                    </w:rPr>
                                    <w:t>3234</w:t>
                                  </w:r>
                                  <w:r>
                                    <w:rPr>
                                      <w:rFonts w:ascii="Arial"/>
                                      <w:b/>
                                      <w:spacing w:val="-1"/>
                                      <w:sz w:val="18"/>
                                    </w:rPr>
                                    <w:t xml:space="preserve"> </w:t>
                                  </w:r>
                                  <w:r>
                                    <w:rPr>
                                      <w:rFonts w:ascii="Arial"/>
                                      <w:b/>
                                      <w:sz w:val="18"/>
                                    </w:rPr>
                                    <w:t>Komunalne</w:t>
                                  </w:r>
                                  <w:r>
                                    <w:rPr>
                                      <w:rFonts w:ascii="Arial"/>
                                      <w:b/>
                                      <w:spacing w:val="-1"/>
                                      <w:sz w:val="18"/>
                                    </w:rPr>
                                    <w:t xml:space="preserve"> </w:t>
                                  </w:r>
                                  <w:r>
                                    <w:rPr>
                                      <w:rFonts w:ascii="Arial"/>
                                      <w:b/>
                                      <w:spacing w:val="-2"/>
                                      <w:sz w:val="18"/>
                                    </w:rPr>
                                    <w:t>usluge</w:t>
                                  </w:r>
                                </w:p>
                              </w:tc>
                              <w:tc>
                                <w:tcPr>
                                  <w:tcW w:w="1380" w:type="dxa"/>
                                </w:tcPr>
                                <w:p w14:paraId="2D74112F" w14:textId="77777777" w:rsidR="00AB5DB3" w:rsidRDefault="00000000">
                                  <w:pPr>
                                    <w:pStyle w:val="TableParagraph"/>
                                    <w:spacing w:before="36"/>
                                    <w:ind w:right="154"/>
                                    <w:jc w:val="right"/>
                                    <w:rPr>
                                      <w:rFonts w:ascii="Arial"/>
                                      <w:b/>
                                      <w:sz w:val="18"/>
                                    </w:rPr>
                                  </w:pPr>
                                  <w:r>
                                    <w:rPr>
                                      <w:rFonts w:ascii="Arial"/>
                                      <w:b/>
                                      <w:spacing w:val="-2"/>
                                      <w:sz w:val="18"/>
                                    </w:rPr>
                                    <w:t>1.375.087,12</w:t>
                                  </w:r>
                                </w:p>
                              </w:tc>
                              <w:tc>
                                <w:tcPr>
                                  <w:tcW w:w="1357" w:type="dxa"/>
                                </w:tcPr>
                                <w:p w14:paraId="58C3F61D" w14:textId="77777777" w:rsidR="00AB5DB3" w:rsidRDefault="00AB5DB3">
                                  <w:pPr>
                                    <w:pStyle w:val="TableParagraph"/>
                                    <w:rPr>
                                      <w:sz w:val="18"/>
                                    </w:rPr>
                                  </w:pPr>
                                </w:p>
                              </w:tc>
                              <w:tc>
                                <w:tcPr>
                                  <w:tcW w:w="1357" w:type="dxa"/>
                                </w:tcPr>
                                <w:p w14:paraId="70C59FA8" w14:textId="77777777" w:rsidR="00AB5DB3" w:rsidRDefault="00AB5DB3">
                                  <w:pPr>
                                    <w:pStyle w:val="TableParagraph"/>
                                    <w:rPr>
                                      <w:sz w:val="18"/>
                                    </w:rPr>
                                  </w:pPr>
                                </w:p>
                              </w:tc>
                              <w:tc>
                                <w:tcPr>
                                  <w:tcW w:w="1250" w:type="dxa"/>
                                </w:tcPr>
                                <w:p w14:paraId="688AEA2A" w14:textId="77777777" w:rsidR="00AB5DB3" w:rsidRDefault="00000000">
                                  <w:pPr>
                                    <w:pStyle w:val="TableParagraph"/>
                                    <w:spacing w:before="36"/>
                                    <w:ind w:right="38"/>
                                    <w:jc w:val="right"/>
                                    <w:rPr>
                                      <w:rFonts w:ascii="Arial"/>
                                      <w:b/>
                                      <w:sz w:val="18"/>
                                    </w:rPr>
                                  </w:pPr>
                                  <w:r>
                                    <w:rPr>
                                      <w:rFonts w:ascii="Arial"/>
                                      <w:b/>
                                      <w:spacing w:val="-2"/>
                                      <w:sz w:val="18"/>
                                    </w:rPr>
                                    <w:t>1.394.152,03</w:t>
                                  </w:r>
                                </w:p>
                              </w:tc>
                              <w:tc>
                                <w:tcPr>
                                  <w:tcW w:w="845" w:type="dxa"/>
                                </w:tcPr>
                                <w:p w14:paraId="34462A18" w14:textId="77777777" w:rsidR="00AB5DB3" w:rsidRDefault="00000000">
                                  <w:pPr>
                                    <w:pStyle w:val="TableParagraph"/>
                                    <w:spacing w:before="36"/>
                                    <w:ind w:right="88"/>
                                    <w:jc w:val="right"/>
                                    <w:rPr>
                                      <w:rFonts w:ascii="Arial"/>
                                      <w:b/>
                                      <w:sz w:val="18"/>
                                    </w:rPr>
                                  </w:pPr>
                                  <w:r>
                                    <w:rPr>
                                      <w:rFonts w:ascii="Arial"/>
                                      <w:b/>
                                      <w:spacing w:val="-2"/>
                                      <w:sz w:val="18"/>
                                    </w:rPr>
                                    <w:t>101,39%</w:t>
                                  </w:r>
                                </w:p>
                              </w:tc>
                              <w:tc>
                                <w:tcPr>
                                  <w:tcW w:w="753" w:type="dxa"/>
                                  <w:vMerge/>
                                  <w:tcBorders>
                                    <w:top w:val="nil"/>
                                  </w:tcBorders>
                                </w:tcPr>
                                <w:p w14:paraId="02C9B696" w14:textId="77777777" w:rsidR="00AB5DB3" w:rsidRDefault="00AB5DB3">
                                  <w:pPr>
                                    <w:rPr>
                                      <w:sz w:val="2"/>
                                      <w:szCs w:val="2"/>
                                    </w:rPr>
                                  </w:pPr>
                                </w:p>
                              </w:tc>
                            </w:tr>
                            <w:tr w:rsidR="00AB5DB3" w14:paraId="228CD0A6" w14:textId="77777777">
                              <w:trPr>
                                <w:trHeight w:val="285"/>
                              </w:trPr>
                              <w:tc>
                                <w:tcPr>
                                  <w:tcW w:w="3702" w:type="dxa"/>
                                </w:tcPr>
                                <w:p w14:paraId="139F0F34" w14:textId="77777777" w:rsidR="00AB5DB3" w:rsidRDefault="00000000">
                                  <w:pPr>
                                    <w:pStyle w:val="TableParagraph"/>
                                    <w:spacing w:before="36"/>
                                    <w:ind w:left="155"/>
                                    <w:rPr>
                                      <w:rFonts w:ascii="Arial"/>
                                      <w:b/>
                                      <w:sz w:val="18"/>
                                    </w:rPr>
                                  </w:pPr>
                                  <w:r>
                                    <w:rPr>
                                      <w:rFonts w:ascii="Arial"/>
                                      <w:b/>
                                      <w:sz w:val="18"/>
                                    </w:rPr>
                                    <w:t>3235</w:t>
                                  </w:r>
                                  <w:r>
                                    <w:rPr>
                                      <w:rFonts w:ascii="Arial"/>
                                      <w:b/>
                                      <w:spacing w:val="-1"/>
                                      <w:sz w:val="18"/>
                                    </w:rPr>
                                    <w:t xml:space="preserve"> </w:t>
                                  </w:r>
                                  <w:r>
                                    <w:rPr>
                                      <w:rFonts w:ascii="Arial"/>
                                      <w:b/>
                                      <w:sz w:val="18"/>
                                    </w:rPr>
                                    <w:t>Zakupnine</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najamnine</w:t>
                                  </w:r>
                                </w:p>
                              </w:tc>
                              <w:tc>
                                <w:tcPr>
                                  <w:tcW w:w="1380" w:type="dxa"/>
                                </w:tcPr>
                                <w:p w14:paraId="581706DF" w14:textId="77777777" w:rsidR="00AB5DB3" w:rsidRDefault="00000000">
                                  <w:pPr>
                                    <w:pStyle w:val="TableParagraph"/>
                                    <w:spacing w:before="36"/>
                                    <w:ind w:right="154"/>
                                    <w:jc w:val="right"/>
                                    <w:rPr>
                                      <w:rFonts w:ascii="Arial"/>
                                      <w:b/>
                                      <w:sz w:val="18"/>
                                    </w:rPr>
                                  </w:pPr>
                                  <w:r>
                                    <w:rPr>
                                      <w:rFonts w:ascii="Arial"/>
                                      <w:b/>
                                      <w:spacing w:val="-2"/>
                                      <w:sz w:val="18"/>
                                    </w:rPr>
                                    <w:t>288.056,48</w:t>
                                  </w:r>
                                </w:p>
                              </w:tc>
                              <w:tc>
                                <w:tcPr>
                                  <w:tcW w:w="1357" w:type="dxa"/>
                                </w:tcPr>
                                <w:p w14:paraId="066F6FB5" w14:textId="77777777" w:rsidR="00AB5DB3" w:rsidRDefault="00AB5DB3">
                                  <w:pPr>
                                    <w:pStyle w:val="TableParagraph"/>
                                    <w:rPr>
                                      <w:sz w:val="18"/>
                                    </w:rPr>
                                  </w:pPr>
                                </w:p>
                              </w:tc>
                              <w:tc>
                                <w:tcPr>
                                  <w:tcW w:w="1357" w:type="dxa"/>
                                </w:tcPr>
                                <w:p w14:paraId="7C1D2C4C" w14:textId="77777777" w:rsidR="00AB5DB3" w:rsidRDefault="00AB5DB3">
                                  <w:pPr>
                                    <w:pStyle w:val="TableParagraph"/>
                                    <w:rPr>
                                      <w:sz w:val="18"/>
                                    </w:rPr>
                                  </w:pPr>
                                </w:p>
                              </w:tc>
                              <w:tc>
                                <w:tcPr>
                                  <w:tcW w:w="1250" w:type="dxa"/>
                                </w:tcPr>
                                <w:p w14:paraId="06394CA2" w14:textId="77777777" w:rsidR="00AB5DB3" w:rsidRDefault="00000000">
                                  <w:pPr>
                                    <w:pStyle w:val="TableParagraph"/>
                                    <w:spacing w:before="36"/>
                                    <w:ind w:right="38"/>
                                    <w:jc w:val="right"/>
                                    <w:rPr>
                                      <w:rFonts w:ascii="Arial"/>
                                      <w:b/>
                                      <w:sz w:val="18"/>
                                    </w:rPr>
                                  </w:pPr>
                                  <w:r>
                                    <w:rPr>
                                      <w:rFonts w:ascii="Arial"/>
                                      <w:b/>
                                      <w:spacing w:val="-2"/>
                                      <w:sz w:val="18"/>
                                    </w:rPr>
                                    <w:t>359.010,32</w:t>
                                  </w:r>
                                </w:p>
                              </w:tc>
                              <w:tc>
                                <w:tcPr>
                                  <w:tcW w:w="845" w:type="dxa"/>
                                </w:tcPr>
                                <w:p w14:paraId="5F3DA16A" w14:textId="77777777" w:rsidR="00AB5DB3" w:rsidRDefault="00000000">
                                  <w:pPr>
                                    <w:pStyle w:val="TableParagraph"/>
                                    <w:spacing w:before="36"/>
                                    <w:ind w:right="88"/>
                                    <w:jc w:val="right"/>
                                    <w:rPr>
                                      <w:rFonts w:ascii="Arial"/>
                                      <w:b/>
                                      <w:sz w:val="18"/>
                                    </w:rPr>
                                  </w:pPr>
                                  <w:r>
                                    <w:rPr>
                                      <w:rFonts w:ascii="Arial"/>
                                      <w:b/>
                                      <w:spacing w:val="-2"/>
                                      <w:sz w:val="18"/>
                                    </w:rPr>
                                    <w:t>124,63%</w:t>
                                  </w:r>
                                </w:p>
                              </w:tc>
                              <w:tc>
                                <w:tcPr>
                                  <w:tcW w:w="753" w:type="dxa"/>
                                  <w:vMerge/>
                                  <w:tcBorders>
                                    <w:top w:val="nil"/>
                                  </w:tcBorders>
                                </w:tcPr>
                                <w:p w14:paraId="5A66530C" w14:textId="77777777" w:rsidR="00AB5DB3" w:rsidRDefault="00AB5DB3">
                                  <w:pPr>
                                    <w:rPr>
                                      <w:sz w:val="2"/>
                                      <w:szCs w:val="2"/>
                                    </w:rPr>
                                  </w:pPr>
                                </w:p>
                              </w:tc>
                            </w:tr>
                            <w:tr w:rsidR="00AB5DB3" w14:paraId="5A272433" w14:textId="77777777">
                              <w:trPr>
                                <w:trHeight w:val="285"/>
                              </w:trPr>
                              <w:tc>
                                <w:tcPr>
                                  <w:tcW w:w="3702" w:type="dxa"/>
                                </w:tcPr>
                                <w:p w14:paraId="0F2D2941" w14:textId="77777777" w:rsidR="00AB5DB3" w:rsidRDefault="00000000">
                                  <w:pPr>
                                    <w:pStyle w:val="TableParagraph"/>
                                    <w:spacing w:before="36"/>
                                    <w:ind w:left="155"/>
                                    <w:rPr>
                                      <w:rFonts w:ascii="Arial"/>
                                      <w:b/>
                                      <w:sz w:val="18"/>
                                    </w:rPr>
                                  </w:pPr>
                                  <w:r>
                                    <w:rPr>
                                      <w:rFonts w:ascii="Arial"/>
                                      <w:b/>
                                      <w:sz w:val="18"/>
                                    </w:rPr>
                                    <w:t>3236</w:t>
                                  </w:r>
                                  <w:r>
                                    <w:rPr>
                                      <w:rFonts w:ascii="Arial"/>
                                      <w:b/>
                                      <w:spacing w:val="-1"/>
                                      <w:sz w:val="18"/>
                                    </w:rPr>
                                    <w:t xml:space="preserve"> </w:t>
                                  </w:r>
                                  <w:r>
                                    <w:rPr>
                                      <w:rFonts w:ascii="Arial"/>
                                      <w:b/>
                                      <w:sz w:val="18"/>
                                    </w:rPr>
                                    <w:t>Zdravstvene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veterinarske</w:t>
                                  </w:r>
                                  <w:r>
                                    <w:rPr>
                                      <w:rFonts w:ascii="Arial"/>
                                      <w:b/>
                                      <w:spacing w:val="-1"/>
                                      <w:sz w:val="18"/>
                                    </w:rPr>
                                    <w:t xml:space="preserve"> </w:t>
                                  </w:r>
                                  <w:r>
                                    <w:rPr>
                                      <w:rFonts w:ascii="Arial"/>
                                      <w:b/>
                                      <w:spacing w:val="-2"/>
                                      <w:sz w:val="18"/>
                                    </w:rPr>
                                    <w:t>usluge</w:t>
                                  </w:r>
                                </w:p>
                              </w:tc>
                              <w:tc>
                                <w:tcPr>
                                  <w:tcW w:w="1380" w:type="dxa"/>
                                </w:tcPr>
                                <w:p w14:paraId="529457E3" w14:textId="77777777" w:rsidR="00AB5DB3" w:rsidRDefault="00000000">
                                  <w:pPr>
                                    <w:pStyle w:val="TableParagraph"/>
                                    <w:spacing w:before="36"/>
                                    <w:ind w:right="154"/>
                                    <w:jc w:val="right"/>
                                    <w:rPr>
                                      <w:rFonts w:ascii="Arial"/>
                                      <w:b/>
                                      <w:sz w:val="18"/>
                                    </w:rPr>
                                  </w:pPr>
                                  <w:r>
                                    <w:rPr>
                                      <w:rFonts w:ascii="Arial"/>
                                      <w:b/>
                                      <w:spacing w:val="-2"/>
                                      <w:sz w:val="18"/>
                                    </w:rPr>
                                    <w:t>51.129,36</w:t>
                                  </w:r>
                                </w:p>
                              </w:tc>
                              <w:tc>
                                <w:tcPr>
                                  <w:tcW w:w="1357" w:type="dxa"/>
                                </w:tcPr>
                                <w:p w14:paraId="1FFC7EED" w14:textId="77777777" w:rsidR="00AB5DB3" w:rsidRDefault="00AB5DB3">
                                  <w:pPr>
                                    <w:pStyle w:val="TableParagraph"/>
                                    <w:rPr>
                                      <w:sz w:val="18"/>
                                    </w:rPr>
                                  </w:pPr>
                                </w:p>
                              </w:tc>
                              <w:tc>
                                <w:tcPr>
                                  <w:tcW w:w="1357" w:type="dxa"/>
                                </w:tcPr>
                                <w:p w14:paraId="349E0D4F" w14:textId="77777777" w:rsidR="00AB5DB3" w:rsidRDefault="00AB5DB3">
                                  <w:pPr>
                                    <w:pStyle w:val="TableParagraph"/>
                                    <w:rPr>
                                      <w:sz w:val="18"/>
                                    </w:rPr>
                                  </w:pPr>
                                </w:p>
                              </w:tc>
                              <w:tc>
                                <w:tcPr>
                                  <w:tcW w:w="1250" w:type="dxa"/>
                                </w:tcPr>
                                <w:p w14:paraId="2E7166EB" w14:textId="77777777" w:rsidR="00AB5DB3" w:rsidRDefault="00000000">
                                  <w:pPr>
                                    <w:pStyle w:val="TableParagraph"/>
                                    <w:spacing w:before="36"/>
                                    <w:ind w:right="38"/>
                                    <w:jc w:val="right"/>
                                    <w:rPr>
                                      <w:rFonts w:ascii="Arial"/>
                                      <w:b/>
                                      <w:sz w:val="18"/>
                                    </w:rPr>
                                  </w:pPr>
                                  <w:r>
                                    <w:rPr>
                                      <w:rFonts w:ascii="Arial"/>
                                      <w:b/>
                                      <w:spacing w:val="-2"/>
                                      <w:sz w:val="18"/>
                                    </w:rPr>
                                    <w:t>56.723,59</w:t>
                                  </w:r>
                                </w:p>
                              </w:tc>
                              <w:tc>
                                <w:tcPr>
                                  <w:tcW w:w="845" w:type="dxa"/>
                                </w:tcPr>
                                <w:p w14:paraId="4F860955" w14:textId="77777777" w:rsidR="00AB5DB3" w:rsidRDefault="00000000">
                                  <w:pPr>
                                    <w:pStyle w:val="TableParagraph"/>
                                    <w:spacing w:before="36"/>
                                    <w:ind w:right="88"/>
                                    <w:jc w:val="right"/>
                                    <w:rPr>
                                      <w:rFonts w:ascii="Arial"/>
                                      <w:b/>
                                      <w:sz w:val="18"/>
                                    </w:rPr>
                                  </w:pPr>
                                  <w:r>
                                    <w:rPr>
                                      <w:rFonts w:ascii="Arial"/>
                                      <w:b/>
                                      <w:spacing w:val="-2"/>
                                      <w:sz w:val="18"/>
                                    </w:rPr>
                                    <w:t>110,94%</w:t>
                                  </w:r>
                                </w:p>
                              </w:tc>
                              <w:tc>
                                <w:tcPr>
                                  <w:tcW w:w="753" w:type="dxa"/>
                                  <w:vMerge/>
                                  <w:tcBorders>
                                    <w:top w:val="nil"/>
                                  </w:tcBorders>
                                </w:tcPr>
                                <w:p w14:paraId="6420D20D" w14:textId="77777777" w:rsidR="00AB5DB3" w:rsidRDefault="00AB5DB3">
                                  <w:pPr>
                                    <w:rPr>
                                      <w:sz w:val="2"/>
                                      <w:szCs w:val="2"/>
                                    </w:rPr>
                                  </w:pPr>
                                </w:p>
                              </w:tc>
                            </w:tr>
                            <w:tr w:rsidR="00AB5DB3" w14:paraId="35C4D431" w14:textId="77777777">
                              <w:trPr>
                                <w:trHeight w:val="285"/>
                              </w:trPr>
                              <w:tc>
                                <w:tcPr>
                                  <w:tcW w:w="3702" w:type="dxa"/>
                                </w:tcPr>
                                <w:p w14:paraId="2AA48C73" w14:textId="77777777" w:rsidR="00AB5DB3" w:rsidRDefault="00000000">
                                  <w:pPr>
                                    <w:pStyle w:val="TableParagraph"/>
                                    <w:spacing w:before="36"/>
                                    <w:ind w:left="155"/>
                                    <w:rPr>
                                      <w:rFonts w:ascii="Arial"/>
                                      <w:b/>
                                      <w:sz w:val="18"/>
                                    </w:rPr>
                                  </w:pPr>
                                  <w:r>
                                    <w:rPr>
                                      <w:rFonts w:ascii="Arial"/>
                                      <w:b/>
                                      <w:sz w:val="18"/>
                                    </w:rPr>
                                    <w:t>3237</w:t>
                                  </w:r>
                                  <w:r>
                                    <w:rPr>
                                      <w:rFonts w:ascii="Arial"/>
                                      <w:b/>
                                      <w:spacing w:val="-1"/>
                                      <w:sz w:val="18"/>
                                    </w:rPr>
                                    <w:t xml:space="preserve"> </w:t>
                                  </w:r>
                                  <w:r>
                                    <w:rPr>
                                      <w:rFonts w:ascii="Arial"/>
                                      <w:b/>
                                      <w:sz w:val="18"/>
                                    </w:rPr>
                                    <w:t>Intelektualne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osobne</w:t>
                                  </w:r>
                                  <w:r>
                                    <w:rPr>
                                      <w:rFonts w:ascii="Arial"/>
                                      <w:b/>
                                      <w:spacing w:val="-1"/>
                                      <w:sz w:val="18"/>
                                    </w:rPr>
                                    <w:t xml:space="preserve"> </w:t>
                                  </w:r>
                                  <w:r>
                                    <w:rPr>
                                      <w:rFonts w:ascii="Arial"/>
                                      <w:b/>
                                      <w:spacing w:val="-2"/>
                                      <w:sz w:val="18"/>
                                    </w:rPr>
                                    <w:t>usluge</w:t>
                                  </w:r>
                                </w:p>
                              </w:tc>
                              <w:tc>
                                <w:tcPr>
                                  <w:tcW w:w="1380" w:type="dxa"/>
                                </w:tcPr>
                                <w:p w14:paraId="05ACDC0A" w14:textId="77777777" w:rsidR="00AB5DB3" w:rsidRDefault="00000000">
                                  <w:pPr>
                                    <w:pStyle w:val="TableParagraph"/>
                                    <w:spacing w:before="36"/>
                                    <w:ind w:right="154"/>
                                    <w:jc w:val="right"/>
                                    <w:rPr>
                                      <w:rFonts w:ascii="Arial"/>
                                      <w:b/>
                                      <w:sz w:val="18"/>
                                    </w:rPr>
                                  </w:pPr>
                                  <w:r>
                                    <w:rPr>
                                      <w:rFonts w:ascii="Arial"/>
                                      <w:b/>
                                      <w:spacing w:val="-2"/>
                                      <w:sz w:val="18"/>
                                    </w:rPr>
                                    <w:t>744.889,66</w:t>
                                  </w:r>
                                </w:p>
                              </w:tc>
                              <w:tc>
                                <w:tcPr>
                                  <w:tcW w:w="1357" w:type="dxa"/>
                                </w:tcPr>
                                <w:p w14:paraId="53823151" w14:textId="77777777" w:rsidR="00AB5DB3" w:rsidRDefault="00AB5DB3">
                                  <w:pPr>
                                    <w:pStyle w:val="TableParagraph"/>
                                    <w:rPr>
                                      <w:sz w:val="18"/>
                                    </w:rPr>
                                  </w:pPr>
                                </w:p>
                              </w:tc>
                              <w:tc>
                                <w:tcPr>
                                  <w:tcW w:w="1357" w:type="dxa"/>
                                </w:tcPr>
                                <w:p w14:paraId="44AAC76B" w14:textId="77777777" w:rsidR="00AB5DB3" w:rsidRDefault="00AB5DB3">
                                  <w:pPr>
                                    <w:pStyle w:val="TableParagraph"/>
                                    <w:rPr>
                                      <w:sz w:val="18"/>
                                    </w:rPr>
                                  </w:pPr>
                                </w:p>
                              </w:tc>
                              <w:tc>
                                <w:tcPr>
                                  <w:tcW w:w="1250" w:type="dxa"/>
                                </w:tcPr>
                                <w:p w14:paraId="66B1294A" w14:textId="77777777" w:rsidR="00AB5DB3" w:rsidRDefault="00000000">
                                  <w:pPr>
                                    <w:pStyle w:val="TableParagraph"/>
                                    <w:spacing w:before="36"/>
                                    <w:ind w:right="38"/>
                                    <w:jc w:val="right"/>
                                    <w:rPr>
                                      <w:rFonts w:ascii="Arial"/>
                                      <w:b/>
                                      <w:sz w:val="18"/>
                                    </w:rPr>
                                  </w:pPr>
                                  <w:r>
                                    <w:rPr>
                                      <w:rFonts w:ascii="Arial"/>
                                      <w:b/>
                                      <w:spacing w:val="-2"/>
                                      <w:sz w:val="18"/>
                                    </w:rPr>
                                    <w:t>1.131.290,38</w:t>
                                  </w:r>
                                </w:p>
                              </w:tc>
                              <w:tc>
                                <w:tcPr>
                                  <w:tcW w:w="845" w:type="dxa"/>
                                </w:tcPr>
                                <w:p w14:paraId="3589D86C" w14:textId="77777777" w:rsidR="00AB5DB3" w:rsidRDefault="00000000">
                                  <w:pPr>
                                    <w:pStyle w:val="TableParagraph"/>
                                    <w:spacing w:before="36"/>
                                    <w:ind w:right="88"/>
                                    <w:jc w:val="right"/>
                                    <w:rPr>
                                      <w:rFonts w:ascii="Arial"/>
                                      <w:b/>
                                      <w:sz w:val="18"/>
                                    </w:rPr>
                                  </w:pPr>
                                  <w:r>
                                    <w:rPr>
                                      <w:rFonts w:ascii="Arial"/>
                                      <w:b/>
                                      <w:spacing w:val="-2"/>
                                      <w:sz w:val="18"/>
                                    </w:rPr>
                                    <w:t>151,87%</w:t>
                                  </w:r>
                                </w:p>
                              </w:tc>
                              <w:tc>
                                <w:tcPr>
                                  <w:tcW w:w="753" w:type="dxa"/>
                                  <w:vMerge/>
                                  <w:tcBorders>
                                    <w:top w:val="nil"/>
                                  </w:tcBorders>
                                </w:tcPr>
                                <w:p w14:paraId="0440673A" w14:textId="77777777" w:rsidR="00AB5DB3" w:rsidRDefault="00AB5DB3">
                                  <w:pPr>
                                    <w:rPr>
                                      <w:sz w:val="2"/>
                                      <w:szCs w:val="2"/>
                                    </w:rPr>
                                  </w:pPr>
                                </w:p>
                              </w:tc>
                            </w:tr>
                            <w:tr w:rsidR="00AB5DB3" w14:paraId="501B12F0" w14:textId="77777777">
                              <w:trPr>
                                <w:trHeight w:val="277"/>
                              </w:trPr>
                              <w:tc>
                                <w:tcPr>
                                  <w:tcW w:w="3702" w:type="dxa"/>
                                </w:tcPr>
                                <w:p w14:paraId="5B0D3783" w14:textId="77777777" w:rsidR="00AB5DB3" w:rsidRDefault="00000000">
                                  <w:pPr>
                                    <w:pStyle w:val="TableParagraph"/>
                                    <w:spacing w:before="36"/>
                                    <w:ind w:left="155"/>
                                    <w:rPr>
                                      <w:rFonts w:ascii="Arial" w:hAnsi="Arial"/>
                                      <w:b/>
                                      <w:sz w:val="18"/>
                                    </w:rPr>
                                  </w:pPr>
                                  <w:r>
                                    <w:rPr>
                                      <w:rFonts w:ascii="Arial" w:hAnsi="Arial"/>
                                      <w:b/>
                                      <w:sz w:val="18"/>
                                    </w:rPr>
                                    <w:t>3238</w:t>
                                  </w:r>
                                  <w:r>
                                    <w:rPr>
                                      <w:rFonts w:ascii="Arial" w:hAnsi="Arial"/>
                                      <w:b/>
                                      <w:spacing w:val="-4"/>
                                      <w:sz w:val="18"/>
                                    </w:rPr>
                                    <w:t xml:space="preserve"> </w:t>
                                  </w:r>
                                  <w:r>
                                    <w:rPr>
                                      <w:rFonts w:ascii="Arial" w:hAnsi="Arial"/>
                                      <w:b/>
                                      <w:sz w:val="18"/>
                                    </w:rPr>
                                    <w:t>Računalne</w:t>
                                  </w:r>
                                  <w:r>
                                    <w:rPr>
                                      <w:rFonts w:ascii="Arial" w:hAnsi="Arial"/>
                                      <w:b/>
                                      <w:spacing w:val="-1"/>
                                      <w:sz w:val="18"/>
                                    </w:rPr>
                                    <w:t xml:space="preserve"> </w:t>
                                  </w:r>
                                  <w:r>
                                    <w:rPr>
                                      <w:rFonts w:ascii="Arial" w:hAnsi="Arial"/>
                                      <w:b/>
                                      <w:spacing w:val="-2"/>
                                      <w:sz w:val="18"/>
                                    </w:rPr>
                                    <w:t>usluge</w:t>
                                  </w:r>
                                </w:p>
                              </w:tc>
                              <w:tc>
                                <w:tcPr>
                                  <w:tcW w:w="1380" w:type="dxa"/>
                                </w:tcPr>
                                <w:p w14:paraId="25178305" w14:textId="77777777" w:rsidR="00AB5DB3" w:rsidRDefault="00000000">
                                  <w:pPr>
                                    <w:pStyle w:val="TableParagraph"/>
                                    <w:spacing w:before="36"/>
                                    <w:ind w:right="154"/>
                                    <w:jc w:val="right"/>
                                    <w:rPr>
                                      <w:rFonts w:ascii="Arial"/>
                                      <w:b/>
                                      <w:sz w:val="18"/>
                                    </w:rPr>
                                  </w:pPr>
                                  <w:r>
                                    <w:rPr>
                                      <w:rFonts w:ascii="Arial"/>
                                      <w:b/>
                                      <w:spacing w:val="-2"/>
                                      <w:sz w:val="18"/>
                                    </w:rPr>
                                    <w:t>113.706,68</w:t>
                                  </w:r>
                                </w:p>
                              </w:tc>
                              <w:tc>
                                <w:tcPr>
                                  <w:tcW w:w="1357" w:type="dxa"/>
                                </w:tcPr>
                                <w:p w14:paraId="120A15E9" w14:textId="77777777" w:rsidR="00AB5DB3" w:rsidRDefault="00AB5DB3">
                                  <w:pPr>
                                    <w:pStyle w:val="TableParagraph"/>
                                    <w:rPr>
                                      <w:sz w:val="18"/>
                                    </w:rPr>
                                  </w:pPr>
                                </w:p>
                              </w:tc>
                              <w:tc>
                                <w:tcPr>
                                  <w:tcW w:w="1357" w:type="dxa"/>
                                </w:tcPr>
                                <w:p w14:paraId="27F73CE0" w14:textId="77777777" w:rsidR="00AB5DB3" w:rsidRDefault="00AB5DB3">
                                  <w:pPr>
                                    <w:pStyle w:val="TableParagraph"/>
                                    <w:rPr>
                                      <w:sz w:val="18"/>
                                    </w:rPr>
                                  </w:pPr>
                                </w:p>
                              </w:tc>
                              <w:tc>
                                <w:tcPr>
                                  <w:tcW w:w="1250" w:type="dxa"/>
                                </w:tcPr>
                                <w:p w14:paraId="52E71DD0" w14:textId="77777777" w:rsidR="00AB5DB3" w:rsidRDefault="00000000">
                                  <w:pPr>
                                    <w:pStyle w:val="TableParagraph"/>
                                    <w:spacing w:before="36"/>
                                    <w:ind w:right="38"/>
                                    <w:jc w:val="right"/>
                                    <w:rPr>
                                      <w:rFonts w:ascii="Arial"/>
                                      <w:b/>
                                      <w:sz w:val="18"/>
                                    </w:rPr>
                                  </w:pPr>
                                  <w:r>
                                    <w:rPr>
                                      <w:rFonts w:ascii="Arial"/>
                                      <w:b/>
                                      <w:spacing w:val="-2"/>
                                      <w:sz w:val="18"/>
                                    </w:rPr>
                                    <w:t>159.421,31</w:t>
                                  </w:r>
                                </w:p>
                              </w:tc>
                              <w:tc>
                                <w:tcPr>
                                  <w:tcW w:w="845" w:type="dxa"/>
                                </w:tcPr>
                                <w:p w14:paraId="076F967F" w14:textId="77777777" w:rsidR="00AB5DB3" w:rsidRDefault="00000000">
                                  <w:pPr>
                                    <w:pStyle w:val="TableParagraph"/>
                                    <w:spacing w:before="36"/>
                                    <w:ind w:right="88"/>
                                    <w:jc w:val="right"/>
                                    <w:rPr>
                                      <w:rFonts w:ascii="Arial"/>
                                      <w:b/>
                                      <w:sz w:val="18"/>
                                    </w:rPr>
                                  </w:pPr>
                                  <w:r>
                                    <w:rPr>
                                      <w:rFonts w:ascii="Arial"/>
                                      <w:b/>
                                      <w:spacing w:val="-2"/>
                                      <w:sz w:val="18"/>
                                    </w:rPr>
                                    <w:t>140,20%</w:t>
                                  </w:r>
                                </w:p>
                              </w:tc>
                              <w:tc>
                                <w:tcPr>
                                  <w:tcW w:w="753" w:type="dxa"/>
                                  <w:vMerge/>
                                  <w:tcBorders>
                                    <w:top w:val="nil"/>
                                  </w:tcBorders>
                                </w:tcPr>
                                <w:p w14:paraId="5EED491F" w14:textId="77777777" w:rsidR="00AB5DB3" w:rsidRDefault="00AB5DB3">
                                  <w:pPr>
                                    <w:rPr>
                                      <w:sz w:val="2"/>
                                      <w:szCs w:val="2"/>
                                    </w:rPr>
                                  </w:pPr>
                                </w:p>
                              </w:tc>
                            </w:tr>
                            <w:tr w:rsidR="00AB5DB3" w14:paraId="056204E6" w14:textId="77777777">
                              <w:trPr>
                                <w:trHeight w:val="277"/>
                              </w:trPr>
                              <w:tc>
                                <w:tcPr>
                                  <w:tcW w:w="3702" w:type="dxa"/>
                                </w:tcPr>
                                <w:p w14:paraId="39B25183" w14:textId="77777777" w:rsidR="00AB5DB3" w:rsidRDefault="00000000">
                                  <w:pPr>
                                    <w:pStyle w:val="TableParagraph"/>
                                    <w:spacing w:before="28"/>
                                    <w:ind w:left="155"/>
                                    <w:rPr>
                                      <w:rFonts w:ascii="Arial"/>
                                      <w:b/>
                                      <w:sz w:val="18"/>
                                    </w:rPr>
                                  </w:pPr>
                                  <w:r>
                                    <w:rPr>
                                      <w:rFonts w:ascii="Arial"/>
                                      <w:b/>
                                      <w:sz w:val="18"/>
                                    </w:rPr>
                                    <w:t>3239</w:t>
                                  </w:r>
                                  <w:r>
                                    <w:rPr>
                                      <w:rFonts w:ascii="Arial"/>
                                      <w:b/>
                                      <w:spacing w:val="-1"/>
                                      <w:sz w:val="18"/>
                                    </w:rPr>
                                    <w:t xml:space="preserve"> </w:t>
                                  </w:r>
                                  <w:r>
                                    <w:rPr>
                                      <w:rFonts w:ascii="Arial"/>
                                      <w:b/>
                                      <w:sz w:val="18"/>
                                    </w:rPr>
                                    <w:t>Ostale</w:t>
                                  </w:r>
                                  <w:r>
                                    <w:rPr>
                                      <w:rFonts w:ascii="Arial"/>
                                      <w:b/>
                                      <w:spacing w:val="-1"/>
                                      <w:sz w:val="18"/>
                                    </w:rPr>
                                    <w:t xml:space="preserve"> </w:t>
                                  </w:r>
                                  <w:r>
                                    <w:rPr>
                                      <w:rFonts w:ascii="Arial"/>
                                      <w:b/>
                                      <w:spacing w:val="-2"/>
                                      <w:sz w:val="18"/>
                                    </w:rPr>
                                    <w:t>usluge</w:t>
                                  </w:r>
                                </w:p>
                              </w:tc>
                              <w:tc>
                                <w:tcPr>
                                  <w:tcW w:w="1380" w:type="dxa"/>
                                </w:tcPr>
                                <w:p w14:paraId="08EDDDA5" w14:textId="77777777" w:rsidR="00AB5DB3" w:rsidRDefault="00000000">
                                  <w:pPr>
                                    <w:pStyle w:val="TableParagraph"/>
                                    <w:spacing w:before="28"/>
                                    <w:ind w:right="154"/>
                                    <w:jc w:val="right"/>
                                    <w:rPr>
                                      <w:rFonts w:ascii="Arial"/>
                                      <w:b/>
                                      <w:sz w:val="18"/>
                                    </w:rPr>
                                  </w:pPr>
                                  <w:r>
                                    <w:rPr>
                                      <w:rFonts w:ascii="Arial"/>
                                      <w:b/>
                                      <w:spacing w:val="-2"/>
                                      <w:sz w:val="18"/>
                                    </w:rPr>
                                    <w:t>323.217,18</w:t>
                                  </w:r>
                                </w:p>
                              </w:tc>
                              <w:tc>
                                <w:tcPr>
                                  <w:tcW w:w="1357" w:type="dxa"/>
                                </w:tcPr>
                                <w:p w14:paraId="285CA842" w14:textId="77777777" w:rsidR="00AB5DB3" w:rsidRDefault="00AB5DB3">
                                  <w:pPr>
                                    <w:pStyle w:val="TableParagraph"/>
                                    <w:rPr>
                                      <w:sz w:val="18"/>
                                    </w:rPr>
                                  </w:pPr>
                                </w:p>
                              </w:tc>
                              <w:tc>
                                <w:tcPr>
                                  <w:tcW w:w="1357" w:type="dxa"/>
                                </w:tcPr>
                                <w:p w14:paraId="05AFB0FD" w14:textId="77777777" w:rsidR="00AB5DB3" w:rsidRDefault="00AB5DB3">
                                  <w:pPr>
                                    <w:pStyle w:val="TableParagraph"/>
                                    <w:rPr>
                                      <w:sz w:val="18"/>
                                    </w:rPr>
                                  </w:pPr>
                                </w:p>
                              </w:tc>
                              <w:tc>
                                <w:tcPr>
                                  <w:tcW w:w="1250" w:type="dxa"/>
                                </w:tcPr>
                                <w:p w14:paraId="4025988D" w14:textId="77777777" w:rsidR="00AB5DB3" w:rsidRDefault="00000000">
                                  <w:pPr>
                                    <w:pStyle w:val="TableParagraph"/>
                                    <w:spacing w:before="28"/>
                                    <w:ind w:right="38"/>
                                    <w:jc w:val="right"/>
                                    <w:rPr>
                                      <w:rFonts w:ascii="Arial"/>
                                      <w:b/>
                                      <w:sz w:val="18"/>
                                    </w:rPr>
                                  </w:pPr>
                                  <w:r>
                                    <w:rPr>
                                      <w:rFonts w:ascii="Arial"/>
                                      <w:b/>
                                      <w:spacing w:val="-2"/>
                                      <w:sz w:val="18"/>
                                    </w:rPr>
                                    <w:t>264.589,74</w:t>
                                  </w:r>
                                </w:p>
                              </w:tc>
                              <w:tc>
                                <w:tcPr>
                                  <w:tcW w:w="845" w:type="dxa"/>
                                </w:tcPr>
                                <w:p w14:paraId="7D5A2D5D" w14:textId="77777777" w:rsidR="00AB5DB3" w:rsidRDefault="00000000">
                                  <w:pPr>
                                    <w:pStyle w:val="TableParagraph"/>
                                    <w:spacing w:before="28"/>
                                    <w:ind w:right="88"/>
                                    <w:jc w:val="right"/>
                                    <w:rPr>
                                      <w:rFonts w:ascii="Arial"/>
                                      <w:b/>
                                      <w:sz w:val="18"/>
                                    </w:rPr>
                                  </w:pPr>
                                  <w:r>
                                    <w:rPr>
                                      <w:rFonts w:ascii="Arial"/>
                                      <w:b/>
                                      <w:spacing w:val="-2"/>
                                      <w:sz w:val="18"/>
                                    </w:rPr>
                                    <w:t>81,86%</w:t>
                                  </w:r>
                                </w:p>
                              </w:tc>
                              <w:tc>
                                <w:tcPr>
                                  <w:tcW w:w="753" w:type="dxa"/>
                                  <w:vMerge/>
                                  <w:tcBorders>
                                    <w:top w:val="nil"/>
                                  </w:tcBorders>
                                </w:tcPr>
                                <w:p w14:paraId="078B4851" w14:textId="77777777" w:rsidR="00AB5DB3" w:rsidRDefault="00AB5DB3">
                                  <w:pPr>
                                    <w:rPr>
                                      <w:sz w:val="2"/>
                                      <w:szCs w:val="2"/>
                                    </w:rPr>
                                  </w:pPr>
                                </w:p>
                              </w:tc>
                            </w:tr>
                            <w:tr w:rsidR="00AB5DB3" w14:paraId="6C60DB4C" w14:textId="77777777">
                              <w:trPr>
                                <w:trHeight w:val="647"/>
                              </w:trPr>
                              <w:tc>
                                <w:tcPr>
                                  <w:tcW w:w="3702" w:type="dxa"/>
                                </w:tcPr>
                                <w:p w14:paraId="1C62AB3F" w14:textId="77777777" w:rsidR="00AB5DB3" w:rsidRDefault="00000000">
                                  <w:pPr>
                                    <w:pStyle w:val="TableParagraph"/>
                                    <w:spacing w:before="41" w:line="232" w:lineRule="auto"/>
                                    <w:ind w:left="110"/>
                                    <w:rPr>
                                      <w:rFonts w:ascii="Arial" w:hAnsi="Arial"/>
                                      <w:b/>
                                      <w:sz w:val="18"/>
                                    </w:rPr>
                                  </w:pPr>
                                  <w:r>
                                    <w:rPr>
                                      <w:rFonts w:ascii="Arial" w:hAnsi="Arial"/>
                                      <w:b/>
                                      <w:sz w:val="18"/>
                                    </w:rPr>
                                    <w:t>324</w:t>
                                  </w:r>
                                  <w:r>
                                    <w:rPr>
                                      <w:rFonts w:ascii="Arial" w:hAnsi="Arial"/>
                                      <w:b/>
                                      <w:spacing w:val="-10"/>
                                      <w:sz w:val="18"/>
                                    </w:rPr>
                                    <w:t xml:space="preserve"> </w:t>
                                  </w:r>
                                  <w:r>
                                    <w:rPr>
                                      <w:rFonts w:ascii="Arial" w:hAnsi="Arial"/>
                                      <w:b/>
                                      <w:sz w:val="18"/>
                                    </w:rPr>
                                    <w:t>Naknade</w:t>
                                  </w:r>
                                  <w:r>
                                    <w:rPr>
                                      <w:rFonts w:ascii="Arial" w:hAnsi="Arial"/>
                                      <w:b/>
                                      <w:spacing w:val="-10"/>
                                      <w:sz w:val="18"/>
                                    </w:rPr>
                                    <w:t xml:space="preserve"> </w:t>
                                  </w:r>
                                  <w:r>
                                    <w:rPr>
                                      <w:rFonts w:ascii="Arial" w:hAnsi="Arial"/>
                                      <w:b/>
                                      <w:sz w:val="18"/>
                                    </w:rPr>
                                    <w:t>troškova</w:t>
                                  </w:r>
                                  <w:r>
                                    <w:rPr>
                                      <w:rFonts w:ascii="Arial" w:hAnsi="Arial"/>
                                      <w:b/>
                                      <w:spacing w:val="-10"/>
                                      <w:sz w:val="18"/>
                                    </w:rPr>
                                    <w:t xml:space="preserve"> </w:t>
                                  </w:r>
                                  <w:r>
                                    <w:rPr>
                                      <w:rFonts w:ascii="Arial" w:hAnsi="Arial"/>
                                      <w:b/>
                                      <w:sz w:val="18"/>
                                    </w:rPr>
                                    <w:t>osobama</w:t>
                                  </w:r>
                                  <w:r>
                                    <w:rPr>
                                      <w:rFonts w:ascii="Arial" w:hAnsi="Arial"/>
                                      <w:b/>
                                      <w:spacing w:val="-10"/>
                                      <w:sz w:val="18"/>
                                    </w:rPr>
                                    <w:t xml:space="preserve"> </w:t>
                                  </w:r>
                                  <w:r>
                                    <w:rPr>
                                      <w:rFonts w:ascii="Arial" w:hAnsi="Arial"/>
                                      <w:b/>
                                      <w:sz w:val="18"/>
                                    </w:rPr>
                                    <w:t>izvan radnog odnosa</w:t>
                                  </w:r>
                                </w:p>
                                <w:p w14:paraId="10505280" w14:textId="77777777" w:rsidR="00AB5DB3" w:rsidRDefault="00000000">
                                  <w:pPr>
                                    <w:pStyle w:val="TableParagraph"/>
                                    <w:spacing w:line="185" w:lineRule="exact"/>
                                    <w:ind w:left="155"/>
                                    <w:rPr>
                                      <w:rFonts w:ascii="Arial" w:hAnsi="Arial"/>
                                      <w:b/>
                                      <w:sz w:val="18"/>
                                    </w:rPr>
                                  </w:pPr>
                                  <w:r>
                                    <w:rPr>
                                      <w:rFonts w:ascii="Arial" w:hAnsi="Arial"/>
                                      <w:b/>
                                      <w:sz w:val="18"/>
                                    </w:rPr>
                                    <w:t>3241</w:t>
                                  </w:r>
                                  <w:r>
                                    <w:rPr>
                                      <w:rFonts w:ascii="Arial" w:hAnsi="Arial"/>
                                      <w:b/>
                                      <w:spacing w:val="-4"/>
                                      <w:sz w:val="18"/>
                                    </w:rPr>
                                    <w:t xml:space="preserve"> </w:t>
                                  </w:r>
                                  <w:r>
                                    <w:rPr>
                                      <w:rFonts w:ascii="Arial" w:hAnsi="Arial"/>
                                      <w:b/>
                                      <w:sz w:val="18"/>
                                    </w:rPr>
                                    <w:t>Naknade</w:t>
                                  </w:r>
                                  <w:r>
                                    <w:rPr>
                                      <w:rFonts w:ascii="Arial" w:hAnsi="Arial"/>
                                      <w:b/>
                                      <w:spacing w:val="-1"/>
                                      <w:sz w:val="18"/>
                                    </w:rPr>
                                    <w:t xml:space="preserve"> </w:t>
                                  </w:r>
                                  <w:r>
                                    <w:rPr>
                                      <w:rFonts w:ascii="Arial" w:hAnsi="Arial"/>
                                      <w:b/>
                                      <w:sz w:val="18"/>
                                    </w:rPr>
                                    <w:t>troškova</w:t>
                                  </w:r>
                                  <w:r>
                                    <w:rPr>
                                      <w:rFonts w:ascii="Arial" w:hAnsi="Arial"/>
                                      <w:b/>
                                      <w:spacing w:val="-1"/>
                                      <w:sz w:val="18"/>
                                    </w:rPr>
                                    <w:t xml:space="preserve"> </w:t>
                                  </w:r>
                                  <w:r>
                                    <w:rPr>
                                      <w:rFonts w:ascii="Arial" w:hAnsi="Arial"/>
                                      <w:b/>
                                      <w:sz w:val="18"/>
                                    </w:rPr>
                                    <w:t>osobama</w:t>
                                  </w:r>
                                  <w:r>
                                    <w:rPr>
                                      <w:rFonts w:ascii="Arial" w:hAnsi="Arial"/>
                                      <w:b/>
                                      <w:spacing w:val="-1"/>
                                      <w:sz w:val="18"/>
                                    </w:rPr>
                                    <w:t xml:space="preserve"> </w:t>
                                  </w:r>
                                  <w:r>
                                    <w:rPr>
                                      <w:rFonts w:ascii="Arial" w:hAnsi="Arial"/>
                                      <w:b/>
                                      <w:spacing w:val="-2"/>
                                      <w:sz w:val="18"/>
                                    </w:rPr>
                                    <w:t>izvan</w:t>
                                  </w:r>
                                </w:p>
                              </w:tc>
                              <w:tc>
                                <w:tcPr>
                                  <w:tcW w:w="1380" w:type="dxa"/>
                                </w:tcPr>
                                <w:p w14:paraId="7479BE55" w14:textId="77777777" w:rsidR="00AB5DB3" w:rsidRDefault="00000000">
                                  <w:pPr>
                                    <w:pStyle w:val="TableParagraph"/>
                                    <w:spacing w:before="36"/>
                                    <w:ind w:left="422"/>
                                    <w:rPr>
                                      <w:rFonts w:ascii="Arial"/>
                                      <w:b/>
                                      <w:sz w:val="18"/>
                                    </w:rPr>
                                  </w:pPr>
                                  <w:r>
                                    <w:rPr>
                                      <w:rFonts w:ascii="Arial"/>
                                      <w:b/>
                                      <w:spacing w:val="-2"/>
                                      <w:sz w:val="18"/>
                                    </w:rPr>
                                    <w:t>90.524,14</w:t>
                                  </w:r>
                                </w:p>
                                <w:p w14:paraId="7D87A7CE" w14:textId="77777777" w:rsidR="00AB5DB3" w:rsidRDefault="00000000">
                                  <w:pPr>
                                    <w:pStyle w:val="TableParagraph"/>
                                    <w:spacing w:before="198" w:line="187" w:lineRule="exact"/>
                                    <w:ind w:left="422"/>
                                    <w:rPr>
                                      <w:rFonts w:ascii="Arial"/>
                                      <w:b/>
                                      <w:sz w:val="18"/>
                                    </w:rPr>
                                  </w:pPr>
                                  <w:r>
                                    <w:rPr>
                                      <w:rFonts w:ascii="Arial"/>
                                      <w:b/>
                                      <w:spacing w:val="-2"/>
                                      <w:sz w:val="18"/>
                                    </w:rPr>
                                    <w:t>90.524,14</w:t>
                                  </w:r>
                                </w:p>
                              </w:tc>
                              <w:tc>
                                <w:tcPr>
                                  <w:tcW w:w="1357" w:type="dxa"/>
                                </w:tcPr>
                                <w:p w14:paraId="583D7D73" w14:textId="77777777" w:rsidR="00AB5DB3" w:rsidRDefault="00AB5DB3">
                                  <w:pPr>
                                    <w:pStyle w:val="TableParagraph"/>
                                    <w:rPr>
                                      <w:sz w:val="18"/>
                                    </w:rPr>
                                  </w:pPr>
                                </w:p>
                              </w:tc>
                              <w:tc>
                                <w:tcPr>
                                  <w:tcW w:w="1357" w:type="dxa"/>
                                </w:tcPr>
                                <w:p w14:paraId="4A02891B" w14:textId="77777777" w:rsidR="00AB5DB3" w:rsidRDefault="00AB5DB3">
                                  <w:pPr>
                                    <w:pStyle w:val="TableParagraph"/>
                                    <w:rPr>
                                      <w:sz w:val="18"/>
                                    </w:rPr>
                                  </w:pPr>
                                </w:p>
                              </w:tc>
                              <w:tc>
                                <w:tcPr>
                                  <w:tcW w:w="1250" w:type="dxa"/>
                                </w:tcPr>
                                <w:p w14:paraId="5E52B2F7" w14:textId="77777777" w:rsidR="00AB5DB3" w:rsidRDefault="00000000">
                                  <w:pPr>
                                    <w:pStyle w:val="TableParagraph"/>
                                    <w:spacing w:before="36"/>
                                    <w:ind w:left="308"/>
                                    <w:rPr>
                                      <w:rFonts w:ascii="Arial"/>
                                      <w:b/>
                                      <w:sz w:val="18"/>
                                    </w:rPr>
                                  </w:pPr>
                                  <w:r>
                                    <w:rPr>
                                      <w:rFonts w:ascii="Arial"/>
                                      <w:b/>
                                      <w:spacing w:val="-2"/>
                                      <w:sz w:val="18"/>
                                    </w:rPr>
                                    <w:t>106.862,12</w:t>
                                  </w:r>
                                </w:p>
                                <w:p w14:paraId="25A885A0" w14:textId="77777777" w:rsidR="00AB5DB3" w:rsidRDefault="00000000">
                                  <w:pPr>
                                    <w:pStyle w:val="TableParagraph"/>
                                    <w:spacing w:before="198" w:line="187" w:lineRule="exact"/>
                                    <w:ind w:left="308"/>
                                    <w:rPr>
                                      <w:rFonts w:ascii="Arial"/>
                                      <w:b/>
                                      <w:sz w:val="18"/>
                                    </w:rPr>
                                  </w:pPr>
                                  <w:r>
                                    <w:rPr>
                                      <w:rFonts w:ascii="Arial"/>
                                      <w:b/>
                                      <w:spacing w:val="-2"/>
                                      <w:sz w:val="18"/>
                                    </w:rPr>
                                    <w:t>106.862,12</w:t>
                                  </w:r>
                                </w:p>
                              </w:tc>
                              <w:tc>
                                <w:tcPr>
                                  <w:tcW w:w="845" w:type="dxa"/>
                                </w:tcPr>
                                <w:p w14:paraId="4D1B0113" w14:textId="77777777" w:rsidR="00AB5DB3" w:rsidRDefault="00000000">
                                  <w:pPr>
                                    <w:pStyle w:val="TableParagraph"/>
                                    <w:spacing w:before="36"/>
                                    <w:ind w:left="43"/>
                                    <w:rPr>
                                      <w:rFonts w:ascii="Arial"/>
                                      <w:b/>
                                      <w:sz w:val="18"/>
                                    </w:rPr>
                                  </w:pPr>
                                  <w:r>
                                    <w:rPr>
                                      <w:rFonts w:ascii="Arial"/>
                                      <w:b/>
                                      <w:spacing w:val="-2"/>
                                      <w:sz w:val="18"/>
                                    </w:rPr>
                                    <w:t>118,05%</w:t>
                                  </w:r>
                                </w:p>
                                <w:p w14:paraId="2005075A" w14:textId="77777777" w:rsidR="00AB5DB3" w:rsidRDefault="00000000">
                                  <w:pPr>
                                    <w:pStyle w:val="TableParagraph"/>
                                    <w:spacing w:before="198" w:line="187" w:lineRule="exact"/>
                                    <w:ind w:left="43"/>
                                    <w:rPr>
                                      <w:rFonts w:ascii="Arial"/>
                                      <w:b/>
                                      <w:sz w:val="18"/>
                                    </w:rPr>
                                  </w:pPr>
                                  <w:r>
                                    <w:rPr>
                                      <w:rFonts w:ascii="Arial"/>
                                      <w:b/>
                                      <w:spacing w:val="-2"/>
                                      <w:sz w:val="18"/>
                                    </w:rPr>
                                    <w:t>118,05%</w:t>
                                  </w:r>
                                </w:p>
                              </w:tc>
                              <w:tc>
                                <w:tcPr>
                                  <w:tcW w:w="753" w:type="dxa"/>
                                  <w:vMerge/>
                                  <w:tcBorders>
                                    <w:top w:val="nil"/>
                                  </w:tcBorders>
                                </w:tcPr>
                                <w:p w14:paraId="7BF7CC2D" w14:textId="77777777" w:rsidR="00AB5DB3" w:rsidRDefault="00AB5DB3">
                                  <w:pPr>
                                    <w:rPr>
                                      <w:sz w:val="2"/>
                                      <w:szCs w:val="2"/>
                                    </w:rPr>
                                  </w:pPr>
                                </w:p>
                              </w:tc>
                            </w:tr>
                            <w:tr w:rsidR="00AB5DB3" w14:paraId="1EA20A3E" w14:textId="77777777">
                              <w:trPr>
                                <w:trHeight w:val="405"/>
                              </w:trPr>
                              <w:tc>
                                <w:tcPr>
                                  <w:tcW w:w="3702" w:type="dxa"/>
                                </w:tcPr>
                                <w:p w14:paraId="5AC9E3AD" w14:textId="77777777" w:rsidR="00AB5DB3" w:rsidRDefault="00000000">
                                  <w:pPr>
                                    <w:pStyle w:val="TableParagraph"/>
                                    <w:spacing w:line="200" w:lineRule="exact"/>
                                    <w:ind w:left="155"/>
                                    <w:rPr>
                                      <w:rFonts w:ascii="Arial"/>
                                      <w:b/>
                                      <w:sz w:val="18"/>
                                    </w:rPr>
                                  </w:pPr>
                                  <w:r>
                                    <w:rPr>
                                      <w:rFonts w:ascii="Arial"/>
                                      <w:b/>
                                      <w:sz w:val="18"/>
                                    </w:rPr>
                                    <w:t>radnog</w:t>
                                  </w:r>
                                  <w:r>
                                    <w:rPr>
                                      <w:rFonts w:ascii="Arial"/>
                                      <w:b/>
                                      <w:spacing w:val="-1"/>
                                      <w:sz w:val="18"/>
                                    </w:rPr>
                                    <w:t xml:space="preserve"> </w:t>
                                  </w:r>
                                  <w:r>
                                    <w:rPr>
                                      <w:rFonts w:ascii="Arial"/>
                                      <w:b/>
                                      <w:spacing w:val="-2"/>
                                      <w:sz w:val="18"/>
                                    </w:rPr>
                                    <w:t>odnosa</w:t>
                                  </w:r>
                                </w:p>
                                <w:p w14:paraId="0E304170" w14:textId="77777777" w:rsidR="00AB5DB3" w:rsidRDefault="00000000">
                                  <w:pPr>
                                    <w:pStyle w:val="TableParagraph"/>
                                    <w:spacing w:line="185" w:lineRule="exact"/>
                                    <w:ind w:left="110"/>
                                    <w:rPr>
                                      <w:rFonts w:ascii="Arial"/>
                                      <w:b/>
                                      <w:sz w:val="18"/>
                                    </w:rPr>
                                  </w:pPr>
                                  <w:r>
                                    <w:rPr>
                                      <w:rFonts w:ascii="Arial"/>
                                      <w:b/>
                                      <w:sz w:val="18"/>
                                    </w:rPr>
                                    <w:t>329</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nespomenuti</w:t>
                                  </w:r>
                                  <w:r>
                                    <w:rPr>
                                      <w:rFonts w:ascii="Arial"/>
                                      <w:b/>
                                      <w:spacing w:val="-1"/>
                                      <w:sz w:val="18"/>
                                    </w:rPr>
                                    <w:t xml:space="preserve"> </w:t>
                                  </w:r>
                                  <w:r>
                                    <w:rPr>
                                      <w:rFonts w:ascii="Arial"/>
                                      <w:b/>
                                      <w:spacing w:val="-2"/>
                                      <w:sz w:val="18"/>
                                    </w:rPr>
                                    <w:t>rashodi</w:t>
                                  </w:r>
                                </w:p>
                              </w:tc>
                              <w:tc>
                                <w:tcPr>
                                  <w:tcW w:w="1380" w:type="dxa"/>
                                </w:tcPr>
                                <w:p w14:paraId="6C4B1424" w14:textId="77777777" w:rsidR="00AB5DB3" w:rsidRDefault="00000000">
                                  <w:pPr>
                                    <w:pStyle w:val="TableParagraph"/>
                                    <w:spacing w:before="198" w:line="187" w:lineRule="exact"/>
                                    <w:ind w:right="154"/>
                                    <w:jc w:val="right"/>
                                    <w:rPr>
                                      <w:rFonts w:ascii="Arial"/>
                                      <w:b/>
                                      <w:sz w:val="18"/>
                                    </w:rPr>
                                  </w:pPr>
                                  <w:r>
                                    <w:rPr>
                                      <w:rFonts w:ascii="Arial"/>
                                      <w:b/>
                                      <w:spacing w:val="-2"/>
                                      <w:sz w:val="18"/>
                                    </w:rPr>
                                    <w:t>916.267,11</w:t>
                                  </w:r>
                                </w:p>
                              </w:tc>
                              <w:tc>
                                <w:tcPr>
                                  <w:tcW w:w="1357" w:type="dxa"/>
                                </w:tcPr>
                                <w:p w14:paraId="17509A99" w14:textId="77777777" w:rsidR="00AB5DB3" w:rsidRDefault="00AB5DB3">
                                  <w:pPr>
                                    <w:pStyle w:val="TableParagraph"/>
                                    <w:rPr>
                                      <w:sz w:val="18"/>
                                    </w:rPr>
                                  </w:pPr>
                                </w:p>
                              </w:tc>
                              <w:tc>
                                <w:tcPr>
                                  <w:tcW w:w="1357" w:type="dxa"/>
                                </w:tcPr>
                                <w:p w14:paraId="0A479A41" w14:textId="77777777" w:rsidR="00AB5DB3" w:rsidRDefault="00AB5DB3">
                                  <w:pPr>
                                    <w:pStyle w:val="TableParagraph"/>
                                    <w:rPr>
                                      <w:sz w:val="18"/>
                                    </w:rPr>
                                  </w:pPr>
                                </w:p>
                              </w:tc>
                              <w:tc>
                                <w:tcPr>
                                  <w:tcW w:w="1250" w:type="dxa"/>
                                </w:tcPr>
                                <w:p w14:paraId="77F56BB4" w14:textId="77777777" w:rsidR="00AB5DB3" w:rsidRDefault="00000000">
                                  <w:pPr>
                                    <w:pStyle w:val="TableParagraph"/>
                                    <w:spacing w:before="198" w:line="187" w:lineRule="exact"/>
                                    <w:ind w:right="38"/>
                                    <w:jc w:val="right"/>
                                    <w:rPr>
                                      <w:rFonts w:ascii="Arial"/>
                                      <w:b/>
                                      <w:sz w:val="18"/>
                                    </w:rPr>
                                  </w:pPr>
                                  <w:r>
                                    <w:rPr>
                                      <w:rFonts w:ascii="Arial"/>
                                      <w:b/>
                                      <w:spacing w:val="-2"/>
                                      <w:sz w:val="18"/>
                                    </w:rPr>
                                    <w:t>1.139.900,35</w:t>
                                  </w:r>
                                </w:p>
                              </w:tc>
                              <w:tc>
                                <w:tcPr>
                                  <w:tcW w:w="845" w:type="dxa"/>
                                </w:tcPr>
                                <w:p w14:paraId="1D31CC28" w14:textId="77777777" w:rsidR="00AB5DB3" w:rsidRDefault="00000000">
                                  <w:pPr>
                                    <w:pStyle w:val="TableParagraph"/>
                                    <w:spacing w:before="198" w:line="187" w:lineRule="exact"/>
                                    <w:ind w:right="88"/>
                                    <w:jc w:val="right"/>
                                    <w:rPr>
                                      <w:rFonts w:ascii="Arial"/>
                                      <w:b/>
                                      <w:sz w:val="18"/>
                                    </w:rPr>
                                  </w:pPr>
                                  <w:r>
                                    <w:rPr>
                                      <w:rFonts w:ascii="Arial"/>
                                      <w:b/>
                                      <w:spacing w:val="-2"/>
                                      <w:sz w:val="18"/>
                                    </w:rPr>
                                    <w:t>124,41%</w:t>
                                  </w:r>
                                </w:p>
                              </w:tc>
                              <w:tc>
                                <w:tcPr>
                                  <w:tcW w:w="753" w:type="dxa"/>
                                  <w:vMerge/>
                                  <w:tcBorders>
                                    <w:top w:val="nil"/>
                                  </w:tcBorders>
                                </w:tcPr>
                                <w:p w14:paraId="1A71E670" w14:textId="77777777" w:rsidR="00AB5DB3" w:rsidRDefault="00AB5DB3">
                                  <w:pPr>
                                    <w:rPr>
                                      <w:sz w:val="2"/>
                                      <w:szCs w:val="2"/>
                                    </w:rPr>
                                  </w:pPr>
                                </w:p>
                              </w:tc>
                            </w:tr>
                            <w:tr w:rsidR="00AB5DB3" w14:paraId="667007A8" w14:textId="77777777">
                              <w:trPr>
                                <w:trHeight w:val="405"/>
                              </w:trPr>
                              <w:tc>
                                <w:tcPr>
                                  <w:tcW w:w="3702" w:type="dxa"/>
                                </w:tcPr>
                                <w:p w14:paraId="496F9ECD" w14:textId="77777777" w:rsidR="00AB5DB3" w:rsidRDefault="00000000">
                                  <w:pPr>
                                    <w:pStyle w:val="TableParagraph"/>
                                    <w:spacing w:line="200" w:lineRule="exact"/>
                                    <w:ind w:left="110"/>
                                    <w:rPr>
                                      <w:rFonts w:ascii="Arial"/>
                                      <w:b/>
                                      <w:sz w:val="18"/>
                                    </w:rPr>
                                  </w:pPr>
                                  <w:r>
                                    <w:rPr>
                                      <w:rFonts w:ascii="Arial"/>
                                      <w:b/>
                                      <w:spacing w:val="-2"/>
                                      <w:sz w:val="18"/>
                                    </w:rPr>
                                    <w:t>poslovanja</w:t>
                                  </w:r>
                                </w:p>
                                <w:p w14:paraId="5A2BF3BD" w14:textId="77777777" w:rsidR="00AB5DB3" w:rsidRDefault="00000000">
                                  <w:pPr>
                                    <w:pStyle w:val="TableParagraph"/>
                                    <w:spacing w:line="185" w:lineRule="exact"/>
                                    <w:ind w:left="155"/>
                                    <w:rPr>
                                      <w:rFonts w:ascii="Arial" w:hAnsi="Arial"/>
                                      <w:b/>
                                      <w:sz w:val="18"/>
                                    </w:rPr>
                                  </w:pPr>
                                  <w:r>
                                    <w:rPr>
                                      <w:rFonts w:ascii="Arial" w:hAnsi="Arial"/>
                                      <w:b/>
                                      <w:sz w:val="18"/>
                                    </w:rPr>
                                    <w:t>3291</w:t>
                                  </w:r>
                                  <w:r>
                                    <w:rPr>
                                      <w:rFonts w:ascii="Arial" w:hAnsi="Arial"/>
                                      <w:b/>
                                      <w:spacing w:val="-4"/>
                                      <w:sz w:val="18"/>
                                    </w:rPr>
                                    <w:t xml:space="preserve"> </w:t>
                                  </w:r>
                                  <w:r>
                                    <w:rPr>
                                      <w:rFonts w:ascii="Arial" w:hAnsi="Arial"/>
                                      <w:b/>
                                      <w:sz w:val="18"/>
                                    </w:rPr>
                                    <w:t>Naknade</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rad</w:t>
                                  </w:r>
                                  <w:r>
                                    <w:rPr>
                                      <w:rFonts w:ascii="Arial" w:hAnsi="Arial"/>
                                      <w:b/>
                                      <w:spacing w:val="-1"/>
                                      <w:sz w:val="18"/>
                                    </w:rPr>
                                    <w:t xml:space="preserve"> </w:t>
                                  </w:r>
                                  <w:r>
                                    <w:rPr>
                                      <w:rFonts w:ascii="Arial" w:hAnsi="Arial"/>
                                      <w:b/>
                                      <w:sz w:val="18"/>
                                    </w:rPr>
                                    <w:t>predstavničkih</w:t>
                                  </w:r>
                                  <w:r>
                                    <w:rPr>
                                      <w:rFonts w:ascii="Arial" w:hAnsi="Arial"/>
                                      <w:b/>
                                      <w:spacing w:val="-1"/>
                                      <w:sz w:val="18"/>
                                    </w:rPr>
                                    <w:t xml:space="preserve"> </w:t>
                                  </w:r>
                                  <w:r>
                                    <w:rPr>
                                      <w:rFonts w:ascii="Arial" w:hAnsi="Arial"/>
                                      <w:b/>
                                      <w:spacing w:val="-10"/>
                                      <w:sz w:val="18"/>
                                    </w:rPr>
                                    <w:t>i</w:t>
                                  </w:r>
                                </w:p>
                              </w:tc>
                              <w:tc>
                                <w:tcPr>
                                  <w:tcW w:w="1380" w:type="dxa"/>
                                </w:tcPr>
                                <w:p w14:paraId="63328E9F" w14:textId="77777777" w:rsidR="00AB5DB3" w:rsidRDefault="00000000">
                                  <w:pPr>
                                    <w:pStyle w:val="TableParagraph"/>
                                    <w:spacing w:before="198" w:line="187" w:lineRule="exact"/>
                                    <w:ind w:right="154"/>
                                    <w:jc w:val="right"/>
                                    <w:rPr>
                                      <w:rFonts w:ascii="Arial"/>
                                      <w:b/>
                                      <w:sz w:val="18"/>
                                    </w:rPr>
                                  </w:pPr>
                                  <w:r>
                                    <w:rPr>
                                      <w:rFonts w:ascii="Arial"/>
                                      <w:b/>
                                      <w:spacing w:val="-2"/>
                                      <w:sz w:val="18"/>
                                    </w:rPr>
                                    <w:t>27.922,78</w:t>
                                  </w:r>
                                </w:p>
                              </w:tc>
                              <w:tc>
                                <w:tcPr>
                                  <w:tcW w:w="1357" w:type="dxa"/>
                                </w:tcPr>
                                <w:p w14:paraId="2596585C" w14:textId="77777777" w:rsidR="00AB5DB3" w:rsidRDefault="00AB5DB3">
                                  <w:pPr>
                                    <w:pStyle w:val="TableParagraph"/>
                                    <w:rPr>
                                      <w:sz w:val="18"/>
                                    </w:rPr>
                                  </w:pPr>
                                </w:p>
                              </w:tc>
                              <w:tc>
                                <w:tcPr>
                                  <w:tcW w:w="1357" w:type="dxa"/>
                                </w:tcPr>
                                <w:p w14:paraId="13C878CC" w14:textId="77777777" w:rsidR="00AB5DB3" w:rsidRDefault="00AB5DB3">
                                  <w:pPr>
                                    <w:pStyle w:val="TableParagraph"/>
                                    <w:rPr>
                                      <w:sz w:val="18"/>
                                    </w:rPr>
                                  </w:pPr>
                                </w:p>
                              </w:tc>
                              <w:tc>
                                <w:tcPr>
                                  <w:tcW w:w="1250" w:type="dxa"/>
                                </w:tcPr>
                                <w:p w14:paraId="0CCEE681" w14:textId="77777777" w:rsidR="00AB5DB3" w:rsidRDefault="00000000">
                                  <w:pPr>
                                    <w:pStyle w:val="TableParagraph"/>
                                    <w:spacing w:before="198" w:line="187" w:lineRule="exact"/>
                                    <w:ind w:right="38"/>
                                    <w:jc w:val="right"/>
                                    <w:rPr>
                                      <w:rFonts w:ascii="Arial"/>
                                      <w:b/>
                                      <w:sz w:val="18"/>
                                    </w:rPr>
                                  </w:pPr>
                                  <w:r>
                                    <w:rPr>
                                      <w:rFonts w:ascii="Arial"/>
                                      <w:b/>
                                      <w:spacing w:val="-2"/>
                                      <w:sz w:val="18"/>
                                    </w:rPr>
                                    <w:t>30.571,21</w:t>
                                  </w:r>
                                </w:p>
                              </w:tc>
                              <w:tc>
                                <w:tcPr>
                                  <w:tcW w:w="845" w:type="dxa"/>
                                </w:tcPr>
                                <w:p w14:paraId="786DA5C5" w14:textId="77777777" w:rsidR="00AB5DB3" w:rsidRDefault="00000000">
                                  <w:pPr>
                                    <w:pStyle w:val="TableParagraph"/>
                                    <w:spacing w:before="198" w:line="187" w:lineRule="exact"/>
                                    <w:ind w:right="88"/>
                                    <w:jc w:val="right"/>
                                    <w:rPr>
                                      <w:rFonts w:ascii="Arial"/>
                                      <w:b/>
                                      <w:sz w:val="18"/>
                                    </w:rPr>
                                  </w:pPr>
                                  <w:r>
                                    <w:rPr>
                                      <w:rFonts w:ascii="Arial"/>
                                      <w:b/>
                                      <w:spacing w:val="-2"/>
                                      <w:sz w:val="18"/>
                                    </w:rPr>
                                    <w:t>109,48%</w:t>
                                  </w:r>
                                </w:p>
                              </w:tc>
                              <w:tc>
                                <w:tcPr>
                                  <w:tcW w:w="753" w:type="dxa"/>
                                  <w:vMerge/>
                                  <w:tcBorders>
                                    <w:top w:val="nil"/>
                                  </w:tcBorders>
                                </w:tcPr>
                                <w:p w14:paraId="217D7EA3" w14:textId="77777777" w:rsidR="00AB5DB3" w:rsidRDefault="00AB5DB3">
                                  <w:pPr>
                                    <w:rPr>
                                      <w:sz w:val="2"/>
                                      <w:szCs w:val="2"/>
                                    </w:rPr>
                                  </w:pPr>
                                </w:p>
                              </w:tc>
                            </w:tr>
                            <w:tr w:rsidR="00AB5DB3" w14:paraId="164E2302" w14:textId="77777777">
                              <w:trPr>
                                <w:trHeight w:val="447"/>
                              </w:trPr>
                              <w:tc>
                                <w:tcPr>
                                  <w:tcW w:w="3702" w:type="dxa"/>
                                </w:tcPr>
                                <w:p w14:paraId="72E2AD11" w14:textId="77777777" w:rsidR="00AB5DB3" w:rsidRDefault="00000000">
                                  <w:pPr>
                                    <w:pStyle w:val="TableParagraph"/>
                                    <w:spacing w:line="237" w:lineRule="auto"/>
                                    <w:ind w:left="155" w:right="85"/>
                                    <w:rPr>
                                      <w:rFonts w:ascii="Arial" w:hAnsi="Arial"/>
                                      <w:b/>
                                      <w:sz w:val="18"/>
                                    </w:rPr>
                                  </w:pPr>
                                  <w:r>
                                    <w:rPr>
                                      <w:rFonts w:ascii="Arial" w:hAnsi="Arial"/>
                                      <w:b/>
                                      <w:sz w:val="18"/>
                                    </w:rPr>
                                    <w:t>izvršnih</w:t>
                                  </w:r>
                                  <w:r>
                                    <w:rPr>
                                      <w:rFonts w:ascii="Arial" w:hAnsi="Arial"/>
                                      <w:b/>
                                      <w:spacing w:val="-10"/>
                                      <w:sz w:val="18"/>
                                    </w:rPr>
                                    <w:t xml:space="preserve"> </w:t>
                                  </w:r>
                                  <w:r>
                                    <w:rPr>
                                      <w:rFonts w:ascii="Arial" w:hAnsi="Arial"/>
                                      <w:b/>
                                      <w:sz w:val="18"/>
                                    </w:rPr>
                                    <w:t>tijela,</w:t>
                                  </w:r>
                                  <w:r>
                                    <w:rPr>
                                      <w:rFonts w:ascii="Arial" w:hAnsi="Arial"/>
                                      <w:b/>
                                      <w:spacing w:val="-10"/>
                                      <w:sz w:val="18"/>
                                    </w:rPr>
                                    <w:t xml:space="preserve"> </w:t>
                                  </w:r>
                                  <w:r>
                                    <w:rPr>
                                      <w:rFonts w:ascii="Arial" w:hAnsi="Arial"/>
                                      <w:b/>
                                      <w:sz w:val="18"/>
                                    </w:rPr>
                                    <w:t>povjerenstava</w:t>
                                  </w:r>
                                  <w:r>
                                    <w:rPr>
                                      <w:rFonts w:ascii="Arial" w:hAnsi="Arial"/>
                                      <w:b/>
                                      <w:spacing w:val="-10"/>
                                      <w:sz w:val="18"/>
                                    </w:rPr>
                                    <w:t xml:space="preserve"> </w:t>
                                  </w:r>
                                  <w:r>
                                    <w:rPr>
                                      <w:rFonts w:ascii="Arial" w:hAnsi="Arial"/>
                                      <w:b/>
                                      <w:sz w:val="18"/>
                                    </w:rPr>
                                    <w:t>i</w:t>
                                  </w:r>
                                  <w:r>
                                    <w:rPr>
                                      <w:rFonts w:ascii="Arial" w:hAnsi="Arial"/>
                                      <w:b/>
                                      <w:spacing w:val="-10"/>
                                      <w:sz w:val="18"/>
                                    </w:rPr>
                                    <w:t xml:space="preserve"> </w:t>
                                  </w:r>
                                  <w:r>
                                    <w:rPr>
                                      <w:rFonts w:ascii="Arial" w:hAnsi="Arial"/>
                                      <w:b/>
                                      <w:sz w:val="18"/>
                                    </w:rPr>
                                    <w:t>slično 3292 Premije osiguranja</w:t>
                                  </w:r>
                                </w:p>
                              </w:tc>
                              <w:tc>
                                <w:tcPr>
                                  <w:tcW w:w="1380" w:type="dxa"/>
                                </w:tcPr>
                                <w:p w14:paraId="7D165ABC" w14:textId="77777777" w:rsidR="00AB5DB3" w:rsidRDefault="00000000">
                                  <w:pPr>
                                    <w:pStyle w:val="TableParagraph"/>
                                    <w:spacing w:before="198"/>
                                    <w:ind w:right="154"/>
                                    <w:jc w:val="right"/>
                                    <w:rPr>
                                      <w:rFonts w:ascii="Arial"/>
                                      <w:b/>
                                      <w:sz w:val="18"/>
                                    </w:rPr>
                                  </w:pPr>
                                  <w:r>
                                    <w:rPr>
                                      <w:rFonts w:ascii="Arial"/>
                                      <w:b/>
                                      <w:spacing w:val="-2"/>
                                      <w:sz w:val="18"/>
                                    </w:rPr>
                                    <w:t>105.355,50</w:t>
                                  </w:r>
                                </w:p>
                              </w:tc>
                              <w:tc>
                                <w:tcPr>
                                  <w:tcW w:w="1357" w:type="dxa"/>
                                </w:tcPr>
                                <w:p w14:paraId="5DA3DE59" w14:textId="77777777" w:rsidR="00AB5DB3" w:rsidRDefault="00AB5DB3">
                                  <w:pPr>
                                    <w:pStyle w:val="TableParagraph"/>
                                    <w:rPr>
                                      <w:sz w:val="18"/>
                                    </w:rPr>
                                  </w:pPr>
                                </w:p>
                              </w:tc>
                              <w:tc>
                                <w:tcPr>
                                  <w:tcW w:w="1357" w:type="dxa"/>
                                </w:tcPr>
                                <w:p w14:paraId="7295E681" w14:textId="77777777" w:rsidR="00AB5DB3" w:rsidRDefault="00AB5DB3">
                                  <w:pPr>
                                    <w:pStyle w:val="TableParagraph"/>
                                    <w:rPr>
                                      <w:sz w:val="18"/>
                                    </w:rPr>
                                  </w:pPr>
                                </w:p>
                              </w:tc>
                              <w:tc>
                                <w:tcPr>
                                  <w:tcW w:w="1250" w:type="dxa"/>
                                </w:tcPr>
                                <w:p w14:paraId="7BB8CB76" w14:textId="77777777" w:rsidR="00AB5DB3" w:rsidRDefault="00000000">
                                  <w:pPr>
                                    <w:pStyle w:val="TableParagraph"/>
                                    <w:spacing w:before="198"/>
                                    <w:ind w:right="38"/>
                                    <w:jc w:val="right"/>
                                    <w:rPr>
                                      <w:rFonts w:ascii="Arial"/>
                                      <w:b/>
                                      <w:sz w:val="18"/>
                                    </w:rPr>
                                  </w:pPr>
                                  <w:r>
                                    <w:rPr>
                                      <w:rFonts w:ascii="Arial"/>
                                      <w:b/>
                                      <w:spacing w:val="-2"/>
                                      <w:sz w:val="18"/>
                                    </w:rPr>
                                    <w:t>116.350,83</w:t>
                                  </w:r>
                                </w:p>
                              </w:tc>
                              <w:tc>
                                <w:tcPr>
                                  <w:tcW w:w="845" w:type="dxa"/>
                                </w:tcPr>
                                <w:p w14:paraId="7B625D95" w14:textId="77777777" w:rsidR="00AB5DB3" w:rsidRDefault="00000000">
                                  <w:pPr>
                                    <w:pStyle w:val="TableParagraph"/>
                                    <w:spacing w:before="198"/>
                                    <w:ind w:right="88"/>
                                    <w:jc w:val="right"/>
                                    <w:rPr>
                                      <w:rFonts w:ascii="Arial"/>
                                      <w:b/>
                                      <w:sz w:val="18"/>
                                    </w:rPr>
                                  </w:pPr>
                                  <w:r>
                                    <w:rPr>
                                      <w:rFonts w:ascii="Arial"/>
                                      <w:b/>
                                      <w:spacing w:val="-2"/>
                                      <w:sz w:val="18"/>
                                    </w:rPr>
                                    <w:t>110,44%</w:t>
                                  </w:r>
                                </w:p>
                              </w:tc>
                              <w:tc>
                                <w:tcPr>
                                  <w:tcW w:w="753" w:type="dxa"/>
                                  <w:vMerge/>
                                  <w:tcBorders>
                                    <w:top w:val="nil"/>
                                  </w:tcBorders>
                                </w:tcPr>
                                <w:p w14:paraId="07AD16BE" w14:textId="77777777" w:rsidR="00AB5DB3" w:rsidRDefault="00AB5DB3">
                                  <w:pPr>
                                    <w:rPr>
                                      <w:sz w:val="2"/>
                                      <w:szCs w:val="2"/>
                                    </w:rPr>
                                  </w:pPr>
                                </w:p>
                              </w:tc>
                            </w:tr>
                            <w:tr w:rsidR="00AB5DB3" w14:paraId="2B45BB25" w14:textId="77777777">
                              <w:trPr>
                                <w:trHeight w:val="285"/>
                              </w:trPr>
                              <w:tc>
                                <w:tcPr>
                                  <w:tcW w:w="3702" w:type="dxa"/>
                                </w:tcPr>
                                <w:p w14:paraId="4EA1CF1B" w14:textId="77777777" w:rsidR="00AB5DB3" w:rsidRDefault="00000000">
                                  <w:pPr>
                                    <w:pStyle w:val="TableParagraph"/>
                                    <w:spacing w:before="36"/>
                                    <w:ind w:left="155"/>
                                    <w:rPr>
                                      <w:rFonts w:ascii="Arial"/>
                                      <w:b/>
                                      <w:sz w:val="18"/>
                                    </w:rPr>
                                  </w:pPr>
                                  <w:r>
                                    <w:rPr>
                                      <w:rFonts w:ascii="Arial"/>
                                      <w:b/>
                                      <w:sz w:val="18"/>
                                    </w:rPr>
                                    <w:t>3293</w:t>
                                  </w:r>
                                  <w:r>
                                    <w:rPr>
                                      <w:rFonts w:ascii="Arial"/>
                                      <w:b/>
                                      <w:spacing w:val="-1"/>
                                      <w:sz w:val="18"/>
                                    </w:rPr>
                                    <w:t xml:space="preserve"> </w:t>
                                  </w:r>
                                  <w:r>
                                    <w:rPr>
                                      <w:rFonts w:ascii="Arial"/>
                                      <w:b/>
                                      <w:spacing w:val="-2"/>
                                      <w:sz w:val="18"/>
                                    </w:rPr>
                                    <w:t>Reprezentacija</w:t>
                                  </w:r>
                                </w:p>
                              </w:tc>
                              <w:tc>
                                <w:tcPr>
                                  <w:tcW w:w="1380" w:type="dxa"/>
                                </w:tcPr>
                                <w:p w14:paraId="30930E4F" w14:textId="77777777" w:rsidR="00AB5DB3" w:rsidRDefault="00000000">
                                  <w:pPr>
                                    <w:pStyle w:val="TableParagraph"/>
                                    <w:spacing w:before="36"/>
                                    <w:ind w:right="154"/>
                                    <w:jc w:val="right"/>
                                    <w:rPr>
                                      <w:rFonts w:ascii="Arial"/>
                                      <w:b/>
                                      <w:sz w:val="18"/>
                                    </w:rPr>
                                  </w:pPr>
                                  <w:r>
                                    <w:rPr>
                                      <w:rFonts w:ascii="Arial"/>
                                      <w:b/>
                                      <w:spacing w:val="-2"/>
                                      <w:sz w:val="18"/>
                                    </w:rPr>
                                    <w:t>92.802,27</w:t>
                                  </w:r>
                                </w:p>
                              </w:tc>
                              <w:tc>
                                <w:tcPr>
                                  <w:tcW w:w="1357" w:type="dxa"/>
                                </w:tcPr>
                                <w:p w14:paraId="1498BBD4" w14:textId="77777777" w:rsidR="00AB5DB3" w:rsidRDefault="00AB5DB3">
                                  <w:pPr>
                                    <w:pStyle w:val="TableParagraph"/>
                                    <w:rPr>
                                      <w:sz w:val="18"/>
                                    </w:rPr>
                                  </w:pPr>
                                </w:p>
                              </w:tc>
                              <w:tc>
                                <w:tcPr>
                                  <w:tcW w:w="1357" w:type="dxa"/>
                                </w:tcPr>
                                <w:p w14:paraId="426A604C" w14:textId="77777777" w:rsidR="00AB5DB3" w:rsidRDefault="00AB5DB3">
                                  <w:pPr>
                                    <w:pStyle w:val="TableParagraph"/>
                                    <w:rPr>
                                      <w:sz w:val="18"/>
                                    </w:rPr>
                                  </w:pPr>
                                </w:p>
                              </w:tc>
                              <w:tc>
                                <w:tcPr>
                                  <w:tcW w:w="1250" w:type="dxa"/>
                                </w:tcPr>
                                <w:p w14:paraId="05FD2ADD" w14:textId="77777777" w:rsidR="00AB5DB3" w:rsidRDefault="00000000">
                                  <w:pPr>
                                    <w:pStyle w:val="TableParagraph"/>
                                    <w:spacing w:before="36"/>
                                    <w:ind w:right="38"/>
                                    <w:jc w:val="right"/>
                                    <w:rPr>
                                      <w:rFonts w:ascii="Arial"/>
                                      <w:b/>
                                      <w:sz w:val="18"/>
                                    </w:rPr>
                                  </w:pPr>
                                  <w:r>
                                    <w:rPr>
                                      <w:rFonts w:ascii="Arial"/>
                                      <w:b/>
                                      <w:spacing w:val="-2"/>
                                      <w:sz w:val="18"/>
                                    </w:rPr>
                                    <w:t>133.900,16</w:t>
                                  </w:r>
                                </w:p>
                              </w:tc>
                              <w:tc>
                                <w:tcPr>
                                  <w:tcW w:w="845" w:type="dxa"/>
                                </w:tcPr>
                                <w:p w14:paraId="5C621F4C" w14:textId="77777777" w:rsidR="00AB5DB3" w:rsidRDefault="00000000">
                                  <w:pPr>
                                    <w:pStyle w:val="TableParagraph"/>
                                    <w:spacing w:before="36"/>
                                    <w:ind w:right="88"/>
                                    <w:jc w:val="right"/>
                                    <w:rPr>
                                      <w:rFonts w:ascii="Arial"/>
                                      <w:b/>
                                      <w:sz w:val="18"/>
                                    </w:rPr>
                                  </w:pPr>
                                  <w:r>
                                    <w:rPr>
                                      <w:rFonts w:ascii="Arial"/>
                                      <w:b/>
                                      <w:spacing w:val="-2"/>
                                      <w:sz w:val="18"/>
                                    </w:rPr>
                                    <w:t>144,29%</w:t>
                                  </w:r>
                                </w:p>
                              </w:tc>
                              <w:tc>
                                <w:tcPr>
                                  <w:tcW w:w="753" w:type="dxa"/>
                                  <w:vMerge/>
                                  <w:tcBorders>
                                    <w:top w:val="nil"/>
                                  </w:tcBorders>
                                </w:tcPr>
                                <w:p w14:paraId="3B579D99" w14:textId="77777777" w:rsidR="00AB5DB3" w:rsidRDefault="00AB5DB3">
                                  <w:pPr>
                                    <w:rPr>
                                      <w:sz w:val="2"/>
                                      <w:szCs w:val="2"/>
                                    </w:rPr>
                                  </w:pPr>
                                </w:p>
                              </w:tc>
                            </w:tr>
                            <w:tr w:rsidR="00AB5DB3" w14:paraId="0F4DE9B6" w14:textId="77777777">
                              <w:trPr>
                                <w:trHeight w:val="277"/>
                              </w:trPr>
                              <w:tc>
                                <w:tcPr>
                                  <w:tcW w:w="3702" w:type="dxa"/>
                                </w:tcPr>
                                <w:p w14:paraId="2D2935A3" w14:textId="77777777" w:rsidR="00AB5DB3" w:rsidRDefault="00000000">
                                  <w:pPr>
                                    <w:pStyle w:val="TableParagraph"/>
                                    <w:spacing w:before="36"/>
                                    <w:ind w:left="155"/>
                                    <w:rPr>
                                      <w:rFonts w:ascii="Arial" w:hAnsi="Arial"/>
                                      <w:b/>
                                      <w:sz w:val="18"/>
                                    </w:rPr>
                                  </w:pPr>
                                  <w:r>
                                    <w:rPr>
                                      <w:rFonts w:ascii="Arial" w:hAnsi="Arial"/>
                                      <w:b/>
                                      <w:sz w:val="18"/>
                                    </w:rPr>
                                    <w:t>3294</w:t>
                                  </w:r>
                                  <w:r>
                                    <w:rPr>
                                      <w:rFonts w:ascii="Arial" w:hAnsi="Arial"/>
                                      <w:b/>
                                      <w:spacing w:val="-1"/>
                                      <w:sz w:val="18"/>
                                    </w:rPr>
                                    <w:t xml:space="preserve"> </w:t>
                                  </w:r>
                                  <w:r>
                                    <w:rPr>
                                      <w:rFonts w:ascii="Arial" w:hAnsi="Arial"/>
                                      <w:b/>
                                      <w:spacing w:val="-2"/>
                                      <w:sz w:val="18"/>
                                    </w:rPr>
                                    <w:t>Članarine</w:t>
                                  </w:r>
                                </w:p>
                              </w:tc>
                              <w:tc>
                                <w:tcPr>
                                  <w:tcW w:w="1380" w:type="dxa"/>
                                </w:tcPr>
                                <w:p w14:paraId="20FB74B9" w14:textId="77777777" w:rsidR="00AB5DB3" w:rsidRDefault="00000000">
                                  <w:pPr>
                                    <w:pStyle w:val="TableParagraph"/>
                                    <w:spacing w:before="36"/>
                                    <w:ind w:right="154"/>
                                    <w:jc w:val="right"/>
                                    <w:rPr>
                                      <w:rFonts w:ascii="Arial"/>
                                      <w:b/>
                                      <w:sz w:val="18"/>
                                    </w:rPr>
                                  </w:pPr>
                                  <w:r>
                                    <w:rPr>
                                      <w:rFonts w:ascii="Arial"/>
                                      <w:b/>
                                      <w:spacing w:val="-2"/>
                                      <w:sz w:val="18"/>
                                    </w:rPr>
                                    <w:t>18.551,66</w:t>
                                  </w:r>
                                </w:p>
                              </w:tc>
                              <w:tc>
                                <w:tcPr>
                                  <w:tcW w:w="1357" w:type="dxa"/>
                                </w:tcPr>
                                <w:p w14:paraId="69B9B41F" w14:textId="77777777" w:rsidR="00AB5DB3" w:rsidRDefault="00AB5DB3">
                                  <w:pPr>
                                    <w:pStyle w:val="TableParagraph"/>
                                    <w:rPr>
                                      <w:sz w:val="18"/>
                                    </w:rPr>
                                  </w:pPr>
                                </w:p>
                              </w:tc>
                              <w:tc>
                                <w:tcPr>
                                  <w:tcW w:w="1357" w:type="dxa"/>
                                </w:tcPr>
                                <w:p w14:paraId="143FFE14" w14:textId="77777777" w:rsidR="00AB5DB3" w:rsidRDefault="00AB5DB3">
                                  <w:pPr>
                                    <w:pStyle w:val="TableParagraph"/>
                                    <w:rPr>
                                      <w:sz w:val="18"/>
                                    </w:rPr>
                                  </w:pPr>
                                </w:p>
                              </w:tc>
                              <w:tc>
                                <w:tcPr>
                                  <w:tcW w:w="1250" w:type="dxa"/>
                                </w:tcPr>
                                <w:p w14:paraId="7602FF8F" w14:textId="77777777" w:rsidR="00AB5DB3" w:rsidRDefault="00000000">
                                  <w:pPr>
                                    <w:pStyle w:val="TableParagraph"/>
                                    <w:spacing w:before="36"/>
                                    <w:ind w:right="38"/>
                                    <w:jc w:val="right"/>
                                    <w:rPr>
                                      <w:rFonts w:ascii="Arial"/>
                                      <w:b/>
                                      <w:sz w:val="18"/>
                                    </w:rPr>
                                  </w:pPr>
                                  <w:r>
                                    <w:rPr>
                                      <w:rFonts w:ascii="Arial"/>
                                      <w:b/>
                                      <w:spacing w:val="-2"/>
                                      <w:sz w:val="18"/>
                                    </w:rPr>
                                    <w:t>13.771,83</w:t>
                                  </w:r>
                                </w:p>
                              </w:tc>
                              <w:tc>
                                <w:tcPr>
                                  <w:tcW w:w="845" w:type="dxa"/>
                                </w:tcPr>
                                <w:p w14:paraId="6C12F6ED" w14:textId="77777777" w:rsidR="00AB5DB3" w:rsidRDefault="00000000">
                                  <w:pPr>
                                    <w:pStyle w:val="TableParagraph"/>
                                    <w:spacing w:before="36"/>
                                    <w:ind w:right="88"/>
                                    <w:jc w:val="right"/>
                                    <w:rPr>
                                      <w:rFonts w:ascii="Arial"/>
                                      <w:b/>
                                      <w:sz w:val="18"/>
                                    </w:rPr>
                                  </w:pPr>
                                  <w:r>
                                    <w:rPr>
                                      <w:rFonts w:ascii="Arial"/>
                                      <w:b/>
                                      <w:spacing w:val="-2"/>
                                      <w:sz w:val="18"/>
                                    </w:rPr>
                                    <w:t>74,24%</w:t>
                                  </w:r>
                                </w:p>
                              </w:tc>
                              <w:tc>
                                <w:tcPr>
                                  <w:tcW w:w="753" w:type="dxa"/>
                                  <w:vMerge/>
                                  <w:tcBorders>
                                    <w:top w:val="nil"/>
                                  </w:tcBorders>
                                </w:tcPr>
                                <w:p w14:paraId="2E97C42E" w14:textId="77777777" w:rsidR="00AB5DB3" w:rsidRDefault="00AB5DB3">
                                  <w:pPr>
                                    <w:rPr>
                                      <w:sz w:val="2"/>
                                      <w:szCs w:val="2"/>
                                    </w:rPr>
                                  </w:pPr>
                                </w:p>
                              </w:tc>
                            </w:tr>
                            <w:tr w:rsidR="00AB5DB3" w14:paraId="7DEA5AF4" w14:textId="77777777">
                              <w:trPr>
                                <w:trHeight w:val="277"/>
                              </w:trPr>
                              <w:tc>
                                <w:tcPr>
                                  <w:tcW w:w="3702" w:type="dxa"/>
                                </w:tcPr>
                                <w:p w14:paraId="3B0BAC28" w14:textId="77777777" w:rsidR="00AB5DB3" w:rsidRDefault="00000000">
                                  <w:pPr>
                                    <w:pStyle w:val="TableParagraph"/>
                                    <w:spacing w:before="28"/>
                                    <w:ind w:left="155"/>
                                    <w:rPr>
                                      <w:rFonts w:ascii="Arial"/>
                                      <w:b/>
                                      <w:sz w:val="18"/>
                                    </w:rPr>
                                  </w:pPr>
                                  <w:r>
                                    <w:rPr>
                                      <w:rFonts w:ascii="Arial"/>
                                      <w:b/>
                                      <w:sz w:val="18"/>
                                    </w:rPr>
                                    <w:t>3295</w:t>
                                  </w:r>
                                  <w:r>
                                    <w:rPr>
                                      <w:rFonts w:ascii="Arial"/>
                                      <w:b/>
                                      <w:spacing w:val="-1"/>
                                      <w:sz w:val="18"/>
                                    </w:rPr>
                                    <w:t xml:space="preserve"> </w:t>
                                  </w:r>
                                  <w:r>
                                    <w:rPr>
                                      <w:rFonts w:ascii="Arial"/>
                                      <w:b/>
                                      <w:sz w:val="18"/>
                                    </w:rPr>
                                    <w:t>Pristojbe</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naknade</w:t>
                                  </w:r>
                                </w:p>
                              </w:tc>
                              <w:tc>
                                <w:tcPr>
                                  <w:tcW w:w="1380" w:type="dxa"/>
                                </w:tcPr>
                                <w:p w14:paraId="49D8477B" w14:textId="77777777" w:rsidR="00AB5DB3" w:rsidRDefault="00000000">
                                  <w:pPr>
                                    <w:pStyle w:val="TableParagraph"/>
                                    <w:spacing w:before="28"/>
                                    <w:ind w:right="154"/>
                                    <w:jc w:val="right"/>
                                    <w:rPr>
                                      <w:rFonts w:ascii="Arial"/>
                                      <w:b/>
                                      <w:sz w:val="18"/>
                                    </w:rPr>
                                  </w:pPr>
                                  <w:r>
                                    <w:rPr>
                                      <w:rFonts w:ascii="Arial"/>
                                      <w:b/>
                                      <w:spacing w:val="-2"/>
                                      <w:sz w:val="18"/>
                                    </w:rPr>
                                    <w:t>40.616,29</w:t>
                                  </w:r>
                                </w:p>
                              </w:tc>
                              <w:tc>
                                <w:tcPr>
                                  <w:tcW w:w="1357" w:type="dxa"/>
                                </w:tcPr>
                                <w:p w14:paraId="093B286E" w14:textId="77777777" w:rsidR="00AB5DB3" w:rsidRDefault="00AB5DB3">
                                  <w:pPr>
                                    <w:pStyle w:val="TableParagraph"/>
                                    <w:rPr>
                                      <w:sz w:val="18"/>
                                    </w:rPr>
                                  </w:pPr>
                                </w:p>
                              </w:tc>
                              <w:tc>
                                <w:tcPr>
                                  <w:tcW w:w="1357" w:type="dxa"/>
                                </w:tcPr>
                                <w:p w14:paraId="3D8AC945" w14:textId="77777777" w:rsidR="00AB5DB3" w:rsidRDefault="00AB5DB3">
                                  <w:pPr>
                                    <w:pStyle w:val="TableParagraph"/>
                                    <w:rPr>
                                      <w:sz w:val="18"/>
                                    </w:rPr>
                                  </w:pPr>
                                </w:p>
                              </w:tc>
                              <w:tc>
                                <w:tcPr>
                                  <w:tcW w:w="1250" w:type="dxa"/>
                                </w:tcPr>
                                <w:p w14:paraId="10583695" w14:textId="77777777" w:rsidR="00AB5DB3" w:rsidRDefault="00000000">
                                  <w:pPr>
                                    <w:pStyle w:val="TableParagraph"/>
                                    <w:spacing w:before="28"/>
                                    <w:ind w:right="38"/>
                                    <w:jc w:val="right"/>
                                    <w:rPr>
                                      <w:rFonts w:ascii="Arial"/>
                                      <w:b/>
                                      <w:sz w:val="18"/>
                                    </w:rPr>
                                  </w:pPr>
                                  <w:r>
                                    <w:rPr>
                                      <w:rFonts w:ascii="Arial"/>
                                      <w:b/>
                                      <w:spacing w:val="-2"/>
                                      <w:sz w:val="18"/>
                                    </w:rPr>
                                    <w:t>225.680,76</w:t>
                                  </w:r>
                                </w:p>
                              </w:tc>
                              <w:tc>
                                <w:tcPr>
                                  <w:tcW w:w="845" w:type="dxa"/>
                                </w:tcPr>
                                <w:p w14:paraId="2332B5CB" w14:textId="77777777" w:rsidR="00AB5DB3" w:rsidRDefault="00000000">
                                  <w:pPr>
                                    <w:pStyle w:val="TableParagraph"/>
                                    <w:spacing w:before="28"/>
                                    <w:ind w:right="88"/>
                                    <w:jc w:val="right"/>
                                    <w:rPr>
                                      <w:rFonts w:ascii="Arial"/>
                                      <w:b/>
                                      <w:sz w:val="18"/>
                                    </w:rPr>
                                  </w:pPr>
                                  <w:r>
                                    <w:rPr>
                                      <w:rFonts w:ascii="Arial"/>
                                      <w:b/>
                                      <w:spacing w:val="-2"/>
                                      <w:sz w:val="18"/>
                                    </w:rPr>
                                    <w:t>555,64%</w:t>
                                  </w:r>
                                </w:p>
                              </w:tc>
                              <w:tc>
                                <w:tcPr>
                                  <w:tcW w:w="753" w:type="dxa"/>
                                  <w:vMerge/>
                                  <w:tcBorders>
                                    <w:top w:val="nil"/>
                                  </w:tcBorders>
                                </w:tcPr>
                                <w:p w14:paraId="6B74E10B" w14:textId="77777777" w:rsidR="00AB5DB3" w:rsidRDefault="00AB5DB3">
                                  <w:pPr>
                                    <w:rPr>
                                      <w:sz w:val="2"/>
                                      <w:szCs w:val="2"/>
                                    </w:rPr>
                                  </w:pPr>
                                </w:p>
                              </w:tc>
                            </w:tr>
                            <w:tr w:rsidR="00AB5DB3" w14:paraId="5A1ADED1" w14:textId="77777777">
                              <w:trPr>
                                <w:trHeight w:val="285"/>
                              </w:trPr>
                              <w:tc>
                                <w:tcPr>
                                  <w:tcW w:w="3702" w:type="dxa"/>
                                </w:tcPr>
                                <w:p w14:paraId="22B03B81" w14:textId="77777777" w:rsidR="00AB5DB3" w:rsidRDefault="00000000">
                                  <w:pPr>
                                    <w:pStyle w:val="TableParagraph"/>
                                    <w:spacing w:before="36"/>
                                    <w:ind w:left="155"/>
                                    <w:rPr>
                                      <w:rFonts w:ascii="Arial" w:hAnsi="Arial"/>
                                      <w:b/>
                                      <w:sz w:val="18"/>
                                    </w:rPr>
                                  </w:pPr>
                                  <w:r>
                                    <w:rPr>
                                      <w:rFonts w:ascii="Arial" w:hAnsi="Arial"/>
                                      <w:b/>
                                      <w:sz w:val="18"/>
                                    </w:rPr>
                                    <w:t>3296</w:t>
                                  </w:r>
                                  <w:r>
                                    <w:rPr>
                                      <w:rFonts w:ascii="Arial" w:hAnsi="Arial"/>
                                      <w:b/>
                                      <w:spacing w:val="-4"/>
                                      <w:sz w:val="18"/>
                                    </w:rPr>
                                    <w:t xml:space="preserve"> </w:t>
                                  </w:r>
                                  <w:r>
                                    <w:rPr>
                                      <w:rFonts w:ascii="Arial" w:hAnsi="Arial"/>
                                      <w:b/>
                                      <w:sz w:val="18"/>
                                    </w:rPr>
                                    <w:t>Troškovi</w:t>
                                  </w:r>
                                  <w:r>
                                    <w:rPr>
                                      <w:rFonts w:ascii="Arial" w:hAnsi="Arial"/>
                                      <w:b/>
                                      <w:spacing w:val="-1"/>
                                      <w:sz w:val="18"/>
                                    </w:rPr>
                                    <w:t xml:space="preserve"> </w:t>
                                  </w:r>
                                  <w:r>
                                    <w:rPr>
                                      <w:rFonts w:ascii="Arial" w:hAnsi="Arial"/>
                                      <w:b/>
                                      <w:sz w:val="18"/>
                                    </w:rPr>
                                    <w:t>sudskih</w:t>
                                  </w:r>
                                  <w:r>
                                    <w:rPr>
                                      <w:rFonts w:ascii="Arial" w:hAnsi="Arial"/>
                                      <w:b/>
                                      <w:spacing w:val="-1"/>
                                      <w:sz w:val="18"/>
                                    </w:rPr>
                                    <w:t xml:space="preserve"> </w:t>
                                  </w:r>
                                  <w:r>
                                    <w:rPr>
                                      <w:rFonts w:ascii="Arial" w:hAnsi="Arial"/>
                                      <w:b/>
                                      <w:spacing w:val="-2"/>
                                      <w:sz w:val="18"/>
                                    </w:rPr>
                                    <w:t>postupaka</w:t>
                                  </w:r>
                                </w:p>
                              </w:tc>
                              <w:tc>
                                <w:tcPr>
                                  <w:tcW w:w="1380" w:type="dxa"/>
                                </w:tcPr>
                                <w:p w14:paraId="5DE776E3" w14:textId="77777777" w:rsidR="00AB5DB3" w:rsidRDefault="00000000">
                                  <w:pPr>
                                    <w:pStyle w:val="TableParagraph"/>
                                    <w:spacing w:before="36"/>
                                    <w:ind w:right="154"/>
                                    <w:jc w:val="right"/>
                                    <w:rPr>
                                      <w:rFonts w:ascii="Arial"/>
                                      <w:b/>
                                      <w:sz w:val="18"/>
                                    </w:rPr>
                                  </w:pPr>
                                  <w:r>
                                    <w:rPr>
                                      <w:rFonts w:ascii="Arial"/>
                                      <w:b/>
                                      <w:spacing w:val="-2"/>
                                      <w:sz w:val="18"/>
                                    </w:rPr>
                                    <w:t>6.787,83</w:t>
                                  </w:r>
                                </w:p>
                              </w:tc>
                              <w:tc>
                                <w:tcPr>
                                  <w:tcW w:w="1357" w:type="dxa"/>
                                </w:tcPr>
                                <w:p w14:paraId="13C8D70E" w14:textId="77777777" w:rsidR="00AB5DB3" w:rsidRDefault="00AB5DB3">
                                  <w:pPr>
                                    <w:pStyle w:val="TableParagraph"/>
                                    <w:rPr>
                                      <w:sz w:val="18"/>
                                    </w:rPr>
                                  </w:pPr>
                                </w:p>
                              </w:tc>
                              <w:tc>
                                <w:tcPr>
                                  <w:tcW w:w="1357" w:type="dxa"/>
                                </w:tcPr>
                                <w:p w14:paraId="1AEEFFD7" w14:textId="77777777" w:rsidR="00AB5DB3" w:rsidRDefault="00AB5DB3">
                                  <w:pPr>
                                    <w:pStyle w:val="TableParagraph"/>
                                    <w:rPr>
                                      <w:sz w:val="18"/>
                                    </w:rPr>
                                  </w:pPr>
                                </w:p>
                              </w:tc>
                              <w:tc>
                                <w:tcPr>
                                  <w:tcW w:w="1250" w:type="dxa"/>
                                </w:tcPr>
                                <w:p w14:paraId="5DD9A715" w14:textId="77777777" w:rsidR="00AB5DB3" w:rsidRDefault="00000000">
                                  <w:pPr>
                                    <w:pStyle w:val="TableParagraph"/>
                                    <w:spacing w:before="36"/>
                                    <w:ind w:right="38"/>
                                    <w:jc w:val="right"/>
                                    <w:rPr>
                                      <w:rFonts w:ascii="Arial"/>
                                      <w:b/>
                                      <w:sz w:val="18"/>
                                    </w:rPr>
                                  </w:pPr>
                                  <w:r>
                                    <w:rPr>
                                      <w:rFonts w:ascii="Arial"/>
                                      <w:b/>
                                      <w:spacing w:val="-2"/>
                                      <w:sz w:val="18"/>
                                    </w:rPr>
                                    <w:t>12.207,18</w:t>
                                  </w:r>
                                </w:p>
                              </w:tc>
                              <w:tc>
                                <w:tcPr>
                                  <w:tcW w:w="845" w:type="dxa"/>
                                </w:tcPr>
                                <w:p w14:paraId="01EBB184" w14:textId="77777777" w:rsidR="00AB5DB3" w:rsidRDefault="00000000">
                                  <w:pPr>
                                    <w:pStyle w:val="TableParagraph"/>
                                    <w:spacing w:before="36"/>
                                    <w:ind w:right="88"/>
                                    <w:jc w:val="right"/>
                                    <w:rPr>
                                      <w:rFonts w:ascii="Arial"/>
                                      <w:b/>
                                      <w:sz w:val="18"/>
                                    </w:rPr>
                                  </w:pPr>
                                  <w:r>
                                    <w:rPr>
                                      <w:rFonts w:ascii="Arial"/>
                                      <w:b/>
                                      <w:spacing w:val="-2"/>
                                      <w:sz w:val="18"/>
                                    </w:rPr>
                                    <w:t>179,84%</w:t>
                                  </w:r>
                                </w:p>
                              </w:tc>
                              <w:tc>
                                <w:tcPr>
                                  <w:tcW w:w="753" w:type="dxa"/>
                                  <w:vMerge/>
                                  <w:tcBorders>
                                    <w:top w:val="nil"/>
                                  </w:tcBorders>
                                </w:tcPr>
                                <w:p w14:paraId="4A05C31C" w14:textId="77777777" w:rsidR="00AB5DB3" w:rsidRDefault="00AB5DB3">
                                  <w:pPr>
                                    <w:rPr>
                                      <w:sz w:val="2"/>
                                      <w:szCs w:val="2"/>
                                    </w:rPr>
                                  </w:pPr>
                                </w:p>
                              </w:tc>
                            </w:tr>
                            <w:tr w:rsidR="00AB5DB3" w14:paraId="31169812" w14:textId="77777777">
                              <w:trPr>
                                <w:trHeight w:val="690"/>
                              </w:trPr>
                              <w:tc>
                                <w:tcPr>
                                  <w:tcW w:w="3702" w:type="dxa"/>
                                </w:tcPr>
                                <w:p w14:paraId="53E2DA02" w14:textId="77777777" w:rsidR="00AB5DB3" w:rsidRDefault="00000000">
                                  <w:pPr>
                                    <w:pStyle w:val="TableParagraph"/>
                                    <w:spacing w:before="41" w:line="232" w:lineRule="auto"/>
                                    <w:ind w:left="155" w:right="544"/>
                                    <w:rPr>
                                      <w:rFonts w:ascii="Arial"/>
                                      <w:b/>
                                      <w:sz w:val="18"/>
                                    </w:rPr>
                                  </w:pPr>
                                  <w:r>
                                    <w:rPr>
                                      <w:rFonts w:ascii="Arial"/>
                                      <w:b/>
                                      <w:sz w:val="18"/>
                                    </w:rPr>
                                    <w:t>3299</w:t>
                                  </w:r>
                                  <w:r>
                                    <w:rPr>
                                      <w:rFonts w:ascii="Arial"/>
                                      <w:b/>
                                      <w:spacing w:val="-13"/>
                                      <w:sz w:val="18"/>
                                    </w:rPr>
                                    <w:t xml:space="preserve"> </w:t>
                                  </w:r>
                                  <w:r>
                                    <w:rPr>
                                      <w:rFonts w:ascii="Arial"/>
                                      <w:b/>
                                      <w:sz w:val="18"/>
                                    </w:rPr>
                                    <w:t>Ostali</w:t>
                                  </w:r>
                                  <w:r>
                                    <w:rPr>
                                      <w:rFonts w:ascii="Arial"/>
                                      <w:b/>
                                      <w:spacing w:val="-12"/>
                                      <w:sz w:val="18"/>
                                    </w:rPr>
                                    <w:t xml:space="preserve"> </w:t>
                                  </w:r>
                                  <w:r>
                                    <w:rPr>
                                      <w:rFonts w:ascii="Arial"/>
                                      <w:b/>
                                      <w:sz w:val="18"/>
                                    </w:rPr>
                                    <w:t>nespomenuti</w:t>
                                  </w:r>
                                  <w:r>
                                    <w:rPr>
                                      <w:rFonts w:ascii="Arial"/>
                                      <w:b/>
                                      <w:spacing w:val="-13"/>
                                      <w:sz w:val="18"/>
                                    </w:rPr>
                                    <w:t xml:space="preserve"> </w:t>
                                  </w:r>
                                  <w:r>
                                    <w:rPr>
                                      <w:rFonts w:ascii="Arial"/>
                                      <w:b/>
                                      <w:sz w:val="18"/>
                                    </w:rPr>
                                    <w:t xml:space="preserve">rashodi </w:t>
                                  </w:r>
                                  <w:r>
                                    <w:rPr>
                                      <w:rFonts w:ascii="Arial"/>
                                      <w:b/>
                                      <w:spacing w:val="-2"/>
                                      <w:sz w:val="18"/>
                                    </w:rPr>
                                    <w:t>poslovanja</w:t>
                                  </w:r>
                                </w:p>
                                <w:p w14:paraId="40D24FA6" w14:textId="77777777" w:rsidR="00AB5DB3" w:rsidRDefault="00000000">
                                  <w:pPr>
                                    <w:pStyle w:val="TableParagraph"/>
                                    <w:spacing w:line="205" w:lineRule="exact"/>
                                    <w:ind w:left="50"/>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380" w:type="dxa"/>
                                </w:tcPr>
                                <w:p w14:paraId="5F4673BC" w14:textId="77777777" w:rsidR="00AB5DB3" w:rsidRDefault="00000000">
                                  <w:pPr>
                                    <w:pStyle w:val="TableParagraph"/>
                                    <w:spacing w:before="36"/>
                                    <w:ind w:left="322"/>
                                    <w:rPr>
                                      <w:rFonts w:ascii="Arial"/>
                                      <w:b/>
                                      <w:sz w:val="18"/>
                                    </w:rPr>
                                  </w:pPr>
                                  <w:r>
                                    <w:rPr>
                                      <w:rFonts w:ascii="Arial"/>
                                      <w:b/>
                                      <w:spacing w:val="-2"/>
                                      <w:sz w:val="18"/>
                                    </w:rPr>
                                    <w:t>624.230,78</w:t>
                                  </w:r>
                                </w:p>
                                <w:p w14:paraId="2CD2EABC" w14:textId="77777777" w:rsidR="00AB5DB3" w:rsidRDefault="00000000">
                                  <w:pPr>
                                    <w:pStyle w:val="TableParagraph"/>
                                    <w:spacing w:before="198"/>
                                    <w:ind w:left="322"/>
                                    <w:rPr>
                                      <w:rFonts w:ascii="Arial"/>
                                      <w:b/>
                                      <w:sz w:val="18"/>
                                    </w:rPr>
                                  </w:pPr>
                                  <w:r>
                                    <w:rPr>
                                      <w:rFonts w:ascii="Arial"/>
                                      <w:b/>
                                      <w:spacing w:val="-2"/>
                                      <w:sz w:val="18"/>
                                    </w:rPr>
                                    <w:t>100.874,15</w:t>
                                  </w:r>
                                </w:p>
                              </w:tc>
                              <w:tc>
                                <w:tcPr>
                                  <w:tcW w:w="1357" w:type="dxa"/>
                                </w:tcPr>
                                <w:p w14:paraId="3283F64E" w14:textId="77777777" w:rsidR="00AB5DB3" w:rsidRDefault="00AB5DB3">
                                  <w:pPr>
                                    <w:pStyle w:val="TableParagraph"/>
                                    <w:rPr>
                                      <w:rFonts w:ascii="Arial"/>
                                      <w:b/>
                                      <w:sz w:val="18"/>
                                    </w:rPr>
                                  </w:pPr>
                                </w:p>
                                <w:p w14:paraId="0B8CD72B" w14:textId="77777777" w:rsidR="00AB5DB3" w:rsidRDefault="00AB5DB3">
                                  <w:pPr>
                                    <w:pStyle w:val="TableParagraph"/>
                                    <w:spacing w:before="27"/>
                                    <w:rPr>
                                      <w:rFonts w:ascii="Arial"/>
                                      <w:b/>
                                      <w:sz w:val="18"/>
                                    </w:rPr>
                                  </w:pPr>
                                </w:p>
                                <w:p w14:paraId="35275561" w14:textId="77777777" w:rsidR="00AB5DB3" w:rsidRDefault="00000000">
                                  <w:pPr>
                                    <w:pStyle w:val="TableParagraph"/>
                                    <w:ind w:right="146"/>
                                    <w:jc w:val="right"/>
                                    <w:rPr>
                                      <w:rFonts w:ascii="Arial"/>
                                      <w:b/>
                                      <w:sz w:val="18"/>
                                    </w:rPr>
                                  </w:pPr>
                                  <w:r>
                                    <w:rPr>
                                      <w:rFonts w:ascii="Arial"/>
                                      <w:b/>
                                      <w:spacing w:val="-2"/>
                                      <w:sz w:val="18"/>
                                    </w:rPr>
                                    <w:t>314.456,00</w:t>
                                  </w:r>
                                </w:p>
                              </w:tc>
                              <w:tc>
                                <w:tcPr>
                                  <w:tcW w:w="1357" w:type="dxa"/>
                                </w:tcPr>
                                <w:p w14:paraId="41032C07" w14:textId="77777777" w:rsidR="00AB5DB3" w:rsidRDefault="00AB5DB3">
                                  <w:pPr>
                                    <w:pStyle w:val="TableParagraph"/>
                                    <w:rPr>
                                      <w:rFonts w:ascii="Arial"/>
                                      <w:b/>
                                      <w:sz w:val="18"/>
                                    </w:rPr>
                                  </w:pPr>
                                </w:p>
                                <w:p w14:paraId="31BCCE74" w14:textId="77777777" w:rsidR="00AB5DB3" w:rsidRDefault="00AB5DB3">
                                  <w:pPr>
                                    <w:pStyle w:val="TableParagraph"/>
                                    <w:spacing w:before="27"/>
                                    <w:rPr>
                                      <w:rFonts w:ascii="Arial"/>
                                      <w:b/>
                                      <w:sz w:val="18"/>
                                    </w:rPr>
                                  </w:pPr>
                                </w:p>
                                <w:p w14:paraId="3348FDAD" w14:textId="77777777" w:rsidR="00AB5DB3" w:rsidRDefault="00000000">
                                  <w:pPr>
                                    <w:pStyle w:val="TableParagraph"/>
                                    <w:ind w:right="153"/>
                                    <w:jc w:val="right"/>
                                    <w:rPr>
                                      <w:rFonts w:ascii="Arial"/>
                                      <w:b/>
                                      <w:sz w:val="18"/>
                                    </w:rPr>
                                  </w:pPr>
                                  <w:r>
                                    <w:rPr>
                                      <w:rFonts w:ascii="Arial"/>
                                      <w:b/>
                                      <w:spacing w:val="-2"/>
                                      <w:sz w:val="18"/>
                                    </w:rPr>
                                    <w:t>314.456,00</w:t>
                                  </w:r>
                                </w:p>
                              </w:tc>
                              <w:tc>
                                <w:tcPr>
                                  <w:tcW w:w="1250" w:type="dxa"/>
                                </w:tcPr>
                                <w:p w14:paraId="12389EE8" w14:textId="77777777" w:rsidR="00AB5DB3" w:rsidRDefault="00000000">
                                  <w:pPr>
                                    <w:pStyle w:val="TableParagraph"/>
                                    <w:spacing w:before="36"/>
                                    <w:ind w:left="308"/>
                                    <w:rPr>
                                      <w:rFonts w:ascii="Arial"/>
                                      <w:b/>
                                      <w:sz w:val="18"/>
                                    </w:rPr>
                                  </w:pPr>
                                  <w:r>
                                    <w:rPr>
                                      <w:rFonts w:ascii="Arial"/>
                                      <w:b/>
                                      <w:spacing w:val="-2"/>
                                      <w:sz w:val="18"/>
                                    </w:rPr>
                                    <w:t>607.418,38</w:t>
                                  </w:r>
                                </w:p>
                                <w:p w14:paraId="2134E195" w14:textId="77777777" w:rsidR="00AB5DB3" w:rsidRDefault="00000000">
                                  <w:pPr>
                                    <w:pStyle w:val="TableParagraph"/>
                                    <w:spacing w:before="198"/>
                                    <w:ind w:left="408"/>
                                    <w:rPr>
                                      <w:rFonts w:ascii="Arial"/>
                                      <w:b/>
                                      <w:sz w:val="18"/>
                                    </w:rPr>
                                  </w:pPr>
                                  <w:r>
                                    <w:rPr>
                                      <w:rFonts w:ascii="Arial"/>
                                      <w:b/>
                                      <w:spacing w:val="-2"/>
                                      <w:sz w:val="18"/>
                                    </w:rPr>
                                    <w:t>97.905,72</w:t>
                                  </w:r>
                                </w:p>
                              </w:tc>
                              <w:tc>
                                <w:tcPr>
                                  <w:tcW w:w="845" w:type="dxa"/>
                                </w:tcPr>
                                <w:p w14:paraId="04BEC68F" w14:textId="77777777" w:rsidR="00AB5DB3" w:rsidRDefault="00000000">
                                  <w:pPr>
                                    <w:pStyle w:val="TableParagraph"/>
                                    <w:spacing w:before="36"/>
                                    <w:ind w:left="143"/>
                                    <w:rPr>
                                      <w:rFonts w:ascii="Arial"/>
                                      <w:b/>
                                      <w:sz w:val="18"/>
                                    </w:rPr>
                                  </w:pPr>
                                  <w:r>
                                    <w:rPr>
                                      <w:rFonts w:ascii="Arial"/>
                                      <w:b/>
                                      <w:spacing w:val="-2"/>
                                      <w:sz w:val="18"/>
                                    </w:rPr>
                                    <w:t>97,31%</w:t>
                                  </w:r>
                                </w:p>
                                <w:p w14:paraId="25D3FC9F" w14:textId="77777777" w:rsidR="00AB5DB3" w:rsidRDefault="00000000">
                                  <w:pPr>
                                    <w:pStyle w:val="TableParagraph"/>
                                    <w:spacing w:before="198"/>
                                    <w:ind w:left="143"/>
                                    <w:rPr>
                                      <w:rFonts w:ascii="Arial"/>
                                      <w:b/>
                                      <w:sz w:val="18"/>
                                    </w:rPr>
                                  </w:pPr>
                                  <w:r>
                                    <w:rPr>
                                      <w:rFonts w:ascii="Arial"/>
                                      <w:b/>
                                      <w:spacing w:val="-2"/>
                                      <w:sz w:val="18"/>
                                    </w:rPr>
                                    <w:t>97,06%</w:t>
                                  </w:r>
                                </w:p>
                              </w:tc>
                              <w:tc>
                                <w:tcPr>
                                  <w:tcW w:w="753" w:type="dxa"/>
                                </w:tcPr>
                                <w:p w14:paraId="508F1ABB" w14:textId="77777777" w:rsidR="00AB5DB3" w:rsidRDefault="00AB5DB3">
                                  <w:pPr>
                                    <w:pStyle w:val="TableParagraph"/>
                                    <w:rPr>
                                      <w:rFonts w:ascii="Arial"/>
                                      <w:b/>
                                      <w:sz w:val="18"/>
                                    </w:rPr>
                                  </w:pPr>
                                </w:p>
                                <w:p w14:paraId="1D014FE7" w14:textId="77777777" w:rsidR="00AB5DB3" w:rsidRDefault="00AB5DB3">
                                  <w:pPr>
                                    <w:pStyle w:val="TableParagraph"/>
                                    <w:spacing w:before="27"/>
                                    <w:rPr>
                                      <w:rFonts w:ascii="Arial"/>
                                      <w:b/>
                                      <w:sz w:val="18"/>
                                    </w:rPr>
                                  </w:pPr>
                                </w:p>
                                <w:p w14:paraId="56630DD5" w14:textId="77777777" w:rsidR="00AB5DB3" w:rsidRDefault="00000000">
                                  <w:pPr>
                                    <w:pStyle w:val="TableParagraph"/>
                                    <w:ind w:left="45"/>
                                    <w:jc w:val="center"/>
                                    <w:rPr>
                                      <w:rFonts w:ascii="Arial"/>
                                      <w:b/>
                                      <w:sz w:val="18"/>
                                    </w:rPr>
                                  </w:pPr>
                                  <w:r>
                                    <w:rPr>
                                      <w:rFonts w:ascii="Arial"/>
                                      <w:b/>
                                      <w:spacing w:val="-2"/>
                                      <w:sz w:val="18"/>
                                    </w:rPr>
                                    <w:t>31,13%</w:t>
                                  </w:r>
                                </w:p>
                              </w:tc>
                            </w:tr>
                            <w:tr w:rsidR="00AB5DB3" w14:paraId="6DA36788" w14:textId="77777777">
                              <w:trPr>
                                <w:trHeight w:val="647"/>
                              </w:trPr>
                              <w:tc>
                                <w:tcPr>
                                  <w:tcW w:w="3702" w:type="dxa"/>
                                </w:tcPr>
                                <w:p w14:paraId="4AD4AF66" w14:textId="77777777" w:rsidR="00AB5DB3" w:rsidRDefault="00000000">
                                  <w:pPr>
                                    <w:pStyle w:val="TableParagraph"/>
                                    <w:spacing w:before="41" w:line="232" w:lineRule="auto"/>
                                    <w:ind w:left="110" w:right="544"/>
                                    <w:rPr>
                                      <w:rFonts w:ascii="Arial"/>
                                      <w:b/>
                                      <w:sz w:val="18"/>
                                    </w:rPr>
                                  </w:pPr>
                                  <w:r>
                                    <w:rPr>
                                      <w:rFonts w:ascii="Arial"/>
                                      <w:b/>
                                      <w:sz w:val="18"/>
                                    </w:rPr>
                                    <w:t>342</w:t>
                                  </w:r>
                                  <w:r>
                                    <w:rPr>
                                      <w:rFonts w:ascii="Arial"/>
                                      <w:b/>
                                      <w:spacing w:val="-8"/>
                                      <w:sz w:val="18"/>
                                    </w:rPr>
                                    <w:t xml:space="preserve"> </w:t>
                                  </w:r>
                                  <w:r>
                                    <w:rPr>
                                      <w:rFonts w:ascii="Arial"/>
                                      <w:b/>
                                      <w:sz w:val="18"/>
                                    </w:rPr>
                                    <w:t>Kamate</w:t>
                                  </w:r>
                                  <w:r>
                                    <w:rPr>
                                      <w:rFonts w:ascii="Arial"/>
                                      <w:b/>
                                      <w:spacing w:val="-8"/>
                                      <w:sz w:val="18"/>
                                    </w:rPr>
                                    <w:t xml:space="preserve"> </w:t>
                                  </w:r>
                                  <w:r>
                                    <w:rPr>
                                      <w:rFonts w:ascii="Arial"/>
                                      <w:b/>
                                      <w:sz w:val="18"/>
                                    </w:rPr>
                                    <w:t>za</w:t>
                                  </w:r>
                                  <w:r>
                                    <w:rPr>
                                      <w:rFonts w:ascii="Arial"/>
                                      <w:b/>
                                      <w:spacing w:val="-8"/>
                                      <w:sz w:val="18"/>
                                    </w:rPr>
                                    <w:t xml:space="preserve"> </w:t>
                                  </w:r>
                                  <w:r>
                                    <w:rPr>
                                      <w:rFonts w:ascii="Arial"/>
                                      <w:b/>
                                      <w:sz w:val="18"/>
                                    </w:rPr>
                                    <w:t>primljene</w:t>
                                  </w:r>
                                  <w:r>
                                    <w:rPr>
                                      <w:rFonts w:ascii="Arial"/>
                                      <w:b/>
                                      <w:spacing w:val="-8"/>
                                      <w:sz w:val="18"/>
                                    </w:rPr>
                                    <w:t xml:space="preserve"> </w:t>
                                  </w:r>
                                  <w:r>
                                    <w:rPr>
                                      <w:rFonts w:ascii="Arial"/>
                                      <w:b/>
                                      <w:sz w:val="18"/>
                                    </w:rPr>
                                    <w:t>kredite</w:t>
                                  </w:r>
                                  <w:r>
                                    <w:rPr>
                                      <w:rFonts w:ascii="Arial"/>
                                      <w:b/>
                                      <w:spacing w:val="-8"/>
                                      <w:sz w:val="18"/>
                                    </w:rPr>
                                    <w:t xml:space="preserve"> </w:t>
                                  </w:r>
                                  <w:r>
                                    <w:rPr>
                                      <w:rFonts w:ascii="Arial"/>
                                      <w:b/>
                                      <w:sz w:val="18"/>
                                    </w:rPr>
                                    <w:t xml:space="preserve">i </w:t>
                                  </w:r>
                                  <w:r>
                                    <w:rPr>
                                      <w:rFonts w:ascii="Arial"/>
                                      <w:b/>
                                      <w:spacing w:val="-2"/>
                                      <w:sz w:val="18"/>
                                    </w:rPr>
                                    <w:t>zajmove</w:t>
                                  </w:r>
                                </w:p>
                                <w:p w14:paraId="5C59B31F" w14:textId="77777777" w:rsidR="00AB5DB3" w:rsidRDefault="00000000">
                                  <w:pPr>
                                    <w:pStyle w:val="TableParagraph"/>
                                    <w:spacing w:line="185" w:lineRule="exact"/>
                                    <w:ind w:left="155"/>
                                    <w:rPr>
                                      <w:rFonts w:ascii="Arial"/>
                                      <w:b/>
                                      <w:sz w:val="18"/>
                                    </w:rPr>
                                  </w:pPr>
                                  <w:r>
                                    <w:rPr>
                                      <w:rFonts w:ascii="Arial"/>
                                      <w:b/>
                                      <w:sz w:val="18"/>
                                    </w:rPr>
                                    <w:t>3422</w:t>
                                  </w:r>
                                  <w:r>
                                    <w:rPr>
                                      <w:rFonts w:ascii="Arial"/>
                                      <w:b/>
                                      <w:spacing w:val="-1"/>
                                      <w:sz w:val="18"/>
                                    </w:rPr>
                                    <w:t xml:space="preserve"> </w:t>
                                  </w:r>
                                  <w:r>
                                    <w:rPr>
                                      <w:rFonts w:ascii="Arial"/>
                                      <w:b/>
                                      <w:sz w:val="18"/>
                                    </w:rPr>
                                    <w:t>Kamate</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primljene</w:t>
                                  </w:r>
                                  <w:r>
                                    <w:rPr>
                                      <w:rFonts w:ascii="Arial"/>
                                      <w:b/>
                                      <w:spacing w:val="-1"/>
                                      <w:sz w:val="18"/>
                                    </w:rPr>
                                    <w:t xml:space="preserve"> </w:t>
                                  </w:r>
                                  <w:r>
                                    <w:rPr>
                                      <w:rFonts w:ascii="Arial"/>
                                      <w:b/>
                                      <w:sz w:val="18"/>
                                    </w:rPr>
                                    <w:t>kredite</w:t>
                                  </w:r>
                                  <w:r>
                                    <w:rPr>
                                      <w:rFonts w:ascii="Arial"/>
                                      <w:b/>
                                      <w:spacing w:val="-1"/>
                                      <w:sz w:val="18"/>
                                    </w:rPr>
                                    <w:t xml:space="preserve"> </w:t>
                                  </w:r>
                                  <w:r>
                                    <w:rPr>
                                      <w:rFonts w:ascii="Arial"/>
                                      <w:b/>
                                      <w:spacing w:val="-10"/>
                                      <w:sz w:val="18"/>
                                    </w:rPr>
                                    <w:t>i</w:t>
                                  </w:r>
                                </w:p>
                              </w:tc>
                              <w:tc>
                                <w:tcPr>
                                  <w:tcW w:w="1380" w:type="dxa"/>
                                </w:tcPr>
                                <w:p w14:paraId="783988A5" w14:textId="77777777" w:rsidR="00AB5DB3" w:rsidRDefault="00000000">
                                  <w:pPr>
                                    <w:pStyle w:val="TableParagraph"/>
                                    <w:spacing w:before="36"/>
                                    <w:ind w:left="422"/>
                                    <w:rPr>
                                      <w:rFonts w:ascii="Arial"/>
                                      <w:b/>
                                      <w:sz w:val="18"/>
                                    </w:rPr>
                                  </w:pPr>
                                  <w:r>
                                    <w:rPr>
                                      <w:rFonts w:ascii="Arial"/>
                                      <w:b/>
                                      <w:spacing w:val="-2"/>
                                      <w:sz w:val="18"/>
                                    </w:rPr>
                                    <w:t>50.019,51</w:t>
                                  </w:r>
                                </w:p>
                                <w:p w14:paraId="523C20B8" w14:textId="77777777" w:rsidR="00AB5DB3" w:rsidRDefault="00000000">
                                  <w:pPr>
                                    <w:pStyle w:val="TableParagraph"/>
                                    <w:spacing w:before="198" w:line="187" w:lineRule="exact"/>
                                    <w:ind w:left="422"/>
                                    <w:rPr>
                                      <w:rFonts w:ascii="Arial"/>
                                      <w:b/>
                                      <w:sz w:val="18"/>
                                    </w:rPr>
                                  </w:pPr>
                                  <w:r>
                                    <w:rPr>
                                      <w:rFonts w:ascii="Arial"/>
                                      <w:b/>
                                      <w:spacing w:val="-2"/>
                                      <w:sz w:val="18"/>
                                    </w:rPr>
                                    <w:t>20.886,73</w:t>
                                  </w:r>
                                </w:p>
                              </w:tc>
                              <w:tc>
                                <w:tcPr>
                                  <w:tcW w:w="1357" w:type="dxa"/>
                                </w:tcPr>
                                <w:p w14:paraId="67C01991" w14:textId="77777777" w:rsidR="00AB5DB3" w:rsidRDefault="00AB5DB3">
                                  <w:pPr>
                                    <w:pStyle w:val="TableParagraph"/>
                                    <w:rPr>
                                      <w:sz w:val="18"/>
                                    </w:rPr>
                                  </w:pPr>
                                </w:p>
                              </w:tc>
                              <w:tc>
                                <w:tcPr>
                                  <w:tcW w:w="1357" w:type="dxa"/>
                                </w:tcPr>
                                <w:p w14:paraId="4FA1D100" w14:textId="77777777" w:rsidR="00AB5DB3" w:rsidRDefault="00AB5DB3">
                                  <w:pPr>
                                    <w:pStyle w:val="TableParagraph"/>
                                    <w:rPr>
                                      <w:sz w:val="18"/>
                                    </w:rPr>
                                  </w:pPr>
                                </w:p>
                              </w:tc>
                              <w:tc>
                                <w:tcPr>
                                  <w:tcW w:w="1250" w:type="dxa"/>
                                </w:tcPr>
                                <w:p w14:paraId="0DDBDA79" w14:textId="77777777" w:rsidR="00AB5DB3" w:rsidRDefault="00000000">
                                  <w:pPr>
                                    <w:pStyle w:val="TableParagraph"/>
                                    <w:spacing w:before="36"/>
                                    <w:ind w:left="408"/>
                                    <w:rPr>
                                      <w:rFonts w:ascii="Arial"/>
                                      <w:b/>
                                      <w:sz w:val="18"/>
                                    </w:rPr>
                                  </w:pPr>
                                  <w:r>
                                    <w:rPr>
                                      <w:rFonts w:ascii="Arial"/>
                                      <w:b/>
                                      <w:spacing w:val="-2"/>
                                      <w:sz w:val="18"/>
                                    </w:rPr>
                                    <w:t>47.666,92</w:t>
                                  </w:r>
                                </w:p>
                                <w:p w14:paraId="465915E5" w14:textId="77777777" w:rsidR="00AB5DB3" w:rsidRDefault="00000000">
                                  <w:pPr>
                                    <w:pStyle w:val="TableParagraph"/>
                                    <w:spacing w:before="198" w:line="187" w:lineRule="exact"/>
                                    <w:ind w:left="408"/>
                                    <w:rPr>
                                      <w:rFonts w:ascii="Arial"/>
                                      <w:b/>
                                      <w:sz w:val="18"/>
                                    </w:rPr>
                                  </w:pPr>
                                  <w:r>
                                    <w:rPr>
                                      <w:rFonts w:ascii="Arial"/>
                                      <w:b/>
                                      <w:spacing w:val="-2"/>
                                      <w:sz w:val="18"/>
                                    </w:rPr>
                                    <w:t>18.534,14</w:t>
                                  </w:r>
                                </w:p>
                              </w:tc>
                              <w:tc>
                                <w:tcPr>
                                  <w:tcW w:w="845" w:type="dxa"/>
                                </w:tcPr>
                                <w:p w14:paraId="62A9C609" w14:textId="77777777" w:rsidR="00AB5DB3" w:rsidRDefault="00000000">
                                  <w:pPr>
                                    <w:pStyle w:val="TableParagraph"/>
                                    <w:spacing w:before="36"/>
                                    <w:ind w:left="143"/>
                                    <w:rPr>
                                      <w:rFonts w:ascii="Arial"/>
                                      <w:b/>
                                      <w:sz w:val="18"/>
                                    </w:rPr>
                                  </w:pPr>
                                  <w:r>
                                    <w:rPr>
                                      <w:rFonts w:ascii="Arial"/>
                                      <w:b/>
                                      <w:spacing w:val="-2"/>
                                      <w:sz w:val="18"/>
                                    </w:rPr>
                                    <w:t>95,30%</w:t>
                                  </w:r>
                                </w:p>
                                <w:p w14:paraId="261F2AED" w14:textId="77777777" w:rsidR="00AB5DB3" w:rsidRDefault="00000000">
                                  <w:pPr>
                                    <w:pStyle w:val="TableParagraph"/>
                                    <w:spacing w:before="198" w:line="187" w:lineRule="exact"/>
                                    <w:ind w:left="143"/>
                                    <w:rPr>
                                      <w:rFonts w:ascii="Arial"/>
                                      <w:b/>
                                      <w:sz w:val="18"/>
                                    </w:rPr>
                                  </w:pPr>
                                  <w:r>
                                    <w:rPr>
                                      <w:rFonts w:ascii="Arial"/>
                                      <w:b/>
                                      <w:spacing w:val="-2"/>
                                      <w:sz w:val="18"/>
                                    </w:rPr>
                                    <w:t>88,74%</w:t>
                                  </w:r>
                                </w:p>
                              </w:tc>
                              <w:tc>
                                <w:tcPr>
                                  <w:tcW w:w="753" w:type="dxa"/>
                                </w:tcPr>
                                <w:p w14:paraId="14BE8FE8" w14:textId="77777777" w:rsidR="00AB5DB3" w:rsidRDefault="00AB5DB3">
                                  <w:pPr>
                                    <w:pStyle w:val="TableParagraph"/>
                                    <w:rPr>
                                      <w:sz w:val="18"/>
                                    </w:rPr>
                                  </w:pPr>
                                </w:p>
                              </w:tc>
                            </w:tr>
                            <w:tr w:rsidR="00AB5DB3" w14:paraId="50126E04" w14:textId="77777777">
                              <w:trPr>
                                <w:trHeight w:val="605"/>
                              </w:trPr>
                              <w:tc>
                                <w:tcPr>
                                  <w:tcW w:w="3702" w:type="dxa"/>
                                </w:tcPr>
                                <w:p w14:paraId="30C7CBB6" w14:textId="77777777" w:rsidR="00AB5DB3" w:rsidRDefault="00000000">
                                  <w:pPr>
                                    <w:pStyle w:val="TableParagraph"/>
                                    <w:spacing w:line="200" w:lineRule="exact"/>
                                    <w:ind w:left="155" w:right="544"/>
                                    <w:rPr>
                                      <w:rFonts w:ascii="Arial"/>
                                      <w:b/>
                                      <w:sz w:val="18"/>
                                    </w:rPr>
                                  </w:pPr>
                                  <w:r>
                                    <w:rPr>
                                      <w:rFonts w:ascii="Arial"/>
                                      <w:b/>
                                      <w:sz w:val="18"/>
                                    </w:rPr>
                                    <w:t>zajmove od kreditnih i ostalih financijskih</w:t>
                                  </w:r>
                                  <w:r>
                                    <w:rPr>
                                      <w:rFonts w:ascii="Arial"/>
                                      <w:b/>
                                      <w:spacing w:val="-13"/>
                                      <w:sz w:val="18"/>
                                    </w:rPr>
                                    <w:t xml:space="preserve"> </w:t>
                                  </w:r>
                                  <w:r>
                                    <w:rPr>
                                      <w:rFonts w:ascii="Arial"/>
                                      <w:b/>
                                      <w:sz w:val="18"/>
                                    </w:rPr>
                                    <w:t>institucija</w:t>
                                  </w:r>
                                  <w:r>
                                    <w:rPr>
                                      <w:rFonts w:ascii="Arial"/>
                                      <w:b/>
                                      <w:spacing w:val="-12"/>
                                      <w:sz w:val="18"/>
                                    </w:rPr>
                                    <w:t xml:space="preserve"> </w:t>
                                  </w:r>
                                  <w:r>
                                    <w:rPr>
                                      <w:rFonts w:ascii="Arial"/>
                                      <w:b/>
                                      <w:sz w:val="18"/>
                                    </w:rPr>
                                    <w:t>u</w:t>
                                  </w:r>
                                  <w:r>
                                    <w:rPr>
                                      <w:rFonts w:ascii="Arial"/>
                                      <w:b/>
                                      <w:spacing w:val="-13"/>
                                      <w:sz w:val="18"/>
                                    </w:rPr>
                                    <w:t xml:space="preserve"> </w:t>
                                  </w:r>
                                  <w:r>
                                    <w:rPr>
                                      <w:rFonts w:ascii="Arial"/>
                                      <w:b/>
                                      <w:sz w:val="18"/>
                                    </w:rPr>
                                    <w:t xml:space="preserve">javnom </w:t>
                                  </w:r>
                                  <w:r>
                                    <w:rPr>
                                      <w:rFonts w:ascii="Arial"/>
                                      <w:b/>
                                      <w:spacing w:val="-2"/>
                                      <w:sz w:val="18"/>
                                    </w:rPr>
                                    <w:t>sektoru</w:t>
                                  </w:r>
                                </w:p>
                              </w:tc>
                              <w:tc>
                                <w:tcPr>
                                  <w:tcW w:w="1380" w:type="dxa"/>
                                </w:tcPr>
                                <w:p w14:paraId="7BDECFF8" w14:textId="77777777" w:rsidR="00AB5DB3" w:rsidRDefault="00AB5DB3">
                                  <w:pPr>
                                    <w:pStyle w:val="TableParagraph"/>
                                    <w:rPr>
                                      <w:sz w:val="18"/>
                                    </w:rPr>
                                  </w:pPr>
                                </w:p>
                              </w:tc>
                              <w:tc>
                                <w:tcPr>
                                  <w:tcW w:w="1357" w:type="dxa"/>
                                </w:tcPr>
                                <w:p w14:paraId="2DDD488B" w14:textId="77777777" w:rsidR="00AB5DB3" w:rsidRDefault="00AB5DB3">
                                  <w:pPr>
                                    <w:pStyle w:val="TableParagraph"/>
                                    <w:rPr>
                                      <w:sz w:val="18"/>
                                    </w:rPr>
                                  </w:pPr>
                                </w:p>
                              </w:tc>
                              <w:tc>
                                <w:tcPr>
                                  <w:tcW w:w="1357" w:type="dxa"/>
                                </w:tcPr>
                                <w:p w14:paraId="1D34C242" w14:textId="77777777" w:rsidR="00AB5DB3" w:rsidRDefault="00AB5DB3">
                                  <w:pPr>
                                    <w:pStyle w:val="TableParagraph"/>
                                    <w:rPr>
                                      <w:sz w:val="18"/>
                                    </w:rPr>
                                  </w:pPr>
                                </w:p>
                              </w:tc>
                              <w:tc>
                                <w:tcPr>
                                  <w:tcW w:w="1250" w:type="dxa"/>
                                </w:tcPr>
                                <w:p w14:paraId="0C0D1594" w14:textId="77777777" w:rsidR="00AB5DB3" w:rsidRDefault="00AB5DB3">
                                  <w:pPr>
                                    <w:pStyle w:val="TableParagraph"/>
                                    <w:rPr>
                                      <w:sz w:val="18"/>
                                    </w:rPr>
                                  </w:pPr>
                                </w:p>
                              </w:tc>
                              <w:tc>
                                <w:tcPr>
                                  <w:tcW w:w="845" w:type="dxa"/>
                                </w:tcPr>
                                <w:p w14:paraId="6D0179B2" w14:textId="77777777" w:rsidR="00AB5DB3" w:rsidRDefault="00AB5DB3">
                                  <w:pPr>
                                    <w:pStyle w:val="TableParagraph"/>
                                    <w:rPr>
                                      <w:sz w:val="18"/>
                                    </w:rPr>
                                  </w:pPr>
                                </w:p>
                              </w:tc>
                              <w:tc>
                                <w:tcPr>
                                  <w:tcW w:w="753" w:type="dxa"/>
                                </w:tcPr>
                                <w:p w14:paraId="6CA6A4F0" w14:textId="77777777" w:rsidR="00AB5DB3" w:rsidRDefault="00AB5DB3">
                                  <w:pPr>
                                    <w:pStyle w:val="TableParagraph"/>
                                    <w:rPr>
                                      <w:sz w:val="18"/>
                                    </w:rPr>
                                  </w:pPr>
                                </w:p>
                              </w:tc>
                            </w:tr>
                            <w:tr w:rsidR="00AB5DB3" w14:paraId="71B20652" w14:textId="77777777">
                              <w:trPr>
                                <w:trHeight w:val="651"/>
                              </w:trPr>
                              <w:tc>
                                <w:tcPr>
                                  <w:tcW w:w="3702" w:type="dxa"/>
                                </w:tcPr>
                                <w:p w14:paraId="6E137FC5" w14:textId="77777777" w:rsidR="00AB5DB3" w:rsidRDefault="00000000">
                                  <w:pPr>
                                    <w:pStyle w:val="TableParagraph"/>
                                    <w:spacing w:before="2" w:line="232" w:lineRule="auto"/>
                                    <w:ind w:left="155"/>
                                    <w:rPr>
                                      <w:rFonts w:ascii="Arial"/>
                                      <w:b/>
                                      <w:sz w:val="18"/>
                                    </w:rPr>
                                  </w:pPr>
                                  <w:r>
                                    <w:rPr>
                                      <w:rFonts w:ascii="Arial"/>
                                      <w:b/>
                                      <w:sz w:val="18"/>
                                    </w:rPr>
                                    <w:t>3428</w:t>
                                  </w:r>
                                  <w:r>
                                    <w:rPr>
                                      <w:rFonts w:ascii="Arial"/>
                                      <w:b/>
                                      <w:spacing w:val="-8"/>
                                      <w:sz w:val="18"/>
                                    </w:rPr>
                                    <w:t xml:space="preserve"> </w:t>
                                  </w:r>
                                  <w:r>
                                    <w:rPr>
                                      <w:rFonts w:ascii="Arial"/>
                                      <w:b/>
                                      <w:sz w:val="18"/>
                                    </w:rPr>
                                    <w:t>Kamate</w:t>
                                  </w:r>
                                  <w:r>
                                    <w:rPr>
                                      <w:rFonts w:ascii="Arial"/>
                                      <w:b/>
                                      <w:spacing w:val="-8"/>
                                      <w:sz w:val="18"/>
                                    </w:rPr>
                                    <w:t xml:space="preserve"> </w:t>
                                  </w:r>
                                  <w:r>
                                    <w:rPr>
                                      <w:rFonts w:ascii="Arial"/>
                                      <w:b/>
                                      <w:sz w:val="18"/>
                                    </w:rPr>
                                    <w:t>za</w:t>
                                  </w:r>
                                  <w:r>
                                    <w:rPr>
                                      <w:rFonts w:ascii="Arial"/>
                                      <w:b/>
                                      <w:spacing w:val="-8"/>
                                      <w:sz w:val="18"/>
                                    </w:rPr>
                                    <w:t xml:space="preserve"> </w:t>
                                  </w:r>
                                  <w:r>
                                    <w:rPr>
                                      <w:rFonts w:ascii="Arial"/>
                                      <w:b/>
                                      <w:sz w:val="18"/>
                                    </w:rPr>
                                    <w:t>primljene</w:t>
                                  </w:r>
                                  <w:r>
                                    <w:rPr>
                                      <w:rFonts w:ascii="Arial"/>
                                      <w:b/>
                                      <w:spacing w:val="-8"/>
                                      <w:sz w:val="18"/>
                                    </w:rPr>
                                    <w:t xml:space="preserve"> </w:t>
                                  </w:r>
                                  <w:r>
                                    <w:rPr>
                                      <w:rFonts w:ascii="Arial"/>
                                      <w:b/>
                                      <w:sz w:val="18"/>
                                    </w:rPr>
                                    <w:t>zajmove</w:t>
                                  </w:r>
                                  <w:r>
                                    <w:rPr>
                                      <w:rFonts w:ascii="Arial"/>
                                      <w:b/>
                                      <w:spacing w:val="-8"/>
                                      <w:sz w:val="18"/>
                                    </w:rPr>
                                    <w:t xml:space="preserve"> </w:t>
                                  </w:r>
                                  <w:r>
                                    <w:rPr>
                                      <w:rFonts w:ascii="Arial"/>
                                      <w:b/>
                                      <w:sz w:val="18"/>
                                    </w:rPr>
                                    <w:t>od drugih razina vlasti</w:t>
                                  </w:r>
                                </w:p>
                                <w:p w14:paraId="7D198D1E" w14:textId="77777777" w:rsidR="00AB5DB3" w:rsidRDefault="00000000">
                                  <w:pPr>
                                    <w:pStyle w:val="TableParagraph"/>
                                    <w:spacing w:line="205" w:lineRule="exact"/>
                                    <w:ind w:left="110"/>
                                    <w:rPr>
                                      <w:rFonts w:ascii="Arial"/>
                                      <w:b/>
                                      <w:sz w:val="18"/>
                                    </w:rPr>
                                  </w:pPr>
                                  <w:r>
                                    <w:rPr>
                                      <w:rFonts w:ascii="Arial"/>
                                      <w:b/>
                                      <w:sz w:val="18"/>
                                    </w:rPr>
                                    <w:t>343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380" w:type="dxa"/>
                                </w:tcPr>
                                <w:p w14:paraId="5847AF1C" w14:textId="77777777" w:rsidR="00AB5DB3" w:rsidRDefault="00000000">
                                  <w:pPr>
                                    <w:pStyle w:val="TableParagraph"/>
                                    <w:spacing w:line="204" w:lineRule="exact"/>
                                    <w:ind w:left="422"/>
                                    <w:rPr>
                                      <w:rFonts w:ascii="Arial"/>
                                      <w:b/>
                                      <w:sz w:val="18"/>
                                    </w:rPr>
                                  </w:pPr>
                                  <w:r>
                                    <w:rPr>
                                      <w:rFonts w:ascii="Arial"/>
                                      <w:b/>
                                      <w:spacing w:val="-2"/>
                                      <w:sz w:val="18"/>
                                    </w:rPr>
                                    <w:t>29.132,78</w:t>
                                  </w:r>
                                </w:p>
                                <w:p w14:paraId="51159EB6" w14:textId="77777777" w:rsidR="00AB5DB3" w:rsidRDefault="00000000">
                                  <w:pPr>
                                    <w:pStyle w:val="TableParagraph"/>
                                    <w:spacing w:before="198"/>
                                    <w:ind w:left="422"/>
                                    <w:rPr>
                                      <w:rFonts w:ascii="Arial"/>
                                      <w:b/>
                                      <w:sz w:val="18"/>
                                    </w:rPr>
                                  </w:pPr>
                                  <w:r>
                                    <w:rPr>
                                      <w:rFonts w:ascii="Arial"/>
                                      <w:b/>
                                      <w:spacing w:val="-2"/>
                                      <w:sz w:val="18"/>
                                    </w:rPr>
                                    <w:t>50.854,64</w:t>
                                  </w:r>
                                </w:p>
                              </w:tc>
                              <w:tc>
                                <w:tcPr>
                                  <w:tcW w:w="1357" w:type="dxa"/>
                                </w:tcPr>
                                <w:p w14:paraId="45768847" w14:textId="77777777" w:rsidR="00AB5DB3" w:rsidRDefault="00AB5DB3">
                                  <w:pPr>
                                    <w:pStyle w:val="TableParagraph"/>
                                    <w:rPr>
                                      <w:sz w:val="18"/>
                                    </w:rPr>
                                  </w:pPr>
                                </w:p>
                              </w:tc>
                              <w:tc>
                                <w:tcPr>
                                  <w:tcW w:w="1357" w:type="dxa"/>
                                </w:tcPr>
                                <w:p w14:paraId="6F56F5AA" w14:textId="77777777" w:rsidR="00AB5DB3" w:rsidRDefault="00AB5DB3">
                                  <w:pPr>
                                    <w:pStyle w:val="TableParagraph"/>
                                    <w:rPr>
                                      <w:sz w:val="18"/>
                                    </w:rPr>
                                  </w:pPr>
                                </w:p>
                              </w:tc>
                              <w:tc>
                                <w:tcPr>
                                  <w:tcW w:w="1250" w:type="dxa"/>
                                </w:tcPr>
                                <w:p w14:paraId="761B6DD8" w14:textId="77777777" w:rsidR="00AB5DB3" w:rsidRDefault="00000000">
                                  <w:pPr>
                                    <w:pStyle w:val="TableParagraph"/>
                                    <w:spacing w:line="204" w:lineRule="exact"/>
                                    <w:ind w:left="408"/>
                                    <w:rPr>
                                      <w:rFonts w:ascii="Arial"/>
                                      <w:b/>
                                      <w:sz w:val="18"/>
                                    </w:rPr>
                                  </w:pPr>
                                  <w:r>
                                    <w:rPr>
                                      <w:rFonts w:ascii="Arial"/>
                                      <w:b/>
                                      <w:spacing w:val="-2"/>
                                      <w:sz w:val="18"/>
                                    </w:rPr>
                                    <w:t>29.132,78</w:t>
                                  </w:r>
                                </w:p>
                                <w:p w14:paraId="1551F7AD" w14:textId="77777777" w:rsidR="00AB5DB3" w:rsidRDefault="00000000">
                                  <w:pPr>
                                    <w:pStyle w:val="TableParagraph"/>
                                    <w:spacing w:before="198"/>
                                    <w:ind w:left="408"/>
                                    <w:rPr>
                                      <w:rFonts w:ascii="Arial"/>
                                      <w:b/>
                                      <w:sz w:val="18"/>
                                    </w:rPr>
                                  </w:pPr>
                                  <w:r>
                                    <w:rPr>
                                      <w:rFonts w:ascii="Arial"/>
                                      <w:b/>
                                      <w:spacing w:val="-2"/>
                                      <w:sz w:val="18"/>
                                    </w:rPr>
                                    <w:t>50.238,80</w:t>
                                  </w:r>
                                </w:p>
                              </w:tc>
                              <w:tc>
                                <w:tcPr>
                                  <w:tcW w:w="845" w:type="dxa"/>
                                </w:tcPr>
                                <w:p w14:paraId="0497533C" w14:textId="77777777" w:rsidR="00AB5DB3" w:rsidRDefault="00000000">
                                  <w:pPr>
                                    <w:pStyle w:val="TableParagraph"/>
                                    <w:spacing w:line="204" w:lineRule="exact"/>
                                    <w:ind w:left="43"/>
                                    <w:rPr>
                                      <w:rFonts w:ascii="Arial"/>
                                      <w:b/>
                                      <w:sz w:val="18"/>
                                    </w:rPr>
                                  </w:pPr>
                                  <w:r>
                                    <w:rPr>
                                      <w:rFonts w:ascii="Arial"/>
                                      <w:b/>
                                      <w:spacing w:val="-2"/>
                                      <w:sz w:val="18"/>
                                    </w:rPr>
                                    <w:t>100,00%</w:t>
                                  </w:r>
                                </w:p>
                                <w:p w14:paraId="3C60DECB" w14:textId="77777777" w:rsidR="00AB5DB3" w:rsidRDefault="00000000">
                                  <w:pPr>
                                    <w:pStyle w:val="TableParagraph"/>
                                    <w:spacing w:before="198"/>
                                    <w:ind w:left="143"/>
                                    <w:rPr>
                                      <w:rFonts w:ascii="Arial"/>
                                      <w:b/>
                                      <w:sz w:val="18"/>
                                    </w:rPr>
                                  </w:pPr>
                                  <w:r>
                                    <w:rPr>
                                      <w:rFonts w:ascii="Arial"/>
                                      <w:b/>
                                      <w:spacing w:val="-2"/>
                                      <w:sz w:val="18"/>
                                    </w:rPr>
                                    <w:t>98,79%</w:t>
                                  </w:r>
                                </w:p>
                              </w:tc>
                              <w:tc>
                                <w:tcPr>
                                  <w:tcW w:w="753" w:type="dxa"/>
                                </w:tcPr>
                                <w:p w14:paraId="6B4FDBD9" w14:textId="77777777" w:rsidR="00AB5DB3" w:rsidRDefault="00AB5DB3">
                                  <w:pPr>
                                    <w:pStyle w:val="TableParagraph"/>
                                    <w:rPr>
                                      <w:sz w:val="18"/>
                                    </w:rPr>
                                  </w:pPr>
                                </w:p>
                              </w:tc>
                            </w:tr>
                            <w:tr w:rsidR="00AB5DB3" w14:paraId="6EB25333" w14:textId="77777777">
                              <w:trPr>
                                <w:trHeight w:val="632"/>
                              </w:trPr>
                              <w:tc>
                                <w:tcPr>
                                  <w:tcW w:w="3702" w:type="dxa"/>
                                </w:tcPr>
                                <w:p w14:paraId="55A9669B" w14:textId="77777777" w:rsidR="00AB5DB3" w:rsidRDefault="00000000">
                                  <w:pPr>
                                    <w:pStyle w:val="TableParagraph"/>
                                    <w:spacing w:before="41" w:line="232" w:lineRule="auto"/>
                                    <w:ind w:left="155" w:right="544"/>
                                    <w:rPr>
                                      <w:rFonts w:ascii="Arial"/>
                                      <w:b/>
                                      <w:sz w:val="18"/>
                                    </w:rPr>
                                  </w:pPr>
                                  <w:r>
                                    <w:rPr>
                                      <w:rFonts w:ascii="Arial"/>
                                      <w:b/>
                                      <w:sz w:val="18"/>
                                    </w:rPr>
                                    <w:t>3431</w:t>
                                  </w:r>
                                  <w:r>
                                    <w:rPr>
                                      <w:rFonts w:ascii="Arial"/>
                                      <w:b/>
                                      <w:spacing w:val="-10"/>
                                      <w:sz w:val="18"/>
                                    </w:rPr>
                                    <w:t xml:space="preserve"> </w:t>
                                  </w:r>
                                  <w:r>
                                    <w:rPr>
                                      <w:rFonts w:ascii="Arial"/>
                                      <w:b/>
                                      <w:sz w:val="18"/>
                                    </w:rPr>
                                    <w:t>Bankarske</w:t>
                                  </w:r>
                                  <w:r>
                                    <w:rPr>
                                      <w:rFonts w:ascii="Arial"/>
                                      <w:b/>
                                      <w:spacing w:val="-10"/>
                                      <w:sz w:val="18"/>
                                    </w:rPr>
                                    <w:t xml:space="preserve"> </w:t>
                                  </w:r>
                                  <w:r>
                                    <w:rPr>
                                      <w:rFonts w:ascii="Arial"/>
                                      <w:b/>
                                      <w:sz w:val="18"/>
                                    </w:rPr>
                                    <w:t>usluge</w:t>
                                  </w:r>
                                  <w:r>
                                    <w:rPr>
                                      <w:rFonts w:ascii="Arial"/>
                                      <w:b/>
                                      <w:spacing w:val="-10"/>
                                      <w:sz w:val="18"/>
                                    </w:rPr>
                                    <w:t xml:space="preserve"> </w:t>
                                  </w:r>
                                  <w:r>
                                    <w:rPr>
                                      <w:rFonts w:ascii="Arial"/>
                                      <w:b/>
                                      <w:sz w:val="18"/>
                                    </w:rPr>
                                    <w:t>i</w:t>
                                  </w:r>
                                  <w:r>
                                    <w:rPr>
                                      <w:rFonts w:ascii="Arial"/>
                                      <w:b/>
                                      <w:spacing w:val="-10"/>
                                      <w:sz w:val="18"/>
                                    </w:rPr>
                                    <w:t xml:space="preserve"> </w:t>
                                  </w:r>
                                  <w:r>
                                    <w:rPr>
                                      <w:rFonts w:ascii="Arial"/>
                                      <w:b/>
                                      <w:sz w:val="18"/>
                                    </w:rPr>
                                    <w:t>usluge platnog prometa</w:t>
                                  </w:r>
                                </w:p>
                                <w:p w14:paraId="5ED23B06" w14:textId="77777777" w:rsidR="00AB5DB3" w:rsidRDefault="00000000">
                                  <w:pPr>
                                    <w:pStyle w:val="TableParagraph"/>
                                    <w:spacing w:line="170" w:lineRule="exact"/>
                                    <w:ind w:left="155"/>
                                    <w:rPr>
                                      <w:rFonts w:ascii="Arial" w:hAnsi="Arial"/>
                                      <w:b/>
                                      <w:sz w:val="18"/>
                                    </w:rPr>
                                  </w:pPr>
                                  <w:r>
                                    <w:rPr>
                                      <w:rFonts w:ascii="Arial" w:hAnsi="Arial"/>
                                      <w:b/>
                                      <w:sz w:val="18"/>
                                    </w:rPr>
                                    <w:t>3432</w:t>
                                  </w:r>
                                  <w:r>
                                    <w:rPr>
                                      <w:rFonts w:ascii="Arial" w:hAnsi="Arial"/>
                                      <w:b/>
                                      <w:spacing w:val="-4"/>
                                      <w:sz w:val="18"/>
                                    </w:rPr>
                                    <w:t xml:space="preserve"> </w:t>
                                  </w:r>
                                  <w:r>
                                    <w:rPr>
                                      <w:rFonts w:ascii="Arial" w:hAnsi="Arial"/>
                                      <w:b/>
                                      <w:sz w:val="18"/>
                                    </w:rPr>
                                    <w:t>Negativne</w:t>
                                  </w:r>
                                  <w:r>
                                    <w:rPr>
                                      <w:rFonts w:ascii="Arial" w:hAnsi="Arial"/>
                                      <w:b/>
                                      <w:spacing w:val="-1"/>
                                      <w:sz w:val="18"/>
                                    </w:rPr>
                                    <w:t xml:space="preserve"> </w:t>
                                  </w:r>
                                  <w:r>
                                    <w:rPr>
                                      <w:rFonts w:ascii="Arial" w:hAnsi="Arial"/>
                                      <w:b/>
                                      <w:sz w:val="18"/>
                                    </w:rPr>
                                    <w:t>tečajne</w:t>
                                  </w:r>
                                  <w:r>
                                    <w:rPr>
                                      <w:rFonts w:ascii="Arial" w:hAnsi="Arial"/>
                                      <w:b/>
                                      <w:spacing w:val="-1"/>
                                      <w:sz w:val="18"/>
                                    </w:rPr>
                                    <w:t xml:space="preserve"> </w:t>
                                  </w:r>
                                  <w:r>
                                    <w:rPr>
                                      <w:rFonts w:ascii="Arial" w:hAnsi="Arial"/>
                                      <w:b/>
                                      <w:sz w:val="18"/>
                                    </w:rPr>
                                    <w:t>razlike</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razlike</w:t>
                                  </w:r>
                                </w:p>
                              </w:tc>
                              <w:tc>
                                <w:tcPr>
                                  <w:tcW w:w="1380" w:type="dxa"/>
                                </w:tcPr>
                                <w:p w14:paraId="422F328A" w14:textId="77777777" w:rsidR="00AB5DB3" w:rsidRDefault="00000000">
                                  <w:pPr>
                                    <w:pStyle w:val="TableParagraph"/>
                                    <w:spacing w:before="36"/>
                                    <w:ind w:right="154"/>
                                    <w:jc w:val="right"/>
                                    <w:rPr>
                                      <w:rFonts w:ascii="Arial"/>
                                      <w:b/>
                                      <w:sz w:val="18"/>
                                    </w:rPr>
                                  </w:pPr>
                                  <w:r>
                                    <w:rPr>
                                      <w:rFonts w:ascii="Arial"/>
                                      <w:b/>
                                      <w:spacing w:val="-2"/>
                                      <w:sz w:val="18"/>
                                    </w:rPr>
                                    <w:t>42.251,82</w:t>
                                  </w:r>
                                </w:p>
                              </w:tc>
                              <w:tc>
                                <w:tcPr>
                                  <w:tcW w:w="1357" w:type="dxa"/>
                                </w:tcPr>
                                <w:p w14:paraId="27B2BE69" w14:textId="77777777" w:rsidR="00AB5DB3" w:rsidRDefault="00AB5DB3">
                                  <w:pPr>
                                    <w:pStyle w:val="TableParagraph"/>
                                    <w:rPr>
                                      <w:sz w:val="18"/>
                                    </w:rPr>
                                  </w:pPr>
                                </w:p>
                              </w:tc>
                              <w:tc>
                                <w:tcPr>
                                  <w:tcW w:w="1357" w:type="dxa"/>
                                </w:tcPr>
                                <w:p w14:paraId="0F3F99AA" w14:textId="77777777" w:rsidR="00AB5DB3" w:rsidRDefault="00AB5DB3">
                                  <w:pPr>
                                    <w:pStyle w:val="TableParagraph"/>
                                    <w:rPr>
                                      <w:sz w:val="18"/>
                                    </w:rPr>
                                  </w:pPr>
                                </w:p>
                              </w:tc>
                              <w:tc>
                                <w:tcPr>
                                  <w:tcW w:w="1250" w:type="dxa"/>
                                </w:tcPr>
                                <w:p w14:paraId="15F6C83B" w14:textId="77777777" w:rsidR="00AB5DB3" w:rsidRDefault="00000000">
                                  <w:pPr>
                                    <w:pStyle w:val="TableParagraph"/>
                                    <w:spacing w:before="36"/>
                                    <w:ind w:left="408"/>
                                    <w:rPr>
                                      <w:rFonts w:ascii="Arial"/>
                                      <w:b/>
                                      <w:sz w:val="18"/>
                                    </w:rPr>
                                  </w:pPr>
                                  <w:r>
                                    <w:rPr>
                                      <w:rFonts w:ascii="Arial"/>
                                      <w:b/>
                                      <w:spacing w:val="-2"/>
                                      <w:sz w:val="18"/>
                                    </w:rPr>
                                    <w:t>45.685,83</w:t>
                                  </w:r>
                                </w:p>
                                <w:p w14:paraId="376C3F20" w14:textId="77777777" w:rsidR="00AB5DB3" w:rsidRDefault="00000000">
                                  <w:pPr>
                                    <w:pStyle w:val="TableParagraph"/>
                                    <w:spacing w:before="183" w:line="187" w:lineRule="exact"/>
                                    <w:ind w:right="38"/>
                                    <w:jc w:val="right"/>
                                    <w:rPr>
                                      <w:rFonts w:ascii="Arial"/>
                                      <w:b/>
                                      <w:sz w:val="18"/>
                                    </w:rPr>
                                  </w:pPr>
                                  <w:r>
                                    <w:rPr>
                                      <w:rFonts w:ascii="Arial"/>
                                      <w:b/>
                                      <w:spacing w:val="-4"/>
                                      <w:sz w:val="18"/>
                                    </w:rPr>
                                    <w:t>7,50</w:t>
                                  </w:r>
                                </w:p>
                              </w:tc>
                              <w:tc>
                                <w:tcPr>
                                  <w:tcW w:w="845" w:type="dxa"/>
                                </w:tcPr>
                                <w:p w14:paraId="4EBE713C" w14:textId="77777777" w:rsidR="00AB5DB3" w:rsidRDefault="00000000">
                                  <w:pPr>
                                    <w:pStyle w:val="TableParagraph"/>
                                    <w:spacing w:before="36"/>
                                    <w:ind w:right="88"/>
                                    <w:jc w:val="right"/>
                                    <w:rPr>
                                      <w:rFonts w:ascii="Arial"/>
                                      <w:b/>
                                      <w:sz w:val="18"/>
                                    </w:rPr>
                                  </w:pPr>
                                  <w:r>
                                    <w:rPr>
                                      <w:rFonts w:ascii="Arial"/>
                                      <w:b/>
                                      <w:spacing w:val="-2"/>
                                      <w:sz w:val="18"/>
                                    </w:rPr>
                                    <w:t>108,13%</w:t>
                                  </w:r>
                                </w:p>
                              </w:tc>
                              <w:tc>
                                <w:tcPr>
                                  <w:tcW w:w="753" w:type="dxa"/>
                                </w:tcPr>
                                <w:p w14:paraId="7B0AF6FD" w14:textId="77777777" w:rsidR="00AB5DB3" w:rsidRDefault="00AB5DB3">
                                  <w:pPr>
                                    <w:pStyle w:val="TableParagraph"/>
                                    <w:rPr>
                                      <w:sz w:val="18"/>
                                    </w:rPr>
                                  </w:pPr>
                                </w:p>
                              </w:tc>
                            </w:tr>
                            <w:tr w:rsidR="00AB5DB3" w14:paraId="77328C8E" w14:textId="77777777">
                              <w:trPr>
                                <w:trHeight w:val="447"/>
                              </w:trPr>
                              <w:tc>
                                <w:tcPr>
                                  <w:tcW w:w="3702" w:type="dxa"/>
                                </w:tcPr>
                                <w:p w14:paraId="4A2EBF24" w14:textId="77777777" w:rsidR="00AB5DB3" w:rsidRDefault="00000000">
                                  <w:pPr>
                                    <w:pStyle w:val="TableParagraph"/>
                                    <w:spacing w:line="237" w:lineRule="auto"/>
                                    <w:ind w:left="155" w:right="544"/>
                                    <w:rPr>
                                      <w:rFonts w:ascii="Arial"/>
                                      <w:b/>
                                      <w:sz w:val="18"/>
                                    </w:rPr>
                                  </w:pPr>
                                  <w:r>
                                    <w:rPr>
                                      <w:rFonts w:ascii="Arial"/>
                                      <w:b/>
                                      <w:sz w:val="18"/>
                                    </w:rPr>
                                    <w:t>zbog</w:t>
                                  </w:r>
                                  <w:r>
                                    <w:rPr>
                                      <w:rFonts w:ascii="Arial"/>
                                      <w:b/>
                                      <w:spacing w:val="-13"/>
                                      <w:sz w:val="18"/>
                                    </w:rPr>
                                    <w:t xml:space="preserve"> </w:t>
                                  </w:r>
                                  <w:r>
                                    <w:rPr>
                                      <w:rFonts w:ascii="Arial"/>
                                      <w:b/>
                                      <w:sz w:val="18"/>
                                    </w:rPr>
                                    <w:t>primjene</w:t>
                                  </w:r>
                                  <w:r>
                                    <w:rPr>
                                      <w:rFonts w:ascii="Arial"/>
                                      <w:b/>
                                      <w:spacing w:val="-12"/>
                                      <w:sz w:val="18"/>
                                    </w:rPr>
                                    <w:t xml:space="preserve"> </w:t>
                                  </w:r>
                                  <w:r>
                                    <w:rPr>
                                      <w:rFonts w:ascii="Arial"/>
                                      <w:b/>
                                      <w:sz w:val="18"/>
                                    </w:rPr>
                                    <w:t>valutne</w:t>
                                  </w:r>
                                  <w:r>
                                    <w:rPr>
                                      <w:rFonts w:ascii="Arial"/>
                                      <w:b/>
                                      <w:spacing w:val="-13"/>
                                      <w:sz w:val="18"/>
                                    </w:rPr>
                                    <w:t xml:space="preserve"> </w:t>
                                  </w:r>
                                  <w:r>
                                    <w:rPr>
                                      <w:rFonts w:ascii="Arial"/>
                                      <w:b/>
                                      <w:sz w:val="18"/>
                                    </w:rPr>
                                    <w:t>klauzule 3433 Zatezne kamate</w:t>
                                  </w:r>
                                </w:p>
                              </w:tc>
                              <w:tc>
                                <w:tcPr>
                                  <w:tcW w:w="1380" w:type="dxa"/>
                                </w:tcPr>
                                <w:p w14:paraId="7E67AC67" w14:textId="77777777" w:rsidR="00AB5DB3" w:rsidRDefault="00000000">
                                  <w:pPr>
                                    <w:pStyle w:val="TableParagraph"/>
                                    <w:spacing w:before="198"/>
                                    <w:ind w:right="154"/>
                                    <w:jc w:val="right"/>
                                    <w:rPr>
                                      <w:rFonts w:ascii="Arial"/>
                                      <w:b/>
                                      <w:sz w:val="18"/>
                                    </w:rPr>
                                  </w:pPr>
                                  <w:r>
                                    <w:rPr>
                                      <w:rFonts w:ascii="Arial"/>
                                      <w:b/>
                                      <w:spacing w:val="-2"/>
                                      <w:sz w:val="18"/>
                                    </w:rPr>
                                    <w:t>7.909,18</w:t>
                                  </w:r>
                                </w:p>
                              </w:tc>
                              <w:tc>
                                <w:tcPr>
                                  <w:tcW w:w="1357" w:type="dxa"/>
                                </w:tcPr>
                                <w:p w14:paraId="6A4DF3EF" w14:textId="77777777" w:rsidR="00AB5DB3" w:rsidRDefault="00AB5DB3">
                                  <w:pPr>
                                    <w:pStyle w:val="TableParagraph"/>
                                    <w:rPr>
                                      <w:sz w:val="18"/>
                                    </w:rPr>
                                  </w:pPr>
                                </w:p>
                              </w:tc>
                              <w:tc>
                                <w:tcPr>
                                  <w:tcW w:w="1357" w:type="dxa"/>
                                </w:tcPr>
                                <w:p w14:paraId="4B94163A" w14:textId="77777777" w:rsidR="00AB5DB3" w:rsidRDefault="00AB5DB3">
                                  <w:pPr>
                                    <w:pStyle w:val="TableParagraph"/>
                                    <w:rPr>
                                      <w:sz w:val="18"/>
                                    </w:rPr>
                                  </w:pPr>
                                </w:p>
                              </w:tc>
                              <w:tc>
                                <w:tcPr>
                                  <w:tcW w:w="1250" w:type="dxa"/>
                                </w:tcPr>
                                <w:p w14:paraId="0B259952" w14:textId="77777777" w:rsidR="00AB5DB3" w:rsidRDefault="00000000">
                                  <w:pPr>
                                    <w:pStyle w:val="TableParagraph"/>
                                    <w:spacing w:before="198"/>
                                    <w:ind w:right="38"/>
                                    <w:jc w:val="right"/>
                                    <w:rPr>
                                      <w:rFonts w:ascii="Arial"/>
                                      <w:b/>
                                      <w:sz w:val="18"/>
                                    </w:rPr>
                                  </w:pPr>
                                  <w:r>
                                    <w:rPr>
                                      <w:rFonts w:ascii="Arial"/>
                                      <w:b/>
                                      <w:spacing w:val="-2"/>
                                      <w:sz w:val="18"/>
                                    </w:rPr>
                                    <w:t>3.924,30</w:t>
                                  </w:r>
                                </w:p>
                              </w:tc>
                              <w:tc>
                                <w:tcPr>
                                  <w:tcW w:w="845" w:type="dxa"/>
                                </w:tcPr>
                                <w:p w14:paraId="3C77A7FF" w14:textId="77777777" w:rsidR="00AB5DB3" w:rsidRDefault="00000000">
                                  <w:pPr>
                                    <w:pStyle w:val="TableParagraph"/>
                                    <w:spacing w:before="198"/>
                                    <w:ind w:right="88"/>
                                    <w:jc w:val="right"/>
                                    <w:rPr>
                                      <w:rFonts w:ascii="Arial"/>
                                      <w:b/>
                                      <w:sz w:val="18"/>
                                    </w:rPr>
                                  </w:pPr>
                                  <w:r>
                                    <w:rPr>
                                      <w:rFonts w:ascii="Arial"/>
                                      <w:b/>
                                      <w:spacing w:val="-2"/>
                                      <w:sz w:val="18"/>
                                    </w:rPr>
                                    <w:t>49,62%</w:t>
                                  </w:r>
                                </w:p>
                              </w:tc>
                              <w:tc>
                                <w:tcPr>
                                  <w:tcW w:w="753" w:type="dxa"/>
                                </w:tcPr>
                                <w:p w14:paraId="5574A6DF" w14:textId="77777777" w:rsidR="00AB5DB3" w:rsidRDefault="00AB5DB3">
                                  <w:pPr>
                                    <w:pStyle w:val="TableParagraph"/>
                                    <w:rPr>
                                      <w:sz w:val="18"/>
                                    </w:rPr>
                                  </w:pPr>
                                </w:p>
                              </w:tc>
                            </w:tr>
                            <w:tr w:rsidR="00AB5DB3" w14:paraId="62DABF6D" w14:textId="77777777">
                              <w:trPr>
                                <w:trHeight w:val="690"/>
                              </w:trPr>
                              <w:tc>
                                <w:tcPr>
                                  <w:tcW w:w="3702" w:type="dxa"/>
                                </w:tcPr>
                                <w:p w14:paraId="694711BA" w14:textId="77777777" w:rsidR="00AB5DB3" w:rsidRDefault="00000000">
                                  <w:pPr>
                                    <w:pStyle w:val="TableParagraph"/>
                                    <w:spacing w:before="41" w:line="232" w:lineRule="auto"/>
                                    <w:ind w:left="155"/>
                                    <w:rPr>
                                      <w:rFonts w:ascii="Arial"/>
                                      <w:b/>
                                      <w:sz w:val="18"/>
                                    </w:rPr>
                                  </w:pPr>
                                  <w:r>
                                    <w:rPr>
                                      <w:rFonts w:ascii="Arial"/>
                                      <w:b/>
                                      <w:sz w:val="18"/>
                                    </w:rPr>
                                    <w:t>3434</w:t>
                                  </w:r>
                                  <w:r>
                                    <w:rPr>
                                      <w:rFonts w:ascii="Arial"/>
                                      <w:b/>
                                      <w:spacing w:val="-13"/>
                                      <w:sz w:val="18"/>
                                    </w:rPr>
                                    <w:t xml:space="preserve"> </w:t>
                                  </w:r>
                                  <w:r>
                                    <w:rPr>
                                      <w:rFonts w:ascii="Arial"/>
                                      <w:b/>
                                      <w:sz w:val="18"/>
                                    </w:rPr>
                                    <w:t>Ostali</w:t>
                                  </w:r>
                                  <w:r>
                                    <w:rPr>
                                      <w:rFonts w:ascii="Arial"/>
                                      <w:b/>
                                      <w:spacing w:val="-12"/>
                                      <w:sz w:val="18"/>
                                    </w:rPr>
                                    <w:t xml:space="preserve"> </w:t>
                                  </w:r>
                                  <w:r>
                                    <w:rPr>
                                      <w:rFonts w:ascii="Arial"/>
                                      <w:b/>
                                      <w:sz w:val="18"/>
                                    </w:rPr>
                                    <w:t>nespomenuti</w:t>
                                  </w:r>
                                  <w:r>
                                    <w:rPr>
                                      <w:rFonts w:ascii="Arial"/>
                                      <w:b/>
                                      <w:spacing w:val="-13"/>
                                      <w:sz w:val="18"/>
                                    </w:rPr>
                                    <w:t xml:space="preserve"> </w:t>
                                  </w:r>
                                  <w:r>
                                    <w:rPr>
                                      <w:rFonts w:ascii="Arial"/>
                                      <w:b/>
                                      <w:sz w:val="18"/>
                                    </w:rPr>
                                    <w:t xml:space="preserve">financijski </w:t>
                                  </w:r>
                                  <w:r>
                                    <w:rPr>
                                      <w:rFonts w:ascii="Arial"/>
                                      <w:b/>
                                      <w:spacing w:val="-2"/>
                                      <w:sz w:val="18"/>
                                    </w:rPr>
                                    <w:t>rashodi</w:t>
                                  </w:r>
                                </w:p>
                                <w:p w14:paraId="66800D5F" w14:textId="77777777" w:rsidR="00AB5DB3" w:rsidRDefault="00000000">
                                  <w:pPr>
                                    <w:pStyle w:val="TableParagraph"/>
                                    <w:spacing w:line="205" w:lineRule="exact"/>
                                    <w:ind w:left="50"/>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380" w:type="dxa"/>
                                </w:tcPr>
                                <w:p w14:paraId="598DD891" w14:textId="77777777" w:rsidR="00AB5DB3" w:rsidRDefault="00000000">
                                  <w:pPr>
                                    <w:pStyle w:val="TableParagraph"/>
                                    <w:spacing w:before="36"/>
                                    <w:ind w:right="154"/>
                                    <w:jc w:val="right"/>
                                    <w:rPr>
                                      <w:rFonts w:ascii="Arial"/>
                                      <w:b/>
                                      <w:sz w:val="18"/>
                                    </w:rPr>
                                  </w:pPr>
                                  <w:r>
                                    <w:rPr>
                                      <w:rFonts w:ascii="Arial"/>
                                      <w:b/>
                                      <w:spacing w:val="-2"/>
                                      <w:sz w:val="18"/>
                                    </w:rPr>
                                    <w:t>693,64</w:t>
                                  </w:r>
                                </w:p>
                                <w:p w14:paraId="31BA1176" w14:textId="77777777" w:rsidR="00AB5DB3" w:rsidRDefault="00000000">
                                  <w:pPr>
                                    <w:pStyle w:val="TableParagraph"/>
                                    <w:spacing w:before="198"/>
                                    <w:ind w:right="154"/>
                                    <w:jc w:val="right"/>
                                    <w:rPr>
                                      <w:rFonts w:ascii="Arial"/>
                                      <w:b/>
                                      <w:sz w:val="18"/>
                                    </w:rPr>
                                  </w:pPr>
                                  <w:r>
                                    <w:rPr>
                                      <w:rFonts w:ascii="Arial"/>
                                      <w:b/>
                                      <w:spacing w:val="-2"/>
                                      <w:sz w:val="18"/>
                                    </w:rPr>
                                    <w:t>1.267.488,43</w:t>
                                  </w:r>
                                </w:p>
                              </w:tc>
                              <w:tc>
                                <w:tcPr>
                                  <w:tcW w:w="1357" w:type="dxa"/>
                                </w:tcPr>
                                <w:p w14:paraId="4A3CAD17" w14:textId="77777777" w:rsidR="00AB5DB3" w:rsidRDefault="00AB5DB3">
                                  <w:pPr>
                                    <w:pStyle w:val="TableParagraph"/>
                                    <w:rPr>
                                      <w:rFonts w:ascii="Arial"/>
                                      <w:b/>
                                      <w:sz w:val="18"/>
                                    </w:rPr>
                                  </w:pPr>
                                </w:p>
                                <w:p w14:paraId="14C9214D" w14:textId="77777777" w:rsidR="00AB5DB3" w:rsidRDefault="00AB5DB3">
                                  <w:pPr>
                                    <w:pStyle w:val="TableParagraph"/>
                                    <w:spacing w:before="27"/>
                                    <w:rPr>
                                      <w:rFonts w:ascii="Arial"/>
                                      <w:b/>
                                      <w:sz w:val="18"/>
                                    </w:rPr>
                                  </w:pPr>
                                </w:p>
                                <w:p w14:paraId="030F4791" w14:textId="77777777" w:rsidR="00AB5DB3" w:rsidRDefault="00000000">
                                  <w:pPr>
                                    <w:pStyle w:val="TableParagraph"/>
                                    <w:ind w:right="146"/>
                                    <w:jc w:val="right"/>
                                    <w:rPr>
                                      <w:rFonts w:ascii="Arial"/>
                                      <w:b/>
                                      <w:sz w:val="18"/>
                                    </w:rPr>
                                  </w:pPr>
                                  <w:r>
                                    <w:rPr>
                                      <w:rFonts w:ascii="Arial"/>
                                      <w:b/>
                                      <w:spacing w:val="-2"/>
                                      <w:sz w:val="18"/>
                                    </w:rPr>
                                    <w:t>3.058.000,00</w:t>
                                  </w:r>
                                </w:p>
                              </w:tc>
                              <w:tc>
                                <w:tcPr>
                                  <w:tcW w:w="1357" w:type="dxa"/>
                                </w:tcPr>
                                <w:p w14:paraId="7C3928D0" w14:textId="77777777" w:rsidR="00AB5DB3" w:rsidRDefault="00AB5DB3">
                                  <w:pPr>
                                    <w:pStyle w:val="TableParagraph"/>
                                    <w:rPr>
                                      <w:rFonts w:ascii="Arial"/>
                                      <w:b/>
                                      <w:sz w:val="18"/>
                                    </w:rPr>
                                  </w:pPr>
                                </w:p>
                                <w:p w14:paraId="37DFBB09" w14:textId="77777777" w:rsidR="00AB5DB3" w:rsidRDefault="00AB5DB3">
                                  <w:pPr>
                                    <w:pStyle w:val="TableParagraph"/>
                                    <w:spacing w:before="27"/>
                                    <w:rPr>
                                      <w:rFonts w:ascii="Arial"/>
                                      <w:b/>
                                      <w:sz w:val="18"/>
                                    </w:rPr>
                                  </w:pPr>
                                </w:p>
                                <w:p w14:paraId="1D172269" w14:textId="77777777" w:rsidR="00AB5DB3" w:rsidRDefault="00000000">
                                  <w:pPr>
                                    <w:pStyle w:val="TableParagraph"/>
                                    <w:ind w:right="153"/>
                                    <w:jc w:val="right"/>
                                    <w:rPr>
                                      <w:rFonts w:ascii="Arial"/>
                                      <w:b/>
                                      <w:sz w:val="18"/>
                                    </w:rPr>
                                  </w:pPr>
                                  <w:r>
                                    <w:rPr>
                                      <w:rFonts w:ascii="Arial"/>
                                      <w:b/>
                                      <w:spacing w:val="-2"/>
                                      <w:sz w:val="18"/>
                                    </w:rPr>
                                    <w:t>3.058.000,00</w:t>
                                  </w:r>
                                </w:p>
                              </w:tc>
                              <w:tc>
                                <w:tcPr>
                                  <w:tcW w:w="1250" w:type="dxa"/>
                                </w:tcPr>
                                <w:p w14:paraId="1B8FDD54" w14:textId="77777777" w:rsidR="00AB5DB3" w:rsidRDefault="00000000">
                                  <w:pPr>
                                    <w:pStyle w:val="TableParagraph"/>
                                    <w:spacing w:before="36"/>
                                    <w:ind w:right="38"/>
                                    <w:jc w:val="right"/>
                                    <w:rPr>
                                      <w:rFonts w:ascii="Arial"/>
                                      <w:b/>
                                      <w:sz w:val="18"/>
                                    </w:rPr>
                                  </w:pPr>
                                  <w:r>
                                    <w:rPr>
                                      <w:rFonts w:ascii="Arial"/>
                                      <w:b/>
                                      <w:spacing w:val="-2"/>
                                      <w:sz w:val="18"/>
                                    </w:rPr>
                                    <w:t>621,17</w:t>
                                  </w:r>
                                </w:p>
                                <w:p w14:paraId="792AA86B" w14:textId="77777777" w:rsidR="00AB5DB3" w:rsidRDefault="00000000">
                                  <w:pPr>
                                    <w:pStyle w:val="TableParagraph"/>
                                    <w:spacing w:before="198"/>
                                    <w:ind w:right="38"/>
                                    <w:jc w:val="right"/>
                                    <w:rPr>
                                      <w:rFonts w:ascii="Arial"/>
                                      <w:b/>
                                      <w:sz w:val="18"/>
                                    </w:rPr>
                                  </w:pPr>
                                  <w:r>
                                    <w:rPr>
                                      <w:rFonts w:ascii="Arial"/>
                                      <w:b/>
                                      <w:spacing w:val="-2"/>
                                      <w:sz w:val="18"/>
                                    </w:rPr>
                                    <w:t>1.484.688,04</w:t>
                                  </w:r>
                                </w:p>
                              </w:tc>
                              <w:tc>
                                <w:tcPr>
                                  <w:tcW w:w="845" w:type="dxa"/>
                                </w:tcPr>
                                <w:p w14:paraId="748C06F5" w14:textId="77777777" w:rsidR="00AB5DB3" w:rsidRDefault="00000000">
                                  <w:pPr>
                                    <w:pStyle w:val="TableParagraph"/>
                                    <w:spacing w:before="36"/>
                                    <w:ind w:left="143"/>
                                    <w:rPr>
                                      <w:rFonts w:ascii="Arial"/>
                                      <w:b/>
                                      <w:sz w:val="18"/>
                                    </w:rPr>
                                  </w:pPr>
                                  <w:r>
                                    <w:rPr>
                                      <w:rFonts w:ascii="Arial"/>
                                      <w:b/>
                                      <w:spacing w:val="-2"/>
                                      <w:sz w:val="18"/>
                                    </w:rPr>
                                    <w:t>89,55%</w:t>
                                  </w:r>
                                </w:p>
                                <w:p w14:paraId="3AF3C909" w14:textId="77777777" w:rsidR="00AB5DB3" w:rsidRDefault="00000000">
                                  <w:pPr>
                                    <w:pStyle w:val="TableParagraph"/>
                                    <w:spacing w:before="198"/>
                                    <w:ind w:left="43"/>
                                    <w:rPr>
                                      <w:rFonts w:ascii="Arial"/>
                                      <w:b/>
                                      <w:sz w:val="18"/>
                                    </w:rPr>
                                  </w:pPr>
                                  <w:r>
                                    <w:rPr>
                                      <w:rFonts w:ascii="Arial"/>
                                      <w:b/>
                                      <w:spacing w:val="-2"/>
                                      <w:sz w:val="18"/>
                                    </w:rPr>
                                    <w:t>117,14%</w:t>
                                  </w:r>
                                </w:p>
                              </w:tc>
                              <w:tc>
                                <w:tcPr>
                                  <w:tcW w:w="753" w:type="dxa"/>
                                </w:tcPr>
                                <w:p w14:paraId="357424A1" w14:textId="77777777" w:rsidR="00AB5DB3" w:rsidRDefault="00AB5DB3">
                                  <w:pPr>
                                    <w:pStyle w:val="TableParagraph"/>
                                    <w:rPr>
                                      <w:rFonts w:ascii="Arial"/>
                                      <w:b/>
                                      <w:sz w:val="18"/>
                                    </w:rPr>
                                  </w:pPr>
                                </w:p>
                                <w:p w14:paraId="43ADFD78" w14:textId="77777777" w:rsidR="00AB5DB3" w:rsidRDefault="00AB5DB3">
                                  <w:pPr>
                                    <w:pStyle w:val="TableParagraph"/>
                                    <w:spacing w:before="27"/>
                                    <w:rPr>
                                      <w:rFonts w:ascii="Arial"/>
                                      <w:b/>
                                      <w:sz w:val="18"/>
                                    </w:rPr>
                                  </w:pPr>
                                </w:p>
                                <w:p w14:paraId="04E1BB4A" w14:textId="77777777" w:rsidR="00AB5DB3" w:rsidRDefault="00000000">
                                  <w:pPr>
                                    <w:pStyle w:val="TableParagraph"/>
                                    <w:ind w:left="45"/>
                                    <w:jc w:val="center"/>
                                    <w:rPr>
                                      <w:rFonts w:ascii="Arial"/>
                                      <w:b/>
                                      <w:sz w:val="18"/>
                                    </w:rPr>
                                  </w:pPr>
                                  <w:r>
                                    <w:rPr>
                                      <w:rFonts w:ascii="Arial"/>
                                      <w:b/>
                                      <w:spacing w:val="-2"/>
                                      <w:sz w:val="18"/>
                                    </w:rPr>
                                    <w:t>48,55%</w:t>
                                  </w:r>
                                </w:p>
                              </w:tc>
                            </w:tr>
                            <w:tr w:rsidR="00AB5DB3" w14:paraId="012C32BA" w14:textId="77777777">
                              <w:trPr>
                                <w:trHeight w:val="644"/>
                              </w:trPr>
                              <w:tc>
                                <w:tcPr>
                                  <w:tcW w:w="3702" w:type="dxa"/>
                                </w:tcPr>
                                <w:p w14:paraId="7CEEA59D" w14:textId="77777777" w:rsidR="00AB5DB3" w:rsidRDefault="00000000">
                                  <w:pPr>
                                    <w:pStyle w:val="TableParagraph"/>
                                    <w:spacing w:before="25" w:line="200" w:lineRule="exact"/>
                                    <w:ind w:left="110" w:right="169"/>
                                    <w:jc w:val="both"/>
                                    <w:rPr>
                                      <w:rFonts w:ascii="Arial" w:hAnsi="Arial"/>
                                      <w:b/>
                                      <w:sz w:val="18"/>
                                    </w:rPr>
                                  </w:pPr>
                                  <w:r>
                                    <w:rPr>
                                      <w:rFonts w:ascii="Arial" w:hAnsi="Arial"/>
                                      <w:b/>
                                      <w:sz w:val="18"/>
                                    </w:rPr>
                                    <w:t>352</w:t>
                                  </w:r>
                                  <w:r>
                                    <w:rPr>
                                      <w:rFonts w:ascii="Arial" w:hAnsi="Arial"/>
                                      <w:b/>
                                      <w:spacing w:val="-8"/>
                                      <w:sz w:val="18"/>
                                    </w:rPr>
                                    <w:t xml:space="preserve"> </w:t>
                                  </w:r>
                                  <w:r>
                                    <w:rPr>
                                      <w:rFonts w:ascii="Arial" w:hAnsi="Arial"/>
                                      <w:b/>
                                      <w:sz w:val="18"/>
                                    </w:rPr>
                                    <w:t>Subvencije</w:t>
                                  </w:r>
                                  <w:r>
                                    <w:rPr>
                                      <w:rFonts w:ascii="Arial" w:hAnsi="Arial"/>
                                      <w:b/>
                                      <w:spacing w:val="-8"/>
                                      <w:sz w:val="18"/>
                                    </w:rPr>
                                    <w:t xml:space="preserve"> </w:t>
                                  </w:r>
                                  <w:r>
                                    <w:rPr>
                                      <w:rFonts w:ascii="Arial" w:hAnsi="Arial"/>
                                      <w:b/>
                                      <w:sz w:val="18"/>
                                    </w:rPr>
                                    <w:t>kreditnim</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financ.</w:t>
                                  </w:r>
                                  <w:r>
                                    <w:rPr>
                                      <w:rFonts w:ascii="Arial" w:hAnsi="Arial"/>
                                      <w:b/>
                                      <w:spacing w:val="-8"/>
                                      <w:sz w:val="18"/>
                                    </w:rPr>
                                    <w:t xml:space="preserve"> </w:t>
                                  </w:r>
                                  <w:r>
                                    <w:rPr>
                                      <w:rFonts w:ascii="Arial" w:hAnsi="Arial"/>
                                      <w:b/>
                                      <w:sz w:val="18"/>
                                    </w:rPr>
                                    <w:t>instit, trg.društvima,</w:t>
                                  </w:r>
                                  <w:r>
                                    <w:rPr>
                                      <w:rFonts w:ascii="Arial" w:hAnsi="Arial"/>
                                      <w:b/>
                                      <w:spacing w:val="-4"/>
                                      <w:sz w:val="18"/>
                                    </w:rPr>
                                    <w:t xml:space="preserve"> </w:t>
                                  </w:r>
                                  <w:r>
                                    <w:rPr>
                                      <w:rFonts w:ascii="Arial" w:hAnsi="Arial"/>
                                      <w:b/>
                                      <w:sz w:val="18"/>
                                    </w:rPr>
                                    <w:t>zadrugama,</w:t>
                                  </w:r>
                                  <w:r>
                                    <w:rPr>
                                      <w:rFonts w:ascii="Arial" w:hAnsi="Arial"/>
                                      <w:b/>
                                      <w:spacing w:val="-4"/>
                                      <w:sz w:val="18"/>
                                    </w:rPr>
                                    <w:t xml:space="preserve"> </w:t>
                                  </w:r>
                                  <w:r>
                                    <w:rPr>
                                      <w:rFonts w:ascii="Arial" w:hAnsi="Arial"/>
                                      <w:b/>
                                      <w:sz w:val="18"/>
                                    </w:rPr>
                                    <w:t>poljoprivred. i obrtnicima izvan jav.sektora</w:t>
                                  </w:r>
                                </w:p>
                              </w:tc>
                              <w:tc>
                                <w:tcPr>
                                  <w:tcW w:w="1380" w:type="dxa"/>
                                </w:tcPr>
                                <w:p w14:paraId="6A548340" w14:textId="77777777" w:rsidR="00AB5DB3" w:rsidRDefault="00000000">
                                  <w:pPr>
                                    <w:pStyle w:val="TableParagraph"/>
                                    <w:spacing w:before="36"/>
                                    <w:ind w:right="154"/>
                                    <w:jc w:val="right"/>
                                    <w:rPr>
                                      <w:rFonts w:ascii="Arial"/>
                                      <w:b/>
                                      <w:sz w:val="18"/>
                                    </w:rPr>
                                  </w:pPr>
                                  <w:r>
                                    <w:rPr>
                                      <w:rFonts w:ascii="Arial"/>
                                      <w:b/>
                                      <w:spacing w:val="-2"/>
                                      <w:sz w:val="18"/>
                                    </w:rPr>
                                    <w:t>1.267.488,43</w:t>
                                  </w:r>
                                </w:p>
                              </w:tc>
                              <w:tc>
                                <w:tcPr>
                                  <w:tcW w:w="1357" w:type="dxa"/>
                                </w:tcPr>
                                <w:p w14:paraId="473C1AF9" w14:textId="77777777" w:rsidR="00AB5DB3" w:rsidRDefault="00AB5DB3">
                                  <w:pPr>
                                    <w:pStyle w:val="TableParagraph"/>
                                    <w:rPr>
                                      <w:sz w:val="18"/>
                                    </w:rPr>
                                  </w:pPr>
                                </w:p>
                              </w:tc>
                              <w:tc>
                                <w:tcPr>
                                  <w:tcW w:w="1357" w:type="dxa"/>
                                </w:tcPr>
                                <w:p w14:paraId="67E38B6F" w14:textId="77777777" w:rsidR="00AB5DB3" w:rsidRDefault="00AB5DB3">
                                  <w:pPr>
                                    <w:pStyle w:val="TableParagraph"/>
                                    <w:rPr>
                                      <w:sz w:val="18"/>
                                    </w:rPr>
                                  </w:pPr>
                                </w:p>
                              </w:tc>
                              <w:tc>
                                <w:tcPr>
                                  <w:tcW w:w="1250" w:type="dxa"/>
                                </w:tcPr>
                                <w:p w14:paraId="1F691E62" w14:textId="77777777" w:rsidR="00AB5DB3" w:rsidRDefault="00000000">
                                  <w:pPr>
                                    <w:pStyle w:val="TableParagraph"/>
                                    <w:spacing w:before="36"/>
                                    <w:ind w:right="38"/>
                                    <w:jc w:val="right"/>
                                    <w:rPr>
                                      <w:rFonts w:ascii="Arial"/>
                                      <w:b/>
                                      <w:sz w:val="18"/>
                                    </w:rPr>
                                  </w:pPr>
                                  <w:r>
                                    <w:rPr>
                                      <w:rFonts w:ascii="Arial"/>
                                      <w:b/>
                                      <w:spacing w:val="-2"/>
                                      <w:sz w:val="18"/>
                                    </w:rPr>
                                    <w:t>1.484.688,04</w:t>
                                  </w:r>
                                </w:p>
                              </w:tc>
                              <w:tc>
                                <w:tcPr>
                                  <w:tcW w:w="845" w:type="dxa"/>
                                </w:tcPr>
                                <w:p w14:paraId="1EBF4F26" w14:textId="77777777" w:rsidR="00AB5DB3" w:rsidRDefault="00000000">
                                  <w:pPr>
                                    <w:pStyle w:val="TableParagraph"/>
                                    <w:spacing w:before="36"/>
                                    <w:ind w:right="88"/>
                                    <w:jc w:val="right"/>
                                    <w:rPr>
                                      <w:rFonts w:ascii="Arial"/>
                                      <w:b/>
                                      <w:sz w:val="18"/>
                                    </w:rPr>
                                  </w:pPr>
                                  <w:r>
                                    <w:rPr>
                                      <w:rFonts w:ascii="Arial"/>
                                      <w:b/>
                                      <w:spacing w:val="-2"/>
                                      <w:sz w:val="18"/>
                                    </w:rPr>
                                    <w:t>117,14%</w:t>
                                  </w:r>
                                </w:p>
                              </w:tc>
                              <w:tc>
                                <w:tcPr>
                                  <w:tcW w:w="753" w:type="dxa"/>
                                </w:tcPr>
                                <w:p w14:paraId="2C4C2B77" w14:textId="77777777" w:rsidR="00AB5DB3" w:rsidRDefault="00AB5DB3">
                                  <w:pPr>
                                    <w:pStyle w:val="TableParagraph"/>
                                    <w:rPr>
                                      <w:sz w:val="18"/>
                                    </w:rPr>
                                  </w:pPr>
                                </w:p>
                              </w:tc>
                            </w:tr>
                            <w:tr w:rsidR="00AB5DB3" w14:paraId="1BF794D9" w14:textId="77777777">
                              <w:trPr>
                                <w:trHeight w:val="307"/>
                              </w:trPr>
                              <w:tc>
                                <w:tcPr>
                                  <w:tcW w:w="5082" w:type="dxa"/>
                                  <w:gridSpan w:val="2"/>
                                </w:tcPr>
                                <w:p w14:paraId="17A2A96B" w14:textId="77777777" w:rsidR="00AB5DB3" w:rsidRDefault="00000000">
                                  <w:pPr>
                                    <w:pStyle w:val="TableParagraph"/>
                                    <w:tabs>
                                      <w:tab w:val="left" w:pos="3874"/>
                                    </w:tabs>
                                    <w:spacing w:line="201" w:lineRule="exact"/>
                                    <w:ind w:left="155"/>
                                    <w:rPr>
                                      <w:rFonts w:ascii="Arial" w:hAnsi="Arial"/>
                                      <w:b/>
                                      <w:sz w:val="18"/>
                                    </w:rPr>
                                  </w:pPr>
                                  <w:r>
                                    <w:rPr>
                                      <w:rFonts w:ascii="Arial" w:hAnsi="Arial"/>
                                      <w:b/>
                                      <w:sz w:val="18"/>
                                    </w:rPr>
                                    <w:t>3522</w:t>
                                  </w:r>
                                  <w:r>
                                    <w:rPr>
                                      <w:rFonts w:ascii="Arial" w:hAnsi="Arial"/>
                                      <w:b/>
                                      <w:spacing w:val="-4"/>
                                      <w:sz w:val="18"/>
                                    </w:rPr>
                                    <w:t xml:space="preserve"> </w:t>
                                  </w:r>
                                  <w:r>
                                    <w:rPr>
                                      <w:rFonts w:ascii="Arial" w:hAnsi="Arial"/>
                                      <w:b/>
                                      <w:sz w:val="18"/>
                                    </w:rPr>
                                    <w:t>Subvencije</w:t>
                                  </w:r>
                                  <w:r>
                                    <w:rPr>
                                      <w:rFonts w:ascii="Arial" w:hAnsi="Arial"/>
                                      <w:b/>
                                      <w:spacing w:val="-1"/>
                                      <w:sz w:val="18"/>
                                    </w:rPr>
                                    <w:t xml:space="preserve"> </w:t>
                                  </w:r>
                                  <w:r>
                                    <w:rPr>
                                      <w:rFonts w:ascii="Arial" w:hAnsi="Arial"/>
                                      <w:b/>
                                      <w:sz w:val="18"/>
                                    </w:rPr>
                                    <w:t>trgovačkim</w:t>
                                  </w:r>
                                  <w:r>
                                    <w:rPr>
                                      <w:rFonts w:ascii="Arial" w:hAnsi="Arial"/>
                                      <w:b/>
                                      <w:spacing w:val="-1"/>
                                      <w:sz w:val="18"/>
                                    </w:rPr>
                                    <w:t xml:space="preserve"> </w:t>
                                  </w:r>
                                  <w:r>
                                    <w:rPr>
                                      <w:rFonts w:ascii="Arial" w:hAnsi="Arial"/>
                                      <w:b/>
                                      <w:spacing w:val="-2"/>
                                      <w:sz w:val="18"/>
                                    </w:rPr>
                                    <w:t>društvima</w:t>
                                  </w:r>
                                  <w:r>
                                    <w:rPr>
                                      <w:rFonts w:ascii="Arial" w:hAnsi="Arial"/>
                                      <w:b/>
                                      <w:sz w:val="18"/>
                                    </w:rPr>
                                    <w:tab/>
                                  </w:r>
                                  <w:r>
                                    <w:rPr>
                                      <w:rFonts w:ascii="Arial" w:hAnsi="Arial"/>
                                      <w:b/>
                                      <w:spacing w:val="-2"/>
                                      <w:sz w:val="18"/>
                                    </w:rPr>
                                    <w:t>1.267.488,43</w:t>
                                  </w:r>
                                </w:p>
                              </w:tc>
                              <w:tc>
                                <w:tcPr>
                                  <w:tcW w:w="1357" w:type="dxa"/>
                                </w:tcPr>
                                <w:p w14:paraId="564A28EA" w14:textId="77777777" w:rsidR="00AB5DB3" w:rsidRDefault="00AB5DB3">
                                  <w:pPr>
                                    <w:pStyle w:val="TableParagraph"/>
                                    <w:rPr>
                                      <w:sz w:val="18"/>
                                    </w:rPr>
                                  </w:pPr>
                                </w:p>
                              </w:tc>
                              <w:tc>
                                <w:tcPr>
                                  <w:tcW w:w="1357" w:type="dxa"/>
                                </w:tcPr>
                                <w:p w14:paraId="76108371" w14:textId="77777777" w:rsidR="00AB5DB3" w:rsidRDefault="00AB5DB3">
                                  <w:pPr>
                                    <w:pStyle w:val="TableParagraph"/>
                                    <w:rPr>
                                      <w:sz w:val="18"/>
                                    </w:rPr>
                                  </w:pPr>
                                </w:p>
                              </w:tc>
                              <w:tc>
                                <w:tcPr>
                                  <w:tcW w:w="1250" w:type="dxa"/>
                                </w:tcPr>
                                <w:p w14:paraId="728F73E5" w14:textId="77777777" w:rsidR="00AB5DB3" w:rsidRDefault="00000000">
                                  <w:pPr>
                                    <w:pStyle w:val="TableParagraph"/>
                                    <w:spacing w:line="201" w:lineRule="exact"/>
                                    <w:ind w:right="38"/>
                                    <w:jc w:val="right"/>
                                    <w:rPr>
                                      <w:rFonts w:ascii="Arial"/>
                                      <w:b/>
                                      <w:sz w:val="18"/>
                                    </w:rPr>
                                  </w:pPr>
                                  <w:r>
                                    <w:rPr>
                                      <w:rFonts w:ascii="Arial"/>
                                      <w:b/>
                                      <w:spacing w:val="-2"/>
                                      <w:sz w:val="18"/>
                                    </w:rPr>
                                    <w:t>1.484.688,04</w:t>
                                  </w:r>
                                </w:p>
                              </w:tc>
                              <w:tc>
                                <w:tcPr>
                                  <w:tcW w:w="845" w:type="dxa"/>
                                </w:tcPr>
                                <w:p w14:paraId="045DFD20" w14:textId="77777777" w:rsidR="00AB5DB3" w:rsidRDefault="00000000">
                                  <w:pPr>
                                    <w:pStyle w:val="TableParagraph"/>
                                    <w:spacing w:line="201" w:lineRule="exact"/>
                                    <w:ind w:right="88"/>
                                    <w:jc w:val="right"/>
                                    <w:rPr>
                                      <w:rFonts w:ascii="Arial"/>
                                      <w:b/>
                                      <w:sz w:val="18"/>
                                    </w:rPr>
                                  </w:pPr>
                                  <w:r>
                                    <w:rPr>
                                      <w:rFonts w:ascii="Arial"/>
                                      <w:b/>
                                      <w:spacing w:val="-2"/>
                                      <w:sz w:val="18"/>
                                    </w:rPr>
                                    <w:t>117,14%</w:t>
                                  </w:r>
                                </w:p>
                              </w:tc>
                              <w:tc>
                                <w:tcPr>
                                  <w:tcW w:w="753" w:type="dxa"/>
                                </w:tcPr>
                                <w:p w14:paraId="24C45B84" w14:textId="77777777" w:rsidR="00AB5DB3" w:rsidRDefault="00AB5DB3">
                                  <w:pPr>
                                    <w:pStyle w:val="TableParagraph"/>
                                    <w:rPr>
                                      <w:sz w:val="18"/>
                                    </w:rPr>
                                  </w:pPr>
                                </w:p>
                              </w:tc>
                            </w:tr>
                            <w:tr w:rsidR="00AB5DB3" w14:paraId="1F7C3E9D" w14:textId="77777777">
                              <w:trPr>
                                <w:trHeight w:val="295"/>
                              </w:trPr>
                              <w:tc>
                                <w:tcPr>
                                  <w:tcW w:w="5082" w:type="dxa"/>
                                  <w:gridSpan w:val="2"/>
                                </w:tcPr>
                                <w:p w14:paraId="0415FDA9" w14:textId="77777777" w:rsidR="00AB5DB3" w:rsidRDefault="00000000">
                                  <w:pPr>
                                    <w:pStyle w:val="TableParagraph"/>
                                    <w:tabs>
                                      <w:tab w:val="left" w:pos="4024"/>
                                    </w:tabs>
                                    <w:spacing w:before="88" w:line="187" w:lineRule="exact"/>
                                    <w:ind w:left="50"/>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unutar</w:t>
                                  </w:r>
                                  <w:r>
                                    <w:rPr>
                                      <w:rFonts w:ascii="Arial" w:hAnsi="Arial"/>
                                      <w:b/>
                                      <w:sz w:val="18"/>
                                    </w:rPr>
                                    <w:tab/>
                                  </w:r>
                                  <w:r>
                                    <w:rPr>
                                      <w:rFonts w:ascii="Arial" w:hAnsi="Arial"/>
                                      <w:b/>
                                      <w:spacing w:val="-2"/>
                                      <w:sz w:val="18"/>
                                    </w:rPr>
                                    <w:t>491.345,01</w:t>
                                  </w:r>
                                </w:p>
                              </w:tc>
                              <w:tc>
                                <w:tcPr>
                                  <w:tcW w:w="1357" w:type="dxa"/>
                                </w:tcPr>
                                <w:p w14:paraId="5AB0F20B" w14:textId="77777777" w:rsidR="00AB5DB3" w:rsidRDefault="00000000">
                                  <w:pPr>
                                    <w:pStyle w:val="TableParagraph"/>
                                    <w:spacing w:before="88" w:line="187" w:lineRule="exact"/>
                                    <w:ind w:right="146"/>
                                    <w:jc w:val="right"/>
                                    <w:rPr>
                                      <w:rFonts w:ascii="Arial"/>
                                      <w:b/>
                                      <w:sz w:val="18"/>
                                    </w:rPr>
                                  </w:pPr>
                                  <w:r>
                                    <w:rPr>
                                      <w:rFonts w:ascii="Arial"/>
                                      <w:b/>
                                      <w:spacing w:val="-2"/>
                                      <w:sz w:val="18"/>
                                    </w:rPr>
                                    <w:t>2.450.960,00</w:t>
                                  </w:r>
                                </w:p>
                              </w:tc>
                              <w:tc>
                                <w:tcPr>
                                  <w:tcW w:w="1357" w:type="dxa"/>
                                </w:tcPr>
                                <w:p w14:paraId="51426BEF" w14:textId="77777777" w:rsidR="00AB5DB3" w:rsidRDefault="00000000">
                                  <w:pPr>
                                    <w:pStyle w:val="TableParagraph"/>
                                    <w:spacing w:before="88" w:line="187" w:lineRule="exact"/>
                                    <w:ind w:right="153"/>
                                    <w:jc w:val="right"/>
                                    <w:rPr>
                                      <w:rFonts w:ascii="Arial"/>
                                      <w:b/>
                                      <w:sz w:val="18"/>
                                    </w:rPr>
                                  </w:pPr>
                                  <w:r>
                                    <w:rPr>
                                      <w:rFonts w:ascii="Arial"/>
                                      <w:b/>
                                      <w:spacing w:val="-2"/>
                                      <w:sz w:val="18"/>
                                    </w:rPr>
                                    <w:t>2.450.960,00</w:t>
                                  </w:r>
                                </w:p>
                              </w:tc>
                              <w:tc>
                                <w:tcPr>
                                  <w:tcW w:w="1250" w:type="dxa"/>
                                </w:tcPr>
                                <w:p w14:paraId="7C3384CA" w14:textId="77777777" w:rsidR="00AB5DB3" w:rsidRDefault="00000000">
                                  <w:pPr>
                                    <w:pStyle w:val="TableParagraph"/>
                                    <w:spacing w:before="88" w:line="187" w:lineRule="exact"/>
                                    <w:ind w:right="38"/>
                                    <w:jc w:val="right"/>
                                    <w:rPr>
                                      <w:rFonts w:ascii="Arial"/>
                                      <w:b/>
                                      <w:sz w:val="18"/>
                                    </w:rPr>
                                  </w:pPr>
                                  <w:r>
                                    <w:rPr>
                                      <w:rFonts w:ascii="Arial"/>
                                      <w:b/>
                                      <w:spacing w:val="-2"/>
                                      <w:sz w:val="18"/>
                                    </w:rPr>
                                    <w:t>819.405,96</w:t>
                                  </w:r>
                                </w:p>
                              </w:tc>
                              <w:tc>
                                <w:tcPr>
                                  <w:tcW w:w="845" w:type="dxa"/>
                                </w:tcPr>
                                <w:p w14:paraId="5F7A38D6" w14:textId="77777777" w:rsidR="00AB5DB3" w:rsidRDefault="00000000">
                                  <w:pPr>
                                    <w:pStyle w:val="TableParagraph"/>
                                    <w:spacing w:before="88" w:line="187" w:lineRule="exact"/>
                                    <w:ind w:right="88"/>
                                    <w:jc w:val="right"/>
                                    <w:rPr>
                                      <w:rFonts w:ascii="Arial"/>
                                      <w:b/>
                                      <w:sz w:val="18"/>
                                    </w:rPr>
                                  </w:pPr>
                                  <w:r>
                                    <w:rPr>
                                      <w:rFonts w:ascii="Arial"/>
                                      <w:b/>
                                      <w:spacing w:val="-2"/>
                                      <w:sz w:val="18"/>
                                    </w:rPr>
                                    <w:t>166,77%</w:t>
                                  </w:r>
                                </w:p>
                              </w:tc>
                              <w:tc>
                                <w:tcPr>
                                  <w:tcW w:w="753" w:type="dxa"/>
                                </w:tcPr>
                                <w:p w14:paraId="6EE34288" w14:textId="77777777" w:rsidR="00AB5DB3" w:rsidRDefault="00000000">
                                  <w:pPr>
                                    <w:pStyle w:val="TableParagraph"/>
                                    <w:spacing w:before="88" w:line="187" w:lineRule="exact"/>
                                    <w:ind w:left="45"/>
                                    <w:jc w:val="center"/>
                                    <w:rPr>
                                      <w:rFonts w:ascii="Arial"/>
                                      <w:b/>
                                      <w:sz w:val="18"/>
                                    </w:rPr>
                                  </w:pPr>
                                  <w:r>
                                    <w:rPr>
                                      <w:rFonts w:ascii="Arial"/>
                                      <w:b/>
                                      <w:spacing w:val="-2"/>
                                      <w:sz w:val="18"/>
                                    </w:rPr>
                                    <w:t>33,43%</w:t>
                                  </w:r>
                                </w:p>
                              </w:tc>
                            </w:tr>
                            <w:tr w:rsidR="00AB5DB3" w14:paraId="1314C2EA" w14:textId="77777777">
                              <w:trPr>
                                <w:trHeight w:val="446"/>
                              </w:trPr>
                              <w:tc>
                                <w:tcPr>
                                  <w:tcW w:w="3702" w:type="dxa"/>
                                </w:tcPr>
                                <w:p w14:paraId="7C7AD364" w14:textId="77777777" w:rsidR="00AB5DB3" w:rsidRDefault="00000000">
                                  <w:pPr>
                                    <w:pStyle w:val="TableParagraph"/>
                                    <w:spacing w:line="200" w:lineRule="exact"/>
                                    <w:ind w:left="50"/>
                                    <w:rPr>
                                      <w:rFonts w:ascii="Arial" w:hAnsi="Arial"/>
                                      <w:b/>
                                      <w:sz w:val="18"/>
                                    </w:rPr>
                                  </w:pPr>
                                  <w:r>
                                    <w:rPr>
                                      <w:rFonts w:ascii="Arial" w:hAnsi="Arial"/>
                                      <w:b/>
                                      <w:sz w:val="18"/>
                                    </w:rPr>
                                    <w:t>opće</w:t>
                                  </w:r>
                                  <w:r>
                                    <w:rPr>
                                      <w:rFonts w:ascii="Arial" w:hAnsi="Arial"/>
                                      <w:b/>
                                      <w:spacing w:val="-4"/>
                                      <w:sz w:val="18"/>
                                    </w:rPr>
                                    <w:t xml:space="preserve"> </w:t>
                                  </w:r>
                                  <w:r>
                                    <w:rPr>
                                      <w:rFonts w:ascii="Arial" w:hAnsi="Arial"/>
                                      <w:b/>
                                      <w:spacing w:val="-2"/>
                                      <w:sz w:val="18"/>
                                    </w:rPr>
                                    <w:t>države</w:t>
                                  </w:r>
                                </w:p>
                                <w:p w14:paraId="0F0C92AD" w14:textId="77777777" w:rsidR="00AB5DB3" w:rsidRDefault="00000000">
                                  <w:pPr>
                                    <w:pStyle w:val="TableParagraph"/>
                                    <w:spacing w:line="206" w:lineRule="exact"/>
                                    <w:ind w:left="110"/>
                                    <w:rPr>
                                      <w:rFonts w:ascii="Arial" w:hAnsi="Arial"/>
                                      <w:b/>
                                      <w:sz w:val="18"/>
                                    </w:rPr>
                                  </w:pPr>
                                  <w:r>
                                    <w:rPr>
                                      <w:rFonts w:ascii="Arial" w:hAnsi="Arial"/>
                                      <w:b/>
                                      <w:sz w:val="18"/>
                                    </w:rPr>
                                    <w:t>361</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inozemnim</w:t>
                                  </w:r>
                                  <w:r>
                                    <w:rPr>
                                      <w:rFonts w:ascii="Arial" w:hAnsi="Arial"/>
                                      <w:b/>
                                      <w:spacing w:val="-1"/>
                                      <w:sz w:val="18"/>
                                    </w:rPr>
                                    <w:t xml:space="preserve"> </w:t>
                                  </w:r>
                                  <w:r>
                                    <w:rPr>
                                      <w:rFonts w:ascii="Arial" w:hAnsi="Arial"/>
                                      <w:b/>
                                      <w:spacing w:val="-2"/>
                                      <w:sz w:val="18"/>
                                    </w:rPr>
                                    <w:t>vladama</w:t>
                                  </w:r>
                                </w:p>
                              </w:tc>
                              <w:tc>
                                <w:tcPr>
                                  <w:tcW w:w="1380" w:type="dxa"/>
                                </w:tcPr>
                                <w:p w14:paraId="7063A753" w14:textId="77777777" w:rsidR="00AB5DB3" w:rsidRDefault="00000000">
                                  <w:pPr>
                                    <w:pStyle w:val="TableParagraph"/>
                                    <w:spacing w:before="198"/>
                                    <w:ind w:right="154"/>
                                    <w:jc w:val="right"/>
                                    <w:rPr>
                                      <w:rFonts w:ascii="Arial"/>
                                      <w:b/>
                                      <w:sz w:val="18"/>
                                    </w:rPr>
                                  </w:pPr>
                                  <w:r>
                                    <w:rPr>
                                      <w:rFonts w:ascii="Arial"/>
                                      <w:b/>
                                      <w:spacing w:val="-2"/>
                                      <w:sz w:val="18"/>
                                    </w:rPr>
                                    <w:t>19.850,00</w:t>
                                  </w:r>
                                </w:p>
                              </w:tc>
                              <w:tc>
                                <w:tcPr>
                                  <w:tcW w:w="1357" w:type="dxa"/>
                                </w:tcPr>
                                <w:p w14:paraId="3A1708FF" w14:textId="77777777" w:rsidR="00AB5DB3" w:rsidRDefault="00AB5DB3">
                                  <w:pPr>
                                    <w:pStyle w:val="TableParagraph"/>
                                    <w:rPr>
                                      <w:sz w:val="18"/>
                                    </w:rPr>
                                  </w:pPr>
                                </w:p>
                              </w:tc>
                              <w:tc>
                                <w:tcPr>
                                  <w:tcW w:w="1357" w:type="dxa"/>
                                </w:tcPr>
                                <w:p w14:paraId="20C10391" w14:textId="77777777" w:rsidR="00AB5DB3" w:rsidRDefault="00AB5DB3">
                                  <w:pPr>
                                    <w:pStyle w:val="TableParagraph"/>
                                    <w:rPr>
                                      <w:sz w:val="18"/>
                                    </w:rPr>
                                  </w:pPr>
                                </w:p>
                              </w:tc>
                              <w:tc>
                                <w:tcPr>
                                  <w:tcW w:w="1250" w:type="dxa"/>
                                </w:tcPr>
                                <w:p w14:paraId="27B29EDB" w14:textId="77777777" w:rsidR="00AB5DB3" w:rsidRDefault="00000000">
                                  <w:pPr>
                                    <w:pStyle w:val="TableParagraph"/>
                                    <w:spacing w:before="198"/>
                                    <w:ind w:right="38"/>
                                    <w:jc w:val="right"/>
                                    <w:rPr>
                                      <w:rFonts w:ascii="Arial"/>
                                      <w:b/>
                                      <w:sz w:val="18"/>
                                    </w:rPr>
                                  </w:pPr>
                                  <w:r>
                                    <w:rPr>
                                      <w:rFonts w:ascii="Arial"/>
                                      <w:b/>
                                      <w:spacing w:val="-2"/>
                                      <w:sz w:val="18"/>
                                    </w:rPr>
                                    <w:t>68.974,91</w:t>
                                  </w:r>
                                </w:p>
                              </w:tc>
                              <w:tc>
                                <w:tcPr>
                                  <w:tcW w:w="845" w:type="dxa"/>
                                </w:tcPr>
                                <w:p w14:paraId="0A84EE7C" w14:textId="77777777" w:rsidR="00AB5DB3" w:rsidRDefault="00000000">
                                  <w:pPr>
                                    <w:pStyle w:val="TableParagraph"/>
                                    <w:spacing w:before="198"/>
                                    <w:ind w:right="88"/>
                                    <w:jc w:val="right"/>
                                    <w:rPr>
                                      <w:rFonts w:ascii="Arial"/>
                                      <w:b/>
                                      <w:sz w:val="18"/>
                                    </w:rPr>
                                  </w:pPr>
                                  <w:r>
                                    <w:rPr>
                                      <w:rFonts w:ascii="Arial"/>
                                      <w:b/>
                                      <w:spacing w:val="-2"/>
                                      <w:sz w:val="18"/>
                                    </w:rPr>
                                    <w:t>347,48%</w:t>
                                  </w:r>
                                </w:p>
                              </w:tc>
                              <w:tc>
                                <w:tcPr>
                                  <w:tcW w:w="753" w:type="dxa"/>
                                </w:tcPr>
                                <w:p w14:paraId="28BDC3FE" w14:textId="77777777" w:rsidR="00AB5DB3" w:rsidRDefault="00AB5DB3">
                                  <w:pPr>
                                    <w:pStyle w:val="TableParagraph"/>
                                    <w:rPr>
                                      <w:sz w:val="18"/>
                                    </w:rPr>
                                  </w:pPr>
                                </w:p>
                              </w:tc>
                            </w:tr>
                            <w:tr w:rsidR="00AB5DB3" w14:paraId="0ABEE212" w14:textId="77777777">
                              <w:trPr>
                                <w:trHeight w:val="690"/>
                              </w:trPr>
                              <w:tc>
                                <w:tcPr>
                                  <w:tcW w:w="3702" w:type="dxa"/>
                                </w:tcPr>
                                <w:p w14:paraId="1E86441B" w14:textId="77777777" w:rsidR="00AB5DB3" w:rsidRDefault="00000000">
                                  <w:pPr>
                                    <w:pStyle w:val="TableParagraph"/>
                                    <w:spacing w:before="41" w:line="232" w:lineRule="auto"/>
                                    <w:ind w:left="155" w:right="544"/>
                                    <w:rPr>
                                      <w:rFonts w:ascii="Arial" w:hAnsi="Arial"/>
                                      <w:b/>
                                      <w:sz w:val="18"/>
                                    </w:rPr>
                                  </w:pPr>
                                  <w:r>
                                    <w:rPr>
                                      <w:rFonts w:ascii="Arial" w:hAnsi="Arial"/>
                                      <w:b/>
                                      <w:sz w:val="18"/>
                                    </w:rPr>
                                    <w:t>3611</w:t>
                                  </w:r>
                                  <w:r>
                                    <w:rPr>
                                      <w:rFonts w:ascii="Arial" w:hAnsi="Arial"/>
                                      <w:b/>
                                      <w:spacing w:val="-13"/>
                                      <w:sz w:val="18"/>
                                    </w:rPr>
                                    <w:t xml:space="preserve"> </w:t>
                                  </w:r>
                                  <w:r>
                                    <w:rPr>
                                      <w:rFonts w:ascii="Arial" w:hAnsi="Arial"/>
                                      <w:b/>
                                      <w:sz w:val="18"/>
                                    </w:rPr>
                                    <w:t>Tekuće</w:t>
                                  </w:r>
                                  <w:r>
                                    <w:rPr>
                                      <w:rFonts w:ascii="Arial" w:hAnsi="Arial"/>
                                      <w:b/>
                                      <w:spacing w:val="-12"/>
                                      <w:sz w:val="18"/>
                                    </w:rPr>
                                    <w:t xml:space="preserve"> </w:t>
                                  </w:r>
                                  <w:r>
                                    <w:rPr>
                                      <w:rFonts w:ascii="Arial" w:hAnsi="Arial"/>
                                      <w:b/>
                                      <w:sz w:val="18"/>
                                    </w:rPr>
                                    <w:t>pomoći</w:t>
                                  </w:r>
                                  <w:r>
                                    <w:rPr>
                                      <w:rFonts w:ascii="Arial" w:hAnsi="Arial"/>
                                      <w:b/>
                                      <w:spacing w:val="-13"/>
                                      <w:sz w:val="18"/>
                                    </w:rPr>
                                    <w:t xml:space="preserve"> </w:t>
                                  </w:r>
                                  <w:r>
                                    <w:rPr>
                                      <w:rFonts w:ascii="Arial" w:hAnsi="Arial"/>
                                      <w:b/>
                                      <w:sz w:val="18"/>
                                    </w:rPr>
                                    <w:t xml:space="preserve">inozemnim </w:t>
                                  </w:r>
                                  <w:r>
                                    <w:rPr>
                                      <w:rFonts w:ascii="Arial" w:hAnsi="Arial"/>
                                      <w:b/>
                                      <w:spacing w:val="-2"/>
                                      <w:sz w:val="18"/>
                                    </w:rPr>
                                    <w:t>vladama</w:t>
                                  </w:r>
                                </w:p>
                                <w:p w14:paraId="1FEF8306" w14:textId="77777777" w:rsidR="00AB5DB3" w:rsidRDefault="00000000">
                                  <w:pPr>
                                    <w:pStyle w:val="TableParagraph"/>
                                    <w:spacing w:line="205" w:lineRule="exact"/>
                                    <w:ind w:left="110"/>
                                    <w:rPr>
                                      <w:rFonts w:ascii="Arial" w:hAnsi="Arial"/>
                                      <w:b/>
                                      <w:sz w:val="18"/>
                                    </w:rPr>
                                  </w:pPr>
                                  <w:r>
                                    <w:rPr>
                                      <w:rFonts w:ascii="Arial" w:hAnsi="Arial"/>
                                      <w:b/>
                                      <w:sz w:val="18"/>
                                    </w:rPr>
                                    <w:t>363</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unutar</w:t>
                                  </w:r>
                                  <w:r>
                                    <w:rPr>
                                      <w:rFonts w:ascii="Arial" w:hAnsi="Arial"/>
                                      <w:b/>
                                      <w:spacing w:val="-2"/>
                                      <w:sz w:val="18"/>
                                    </w:rPr>
                                    <w:t xml:space="preserve"> </w:t>
                                  </w:r>
                                  <w:r>
                                    <w:rPr>
                                      <w:rFonts w:ascii="Arial" w:hAnsi="Arial"/>
                                      <w:b/>
                                      <w:sz w:val="18"/>
                                    </w:rPr>
                                    <w:t>općeg</w:t>
                                  </w:r>
                                  <w:r>
                                    <w:rPr>
                                      <w:rFonts w:ascii="Arial" w:hAnsi="Arial"/>
                                      <w:b/>
                                      <w:spacing w:val="-1"/>
                                      <w:sz w:val="18"/>
                                    </w:rPr>
                                    <w:t xml:space="preserve"> </w:t>
                                  </w:r>
                                  <w:r>
                                    <w:rPr>
                                      <w:rFonts w:ascii="Arial" w:hAnsi="Arial"/>
                                      <w:b/>
                                      <w:spacing w:val="-2"/>
                                      <w:sz w:val="18"/>
                                    </w:rPr>
                                    <w:t>proračuna</w:t>
                                  </w:r>
                                </w:p>
                              </w:tc>
                              <w:tc>
                                <w:tcPr>
                                  <w:tcW w:w="1380" w:type="dxa"/>
                                </w:tcPr>
                                <w:p w14:paraId="42822E08" w14:textId="77777777" w:rsidR="00AB5DB3" w:rsidRDefault="00000000">
                                  <w:pPr>
                                    <w:pStyle w:val="TableParagraph"/>
                                    <w:spacing w:before="36"/>
                                    <w:ind w:right="154"/>
                                    <w:jc w:val="right"/>
                                    <w:rPr>
                                      <w:rFonts w:ascii="Arial"/>
                                      <w:b/>
                                      <w:sz w:val="18"/>
                                    </w:rPr>
                                  </w:pPr>
                                  <w:r>
                                    <w:rPr>
                                      <w:rFonts w:ascii="Arial"/>
                                      <w:b/>
                                      <w:spacing w:val="-2"/>
                                      <w:sz w:val="18"/>
                                    </w:rPr>
                                    <w:t>19.850,00</w:t>
                                  </w:r>
                                </w:p>
                                <w:p w14:paraId="172CD33B" w14:textId="77777777" w:rsidR="00AB5DB3" w:rsidRDefault="00000000">
                                  <w:pPr>
                                    <w:pStyle w:val="TableParagraph"/>
                                    <w:spacing w:before="198"/>
                                    <w:ind w:right="154"/>
                                    <w:jc w:val="right"/>
                                    <w:rPr>
                                      <w:rFonts w:ascii="Arial"/>
                                      <w:b/>
                                      <w:sz w:val="18"/>
                                    </w:rPr>
                                  </w:pPr>
                                  <w:r>
                                    <w:rPr>
                                      <w:rFonts w:ascii="Arial"/>
                                      <w:b/>
                                      <w:spacing w:val="-2"/>
                                      <w:sz w:val="18"/>
                                    </w:rPr>
                                    <w:t>850,00</w:t>
                                  </w:r>
                                </w:p>
                              </w:tc>
                              <w:tc>
                                <w:tcPr>
                                  <w:tcW w:w="1357" w:type="dxa"/>
                                </w:tcPr>
                                <w:p w14:paraId="2DB04E9C" w14:textId="77777777" w:rsidR="00AB5DB3" w:rsidRDefault="00AB5DB3">
                                  <w:pPr>
                                    <w:pStyle w:val="TableParagraph"/>
                                    <w:rPr>
                                      <w:sz w:val="18"/>
                                    </w:rPr>
                                  </w:pPr>
                                </w:p>
                              </w:tc>
                              <w:tc>
                                <w:tcPr>
                                  <w:tcW w:w="1357" w:type="dxa"/>
                                </w:tcPr>
                                <w:p w14:paraId="5FC477C8" w14:textId="77777777" w:rsidR="00AB5DB3" w:rsidRDefault="00AB5DB3">
                                  <w:pPr>
                                    <w:pStyle w:val="TableParagraph"/>
                                    <w:rPr>
                                      <w:sz w:val="18"/>
                                    </w:rPr>
                                  </w:pPr>
                                </w:p>
                              </w:tc>
                              <w:tc>
                                <w:tcPr>
                                  <w:tcW w:w="1250" w:type="dxa"/>
                                </w:tcPr>
                                <w:p w14:paraId="0F342DF1" w14:textId="77777777" w:rsidR="00AB5DB3" w:rsidRDefault="00000000">
                                  <w:pPr>
                                    <w:pStyle w:val="TableParagraph"/>
                                    <w:spacing w:before="36"/>
                                    <w:ind w:right="38"/>
                                    <w:jc w:val="right"/>
                                    <w:rPr>
                                      <w:rFonts w:ascii="Arial"/>
                                      <w:b/>
                                      <w:sz w:val="18"/>
                                    </w:rPr>
                                  </w:pPr>
                                  <w:r>
                                    <w:rPr>
                                      <w:rFonts w:ascii="Arial"/>
                                      <w:b/>
                                      <w:spacing w:val="-2"/>
                                      <w:sz w:val="18"/>
                                    </w:rPr>
                                    <w:t>68.974,91</w:t>
                                  </w:r>
                                </w:p>
                                <w:p w14:paraId="5FD33ACF" w14:textId="77777777" w:rsidR="00AB5DB3" w:rsidRDefault="00000000">
                                  <w:pPr>
                                    <w:pStyle w:val="TableParagraph"/>
                                    <w:spacing w:before="198"/>
                                    <w:ind w:right="38"/>
                                    <w:jc w:val="right"/>
                                    <w:rPr>
                                      <w:rFonts w:ascii="Arial"/>
                                      <w:b/>
                                      <w:sz w:val="18"/>
                                    </w:rPr>
                                  </w:pPr>
                                  <w:r>
                                    <w:rPr>
                                      <w:rFonts w:ascii="Arial"/>
                                      <w:b/>
                                      <w:spacing w:val="-2"/>
                                      <w:sz w:val="18"/>
                                    </w:rPr>
                                    <w:t>850,00</w:t>
                                  </w:r>
                                </w:p>
                              </w:tc>
                              <w:tc>
                                <w:tcPr>
                                  <w:tcW w:w="845" w:type="dxa"/>
                                </w:tcPr>
                                <w:p w14:paraId="4584033F" w14:textId="77777777" w:rsidR="00AB5DB3" w:rsidRDefault="00000000">
                                  <w:pPr>
                                    <w:pStyle w:val="TableParagraph"/>
                                    <w:spacing w:before="36"/>
                                    <w:ind w:left="43"/>
                                    <w:rPr>
                                      <w:rFonts w:ascii="Arial"/>
                                      <w:b/>
                                      <w:sz w:val="18"/>
                                    </w:rPr>
                                  </w:pPr>
                                  <w:r>
                                    <w:rPr>
                                      <w:rFonts w:ascii="Arial"/>
                                      <w:b/>
                                      <w:spacing w:val="-2"/>
                                      <w:sz w:val="18"/>
                                    </w:rPr>
                                    <w:t>347,48%</w:t>
                                  </w:r>
                                </w:p>
                                <w:p w14:paraId="747D5EE0" w14:textId="77777777" w:rsidR="00AB5DB3" w:rsidRDefault="00000000">
                                  <w:pPr>
                                    <w:pStyle w:val="TableParagraph"/>
                                    <w:spacing w:before="198"/>
                                    <w:ind w:left="43"/>
                                    <w:rPr>
                                      <w:rFonts w:ascii="Arial"/>
                                      <w:b/>
                                      <w:sz w:val="18"/>
                                    </w:rPr>
                                  </w:pPr>
                                  <w:r>
                                    <w:rPr>
                                      <w:rFonts w:ascii="Arial"/>
                                      <w:b/>
                                      <w:spacing w:val="-2"/>
                                      <w:sz w:val="18"/>
                                    </w:rPr>
                                    <w:t>100,00%</w:t>
                                  </w:r>
                                </w:p>
                              </w:tc>
                              <w:tc>
                                <w:tcPr>
                                  <w:tcW w:w="753" w:type="dxa"/>
                                </w:tcPr>
                                <w:p w14:paraId="08ADB329" w14:textId="77777777" w:rsidR="00AB5DB3" w:rsidRDefault="00AB5DB3">
                                  <w:pPr>
                                    <w:pStyle w:val="TableParagraph"/>
                                    <w:rPr>
                                      <w:sz w:val="18"/>
                                    </w:rPr>
                                  </w:pPr>
                                </w:p>
                              </w:tc>
                            </w:tr>
                            <w:tr w:rsidR="00AB5DB3" w14:paraId="3F7E2BEA" w14:textId="77777777">
                              <w:trPr>
                                <w:trHeight w:val="647"/>
                              </w:trPr>
                              <w:tc>
                                <w:tcPr>
                                  <w:tcW w:w="3702" w:type="dxa"/>
                                </w:tcPr>
                                <w:p w14:paraId="57F38C87" w14:textId="77777777" w:rsidR="00AB5DB3" w:rsidRDefault="00000000">
                                  <w:pPr>
                                    <w:pStyle w:val="TableParagraph"/>
                                    <w:spacing w:before="41" w:line="232" w:lineRule="auto"/>
                                    <w:ind w:left="155"/>
                                    <w:rPr>
                                      <w:rFonts w:ascii="Arial" w:hAnsi="Arial"/>
                                      <w:b/>
                                      <w:sz w:val="18"/>
                                    </w:rPr>
                                  </w:pPr>
                                  <w:r>
                                    <w:rPr>
                                      <w:rFonts w:ascii="Arial" w:hAnsi="Arial"/>
                                      <w:b/>
                                      <w:sz w:val="18"/>
                                    </w:rPr>
                                    <w:t>3631</w:t>
                                  </w:r>
                                  <w:r>
                                    <w:rPr>
                                      <w:rFonts w:ascii="Arial" w:hAnsi="Arial"/>
                                      <w:b/>
                                      <w:spacing w:val="-10"/>
                                      <w:sz w:val="18"/>
                                    </w:rPr>
                                    <w:t xml:space="preserve"> </w:t>
                                  </w:r>
                                  <w:r>
                                    <w:rPr>
                                      <w:rFonts w:ascii="Arial" w:hAnsi="Arial"/>
                                      <w:b/>
                                      <w:sz w:val="18"/>
                                    </w:rPr>
                                    <w:t>Tekuće</w:t>
                                  </w:r>
                                  <w:r>
                                    <w:rPr>
                                      <w:rFonts w:ascii="Arial" w:hAnsi="Arial"/>
                                      <w:b/>
                                      <w:spacing w:val="-10"/>
                                      <w:sz w:val="18"/>
                                    </w:rPr>
                                    <w:t xml:space="preserve"> </w:t>
                                  </w:r>
                                  <w:r>
                                    <w:rPr>
                                      <w:rFonts w:ascii="Arial" w:hAnsi="Arial"/>
                                      <w:b/>
                                      <w:sz w:val="18"/>
                                    </w:rPr>
                                    <w:t>pomoći</w:t>
                                  </w:r>
                                  <w:r>
                                    <w:rPr>
                                      <w:rFonts w:ascii="Arial" w:hAnsi="Arial"/>
                                      <w:b/>
                                      <w:spacing w:val="-10"/>
                                      <w:sz w:val="18"/>
                                    </w:rPr>
                                    <w:t xml:space="preserve"> </w:t>
                                  </w:r>
                                  <w:r>
                                    <w:rPr>
                                      <w:rFonts w:ascii="Arial" w:hAnsi="Arial"/>
                                      <w:b/>
                                      <w:sz w:val="18"/>
                                    </w:rPr>
                                    <w:t>unutar</w:t>
                                  </w:r>
                                  <w:r>
                                    <w:rPr>
                                      <w:rFonts w:ascii="Arial" w:hAnsi="Arial"/>
                                      <w:b/>
                                      <w:spacing w:val="-10"/>
                                      <w:sz w:val="18"/>
                                    </w:rPr>
                                    <w:t xml:space="preserve"> </w:t>
                                  </w:r>
                                  <w:r>
                                    <w:rPr>
                                      <w:rFonts w:ascii="Arial" w:hAnsi="Arial"/>
                                      <w:b/>
                                      <w:sz w:val="18"/>
                                    </w:rPr>
                                    <w:t xml:space="preserve">općeg </w:t>
                                  </w:r>
                                  <w:r>
                                    <w:rPr>
                                      <w:rFonts w:ascii="Arial" w:hAnsi="Arial"/>
                                      <w:b/>
                                      <w:spacing w:val="-2"/>
                                      <w:sz w:val="18"/>
                                    </w:rPr>
                                    <w:t>proračuna</w:t>
                                  </w:r>
                                </w:p>
                                <w:p w14:paraId="3562F587" w14:textId="77777777" w:rsidR="00AB5DB3" w:rsidRDefault="00000000">
                                  <w:pPr>
                                    <w:pStyle w:val="TableParagraph"/>
                                    <w:spacing w:line="185" w:lineRule="exact"/>
                                    <w:ind w:left="110"/>
                                    <w:rPr>
                                      <w:rFonts w:ascii="Arial" w:hAnsi="Arial"/>
                                      <w:b/>
                                      <w:sz w:val="18"/>
                                    </w:rPr>
                                  </w:pPr>
                                  <w:r>
                                    <w:rPr>
                                      <w:rFonts w:ascii="Arial" w:hAnsi="Arial"/>
                                      <w:b/>
                                      <w:sz w:val="18"/>
                                    </w:rPr>
                                    <w:t>366</w:t>
                                  </w:r>
                                  <w:r>
                                    <w:rPr>
                                      <w:rFonts w:ascii="Arial" w:hAnsi="Arial"/>
                                      <w:b/>
                                      <w:spacing w:val="-4"/>
                                      <w:sz w:val="18"/>
                                    </w:rPr>
                                    <w:t xml:space="preserve"> </w:t>
                                  </w:r>
                                  <w:r>
                                    <w:rPr>
                                      <w:rFonts w:ascii="Arial" w:hAnsi="Arial"/>
                                      <w:b/>
                                      <w:sz w:val="18"/>
                                    </w:rPr>
                                    <w:t>Pomoći</w:t>
                                  </w:r>
                                  <w:r>
                                    <w:rPr>
                                      <w:rFonts w:ascii="Arial" w:hAnsi="Arial"/>
                                      <w:b/>
                                      <w:spacing w:val="-2"/>
                                      <w:sz w:val="18"/>
                                    </w:rPr>
                                    <w:t xml:space="preserve"> </w:t>
                                  </w:r>
                                  <w:r>
                                    <w:rPr>
                                      <w:rFonts w:ascii="Arial" w:hAnsi="Arial"/>
                                      <w:b/>
                                      <w:sz w:val="18"/>
                                    </w:rPr>
                                    <w:t>proračunskim</w:t>
                                  </w:r>
                                  <w:r>
                                    <w:rPr>
                                      <w:rFonts w:ascii="Arial" w:hAnsi="Arial"/>
                                      <w:b/>
                                      <w:spacing w:val="-1"/>
                                      <w:sz w:val="18"/>
                                    </w:rPr>
                                    <w:t xml:space="preserve"> </w:t>
                                  </w:r>
                                  <w:r>
                                    <w:rPr>
                                      <w:rFonts w:ascii="Arial" w:hAnsi="Arial"/>
                                      <w:b/>
                                      <w:spacing w:val="-2"/>
                                      <w:sz w:val="18"/>
                                    </w:rPr>
                                    <w:t>korisnicima</w:t>
                                  </w:r>
                                </w:p>
                              </w:tc>
                              <w:tc>
                                <w:tcPr>
                                  <w:tcW w:w="1380" w:type="dxa"/>
                                </w:tcPr>
                                <w:p w14:paraId="307217C2" w14:textId="77777777" w:rsidR="00AB5DB3" w:rsidRDefault="00000000">
                                  <w:pPr>
                                    <w:pStyle w:val="TableParagraph"/>
                                    <w:spacing w:before="36"/>
                                    <w:ind w:left="672"/>
                                    <w:rPr>
                                      <w:rFonts w:ascii="Arial"/>
                                      <w:b/>
                                      <w:sz w:val="18"/>
                                    </w:rPr>
                                  </w:pPr>
                                  <w:r>
                                    <w:rPr>
                                      <w:rFonts w:ascii="Arial"/>
                                      <w:b/>
                                      <w:spacing w:val="-2"/>
                                      <w:sz w:val="18"/>
                                    </w:rPr>
                                    <w:t>850,00</w:t>
                                  </w:r>
                                </w:p>
                                <w:p w14:paraId="24062D8B" w14:textId="77777777" w:rsidR="00AB5DB3" w:rsidRDefault="00000000">
                                  <w:pPr>
                                    <w:pStyle w:val="TableParagraph"/>
                                    <w:spacing w:before="198" w:line="187" w:lineRule="exact"/>
                                    <w:ind w:left="322"/>
                                    <w:rPr>
                                      <w:rFonts w:ascii="Arial"/>
                                      <w:b/>
                                      <w:sz w:val="18"/>
                                    </w:rPr>
                                  </w:pPr>
                                  <w:r>
                                    <w:rPr>
                                      <w:rFonts w:ascii="Arial"/>
                                      <w:b/>
                                      <w:spacing w:val="-2"/>
                                      <w:sz w:val="18"/>
                                    </w:rPr>
                                    <w:t>137.758,31</w:t>
                                  </w:r>
                                </w:p>
                              </w:tc>
                              <w:tc>
                                <w:tcPr>
                                  <w:tcW w:w="1357" w:type="dxa"/>
                                </w:tcPr>
                                <w:p w14:paraId="1C0DEC97" w14:textId="77777777" w:rsidR="00AB5DB3" w:rsidRDefault="00AB5DB3">
                                  <w:pPr>
                                    <w:pStyle w:val="TableParagraph"/>
                                    <w:rPr>
                                      <w:sz w:val="18"/>
                                    </w:rPr>
                                  </w:pPr>
                                </w:p>
                              </w:tc>
                              <w:tc>
                                <w:tcPr>
                                  <w:tcW w:w="1357" w:type="dxa"/>
                                </w:tcPr>
                                <w:p w14:paraId="5D3A0E15" w14:textId="77777777" w:rsidR="00AB5DB3" w:rsidRDefault="00AB5DB3">
                                  <w:pPr>
                                    <w:pStyle w:val="TableParagraph"/>
                                    <w:rPr>
                                      <w:sz w:val="18"/>
                                    </w:rPr>
                                  </w:pPr>
                                </w:p>
                              </w:tc>
                              <w:tc>
                                <w:tcPr>
                                  <w:tcW w:w="1250" w:type="dxa"/>
                                </w:tcPr>
                                <w:p w14:paraId="173B226F" w14:textId="77777777" w:rsidR="00AB5DB3" w:rsidRDefault="00000000">
                                  <w:pPr>
                                    <w:pStyle w:val="TableParagraph"/>
                                    <w:spacing w:before="36"/>
                                    <w:ind w:left="658"/>
                                    <w:rPr>
                                      <w:rFonts w:ascii="Arial"/>
                                      <w:b/>
                                      <w:sz w:val="18"/>
                                    </w:rPr>
                                  </w:pPr>
                                  <w:r>
                                    <w:rPr>
                                      <w:rFonts w:ascii="Arial"/>
                                      <w:b/>
                                      <w:spacing w:val="-2"/>
                                      <w:sz w:val="18"/>
                                    </w:rPr>
                                    <w:t>850,00</w:t>
                                  </w:r>
                                </w:p>
                                <w:p w14:paraId="52A4B7E4" w14:textId="77777777" w:rsidR="00AB5DB3" w:rsidRDefault="00000000">
                                  <w:pPr>
                                    <w:pStyle w:val="TableParagraph"/>
                                    <w:spacing w:before="198" w:line="187" w:lineRule="exact"/>
                                    <w:ind w:left="308"/>
                                    <w:rPr>
                                      <w:rFonts w:ascii="Arial"/>
                                      <w:b/>
                                      <w:sz w:val="18"/>
                                    </w:rPr>
                                  </w:pPr>
                                  <w:r>
                                    <w:rPr>
                                      <w:rFonts w:ascii="Arial"/>
                                      <w:b/>
                                      <w:spacing w:val="-2"/>
                                      <w:sz w:val="18"/>
                                    </w:rPr>
                                    <w:t>332.290,14</w:t>
                                  </w:r>
                                </w:p>
                              </w:tc>
                              <w:tc>
                                <w:tcPr>
                                  <w:tcW w:w="845" w:type="dxa"/>
                                </w:tcPr>
                                <w:p w14:paraId="142F8F2E" w14:textId="77777777" w:rsidR="00AB5DB3" w:rsidRDefault="00000000">
                                  <w:pPr>
                                    <w:pStyle w:val="TableParagraph"/>
                                    <w:spacing w:before="36"/>
                                    <w:ind w:left="43"/>
                                    <w:rPr>
                                      <w:rFonts w:ascii="Arial"/>
                                      <w:b/>
                                      <w:sz w:val="18"/>
                                    </w:rPr>
                                  </w:pPr>
                                  <w:r>
                                    <w:rPr>
                                      <w:rFonts w:ascii="Arial"/>
                                      <w:b/>
                                      <w:spacing w:val="-2"/>
                                      <w:sz w:val="18"/>
                                    </w:rPr>
                                    <w:t>100,00%</w:t>
                                  </w:r>
                                </w:p>
                                <w:p w14:paraId="7F949A05" w14:textId="77777777" w:rsidR="00AB5DB3" w:rsidRDefault="00000000">
                                  <w:pPr>
                                    <w:pStyle w:val="TableParagraph"/>
                                    <w:spacing w:before="198" w:line="187" w:lineRule="exact"/>
                                    <w:ind w:left="43"/>
                                    <w:rPr>
                                      <w:rFonts w:ascii="Arial"/>
                                      <w:b/>
                                      <w:sz w:val="18"/>
                                    </w:rPr>
                                  </w:pPr>
                                  <w:r>
                                    <w:rPr>
                                      <w:rFonts w:ascii="Arial"/>
                                      <w:b/>
                                      <w:spacing w:val="-2"/>
                                      <w:sz w:val="18"/>
                                    </w:rPr>
                                    <w:t>241,21%</w:t>
                                  </w:r>
                                </w:p>
                              </w:tc>
                              <w:tc>
                                <w:tcPr>
                                  <w:tcW w:w="753" w:type="dxa"/>
                                </w:tcPr>
                                <w:p w14:paraId="02E5A882" w14:textId="77777777" w:rsidR="00AB5DB3" w:rsidRDefault="00AB5DB3">
                                  <w:pPr>
                                    <w:pStyle w:val="TableParagraph"/>
                                    <w:rPr>
                                      <w:sz w:val="18"/>
                                    </w:rPr>
                                  </w:pPr>
                                </w:p>
                              </w:tc>
                            </w:tr>
                            <w:tr w:rsidR="00AB5DB3" w14:paraId="6C22255E" w14:textId="77777777">
                              <w:trPr>
                                <w:trHeight w:val="405"/>
                              </w:trPr>
                              <w:tc>
                                <w:tcPr>
                                  <w:tcW w:w="3702" w:type="dxa"/>
                                </w:tcPr>
                                <w:p w14:paraId="66677BB0" w14:textId="77777777" w:rsidR="00AB5DB3" w:rsidRDefault="00000000">
                                  <w:pPr>
                                    <w:pStyle w:val="TableParagraph"/>
                                    <w:spacing w:line="200" w:lineRule="exact"/>
                                    <w:ind w:left="110"/>
                                    <w:rPr>
                                      <w:rFonts w:ascii="Arial" w:hAnsi="Arial"/>
                                      <w:b/>
                                      <w:sz w:val="18"/>
                                    </w:rPr>
                                  </w:pPr>
                                  <w:r>
                                    <w:rPr>
                                      <w:rFonts w:ascii="Arial" w:hAnsi="Arial"/>
                                      <w:b/>
                                      <w:sz w:val="18"/>
                                    </w:rPr>
                                    <w:t>drugih</w:t>
                                  </w:r>
                                  <w:r>
                                    <w:rPr>
                                      <w:rFonts w:ascii="Arial" w:hAnsi="Arial"/>
                                      <w:b/>
                                      <w:spacing w:val="-1"/>
                                      <w:sz w:val="18"/>
                                    </w:rPr>
                                    <w:t xml:space="preserve"> </w:t>
                                  </w:r>
                                  <w:r>
                                    <w:rPr>
                                      <w:rFonts w:ascii="Arial" w:hAnsi="Arial"/>
                                      <w:b/>
                                      <w:spacing w:val="-2"/>
                                      <w:sz w:val="18"/>
                                    </w:rPr>
                                    <w:t>proračuna</w:t>
                                  </w:r>
                                </w:p>
                                <w:p w14:paraId="2B00EAF3" w14:textId="77777777" w:rsidR="00AB5DB3" w:rsidRDefault="00000000">
                                  <w:pPr>
                                    <w:pStyle w:val="TableParagraph"/>
                                    <w:spacing w:line="185" w:lineRule="exact"/>
                                    <w:ind w:left="155"/>
                                    <w:rPr>
                                      <w:rFonts w:ascii="Arial" w:hAnsi="Arial"/>
                                      <w:b/>
                                      <w:sz w:val="18"/>
                                    </w:rPr>
                                  </w:pPr>
                                  <w:r>
                                    <w:rPr>
                                      <w:rFonts w:ascii="Arial" w:hAnsi="Arial"/>
                                      <w:b/>
                                      <w:sz w:val="18"/>
                                    </w:rPr>
                                    <w:t>3661</w:t>
                                  </w:r>
                                  <w:r>
                                    <w:rPr>
                                      <w:rFonts w:ascii="Arial" w:hAnsi="Arial"/>
                                      <w:b/>
                                      <w:spacing w:val="-4"/>
                                      <w:sz w:val="18"/>
                                    </w:rPr>
                                    <w:t xml:space="preserve"> </w:t>
                                  </w:r>
                                  <w:r>
                                    <w:rPr>
                                      <w:rFonts w:ascii="Arial" w:hAnsi="Arial"/>
                                      <w:b/>
                                      <w:sz w:val="18"/>
                                    </w:rPr>
                                    <w:t>Tekuće</w:t>
                                  </w:r>
                                  <w:r>
                                    <w:rPr>
                                      <w:rFonts w:ascii="Arial" w:hAnsi="Arial"/>
                                      <w:b/>
                                      <w:spacing w:val="-2"/>
                                      <w:sz w:val="18"/>
                                    </w:rPr>
                                    <w:t xml:space="preserve"> </w:t>
                                  </w:r>
                                  <w:r>
                                    <w:rPr>
                                      <w:rFonts w:ascii="Arial" w:hAnsi="Arial"/>
                                      <w:b/>
                                      <w:sz w:val="18"/>
                                    </w:rPr>
                                    <w:t>pomoći</w:t>
                                  </w:r>
                                  <w:r>
                                    <w:rPr>
                                      <w:rFonts w:ascii="Arial" w:hAnsi="Arial"/>
                                      <w:b/>
                                      <w:spacing w:val="-1"/>
                                      <w:sz w:val="18"/>
                                    </w:rPr>
                                    <w:t xml:space="preserve"> </w:t>
                                  </w:r>
                                  <w:r>
                                    <w:rPr>
                                      <w:rFonts w:ascii="Arial" w:hAnsi="Arial"/>
                                      <w:b/>
                                      <w:spacing w:val="-2"/>
                                      <w:sz w:val="18"/>
                                    </w:rPr>
                                    <w:t>proračunskim</w:t>
                                  </w:r>
                                </w:p>
                              </w:tc>
                              <w:tc>
                                <w:tcPr>
                                  <w:tcW w:w="1380" w:type="dxa"/>
                                </w:tcPr>
                                <w:p w14:paraId="5D424837" w14:textId="77777777" w:rsidR="00AB5DB3" w:rsidRDefault="00000000">
                                  <w:pPr>
                                    <w:pStyle w:val="TableParagraph"/>
                                    <w:spacing w:before="198" w:line="187" w:lineRule="exact"/>
                                    <w:ind w:right="154"/>
                                    <w:jc w:val="right"/>
                                    <w:rPr>
                                      <w:rFonts w:ascii="Arial"/>
                                      <w:b/>
                                      <w:sz w:val="18"/>
                                    </w:rPr>
                                  </w:pPr>
                                  <w:r>
                                    <w:rPr>
                                      <w:rFonts w:ascii="Arial"/>
                                      <w:b/>
                                      <w:spacing w:val="-2"/>
                                      <w:sz w:val="18"/>
                                    </w:rPr>
                                    <w:t>137.758,31</w:t>
                                  </w:r>
                                </w:p>
                              </w:tc>
                              <w:tc>
                                <w:tcPr>
                                  <w:tcW w:w="1357" w:type="dxa"/>
                                </w:tcPr>
                                <w:p w14:paraId="52D93AF3" w14:textId="77777777" w:rsidR="00AB5DB3" w:rsidRDefault="00AB5DB3">
                                  <w:pPr>
                                    <w:pStyle w:val="TableParagraph"/>
                                    <w:rPr>
                                      <w:sz w:val="18"/>
                                    </w:rPr>
                                  </w:pPr>
                                </w:p>
                              </w:tc>
                              <w:tc>
                                <w:tcPr>
                                  <w:tcW w:w="1357" w:type="dxa"/>
                                </w:tcPr>
                                <w:p w14:paraId="72B7555D" w14:textId="77777777" w:rsidR="00AB5DB3" w:rsidRDefault="00AB5DB3">
                                  <w:pPr>
                                    <w:pStyle w:val="TableParagraph"/>
                                    <w:rPr>
                                      <w:sz w:val="18"/>
                                    </w:rPr>
                                  </w:pPr>
                                </w:p>
                              </w:tc>
                              <w:tc>
                                <w:tcPr>
                                  <w:tcW w:w="1250" w:type="dxa"/>
                                </w:tcPr>
                                <w:p w14:paraId="7E52CFDC" w14:textId="77777777" w:rsidR="00AB5DB3" w:rsidRDefault="00000000">
                                  <w:pPr>
                                    <w:pStyle w:val="TableParagraph"/>
                                    <w:spacing w:before="198" w:line="187" w:lineRule="exact"/>
                                    <w:ind w:right="38"/>
                                    <w:jc w:val="right"/>
                                    <w:rPr>
                                      <w:rFonts w:ascii="Arial"/>
                                      <w:b/>
                                      <w:sz w:val="18"/>
                                    </w:rPr>
                                  </w:pPr>
                                  <w:r>
                                    <w:rPr>
                                      <w:rFonts w:ascii="Arial"/>
                                      <w:b/>
                                      <w:spacing w:val="-2"/>
                                      <w:sz w:val="18"/>
                                    </w:rPr>
                                    <w:t>332.290,14</w:t>
                                  </w:r>
                                </w:p>
                              </w:tc>
                              <w:tc>
                                <w:tcPr>
                                  <w:tcW w:w="845" w:type="dxa"/>
                                </w:tcPr>
                                <w:p w14:paraId="49FD2D86" w14:textId="77777777" w:rsidR="00AB5DB3" w:rsidRDefault="00000000">
                                  <w:pPr>
                                    <w:pStyle w:val="TableParagraph"/>
                                    <w:spacing w:before="198" w:line="187" w:lineRule="exact"/>
                                    <w:ind w:right="88"/>
                                    <w:jc w:val="right"/>
                                    <w:rPr>
                                      <w:rFonts w:ascii="Arial"/>
                                      <w:b/>
                                      <w:sz w:val="18"/>
                                    </w:rPr>
                                  </w:pPr>
                                  <w:r>
                                    <w:rPr>
                                      <w:rFonts w:ascii="Arial"/>
                                      <w:b/>
                                      <w:spacing w:val="-2"/>
                                      <w:sz w:val="18"/>
                                    </w:rPr>
                                    <w:t>241,21%</w:t>
                                  </w:r>
                                </w:p>
                              </w:tc>
                              <w:tc>
                                <w:tcPr>
                                  <w:tcW w:w="753" w:type="dxa"/>
                                </w:tcPr>
                                <w:p w14:paraId="10C8383D" w14:textId="77777777" w:rsidR="00AB5DB3" w:rsidRDefault="00AB5DB3">
                                  <w:pPr>
                                    <w:pStyle w:val="TableParagraph"/>
                                    <w:rPr>
                                      <w:sz w:val="18"/>
                                    </w:rPr>
                                  </w:pPr>
                                </w:p>
                              </w:tc>
                            </w:tr>
                            <w:tr w:rsidR="00AB5DB3" w14:paraId="4E2B4AB2" w14:textId="77777777">
                              <w:trPr>
                                <w:trHeight w:val="200"/>
                              </w:trPr>
                              <w:tc>
                                <w:tcPr>
                                  <w:tcW w:w="3702" w:type="dxa"/>
                                </w:tcPr>
                                <w:p w14:paraId="7500839A" w14:textId="77777777" w:rsidR="00AB5DB3" w:rsidRDefault="00000000">
                                  <w:pPr>
                                    <w:pStyle w:val="TableParagraph"/>
                                    <w:spacing w:line="181" w:lineRule="exact"/>
                                    <w:ind w:left="155"/>
                                    <w:rPr>
                                      <w:rFonts w:ascii="Arial" w:hAnsi="Arial"/>
                                      <w:b/>
                                      <w:sz w:val="18"/>
                                    </w:rPr>
                                  </w:pPr>
                                  <w:r>
                                    <w:rPr>
                                      <w:rFonts w:ascii="Arial" w:hAnsi="Arial"/>
                                      <w:b/>
                                      <w:sz w:val="18"/>
                                    </w:rPr>
                                    <w:t>korisnicima</w:t>
                                  </w:r>
                                  <w:r>
                                    <w:rPr>
                                      <w:rFonts w:ascii="Arial" w:hAnsi="Arial"/>
                                      <w:b/>
                                      <w:spacing w:val="-1"/>
                                      <w:sz w:val="18"/>
                                    </w:rPr>
                                    <w:t xml:space="preserve"> </w:t>
                                  </w:r>
                                  <w:r>
                                    <w:rPr>
                                      <w:rFonts w:ascii="Arial" w:hAnsi="Arial"/>
                                      <w:b/>
                                      <w:sz w:val="18"/>
                                    </w:rPr>
                                    <w:t>drugih</w:t>
                                  </w:r>
                                  <w:r>
                                    <w:rPr>
                                      <w:rFonts w:ascii="Arial" w:hAnsi="Arial"/>
                                      <w:b/>
                                      <w:spacing w:val="-1"/>
                                      <w:sz w:val="18"/>
                                    </w:rPr>
                                    <w:t xml:space="preserve"> </w:t>
                                  </w:r>
                                  <w:r>
                                    <w:rPr>
                                      <w:rFonts w:ascii="Arial" w:hAnsi="Arial"/>
                                      <w:b/>
                                      <w:spacing w:val="-2"/>
                                      <w:sz w:val="18"/>
                                    </w:rPr>
                                    <w:t>proračuna</w:t>
                                  </w:r>
                                </w:p>
                              </w:tc>
                              <w:tc>
                                <w:tcPr>
                                  <w:tcW w:w="1380" w:type="dxa"/>
                                </w:tcPr>
                                <w:p w14:paraId="2FC59FE9" w14:textId="77777777" w:rsidR="00AB5DB3" w:rsidRDefault="00AB5DB3">
                                  <w:pPr>
                                    <w:pStyle w:val="TableParagraph"/>
                                    <w:rPr>
                                      <w:sz w:val="14"/>
                                    </w:rPr>
                                  </w:pPr>
                                </w:p>
                              </w:tc>
                              <w:tc>
                                <w:tcPr>
                                  <w:tcW w:w="1357" w:type="dxa"/>
                                </w:tcPr>
                                <w:p w14:paraId="4B9475F3" w14:textId="77777777" w:rsidR="00AB5DB3" w:rsidRDefault="00AB5DB3">
                                  <w:pPr>
                                    <w:pStyle w:val="TableParagraph"/>
                                    <w:rPr>
                                      <w:sz w:val="14"/>
                                    </w:rPr>
                                  </w:pPr>
                                </w:p>
                              </w:tc>
                              <w:tc>
                                <w:tcPr>
                                  <w:tcW w:w="1357" w:type="dxa"/>
                                </w:tcPr>
                                <w:p w14:paraId="197DCFFC" w14:textId="77777777" w:rsidR="00AB5DB3" w:rsidRDefault="00AB5DB3">
                                  <w:pPr>
                                    <w:pStyle w:val="TableParagraph"/>
                                    <w:rPr>
                                      <w:sz w:val="14"/>
                                    </w:rPr>
                                  </w:pPr>
                                </w:p>
                              </w:tc>
                              <w:tc>
                                <w:tcPr>
                                  <w:tcW w:w="1250" w:type="dxa"/>
                                </w:tcPr>
                                <w:p w14:paraId="0AA0AED2" w14:textId="77777777" w:rsidR="00AB5DB3" w:rsidRDefault="00AB5DB3">
                                  <w:pPr>
                                    <w:pStyle w:val="TableParagraph"/>
                                    <w:rPr>
                                      <w:sz w:val="14"/>
                                    </w:rPr>
                                  </w:pPr>
                                </w:p>
                              </w:tc>
                              <w:tc>
                                <w:tcPr>
                                  <w:tcW w:w="845" w:type="dxa"/>
                                </w:tcPr>
                                <w:p w14:paraId="515F7193" w14:textId="77777777" w:rsidR="00AB5DB3" w:rsidRDefault="00AB5DB3">
                                  <w:pPr>
                                    <w:pStyle w:val="TableParagraph"/>
                                    <w:rPr>
                                      <w:sz w:val="14"/>
                                    </w:rPr>
                                  </w:pPr>
                                </w:p>
                              </w:tc>
                              <w:tc>
                                <w:tcPr>
                                  <w:tcW w:w="753" w:type="dxa"/>
                                </w:tcPr>
                                <w:p w14:paraId="5594F296" w14:textId="77777777" w:rsidR="00AB5DB3" w:rsidRDefault="00AB5DB3">
                                  <w:pPr>
                                    <w:pStyle w:val="TableParagraph"/>
                                    <w:rPr>
                                      <w:sz w:val="14"/>
                                    </w:rPr>
                                  </w:pPr>
                                </w:p>
                              </w:tc>
                            </w:tr>
                          </w:tbl>
                          <w:p w14:paraId="6DDD5F36"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2AC42C34" id="Textbox 5" o:spid="_x0000_s1028" type="#_x0000_t202" style="position:absolute;margin-left:34.25pt;margin-top:59.25pt;width:538.3pt;height:722.25pt;z-index:1572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" filled="f" stroked="f">
                <v:textbox inset="0,0,0,0">
                  <w:txbxContent>
                    <w:tbl>
                      <w:tblPr>
                        <w:tblStyle w:val="TableNormal"/>
                        <w:tblW w:w="0" w:type="auto"/>
                        <w:tblInd w:w="67" w:type="dxa"/>
                        <w:tblLayout w:type="fixed"/>
                        <w:tblLook w:val="01E0" w:firstRow="1" w:lastRow="1" w:firstColumn="1" w:lastColumn="1" w:noHBand="0" w:noVBand="0"/>
                      </w:tblPr>
                      <w:tblGrid>
                        <w:gridCol w:w="3702"/>
                        <w:gridCol w:w="1380"/>
                        <w:gridCol w:w="1357"/>
                        <w:gridCol w:w="1357"/>
                        <w:gridCol w:w="1250"/>
                        <w:gridCol w:w="845"/>
                        <w:gridCol w:w="753"/>
                      </w:tblGrid>
                      <w:tr w:rsidR="00AB5DB3" w14:paraId="3E18AE92" w14:textId="77777777">
                        <w:trPr>
                          <w:trHeight w:val="640"/>
                        </w:trPr>
                        <w:tc>
                          <w:tcPr>
                            <w:tcW w:w="3702" w:type="dxa"/>
                          </w:tcPr>
                          <w:p w14:paraId="15641FDF" w14:textId="77777777" w:rsidR="00AB5DB3" w:rsidRDefault="00000000">
                            <w:pPr>
                              <w:pStyle w:val="TableParagraph"/>
                              <w:spacing w:line="232" w:lineRule="auto"/>
                              <w:ind w:left="155"/>
                              <w:rPr>
                                <w:rFonts w:ascii="Arial" w:hAnsi="Arial"/>
                                <w:b/>
                                <w:sz w:val="18"/>
                              </w:rPr>
                            </w:pPr>
                            <w:r>
                              <w:rPr>
                                <w:rFonts w:ascii="Arial" w:hAnsi="Arial"/>
                                <w:b/>
                                <w:sz w:val="18"/>
                              </w:rPr>
                              <w:t>3227</w:t>
                            </w:r>
                            <w:r>
                              <w:rPr>
                                <w:rFonts w:ascii="Arial" w:hAnsi="Arial"/>
                                <w:b/>
                                <w:spacing w:val="-7"/>
                                <w:sz w:val="18"/>
                              </w:rPr>
                              <w:t xml:space="preserve"> </w:t>
                            </w:r>
                            <w:r>
                              <w:rPr>
                                <w:rFonts w:ascii="Arial" w:hAnsi="Arial"/>
                                <w:b/>
                                <w:sz w:val="18"/>
                              </w:rPr>
                              <w:t>Službena,</w:t>
                            </w:r>
                            <w:r>
                              <w:rPr>
                                <w:rFonts w:ascii="Arial" w:hAnsi="Arial"/>
                                <w:b/>
                                <w:spacing w:val="-7"/>
                                <w:sz w:val="18"/>
                              </w:rPr>
                              <w:t xml:space="preserve"> </w:t>
                            </w:r>
                            <w:r>
                              <w:rPr>
                                <w:rFonts w:ascii="Arial" w:hAnsi="Arial"/>
                                <w:b/>
                                <w:sz w:val="18"/>
                              </w:rPr>
                              <w:t>radna</w:t>
                            </w:r>
                            <w:r>
                              <w:rPr>
                                <w:rFonts w:ascii="Arial" w:hAnsi="Arial"/>
                                <w:b/>
                                <w:spacing w:val="-7"/>
                                <w:sz w:val="18"/>
                              </w:rPr>
                              <w:t xml:space="preserve"> </w:t>
                            </w:r>
                            <w:r>
                              <w:rPr>
                                <w:rFonts w:ascii="Arial" w:hAnsi="Arial"/>
                                <w:b/>
                                <w:sz w:val="18"/>
                              </w:rPr>
                              <w:t>i</w:t>
                            </w:r>
                            <w:r>
                              <w:rPr>
                                <w:rFonts w:ascii="Arial" w:hAnsi="Arial"/>
                                <w:b/>
                                <w:spacing w:val="-7"/>
                                <w:sz w:val="18"/>
                              </w:rPr>
                              <w:t xml:space="preserve"> </w:t>
                            </w:r>
                            <w:r>
                              <w:rPr>
                                <w:rFonts w:ascii="Arial" w:hAnsi="Arial"/>
                                <w:b/>
                                <w:sz w:val="18"/>
                              </w:rPr>
                              <w:t>zaštitna</w:t>
                            </w:r>
                            <w:r>
                              <w:rPr>
                                <w:rFonts w:ascii="Arial" w:hAnsi="Arial"/>
                                <w:b/>
                                <w:spacing w:val="-7"/>
                                <w:sz w:val="18"/>
                              </w:rPr>
                              <w:t xml:space="preserve"> </w:t>
                            </w:r>
                            <w:r>
                              <w:rPr>
                                <w:rFonts w:ascii="Arial" w:hAnsi="Arial"/>
                                <w:b/>
                                <w:sz w:val="18"/>
                              </w:rPr>
                              <w:t>odjeća</w:t>
                            </w:r>
                            <w:r>
                              <w:rPr>
                                <w:rFonts w:ascii="Arial" w:hAnsi="Arial"/>
                                <w:b/>
                                <w:spacing w:val="-7"/>
                                <w:sz w:val="18"/>
                              </w:rPr>
                              <w:t xml:space="preserve"> </w:t>
                            </w:r>
                            <w:r>
                              <w:rPr>
                                <w:rFonts w:ascii="Arial" w:hAnsi="Arial"/>
                                <w:b/>
                                <w:sz w:val="18"/>
                              </w:rPr>
                              <w:t xml:space="preserve">i </w:t>
                            </w:r>
                            <w:r>
                              <w:rPr>
                                <w:rFonts w:ascii="Arial" w:hAnsi="Arial"/>
                                <w:b/>
                                <w:spacing w:val="-2"/>
                                <w:sz w:val="18"/>
                              </w:rPr>
                              <w:t>obuća</w:t>
                            </w:r>
                          </w:p>
                          <w:p w14:paraId="3D275AF8" w14:textId="77777777" w:rsidR="00AB5DB3" w:rsidRDefault="00000000">
                            <w:pPr>
                              <w:pStyle w:val="TableParagraph"/>
                              <w:spacing w:line="205" w:lineRule="exact"/>
                              <w:ind w:left="110"/>
                              <w:rPr>
                                <w:rFonts w:ascii="Arial"/>
                                <w:b/>
                                <w:sz w:val="18"/>
                              </w:rPr>
                            </w:pPr>
                            <w:r>
                              <w:rPr>
                                <w:rFonts w:ascii="Arial"/>
                                <w:b/>
                                <w:sz w:val="18"/>
                              </w:rPr>
                              <w:t>323</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usluge</w:t>
                            </w:r>
                          </w:p>
                        </w:tc>
                        <w:tc>
                          <w:tcPr>
                            <w:tcW w:w="1380" w:type="dxa"/>
                          </w:tcPr>
                          <w:p w14:paraId="29D9B556" w14:textId="77777777" w:rsidR="00AB5DB3" w:rsidRDefault="00000000">
                            <w:pPr>
                              <w:pStyle w:val="TableParagraph"/>
                              <w:spacing w:line="201" w:lineRule="exact"/>
                              <w:ind w:left="422"/>
                              <w:rPr>
                                <w:rFonts w:ascii="Arial"/>
                                <w:b/>
                                <w:sz w:val="18"/>
                              </w:rPr>
                            </w:pPr>
                            <w:r>
                              <w:rPr>
                                <w:rFonts w:ascii="Arial"/>
                                <w:b/>
                                <w:spacing w:val="-2"/>
                                <w:sz w:val="18"/>
                              </w:rPr>
                              <w:t>10.091,29</w:t>
                            </w:r>
                          </w:p>
                          <w:p w14:paraId="200E6488" w14:textId="77777777" w:rsidR="00AB5DB3" w:rsidRDefault="00000000">
                            <w:pPr>
                              <w:pStyle w:val="TableParagraph"/>
                              <w:spacing w:before="198"/>
                              <w:ind w:left="172"/>
                              <w:rPr>
                                <w:rFonts w:ascii="Arial"/>
                                <w:b/>
                                <w:sz w:val="18"/>
                              </w:rPr>
                            </w:pPr>
                            <w:r>
                              <w:rPr>
                                <w:rFonts w:ascii="Arial"/>
                                <w:b/>
                                <w:spacing w:val="-2"/>
                                <w:sz w:val="18"/>
                              </w:rPr>
                              <w:t>6.287.892,55</w:t>
                            </w:r>
                          </w:p>
                        </w:tc>
                        <w:tc>
                          <w:tcPr>
                            <w:tcW w:w="1357" w:type="dxa"/>
                          </w:tcPr>
                          <w:p w14:paraId="63338966" w14:textId="77777777" w:rsidR="00AB5DB3" w:rsidRDefault="00AB5DB3">
                            <w:pPr>
                              <w:pStyle w:val="TableParagraph"/>
                              <w:rPr>
                                <w:sz w:val="18"/>
                              </w:rPr>
                            </w:pPr>
                          </w:p>
                        </w:tc>
                        <w:tc>
                          <w:tcPr>
                            <w:tcW w:w="1357" w:type="dxa"/>
                          </w:tcPr>
                          <w:p w14:paraId="4B2AFFA5" w14:textId="77777777" w:rsidR="00AB5DB3" w:rsidRDefault="00AB5DB3">
                            <w:pPr>
                              <w:pStyle w:val="TableParagraph"/>
                              <w:rPr>
                                <w:sz w:val="18"/>
                              </w:rPr>
                            </w:pPr>
                          </w:p>
                        </w:tc>
                        <w:tc>
                          <w:tcPr>
                            <w:tcW w:w="1250" w:type="dxa"/>
                          </w:tcPr>
                          <w:p w14:paraId="4B9E44DE" w14:textId="77777777" w:rsidR="00AB5DB3" w:rsidRDefault="00000000">
                            <w:pPr>
                              <w:pStyle w:val="TableParagraph"/>
                              <w:spacing w:line="201" w:lineRule="exact"/>
                              <w:ind w:left="408"/>
                              <w:rPr>
                                <w:rFonts w:ascii="Arial"/>
                                <w:b/>
                                <w:sz w:val="18"/>
                              </w:rPr>
                            </w:pPr>
                            <w:r>
                              <w:rPr>
                                <w:rFonts w:ascii="Arial"/>
                                <w:b/>
                                <w:spacing w:val="-2"/>
                                <w:sz w:val="18"/>
                              </w:rPr>
                              <w:t>20.049,24</w:t>
                            </w:r>
                          </w:p>
                          <w:p w14:paraId="11C4D005" w14:textId="77777777" w:rsidR="00AB5DB3" w:rsidRDefault="00000000">
                            <w:pPr>
                              <w:pStyle w:val="TableParagraph"/>
                              <w:spacing w:before="198"/>
                              <w:ind w:left="158"/>
                              <w:rPr>
                                <w:rFonts w:ascii="Arial"/>
                                <w:b/>
                                <w:sz w:val="18"/>
                              </w:rPr>
                            </w:pPr>
                            <w:r>
                              <w:rPr>
                                <w:rFonts w:ascii="Arial"/>
                                <w:b/>
                                <w:spacing w:val="-2"/>
                                <w:sz w:val="18"/>
                              </w:rPr>
                              <w:t>7.029.013,19</w:t>
                            </w:r>
                          </w:p>
                        </w:tc>
                        <w:tc>
                          <w:tcPr>
                            <w:tcW w:w="845" w:type="dxa"/>
                          </w:tcPr>
                          <w:p w14:paraId="466CFB5A" w14:textId="77777777" w:rsidR="00AB5DB3" w:rsidRDefault="00000000">
                            <w:pPr>
                              <w:pStyle w:val="TableParagraph"/>
                              <w:spacing w:line="201" w:lineRule="exact"/>
                              <w:ind w:left="43"/>
                              <w:rPr>
                                <w:rFonts w:ascii="Arial"/>
                                <w:b/>
                                <w:sz w:val="18"/>
                              </w:rPr>
                            </w:pPr>
                            <w:r>
                              <w:rPr>
                                <w:rFonts w:ascii="Arial"/>
                                <w:b/>
                                <w:spacing w:val="-2"/>
                                <w:sz w:val="18"/>
                              </w:rPr>
                              <w:t>198,68%</w:t>
                            </w:r>
                          </w:p>
                          <w:p w14:paraId="5DF373A0" w14:textId="77777777" w:rsidR="00AB5DB3" w:rsidRDefault="00000000">
                            <w:pPr>
                              <w:pStyle w:val="TableParagraph"/>
                              <w:spacing w:before="198"/>
                              <w:ind w:left="43"/>
                              <w:rPr>
                                <w:rFonts w:ascii="Arial"/>
                                <w:b/>
                                <w:sz w:val="18"/>
                              </w:rPr>
                            </w:pPr>
                            <w:r>
                              <w:rPr>
                                <w:rFonts w:ascii="Arial"/>
                                <w:b/>
                                <w:spacing w:val="-2"/>
                                <w:sz w:val="18"/>
                              </w:rPr>
                              <w:t>111,79%</w:t>
                            </w:r>
                          </w:p>
                        </w:tc>
                        <w:tc>
                          <w:tcPr>
                            <w:tcW w:w="753" w:type="dxa"/>
                            <w:vMerge w:val="restart"/>
                          </w:tcPr>
                          <w:p w14:paraId="5FA7A959" w14:textId="77777777" w:rsidR="00AB5DB3" w:rsidRDefault="00AB5DB3">
                            <w:pPr>
                              <w:pStyle w:val="TableParagraph"/>
                              <w:rPr>
                                <w:sz w:val="18"/>
                              </w:rPr>
                            </w:pPr>
                          </w:p>
                        </w:tc>
                      </w:tr>
                      <w:tr w:rsidR="00AB5DB3" w14:paraId="1E7EA18E" w14:textId="77777777">
                        <w:trPr>
                          <w:trHeight w:val="640"/>
                        </w:trPr>
                        <w:tc>
                          <w:tcPr>
                            <w:tcW w:w="3702" w:type="dxa"/>
                          </w:tcPr>
                          <w:p w14:paraId="53EDFED0" w14:textId="77777777" w:rsidR="00AB5DB3" w:rsidRDefault="00000000">
                            <w:pPr>
                              <w:pStyle w:val="TableParagraph"/>
                              <w:spacing w:before="33" w:line="232" w:lineRule="auto"/>
                              <w:ind w:left="155"/>
                              <w:rPr>
                                <w:rFonts w:ascii="Arial" w:hAnsi="Arial"/>
                                <w:b/>
                                <w:sz w:val="18"/>
                              </w:rPr>
                            </w:pPr>
                            <w:r>
                              <w:rPr>
                                <w:rFonts w:ascii="Arial" w:hAnsi="Arial"/>
                                <w:b/>
                                <w:sz w:val="18"/>
                              </w:rPr>
                              <w:t>3231</w:t>
                            </w:r>
                            <w:r>
                              <w:rPr>
                                <w:rFonts w:ascii="Arial" w:hAnsi="Arial"/>
                                <w:b/>
                                <w:spacing w:val="-8"/>
                                <w:sz w:val="18"/>
                              </w:rPr>
                              <w:t xml:space="preserve"> </w:t>
                            </w:r>
                            <w:r>
                              <w:rPr>
                                <w:rFonts w:ascii="Arial" w:hAnsi="Arial"/>
                                <w:b/>
                                <w:sz w:val="18"/>
                              </w:rPr>
                              <w:t>Usluge</w:t>
                            </w:r>
                            <w:r>
                              <w:rPr>
                                <w:rFonts w:ascii="Arial" w:hAnsi="Arial"/>
                                <w:b/>
                                <w:spacing w:val="-8"/>
                                <w:sz w:val="18"/>
                              </w:rPr>
                              <w:t xml:space="preserve"> </w:t>
                            </w:r>
                            <w:r>
                              <w:rPr>
                                <w:rFonts w:ascii="Arial" w:hAnsi="Arial"/>
                                <w:b/>
                                <w:sz w:val="18"/>
                              </w:rPr>
                              <w:t>telefona,</w:t>
                            </w:r>
                            <w:r>
                              <w:rPr>
                                <w:rFonts w:ascii="Arial" w:hAnsi="Arial"/>
                                <w:b/>
                                <w:spacing w:val="-8"/>
                                <w:sz w:val="18"/>
                              </w:rPr>
                              <w:t xml:space="preserve"> </w:t>
                            </w:r>
                            <w:r>
                              <w:rPr>
                                <w:rFonts w:ascii="Arial" w:hAnsi="Arial"/>
                                <w:b/>
                                <w:sz w:val="18"/>
                              </w:rPr>
                              <w:t>interneta,</w:t>
                            </w:r>
                            <w:r>
                              <w:rPr>
                                <w:rFonts w:ascii="Arial" w:hAnsi="Arial"/>
                                <w:b/>
                                <w:spacing w:val="-8"/>
                                <w:sz w:val="18"/>
                              </w:rPr>
                              <w:t xml:space="preserve"> </w:t>
                            </w:r>
                            <w:r>
                              <w:rPr>
                                <w:rFonts w:ascii="Arial" w:hAnsi="Arial"/>
                                <w:b/>
                                <w:sz w:val="18"/>
                              </w:rPr>
                              <w:t>pošte</w:t>
                            </w:r>
                            <w:r>
                              <w:rPr>
                                <w:rFonts w:ascii="Arial" w:hAnsi="Arial"/>
                                <w:b/>
                                <w:spacing w:val="-8"/>
                                <w:sz w:val="18"/>
                              </w:rPr>
                              <w:t xml:space="preserve"> </w:t>
                            </w:r>
                            <w:r>
                              <w:rPr>
                                <w:rFonts w:ascii="Arial" w:hAnsi="Arial"/>
                                <w:b/>
                                <w:sz w:val="18"/>
                              </w:rPr>
                              <w:t xml:space="preserve">i </w:t>
                            </w:r>
                            <w:r>
                              <w:rPr>
                                <w:rFonts w:ascii="Arial" w:hAnsi="Arial"/>
                                <w:b/>
                                <w:spacing w:val="-2"/>
                                <w:sz w:val="18"/>
                              </w:rPr>
                              <w:t>prijevoza</w:t>
                            </w:r>
                          </w:p>
                          <w:p w14:paraId="6C55615A" w14:textId="77777777" w:rsidR="00AB5DB3" w:rsidRDefault="00000000">
                            <w:pPr>
                              <w:pStyle w:val="TableParagraph"/>
                              <w:spacing w:line="185" w:lineRule="exact"/>
                              <w:ind w:left="155"/>
                              <w:rPr>
                                <w:rFonts w:ascii="Arial" w:hAnsi="Arial"/>
                                <w:b/>
                                <w:sz w:val="18"/>
                              </w:rPr>
                            </w:pPr>
                            <w:r>
                              <w:rPr>
                                <w:rFonts w:ascii="Arial" w:hAnsi="Arial"/>
                                <w:b/>
                                <w:sz w:val="18"/>
                              </w:rPr>
                              <w:t>3232</w:t>
                            </w:r>
                            <w:r>
                              <w:rPr>
                                <w:rFonts w:ascii="Arial" w:hAnsi="Arial"/>
                                <w:b/>
                                <w:spacing w:val="-4"/>
                                <w:sz w:val="18"/>
                              </w:rPr>
                              <w:t xml:space="preserve"> </w:t>
                            </w:r>
                            <w:r>
                              <w:rPr>
                                <w:rFonts w:ascii="Arial" w:hAnsi="Arial"/>
                                <w:b/>
                                <w:sz w:val="18"/>
                              </w:rPr>
                              <w:t>Usluge</w:t>
                            </w:r>
                            <w:r>
                              <w:rPr>
                                <w:rFonts w:ascii="Arial" w:hAnsi="Arial"/>
                                <w:b/>
                                <w:spacing w:val="-1"/>
                                <w:sz w:val="18"/>
                              </w:rPr>
                              <w:t xml:space="preserve"> </w:t>
                            </w:r>
                            <w:r>
                              <w:rPr>
                                <w:rFonts w:ascii="Arial" w:hAnsi="Arial"/>
                                <w:b/>
                                <w:sz w:val="18"/>
                              </w:rPr>
                              <w:t>tekućeg</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investicijskog</w:t>
                            </w:r>
                          </w:p>
                        </w:tc>
                        <w:tc>
                          <w:tcPr>
                            <w:tcW w:w="1380" w:type="dxa"/>
                          </w:tcPr>
                          <w:p w14:paraId="2284BA33" w14:textId="77777777" w:rsidR="00AB5DB3" w:rsidRDefault="00000000">
                            <w:pPr>
                              <w:pStyle w:val="TableParagraph"/>
                              <w:spacing w:before="28"/>
                              <w:ind w:left="172"/>
                              <w:rPr>
                                <w:rFonts w:ascii="Arial"/>
                                <w:b/>
                                <w:sz w:val="18"/>
                              </w:rPr>
                            </w:pPr>
                            <w:r>
                              <w:rPr>
                                <w:rFonts w:ascii="Arial"/>
                                <w:b/>
                                <w:spacing w:val="-2"/>
                                <w:sz w:val="18"/>
                              </w:rPr>
                              <w:t>1.315.672,15</w:t>
                            </w:r>
                          </w:p>
                          <w:p w14:paraId="58E7FDC8" w14:textId="77777777" w:rsidR="00AB5DB3" w:rsidRDefault="00000000">
                            <w:pPr>
                              <w:pStyle w:val="TableParagraph"/>
                              <w:spacing w:before="198" w:line="187" w:lineRule="exact"/>
                              <w:ind w:left="172"/>
                              <w:rPr>
                                <w:rFonts w:ascii="Arial"/>
                                <w:b/>
                                <w:sz w:val="18"/>
                              </w:rPr>
                            </w:pPr>
                            <w:r>
                              <w:rPr>
                                <w:rFonts w:ascii="Arial"/>
                                <w:b/>
                                <w:spacing w:val="-2"/>
                                <w:sz w:val="18"/>
                              </w:rPr>
                              <w:t>1.936.863,83</w:t>
                            </w:r>
                          </w:p>
                        </w:tc>
                        <w:tc>
                          <w:tcPr>
                            <w:tcW w:w="1357" w:type="dxa"/>
                          </w:tcPr>
                          <w:p w14:paraId="56FFD7E4" w14:textId="77777777" w:rsidR="00AB5DB3" w:rsidRDefault="00AB5DB3">
                            <w:pPr>
                              <w:pStyle w:val="TableParagraph"/>
                              <w:rPr>
                                <w:sz w:val="18"/>
                              </w:rPr>
                            </w:pPr>
                          </w:p>
                        </w:tc>
                        <w:tc>
                          <w:tcPr>
                            <w:tcW w:w="1357" w:type="dxa"/>
                          </w:tcPr>
                          <w:p w14:paraId="300A37CC" w14:textId="77777777" w:rsidR="00AB5DB3" w:rsidRDefault="00AB5DB3">
                            <w:pPr>
                              <w:pStyle w:val="TableParagraph"/>
                              <w:rPr>
                                <w:sz w:val="18"/>
                              </w:rPr>
                            </w:pPr>
                          </w:p>
                        </w:tc>
                        <w:tc>
                          <w:tcPr>
                            <w:tcW w:w="1250" w:type="dxa"/>
                          </w:tcPr>
                          <w:p w14:paraId="130B4B27" w14:textId="77777777" w:rsidR="00AB5DB3" w:rsidRDefault="00000000">
                            <w:pPr>
                              <w:pStyle w:val="TableParagraph"/>
                              <w:spacing w:before="28"/>
                              <w:ind w:left="158"/>
                              <w:rPr>
                                <w:rFonts w:ascii="Arial"/>
                                <w:b/>
                                <w:sz w:val="18"/>
                              </w:rPr>
                            </w:pPr>
                            <w:r>
                              <w:rPr>
                                <w:rFonts w:ascii="Arial"/>
                                <w:b/>
                                <w:spacing w:val="-2"/>
                                <w:sz w:val="18"/>
                              </w:rPr>
                              <w:t>1.574.780,03</w:t>
                            </w:r>
                          </w:p>
                          <w:p w14:paraId="334ED9EE" w14:textId="77777777" w:rsidR="00AB5DB3" w:rsidRDefault="00000000">
                            <w:pPr>
                              <w:pStyle w:val="TableParagraph"/>
                              <w:spacing w:before="198" w:line="187" w:lineRule="exact"/>
                              <w:ind w:left="158"/>
                              <w:rPr>
                                <w:rFonts w:ascii="Arial"/>
                                <w:b/>
                                <w:sz w:val="18"/>
                              </w:rPr>
                            </w:pPr>
                            <w:r>
                              <w:rPr>
                                <w:rFonts w:ascii="Arial"/>
                                <w:b/>
                                <w:spacing w:val="-2"/>
                                <w:sz w:val="18"/>
                              </w:rPr>
                              <w:t>1.948.357,10</w:t>
                            </w:r>
                          </w:p>
                        </w:tc>
                        <w:tc>
                          <w:tcPr>
                            <w:tcW w:w="845" w:type="dxa"/>
                          </w:tcPr>
                          <w:p w14:paraId="730B533A" w14:textId="77777777" w:rsidR="00AB5DB3" w:rsidRDefault="00000000">
                            <w:pPr>
                              <w:pStyle w:val="TableParagraph"/>
                              <w:spacing w:before="28"/>
                              <w:ind w:left="43"/>
                              <w:rPr>
                                <w:rFonts w:ascii="Arial"/>
                                <w:b/>
                                <w:sz w:val="18"/>
                              </w:rPr>
                            </w:pPr>
                            <w:r>
                              <w:rPr>
                                <w:rFonts w:ascii="Arial"/>
                                <w:b/>
                                <w:spacing w:val="-2"/>
                                <w:sz w:val="18"/>
                              </w:rPr>
                              <w:t>119,69%</w:t>
                            </w:r>
                          </w:p>
                          <w:p w14:paraId="1484DB1F" w14:textId="77777777" w:rsidR="00AB5DB3" w:rsidRDefault="00000000">
                            <w:pPr>
                              <w:pStyle w:val="TableParagraph"/>
                              <w:spacing w:before="198" w:line="187" w:lineRule="exact"/>
                              <w:ind w:left="43"/>
                              <w:rPr>
                                <w:rFonts w:ascii="Arial"/>
                                <w:b/>
                                <w:sz w:val="18"/>
                              </w:rPr>
                            </w:pPr>
                            <w:r>
                              <w:rPr>
                                <w:rFonts w:ascii="Arial"/>
                                <w:b/>
                                <w:spacing w:val="-2"/>
                                <w:sz w:val="18"/>
                              </w:rPr>
                              <w:t>100,59%</w:t>
                            </w:r>
                          </w:p>
                        </w:tc>
                        <w:tc>
                          <w:tcPr>
                            <w:tcW w:w="753" w:type="dxa"/>
                            <w:vMerge/>
                            <w:tcBorders>
                              <w:top w:val="nil"/>
                            </w:tcBorders>
                          </w:tcPr>
                          <w:p w14:paraId="47D70243" w14:textId="77777777" w:rsidR="00AB5DB3" w:rsidRDefault="00AB5DB3">
                            <w:pPr>
                              <w:rPr>
                                <w:sz w:val="2"/>
                                <w:szCs w:val="2"/>
                              </w:rPr>
                            </w:pPr>
                          </w:p>
                        </w:tc>
                      </w:tr>
                      <w:tr w:rsidR="00AB5DB3" w14:paraId="3D650194" w14:textId="77777777">
                        <w:trPr>
                          <w:trHeight w:val="447"/>
                        </w:trPr>
                        <w:tc>
                          <w:tcPr>
                            <w:tcW w:w="3702" w:type="dxa"/>
                          </w:tcPr>
                          <w:p w14:paraId="7B08768F" w14:textId="77777777" w:rsidR="00AB5DB3" w:rsidRDefault="00000000">
                            <w:pPr>
                              <w:pStyle w:val="TableParagraph"/>
                              <w:spacing w:line="200" w:lineRule="exact"/>
                              <w:ind w:left="155"/>
                              <w:rPr>
                                <w:rFonts w:ascii="Arial" w:hAnsi="Arial"/>
                                <w:b/>
                                <w:sz w:val="18"/>
                              </w:rPr>
                            </w:pPr>
                            <w:r>
                              <w:rPr>
                                <w:rFonts w:ascii="Arial" w:hAnsi="Arial"/>
                                <w:b/>
                                <w:spacing w:val="-2"/>
                                <w:sz w:val="18"/>
                              </w:rPr>
                              <w:t>održavanja</w:t>
                            </w:r>
                          </w:p>
                          <w:p w14:paraId="0EB95213" w14:textId="77777777" w:rsidR="00AB5DB3" w:rsidRDefault="00000000">
                            <w:pPr>
                              <w:pStyle w:val="TableParagraph"/>
                              <w:spacing w:line="206" w:lineRule="exact"/>
                              <w:ind w:left="155"/>
                              <w:rPr>
                                <w:rFonts w:ascii="Arial" w:hAnsi="Arial"/>
                                <w:b/>
                                <w:sz w:val="18"/>
                              </w:rPr>
                            </w:pPr>
                            <w:r>
                              <w:rPr>
                                <w:rFonts w:ascii="Arial" w:hAnsi="Arial"/>
                                <w:b/>
                                <w:sz w:val="18"/>
                              </w:rPr>
                              <w:t>3233</w:t>
                            </w:r>
                            <w:r>
                              <w:rPr>
                                <w:rFonts w:ascii="Arial" w:hAnsi="Arial"/>
                                <w:b/>
                                <w:spacing w:val="-1"/>
                                <w:sz w:val="18"/>
                              </w:rPr>
                              <w:t xml:space="preserve"> </w:t>
                            </w:r>
                            <w:r>
                              <w:rPr>
                                <w:rFonts w:ascii="Arial" w:hAnsi="Arial"/>
                                <w:b/>
                                <w:sz w:val="18"/>
                              </w:rPr>
                              <w:t>Usluge</w:t>
                            </w:r>
                            <w:r>
                              <w:rPr>
                                <w:rFonts w:ascii="Arial" w:hAnsi="Arial"/>
                                <w:b/>
                                <w:spacing w:val="-1"/>
                                <w:sz w:val="18"/>
                              </w:rPr>
                              <w:t xml:space="preserve"> </w:t>
                            </w:r>
                            <w:r>
                              <w:rPr>
                                <w:rFonts w:ascii="Arial" w:hAnsi="Arial"/>
                                <w:b/>
                                <w:sz w:val="18"/>
                              </w:rPr>
                              <w:t>promidžbe</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informiranja</w:t>
                            </w:r>
                          </w:p>
                        </w:tc>
                        <w:tc>
                          <w:tcPr>
                            <w:tcW w:w="1380" w:type="dxa"/>
                          </w:tcPr>
                          <w:p w14:paraId="768E5BC5" w14:textId="77777777" w:rsidR="00AB5DB3" w:rsidRDefault="00000000">
                            <w:pPr>
                              <w:pStyle w:val="TableParagraph"/>
                              <w:spacing w:before="198"/>
                              <w:ind w:right="154"/>
                              <w:jc w:val="right"/>
                              <w:rPr>
                                <w:rFonts w:ascii="Arial"/>
                                <w:b/>
                                <w:sz w:val="18"/>
                              </w:rPr>
                            </w:pPr>
                            <w:r>
                              <w:rPr>
                                <w:rFonts w:ascii="Arial"/>
                                <w:b/>
                                <w:spacing w:val="-2"/>
                                <w:sz w:val="18"/>
                              </w:rPr>
                              <w:t>139.270,09</w:t>
                            </w:r>
                          </w:p>
                        </w:tc>
                        <w:tc>
                          <w:tcPr>
                            <w:tcW w:w="1357" w:type="dxa"/>
                          </w:tcPr>
                          <w:p w14:paraId="4E638F99" w14:textId="77777777" w:rsidR="00AB5DB3" w:rsidRDefault="00AB5DB3">
                            <w:pPr>
                              <w:pStyle w:val="TableParagraph"/>
                              <w:rPr>
                                <w:sz w:val="18"/>
                              </w:rPr>
                            </w:pPr>
                          </w:p>
                        </w:tc>
                        <w:tc>
                          <w:tcPr>
                            <w:tcW w:w="1357" w:type="dxa"/>
                          </w:tcPr>
                          <w:p w14:paraId="5C88C44F" w14:textId="77777777" w:rsidR="00AB5DB3" w:rsidRDefault="00AB5DB3">
                            <w:pPr>
                              <w:pStyle w:val="TableParagraph"/>
                              <w:rPr>
                                <w:sz w:val="18"/>
                              </w:rPr>
                            </w:pPr>
                          </w:p>
                        </w:tc>
                        <w:tc>
                          <w:tcPr>
                            <w:tcW w:w="1250" w:type="dxa"/>
                          </w:tcPr>
                          <w:p w14:paraId="05E001D7" w14:textId="77777777" w:rsidR="00AB5DB3" w:rsidRDefault="00000000">
                            <w:pPr>
                              <w:pStyle w:val="TableParagraph"/>
                              <w:spacing w:before="198"/>
                              <w:ind w:right="38"/>
                              <w:jc w:val="right"/>
                              <w:rPr>
                                <w:rFonts w:ascii="Arial"/>
                                <w:b/>
                                <w:sz w:val="18"/>
                              </w:rPr>
                            </w:pPr>
                            <w:r>
                              <w:rPr>
                                <w:rFonts w:ascii="Arial"/>
                                <w:b/>
                                <w:spacing w:val="-2"/>
                                <w:sz w:val="18"/>
                              </w:rPr>
                              <w:t>140.688,69</w:t>
                            </w:r>
                          </w:p>
                        </w:tc>
                        <w:tc>
                          <w:tcPr>
                            <w:tcW w:w="845" w:type="dxa"/>
                          </w:tcPr>
                          <w:p w14:paraId="7DB3413C" w14:textId="77777777" w:rsidR="00AB5DB3" w:rsidRDefault="00000000">
                            <w:pPr>
                              <w:pStyle w:val="TableParagraph"/>
                              <w:spacing w:before="198"/>
                              <w:ind w:right="88"/>
                              <w:jc w:val="right"/>
                              <w:rPr>
                                <w:rFonts w:ascii="Arial"/>
                                <w:b/>
                                <w:sz w:val="18"/>
                              </w:rPr>
                            </w:pPr>
                            <w:r>
                              <w:rPr>
                                <w:rFonts w:ascii="Arial"/>
                                <w:b/>
                                <w:spacing w:val="-2"/>
                                <w:sz w:val="18"/>
                              </w:rPr>
                              <w:t>101,02%</w:t>
                            </w:r>
                          </w:p>
                        </w:tc>
                        <w:tc>
                          <w:tcPr>
                            <w:tcW w:w="753" w:type="dxa"/>
                            <w:vMerge/>
                            <w:tcBorders>
                              <w:top w:val="nil"/>
                            </w:tcBorders>
                          </w:tcPr>
                          <w:p w14:paraId="60DA9A79" w14:textId="77777777" w:rsidR="00AB5DB3" w:rsidRDefault="00AB5DB3">
                            <w:pPr>
                              <w:rPr>
                                <w:sz w:val="2"/>
                                <w:szCs w:val="2"/>
                              </w:rPr>
                            </w:pPr>
                          </w:p>
                        </w:tc>
                      </w:tr>
                      <w:tr w:rsidR="00AB5DB3" w14:paraId="0F6E4022" w14:textId="77777777">
                        <w:trPr>
                          <w:trHeight w:val="285"/>
                        </w:trPr>
                        <w:tc>
                          <w:tcPr>
                            <w:tcW w:w="3702" w:type="dxa"/>
                          </w:tcPr>
                          <w:p w14:paraId="66FA5AA3" w14:textId="77777777" w:rsidR="00AB5DB3" w:rsidRDefault="00000000">
                            <w:pPr>
                              <w:pStyle w:val="TableParagraph"/>
                              <w:spacing w:before="36"/>
                              <w:ind w:left="155"/>
                              <w:rPr>
                                <w:rFonts w:ascii="Arial"/>
                                <w:b/>
                                <w:sz w:val="18"/>
                              </w:rPr>
                            </w:pPr>
                            <w:r>
                              <w:rPr>
                                <w:rFonts w:ascii="Arial"/>
                                <w:b/>
                                <w:sz w:val="18"/>
                              </w:rPr>
                              <w:t>3234</w:t>
                            </w:r>
                            <w:r>
                              <w:rPr>
                                <w:rFonts w:ascii="Arial"/>
                                <w:b/>
                                <w:spacing w:val="-1"/>
                                <w:sz w:val="18"/>
                              </w:rPr>
                              <w:t xml:space="preserve"> </w:t>
                            </w:r>
                            <w:r>
                              <w:rPr>
                                <w:rFonts w:ascii="Arial"/>
                                <w:b/>
                                <w:sz w:val="18"/>
                              </w:rPr>
                              <w:t>Komunalne</w:t>
                            </w:r>
                            <w:r>
                              <w:rPr>
                                <w:rFonts w:ascii="Arial"/>
                                <w:b/>
                                <w:spacing w:val="-1"/>
                                <w:sz w:val="18"/>
                              </w:rPr>
                              <w:t xml:space="preserve"> </w:t>
                            </w:r>
                            <w:r>
                              <w:rPr>
                                <w:rFonts w:ascii="Arial"/>
                                <w:b/>
                                <w:spacing w:val="-2"/>
                                <w:sz w:val="18"/>
                              </w:rPr>
                              <w:t>usluge</w:t>
                            </w:r>
                          </w:p>
                        </w:tc>
                        <w:tc>
                          <w:tcPr>
                            <w:tcW w:w="1380" w:type="dxa"/>
                          </w:tcPr>
                          <w:p w14:paraId="2D74112F" w14:textId="77777777" w:rsidR="00AB5DB3" w:rsidRDefault="00000000">
                            <w:pPr>
                              <w:pStyle w:val="TableParagraph"/>
                              <w:spacing w:before="36"/>
                              <w:ind w:right="154"/>
                              <w:jc w:val="right"/>
                              <w:rPr>
                                <w:rFonts w:ascii="Arial"/>
                                <w:b/>
                                <w:sz w:val="18"/>
                              </w:rPr>
                            </w:pPr>
                            <w:r>
                              <w:rPr>
                                <w:rFonts w:ascii="Arial"/>
                                <w:b/>
                                <w:spacing w:val="-2"/>
                                <w:sz w:val="18"/>
                              </w:rPr>
                              <w:t>1.375.087,12</w:t>
                            </w:r>
                          </w:p>
                        </w:tc>
                        <w:tc>
                          <w:tcPr>
                            <w:tcW w:w="1357" w:type="dxa"/>
                          </w:tcPr>
                          <w:p w14:paraId="58C3F61D" w14:textId="77777777" w:rsidR="00AB5DB3" w:rsidRDefault="00AB5DB3">
                            <w:pPr>
                              <w:pStyle w:val="TableParagraph"/>
                              <w:rPr>
                                <w:sz w:val="18"/>
                              </w:rPr>
                            </w:pPr>
                          </w:p>
                        </w:tc>
                        <w:tc>
                          <w:tcPr>
                            <w:tcW w:w="1357" w:type="dxa"/>
                          </w:tcPr>
                          <w:p w14:paraId="70C59FA8" w14:textId="77777777" w:rsidR="00AB5DB3" w:rsidRDefault="00AB5DB3">
                            <w:pPr>
                              <w:pStyle w:val="TableParagraph"/>
                              <w:rPr>
                                <w:sz w:val="18"/>
                              </w:rPr>
                            </w:pPr>
                          </w:p>
                        </w:tc>
                        <w:tc>
                          <w:tcPr>
                            <w:tcW w:w="1250" w:type="dxa"/>
                          </w:tcPr>
                          <w:p w14:paraId="688AEA2A" w14:textId="77777777" w:rsidR="00AB5DB3" w:rsidRDefault="00000000">
                            <w:pPr>
                              <w:pStyle w:val="TableParagraph"/>
                              <w:spacing w:before="36"/>
                              <w:ind w:right="38"/>
                              <w:jc w:val="right"/>
                              <w:rPr>
                                <w:rFonts w:ascii="Arial"/>
                                <w:b/>
                                <w:sz w:val="18"/>
                              </w:rPr>
                            </w:pPr>
                            <w:r>
                              <w:rPr>
                                <w:rFonts w:ascii="Arial"/>
                                <w:b/>
                                <w:spacing w:val="-2"/>
                                <w:sz w:val="18"/>
                              </w:rPr>
                              <w:t>1.394.152,03</w:t>
                            </w:r>
                          </w:p>
                        </w:tc>
                        <w:tc>
                          <w:tcPr>
                            <w:tcW w:w="845" w:type="dxa"/>
                          </w:tcPr>
                          <w:p w14:paraId="34462A18" w14:textId="77777777" w:rsidR="00AB5DB3" w:rsidRDefault="00000000">
                            <w:pPr>
                              <w:pStyle w:val="TableParagraph"/>
                              <w:spacing w:before="36"/>
                              <w:ind w:right="88"/>
                              <w:jc w:val="right"/>
                              <w:rPr>
                                <w:rFonts w:ascii="Arial"/>
                                <w:b/>
                                <w:sz w:val="18"/>
                              </w:rPr>
                            </w:pPr>
                            <w:r>
                              <w:rPr>
                                <w:rFonts w:ascii="Arial"/>
                                <w:b/>
                                <w:spacing w:val="-2"/>
                                <w:sz w:val="18"/>
                              </w:rPr>
                              <w:t>101,39%</w:t>
                            </w:r>
                          </w:p>
                        </w:tc>
                        <w:tc>
                          <w:tcPr>
                            <w:tcW w:w="753" w:type="dxa"/>
                            <w:vMerge/>
                            <w:tcBorders>
                              <w:top w:val="nil"/>
                            </w:tcBorders>
                          </w:tcPr>
                          <w:p w14:paraId="02C9B696" w14:textId="77777777" w:rsidR="00AB5DB3" w:rsidRDefault="00AB5DB3">
                            <w:pPr>
                              <w:rPr>
                                <w:sz w:val="2"/>
                                <w:szCs w:val="2"/>
                              </w:rPr>
                            </w:pPr>
                          </w:p>
                        </w:tc>
                      </w:tr>
                      <w:tr w:rsidR="00AB5DB3" w14:paraId="228CD0A6" w14:textId="77777777">
                        <w:trPr>
                          <w:trHeight w:val="285"/>
                        </w:trPr>
                        <w:tc>
                          <w:tcPr>
                            <w:tcW w:w="3702" w:type="dxa"/>
                          </w:tcPr>
                          <w:p w14:paraId="139F0F34" w14:textId="77777777" w:rsidR="00AB5DB3" w:rsidRDefault="00000000">
                            <w:pPr>
                              <w:pStyle w:val="TableParagraph"/>
                              <w:spacing w:before="36"/>
                              <w:ind w:left="155"/>
                              <w:rPr>
                                <w:rFonts w:ascii="Arial"/>
                                <w:b/>
                                <w:sz w:val="18"/>
                              </w:rPr>
                            </w:pPr>
                            <w:r>
                              <w:rPr>
                                <w:rFonts w:ascii="Arial"/>
                                <w:b/>
                                <w:sz w:val="18"/>
                              </w:rPr>
                              <w:t>3235</w:t>
                            </w:r>
                            <w:r>
                              <w:rPr>
                                <w:rFonts w:ascii="Arial"/>
                                <w:b/>
                                <w:spacing w:val="-1"/>
                                <w:sz w:val="18"/>
                              </w:rPr>
                              <w:t xml:space="preserve"> </w:t>
                            </w:r>
                            <w:r>
                              <w:rPr>
                                <w:rFonts w:ascii="Arial"/>
                                <w:b/>
                                <w:sz w:val="18"/>
                              </w:rPr>
                              <w:t>Zakupnine</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najamnine</w:t>
                            </w:r>
                          </w:p>
                        </w:tc>
                        <w:tc>
                          <w:tcPr>
                            <w:tcW w:w="1380" w:type="dxa"/>
                          </w:tcPr>
                          <w:p w14:paraId="581706DF" w14:textId="77777777" w:rsidR="00AB5DB3" w:rsidRDefault="00000000">
                            <w:pPr>
                              <w:pStyle w:val="TableParagraph"/>
                              <w:spacing w:before="36"/>
                              <w:ind w:right="154"/>
                              <w:jc w:val="right"/>
                              <w:rPr>
                                <w:rFonts w:ascii="Arial"/>
                                <w:b/>
                                <w:sz w:val="18"/>
                              </w:rPr>
                            </w:pPr>
                            <w:r>
                              <w:rPr>
                                <w:rFonts w:ascii="Arial"/>
                                <w:b/>
                                <w:spacing w:val="-2"/>
                                <w:sz w:val="18"/>
                              </w:rPr>
                              <w:t>288.056,48</w:t>
                            </w:r>
                          </w:p>
                        </w:tc>
                        <w:tc>
                          <w:tcPr>
                            <w:tcW w:w="1357" w:type="dxa"/>
                          </w:tcPr>
                          <w:p w14:paraId="066F6FB5" w14:textId="77777777" w:rsidR="00AB5DB3" w:rsidRDefault="00AB5DB3">
                            <w:pPr>
                              <w:pStyle w:val="TableParagraph"/>
                              <w:rPr>
                                <w:sz w:val="18"/>
                              </w:rPr>
                            </w:pPr>
                          </w:p>
                        </w:tc>
                        <w:tc>
                          <w:tcPr>
                            <w:tcW w:w="1357" w:type="dxa"/>
                          </w:tcPr>
                          <w:p w14:paraId="7C1D2C4C" w14:textId="77777777" w:rsidR="00AB5DB3" w:rsidRDefault="00AB5DB3">
                            <w:pPr>
                              <w:pStyle w:val="TableParagraph"/>
                              <w:rPr>
                                <w:sz w:val="18"/>
                              </w:rPr>
                            </w:pPr>
                          </w:p>
                        </w:tc>
                        <w:tc>
                          <w:tcPr>
                            <w:tcW w:w="1250" w:type="dxa"/>
                          </w:tcPr>
                          <w:p w14:paraId="06394CA2" w14:textId="77777777" w:rsidR="00AB5DB3" w:rsidRDefault="00000000">
                            <w:pPr>
                              <w:pStyle w:val="TableParagraph"/>
                              <w:spacing w:before="36"/>
                              <w:ind w:right="38"/>
                              <w:jc w:val="right"/>
                              <w:rPr>
                                <w:rFonts w:ascii="Arial"/>
                                <w:b/>
                                <w:sz w:val="18"/>
                              </w:rPr>
                            </w:pPr>
                            <w:r>
                              <w:rPr>
                                <w:rFonts w:ascii="Arial"/>
                                <w:b/>
                                <w:spacing w:val="-2"/>
                                <w:sz w:val="18"/>
                              </w:rPr>
                              <w:t>359.010,32</w:t>
                            </w:r>
                          </w:p>
                        </w:tc>
                        <w:tc>
                          <w:tcPr>
                            <w:tcW w:w="845" w:type="dxa"/>
                          </w:tcPr>
                          <w:p w14:paraId="5F3DA16A" w14:textId="77777777" w:rsidR="00AB5DB3" w:rsidRDefault="00000000">
                            <w:pPr>
                              <w:pStyle w:val="TableParagraph"/>
                              <w:spacing w:before="36"/>
                              <w:ind w:right="88"/>
                              <w:jc w:val="right"/>
                              <w:rPr>
                                <w:rFonts w:ascii="Arial"/>
                                <w:b/>
                                <w:sz w:val="18"/>
                              </w:rPr>
                            </w:pPr>
                            <w:r>
                              <w:rPr>
                                <w:rFonts w:ascii="Arial"/>
                                <w:b/>
                                <w:spacing w:val="-2"/>
                                <w:sz w:val="18"/>
                              </w:rPr>
                              <w:t>124,63%</w:t>
                            </w:r>
                          </w:p>
                        </w:tc>
                        <w:tc>
                          <w:tcPr>
                            <w:tcW w:w="753" w:type="dxa"/>
                            <w:vMerge/>
                            <w:tcBorders>
                              <w:top w:val="nil"/>
                            </w:tcBorders>
                          </w:tcPr>
                          <w:p w14:paraId="5A66530C" w14:textId="77777777" w:rsidR="00AB5DB3" w:rsidRDefault="00AB5DB3">
                            <w:pPr>
                              <w:rPr>
                                <w:sz w:val="2"/>
                                <w:szCs w:val="2"/>
                              </w:rPr>
                            </w:pPr>
                          </w:p>
                        </w:tc>
                      </w:tr>
                      <w:tr w:rsidR="00AB5DB3" w14:paraId="5A272433" w14:textId="77777777">
                        <w:trPr>
                          <w:trHeight w:val="285"/>
                        </w:trPr>
                        <w:tc>
                          <w:tcPr>
                            <w:tcW w:w="3702" w:type="dxa"/>
                          </w:tcPr>
                          <w:p w14:paraId="0F2D2941" w14:textId="77777777" w:rsidR="00AB5DB3" w:rsidRDefault="00000000">
                            <w:pPr>
                              <w:pStyle w:val="TableParagraph"/>
                              <w:spacing w:before="36"/>
                              <w:ind w:left="155"/>
                              <w:rPr>
                                <w:rFonts w:ascii="Arial"/>
                                <w:b/>
                                <w:sz w:val="18"/>
                              </w:rPr>
                            </w:pPr>
                            <w:r>
                              <w:rPr>
                                <w:rFonts w:ascii="Arial"/>
                                <w:b/>
                                <w:sz w:val="18"/>
                              </w:rPr>
                              <w:t>3236</w:t>
                            </w:r>
                            <w:r>
                              <w:rPr>
                                <w:rFonts w:ascii="Arial"/>
                                <w:b/>
                                <w:spacing w:val="-1"/>
                                <w:sz w:val="18"/>
                              </w:rPr>
                              <w:t xml:space="preserve"> </w:t>
                            </w:r>
                            <w:r>
                              <w:rPr>
                                <w:rFonts w:ascii="Arial"/>
                                <w:b/>
                                <w:sz w:val="18"/>
                              </w:rPr>
                              <w:t>Zdravstvene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veterinarske</w:t>
                            </w:r>
                            <w:r>
                              <w:rPr>
                                <w:rFonts w:ascii="Arial"/>
                                <w:b/>
                                <w:spacing w:val="-1"/>
                                <w:sz w:val="18"/>
                              </w:rPr>
                              <w:t xml:space="preserve"> </w:t>
                            </w:r>
                            <w:r>
                              <w:rPr>
                                <w:rFonts w:ascii="Arial"/>
                                <w:b/>
                                <w:spacing w:val="-2"/>
                                <w:sz w:val="18"/>
                              </w:rPr>
                              <w:t>usluge</w:t>
                            </w:r>
                          </w:p>
                        </w:tc>
                        <w:tc>
                          <w:tcPr>
                            <w:tcW w:w="1380" w:type="dxa"/>
                          </w:tcPr>
                          <w:p w14:paraId="529457E3" w14:textId="77777777" w:rsidR="00AB5DB3" w:rsidRDefault="00000000">
                            <w:pPr>
                              <w:pStyle w:val="TableParagraph"/>
                              <w:spacing w:before="36"/>
                              <w:ind w:right="154"/>
                              <w:jc w:val="right"/>
                              <w:rPr>
                                <w:rFonts w:ascii="Arial"/>
                                <w:b/>
                                <w:sz w:val="18"/>
                              </w:rPr>
                            </w:pPr>
                            <w:r>
                              <w:rPr>
                                <w:rFonts w:ascii="Arial"/>
                                <w:b/>
                                <w:spacing w:val="-2"/>
                                <w:sz w:val="18"/>
                              </w:rPr>
                              <w:t>51.129,36</w:t>
                            </w:r>
                          </w:p>
                        </w:tc>
                        <w:tc>
                          <w:tcPr>
                            <w:tcW w:w="1357" w:type="dxa"/>
                          </w:tcPr>
                          <w:p w14:paraId="1FFC7EED" w14:textId="77777777" w:rsidR="00AB5DB3" w:rsidRDefault="00AB5DB3">
                            <w:pPr>
                              <w:pStyle w:val="TableParagraph"/>
                              <w:rPr>
                                <w:sz w:val="18"/>
                              </w:rPr>
                            </w:pPr>
                          </w:p>
                        </w:tc>
                        <w:tc>
                          <w:tcPr>
                            <w:tcW w:w="1357" w:type="dxa"/>
                          </w:tcPr>
                          <w:p w14:paraId="349E0D4F" w14:textId="77777777" w:rsidR="00AB5DB3" w:rsidRDefault="00AB5DB3">
                            <w:pPr>
                              <w:pStyle w:val="TableParagraph"/>
                              <w:rPr>
                                <w:sz w:val="18"/>
                              </w:rPr>
                            </w:pPr>
                          </w:p>
                        </w:tc>
                        <w:tc>
                          <w:tcPr>
                            <w:tcW w:w="1250" w:type="dxa"/>
                          </w:tcPr>
                          <w:p w14:paraId="2E7166EB" w14:textId="77777777" w:rsidR="00AB5DB3" w:rsidRDefault="00000000">
                            <w:pPr>
                              <w:pStyle w:val="TableParagraph"/>
                              <w:spacing w:before="36"/>
                              <w:ind w:right="38"/>
                              <w:jc w:val="right"/>
                              <w:rPr>
                                <w:rFonts w:ascii="Arial"/>
                                <w:b/>
                                <w:sz w:val="18"/>
                              </w:rPr>
                            </w:pPr>
                            <w:r>
                              <w:rPr>
                                <w:rFonts w:ascii="Arial"/>
                                <w:b/>
                                <w:spacing w:val="-2"/>
                                <w:sz w:val="18"/>
                              </w:rPr>
                              <w:t>56.723,59</w:t>
                            </w:r>
                          </w:p>
                        </w:tc>
                        <w:tc>
                          <w:tcPr>
                            <w:tcW w:w="845" w:type="dxa"/>
                          </w:tcPr>
                          <w:p w14:paraId="4F860955" w14:textId="77777777" w:rsidR="00AB5DB3" w:rsidRDefault="00000000">
                            <w:pPr>
                              <w:pStyle w:val="TableParagraph"/>
                              <w:spacing w:before="36"/>
                              <w:ind w:right="88"/>
                              <w:jc w:val="right"/>
                              <w:rPr>
                                <w:rFonts w:ascii="Arial"/>
                                <w:b/>
                                <w:sz w:val="18"/>
                              </w:rPr>
                            </w:pPr>
                            <w:r>
                              <w:rPr>
                                <w:rFonts w:ascii="Arial"/>
                                <w:b/>
                                <w:spacing w:val="-2"/>
                                <w:sz w:val="18"/>
                              </w:rPr>
                              <w:t>110,94%</w:t>
                            </w:r>
                          </w:p>
                        </w:tc>
                        <w:tc>
                          <w:tcPr>
                            <w:tcW w:w="753" w:type="dxa"/>
                            <w:vMerge/>
                            <w:tcBorders>
                              <w:top w:val="nil"/>
                            </w:tcBorders>
                          </w:tcPr>
                          <w:p w14:paraId="6420D20D" w14:textId="77777777" w:rsidR="00AB5DB3" w:rsidRDefault="00AB5DB3">
                            <w:pPr>
                              <w:rPr>
                                <w:sz w:val="2"/>
                                <w:szCs w:val="2"/>
                              </w:rPr>
                            </w:pPr>
                          </w:p>
                        </w:tc>
                      </w:tr>
                      <w:tr w:rsidR="00AB5DB3" w14:paraId="35C4D431" w14:textId="77777777">
                        <w:trPr>
                          <w:trHeight w:val="285"/>
                        </w:trPr>
                        <w:tc>
                          <w:tcPr>
                            <w:tcW w:w="3702" w:type="dxa"/>
                          </w:tcPr>
                          <w:p w14:paraId="2AA48C73" w14:textId="77777777" w:rsidR="00AB5DB3" w:rsidRDefault="00000000">
                            <w:pPr>
                              <w:pStyle w:val="TableParagraph"/>
                              <w:spacing w:before="36"/>
                              <w:ind w:left="155"/>
                              <w:rPr>
                                <w:rFonts w:ascii="Arial"/>
                                <w:b/>
                                <w:sz w:val="18"/>
                              </w:rPr>
                            </w:pPr>
                            <w:r>
                              <w:rPr>
                                <w:rFonts w:ascii="Arial"/>
                                <w:b/>
                                <w:sz w:val="18"/>
                              </w:rPr>
                              <w:t>3237</w:t>
                            </w:r>
                            <w:r>
                              <w:rPr>
                                <w:rFonts w:ascii="Arial"/>
                                <w:b/>
                                <w:spacing w:val="-1"/>
                                <w:sz w:val="18"/>
                              </w:rPr>
                              <w:t xml:space="preserve"> </w:t>
                            </w:r>
                            <w:r>
                              <w:rPr>
                                <w:rFonts w:ascii="Arial"/>
                                <w:b/>
                                <w:sz w:val="18"/>
                              </w:rPr>
                              <w:t>Intelektualne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osobne</w:t>
                            </w:r>
                            <w:r>
                              <w:rPr>
                                <w:rFonts w:ascii="Arial"/>
                                <w:b/>
                                <w:spacing w:val="-1"/>
                                <w:sz w:val="18"/>
                              </w:rPr>
                              <w:t xml:space="preserve"> </w:t>
                            </w:r>
                            <w:r>
                              <w:rPr>
                                <w:rFonts w:ascii="Arial"/>
                                <w:b/>
                                <w:spacing w:val="-2"/>
                                <w:sz w:val="18"/>
                              </w:rPr>
                              <w:t>usluge</w:t>
                            </w:r>
                          </w:p>
                        </w:tc>
                        <w:tc>
                          <w:tcPr>
                            <w:tcW w:w="1380" w:type="dxa"/>
                          </w:tcPr>
                          <w:p w14:paraId="05ACDC0A" w14:textId="77777777" w:rsidR="00AB5DB3" w:rsidRDefault="00000000">
                            <w:pPr>
                              <w:pStyle w:val="TableParagraph"/>
                              <w:spacing w:before="36"/>
                              <w:ind w:right="154"/>
                              <w:jc w:val="right"/>
                              <w:rPr>
                                <w:rFonts w:ascii="Arial"/>
                                <w:b/>
                                <w:sz w:val="18"/>
                              </w:rPr>
                            </w:pPr>
                            <w:r>
                              <w:rPr>
                                <w:rFonts w:ascii="Arial"/>
                                <w:b/>
                                <w:spacing w:val="-2"/>
                                <w:sz w:val="18"/>
                              </w:rPr>
                              <w:t>744.889,66</w:t>
                            </w:r>
                          </w:p>
                        </w:tc>
                        <w:tc>
                          <w:tcPr>
                            <w:tcW w:w="1357" w:type="dxa"/>
                          </w:tcPr>
                          <w:p w14:paraId="53823151" w14:textId="77777777" w:rsidR="00AB5DB3" w:rsidRDefault="00AB5DB3">
                            <w:pPr>
                              <w:pStyle w:val="TableParagraph"/>
                              <w:rPr>
                                <w:sz w:val="18"/>
                              </w:rPr>
                            </w:pPr>
                          </w:p>
                        </w:tc>
                        <w:tc>
                          <w:tcPr>
                            <w:tcW w:w="1357" w:type="dxa"/>
                          </w:tcPr>
                          <w:p w14:paraId="44AAC76B" w14:textId="77777777" w:rsidR="00AB5DB3" w:rsidRDefault="00AB5DB3">
                            <w:pPr>
                              <w:pStyle w:val="TableParagraph"/>
                              <w:rPr>
                                <w:sz w:val="18"/>
                              </w:rPr>
                            </w:pPr>
                          </w:p>
                        </w:tc>
                        <w:tc>
                          <w:tcPr>
                            <w:tcW w:w="1250" w:type="dxa"/>
                          </w:tcPr>
                          <w:p w14:paraId="66B1294A" w14:textId="77777777" w:rsidR="00AB5DB3" w:rsidRDefault="00000000">
                            <w:pPr>
                              <w:pStyle w:val="TableParagraph"/>
                              <w:spacing w:before="36"/>
                              <w:ind w:right="38"/>
                              <w:jc w:val="right"/>
                              <w:rPr>
                                <w:rFonts w:ascii="Arial"/>
                                <w:b/>
                                <w:sz w:val="18"/>
                              </w:rPr>
                            </w:pPr>
                            <w:r>
                              <w:rPr>
                                <w:rFonts w:ascii="Arial"/>
                                <w:b/>
                                <w:spacing w:val="-2"/>
                                <w:sz w:val="18"/>
                              </w:rPr>
                              <w:t>1.131.290,38</w:t>
                            </w:r>
                          </w:p>
                        </w:tc>
                        <w:tc>
                          <w:tcPr>
                            <w:tcW w:w="845" w:type="dxa"/>
                          </w:tcPr>
                          <w:p w14:paraId="3589D86C" w14:textId="77777777" w:rsidR="00AB5DB3" w:rsidRDefault="00000000">
                            <w:pPr>
                              <w:pStyle w:val="TableParagraph"/>
                              <w:spacing w:before="36"/>
                              <w:ind w:right="88"/>
                              <w:jc w:val="right"/>
                              <w:rPr>
                                <w:rFonts w:ascii="Arial"/>
                                <w:b/>
                                <w:sz w:val="18"/>
                              </w:rPr>
                            </w:pPr>
                            <w:r>
                              <w:rPr>
                                <w:rFonts w:ascii="Arial"/>
                                <w:b/>
                                <w:spacing w:val="-2"/>
                                <w:sz w:val="18"/>
                              </w:rPr>
                              <w:t>151,87%</w:t>
                            </w:r>
                          </w:p>
                        </w:tc>
                        <w:tc>
                          <w:tcPr>
                            <w:tcW w:w="753" w:type="dxa"/>
                            <w:vMerge/>
                            <w:tcBorders>
                              <w:top w:val="nil"/>
                            </w:tcBorders>
                          </w:tcPr>
                          <w:p w14:paraId="0440673A" w14:textId="77777777" w:rsidR="00AB5DB3" w:rsidRDefault="00AB5DB3">
                            <w:pPr>
                              <w:rPr>
                                <w:sz w:val="2"/>
                                <w:szCs w:val="2"/>
                              </w:rPr>
                            </w:pPr>
                          </w:p>
                        </w:tc>
                      </w:tr>
                      <w:tr w:rsidR="00AB5DB3" w14:paraId="501B12F0" w14:textId="77777777">
                        <w:trPr>
                          <w:trHeight w:val="277"/>
                        </w:trPr>
                        <w:tc>
                          <w:tcPr>
                            <w:tcW w:w="3702" w:type="dxa"/>
                          </w:tcPr>
                          <w:p w14:paraId="5B0D3783" w14:textId="77777777" w:rsidR="00AB5DB3" w:rsidRDefault="00000000">
                            <w:pPr>
                              <w:pStyle w:val="TableParagraph"/>
                              <w:spacing w:before="36"/>
                              <w:ind w:left="155"/>
                              <w:rPr>
                                <w:rFonts w:ascii="Arial" w:hAnsi="Arial"/>
                                <w:b/>
                                <w:sz w:val="18"/>
                              </w:rPr>
                            </w:pPr>
                            <w:r>
                              <w:rPr>
                                <w:rFonts w:ascii="Arial" w:hAnsi="Arial"/>
                                <w:b/>
                                <w:sz w:val="18"/>
                              </w:rPr>
                              <w:t>3238</w:t>
                            </w:r>
                            <w:r>
                              <w:rPr>
                                <w:rFonts w:ascii="Arial" w:hAnsi="Arial"/>
                                <w:b/>
                                <w:spacing w:val="-4"/>
                                <w:sz w:val="18"/>
                              </w:rPr>
                              <w:t xml:space="preserve"> </w:t>
                            </w:r>
                            <w:r>
                              <w:rPr>
                                <w:rFonts w:ascii="Arial" w:hAnsi="Arial"/>
                                <w:b/>
                                <w:sz w:val="18"/>
                              </w:rPr>
                              <w:t>Računalne</w:t>
                            </w:r>
                            <w:r>
                              <w:rPr>
                                <w:rFonts w:ascii="Arial" w:hAnsi="Arial"/>
                                <w:b/>
                                <w:spacing w:val="-1"/>
                                <w:sz w:val="18"/>
                              </w:rPr>
                              <w:t xml:space="preserve"> </w:t>
                            </w:r>
                            <w:r>
                              <w:rPr>
                                <w:rFonts w:ascii="Arial" w:hAnsi="Arial"/>
                                <w:b/>
                                <w:spacing w:val="-2"/>
                                <w:sz w:val="18"/>
                              </w:rPr>
                              <w:t>usluge</w:t>
                            </w:r>
                          </w:p>
                        </w:tc>
                        <w:tc>
                          <w:tcPr>
                            <w:tcW w:w="1380" w:type="dxa"/>
                          </w:tcPr>
                          <w:p w14:paraId="25178305" w14:textId="77777777" w:rsidR="00AB5DB3" w:rsidRDefault="00000000">
                            <w:pPr>
                              <w:pStyle w:val="TableParagraph"/>
                              <w:spacing w:before="36"/>
                              <w:ind w:right="154"/>
                              <w:jc w:val="right"/>
                              <w:rPr>
                                <w:rFonts w:ascii="Arial"/>
                                <w:b/>
                                <w:sz w:val="18"/>
                              </w:rPr>
                            </w:pPr>
                            <w:r>
                              <w:rPr>
                                <w:rFonts w:ascii="Arial"/>
                                <w:b/>
                                <w:spacing w:val="-2"/>
                                <w:sz w:val="18"/>
                              </w:rPr>
                              <w:t>113.706,68</w:t>
                            </w:r>
                          </w:p>
                        </w:tc>
                        <w:tc>
                          <w:tcPr>
                            <w:tcW w:w="1357" w:type="dxa"/>
                          </w:tcPr>
                          <w:p w14:paraId="120A15E9" w14:textId="77777777" w:rsidR="00AB5DB3" w:rsidRDefault="00AB5DB3">
                            <w:pPr>
                              <w:pStyle w:val="TableParagraph"/>
                              <w:rPr>
                                <w:sz w:val="18"/>
                              </w:rPr>
                            </w:pPr>
                          </w:p>
                        </w:tc>
                        <w:tc>
                          <w:tcPr>
                            <w:tcW w:w="1357" w:type="dxa"/>
                          </w:tcPr>
                          <w:p w14:paraId="27F73CE0" w14:textId="77777777" w:rsidR="00AB5DB3" w:rsidRDefault="00AB5DB3">
                            <w:pPr>
                              <w:pStyle w:val="TableParagraph"/>
                              <w:rPr>
                                <w:sz w:val="18"/>
                              </w:rPr>
                            </w:pPr>
                          </w:p>
                        </w:tc>
                        <w:tc>
                          <w:tcPr>
                            <w:tcW w:w="1250" w:type="dxa"/>
                          </w:tcPr>
                          <w:p w14:paraId="52E71DD0" w14:textId="77777777" w:rsidR="00AB5DB3" w:rsidRDefault="00000000">
                            <w:pPr>
                              <w:pStyle w:val="TableParagraph"/>
                              <w:spacing w:before="36"/>
                              <w:ind w:right="38"/>
                              <w:jc w:val="right"/>
                              <w:rPr>
                                <w:rFonts w:ascii="Arial"/>
                                <w:b/>
                                <w:sz w:val="18"/>
                              </w:rPr>
                            </w:pPr>
                            <w:r>
                              <w:rPr>
                                <w:rFonts w:ascii="Arial"/>
                                <w:b/>
                                <w:spacing w:val="-2"/>
                                <w:sz w:val="18"/>
                              </w:rPr>
                              <w:t>159.421,31</w:t>
                            </w:r>
                          </w:p>
                        </w:tc>
                        <w:tc>
                          <w:tcPr>
                            <w:tcW w:w="845" w:type="dxa"/>
                          </w:tcPr>
                          <w:p w14:paraId="076F967F" w14:textId="77777777" w:rsidR="00AB5DB3" w:rsidRDefault="00000000">
                            <w:pPr>
                              <w:pStyle w:val="TableParagraph"/>
                              <w:spacing w:before="36"/>
                              <w:ind w:right="88"/>
                              <w:jc w:val="right"/>
                              <w:rPr>
                                <w:rFonts w:ascii="Arial"/>
                                <w:b/>
                                <w:sz w:val="18"/>
                              </w:rPr>
                            </w:pPr>
                            <w:r>
                              <w:rPr>
                                <w:rFonts w:ascii="Arial"/>
                                <w:b/>
                                <w:spacing w:val="-2"/>
                                <w:sz w:val="18"/>
                              </w:rPr>
                              <w:t>140,20%</w:t>
                            </w:r>
                          </w:p>
                        </w:tc>
                        <w:tc>
                          <w:tcPr>
                            <w:tcW w:w="753" w:type="dxa"/>
                            <w:vMerge/>
                            <w:tcBorders>
                              <w:top w:val="nil"/>
                            </w:tcBorders>
                          </w:tcPr>
                          <w:p w14:paraId="5EED491F" w14:textId="77777777" w:rsidR="00AB5DB3" w:rsidRDefault="00AB5DB3">
                            <w:pPr>
                              <w:rPr>
                                <w:sz w:val="2"/>
                                <w:szCs w:val="2"/>
                              </w:rPr>
                            </w:pPr>
                          </w:p>
                        </w:tc>
                      </w:tr>
                      <w:tr w:rsidR="00AB5DB3" w14:paraId="056204E6" w14:textId="77777777">
                        <w:trPr>
                          <w:trHeight w:val="277"/>
                        </w:trPr>
                        <w:tc>
                          <w:tcPr>
                            <w:tcW w:w="3702" w:type="dxa"/>
                          </w:tcPr>
                          <w:p w14:paraId="39B25183" w14:textId="77777777" w:rsidR="00AB5DB3" w:rsidRDefault="00000000">
                            <w:pPr>
                              <w:pStyle w:val="TableParagraph"/>
                              <w:spacing w:before="28"/>
                              <w:ind w:left="155"/>
                              <w:rPr>
                                <w:rFonts w:ascii="Arial"/>
                                <w:b/>
                                <w:sz w:val="18"/>
                              </w:rPr>
                            </w:pPr>
                            <w:r>
                              <w:rPr>
                                <w:rFonts w:ascii="Arial"/>
                                <w:b/>
                                <w:sz w:val="18"/>
                              </w:rPr>
                              <w:t>3239</w:t>
                            </w:r>
                            <w:r>
                              <w:rPr>
                                <w:rFonts w:ascii="Arial"/>
                                <w:b/>
                                <w:spacing w:val="-1"/>
                                <w:sz w:val="18"/>
                              </w:rPr>
                              <w:t xml:space="preserve"> </w:t>
                            </w:r>
                            <w:r>
                              <w:rPr>
                                <w:rFonts w:ascii="Arial"/>
                                <w:b/>
                                <w:sz w:val="18"/>
                              </w:rPr>
                              <w:t>Ostale</w:t>
                            </w:r>
                            <w:r>
                              <w:rPr>
                                <w:rFonts w:ascii="Arial"/>
                                <w:b/>
                                <w:spacing w:val="-1"/>
                                <w:sz w:val="18"/>
                              </w:rPr>
                              <w:t xml:space="preserve"> </w:t>
                            </w:r>
                            <w:r>
                              <w:rPr>
                                <w:rFonts w:ascii="Arial"/>
                                <w:b/>
                                <w:spacing w:val="-2"/>
                                <w:sz w:val="18"/>
                              </w:rPr>
                              <w:t>usluge</w:t>
                            </w:r>
                          </w:p>
                        </w:tc>
                        <w:tc>
                          <w:tcPr>
                            <w:tcW w:w="1380" w:type="dxa"/>
                          </w:tcPr>
                          <w:p w14:paraId="08EDDDA5" w14:textId="77777777" w:rsidR="00AB5DB3" w:rsidRDefault="00000000">
                            <w:pPr>
                              <w:pStyle w:val="TableParagraph"/>
                              <w:spacing w:before="28"/>
                              <w:ind w:right="154"/>
                              <w:jc w:val="right"/>
                              <w:rPr>
                                <w:rFonts w:ascii="Arial"/>
                                <w:b/>
                                <w:sz w:val="18"/>
                              </w:rPr>
                            </w:pPr>
                            <w:r>
                              <w:rPr>
                                <w:rFonts w:ascii="Arial"/>
                                <w:b/>
                                <w:spacing w:val="-2"/>
                                <w:sz w:val="18"/>
                              </w:rPr>
                              <w:t>323.217,18</w:t>
                            </w:r>
                          </w:p>
                        </w:tc>
                        <w:tc>
                          <w:tcPr>
                            <w:tcW w:w="1357" w:type="dxa"/>
                          </w:tcPr>
                          <w:p w14:paraId="285CA842" w14:textId="77777777" w:rsidR="00AB5DB3" w:rsidRDefault="00AB5DB3">
                            <w:pPr>
                              <w:pStyle w:val="TableParagraph"/>
                              <w:rPr>
                                <w:sz w:val="18"/>
                              </w:rPr>
                            </w:pPr>
                          </w:p>
                        </w:tc>
                        <w:tc>
                          <w:tcPr>
                            <w:tcW w:w="1357" w:type="dxa"/>
                          </w:tcPr>
                          <w:p w14:paraId="05AFB0FD" w14:textId="77777777" w:rsidR="00AB5DB3" w:rsidRDefault="00AB5DB3">
                            <w:pPr>
                              <w:pStyle w:val="TableParagraph"/>
                              <w:rPr>
                                <w:sz w:val="18"/>
                              </w:rPr>
                            </w:pPr>
                          </w:p>
                        </w:tc>
                        <w:tc>
                          <w:tcPr>
                            <w:tcW w:w="1250" w:type="dxa"/>
                          </w:tcPr>
                          <w:p w14:paraId="4025988D" w14:textId="77777777" w:rsidR="00AB5DB3" w:rsidRDefault="00000000">
                            <w:pPr>
                              <w:pStyle w:val="TableParagraph"/>
                              <w:spacing w:before="28"/>
                              <w:ind w:right="38"/>
                              <w:jc w:val="right"/>
                              <w:rPr>
                                <w:rFonts w:ascii="Arial"/>
                                <w:b/>
                                <w:sz w:val="18"/>
                              </w:rPr>
                            </w:pPr>
                            <w:r>
                              <w:rPr>
                                <w:rFonts w:ascii="Arial"/>
                                <w:b/>
                                <w:spacing w:val="-2"/>
                                <w:sz w:val="18"/>
                              </w:rPr>
                              <w:t>264.589,74</w:t>
                            </w:r>
                          </w:p>
                        </w:tc>
                        <w:tc>
                          <w:tcPr>
                            <w:tcW w:w="845" w:type="dxa"/>
                          </w:tcPr>
                          <w:p w14:paraId="7D5A2D5D" w14:textId="77777777" w:rsidR="00AB5DB3" w:rsidRDefault="00000000">
                            <w:pPr>
                              <w:pStyle w:val="TableParagraph"/>
                              <w:spacing w:before="28"/>
                              <w:ind w:right="88"/>
                              <w:jc w:val="right"/>
                              <w:rPr>
                                <w:rFonts w:ascii="Arial"/>
                                <w:b/>
                                <w:sz w:val="18"/>
                              </w:rPr>
                            </w:pPr>
                            <w:r>
                              <w:rPr>
                                <w:rFonts w:ascii="Arial"/>
                                <w:b/>
                                <w:spacing w:val="-2"/>
                                <w:sz w:val="18"/>
                              </w:rPr>
                              <w:t>81,86%</w:t>
                            </w:r>
                          </w:p>
                        </w:tc>
                        <w:tc>
                          <w:tcPr>
                            <w:tcW w:w="753" w:type="dxa"/>
                            <w:vMerge/>
                            <w:tcBorders>
                              <w:top w:val="nil"/>
                            </w:tcBorders>
                          </w:tcPr>
                          <w:p w14:paraId="078B4851" w14:textId="77777777" w:rsidR="00AB5DB3" w:rsidRDefault="00AB5DB3">
                            <w:pPr>
                              <w:rPr>
                                <w:sz w:val="2"/>
                                <w:szCs w:val="2"/>
                              </w:rPr>
                            </w:pPr>
                          </w:p>
                        </w:tc>
                      </w:tr>
                      <w:tr w:rsidR="00AB5DB3" w14:paraId="6C60DB4C" w14:textId="77777777">
                        <w:trPr>
                          <w:trHeight w:val="647"/>
                        </w:trPr>
                        <w:tc>
                          <w:tcPr>
                            <w:tcW w:w="3702" w:type="dxa"/>
                          </w:tcPr>
                          <w:p w14:paraId="1C62AB3F" w14:textId="77777777" w:rsidR="00AB5DB3" w:rsidRDefault="00000000">
                            <w:pPr>
                              <w:pStyle w:val="TableParagraph"/>
                              <w:spacing w:before="41" w:line="232" w:lineRule="auto"/>
                              <w:ind w:left="110"/>
                              <w:rPr>
                                <w:rFonts w:ascii="Arial" w:hAnsi="Arial"/>
                                <w:b/>
                                <w:sz w:val="18"/>
                              </w:rPr>
                            </w:pPr>
                            <w:r>
                              <w:rPr>
                                <w:rFonts w:ascii="Arial" w:hAnsi="Arial"/>
                                <w:b/>
                                <w:sz w:val="18"/>
                              </w:rPr>
                              <w:t>324</w:t>
                            </w:r>
                            <w:r>
                              <w:rPr>
                                <w:rFonts w:ascii="Arial" w:hAnsi="Arial"/>
                                <w:b/>
                                <w:spacing w:val="-10"/>
                                <w:sz w:val="18"/>
                              </w:rPr>
                              <w:t xml:space="preserve"> </w:t>
                            </w:r>
                            <w:r>
                              <w:rPr>
                                <w:rFonts w:ascii="Arial" w:hAnsi="Arial"/>
                                <w:b/>
                                <w:sz w:val="18"/>
                              </w:rPr>
                              <w:t>Naknade</w:t>
                            </w:r>
                            <w:r>
                              <w:rPr>
                                <w:rFonts w:ascii="Arial" w:hAnsi="Arial"/>
                                <w:b/>
                                <w:spacing w:val="-10"/>
                                <w:sz w:val="18"/>
                              </w:rPr>
                              <w:t xml:space="preserve"> </w:t>
                            </w:r>
                            <w:r>
                              <w:rPr>
                                <w:rFonts w:ascii="Arial" w:hAnsi="Arial"/>
                                <w:b/>
                                <w:sz w:val="18"/>
                              </w:rPr>
                              <w:t>troškova</w:t>
                            </w:r>
                            <w:r>
                              <w:rPr>
                                <w:rFonts w:ascii="Arial" w:hAnsi="Arial"/>
                                <w:b/>
                                <w:spacing w:val="-10"/>
                                <w:sz w:val="18"/>
                              </w:rPr>
                              <w:t xml:space="preserve"> </w:t>
                            </w:r>
                            <w:r>
                              <w:rPr>
                                <w:rFonts w:ascii="Arial" w:hAnsi="Arial"/>
                                <w:b/>
                                <w:sz w:val="18"/>
                              </w:rPr>
                              <w:t>osobama</w:t>
                            </w:r>
                            <w:r>
                              <w:rPr>
                                <w:rFonts w:ascii="Arial" w:hAnsi="Arial"/>
                                <w:b/>
                                <w:spacing w:val="-10"/>
                                <w:sz w:val="18"/>
                              </w:rPr>
                              <w:t xml:space="preserve"> </w:t>
                            </w:r>
                            <w:r>
                              <w:rPr>
                                <w:rFonts w:ascii="Arial" w:hAnsi="Arial"/>
                                <w:b/>
                                <w:sz w:val="18"/>
                              </w:rPr>
                              <w:t>izvan radnog odnosa</w:t>
                            </w:r>
                          </w:p>
                          <w:p w14:paraId="10505280" w14:textId="77777777" w:rsidR="00AB5DB3" w:rsidRDefault="00000000">
                            <w:pPr>
                              <w:pStyle w:val="TableParagraph"/>
                              <w:spacing w:line="185" w:lineRule="exact"/>
                              <w:ind w:left="155"/>
                              <w:rPr>
                                <w:rFonts w:ascii="Arial" w:hAnsi="Arial"/>
                                <w:b/>
                                <w:sz w:val="18"/>
                              </w:rPr>
                            </w:pPr>
                            <w:r>
                              <w:rPr>
                                <w:rFonts w:ascii="Arial" w:hAnsi="Arial"/>
                                <w:b/>
                                <w:sz w:val="18"/>
                              </w:rPr>
                              <w:t>3241</w:t>
                            </w:r>
                            <w:r>
                              <w:rPr>
                                <w:rFonts w:ascii="Arial" w:hAnsi="Arial"/>
                                <w:b/>
                                <w:spacing w:val="-4"/>
                                <w:sz w:val="18"/>
                              </w:rPr>
                              <w:t xml:space="preserve"> </w:t>
                            </w:r>
                            <w:r>
                              <w:rPr>
                                <w:rFonts w:ascii="Arial" w:hAnsi="Arial"/>
                                <w:b/>
                                <w:sz w:val="18"/>
                              </w:rPr>
                              <w:t>Naknade</w:t>
                            </w:r>
                            <w:r>
                              <w:rPr>
                                <w:rFonts w:ascii="Arial" w:hAnsi="Arial"/>
                                <w:b/>
                                <w:spacing w:val="-1"/>
                                <w:sz w:val="18"/>
                              </w:rPr>
                              <w:t xml:space="preserve"> </w:t>
                            </w:r>
                            <w:r>
                              <w:rPr>
                                <w:rFonts w:ascii="Arial" w:hAnsi="Arial"/>
                                <w:b/>
                                <w:sz w:val="18"/>
                              </w:rPr>
                              <w:t>troškova</w:t>
                            </w:r>
                            <w:r>
                              <w:rPr>
                                <w:rFonts w:ascii="Arial" w:hAnsi="Arial"/>
                                <w:b/>
                                <w:spacing w:val="-1"/>
                                <w:sz w:val="18"/>
                              </w:rPr>
                              <w:t xml:space="preserve"> </w:t>
                            </w:r>
                            <w:r>
                              <w:rPr>
                                <w:rFonts w:ascii="Arial" w:hAnsi="Arial"/>
                                <w:b/>
                                <w:sz w:val="18"/>
                              </w:rPr>
                              <w:t>osobama</w:t>
                            </w:r>
                            <w:r>
                              <w:rPr>
                                <w:rFonts w:ascii="Arial" w:hAnsi="Arial"/>
                                <w:b/>
                                <w:spacing w:val="-1"/>
                                <w:sz w:val="18"/>
                              </w:rPr>
                              <w:t xml:space="preserve"> </w:t>
                            </w:r>
                            <w:r>
                              <w:rPr>
                                <w:rFonts w:ascii="Arial" w:hAnsi="Arial"/>
                                <w:b/>
                                <w:spacing w:val="-2"/>
                                <w:sz w:val="18"/>
                              </w:rPr>
                              <w:t>izvan</w:t>
                            </w:r>
                          </w:p>
                        </w:tc>
                        <w:tc>
                          <w:tcPr>
                            <w:tcW w:w="1380" w:type="dxa"/>
                          </w:tcPr>
                          <w:p w14:paraId="7479BE55" w14:textId="77777777" w:rsidR="00AB5DB3" w:rsidRDefault="00000000">
                            <w:pPr>
                              <w:pStyle w:val="TableParagraph"/>
                              <w:spacing w:before="36"/>
                              <w:ind w:left="422"/>
                              <w:rPr>
                                <w:rFonts w:ascii="Arial"/>
                                <w:b/>
                                <w:sz w:val="18"/>
                              </w:rPr>
                            </w:pPr>
                            <w:r>
                              <w:rPr>
                                <w:rFonts w:ascii="Arial"/>
                                <w:b/>
                                <w:spacing w:val="-2"/>
                                <w:sz w:val="18"/>
                              </w:rPr>
                              <w:t>90.524,14</w:t>
                            </w:r>
                          </w:p>
                          <w:p w14:paraId="7D87A7CE" w14:textId="77777777" w:rsidR="00AB5DB3" w:rsidRDefault="00000000">
                            <w:pPr>
                              <w:pStyle w:val="TableParagraph"/>
                              <w:spacing w:before="198" w:line="187" w:lineRule="exact"/>
                              <w:ind w:left="422"/>
                              <w:rPr>
                                <w:rFonts w:ascii="Arial"/>
                                <w:b/>
                                <w:sz w:val="18"/>
                              </w:rPr>
                            </w:pPr>
                            <w:r>
                              <w:rPr>
                                <w:rFonts w:ascii="Arial"/>
                                <w:b/>
                                <w:spacing w:val="-2"/>
                                <w:sz w:val="18"/>
                              </w:rPr>
                              <w:t>90.524,14</w:t>
                            </w:r>
                          </w:p>
                        </w:tc>
                        <w:tc>
                          <w:tcPr>
                            <w:tcW w:w="1357" w:type="dxa"/>
                          </w:tcPr>
                          <w:p w14:paraId="583D7D73" w14:textId="77777777" w:rsidR="00AB5DB3" w:rsidRDefault="00AB5DB3">
                            <w:pPr>
                              <w:pStyle w:val="TableParagraph"/>
                              <w:rPr>
                                <w:sz w:val="18"/>
                              </w:rPr>
                            </w:pPr>
                          </w:p>
                        </w:tc>
                        <w:tc>
                          <w:tcPr>
                            <w:tcW w:w="1357" w:type="dxa"/>
                          </w:tcPr>
                          <w:p w14:paraId="4A02891B" w14:textId="77777777" w:rsidR="00AB5DB3" w:rsidRDefault="00AB5DB3">
                            <w:pPr>
                              <w:pStyle w:val="TableParagraph"/>
                              <w:rPr>
                                <w:sz w:val="18"/>
                              </w:rPr>
                            </w:pPr>
                          </w:p>
                        </w:tc>
                        <w:tc>
                          <w:tcPr>
                            <w:tcW w:w="1250" w:type="dxa"/>
                          </w:tcPr>
                          <w:p w14:paraId="5E52B2F7" w14:textId="77777777" w:rsidR="00AB5DB3" w:rsidRDefault="00000000">
                            <w:pPr>
                              <w:pStyle w:val="TableParagraph"/>
                              <w:spacing w:before="36"/>
                              <w:ind w:left="308"/>
                              <w:rPr>
                                <w:rFonts w:ascii="Arial"/>
                                <w:b/>
                                <w:sz w:val="18"/>
                              </w:rPr>
                            </w:pPr>
                            <w:r>
                              <w:rPr>
                                <w:rFonts w:ascii="Arial"/>
                                <w:b/>
                                <w:spacing w:val="-2"/>
                                <w:sz w:val="18"/>
                              </w:rPr>
                              <w:t>106.862,12</w:t>
                            </w:r>
                          </w:p>
                          <w:p w14:paraId="25A885A0" w14:textId="77777777" w:rsidR="00AB5DB3" w:rsidRDefault="00000000">
                            <w:pPr>
                              <w:pStyle w:val="TableParagraph"/>
                              <w:spacing w:before="198" w:line="187" w:lineRule="exact"/>
                              <w:ind w:left="308"/>
                              <w:rPr>
                                <w:rFonts w:ascii="Arial"/>
                                <w:b/>
                                <w:sz w:val="18"/>
                              </w:rPr>
                            </w:pPr>
                            <w:r>
                              <w:rPr>
                                <w:rFonts w:ascii="Arial"/>
                                <w:b/>
                                <w:spacing w:val="-2"/>
                                <w:sz w:val="18"/>
                              </w:rPr>
                              <w:t>106.862,12</w:t>
                            </w:r>
                          </w:p>
                        </w:tc>
                        <w:tc>
                          <w:tcPr>
                            <w:tcW w:w="845" w:type="dxa"/>
                          </w:tcPr>
                          <w:p w14:paraId="4D1B0113" w14:textId="77777777" w:rsidR="00AB5DB3" w:rsidRDefault="00000000">
                            <w:pPr>
                              <w:pStyle w:val="TableParagraph"/>
                              <w:spacing w:before="36"/>
                              <w:ind w:left="43"/>
                              <w:rPr>
                                <w:rFonts w:ascii="Arial"/>
                                <w:b/>
                                <w:sz w:val="18"/>
                              </w:rPr>
                            </w:pPr>
                            <w:r>
                              <w:rPr>
                                <w:rFonts w:ascii="Arial"/>
                                <w:b/>
                                <w:spacing w:val="-2"/>
                                <w:sz w:val="18"/>
                              </w:rPr>
                              <w:t>118,05%</w:t>
                            </w:r>
                          </w:p>
                          <w:p w14:paraId="2005075A" w14:textId="77777777" w:rsidR="00AB5DB3" w:rsidRDefault="00000000">
                            <w:pPr>
                              <w:pStyle w:val="TableParagraph"/>
                              <w:spacing w:before="198" w:line="187" w:lineRule="exact"/>
                              <w:ind w:left="43"/>
                              <w:rPr>
                                <w:rFonts w:ascii="Arial"/>
                                <w:b/>
                                <w:sz w:val="18"/>
                              </w:rPr>
                            </w:pPr>
                            <w:r>
                              <w:rPr>
                                <w:rFonts w:ascii="Arial"/>
                                <w:b/>
                                <w:spacing w:val="-2"/>
                                <w:sz w:val="18"/>
                              </w:rPr>
                              <w:t>118,05%</w:t>
                            </w:r>
                          </w:p>
                        </w:tc>
                        <w:tc>
                          <w:tcPr>
                            <w:tcW w:w="753" w:type="dxa"/>
                            <w:vMerge/>
                            <w:tcBorders>
                              <w:top w:val="nil"/>
                            </w:tcBorders>
                          </w:tcPr>
                          <w:p w14:paraId="7BF7CC2D" w14:textId="77777777" w:rsidR="00AB5DB3" w:rsidRDefault="00AB5DB3">
                            <w:pPr>
                              <w:rPr>
                                <w:sz w:val="2"/>
                                <w:szCs w:val="2"/>
                              </w:rPr>
                            </w:pPr>
                          </w:p>
                        </w:tc>
                      </w:tr>
                      <w:tr w:rsidR="00AB5DB3" w14:paraId="1EA20A3E" w14:textId="77777777">
                        <w:trPr>
                          <w:trHeight w:val="405"/>
                        </w:trPr>
                        <w:tc>
                          <w:tcPr>
                            <w:tcW w:w="3702" w:type="dxa"/>
                          </w:tcPr>
                          <w:p w14:paraId="5AC9E3AD" w14:textId="77777777" w:rsidR="00AB5DB3" w:rsidRDefault="00000000">
                            <w:pPr>
                              <w:pStyle w:val="TableParagraph"/>
                              <w:spacing w:line="200" w:lineRule="exact"/>
                              <w:ind w:left="155"/>
                              <w:rPr>
                                <w:rFonts w:ascii="Arial"/>
                                <w:b/>
                                <w:sz w:val="18"/>
                              </w:rPr>
                            </w:pPr>
                            <w:r>
                              <w:rPr>
                                <w:rFonts w:ascii="Arial"/>
                                <w:b/>
                                <w:sz w:val="18"/>
                              </w:rPr>
                              <w:t>radnog</w:t>
                            </w:r>
                            <w:r>
                              <w:rPr>
                                <w:rFonts w:ascii="Arial"/>
                                <w:b/>
                                <w:spacing w:val="-1"/>
                                <w:sz w:val="18"/>
                              </w:rPr>
                              <w:t xml:space="preserve"> </w:t>
                            </w:r>
                            <w:r>
                              <w:rPr>
                                <w:rFonts w:ascii="Arial"/>
                                <w:b/>
                                <w:spacing w:val="-2"/>
                                <w:sz w:val="18"/>
                              </w:rPr>
                              <w:t>odnosa</w:t>
                            </w:r>
                          </w:p>
                          <w:p w14:paraId="0E304170" w14:textId="77777777" w:rsidR="00AB5DB3" w:rsidRDefault="00000000">
                            <w:pPr>
                              <w:pStyle w:val="TableParagraph"/>
                              <w:spacing w:line="185" w:lineRule="exact"/>
                              <w:ind w:left="110"/>
                              <w:rPr>
                                <w:rFonts w:ascii="Arial"/>
                                <w:b/>
                                <w:sz w:val="18"/>
                              </w:rPr>
                            </w:pPr>
                            <w:r>
                              <w:rPr>
                                <w:rFonts w:ascii="Arial"/>
                                <w:b/>
                                <w:sz w:val="18"/>
                              </w:rPr>
                              <w:t>329</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nespomenuti</w:t>
                            </w:r>
                            <w:r>
                              <w:rPr>
                                <w:rFonts w:ascii="Arial"/>
                                <w:b/>
                                <w:spacing w:val="-1"/>
                                <w:sz w:val="18"/>
                              </w:rPr>
                              <w:t xml:space="preserve"> </w:t>
                            </w:r>
                            <w:r>
                              <w:rPr>
                                <w:rFonts w:ascii="Arial"/>
                                <w:b/>
                                <w:spacing w:val="-2"/>
                                <w:sz w:val="18"/>
                              </w:rPr>
                              <w:t>rashodi</w:t>
                            </w:r>
                          </w:p>
                        </w:tc>
                        <w:tc>
                          <w:tcPr>
                            <w:tcW w:w="1380" w:type="dxa"/>
                          </w:tcPr>
                          <w:p w14:paraId="6C4B1424" w14:textId="77777777" w:rsidR="00AB5DB3" w:rsidRDefault="00000000">
                            <w:pPr>
                              <w:pStyle w:val="TableParagraph"/>
                              <w:spacing w:before="198" w:line="187" w:lineRule="exact"/>
                              <w:ind w:right="154"/>
                              <w:jc w:val="right"/>
                              <w:rPr>
                                <w:rFonts w:ascii="Arial"/>
                                <w:b/>
                                <w:sz w:val="18"/>
                              </w:rPr>
                            </w:pPr>
                            <w:r>
                              <w:rPr>
                                <w:rFonts w:ascii="Arial"/>
                                <w:b/>
                                <w:spacing w:val="-2"/>
                                <w:sz w:val="18"/>
                              </w:rPr>
                              <w:t>916.267,11</w:t>
                            </w:r>
                          </w:p>
                        </w:tc>
                        <w:tc>
                          <w:tcPr>
                            <w:tcW w:w="1357" w:type="dxa"/>
                          </w:tcPr>
                          <w:p w14:paraId="17509A99" w14:textId="77777777" w:rsidR="00AB5DB3" w:rsidRDefault="00AB5DB3">
                            <w:pPr>
                              <w:pStyle w:val="TableParagraph"/>
                              <w:rPr>
                                <w:sz w:val="18"/>
                              </w:rPr>
                            </w:pPr>
                          </w:p>
                        </w:tc>
                        <w:tc>
                          <w:tcPr>
                            <w:tcW w:w="1357" w:type="dxa"/>
                          </w:tcPr>
                          <w:p w14:paraId="0A479A41" w14:textId="77777777" w:rsidR="00AB5DB3" w:rsidRDefault="00AB5DB3">
                            <w:pPr>
                              <w:pStyle w:val="TableParagraph"/>
                              <w:rPr>
                                <w:sz w:val="18"/>
                              </w:rPr>
                            </w:pPr>
                          </w:p>
                        </w:tc>
                        <w:tc>
                          <w:tcPr>
                            <w:tcW w:w="1250" w:type="dxa"/>
                          </w:tcPr>
                          <w:p w14:paraId="77F56BB4" w14:textId="77777777" w:rsidR="00AB5DB3" w:rsidRDefault="00000000">
                            <w:pPr>
                              <w:pStyle w:val="TableParagraph"/>
                              <w:spacing w:before="198" w:line="187" w:lineRule="exact"/>
                              <w:ind w:right="38"/>
                              <w:jc w:val="right"/>
                              <w:rPr>
                                <w:rFonts w:ascii="Arial"/>
                                <w:b/>
                                <w:sz w:val="18"/>
                              </w:rPr>
                            </w:pPr>
                            <w:r>
                              <w:rPr>
                                <w:rFonts w:ascii="Arial"/>
                                <w:b/>
                                <w:spacing w:val="-2"/>
                                <w:sz w:val="18"/>
                              </w:rPr>
                              <w:t>1.139.900,35</w:t>
                            </w:r>
                          </w:p>
                        </w:tc>
                        <w:tc>
                          <w:tcPr>
                            <w:tcW w:w="845" w:type="dxa"/>
                          </w:tcPr>
                          <w:p w14:paraId="1D31CC28" w14:textId="77777777" w:rsidR="00AB5DB3" w:rsidRDefault="00000000">
                            <w:pPr>
                              <w:pStyle w:val="TableParagraph"/>
                              <w:spacing w:before="198" w:line="187" w:lineRule="exact"/>
                              <w:ind w:right="88"/>
                              <w:jc w:val="right"/>
                              <w:rPr>
                                <w:rFonts w:ascii="Arial"/>
                                <w:b/>
                                <w:sz w:val="18"/>
                              </w:rPr>
                            </w:pPr>
                            <w:r>
                              <w:rPr>
                                <w:rFonts w:ascii="Arial"/>
                                <w:b/>
                                <w:spacing w:val="-2"/>
                                <w:sz w:val="18"/>
                              </w:rPr>
                              <w:t>124,41%</w:t>
                            </w:r>
                          </w:p>
                        </w:tc>
                        <w:tc>
                          <w:tcPr>
                            <w:tcW w:w="753" w:type="dxa"/>
                            <w:vMerge/>
                            <w:tcBorders>
                              <w:top w:val="nil"/>
                            </w:tcBorders>
                          </w:tcPr>
                          <w:p w14:paraId="1A71E670" w14:textId="77777777" w:rsidR="00AB5DB3" w:rsidRDefault="00AB5DB3">
                            <w:pPr>
                              <w:rPr>
                                <w:sz w:val="2"/>
                                <w:szCs w:val="2"/>
                              </w:rPr>
                            </w:pPr>
                          </w:p>
                        </w:tc>
                      </w:tr>
                      <w:tr w:rsidR="00AB5DB3" w14:paraId="667007A8" w14:textId="77777777">
                        <w:trPr>
                          <w:trHeight w:val="405"/>
                        </w:trPr>
                        <w:tc>
                          <w:tcPr>
                            <w:tcW w:w="3702" w:type="dxa"/>
                          </w:tcPr>
                          <w:p w14:paraId="496F9ECD" w14:textId="77777777" w:rsidR="00AB5DB3" w:rsidRDefault="00000000">
                            <w:pPr>
                              <w:pStyle w:val="TableParagraph"/>
                              <w:spacing w:line="200" w:lineRule="exact"/>
                              <w:ind w:left="110"/>
                              <w:rPr>
                                <w:rFonts w:ascii="Arial"/>
                                <w:b/>
                                <w:sz w:val="18"/>
                              </w:rPr>
                            </w:pPr>
                            <w:r>
                              <w:rPr>
                                <w:rFonts w:ascii="Arial"/>
                                <w:b/>
                                <w:spacing w:val="-2"/>
                                <w:sz w:val="18"/>
                              </w:rPr>
                              <w:t>poslovanja</w:t>
                            </w:r>
                          </w:p>
                          <w:p w14:paraId="5A2BF3BD" w14:textId="77777777" w:rsidR="00AB5DB3" w:rsidRDefault="00000000">
                            <w:pPr>
                              <w:pStyle w:val="TableParagraph"/>
                              <w:spacing w:line="185" w:lineRule="exact"/>
                              <w:ind w:left="155"/>
                              <w:rPr>
                                <w:rFonts w:ascii="Arial" w:hAnsi="Arial"/>
                                <w:b/>
                                <w:sz w:val="18"/>
                              </w:rPr>
                            </w:pPr>
                            <w:r>
                              <w:rPr>
                                <w:rFonts w:ascii="Arial" w:hAnsi="Arial"/>
                                <w:b/>
                                <w:sz w:val="18"/>
                              </w:rPr>
                              <w:t>3291</w:t>
                            </w:r>
                            <w:r>
                              <w:rPr>
                                <w:rFonts w:ascii="Arial" w:hAnsi="Arial"/>
                                <w:b/>
                                <w:spacing w:val="-4"/>
                                <w:sz w:val="18"/>
                              </w:rPr>
                              <w:t xml:space="preserve"> </w:t>
                            </w:r>
                            <w:r>
                              <w:rPr>
                                <w:rFonts w:ascii="Arial" w:hAnsi="Arial"/>
                                <w:b/>
                                <w:sz w:val="18"/>
                              </w:rPr>
                              <w:t>Naknade</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rad</w:t>
                            </w:r>
                            <w:r>
                              <w:rPr>
                                <w:rFonts w:ascii="Arial" w:hAnsi="Arial"/>
                                <w:b/>
                                <w:spacing w:val="-1"/>
                                <w:sz w:val="18"/>
                              </w:rPr>
                              <w:t xml:space="preserve"> </w:t>
                            </w:r>
                            <w:r>
                              <w:rPr>
                                <w:rFonts w:ascii="Arial" w:hAnsi="Arial"/>
                                <w:b/>
                                <w:sz w:val="18"/>
                              </w:rPr>
                              <w:t>predstavničkih</w:t>
                            </w:r>
                            <w:r>
                              <w:rPr>
                                <w:rFonts w:ascii="Arial" w:hAnsi="Arial"/>
                                <w:b/>
                                <w:spacing w:val="-1"/>
                                <w:sz w:val="18"/>
                              </w:rPr>
                              <w:t xml:space="preserve"> </w:t>
                            </w:r>
                            <w:r>
                              <w:rPr>
                                <w:rFonts w:ascii="Arial" w:hAnsi="Arial"/>
                                <w:b/>
                                <w:spacing w:val="-10"/>
                                <w:sz w:val="18"/>
                              </w:rPr>
                              <w:t>i</w:t>
                            </w:r>
                          </w:p>
                        </w:tc>
                        <w:tc>
                          <w:tcPr>
                            <w:tcW w:w="1380" w:type="dxa"/>
                          </w:tcPr>
                          <w:p w14:paraId="63328E9F" w14:textId="77777777" w:rsidR="00AB5DB3" w:rsidRDefault="00000000">
                            <w:pPr>
                              <w:pStyle w:val="TableParagraph"/>
                              <w:spacing w:before="198" w:line="187" w:lineRule="exact"/>
                              <w:ind w:right="154"/>
                              <w:jc w:val="right"/>
                              <w:rPr>
                                <w:rFonts w:ascii="Arial"/>
                                <w:b/>
                                <w:sz w:val="18"/>
                              </w:rPr>
                            </w:pPr>
                            <w:r>
                              <w:rPr>
                                <w:rFonts w:ascii="Arial"/>
                                <w:b/>
                                <w:spacing w:val="-2"/>
                                <w:sz w:val="18"/>
                              </w:rPr>
                              <w:t>27.922,78</w:t>
                            </w:r>
                          </w:p>
                        </w:tc>
                        <w:tc>
                          <w:tcPr>
                            <w:tcW w:w="1357" w:type="dxa"/>
                          </w:tcPr>
                          <w:p w14:paraId="2596585C" w14:textId="77777777" w:rsidR="00AB5DB3" w:rsidRDefault="00AB5DB3">
                            <w:pPr>
                              <w:pStyle w:val="TableParagraph"/>
                              <w:rPr>
                                <w:sz w:val="18"/>
                              </w:rPr>
                            </w:pPr>
                          </w:p>
                        </w:tc>
                        <w:tc>
                          <w:tcPr>
                            <w:tcW w:w="1357" w:type="dxa"/>
                          </w:tcPr>
                          <w:p w14:paraId="13C878CC" w14:textId="77777777" w:rsidR="00AB5DB3" w:rsidRDefault="00AB5DB3">
                            <w:pPr>
                              <w:pStyle w:val="TableParagraph"/>
                              <w:rPr>
                                <w:sz w:val="18"/>
                              </w:rPr>
                            </w:pPr>
                          </w:p>
                        </w:tc>
                        <w:tc>
                          <w:tcPr>
                            <w:tcW w:w="1250" w:type="dxa"/>
                          </w:tcPr>
                          <w:p w14:paraId="0CCEE681" w14:textId="77777777" w:rsidR="00AB5DB3" w:rsidRDefault="00000000">
                            <w:pPr>
                              <w:pStyle w:val="TableParagraph"/>
                              <w:spacing w:before="198" w:line="187" w:lineRule="exact"/>
                              <w:ind w:right="38"/>
                              <w:jc w:val="right"/>
                              <w:rPr>
                                <w:rFonts w:ascii="Arial"/>
                                <w:b/>
                                <w:sz w:val="18"/>
                              </w:rPr>
                            </w:pPr>
                            <w:r>
                              <w:rPr>
                                <w:rFonts w:ascii="Arial"/>
                                <w:b/>
                                <w:spacing w:val="-2"/>
                                <w:sz w:val="18"/>
                              </w:rPr>
                              <w:t>30.571,21</w:t>
                            </w:r>
                          </w:p>
                        </w:tc>
                        <w:tc>
                          <w:tcPr>
                            <w:tcW w:w="845" w:type="dxa"/>
                          </w:tcPr>
                          <w:p w14:paraId="786DA5C5" w14:textId="77777777" w:rsidR="00AB5DB3" w:rsidRDefault="00000000">
                            <w:pPr>
                              <w:pStyle w:val="TableParagraph"/>
                              <w:spacing w:before="198" w:line="187" w:lineRule="exact"/>
                              <w:ind w:right="88"/>
                              <w:jc w:val="right"/>
                              <w:rPr>
                                <w:rFonts w:ascii="Arial"/>
                                <w:b/>
                                <w:sz w:val="18"/>
                              </w:rPr>
                            </w:pPr>
                            <w:r>
                              <w:rPr>
                                <w:rFonts w:ascii="Arial"/>
                                <w:b/>
                                <w:spacing w:val="-2"/>
                                <w:sz w:val="18"/>
                              </w:rPr>
                              <w:t>109,48%</w:t>
                            </w:r>
                          </w:p>
                        </w:tc>
                        <w:tc>
                          <w:tcPr>
                            <w:tcW w:w="753" w:type="dxa"/>
                            <w:vMerge/>
                            <w:tcBorders>
                              <w:top w:val="nil"/>
                            </w:tcBorders>
                          </w:tcPr>
                          <w:p w14:paraId="217D7EA3" w14:textId="77777777" w:rsidR="00AB5DB3" w:rsidRDefault="00AB5DB3">
                            <w:pPr>
                              <w:rPr>
                                <w:sz w:val="2"/>
                                <w:szCs w:val="2"/>
                              </w:rPr>
                            </w:pPr>
                          </w:p>
                        </w:tc>
                      </w:tr>
                      <w:tr w:rsidR="00AB5DB3" w14:paraId="164E2302" w14:textId="77777777">
                        <w:trPr>
                          <w:trHeight w:val="447"/>
                        </w:trPr>
                        <w:tc>
                          <w:tcPr>
                            <w:tcW w:w="3702" w:type="dxa"/>
                          </w:tcPr>
                          <w:p w14:paraId="72E2AD11" w14:textId="77777777" w:rsidR="00AB5DB3" w:rsidRDefault="00000000">
                            <w:pPr>
                              <w:pStyle w:val="TableParagraph"/>
                              <w:spacing w:line="237" w:lineRule="auto"/>
                              <w:ind w:left="155" w:right="85"/>
                              <w:rPr>
                                <w:rFonts w:ascii="Arial" w:hAnsi="Arial"/>
                                <w:b/>
                                <w:sz w:val="18"/>
                              </w:rPr>
                            </w:pPr>
                            <w:r>
                              <w:rPr>
                                <w:rFonts w:ascii="Arial" w:hAnsi="Arial"/>
                                <w:b/>
                                <w:sz w:val="18"/>
                              </w:rPr>
                              <w:t>izvršnih</w:t>
                            </w:r>
                            <w:r>
                              <w:rPr>
                                <w:rFonts w:ascii="Arial" w:hAnsi="Arial"/>
                                <w:b/>
                                <w:spacing w:val="-10"/>
                                <w:sz w:val="18"/>
                              </w:rPr>
                              <w:t xml:space="preserve"> </w:t>
                            </w:r>
                            <w:r>
                              <w:rPr>
                                <w:rFonts w:ascii="Arial" w:hAnsi="Arial"/>
                                <w:b/>
                                <w:sz w:val="18"/>
                              </w:rPr>
                              <w:t>tijela,</w:t>
                            </w:r>
                            <w:r>
                              <w:rPr>
                                <w:rFonts w:ascii="Arial" w:hAnsi="Arial"/>
                                <w:b/>
                                <w:spacing w:val="-10"/>
                                <w:sz w:val="18"/>
                              </w:rPr>
                              <w:t xml:space="preserve"> </w:t>
                            </w:r>
                            <w:r>
                              <w:rPr>
                                <w:rFonts w:ascii="Arial" w:hAnsi="Arial"/>
                                <w:b/>
                                <w:sz w:val="18"/>
                              </w:rPr>
                              <w:t>povjerenstava</w:t>
                            </w:r>
                            <w:r>
                              <w:rPr>
                                <w:rFonts w:ascii="Arial" w:hAnsi="Arial"/>
                                <w:b/>
                                <w:spacing w:val="-10"/>
                                <w:sz w:val="18"/>
                              </w:rPr>
                              <w:t xml:space="preserve"> </w:t>
                            </w:r>
                            <w:r>
                              <w:rPr>
                                <w:rFonts w:ascii="Arial" w:hAnsi="Arial"/>
                                <w:b/>
                                <w:sz w:val="18"/>
                              </w:rPr>
                              <w:t>i</w:t>
                            </w:r>
                            <w:r>
                              <w:rPr>
                                <w:rFonts w:ascii="Arial" w:hAnsi="Arial"/>
                                <w:b/>
                                <w:spacing w:val="-10"/>
                                <w:sz w:val="18"/>
                              </w:rPr>
                              <w:t xml:space="preserve"> </w:t>
                            </w:r>
                            <w:r>
                              <w:rPr>
                                <w:rFonts w:ascii="Arial" w:hAnsi="Arial"/>
                                <w:b/>
                                <w:sz w:val="18"/>
                              </w:rPr>
                              <w:t>slično 3292 Premije osiguranja</w:t>
                            </w:r>
                          </w:p>
                        </w:tc>
                        <w:tc>
                          <w:tcPr>
                            <w:tcW w:w="1380" w:type="dxa"/>
                          </w:tcPr>
                          <w:p w14:paraId="7D165ABC" w14:textId="77777777" w:rsidR="00AB5DB3" w:rsidRDefault="00000000">
                            <w:pPr>
                              <w:pStyle w:val="TableParagraph"/>
                              <w:spacing w:before="198"/>
                              <w:ind w:right="154"/>
                              <w:jc w:val="right"/>
                              <w:rPr>
                                <w:rFonts w:ascii="Arial"/>
                                <w:b/>
                                <w:sz w:val="18"/>
                              </w:rPr>
                            </w:pPr>
                            <w:r>
                              <w:rPr>
                                <w:rFonts w:ascii="Arial"/>
                                <w:b/>
                                <w:spacing w:val="-2"/>
                                <w:sz w:val="18"/>
                              </w:rPr>
                              <w:t>105.355,50</w:t>
                            </w:r>
                          </w:p>
                        </w:tc>
                        <w:tc>
                          <w:tcPr>
                            <w:tcW w:w="1357" w:type="dxa"/>
                          </w:tcPr>
                          <w:p w14:paraId="5DA3DE59" w14:textId="77777777" w:rsidR="00AB5DB3" w:rsidRDefault="00AB5DB3">
                            <w:pPr>
                              <w:pStyle w:val="TableParagraph"/>
                              <w:rPr>
                                <w:sz w:val="18"/>
                              </w:rPr>
                            </w:pPr>
                          </w:p>
                        </w:tc>
                        <w:tc>
                          <w:tcPr>
                            <w:tcW w:w="1357" w:type="dxa"/>
                          </w:tcPr>
                          <w:p w14:paraId="7295E681" w14:textId="77777777" w:rsidR="00AB5DB3" w:rsidRDefault="00AB5DB3">
                            <w:pPr>
                              <w:pStyle w:val="TableParagraph"/>
                              <w:rPr>
                                <w:sz w:val="18"/>
                              </w:rPr>
                            </w:pPr>
                          </w:p>
                        </w:tc>
                        <w:tc>
                          <w:tcPr>
                            <w:tcW w:w="1250" w:type="dxa"/>
                          </w:tcPr>
                          <w:p w14:paraId="7BB8CB76" w14:textId="77777777" w:rsidR="00AB5DB3" w:rsidRDefault="00000000">
                            <w:pPr>
                              <w:pStyle w:val="TableParagraph"/>
                              <w:spacing w:before="198"/>
                              <w:ind w:right="38"/>
                              <w:jc w:val="right"/>
                              <w:rPr>
                                <w:rFonts w:ascii="Arial"/>
                                <w:b/>
                                <w:sz w:val="18"/>
                              </w:rPr>
                            </w:pPr>
                            <w:r>
                              <w:rPr>
                                <w:rFonts w:ascii="Arial"/>
                                <w:b/>
                                <w:spacing w:val="-2"/>
                                <w:sz w:val="18"/>
                              </w:rPr>
                              <w:t>116.350,83</w:t>
                            </w:r>
                          </w:p>
                        </w:tc>
                        <w:tc>
                          <w:tcPr>
                            <w:tcW w:w="845" w:type="dxa"/>
                          </w:tcPr>
                          <w:p w14:paraId="7B625D95" w14:textId="77777777" w:rsidR="00AB5DB3" w:rsidRDefault="00000000">
                            <w:pPr>
                              <w:pStyle w:val="TableParagraph"/>
                              <w:spacing w:before="198"/>
                              <w:ind w:right="88"/>
                              <w:jc w:val="right"/>
                              <w:rPr>
                                <w:rFonts w:ascii="Arial"/>
                                <w:b/>
                                <w:sz w:val="18"/>
                              </w:rPr>
                            </w:pPr>
                            <w:r>
                              <w:rPr>
                                <w:rFonts w:ascii="Arial"/>
                                <w:b/>
                                <w:spacing w:val="-2"/>
                                <w:sz w:val="18"/>
                              </w:rPr>
                              <w:t>110,44%</w:t>
                            </w:r>
                          </w:p>
                        </w:tc>
                        <w:tc>
                          <w:tcPr>
                            <w:tcW w:w="753" w:type="dxa"/>
                            <w:vMerge/>
                            <w:tcBorders>
                              <w:top w:val="nil"/>
                            </w:tcBorders>
                          </w:tcPr>
                          <w:p w14:paraId="07AD16BE" w14:textId="77777777" w:rsidR="00AB5DB3" w:rsidRDefault="00AB5DB3">
                            <w:pPr>
                              <w:rPr>
                                <w:sz w:val="2"/>
                                <w:szCs w:val="2"/>
                              </w:rPr>
                            </w:pPr>
                          </w:p>
                        </w:tc>
                      </w:tr>
                      <w:tr w:rsidR="00AB5DB3" w14:paraId="2B45BB25" w14:textId="77777777">
                        <w:trPr>
                          <w:trHeight w:val="285"/>
                        </w:trPr>
                        <w:tc>
                          <w:tcPr>
                            <w:tcW w:w="3702" w:type="dxa"/>
                          </w:tcPr>
                          <w:p w14:paraId="4EA1CF1B" w14:textId="77777777" w:rsidR="00AB5DB3" w:rsidRDefault="00000000">
                            <w:pPr>
                              <w:pStyle w:val="TableParagraph"/>
                              <w:spacing w:before="36"/>
                              <w:ind w:left="155"/>
                              <w:rPr>
                                <w:rFonts w:ascii="Arial"/>
                                <w:b/>
                                <w:sz w:val="18"/>
                              </w:rPr>
                            </w:pPr>
                            <w:r>
                              <w:rPr>
                                <w:rFonts w:ascii="Arial"/>
                                <w:b/>
                                <w:sz w:val="18"/>
                              </w:rPr>
                              <w:t>3293</w:t>
                            </w:r>
                            <w:r>
                              <w:rPr>
                                <w:rFonts w:ascii="Arial"/>
                                <w:b/>
                                <w:spacing w:val="-1"/>
                                <w:sz w:val="18"/>
                              </w:rPr>
                              <w:t xml:space="preserve"> </w:t>
                            </w:r>
                            <w:r>
                              <w:rPr>
                                <w:rFonts w:ascii="Arial"/>
                                <w:b/>
                                <w:spacing w:val="-2"/>
                                <w:sz w:val="18"/>
                              </w:rPr>
                              <w:t>Reprezentacija</w:t>
                            </w:r>
                          </w:p>
                        </w:tc>
                        <w:tc>
                          <w:tcPr>
                            <w:tcW w:w="1380" w:type="dxa"/>
                          </w:tcPr>
                          <w:p w14:paraId="30930E4F" w14:textId="77777777" w:rsidR="00AB5DB3" w:rsidRDefault="00000000">
                            <w:pPr>
                              <w:pStyle w:val="TableParagraph"/>
                              <w:spacing w:before="36"/>
                              <w:ind w:right="154"/>
                              <w:jc w:val="right"/>
                              <w:rPr>
                                <w:rFonts w:ascii="Arial"/>
                                <w:b/>
                                <w:sz w:val="18"/>
                              </w:rPr>
                            </w:pPr>
                            <w:r>
                              <w:rPr>
                                <w:rFonts w:ascii="Arial"/>
                                <w:b/>
                                <w:spacing w:val="-2"/>
                                <w:sz w:val="18"/>
                              </w:rPr>
                              <w:t>92.802,27</w:t>
                            </w:r>
                          </w:p>
                        </w:tc>
                        <w:tc>
                          <w:tcPr>
                            <w:tcW w:w="1357" w:type="dxa"/>
                          </w:tcPr>
                          <w:p w14:paraId="1498BBD4" w14:textId="77777777" w:rsidR="00AB5DB3" w:rsidRDefault="00AB5DB3">
                            <w:pPr>
                              <w:pStyle w:val="TableParagraph"/>
                              <w:rPr>
                                <w:sz w:val="18"/>
                              </w:rPr>
                            </w:pPr>
                          </w:p>
                        </w:tc>
                        <w:tc>
                          <w:tcPr>
                            <w:tcW w:w="1357" w:type="dxa"/>
                          </w:tcPr>
                          <w:p w14:paraId="426A604C" w14:textId="77777777" w:rsidR="00AB5DB3" w:rsidRDefault="00AB5DB3">
                            <w:pPr>
                              <w:pStyle w:val="TableParagraph"/>
                              <w:rPr>
                                <w:sz w:val="18"/>
                              </w:rPr>
                            </w:pPr>
                          </w:p>
                        </w:tc>
                        <w:tc>
                          <w:tcPr>
                            <w:tcW w:w="1250" w:type="dxa"/>
                          </w:tcPr>
                          <w:p w14:paraId="05FD2ADD" w14:textId="77777777" w:rsidR="00AB5DB3" w:rsidRDefault="00000000">
                            <w:pPr>
                              <w:pStyle w:val="TableParagraph"/>
                              <w:spacing w:before="36"/>
                              <w:ind w:right="38"/>
                              <w:jc w:val="right"/>
                              <w:rPr>
                                <w:rFonts w:ascii="Arial"/>
                                <w:b/>
                                <w:sz w:val="18"/>
                              </w:rPr>
                            </w:pPr>
                            <w:r>
                              <w:rPr>
                                <w:rFonts w:ascii="Arial"/>
                                <w:b/>
                                <w:spacing w:val="-2"/>
                                <w:sz w:val="18"/>
                              </w:rPr>
                              <w:t>133.900,16</w:t>
                            </w:r>
                          </w:p>
                        </w:tc>
                        <w:tc>
                          <w:tcPr>
                            <w:tcW w:w="845" w:type="dxa"/>
                          </w:tcPr>
                          <w:p w14:paraId="5C621F4C" w14:textId="77777777" w:rsidR="00AB5DB3" w:rsidRDefault="00000000">
                            <w:pPr>
                              <w:pStyle w:val="TableParagraph"/>
                              <w:spacing w:before="36"/>
                              <w:ind w:right="88"/>
                              <w:jc w:val="right"/>
                              <w:rPr>
                                <w:rFonts w:ascii="Arial"/>
                                <w:b/>
                                <w:sz w:val="18"/>
                              </w:rPr>
                            </w:pPr>
                            <w:r>
                              <w:rPr>
                                <w:rFonts w:ascii="Arial"/>
                                <w:b/>
                                <w:spacing w:val="-2"/>
                                <w:sz w:val="18"/>
                              </w:rPr>
                              <w:t>144,29%</w:t>
                            </w:r>
                          </w:p>
                        </w:tc>
                        <w:tc>
                          <w:tcPr>
                            <w:tcW w:w="753" w:type="dxa"/>
                            <w:vMerge/>
                            <w:tcBorders>
                              <w:top w:val="nil"/>
                            </w:tcBorders>
                          </w:tcPr>
                          <w:p w14:paraId="3B579D99" w14:textId="77777777" w:rsidR="00AB5DB3" w:rsidRDefault="00AB5DB3">
                            <w:pPr>
                              <w:rPr>
                                <w:sz w:val="2"/>
                                <w:szCs w:val="2"/>
                              </w:rPr>
                            </w:pPr>
                          </w:p>
                        </w:tc>
                      </w:tr>
                      <w:tr w:rsidR="00AB5DB3" w14:paraId="0F4DE9B6" w14:textId="77777777">
                        <w:trPr>
                          <w:trHeight w:val="277"/>
                        </w:trPr>
                        <w:tc>
                          <w:tcPr>
                            <w:tcW w:w="3702" w:type="dxa"/>
                          </w:tcPr>
                          <w:p w14:paraId="2D2935A3" w14:textId="77777777" w:rsidR="00AB5DB3" w:rsidRDefault="00000000">
                            <w:pPr>
                              <w:pStyle w:val="TableParagraph"/>
                              <w:spacing w:before="36"/>
                              <w:ind w:left="155"/>
                              <w:rPr>
                                <w:rFonts w:ascii="Arial" w:hAnsi="Arial"/>
                                <w:b/>
                                <w:sz w:val="18"/>
                              </w:rPr>
                            </w:pPr>
                            <w:r>
                              <w:rPr>
                                <w:rFonts w:ascii="Arial" w:hAnsi="Arial"/>
                                <w:b/>
                                <w:sz w:val="18"/>
                              </w:rPr>
                              <w:t>3294</w:t>
                            </w:r>
                            <w:r>
                              <w:rPr>
                                <w:rFonts w:ascii="Arial" w:hAnsi="Arial"/>
                                <w:b/>
                                <w:spacing w:val="-1"/>
                                <w:sz w:val="18"/>
                              </w:rPr>
                              <w:t xml:space="preserve"> </w:t>
                            </w:r>
                            <w:r>
                              <w:rPr>
                                <w:rFonts w:ascii="Arial" w:hAnsi="Arial"/>
                                <w:b/>
                                <w:spacing w:val="-2"/>
                                <w:sz w:val="18"/>
                              </w:rPr>
                              <w:t>Članarine</w:t>
                            </w:r>
                          </w:p>
                        </w:tc>
                        <w:tc>
                          <w:tcPr>
                            <w:tcW w:w="1380" w:type="dxa"/>
                          </w:tcPr>
                          <w:p w14:paraId="20FB74B9" w14:textId="77777777" w:rsidR="00AB5DB3" w:rsidRDefault="00000000">
                            <w:pPr>
                              <w:pStyle w:val="TableParagraph"/>
                              <w:spacing w:before="36"/>
                              <w:ind w:right="154"/>
                              <w:jc w:val="right"/>
                              <w:rPr>
                                <w:rFonts w:ascii="Arial"/>
                                <w:b/>
                                <w:sz w:val="18"/>
                              </w:rPr>
                            </w:pPr>
                            <w:r>
                              <w:rPr>
                                <w:rFonts w:ascii="Arial"/>
                                <w:b/>
                                <w:spacing w:val="-2"/>
                                <w:sz w:val="18"/>
                              </w:rPr>
                              <w:t>18.551,66</w:t>
                            </w:r>
                          </w:p>
                        </w:tc>
                        <w:tc>
                          <w:tcPr>
                            <w:tcW w:w="1357" w:type="dxa"/>
                          </w:tcPr>
                          <w:p w14:paraId="69B9B41F" w14:textId="77777777" w:rsidR="00AB5DB3" w:rsidRDefault="00AB5DB3">
                            <w:pPr>
                              <w:pStyle w:val="TableParagraph"/>
                              <w:rPr>
                                <w:sz w:val="18"/>
                              </w:rPr>
                            </w:pPr>
                          </w:p>
                        </w:tc>
                        <w:tc>
                          <w:tcPr>
                            <w:tcW w:w="1357" w:type="dxa"/>
                          </w:tcPr>
                          <w:p w14:paraId="143FFE14" w14:textId="77777777" w:rsidR="00AB5DB3" w:rsidRDefault="00AB5DB3">
                            <w:pPr>
                              <w:pStyle w:val="TableParagraph"/>
                              <w:rPr>
                                <w:sz w:val="18"/>
                              </w:rPr>
                            </w:pPr>
                          </w:p>
                        </w:tc>
                        <w:tc>
                          <w:tcPr>
                            <w:tcW w:w="1250" w:type="dxa"/>
                          </w:tcPr>
                          <w:p w14:paraId="7602FF8F" w14:textId="77777777" w:rsidR="00AB5DB3" w:rsidRDefault="00000000">
                            <w:pPr>
                              <w:pStyle w:val="TableParagraph"/>
                              <w:spacing w:before="36"/>
                              <w:ind w:right="38"/>
                              <w:jc w:val="right"/>
                              <w:rPr>
                                <w:rFonts w:ascii="Arial"/>
                                <w:b/>
                                <w:sz w:val="18"/>
                              </w:rPr>
                            </w:pPr>
                            <w:r>
                              <w:rPr>
                                <w:rFonts w:ascii="Arial"/>
                                <w:b/>
                                <w:spacing w:val="-2"/>
                                <w:sz w:val="18"/>
                              </w:rPr>
                              <w:t>13.771,83</w:t>
                            </w:r>
                          </w:p>
                        </w:tc>
                        <w:tc>
                          <w:tcPr>
                            <w:tcW w:w="845" w:type="dxa"/>
                          </w:tcPr>
                          <w:p w14:paraId="6C12F6ED" w14:textId="77777777" w:rsidR="00AB5DB3" w:rsidRDefault="00000000">
                            <w:pPr>
                              <w:pStyle w:val="TableParagraph"/>
                              <w:spacing w:before="36"/>
                              <w:ind w:right="88"/>
                              <w:jc w:val="right"/>
                              <w:rPr>
                                <w:rFonts w:ascii="Arial"/>
                                <w:b/>
                                <w:sz w:val="18"/>
                              </w:rPr>
                            </w:pPr>
                            <w:r>
                              <w:rPr>
                                <w:rFonts w:ascii="Arial"/>
                                <w:b/>
                                <w:spacing w:val="-2"/>
                                <w:sz w:val="18"/>
                              </w:rPr>
                              <w:t>74,24%</w:t>
                            </w:r>
                          </w:p>
                        </w:tc>
                        <w:tc>
                          <w:tcPr>
                            <w:tcW w:w="753" w:type="dxa"/>
                            <w:vMerge/>
                            <w:tcBorders>
                              <w:top w:val="nil"/>
                            </w:tcBorders>
                          </w:tcPr>
                          <w:p w14:paraId="2E97C42E" w14:textId="77777777" w:rsidR="00AB5DB3" w:rsidRDefault="00AB5DB3">
                            <w:pPr>
                              <w:rPr>
                                <w:sz w:val="2"/>
                                <w:szCs w:val="2"/>
                              </w:rPr>
                            </w:pPr>
                          </w:p>
                        </w:tc>
                      </w:tr>
                      <w:tr w:rsidR="00AB5DB3" w14:paraId="7DEA5AF4" w14:textId="77777777">
                        <w:trPr>
                          <w:trHeight w:val="277"/>
                        </w:trPr>
                        <w:tc>
                          <w:tcPr>
                            <w:tcW w:w="3702" w:type="dxa"/>
                          </w:tcPr>
                          <w:p w14:paraId="3B0BAC28" w14:textId="77777777" w:rsidR="00AB5DB3" w:rsidRDefault="00000000">
                            <w:pPr>
                              <w:pStyle w:val="TableParagraph"/>
                              <w:spacing w:before="28"/>
                              <w:ind w:left="155"/>
                              <w:rPr>
                                <w:rFonts w:ascii="Arial"/>
                                <w:b/>
                                <w:sz w:val="18"/>
                              </w:rPr>
                            </w:pPr>
                            <w:r>
                              <w:rPr>
                                <w:rFonts w:ascii="Arial"/>
                                <w:b/>
                                <w:sz w:val="18"/>
                              </w:rPr>
                              <w:t>3295</w:t>
                            </w:r>
                            <w:r>
                              <w:rPr>
                                <w:rFonts w:ascii="Arial"/>
                                <w:b/>
                                <w:spacing w:val="-1"/>
                                <w:sz w:val="18"/>
                              </w:rPr>
                              <w:t xml:space="preserve"> </w:t>
                            </w:r>
                            <w:r>
                              <w:rPr>
                                <w:rFonts w:ascii="Arial"/>
                                <w:b/>
                                <w:sz w:val="18"/>
                              </w:rPr>
                              <w:t>Pristojbe</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naknade</w:t>
                            </w:r>
                          </w:p>
                        </w:tc>
                        <w:tc>
                          <w:tcPr>
                            <w:tcW w:w="1380" w:type="dxa"/>
                          </w:tcPr>
                          <w:p w14:paraId="49D8477B" w14:textId="77777777" w:rsidR="00AB5DB3" w:rsidRDefault="00000000">
                            <w:pPr>
                              <w:pStyle w:val="TableParagraph"/>
                              <w:spacing w:before="28"/>
                              <w:ind w:right="154"/>
                              <w:jc w:val="right"/>
                              <w:rPr>
                                <w:rFonts w:ascii="Arial"/>
                                <w:b/>
                                <w:sz w:val="18"/>
                              </w:rPr>
                            </w:pPr>
                            <w:r>
                              <w:rPr>
                                <w:rFonts w:ascii="Arial"/>
                                <w:b/>
                                <w:spacing w:val="-2"/>
                                <w:sz w:val="18"/>
                              </w:rPr>
                              <w:t>40.616,29</w:t>
                            </w:r>
                          </w:p>
                        </w:tc>
                        <w:tc>
                          <w:tcPr>
                            <w:tcW w:w="1357" w:type="dxa"/>
                          </w:tcPr>
                          <w:p w14:paraId="093B286E" w14:textId="77777777" w:rsidR="00AB5DB3" w:rsidRDefault="00AB5DB3">
                            <w:pPr>
                              <w:pStyle w:val="TableParagraph"/>
                              <w:rPr>
                                <w:sz w:val="18"/>
                              </w:rPr>
                            </w:pPr>
                          </w:p>
                        </w:tc>
                        <w:tc>
                          <w:tcPr>
                            <w:tcW w:w="1357" w:type="dxa"/>
                          </w:tcPr>
                          <w:p w14:paraId="3D8AC945" w14:textId="77777777" w:rsidR="00AB5DB3" w:rsidRDefault="00AB5DB3">
                            <w:pPr>
                              <w:pStyle w:val="TableParagraph"/>
                              <w:rPr>
                                <w:sz w:val="18"/>
                              </w:rPr>
                            </w:pPr>
                          </w:p>
                        </w:tc>
                        <w:tc>
                          <w:tcPr>
                            <w:tcW w:w="1250" w:type="dxa"/>
                          </w:tcPr>
                          <w:p w14:paraId="10583695" w14:textId="77777777" w:rsidR="00AB5DB3" w:rsidRDefault="00000000">
                            <w:pPr>
                              <w:pStyle w:val="TableParagraph"/>
                              <w:spacing w:before="28"/>
                              <w:ind w:right="38"/>
                              <w:jc w:val="right"/>
                              <w:rPr>
                                <w:rFonts w:ascii="Arial"/>
                                <w:b/>
                                <w:sz w:val="18"/>
                              </w:rPr>
                            </w:pPr>
                            <w:r>
                              <w:rPr>
                                <w:rFonts w:ascii="Arial"/>
                                <w:b/>
                                <w:spacing w:val="-2"/>
                                <w:sz w:val="18"/>
                              </w:rPr>
                              <w:t>225.680,76</w:t>
                            </w:r>
                          </w:p>
                        </w:tc>
                        <w:tc>
                          <w:tcPr>
                            <w:tcW w:w="845" w:type="dxa"/>
                          </w:tcPr>
                          <w:p w14:paraId="2332B5CB" w14:textId="77777777" w:rsidR="00AB5DB3" w:rsidRDefault="00000000">
                            <w:pPr>
                              <w:pStyle w:val="TableParagraph"/>
                              <w:spacing w:before="28"/>
                              <w:ind w:right="88"/>
                              <w:jc w:val="right"/>
                              <w:rPr>
                                <w:rFonts w:ascii="Arial"/>
                                <w:b/>
                                <w:sz w:val="18"/>
                              </w:rPr>
                            </w:pPr>
                            <w:r>
                              <w:rPr>
                                <w:rFonts w:ascii="Arial"/>
                                <w:b/>
                                <w:spacing w:val="-2"/>
                                <w:sz w:val="18"/>
                              </w:rPr>
                              <w:t>555,64%</w:t>
                            </w:r>
                          </w:p>
                        </w:tc>
                        <w:tc>
                          <w:tcPr>
                            <w:tcW w:w="753" w:type="dxa"/>
                            <w:vMerge/>
                            <w:tcBorders>
                              <w:top w:val="nil"/>
                            </w:tcBorders>
                          </w:tcPr>
                          <w:p w14:paraId="6B74E10B" w14:textId="77777777" w:rsidR="00AB5DB3" w:rsidRDefault="00AB5DB3">
                            <w:pPr>
                              <w:rPr>
                                <w:sz w:val="2"/>
                                <w:szCs w:val="2"/>
                              </w:rPr>
                            </w:pPr>
                          </w:p>
                        </w:tc>
                      </w:tr>
                      <w:tr w:rsidR="00AB5DB3" w14:paraId="5A1ADED1" w14:textId="77777777">
                        <w:trPr>
                          <w:trHeight w:val="285"/>
                        </w:trPr>
                        <w:tc>
                          <w:tcPr>
                            <w:tcW w:w="3702" w:type="dxa"/>
                          </w:tcPr>
                          <w:p w14:paraId="22B03B81" w14:textId="77777777" w:rsidR="00AB5DB3" w:rsidRDefault="00000000">
                            <w:pPr>
                              <w:pStyle w:val="TableParagraph"/>
                              <w:spacing w:before="36"/>
                              <w:ind w:left="155"/>
                              <w:rPr>
                                <w:rFonts w:ascii="Arial" w:hAnsi="Arial"/>
                                <w:b/>
                                <w:sz w:val="18"/>
                              </w:rPr>
                            </w:pPr>
                            <w:r>
                              <w:rPr>
                                <w:rFonts w:ascii="Arial" w:hAnsi="Arial"/>
                                <w:b/>
                                <w:sz w:val="18"/>
                              </w:rPr>
                              <w:t>3296</w:t>
                            </w:r>
                            <w:r>
                              <w:rPr>
                                <w:rFonts w:ascii="Arial" w:hAnsi="Arial"/>
                                <w:b/>
                                <w:spacing w:val="-4"/>
                                <w:sz w:val="18"/>
                              </w:rPr>
                              <w:t xml:space="preserve"> </w:t>
                            </w:r>
                            <w:r>
                              <w:rPr>
                                <w:rFonts w:ascii="Arial" w:hAnsi="Arial"/>
                                <w:b/>
                                <w:sz w:val="18"/>
                              </w:rPr>
                              <w:t>Troškovi</w:t>
                            </w:r>
                            <w:r>
                              <w:rPr>
                                <w:rFonts w:ascii="Arial" w:hAnsi="Arial"/>
                                <w:b/>
                                <w:spacing w:val="-1"/>
                                <w:sz w:val="18"/>
                              </w:rPr>
                              <w:t xml:space="preserve"> </w:t>
                            </w:r>
                            <w:r>
                              <w:rPr>
                                <w:rFonts w:ascii="Arial" w:hAnsi="Arial"/>
                                <w:b/>
                                <w:sz w:val="18"/>
                              </w:rPr>
                              <w:t>sudskih</w:t>
                            </w:r>
                            <w:r>
                              <w:rPr>
                                <w:rFonts w:ascii="Arial" w:hAnsi="Arial"/>
                                <w:b/>
                                <w:spacing w:val="-1"/>
                                <w:sz w:val="18"/>
                              </w:rPr>
                              <w:t xml:space="preserve"> </w:t>
                            </w:r>
                            <w:r>
                              <w:rPr>
                                <w:rFonts w:ascii="Arial" w:hAnsi="Arial"/>
                                <w:b/>
                                <w:spacing w:val="-2"/>
                                <w:sz w:val="18"/>
                              </w:rPr>
                              <w:t>postupaka</w:t>
                            </w:r>
                          </w:p>
                        </w:tc>
                        <w:tc>
                          <w:tcPr>
                            <w:tcW w:w="1380" w:type="dxa"/>
                          </w:tcPr>
                          <w:p w14:paraId="5DE776E3" w14:textId="77777777" w:rsidR="00AB5DB3" w:rsidRDefault="00000000">
                            <w:pPr>
                              <w:pStyle w:val="TableParagraph"/>
                              <w:spacing w:before="36"/>
                              <w:ind w:right="154"/>
                              <w:jc w:val="right"/>
                              <w:rPr>
                                <w:rFonts w:ascii="Arial"/>
                                <w:b/>
                                <w:sz w:val="18"/>
                              </w:rPr>
                            </w:pPr>
                            <w:r>
                              <w:rPr>
                                <w:rFonts w:ascii="Arial"/>
                                <w:b/>
                                <w:spacing w:val="-2"/>
                                <w:sz w:val="18"/>
                              </w:rPr>
                              <w:t>6.787,83</w:t>
                            </w:r>
                          </w:p>
                        </w:tc>
                        <w:tc>
                          <w:tcPr>
                            <w:tcW w:w="1357" w:type="dxa"/>
                          </w:tcPr>
                          <w:p w14:paraId="13C8D70E" w14:textId="77777777" w:rsidR="00AB5DB3" w:rsidRDefault="00AB5DB3">
                            <w:pPr>
                              <w:pStyle w:val="TableParagraph"/>
                              <w:rPr>
                                <w:sz w:val="18"/>
                              </w:rPr>
                            </w:pPr>
                          </w:p>
                        </w:tc>
                        <w:tc>
                          <w:tcPr>
                            <w:tcW w:w="1357" w:type="dxa"/>
                          </w:tcPr>
                          <w:p w14:paraId="1AEEFFD7" w14:textId="77777777" w:rsidR="00AB5DB3" w:rsidRDefault="00AB5DB3">
                            <w:pPr>
                              <w:pStyle w:val="TableParagraph"/>
                              <w:rPr>
                                <w:sz w:val="18"/>
                              </w:rPr>
                            </w:pPr>
                          </w:p>
                        </w:tc>
                        <w:tc>
                          <w:tcPr>
                            <w:tcW w:w="1250" w:type="dxa"/>
                          </w:tcPr>
                          <w:p w14:paraId="5DD9A715" w14:textId="77777777" w:rsidR="00AB5DB3" w:rsidRDefault="00000000">
                            <w:pPr>
                              <w:pStyle w:val="TableParagraph"/>
                              <w:spacing w:before="36"/>
                              <w:ind w:right="38"/>
                              <w:jc w:val="right"/>
                              <w:rPr>
                                <w:rFonts w:ascii="Arial"/>
                                <w:b/>
                                <w:sz w:val="18"/>
                              </w:rPr>
                            </w:pPr>
                            <w:r>
                              <w:rPr>
                                <w:rFonts w:ascii="Arial"/>
                                <w:b/>
                                <w:spacing w:val="-2"/>
                                <w:sz w:val="18"/>
                              </w:rPr>
                              <w:t>12.207,18</w:t>
                            </w:r>
                          </w:p>
                        </w:tc>
                        <w:tc>
                          <w:tcPr>
                            <w:tcW w:w="845" w:type="dxa"/>
                          </w:tcPr>
                          <w:p w14:paraId="01EBB184" w14:textId="77777777" w:rsidR="00AB5DB3" w:rsidRDefault="00000000">
                            <w:pPr>
                              <w:pStyle w:val="TableParagraph"/>
                              <w:spacing w:before="36"/>
                              <w:ind w:right="88"/>
                              <w:jc w:val="right"/>
                              <w:rPr>
                                <w:rFonts w:ascii="Arial"/>
                                <w:b/>
                                <w:sz w:val="18"/>
                              </w:rPr>
                            </w:pPr>
                            <w:r>
                              <w:rPr>
                                <w:rFonts w:ascii="Arial"/>
                                <w:b/>
                                <w:spacing w:val="-2"/>
                                <w:sz w:val="18"/>
                              </w:rPr>
                              <w:t>179,84%</w:t>
                            </w:r>
                          </w:p>
                        </w:tc>
                        <w:tc>
                          <w:tcPr>
                            <w:tcW w:w="753" w:type="dxa"/>
                            <w:vMerge/>
                            <w:tcBorders>
                              <w:top w:val="nil"/>
                            </w:tcBorders>
                          </w:tcPr>
                          <w:p w14:paraId="4A05C31C" w14:textId="77777777" w:rsidR="00AB5DB3" w:rsidRDefault="00AB5DB3">
                            <w:pPr>
                              <w:rPr>
                                <w:sz w:val="2"/>
                                <w:szCs w:val="2"/>
                              </w:rPr>
                            </w:pPr>
                          </w:p>
                        </w:tc>
                      </w:tr>
                      <w:tr w:rsidR="00AB5DB3" w14:paraId="31169812" w14:textId="77777777">
                        <w:trPr>
                          <w:trHeight w:val="690"/>
                        </w:trPr>
                        <w:tc>
                          <w:tcPr>
                            <w:tcW w:w="3702" w:type="dxa"/>
                          </w:tcPr>
                          <w:p w14:paraId="53E2DA02" w14:textId="77777777" w:rsidR="00AB5DB3" w:rsidRDefault="00000000">
                            <w:pPr>
                              <w:pStyle w:val="TableParagraph"/>
                              <w:spacing w:before="41" w:line="232" w:lineRule="auto"/>
                              <w:ind w:left="155" w:right="544"/>
                              <w:rPr>
                                <w:rFonts w:ascii="Arial"/>
                                <w:b/>
                                <w:sz w:val="18"/>
                              </w:rPr>
                            </w:pPr>
                            <w:r>
                              <w:rPr>
                                <w:rFonts w:ascii="Arial"/>
                                <w:b/>
                                <w:sz w:val="18"/>
                              </w:rPr>
                              <w:t>3299</w:t>
                            </w:r>
                            <w:r>
                              <w:rPr>
                                <w:rFonts w:ascii="Arial"/>
                                <w:b/>
                                <w:spacing w:val="-13"/>
                                <w:sz w:val="18"/>
                              </w:rPr>
                              <w:t xml:space="preserve"> </w:t>
                            </w:r>
                            <w:r>
                              <w:rPr>
                                <w:rFonts w:ascii="Arial"/>
                                <w:b/>
                                <w:sz w:val="18"/>
                              </w:rPr>
                              <w:t>Ostali</w:t>
                            </w:r>
                            <w:r>
                              <w:rPr>
                                <w:rFonts w:ascii="Arial"/>
                                <w:b/>
                                <w:spacing w:val="-12"/>
                                <w:sz w:val="18"/>
                              </w:rPr>
                              <w:t xml:space="preserve"> </w:t>
                            </w:r>
                            <w:r>
                              <w:rPr>
                                <w:rFonts w:ascii="Arial"/>
                                <w:b/>
                                <w:sz w:val="18"/>
                              </w:rPr>
                              <w:t>nespomenuti</w:t>
                            </w:r>
                            <w:r>
                              <w:rPr>
                                <w:rFonts w:ascii="Arial"/>
                                <w:b/>
                                <w:spacing w:val="-13"/>
                                <w:sz w:val="18"/>
                              </w:rPr>
                              <w:t xml:space="preserve"> </w:t>
                            </w:r>
                            <w:r>
                              <w:rPr>
                                <w:rFonts w:ascii="Arial"/>
                                <w:b/>
                                <w:sz w:val="18"/>
                              </w:rPr>
                              <w:t xml:space="preserve">rashodi </w:t>
                            </w:r>
                            <w:r>
                              <w:rPr>
                                <w:rFonts w:ascii="Arial"/>
                                <w:b/>
                                <w:spacing w:val="-2"/>
                                <w:sz w:val="18"/>
                              </w:rPr>
                              <w:t>poslovanja</w:t>
                            </w:r>
                          </w:p>
                          <w:p w14:paraId="40D24FA6" w14:textId="77777777" w:rsidR="00AB5DB3" w:rsidRDefault="00000000">
                            <w:pPr>
                              <w:pStyle w:val="TableParagraph"/>
                              <w:spacing w:line="205" w:lineRule="exact"/>
                              <w:ind w:left="50"/>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380" w:type="dxa"/>
                          </w:tcPr>
                          <w:p w14:paraId="5F4673BC" w14:textId="77777777" w:rsidR="00AB5DB3" w:rsidRDefault="00000000">
                            <w:pPr>
                              <w:pStyle w:val="TableParagraph"/>
                              <w:spacing w:before="36"/>
                              <w:ind w:left="322"/>
                              <w:rPr>
                                <w:rFonts w:ascii="Arial"/>
                                <w:b/>
                                <w:sz w:val="18"/>
                              </w:rPr>
                            </w:pPr>
                            <w:r>
                              <w:rPr>
                                <w:rFonts w:ascii="Arial"/>
                                <w:b/>
                                <w:spacing w:val="-2"/>
                                <w:sz w:val="18"/>
                              </w:rPr>
                              <w:t>624.230,78</w:t>
                            </w:r>
                          </w:p>
                          <w:p w14:paraId="2CD2EABC" w14:textId="77777777" w:rsidR="00AB5DB3" w:rsidRDefault="00000000">
                            <w:pPr>
                              <w:pStyle w:val="TableParagraph"/>
                              <w:spacing w:before="198"/>
                              <w:ind w:left="322"/>
                              <w:rPr>
                                <w:rFonts w:ascii="Arial"/>
                                <w:b/>
                                <w:sz w:val="18"/>
                              </w:rPr>
                            </w:pPr>
                            <w:r>
                              <w:rPr>
                                <w:rFonts w:ascii="Arial"/>
                                <w:b/>
                                <w:spacing w:val="-2"/>
                                <w:sz w:val="18"/>
                              </w:rPr>
                              <w:t>100.874,15</w:t>
                            </w:r>
                          </w:p>
                        </w:tc>
                        <w:tc>
                          <w:tcPr>
                            <w:tcW w:w="1357" w:type="dxa"/>
                          </w:tcPr>
                          <w:p w14:paraId="3283F64E" w14:textId="77777777" w:rsidR="00AB5DB3" w:rsidRDefault="00AB5DB3">
                            <w:pPr>
                              <w:pStyle w:val="TableParagraph"/>
                              <w:rPr>
                                <w:rFonts w:ascii="Arial"/>
                                <w:b/>
                                <w:sz w:val="18"/>
                              </w:rPr>
                            </w:pPr>
                          </w:p>
                          <w:p w14:paraId="0B8CD72B" w14:textId="77777777" w:rsidR="00AB5DB3" w:rsidRDefault="00AB5DB3">
                            <w:pPr>
                              <w:pStyle w:val="TableParagraph"/>
                              <w:spacing w:before="27"/>
                              <w:rPr>
                                <w:rFonts w:ascii="Arial"/>
                                <w:b/>
                                <w:sz w:val="18"/>
                              </w:rPr>
                            </w:pPr>
                          </w:p>
                          <w:p w14:paraId="35275561" w14:textId="77777777" w:rsidR="00AB5DB3" w:rsidRDefault="00000000">
                            <w:pPr>
                              <w:pStyle w:val="TableParagraph"/>
                              <w:ind w:right="146"/>
                              <w:jc w:val="right"/>
                              <w:rPr>
                                <w:rFonts w:ascii="Arial"/>
                                <w:b/>
                                <w:sz w:val="18"/>
                              </w:rPr>
                            </w:pPr>
                            <w:r>
                              <w:rPr>
                                <w:rFonts w:ascii="Arial"/>
                                <w:b/>
                                <w:spacing w:val="-2"/>
                                <w:sz w:val="18"/>
                              </w:rPr>
                              <w:t>314.456,00</w:t>
                            </w:r>
                          </w:p>
                        </w:tc>
                        <w:tc>
                          <w:tcPr>
                            <w:tcW w:w="1357" w:type="dxa"/>
                          </w:tcPr>
                          <w:p w14:paraId="41032C07" w14:textId="77777777" w:rsidR="00AB5DB3" w:rsidRDefault="00AB5DB3">
                            <w:pPr>
                              <w:pStyle w:val="TableParagraph"/>
                              <w:rPr>
                                <w:rFonts w:ascii="Arial"/>
                                <w:b/>
                                <w:sz w:val="18"/>
                              </w:rPr>
                            </w:pPr>
                          </w:p>
                          <w:p w14:paraId="31BCCE74" w14:textId="77777777" w:rsidR="00AB5DB3" w:rsidRDefault="00AB5DB3">
                            <w:pPr>
                              <w:pStyle w:val="TableParagraph"/>
                              <w:spacing w:before="27"/>
                              <w:rPr>
                                <w:rFonts w:ascii="Arial"/>
                                <w:b/>
                                <w:sz w:val="18"/>
                              </w:rPr>
                            </w:pPr>
                          </w:p>
                          <w:p w14:paraId="3348FDAD" w14:textId="77777777" w:rsidR="00AB5DB3" w:rsidRDefault="00000000">
                            <w:pPr>
                              <w:pStyle w:val="TableParagraph"/>
                              <w:ind w:right="153"/>
                              <w:jc w:val="right"/>
                              <w:rPr>
                                <w:rFonts w:ascii="Arial"/>
                                <w:b/>
                                <w:sz w:val="18"/>
                              </w:rPr>
                            </w:pPr>
                            <w:r>
                              <w:rPr>
                                <w:rFonts w:ascii="Arial"/>
                                <w:b/>
                                <w:spacing w:val="-2"/>
                                <w:sz w:val="18"/>
                              </w:rPr>
                              <w:t>314.456,00</w:t>
                            </w:r>
                          </w:p>
                        </w:tc>
                        <w:tc>
                          <w:tcPr>
                            <w:tcW w:w="1250" w:type="dxa"/>
                          </w:tcPr>
                          <w:p w14:paraId="12389EE8" w14:textId="77777777" w:rsidR="00AB5DB3" w:rsidRDefault="00000000">
                            <w:pPr>
                              <w:pStyle w:val="TableParagraph"/>
                              <w:spacing w:before="36"/>
                              <w:ind w:left="308"/>
                              <w:rPr>
                                <w:rFonts w:ascii="Arial"/>
                                <w:b/>
                                <w:sz w:val="18"/>
                              </w:rPr>
                            </w:pPr>
                            <w:r>
                              <w:rPr>
                                <w:rFonts w:ascii="Arial"/>
                                <w:b/>
                                <w:spacing w:val="-2"/>
                                <w:sz w:val="18"/>
                              </w:rPr>
                              <w:t>607.418,38</w:t>
                            </w:r>
                          </w:p>
                          <w:p w14:paraId="2134E195" w14:textId="77777777" w:rsidR="00AB5DB3" w:rsidRDefault="00000000">
                            <w:pPr>
                              <w:pStyle w:val="TableParagraph"/>
                              <w:spacing w:before="198"/>
                              <w:ind w:left="408"/>
                              <w:rPr>
                                <w:rFonts w:ascii="Arial"/>
                                <w:b/>
                                <w:sz w:val="18"/>
                              </w:rPr>
                            </w:pPr>
                            <w:r>
                              <w:rPr>
                                <w:rFonts w:ascii="Arial"/>
                                <w:b/>
                                <w:spacing w:val="-2"/>
                                <w:sz w:val="18"/>
                              </w:rPr>
                              <w:t>97.905,72</w:t>
                            </w:r>
                          </w:p>
                        </w:tc>
                        <w:tc>
                          <w:tcPr>
                            <w:tcW w:w="845" w:type="dxa"/>
                          </w:tcPr>
                          <w:p w14:paraId="04BEC68F" w14:textId="77777777" w:rsidR="00AB5DB3" w:rsidRDefault="00000000">
                            <w:pPr>
                              <w:pStyle w:val="TableParagraph"/>
                              <w:spacing w:before="36"/>
                              <w:ind w:left="143"/>
                              <w:rPr>
                                <w:rFonts w:ascii="Arial"/>
                                <w:b/>
                                <w:sz w:val="18"/>
                              </w:rPr>
                            </w:pPr>
                            <w:r>
                              <w:rPr>
                                <w:rFonts w:ascii="Arial"/>
                                <w:b/>
                                <w:spacing w:val="-2"/>
                                <w:sz w:val="18"/>
                              </w:rPr>
                              <w:t>97,31%</w:t>
                            </w:r>
                          </w:p>
                          <w:p w14:paraId="25D3FC9F" w14:textId="77777777" w:rsidR="00AB5DB3" w:rsidRDefault="00000000">
                            <w:pPr>
                              <w:pStyle w:val="TableParagraph"/>
                              <w:spacing w:before="198"/>
                              <w:ind w:left="143"/>
                              <w:rPr>
                                <w:rFonts w:ascii="Arial"/>
                                <w:b/>
                                <w:sz w:val="18"/>
                              </w:rPr>
                            </w:pPr>
                            <w:r>
                              <w:rPr>
                                <w:rFonts w:ascii="Arial"/>
                                <w:b/>
                                <w:spacing w:val="-2"/>
                                <w:sz w:val="18"/>
                              </w:rPr>
                              <w:t>97,06%</w:t>
                            </w:r>
                          </w:p>
                        </w:tc>
                        <w:tc>
                          <w:tcPr>
                            <w:tcW w:w="753" w:type="dxa"/>
                          </w:tcPr>
                          <w:p w14:paraId="508F1ABB" w14:textId="77777777" w:rsidR="00AB5DB3" w:rsidRDefault="00AB5DB3">
                            <w:pPr>
                              <w:pStyle w:val="TableParagraph"/>
                              <w:rPr>
                                <w:rFonts w:ascii="Arial"/>
                                <w:b/>
                                <w:sz w:val="18"/>
                              </w:rPr>
                            </w:pPr>
                          </w:p>
                          <w:p w14:paraId="1D014FE7" w14:textId="77777777" w:rsidR="00AB5DB3" w:rsidRDefault="00AB5DB3">
                            <w:pPr>
                              <w:pStyle w:val="TableParagraph"/>
                              <w:spacing w:before="27"/>
                              <w:rPr>
                                <w:rFonts w:ascii="Arial"/>
                                <w:b/>
                                <w:sz w:val="18"/>
                              </w:rPr>
                            </w:pPr>
                          </w:p>
                          <w:p w14:paraId="56630DD5" w14:textId="77777777" w:rsidR="00AB5DB3" w:rsidRDefault="00000000">
                            <w:pPr>
                              <w:pStyle w:val="TableParagraph"/>
                              <w:ind w:left="45"/>
                              <w:jc w:val="center"/>
                              <w:rPr>
                                <w:rFonts w:ascii="Arial"/>
                                <w:b/>
                                <w:sz w:val="18"/>
                              </w:rPr>
                            </w:pPr>
                            <w:r>
                              <w:rPr>
                                <w:rFonts w:ascii="Arial"/>
                                <w:b/>
                                <w:spacing w:val="-2"/>
                                <w:sz w:val="18"/>
                              </w:rPr>
                              <w:t>31,13%</w:t>
                            </w:r>
                          </w:p>
                        </w:tc>
                      </w:tr>
                      <w:tr w:rsidR="00AB5DB3" w14:paraId="6DA36788" w14:textId="77777777">
                        <w:trPr>
                          <w:trHeight w:val="647"/>
                        </w:trPr>
                        <w:tc>
                          <w:tcPr>
                            <w:tcW w:w="3702" w:type="dxa"/>
                          </w:tcPr>
                          <w:p w14:paraId="4AD4AF66" w14:textId="77777777" w:rsidR="00AB5DB3" w:rsidRDefault="00000000">
                            <w:pPr>
                              <w:pStyle w:val="TableParagraph"/>
                              <w:spacing w:before="41" w:line="232" w:lineRule="auto"/>
                              <w:ind w:left="110" w:right="544"/>
                              <w:rPr>
                                <w:rFonts w:ascii="Arial"/>
                                <w:b/>
                                <w:sz w:val="18"/>
                              </w:rPr>
                            </w:pPr>
                            <w:r>
                              <w:rPr>
                                <w:rFonts w:ascii="Arial"/>
                                <w:b/>
                                <w:sz w:val="18"/>
                              </w:rPr>
                              <w:t>342</w:t>
                            </w:r>
                            <w:r>
                              <w:rPr>
                                <w:rFonts w:ascii="Arial"/>
                                <w:b/>
                                <w:spacing w:val="-8"/>
                                <w:sz w:val="18"/>
                              </w:rPr>
                              <w:t xml:space="preserve"> </w:t>
                            </w:r>
                            <w:r>
                              <w:rPr>
                                <w:rFonts w:ascii="Arial"/>
                                <w:b/>
                                <w:sz w:val="18"/>
                              </w:rPr>
                              <w:t>Kamate</w:t>
                            </w:r>
                            <w:r>
                              <w:rPr>
                                <w:rFonts w:ascii="Arial"/>
                                <w:b/>
                                <w:spacing w:val="-8"/>
                                <w:sz w:val="18"/>
                              </w:rPr>
                              <w:t xml:space="preserve"> </w:t>
                            </w:r>
                            <w:r>
                              <w:rPr>
                                <w:rFonts w:ascii="Arial"/>
                                <w:b/>
                                <w:sz w:val="18"/>
                              </w:rPr>
                              <w:t>za</w:t>
                            </w:r>
                            <w:r>
                              <w:rPr>
                                <w:rFonts w:ascii="Arial"/>
                                <w:b/>
                                <w:spacing w:val="-8"/>
                                <w:sz w:val="18"/>
                              </w:rPr>
                              <w:t xml:space="preserve"> </w:t>
                            </w:r>
                            <w:r>
                              <w:rPr>
                                <w:rFonts w:ascii="Arial"/>
                                <w:b/>
                                <w:sz w:val="18"/>
                              </w:rPr>
                              <w:t>primljene</w:t>
                            </w:r>
                            <w:r>
                              <w:rPr>
                                <w:rFonts w:ascii="Arial"/>
                                <w:b/>
                                <w:spacing w:val="-8"/>
                                <w:sz w:val="18"/>
                              </w:rPr>
                              <w:t xml:space="preserve"> </w:t>
                            </w:r>
                            <w:r>
                              <w:rPr>
                                <w:rFonts w:ascii="Arial"/>
                                <w:b/>
                                <w:sz w:val="18"/>
                              </w:rPr>
                              <w:t>kredite</w:t>
                            </w:r>
                            <w:r>
                              <w:rPr>
                                <w:rFonts w:ascii="Arial"/>
                                <w:b/>
                                <w:spacing w:val="-8"/>
                                <w:sz w:val="18"/>
                              </w:rPr>
                              <w:t xml:space="preserve"> </w:t>
                            </w:r>
                            <w:r>
                              <w:rPr>
                                <w:rFonts w:ascii="Arial"/>
                                <w:b/>
                                <w:sz w:val="18"/>
                              </w:rPr>
                              <w:t xml:space="preserve">i </w:t>
                            </w:r>
                            <w:r>
                              <w:rPr>
                                <w:rFonts w:ascii="Arial"/>
                                <w:b/>
                                <w:spacing w:val="-2"/>
                                <w:sz w:val="18"/>
                              </w:rPr>
                              <w:t>zajmove</w:t>
                            </w:r>
                          </w:p>
                          <w:p w14:paraId="5C59B31F" w14:textId="77777777" w:rsidR="00AB5DB3" w:rsidRDefault="00000000">
                            <w:pPr>
                              <w:pStyle w:val="TableParagraph"/>
                              <w:spacing w:line="185" w:lineRule="exact"/>
                              <w:ind w:left="155"/>
                              <w:rPr>
                                <w:rFonts w:ascii="Arial"/>
                                <w:b/>
                                <w:sz w:val="18"/>
                              </w:rPr>
                            </w:pPr>
                            <w:r>
                              <w:rPr>
                                <w:rFonts w:ascii="Arial"/>
                                <w:b/>
                                <w:sz w:val="18"/>
                              </w:rPr>
                              <w:t>3422</w:t>
                            </w:r>
                            <w:r>
                              <w:rPr>
                                <w:rFonts w:ascii="Arial"/>
                                <w:b/>
                                <w:spacing w:val="-1"/>
                                <w:sz w:val="18"/>
                              </w:rPr>
                              <w:t xml:space="preserve"> </w:t>
                            </w:r>
                            <w:r>
                              <w:rPr>
                                <w:rFonts w:ascii="Arial"/>
                                <w:b/>
                                <w:sz w:val="18"/>
                              </w:rPr>
                              <w:t>Kamate</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primljene</w:t>
                            </w:r>
                            <w:r>
                              <w:rPr>
                                <w:rFonts w:ascii="Arial"/>
                                <w:b/>
                                <w:spacing w:val="-1"/>
                                <w:sz w:val="18"/>
                              </w:rPr>
                              <w:t xml:space="preserve"> </w:t>
                            </w:r>
                            <w:r>
                              <w:rPr>
                                <w:rFonts w:ascii="Arial"/>
                                <w:b/>
                                <w:sz w:val="18"/>
                              </w:rPr>
                              <w:t>kredite</w:t>
                            </w:r>
                            <w:r>
                              <w:rPr>
                                <w:rFonts w:ascii="Arial"/>
                                <w:b/>
                                <w:spacing w:val="-1"/>
                                <w:sz w:val="18"/>
                              </w:rPr>
                              <w:t xml:space="preserve"> </w:t>
                            </w:r>
                            <w:r>
                              <w:rPr>
                                <w:rFonts w:ascii="Arial"/>
                                <w:b/>
                                <w:spacing w:val="-10"/>
                                <w:sz w:val="18"/>
                              </w:rPr>
                              <w:t>i</w:t>
                            </w:r>
                          </w:p>
                        </w:tc>
                        <w:tc>
                          <w:tcPr>
                            <w:tcW w:w="1380" w:type="dxa"/>
                          </w:tcPr>
                          <w:p w14:paraId="783988A5" w14:textId="77777777" w:rsidR="00AB5DB3" w:rsidRDefault="00000000">
                            <w:pPr>
                              <w:pStyle w:val="TableParagraph"/>
                              <w:spacing w:before="36"/>
                              <w:ind w:left="422"/>
                              <w:rPr>
                                <w:rFonts w:ascii="Arial"/>
                                <w:b/>
                                <w:sz w:val="18"/>
                              </w:rPr>
                            </w:pPr>
                            <w:r>
                              <w:rPr>
                                <w:rFonts w:ascii="Arial"/>
                                <w:b/>
                                <w:spacing w:val="-2"/>
                                <w:sz w:val="18"/>
                              </w:rPr>
                              <w:t>50.019,51</w:t>
                            </w:r>
                          </w:p>
                          <w:p w14:paraId="523C20B8" w14:textId="77777777" w:rsidR="00AB5DB3" w:rsidRDefault="00000000">
                            <w:pPr>
                              <w:pStyle w:val="TableParagraph"/>
                              <w:spacing w:before="198" w:line="187" w:lineRule="exact"/>
                              <w:ind w:left="422"/>
                              <w:rPr>
                                <w:rFonts w:ascii="Arial"/>
                                <w:b/>
                                <w:sz w:val="18"/>
                              </w:rPr>
                            </w:pPr>
                            <w:r>
                              <w:rPr>
                                <w:rFonts w:ascii="Arial"/>
                                <w:b/>
                                <w:spacing w:val="-2"/>
                                <w:sz w:val="18"/>
                              </w:rPr>
                              <w:t>20.886,73</w:t>
                            </w:r>
                          </w:p>
                        </w:tc>
                        <w:tc>
                          <w:tcPr>
                            <w:tcW w:w="1357" w:type="dxa"/>
                          </w:tcPr>
                          <w:p w14:paraId="67C01991" w14:textId="77777777" w:rsidR="00AB5DB3" w:rsidRDefault="00AB5DB3">
                            <w:pPr>
                              <w:pStyle w:val="TableParagraph"/>
                              <w:rPr>
                                <w:sz w:val="18"/>
                              </w:rPr>
                            </w:pPr>
                          </w:p>
                        </w:tc>
                        <w:tc>
                          <w:tcPr>
                            <w:tcW w:w="1357" w:type="dxa"/>
                          </w:tcPr>
                          <w:p w14:paraId="4FA1D100" w14:textId="77777777" w:rsidR="00AB5DB3" w:rsidRDefault="00AB5DB3">
                            <w:pPr>
                              <w:pStyle w:val="TableParagraph"/>
                              <w:rPr>
                                <w:sz w:val="18"/>
                              </w:rPr>
                            </w:pPr>
                          </w:p>
                        </w:tc>
                        <w:tc>
                          <w:tcPr>
                            <w:tcW w:w="1250" w:type="dxa"/>
                          </w:tcPr>
                          <w:p w14:paraId="0DDBDA79" w14:textId="77777777" w:rsidR="00AB5DB3" w:rsidRDefault="00000000">
                            <w:pPr>
                              <w:pStyle w:val="TableParagraph"/>
                              <w:spacing w:before="36"/>
                              <w:ind w:left="408"/>
                              <w:rPr>
                                <w:rFonts w:ascii="Arial"/>
                                <w:b/>
                                <w:sz w:val="18"/>
                              </w:rPr>
                            </w:pPr>
                            <w:r>
                              <w:rPr>
                                <w:rFonts w:ascii="Arial"/>
                                <w:b/>
                                <w:spacing w:val="-2"/>
                                <w:sz w:val="18"/>
                              </w:rPr>
                              <w:t>47.666,92</w:t>
                            </w:r>
                          </w:p>
                          <w:p w14:paraId="465915E5" w14:textId="77777777" w:rsidR="00AB5DB3" w:rsidRDefault="00000000">
                            <w:pPr>
                              <w:pStyle w:val="TableParagraph"/>
                              <w:spacing w:before="198" w:line="187" w:lineRule="exact"/>
                              <w:ind w:left="408"/>
                              <w:rPr>
                                <w:rFonts w:ascii="Arial"/>
                                <w:b/>
                                <w:sz w:val="18"/>
                              </w:rPr>
                            </w:pPr>
                            <w:r>
                              <w:rPr>
                                <w:rFonts w:ascii="Arial"/>
                                <w:b/>
                                <w:spacing w:val="-2"/>
                                <w:sz w:val="18"/>
                              </w:rPr>
                              <w:t>18.534,14</w:t>
                            </w:r>
                          </w:p>
                        </w:tc>
                        <w:tc>
                          <w:tcPr>
                            <w:tcW w:w="845" w:type="dxa"/>
                          </w:tcPr>
                          <w:p w14:paraId="62A9C609" w14:textId="77777777" w:rsidR="00AB5DB3" w:rsidRDefault="00000000">
                            <w:pPr>
                              <w:pStyle w:val="TableParagraph"/>
                              <w:spacing w:before="36"/>
                              <w:ind w:left="143"/>
                              <w:rPr>
                                <w:rFonts w:ascii="Arial"/>
                                <w:b/>
                                <w:sz w:val="18"/>
                              </w:rPr>
                            </w:pPr>
                            <w:r>
                              <w:rPr>
                                <w:rFonts w:ascii="Arial"/>
                                <w:b/>
                                <w:spacing w:val="-2"/>
                                <w:sz w:val="18"/>
                              </w:rPr>
                              <w:t>95,30%</w:t>
                            </w:r>
                          </w:p>
                          <w:p w14:paraId="261F2AED" w14:textId="77777777" w:rsidR="00AB5DB3" w:rsidRDefault="00000000">
                            <w:pPr>
                              <w:pStyle w:val="TableParagraph"/>
                              <w:spacing w:before="198" w:line="187" w:lineRule="exact"/>
                              <w:ind w:left="143"/>
                              <w:rPr>
                                <w:rFonts w:ascii="Arial"/>
                                <w:b/>
                                <w:sz w:val="18"/>
                              </w:rPr>
                            </w:pPr>
                            <w:r>
                              <w:rPr>
                                <w:rFonts w:ascii="Arial"/>
                                <w:b/>
                                <w:spacing w:val="-2"/>
                                <w:sz w:val="18"/>
                              </w:rPr>
                              <w:t>88,74%</w:t>
                            </w:r>
                          </w:p>
                        </w:tc>
                        <w:tc>
                          <w:tcPr>
                            <w:tcW w:w="753" w:type="dxa"/>
                          </w:tcPr>
                          <w:p w14:paraId="14BE8FE8" w14:textId="77777777" w:rsidR="00AB5DB3" w:rsidRDefault="00AB5DB3">
                            <w:pPr>
                              <w:pStyle w:val="TableParagraph"/>
                              <w:rPr>
                                <w:sz w:val="18"/>
                              </w:rPr>
                            </w:pPr>
                          </w:p>
                        </w:tc>
                      </w:tr>
                      <w:tr w:rsidR="00AB5DB3" w14:paraId="50126E04" w14:textId="77777777">
                        <w:trPr>
                          <w:trHeight w:val="605"/>
                        </w:trPr>
                        <w:tc>
                          <w:tcPr>
                            <w:tcW w:w="3702" w:type="dxa"/>
                          </w:tcPr>
                          <w:p w14:paraId="30C7CBB6" w14:textId="77777777" w:rsidR="00AB5DB3" w:rsidRDefault="00000000">
                            <w:pPr>
                              <w:pStyle w:val="TableParagraph"/>
                              <w:spacing w:line="200" w:lineRule="exact"/>
                              <w:ind w:left="155" w:right="544"/>
                              <w:rPr>
                                <w:rFonts w:ascii="Arial"/>
                                <w:b/>
                                <w:sz w:val="18"/>
                              </w:rPr>
                            </w:pPr>
                            <w:r>
                              <w:rPr>
                                <w:rFonts w:ascii="Arial"/>
                                <w:b/>
                                <w:sz w:val="18"/>
                              </w:rPr>
                              <w:t>zajmove od kreditnih i ostalih financijskih</w:t>
                            </w:r>
                            <w:r>
                              <w:rPr>
                                <w:rFonts w:ascii="Arial"/>
                                <w:b/>
                                <w:spacing w:val="-13"/>
                                <w:sz w:val="18"/>
                              </w:rPr>
                              <w:t xml:space="preserve"> </w:t>
                            </w:r>
                            <w:r>
                              <w:rPr>
                                <w:rFonts w:ascii="Arial"/>
                                <w:b/>
                                <w:sz w:val="18"/>
                              </w:rPr>
                              <w:t>institucija</w:t>
                            </w:r>
                            <w:r>
                              <w:rPr>
                                <w:rFonts w:ascii="Arial"/>
                                <w:b/>
                                <w:spacing w:val="-12"/>
                                <w:sz w:val="18"/>
                              </w:rPr>
                              <w:t xml:space="preserve"> </w:t>
                            </w:r>
                            <w:r>
                              <w:rPr>
                                <w:rFonts w:ascii="Arial"/>
                                <w:b/>
                                <w:sz w:val="18"/>
                              </w:rPr>
                              <w:t>u</w:t>
                            </w:r>
                            <w:r>
                              <w:rPr>
                                <w:rFonts w:ascii="Arial"/>
                                <w:b/>
                                <w:spacing w:val="-13"/>
                                <w:sz w:val="18"/>
                              </w:rPr>
                              <w:t xml:space="preserve"> </w:t>
                            </w:r>
                            <w:r>
                              <w:rPr>
                                <w:rFonts w:ascii="Arial"/>
                                <w:b/>
                                <w:sz w:val="18"/>
                              </w:rPr>
                              <w:t xml:space="preserve">javnom </w:t>
                            </w:r>
                            <w:r>
                              <w:rPr>
                                <w:rFonts w:ascii="Arial"/>
                                <w:b/>
                                <w:spacing w:val="-2"/>
                                <w:sz w:val="18"/>
                              </w:rPr>
                              <w:t>sektoru</w:t>
                            </w:r>
                          </w:p>
                        </w:tc>
                        <w:tc>
                          <w:tcPr>
                            <w:tcW w:w="1380" w:type="dxa"/>
                          </w:tcPr>
                          <w:p w14:paraId="7BDECFF8" w14:textId="77777777" w:rsidR="00AB5DB3" w:rsidRDefault="00AB5DB3">
                            <w:pPr>
                              <w:pStyle w:val="TableParagraph"/>
                              <w:rPr>
                                <w:sz w:val="18"/>
                              </w:rPr>
                            </w:pPr>
                          </w:p>
                        </w:tc>
                        <w:tc>
                          <w:tcPr>
                            <w:tcW w:w="1357" w:type="dxa"/>
                          </w:tcPr>
                          <w:p w14:paraId="2DDD488B" w14:textId="77777777" w:rsidR="00AB5DB3" w:rsidRDefault="00AB5DB3">
                            <w:pPr>
                              <w:pStyle w:val="TableParagraph"/>
                              <w:rPr>
                                <w:sz w:val="18"/>
                              </w:rPr>
                            </w:pPr>
                          </w:p>
                        </w:tc>
                        <w:tc>
                          <w:tcPr>
                            <w:tcW w:w="1357" w:type="dxa"/>
                          </w:tcPr>
                          <w:p w14:paraId="1D34C242" w14:textId="77777777" w:rsidR="00AB5DB3" w:rsidRDefault="00AB5DB3">
                            <w:pPr>
                              <w:pStyle w:val="TableParagraph"/>
                              <w:rPr>
                                <w:sz w:val="18"/>
                              </w:rPr>
                            </w:pPr>
                          </w:p>
                        </w:tc>
                        <w:tc>
                          <w:tcPr>
                            <w:tcW w:w="1250" w:type="dxa"/>
                          </w:tcPr>
                          <w:p w14:paraId="0C0D1594" w14:textId="77777777" w:rsidR="00AB5DB3" w:rsidRDefault="00AB5DB3">
                            <w:pPr>
                              <w:pStyle w:val="TableParagraph"/>
                              <w:rPr>
                                <w:sz w:val="18"/>
                              </w:rPr>
                            </w:pPr>
                          </w:p>
                        </w:tc>
                        <w:tc>
                          <w:tcPr>
                            <w:tcW w:w="845" w:type="dxa"/>
                          </w:tcPr>
                          <w:p w14:paraId="6D0179B2" w14:textId="77777777" w:rsidR="00AB5DB3" w:rsidRDefault="00AB5DB3">
                            <w:pPr>
                              <w:pStyle w:val="TableParagraph"/>
                              <w:rPr>
                                <w:sz w:val="18"/>
                              </w:rPr>
                            </w:pPr>
                          </w:p>
                        </w:tc>
                        <w:tc>
                          <w:tcPr>
                            <w:tcW w:w="753" w:type="dxa"/>
                          </w:tcPr>
                          <w:p w14:paraId="6CA6A4F0" w14:textId="77777777" w:rsidR="00AB5DB3" w:rsidRDefault="00AB5DB3">
                            <w:pPr>
                              <w:pStyle w:val="TableParagraph"/>
                              <w:rPr>
                                <w:sz w:val="18"/>
                              </w:rPr>
                            </w:pPr>
                          </w:p>
                        </w:tc>
                      </w:tr>
                      <w:tr w:rsidR="00AB5DB3" w14:paraId="71B20652" w14:textId="77777777">
                        <w:trPr>
                          <w:trHeight w:val="651"/>
                        </w:trPr>
                        <w:tc>
                          <w:tcPr>
                            <w:tcW w:w="3702" w:type="dxa"/>
                          </w:tcPr>
                          <w:p w14:paraId="6E137FC5" w14:textId="77777777" w:rsidR="00AB5DB3" w:rsidRDefault="00000000">
                            <w:pPr>
                              <w:pStyle w:val="TableParagraph"/>
                              <w:spacing w:before="2" w:line="232" w:lineRule="auto"/>
                              <w:ind w:left="155"/>
                              <w:rPr>
                                <w:rFonts w:ascii="Arial"/>
                                <w:b/>
                                <w:sz w:val="18"/>
                              </w:rPr>
                            </w:pPr>
                            <w:r>
                              <w:rPr>
                                <w:rFonts w:ascii="Arial"/>
                                <w:b/>
                                <w:sz w:val="18"/>
                              </w:rPr>
                              <w:t>3428</w:t>
                            </w:r>
                            <w:r>
                              <w:rPr>
                                <w:rFonts w:ascii="Arial"/>
                                <w:b/>
                                <w:spacing w:val="-8"/>
                                <w:sz w:val="18"/>
                              </w:rPr>
                              <w:t xml:space="preserve"> </w:t>
                            </w:r>
                            <w:r>
                              <w:rPr>
                                <w:rFonts w:ascii="Arial"/>
                                <w:b/>
                                <w:sz w:val="18"/>
                              </w:rPr>
                              <w:t>Kamate</w:t>
                            </w:r>
                            <w:r>
                              <w:rPr>
                                <w:rFonts w:ascii="Arial"/>
                                <w:b/>
                                <w:spacing w:val="-8"/>
                                <w:sz w:val="18"/>
                              </w:rPr>
                              <w:t xml:space="preserve"> </w:t>
                            </w:r>
                            <w:r>
                              <w:rPr>
                                <w:rFonts w:ascii="Arial"/>
                                <w:b/>
                                <w:sz w:val="18"/>
                              </w:rPr>
                              <w:t>za</w:t>
                            </w:r>
                            <w:r>
                              <w:rPr>
                                <w:rFonts w:ascii="Arial"/>
                                <w:b/>
                                <w:spacing w:val="-8"/>
                                <w:sz w:val="18"/>
                              </w:rPr>
                              <w:t xml:space="preserve"> </w:t>
                            </w:r>
                            <w:r>
                              <w:rPr>
                                <w:rFonts w:ascii="Arial"/>
                                <w:b/>
                                <w:sz w:val="18"/>
                              </w:rPr>
                              <w:t>primljene</w:t>
                            </w:r>
                            <w:r>
                              <w:rPr>
                                <w:rFonts w:ascii="Arial"/>
                                <w:b/>
                                <w:spacing w:val="-8"/>
                                <w:sz w:val="18"/>
                              </w:rPr>
                              <w:t xml:space="preserve"> </w:t>
                            </w:r>
                            <w:r>
                              <w:rPr>
                                <w:rFonts w:ascii="Arial"/>
                                <w:b/>
                                <w:sz w:val="18"/>
                              </w:rPr>
                              <w:t>zajmove</w:t>
                            </w:r>
                            <w:r>
                              <w:rPr>
                                <w:rFonts w:ascii="Arial"/>
                                <w:b/>
                                <w:spacing w:val="-8"/>
                                <w:sz w:val="18"/>
                              </w:rPr>
                              <w:t xml:space="preserve"> </w:t>
                            </w:r>
                            <w:r>
                              <w:rPr>
                                <w:rFonts w:ascii="Arial"/>
                                <w:b/>
                                <w:sz w:val="18"/>
                              </w:rPr>
                              <w:t>od drugih razina vlasti</w:t>
                            </w:r>
                          </w:p>
                          <w:p w14:paraId="7D198D1E" w14:textId="77777777" w:rsidR="00AB5DB3" w:rsidRDefault="00000000">
                            <w:pPr>
                              <w:pStyle w:val="TableParagraph"/>
                              <w:spacing w:line="205" w:lineRule="exact"/>
                              <w:ind w:left="110"/>
                              <w:rPr>
                                <w:rFonts w:ascii="Arial"/>
                                <w:b/>
                                <w:sz w:val="18"/>
                              </w:rPr>
                            </w:pPr>
                            <w:r>
                              <w:rPr>
                                <w:rFonts w:ascii="Arial"/>
                                <w:b/>
                                <w:sz w:val="18"/>
                              </w:rPr>
                              <w:t>343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380" w:type="dxa"/>
                          </w:tcPr>
                          <w:p w14:paraId="5847AF1C" w14:textId="77777777" w:rsidR="00AB5DB3" w:rsidRDefault="00000000">
                            <w:pPr>
                              <w:pStyle w:val="TableParagraph"/>
                              <w:spacing w:line="204" w:lineRule="exact"/>
                              <w:ind w:left="422"/>
                              <w:rPr>
                                <w:rFonts w:ascii="Arial"/>
                                <w:b/>
                                <w:sz w:val="18"/>
                              </w:rPr>
                            </w:pPr>
                            <w:r>
                              <w:rPr>
                                <w:rFonts w:ascii="Arial"/>
                                <w:b/>
                                <w:spacing w:val="-2"/>
                                <w:sz w:val="18"/>
                              </w:rPr>
                              <w:t>29.132,78</w:t>
                            </w:r>
                          </w:p>
                          <w:p w14:paraId="51159EB6" w14:textId="77777777" w:rsidR="00AB5DB3" w:rsidRDefault="00000000">
                            <w:pPr>
                              <w:pStyle w:val="TableParagraph"/>
                              <w:spacing w:before="198"/>
                              <w:ind w:left="422"/>
                              <w:rPr>
                                <w:rFonts w:ascii="Arial"/>
                                <w:b/>
                                <w:sz w:val="18"/>
                              </w:rPr>
                            </w:pPr>
                            <w:r>
                              <w:rPr>
                                <w:rFonts w:ascii="Arial"/>
                                <w:b/>
                                <w:spacing w:val="-2"/>
                                <w:sz w:val="18"/>
                              </w:rPr>
                              <w:t>50.854,64</w:t>
                            </w:r>
                          </w:p>
                        </w:tc>
                        <w:tc>
                          <w:tcPr>
                            <w:tcW w:w="1357" w:type="dxa"/>
                          </w:tcPr>
                          <w:p w14:paraId="45768847" w14:textId="77777777" w:rsidR="00AB5DB3" w:rsidRDefault="00AB5DB3">
                            <w:pPr>
                              <w:pStyle w:val="TableParagraph"/>
                              <w:rPr>
                                <w:sz w:val="18"/>
                              </w:rPr>
                            </w:pPr>
                          </w:p>
                        </w:tc>
                        <w:tc>
                          <w:tcPr>
                            <w:tcW w:w="1357" w:type="dxa"/>
                          </w:tcPr>
                          <w:p w14:paraId="6F56F5AA" w14:textId="77777777" w:rsidR="00AB5DB3" w:rsidRDefault="00AB5DB3">
                            <w:pPr>
                              <w:pStyle w:val="TableParagraph"/>
                              <w:rPr>
                                <w:sz w:val="18"/>
                              </w:rPr>
                            </w:pPr>
                          </w:p>
                        </w:tc>
                        <w:tc>
                          <w:tcPr>
                            <w:tcW w:w="1250" w:type="dxa"/>
                          </w:tcPr>
                          <w:p w14:paraId="761B6DD8" w14:textId="77777777" w:rsidR="00AB5DB3" w:rsidRDefault="00000000">
                            <w:pPr>
                              <w:pStyle w:val="TableParagraph"/>
                              <w:spacing w:line="204" w:lineRule="exact"/>
                              <w:ind w:left="408"/>
                              <w:rPr>
                                <w:rFonts w:ascii="Arial"/>
                                <w:b/>
                                <w:sz w:val="18"/>
                              </w:rPr>
                            </w:pPr>
                            <w:r>
                              <w:rPr>
                                <w:rFonts w:ascii="Arial"/>
                                <w:b/>
                                <w:spacing w:val="-2"/>
                                <w:sz w:val="18"/>
                              </w:rPr>
                              <w:t>29.132,78</w:t>
                            </w:r>
                          </w:p>
                          <w:p w14:paraId="1551F7AD" w14:textId="77777777" w:rsidR="00AB5DB3" w:rsidRDefault="00000000">
                            <w:pPr>
                              <w:pStyle w:val="TableParagraph"/>
                              <w:spacing w:before="198"/>
                              <w:ind w:left="408"/>
                              <w:rPr>
                                <w:rFonts w:ascii="Arial"/>
                                <w:b/>
                                <w:sz w:val="18"/>
                              </w:rPr>
                            </w:pPr>
                            <w:r>
                              <w:rPr>
                                <w:rFonts w:ascii="Arial"/>
                                <w:b/>
                                <w:spacing w:val="-2"/>
                                <w:sz w:val="18"/>
                              </w:rPr>
                              <w:t>50.238,80</w:t>
                            </w:r>
                          </w:p>
                        </w:tc>
                        <w:tc>
                          <w:tcPr>
                            <w:tcW w:w="845" w:type="dxa"/>
                          </w:tcPr>
                          <w:p w14:paraId="0497533C" w14:textId="77777777" w:rsidR="00AB5DB3" w:rsidRDefault="00000000">
                            <w:pPr>
                              <w:pStyle w:val="TableParagraph"/>
                              <w:spacing w:line="204" w:lineRule="exact"/>
                              <w:ind w:left="43"/>
                              <w:rPr>
                                <w:rFonts w:ascii="Arial"/>
                                <w:b/>
                                <w:sz w:val="18"/>
                              </w:rPr>
                            </w:pPr>
                            <w:r>
                              <w:rPr>
                                <w:rFonts w:ascii="Arial"/>
                                <w:b/>
                                <w:spacing w:val="-2"/>
                                <w:sz w:val="18"/>
                              </w:rPr>
                              <w:t>100,00%</w:t>
                            </w:r>
                          </w:p>
                          <w:p w14:paraId="3C60DECB" w14:textId="77777777" w:rsidR="00AB5DB3" w:rsidRDefault="00000000">
                            <w:pPr>
                              <w:pStyle w:val="TableParagraph"/>
                              <w:spacing w:before="198"/>
                              <w:ind w:left="143"/>
                              <w:rPr>
                                <w:rFonts w:ascii="Arial"/>
                                <w:b/>
                                <w:sz w:val="18"/>
                              </w:rPr>
                            </w:pPr>
                            <w:r>
                              <w:rPr>
                                <w:rFonts w:ascii="Arial"/>
                                <w:b/>
                                <w:spacing w:val="-2"/>
                                <w:sz w:val="18"/>
                              </w:rPr>
                              <w:t>98,79%</w:t>
                            </w:r>
                          </w:p>
                        </w:tc>
                        <w:tc>
                          <w:tcPr>
                            <w:tcW w:w="753" w:type="dxa"/>
                          </w:tcPr>
                          <w:p w14:paraId="6B4FDBD9" w14:textId="77777777" w:rsidR="00AB5DB3" w:rsidRDefault="00AB5DB3">
                            <w:pPr>
                              <w:pStyle w:val="TableParagraph"/>
                              <w:rPr>
                                <w:sz w:val="18"/>
                              </w:rPr>
                            </w:pPr>
                          </w:p>
                        </w:tc>
                      </w:tr>
                      <w:tr w:rsidR="00AB5DB3" w14:paraId="6EB25333" w14:textId="77777777">
                        <w:trPr>
                          <w:trHeight w:val="632"/>
                        </w:trPr>
                        <w:tc>
                          <w:tcPr>
                            <w:tcW w:w="3702" w:type="dxa"/>
                          </w:tcPr>
                          <w:p w14:paraId="55A9669B" w14:textId="77777777" w:rsidR="00AB5DB3" w:rsidRDefault="00000000">
                            <w:pPr>
                              <w:pStyle w:val="TableParagraph"/>
                              <w:spacing w:before="41" w:line="232" w:lineRule="auto"/>
                              <w:ind w:left="155" w:right="544"/>
                              <w:rPr>
                                <w:rFonts w:ascii="Arial"/>
                                <w:b/>
                                <w:sz w:val="18"/>
                              </w:rPr>
                            </w:pPr>
                            <w:r>
                              <w:rPr>
                                <w:rFonts w:ascii="Arial"/>
                                <w:b/>
                                <w:sz w:val="18"/>
                              </w:rPr>
                              <w:t>3431</w:t>
                            </w:r>
                            <w:r>
                              <w:rPr>
                                <w:rFonts w:ascii="Arial"/>
                                <w:b/>
                                <w:spacing w:val="-10"/>
                                <w:sz w:val="18"/>
                              </w:rPr>
                              <w:t xml:space="preserve"> </w:t>
                            </w:r>
                            <w:r>
                              <w:rPr>
                                <w:rFonts w:ascii="Arial"/>
                                <w:b/>
                                <w:sz w:val="18"/>
                              </w:rPr>
                              <w:t>Bankarske</w:t>
                            </w:r>
                            <w:r>
                              <w:rPr>
                                <w:rFonts w:ascii="Arial"/>
                                <w:b/>
                                <w:spacing w:val="-10"/>
                                <w:sz w:val="18"/>
                              </w:rPr>
                              <w:t xml:space="preserve"> </w:t>
                            </w:r>
                            <w:r>
                              <w:rPr>
                                <w:rFonts w:ascii="Arial"/>
                                <w:b/>
                                <w:sz w:val="18"/>
                              </w:rPr>
                              <w:t>usluge</w:t>
                            </w:r>
                            <w:r>
                              <w:rPr>
                                <w:rFonts w:ascii="Arial"/>
                                <w:b/>
                                <w:spacing w:val="-10"/>
                                <w:sz w:val="18"/>
                              </w:rPr>
                              <w:t xml:space="preserve"> </w:t>
                            </w:r>
                            <w:r>
                              <w:rPr>
                                <w:rFonts w:ascii="Arial"/>
                                <w:b/>
                                <w:sz w:val="18"/>
                              </w:rPr>
                              <w:t>i</w:t>
                            </w:r>
                            <w:r>
                              <w:rPr>
                                <w:rFonts w:ascii="Arial"/>
                                <w:b/>
                                <w:spacing w:val="-10"/>
                                <w:sz w:val="18"/>
                              </w:rPr>
                              <w:t xml:space="preserve"> </w:t>
                            </w:r>
                            <w:r>
                              <w:rPr>
                                <w:rFonts w:ascii="Arial"/>
                                <w:b/>
                                <w:sz w:val="18"/>
                              </w:rPr>
                              <w:t>usluge platnog prometa</w:t>
                            </w:r>
                          </w:p>
                          <w:p w14:paraId="5ED23B06" w14:textId="77777777" w:rsidR="00AB5DB3" w:rsidRDefault="00000000">
                            <w:pPr>
                              <w:pStyle w:val="TableParagraph"/>
                              <w:spacing w:line="170" w:lineRule="exact"/>
                              <w:ind w:left="155"/>
                              <w:rPr>
                                <w:rFonts w:ascii="Arial" w:hAnsi="Arial"/>
                                <w:b/>
                                <w:sz w:val="18"/>
                              </w:rPr>
                            </w:pPr>
                            <w:r>
                              <w:rPr>
                                <w:rFonts w:ascii="Arial" w:hAnsi="Arial"/>
                                <w:b/>
                                <w:sz w:val="18"/>
                              </w:rPr>
                              <w:t>3432</w:t>
                            </w:r>
                            <w:r>
                              <w:rPr>
                                <w:rFonts w:ascii="Arial" w:hAnsi="Arial"/>
                                <w:b/>
                                <w:spacing w:val="-4"/>
                                <w:sz w:val="18"/>
                              </w:rPr>
                              <w:t xml:space="preserve"> </w:t>
                            </w:r>
                            <w:r>
                              <w:rPr>
                                <w:rFonts w:ascii="Arial" w:hAnsi="Arial"/>
                                <w:b/>
                                <w:sz w:val="18"/>
                              </w:rPr>
                              <w:t>Negativne</w:t>
                            </w:r>
                            <w:r>
                              <w:rPr>
                                <w:rFonts w:ascii="Arial" w:hAnsi="Arial"/>
                                <w:b/>
                                <w:spacing w:val="-1"/>
                                <w:sz w:val="18"/>
                              </w:rPr>
                              <w:t xml:space="preserve"> </w:t>
                            </w:r>
                            <w:r>
                              <w:rPr>
                                <w:rFonts w:ascii="Arial" w:hAnsi="Arial"/>
                                <w:b/>
                                <w:sz w:val="18"/>
                              </w:rPr>
                              <w:t>tečajne</w:t>
                            </w:r>
                            <w:r>
                              <w:rPr>
                                <w:rFonts w:ascii="Arial" w:hAnsi="Arial"/>
                                <w:b/>
                                <w:spacing w:val="-1"/>
                                <w:sz w:val="18"/>
                              </w:rPr>
                              <w:t xml:space="preserve"> </w:t>
                            </w:r>
                            <w:r>
                              <w:rPr>
                                <w:rFonts w:ascii="Arial" w:hAnsi="Arial"/>
                                <w:b/>
                                <w:sz w:val="18"/>
                              </w:rPr>
                              <w:t>razlike</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razlike</w:t>
                            </w:r>
                          </w:p>
                        </w:tc>
                        <w:tc>
                          <w:tcPr>
                            <w:tcW w:w="1380" w:type="dxa"/>
                          </w:tcPr>
                          <w:p w14:paraId="422F328A" w14:textId="77777777" w:rsidR="00AB5DB3" w:rsidRDefault="00000000">
                            <w:pPr>
                              <w:pStyle w:val="TableParagraph"/>
                              <w:spacing w:before="36"/>
                              <w:ind w:right="154"/>
                              <w:jc w:val="right"/>
                              <w:rPr>
                                <w:rFonts w:ascii="Arial"/>
                                <w:b/>
                                <w:sz w:val="18"/>
                              </w:rPr>
                            </w:pPr>
                            <w:r>
                              <w:rPr>
                                <w:rFonts w:ascii="Arial"/>
                                <w:b/>
                                <w:spacing w:val="-2"/>
                                <w:sz w:val="18"/>
                              </w:rPr>
                              <w:t>42.251,82</w:t>
                            </w:r>
                          </w:p>
                        </w:tc>
                        <w:tc>
                          <w:tcPr>
                            <w:tcW w:w="1357" w:type="dxa"/>
                          </w:tcPr>
                          <w:p w14:paraId="27B2BE69" w14:textId="77777777" w:rsidR="00AB5DB3" w:rsidRDefault="00AB5DB3">
                            <w:pPr>
                              <w:pStyle w:val="TableParagraph"/>
                              <w:rPr>
                                <w:sz w:val="18"/>
                              </w:rPr>
                            </w:pPr>
                          </w:p>
                        </w:tc>
                        <w:tc>
                          <w:tcPr>
                            <w:tcW w:w="1357" w:type="dxa"/>
                          </w:tcPr>
                          <w:p w14:paraId="0F3F99AA" w14:textId="77777777" w:rsidR="00AB5DB3" w:rsidRDefault="00AB5DB3">
                            <w:pPr>
                              <w:pStyle w:val="TableParagraph"/>
                              <w:rPr>
                                <w:sz w:val="18"/>
                              </w:rPr>
                            </w:pPr>
                          </w:p>
                        </w:tc>
                        <w:tc>
                          <w:tcPr>
                            <w:tcW w:w="1250" w:type="dxa"/>
                          </w:tcPr>
                          <w:p w14:paraId="15F6C83B" w14:textId="77777777" w:rsidR="00AB5DB3" w:rsidRDefault="00000000">
                            <w:pPr>
                              <w:pStyle w:val="TableParagraph"/>
                              <w:spacing w:before="36"/>
                              <w:ind w:left="408"/>
                              <w:rPr>
                                <w:rFonts w:ascii="Arial"/>
                                <w:b/>
                                <w:sz w:val="18"/>
                              </w:rPr>
                            </w:pPr>
                            <w:r>
                              <w:rPr>
                                <w:rFonts w:ascii="Arial"/>
                                <w:b/>
                                <w:spacing w:val="-2"/>
                                <w:sz w:val="18"/>
                              </w:rPr>
                              <w:t>45.685,83</w:t>
                            </w:r>
                          </w:p>
                          <w:p w14:paraId="376C3F20" w14:textId="77777777" w:rsidR="00AB5DB3" w:rsidRDefault="00000000">
                            <w:pPr>
                              <w:pStyle w:val="TableParagraph"/>
                              <w:spacing w:before="183" w:line="187" w:lineRule="exact"/>
                              <w:ind w:right="38"/>
                              <w:jc w:val="right"/>
                              <w:rPr>
                                <w:rFonts w:ascii="Arial"/>
                                <w:b/>
                                <w:sz w:val="18"/>
                              </w:rPr>
                            </w:pPr>
                            <w:r>
                              <w:rPr>
                                <w:rFonts w:ascii="Arial"/>
                                <w:b/>
                                <w:spacing w:val="-4"/>
                                <w:sz w:val="18"/>
                              </w:rPr>
                              <w:t>7,50</w:t>
                            </w:r>
                          </w:p>
                        </w:tc>
                        <w:tc>
                          <w:tcPr>
                            <w:tcW w:w="845" w:type="dxa"/>
                          </w:tcPr>
                          <w:p w14:paraId="4EBE713C" w14:textId="77777777" w:rsidR="00AB5DB3" w:rsidRDefault="00000000">
                            <w:pPr>
                              <w:pStyle w:val="TableParagraph"/>
                              <w:spacing w:before="36"/>
                              <w:ind w:right="88"/>
                              <w:jc w:val="right"/>
                              <w:rPr>
                                <w:rFonts w:ascii="Arial"/>
                                <w:b/>
                                <w:sz w:val="18"/>
                              </w:rPr>
                            </w:pPr>
                            <w:r>
                              <w:rPr>
                                <w:rFonts w:ascii="Arial"/>
                                <w:b/>
                                <w:spacing w:val="-2"/>
                                <w:sz w:val="18"/>
                              </w:rPr>
                              <w:t>108,13%</w:t>
                            </w:r>
                          </w:p>
                        </w:tc>
                        <w:tc>
                          <w:tcPr>
                            <w:tcW w:w="753" w:type="dxa"/>
                          </w:tcPr>
                          <w:p w14:paraId="7B0AF6FD" w14:textId="77777777" w:rsidR="00AB5DB3" w:rsidRDefault="00AB5DB3">
                            <w:pPr>
                              <w:pStyle w:val="TableParagraph"/>
                              <w:rPr>
                                <w:sz w:val="18"/>
                              </w:rPr>
                            </w:pPr>
                          </w:p>
                        </w:tc>
                      </w:tr>
                      <w:tr w:rsidR="00AB5DB3" w14:paraId="77328C8E" w14:textId="77777777">
                        <w:trPr>
                          <w:trHeight w:val="447"/>
                        </w:trPr>
                        <w:tc>
                          <w:tcPr>
                            <w:tcW w:w="3702" w:type="dxa"/>
                          </w:tcPr>
                          <w:p w14:paraId="4A2EBF24" w14:textId="77777777" w:rsidR="00AB5DB3" w:rsidRDefault="00000000">
                            <w:pPr>
                              <w:pStyle w:val="TableParagraph"/>
                              <w:spacing w:line="237" w:lineRule="auto"/>
                              <w:ind w:left="155" w:right="544"/>
                              <w:rPr>
                                <w:rFonts w:ascii="Arial"/>
                                <w:b/>
                                <w:sz w:val="18"/>
                              </w:rPr>
                            </w:pPr>
                            <w:r>
                              <w:rPr>
                                <w:rFonts w:ascii="Arial"/>
                                <w:b/>
                                <w:sz w:val="18"/>
                              </w:rPr>
                              <w:t>zbog</w:t>
                            </w:r>
                            <w:r>
                              <w:rPr>
                                <w:rFonts w:ascii="Arial"/>
                                <w:b/>
                                <w:spacing w:val="-13"/>
                                <w:sz w:val="18"/>
                              </w:rPr>
                              <w:t xml:space="preserve"> </w:t>
                            </w:r>
                            <w:r>
                              <w:rPr>
                                <w:rFonts w:ascii="Arial"/>
                                <w:b/>
                                <w:sz w:val="18"/>
                              </w:rPr>
                              <w:t>primjene</w:t>
                            </w:r>
                            <w:r>
                              <w:rPr>
                                <w:rFonts w:ascii="Arial"/>
                                <w:b/>
                                <w:spacing w:val="-12"/>
                                <w:sz w:val="18"/>
                              </w:rPr>
                              <w:t xml:space="preserve"> </w:t>
                            </w:r>
                            <w:r>
                              <w:rPr>
                                <w:rFonts w:ascii="Arial"/>
                                <w:b/>
                                <w:sz w:val="18"/>
                              </w:rPr>
                              <w:t>valutne</w:t>
                            </w:r>
                            <w:r>
                              <w:rPr>
                                <w:rFonts w:ascii="Arial"/>
                                <w:b/>
                                <w:spacing w:val="-13"/>
                                <w:sz w:val="18"/>
                              </w:rPr>
                              <w:t xml:space="preserve"> </w:t>
                            </w:r>
                            <w:r>
                              <w:rPr>
                                <w:rFonts w:ascii="Arial"/>
                                <w:b/>
                                <w:sz w:val="18"/>
                              </w:rPr>
                              <w:t>klauzule 3433 Zatezne kamate</w:t>
                            </w:r>
                          </w:p>
                        </w:tc>
                        <w:tc>
                          <w:tcPr>
                            <w:tcW w:w="1380" w:type="dxa"/>
                          </w:tcPr>
                          <w:p w14:paraId="7E67AC67" w14:textId="77777777" w:rsidR="00AB5DB3" w:rsidRDefault="00000000">
                            <w:pPr>
                              <w:pStyle w:val="TableParagraph"/>
                              <w:spacing w:before="198"/>
                              <w:ind w:right="154"/>
                              <w:jc w:val="right"/>
                              <w:rPr>
                                <w:rFonts w:ascii="Arial"/>
                                <w:b/>
                                <w:sz w:val="18"/>
                              </w:rPr>
                            </w:pPr>
                            <w:r>
                              <w:rPr>
                                <w:rFonts w:ascii="Arial"/>
                                <w:b/>
                                <w:spacing w:val="-2"/>
                                <w:sz w:val="18"/>
                              </w:rPr>
                              <w:t>7.909,18</w:t>
                            </w:r>
                          </w:p>
                        </w:tc>
                        <w:tc>
                          <w:tcPr>
                            <w:tcW w:w="1357" w:type="dxa"/>
                          </w:tcPr>
                          <w:p w14:paraId="6A4DF3EF" w14:textId="77777777" w:rsidR="00AB5DB3" w:rsidRDefault="00AB5DB3">
                            <w:pPr>
                              <w:pStyle w:val="TableParagraph"/>
                              <w:rPr>
                                <w:sz w:val="18"/>
                              </w:rPr>
                            </w:pPr>
                          </w:p>
                        </w:tc>
                        <w:tc>
                          <w:tcPr>
                            <w:tcW w:w="1357" w:type="dxa"/>
                          </w:tcPr>
                          <w:p w14:paraId="4B94163A" w14:textId="77777777" w:rsidR="00AB5DB3" w:rsidRDefault="00AB5DB3">
                            <w:pPr>
                              <w:pStyle w:val="TableParagraph"/>
                              <w:rPr>
                                <w:sz w:val="18"/>
                              </w:rPr>
                            </w:pPr>
                          </w:p>
                        </w:tc>
                        <w:tc>
                          <w:tcPr>
                            <w:tcW w:w="1250" w:type="dxa"/>
                          </w:tcPr>
                          <w:p w14:paraId="0B259952" w14:textId="77777777" w:rsidR="00AB5DB3" w:rsidRDefault="00000000">
                            <w:pPr>
                              <w:pStyle w:val="TableParagraph"/>
                              <w:spacing w:before="198"/>
                              <w:ind w:right="38"/>
                              <w:jc w:val="right"/>
                              <w:rPr>
                                <w:rFonts w:ascii="Arial"/>
                                <w:b/>
                                <w:sz w:val="18"/>
                              </w:rPr>
                            </w:pPr>
                            <w:r>
                              <w:rPr>
                                <w:rFonts w:ascii="Arial"/>
                                <w:b/>
                                <w:spacing w:val="-2"/>
                                <w:sz w:val="18"/>
                              </w:rPr>
                              <w:t>3.924,30</w:t>
                            </w:r>
                          </w:p>
                        </w:tc>
                        <w:tc>
                          <w:tcPr>
                            <w:tcW w:w="845" w:type="dxa"/>
                          </w:tcPr>
                          <w:p w14:paraId="3C77A7FF" w14:textId="77777777" w:rsidR="00AB5DB3" w:rsidRDefault="00000000">
                            <w:pPr>
                              <w:pStyle w:val="TableParagraph"/>
                              <w:spacing w:before="198"/>
                              <w:ind w:right="88"/>
                              <w:jc w:val="right"/>
                              <w:rPr>
                                <w:rFonts w:ascii="Arial"/>
                                <w:b/>
                                <w:sz w:val="18"/>
                              </w:rPr>
                            </w:pPr>
                            <w:r>
                              <w:rPr>
                                <w:rFonts w:ascii="Arial"/>
                                <w:b/>
                                <w:spacing w:val="-2"/>
                                <w:sz w:val="18"/>
                              </w:rPr>
                              <w:t>49,62%</w:t>
                            </w:r>
                          </w:p>
                        </w:tc>
                        <w:tc>
                          <w:tcPr>
                            <w:tcW w:w="753" w:type="dxa"/>
                          </w:tcPr>
                          <w:p w14:paraId="5574A6DF" w14:textId="77777777" w:rsidR="00AB5DB3" w:rsidRDefault="00AB5DB3">
                            <w:pPr>
                              <w:pStyle w:val="TableParagraph"/>
                              <w:rPr>
                                <w:sz w:val="18"/>
                              </w:rPr>
                            </w:pPr>
                          </w:p>
                        </w:tc>
                      </w:tr>
                      <w:tr w:rsidR="00AB5DB3" w14:paraId="62DABF6D" w14:textId="77777777">
                        <w:trPr>
                          <w:trHeight w:val="690"/>
                        </w:trPr>
                        <w:tc>
                          <w:tcPr>
                            <w:tcW w:w="3702" w:type="dxa"/>
                          </w:tcPr>
                          <w:p w14:paraId="694711BA" w14:textId="77777777" w:rsidR="00AB5DB3" w:rsidRDefault="00000000">
                            <w:pPr>
                              <w:pStyle w:val="TableParagraph"/>
                              <w:spacing w:before="41" w:line="232" w:lineRule="auto"/>
                              <w:ind w:left="155"/>
                              <w:rPr>
                                <w:rFonts w:ascii="Arial"/>
                                <w:b/>
                                <w:sz w:val="18"/>
                              </w:rPr>
                            </w:pPr>
                            <w:r>
                              <w:rPr>
                                <w:rFonts w:ascii="Arial"/>
                                <w:b/>
                                <w:sz w:val="18"/>
                              </w:rPr>
                              <w:t>3434</w:t>
                            </w:r>
                            <w:r>
                              <w:rPr>
                                <w:rFonts w:ascii="Arial"/>
                                <w:b/>
                                <w:spacing w:val="-13"/>
                                <w:sz w:val="18"/>
                              </w:rPr>
                              <w:t xml:space="preserve"> </w:t>
                            </w:r>
                            <w:r>
                              <w:rPr>
                                <w:rFonts w:ascii="Arial"/>
                                <w:b/>
                                <w:sz w:val="18"/>
                              </w:rPr>
                              <w:t>Ostali</w:t>
                            </w:r>
                            <w:r>
                              <w:rPr>
                                <w:rFonts w:ascii="Arial"/>
                                <w:b/>
                                <w:spacing w:val="-12"/>
                                <w:sz w:val="18"/>
                              </w:rPr>
                              <w:t xml:space="preserve"> </w:t>
                            </w:r>
                            <w:r>
                              <w:rPr>
                                <w:rFonts w:ascii="Arial"/>
                                <w:b/>
                                <w:sz w:val="18"/>
                              </w:rPr>
                              <w:t>nespomenuti</w:t>
                            </w:r>
                            <w:r>
                              <w:rPr>
                                <w:rFonts w:ascii="Arial"/>
                                <w:b/>
                                <w:spacing w:val="-13"/>
                                <w:sz w:val="18"/>
                              </w:rPr>
                              <w:t xml:space="preserve"> </w:t>
                            </w:r>
                            <w:r>
                              <w:rPr>
                                <w:rFonts w:ascii="Arial"/>
                                <w:b/>
                                <w:sz w:val="18"/>
                              </w:rPr>
                              <w:t xml:space="preserve">financijski </w:t>
                            </w:r>
                            <w:r>
                              <w:rPr>
                                <w:rFonts w:ascii="Arial"/>
                                <w:b/>
                                <w:spacing w:val="-2"/>
                                <w:sz w:val="18"/>
                              </w:rPr>
                              <w:t>rashodi</w:t>
                            </w:r>
                          </w:p>
                          <w:p w14:paraId="66800D5F" w14:textId="77777777" w:rsidR="00AB5DB3" w:rsidRDefault="00000000">
                            <w:pPr>
                              <w:pStyle w:val="TableParagraph"/>
                              <w:spacing w:line="205" w:lineRule="exact"/>
                              <w:ind w:left="50"/>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380" w:type="dxa"/>
                          </w:tcPr>
                          <w:p w14:paraId="598DD891" w14:textId="77777777" w:rsidR="00AB5DB3" w:rsidRDefault="00000000">
                            <w:pPr>
                              <w:pStyle w:val="TableParagraph"/>
                              <w:spacing w:before="36"/>
                              <w:ind w:right="154"/>
                              <w:jc w:val="right"/>
                              <w:rPr>
                                <w:rFonts w:ascii="Arial"/>
                                <w:b/>
                                <w:sz w:val="18"/>
                              </w:rPr>
                            </w:pPr>
                            <w:r>
                              <w:rPr>
                                <w:rFonts w:ascii="Arial"/>
                                <w:b/>
                                <w:spacing w:val="-2"/>
                                <w:sz w:val="18"/>
                              </w:rPr>
                              <w:t>693,64</w:t>
                            </w:r>
                          </w:p>
                          <w:p w14:paraId="31BA1176" w14:textId="77777777" w:rsidR="00AB5DB3" w:rsidRDefault="00000000">
                            <w:pPr>
                              <w:pStyle w:val="TableParagraph"/>
                              <w:spacing w:before="198"/>
                              <w:ind w:right="154"/>
                              <w:jc w:val="right"/>
                              <w:rPr>
                                <w:rFonts w:ascii="Arial"/>
                                <w:b/>
                                <w:sz w:val="18"/>
                              </w:rPr>
                            </w:pPr>
                            <w:r>
                              <w:rPr>
                                <w:rFonts w:ascii="Arial"/>
                                <w:b/>
                                <w:spacing w:val="-2"/>
                                <w:sz w:val="18"/>
                              </w:rPr>
                              <w:t>1.267.488,43</w:t>
                            </w:r>
                          </w:p>
                        </w:tc>
                        <w:tc>
                          <w:tcPr>
                            <w:tcW w:w="1357" w:type="dxa"/>
                          </w:tcPr>
                          <w:p w14:paraId="4A3CAD17" w14:textId="77777777" w:rsidR="00AB5DB3" w:rsidRDefault="00AB5DB3">
                            <w:pPr>
                              <w:pStyle w:val="TableParagraph"/>
                              <w:rPr>
                                <w:rFonts w:ascii="Arial"/>
                                <w:b/>
                                <w:sz w:val="18"/>
                              </w:rPr>
                            </w:pPr>
                          </w:p>
                          <w:p w14:paraId="14C9214D" w14:textId="77777777" w:rsidR="00AB5DB3" w:rsidRDefault="00AB5DB3">
                            <w:pPr>
                              <w:pStyle w:val="TableParagraph"/>
                              <w:spacing w:before="27"/>
                              <w:rPr>
                                <w:rFonts w:ascii="Arial"/>
                                <w:b/>
                                <w:sz w:val="18"/>
                              </w:rPr>
                            </w:pPr>
                          </w:p>
                          <w:p w14:paraId="030F4791" w14:textId="77777777" w:rsidR="00AB5DB3" w:rsidRDefault="00000000">
                            <w:pPr>
                              <w:pStyle w:val="TableParagraph"/>
                              <w:ind w:right="146"/>
                              <w:jc w:val="right"/>
                              <w:rPr>
                                <w:rFonts w:ascii="Arial"/>
                                <w:b/>
                                <w:sz w:val="18"/>
                              </w:rPr>
                            </w:pPr>
                            <w:r>
                              <w:rPr>
                                <w:rFonts w:ascii="Arial"/>
                                <w:b/>
                                <w:spacing w:val="-2"/>
                                <w:sz w:val="18"/>
                              </w:rPr>
                              <w:t>3.058.000,00</w:t>
                            </w:r>
                          </w:p>
                        </w:tc>
                        <w:tc>
                          <w:tcPr>
                            <w:tcW w:w="1357" w:type="dxa"/>
                          </w:tcPr>
                          <w:p w14:paraId="7C3928D0" w14:textId="77777777" w:rsidR="00AB5DB3" w:rsidRDefault="00AB5DB3">
                            <w:pPr>
                              <w:pStyle w:val="TableParagraph"/>
                              <w:rPr>
                                <w:rFonts w:ascii="Arial"/>
                                <w:b/>
                                <w:sz w:val="18"/>
                              </w:rPr>
                            </w:pPr>
                          </w:p>
                          <w:p w14:paraId="37DFBB09" w14:textId="77777777" w:rsidR="00AB5DB3" w:rsidRDefault="00AB5DB3">
                            <w:pPr>
                              <w:pStyle w:val="TableParagraph"/>
                              <w:spacing w:before="27"/>
                              <w:rPr>
                                <w:rFonts w:ascii="Arial"/>
                                <w:b/>
                                <w:sz w:val="18"/>
                              </w:rPr>
                            </w:pPr>
                          </w:p>
                          <w:p w14:paraId="1D172269" w14:textId="77777777" w:rsidR="00AB5DB3" w:rsidRDefault="00000000">
                            <w:pPr>
                              <w:pStyle w:val="TableParagraph"/>
                              <w:ind w:right="153"/>
                              <w:jc w:val="right"/>
                              <w:rPr>
                                <w:rFonts w:ascii="Arial"/>
                                <w:b/>
                                <w:sz w:val="18"/>
                              </w:rPr>
                            </w:pPr>
                            <w:r>
                              <w:rPr>
                                <w:rFonts w:ascii="Arial"/>
                                <w:b/>
                                <w:spacing w:val="-2"/>
                                <w:sz w:val="18"/>
                              </w:rPr>
                              <w:t>3.058.000,00</w:t>
                            </w:r>
                          </w:p>
                        </w:tc>
                        <w:tc>
                          <w:tcPr>
                            <w:tcW w:w="1250" w:type="dxa"/>
                          </w:tcPr>
                          <w:p w14:paraId="1B8FDD54" w14:textId="77777777" w:rsidR="00AB5DB3" w:rsidRDefault="00000000">
                            <w:pPr>
                              <w:pStyle w:val="TableParagraph"/>
                              <w:spacing w:before="36"/>
                              <w:ind w:right="38"/>
                              <w:jc w:val="right"/>
                              <w:rPr>
                                <w:rFonts w:ascii="Arial"/>
                                <w:b/>
                                <w:sz w:val="18"/>
                              </w:rPr>
                            </w:pPr>
                            <w:r>
                              <w:rPr>
                                <w:rFonts w:ascii="Arial"/>
                                <w:b/>
                                <w:spacing w:val="-2"/>
                                <w:sz w:val="18"/>
                              </w:rPr>
                              <w:t>621,17</w:t>
                            </w:r>
                          </w:p>
                          <w:p w14:paraId="792AA86B" w14:textId="77777777" w:rsidR="00AB5DB3" w:rsidRDefault="00000000">
                            <w:pPr>
                              <w:pStyle w:val="TableParagraph"/>
                              <w:spacing w:before="198"/>
                              <w:ind w:right="38"/>
                              <w:jc w:val="right"/>
                              <w:rPr>
                                <w:rFonts w:ascii="Arial"/>
                                <w:b/>
                                <w:sz w:val="18"/>
                              </w:rPr>
                            </w:pPr>
                            <w:r>
                              <w:rPr>
                                <w:rFonts w:ascii="Arial"/>
                                <w:b/>
                                <w:spacing w:val="-2"/>
                                <w:sz w:val="18"/>
                              </w:rPr>
                              <w:t>1.484.688,04</w:t>
                            </w:r>
                          </w:p>
                        </w:tc>
                        <w:tc>
                          <w:tcPr>
                            <w:tcW w:w="845" w:type="dxa"/>
                          </w:tcPr>
                          <w:p w14:paraId="748C06F5" w14:textId="77777777" w:rsidR="00AB5DB3" w:rsidRDefault="00000000">
                            <w:pPr>
                              <w:pStyle w:val="TableParagraph"/>
                              <w:spacing w:before="36"/>
                              <w:ind w:left="143"/>
                              <w:rPr>
                                <w:rFonts w:ascii="Arial"/>
                                <w:b/>
                                <w:sz w:val="18"/>
                              </w:rPr>
                            </w:pPr>
                            <w:r>
                              <w:rPr>
                                <w:rFonts w:ascii="Arial"/>
                                <w:b/>
                                <w:spacing w:val="-2"/>
                                <w:sz w:val="18"/>
                              </w:rPr>
                              <w:t>89,55%</w:t>
                            </w:r>
                          </w:p>
                          <w:p w14:paraId="3AF3C909" w14:textId="77777777" w:rsidR="00AB5DB3" w:rsidRDefault="00000000">
                            <w:pPr>
                              <w:pStyle w:val="TableParagraph"/>
                              <w:spacing w:before="198"/>
                              <w:ind w:left="43"/>
                              <w:rPr>
                                <w:rFonts w:ascii="Arial"/>
                                <w:b/>
                                <w:sz w:val="18"/>
                              </w:rPr>
                            </w:pPr>
                            <w:r>
                              <w:rPr>
                                <w:rFonts w:ascii="Arial"/>
                                <w:b/>
                                <w:spacing w:val="-2"/>
                                <w:sz w:val="18"/>
                              </w:rPr>
                              <w:t>117,14%</w:t>
                            </w:r>
                          </w:p>
                        </w:tc>
                        <w:tc>
                          <w:tcPr>
                            <w:tcW w:w="753" w:type="dxa"/>
                          </w:tcPr>
                          <w:p w14:paraId="357424A1" w14:textId="77777777" w:rsidR="00AB5DB3" w:rsidRDefault="00AB5DB3">
                            <w:pPr>
                              <w:pStyle w:val="TableParagraph"/>
                              <w:rPr>
                                <w:rFonts w:ascii="Arial"/>
                                <w:b/>
                                <w:sz w:val="18"/>
                              </w:rPr>
                            </w:pPr>
                          </w:p>
                          <w:p w14:paraId="43ADFD78" w14:textId="77777777" w:rsidR="00AB5DB3" w:rsidRDefault="00AB5DB3">
                            <w:pPr>
                              <w:pStyle w:val="TableParagraph"/>
                              <w:spacing w:before="27"/>
                              <w:rPr>
                                <w:rFonts w:ascii="Arial"/>
                                <w:b/>
                                <w:sz w:val="18"/>
                              </w:rPr>
                            </w:pPr>
                          </w:p>
                          <w:p w14:paraId="04E1BB4A" w14:textId="77777777" w:rsidR="00AB5DB3" w:rsidRDefault="00000000">
                            <w:pPr>
                              <w:pStyle w:val="TableParagraph"/>
                              <w:ind w:left="45"/>
                              <w:jc w:val="center"/>
                              <w:rPr>
                                <w:rFonts w:ascii="Arial"/>
                                <w:b/>
                                <w:sz w:val="18"/>
                              </w:rPr>
                            </w:pPr>
                            <w:r>
                              <w:rPr>
                                <w:rFonts w:ascii="Arial"/>
                                <w:b/>
                                <w:spacing w:val="-2"/>
                                <w:sz w:val="18"/>
                              </w:rPr>
                              <w:t>48,55%</w:t>
                            </w:r>
                          </w:p>
                        </w:tc>
                      </w:tr>
                      <w:tr w:rsidR="00AB5DB3" w14:paraId="012C32BA" w14:textId="77777777">
                        <w:trPr>
                          <w:trHeight w:val="644"/>
                        </w:trPr>
                        <w:tc>
                          <w:tcPr>
                            <w:tcW w:w="3702" w:type="dxa"/>
                          </w:tcPr>
                          <w:p w14:paraId="7CEEA59D" w14:textId="77777777" w:rsidR="00AB5DB3" w:rsidRDefault="00000000">
                            <w:pPr>
                              <w:pStyle w:val="TableParagraph"/>
                              <w:spacing w:before="25" w:line="200" w:lineRule="exact"/>
                              <w:ind w:left="110" w:right="169"/>
                              <w:jc w:val="both"/>
                              <w:rPr>
                                <w:rFonts w:ascii="Arial" w:hAnsi="Arial"/>
                                <w:b/>
                                <w:sz w:val="18"/>
                              </w:rPr>
                            </w:pPr>
                            <w:r>
                              <w:rPr>
                                <w:rFonts w:ascii="Arial" w:hAnsi="Arial"/>
                                <w:b/>
                                <w:sz w:val="18"/>
                              </w:rPr>
                              <w:t>352</w:t>
                            </w:r>
                            <w:r>
                              <w:rPr>
                                <w:rFonts w:ascii="Arial" w:hAnsi="Arial"/>
                                <w:b/>
                                <w:spacing w:val="-8"/>
                                <w:sz w:val="18"/>
                              </w:rPr>
                              <w:t xml:space="preserve"> </w:t>
                            </w:r>
                            <w:r>
                              <w:rPr>
                                <w:rFonts w:ascii="Arial" w:hAnsi="Arial"/>
                                <w:b/>
                                <w:sz w:val="18"/>
                              </w:rPr>
                              <w:t>Subvencije</w:t>
                            </w:r>
                            <w:r>
                              <w:rPr>
                                <w:rFonts w:ascii="Arial" w:hAnsi="Arial"/>
                                <w:b/>
                                <w:spacing w:val="-8"/>
                                <w:sz w:val="18"/>
                              </w:rPr>
                              <w:t xml:space="preserve"> </w:t>
                            </w:r>
                            <w:r>
                              <w:rPr>
                                <w:rFonts w:ascii="Arial" w:hAnsi="Arial"/>
                                <w:b/>
                                <w:sz w:val="18"/>
                              </w:rPr>
                              <w:t>kreditnim</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financ.</w:t>
                            </w:r>
                            <w:r>
                              <w:rPr>
                                <w:rFonts w:ascii="Arial" w:hAnsi="Arial"/>
                                <w:b/>
                                <w:spacing w:val="-8"/>
                                <w:sz w:val="18"/>
                              </w:rPr>
                              <w:t xml:space="preserve"> </w:t>
                            </w:r>
                            <w:r>
                              <w:rPr>
                                <w:rFonts w:ascii="Arial" w:hAnsi="Arial"/>
                                <w:b/>
                                <w:sz w:val="18"/>
                              </w:rPr>
                              <w:t>instit, trg.društvima,</w:t>
                            </w:r>
                            <w:r>
                              <w:rPr>
                                <w:rFonts w:ascii="Arial" w:hAnsi="Arial"/>
                                <w:b/>
                                <w:spacing w:val="-4"/>
                                <w:sz w:val="18"/>
                              </w:rPr>
                              <w:t xml:space="preserve"> </w:t>
                            </w:r>
                            <w:r>
                              <w:rPr>
                                <w:rFonts w:ascii="Arial" w:hAnsi="Arial"/>
                                <w:b/>
                                <w:sz w:val="18"/>
                              </w:rPr>
                              <w:t>zadrugama,</w:t>
                            </w:r>
                            <w:r>
                              <w:rPr>
                                <w:rFonts w:ascii="Arial" w:hAnsi="Arial"/>
                                <w:b/>
                                <w:spacing w:val="-4"/>
                                <w:sz w:val="18"/>
                              </w:rPr>
                              <w:t xml:space="preserve"> </w:t>
                            </w:r>
                            <w:r>
                              <w:rPr>
                                <w:rFonts w:ascii="Arial" w:hAnsi="Arial"/>
                                <w:b/>
                                <w:sz w:val="18"/>
                              </w:rPr>
                              <w:t>poljoprivred. i obrtnicima izvan jav.sektora</w:t>
                            </w:r>
                          </w:p>
                        </w:tc>
                        <w:tc>
                          <w:tcPr>
                            <w:tcW w:w="1380" w:type="dxa"/>
                          </w:tcPr>
                          <w:p w14:paraId="6A548340" w14:textId="77777777" w:rsidR="00AB5DB3" w:rsidRDefault="00000000">
                            <w:pPr>
                              <w:pStyle w:val="TableParagraph"/>
                              <w:spacing w:before="36"/>
                              <w:ind w:right="154"/>
                              <w:jc w:val="right"/>
                              <w:rPr>
                                <w:rFonts w:ascii="Arial"/>
                                <w:b/>
                                <w:sz w:val="18"/>
                              </w:rPr>
                            </w:pPr>
                            <w:r>
                              <w:rPr>
                                <w:rFonts w:ascii="Arial"/>
                                <w:b/>
                                <w:spacing w:val="-2"/>
                                <w:sz w:val="18"/>
                              </w:rPr>
                              <w:t>1.267.488,43</w:t>
                            </w:r>
                          </w:p>
                        </w:tc>
                        <w:tc>
                          <w:tcPr>
                            <w:tcW w:w="1357" w:type="dxa"/>
                          </w:tcPr>
                          <w:p w14:paraId="473C1AF9" w14:textId="77777777" w:rsidR="00AB5DB3" w:rsidRDefault="00AB5DB3">
                            <w:pPr>
                              <w:pStyle w:val="TableParagraph"/>
                              <w:rPr>
                                <w:sz w:val="18"/>
                              </w:rPr>
                            </w:pPr>
                          </w:p>
                        </w:tc>
                        <w:tc>
                          <w:tcPr>
                            <w:tcW w:w="1357" w:type="dxa"/>
                          </w:tcPr>
                          <w:p w14:paraId="67E38B6F" w14:textId="77777777" w:rsidR="00AB5DB3" w:rsidRDefault="00AB5DB3">
                            <w:pPr>
                              <w:pStyle w:val="TableParagraph"/>
                              <w:rPr>
                                <w:sz w:val="18"/>
                              </w:rPr>
                            </w:pPr>
                          </w:p>
                        </w:tc>
                        <w:tc>
                          <w:tcPr>
                            <w:tcW w:w="1250" w:type="dxa"/>
                          </w:tcPr>
                          <w:p w14:paraId="1F691E62" w14:textId="77777777" w:rsidR="00AB5DB3" w:rsidRDefault="00000000">
                            <w:pPr>
                              <w:pStyle w:val="TableParagraph"/>
                              <w:spacing w:before="36"/>
                              <w:ind w:right="38"/>
                              <w:jc w:val="right"/>
                              <w:rPr>
                                <w:rFonts w:ascii="Arial"/>
                                <w:b/>
                                <w:sz w:val="18"/>
                              </w:rPr>
                            </w:pPr>
                            <w:r>
                              <w:rPr>
                                <w:rFonts w:ascii="Arial"/>
                                <w:b/>
                                <w:spacing w:val="-2"/>
                                <w:sz w:val="18"/>
                              </w:rPr>
                              <w:t>1.484.688,04</w:t>
                            </w:r>
                          </w:p>
                        </w:tc>
                        <w:tc>
                          <w:tcPr>
                            <w:tcW w:w="845" w:type="dxa"/>
                          </w:tcPr>
                          <w:p w14:paraId="1EBF4F26" w14:textId="77777777" w:rsidR="00AB5DB3" w:rsidRDefault="00000000">
                            <w:pPr>
                              <w:pStyle w:val="TableParagraph"/>
                              <w:spacing w:before="36"/>
                              <w:ind w:right="88"/>
                              <w:jc w:val="right"/>
                              <w:rPr>
                                <w:rFonts w:ascii="Arial"/>
                                <w:b/>
                                <w:sz w:val="18"/>
                              </w:rPr>
                            </w:pPr>
                            <w:r>
                              <w:rPr>
                                <w:rFonts w:ascii="Arial"/>
                                <w:b/>
                                <w:spacing w:val="-2"/>
                                <w:sz w:val="18"/>
                              </w:rPr>
                              <w:t>117,14%</w:t>
                            </w:r>
                          </w:p>
                        </w:tc>
                        <w:tc>
                          <w:tcPr>
                            <w:tcW w:w="753" w:type="dxa"/>
                          </w:tcPr>
                          <w:p w14:paraId="2C4C2B77" w14:textId="77777777" w:rsidR="00AB5DB3" w:rsidRDefault="00AB5DB3">
                            <w:pPr>
                              <w:pStyle w:val="TableParagraph"/>
                              <w:rPr>
                                <w:sz w:val="18"/>
                              </w:rPr>
                            </w:pPr>
                          </w:p>
                        </w:tc>
                      </w:tr>
                      <w:tr w:rsidR="00AB5DB3" w14:paraId="1BF794D9" w14:textId="77777777">
                        <w:trPr>
                          <w:trHeight w:val="307"/>
                        </w:trPr>
                        <w:tc>
                          <w:tcPr>
                            <w:tcW w:w="5082" w:type="dxa"/>
                            <w:gridSpan w:val="2"/>
                          </w:tcPr>
                          <w:p w14:paraId="17A2A96B" w14:textId="77777777" w:rsidR="00AB5DB3" w:rsidRDefault="00000000">
                            <w:pPr>
                              <w:pStyle w:val="TableParagraph"/>
                              <w:tabs>
                                <w:tab w:val="left" w:pos="3874"/>
                              </w:tabs>
                              <w:spacing w:line="201" w:lineRule="exact"/>
                              <w:ind w:left="155"/>
                              <w:rPr>
                                <w:rFonts w:ascii="Arial" w:hAnsi="Arial"/>
                                <w:b/>
                                <w:sz w:val="18"/>
                              </w:rPr>
                            </w:pPr>
                            <w:r>
                              <w:rPr>
                                <w:rFonts w:ascii="Arial" w:hAnsi="Arial"/>
                                <w:b/>
                                <w:sz w:val="18"/>
                              </w:rPr>
                              <w:t>3522</w:t>
                            </w:r>
                            <w:r>
                              <w:rPr>
                                <w:rFonts w:ascii="Arial" w:hAnsi="Arial"/>
                                <w:b/>
                                <w:spacing w:val="-4"/>
                                <w:sz w:val="18"/>
                              </w:rPr>
                              <w:t xml:space="preserve"> </w:t>
                            </w:r>
                            <w:r>
                              <w:rPr>
                                <w:rFonts w:ascii="Arial" w:hAnsi="Arial"/>
                                <w:b/>
                                <w:sz w:val="18"/>
                              </w:rPr>
                              <w:t>Subvencije</w:t>
                            </w:r>
                            <w:r>
                              <w:rPr>
                                <w:rFonts w:ascii="Arial" w:hAnsi="Arial"/>
                                <w:b/>
                                <w:spacing w:val="-1"/>
                                <w:sz w:val="18"/>
                              </w:rPr>
                              <w:t xml:space="preserve"> </w:t>
                            </w:r>
                            <w:r>
                              <w:rPr>
                                <w:rFonts w:ascii="Arial" w:hAnsi="Arial"/>
                                <w:b/>
                                <w:sz w:val="18"/>
                              </w:rPr>
                              <w:t>trgovačkim</w:t>
                            </w:r>
                            <w:r>
                              <w:rPr>
                                <w:rFonts w:ascii="Arial" w:hAnsi="Arial"/>
                                <w:b/>
                                <w:spacing w:val="-1"/>
                                <w:sz w:val="18"/>
                              </w:rPr>
                              <w:t xml:space="preserve"> </w:t>
                            </w:r>
                            <w:r>
                              <w:rPr>
                                <w:rFonts w:ascii="Arial" w:hAnsi="Arial"/>
                                <w:b/>
                                <w:spacing w:val="-2"/>
                                <w:sz w:val="18"/>
                              </w:rPr>
                              <w:t>društvima</w:t>
                            </w:r>
                            <w:r>
                              <w:rPr>
                                <w:rFonts w:ascii="Arial" w:hAnsi="Arial"/>
                                <w:b/>
                                <w:sz w:val="18"/>
                              </w:rPr>
                              <w:tab/>
                            </w:r>
                            <w:r>
                              <w:rPr>
                                <w:rFonts w:ascii="Arial" w:hAnsi="Arial"/>
                                <w:b/>
                                <w:spacing w:val="-2"/>
                                <w:sz w:val="18"/>
                              </w:rPr>
                              <w:t>1.267.488,43</w:t>
                            </w:r>
                          </w:p>
                        </w:tc>
                        <w:tc>
                          <w:tcPr>
                            <w:tcW w:w="1357" w:type="dxa"/>
                          </w:tcPr>
                          <w:p w14:paraId="564A28EA" w14:textId="77777777" w:rsidR="00AB5DB3" w:rsidRDefault="00AB5DB3">
                            <w:pPr>
                              <w:pStyle w:val="TableParagraph"/>
                              <w:rPr>
                                <w:sz w:val="18"/>
                              </w:rPr>
                            </w:pPr>
                          </w:p>
                        </w:tc>
                        <w:tc>
                          <w:tcPr>
                            <w:tcW w:w="1357" w:type="dxa"/>
                          </w:tcPr>
                          <w:p w14:paraId="76108371" w14:textId="77777777" w:rsidR="00AB5DB3" w:rsidRDefault="00AB5DB3">
                            <w:pPr>
                              <w:pStyle w:val="TableParagraph"/>
                              <w:rPr>
                                <w:sz w:val="18"/>
                              </w:rPr>
                            </w:pPr>
                          </w:p>
                        </w:tc>
                        <w:tc>
                          <w:tcPr>
                            <w:tcW w:w="1250" w:type="dxa"/>
                          </w:tcPr>
                          <w:p w14:paraId="728F73E5" w14:textId="77777777" w:rsidR="00AB5DB3" w:rsidRDefault="00000000">
                            <w:pPr>
                              <w:pStyle w:val="TableParagraph"/>
                              <w:spacing w:line="201" w:lineRule="exact"/>
                              <w:ind w:right="38"/>
                              <w:jc w:val="right"/>
                              <w:rPr>
                                <w:rFonts w:ascii="Arial"/>
                                <w:b/>
                                <w:sz w:val="18"/>
                              </w:rPr>
                            </w:pPr>
                            <w:r>
                              <w:rPr>
                                <w:rFonts w:ascii="Arial"/>
                                <w:b/>
                                <w:spacing w:val="-2"/>
                                <w:sz w:val="18"/>
                              </w:rPr>
                              <w:t>1.484.688,04</w:t>
                            </w:r>
                          </w:p>
                        </w:tc>
                        <w:tc>
                          <w:tcPr>
                            <w:tcW w:w="845" w:type="dxa"/>
                          </w:tcPr>
                          <w:p w14:paraId="045DFD20" w14:textId="77777777" w:rsidR="00AB5DB3" w:rsidRDefault="00000000">
                            <w:pPr>
                              <w:pStyle w:val="TableParagraph"/>
                              <w:spacing w:line="201" w:lineRule="exact"/>
                              <w:ind w:right="88"/>
                              <w:jc w:val="right"/>
                              <w:rPr>
                                <w:rFonts w:ascii="Arial"/>
                                <w:b/>
                                <w:sz w:val="18"/>
                              </w:rPr>
                            </w:pPr>
                            <w:r>
                              <w:rPr>
                                <w:rFonts w:ascii="Arial"/>
                                <w:b/>
                                <w:spacing w:val="-2"/>
                                <w:sz w:val="18"/>
                              </w:rPr>
                              <w:t>117,14%</w:t>
                            </w:r>
                          </w:p>
                        </w:tc>
                        <w:tc>
                          <w:tcPr>
                            <w:tcW w:w="753" w:type="dxa"/>
                          </w:tcPr>
                          <w:p w14:paraId="24C45B84" w14:textId="77777777" w:rsidR="00AB5DB3" w:rsidRDefault="00AB5DB3">
                            <w:pPr>
                              <w:pStyle w:val="TableParagraph"/>
                              <w:rPr>
                                <w:sz w:val="18"/>
                              </w:rPr>
                            </w:pPr>
                          </w:p>
                        </w:tc>
                      </w:tr>
                      <w:tr w:rsidR="00AB5DB3" w14:paraId="1F7C3E9D" w14:textId="77777777">
                        <w:trPr>
                          <w:trHeight w:val="295"/>
                        </w:trPr>
                        <w:tc>
                          <w:tcPr>
                            <w:tcW w:w="5082" w:type="dxa"/>
                            <w:gridSpan w:val="2"/>
                          </w:tcPr>
                          <w:p w14:paraId="0415FDA9" w14:textId="77777777" w:rsidR="00AB5DB3" w:rsidRDefault="00000000">
                            <w:pPr>
                              <w:pStyle w:val="TableParagraph"/>
                              <w:tabs>
                                <w:tab w:val="left" w:pos="4024"/>
                              </w:tabs>
                              <w:spacing w:before="88" w:line="187" w:lineRule="exact"/>
                              <w:ind w:left="50"/>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unutar</w:t>
                            </w:r>
                            <w:r>
                              <w:rPr>
                                <w:rFonts w:ascii="Arial" w:hAnsi="Arial"/>
                                <w:b/>
                                <w:sz w:val="18"/>
                              </w:rPr>
                              <w:tab/>
                            </w:r>
                            <w:r>
                              <w:rPr>
                                <w:rFonts w:ascii="Arial" w:hAnsi="Arial"/>
                                <w:b/>
                                <w:spacing w:val="-2"/>
                                <w:sz w:val="18"/>
                              </w:rPr>
                              <w:t>491.345,01</w:t>
                            </w:r>
                          </w:p>
                        </w:tc>
                        <w:tc>
                          <w:tcPr>
                            <w:tcW w:w="1357" w:type="dxa"/>
                          </w:tcPr>
                          <w:p w14:paraId="5AB0F20B" w14:textId="77777777" w:rsidR="00AB5DB3" w:rsidRDefault="00000000">
                            <w:pPr>
                              <w:pStyle w:val="TableParagraph"/>
                              <w:spacing w:before="88" w:line="187" w:lineRule="exact"/>
                              <w:ind w:right="146"/>
                              <w:jc w:val="right"/>
                              <w:rPr>
                                <w:rFonts w:ascii="Arial"/>
                                <w:b/>
                                <w:sz w:val="18"/>
                              </w:rPr>
                            </w:pPr>
                            <w:r>
                              <w:rPr>
                                <w:rFonts w:ascii="Arial"/>
                                <w:b/>
                                <w:spacing w:val="-2"/>
                                <w:sz w:val="18"/>
                              </w:rPr>
                              <w:t>2.450.960,00</w:t>
                            </w:r>
                          </w:p>
                        </w:tc>
                        <w:tc>
                          <w:tcPr>
                            <w:tcW w:w="1357" w:type="dxa"/>
                          </w:tcPr>
                          <w:p w14:paraId="51426BEF" w14:textId="77777777" w:rsidR="00AB5DB3" w:rsidRDefault="00000000">
                            <w:pPr>
                              <w:pStyle w:val="TableParagraph"/>
                              <w:spacing w:before="88" w:line="187" w:lineRule="exact"/>
                              <w:ind w:right="153"/>
                              <w:jc w:val="right"/>
                              <w:rPr>
                                <w:rFonts w:ascii="Arial"/>
                                <w:b/>
                                <w:sz w:val="18"/>
                              </w:rPr>
                            </w:pPr>
                            <w:r>
                              <w:rPr>
                                <w:rFonts w:ascii="Arial"/>
                                <w:b/>
                                <w:spacing w:val="-2"/>
                                <w:sz w:val="18"/>
                              </w:rPr>
                              <w:t>2.450.960,00</w:t>
                            </w:r>
                          </w:p>
                        </w:tc>
                        <w:tc>
                          <w:tcPr>
                            <w:tcW w:w="1250" w:type="dxa"/>
                          </w:tcPr>
                          <w:p w14:paraId="7C3384CA" w14:textId="77777777" w:rsidR="00AB5DB3" w:rsidRDefault="00000000">
                            <w:pPr>
                              <w:pStyle w:val="TableParagraph"/>
                              <w:spacing w:before="88" w:line="187" w:lineRule="exact"/>
                              <w:ind w:right="38"/>
                              <w:jc w:val="right"/>
                              <w:rPr>
                                <w:rFonts w:ascii="Arial"/>
                                <w:b/>
                                <w:sz w:val="18"/>
                              </w:rPr>
                            </w:pPr>
                            <w:r>
                              <w:rPr>
                                <w:rFonts w:ascii="Arial"/>
                                <w:b/>
                                <w:spacing w:val="-2"/>
                                <w:sz w:val="18"/>
                              </w:rPr>
                              <w:t>819.405,96</w:t>
                            </w:r>
                          </w:p>
                        </w:tc>
                        <w:tc>
                          <w:tcPr>
                            <w:tcW w:w="845" w:type="dxa"/>
                          </w:tcPr>
                          <w:p w14:paraId="5F7A38D6" w14:textId="77777777" w:rsidR="00AB5DB3" w:rsidRDefault="00000000">
                            <w:pPr>
                              <w:pStyle w:val="TableParagraph"/>
                              <w:spacing w:before="88" w:line="187" w:lineRule="exact"/>
                              <w:ind w:right="88"/>
                              <w:jc w:val="right"/>
                              <w:rPr>
                                <w:rFonts w:ascii="Arial"/>
                                <w:b/>
                                <w:sz w:val="18"/>
                              </w:rPr>
                            </w:pPr>
                            <w:r>
                              <w:rPr>
                                <w:rFonts w:ascii="Arial"/>
                                <w:b/>
                                <w:spacing w:val="-2"/>
                                <w:sz w:val="18"/>
                              </w:rPr>
                              <w:t>166,77%</w:t>
                            </w:r>
                          </w:p>
                        </w:tc>
                        <w:tc>
                          <w:tcPr>
                            <w:tcW w:w="753" w:type="dxa"/>
                          </w:tcPr>
                          <w:p w14:paraId="6EE34288" w14:textId="77777777" w:rsidR="00AB5DB3" w:rsidRDefault="00000000">
                            <w:pPr>
                              <w:pStyle w:val="TableParagraph"/>
                              <w:spacing w:before="88" w:line="187" w:lineRule="exact"/>
                              <w:ind w:left="45"/>
                              <w:jc w:val="center"/>
                              <w:rPr>
                                <w:rFonts w:ascii="Arial"/>
                                <w:b/>
                                <w:sz w:val="18"/>
                              </w:rPr>
                            </w:pPr>
                            <w:r>
                              <w:rPr>
                                <w:rFonts w:ascii="Arial"/>
                                <w:b/>
                                <w:spacing w:val="-2"/>
                                <w:sz w:val="18"/>
                              </w:rPr>
                              <w:t>33,43%</w:t>
                            </w:r>
                          </w:p>
                        </w:tc>
                      </w:tr>
                      <w:tr w:rsidR="00AB5DB3" w14:paraId="1314C2EA" w14:textId="77777777">
                        <w:trPr>
                          <w:trHeight w:val="446"/>
                        </w:trPr>
                        <w:tc>
                          <w:tcPr>
                            <w:tcW w:w="3702" w:type="dxa"/>
                          </w:tcPr>
                          <w:p w14:paraId="7C7AD364" w14:textId="77777777" w:rsidR="00AB5DB3" w:rsidRDefault="00000000">
                            <w:pPr>
                              <w:pStyle w:val="TableParagraph"/>
                              <w:spacing w:line="200" w:lineRule="exact"/>
                              <w:ind w:left="50"/>
                              <w:rPr>
                                <w:rFonts w:ascii="Arial" w:hAnsi="Arial"/>
                                <w:b/>
                                <w:sz w:val="18"/>
                              </w:rPr>
                            </w:pPr>
                            <w:r>
                              <w:rPr>
                                <w:rFonts w:ascii="Arial" w:hAnsi="Arial"/>
                                <w:b/>
                                <w:sz w:val="18"/>
                              </w:rPr>
                              <w:t>opće</w:t>
                            </w:r>
                            <w:r>
                              <w:rPr>
                                <w:rFonts w:ascii="Arial" w:hAnsi="Arial"/>
                                <w:b/>
                                <w:spacing w:val="-4"/>
                                <w:sz w:val="18"/>
                              </w:rPr>
                              <w:t xml:space="preserve"> </w:t>
                            </w:r>
                            <w:r>
                              <w:rPr>
                                <w:rFonts w:ascii="Arial" w:hAnsi="Arial"/>
                                <w:b/>
                                <w:spacing w:val="-2"/>
                                <w:sz w:val="18"/>
                              </w:rPr>
                              <w:t>države</w:t>
                            </w:r>
                          </w:p>
                          <w:p w14:paraId="0F0C92AD" w14:textId="77777777" w:rsidR="00AB5DB3" w:rsidRDefault="00000000">
                            <w:pPr>
                              <w:pStyle w:val="TableParagraph"/>
                              <w:spacing w:line="206" w:lineRule="exact"/>
                              <w:ind w:left="110"/>
                              <w:rPr>
                                <w:rFonts w:ascii="Arial" w:hAnsi="Arial"/>
                                <w:b/>
                                <w:sz w:val="18"/>
                              </w:rPr>
                            </w:pPr>
                            <w:r>
                              <w:rPr>
                                <w:rFonts w:ascii="Arial" w:hAnsi="Arial"/>
                                <w:b/>
                                <w:sz w:val="18"/>
                              </w:rPr>
                              <w:t>361</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inozemnim</w:t>
                            </w:r>
                            <w:r>
                              <w:rPr>
                                <w:rFonts w:ascii="Arial" w:hAnsi="Arial"/>
                                <w:b/>
                                <w:spacing w:val="-1"/>
                                <w:sz w:val="18"/>
                              </w:rPr>
                              <w:t xml:space="preserve"> </w:t>
                            </w:r>
                            <w:r>
                              <w:rPr>
                                <w:rFonts w:ascii="Arial" w:hAnsi="Arial"/>
                                <w:b/>
                                <w:spacing w:val="-2"/>
                                <w:sz w:val="18"/>
                              </w:rPr>
                              <w:t>vladama</w:t>
                            </w:r>
                          </w:p>
                        </w:tc>
                        <w:tc>
                          <w:tcPr>
                            <w:tcW w:w="1380" w:type="dxa"/>
                          </w:tcPr>
                          <w:p w14:paraId="7063A753" w14:textId="77777777" w:rsidR="00AB5DB3" w:rsidRDefault="00000000">
                            <w:pPr>
                              <w:pStyle w:val="TableParagraph"/>
                              <w:spacing w:before="198"/>
                              <w:ind w:right="154"/>
                              <w:jc w:val="right"/>
                              <w:rPr>
                                <w:rFonts w:ascii="Arial"/>
                                <w:b/>
                                <w:sz w:val="18"/>
                              </w:rPr>
                            </w:pPr>
                            <w:r>
                              <w:rPr>
                                <w:rFonts w:ascii="Arial"/>
                                <w:b/>
                                <w:spacing w:val="-2"/>
                                <w:sz w:val="18"/>
                              </w:rPr>
                              <w:t>19.850,00</w:t>
                            </w:r>
                          </w:p>
                        </w:tc>
                        <w:tc>
                          <w:tcPr>
                            <w:tcW w:w="1357" w:type="dxa"/>
                          </w:tcPr>
                          <w:p w14:paraId="3A1708FF" w14:textId="77777777" w:rsidR="00AB5DB3" w:rsidRDefault="00AB5DB3">
                            <w:pPr>
                              <w:pStyle w:val="TableParagraph"/>
                              <w:rPr>
                                <w:sz w:val="18"/>
                              </w:rPr>
                            </w:pPr>
                          </w:p>
                        </w:tc>
                        <w:tc>
                          <w:tcPr>
                            <w:tcW w:w="1357" w:type="dxa"/>
                          </w:tcPr>
                          <w:p w14:paraId="20C10391" w14:textId="77777777" w:rsidR="00AB5DB3" w:rsidRDefault="00AB5DB3">
                            <w:pPr>
                              <w:pStyle w:val="TableParagraph"/>
                              <w:rPr>
                                <w:sz w:val="18"/>
                              </w:rPr>
                            </w:pPr>
                          </w:p>
                        </w:tc>
                        <w:tc>
                          <w:tcPr>
                            <w:tcW w:w="1250" w:type="dxa"/>
                          </w:tcPr>
                          <w:p w14:paraId="27B29EDB" w14:textId="77777777" w:rsidR="00AB5DB3" w:rsidRDefault="00000000">
                            <w:pPr>
                              <w:pStyle w:val="TableParagraph"/>
                              <w:spacing w:before="198"/>
                              <w:ind w:right="38"/>
                              <w:jc w:val="right"/>
                              <w:rPr>
                                <w:rFonts w:ascii="Arial"/>
                                <w:b/>
                                <w:sz w:val="18"/>
                              </w:rPr>
                            </w:pPr>
                            <w:r>
                              <w:rPr>
                                <w:rFonts w:ascii="Arial"/>
                                <w:b/>
                                <w:spacing w:val="-2"/>
                                <w:sz w:val="18"/>
                              </w:rPr>
                              <w:t>68.974,91</w:t>
                            </w:r>
                          </w:p>
                        </w:tc>
                        <w:tc>
                          <w:tcPr>
                            <w:tcW w:w="845" w:type="dxa"/>
                          </w:tcPr>
                          <w:p w14:paraId="0A84EE7C" w14:textId="77777777" w:rsidR="00AB5DB3" w:rsidRDefault="00000000">
                            <w:pPr>
                              <w:pStyle w:val="TableParagraph"/>
                              <w:spacing w:before="198"/>
                              <w:ind w:right="88"/>
                              <w:jc w:val="right"/>
                              <w:rPr>
                                <w:rFonts w:ascii="Arial"/>
                                <w:b/>
                                <w:sz w:val="18"/>
                              </w:rPr>
                            </w:pPr>
                            <w:r>
                              <w:rPr>
                                <w:rFonts w:ascii="Arial"/>
                                <w:b/>
                                <w:spacing w:val="-2"/>
                                <w:sz w:val="18"/>
                              </w:rPr>
                              <w:t>347,48%</w:t>
                            </w:r>
                          </w:p>
                        </w:tc>
                        <w:tc>
                          <w:tcPr>
                            <w:tcW w:w="753" w:type="dxa"/>
                          </w:tcPr>
                          <w:p w14:paraId="28BDC3FE" w14:textId="77777777" w:rsidR="00AB5DB3" w:rsidRDefault="00AB5DB3">
                            <w:pPr>
                              <w:pStyle w:val="TableParagraph"/>
                              <w:rPr>
                                <w:sz w:val="18"/>
                              </w:rPr>
                            </w:pPr>
                          </w:p>
                        </w:tc>
                      </w:tr>
                      <w:tr w:rsidR="00AB5DB3" w14:paraId="0ABEE212" w14:textId="77777777">
                        <w:trPr>
                          <w:trHeight w:val="690"/>
                        </w:trPr>
                        <w:tc>
                          <w:tcPr>
                            <w:tcW w:w="3702" w:type="dxa"/>
                          </w:tcPr>
                          <w:p w14:paraId="1E86441B" w14:textId="77777777" w:rsidR="00AB5DB3" w:rsidRDefault="00000000">
                            <w:pPr>
                              <w:pStyle w:val="TableParagraph"/>
                              <w:spacing w:before="41" w:line="232" w:lineRule="auto"/>
                              <w:ind w:left="155" w:right="544"/>
                              <w:rPr>
                                <w:rFonts w:ascii="Arial" w:hAnsi="Arial"/>
                                <w:b/>
                                <w:sz w:val="18"/>
                              </w:rPr>
                            </w:pPr>
                            <w:r>
                              <w:rPr>
                                <w:rFonts w:ascii="Arial" w:hAnsi="Arial"/>
                                <w:b/>
                                <w:sz w:val="18"/>
                              </w:rPr>
                              <w:t>3611</w:t>
                            </w:r>
                            <w:r>
                              <w:rPr>
                                <w:rFonts w:ascii="Arial" w:hAnsi="Arial"/>
                                <w:b/>
                                <w:spacing w:val="-13"/>
                                <w:sz w:val="18"/>
                              </w:rPr>
                              <w:t xml:space="preserve"> </w:t>
                            </w:r>
                            <w:r>
                              <w:rPr>
                                <w:rFonts w:ascii="Arial" w:hAnsi="Arial"/>
                                <w:b/>
                                <w:sz w:val="18"/>
                              </w:rPr>
                              <w:t>Tekuće</w:t>
                            </w:r>
                            <w:r>
                              <w:rPr>
                                <w:rFonts w:ascii="Arial" w:hAnsi="Arial"/>
                                <w:b/>
                                <w:spacing w:val="-12"/>
                                <w:sz w:val="18"/>
                              </w:rPr>
                              <w:t xml:space="preserve"> </w:t>
                            </w:r>
                            <w:r>
                              <w:rPr>
                                <w:rFonts w:ascii="Arial" w:hAnsi="Arial"/>
                                <w:b/>
                                <w:sz w:val="18"/>
                              </w:rPr>
                              <w:t>pomoći</w:t>
                            </w:r>
                            <w:r>
                              <w:rPr>
                                <w:rFonts w:ascii="Arial" w:hAnsi="Arial"/>
                                <w:b/>
                                <w:spacing w:val="-13"/>
                                <w:sz w:val="18"/>
                              </w:rPr>
                              <w:t xml:space="preserve"> </w:t>
                            </w:r>
                            <w:r>
                              <w:rPr>
                                <w:rFonts w:ascii="Arial" w:hAnsi="Arial"/>
                                <w:b/>
                                <w:sz w:val="18"/>
                              </w:rPr>
                              <w:t xml:space="preserve">inozemnim </w:t>
                            </w:r>
                            <w:r>
                              <w:rPr>
                                <w:rFonts w:ascii="Arial" w:hAnsi="Arial"/>
                                <w:b/>
                                <w:spacing w:val="-2"/>
                                <w:sz w:val="18"/>
                              </w:rPr>
                              <w:t>vladama</w:t>
                            </w:r>
                          </w:p>
                          <w:p w14:paraId="1FEF8306" w14:textId="77777777" w:rsidR="00AB5DB3" w:rsidRDefault="00000000">
                            <w:pPr>
                              <w:pStyle w:val="TableParagraph"/>
                              <w:spacing w:line="205" w:lineRule="exact"/>
                              <w:ind w:left="110"/>
                              <w:rPr>
                                <w:rFonts w:ascii="Arial" w:hAnsi="Arial"/>
                                <w:b/>
                                <w:sz w:val="18"/>
                              </w:rPr>
                            </w:pPr>
                            <w:r>
                              <w:rPr>
                                <w:rFonts w:ascii="Arial" w:hAnsi="Arial"/>
                                <w:b/>
                                <w:sz w:val="18"/>
                              </w:rPr>
                              <w:t>363</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unutar</w:t>
                            </w:r>
                            <w:r>
                              <w:rPr>
                                <w:rFonts w:ascii="Arial" w:hAnsi="Arial"/>
                                <w:b/>
                                <w:spacing w:val="-2"/>
                                <w:sz w:val="18"/>
                              </w:rPr>
                              <w:t xml:space="preserve"> </w:t>
                            </w:r>
                            <w:r>
                              <w:rPr>
                                <w:rFonts w:ascii="Arial" w:hAnsi="Arial"/>
                                <w:b/>
                                <w:sz w:val="18"/>
                              </w:rPr>
                              <w:t>općeg</w:t>
                            </w:r>
                            <w:r>
                              <w:rPr>
                                <w:rFonts w:ascii="Arial" w:hAnsi="Arial"/>
                                <w:b/>
                                <w:spacing w:val="-1"/>
                                <w:sz w:val="18"/>
                              </w:rPr>
                              <w:t xml:space="preserve"> </w:t>
                            </w:r>
                            <w:r>
                              <w:rPr>
                                <w:rFonts w:ascii="Arial" w:hAnsi="Arial"/>
                                <w:b/>
                                <w:spacing w:val="-2"/>
                                <w:sz w:val="18"/>
                              </w:rPr>
                              <w:t>proračuna</w:t>
                            </w:r>
                          </w:p>
                        </w:tc>
                        <w:tc>
                          <w:tcPr>
                            <w:tcW w:w="1380" w:type="dxa"/>
                          </w:tcPr>
                          <w:p w14:paraId="42822E08" w14:textId="77777777" w:rsidR="00AB5DB3" w:rsidRDefault="00000000">
                            <w:pPr>
                              <w:pStyle w:val="TableParagraph"/>
                              <w:spacing w:before="36"/>
                              <w:ind w:right="154"/>
                              <w:jc w:val="right"/>
                              <w:rPr>
                                <w:rFonts w:ascii="Arial"/>
                                <w:b/>
                                <w:sz w:val="18"/>
                              </w:rPr>
                            </w:pPr>
                            <w:r>
                              <w:rPr>
                                <w:rFonts w:ascii="Arial"/>
                                <w:b/>
                                <w:spacing w:val="-2"/>
                                <w:sz w:val="18"/>
                              </w:rPr>
                              <w:t>19.850,00</w:t>
                            </w:r>
                          </w:p>
                          <w:p w14:paraId="172CD33B" w14:textId="77777777" w:rsidR="00AB5DB3" w:rsidRDefault="00000000">
                            <w:pPr>
                              <w:pStyle w:val="TableParagraph"/>
                              <w:spacing w:before="198"/>
                              <w:ind w:right="154"/>
                              <w:jc w:val="right"/>
                              <w:rPr>
                                <w:rFonts w:ascii="Arial"/>
                                <w:b/>
                                <w:sz w:val="18"/>
                              </w:rPr>
                            </w:pPr>
                            <w:r>
                              <w:rPr>
                                <w:rFonts w:ascii="Arial"/>
                                <w:b/>
                                <w:spacing w:val="-2"/>
                                <w:sz w:val="18"/>
                              </w:rPr>
                              <w:t>850,00</w:t>
                            </w:r>
                          </w:p>
                        </w:tc>
                        <w:tc>
                          <w:tcPr>
                            <w:tcW w:w="1357" w:type="dxa"/>
                          </w:tcPr>
                          <w:p w14:paraId="2DB04E9C" w14:textId="77777777" w:rsidR="00AB5DB3" w:rsidRDefault="00AB5DB3">
                            <w:pPr>
                              <w:pStyle w:val="TableParagraph"/>
                              <w:rPr>
                                <w:sz w:val="18"/>
                              </w:rPr>
                            </w:pPr>
                          </w:p>
                        </w:tc>
                        <w:tc>
                          <w:tcPr>
                            <w:tcW w:w="1357" w:type="dxa"/>
                          </w:tcPr>
                          <w:p w14:paraId="5FC477C8" w14:textId="77777777" w:rsidR="00AB5DB3" w:rsidRDefault="00AB5DB3">
                            <w:pPr>
                              <w:pStyle w:val="TableParagraph"/>
                              <w:rPr>
                                <w:sz w:val="18"/>
                              </w:rPr>
                            </w:pPr>
                          </w:p>
                        </w:tc>
                        <w:tc>
                          <w:tcPr>
                            <w:tcW w:w="1250" w:type="dxa"/>
                          </w:tcPr>
                          <w:p w14:paraId="0F342DF1" w14:textId="77777777" w:rsidR="00AB5DB3" w:rsidRDefault="00000000">
                            <w:pPr>
                              <w:pStyle w:val="TableParagraph"/>
                              <w:spacing w:before="36"/>
                              <w:ind w:right="38"/>
                              <w:jc w:val="right"/>
                              <w:rPr>
                                <w:rFonts w:ascii="Arial"/>
                                <w:b/>
                                <w:sz w:val="18"/>
                              </w:rPr>
                            </w:pPr>
                            <w:r>
                              <w:rPr>
                                <w:rFonts w:ascii="Arial"/>
                                <w:b/>
                                <w:spacing w:val="-2"/>
                                <w:sz w:val="18"/>
                              </w:rPr>
                              <w:t>68.974,91</w:t>
                            </w:r>
                          </w:p>
                          <w:p w14:paraId="5FD33ACF" w14:textId="77777777" w:rsidR="00AB5DB3" w:rsidRDefault="00000000">
                            <w:pPr>
                              <w:pStyle w:val="TableParagraph"/>
                              <w:spacing w:before="198"/>
                              <w:ind w:right="38"/>
                              <w:jc w:val="right"/>
                              <w:rPr>
                                <w:rFonts w:ascii="Arial"/>
                                <w:b/>
                                <w:sz w:val="18"/>
                              </w:rPr>
                            </w:pPr>
                            <w:r>
                              <w:rPr>
                                <w:rFonts w:ascii="Arial"/>
                                <w:b/>
                                <w:spacing w:val="-2"/>
                                <w:sz w:val="18"/>
                              </w:rPr>
                              <w:t>850,00</w:t>
                            </w:r>
                          </w:p>
                        </w:tc>
                        <w:tc>
                          <w:tcPr>
                            <w:tcW w:w="845" w:type="dxa"/>
                          </w:tcPr>
                          <w:p w14:paraId="4584033F" w14:textId="77777777" w:rsidR="00AB5DB3" w:rsidRDefault="00000000">
                            <w:pPr>
                              <w:pStyle w:val="TableParagraph"/>
                              <w:spacing w:before="36"/>
                              <w:ind w:left="43"/>
                              <w:rPr>
                                <w:rFonts w:ascii="Arial"/>
                                <w:b/>
                                <w:sz w:val="18"/>
                              </w:rPr>
                            </w:pPr>
                            <w:r>
                              <w:rPr>
                                <w:rFonts w:ascii="Arial"/>
                                <w:b/>
                                <w:spacing w:val="-2"/>
                                <w:sz w:val="18"/>
                              </w:rPr>
                              <w:t>347,48%</w:t>
                            </w:r>
                          </w:p>
                          <w:p w14:paraId="747D5EE0" w14:textId="77777777" w:rsidR="00AB5DB3" w:rsidRDefault="00000000">
                            <w:pPr>
                              <w:pStyle w:val="TableParagraph"/>
                              <w:spacing w:before="198"/>
                              <w:ind w:left="43"/>
                              <w:rPr>
                                <w:rFonts w:ascii="Arial"/>
                                <w:b/>
                                <w:sz w:val="18"/>
                              </w:rPr>
                            </w:pPr>
                            <w:r>
                              <w:rPr>
                                <w:rFonts w:ascii="Arial"/>
                                <w:b/>
                                <w:spacing w:val="-2"/>
                                <w:sz w:val="18"/>
                              </w:rPr>
                              <w:t>100,00%</w:t>
                            </w:r>
                          </w:p>
                        </w:tc>
                        <w:tc>
                          <w:tcPr>
                            <w:tcW w:w="753" w:type="dxa"/>
                          </w:tcPr>
                          <w:p w14:paraId="08ADB329" w14:textId="77777777" w:rsidR="00AB5DB3" w:rsidRDefault="00AB5DB3">
                            <w:pPr>
                              <w:pStyle w:val="TableParagraph"/>
                              <w:rPr>
                                <w:sz w:val="18"/>
                              </w:rPr>
                            </w:pPr>
                          </w:p>
                        </w:tc>
                      </w:tr>
                      <w:tr w:rsidR="00AB5DB3" w14:paraId="3F7E2BEA" w14:textId="77777777">
                        <w:trPr>
                          <w:trHeight w:val="647"/>
                        </w:trPr>
                        <w:tc>
                          <w:tcPr>
                            <w:tcW w:w="3702" w:type="dxa"/>
                          </w:tcPr>
                          <w:p w14:paraId="57F38C87" w14:textId="77777777" w:rsidR="00AB5DB3" w:rsidRDefault="00000000">
                            <w:pPr>
                              <w:pStyle w:val="TableParagraph"/>
                              <w:spacing w:before="41" w:line="232" w:lineRule="auto"/>
                              <w:ind w:left="155"/>
                              <w:rPr>
                                <w:rFonts w:ascii="Arial" w:hAnsi="Arial"/>
                                <w:b/>
                                <w:sz w:val="18"/>
                              </w:rPr>
                            </w:pPr>
                            <w:r>
                              <w:rPr>
                                <w:rFonts w:ascii="Arial" w:hAnsi="Arial"/>
                                <w:b/>
                                <w:sz w:val="18"/>
                              </w:rPr>
                              <w:t>3631</w:t>
                            </w:r>
                            <w:r>
                              <w:rPr>
                                <w:rFonts w:ascii="Arial" w:hAnsi="Arial"/>
                                <w:b/>
                                <w:spacing w:val="-10"/>
                                <w:sz w:val="18"/>
                              </w:rPr>
                              <w:t xml:space="preserve"> </w:t>
                            </w:r>
                            <w:r>
                              <w:rPr>
                                <w:rFonts w:ascii="Arial" w:hAnsi="Arial"/>
                                <w:b/>
                                <w:sz w:val="18"/>
                              </w:rPr>
                              <w:t>Tekuće</w:t>
                            </w:r>
                            <w:r>
                              <w:rPr>
                                <w:rFonts w:ascii="Arial" w:hAnsi="Arial"/>
                                <w:b/>
                                <w:spacing w:val="-10"/>
                                <w:sz w:val="18"/>
                              </w:rPr>
                              <w:t xml:space="preserve"> </w:t>
                            </w:r>
                            <w:r>
                              <w:rPr>
                                <w:rFonts w:ascii="Arial" w:hAnsi="Arial"/>
                                <w:b/>
                                <w:sz w:val="18"/>
                              </w:rPr>
                              <w:t>pomoći</w:t>
                            </w:r>
                            <w:r>
                              <w:rPr>
                                <w:rFonts w:ascii="Arial" w:hAnsi="Arial"/>
                                <w:b/>
                                <w:spacing w:val="-10"/>
                                <w:sz w:val="18"/>
                              </w:rPr>
                              <w:t xml:space="preserve"> </w:t>
                            </w:r>
                            <w:r>
                              <w:rPr>
                                <w:rFonts w:ascii="Arial" w:hAnsi="Arial"/>
                                <w:b/>
                                <w:sz w:val="18"/>
                              </w:rPr>
                              <w:t>unutar</w:t>
                            </w:r>
                            <w:r>
                              <w:rPr>
                                <w:rFonts w:ascii="Arial" w:hAnsi="Arial"/>
                                <w:b/>
                                <w:spacing w:val="-10"/>
                                <w:sz w:val="18"/>
                              </w:rPr>
                              <w:t xml:space="preserve"> </w:t>
                            </w:r>
                            <w:r>
                              <w:rPr>
                                <w:rFonts w:ascii="Arial" w:hAnsi="Arial"/>
                                <w:b/>
                                <w:sz w:val="18"/>
                              </w:rPr>
                              <w:t xml:space="preserve">općeg </w:t>
                            </w:r>
                            <w:r>
                              <w:rPr>
                                <w:rFonts w:ascii="Arial" w:hAnsi="Arial"/>
                                <w:b/>
                                <w:spacing w:val="-2"/>
                                <w:sz w:val="18"/>
                              </w:rPr>
                              <w:t>proračuna</w:t>
                            </w:r>
                          </w:p>
                          <w:p w14:paraId="3562F587" w14:textId="77777777" w:rsidR="00AB5DB3" w:rsidRDefault="00000000">
                            <w:pPr>
                              <w:pStyle w:val="TableParagraph"/>
                              <w:spacing w:line="185" w:lineRule="exact"/>
                              <w:ind w:left="110"/>
                              <w:rPr>
                                <w:rFonts w:ascii="Arial" w:hAnsi="Arial"/>
                                <w:b/>
                                <w:sz w:val="18"/>
                              </w:rPr>
                            </w:pPr>
                            <w:r>
                              <w:rPr>
                                <w:rFonts w:ascii="Arial" w:hAnsi="Arial"/>
                                <w:b/>
                                <w:sz w:val="18"/>
                              </w:rPr>
                              <w:t>366</w:t>
                            </w:r>
                            <w:r>
                              <w:rPr>
                                <w:rFonts w:ascii="Arial" w:hAnsi="Arial"/>
                                <w:b/>
                                <w:spacing w:val="-4"/>
                                <w:sz w:val="18"/>
                              </w:rPr>
                              <w:t xml:space="preserve"> </w:t>
                            </w:r>
                            <w:r>
                              <w:rPr>
                                <w:rFonts w:ascii="Arial" w:hAnsi="Arial"/>
                                <w:b/>
                                <w:sz w:val="18"/>
                              </w:rPr>
                              <w:t>Pomoći</w:t>
                            </w:r>
                            <w:r>
                              <w:rPr>
                                <w:rFonts w:ascii="Arial" w:hAnsi="Arial"/>
                                <w:b/>
                                <w:spacing w:val="-2"/>
                                <w:sz w:val="18"/>
                              </w:rPr>
                              <w:t xml:space="preserve"> </w:t>
                            </w:r>
                            <w:r>
                              <w:rPr>
                                <w:rFonts w:ascii="Arial" w:hAnsi="Arial"/>
                                <w:b/>
                                <w:sz w:val="18"/>
                              </w:rPr>
                              <w:t>proračunskim</w:t>
                            </w:r>
                            <w:r>
                              <w:rPr>
                                <w:rFonts w:ascii="Arial" w:hAnsi="Arial"/>
                                <w:b/>
                                <w:spacing w:val="-1"/>
                                <w:sz w:val="18"/>
                              </w:rPr>
                              <w:t xml:space="preserve"> </w:t>
                            </w:r>
                            <w:r>
                              <w:rPr>
                                <w:rFonts w:ascii="Arial" w:hAnsi="Arial"/>
                                <w:b/>
                                <w:spacing w:val="-2"/>
                                <w:sz w:val="18"/>
                              </w:rPr>
                              <w:t>korisnicima</w:t>
                            </w:r>
                          </w:p>
                        </w:tc>
                        <w:tc>
                          <w:tcPr>
                            <w:tcW w:w="1380" w:type="dxa"/>
                          </w:tcPr>
                          <w:p w14:paraId="307217C2" w14:textId="77777777" w:rsidR="00AB5DB3" w:rsidRDefault="00000000">
                            <w:pPr>
                              <w:pStyle w:val="TableParagraph"/>
                              <w:spacing w:before="36"/>
                              <w:ind w:left="672"/>
                              <w:rPr>
                                <w:rFonts w:ascii="Arial"/>
                                <w:b/>
                                <w:sz w:val="18"/>
                              </w:rPr>
                            </w:pPr>
                            <w:r>
                              <w:rPr>
                                <w:rFonts w:ascii="Arial"/>
                                <w:b/>
                                <w:spacing w:val="-2"/>
                                <w:sz w:val="18"/>
                              </w:rPr>
                              <w:t>850,00</w:t>
                            </w:r>
                          </w:p>
                          <w:p w14:paraId="24062D8B" w14:textId="77777777" w:rsidR="00AB5DB3" w:rsidRDefault="00000000">
                            <w:pPr>
                              <w:pStyle w:val="TableParagraph"/>
                              <w:spacing w:before="198" w:line="187" w:lineRule="exact"/>
                              <w:ind w:left="322"/>
                              <w:rPr>
                                <w:rFonts w:ascii="Arial"/>
                                <w:b/>
                                <w:sz w:val="18"/>
                              </w:rPr>
                            </w:pPr>
                            <w:r>
                              <w:rPr>
                                <w:rFonts w:ascii="Arial"/>
                                <w:b/>
                                <w:spacing w:val="-2"/>
                                <w:sz w:val="18"/>
                              </w:rPr>
                              <w:t>137.758,31</w:t>
                            </w:r>
                          </w:p>
                        </w:tc>
                        <w:tc>
                          <w:tcPr>
                            <w:tcW w:w="1357" w:type="dxa"/>
                          </w:tcPr>
                          <w:p w14:paraId="1C0DEC97" w14:textId="77777777" w:rsidR="00AB5DB3" w:rsidRDefault="00AB5DB3">
                            <w:pPr>
                              <w:pStyle w:val="TableParagraph"/>
                              <w:rPr>
                                <w:sz w:val="18"/>
                              </w:rPr>
                            </w:pPr>
                          </w:p>
                        </w:tc>
                        <w:tc>
                          <w:tcPr>
                            <w:tcW w:w="1357" w:type="dxa"/>
                          </w:tcPr>
                          <w:p w14:paraId="5D3A0E15" w14:textId="77777777" w:rsidR="00AB5DB3" w:rsidRDefault="00AB5DB3">
                            <w:pPr>
                              <w:pStyle w:val="TableParagraph"/>
                              <w:rPr>
                                <w:sz w:val="18"/>
                              </w:rPr>
                            </w:pPr>
                          </w:p>
                        </w:tc>
                        <w:tc>
                          <w:tcPr>
                            <w:tcW w:w="1250" w:type="dxa"/>
                          </w:tcPr>
                          <w:p w14:paraId="173B226F" w14:textId="77777777" w:rsidR="00AB5DB3" w:rsidRDefault="00000000">
                            <w:pPr>
                              <w:pStyle w:val="TableParagraph"/>
                              <w:spacing w:before="36"/>
                              <w:ind w:left="658"/>
                              <w:rPr>
                                <w:rFonts w:ascii="Arial"/>
                                <w:b/>
                                <w:sz w:val="18"/>
                              </w:rPr>
                            </w:pPr>
                            <w:r>
                              <w:rPr>
                                <w:rFonts w:ascii="Arial"/>
                                <w:b/>
                                <w:spacing w:val="-2"/>
                                <w:sz w:val="18"/>
                              </w:rPr>
                              <w:t>850,00</w:t>
                            </w:r>
                          </w:p>
                          <w:p w14:paraId="52A4B7E4" w14:textId="77777777" w:rsidR="00AB5DB3" w:rsidRDefault="00000000">
                            <w:pPr>
                              <w:pStyle w:val="TableParagraph"/>
                              <w:spacing w:before="198" w:line="187" w:lineRule="exact"/>
                              <w:ind w:left="308"/>
                              <w:rPr>
                                <w:rFonts w:ascii="Arial"/>
                                <w:b/>
                                <w:sz w:val="18"/>
                              </w:rPr>
                            </w:pPr>
                            <w:r>
                              <w:rPr>
                                <w:rFonts w:ascii="Arial"/>
                                <w:b/>
                                <w:spacing w:val="-2"/>
                                <w:sz w:val="18"/>
                              </w:rPr>
                              <w:t>332.290,14</w:t>
                            </w:r>
                          </w:p>
                        </w:tc>
                        <w:tc>
                          <w:tcPr>
                            <w:tcW w:w="845" w:type="dxa"/>
                          </w:tcPr>
                          <w:p w14:paraId="142F8F2E" w14:textId="77777777" w:rsidR="00AB5DB3" w:rsidRDefault="00000000">
                            <w:pPr>
                              <w:pStyle w:val="TableParagraph"/>
                              <w:spacing w:before="36"/>
                              <w:ind w:left="43"/>
                              <w:rPr>
                                <w:rFonts w:ascii="Arial"/>
                                <w:b/>
                                <w:sz w:val="18"/>
                              </w:rPr>
                            </w:pPr>
                            <w:r>
                              <w:rPr>
                                <w:rFonts w:ascii="Arial"/>
                                <w:b/>
                                <w:spacing w:val="-2"/>
                                <w:sz w:val="18"/>
                              </w:rPr>
                              <w:t>100,00%</w:t>
                            </w:r>
                          </w:p>
                          <w:p w14:paraId="7F949A05" w14:textId="77777777" w:rsidR="00AB5DB3" w:rsidRDefault="00000000">
                            <w:pPr>
                              <w:pStyle w:val="TableParagraph"/>
                              <w:spacing w:before="198" w:line="187" w:lineRule="exact"/>
                              <w:ind w:left="43"/>
                              <w:rPr>
                                <w:rFonts w:ascii="Arial"/>
                                <w:b/>
                                <w:sz w:val="18"/>
                              </w:rPr>
                            </w:pPr>
                            <w:r>
                              <w:rPr>
                                <w:rFonts w:ascii="Arial"/>
                                <w:b/>
                                <w:spacing w:val="-2"/>
                                <w:sz w:val="18"/>
                              </w:rPr>
                              <w:t>241,21%</w:t>
                            </w:r>
                          </w:p>
                        </w:tc>
                        <w:tc>
                          <w:tcPr>
                            <w:tcW w:w="753" w:type="dxa"/>
                          </w:tcPr>
                          <w:p w14:paraId="02E5A882" w14:textId="77777777" w:rsidR="00AB5DB3" w:rsidRDefault="00AB5DB3">
                            <w:pPr>
                              <w:pStyle w:val="TableParagraph"/>
                              <w:rPr>
                                <w:sz w:val="18"/>
                              </w:rPr>
                            </w:pPr>
                          </w:p>
                        </w:tc>
                      </w:tr>
                      <w:tr w:rsidR="00AB5DB3" w14:paraId="6C22255E" w14:textId="77777777">
                        <w:trPr>
                          <w:trHeight w:val="405"/>
                        </w:trPr>
                        <w:tc>
                          <w:tcPr>
                            <w:tcW w:w="3702" w:type="dxa"/>
                          </w:tcPr>
                          <w:p w14:paraId="66677BB0" w14:textId="77777777" w:rsidR="00AB5DB3" w:rsidRDefault="00000000">
                            <w:pPr>
                              <w:pStyle w:val="TableParagraph"/>
                              <w:spacing w:line="200" w:lineRule="exact"/>
                              <w:ind w:left="110"/>
                              <w:rPr>
                                <w:rFonts w:ascii="Arial" w:hAnsi="Arial"/>
                                <w:b/>
                                <w:sz w:val="18"/>
                              </w:rPr>
                            </w:pPr>
                            <w:r>
                              <w:rPr>
                                <w:rFonts w:ascii="Arial" w:hAnsi="Arial"/>
                                <w:b/>
                                <w:sz w:val="18"/>
                              </w:rPr>
                              <w:t>drugih</w:t>
                            </w:r>
                            <w:r>
                              <w:rPr>
                                <w:rFonts w:ascii="Arial" w:hAnsi="Arial"/>
                                <w:b/>
                                <w:spacing w:val="-1"/>
                                <w:sz w:val="18"/>
                              </w:rPr>
                              <w:t xml:space="preserve"> </w:t>
                            </w:r>
                            <w:r>
                              <w:rPr>
                                <w:rFonts w:ascii="Arial" w:hAnsi="Arial"/>
                                <w:b/>
                                <w:spacing w:val="-2"/>
                                <w:sz w:val="18"/>
                              </w:rPr>
                              <w:t>proračuna</w:t>
                            </w:r>
                          </w:p>
                          <w:p w14:paraId="2B00EAF3" w14:textId="77777777" w:rsidR="00AB5DB3" w:rsidRDefault="00000000">
                            <w:pPr>
                              <w:pStyle w:val="TableParagraph"/>
                              <w:spacing w:line="185" w:lineRule="exact"/>
                              <w:ind w:left="155"/>
                              <w:rPr>
                                <w:rFonts w:ascii="Arial" w:hAnsi="Arial"/>
                                <w:b/>
                                <w:sz w:val="18"/>
                              </w:rPr>
                            </w:pPr>
                            <w:r>
                              <w:rPr>
                                <w:rFonts w:ascii="Arial" w:hAnsi="Arial"/>
                                <w:b/>
                                <w:sz w:val="18"/>
                              </w:rPr>
                              <w:t>3661</w:t>
                            </w:r>
                            <w:r>
                              <w:rPr>
                                <w:rFonts w:ascii="Arial" w:hAnsi="Arial"/>
                                <w:b/>
                                <w:spacing w:val="-4"/>
                                <w:sz w:val="18"/>
                              </w:rPr>
                              <w:t xml:space="preserve"> </w:t>
                            </w:r>
                            <w:r>
                              <w:rPr>
                                <w:rFonts w:ascii="Arial" w:hAnsi="Arial"/>
                                <w:b/>
                                <w:sz w:val="18"/>
                              </w:rPr>
                              <w:t>Tekuće</w:t>
                            </w:r>
                            <w:r>
                              <w:rPr>
                                <w:rFonts w:ascii="Arial" w:hAnsi="Arial"/>
                                <w:b/>
                                <w:spacing w:val="-2"/>
                                <w:sz w:val="18"/>
                              </w:rPr>
                              <w:t xml:space="preserve"> </w:t>
                            </w:r>
                            <w:r>
                              <w:rPr>
                                <w:rFonts w:ascii="Arial" w:hAnsi="Arial"/>
                                <w:b/>
                                <w:sz w:val="18"/>
                              </w:rPr>
                              <w:t>pomoći</w:t>
                            </w:r>
                            <w:r>
                              <w:rPr>
                                <w:rFonts w:ascii="Arial" w:hAnsi="Arial"/>
                                <w:b/>
                                <w:spacing w:val="-1"/>
                                <w:sz w:val="18"/>
                              </w:rPr>
                              <w:t xml:space="preserve"> </w:t>
                            </w:r>
                            <w:r>
                              <w:rPr>
                                <w:rFonts w:ascii="Arial" w:hAnsi="Arial"/>
                                <w:b/>
                                <w:spacing w:val="-2"/>
                                <w:sz w:val="18"/>
                              </w:rPr>
                              <w:t>proračunskim</w:t>
                            </w:r>
                          </w:p>
                        </w:tc>
                        <w:tc>
                          <w:tcPr>
                            <w:tcW w:w="1380" w:type="dxa"/>
                          </w:tcPr>
                          <w:p w14:paraId="5D424837" w14:textId="77777777" w:rsidR="00AB5DB3" w:rsidRDefault="00000000">
                            <w:pPr>
                              <w:pStyle w:val="TableParagraph"/>
                              <w:spacing w:before="198" w:line="187" w:lineRule="exact"/>
                              <w:ind w:right="154"/>
                              <w:jc w:val="right"/>
                              <w:rPr>
                                <w:rFonts w:ascii="Arial"/>
                                <w:b/>
                                <w:sz w:val="18"/>
                              </w:rPr>
                            </w:pPr>
                            <w:r>
                              <w:rPr>
                                <w:rFonts w:ascii="Arial"/>
                                <w:b/>
                                <w:spacing w:val="-2"/>
                                <w:sz w:val="18"/>
                              </w:rPr>
                              <w:t>137.758,31</w:t>
                            </w:r>
                          </w:p>
                        </w:tc>
                        <w:tc>
                          <w:tcPr>
                            <w:tcW w:w="1357" w:type="dxa"/>
                          </w:tcPr>
                          <w:p w14:paraId="52D93AF3" w14:textId="77777777" w:rsidR="00AB5DB3" w:rsidRDefault="00AB5DB3">
                            <w:pPr>
                              <w:pStyle w:val="TableParagraph"/>
                              <w:rPr>
                                <w:sz w:val="18"/>
                              </w:rPr>
                            </w:pPr>
                          </w:p>
                        </w:tc>
                        <w:tc>
                          <w:tcPr>
                            <w:tcW w:w="1357" w:type="dxa"/>
                          </w:tcPr>
                          <w:p w14:paraId="72B7555D" w14:textId="77777777" w:rsidR="00AB5DB3" w:rsidRDefault="00AB5DB3">
                            <w:pPr>
                              <w:pStyle w:val="TableParagraph"/>
                              <w:rPr>
                                <w:sz w:val="18"/>
                              </w:rPr>
                            </w:pPr>
                          </w:p>
                        </w:tc>
                        <w:tc>
                          <w:tcPr>
                            <w:tcW w:w="1250" w:type="dxa"/>
                          </w:tcPr>
                          <w:p w14:paraId="7E52CFDC" w14:textId="77777777" w:rsidR="00AB5DB3" w:rsidRDefault="00000000">
                            <w:pPr>
                              <w:pStyle w:val="TableParagraph"/>
                              <w:spacing w:before="198" w:line="187" w:lineRule="exact"/>
                              <w:ind w:right="38"/>
                              <w:jc w:val="right"/>
                              <w:rPr>
                                <w:rFonts w:ascii="Arial"/>
                                <w:b/>
                                <w:sz w:val="18"/>
                              </w:rPr>
                            </w:pPr>
                            <w:r>
                              <w:rPr>
                                <w:rFonts w:ascii="Arial"/>
                                <w:b/>
                                <w:spacing w:val="-2"/>
                                <w:sz w:val="18"/>
                              </w:rPr>
                              <w:t>332.290,14</w:t>
                            </w:r>
                          </w:p>
                        </w:tc>
                        <w:tc>
                          <w:tcPr>
                            <w:tcW w:w="845" w:type="dxa"/>
                          </w:tcPr>
                          <w:p w14:paraId="49FD2D86" w14:textId="77777777" w:rsidR="00AB5DB3" w:rsidRDefault="00000000">
                            <w:pPr>
                              <w:pStyle w:val="TableParagraph"/>
                              <w:spacing w:before="198" w:line="187" w:lineRule="exact"/>
                              <w:ind w:right="88"/>
                              <w:jc w:val="right"/>
                              <w:rPr>
                                <w:rFonts w:ascii="Arial"/>
                                <w:b/>
                                <w:sz w:val="18"/>
                              </w:rPr>
                            </w:pPr>
                            <w:r>
                              <w:rPr>
                                <w:rFonts w:ascii="Arial"/>
                                <w:b/>
                                <w:spacing w:val="-2"/>
                                <w:sz w:val="18"/>
                              </w:rPr>
                              <w:t>241,21%</w:t>
                            </w:r>
                          </w:p>
                        </w:tc>
                        <w:tc>
                          <w:tcPr>
                            <w:tcW w:w="753" w:type="dxa"/>
                          </w:tcPr>
                          <w:p w14:paraId="10C8383D" w14:textId="77777777" w:rsidR="00AB5DB3" w:rsidRDefault="00AB5DB3">
                            <w:pPr>
                              <w:pStyle w:val="TableParagraph"/>
                              <w:rPr>
                                <w:sz w:val="18"/>
                              </w:rPr>
                            </w:pPr>
                          </w:p>
                        </w:tc>
                      </w:tr>
                      <w:tr w:rsidR="00AB5DB3" w14:paraId="4E2B4AB2" w14:textId="77777777">
                        <w:trPr>
                          <w:trHeight w:val="200"/>
                        </w:trPr>
                        <w:tc>
                          <w:tcPr>
                            <w:tcW w:w="3702" w:type="dxa"/>
                          </w:tcPr>
                          <w:p w14:paraId="7500839A" w14:textId="77777777" w:rsidR="00AB5DB3" w:rsidRDefault="00000000">
                            <w:pPr>
                              <w:pStyle w:val="TableParagraph"/>
                              <w:spacing w:line="181" w:lineRule="exact"/>
                              <w:ind w:left="155"/>
                              <w:rPr>
                                <w:rFonts w:ascii="Arial" w:hAnsi="Arial"/>
                                <w:b/>
                                <w:sz w:val="18"/>
                              </w:rPr>
                            </w:pPr>
                            <w:r>
                              <w:rPr>
                                <w:rFonts w:ascii="Arial" w:hAnsi="Arial"/>
                                <w:b/>
                                <w:sz w:val="18"/>
                              </w:rPr>
                              <w:t>korisnicima</w:t>
                            </w:r>
                            <w:r>
                              <w:rPr>
                                <w:rFonts w:ascii="Arial" w:hAnsi="Arial"/>
                                <w:b/>
                                <w:spacing w:val="-1"/>
                                <w:sz w:val="18"/>
                              </w:rPr>
                              <w:t xml:space="preserve"> </w:t>
                            </w:r>
                            <w:r>
                              <w:rPr>
                                <w:rFonts w:ascii="Arial" w:hAnsi="Arial"/>
                                <w:b/>
                                <w:sz w:val="18"/>
                              </w:rPr>
                              <w:t>drugih</w:t>
                            </w:r>
                            <w:r>
                              <w:rPr>
                                <w:rFonts w:ascii="Arial" w:hAnsi="Arial"/>
                                <w:b/>
                                <w:spacing w:val="-1"/>
                                <w:sz w:val="18"/>
                              </w:rPr>
                              <w:t xml:space="preserve"> </w:t>
                            </w:r>
                            <w:r>
                              <w:rPr>
                                <w:rFonts w:ascii="Arial" w:hAnsi="Arial"/>
                                <w:b/>
                                <w:spacing w:val="-2"/>
                                <w:sz w:val="18"/>
                              </w:rPr>
                              <w:t>proračuna</w:t>
                            </w:r>
                          </w:p>
                        </w:tc>
                        <w:tc>
                          <w:tcPr>
                            <w:tcW w:w="1380" w:type="dxa"/>
                          </w:tcPr>
                          <w:p w14:paraId="2FC59FE9" w14:textId="77777777" w:rsidR="00AB5DB3" w:rsidRDefault="00AB5DB3">
                            <w:pPr>
                              <w:pStyle w:val="TableParagraph"/>
                              <w:rPr>
                                <w:sz w:val="14"/>
                              </w:rPr>
                            </w:pPr>
                          </w:p>
                        </w:tc>
                        <w:tc>
                          <w:tcPr>
                            <w:tcW w:w="1357" w:type="dxa"/>
                          </w:tcPr>
                          <w:p w14:paraId="4B9475F3" w14:textId="77777777" w:rsidR="00AB5DB3" w:rsidRDefault="00AB5DB3">
                            <w:pPr>
                              <w:pStyle w:val="TableParagraph"/>
                              <w:rPr>
                                <w:sz w:val="14"/>
                              </w:rPr>
                            </w:pPr>
                          </w:p>
                        </w:tc>
                        <w:tc>
                          <w:tcPr>
                            <w:tcW w:w="1357" w:type="dxa"/>
                          </w:tcPr>
                          <w:p w14:paraId="197DCFFC" w14:textId="77777777" w:rsidR="00AB5DB3" w:rsidRDefault="00AB5DB3">
                            <w:pPr>
                              <w:pStyle w:val="TableParagraph"/>
                              <w:rPr>
                                <w:sz w:val="14"/>
                              </w:rPr>
                            </w:pPr>
                          </w:p>
                        </w:tc>
                        <w:tc>
                          <w:tcPr>
                            <w:tcW w:w="1250" w:type="dxa"/>
                          </w:tcPr>
                          <w:p w14:paraId="0AA0AED2" w14:textId="77777777" w:rsidR="00AB5DB3" w:rsidRDefault="00AB5DB3">
                            <w:pPr>
                              <w:pStyle w:val="TableParagraph"/>
                              <w:rPr>
                                <w:sz w:val="14"/>
                              </w:rPr>
                            </w:pPr>
                          </w:p>
                        </w:tc>
                        <w:tc>
                          <w:tcPr>
                            <w:tcW w:w="845" w:type="dxa"/>
                          </w:tcPr>
                          <w:p w14:paraId="515F7193" w14:textId="77777777" w:rsidR="00AB5DB3" w:rsidRDefault="00AB5DB3">
                            <w:pPr>
                              <w:pStyle w:val="TableParagraph"/>
                              <w:rPr>
                                <w:sz w:val="14"/>
                              </w:rPr>
                            </w:pPr>
                          </w:p>
                        </w:tc>
                        <w:tc>
                          <w:tcPr>
                            <w:tcW w:w="753" w:type="dxa"/>
                          </w:tcPr>
                          <w:p w14:paraId="5594F296" w14:textId="77777777" w:rsidR="00AB5DB3" w:rsidRDefault="00AB5DB3">
                            <w:pPr>
                              <w:pStyle w:val="TableParagraph"/>
                              <w:rPr>
                                <w:sz w:val="14"/>
                              </w:rPr>
                            </w:pPr>
                          </w:p>
                        </w:tc>
                      </w:tr>
                    </w:tbl>
                    <w:p w14:paraId="6DDD5F36" w14:textId="77777777" w:rsidR="00AB5DB3" w:rsidRDefault="00AB5DB3">
                      <w:pPr>
                        <w:pStyle w:val="Tijeloteksta"/>
                      </w:pPr>
                    </w:p>
                  </w:txbxContent>
                </v:textbox>
                <w10:wrap anchorx="page" anchory="page"/>
              </v:shape>
            </w:pict>
          </mc:Fallback>
        </mc:AlternateContent>
      </w:r>
    </w:p>
    <w:p w14:paraId="4934E878" w14:textId="77777777" w:rsidR="00AB5DB3" w:rsidRDefault="00AB5DB3">
      <w:pPr>
        <w:pStyle w:val="Tijeloteksta"/>
        <w:rPr>
          <w:rFonts w:ascii="Arial"/>
          <w:b/>
          <w:sz w:val="18"/>
        </w:rPr>
      </w:pPr>
    </w:p>
    <w:p w14:paraId="0DC70D7A" w14:textId="77777777" w:rsidR="00AB5DB3" w:rsidRDefault="00AB5DB3">
      <w:pPr>
        <w:pStyle w:val="Tijeloteksta"/>
        <w:rPr>
          <w:rFonts w:ascii="Arial"/>
          <w:b/>
          <w:sz w:val="18"/>
        </w:rPr>
      </w:pPr>
    </w:p>
    <w:p w14:paraId="285CB88B" w14:textId="77777777" w:rsidR="00AB5DB3" w:rsidRDefault="00AB5DB3">
      <w:pPr>
        <w:pStyle w:val="Tijeloteksta"/>
        <w:rPr>
          <w:rFonts w:ascii="Arial"/>
          <w:b/>
          <w:sz w:val="18"/>
        </w:rPr>
      </w:pPr>
    </w:p>
    <w:p w14:paraId="08208152" w14:textId="77777777" w:rsidR="00AB5DB3" w:rsidRDefault="00AB5DB3">
      <w:pPr>
        <w:pStyle w:val="Tijeloteksta"/>
        <w:rPr>
          <w:rFonts w:ascii="Arial"/>
          <w:b/>
          <w:sz w:val="18"/>
        </w:rPr>
      </w:pPr>
    </w:p>
    <w:p w14:paraId="620DCB94" w14:textId="77777777" w:rsidR="00AB5DB3" w:rsidRDefault="00AB5DB3">
      <w:pPr>
        <w:pStyle w:val="Tijeloteksta"/>
        <w:rPr>
          <w:rFonts w:ascii="Arial"/>
          <w:b/>
          <w:sz w:val="18"/>
        </w:rPr>
      </w:pPr>
    </w:p>
    <w:p w14:paraId="4647CDB9" w14:textId="77777777" w:rsidR="00AB5DB3" w:rsidRDefault="00AB5DB3">
      <w:pPr>
        <w:pStyle w:val="Tijeloteksta"/>
        <w:rPr>
          <w:rFonts w:ascii="Arial"/>
          <w:b/>
          <w:sz w:val="18"/>
        </w:rPr>
      </w:pPr>
    </w:p>
    <w:p w14:paraId="4BAC0DB2" w14:textId="77777777" w:rsidR="00AB5DB3" w:rsidRDefault="00AB5DB3">
      <w:pPr>
        <w:pStyle w:val="Tijeloteksta"/>
        <w:rPr>
          <w:rFonts w:ascii="Arial"/>
          <w:b/>
          <w:sz w:val="18"/>
        </w:rPr>
      </w:pPr>
    </w:p>
    <w:p w14:paraId="22963730" w14:textId="77777777" w:rsidR="00AB5DB3" w:rsidRDefault="00AB5DB3">
      <w:pPr>
        <w:pStyle w:val="Tijeloteksta"/>
        <w:rPr>
          <w:rFonts w:ascii="Arial"/>
          <w:b/>
          <w:sz w:val="18"/>
        </w:rPr>
      </w:pPr>
    </w:p>
    <w:p w14:paraId="77CFF7E3" w14:textId="77777777" w:rsidR="00AB5DB3" w:rsidRDefault="00AB5DB3">
      <w:pPr>
        <w:pStyle w:val="Tijeloteksta"/>
        <w:rPr>
          <w:rFonts w:ascii="Arial"/>
          <w:b/>
          <w:sz w:val="18"/>
        </w:rPr>
      </w:pPr>
    </w:p>
    <w:p w14:paraId="0065BC4D" w14:textId="77777777" w:rsidR="00AB5DB3" w:rsidRDefault="00AB5DB3">
      <w:pPr>
        <w:pStyle w:val="Tijeloteksta"/>
        <w:rPr>
          <w:rFonts w:ascii="Arial"/>
          <w:b/>
          <w:sz w:val="18"/>
        </w:rPr>
      </w:pPr>
    </w:p>
    <w:p w14:paraId="59F57AC3" w14:textId="77777777" w:rsidR="00AB5DB3" w:rsidRDefault="00AB5DB3">
      <w:pPr>
        <w:pStyle w:val="Tijeloteksta"/>
        <w:rPr>
          <w:rFonts w:ascii="Arial"/>
          <w:b/>
          <w:sz w:val="18"/>
        </w:rPr>
      </w:pPr>
    </w:p>
    <w:p w14:paraId="39736BCD" w14:textId="77777777" w:rsidR="00AB5DB3" w:rsidRDefault="00AB5DB3">
      <w:pPr>
        <w:pStyle w:val="Tijeloteksta"/>
        <w:rPr>
          <w:rFonts w:ascii="Arial"/>
          <w:b/>
          <w:sz w:val="18"/>
        </w:rPr>
      </w:pPr>
    </w:p>
    <w:p w14:paraId="1BFB5AFC" w14:textId="77777777" w:rsidR="00AB5DB3" w:rsidRDefault="00AB5DB3">
      <w:pPr>
        <w:pStyle w:val="Tijeloteksta"/>
        <w:rPr>
          <w:rFonts w:ascii="Arial"/>
          <w:b/>
          <w:sz w:val="18"/>
        </w:rPr>
      </w:pPr>
    </w:p>
    <w:p w14:paraId="14DE4247" w14:textId="77777777" w:rsidR="00AB5DB3" w:rsidRDefault="00AB5DB3">
      <w:pPr>
        <w:pStyle w:val="Tijeloteksta"/>
        <w:rPr>
          <w:rFonts w:ascii="Arial"/>
          <w:b/>
          <w:sz w:val="18"/>
        </w:rPr>
      </w:pPr>
    </w:p>
    <w:p w14:paraId="2DA15145" w14:textId="77777777" w:rsidR="00AB5DB3" w:rsidRDefault="00AB5DB3">
      <w:pPr>
        <w:pStyle w:val="Tijeloteksta"/>
        <w:rPr>
          <w:rFonts w:ascii="Arial"/>
          <w:b/>
          <w:sz w:val="18"/>
        </w:rPr>
      </w:pPr>
    </w:p>
    <w:p w14:paraId="20B795BE" w14:textId="77777777" w:rsidR="00AB5DB3" w:rsidRDefault="00AB5DB3">
      <w:pPr>
        <w:pStyle w:val="Tijeloteksta"/>
        <w:rPr>
          <w:rFonts w:ascii="Arial"/>
          <w:b/>
          <w:sz w:val="18"/>
        </w:rPr>
      </w:pPr>
    </w:p>
    <w:p w14:paraId="3DF84D0D" w14:textId="77777777" w:rsidR="00AB5DB3" w:rsidRDefault="00AB5DB3">
      <w:pPr>
        <w:pStyle w:val="Tijeloteksta"/>
        <w:rPr>
          <w:rFonts w:ascii="Arial"/>
          <w:b/>
          <w:sz w:val="18"/>
        </w:rPr>
      </w:pPr>
    </w:p>
    <w:p w14:paraId="79B0B9F2" w14:textId="77777777" w:rsidR="00AB5DB3" w:rsidRDefault="00AB5DB3">
      <w:pPr>
        <w:pStyle w:val="Tijeloteksta"/>
        <w:rPr>
          <w:rFonts w:ascii="Arial"/>
          <w:b/>
          <w:sz w:val="18"/>
        </w:rPr>
      </w:pPr>
    </w:p>
    <w:p w14:paraId="0BDA6B09" w14:textId="77777777" w:rsidR="00AB5DB3" w:rsidRDefault="00AB5DB3">
      <w:pPr>
        <w:pStyle w:val="Tijeloteksta"/>
        <w:rPr>
          <w:rFonts w:ascii="Arial"/>
          <w:b/>
          <w:sz w:val="18"/>
        </w:rPr>
      </w:pPr>
    </w:p>
    <w:p w14:paraId="5548DDF5" w14:textId="77777777" w:rsidR="00AB5DB3" w:rsidRDefault="00AB5DB3">
      <w:pPr>
        <w:pStyle w:val="Tijeloteksta"/>
        <w:rPr>
          <w:rFonts w:ascii="Arial"/>
          <w:b/>
          <w:sz w:val="18"/>
        </w:rPr>
      </w:pPr>
    </w:p>
    <w:p w14:paraId="6777E7DA" w14:textId="77777777" w:rsidR="00AB5DB3" w:rsidRDefault="00AB5DB3">
      <w:pPr>
        <w:pStyle w:val="Tijeloteksta"/>
        <w:rPr>
          <w:rFonts w:ascii="Arial"/>
          <w:b/>
          <w:sz w:val="18"/>
        </w:rPr>
      </w:pPr>
    </w:p>
    <w:p w14:paraId="7E068CF4" w14:textId="77777777" w:rsidR="00AB5DB3" w:rsidRDefault="00AB5DB3">
      <w:pPr>
        <w:pStyle w:val="Tijeloteksta"/>
        <w:rPr>
          <w:rFonts w:ascii="Arial"/>
          <w:b/>
          <w:sz w:val="18"/>
        </w:rPr>
      </w:pPr>
    </w:p>
    <w:p w14:paraId="5C5A6905" w14:textId="77777777" w:rsidR="00AB5DB3" w:rsidRDefault="00AB5DB3">
      <w:pPr>
        <w:pStyle w:val="Tijeloteksta"/>
        <w:rPr>
          <w:rFonts w:ascii="Arial"/>
          <w:b/>
          <w:sz w:val="18"/>
        </w:rPr>
      </w:pPr>
    </w:p>
    <w:p w14:paraId="137BD2BD" w14:textId="77777777" w:rsidR="00AB5DB3" w:rsidRDefault="00AB5DB3">
      <w:pPr>
        <w:pStyle w:val="Tijeloteksta"/>
        <w:rPr>
          <w:rFonts w:ascii="Arial"/>
          <w:b/>
          <w:sz w:val="18"/>
        </w:rPr>
      </w:pPr>
    </w:p>
    <w:p w14:paraId="1050620C" w14:textId="77777777" w:rsidR="00AB5DB3" w:rsidRDefault="00AB5DB3">
      <w:pPr>
        <w:pStyle w:val="Tijeloteksta"/>
        <w:rPr>
          <w:rFonts w:ascii="Arial"/>
          <w:b/>
          <w:sz w:val="18"/>
        </w:rPr>
      </w:pPr>
    </w:p>
    <w:p w14:paraId="76CE217A" w14:textId="77777777" w:rsidR="00AB5DB3" w:rsidRDefault="00AB5DB3">
      <w:pPr>
        <w:pStyle w:val="Tijeloteksta"/>
        <w:rPr>
          <w:rFonts w:ascii="Arial"/>
          <w:b/>
          <w:sz w:val="18"/>
        </w:rPr>
      </w:pPr>
    </w:p>
    <w:p w14:paraId="5CE72B39" w14:textId="77777777" w:rsidR="00AB5DB3" w:rsidRDefault="00AB5DB3">
      <w:pPr>
        <w:pStyle w:val="Tijeloteksta"/>
        <w:rPr>
          <w:rFonts w:ascii="Arial"/>
          <w:b/>
          <w:sz w:val="18"/>
        </w:rPr>
      </w:pPr>
    </w:p>
    <w:p w14:paraId="2B7204BF" w14:textId="77777777" w:rsidR="00AB5DB3" w:rsidRDefault="00AB5DB3">
      <w:pPr>
        <w:pStyle w:val="Tijeloteksta"/>
        <w:rPr>
          <w:rFonts w:ascii="Arial"/>
          <w:b/>
          <w:sz w:val="18"/>
        </w:rPr>
      </w:pPr>
    </w:p>
    <w:p w14:paraId="502CE176" w14:textId="77777777" w:rsidR="00AB5DB3" w:rsidRDefault="00AB5DB3">
      <w:pPr>
        <w:pStyle w:val="Tijeloteksta"/>
        <w:rPr>
          <w:rFonts w:ascii="Arial"/>
          <w:b/>
          <w:sz w:val="18"/>
        </w:rPr>
      </w:pPr>
    </w:p>
    <w:p w14:paraId="64D2500B" w14:textId="77777777" w:rsidR="00AB5DB3" w:rsidRDefault="00AB5DB3">
      <w:pPr>
        <w:pStyle w:val="Tijeloteksta"/>
        <w:rPr>
          <w:rFonts w:ascii="Arial"/>
          <w:b/>
          <w:sz w:val="18"/>
        </w:rPr>
      </w:pPr>
    </w:p>
    <w:p w14:paraId="7355B093" w14:textId="77777777" w:rsidR="00AB5DB3" w:rsidRDefault="00AB5DB3">
      <w:pPr>
        <w:pStyle w:val="Tijeloteksta"/>
        <w:rPr>
          <w:rFonts w:ascii="Arial"/>
          <w:b/>
          <w:sz w:val="18"/>
        </w:rPr>
      </w:pPr>
    </w:p>
    <w:p w14:paraId="3963FDE6" w14:textId="77777777" w:rsidR="00AB5DB3" w:rsidRDefault="00AB5DB3">
      <w:pPr>
        <w:pStyle w:val="Tijeloteksta"/>
        <w:rPr>
          <w:rFonts w:ascii="Arial"/>
          <w:b/>
          <w:sz w:val="18"/>
        </w:rPr>
      </w:pPr>
    </w:p>
    <w:p w14:paraId="4C103C31" w14:textId="77777777" w:rsidR="00AB5DB3" w:rsidRDefault="00AB5DB3">
      <w:pPr>
        <w:pStyle w:val="Tijeloteksta"/>
        <w:rPr>
          <w:rFonts w:ascii="Arial"/>
          <w:b/>
          <w:sz w:val="18"/>
        </w:rPr>
      </w:pPr>
    </w:p>
    <w:p w14:paraId="25E20343" w14:textId="77777777" w:rsidR="00AB5DB3" w:rsidRDefault="00AB5DB3">
      <w:pPr>
        <w:pStyle w:val="Tijeloteksta"/>
        <w:rPr>
          <w:rFonts w:ascii="Arial"/>
          <w:b/>
          <w:sz w:val="18"/>
        </w:rPr>
      </w:pPr>
    </w:p>
    <w:p w14:paraId="6AA3E48C" w14:textId="77777777" w:rsidR="00AB5DB3" w:rsidRDefault="00AB5DB3">
      <w:pPr>
        <w:pStyle w:val="Tijeloteksta"/>
        <w:rPr>
          <w:rFonts w:ascii="Arial"/>
          <w:b/>
          <w:sz w:val="18"/>
        </w:rPr>
      </w:pPr>
    </w:p>
    <w:p w14:paraId="2C83CC71" w14:textId="77777777" w:rsidR="00AB5DB3" w:rsidRDefault="00AB5DB3">
      <w:pPr>
        <w:pStyle w:val="Tijeloteksta"/>
        <w:rPr>
          <w:rFonts w:ascii="Arial"/>
          <w:b/>
          <w:sz w:val="18"/>
        </w:rPr>
      </w:pPr>
    </w:p>
    <w:p w14:paraId="5746CF02" w14:textId="77777777" w:rsidR="00AB5DB3" w:rsidRDefault="00AB5DB3">
      <w:pPr>
        <w:pStyle w:val="Tijeloteksta"/>
        <w:rPr>
          <w:rFonts w:ascii="Arial"/>
          <w:b/>
          <w:sz w:val="18"/>
        </w:rPr>
      </w:pPr>
    </w:p>
    <w:p w14:paraId="52807643" w14:textId="77777777" w:rsidR="00AB5DB3" w:rsidRDefault="00AB5DB3">
      <w:pPr>
        <w:pStyle w:val="Tijeloteksta"/>
        <w:rPr>
          <w:rFonts w:ascii="Arial"/>
          <w:b/>
          <w:sz w:val="18"/>
        </w:rPr>
      </w:pPr>
    </w:p>
    <w:p w14:paraId="2545CFD1" w14:textId="77777777" w:rsidR="00AB5DB3" w:rsidRDefault="00AB5DB3">
      <w:pPr>
        <w:pStyle w:val="Tijeloteksta"/>
        <w:rPr>
          <w:rFonts w:ascii="Arial"/>
          <w:b/>
          <w:sz w:val="18"/>
        </w:rPr>
      </w:pPr>
    </w:p>
    <w:p w14:paraId="024258D9" w14:textId="77777777" w:rsidR="00AB5DB3" w:rsidRDefault="00AB5DB3">
      <w:pPr>
        <w:pStyle w:val="Tijeloteksta"/>
        <w:rPr>
          <w:rFonts w:ascii="Arial"/>
          <w:b/>
          <w:sz w:val="18"/>
        </w:rPr>
      </w:pPr>
    </w:p>
    <w:p w14:paraId="46574117" w14:textId="77777777" w:rsidR="00AB5DB3" w:rsidRDefault="00AB5DB3">
      <w:pPr>
        <w:pStyle w:val="Tijeloteksta"/>
        <w:rPr>
          <w:rFonts w:ascii="Arial"/>
          <w:b/>
          <w:sz w:val="18"/>
        </w:rPr>
      </w:pPr>
    </w:p>
    <w:p w14:paraId="1C68FB68" w14:textId="77777777" w:rsidR="00AB5DB3" w:rsidRDefault="00AB5DB3">
      <w:pPr>
        <w:pStyle w:val="Tijeloteksta"/>
        <w:rPr>
          <w:rFonts w:ascii="Arial"/>
          <w:b/>
          <w:sz w:val="18"/>
        </w:rPr>
      </w:pPr>
    </w:p>
    <w:p w14:paraId="02818C6B" w14:textId="77777777" w:rsidR="00AB5DB3" w:rsidRDefault="00AB5DB3">
      <w:pPr>
        <w:pStyle w:val="Tijeloteksta"/>
        <w:rPr>
          <w:rFonts w:ascii="Arial"/>
          <w:b/>
          <w:sz w:val="18"/>
        </w:rPr>
      </w:pPr>
    </w:p>
    <w:p w14:paraId="3EF48ADC" w14:textId="77777777" w:rsidR="00AB5DB3" w:rsidRDefault="00AB5DB3">
      <w:pPr>
        <w:pStyle w:val="Tijeloteksta"/>
        <w:rPr>
          <w:rFonts w:ascii="Arial"/>
          <w:b/>
          <w:sz w:val="18"/>
        </w:rPr>
      </w:pPr>
    </w:p>
    <w:p w14:paraId="467FF749" w14:textId="77777777" w:rsidR="00AB5DB3" w:rsidRDefault="00AB5DB3">
      <w:pPr>
        <w:pStyle w:val="Tijeloteksta"/>
        <w:rPr>
          <w:rFonts w:ascii="Arial"/>
          <w:b/>
          <w:sz w:val="18"/>
        </w:rPr>
      </w:pPr>
    </w:p>
    <w:p w14:paraId="363E8270" w14:textId="77777777" w:rsidR="00AB5DB3" w:rsidRDefault="00AB5DB3">
      <w:pPr>
        <w:pStyle w:val="Tijeloteksta"/>
        <w:rPr>
          <w:rFonts w:ascii="Arial"/>
          <w:b/>
          <w:sz w:val="18"/>
        </w:rPr>
      </w:pPr>
    </w:p>
    <w:p w14:paraId="171ED124" w14:textId="77777777" w:rsidR="00AB5DB3" w:rsidRDefault="00AB5DB3">
      <w:pPr>
        <w:pStyle w:val="Tijeloteksta"/>
        <w:rPr>
          <w:rFonts w:ascii="Arial"/>
          <w:b/>
          <w:sz w:val="18"/>
        </w:rPr>
      </w:pPr>
    </w:p>
    <w:p w14:paraId="144A0C60" w14:textId="77777777" w:rsidR="00AB5DB3" w:rsidRDefault="00AB5DB3">
      <w:pPr>
        <w:pStyle w:val="Tijeloteksta"/>
        <w:rPr>
          <w:rFonts w:ascii="Arial"/>
          <w:b/>
          <w:sz w:val="18"/>
        </w:rPr>
      </w:pPr>
    </w:p>
    <w:p w14:paraId="77C97E7C" w14:textId="77777777" w:rsidR="00AB5DB3" w:rsidRDefault="00AB5DB3">
      <w:pPr>
        <w:pStyle w:val="Tijeloteksta"/>
        <w:rPr>
          <w:rFonts w:ascii="Arial"/>
          <w:b/>
          <w:sz w:val="18"/>
        </w:rPr>
      </w:pPr>
    </w:p>
    <w:p w14:paraId="0806636C" w14:textId="77777777" w:rsidR="00AB5DB3" w:rsidRDefault="00AB5DB3">
      <w:pPr>
        <w:pStyle w:val="Tijeloteksta"/>
        <w:rPr>
          <w:rFonts w:ascii="Arial"/>
          <w:b/>
          <w:sz w:val="18"/>
        </w:rPr>
      </w:pPr>
    </w:p>
    <w:p w14:paraId="7820C9D2" w14:textId="77777777" w:rsidR="00AB5DB3" w:rsidRDefault="00AB5DB3">
      <w:pPr>
        <w:pStyle w:val="Tijeloteksta"/>
        <w:rPr>
          <w:rFonts w:ascii="Arial"/>
          <w:b/>
          <w:sz w:val="18"/>
        </w:rPr>
      </w:pPr>
    </w:p>
    <w:p w14:paraId="1CEB8835" w14:textId="77777777" w:rsidR="00AB5DB3" w:rsidRDefault="00AB5DB3">
      <w:pPr>
        <w:pStyle w:val="Tijeloteksta"/>
        <w:rPr>
          <w:rFonts w:ascii="Arial"/>
          <w:b/>
          <w:sz w:val="18"/>
        </w:rPr>
      </w:pPr>
    </w:p>
    <w:p w14:paraId="12D52A1B" w14:textId="77777777" w:rsidR="00AB5DB3" w:rsidRDefault="00AB5DB3">
      <w:pPr>
        <w:pStyle w:val="Tijeloteksta"/>
        <w:rPr>
          <w:rFonts w:ascii="Arial"/>
          <w:b/>
          <w:sz w:val="18"/>
        </w:rPr>
      </w:pPr>
    </w:p>
    <w:p w14:paraId="16BD00EA" w14:textId="77777777" w:rsidR="00AB5DB3" w:rsidRDefault="00AB5DB3">
      <w:pPr>
        <w:pStyle w:val="Tijeloteksta"/>
        <w:rPr>
          <w:rFonts w:ascii="Arial"/>
          <w:b/>
          <w:sz w:val="18"/>
        </w:rPr>
      </w:pPr>
    </w:p>
    <w:p w14:paraId="6BD8BFD6" w14:textId="77777777" w:rsidR="00AB5DB3" w:rsidRDefault="00AB5DB3">
      <w:pPr>
        <w:pStyle w:val="Tijeloteksta"/>
        <w:spacing w:before="138"/>
        <w:rPr>
          <w:rFonts w:ascii="Arial"/>
          <w:b/>
          <w:sz w:val="18"/>
        </w:rPr>
      </w:pPr>
    </w:p>
    <w:p w14:paraId="754462BC" w14:textId="77777777" w:rsidR="00AB5DB3" w:rsidRDefault="00000000">
      <w:pPr>
        <w:spacing w:before="1"/>
        <w:ind w:left="540"/>
        <w:rPr>
          <w:rFonts w:ascii="Arial"/>
          <w:b/>
          <w:sz w:val="18"/>
        </w:rPr>
      </w:pPr>
      <w:r>
        <w:rPr>
          <w:rFonts w:ascii="Arial"/>
          <w:b/>
          <w:sz w:val="18"/>
        </w:rPr>
        <w:t>izvan</w:t>
      </w:r>
      <w:r>
        <w:rPr>
          <w:rFonts w:ascii="Arial"/>
          <w:b/>
          <w:spacing w:val="-1"/>
          <w:sz w:val="18"/>
        </w:rPr>
        <w:t xml:space="preserve"> </w:t>
      </w:r>
      <w:r>
        <w:rPr>
          <w:rFonts w:ascii="Arial"/>
          <w:b/>
          <w:sz w:val="18"/>
        </w:rPr>
        <w:t>javnog</w:t>
      </w:r>
      <w:r>
        <w:rPr>
          <w:rFonts w:ascii="Arial"/>
          <w:b/>
          <w:spacing w:val="-1"/>
          <w:sz w:val="18"/>
        </w:rPr>
        <w:t xml:space="preserve"> </w:t>
      </w:r>
      <w:r>
        <w:rPr>
          <w:rFonts w:ascii="Arial"/>
          <w:b/>
          <w:spacing w:val="-2"/>
          <w:sz w:val="18"/>
        </w:rPr>
        <w:t>sektora</w:t>
      </w:r>
    </w:p>
    <w:p w14:paraId="5B8CB903" w14:textId="77777777" w:rsidR="00AB5DB3" w:rsidRDefault="00AB5DB3">
      <w:pPr>
        <w:rPr>
          <w:rFonts w:ascii="Arial"/>
          <w:b/>
          <w:sz w:val="18"/>
        </w:rPr>
        <w:sectPr w:rsidR="00AB5DB3">
          <w:type w:val="continuous"/>
          <w:pgSz w:w="11900" w:h="16840"/>
          <w:pgMar w:top="540" w:right="360" w:bottom="320"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795"/>
      </w:tblGrid>
      <w:tr w:rsidR="00AB5DB3" w14:paraId="4E996422" w14:textId="77777777">
        <w:trPr>
          <w:trHeight w:val="555"/>
        </w:trPr>
        <w:tc>
          <w:tcPr>
            <w:tcW w:w="1125" w:type="dxa"/>
          </w:tcPr>
          <w:p w14:paraId="40A28587"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2610" w:type="dxa"/>
          </w:tcPr>
          <w:p w14:paraId="35E952ED" w14:textId="77777777" w:rsidR="00AB5DB3" w:rsidRDefault="00000000">
            <w:pPr>
              <w:pStyle w:val="TableParagraph"/>
              <w:spacing w:before="174"/>
              <w:ind w:left="28" w:right="14"/>
              <w:jc w:val="center"/>
              <w:rPr>
                <w:rFonts w:ascii="Microsoft Sans Serif"/>
                <w:sz w:val="18"/>
              </w:rPr>
            </w:pPr>
            <w:r>
              <w:rPr>
                <w:rFonts w:ascii="Microsoft Sans Serif"/>
                <w:spacing w:val="-2"/>
                <w:sz w:val="18"/>
              </w:rPr>
              <w:t>Naziv</w:t>
            </w:r>
          </w:p>
        </w:tc>
        <w:tc>
          <w:tcPr>
            <w:tcW w:w="1365" w:type="dxa"/>
          </w:tcPr>
          <w:p w14:paraId="531F217E" w14:textId="77777777" w:rsidR="00AB5DB3" w:rsidRDefault="00000000">
            <w:pPr>
              <w:pStyle w:val="TableParagraph"/>
              <w:spacing w:before="4" w:line="202" w:lineRule="exact"/>
              <w:ind w:right="33"/>
              <w:jc w:val="center"/>
              <w:rPr>
                <w:rFonts w:ascii="Microsoft Sans Serif" w:hAnsi="Microsoft Sans Serif"/>
                <w:sz w:val="18"/>
              </w:rPr>
            </w:pPr>
            <w:r>
              <w:rPr>
                <w:rFonts w:ascii="Microsoft Sans Serif" w:hAnsi="Microsoft Sans Serif"/>
                <w:spacing w:val="-2"/>
                <w:sz w:val="18"/>
              </w:rPr>
              <w:t>Izvršenje</w:t>
            </w:r>
          </w:p>
          <w:p w14:paraId="6C54BEFB" w14:textId="77777777" w:rsidR="00AB5DB3" w:rsidRDefault="00000000">
            <w:pPr>
              <w:pStyle w:val="TableParagraph"/>
              <w:spacing w:line="202" w:lineRule="exact"/>
              <w:ind w:left="46"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Pr>
          <w:p w14:paraId="0A2F85B8" w14:textId="77777777" w:rsidR="00AB5DB3" w:rsidRDefault="00000000">
            <w:pPr>
              <w:pStyle w:val="TableParagraph"/>
              <w:spacing w:before="4" w:line="202" w:lineRule="exact"/>
              <w:ind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C2991EC" w14:textId="77777777" w:rsidR="00AB5DB3" w:rsidRDefault="00000000">
            <w:pPr>
              <w:pStyle w:val="TableParagraph"/>
              <w:spacing w:line="202" w:lineRule="exact"/>
              <w:ind w:left="48" w:right="34"/>
              <w:jc w:val="center"/>
              <w:rPr>
                <w:rFonts w:ascii="Microsoft Sans Serif"/>
                <w:sz w:val="18"/>
              </w:rPr>
            </w:pPr>
            <w:r>
              <w:rPr>
                <w:rFonts w:ascii="Microsoft Sans Serif"/>
                <w:spacing w:val="-4"/>
                <w:sz w:val="18"/>
              </w:rPr>
              <w:t>(2.)</w:t>
            </w:r>
          </w:p>
        </w:tc>
        <w:tc>
          <w:tcPr>
            <w:tcW w:w="1350" w:type="dxa"/>
          </w:tcPr>
          <w:p w14:paraId="41CFFFC6" w14:textId="77777777" w:rsidR="00AB5DB3" w:rsidRDefault="00000000">
            <w:pPr>
              <w:pStyle w:val="TableParagraph"/>
              <w:spacing w:before="6" w:line="237" w:lineRule="auto"/>
              <w:ind w:left="289" w:right="217"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Pr>
          <w:p w14:paraId="63941E21" w14:textId="77777777" w:rsidR="00AB5DB3" w:rsidRDefault="00000000">
            <w:pPr>
              <w:pStyle w:val="TableParagraph"/>
              <w:spacing w:before="4" w:line="202" w:lineRule="exact"/>
              <w:ind w:right="34"/>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4454B19A" w14:textId="77777777" w:rsidR="00AB5DB3" w:rsidRDefault="00000000">
            <w:pPr>
              <w:pStyle w:val="TableParagraph"/>
              <w:spacing w:line="202" w:lineRule="exact"/>
              <w:ind w:left="47"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Pr>
          <w:p w14:paraId="002E4414"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(5=4/1*1</w:t>
            </w:r>
          </w:p>
        </w:tc>
        <w:tc>
          <w:tcPr>
            <w:tcW w:w="795" w:type="dxa"/>
          </w:tcPr>
          <w:p w14:paraId="09F672A9"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(6=4/3*1</w:t>
            </w:r>
          </w:p>
        </w:tc>
      </w:tr>
    </w:tbl>
    <w:p w14:paraId="6DA3510B" w14:textId="77777777" w:rsidR="00AB5DB3" w:rsidRDefault="00AB5DB3">
      <w:pPr>
        <w:pStyle w:val="Tijeloteksta"/>
        <w:rPr>
          <w:rFonts w:ascii="Arial"/>
          <w:b/>
          <w:sz w:val="18"/>
        </w:rPr>
      </w:pPr>
    </w:p>
    <w:p w14:paraId="2D6908B6" w14:textId="77777777" w:rsidR="00AB5DB3" w:rsidRDefault="00AB5DB3">
      <w:pPr>
        <w:pStyle w:val="Tijeloteksta"/>
        <w:rPr>
          <w:rFonts w:ascii="Arial"/>
          <w:b/>
          <w:sz w:val="18"/>
        </w:rPr>
      </w:pPr>
    </w:p>
    <w:p w14:paraId="317FEF62" w14:textId="77777777" w:rsidR="00AB5DB3" w:rsidRDefault="00AB5DB3">
      <w:pPr>
        <w:pStyle w:val="Tijeloteksta"/>
        <w:rPr>
          <w:rFonts w:ascii="Arial"/>
          <w:b/>
          <w:sz w:val="18"/>
        </w:rPr>
      </w:pPr>
    </w:p>
    <w:p w14:paraId="140F3E19" w14:textId="77777777" w:rsidR="00AB5DB3" w:rsidRDefault="00AB5DB3">
      <w:pPr>
        <w:pStyle w:val="Tijeloteksta"/>
        <w:rPr>
          <w:rFonts w:ascii="Arial"/>
          <w:b/>
          <w:sz w:val="18"/>
        </w:rPr>
      </w:pPr>
    </w:p>
    <w:p w14:paraId="27CE011A" w14:textId="77777777" w:rsidR="00AB5DB3" w:rsidRDefault="00AB5DB3">
      <w:pPr>
        <w:pStyle w:val="Tijeloteksta"/>
        <w:rPr>
          <w:rFonts w:ascii="Arial"/>
          <w:b/>
          <w:sz w:val="18"/>
        </w:rPr>
      </w:pPr>
    </w:p>
    <w:p w14:paraId="250D08E1" w14:textId="77777777" w:rsidR="00AB5DB3" w:rsidRDefault="00AB5DB3">
      <w:pPr>
        <w:pStyle w:val="Tijeloteksta"/>
        <w:rPr>
          <w:rFonts w:ascii="Arial"/>
          <w:b/>
          <w:sz w:val="18"/>
        </w:rPr>
      </w:pPr>
    </w:p>
    <w:p w14:paraId="001A6FB1" w14:textId="77777777" w:rsidR="00AB5DB3" w:rsidRDefault="00AB5DB3">
      <w:pPr>
        <w:pStyle w:val="Tijeloteksta"/>
        <w:rPr>
          <w:rFonts w:ascii="Arial"/>
          <w:b/>
          <w:sz w:val="18"/>
        </w:rPr>
      </w:pPr>
    </w:p>
    <w:p w14:paraId="113B8583" w14:textId="77777777" w:rsidR="00AB5DB3" w:rsidRDefault="00AB5DB3">
      <w:pPr>
        <w:pStyle w:val="Tijeloteksta"/>
        <w:rPr>
          <w:rFonts w:ascii="Arial"/>
          <w:b/>
          <w:sz w:val="18"/>
        </w:rPr>
      </w:pPr>
    </w:p>
    <w:p w14:paraId="337DAC83" w14:textId="77777777" w:rsidR="00AB5DB3" w:rsidRDefault="00AB5DB3">
      <w:pPr>
        <w:pStyle w:val="Tijeloteksta"/>
        <w:rPr>
          <w:rFonts w:ascii="Arial"/>
          <w:b/>
          <w:sz w:val="18"/>
        </w:rPr>
      </w:pPr>
    </w:p>
    <w:p w14:paraId="774FEF17" w14:textId="77777777" w:rsidR="00AB5DB3" w:rsidRDefault="00AB5DB3">
      <w:pPr>
        <w:pStyle w:val="Tijeloteksta"/>
        <w:rPr>
          <w:rFonts w:ascii="Arial"/>
          <w:b/>
          <w:sz w:val="18"/>
        </w:rPr>
      </w:pPr>
    </w:p>
    <w:p w14:paraId="50943F0A" w14:textId="77777777" w:rsidR="00AB5DB3" w:rsidRDefault="00AB5DB3">
      <w:pPr>
        <w:pStyle w:val="Tijeloteksta"/>
        <w:rPr>
          <w:rFonts w:ascii="Arial"/>
          <w:b/>
          <w:sz w:val="18"/>
        </w:rPr>
      </w:pPr>
    </w:p>
    <w:p w14:paraId="62433BDF" w14:textId="77777777" w:rsidR="00AB5DB3" w:rsidRDefault="00AB5DB3">
      <w:pPr>
        <w:pStyle w:val="Tijeloteksta"/>
        <w:rPr>
          <w:rFonts w:ascii="Arial"/>
          <w:b/>
          <w:sz w:val="18"/>
        </w:rPr>
      </w:pPr>
    </w:p>
    <w:p w14:paraId="485CC0AA" w14:textId="77777777" w:rsidR="00AB5DB3" w:rsidRDefault="00AB5DB3">
      <w:pPr>
        <w:pStyle w:val="Tijeloteksta"/>
        <w:rPr>
          <w:rFonts w:ascii="Arial"/>
          <w:b/>
          <w:sz w:val="18"/>
        </w:rPr>
      </w:pPr>
    </w:p>
    <w:p w14:paraId="29580DC1" w14:textId="77777777" w:rsidR="00AB5DB3" w:rsidRDefault="00AB5DB3">
      <w:pPr>
        <w:pStyle w:val="Tijeloteksta"/>
        <w:spacing w:before="192"/>
        <w:rPr>
          <w:rFonts w:ascii="Arial"/>
          <w:b/>
          <w:sz w:val="18"/>
        </w:rPr>
      </w:pPr>
    </w:p>
    <w:p w14:paraId="32147058" w14:textId="77777777" w:rsidR="00AB5DB3" w:rsidRDefault="00000000">
      <w:pPr>
        <w:spacing w:line="451" w:lineRule="auto"/>
        <w:ind w:left="495" w:right="6693" w:hanging="60"/>
        <w:rPr>
          <w:rFonts w:ascii="Arial" w:hAnsi="Arial"/>
          <w:b/>
          <w:sz w:val="18"/>
        </w:rPr>
      </w:pPr>
      <w:r>
        <w:rPr>
          <w:rFonts w:ascii="Arial" w:hAnsi="Arial"/>
          <w:b/>
          <w:noProof/>
          <w:sz w:val="18"/>
        </w:rPr>
        <mc:AlternateContent>
          <mc:Choice Requires="wps">
            <w:drawing>
              <wp:anchor distT="0" distB="0" distL="0" distR="0" simplePos="0" relativeHeight="15730176" behindDoc="0" locked="0" layoutInCell="1" allowOverlap="1" wp14:anchorId="3B8939E1" wp14:editId="1A7E31AD">
                <wp:simplePos x="0" y="0"/>
                <wp:positionH relativeFrom="page">
                  <wp:posOffset>390525</wp:posOffset>
                </wp:positionH>
                <wp:positionV relativeFrom="paragraph">
                  <wp:posOffset>-1923925</wp:posOffset>
                </wp:positionV>
                <wp:extent cx="6886575" cy="73037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6575" cy="730377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3780"/>
                              <w:gridCol w:w="1323"/>
                              <w:gridCol w:w="1358"/>
                              <w:gridCol w:w="1408"/>
                              <w:gridCol w:w="1250"/>
                              <w:gridCol w:w="845"/>
                              <w:gridCol w:w="763"/>
                            </w:tblGrid>
                            <w:tr w:rsidR="00AB5DB3" w14:paraId="4F0E5256" w14:textId="77777777">
                              <w:trPr>
                                <w:trHeight w:val="605"/>
                              </w:trPr>
                              <w:tc>
                                <w:tcPr>
                                  <w:tcW w:w="3780" w:type="dxa"/>
                                </w:tcPr>
                                <w:p w14:paraId="21F68CDE" w14:textId="77777777" w:rsidR="00AB5DB3" w:rsidRDefault="00000000">
                                  <w:pPr>
                                    <w:pStyle w:val="TableParagraph"/>
                                    <w:spacing w:line="232" w:lineRule="auto"/>
                                    <w:ind w:left="180"/>
                                    <w:rPr>
                                      <w:rFonts w:ascii="Arial" w:hAnsi="Arial"/>
                                      <w:b/>
                                      <w:sz w:val="18"/>
                                    </w:rPr>
                                  </w:pPr>
                                  <w:r>
                                    <w:rPr>
                                      <w:rFonts w:ascii="Arial" w:hAnsi="Arial"/>
                                      <w:b/>
                                      <w:sz w:val="18"/>
                                    </w:rPr>
                                    <w:t>368</w:t>
                                  </w:r>
                                  <w:r>
                                    <w:rPr>
                                      <w:rFonts w:ascii="Arial" w:hAnsi="Arial"/>
                                      <w:b/>
                                      <w:spacing w:val="-10"/>
                                      <w:sz w:val="18"/>
                                    </w:rPr>
                                    <w:t xml:space="preserve"> </w:t>
                                  </w:r>
                                  <w:r>
                                    <w:rPr>
                                      <w:rFonts w:ascii="Arial" w:hAnsi="Arial"/>
                                      <w:b/>
                                      <w:sz w:val="18"/>
                                    </w:rPr>
                                    <w:t>Pomoći</w:t>
                                  </w:r>
                                  <w:r>
                                    <w:rPr>
                                      <w:rFonts w:ascii="Arial" w:hAnsi="Arial"/>
                                      <w:b/>
                                      <w:spacing w:val="-10"/>
                                      <w:sz w:val="18"/>
                                    </w:rPr>
                                    <w:t xml:space="preserve"> </w:t>
                                  </w:r>
                                  <w:r>
                                    <w:rPr>
                                      <w:rFonts w:ascii="Arial" w:hAnsi="Arial"/>
                                      <w:b/>
                                      <w:sz w:val="18"/>
                                    </w:rPr>
                                    <w:t>temeljem</w:t>
                                  </w:r>
                                  <w:r>
                                    <w:rPr>
                                      <w:rFonts w:ascii="Arial" w:hAnsi="Arial"/>
                                      <w:b/>
                                      <w:spacing w:val="-10"/>
                                      <w:sz w:val="18"/>
                                    </w:rPr>
                                    <w:t xml:space="preserve"> </w:t>
                                  </w:r>
                                  <w:r>
                                    <w:rPr>
                                      <w:rFonts w:ascii="Arial" w:hAnsi="Arial"/>
                                      <w:b/>
                                      <w:sz w:val="18"/>
                                    </w:rPr>
                                    <w:t>prijenosa</w:t>
                                  </w:r>
                                  <w:r>
                                    <w:rPr>
                                      <w:rFonts w:ascii="Arial" w:hAnsi="Arial"/>
                                      <w:b/>
                                      <w:spacing w:val="-10"/>
                                      <w:sz w:val="18"/>
                                    </w:rPr>
                                    <w:t xml:space="preserve"> </w:t>
                                  </w:r>
                                  <w:r>
                                    <w:rPr>
                                      <w:rFonts w:ascii="Arial" w:hAnsi="Arial"/>
                                      <w:b/>
                                      <w:sz w:val="18"/>
                                    </w:rPr>
                                    <w:t xml:space="preserve">EU </w:t>
                                  </w:r>
                                  <w:r>
                                    <w:rPr>
                                      <w:rFonts w:ascii="Arial" w:hAnsi="Arial"/>
                                      <w:b/>
                                      <w:spacing w:val="-2"/>
                                      <w:sz w:val="18"/>
                                    </w:rPr>
                                    <w:t>sredstava</w:t>
                                  </w:r>
                                </w:p>
                                <w:p w14:paraId="0A86F4B9" w14:textId="77777777" w:rsidR="00AB5DB3" w:rsidRDefault="00000000">
                                  <w:pPr>
                                    <w:pStyle w:val="TableParagraph"/>
                                    <w:spacing w:line="185" w:lineRule="exact"/>
                                    <w:ind w:left="225"/>
                                    <w:rPr>
                                      <w:rFonts w:ascii="Arial" w:hAnsi="Arial"/>
                                      <w:b/>
                                      <w:sz w:val="18"/>
                                    </w:rPr>
                                  </w:pPr>
                                  <w:r>
                                    <w:rPr>
                                      <w:rFonts w:ascii="Arial" w:hAnsi="Arial"/>
                                      <w:b/>
                                      <w:sz w:val="18"/>
                                    </w:rPr>
                                    <w:t>3681</w:t>
                                  </w:r>
                                  <w:r>
                                    <w:rPr>
                                      <w:rFonts w:ascii="Arial" w:hAnsi="Arial"/>
                                      <w:b/>
                                      <w:spacing w:val="-4"/>
                                      <w:sz w:val="18"/>
                                    </w:rPr>
                                    <w:t xml:space="preserve"> </w:t>
                                  </w:r>
                                  <w:r>
                                    <w:rPr>
                                      <w:rFonts w:ascii="Arial" w:hAnsi="Arial"/>
                                      <w:b/>
                                      <w:sz w:val="18"/>
                                    </w:rPr>
                                    <w:t>Tekuće</w:t>
                                  </w:r>
                                  <w:r>
                                    <w:rPr>
                                      <w:rFonts w:ascii="Arial" w:hAnsi="Arial"/>
                                      <w:b/>
                                      <w:spacing w:val="-2"/>
                                      <w:sz w:val="18"/>
                                    </w:rPr>
                                    <w:t xml:space="preserve"> </w:t>
                                  </w:r>
                                  <w:r>
                                    <w:rPr>
                                      <w:rFonts w:ascii="Arial" w:hAnsi="Arial"/>
                                      <w:b/>
                                      <w:sz w:val="18"/>
                                    </w:rPr>
                                    <w:t>pomoći</w:t>
                                  </w:r>
                                  <w:r>
                                    <w:rPr>
                                      <w:rFonts w:ascii="Arial" w:hAnsi="Arial"/>
                                      <w:b/>
                                      <w:spacing w:val="-1"/>
                                      <w:sz w:val="18"/>
                                    </w:rPr>
                                    <w:t xml:space="preserve"> </w:t>
                                  </w:r>
                                  <w:r>
                                    <w:rPr>
                                      <w:rFonts w:ascii="Arial" w:hAnsi="Arial"/>
                                      <w:b/>
                                      <w:spacing w:val="-2"/>
                                      <w:sz w:val="18"/>
                                    </w:rPr>
                                    <w:t>temeljem</w:t>
                                  </w:r>
                                </w:p>
                              </w:tc>
                              <w:tc>
                                <w:tcPr>
                                  <w:tcW w:w="1323" w:type="dxa"/>
                                </w:tcPr>
                                <w:p w14:paraId="76670909" w14:textId="77777777" w:rsidR="00AB5DB3" w:rsidRDefault="00AB5DB3">
                                  <w:pPr>
                                    <w:pStyle w:val="TableParagraph"/>
                                    <w:rPr>
                                      <w:sz w:val="18"/>
                                    </w:rPr>
                                  </w:pPr>
                                </w:p>
                              </w:tc>
                              <w:tc>
                                <w:tcPr>
                                  <w:tcW w:w="5624" w:type="dxa"/>
                                  <w:gridSpan w:val="5"/>
                                </w:tcPr>
                                <w:p w14:paraId="69D2A86F" w14:textId="77777777" w:rsidR="00AB5DB3" w:rsidRDefault="00000000">
                                  <w:pPr>
                                    <w:pStyle w:val="TableParagraph"/>
                                    <w:spacing w:line="201" w:lineRule="exact"/>
                                    <w:ind w:left="3271"/>
                                    <w:rPr>
                                      <w:rFonts w:ascii="Arial"/>
                                      <w:b/>
                                      <w:sz w:val="18"/>
                                    </w:rPr>
                                  </w:pPr>
                                  <w:r>
                                    <w:rPr>
                                      <w:rFonts w:ascii="Arial"/>
                                      <w:b/>
                                      <w:spacing w:val="-2"/>
                                      <w:sz w:val="18"/>
                                    </w:rPr>
                                    <w:t>6.636,69</w:t>
                                  </w:r>
                                </w:p>
                                <w:p w14:paraId="5194A86E" w14:textId="77777777" w:rsidR="00AB5DB3" w:rsidRDefault="00000000">
                                  <w:pPr>
                                    <w:pStyle w:val="TableParagraph"/>
                                    <w:spacing w:before="198" w:line="187" w:lineRule="exact"/>
                                    <w:ind w:left="3271"/>
                                    <w:rPr>
                                      <w:rFonts w:ascii="Arial"/>
                                      <w:b/>
                                      <w:sz w:val="18"/>
                                    </w:rPr>
                                  </w:pPr>
                                  <w:r>
                                    <w:rPr>
                                      <w:rFonts w:ascii="Arial"/>
                                      <w:b/>
                                      <w:spacing w:val="-2"/>
                                      <w:sz w:val="18"/>
                                    </w:rPr>
                                    <w:t>6.636,69</w:t>
                                  </w:r>
                                </w:p>
                              </w:tc>
                            </w:tr>
                            <w:tr w:rsidR="00AB5DB3" w14:paraId="23C35B1B" w14:textId="77777777">
                              <w:trPr>
                                <w:trHeight w:val="390"/>
                              </w:trPr>
                              <w:tc>
                                <w:tcPr>
                                  <w:tcW w:w="3780" w:type="dxa"/>
                                </w:tcPr>
                                <w:p w14:paraId="737986EE" w14:textId="77777777" w:rsidR="00AB5DB3" w:rsidRDefault="00000000">
                                  <w:pPr>
                                    <w:pStyle w:val="TableParagraph"/>
                                    <w:spacing w:line="192" w:lineRule="exact"/>
                                    <w:ind w:left="225"/>
                                    <w:rPr>
                                      <w:rFonts w:ascii="Arial"/>
                                      <w:b/>
                                      <w:sz w:val="18"/>
                                    </w:rPr>
                                  </w:pPr>
                                  <w:r>
                                    <w:rPr>
                                      <w:rFonts w:ascii="Arial"/>
                                      <w:b/>
                                      <w:sz w:val="18"/>
                                    </w:rPr>
                                    <w:t>prijenosa</w:t>
                                  </w:r>
                                  <w:r>
                                    <w:rPr>
                                      <w:rFonts w:ascii="Arial"/>
                                      <w:b/>
                                      <w:spacing w:val="-1"/>
                                      <w:sz w:val="18"/>
                                    </w:rPr>
                                    <w:t xml:space="preserve"> </w:t>
                                  </w:r>
                                  <w:r>
                                    <w:rPr>
                                      <w:rFonts w:ascii="Arial"/>
                                      <w:b/>
                                      <w:sz w:val="18"/>
                                    </w:rPr>
                                    <w:t>EU</w:t>
                                  </w:r>
                                  <w:r>
                                    <w:rPr>
                                      <w:rFonts w:ascii="Arial"/>
                                      <w:b/>
                                      <w:spacing w:val="-1"/>
                                      <w:sz w:val="18"/>
                                    </w:rPr>
                                    <w:t xml:space="preserve"> </w:t>
                                  </w:r>
                                  <w:r>
                                    <w:rPr>
                                      <w:rFonts w:ascii="Arial"/>
                                      <w:b/>
                                      <w:spacing w:val="-2"/>
                                      <w:sz w:val="18"/>
                                    </w:rPr>
                                    <w:t>sredstava</w:t>
                                  </w:r>
                                </w:p>
                                <w:p w14:paraId="183A4290" w14:textId="77777777" w:rsidR="00AB5DB3" w:rsidRDefault="00000000">
                                  <w:pPr>
                                    <w:pStyle w:val="TableParagraph"/>
                                    <w:spacing w:line="178" w:lineRule="exact"/>
                                    <w:ind w:left="180"/>
                                    <w:rPr>
                                      <w:rFonts w:ascii="Arial" w:hAnsi="Arial"/>
                                      <w:b/>
                                      <w:sz w:val="18"/>
                                    </w:rPr>
                                  </w:pPr>
                                  <w:r>
                                    <w:rPr>
                                      <w:rFonts w:ascii="Arial" w:hAnsi="Arial"/>
                                      <w:b/>
                                      <w:sz w:val="18"/>
                                    </w:rPr>
                                    <w:t>369</w:t>
                                  </w:r>
                                  <w:r>
                                    <w:rPr>
                                      <w:rFonts w:ascii="Arial" w:hAnsi="Arial"/>
                                      <w:b/>
                                      <w:spacing w:val="-2"/>
                                      <w:sz w:val="18"/>
                                    </w:rPr>
                                    <w:t xml:space="preserve"> </w:t>
                                  </w:r>
                                  <w:r>
                                    <w:rPr>
                                      <w:rFonts w:ascii="Arial" w:hAnsi="Arial"/>
                                      <w:b/>
                                      <w:sz w:val="18"/>
                                    </w:rPr>
                                    <w:t>Prijenosi</w:t>
                                  </w:r>
                                  <w:r>
                                    <w:rPr>
                                      <w:rFonts w:ascii="Arial" w:hAnsi="Arial"/>
                                      <w:b/>
                                      <w:spacing w:val="-1"/>
                                      <w:sz w:val="18"/>
                                    </w:rPr>
                                    <w:t xml:space="preserve"> </w:t>
                                  </w:r>
                                  <w:r>
                                    <w:rPr>
                                      <w:rFonts w:ascii="Arial" w:hAnsi="Arial"/>
                                      <w:b/>
                                      <w:sz w:val="18"/>
                                    </w:rPr>
                                    <w:t>između</w:t>
                                  </w:r>
                                  <w:r>
                                    <w:rPr>
                                      <w:rFonts w:ascii="Arial" w:hAnsi="Arial"/>
                                      <w:b/>
                                      <w:spacing w:val="-2"/>
                                      <w:sz w:val="18"/>
                                    </w:rPr>
                                    <w:t xml:space="preserve"> proračunskih</w:t>
                                  </w:r>
                                </w:p>
                              </w:tc>
                              <w:tc>
                                <w:tcPr>
                                  <w:tcW w:w="1323" w:type="dxa"/>
                                </w:tcPr>
                                <w:p w14:paraId="0E184996" w14:textId="77777777" w:rsidR="00AB5DB3" w:rsidRDefault="00000000">
                                  <w:pPr>
                                    <w:pStyle w:val="TableParagraph"/>
                                    <w:spacing w:before="183" w:line="187" w:lineRule="exact"/>
                                    <w:ind w:right="105"/>
                                    <w:jc w:val="right"/>
                                    <w:rPr>
                                      <w:rFonts w:ascii="Arial"/>
                                      <w:b/>
                                      <w:sz w:val="18"/>
                                    </w:rPr>
                                  </w:pPr>
                                  <w:r>
                                    <w:rPr>
                                      <w:rFonts w:ascii="Arial"/>
                                      <w:b/>
                                      <w:spacing w:val="-2"/>
                                      <w:sz w:val="18"/>
                                    </w:rPr>
                                    <w:t>332.886,70</w:t>
                                  </w:r>
                                </w:p>
                              </w:tc>
                              <w:tc>
                                <w:tcPr>
                                  <w:tcW w:w="5624" w:type="dxa"/>
                                  <w:gridSpan w:val="5"/>
                                </w:tcPr>
                                <w:p w14:paraId="54CBA69B" w14:textId="77777777" w:rsidR="00AB5DB3" w:rsidRDefault="00000000">
                                  <w:pPr>
                                    <w:pStyle w:val="TableParagraph"/>
                                    <w:spacing w:before="183" w:line="187" w:lineRule="exact"/>
                                    <w:ind w:left="3071"/>
                                    <w:rPr>
                                      <w:rFonts w:ascii="Arial"/>
                                      <w:b/>
                                      <w:sz w:val="18"/>
                                    </w:rPr>
                                  </w:pPr>
                                  <w:r>
                                    <w:rPr>
                                      <w:rFonts w:ascii="Arial"/>
                                      <w:b/>
                                      <w:sz w:val="18"/>
                                    </w:rPr>
                                    <w:t>410.654,22</w:t>
                                  </w:r>
                                  <w:r>
                                    <w:rPr>
                                      <w:rFonts w:ascii="Arial"/>
                                      <w:b/>
                                      <w:spacing w:val="34"/>
                                      <w:sz w:val="18"/>
                                    </w:rPr>
                                    <w:t xml:space="preserve"> </w:t>
                                  </w:r>
                                  <w:r>
                                    <w:rPr>
                                      <w:rFonts w:ascii="Arial"/>
                                      <w:b/>
                                      <w:spacing w:val="-2"/>
                                      <w:sz w:val="18"/>
                                    </w:rPr>
                                    <w:t>123,36%</w:t>
                                  </w:r>
                                </w:p>
                              </w:tc>
                            </w:tr>
                            <w:tr w:rsidR="00AB5DB3" w14:paraId="3B9928FB" w14:textId="77777777">
                              <w:trPr>
                                <w:trHeight w:val="405"/>
                              </w:trPr>
                              <w:tc>
                                <w:tcPr>
                                  <w:tcW w:w="3780" w:type="dxa"/>
                                </w:tcPr>
                                <w:p w14:paraId="188AE9A3" w14:textId="77777777" w:rsidR="00AB5DB3" w:rsidRDefault="00000000">
                                  <w:pPr>
                                    <w:pStyle w:val="TableParagraph"/>
                                    <w:spacing w:line="200" w:lineRule="exact"/>
                                    <w:ind w:left="180"/>
                                    <w:rPr>
                                      <w:rFonts w:ascii="Arial" w:hAnsi="Arial"/>
                                      <w:b/>
                                      <w:sz w:val="18"/>
                                    </w:rPr>
                                  </w:pPr>
                                  <w:r>
                                    <w:rPr>
                                      <w:rFonts w:ascii="Arial" w:hAnsi="Arial"/>
                                      <w:b/>
                                      <w:sz w:val="18"/>
                                    </w:rPr>
                                    <w:t>korisnika</w:t>
                                  </w:r>
                                  <w:r>
                                    <w:rPr>
                                      <w:rFonts w:ascii="Arial" w:hAnsi="Arial"/>
                                      <w:b/>
                                      <w:spacing w:val="-1"/>
                                      <w:sz w:val="18"/>
                                    </w:rPr>
                                    <w:t xml:space="preserve"> </w:t>
                                  </w:r>
                                  <w:r>
                                    <w:rPr>
                                      <w:rFonts w:ascii="Arial" w:hAnsi="Arial"/>
                                      <w:b/>
                                      <w:sz w:val="18"/>
                                    </w:rPr>
                                    <w:t>istog</w:t>
                                  </w:r>
                                  <w:r>
                                    <w:rPr>
                                      <w:rFonts w:ascii="Arial" w:hAnsi="Arial"/>
                                      <w:b/>
                                      <w:spacing w:val="-1"/>
                                      <w:sz w:val="18"/>
                                    </w:rPr>
                                    <w:t xml:space="preserve"> </w:t>
                                  </w:r>
                                  <w:r>
                                    <w:rPr>
                                      <w:rFonts w:ascii="Arial" w:hAnsi="Arial"/>
                                      <w:b/>
                                      <w:spacing w:val="-2"/>
                                      <w:sz w:val="18"/>
                                    </w:rPr>
                                    <w:t>proračuna</w:t>
                                  </w:r>
                                </w:p>
                                <w:p w14:paraId="2431C8FD" w14:textId="77777777" w:rsidR="00AB5DB3" w:rsidRDefault="00000000">
                                  <w:pPr>
                                    <w:pStyle w:val="TableParagraph"/>
                                    <w:spacing w:line="185" w:lineRule="exact"/>
                                    <w:ind w:left="225"/>
                                    <w:rPr>
                                      <w:rFonts w:ascii="Arial" w:hAnsi="Arial"/>
                                      <w:b/>
                                      <w:sz w:val="18"/>
                                    </w:rPr>
                                  </w:pPr>
                                  <w:r>
                                    <w:rPr>
                                      <w:rFonts w:ascii="Arial" w:hAnsi="Arial"/>
                                      <w:b/>
                                      <w:sz w:val="18"/>
                                    </w:rPr>
                                    <w:t>3691</w:t>
                                  </w:r>
                                  <w:r>
                                    <w:rPr>
                                      <w:rFonts w:ascii="Arial" w:hAnsi="Arial"/>
                                      <w:b/>
                                      <w:spacing w:val="-4"/>
                                      <w:sz w:val="18"/>
                                    </w:rPr>
                                    <w:t xml:space="preserve"> </w:t>
                                  </w:r>
                                  <w:r>
                                    <w:rPr>
                                      <w:rFonts w:ascii="Arial" w:hAnsi="Arial"/>
                                      <w:b/>
                                      <w:sz w:val="18"/>
                                    </w:rPr>
                                    <w:t>Tekući</w:t>
                                  </w:r>
                                  <w:r>
                                    <w:rPr>
                                      <w:rFonts w:ascii="Arial" w:hAnsi="Arial"/>
                                      <w:b/>
                                      <w:spacing w:val="-1"/>
                                      <w:sz w:val="18"/>
                                    </w:rPr>
                                    <w:t xml:space="preserve"> </w:t>
                                  </w:r>
                                  <w:r>
                                    <w:rPr>
                                      <w:rFonts w:ascii="Arial" w:hAnsi="Arial"/>
                                      <w:b/>
                                      <w:sz w:val="18"/>
                                    </w:rPr>
                                    <w:t>prijenosi</w:t>
                                  </w:r>
                                  <w:r>
                                    <w:rPr>
                                      <w:rFonts w:ascii="Arial" w:hAnsi="Arial"/>
                                      <w:b/>
                                      <w:spacing w:val="-1"/>
                                      <w:sz w:val="18"/>
                                    </w:rPr>
                                    <w:t xml:space="preserve"> </w:t>
                                  </w:r>
                                  <w:r>
                                    <w:rPr>
                                      <w:rFonts w:ascii="Arial" w:hAnsi="Arial"/>
                                      <w:b/>
                                      <w:spacing w:val="-2"/>
                                      <w:sz w:val="18"/>
                                    </w:rPr>
                                    <w:t>između</w:t>
                                  </w:r>
                                </w:p>
                              </w:tc>
                              <w:tc>
                                <w:tcPr>
                                  <w:tcW w:w="1323" w:type="dxa"/>
                                </w:tcPr>
                                <w:p w14:paraId="24F86349" w14:textId="77777777" w:rsidR="00AB5DB3" w:rsidRDefault="00000000">
                                  <w:pPr>
                                    <w:pStyle w:val="TableParagraph"/>
                                    <w:spacing w:before="198" w:line="187" w:lineRule="exact"/>
                                    <w:ind w:right="105"/>
                                    <w:jc w:val="right"/>
                                    <w:rPr>
                                      <w:rFonts w:ascii="Arial"/>
                                      <w:b/>
                                      <w:sz w:val="18"/>
                                    </w:rPr>
                                  </w:pPr>
                                  <w:r>
                                    <w:rPr>
                                      <w:rFonts w:ascii="Arial"/>
                                      <w:b/>
                                      <w:spacing w:val="-2"/>
                                      <w:sz w:val="18"/>
                                    </w:rPr>
                                    <w:t>42.412,97</w:t>
                                  </w:r>
                                </w:p>
                              </w:tc>
                              <w:tc>
                                <w:tcPr>
                                  <w:tcW w:w="5624" w:type="dxa"/>
                                  <w:gridSpan w:val="5"/>
                                </w:tcPr>
                                <w:p w14:paraId="6805A509" w14:textId="77777777" w:rsidR="00AB5DB3" w:rsidRDefault="00AB5DB3">
                                  <w:pPr>
                                    <w:pStyle w:val="TableParagraph"/>
                                    <w:rPr>
                                      <w:sz w:val="18"/>
                                    </w:rPr>
                                  </w:pPr>
                                </w:p>
                              </w:tc>
                            </w:tr>
                            <w:tr w:rsidR="00AB5DB3" w14:paraId="6632C3A0" w14:textId="77777777">
                              <w:trPr>
                                <w:trHeight w:val="405"/>
                              </w:trPr>
                              <w:tc>
                                <w:tcPr>
                                  <w:tcW w:w="3780" w:type="dxa"/>
                                </w:tcPr>
                                <w:p w14:paraId="7DC5EF6F" w14:textId="77777777" w:rsidR="00AB5DB3" w:rsidRDefault="00000000">
                                  <w:pPr>
                                    <w:pStyle w:val="TableParagraph"/>
                                    <w:spacing w:line="200" w:lineRule="exact"/>
                                    <w:ind w:left="225"/>
                                    <w:rPr>
                                      <w:rFonts w:ascii="Arial" w:hAnsi="Arial"/>
                                      <w:b/>
                                      <w:sz w:val="18"/>
                                    </w:rPr>
                                  </w:pPr>
                                  <w:r>
                                    <w:rPr>
                                      <w:rFonts w:ascii="Arial" w:hAnsi="Arial"/>
                                      <w:b/>
                                      <w:sz w:val="18"/>
                                    </w:rPr>
                                    <w:t>proračunskih</w:t>
                                  </w:r>
                                  <w:r>
                                    <w:rPr>
                                      <w:rFonts w:ascii="Arial" w:hAnsi="Arial"/>
                                      <w:b/>
                                      <w:spacing w:val="-4"/>
                                      <w:sz w:val="18"/>
                                    </w:rPr>
                                    <w:t xml:space="preserve"> </w:t>
                                  </w:r>
                                  <w:r>
                                    <w:rPr>
                                      <w:rFonts w:ascii="Arial" w:hAnsi="Arial"/>
                                      <w:b/>
                                      <w:sz w:val="18"/>
                                    </w:rPr>
                                    <w:t>korisnika</w:t>
                                  </w:r>
                                  <w:r>
                                    <w:rPr>
                                      <w:rFonts w:ascii="Arial" w:hAnsi="Arial"/>
                                      <w:b/>
                                      <w:spacing w:val="-1"/>
                                      <w:sz w:val="18"/>
                                    </w:rPr>
                                    <w:t xml:space="preserve"> </w:t>
                                  </w:r>
                                  <w:r>
                                    <w:rPr>
                                      <w:rFonts w:ascii="Arial" w:hAnsi="Arial"/>
                                      <w:b/>
                                      <w:sz w:val="18"/>
                                    </w:rPr>
                                    <w:t>istog</w:t>
                                  </w:r>
                                  <w:r>
                                    <w:rPr>
                                      <w:rFonts w:ascii="Arial" w:hAnsi="Arial"/>
                                      <w:b/>
                                      <w:spacing w:val="-1"/>
                                      <w:sz w:val="18"/>
                                    </w:rPr>
                                    <w:t xml:space="preserve"> </w:t>
                                  </w:r>
                                  <w:r>
                                    <w:rPr>
                                      <w:rFonts w:ascii="Arial" w:hAnsi="Arial"/>
                                      <w:b/>
                                      <w:spacing w:val="-2"/>
                                      <w:sz w:val="18"/>
                                    </w:rPr>
                                    <w:t>proračuna</w:t>
                                  </w:r>
                                </w:p>
                                <w:p w14:paraId="2D7F75C1" w14:textId="77777777" w:rsidR="00AB5DB3" w:rsidRDefault="00000000">
                                  <w:pPr>
                                    <w:pStyle w:val="TableParagraph"/>
                                    <w:spacing w:line="185" w:lineRule="exact"/>
                                    <w:ind w:left="225"/>
                                    <w:rPr>
                                      <w:rFonts w:ascii="Arial" w:hAnsi="Arial"/>
                                      <w:b/>
                                      <w:sz w:val="18"/>
                                    </w:rPr>
                                  </w:pPr>
                                  <w:r>
                                    <w:rPr>
                                      <w:rFonts w:ascii="Arial" w:hAnsi="Arial"/>
                                      <w:b/>
                                      <w:sz w:val="18"/>
                                    </w:rPr>
                                    <w:t>3693</w:t>
                                  </w:r>
                                  <w:r>
                                    <w:rPr>
                                      <w:rFonts w:ascii="Arial" w:hAnsi="Arial"/>
                                      <w:b/>
                                      <w:spacing w:val="-4"/>
                                      <w:sz w:val="18"/>
                                    </w:rPr>
                                    <w:t xml:space="preserve"> </w:t>
                                  </w:r>
                                  <w:r>
                                    <w:rPr>
                                      <w:rFonts w:ascii="Arial" w:hAnsi="Arial"/>
                                      <w:b/>
                                      <w:sz w:val="18"/>
                                    </w:rPr>
                                    <w:t>Tekući</w:t>
                                  </w:r>
                                  <w:r>
                                    <w:rPr>
                                      <w:rFonts w:ascii="Arial" w:hAnsi="Arial"/>
                                      <w:b/>
                                      <w:spacing w:val="-1"/>
                                      <w:sz w:val="18"/>
                                    </w:rPr>
                                    <w:t xml:space="preserve"> </w:t>
                                  </w:r>
                                  <w:r>
                                    <w:rPr>
                                      <w:rFonts w:ascii="Arial" w:hAnsi="Arial"/>
                                      <w:b/>
                                      <w:sz w:val="18"/>
                                    </w:rPr>
                                    <w:t>prijenosi</w:t>
                                  </w:r>
                                  <w:r>
                                    <w:rPr>
                                      <w:rFonts w:ascii="Arial" w:hAnsi="Arial"/>
                                      <w:b/>
                                      <w:spacing w:val="-1"/>
                                      <w:sz w:val="18"/>
                                    </w:rPr>
                                    <w:t xml:space="preserve"> </w:t>
                                  </w:r>
                                  <w:r>
                                    <w:rPr>
                                      <w:rFonts w:ascii="Arial" w:hAnsi="Arial"/>
                                      <w:b/>
                                      <w:spacing w:val="-2"/>
                                      <w:sz w:val="18"/>
                                    </w:rPr>
                                    <w:t>između</w:t>
                                  </w:r>
                                </w:p>
                              </w:tc>
                              <w:tc>
                                <w:tcPr>
                                  <w:tcW w:w="1323" w:type="dxa"/>
                                </w:tcPr>
                                <w:p w14:paraId="0DD52D7B" w14:textId="77777777" w:rsidR="00AB5DB3" w:rsidRDefault="00000000">
                                  <w:pPr>
                                    <w:pStyle w:val="TableParagraph"/>
                                    <w:spacing w:before="198" w:line="187" w:lineRule="exact"/>
                                    <w:ind w:right="105"/>
                                    <w:jc w:val="right"/>
                                    <w:rPr>
                                      <w:rFonts w:ascii="Arial"/>
                                      <w:b/>
                                      <w:sz w:val="18"/>
                                    </w:rPr>
                                  </w:pPr>
                                  <w:r>
                                    <w:rPr>
                                      <w:rFonts w:ascii="Arial"/>
                                      <w:b/>
                                      <w:spacing w:val="-2"/>
                                      <w:sz w:val="18"/>
                                    </w:rPr>
                                    <w:t>290.473,73</w:t>
                                  </w:r>
                                </w:p>
                              </w:tc>
                              <w:tc>
                                <w:tcPr>
                                  <w:tcW w:w="5624" w:type="dxa"/>
                                  <w:gridSpan w:val="5"/>
                                </w:tcPr>
                                <w:p w14:paraId="463E7C49" w14:textId="77777777" w:rsidR="00AB5DB3" w:rsidRDefault="00000000">
                                  <w:pPr>
                                    <w:pStyle w:val="TableParagraph"/>
                                    <w:spacing w:before="198" w:line="187" w:lineRule="exact"/>
                                    <w:ind w:left="3071"/>
                                    <w:rPr>
                                      <w:rFonts w:ascii="Arial"/>
                                      <w:b/>
                                      <w:sz w:val="18"/>
                                    </w:rPr>
                                  </w:pPr>
                                  <w:r>
                                    <w:rPr>
                                      <w:rFonts w:ascii="Arial"/>
                                      <w:b/>
                                      <w:sz w:val="18"/>
                                    </w:rPr>
                                    <w:t>403.697,97</w:t>
                                  </w:r>
                                  <w:r>
                                    <w:rPr>
                                      <w:rFonts w:ascii="Arial"/>
                                      <w:b/>
                                      <w:spacing w:val="34"/>
                                      <w:sz w:val="18"/>
                                    </w:rPr>
                                    <w:t xml:space="preserve"> </w:t>
                                  </w:r>
                                  <w:r>
                                    <w:rPr>
                                      <w:rFonts w:ascii="Arial"/>
                                      <w:b/>
                                      <w:spacing w:val="-2"/>
                                      <w:sz w:val="18"/>
                                    </w:rPr>
                                    <w:t>138,98%</w:t>
                                  </w:r>
                                </w:p>
                              </w:tc>
                            </w:tr>
                            <w:tr w:rsidR="00AB5DB3" w14:paraId="2482018F" w14:textId="77777777">
                              <w:trPr>
                                <w:trHeight w:val="407"/>
                              </w:trPr>
                              <w:tc>
                                <w:tcPr>
                                  <w:tcW w:w="3780" w:type="dxa"/>
                                </w:tcPr>
                                <w:p w14:paraId="4487B96D" w14:textId="77777777" w:rsidR="00AB5DB3" w:rsidRDefault="00000000">
                                  <w:pPr>
                                    <w:pStyle w:val="TableParagraph"/>
                                    <w:spacing w:line="200" w:lineRule="exact"/>
                                    <w:ind w:left="225"/>
                                    <w:rPr>
                                      <w:rFonts w:ascii="Arial" w:hAnsi="Arial"/>
                                      <w:b/>
                                      <w:sz w:val="18"/>
                                    </w:rPr>
                                  </w:pPr>
                                  <w:r>
                                    <w:rPr>
                                      <w:rFonts w:ascii="Arial" w:hAnsi="Arial"/>
                                      <w:b/>
                                      <w:sz w:val="18"/>
                                    </w:rPr>
                                    <w:t>proračunskih</w:t>
                                  </w:r>
                                  <w:r>
                                    <w:rPr>
                                      <w:rFonts w:ascii="Arial" w:hAnsi="Arial"/>
                                      <w:b/>
                                      <w:spacing w:val="-13"/>
                                      <w:sz w:val="18"/>
                                    </w:rPr>
                                    <w:t xml:space="preserve"> </w:t>
                                  </w:r>
                                  <w:r>
                                    <w:rPr>
                                      <w:rFonts w:ascii="Arial" w:hAnsi="Arial"/>
                                      <w:b/>
                                      <w:sz w:val="18"/>
                                    </w:rPr>
                                    <w:t>korisnika</w:t>
                                  </w:r>
                                  <w:r>
                                    <w:rPr>
                                      <w:rFonts w:ascii="Arial" w:hAnsi="Arial"/>
                                      <w:b/>
                                      <w:spacing w:val="-12"/>
                                      <w:sz w:val="18"/>
                                    </w:rPr>
                                    <w:t xml:space="preserve"> </w:t>
                                  </w:r>
                                  <w:r>
                                    <w:rPr>
                                      <w:rFonts w:ascii="Arial" w:hAnsi="Arial"/>
                                      <w:b/>
                                      <w:sz w:val="18"/>
                                    </w:rPr>
                                    <w:t>istog</w:t>
                                  </w:r>
                                  <w:r>
                                    <w:rPr>
                                      <w:rFonts w:ascii="Arial" w:hAnsi="Arial"/>
                                      <w:b/>
                                      <w:spacing w:val="-13"/>
                                      <w:sz w:val="18"/>
                                    </w:rPr>
                                    <w:t xml:space="preserve"> </w:t>
                                  </w:r>
                                  <w:r>
                                    <w:rPr>
                                      <w:rFonts w:ascii="Arial" w:hAnsi="Arial"/>
                                      <w:b/>
                                      <w:sz w:val="18"/>
                                    </w:rPr>
                                    <w:t>proračuna temeljem prijenosa EU sredstava</w:t>
                                  </w:r>
                                </w:p>
                              </w:tc>
                              <w:tc>
                                <w:tcPr>
                                  <w:tcW w:w="1323" w:type="dxa"/>
                                </w:tcPr>
                                <w:p w14:paraId="25E15E72" w14:textId="77777777" w:rsidR="00AB5DB3" w:rsidRDefault="00AB5DB3">
                                  <w:pPr>
                                    <w:pStyle w:val="TableParagraph"/>
                                    <w:rPr>
                                      <w:sz w:val="18"/>
                                    </w:rPr>
                                  </w:pPr>
                                </w:p>
                              </w:tc>
                              <w:tc>
                                <w:tcPr>
                                  <w:tcW w:w="5624" w:type="dxa"/>
                                  <w:gridSpan w:val="5"/>
                                </w:tcPr>
                                <w:p w14:paraId="51F0F8B4" w14:textId="77777777" w:rsidR="00AB5DB3" w:rsidRDefault="00AB5DB3">
                                  <w:pPr>
                                    <w:pStyle w:val="TableParagraph"/>
                                    <w:rPr>
                                      <w:sz w:val="18"/>
                                    </w:rPr>
                                  </w:pPr>
                                </w:p>
                              </w:tc>
                            </w:tr>
                            <w:tr w:rsidR="00AB5DB3" w14:paraId="7824CAF9" w14:textId="77777777">
                              <w:trPr>
                                <w:trHeight w:val="608"/>
                              </w:trPr>
                              <w:tc>
                                <w:tcPr>
                                  <w:tcW w:w="3780" w:type="dxa"/>
                                </w:tcPr>
                                <w:p w14:paraId="2A82A191" w14:textId="77777777" w:rsidR="00AB5DB3" w:rsidRDefault="00000000">
                                  <w:pPr>
                                    <w:pStyle w:val="TableParagraph"/>
                                    <w:spacing w:line="200" w:lineRule="exact"/>
                                    <w:ind w:left="225"/>
                                    <w:rPr>
                                      <w:rFonts w:ascii="Arial" w:hAnsi="Arial"/>
                                      <w:b/>
                                      <w:sz w:val="18"/>
                                    </w:rPr>
                                  </w:pPr>
                                  <w:r>
                                    <w:rPr>
                                      <w:rFonts w:ascii="Arial" w:hAnsi="Arial"/>
                                      <w:b/>
                                      <w:sz w:val="18"/>
                                    </w:rPr>
                                    <w:t>3694 Kapitalni prijenosi između proračunskih</w:t>
                                  </w:r>
                                  <w:r>
                                    <w:rPr>
                                      <w:rFonts w:ascii="Arial" w:hAnsi="Arial"/>
                                      <w:b/>
                                      <w:spacing w:val="-13"/>
                                      <w:sz w:val="18"/>
                                    </w:rPr>
                                    <w:t xml:space="preserve"> </w:t>
                                  </w:r>
                                  <w:r>
                                    <w:rPr>
                                      <w:rFonts w:ascii="Arial" w:hAnsi="Arial"/>
                                      <w:b/>
                                      <w:sz w:val="18"/>
                                    </w:rPr>
                                    <w:t>korisnika</w:t>
                                  </w:r>
                                  <w:r>
                                    <w:rPr>
                                      <w:rFonts w:ascii="Arial" w:hAnsi="Arial"/>
                                      <w:b/>
                                      <w:spacing w:val="-12"/>
                                      <w:sz w:val="18"/>
                                    </w:rPr>
                                    <w:t xml:space="preserve"> </w:t>
                                  </w:r>
                                  <w:r>
                                    <w:rPr>
                                      <w:rFonts w:ascii="Arial" w:hAnsi="Arial"/>
                                      <w:b/>
                                      <w:sz w:val="18"/>
                                    </w:rPr>
                                    <w:t>istog</w:t>
                                  </w:r>
                                  <w:r>
                                    <w:rPr>
                                      <w:rFonts w:ascii="Arial" w:hAnsi="Arial"/>
                                      <w:b/>
                                      <w:spacing w:val="-13"/>
                                      <w:sz w:val="18"/>
                                    </w:rPr>
                                    <w:t xml:space="preserve"> </w:t>
                                  </w:r>
                                  <w:r>
                                    <w:rPr>
                                      <w:rFonts w:ascii="Arial" w:hAnsi="Arial"/>
                                      <w:b/>
                                      <w:sz w:val="18"/>
                                    </w:rPr>
                                    <w:t>proračuna temeljem prijenosa EU sredstava</w:t>
                                  </w:r>
                                </w:p>
                              </w:tc>
                              <w:tc>
                                <w:tcPr>
                                  <w:tcW w:w="1323" w:type="dxa"/>
                                </w:tcPr>
                                <w:p w14:paraId="707D109D" w14:textId="77777777" w:rsidR="00AB5DB3" w:rsidRDefault="00AB5DB3">
                                  <w:pPr>
                                    <w:pStyle w:val="TableParagraph"/>
                                    <w:rPr>
                                      <w:sz w:val="18"/>
                                    </w:rPr>
                                  </w:pPr>
                                </w:p>
                              </w:tc>
                              <w:tc>
                                <w:tcPr>
                                  <w:tcW w:w="5624" w:type="dxa"/>
                                  <w:gridSpan w:val="5"/>
                                </w:tcPr>
                                <w:p w14:paraId="08F3482E" w14:textId="77777777" w:rsidR="00AB5DB3" w:rsidRDefault="00000000">
                                  <w:pPr>
                                    <w:pStyle w:val="TableParagraph"/>
                                    <w:ind w:left="3271"/>
                                    <w:rPr>
                                      <w:rFonts w:ascii="Arial"/>
                                      <w:b/>
                                      <w:sz w:val="18"/>
                                    </w:rPr>
                                  </w:pPr>
                                  <w:r>
                                    <w:rPr>
                                      <w:rFonts w:ascii="Arial"/>
                                      <w:b/>
                                      <w:spacing w:val="-2"/>
                                      <w:sz w:val="18"/>
                                    </w:rPr>
                                    <w:t>6.956,25</w:t>
                                  </w:r>
                                </w:p>
                              </w:tc>
                            </w:tr>
                            <w:tr w:rsidR="00AB5DB3" w14:paraId="256E91EA" w14:textId="77777777">
                              <w:trPr>
                                <w:trHeight w:val="307"/>
                              </w:trPr>
                              <w:tc>
                                <w:tcPr>
                                  <w:tcW w:w="5103" w:type="dxa"/>
                                  <w:gridSpan w:val="2"/>
                                </w:tcPr>
                                <w:p w14:paraId="368BB07D" w14:textId="77777777" w:rsidR="00AB5DB3" w:rsidRDefault="00000000">
                                  <w:pPr>
                                    <w:pStyle w:val="TableParagraph"/>
                                    <w:tabs>
                                      <w:tab w:val="left" w:pos="4094"/>
                                    </w:tabs>
                                    <w:spacing w:line="201" w:lineRule="exact"/>
                                    <w:ind w:left="120"/>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pacing w:val="-5"/>
                                      <w:sz w:val="18"/>
                                    </w:rPr>
                                    <w:t>na</w:t>
                                  </w:r>
                                  <w:r>
                                    <w:rPr>
                                      <w:rFonts w:ascii="Arial" w:hAnsi="Arial"/>
                                      <w:b/>
                                      <w:sz w:val="18"/>
                                    </w:rPr>
                                    <w:tab/>
                                  </w:r>
                                  <w:r>
                                    <w:rPr>
                                      <w:rFonts w:ascii="Arial" w:hAnsi="Arial"/>
                                      <w:b/>
                                      <w:spacing w:val="-2"/>
                                      <w:sz w:val="18"/>
                                    </w:rPr>
                                    <w:t>565.118,27</w:t>
                                  </w:r>
                                </w:p>
                              </w:tc>
                              <w:tc>
                                <w:tcPr>
                                  <w:tcW w:w="1358" w:type="dxa"/>
                                </w:tcPr>
                                <w:p w14:paraId="27FE72F8" w14:textId="77777777" w:rsidR="00AB5DB3" w:rsidRDefault="00000000">
                                  <w:pPr>
                                    <w:pStyle w:val="TableParagraph"/>
                                    <w:spacing w:line="201" w:lineRule="exact"/>
                                    <w:ind w:left="106"/>
                                    <w:jc w:val="center"/>
                                    <w:rPr>
                                      <w:rFonts w:ascii="Arial"/>
                                      <w:b/>
                                      <w:sz w:val="18"/>
                                    </w:rPr>
                                  </w:pPr>
                                  <w:r>
                                    <w:rPr>
                                      <w:rFonts w:ascii="Arial"/>
                                      <w:b/>
                                      <w:spacing w:val="-2"/>
                                      <w:sz w:val="18"/>
                                    </w:rPr>
                                    <w:t>2.060.000,00</w:t>
                                  </w:r>
                                </w:p>
                              </w:tc>
                              <w:tc>
                                <w:tcPr>
                                  <w:tcW w:w="1408" w:type="dxa"/>
                                </w:tcPr>
                                <w:p w14:paraId="678D597A" w14:textId="77777777" w:rsidR="00AB5DB3" w:rsidRDefault="00000000">
                                  <w:pPr>
                                    <w:pStyle w:val="TableParagraph"/>
                                    <w:spacing w:line="201" w:lineRule="exact"/>
                                    <w:ind w:left="40"/>
                                    <w:jc w:val="center"/>
                                    <w:rPr>
                                      <w:rFonts w:ascii="Arial"/>
                                      <w:b/>
                                      <w:sz w:val="18"/>
                                    </w:rPr>
                                  </w:pPr>
                                  <w:r>
                                    <w:rPr>
                                      <w:rFonts w:ascii="Arial"/>
                                      <w:b/>
                                      <w:spacing w:val="-2"/>
                                      <w:sz w:val="18"/>
                                    </w:rPr>
                                    <w:t>2.060.000,00</w:t>
                                  </w:r>
                                </w:p>
                              </w:tc>
                              <w:tc>
                                <w:tcPr>
                                  <w:tcW w:w="2095" w:type="dxa"/>
                                  <w:gridSpan w:val="2"/>
                                </w:tcPr>
                                <w:p w14:paraId="34AE7ECE" w14:textId="77777777" w:rsidR="00AB5DB3" w:rsidRDefault="00000000">
                                  <w:pPr>
                                    <w:pStyle w:val="TableParagraph"/>
                                    <w:spacing w:line="201" w:lineRule="exact"/>
                                    <w:ind w:left="305"/>
                                    <w:rPr>
                                      <w:rFonts w:ascii="Arial"/>
                                      <w:b/>
                                      <w:sz w:val="18"/>
                                    </w:rPr>
                                  </w:pPr>
                                  <w:r>
                                    <w:rPr>
                                      <w:rFonts w:ascii="Arial"/>
                                      <w:b/>
                                      <w:sz w:val="18"/>
                                    </w:rPr>
                                    <w:t>704.863,73</w:t>
                                  </w:r>
                                  <w:r>
                                    <w:rPr>
                                      <w:rFonts w:ascii="Arial"/>
                                      <w:b/>
                                      <w:spacing w:val="34"/>
                                      <w:sz w:val="18"/>
                                    </w:rPr>
                                    <w:t xml:space="preserve"> </w:t>
                                  </w:r>
                                  <w:r>
                                    <w:rPr>
                                      <w:rFonts w:ascii="Arial"/>
                                      <w:b/>
                                      <w:spacing w:val="-2"/>
                                      <w:sz w:val="18"/>
                                    </w:rPr>
                                    <w:t>124,73%</w:t>
                                  </w:r>
                                </w:p>
                              </w:tc>
                              <w:tc>
                                <w:tcPr>
                                  <w:tcW w:w="763" w:type="dxa"/>
                                </w:tcPr>
                                <w:p w14:paraId="25436461" w14:textId="77777777" w:rsidR="00AB5DB3" w:rsidRDefault="00000000">
                                  <w:pPr>
                                    <w:pStyle w:val="TableParagraph"/>
                                    <w:spacing w:line="201" w:lineRule="exact"/>
                                    <w:ind w:left="35" w:right="6"/>
                                    <w:jc w:val="center"/>
                                    <w:rPr>
                                      <w:rFonts w:ascii="Arial"/>
                                      <w:b/>
                                      <w:sz w:val="18"/>
                                    </w:rPr>
                                  </w:pPr>
                                  <w:r>
                                    <w:rPr>
                                      <w:rFonts w:ascii="Arial"/>
                                      <w:b/>
                                      <w:spacing w:val="-2"/>
                                      <w:sz w:val="18"/>
                                    </w:rPr>
                                    <w:t>34,22%</w:t>
                                  </w:r>
                                </w:p>
                              </w:tc>
                            </w:tr>
                            <w:tr w:rsidR="00AB5DB3" w14:paraId="5D92F397" w14:textId="77777777">
                              <w:trPr>
                                <w:trHeight w:val="397"/>
                              </w:trPr>
                              <w:tc>
                                <w:tcPr>
                                  <w:tcW w:w="5103" w:type="dxa"/>
                                  <w:gridSpan w:val="2"/>
                                </w:tcPr>
                                <w:p w14:paraId="1DE08C16" w14:textId="77777777" w:rsidR="00AB5DB3" w:rsidRDefault="00000000">
                                  <w:pPr>
                                    <w:pStyle w:val="TableParagraph"/>
                                    <w:tabs>
                                      <w:tab w:val="left" w:pos="4094"/>
                                    </w:tabs>
                                    <w:spacing w:before="88"/>
                                    <w:ind w:left="180"/>
                                    <w:rPr>
                                      <w:rFonts w:ascii="Arial" w:hAnsi="Arial"/>
                                      <w:b/>
                                      <w:sz w:val="18"/>
                                    </w:rPr>
                                  </w:pPr>
                                  <w:r>
                                    <w:rPr>
                                      <w:rFonts w:ascii="Arial" w:hAnsi="Arial"/>
                                      <w:b/>
                                      <w:sz w:val="18"/>
                                    </w:rPr>
                                    <w:t>372</w:t>
                                  </w:r>
                                  <w:r>
                                    <w:rPr>
                                      <w:rFonts w:ascii="Arial" w:hAnsi="Arial"/>
                                      <w:b/>
                                      <w:spacing w:val="-2"/>
                                      <w:sz w:val="18"/>
                                    </w:rPr>
                                    <w:t xml:space="preserve"> </w:t>
                                  </w:r>
                                  <w:r>
                                    <w:rPr>
                                      <w:rFonts w:ascii="Arial" w:hAnsi="Arial"/>
                                      <w:b/>
                                      <w:sz w:val="18"/>
                                    </w:rPr>
                                    <w:t>Ostale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2"/>
                                      <w:sz w:val="18"/>
                                    </w:rPr>
                                    <w:t xml:space="preserve"> </w:t>
                                  </w:r>
                                  <w:r>
                                    <w:rPr>
                                      <w:rFonts w:ascii="Arial" w:hAnsi="Arial"/>
                                      <w:b/>
                                      <w:spacing w:val="-10"/>
                                      <w:sz w:val="18"/>
                                    </w:rPr>
                                    <w:t>i</w:t>
                                  </w:r>
                                  <w:r>
                                    <w:rPr>
                                      <w:rFonts w:ascii="Arial" w:hAnsi="Arial"/>
                                      <w:b/>
                                      <w:sz w:val="18"/>
                                    </w:rPr>
                                    <w:tab/>
                                  </w:r>
                                  <w:r>
                                    <w:rPr>
                                      <w:rFonts w:ascii="Arial" w:hAnsi="Arial"/>
                                      <w:b/>
                                      <w:spacing w:val="-2"/>
                                      <w:sz w:val="18"/>
                                    </w:rPr>
                                    <w:t>565.118,27</w:t>
                                  </w:r>
                                </w:p>
                              </w:tc>
                              <w:tc>
                                <w:tcPr>
                                  <w:tcW w:w="1358" w:type="dxa"/>
                                </w:tcPr>
                                <w:p w14:paraId="4A6AE5CF" w14:textId="77777777" w:rsidR="00AB5DB3" w:rsidRDefault="00AB5DB3">
                                  <w:pPr>
                                    <w:pStyle w:val="TableParagraph"/>
                                    <w:rPr>
                                      <w:sz w:val="18"/>
                                    </w:rPr>
                                  </w:pPr>
                                </w:p>
                              </w:tc>
                              <w:tc>
                                <w:tcPr>
                                  <w:tcW w:w="1408" w:type="dxa"/>
                                </w:tcPr>
                                <w:p w14:paraId="01FF0A6C" w14:textId="77777777" w:rsidR="00AB5DB3" w:rsidRDefault="00AB5DB3">
                                  <w:pPr>
                                    <w:pStyle w:val="TableParagraph"/>
                                    <w:rPr>
                                      <w:sz w:val="18"/>
                                    </w:rPr>
                                  </w:pPr>
                                </w:p>
                              </w:tc>
                              <w:tc>
                                <w:tcPr>
                                  <w:tcW w:w="2095" w:type="dxa"/>
                                  <w:gridSpan w:val="2"/>
                                </w:tcPr>
                                <w:p w14:paraId="303F8B01" w14:textId="77777777" w:rsidR="00AB5DB3" w:rsidRDefault="00000000">
                                  <w:pPr>
                                    <w:pStyle w:val="TableParagraph"/>
                                    <w:spacing w:before="88"/>
                                    <w:ind w:left="305"/>
                                    <w:rPr>
                                      <w:rFonts w:ascii="Arial"/>
                                      <w:b/>
                                      <w:sz w:val="18"/>
                                    </w:rPr>
                                  </w:pPr>
                                  <w:r>
                                    <w:rPr>
                                      <w:rFonts w:ascii="Arial"/>
                                      <w:b/>
                                      <w:sz w:val="18"/>
                                    </w:rPr>
                                    <w:t>704.863,73</w:t>
                                  </w:r>
                                  <w:r>
                                    <w:rPr>
                                      <w:rFonts w:ascii="Arial"/>
                                      <w:b/>
                                      <w:spacing w:val="34"/>
                                      <w:sz w:val="18"/>
                                    </w:rPr>
                                    <w:t xml:space="preserve"> </w:t>
                                  </w:r>
                                  <w:r>
                                    <w:rPr>
                                      <w:rFonts w:ascii="Arial"/>
                                      <w:b/>
                                      <w:spacing w:val="-2"/>
                                      <w:sz w:val="18"/>
                                    </w:rPr>
                                    <w:t>124,73%</w:t>
                                  </w:r>
                                </w:p>
                              </w:tc>
                              <w:tc>
                                <w:tcPr>
                                  <w:tcW w:w="763" w:type="dxa"/>
                                </w:tcPr>
                                <w:p w14:paraId="10C480EE" w14:textId="77777777" w:rsidR="00AB5DB3" w:rsidRDefault="00AB5DB3">
                                  <w:pPr>
                                    <w:pStyle w:val="TableParagraph"/>
                                    <w:rPr>
                                      <w:sz w:val="18"/>
                                    </w:rPr>
                                  </w:pPr>
                                </w:p>
                              </w:tc>
                            </w:tr>
                            <w:tr w:rsidR="00AB5DB3" w14:paraId="11E10B37" w14:textId="77777777">
                              <w:trPr>
                                <w:trHeight w:val="405"/>
                              </w:trPr>
                              <w:tc>
                                <w:tcPr>
                                  <w:tcW w:w="5103" w:type="dxa"/>
                                  <w:gridSpan w:val="2"/>
                                </w:tcPr>
                                <w:p w14:paraId="6997CC7B" w14:textId="77777777" w:rsidR="00AB5DB3" w:rsidRDefault="00000000">
                                  <w:pPr>
                                    <w:pStyle w:val="TableParagraph"/>
                                    <w:tabs>
                                      <w:tab w:val="left" w:pos="4094"/>
                                    </w:tabs>
                                    <w:spacing w:before="96"/>
                                    <w:ind w:left="225"/>
                                    <w:rPr>
                                      <w:rFonts w:ascii="Arial" w:hAnsi="Arial"/>
                                      <w:b/>
                                      <w:sz w:val="18"/>
                                    </w:rPr>
                                  </w:pPr>
                                  <w:r>
                                    <w:rPr>
                                      <w:rFonts w:ascii="Arial" w:hAnsi="Arial"/>
                                      <w:b/>
                                      <w:sz w:val="18"/>
                                    </w:rPr>
                                    <w:t>3721</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2"/>
                                      <w:sz w:val="18"/>
                                    </w:rPr>
                                    <w:t xml:space="preserve"> kućanstvima</w:t>
                                  </w:r>
                                  <w:r>
                                    <w:rPr>
                                      <w:rFonts w:ascii="Arial" w:hAnsi="Arial"/>
                                      <w:b/>
                                      <w:sz w:val="18"/>
                                    </w:rPr>
                                    <w:tab/>
                                  </w:r>
                                  <w:r>
                                    <w:rPr>
                                      <w:rFonts w:ascii="Arial" w:hAnsi="Arial"/>
                                      <w:b/>
                                      <w:spacing w:val="-2"/>
                                      <w:sz w:val="18"/>
                                    </w:rPr>
                                    <w:t>560.888,08</w:t>
                                  </w:r>
                                </w:p>
                              </w:tc>
                              <w:tc>
                                <w:tcPr>
                                  <w:tcW w:w="1358" w:type="dxa"/>
                                </w:tcPr>
                                <w:p w14:paraId="7F8C88B6" w14:textId="77777777" w:rsidR="00AB5DB3" w:rsidRDefault="00AB5DB3">
                                  <w:pPr>
                                    <w:pStyle w:val="TableParagraph"/>
                                    <w:rPr>
                                      <w:sz w:val="18"/>
                                    </w:rPr>
                                  </w:pPr>
                                </w:p>
                              </w:tc>
                              <w:tc>
                                <w:tcPr>
                                  <w:tcW w:w="1408" w:type="dxa"/>
                                </w:tcPr>
                                <w:p w14:paraId="4D659BE3" w14:textId="77777777" w:rsidR="00AB5DB3" w:rsidRDefault="00AB5DB3">
                                  <w:pPr>
                                    <w:pStyle w:val="TableParagraph"/>
                                    <w:rPr>
                                      <w:sz w:val="18"/>
                                    </w:rPr>
                                  </w:pPr>
                                </w:p>
                              </w:tc>
                              <w:tc>
                                <w:tcPr>
                                  <w:tcW w:w="2095" w:type="dxa"/>
                                  <w:gridSpan w:val="2"/>
                                </w:tcPr>
                                <w:p w14:paraId="4E1A3159" w14:textId="77777777" w:rsidR="00AB5DB3" w:rsidRDefault="00000000">
                                  <w:pPr>
                                    <w:pStyle w:val="TableParagraph"/>
                                    <w:spacing w:before="96"/>
                                    <w:ind w:left="305"/>
                                    <w:rPr>
                                      <w:rFonts w:ascii="Arial"/>
                                      <w:b/>
                                      <w:sz w:val="18"/>
                                    </w:rPr>
                                  </w:pPr>
                                  <w:r>
                                    <w:rPr>
                                      <w:rFonts w:ascii="Arial"/>
                                      <w:b/>
                                      <w:sz w:val="18"/>
                                    </w:rPr>
                                    <w:t>627.638,56</w:t>
                                  </w:r>
                                  <w:r>
                                    <w:rPr>
                                      <w:rFonts w:ascii="Arial"/>
                                      <w:b/>
                                      <w:spacing w:val="34"/>
                                      <w:sz w:val="18"/>
                                    </w:rPr>
                                    <w:t xml:space="preserve"> </w:t>
                                  </w:r>
                                  <w:r>
                                    <w:rPr>
                                      <w:rFonts w:ascii="Arial"/>
                                      <w:b/>
                                      <w:spacing w:val="-2"/>
                                      <w:sz w:val="18"/>
                                    </w:rPr>
                                    <w:t>111,90%</w:t>
                                  </w:r>
                                </w:p>
                              </w:tc>
                              <w:tc>
                                <w:tcPr>
                                  <w:tcW w:w="763" w:type="dxa"/>
                                </w:tcPr>
                                <w:p w14:paraId="5DE41406" w14:textId="77777777" w:rsidR="00AB5DB3" w:rsidRDefault="00AB5DB3">
                                  <w:pPr>
                                    <w:pStyle w:val="TableParagraph"/>
                                    <w:rPr>
                                      <w:sz w:val="18"/>
                                    </w:rPr>
                                  </w:pPr>
                                </w:p>
                              </w:tc>
                            </w:tr>
                            <w:tr w:rsidR="00AB5DB3" w14:paraId="4ECD3EB9" w14:textId="77777777">
                              <w:trPr>
                                <w:trHeight w:val="303"/>
                              </w:trPr>
                              <w:tc>
                                <w:tcPr>
                                  <w:tcW w:w="5103" w:type="dxa"/>
                                  <w:gridSpan w:val="2"/>
                                </w:tcPr>
                                <w:p w14:paraId="0177F914" w14:textId="77777777" w:rsidR="00AB5DB3" w:rsidRDefault="00000000">
                                  <w:pPr>
                                    <w:pStyle w:val="TableParagraph"/>
                                    <w:tabs>
                                      <w:tab w:val="left" w:pos="4294"/>
                                    </w:tabs>
                                    <w:spacing w:before="96" w:line="187" w:lineRule="exact"/>
                                    <w:ind w:left="225"/>
                                    <w:rPr>
                                      <w:rFonts w:ascii="Arial" w:hAnsi="Arial"/>
                                      <w:b/>
                                      <w:sz w:val="18"/>
                                    </w:rPr>
                                  </w:pPr>
                                  <w:r>
                                    <w:rPr>
                                      <w:rFonts w:ascii="Arial" w:hAnsi="Arial"/>
                                      <w:b/>
                                      <w:sz w:val="18"/>
                                    </w:rPr>
                                    <w:t>3722</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2"/>
                                      <w:sz w:val="18"/>
                                    </w:rPr>
                                    <w:t xml:space="preserve"> kućanstvima</w:t>
                                  </w:r>
                                  <w:r>
                                    <w:rPr>
                                      <w:rFonts w:ascii="Arial" w:hAnsi="Arial"/>
                                      <w:b/>
                                      <w:sz w:val="18"/>
                                    </w:rPr>
                                    <w:tab/>
                                  </w:r>
                                  <w:r>
                                    <w:rPr>
                                      <w:rFonts w:ascii="Arial" w:hAnsi="Arial"/>
                                      <w:b/>
                                      <w:spacing w:val="-2"/>
                                      <w:sz w:val="18"/>
                                    </w:rPr>
                                    <w:t>4.230,19</w:t>
                                  </w:r>
                                </w:p>
                              </w:tc>
                              <w:tc>
                                <w:tcPr>
                                  <w:tcW w:w="1358" w:type="dxa"/>
                                </w:tcPr>
                                <w:p w14:paraId="729B1B4D" w14:textId="77777777" w:rsidR="00AB5DB3" w:rsidRDefault="00AB5DB3">
                                  <w:pPr>
                                    <w:pStyle w:val="TableParagraph"/>
                                    <w:rPr>
                                      <w:sz w:val="18"/>
                                    </w:rPr>
                                  </w:pPr>
                                </w:p>
                              </w:tc>
                              <w:tc>
                                <w:tcPr>
                                  <w:tcW w:w="1408" w:type="dxa"/>
                                </w:tcPr>
                                <w:p w14:paraId="43734B2A" w14:textId="77777777" w:rsidR="00AB5DB3" w:rsidRDefault="00AB5DB3">
                                  <w:pPr>
                                    <w:pStyle w:val="TableParagraph"/>
                                    <w:rPr>
                                      <w:sz w:val="18"/>
                                    </w:rPr>
                                  </w:pPr>
                                </w:p>
                              </w:tc>
                              <w:tc>
                                <w:tcPr>
                                  <w:tcW w:w="2095" w:type="dxa"/>
                                  <w:gridSpan w:val="2"/>
                                </w:tcPr>
                                <w:p w14:paraId="391768BE" w14:textId="77777777" w:rsidR="00AB5DB3" w:rsidRDefault="00000000">
                                  <w:pPr>
                                    <w:pStyle w:val="TableParagraph"/>
                                    <w:spacing w:before="96" w:line="187" w:lineRule="exact"/>
                                    <w:ind w:left="405"/>
                                    <w:rPr>
                                      <w:rFonts w:ascii="Arial"/>
                                      <w:b/>
                                      <w:sz w:val="18"/>
                                    </w:rPr>
                                  </w:pPr>
                                  <w:r>
                                    <w:rPr>
                                      <w:rFonts w:ascii="Arial"/>
                                      <w:b/>
                                      <w:spacing w:val="-2"/>
                                      <w:sz w:val="18"/>
                                    </w:rPr>
                                    <w:t>77.225,171825,57%</w:t>
                                  </w:r>
                                </w:p>
                              </w:tc>
                              <w:tc>
                                <w:tcPr>
                                  <w:tcW w:w="763" w:type="dxa"/>
                                </w:tcPr>
                                <w:p w14:paraId="521A1CBC" w14:textId="77777777" w:rsidR="00AB5DB3" w:rsidRDefault="00AB5DB3">
                                  <w:pPr>
                                    <w:pStyle w:val="TableParagraph"/>
                                    <w:rPr>
                                      <w:sz w:val="18"/>
                                    </w:rPr>
                                  </w:pPr>
                                </w:p>
                              </w:tc>
                            </w:tr>
                            <w:tr w:rsidR="00AB5DB3" w14:paraId="120D522D" w14:textId="77777777">
                              <w:trPr>
                                <w:trHeight w:val="200"/>
                              </w:trPr>
                              <w:tc>
                                <w:tcPr>
                                  <w:tcW w:w="3780" w:type="dxa"/>
                                </w:tcPr>
                                <w:p w14:paraId="32EC24A9" w14:textId="77777777" w:rsidR="00AB5DB3" w:rsidRDefault="00000000">
                                  <w:pPr>
                                    <w:pStyle w:val="TableParagraph"/>
                                    <w:spacing w:line="181" w:lineRule="exact"/>
                                    <w:ind w:left="225"/>
                                    <w:rPr>
                                      <w:rFonts w:ascii="Arial"/>
                                      <w:b/>
                                      <w:sz w:val="18"/>
                                    </w:rPr>
                                  </w:pPr>
                                  <w:r>
                                    <w:rPr>
                                      <w:rFonts w:ascii="Arial"/>
                                      <w:b/>
                                      <w:sz w:val="18"/>
                                    </w:rPr>
                                    <w:t>u</w:t>
                                  </w:r>
                                  <w:r>
                                    <w:rPr>
                                      <w:rFonts w:ascii="Arial"/>
                                      <w:b/>
                                      <w:spacing w:val="-1"/>
                                      <w:sz w:val="18"/>
                                    </w:rPr>
                                    <w:t xml:space="preserve"> </w:t>
                                  </w:r>
                                  <w:r>
                                    <w:rPr>
                                      <w:rFonts w:ascii="Arial"/>
                                      <w:b/>
                                      <w:spacing w:val="-2"/>
                                      <w:sz w:val="18"/>
                                    </w:rPr>
                                    <w:t>naravi</w:t>
                                  </w:r>
                                </w:p>
                              </w:tc>
                              <w:tc>
                                <w:tcPr>
                                  <w:tcW w:w="1323" w:type="dxa"/>
                                </w:tcPr>
                                <w:p w14:paraId="28473EFD" w14:textId="77777777" w:rsidR="00AB5DB3" w:rsidRDefault="00AB5DB3">
                                  <w:pPr>
                                    <w:pStyle w:val="TableParagraph"/>
                                    <w:rPr>
                                      <w:sz w:val="14"/>
                                    </w:rPr>
                                  </w:pPr>
                                </w:p>
                              </w:tc>
                              <w:tc>
                                <w:tcPr>
                                  <w:tcW w:w="1358" w:type="dxa"/>
                                </w:tcPr>
                                <w:p w14:paraId="50483059" w14:textId="77777777" w:rsidR="00AB5DB3" w:rsidRDefault="00AB5DB3">
                                  <w:pPr>
                                    <w:pStyle w:val="TableParagraph"/>
                                    <w:rPr>
                                      <w:sz w:val="14"/>
                                    </w:rPr>
                                  </w:pPr>
                                </w:p>
                              </w:tc>
                              <w:tc>
                                <w:tcPr>
                                  <w:tcW w:w="1408" w:type="dxa"/>
                                </w:tcPr>
                                <w:p w14:paraId="7C73A843" w14:textId="77777777" w:rsidR="00AB5DB3" w:rsidRDefault="00AB5DB3">
                                  <w:pPr>
                                    <w:pStyle w:val="TableParagraph"/>
                                    <w:rPr>
                                      <w:sz w:val="14"/>
                                    </w:rPr>
                                  </w:pPr>
                                </w:p>
                              </w:tc>
                              <w:tc>
                                <w:tcPr>
                                  <w:tcW w:w="2095" w:type="dxa"/>
                                  <w:gridSpan w:val="2"/>
                                </w:tcPr>
                                <w:p w14:paraId="7C0AFBB0" w14:textId="77777777" w:rsidR="00AB5DB3" w:rsidRDefault="00AB5DB3">
                                  <w:pPr>
                                    <w:pStyle w:val="TableParagraph"/>
                                    <w:rPr>
                                      <w:sz w:val="14"/>
                                    </w:rPr>
                                  </w:pPr>
                                </w:p>
                              </w:tc>
                              <w:tc>
                                <w:tcPr>
                                  <w:tcW w:w="763" w:type="dxa"/>
                                </w:tcPr>
                                <w:p w14:paraId="4C6677C3" w14:textId="77777777" w:rsidR="00AB5DB3" w:rsidRDefault="00AB5DB3">
                                  <w:pPr>
                                    <w:pStyle w:val="TableParagraph"/>
                                    <w:rPr>
                                      <w:sz w:val="14"/>
                                    </w:rPr>
                                  </w:pPr>
                                </w:p>
                              </w:tc>
                            </w:tr>
                            <w:tr w:rsidR="00AB5DB3" w14:paraId="3CACC611" w14:textId="77777777">
                              <w:trPr>
                                <w:trHeight w:val="204"/>
                              </w:trPr>
                              <w:tc>
                                <w:tcPr>
                                  <w:tcW w:w="5103" w:type="dxa"/>
                                  <w:gridSpan w:val="2"/>
                                </w:tcPr>
                                <w:p w14:paraId="24165620" w14:textId="77777777" w:rsidR="00AB5DB3" w:rsidRDefault="00000000">
                                  <w:pPr>
                                    <w:pStyle w:val="TableParagraph"/>
                                    <w:tabs>
                                      <w:tab w:val="left" w:pos="3944"/>
                                    </w:tabs>
                                    <w:spacing w:line="181" w:lineRule="exact"/>
                                    <w:ind w:left="120"/>
                                    <w:rPr>
                                      <w:rFonts w:ascii="Arial"/>
                                      <w:b/>
                                      <w:sz w:val="18"/>
                                    </w:rPr>
                                  </w:pPr>
                                  <w:r>
                                    <w:rPr>
                                      <w:rFonts w:ascii="Arial"/>
                                      <w:b/>
                                      <w:sz w:val="18"/>
                                    </w:rPr>
                                    <w:t>38</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donacije,</w:t>
                                  </w:r>
                                  <w:r>
                                    <w:rPr>
                                      <w:rFonts w:ascii="Arial"/>
                                      <w:b/>
                                      <w:spacing w:val="-1"/>
                                      <w:sz w:val="18"/>
                                    </w:rPr>
                                    <w:t xml:space="preserve"> </w:t>
                                  </w:r>
                                  <w:r>
                                    <w:rPr>
                                      <w:rFonts w:ascii="Arial"/>
                                      <w:b/>
                                      <w:sz w:val="18"/>
                                    </w:rPr>
                                    <w:t>kazne,</w:t>
                                  </w:r>
                                  <w:r>
                                    <w:rPr>
                                      <w:rFonts w:ascii="Arial"/>
                                      <w:b/>
                                      <w:spacing w:val="-1"/>
                                      <w:sz w:val="18"/>
                                    </w:rPr>
                                    <w:t xml:space="preserve"> </w:t>
                                  </w:r>
                                  <w:r>
                                    <w:rPr>
                                      <w:rFonts w:ascii="Arial"/>
                                      <w:b/>
                                      <w:spacing w:val="-2"/>
                                      <w:sz w:val="18"/>
                                    </w:rPr>
                                    <w:t>naknade</w:t>
                                  </w:r>
                                  <w:r>
                                    <w:rPr>
                                      <w:rFonts w:ascii="Arial"/>
                                      <w:b/>
                                      <w:sz w:val="18"/>
                                    </w:rPr>
                                    <w:tab/>
                                  </w:r>
                                  <w:r>
                                    <w:rPr>
                                      <w:rFonts w:ascii="Arial"/>
                                      <w:b/>
                                      <w:spacing w:val="-2"/>
                                      <w:sz w:val="18"/>
                                    </w:rPr>
                                    <w:t>2.114.441,94</w:t>
                                  </w:r>
                                </w:p>
                              </w:tc>
                              <w:tc>
                                <w:tcPr>
                                  <w:tcW w:w="1358" w:type="dxa"/>
                                </w:tcPr>
                                <w:p w14:paraId="07F2D1EF" w14:textId="77777777" w:rsidR="00AB5DB3" w:rsidRDefault="00000000">
                                  <w:pPr>
                                    <w:pStyle w:val="TableParagraph"/>
                                    <w:spacing w:line="181" w:lineRule="exact"/>
                                    <w:ind w:left="106"/>
                                    <w:jc w:val="center"/>
                                    <w:rPr>
                                      <w:rFonts w:ascii="Arial"/>
                                      <w:b/>
                                      <w:sz w:val="18"/>
                                    </w:rPr>
                                  </w:pPr>
                                  <w:r>
                                    <w:rPr>
                                      <w:rFonts w:ascii="Arial"/>
                                      <w:b/>
                                      <w:spacing w:val="-2"/>
                                      <w:sz w:val="18"/>
                                    </w:rPr>
                                    <w:t>5.914.596,00</w:t>
                                  </w:r>
                                </w:p>
                              </w:tc>
                              <w:tc>
                                <w:tcPr>
                                  <w:tcW w:w="1408" w:type="dxa"/>
                                </w:tcPr>
                                <w:p w14:paraId="096C7C2B" w14:textId="77777777" w:rsidR="00AB5DB3" w:rsidRDefault="00000000">
                                  <w:pPr>
                                    <w:pStyle w:val="TableParagraph"/>
                                    <w:spacing w:line="181" w:lineRule="exact"/>
                                    <w:ind w:left="40"/>
                                    <w:jc w:val="center"/>
                                    <w:rPr>
                                      <w:rFonts w:ascii="Arial"/>
                                      <w:b/>
                                      <w:sz w:val="18"/>
                                    </w:rPr>
                                  </w:pPr>
                                  <w:r>
                                    <w:rPr>
                                      <w:rFonts w:ascii="Arial"/>
                                      <w:b/>
                                      <w:spacing w:val="-2"/>
                                      <w:sz w:val="18"/>
                                    </w:rPr>
                                    <w:t>5.914.596,00</w:t>
                                  </w:r>
                                </w:p>
                              </w:tc>
                              <w:tc>
                                <w:tcPr>
                                  <w:tcW w:w="1250" w:type="dxa"/>
                                </w:tcPr>
                                <w:p w14:paraId="21E435E5" w14:textId="77777777" w:rsidR="00AB5DB3" w:rsidRDefault="00000000">
                                  <w:pPr>
                                    <w:pStyle w:val="TableParagraph"/>
                                    <w:spacing w:line="181" w:lineRule="exact"/>
                                    <w:ind w:right="41"/>
                                    <w:jc w:val="right"/>
                                    <w:rPr>
                                      <w:rFonts w:ascii="Arial"/>
                                      <w:b/>
                                      <w:sz w:val="18"/>
                                    </w:rPr>
                                  </w:pPr>
                                  <w:r>
                                    <w:rPr>
                                      <w:rFonts w:ascii="Arial"/>
                                      <w:b/>
                                      <w:spacing w:val="-2"/>
                                      <w:sz w:val="18"/>
                                    </w:rPr>
                                    <w:t>2.151.498,58</w:t>
                                  </w:r>
                                </w:p>
                              </w:tc>
                              <w:tc>
                                <w:tcPr>
                                  <w:tcW w:w="845" w:type="dxa"/>
                                </w:tcPr>
                                <w:p w14:paraId="4AF4557A" w14:textId="77777777" w:rsidR="00AB5DB3" w:rsidRDefault="00000000">
                                  <w:pPr>
                                    <w:pStyle w:val="TableParagraph"/>
                                    <w:spacing w:line="181" w:lineRule="exact"/>
                                    <w:ind w:right="91"/>
                                    <w:jc w:val="right"/>
                                    <w:rPr>
                                      <w:rFonts w:ascii="Arial"/>
                                      <w:b/>
                                      <w:sz w:val="18"/>
                                    </w:rPr>
                                  </w:pPr>
                                  <w:r>
                                    <w:rPr>
                                      <w:rFonts w:ascii="Arial"/>
                                      <w:b/>
                                      <w:spacing w:val="-2"/>
                                      <w:sz w:val="18"/>
                                    </w:rPr>
                                    <w:t>101,75%</w:t>
                                  </w:r>
                                </w:p>
                              </w:tc>
                              <w:tc>
                                <w:tcPr>
                                  <w:tcW w:w="763" w:type="dxa"/>
                                </w:tcPr>
                                <w:p w14:paraId="1A800782" w14:textId="77777777" w:rsidR="00AB5DB3" w:rsidRDefault="00000000">
                                  <w:pPr>
                                    <w:pStyle w:val="TableParagraph"/>
                                    <w:spacing w:line="181" w:lineRule="exact"/>
                                    <w:ind w:left="35" w:right="6"/>
                                    <w:jc w:val="center"/>
                                    <w:rPr>
                                      <w:rFonts w:ascii="Arial"/>
                                      <w:b/>
                                      <w:sz w:val="18"/>
                                    </w:rPr>
                                  </w:pPr>
                                  <w:r>
                                    <w:rPr>
                                      <w:rFonts w:ascii="Arial"/>
                                      <w:b/>
                                      <w:spacing w:val="-2"/>
                                      <w:sz w:val="18"/>
                                    </w:rPr>
                                    <w:t>36,38%</w:t>
                                  </w:r>
                                </w:p>
                              </w:tc>
                            </w:tr>
                            <w:tr w:rsidR="00AB5DB3" w14:paraId="62D54B02" w14:textId="77777777">
                              <w:trPr>
                                <w:trHeight w:val="446"/>
                              </w:trPr>
                              <w:tc>
                                <w:tcPr>
                                  <w:tcW w:w="3780" w:type="dxa"/>
                                </w:tcPr>
                                <w:p w14:paraId="4B374AB9" w14:textId="77777777" w:rsidR="00AB5DB3" w:rsidRDefault="00000000">
                                  <w:pPr>
                                    <w:pStyle w:val="TableParagraph"/>
                                    <w:spacing w:line="237" w:lineRule="auto"/>
                                    <w:ind w:left="180" w:right="1377" w:hanging="60"/>
                                    <w:rPr>
                                      <w:rFonts w:ascii="Arial" w:hAnsi="Arial"/>
                                      <w:b/>
                                      <w:sz w:val="18"/>
                                    </w:rPr>
                                  </w:pPr>
                                  <w:r>
                                    <w:rPr>
                                      <w:rFonts w:ascii="Arial" w:hAnsi="Arial"/>
                                      <w:b/>
                                      <w:sz w:val="18"/>
                                    </w:rPr>
                                    <w:t>šteta</w:t>
                                  </w:r>
                                  <w:r>
                                    <w:rPr>
                                      <w:rFonts w:ascii="Arial" w:hAnsi="Arial"/>
                                      <w:b/>
                                      <w:spacing w:val="-13"/>
                                      <w:sz w:val="18"/>
                                    </w:rPr>
                                    <w:t xml:space="preserve"> </w:t>
                                  </w:r>
                                  <w:r>
                                    <w:rPr>
                                      <w:rFonts w:ascii="Arial" w:hAnsi="Arial"/>
                                      <w:b/>
                                      <w:sz w:val="18"/>
                                    </w:rPr>
                                    <w:t>i</w:t>
                                  </w:r>
                                  <w:r>
                                    <w:rPr>
                                      <w:rFonts w:ascii="Arial" w:hAnsi="Arial"/>
                                      <w:b/>
                                      <w:spacing w:val="-12"/>
                                      <w:sz w:val="18"/>
                                    </w:rPr>
                                    <w:t xml:space="preserve"> </w:t>
                                  </w:r>
                                  <w:r>
                                    <w:rPr>
                                      <w:rFonts w:ascii="Arial" w:hAnsi="Arial"/>
                                      <w:b/>
                                      <w:sz w:val="18"/>
                                    </w:rPr>
                                    <w:t>kapitalne</w:t>
                                  </w:r>
                                  <w:r>
                                    <w:rPr>
                                      <w:rFonts w:ascii="Arial" w:hAnsi="Arial"/>
                                      <w:b/>
                                      <w:spacing w:val="-13"/>
                                      <w:sz w:val="18"/>
                                    </w:rPr>
                                    <w:t xml:space="preserve"> </w:t>
                                  </w:r>
                                  <w:r>
                                    <w:rPr>
                                      <w:rFonts w:ascii="Arial" w:hAnsi="Arial"/>
                                      <w:b/>
                                      <w:sz w:val="18"/>
                                    </w:rPr>
                                    <w:t>pomoći 381 Tekuće donacije</w:t>
                                  </w:r>
                                </w:p>
                              </w:tc>
                              <w:tc>
                                <w:tcPr>
                                  <w:tcW w:w="1323" w:type="dxa"/>
                                </w:tcPr>
                                <w:p w14:paraId="233A7F2A" w14:textId="77777777" w:rsidR="00AB5DB3" w:rsidRDefault="00000000">
                                  <w:pPr>
                                    <w:pStyle w:val="TableParagraph"/>
                                    <w:spacing w:before="198"/>
                                    <w:ind w:right="105"/>
                                    <w:jc w:val="right"/>
                                    <w:rPr>
                                      <w:rFonts w:ascii="Arial"/>
                                      <w:b/>
                                      <w:sz w:val="18"/>
                                    </w:rPr>
                                  </w:pPr>
                                  <w:r>
                                    <w:rPr>
                                      <w:rFonts w:ascii="Arial"/>
                                      <w:b/>
                                      <w:spacing w:val="-2"/>
                                      <w:sz w:val="18"/>
                                    </w:rPr>
                                    <w:t>1.718.029,71</w:t>
                                  </w:r>
                                </w:p>
                              </w:tc>
                              <w:tc>
                                <w:tcPr>
                                  <w:tcW w:w="1358" w:type="dxa"/>
                                </w:tcPr>
                                <w:p w14:paraId="162D2D93" w14:textId="77777777" w:rsidR="00AB5DB3" w:rsidRDefault="00AB5DB3">
                                  <w:pPr>
                                    <w:pStyle w:val="TableParagraph"/>
                                    <w:rPr>
                                      <w:sz w:val="18"/>
                                    </w:rPr>
                                  </w:pPr>
                                </w:p>
                              </w:tc>
                              <w:tc>
                                <w:tcPr>
                                  <w:tcW w:w="1408" w:type="dxa"/>
                                </w:tcPr>
                                <w:p w14:paraId="5E3A2689" w14:textId="77777777" w:rsidR="00AB5DB3" w:rsidRDefault="00AB5DB3">
                                  <w:pPr>
                                    <w:pStyle w:val="TableParagraph"/>
                                    <w:rPr>
                                      <w:sz w:val="18"/>
                                    </w:rPr>
                                  </w:pPr>
                                </w:p>
                              </w:tc>
                              <w:tc>
                                <w:tcPr>
                                  <w:tcW w:w="1250" w:type="dxa"/>
                                </w:tcPr>
                                <w:p w14:paraId="77E53034" w14:textId="77777777" w:rsidR="00AB5DB3" w:rsidRDefault="00000000">
                                  <w:pPr>
                                    <w:pStyle w:val="TableParagraph"/>
                                    <w:spacing w:before="198"/>
                                    <w:ind w:right="41"/>
                                    <w:jc w:val="right"/>
                                    <w:rPr>
                                      <w:rFonts w:ascii="Arial"/>
                                      <w:b/>
                                      <w:sz w:val="18"/>
                                    </w:rPr>
                                  </w:pPr>
                                  <w:r>
                                    <w:rPr>
                                      <w:rFonts w:ascii="Arial"/>
                                      <w:b/>
                                      <w:spacing w:val="-2"/>
                                      <w:sz w:val="18"/>
                                    </w:rPr>
                                    <w:t>2.046.931,65</w:t>
                                  </w:r>
                                </w:p>
                              </w:tc>
                              <w:tc>
                                <w:tcPr>
                                  <w:tcW w:w="845" w:type="dxa"/>
                                </w:tcPr>
                                <w:p w14:paraId="2E77444F" w14:textId="77777777" w:rsidR="00AB5DB3" w:rsidRDefault="00000000">
                                  <w:pPr>
                                    <w:pStyle w:val="TableParagraph"/>
                                    <w:spacing w:before="198"/>
                                    <w:ind w:right="91"/>
                                    <w:jc w:val="right"/>
                                    <w:rPr>
                                      <w:rFonts w:ascii="Arial"/>
                                      <w:b/>
                                      <w:sz w:val="18"/>
                                    </w:rPr>
                                  </w:pPr>
                                  <w:r>
                                    <w:rPr>
                                      <w:rFonts w:ascii="Arial"/>
                                      <w:b/>
                                      <w:spacing w:val="-2"/>
                                      <w:sz w:val="18"/>
                                    </w:rPr>
                                    <w:t>119,14%</w:t>
                                  </w:r>
                                </w:p>
                              </w:tc>
                              <w:tc>
                                <w:tcPr>
                                  <w:tcW w:w="763" w:type="dxa"/>
                                </w:tcPr>
                                <w:p w14:paraId="308469A2" w14:textId="77777777" w:rsidR="00AB5DB3" w:rsidRDefault="00AB5DB3">
                                  <w:pPr>
                                    <w:pStyle w:val="TableParagraph"/>
                                    <w:rPr>
                                      <w:sz w:val="18"/>
                                    </w:rPr>
                                  </w:pPr>
                                </w:p>
                              </w:tc>
                            </w:tr>
                            <w:tr w:rsidR="00AB5DB3" w14:paraId="7AE683C1" w14:textId="77777777">
                              <w:trPr>
                                <w:trHeight w:val="285"/>
                              </w:trPr>
                              <w:tc>
                                <w:tcPr>
                                  <w:tcW w:w="3780" w:type="dxa"/>
                                </w:tcPr>
                                <w:p w14:paraId="2BAB7FCB" w14:textId="77777777" w:rsidR="00AB5DB3" w:rsidRDefault="00000000">
                                  <w:pPr>
                                    <w:pStyle w:val="TableParagraph"/>
                                    <w:spacing w:before="36"/>
                                    <w:ind w:left="225"/>
                                    <w:rPr>
                                      <w:rFonts w:ascii="Arial" w:hAnsi="Arial"/>
                                      <w:b/>
                                      <w:sz w:val="18"/>
                                    </w:rPr>
                                  </w:pPr>
                                  <w:r>
                                    <w:rPr>
                                      <w:rFonts w:ascii="Arial" w:hAnsi="Arial"/>
                                      <w:b/>
                                      <w:sz w:val="18"/>
                                    </w:rPr>
                                    <w:t>3811</w:t>
                                  </w:r>
                                  <w:r>
                                    <w:rPr>
                                      <w:rFonts w:ascii="Arial" w:hAnsi="Arial"/>
                                      <w:b/>
                                      <w:spacing w:val="-4"/>
                                      <w:sz w:val="18"/>
                                    </w:rPr>
                                    <w:t xml:space="preserve"> </w:t>
                                  </w:r>
                                  <w:r>
                                    <w:rPr>
                                      <w:rFonts w:ascii="Arial" w:hAnsi="Arial"/>
                                      <w:b/>
                                      <w:sz w:val="18"/>
                                    </w:rPr>
                                    <w:t>Tekuće</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pacing w:val="-2"/>
                                      <w:sz w:val="18"/>
                                    </w:rPr>
                                    <w:t>novcu</w:t>
                                  </w:r>
                                </w:p>
                              </w:tc>
                              <w:tc>
                                <w:tcPr>
                                  <w:tcW w:w="1323" w:type="dxa"/>
                                </w:tcPr>
                                <w:p w14:paraId="6D525015" w14:textId="77777777" w:rsidR="00AB5DB3" w:rsidRDefault="00000000">
                                  <w:pPr>
                                    <w:pStyle w:val="TableParagraph"/>
                                    <w:spacing w:before="36"/>
                                    <w:ind w:right="105"/>
                                    <w:jc w:val="right"/>
                                    <w:rPr>
                                      <w:rFonts w:ascii="Arial"/>
                                      <w:b/>
                                      <w:sz w:val="18"/>
                                    </w:rPr>
                                  </w:pPr>
                                  <w:r>
                                    <w:rPr>
                                      <w:rFonts w:ascii="Arial"/>
                                      <w:b/>
                                      <w:spacing w:val="-2"/>
                                      <w:sz w:val="18"/>
                                    </w:rPr>
                                    <w:t>1.711.610,05</w:t>
                                  </w:r>
                                </w:p>
                              </w:tc>
                              <w:tc>
                                <w:tcPr>
                                  <w:tcW w:w="1358" w:type="dxa"/>
                                </w:tcPr>
                                <w:p w14:paraId="09D71E75" w14:textId="77777777" w:rsidR="00AB5DB3" w:rsidRDefault="00AB5DB3">
                                  <w:pPr>
                                    <w:pStyle w:val="TableParagraph"/>
                                    <w:rPr>
                                      <w:sz w:val="18"/>
                                    </w:rPr>
                                  </w:pPr>
                                </w:p>
                              </w:tc>
                              <w:tc>
                                <w:tcPr>
                                  <w:tcW w:w="1408" w:type="dxa"/>
                                </w:tcPr>
                                <w:p w14:paraId="1CB8267A" w14:textId="77777777" w:rsidR="00AB5DB3" w:rsidRDefault="00AB5DB3">
                                  <w:pPr>
                                    <w:pStyle w:val="TableParagraph"/>
                                    <w:rPr>
                                      <w:sz w:val="18"/>
                                    </w:rPr>
                                  </w:pPr>
                                </w:p>
                              </w:tc>
                              <w:tc>
                                <w:tcPr>
                                  <w:tcW w:w="1250" w:type="dxa"/>
                                </w:tcPr>
                                <w:p w14:paraId="5FA8E418" w14:textId="77777777" w:rsidR="00AB5DB3" w:rsidRDefault="00000000">
                                  <w:pPr>
                                    <w:pStyle w:val="TableParagraph"/>
                                    <w:spacing w:before="36"/>
                                    <w:ind w:right="41"/>
                                    <w:jc w:val="right"/>
                                    <w:rPr>
                                      <w:rFonts w:ascii="Arial"/>
                                      <w:b/>
                                      <w:sz w:val="18"/>
                                    </w:rPr>
                                  </w:pPr>
                                  <w:r>
                                    <w:rPr>
                                      <w:rFonts w:ascii="Arial"/>
                                      <w:b/>
                                      <w:spacing w:val="-2"/>
                                      <w:sz w:val="18"/>
                                    </w:rPr>
                                    <w:t>2.040.649,88</w:t>
                                  </w:r>
                                </w:p>
                              </w:tc>
                              <w:tc>
                                <w:tcPr>
                                  <w:tcW w:w="845" w:type="dxa"/>
                                </w:tcPr>
                                <w:p w14:paraId="6D435B63" w14:textId="77777777" w:rsidR="00AB5DB3" w:rsidRDefault="00000000">
                                  <w:pPr>
                                    <w:pStyle w:val="TableParagraph"/>
                                    <w:spacing w:before="36"/>
                                    <w:ind w:right="91"/>
                                    <w:jc w:val="right"/>
                                    <w:rPr>
                                      <w:rFonts w:ascii="Arial"/>
                                      <w:b/>
                                      <w:sz w:val="18"/>
                                    </w:rPr>
                                  </w:pPr>
                                  <w:r>
                                    <w:rPr>
                                      <w:rFonts w:ascii="Arial"/>
                                      <w:b/>
                                      <w:spacing w:val="-2"/>
                                      <w:sz w:val="18"/>
                                    </w:rPr>
                                    <w:t>119,22%</w:t>
                                  </w:r>
                                </w:p>
                              </w:tc>
                              <w:tc>
                                <w:tcPr>
                                  <w:tcW w:w="763" w:type="dxa"/>
                                </w:tcPr>
                                <w:p w14:paraId="4C15C9AB" w14:textId="77777777" w:rsidR="00AB5DB3" w:rsidRDefault="00AB5DB3">
                                  <w:pPr>
                                    <w:pStyle w:val="TableParagraph"/>
                                    <w:rPr>
                                      <w:sz w:val="18"/>
                                    </w:rPr>
                                  </w:pPr>
                                </w:p>
                              </w:tc>
                            </w:tr>
                            <w:tr w:rsidR="00AB5DB3" w14:paraId="776F6369" w14:textId="77777777">
                              <w:trPr>
                                <w:trHeight w:val="285"/>
                              </w:trPr>
                              <w:tc>
                                <w:tcPr>
                                  <w:tcW w:w="3780" w:type="dxa"/>
                                </w:tcPr>
                                <w:p w14:paraId="78596CC2" w14:textId="77777777" w:rsidR="00AB5DB3" w:rsidRDefault="00000000">
                                  <w:pPr>
                                    <w:pStyle w:val="TableParagraph"/>
                                    <w:spacing w:before="36"/>
                                    <w:ind w:left="225"/>
                                    <w:rPr>
                                      <w:rFonts w:ascii="Arial" w:hAnsi="Arial"/>
                                      <w:b/>
                                      <w:sz w:val="18"/>
                                    </w:rPr>
                                  </w:pPr>
                                  <w:r>
                                    <w:rPr>
                                      <w:rFonts w:ascii="Arial" w:hAnsi="Arial"/>
                                      <w:b/>
                                      <w:sz w:val="18"/>
                                    </w:rPr>
                                    <w:t>3812</w:t>
                                  </w:r>
                                  <w:r>
                                    <w:rPr>
                                      <w:rFonts w:ascii="Arial" w:hAnsi="Arial"/>
                                      <w:b/>
                                      <w:spacing w:val="-4"/>
                                      <w:sz w:val="18"/>
                                    </w:rPr>
                                    <w:t xml:space="preserve"> </w:t>
                                  </w:r>
                                  <w:r>
                                    <w:rPr>
                                      <w:rFonts w:ascii="Arial" w:hAnsi="Arial"/>
                                      <w:b/>
                                      <w:sz w:val="18"/>
                                    </w:rPr>
                                    <w:t>Tekuće</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pacing w:val="-2"/>
                                      <w:sz w:val="18"/>
                                    </w:rPr>
                                    <w:t>naravi</w:t>
                                  </w:r>
                                </w:p>
                              </w:tc>
                              <w:tc>
                                <w:tcPr>
                                  <w:tcW w:w="1323" w:type="dxa"/>
                                </w:tcPr>
                                <w:p w14:paraId="19AE532D" w14:textId="77777777" w:rsidR="00AB5DB3" w:rsidRDefault="00000000">
                                  <w:pPr>
                                    <w:pStyle w:val="TableParagraph"/>
                                    <w:spacing w:before="36"/>
                                    <w:ind w:right="105"/>
                                    <w:jc w:val="right"/>
                                    <w:rPr>
                                      <w:rFonts w:ascii="Arial"/>
                                      <w:b/>
                                      <w:sz w:val="18"/>
                                    </w:rPr>
                                  </w:pPr>
                                  <w:r>
                                    <w:rPr>
                                      <w:rFonts w:ascii="Arial"/>
                                      <w:b/>
                                      <w:spacing w:val="-2"/>
                                      <w:sz w:val="18"/>
                                    </w:rPr>
                                    <w:t>6.419,66</w:t>
                                  </w:r>
                                </w:p>
                              </w:tc>
                              <w:tc>
                                <w:tcPr>
                                  <w:tcW w:w="1358" w:type="dxa"/>
                                </w:tcPr>
                                <w:p w14:paraId="4FB9B333" w14:textId="77777777" w:rsidR="00AB5DB3" w:rsidRDefault="00AB5DB3">
                                  <w:pPr>
                                    <w:pStyle w:val="TableParagraph"/>
                                    <w:rPr>
                                      <w:sz w:val="18"/>
                                    </w:rPr>
                                  </w:pPr>
                                </w:p>
                              </w:tc>
                              <w:tc>
                                <w:tcPr>
                                  <w:tcW w:w="1408" w:type="dxa"/>
                                </w:tcPr>
                                <w:p w14:paraId="221C7ACE" w14:textId="77777777" w:rsidR="00AB5DB3" w:rsidRDefault="00AB5DB3">
                                  <w:pPr>
                                    <w:pStyle w:val="TableParagraph"/>
                                    <w:rPr>
                                      <w:sz w:val="18"/>
                                    </w:rPr>
                                  </w:pPr>
                                </w:p>
                              </w:tc>
                              <w:tc>
                                <w:tcPr>
                                  <w:tcW w:w="1250" w:type="dxa"/>
                                </w:tcPr>
                                <w:p w14:paraId="399FEB0E" w14:textId="77777777" w:rsidR="00AB5DB3" w:rsidRDefault="00000000">
                                  <w:pPr>
                                    <w:pStyle w:val="TableParagraph"/>
                                    <w:spacing w:before="36"/>
                                    <w:ind w:right="41"/>
                                    <w:jc w:val="right"/>
                                    <w:rPr>
                                      <w:rFonts w:ascii="Arial"/>
                                      <w:b/>
                                      <w:sz w:val="18"/>
                                    </w:rPr>
                                  </w:pPr>
                                  <w:r>
                                    <w:rPr>
                                      <w:rFonts w:ascii="Arial"/>
                                      <w:b/>
                                      <w:spacing w:val="-2"/>
                                      <w:sz w:val="18"/>
                                    </w:rPr>
                                    <w:t>6.281,77</w:t>
                                  </w:r>
                                </w:p>
                              </w:tc>
                              <w:tc>
                                <w:tcPr>
                                  <w:tcW w:w="845" w:type="dxa"/>
                                </w:tcPr>
                                <w:p w14:paraId="47095718" w14:textId="77777777" w:rsidR="00AB5DB3" w:rsidRDefault="00000000">
                                  <w:pPr>
                                    <w:pStyle w:val="TableParagraph"/>
                                    <w:spacing w:before="36"/>
                                    <w:ind w:right="91"/>
                                    <w:jc w:val="right"/>
                                    <w:rPr>
                                      <w:rFonts w:ascii="Arial"/>
                                      <w:b/>
                                      <w:sz w:val="18"/>
                                    </w:rPr>
                                  </w:pPr>
                                  <w:r>
                                    <w:rPr>
                                      <w:rFonts w:ascii="Arial"/>
                                      <w:b/>
                                      <w:spacing w:val="-2"/>
                                      <w:sz w:val="18"/>
                                    </w:rPr>
                                    <w:t>97,85%</w:t>
                                  </w:r>
                                </w:p>
                              </w:tc>
                              <w:tc>
                                <w:tcPr>
                                  <w:tcW w:w="763" w:type="dxa"/>
                                </w:tcPr>
                                <w:p w14:paraId="4C5F19D8" w14:textId="77777777" w:rsidR="00AB5DB3" w:rsidRDefault="00AB5DB3">
                                  <w:pPr>
                                    <w:pStyle w:val="TableParagraph"/>
                                    <w:rPr>
                                      <w:sz w:val="18"/>
                                    </w:rPr>
                                  </w:pPr>
                                </w:p>
                              </w:tc>
                            </w:tr>
                            <w:tr w:rsidR="00AB5DB3" w14:paraId="73DD999E" w14:textId="77777777">
                              <w:trPr>
                                <w:trHeight w:val="277"/>
                              </w:trPr>
                              <w:tc>
                                <w:tcPr>
                                  <w:tcW w:w="3780" w:type="dxa"/>
                                </w:tcPr>
                                <w:p w14:paraId="07459B39" w14:textId="77777777" w:rsidR="00AB5DB3" w:rsidRDefault="00000000">
                                  <w:pPr>
                                    <w:pStyle w:val="TableParagraph"/>
                                    <w:spacing w:before="36"/>
                                    <w:ind w:left="180"/>
                                    <w:rPr>
                                      <w:rFonts w:ascii="Arial"/>
                                      <w:b/>
                                      <w:sz w:val="18"/>
                                    </w:rPr>
                                  </w:pPr>
                                  <w:r>
                                    <w:rPr>
                                      <w:rFonts w:ascii="Arial"/>
                                      <w:b/>
                                      <w:sz w:val="18"/>
                                    </w:rPr>
                                    <w:t>382</w:t>
                                  </w:r>
                                  <w:r>
                                    <w:rPr>
                                      <w:rFonts w:ascii="Arial"/>
                                      <w:b/>
                                      <w:spacing w:val="-1"/>
                                      <w:sz w:val="18"/>
                                    </w:rPr>
                                    <w:t xml:space="preserve"> </w:t>
                                  </w:r>
                                  <w:r>
                                    <w:rPr>
                                      <w:rFonts w:ascii="Arial"/>
                                      <w:b/>
                                      <w:sz w:val="18"/>
                                    </w:rPr>
                                    <w:t>Kapitalne</w:t>
                                  </w:r>
                                  <w:r>
                                    <w:rPr>
                                      <w:rFonts w:ascii="Arial"/>
                                      <w:b/>
                                      <w:spacing w:val="-1"/>
                                      <w:sz w:val="18"/>
                                    </w:rPr>
                                    <w:t xml:space="preserve"> </w:t>
                                  </w:r>
                                  <w:r>
                                    <w:rPr>
                                      <w:rFonts w:ascii="Arial"/>
                                      <w:b/>
                                      <w:spacing w:val="-2"/>
                                      <w:sz w:val="18"/>
                                    </w:rPr>
                                    <w:t>donacije</w:t>
                                  </w:r>
                                </w:p>
                              </w:tc>
                              <w:tc>
                                <w:tcPr>
                                  <w:tcW w:w="1323" w:type="dxa"/>
                                </w:tcPr>
                                <w:p w14:paraId="146098BA" w14:textId="77777777" w:rsidR="00AB5DB3" w:rsidRDefault="00000000">
                                  <w:pPr>
                                    <w:pStyle w:val="TableParagraph"/>
                                    <w:spacing w:before="36"/>
                                    <w:ind w:right="105"/>
                                    <w:jc w:val="right"/>
                                    <w:rPr>
                                      <w:rFonts w:ascii="Arial"/>
                                      <w:b/>
                                      <w:sz w:val="18"/>
                                    </w:rPr>
                                  </w:pPr>
                                  <w:r>
                                    <w:rPr>
                                      <w:rFonts w:ascii="Arial"/>
                                      <w:b/>
                                      <w:spacing w:val="-2"/>
                                      <w:sz w:val="18"/>
                                    </w:rPr>
                                    <w:t>78.126,75</w:t>
                                  </w:r>
                                </w:p>
                              </w:tc>
                              <w:tc>
                                <w:tcPr>
                                  <w:tcW w:w="1358" w:type="dxa"/>
                                </w:tcPr>
                                <w:p w14:paraId="58CFC1D4" w14:textId="77777777" w:rsidR="00AB5DB3" w:rsidRDefault="00AB5DB3">
                                  <w:pPr>
                                    <w:pStyle w:val="TableParagraph"/>
                                    <w:rPr>
                                      <w:sz w:val="18"/>
                                    </w:rPr>
                                  </w:pPr>
                                </w:p>
                              </w:tc>
                              <w:tc>
                                <w:tcPr>
                                  <w:tcW w:w="1408" w:type="dxa"/>
                                </w:tcPr>
                                <w:p w14:paraId="354BCCF0" w14:textId="77777777" w:rsidR="00AB5DB3" w:rsidRDefault="00AB5DB3">
                                  <w:pPr>
                                    <w:pStyle w:val="TableParagraph"/>
                                    <w:rPr>
                                      <w:sz w:val="18"/>
                                    </w:rPr>
                                  </w:pPr>
                                </w:p>
                              </w:tc>
                              <w:tc>
                                <w:tcPr>
                                  <w:tcW w:w="1250" w:type="dxa"/>
                                </w:tcPr>
                                <w:p w14:paraId="3801F4BF" w14:textId="77777777" w:rsidR="00AB5DB3" w:rsidRDefault="00000000">
                                  <w:pPr>
                                    <w:pStyle w:val="TableParagraph"/>
                                    <w:spacing w:before="36"/>
                                    <w:ind w:right="41"/>
                                    <w:jc w:val="right"/>
                                    <w:rPr>
                                      <w:rFonts w:ascii="Arial"/>
                                      <w:b/>
                                      <w:sz w:val="18"/>
                                    </w:rPr>
                                  </w:pPr>
                                  <w:r>
                                    <w:rPr>
                                      <w:rFonts w:ascii="Arial"/>
                                      <w:b/>
                                      <w:spacing w:val="-2"/>
                                      <w:sz w:val="18"/>
                                    </w:rPr>
                                    <w:t>97.728,08</w:t>
                                  </w:r>
                                </w:p>
                              </w:tc>
                              <w:tc>
                                <w:tcPr>
                                  <w:tcW w:w="845" w:type="dxa"/>
                                </w:tcPr>
                                <w:p w14:paraId="3E1709E5" w14:textId="77777777" w:rsidR="00AB5DB3" w:rsidRDefault="00000000">
                                  <w:pPr>
                                    <w:pStyle w:val="TableParagraph"/>
                                    <w:spacing w:before="36"/>
                                    <w:ind w:right="91"/>
                                    <w:jc w:val="right"/>
                                    <w:rPr>
                                      <w:rFonts w:ascii="Arial"/>
                                      <w:b/>
                                      <w:sz w:val="18"/>
                                    </w:rPr>
                                  </w:pPr>
                                  <w:r>
                                    <w:rPr>
                                      <w:rFonts w:ascii="Arial"/>
                                      <w:b/>
                                      <w:spacing w:val="-2"/>
                                      <w:sz w:val="18"/>
                                    </w:rPr>
                                    <w:t>125,09%</w:t>
                                  </w:r>
                                </w:p>
                              </w:tc>
                              <w:tc>
                                <w:tcPr>
                                  <w:tcW w:w="763" w:type="dxa"/>
                                </w:tcPr>
                                <w:p w14:paraId="14E36D1C" w14:textId="77777777" w:rsidR="00AB5DB3" w:rsidRDefault="00AB5DB3">
                                  <w:pPr>
                                    <w:pStyle w:val="TableParagraph"/>
                                    <w:rPr>
                                      <w:sz w:val="18"/>
                                    </w:rPr>
                                  </w:pPr>
                                </w:p>
                              </w:tc>
                            </w:tr>
                            <w:tr w:rsidR="00AB5DB3" w14:paraId="179907A3" w14:textId="77777777">
                              <w:trPr>
                                <w:trHeight w:val="640"/>
                              </w:trPr>
                              <w:tc>
                                <w:tcPr>
                                  <w:tcW w:w="3780" w:type="dxa"/>
                                </w:tcPr>
                                <w:p w14:paraId="175B496C" w14:textId="77777777" w:rsidR="00AB5DB3" w:rsidRDefault="00000000">
                                  <w:pPr>
                                    <w:pStyle w:val="TableParagraph"/>
                                    <w:spacing w:before="33" w:line="232" w:lineRule="auto"/>
                                    <w:ind w:left="225"/>
                                    <w:rPr>
                                      <w:rFonts w:ascii="Arial"/>
                                      <w:b/>
                                      <w:sz w:val="18"/>
                                    </w:rPr>
                                  </w:pPr>
                                  <w:r>
                                    <w:rPr>
                                      <w:rFonts w:ascii="Arial"/>
                                      <w:b/>
                                      <w:sz w:val="18"/>
                                    </w:rPr>
                                    <w:t>3821</w:t>
                                  </w:r>
                                  <w:r>
                                    <w:rPr>
                                      <w:rFonts w:ascii="Arial"/>
                                      <w:b/>
                                      <w:spacing w:val="-13"/>
                                      <w:sz w:val="18"/>
                                    </w:rPr>
                                    <w:t xml:space="preserve"> </w:t>
                                  </w:r>
                                  <w:r>
                                    <w:rPr>
                                      <w:rFonts w:ascii="Arial"/>
                                      <w:b/>
                                      <w:sz w:val="18"/>
                                    </w:rPr>
                                    <w:t>Kapitalne</w:t>
                                  </w:r>
                                  <w:r>
                                    <w:rPr>
                                      <w:rFonts w:ascii="Arial"/>
                                      <w:b/>
                                      <w:spacing w:val="-12"/>
                                      <w:sz w:val="18"/>
                                    </w:rPr>
                                    <w:t xml:space="preserve"> </w:t>
                                  </w:r>
                                  <w:r>
                                    <w:rPr>
                                      <w:rFonts w:ascii="Arial"/>
                                      <w:b/>
                                      <w:sz w:val="18"/>
                                    </w:rPr>
                                    <w:t>donacije</w:t>
                                  </w:r>
                                  <w:r>
                                    <w:rPr>
                                      <w:rFonts w:ascii="Arial"/>
                                      <w:b/>
                                      <w:spacing w:val="-13"/>
                                      <w:sz w:val="18"/>
                                    </w:rPr>
                                    <w:t xml:space="preserve"> </w:t>
                                  </w:r>
                                  <w:r>
                                    <w:rPr>
                                      <w:rFonts w:ascii="Arial"/>
                                      <w:b/>
                                      <w:sz w:val="18"/>
                                    </w:rPr>
                                    <w:t xml:space="preserve">neprofitnim </w:t>
                                  </w:r>
                                  <w:r>
                                    <w:rPr>
                                      <w:rFonts w:ascii="Arial"/>
                                      <w:b/>
                                      <w:spacing w:val="-2"/>
                                      <w:sz w:val="18"/>
                                    </w:rPr>
                                    <w:t>organizacijama</w:t>
                                  </w:r>
                                </w:p>
                                <w:p w14:paraId="241C7400" w14:textId="77777777" w:rsidR="00AB5DB3" w:rsidRDefault="00000000">
                                  <w:pPr>
                                    <w:pStyle w:val="TableParagraph"/>
                                    <w:spacing w:line="185" w:lineRule="exact"/>
                                    <w:ind w:left="225"/>
                                    <w:rPr>
                                      <w:rFonts w:ascii="Arial"/>
                                      <w:b/>
                                      <w:sz w:val="18"/>
                                    </w:rPr>
                                  </w:pPr>
                                  <w:r>
                                    <w:rPr>
                                      <w:rFonts w:ascii="Arial"/>
                                      <w:b/>
                                      <w:sz w:val="18"/>
                                    </w:rPr>
                                    <w:t>3823</w:t>
                                  </w:r>
                                  <w:r>
                                    <w:rPr>
                                      <w:rFonts w:ascii="Arial"/>
                                      <w:b/>
                                      <w:spacing w:val="-1"/>
                                      <w:sz w:val="18"/>
                                    </w:rPr>
                                    <w:t xml:space="preserve"> </w:t>
                                  </w:r>
                                  <w:r>
                                    <w:rPr>
                                      <w:rFonts w:ascii="Arial"/>
                                      <w:b/>
                                      <w:sz w:val="18"/>
                                    </w:rPr>
                                    <w:t>Kapitalne</w:t>
                                  </w:r>
                                  <w:r>
                                    <w:rPr>
                                      <w:rFonts w:ascii="Arial"/>
                                      <w:b/>
                                      <w:spacing w:val="-1"/>
                                      <w:sz w:val="18"/>
                                    </w:rPr>
                                    <w:t xml:space="preserve"> </w:t>
                                  </w:r>
                                  <w:r>
                                    <w:rPr>
                                      <w:rFonts w:ascii="Arial"/>
                                      <w:b/>
                                      <w:sz w:val="18"/>
                                    </w:rPr>
                                    <w:t>donacije</w:t>
                                  </w:r>
                                  <w:r>
                                    <w:rPr>
                                      <w:rFonts w:ascii="Arial"/>
                                      <w:b/>
                                      <w:spacing w:val="-1"/>
                                      <w:sz w:val="18"/>
                                    </w:rPr>
                                    <w:t xml:space="preserve"> </w:t>
                                  </w:r>
                                  <w:r>
                                    <w:rPr>
                                      <w:rFonts w:ascii="Arial"/>
                                      <w:b/>
                                      <w:sz w:val="18"/>
                                    </w:rPr>
                                    <w:t>iz</w:t>
                                  </w:r>
                                  <w:r>
                                    <w:rPr>
                                      <w:rFonts w:ascii="Arial"/>
                                      <w:b/>
                                      <w:spacing w:val="-1"/>
                                      <w:sz w:val="18"/>
                                    </w:rPr>
                                    <w:t xml:space="preserve"> </w:t>
                                  </w:r>
                                  <w:r>
                                    <w:rPr>
                                      <w:rFonts w:ascii="Arial"/>
                                      <w:b/>
                                      <w:spacing w:val="-5"/>
                                      <w:sz w:val="18"/>
                                    </w:rPr>
                                    <w:t>EU</w:t>
                                  </w:r>
                                </w:p>
                              </w:tc>
                              <w:tc>
                                <w:tcPr>
                                  <w:tcW w:w="1323" w:type="dxa"/>
                                </w:tcPr>
                                <w:p w14:paraId="729AED94" w14:textId="77777777" w:rsidR="00AB5DB3" w:rsidRDefault="00000000">
                                  <w:pPr>
                                    <w:pStyle w:val="TableParagraph"/>
                                    <w:spacing w:before="28"/>
                                    <w:ind w:right="105"/>
                                    <w:jc w:val="right"/>
                                    <w:rPr>
                                      <w:rFonts w:ascii="Arial"/>
                                      <w:b/>
                                      <w:sz w:val="18"/>
                                    </w:rPr>
                                  </w:pPr>
                                  <w:r>
                                    <w:rPr>
                                      <w:rFonts w:ascii="Arial"/>
                                      <w:b/>
                                      <w:spacing w:val="-2"/>
                                      <w:sz w:val="18"/>
                                    </w:rPr>
                                    <w:t>78.126,75</w:t>
                                  </w:r>
                                </w:p>
                              </w:tc>
                              <w:tc>
                                <w:tcPr>
                                  <w:tcW w:w="1358" w:type="dxa"/>
                                </w:tcPr>
                                <w:p w14:paraId="3C992ED7" w14:textId="77777777" w:rsidR="00AB5DB3" w:rsidRDefault="00AB5DB3">
                                  <w:pPr>
                                    <w:pStyle w:val="TableParagraph"/>
                                    <w:rPr>
                                      <w:sz w:val="18"/>
                                    </w:rPr>
                                  </w:pPr>
                                </w:p>
                              </w:tc>
                              <w:tc>
                                <w:tcPr>
                                  <w:tcW w:w="1408" w:type="dxa"/>
                                </w:tcPr>
                                <w:p w14:paraId="5BA6D37B" w14:textId="77777777" w:rsidR="00AB5DB3" w:rsidRDefault="00AB5DB3">
                                  <w:pPr>
                                    <w:pStyle w:val="TableParagraph"/>
                                    <w:rPr>
                                      <w:sz w:val="18"/>
                                    </w:rPr>
                                  </w:pPr>
                                </w:p>
                              </w:tc>
                              <w:tc>
                                <w:tcPr>
                                  <w:tcW w:w="1250" w:type="dxa"/>
                                </w:tcPr>
                                <w:p w14:paraId="2A0C0CAC" w14:textId="77777777" w:rsidR="00AB5DB3" w:rsidRDefault="00000000">
                                  <w:pPr>
                                    <w:pStyle w:val="TableParagraph"/>
                                    <w:spacing w:before="28"/>
                                    <w:ind w:left="405"/>
                                    <w:rPr>
                                      <w:rFonts w:ascii="Arial"/>
                                      <w:b/>
                                      <w:sz w:val="18"/>
                                    </w:rPr>
                                  </w:pPr>
                                  <w:r>
                                    <w:rPr>
                                      <w:rFonts w:ascii="Arial"/>
                                      <w:b/>
                                      <w:spacing w:val="-2"/>
                                      <w:sz w:val="18"/>
                                    </w:rPr>
                                    <w:t>66.898,79</w:t>
                                  </w:r>
                                </w:p>
                                <w:p w14:paraId="2B4EE70C" w14:textId="77777777" w:rsidR="00AB5DB3" w:rsidRDefault="00000000">
                                  <w:pPr>
                                    <w:pStyle w:val="TableParagraph"/>
                                    <w:spacing w:before="198" w:line="187" w:lineRule="exact"/>
                                    <w:ind w:left="405"/>
                                    <w:rPr>
                                      <w:rFonts w:ascii="Arial"/>
                                      <w:b/>
                                      <w:sz w:val="18"/>
                                    </w:rPr>
                                  </w:pPr>
                                  <w:r>
                                    <w:rPr>
                                      <w:rFonts w:ascii="Arial"/>
                                      <w:b/>
                                      <w:spacing w:val="-2"/>
                                      <w:sz w:val="18"/>
                                    </w:rPr>
                                    <w:t>30.829,29</w:t>
                                  </w:r>
                                </w:p>
                              </w:tc>
                              <w:tc>
                                <w:tcPr>
                                  <w:tcW w:w="845" w:type="dxa"/>
                                </w:tcPr>
                                <w:p w14:paraId="0D02728E" w14:textId="77777777" w:rsidR="00AB5DB3" w:rsidRDefault="00000000">
                                  <w:pPr>
                                    <w:pStyle w:val="TableParagraph"/>
                                    <w:spacing w:before="28"/>
                                    <w:ind w:right="91"/>
                                    <w:jc w:val="right"/>
                                    <w:rPr>
                                      <w:rFonts w:ascii="Arial"/>
                                      <w:b/>
                                      <w:sz w:val="18"/>
                                    </w:rPr>
                                  </w:pPr>
                                  <w:r>
                                    <w:rPr>
                                      <w:rFonts w:ascii="Arial"/>
                                      <w:b/>
                                      <w:spacing w:val="-2"/>
                                      <w:sz w:val="18"/>
                                    </w:rPr>
                                    <w:t>85,63%</w:t>
                                  </w:r>
                                </w:p>
                              </w:tc>
                              <w:tc>
                                <w:tcPr>
                                  <w:tcW w:w="763" w:type="dxa"/>
                                </w:tcPr>
                                <w:p w14:paraId="31F17818" w14:textId="77777777" w:rsidR="00AB5DB3" w:rsidRDefault="00AB5DB3">
                                  <w:pPr>
                                    <w:pStyle w:val="TableParagraph"/>
                                    <w:rPr>
                                      <w:sz w:val="18"/>
                                    </w:rPr>
                                  </w:pPr>
                                </w:p>
                              </w:tc>
                            </w:tr>
                            <w:tr w:rsidR="00AB5DB3" w14:paraId="5552A52A" w14:textId="77777777">
                              <w:trPr>
                                <w:trHeight w:val="447"/>
                              </w:trPr>
                              <w:tc>
                                <w:tcPr>
                                  <w:tcW w:w="3780" w:type="dxa"/>
                                </w:tcPr>
                                <w:p w14:paraId="64C6C6AA" w14:textId="77777777" w:rsidR="00AB5DB3" w:rsidRDefault="00000000">
                                  <w:pPr>
                                    <w:pStyle w:val="TableParagraph"/>
                                    <w:spacing w:line="200" w:lineRule="exact"/>
                                    <w:ind w:left="225"/>
                                    <w:rPr>
                                      <w:rFonts w:ascii="Arial"/>
                                      <w:b/>
                                      <w:sz w:val="18"/>
                                    </w:rPr>
                                  </w:pPr>
                                  <w:r>
                                    <w:rPr>
                                      <w:rFonts w:ascii="Arial"/>
                                      <w:b/>
                                      <w:spacing w:val="-2"/>
                                      <w:sz w:val="18"/>
                                    </w:rPr>
                                    <w:t>sredstava</w:t>
                                  </w:r>
                                </w:p>
                                <w:p w14:paraId="38C0486B" w14:textId="77777777" w:rsidR="00AB5DB3" w:rsidRDefault="00000000">
                                  <w:pPr>
                                    <w:pStyle w:val="TableParagraph"/>
                                    <w:spacing w:line="206" w:lineRule="exact"/>
                                    <w:ind w:left="180"/>
                                    <w:rPr>
                                      <w:rFonts w:ascii="Arial" w:hAnsi="Arial"/>
                                      <w:b/>
                                      <w:sz w:val="18"/>
                                    </w:rPr>
                                  </w:pPr>
                                  <w:r>
                                    <w:rPr>
                                      <w:rFonts w:ascii="Arial" w:hAnsi="Arial"/>
                                      <w:b/>
                                      <w:sz w:val="18"/>
                                    </w:rPr>
                                    <w:t>383</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penali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pacing w:val="-2"/>
                                      <w:sz w:val="18"/>
                                    </w:rPr>
                                    <w:t>štete</w:t>
                                  </w:r>
                                </w:p>
                              </w:tc>
                              <w:tc>
                                <w:tcPr>
                                  <w:tcW w:w="1323" w:type="dxa"/>
                                </w:tcPr>
                                <w:p w14:paraId="43A6F07C" w14:textId="77777777" w:rsidR="00AB5DB3" w:rsidRDefault="00000000">
                                  <w:pPr>
                                    <w:pStyle w:val="TableParagraph"/>
                                    <w:spacing w:before="198"/>
                                    <w:ind w:right="105"/>
                                    <w:jc w:val="right"/>
                                    <w:rPr>
                                      <w:rFonts w:ascii="Arial"/>
                                      <w:b/>
                                      <w:sz w:val="18"/>
                                    </w:rPr>
                                  </w:pPr>
                                  <w:r>
                                    <w:rPr>
                                      <w:rFonts w:ascii="Arial"/>
                                      <w:b/>
                                      <w:spacing w:val="-2"/>
                                      <w:sz w:val="18"/>
                                    </w:rPr>
                                    <w:t>18.285,48</w:t>
                                  </w:r>
                                </w:p>
                              </w:tc>
                              <w:tc>
                                <w:tcPr>
                                  <w:tcW w:w="1358" w:type="dxa"/>
                                </w:tcPr>
                                <w:p w14:paraId="7664A70D" w14:textId="77777777" w:rsidR="00AB5DB3" w:rsidRDefault="00AB5DB3">
                                  <w:pPr>
                                    <w:pStyle w:val="TableParagraph"/>
                                    <w:rPr>
                                      <w:sz w:val="18"/>
                                    </w:rPr>
                                  </w:pPr>
                                </w:p>
                              </w:tc>
                              <w:tc>
                                <w:tcPr>
                                  <w:tcW w:w="1408" w:type="dxa"/>
                                </w:tcPr>
                                <w:p w14:paraId="0E698E0B" w14:textId="77777777" w:rsidR="00AB5DB3" w:rsidRDefault="00AB5DB3">
                                  <w:pPr>
                                    <w:pStyle w:val="TableParagraph"/>
                                    <w:rPr>
                                      <w:sz w:val="18"/>
                                    </w:rPr>
                                  </w:pPr>
                                </w:p>
                              </w:tc>
                              <w:tc>
                                <w:tcPr>
                                  <w:tcW w:w="1250" w:type="dxa"/>
                                </w:tcPr>
                                <w:p w14:paraId="027AFA44" w14:textId="77777777" w:rsidR="00AB5DB3" w:rsidRDefault="00000000">
                                  <w:pPr>
                                    <w:pStyle w:val="TableParagraph"/>
                                    <w:spacing w:before="198"/>
                                    <w:ind w:right="41"/>
                                    <w:jc w:val="right"/>
                                    <w:rPr>
                                      <w:rFonts w:ascii="Arial"/>
                                      <w:b/>
                                      <w:sz w:val="18"/>
                                    </w:rPr>
                                  </w:pPr>
                                  <w:r>
                                    <w:rPr>
                                      <w:rFonts w:ascii="Arial"/>
                                      <w:b/>
                                      <w:spacing w:val="-2"/>
                                      <w:sz w:val="18"/>
                                    </w:rPr>
                                    <w:t>6.838,85</w:t>
                                  </w:r>
                                </w:p>
                              </w:tc>
                              <w:tc>
                                <w:tcPr>
                                  <w:tcW w:w="845" w:type="dxa"/>
                                </w:tcPr>
                                <w:p w14:paraId="42DFB402" w14:textId="77777777" w:rsidR="00AB5DB3" w:rsidRDefault="00000000">
                                  <w:pPr>
                                    <w:pStyle w:val="TableParagraph"/>
                                    <w:spacing w:before="198"/>
                                    <w:ind w:right="91"/>
                                    <w:jc w:val="right"/>
                                    <w:rPr>
                                      <w:rFonts w:ascii="Arial"/>
                                      <w:b/>
                                      <w:sz w:val="18"/>
                                    </w:rPr>
                                  </w:pPr>
                                  <w:r>
                                    <w:rPr>
                                      <w:rFonts w:ascii="Arial"/>
                                      <w:b/>
                                      <w:spacing w:val="-2"/>
                                      <w:sz w:val="18"/>
                                    </w:rPr>
                                    <w:t>37,40%</w:t>
                                  </w:r>
                                </w:p>
                              </w:tc>
                              <w:tc>
                                <w:tcPr>
                                  <w:tcW w:w="763" w:type="dxa"/>
                                </w:tcPr>
                                <w:p w14:paraId="1B097823" w14:textId="77777777" w:rsidR="00AB5DB3" w:rsidRDefault="00AB5DB3">
                                  <w:pPr>
                                    <w:pStyle w:val="TableParagraph"/>
                                    <w:rPr>
                                      <w:sz w:val="18"/>
                                    </w:rPr>
                                  </w:pPr>
                                </w:p>
                              </w:tc>
                            </w:tr>
                            <w:tr w:rsidR="00AB5DB3" w14:paraId="68F7A64B" w14:textId="77777777">
                              <w:trPr>
                                <w:trHeight w:val="690"/>
                              </w:trPr>
                              <w:tc>
                                <w:tcPr>
                                  <w:tcW w:w="3780" w:type="dxa"/>
                                </w:tcPr>
                                <w:p w14:paraId="5E971CEA" w14:textId="77777777" w:rsidR="00AB5DB3" w:rsidRDefault="00000000">
                                  <w:pPr>
                                    <w:pStyle w:val="TableParagraph"/>
                                    <w:spacing w:before="41" w:line="232" w:lineRule="auto"/>
                                    <w:ind w:left="225"/>
                                    <w:rPr>
                                      <w:rFonts w:ascii="Arial" w:hAnsi="Arial"/>
                                      <w:b/>
                                      <w:sz w:val="18"/>
                                    </w:rPr>
                                  </w:pPr>
                                  <w:r>
                                    <w:rPr>
                                      <w:rFonts w:ascii="Arial" w:hAnsi="Arial"/>
                                      <w:b/>
                                      <w:sz w:val="18"/>
                                    </w:rPr>
                                    <w:t>3831</w:t>
                                  </w:r>
                                  <w:r>
                                    <w:rPr>
                                      <w:rFonts w:ascii="Arial" w:hAnsi="Arial"/>
                                      <w:b/>
                                      <w:spacing w:val="-8"/>
                                      <w:sz w:val="18"/>
                                    </w:rPr>
                                    <w:t xml:space="preserve"> </w:t>
                                  </w:r>
                                  <w:r>
                                    <w:rPr>
                                      <w:rFonts w:ascii="Arial" w:hAnsi="Arial"/>
                                      <w:b/>
                                      <w:sz w:val="18"/>
                                    </w:rPr>
                                    <w:t>Naknade</w:t>
                                  </w:r>
                                  <w:r>
                                    <w:rPr>
                                      <w:rFonts w:ascii="Arial" w:hAnsi="Arial"/>
                                      <w:b/>
                                      <w:spacing w:val="-8"/>
                                      <w:sz w:val="18"/>
                                    </w:rPr>
                                    <w:t xml:space="preserve"> </w:t>
                                  </w:r>
                                  <w:r>
                                    <w:rPr>
                                      <w:rFonts w:ascii="Arial" w:hAnsi="Arial"/>
                                      <w:b/>
                                      <w:sz w:val="18"/>
                                    </w:rPr>
                                    <w:t>šteta</w:t>
                                  </w:r>
                                  <w:r>
                                    <w:rPr>
                                      <w:rFonts w:ascii="Arial" w:hAnsi="Arial"/>
                                      <w:b/>
                                      <w:spacing w:val="-8"/>
                                      <w:sz w:val="18"/>
                                    </w:rPr>
                                    <w:t xml:space="preserve"> </w:t>
                                  </w:r>
                                  <w:r>
                                    <w:rPr>
                                      <w:rFonts w:ascii="Arial" w:hAnsi="Arial"/>
                                      <w:b/>
                                      <w:sz w:val="18"/>
                                    </w:rPr>
                                    <w:t>pravnim</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 xml:space="preserve">fizičkim </w:t>
                                  </w:r>
                                  <w:r>
                                    <w:rPr>
                                      <w:rFonts w:ascii="Arial" w:hAnsi="Arial"/>
                                      <w:b/>
                                      <w:spacing w:val="-2"/>
                                      <w:sz w:val="18"/>
                                    </w:rPr>
                                    <w:t>osobama</w:t>
                                  </w:r>
                                </w:p>
                                <w:p w14:paraId="663D22FC" w14:textId="77777777" w:rsidR="00AB5DB3" w:rsidRDefault="00000000">
                                  <w:pPr>
                                    <w:pStyle w:val="TableParagraph"/>
                                    <w:spacing w:line="205" w:lineRule="exact"/>
                                    <w:ind w:left="180"/>
                                    <w:rPr>
                                      <w:rFonts w:ascii="Arial" w:hAnsi="Arial"/>
                                      <w:b/>
                                      <w:sz w:val="18"/>
                                    </w:rPr>
                                  </w:pPr>
                                  <w:r>
                                    <w:rPr>
                                      <w:rFonts w:ascii="Arial" w:hAnsi="Arial"/>
                                      <w:b/>
                                      <w:sz w:val="18"/>
                                    </w:rPr>
                                    <w:t>386</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323" w:type="dxa"/>
                                </w:tcPr>
                                <w:p w14:paraId="5273FF8D" w14:textId="77777777" w:rsidR="00AB5DB3" w:rsidRDefault="00000000">
                                  <w:pPr>
                                    <w:pStyle w:val="TableParagraph"/>
                                    <w:spacing w:before="36"/>
                                    <w:ind w:left="414"/>
                                    <w:rPr>
                                      <w:rFonts w:ascii="Arial"/>
                                      <w:b/>
                                      <w:sz w:val="18"/>
                                    </w:rPr>
                                  </w:pPr>
                                  <w:r>
                                    <w:rPr>
                                      <w:rFonts w:ascii="Arial"/>
                                      <w:b/>
                                      <w:spacing w:val="-2"/>
                                      <w:sz w:val="18"/>
                                    </w:rPr>
                                    <w:t>18.285,48</w:t>
                                  </w:r>
                                </w:p>
                                <w:p w14:paraId="471FB48A" w14:textId="77777777" w:rsidR="00AB5DB3" w:rsidRDefault="00000000">
                                  <w:pPr>
                                    <w:pStyle w:val="TableParagraph"/>
                                    <w:spacing w:before="198"/>
                                    <w:ind w:left="314"/>
                                    <w:rPr>
                                      <w:rFonts w:ascii="Arial"/>
                                      <w:b/>
                                      <w:sz w:val="18"/>
                                    </w:rPr>
                                  </w:pPr>
                                  <w:r>
                                    <w:rPr>
                                      <w:rFonts w:ascii="Arial"/>
                                      <w:b/>
                                      <w:spacing w:val="-2"/>
                                      <w:sz w:val="18"/>
                                    </w:rPr>
                                    <w:t>300.000,00</w:t>
                                  </w:r>
                                </w:p>
                              </w:tc>
                              <w:tc>
                                <w:tcPr>
                                  <w:tcW w:w="1358" w:type="dxa"/>
                                </w:tcPr>
                                <w:p w14:paraId="265DF6B0" w14:textId="77777777" w:rsidR="00AB5DB3" w:rsidRDefault="00AB5DB3">
                                  <w:pPr>
                                    <w:pStyle w:val="TableParagraph"/>
                                    <w:rPr>
                                      <w:sz w:val="18"/>
                                    </w:rPr>
                                  </w:pPr>
                                </w:p>
                              </w:tc>
                              <w:tc>
                                <w:tcPr>
                                  <w:tcW w:w="1408" w:type="dxa"/>
                                </w:tcPr>
                                <w:p w14:paraId="7DCD8EA2" w14:textId="77777777" w:rsidR="00AB5DB3" w:rsidRDefault="00AB5DB3">
                                  <w:pPr>
                                    <w:pStyle w:val="TableParagraph"/>
                                    <w:rPr>
                                      <w:sz w:val="18"/>
                                    </w:rPr>
                                  </w:pPr>
                                </w:p>
                              </w:tc>
                              <w:tc>
                                <w:tcPr>
                                  <w:tcW w:w="1250" w:type="dxa"/>
                                </w:tcPr>
                                <w:p w14:paraId="51E5CEBE" w14:textId="77777777" w:rsidR="00AB5DB3" w:rsidRDefault="00000000">
                                  <w:pPr>
                                    <w:pStyle w:val="TableParagraph"/>
                                    <w:spacing w:before="36"/>
                                    <w:ind w:right="41"/>
                                    <w:jc w:val="right"/>
                                    <w:rPr>
                                      <w:rFonts w:ascii="Arial"/>
                                      <w:b/>
                                      <w:sz w:val="18"/>
                                    </w:rPr>
                                  </w:pPr>
                                  <w:r>
                                    <w:rPr>
                                      <w:rFonts w:ascii="Arial"/>
                                      <w:b/>
                                      <w:spacing w:val="-2"/>
                                      <w:sz w:val="18"/>
                                    </w:rPr>
                                    <w:t>6.838,85</w:t>
                                  </w:r>
                                </w:p>
                              </w:tc>
                              <w:tc>
                                <w:tcPr>
                                  <w:tcW w:w="845" w:type="dxa"/>
                                </w:tcPr>
                                <w:p w14:paraId="78392C75" w14:textId="77777777" w:rsidR="00AB5DB3" w:rsidRDefault="00000000">
                                  <w:pPr>
                                    <w:pStyle w:val="TableParagraph"/>
                                    <w:spacing w:before="36"/>
                                    <w:ind w:right="91"/>
                                    <w:jc w:val="right"/>
                                    <w:rPr>
                                      <w:rFonts w:ascii="Arial"/>
                                      <w:b/>
                                      <w:sz w:val="18"/>
                                    </w:rPr>
                                  </w:pPr>
                                  <w:r>
                                    <w:rPr>
                                      <w:rFonts w:ascii="Arial"/>
                                      <w:b/>
                                      <w:spacing w:val="-2"/>
                                      <w:sz w:val="18"/>
                                    </w:rPr>
                                    <w:t>37,40%</w:t>
                                  </w:r>
                                </w:p>
                              </w:tc>
                              <w:tc>
                                <w:tcPr>
                                  <w:tcW w:w="763" w:type="dxa"/>
                                </w:tcPr>
                                <w:p w14:paraId="446B71C0" w14:textId="77777777" w:rsidR="00AB5DB3" w:rsidRDefault="00AB5DB3">
                                  <w:pPr>
                                    <w:pStyle w:val="TableParagraph"/>
                                    <w:rPr>
                                      <w:sz w:val="18"/>
                                    </w:rPr>
                                  </w:pPr>
                                </w:p>
                              </w:tc>
                            </w:tr>
                            <w:tr w:rsidR="00AB5DB3" w14:paraId="7ED79346" w14:textId="77777777">
                              <w:trPr>
                                <w:trHeight w:val="851"/>
                              </w:trPr>
                              <w:tc>
                                <w:tcPr>
                                  <w:tcW w:w="3780" w:type="dxa"/>
                                </w:tcPr>
                                <w:p w14:paraId="7FB37963" w14:textId="77777777" w:rsidR="00AB5DB3" w:rsidRDefault="00000000">
                                  <w:pPr>
                                    <w:pStyle w:val="TableParagraph"/>
                                    <w:spacing w:before="32" w:line="200" w:lineRule="exact"/>
                                    <w:ind w:left="225" w:right="227"/>
                                    <w:rPr>
                                      <w:rFonts w:ascii="Arial" w:hAnsi="Arial"/>
                                      <w:b/>
                                      <w:sz w:val="18"/>
                                    </w:rPr>
                                  </w:pPr>
                                  <w:r>
                                    <w:rPr>
                                      <w:rFonts w:ascii="Arial" w:hAnsi="Arial"/>
                                      <w:b/>
                                      <w:sz w:val="18"/>
                                    </w:rPr>
                                    <w:t>3861 Kapitalne pomoći kreditnim i ostalim</w:t>
                                  </w:r>
                                  <w:r>
                                    <w:rPr>
                                      <w:rFonts w:ascii="Arial" w:hAnsi="Arial"/>
                                      <w:b/>
                                      <w:spacing w:val="-13"/>
                                      <w:sz w:val="18"/>
                                    </w:rPr>
                                    <w:t xml:space="preserve"> </w:t>
                                  </w:r>
                                  <w:r>
                                    <w:rPr>
                                      <w:rFonts w:ascii="Arial" w:hAnsi="Arial"/>
                                      <w:b/>
                                      <w:sz w:val="18"/>
                                    </w:rPr>
                                    <w:t>financijskim</w:t>
                                  </w:r>
                                  <w:r>
                                    <w:rPr>
                                      <w:rFonts w:ascii="Arial" w:hAnsi="Arial"/>
                                      <w:b/>
                                      <w:spacing w:val="-12"/>
                                      <w:sz w:val="18"/>
                                    </w:rPr>
                                    <w:t xml:space="preserve"> </w:t>
                                  </w:r>
                                  <w:r>
                                    <w:rPr>
                                      <w:rFonts w:ascii="Arial" w:hAnsi="Arial"/>
                                      <w:b/>
                                      <w:sz w:val="18"/>
                                    </w:rPr>
                                    <w:t>institucijama</w:t>
                                  </w:r>
                                  <w:r>
                                    <w:rPr>
                                      <w:rFonts w:ascii="Arial" w:hAnsi="Arial"/>
                                      <w:b/>
                                      <w:spacing w:val="-13"/>
                                      <w:sz w:val="18"/>
                                    </w:rPr>
                                    <w:t xml:space="preserve"> </w:t>
                                  </w:r>
                                  <w:r>
                                    <w:rPr>
                                      <w:rFonts w:ascii="Arial" w:hAnsi="Arial"/>
                                      <w:b/>
                                      <w:sz w:val="18"/>
                                    </w:rPr>
                                    <w:t xml:space="preserve">te trgovačkim društvima u javnom </w:t>
                                  </w:r>
                                  <w:r>
                                    <w:rPr>
                                      <w:rFonts w:ascii="Arial" w:hAnsi="Arial"/>
                                      <w:b/>
                                      <w:spacing w:val="-2"/>
                                      <w:sz w:val="18"/>
                                    </w:rPr>
                                    <w:t>sektoru</w:t>
                                  </w:r>
                                </w:p>
                              </w:tc>
                              <w:tc>
                                <w:tcPr>
                                  <w:tcW w:w="1323" w:type="dxa"/>
                                </w:tcPr>
                                <w:p w14:paraId="2344CB9E" w14:textId="77777777" w:rsidR="00AB5DB3" w:rsidRDefault="00000000">
                                  <w:pPr>
                                    <w:pStyle w:val="TableParagraph"/>
                                    <w:spacing w:before="36"/>
                                    <w:ind w:right="105"/>
                                    <w:jc w:val="right"/>
                                    <w:rPr>
                                      <w:rFonts w:ascii="Arial"/>
                                      <w:b/>
                                      <w:sz w:val="18"/>
                                    </w:rPr>
                                  </w:pPr>
                                  <w:r>
                                    <w:rPr>
                                      <w:rFonts w:ascii="Arial"/>
                                      <w:b/>
                                      <w:spacing w:val="-2"/>
                                      <w:sz w:val="18"/>
                                    </w:rPr>
                                    <w:t>300.000,00</w:t>
                                  </w:r>
                                </w:p>
                              </w:tc>
                              <w:tc>
                                <w:tcPr>
                                  <w:tcW w:w="1358" w:type="dxa"/>
                                </w:tcPr>
                                <w:p w14:paraId="21444198" w14:textId="77777777" w:rsidR="00AB5DB3" w:rsidRDefault="00AB5DB3">
                                  <w:pPr>
                                    <w:pStyle w:val="TableParagraph"/>
                                    <w:rPr>
                                      <w:sz w:val="18"/>
                                    </w:rPr>
                                  </w:pPr>
                                </w:p>
                              </w:tc>
                              <w:tc>
                                <w:tcPr>
                                  <w:tcW w:w="1408" w:type="dxa"/>
                                </w:tcPr>
                                <w:p w14:paraId="52952BD9" w14:textId="77777777" w:rsidR="00AB5DB3" w:rsidRDefault="00AB5DB3">
                                  <w:pPr>
                                    <w:pStyle w:val="TableParagraph"/>
                                    <w:rPr>
                                      <w:sz w:val="18"/>
                                    </w:rPr>
                                  </w:pPr>
                                </w:p>
                              </w:tc>
                              <w:tc>
                                <w:tcPr>
                                  <w:tcW w:w="1250" w:type="dxa"/>
                                </w:tcPr>
                                <w:p w14:paraId="3FC0168C" w14:textId="77777777" w:rsidR="00AB5DB3" w:rsidRDefault="00AB5DB3">
                                  <w:pPr>
                                    <w:pStyle w:val="TableParagraph"/>
                                    <w:rPr>
                                      <w:sz w:val="18"/>
                                    </w:rPr>
                                  </w:pPr>
                                </w:p>
                              </w:tc>
                              <w:tc>
                                <w:tcPr>
                                  <w:tcW w:w="845" w:type="dxa"/>
                                </w:tcPr>
                                <w:p w14:paraId="472DD638" w14:textId="77777777" w:rsidR="00AB5DB3" w:rsidRDefault="00AB5DB3">
                                  <w:pPr>
                                    <w:pStyle w:val="TableParagraph"/>
                                    <w:rPr>
                                      <w:sz w:val="18"/>
                                    </w:rPr>
                                  </w:pPr>
                                </w:p>
                              </w:tc>
                              <w:tc>
                                <w:tcPr>
                                  <w:tcW w:w="763" w:type="dxa"/>
                                </w:tcPr>
                                <w:p w14:paraId="4480089F" w14:textId="77777777" w:rsidR="00AB5DB3" w:rsidRDefault="00AB5DB3">
                                  <w:pPr>
                                    <w:pStyle w:val="TableParagraph"/>
                                    <w:rPr>
                                      <w:sz w:val="18"/>
                                    </w:rPr>
                                  </w:pPr>
                                </w:p>
                              </w:tc>
                            </w:tr>
                            <w:tr w:rsidR="00AB5DB3" w14:paraId="4A38B6B3" w14:textId="77777777">
                              <w:trPr>
                                <w:trHeight w:val="405"/>
                              </w:trPr>
                              <w:tc>
                                <w:tcPr>
                                  <w:tcW w:w="3780" w:type="dxa"/>
                                  <w:shd w:val="clear" w:color="auto" w:fill="C0C0C0"/>
                                </w:tcPr>
                                <w:p w14:paraId="2F39EAA1" w14:textId="77777777" w:rsidR="00AB5DB3" w:rsidRDefault="00000000">
                                  <w:pPr>
                                    <w:pStyle w:val="TableParagraph"/>
                                    <w:spacing w:line="200" w:lineRule="exact"/>
                                    <w:ind w:left="60" w:right="227"/>
                                    <w:rPr>
                                      <w:rFonts w:ascii="Arial"/>
                                      <w:b/>
                                      <w:sz w:val="18"/>
                                    </w:rPr>
                                  </w:pPr>
                                  <w:r>
                                    <w:rPr>
                                      <w:rFonts w:ascii="Arial"/>
                                      <w:b/>
                                      <w:color w:val="0000FF"/>
                                      <w:sz w:val="18"/>
                                    </w:rPr>
                                    <w:t>4</w:t>
                                  </w:r>
                                  <w:r>
                                    <w:rPr>
                                      <w:rFonts w:ascii="Arial"/>
                                      <w:b/>
                                      <w:color w:val="0000FF"/>
                                      <w:spacing w:val="-10"/>
                                      <w:sz w:val="18"/>
                                    </w:rPr>
                                    <w:t xml:space="preserve"> </w:t>
                                  </w:r>
                                  <w:r>
                                    <w:rPr>
                                      <w:rFonts w:ascii="Arial"/>
                                      <w:b/>
                                      <w:color w:val="0000FF"/>
                                      <w:sz w:val="18"/>
                                    </w:rPr>
                                    <w:t>Rashodi</w:t>
                                  </w:r>
                                  <w:r>
                                    <w:rPr>
                                      <w:rFonts w:ascii="Arial"/>
                                      <w:b/>
                                      <w:color w:val="0000FF"/>
                                      <w:spacing w:val="-10"/>
                                      <w:sz w:val="18"/>
                                    </w:rPr>
                                    <w:t xml:space="preserve"> </w:t>
                                  </w:r>
                                  <w:r>
                                    <w:rPr>
                                      <w:rFonts w:ascii="Arial"/>
                                      <w:b/>
                                      <w:color w:val="0000FF"/>
                                      <w:sz w:val="18"/>
                                    </w:rPr>
                                    <w:t>za</w:t>
                                  </w:r>
                                  <w:r>
                                    <w:rPr>
                                      <w:rFonts w:ascii="Arial"/>
                                      <w:b/>
                                      <w:color w:val="0000FF"/>
                                      <w:spacing w:val="-10"/>
                                      <w:sz w:val="18"/>
                                    </w:rPr>
                                    <w:t xml:space="preserve"> </w:t>
                                  </w:r>
                                  <w:r>
                                    <w:rPr>
                                      <w:rFonts w:ascii="Arial"/>
                                      <w:b/>
                                      <w:color w:val="0000FF"/>
                                      <w:sz w:val="18"/>
                                    </w:rPr>
                                    <w:t>nabavu</w:t>
                                  </w:r>
                                  <w:r>
                                    <w:rPr>
                                      <w:rFonts w:ascii="Arial"/>
                                      <w:b/>
                                      <w:color w:val="0000FF"/>
                                      <w:spacing w:val="-10"/>
                                      <w:sz w:val="18"/>
                                    </w:rPr>
                                    <w:t xml:space="preserve"> </w:t>
                                  </w:r>
                                  <w:r>
                                    <w:rPr>
                                      <w:rFonts w:ascii="Arial"/>
                                      <w:b/>
                                      <w:color w:val="0000FF"/>
                                      <w:sz w:val="18"/>
                                    </w:rPr>
                                    <w:t xml:space="preserve">nefinancijske </w:t>
                                  </w:r>
                                  <w:r>
                                    <w:rPr>
                                      <w:rFonts w:ascii="Arial"/>
                                      <w:b/>
                                      <w:color w:val="0000FF"/>
                                      <w:spacing w:val="-2"/>
                                      <w:sz w:val="18"/>
                                    </w:rPr>
                                    <w:t>imovine</w:t>
                                  </w:r>
                                </w:p>
                              </w:tc>
                              <w:tc>
                                <w:tcPr>
                                  <w:tcW w:w="1323" w:type="dxa"/>
                                  <w:shd w:val="clear" w:color="auto" w:fill="C0C0C0"/>
                                </w:tcPr>
                                <w:p w14:paraId="5BEAE240" w14:textId="77777777" w:rsidR="00AB5DB3" w:rsidRDefault="00000000">
                                  <w:pPr>
                                    <w:pStyle w:val="TableParagraph"/>
                                    <w:spacing w:line="201" w:lineRule="exact"/>
                                    <w:ind w:right="105"/>
                                    <w:jc w:val="right"/>
                                    <w:rPr>
                                      <w:rFonts w:ascii="Arial"/>
                                      <w:b/>
                                      <w:sz w:val="18"/>
                                    </w:rPr>
                                  </w:pPr>
                                  <w:r>
                                    <w:rPr>
                                      <w:rFonts w:ascii="Arial"/>
                                      <w:b/>
                                      <w:color w:val="0000FF"/>
                                      <w:spacing w:val="-2"/>
                                      <w:sz w:val="18"/>
                                    </w:rPr>
                                    <w:t>5.888.856,54</w:t>
                                  </w:r>
                                </w:p>
                              </w:tc>
                              <w:tc>
                                <w:tcPr>
                                  <w:tcW w:w="1358" w:type="dxa"/>
                                  <w:shd w:val="clear" w:color="auto" w:fill="C0C0C0"/>
                                </w:tcPr>
                                <w:p w14:paraId="5CF6A131" w14:textId="77777777" w:rsidR="00AB5DB3" w:rsidRDefault="00000000">
                                  <w:pPr>
                                    <w:pStyle w:val="TableParagraph"/>
                                    <w:spacing w:line="201" w:lineRule="exact"/>
                                    <w:ind w:left="6"/>
                                    <w:jc w:val="center"/>
                                    <w:rPr>
                                      <w:rFonts w:ascii="Arial"/>
                                      <w:b/>
                                      <w:sz w:val="18"/>
                                    </w:rPr>
                                  </w:pPr>
                                  <w:r>
                                    <w:rPr>
                                      <w:rFonts w:ascii="Arial"/>
                                      <w:b/>
                                      <w:color w:val="0000FF"/>
                                      <w:spacing w:val="-2"/>
                                      <w:sz w:val="18"/>
                                    </w:rPr>
                                    <w:t>41.213.302,00</w:t>
                                  </w:r>
                                </w:p>
                              </w:tc>
                              <w:tc>
                                <w:tcPr>
                                  <w:tcW w:w="1408" w:type="dxa"/>
                                  <w:shd w:val="clear" w:color="auto" w:fill="C0C0C0"/>
                                </w:tcPr>
                                <w:p w14:paraId="7C92BCDF" w14:textId="77777777" w:rsidR="00AB5DB3" w:rsidRDefault="00000000">
                                  <w:pPr>
                                    <w:pStyle w:val="TableParagraph"/>
                                    <w:spacing w:line="201" w:lineRule="exact"/>
                                    <w:ind w:left="40" w:right="97"/>
                                    <w:jc w:val="center"/>
                                    <w:rPr>
                                      <w:rFonts w:ascii="Arial"/>
                                      <w:b/>
                                      <w:sz w:val="18"/>
                                    </w:rPr>
                                  </w:pPr>
                                  <w:r>
                                    <w:rPr>
                                      <w:rFonts w:ascii="Arial"/>
                                      <w:b/>
                                      <w:color w:val="0000FF"/>
                                      <w:spacing w:val="-2"/>
                                      <w:sz w:val="18"/>
                                    </w:rPr>
                                    <w:t>41.213.302,00</w:t>
                                  </w:r>
                                </w:p>
                              </w:tc>
                              <w:tc>
                                <w:tcPr>
                                  <w:tcW w:w="1250" w:type="dxa"/>
                                  <w:shd w:val="clear" w:color="auto" w:fill="C0C0C0"/>
                                </w:tcPr>
                                <w:p w14:paraId="2464C2AE" w14:textId="77777777" w:rsidR="00AB5DB3" w:rsidRDefault="00000000">
                                  <w:pPr>
                                    <w:pStyle w:val="TableParagraph"/>
                                    <w:spacing w:line="201" w:lineRule="exact"/>
                                    <w:ind w:right="41"/>
                                    <w:jc w:val="right"/>
                                    <w:rPr>
                                      <w:rFonts w:ascii="Arial"/>
                                      <w:b/>
                                      <w:sz w:val="18"/>
                                    </w:rPr>
                                  </w:pPr>
                                  <w:r>
                                    <w:rPr>
                                      <w:rFonts w:ascii="Arial"/>
                                      <w:b/>
                                      <w:color w:val="0000FF"/>
                                      <w:spacing w:val="-2"/>
                                      <w:sz w:val="18"/>
                                    </w:rPr>
                                    <w:t>8.344.371,64</w:t>
                                  </w:r>
                                </w:p>
                              </w:tc>
                              <w:tc>
                                <w:tcPr>
                                  <w:tcW w:w="845" w:type="dxa"/>
                                  <w:shd w:val="clear" w:color="auto" w:fill="C0C0C0"/>
                                </w:tcPr>
                                <w:p w14:paraId="488D56DE" w14:textId="77777777" w:rsidR="00AB5DB3" w:rsidRDefault="00000000">
                                  <w:pPr>
                                    <w:pStyle w:val="TableParagraph"/>
                                    <w:spacing w:line="201" w:lineRule="exact"/>
                                    <w:ind w:right="91"/>
                                    <w:jc w:val="right"/>
                                    <w:rPr>
                                      <w:rFonts w:ascii="Arial"/>
                                      <w:b/>
                                      <w:sz w:val="18"/>
                                    </w:rPr>
                                  </w:pPr>
                                  <w:r>
                                    <w:rPr>
                                      <w:rFonts w:ascii="Arial"/>
                                      <w:b/>
                                      <w:color w:val="0000FF"/>
                                      <w:spacing w:val="-2"/>
                                      <w:sz w:val="18"/>
                                    </w:rPr>
                                    <w:t>141,70%</w:t>
                                  </w:r>
                                </w:p>
                              </w:tc>
                              <w:tc>
                                <w:tcPr>
                                  <w:tcW w:w="763" w:type="dxa"/>
                                  <w:shd w:val="clear" w:color="auto" w:fill="C0C0C0"/>
                                </w:tcPr>
                                <w:p w14:paraId="714A4B54" w14:textId="77777777" w:rsidR="00AB5DB3" w:rsidRDefault="00000000">
                                  <w:pPr>
                                    <w:pStyle w:val="TableParagraph"/>
                                    <w:spacing w:line="201" w:lineRule="exact"/>
                                    <w:ind w:left="35" w:right="6"/>
                                    <w:jc w:val="center"/>
                                    <w:rPr>
                                      <w:rFonts w:ascii="Arial"/>
                                      <w:b/>
                                      <w:sz w:val="18"/>
                                    </w:rPr>
                                  </w:pPr>
                                  <w:r>
                                    <w:rPr>
                                      <w:rFonts w:ascii="Arial"/>
                                      <w:b/>
                                      <w:color w:val="0000FF"/>
                                      <w:spacing w:val="-2"/>
                                      <w:sz w:val="18"/>
                                    </w:rPr>
                                    <w:t>20,25%</w:t>
                                  </w:r>
                                </w:p>
                              </w:tc>
                            </w:tr>
                            <w:tr w:rsidR="00AB5DB3" w14:paraId="34AD622E" w14:textId="77777777">
                              <w:trPr>
                                <w:trHeight w:val="590"/>
                              </w:trPr>
                              <w:tc>
                                <w:tcPr>
                                  <w:tcW w:w="3780" w:type="dxa"/>
                                </w:tcPr>
                                <w:p w14:paraId="7CC5BB21" w14:textId="77777777" w:rsidR="00AB5DB3" w:rsidRDefault="00000000">
                                  <w:pPr>
                                    <w:pStyle w:val="TableParagraph"/>
                                    <w:spacing w:line="232" w:lineRule="auto"/>
                                    <w:ind w:left="120"/>
                                    <w:rPr>
                                      <w:rFonts w:ascii="Arial"/>
                                      <w:b/>
                                      <w:sz w:val="18"/>
                                    </w:rPr>
                                  </w:pPr>
                                  <w:r>
                                    <w:rPr>
                                      <w:rFonts w:ascii="Arial"/>
                                      <w:b/>
                                      <w:sz w:val="18"/>
                                    </w:rPr>
                                    <w:t>41</w:t>
                                  </w:r>
                                  <w:r>
                                    <w:rPr>
                                      <w:rFonts w:ascii="Arial"/>
                                      <w:b/>
                                      <w:spacing w:val="-10"/>
                                      <w:sz w:val="18"/>
                                    </w:rPr>
                                    <w:t xml:space="preserve"> </w:t>
                                  </w:r>
                                  <w:r>
                                    <w:rPr>
                                      <w:rFonts w:ascii="Arial"/>
                                      <w:b/>
                                      <w:sz w:val="18"/>
                                    </w:rPr>
                                    <w:t>Rashodi</w:t>
                                  </w:r>
                                  <w:r>
                                    <w:rPr>
                                      <w:rFonts w:ascii="Arial"/>
                                      <w:b/>
                                      <w:spacing w:val="-10"/>
                                      <w:sz w:val="18"/>
                                    </w:rPr>
                                    <w:t xml:space="preserve"> </w:t>
                                  </w:r>
                                  <w:r>
                                    <w:rPr>
                                      <w:rFonts w:ascii="Arial"/>
                                      <w:b/>
                                      <w:sz w:val="18"/>
                                    </w:rPr>
                                    <w:t>za</w:t>
                                  </w:r>
                                  <w:r>
                                    <w:rPr>
                                      <w:rFonts w:ascii="Arial"/>
                                      <w:b/>
                                      <w:spacing w:val="-10"/>
                                      <w:sz w:val="18"/>
                                    </w:rPr>
                                    <w:t xml:space="preserve"> </w:t>
                                  </w:r>
                                  <w:r>
                                    <w:rPr>
                                      <w:rFonts w:ascii="Arial"/>
                                      <w:b/>
                                      <w:sz w:val="18"/>
                                    </w:rPr>
                                    <w:t>nabavu</w:t>
                                  </w:r>
                                  <w:r>
                                    <w:rPr>
                                      <w:rFonts w:ascii="Arial"/>
                                      <w:b/>
                                      <w:spacing w:val="-10"/>
                                      <w:sz w:val="18"/>
                                    </w:rPr>
                                    <w:t xml:space="preserve"> </w:t>
                                  </w:r>
                                  <w:r>
                                    <w:rPr>
                                      <w:rFonts w:ascii="Arial"/>
                                      <w:b/>
                                      <w:sz w:val="18"/>
                                    </w:rPr>
                                    <w:t>neproizvedene dugotrajne imovine</w:t>
                                  </w:r>
                                </w:p>
                                <w:p w14:paraId="48A8D37A" w14:textId="77777777" w:rsidR="00AB5DB3" w:rsidRDefault="00000000">
                                  <w:pPr>
                                    <w:pStyle w:val="TableParagraph"/>
                                    <w:spacing w:line="170" w:lineRule="exact"/>
                                    <w:ind w:left="180"/>
                                    <w:rPr>
                                      <w:rFonts w:ascii="Arial"/>
                                      <w:b/>
                                      <w:sz w:val="18"/>
                                    </w:rPr>
                                  </w:pPr>
                                  <w:r>
                                    <w:rPr>
                                      <w:rFonts w:ascii="Arial"/>
                                      <w:b/>
                                      <w:sz w:val="18"/>
                                    </w:rPr>
                                    <w:t>411</w:t>
                                  </w:r>
                                  <w:r>
                                    <w:rPr>
                                      <w:rFonts w:ascii="Arial"/>
                                      <w:b/>
                                      <w:spacing w:val="-1"/>
                                      <w:sz w:val="18"/>
                                    </w:rPr>
                                    <w:t xml:space="preserve"> </w:t>
                                  </w:r>
                                  <w:r>
                                    <w:rPr>
                                      <w:rFonts w:ascii="Arial"/>
                                      <w:b/>
                                      <w:sz w:val="18"/>
                                    </w:rPr>
                                    <w:t>Materijalna</w:t>
                                  </w:r>
                                  <w:r>
                                    <w:rPr>
                                      <w:rFonts w:ascii="Arial"/>
                                      <w:b/>
                                      <w:spacing w:val="-1"/>
                                      <w:sz w:val="18"/>
                                    </w:rPr>
                                    <w:t xml:space="preserve"> </w:t>
                                  </w:r>
                                  <w:r>
                                    <w:rPr>
                                      <w:rFonts w:ascii="Arial"/>
                                      <w:b/>
                                      <w:sz w:val="18"/>
                                    </w:rPr>
                                    <w:t>imovina</w:t>
                                  </w:r>
                                  <w:r>
                                    <w:rPr>
                                      <w:rFonts w:ascii="Arial"/>
                                      <w:b/>
                                      <w:spacing w:val="-1"/>
                                      <w:sz w:val="18"/>
                                    </w:rPr>
                                    <w:t xml:space="preserve"> </w:t>
                                  </w:r>
                                  <w:r>
                                    <w:rPr>
                                      <w:rFonts w:ascii="Arial"/>
                                      <w:b/>
                                      <w:sz w:val="18"/>
                                    </w:rPr>
                                    <w:t>-</w:t>
                                  </w:r>
                                  <w:r>
                                    <w:rPr>
                                      <w:rFonts w:ascii="Arial"/>
                                      <w:b/>
                                      <w:spacing w:val="-1"/>
                                      <w:sz w:val="18"/>
                                    </w:rPr>
                                    <w:t xml:space="preserve"> </w:t>
                                  </w:r>
                                  <w:r>
                                    <w:rPr>
                                      <w:rFonts w:ascii="Arial"/>
                                      <w:b/>
                                      <w:spacing w:val="-2"/>
                                      <w:sz w:val="18"/>
                                    </w:rPr>
                                    <w:t>prirodna</w:t>
                                  </w:r>
                                </w:p>
                              </w:tc>
                              <w:tc>
                                <w:tcPr>
                                  <w:tcW w:w="1323" w:type="dxa"/>
                                </w:tcPr>
                                <w:p w14:paraId="0FC5DE24" w14:textId="77777777" w:rsidR="00AB5DB3" w:rsidRDefault="00000000">
                                  <w:pPr>
                                    <w:pStyle w:val="TableParagraph"/>
                                    <w:spacing w:line="201" w:lineRule="exact"/>
                                    <w:ind w:right="105"/>
                                    <w:jc w:val="right"/>
                                    <w:rPr>
                                      <w:rFonts w:ascii="Arial"/>
                                      <w:b/>
                                      <w:sz w:val="18"/>
                                    </w:rPr>
                                  </w:pPr>
                                  <w:r>
                                    <w:rPr>
                                      <w:rFonts w:ascii="Arial"/>
                                      <w:b/>
                                      <w:spacing w:val="-2"/>
                                      <w:sz w:val="18"/>
                                    </w:rPr>
                                    <w:t>1.712.777,27</w:t>
                                  </w:r>
                                </w:p>
                                <w:p w14:paraId="34E7D75B" w14:textId="77777777" w:rsidR="00AB5DB3" w:rsidRDefault="00000000">
                                  <w:pPr>
                                    <w:pStyle w:val="TableParagraph"/>
                                    <w:spacing w:before="183" w:line="187" w:lineRule="exact"/>
                                    <w:ind w:right="105"/>
                                    <w:jc w:val="right"/>
                                    <w:rPr>
                                      <w:rFonts w:ascii="Arial"/>
                                      <w:b/>
                                      <w:sz w:val="18"/>
                                    </w:rPr>
                                  </w:pPr>
                                  <w:r>
                                    <w:rPr>
                                      <w:rFonts w:ascii="Arial"/>
                                      <w:b/>
                                      <w:spacing w:val="-2"/>
                                      <w:sz w:val="18"/>
                                    </w:rPr>
                                    <w:t>77.973,61</w:t>
                                  </w:r>
                                </w:p>
                              </w:tc>
                              <w:tc>
                                <w:tcPr>
                                  <w:tcW w:w="1358" w:type="dxa"/>
                                </w:tcPr>
                                <w:p w14:paraId="3D3D9474" w14:textId="77777777" w:rsidR="00AB5DB3" w:rsidRDefault="00000000">
                                  <w:pPr>
                                    <w:pStyle w:val="TableParagraph"/>
                                    <w:spacing w:line="201" w:lineRule="exact"/>
                                    <w:ind w:left="106"/>
                                    <w:jc w:val="center"/>
                                    <w:rPr>
                                      <w:rFonts w:ascii="Arial"/>
                                      <w:b/>
                                      <w:sz w:val="18"/>
                                    </w:rPr>
                                  </w:pPr>
                                  <w:r>
                                    <w:rPr>
                                      <w:rFonts w:ascii="Arial"/>
                                      <w:b/>
                                      <w:spacing w:val="-2"/>
                                      <w:sz w:val="18"/>
                                    </w:rPr>
                                    <w:t>9.216.942,00</w:t>
                                  </w:r>
                                </w:p>
                              </w:tc>
                              <w:tc>
                                <w:tcPr>
                                  <w:tcW w:w="1408" w:type="dxa"/>
                                </w:tcPr>
                                <w:p w14:paraId="7E74EA2C" w14:textId="77777777" w:rsidR="00AB5DB3" w:rsidRDefault="00000000">
                                  <w:pPr>
                                    <w:pStyle w:val="TableParagraph"/>
                                    <w:spacing w:line="201" w:lineRule="exact"/>
                                    <w:ind w:left="40"/>
                                    <w:jc w:val="center"/>
                                    <w:rPr>
                                      <w:rFonts w:ascii="Arial"/>
                                      <w:b/>
                                      <w:sz w:val="18"/>
                                    </w:rPr>
                                  </w:pPr>
                                  <w:r>
                                    <w:rPr>
                                      <w:rFonts w:ascii="Arial"/>
                                      <w:b/>
                                      <w:spacing w:val="-2"/>
                                      <w:sz w:val="18"/>
                                    </w:rPr>
                                    <w:t>9.216.942,00</w:t>
                                  </w:r>
                                </w:p>
                              </w:tc>
                              <w:tc>
                                <w:tcPr>
                                  <w:tcW w:w="1250" w:type="dxa"/>
                                </w:tcPr>
                                <w:p w14:paraId="6648977D" w14:textId="77777777" w:rsidR="00AB5DB3" w:rsidRDefault="00000000">
                                  <w:pPr>
                                    <w:pStyle w:val="TableParagraph"/>
                                    <w:spacing w:line="201" w:lineRule="exact"/>
                                    <w:ind w:right="41"/>
                                    <w:jc w:val="right"/>
                                    <w:rPr>
                                      <w:rFonts w:ascii="Arial"/>
                                      <w:b/>
                                      <w:sz w:val="18"/>
                                    </w:rPr>
                                  </w:pPr>
                                  <w:r>
                                    <w:rPr>
                                      <w:rFonts w:ascii="Arial"/>
                                      <w:b/>
                                      <w:spacing w:val="-2"/>
                                      <w:sz w:val="18"/>
                                    </w:rPr>
                                    <w:t>3.193.380,76</w:t>
                                  </w:r>
                                </w:p>
                                <w:p w14:paraId="09E879D8" w14:textId="77777777" w:rsidR="00AB5DB3" w:rsidRDefault="00000000">
                                  <w:pPr>
                                    <w:pStyle w:val="TableParagraph"/>
                                    <w:spacing w:before="183" w:line="187" w:lineRule="exact"/>
                                    <w:ind w:right="41"/>
                                    <w:jc w:val="right"/>
                                    <w:rPr>
                                      <w:rFonts w:ascii="Arial"/>
                                      <w:b/>
                                      <w:sz w:val="18"/>
                                    </w:rPr>
                                  </w:pPr>
                                  <w:r>
                                    <w:rPr>
                                      <w:rFonts w:ascii="Arial"/>
                                      <w:b/>
                                      <w:spacing w:val="-2"/>
                                      <w:sz w:val="18"/>
                                    </w:rPr>
                                    <w:t>613.095,48</w:t>
                                  </w:r>
                                </w:p>
                              </w:tc>
                              <w:tc>
                                <w:tcPr>
                                  <w:tcW w:w="845" w:type="dxa"/>
                                </w:tcPr>
                                <w:p w14:paraId="3697085E" w14:textId="77777777" w:rsidR="00AB5DB3" w:rsidRDefault="00000000">
                                  <w:pPr>
                                    <w:pStyle w:val="TableParagraph"/>
                                    <w:spacing w:line="201" w:lineRule="exact"/>
                                    <w:ind w:left="40"/>
                                    <w:rPr>
                                      <w:rFonts w:ascii="Arial"/>
                                      <w:b/>
                                      <w:sz w:val="18"/>
                                    </w:rPr>
                                  </w:pPr>
                                  <w:r>
                                    <w:rPr>
                                      <w:rFonts w:ascii="Arial"/>
                                      <w:b/>
                                      <w:spacing w:val="-2"/>
                                      <w:sz w:val="18"/>
                                    </w:rPr>
                                    <w:t>186,44%</w:t>
                                  </w:r>
                                </w:p>
                                <w:p w14:paraId="5B28E121" w14:textId="77777777" w:rsidR="00AB5DB3" w:rsidRDefault="00000000">
                                  <w:pPr>
                                    <w:pStyle w:val="TableParagraph"/>
                                    <w:spacing w:before="183" w:line="187" w:lineRule="exact"/>
                                    <w:ind w:left="40"/>
                                    <w:rPr>
                                      <w:rFonts w:ascii="Arial"/>
                                      <w:b/>
                                      <w:sz w:val="18"/>
                                    </w:rPr>
                                  </w:pPr>
                                  <w:r>
                                    <w:rPr>
                                      <w:rFonts w:ascii="Arial"/>
                                      <w:b/>
                                      <w:spacing w:val="-2"/>
                                      <w:sz w:val="18"/>
                                    </w:rPr>
                                    <w:t>786,29%</w:t>
                                  </w:r>
                                </w:p>
                              </w:tc>
                              <w:tc>
                                <w:tcPr>
                                  <w:tcW w:w="763" w:type="dxa"/>
                                </w:tcPr>
                                <w:p w14:paraId="4A5186CE" w14:textId="77777777" w:rsidR="00AB5DB3" w:rsidRDefault="00000000">
                                  <w:pPr>
                                    <w:pStyle w:val="TableParagraph"/>
                                    <w:spacing w:line="201" w:lineRule="exact"/>
                                    <w:ind w:left="35" w:right="6"/>
                                    <w:jc w:val="center"/>
                                    <w:rPr>
                                      <w:rFonts w:ascii="Arial"/>
                                      <w:b/>
                                      <w:sz w:val="18"/>
                                    </w:rPr>
                                  </w:pPr>
                                  <w:r>
                                    <w:rPr>
                                      <w:rFonts w:ascii="Arial"/>
                                      <w:b/>
                                      <w:spacing w:val="-2"/>
                                      <w:sz w:val="18"/>
                                    </w:rPr>
                                    <w:t>34,65%</w:t>
                                  </w:r>
                                </w:p>
                              </w:tc>
                            </w:tr>
                            <w:tr w:rsidR="00AB5DB3" w14:paraId="157FB644" w14:textId="77777777">
                              <w:trPr>
                                <w:trHeight w:val="447"/>
                              </w:trPr>
                              <w:tc>
                                <w:tcPr>
                                  <w:tcW w:w="3780" w:type="dxa"/>
                                </w:tcPr>
                                <w:p w14:paraId="7A9C5447" w14:textId="77777777" w:rsidR="00AB5DB3" w:rsidRDefault="00000000">
                                  <w:pPr>
                                    <w:pStyle w:val="TableParagraph"/>
                                    <w:spacing w:line="237" w:lineRule="auto"/>
                                    <w:ind w:left="225" w:right="2322" w:hanging="45"/>
                                    <w:rPr>
                                      <w:rFonts w:ascii="Arial" w:hAnsi="Arial"/>
                                      <w:b/>
                                      <w:sz w:val="18"/>
                                    </w:rPr>
                                  </w:pPr>
                                  <w:r>
                                    <w:rPr>
                                      <w:rFonts w:ascii="Arial" w:hAnsi="Arial"/>
                                      <w:b/>
                                      <w:spacing w:val="-2"/>
                                      <w:sz w:val="18"/>
                                    </w:rPr>
                                    <w:t>bogatstva</w:t>
                                  </w:r>
                                  <w:r>
                                    <w:rPr>
                                      <w:rFonts w:ascii="Arial" w:hAnsi="Arial"/>
                                      <w:b/>
                                      <w:spacing w:val="40"/>
                                      <w:sz w:val="18"/>
                                    </w:rPr>
                                    <w:t xml:space="preserve"> </w:t>
                                  </w:r>
                                  <w:r>
                                    <w:rPr>
                                      <w:rFonts w:ascii="Arial" w:hAnsi="Arial"/>
                                      <w:b/>
                                      <w:sz w:val="18"/>
                                    </w:rPr>
                                    <w:t>4111</w:t>
                                  </w:r>
                                  <w:r>
                                    <w:rPr>
                                      <w:rFonts w:ascii="Arial" w:hAnsi="Arial"/>
                                      <w:b/>
                                      <w:spacing w:val="-13"/>
                                      <w:sz w:val="18"/>
                                    </w:rPr>
                                    <w:t xml:space="preserve"> </w:t>
                                  </w:r>
                                  <w:r>
                                    <w:rPr>
                                      <w:rFonts w:ascii="Arial" w:hAnsi="Arial"/>
                                      <w:b/>
                                      <w:sz w:val="18"/>
                                    </w:rPr>
                                    <w:t>Zemljište</w:t>
                                  </w:r>
                                </w:p>
                              </w:tc>
                              <w:tc>
                                <w:tcPr>
                                  <w:tcW w:w="1323" w:type="dxa"/>
                                </w:tcPr>
                                <w:p w14:paraId="5A5A1244" w14:textId="77777777" w:rsidR="00AB5DB3" w:rsidRDefault="00000000">
                                  <w:pPr>
                                    <w:pStyle w:val="TableParagraph"/>
                                    <w:spacing w:before="198"/>
                                    <w:ind w:right="105"/>
                                    <w:jc w:val="right"/>
                                    <w:rPr>
                                      <w:rFonts w:ascii="Arial"/>
                                      <w:b/>
                                      <w:sz w:val="18"/>
                                    </w:rPr>
                                  </w:pPr>
                                  <w:r>
                                    <w:rPr>
                                      <w:rFonts w:ascii="Arial"/>
                                      <w:b/>
                                      <w:spacing w:val="-2"/>
                                      <w:sz w:val="18"/>
                                    </w:rPr>
                                    <w:t>77.973,61</w:t>
                                  </w:r>
                                </w:p>
                              </w:tc>
                              <w:tc>
                                <w:tcPr>
                                  <w:tcW w:w="1358" w:type="dxa"/>
                                </w:tcPr>
                                <w:p w14:paraId="4C7B98E3" w14:textId="77777777" w:rsidR="00AB5DB3" w:rsidRDefault="00AB5DB3">
                                  <w:pPr>
                                    <w:pStyle w:val="TableParagraph"/>
                                    <w:rPr>
                                      <w:sz w:val="18"/>
                                    </w:rPr>
                                  </w:pPr>
                                </w:p>
                              </w:tc>
                              <w:tc>
                                <w:tcPr>
                                  <w:tcW w:w="1408" w:type="dxa"/>
                                </w:tcPr>
                                <w:p w14:paraId="3CA522AB" w14:textId="77777777" w:rsidR="00AB5DB3" w:rsidRDefault="00AB5DB3">
                                  <w:pPr>
                                    <w:pStyle w:val="TableParagraph"/>
                                    <w:rPr>
                                      <w:sz w:val="18"/>
                                    </w:rPr>
                                  </w:pPr>
                                </w:p>
                              </w:tc>
                              <w:tc>
                                <w:tcPr>
                                  <w:tcW w:w="1250" w:type="dxa"/>
                                </w:tcPr>
                                <w:p w14:paraId="262FCAAC" w14:textId="77777777" w:rsidR="00AB5DB3" w:rsidRDefault="00000000">
                                  <w:pPr>
                                    <w:pStyle w:val="TableParagraph"/>
                                    <w:spacing w:before="198"/>
                                    <w:ind w:right="41"/>
                                    <w:jc w:val="right"/>
                                    <w:rPr>
                                      <w:rFonts w:ascii="Arial"/>
                                      <w:b/>
                                      <w:sz w:val="18"/>
                                    </w:rPr>
                                  </w:pPr>
                                  <w:r>
                                    <w:rPr>
                                      <w:rFonts w:ascii="Arial"/>
                                      <w:b/>
                                      <w:spacing w:val="-2"/>
                                      <w:sz w:val="18"/>
                                    </w:rPr>
                                    <w:t>613.095,48</w:t>
                                  </w:r>
                                </w:p>
                              </w:tc>
                              <w:tc>
                                <w:tcPr>
                                  <w:tcW w:w="845" w:type="dxa"/>
                                </w:tcPr>
                                <w:p w14:paraId="127EE614" w14:textId="77777777" w:rsidR="00AB5DB3" w:rsidRDefault="00000000">
                                  <w:pPr>
                                    <w:pStyle w:val="TableParagraph"/>
                                    <w:spacing w:before="198"/>
                                    <w:ind w:right="91"/>
                                    <w:jc w:val="right"/>
                                    <w:rPr>
                                      <w:rFonts w:ascii="Arial"/>
                                      <w:b/>
                                      <w:sz w:val="18"/>
                                    </w:rPr>
                                  </w:pPr>
                                  <w:r>
                                    <w:rPr>
                                      <w:rFonts w:ascii="Arial"/>
                                      <w:b/>
                                      <w:spacing w:val="-2"/>
                                      <w:sz w:val="18"/>
                                    </w:rPr>
                                    <w:t>786,29%</w:t>
                                  </w:r>
                                </w:p>
                              </w:tc>
                              <w:tc>
                                <w:tcPr>
                                  <w:tcW w:w="763" w:type="dxa"/>
                                </w:tcPr>
                                <w:p w14:paraId="294D4C95" w14:textId="77777777" w:rsidR="00AB5DB3" w:rsidRDefault="00AB5DB3">
                                  <w:pPr>
                                    <w:pStyle w:val="TableParagraph"/>
                                    <w:rPr>
                                      <w:sz w:val="18"/>
                                    </w:rPr>
                                  </w:pPr>
                                </w:p>
                              </w:tc>
                            </w:tr>
                            <w:tr w:rsidR="00AB5DB3" w14:paraId="7D9FB44D" w14:textId="77777777">
                              <w:trPr>
                                <w:trHeight w:val="285"/>
                              </w:trPr>
                              <w:tc>
                                <w:tcPr>
                                  <w:tcW w:w="3780" w:type="dxa"/>
                                </w:tcPr>
                                <w:p w14:paraId="5F8002C7" w14:textId="77777777" w:rsidR="00AB5DB3" w:rsidRDefault="00000000">
                                  <w:pPr>
                                    <w:pStyle w:val="TableParagraph"/>
                                    <w:spacing w:before="36"/>
                                    <w:ind w:left="180"/>
                                    <w:rPr>
                                      <w:rFonts w:ascii="Arial"/>
                                      <w:b/>
                                      <w:sz w:val="18"/>
                                    </w:rPr>
                                  </w:pPr>
                                  <w:r>
                                    <w:rPr>
                                      <w:rFonts w:ascii="Arial"/>
                                      <w:b/>
                                      <w:sz w:val="18"/>
                                    </w:rPr>
                                    <w:t>412</w:t>
                                  </w:r>
                                  <w:r>
                                    <w:rPr>
                                      <w:rFonts w:ascii="Arial"/>
                                      <w:b/>
                                      <w:spacing w:val="-1"/>
                                      <w:sz w:val="18"/>
                                    </w:rPr>
                                    <w:t xml:space="preserve"> </w:t>
                                  </w:r>
                                  <w:r>
                                    <w:rPr>
                                      <w:rFonts w:ascii="Arial"/>
                                      <w:b/>
                                      <w:sz w:val="18"/>
                                    </w:rPr>
                                    <w:t>Nematerijalna</w:t>
                                  </w:r>
                                  <w:r>
                                    <w:rPr>
                                      <w:rFonts w:ascii="Arial"/>
                                      <w:b/>
                                      <w:spacing w:val="-1"/>
                                      <w:sz w:val="18"/>
                                    </w:rPr>
                                    <w:t xml:space="preserve"> </w:t>
                                  </w:r>
                                  <w:r>
                                    <w:rPr>
                                      <w:rFonts w:ascii="Arial"/>
                                      <w:b/>
                                      <w:spacing w:val="-2"/>
                                      <w:sz w:val="18"/>
                                    </w:rPr>
                                    <w:t>imovina</w:t>
                                  </w:r>
                                </w:p>
                              </w:tc>
                              <w:tc>
                                <w:tcPr>
                                  <w:tcW w:w="1323" w:type="dxa"/>
                                </w:tcPr>
                                <w:p w14:paraId="4CF76F59" w14:textId="77777777" w:rsidR="00AB5DB3" w:rsidRDefault="00000000">
                                  <w:pPr>
                                    <w:pStyle w:val="TableParagraph"/>
                                    <w:spacing w:before="36"/>
                                    <w:ind w:right="105"/>
                                    <w:jc w:val="right"/>
                                    <w:rPr>
                                      <w:rFonts w:ascii="Arial"/>
                                      <w:b/>
                                      <w:sz w:val="18"/>
                                    </w:rPr>
                                  </w:pPr>
                                  <w:r>
                                    <w:rPr>
                                      <w:rFonts w:ascii="Arial"/>
                                      <w:b/>
                                      <w:spacing w:val="-2"/>
                                      <w:sz w:val="18"/>
                                    </w:rPr>
                                    <w:t>1.634.803,66</w:t>
                                  </w:r>
                                </w:p>
                              </w:tc>
                              <w:tc>
                                <w:tcPr>
                                  <w:tcW w:w="1358" w:type="dxa"/>
                                </w:tcPr>
                                <w:p w14:paraId="4B77881E" w14:textId="77777777" w:rsidR="00AB5DB3" w:rsidRDefault="00AB5DB3">
                                  <w:pPr>
                                    <w:pStyle w:val="TableParagraph"/>
                                    <w:rPr>
                                      <w:sz w:val="18"/>
                                    </w:rPr>
                                  </w:pPr>
                                </w:p>
                              </w:tc>
                              <w:tc>
                                <w:tcPr>
                                  <w:tcW w:w="1408" w:type="dxa"/>
                                </w:tcPr>
                                <w:p w14:paraId="43ADB81F" w14:textId="77777777" w:rsidR="00AB5DB3" w:rsidRDefault="00AB5DB3">
                                  <w:pPr>
                                    <w:pStyle w:val="TableParagraph"/>
                                    <w:rPr>
                                      <w:sz w:val="18"/>
                                    </w:rPr>
                                  </w:pPr>
                                </w:p>
                              </w:tc>
                              <w:tc>
                                <w:tcPr>
                                  <w:tcW w:w="1250" w:type="dxa"/>
                                </w:tcPr>
                                <w:p w14:paraId="7A7D5334" w14:textId="77777777" w:rsidR="00AB5DB3" w:rsidRDefault="00000000">
                                  <w:pPr>
                                    <w:pStyle w:val="TableParagraph"/>
                                    <w:spacing w:before="36"/>
                                    <w:ind w:right="41"/>
                                    <w:jc w:val="right"/>
                                    <w:rPr>
                                      <w:rFonts w:ascii="Arial"/>
                                      <w:b/>
                                      <w:sz w:val="18"/>
                                    </w:rPr>
                                  </w:pPr>
                                  <w:r>
                                    <w:rPr>
                                      <w:rFonts w:ascii="Arial"/>
                                      <w:b/>
                                      <w:spacing w:val="-2"/>
                                      <w:sz w:val="18"/>
                                    </w:rPr>
                                    <w:t>2.580.285,28</w:t>
                                  </w:r>
                                </w:p>
                              </w:tc>
                              <w:tc>
                                <w:tcPr>
                                  <w:tcW w:w="845" w:type="dxa"/>
                                </w:tcPr>
                                <w:p w14:paraId="34EDD8D8" w14:textId="77777777" w:rsidR="00AB5DB3" w:rsidRDefault="00000000">
                                  <w:pPr>
                                    <w:pStyle w:val="TableParagraph"/>
                                    <w:spacing w:before="36"/>
                                    <w:ind w:right="91"/>
                                    <w:jc w:val="right"/>
                                    <w:rPr>
                                      <w:rFonts w:ascii="Arial"/>
                                      <w:b/>
                                      <w:sz w:val="18"/>
                                    </w:rPr>
                                  </w:pPr>
                                  <w:r>
                                    <w:rPr>
                                      <w:rFonts w:ascii="Arial"/>
                                      <w:b/>
                                      <w:spacing w:val="-2"/>
                                      <w:sz w:val="18"/>
                                    </w:rPr>
                                    <w:t>157,83%</w:t>
                                  </w:r>
                                </w:p>
                              </w:tc>
                              <w:tc>
                                <w:tcPr>
                                  <w:tcW w:w="763" w:type="dxa"/>
                                </w:tcPr>
                                <w:p w14:paraId="23A4A020" w14:textId="77777777" w:rsidR="00AB5DB3" w:rsidRDefault="00AB5DB3">
                                  <w:pPr>
                                    <w:pStyle w:val="TableParagraph"/>
                                    <w:rPr>
                                      <w:sz w:val="18"/>
                                    </w:rPr>
                                  </w:pPr>
                                </w:p>
                              </w:tc>
                            </w:tr>
                            <w:tr w:rsidR="00AB5DB3" w14:paraId="4FCFF732" w14:textId="77777777">
                              <w:trPr>
                                <w:trHeight w:val="285"/>
                              </w:trPr>
                              <w:tc>
                                <w:tcPr>
                                  <w:tcW w:w="3780" w:type="dxa"/>
                                </w:tcPr>
                                <w:p w14:paraId="72D4F584" w14:textId="77777777" w:rsidR="00AB5DB3" w:rsidRDefault="00000000">
                                  <w:pPr>
                                    <w:pStyle w:val="TableParagraph"/>
                                    <w:spacing w:before="36"/>
                                    <w:ind w:left="225"/>
                                    <w:rPr>
                                      <w:rFonts w:ascii="Arial"/>
                                      <w:b/>
                                      <w:sz w:val="18"/>
                                    </w:rPr>
                                  </w:pPr>
                                  <w:r>
                                    <w:rPr>
                                      <w:rFonts w:ascii="Arial"/>
                                      <w:b/>
                                      <w:sz w:val="18"/>
                                    </w:rPr>
                                    <w:t>4123</w:t>
                                  </w:r>
                                  <w:r>
                                    <w:rPr>
                                      <w:rFonts w:ascii="Arial"/>
                                      <w:b/>
                                      <w:spacing w:val="-1"/>
                                      <w:sz w:val="18"/>
                                    </w:rPr>
                                    <w:t xml:space="preserve"> </w:t>
                                  </w:r>
                                  <w:r>
                                    <w:rPr>
                                      <w:rFonts w:ascii="Arial"/>
                                      <w:b/>
                                      <w:spacing w:val="-2"/>
                                      <w:sz w:val="18"/>
                                    </w:rPr>
                                    <w:t>Licence</w:t>
                                  </w:r>
                                </w:p>
                              </w:tc>
                              <w:tc>
                                <w:tcPr>
                                  <w:tcW w:w="1323" w:type="dxa"/>
                                </w:tcPr>
                                <w:p w14:paraId="6EDBB96B" w14:textId="77777777" w:rsidR="00AB5DB3" w:rsidRDefault="00AB5DB3">
                                  <w:pPr>
                                    <w:pStyle w:val="TableParagraph"/>
                                    <w:rPr>
                                      <w:sz w:val="18"/>
                                    </w:rPr>
                                  </w:pPr>
                                </w:p>
                              </w:tc>
                              <w:tc>
                                <w:tcPr>
                                  <w:tcW w:w="1358" w:type="dxa"/>
                                </w:tcPr>
                                <w:p w14:paraId="7E65306F" w14:textId="77777777" w:rsidR="00AB5DB3" w:rsidRDefault="00AB5DB3">
                                  <w:pPr>
                                    <w:pStyle w:val="TableParagraph"/>
                                    <w:rPr>
                                      <w:sz w:val="18"/>
                                    </w:rPr>
                                  </w:pPr>
                                </w:p>
                              </w:tc>
                              <w:tc>
                                <w:tcPr>
                                  <w:tcW w:w="1408" w:type="dxa"/>
                                </w:tcPr>
                                <w:p w14:paraId="0B000831" w14:textId="77777777" w:rsidR="00AB5DB3" w:rsidRDefault="00AB5DB3">
                                  <w:pPr>
                                    <w:pStyle w:val="TableParagraph"/>
                                    <w:rPr>
                                      <w:sz w:val="18"/>
                                    </w:rPr>
                                  </w:pPr>
                                </w:p>
                              </w:tc>
                              <w:tc>
                                <w:tcPr>
                                  <w:tcW w:w="1250" w:type="dxa"/>
                                </w:tcPr>
                                <w:p w14:paraId="1B46E8A4" w14:textId="77777777" w:rsidR="00AB5DB3" w:rsidRDefault="00000000">
                                  <w:pPr>
                                    <w:pStyle w:val="TableParagraph"/>
                                    <w:spacing w:before="36"/>
                                    <w:ind w:right="41"/>
                                    <w:jc w:val="right"/>
                                    <w:rPr>
                                      <w:rFonts w:ascii="Arial"/>
                                      <w:b/>
                                      <w:sz w:val="18"/>
                                    </w:rPr>
                                  </w:pPr>
                                  <w:r>
                                    <w:rPr>
                                      <w:rFonts w:ascii="Arial"/>
                                      <w:b/>
                                      <w:spacing w:val="-2"/>
                                      <w:sz w:val="18"/>
                                    </w:rPr>
                                    <w:t>5.566,96</w:t>
                                  </w:r>
                                </w:p>
                              </w:tc>
                              <w:tc>
                                <w:tcPr>
                                  <w:tcW w:w="845" w:type="dxa"/>
                                </w:tcPr>
                                <w:p w14:paraId="0A578ED5" w14:textId="77777777" w:rsidR="00AB5DB3" w:rsidRDefault="00AB5DB3">
                                  <w:pPr>
                                    <w:pStyle w:val="TableParagraph"/>
                                    <w:rPr>
                                      <w:sz w:val="18"/>
                                    </w:rPr>
                                  </w:pPr>
                                </w:p>
                              </w:tc>
                              <w:tc>
                                <w:tcPr>
                                  <w:tcW w:w="763" w:type="dxa"/>
                                </w:tcPr>
                                <w:p w14:paraId="5C0F3E25" w14:textId="77777777" w:rsidR="00AB5DB3" w:rsidRDefault="00AB5DB3">
                                  <w:pPr>
                                    <w:pStyle w:val="TableParagraph"/>
                                    <w:rPr>
                                      <w:sz w:val="18"/>
                                    </w:rPr>
                                  </w:pPr>
                                </w:p>
                              </w:tc>
                            </w:tr>
                            <w:tr w:rsidR="00AB5DB3" w14:paraId="3AAE0DEE" w14:textId="77777777">
                              <w:trPr>
                                <w:trHeight w:val="285"/>
                              </w:trPr>
                              <w:tc>
                                <w:tcPr>
                                  <w:tcW w:w="3780" w:type="dxa"/>
                                </w:tcPr>
                                <w:p w14:paraId="784B0643" w14:textId="77777777" w:rsidR="00AB5DB3" w:rsidRDefault="00000000">
                                  <w:pPr>
                                    <w:pStyle w:val="TableParagraph"/>
                                    <w:spacing w:before="36"/>
                                    <w:ind w:left="225"/>
                                    <w:rPr>
                                      <w:rFonts w:ascii="Arial"/>
                                      <w:b/>
                                      <w:sz w:val="18"/>
                                    </w:rPr>
                                  </w:pPr>
                                  <w:r>
                                    <w:rPr>
                                      <w:rFonts w:ascii="Arial"/>
                                      <w:b/>
                                      <w:sz w:val="18"/>
                                    </w:rPr>
                                    <w:t>4124</w:t>
                                  </w:r>
                                  <w:r>
                                    <w:rPr>
                                      <w:rFonts w:ascii="Arial"/>
                                      <w:b/>
                                      <w:spacing w:val="-1"/>
                                      <w:sz w:val="18"/>
                                    </w:rPr>
                                    <w:t xml:space="preserve"> </w:t>
                                  </w:r>
                                  <w:r>
                                    <w:rPr>
                                      <w:rFonts w:ascii="Arial"/>
                                      <w:b/>
                                      <w:sz w:val="18"/>
                                    </w:rPr>
                                    <w:t>Ostala</w:t>
                                  </w:r>
                                  <w:r>
                                    <w:rPr>
                                      <w:rFonts w:ascii="Arial"/>
                                      <w:b/>
                                      <w:spacing w:val="-1"/>
                                      <w:sz w:val="18"/>
                                    </w:rPr>
                                    <w:t xml:space="preserve"> </w:t>
                                  </w:r>
                                  <w:r>
                                    <w:rPr>
                                      <w:rFonts w:ascii="Arial"/>
                                      <w:b/>
                                      <w:spacing w:val="-2"/>
                                      <w:sz w:val="18"/>
                                    </w:rPr>
                                    <w:t>prava</w:t>
                                  </w:r>
                                </w:p>
                              </w:tc>
                              <w:tc>
                                <w:tcPr>
                                  <w:tcW w:w="1323" w:type="dxa"/>
                                </w:tcPr>
                                <w:p w14:paraId="713C3505" w14:textId="77777777" w:rsidR="00AB5DB3" w:rsidRDefault="00000000">
                                  <w:pPr>
                                    <w:pStyle w:val="TableParagraph"/>
                                    <w:spacing w:before="36"/>
                                    <w:ind w:right="105"/>
                                    <w:jc w:val="right"/>
                                    <w:rPr>
                                      <w:rFonts w:ascii="Arial"/>
                                      <w:b/>
                                      <w:sz w:val="18"/>
                                    </w:rPr>
                                  </w:pPr>
                                  <w:r>
                                    <w:rPr>
                                      <w:rFonts w:ascii="Arial"/>
                                      <w:b/>
                                      <w:spacing w:val="-2"/>
                                      <w:sz w:val="18"/>
                                    </w:rPr>
                                    <w:t>1.634.803,66</w:t>
                                  </w:r>
                                </w:p>
                              </w:tc>
                              <w:tc>
                                <w:tcPr>
                                  <w:tcW w:w="1358" w:type="dxa"/>
                                </w:tcPr>
                                <w:p w14:paraId="2DCAE43F" w14:textId="77777777" w:rsidR="00AB5DB3" w:rsidRDefault="00AB5DB3">
                                  <w:pPr>
                                    <w:pStyle w:val="TableParagraph"/>
                                    <w:rPr>
                                      <w:sz w:val="18"/>
                                    </w:rPr>
                                  </w:pPr>
                                </w:p>
                              </w:tc>
                              <w:tc>
                                <w:tcPr>
                                  <w:tcW w:w="1408" w:type="dxa"/>
                                </w:tcPr>
                                <w:p w14:paraId="5BA32039" w14:textId="77777777" w:rsidR="00AB5DB3" w:rsidRDefault="00AB5DB3">
                                  <w:pPr>
                                    <w:pStyle w:val="TableParagraph"/>
                                    <w:rPr>
                                      <w:sz w:val="18"/>
                                    </w:rPr>
                                  </w:pPr>
                                </w:p>
                              </w:tc>
                              <w:tc>
                                <w:tcPr>
                                  <w:tcW w:w="1250" w:type="dxa"/>
                                </w:tcPr>
                                <w:p w14:paraId="1C1814A8" w14:textId="77777777" w:rsidR="00AB5DB3" w:rsidRDefault="00000000">
                                  <w:pPr>
                                    <w:pStyle w:val="TableParagraph"/>
                                    <w:spacing w:before="36"/>
                                    <w:ind w:right="41"/>
                                    <w:jc w:val="right"/>
                                    <w:rPr>
                                      <w:rFonts w:ascii="Arial"/>
                                      <w:b/>
                                      <w:sz w:val="18"/>
                                    </w:rPr>
                                  </w:pPr>
                                  <w:r>
                                    <w:rPr>
                                      <w:rFonts w:ascii="Arial"/>
                                      <w:b/>
                                      <w:spacing w:val="-2"/>
                                      <w:sz w:val="18"/>
                                    </w:rPr>
                                    <w:t>2.574.718,32</w:t>
                                  </w:r>
                                </w:p>
                              </w:tc>
                              <w:tc>
                                <w:tcPr>
                                  <w:tcW w:w="845" w:type="dxa"/>
                                </w:tcPr>
                                <w:p w14:paraId="62DD44B9" w14:textId="77777777" w:rsidR="00AB5DB3" w:rsidRDefault="00000000">
                                  <w:pPr>
                                    <w:pStyle w:val="TableParagraph"/>
                                    <w:spacing w:before="36"/>
                                    <w:ind w:right="91"/>
                                    <w:jc w:val="right"/>
                                    <w:rPr>
                                      <w:rFonts w:ascii="Arial"/>
                                      <w:b/>
                                      <w:sz w:val="18"/>
                                    </w:rPr>
                                  </w:pPr>
                                  <w:r>
                                    <w:rPr>
                                      <w:rFonts w:ascii="Arial"/>
                                      <w:b/>
                                      <w:spacing w:val="-2"/>
                                      <w:sz w:val="18"/>
                                    </w:rPr>
                                    <w:t>157,49%</w:t>
                                  </w:r>
                                </w:p>
                              </w:tc>
                              <w:tc>
                                <w:tcPr>
                                  <w:tcW w:w="763" w:type="dxa"/>
                                </w:tcPr>
                                <w:p w14:paraId="5DA26949" w14:textId="77777777" w:rsidR="00AB5DB3" w:rsidRDefault="00AB5DB3">
                                  <w:pPr>
                                    <w:pStyle w:val="TableParagraph"/>
                                    <w:rPr>
                                      <w:sz w:val="18"/>
                                    </w:rPr>
                                  </w:pPr>
                                </w:p>
                              </w:tc>
                            </w:tr>
                            <w:tr w:rsidR="00AB5DB3" w14:paraId="35C380AA" w14:textId="77777777">
                              <w:trPr>
                                <w:trHeight w:val="648"/>
                              </w:trPr>
                              <w:tc>
                                <w:tcPr>
                                  <w:tcW w:w="3780" w:type="dxa"/>
                                </w:tcPr>
                                <w:p w14:paraId="42593954" w14:textId="77777777" w:rsidR="00AB5DB3" w:rsidRDefault="00000000">
                                  <w:pPr>
                                    <w:pStyle w:val="TableParagraph"/>
                                    <w:spacing w:before="41" w:line="232" w:lineRule="auto"/>
                                    <w:ind w:left="120"/>
                                    <w:rPr>
                                      <w:rFonts w:ascii="Arial"/>
                                      <w:b/>
                                      <w:sz w:val="18"/>
                                    </w:rPr>
                                  </w:pPr>
                                  <w:r>
                                    <w:rPr>
                                      <w:rFonts w:ascii="Arial"/>
                                      <w:b/>
                                      <w:sz w:val="18"/>
                                    </w:rPr>
                                    <w:t>42</w:t>
                                  </w:r>
                                  <w:r>
                                    <w:rPr>
                                      <w:rFonts w:ascii="Arial"/>
                                      <w:b/>
                                      <w:spacing w:val="-10"/>
                                      <w:sz w:val="18"/>
                                    </w:rPr>
                                    <w:t xml:space="preserve"> </w:t>
                                  </w:r>
                                  <w:r>
                                    <w:rPr>
                                      <w:rFonts w:ascii="Arial"/>
                                      <w:b/>
                                      <w:sz w:val="18"/>
                                    </w:rPr>
                                    <w:t>Rashodi</w:t>
                                  </w:r>
                                  <w:r>
                                    <w:rPr>
                                      <w:rFonts w:ascii="Arial"/>
                                      <w:b/>
                                      <w:spacing w:val="-10"/>
                                      <w:sz w:val="18"/>
                                    </w:rPr>
                                    <w:t xml:space="preserve"> </w:t>
                                  </w:r>
                                  <w:r>
                                    <w:rPr>
                                      <w:rFonts w:ascii="Arial"/>
                                      <w:b/>
                                      <w:sz w:val="18"/>
                                    </w:rPr>
                                    <w:t>za</w:t>
                                  </w:r>
                                  <w:r>
                                    <w:rPr>
                                      <w:rFonts w:ascii="Arial"/>
                                      <w:b/>
                                      <w:spacing w:val="-10"/>
                                      <w:sz w:val="18"/>
                                    </w:rPr>
                                    <w:t xml:space="preserve"> </w:t>
                                  </w:r>
                                  <w:r>
                                    <w:rPr>
                                      <w:rFonts w:ascii="Arial"/>
                                      <w:b/>
                                      <w:sz w:val="18"/>
                                    </w:rPr>
                                    <w:t>nabavu</w:t>
                                  </w:r>
                                  <w:r>
                                    <w:rPr>
                                      <w:rFonts w:ascii="Arial"/>
                                      <w:b/>
                                      <w:spacing w:val="-10"/>
                                      <w:sz w:val="18"/>
                                    </w:rPr>
                                    <w:t xml:space="preserve"> </w:t>
                                  </w:r>
                                  <w:r>
                                    <w:rPr>
                                      <w:rFonts w:ascii="Arial"/>
                                      <w:b/>
                                      <w:sz w:val="18"/>
                                    </w:rPr>
                                    <w:t>proizvedene dugotrajne imovine</w:t>
                                  </w:r>
                                </w:p>
                                <w:p w14:paraId="73F92B7F" w14:textId="77777777" w:rsidR="00AB5DB3" w:rsidRDefault="00000000">
                                  <w:pPr>
                                    <w:pStyle w:val="TableParagraph"/>
                                    <w:spacing w:line="185" w:lineRule="exact"/>
                                    <w:ind w:left="180"/>
                                    <w:rPr>
                                      <w:rFonts w:ascii="Arial" w:hAnsi="Arial"/>
                                      <w:b/>
                                      <w:sz w:val="18"/>
                                    </w:rPr>
                                  </w:pPr>
                                  <w:r>
                                    <w:rPr>
                                      <w:rFonts w:ascii="Arial" w:hAnsi="Arial"/>
                                      <w:b/>
                                      <w:sz w:val="18"/>
                                    </w:rPr>
                                    <w:t>421</w:t>
                                  </w:r>
                                  <w:r>
                                    <w:rPr>
                                      <w:rFonts w:ascii="Arial" w:hAnsi="Arial"/>
                                      <w:b/>
                                      <w:spacing w:val="-2"/>
                                      <w:sz w:val="18"/>
                                    </w:rPr>
                                    <w:t xml:space="preserve"> </w:t>
                                  </w:r>
                                  <w:r>
                                    <w:rPr>
                                      <w:rFonts w:ascii="Arial" w:hAnsi="Arial"/>
                                      <w:b/>
                                      <w:sz w:val="18"/>
                                    </w:rPr>
                                    <w:t>Građevinski</w:t>
                                  </w:r>
                                  <w:r>
                                    <w:rPr>
                                      <w:rFonts w:ascii="Arial" w:hAnsi="Arial"/>
                                      <w:b/>
                                      <w:spacing w:val="-2"/>
                                      <w:sz w:val="18"/>
                                    </w:rPr>
                                    <w:t xml:space="preserve"> objekti</w:t>
                                  </w:r>
                                </w:p>
                              </w:tc>
                              <w:tc>
                                <w:tcPr>
                                  <w:tcW w:w="1323" w:type="dxa"/>
                                </w:tcPr>
                                <w:p w14:paraId="39069B20" w14:textId="77777777" w:rsidR="00AB5DB3" w:rsidRDefault="00000000">
                                  <w:pPr>
                                    <w:pStyle w:val="TableParagraph"/>
                                    <w:spacing w:before="36"/>
                                    <w:ind w:left="164"/>
                                    <w:rPr>
                                      <w:rFonts w:ascii="Arial"/>
                                      <w:b/>
                                      <w:sz w:val="18"/>
                                    </w:rPr>
                                  </w:pPr>
                                  <w:r>
                                    <w:rPr>
                                      <w:rFonts w:ascii="Arial"/>
                                      <w:b/>
                                      <w:spacing w:val="-2"/>
                                      <w:sz w:val="18"/>
                                    </w:rPr>
                                    <w:t>2.269.059,87</w:t>
                                  </w:r>
                                </w:p>
                                <w:p w14:paraId="4D79FB5B" w14:textId="77777777" w:rsidR="00AB5DB3" w:rsidRDefault="00000000">
                                  <w:pPr>
                                    <w:pStyle w:val="TableParagraph"/>
                                    <w:spacing w:before="198" w:line="187" w:lineRule="exact"/>
                                    <w:ind w:left="164"/>
                                    <w:rPr>
                                      <w:rFonts w:ascii="Arial"/>
                                      <w:b/>
                                      <w:sz w:val="18"/>
                                    </w:rPr>
                                  </w:pPr>
                                  <w:r>
                                    <w:rPr>
                                      <w:rFonts w:ascii="Arial"/>
                                      <w:b/>
                                      <w:spacing w:val="-2"/>
                                      <w:sz w:val="18"/>
                                    </w:rPr>
                                    <w:t>1.556.999,08</w:t>
                                  </w:r>
                                </w:p>
                              </w:tc>
                              <w:tc>
                                <w:tcPr>
                                  <w:tcW w:w="1358" w:type="dxa"/>
                                </w:tcPr>
                                <w:p w14:paraId="5BACBF01" w14:textId="77777777" w:rsidR="00AB5DB3" w:rsidRDefault="00000000">
                                  <w:pPr>
                                    <w:pStyle w:val="TableParagraph"/>
                                    <w:spacing w:before="36"/>
                                    <w:ind w:left="6"/>
                                    <w:jc w:val="center"/>
                                    <w:rPr>
                                      <w:rFonts w:ascii="Arial"/>
                                      <w:b/>
                                      <w:sz w:val="18"/>
                                    </w:rPr>
                                  </w:pPr>
                                  <w:r>
                                    <w:rPr>
                                      <w:rFonts w:ascii="Arial"/>
                                      <w:b/>
                                      <w:spacing w:val="-2"/>
                                      <w:sz w:val="18"/>
                                    </w:rPr>
                                    <w:t>23.299.259,00</w:t>
                                  </w:r>
                                </w:p>
                              </w:tc>
                              <w:tc>
                                <w:tcPr>
                                  <w:tcW w:w="1408" w:type="dxa"/>
                                </w:tcPr>
                                <w:p w14:paraId="0D286740" w14:textId="77777777" w:rsidR="00AB5DB3" w:rsidRDefault="00000000">
                                  <w:pPr>
                                    <w:pStyle w:val="TableParagraph"/>
                                    <w:spacing w:before="36"/>
                                    <w:ind w:left="40" w:right="97"/>
                                    <w:jc w:val="center"/>
                                    <w:rPr>
                                      <w:rFonts w:ascii="Arial"/>
                                      <w:b/>
                                      <w:sz w:val="18"/>
                                    </w:rPr>
                                  </w:pPr>
                                  <w:r>
                                    <w:rPr>
                                      <w:rFonts w:ascii="Arial"/>
                                      <w:b/>
                                      <w:spacing w:val="-2"/>
                                      <w:sz w:val="18"/>
                                    </w:rPr>
                                    <w:t>23.299.259,00</w:t>
                                  </w:r>
                                </w:p>
                              </w:tc>
                              <w:tc>
                                <w:tcPr>
                                  <w:tcW w:w="1250" w:type="dxa"/>
                                </w:tcPr>
                                <w:p w14:paraId="620DCC94" w14:textId="77777777" w:rsidR="00AB5DB3" w:rsidRDefault="00000000">
                                  <w:pPr>
                                    <w:pStyle w:val="TableParagraph"/>
                                    <w:spacing w:before="36"/>
                                    <w:ind w:left="155"/>
                                    <w:rPr>
                                      <w:rFonts w:ascii="Arial"/>
                                      <w:b/>
                                      <w:sz w:val="18"/>
                                    </w:rPr>
                                  </w:pPr>
                                  <w:r>
                                    <w:rPr>
                                      <w:rFonts w:ascii="Arial"/>
                                      <w:b/>
                                      <w:spacing w:val="-2"/>
                                      <w:sz w:val="18"/>
                                    </w:rPr>
                                    <w:t>3.047.535,74</w:t>
                                  </w:r>
                                </w:p>
                                <w:p w14:paraId="466E2ACC" w14:textId="77777777" w:rsidR="00AB5DB3" w:rsidRDefault="00000000">
                                  <w:pPr>
                                    <w:pStyle w:val="TableParagraph"/>
                                    <w:spacing w:before="198" w:line="187" w:lineRule="exact"/>
                                    <w:ind w:left="155"/>
                                    <w:rPr>
                                      <w:rFonts w:ascii="Arial"/>
                                      <w:b/>
                                      <w:sz w:val="18"/>
                                    </w:rPr>
                                  </w:pPr>
                                  <w:r>
                                    <w:rPr>
                                      <w:rFonts w:ascii="Arial"/>
                                      <w:b/>
                                      <w:spacing w:val="-2"/>
                                      <w:sz w:val="18"/>
                                    </w:rPr>
                                    <w:t>2.533.320,43</w:t>
                                  </w:r>
                                </w:p>
                              </w:tc>
                              <w:tc>
                                <w:tcPr>
                                  <w:tcW w:w="845" w:type="dxa"/>
                                </w:tcPr>
                                <w:p w14:paraId="0B6CB692" w14:textId="77777777" w:rsidR="00AB5DB3" w:rsidRDefault="00000000">
                                  <w:pPr>
                                    <w:pStyle w:val="TableParagraph"/>
                                    <w:spacing w:before="36"/>
                                    <w:ind w:left="40"/>
                                    <w:rPr>
                                      <w:rFonts w:ascii="Arial"/>
                                      <w:b/>
                                      <w:sz w:val="18"/>
                                    </w:rPr>
                                  </w:pPr>
                                  <w:r>
                                    <w:rPr>
                                      <w:rFonts w:ascii="Arial"/>
                                      <w:b/>
                                      <w:spacing w:val="-2"/>
                                      <w:sz w:val="18"/>
                                    </w:rPr>
                                    <w:t>134,31%</w:t>
                                  </w:r>
                                </w:p>
                                <w:p w14:paraId="64A4A613" w14:textId="77777777" w:rsidR="00AB5DB3" w:rsidRDefault="00000000">
                                  <w:pPr>
                                    <w:pStyle w:val="TableParagraph"/>
                                    <w:spacing w:before="198" w:line="187" w:lineRule="exact"/>
                                    <w:ind w:left="40"/>
                                    <w:rPr>
                                      <w:rFonts w:ascii="Arial"/>
                                      <w:b/>
                                      <w:sz w:val="18"/>
                                    </w:rPr>
                                  </w:pPr>
                                  <w:r>
                                    <w:rPr>
                                      <w:rFonts w:ascii="Arial"/>
                                      <w:b/>
                                      <w:spacing w:val="-2"/>
                                      <w:sz w:val="18"/>
                                    </w:rPr>
                                    <w:t>162,71%</w:t>
                                  </w:r>
                                </w:p>
                              </w:tc>
                              <w:tc>
                                <w:tcPr>
                                  <w:tcW w:w="763" w:type="dxa"/>
                                </w:tcPr>
                                <w:p w14:paraId="1B841918" w14:textId="77777777" w:rsidR="00AB5DB3" w:rsidRDefault="00000000">
                                  <w:pPr>
                                    <w:pStyle w:val="TableParagraph"/>
                                    <w:spacing w:before="36"/>
                                    <w:ind w:left="35" w:right="6"/>
                                    <w:jc w:val="center"/>
                                    <w:rPr>
                                      <w:rFonts w:ascii="Arial"/>
                                      <w:b/>
                                      <w:sz w:val="18"/>
                                    </w:rPr>
                                  </w:pPr>
                                  <w:r>
                                    <w:rPr>
                                      <w:rFonts w:ascii="Arial"/>
                                      <w:b/>
                                      <w:spacing w:val="-2"/>
                                      <w:sz w:val="18"/>
                                    </w:rPr>
                                    <w:t>13,08%</w:t>
                                  </w:r>
                                </w:p>
                              </w:tc>
                            </w:tr>
                          </w:tbl>
                          <w:p w14:paraId="282BD685"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3B8939E1" id="Textbox 6" o:spid="_x0000_s1029" type="#_x0000_t202" style="position:absolute;left:0;text-align:left;margin-left:30.75pt;margin-top:-151.5pt;width:542.25pt;height:575.1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" filled="f" stroked="f">
                <v:textbox inset="0,0,0,0">
                  <w:txbxContent>
                    <w:tbl>
                      <w:tblPr>
                        <w:tblStyle w:val="TableNormal"/>
                        <w:tblW w:w="0" w:type="auto"/>
                        <w:tblInd w:w="67" w:type="dxa"/>
                        <w:tblLayout w:type="fixed"/>
                        <w:tblLook w:val="01E0" w:firstRow="1" w:lastRow="1" w:firstColumn="1" w:lastColumn="1" w:noHBand="0" w:noVBand="0"/>
                      </w:tblPr>
                      <w:tblGrid>
                        <w:gridCol w:w="3780"/>
                        <w:gridCol w:w="1323"/>
                        <w:gridCol w:w="1358"/>
                        <w:gridCol w:w="1408"/>
                        <w:gridCol w:w="1250"/>
                        <w:gridCol w:w="845"/>
                        <w:gridCol w:w="763"/>
                      </w:tblGrid>
                      <w:tr w:rsidR="00AB5DB3" w14:paraId="4F0E5256" w14:textId="77777777">
                        <w:trPr>
                          <w:trHeight w:val="605"/>
                        </w:trPr>
                        <w:tc>
                          <w:tcPr>
                            <w:tcW w:w="3780" w:type="dxa"/>
                          </w:tcPr>
                          <w:p w14:paraId="21F68CDE" w14:textId="77777777" w:rsidR="00AB5DB3" w:rsidRDefault="00000000">
                            <w:pPr>
                              <w:pStyle w:val="TableParagraph"/>
                              <w:spacing w:line="232" w:lineRule="auto"/>
                              <w:ind w:left="180"/>
                              <w:rPr>
                                <w:rFonts w:ascii="Arial" w:hAnsi="Arial"/>
                                <w:b/>
                                <w:sz w:val="18"/>
                              </w:rPr>
                            </w:pPr>
                            <w:r>
                              <w:rPr>
                                <w:rFonts w:ascii="Arial" w:hAnsi="Arial"/>
                                <w:b/>
                                <w:sz w:val="18"/>
                              </w:rPr>
                              <w:t>368</w:t>
                            </w:r>
                            <w:r>
                              <w:rPr>
                                <w:rFonts w:ascii="Arial" w:hAnsi="Arial"/>
                                <w:b/>
                                <w:spacing w:val="-10"/>
                                <w:sz w:val="18"/>
                              </w:rPr>
                              <w:t xml:space="preserve"> </w:t>
                            </w:r>
                            <w:r>
                              <w:rPr>
                                <w:rFonts w:ascii="Arial" w:hAnsi="Arial"/>
                                <w:b/>
                                <w:sz w:val="18"/>
                              </w:rPr>
                              <w:t>Pomoći</w:t>
                            </w:r>
                            <w:r>
                              <w:rPr>
                                <w:rFonts w:ascii="Arial" w:hAnsi="Arial"/>
                                <w:b/>
                                <w:spacing w:val="-10"/>
                                <w:sz w:val="18"/>
                              </w:rPr>
                              <w:t xml:space="preserve"> </w:t>
                            </w:r>
                            <w:r>
                              <w:rPr>
                                <w:rFonts w:ascii="Arial" w:hAnsi="Arial"/>
                                <w:b/>
                                <w:sz w:val="18"/>
                              </w:rPr>
                              <w:t>temeljem</w:t>
                            </w:r>
                            <w:r>
                              <w:rPr>
                                <w:rFonts w:ascii="Arial" w:hAnsi="Arial"/>
                                <w:b/>
                                <w:spacing w:val="-10"/>
                                <w:sz w:val="18"/>
                              </w:rPr>
                              <w:t xml:space="preserve"> </w:t>
                            </w:r>
                            <w:r>
                              <w:rPr>
                                <w:rFonts w:ascii="Arial" w:hAnsi="Arial"/>
                                <w:b/>
                                <w:sz w:val="18"/>
                              </w:rPr>
                              <w:t>prijenosa</w:t>
                            </w:r>
                            <w:r>
                              <w:rPr>
                                <w:rFonts w:ascii="Arial" w:hAnsi="Arial"/>
                                <w:b/>
                                <w:spacing w:val="-10"/>
                                <w:sz w:val="18"/>
                              </w:rPr>
                              <w:t xml:space="preserve"> </w:t>
                            </w:r>
                            <w:r>
                              <w:rPr>
                                <w:rFonts w:ascii="Arial" w:hAnsi="Arial"/>
                                <w:b/>
                                <w:sz w:val="18"/>
                              </w:rPr>
                              <w:t xml:space="preserve">EU </w:t>
                            </w:r>
                            <w:r>
                              <w:rPr>
                                <w:rFonts w:ascii="Arial" w:hAnsi="Arial"/>
                                <w:b/>
                                <w:spacing w:val="-2"/>
                                <w:sz w:val="18"/>
                              </w:rPr>
                              <w:t>sredstava</w:t>
                            </w:r>
                          </w:p>
                          <w:p w14:paraId="0A86F4B9" w14:textId="77777777" w:rsidR="00AB5DB3" w:rsidRDefault="00000000">
                            <w:pPr>
                              <w:pStyle w:val="TableParagraph"/>
                              <w:spacing w:line="185" w:lineRule="exact"/>
                              <w:ind w:left="225"/>
                              <w:rPr>
                                <w:rFonts w:ascii="Arial" w:hAnsi="Arial"/>
                                <w:b/>
                                <w:sz w:val="18"/>
                              </w:rPr>
                            </w:pPr>
                            <w:r>
                              <w:rPr>
                                <w:rFonts w:ascii="Arial" w:hAnsi="Arial"/>
                                <w:b/>
                                <w:sz w:val="18"/>
                              </w:rPr>
                              <w:t>3681</w:t>
                            </w:r>
                            <w:r>
                              <w:rPr>
                                <w:rFonts w:ascii="Arial" w:hAnsi="Arial"/>
                                <w:b/>
                                <w:spacing w:val="-4"/>
                                <w:sz w:val="18"/>
                              </w:rPr>
                              <w:t xml:space="preserve"> </w:t>
                            </w:r>
                            <w:r>
                              <w:rPr>
                                <w:rFonts w:ascii="Arial" w:hAnsi="Arial"/>
                                <w:b/>
                                <w:sz w:val="18"/>
                              </w:rPr>
                              <w:t>Tekuće</w:t>
                            </w:r>
                            <w:r>
                              <w:rPr>
                                <w:rFonts w:ascii="Arial" w:hAnsi="Arial"/>
                                <w:b/>
                                <w:spacing w:val="-2"/>
                                <w:sz w:val="18"/>
                              </w:rPr>
                              <w:t xml:space="preserve"> </w:t>
                            </w:r>
                            <w:r>
                              <w:rPr>
                                <w:rFonts w:ascii="Arial" w:hAnsi="Arial"/>
                                <w:b/>
                                <w:sz w:val="18"/>
                              </w:rPr>
                              <w:t>pomoći</w:t>
                            </w:r>
                            <w:r>
                              <w:rPr>
                                <w:rFonts w:ascii="Arial" w:hAnsi="Arial"/>
                                <w:b/>
                                <w:spacing w:val="-1"/>
                                <w:sz w:val="18"/>
                              </w:rPr>
                              <w:t xml:space="preserve"> </w:t>
                            </w:r>
                            <w:r>
                              <w:rPr>
                                <w:rFonts w:ascii="Arial" w:hAnsi="Arial"/>
                                <w:b/>
                                <w:spacing w:val="-2"/>
                                <w:sz w:val="18"/>
                              </w:rPr>
                              <w:t>temeljem</w:t>
                            </w:r>
                          </w:p>
                        </w:tc>
                        <w:tc>
                          <w:tcPr>
                            <w:tcW w:w="1323" w:type="dxa"/>
                          </w:tcPr>
                          <w:p w14:paraId="76670909" w14:textId="77777777" w:rsidR="00AB5DB3" w:rsidRDefault="00AB5DB3">
                            <w:pPr>
                              <w:pStyle w:val="TableParagraph"/>
                              <w:rPr>
                                <w:sz w:val="18"/>
                              </w:rPr>
                            </w:pPr>
                          </w:p>
                        </w:tc>
                        <w:tc>
                          <w:tcPr>
                            <w:tcW w:w="5624" w:type="dxa"/>
                            <w:gridSpan w:val="5"/>
                          </w:tcPr>
                          <w:p w14:paraId="69D2A86F" w14:textId="77777777" w:rsidR="00AB5DB3" w:rsidRDefault="00000000">
                            <w:pPr>
                              <w:pStyle w:val="TableParagraph"/>
                              <w:spacing w:line="201" w:lineRule="exact"/>
                              <w:ind w:left="3271"/>
                              <w:rPr>
                                <w:rFonts w:ascii="Arial"/>
                                <w:b/>
                                <w:sz w:val="18"/>
                              </w:rPr>
                            </w:pPr>
                            <w:r>
                              <w:rPr>
                                <w:rFonts w:ascii="Arial"/>
                                <w:b/>
                                <w:spacing w:val="-2"/>
                                <w:sz w:val="18"/>
                              </w:rPr>
                              <w:t>6.636,69</w:t>
                            </w:r>
                          </w:p>
                          <w:p w14:paraId="5194A86E" w14:textId="77777777" w:rsidR="00AB5DB3" w:rsidRDefault="00000000">
                            <w:pPr>
                              <w:pStyle w:val="TableParagraph"/>
                              <w:spacing w:before="198" w:line="187" w:lineRule="exact"/>
                              <w:ind w:left="3271"/>
                              <w:rPr>
                                <w:rFonts w:ascii="Arial"/>
                                <w:b/>
                                <w:sz w:val="18"/>
                              </w:rPr>
                            </w:pPr>
                            <w:r>
                              <w:rPr>
                                <w:rFonts w:ascii="Arial"/>
                                <w:b/>
                                <w:spacing w:val="-2"/>
                                <w:sz w:val="18"/>
                              </w:rPr>
                              <w:t>6.636,69</w:t>
                            </w:r>
                          </w:p>
                        </w:tc>
                      </w:tr>
                      <w:tr w:rsidR="00AB5DB3" w14:paraId="23C35B1B" w14:textId="77777777">
                        <w:trPr>
                          <w:trHeight w:val="390"/>
                        </w:trPr>
                        <w:tc>
                          <w:tcPr>
                            <w:tcW w:w="3780" w:type="dxa"/>
                          </w:tcPr>
                          <w:p w14:paraId="737986EE" w14:textId="77777777" w:rsidR="00AB5DB3" w:rsidRDefault="00000000">
                            <w:pPr>
                              <w:pStyle w:val="TableParagraph"/>
                              <w:spacing w:line="192" w:lineRule="exact"/>
                              <w:ind w:left="225"/>
                              <w:rPr>
                                <w:rFonts w:ascii="Arial"/>
                                <w:b/>
                                <w:sz w:val="18"/>
                              </w:rPr>
                            </w:pPr>
                            <w:r>
                              <w:rPr>
                                <w:rFonts w:ascii="Arial"/>
                                <w:b/>
                                <w:sz w:val="18"/>
                              </w:rPr>
                              <w:t>prijenosa</w:t>
                            </w:r>
                            <w:r>
                              <w:rPr>
                                <w:rFonts w:ascii="Arial"/>
                                <w:b/>
                                <w:spacing w:val="-1"/>
                                <w:sz w:val="18"/>
                              </w:rPr>
                              <w:t xml:space="preserve"> </w:t>
                            </w:r>
                            <w:r>
                              <w:rPr>
                                <w:rFonts w:ascii="Arial"/>
                                <w:b/>
                                <w:sz w:val="18"/>
                              </w:rPr>
                              <w:t>EU</w:t>
                            </w:r>
                            <w:r>
                              <w:rPr>
                                <w:rFonts w:ascii="Arial"/>
                                <w:b/>
                                <w:spacing w:val="-1"/>
                                <w:sz w:val="18"/>
                              </w:rPr>
                              <w:t xml:space="preserve"> </w:t>
                            </w:r>
                            <w:r>
                              <w:rPr>
                                <w:rFonts w:ascii="Arial"/>
                                <w:b/>
                                <w:spacing w:val="-2"/>
                                <w:sz w:val="18"/>
                              </w:rPr>
                              <w:t>sredstava</w:t>
                            </w:r>
                          </w:p>
                          <w:p w14:paraId="183A4290" w14:textId="77777777" w:rsidR="00AB5DB3" w:rsidRDefault="00000000">
                            <w:pPr>
                              <w:pStyle w:val="TableParagraph"/>
                              <w:spacing w:line="178" w:lineRule="exact"/>
                              <w:ind w:left="180"/>
                              <w:rPr>
                                <w:rFonts w:ascii="Arial" w:hAnsi="Arial"/>
                                <w:b/>
                                <w:sz w:val="18"/>
                              </w:rPr>
                            </w:pPr>
                            <w:r>
                              <w:rPr>
                                <w:rFonts w:ascii="Arial" w:hAnsi="Arial"/>
                                <w:b/>
                                <w:sz w:val="18"/>
                              </w:rPr>
                              <w:t>369</w:t>
                            </w:r>
                            <w:r>
                              <w:rPr>
                                <w:rFonts w:ascii="Arial" w:hAnsi="Arial"/>
                                <w:b/>
                                <w:spacing w:val="-2"/>
                                <w:sz w:val="18"/>
                              </w:rPr>
                              <w:t xml:space="preserve"> </w:t>
                            </w:r>
                            <w:r>
                              <w:rPr>
                                <w:rFonts w:ascii="Arial" w:hAnsi="Arial"/>
                                <w:b/>
                                <w:sz w:val="18"/>
                              </w:rPr>
                              <w:t>Prijenosi</w:t>
                            </w:r>
                            <w:r>
                              <w:rPr>
                                <w:rFonts w:ascii="Arial" w:hAnsi="Arial"/>
                                <w:b/>
                                <w:spacing w:val="-1"/>
                                <w:sz w:val="18"/>
                              </w:rPr>
                              <w:t xml:space="preserve"> </w:t>
                            </w:r>
                            <w:r>
                              <w:rPr>
                                <w:rFonts w:ascii="Arial" w:hAnsi="Arial"/>
                                <w:b/>
                                <w:sz w:val="18"/>
                              </w:rPr>
                              <w:t>između</w:t>
                            </w:r>
                            <w:r>
                              <w:rPr>
                                <w:rFonts w:ascii="Arial" w:hAnsi="Arial"/>
                                <w:b/>
                                <w:spacing w:val="-2"/>
                                <w:sz w:val="18"/>
                              </w:rPr>
                              <w:t xml:space="preserve"> proračunskih</w:t>
                            </w:r>
                          </w:p>
                        </w:tc>
                        <w:tc>
                          <w:tcPr>
                            <w:tcW w:w="1323" w:type="dxa"/>
                          </w:tcPr>
                          <w:p w14:paraId="0E184996" w14:textId="77777777" w:rsidR="00AB5DB3" w:rsidRDefault="00000000">
                            <w:pPr>
                              <w:pStyle w:val="TableParagraph"/>
                              <w:spacing w:before="183" w:line="187" w:lineRule="exact"/>
                              <w:ind w:right="105"/>
                              <w:jc w:val="right"/>
                              <w:rPr>
                                <w:rFonts w:ascii="Arial"/>
                                <w:b/>
                                <w:sz w:val="18"/>
                              </w:rPr>
                            </w:pPr>
                            <w:r>
                              <w:rPr>
                                <w:rFonts w:ascii="Arial"/>
                                <w:b/>
                                <w:spacing w:val="-2"/>
                                <w:sz w:val="18"/>
                              </w:rPr>
                              <w:t>332.886,70</w:t>
                            </w:r>
                          </w:p>
                        </w:tc>
                        <w:tc>
                          <w:tcPr>
                            <w:tcW w:w="5624" w:type="dxa"/>
                            <w:gridSpan w:val="5"/>
                          </w:tcPr>
                          <w:p w14:paraId="54CBA69B" w14:textId="77777777" w:rsidR="00AB5DB3" w:rsidRDefault="00000000">
                            <w:pPr>
                              <w:pStyle w:val="TableParagraph"/>
                              <w:spacing w:before="183" w:line="187" w:lineRule="exact"/>
                              <w:ind w:left="3071"/>
                              <w:rPr>
                                <w:rFonts w:ascii="Arial"/>
                                <w:b/>
                                <w:sz w:val="18"/>
                              </w:rPr>
                            </w:pPr>
                            <w:r>
                              <w:rPr>
                                <w:rFonts w:ascii="Arial"/>
                                <w:b/>
                                <w:sz w:val="18"/>
                              </w:rPr>
                              <w:t>410.654,22</w:t>
                            </w:r>
                            <w:r>
                              <w:rPr>
                                <w:rFonts w:ascii="Arial"/>
                                <w:b/>
                                <w:spacing w:val="34"/>
                                <w:sz w:val="18"/>
                              </w:rPr>
                              <w:t xml:space="preserve"> </w:t>
                            </w:r>
                            <w:r>
                              <w:rPr>
                                <w:rFonts w:ascii="Arial"/>
                                <w:b/>
                                <w:spacing w:val="-2"/>
                                <w:sz w:val="18"/>
                              </w:rPr>
                              <w:t>123,36%</w:t>
                            </w:r>
                          </w:p>
                        </w:tc>
                      </w:tr>
                      <w:tr w:rsidR="00AB5DB3" w14:paraId="3B9928FB" w14:textId="77777777">
                        <w:trPr>
                          <w:trHeight w:val="405"/>
                        </w:trPr>
                        <w:tc>
                          <w:tcPr>
                            <w:tcW w:w="3780" w:type="dxa"/>
                          </w:tcPr>
                          <w:p w14:paraId="188AE9A3" w14:textId="77777777" w:rsidR="00AB5DB3" w:rsidRDefault="00000000">
                            <w:pPr>
                              <w:pStyle w:val="TableParagraph"/>
                              <w:spacing w:line="200" w:lineRule="exact"/>
                              <w:ind w:left="180"/>
                              <w:rPr>
                                <w:rFonts w:ascii="Arial" w:hAnsi="Arial"/>
                                <w:b/>
                                <w:sz w:val="18"/>
                              </w:rPr>
                            </w:pPr>
                            <w:r>
                              <w:rPr>
                                <w:rFonts w:ascii="Arial" w:hAnsi="Arial"/>
                                <w:b/>
                                <w:sz w:val="18"/>
                              </w:rPr>
                              <w:t>korisnika</w:t>
                            </w:r>
                            <w:r>
                              <w:rPr>
                                <w:rFonts w:ascii="Arial" w:hAnsi="Arial"/>
                                <w:b/>
                                <w:spacing w:val="-1"/>
                                <w:sz w:val="18"/>
                              </w:rPr>
                              <w:t xml:space="preserve"> </w:t>
                            </w:r>
                            <w:r>
                              <w:rPr>
                                <w:rFonts w:ascii="Arial" w:hAnsi="Arial"/>
                                <w:b/>
                                <w:sz w:val="18"/>
                              </w:rPr>
                              <w:t>istog</w:t>
                            </w:r>
                            <w:r>
                              <w:rPr>
                                <w:rFonts w:ascii="Arial" w:hAnsi="Arial"/>
                                <w:b/>
                                <w:spacing w:val="-1"/>
                                <w:sz w:val="18"/>
                              </w:rPr>
                              <w:t xml:space="preserve"> </w:t>
                            </w:r>
                            <w:r>
                              <w:rPr>
                                <w:rFonts w:ascii="Arial" w:hAnsi="Arial"/>
                                <w:b/>
                                <w:spacing w:val="-2"/>
                                <w:sz w:val="18"/>
                              </w:rPr>
                              <w:t>proračuna</w:t>
                            </w:r>
                          </w:p>
                          <w:p w14:paraId="2431C8FD" w14:textId="77777777" w:rsidR="00AB5DB3" w:rsidRDefault="00000000">
                            <w:pPr>
                              <w:pStyle w:val="TableParagraph"/>
                              <w:spacing w:line="185" w:lineRule="exact"/>
                              <w:ind w:left="225"/>
                              <w:rPr>
                                <w:rFonts w:ascii="Arial" w:hAnsi="Arial"/>
                                <w:b/>
                                <w:sz w:val="18"/>
                              </w:rPr>
                            </w:pPr>
                            <w:r>
                              <w:rPr>
                                <w:rFonts w:ascii="Arial" w:hAnsi="Arial"/>
                                <w:b/>
                                <w:sz w:val="18"/>
                              </w:rPr>
                              <w:t>3691</w:t>
                            </w:r>
                            <w:r>
                              <w:rPr>
                                <w:rFonts w:ascii="Arial" w:hAnsi="Arial"/>
                                <w:b/>
                                <w:spacing w:val="-4"/>
                                <w:sz w:val="18"/>
                              </w:rPr>
                              <w:t xml:space="preserve"> </w:t>
                            </w:r>
                            <w:r>
                              <w:rPr>
                                <w:rFonts w:ascii="Arial" w:hAnsi="Arial"/>
                                <w:b/>
                                <w:sz w:val="18"/>
                              </w:rPr>
                              <w:t>Tekući</w:t>
                            </w:r>
                            <w:r>
                              <w:rPr>
                                <w:rFonts w:ascii="Arial" w:hAnsi="Arial"/>
                                <w:b/>
                                <w:spacing w:val="-1"/>
                                <w:sz w:val="18"/>
                              </w:rPr>
                              <w:t xml:space="preserve"> </w:t>
                            </w:r>
                            <w:r>
                              <w:rPr>
                                <w:rFonts w:ascii="Arial" w:hAnsi="Arial"/>
                                <w:b/>
                                <w:sz w:val="18"/>
                              </w:rPr>
                              <w:t>prijenosi</w:t>
                            </w:r>
                            <w:r>
                              <w:rPr>
                                <w:rFonts w:ascii="Arial" w:hAnsi="Arial"/>
                                <w:b/>
                                <w:spacing w:val="-1"/>
                                <w:sz w:val="18"/>
                              </w:rPr>
                              <w:t xml:space="preserve"> </w:t>
                            </w:r>
                            <w:r>
                              <w:rPr>
                                <w:rFonts w:ascii="Arial" w:hAnsi="Arial"/>
                                <w:b/>
                                <w:spacing w:val="-2"/>
                                <w:sz w:val="18"/>
                              </w:rPr>
                              <w:t>između</w:t>
                            </w:r>
                          </w:p>
                        </w:tc>
                        <w:tc>
                          <w:tcPr>
                            <w:tcW w:w="1323" w:type="dxa"/>
                          </w:tcPr>
                          <w:p w14:paraId="24F86349" w14:textId="77777777" w:rsidR="00AB5DB3" w:rsidRDefault="00000000">
                            <w:pPr>
                              <w:pStyle w:val="TableParagraph"/>
                              <w:spacing w:before="198" w:line="187" w:lineRule="exact"/>
                              <w:ind w:right="105"/>
                              <w:jc w:val="right"/>
                              <w:rPr>
                                <w:rFonts w:ascii="Arial"/>
                                <w:b/>
                                <w:sz w:val="18"/>
                              </w:rPr>
                            </w:pPr>
                            <w:r>
                              <w:rPr>
                                <w:rFonts w:ascii="Arial"/>
                                <w:b/>
                                <w:spacing w:val="-2"/>
                                <w:sz w:val="18"/>
                              </w:rPr>
                              <w:t>42.412,97</w:t>
                            </w:r>
                          </w:p>
                        </w:tc>
                        <w:tc>
                          <w:tcPr>
                            <w:tcW w:w="5624" w:type="dxa"/>
                            <w:gridSpan w:val="5"/>
                          </w:tcPr>
                          <w:p w14:paraId="6805A509" w14:textId="77777777" w:rsidR="00AB5DB3" w:rsidRDefault="00AB5DB3">
                            <w:pPr>
                              <w:pStyle w:val="TableParagraph"/>
                              <w:rPr>
                                <w:sz w:val="18"/>
                              </w:rPr>
                            </w:pPr>
                          </w:p>
                        </w:tc>
                      </w:tr>
                      <w:tr w:rsidR="00AB5DB3" w14:paraId="6632C3A0" w14:textId="77777777">
                        <w:trPr>
                          <w:trHeight w:val="405"/>
                        </w:trPr>
                        <w:tc>
                          <w:tcPr>
                            <w:tcW w:w="3780" w:type="dxa"/>
                          </w:tcPr>
                          <w:p w14:paraId="7DC5EF6F" w14:textId="77777777" w:rsidR="00AB5DB3" w:rsidRDefault="00000000">
                            <w:pPr>
                              <w:pStyle w:val="TableParagraph"/>
                              <w:spacing w:line="200" w:lineRule="exact"/>
                              <w:ind w:left="225"/>
                              <w:rPr>
                                <w:rFonts w:ascii="Arial" w:hAnsi="Arial"/>
                                <w:b/>
                                <w:sz w:val="18"/>
                              </w:rPr>
                            </w:pPr>
                            <w:r>
                              <w:rPr>
                                <w:rFonts w:ascii="Arial" w:hAnsi="Arial"/>
                                <w:b/>
                                <w:sz w:val="18"/>
                              </w:rPr>
                              <w:t>proračunskih</w:t>
                            </w:r>
                            <w:r>
                              <w:rPr>
                                <w:rFonts w:ascii="Arial" w:hAnsi="Arial"/>
                                <w:b/>
                                <w:spacing w:val="-4"/>
                                <w:sz w:val="18"/>
                              </w:rPr>
                              <w:t xml:space="preserve"> </w:t>
                            </w:r>
                            <w:r>
                              <w:rPr>
                                <w:rFonts w:ascii="Arial" w:hAnsi="Arial"/>
                                <w:b/>
                                <w:sz w:val="18"/>
                              </w:rPr>
                              <w:t>korisnika</w:t>
                            </w:r>
                            <w:r>
                              <w:rPr>
                                <w:rFonts w:ascii="Arial" w:hAnsi="Arial"/>
                                <w:b/>
                                <w:spacing w:val="-1"/>
                                <w:sz w:val="18"/>
                              </w:rPr>
                              <w:t xml:space="preserve"> </w:t>
                            </w:r>
                            <w:r>
                              <w:rPr>
                                <w:rFonts w:ascii="Arial" w:hAnsi="Arial"/>
                                <w:b/>
                                <w:sz w:val="18"/>
                              </w:rPr>
                              <w:t>istog</w:t>
                            </w:r>
                            <w:r>
                              <w:rPr>
                                <w:rFonts w:ascii="Arial" w:hAnsi="Arial"/>
                                <w:b/>
                                <w:spacing w:val="-1"/>
                                <w:sz w:val="18"/>
                              </w:rPr>
                              <w:t xml:space="preserve"> </w:t>
                            </w:r>
                            <w:r>
                              <w:rPr>
                                <w:rFonts w:ascii="Arial" w:hAnsi="Arial"/>
                                <w:b/>
                                <w:spacing w:val="-2"/>
                                <w:sz w:val="18"/>
                              </w:rPr>
                              <w:t>proračuna</w:t>
                            </w:r>
                          </w:p>
                          <w:p w14:paraId="2D7F75C1" w14:textId="77777777" w:rsidR="00AB5DB3" w:rsidRDefault="00000000">
                            <w:pPr>
                              <w:pStyle w:val="TableParagraph"/>
                              <w:spacing w:line="185" w:lineRule="exact"/>
                              <w:ind w:left="225"/>
                              <w:rPr>
                                <w:rFonts w:ascii="Arial" w:hAnsi="Arial"/>
                                <w:b/>
                                <w:sz w:val="18"/>
                              </w:rPr>
                            </w:pPr>
                            <w:r>
                              <w:rPr>
                                <w:rFonts w:ascii="Arial" w:hAnsi="Arial"/>
                                <w:b/>
                                <w:sz w:val="18"/>
                              </w:rPr>
                              <w:t>3693</w:t>
                            </w:r>
                            <w:r>
                              <w:rPr>
                                <w:rFonts w:ascii="Arial" w:hAnsi="Arial"/>
                                <w:b/>
                                <w:spacing w:val="-4"/>
                                <w:sz w:val="18"/>
                              </w:rPr>
                              <w:t xml:space="preserve"> </w:t>
                            </w:r>
                            <w:r>
                              <w:rPr>
                                <w:rFonts w:ascii="Arial" w:hAnsi="Arial"/>
                                <w:b/>
                                <w:sz w:val="18"/>
                              </w:rPr>
                              <w:t>Tekući</w:t>
                            </w:r>
                            <w:r>
                              <w:rPr>
                                <w:rFonts w:ascii="Arial" w:hAnsi="Arial"/>
                                <w:b/>
                                <w:spacing w:val="-1"/>
                                <w:sz w:val="18"/>
                              </w:rPr>
                              <w:t xml:space="preserve"> </w:t>
                            </w:r>
                            <w:r>
                              <w:rPr>
                                <w:rFonts w:ascii="Arial" w:hAnsi="Arial"/>
                                <w:b/>
                                <w:sz w:val="18"/>
                              </w:rPr>
                              <w:t>prijenosi</w:t>
                            </w:r>
                            <w:r>
                              <w:rPr>
                                <w:rFonts w:ascii="Arial" w:hAnsi="Arial"/>
                                <w:b/>
                                <w:spacing w:val="-1"/>
                                <w:sz w:val="18"/>
                              </w:rPr>
                              <w:t xml:space="preserve"> </w:t>
                            </w:r>
                            <w:r>
                              <w:rPr>
                                <w:rFonts w:ascii="Arial" w:hAnsi="Arial"/>
                                <w:b/>
                                <w:spacing w:val="-2"/>
                                <w:sz w:val="18"/>
                              </w:rPr>
                              <w:t>između</w:t>
                            </w:r>
                          </w:p>
                        </w:tc>
                        <w:tc>
                          <w:tcPr>
                            <w:tcW w:w="1323" w:type="dxa"/>
                          </w:tcPr>
                          <w:p w14:paraId="0DD52D7B" w14:textId="77777777" w:rsidR="00AB5DB3" w:rsidRDefault="00000000">
                            <w:pPr>
                              <w:pStyle w:val="TableParagraph"/>
                              <w:spacing w:before="198" w:line="187" w:lineRule="exact"/>
                              <w:ind w:right="105"/>
                              <w:jc w:val="right"/>
                              <w:rPr>
                                <w:rFonts w:ascii="Arial"/>
                                <w:b/>
                                <w:sz w:val="18"/>
                              </w:rPr>
                            </w:pPr>
                            <w:r>
                              <w:rPr>
                                <w:rFonts w:ascii="Arial"/>
                                <w:b/>
                                <w:spacing w:val="-2"/>
                                <w:sz w:val="18"/>
                              </w:rPr>
                              <w:t>290.473,73</w:t>
                            </w:r>
                          </w:p>
                        </w:tc>
                        <w:tc>
                          <w:tcPr>
                            <w:tcW w:w="5624" w:type="dxa"/>
                            <w:gridSpan w:val="5"/>
                          </w:tcPr>
                          <w:p w14:paraId="463E7C49" w14:textId="77777777" w:rsidR="00AB5DB3" w:rsidRDefault="00000000">
                            <w:pPr>
                              <w:pStyle w:val="TableParagraph"/>
                              <w:spacing w:before="198" w:line="187" w:lineRule="exact"/>
                              <w:ind w:left="3071"/>
                              <w:rPr>
                                <w:rFonts w:ascii="Arial"/>
                                <w:b/>
                                <w:sz w:val="18"/>
                              </w:rPr>
                            </w:pPr>
                            <w:r>
                              <w:rPr>
                                <w:rFonts w:ascii="Arial"/>
                                <w:b/>
                                <w:sz w:val="18"/>
                              </w:rPr>
                              <w:t>403.697,97</w:t>
                            </w:r>
                            <w:r>
                              <w:rPr>
                                <w:rFonts w:ascii="Arial"/>
                                <w:b/>
                                <w:spacing w:val="34"/>
                                <w:sz w:val="18"/>
                              </w:rPr>
                              <w:t xml:space="preserve"> </w:t>
                            </w:r>
                            <w:r>
                              <w:rPr>
                                <w:rFonts w:ascii="Arial"/>
                                <w:b/>
                                <w:spacing w:val="-2"/>
                                <w:sz w:val="18"/>
                              </w:rPr>
                              <w:t>138,98%</w:t>
                            </w:r>
                          </w:p>
                        </w:tc>
                      </w:tr>
                      <w:tr w:rsidR="00AB5DB3" w14:paraId="2482018F" w14:textId="77777777">
                        <w:trPr>
                          <w:trHeight w:val="407"/>
                        </w:trPr>
                        <w:tc>
                          <w:tcPr>
                            <w:tcW w:w="3780" w:type="dxa"/>
                          </w:tcPr>
                          <w:p w14:paraId="4487B96D" w14:textId="77777777" w:rsidR="00AB5DB3" w:rsidRDefault="00000000">
                            <w:pPr>
                              <w:pStyle w:val="TableParagraph"/>
                              <w:spacing w:line="200" w:lineRule="exact"/>
                              <w:ind w:left="225"/>
                              <w:rPr>
                                <w:rFonts w:ascii="Arial" w:hAnsi="Arial"/>
                                <w:b/>
                                <w:sz w:val="18"/>
                              </w:rPr>
                            </w:pPr>
                            <w:r>
                              <w:rPr>
                                <w:rFonts w:ascii="Arial" w:hAnsi="Arial"/>
                                <w:b/>
                                <w:sz w:val="18"/>
                              </w:rPr>
                              <w:t>proračunskih</w:t>
                            </w:r>
                            <w:r>
                              <w:rPr>
                                <w:rFonts w:ascii="Arial" w:hAnsi="Arial"/>
                                <w:b/>
                                <w:spacing w:val="-13"/>
                                <w:sz w:val="18"/>
                              </w:rPr>
                              <w:t xml:space="preserve"> </w:t>
                            </w:r>
                            <w:r>
                              <w:rPr>
                                <w:rFonts w:ascii="Arial" w:hAnsi="Arial"/>
                                <w:b/>
                                <w:sz w:val="18"/>
                              </w:rPr>
                              <w:t>korisnika</w:t>
                            </w:r>
                            <w:r>
                              <w:rPr>
                                <w:rFonts w:ascii="Arial" w:hAnsi="Arial"/>
                                <w:b/>
                                <w:spacing w:val="-12"/>
                                <w:sz w:val="18"/>
                              </w:rPr>
                              <w:t xml:space="preserve"> </w:t>
                            </w:r>
                            <w:r>
                              <w:rPr>
                                <w:rFonts w:ascii="Arial" w:hAnsi="Arial"/>
                                <w:b/>
                                <w:sz w:val="18"/>
                              </w:rPr>
                              <w:t>istog</w:t>
                            </w:r>
                            <w:r>
                              <w:rPr>
                                <w:rFonts w:ascii="Arial" w:hAnsi="Arial"/>
                                <w:b/>
                                <w:spacing w:val="-13"/>
                                <w:sz w:val="18"/>
                              </w:rPr>
                              <w:t xml:space="preserve"> </w:t>
                            </w:r>
                            <w:r>
                              <w:rPr>
                                <w:rFonts w:ascii="Arial" w:hAnsi="Arial"/>
                                <w:b/>
                                <w:sz w:val="18"/>
                              </w:rPr>
                              <w:t>proračuna temeljem prijenosa EU sredstava</w:t>
                            </w:r>
                          </w:p>
                        </w:tc>
                        <w:tc>
                          <w:tcPr>
                            <w:tcW w:w="1323" w:type="dxa"/>
                          </w:tcPr>
                          <w:p w14:paraId="25E15E72" w14:textId="77777777" w:rsidR="00AB5DB3" w:rsidRDefault="00AB5DB3">
                            <w:pPr>
                              <w:pStyle w:val="TableParagraph"/>
                              <w:rPr>
                                <w:sz w:val="18"/>
                              </w:rPr>
                            </w:pPr>
                          </w:p>
                        </w:tc>
                        <w:tc>
                          <w:tcPr>
                            <w:tcW w:w="5624" w:type="dxa"/>
                            <w:gridSpan w:val="5"/>
                          </w:tcPr>
                          <w:p w14:paraId="51F0F8B4" w14:textId="77777777" w:rsidR="00AB5DB3" w:rsidRDefault="00AB5DB3">
                            <w:pPr>
                              <w:pStyle w:val="TableParagraph"/>
                              <w:rPr>
                                <w:sz w:val="18"/>
                              </w:rPr>
                            </w:pPr>
                          </w:p>
                        </w:tc>
                      </w:tr>
                      <w:tr w:rsidR="00AB5DB3" w14:paraId="7824CAF9" w14:textId="77777777">
                        <w:trPr>
                          <w:trHeight w:val="608"/>
                        </w:trPr>
                        <w:tc>
                          <w:tcPr>
                            <w:tcW w:w="3780" w:type="dxa"/>
                          </w:tcPr>
                          <w:p w14:paraId="2A82A191" w14:textId="77777777" w:rsidR="00AB5DB3" w:rsidRDefault="00000000">
                            <w:pPr>
                              <w:pStyle w:val="TableParagraph"/>
                              <w:spacing w:line="200" w:lineRule="exact"/>
                              <w:ind w:left="225"/>
                              <w:rPr>
                                <w:rFonts w:ascii="Arial" w:hAnsi="Arial"/>
                                <w:b/>
                                <w:sz w:val="18"/>
                              </w:rPr>
                            </w:pPr>
                            <w:r>
                              <w:rPr>
                                <w:rFonts w:ascii="Arial" w:hAnsi="Arial"/>
                                <w:b/>
                                <w:sz w:val="18"/>
                              </w:rPr>
                              <w:t>3694 Kapitalni prijenosi između proračunskih</w:t>
                            </w:r>
                            <w:r>
                              <w:rPr>
                                <w:rFonts w:ascii="Arial" w:hAnsi="Arial"/>
                                <w:b/>
                                <w:spacing w:val="-13"/>
                                <w:sz w:val="18"/>
                              </w:rPr>
                              <w:t xml:space="preserve"> </w:t>
                            </w:r>
                            <w:r>
                              <w:rPr>
                                <w:rFonts w:ascii="Arial" w:hAnsi="Arial"/>
                                <w:b/>
                                <w:sz w:val="18"/>
                              </w:rPr>
                              <w:t>korisnika</w:t>
                            </w:r>
                            <w:r>
                              <w:rPr>
                                <w:rFonts w:ascii="Arial" w:hAnsi="Arial"/>
                                <w:b/>
                                <w:spacing w:val="-12"/>
                                <w:sz w:val="18"/>
                              </w:rPr>
                              <w:t xml:space="preserve"> </w:t>
                            </w:r>
                            <w:r>
                              <w:rPr>
                                <w:rFonts w:ascii="Arial" w:hAnsi="Arial"/>
                                <w:b/>
                                <w:sz w:val="18"/>
                              </w:rPr>
                              <w:t>istog</w:t>
                            </w:r>
                            <w:r>
                              <w:rPr>
                                <w:rFonts w:ascii="Arial" w:hAnsi="Arial"/>
                                <w:b/>
                                <w:spacing w:val="-13"/>
                                <w:sz w:val="18"/>
                              </w:rPr>
                              <w:t xml:space="preserve"> </w:t>
                            </w:r>
                            <w:r>
                              <w:rPr>
                                <w:rFonts w:ascii="Arial" w:hAnsi="Arial"/>
                                <w:b/>
                                <w:sz w:val="18"/>
                              </w:rPr>
                              <w:t>proračuna temeljem prijenosa EU sredstava</w:t>
                            </w:r>
                          </w:p>
                        </w:tc>
                        <w:tc>
                          <w:tcPr>
                            <w:tcW w:w="1323" w:type="dxa"/>
                          </w:tcPr>
                          <w:p w14:paraId="707D109D" w14:textId="77777777" w:rsidR="00AB5DB3" w:rsidRDefault="00AB5DB3">
                            <w:pPr>
                              <w:pStyle w:val="TableParagraph"/>
                              <w:rPr>
                                <w:sz w:val="18"/>
                              </w:rPr>
                            </w:pPr>
                          </w:p>
                        </w:tc>
                        <w:tc>
                          <w:tcPr>
                            <w:tcW w:w="5624" w:type="dxa"/>
                            <w:gridSpan w:val="5"/>
                          </w:tcPr>
                          <w:p w14:paraId="08F3482E" w14:textId="77777777" w:rsidR="00AB5DB3" w:rsidRDefault="00000000">
                            <w:pPr>
                              <w:pStyle w:val="TableParagraph"/>
                              <w:ind w:left="3271"/>
                              <w:rPr>
                                <w:rFonts w:ascii="Arial"/>
                                <w:b/>
                                <w:sz w:val="18"/>
                              </w:rPr>
                            </w:pPr>
                            <w:r>
                              <w:rPr>
                                <w:rFonts w:ascii="Arial"/>
                                <w:b/>
                                <w:spacing w:val="-2"/>
                                <w:sz w:val="18"/>
                              </w:rPr>
                              <w:t>6.956,25</w:t>
                            </w:r>
                          </w:p>
                        </w:tc>
                      </w:tr>
                      <w:tr w:rsidR="00AB5DB3" w14:paraId="256E91EA" w14:textId="77777777">
                        <w:trPr>
                          <w:trHeight w:val="307"/>
                        </w:trPr>
                        <w:tc>
                          <w:tcPr>
                            <w:tcW w:w="5103" w:type="dxa"/>
                            <w:gridSpan w:val="2"/>
                          </w:tcPr>
                          <w:p w14:paraId="368BB07D" w14:textId="77777777" w:rsidR="00AB5DB3" w:rsidRDefault="00000000">
                            <w:pPr>
                              <w:pStyle w:val="TableParagraph"/>
                              <w:tabs>
                                <w:tab w:val="left" w:pos="4094"/>
                              </w:tabs>
                              <w:spacing w:line="201" w:lineRule="exact"/>
                              <w:ind w:left="120"/>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pacing w:val="-5"/>
                                <w:sz w:val="18"/>
                              </w:rPr>
                              <w:t>na</w:t>
                            </w:r>
                            <w:r>
                              <w:rPr>
                                <w:rFonts w:ascii="Arial" w:hAnsi="Arial"/>
                                <w:b/>
                                <w:sz w:val="18"/>
                              </w:rPr>
                              <w:tab/>
                            </w:r>
                            <w:r>
                              <w:rPr>
                                <w:rFonts w:ascii="Arial" w:hAnsi="Arial"/>
                                <w:b/>
                                <w:spacing w:val="-2"/>
                                <w:sz w:val="18"/>
                              </w:rPr>
                              <w:t>565.118,27</w:t>
                            </w:r>
                          </w:p>
                        </w:tc>
                        <w:tc>
                          <w:tcPr>
                            <w:tcW w:w="1358" w:type="dxa"/>
                          </w:tcPr>
                          <w:p w14:paraId="27FE72F8" w14:textId="77777777" w:rsidR="00AB5DB3" w:rsidRDefault="00000000">
                            <w:pPr>
                              <w:pStyle w:val="TableParagraph"/>
                              <w:spacing w:line="201" w:lineRule="exact"/>
                              <w:ind w:left="106"/>
                              <w:jc w:val="center"/>
                              <w:rPr>
                                <w:rFonts w:ascii="Arial"/>
                                <w:b/>
                                <w:sz w:val="18"/>
                              </w:rPr>
                            </w:pPr>
                            <w:r>
                              <w:rPr>
                                <w:rFonts w:ascii="Arial"/>
                                <w:b/>
                                <w:spacing w:val="-2"/>
                                <w:sz w:val="18"/>
                              </w:rPr>
                              <w:t>2.060.000,00</w:t>
                            </w:r>
                          </w:p>
                        </w:tc>
                        <w:tc>
                          <w:tcPr>
                            <w:tcW w:w="1408" w:type="dxa"/>
                          </w:tcPr>
                          <w:p w14:paraId="678D597A" w14:textId="77777777" w:rsidR="00AB5DB3" w:rsidRDefault="00000000">
                            <w:pPr>
                              <w:pStyle w:val="TableParagraph"/>
                              <w:spacing w:line="201" w:lineRule="exact"/>
                              <w:ind w:left="40"/>
                              <w:jc w:val="center"/>
                              <w:rPr>
                                <w:rFonts w:ascii="Arial"/>
                                <w:b/>
                                <w:sz w:val="18"/>
                              </w:rPr>
                            </w:pPr>
                            <w:r>
                              <w:rPr>
                                <w:rFonts w:ascii="Arial"/>
                                <w:b/>
                                <w:spacing w:val="-2"/>
                                <w:sz w:val="18"/>
                              </w:rPr>
                              <w:t>2.060.000,00</w:t>
                            </w:r>
                          </w:p>
                        </w:tc>
                        <w:tc>
                          <w:tcPr>
                            <w:tcW w:w="2095" w:type="dxa"/>
                            <w:gridSpan w:val="2"/>
                          </w:tcPr>
                          <w:p w14:paraId="34AE7ECE" w14:textId="77777777" w:rsidR="00AB5DB3" w:rsidRDefault="00000000">
                            <w:pPr>
                              <w:pStyle w:val="TableParagraph"/>
                              <w:spacing w:line="201" w:lineRule="exact"/>
                              <w:ind w:left="305"/>
                              <w:rPr>
                                <w:rFonts w:ascii="Arial"/>
                                <w:b/>
                                <w:sz w:val="18"/>
                              </w:rPr>
                            </w:pPr>
                            <w:r>
                              <w:rPr>
                                <w:rFonts w:ascii="Arial"/>
                                <w:b/>
                                <w:sz w:val="18"/>
                              </w:rPr>
                              <w:t>704.863,73</w:t>
                            </w:r>
                            <w:r>
                              <w:rPr>
                                <w:rFonts w:ascii="Arial"/>
                                <w:b/>
                                <w:spacing w:val="34"/>
                                <w:sz w:val="18"/>
                              </w:rPr>
                              <w:t xml:space="preserve"> </w:t>
                            </w:r>
                            <w:r>
                              <w:rPr>
                                <w:rFonts w:ascii="Arial"/>
                                <w:b/>
                                <w:spacing w:val="-2"/>
                                <w:sz w:val="18"/>
                              </w:rPr>
                              <w:t>124,73%</w:t>
                            </w:r>
                          </w:p>
                        </w:tc>
                        <w:tc>
                          <w:tcPr>
                            <w:tcW w:w="763" w:type="dxa"/>
                          </w:tcPr>
                          <w:p w14:paraId="25436461" w14:textId="77777777" w:rsidR="00AB5DB3" w:rsidRDefault="00000000">
                            <w:pPr>
                              <w:pStyle w:val="TableParagraph"/>
                              <w:spacing w:line="201" w:lineRule="exact"/>
                              <w:ind w:left="35" w:right="6"/>
                              <w:jc w:val="center"/>
                              <w:rPr>
                                <w:rFonts w:ascii="Arial"/>
                                <w:b/>
                                <w:sz w:val="18"/>
                              </w:rPr>
                            </w:pPr>
                            <w:r>
                              <w:rPr>
                                <w:rFonts w:ascii="Arial"/>
                                <w:b/>
                                <w:spacing w:val="-2"/>
                                <w:sz w:val="18"/>
                              </w:rPr>
                              <w:t>34,22%</w:t>
                            </w:r>
                          </w:p>
                        </w:tc>
                      </w:tr>
                      <w:tr w:rsidR="00AB5DB3" w14:paraId="5D92F397" w14:textId="77777777">
                        <w:trPr>
                          <w:trHeight w:val="397"/>
                        </w:trPr>
                        <w:tc>
                          <w:tcPr>
                            <w:tcW w:w="5103" w:type="dxa"/>
                            <w:gridSpan w:val="2"/>
                          </w:tcPr>
                          <w:p w14:paraId="1DE08C16" w14:textId="77777777" w:rsidR="00AB5DB3" w:rsidRDefault="00000000">
                            <w:pPr>
                              <w:pStyle w:val="TableParagraph"/>
                              <w:tabs>
                                <w:tab w:val="left" w:pos="4094"/>
                              </w:tabs>
                              <w:spacing w:before="88"/>
                              <w:ind w:left="180"/>
                              <w:rPr>
                                <w:rFonts w:ascii="Arial" w:hAnsi="Arial"/>
                                <w:b/>
                                <w:sz w:val="18"/>
                              </w:rPr>
                            </w:pPr>
                            <w:r>
                              <w:rPr>
                                <w:rFonts w:ascii="Arial" w:hAnsi="Arial"/>
                                <w:b/>
                                <w:sz w:val="18"/>
                              </w:rPr>
                              <w:t>372</w:t>
                            </w:r>
                            <w:r>
                              <w:rPr>
                                <w:rFonts w:ascii="Arial" w:hAnsi="Arial"/>
                                <w:b/>
                                <w:spacing w:val="-2"/>
                                <w:sz w:val="18"/>
                              </w:rPr>
                              <w:t xml:space="preserve"> </w:t>
                            </w:r>
                            <w:r>
                              <w:rPr>
                                <w:rFonts w:ascii="Arial" w:hAnsi="Arial"/>
                                <w:b/>
                                <w:sz w:val="18"/>
                              </w:rPr>
                              <w:t>Ostale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2"/>
                                <w:sz w:val="18"/>
                              </w:rPr>
                              <w:t xml:space="preserve"> </w:t>
                            </w:r>
                            <w:r>
                              <w:rPr>
                                <w:rFonts w:ascii="Arial" w:hAnsi="Arial"/>
                                <w:b/>
                                <w:spacing w:val="-10"/>
                                <w:sz w:val="18"/>
                              </w:rPr>
                              <w:t>i</w:t>
                            </w:r>
                            <w:r>
                              <w:rPr>
                                <w:rFonts w:ascii="Arial" w:hAnsi="Arial"/>
                                <w:b/>
                                <w:sz w:val="18"/>
                              </w:rPr>
                              <w:tab/>
                            </w:r>
                            <w:r>
                              <w:rPr>
                                <w:rFonts w:ascii="Arial" w:hAnsi="Arial"/>
                                <w:b/>
                                <w:spacing w:val="-2"/>
                                <w:sz w:val="18"/>
                              </w:rPr>
                              <w:t>565.118,27</w:t>
                            </w:r>
                          </w:p>
                        </w:tc>
                        <w:tc>
                          <w:tcPr>
                            <w:tcW w:w="1358" w:type="dxa"/>
                          </w:tcPr>
                          <w:p w14:paraId="4A6AE5CF" w14:textId="77777777" w:rsidR="00AB5DB3" w:rsidRDefault="00AB5DB3">
                            <w:pPr>
                              <w:pStyle w:val="TableParagraph"/>
                              <w:rPr>
                                <w:sz w:val="18"/>
                              </w:rPr>
                            </w:pPr>
                          </w:p>
                        </w:tc>
                        <w:tc>
                          <w:tcPr>
                            <w:tcW w:w="1408" w:type="dxa"/>
                          </w:tcPr>
                          <w:p w14:paraId="01FF0A6C" w14:textId="77777777" w:rsidR="00AB5DB3" w:rsidRDefault="00AB5DB3">
                            <w:pPr>
                              <w:pStyle w:val="TableParagraph"/>
                              <w:rPr>
                                <w:sz w:val="18"/>
                              </w:rPr>
                            </w:pPr>
                          </w:p>
                        </w:tc>
                        <w:tc>
                          <w:tcPr>
                            <w:tcW w:w="2095" w:type="dxa"/>
                            <w:gridSpan w:val="2"/>
                          </w:tcPr>
                          <w:p w14:paraId="303F8B01" w14:textId="77777777" w:rsidR="00AB5DB3" w:rsidRDefault="00000000">
                            <w:pPr>
                              <w:pStyle w:val="TableParagraph"/>
                              <w:spacing w:before="88"/>
                              <w:ind w:left="305"/>
                              <w:rPr>
                                <w:rFonts w:ascii="Arial"/>
                                <w:b/>
                                <w:sz w:val="18"/>
                              </w:rPr>
                            </w:pPr>
                            <w:r>
                              <w:rPr>
                                <w:rFonts w:ascii="Arial"/>
                                <w:b/>
                                <w:sz w:val="18"/>
                              </w:rPr>
                              <w:t>704.863,73</w:t>
                            </w:r>
                            <w:r>
                              <w:rPr>
                                <w:rFonts w:ascii="Arial"/>
                                <w:b/>
                                <w:spacing w:val="34"/>
                                <w:sz w:val="18"/>
                              </w:rPr>
                              <w:t xml:space="preserve"> </w:t>
                            </w:r>
                            <w:r>
                              <w:rPr>
                                <w:rFonts w:ascii="Arial"/>
                                <w:b/>
                                <w:spacing w:val="-2"/>
                                <w:sz w:val="18"/>
                              </w:rPr>
                              <w:t>124,73%</w:t>
                            </w:r>
                          </w:p>
                        </w:tc>
                        <w:tc>
                          <w:tcPr>
                            <w:tcW w:w="763" w:type="dxa"/>
                          </w:tcPr>
                          <w:p w14:paraId="10C480EE" w14:textId="77777777" w:rsidR="00AB5DB3" w:rsidRDefault="00AB5DB3">
                            <w:pPr>
                              <w:pStyle w:val="TableParagraph"/>
                              <w:rPr>
                                <w:sz w:val="18"/>
                              </w:rPr>
                            </w:pPr>
                          </w:p>
                        </w:tc>
                      </w:tr>
                      <w:tr w:rsidR="00AB5DB3" w14:paraId="11E10B37" w14:textId="77777777">
                        <w:trPr>
                          <w:trHeight w:val="405"/>
                        </w:trPr>
                        <w:tc>
                          <w:tcPr>
                            <w:tcW w:w="5103" w:type="dxa"/>
                            <w:gridSpan w:val="2"/>
                          </w:tcPr>
                          <w:p w14:paraId="6997CC7B" w14:textId="77777777" w:rsidR="00AB5DB3" w:rsidRDefault="00000000">
                            <w:pPr>
                              <w:pStyle w:val="TableParagraph"/>
                              <w:tabs>
                                <w:tab w:val="left" w:pos="4094"/>
                              </w:tabs>
                              <w:spacing w:before="96"/>
                              <w:ind w:left="225"/>
                              <w:rPr>
                                <w:rFonts w:ascii="Arial" w:hAnsi="Arial"/>
                                <w:b/>
                                <w:sz w:val="18"/>
                              </w:rPr>
                            </w:pPr>
                            <w:r>
                              <w:rPr>
                                <w:rFonts w:ascii="Arial" w:hAnsi="Arial"/>
                                <w:b/>
                                <w:sz w:val="18"/>
                              </w:rPr>
                              <w:t>3721</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2"/>
                                <w:sz w:val="18"/>
                              </w:rPr>
                              <w:t xml:space="preserve"> kućanstvima</w:t>
                            </w:r>
                            <w:r>
                              <w:rPr>
                                <w:rFonts w:ascii="Arial" w:hAnsi="Arial"/>
                                <w:b/>
                                <w:sz w:val="18"/>
                              </w:rPr>
                              <w:tab/>
                            </w:r>
                            <w:r>
                              <w:rPr>
                                <w:rFonts w:ascii="Arial" w:hAnsi="Arial"/>
                                <w:b/>
                                <w:spacing w:val="-2"/>
                                <w:sz w:val="18"/>
                              </w:rPr>
                              <w:t>560.888,08</w:t>
                            </w:r>
                          </w:p>
                        </w:tc>
                        <w:tc>
                          <w:tcPr>
                            <w:tcW w:w="1358" w:type="dxa"/>
                          </w:tcPr>
                          <w:p w14:paraId="7F8C88B6" w14:textId="77777777" w:rsidR="00AB5DB3" w:rsidRDefault="00AB5DB3">
                            <w:pPr>
                              <w:pStyle w:val="TableParagraph"/>
                              <w:rPr>
                                <w:sz w:val="18"/>
                              </w:rPr>
                            </w:pPr>
                          </w:p>
                        </w:tc>
                        <w:tc>
                          <w:tcPr>
                            <w:tcW w:w="1408" w:type="dxa"/>
                          </w:tcPr>
                          <w:p w14:paraId="4D659BE3" w14:textId="77777777" w:rsidR="00AB5DB3" w:rsidRDefault="00AB5DB3">
                            <w:pPr>
                              <w:pStyle w:val="TableParagraph"/>
                              <w:rPr>
                                <w:sz w:val="18"/>
                              </w:rPr>
                            </w:pPr>
                          </w:p>
                        </w:tc>
                        <w:tc>
                          <w:tcPr>
                            <w:tcW w:w="2095" w:type="dxa"/>
                            <w:gridSpan w:val="2"/>
                          </w:tcPr>
                          <w:p w14:paraId="4E1A3159" w14:textId="77777777" w:rsidR="00AB5DB3" w:rsidRDefault="00000000">
                            <w:pPr>
                              <w:pStyle w:val="TableParagraph"/>
                              <w:spacing w:before="96"/>
                              <w:ind w:left="305"/>
                              <w:rPr>
                                <w:rFonts w:ascii="Arial"/>
                                <w:b/>
                                <w:sz w:val="18"/>
                              </w:rPr>
                            </w:pPr>
                            <w:r>
                              <w:rPr>
                                <w:rFonts w:ascii="Arial"/>
                                <w:b/>
                                <w:sz w:val="18"/>
                              </w:rPr>
                              <w:t>627.638,56</w:t>
                            </w:r>
                            <w:r>
                              <w:rPr>
                                <w:rFonts w:ascii="Arial"/>
                                <w:b/>
                                <w:spacing w:val="34"/>
                                <w:sz w:val="18"/>
                              </w:rPr>
                              <w:t xml:space="preserve"> </w:t>
                            </w:r>
                            <w:r>
                              <w:rPr>
                                <w:rFonts w:ascii="Arial"/>
                                <w:b/>
                                <w:spacing w:val="-2"/>
                                <w:sz w:val="18"/>
                              </w:rPr>
                              <w:t>111,90%</w:t>
                            </w:r>
                          </w:p>
                        </w:tc>
                        <w:tc>
                          <w:tcPr>
                            <w:tcW w:w="763" w:type="dxa"/>
                          </w:tcPr>
                          <w:p w14:paraId="5DE41406" w14:textId="77777777" w:rsidR="00AB5DB3" w:rsidRDefault="00AB5DB3">
                            <w:pPr>
                              <w:pStyle w:val="TableParagraph"/>
                              <w:rPr>
                                <w:sz w:val="18"/>
                              </w:rPr>
                            </w:pPr>
                          </w:p>
                        </w:tc>
                      </w:tr>
                      <w:tr w:rsidR="00AB5DB3" w14:paraId="4ECD3EB9" w14:textId="77777777">
                        <w:trPr>
                          <w:trHeight w:val="303"/>
                        </w:trPr>
                        <w:tc>
                          <w:tcPr>
                            <w:tcW w:w="5103" w:type="dxa"/>
                            <w:gridSpan w:val="2"/>
                          </w:tcPr>
                          <w:p w14:paraId="0177F914" w14:textId="77777777" w:rsidR="00AB5DB3" w:rsidRDefault="00000000">
                            <w:pPr>
                              <w:pStyle w:val="TableParagraph"/>
                              <w:tabs>
                                <w:tab w:val="left" w:pos="4294"/>
                              </w:tabs>
                              <w:spacing w:before="96" w:line="187" w:lineRule="exact"/>
                              <w:ind w:left="225"/>
                              <w:rPr>
                                <w:rFonts w:ascii="Arial" w:hAnsi="Arial"/>
                                <w:b/>
                                <w:sz w:val="18"/>
                              </w:rPr>
                            </w:pPr>
                            <w:r>
                              <w:rPr>
                                <w:rFonts w:ascii="Arial" w:hAnsi="Arial"/>
                                <w:b/>
                                <w:sz w:val="18"/>
                              </w:rPr>
                              <w:t>3722</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2"/>
                                <w:sz w:val="18"/>
                              </w:rPr>
                              <w:t xml:space="preserve"> kućanstvima</w:t>
                            </w:r>
                            <w:r>
                              <w:rPr>
                                <w:rFonts w:ascii="Arial" w:hAnsi="Arial"/>
                                <w:b/>
                                <w:sz w:val="18"/>
                              </w:rPr>
                              <w:tab/>
                            </w:r>
                            <w:r>
                              <w:rPr>
                                <w:rFonts w:ascii="Arial" w:hAnsi="Arial"/>
                                <w:b/>
                                <w:spacing w:val="-2"/>
                                <w:sz w:val="18"/>
                              </w:rPr>
                              <w:t>4.230,19</w:t>
                            </w:r>
                          </w:p>
                        </w:tc>
                        <w:tc>
                          <w:tcPr>
                            <w:tcW w:w="1358" w:type="dxa"/>
                          </w:tcPr>
                          <w:p w14:paraId="729B1B4D" w14:textId="77777777" w:rsidR="00AB5DB3" w:rsidRDefault="00AB5DB3">
                            <w:pPr>
                              <w:pStyle w:val="TableParagraph"/>
                              <w:rPr>
                                <w:sz w:val="18"/>
                              </w:rPr>
                            </w:pPr>
                          </w:p>
                        </w:tc>
                        <w:tc>
                          <w:tcPr>
                            <w:tcW w:w="1408" w:type="dxa"/>
                          </w:tcPr>
                          <w:p w14:paraId="43734B2A" w14:textId="77777777" w:rsidR="00AB5DB3" w:rsidRDefault="00AB5DB3">
                            <w:pPr>
                              <w:pStyle w:val="TableParagraph"/>
                              <w:rPr>
                                <w:sz w:val="18"/>
                              </w:rPr>
                            </w:pPr>
                          </w:p>
                        </w:tc>
                        <w:tc>
                          <w:tcPr>
                            <w:tcW w:w="2095" w:type="dxa"/>
                            <w:gridSpan w:val="2"/>
                          </w:tcPr>
                          <w:p w14:paraId="391768BE" w14:textId="77777777" w:rsidR="00AB5DB3" w:rsidRDefault="00000000">
                            <w:pPr>
                              <w:pStyle w:val="TableParagraph"/>
                              <w:spacing w:before="96" w:line="187" w:lineRule="exact"/>
                              <w:ind w:left="405"/>
                              <w:rPr>
                                <w:rFonts w:ascii="Arial"/>
                                <w:b/>
                                <w:sz w:val="18"/>
                              </w:rPr>
                            </w:pPr>
                            <w:r>
                              <w:rPr>
                                <w:rFonts w:ascii="Arial"/>
                                <w:b/>
                                <w:spacing w:val="-2"/>
                                <w:sz w:val="18"/>
                              </w:rPr>
                              <w:t>77.225,171825,57%</w:t>
                            </w:r>
                          </w:p>
                        </w:tc>
                        <w:tc>
                          <w:tcPr>
                            <w:tcW w:w="763" w:type="dxa"/>
                          </w:tcPr>
                          <w:p w14:paraId="521A1CBC" w14:textId="77777777" w:rsidR="00AB5DB3" w:rsidRDefault="00AB5DB3">
                            <w:pPr>
                              <w:pStyle w:val="TableParagraph"/>
                              <w:rPr>
                                <w:sz w:val="18"/>
                              </w:rPr>
                            </w:pPr>
                          </w:p>
                        </w:tc>
                      </w:tr>
                      <w:tr w:rsidR="00AB5DB3" w14:paraId="120D522D" w14:textId="77777777">
                        <w:trPr>
                          <w:trHeight w:val="200"/>
                        </w:trPr>
                        <w:tc>
                          <w:tcPr>
                            <w:tcW w:w="3780" w:type="dxa"/>
                          </w:tcPr>
                          <w:p w14:paraId="32EC24A9" w14:textId="77777777" w:rsidR="00AB5DB3" w:rsidRDefault="00000000">
                            <w:pPr>
                              <w:pStyle w:val="TableParagraph"/>
                              <w:spacing w:line="181" w:lineRule="exact"/>
                              <w:ind w:left="225"/>
                              <w:rPr>
                                <w:rFonts w:ascii="Arial"/>
                                <w:b/>
                                <w:sz w:val="18"/>
                              </w:rPr>
                            </w:pPr>
                            <w:r>
                              <w:rPr>
                                <w:rFonts w:ascii="Arial"/>
                                <w:b/>
                                <w:sz w:val="18"/>
                              </w:rPr>
                              <w:t>u</w:t>
                            </w:r>
                            <w:r>
                              <w:rPr>
                                <w:rFonts w:ascii="Arial"/>
                                <w:b/>
                                <w:spacing w:val="-1"/>
                                <w:sz w:val="18"/>
                              </w:rPr>
                              <w:t xml:space="preserve"> </w:t>
                            </w:r>
                            <w:r>
                              <w:rPr>
                                <w:rFonts w:ascii="Arial"/>
                                <w:b/>
                                <w:spacing w:val="-2"/>
                                <w:sz w:val="18"/>
                              </w:rPr>
                              <w:t>naravi</w:t>
                            </w:r>
                          </w:p>
                        </w:tc>
                        <w:tc>
                          <w:tcPr>
                            <w:tcW w:w="1323" w:type="dxa"/>
                          </w:tcPr>
                          <w:p w14:paraId="28473EFD" w14:textId="77777777" w:rsidR="00AB5DB3" w:rsidRDefault="00AB5DB3">
                            <w:pPr>
                              <w:pStyle w:val="TableParagraph"/>
                              <w:rPr>
                                <w:sz w:val="14"/>
                              </w:rPr>
                            </w:pPr>
                          </w:p>
                        </w:tc>
                        <w:tc>
                          <w:tcPr>
                            <w:tcW w:w="1358" w:type="dxa"/>
                          </w:tcPr>
                          <w:p w14:paraId="50483059" w14:textId="77777777" w:rsidR="00AB5DB3" w:rsidRDefault="00AB5DB3">
                            <w:pPr>
                              <w:pStyle w:val="TableParagraph"/>
                              <w:rPr>
                                <w:sz w:val="14"/>
                              </w:rPr>
                            </w:pPr>
                          </w:p>
                        </w:tc>
                        <w:tc>
                          <w:tcPr>
                            <w:tcW w:w="1408" w:type="dxa"/>
                          </w:tcPr>
                          <w:p w14:paraId="7C73A843" w14:textId="77777777" w:rsidR="00AB5DB3" w:rsidRDefault="00AB5DB3">
                            <w:pPr>
                              <w:pStyle w:val="TableParagraph"/>
                              <w:rPr>
                                <w:sz w:val="14"/>
                              </w:rPr>
                            </w:pPr>
                          </w:p>
                        </w:tc>
                        <w:tc>
                          <w:tcPr>
                            <w:tcW w:w="2095" w:type="dxa"/>
                            <w:gridSpan w:val="2"/>
                          </w:tcPr>
                          <w:p w14:paraId="7C0AFBB0" w14:textId="77777777" w:rsidR="00AB5DB3" w:rsidRDefault="00AB5DB3">
                            <w:pPr>
                              <w:pStyle w:val="TableParagraph"/>
                              <w:rPr>
                                <w:sz w:val="14"/>
                              </w:rPr>
                            </w:pPr>
                          </w:p>
                        </w:tc>
                        <w:tc>
                          <w:tcPr>
                            <w:tcW w:w="763" w:type="dxa"/>
                          </w:tcPr>
                          <w:p w14:paraId="4C6677C3" w14:textId="77777777" w:rsidR="00AB5DB3" w:rsidRDefault="00AB5DB3">
                            <w:pPr>
                              <w:pStyle w:val="TableParagraph"/>
                              <w:rPr>
                                <w:sz w:val="14"/>
                              </w:rPr>
                            </w:pPr>
                          </w:p>
                        </w:tc>
                      </w:tr>
                      <w:tr w:rsidR="00AB5DB3" w14:paraId="3CACC611" w14:textId="77777777">
                        <w:trPr>
                          <w:trHeight w:val="204"/>
                        </w:trPr>
                        <w:tc>
                          <w:tcPr>
                            <w:tcW w:w="5103" w:type="dxa"/>
                            <w:gridSpan w:val="2"/>
                          </w:tcPr>
                          <w:p w14:paraId="24165620" w14:textId="77777777" w:rsidR="00AB5DB3" w:rsidRDefault="00000000">
                            <w:pPr>
                              <w:pStyle w:val="TableParagraph"/>
                              <w:tabs>
                                <w:tab w:val="left" w:pos="3944"/>
                              </w:tabs>
                              <w:spacing w:line="181" w:lineRule="exact"/>
                              <w:ind w:left="120"/>
                              <w:rPr>
                                <w:rFonts w:ascii="Arial"/>
                                <w:b/>
                                <w:sz w:val="18"/>
                              </w:rPr>
                            </w:pPr>
                            <w:r>
                              <w:rPr>
                                <w:rFonts w:ascii="Arial"/>
                                <w:b/>
                                <w:sz w:val="18"/>
                              </w:rPr>
                              <w:t>38</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donacije,</w:t>
                            </w:r>
                            <w:r>
                              <w:rPr>
                                <w:rFonts w:ascii="Arial"/>
                                <w:b/>
                                <w:spacing w:val="-1"/>
                                <w:sz w:val="18"/>
                              </w:rPr>
                              <w:t xml:space="preserve"> </w:t>
                            </w:r>
                            <w:r>
                              <w:rPr>
                                <w:rFonts w:ascii="Arial"/>
                                <w:b/>
                                <w:sz w:val="18"/>
                              </w:rPr>
                              <w:t>kazne,</w:t>
                            </w:r>
                            <w:r>
                              <w:rPr>
                                <w:rFonts w:ascii="Arial"/>
                                <w:b/>
                                <w:spacing w:val="-1"/>
                                <w:sz w:val="18"/>
                              </w:rPr>
                              <w:t xml:space="preserve"> </w:t>
                            </w:r>
                            <w:r>
                              <w:rPr>
                                <w:rFonts w:ascii="Arial"/>
                                <w:b/>
                                <w:spacing w:val="-2"/>
                                <w:sz w:val="18"/>
                              </w:rPr>
                              <w:t>naknade</w:t>
                            </w:r>
                            <w:r>
                              <w:rPr>
                                <w:rFonts w:ascii="Arial"/>
                                <w:b/>
                                <w:sz w:val="18"/>
                              </w:rPr>
                              <w:tab/>
                            </w:r>
                            <w:r>
                              <w:rPr>
                                <w:rFonts w:ascii="Arial"/>
                                <w:b/>
                                <w:spacing w:val="-2"/>
                                <w:sz w:val="18"/>
                              </w:rPr>
                              <w:t>2.114.441,94</w:t>
                            </w:r>
                          </w:p>
                        </w:tc>
                        <w:tc>
                          <w:tcPr>
                            <w:tcW w:w="1358" w:type="dxa"/>
                          </w:tcPr>
                          <w:p w14:paraId="07F2D1EF" w14:textId="77777777" w:rsidR="00AB5DB3" w:rsidRDefault="00000000">
                            <w:pPr>
                              <w:pStyle w:val="TableParagraph"/>
                              <w:spacing w:line="181" w:lineRule="exact"/>
                              <w:ind w:left="106"/>
                              <w:jc w:val="center"/>
                              <w:rPr>
                                <w:rFonts w:ascii="Arial"/>
                                <w:b/>
                                <w:sz w:val="18"/>
                              </w:rPr>
                            </w:pPr>
                            <w:r>
                              <w:rPr>
                                <w:rFonts w:ascii="Arial"/>
                                <w:b/>
                                <w:spacing w:val="-2"/>
                                <w:sz w:val="18"/>
                              </w:rPr>
                              <w:t>5.914.596,00</w:t>
                            </w:r>
                          </w:p>
                        </w:tc>
                        <w:tc>
                          <w:tcPr>
                            <w:tcW w:w="1408" w:type="dxa"/>
                          </w:tcPr>
                          <w:p w14:paraId="096C7C2B" w14:textId="77777777" w:rsidR="00AB5DB3" w:rsidRDefault="00000000">
                            <w:pPr>
                              <w:pStyle w:val="TableParagraph"/>
                              <w:spacing w:line="181" w:lineRule="exact"/>
                              <w:ind w:left="40"/>
                              <w:jc w:val="center"/>
                              <w:rPr>
                                <w:rFonts w:ascii="Arial"/>
                                <w:b/>
                                <w:sz w:val="18"/>
                              </w:rPr>
                            </w:pPr>
                            <w:r>
                              <w:rPr>
                                <w:rFonts w:ascii="Arial"/>
                                <w:b/>
                                <w:spacing w:val="-2"/>
                                <w:sz w:val="18"/>
                              </w:rPr>
                              <w:t>5.914.596,00</w:t>
                            </w:r>
                          </w:p>
                        </w:tc>
                        <w:tc>
                          <w:tcPr>
                            <w:tcW w:w="1250" w:type="dxa"/>
                          </w:tcPr>
                          <w:p w14:paraId="21E435E5" w14:textId="77777777" w:rsidR="00AB5DB3" w:rsidRDefault="00000000">
                            <w:pPr>
                              <w:pStyle w:val="TableParagraph"/>
                              <w:spacing w:line="181" w:lineRule="exact"/>
                              <w:ind w:right="41"/>
                              <w:jc w:val="right"/>
                              <w:rPr>
                                <w:rFonts w:ascii="Arial"/>
                                <w:b/>
                                <w:sz w:val="18"/>
                              </w:rPr>
                            </w:pPr>
                            <w:r>
                              <w:rPr>
                                <w:rFonts w:ascii="Arial"/>
                                <w:b/>
                                <w:spacing w:val="-2"/>
                                <w:sz w:val="18"/>
                              </w:rPr>
                              <w:t>2.151.498,58</w:t>
                            </w:r>
                          </w:p>
                        </w:tc>
                        <w:tc>
                          <w:tcPr>
                            <w:tcW w:w="845" w:type="dxa"/>
                          </w:tcPr>
                          <w:p w14:paraId="4AF4557A" w14:textId="77777777" w:rsidR="00AB5DB3" w:rsidRDefault="00000000">
                            <w:pPr>
                              <w:pStyle w:val="TableParagraph"/>
                              <w:spacing w:line="181" w:lineRule="exact"/>
                              <w:ind w:right="91"/>
                              <w:jc w:val="right"/>
                              <w:rPr>
                                <w:rFonts w:ascii="Arial"/>
                                <w:b/>
                                <w:sz w:val="18"/>
                              </w:rPr>
                            </w:pPr>
                            <w:r>
                              <w:rPr>
                                <w:rFonts w:ascii="Arial"/>
                                <w:b/>
                                <w:spacing w:val="-2"/>
                                <w:sz w:val="18"/>
                              </w:rPr>
                              <w:t>101,75%</w:t>
                            </w:r>
                          </w:p>
                        </w:tc>
                        <w:tc>
                          <w:tcPr>
                            <w:tcW w:w="763" w:type="dxa"/>
                          </w:tcPr>
                          <w:p w14:paraId="1A800782" w14:textId="77777777" w:rsidR="00AB5DB3" w:rsidRDefault="00000000">
                            <w:pPr>
                              <w:pStyle w:val="TableParagraph"/>
                              <w:spacing w:line="181" w:lineRule="exact"/>
                              <w:ind w:left="35" w:right="6"/>
                              <w:jc w:val="center"/>
                              <w:rPr>
                                <w:rFonts w:ascii="Arial"/>
                                <w:b/>
                                <w:sz w:val="18"/>
                              </w:rPr>
                            </w:pPr>
                            <w:r>
                              <w:rPr>
                                <w:rFonts w:ascii="Arial"/>
                                <w:b/>
                                <w:spacing w:val="-2"/>
                                <w:sz w:val="18"/>
                              </w:rPr>
                              <w:t>36,38%</w:t>
                            </w:r>
                          </w:p>
                        </w:tc>
                      </w:tr>
                      <w:tr w:rsidR="00AB5DB3" w14:paraId="62D54B02" w14:textId="77777777">
                        <w:trPr>
                          <w:trHeight w:val="446"/>
                        </w:trPr>
                        <w:tc>
                          <w:tcPr>
                            <w:tcW w:w="3780" w:type="dxa"/>
                          </w:tcPr>
                          <w:p w14:paraId="4B374AB9" w14:textId="77777777" w:rsidR="00AB5DB3" w:rsidRDefault="00000000">
                            <w:pPr>
                              <w:pStyle w:val="TableParagraph"/>
                              <w:spacing w:line="237" w:lineRule="auto"/>
                              <w:ind w:left="180" w:right="1377" w:hanging="60"/>
                              <w:rPr>
                                <w:rFonts w:ascii="Arial" w:hAnsi="Arial"/>
                                <w:b/>
                                <w:sz w:val="18"/>
                              </w:rPr>
                            </w:pPr>
                            <w:r>
                              <w:rPr>
                                <w:rFonts w:ascii="Arial" w:hAnsi="Arial"/>
                                <w:b/>
                                <w:sz w:val="18"/>
                              </w:rPr>
                              <w:t>šteta</w:t>
                            </w:r>
                            <w:r>
                              <w:rPr>
                                <w:rFonts w:ascii="Arial" w:hAnsi="Arial"/>
                                <w:b/>
                                <w:spacing w:val="-13"/>
                                <w:sz w:val="18"/>
                              </w:rPr>
                              <w:t xml:space="preserve"> </w:t>
                            </w:r>
                            <w:r>
                              <w:rPr>
                                <w:rFonts w:ascii="Arial" w:hAnsi="Arial"/>
                                <w:b/>
                                <w:sz w:val="18"/>
                              </w:rPr>
                              <w:t>i</w:t>
                            </w:r>
                            <w:r>
                              <w:rPr>
                                <w:rFonts w:ascii="Arial" w:hAnsi="Arial"/>
                                <w:b/>
                                <w:spacing w:val="-12"/>
                                <w:sz w:val="18"/>
                              </w:rPr>
                              <w:t xml:space="preserve"> </w:t>
                            </w:r>
                            <w:r>
                              <w:rPr>
                                <w:rFonts w:ascii="Arial" w:hAnsi="Arial"/>
                                <w:b/>
                                <w:sz w:val="18"/>
                              </w:rPr>
                              <w:t>kapitalne</w:t>
                            </w:r>
                            <w:r>
                              <w:rPr>
                                <w:rFonts w:ascii="Arial" w:hAnsi="Arial"/>
                                <w:b/>
                                <w:spacing w:val="-13"/>
                                <w:sz w:val="18"/>
                              </w:rPr>
                              <w:t xml:space="preserve"> </w:t>
                            </w:r>
                            <w:r>
                              <w:rPr>
                                <w:rFonts w:ascii="Arial" w:hAnsi="Arial"/>
                                <w:b/>
                                <w:sz w:val="18"/>
                              </w:rPr>
                              <w:t>pomoći 381 Tekuće donacije</w:t>
                            </w:r>
                          </w:p>
                        </w:tc>
                        <w:tc>
                          <w:tcPr>
                            <w:tcW w:w="1323" w:type="dxa"/>
                          </w:tcPr>
                          <w:p w14:paraId="233A7F2A" w14:textId="77777777" w:rsidR="00AB5DB3" w:rsidRDefault="00000000">
                            <w:pPr>
                              <w:pStyle w:val="TableParagraph"/>
                              <w:spacing w:before="198"/>
                              <w:ind w:right="105"/>
                              <w:jc w:val="right"/>
                              <w:rPr>
                                <w:rFonts w:ascii="Arial"/>
                                <w:b/>
                                <w:sz w:val="18"/>
                              </w:rPr>
                            </w:pPr>
                            <w:r>
                              <w:rPr>
                                <w:rFonts w:ascii="Arial"/>
                                <w:b/>
                                <w:spacing w:val="-2"/>
                                <w:sz w:val="18"/>
                              </w:rPr>
                              <w:t>1.718.029,71</w:t>
                            </w:r>
                          </w:p>
                        </w:tc>
                        <w:tc>
                          <w:tcPr>
                            <w:tcW w:w="1358" w:type="dxa"/>
                          </w:tcPr>
                          <w:p w14:paraId="162D2D93" w14:textId="77777777" w:rsidR="00AB5DB3" w:rsidRDefault="00AB5DB3">
                            <w:pPr>
                              <w:pStyle w:val="TableParagraph"/>
                              <w:rPr>
                                <w:sz w:val="18"/>
                              </w:rPr>
                            </w:pPr>
                          </w:p>
                        </w:tc>
                        <w:tc>
                          <w:tcPr>
                            <w:tcW w:w="1408" w:type="dxa"/>
                          </w:tcPr>
                          <w:p w14:paraId="5E3A2689" w14:textId="77777777" w:rsidR="00AB5DB3" w:rsidRDefault="00AB5DB3">
                            <w:pPr>
                              <w:pStyle w:val="TableParagraph"/>
                              <w:rPr>
                                <w:sz w:val="18"/>
                              </w:rPr>
                            </w:pPr>
                          </w:p>
                        </w:tc>
                        <w:tc>
                          <w:tcPr>
                            <w:tcW w:w="1250" w:type="dxa"/>
                          </w:tcPr>
                          <w:p w14:paraId="77E53034" w14:textId="77777777" w:rsidR="00AB5DB3" w:rsidRDefault="00000000">
                            <w:pPr>
                              <w:pStyle w:val="TableParagraph"/>
                              <w:spacing w:before="198"/>
                              <w:ind w:right="41"/>
                              <w:jc w:val="right"/>
                              <w:rPr>
                                <w:rFonts w:ascii="Arial"/>
                                <w:b/>
                                <w:sz w:val="18"/>
                              </w:rPr>
                            </w:pPr>
                            <w:r>
                              <w:rPr>
                                <w:rFonts w:ascii="Arial"/>
                                <w:b/>
                                <w:spacing w:val="-2"/>
                                <w:sz w:val="18"/>
                              </w:rPr>
                              <w:t>2.046.931,65</w:t>
                            </w:r>
                          </w:p>
                        </w:tc>
                        <w:tc>
                          <w:tcPr>
                            <w:tcW w:w="845" w:type="dxa"/>
                          </w:tcPr>
                          <w:p w14:paraId="2E77444F" w14:textId="77777777" w:rsidR="00AB5DB3" w:rsidRDefault="00000000">
                            <w:pPr>
                              <w:pStyle w:val="TableParagraph"/>
                              <w:spacing w:before="198"/>
                              <w:ind w:right="91"/>
                              <w:jc w:val="right"/>
                              <w:rPr>
                                <w:rFonts w:ascii="Arial"/>
                                <w:b/>
                                <w:sz w:val="18"/>
                              </w:rPr>
                            </w:pPr>
                            <w:r>
                              <w:rPr>
                                <w:rFonts w:ascii="Arial"/>
                                <w:b/>
                                <w:spacing w:val="-2"/>
                                <w:sz w:val="18"/>
                              </w:rPr>
                              <w:t>119,14%</w:t>
                            </w:r>
                          </w:p>
                        </w:tc>
                        <w:tc>
                          <w:tcPr>
                            <w:tcW w:w="763" w:type="dxa"/>
                          </w:tcPr>
                          <w:p w14:paraId="308469A2" w14:textId="77777777" w:rsidR="00AB5DB3" w:rsidRDefault="00AB5DB3">
                            <w:pPr>
                              <w:pStyle w:val="TableParagraph"/>
                              <w:rPr>
                                <w:sz w:val="18"/>
                              </w:rPr>
                            </w:pPr>
                          </w:p>
                        </w:tc>
                      </w:tr>
                      <w:tr w:rsidR="00AB5DB3" w14:paraId="7AE683C1" w14:textId="77777777">
                        <w:trPr>
                          <w:trHeight w:val="285"/>
                        </w:trPr>
                        <w:tc>
                          <w:tcPr>
                            <w:tcW w:w="3780" w:type="dxa"/>
                          </w:tcPr>
                          <w:p w14:paraId="2BAB7FCB" w14:textId="77777777" w:rsidR="00AB5DB3" w:rsidRDefault="00000000">
                            <w:pPr>
                              <w:pStyle w:val="TableParagraph"/>
                              <w:spacing w:before="36"/>
                              <w:ind w:left="225"/>
                              <w:rPr>
                                <w:rFonts w:ascii="Arial" w:hAnsi="Arial"/>
                                <w:b/>
                                <w:sz w:val="18"/>
                              </w:rPr>
                            </w:pPr>
                            <w:r>
                              <w:rPr>
                                <w:rFonts w:ascii="Arial" w:hAnsi="Arial"/>
                                <w:b/>
                                <w:sz w:val="18"/>
                              </w:rPr>
                              <w:t>3811</w:t>
                            </w:r>
                            <w:r>
                              <w:rPr>
                                <w:rFonts w:ascii="Arial" w:hAnsi="Arial"/>
                                <w:b/>
                                <w:spacing w:val="-4"/>
                                <w:sz w:val="18"/>
                              </w:rPr>
                              <w:t xml:space="preserve"> </w:t>
                            </w:r>
                            <w:r>
                              <w:rPr>
                                <w:rFonts w:ascii="Arial" w:hAnsi="Arial"/>
                                <w:b/>
                                <w:sz w:val="18"/>
                              </w:rPr>
                              <w:t>Tekuće</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pacing w:val="-2"/>
                                <w:sz w:val="18"/>
                              </w:rPr>
                              <w:t>novcu</w:t>
                            </w:r>
                          </w:p>
                        </w:tc>
                        <w:tc>
                          <w:tcPr>
                            <w:tcW w:w="1323" w:type="dxa"/>
                          </w:tcPr>
                          <w:p w14:paraId="6D525015" w14:textId="77777777" w:rsidR="00AB5DB3" w:rsidRDefault="00000000">
                            <w:pPr>
                              <w:pStyle w:val="TableParagraph"/>
                              <w:spacing w:before="36"/>
                              <w:ind w:right="105"/>
                              <w:jc w:val="right"/>
                              <w:rPr>
                                <w:rFonts w:ascii="Arial"/>
                                <w:b/>
                                <w:sz w:val="18"/>
                              </w:rPr>
                            </w:pPr>
                            <w:r>
                              <w:rPr>
                                <w:rFonts w:ascii="Arial"/>
                                <w:b/>
                                <w:spacing w:val="-2"/>
                                <w:sz w:val="18"/>
                              </w:rPr>
                              <w:t>1.711.610,05</w:t>
                            </w:r>
                          </w:p>
                        </w:tc>
                        <w:tc>
                          <w:tcPr>
                            <w:tcW w:w="1358" w:type="dxa"/>
                          </w:tcPr>
                          <w:p w14:paraId="09D71E75" w14:textId="77777777" w:rsidR="00AB5DB3" w:rsidRDefault="00AB5DB3">
                            <w:pPr>
                              <w:pStyle w:val="TableParagraph"/>
                              <w:rPr>
                                <w:sz w:val="18"/>
                              </w:rPr>
                            </w:pPr>
                          </w:p>
                        </w:tc>
                        <w:tc>
                          <w:tcPr>
                            <w:tcW w:w="1408" w:type="dxa"/>
                          </w:tcPr>
                          <w:p w14:paraId="1CB8267A" w14:textId="77777777" w:rsidR="00AB5DB3" w:rsidRDefault="00AB5DB3">
                            <w:pPr>
                              <w:pStyle w:val="TableParagraph"/>
                              <w:rPr>
                                <w:sz w:val="18"/>
                              </w:rPr>
                            </w:pPr>
                          </w:p>
                        </w:tc>
                        <w:tc>
                          <w:tcPr>
                            <w:tcW w:w="1250" w:type="dxa"/>
                          </w:tcPr>
                          <w:p w14:paraId="5FA8E418" w14:textId="77777777" w:rsidR="00AB5DB3" w:rsidRDefault="00000000">
                            <w:pPr>
                              <w:pStyle w:val="TableParagraph"/>
                              <w:spacing w:before="36"/>
                              <w:ind w:right="41"/>
                              <w:jc w:val="right"/>
                              <w:rPr>
                                <w:rFonts w:ascii="Arial"/>
                                <w:b/>
                                <w:sz w:val="18"/>
                              </w:rPr>
                            </w:pPr>
                            <w:r>
                              <w:rPr>
                                <w:rFonts w:ascii="Arial"/>
                                <w:b/>
                                <w:spacing w:val="-2"/>
                                <w:sz w:val="18"/>
                              </w:rPr>
                              <w:t>2.040.649,88</w:t>
                            </w:r>
                          </w:p>
                        </w:tc>
                        <w:tc>
                          <w:tcPr>
                            <w:tcW w:w="845" w:type="dxa"/>
                          </w:tcPr>
                          <w:p w14:paraId="6D435B63" w14:textId="77777777" w:rsidR="00AB5DB3" w:rsidRDefault="00000000">
                            <w:pPr>
                              <w:pStyle w:val="TableParagraph"/>
                              <w:spacing w:before="36"/>
                              <w:ind w:right="91"/>
                              <w:jc w:val="right"/>
                              <w:rPr>
                                <w:rFonts w:ascii="Arial"/>
                                <w:b/>
                                <w:sz w:val="18"/>
                              </w:rPr>
                            </w:pPr>
                            <w:r>
                              <w:rPr>
                                <w:rFonts w:ascii="Arial"/>
                                <w:b/>
                                <w:spacing w:val="-2"/>
                                <w:sz w:val="18"/>
                              </w:rPr>
                              <w:t>119,22%</w:t>
                            </w:r>
                          </w:p>
                        </w:tc>
                        <w:tc>
                          <w:tcPr>
                            <w:tcW w:w="763" w:type="dxa"/>
                          </w:tcPr>
                          <w:p w14:paraId="4C15C9AB" w14:textId="77777777" w:rsidR="00AB5DB3" w:rsidRDefault="00AB5DB3">
                            <w:pPr>
                              <w:pStyle w:val="TableParagraph"/>
                              <w:rPr>
                                <w:sz w:val="18"/>
                              </w:rPr>
                            </w:pPr>
                          </w:p>
                        </w:tc>
                      </w:tr>
                      <w:tr w:rsidR="00AB5DB3" w14:paraId="776F6369" w14:textId="77777777">
                        <w:trPr>
                          <w:trHeight w:val="285"/>
                        </w:trPr>
                        <w:tc>
                          <w:tcPr>
                            <w:tcW w:w="3780" w:type="dxa"/>
                          </w:tcPr>
                          <w:p w14:paraId="78596CC2" w14:textId="77777777" w:rsidR="00AB5DB3" w:rsidRDefault="00000000">
                            <w:pPr>
                              <w:pStyle w:val="TableParagraph"/>
                              <w:spacing w:before="36"/>
                              <w:ind w:left="225"/>
                              <w:rPr>
                                <w:rFonts w:ascii="Arial" w:hAnsi="Arial"/>
                                <w:b/>
                                <w:sz w:val="18"/>
                              </w:rPr>
                            </w:pPr>
                            <w:r>
                              <w:rPr>
                                <w:rFonts w:ascii="Arial" w:hAnsi="Arial"/>
                                <w:b/>
                                <w:sz w:val="18"/>
                              </w:rPr>
                              <w:t>3812</w:t>
                            </w:r>
                            <w:r>
                              <w:rPr>
                                <w:rFonts w:ascii="Arial" w:hAnsi="Arial"/>
                                <w:b/>
                                <w:spacing w:val="-4"/>
                                <w:sz w:val="18"/>
                              </w:rPr>
                              <w:t xml:space="preserve"> </w:t>
                            </w:r>
                            <w:r>
                              <w:rPr>
                                <w:rFonts w:ascii="Arial" w:hAnsi="Arial"/>
                                <w:b/>
                                <w:sz w:val="18"/>
                              </w:rPr>
                              <w:t>Tekuće</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pacing w:val="-2"/>
                                <w:sz w:val="18"/>
                              </w:rPr>
                              <w:t>naravi</w:t>
                            </w:r>
                          </w:p>
                        </w:tc>
                        <w:tc>
                          <w:tcPr>
                            <w:tcW w:w="1323" w:type="dxa"/>
                          </w:tcPr>
                          <w:p w14:paraId="19AE532D" w14:textId="77777777" w:rsidR="00AB5DB3" w:rsidRDefault="00000000">
                            <w:pPr>
                              <w:pStyle w:val="TableParagraph"/>
                              <w:spacing w:before="36"/>
                              <w:ind w:right="105"/>
                              <w:jc w:val="right"/>
                              <w:rPr>
                                <w:rFonts w:ascii="Arial"/>
                                <w:b/>
                                <w:sz w:val="18"/>
                              </w:rPr>
                            </w:pPr>
                            <w:r>
                              <w:rPr>
                                <w:rFonts w:ascii="Arial"/>
                                <w:b/>
                                <w:spacing w:val="-2"/>
                                <w:sz w:val="18"/>
                              </w:rPr>
                              <w:t>6.419,66</w:t>
                            </w:r>
                          </w:p>
                        </w:tc>
                        <w:tc>
                          <w:tcPr>
                            <w:tcW w:w="1358" w:type="dxa"/>
                          </w:tcPr>
                          <w:p w14:paraId="4FB9B333" w14:textId="77777777" w:rsidR="00AB5DB3" w:rsidRDefault="00AB5DB3">
                            <w:pPr>
                              <w:pStyle w:val="TableParagraph"/>
                              <w:rPr>
                                <w:sz w:val="18"/>
                              </w:rPr>
                            </w:pPr>
                          </w:p>
                        </w:tc>
                        <w:tc>
                          <w:tcPr>
                            <w:tcW w:w="1408" w:type="dxa"/>
                          </w:tcPr>
                          <w:p w14:paraId="221C7ACE" w14:textId="77777777" w:rsidR="00AB5DB3" w:rsidRDefault="00AB5DB3">
                            <w:pPr>
                              <w:pStyle w:val="TableParagraph"/>
                              <w:rPr>
                                <w:sz w:val="18"/>
                              </w:rPr>
                            </w:pPr>
                          </w:p>
                        </w:tc>
                        <w:tc>
                          <w:tcPr>
                            <w:tcW w:w="1250" w:type="dxa"/>
                          </w:tcPr>
                          <w:p w14:paraId="399FEB0E" w14:textId="77777777" w:rsidR="00AB5DB3" w:rsidRDefault="00000000">
                            <w:pPr>
                              <w:pStyle w:val="TableParagraph"/>
                              <w:spacing w:before="36"/>
                              <w:ind w:right="41"/>
                              <w:jc w:val="right"/>
                              <w:rPr>
                                <w:rFonts w:ascii="Arial"/>
                                <w:b/>
                                <w:sz w:val="18"/>
                              </w:rPr>
                            </w:pPr>
                            <w:r>
                              <w:rPr>
                                <w:rFonts w:ascii="Arial"/>
                                <w:b/>
                                <w:spacing w:val="-2"/>
                                <w:sz w:val="18"/>
                              </w:rPr>
                              <w:t>6.281,77</w:t>
                            </w:r>
                          </w:p>
                        </w:tc>
                        <w:tc>
                          <w:tcPr>
                            <w:tcW w:w="845" w:type="dxa"/>
                          </w:tcPr>
                          <w:p w14:paraId="47095718" w14:textId="77777777" w:rsidR="00AB5DB3" w:rsidRDefault="00000000">
                            <w:pPr>
                              <w:pStyle w:val="TableParagraph"/>
                              <w:spacing w:before="36"/>
                              <w:ind w:right="91"/>
                              <w:jc w:val="right"/>
                              <w:rPr>
                                <w:rFonts w:ascii="Arial"/>
                                <w:b/>
                                <w:sz w:val="18"/>
                              </w:rPr>
                            </w:pPr>
                            <w:r>
                              <w:rPr>
                                <w:rFonts w:ascii="Arial"/>
                                <w:b/>
                                <w:spacing w:val="-2"/>
                                <w:sz w:val="18"/>
                              </w:rPr>
                              <w:t>97,85%</w:t>
                            </w:r>
                          </w:p>
                        </w:tc>
                        <w:tc>
                          <w:tcPr>
                            <w:tcW w:w="763" w:type="dxa"/>
                          </w:tcPr>
                          <w:p w14:paraId="4C5F19D8" w14:textId="77777777" w:rsidR="00AB5DB3" w:rsidRDefault="00AB5DB3">
                            <w:pPr>
                              <w:pStyle w:val="TableParagraph"/>
                              <w:rPr>
                                <w:sz w:val="18"/>
                              </w:rPr>
                            </w:pPr>
                          </w:p>
                        </w:tc>
                      </w:tr>
                      <w:tr w:rsidR="00AB5DB3" w14:paraId="73DD999E" w14:textId="77777777">
                        <w:trPr>
                          <w:trHeight w:val="277"/>
                        </w:trPr>
                        <w:tc>
                          <w:tcPr>
                            <w:tcW w:w="3780" w:type="dxa"/>
                          </w:tcPr>
                          <w:p w14:paraId="07459B39" w14:textId="77777777" w:rsidR="00AB5DB3" w:rsidRDefault="00000000">
                            <w:pPr>
                              <w:pStyle w:val="TableParagraph"/>
                              <w:spacing w:before="36"/>
                              <w:ind w:left="180"/>
                              <w:rPr>
                                <w:rFonts w:ascii="Arial"/>
                                <w:b/>
                                <w:sz w:val="18"/>
                              </w:rPr>
                            </w:pPr>
                            <w:r>
                              <w:rPr>
                                <w:rFonts w:ascii="Arial"/>
                                <w:b/>
                                <w:sz w:val="18"/>
                              </w:rPr>
                              <w:t>382</w:t>
                            </w:r>
                            <w:r>
                              <w:rPr>
                                <w:rFonts w:ascii="Arial"/>
                                <w:b/>
                                <w:spacing w:val="-1"/>
                                <w:sz w:val="18"/>
                              </w:rPr>
                              <w:t xml:space="preserve"> </w:t>
                            </w:r>
                            <w:r>
                              <w:rPr>
                                <w:rFonts w:ascii="Arial"/>
                                <w:b/>
                                <w:sz w:val="18"/>
                              </w:rPr>
                              <w:t>Kapitalne</w:t>
                            </w:r>
                            <w:r>
                              <w:rPr>
                                <w:rFonts w:ascii="Arial"/>
                                <w:b/>
                                <w:spacing w:val="-1"/>
                                <w:sz w:val="18"/>
                              </w:rPr>
                              <w:t xml:space="preserve"> </w:t>
                            </w:r>
                            <w:r>
                              <w:rPr>
                                <w:rFonts w:ascii="Arial"/>
                                <w:b/>
                                <w:spacing w:val="-2"/>
                                <w:sz w:val="18"/>
                              </w:rPr>
                              <w:t>donacije</w:t>
                            </w:r>
                          </w:p>
                        </w:tc>
                        <w:tc>
                          <w:tcPr>
                            <w:tcW w:w="1323" w:type="dxa"/>
                          </w:tcPr>
                          <w:p w14:paraId="146098BA" w14:textId="77777777" w:rsidR="00AB5DB3" w:rsidRDefault="00000000">
                            <w:pPr>
                              <w:pStyle w:val="TableParagraph"/>
                              <w:spacing w:before="36"/>
                              <w:ind w:right="105"/>
                              <w:jc w:val="right"/>
                              <w:rPr>
                                <w:rFonts w:ascii="Arial"/>
                                <w:b/>
                                <w:sz w:val="18"/>
                              </w:rPr>
                            </w:pPr>
                            <w:r>
                              <w:rPr>
                                <w:rFonts w:ascii="Arial"/>
                                <w:b/>
                                <w:spacing w:val="-2"/>
                                <w:sz w:val="18"/>
                              </w:rPr>
                              <w:t>78.126,75</w:t>
                            </w:r>
                          </w:p>
                        </w:tc>
                        <w:tc>
                          <w:tcPr>
                            <w:tcW w:w="1358" w:type="dxa"/>
                          </w:tcPr>
                          <w:p w14:paraId="58CFC1D4" w14:textId="77777777" w:rsidR="00AB5DB3" w:rsidRDefault="00AB5DB3">
                            <w:pPr>
                              <w:pStyle w:val="TableParagraph"/>
                              <w:rPr>
                                <w:sz w:val="18"/>
                              </w:rPr>
                            </w:pPr>
                          </w:p>
                        </w:tc>
                        <w:tc>
                          <w:tcPr>
                            <w:tcW w:w="1408" w:type="dxa"/>
                          </w:tcPr>
                          <w:p w14:paraId="354BCCF0" w14:textId="77777777" w:rsidR="00AB5DB3" w:rsidRDefault="00AB5DB3">
                            <w:pPr>
                              <w:pStyle w:val="TableParagraph"/>
                              <w:rPr>
                                <w:sz w:val="18"/>
                              </w:rPr>
                            </w:pPr>
                          </w:p>
                        </w:tc>
                        <w:tc>
                          <w:tcPr>
                            <w:tcW w:w="1250" w:type="dxa"/>
                          </w:tcPr>
                          <w:p w14:paraId="3801F4BF" w14:textId="77777777" w:rsidR="00AB5DB3" w:rsidRDefault="00000000">
                            <w:pPr>
                              <w:pStyle w:val="TableParagraph"/>
                              <w:spacing w:before="36"/>
                              <w:ind w:right="41"/>
                              <w:jc w:val="right"/>
                              <w:rPr>
                                <w:rFonts w:ascii="Arial"/>
                                <w:b/>
                                <w:sz w:val="18"/>
                              </w:rPr>
                            </w:pPr>
                            <w:r>
                              <w:rPr>
                                <w:rFonts w:ascii="Arial"/>
                                <w:b/>
                                <w:spacing w:val="-2"/>
                                <w:sz w:val="18"/>
                              </w:rPr>
                              <w:t>97.728,08</w:t>
                            </w:r>
                          </w:p>
                        </w:tc>
                        <w:tc>
                          <w:tcPr>
                            <w:tcW w:w="845" w:type="dxa"/>
                          </w:tcPr>
                          <w:p w14:paraId="3E1709E5" w14:textId="77777777" w:rsidR="00AB5DB3" w:rsidRDefault="00000000">
                            <w:pPr>
                              <w:pStyle w:val="TableParagraph"/>
                              <w:spacing w:before="36"/>
                              <w:ind w:right="91"/>
                              <w:jc w:val="right"/>
                              <w:rPr>
                                <w:rFonts w:ascii="Arial"/>
                                <w:b/>
                                <w:sz w:val="18"/>
                              </w:rPr>
                            </w:pPr>
                            <w:r>
                              <w:rPr>
                                <w:rFonts w:ascii="Arial"/>
                                <w:b/>
                                <w:spacing w:val="-2"/>
                                <w:sz w:val="18"/>
                              </w:rPr>
                              <w:t>125,09%</w:t>
                            </w:r>
                          </w:p>
                        </w:tc>
                        <w:tc>
                          <w:tcPr>
                            <w:tcW w:w="763" w:type="dxa"/>
                          </w:tcPr>
                          <w:p w14:paraId="14E36D1C" w14:textId="77777777" w:rsidR="00AB5DB3" w:rsidRDefault="00AB5DB3">
                            <w:pPr>
                              <w:pStyle w:val="TableParagraph"/>
                              <w:rPr>
                                <w:sz w:val="18"/>
                              </w:rPr>
                            </w:pPr>
                          </w:p>
                        </w:tc>
                      </w:tr>
                      <w:tr w:rsidR="00AB5DB3" w14:paraId="179907A3" w14:textId="77777777">
                        <w:trPr>
                          <w:trHeight w:val="640"/>
                        </w:trPr>
                        <w:tc>
                          <w:tcPr>
                            <w:tcW w:w="3780" w:type="dxa"/>
                          </w:tcPr>
                          <w:p w14:paraId="175B496C" w14:textId="77777777" w:rsidR="00AB5DB3" w:rsidRDefault="00000000">
                            <w:pPr>
                              <w:pStyle w:val="TableParagraph"/>
                              <w:spacing w:before="33" w:line="232" w:lineRule="auto"/>
                              <w:ind w:left="225"/>
                              <w:rPr>
                                <w:rFonts w:ascii="Arial"/>
                                <w:b/>
                                <w:sz w:val="18"/>
                              </w:rPr>
                            </w:pPr>
                            <w:r>
                              <w:rPr>
                                <w:rFonts w:ascii="Arial"/>
                                <w:b/>
                                <w:sz w:val="18"/>
                              </w:rPr>
                              <w:t>3821</w:t>
                            </w:r>
                            <w:r>
                              <w:rPr>
                                <w:rFonts w:ascii="Arial"/>
                                <w:b/>
                                <w:spacing w:val="-13"/>
                                <w:sz w:val="18"/>
                              </w:rPr>
                              <w:t xml:space="preserve"> </w:t>
                            </w:r>
                            <w:r>
                              <w:rPr>
                                <w:rFonts w:ascii="Arial"/>
                                <w:b/>
                                <w:sz w:val="18"/>
                              </w:rPr>
                              <w:t>Kapitalne</w:t>
                            </w:r>
                            <w:r>
                              <w:rPr>
                                <w:rFonts w:ascii="Arial"/>
                                <w:b/>
                                <w:spacing w:val="-12"/>
                                <w:sz w:val="18"/>
                              </w:rPr>
                              <w:t xml:space="preserve"> </w:t>
                            </w:r>
                            <w:r>
                              <w:rPr>
                                <w:rFonts w:ascii="Arial"/>
                                <w:b/>
                                <w:sz w:val="18"/>
                              </w:rPr>
                              <w:t>donacije</w:t>
                            </w:r>
                            <w:r>
                              <w:rPr>
                                <w:rFonts w:ascii="Arial"/>
                                <w:b/>
                                <w:spacing w:val="-13"/>
                                <w:sz w:val="18"/>
                              </w:rPr>
                              <w:t xml:space="preserve"> </w:t>
                            </w:r>
                            <w:r>
                              <w:rPr>
                                <w:rFonts w:ascii="Arial"/>
                                <w:b/>
                                <w:sz w:val="18"/>
                              </w:rPr>
                              <w:t xml:space="preserve">neprofitnim </w:t>
                            </w:r>
                            <w:r>
                              <w:rPr>
                                <w:rFonts w:ascii="Arial"/>
                                <w:b/>
                                <w:spacing w:val="-2"/>
                                <w:sz w:val="18"/>
                              </w:rPr>
                              <w:t>organizacijama</w:t>
                            </w:r>
                          </w:p>
                          <w:p w14:paraId="241C7400" w14:textId="77777777" w:rsidR="00AB5DB3" w:rsidRDefault="00000000">
                            <w:pPr>
                              <w:pStyle w:val="TableParagraph"/>
                              <w:spacing w:line="185" w:lineRule="exact"/>
                              <w:ind w:left="225"/>
                              <w:rPr>
                                <w:rFonts w:ascii="Arial"/>
                                <w:b/>
                                <w:sz w:val="18"/>
                              </w:rPr>
                            </w:pPr>
                            <w:r>
                              <w:rPr>
                                <w:rFonts w:ascii="Arial"/>
                                <w:b/>
                                <w:sz w:val="18"/>
                              </w:rPr>
                              <w:t>3823</w:t>
                            </w:r>
                            <w:r>
                              <w:rPr>
                                <w:rFonts w:ascii="Arial"/>
                                <w:b/>
                                <w:spacing w:val="-1"/>
                                <w:sz w:val="18"/>
                              </w:rPr>
                              <w:t xml:space="preserve"> </w:t>
                            </w:r>
                            <w:r>
                              <w:rPr>
                                <w:rFonts w:ascii="Arial"/>
                                <w:b/>
                                <w:sz w:val="18"/>
                              </w:rPr>
                              <w:t>Kapitalne</w:t>
                            </w:r>
                            <w:r>
                              <w:rPr>
                                <w:rFonts w:ascii="Arial"/>
                                <w:b/>
                                <w:spacing w:val="-1"/>
                                <w:sz w:val="18"/>
                              </w:rPr>
                              <w:t xml:space="preserve"> </w:t>
                            </w:r>
                            <w:r>
                              <w:rPr>
                                <w:rFonts w:ascii="Arial"/>
                                <w:b/>
                                <w:sz w:val="18"/>
                              </w:rPr>
                              <w:t>donacije</w:t>
                            </w:r>
                            <w:r>
                              <w:rPr>
                                <w:rFonts w:ascii="Arial"/>
                                <w:b/>
                                <w:spacing w:val="-1"/>
                                <w:sz w:val="18"/>
                              </w:rPr>
                              <w:t xml:space="preserve"> </w:t>
                            </w:r>
                            <w:r>
                              <w:rPr>
                                <w:rFonts w:ascii="Arial"/>
                                <w:b/>
                                <w:sz w:val="18"/>
                              </w:rPr>
                              <w:t>iz</w:t>
                            </w:r>
                            <w:r>
                              <w:rPr>
                                <w:rFonts w:ascii="Arial"/>
                                <w:b/>
                                <w:spacing w:val="-1"/>
                                <w:sz w:val="18"/>
                              </w:rPr>
                              <w:t xml:space="preserve"> </w:t>
                            </w:r>
                            <w:r>
                              <w:rPr>
                                <w:rFonts w:ascii="Arial"/>
                                <w:b/>
                                <w:spacing w:val="-5"/>
                                <w:sz w:val="18"/>
                              </w:rPr>
                              <w:t>EU</w:t>
                            </w:r>
                          </w:p>
                        </w:tc>
                        <w:tc>
                          <w:tcPr>
                            <w:tcW w:w="1323" w:type="dxa"/>
                          </w:tcPr>
                          <w:p w14:paraId="729AED94" w14:textId="77777777" w:rsidR="00AB5DB3" w:rsidRDefault="00000000">
                            <w:pPr>
                              <w:pStyle w:val="TableParagraph"/>
                              <w:spacing w:before="28"/>
                              <w:ind w:right="105"/>
                              <w:jc w:val="right"/>
                              <w:rPr>
                                <w:rFonts w:ascii="Arial"/>
                                <w:b/>
                                <w:sz w:val="18"/>
                              </w:rPr>
                            </w:pPr>
                            <w:r>
                              <w:rPr>
                                <w:rFonts w:ascii="Arial"/>
                                <w:b/>
                                <w:spacing w:val="-2"/>
                                <w:sz w:val="18"/>
                              </w:rPr>
                              <w:t>78.126,75</w:t>
                            </w:r>
                          </w:p>
                        </w:tc>
                        <w:tc>
                          <w:tcPr>
                            <w:tcW w:w="1358" w:type="dxa"/>
                          </w:tcPr>
                          <w:p w14:paraId="3C992ED7" w14:textId="77777777" w:rsidR="00AB5DB3" w:rsidRDefault="00AB5DB3">
                            <w:pPr>
                              <w:pStyle w:val="TableParagraph"/>
                              <w:rPr>
                                <w:sz w:val="18"/>
                              </w:rPr>
                            </w:pPr>
                          </w:p>
                        </w:tc>
                        <w:tc>
                          <w:tcPr>
                            <w:tcW w:w="1408" w:type="dxa"/>
                          </w:tcPr>
                          <w:p w14:paraId="5BA6D37B" w14:textId="77777777" w:rsidR="00AB5DB3" w:rsidRDefault="00AB5DB3">
                            <w:pPr>
                              <w:pStyle w:val="TableParagraph"/>
                              <w:rPr>
                                <w:sz w:val="18"/>
                              </w:rPr>
                            </w:pPr>
                          </w:p>
                        </w:tc>
                        <w:tc>
                          <w:tcPr>
                            <w:tcW w:w="1250" w:type="dxa"/>
                          </w:tcPr>
                          <w:p w14:paraId="2A0C0CAC" w14:textId="77777777" w:rsidR="00AB5DB3" w:rsidRDefault="00000000">
                            <w:pPr>
                              <w:pStyle w:val="TableParagraph"/>
                              <w:spacing w:before="28"/>
                              <w:ind w:left="405"/>
                              <w:rPr>
                                <w:rFonts w:ascii="Arial"/>
                                <w:b/>
                                <w:sz w:val="18"/>
                              </w:rPr>
                            </w:pPr>
                            <w:r>
                              <w:rPr>
                                <w:rFonts w:ascii="Arial"/>
                                <w:b/>
                                <w:spacing w:val="-2"/>
                                <w:sz w:val="18"/>
                              </w:rPr>
                              <w:t>66.898,79</w:t>
                            </w:r>
                          </w:p>
                          <w:p w14:paraId="2B4EE70C" w14:textId="77777777" w:rsidR="00AB5DB3" w:rsidRDefault="00000000">
                            <w:pPr>
                              <w:pStyle w:val="TableParagraph"/>
                              <w:spacing w:before="198" w:line="187" w:lineRule="exact"/>
                              <w:ind w:left="405"/>
                              <w:rPr>
                                <w:rFonts w:ascii="Arial"/>
                                <w:b/>
                                <w:sz w:val="18"/>
                              </w:rPr>
                            </w:pPr>
                            <w:r>
                              <w:rPr>
                                <w:rFonts w:ascii="Arial"/>
                                <w:b/>
                                <w:spacing w:val="-2"/>
                                <w:sz w:val="18"/>
                              </w:rPr>
                              <w:t>30.829,29</w:t>
                            </w:r>
                          </w:p>
                        </w:tc>
                        <w:tc>
                          <w:tcPr>
                            <w:tcW w:w="845" w:type="dxa"/>
                          </w:tcPr>
                          <w:p w14:paraId="0D02728E" w14:textId="77777777" w:rsidR="00AB5DB3" w:rsidRDefault="00000000">
                            <w:pPr>
                              <w:pStyle w:val="TableParagraph"/>
                              <w:spacing w:before="28"/>
                              <w:ind w:right="91"/>
                              <w:jc w:val="right"/>
                              <w:rPr>
                                <w:rFonts w:ascii="Arial"/>
                                <w:b/>
                                <w:sz w:val="18"/>
                              </w:rPr>
                            </w:pPr>
                            <w:r>
                              <w:rPr>
                                <w:rFonts w:ascii="Arial"/>
                                <w:b/>
                                <w:spacing w:val="-2"/>
                                <w:sz w:val="18"/>
                              </w:rPr>
                              <w:t>85,63%</w:t>
                            </w:r>
                          </w:p>
                        </w:tc>
                        <w:tc>
                          <w:tcPr>
                            <w:tcW w:w="763" w:type="dxa"/>
                          </w:tcPr>
                          <w:p w14:paraId="31F17818" w14:textId="77777777" w:rsidR="00AB5DB3" w:rsidRDefault="00AB5DB3">
                            <w:pPr>
                              <w:pStyle w:val="TableParagraph"/>
                              <w:rPr>
                                <w:sz w:val="18"/>
                              </w:rPr>
                            </w:pPr>
                          </w:p>
                        </w:tc>
                      </w:tr>
                      <w:tr w:rsidR="00AB5DB3" w14:paraId="5552A52A" w14:textId="77777777">
                        <w:trPr>
                          <w:trHeight w:val="447"/>
                        </w:trPr>
                        <w:tc>
                          <w:tcPr>
                            <w:tcW w:w="3780" w:type="dxa"/>
                          </w:tcPr>
                          <w:p w14:paraId="64C6C6AA" w14:textId="77777777" w:rsidR="00AB5DB3" w:rsidRDefault="00000000">
                            <w:pPr>
                              <w:pStyle w:val="TableParagraph"/>
                              <w:spacing w:line="200" w:lineRule="exact"/>
                              <w:ind w:left="225"/>
                              <w:rPr>
                                <w:rFonts w:ascii="Arial"/>
                                <w:b/>
                                <w:sz w:val="18"/>
                              </w:rPr>
                            </w:pPr>
                            <w:r>
                              <w:rPr>
                                <w:rFonts w:ascii="Arial"/>
                                <w:b/>
                                <w:spacing w:val="-2"/>
                                <w:sz w:val="18"/>
                              </w:rPr>
                              <w:t>sredstava</w:t>
                            </w:r>
                          </w:p>
                          <w:p w14:paraId="38C0486B" w14:textId="77777777" w:rsidR="00AB5DB3" w:rsidRDefault="00000000">
                            <w:pPr>
                              <w:pStyle w:val="TableParagraph"/>
                              <w:spacing w:line="206" w:lineRule="exact"/>
                              <w:ind w:left="180"/>
                              <w:rPr>
                                <w:rFonts w:ascii="Arial" w:hAnsi="Arial"/>
                                <w:b/>
                                <w:sz w:val="18"/>
                              </w:rPr>
                            </w:pPr>
                            <w:r>
                              <w:rPr>
                                <w:rFonts w:ascii="Arial" w:hAnsi="Arial"/>
                                <w:b/>
                                <w:sz w:val="18"/>
                              </w:rPr>
                              <w:t>383</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penali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pacing w:val="-2"/>
                                <w:sz w:val="18"/>
                              </w:rPr>
                              <w:t>štete</w:t>
                            </w:r>
                          </w:p>
                        </w:tc>
                        <w:tc>
                          <w:tcPr>
                            <w:tcW w:w="1323" w:type="dxa"/>
                          </w:tcPr>
                          <w:p w14:paraId="43A6F07C" w14:textId="77777777" w:rsidR="00AB5DB3" w:rsidRDefault="00000000">
                            <w:pPr>
                              <w:pStyle w:val="TableParagraph"/>
                              <w:spacing w:before="198"/>
                              <w:ind w:right="105"/>
                              <w:jc w:val="right"/>
                              <w:rPr>
                                <w:rFonts w:ascii="Arial"/>
                                <w:b/>
                                <w:sz w:val="18"/>
                              </w:rPr>
                            </w:pPr>
                            <w:r>
                              <w:rPr>
                                <w:rFonts w:ascii="Arial"/>
                                <w:b/>
                                <w:spacing w:val="-2"/>
                                <w:sz w:val="18"/>
                              </w:rPr>
                              <w:t>18.285,48</w:t>
                            </w:r>
                          </w:p>
                        </w:tc>
                        <w:tc>
                          <w:tcPr>
                            <w:tcW w:w="1358" w:type="dxa"/>
                          </w:tcPr>
                          <w:p w14:paraId="7664A70D" w14:textId="77777777" w:rsidR="00AB5DB3" w:rsidRDefault="00AB5DB3">
                            <w:pPr>
                              <w:pStyle w:val="TableParagraph"/>
                              <w:rPr>
                                <w:sz w:val="18"/>
                              </w:rPr>
                            </w:pPr>
                          </w:p>
                        </w:tc>
                        <w:tc>
                          <w:tcPr>
                            <w:tcW w:w="1408" w:type="dxa"/>
                          </w:tcPr>
                          <w:p w14:paraId="0E698E0B" w14:textId="77777777" w:rsidR="00AB5DB3" w:rsidRDefault="00AB5DB3">
                            <w:pPr>
                              <w:pStyle w:val="TableParagraph"/>
                              <w:rPr>
                                <w:sz w:val="18"/>
                              </w:rPr>
                            </w:pPr>
                          </w:p>
                        </w:tc>
                        <w:tc>
                          <w:tcPr>
                            <w:tcW w:w="1250" w:type="dxa"/>
                          </w:tcPr>
                          <w:p w14:paraId="027AFA44" w14:textId="77777777" w:rsidR="00AB5DB3" w:rsidRDefault="00000000">
                            <w:pPr>
                              <w:pStyle w:val="TableParagraph"/>
                              <w:spacing w:before="198"/>
                              <w:ind w:right="41"/>
                              <w:jc w:val="right"/>
                              <w:rPr>
                                <w:rFonts w:ascii="Arial"/>
                                <w:b/>
                                <w:sz w:val="18"/>
                              </w:rPr>
                            </w:pPr>
                            <w:r>
                              <w:rPr>
                                <w:rFonts w:ascii="Arial"/>
                                <w:b/>
                                <w:spacing w:val="-2"/>
                                <w:sz w:val="18"/>
                              </w:rPr>
                              <w:t>6.838,85</w:t>
                            </w:r>
                          </w:p>
                        </w:tc>
                        <w:tc>
                          <w:tcPr>
                            <w:tcW w:w="845" w:type="dxa"/>
                          </w:tcPr>
                          <w:p w14:paraId="42DFB402" w14:textId="77777777" w:rsidR="00AB5DB3" w:rsidRDefault="00000000">
                            <w:pPr>
                              <w:pStyle w:val="TableParagraph"/>
                              <w:spacing w:before="198"/>
                              <w:ind w:right="91"/>
                              <w:jc w:val="right"/>
                              <w:rPr>
                                <w:rFonts w:ascii="Arial"/>
                                <w:b/>
                                <w:sz w:val="18"/>
                              </w:rPr>
                            </w:pPr>
                            <w:r>
                              <w:rPr>
                                <w:rFonts w:ascii="Arial"/>
                                <w:b/>
                                <w:spacing w:val="-2"/>
                                <w:sz w:val="18"/>
                              </w:rPr>
                              <w:t>37,40%</w:t>
                            </w:r>
                          </w:p>
                        </w:tc>
                        <w:tc>
                          <w:tcPr>
                            <w:tcW w:w="763" w:type="dxa"/>
                          </w:tcPr>
                          <w:p w14:paraId="1B097823" w14:textId="77777777" w:rsidR="00AB5DB3" w:rsidRDefault="00AB5DB3">
                            <w:pPr>
                              <w:pStyle w:val="TableParagraph"/>
                              <w:rPr>
                                <w:sz w:val="18"/>
                              </w:rPr>
                            </w:pPr>
                          </w:p>
                        </w:tc>
                      </w:tr>
                      <w:tr w:rsidR="00AB5DB3" w14:paraId="68F7A64B" w14:textId="77777777">
                        <w:trPr>
                          <w:trHeight w:val="690"/>
                        </w:trPr>
                        <w:tc>
                          <w:tcPr>
                            <w:tcW w:w="3780" w:type="dxa"/>
                          </w:tcPr>
                          <w:p w14:paraId="5E971CEA" w14:textId="77777777" w:rsidR="00AB5DB3" w:rsidRDefault="00000000">
                            <w:pPr>
                              <w:pStyle w:val="TableParagraph"/>
                              <w:spacing w:before="41" w:line="232" w:lineRule="auto"/>
                              <w:ind w:left="225"/>
                              <w:rPr>
                                <w:rFonts w:ascii="Arial" w:hAnsi="Arial"/>
                                <w:b/>
                                <w:sz w:val="18"/>
                              </w:rPr>
                            </w:pPr>
                            <w:r>
                              <w:rPr>
                                <w:rFonts w:ascii="Arial" w:hAnsi="Arial"/>
                                <w:b/>
                                <w:sz w:val="18"/>
                              </w:rPr>
                              <w:t>3831</w:t>
                            </w:r>
                            <w:r>
                              <w:rPr>
                                <w:rFonts w:ascii="Arial" w:hAnsi="Arial"/>
                                <w:b/>
                                <w:spacing w:val="-8"/>
                                <w:sz w:val="18"/>
                              </w:rPr>
                              <w:t xml:space="preserve"> </w:t>
                            </w:r>
                            <w:r>
                              <w:rPr>
                                <w:rFonts w:ascii="Arial" w:hAnsi="Arial"/>
                                <w:b/>
                                <w:sz w:val="18"/>
                              </w:rPr>
                              <w:t>Naknade</w:t>
                            </w:r>
                            <w:r>
                              <w:rPr>
                                <w:rFonts w:ascii="Arial" w:hAnsi="Arial"/>
                                <w:b/>
                                <w:spacing w:val="-8"/>
                                <w:sz w:val="18"/>
                              </w:rPr>
                              <w:t xml:space="preserve"> </w:t>
                            </w:r>
                            <w:r>
                              <w:rPr>
                                <w:rFonts w:ascii="Arial" w:hAnsi="Arial"/>
                                <w:b/>
                                <w:sz w:val="18"/>
                              </w:rPr>
                              <w:t>šteta</w:t>
                            </w:r>
                            <w:r>
                              <w:rPr>
                                <w:rFonts w:ascii="Arial" w:hAnsi="Arial"/>
                                <w:b/>
                                <w:spacing w:val="-8"/>
                                <w:sz w:val="18"/>
                              </w:rPr>
                              <w:t xml:space="preserve"> </w:t>
                            </w:r>
                            <w:r>
                              <w:rPr>
                                <w:rFonts w:ascii="Arial" w:hAnsi="Arial"/>
                                <w:b/>
                                <w:sz w:val="18"/>
                              </w:rPr>
                              <w:t>pravnim</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 xml:space="preserve">fizičkim </w:t>
                            </w:r>
                            <w:r>
                              <w:rPr>
                                <w:rFonts w:ascii="Arial" w:hAnsi="Arial"/>
                                <w:b/>
                                <w:spacing w:val="-2"/>
                                <w:sz w:val="18"/>
                              </w:rPr>
                              <w:t>osobama</w:t>
                            </w:r>
                          </w:p>
                          <w:p w14:paraId="663D22FC" w14:textId="77777777" w:rsidR="00AB5DB3" w:rsidRDefault="00000000">
                            <w:pPr>
                              <w:pStyle w:val="TableParagraph"/>
                              <w:spacing w:line="205" w:lineRule="exact"/>
                              <w:ind w:left="180"/>
                              <w:rPr>
                                <w:rFonts w:ascii="Arial" w:hAnsi="Arial"/>
                                <w:b/>
                                <w:sz w:val="18"/>
                              </w:rPr>
                            </w:pPr>
                            <w:r>
                              <w:rPr>
                                <w:rFonts w:ascii="Arial" w:hAnsi="Arial"/>
                                <w:b/>
                                <w:sz w:val="18"/>
                              </w:rPr>
                              <w:t>386</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323" w:type="dxa"/>
                          </w:tcPr>
                          <w:p w14:paraId="5273FF8D" w14:textId="77777777" w:rsidR="00AB5DB3" w:rsidRDefault="00000000">
                            <w:pPr>
                              <w:pStyle w:val="TableParagraph"/>
                              <w:spacing w:before="36"/>
                              <w:ind w:left="414"/>
                              <w:rPr>
                                <w:rFonts w:ascii="Arial"/>
                                <w:b/>
                                <w:sz w:val="18"/>
                              </w:rPr>
                            </w:pPr>
                            <w:r>
                              <w:rPr>
                                <w:rFonts w:ascii="Arial"/>
                                <w:b/>
                                <w:spacing w:val="-2"/>
                                <w:sz w:val="18"/>
                              </w:rPr>
                              <w:t>18.285,48</w:t>
                            </w:r>
                          </w:p>
                          <w:p w14:paraId="471FB48A" w14:textId="77777777" w:rsidR="00AB5DB3" w:rsidRDefault="00000000">
                            <w:pPr>
                              <w:pStyle w:val="TableParagraph"/>
                              <w:spacing w:before="198"/>
                              <w:ind w:left="314"/>
                              <w:rPr>
                                <w:rFonts w:ascii="Arial"/>
                                <w:b/>
                                <w:sz w:val="18"/>
                              </w:rPr>
                            </w:pPr>
                            <w:r>
                              <w:rPr>
                                <w:rFonts w:ascii="Arial"/>
                                <w:b/>
                                <w:spacing w:val="-2"/>
                                <w:sz w:val="18"/>
                              </w:rPr>
                              <w:t>300.000,00</w:t>
                            </w:r>
                          </w:p>
                        </w:tc>
                        <w:tc>
                          <w:tcPr>
                            <w:tcW w:w="1358" w:type="dxa"/>
                          </w:tcPr>
                          <w:p w14:paraId="265DF6B0" w14:textId="77777777" w:rsidR="00AB5DB3" w:rsidRDefault="00AB5DB3">
                            <w:pPr>
                              <w:pStyle w:val="TableParagraph"/>
                              <w:rPr>
                                <w:sz w:val="18"/>
                              </w:rPr>
                            </w:pPr>
                          </w:p>
                        </w:tc>
                        <w:tc>
                          <w:tcPr>
                            <w:tcW w:w="1408" w:type="dxa"/>
                          </w:tcPr>
                          <w:p w14:paraId="7DCD8EA2" w14:textId="77777777" w:rsidR="00AB5DB3" w:rsidRDefault="00AB5DB3">
                            <w:pPr>
                              <w:pStyle w:val="TableParagraph"/>
                              <w:rPr>
                                <w:sz w:val="18"/>
                              </w:rPr>
                            </w:pPr>
                          </w:p>
                        </w:tc>
                        <w:tc>
                          <w:tcPr>
                            <w:tcW w:w="1250" w:type="dxa"/>
                          </w:tcPr>
                          <w:p w14:paraId="51E5CEBE" w14:textId="77777777" w:rsidR="00AB5DB3" w:rsidRDefault="00000000">
                            <w:pPr>
                              <w:pStyle w:val="TableParagraph"/>
                              <w:spacing w:before="36"/>
                              <w:ind w:right="41"/>
                              <w:jc w:val="right"/>
                              <w:rPr>
                                <w:rFonts w:ascii="Arial"/>
                                <w:b/>
                                <w:sz w:val="18"/>
                              </w:rPr>
                            </w:pPr>
                            <w:r>
                              <w:rPr>
                                <w:rFonts w:ascii="Arial"/>
                                <w:b/>
                                <w:spacing w:val="-2"/>
                                <w:sz w:val="18"/>
                              </w:rPr>
                              <w:t>6.838,85</w:t>
                            </w:r>
                          </w:p>
                        </w:tc>
                        <w:tc>
                          <w:tcPr>
                            <w:tcW w:w="845" w:type="dxa"/>
                          </w:tcPr>
                          <w:p w14:paraId="78392C75" w14:textId="77777777" w:rsidR="00AB5DB3" w:rsidRDefault="00000000">
                            <w:pPr>
                              <w:pStyle w:val="TableParagraph"/>
                              <w:spacing w:before="36"/>
                              <w:ind w:right="91"/>
                              <w:jc w:val="right"/>
                              <w:rPr>
                                <w:rFonts w:ascii="Arial"/>
                                <w:b/>
                                <w:sz w:val="18"/>
                              </w:rPr>
                            </w:pPr>
                            <w:r>
                              <w:rPr>
                                <w:rFonts w:ascii="Arial"/>
                                <w:b/>
                                <w:spacing w:val="-2"/>
                                <w:sz w:val="18"/>
                              </w:rPr>
                              <w:t>37,40%</w:t>
                            </w:r>
                          </w:p>
                        </w:tc>
                        <w:tc>
                          <w:tcPr>
                            <w:tcW w:w="763" w:type="dxa"/>
                          </w:tcPr>
                          <w:p w14:paraId="446B71C0" w14:textId="77777777" w:rsidR="00AB5DB3" w:rsidRDefault="00AB5DB3">
                            <w:pPr>
                              <w:pStyle w:val="TableParagraph"/>
                              <w:rPr>
                                <w:sz w:val="18"/>
                              </w:rPr>
                            </w:pPr>
                          </w:p>
                        </w:tc>
                      </w:tr>
                      <w:tr w:rsidR="00AB5DB3" w14:paraId="7ED79346" w14:textId="77777777">
                        <w:trPr>
                          <w:trHeight w:val="851"/>
                        </w:trPr>
                        <w:tc>
                          <w:tcPr>
                            <w:tcW w:w="3780" w:type="dxa"/>
                          </w:tcPr>
                          <w:p w14:paraId="7FB37963" w14:textId="77777777" w:rsidR="00AB5DB3" w:rsidRDefault="00000000">
                            <w:pPr>
                              <w:pStyle w:val="TableParagraph"/>
                              <w:spacing w:before="32" w:line="200" w:lineRule="exact"/>
                              <w:ind w:left="225" w:right="227"/>
                              <w:rPr>
                                <w:rFonts w:ascii="Arial" w:hAnsi="Arial"/>
                                <w:b/>
                                <w:sz w:val="18"/>
                              </w:rPr>
                            </w:pPr>
                            <w:r>
                              <w:rPr>
                                <w:rFonts w:ascii="Arial" w:hAnsi="Arial"/>
                                <w:b/>
                                <w:sz w:val="18"/>
                              </w:rPr>
                              <w:t>3861 Kapitalne pomoći kreditnim i ostalim</w:t>
                            </w:r>
                            <w:r>
                              <w:rPr>
                                <w:rFonts w:ascii="Arial" w:hAnsi="Arial"/>
                                <w:b/>
                                <w:spacing w:val="-13"/>
                                <w:sz w:val="18"/>
                              </w:rPr>
                              <w:t xml:space="preserve"> </w:t>
                            </w:r>
                            <w:r>
                              <w:rPr>
                                <w:rFonts w:ascii="Arial" w:hAnsi="Arial"/>
                                <w:b/>
                                <w:sz w:val="18"/>
                              </w:rPr>
                              <w:t>financijskim</w:t>
                            </w:r>
                            <w:r>
                              <w:rPr>
                                <w:rFonts w:ascii="Arial" w:hAnsi="Arial"/>
                                <w:b/>
                                <w:spacing w:val="-12"/>
                                <w:sz w:val="18"/>
                              </w:rPr>
                              <w:t xml:space="preserve"> </w:t>
                            </w:r>
                            <w:r>
                              <w:rPr>
                                <w:rFonts w:ascii="Arial" w:hAnsi="Arial"/>
                                <w:b/>
                                <w:sz w:val="18"/>
                              </w:rPr>
                              <w:t>institucijama</w:t>
                            </w:r>
                            <w:r>
                              <w:rPr>
                                <w:rFonts w:ascii="Arial" w:hAnsi="Arial"/>
                                <w:b/>
                                <w:spacing w:val="-13"/>
                                <w:sz w:val="18"/>
                              </w:rPr>
                              <w:t xml:space="preserve"> </w:t>
                            </w:r>
                            <w:r>
                              <w:rPr>
                                <w:rFonts w:ascii="Arial" w:hAnsi="Arial"/>
                                <w:b/>
                                <w:sz w:val="18"/>
                              </w:rPr>
                              <w:t xml:space="preserve">te trgovačkim društvima u javnom </w:t>
                            </w:r>
                            <w:r>
                              <w:rPr>
                                <w:rFonts w:ascii="Arial" w:hAnsi="Arial"/>
                                <w:b/>
                                <w:spacing w:val="-2"/>
                                <w:sz w:val="18"/>
                              </w:rPr>
                              <w:t>sektoru</w:t>
                            </w:r>
                          </w:p>
                        </w:tc>
                        <w:tc>
                          <w:tcPr>
                            <w:tcW w:w="1323" w:type="dxa"/>
                          </w:tcPr>
                          <w:p w14:paraId="2344CB9E" w14:textId="77777777" w:rsidR="00AB5DB3" w:rsidRDefault="00000000">
                            <w:pPr>
                              <w:pStyle w:val="TableParagraph"/>
                              <w:spacing w:before="36"/>
                              <w:ind w:right="105"/>
                              <w:jc w:val="right"/>
                              <w:rPr>
                                <w:rFonts w:ascii="Arial"/>
                                <w:b/>
                                <w:sz w:val="18"/>
                              </w:rPr>
                            </w:pPr>
                            <w:r>
                              <w:rPr>
                                <w:rFonts w:ascii="Arial"/>
                                <w:b/>
                                <w:spacing w:val="-2"/>
                                <w:sz w:val="18"/>
                              </w:rPr>
                              <w:t>300.000,00</w:t>
                            </w:r>
                          </w:p>
                        </w:tc>
                        <w:tc>
                          <w:tcPr>
                            <w:tcW w:w="1358" w:type="dxa"/>
                          </w:tcPr>
                          <w:p w14:paraId="21444198" w14:textId="77777777" w:rsidR="00AB5DB3" w:rsidRDefault="00AB5DB3">
                            <w:pPr>
                              <w:pStyle w:val="TableParagraph"/>
                              <w:rPr>
                                <w:sz w:val="18"/>
                              </w:rPr>
                            </w:pPr>
                          </w:p>
                        </w:tc>
                        <w:tc>
                          <w:tcPr>
                            <w:tcW w:w="1408" w:type="dxa"/>
                          </w:tcPr>
                          <w:p w14:paraId="52952BD9" w14:textId="77777777" w:rsidR="00AB5DB3" w:rsidRDefault="00AB5DB3">
                            <w:pPr>
                              <w:pStyle w:val="TableParagraph"/>
                              <w:rPr>
                                <w:sz w:val="18"/>
                              </w:rPr>
                            </w:pPr>
                          </w:p>
                        </w:tc>
                        <w:tc>
                          <w:tcPr>
                            <w:tcW w:w="1250" w:type="dxa"/>
                          </w:tcPr>
                          <w:p w14:paraId="3FC0168C" w14:textId="77777777" w:rsidR="00AB5DB3" w:rsidRDefault="00AB5DB3">
                            <w:pPr>
                              <w:pStyle w:val="TableParagraph"/>
                              <w:rPr>
                                <w:sz w:val="18"/>
                              </w:rPr>
                            </w:pPr>
                          </w:p>
                        </w:tc>
                        <w:tc>
                          <w:tcPr>
                            <w:tcW w:w="845" w:type="dxa"/>
                          </w:tcPr>
                          <w:p w14:paraId="472DD638" w14:textId="77777777" w:rsidR="00AB5DB3" w:rsidRDefault="00AB5DB3">
                            <w:pPr>
                              <w:pStyle w:val="TableParagraph"/>
                              <w:rPr>
                                <w:sz w:val="18"/>
                              </w:rPr>
                            </w:pPr>
                          </w:p>
                        </w:tc>
                        <w:tc>
                          <w:tcPr>
                            <w:tcW w:w="763" w:type="dxa"/>
                          </w:tcPr>
                          <w:p w14:paraId="4480089F" w14:textId="77777777" w:rsidR="00AB5DB3" w:rsidRDefault="00AB5DB3">
                            <w:pPr>
                              <w:pStyle w:val="TableParagraph"/>
                              <w:rPr>
                                <w:sz w:val="18"/>
                              </w:rPr>
                            </w:pPr>
                          </w:p>
                        </w:tc>
                      </w:tr>
                      <w:tr w:rsidR="00AB5DB3" w14:paraId="4A38B6B3" w14:textId="77777777">
                        <w:trPr>
                          <w:trHeight w:val="405"/>
                        </w:trPr>
                        <w:tc>
                          <w:tcPr>
                            <w:tcW w:w="3780" w:type="dxa"/>
                            <w:shd w:val="clear" w:color="auto" w:fill="C0C0C0"/>
                          </w:tcPr>
                          <w:p w14:paraId="2F39EAA1" w14:textId="77777777" w:rsidR="00AB5DB3" w:rsidRDefault="00000000">
                            <w:pPr>
                              <w:pStyle w:val="TableParagraph"/>
                              <w:spacing w:line="200" w:lineRule="exact"/>
                              <w:ind w:left="60" w:right="227"/>
                              <w:rPr>
                                <w:rFonts w:ascii="Arial"/>
                                <w:b/>
                                <w:sz w:val="18"/>
                              </w:rPr>
                            </w:pPr>
                            <w:r>
                              <w:rPr>
                                <w:rFonts w:ascii="Arial"/>
                                <w:b/>
                                <w:color w:val="0000FF"/>
                                <w:sz w:val="18"/>
                              </w:rPr>
                              <w:t>4</w:t>
                            </w:r>
                            <w:r>
                              <w:rPr>
                                <w:rFonts w:ascii="Arial"/>
                                <w:b/>
                                <w:color w:val="0000FF"/>
                                <w:spacing w:val="-10"/>
                                <w:sz w:val="18"/>
                              </w:rPr>
                              <w:t xml:space="preserve"> </w:t>
                            </w:r>
                            <w:r>
                              <w:rPr>
                                <w:rFonts w:ascii="Arial"/>
                                <w:b/>
                                <w:color w:val="0000FF"/>
                                <w:sz w:val="18"/>
                              </w:rPr>
                              <w:t>Rashodi</w:t>
                            </w:r>
                            <w:r>
                              <w:rPr>
                                <w:rFonts w:ascii="Arial"/>
                                <w:b/>
                                <w:color w:val="0000FF"/>
                                <w:spacing w:val="-10"/>
                                <w:sz w:val="18"/>
                              </w:rPr>
                              <w:t xml:space="preserve"> </w:t>
                            </w:r>
                            <w:r>
                              <w:rPr>
                                <w:rFonts w:ascii="Arial"/>
                                <w:b/>
                                <w:color w:val="0000FF"/>
                                <w:sz w:val="18"/>
                              </w:rPr>
                              <w:t>za</w:t>
                            </w:r>
                            <w:r>
                              <w:rPr>
                                <w:rFonts w:ascii="Arial"/>
                                <w:b/>
                                <w:color w:val="0000FF"/>
                                <w:spacing w:val="-10"/>
                                <w:sz w:val="18"/>
                              </w:rPr>
                              <w:t xml:space="preserve"> </w:t>
                            </w:r>
                            <w:r>
                              <w:rPr>
                                <w:rFonts w:ascii="Arial"/>
                                <w:b/>
                                <w:color w:val="0000FF"/>
                                <w:sz w:val="18"/>
                              </w:rPr>
                              <w:t>nabavu</w:t>
                            </w:r>
                            <w:r>
                              <w:rPr>
                                <w:rFonts w:ascii="Arial"/>
                                <w:b/>
                                <w:color w:val="0000FF"/>
                                <w:spacing w:val="-10"/>
                                <w:sz w:val="18"/>
                              </w:rPr>
                              <w:t xml:space="preserve"> </w:t>
                            </w:r>
                            <w:r>
                              <w:rPr>
                                <w:rFonts w:ascii="Arial"/>
                                <w:b/>
                                <w:color w:val="0000FF"/>
                                <w:sz w:val="18"/>
                              </w:rPr>
                              <w:t xml:space="preserve">nefinancijske </w:t>
                            </w:r>
                            <w:r>
                              <w:rPr>
                                <w:rFonts w:ascii="Arial"/>
                                <w:b/>
                                <w:color w:val="0000FF"/>
                                <w:spacing w:val="-2"/>
                                <w:sz w:val="18"/>
                              </w:rPr>
                              <w:t>imovine</w:t>
                            </w:r>
                          </w:p>
                        </w:tc>
                        <w:tc>
                          <w:tcPr>
                            <w:tcW w:w="1323" w:type="dxa"/>
                            <w:shd w:val="clear" w:color="auto" w:fill="C0C0C0"/>
                          </w:tcPr>
                          <w:p w14:paraId="5BEAE240" w14:textId="77777777" w:rsidR="00AB5DB3" w:rsidRDefault="00000000">
                            <w:pPr>
                              <w:pStyle w:val="TableParagraph"/>
                              <w:spacing w:line="201" w:lineRule="exact"/>
                              <w:ind w:right="105"/>
                              <w:jc w:val="right"/>
                              <w:rPr>
                                <w:rFonts w:ascii="Arial"/>
                                <w:b/>
                                <w:sz w:val="18"/>
                              </w:rPr>
                            </w:pPr>
                            <w:r>
                              <w:rPr>
                                <w:rFonts w:ascii="Arial"/>
                                <w:b/>
                                <w:color w:val="0000FF"/>
                                <w:spacing w:val="-2"/>
                                <w:sz w:val="18"/>
                              </w:rPr>
                              <w:t>5.888.856,54</w:t>
                            </w:r>
                          </w:p>
                        </w:tc>
                        <w:tc>
                          <w:tcPr>
                            <w:tcW w:w="1358" w:type="dxa"/>
                            <w:shd w:val="clear" w:color="auto" w:fill="C0C0C0"/>
                          </w:tcPr>
                          <w:p w14:paraId="5CF6A131" w14:textId="77777777" w:rsidR="00AB5DB3" w:rsidRDefault="00000000">
                            <w:pPr>
                              <w:pStyle w:val="TableParagraph"/>
                              <w:spacing w:line="201" w:lineRule="exact"/>
                              <w:ind w:left="6"/>
                              <w:jc w:val="center"/>
                              <w:rPr>
                                <w:rFonts w:ascii="Arial"/>
                                <w:b/>
                                <w:sz w:val="18"/>
                              </w:rPr>
                            </w:pPr>
                            <w:r>
                              <w:rPr>
                                <w:rFonts w:ascii="Arial"/>
                                <w:b/>
                                <w:color w:val="0000FF"/>
                                <w:spacing w:val="-2"/>
                                <w:sz w:val="18"/>
                              </w:rPr>
                              <w:t>41.213.302,00</w:t>
                            </w:r>
                          </w:p>
                        </w:tc>
                        <w:tc>
                          <w:tcPr>
                            <w:tcW w:w="1408" w:type="dxa"/>
                            <w:shd w:val="clear" w:color="auto" w:fill="C0C0C0"/>
                          </w:tcPr>
                          <w:p w14:paraId="7C92BCDF" w14:textId="77777777" w:rsidR="00AB5DB3" w:rsidRDefault="00000000">
                            <w:pPr>
                              <w:pStyle w:val="TableParagraph"/>
                              <w:spacing w:line="201" w:lineRule="exact"/>
                              <w:ind w:left="40" w:right="97"/>
                              <w:jc w:val="center"/>
                              <w:rPr>
                                <w:rFonts w:ascii="Arial"/>
                                <w:b/>
                                <w:sz w:val="18"/>
                              </w:rPr>
                            </w:pPr>
                            <w:r>
                              <w:rPr>
                                <w:rFonts w:ascii="Arial"/>
                                <w:b/>
                                <w:color w:val="0000FF"/>
                                <w:spacing w:val="-2"/>
                                <w:sz w:val="18"/>
                              </w:rPr>
                              <w:t>41.213.302,00</w:t>
                            </w:r>
                          </w:p>
                        </w:tc>
                        <w:tc>
                          <w:tcPr>
                            <w:tcW w:w="1250" w:type="dxa"/>
                            <w:shd w:val="clear" w:color="auto" w:fill="C0C0C0"/>
                          </w:tcPr>
                          <w:p w14:paraId="2464C2AE" w14:textId="77777777" w:rsidR="00AB5DB3" w:rsidRDefault="00000000">
                            <w:pPr>
                              <w:pStyle w:val="TableParagraph"/>
                              <w:spacing w:line="201" w:lineRule="exact"/>
                              <w:ind w:right="41"/>
                              <w:jc w:val="right"/>
                              <w:rPr>
                                <w:rFonts w:ascii="Arial"/>
                                <w:b/>
                                <w:sz w:val="18"/>
                              </w:rPr>
                            </w:pPr>
                            <w:r>
                              <w:rPr>
                                <w:rFonts w:ascii="Arial"/>
                                <w:b/>
                                <w:color w:val="0000FF"/>
                                <w:spacing w:val="-2"/>
                                <w:sz w:val="18"/>
                              </w:rPr>
                              <w:t>8.344.371,64</w:t>
                            </w:r>
                          </w:p>
                        </w:tc>
                        <w:tc>
                          <w:tcPr>
                            <w:tcW w:w="845" w:type="dxa"/>
                            <w:shd w:val="clear" w:color="auto" w:fill="C0C0C0"/>
                          </w:tcPr>
                          <w:p w14:paraId="488D56DE" w14:textId="77777777" w:rsidR="00AB5DB3" w:rsidRDefault="00000000">
                            <w:pPr>
                              <w:pStyle w:val="TableParagraph"/>
                              <w:spacing w:line="201" w:lineRule="exact"/>
                              <w:ind w:right="91"/>
                              <w:jc w:val="right"/>
                              <w:rPr>
                                <w:rFonts w:ascii="Arial"/>
                                <w:b/>
                                <w:sz w:val="18"/>
                              </w:rPr>
                            </w:pPr>
                            <w:r>
                              <w:rPr>
                                <w:rFonts w:ascii="Arial"/>
                                <w:b/>
                                <w:color w:val="0000FF"/>
                                <w:spacing w:val="-2"/>
                                <w:sz w:val="18"/>
                              </w:rPr>
                              <w:t>141,70%</w:t>
                            </w:r>
                          </w:p>
                        </w:tc>
                        <w:tc>
                          <w:tcPr>
                            <w:tcW w:w="763" w:type="dxa"/>
                            <w:shd w:val="clear" w:color="auto" w:fill="C0C0C0"/>
                          </w:tcPr>
                          <w:p w14:paraId="714A4B54" w14:textId="77777777" w:rsidR="00AB5DB3" w:rsidRDefault="00000000">
                            <w:pPr>
                              <w:pStyle w:val="TableParagraph"/>
                              <w:spacing w:line="201" w:lineRule="exact"/>
                              <w:ind w:left="35" w:right="6"/>
                              <w:jc w:val="center"/>
                              <w:rPr>
                                <w:rFonts w:ascii="Arial"/>
                                <w:b/>
                                <w:sz w:val="18"/>
                              </w:rPr>
                            </w:pPr>
                            <w:r>
                              <w:rPr>
                                <w:rFonts w:ascii="Arial"/>
                                <w:b/>
                                <w:color w:val="0000FF"/>
                                <w:spacing w:val="-2"/>
                                <w:sz w:val="18"/>
                              </w:rPr>
                              <w:t>20,25%</w:t>
                            </w:r>
                          </w:p>
                        </w:tc>
                      </w:tr>
                      <w:tr w:rsidR="00AB5DB3" w14:paraId="34AD622E" w14:textId="77777777">
                        <w:trPr>
                          <w:trHeight w:val="590"/>
                        </w:trPr>
                        <w:tc>
                          <w:tcPr>
                            <w:tcW w:w="3780" w:type="dxa"/>
                          </w:tcPr>
                          <w:p w14:paraId="7CC5BB21" w14:textId="77777777" w:rsidR="00AB5DB3" w:rsidRDefault="00000000">
                            <w:pPr>
                              <w:pStyle w:val="TableParagraph"/>
                              <w:spacing w:line="232" w:lineRule="auto"/>
                              <w:ind w:left="120"/>
                              <w:rPr>
                                <w:rFonts w:ascii="Arial"/>
                                <w:b/>
                                <w:sz w:val="18"/>
                              </w:rPr>
                            </w:pPr>
                            <w:r>
                              <w:rPr>
                                <w:rFonts w:ascii="Arial"/>
                                <w:b/>
                                <w:sz w:val="18"/>
                              </w:rPr>
                              <w:t>41</w:t>
                            </w:r>
                            <w:r>
                              <w:rPr>
                                <w:rFonts w:ascii="Arial"/>
                                <w:b/>
                                <w:spacing w:val="-10"/>
                                <w:sz w:val="18"/>
                              </w:rPr>
                              <w:t xml:space="preserve"> </w:t>
                            </w:r>
                            <w:r>
                              <w:rPr>
                                <w:rFonts w:ascii="Arial"/>
                                <w:b/>
                                <w:sz w:val="18"/>
                              </w:rPr>
                              <w:t>Rashodi</w:t>
                            </w:r>
                            <w:r>
                              <w:rPr>
                                <w:rFonts w:ascii="Arial"/>
                                <w:b/>
                                <w:spacing w:val="-10"/>
                                <w:sz w:val="18"/>
                              </w:rPr>
                              <w:t xml:space="preserve"> </w:t>
                            </w:r>
                            <w:r>
                              <w:rPr>
                                <w:rFonts w:ascii="Arial"/>
                                <w:b/>
                                <w:sz w:val="18"/>
                              </w:rPr>
                              <w:t>za</w:t>
                            </w:r>
                            <w:r>
                              <w:rPr>
                                <w:rFonts w:ascii="Arial"/>
                                <w:b/>
                                <w:spacing w:val="-10"/>
                                <w:sz w:val="18"/>
                              </w:rPr>
                              <w:t xml:space="preserve"> </w:t>
                            </w:r>
                            <w:r>
                              <w:rPr>
                                <w:rFonts w:ascii="Arial"/>
                                <w:b/>
                                <w:sz w:val="18"/>
                              </w:rPr>
                              <w:t>nabavu</w:t>
                            </w:r>
                            <w:r>
                              <w:rPr>
                                <w:rFonts w:ascii="Arial"/>
                                <w:b/>
                                <w:spacing w:val="-10"/>
                                <w:sz w:val="18"/>
                              </w:rPr>
                              <w:t xml:space="preserve"> </w:t>
                            </w:r>
                            <w:r>
                              <w:rPr>
                                <w:rFonts w:ascii="Arial"/>
                                <w:b/>
                                <w:sz w:val="18"/>
                              </w:rPr>
                              <w:t>neproizvedene dugotrajne imovine</w:t>
                            </w:r>
                          </w:p>
                          <w:p w14:paraId="48A8D37A" w14:textId="77777777" w:rsidR="00AB5DB3" w:rsidRDefault="00000000">
                            <w:pPr>
                              <w:pStyle w:val="TableParagraph"/>
                              <w:spacing w:line="170" w:lineRule="exact"/>
                              <w:ind w:left="180"/>
                              <w:rPr>
                                <w:rFonts w:ascii="Arial"/>
                                <w:b/>
                                <w:sz w:val="18"/>
                              </w:rPr>
                            </w:pPr>
                            <w:r>
                              <w:rPr>
                                <w:rFonts w:ascii="Arial"/>
                                <w:b/>
                                <w:sz w:val="18"/>
                              </w:rPr>
                              <w:t>411</w:t>
                            </w:r>
                            <w:r>
                              <w:rPr>
                                <w:rFonts w:ascii="Arial"/>
                                <w:b/>
                                <w:spacing w:val="-1"/>
                                <w:sz w:val="18"/>
                              </w:rPr>
                              <w:t xml:space="preserve"> </w:t>
                            </w:r>
                            <w:r>
                              <w:rPr>
                                <w:rFonts w:ascii="Arial"/>
                                <w:b/>
                                <w:sz w:val="18"/>
                              </w:rPr>
                              <w:t>Materijalna</w:t>
                            </w:r>
                            <w:r>
                              <w:rPr>
                                <w:rFonts w:ascii="Arial"/>
                                <w:b/>
                                <w:spacing w:val="-1"/>
                                <w:sz w:val="18"/>
                              </w:rPr>
                              <w:t xml:space="preserve"> </w:t>
                            </w:r>
                            <w:r>
                              <w:rPr>
                                <w:rFonts w:ascii="Arial"/>
                                <w:b/>
                                <w:sz w:val="18"/>
                              </w:rPr>
                              <w:t>imovina</w:t>
                            </w:r>
                            <w:r>
                              <w:rPr>
                                <w:rFonts w:ascii="Arial"/>
                                <w:b/>
                                <w:spacing w:val="-1"/>
                                <w:sz w:val="18"/>
                              </w:rPr>
                              <w:t xml:space="preserve"> </w:t>
                            </w:r>
                            <w:r>
                              <w:rPr>
                                <w:rFonts w:ascii="Arial"/>
                                <w:b/>
                                <w:sz w:val="18"/>
                              </w:rPr>
                              <w:t>-</w:t>
                            </w:r>
                            <w:r>
                              <w:rPr>
                                <w:rFonts w:ascii="Arial"/>
                                <w:b/>
                                <w:spacing w:val="-1"/>
                                <w:sz w:val="18"/>
                              </w:rPr>
                              <w:t xml:space="preserve"> </w:t>
                            </w:r>
                            <w:r>
                              <w:rPr>
                                <w:rFonts w:ascii="Arial"/>
                                <w:b/>
                                <w:spacing w:val="-2"/>
                                <w:sz w:val="18"/>
                              </w:rPr>
                              <w:t>prirodna</w:t>
                            </w:r>
                          </w:p>
                        </w:tc>
                        <w:tc>
                          <w:tcPr>
                            <w:tcW w:w="1323" w:type="dxa"/>
                          </w:tcPr>
                          <w:p w14:paraId="0FC5DE24" w14:textId="77777777" w:rsidR="00AB5DB3" w:rsidRDefault="00000000">
                            <w:pPr>
                              <w:pStyle w:val="TableParagraph"/>
                              <w:spacing w:line="201" w:lineRule="exact"/>
                              <w:ind w:right="105"/>
                              <w:jc w:val="right"/>
                              <w:rPr>
                                <w:rFonts w:ascii="Arial"/>
                                <w:b/>
                                <w:sz w:val="18"/>
                              </w:rPr>
                            </w:pPr>
                            <w:r>
                              <w:rPr>
                                <w:rFonts w:ascii="Arial"/>
                                <w:b/>
                                <w:spacing w:val="-2"/>
                                <w:sz w:val="18"/>
                              </w:rPr>
                              <w:t>1.712.777,27</w:t>
                            </w:r>
                          </w:p>
                          <w:p w14:paraId="34E7D75B" w14:textId="77777777" w:rsidR="00AB5DB3" w:rsidRDefault="00000000">
                            <w:pPr>
                              <w:pStyle w:val="TableParagraph"/>
                              <w:spacing w:before="183" w:line="187" w:lineRule="exact"/>
                              <w:ind w:right="105"/>
                              <w:jc w:val="right"/>
                              <w:rPr>
                                <w:rFonts w:ascii="Arial"/>
                                <w:b/>
                                <w:sz w:val="18"/>
                              </w:rPr>
                            </w:pPr>
                            <w:r>
                              <w:rPr>
                                <w:rFonts w:ascii="Arial"/>
                                <w:b/>
                                <w:spacing w:val="-2"/>
                                <w:sz w:val="18"/>
                              </w:rPr>
                              <w:t>77.973,61</w:t>
                            </w:r>
                          </w:p>
                        </w:tc>
                        <w:tc>
                          <w:tcPr>
                            <w:tcW w:w="1358" w:type="dxa"/>
                          </w:tcPr>
                          <w:p w14:paraId="3D3D9474" w14:textId="77777777" w:rsidR="00AB5DB3" w:rsidRDefault="00000000">
                            <w:pPr>
                              <w:pStyle w:val="TableParagraph"/>
                              <w:spacing w:line="201" w:lineRule="exact"/>
                              <w:ind w:left="106"/>
                              <w:jc w:val="center"/>
                              <w:rPr>
                                <w:rFonts w:ascii="Arial"/>
                                <w:b/>
                                <w:sz w:val="18"/>
                              </w:rPr>
                            </w:pPr>
                            <w:r>
                              <w:rPr>
                                <w:rFonts w:ascii="Arial"/>
                                <w:b/>
                                <w:spacing w:val="-2"/>
                                <w:sz w:val="18"/>
                              </w:rPr>
                              <w:t>9.216.942,00</w:t>
                            </w:r>
                          </w:p>
                        </w:tc>
                        <w:tc>
                          <w:tcPr>
                            <w:tcW w:w="1408" w:type="dxa"/>
                          </w:tcPr>
                          <w:p w14:paraId="7E74EA2C" w14:textId="77777777" w:rsidR="00AB5DB3" w:rsidRDefault="00000000">
                            <w:pPr>
                              <w:pStyle w:val="TableParagraph"/>
                              <w:spacing w:line="201" w:lineRule="exact"/>
                              <w:ind w:left="40"/>
                              <w:jc w:val="center"/>
                              <w:rPr>
                                <w:rFonts w:ascii="Arial"/>
                                <w:b/>
                                <w:sz w:val="18"/>
                              </w:rPr>
                            </w:pPr>
                            <w:r>
                              <w:rPr>
                                <w:rFonts w:ascii="Arial"/>
                                <w:b/>
                                <w:spacing w:val="-2"/>
                                <w:sz w:val="18"/>
                              </w:rPr>
                              <w:t>9.216.942,00</w:t>
                            </w:r>
                          </w:p>
                        </w:tc>
                        <w:tc>
                          <w:tcPr>
                            <w:tcW w:w="1250" w:type="dxa"/>
                          </w:tcPr>
                          <w:p w14:paraId="6648977D" w14:textId="77777777" w:rsidR="00AB5DB3" w:rsidRDefault="00000000">
                            <w:pPr>
                              <w:pStyle w:val="TableParagraph"/>
                              <w:spacing w:line="201" w:lineRule="exact"/>
                              <w:ind w:right="41"/>
                              <w:jc w:val="right"/>
                              <w:rPr>
                                <w:rFonts w:ascii="Arial"/>
                                <w:b/>
                                <w:sz w:val="18"/>
                              </w:rPr>
                            </w:pPr>
                            <w:r>
                              <w:rPr>
                                <w:rFonts w:ascii="Arial"/>
                                <w:b/>
                                <w:spacing w:val="-2"/>
                                <w:sz w:val="18"/>
                              </w:rPr>
                              <w:t>3.193.380,76</w:t>
                            </w:r>
                          </w:p>
                          <w:p w14:paraId="09E879D8" w14:textId="77777777" w:rsidR="00AB5DB3" w:rsidRDefault="00000000">
                            <w:pPr>
                              <w:pStyle w:val="TableParagraph"/>
                              <w:spacing w:before="183" w:line="187" w:lineRule="exact"/>
                              <w:ind w:right="41"/>
                              <w:jc w:val="right"/>
                              <w:rPr>
                                <w:rFonts w:ascii="Arial"/>
                                <w:b/>
                                <w:sz w:val="18"/>
                              </w:rPr>
                            </w:pPr>
                            <w:r>
                              <w:rPr>
                                <w:rFonts w:ascii="Arial"/>
                                <w:b/>
                                <w:spacing w:val="-2"/>
                                <w:sz w:val="18"/>
                              </w:rPr>
                              <w:t>613.095,48</w:t>
                            </w:r>
                          </w:p>
                        </w:tc>
                        <w:tc>
                          <w:tcPr>
                            <w:tcW w:w="845" w:type="dxa"/>
                          </w:tcPr>
                          <w:p w14:paraId="3697085E" w14:textId="77777777" w:rsidR="00AB5DB3" w:rsidRDefault="00000000">
                            <w:pPr>
                              <w:pStyle w:val="TableParagraph"/>
                              <w:spacing w:line="201" w:lineRule="exact"/>
                              <w:ind w:left="40"/>
                              <w:rPr>
                                <w:rFonts w:ascii="Arial"/>
                                <w:b/>
                                <w:sz w:val="18"/>
                              </w:rPr>
                            </w:pPr>
                            <w:r>
                              <w:rPr>
                                <w:rFonts w:ascii="Arial"/>
                                <w:b/>
                                <w:spacing w:val="-2"/>
                                <w:sz w:val="18"/>
                              </w:rPr>
                              <w:t>186,44%</w:t>
                            </w:r>
                          </w:p>
                          <w:p w14:paraId="5B28E121" w14:textId="77777777" w:rsidR="00AB5DB3" w:rsidRDefault="00000000">
                            <w:pPr>
                              <w:pStyle w:val="TableParagraph"/>
                              <w:spacing w:before="183" w:line="187" w:lineRule="exact"/>
                              <w:ind w:left="40"/>
                              <w:rPr>
                                <w:rFonts w:ascii="Arial"/>
                                <w:b/>
                                <w:sz w:val="18"/>
                              </w:rPr>
                            </w:pPr>
                            <w:r>
                              <w:rPr>
                                <w:rFonts w:ascii="Arial"/>
                                <w:b/>
                                <w:spacing w:val="-2"/>
                                <w:sz w:val="18"/>
                              </w:rPr>
                              <w:t>786,29%</w:t>
                            </w:r>
                          </w:p>
                        </w:tc>
                        <w:tc>
                          <w:tcPr>
                            <w:tcW w:w="763" w:type="dxa"/>
                          </w:tcPr>
                          <w:p w14:paraId="4A5186CE" w14:textId="77777777" w:rsidR="00AB5DB3" w:rsidRDefault="00000000">
                            <w:pPr>
                              <w:pStyle w:val="TableParagraph"/>
                              <w:spacing w:line="201" w:lineRule="exact"/>
                              <w:ind w:left="35" w:right="6"/>
                              <w:jc w:val="center"/>
                              <w:rPr>
                                <w:rFonts w:ascii="Arial"/>
                                <w:b/>
                                <w:sz w:val="18"/>
                              </w:rPr>
                            </w:pPr>
                            <w:r>
                              <w:rPr>
                                <w:rFonts w:ascii="Arial"/>
                                <w:b/>
                                <w:spacing w:val="-2"/>
                                <w:sz w:val="18"/>
                              </w:rPr>
                              <w:t>34,65%</w:t>
                            </w:r>
                          </w:p>
                        </w:tc>
                      </w:tr>
                      <w:tr w:rsidR="00AB5DB3" w14:paraId="157FB644" w14:textId="77777777">
                        <w:trPr>
                          <w:trHeight w:val="447"/>
                        </w:trPr>
                        <w:tc>
                          <w:tcPr>
                            <w:tcW w:w="3780" w:type="dxa"/>
                          </w:tcPr>
                          <w:p w14:paraId="7A9C5447" w14:textId="77777777" w:rsidR="00AB5DB3" w:rsidRDefault="00000000">
                            <w:pPr>
                              <w:pStyle w:val="TableParagraph"/>
                              <w:spacing w:line="237" w:lineRule="auto"/>
                              <w:ind w:left="225" w:right="2322" w:hanging="45"/>
                              <w:rPr>
                                <w:rFonts w:ascii="Arial" w:hAnsi="Arial"/>
                                <w:b/>
                                <w:sz w:val="18"/>
                              </w:rPr>
                            </w:pPr>
                            <w:r>
                              <w:rPr>
                                <w:rFonts w:ascii="Arial" w:hAnsi="Arial"/>
                                <w:b/>
                                <w:spacing w:val="-2"/>
                                <w:sz w:val="18"/>
                              </w:rPr>
                              <w:t>bogatstva</w:t>
                            </w:r>
                            <w:r>
                              <w:rPr>
                                <w:rFonts w:ascii="Arial" w:hAnsi="Arial"/>
                                <w:b/>
                                <w:spacing w:val="40"/>
                                <w:sz w:val="18"/>
                              </w:rPr>
                              <w:t xml:space="preserve"> </w:t>
                            </w:r>
                            <w:r>
                              <w:rPr>
                                <w:rFonts w:ascii="Arial" w:hAnsi="Arial"/>
                                <w:b/>
                                <w:sz w:val="18"/>
                              </w:rPr>
                              <w:t>4111</w:t>
                            </w:r>
                            <w:r>
                              <w:rPr>
                                <w:rFonts w:ascii="Arial" w:hAnsi="Arial"/>
                                <w:b/>
                                <w:spacing w:val="-13"/>
                                <w:sz w:val="18"/>
                              </w:rPr>
                              <w:t xml:space="preserve"> </w:t>
                            </w:r>
                            <w:r>
                              <w:rPr>
                                <w:rFonts w:ascii="Arial" w:hAnsi="Arial"/>
                                <w:b/>
                                <w:sz w:val="18"/>
                              </w:rPr>
                              <w:t>Zemljište</w:t>
                            </w:r>
                          </w:p>
                        </w:tc>
                        <w:tc>
                          <w:tcPr>
                            <w:tcW w:w="1323" w:type="dxa"/>
                          </w:tcPr>
                          <w:p w14:paraId="5A5A1244" w14:textId="77777777" w:rsidR="00AB5DB3" w:rsidRDefault="00000000">
                            <w:pPr>
                              <w:pStyle w:val="TableParagraph"/>
                              <w:spacing w:before="198"/>
                              <w:ind w:right="105"/>
                              <w:jc w:val="right"/>
                              <w:rPr>
                                <w:rFonts w:ascii="Arial"/>
                                <w:b/>
                                <w:sz w:val="18"/>
                              </w:rPr>
                            </w:pPr>
                            <w:r>
                              <w:rPr>
                                <w:rFonts w:ascii="Arial"/>
                                <w:b/>
                                <w:spacing w:val="-2"/>
                                <w:sz w:val="18"/>
                              </w:rPr>
                              <w:t>77.973,61</w:t>
                            </w:r>
                          </w:p>
                        </w:tc>
                        <w:tc>
                          <w:tcPr>
                            <w:tcW w:w="1358" w:type="dxa"/>
                          </w:tcPr>
                          <w:p w14:paraId="4C7B98E3" w14:textId="77777777" w:rsidR="00AB5DB3" w:rsidRDefault="00AB5DB3">
                            <w:pPr>
                              <w:pStyle w:val="TableParagraph"/>
                              <w:rPr>
                                <w:sz w:val="18"/>
                              </w:rPr>
                            </w:pPr>
                          </w:p>
                        </w:tc>
                        <w:tc>
                          <w:tcPr>
                            <w:tcW w:w="1408" w:type="dxa"/>
                          </w:tcPr>
                          <w:p w14:paraId="3CA522AB" w14:textId="77777777" w:rsidR="00AB5DB3" w:rsidRDefault="00AB5DB3">
                            <w:pPr>
                              <w:pStyle w:val="TableParagraph"/>
                              <w:rPr>
                                <w:sz w:val="18"/>
                              </w:rPr>
                            </w:pPr>
                          </w:p>
                        </w:tc>
                        <w:tc>
                          <w:tcPr>
                            <w:tcW w:w="1250" w:type="dxa"/>
                          </w:tcPr>
                          <w:p w14:paraId="262FCAAC" w14:textId="77777777" w:rsidR="00AB5DB3" w:rsidRDefault="00000000">
                            <w:pPr>
                              <w:pStyle w:val="TableParagraph"/>
                              <w:spacing w:before="198"/>
                              <w:ind w:right="41"/>
                              <w:jc w:val="right"/>
                              <w:rPr>
                                <w:rFonts w:ascii="Arial"/>
                                <w:b/>
                                <w:sz w:val="18"/>
                              </w:rPr>
                            </w:pPr>
                            <w:r>
                              <w:rPr>
                                <w:rFonts w:ascii="Arial"/>
                                <w:b/>
                                <w:spacing w:val="-2"/>
                                <w:sz w:val="18"/>
                              </w:rPr>
                              <w:t>613.095,48</w:t>
                            </w:r>
                          </w:p>
                        </w:tc>
                        <w:tc>
                          <w:tcPr>
                            <w:tcW w:w="845" w:type="dxa"/>
                          </w:tcPr>
                          <w:p w14:paraId="127EE614" w14:textId="77777777" w:rsidR="00AB5DB3" w:rsidRDefault="00000000">
                            <w:pPr>
                              <w:pStyle w:val="TableParagraph"/>
                              <w:spacing w:before="198"/>
                              <w:ind w:right="91"/>
                              <w:jc w:val="right"/>
                              <w:rPr>
                                <w:rFonts w:ascii="Arial"/>
                                <w:b/>
                                <w:sz w:val="18"/>
                              </w:rPr>
                            </w:pPr>
                            <w:r>
                              <w:rPr>
                                <w:rFonts w:ascii="Arial"/>
                                <w:b/>
                                <w:spacing w:val="-2"/>
                                <w:sz w:val="18"/>
                              </w:rPr>
                              <w:t>786,29%</w:t>
                            </w:r>
                          </w:p>
                        </w:tc>
                        <w:tc>
                          <w:tcPr>
                            <w:tcW w:w="763" w:type="dxa"/>
                          </w:tcPr>
                          <w:p w14:paraId="294D4C95" w14:textId="77777777" w:rsidR="00AB5DB3" w:rsidRDefault="00AB5DB3">
                            <w:pPr>
                              <w:pStyle w:val="TableParagraph"/>
                              <w:rPr>
                                <w:sz w:val="18"/>
                              </w:rPr>
                            </w:pPr>
                          </w:p>
                        </w:tc>
                      </w:tr>
                      <w:tr w:rsidR="00AB5DB3" w14:paraId="7D9FB44D" w14:textId="77777777">
                        <w:trPr>
                          <w:trHeight w:val="285"/>
                        </w:trPr>
                        <w:tc>
                          <w:tcPr>
                            <w:tcW w:w="3780" w:type="dxa"/>
                          </w:tcPr>
                          <w:p w14:paraId="5F8002C7" w14:textId="77777777" w:rsidR="00AB5DB3" w:rsidRDefault="00000000">
                            <w:pPr>
                              <w:pStyle w:val="TableParagraph"/>
                              <w:spacing w:before="36"/>
                              <w:ind w:left="180"/>
                              <w:rPr>
                                <w:rFonts w:ascii="Arial"/>
                                <w:b/>
                                <w:sz w:val="18"/>
                              </w:rPr>
                            </w:pPr>
                            <w:r>
                              <w:rPr>
                                <w:rFonts w:ascii="Arial"/>
                                <w:b/>
                                <w:sz w:val="18"/>
                              </w:rPr>
                              <w:t>412</w:t>
                            </w:r>
                            <w:r>
                              <w:rPr>
                                <w:rFonts w:ascii="Arial"/>
                                <w:b/>
                                <w:spacing w:val="-1"/>
                                <w:sz w:val="18"/>
                              </w:rPr>
                              <w:t xml:space="preserve"> </w:t>
                            </w:r>
                            <w:r>
                              <w:rPr>
                                <w:rFonts w:ascii="Arial"/>
                                <w:b/>
                                <w:sz w:val="18"/>
                              </w:rPr>
                              <w:t>Nematerijalna</w:t>
                            </w:r>
                            <w:r>
                              <w:rPr>
                                <w:rFonts w:ascii="Arial"/>
                                <w:b/>
                                <w:spacing w:val="-1"/>
                                <w:sz w:val="18"/>
                              </w:rPr>
                              <w:t xml:space="preserve"> </w:t>
                            </w:r>
                            <w:r>
                              <w:rPr>
                                <w:rFonts w:ascii="Arial"/>
                                <w:b/>
                                <w:spacing w:val="-2"/>
                                <w:sz w:val="18"/>
                              </w:rPr>
                              <w:t>imovina</w:t>
                            </w:r>
                          </w:p>
                        </w:tc>
                        <w:tc>
                          <w:tcPr>
                            <w:tcW w:w="1323" w:type="dxa"/>
                          </w:tcPr>
                          <w:p w14:paraId="4CF76F59" w14:textId="77777777" w:rsidR="00AB5DB3" w:rsidRDefault="00000000">
                            <w:pPr>
                              <w:pStyle w:val="TableParagraph"/>
                              <w:spacing w:before="36"/>
                              <w:ind w:right="105"/>
                              <w:jc w:val="right"/>
                              <w:rPr>
                                <w:rFonts w:ascii="Arial"/>
                                <w:b/>
                                <w:sz w:val="18"/>
                              </w:rPr>
                            </w:pPr>
                            <w:r>
                              <w:rPr>
                                <w:rFonts w:ascii="Arial"/>
                                <w:b/>
                                <w:spacing w:val="-2"/>
                                <w:sz w:val="18"/>
                              </w:rPr>
                              <w:t>1.634.803,66</w:t>
                            </w:r>
                          </w:p>
                        </w:tc>
                        <w:tc>
                          <w:tcPr>
                            <w:tcW w:w="1358" w:type="dxa"/>
                          </w:tcPr>
                          <w:p w14:paraId="4B77881E" w14:textId="77777777" w:rsidR="00AB5DB3" w:rsidRDefault="00AB5DB3">
                            <w:pPr>
                              <w:pStyle w:val="TableParagraph"/>
                              <w:rPr>
                                <w:sz w:val="18"/>
                              </w:rPr>
                            </w:pPr>
                          </w:p>
                        </w:tc>
                        <w:tc>
                          <w:tcPr>
                            <w:tcW w:w="1408" w:type="dxa"/>
                          </w:tcPr>
                          <w:p w14:paraId="43ADB81F" w14:textId="77777777" w:rsidR="00AB5DB3" w:rsidRDefault="00AB5DB3">
                            <w:pPr>
                              <w:pStyle w:val="TableParagraph"/>
                              <w:rPr>
                                <w:sz w:val="18"/>
                              </w:rPr>
                            </w:pPr>
                          </w:p>
                        </w:tc>
                        <w:tc>
                          <w:tcPr>
                            <w:tcW w:w="1250" w:type="dxa"/>
                          </w:tcPr>
                          <w:p w14:paraId="7A7D5334" w14:textId="77777777" w:rsidR="00AB5DB3" w:rsidRDefault="00000000">
                            <w:pPr>
                              <w:pStyle w:val="TableParagraph"/>
                              <w:spacing w:before="36"/>
                              <w:ind w:right="41"/>
                              <w:jc w:val="right"/>
                              <w:rPr>
                                <w:rFonts w:ascii="Arial"/>
                                <w:b/>
                                <w:sz w:val="18"/>
                              </w:rPr>
                            </w:pPr>
                            <w:r>
                              <w:rPr>
                                <w:rFonts w:ascii="Arial"/>
                                <w:b/>
                                <w:spacing w:val="-2"/>
                                <w:sz w:val="18"/>
                              </w:rPr>
                              <w:t>2.580.285,28</w:t>
                            </w:r>
                          </w:p>
                        </w:tc>
                        <w:tc>
                          <w:tcPr>
                            <w:tcW w:w="845" w:type="dxa"/>
                          </w:tcPr>
                          <w:p w14:paraId="34EDD8D8" w14:textId="77777777" w:rsidR="00AB5DB3" w:rsidRDefault="00000000">
                            <w:pPr>
                              <w:pStyle w:val="TableParagraph"/>
                              <w:spacing w:before="36"/>
                              <w:ind w:right="91"/>
                              <w:jc w:val="right"/>
                              <w:rPr>
                                <w:rFonts w:ascii="Arial"/>
                                <w:b/>
                                <w:sz w:val="18"/>
                              </w:rPr>
                            </w:pPr>
                            <w:r>
                              <w:rPr>
                                <w:rFonts w:ascii="Arial"/>
                                <w:b/>
                                <w:spacing w:val="-2"/>
                                <w:sz w:val="18"/>
                              </w:rPr>
                              <w:t>157,83%</w:t>
                            </w:r>
                          </w:p>
                        </w:tc>
                        <w:tc>
                          <w:tcPr>
                            <w:tcW w:w="763" w:type="dxa"/>
                          </w:tcPr>
                          <w:p w14:paraId="23A4A020" w14:textId="77777777" w:rsidR="00AB5DB3" w:rsidRDefault="00AB5DB3">
                            <w:pPr>
                              <w:pStyle w:val="TableParagraph"/>
                              <w:rPr>
                                <w:sz w:val="18"/>
                              </w:rPr>
                            </w:pPr>
                          </w:p>
                        </w:tc>
                      </w:tr>
                      <w:tr w:rsidR="00AB5DB3" w14:paraId="4FCFF732" w14:textId="77777777">
                        <w:trPr>
                          <w:trHeight w:val="285"/>
                        </w:trPr>
                        <w:tc>
                          <w:tcPr>
                            <w:tcW w:w="3780" w:type="dxa"/>
                          </w:tcPr>
                          <w:p w14:paraId="72D4F584" w14:textId="77777777" w:rsidR="00AB5DB3" w:rsidRDefault="00000000">
                            <w:pPr>
                              <w:pStyle w:val="TableParagraph"/>
                              <w:spacing w:before="36"/>
                              <w:ind w:left="225"/>
                              <w:rPr>
                                <w:rFonts w:ascii="Arial"/>
                                <w:b/>
                                <w:sz w:val="18"/>
                              </w:rPr>
                            </w:pPr>
                            <w:r>
                              <w:rPr>
                                <w:rFonts w:ascii="Arial"/>
                                <w:b/>
                                <w:sz w:val="18"/>
                              </w:rPr>
                              <w:t>4123</w:t>
                            </w:r>
                            <w:r>
                              <w:rPr>
                                <w:rFonts w:ascii="Arial"/>
                                <w:b/>
                                <w:spacing w:val="-1"/>
                                <w:sz w:val="18"/>
                              </w:rPr>
                              <w:t xml:space="preserve"> </w:t>
                            </w:r>
                            <w:r>
                              <w:rPr>
                                <w:rFonts w:ascii="Arial"/>
                                <w:b/>
                                <w:spacing w:val="-2"/>
                                <w:sz w:val="18"/>
                              </w:rPr>
                              <w:t>Licence</w:t>
                            </w:r>
                          </w:p>
                        </w:tc>
                        <w:tc>
                          <w:tcPr>
                            <w:tcW w:w="1323" w:type="dxa"/>
                          </w:tcPr>
                          <w:p w14:paraId="6EDBB96B" w14:textId="77777777" w:rsidR="00AB5DB3" w:rsidRDefault="00AB5DB3">
                            <w:pPr>
                              <w:pStyle w:val="TableParagraph"/>
                              <w:rPr>
                                <w:sz w:val="18"/>
                              </w:rPr>
                            </w:pPr>
                          </w:p>
                        </w:tc>
                        <w:tc>
                          <w:tcPr>
                            <w:tcW w:w="1358" w:type="dxa"/>
                          </w:tcPr>
                          <w:p w14:paraId="7E65306F" w14:textId="77777777" w:rsidR="00AB5DB3" w:rsidRDefault="00AB5DB3">
                            <w:pPr>
                              <w:pStyle w:val="TableParagraph"/>
                              <w:rPr>
                                <w:sz w:val="18"/>
                              </w:rPr>
                            </w:pPr>
                          </w:p>
                        </w:tc>
                        <w:tc>
                          <w:tcPr>
                            <w:tcW w:w="1408" w:type="dxa"/>
                          </w:tcPr>
                          <w:p w14:paraId="0B000831" w14:textId="77777777" w:rsidR="00AB5DB3" w:rsidRDefault="00AB5DB3">
                            <w:pPr>
                              <w:pStyle w:val="TableParagraph"/>
                              <w:rPr>
                                <w:sz w:val="18"/>
                              </w:rPr>
                            </w:pPr>
                          </w:p>
                        </w:tc>
                        <w:tc>
                          <w:tcPr>
                            <w:tcW w:w="1250" w:type="dxa"/>
                          </w:tcPr>
                          <w:p w14:paraId="1B46E8A4" w14:textId="77777777" w:rsidR="00AB5DB3" w:rsidRDefault="00000000">
                            <w:pPr>
                              <w:pStyle w:val="TableParagraph"/>
                              <w:spacing w:before="36"/>
                              <w:ind w:right="41"/>
                              <w:jc w:val="right"/>
                              <w:rPr>
                                <w:rFonts w:ascii="Arial"/>
                                <w:b/>
                                <w:sz w:val="18"/>
                              </w:rPr>
                            </w:pPr>
                            <w:r>
                              <w:rPr>
                                <w:rFonts w:ascii="Arial"/>
                                <w:b/>
                                <w:spacing w:val="-2"/>
                                <w:sz w:val="18"/>
                              </w:rPr>
                              <w:t>5.566,96</w:t>
                            </w:r>
                          </w:p>
                        </w:tc>
                        <w:tc>
                          <w:tcPr>
                            <w:tcW w:w="845" w:type="dxa"/>
                          </w:tcPr>
                          <w:p w14:paraId="0A578ED5" w14:textId="77777777" w:rsidR="00AB5DB3" w:rsidRDefault="00AB5DB3">
                            <w:pPr>
                              <w:pStyle w:val="TableParagraph"/>
                              <w:rPr>
                                <w:sz w:val="18"/>
                              </w:rPr>
                            </w:pPr>
                          </w:p>
                        </w:tc>
                        <w:tc>
                          <w:tcPr>
                            <w:tcW w:w="763" w:type="dxa"/>
                          </w:tcPr>
                          <w:p w14:paraId="5C0F3E25" w14:textId="77777777" w:rsidR="00AB5DB3" w:rsidRDefault="00AB5DB3">
                            <w:pPr>
                              <w:pStyle w:val="TableParagraph"/>
                              <w:rPr>
                                <w:sz w:val="18"/>
                              </w:rPr>
                            </w:pPr>
                          </w:p>
                        </w:tc>
                      </w:tr>
                      <w:tr w:rsidR="00AB5DB3" w14:paraId="3AAE0DEE" w14:textId="77777777">
                        <w:trPr>
                          <w:trHeight w:val="285"/>
                        </w:trPr>
                        <w:tc>
                          <w:tcPr>
                            <w:tcW w:w="3780" w:type="dxa"/>
                          </w:tcPr>
                          <w:p w14:paraId="784B0643" w14:textId="77777777" w:rsidR="00AB5DB3" w:rsidRDefault="00000000">
                            <w:pPr>
                              <w:pStyle w:val="TableParagraph"/>
                              <w:spacing w:before="36"/>
                              <w:ind w:left="225"/>
                              <w:rPr>
                                <w:rFonts w:ascii="Arial"/>
                                <w:b/>
                                <w:sz w:val="18"/>
                              </w:rPr>
                            </w:pPr>
                            <w:r>
                              <w:rPr>
                                <w:rFonts w:ascii="Arial"/>
                                <w:b/>
                                <w:sz w:val="18"/>
                              </w:rPr>
                              <w:t>4124</w:t>
                            </w:r>
                            <w:r>
                              <w:rPr>
                                <w:rFonts w:ascii="Arial"/>
                                <w:b/>
                                <w:spacing w:val="-1"/>
                                <w:sz w:val="18"/>
                              </w:rPr>
                              <w:t xml:space="preserve"> </w:t>
                            </w:r>
                            <w:r>
                              <w:rPr>
                                <w:rFonts w:ascii="Arial"/>
                                <w:b/>
                                <w:sz w:val="18"/>
                              </w:rPr>
                              <w:t>Ostala</w:t>
                            </w:r>
                            <w:r>
                              <w:rPr>
                                <w:rFonts w:ascii="Arial"/>
                                <w:b/>
                                <w:spacing w:val="-1"/>
                                <w:sz w:val="18"/>
                              </w:rPr>
                              <w:t xml:space="preserve"> </w:t>
                            </w:r>
                            <w:r>
                              <w:rPr>
                                <w:rFonts w:ascii="Arial"/>
                                <w:b/>
                                <w:spacing w:val="-2"/>
                                <w:sz w:val="18"/>
                              </w:rPr>
                              <w:t>prava</w:t>
                            </w:r>
                          </w:p>
                        </w:tc>
                        <w:tc>
                          <w:tcPr>
                            <w:tcW w:w="1323" w:type="dxa"/>
                          </w:tcPr>
                          <w:p w14:paraId="713C3505" w14:textId="77777777" w:rsidR="00AB5DB3" w:rsidRDefault="00000000">
                            <w:pPr>
                              <w:pStyle w:val="TableParagraph"/>
                              <w:spacing w:before="36"/>
                              <w:ind w:right="105"/>
                              <w:jc w:val="right"/>
                              <w:rPr>
                                <w:rFonts w:ascii="Arial"/>
                                <w:b/>
                                <w:sz w:val="18"/>
                              </w:rPr>
                            </w:pPr>
                            <w:r>
                              <w:rPr>
                                <w:rFonts w:ascii="Arial"/>
                                <w:b/>
                                <w:spacing w:val="-2"/>
                                <w:sz w:val="18"/>
                              </w:rPr>
                              <w:t>1.634.803,66</w:t>
                            </w:r>
                          </w:p>
                        </w:tc>
                        <w:tc>
                          <w:tcPr>
                            <w:tcW w:w="1358" w:type="dxa"/>
                          </w:tcPr>
                          <w:p w14:paraId="2DCAE43F" w14:textId="77777777" w:rsidR="00AB5DB3" w:rsidRDefault="00AB5DB3">
                            <w:pPr>
                              <w:pStyle w:val="TableParagraph"/>
                              <w:rPr>
                                <w:sz w:val="18"/>
                              </w:rPr>
                            </w:pPr>
                          </w:p>
                        </w:tc>
                        <w:tc>
                          <w:tcPr>
                            <w:tcW w:w="1408" w:type="dxa"/>
                          </w:tcPr>
                          <w:p w14:paraId="5BA32039" w14:textId="77777777" w:rsidR="00AB5DB3" w:rsidRDefault="00AB5DB3">
                            <w:pPr>
                              <w:pStyle w:val="TableParagraph"/>
                              <w:rPr>
                                <w:sz w:val="18"/>
                              </w:rPr>
                            </w:pPr>
                          </w:p>
                        </w:tc>
                        <w:tc>
                          <w:tcPr>
                            <w:tcW w:w="1250" w:type="dxa"/>
                          </w:tcPr>
                          <w:p w14:paraId="1C1814A8" w14:textId="77777777" w:rsidR="00AB5DB3" w:rsidRDefault="00000000">
                            <w:pPr>
                              <w:pStyle w:val="TableParagraph"/>
                              <w:spacing w:before="36"/>
                              <w:ind w:right="41"/>
                              <w:jc w:val="right"/>
                              <w:rPr>
                                <w:rFonts w:ascii="Arial"/>
                                <w:b/>
                                <w:sz w:val="18"/>
                              </w:rPr>
                            </w:pPr>
                            <w:r>
                              <w:rPr>
                                <w:rFonts w:ascii="Arial"/>
                                <w:b/>
                                <w:spacing w:val="-2"/>
                                <w:sz w:val="18"/>
                              </w:rPr>
                              <w:t>2.574.718,32</w:t>
                            </w:r>
                          </w:p>
                        </w:tc>
                        <w:tc>
                          <w:tcPr>
                            <w:tcW w:w="845" w:type="dxa"/>
                          </w:tcPr>
                          <w:p w14:paraId="62DD44B9" w14:textId="77777777" w:rsidR="00AB5DB3" w:rsidRDefault="00000000">
                            <w:pPr>
                              <w:pStyle w:val="TableParagraph"/>
                              <w:spacing w:before="36"/>
                              <w:ind w:right="91"/>
                              <w:jc w:val="right"/>
                              <w:rPr>
                                <w:rFonts w:ascii="Arial"/>
                                <w:b/>
                                <w:sz w:val="18"/>
                              </w:rPr>
                            </w:pPr>
                            <w:r>
                              <w:rPr>
                                <w:rFonts w:ascii="Arial"/>
                                <w:b/>
                                <w:spacing w:val="-2"/>
                                <w:sz w:val="18"/>
                              </w:rPr>
                              <w:t>157,49%</w:t>
                            </w:r>
                          </w:p>
                        </w:tc>
                        <w:tc>
                          <w:tcPr>
                            <w:tcW w:w="763" w:type="dxa"/>
                          </w:tcPr>
                          <w:p w14:paraId="5DA26949" w14:textId="77777777" w:rsidR="00AB5DB3" w:rsidRDefault="00AB5DB3">
                            <w:pPr>
                              <w:pStyle w:val="TableParagraph"/>
                              <w:rPr>
                                <w:sz w:val="18"/>
                              </w:rPr>
                            </w:pPr>
                          </w:p>
                        </w:tc>
                      </w:tr>
                      <w:tr w:rsidR="00AB5DB3" w14:paraId="35C380AA" w14:textId="77777777">
                        <w:trPr>
                          <w:trHeight w:val="648"/>
                        </w:trPr>
                        <w:tc>
                          <w:tcPr>
                            <w:tcW w:w="3780" w:type="dxa"/>
                          </w:tcPr>
                          <w:p w14:paraId="42593954" w14:textId="77777777" w:rsidR="00AB5DB3" w:rsidRDefault="00000000">
                            <w:pPr>
                              <w:pStyle w:val="TableParagraph"/>
                              <w:spacing w:before="41" w:line="232" w:lineRule="auto"/>
                              <w:ind w:left="120"/>
                              <w:rPr>
                                <w:rFonts w:ascii="Arial"/>
                                <w:b/>
                                <w:sz w:val="18"/>
                              </w:rPr>
                            </w:pPr>
                            <w:r>
                              <w:rPr>
                                <w:rFonts w:ascii="Arial"/>
                                <w:b/>
                                <w:sz w:val="18"/>
                              </w:rPr>
                              <w:t>42</w:t>
                            </w:r>
                            <w:r>
                              <w:rPr>
                                <w:rFonts w:ascii="Arial"/>
                                <w:b/>
                                <w:spacing w:val="-10"/>
                                <w:sz w:val="18"/>
                              </w:rPr>
                              <w:t xml:space="preserve"> </w:t>
                            </w:r>
                            <w:r>
                              <w:rPr>
                                <w:rFonts w:ascii="Arial"/>
                                <w:b/>
                                <w:sz w:val="18"/>
                              </w:rPr>
                              <w:t>Rashodi</w:t>
                            </w:r>
                            <w:r>
                              <w:rPr>
                                <w:rFonts w:ascii="Arial"/>
                                <w:b/>
                                <w:spacing w:val="-10"/>
                                <w:sz w:val="18"/>
                              </w:rPr>
                              <w:t xml:space="preserve"> </w:t>
                            </w:r>
                            <w:r>
                              <w:rPr>
                                <w:rFonts w:ascii="Arial"/>
                                <w:b/>
                                <w:sz w:val="18"/>
                              </w:rPr>
                              <w:t>za</w:t>
                            </w:r>
                            <w:r>
                              <w:rPr>
                                <w:rFonts w:ascii="Arial"/>
                                <w:b/>
                                <w:spacing w:val="-10"/>
                                <w:sz w:val="18"/>
                              </w:rPr>
                              <w:t xml:space="preserve"> </w:t>
                            </w:r>
                            <w:r>
                              <w:rPr>
                                <w:rFonts w:ascii="Arial"/>
                                <w:b/>
                                <w:sz w:val="18"/>
                              </w:rPr>
                              <w:t>nabavu</w:t>
                            </w:r>
                            <w:r>
                              <w:rPr>
                                <w:rFonts w:ascii="Arial"/>
                                <w:b/>
                                <w:spacing w:val="-10"/>
                                <w:sz w:val="18"/>
                              </w:rPr>
                              <w:t xml:space="preserve"> </w:t>
                            </w:r>
                            <w:r>
                              <w:rPr>
                                <w:rFonts w:ascii="Arial"/>
                                <w:b/>
                                <w:sz w:val="18"/>
                              </w:rPr>
                              <w:t>proizvedene dugotrajne imovine</w:t>
                            </w:r>
                          </w:p>
                          <w:p w14:paraId="73F92B7F" w14:textId="77777777" w:rsidR="00AB5DB3" w:rsidRDefault="00000000">
                            <w:pPr>
                              <w:pStyle w:val="TableParagraph"/>
                              <w:spacing w:line="185" w:lineRule="exact"/>
                              <w:ind w:left="180"/>
                              <w:rPr>
                                <w:rFonts w:ascii="Arial" w:hAnsi="Arial"/>
                                <w:b/>
                                <w:sz w:val="18"/>
                              </w:rPr>
                            </w:pPr>
                            <w:r>
                              <w:rPr>
                                <w:rFonts w:ascii="Arial" w:hAnsi="Arial"/>
                                <w:b/>
                                <w:sz w:val="18"/>
                              </w:rPr>
                              <w:t>421</w:t>
                            </w:r>
                            <w:r>
                              <w:rPr>
                                <w:rFonts w:ascii="Arial" w:hAnsi="Arial"/>
                                <w:b/>
                                <w:spacing w:val="-2"/>
                                <w:sz w:val="18"/>
                              </w:rPr>
                              <w:t xml:space="preserve"> </w:t>
                            </w:r>
                            <w:r>
                              <w:rPr>
                                <w:rFonts w:ascii="Arial" w:hAnsi="Arial"/>
                                <w:b/>
                                <w:sz w:val="18"/>
                              </w:rPr>
                              <w:t>Građevinski</w:t>
                            </w:r>
                            <w:r>
                              <w:rPr>
                                <w:rFonts w:ascii="Arial" w:hAnsi="Arial"/>
                                <w:b/>
                                <w:spacing w:val="-2"/>
                                <w:sz w:val="18"/>
                              </w:rPr>
                              <w:t xml:space="preserve"> objekti</w:t>
                            </w:r>
                          </w:p>
                        </w:tc>
                        <w:tc>
                          <w:tcPr>
                            <w:tcW w:w="1323" w:type="dxa"/>
                          </w:tcPr>
                          <w:p w14:paraId="39069B20" w14:textId="77777777" w:rsidR="00AB5DB3" w:rsidRDefault="00000000">
                            <w:pPr>
                              <w:pStyle w:val="TableParagraph"/>
                              <w:spacing w:before="36"/>
                              <w:ind w:left="164"/>
                              <w:rPr>
                                <w:rFonts w:ascii="Arial"/>
                                <w:b/>
                                <w:sz w:val="18"/>
                              </w:rPr>
                            </w:pPr>
                            <w:r>
                              <w:rPr>
                                <w:rFonts w:ascii="Arial"/>
                                <w:b/>
                                <w:spacing w:val="-2"/>
                                <w:sz w:val="18"/>
                              </w:rPr>
                              <w:t>2.269.059,87</w:t>
                            </w:r>
                          </w:p>
                          <w:p w14:paraId="4D79FB5B" w14:textId="77777777" w:rsidR="00AB5DB3" w:rsidRDefault="00000000">
                            <w:pPr>
                              <w:pStyle w:val="TableParagraph"/>
                              <w:spacing w:before="198" w:line="187" w:lineRule="exact"/>
                              <w:ind w:left="164"/>
                              <w:rPr>
                                <w:rFonts w:ascii="Arial"/>
                                <w:b/>
                                <w:sz w:val="18"/>
                              </w:rPr>
                            </w:pPr>
                            <w:r>
                              <w:rPr>
                                <w:rFonts w:ascii="Arial"/>
                                <w:b/>
                                <w:spacing w:val="-2"/>
                                <w:sz w:val="18"/>
                              </w:rPr>
                              <w:t>1.556.999,08</w:t>
                            </w:r>
                          </w:p>
                        </w:tc>
                        <w:tc>
                          <w:tcPr>
                            <w:tcW w:w="1358" w:type="dxa"/>
                          </w:tcPr>
                          <w:p w14:paraId="5BACBF01" w14:textId="77777777" w:rsidR="00AB5DB3" w:rsidRDefault="00000000">
                            <w:pPr>
                              <w:pStyle w:val="TableParagraph"/>
                              <w:spacing w:before="36"/>
                              <w:ind w:left="6"/>
                              <w:jc w:val="center"/>
                              <w:rPr>
                                <w:rFonts w:ascii="Arial"/>
                                <w:b/>
                                <w:sz w:val="18"/>
                              </w:rPr>
                            </w:pPr>
                            <w:r>
                              <w:rPr>
                                <w:rFonts w:ascii="Arial"/>
                                <w:b/>
                                <w:spacing w:val="-2"/>
                                <w:sz w:val="18"/>
                              </w:rPr>
                              <w:t>23.299.259,00</w:t>
                            </w:r>
                          </w:p>
                        </w:tc>
                        <w:tc>
                          <w:tcPr>
                            <w:tcW w:w="1408" w:type="dxa"/>
                          </w:tcPr>
                          <w:p w14:paraId="0D286740" w14:textId="77777777" w:rsidR="00AB5DB3" w:rsidRDefault="00000000">
                            <w:pPr>
                              <w:pStyle w:val="TableParagraph"/>
                              <w:spacing w:before="36"/>
                              <w:ind w:left="40" w:right="97"/>
                              <w:jc w:val="center"/>
                              <w:rPr>
                                <w:rFonts w:ascii="Arial"/>
                                <w:b/>
                                <w:sz w:val="18"/>
                              </w:rPr>
                            </w:pPr>
                            <w:r>
                              <w:rPr>
                                <w:rFonts w:ascii="Arial"/>
                                <w:b/>
                                <w:spacing w:val="-2"/>
                                <w:sz w:val="18"/>
                              </w:rPr>
                              <w:t>23.299.259,00</w:t>
                            </w:r>
                          </w:p>
                        </w:tc>
                        <w:tc>
                          <w:tcPr>
                            <w:tcW w:w="1250" w:type="dxa"/>
                          </w:tcPr>
                          <w:p w14:paraId="620DCC94" w14:textId="77777777" w:rsidR="00AB5DB3" w:rsidRDefault="00000000">
                            <w:pPr>
                              <w:pStyle w:val="TableParagraph"/>
                              <w:spacing w:before="36"/>
                              <w:ind w:left="155"/>
                              <w:rPr>
                                <w:rFonts w:ascii="Arial"/>
                                <w:b/>
                                <w:sz w:val="18"/>
                              </w:rPr>
                            </w:pPr>
                            <w:r>
                              <w:rPr>
                                <w:rFonts w:ascii="Arial"/>
                                <w:b/>
                                <w:spacing w:val="-2"/>
                                <w:sz w:val="18"/>
                              </w:rPr>
                              <w:t>3.047.535,74</w:t>
                            </w:r>
                          </w:p>
                          <w:p w14:paraId="466E2ACC" w14:textId="77777777" w:rsidR="00AB5DB3" w:rsidRDefault="00000000">
                            <w:pPr>
                              <w:pStyle w:val="TableParagraph"/>
                              <w:spacing w:before="198" w:line="187" w:lineRule="exact"/>
                              <w:ind w:left="155"/>
                              <w:rPr>
                                <w:rFonts w:ascii="Arial"/>
                                <w:b/>
                                <w:sz w:val="18"/>
                              </w:rPr>
                            </w:pPr>
                            <w:r>
                              <w:rPr>
                                <w:rFonts w:ascii="Arial"/>
                                <w:b/>
                                <w:spacing w:val="-2"/>
                                <w:sz w:val="18"/>
                              </w:rPr>
                              <w:t>2.533.320,43</w:t>
                            </w:r>
                          </w:p>
                        </w:tc>
                        <w:tc>
                          <w:tcPr>
                            <w:tcW w:w="845" w:type="dxa"/>
                          </w:tcPr>
                          <w:p w14:paraId="0B6CB692" w14:textId="77777777" w:rsidR="00AB5DB3" w:rsidRDefault="00000000">
                            <w:pPr>
                              <w:pStyle w:val="TableParagraph"/>
                              <w:spacing w:before="36"/>
                              <w:ind w:left="40"/>
                              <w:rPr>
                                <w:rFonts w:ascii="Arial"/>
                                <w:b/>
                                <w:sz w:val="18"/>
                              </w:rPr>
                            </w:pPr>
                            <w:r>
                              <w:rPr>
                                <w:rFonts w:ascii="Arial"/>
                                <w:b/>
                                <w:spacing w:val="-2"/>
                                <w:sz w:val="18"/>
                              </w:rPr>
                              <w:t>134,31%</w:t>
                            </w:r>
                          </w:p>
                          <w:p w14:paraId="64A4A613" w14:textId="77777777" w:rsidR="00AB5DB3" w:rsidRDefault="00000000">
                            <w:pPr>
                              <w:pStyle w:val="TableParagraph"/>
                              <w:spacing w:before="198" w:line="187" w:lineRule="exact"/>
                              <w:ind w:left="40"/>
                              <w:rPr>
                                <w:rFonts w:ascii="Arial"/>
                                <w:b/>
                                <w:sz w:val="18"/>
                              </w:rPr>
                            </w:pPr>
                            <w:r>
                              <w:rPr>
                                <w:rFonts w:ascii="Arial"/>
                                <w:b/>
                                <w:spacing w:val="-2"/>
                                <w:sz w:val="18"/>
                              </w:rPr>
                              <w:t>162,71%</w:t>
                            </w:r>
                          </w:p>
                        </w:tc>
                        <w:tc>
                          <w:tcPr>
                            <w:tcW w:w="763" w:type="dxa"/>
                          </w:tcPr>
                          <w:p w14:paraId="1B841918" w14:textId="77777777" w:rsidR="00AB5DB3" w:rsidRDefault="00000000">
                            <w:pPr>
                              <w:pStyle w:val="TableParagraph"/>
                              <w:spacing w:before="36"/>
                              <w:ind w:left="35" w:right="6"/>
                              <w:jc w:val="center"/>
                              <w:rPr>
                                <w:rFonts w:ascii="Arial"/>
                                <w:b/>
                                <w:sz w:val="18"/>
                              </w:rPr>
                            </w:pPr>
                            <w:r>
                              <w:rPr>
                                <w:rFonts w:ascii="Arial"/>
                                <w:b/>
                                <w:spacing w:val="-2"/>
                                <w:sz w:val="18"/>
                              </w:rPr>
                              <w:t>13,08%</w:t>
                            </w:r>
                          </w:p>
                        </w:tc>
                      </w:tr>
                    </w:tbl>
                    <w:p w14:paraId="282BD685" w14:textId="77777777" w:rsidR="00AB5DB3" w:rsidRDefault="00AB5DB3">
                      <w:pPr>
                        <w:pStyle w:val="Tijeloteksta"/>
                      </w:pPr>
                    </w:p>
                  </w:txbxContent>
                </v:textbox>
                <w10:wrap anchorx="page"/>
              </v:shape>
            </w:pict>
          </mc:Fallback>
        </mc:AlternateContent>
      </w:r>
      <w:r>
        <w:rPr>
          <w:rFonts w:ascii="Arial" w:hAnsi="Arial"/>
          <w:b/>
          <w:sz w:val="18"/>
        </w:rPr>
        <w:t>temelju</w:t>
      </w:r>
      <w:r>
        <w:rPr>
          <w:rFonts w:ascii="Arial" w:hAnsi="Arial"/>
          <w:b/>
          <w:spacing w:val="-10"/>
          <w:sz w:val="18"/>
        </w:rPr>
        <w:t xml:space="preserve"> </w:t>
      </w:r>
      <w:r>
        <w:rPr>
          <w:rFonts w:ascii="Arial" w:hAnsi="Arial"/>
          <w:b/>
          <w:sz w:val="18"/>
        </w:rPr>
        <w:t>osiguranja</w:t>
      </w:r>
      <w:r>
        <w:rPr>
          <w:rFonts w:ascii="Arial" w:hAnsi="Arial"/>
          <w:b/>
          <w:spacing w:val="-10"/>
          <w:sz w:val="18"/>
        </w:rPr>
        <w:t xml:space="preserve"> </w:t>
      </w:r>
      <w:r>
        <w:rPr>
          <w:rFonts w:ascii="Arial" w:hAnsi="Arial"/>
          <w:b/>
          <w:sz w:val="18"/>
        </w:rPr>
        <w:t>i</w:t>
      </w:r>
      <w:r>
        <w:rPr>
          <w:rFonts w:ascii="Arial" w:hAnsi="Arial"/>
          <w:b/>
          <w:spacing w:val="-10"/>
          <w:sz w:val="18"/>
        </w:rPr>
        <w:t xml:space="preserve"> </w:t>
      </w:r>
      <w:r>
        <w:rPr>
          <w:rFonts w:ascii="Arial" w:hAnsi="Arial"/>
          <w:b/>
          <w:sz w:val="18"/>
        </w:rPr>
        <w:t>druge</w:t>
      </w:r>
      <w:r>
        <w:rPr>
          <w:rFonts w:ascii="Arial" w:hAnsi="Arial"/>
          <w:b/>
          <w:spacing w:val="-10"/>
          <w:sz w:val="18"/>
        </w:rPr>
        <w:t xml:space="preserve"> </w:t>
      </w:r>
      <w:r>
        <w:rPr>
          <w:rFonts w:ascii="Arial" w:hAnsi="Arial"/>
          <w:b/>
          <w:sz w:val="18"/>
        </w:rPr>
        <w:t>naknade kućanstvima iz proračuna</w:t>
      </w:r>
    </w:p>
    <w:p w14:paraId="5526A188" w14:textId="77777777" w:rsidR="00AB5DB3" w:rsidRDefault="00000000">
      <w:pPr>
        <w:spacing w:before="17"/>
        <w:ind w:left="540"/>
        <w:rPr>
          <w:rFonts w:ascii="Arial"/>
          <w:b/>
          <w:sz w:val="18"/>
        </w:rPr>
      </w:pPr>
      <w:r>
        <w:rPr>
          <w:rFonts w:ascii="Arial"/>
          <w:b/>
          <w:sz w:val="18"/>
        </w:rPr>
        <w:t>u</w:t>
      </w:r>
      <w:r>
        <w:rPr>
          <w:rFonts w:ascii="Arial"/>
          <w:b/>
          <w:spacing w:val="-1"/>
          <w:sz w:val="18"/>
        </w:rPr>
        <w:t xml:space="preserve"> </w:t>
      </w:r>
      <w:r>
        <w:rPr>
          <w:rFonts w:ascii="Arial"/>
          <w:b/>
          <w:spacing w:val="-4"/>
          <w:sz w:val="18"/>
        </w:rPr>
        <w:t>novcu</w:t>
      </w:r>
    </w:p>
    <w:p w14:paraId="460FB5C6" w14:textId="77777777" w:rsidR="00AB5DB3" w:rsidRDefault="00AB5DB3">
      <w:pPr>
        <w:pStyle w:val="Tijeloteksta"/>
        <w:rPr>
          <w:rFonts w:ascii="Arial"/>
          <w:b/>
          <w:sz w:val="18"/>
        </w:rPr>
      </w:pPr>
    </w:p>
    <w:p w14:paraId="63BD3ED3" w14:textId="77777777" w:rsidR="00AB5DB3" w:rsidRDefault="00AB5DB3">
      <w:pPr>
        <w:pStyle w:val="Tijeloteksta"/>
        <w:rPr>
          <w:rFonts w:ascii="Arial"/>
          <w:b/>
          <w:sz w:val="18"/>
        </w:rPr>
      </w:pPr>
    </w:p>
    <w:p w14:paraId="6E2012F2" w14:textId="77777777" w:rsidR="00AB5DB3" w:rsidRDefault="00AB5DB3">
      <w:pPr>
        <w:pStyle w:val="Tijeloteksta"/>
        <w:rPr>
          <w:rFonts w:ascii="Arial"/>
          <w:b/>
          <w:sz w:val="18"/>
        </w:rPr>
      </w:pPr>
    </w:p>
    <w:p w14:paraId="5F83B623" w14:textId="77777777" w:rsidR="00AB5DB3" w:rsidRDefault="00AB5DB3">
      <w:pPr>
        <w:pStyle w:val="Tijeloteksta"/>
        <w:rPr>
          <w:rFonts w:ascii="Arial"/>
          <w:b/>
          <w:sz w:val="18"/>
        </w:rPr>
      </w:pPr>
    </w:p>
    <w:p w14:paraId="5AEF5007" w14:textId="77777777" w:rsidR="00AB5DB3" w:rsidRDefault="00AB5DB3">
      <w:pPr>
        <w:pStyle w:val="Tijeloteksta"/>
        <w:rPr>
          <w:rFonts w:ascii="Arial"/>
          <w:b/>
          <w:sz w:val="18"/>
        </w:rPr>
      </w:pPr>
    </w:p>
    <w:p w14:paraId="29DE0B4A" w14:textId="77777777" w:rsidR="00AB5DB3" w:rsidRDefault="00AB5DB3">
      <w:pPr>
        <w:pStyle w:val="Tijeloteksta"/>
        <w:rPr>
          <w:rFonts w:ascii="Arial"/>
          <w:b/>
          <w:sz w:val="18"/>
        </w:rPr>
      </w:pPr>
    </w:p>
    <w:p w14:paraId="4663DB31" w14:textId="77777777" w:rsidR="00AB5DB3" w:rsidRDefault="00AB5DB3">
      <w:pPr>
        <w:pStyle w:val="Tijeloteksta"/>
        <w:rPr>
          <w:rFonts w:ascii="Arial"/>
          <w:b/>
          <w:sz w:val="18"/>
        </w:rPr>
      </w:pPr>
    </w:p>
    <w:p w14:paraId="7FDCC150" w14:textId="77777777" w:rsidR="00AB5DB3" w:rsidRDefault="00AB5DB3">
      <w:pPr>
        <w:pStyle w:val="Tijeloteksta"/>
        <w:rPr>
          <w:rFonts w:ascii="Arial"/>
          <w:b/>
          <w:sz w:val="18"/>
        </w:rPr>
      </w:pPr>
    </w:p>
    <w:p w14:paraId="52F10416" w14:textId="77777777" w:rsidR="00AB5DB3" w:rsidRDefault="00AB5DB3">
      <w:pPr>
        <w:pStyle w:val="Tijeloteksta"/>
        <w:rPr>
          <w:rFonts w:ascii="Arial"/>
          <w:b/>
          <w:sz w:val="18"/>
        </w:rPr>
      </w:pPr>
    </w:p>
    <w:p w14:paraId="03369ABC" w14:textId="77777777" w:rsidR="00AB5DB3" w:rsidRDefault="00AB5DB3">
      <w:pPr>
        <w:pStyle w:val="Tijeloteksta"/>
        <w:rPr>
          <w:rFonts w:ascii="Arial"/>
          <w:b/>
          <w:sz w:val="18"/>
        </w:rPr>
      </w:pPr>
    </w:p>
    <w:p w14:paraId="60DAD07F" w14:textId="77777777" w:rsidR="00AB5DB3" w:rsidRDefault="00AB5DB3">
      <w:pPr>
        <w:pStyle w:val="Tijeloteksta"/>
        <w:rPr>
          <w:rFonts w:ascii="Arial"/>
          <w:b/>
          <w:sz w:val="18"/>
        </w:rPr>
      </w:pPr>
    </w:p>
    <w:p w14:paraId="457D8CCD" w14:textId="77777777" w:rsidR="00AB5DB3" w:rsidRDefault="00AB5DB3">
      <w:pPr>
        <w:pStyle w:val="Tijeloteksta"/>
        <w:rPr>
          <w:rFonts w:ascii="Arial"/>
          <w:b/>
          <w:sz w:val="18"/>
        </w:rPr>
      </w:pPr>
    </w:p>
    <w:p w14:paraId="7C8F7E31" w14:textId="77777777" w:rsidR="00AB5DB3" w:rsidRDefault="00AB5DB3">
      <w:pPr>
        <w:pStyle w:val="Tijeloteksta"/>
        <w:rPr>
          <w:rFonts w:ascii="Arial"/>
          <w:b/>
          <w:sz w:val="18"/>
        </w:rPr>
      </w:pPr>
    </w:p>
    <w:p w14:paraId="27E92952" w14:textId="77777777" w:rsidR="00AB5DB3" w:rsidRDefault="00AB5DB3">
      <w:pPr>
        <w:pStyle w:val="Tijeloteksta"/>
        <w:rPr>
          <w:rFonts w:ascii="Arial"/>
          <w:b/>
          <w:sz w:val="18"/>
        </w:rPr>
      </w:pPr>
    </w:p>
    <w:p w14:paraId="36E2EAA8" w14:textId="77777777" w:rsidR="00AB5DB3" w:rsidRDefault="00AB5DB3">
      <w:pPr>
        <w:pStyle w:val="Tijeloteksta"/>
        <w:rPr>
          <w:rFonts w:ascii="Arial"/>
          <w:b/>
          <w:sz w:val="18"/>
        </w:rPr>
      </w:pPr>
    </w:p>
    <w:p w14:paraId="3A510DE4" w14:textId="77777777" w:rsidR="00AB5DB3" w:rsidRDefault="00AB5DB3">
      <w:pPr>
        <w:pStyle w:val="Tijeloteksta"/>
        <w:rPr>
          <w:rFonts w:ascii="Arial"/>
          <w:b/>
          <w:sz w:val="18"/>
        </w:rPr>
      </w:pPr>
    </w:p>
    <w:p w14:paraId="528EBC05" w14:textId="77777777" w:rsidR="00AB5DB3" w:rsidRDefault="00AB5DB3">
      <w:pPr>
        <w:pStyle w:val="Tijeloteksta"/>
        <w:rPr>
          <w:rFonts w:ascii="Arial"/>
          <w:b/>
          <w:sz w:val="18"/>
        </w:rPr>
      </w:pPr>
    </w:p>
    <w:p w14:paraId="48CFDDA3" w14:textId="77777777" w:rsidR="00AB5DB3" w:rsidRDefault="00AB5DB3">
      <w:pPr>
        <w:pStyle w:val="Tijeloteksta"/>
        <w:rPr>
          <w:rFonts w:ascii="Arial"/>
          <w:b/>
          <w:sz w:val="18"/>
        </w:rPr>
      </w:pPr>
    </w:p>
    <w:p w14:paraId="69769D8A" w14:textId="77777777" w:rsidR="00AB5DB3" w:rsidRDefault="00AB5DB3">
      <w:pPr>
        <w:pStyle w:val="Tijeloteksta"/>
        <w:rPr>
          <w:rFonts w:ascii="Arial"/>
          <w:b/>
          <w:sz w:val="18"/>
        </w:rPr>
      </w:pPr>
    </w:p>
    <w:p w14:paraId="0686A37C" w14:textId="77777777" w:rsidR="00AB5DB3" w:rsidRDefault="00AB5DB3">
      <w:pPr>
        <w:pStyle w:val="Tijeloteksta"/>
        <w:rPr>
          <w:rFonts w:ascii="Arial"/>
          <w:b/>
          <w:sz w:val="18"/>
        </w:rPr>
      </w:pPr>
    </w:p>
    <w:p w14:paraId="763A722F" w14:textId="77777777" w:rsidR="00AB5DB3" w:rsidRDefault="00AB5DB3">
      <w:pPr>
        <w:pStyle w:val="Tijeloteksta"/>
        <w:rPr>
          <w:rFonts w:ascii="Arial"/>
          <w:b/>
          <w:sz w:val="18"/>
        </w:rPr>
      </w:pPr>
    </w:p>
    <w:p w14:paraId="3B3B605F" w14:textId="77777777" w:rsidR="00AB5DB3" w:rsidRDefault="00AB5DB3">
      <w:pPr>
        <w:pStyle w:val="Tijeloteksta"/>
        <w:rPr>
          <w:rFonts w:ascii="Arial"/>
          <w:b/>
          <w:sz w:val="18"/>
        </w:rPr>
      </w:pPr>
    </w:p>
    <w:p w14:paraId="6FECFA8B" w14:textId="77777777" w:rsidR="00AB5DB3" w:rsidRDefault="00AB5DB3">
      <w:pPr>
        <w:pStyle w:val="Tijeloteksta"/>
        <w:rPr>
          <w:rFonts w:ascii="Arial"/>
          <w:b/>
          <w:sz w:val="18"/>
        </w:rPr>
      </w:pPr>
    </w:p>
    <w:p w14:paraId="7154A51F" w14:textId="77777777" w:rsidR="00AB5DB3" w:rsidRDefault="00AB5DB3">
      <w:pPr>
        <w:pStyle w:val="Tijeloteksta"/>
        <w:rPr>
          <w:rFonts w:ascii="Arial"/>
          <w:b/>
          <w:sz w:val="18"/>
        </w:rPr>
      </w:pPr>
    </w:p>
    <w:p w14:paraId="574F9590" w14:textId="77777777" w:rsidR="00AB5DB3" w:rsidRDefault="00AB5DB3">
      <w:pPr>
        <w:pStyle w:val="Tijeloteksta"/>
        <w:rPr>
          <w:rFonts w:ascii="Arial"/>
          <w:b/>
          <w:sz w:val="18"/>
        </w:rPr>
      </w:pPr>
    </w:p>
    <w:p w14:paraId="2329A688" w14:textId="77777777" w:rsidR="00AB5DB3" w:rsidRDefault="00AB5DB3">
      <w:pPr>
        <w:pStyle w:val="Tijeloteksta"/>
        <w:rPr>
          <w:rFonts w:ascii="Arial"/>
          <w:b/>
          <w:sz w:val="18"/>
        </w:rPr>
      </w:pPr>
    </w:p>
    <w:p w14:paraId="0FE6747E" w14:textId="77777777" w:rsidR="00AB5DB3" w:rsidRDefault="00AB5DB3">
      <w:pPr>
        <w:pStyle w:val="Tijeloteksta"/>
        <w:rPr>
          <w:rFonts w:ascii="Arial"/>
          <w:b/>
          <w:sz w:val="18"/>
        </w:rPr>
      </w:pPr>
    </w:p>
    <w:p w14:paraId="170FCB62" w14:textId="77777777" w:rsidR="00AB5DB3" w:rsidRDefault="00AB5DB3">
      <w:pPr>
        <w:pStyle w:val="Tijeloteksta"/>
        <w:rPr>
          <w:rFonts w:ascii="Arial"/>
          <w:b/>
          <w:sz w:val="18"/>
        </w:rPr>
      </w:pPr>
    </w:p>
    <w:p w14:paraId="53FA3EA0" w14:textId="77777777" w:rsidR="00AB5DB3" w:rsidRDefault="00AB5DB3">
      <w:pPr>
        <w:pStyle w:val="Tijeloteksta"/>
        <w:rPr>
          <w:rFonts w:ascii="Arial"/>
          <w:b/>
          <w:sz w:val="18"/>
        </w:rPr>
      </w:pPr>
    </w:p>
    <w:p w14:paraId="424159AA" w14:textId="77777777" w:rsidR="00AB5DB3" w:rsidRDefault="00AB5DB3">
      <w:pPr>
        <w:pStyle w:val="Tijeloteksta"/>
        <w:rPr>
          <w:rFonts w:ascii="Arial"/>
          <w:b/>
          <w:sz w:val="18"/>
        </w:rPr>
      </w:pPr>
    </w:p>
    <w:p w14:paraId="6019AAEB" w14:textId="77777777" w:rsidR="00AB5DB3" w:rsidRDefault="00AB5DB3">
      <w:pPr>
        <w:pStyle w:val="Tijeloteksta"/>
        <w:rPr>
          <w:rFonts w:ascii="Arial"/>
          <w:b/>
          <w:sz w:val="18"/>
        </w:rPr>
      </w:pPr>
    </w:p>
    <w:p w14:paraId="53BEE33E" w14:textId="77777777" w:rsidR="00AB5DB3" w:rsidRDefault="00AB5DB3">
      <w:pPr>
        <w:pStyle w:val="Tijeloteksta"/>
        <w:rPr>
          <w:rFonts w:ascii="Arial"/>
          <w:b/>
          <w:sz w:val="18"/>
        </w:rPr>
      </w:pPr>
    </w:p>
    <w:p w14:paraId="5D20B49D" w14:textId="77777777" w:rsidR="00AB5DB3" w:rsidRDefault="00AB5DB3">
      <w:pPr>
        <w:pStyle w:val="Tijeloteksta"/>
        <w:rPr>
          <w:rFonts w:ascii="Arial"/>
          <w:b/>
          <w:sz w:val="18"/>
        </w:rPr>
      </w:pPr>
    </w:p>
    <w:p w14:paraId="4ABDC4E0" w14:textId="77777777" w:rsidR="00AB5DB3" w:rsidRDefault="00AB5DB3">
      <w:pPr>
        <w:pStyle w:val="Tijeloteksta"/>
        <w:rPr>
          <w:rFonts w:ascii="Arial"/>
          <w:b/>
          <w:sz w:val="18"/>
        </w:rPr>
      </w:pPr>
    </w:p>
    <w:p w14:paraId="6D36970B" w14:textId="77777777" w:rsidR="00AB5DB3" w:rsidRDefault="00AB5DB3">
      <w:pPr>
        <w:pStyle w:val="Tijeloteksta"/>
        <w:rPr>
          <w:rFonts w:ascii="Arial"/>
          <w:b/>
          <w:sz w:val="18"/>
        </w:rPr>
      </w:pPr>
    </w:p>
    <w:p w14:paraId="624D80BF" w14:textId="77777777" w:rsidR="00AB5DB3" w:rsidRDefault="00AB5DB3">
      <w:pPr>
        <w:pStyle w:val="Tijeloteksta"/>
        <w:spacing w:before="105"/>
        <w:rPr>
          <w:rFonts w:ascii="Arial"/>
          <w:b/>
          <w:sz w:val="18"/>
        </w:rPr>
      </w:pPr>
    </w:p>
    <w:p w14:paraId="5251140D" w14:textId="77777777" w:rsidR="00AB5DB3" w:rsidRDefault="00000000">
      <w:pPr>
        <w:tabs>
          <w:tab w:val="left" w:pos="4509"/>
          <w:tab w:val="left" w:pos="8339"/>
        </w:tabs>
        <w:ind w:left="540"/>
        <w:rPr>
          <w:rFonts w:ascii="Arial"/>
          <w:b/>
          <w:sz w:val="18"/>
        </w:rPr>
      </w:pPr>
      <w:r>
        <w:rPr>
          <w:rFonts w:ascii="Arial"/>
          <w:b/>
          <w:sz w:val="18"/>
        </w:rPr>
        <w:t>4212</w:t>
      </w:r>
      <w:r>
        <w:rPr>
          <w:rFonts w:ascii="Arial"/>
          <w:b/>
          <w:spacing w:val="-1"/>
          <w:sz w:val="18"/>
        </w:rPr>
        <w:t xml:space="preserve"> </w:t>
      </w:r>
      <w:r>
        <w:rPr>
          <w:rFonts w:ascii="Arial"/>
          <w:b/>
          <w:sz w:val="18"/>
        </w:rPr>
        <w:t>Poslovni</w:t>
      </w:r>
      <w:r>
        <w:rPr>
          <w:rFonts w:ascii="Arial"/>
          <w:b/>
          <w:spacing w:val="-1"/>
          <w:sz w:val="18"/>
        </w:rPr>
        <w:t xml:space="preserve"> </w:t>
      </w:r>
      <w:r>
        <w:rPr>
          <w:rFonts w:ascii="Arial"/>
          <w:b/>
          <w:spacing w:val="-2"/>
          <w:sz w:val="18"/>
        </w:rPr>
        <w:t>objekti</w:t>
      </w:r>
      <w:r>
        <w:rPr>
          <w:rFonts w:ascii="Arial"/>
          <w:b/>
          <w:sz w:val="18"/>
        </w:rPr>
        <w:tab/>
      </w:r>
      <w:r>
        <w:rPr>
          <w:rFonts w:ascii="Arial"/>
          <w:b/>
          <w:spacing w:val="-2"/>
          <w:sz w:val="18"/>
        </w:rPr>
        <w:t>40.398,35</w:t>
      </w:r>
      <w:r>
        <w:rPr>
          <w:rFonts w:ascii="Arial"/>
          <w:b/>
          <w:sz w:val="18"/>
        </w:rPr>
        <w:tab/>
      </w:r>
      <w:r>
        <w:rPr>
          <w:rFonts w:ascii="Arial"/>
          <w:b/>
          <w:spacing w:val="-2"/>
          <w:sz w:val="18"/>
        </w:rPr>
        <w:t>1.058.454,332620,04%</w:t>
      </w:r>
    </w:p>
    <w:p w14:paraId="0B7B0972" w14:textId="77777777" w:rsidR="00AB5DB3" w:rsidRDefault="00AB5DB3">
      <w:pPr>
        <w:rPr>
          <w:rFonts w:ascii="Arial"/>
          <w:b/>
          <w:sz w:val="18"/>
        </w:rPr>
        <w:sectPr w:rsidR="00AB5DB3">
          <w:pgSz w:w="11900" w:h="16840"/>
          <w:pgMar w:top="540" w:right="360" w:bottom="1202" w:left="360" w:header="0" w:footer="87" w:gutter="0"/>
          <w:cols w:space="720"/>
        </w:sectPr>
      </w:pPr>
    </w:p>
    <w:p w14:paraId="0A262246" w14:textId="77777777" w:rsidR="00AB5DB3" w:rsidRDefault="00000000">
      <w:pPr>
        <w:spacing w:before="68" w:line="232" w:lineRule="auto"/>
        <w:ind w:left="540"/>
        <w:rPr>
          <w:rFonts w:ascii="Arial" w:hAnsi="Arial"/>
          <w:b/>
          <w:sz w:val="18"/>
        </w:rPr>
      </w:pPr>
      <w:r>
        <w:rPr>
          <w:rFonts w:ascii="Arial" w:hAnsi="Arial"/>
          <w:b/>
          <w:sz w:val="18"/>
        </w:rPr>
        <w:t>4213</w:t>
      </w:r>
      <w:r>
        <w:rPr>
          <w:rFonts w:ascii="Arial" w:hAnsi="Arial"/>
          <w:b/>
          <w:spacing w:val="-9"/>
          <w:sz w:val="18"/>
        </w:rPr>
        <w:t xml:space="preserve"> </w:t>
      </w:r>
      <w:r>
        <w:rPr>
          <w:rFonts w:ascii="Arial" w:hAnsi="Arial"/>
          <w:b/>
          <w:sz w:val="18"/>
        </w:rPr>
        <w:t>Ceste,</w:t>
      </w:r>
      <w:r>
        <w:rPr>
          <w:rFonts w:ascii="Arial" w:hAnsi="Arial"/>
          <w:b/>
          <w:spacing w:val="-9"/>
          <w:sz w:val="18"/>
        </w:rPr>
        <w:t xml:space="preserve"> </w:t>
      </w:r>
      <w:r>
        <w:rPr>
          <w:rFonts w:ascii="Arial" w:hAnsi="Arial"/>
          <w:b/>
          <w:sz w:val="18"/>
        </w:rPr>
        <w:t>željeznice</w:t>
      </w:r>
      <w:r>
        <w:rPr>
          <w:rFonts w:ascii="Arial" w:hAnsi="Arial"/>
          <w:b/>
          <w:spacing w:val="-9"/>
          <w:sz w:val="18"/>
        </w:rPr>
        <w:t xml:space="preserve"> </w:t>
      </w:r>
      <w:r>
        <w:rPr>
          <w:rFonts w:ascii="Arial" w:hAnsi="Arial"/>
          <w:b/>
          <w:sz w:val="18"/>
        </w:rPr>
        <w:t>i</w:t>
      </w:r>
      <w:r>
        <w:rPr>
          <w:rFonts w:ascii="Arial" w:hAnsi="Arial"/>
          <w:b/>
          <w:spacing w:val="-9"/>
          <w:sz w:val="18"/>
        </w:rPr>
        <w:t xml:space="preserve"> </w:t>
      </w:r>
      <w:r>
        <w:rPr>
          <w:rFonts w:ascii="Arial" w:hAnsi="Arial"/>
          <w:b/>
          <w:sz w:val="18"/>
        </w:rPr>
        <w:t>ostali</w:t>
      </w:r>
      <w:r>
        <w:rPr>
          <w:rFonts w:ascii="Arial" w:hAnsi="Arial"/>
          <w:b/>
          <w:spacing w:val="-9"/>
          <w:sz w:val="18"/>
        </w:rPr>
        <w:t xml:space="preserve"> </w:t>
      </w:r>
      <w:r>
        <w:rPr>
          <w:rFonts w:ascii="Arial" w:hAnsi="Arial"/>
          <w:b/>
          <w:sz w:val="18"/>
        </w:rPr>
        <w:t xml:space="preserve">prometni </w:t>
      </w:r>
      <w:r>
        <w:rPr>
          <w:rFonts w:ascii="Arial" w:hAnsi="Arial"/>
          <w:b/>
          <w:spacing w:val="-2"/>
          <w:sz w:val="18"/>
        </w:rPr>
        <w:t>objekti</w:t>
      </w:r>
    </w:p>
    <w:p w14:paraId="73FD9252" w14:textId="77777777" w:rsidR="00AB5DB3" w:rsidRDefault="00000000">
      <w:pPr>
        <w:tabs>
          <w:tab w:val="left" w:pos="4689"/>
          <w:tab w:val="left" w:pos="5774"/>
        </w:tabs>
        <w:spacing w:before="63"/>
        <w:ind w:left="509"/>
        <w:rPr>
          <w:rFonts w:ascii="Arial"/>
          <w:b/>
          <w:sz w:val="18"/>
        </w:rPr>
      </w:pPr>
      <w:r>
        <w:br w:type="column"/>
      </w:r>
      <w:r>
        <w:rPr>
          <w:rFonts w:ascii="Arial"/>
          <w:b/>
          <w:spacing w:val="-2"/>
          <w:sz w:val="18"/>
        </w:rPr>
        <w:t>792.060,86</w:t>
      </w:r>
      <w:r>
        <w:rPr>
          <w:rFonts w:ascii="Arial"/>
          <w:b/>
          <w:sz w:val="18"/>
        </w:rPr>
        <w:tab/>
      </w:r>
      <w:r>
        <w:rPr>
          <w:rFonts w:ascii="Arial"/>
          <w:b/>
          <w:spacing w:val="-2"/>
          <w:sz w:val="18"/>
        </w:rPr>
        <w:t>20.951,25</w:t>
      </w:r>
      <w:r>
        <w:rPr>
          <w:rFonts w:ascii="Arial"/>
          <w:b/>
          <w:sz w:val="18"/>
        </w:rPr>
        <w:tab/>
      </w:r>
      <w:r>
        <w:rPr>
          <w:rFonts w:ascii="Arial"/>
          <w:b/>
          <w:spacing w:val="-2"/>
          <w:sz w:val="18"/>
        </w:rPr>
        <w:t>2,65%</w:t>
      </w:r>
    </w:p>
    <w:p w14:paraId="61E34B26" w14:textId="77777777" w:rsidR="00AB5DB3" w:rsidRDefault="00AB5DB3">
      <w:pPr>
        <w:rPr>
          <w:rFonts w:ascii="Arial"/>
          <w:b/>
          <w:sz w:val="18"/>
        </w:rPr>
        <w:sectPr w:rsidR="00AB5DB3">
          <w:type w:val="continuous"/>
          <w:pgSz w:w="11900" w:h="16840"/>
          <w:pgMar w:top="1140" w:right="360" w:bottom="280" w:left="360" w:header="0" w:footer="87" w:gutter="0"/>
          <w:cols w:num="2" w:space="720" w:equalWidth="0">
            <w:col w:w="3861" w:space="40"/>
            <w:col w:w="7279"/>
          </w:cols>
        </w:sectPr>
      </w:pPr>
    </w:p>
    <w:tbl>
      <w:tblPr>
        <w:tblStyle w:val="TableNormal"/>
        <w:tblW w:w="0" w:type="auto"/>
        <w:tblInd w:w="452" w:type="dxa"/>
        <w:tblLayout w:type="fixed"/>
        <w:tblLook w:val="01E0" w:firstRow="1" w:lastRow="1" w:firstColumn="1" w:lastColumn="1" w:noHBand="0" w:noVBand="0"/>
      </w:tblPr>
      <w:tblGrid>
        <w:gridCol w:w="3570"/>
        <w:gridCol w:w="2810"/>
        <w:gridCol w:w="3410"/>
      </w:tblGrid>
      <w:tr w:rsidR="00AB5DB3" w14:paraId="45A01DBA" w14:textId="77777777">
        <w:trPr>
          <w:trHeight w:val="243"/>
        </w:trPr>
        <w:tc>
          <w:tcPr>
            <w:tcW w:w="3570" w:type="dxa"/>
          </w:tcPr>
          <w:p w14:paraId="67C6D847" w14:textId="77777777" w:rsidR="00AB5DB3" w:rsidRDefault="00000000">
            <w:pPr>
              <w:pStyle w:val="TableParagraph"/>
              <w:spacing w:line="201" w:lineRule="exact"/>
              <w:ind w:left="95"/>
              <w:rPr>
                <w:rFonts w:ascii="Arial" w:hAnsi="Arial"/>
                <w:b/>
                <w:sz w:val="18"/>
              </w:rPr>
            </w:pPr>
            <w:r>
              <w:rPr>
                <w:rFonts w:ascii="Arial" w:hAnsi="Arial"/>
                <w:b/>
                <w:sz w:val="18"/>
              </w:rPr>
              <w:t>4214</w:t>
            </w:r>
            <w:r>
              <w:rPr>
                <w:rFonts w:ascii="Arial" w:hAnsi="Arial"/>
                <w:b/>
                <w:spacing w:val="-2"/>
                <w:sz w:val="18"/>
              </w:rPr>
              <w:t xml:space="preserve"> </w:t>
            </w:r>
            <w:r>
              <w:rPr>
                <w:rFonts w:ascii="Arial" w:hAnsi="Arial"/>
                <w:b/>
                <w:sz w:val="18"/>
              </w:rPr>
              <w:t>Ostali</w:t>
            </w:r>
            <w:r>
              <w:rPr>
                <w:rFonts w:ascii="Arial" w:hAnsi="Arial"/>
                <w:b/>
                <w:spacing w:val="-1"/>
                <w:sz w:val="18"/>
              </w:rPr>
              <w:t xml:space="preserve"> </w:t>
            </w:r>
            <w:r>
              <w:rPr>
                <w:rFonts w:ascii="Arial" w:hAnsi="Arial"/>
                <w:b/>
                <w:sz w:val="18"/>
              </w:rPr>
              <w:t>građevinski</w:t>
            </w:r>
            <w:r>
              <w:rPr>
                <w:rFonts w:ascii="Arial" w:hAnsi="Arial"/>
                <w:b/>
                <w:spacing w:val="-2"/>
                <w:sz w:val="18"/>
              </w:rPr>
              <w:t xml:space="preserve"> objekti</w:t>
            </w:r>
          </w:p>
        </w:tc>
        <w:tc>
          <w:tcPr>
            <w:tcW w:w="2810" w:type="dxa"/>
          </w:tcPr>
          <w:p w14:paraId="52641613" w14:textId="77777777" w:rsidR="00AB5DB3" w:rsidRDefault="00000000">
            <w:pPr>
              <w:pStyle w:val="TableParagraph"/>
              <w:spacing w:line="201" w:lineRule="exact"/>
              <w:ind w:right="1512"/>
              <w:jc w:val="right"/>
              <w:rPr>
                <w:rFonts w:ascii="Arial"/>
                <w:b/>
                <w:sz w:val="18"/>
              </w:rPr>
            </w:pPr>
            <w:r>
              <w:rPr>
                <w:rFonts w:ascii="Arial"/>
                <w:b/>
                <w:spacing w:val="-2"/>
                <w:sz w:val="18"/>
              </w:rPr>
              <w:t>724.539,87</w:t>
            </w:r>
          </w:p>
        </w:tc>
        <w:tc>
          <w:tcPr>
            <w:tcW w:w="3410" w:type="dxa"/>
          </w:tcPr>
          <w:p w14:paraId="64AFC186" w14:textId="77777777" w:rsidR="00AB5DB3" w:rsidRDefault="00000000">
            <w:pPr>
              <w:pStyle w:val="TableParagraph"/>
              <w:spacing w:line="201" w:lineRule="exact"/>
              <w:ind w:right="47"/>
              <w:jc w:val="right"/>
              <w:rPr>
                <w:rFonts w:ascii="Arial"/>
                <w:b/>
                <w:sz w:val="18"/>
              </w:rPr>
            </w:pPr>
            <w:r>
              <w:rPr>
                <w:rFonts w:ascii="Arial"/>
                <w:b/>
                <w:sz w:val="18"/>
              </w:rPr>
              <w:t>1.453.914,85</w:t>
            </w:r>
            <w:r>
              <w:rPr>
                <w:rFonts w:ascii="Arial"/>
                <w:b/>
                <w:spacing w:val="34"/>
                <w:sz w:val="18"/>
              </w:rPr>
              <w:t xml:space="preserve"> </w:t>
            </w:r>
            <w:r>
              <w:rPr>
                <w:rFonts w:ascii="Arial"/>
                <w:b/>
                <w:spacing w:val="-2"/>
                <w:sz w:val="18"/>
              </w:rPr>
              <w:t>200,67%</w:t>
            </w:r>
          </w:p>
        </w:tc>
      </w:tr>
      <w:tr w:rsidR="00AB5DB3" w14:paraId="526CA7F2" w14:textId="77777777">
        <w:trPr>
          <w:trHeight w:val="285"/>
        </w:trPr>
        <w:tc>
          <w:tcPr>
            <w:tcW w:w="3570" w:type="dxa"/>
          </w:tcPr>
          <w:p w14:paraId="2AA13F90" w14:textId="77777777" w:rsidR="00AB5DB3" w:rsidRDefault="00000000">
            <w:pPr>
              <w:pStyle w:val="TableParagraph"/>
              <w:spacing w:before="36"/>
              <w:ind w:left="50"/>
              <w:rPr>
                <w:rFonts w:ascii="Arial"/>
                <w:b/>
                <w:sz w:val="18"/>
              </w:rPr>
            </w:pPr>
            <w:r>
              <w:rPr>
                <w:rFonts w:ascii="Arial"/>
                <w:b/>
                <w:sz w:val="18"/>
              </w:rPr>
              <w:t>422</w:t>
            </w:r>
            <w:r>
              <w:rPr>
                <w:rFonts w:ascii="Arial"/>
                <w:b/>
                <w:spacing w:val="-1"/>
                <w:sz w:val="18"/>
              </w:rPr>
              <w:t xml:space="preserve"> </w:t>
            </w:r>
            <w:r>
              <w:rPr>
                <w:rFonts w:ascii="Arial"/>
                <w:b/>
                <w:sz w:val="18"/>
              </w:rPr>
              <w:t>Postrojenja</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oprema</w:t>
            </w:r>
          </w:p>
        </w:tc>
        <w:tc>
          <w:tcPr>
            <w:tcW w:w="2810" w:type="dxa"/>
          </w:tcPr>
          <w:p w14:paraId="07104CBC" w14:textId="77777777" w:rsidR="00AB5DB3" w:rsidRDefault="00000000">
            <w:pPr>
              <w:pStyle w:val="TableParagraph"/>
              <w:spacing w:before="36"/>
              <w:ind w:right="1512"/>
              <w:jc w:val="right"/>
              <w:rPr>
                <w:rFonts w:ascii="Arial"/>
                <w:b/>
                <w:sz w:val="18"/>
              </w:rPr>
            </w:pPr>
            <w:r>
              <w:rPr>
                <w:rFonts w:ascii="Arial"/>
                <w:b/>
                <w:spacing w:val="-2"/>
                <w:sz w:val="18"/>
              </w:rPr>
              <w:t>563.303,38</w:t>
            </w:r>
          </w:p>
        </w:tc>
        <w:tc>
          <w:tcPr>
            <w:tcW w:w="3410" w:type="dxa"/>
          </w:tcPr>
          <w:p w14:paraId="175C7E79" w14:textId="77777777" w:rsidR="00AB5DB3" w:rsidRDefault="00000000">
            <w:pPr>
              <w:pStyle w:val="TableParagraph"/>
              <w:spacing w:before="36"/>
              <w:ind w:right="47"/>
              <w:jc w:val="right"/>
              <w:rPr>
                <w:rFonts w:ascii="Arial"/>
                <w:b/>
                <w:sz w:val="18"/>
              </w:rPr>
            </w:pPr>
            <w:r>
              <w:rPr>
                <w:rFonts w:ascii="Arial"/>
                <w:b/>
                <w:sz w:val="18"/>
              </w:rPr>
              <w:t>339.832,62</w:t>
            </w:r>
            <w:r>
              <w:rPr>
                <w:rFonts w:ascii="Arial"/>
                <w:b/>
                <w:spacing w:val="40"/>
                <w:sz w:val="18"/>
              </w:rPr>
              <w:t xml:space="preserve">  </w:t>
            </w:r>
            <w:r>
              <w:rPr>
                <w:rFonts w:ascii="Arial"/>
                <w:b/>
                <w:spacing w:val="-2"/>
                <w:sz w:val="18"/>
              </w:rPr>
              <w:t>60,33%</w:t>
            </w:r>
          </w:p>
        </w:tc>
      </w:tr>
      <w:tr w:rsidR="00AB5DB3" w14:paraId="7DD55BF0" w14:textId="77777777">
        <w:trPr>
          <w:trHeight w:val="285"/>
        </w:trPr>
        <w:tc>
          <w:tcPr>
            <w:tcW w:w="3570" w:type="dxa"/>
          </w:tcPr>
          <w:p w14:paraId="2D73CD66" w14:textId="77777777" w:rsidR="00AB5DB3" w:rsidRDefault="00000000">
            <w:pPr>
              <w:pStyle w:val="TableParagraph"/>
              <w:spacing w:before="36"/>
              <w:ind w:left="95"/>
              <w:rPr>
                <w:rFonts w:ascii="Arial" w:hAnsi="Arial"/>
                <w:b/>
                <w:sz w:val="18"/>
              </w:rPr>
            </w:pPr>
            <w:r>
              <w:rPr>
                <w:rFonts w:ascii="Arial" w:hAnsi="Arial"/>
                <w:b/>
                <w:sz w:val="18"/>
              </w:rPr>
              <w:t>4221</w:t>
            </w:r>
            <w:r>
              <w:rPr>
                <w:rFonts w:ascii="Arial" w:hAnsi="Arial"/>
                <w:b/>
                <w:spacing w:val="-1"/>
                <w:sz w:val="18"/>
              </w:rPr>
              <w:t xml:space="preserve"> </w:t>
            </w:r>
            <w:r>
              <w:rPr>
                <w:rFonts w:ascii="Arial" w:hAnsi="Arial"/>
                <w:b/>
                <w:sz w:val="18"/>
              </w:rPr>
              <w:t>Uredska</w:t>
            </w:r>
            <w:r>
              <w:rPr>
                <w:rFonts w:ascii="Arial" w:hAnsi="Arial"/>
                <w:b/>
                <w:spacing w:val="-1"/>
                <w:sz w:val="18"/>
              </w:rPr>
              <w:t xml:space="preserve"> </w:t>
            </w:r>
            <w:r>
              <w:rPr>
                <w:rFonts w:ascii="Arial" w:hAnsi="Arial"/>
                <w:b/>
                <w:sz w:val="18"/>
              </w:rPr>
              <w:t>oprema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namještaj</w:t>
            </w:r>
          </w:p>
        </w:tc>
        <w:tc>
          <w:tcPr>
            <w:tcW w:w="2810" w:type="dxa"/>
          </w:tcPr>
          <w:p w14:paraId="4E9B9DC4" w14:textId="77777777" w:rsidR="00AB5DB3" w:rsidRDefault="00000000">
            <w:pPr>
              <w:pStyle w:val="TableParagraph"/>
              <w:spacing w:before="36"/>
              <w:ind w:right="1512"/>
              <w:jc w:val="right"/>
              <w:rPr>
                <w:rFonts w:ascii="Arial"/>
                <w:b/>
                <w:sz w:val="18"/>
              </w:rPr>
            </w:pPr>
            <w:r>
              <w:rPr>
                <w:rFonts w:ascii="Arial"/>
                <w:b/>
                <w:spacing w:val="-2"/>
                <w:sz w:val="18"/>
              </w:rPr>
              <w:t>188.218,83</w:t>
            </w:r>
          </w:p>
        </w:tc>
        <w:tc>
          <w:tcPr>
            <w:tcW w:w="3410" w:type="dxa"/>
          </w:tcPr>
          <w:p w14:paraId="43004EA1" w14:textId="77777777" w:rsidR="00AB5DB3" w:rsidRDefault="00000000">
            <w:pPr>
              <w:pStyle w:val="TableParagraph"/>
              <w:spacing w:before="36"/>
              <w:ind w:right="47"/>
              <w:jc w:val="right"/>
              <w:rPr>
                <w:rFonts w:ascii="Arial"/>
                <w:b/>
                <w:sz w:val="18"/>
              </w:rPr>
            </w:pPr>
            <w:r>
              <w:rPr>
                <w:rFonts w:ascii="Arial"/>
                <w:b/>
                <w:sz w:val="18"/>
              </w:rPr>
              <w:t>80.893,56</w:t>
            </w:r>
            <w:r>
              <w:rPr>
                <w:rFonts w:ascii="Arial"/>
                <w:b/>
                <w:spacing w:val="40"/>
                <w:sz w:val="18"/>
              </w:rPr>
              <w:t xml:space="preserve">  </w:t>
            </w:r>
            <w:r>
              <w:rPr>
                <w:rFonts w:ascii="Arial"/>
                <w:b/>
                <w:spacing w:val="-2"/>
                <w:sz w:val="18"/>
              </w:rPr>
              <w:t>42,98%</w:t>
            </w:r>
          </w:p>
        </w:tc>
      </w:tr>
      <w:tr w:rsidR="00AB5DB3" w14:paraId="34F85F4F" w14:textId="77777777">
        <w:trPr>
          <w:trHeight w:val="285"/>
        </w:trPr>
        <w:tc>
          <w:tcPr>
            <w:tcW w:w="3570" w:type="dxa"/>
          </w:tcPr>
          <w:p w14:paraId="7D350423" w14:textId="77777777" w:rsidR="00AB5DB3" w:rsidRDefault="00000000">
            <w:pPr>
              <w:pStyle w:val="TableParagraph"/>
              <w:spacing w:before="36"/>
              <w:ind w:left="95"/>
              <w:rPr>
                <w:rFonts w:ascii="Arial"/>
                <w:b/>
                <w:sz w:val="18"/>
              </w:rPr>
            </w:pPr>
            <w:r>
              <w:rPr>
                <w:rFonts w:ascii="Arial"/>
                <w:b/>
                <w:sz w:val="18"/>
              </w:rPr>
              <w:t>4222</w:t>
            </w:r>
            <w:r>
              <w:rPr>
                <w:rFonts w:ascii="Arial"/>
                <w:b/>
                <w:spacing w:val="-1"/>
                <w:sz w:val="18"/>
              </w:rPr>
              <w:t xml:space="preserve"> </w:t>
            </w:r>
            <w:r>
              <w:rPr>
                <w:rFonts w:ascii="Arial"/>
                <w:b/>
                <w:sz w:val="18"/>
              </w:rPr>
              <w:t>Komunikacijska</w:t>
            </w:r>
            <w:r>
              <w:rPr>
                <w:rFonts w:ascii="Arial"/>
                <w:b/>
                <w:spacing w:val="-1"/>
                <w:sz w:val="18"/>
              </w:rPr>
              <w:t xml:space="preserve"> </w:t>
            </w:r>
            <w:r>
              <w:rPr>
                <w:rFonts w:ascii="Arial"/>
                <w:b/>
                <w:spacing w:val="-2"/>
                <w:sz w:val="18"/>
              </w:rPr>
              <w:t>oprema</w:t>
            </w:r>
          </w:p>
        </w:tc>
        <w:tc>
          <w:tcPr>
            <w:tcW w:w="2810" w:type="dxa"/>
          </w:tcPr>
          <w:p w14:paraId="75ECBFF4" w14:textId="77777777" w:rsidR="00AB5DB3" w:rsidRDefault="00000000">
            <w:pPr>
              <w:pStyle w:val="TableParagraph"/>
              <w:spacing w:before="36"/>
              <w:ind w:right="1512"/>
              <w:jc w:val="right"/>
              <w:rPr>
                <w:rFonts w:ascii="Arial"/>
                <w:b/>
                <w:sz w:val="18"/>
              </w:rPr>
            </w:pPr>
            <w:r>
              <w:rPr>
                <w:rFonts w:ascii="Arial"/>
                <w:b/>
                <w:spacing w:val="-2"/>
                <w:sz w:val="18"/>
              </w:rPr>
              <w:t>3.279,63</w:t>
            </w:r>
          </w:p>
        </w:tc>
        <w:tc>
          <w:tcPr>
            <w:tcW w:w="3410" w:type="dxa"/>
          </w:tcPr>
          <w:p w14:paraId="168CDC9E" w14:textId="77777777" w:rsidR="00AB5DB3" w:rsidRDefault="00000000">
            <w:pPr>
              <w:pStyle w:val="TableParagraph"/>
              <w:spacing w:before="36"/>
              <w:ind w:right="47"/>
              <w:jc w:val="right"/>
              <w:rPr>
                <w:rFonts w:ascii="Arial"/>
                <w:b/>
                <w:sz w:val="18"/>
              </w:rPr>
            </w:pPr>
            <w:r>
              <w:rPr>
                <w:rFonts w:ascii="Arial"/>
                <w:b/>
                <w:sz w:val="18"/>
              </w:rPr>
              <w:t>11.593,84</w:t>
            </w:r>
            <w:r>
              <w:rPr>
                <w:rFonts w:ascii="Arial"/>
                <w:b/>
                <w:spacing w:val="34"/>
                <w:sz w:val="18"/>
              </w:rPr>
              <w:t xml:space="preserve"> </w:t>
            </w:r>
            <w:r>
              <w:rPr>
                <w:rFonts w:ascii="Arial"/>
                <w:b/>
                <w:spacing w:val="-2"/>
                <w:sz w:val="18"/>
              </w:rPr>
              <w:t>353,51%</w:t>
            </w:r>
          </w:p>
        </w:tc>
      </w:tr>
      <w:tr w:rsidR="00AB5DB3" w14:paraId="3088267F" w14:textId="77777777">
        <w:trPr>
          <w:trHeight w:val="285"/>
        </w:trPr>
        <w:tc>
          <w:tcPr>
            <w:tcW w:w="3570" w:type="dxa"/>
          </w:tcPr>
          <w:p w14:paraId="376D1F3C" w14:textId="77777777" w:rsidR="00AB5DB3" w:rsidRDefault="00000000">
            <w:pPr>
              <w:pStyle w:val="TableParagraph"/>
              <w:spacing w:before="36"/>
              <w:ind w:left="95"/>
              <w:rPr>
                <w:rFonts w:ascii="Arial" w:hAnsi="Arial"/>
                <w:b/>
                <w:sz w:val="18"/>
              </w:rPr>
            </w:pPr>
            <w:r>
              <w:rPr>
                <w:rFonts w:ascii="Arial" w:hAnsi="Arial"/>
                <w:b/>
                <w:sz w:val="18"/>
              </w:rPr>
              <w:t>4223</w:t>
            </w:r>
            <w:r>
              <w:rPr>
                <w:rFonts w:ascii="Arial" w:hAnsi="Arial"/>
                <w:b/>
                <w:spacing w:val="-1"/>
                <w:sz w:val="18"/>
              </w:rPr>
              <w:t xml:space="preserve"> </w:t>
            </w:r>
            <w:r>
              <w:rPr>
                <w:rFonts w:ascii="Arial" w:hAnsi="Arial"/>
                <w:b/>
                <w:sz w:val="18"/>
              </w:rPr>
              <w:t>Oprema</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održavanje</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zaštitu</w:t>
            </w:r>
          </w:p>
        </w:tc>
        <w:tc>
          <w:tcPr>
            <w:tcW w:w="2810" w:type="dxa"/>
          </w:tcPr>
          <w:p w14:paraId="705409D9" w14:textId="77777777" w:rsidR="00AB5DB3" w:rsidRDefault="00000000">
            <w:pPr>
              <w:pStyle w:val="TableParagraph"/>
              <w:spacing w:before="36"/>
              <w:ind w:right="1512"/>
              <w:jc w:val="right"/>
              <w:rPr>
                <w:rFonts w:ascii="Arial"/>
                <w:b/>
                <w:sz w:val="18"/>
              </w:rPr>
            </w:pPr>
            <w:r>
              <w:rPr>
                <w:rFonts w:ascii="Arial"/>
                <w:b/>
                <w:spacing w:val="-2"/>
                <w:sz w:val="18"/>
              </w:rPr>
              <w:t>86.493,98</w:t>
            </w:r>
          </w:p>
        </w:tc>
        <w:tc>
          <w:tcPr>
            <w:tcW w:w="3410" w:type="dxa"/>
          </w:tcPr>
          <w:p w14:paraId="630ACDDB" w14:textId="77777777" w:rsidR="00AB5DB3" w:rsidRDefault="00000000">
            <w:pPr>
              <w:pStyle w:val="TableParagraph"/>
              <w:spacing w:before="36"/>
              <w:ind w:right="47"/>
              <w:jc w:val="right"/>
              <w:rPr>
                <w:rFonts w:ascii="Arial"/>
                <w:b/>
                <w:sz w:val="18"/>
              </w:rPr>
            </w:pPr>
            <w:r>
              <w:rPr>
                <w:rFonts w:ascii="Arial"/>
                <w:b/>
                <w:sz w:val="18"/>
              </w:rPr>
              <w:t>100.134,01</w:t>
            </w:r>
            <w:r>
              <w:rPr>
                <w:rFonts w:ascii="Arial"/>
                <w:b/>
                <w:spacing w:val="34"/>
                <w:sz w:val="18"/>
              </w:rPr>
              <w:t xml:space="preserve"> </w:t>
            </w:r>
            <w:r>
              <w:rPr>
                <w:rFonts w:ascii="Arial"/>
                <w:b/>
                <w:spacing w:val="-2"/>
                <w:sz w:val="18"/>
              </w:rPr>
              <w:t>115,77%</w:t>
            </w:r>
          </w:p>
        </w:tc>
      </w:tr>
      <w:tr w:rsidR="00AB5DB3" w14:paraId="0F797E2D" w14:textId="77777777">
        <w:trPr>
          <w:trHeight w:val="285"/>
        </w:trPr>
        <w:tc>
          <w:tcPr>
            <w:tcW w:w="3570" w:type="dxa"/>
          </w:tcPr>
          <w:p w14:paraId="7239AB1A" w14:textId="77777777" w:rsidR="00AB5DB3" w:rsidRDefault="00000000">
            <w:pPr>
              <w:pStyle w:val="TableParagraph"/>
              <w:spacing w:before="36"/>
              <w:ind w:left="95"/>
              <w:rPr>
                <w:rFonts w:ascii="Arial" w:hAnsi="Arial"/>
                <w:b/>
                <w:sz w:val="18"/>
              </w:rPr>
            </w:pPr>
            <w:r>
              <w:rPr>
                <w:rFonts w:ascii="Arial" w:hAnsi="Arial"/>
                <w:b/>
                <w:sz w:val="18"/>
              </w:rPr>
              <w:t>4225</w:t>
            </w:r>
            <w:r>
              <w:rPr>
                <w:rFonts w:ascii="Arial" w:hAnsi="Arial"/>
                <w:b/>
                <w:spacing w:val="-1"/>
                <w:sz w:val="18"/>
              </w:rPr>
              <w:t xml:space="preserve"> </w:t>
            </w:r>
            <w:r>
              <w:rPr>
                <w:rFonts w:ascii="Arial" w:hAnsi="Arial"/>
                <w:b/>
                <w:sz w:val="18"/>
              </w:rPr>
              <w:t>Instrumenti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uređaji</w:t>
            </w:r>
          </w:p>
        </w:tc>
        <w:tc>
          <w:tcPr>
            <w:tcW w:w="2810" w:type="dxa"/>
          </w:tcPr>
          <w:p w14:paraId="296603E6" w14:textId="77777777" w:rsidR="00AB5DB3" w:rsidRDefault="00000000">
            <w:pPr>
              <w:pStyle w:val="TableParagraph"/>
              <w:spacing w:before="36"/>
              <w:ind w:right="1512"/>
              <w:jc w:val="right"/>
              <w:rPr>
                <w:rFonts w:ascii="Arial"/>
                <w:b/>
                <w:sz w:val="18"/>
              </w:rPr>
            </w:pPr>
            <w:r>
              <w:rPr>
                <w:rFonts w:ascii="Arial"/>
                <w:b/>
                <w:spacing w:val="-2"/>
                <w:sz w:val="18"/>
              </w:rPr>
              <w:t>5.192,93</w:t>
            </w:r>
          </w:p>
        </w:tc>
        <w:tc>
          <w:tcPr>
            <w:tcW w:w="3410" w:type="dxa"/>
          </w:tcPr>
          <w:p w14:paraId="49B06758" w14:textId="77777777" w:rsidR="00AB5DB3" w:rsidRDefault="00000000">
            <w:pPr>
              <w:pStyle w:val="TableParagraph"/>
              <w:spacing w:before="36"/>
              <w:ind w:right="47"/>
              <w:jc w:val="right"/>
              <w:rPr>
                <w:rFonts w:ascii="Arial"/>
                <w:b/>
                <w:sz w:val="18"/>
              </w:rPr>
            </w:pPr>
            <w:r>
              <w:rPr>
                <w:rFonts w:ascii="Arial"/>
                <w:b/>
                <w:sz w:val="18"/>
              </w:rPr>
              <w:t>7.976,80</w:t>
            </w:r>
            <w:r>
              <w:rPr>
                <w:rFonts w:ascii="Arial"/>
                <w:b/>
                <w:spacing w:val="34"/>
                <w:sz w:val="18"/>
              </w:rPr>
              <w:t xml:space="preserve"> </w:t>
            </w:r>
            <w:r>
              <w:rPr>
                <w:rFonts w:ascii="Arial"/>
                <w:b/>
                <w:spacing w:val="-2"/>
                <w:sz w:val="18"/>
              </w:rPr>
              <w:t>153,61%</w:t>
            </w:r>
          </w:p>
        </w:tc>
      </w:tr>
      <w:tr w:rsidR="00AB5DB3" w14:paraId="46651DD1" w14:textId="77777777">
        <w:trPr>
          <w:trHeight w:val="243"/>
        </w:trPr>
        <w:tc>
          <w:tcPr>
            <w:tcW w:w="3570" w:type="dxa"/>
          </w:tcPr>
          <w:p w14:paraId="42EA4AB5" w14:textId="77777777" w:rsidR="00AB5DB3" w:rsidRDefault="00000000">
            <w:pPr>
              <w:pStyle w:val="TableParagraph"/>
              <w:spacing w:before="36" w:line="187" w:lineRule="exact"/>
              <w:ind w:left="95"/>
              <w:rPr>
                <w:rFonts w:ascii="Arial"/>
                <w:b/>
                <w:sz w:val="18"/>
              </w:rPr>
            </w:pPr>
            <w:r>
              <w:rPr>
                <w:rFonts w:ascii="Arial"/>
                <w:b/>
                <w:sz w:val="18"/>
              </w:rPr>
              <w:t>4226</w:t>
            </w:r>
            <w:r>
              <w:rPr>
                <w:rFonts w:ascii="Arial"/>
                <w:b/>
                <w:spacing w:val="-1"/>
                <w:sz w:val="18"/>
              </w:rPr>
              <w:t xml:space="preserve"> </w:t>
            </w:r>
            <w:r>
              <w:rPr>
                <w:rFonts w:ascii="Arial"/>
                <w:b/>
                <w:sz w:val="18"/>
              </w:rPr>
              <w:t>Sportska</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glazbena</w:t>
            </w:r>
            <w:r>
              <w:rPr>
                <w:rFonts w:ascii="Arial"/>
                <w:b/>
                <w:spacing w:val="-1"/>
                <w:sz w:val="18"/>
              </w:rPr>
              <w:t xml:space="preserve"> </w:t>
            </w:r>
            <w:r>
              <w:rPr>
                <w:rFonts w:ascii="Arial"/>
                <w:b/>
                <w:spacing w:val="-2"/>
                <w:sz w:val="18"/>
              </w:rPr>
              <w:t>oprema</w:t>
            </w:r>
          </w:p>
        </w:tc>
        <w:tc>
          <w:tcPr>
            <w:tcW w:w="2810" w:type="dxa"/>
          </w:tcPr>
          <w:p w14:paraId="3140CABC" w14:textId="77777777" w:rsidR="00AB5DB3" w:rsidRDefault="00000000">
            <w:pPr>
              <w:pStyle w:val="TableParagraph"/>
              <w:spacing w:before="36" w:line="187" w:lineRule="exact"/>
              <w:ind w:right="1512"/>
              <w:jc w:val="right"/>
              <w:rPr>
                <w:rFonts w:ascii="Arial"/>
                <w:b/>
                <w:sz w:val="18"/>
              </w:rPr>
            </w:pPr>
            <w:r>
              <w:rPr>
                <w:rFonts w:ascii="Arial"/>
                <w:b/>
                <w:spacing w:val="-2"/>
                <w:sz w:val="18"/>
              </w:rPr>
              <w:t>561,79</w:t>
            </w:r>
          </w:p>
        </w:tc>
        <w:tc>
          <w:tcPr>
            <w:tcW w:w="3410" w:type="dxa"/>
          </w:tcPr>
          <w:p w14:paraId="1DAE64FE" w14:textId="77777777" w:rsidR="00AB5DB3" w:rsidRDefault="00000000">
            <w:pPr>
              <w:pStyle w:val="TableParagraph"/>
              <w:spacing w:before="36" w:line="187" w:lineRule="exact"/>
              <w:ind w:right="47"/>
              <w:jc w:val="right"/>
              <w:rPr>
                <w:rFonts w:ascii="Arial"/>
                <w:b/>
                <w:sz w:val="18"/>
              </w:rPr>
            </w:pPr>
            <w:r>
              <w:rPr>
                <w:rFonts w:ascii="Arial"/>
                <w:b/>
                <w:spacing w:val="-2"/>
                <w:sz w:val="18"/>
              </w:rPr>
              <w:t>20.164,983589,42%</w:t>
            </w:r>
          </w:p>
        </w:tc>
      </w:tr>
    </w:tbl>
    <w:p w14:paraId="3035C7F3" w14:textId="77777777" w:rsidR="00AB5DB3" w:rsidRDefault="00AB5DB3">
      <w:pPr>
        <w:pStyle w:val="TableParagraph"/>
        <w:spacing w:line="187" w:lineRule="exact"/>
        <w:jc w:val="right"/>
        <w:rPr>
          <w:rFonts w:ascii="Arial"/>
          <w:b/>
          <w:sz w:val="18"/>
        </w:rPr>
        <w:sectPr w:rsidR="00AB5DB3">
          <w:type w:val="continuous"/>
          <w:pgSz w:w="11900" w:h="16840"/>
          <w:pgMar w:top="1140" w:right="360" w:bottom="280"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795"/>
      </w:tblGrid>
      <w:tr w:rsidR="00AB5DB3" w14:paraId="7222BB00" w14:textId="77777777">
        <w:trPr>
          <w:trHeight w:val="555"/>
        </w:trPr>
        <w:tc>
          <w:tcPr>
            <w:tcW w:w="1125" w:type="dxa"/>
          </w:tcPr>
          <w:p w14:paraId="1A4473C5"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2610" w:type="dxa"/>
          </w:tcPr>
          <w:p w14:paraId="4F1A12C6" w14:textId="77777777" w:rsidR="00AB5DB3" w:rsidRDefault="00000000">
            <w:pPr>
              <w:pStyle w:val="TableParagraph"/>
              <w:spacing w:before="174"/>
              <w:ind w:left="28" w:right="14"/>
              <w:jc w:val="center"/>
              <w:rPr>
                <w:rFonts w:ascii="Microsoft Sans Serif"/>
                <w:sz w:val="18"/>
              </w:rPr>
            </w:pPr>
            <w:r>
              <w:rPr>
                <w:rFonts w:ascii="Microsoft Sans Serif"/>
                <w:spacing w:val="-2"/>
                <w:sz w:val="18"/>
              </w:rPr>
              <w:t>Naziv</w:t>
            </w:r>
          </w:p>
        </w:tc>
        <w:tc>
          <w:tcPr>
            <w:tcW w:w="1365" w:type="dxa"/>
          </w:tcPr>
          <w:p w14:paraId="364F1756" w14:textId="77777777" w:rsidR="00AB5DB3" w:rsidRDefault="00000000">
            <w:pPr>
              <w:pStyle w:val="TableParagraph"/>
              <w:spacing w:before="4" w:line="202" w:lineRule="exact"/>
              <w:ind w:right="33"/>
              <w:jc w:val="center"/>
              <w:rPr>
                <w:rFonts w:ascii="Microsoft Sans Serif" w:hAnsi="Microsoft Sans Serif"/>
                <w:sz w:val="18"/>
              </w:rPr>
            </w:pPr>
            <w:r>
              <w:rPr>
                <w:rFonts w:ascii="Microsoft Sans Serif" w:hAnsi="Microsoft Sans Serif"/>
                <w:spacing w:val="-2"/>
                <w:sz w:val="18"/>
              </w:rPr>
              <w:t>Izvršenje</w:t>
            </w:r>
          </w:p>
          <w:p w14:paraId="133F1D2E" w14:textId="77777777" w:rsidR="00AB5DB3" w:rsidRDefault="00000000">
            <w:pPr>
              <w:pStyle w:val="TableParagraph"/>
              <w:spacing w:line="202" w:lineRule="exact"/>
              <w:ind w:left="46"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Pr>
          <w:p w14:paraId="774F2681" w14:textId="77777777" w:rsidR="00AB5DB3" w:rsidRDefault="00000000">
            <w:pPr>
              <w:pStyle w:val="TableParagraph"/>
              <w:spacing w:before="4" w:line="202" w:lineRule="exact"/>
              <w:ind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28516EE" w14:textId="77777777" w:rsidR="00AB5DB3" w:rsidRDefault="00000000">
            <w:pPr>
              <w:pStyle w:val="TableParagraph"/>
              <w:spacing w:line="202" w:lineRule="exact"/>
              <w:ind w:left="48" w:right="34"/>
              <w:jc w:val="center"/>
              <w:rPr>
                <w:rFonts w:ascii="Microsoft Sans Serif"/>
                <w:sz w:val="18"/>
              </w:rPr>
            </w:pPr>
            <w:r>
              <w:rPr>
                <w:rFonts w:ascii="Microsoft Sans Serif"/>
                <w:spacing w:val="-4"/>
                <w:sz w:val="18"/>
              </w:rPr>
              <w:t>(2.)</w:t>
            </w:r>
          </w:p>
        </w:tc>
        <w:tc>
          <w:tcPr>
            <w:tcW w:w="1350" w:type="dxa"/>
          </w:tcPr>
          <w:p w14:paraId="36CD69E0" w14:textId="77777777" w:rsidR="00AB5DB3" w:rsidRDefault="00000000">
            <w:pPr>
              <w:pStyle w:val="TableParagraph"/>
              <w:spacing w:before="6" w:line="237" w:lineRule="auto"/>
              <w:ind w:left="289" w:right="217"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Pr>
          <w:p w14:paraId="01637FCF" w14:textId="77777777" w:rsidR="00AB5DB3" w:rsidRDefault="00000000">
            <w:pPr>
              <w:pStyle w:val="TableParagraph"/>
              <w:spacing w:before="4" w:line="202" w:lineRule="exact"/>
              <w:ind w:right="34"/>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12ADBF9" w14:textId="77777777" w:rsidR="00AB5DB3" w:rsidRDefault="00000000">
            <w:pPr>
              <w:pStyle w:val="TableParagraph"/>
              <w:spacing w:line="202" w:lineRule="exact"/>
              <w:ind w:left="47"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Pr>
          <w:p w14:paraId="4445CD01"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(5=4/1*1</w:t>
            </w:r>
          </w:p>
        </w:tc>
        <w:tc>
          <w:tcPr>
            <w:tcW w:w="795" w:type="dxa"/>
          </w:tcPr>
          <w:p w14:paraId="44D673BC"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(6=4/3*1</w:t>
            </w:r>
          </w:p>
        </w:tc>
      </w:tr>
    </w:tbl>
    <w:p w14:paraId="396CE8AF"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3837"/>
        <w:gridCol w:w="1320"/>
        <w:gridCol w:w="1357"/>
        <w:gridCol w:w="1407"/>
        <w:gridCol w:w="1299"/>
        <w:gridCol w:w="844"/>
        <w:gridCol w:w="762"/>
      </w:tblGrid>
      <w:tr w:rsidR="00AB5DB3" w14:paraId="386D5B00" w14:textId="77777777">
        <w:trPr>
          <w:trHeight w:val="640"/>
        </w:trPr>
        <w:tc>
          <w:tcPr>
            <w:tcW w:w="3837" w:type="dxa"/>
          </w:tcPr>
          <w:p w14:paraId="22275AD1" w14:textId="77777777" w:rsidR="00AB5DB3" w:rsidRDefault="00000000">
            <w:pPr>
              <w:pStyle w:val="TableParagraph"/>
              <w:spacing w:line="232" w:lineRule="auto"/>
              <w:ind w:left="330" w:right="205"/>
              <w:rPr>
                <w:rFonts w:ascii="Arial" w:hAnsi="Arial"/>
                <w:b/>
                <w:sz w:val="18"/>
              </w:rPr>
            </w:pPr>
            <w:r>
              <w:rPr>
                <w:rFonts w:ascii="Arial" w:hAnsi="Arial"/>
                <w:b/>
                <w:sz w:val="18"/>
              </w:rPr>
              <w:t>4227</w:t>
            </w:r>
            <w:r>
              <w:rPr>
                <w:rFonts w:ascii="Arial" w:hAnsi="Arial"/>
                <w:b/>
                <w:spacing w:val="-8"/>
                <w:sz w:val="18"/>
              </w:rPr>
              <w:t xml:space="preserve"> </w:t>
            </w:r>
            <w:r>
              <w:rPr>
                <w:rFonts w:ascii="Arial" w:hAnsi="Arial"/>
                <w:b/>
                <w:sz w:val="18"/>
              </w:rPr>
              <w:t>Uređaji,</w:t>
            </w:r>
            <w:r>
              <w:rPr>
                <w:rFonts w:ascii="Arial" w:hAnsi="Arial"/>
                <w:b/>
                <w:spacing w:val="-8"/>
                <w:sz w:val="18"/>
              </w:rPr>
              <w:t xml:space="preserve"> </w:t>
            </w:r>
            <w:r>
              <w:rPr>
                <w:rFonts w:ascii="Arial" w:hAnsi="Arial"/>
                <w:b/>
                <w:sz w:val="18"/>
              </w:rPr>
              <w:t>strojevi</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oprema</w:t>
            </w:r>
            <w:r>
              <w:rPr>
                <w:rFonts w:ascii="Arial" w:hAnsi="Arial"/>
                <w:b/>
                <w:spacing w:val="-8"/>
                <w:sz w:val="18"/>
              </w:rPr>
              <w:t xml:space="preserve"> </w:t>
            </w:r>
            <w:r>
              <w:rPr>
                <w:rFonts w:ascii="Arial" w:hAnsi="Arial"/>
                <w:b/>
                <w:sz w:val="18"/>
              </w:rPr>
              <w:t>za ostale namjene</w:t>
            </w:r>
          </w:p>
          <w:p w14:paraId="5AD3C437" w14:textId="77777777" w:rsidR="00AB5DB3" w:rsidRDefault="00000000">
            <w:pPr>
              <w:pStyle w:val="TableParagraph"/>
              <w:spacing w:line="205" w:lineRule="exact"/>
              <w:ind w:left="285"/>
              <w:rPr>
                <w:rFonts w:ascii="Arial"/>
                <w:b/>
                <w:sz w:val="18"/>
              </w:rPr>
            </w:pPr>
            <w:r>
              <w:rPr>
                <w:rFonts w:ascii="Arial"/>
                <w:b/>
                <w:sz w:val="18"/>
              </w:rPr>
              <w:t>423</w:t>
            </w:r>
            <w:r>
              <w:rPr>
                <w:rFonts w:ascii="Arial"/>
                <w:b/>
                <w:spacing w:val="-1"/>
                <w:sz w:val="18"/>
              </w:rPr>
              <w:t xml:space="preserve"> </w:t>
            </w:r>
            <w:r>
              <w:rPr>
                <w:rFonts w:ascii="Arial"/>
                <w:b/>
                <w:sz w:val="18"/>
              </w:rPr>
              <w:t>Prijevozna</w:t>
            </w:r>
            <w:r>
              <w:rPr>
                <w:rFonts w:ascii="Arial"/>
                <w:b/>
                <w:spacing w:val="-1"/>
                <w:sz w:val="18"/>
              </w:rPr>
              <w:t xml:space="preserve"> </w:t>
            </w:r>
            <w:r>
              <w:rPr>
                <w:rFonts w:ascii="Arial"/>
                <w:b/>
                <w:spacing w:val="-2"/>
                <w:sz w:val="18"/>
              </w:rPr>
              <w:t>sredstva</w:t>
            </w:r>
          </w:p>
        </w:tc>
        <w:tc>
          <w:tcPr>
            <w:tcW w:w="1320" w:type="dxa"/>
          </w:tcPr>
          <w:p w14:paraId="091B45FB" w14:textId="77777777" w:rsidR="00AB5DB3" w:rsidRDefault="00000000">
            <w:pPr>
              <w:pStyle w:val="TableParagraph"/>
              <w:spacing w:line="201" w:lineRule="exact"/>
              <w:ind w:right="54"/>
              <w:jc w:val="right"/>
              <w:rPr>
                <w:rFonts w:ascii="Arial"/>
                <w:b/>
                <w:sz w:val="18"/>
              </w:rPr>
            </w:pPr>
            <w:r>
              <w:rPr>
                <w:rFonts w:ascii="Arial"/>
                <w:b/>
                <w:spacing w:val="-2"/>
                <w:sz w:val="18"/>
              </w:rPr>
              <w:t>279.556,22</w:t>
            </w:r>
          </w:p>
        </w:tc>
        <w:tc>
          <w:tcPr>
            <w:tcW w:w="1357" w:type="dxa"/>
          </w:tcPr>
          <w:p w14:paraId="7658530C" w14:textId="77777777" w:rsidR="00AB5DB3" w:rsidRDefault="00AB5DB3">
            <w:pPr>
              <w:pStyle w:val="TableParagraph"/>
              <w:rPr>
                <w:sz w:val="18"/>
              </w:rPr>
            </w:pPr>
          </w:p>
        </w:tc>
        <w:tc>
          <w:tcPr>
            <w:tcW w:w="1407" w:type="dxa"/>
          </w:tcPr>
          <w:p w14:paraId="3576DB49" w14:textId="77777777" w:rsidR="00AB5DB3" w:rsidRDefault="00AB5DB3">
            <w:pPr>
              <w:pStyle w:val="TableParagraph"/>
              <w:rPr>
                <w:sz w:val="18"/>
              </w:rPr>
            </w:pPr>
          </w:p>
        </w:tc>
        <w:tc>
          <w:tcPr>
            <w:tcW w:w="1299" w:type="dxa"/>
          </w:tcPr>
          <w:p w14:paraId="2BC756F6" w14:textId="77777777" w:rsidR="00AB5DB3" w:rsidRDefault="00000000">
            <w:pPr>
              <w:pStyle w:val="TableParagraph"/>
              <w:spacing w:line="201" w:lineRule="exact"/>
              <w:ind w:left="358"/>
              <w:rPr>
                <w:rFonts w:ascii="Arial"/>
                <w:b/>
                <w:sz w:val="18"/>
              </w:rPr>
            </w:pPr>
            <w:r>
              <w:rPr>
                <w:rFonts w:ascii="Arial"/>
                <w:b/>
                <w:spacing w:val="-2"/>
                <w:sz w:val="18"/>
              </w:rPr>
              <w:t>119.069,43</w:t>
            </w:r>
          </w:p>
          <w:p w14:paraId="195FF43C" w14:textId="77777777" w:rsidR="00AB5DB3" w:rsidRDefault="00000000">
            <w:pPr>
              <w:pStyle w:val="TableParagraph"/>
              <w:spacing w:before="198"/>
              <w:ind w:left="458"/>
              <w:rPr>
                <w:rFonts w:ascii="Arial"/>
                <w:b/>
                <w:sz w:val="18"/>
              </w:rPr>
            </w:pPr>
            <w:r>
              <w:rPr>
                <w:rFonts w:ascii="Arial"/>
                <w:b/>
                <w:spacing w:val="-2"/>
                <w:sz w:val="18"/>
              </w:rPr>
              <w:t>12.967,13</w:t>
            </w:r>
          </w:p>
        </w:tc>
        <w:tc>
          <w:tcPr>
            <w:tcW w:w="844" w:type="dxa"/>
          </w:tcPr>
          <w:p w14:paraId="1129659C" w14:textId="77777777" w:rsidR="00AB5DB3" w:rsidRDefault="00000000">
            <w:pPr>
              <w:pStyle w:val="TableParagraph"/>
              <w:spacing w:line="201" w:lineRule="exact"/>
              <w:ind w:right="86"/>
              <w:jc w:val="right"/>
              <w:rPr>
                <w:rFonts w:ascii="Arial"/>
                <w:b/>
                <w:sz w:val="18"/>
              </w:rPr>
            </w:pPr>
            <w:r>
              <w:rPr>
                <w:rFonts w:ascii="Arial"/>
                <w:b/>
                <w:spacing w:val="-2"/>
                <w:sz w:val="18"/>
              </w:rPr>
              <w:t>42,59%</w:t>
            </w:r>
          </w:p>
        </w:tc>
        <w:tc>
          <w:tcPr>
            <w:tcW w:w="762" w:type="dxa"/>
            <w:vMerge w:val="restart"/>
          </w:tcPr>
          <w:p w14:paraId="7C2BD3E8" w14:textId="77777777" w:rsidR="00AB5DB3" w:rsidRDefault="00AB5DB3">
            <w:pPr>
              <w:pStyle w:val="TableParagraph"/>
              <w:rPr>
                <w:sz w:val="18"/>
              </w:rPr>
            </w:pPr>
          </w:p>
        </w:tc>
      </w:tr>
      <w:tr w:rsidR="00AB5DB3" w14:paraId="3E684406" w14:textId="77777777">
        <w:trPr>
          <w:trHeight w:val="640"/>
        </w:trPr>
        <w:tc>
          <w:tcPr>
            <w:tcW w:w="3837" w:type="dxa"/>
          </w:tcPr>
          <w:p w14:paraId="5648E23F" w14:textId="77777777" w:rsidR="00AB5DB3" w:rsidRDefault="00000000">
            <w:pPr>
              <w:pStyle w:val="TableParagraph"/>
              <w:spacing w:before="33" w:line="232" w:lineRule="auto"/>
              <w:ind w:left="330"/>
              <w:rPr>
                <w:rFonts w:ascii="Arial"/>
                <w:b/>
                <w:sz w:val="18"/>
              </w:rPr>
            </w:pPr>
            <w:r>
              <w:rPr>
                <w:rFonts w:ascii="Arial"/>
                <w:b/>
                <w:sz w:val="18"/>
              </w:rPr>
              <w:t>4231</w:t>
            </w:r>
            <w:r>
              <w:rPr>
                <w:rFonts w:ascii="Arial"/>
                <w:b/>
                <w:spacing w:val="-10"/>
                <w:sz w:val="18"/>
              </w:rPr>
              <w:t xml:space="preserve"> </w:t>
            </w:r>
            <w:r>
              <w:rPr>
                <w:rFonts w:ascii="Arial"/>
                <w:b/>
                <w:sz w:val="18"/>
              </w:rPr>
              <w:t>Prijevozna</w:t>
            </w:r>
            <w:r>
              <w:rPr>
                <w:rFonts w:ascii="Arial"/>
                <w:b/>
                <w:spacing w:val="-10"/>
                <w:sz w:val="18"/>
              </w:rPr>
              <w:t xml:space="preserve"> </w:t>
            </w:r>
            <w:r>
              <w:rPr>
                <w:rFonts w:ascii="Arial"/>
                <w:b/>
                <w:sz w:val="18"/>
              </w:rPr>
              <w:t>sredstva</w:t>
            </w:r>
            <w:r>
              <w:rPr>
                <w:rFonts w:ascii="Arial"/>
                <w:b/>
                <w:spacing w:val="-10"/>
                <w:sz w:val="18"/>
              </w:rPr>
              <w:t xml:space="preserve"> </w:t>
            </w:r>
            <w:r>
              <w:rPr>
                <w:rFonts w:ascii="Arial"/>
                <w:b/>
                <w:sz w:val="18"/>
              </w:rPr>
              <w:t>u</w:t>
            </w:r>
            <w:r>
              <w:rPr>
                <w:rFonts w:ascii="Arial"/>
                <w:b/>
                <w:spacing w:val="-10"/>
                <w:sz w:val="18"/>
              </w:rPr>
              <w:t xml:space="preserve"> </w:t>
            </w:r>
            <w:r>
              <w:rPr>
                <w:rFonts w:ascii="Arial"/>
                <w:b/>
                <w:sz w:val="18"/>
              </w:rPr>
              <w:t xml:space="preserve">cestovnom </w:t>
            </w:r>
            <w:r>
              <w:rPr>
                <w:rFonts w:ascii="Arial"/>
                <w:b/>
                <w:spacing w:val="-2"/>
                <w:sz w:val="18"/>
              </w:rPr>
              <w:t>prometu</w:t>
            </w:r>
          </w:p>
          <w:p w14:paraId="451C5D28" w14:textId="77777777" w:rsidR="00AB5DB3" w:rsidRDefault="00000000">
            <w:pPr>
              <w:pStyle w:val="TableParagraph"/>
              <w:spacing w:line="185" w:lineRule="exact"/>
              <w:ind w:left="285"/>
              <w:rPr>
                <w:rFonts w:ascii="Arial" w:hAnsi="Arial"/>
                <w:b/>
                <w:sz w:val="18"/>
              </w:rPr>
            </w:pPr>
            <w:r>
              <w:rPr>
                <w:rFonts w:ascii="Arial" w:hAnsi="Arial"/>
                <w:b/>
                <w:sz w:val="18"/>
              </w:rPr>
              <w:t>424</w:t>
            </w:r>
            <w:r>
              <w:rPr>
                <w:rFonts w:ascii="Arial" w:hAnsi="Arial"/>
                <w:b/>
                <w:spacing w:val="-4"/>
                <w:sz w:val="18"/>
              </w:rPr>
              <w:t xml:space="preserve"> </w:t>
            </w:r>
            <w:r>
              <w:rPr>
                <w:rFonts w:ascii="Arial" w:hAnsi="Arial"/>
                <w:b/>
                <w:sz w:val="18"/>
              </w:rPr>
              <w:t>Knjige,</w:t>
            </w:r>
            <w:r>
              <w:rPr>
                <w:rFonts w:ascii="Arial" w:hAnsi="Arial"/>
                <w:b/>
                <w:spacing w:val="-1"/>
                <w:sz w:val="18"/>
              </w:rPr>
              <w:t xml:space="preserve"> </w:t>
            </w:r>
            <w:r>
              <w:rPr>
                <w:rFonts w:ascii="Arial" w:hAnsi="Arial"/>
                <w:b/>
                <w:sz w:val="18"/>
              </w:rPr>
              <w:t>umjetnička</w:t>
            </w:r>
            <w:r>
              <w:rPr>
                <w:rFonts w:ascii="Arial" w:hAnsi="Arial"/>
                <w:b/>
                <w:spacing w:val="-1"/>
                <w:sz w:val="18"/>
              </w:rPr>
              <w:t xml:space="preserve"> </w:t>
            </w:r>
            <w:r>
              <w:rPr>
                <w:rFonts w:ascii="Arial" w:hAnsi="Arial"/>
                <w:b/>
                <w:sz w:val="18"/>
              </w:rPr>
              <w:t>djela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ostale</w:t>
            </w:r>
          </w:p>
        </w:tc>
        <w:tc>
          <w:tcPr>
            <w:tcW w:w="1320" w:type="dxa"/>
          </w:tcPr>
          <w:p w14:paraId="6C2EB24D" w14:textId="77777777" w:rsidR="00AB5DB3" w:rsidRDefault="00AB5DB3">
            <w:pPr>
              <w:pStyle w:val="TableParagraph"/>
              <w:rPr>
                <w:rFonts w:ascii="Arial"/>
                <w:b/>
                <w:sz w:val="18"/>
              </w:rPr>
            </w:pPr>
          </w:p>
          <w:p w14:paraId="567B2DF4" w14:textId="77777777" w:rsidR="00AB5DB3" w:rsidRDefault="00AB5DB3">
            <w:pPr>
              <w:pStyle w:val="TableParagraph"/>
              <w:spacing w:before="19"/>
              <w:rPr>
                <w:rFonts w:ascii="Arial"/>
                <w:b/>
                <w:sz w:val="18"/>
              </w:rPr>
            </w:pPr>
          </w:p>
          <w:p w14:paraId="4E9EDEC1" w14:textId="77777777" w:rsidR="00AB5DB3" w:rsidRDefault="00000000">
            <w:pPr>
              <w:pStyle w:val="TableParagraph"/>
              <w:spacing w:line="187" w:lineRule="exact"/>
              <w:ind w:right="54"/>
              <w:jc w:val="right"/>
              <w:rPr>
                <w:rFonts w:ascii="Arial"/>
                <w:b/>
                <w:sz w:val="18"/>
              </w:rPr>
            </w:pPr>
            <w:r>
              <w:rPr>
                <w:rFonts w:ascii="Arial"/>
                <w:b/>
                <w:spacing w:val="-2"/>
                <w:sz w:val="18"/>
              </w:rPr>
              <w:t>54.734,91</w:t>
            </w:r>
          </w:p>
        </w:tc>
        <w:tc>
          <w:tcPr>
            <w:tcW w:w="1357" w:type="dxa"/>
          </w:tcPr>
          <w:p w14:paraId="3FD46848" w14:textId="77777777" w:rsidR="00AB5DB3" w:rsidRDefault="00AB5DB3">
            <w:pPr>
              <w:pStyle w:val="TableParagraph"/>
              <w:rPr>
                <w:sz w:val="18"/>
              </w:rPr>
            </w:pPr>
          </w:p>
        </w:tc>
        <w:tc>
          <w:tcPr>
            <w:tcW w:w="1407" w:type="dxa"/>
          </w:tcPr>
          <w:p w14:paraId="52B167A6" w14:textId="77777777" w:rsidR="00AB5DB3" w:rsidRDefault="00AB5DB3">
            <w:pPr>
              <w:pStyle w:val="TableParagraph"/>
              <w:rPr>
                <w:sz w:val="18"/>
              </w:rPr>
            </w:pPr>
          </w:p>
        </w:tc>
        <w:tc>
          <w:tcPr>
            <w:tcW w:w="1299" w:type="dxa"/>
          </w:tcPr>
          <w:p w14:paraId="7AE22ECE" w14:textId="77777777" w:rsidR="00AB5DB3" w:rsidRDefault="00000000">
            <w:pPr>
              <w:pStyle w:val="TableParagraph"/>
              <w:spacing w:before="28"/>
              <w:ind w:left="458"/>
              <w:rPr>
                <w:rFonts w:ascii="Arial"/>
                <w:b/>
                <w:sz w:val="18"/>
              </w:rPr>
            </w:pPr>
            <w:r>
              <w:rPr>
                <w:rFonts w:ascii="Arial"/>
                <w:b/>
                <w:spacing w:val="-2"/>
                <w:sz w:val="18"/>
              </w:rPr>
              <w:t>12.967,13</w:t>
            </w:r>
          </w:p>
          <w:p w14:paraId="522A9D6E" w14:textId="77777777" w:rsidR="00AB5DB3" w:rsidRDefault="00000000">
            <w:pPr>
              <w:pStyle w:val="TableParagraph"/>
              <w:spacing w:before="198" w:line="187" w:lineRule="exact"/>
              <w:ind w:left="458"/>
              <w:rPr>
                <w:rFonts w:ascii="Arial"/>
                <w:b/>
                <w:sz w:val="18"/>
              </w:rPr>
            </w:pPr>
            <w:r>
              <w:rPr>
                <w:rFonts w:ascii="Arial"/>
                <w:b/>
                <w:spacing w:val="-2"/>
                <w:sz w:val="18"/>
              </w:rPr>
              <w:t>65.032,07</w:t>
            </w:r>
          </w:p>
        </w:tc>
        <w:tc>
          <w:tcPr>
            <w:tcW w:w="844" w:type="dxa"/>
          </w:tcPr>
          <w:p w14:paraId="47E663E5" w14:textId="77777777" w:rsidR="00AB5DB3" w:rsidRDefault="00AB5DB3">
            <w:pPr>
              <w:pStyle w:val="TableParagraph"/>
              <w:rPr>
                <w:rFonts w:ascii="Arial"/>
                <w:b/>
                <w:sz w:val="18"/>
              </w:rPr>
            </w:pPr>
          </w:p>
          <w:p w14:paraId="6C932759" w14:textId="77777777" w:rsidR="00AB5DB3" w:rsidRDefault="00AB5DB3">
            <w:pPr>
              <w:pStyle w:val="TableParagraph"/>
              <w:spacing w:before="19"/>
              <w:rPr>
                <w:rFonts w:ascii="Arial"/>
                <w:b/>
                <w:sz w:val="18"/>
              </w:rPr>
            </w:pPr>
          </w:p>
          <w:p w14:paraId="64597565" w14:textId="77777777" w:rsidR="00AB5DB3" w:rsidRDefault="00000000">
            <w:pPr>
              <w:pStyle w:val="TableParagraph"/>
              <w:spacing w:line="187" w:lineRule="exact"/>
              <w:ind w:right="86"/>
              <w:jc w:val="right"/>
              <w:rPr>
                <w:rFonts w:ascii="Arial"/>
                <w:b/>
                <w:sz w:val="18"/>
              </w:rPr>
            </w:pPr>
            <w:r>
              <w:rPr>
                <w:rFonts w:ascii="Arial"/>
                <w:b/>
                <w:spacing w:val="-2"/>
                <w:sz w:val="18"/>
              </w:rPr>
              <w:t>118,81%</w:t>
            </w:r>
          </w:p>
        </w:tc>
        <w:tc>
          <w:tcPr>
            <w:tcW w:w="762" w:type="dxa"/>
            <w:vMerge/>
            <w:tcBorders>
              <w:top w:val="nil"/>
            </w:tcBorders>
          </w:tcPr>
          <w:p w14:paraId="56F98B77" w14:textId="77777777" w:rsidR="00AB5DB3" w:rsidRDefault="00AB5DB3">
            <w:pPr>
              <w:rPr>
                <w:sz w:val="2"/>
                <w:szCs w:val="2"/>
              </w:rPr>
            </w:pPr>
          </w:p>
        </w:tc>
      </w:tr>
      <w:tr w:rsidR="00AB5DB3" w14:paraId="2903F083" w14:textId="77777777">
        <w:trPr>
          <w:trHeight w:val="447"/>
        </w:trPr>
        <w:tc>
          <w:tcPr>
            <w:tcW w:w="3837" w:type="dxa"/>
          </w:tcPr>
          <w:p w14:paraId="41067452" w14:textId="77777777" w:rsidR="00AB5DB3" w:rsidRDefault="00000000">
            <w:pPr>
              <w:pStyle w:val="TableParagraph"/>
              <w:spacing w:line="237" w:lineRule="auto"/>
              <w:ind w:left="330" w:right="1774" w:hanging="45"/>
              <w:rPr>
                <w:rFonts w:ascii="Arial" w:hAnsi="Arial"/>
                <w:b/>
                <w:sz w:val="18"/>
              </w:rPr>
            </w:pPr>
            <w:r>
              <w:rPr>
                <w:rFonts w:ascii="Arial" w:hAnsi="Arial"/>
                <w:b/>
                <w:sz w:val="18"/>
              </w:rPr>
              <w:t>izložbene</w:t>
            </w:r>
            <w:r>
              <w:rPr>
                <w:rFonts w:ascii="Arial" w:hAnsi="Arial"/>
                <w:b/>
                <w:spacing w:val="-13"/>
                <w:sz w:val="18"/>
              </w:rPr>
              <w:t xml:space="preserve"> </w:t>
            </w:r>
            <w:r>
              <w:rPr>
                <w:rFonts w:ascii="Arial" w:hAnsi="Arial"/>
                <w:b/>
                <w:sz w:val="18"/>
              </w:rPr>
              <w:t>vrijednosti 4241 Knjige</w:t>
            </w:r>
          </w:p>
        </w:tc>
        <w:tc>
          <w:tcPr>
            <w:tcW w:w="1320" w:type="dxa"/>
          </w:tcPr>
          <w:p w14:paraId="2FA934F9" w14:textId="77777777" w:rsidR="00AB5DB3" w:rsidRDefault="00000000">
            <w:pPr>
              <w:pStyle w:val="TableParagraph"/>
              <w:spacing w:before="198"/>
              <w:ind w:right="54"/>
              <w:jc w:val="right"/>
              <w:rPr>
                <w:rFonts w:ascii="Arial"/>
                <w:b/>
                <w:sz w:val="18"/>
              </w:rPr>
            </w:pPr>
            <w:r>
              <w:rPr>
                <w:rFonts w:ascii="Arial"/>
                <w:b/>
                <w:spacing w:val="-2"/>
                <w:sz w:val="18"/>
              </w:rPr>
              <w:t>49.334,91</w:t>
            </w:r>
          </w:p>
        </w:tc>
        <w:tc>
          <w:tcPr>
            <w:tcW w:w="1357" w:type="dxa"/>
          </w:tcPr>
          <w:p w14:paraId="0961FD5E" w14:textId="77777777" w:rsidR="00AB5DB3" w:rsidRDefault="00AB5DB3">
            <w:pPr>
              <w:pStyle w:val="TableParagraph"/>
              <w:rPr>
                <w:sz w:val="18"/>
              </w:rPr>
            </w:pPr>
          </w:p>
        </w:tc>
        <w:tc>
          <w:tcPr>
            <w:tcW w:w="1407" w:type="dxa"/>
          </w:tcPr>
          <w:p w14:paraId="0F41A883" w14:textId="77777777" w:rsidR="00AB5DB3" w:rsidRDefault="00AB5DB3">
            <w:pPr>
              <w:pStyle w:val="TableParagraph"/>
              <w:rPr>
                <w:sz w:val="18"/>
              </w:rPr>
            </w:pPr>
          </w:p>
        </w:tc>
        <w:tc>
          <w:tcPr>
            <w:tcW w:w="1299" w:type="dxa"/>
          </w:tcPr>
          <w:p w14:paraId="64EA6741" w14:textId="77777777" w:rsidR="00AB5DB3" w:rsidRDefault="00000000">
            <w:pPr>
              <w:pStyle w:val="TableParagraph"/>
              <w:spacing w:before="198"/>
              <w:ind w:right="37"/>
              <w:jc w:val="right"/>
              <w:rPr>
                <w:rFonts w:ascii="Arial"/>
                <w:b/>
                <w:sz w:val="18"/>
              </w:rPr>
            </w:pPr>
            <w:r>
              <w:rPr>
                <w:rFonts w:ascii="Arial"/>
                <w:b/>
                <w:spacing w:val="-2"/>
                <w:sz w:val="18"/>
              </w:rPr>
              <w:t>63.032,07</w:t>
            </w:r>
          </w:p>
        </w:tc>
        <w:tc>
          <w:tcPr>
            <w:tcW w:w="844" w:type="dxa"/>
          </w:tcPr>
          <w:p w14:paraId="0F881543" w14:textId="77777777" w:rsidR="00AB5DB3" w:rsidRDefault="00000000">
            <w:pPr>
              <w:pStyle w:val="TableParagraph"/>
              <w:spacing w:before="198"/>
              <w:ind w:right="86"/>
              <w:jc w:val="right"/>
              <w:rPr>
                <w:rFonts w:ascii="Arial"/>
                <w:b/>
                <w:sz w:val="18"/>
              </w:rPr>
            </w:pPr>
            <w:r>
              <w:rPr>
                <w:rFonts w:ascii="Arial"/>
                <w:b/>
                <w:spacing w:val="-2"/>
                <w:sz w:val="18"/>
              </w:rPr>
              <w:t>127,76%</w:t>
            </w:r>
          </w:p>
        </w:tc>
        <w:tc>
          <w:tcPr>
            <w:tcW w:w="762" w:type="dxa"/>
            <w:vMerge/>
            <w:tcBorders>
              <w:top w:val="nil"/>
            </w:tcBorders>
          </w:tcPr>
          <w:p w14:paraId="72A46D59" w14:textId="77777777" w:rsidR="00AB5DB3" w:rsidRDefault="00AB5DB3">
            <w:pPr>
              <w:rPr>
                <w:sz w:val="2"/>
                <w:szCs w:val="2"/>
              </w:rPr>
            </w:pPr>
          </w:p>
        </w:tc>
      </w:tr>
      <w:tr w:rsidR="00AB5DB3" w14:paraId="0FF9EA36" w14:textId="77777777">
        <w:trPr>
          <w:trHeight w:val="647"/>
        </w:trPr>
        <w:tc>
          <w:tcPr>
            <w:tcW w:w="3837" w:type="dxa"/>
          </w:tcPr>
          <w:p w14:paraId="172E8AC3" w14:textId="77777777" w:rsidR="00AB5DB3" w:rsidRDefault="00000000">
            <w:pPr>
              <w:pStyle w:val="TableParagraph"/>
              <w:spacing w:before="41" w:line="232" w:lineRule="auto"/>
              <w:ind w:left="330" w:right="205"/>
              <w:rPr>
                <w:rFonts w:ascii="Arial" w:hAnsi="Arial"/>
                <w:b/>
                <w:sz w:val="18"/>
              </w:rPr>
            </w:pPr>
            <w:r>
              <w:rPr>
                <w:rFonts w:ascii="Arial" w:hAnsi="Arial"/>
                <w:b/>
                <w:sz w:val="18"/>
              </w:rPr>
              <w:t>4243</w:t>
            </w:r>
            <w:r>
              <w:rPr>
                <w:rFonts w:ascii="Arial" w:hAnsi="Arial"/>
                <w:b/>
                <w:spacing w:val="-10"/>
                <w:sz w:val="18"/>
              </w:rPr>
              <w:t xml:space="preserve"> </w:t>
            </w:r>
            <w:r>
              <w:rPr>
                <w:rFonts w:ascii="Arial" w:hAnsi="Arial"/>
                <w:b/>
                <w:sz w:val="18"/>
              </w:rPr>
              <w:t>Muzejski</w:t>
            </w:r>
            <w:r>
              <w:rPr>
                <w:rFonts w:ascii="Arial" w:hAnsi="Arial"/>
                <w:b/>
                <w:spacing w:val="-10"/>
                <w:sz w:val="18"/>
              </w:rPr>
              <w:t xml:space="preserve"> </w:t>
            </w:r>
            <w:r>
              <w:rPr>
                <w:rFonts w:ascii="Arial" w:hAnsi="Arial"/>
                <w:b/>
                <w:sz w:val="18"/>
              </w:rPr>
              <w:t>izlošci</w:t>
            </w:r>
            <w:r>
              <w:rPr>
                <w:rFonts w:ascii="Arial" w:hAnsi="Arial"/>
                <w:b/>
                <w:spacing w:val="-10"/>
                <w:sz w:val="18"/>
              </w:rPr>
              <w:t xml:space="preserve"> </w:t>
            </w:r>
            <w:r>
              <w:rPr>
                <w:rFonts w:ascii="Arial" w:hAnsi="Arial"/>
                <w:b/>
                <w:sz w:val="18"/>
              </w:rPr>
              <w:t>i</w:t>
            </w:r>
            <w:r>
              <w:rPr>
                <w:rFonts w:ascii="Arial" w:hAnsi="Arial"/>
                <w:b/>
                <w:spacing w:val="-10"/>
                <w:sz w:val="18"/>
              </w:rPr>
              <w:t xml:space="preserve"> </w:t>
            </w:r>
            <w:r>
              <w:rPr>
                <w:rFonts w:ascii="Arial" w:hAnsi="Arial"/>
                <w:b/>
                <w:sz w:val="18"/>
              </w:rPr>
              <w:t>predmeti prirodnih rijetkosti</w:t>
            </w:r>
          </w:p>
          <w:p w14:paraId="6F8E2504" w14:textId="77777777" w:rsidR="00AB5DB3" w:rsidRDefault="00000000">
            <w:pPr>
              <w:pStyle w:val="TableParagraph"/>
              <w:spacing w:line="185" w:lineRule="exact"/>
              <w:ind w:left="285"/>
              <w:rPr>
                <w:rFonts w:ascii="Arial" w:hAnsi="Arial"/>
                <w:b/>
                <w:sz w:val="18"/>
              </w:rPr>
            </w:pPr>
            <w:r>
              <w:rPr>
                <w:rFonts w:ascii="Arial" w:hAnsi="Arial"/>
                <w:b/>
                <w:sz w:val="18"/>
              </w:rPr>
              <w:t>425</w:t>
            </w:r>
            <w:r>
              <w:rPr>
                <w:rFonts w:ascii="Arial" w:hAnsi="Arial"/>
                <w:b/>
                <w:spacing w:val="-4"/>
                <w:sz w:val="18"/>
              </w:rPr>
              <w:t xml:space="preserve"> </w:t>
            </w:r>
            <w:r>
              <w:rPr>
                <w:rFonts w:ascii="Arial" w:hAnsi="Arial"/>
                <w:b/>
                <w:sz w:val="18"/>
              </w:rPr>
              <w:t>Višegodišnji</w:t>
            </w:r>
            <w:r>
              <w:rPr>
                <w:rFonts w:ascii="Arial" w:hAnsi="Arial"/>
                <w:b/>
                <w:spacing w:val="-1"/>
                <w:sz w:val="18"/>
              </w:rPr>
              <w:t xml:space="preserve"> </w:t>
            </w:r>
            <w:r>
              <w:rPr>
                <w:rFonts w:ascii="Arial" w:hAnsi="Arial"/>
                <w:b/>
                <w:sz w:val="18"/>
              </w:rPr>
              <w:t>nasadi</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osnovno</w:t>
            </w:r>
          </w:p>
        </w:tc>
        <w:tc>
          <w:tcPr>
            <w:tcW w:w="1320" w:type="dxa"/>
          </w:tcPr>
          <w:p w14:paraId="3B2F03EA" w14:textId="77777777" w:rsidR="00AB5DB3" w:rsidRDefault="00000000">
            <w:pPr>
              <w:pStyle w:val="TableParagraph"/>
              <w:spacing w:before="36"/>
              <w:ind w:right="54"/>
              <w:jc w:val="right"/>
              <w:rPr>
                <w:rFonts w:ascii="Arial"/>
                <w:b/>
                <w:sz w:val="18"/>
              </w:rPr>
            </w:pPr>
            <w:r>
              <w:rPr>
                <w:rFonts w:ascii="Arial"/>
                <w:b/>
                <w:spacing w:val="-2"/>
                <w:sz w:val="18"/>
              </w:rPr>
              <w:t>5.400,00</w:t>
            </w:r>
          </w:p>
        </w:tc>
        <w:tc>
          <w:tcPr>
            <w:tcW w:w="1357" w:type="dxa"/>
          </w:tcPr>
          <w:p w14:paraId="15B5EC6C" w14:textId="77777777" w:rsidR="00AB5DB3" w:rsidRDefault="00AB5DB3">
            <w:pPr>
              <w:pStyle w:val="TableParagraph"/>
              <w:rPr>
                <w:sz w:val="18"/>
              </w:rPr>
            </w:pPr>
          </w:p>
        </w:tc>
        <w:tc>
          <w:tcPr>
            <w:tcW w:w="1407" w:type="dxa"/>
          </w:tcPr>
          <w:p w14:paraId="7F3B987D" w14:textId="77777777" w:rsidR="00AB5DB3" w:rsidRDefault="00AB5DB3">
            <w:pPr>
              <w:pStyle w:val="TableParagraph"/>
              <w:rPr>
                <w:sz w:val="18"/>
              </w:rPr>
            </w:pPr>
          </w:p>
        </w:tc>
        <w:tc>
          <w:tcPr>
            <w:tcW w:w="1299" w:type="dxa"/>
          </w:tcPr>
          <w:p w14:paraId="2C55E886" w14:textId="77777777" w:rsidR="00AB5DB3" w:rsidRDefault="00000000">
            <w:pPr>
              <w:pStyle w:val="TableParagraph"/>
              <w:spacing w:before="36"/>
              <w:ind w:left="558"/>
              <w:rPr>
                <w:rFonts w:ascii="Arial"/>
                <w:b/>
                <w:sz w:val="18"/>
              </w:rPr>
            </w:pPr>
            <w:r>
              <w:rPr>
                <w:rFonts w:ascii="Arial"/>
                <w:b/>
                <w:spacing w:val="-2"/>
                <w:sz w:val="18"/>
              </w:rPr>
              <w:t>2.000,00</w:t>
            </w:r>
          </w:p>
          <w:p w14:paraId="76C632EB" w14:textId="77777777" w:rsidR="00AB5DB3" w:rsidRDefault="00000000">
            <w:pPr>
              <w:pStyle w:val="TableParagraph"/>
              <w:spacing w:before="198" w:line="187" w:lineRule="exact"/>
              <w:ind w:left="458"/>
              <w:rPr>
                <w:rFonts w:ascii="Arial"/>
                <w:b/>
                <w:sz w:val="18"/>
              </w:rPr>
            </w:pPr>
            <w:r>
              <w:rPr>
                <w:rFonts w:ascii="Arial"/>
                <w:b/>
                <w:spacing w:val="-2"/>
                <w:sz w:val="18"/>
              </w:rPr>
              <w:t>10.462,49</w:t>
            </w:r>
          </w:p>
        </w:tc>
        <w:tc>
          <w:tcPr>
            <w:tcW w:w="844" w:type="dxa"/>
          </w:tcPr>
          <w:p w14:paraId="2C9C6433" w14:textId="77777777" w:rsidR="00AB5DB3" w:rsidRDefault="00000000">
            <w:pPr>
              <w:pStyle w:val="TableParagraph"/>
              <w:spacing w:before="36"/>
              <w:ind w:right="86"/>
              <w:jc w:val="right"/>
              <w:rPr>
                <w:rFonts w:ascii="Arial"/>
                <w:b/>
                <w:sz w:val="18"/>
              </w:rPr>
            </w:pPr>
            <w:r>
              <w:rPr>
                <w:rFonts w:ascii="Arial"/>
                <w:b/>
                <w:spacing w:val="-2"/>
                <w:sz w:val="18"/>
              </w:rPr>
              <w:t>37,04%</w:t>
            </w:r>
          </w:p>
        </w:tc>
        <w:tc>
          <w:tcPr>
            <w:tcW w:w="762" w:type="dxa"/>
            <w:vMerge/>
            <w:tcBorders>
              <w:top w:val="nil"/>
            </w:tcBorders>
          </w:tcPr>
          <w:p w14:paraId="06BCB1B4" w14:textId="77777777" w:rsidR="00AB5DB3" w:rsidRDefault="00AB5DB3">
            <w:pPr>
              <w:rPr>
                <w:sz w:val="2"/>
                <w:szCs w:val="2"/>
              </w:rPr>
            </w:pPr>
          </w:p>
        </w:tc>
      </w:tr>
      <w:tr w:rsidR="00AB5DB3" w14:paraId="5D187CF4" w14:textId="77777777">
        <w:trPr>
          <w:trHeight w:val="447"/>
        </w:trPr>
        <w:tc>
          <w:tcPr>
            <w:tcW w:w="3837" w:type="dxa"/>
          </w:tcPr>
          <w:p w14:paraId="019AC65B" w14:textId="77777777" w:rsidR="00AB5DB3" w:rsidRDefault="00000000">
            <w:pPr>
              <w:pStyle w:val="TableParagraph"/>
              <w:spacing w:line="200" w:lineRule="exact"/>
              <w:ind w:left="285"/>
              <w:rPr>
                <w:rFonts w:ascii="Arial"/>
                <w:b/>
                <w:sz w:val="18"/>
              </w:rPr>
            </w:pPr>
            <w:r>
              <w:rPr>
                <w:rFonts w:ascii="Arial"/>
                <w:b/>
                <w:spacing w:val="-2"/>
                <w:sz w:val="18"/>
              </w:rPr>
              <w:t>stado</w:t>
            </w:r>
          </w:p>
          <w:p w14:paraId="29B82F08" w14:textId="77777777" w:rsidR="00AB5DB3" w:rsidRDefault="00000000">
            <w:pPr>
              <w:pStyle w:val="TableParagraph"/>
              <w:spacing w:line="206" w:lineRule="exact"/>
              <w:ind w:left="330"/>
              <w:rPr>
                <w:rFonts w:ascii="Arial" w:hAnsi="Arial"/>
                <w:b/>
                <w:sz w:val="18"/>
              </w:rPr>
            </w:pPr>
            <w:r>
              <w:rPr>
                <w:rFonts w:ascii="Arial" w:hAnsi="Arial"/>
                <w:b/>
                <w:sz w:val="18"/>
              </w:rPr>
              <w:t>4251</w:t>
            </w:r>
            <w:r>
              <w:rPr>
                <w:rFonts w:ascii="Arial" w:hAnsi="Arial"/>
                <w:b/>
                <w:spacing w:val="-4"/>
                <w:sz w:val="18"/>
              </w:rPr>
              <w:t xml:space="preserve"> </w:t>
            </w:r>
            <w:r>
              <w:rPr>
                <w:rFonts w:ascii="Arial" w:hAnsi="Arial"/>
                <w:b/>
                <w:sz w:val="18"/>
              </w:rPr>
              <w:t>Višegodišnji</w:t>
            </w:r>
            <w:r>
              <w:rPr>
                <w:rFonts w:ascii="Arial" w:hAnsi="Arial"/>
                <w:b/>
                <w:spacing w:val="-2"/>
                <w:sz w:val="18"/>
              </w:rPr>
              <w:t xml:space="preserve"> nasadi</w:t>
            </w:r>
          </w:p>
        </w:tc>
        <w:tc>
          <w:tcPr>
            <w:tcW w:w="1320" w:type="dxa"/>
          </w:tcPr>
          <w:p w14:paraId="19F11290" w14:textId="77777777" w:rsidR="00AB5DB3" w:rsidRDefault="00AB5DB3">
            <w:pPr>
              <w:pStyle w:val="TableParagraph"/>
              <w:rPr>
                <w:sz w:val="18"/>
              </w:rPr>
            </w:pPr>
          </w:p>
        </w:tc>
        <w:tc>
          <w:tcPr>
            <w:tcW w:w="1357" w:type="dxa"/>
          </w:tcPr>
          <w:p w14:paraId="5061D652" w14:textId="77777777" w:rsidR="00AB5DB3" w:rsidRDefault="00AB5DB3">
            <w:pPr>
              <w:pStyle w:val="TableParagraph"/>
              <w:rPr>
                <w:sz w:val="18"/>
              </w:rPr>
            </w:pPr>
          </w:p>
        </w:tc>
        <w:tc>
          <w:tcPr>
            <w:tcW w:w="1407" w:type="dxa"/>
          </w:tcPr>
          <w:p w14:paraId="5467EC3B" w14:textId="77777777" w:rsidR="00AB5DB3" w:rsidRDefault="00AB5DB3">
            <w:pPr>
              <w:pStyle w:val="TableParagraph"/>
              <w:rPr>
                <w:sz w:val="18"/>
              </w:rPr>
            </w:pPr>
          </w:p>
        </w:tc>
        <w:tc>
          <w:tcPr>
            <w:tcW w:w="1299" w:type="dxa"/>
          </w:tcPr>
          <w:p w14:paraId="31DE6CE6" w14:textId="77777777" w:rsidR="00AB5DB3" w:rsidRDefault="00000000">
            <w:pPr>
              <w:pStyle w:val="TableParagraph"/>
              <w:spacing w:before="198"/>
              <w:ind w:right="37"/>
              <w:jc w:val="right"/>
              <w:rPr>
                <w:rFonts w:ascii="Arial"/>
                <w:b/>
                <w:sz w:val="18"/>
              </w:rPr>
            </w:pPr>
            <w:r>
              <w:rPr>
                <w:rFonts w:ascii="Arial"/>
                <w:b/>
                <w:spacing w:val="-2"/>
                <w:sz w:val="18"/>
              </w:rPr>
              <w:t>10.462,49</w:t>
            </w:r>
          </w:p>
        </w:tc>
        <w:tc>
          <w:tcPr>
            <w:tcW w:w="844" w:type="dxa"/>
          </w:tcPr>
          <w:p w14:paraId="3D0488C0" w14:textId="77777777" w:rsidR="00AB5DB3" w:rsidRDefault="00AB5DB3">
            <w:pPr>
              <w:pStyle w:val="TableParagraph"/>
              <w:rPr>
                <w:sz w:val="18"/>
              </w:rPr>
            </w:pPr>
          </w:p>
        </w:tc>
        <w:tc>
          <w:tcPr>
            <w:tcW w:w="762" w:type="dxa"/>
            <w:vMerge/>
            <w:tcBorders>
              <w:top w:val="nil"/>
            </w:tcBorders>
          </w:tcPr>
          <w:p w14:paraId="71FEF561" w14:textId="77777777" w:rsidR="00AB5DB3" w:rsidRDefault="00AB5DB3">
            <w:pPr>
              <w:rPr>
                <w:sz w:val="2"/>
                <w:szCs w:val="2"/>
              </w:rPr>
            </w:pPr>
          </w:p>
        </w:tc>
      </w:tr>
      <w:tr w:rsidR="00AB5DB3" w14:paraId="7A6428C7" w14:textId="77777777">
        <w:trPr>
          <w:trHeight w:val="277"/>
        </w:trPr>
        <w:tc>
          <w:tcPr>
            <w:tcW w:w="3837" w:type="dxa"/>
          </w:tcPr>
          <w:p w14:paraId="0F7E7A14" w14:textId="77777777" w:rsidR="00AB5DB3" w:rsidRDefault="00000000">
            <w:pPr>
              <w:pStyle w:val="TableParagraph"/>
              <w:spacing w:before="36"/>
              <w:ind w:left="285"/>
              <w:rPr>
                <w:rFonts w:ascii="Arial"/>
                <w:b/>
                <w:sz w:val="18"/>
              </w:rPr>
            </w:pPr>
            <w:r>
              <w:rPr>
                <w:rFonts w:ascii="Arial"/>
                <w:b/>
                <w:sz w:val="18"/>
              </w:rPr>
              <w:t>426</w:t>
            </w:r>
            <w:r>
              <w:rPr>
                <w:rFonts w:ascii="Arial"/>
                <w:b/>
                <w:spacing w:val="-1"/>
                <w:sz w:val="18"/>
              </w:rPr>
              <w:t xml:space="preserve"> </w:t>
            </w:r>
            <w:r>
              <w:rPr>
                <w:rFonts w:ascii="Arial"/>
                <w:b/>
                <w:sz w:val="18"/>
              </w:rPr>
              <w:t>Nematerijalna</w:t>
            </w:r>
            <w:r>
              <w:rPr>
                <w:rFonts w:ascii="Arial"/>
                <w:b/>
                <w:spacing w:val="-1"/>
                <w:sz w:val="18"/>
              </w:rPr>
              <w:t xml:space="preserve"> </w:t>
            </w:r>
            <w:r>
              <w:rPr>
                <w:rFonts w:ascii="Arial"/>
                <w:b/>
                <w:sz w:val="18"/>
              </w:rPr>
              <w:t>proizvedena</w:t>
            </w:r>
            <w:r>
              <w:rPr>
                <w:rFonts w:ascii="Arial"/>
                <w:b/>
                <w:spacing w:val="-1"/>
                <w:sz w:val="18"/>
              </w:rPr>
              <w:t xml:space="preserve"> </w:t>
            </w:r>
            <w:r>
              <w:rPr>
                <w:rFonts w:ascii="Arial"/>
                <w:b/>
                <w:spacing w:val="-2"/>
                <w:sz w:val="18"/>
              </w:rPr>
              <w:t>imovina</w:t>
            </w:r>
          </w:p>
        </w:tc>
        <w:tc>
          <w:tcPr>
            <w:tcW w:w="1320" w:type="dxa"/>
          </w:tcPr>
          <w:p w14:paraId="021E1827" w14:textId="77777777" w:rsidR="00AB5DB3" w:rsidRDefault="00000000">
            <w:pPr>
              <w:pStyle w:val="TableParagraph"/>
              <w:spacing w:before="36"/>
              <w:ind w:right="54"/>
              <w:jc w:val="right"/>
              <w:rPr>
                <w:rFonts w:ascii="Arial"/>
                <w:b/>
                <w:sz w:val="18"/>
              </w:rPr>
            </w:pPr>
            <w:r>
              <w:rPr>
                <w:rFonts w:ascii="Arial"/>
                <w:b/>
                <w:spacing w:val="-2"/>
                <w:sz w:val="18"/>
              </w:rPr>
              <w:t>94.022,50</w:t>
            </w:r>
          </w:p>
        </w:tc>
        <w:tc>
          <w:tcPr>
            <w:tcW w:w="1357" w:type="dxa"/>
          </w:tcPr>
          <w:p w14:paraId="57913D33" w14:textId="77777777" w:rsidR="00AB5DB3" w:rsidRDefault="00AB5DB3">
            <w:pPr>
              <w:pStyle w:val="TableParagraph"/>
              <w:rPr>
                <w:sz w:val="18"/>
              </w:rPr>
            </w:pPr>
          </w:p>
        </w:tc>
        <w:tc>
          <w:tcPr>
            <w:tcW w:w="1407" w:type="dxa"/>
          </w:tcPr>
          <w:p w14:paraId="79E5ADBC" w14:textId="77777777" w:rsidR="00AB5DB3" w:rsidRDefault="00AB5DB3">
            <w:pPr>
              <w:pStyle w:val="TableParagraph"/>
              <w:rPr>
                <w:sz w:val="18"/>
              </w:rPr>
            </w:pPr>
          </w:p>
        </w:tc>
        <w:tc>
          <w:tcPr>
            <w:tcW w:w="1299" w:type="dxa"/>
          </w:tcPr>
          <w:p w14:paraId="7B46FED4" w14:textId="77777777" w:rsidR="00AB5DB3" w:rsidRDefault="00000000">
            <w:pPr>
              <w:pStyle w:val="TableParagraph"/>
              <w:spacing w:before="36"/>
              <w:ind w:right="37"/>
              <w:jc w:val="right"/>
              <w:rPr>
                <w:rFonts w:ascii="Arial"/>
                <w:b/>
                <w:sz w:val="18"/>
              </w:rPr>
            </w:pPr>
            <w:r>
              <w:rPr>
                <w:rFonts w:ascii="Arial"/>
                <w:b/>
                <w:spacing w:val="-2"/>
                <w:sz w:val="18"/>
              </w:rPr>
              <w:t>85.921,00</w:t>
            </w:r>
          </w:p>
        </w:tc>
        <w:tc>
          <w:tcPr>
            <w:tcW w:w="844" w:type="dxa"/>
          </w:tcPr>
          <w:p w14:paraId="6DAAFCD4" w14:textId="77777777" w:rsidR="00AB5DB3" w:rsidRDefault="00000000">
            <w:pPr>
              <w:pStyle w:val="TableParagraph"/>
              <w:spacing w:before="36"/>
              <w:ind w:right="86"/>
              <w:jc w:val="right"/>
              <w:rPr>
                <w:rFonts w:ascii="Arial"/>
                <w:b/>
                <w:sz w:val="18"/>
              </w:rPr>
            </w:pPr>
            <w:r>
              <w:rPr>
                <w:rFonts w:ascii="Arial"/>
                <w:b/>
                <w:spacing w:val="-2"/>
                <w:sz w:val="18"/>
              </w:rPr>
              <w:t>91,38%</w:t>
            </w:r>
          </w:p>
        </w:tc>
        <w:tc>
          <w:tcPr>
            <w:tcW w:w="762" w:type="dxa"/>
            <w:vMerge/>
            <w:tcBorders>
              <w:top w:val="nil"/>
            </w:tcBorders>
          </w:tcPr>
          <w:p w14:paraId="53B24DEC" w14:textId="77777777" w:rsidR="00AB5DB3" w:rsidRDefault="00AB5DB3">
            <w:pPr>
              <w:rPr>
                <w:sz w:val="2"/>
                <w:szCs w:val="2"/>
              </w:rPr>
            </w:pPr>
          </w:p>
        </w:tc>
      </w:tr>
      <w:tr w:rsidR="00AB5DB3" w14:paraId="78F6C130" w14:textId="77777777">
        <w:trPr>
          <w:trHeight w:val="277"/>
        </w:trPr>
        <w:tc>
          <w:tcPr>
            <w:tcW w:w="3837" w:type="dxa"/>
          </w:tcPr>
          <w:p w14:paraId="6F7D5686" w14:textId="77777777" w:rsidR="00AB5DB3" w:rsidRDefault="00000000">
            <w:pPr>
              <w:pStyle w:val="TableParagraph"/>
              <w:spacing w:before="28"/>
              <w:ind w:left="330"/>
              <w:rPr>
                <w:rFonts w:ascii="Arial" w:hAnsi="Arial"/>
                <w:b/>
                <w:sz w:val="18"/>
              </w:rPr>
            </w:pPr>
            <w:r>
              <w:rPr>
                <w:rFonts w:ascii="Arial" w:hAnsi="Arial"/>
                <w:b/>
                <w:sz w:val="18"/>
              </w:rPr>
              <w:t>4262</w:t>
            </w:r>
            <w:r>
              <w:rPr>
                <w:rFonts w:ascii="Arial" w:hAnsi="Arial"/>
                <w:b/>
                <w:spacing w:val="-4"/>
                <w:sz w:val="18"/>
              </w:rPr>
              <w:t xml:space="preserve"> </w:t>
            </w:r>
            <w:r>
              <w:rPr>
                <w:rFonts w:ascii="Arial" w:hAnsi="Arial"/>
                <w:b/>
                <w:sz w:val="18"/>
              </w:rPr>
              <w:t>Ulaganja</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računalne</w:t>
            </w:r>
            <w:r>
              <w:rPr>
                <w:rFonts w:ascii="Arial" w:hAnsi="Arial"/>
                <w:b/>
                <w:spacing w:val="-1"/>
                <w:sz w:val="18"/>
              </w:rPr>
              <w:t xml:space="preserve"> </w:t>
            </w:r>
            <w:r>
              <w:rPr>
                <w:rFonts w:ascii="Arial" w:hAnsi="Arial"/>
                <w:b/>
                <w:spacing w:val="-2"/>
                <w:sz w:val="18"/>
              </w:rPr>
              <w:t>programe</w:t>
            </w:r>
          </w:p>
        </w:tc>
        <w:tc>
          <w:tcPr>
            <w:tcW w:w="1320" w:type="dxa"/>
          </w:tcPr>
          <w:p w14:paraId="366D32D0" w14:textId="77777777" w:rsidR="00AB5DB3" w:rsidRDefault="00AB5DB3">
            <w:pPr>
              <w:pStyle w:val="TableParagraph"/>
              <w:rPr>
                <w:sz w:val="18"/>
              </w:rPr>
            </w:pPr>
          </w:p>
        </w:tc>
        <w:tc>
          <w:tcPr>
            <w:tcW w:w="1357" w:type="dxa"/>
          </w:tcPr>
          <w:p w14:paraId="16433134" w14:textId="77777777" w:rsidR="00AB5DB3" w:rsidRDefault="00AB5DB3">
            <w:pPr>
              <w:pStyle w:val="TableParagraph"/>
              <w:rPr>
                <w:sz w:val="18"/>
              </w:rPr>
            </w:pPr>
          </w:p>
        </w:tc>
        <w:tc>
          <w:tcPr>
            <w:tcW w:w="1407" w:type="dxa"/>
          </w:tcPr>
          <w:p w14:paraId="2AC350FD" w14:textId="77777777" w:rsidR="00AB5DB3" w:rsidRDefault="00AB5DB3">
            <w:pPr>
              <w:pStyle w:val="TableParagraph"/>
              <w:rPr>
                <w:sz w:val="18"/>
              </w:rPr>
            </w:pPr>
          </w:p>
        </w:tc>
        <w:tc>
          <w:tcPr>
            <w:tcW w:w="1299" w:type="dxa"/>
          </w:tcPr>
          <w:p w14:paraId="2206BD1F" w14:textId="77777777" w:rsidR="00AB5DB3" w:rsidRDefault="00000000">
            <w:pPr>
              <w:pStyle w:val="TableParagraph"/>
              <w:spacing w:before="28"/>
              <w:ind w:right="37"/>
              <w:jc w:val="right"/>
              <w:rPr>
                <w:rFonts w:ascii="Arial"/>
                <w:b/>
                <w:sz w:val="18"/>
              </w:rPr>
            </w:pPr>
            <w:r>
              <w:rPr>
                <w:rFonts w:ascii="Arial"/>
                <w:b/>
                <w:spacing w:val="-2"/>
                <w:sz w:val="18"/>
              </w:rPr>
              <w:t>296,00</w:t>
            </w:r>
          </w:p>
        </w:tc>
        <w:tc>
          <w:tcPr>
            <w:tcW w:w="844" w:type="dxa"/>
          </w:tcPr>
          <w:p w14:paraId="7792257A" w14:textId="77777777" w:rsidR="00AB5DB3" w:rsidRDefault="00AB5DB3">
            <w:pPr>
              <w:pStyle w:val="TableParagraph"/>
              <w:rPr>
                <w:sz w:val="18"/>
              </w:rPr>
            </w:pPr>
          </w:p>
        </w:tc>
        <w:tc>
          <w:tcPr>
            <w:tcW w:w="762" w:type="dxa"/>
            <w:vMerge/>
            <w:tcBorders>
              <w:top w:val="nil"/>
            </w:tcBorders>
          </w:tcPr>
          <w:p w14:paraId="3CB4A3A5" w14:textId="77777777" w:rsidR="00AB5DB3" w:rsidRDefault="00AB5DB3">
            <w:pPr>
              <w:rPr>
                <w:sz w:val="2"/>
                <w:szCs w:val="2"/>
              </w:rPr>
            </w:pPr>
          </w:p>
        </w:tc>
      </w:tr>
      <w:tr w:rsidR="00AB5DB3" w14:paraId="045746E1" w14:textId="77777777">
        <w:trPr>
          <w:trHeight w:val="647"/>
        </w:trPr>
        <w:tc>
          <w:tcPr>
            <w:tcW w:w="3837" w:type="dxa"/>
          </w:tcPr>
          <w:p w14:paraId="2D5E3CE2" w14:textId="77777777" w:rsidR="00AB5DB3" w:rsidRDefault="00000000">
            <w:pPr>
              <w:pStyle w:val="TableParagraph"/>
              <w:spacing w:before="41" w:line="232" w:lineRule="auto"/>
              <w:ind w:left="330"/>
              <w:rPr>
                <w:rFonts w:ascii="Arial" w:hAnsi="Arial"/>
                <w:b/>
                <w:sz w:val="18"/>
              </w:rPr>
            </w:pPr>
            <w:r>
              <w:rPr>
                <w:rFonts w:ascii="Arial" w:hAnsi="Arial"/>
                <w:b/>
                <w:sz w:val="18"/>
              </w:rPr>
              <w:t>4263</w:t>
            </w:r>
            <w:r>
              <w:rPr>
                <w:rFonts w:ascii="Arial" w:hAnsi="Arial"/>
                <w:b/>
                <w:spacing w:val="-10"/>
                <w:sz w:val="18"/>
              </w:rPr>
              <w:t xml:space="preserve"> </w:t>
            </w:r>
            <w:r>
              <w:rPr>
                <w:rFonts w:ascii="Arial" w:hAnsi="Arial"/>
                <w:b/>
                <w:sz w:val="18"/>
              </w:rPr>
              <w:t>Umjetnička,</w:t>
            </w:r>
            <w:r>
              <w:rPr>
                <w:rFonts w:ascii="Arial" w:hAnsi="Arial"/>
                <w:b/>
                <w:spacing w:val="-10"/>
                <w:sz w:val="18"/>
              </w:rPr>
              <w:t xml:space="preserve"> </w:t>
            </w:r>
            <w:r>
              <w:rPr>
                <w:rFonts w:ascii="Arial" w:hAnsi="Arial"/>
                <w:b/>
                <w:sz w:val="18"/>
              </w:rPr>
              <w:t>literatna</w:t>
            </w:r>
            <w:r>
              <w:rPr>
                <w:rFonts w:ascii="Arial" w:hAnsi="Arial"/>
                <w:b/>
                <w:spacing w:val="-10"/>
                <w:sz w:val="18"/>
              </w:rPr>
              <w:t xml:space="preserve"> </w:t>
            </w:r>
            <w:r>
              <w:rPr>
                <w:rFonts w:ascii="Arial" w:hAnsi="Arial"/>
                <w:b/>
                <w:sz w:val="18"/>
              </w:rPr>
              <w:t>i</w:t>
            </w:r>
            <w:r>
              <w:rPr>
                <w:rFonts w:ascii="Arial" w:hAnsi="Arial"/>
                <w:b/>
                <w:spacing w:val="-10"/>
                <w:sz w:val="18"/>
              </w:rPr>
              <w:t xml:space="preserve"> </w:t>
            </w:r>
            <w:r>
              <w:rPr>
                <w:rFonts w:ascii="Arial" w:hAnsi="Arial"/>
                <w:b/>
                <w:sz w:val="18"/>
              </w:rPr>
              <w:t xml:space="preserve">znanstvena </w:t>
            </w:r>
            <w:r>
              <w:rPr>
                <w:rFonts w:ascii="Arial" w:hAnsi="Arial"/>
                <w:b/>
                <w:spacing w:val="-2"/>
                <w:sz w:val="18"/>
              </w:rPr>
              <w:t>djela</w:t>
            </w:r>
          </w:p>
          <w:p w14:paraId="13527A0E" w14:textId="77777777" w:rsidR="00AB5DB3" w:rsidRDefault="00000000">
            <w:pPr>
              <w:pStyle w:val="TableParagraph"/>
              <w:spacing w:line="185" w:lineRule="exact"/>
              <w:ind w:left="330"/>
              <w:rPr>
                <w:rFonts w:ascii="Arial"/>
                <w:b/>
                <w:sz w:val="18"/>
              </w:rPr>
            </w:pPr>
            <w:r>
              <w:rPr>
                <w:rFonts w:ascii="Arial"/>
                <w:b/>
                <w:sz w:val="18"/>
              </w:rPr>
              <w:t>4264</w:t>
            </w:r>
            <w:r>
              <w:rPr>
                <w:rFonts w:ascii="Arial"/>
                <w:b/>
                <w:spacing w:val="-1"/>
                <w:sz w:val="18"/>
              </w:rPr>
              <w:t xml:space="preserve"> </w:t>
            </w:r>
            <w:r>
              <w:rPr>
                <w:rFonts w:ascii="Arial"/>
                <w:b/>
                <w:sz w:val="18"/>
              </w:rPr>
              <w:t>Ostala</w:t>
            </w:r>
            <w:r>
              <w:rPr>
                <w:rFonts w:ascii="Arial"/>
                <w:b/>
                <w:spacing w:val="-1"/>
                <w:sz w:val="18"/>
              </w:rPr>
              <w:t xml:space="preserve"> </w:t>
            </w:r>
            <w:r>
              <w:rPr>
                <w:rFonts w:ascii="Arial"/>
                <w:b/>
                <w:sz w:val="18"/>
              </w:rPr>
              <w:t>nematerijalna</w:t>
            </w:r>
            <w:r>
              <w:rPr>
                <w:rFonts w:ascii="Arial"/>
                <w:b/>
                <w:spacing w:val="-1"/>
                <w:sz w:val="18"/>
              </w:rPr>
              <w:t xml:space="preserve"> </w:t>
            </w:r>
            <w:r>
              <w:rPr>
                <w:rFonts w:ascii="Arial"/>
                <w:b/>
                <w:spacing w:val="-2"/>
                <w:sz w:val="18"/>
              </w:rPr>
              <w:t>proizvedena</w:t>
            </w:r>
          </w:p>
        </w:tc>
        <w:tc>
          <w:tcPr>
            <w:tcW w:w="1320" w:type="dxa"/>
          </w:tcPr>
          <w:p w14:paraId="5E21174B" w14:textId="77777777" w:rsidR="00AB5DB3" w:rsidRDefault="00000000">
            <w:pPr>
              <w:pStyle w:val="TableParagraph"/>
              <w:spacing w:before="36"/>
              <w:ind w:left="462"/>
              <w:rPr>
                <w:rFonts w:ascii="Arial"/>
                <w:b/>
                <w:sz w:val="18"/>
              </w:rPr>
            </w:pPr>
            <w:r>
              <w:rPr>
                <w:rFonts w:ascii="Arial"/>
                <w:b/>
                <w:spacing w:val="-2"/>
                <w:sz w:val="18"/>
              </w:rPr>
              <w:t>11.517,50</w:t>
            </w:r>
          </w:p>
          <w:p w14:paraId="36877888" w14:textId="77777777" w:rsidR="00AB5DB3" w:rsidRDefault="00000000">
            <w:pPr>
              <w:pStyle w:val="TableParagraph"/>
              <w:spacing w:before="198" w:line="187" w:lineRule="exact"/>
              <w:ind w:left="462"/>
              <w:rPr>
                <w:rFonts w:ascii="Arial"/>
                <w:b/>
                <w:sz w:val="18"/>
              </w:rPr>
            </w:pPr>
            <w:r>
              <w:rPr>
                <w:rFonts w:ascii="Arial"/>
                <w:b/>
                <w:spacing w:val="-2"/>
                <w:sz w:val="18"/>
              </w:rPr>
              <w:t>82.505,00</w:t>
            </w:r>
          </w:p>
        </w:tc>
        <w:tc>
          <w:tcPr>
            <w:tcW w:w="1357" w:type="dxa"/>
          </w:tcPr>
          <w:p w14:paraId="0627BC8C" w14:textId="77777777" w:rsidR="00AB5DB3" w:rsidRDefault="00AB5DB3">
            <w:pPr>
              <w:pStyle w:val="TableParagraph"/>
              <w:rPr>
                <w:sz w:val="18"/>
              </w:rPr>
            </w:pPr>
          </w:p>
        </w:tc>
        <w:tc>
          <w:tcPr>
            <w:tcW w:w="1407" w:type="dxa"/>
          </w:tcPr>
          <w:p w14:paraId="3D78F0BF" w14:textId="77777777" w:rsidR="00AB5DB3" w:rsidRDefault="00AB5DB3">
            <w:pPr>
              <w:pStyle w:val="TableParagraph"/>
              <w:rPr>
                <w:sz w:val="18"/>
              </w:rPr>
            </w:pPr>
          </w:p>
        </w:tc>
        <w:tc>
          <w:tcPr>
            <w:tcW w:w="1299" w:type="dxa"/>
          </w:tcPr>
          <w:p w14:paraId="63B89777" w14:textId="77777777" w:rsidR="00AB5DB3" w:rsidRDefault="00000000">
            <w:pPr>
              <w:pStyle w:val="TableParagraph"/>
              <w:spacing w:before="36"/>
              <w:ind w:left="558"/>
              <w:rPr>
                <w:rFonts w:ascii="Arial"/>
                <w:b/>
                <w:sz w:val="18"/>
              </w:rPr>
            </w:pPr>
            <w:r>
              <w:rPr>
                <w:rFonts w:ascii="Arial"/>
                <w:b/>
                <w:spacing w:val="-2"/>
                <w:sz w:val="18"/>
              </w:rPr>
              <w:t>2.500,00</w:t>
            </w:r>
          </w:p>
          <w:p w14:paraId="3B97A665" w14:textId="77777777" w:rsidR="00AB5DB3" w:rsidRDefault="00000000">
            <w:pPr>
              <w:pStyle w:val="TableParagraph"/>
              <w:spacing w:before="198" w:line="187" w:lineRule="exact"/>
              <w:ind w:left="458"/>
              <w:rPr>
                <w:rFonts w:ascii="Arial"/>
                <w:b/>
                <w:sz w:val="18"/>
              </w:rPr>
            </w:pPr>
            <w:r>
              <w:rPr>
                <w:rFonts w:ascii="Arial"/>
                <w:b/>
                <w:spacing w:val="-2"/>
                <w:sz w:val="18"/>
              </w:rPr>
              <w:t>83.125,00</w:t>
            </w:r>
          </w:p>
        </w:tc>
        <w:tc>
          <w:tcPr>
            <w:tcW w:w="844" w:type="dxa"/>
          </w:tcPr>
          <w:p w14:paraId="43D73553" w14:textId="77777777" w:rsidR="00AB5DB3" w:rsidRDefault="00000000">
            <w:pPr>
              <w:pStyle w:val="TableParagraph"/>
              <w:spacing w:before="36"/>
              <w:ind w:left="144"/>
              <w:rPr>
                <w:rFonts w:ascii="Arial"/>
                <w:b/>
                <w:sz w:val="18"/>
              </w:rPr>
            </w:pPr>
            <w:r>
              <w:rPr>
                <w:rFonts w:ascii="Arial"/>
                <w:b/>
                <w:spacing w:val="-2"/>
                <w:sz w:val="18"/>
              </w:rPr>
              <w:t>21,71%</w:t>
            </w:r>
          </w:p>
          <w:p w14:paraId="322599AE" w14:textId="77777777" w:rsidR="00AB5DB3" w:rsidRDefault="00000000">
            <w:pPr>
              <w:pStyle w:val="TableParagraph"/>
              <w:spacing w:before="198" w:line="187" w:lineRule="exact"/>
              <w:ind w:left="44"/>
              <w:rPr>
                <w:rFonts w:ascii="Arial"/>
                <w:b/>
                <w:sz w:val="18"/>
              </w:rPr>
            </w:pPr>
            <w:r>
              <w:rPr>
                <w:rFonts w:ascii="Arial"/>
                <w:b/>
                <w:spacing w:val="-2"/>
                <w:sz w:val="18"/>
              </w:rPr>
              <w:t>100,75%</w:t>
            </w:r>
          </w:p>
        </w:tc>
        <w:tc>
          <w:tcPr>
            <w:tcW w:w="762" w:type="dxa"/>
            <w:vMerge/>
            <w:tcBorders>
              <w:top w:val="nil"/>
            </w:tcBorders>
          </w:tcPr>
          <w:p w14:paraId="67856A98" w14:textId="77777777" w:rsidR="00AB5DB3" w:rsidRDefault="00AB5DB3">
            <w:pPr>
              <w:rPr>
                <w:sz w:val="2"/>
                <w:szCs w:val="2"/>
              </w:rPr>
            </w:pPr>
          </w:p>
        </w:tc>
      </w:tr>
      <w:tr w:rsidR="00AB5DB3" w14:paraId="392D4C77" w14:textId="77777777">
        <w:trPr>
          <w:trHeight w:val="405"/>
        </w:trPr>
        <w:tc>
          <w:tcPr>
            <w:tcW w:w="3837" w:type="dxa"/>
          </w:tcPr>
          <w:p w14:paraId="2346CA4E" w14:textId="77777777" w:rsidR="00AB5DB3" w:rsidRDefault="00000000">
            <w:pPr>
              <w:pStyle w:val="TableParagraph"/>
              <w:spacing w:line="200" w:lineRule="exact"/>
              <w:ind w:left="330"/>
              <w:rPr>
                <w:rFonts w:ascii="Arial"/>
                <w:b/>
                <w:sz w:val="18"/>
              </w:rPr>
            </w:pPr>
            <w:r>
              <w:rPr>
                <w:rFonts w:ascii="Arial"/>
                <w:b/>
                <w:spacing w:val="-2"/>
                <w:sz w:val="18"/>
              </w:rPr>
              <w:t>imovina</w:t>
            </w:r>
          </w:p>
          <w:p w14:paraId="6DCBDE63" w14:textId="77777777" w:rsidR="00AB5DB3" w:rsidRDefault="00000000">
            <w:pPr>
              <w:pStyle w:val="TableParagraph"/>
              <w:spacing w:line="185" w:lineRule="exact"/>
              <w:ind w:left="22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pacing w:val="-5"/>
                <w:sz w:val="18"/>
              </w:rPr>
              <w:t>na</w:t>
            </w:r>
          </w:p>
        </w:tc>
        <w:tc>
          <w:tcPr>
            <w:tcW w:w="1320" w:type="dxa"/>
          </w:tcPr>
          <w:p w14:paraId="411F63D1" w14:textId="77777777" w:rsidR="00AB5DB3" w:rsidRDefault="00000000">
            <w:pPr>
              <w:pStyle w:val="TableParagraph"/>
              <w:spacing w:before="198" w:line="187" w:lineRule="exact"/>
              <w:ind w:right="54"/>
              <w:jc w:val="right"/>
              <w:rPr>
                <w:rFonts w:ascii="Arial"/>
                <w:b/>
                <w:sz w:val="18"/>
              </w:rPr>
            </w:pPr>
            <w:r>
              <w:rPr>
                <w:rFonts w:ascii="Arial"/>
                <w:b/>
                <w:spacing w:val="-2"/>
                <w:sz w:val="18"/>
              </w:rPr>
              <w:t>1.907.019,40</w:t>
            </w:r>
          </w:p>
        </w:tc>
        <w:tc>
          <w:tcPr>
            <w:tcW w:w="1357" w:type="dxa"/>
          </w:tcPr>
          <w:p w14:paraId="6C451979" w14:textId="77777777" w:rsidR="00AB5DB3" w:rsidRDefault="00000000">
            <w:pPr>
              <w:pStyle w:val="TableParagraph"/>
              <w:spacing w:before="198" w:line="187" w:lineRule="exact"/>
              <w:ind w:right="46"/>
              <w:jc w:val="right"/>
              <w:rPr>
                <w:rFonts w:ascii="Arial"/>
                <w:b/>
                <w:sz w:val="18"/>
              </w:rPr>
            </w:pPr>
            <w:r>
              <w:rPr>
                <w:rFonts w:ascii="Arial"/>
                <w:b/>
                <w:spacing w:val="-2"/>
                <w:sz w:val="18"/>
              </w:rPr>
              <w:t>8.697.101,00</w:t>
            </w:r>
          </w:p>
        </w:tc>
        <w:tc>
          <w:tcPr>
            <w:tcW w:w="1407" w:type="dxa"/>
          </w:tcPr>
          <w:p w14:paraId="31EF1AEA" w14:textId="77777777" w:rsidR="00AB5DB3" w:rsidRDefault="00000000">
            <w:pPr>
              <w:pStyle w:val="TableParagraph"/>
              <w:spacing w:before="198" w:line="187" w:lineRule="exact"/>
              <w:ind w:right="103"/>
              <w:jc w:val="right"/>
              <w:rPr>
                <w:rFonts w:ascii="Arial"/>
                <w:b/>
                <w:sz w:val="18"/>
              </w:rPr>
            </w:pPr>
            <w:r>
              <w:rPr>
                <w:rFonts w:ascii="Arial"/>
                <w:b/>
                <w:spacing w:val="-2"/>
                <w:sz w:val="18"/>
              </w:rPr>
              <w:t>8.697.101,00</w:t>
            </w:r>
          </w:p>
        </w:tc>
        <w:tc>
          <w:tcPr>
            <w:tcW w:w="1299" w:type="dxa"/>
          </w:tcPr>
          <w:p w14:paraId="3CE84279" w14:textId="77777777" w:rsidR="00AB5DB3" w:rsidRDefault="00000000">
            <w:pPr>
              <w:pStyle w:val="TableParagraph"/>
              <w:spacing w:before="198" w:line="187" w:lineRule="exact"/>
              <w:ind w:right="37"/>
              <w:jc w:val="right"/>
              <w:rPr>
                <w:rFonts w:ascii="Arial"/>
                <w:b/>
                <w:sz w:val="18"/>
              </w:rPr>
            </w:pPr>
            <w:r>
              <w:rPr>
                <w:rFonts w:ascii="Arial"/>
                <w:b/>
                <w:spacing w:val="-2"/>
                <w:sz w:val="18"/>
              </w:rPr>
              <w:t>2.103.455,14</w:t>
            </w:r>
          </w:p>
        </w:tc>
        <w:tc>
          <w:tcPr>
            <w:tcW w:w="844" w:type="dxa"/>
          </w:tcPr>
          <w:p w14:paraId="354AF007" w14:textId="77777777" w:rsidR="00AB5DB3" w:rsidRDefault="00000000">
            <w:pPr>
              <w:pStyle w:val="TableParagraph"/>
              <w:spacing w:before="198" w:line="187" w:lineRule="exact"/>
              <w:ind w:right="86"/>
              <w:jc w:val="right"/>
              <w:rPr>
                <w:rFonts w:ascii="Arial"/>
                <w:b/>
                <w:sz w:val="18"/>
              </w:rPr>
            </w:pPr>
            <w:r>
              <w:rPr>
                <w:rFonts w:ascii="Arial"/>
                <w:b/>
                <w:spacing w:val="-2"/>
                <w:sz w:val="18"/>
              </w:rPr>
              <w:t>110,30%</w:t>
            </w:r>
          </w:p>
        </w:tc>
        <w:tc>
          <w:tcPr>
            <w:tcW w:w="762" w:type="dxa"/>
          </w:tcPr>
          <w:p w14:paraId="16E70EBE" w14:textId="77777777" w:rsidR="00AB5DB3" w:rsidRDefault="00000000">
            <w:pPr>
              <w:pStyle w:val="TableParagraph"/>
              <w:spacing w:before="198" w:line="187" w:lineRule="exact"/>
              <w:ind w:left="40"/>
              <w:jc w:val="center"/>
              <w:rPr>
                <w:rFonts w:ascii="Arial"/>
                <w:b/>
                <w:sz w:val="18"/>
              </w:rPr>
            </w:pPr>
            <w:r>
              <w:rPr>
                <w:rFonts w:ascii="Arial"/>
                <w:b/>
                <w:spacing w:val="-2"/>
                <w:sz w:val="18"/>
              </w:rPr>
              <w:t>24,19%</w:t>
            </w:r>
          </w:p>
        </w:tc>
      </w:tr>
      <w:tr w:rsidR="00AB5DB3" w14:paraId="55650868" w14:textId="77777777">
        <w:trPr>
          <w:trHeight w:val="405"/>
        </w:trPr>
        <w:tc>
          <w:tcPr>
            <w:tcW w:w="3837" w:type="dxa"/>
          </w:tcPr>
          <w:p w14:paraId="19DB48F9" w14:textId="77777777" w:rsidR="00AB5DB3" w:rsidRDefault="00000000">
            <w:pPr>
              <w:pStyle w:val="TableParagraph"/>
              <w:spacing w:line="200" w:lineRule="exact"/>
              <w:ind w:left="225"/>
              <w:rPr>
                <w:rFonts w:ascii="Arial"/>
                <w:b/>
                <w:sz w:val="18"/>
              </w:rPr>
            </w:pPr>
            <w:r>
              <w:rPr>
                <w:rFonts w:ascii="Arial"/>
                <w:b/>
                <w:sz w:val="18"/>
              </w:rPr>
              <w:t>nefinancijskoj</w:t>
            </w:r>
            <w:r>
              <w:rPr>
                <w:rFonts w:ascii="Arial"/>
                <w:b/>
                <w:spacing w:val="-1"/>
                <w:sz w:val="18"/>
              </w:rPr>
              <w:t xml:space="preserve"> </w:t>
            </w:r>
            <w:r>
              <w:rPr>
                <w:rFonts w:ascii="Arial"/>
                <w:b/>
                <w:spacing w:val="-2"/>
                <w:sz w:val="18"/>
              </w:rPr>
              <w:t>imovini</w:t>
            </w:r>
          </w:p>
          <w:p w14:paraId="0C8B46D6" w14:textId="77777777" w:rsidR="00AB5DB3" w:rsidRDefault="00000000">
            <w:pPr>
              <w:pStyle w:val="TableParagraph"/>
              <w:spacing w:line="185" w:lineRule="exact"/>
              <w:ind w:left="285"/>
              <w:rPr>
                <w:rFonts w:ascii="Arial" w:hAnsi="Arial"/>
                <w:b/>
                <w:sz w:val="18"/>
              </w:rPr>
            </w:pPr>
            <w:r>
              <w:rPr>
                <w:rFonts w:ascii="Arial" w:hAnsi="Arial"/>
                <w:b/>
                <w:sz w:val="18"/>
              </w:rPr>
              <w:t>451</w:t>
            </w:r>
            <w:r>
              <w:rPr>
                <w:rFonts w:ascii="Arial" w:hAnsi="Arial"/>
                <w:b/>
                <w:spacing w:val="-1"/>
                <w:sz w:val="18"/>
              </w:rPr>
              <w:t xml:space="preserve"> </w:t>
            </w:r>
            <w:r>
              <w:rPr>
                <w:rFonts w:ascii="Arial" w:hAnsi="Arial"/>
                <w:b/>
                <w:sz w:val="18"/>
              </w:rPr>
              <w:t>Dodatna</w:t>
            </w:r>
            <w:r>
              <w:rPr>
                <w:rFonts w:ascii="Arial" w:hAnsi="Arial"/>
                <w:b/>
                <w:spacing w:val="-1"/>
                <w:sz w:val="18"/>
              </w:rPr>
              <w:t xml:space="preserve"> </w:t>
            </w:r>
            <w:r>
              <w:rPr>
                <w:rFonts w:ascii="Arial" w:hAnsi="Arial"/>
                <w:b/>
                <w:sz w:val="18"/>
              </w:rPr>
              <w:t>ulaganja</w:t>
            </w:r>
            <w:r>
              <w:rPr>
                <w:rFonts w:ascii="Arial" w:hAnsi="Arial"/>
                <w:b/>
                <w:spacing w:val="-1"/>
                <w:sz w:val="18"/>
              </w:rPr>
              <w:t xml:space="preserve"> </w:t>
            </w:r>
            <w:r>
              <w:rPr>
                <w:rFonts w:ascii="Arial" w:hAnsi="Arial"/>
                <w:b/>
                <w:sz w:val="18"/>
              </w:rPr>
              <w:t>na</w:t>
            </w:r>
            <w:r>
              <w:rPr>
                <w:rFonts w:ascii="Arial" w:hAnsi="Arial"/>
                <w:b/>
                <w:spacing w:val="-1"/>
                <w:sz w:val="18"/>
              </w:rPr>
              <w:t xml:space="preserve"> </w:t>
            </w:r>
            <w:r>
              <w:rPr>
                <w:rFonts w:ascii="Arial" w:hAnsi="Arial"/>
                <w:b/>
                <w:spacing w:val="-2"/>
                <w:sz w:val="18"/>
              </w:rPr>
              <w:t>građevinskim</w:t>
            </w:r>
          </w:p>
        </w:tc>
        <w:tc>
          <w:tcPr>
            <w:tcW w:w="1320" w:type="dxa"/>
          </w:tcPr>
          <w:p w14:paraId="56293311" w14:textId="77777777" w:rsidR="00AB5DB3" w:rsidRDefault="00000000">
            <w:pPr>
              <w:pStyle w:val="TableParagraph"/>
              <w:spacing w:before="198" w:line="187" w:lineRule="exact"/>
              <w:ind w:right="54"/>
              <w:jc w:val="right"/>
              <w:rPr>
                <w:rFonts w:ascii="Arial"/>
                <w:b/>
                <w:sz w:val="18"/>
              </w:rPr>
            </w:pPr>
            <w:r>
              <w:rPr>
                <w:rFonts w:ascii="Arial"/>
                <w:b/>
                <w:spacing w:val="-2"/>
                <w:sz w:val="18"/>
              </w:rPr>
              <w:t>1.906.419,40</w:t>
            </w:r>
          </w:p>
        </w:tc>
        <w:tc>
          <w:tcPr>
            <w:tcW w:w="1357" w:type="dxa"/>
          </w:tcPr>
          <w:p w14:paraId="0598FD47" w14:textId="77777777" w:rsidR="00AB5DB3" w:rsidRDefault="00AB5DB3">
            <w:pPr>
              <w:pStyle w:val="TableParagraph"/>
              <w:rPr>
                <w:sz w:val="18"/>
              </w:rPr>
            </w:pPr>
          </w:p>
        </w:tc>
        <w:tc>
          <w:tcPr>
            <w:tcW w:w="1407" w:type="dxa"/>
          </w:tcPr>
          <w:p w14:paraId="5939480F" w14:textId="77777777" w:rsidR="00AB5DB3" w:rsidRDefault="00AB5DB3">
            <w:pPr>
              <w:pStyle w:val="TableParagraph"/>
              <w:rPr>
                <w:sz w:val="18"/>
              </w:rPr>
            </w:pPr>
          </w:p>
        </w:tc>
        <w:tc>
          <w:tcPr>
            <w:tcW w:w="1299" w:type="dxa"/>
          </w:tcPr>
          <w:p w14:paraId="058E5B4B" w14:textId="77777777" w:rsidR="00AB5DB3" w:rsidRDefault="00000000">
            <w:pPr>
              <w:pStyle w:val="TableParagraph"/>
              <w:spacing w:before="198" w:line="187" w:lineRule="exact"/>
              <w:ind w:right="37"/>
              <w:jc w:val="right"/>
              <w:rPr>
                <w:rFonts w:ascii="Arial"/>
                <w:b/>
                <w:sz w:val="18"/>
              </w:rPr>
            </w:pPr>
            <w:r>
              <w:rPr>
                <w:rFonts w:ascii="Arial"/>
                <w:b/>
                <w:spacing w:val="-2"/>
                <w:sz w:val="18"/>
              </w:rPr>
              <w:t>2.103.455,14</w:t>
            </w:r>
          </w:p>
        </w:tc>
        <w:tc>
          <w:tcPr>
            <w:tcW w:w="844" w:type="dxa"/>
          </w:tcPr>
          <w:p w14:paraId="4150F8AE" w14:textId="77777777" w:rsidR="00AB5DB3" w:rsidRDefault="00000000">
            <w:pPr>
              <w:pStyle w:val="TableParagraph"/>
              <w:spacing w:before="198" w:line="187" w:lineRule="exact"/>
              <w:ind w:right="86"/>
              <w:jc w:val="right"/>
              <w:rPr>
                <w:rFonts w:ascii="Arial"/>
                <w:b/>
                <w:sz w:val="18"/>
              </w:rPr>
            </w:pPr>
            <w:r>
              <w:rPr>
                <w:rFonts w:ascii="Arial"/>
                <w:b/>
                <w:spacing w:val="-2"/>
                <w:sz w:val="18"/>
              </w:rPr>
              <w:t>110,34%</w:t>
            </w:r>
          </w:p>
        </w:tc>
        <w:tc>
          <w:tcPr>
            <w:tcW w:w="762" w:type="dxa"/>
          </w:tcPr>
          <w:p w14:paraId="5A60FA09" w14:textId="77777777" w:rsidR="00AB5DB3" w:rsidRDefault="00AB5DB3">
            <w:pPr>
              <w:pStyle w:val="TableParagraph"/>
              <w:rPr>
                <w:sz w:val="18"/>
              </w:rPr>
            </w:pPr>
          </w:p>
        </w:tc>
      </w:tr>
      <w:tr w:rsidR="00AB5DB3" w14:paraId="550E38BF" w14:textId="77777777">
        <w:trPr>
          <w:trHeight w:val="405"/>
        </w:trPr>
        <w:tc>
          <w:tcPr>
            <w:tcW w:w="3837" w:type="dxa"/>
          </w:tcPr>
          <w:p w14:paraId="20004F28" w14:textId="77777777" w:rsidR="00AB5DB3" w:rsidRDefault="00000000">
            <w:pPr>
              <w:pStyle w:val="TableParagraph"/>
              <w:spacing w:line="200" w:lineRule="exact"/>
              <w:ind w:left="285"/>
              <w:rPr>
                <w:rFonts w:ascii="Arial"/>
                <w:b/>
                <w:sz w:val="18"/>
              </w:rPr>
            </w:pPr>
            <w:r>
              <w:rPr>
                <w:rFonts w:ascii="Arial"/>
                <w:b/>
                <w:spacing w:val="-2"/>
                <w:sz w:val="18"/>
              </w:rPr>
              <w:t>objektima</w:t>
            </w:r>
          </w:p>
          <w:p w14:paraId="46E96F0C" w14:textId="77777777" w:rsidR="00AB5DB3" w:rsidRDefault="00000000">
            <w:pPr>
              <w:pStyle w:val="TableParagraph"/>
              <w:spacing w:line="185" w:lineRule="exact"/>
              <w:ind w:left="330"/>
              <w:rPr>
                <w:rFonts w:ascii="Arial"/>
                <w:b/>
                <w:sz w:val="18"/>
              </w:rPr>
            </w:pPr>
            <w:r>
              <w:rPr>
                <w:rFonts w:ascii="Arial"/>
                <w:b/>
                <w:sz w:val="18"/>
              </w:rPr>
              <w:t>4511</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pacing w:val="-5"/>
                <w:sz w:val="18"/>
              </w:rPr>
              <w:t>na</w:t>
            </w:r>
          </w:p>
        </w:tc>
        <w:tc>
          <w:tcPr>
            <w:tcW w:w="1320" w:type="dxa"/>
          </w:tcPr>
          <w:p w14:paraId="0455FE13" w14:textId="77777777" w:rsidR="00AB5DB3" w:rsidRDefault="00000000">
            <w:pPr>
              <w:pStyle w:val="TableParagraph"/>
              <w:spacing w:before="198" w:line="187" w:lineRule="exact"/>
              <w:ind w:right="54"/>
              <w:jc w:val="right"/>
              <w:rPr>
                <w:rFonts w:ascii="Arial"/>
                <w:b/>
                <w:sz w:val="18"/>
              </w:rPr>
            </w:pPr>
            <w:r>
              <w:rPr>
                <w:rFonts w:ascii="Arial"/>
                <w:b/>
                <w:spacing w:val="-2"/>
                <w:sz w:val="18"/>
              </w:rPr>
              <w:t>1.906.419,40</w:t>
            </w:r>
          </w:p>
        </w:tc>
        <w:tc>
          <w:tcPr>
            <w:tcW w:w="1357" w:type="dxa"/>
          </w:tcPr>
          <w:p w14:paraId="7200C2CA" w14:textId="77777777" w:rsidR="00AB5DB3" w:rsidRDefault="00AB5DB3">
            <w:pPr>
              <w:pStyle w:val="TableParagraph"/>
              <w:rPr>
                <w:sz w:val="18"/>
              </w:rPr>
            </w:pPr>
          </w:p>
        </w:tc>
        <w:tc>
          <w:tcPr>
            <w:tcW w:w="1407" w:type="dxa"/>
          </w:tcPr>
          <w:p w14:paraId="223DBFD0" w14:textId="77777777" w:rsidR="00AB5DB3" w:rsidRDefault="00AB5DB3">
            <w:pPr>
              <w:pStyle w:val="TableParagraph"/>
              <w:rPr>
                <w:sz w:val="18"/>
              </w:rPr>
            </w:pPr>
          </w:p>
        </w:tc>
        <w:tc>
          <w:tcPr>
            <w:tcW w:w="1299" w:type="dxa"/>
          </w:tcPr>
          <w:p w14:paraId="35F44EED" w14:textId="77777777" w:rsidR="00AB5DB3" w:rsidRDefault="00000000">
            <w:pPr>
              <w:pStyle w:val="TableParagraph"/>
              <w:spacing w:before="198" w:line="187" w:lineRule="exact"/>
              <w:ind w:right="37"/>
              <w:jc w:val="right"/>
              <w:rPr>
                <w:rFonts w:ascii="Arial"/>
                <w:b/>
                <w:sz w:val="18"/>
              </w:rPr>
            </w:pPr>
            <w:r>
              <w:rPr>
                <w:rFonts w:ascii="Arial"/>
                <w:b/>
                <w:spacing w:val="-2"/>
                <w:sz w:val="18"/>
              </w:rPr>
              <w:t>2.103.455,14</w:t>
            </w:r>
          </w:p>
        </w:tc>
        <w:tc>
          <w:tcPr>
            <w:tcW w:w="844" w:type="dxa"/>
          </w:tcPr>
          <w:p w14:paraId="7884B50F" w14:textId="77777777" w:rsidR="00AB5DB3" w:rsidRDefault="00000000">
            <w:pPr>
              <w:pStyle w:val="TableParagraph"/>
              <w:spacing w:before="198" w:line="187" w:lineRule="exact"/>
              <w:ind w:right="86"/>
              <w:jc w:val="right"/>
              <w:rPr>
                <w:rFonts w:ascii="Arial"/>
                <w:b/>
                <w:sz w:val="18"/>
              </w:rPr>
            </w:pPr>
            <w:r>
              <w:rPr>
                <w:rFonts w:ascii="Arial"/>
                <w:b/>
                <w:spacing w:val="-2"/>
                <w:sz w:val="18"/>
              </w:rPr>
              <w:t>110,34%</w:t>
            </w:r>
          </w:p>
        </w:tc>
        <w:tc>
          <w:tcPr>
            <w:tcW w:w="762" w:type="dxa"/>
          </w:tcPr>
          <w:p w14:paraId="1622EDEC" w14:textId="77777777" w:rsidR="00AB5DB3" w:rsidRDefault="00AB5DB3">
            <w:pPr>
              <w:pStyle w:val="TableParagraph"/>
              <w:rPr>
                <w:sz w:val="18"/>
              </w:rPr>
            </w:pPr>
          </w:p>
        </w:tc>
      </w:tr>
      <w:tr w:rsidR="00AB5DB3" w14:paraId="4A7BF546" w14:textId="77777777">
        <w:trPr>
          <w:trHeight w:val="405"/>
        </w:trPr>
        <w:tc>
          <w:tcPr>
            <w:tcW w:w="3837" w:type="dxa"/>
          </w:tcPr>
          <w:p w14:paraId="1DA3D234" w14:textId="77777777" w:rsidR="00AB5DB3" w:rsidRDefault="00000000">
            <w:pPr>
              <w:pStyle w:val="TableParagraph"/>
              <w:spacing w:line="200" w:lineRule="exact"/>
              <w:ind w:left="330"/>
              <w:rPr>
                <w:rFonts w:ascii="Arial" w:hAnsi="Arial"/>
                <w:b/>
                <w:sz w:val="18"/>
              </w:rPr>
            </w:pPr>
            <w:r>
              <w:rPr>
                <w:rFonts w:ascii="Arial" w:hAnsi="Arial"/>
                <w:b/>
                <w:sz w:val="18"/>
              </w:rPr>
              <w:t>građevinskim</w:t>
            </w:r>
            <w:r>
              <w:rPr>
                <w:rFonts w:ascii="Arial" w:hAnsi="Arial"/>
                <w:b/>
                <w:spacing w:val="-3"/>
                <w:sz w:val="18"/>
              </w:rPr>
              <w:t xml:space="preserve"> </w:t>
            </w:r>
            <w:r>
              <w:rPr>
                <w:rFonts w:ascii="Arial" w:hAnsi="Arial"/>
                <w:b/>
                <w:spacing w:val="-2"/>
                <w:sz w:val="18"/>
              </w:rPr>
              <w:t>objektima</w:t>
            </w:r>
          </w:p>
          <w:p w14:paraId="30C3CE10" w14:textId="77777777" w:rsidR="00AB5DB3" w:rsidRDefault="00000000">
            <w:pPr>
              <w:pStyle w:val="TableParagraph"/>
              <w:spacing w:line="185" w:lineRule="exact"/>
              <w:ind w:left="285"/>
              <w:rPr>
                <w:rFonts w:ascii="Arial"/>
                <w:b/>
                <w:sz w:val="18"/>
              </w:rPr>
            </w:pPr>
            <w:r>
              <w:rPr>
                <w:rFonts w:ascii="Arial"/>
                <w:b/>
                <w:sz w:val="18"/>
              </w:rPr>
              <w:t>452</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postrojenjima</w:t>
            </w:r>
            <w:r>
              <w:rPr>
                <w:rFonts w:ascii="Arial"/>
                <w:b/>
                <w:spacing w:val="-1"/>
                <w:sz w:val="18"/>
              </w:rPr>
              <w:t xml:space="preserve"> </w:t>
            </w:r>
            <w:r>
              <w:rPr>
                <w:rFonts w:ascii="Arial"/>
                <w:b/>
                <w:spacing w:val="-10"/>
                <w:sz w:val="18"/>
              </w:rPr>
              <w:t>i</w:t>
            </w:r>
          </w:p>
        </w:tc>
        <w:tc>
          <w:tcPr>
            <w:tcW w:w="1320" w:type="dxa"/>
          </w:tcPr>
          <w:p w14:paraId="62C505FD" w14:textId="77777777" w:rsidR="00AB5DB3" w:rsidRDefault="00000000">
            <w:pPr>
              <w:pStyle w:val="TableParagraph"/>
              <w:spacing w:before="198" w:line="187" w:lineRule="exact"/>
              <w:ind w:right="54"/>
              <w:jc w:val="right"/>
              <w:rPr>
                <w:rFonts w:ascii="Arial"/>
                <w:b/>
                <w:sz w:val="18"/>
              </w:rPr>
            </w:pPr>
            <w:r>
              <w:rPr>
                <w:rFonts w:ascii="Arial"/>
                <w:b/>
                <w:spacing w:val="-2"/>
                <w:sz w:val="18"/>
              </w:rPr>
              <w:t>600,00</w:t>
            </w:r>
          </w:p>
        </w:tc>
        <w:tc>
          <w:tcPr>
            <w:tcW w:w="1357" w:type="dxa"/>
          </w:tcPr>
          <w:p w14:paraId="3B83B45F" w14:textId="77777777" w:rsidR="00AB5DB3" w:rsidRDefault="00AB5DB3">
            <w:pPr>
              <w:pStyle w:val="TableParagraph"/>
              <w:rPr>
                <w:sz w:val="18"/>
              </w:rPr>
            </w:pPr>
          </w:p>
        </w:tc>
        <w:tc>
          <w:tcPr>
            <w:tcW w:w="1407" w:type="dxa"/>
          </w:tcPr>
          <w:p w14:paraId="46AB64D9" w14:textId="77777777" w:rsidR="00AB5DB3" w:rsidRDefault="00AB5DB3">
            <w:pPr>
              <w:pStyle w:val="TableParagraph"/>
              <w:rPr>
                <w:sz w:val="18"/>
              </w:rPr>
            </w:pPr>
          </w:p>
        </w:tc>
        <w:tc>
          <w:tcPr>
            <w:tcW w:w="1299" w:type="dxa"/>
          </w:tcPr>
          <w:p w14:paraId="3848A57C" w14:textId="77777777" w:rsidR="00AB5DB3" w:rsidRDefault="00AB5DB3">
            <w:pPr>
              <w:pStyle w:val="TableParagraph"/>
              <w:rPr>
                <w:sz w:val="18"/>
              </w:rPr>
            </w:pPr>
          </w:p>
        </w:tc>
        <w:tc>
          <w:tcPr>
            <w:tcW w:w="844" w:type="dxa"/>
          </w:tcPr>
          <w:p w14:paraId="560158EB" w14:textId="77777777" w:rsidR="00AB5DB3" w:rsidRDefault="00AB5DB3">
            <w:pPr>
              <w:pStyle w:val="TableParagraph"/>
              <w:rPr>
                <w:sz w:val="18"/>
              </w:rPr>
            </w:pPr>
          </w:p>
        </w:tc>
        <w:tc>
          <w:tcPr>
            <w:tcW w:w="762" w:type="dxa"/>
          </w:tcPr>
          <w:p w14:paraId="0CBD052B" w14:textId="77777777" w:rsidR="00AB5DB3" w:rsidRDefault="00AB5DB3">
            <w:pPr>
              <w:pStyle w:val="TableParagraph"/>
              <w:rPr>
                <w:sz w:val="18"/>
              </w:rPr>
            </w:pPr>
          </w:p>
        </w:tc>
      </w:tr>
      <w:tr w:rsidR="00AB5DB3" w14:paraId="56446FD5" w14:textId="77777777">
        <w:trPr>
          <w:trHeight w:val="390"/>
        </w:trPr>
        <w:tc>
          <w:tcPr>
            <w:tcW w:w="3837" w:type="dxa"/>
          </w:tcPr>
          <w:p w14:paraId="107D502E" w14:textId="77777777" w:rsidR="00AB5DB3" w:rsidRDefault="00000000">
            <w:pPr>
              <w:pStyle w:val="TableParagraph"/>
              <w:spacing w:line="192" w:lineRule="exact"/>
              <w:ind w:left="285"/>
              <w:rPr>
                <w:rFonts w:ascii="Arial"/>
                <w:b/>
                <w:sz w:val="18"/>
              </w:rPr>
            </w:pPr>
            <w:r>
              <w:rPr>
                <w:rFonts w:ascii="Arial"/>
                <w:b/>
                <w:spacing w:val="-2"/>
                <w:sz w:val="18"/>
              </w:rPr>
              <w:t>opremi</w:t>
            </w:r>
          </w:p>
          <w:p w14:paraId="3279AEB5" w14:textId="77777777" w:rsidR="00AB5DB3" w:rsidRDefault="00000000">
            <w:pPr>
              <w:pStyle w:val="TableParagraph"/>
              <w:spacing w:line="178" w:lineRule="exact"/>
              <w:ind w:left="330"/>
              <w:rPr>
                <w:rFonts w:ascii="Arial"/>
                <w:b/>
                <w:sz w:val="18"/>
              </w:rPr>
            </w:pPr>
            <w:r>
              <w:rPr>
                <w:rFonts w:ascii="Arial"/>
                <w:b/>
                <w:sz w:val="18"/>
              </w:rPr>
              <w:t>4521</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pacing w:val="-5"/>
                <w:sz w:val="18"/>
              </w:rPr>
              <w:t>na</w:t>
            </w:r>
          </w:p>
        </w:tc>
        <w:tc>
          <w:tcPr>
            <w:tcW w:w="1320" w:type="dxa"/>
          </w:tcPr>
          <w:p w14:paraId="01301FDD" w14:textId="77777777" w:rsidR="00AB5DB3" w:rsidRDefault="00000000">
            <w:pPr>
              <w:pStyle w:val="TableParagraph"/>
              <w:spacing w:before="183" w:line="187" w:lineRule="exact"/>
              <w:ind w:right="54"/>
              <w:jc w:val="right"/>
              <w:rPr>
                <w:rFonts w:ascii="Arial"/>
                <w:b/>
                <w:sz w:val="18"/>
              </w:rPr>
            </w:pPr>
            <w:r>
              <w:rPr>
                <w:rFonts w:ascii="Arial"/>
                <w:b/>
                <w:spacing w:val="-2"/>
                <w:sz w:val="18"/>
              </w:rPr>
              <w:t>600,00</w:t>
            </w:r>
          </w:p>
        </w:tc>
        <w:tc>
          <w:tcPr>
            <w:tcW w:w="1357" w:type="dxa"/>
          </w:tcPr>
          <w:p w14:paraId="2E43070D" w14:textId="77777777" w:rsidR="00AB5DB3" w:rsidRDefault="00AB5DB3">
            <w:pPr>
              <w:pStyle w:val="TableParagraph"/>
              <w:rPr>
                <w:sz w:val="18"/>
              </w:rPr>
            </w:pPr>
          </w:p>
        </w:tc>
        <w:tc>
          <w:tcPr>
            <w:tcW w:w="1407" w:type="dxa"/>
          </w:tcPr>
          <w:p w14:paraId="5C72462E" w14:textId="77777777" w:rsidR="00AB5DB3" w:rsidRDefault="00AB5DB3">
            <w:pPr>
              <w:pStyle w:val="TableParagraph"/>
              <w:rPr>
                <w:sz w:val="18"/>
              </w:rPr>
            </w:pPr>
          </w:p>
        </w:tc>
        <w:tc>
          <w:tcPr>
            <w:tcW w:w="1299" w:type="dxa"/>
          </w:tcPr>
          <w:p w14:paraId="26FB2A7E" w14:textId="77777777" w:rsidR="00AB5DB3" w:rsidRDefault="00AB5DB3">
            <w:pPr>
              <w:pStyle w:val="TableParagraph"/>
              <w:rPr>
                <w:sz w:val="18"/>
              </w:rPr>
            </w:pPr>
          </w:p>
        </w:tc>
        <w:tc>
          <w:tcPr>
            <w:tcW w:w="844" w:type="dxa"/>
          </w:tcPr>
          <w:p w14:paraId="0C99E26B" w14:textId="77777777" w:rsidR="00AB5DB3" w:rsidRDefault="00AB5DB3">
            <w:pPr>
              <w:pStyle w:val="TableParagraph"/>
              <w:rPr>
                <w:sz w:val="18"/>
              </w:rPr>
            </w:pPr>
          </w:p>
        </w:tc>
        <w:tc>
          <w:tcPr>
            <w:tcW w:w="762" w:type="dxa"/>
          </w:tcPr>
          <w:p w14:paraId="068FD0A8" w14:textId="77777777" w:rsidR="00AB5DB3" w:rsidRDefault="00AB5DB3">
            <w:pPr>
              <w:pStyle w:val="TableParagraph"/>
              <w:rPr>
                <w:sz w:val="18"/>
              </w:rPr>
            </w:pPr>
          </w:p>
        </w:tc>
      </w:tr>
      <w:tr w:rsidR="00AB5DB3" w14:paraId="6DF12213" w14:textId="77777777">
        <w:trPr>
          <w:trHeight w:val="204"/>
        </w:trPr>
        <w:tc>
          <w:tcPr>
            <w:tcW w:w="3837" w:type="dxa"/>
          </w:tcPr>
          <w:p w14:paraId="1A831E11" w14:textId="77777777" w:rsidR="00AB5DB3" w:rsidRDefault="00000000">
            <w:pPr>
              <w:pStyle w:val="TableParagraph"/>
              <w:spacing w:line="184" w:lineRule="exact"/>
              <w:ind w:left="330"/>
              <w:rPr>
                <w:rFonts w:ascii="Arial"/>
                <w:b/>
                <w:sz w:val="18"/>
              </w:rPr>
            </w:pPr>
            <w:r>
              <w:rPr>
                <w:rFonts w:ascii="Arial"/>
                <w:b/>
                <w:sz w:val="18"/>
              </w:rPr>
              <w:t>postrojenjima</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opremi</w:t>
            </w:r>
          </w:p>
        </w:tc>
        <w:tc>
          <w:tcPr>
            <w:tcW w:w="1320" w:type="dxa"/>
          </w:tcPr>
          <w:p w14:paraId="332523EE" w14:textId="77777777" w:rsidR="00AB5DB3" w:rsidRDefault="00AB5DB3">
            <w:pPr>
              <w:pStyle w:val="TableParagraph"/>
              <w:rPr>
                <w:sz w:val="14"/>
              </w:rPr>
            </w:pPr>
          </w:p>
        </w:tc>
        <w:tc>
          <w:tcPr>
            <w:tcW w:w="1357" w:type="dxa"/>
          </w:tcPr>
          <w:p w14:paraId="32E02C51" w14:textId="77777777" w:rsidR="00AB5DB3" w:rsidRDefault="00AB5DB3">
            <w:pPr>
              <w:pStyle w:val="TableParagraph"/>
              <w:rPr>
                <w:sz w:val="14"/>
              </w:rPr>
            </w:pPr>
          </w:p>
        </w:tc>
        <w:tc>
          <w:tcPr>
            <w:tcW w:w="1407" w:type="dxa"/>
          </w:tcPr>
          <w:p w14:paraId="5D10E482" w14:textId="77777777" w:rsidR="00AB5DB3" w:rsidRDefault="00AB5DB3">
            <w:pPr>
              <w:pStyle w:val="TableParagraph"/>
              <w:rPr>
                <w:sz w:val="14"/>
              </w:rPr>
            </w:pPr>
          </w:p>
        </w:tc>
        <w:tc>
          <w:tcPr>
            <w:tcW w:w="1299" w:type="dxa"/>
          </w:tcPr>
          <w:p w14:paraId="6C1B3B32" w14:textId="77777777" w:rsidR="00AB5DB3" w:rsidRDefault="00AB5DB3">
            <w:pPr>
              <w:pStyle w:val="TableParagraph"/>
              <w:rPr>
                <w:sz w:val="14"/>
              </w:rPr>
            </w:pPr>
          </w:p>
        </w:tc>
        <w:tc>
          <w:tcPr>
            <w:tcW w:w="844" w:type="dxa"/>
          </w:tcPr>
          <w:p w14:paraId="6BBAE38C" w14:textId="77777777" w:rsidR="00AB5DB3" w:rsidRDefault="00AB5DB3">
            <w:pPr>
              <w:pStyle w:val="TableParagraph"/>
              <w:rPr>
                <w:sz w:val="14"/>
              </w:rPr>
            </w:pPr>
          </w:p>
        </w:tc>
        <w:tc>
          <w:tcPr>
            <w:tcW w:w="762" w:type="dxa"/>
          </w:tcPr>
          <w:p w14:paraId="7BB871C2" w14:textId="77777777" w:rsidR="00AB5DB3" w:rsidRDefault="00AB5DB3">
            <w:pPr>
              <w:pStyle w:val="TableParagraph"/>
              <w:rPr>
                <w:sz w:val="14"/>
              </w:rPr>
            </w:pPr>
          </w:p>
        </w:tc>
      </w:tr>
      <w:tr w:rsidR="00AB5DB3" w14:paraId="7D37A679" w14:textId="77777777">
        <w:trPr>
          <w:trHeight w:val="285"/>
        </w:trPr>
        <w:tc>
          <w:tcPr>
            <w:tcW w:w="3837" w:type="dxa"/>
            <w:shd w:val="clear" w:color="auto" w:fill="FFFF80"/>
          </w:tcPr>
          <w:p w14:paraId="56B523D1" w14:textId="77777777" w:rsidR="00AB5DB3" w:rsidRDefault="00000000">
            <w:pPr>
              <w:pStyle w:val="TableParagraph"/>
              <w:spacing w:line="201" w:lineRule="exact"/>
              <w:ind w:left="60"/>
              <w:rPr>
                <w:rFonts w:ascii="Arial"/>
                <w:b/>
                <w:sz w:val="18"/>
              </w:rPr>
            </w:pPr>
            <w:r>
              <w:rPr>
                <w:rFonts w:ascii="Arial"/>
                <w:b/>
                <w:color w:val="00009F"/>
                <w:sz w:val="18"/>
              </w:rPr>
              <w:t>SVEUKUPNO</w:t>
            </w:r>
            <w:r>
              <w:rPr>
                <w:rFonts w:ascii="Arial"/>
                <w:b/>
                <w:color w:val="00009F"/>
                <w:spacing w:val="-1"/>
                <w:sz w:val="18"/>
              </w:rPr>
              <w:t xml:space="preserve"> </w:t>
            </w:r>
            <w:r>
              <w:rPr>
                <w:rFonts w:ascii="Arial"/>
                <w:b/>
                <w:color w:val="00009F"/>
                <w:spacing w:val="-2"/>
                <w:sz w:val="18"/>
              </w:rPr>
              <w:t>RASHODI</w:t>
            </w:r>
          </w:p>
        </w:tc>
        <w:tc>
          <w:tcPr>
            <w:tcW w:w="1320" w:type="dxa"/>
            <w:shd w:val="clear" w:color="auto" w:fill="FFFF80"/>
          </w:tcPr>
          <w:p w14:paraId="7E2BFEEF" w14:textId="77777777" w:rsidR="00AB5DB3" w:rsidRDefault="00000000">
            <w:pPr>
              <w:pStyle w:val="TableParagraph"/>
              <w:spacing w:line="201" w:lineRule="exact"/>
              <w:ind w:right="54"/>
              <w:jc w:val="right"/>
              <w:rPr>
                <w:rFonts w:ascii="Arial"/>
                <w:b/>
                <w:sz w:val="18"/>
              </w:rPr>
            </w:pPr>
            <w:r>
              <w:rPr>
                <w:rFonts w:ascii="Arial"/>
                <w:b/>
                <w:color w:val="00009F"/>
                <w:spacing w:val="-2"/>
                <w:sz w:val="18"/>
              </w:rPr>
              <w:t>36.634.870,09</w:t>
            </w:r>
          </w:p>
        </w:tc>
        <w:tc>
          <w:tcPr>
            <w:tcW w:w="1357" w:type="dxa"/>
            <w:shd w:val="clear" w:color="auto" w:fill="FFFF80"/>
          </w:tcPr>
          <w:p w14:paraId="78E01A3F" w14:textId="77777777" w:rsidR="00AB5DB3" w:rsidRDefault="00000000">
            <w:pPr>
              <w:pStyle w:val="TableParagraph"/>
              <w:spacing w:line="201" w:lineRule="exact"/>
              <w:ind w:right="46"/>
              <w:jc w:val="right"/>
              <w:rPr>
                <w:rFonts w:ascii="Arial"/>
                <w:b/>
                <w:sz w:val="18"/>
              </w:rPr>
            </w:pPr>
            <w:r>
              <w:rPr>
                <w:rFonts w:ascii="Arial"/>
                <w:b/>
                <w:color w:val="00009F"/>
                <w:spacing w:val="-2"/>
                <w:sz w:val="18"/>
              </w:rPr>
              <w:t>118.255.000,00</w:t>
            </w:r>
          </w:p>
        </w:tc>
        <w:tc>
          <w:tcPr>
            <w:tcW w:w="1407" w:type="dxa"/>
            <w:shd w:val="clear" w:color="auto" w:fill="FFFF80"/>
          </w:tcPr>
          <w:p w14:paraId="485BD3CE" w14:textId="77777777" w:rsidR="00AB5DB3" w:rsidRDefault="00000000">
            <w:pPr>
              <w:pStyle w:val="TableParagraph"/>
              <w:spacing w:line="201" w:lineRule="exact"/>
              <w:ind w:right="103"/>
              <w:jc w:val="right"/>
              <w:rPr>
                <w:rFonts w:ascii="Arial"/>
                <w:b/>
                <w:sz w:val="18"/>
              </w:rPr>
            </w:pPr>
            <w:r>
              <w:rPr>
                <w:rFonts w:ascii="Arial"/>
                <w:b/>
                <w:color w:val="00009F"/>
                <w:spacing w:val="-2"/>
                <w:sz w:val="18"/>
              </w:rPr>
              <w:t>118.255.000,00</w:t>
            </w:r>
          </w:p>
        </w:tc>
        <w:tc>
          <w:tcPr>
            <w:tcW w:w="1299" w:type="dxa"/>
            <w:shd w:val="clear" w:color="auto" w:fill="FFFF80"/>
          </w:tcPr>
          <w:p w14:paraId="05D9557D" w14:textId="77777777" w:rsidR="00AB5DB3" w:rsidRDefault="00000000">
            <w:pPr>
              <w:pStyle w:val="TableParagraph"/>
              <w:spacing w:line="201" w:lineRule="exact"/>
              <w:ind w:right="37"/>
              <w:jc w:val="right"/>
              <w:rPr>
                <w:rFonts w:ascii="Arial"/>
                <w:b/>
                <w:sz w:val="18"/>
              </w:rPr>
            </w:pPr>
            <w:r>
              <w:rPr>
                <w:rFonts w:ascii="Arial"/>
                <w:b/>
                <w:color w:val="00009F"/>
                <w:spacing w:val="-2"/>
                <w:sz w:val="18"/>
              </w:rPr>
              <w:t>42.485.121,55</w:t>
            </w:r>
          </w:p>
        </w:tc>
        <w:tc>
          <w:tcPr>
            <w:tcW w:w="844" w:type="dxa"/>
            <w:shd w:val="clear" w:color="auto" w:fill="FFFF80"/>
          </w:tcPr>
          <w:p w14:paraId="7DB1531B" w14:textId="77777777" w:rsidR="00AB5DB3" w:rsidRDefault="00000000">
            <w:pPr>
              <w:pStyle w:val="TableParagraph"/>
              <w:spacing w:line="201" w:lineRule="exact"/>
              <w:ind w:right="86"/>
              <w:jc w:val="right"/>
              <w:rPr>
                <w:rFonts w:ascii="Arial"/>
                <w:b/>
                <w:sz w:val="18"/>
              </w:rPr>
            </w:pPr>
            <w:r>
              <w:rPr>
                <w:rFonts w:ascii="Arial"/>
                <w:b/>
                <w:color w:val="00009F"/>
                <w:spacing w:val="-2"/>
                <w:sz w:val="18"/>
              </w:rPr>
              <w:t>115,97%</w:t>
            </w:r>
          </w:p>
        </w:tc>
        <w:tc>
          <w:tcPr>
            <w:tcW w:w="762" w:type="dxa"/>
            <w:shd w:val="clear" w:color="auto" w:fill="FFFF80"/>
          </w:tcPr>
          <w:p w14:paraId="16CE2394" w14:textId="77777777" w:rsidR="00AB5DB3" w:rsidRDefault="00000000">
            <w:pPr>
              <w:pStyle w:val="TableParagraph"/>
              <w:spacing w:line="201" w:lineRule="exact"/>
              <w:ind w:left="40"/>
              <w:jc w:val="center"/>
              <w:rPr>
                <w:rFonts w:ascii="Arial"/>
                <w:b/>
                <w:sz w:val="18"/>
              </w:rPr>
            </w:pPr>
            <w:r>
              <w:rPr>
                <w:rFonts w:ascii="Arial"/>
                <w:b/>
                <w:color w:val="00009F"/>
                <w:spacing w:val="-2"/>
                <w:sz w:val="18"/>
              </w:rPr>
              <w:t>35,93%</w:t>
            </w:r>
          </w:p>
        </w:tc>
      </w:tr>
    </w:tbl>
    <w:p w14:paraId="5AFA7B9F" w14:textId="77777777" w:rsidR="00AB5DB3" w:rsidRDefault="00AB5DB3">
      <w:pPr>
        <w:pStyle w:val="TableParagraph"/>
        <w:spacing w:line="201" w:lineRule="exact"/>
        <w:jc w:val="center"/>
        <w:rPr>
          <w:rFonts w:ascii="Arial"/>
          <w:b/>
          <w:sz w:val="18"/>
        </w:rPr>
        <w:sectPr w:rsidR="00AB5DB3">
          <w:type w:val="continuous"/>
          <w:pgSz w:w="11900" w:h="16840"/>
          <w:pgMar w:top="540" w:right="360" w:bottom="320" w:left="360" w:header="0" w:footer="87" w:gutter="0"/>
          <w:cols w:space="720"/>
        </w:sectPr>
      </w:pPr>
    </w:p>
    <w:p w14:paraId="566572C7" w14:textId="77777777" w:rsidR="00AB5DB3" w:rsidRDefault="00000000">
      <w:pPr>
        <w:spacing w:before="65"/>
        <w:ind w:left="210"/>
        <w:rPr>
          <w:rFonts w:ascii="Arial" w:hAnsi="Arial"/>
          <w:b/>
          <w:sz w:val="20"/>
        </w:rPr>
      </w:pPr>
      <w:r>
        <w:rPr>
          <w:rFonts w:ascii="Arial" w:hAnsi="Arial"/>
          <w:b/>
          <w:noProof/>
          <w:sz w:val="20"/>
        </w:rPr>
        <mc:AlternateContent>
          <mc:Choice Requires="wps">
            <w:drawing>
              <wp:anchor distT="0" distB="0" distL="0" distR="0" simplePos="0" relativeHeight="464397824" behindDoc="1" locked="0" layoutInCell="1" allowOverlap="1" wp14:anchorId="76447184" wp14:editId="3AC3D395">
                <wp:simplePos x="0" y="0"/>
                <wp:positionH relativeFrom="page">
                  <wp:posOffset>0</wp:posOffset>
                </wp:positionH>
                <wp:positionV relativeFrom="page">
                  <wp:posOffset>5619750</wp:posOffset>
                </wp:positionV>
                <wp:extent cx="7556500" cy="18097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80975"/>
                        </a:xfrm>
                        <a:custGeom>
                          <a:avLst/>
                          <a:gdLst/>
                          <a:ahLst/>
                          <a:cxnLst/>
                          <a:rect l="l" t="t" r="r" b="b"/>
                          <a:pathLst>
                            <a:path w="7556500" h="180975">
                              <a:moveTo>
                                <a:pt x="7556500" y="180975"/>
                              </a:moveTo>
                              <a:lnTo>
                                <a:pt x="0" y="180975"/>
                              </a:lnTo>
                              <a:lnTo>
                                <a:pt x="0" y="0"/>
                              </a:lnTo>
                              <a:lnTo>
                                <a:pt x="7556500" y="0"/>
                              </a:lnTo>
                              <a:lnTo>
                                <a:pt x="7556500" y="180975"/>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F2D921C" id="Graphic 9" o:spid="_x0000_s1026" style="position:absolute;margin-left:0;margin-top:442.5pt;width:595pt;height:14.25pt;z-index:-38918656;visibility:visible;mso-wrap-style:square;mso-wrap-distance-left:0;mso-wrap-distance-top:0;mso-wrap-distance-right:0;mso-wrap-distance-bottom:0;mso-position-horizontal:absolute;mso-position-horizontal-relative:page;mso-position-vertical:absolute;mso-position-vertical-relative:page;v-text-anchor:top" coordsize="7556500,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" path="m7556500,180975l,180975,,,7556500,r,180975xe" stroked="f">
                <v:path arrowok="t"/>
                <w10:wrap anchorx="page" anchory="page"/>
              </v:shape>
            </w:pict>
          </mc:Fallback>
        </mc:AlternateContent>
      </w:r>
      <w:r>
        <w:rPr>
          <w:rFonts w:ascii="Arial" w:hAnsi="Arial"/>
          <w:b/>
          <w:noProof/>
          <w:sz w:val="20"/>
        </w:rPr>
        <mc:AlternateContent>
          <mc:Choice Requires="wps">
            <w:drawing>
              <wp:anchor distT="0" distB="0" distL="0" distR="0" simplePos="0" relativeHeight="464398336" behindDoc="1" locked="0" layoutInCell="1" allowOverlap="1" wp14:anchorId="0598D413" wp14:editId="530C8151">
                <wp:simplePos x="0" y="0"/>
                <wp:positionH relativeFrom="page">
                  <wp:posOffset>0</wp:posOffset>
                </wp:positionH>
                <wp:positionV relativeFrom="page">
                  <wp:posOffset>6057900</wp:posOffset>
                </wp:positionV>
                <wp:extent cx="7556500" cy="25717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257175"/>
                        </a:xfrm>
                        <a:custGeom>
                          <a:avLst/>
                          <a:gdLst/>
                          <a:ahLst/>
                          <a:cxnLst/>
                          <a:rect l="l" t="t" r="r" b="b"/>
                          <a:pathLst>
                            <a:path w="7556500" h="257175">
                              <a:moveTo>
                                <a:pt x="7556500" y="257175"/>
                              </a:moveTo>
                              <a:lnTo>
                                <a:pt x="0" y="257175"/>
                              </a:lnTo>
                              <a:lnTo>
                                <a:pt x="0" y="0"/>
                              </a:lnTo>
                              <a:lnTo>
                                <a:pt x="7556500" y="0"/>
                              </a:lnTo>
                              <a:lnTo>
                                <a:pt x="7556500" y="257175"/>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244BE7B" id="Graphic 10" o:spid="_x0000_s1026" style="position:absolute;margin-left:0;margin-top:477pt;width:595pt;height:20.25pt;z-index:-38918144;visibility:visible;mso-wrap-style:square;mso-wrap-distance-left:0;mso-wrap-distance-top:0;mso-wrap-distance-right:0;mso-wrap-distance-bottom:0;mso-position-horizontal:absolute;mso-position-horizontal-relative:page;mso-position-vertical:absolute;mso-position-vertical-relative:page;v-text-anchor:top" coordsize="7556500,25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" path="m7556500,257175l,257175,,,7556500,r,257175xe" stroked="f">
                <v:path arrowok="t"/>
                <w10:wrap anchorx="page" anchory="page"/>
              </v:shape>
            </w:pict>
          </mc:Fallback>
        </mc:AlternateContent>
      </w:r>
      <w:r>
        <w:rPr>
          <w:rFonts w:ascii="Arial" w:hAnsi="Arial"/>
          <w:b/>
          <w:sz w:val="20"/>
        </w:rPr>
        <w:t>PRORAČUN</w:t>
      </w:r>
      <w:r>
        <w:rPr>
          <w:rFonts w:ascii="Arial" w:hAnsi="Arial"/>
          <w:b/>
          <w:spacing w:val="-2"/>
          <w:sz w:val="20"/>
        </w:rPr>
        <w:t xml:space="preserve"> </w:t>
      </w:r>
      <w:r>
        <w:rPr>
          <w:rFonts w:ascii="Arial" w:hAnsi="Arial"/>
          <w:b/>
          <w:sz w:val="20"/>
        </w:rPr>
        <w:t>GRADA</w:t>
      </w:r>
      <w:r>
        <w:rPr>
          <w:rFonts w:ascii="Arial" w:hAnsi="Arial"/>
          <w:b/>
          <w:spacing w:val="-2"/>
          <w:sz w:val="20"/>
        </w:rPr>
        <w:t xml:space="preserve"> ŠIBENIKA</w:t>
      </w:r>
    </w:p>
    <w:p w14:paraId="0CF12B57" w14:textId="77777777" w:rsidR="00AB5DB3" w:rsidRDefault="00AB5DB3">
      <w:pPr>
        <w:pStyle w:val="Tijeloteksta"/>
        <w:spacing w:before="3"/>
        <w:rPr>
          <w:rFonts w:ascii="Arial"/>
          <w:b/>
          <w:sz w:val="28"/>
        </w:rPr>
      </w:pPr>
    </w:p>
    <w:p w14:paraId="1B18636D" w14:textId="77777777" w:rsidR="00AB5DB3" w:rsidRDefault="00000000">
      <w:pPr>
        <w:pStyle w:val="Naslov1"/>
        <w:rPr>
          <w:rFonts w:ascii="Arial" w:hAnsi="Arial"/>
        </w:rPr>
      </w:pPr>
      <w:r>
        <w:rPr>
          <w:rFonts w:ascii="Arial" w:hAnsi="Arial"/>
        </w:rPr>
        <w:t>I.</w:t>
      </w:r>
      <w:r>
        <w:rPr>
          <w:rFonts w:ascii="Arial" w:hAnsi="Arial"/>
          <w:spacing w:val="1"/>
        </w:rPr>
        <w:t xml:space="preserve"> </w:t>
      </w:r>
      <w:r>
        <w:rPr>
          <w:rFonts w:ascii="Arial" w:hAnsi="Arial"/>
        </w:rPr>
        <w:t>OPĆI</w:t>
      </w:r>
      <w:r>
        <w:rPr>
          <w:rFonts w:ascii="Arial" w:hAnsi="Arial"/>
          <w:spacing w:val="2"/>
        </w:rPr>
        <w:t xml:space="preserve"> </w:t>
      </w:r>
      <w:r>
        <w:rPr>
          <w:rFonts w:ascii="Arial" w:hAnsi="Arial"/>
          <w:spacing w:val="-5"/>
        </w:rPr>
        <w:t>DIO</w:t>
      </w:r>
    </w:p>
    <w:p w14:paraId="11AB16A1" w14:textId="77777777" w:rsidR="00AB5DB3" w:rsidRDefault="00000000">
      <w:pPr>
        <w:spacing w:before="11"/>
        <w:ind w:left="1800"/>
        <w:rPr>
          <w:rFonts w:ascii="Arial" w:hAnsi="Arial"/>
          <w:b/>
          <w:sz w:val="19"/>
        </w:rPr>
      </w:pPr>
      <w:r>
        <w:rPr>
          <w:rFonts w:ascii="Arial" w:hAnsi="Arial"/>
          <w:b/>
          <w:noProof/>
          <w:sz w:val="19"/>
        </w:rPr>
        <mc:AlternateContent>
          <mc:Choice Requires="wps">
            <w:drawing>
              <wp:anchor distT="0" distB="0" distL="0" distR="0" simplePos="0" relativeHeight="15732736" behindDoc="0" locked="0" layoutInCell="1" allowOverlap="1" wp14:anchorId="21C9E4E8" wp14:editId="595F6202">
                <wp:simplePos x="0" y="0"/>
                <wp:positionH relativeFrom="page">
                  <wp:posOffset>314833</wp:posOffset>
                </wp:positionH>
                <wp:positionV relativeFrom="paragraph">
                  <wp:posOffset>189785</wp:posOffset>
                </wp:positionV>
                <wp:extent cx="6954520" cy="65151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4520" cy="651510"/>
                        </a:xfrm>
                        <a:prstGeom prst="rect">
                          <a:avLst/>
                        </a:prstGeom>
                      </wps:spPr>
                      <wps:txbx>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829"/>
                            </w:tblGrid>
                            <w:tr w:rsidR="00AB5DB3" w14:paraId="20909241" w14:textId="77777777">
                              <w:trPr>
                                <w:trHeight w:val="558"/>
                              </w:trPr>
                              <w:tc>
                                <w:tcPr>
                                  <w:tcW w:w="1125" w:type="dxa"/>
                                  <w:tcBorders>
                                    <w:bottom w:val="thickThinMediumGap" w:sz="6" w:space="0" w:color="000000"/>
                                  </w:tcBorders>
                                </w:tcPr>
                                <w:p w14:paraId="6456C6BD"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2610" w:type="dxa"/>
                                  <w:tcBorders>
                                    <w:bottom w:val="thickThinMediumGap" w:sz="6" w:space="0" w:color="000000"/>
                                  </w:tcBorders>
                                </w:tcPr>
                                <w:p w14:paraId="70131D7E" w14:textId="77777777" w:rsidR="00AB5DB3" w:rsidRDefault="00000000">
                                  <w:pPr>
                                    <w:pStyle w:val="TableParagraph"/>
                                    <w:spacing w:before="174"/>
                                    <w:ind w:left="28"/>
                                    <w:jc w:val="center"/>
                                    <w:rPr>
                                      <w:rFonts w:ascii="Microsoft Sans Serif"/>
                                      <w:sz w:val="18"/>
                                    </w:rPr>
                                  </w:pPr>
                                  <w:r>
                                    <w:rPr>
                                      <w:rFonts w:ascii="Microsoft Sans Serif"/>
                                      <w:spacing w:val="-2"/>
                                      <w:sz w:val="18"/>
                                    </w:rPr>
                                    <w:t>Naziv</w:t>
                                  </w:r>
                                </w:p>
                              </w:tc>
                              <w:tc>
                                <w:tcPr>
                                  <w:tcW w:w="1365" w:type="dxa"/>
                                  <w:tcBorders>
                                    <w:bottom w:val="thickThinMediumGap" w:sz="6" w:space="0" w:color="000000"/>
                                  </w:tcBorders>
                                </w:tcPr>
                                <w:p w14:paraId="285F6D00"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pacing w:val="-2"/>
                                      <w:sz w:val="18"/>
                                    </w:rPr>
                                    <w:t>Izvršenje</w:t>
                                  </w:r>
                                </w:p>
                                <w:p w14:paraId="6FE56726" w14:textId="77777777" w:rsidR="00AB5DB3" w:rsidRDefault="00000000">
                                  <w:pPr>
                                    <w:pStyle w:val="TableParagraph"/>
                                    <w:spacing w:line="202" w:lineRule="exact"/>
                                    <w:ind w:left="61"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Borders>
                                    <w:bottom w:val="thickThinMediumGap" w:sz="6" w:space="0" w:color="000000"/>
                                  </w:tcBorders>
                                </w:tcPr>
                                <w:p w14:paraId="4EB307F4" w14:textId="77777777" w:rsidR="00AB5DB3" w:rsidRDefault="00000000">
                                  <w:pPr>
                                    <w:pStyle w:val="TableParagraph"/>
                                    <w:spacing w:before="4" w:line="202" w:lineRule="exact"/>
                                    <w:ind w:left="13"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544EBE4" w14:textId="77777777" w:rsidR="00AB5DB3" w:rsidRDefault="00000000">
                                  <w:pPr>
                                    <w:pStyle w:val="TableParagraph"/>
                                    <w:spacing w:line="202" w:lineRule="exact"/>
                                    <w:ind w:left="62" w:right="34"/>
                                    <w:jc w:val="center"/>
                                    <w:rPr>
                                      <w:rFonts w:ascii="Microsoft Sans Serif"/>
                                      <w:sz w:val="18"/>
                                    </w:rPr>
                                  </w:pPr>
                                  <w:r>
                                    <w:rPr>
                                      <w:rFonts w:ascii="Microsoft Sans Serif"/>
                                      <w:spacing w:val="-4"/>
                                      <w:sz w:val="18"/>
                                    </w:rPr>
                                    <w:t>(2.)</w:t>
                                  </w:r>
                                </w:p>
                              </w:tc>
                              <w:tc>
                                <w:tcPr>
                                  <w:tcW w:w="1350" w:type="dxa"/>
                                  <w:tcBorders>
                                    <w:bottom w:val="thickThinMediumGap" w:sz="6" w:space="0" w:color="000000"/>
                                  </w:tcBorders>
                                </w:tcPr>
                                <w:p w14:paraId="001A51EA" w14:textId="77777777" w:rsidR="00AB5DB3" w:rsidRDefault="00000000">
                                  <w:pPr>
                                    <w:pStyle w:val="TableParagraph"/>
                                    <w:spacing w:before="6" w:line="237" w:lineRule="auto"/>
                                    <w:ind w:left="296" w:right="210"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Borders>
                                    <w:bottom w:val="thickThinMediumGap" w:sz="6" w:space="0" w:color="000000"/>
                                  </w:tcBorders>
                                </w:tcPr>
                                <w:p w14:paraId="0CC52772"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287050E" w14:textId="77777777" w:rsidR="00AB5DB3" w:rsidRDefault="00000000">
                                  <w:pPr>
                                    <w:pStyle w:val="TableParagraph"/>
                                    <w:spacing w:line="202" w:lineRule="exact"/>
                                    <w:ind w:left="61"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Borders>
                                    <w:bottom w:val="thickThinMediumGap" w:sz="6" w:space="0" w:color="000000"/>
                                  </w:tcBorders>
                                </w:tcPr>
                                <w:p w14:paraId="10D99444" w14:textId="77777777" w:rsidR="00AB5DB3" w:rsidRDefault="00000000">
                                  <w:pPr>
                                    <w:pStyle w:val="TableParagraph"/>
                                    <w:spacing w:before="6" w:line="237" w:lineRule="auto"/>
                                    <w:ind w:left="61" w:right="29" w:hanging="18"/>
                                    <w:rPr>
                                      <w:rFonts w:ascii="Microsoft Sans Serif"/>
                                      <w:sz w:val="18"/>
                                    </w:rPr>
                                  </w:pPr>
                                  <w:r>
                                    <w:rPr>
                                      <w:rFonts w:ascii="Microsoft Sans Serif"/>
                                      <w:spacing w:val="-2"/>
                                      <w:sz w:val="18"/>
                                    </w:rPr>
                                    <w:t>INDEKS (5=4/1*1</w:t>
                                  </w:r>
                                </w:p>
                              </w:tc>
                              <w:tc>
                                <w:tcPr>
                                  <w:tcW w:w="829" w:type="dxa"/>
                                  <w:tcBorders>
                                    <w:bottom w:val="thickThinMediumGap" w:sz="6" w:space="0" w:color="000000"/>
                                  </w:tcBorders>
                                </w:tcPr>
                                <w:p w14:paraId="0619A30B" w14:textId="77777777" w:rsidR="00AB5DB3" w:rsidRDefault="00000000">
                                  <w:pPr>
                                    <w:pStyle w:val="TableParagraph"/>
                                    <w:spacing w:before="6" w:line="237" w:lineRule="auto"/>
                                    <w:ind w:left="61" w:right="63" w:hanging="18"/>
                                    <w:rPr>
                                      <w:rFonts w:ascii="Microsoft Sans Serif"/>
                                      <w:sz w:val="18"/>
                                    </w:rPr>
                                  </w:pPr>
                                  <w:r>
                                    <w:rPr>
                                      <w:rFonts w:ascii="Microsoft Sans Serif"/>
                                      <w:spacing w:val="-2"/>
                                      <w:sz w:val="18"/>
                                    </w:rPr>
                                    <w:t>INDEKS (6=4/3*1</w:t>
                                  </w:r>
                                </w:p>
                              </w:tc>
                            </w:tr>
                            <w:tr w:rsidR="00AB5DB3" w14:paraId="044EA3CE" w14:textId="77777777">
                              <w:trPr>
                                <w:trHeight w:val="363"/>
                              </w:trPr>
                              <w:tc>
                                <w:tcPr>
                                  <w:tcW w:w="10804" w:type="dxa"/>
                                  <w:gridSpan w:val="8"/>
                                  <w:tcBorders>
                                    <w:top w:val="thinThickMediumGap" w:sz="6" w:space="0" w:color="000000"/>
                                    <w:left w:val="single" w:sz="12" w:space="0" w:color="000000"/>
                                    <w:bottom w:val="single" w:sz="12" w:space="0" w:color="000000"/>
                                    <w:right w:val="single" w:sz="12" w:space="0" w:color="000000"/>
                                  </w:tcBorders>
                                </w:tcPr>
                                <w:p w14:paraId="6547888E" w14:textId="77777777" w:rsidR="00AB5DB3" w:rsidRDefault="00000000">
                                  <w:pPr>
                                    <w:pStyle w:val="TableParagraph"/>
                                    <w:tabs>
                                      <w:tab w:val="left" w:pos="10769"/>
                                    </w:tabs>
                                    <w:spacing w:before="43"/>
                                    <w:ind w:left="59"/>
                                    <w:rPr>
                                      <w:rFonts w:ascii="Arial" w:hAnsi="Arial"/>
                                      <w:b/>
                                      <w:sz w:val="18"/>
                                    </w:rPr>
                                  </w:pPr>
                                  <w:r>
                                    <w:rPr>
                                      <w:rFonts w:ascii="Arial" w:hAnsi="Arial"/>
                                      <w:b/>
                                      <w:color w:val="00009F"/>
                                      <w:sz w:val="18"/>
                                      <w:shd w:val="clear" w:color="auto" w:fill="FFFF80"/>
                                    </w:rPr>
                                    <w:t>A.</w:t>
                                  </w:r>
                                  <w:r>
                                    <w:rPr>
                                      <w:rFonts w:ascii="Arial" w:hAnsi="Arial"/>
                                      <w:b/>
                                      <w:color w:val="00009F"/>
                                      <w:spacing w:val="-2"/>
                                      <w:sz w:val="18"/>
                                      <w:shd w:val="clear" w:color="auto" w:fill="FFFF80"/>
                                    </w:rPr>
                                    <w:t xml:space="preserve"> </w:t>
                                  </w:r>
                                  <w:r>
                                    <w:rPr>
                                      <w:rFonts w:ascii="Arial" w:hAnsi="Arial"/>
                                      <w:b/>
                                      <w:color w:val="00009F"/>
                                      <w:sz w:val="18"/>
                                      <w:shd w:val="clear" w:color="auto" w:fill="FFFF80"/>
                                    </w:rPr>
                                    <w:t>RAČUN</w:t>
                                  </w:r>
                                  <w:r>
                                    <w:rPr>
                                      <w:rFonts w:ascii="Arial" w:hAnsi="Arial"/>
                                      <w:b/>
                                      <w:color w:val="00009F"/>
                                      <w:spacing w:val="-1"/>
                                      <w:sz w:val="18"/>
                                      <w:shd w:val="clear" w:color="auto" w:fill="FFFF80"/>
                                    </w:rPr>
                                    <w:t xml:space="preserve"> </w:t>
                                  </w:r>
                                  <w:r>
                                    <w:rPr>
                                      <w:rFonts w:ascii="Arial" w:hAnsi="Arial"/>
                                      <w:b/>
                                      <w:color w:val="00009F"/>
                                      <w:sz w:val="18"/>
                                      <w:shd w:val="clear" w:color="auto" w:fill="FFFF80"/>
                                    </w:rPr>
                                    <w:t>PRIHODA</w:t>
                                  </w:r>
                                  <w:r>
                                    <w:rPr>
                                      <w:rFonts w:ascii="Arial" w:hAnsi="Arial"/>
                                      <w:b/>
                                      <w:color w:val="00009F"/>
                                      <w:spacing w:val="-1"/>
                                      <w:sz w:val="18"/>
                                      <w:shd w:val="clear" w:color="auto" w:fill="FFFF80"/>
                                    </w:rPr>
                                    <w:t xml:space="preserve"> </w:t>
                                  </w:r>
                                  <w:r>
                                    <w:rPr>
                                      <w:rFonts w:ascii="Arial" w:hAnsi="Arial"/>
                                      <w:b/>
                                      <w:color w:val="00009F"/>
                                      <w:sz w:val="18"/>
                                      <w:shd w:val="clear" w:color="auto" w:fill="FFFF80"/>
                                    </w:rPr>
                                    <w:t>I</w:t>
                                  </w:r>
                                  <w:r>
                                    <w:rPr>
                                      <w:rFonts w:ascii="Arial" w:hAnsi="Arial"/>
                                      <w:b/>
                                      <w:color w:val="00009F"/>
                                      <w:spacing w:val="-2"/>
                                      <w:sz w:val="18"/>
                                      <w:shd w:val="clear" w:color="auto" w:fill="FFFF80"/>
                                    </w:rPr>
                                    <w:t xml:space="preserve"> RASHODA</w:t>
                                  </w:r>
                                  <w:r>
                                    <w:rPr>
                                      <w:rFonts w:ascii="Arial" w:hAnsi="Arial"/>
                                      <w:b/>
                                      <w:color w:val="00009F"/>
                                      <w:sz w:val="18"/>
                                      <w:shd w:val="clear" w:color="auto" w:fill="FFFF80"/>
                                    </w:rPr>
                                    <w:tab/>
                                  </w:r>
                                </w:p>
                              </w:tc>
                            </w:tr>
                          </w:tbl>
                          <w:p w14:paraId="57EEBEBF"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21C9E4E8" id="Textbox 11" o:spid="_x0000_s1030" type="#_x0000_t202" style="position:absolute;left:0;text-align:left;margin-left:24.8pt;margin-top:14.95pt;width:547.6pt;height:51.3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" filled="f" stroked="f">
                <v:textbox inset="0,0,0,0">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829"/>
                      </w:tblGrid>
                      <w:tr w:rsidR="00AB5DB3" w14:paraId="20909241" w14:textId="77777777">
                        <w:trPr>
                          <w:trHeight w:val="558"/>
                        </w:trPr>
                        <w:tc>
                          <w:tcPr>
                            <w:tcW w:w="1125" w:type="dxa"/>
                            <w:tcBorders>
                              <w:bottom w:val="thickThinMediumGap" w:sz="6" w:space="0" w:color="000000"/>
                            </w:tcBorders>
                          </w:tcPr>
                          <w:p w14:paraId="6456C6BD"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2610" w:type="dxa"/>
                            <w:tcBorders>
                              <w:bottom w:val="thickThinMediumGap" w:sz="6" w:space="0" w:color="000000"/>
                            </w:tcBorders>
                          </w:tcPr>
                          <w:p w14:paraId="70131D7E" w14:textId="77777777" w:rsidR="00AB5DB3" w:rsidRDefault="00000000">
                            <w:pPr>
                              <w:pStyle w:val="TableParagraph"/>
                              <w:spacing w:before="174"/>
                              <w:ind w:left="28"/>
                              <w:jc w:val="center"/>
                              <w:rPr>
                                <w:rFonts w:ascii="Microsoft Sans Serif"/>
                                <w:sz w:val="18"/>
                              </w:rPr>
                            </w:pPr>
                            <w:r>
                              <w:rPr>
                                <w:rFonts w:ascii="Microsoft Sans Serif"/>
                                <w:spacing w:val="-2"/>
                                <w:sz w:val="18"/>
                              </w:rPr>
                              <w:t>Naziv</w:t>
                            </w:r>
                          </w:p>
                        </w:tc>
                        <w:tc>
                          <w:tcPr>
                            <w:tcW w:w="1365" w:type="dxa"/>
                            <w:tcBorders>
                              <w:bottom w:val="thickThinMediumGap" w:sz="6" w:space="0" w:color="000000"/>
                            </w:tcBorders>
                          </w:tcPr>
                          <w:p w14:paraId="285F6D00"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pacing w:val="-2"/>
                                <w:sz w:val="18"/>
                              </w:rPr>
                              <w:t>Izvršenje</w:t>
                            </w:r>
                          </w:p>
                          <w:p w14:paraId="6FE56726" w14:textId="77777777" w:rsidR="00AB5DB3" w:rsidRDefault="00000000">
                            <w:pPr>
                              <w:pStyle w:val="TableParagraph"/>
                              <w:spacing w:line="202" w:lineRule="exact"/>
                              <w:ind w:left="61"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Borders>
                              <w:bottom w:val="thickThinMediumGap" w:sz="6" w:space="0" w:color="000000"/>
                            </w:tcBorders>
                          </w:tcPr>
                          <w:p w14:paraId="4EB307F4" w14:textId="77777777" w:rsidR="00AB5DB3" w:rsidRDefault="00000000">
                            <w:pPr>
                              <w:pStyle w:val="TableParagraph"/>
                              <w:spacing w:before="4" w:line="202" w:lineRule="exact"/>
                              <w:ind w:left="13"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544EBE4" w14:textId="77777777" w:rsidR="00AB5DB3" w:rsidRDefault="00000000">
                            <w:pPr>
                              <w:pStyle w:val="TableParagraph"/>
                              <w:spacing w:line="202" w:lineRule="exact"/>
                              <w:ind w:left="62" w:right="34"/>
                              <w:jc w:val="center"/>
                              <w:rPr>
                                <w:rFonts w:ascii="Microsoft Sans Serif"/>
                                <w:sz w:val="18"/>
                              </w:rPr>
                            </w:pPr>
                            <w:r>
                              <w:rPr>
                                <w:rFonts w:ascii="Microsoft Sans Serif"/>
                                <w:spacing w:val="-4"/>
                                <w:sz w:val="18"/>
                              </w:rPr>
                              <w:t>(2.)</w:t>
                            </w:r>
                          </w:p>
                        </w:tc>
                        <w:tc>
                          <w:tcPr>
                            <w:tcW w:w="1350" w:type="dxa"/>
                            <w:tcBorders>
                              <w:bottom w:val="thickThinMediumGap" w:sz="6" w:space="0" w:color="000000"/>
                            </w:tcBorders>
                          </w:tcPr>
                          <w:p w14:paraId="001A51EA" w14:textId="77777777" w:rsidR="00AB5DB3" w:rsidRDefault="00000000">
                            <w:pPr>
                              <w:pStyle w:val="TableParagraph"/>
                              <w:spacing w:before="6" w:line="237" w:lineRule="auto"/>
                              <w:ind w:left="296" w:right="210"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Borders>
                              <w:bottom w:val="thickThinMediumGap" w:sz="6" w:space="0" w:color="000000"/>
                            </w:tcBorders>
                          </w:tcPr>
                          <w:p w14:paraId="0CC52772"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287050E" w14:textId="77777777" w:rsidR="00AB5DB3" w:rsidRDefault="00000000">
                            <w:pPr>
                              <w:pStyle w:val="TableParagraph"/>
                              <w:spacing w:line="202" w:lineRule="exact"/>
                              <w:ind w:left="61"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Borders>
                              <w:bottom w:val="thickThinMediumGap" w:sz="6" w:space="0" w:color="000000"/>
                            </w:tcBorders>
                          </w:tcPr>
                          <w:p w14:paraId="10D99444" w14:textId="77777777" w:rsidR="00AB5DB3" w:rsidRDefault="00000000">
                            <w:pPr>
                              <w:pStyle w:val="TableParagraph"/>
                              <w:spacing w:before="6" w:line="237" w:lineRule="auto"/>
                              <w:ind w:left="61" w:right="29" w:hanging="18"/>
                              <w:rPr>
                                <w:rFonts w:ascii="Microsoft Sans Serif"/>
                                <w:sz w:val="18"/>
                              </w:rPr>
                            </w:pPr>
                            <w:r>
                              <w:rPr>
                                <w:rFonts w:ascii="Microsoft Sans Serif"/>
                                <w:spacing w:val="-2"/>
                                <w:sz w:val="18"/>
                              </w:rPr>
                              <w:t>INDEKS (5=4/1*1</w:t>
                            </w:r>
                          </w:p>
                        </w:tc>
                        <w:tc>
                          <w:tcPr>
                            <w:tcW w:w="829" w:type="dxa"/>
                            <w:tcBorders>
                              <w:bottom w:val="thickThinMediumGap" w:sz="6" w:space="0" w:color="000000"/>
                            </w:tcBorders>
                          </w:tcPr>
                          <w:p w14:paraId="0619A30B" w14:textId="77777777" w:rsidR="00AB5DB3" w:rsidRDefault="00000000">
                            <w:pPr>
                              <w:pStyle w:val="TableParagraph"/>
                              <w:spacing w:before="6" w:line="237" w:lineRule="auto"/>
                              <w:ind w:left="61" w:right="63" w:hanging="18"/>
                              <w:rPr>
                                <w:rFonts w:ascii="Microsoft Sans Serif"/>
                                <w:sz w:val="18"/>
                              </w:rPr>
                            </w:pPr>
                            <w:r>
                              <w:rPr>
                                <w:rFonts w:ascii="Microsoft Sans Serif"/>
                                <w:spacing w:val="-2"/>
                                <w:sz w:val="18"/>
                              </w:rPr>
                              <w:t>INDEKS (6=4/3*1</w:t>
                            </w:r>
                          </w:p>
                        </w:tc>
                      </w:tr>
                      <w:tr w:rsidR="00AB5DB3" w14:paraId="044EA3CE" w14:textId="77777777">
                        <w:trPr>
                          <w:trHeight w:val="363"/>
                        </w:trPr>
                        <w:tc>
                          <w:tcPr>
                            <w:tcW w:w="10804" w:type="dxa"/>
                            <w:gridSpan w:val="8"/>
                            <w:tcBorders>
                              <w:top w:val="thinThickMediumGap" w:sz="6" w:space="0" w:color="000000"/>
                              <w:left w:val="single" w:sz="12" w:space="0" w:color="000000"/>
                              <w:bottom w:val="single" w:sz="12" w:space="0" w:color="000000"/>
                              <w:right w:val="single" w:sz="12" w:space="0" w:color="000000"/>
                            </w:tcBorders>
                          </w:tcPr>
                          <w:p w14:paraId="6547888E" w14:textId="77777777" w:rsidR="00AB5DB3" w:rsidRDefault="00000000">
                            <w:pPr>
                              <w:pStyle w:val="TableParagraph"/>
                              <w:tabs>
                                <w:tab w:val="left" w:pos="10769"/>
                              </w:tabs>
                              <w:spacing w:before="43"/>
                              <w:ind w:left="59"/>
                              <w:rPr>
                                <w:rFonts w:ascii="Arial" w:hAnsi="Arial"/>
                                <w:b/>
                                <w:sz w:val="18"/>
                              </w:rPr>
                            </w:pPr>
                            <w:r>
                              <w:rPr>
                                <w:rFonts w:ascii="Arial" w:hAnsi="Arial"/>
                                <w:b/>
                                <w:color w:val="00009F"/>
                                <w:sz w:val="18"/>
                                <w:shd w:val="clear" w:color="auto" w:fill="FFFF80"/>
                              </w:rPr>
                              <w:t>A.</w:t>
                            </w:r>
                            <w:r>
                              <w:rPr>
                                <w:rFonts w:ascii="Arial" w:hAnsi="Arial"/>
                                <w:b/>
                                <w:color w:val="00009F"/>
                                <w:spacing w:val="-2"/>
                                <w:sz w:val="18"/>
                                <w:shd w:val="clear" w:color="auto" w:fill="FFFF80"/>
                              </w:rPr>
                              <w:t xml:space="preserve"> </w:t>
                            </w:r>
                            <w:r>
                              <w:rPr>
                                <w:rFonts w:ascii="Arial" w:hAnsi="Arial"/>
                                <w:b/>
                                <w:color w:val="00009F"/>
                                <w:sz w:val="18"/>
                                <w:shd w:val="clear" w:color="auto" w:fill="FFFF80"/>
                              </w:rPr>
                              <w:t>RAČUN</w:t>
                            </w:r>
                            <w:r>
                              <w:rPr>
                                <w:rFonts w:ascii="Arial" w:hAnsi="Arial"/>
                                <w:b/>
                                <w:color w:val="00009F"/>
                                <w:spacing w:val="-1"/>
                                <w:sz w:val="18"/>
                                <w:shd w:val="clear" w:color="auto" w:fill="FFFF80"/>
                              </w:rPr>
                              <w:t xml:space="preserve"> </w:t>
                            </w:r>
                            <w:r>
                              <w:rPr>
                                <w:rFonts w:ascii="Arial" w:hAnsi="Arial"/>
                                <w:b/>
                                <w:color w:val="00009F"/>
                                <w:sz w:val="18"/>
                                <w:shd w:val="clear" w:color="auto" w:fill="FFFF80"/>
                              </w:rPr>
                              <w:t>PRIHODA</w:t>
                            </w:r>
                            <w:r>
                              <w:rPr>
                                <w:rFonts w:ascii="Arial" w:hAnsi="Arial"/>
                                <w:b/>
                                <w:color w:val="00009F"/>
                                <w:spacing w:val="-1"/>
                                <w:sz w:val="18"/>
                                <w:shd w:val="clear" w:color="auto" w:fill="FFFF80"/>
                              </w:rPr>
                              <w:t xml:space="preserve"> </w:t>
                            </w:r>
                            <w:r>
                              <w:rPr>
                                <w:rFonts w:ascii="Arial" w:hAnsi="Arial"/>
                                <w:b/>
                                <w:color w:val="00009F"/>
                                <w:sz w:val="18"/>
                                <w:shd w:val="clear" w:color="auto" w:fill="FFFF80"/>
                              </w:rPr>
                              <w:t>I</w:t>
                            </w:r>
                            <w:r>
                              <w:rPr>
                                <w:rFonts w:ascii="Arial" w:hAnsi="Arial"/>
                                <w:b/>
                                <w:color w:val="00009F"/>
                                <w:spacing w:val="-2"/>
                                <w:sz w:val="18"/>
                                <w:shd w:val="clear" w:color="auto" w:fill="FFFF80"/>
                              </w:rPr>
                              <w:t xml:space="preserve"> RASHODA</w:t>
                            </w:r>
                            <w:r>
                              <w:rPr>
                                <w:rFonts w:ascii="Arial" w:hAnsi="Arial"/>
                                <w:b/>
                                <w:color w:val="00009F"/>
                                <w:sz w:val="18"/>
                                <w:shd w:val="clear" w:color="auto" w:fill="FFFF80"/>
                              </w:rPr>
                              <w:tab/>
                            </w:r>
                          </w:p>
                        </w:tc>
                      </w:tr>
                    </w:tbl>
                    <w:p w14:paraId="57EEBEBF" w14:textId="77777777" w:rsidR="00AB5DB3" w:rsidRDefault="00AB5DB3">
                      <w:pPr>
                        <w:pStyle w:val="Tijeloteksta"/>
                      </w:pPr>
                    </w:p>
                  </w:txbxContent>
                </v:textbox>
                <w10:wrap anchorx="page"/>
              </v:shape>
            </w:pict>
          </mc:Fallback>
        </mc:AlternateContent>
      </w:r>
      <w:r>
        <w:rPr>
          <w:rFonts w:ascii="Arial" w:hAnsi="Arial"/>
          <w:b/>
          <w:sz w:val="19"/>
        </w:rPr>
        <w:t>IZVJEŠTAJ</w:t>
      </w:r>
      <w:r>
        <w:rPr>
          <w:rFonts w:ascii="Arial" w:hAnsi="Arial"/>
          <w:b/>
          <w:spacing w:val="9"/>
          <w:sz w:val="19"/>
        </w:rPr>
        <w:t xml:space="preserve"> </w:t>
      </w:r>
      <w:r>
        <w:rPr>
          <w:rFonts w:ascii="Arial" w:hAnsi="Arial"/>
          <w:b/>
          <w:sz w:val="19"/>
        </w:rPr>
        <w:t>O</w:t>
      </w:r>
      <w:r>
        <w:rPr>
          <w:rFonts w:ascii="Arial" w:hAnsi="Arial"/>
          <w:b/>
          <w:spacing w:val="13"/>
          <w:sz w:val="19"/>
        </w:rPr>
        <w:t xml:space="preserve"> </w:t>
      </w:r>
      <w:r>
        <w:rPr>
          <w:rFonts w:ascii="Arial" w:hAnsi="Arial"/>
          <w:b/>
          <w:sz w:val="19"/>
        </w:rPr>
        <w:t>PRIHODIMA</w:t>
      </w:r>
      <w:r>
        <w:rPr>
          <w:rFonts w:ascii="Arial" w:hAnsi="Arial"/>
          <w:b/>
          <w:spacing w:val="8"/>
          <w:sz w:val="19"/>
        </w:rPr>
        <w:t xml:space="preserve"> </w:t>
      </w:r>
      <w:r>
        <w:rPr>
          <w:rFonts w:ascii="Arial" w:hAnsi="Arial"/>
          <w:b/>
          <w:sz w:val="19"/>
        </w:rPr>
        <w:t>I</w:t>
      </w:r>
      <w:r>
        <w:rPr>
          <w:rFonts w:ascii="Arial" w:hAnsi="Arial"/>
          <w:b/>
          <w:spacing w:val="20"/>
          <w:sz w:val="19"/>
        </w:rPr>
        <w:t xml:space="preserve"> </w:t>
      </w:r>
      <w:r>
        <w:rPr>
          <w:rFonts w:ascii="Arial" w:hAnsi="Arial"/>
          <w:b/>
          <w:sz w:val="19"/>
        </w:rPr>
        <w:t>RASHODIMA</w:t>
      </w:r>
      <w:r>
        <w:rPr>
          <w:rFonts w:ascii="Arial" w:hAnsi="Arial"/>
          <w:b/>
          <w:spacing w:val="7"/>
          <w:sz w:val="19"/>
        </w:rPr>
        <w:t xml:space="preserve"> </w:t>
      </w:r>
      <w:r>
        <w:rPr>
          <w:rFonts w:ascii="Arial" w:hAnsi="Arial"/>
          <w:b/>
          <w:sz w:val="19"/>
        </w:rPr>
        <w:t>PREMA</w:t>
      </w:r>
      <w:r>
        <w:rPr>
          <w:rFonts w:ascii="Arial" w:hAnsi="Arial"/>
          <w:b/>
          <w:spacing w:val="8"/>
          <w:sz w:val="19"/>
        </w:rPr>
        <w:t xml:space="preserve"> </w:t>
      </w:r>
      <w:r>
        <w:rPr>
          <w:rFonts w:ascii="Arial" w:hAnsi="Arial"/>
          <w:b/>
          <w:sz w:val="19"/>
        </w:rPr>
        <w:t>IZVORIMA</w:t>
      </w:r>
      <w:r>
        <w:rPr>
          <w:rFonts w:ascii="Arial" w:hAnsi="Arial"/>
          <w:b/>
          <w:spacing w:val="7"/>
          <w:sz w:val="19"/>
        </w:rPr>
        <w:t xml:space="preserve"> </w:t>
      </w:r>
      <w:r>
        <w:rPr>
          <w:rFonts w:ascii="Arial" w:hAnsi="Arial"/>
          <w:b/>
          <w:spacing w:val="-2"/>
          <w:sz w:val="19"/>
        </w:rPr>
        <w:t>FINANCIRANJA</w:t>
      </w:r>
    </w:p>
    <w:p w14:paraId="6B8FE3A5" w14:textId="77777777" w:rsidR="00AB5DB3" w:rsidRDefault="00AB5DB3">
      <w:pPr>
        <w:pStyle w:val="Tijeloteksta"/>
        <w:rPr>
          <w:rFonts w:ascii="Arial"/>
          <w:b/>
          <w:sz w:val="20"/>
        </w:rPr>
      </w:pPr>
    </w:p>
    <w:p w14:paraId="0A1D23E3" w14:textId="77777777" w:rsidR="00AB5DB3" w:rsidRDefault="00AB5DB3">
      <w:pPr>
        <w:pStyle w:val="Tijeloteksta"/>
        <w:rPr>
          <w:rFonts w:ascii="Arial"/>
          <w:b/>
          <w:sz w:val="20"/>
        </w:rPr>
      </w:pPr>
    </w:p>
    <w:p w14:paraId="1AF66128" w14:textId="77777777" w:rsidR="00AB5DB3" w:rsidRDefault="00AB5DB3">
      <w:pPr>
        <w:pStyle w:val="Tijeloteksta"/>
        <w:rPr>
          <w:rFonts w:ascii="Arial"/>
          <w:b/>
          <w:sz w:val="20"/>
        </w:rPr>
      </w:pPr>
    </w:p>
    <w:p w14:paraId="78F9FD04" w14:textId="77777777" w:rsidR="00AB5DB3" w:rsidRDefault="00AB5DB3">
      <w:pPr>
        <w:pStyle w:val="Tijeloteksta"/>
        <w:spacing w:before="134"/>
        <w:rPr>
          <w:rFonts w:ascii="Arial"/>
          <w:b/>
          <w:sz w:val="20"/>
        </w:rPr>
      </w:pPr>
    </w:p>
    <w:tbl>
      <w:tblPr>
        <w:tblStyle w:val="TableNormal"/>
        <w:tblW w:w="0" w:type="auto"/>
        <w:tblInd w:w="677" w:type="dxa"/>
        <w:tblLayout w:type="fixed"/>
        <w:tblLook w:val="01E0" w:firstRow="1" w:lastRow="1" w:firstColumn="1" w:lastColumn="1" w:noHBand="0" w:noVBand="0"/>
      </w:tblPr>
      <w:tblGrid>
        <w:gridCol w:w="3380"/>
        <w:gridCol w:w="1368"/>
        <w:gridCol w:w="1358"/>
        <w:gridCol w:w="1358"/>
        <w:gridCol w:w="1301"/>
        <w:gridCol w:w="846"/>
        <w:gridCol w:w="754"/>
      </w:tblGrid>
      <w:tr w:rsidR="00AB5DB3" w14:paraId="04D2B13D" w14:textId="77777777">
        <w:trPr>
          <w:trHeight w:val="280"/>
        </w:trPr>
        <w:tc>
          <w:tcPr>
            <w:tcW w:w="3380" w:type="dxa"/>
          </w:tcPr>
          <w:p w14:paraId="296C7937" w14:textId="77777777" w:rsidR="00AB5DB3" w:rsidRDefault="00000000">
            <w:pPr>
              <w:pStyle w:val="TableParagraph"/>
              <w:spacing w:before="31"/>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1</w:t>
            </w:r>
            <w:r>
              <w:rPr>
                <w:rFonts w:ascii="Microsoft Sans Serif" w:hAnsi="Microsoft Sans Serif"/>
                <w:spacing w:val="-2"/>
                <w:sz w:val="18"/>
              </w:rPr>
              <w:t xml:space="preserve"> </w:t>
            </w:r>
            <w:r>
              <w:rPr>
                <w:rFonts w:ascii="Microsoft Sans Serif" w:hAnsi="Microsoft Sans Serif"/>
                <w:sz w:val="18"/>
              </w:rPr>
              <w:t>Opći</w:t>
            </w:r>
            <w:r>
              <w:rPr>
                <w:rFonts w:ascii="Microsoft Sans Serif" w:hAnsi="Microsoft Sans Serif"/>
                <w:spacing w:val="-3"/>
                <w:sz w:val="18"/>
              </w:rPr>
              <w:t xml:space="preserve"> </w:t>
            </w:r>
            <w:r>
              <w:rPr>
                <w:rFonts w:ascii="Microsoft Sans Serif" w:hAnsi="Microsoft Sans Serif"/>
                <w:sz w:val="18"/>
              </w:rPr>
              <w:t>prihodi</w:t>
            </w:r>
            <w:r>
              <w:rPr>
                <w:rFonts w:ascii="Microsoft Sans Serif" w:hAnsi="Microsoft Sans Serif"/>
                <w:spacing w:val="-2"/>
                <w:sz w:val="18"/>
              </w:rPr>
              <w:t xml:space="preserve"> </w:t>
            </w:r>
            <w:r>
              <w:rPr>
                <w:rFonts w:ascii="Microsoft Sans Serif" w:hAnsi="Microsoft Sans Serif"/>
                <w:sz w:val="18"/>
              </w:rPr>
              <w:t>i</w:t>
            </w:r>
            <w:r>
              <w:rPr>
                <w:rFonts w:ascii="Microsoft Sans Serif" w:hAnsi="Microsoft Sans Serif"/>
                <w:spacing w:val="-2"/>
                <w:sz w:val="18"/>
              </w:rPr>
              <w:t xml:space="preserve"> primici</w:t>
            </w:r>
          </w:p>
        </w:tc>
        <w:tc>
          <w:tcPr>
            <w:tcW w:w="1368" w:type="dxa"/>
          </w:tcPr>
          <w:p w14:paraId="41730913" w14:textId="77777777" w:rsidR="00AB5DB3" w:rsidRDefault="00000000">
            <w:pPr>
              <w:pStyle w:val="TableParagraph"/>
              <w:spacing w:before="31"/>
              <w:ind w:right="105"/>
              <w:jc w:val="right"/>
              <w:rPr>
                <w:rFonts w:ascii="Microsoft Sans Serif"/>
                <w:sz w:val="18"/>
              </w:rPr>
            </w:pPr>
            <w:r>
              <w:rPr>
                <w:rFonts w:ascii="Microsoft Sans Serif"/>
                <w:spacing w:val="-2"/>
                <w:sz w:val="18"/>
              </w:rPr>
              <w:t>14.612.399,45</w:t>
            </w:r>
          </w:p>
        </w:tc>
        <w:tc>
          <w:tcPr>
            <w:tcW w:w="1358" w:type="dxa"/>
          </w:tcPr>
          <w:p w14:paraId="752FEC6D" w14:textId="77777777" w:rsidR="00AB5DB3" w:rsidRDefault="00000000">
            <w:pPr>
              <w:pStyle w:val="TableParagraph"/>
              <w:spacing w:before="31"/>
              <w:ind w:right="98"/>
              <w:jc w:val="right"/>
              <w:rPr>
                <w:rFonts w:ascii="Microsoft Sans Serif"/>
                <w:sz w:val="18"/>
              </w:rPr>
            </w:pPr>
            <w:r>
              <w:rPr>
                <w:rFonts w:ascii="Microsoft Sans Serif"/>
                <w:spacing w:val="-2"/>
                <w:sz w:val="18"/>
              </w:rPr>
              <w:t>51.569.919,00</w:t>
            </w:r>
          </w:p>
        </w:tc>
        <w:tc>
          <w:tcPr>
            <w:tcW w:w="1358" w:type="dxa"/>
          </w:tcPr>
          <w:p w14:paraId="4A8DF939" w14:textId="77777777" w:rsidR="00AB5DB3" w:rsidRDefault="00000000">
            <w:pPr>
              <w:pStyle w:val="TableParagraph"/>
              <w:spacing w:before="31"/>
              <w:ind w:right="106"/>
              <w:jc w:val="right"/>
              <w:rPr>
                <w:rFonts w:ascii="Microsoft Sans Serif"/>
                <w:sz w:val="18"/>
              </w:rPr>
            </w:pPr>
            <w:r>
              <w:rPr>
                <w:rFonts w:ascii="Microsoft Sans Serif"/>
                <w:spacing w:val="-2"/>
                <w:sz w:val="18"/>
              </w:rPr>
              <w:t>51.569.919,00</w:t>
            </w:r>
          </w:p>
        </w:tc>
        <w:tc>
          <w:tcPr>
            <w:tcW w:w="1301" w:type="dxa"/>
          </w:tcPr>
          <w:p w14:paraId="439EE1A3" w14:textId="77777777" w:rsidR="00AB5DB3" w:rsidRDefault="00000000">
            <w:pPr>
              <w:pStyle w:val="TableParagraph"/>
              <w:spacing w:before="31"/>
              <w:ind w:right="42"/>
              <w:jc w:val="right"/>
              <w:rPr>
                <w:rFonts w:ascii="Microsoft Sans Serif"/>
                <w:sz w:val="18"/>
              </w:rPr>
            </w:pPr>
            <w:r>
              <w:rPr>
                <w:rFonts w:ascii="Microsoft Sans Serif"/>
                <w:spacing w:val="-2"/>
                <w:sz w:val="18"/>
              </w:rPr>
              <w:t>18.054.643,20</w:t>
            </w:r>
          </w:p>
        </w:tc>
        <w:tc>
          <w:tcPr>
            <w:tcW w:w="846" w:type="dxa"/>
          </w:tcPr>
          <w:p w14:paraId="41431390" w14:textId="77777777" w:rsidR="00AB5DB3" w:rsidRDefault="00000000">
            <w:pPr>
              <w:pStyle w:val="TableParagraph"/>
              <w:spacing w:before="31"/>
              <w:ind w:right="54"/>
              <w:jc w:val="center"/>
              <w:rPr>
                <w:rFonts w:ascii="Microsoft Sans Serif"/>
                <w:sz w:val="18"/>
              </w:rPr>
            </w:pPr>
            <w:r>
              <w:rPr>
                <w:rFonts w:ascii="Microsoft Sans Serif"/>
                <w:spacing w:val="-2"/>
                <w:sz w:val="18"/>
              </w:rPr>
              <w:t>123,56%</w:t>
            </w:r>
          </w:p>
        </w:tc>
        <w:tc>
          <w:tcPr>
            <w:tcW w:w="754" w:type="dxa"/>
          </w:tcPr>
          <w:p w14:paraId="455263FD" w14:textId="77777777" w:rsidR="00AB5DB3" w:rsidRDefault="00000000">
            <w:pPr>
              <w:pStyle w:val="TableParagraph"/>
              <w:spacing w:before="31"/>
              <w:ind w:right="52"/>
              <w:jc w:val="right"/>
              <w:rPr>
                <w:rFonts w:ascii="Microsoft Sans Serif"/>
                <w:sz w:val="18"/>
              </w:rPr>
            </w:pPr>
            <w:r>
              <w:rPr>
                <w:rFonts w:ascii="Microsoft Sans Serif"/>
                <w:spacing w:val="-2"/>
                <w:sz w:val="18"/>
              </w:rPr>
              <w:t>35,01%</w:t>
            </w:r>
          </w:p>
        </w:tc>
      </w:tr>
      <w:tr w:rsidR="00AB5DB3" w14:paraId="5ACE36D9" w14:textId="77777777">
        <w:trPr>
          <w:trHeight w:val="302"/>
        </w:trPr>
        <w:tc>
          <w:tcPr>
            <w:tcW w:w="3380" w:type="dxa"/>
          </w:tcPr>
          <w:p w14:paraId="21E619D9" w14:textId="77777777" w:rsidR="00AB5DB3" w:rsidRDefault="00000000">
            <w:pPr>
              <w:pStyle w:val="TableParagraph"/>
              <w:spacing w:before="35"/>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11</w:t>
            </w:r>
            <w:r>
              <w:rPr>
                <w:rFonts w:ascii="Microsoft Sans Serif" w:hAnsi="Microsoft Sans Serif"/>
                <w:spacing w:val="-3"/>
                <w:sz w:val="18"/>
              </w:rPr>
              <w:t xml:space="preserve"> </w:t>
            </w:r>
            <w:r>
              <w:rPr>
                <w:rFonts w:ascii="Microsoft Sans Serif" w:hAnsi="Microsoft Sans Serif"/>
                <w:sz w:val="18"/>
              </w:rPr>
              <w:t>Opći</w:t>
            </w:r>
            <w:r>
              <w:rPr>
                <w:rFonts w:ascii="Microsoft Sans Serif" w:hAnsi="Microsoft Sans Serif"/>
                <w:spacing w:val="-2"/>
                <w:sz w:val="18"/>
              </w:rPr>
              <w:t xml:space="preserve"> </w:t>
            </w:r>
            <w:r>
              <w:rPr>
                <w:rFonts w:ascii="Microsoft Sans Serif" w:hAnsi="Microsoft Sans Serif"/>
                <w:sz w:val="18"/>
              </w:rPr>
              <w:t>prihodi</w:t>
            </w:r>
            <w:r>
              <w:rPr>
                <w:rFonts w:ascii="Microsoft Sans Serif" w:hAnsi="Microsoft Sans Serif"/>
                <w:spacing w:val="-3"/>
                <w:sz w:val="18"/>
              </w:rPr>
              <w:t xml:space="preserve"> </w:t>
            </w:r>
            <w:r>
              <w:rPr>
                <w:rFonts w:ascii="Microsoft Sans Serif" w:hAnsi="Microsoft Sans Serif"/>
                <w:sz w:val="18"/>
              </w:rPr>
              <w:t>i</w:t>
            </w:r>
            <w:r>
              <w:rPr>
                <w:rFonts w:ascii="Microsoft Sans Serif" w:hAnsi="Microsoft Sans Serif"/>
                <w:spacing w:val="-2"/>
                <w:sz w:val="18"/>
              </w:rPr>
              <w:t xml:space="preserve"> primici</w:t>
            </w:r>
          </w:p>
        </w:tc>
        <w:tc>
          <w:tcPr>
            <w:tcW w:w="1368" w:type="dxa"/>
          </w:tcPr>
          <w:p w14:paraId="137A6583" w14:textId="77777777" w:rsidR="00AB5DB3" w:rsidRDefault="00000000">
            <w:pPr>
              <w:pStyle w:val="TableParagraph"/>
              <w:spacing w:before="35"/>
              <w:ind w:right="105"/>
              <w:jc w:val="right"/>
              <w:rPr>
                <w:rFonts w:ascii="Microsoft Sans Serif"/>
                <w:sz w:val="18"/>
              </w:rPr>
            </w:pPr>
            <w:r>
              <w:rPr>
                <w:rFonts w:ascii="Microsoft Sans Serif"/>
                <w:spacing w:val="-2"/>
                <w:sz w:val="18"/>
              </w:rPr>
              <w:t>14.612.399,45</w:t>
            </w:r>
          </w:p>
        </w:tc>
        <w:tc>
          <w:tcPr>
            <w:tcW w:w="1358" w:type="dxa"/>
          </w:tcPr>
          <w:p w14:paraId="59951799" w14:textId="77777777" w:rsidR="00AB5DB3" w:rsidRDefault="00000000">
            <w:pPr>
              <w:pStyle w:val="TableParagraph"/>
              <w:spacing w:before="35"/>
              <w:ind w:right="98"/>
              <w:jc w:val="right"/>
              <w:rPr>
                <w:rFonts w:ascii="Microsoft Sans Serif"/>
                <w:sz w:val="18"/>
              </w:rPr>
            </w:pPr>
            <w:r>
              <w:rPr>
                <w:rFonts w:ascii="Microsoft Sans Serif"/>
                <w:spacing w:val="-2"/>
                <w:sz w:val="18"/>
              </w:rPr>
              <w:t>51.569.919,00</w:t>
            </w:r>
          </w:p>
        </w:tc>
        <w:tc>
          <w:tcPr>
            <w:tcW w:w="1358" w:type="dxa"/>
          </w:tcPr>
          <w:p w14:paraId="47B72D96" w14:textId="77777777" w:rsidR="00AB5DB3" w:rsidRDefault="00000000">
            <w:pPr>
              <w:pStyle w:val="TableParagraph"/>
              <w:spacing w:before="35"/>
              <w:ind w:right="106"/>
              <w:jc w:val="right"/>
              <w:rPr>
                <w:rFonts w:ascii="Microsoft Sans Serif"/>
                <w:sz w:val="18"/>
              </w:rPr>
            </w:pPr>
            <w:r>
              <w:rPr>
                <w:rFonts w:ascii="Microsoft Sans Serif"/>
                <w:spacing w:val="-2"/>
                <w:sz w:val="18"/>
              </w:rPr>
              <w:t>51.569.919,00</w:t>
            </w:r>
          </w:p>
        </w:tc>
        <w:tc>
          <w:tcPr>
            <w:tcW w:w="1301" w:type="dxa"/>
          </w:tcPr>
          <w:p w14:paraId="595CA7A3" w14:textId="77777777" w:rsidR="00AB5DB3" w:rsidRDefault="00000000">
            <w:pPr>
              <w:pStyle w:val="TableParagraph"/>
              <w:spacing w:before="35"/>
              <w:ind w:right="42"/>
              <w:jc w:val="right"/>
              <w:rPr>
                <w:rFonts w:ascii="Microsoft Sans Serif"/>
                <w:sz w:val="18"/>
              </w:rPr>
            </w:pPr>
            <w:r>
              <w:rPr>
                <w:rFonts w:ascii="Microsoft Sans Serif"/>
                <w:spacing w:val="-2"/>
                <w:sz w:val="18"/>
              </w:rPr>
              <w:t>18.054.643,20</w:t>
            </w:r>
          </w:p>
        </w:tc>
        <w:tc>
          <w:tcPr>
            <w:tcW w:w="846" w:type="dxa"/>
          </w:tcPr>
          <w:p w14:paraId="5297F161" w14:textId="77777777" w:rsidR="00AB5DB3" w:rsidRDefault="00000000">
            <w:pPr>
              <w:pStyle w:val="TableParagraph"/>
              <w:spacing w:before="35"/>
              <w:ind w:right="54"/>
              <w:jc w:val="center"/>
              <w:rPr>
                <w:rFonts w:ascii="Microsoft Sans Serif"/>
                <w:sz w:val="18"/>
              </w:rPr>
            </w:pPr>
            <w:r>
              <w:rPr>
                <w:rFonts w:ascii="Microsoft Sans Serif"/>
                <w:spacing w:val="-2"/>
                <w:sz w:val="18"/>
              </w:rPr>
              <w:t>123,56%</w:t>
            </w:r>
          </w:p>
        </w:tc>
        <w:tc>
          <w:tcPr>
            <w:tcW w:w="754" w:type="dxa"/>
          </w:tcPr>
          <w:p w14:paraId="2A13F5EC" w14:textId="77777777" w:rsidR="00AB5DB3" w:rsidRDefault="00000000">
            <w:pPr>
              <w:pStyle w:val="TableParagraph"/>
              <w:spacing w:before="35"/>
              <w:ind w:right="52"/>
              <w:jc w:val="right"/>
              <w:rPr>
                <w:rFonts w:ascii="Microsoft Sans Serif"/>
                <w:sz w:val="18"/>
              </w:rPr>
            </w:pPr>
            <w:r>
              <w:rPr>
                <w:rFonts w:ascii="Microsoft Sans Serif"/>
                <w:spacing w:val="-2"/>
                <w:sz w:val="18"/>
              </w:rPr>
              <w:t>35,01%</w:t>
            </w:r>
          </w:p>
        </w:tc>
      </w:tr>
      <w:tr w:rsidR="00AB5DB3" w14:paraId="513ABB86" w14:textId="77777777">
        <w:trPr>
          <w:trHeight w:val="264"/>
        </w:trPr>
        <w:tc>
          <w:tcPr>
            <w:tcW w:w="3380" w:type="dxa"/>
          </w:tcPr>
          <w:p w14:paraId="341B140D" w14:textId="77777777" w:rsidR="00AB5DB3" w:rsidRDefault="00000000">
            <w:pPr>
              <w:pStyle w:val="TableParagraph"/>
              <w:spacing w:before="18"/>
              <w:ind w:left="5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3</w:t>
            </w:r>
            <w:r>
              <w:rPr>
                <w:rFonts w:ascii="Microsoft Sans Serif"/>
                <w:spacing w:val="-4"/>
                <w:sz w:val="18"/>
              </w:rPr>
              <w:t xml:space="preserve"> </w:t>
            </w:r>
            <w:r>
              <w:rPr>
                <w:rFonts w:ascii="Microsoft Sans Serif"/>
                <w:sz w:val="18"/>
              </w:rPr>
              <w:t>Ostali</w:t>
            </w:r>
            <w:r>
              <w:rPr>
                <w:rFonts w:ascii="Microsoft Sans Serif"/>
                <w:spacing w:val="-4"/>
                <w:sz w:val="18"/>
              </w:rPr>
              <w:t xml:space="preserve"> </w:t>
            </w:r>
            <w:r>
              <w:rPr>
                <w:rFonts w:ascii="Microsoft Sans Serif"/>
                <w:sz w:val="18"/>
              </w:rPr>
              <w:t>i</w:t>
            </w:r>
            <w:r>
              <w:rPr>
                <w:rFonts w:ascii="Microsoft Sans Serif"/>
                <w:spacing w:val="-4"/>
                <w:sz w:val="18"/>
              </w:rPr>
              <w:t xml:space="preserve"> </w:t>
            </w:r>
            <w:r>
              <w:rPr>
                <w:rFonts w:ascii="Microsoft Sans Serif"/>
                <w:sz w:val="18"/>
              </w:rPr>
              <w:t>vlastiti</w:t>
            </w:r>
            <w:r>
              <w:rPr>
                <w:rFonts w:ascii="Microsoft Sans Serif"/>
                <w:spacing w:val="-3"/>
                <w:sz w:val="18"/>
              </w:rPr>
              <w:t xml:space="preserve"> </w:t>
            </w:r>
            <w:r>
              <w:rPr>
                <w:rFonts w:ascii="Microsoft Sans Serif"/>
                <w:spacing w:val="-2"/>
                <w:sz w:val="18"/>
              </w:rPr>
              <w:t>prihodi</w:t>
            </w:r>
          </w:p>
        </w:tc>
        <w:tc>
          <w:tcPr>
            <w:tcW w:w="1368" w:type="dxa"/>
          </w:tcPr>
          <w:p w14:paraId="0DDCFBCF" w14:textId="77777777" w:rsidR="00AB5DB3" w:rsidRDefault="00000000">
            <w:pPr>
              <w:pStyle w:val="TableParagraph"/>
              <w:spacing w:before="18"/>
              <w:ind w:right="105"/>
              <w:jc w:val="right"/>
              <w:rPr>
                <w:rFonts w:ascii="Microsoft Sans Serif"/>
                <w:sz w:val="18"/>
              </w:rPr>
            </w:pPr>
            <w:r>
              <w:rPr>
                <w:rFonts w:ascii="Microsoft Sans Serif"/>
                <w:spacing w:val="-2"/>
                <w:sz w:val="18"/>
              </w:rPr>
              <w:t>342.498,13</w:t>
            </w:r>
          </w:p>
        </w:tc>
        <w:tc>
          <w:tcPr>
            <w:tcW w:w="1358" w:type="dxa"/>
          </w:tcPr>
          <w:p w14:paraId="71B4F9CE" w14:textId="77777777" w:rsidR="00AB5DB3" w:rsidRDefault="00AB5DB3">
            <w:pPr>
              <w:pStyle w:val="TableParagraph"/>
              <w:rPr>
                <w:sz w:val="18"/>
              </w:rPr>
            </w:pPr>
          </w:p>
        </w:tc>
        <w:tc>
          <w:tcPr>
            <w:tcW w:w="1358" w:type="dxa"/>
          </w:tcPr>
          <w:p w14:paraId="46E04A39" w14:textId="77777777" w:rsidR="00AB5DB3" w:rsidRDefault="00AB5DB3">
            <w:pPr>
              <w:pStyle w:val="TableParagraph"/>
              <w:rPr>
                <w:sz w:val="18"/>
              </w:rPr>
            </w:pPr>
          </w:p>
        </w:tc>
        <w:tc>
          <w:tcPr>
            <w:tcW w:w="1301" w:type="dxa"/>
          </w:tcPr>
          <w:p w14:paraId="258C4640" w14:textId="77777777" w:rsidR="00AB5DB3" w:rsidRDefault="00AB5DB3">
            <w:pPr>
              <w:pStyle w:val="TableParagraph"/>
              <w:rPr>
                <w:sz w:val="18"/>
              </w:rPr>
            </w:pPr>
          </w:p>
        </w:tc>
        <w:tc>
          <w:tcPr>
            <w:tcW w:w="846" w:type="dxa"/>
          </w:tcPr>
          <w:p w14:paraId="116FBB0D" w14:textId="77777777" w:rsidR="00AB5DB3" w:rsidRDefault="00AB5DB3">
            <w:pPr>
              <w:pStyle w:val="TableParagraph"/>
              <w:rPr>
                <w:sz w:val="18"/>
              </w:rPr>
            </w:pPr>
          </w:p>
        </w:tc>
        <w:tc>
          <w:tcPr>
            <w:tcW w:w="754" w:type="dxa"/>
          </w:tcPr>
          <w:p w14:paraId="0667A53D" w14:textId="77777777" w:rsidR="00AB5DB3" w:rsidRDefault="00AB5DB3">
            <w:pPr>
              <w:pStyle w:val="TableParagraph"/>
              <w:rPr>
                <w:sz w:val="18"/>
              </w:rPr>
            </w:pPr>
          </w:p>
        </w:tc>
      </w:tr>
      <w:tr w:rsidR="00AB5DB3" w14:paraId="64DBBE3F" w14:textId="77777777">
        <w:trPr>
          <w:trHeight w:val="285"/>
        </w:trPr>
        <w:tc>
          <w:tcPr>
            <w:tcW w:w="3380" w:type="dxa"/>
          </w:tcPr>
          <w:p w14:paraId="5538DD85" w14:textId="77777777" w:rsidR="00AB5DB3" w:rsidRDefault="00000000">
            <w:pPr>
              <w:pStyle w:val="TableParagraph"/>
              <w:spacing w:before="39"/>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3</w:t>
            </w:r>
            <w:r>
              <w:rPr>
                <w:rFonts w:ascii="Microsoft Sans Serif"/>
                <w:spacing w:val="-4"/>
                <w:sz w:val="18"/>
              </w:rPr>
              <w:t xml:space="preserve"> </w:t>
            </w:r>
            <w:r>
              <w:rPr>
                <w:rFonts w:ascii="Microsoft Sans Serif"/>
                <w:sz w:val="18"/>
              </w:rPr>
              <w:t>Vlastiti</w:t>
            </w:r>
            <w:r>
              <w:rPr>
                <w:rFonts w:ascii="Microsoft Sans Serif"/>
                <w:spacing w:val="-4"/>
                <w:sz w:val="18"/>
              </w:rPr>
              <w:t xml:space="preserve"> </w:t>
            </w:r>
            <w:r>
              <w:rPr>
                <w:rFonts w:ascii="Microsoft Sans Serif"/>
                <w:spacing w:val="-2"/>
                <w:sz w:val="18"/>
              </w:rPr>
              <w:t>prihodi</w:t>
            </w:r>
          </w:p>
        </w:tc>
        <w:tc>
          <w:tcPr>
            <w:tcW w:w="1368" w:type="dxa"/>
          </w:tcPr>
          <w:p w14:paraId="019708FE" w14:textId="77777777" w:rsidR="00AB5DB3" w:rsidRDefault="00AB5DB3">
            <w:pPr>
              <w:pStyle w:val="TableParagraph"/>
              <w:rPr>
                <w:sz w:val="18"/>
              </w:rPr>
            </w:pPr>
          </w:p>
        </w:tc>
        <w:tc>
          <w:tcPr>
            <w:tcW w:w="1358" w:type="dxa"/>
          </w:tcPr>
          <w:p w14:paraId="1A40AB4D" w14:textId="77777777" w:rsidR="00AB5DB3" w:rsidRDefault="00000000">
            <w:pPr>
              <w:pStyle w:val="TableParagraph"/>
              <w:spacing w:before="39"/>
              <w:ind w:right="98"/>
              <w:jc w:val="right"/>
              <w:rPr>
                <w:rFonts w:ascii="Microsoft Sans Serif"/>
                <w:sz w:val="18"/>
              </w:rPr>
            </w:pPr>
            <w:r>
              <w:rPr>
                <w:rFonts w:ascii="Microsoft Sans Serif"/>
                <w:spacing w:val="-2"/>
                <w:sz w:val="18"/>
              </w:rPr>
              <w:t>809.223,00</w:t>
            </w:r>
          </w:p>
        </w:tc>
        <w:tc>
          <w:tcPr>
            <w:tcW w:w="1358" w:type="dxa"/>
          </w:tcPr>
          <w:p w14:paraId="3DF87733" w14:textId="77777777" w:rsidR="00AB5DB3" w:rsidRDefault="00000000">
            <w:pPr>
              <w:pStyle w:val="TableParagraph"/>
              <w:spacing w:before="39"/>
              <w:ind w:right="106"/>
              <w:jc w:val="right"/>
              <w:rPr>
                <w:rFonts w:ascii="Microsoft Sans Serif"/>
                <w:sz w:val="18"/>
              </w:rPr>
            </w:pPr>
            <w:r>
              <w:rPr>
                <w:rFonts w:ascii="Microsoft Sans Serif"/>
                <w:spacing w:val="-2"/>
                <w:sz w:val="18"/>
              </w:rPr>
              <w:t>809.223,00</w:t>
            </w:r>
          </w:p>
        </w:tc>
        <w:tc>
          <w:tcPr>
            <w:tcW w:w="1301" w:type="dxa"/>
          </w:tcPr>
          <w:p w14:paraId="0001B6C9" w14:textId="77777777" w:rsidR="00AB5DB3" w:rsidRDefault="00000000">
            <w:pPr>
              <w:pStyle w:val="TableParagraph"/>
              <w:spacing w:before="39"/>
              <w:ind w:right="42"/>
              <w:jc w:val="right"/>
              <w:rPr>
                <w:rFonts w:ascii="Microsoft Sans Serif"/>
                <w:sz w:val="18"/>
              </w:rPr>
            </w:pPr>
            <w:r>
              <w:rPr>
                <w:rFonts w:ascii="Microsoft Sans Serif"/>
                <w:spacing w:val="-2"/>
                <w:sz w:val="18"/>
              </w:rPr>
              <w:t>262.048,70</w:t>
            </w:r>
          </w:p>
        </w:tc>
        <w:tc>
          <w:tcPr>
            <w:tcW w:w="846" w:type="dxa"/>
          </w:tcPr>
          <w:p w14:paraId="5CCDF151" w14:textId="77777777" w:rsidR="00AB5DB3" w:rsidRDefault="00AB5DB3">
            <w:pPr>
              <w:pStyle w:val="TableParagraph"/>
              <w:rPr>
                <w:sz w:val="18"/>
              </w:rPr>
            </w:pPr>
          </w:p>
        </w:tc>
        <w:tc>
          <w:tcPr>
            <w:tcW w:w="754" w:type="dxa"/>
          </w:tcPr>
          <w:p w14:paraId="63AFA863" w14:textId="77777777" w:rsidR="00AB5DB3" w:rsidRDefault="00000000">
            <w:pPr>
              <w:pStyle w:val="TableParagraph"/>
              <w:spacing w:before="39"/>
              <w:ind w:right="52"/>
              <w:jc w:val="right"/>
              <w:rPr>
                <w:rFonts w:ascii="Microsoft Sans Serif"/>
                <w:sz w:val="18"/>
              </w:rPr>
            </w:pPr>
            <w:r>
              <w:rPr>
                <w:rFonts w:ascii="Microsoft Sans Serif"/>
                <w:spacing w:val="-2"/>
                <w:sz w:val="18"/>
              </w:rPr>
              <w:t>32,38%</w:t>
            </w:r>
          </w:p>
        </w:tc>
      </w:tr>
      <w:tr w:rsidR="00AB5DB3" w14:paraId="54640E54" w14:textId="77777777">
        <w:trPr>
          <w:trHeight w:val="277"/>
        </w:trPr>
        <w:tc>
          <w:tcPr>
            <w:tcW w:w="3380" w:type="dxa"/>
          </w:tcPr>
          <w:p w14:paraId="5D1E6062" w14:textId="77777777" w:rsidR="00AB5DB3" w:rsidRDefault="00000000">
            <w:pPr>
              <w:pStyle w:val="TableParagraph"/>
              <w:spacing w:before="39"/>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31</w:t>
            </w:r>
            <w:r>
              <w:rPr>
                <w:rFonts w:ascii="Microsoft Sans Serif"/>
                <w:spacing w:val="-4"/>
                <w:sz w:val="18"/>
              </w:rPr>
              <w:t xml:space="preserve"> </w:t>
            </w:r>
            <w:r>
              <w:rPr>
                <w:rFonts w:ascii="Microsoft Sans Serif"/>
                <w:sz w:val="18"/>
              </w:rPr>
              <w:t>Vlastiti</w:t>
            </w:r>
            <w:r>
              <w:rPr>
                <w:rFonts w:ascii="Microsoft Sans Serif"/>
                <w:spacing w:val="-5"/>
                <w:sz w:val="18"/>
              </w:rPr>
              <w:t xml:space="preserve"> </w:t>
            </w:r>
            <w:r>
              <w:rPr>
                <w:rFonts w:ascii="Microsoft Sans Serif"/>
                <w:spacing w:val="-2"/>
                <w:sz w:val="18"/>
              </w:rPr>
              <w:t>prihodi</w:t>
            </w:r>
          </w:p>
        </w:tc>
        <w:tc>
          <w:tcPr>
            <w:tcW w:w="1368" w:type="dxa"/>
          </w:tcPr>
          <w:p w14:paraId="71648636" w14:textId="77777777" w:rsidR="00AB5DB3" w:rsidRDefault="00000000">
            <w:pPr>
              <w:pStyle w:val="TableParagraph"/>
              <w:spacing w:before="39"/>
              <w:ind w:right="105"/>
              <w:jc w:val="right"/>
              <w:rPr>
                <w:rFonts w:ascii="Microsoft Sans Serif"/>
                <w:sz w:val="18"/>
              </w:rPr>
            </w:pPr>
            <w:r>
              <w:rPr>
                <w:rFonts w:ascii="Microsoft Sans Serif"/>
                <w:spacing w:val="-2"/>
                <w:sz w:val="18"/>
              </w:rPr>
              <w:t>342.498,13</w:t>
            </w:r>
          </w:p>
        </w:tc>
        <w:tc>
          <w:tcPr>
            <w:tcW w:w="1358" w:type="dxa"/>
          </w:tcPr>
          <w:p w14:paraId="387DB410" w14:textId="77777777" w:rsidR="00AB5DB3" w:rsidRDefault="00000000">
            <w:pPr>
              <w:pStyle w:val="TableParagraph"/>
              <w:spacing w:before="39"/>
              <w:ind w:right="98"/>
              <w:jc w:val="right"/>
              <w:rPr>
                <w:rFonts w:ascii="Microsoft Sans Serif"/>
                <w:sz w:val="18"/>
              </w:rPr>
            </w:pPr>
            <w:r>
              <w:rPr>
                <w:rFonts w:ascii="Microsoft Sans Serif"/>
                <w:spacing w:val="-2"/>
                <w:sz w:val="18"/>
              </w:rPr>
              <w:t>809.223,00</w:t>
            </w:r>
          </w:p>
        </w:tc>
        <w:tc>
          <w:tcPr>
            <w:tcW w:w="1358" w:type="dxa"/>
          </w:tcPr>
          <w:p w14:paraId="497199C3" w14:textId="77777777" w:rsidR="00AB5DB3" w:rsidRDefault="00000000">
            <w:pPr>
              <w:pStyle w:val="TableParagraph"/>
              <w:spacing w:before="39"/>
              <w:ind w:right="106"/>
              <w:jc w:val="right"/>
              <w:rPr>
                <w:rFonts w:ascii="Microsoft Sans Serif"/>
                <w:sz w:val="18"/>
              </w:rPr>
            </w:pPr>
            <w:r>
              <w:rPr>
                <w:rFonts w:ascii="Microsoft Sans Serif"/>
                <w:spacing w:val="-2"/>
                <w:sz w:val="18"/>
              </w:rPr>
              <w:t>809.223,00</w:t>
            </w:r>
          </w:p>
        </w:tc>
        <w:tc>
          <w:tcPr>
            <w:tcW w:w="1301" w:type="dxa"/>
          </w:tcPr>
          <w:p w14:paraId="2624A06A" w14:textId="77777777" w:rsidR="00AB5DB3" w:rsidRDefault="00000000">
            <w:pPr>
              <w:pStyle w:val="TableParagraph"/>
              <w:spacing w:before="39"/>
              <w:ind w:right="42"/>
              <w:jc w:val="right"/>
              <w:rPr>
                <w:rFonts w:ascii="Microsoft Sans Serif"/>
                <w:sz w:val="18"/>
              </w:rPr>
            </w:pPr>
            <w:r>
              <w:rPr>
                <w:rFonts w:ascii="Microsoft Sans Serif"/>
                <w:spacing w:val="-2"/>
                <w:sz w:val="18"/>
              </w:rPr>
              <w:t>262.048,70</w:t>
            </w:r>
          </w:p>
        </w:tc>
        <w:tc>
          <w:tcPr>
            <w:tcW w:w="846" w:type="dxa"/>
          </w:tcPr>
          <w:p w14:paraId="662ABC6D" w14:textId="77777777" w:rsidR="00AB5DB3" w:rsidRDefault="00000000">
            <w:pPr>
              <w:pStyle w:val="TableParagraph"/>
              <w:spacing w:before="39"/>
              <w:ind w:left="97" w:right="54"/>
              <w:jc w:val="center"/>
              <w:rPr>
                <w:rFonts w:ascii="Microsoft Sans Serif"/>
                <w:sz w:val="18"/>
              </w:rPr>
            </w:pPr>
            <w:r>
              <w:rPr>
                <w:rFonts w:ascii="Microsoft Sans Serif"/>
                <w:spacing w:val="-2"/>
                <w:sz w:val="18"/>
              </w:rPr>
              <w:t>76,51%</w:t>
            </w:r>
          </w:p>
        </w:tc>
        <w:tc>
          <w:tcPr>
            <w:tcW w:w="754" w:type="dxa"/>
          </w:tcPr>
          <w:p w14:paraId="108B8B1A" w14:textId="77777777" w:rsidR="00AB5DB3" w:rsidRDefault="00000000">
            <w:pPr>
              <w:pStyle w:val="TableParagraph"/>
              <w:spacing w:before="39"/>
              <w:ind w:right="52"/>
              <w:jc w:val="right"/>
              <w:rPr>
                <w:rFonts w:ascii="Microsoft Sans Serif"/>
                <w:sz w:val="18"/>
              </w:rPr>
            </w:pPr>
            <w:r>
              <w:rPr>
                <w:rFonts w:ascii="Microsoft Sans Serif"/>
                <w:spacing w:val="-2"/>
                <w:sz w:val="18"/>
              </w:rPr>
              <w:t>32,38%</w:t>
            </w:r>
          </w:p>
        </w:tc>
      </w:tr>
      <w:tr w:rsidR="00AB5DB3" w14:paraId="2BC8E999" w14:textId="77777777">
        <w:trPr>
          <w:trHeight w:val="277"/>
        </w:trPr>
        <w:tc>
          <w:tcPr>
            <w:tcW w:w="3380" w:type="dxa"/>
          </w:tcPr>
          <w:p w14:paraId="1D869AF6" w14:textId="77777777" w:rsidR="00AB5DB3" w:rsidRDefault="00000000">
            <w:pPr>
              <w:pStyle w:val="TableParagraph"/>
              <w:spacing w:before="31"/>
              <w:ind w:left="50"/>
              <w:rPr>
                <w:rFonts w:ascii="Microsoft Sans Serif"/>
                <w:sz w:val="18"/>
              </w:rPr>
            </w:pPr>
            <w:r>
              <w:rPr>
                <w:rFonts w:ascii="Microsoft Sans Serif"/>
                <w:sz w:val="18"/>
              </w:rPr>
              <w:t>Izvor:</w:t>
            </w:r>
            <w:r>
              <w:rPr>
                <w:rFonts w:ascii="Microsoft Sans Serif"/>
                <w:spacing w:val="-4"/>
                <w:sz w:val="18"/>
              </w:rPr>
              <w:t xml:space="preserve"> </w:t>
            </w:r>
            <w:r>
              <w:rPr>
                <w:rFonts w:ascii="Microsoft Sans Serif"/>
                <w:sz w:val="18"/>
              </w:rPr>
              <w:t>4</w:t>
            </w:r>
            <w:r>
              <w:rPr>
                <w:rFonts w:ascii="Microsoft Sans Serif"/>
                <w:spacing w:val="-3"/>
                <w:sz w:val="18"/>
              </w:rPr>
              <w:t xml:space="preserve"> </w:t>
            </w:r>
            <w:r>
              <w:rPr>
                <w:rFonts w:ascii="Microsoft Sans Serif"/>
                <w:sz w:val="18"/>
              </w:rPr>
              <w:t>Prihodi</w:t>
            </w:r>
            <w:r>
              <w:rPr>
                <w:rFonts w:ascii="Microsoft Sans Serif"/>
                <w:spacing w:val="-3"/>
                <w:sz w:val="18"/>
              </w:rPr>
              <w:t xml:space="preserve"> </w:t>
            </w:r>
            <w:r>
              <w:rPr>
                <w:rFonts w:ascii="Microsoft Sans Serif"/>
                <w:sz w:val="18"/>
              </w:rPr>
              <w:t>za</w:t>
            </w:r>
            <w:r>
              <w:rPr>
                <w:rFonts w:ascii="Microsoft Sans Serif"/>
                <w:spacing w:val="-3"/>
                <w:sz w:val="18"/>
              </w:rPr>
              <w:t xml:space="preserve"> </w:t>
            </w:r>
            <w:r>
              <w:rPr>
                <w:rFonts w:ascii="Microsoft Sans Serif"/>
                <w:sz w:val="18"/>
              </w:rPr>
              <w:t>posebne</w:t>
            </w:r>
            <w:r>
              <w:rPr>
                <w:rFonts w:ascii="Microsoft Sans Serif"/>
                <w:spacing w:val="-3"/>
                <w:sz w:val="18"/>
              </w:rPr>
              <w:t xml:space="preserve"> </w:t>
            </w:r>
            <w:r>
              <w:rPr>
                <w:rFonts w:ascii="Microsoft Sans Serif"/>
                <w:spacing w:val="-2"/>
                <w:sz w:val="18"/>
              </w:rPr>
              <w:t>namjene</w:t>
            </w:r>
          </w:p>
        </w:tc>
        <w:tc>
          <w:tcPr>
            <w:tcW w:w="1368" w:type="dxa"/>
          </w:tcPr>
          <w:p w14:paraId="4FF39F2A" w14:textId="77777777" w:rsidR="00AB5DB3" w:rsidRDefault="00000000">
            <w:pPr>
              <w:pStyle w:val="TableParagraph"/>
              <w:spacing w:before="31"/>
              <w:ind w:right="105"/>
              <w:jc w:val="right"/>
              <w:rPr>
                <w:rFonts w:ascii="Microsoft Sans Serif"/>
                <w:sz w:val="18"/>
              </w:rPr>
            </w:pPr>
            <w:r>
              <w:rPr>
                <w:rFonts w:ascii="Microsoft Sans Serif"/>
                <w:spacing w:val="-2"/>
                <w:sz w:val="18"/>
              </w:rPr>
              <w:t>5.385.932,44</w:t>
            </w:r>
          </w:p>
        </w:tc>
        <w:tc>
          <w:tcPr>
            <w:tcW w:w="1358" w:type="dxa"/>
          </w:tcPr>
          <w:p w14:paraId="502DF941" w14:textId="77777777" w:rsidR="00AB5DB3" w:rsidRDefault="00000000">
            <w:pPr>
              <w:pStyle w:val="TableParagraph"/>
              <w:spacing w:before="31"/>
              <w:ind w:right="98"/>
              <w:jc w:val="right"/>
              <w:rPr>
                <w:rFonts w:ascii="Microsoft Sans Serif"/>
                <w:sz w:val="18"/>
              </w:rPr>
            </w:pPr>
            <w:r>
              <w:rPr>
                <w:rFonts w:ascii="Microsoft Sans Serif"/>
                <w:spacing w:val="-2"/>
                <w:sz w:val="18"/>
              </w:rPr>
              <w:t>13.947.485,00</w:t>
            </w:r>
          </w:p>
        </w:tc>
        <w:tc>
          <w:tcPr>
            <w:tcW w:w="1358" w:type="dxa"/>
          </w:tcPr>
          <w:p w14:paraId="0EC01B24" w14:textId="77777777" w:rsidR="00AB5DB3" w:rsidRDefault="00000000">
            <w:pPr>
              <w:pStyle w:val="TableParagraph"/>
              <w:spacing w:before="31"/>
              <w:ind w:right="106"/>
              <w:jc w:val="right"/>
              <w:rPr>
                <w:rFonts w:ascii="Microsoft Sans Serif"/>
                <w:sz w:val="18"/>
              </w:rPr>
            </w:pPr>
            <w:r>
              <w:rPr>
                <w:rFonts w:ascii="Microsoft Sans Serif"/>
                <w:spacing w:val="-2"/>
                <w:sz w:val="18"/>
              </w:rPr>
              <w:t>13.947.485,00</w:t>
            </w:r>
          </w:p>
        </w:tc>
        <w:tc>
          <w:tcPr>
            <w:tcW w:w="1301" w:type="dxa"/>
          </w:tcPr>
          <w:p w14:paraId="7ADDF676" w14:textId="77777777" w:rsidR="00AB5DB3" w:rsidRDefault="00000000">
            <w:pPr>
              <w:pStyle w:val="TableParagraph"/>
              <w:spacing w:before="31"/>
              <w:ind w:right="42"/>
              <w:jc w:val="right"/>
              <w:rPr>
                <w:rFonts w:ascii="Microsoft Sans Serif"/>
                <w:sz w:val="18"/>
              </w:rPr>
            </w:pPr>
            <w:r>
              <w:rPr>
                <w:rFonts w:ascii="Microsoft Sans Serif"/>
                <w:spacing w:val="-2"/>
                <w:sz w:val="18"/>
              </w:rPr>
              <w:t>6.601.402,61</w:t>
            </w:r>
          </w:p>
        </w:tc>
        <w:tc>
          <w:tcPr>
            <w:tcW w:w="846" w:type="dxa"/>
          </w:tcPr>
          <w:p w14:paraId="30450A86" w14:textId="77777777" w:rsidR="00AB5DB3" w:rsidRDefault="00000000">
            <w:pPr>
              <w:pStyle w:val="TableParagraph"/>
              <w:spacing w:before="31"/>
              <w:ind w:right="54"/>
              <w:jc w:val="center"/>
              <w:rPr>
                <w:rFonts w:ascii="Microsoft Sans Serif"/>
                <w:sz w:val="18"/>
              </w:rPr>
            </w:pPr>
            <w:r>
              <w:rPr>
                <w:rFonts w:ascii="Microsoft Sans Serif"/>
                <w:spacing w:val="-2"/>
                <w:sz w:val="18"/>
              </w:rPr>
              <w:t>122,57%</w:t>
            </w:r>
          </w:p>
        </w:tc>
        <w:tc>
          <w:tcPr>
            <w:tcW w:w="754" w:type="dxa"/>
          </w:tcPr>
          <w:p w14:paraId="63B181AE" w14:textId="77777777" w:rsidR="00AB5DB3" w:rsidRDefault="00000000">
            <w:pPr>
              <w:pStyle w:val="TableParagraph"/>
              <w:spacing w:before="31"/>
              <w:ind w:right="52"/>
              <w:jc w:val="right"/>
              <w:rPr>
                <w:rFonts w:ascii="Microsoft Sans Serif"/>
                <w:sz w:val="18"/>
              </w:rPr>
            </w:pPr>
            <w:r>
              <w:rPr>
                <w:rFonts w:ascii="Microsoft Sans Serif"/>
                <w:spacing w:val="-2"/>
                <w:sz w:val="18"/>
              </w:rPr>
              <w:t>47,33%</w:t>
            </w:r>
          </w:p>
        </w:tc>
      </w:tr>
      <w:tr w:rsidR="00AB5DB3" w14:paraId="4417B77C" w14:textId="77777777">
        <w:trPr>
          <w:trHeight w:val="242"/>
        </w:trPr>
        <w:tc>
          <w:tcPr>
            <w:tcW w:w="3380" w:type="dxa"/>
          </w:tcPr>
          <w:p w14:paraId="55B64FF3" w14:textId="77777777" w:rsidR="00AB5DB3" w:rsidRDefault="00000000">
            <w:pPr>
              <w:pStyle w:val="TableParagraph"/>
              <w:spacing w:before="39" w:line="184" w:lineRule="exact"/>
              <w:ind w:left="5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40</w:t>
            </w:r>
            <w:r>
              <w:rPr>
                <w:rFonts w:ascii="Microsoft Sans Serif"/>
                <w:spacing w:val="-5"/>
                <w:sz w:val="18"/>
              </w:rPr>
              <w:t xml:space="preserve"> </w:t>
            </w:r>
            <w:r>
              <w:rPr>
                <w:rFonts w:ascii="Microsoft Sans Serif"/>
                <w:sz w:val="18"/>
              </w:rPr>
              <w:t>Prihodi</w:t>
            </w:r>
            <w:r>
              <w:rPr>
                <w:rFonts w:ascii="Microsoft Sans Serif"/>
                <w:spacing w:val="-5"/>
                <w:sz w:val="18"/>
              </w:rPr>
              <w:t xml:space="preserve"> </w:t>
            </w:r>
            <w:r>
              <w:rPr>
                <w:rFonts w:ascii="Microsoft Sans Serif"/>
                <w:sz w:val="18"/>
              </w:rPr>
              <w:t>od</w:t>
            </w:r>
            <w:r>
              <w:rPr>
                <w:rFonts w:ascii="Microsoft Sans Serif"/>
                <w:spacing w:val="-6"/>
                <w:sz w:val="18"/>
              </w:rPr>
              <w:t xml:space="preserve"> </w:t>
            </w:r>
            <w:r>
              <w:rPr>
                <w:rFonts w:ascii="Microsoft Sans Serif"/>
                <w:sz w:val="18"/>
              </w:rPr>
              <w:t>komunalne</w:t>
            </w:r>
            <w:r>
              <w:rPr>
                <w:rFonts w:ascii="Microsoft Sans Serif"/>
                <w:spacing w:val="-5"/>
                <w:sz w:val="18"/>
              </w:rPr>
              <w:t xml:space="preserve"> </w:t>
            </w:r>
            <w:r>
              <w:rPr>
                <w:rFonts w:ascii="Microsoft Sans Serif"/>
                <w:spacing w:val="-2"/>
                <w:sz w:val="18"/>
              </w:rPr>
              <w:t>naknade</w:t>
            </w:r>
          </w:p>
        </w:tc>
        <w:tc>
          <w:tcPr>
            <w:tcW w:w="1368" w:type="dxa"/>
          </w:tcPr>
          <w:p w14:paraId="4E25EE0D" w14:textId="77777777" w:rsidR="00AB5DB3" w:rsidRDefault="00AB5DB3">
            <w:pPr>
              <w:pStyle w:val="TableParagraph"/>
              <w:rPr>
                <w:sz w:val="16"/>
              </w:rPr>
            </w:pPr>
          </w:p>
        </w:tc>
        <w:tc>
          <w:tcPr>
            <w:tcW w:w="1358" w:type="dxa"/>
          </w:tcPr>
          <w:p w14:paraId="202A3B39" w14:textId="77777777" w:rsidR="00AB5DB3" w:rsidRDefault="00000000">
            <w:pPr>
              <w:pStyle w:val="TableParagraph"/>
              <w:spacing w:before="39" w:line="184" w:lineRule="exact"/>
              <w:ind w:right="98"/>
              <w:jc w:val="right"/>
              <w:rPr>
                <w:rFonts w:ascii="Microsoft Sans Serif"/>
                <w:sz w:val="18"/>
              </w:rPr>
            </w:pPr>
            <w:r>
              <w:rPr>
                <w:rFonts w:ascii="Microsoft Sans Serif"/>
                <w:spacing w:val="-2"/>
                <w:sz w:val="18"/>
              </w:rPr>
              <w:t>9.529.368,00</w:t>
            </w:r>
          </w:p>
        </w:tc>
        <w:tc>
          <w:tcPr>
            <w:tcW w:w="1358" w:type="dxa"/>
          </w:tcPr>
          <w:p w14:paraId="0F2EACA9" w14:textId="77777777" w:rsidR="00AB5DB3" w:rsidRDefault="00000000">
            <w:pPr>
              <w:pStyle w:val="TableParagraph"/>
              <w:spacing w:before="39" w:line="184" w:lineRule="exact"/>
              <w:ind w:right="106"/>
              <w:jc w:val="right"/>
              <w:rPr>
                <w:rFonts w:ascii="Microsoft Sans Serif"/>
                <w:sz w:val="18"/>
              </w:rPr>
            </w:pPr>
            <w:r>
              <w:rPr>
                <w:rFonts w:ascii="Microsoft Sans Serif"/>
                <w:spacing w:val="-2"/>
                <w:sz w:val="18"/>
              </w:rPr>
              <w:t>9.529.368,00</w:t>
            </w:r>
          </w:p>
        </w:tc>
        <w:tc>
          <w:tcPr>
            <w:tcW w:w="1301" w:type="dxa"/>
          </w:tcPr>
          <w:p w14:paraId="0CA296A8" w14:textId="77777777" w:rsidR="00AB5DB3" w:rsidRDefault="00000000">
            <w:pPr>
              <w:pStyle w:val="TableParagraph"/>
              <w:spacing w:before="39" w:line="184" w:lineRule="exact"/>
              <w:ind w:right="42"/>
              <w:jc w:val="right"/>
              <w:rPr>
                <w:rFonts w:ascii="Microsoft Sans Serif"/>
                <w:sz w:val="18"/>
              </w:rPr>
            </w:pPr>
            <w:r>
              <w:rPr>
                <w:rFonts w:ascii="Microsoft Sans Serif"/>
                <w:spacing w:val="-2"/>
                <w:sz w:val="18"/>
              </w:rPr>
              <w:t>4.560.348,96</w:t>
            </w:r>
          </w:p>
        </w:tc>
        <w:tc>
          <w:tcPr>
            <w:tcW w:w="846" w:type="dxa"/>
          </w:tcPr>
          <w:p w14:paraId="547A548A" w14:textId="77777777" w:rsidR="00AB5DB3" w:rsidRDefault="00AB5DB3">
            <w:pPr>
              <w:pStyle w:val="TableParagraph"/>
              <w:rPr>
                <w:sz w:val="16"/>
              </w:rPr>
            </w:pPr>
          </w:p>
        </w:tc>
        <w:tc>
          <w:tcPr>
            <w:tcW w:w="754" w:type="dxa"/>
          </w:tcPr>
          <w:p w14:paraId="740A2419" w14:textId="77777777" w:rsidR="00AB5DB3" w:rsidRDefault="00000000">
            <w:pPr>
              <w:pStyle w:val="TableParagraph"/>
              <w:spacing w:before="39" w:line="184" w:lineRule="exact"/>
              <w:ind w:right="52"/>
              <w:jc w:val="right"/>
              <w:rPr>
                <w:rFonts w:ascii="Microsoft Sans Serif"/>
                <w:sz w:val="18"/>
              </w:rPr>
            </w:pPr>
            <w:r>
              <w:rPr>
                <w:rFonts w:ascii="Microsoft Sans Serif"/>
                <w:spacing w:val="-2"/>
                <w:sz w:val="18"/>
              </w:rPr>
              <w:t>47,86%</w:t>
            </w:r>
          </w:p>
        </w:tc>
      </w:tr>
      <w:tr w:rsidR="00AB5DB3" w14:paraId="580C3657" w14:textId="77777777">
        <w:trPr>
          <w:trHeight w:val="202"/>
        </w:trPr>
        <w:tc>
          <w:tcPr>
            <w:tcW w:w="3380" w:type="dxa"/>
          </w:tcPr>
          <w:p w14:paraId="5CE6F92B" w14:textId="77777777" w:rsidR="00AB5DB3" w:rsidRDefault="00000000">
            <w:pPr>
              <w:pStyle w:val="TableParagraph"/>
              <w:spacing w:line="183" w:lineRule="exact"/>
              <w:ind w:left="50"/>
              <w:rPr>
                <w:rFonts w:ascii="Microsoft Sans Serif"/>
                <w:sz w:val="18"/>
              </w:rPr>
            </w:pPr>
            <w:r>
              <w:rPr>
                <w:rFonts w:ascii="Microsoft Sans Serif"/>
                <w:sz w:val="18"/>
              </w:rPr>
              <w:t>i</w:t>
            </w:r>
            <w:r>
              <w:rPr>
                <w:rFonts w:ascii="Microsoft Sans Serif"/>
                <w:spacing w:val="-9"/>
                <w:sz w:val="18"/>
              </w:rPr>
              <w:t xml:space="preserve"> </w:t>
            </w:r>
            <w:r>
              <w:rPr>
                <w:rFonts w:ascii="Microsoft Sans Serif"/>
                <w:sz w:val="18"/>
              </w:rPr>
              <w:t>komunalnog</w:t>
            </w:r>
            <w:r>
              <w:rPr>
                <w:rFonts w:ascii="Microsoft Sans Serif"/>
                <w:spacing w:val="-8"/>
                <w:sz w:val="18"/>
              </w:rPr>
              <w:t xml:space="preserve"> </w:t>
            </w:r>
            <w:r>
              <w:rPr>
                <w:rFonts w:ascii="Microsoft Sans Serif"/>
                <w:spacing w:val="-2"/>
                <w:sz w:val="18"/>
              </w:rPr>
              <w:t>doprinosa</w:t>
            </w:r>
          </w:p>
        </w:tc>
        <w:tc>
          <w:tcPr>
            <w:tcW w:w="1368" w:type="dxa"/>
          </w:tcPr>
          <w:p w14:paraId="23F1E0C2" w14:textId="77777777" w:rsidR="00AB5DB3" w:rsidRDefault="00AB5DB3">
            <w:pPr>
              <w:pStyle w:val="TableParagraph"/>
              <w:rPr>
                <w:sz w:val="14"/>
              </w:rPr>
            </w:pPr>
          </w:p>
        </w:tc>
        <w:tc>
          <w:tcPr>
            <w:tcW w:w="1358" w:type="dxa"/>
          </w:tcPr>
          <w:p w14:paraId="114828CE" w14:textId="77777777" w:rsidR="00AB5DB3" w:rsidRDefault="00AB5DB3">
            <w:pPr>
              <w:pStyle w:val="TableParagraph"/>
              <w:rPr>
                <w:sz w:val="14"/>
              </w:rPr>
            </w:pPr>
          </w:p>
        </w:tc>
        <w:tc>
          <w:tcPr>
            <w:tcW w:w="1358" w:type="dxa"/>
          </w:tcPr>
          <w:p w14:paraId="18520E67" w14:textId="77777777" w:rsidR="00AB5DB3" w:rsidRDefault="00AB5DB3">
            <w:pPr>
              <w:pStyle w:val="TableParagraph"/>
              <w:rPr>
                <w:sz w:val="14"/>
              </w:rPr>
            </w:pPr>
          </w:p>
        </w:tc>
        <w:tc>
          <w:tcPr>
            <w:tcW w:w="1301" w:type="dxa"/>
          </w:tcPr>
          <w:p w14:paraId="1EFF354D" w14:textId="77777777" w:rsidR="00AB5DB3" w:rsidRDefault="00AB5DB3">
            <w:pPr>
              <w:pStyle w:val="TableParagraph"/>
              <w:rPr>
                <w:sz w:val="14"/>
              </w:rPr>
            </w:pPr>
          </w:p>
        </w:tc>
        <w:tc>
          <w:tcPr>
            <w:tcW w:w="846" w:type="dxa"/>
          </w:tcPr>
          <w:p w14:paraId="3FAC8112" w14:textId="77777777" w:rsidR="00AB5DB3" w:rsidRDefault="00AB5DB3">
            <w:pPr>
              <w:pStyle w:val="TableParagraph"/>
              <w:rPr>
                <w:sz w:val="14"/>
              </w:rPr>
            </w:pPr>
          </w:p>
        </w:tc>
        <w:tc>
          <w:tcPr>
            <w:tcW w:w="754" w:type="dxa"/>
          </w:tcPr>
          <w:p w14:paraId="57E06EEC" w14:textId="77777777" w:rsidR="00AB5DB3" w:rsidRDefault="00AB5DB3">
            <w:pPr>
              <w:pStyle w:val="TableParagraph"/>
              <w:rPr>
                <w:sz w:val="14"/>
              </w:rPr>
            </w:pPr>
          </w:p>
        </w:tc>
      </w:tr>
      <w:tr w:rsidR="00AB5DB3" w14:paraId="5BB77C38" w14:textId="77777777">
        <w:trPr>
          <w:trHeight w:val="244"/>
        </w:trPr>
        <w:tc>
          <w:tcPr>
            <w:tcW w:w="3380" w:type="dxa"/>
          </w:tcPr>
          <w:p w14:paraId="678D82F1" w14:textId="77777777" w:rsidR="00AB5DB3" w:rsidRDefault="00000000">
            <w:pPr>
              <w:pStyle w:val="TableParagraph"/>
              <w:spacing w:line="202" w:lineRule="exact"/>
              <w:ind w:left="5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41</w:t>
            </w:r>
            <w:r>
              <w:rPr>
                <w:rFonts w:ascii="Microsoft Sans Serif"/>
                <w:spacing w:val="-7"/>
                <w:sz w:val="18"/>
              </w:rPr>
              <w:t xml:space="preserve"> </w:t>
            </w:r>
            <w:r>
              <w:rPr>
                <w:rFonts w:ascii="Microsoft Sans Serif"/>
                <w:sz w:val="18"/>
              </w:rPr>
              <w:t>Komunalna</w:t>
            </w:r>
            <w:r>
              <w:rPr>
                <w:rFonts w:ascii="Microsoft Sans Serif"/>
                <w:spacing w:val="-6"/>
                <w:sz w:val="18"/>
              </w:rPr>
              <w:t xml:space="preserve"> </w:t>
            </w:r>
            <w:r>
              <w:rPr>
                <w:rFonts w:ascii="Microsoft Sans Serif"/>
                <w:spacing w:val="-2"/>
                <w:sz w:val="18"/>
              </w:rPr>
              <w:t>naknada</w:t>
            </w:r>
          </w:p>
        </w:tc>
        <w:tc>
          <w:tcPr>
            <w:tcW w:w="1368" w:type="dxa"/>
          </w:tcPr>
          <w:p w14:paraId="3AE54180" w14:textId="77777777" w:rsidR="00AB5DB3" w:rsidRDefault="00000000">
            <w:pPr>
              <w:pStyle w:val="TableParagraph"/>
              <w:spacing w:line="202" w:lineRule="exact"/>
              <w:ind w:right="105"/>
              <w:jc w:val="right"/>
              <w:rPr>
                <w:rFonts w:ascii="Microsoft Sans Serif"/>
                <w:sz w:val="18"/>
              </w:rPr>
            </w:pPr>
            <w:r>
              <w:rPr>
                <w:rFonts w:ascii="Microsoft Sans Serif"/>
                <w:spacing w:val="-2"/>
                <w:sz w:val="18"/>
              </w:rPr>
              <w:t>2.759.313,12</w:t>
            </w:r>
          </w:p>
        </w:tc>
        <w:tc>
          <w:tcPr>
            <w:tcW w:w="1358" w:type="dxa"/>
          </w:tcPr>
          <w:p w14:paraId="080E9F33" w14:textId="77777777" w:rsidR="00AB5DB3" w:rsidRDefault="00AB5DB3">
            <w:pPr>
              <w:pStyle w:val="TableParagraph"/>
              <w:rPr>
                <w:sz w:val="16"/>
              </w:rPr>
            </w:pPr>
          </w:p>
        </w:tc>
        <w:tc>
          <w:tcPr>
            <w:tcW w:w="1358" w:type="dxa"/>
          </w:tcPr>
          <w:p w14:paraId="33FE16E2" w14:textId="77777777" w:rsidR="00AB5DB3" w:rsidRDefault="00AB5DB3">
            <w:pPr>
              <w:pStyle w:val="TableParagraph"/>
              <w:rPr>
                <w:sz w:val="16"/>
              </w:rPr>
            </w:pPr>
          </w:p>
        </w:tc>
        <w:tc>
          <w:tcPr>
            <w:tcW w:w="1301" w:type="dxa"/>
          </w:tcPr>
          <w:p w14:paraId="35C0AE26" w14:textId="77777777" w:rsidR="00AB5DB3" w:rsidRDefault="00AB5DB3">
            <w:pPr>
              <w:pStyle w:val="TableParagraph"/>
              <w:rPr>
                <w:sz w:val="16"/>
              </w:rPr>
            </w:pPr>
          </w:p>
        </w:tc>
        <w:tc>
          <w:tcPr>
            <w:tcW w:w="846" w:type="dxa"/>
          </w:tcPr>
          <w:p w14:paraId="3BE5BDAC" w14:textId="77777777" w:rsidR="00AB5DB3" w:rsidRDefault="00AB5DB3">
            <w:pPr>
              <w:pStyle w:val="TableParagraph"/>
              <w:rPr>
                <w:sz w:val="16"/>
              </w:rPr>
            </w:pPr>
          </w:p>
        </w:tc>
        <w:tc>
          <w:tcPr>
            <w:tcW w:w="754" w:type="dxa"/>
          </w:tcPr>
          <w:p w14:paraId="77AA4F77" w14:textId="77777777" w:rsidR="00AB5DB3" w:rsidRDefault="00AB5DB3">
            <w:pPr>
              <w:pStyle w:val="TableParagraph"/>
              <w:rPr>
                <w:sz w:val="16"/>
              </w:rPr>
            </w:pPr>
          </w:p>
        </w:tc>
      </w:tr>
      <w:tr w:rsidR="00AB5DB3" w14:paraId="5405E930" w14:textId="77777777">
        <w:trPr>
          <w:trHeight w:val="267"/>
        </w:trPr>
        <w:tc>
          <w:tcPr>
            <w:tcW w:w="3380" w:type="dxa"/>
          </w:tcPr>
          <w:p w14:paraId="29255114" w14:textId="77777777" w:rsidR="00AB5DB3" w:rsidRDefault="00000000">
            <w:pPr>
              <w:pStyle w:val="TableParagraph"/>
              <w:spacing w:before="39"/>
              <w:ind w:left="5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42</w:t>
            </w:r>
            <w:r>
              <w:rPr>
                <w:rFonts w:ascii="Microsoft Sans Serif"/>
                <w:spacing w:val="-6"/>
                <w:sz w:val="18"/>
              </w:rPr>
              <w:t xml:space="preserve"> </w:t>
            </w:r>
            <w:r>
              <w:rPr>
                <w:rFonts w:ascii="Microsoft Sans Serif"/>
                <w:sz w:val="18"/>
              </w:rPr>
              <w:t>Komunalni</w:t>
            </w:r>
            <w:r>
              <w:rPr>
                <w:rFonts w:ascii="Microsoft Sans Serif"/>
                <w:spacing w:val="-6"/>
                <w:sz w:val="18"/>
              </w:rPr>
              <w:t xml:space="preserve"> </w:t>
            </w:r>
            <w:r>
              <w:rPr>
                <w:rFonts w:ascii="Microsoft Sans Serif"/>
                <w:spacing w:val="-2"/>
                <w:sz w:val="18"/>
              </w:rPr>
              <w:t>doprinos</w:t>
            </w:r>
          </w:p>
        </w:tc>
        <w:tc>
          <w:tcPr>
            <w:tcW w:w="1368" w:type="dxa"/>
          </w:tcPr>
          <w:p w14:paraId="17A432DA" w14:textId="77777777" w:rsidR="00AB5DB3" w:rsidRDefault="00000000">
            <w:pPr>
              <w:pStyle w:val="TableParagraph"/>
              <w:spacing w:before="39"/>
              <w:ind w:right="105"/>
              <w:jc w:val="right"/>
              <w:rPr>
                <w:rFonts w:ascii="Microsoft Sans Serif"/>
                <w:sz w:val="18"/>
              </w:rPr>
            </w:pPr>
            <w:r>
              <w:rPr>
                <w:rFonts w:ascii="Microsoft Sans Serif"/>
                <w:spacing w:val="-2"/>
                <w:sz w:val="18"/>
              </w:rPr>
              <w:t>813.951,22</w:t>
            </w:r>
          </w:p>
        </w:tc>
        <w:tc>
          <w:tcPr>
            <w:tcW w:w="1358" w:type="dxa"/>
          </w:tcPr>
          <w:p w14:paraId="113F8CB8" w14:textId="77777777" w:rsidR="00AB5DB3" w:rsidRDefault="00AB5DB3">
            <w:pPr>
              <w:pStyle w:val="TableParagraph"/>
              <w:rPr>
                <w:sz w:val="18"/>
              </w:rPr>
            </w:pPr>
          </w:p>
        </w:tc>
        <w:tc>
          <w:tcPr>
            <w:tcW w:w="1358" w:type="dxa"/>
          </w:tcPr>
          <w:p w14:paraId="4E06392C" w14:textId="77777777" w:rsidR="00AB5DB3" w:rsidRDefault="00AB5DB3">
            <w:pPr>
              <w:pStyle w:val="TableParagraph"/>
              <w:rPr>
                <w:sz w:val="18"/>
              </w:rPr>
            </w:pPr>
          </w:p>
        </w:tc>
        <w:tc>
          <w:tcPr>
            <w:tcW w:w="1301" w:type="dxa"/>
          </w:tcPr>
          <w:p w14:paraId="5FCC2E04" w14:textId="77777777" w:rsidR="00AB5DB3" w:rsidRDefault="00AB5DB3">
            <w:pPr>
              <w:pStyle w:val="TableParagraph"/>
              <w:rPr>
                <w:sz w:val="18"/>
              </w:rPr>
            </w:pPr>
          </w:p>
        </w:tc>
        <w:tc>
          <w:tcPr>
            <w:tcW w:w="846" w:type="dxa"/>
          </w:tcPr>
          <w:p w14:paraId="370E31E9" w14:textId="77777777" w:rsidR="00AB5DB3" w:rsidRDefault="00AB5DB3">
            <w:pPr>
              <w:pStyle w:val="TableParagraph"/>
              <w:rPr>
                <w:sz w:val="18"/>
              </w:rPr>
            </w:pPr>
          </w:p>
        </w:tc>
        <w:tc>
          <w:tcPr>
            <w:tcW w:w="754" w:type="dxa"/>
          </w:tcPr>
          <w:p w14:paraId="369D850C" w14:textId="77777777" w:rsidR="00AB5DB3" w:rsidRDefault="00AB5DB3">
            <w:pPr>
              <w:pStyle w:val="TableParagraph"/>
              <w:rPr>
                <w:sz w:val="18"/>
              </w:rPr>
            </w:pPr>
          </w:p>
        </w:tc>
      </w:tr>
      <w:tr w:rsidR="00AB5DB3" w14:paraId="131FAD97" w14:textId="77777777">
        <w:trPr>
          <w:trHeight w:val="322"/>
        </w:trPr>
        <w:tc>
          <w:tcPr>
            <w:tcW w:w="3380" w:type="dxa"/>
          </w:tcPr>
          <w:p w14:paraId="01CFA963" w14:textId="77777777" w:rsidR="00AB5DB3" w:rsidRDefault="00000000">
            <w:pPr>
              <w:pStyle w:val="TableParagraph"/>
              <w:spacing w:before="56"/>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6"/>
                <w:sz w:val="18"/>
              </w:rPr>
              <w:t xml:space="preserve"> </w:t>
            </w:r>
            <w:r>
              <w:rPr>
                <w:rFonts w:ascii="Microsoft Sans Serif" w:hAnsi="Microsoft Sans Serif"/>
                <w:sz w:val="18"/>
              </w:rPr>
              <w:t>42</w:t>
            </w:r>
            <w:r>
              <w:rPr>
                <w:rFonts w:ascii="Microsoft Sans Serif" w:hAnsi="Microsoft Sans Serif"/>
                <w:spacing w:val="-5"/>
                <w:sz w:val="18"/>
              </w:rPr>
              <w:t xml:space="preserve"> </w:t>
            </w:r>
            <w:r>
              <w:rPr>
                <w:rFonts w:ascii="Microsoft Sans Serif" w:hAnsi="Microsoft Sans Serif"/>
                <w:sz w:val="18"/>
              </w:rPr>
              <w:t>Prihodi</w:t>
            </w:r>
            <w:r>
              <w:rPr>
                <w:rFonts w:ascii="Microsoft Sans Serif" w:hAnsi="Microsoft Sans Serif"/>
                <w:spacing w:val="-5"/>
                <w:sz w:val="18"/>
              </w:rPr>
              <w:t xml:space="preserve"> </w:t>
            </w:r>
            <w:r>
              <w:rPr>
                <w:rFonts w:ascii="Microsoft Sans Serif" w:hAnsi="Microsoft Sans Serif"/>
                <w:sz w:val="18"/>
              </w:rPr>
              <w:t>od</w:t>
            </w:r>
            <w:r>
              <w:rPr>
                <w:rFonts w:ascii="Microsoft Sans Serif" w:hAnsi="Microsoft Sans Serif"/>
                <w:spacing w:val="-5"/>
                <w:sz w:val="18"/>
              </w:rPr>
              <w:t xml:space="preserve"> </w:t>
            </w:r>
            <w:r>
              <w:rPr>
                <w:rFonts w:ascii="Microsoft Sans Serif" w:hAnsi="Microsoft Sans Serif"/>
                <w:sz w:val="18"/>
              </w:rPr>
              <w:t>spomeničke</w:t>
            </w:r>
            <w:r>
              <w:rPr>
                <w:rFonts w:ascii="Microsoft Sans Serif" w:hAnsi="Microsoft Sans Serif"/>
                <w:spacing w:val="-5"/>
                <w:sz w:val="18"/>
              </w:rPr>
              <w:t xml:space="preserve"> </w:t>
            </w:r>
            <w:r>
              <w:rPr>
                <w:rFonts w:ascii="Microsoft Sans Serif" w:hAnsi="Microsoft Sans Serif"/>
                <w:spacing w:val="-2"/>
                <w:sz w:val="18"/>
              </w:rPr>
              <w:t>rente</w:t>
            </w:r>
          </w:p>
        </w:tc>
        <w:tc>
          <w:tcPr>
            <w:tcW w:w="1368" w:type="dxa"/>
          </w:tcPr>
          <w:p w14:paraId="16A1F15E" w14:textId="77777777" w:rsidR="00AB5DB3" w:rsidRDefault="00AB5DB3">
            <w:pPr>
              <w:pStyle w:val="TableParagraph"/>
              <w:rPr>
                <w:sz w:val="18"/>
              </w:rPr>
            </w:pPr>
          </w:p>
        </w:tc>
        <w:tc>
          <w:tcPr>
            <w:tcW w:w="1358" w:type="dxa"/>
          </w:tcPr>
          <w:p w14:paraId="5DB551AE" w14:textId="77777777" w:rsidR="00AB5DB3" w:rsidRDefault="00000000">
            <w:pPr>
              <w:pStyle w:val="TableParagraph"/>
              <w:spacing w:before="56"/>
              <w:ind w:right="98"/>
              <w:jc w:val="right"/>
              <w:rPr>
                <w:rFonts w:ascii="Microsoft Sans Serif"/>
                <w:sz w:val="18"/>
              </w:rPr>
            </w:pPr>
            <w:r>
              <w:rPr>
                <w:rFonts w:ascii="Microsoft Sans Serif"/>
                <w:spacing w:val="-2"/>
                <w:sz w:val="18"/>
              </w:rPr>
              <w:t>45.000,00</w:t>
            </w:r>
          </w:p>
        </w:tc>
        <w:tc>
          <w:tcPr>
            <w:tcW w:w="1358" w:type="dxa"/>
          </w:tcPr>
          <w:p w14:paraId="100B6957" w14:textId="77777777" w:rsidR="00AB5DB3" w:rsidRDefault="00000000">
            <w:pPr>
              <w:pStyle w:val="TableParagraph"/>
              <w:spacing w:before="56"/>
              <w:ind w:right="106"/>
              <w:jc w:val="right"/>
              <w:rPr>
                <w:rFonts w:ascii="Microsoft Sans Serif"/>
                <w:sz w:val="18"/>
              </w:rPr>
            </w:pPr>
            <w:r>
              <w:rPr>
                <w:rFonts w:ascii="Microsoft Sans Serif"/>
                <w:spacing w:val="-2"/>
                <w:sz w:val="18"/>
              </w:rPr>
              <w:t>45.000,00</w:t>
            </w:r>
          </w:p>
        </w:tc>
        <w:tc>
          <w:tcPr>
            <w:tcW w:w="1301" w:type="dxa"/>
          </w:tcPr>
          <w:p w14:paraId="20D4DC04" w14:textId="77777777" w:rsidR="00AB5DB3" w:rsidRDefault="00000000">
            <w:pPr>
              <w:pStyle w:val="TableParagraph"/>
              <w:spacing w:before="56"/>
              <w:ind w:right="42"/>
              <w:jc w:val="right"/>
              <w:rPr>
                <w:rFonts w:ascii="Microsoft Sans Serif"/>
                <w:sz w:val="18"/>
              </w:rPr>
            </w:pPr>
            <w:r>
              <w:rPr>
                <w:rFonts w:ascii="Microsoft Sans Serif"/>
                <w:spacing w:val="-2"/>
                <w:sz w:val="18"/>
              </w:rPr>
              <w:t>13.680,71</w:t>
            </w:r>
          </w:p>
        </w:tc>
        <w:tc>
          <w:tcPr>
            <w:tcW w:w="846" w:type="dxa"/>
          </w:tcPr>
          <w:p w14:paraId="21093BC7" w14:textId="77777777" w:rsidR="00AB5DB3" w:rsidRDefault="00AB5DB3">
            <w:pPr>
              <w:pStyle w:val="TableParagraph"/>
              <w:rPr>
                <w:sz w:val="18"/>
              </w:rPr>
            </w:pPr>
          </w:p>
        </w:tc>
        <w:tc>
          <w:tcPr>
            <w:tcW w:w="754" w:type="dxa"/>
          </w:tcPr>
          <w:p w14:paraId="7A470F37" w14:textId="77777777" w:rsidR="00AB5DB3" w:rsidRDefault="00000000">
            <w:pPr>
              <w:pStyle w:val="TableParagraph"/>
              <w:spacing w:before="56"/>
              <w:ind w:right="52"/>
              <w:jc w:val="right"/>
              <w:rPr>
                <w:rFonts w:ascii="Microsoft Sans Serif"/>
                <w:sz w:val="18"/>
              </w:rPr>
            </w:pPr>
            <w:r>
              <w:rPr>
                <w:rFonts w:ascii="Microsoft Sans Serif"/>
                <w:spacing w:val="-2"/>
                <w:sz w:val="18"/>
              </w:rPr>
              <w:t>30,40%</w:t>
            </w:r>
          </w:p>
        </w:tc>
      </w:tr>
      <w:tr w:rsidR="00AB5DB3" w14:paraId="367471B0" w14:textId="77777777">
        <w:trPr>
          <w:trHeight w:val="222"/>
        </w:trPr>
        <w:tc>
          <w:tcPr>
            <w:tcW w:w="3380" w:type="dxa"/>
          </w:tcPr>
          <w:p w14:paraId="41533007" w14:textId="77777777" w:rsidR="00AB5DB3" w:rsidRDefault="00000000">
            <w:pPr>
              <w:pStyle w:val="TableParagraph"/>
              <w:spacing w:before="18" w:line="184" w:lineRule="exact"/>
              <w:ind w:left="5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43</w:t>
            </w:r>
            <w:r>
              <w:rPr>
                <w:rFonts w:ascii="Microsoft Sans Serif"/>
                <w:spacing w:val="-4"/>
                <w:sz w:val="18"/>
              </w:rPr>
              <w:t xml:space="preserve"> </w:t>
            </w:r>
            <w:r>
              <w:rPr>
                <w:rFonts w:ascii="Microsoft Sans Serif"/>
                <w:sz w:val="18"/>
              </w:rPr>
              <w:t>Ostali</w:t>
            </w:r>
            <w:r>
              <w:rPr>
                <w:rFonts w:ascii="Microsoft Sans Serif"/>
                <w:spacing w:val="-4"/>
                <w:sz w:val="18"/>
              </w:rPr>
              <w:t xml:space="preserve"> </w:t>
            </w:r>
            <w:r>
              <w:rPr>
                <w:rFonts w:ascii="Microsoft Sans Serif"/>
                <w:sz w:val="18"/>
              </w:rPr>
              <w:t>prihodi</w:t>
            </w:r>
            <w:r>
              <w:rPr>
                <w:rFonts w:ascii="Microsoft Sans Serif"/>
                <w:spacing w:val="-4"/>
                <w:sz w:val="18"/>
              </w:rPr>
              <w:t xml:space="preserve"> </w:t>
            </w:r>
            <w:r>
              <w:rPr>
                <w:rFonts w:ascii="Microsoft Sans Serif"/>
                <w:sz w:val="18"/>
              </w:rPr>
              <w:t>za</w:t>
            </w:r>
            <w:r>
              <w:rPr>
                <w:rFonts w:ascii="Microsoft Sans Serif"/>
                <w:spacing w:val="-4"/>
                <w:sz w:val="18"/>
              </w:rPr>
              <w:t xml:space="preserve"> </w:t>
            </w:r>
            <w:r>
              <w:rPr>
                <w:rFonts w:ascii="Microsoft Sans Serif"/>
                <w:spacing w:val="-2"/>
                <w:sz w:val="18"/>
              </w:rPr>
              <w:t>posebne</w:t>
            </w:r>
          </w:p>
        </w:tc>
        <w:tc>
          <w:tcPr>
            <w:tcW w:w="1368" w:type="dxa"/>
          </w:tcPr>
          <w:p w14:paraId="2F6662E5" w14:textId="77777777" w:rsidR="00AB5DB3" w:rsidRDefault="00AB5DB3">
            <w:pPr>
              <w:pStyle w:val="TableParagraph"/>
              <w:rPr>
                <w:sz w:val="14"/>
              </w:rPr>
            </w:pPr>
          </w:p>
        </w:tc>
        <w:tc>
          <w:tcPr>
            <w:tcW w:w="1358" w:type="dxa"/>
          </w:tcPr>
          <w:p w14:paraId="05ECC9AE" w14:textId="77777777" w:rsidR="00AB5DB3" w:rsidRDefault="00000000">
            <w:pPr>
              <w:pStyle w:val="TableParagraph"/>
              <w:spacing w:before="18" w:line="184" w:lineRule="exact"/>
              <w:ind w:right="98"/>
              <w:jc w:val="right"/>
              <w:rPr>
                <w:rFonts w:ascii="Microsoft Sans Serif"/>
                <w:sz w:val="18"/>
              </w:rPr>
            </w:pPr>
            <w:r>
              <w:rPr>
                <w:rFonts w:ascii="Microsoft Sans Serif"/>
                <w:spacing w:val="-2"/>
                <w:sz w:val="18"/>
              </w:rPr>
              <w:t>4.373.117,00</w:t>
            </w:r>
          </w:p>
        </w:tc>
        <w:tc>
          <w:tcPr>
            <w:tcW w:w="1358" w:type="dxa"/>
          </w:tcPr>
          <w:p w14:paraId="6801CD8F" w14:textId="77777777" w:rsidR="00AB5DB3" w:rsidRDefault="00000000">
            <w:pPr>
              <w:pStyle w:val="TableParagraph"/>
              <w:spacing w:before="18" w:line="184" w:lineRule="exact"/>
              <w:ind w:right="106"/>
              <w:jc w:val="right"/>
              <w:rPr>
                <w:rFonts w:ascii="Microsoft Sans Serif"/>
                <w:sz w:val="18"/>
              </w:rPr>
            </w:pPr>
            <w:r>
              <w:rPr>
                <w:rFonts w:ascii="Microsoft Sans Serif"/>
                <w:spacing w:val="-2"/>
                <w:sz w:val="18"/>
              </w:rPr>
              <w:t>4.373.117,00</w:t>
            </w:r>
          </w:p>
        </w:tc>
        <w:tc>
          <w:tcPr>
            <w:tcW w:w="1301" w:type="dxa"/>
          </w:tcPr>
          <w:p w14:paraId="2837CD61" w14:textId="77777777" w:rsidR="00AB5DB3" w:rsidRDefault="00000000">
            <w:pPr>
              <w:pStyle w:val="TableParagraph"/>
              <w:spacing w:before="18" w:line="184" w:lineRule="exact"/>
              <w:ind w:right="42"/>
              <w:jc w:val="right"/>
              <w:rPr>
                <w:rFonts w:ascii="Microsoft Sans Serif"/>
                <w:sz w:val="18"/>
              </w:rPr>
            </w:pPr>
            <w:r>
              <w:rPr>
                <w:rFonts w:ascii="Microsoft Sans Serif"/>
                <w:spacing w:val="-2"/>
                <w:sz w:val="18"/>
              </w:rPr>
              <w:t>2.027.372,94</w:t>
            </w:r>
          </w:p>
        </w:tc>
        <w:tc>
          <w:tcPr>
            <w:tcW w:w="846" w:type="dxa"/>
          </w:tcPr>
          <w:p w14:paraId="7FCEC153" w14:textId="77777777" w:rsidR="00AB5DB3" w:rsidRDefault="00AB5DB3">
            <w:pPr>
              <w:pStyle w:val="TableParagraph"/>
              <w:rPr>
                <w:sz w:val="14"/>
              </w:rPr>
            </w:pPr>
          </w:p>
        </w:tc>
        <w:tc>
          <w:tcPr>
            <w:tcW w:w="754" w:type="dxa"/>
          </w:tcPr>
          <w:p w14:paraId="39DB8B1C" w14:textId="77777777" w:rsidR="00AB5DB3" w:rsidRDefault="00000000">
            <w:pPr>
              <w:pStyle w:val="TableParagraph"/>
              <w:spacing w:before="18" w:line="184" w:lineRule="exact"/>
              <w:ind w:right="52"/>
              <w:jc w:val="right"/>
              <w:rPr>
                <w:rFonts w:ascii="Microsoft Sans Serif"/>
                <w:sz w:val="18"/>
              </w:rPr>
            </w:pPr>
            <w:r>
              <w:rPr>
                <w:rFonts w:ascii="Microsoft Sans Serif"/>
                <w:spacing w:val="-2"/>
                <w:sz w:val="18"/>
              </w:rPr>
              <w:t>46,36%</w:t>
            </w:r>
          </w:p>
        </w:tc>
      </w:tr>
      <w:tr w:rsidR="00AB5DB3" w14:paraId="090451A6" w14:textId="77777777">
        <w:trPr>
          <w:trHeight w:val="185"/>
        </w:trPr>
        <w:tc>
          <w:tcPr>
            <w:tcW w:w="3380" w:type="dxa"/>
          </w:tcPr>
          <w:p w14:paraId="2C3A2F7A" w14:textId="77777777" w:rsidR="00AB5DB3" w:rsidRDefault="00000000">
            <w:pPr>
              <w:pStyle w:val="TableParagraph"/>
              <w:spacing w:line="165" w:lineRule="exact"/>
              <w:ind w:left="50"/>
              <w:rPr>
                <w:rFonts w:ascii="Microsoft Sans Serif"/>
                <w:sz w:val="18"/>
              </w:rPr>
            </w:pPr>
            <w:r>
              <w:rPr>
                <w:rFonts w:ascii="Microsoft Sans Serif"/>
                <w:spacing w:val="-2"/>
                <w:sz w:val="18"/>
              </w:rPr>
              <w:t>namjene</w:t>
            </w:r>
          </w:p>
        </w:tc>
        <w:tc>
          <w:tcPr>
            <w:tcW w:w="1368" w:type="dxa"/>
          </w:tcPr>
          <w:p w14:paraId="4F3C1A2F" w14:textId="77777777" w:rsidR="00AB5DB3" w:rsidRDefault="00AB5DB3">
            <w:pPr>
              <w:pStyle w:val="TableParagraph"/>
              <w:rPr>
                <w:sz w:val="12"/>
              </w:rPr>
            </w:pPr>
          </w:p>
        </w:tc>
        <w:tc>
          <w:tcPr>
            <w:tcW w:w="1358" w:type="dxa"/>
          </w:tcPr>
          <w:p w14:paraId="4FC5661F" w14:textId="77777777" w:rsidR="00AB5DB3" w:rsidRDefault="00AB5DB3">
            <w:pPr>
              <w:pStyle w:val="TableParagraph"/>
              <w:rPr>
                <w:sz w:val="12"/>
              </w:rPr>
            </w:pPr>
          </w:p>
        </w:tc>
        <w:tc>
          <w:tcPr>
            <w:tcW w:w="1358" w:type="dxa"/>
          </w:tcPr>
          <w:p w14:paraId="62EBA66D" w14:textId="77777777" w:rsidR="00AB5DB3" w:rsidRDefault="00AB5DB3">
            <w:pPr>
              <w:pStyle w:val="TableParagraph"/>
              <w:rPr>
                <w:sz w:val="12"/>
              </w:rPr>
            </w:pPr>
          </w:p>
        </w:tc>
        <w:tc>
          <w:tcPr>
            <w:tcW w:w="1301" w:type="dxa"/>
          </w:tcPr>
          <w:p w14:paraId="055C8469" w14:textId="77777777" w:rsidR="00AB5DB3" w:rsidRDefault="00AB5DB3">
            <w:pPr>
              <w:pStyle w:val="TableParagraph"/>
              <w:rPr>
                <w:sz w:val="12"/>
              </w:rPr>
            </w:pPr>
          </w:p>
        </w:tc>
        <w:tc>
          <w:tcPr>
            <w:tcW w:w="846" w:type="dxa"/>
          </w:tcPr>
          <w:p w14:paraId="49505755" w14:textId="77777777" w:rsidR="00AB5DB3" w:rsidRDefault="00AB5DB3">
            <w:pPr>
              <w:pStyle w:val="TableParagraph"/>
              <w:rPr>
                <w:sz w:val="12"/>
              </w:rPr>
            </w:pPr>
          </w:p>
        </w:tc>
        <w:tc>
          <w:tcPr>
            <w:tcW w:w="754" w:type="dxa"/>
          </w:tcPr>
          <w:p w14:paraId="2A3331A5" w14:textId="77777777" w:rsidR="00AB5DB3" w:rsidRDefault="00AB5DB3">
            <w:pPr>
              <w:pStyle w:val="TableParagraph"/>
              <w:rPr>
                <w:sz w:val="12"/>
              </w:rPr>
            </w:pPr>
          </w:p>
        </w:tc>
      </w:tr>
      <w:tr w:rsidR="00AB5DB3" w14:paraId="72FB5F3E" w14:textId="77777777">
        <w:trPr>
          <w:trHeight w:val="282"/>
        </w:trPr>
        <w:tc>
          <w:tcPr>
            <w:tcW w:w="3380" w:type="dxa"/>
          </w:tcPr>
          <w:p w14:paraId="05BD0475" w14:textId="77777777" w:rsidR="00AB5DB3" w:rsidRDefault="00000000">
            <w:pPr>
              <w:pStyle w:val="TableParagraph"/>
              <w:spacing w:before="15"/>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7"/>
                <w:sz w:val="18"/>
              </w:rPr>
              <w:t xml:space="preserve"> </w:t>
            </w:r>
            <w:r>
              <w:rPr>
                <w:rFonts w:ascii="Microsoft Sans Serif" w:hAnsi="Microsoft Sans Serif"/>
                <w:sz w:val="18"/>
              </w:rPr>
              <w:t>43</w:t>
            </w:r>
            <w:r>
              <w:rPr>
                <w:rFonts w:ascii="Microsoft Sans Serif" w:hAnsi="Microsoft Sans Serif"/>
                <w:spacing w:val="-5"/>
                <w:sz w:val="18"/>
              </w:rPr>
              <w:t xml:space="preserve"> </w:t>
            </w:r>
            <w:r>
              <w:rPr>
                <w:rFonts w:ascii="Microsoft Sans Serif" w:hAnsi="Microsoft Sans Serif"/>
                <w:sz w:val="18"/>
              </w:rPr>
              <w:t>Spomenička</w:t>
            </w:r>
            <w:r>
              <w:rPr>
                <w:rFonts w:ascii="Microsoft Sans Serif" w:hAnsi="Microsoft Sans Serif"/>
                <w:spacing w:val="-6"/>
                <w:sz w:val="18"/>
              </w:rPr>
              <w:t xml:space="preserve"> </w:t>
            </w:r>
            <w:r>
              <w:rPr>
                <w:rFonts w:ascii="Microsoft Sans Serif" w:hAnsi="Microsoft Sans Serif"/>
                <w:spacing w:val="-2"/>
                <w:sz w:val="18"/>
              </w:rPr>
              <w:t>renta</w:t>
            </w:r>
          </w:p>
        </w:tc>
        <w:tc>
          <w:tcPr>
            <w:tcW w:w="1368" w:type="dxa"/>
          </w:tcPr>
          <w:p w14:paraId="3F60A3FE" w14:textId="77777777" w:rsidR="00AB5DB3" w:rsidRDefault="00000000">
            <w:pPr>
              <w:pStyle w:val="TableParagraph"/>
              <w:spacing w:before="15"/>
              <w:ind w:right="105"/>
              <w:jc w:val="right"/>
              <w:rPr>
                <w:rFonts w:ascii="Microsoft Sans Serif"/>
                <w:sz w:val="18"/>
              </w:rPr>
            </w:pPr>
            <w:r>
              <w:rPr>
                <w:rFonts w:ascii="Microsoft Sans Serif"/>
                <w:spacing w:val="-2"/>
                <w:sz w:val="18"/>
              </w:rPr>
              <w:t>7.206,97</w:t>
            </w:r>
          </w:p>
        </w:tc>
        <w:tc>
          <w:tcPr>
            <w:tcW w:w="1358" w:type="dxa"/>
          </w:tcPr>
          <w:p w14:paraId="7980168B" w14:textId="77777777" w:rsidR="00AB5DB3" w:rsidRDefault="00AB5DB3">
            <w:pPr>
              <w:pStyle w:val="TableParagraph"/>
              <w:rPr>
                <w:sz w:val="18"/>
              </w:rPr>
            </w:pPr>
          </w:p>
        </w:tc>
        <w:tc>
          <w:tcPr>
            <w:tcW w:w="1358" w:type="dxa"/>
          </w:tcPr>
          <w:p w14:paraId="41EDD971" w14:textId="77777777" w:rsidR="00AB5DB3" w:rsidRDefault="00AB5DB3">
            <w:pPr>
              <w:pStyle w:val="TableParagraph"/>
              <w:rPr>
                <w:sz w:val="18"/>
              </w:rPr>
            </w:pPr>
          </w:p>
        </w:tc>
        <w:tc>
          <w:tcPr>
            <w:tcW w:w="1301" w:type="dxa"/>
          </w:tcPr>
          <w:p w14:paraId="5CBBA322" w14:textId="77777777" w:rsidR="00AB5DB3" w:rsidRDefault="00AB5DB3">
            <w:pPr>
              <w:pStyle w:val="TableParagraph"/>
              <w:rPr>
                <w:sz w:val="18"/>
              </w:rPr>
            </w:pPr>
          </w:p>
        </w:tc>
        <w:tc>
          <w:tcPr>
            <w:tcW w:w="846" w:type="dxa"/>
          </w:tcPr>
          <w:p w14:paraId="256E3C73" w14:textId="77777777" w:rsidR="00AB5DB3" w:rsidRDefault="00AB5DB3">
            <w:pPr>
              <w:pStyle w:val="TableParagraph"/>
              <w:rPr>
                <w:sz w:val="18"/>
              </w:rPr>
            </w:pPr>
          </w:p>
        </w:tc>
        <w:tc>
          <w:tcPr>
            <w:tcW w:w="754" w:type="dxa"/>
          </w:tcPr>
          <w:p w14:paraId="1111CD3D" w14:textId="77777777" w:rsidR="00AB5DB3" w:rsidRDefault="00AB5DB3">
            <w:pPr>
              <w:pStyle w:val="TableParagraph"/>
              <w:rPr>
                <w:sz w:val="18"/>
              </w:rPr>
            </w:pPr>
          </w:p>
        </w:tc>
      </w:tr>
      <w:tr w:rsidR="00AB5DB3" w14:paraId="19A4CDAB" w14:textId="77777777">
        <w:trPr>
          <w:trHeight w:val="239"/>
        </w:trPr>
        <w:tc>
          <w:tcPr>
            <w:tcW w:w="3380" w:type="dxa"/>
          </w:tcPr>
          <w:p w14:paraId="3081D5AB" w14:textId="77777777" w:rsidR="00AB5DB3" w:rsidRDefault="00000000">
            <w:pPr>
              <w:pStyle w:val="TableParagraph"/>
              <w:spacing w:before="18" w:line="201" w:lineRule="exact"/>
              <w:ind w:left="5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44</w:t>
            </w:r>
            <w:r>
              <w:rPr>
                <w:rFonts w:ascii="Microsoft Sans Serif"/>
                <w:spacing w:val="-3"/>
                <w:sz w:val="18"/>
              </w:rPr>
              <w:t xml:space="preserve"> </w:t>
            </w:r>
            <w:r>
              <w:rPr>
                <w:rFonts w:ascii="Microsoft Sans Serif"/>
                <w:sz w:val="18"/>
              </w:rPr>
              <w:t>Prihodi</w:t>
            </w:r>
            <w:r>
              <w:rPr>
                <w:rFonts w:ascii="Microsoft Sans Serif"/>
                <w:spacing w:val="-3"/>
                <w:sz w:val="18"/>
              </w:rPr>
              <w:t xml:space="preserve"> </w:t>
            </w:r>
            <w:r>
              <w:rPr>
                <w:rFonts w:ascii="Microsoft Sans Serif"/>
                <w:sz w:val="18"/>
              </w:rPr>
              <w:t>za</w:t>
            </w:r>
            <w:r>
              <w:rPr>
                <w:rFonts w:ascii="Microsoft Sans Serif"/>
                <w:spacing w:val="-3"/>
                <w:sz w:val="18"/>
              </w:rPr>
              <w:t xml:space="preserve"> </w:t>
            </w:r>
            <w:r>
              <w:rPr>
                <w:rFonts w:ascii="Microsoft Sans Serif"/>
                <w:sz w:val="18"/>
              </w:rPr>
              <w:t>posebne</w:t>
            </w:r>
            <w:r>
              <w:rPr>
                <w:rFonts w:ascii="Microsoft Sans Serif"/>
                <w:spacing w:val="-3"/>
                <w:sz w:val="18"/>
              </w:rPr>
              <w:t xml:space="preserve"> </w:t>
            </w:r>
            <w:r>
              <w:rPr>
                <w:rFonts w:ascii="Microsoft Sans Serif"/>
                <w:spacing w:val="-2"/>
                <w:sz w:val="18"/>
              </w:rPr>
              <w:t>namjene</w:t>
            </w:r>
          </w:p>
        </w:tc>
        <w:tc>
          <w:tcPr>
            <w:tcW w:w="1368" w:type="dxa"/>
          </w:tcPr>
          <w:p w14:paraId="7FEEDC9B" w14:textId="77777777" w:rsidR="00AB5DB3" w:rsidRDefault="00000000">
            <w:pPr>
              <w:pStyle w:val="TableParagraph"/>
              <w:spacing w:before="18" w:line="201" w:lineRule="exact"/>
              <w:ind w:right="105"/>
              <w:jc w:val="right"/>
              <w:rPr>
                <w:rFonts w:ascii="Microsoft Sans Serif"/>
                <w:sz w:val="18"/>
              </w:rPr>
            </w:pPr>
            <w:r>
              <w:rPr>
                <w:rFonts w:ascii="Microsoft Sans Serif"/>
                <w:spacing w:val="-2"/>
                <w:sz w:val="18"/>
              </w:rPr>
              <w:t>1.805.461,13</w:t>
            </w:r>
          </w:p>
        </w:tc>
        <w:tc>
          <w:tcPr>
            <w:tcW w:w="1358" w:type="dxa"/>
          </w:tcPr>
          <w:p w14:paraId="09921E33" w14:textId="77777777" w:rsidR="00AB5DB3" w:rsidRDefault="00AB5DB3">
            <w:pPr>
              <w:pStyle w:val="TableParagraph"/>
              <w:rPr>
                <w:sz w:val="16"/>
              </w:rPr>
            </w:pPr>
          </w:p>
        </w:tc>
        <w:tc>
          <w:tcPr>
            <w:tcW w:w="1358" w:type="dxa"/>
          </w:tcPr>
          <w:p w14:paraId="459D2F9E" w14:textId="77777777" w:rsidR="00AB5DB3" w:rsidRDefault="00AB5DB3">
            <w:pPr>
              <w:pStyle w:val="TableParagraph"/>
              <w:rPr>
                <w:sz w:val="16"/>
              </w:rPr>
            </w:pPr>
          </w:p>
        </w:tc>
        <w:tc>
          <w:tcPr>
            <w:tcW w:w="1301" w:type="dxa"/>
          </w:tcPr>
          <w:p w14:paraId="3A3896DE" w14:textId="77777777" w:rsidR="00AB5DB3" w:rsidRDefault="00AB5DB3">
            <w:pPr>
              <w:pStyle w:val="TableParagraph"/>
              <w:rPr>
                <w:sz w:val="16"/>
              </w:rPr>
            </w:pPr>
          </w:p>
        </w:tc>
        <w:tc>
          <w:tcPr>
            <w:tcW w:w="846" w:type="dxa"/>
          </w:tcPr>
          <w:p w14:paraId="28008DA7" w14:textId="77777777" w:rsidR="00AB5DB3" w:rsidRDefault="00AB5DB3">
            <w:pPr>
              <w:pStyle w:val="TableParagraph"/>
              <w:rPr>
                <w:sz w:val="16"/>
              </w:rPr>
            </w:pPr>
          </w:p>
        </w:tc>
        <w:tc>
          <w:tcPr>
            <w:tcW w:w="754" w:type="dxa"/>
          </w:tcPr>
          <w:p w14:paraId="384712B0" w14:textId="77777777" w:rsidR="00AB5DB3" w:rsidRDefault="00AB5DB3">
            <w:pPr>
              <w:pStyle w:val="TableParagraph"/>
              <w:rPr>
                <w:sz w:val="16"/>
              </w:rPr>
            </w:pPr>
          </w:p>
        </w:tc>
      </w:tr>
      <w:tr w:rsidR="00AB5DB3" w14:paraId="503B9A18" w14:textId="77777777">
        <w:trPr>
          <w:trHeight w:val="298"/>
        </w:trPr>
        <w:tc>
          <w:tcPr>
            <w:tcW w:w="3380" w:type="dxa"/>
          </w:tcPr>
          <w:p w14:paraId="6272E9E4" w14:textId="77777777" w:rsidR="00AB5DB3" w:rsidRDefault="00000000">
            <w:pPr>
              <w:pStyle w:val="TableParagraph"/>
              <w:spacing w:before="48"/>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5</w:t>
            </w:r>
            <w:r>
              <w:rPr>
                <w:rFonts w:ascii="Microsoft Sans Serif" w:hAnsi="Microsoft Sans Serif"/>
                <w:spacing w:val="-1"/>
                <w:sz w:val="18"/>
              </w:rPr>
              <w:t xml:space="preserve"> </w:t>
            </w:r>
            <w:r>
              <w:rPr>
                <w:rFonts w:ascii="Microsoft Sans Serif" w:hAnsi="Microsoft Sans Serif"/>
                <w:spacing w:val="-2"/>
                <w:sz w:val="18"/>
              </w:rPr>
              <w:t>Pomoći</w:t>
            </w:r>
          </w:p>
        </w:tc>
        <w:tc>
          <w:tcPr>
            <w:tcW w:w="1368" w:type="dxa"/>
          </w:tcPr>
          <w:p w14:paraId="6D83C8AF" w14:textId="77777777" w:rsidR="00AB5DB3" w:rsidRDefault="00AB5DB3">
            <w:pPr>
              <w:pStyle w:val="TableParagraph"/>
              <w:rPr>
                <w:sz w:val="18"/>
              </w:rPr>
            </w:pPr>
          </w:p>
        </w:tc>
        <w:tc>
          <w:tcPr>
            <w:tcW w:w="1358" w:type="dxa"/>
          </w:tcPr>
          <w:p w14:paraId="73B6E140" w14:textId="77777777" w:rsidR="00AB5DB3" w:rsidRDefault="00000000">
            <w:pPr>
              <w:pStyle w:val="TableParagraph"/>
              <w:spacing w:before="48"/>
              <w:ind w:right="98"/>
              <w:jc w:val="right"/>
              <w:rPr>
                <w:rFonts w:ascii="Microsoft Sans Serif"/>
                <w:sz w:val="18"/>
              </w:rPr>
            </w:pPr>
            <w:r>
              <w:rPr>
                <w:rFonts w:ascii="Microsoft Sans Serif"/>
                <w:spacing w:val="-2"/>
                <w:sz w:val="18"/>
              </w:rPr>
              <w:t>48.635.435,00</w:t>
            </w:r>
          </w:p>
        </w:tc>
        <w:tc>
          <w:tcPr>
            <w:tcW w:w="1358" w:type="dxa"/>
          </w:tcPr>
          <w:p w14:paraId="49EC41DF" w14:textId="77777777" w:rsidR="00AB5DB3" w:rsidRDefault="00000000">
            <w:pPr>
              <w:pStyle w:val="TableParagraph"/>
              <w:spacing w:before="48"/>
              <w:ind w:right="106"/>
              <w:jc w:val="right"/>
              <w:rPr>
                <w:rFonts w:ascii="Microsoft Sans Serif"/>
                <w:sz w:val="18"/>
              </w:rPr>
            </w:pPr>
            <w:r>
              <w:rPr>
                <w:rFonts w:ascii="Microsoft Sans Serif"/>
                <w:spacing w:val="-2"/>
                <w:sz w:val="18"/>
              </w:rPr>
              <w:t>48.635.435,00</w:t>
            </w:r>
          </w:p>
        </w:tc>
        <w:tc>
          <w:tcPr>
            <w:tcW w:w="1301" w:type="dxa"/>
          </w:tcPr>
          <w:p w14:paraId="07A7D7F7" w14:textId="77777777" w:rsidR="00AB5DB3" w:rsidRDefault="00000000">
            <w:pPr>
              <w:pStyle w:val="TableParagraph"/>
              <w:spacing w:before="48"/>
              <w:ind w:right="42"/>
              <w:jc w:val="right"/>
              <w:rPr>
                <w:rFonts w:ascii="Microsoft Sans Serif"/>
                <w:sz w:val="18"/>
              </w:rPr>
            </w:pPr>
            <w:r>
              <w:rPr>
                <w:rFonts w:ascii="Microsoft Sans Serif"/>
                <w:spacing w:val="-2"/>
                <w:sz w:val="18"/>
              </w:rPr>
              <w:t>14.108.279,61</w:t>
            </w:r>
          </w:p>
        </w:tc>
        <w:tc>
          <w:tcPr>
            <w:tcW w:w="846" w:type="dxa"/>
          </w:tcPr>
          <w:p w14:paraId="4D14CAF0" w14:textId="77777777" w:rsidR="00AB5DB3" w:rsidRDefault="00AB5DB3">
            <w:pPr>
              <w:pStyle w:val="TableParagraph"/>
              <w:rPr>
                <w:sz w:val="18"/>
              </w:rPr>
            </w:pPr>
          </w:p>
        </w:tc>
        <w:tc>
          <w:tcPr>
            <w:tcW w:w="754" w:type="dxa"/>
          </w:tcPr>
          <w:p w14:paraId="31BA3979" w14:textId="77777777" w:rsidR="00AB5DB3" w:rsidRDefault="00000000">
            <w:pPr>
              <w:pStyle w:val="TableParagraph"/>
              <w:spacing w:before="48"/>
              <w:ind w:right="52"/>
              <w:jc w:val="right"/>
              <w:rPr>
                <w:rFonts w:ascii="Microsoft Sans Serif"/>
                <w:sz w:val="18"/>
              </w:rPr>
            </w:pPr>
            <w:r>
              <w:rPr>
                <w:rFonts w:ascii="Microsoft Sans Serif"/>
                <w:spacing w:val="-2"/>
                <w:sz w:val="18"/>
              </w:rPr>
              <w:t>29,01%</w:t>
            </w:r>
          </w:p>
        </w:tc>
      </w:tr>
      <w:tr w:rsidR="00AB5DB3" w14:paraId="03FF81E0" w14:textId="77777777">
        <w:trPr>
          <w:trHeight w:val="285"/>
        </w:trPr>
        <w:tc>
          <w:tcPr>
            <w:tcW w:w="3380" w:type="dxa"/>
          </w:tcPr>
          <w:p w14:paraId="19935AF8" w14:textId="77777777" w:rsidR="00AB5DB3" w:rsidRDefault="00000000">
            <w:pPr>
              <w:pStyle w:val="TableParagraph"/>
              <w:spacing w:before="35"/>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3"/>
                <w:sz w:val="18"/>
              </w:rPr>
              <w:t xml:space="preserve"> </w:t>
            </w:r>
            <w:r>
              <w:rPr>
                <w:rFonts w:ascii="Microsoft Sans Serif" w:hAnsi="Microsoft Sans Serif"/>
                <w:sz w:val="18"/>
              </w:rPr>
              <w:t>5</w:t>
            </w:r>
            <w:r>
              <w:rPr>
                <w:rFonts w:ascii="Microsoft Sans Serif" w:hAnsi="Microsoft Sans Serif"/>
                <w:spacing w:val="-1"/>
                <w:sz w:val="18"/>
              </w:rPr>
              <w:t xml:space="preserve"> </w:t>
            </w:r>
            <w:r>
              <w:rPr>
                <w:rFonts w:ascii="Microsoft Sans Serif" w:hAnsi="Microsoft Sans Serif"/>
                <w:sz w:val="18"/>
              </w:rPr>
              <w:t>Pomoći</w:t>
            </w:r>
            <w:r>
              <w:rPr>
                <w:rFonts w:ascii="Microsoft Sans Serif" w:hAnsi="Microsoft Sans Serif"/>
                <w:spacing w:val="-1"/>
                <w:sz w:val="18"/>
              </w:rPr>
              <w:t xml:space="preserve"> </w:t>
            </w:r>
            <w:r>
              <w:rPr>
                <w:rFonts w:ascii="Microsoft Sans Serif" w:hAnsi="Microsoft Sans Serif"/>
                <w:sz w:val="18"/>
              </w:rPr>
              <w:t>iz</w:t>
            </w:r>
            <w:r>
              <w:rPr>
                <w:rFonts w:ascii="Microsoft Sans Serif" w:hAnsi="Microsoft Sans Serif"/>
                <w:spacing w:val="-1"/>
                <w:sz w:val="18"/>
              </w:rPr>
              <w:t xml:space="preserve"> </w:t>
            </w:r>
            <w:r>
              <w:rPr>
                <w:rFonts w:ascii="Microsoft Sans Serif" w:hAnsi="Microsoft Sans Serif"/>
                <w:spacing w:val="-2"/>
                <w:sz w:val="18"/>
              </w:rPr>
              <w:t>proračuna</w:t>
            </w:r>
          </w:p>
        </w:tc>
        <w:tc>
          <w:tcPr>
            <w:tcW w:w="1368" w:type="dxa"/>
          </w:tcPr>
          <w:p w14:paraId="4515A42D" w14:textId="77777777" w:rsidR="00AB5DB3" w:rsidRDefault="00000000">
            <w:pPr>
              <w:pStyle w:val="TableParagraph"/>
              <w:spacing w:before="35"/>
              <w:ind w:right="105"/>
              <w:jc w:val="right"/>
              <w:rPr>
                <w:rFonts w:ascii="Microsoft Sans Serif"/>
                <w:sz w:val="18"/>
              </w:rPr>
            </w:pPr>
            <w:r>
              <w:rPr>
                <w:rFonts w:ascii="Microsoft Sans Serif"/>
                <w:spacing w:val="-2"/>
                <w:sz w:val="18"/>
              </w:rPr>
              <w:t>10.866.290,15</w:t>
            </w:r>
          </w:p>
        </w:tc>
        <w:tc>
          <w:tcPr>
            <w:tcW w:w="1358" w:type="dxa"/>
          </w:tcPr>
          <w:p w14:paraId="6A482225" w14:textId="77777777" w:rsidR="00AB5DB3" w:rsidRDefault="00AB5DB3">
            <w:pPr>
              <w:pStyle w:val="TableParagraph"/>
              <w:rPr>
                <w:sz w:val="18"/>
              </w:rPr>
            </w:pPr>
          </w:p>
        </w:tc>
        <w:tc>
          <w:tcPr>
            <w:tcW w:w="1358" w:type="dxa"/>
          </w:tcPr>
          <w:p w14:paraId="6C52D070" w14:textId="77777777" w:rsidR="00AB5DB3" w:rsidRDefault="00AB5DB3">
            <w:pPr>
              <w:pStyle w:val="TableParagraph"/>
              <w:rPr>
                <w:sz w:val="18"/>
              </w:rPr>
            </w:pPr>
          </w:p>
        </w:tc>
        <w:tc>
          <w:tcPr>
            <w:tcW w:w="1301" w:type="dxa"/>
          </w:tcPr>
          <w:p w14:paraId="40134136" w14:textId="77777777" w:rsidR="00AB5DB3" w:rsidRDefault="00AB5DB3">
            <w:pPr>
              <w:pStyle w:val="TableParagraph"/>
              <w:rPr>
                <w:sz w:val="18"/>
              </w:rPr>
            </w:pPr>
          </w:p>
        </w:tc>
        <w:tc>
          <w:tcPr>
            <w:tcW w:w="846" w:type="dxa"/>
          </w:tcPr>
          <w:p w14:paraId="3DB99D71" w14:textId="77777777" w:rsidR="00AB5DB3" w:rsidRDefault="00AB5DB3">
            <w:pPr>
              <w:pStyle w:val="TableParagraph"/>
              <w:rPr>
                <w:sz w:val="18"/>
              </w:rPr>
            </w:pPr>
          </w:p>
        </w:tc>
        <w:tc>
          <w:tcPr>
            <w:tcW w:w="754" w:type="dxa"/>
          </w:tcPr>
          <w:p w14:paraId="14D9D650" w14:textId="77777777" w:rsidR="00AB5DB3" w:rsidRDefault="00AB5DB3">
            <w:pPr>
              <w:pStyle w:val="TableParagraph"/>
              <w:rPr>
                <w:sz w:val="18"/>
              </w:rPr>
            </w:pPr>
          </w:p>
        </w:tc>
      </w:tr>
      <w:tr w:rsidR="00AB5DB3" w14:paraId="70F393F5" w14:textId="77777777">
        <w:trPr>
          <w:trHeight w:val="285"/>
        </w:trPr>
        <w:tc>
          <w:tcPr>
            <w:tcW w:w="3380" w:type="dxa"/>
          </w:tcPr>
          <w:p w14:paraId="7C26146F" w14:textId="77777777" w:rsidR="00AB5DB3" w:rsidRDefault="00000000">
            <w:pPr>
              <w:pStyle w:val="TableParagraph"/>
              <w:spacing w:before="35"/>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3"/>
                <w:sz w:val="18"/>
              </w:rPr>
              <w:t xml:space="preserve"> </w:t>
            </w:r>
            <w:r>
              <w:rPr>
                <w:rFonts w:ascii="Microsoft Sans Serif" w:hAnsi="Microsoft Sans Serif"/>
                <w:sz w:val="18"/>
              </w:rPr>
              <w:t>50</w:t>
            </w:r>
            <w:r>
              <w:rPr>
                <w:rFonts w:ascii="Microsoft Sans Serif" w:hAnsi="Microsoft Sans Serif"/>
                <w:spacing w:val="-1"/>
                <w:sz w:val="18"/>
              </w:rPr>
              <w:t xml:space="preserve"> </w:t>
            </w:r>
            <w:r>
              <w:rPr>
                <w:rFonts w:ascii="Microsoft Sans Serif" w:hAnsi="Microsoft Sans Serif"/>
                <w:sz w:val="18"/>
              </w:rPr>
              <w:t>Pomoći</w:t>
            </w:r>
            <w:r>
              <w:rPr>
                <w:rFonts w:ascii="Microsoft Sans Serif" w:hAnsi="Microsoft Sans Serif"/>
                <w:spacing w:val="-2"/>
                <w:sz w:val="18"/>
              </w:rPr>
              <w:t xml:space="preserve"> </w:t>
            </w:r>
            <w:r>
              <w:rPr>
                <w:rFonts w:ascii="Microsoft Sans Serif" w:hAnsi="Microsoft Sans Serif"/>
                <w:sz w:val="18"/>
              </w:rPr>
              <w:t>iz</w:t>
            </w:r>
            <w:r>
              <w:rPr>
                <w:rFonts w:ascii="Microsoft Sans Serif" w:hAnsi="Microsoft Sans Serif"/>
                <w:spacing w:val="-2"/>
                <w:sz w:val="18"/>
              </w:rPr>
              <w:t xml:space="preserve"> </w:t>
            </w:r>
            <w:r>
              <w:rPr>
                <w:rFonts w:ascii="Microsoft Sans Serif" w:hAnsi="Microsoft Sans Serif"/>
                <w:sz w:val="18"/>
              </w:rPr>
              <w:t>državnog</w:t>
            </w:r>
            <w:r>
              <w:rPr>
                <w:rFonts w:ascii="Microsoft Sans Serif" w:hAnsi="Microsoft Sans Serif"/>
                <w:spacing w:val="-1"/>
                <w:sz w:val="18"/>
              </w:rPr>
              <w:t xml:space="preserve"> </w:t>
            </w:r>
            <w:r>
              <w:rPr>
                <w:rFonts w:ascii="Microsoft Sans Serif" w:hAnsi="Microsoft Sans Serif"/>
                <w:spacing w:val="-2"/>
                <w:sz w:val="18"/>
              </w:rPr>
              <w:t>proračuna</w:t>
            </w:r>
          </w:p>
        </w:tc>
        <w:tc>
          <w:tcPr>
            <w:tcW w:w="1368" w:type="dxa"/>
          </w:tcPr>
          <w:p w14:paraId="5BEAF104" w14:textId="77777777" w:rsidR="00AB5DB3" w:rsidRDefault="00AB5DB3">
            <w:pPr>
              <w:pStyle w:val="TableParagraph"/>
              <w:rPr>
                <w:sz w:val="18"/>
              </w:rPr>
            </w:pPr>
          </w:p>
        </w:tc>
        <w:tc>
          <w:tcPr>
            <w:tcW w:w="1358" w:type="dxa"/>
          </w:tcPr>
          <w:p w14:paraId="5F2D08AF" w14:textId="77777777" w:rsidR="00AB5DB3" w:rsidRDefault="00000000">
            <w:pPr>
              <w:pStyle w:val="TableParagraph"/>
              <w:spacing w:before="35"/>
              <w:ind w:right="98"/>
              <w:jc w:val="right"/>
              <w:rPr>
                <w:rFonts w:ascii="Microsoft Sans Serif"/>
                <w:sz w:val="18"/>
              </w:rPr>
            </w:pPr>
            <w:r>
              <w:rPr>
                <w:rFonts w:ascii="Microsoft Sans Serif"/>
                <w:spacing w:val="-2"/>
                <w:sz w:val="18"/>
              </w:rPr>
              <w:t>20.437.639,00</w:t>
            </w:r>
          </w:p>
        </w:tc>
        <w:tc>
          <w:tcPr>
            <w:tcW w:w="1358" w:type="dxa"/>
          </w:tcPr>
          <w:p w14:paraId="5DB3006F" w14:textId="77777777" w:rsidR="00AB5DB3" w:rsidRDefault="00000000">
            <w:pPr>
              <w:pStyle w:val="TableParagraph"/>
              <w:spacing w:before="35"/>
              <w:ind w:right="106"/>
              <w:jc w:val="right"/>
              <w:rPr>
                <w:rFonts w:ascii="Microsoft Sans Serif"/>
                <w:sz w:val="18"/>
              </w:rPr>
            </w:pPr>
            <w:r>
              <w:rPr>
                <w:rFonts w:ascii="Microsoft Sans Serif"/>
                <w:spacing w:val="-2"/>
                <w:sz w:val="18"/>
              </w:rPr>
              <w:t>20.437.639,00</w:t>
            </w:r>
          </w:p>
        </w:tc>
        <w:tc>
          <w:tcPr>
            <w:tcW w:w="1301" w:type="dxa"/>
          </w:tcPr>
          <w:p w14:paraId="37247A84" w14:textId="77777777" w:rsidR="00AB5DB3" w:rsidRDefault="00000000">
            <w:pPr>
              <w:pStyle w:val="TableParagraph"/>
              <w:spacing w:before="35"/>
              <w:ind w:right="42"/>
              <w:jc w:val="right"/>
              <w:rPr>
                <w:rFonts w:ascii="Microsoft Sans Serif"/>
                <w:sz w:val="18"/>
              </w:rPr>
            </w:pPr>
            <w:r>
              <w:rPr>
                <w:rFonts w:ascii="Microsoft Sans Serif"/>
                <w:spacing w:val="-2"/>
                <w:sz w:val="18"/>
              </w:rPr>
              <w:t>9.325.173,98</w:t>
            </w:r>
          </w:p>
        </w:tc>
        <w:tc>
          <w:tcPr>
            <w:tcW w:w="846" w:type="dxa"/>
          </w:tcPr>
          <w:p w14:paraId="0D7CEBC7" w14:textId="77777777" w:rsidR="00AB5DB3" w:rsidRDefault="00AB5DB3">
            <w:pPr>
              <w:pStyle w:val="TableParagraph"/>
              <w:rPr>
                <w:sz w:val="18"/>
              </w:rPr>
            </w:pPr>
          </w:p>
        </w:tc>
        <w:tc>
          <w:tcPr>
            <w:tcW w:w="754" w:type="dxa"/>
          </w:tcPr>
          <w:p w14:paraId="0C6DF242" w14:textId="77777777" w:rsidR="00AB5DB3" w:rsidRDefault="00000000">
            <w:pPr>
              <w:pStyle w:val="TableParagraph"/>
              <w:spacing w:before="35"/>
              <w:ind w:right="52"/>
              <w:jc w:val="right"/>
              <w:rPr>
                <w:rFonts w:ascii="Microsoft Sans Serif"/>
                <w:sz w:val="18"/>
              </w:rPr>
            </w:pPr>
            <w:r>
              <w:rPr>
                <w:rFonts w:ascii="Microsoft Sans Serif"/>
                <w:spacing w:val="-2"/>
                <w:sz w:val="18"/>
              </w:rPr>
              <w:t>45,63%</w:t>
            </w:r>
          </w:p>
        </w:tc>
      </w:tr>
      <w:tr w:rsidR="00AB5DB3" w14:paraId="53005A60" w14:textId="77777777">
        <w:trPr>
          <w:trHeight w:val="302"/>
        </w:trPr>
        <w:tc>
          <w:tcPr>
            <w:tcW w:w="3380" w:type="dxa"/>
          </w:tcPr>
          <w:p w14:paraId="4B8010DE" w14:textId="77777777" w:rsidR="00AB5DB3" w:rsidRDefault="00000000">
            <w:pPr>
              <w:pStyle w:val="TableParagraph"/>
              <w:spacing w:before="35"/>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3"/>
                <w:sz w:val="18"/>
              </w:rPr>
              <w:t xml:space="preserve"> </w:t>
            </w:r>
            <w:r>
              <w:rPr>
                <w:rFonts w:ascii="Microsoft Sans Serif" w:hAnsi="Microsoft Sans Serif"/>
                <w:sz w:val="18"/>
              </w:rPr>
              <w:t>51</w:t>
            </w:r>
            <w:r>
              <w:rPr>
                <w:rFonts w:ascii="Microsoft Sans Serif" w:hAnsi="Microsoft Sans Serif"/>
                <w:spacing w:val="-1"/>
                <w:sz w:val="18"/>
              </w:rPr>
              <w:t xml:space="preserve"> </w:t>
            </w:r>
            <w:r>
              <w:rPr>
                <w:rFonts w:ascii="Microsoft Sans Serif" w:hAnsi="Microsoft Sans Serif"/>
                <w:sz w:val="18"/>
              </w:rPr>
              <w:t>Pomoći</w:t>
            </w:r>
            <w:r>
              <w:rPr>
                <w:rFonts w:ascii="Microsoft Sans Serif" w:hAnsi="Microsoft Sans Serif"/>
                <w:spacing w:val="-2"/>
                <w:sz w:val="18"/>
              </w:rPr>
              <w:t xml:space="preserve"> </w:t>
            </w:r>
            <w:r>
              <w:rPr>
                <w:rFonts w:ascii="Microsoft Sans Serif" w:hAnsi="Microsoft Sans Serif"/>
                <w:sz w:val="18"/>
              </w:rPr>
              <w:t>iz</w:t>
            </w:r>
            <w:r>
              <w:rPr>
                <w:rFonts w:ascii="Microsoft Sans Serif" w:hAnsi="Microsoft Sans Serif"/>
                <w:spacing w:val="-2"/>
                <w:sz w:val="18"/>
              </w:rPr>
              <w:t xml:space="preserve"> </w:t>
            </w:r>
            <w:r>
              <w:rPr>
                <w:rFonts w:ascii="Microsoft Sans Serif" w:hAnsi="Microsoft Sans Serif"/>
                <w:sz w:val="18"/>
              </w:rPr>
              <w:t>državnog</w:t>
            </w:r>
            <w:r>
              <w:rPr>
                <w:rFonts w:ascii="Microsoft Sans Serif" w:hAnsi="Microsoft Sans Serif"/>
                <w:spacing w:val="-1"/>
                <w:sz w:val="18"/>
              </w:rPr>
              <w:t xml:space="preserve"> </w:t>
            </w:r>
            <w:r>
              <w:rPr>
                <w:rFonts w:ascii="Microsoft Sans Serif" w:hAnsi="Microsoft Sans Serif"/>
                <w:spacing w:val="-2"/>
                <w:sz w:val="18"/>
              </w:rPr>
              <w:t>proračuna</w:t>
            </w:r>
          </w:p>
        </w:tc>
        <w:tc>
          <w:tcPr>
            <w:tcW w:w="1368" w:type="dxa"/>
          </w:tcPr>
          <w:p w14:paraId="0B140006" w14:textId="77777777" w:rsidR="00AB5DB3" w:rsidRDefault="00000000">
            <w:pPr>
              <w:pStyle w:val="TableParagraph"/>
              <w:spacing w:before="35"/>
              <w:ind w:right="105"/>
              <w:jc w:val="right"/>
              <w:rPr>
                <w:rFonts w:ascii="Microsoft Sans Serif"/>
                <w:sz w:val="18"/>
              </w:rPr>
            </w:pPr>
            <w:r>
              <w:rPr>
                <w:rFonts w:ascii="Microsoft Sans Serif"/>
                <w:spacing w:val="-2"/>
                <w:sz w:val="18"/>
              </w:rPr>
              <w:t>7.994.723,30</w:t>
            </w:r>
          </w:p>
        </w:tc>
        <w:tc>
          <w:tcPr>
            <w:tcW w:w="1358" w:type="dxa"/>
          </w:tcPr>
          <w:p w14:paraId="1951A4D3" w14:textId="77777777" w:rsidR="00AB5DB3" w:rsidRDefault="00AB5DB3">
            <w:pPr>
              <w:pStyle w:val="TableParagraph"/>
              <w:rPr>
                <w:sz w:val="18"/>
              </w:rPr>
            </w:pPr>
          </w:p>
        </w:tc>
        <w:tc>
          <w:tcPr>
            <w:tcW w:w="1358" w:type="dxa"/>
          </w:tcPr>
          <w:p w14:paraId="6C2CE06E" w14:textId="77777777" w:rsidR="00AB5DB3" w:rsidRDefault="00AB5DB3">
            <w:pPr>
              <w:pStyle w:val="TableParagraph"/>
              <w:rPr>
                <w:sz w:val="18"/>
              </w:rPr>
            </w:pPr>
          </w:p>
        </w:tc>
        <w:tc>
          <w:tcPr>
            <w:tcW w:w="1301" w:type="dxa"/>
          </w:tcPr>
          <w:p w14:paraId="10AADB7E" w14:textId="77777777" w:rsidR="00AB5DB3" w:rsidRDefault="00AB5DB3">
            <w:pPr>
              <w:pStyle w:val="TableParagraph"/>
              <w:rPr>
                <w:sz w:val="18"/>
              </w:rPr>
            </w:pPr>
          </w:p>
        </w:tc>
        <w:tc>
          <w:tcPr>
            <w:tcW w:w="846" w:type="dxa"/>
          </w:tcPr>
          <w:p w14:paraId="05B32A3F" w14:textId="77777777" w:rsidR="00AB5DB3" w:rsidRDefault="00AB5DB3">
            <w:pPr>
              <w:pStyle w:val="TableParagraph"/>
              <w:rPr>
                <w:sz w:val="18"/>
              </w:rPr>
            </w:pPr>
          </w:p>
        </w:tc>
        <w:tc>
          <w:tcPr>
            <w:tcW w:w="754" w:type="dxa"/>
          </w:tcPr>
          <w:p w14:paraId="45687293" w14:textId="77777777" w:rsidR="00AB5DB3" w:rsidRDefault="00AB5DB3">
            <w:pPr>
              <w:pStyle w:val="TableParagraph"/>
              <w:rPr>
                <w:sz w:val="18"/>
              </w:rPr>
            </w:pPr>
          </w:p>
        </w:tc>
      </w:tr>
      <w:tr w:rsidR="00AB5DB3" w14:paraId="44949973" w14:textId="77777777">
        <w:trPr>
          <w:trHeight w:val="247"/>
        </w:trPr>
        <w:tc>
          <w:tcPr>
            <w:tcW w:w="3380" w:type="dxa"/>
          </w:tcPr>
          <w:p w14:paraId="4F980112" w14:textId="77777777" w:rsidR="00AB5DB3" w:rsidRDefault="00000000">
            <w:pPr>
              <w:pStyle w:val="TableParagraph"/>
              <w:spacing w:before="18"/>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51</w:t>
            </w:r>
            <w:r>
              <w:rPr>
                <w:rFonts w:ascii="Microsoft Sans Serif"/>
                <w:spacing w:val="-6"/>
                <w:sz w:val="18"/>
              </w:rPr>
              <w:t xml:space="preserve"> </w:t>
            </w:r>
            <w:r>
              <w:rPr>
                <w:rFonts w:ascii="Microsoft Sans Serif"/>
                <w:sz w:val="18"/>
              </w:rPr>
              <w:t>Programi</w:t>
            </w:r>
            <w:r>
              <w:rPr>
                <w:rFonts w:ascii="Microsoft Sans Serif"/>
                <w:spacing w:val="-5"/>
                <w:sz w:val="18"/>
              </w:rPr>
              <w:t xml:space="preserve"> </w:t>
            </w:r>
            <w:r>
              <w:rPr>
                <w:rFonts w:ascii="Microsoft Sans Serif"/>
                <w:spacing w:val="-2"/>
                <w:sz w:val="18"/>
              </w:rPr>
              <w:t>Unije</w:t>
            </w:r>
          </w:p>
        </w:tc>
        <w:tc>
          <w:tcPr>
            <w:tcW w:w="1368" w:type="dxa"/>
          </w:tcPr>
          <w:p w14:paraId="156DF478" w14:textId="77777777" w:rsidR="00AB5DB3" w:rsidRDefault="00AB5DB3">
            <w:pPr>
              <w:pStyle w:val="TableParagraph"/>
              <w:rPr>
                <w:sz w:val="18"/>
              </w:rPr>
            </w:pPr>
          </w:p>
        </w:tc>
        <w:tc>
          <w:tcPr>
            <w:tcW w:w="1358" w:type="dxa"/>
          </w:tcPr>
          <w:p w14:paraId="36486CC5" w14:textId="77777777" w:rsidR="00AB5DB3" w:rsidRDefault="00000000">
            <w:pPr>
              <w:pStyle w:val="TableParagraph"/>
              <w:spacing w:before="18"/>
              <w:ind w:right="98"/>
              <w:jc w:val="right"/>
              <w:rPr>
                <w:rFonts w:ascii="Microsoft Sans Serif"/>
                <w:sz w:val="18"/>
              </w:rPr>
            </w:pPr>
            <w:r>
              <w:rPr>
                <w:rFonts w:ascii="Microsoft Sans Serif"/>
                <w:spacing w:val="-2"/>
                <w:sz w:val="18"/>
              </w:rPr>
              <w:t>1.051.332,00</w:t>
            </w:r>
          </w:p>
        </w:tc>
        <w:tc>
          <w:tcPr>
            <w:tcW w:w="1358" w:type="dxa"/>
          </w:tcPr>
          <w:p w14:paraId="13819EDB" w14:textId="77777777" w:rsidR="00AB5DB3" w:rsidRDefault="00000000">
            <w:pPr>
              <w:pStyle w:val="TableParagraph"/>
              <w:spacing w:before="18"/>
              <w:ind w:right="106"/>
              <w:jc w:val="right"/>
              <w:rPr>
                <w:rFonts w:ascii="Microsoft Sans Serif"/>
                <w:sz w:val="18"/>
              </w:rPr>
            </w:pPr>
            <w:r>
              <w:rPr>
                <w:rFonts w:ascii="Microsoft Sans Serif"/>
                <w:spacing w:val="-2"/>
                <w:sz w:val="18"/>
              </w:rPr>
              <w:t>1.051.332,00</w:t>
            </w:r>
          </w:p>
        </w:tc>
        <w:tc>
          <w:tcPr>
            <w:tcW w:w="1301" w:type="dxa"/>
          </w:tcPr>
          <w:p w14:paraId="6EB7F080" w14:textId="77777777" w:rsidR="00AB5DB3" w:rsidRDefault="00000000">
            <w:pPr>
              <w:pStyle w:val="TableParagraph"/>
              <w:spacing w:before="18"/>
              <w:ind w:right="42"/>
              <w:jc w:val="right"/>
              <w:rPr>
                <w:rFonts w:ascii="Microsoft Sans Serif"/>
                <w:sz w:val="18"/>
              </w:rPr>
            </w:pPr>
            <w:r>
              <w:rPr>
                <w:rFonts w:ascii="Microsoft Sans Serif"/>
                <w:spacing w:val="-2"/>
                <w:sz w:val="18"/>
              </w:rPr>
              <w:t>202.321,75</w:t>
            </w:r>
          </w:p>
        </w:tc>
        <w:tc>
          <w:tcPr>
            <w:tcW w:w="846" w:type="dxa"/>
          </w:tcPr>
          <w:p w14:paraId="21926081" w14:textId="77777777" w:rsidR="00AB5DB3" w:rsidRDefault="00AB5DB3">
            <w:pPr>
              <w:pStyle w:val="TableParagraph"/>
              <w:rPr>
                <w:sz w:val="18"/>
              </w:rPr>
            </w:pPr>
          </w:p>
        </w:tc>
        <w:tc>
          <w:tcPr>
            <w:tcW w:w="754" w:type="dxa"/>
          </w:tcPr>
          <w:p w14:paraId="078CEE0A" w14:textId="77777777" w:rsidR="00AB5DB3" w:rsidRDefault="00000000">
            <w:pPr>
              <w:pStyle w:val="TableParagraph"/>
              <w:spacing w:before="18"/>
              <w:ind w:right="52"/>
              <w:jc w:val="right"/>
              <w:rPr>
                <w:rFonts w:ascii="Microsoft Sans Serif"/>
                <w:sz w:val="18"/>
              </w:rPr>
            </w:pPr>
            <w:r>
              <w:rPr>
                <w:rFonts w:ascii="Microsoft Sans Serif"/>
                <w:spacing w:val="-2"/>
                <w:sz w:val="18"/>
              </w:rPr>
              <w:t>19,24%</w:t>
            </w:r>
          </w:p>
        </w:tc>
      </w:tr>
      <w:tr w:rsidR="00AB5DB3" w14:paraId="491D234A" w14:textId="77777777">
        <w:trPr>
          <w:trHeight w:val="305"/>
        </w:trPr>
        <w:tc>
          <w:tcPr>
            <w:tcW w:w="3380" w:type="dxa"/>
          </w:tcPr>
          <w:p w14:paraId="13CFA3E0" w14:textId="77777777" w:rsidR="00AB5DB3" w:rsidRDefault="00000000">
            <w:pPr>
              <w:pStyle w:val="TableParagraph"/>
              <w:spacing w:before="56"/>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5"/>
                <w:sz w:val="18"/>
              </w:rPr>
              <w:t xml:space="preserve"> </w:t>
            </w:r>
            <w:r>
              <w:rPr>
                <w:rFonts w:ascii="Microsoft Sans Serif" w:hAnsi="Microsoft Sans Serif"/>
                <w:sz w:val="18"/>
              </w:rPr>
              <w:t>52</w:t>
            </w:r>
            <w:r>
              <w:rPr>
                <w:rFonts w:ascii="Microsoft Sans Serif" w:hAnsi="Microsoft Sans Serif"/>
                <w:spacing w:val="-4"/>
                <w:sz w:val="18"/>
              </w:rPr>
              <w:t xml:space="preserve"> </w:t>
            </w:r>
            <w:r>
              <w:rPr>
                <w:rFonts w:ascii="Microsoft Sans Serif" w:hAnsi="Microsoft Sans Serif"/>
                <w:sz w:val="18"/>
              </w:rPr>
              <w:t>Ostale</w:t>
            </w:r>
            <w:r>
              <w:rPr>
                <w:rFonts w:ascii="Microsoft Sans Serif" w:hAnsi="Microsoft Sans Serif"/>
                <w:spacing w:val="-4"/>
                <w:sz w:val="18"/>
              </w:rPr>
              <w:t xml:space="preserve"> </w:t>
            </w:r>
            <w:r>
              <w:rPr>
                <w:rFonts w:ascii="Microsoft Sans Serif" w:hAnsi="Microsoft Sans Serif"/>
                <w:spacing w:val="-2"/>
                <w:sz w:val="18"/>
              </w:rPr>
              <w:t>pomoći</w:t>
            </w:r>
          </w:p>
        </w:tc>
        <w:tc>
          <w:tcPr>
            <w:tcW w:w="1368" w:type="dxa"/>
          </w:tcPr>
          <w:p w14:paraId="1FCE8CB6" w14:textId="77777777" w:rsidR="00AB5DB3" w:rsidRDefault="00AB5DB3">
            <w:pPr>
              <w:pStyle w:val="TableParagraph"/>
              <w:rPr>
                <w:sz w:val="18"/>
              </w:rPr>
            </w:pPr>
          </w:p>
        </w:tc>
        <w:tc>
          <w:tcPr>
            <w:tcW w:w="1358" w:type="dxa"/>
          </w:tcPr>
          <w:p w14:paraId="51F8EEC5" w14:textId="77777777" w:rsidR="00AB5DB3" w:rsidRDefault="00000000">
            <w:pPr>
              <w:pStyle w:val="TableParagraph"/>
              <w:spacing w:before="56"/>
              <w:ind w:right="98"/>
              <w:jc w:val="right"/>
              <w:rPr>
                <w:rFonts w:ascii="Microsoft Sans Serif"/>
                <w:sz w:val="18"/>
              </w:rPr>
            </w:pPr>
            <w:r>
              <w:rPr>
                <w:rFonts w:ascii="Microsoft Sans Serif"/>
                <w:spacing w:val="-2"/>
                <w:sz w:val="18"/>
              </w:rPr>
              <w:t>2.328.967,00</w:t>
            </w:r>
          </w:p>
        </w:tc>
        <w:tc>
          <w:tcPr>
            <w:tcW w:w="1358" w:type="dxa"/>
          </w:tcPr>
          <w:p w14:paraId="55ECCE70" w14:textId="77777777" w:rsidR="00AB5DB3" w:rsidRDefault="00000000">
            <w:pPr>
              <w:pStyle w:val="TableParagraph"/>
              <w:spacing w:before="56"/>
              <w:ind w:right="106"/>
              <w:jc w:val="right"/>
              <w:rPr>
                <w:rFonts w:ascii="Microsoft Sans Serif"/>
                <w:sz w:val="18"/>
              </w:rPr>
            </w:pPr>
            <w:r>
              <w:rPr>
                <w:rFonts w:ascii="Microsoft Sans Serif"/>
                <w:spacing w:val="-2"/>
                <w:sz w:val="18"/>
              </w:rPr>
              <w:t>2.328.967,00</w:t>
            </w:r>
          </w:p>
        </w:tc>
        <w:tc>
          <w:tcPr>
            <w:tcW w:w="1301" w:type="dxa"/>
          </w:tcPr>
          <w:p w14:paraId="78B8747A" w14:textId="77777777" w:rsidR="00AB5DB3" w:rsidRDefault="00000000">
            <w:pPr>
              <w:pStyle w:val="TableParagraph"/>
              <w:spacing w:before="56"/>
              <w:ind w:right="42"/>
              <w:jc w:val="right"/>
              <w:rPr>
                <w:rFonts w:ascii="Microsoft Sans Serif"/>
                <w:sz w:val="18"/>
              </w:rPr>
            </w:pPr>
            <w:r>
              <w:rPr>
                <w:rFonts w:ascii="Microsoft Sans Serif"/>
                <w:spacing w:val="-2"/>
                <w:sz w:val="18"/>
              </w:rPr>
              <w:t>751.751,01</w:t>
            </w:r>
          </w:p>
        </w:tc>
        <w:tc>
          <w:tcPr>
            <w:tcW w:w="846" w:type="dxa"/>
          </w:tcPr>
          <w:p w14:paraId="57596BB3" w14:textId="77777777" w:rsidR="00AB5DB3" w:rsidRDefault="00AB5DB3">
            <w:pPr>
              <w:pStyle w:val="TableParagraph"/>
              <w:rPr>
                <w:sz w:val="18"/>
              </w:rPr>
            </w:pPr>
          </w:p>
        </w:tc>
        <w:tc>
          <w:tcPr>
            <w:tcW w:w="754" w:type="dxa"/>
          </w:tcPr>
          <w:p w14:paraId="1C8583C7" w14:textId="77777777" w:rsidR="00AB5DB3" w:rsidRDefault="00000000">
            <w:pPr>
              <w:pStyle w:val="TableParagraph"/>
              <w:spacing w:before="56"/>
              <w:ind w:right="52"/>
              <w:jc w:val="right"/>
              <w:rPr>
                <w:rFonts w:ascii="Microsoft Sans Serif"/>
                <w:sz w:val="18"/>
              </w:rPr>
            </w:pPr>
            <w:r>
              <w:rPr>
                <w:rFonts w:ascii="Microsoft Sans Serif"/>
                <w:spacing w:val="-2"/>
                <w:sz w:val="18"/>
              </w:rPr>
              <w:t>32,28%</w:t>
            </w:r>
          </w:p>
        </w:tc>
      </w:tr>
      <w:tr w:rsidR="00AB5DB3" w14:paraId="1CAF2CBB" w14:textId="77777777">
        <w:trPr>
          <w:trHeight w:val="280"/>
        </w:trPr>
        <w:tc>
          <w:tcPr>
            <w:tcW w:w="3380" w:type="dxa"/>
          </w:tcPr>
          <w:p w14:paraId="7DDF97FC" w14:textId="77777777" w:rsidR="00AB5DB3" w:rsidRDefault="00000000">
            <w:pPr>
              <w:pStyle w:val="TableParagraph"/>
              <w:spacing w:before="35"/>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3"/>
                <w:sz w:val="18"/>
              </w:rPr>
              <w:t xml:space="preserve"> </w:t>
            </w:r>
            <w:r>
              <w:rPr>
                <w:rFonts w:ascii="Microsoft Sans Serif" w:hAnsi="Microsoft Sans Serif"/>
                <w:sz w:val="18"/>
              </w:rPr>
              <w:t>52</w:t>
            </w:r>
            <w:r>
              <w:rPr>
                <w:rFonts w:ascii="Microsoft Sans Serif" w:hAnsi="Microsoft Sans Serif"/>
                <w:spacing w:val="-1"/>
                <w:sz w:val="18"/>
              </w:rPr>
              <w:t xml:space="preserve"> </w:t>
            </w:r>
            <w:r>
              <w:rPr>
                <w:rFonts w:ascii="Microsoft Sans Serif" w:hAnsi="Microsoft Sans Serif"/>
                <w:sz w:val="18"/>
              </w:rPr>
              <w:t>Pomoći</w:t>
            </w:r>
            <w:r>
              <w:rPr>
                <w:rFonts w:ascii="Microsoft Sans Serif" w:hAnsi="Microsoft Sans Serif"/>
                <w:spacing w:val="-2"/>
                <w:sz w:val="18"/>
              </w:rPr>
              <w:t xml:space="preserve"> </w:t>
            </w:r>
            <w:r>
              <w:rPr>
                <w:rFonts w:ascii="Microsoft Sans Serif" w:hAnsi="Microsoft Sans Serif"/>
                <w:sz w:val="18"/>
              </w:rPr>
              <w:t>iz</w:t>
            </w:r>
            <w:r>
              <w:rPr>
                <w:rFonts w:ascii="Microsoft Sans Serif" w:hAnsi="Microsoft Sans Serif"/>
                <w:spacing w:val="-1"/>
                <w:sz w:val="18"/>
              </w:rPr>
              <w:t xml:space="preserve"> </w:t>
            </w:r>
            <w:r>
              <w:rPr>
                <w:rFonts w:ascii="Microsoft Sans Serif" w:hAnsi="Microsoft Sans Serif"/>
                <w:spacing w:val="-2"/>
                <w:sz w:val="18"/>
              </w:rPr>
              <w:t>županijskog</w:t>
            </w:r>
          </w:p>
        </w:tc>
        <w:tc>
          <w:tcPr>
            <w:tcW w:w="1368" w:type="dxa"/>
          </w:tcPr>
          <w:p w14:paraId="05D6910B" w14:textId="77777777" w:rsidR="00AB5DB3" w:rsidRDefault="00000000">
            <w:pPr>
              <w:pStyle w:val="TableParagraph"/>
              <w:spacing w:before="35"/>
              <w:ind w:right="105"/>
              <w:jc w:val="right"/>
              <w:rPr>
                <w:rFonts w:ascii="Microsoft Sans Serif"/>
                <w:sz w:val="18"/>
              </w:rPr>
            </w:pPr>
            <w:r>
              <w:rPr>
                <w:rFonts w:ascii="Microsoft Sans Serif"/>
                <w:spacing w:val="-2"/>
                <w:sz w:val="18"/>
              </w:rPr>
              <w:t>46.883,86</w:t>
            </w:r>
          </w:p>
        </w:tc>
        <w:tc>
          <w:tcPr>
            <w:tcW w:w="1358" w:type="dxa"/>
          </w:tcPr>
          <w:p w14:paraId="1386F517" w14:textId="77777777" w:rsidR="00AB5DB3" w:rsidRDefault="00AB5DB3">
            <w:pPr>
              <w:pStyle w:val="TableParagraph"/>
              <w:rPr>
                <w:sz w:val="18"/>
              </w:rPr>
            </w:pPr>
          </w:p>
        </w:tc>
        <w:tc>
          <w:tcPr>
            <w:tcW w:w="1358" w:type="dxa"/>
          </w:tcPr>
          <w:p w14:paraId="3B753FA2" w14:textId="77777777" w:rsidR="00AB5DB3" w:rsidRDefault="00AB5DB3">
            <w:pPr>
              <w:pStyle w:val="TableParagraph"/>
              <w:rPr>
                <w:sz w:val="18"/>
              </w:rPr>
            </w:pPr>
          </w:p>
        </w:tc>
        <w:tc>
          <w:tcPr>
            <w:tcW w:w="1301" w:type="dxa"/>
          </w:tcPr>
          <w:p w14:paraId="1C17003F" w14:textId="77777777" w:rsidR="00AB5DB3" w:rsidRDefault="00AB5DB3">
            <w:pPr>
              <w:pStyle w:val="TableParagraph"/>
              <w:rPr>
                <w:sz w:val="18"/>
              </w:rPr>
            </w:pPr>
          </w:p>
        </w:tc>
        <w:tc>
          <w:tcPr>
            <w:tcW w:w="846" w:type="dxa"/>
          </w:tcPr>
          <w:p w14:paraId="397134EC" w14:textId="77777777" w:rsidR="00AB5DB3" w:rsidRDefault="00AB5DB3">
            <w:pPr>
              <w:pStyle w:val="TableParagraph"/>
              <w:rPr>
                <w:sz w:val="18"/>
              </w:rPr>
            </w:pPr>
          </w:p>
        </w:tc>
        <w:tc>
          <w:tcPr>
            <w:tcW w:w="754" w:type="dxa"/>
          </w:tcPr>
          <w:p w14:paraId="470818E0" w14:textId="77777777" w:rsidR="00AB5DB3" w:rsidRDefault="00AB5DB3">
            <w:pPr>
              <w:pStyle w:val="TableParagraph"/>
              <w:rPr>
                <w:sz w:val="18"/>
              </w:rPr>
            </w:pPr>
          </w:p>
        </w:tc>
      </w:tr>
      <w:tr w:rsidR="00AB5DB3" w14:paraId="76A60776" w14:textId="77777777">
        <w:trPr>
          <w:trHeight w:val="426"/>
        </w:trPr>
        <w:tc>
          <w:tcPr>
            <w:tcW w:w="3380" w:type="dxa"/>
          </w:tcPr>
          <w:p w14:paraId="0753D63B" w14:textId="77777777" w:rsidR="00AB5DB3" w:rsidRDefault="00000000">
            <w:pPr>
              <w:pStyle w:val="TableParagraph"/>
              <w:spacing w:line="159" w:lineRule="exact"/>
              <w:ind w:left="50"/>
              <w:rPr>
                <w:rFonts w:ascii="Microsoft Sans Serif" w:hAnsi="Microsoft Sans Serif"/>
                <w:sz w:val="18"/>
              </w:rPr>
            </w:pPr>
            <w:r>
              <w:rPr>
                <w:rFonts w:ascii="Microsoft Sans Serif" w:hAnsi="Microsoft Sans Serif"/>
                <w:spacing w:val="-2"/>
                <w:sz w:val="18"/>
              </w:rPr>
              <w:t>proračuna</w:t>
            </w:r>
          </w:p>
          <w:p w14:paraId="364E562C" w14:textId="77777777" w:rsidR="00AB5DB3" w:rsidRDefault="00000000">
            <w:pPr>
              <w:pStyle w:val="TableParagraph"/>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5"/>
                <w:sz w:val="18"/>
              </w:rPr>
              <w:t xml:space="preserve"> </w:t>
            </w:r>
            <w:r>
              <w:rPr>
                <w:rFonts w:ascii="Microsoft Sans Serif" w:hAnsi="Microsoft Sans Serif"/>
                <w:sz w:val="18"/>
              </w:rPr>
              <w:t>53</w:t>
            </w:r>
            <w:r>
              <w:rPr>
                <w:rFonts w:ascii="Microsoft Sans Serif" w:hAnsi="Microsoft Sans Serif"/>
                <w:spacing w:val="-4"/>
                <w:sz w:val="18"/>
              </w:rPr>
              <w:t xml:space="preserve"> </w:t>
            </w:r>
            <w:r>
              <w:rPr>
                <w:rFonts w:ascii="Microsoft Sans Serif" w:hAnsi="Microsoft Sans Serif"/>
                <w:sz w:val="18"/>
              </w:rPr>
              <w:t>Ostale</w:t>
            </w:r>
            <w:r>
              <w:rPr>
                <w:rFonts w:ascii="Microsoft Sans Serif" w:hAnsi="Microsoft Sans Serif"/>
                <w:spacing w:val="-4"/>
                <w:sz w:val="18"/>
              </w:rPr>
              <w:t xml:space="preserve"> </w:t>
            </w:r>
            <w:r>
              <w:rPr>
                <w:rFonts w:ascii="Microsoft Sans Serif" w:hAnsi="Microsoft Sans Serif"/>
                <w:spacing w:val="-2"/>
                <w:sz w:val="18"/>
              </w:rPr>
              <w:t>pomoći</w:t>
            </w:r>
          </w:p>
        </w:tc>
        <w:tc>
          <w:tcPr>
            <w:tcW w:w="6985" w:type="dxa"/>
            <w:gridSpan w:val="6"/>
          </w:tcPr>
          <w:p w14:paraId="764CAD6C" w14:textId="77777777" w:rsidR="00AB5DB3" w:rsidRDefault="00000000">
            <w:pPr>
              <w:pStyle w:val="TableParagraph"/>
              <w:spacing w:before="160"/>
              <w:ind w:left="359"/>
              <w:rPr>
                <w:rFonts w:ascii="Microsoft Sans Serif"/>
                <w:sz w:val="18"/>
              </w:rPr>
            </w:pPr>
            <w:r>
              <w:rPr>
                <w:rFonts w:ascii="Microsoft Sans Serif"/>
                <w:spacing w:val="-2"/>
                <w:sz w:val="18"/>
              </w:rPr>
              <w:t>420.928,37</w:t>
            </w:r>
          </w:p>
        </w:tc>
      </w:tr>
      <w:tr w:rsidR="00AB5DB3" w14:paraId="440286CE" w14:textId="77777777">
        <w:trPr>
          <w:trHeight w:val="222"/>
        </w:trPr>
        <w:tc>
          <w:tcPr>
            <w:tcW w:w="3380" w:type="dxa"/>
          </w:tcPr>
          <w:p w14:paraId="5A792430" w14:textId="77777777" w:rsidR="00AB5DB3" w:rsidRDefault="00000000">
            <w:pPr>
              <w:pStyle w:val="TableParagraph"/>
              <w:spacing w:before="18" w:line="184" w:lineRule="exact"/>
              <w:ind w:left="50"/>
              <w:rPr>
                <w:rFonts w:ascii="Microsoft Sans Serif"/>
                <w:sz w:val="18"/>
              </w:rPr>
            </w:pPr>
            <w:r>
              <w:rPr>
                <w:rFonts w:ascii="Microsoft Sans Serif"/>
                <w:sz w:val="18"/>
              </w:rPr>
              <w:t>Izvor:</w:t>
            </w:r>
            <w:r>
              <w:rPr>
                <w:rFonts w:ascii="Microsoft Sans Serif"/>
                <w:spacing w:val="-10"/>
                <w:sz w:val="18"/>
              </w:rPr>
              <w:t xml:space="preserve"> </w:t>
            </w:r>
            <w:r>
              <w:rPr>
                <w:rFonts w:ascii="Microsoft Sans Serif"/>
                <w:sz w:val="18"/>
              </w:rPr>
              <w:t>54</w:t>
            </w:r>
            <w:r>
              <w:rPr>
                <w:rFonts w:ascii="Microsoft Sans Serif"/>
                <w:spacing w:val="-8"/>
                <w:sz w:val="18"/>
              </w:rPr>
              <w:t xml:space="preserve"> </w:t>
            </w:r>
            <w:r>
              <w:rPr>
                <w:rFonts w:ascii="Microsoft Sans Serif"/>
                <w:sz w:val="18"/>
              </w:rPr>
              <w:t>Decentralizirana</w:t>
            </w:r>
            <w:r>
              <w:rPr>
                <w:rFonts w:ascii="Microsoft Sans Serif"/>
                <w:spacing w:val="-9"/>
                <w:sz w:val="18"/>
              </w:rPr>
              <w:t xml:space="preserve"> </w:t>
            </w:r>
            <w:r>
              <w:rPr>
                <w:rFonts w:ascii="Microsoft Sans Serif"/>
                <w:sz w:val="18"/>
              </w:rPr>
              <w:t>sredstva</w:t>
            </w:r>
            <w:r>
              <w:rPr>
                <w:rFonts w:ascii="Microsoft Sans Serif"/>
                <w:spacing w:val="-9"/>
                <w:sz w:val="18"/>
              </w:rPr>
              <w:t xml:space="preserve"> </w:t>
            </w:r>
            <w:r>
              <w:rPr>
                <w:rFonts w:ascii="Microsoft Sans Serif"/>
                <w:spacing w:val="-5"/>
                <w:sz w:val="18"/>
              </w:rPr>
              <w:t>za</w:t>
            </w:r>
          </w:p>
        </w:tc>
        <w:tc>
          <w:tcPr>
            <w:tcW w:w="6985" w:type="dxa"/>
            <w:gridSpan w:val="6"/>
          </w:tcPr>
          <w:p w14:paraId="746E3C0C" w14:textId="77777777" w:rsidR="00AB5DB3" w:rsidRDefault="00000000">
            <w:pPr>
              <w:pStyle w:val="TableParagraph"/>
              <w:spacing w:before="18" w:line="184" w:lineRule="exact"/>
              <w:ind w:left="359"/>
              <w:rPr>
                <w:rFonts w:ascii="Microsoft Sans Serif"/>
                <w:sz w:val="18"/>
              </w:rPr>
            </w:pPr>
            <w:r>
              <w:rPr>
                <w:rFonts w:ascii="Microsoft Sans Serif"/>
                <w:spacing w:val="-2"/>
                <w:sz w:val="18"/>
              </w:rPr>
              <w:t>592.883,96</w:t>
            </w:r>
          </w:p>
        </w:tc>
      </w:tr>
      <w:tr w:rsidR="00AB5DB3" w14:paraId="79B2221C" w14:textId="77777777">
        <w:trPr>
          <w:trHeight w:val="389"/>
        </w:trPr>
        <w:tc>
          <w:tcPr>
            <w:tcW w:w="3380" w:type="dxa"/>
          </w:tcPr>
          <w:p w14:paraId="2FFA5CC9" w14:textId="77777777" w:rsidR="00AB5DB3" w:rsidRDefault="00000000">
            <w:pPr>
              <w:pStyle w:val="TableParagraph"/>
              <w:spacing w:line="193" w:lineRule="exact"/>
              <w:ind w:left="50"/>
              <w:rPr>
                <w:rFonts w:ascii="Microsoft Sans Serif" w:hAnsi="Microsoft Sans Serif"/>
                <w:sz w:val="18"/>
              </w:rPr>
            </w:pPr>
            <w:r>
              <w:rPr>
                <w:rFonts w:ascii="Microsoft Sans Serif" w:hAnsi="Microsoft Sans Serif"/>
                <w:sz w:val="18"/>
              </w:rPr>
              <w:t>osnovne</w:t>
            </w:r>
            <w:r>
              <w:rPr>
                <w:rFonts w:ascii="Microsoft Sans Serif" w:hAnsi="Microsoft Sans Serif"/>
                <w:spacing w:val="-4"/>
                <w:sz w:val="18"/>
              </w:rPr>
              <w:t xml:space="preserve"> </w:t>
            </w:r>
            <w:r>
              <w:rPr>
                <w:rFonts w:ascii="Microsoft Sans Serif" w:hAnsi="Microsoft Sans Serif"/>
                <w:spacing w:val="-2"/>
                <w:sz w:val="18"/>
              </w:rPr>
              <w:t>škole</w:t>
            </w:r>
          </w:p>
          <w:p w14:paraId="32C65D97" w14:textId="77777777" w:rsidR="00AB5DB3" w:rsidRDefault="00000000">
            <w:pPr>
              <w:pStyle w:val="TableParagraph"/>
              <w:spacing w:line="177" w:lineRule="exact"/>
              <w:ind w:left="50"/>
              <w:rPr>
                <w:rFonts w:ascii="Microsoft Sans Serif"/>
                <w:sz w:val="18"/>
              </w:rPr>
            </w:pPr>
            <w:r>
              <w:rPr>
                <w:rFonts w:ascii="Microsoft Sans Serif"/>
                <w:noProof/>
                <w:sz w:val="18"/>
              </w:rPr>
              <mc:AlternateContent>
                <mc:Choice Requires="wpg">
                  <w:drawing>
                    <wp:anchor distT="0" distB="0" distL="0" distR="0" simplePos="0" relativeHeight="464398848" behindDoc="1" locked="0" layoutInCell="1" allowOverlap="1" wp14:anchorId="3B3FDCBD" wp14:editId="1C041BB9">
                      <wp:simplePos x="0" y="0"/>
                      <wp:positionH relativeFrom="column">
                        <wp:posOffset>-6350</wp:posOffset>
                      </wp:positionH>
                      <wp:positionV relativeFrom="paragraph">
                        <wp:posOffset>-2709</wp:posOffset>
                      </wp:positionV>
                      <wp:extent cx="6591300" cy="25717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1300" cy="257175"/>
                                <a:chOff x="0" y="0"/>
                                <a:chExt cx="6591300" cy="257175"/>
                              </a:xfrm>
                            </wpg:grpSpPr>
                            <wps:wsp>
                              <wps:cNvPr id="13" name="Graphic 13"/>
                              <wps:cNvSpPr/>
                              <wps:spPr>
                                <a:xfrm>
                                  <a:off x="0" y="0"/>
                                  <a:ext cx="6591300" cy="257175"/>
                                </a:xfrm>
                                <a:custGeom>
                                  <a:avLst/>
                                  <a:gdLst/>
                                  <a:ahLst/>
                                  <a:cxnLst/>
                                  <a:rect l="l" t="t" r="r" b="b"/>
                                  <a:pathLst>
                                    <a:path w="6591300" h="257175">
                                      <a:moveTo>
                                        <a:pt x="6591300" y="0"/>
                                      </a:moveTo>
                                      <a:lnTo>
                                        <a:pt x="2085975" y="0"/>
                                      </a:lnTo>
                                      <a:lnTo>
                                        <a:pt x="38100" y="0"/>
                                      </a:lnTo>
                                      <a:lnTo>
                                        <a:pt x="0" y="0"/>
                                      </a:lnTo>
                                      <a:lnTo>
                                        <a:pt x="0" y="180975"/>
                                      </a:lnTo>
                                      <a:lnTo>
                                        <a:pt x="38100" y="180975"/>
                                      </a:lnTo>
                                      <a:lnTo>
                                        <a:pt x="38100" y="257175"/>
                                      </a:lnTo>
                                      <a:lnTo>
                                        <a:pt x="2085975" y="257175"/>
                                      </a:lnTo>
                                      <a:lnTo>
                                        <a:pt x="2085975" y="180975"/>
                                      </a:lnTo>
                                      <a:lnTo>
                                        <a:pt x="6591300" y="180975"/>
                                      </a:lnTo>
                                      <a:lnTo>
                                        <a:pt x="65913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07D469B3" id="Group 12" o:spid="_x0000_s1026" style="position:absolute;margin-left:-.5pt;margin-top:-.2pt;width:519pt;height:20.25pt;z-index:-38917632;mso-wrap-distance-left:0;mso-wrap-distance-right:0" coordsize="65913,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">
                      <v:shape id="Graphic 13" o:spid="_x0000_s1027" style="position:absolute;width:65913;height:2571;visibility:visible;mso-wrap-style:square;v-text-anchor:top" coordsize="659130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" path="m6591300,l2085975,,38100,,,,,180975r38100,l38100,257175r2047875,l2085975,180975r4505325,l6591300,xe" stroked="f">
                        <v:path arrowok="t"/>
                      </v:shape>
                    </v:group>
                  </w:pict>
                </mc:Fallback>
              </mc:AlternateContent>
            </w:r>
            <w:r>
              <w:rPr>
                <w:rFonts w:ascii="Microsoft Sans Serif"/>
                <w:sz w:val="18"/>
              </w:rPr>
              <w:t>Izvor:</w:t>
            </w:r>
            <w:r>
              <w:rPr>
                <w:rFonts w:ascii="Microsoft Sans Serif"/>
                <w:spacing w:val="-6"/>
                <w:sz w:val="18"/>
              </w:rPr>
              <w:t xml:space="preserve"> </w:t>
            </w:r>
            <w:r>
              <w:rPr>
                <w:rFonts w:ascii="Microsoft Sans Serif"/>
                <w:sz w:val="18"/>
              </w:rPr>
              <w:t>54</w:t>
            </w:r>
            <w:r>
              <w:rPr>
                <w:rFonts w:ascii="Microsoft Sans Serif"/>
                <w:spacing w:val="-5"/>
                <w:sz w:val="18"/>
              </w:rPr>
              <w:t xml:space="preserve"> </w:t>
            </w:r>
            <w:r>
              <w:rPr>
                <w:rFonts w:ascii="Microsoft Sans Serif"/>
                <w:sz w:val="18"/>
              </w:rPr>
              <w:t>Europski</w:t>
            </w:r>
            <w:r>
              <w:rPr>
                <w:rFonts w:ascii="Microsoft Sans Serif"/>
                <w:spacing w:val="-6"/>
                <w:sz w:val="18"/>
              </w:rPr>
              <w:t xml:space="preserve"> </w:t>
            </w:r>
            <w:r>
              <w:rPr>
                <w:rFonts w:ascii="Microsoft Sans Serif"/>
                <w:spacing w:val="-2"/>
                <w:sz w:val="18"/>
              </w:rPr>
              <w:t>poljoprivredni</w:t>
            </w:r>
          </w:p>
        </w:tc>
        <w:tc>
          <w:tcPr>
            <w:tcW w:w="1368" w:type="dxa"/>
          </w:tcPr>
          <w:p w14:paraId="7F014A23" w14:textId="77777777" w:rsidR="00AB5DB3" w:rsidRDefault="00AB5DB3">
            <w:pPr>
              <w:pStyle w:val="TableParagraph"/>
              <w:rPr>
                <w:sz w:val="18"/>
              </w:rPr>
            </w:pPr>
          </w:p>
        </w:tc>
        <w:tc>
          <w:tcPr>
            <w:tcW w:w="1358" w:type="dxa"/>
          </w:tcPr>
          <w:p w14:paraId="6F860A36" w14:textId="77777777" w:rsidR="00AB5DB3" w:rsidRDefault="00000000">
            <w:pPr>
              <w:pStyle w:val="TableParagraph"/>
              <w:spacing w:before="186" w:line="184" w:lineRule="exact"/>
              <w:ind w:right="98"/>
              <w:jc w:val="right"/>
              <w:rPr>
                <w:rFonts w:ascii="Microsoft Sans Serif"/>
                <w:sz w:val="18"/>
              </w:rPr>
            </w:pPr>
            <w:r>
              <w:rPr>
                <w:rFonts w:ascii="Microsoft Sans Serif"/>
                <w:spacing w:val="-2"/>
                <w:sz w:val="18"/>
              </w:rPr>
              <w:t>86.360,00</w:t>
            </w:r>
          </w:p>
        </w:tc>
        <w:tc>
          <w:tcPr>
            <w:tcW w:w="1358" w:type="dxa"/>
          </w:tcPr>
          <w:p w14:paraId="0442B03C" w14:textId="77777777" w:rsidR="00AB5DB3" w:rsidRDefault="00000000">
            <w:pPr>
              <w:pStyle w:val="TableParagraph"/>
              <w:spacing w:before="186" w:line="184" w:lineRule="exact"/>
              <w:ind w:right="106"/>
              <w:jc w:val="right"/>
              <w:rPr>
                <w:rFonts w:ascii="Microsoft Sans Serif"/>
                <w:sz w:val="18"/>
              </w:rPr>
            </w:pPr>
            <w:r>
              <w:rPr>
                <w:rFonts w:ascii="Microsoft Sans Serif"/>
                <w:spacing w:val="-2"/>
                <w:sz w:val="18"/>
              </w:rPr>
              <w:t>86.360,00</w:t>
            </w:r>
          </w:p>
        </w:tc>
        <w:tc>
          <w:tcPr>
            <w:tcW w:w="1301" w:type="dxa"/>
          </w:tcPr>
          <w:p w14:paraId="0D6F8F98" w14:textId="77777777" w:rsidR="00AB5DB3" w:rsidRDefault="00000000">
            <w:pPr>
              <w:pStyle w:val="TableParagraph"/>
              <w:spacing w:before="186" w:line="184" w:lineRule="exact"/>
              <w:ind w:right="42"/>
              <w:jc w:val="right"/>
              <w:rPr>
                <w:rFonts w:ascii="Microsoft Sans Serif"/>
                <w:sz w:val="18"/>
              </w:rPr>
            </w:pPr>
            <w:r>
              <w:rPr>
                <w:rFonts w:ascii="Microsoft Sans Serif"/>
                <w:spacing w:val="-2"/>
                <w:sz w:val="18"/>
              </w:rPr>
              <w:t>50.759,16</w:t>
            </w:r>
          </w:p>
        </w:tc>
        <w:tc>
          <w:tcPr>
            <w:tcW w:w="846" w:type="dxa"/>
          </w:tcPr>
          <w:p w14:paraId="0BE46AA0" w14:textId="77777777" w:rsidR="00AB5DB3" w:rsidRDefault="00AB5DB3">
            <w:pPr>
              <w:pStyle w:val="TableParagraph"/>
              <w:rPr>
                <w:sz w:val="18"/>
              </w:rPr>
            </w:pPr>
          </w:p>
        </w:tc>
        <w:tc>
          <w:tcPr>
            <w:tcW w:w="754" w:type="dxa"/>
          </w:tcPr>
          <w:p w14:paraId="54DB3CA3" w14:textId="77777777" w:rsidR="00AB5DB3" w:rsidRDefault="00000000">
            <w:pPr>
              <w:pStyle w:val="TableParagraph"/>
              <w:spacing w:before="186" w:line="184" w:lineRule="exact"/>
              <w:ind w:right="52"/>
              <w:jc w:val="right"/>
              <w:rPr>
                <w:rFonts w:ascii="Microsoft Sans Serif"/>
                <w:sz w:val="18"/>
              </w:rPr>
            </w:pPr>
            <w:r>
              <w:rPr>
                <w:rFonts w:ascii="Microsoft Sans Serif"/>
                <w:spacing w:val="-2"/>
                <w:sz w:val="18"/>
              </w:rPr>
              <w:t>58,78%</w:t>
            </w:r>
          </w:p>
        </w:tc>
      </w:tr>
      <w:tr w:rsidR="00AB5DB3" w14:paraId="0ECE4045" w14:textId="77777777">
        <w:trPr>
          <w:trHeight w:val="202"/>
        </w:trPr>
        <w:tc>
          <w:tcPr>
            <w:tcW w:w="3380" w:type="dxa"/>
            <w:shd w:val="clear" w:color="auto" w:fill="FFFFFF"/>
          </w:tcPr>
          <w:p w14:paraId="41D397C3" w14:textId="77777777" w:rsidR="00AB5DB3" w:rsidRDefault="00000000">
            <w:pPr>
              <w:pStyle w:val="TableParagraph"/>
              <w:spacing w:line="182" w:lineRule="exact"/>
              <w:ind w:left="50"/>
              <w:rPr>
                <w:rFonts w:ascii="Microsoft Sans Serif"/>
                <w:sz w:val="18"/>
              </w:rPr>
            </w:pPr>
            <w:r>
              <w:rPr>
                <w:rFonts w:ascii="Microsoft Sans Serif"/>
                <w:sz w:val="18"/>
              </w:rPr>
              <w:t>jamstveni</w:t>
            </w:r>
            <w:r>
              <w:rPr>
                <w:rFonts w:ascii="Microsoft Sans Serif"/>
                <w:spacing w:val="-8"/>
                <w:sz w:val="18"/>
              </w:rPr>
              <w:t xml:space="preserve"> </w:t>
            </w:r>
            <w:r>
              <w:rPr>
                <w:rFonts w:ascii="Microsoft Sans Serif"/>
                <w:sz w:val="18"/>
              </w:rPr>
              <w:t>fond</w:t>
            </w:r>
            <w:r>
              <w:rPr>
                <w:rFonts w:ascii="Microsoft Sans Serif"/>
                <w:spacing w:val="-7"/>
                <w:sz w:val="18"/>
              </w:rPr>
              <w:t xml:space="preserve"> </w:t>
            </w:r>
            <w:r>
              <w:rPr>
                <w:rFonts w:ascii="Microsoft Sans Serif"/>
                <w:spacing w:val="-2"/>
                <w:sz w:val="18"/>
              </w:rPr>
              <w:t>(EAGF)</w:t>
            </w:r>
          </w:p>
        </w:tc>
        <w:tc>
          <w:tcPr>
            <w:tcW w:w="1368" w:type="dxa"/>
          </w:tcPr>
          <w:p w14:paraId="6D71FCF6" w14:textId="77777777" w:rsidR="00AB5DB3" w:rsidRDefault="00AB5DB3">
            <w:pPr>
              <w:pStyle w:val="TableParagraph"/>
              <w:rPr>
                <w:sz w:val="14"/>
              </w:rPr>
            </w:pPr>
          </w:p>
        </w:tc>
        <w:tc>
          <w:tcPr>
            <w:tcW w:w="1358" w:type="dxa"/>
          </w:tcPr>
          <w:p w14:paraId="49026380" w14:textId="77777777" w:rsidR="00AB5DB3" w:rsidRDefault="00AB5DB3">
            <w:pPr>
              <w:pStyle w:val="TableParagraph"/>
              <w:rPr>
                <w:sz w:val="14"/>
              </w:rPr>
            </w:pPr>
          </w:p>
        </w:tc>
        <w:tc>
          <w:tcPr>
            <w:tcW w:w="1358" w:type="dxa"/>
          </w:tcPr>
          <w:p w14:paraId="7BB00255" w14:textId="77777777" w:rsidR="00AB5DB3" w:rsidRDefault="00AB5DB3">
            <w:pPr>
              <w:pStyle w:val="TableParagraph"/>
              <w:rPr>
                <w:sz w:val="14"/>
              </w:rPr>
            </w:pPr>
          </w:p>
        </w:tc>
        <w:tc>
          <w:tcPr>
            <w:tcW w:w="1301" w:type="dxa"/>
          </w:tcPr>
          <w:p w14:paraId="2A56791B" w14:textId="77777777" w:rsidR="00AB5DB3" w:rsidRDefault="00AB5DB3">
            <w:pPr>
              <w:pStyle w:val="TableParagraph"/>
              <w:rPr>
                <w:sz w:val="14"/>
              </w:rPr>
            </w:pPr>
          </w:p>
        </w:tc>
        <w:tc>
          <w:tcPr>
            <w:tcW w:w="846" w:type="dxa"/>
          </w:tcPr>
          <w:p w14:paraId="5270CEF5" w14:textId="77777777" w:rsidR="00AB5DB3" w:rsidRDefault="00AB5DB3">
            <w:pPr>
              <w:pStyle w:val="TableParagraph"/>
              <w:rPr>
                <w:sz w:val="14"/>
              </w:rPr>
            </w:pPr>
          </w:p>
        </w:tc>
        <w:tc>
          <w:tcPr>
            <w:tcW w:w="754" w:type="dxa"/>
          </w:tcPr>
          <w:p w14:paraId="4CC07827" w14:textId="77777777" w:rsidR="00AB5DB3" w:rsidRDefault="00AB5DB3">
            <w:pPr>
              <w:pStyle w:val="TableParagraph"/>
              <w:rPr>
                <w:sz w:val="14"/>
              </w:rPr>
            </w:pPr>
          </w:p>
        </w:tc>
      </w:tr>
      <w:tr w:rsidR="00AB5DB3" w14:paraId="65BE4DF6" w14:textId="77777777">
        <w:trPr>
          <w:trHeight w:val="202"/>
        </w:trPr>
        <w:tc>
          <w:tcPr>
            <w:tcW w:w="3380" w:type="dxa"/>
          </w:tcPr>
          <w:p w14:paraId="19845137" w14:textId="77777777" w:rsidR="00AB5DB3" w:rsidRDefault="00000000">
            <w:pPr>
              <w:pStyle w:val="TableParagraph"/>
              <w:spacing w:line="183" w:lineRule="exact"/>
              <w:ind w:left="50"/>
              <w:rPr>
                <w:rFonts w:ascii="Microsoft Sans Serif"/>
                <w:sz w:val="18"/>
              </w:rPr>
            </w:pPr>
            <w:r>
              <w:rPr>
                <w:rFonts w:ascii="Microsoft Sans Serif"/>
                <w:sz w:val="18"/>
              </w:rPr>
              <w:t>Izvor:</w:t>
            </w:r>
            <w:r>
              <w:rPr>
                <w:rFonts w:ascii="Microsoft Sans Serif"/>
                <w:spacing w:val="-10"/>
                <w:sz w:val="18"/>
              </w:rPr>
              <w:t xml:space="preserve"> </w:t>
            </w:r>
            <w:r>
              <w:rPr>
                <w:rFonts w:ascii="Microsoft Sans Serif"/>
                <w:sz w:val="18"/>
              </w:rPr>
              <w:t>55</w:t>
            </w:r>
            <w:r>
              <w:rPr>
                <w:rFonts w:ascii="Microsoft Sans Serif"/>
                <w:spacing w:val="-8"/>
                <w:sz w:val="18"/>
              </w:rPr>
              <w:t xml:space="preserve"> </w:t>
            </w:r>
            <w:r>
              <w:rPr>
                <w:rFonts w:ascii="Microsoft Sans Serif"/>
                <w:sz w:val="18"/>
              </w:rPr>
              <w:t>Decentralizirana</w:t>
            </w:r>
            <w:r>
              <w:rPr>
                <w:rFonts w:ascii="Microsoft Sans Serif"/>
                <w:spacing w:val="-9"/>
                <w:sz w:val="18"/>
              </w:rPr>
              <w:t xml:space="preserve"> </w:t>
            </w:r>
            <w:r>
              <w:rPr>
                <w:rFonts w:ascii="Microsoft Sans Serif"/>
                <w:sz w:val="18"/>
              </w:rPr>
              <w:t>sredstva</w:t>
            </w:r>
            <w:r>
              <w:rPr>
                <w:rFonts w:ascii="Microsoft Sans Serif"/>
                <w:spacing w:val="-9"/>
                <w:sz w:val="18"/>
              </w:rPr>
              <w:t xml:space="preserve"> </w:t>
            </w:r>
            <w:r>
              <w:rPr>
                <w:rFonts w:ascii="Microsoft Sans Serif"/>
                <w:spacing w:val="-5"/>
                <w:sz w:val="18"/>
              </w:rPr>
              <w:t>za</w:t>
            </w:r>
          </w:p>
        </w:tc>
        <w:tc>
          <w:tcPr>
            <w:tcW w:w="1368" w:type="dxa"/>
          </w:tcPr>
          <w:p w14:paraId="042C5CA9" w14:textId="77777777" w:rsidR="00AB5DB3" w:rsidRDefault="00000000">
            <w:pPr>
              <w:pStyle w:val="TableParagraph"/>
              <w:spacing w:line="183" w:lineRule="exact"/>
              <w:ind w:right="105"/>
              <w:jc w:val="right"/>
              <w:rPr>
                <w:rFonts w:ascii="Microsoft Sans Serif"/>
                <w:sz w:val="18"/>
              </w:rPr>
            </w:pPr>
            <w:r>
              <w:rPr>
                <w:rFonts w:ascii="Microsoft Sans Serif"/>
                <w:spacing w:val="-2"/>
                <w:sz w:val="18"/>
              </w:rPr>
              <w:t>585.148,98</w:t>
            </w:r>
          </w:p>
        </w:tc>
        <w:tc>
          <w:tcPr>
            <w:tcW w:w="1358" w:type="dxa"/>
          </w:tcPr>
          <w:p w14:paraId="34EB8348" w14:textId="77777777" w:rsidR="00AB5DB3" w:rsidRDefault="00AB5DB3">
            <w:pPr>
              <w:pStyle w:val="TableParagraph"/>
              <w:rPr>
                <w:sz w:val="14"/>
              </w:rPr>
            </w:pPr>
          </w:p>
        </w:tc>
        <w:tc>
          <w:tcPr>
            <w:tcW w:w="1358" w:type="dxa"/>
          </w:tcPr>
          <w:p w14:paraId="4A182A5C" w14:textId="77777777" w:rsidR="00AB5DB3" w:rsidRDefault="00AB5DB3">
            <w:pPr>
              <w:pStyle w:val="TableParagraph"/>
              <w:rPr>
                <w:sz w:val="14"/>
              </w:rPr>
            </w:pPr>
          </w:p>
        </w:tc>
        <w:tc>
          <w:tcPr>
            <w:tcW w:w="1301" w:type="dxa"/>
          </w:tcPr>
          <w:p w14:paraId="1C1DF705" w14:textId="77777777" w:rsidR="00AB5DB3" w:rsidRDefault="00AB5DB3">
            <w:pPr>
              <w:pStyle w:val="TableParagraph"/>
              <w:rPr>
                <w:sz w:val="14"/>
              </w:rPr>
            </w:pPr>
          </w:p>
        </w:tc>
        <w:tc>
          <w:tcPr>
            <w:tcW w:w="846" w:type="dxa"/>
          </w:tcPr>
          <w:p w14:paraId="449A4E5D" w14:textId="77777777" w:rsidR="00AB5DB3" w:rsidRDefault="00AB5DB3">
            <w:pPr>
              <w:pStyle w:val="TableParagraph"/>
              <w:rPr>
                <w:sz w:val="14"/>
              </w:rPr>
            </w:pPr>
          </w:p>
        </w:tc>
        <w:tc>
          <w:tcPr>
            <w:tcW w:w="754" w:type="dxa"/>
          </w:tcPr>
          <w:p w14:paraId="6EBD0D90" w14:textId="77777777" w:rsidR="00AB5DB3" w:rsidRDefault="00AB5DB3">
            <w:pPr>
              <w:pStyle w:val="TableParagraph"/>
              <w:rPr>
                <w:sz w:val="14"/>
              </w:rPr>
            </w:pPr>
          </w:p>
        </w:tc>
      </w:tr>
      <w:tr w:rsidR="00AB5DB3" w14:paraId="4841F426" w14:textId="77777777">
        <w:trPr>
          <w:trHeight w:val="202"/>
        </w:trPr>
        <w:tc>
          <w:tcPr>
            <w:tcW w:w="3380" w:type="dxa"/>
          </w:tcPr>
          <w:p w14:paraId="50C1D1EC" w14:textId="77777777" w:rsidR="00AB5DB3" w:rsidRDefault="00000000">
            <w:pPr>
              <w:pStyle w:val="TableParagraph"/>
              <w:spacing w:line="183" w:lineRule="exact"/>
              <w:ind w:left="50"/>
              <w:rPr>
                <w:rFonts w:ascii="Microsoft Sans Serif"/>
                <w:sz w:val="18"/>
              </w:rPr>
            </w:pPr>
            <w:r>
              <w:rPr>
                <w:rFonts w:ascii="Microsoft Sans Serif"/>
                <w:sz w:val="18"/>
              </w:rPr>
              <w:t>vatrogasne</w:t>
            </w:r>
            <w:r>
              <w:rPr>
                <w:rFonts w:ascii="Microsoft Sans Serif"/>
                <w:spacing w:val="-7"/>
                <w:sz w:val="18"/>
              </w:rPr>
              <w:t xml:space="preserve"> </w:t>
            </w:r>
            <w:r>
              <w:rPr>
                <w:rFonts w:ascii="Microsoft Sans Serif"/>
                <w:spacing w:val="-2"/>
                <w:sz w:val="18"/>
              </w:rPr>
              <w:t>postrojbe</w:t>
            </w:r>
          </w:p>
        </w:tc>
        <w:tc>
          <w:tcPr>
            <w:tcW w:w="1368" w:type="dxa"/>
          </w:tcPr>
          <w:p w14:paraId="369F38BB" w14:textId="77777777" w:rsidR="00AB5DB3" w:rsidRDefault="00AB5DB3">
            <w:pPr>
              <w:pStyle w:val="TableParagraph"/>
              <w:rPr>
                <w:sz w:val="14"/>
              </w:rPr>
            </w:pPr>
          </w:p>
        </w:tc>
        <w:tc>
          <w:tcPr>
            <w:tcW w:w="1358" w:type="dxa"/>
          </w:tcPr>
          <w:p w14:paraId="15502A4A" w14:textId="77777777" w:rsidR="00AB5DB3" w:rsidRDefault="00AB5DB3">
            <w:pPr>
              <w:pStyle w:val="TableParagraph"/>
              <w:rPr>
                <w:sz w:val="14"/>
              </w:rPr>
            </w:pPr>
          </w:p>
        </w:tc>
        <w:tc>
          <w:tcPr>
            <w:tcW w:w="1358" w:type="dxa"/>
          </w:tcPr>
          <w:p w14:paraId="3F730FE1" w14:textId="77777777" w:rsidR="00AB5DB3" w:rsidRDefault="00AB5DB3">
            <w:pPr>
              <w:pStyle w:val="TableParagraph"/>
              <w:rPr>
                <w:sz w:val="14"/>
              </w:rPr>
            </w:pPr>
          </w:p>
        </w:tc>
        <w:tc>
          <w:tcPr>
            <w:tcW w:w="1301" w:type="dxa"/>
          </w:tcPr>
          <w:p w14:paraId="3C351104" w14:textId="77777777" w:rsidR="00AB5DB3" w:rsidRDefault="00AB5DB3">
            <w:pPr>
              <w:pStyle w:val="TableParagraph"/>
              <w:rPr>
                <w:sz w:val="14"/>
              </w:rPr>
            </w:pPr>
          </w:p>
        </w:tc>
        <w:tc>
          <w:tcPr>
            <w:tcW w:w="846" w:type="dxa"/>
          </w:tcPr>
          <w:p w14:paraId="5ADA9DF8" w14:textId="77777777" w:rsidR="00AB5DB3" w:rsidRDefault="00AB5DB3">
            <w:pPr>
              <w:pStyle w:val="TableParagraph"/>
              <w:rPr>
                <w:sz w:val="14"/>
              </w:rPr>
            </w:pPr>
          </w:p>
        </w:tc>
        <w:tc>
          <w:tcPr>
            <w:tcW w:w="754" w:type="dxa"/>
          </w:tcPr>
          <w:p w14:paraId="0FEB12EE" w14:textId="77777777" w:rsidR="00AB5DB3" w:rsidRDefault="00AB5DB3">
            <w:pPr>
              <w:pStyle w:val="TableParagraph"/>
              <w:rPr>
                <w:sz w:val="14"/>
              </w:rPr>
            </w:pPr>
          </w:p>
        </w:tc>
      </w:tr>
      <w:tr w:rsidR="00AB5DB3" w14:paraId="30C67369" w14:textId="77777777">
        <w:trPr>
          <w:trHeight w:val="244"/>
        </w:trPr>
        <w:tc>
          <w:tcPr>
            <w:tcW w:w="3380" w:type="dxa"/>
          </w:tcPr>
          <w:p w14:paraId="25403EC8" w14:textId="77777777" w:rsidR="00AB5DB3" w:rsidRDefault="00000000">
            <w:pPr>
              <w:pStyle w:val="TableParagraph"/>
              <w:spacing w:line="202" w:lineRule="exact"/>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56</w:t>
            </w:r>
            <w:r>
              <w:rPr>
                <w:rFonts w:ascii="Microsoft Sans Serif"/>
                <w:spacing w:val="-4"/>
                <w:sz w:val="18"/>
              </w:rPr>
              <w:t xml:space="preserve"> </w:t>
            </w:r>
            <w:r>
              <w:rPr>
                <w:rFonts w:ascii="Microsoft Sans Serif"/>
                <w:sz w:val="18"/>
              </w:rPr>
              <w:t>Fondovi</w:t>
            </w:r>
            <w:r>
              <w:rPr>
                <w:rFonts w:ascii="Microsoft Sans Serif"/>
                <w:spacing w:val="-5"/>
                <w:sz w:val="18"/>
              </w:rPr>
              <w:t xml:space="preserve"> EU</w:t>
            </w:r>
          </w:p>
        </w:tc>
        <w:tc>
          <w:tcPr>
            <w:tcW w:w="1368" w:type="dxa"/>
          </w:tcPr>
          <w:p w14:paraId="2CB5447E" w14:textId="77777777" w:rsidR="00AB5DB3" w:rsidRDefault="00AB5DB3">
            <w:pPr>
              <w:pStyle w:val="TableParagraph"/>
              <w:rPr>
                <w:sz w:val="16"/>
              </w:rPr>
            </w:pPr>
          </w:p>
        </w:tc>
        <w:tc>
          <w:tcPr>
            <w:tcW w:w="1358" w:type="dxa"/>
          </w:tcPr>
          <w:p w14:paraId="41115457" w14:textId="77777777" w:rsidR="00AB5DB3" w:rsidRDefault="00000000">
            <w:pPr>
              <w:pStyle w:val="TableParagraph"/>
              <w:spacing w:line="202" w:lineRule="exact"/>
              <w:ind w:right="98"/>
              <w:jc w:val="right"/>
              <w:rPr>
                <w:rFonts w:ascii="Microsoft Sans Serif"/>
                <w:sz w:val="18"/>
              </w:rPr>
            </w:pPr>
            <w:r>
              <w:rPr>
                <w:rFonts w:ascii="Microsoft Sans Serif"/>
                <w:spacing w:val="-2"/>
                <w:sz w:val="18"/>
              </w:rPr>
              <w:t>11.903.286,00</w:t>
            </w:r>
          </w:p>
        </w:tc>
        <w:tc>
          <w:tcPr>
            <w:tcW w:w="1358" w:type="dxa"/>
          </w:tcPr>
          <w:p w14:paraId="50DD5AC8" w14:textId="77777777" w:rsidR="00AB5DB3" w:rsidRDefault="00000000">
            <w:pPr>
              <w:pStyle w:val="TableParagraph"/>
              <w:spacing w:line="202" w:lineRule="exact"/>
              <w:ind w:right="106"/>
              <w:jc w:val="right"/>
              <w:rPr>
                <w:rFonts w:ascii="Microsoft Sans Serif"/>
                <w:sz w:val="18"/>
              </w:rPr>
            </w:pPr>
            <w:r>
              <w:rPr>
                <w:rFonts w:ascii="Microsoft Sans Serif"/>
                <w:spacing w:val="-2"/>
                <w:sz w:val="18"/>
              </w:rPr>
              <w:t>11.903.286,00</w:t>
            </w:r>
          </w:p>
        </w:tc>
        <w:tc>
          <w:tcPr>
            <w:tcW w:w="1301" w:type="dxa"/>
          </w:tcPr>
          <w:p w14:paraId="56F087F1" w14:textId="77777777" w:rsidR="00AB5DB3" w:rsidRDefault="00000000">
            <w:pPr>
              <w:pStyle w:val="TableParagraph"/>
              <w:spacing w:line="202" w:lineRule="exact"/>
              <w:ind w:right="42"/>
              <w:jc w:val="right"/>
              <w:rPr>
                <w:rFonts w:ascii="Microsoft Sans Serif"/>
                <w:sz w:val="18"/>
              </w:rPr>
            </w:pPr>
            <w:r>
              <w:rPr>
                <w:rFonts w:ascii="Microsoft Sans Serif"/>
                <w:spacing w:val="-2"/>
                <w:sz w:val="18"/>
              </w:rPr>
              <w:t>716.208,73</w:t>
            </w:r>
          </w:p>
        </w:tc>
        <w:tc>
          <w:tcPr>
            <w:tcW w:w="846" w:type="dxa"/>
          </w:tcPr>
          <w:p w14:paraId="649C07DC" w14:textId="77777777" w:rsidR="00AB5DB3" w:rsidRDefault="00AB5DB3">
            <w:pPr>
              <w:pStyle w:val="TableParagraph"/>
              <w:rPr>
                <w:sz w:val="16"/>
              </w:rPr>
            </w:pPr>
          </w:p>
        </w:tc>
        <w:tc>
          <w:tcPr>
            <w:tcW w:w="754" w:type="dxa"/>
          </w:tcPr>
          <w:p w14:paraId="50E65E8F" w14:textId="77777777" w:rsidR="00AB5DB3" w:rsidRDefault="00000000">
            <w:pPr>
              <w:pStyle w:val="TableParagraph"/>
              <w:spacing w:line="202" w:lineRule="exact"/>
              <w:ind w:right="52"/>
              <w:jc w:val="right"/>
              <w:rPr>
                <w:rFonts w:ascii="Microsoft Sans Serif"/>
                <w:sz w:val="18"/>
              </w:rPr>
            </w:pPr>
            <w:r>
              <w:rPr>
                <w:rFonts w:ascii="Microsoft Sans Serif"/>
                <w:spacing w:val="-2"/>
                <w:sz w:val="18"/>
              </w:rPr>
              <w:t>6,02%</w:t>
            </w:r>
          </w:p>
        </w:tc>
      </w:tr>
      <w:tr w:rsidR="00AB5DB3" w14:paraId="4BE9934D" w14:textId="77777777">
        <w:trPr>
          <w:trHeight w:val="285"/>
        </w:trPr>
        <w:tc>
          <w:tcPr>
            <w:tcW w:w="3380" w:type="dxa"/>
          </w:tcPr>
          <w:p w14:paraId="4846465B" w14:textId="77777777" w:rsidR="00AB5DB3" w:rsidRDefault="00000000">
            <w:pPr>
              <w:pStyle w:val="TableParagraph"/>
              <w:spacing w:before="39"/>
              <w:ind w:left="5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56</w:t>
            </w:r>
            <w:r>
              <w:rPr>
                <w:rFonts w:ascii="Microsoft Sans Serif"/>
                <w:spacing w:val="-3"/>
                <w:sz w:val="18"/>
              </w:rPr>
              <w:t xml:space="preserve"> </w:t>
            </w:r>
            <w:r>
              <w:rPr>
                <w:rFonts w:ascii="Microsoft Sans Serif"/>
                <w:sz w:val="18"/>
              </w:rPr>
              <w:t>Sredstva</w:t>
            </w:r>
            <w:r>
              <w:rPr>
                <w:rFonts w:ascii="Microsoft Sans Serif"/>
                <w:spacing w:val="-3"/>
                <w:sz w:val="18"/>
              </w:rPr>
              <w:t xml:space="preserve"> </w:t>
            </w:r>
            <w:r>
              <w:rPr>
                <w:rFonts w:ascii="Microsoft Sans Serif"/>
                <w:sz w:val="18"/>
              </w:rPr>
              <w:t>Europske</w:t>
            </w:r>
            <w:r>
              <w:rPr>
                <w:rFonts w:ascii="Microsoft Sans Serif"/>
                <w:spacing w:val="-3"/>
                <w:sz w:val="18"/>
              </w:rPr>
              <w:t xml:space="preserve"> </w:t>
            </w:r>
            <w:r>
              <w:rPr>
                <w:rFonts w:ascii="Microsoft Sans Serif"/>
                <w:spacing w:val="-2"/>
                <w:sz w:val="18"/>
              </w:rPr>
              <w:t>unije</w:t>
            </w:r>
          </w:p>
        </w:tc>
        <w:tc>
          <w:tcPr>
            <w:tcW w:w="1368" w:type="dxa"/>
          </w:tcPr>
          <w:p w14:paraId="4B05E846" w14:textId="77777777" w:rsidR="00AB5DB3" w:rsidRDefault="00000000">
            <w:pPr>
              <w:pStyle w:val="TableParagraph"/>
              <w:spacing w:before="39"/>
              <w:ind w:right="105"/>
              <w:jc w:val="right"/>
              <w:rPr>
                <w:rFonts w:ascii="Microsoft Sans Serif"/>
                <w:sz w:val="18"/>
              </w:rPr>
            </w:pPr>
            <w:r>
              <w:rPr>
                <w:rFonts w:ascii="Microsoft Sans Serif"/>
                <w:spacing w:val="-2"/>
                <w:sz w:val="18"/>
              </w:rPr>
              <w:t>1.225.721,68</w:t>
            </w:r>
          </w:p>
        </w:tc>
        <w:tc>
          <w:tcPr>
            <w:tcW w:w="1358" w:type="dxa"/>
          </w:tcPr>
          <w:p w14:paraId="3CACAFC1" w14:textId="77777777" w:rsidR="00AB5DB3" w:rsidRDefault="00AB5DB3">
            <w:pPr>
              <w:pStyle w:val="TableParagraph"/>
              <w:rPr>
                <w:sz w:val="18"/>
              </w:rPr>
            </w:pPr>
          </w:p>
        </w:tc>
        <w:tc>
          <w:tcPr>
            <w:tcW w:w="1358" w:type="dxa"/>
          </w:tcPr>
          <w:p w14:paraId="47DF4F49" w14:textId="77777777" w:rsidR="00AB5DB3" w:rsidRDefault="00AB5DB3">
            <w:pPr>
              <w:pStyle w:val="TableParagraph"/>
              <w:rPr>
                <w:sz w:val="18"/>
              </w:rPr>
            </w:pPr>
          </w:p>
        </w:tc>
        <w:tc>
          <w:tcPr>
            <w:tcW w:w="1301" w:type="dxa"/>
          </w:tcPr>
          <w:p w14:paraId="5CF18AFE" w14:textId="77777777" w:rsidR="00AB5DB3" w:rsidRDefault="00AB5DB3">
            <w:pPr>
              <w:pStyle w:val="TableParagraph"/>
              <w:rPr>
                <w:sz w:val="18"/>
              </w:rPr>
            </w:pPr>
          </w:p>
        </w:tc>
        <w:tc>
          <w:tcPr>
            <w:tcW w:w="846" w:type="dxa"/>
          </w:tcPr>
          <w:p w14:paraId="396E2C8F" w14:textId="77777777" w:rsidR="00AB5DB3" w:rsidRDefault="00AB5DB3">
            <w:pPr>
              <w:pStyle w:val="TableParagraph"/>
              <w:rPr>
                <w:sz w:val="18"/>
              </w:rPr>
            </w:pPr>
          </w:p>
        </w:tc>
        <w:tc>
          <w:tcPr>
            <w:tcW w:w="754" w:type="dxa"/>
          </w:tcPr>
          <w:p w14:paraId="52B02E35" w14:textId="77777777" w:rsidR="00AB5DB3" w:rsidRDefault="00AB5DB3">
            <w:pPr>
              <w:pStyle w:val="TableParagraph"/>
              <w:rPr>
                <w:sz w:val="18"/>
              </w:rPr>
            </w:pPr>
          </w:p>
        </w:tc>
      </w:tr>
      <w:tr w:rsidR="00AB5DB3" w14:paraId="1A575565" w14:textId="77777777">
        <w:trPr>
          <w:trHeight w:val="242"/>
        </w:trPr>
        <w:tc>
          <w:tcPr>
            <w:tcW w:w="3380" w:type="dxa"/>
          </w:tcPr>
          <w:p w14:paraId="5AC4C7F7" w14:textId="77777777" w:rsidR="00AB5DB3" w:rsidRDefault="00000000">
            <w:pPr>
              <w:pStyle w:val="TableParagraph"/>
              <w:spacing w:before="39" w:line="184" w:lineRule="exact"/>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58</w:t>
            </w:r>
            <w:r>
              <w:rPr>
                <w:rFonts w:ascii="Microsoft Sans Serif"/>
                <w:spacing w:val="-6"/>
                <w:sz w:val="18"/>
              </w:rPr>
              <w:t xml:space="preserve"> </w:t>
            </w:r>
            <w:r>
              <w:rPr>
                <w:rFonts w:ascii="Microsoft Sans Serif"/>
                <w:sz w:val="18"/>
              </w:rPr>
              <w:t>Instrumenti</w:t>
            </w:r>
            <w:r>
              <w:rPr>
                <w:rFonts w:ascii="Microsoft Sans Serif"/>
                <w:spacing w:val="-5"/>
                <w:sz w:val="18"/>
              </w:rPr>
              <w:t xml:space="preserve"> </w:t>
            </w:r>
            <w:r>
              <w:rPr>
                <w:rFonts w:ascii="Microsoft Sans Serif"/>
                <w:sz w:val="18"/>
              </w:rPr>
              <w:t>EU</w:t>
            </w:r>
            <w:r>
              <w:rPr>
                <w:rFonts w:ascii="Microsoft Sans Serif"/>
                <w:spacing w:val="-5"/>
                <w:sz w:val="18"/>
              </w:rPr>
              <w:t xml:space="preserve"> </w:t>
            </w:r>
            <w:r>
              <w:rPr>
                <w:rFonts w:ascii="Microsoft Sans Serif"/>
                <w:spacing w:val="-4"/>
                <w:sz w:val="18"/>
              </w:rPr>
              <w:t>nove</w:t>
            </w:r>
          </w:p>
        </w:tc>
        <w:tc>
          <w:tcPr>
            <w:tcW w:w="1368" w:type="dxa"/>
          </w:tcPr>
          <w:p w14:paraId="4A382426" w14:textId="77777777" w:rsidR="00AB5DB3" w:rsidRDefault="00AB5DB3">
            <w:pPr>
              <w:pStyle w:val="TableParagraph"/>
              <w:rPr>
                <w:sz w:val="16"/>
              </w:rPr>
            </w:pPr>
          </w:p>
        </w:tc>
        <w:tc>
          <w:tcPr>
            <w:tcW w:w="1358" w:type="dxa"/>
          </w:tcPr>
          <w:p w14:paraId="66CFA257" w14:textId="77777777" w:rsidR="00AB5DB3" w:rsidRDefault="00000000">
            <w:pPr>
              <w:pStyle w:val="TableParagraph"/>
              <w:spacing w:before="39" w:line="184" w:lineRule="exact"/>
              <w:ind w:right="98"/>
              <w:jc w:val="right"/>
              <w:rPr>
                <w:rFonts w:ascii="Microsoft Sans Serif"/>
                <w:sz w:val="18"/>
              </w:rPr>
            </w:pPr>
            <w:r>
              <w:rPr>
                <w:rFonts w:ascii="Microsoft Sans Serif"/>
                <w:spacing w:val="-2"/>
                <w:sz w:val="18"/>
              </w:rPr>
              <w:t>12.827.851,00</w:t>
            </w:r>
          </w:p>
        </w:tc>
        <w:tc>
          <w:tcPr>
            <w:tcW w:w="1358" w:type="dxa"/>
          </w:tcPr>
          <w:p w14:paraId="4693C9F5" w14:textId="77777777" w:rsidR="00AB5DB3" w:rsidRDefault="00000000">
            <w:pPr>
              <w:pStyle w:val="TableParagraph"/>
              <w:spacing w:before="39" w:line="184" w:lineRule="exact"/>
              <w:ind w:right="106"/>
              <w:jc w:val="right"/>
              <w:rPr>
                <w:rFonts w:ascii="Microsoft Sans Serif"/>
                <w:sz w:val="18"/>
              </w:rPr>
            </w:pPr>
            <w:r>
              <w:rPr>
                <w:rFonts w:ascii="Microsoft Sans Serif"/>
                <w:spacing w:val="-2"/>
                <w:sz w:val="18"/>
              </w:rPr>
              <w:t>12.827.851,00</w:t>
            </w:r>
          </w:p>
        </w:tc>
        <w:tc>
          <w:tcPr>
            <w:tcW w:w="1301" w:type="dxa"/>
          </w:tcPr>
          <w:p w14:paraId="2EB79A7D" w14:textId="77777777" w:rsidR="00AB5DB3" w:rsidRDefault="00000000">
            <w:pPr>
              <w:pStyle w:val="TableParagraph"/>
              <w:spacing w:before="39" w:line="184" w:lineRule="exact"/>
              <w:ind w:right="42"/>
              <w:jc w:val="right"/>
              <w:rPr>
                <w:rFonts w:ascii="Microsoft Sans Serif"/>
                <w:sz w:val="18"/>
              </w:rPr>
            </w:pPr>
            <w:r>
              <w:rPr>
                <w:rFonts w:ascii="Microsoft Sans Serif"/>
                <w:spacing w:val="-2"/>
                <w:sz w:val="18"/>
              </w:rPr>
              <w:t>3.062.064,98</w:t>
            </w:r>
          </w:p>
        </w:tc>
        <w:tc>
          <w:tcPr>
            <w:tcW w:w="846" w:type="dxa"/>
          </w:tcPr>
          <w:p w14:paraId="54AE891F" w14:textId="77777777" w:rsidR="00AB5DB3" w:rsidRDefault="00AB5DB3">
            <w:pPr>
              <w:pStyle w:val="TableParagraph"/>
              <w:rPr>
                <w:sz w:val="16"/>
              </w:rPr>
            </w:pPr>
          </w:p>
        </w:tc>
        <w:tc>
          <w:tcPr>
            <w:tcW w:w="754" w:type="dxa"/>
          </w:tcPr>
          <w:p w14:paraId="46CF50B0" w14:textId="77777777" w:rsidR="00AB5DB3" w:rsidRDefault="00000000">
            <w:pPr>
              <w:pStyle w:val="TableParagraph"/>
              <w:spacing w:before="39" w:line="184" w:lineRule="exact"/>
              <w:ind w:right="52"/>
              <w:jc w:val="right"/>
              <w:rPr>
                <w:rFonts w:ascii="Microsoft Sans Serif"/>
                <w:sz w:val="18"/>
              </w:rPr>
            </w:pPr>
            <w:r>
              <w:rPr>
                <w:rFonts w:ascii="Microsoft Sans Serif"/>
                <w:spacing w:val="-2"/>
                <w:sz w:val="18"/>
              </w:rPr>
              <w:t>23,87%</w:t>
            </w:r>
          </w:p>
        </w:tc>
      </w:tr>
      <w:tr w:rsidR="00AB5DB3" w14:paraId="249E353E" w14:textId="77777777">
        <w:trPr>
          <w:trHeight w:val="202"/>
        </w:trPr>
        <w:tc>
          <w:tcPr>
            <w:tcW w:w="3380" w:type="dxa"/>
          </w:tcPr>
          <w:p w14:paraId="2373B4EC" w14:textId="77777777" w:rsidR="00AB5DB3" w:rsidRDefault="00000000">
            <w:pPr>
              <w:pStyle w:val="TableParagraph"/>
              <w:spacing w:line="183" w:lineRule="exact"/>
              <w:ind w:left="50"/>
              <w:rPr>
                <w:rFonts w:ascii="Microsoft Sans Serif"/>
                <w:sz w:val="18"/>
              </w:rPr>
            </w:pPr>
            <w:r>
              <w:rPr>
                <w:rFonts w:ascii="Microsoft Sans Serif"/>
                <w:spacing w:val="-2"/>
                <w:sz w:val="18"/>
              </w:rPr>
              <w:t>generacije</w:t>
            </w:r>
          </w:p>
        </w:tc>
        <w:tc>
          <w:tcPr>
            <w:tcW w:w="1368" w:type="dxa"/>
          </w:tcPr>
          <w:p w14:paraId="28F0822D" w14:textId="77777777" w:rsidR="00AB5DB3" w:rsidRDefault="00AB5DB3">
            <w:pPr>
              <w:pStyle w:val="TableParagraph"/>
              <w:rPr>
                <w:sz w:val="14"/>
              </w:rPr>
            </w:pPr>
          </w:p>
        </w:tc>
        <w:tc>
          <w:tcPr>
            <w:tcW w:w="1358" w:type="dxa"/>
          </w:tcPr>
          <w:p w14:paraId="2DBEB3EB" w14:textId="77777777" w:rsidR="00AB5DB3" w:rsidRDefault="00AB5DB3">
            <w:pPr>
              <w:pStyle w:val="TableParagraph"/>
              <w:rPr>
                <w:sz w:val="14"/>
              </w:rPr>
            </w:pPr>
          </w:p>
        </w:tc>
        <w:tc>
          <w:tcPr>
            <w:tcW w:w="1358" w:type="dxa"/>
          </w:tcPr>
          <w:p w14:paraId="0809015C" w14:textId="77777777" w:rsidR="00AB5DB3" w:rsidRDefault="00AB5DB3">
            <w:pPr>
              <w:pStyle w:val="TableParagraph"/>
              <w:rPr>
                <w:sz w:val="14"/>
              </w:rPr>
            </w:pPr>
          </w:p>
        </w:tc>
        <w:tc>
          <w:tcPr>
            <w:tcW w:w="1301" w:type="dxa"/>
          </w:tcPr>
          <w:p w14:paraId="5C85E8BB" w14:textId="77777777" w:rsidR="00AB5DB3" w:rsidRDefault="00AB5DB3">
            <w:pPr>
              <w:pStyle w:val="TableParagraph"/>
              <w:rPr>
                <w:sz w:val="14"/>
              </w:rPr>
            </w:pPr>
          </w:p>
        </w:tc>
        <w:tc>
          <w:tcPr>
            <w:tcW w:w="846" w:type="dxa"/>
          </w:tcPr>
          <w:p w14:paraId="183E449F" w14:textId="77777777" w:rsidR="00AB5DB3" w:rsidRDefault="00AB5DB3">
            <w:pPr>
              <w:pStyle w:val="TableParagraph"/>
              <w:rPr>
                <w:sz w:val="14"/>
              </w:rPr>
            </w:pPr>
          </w:p>
        </w:tc>
        <w:tc>
          <w:tcPr>
            <w:tcW w:w="754" w:type="dxa"/>
          </w:tcPr>
          <w:p w14:paraId="27DB56D0" w14:textId="77777777" w:rsidR="00AB5DB3" w:rsidRDefault="00AB5DB3">
            <w:pPr>
              <w:pStyle w:val="TableParagraph"/>
              <w:rPr>
                <w:sz w:val="14"/>
              </w:rPr>
            </w:pPr>
          </w:p>
        </w:tc>
      </w:tr>
      <w:tr w:rsidR="00AB5DB3" w14:paraId="69AB73E9" w14:textId="77777777">
        <w:trPr>
          <w:trHeight w:val="244"/>
        </w:trPr>
        <w:tc>
          <w:tcPr>
            <w:tcW w:w="3380" w:type="dxa"/>
          </w:tcPr>
          <w:p w14:paraId="646D5088" w14:textId="77777777" w:rsidR="00AB5DB3" w:rsidRDefault="00000000">
            <w:pPr>
              <w:pStyle w:val="TableParagraph"/>
              <w:spacing w:line="202" w:lineRule="exact"/>
              <w:ind w:left="50"/>
              <w:rPr>
                <w:rFonts w:ascii="Microsoft Sans Serif"/>
                <w:sz w:val="18"/>
              </w:rPr>
            </w:pPr>
            <w:r>
              <w:rPr>
                <w:rFonts w:ascii="Microsoft Sans Serif"/>
                <w:sz w:val="18"/>
              </w:rPr>
              <w:t>Izvor:</w:t>
            </w:r>
            <w:r>
              <w:rPr>
                <w:rFonts w:ascii="Microsoft Sans Serif"/>
                <w:spacing w:val="-4"/>
                <w:sz w:val="18"/>
              </w:rPr>
              <w:t xml:space="preserve"> </w:t>
            </w:r>
            <w:r>
              <w:rPr>
                <w:rFonts w:ascii="Microsoft Sans Serif"/>
                <w:sz w:val="18"/>
              </w:rPr>
              <w:t>6</w:t>
            </w:r>
            <w:r>
              <w:rPr>
                <w:rFonts w:ascii="Microsoft Sans Serif"/>
                <w:spacing w:val="-1"/>
                <w:sz w:val="18"/>
              </w:rPr>
              <w:t xml:space="preserve"> </w:t>
            </w:r>
            <w:r>
              <w:rPr>
                <w:rFonts w:ascii="Microsoft Sans Serif"/>
                <w:spacing w:val="-2"/>
                <w:sz w:val="18"/>
              </w:rPr>
              <w:t>Donacije</w:t>
            </w:r>
          </w:p>
        </w:tc>
        <w:tc>
          <w:tcPr>
            <w:tcW w:w="1368" w:type="dxa"/>
          </w:tcPr>
          <w:p w14:paraId="50B75669" w14:textId="77777777" w:rsidR="00AB5DB3" w:rsidRDefault="00000000">
            <w:pPr>
              <w:pStyle w:val="TableParagraph"/>
              <w:spacing w:line="202" w:lineRule="exact"/>
              <w:ind w:right="105"/>
              <w:jc w:val="right"/>
              <w:rPr>
                <w:rFonts w:ascii="Microsoft Sans Serif"/>
                <w:sz w:val="18"/>
              </w:rPr>
            </w:pPr>
            <w:r>
              <w:rPr>
                <w:rFonts w:ascii="Microsoft Sans Serif"/>
                <w:spacing w:val="-2"/>
                <w:sz w:val="18"/>
              </w:rPr>
              <w:t>426.648,74</w:t>
            </w:r>
          </w:p>
        </w:tc>
        <w:tc>
          <w:tcPr>
            <w:tcW w:w="1358" w:type="dxa"/>
          </w:tcPr>
          <w:p w14:paraId="247ACE4A" w14:textId="77777777" w:rsidR="00AB5DB3" w:rsidRDefault="00000000">
            <w:pPr>
              <w:pStyle w:val="TableParagraph"/>
              <w:spacing w:line="202" w:lineRule="exact"/>
              <w:ind w:right="98"/>
              <w:jc w:val="right"/>
              <w:rPr>
                <w:rFonts w:ascii="Microsoft Sans Serif"/>
                <w:sz w:val="18"/>
              </w:rPr>
            </w:pPr>
            <w:r>
              <w:rPr>
                <w:rFonts w:ascii="Microsoft Sans Serif"/>
                <w:spacing w:val="-2"/>
                <w:sz w:val="18"/>
              </w:rPr>
              <w:t>1.248.997,00</w:t>
            </w:r>
          </w:p>
        </w:tc>
        <w:tc>
          <w:tcPr>
            <w:tcW w:w="1358" w:type="dxa"/>
          </w:tcPr>
          <w:p w14:paraId="1648C60D" w14:textId="77777777" w:rsidR="00AB5DB3" w:rsidRDefault="00000000">
            <w:pPr>
              <w:pStyle w:val="TableParagraph"/>
              <w:spacing w:line="202" w:lineRule="exact"/>
              <w:ind w:right="106"/>
              <w:jc w:val="right"/>
              <w:rPr>
                <w:rFonts w:ascii="Microsoft Sans Serif"/>
                <w:sz w:val="18"/>
              </w:rPr>
            </w:pPr>
            <w:r>
              <w:rPr>
                <w:rFonts w:ascii="Microsoft Sans Serif"/>
                <w:spacing w:val="-2"/>
                <w:sz w:val="18"/>
              </w:rPr>
              <w:t>1.248.997,00</w:t>
            </w:r>
          </w:p>
        </w:tc>
        <w:tc>
          <w:tcPr>
            <w:tcW w:w="1301" w:type="dxa"/>
          </w:tcPr>
          <w:p w14:paraId="00E29A0C" w14:textId="77777777" w:rsidR="00AB5DB3" w:rsidRDefault="00000000">
            <w:pPr>
              <w:pStyle w:val="TableParagraph"/>
              <w:spacing w:line="202" w:lineRule="exact"/>
              <w:ind w:right="42"/>
              <w:jc w:val="right"/>
              <w:rPr>
                <w:rFonts w:ascii="Microsoft Sans Serif"/>
                <w:sz w:val="18"/>
              </w:rPr>
            </w:pPr>
            <w:r>
              <w:rPr>
                <w:rFonts w:ascii="Microsoft Sans Serif"/>
                <w:spacing w:val="-2"/>
                <w:sz w:val="18"/>
              </w:rPr>
              <w:t>815.530,48</w:t>
            </w:r>
          </w:p>
        </w:tc>
        <w:tc>
          <w:tcPr>
            <w:tcW w:w="846" w:type="dxa"/>
          </w:tcPr>
          <w:p w14:paraId="103C701D" w14:textId="77777777" w:rsidR="00AB5DB3" w:rsidRDefault="00000000">
            <w:pPr>
              <w:pStyle w:val="TableParagraph"/>
              <w:spacing w:line="202" w:lineRule="exact"/>
              <w:ind w:right="54"/>
              <w:jc w:val="center"/>
              <w:rPr>
                <w:rFonts w:ascii="Microsoft Sans Serif"/>
                <w:sz w:val="18"/>
              </w:rPr>
            </w:pPr>
            <w:r>
              <w:rPr>
                <w:rFonts w:ascii="Microsoft Sans Serif"/>
                <w:spacing w:val="-2"/>
                <w:sz w:val="18"/>
              </w:rPr>
              <w:t>191,15%</w:t>
            </w:r>
          </w:p>
        </w:tc>
        <w:tc>
          <w:tcPr>
            <w:tcW w:w="754" w:type="dxa"/>
          </w:tcPr>
          <w:p w14:paraId="79A5D363" w14:textId="77777777" w:rsidR="00AB5DB3" w:rsidRDefault="00000000">
            <w:pPr>
              <w:pStyle w:val="TableParagraph"/>
              <w:spacing w:line="202" w:lineRule="exact"/>
              <w:ind w:right="52"/>
              <w:jc w:val="right"/>
              <w:rPr>
                <w:rFonts w:ascii="Microsoft Sans Serif"/>
                <w:sz w:val="18"/>
              </w:rPr>
            </w:pPr>
            <w:r>
              <w:rPr>
                <w:rFonts w:ascii="Microsoft Sans Serif"/>
                <w:spacing w:val="-2"/>
                <w:sz w:val="18"/>
              </w:rPr>
              <w:t>65,29%</w:t>
            </w:r>
          </w:p>
        </w:tc>
      </w:tr>
      <w:tr w:rsidR="00AB5DB3" w14:paraId="7C17E677" w14:textId="77777777">
        <w:trPr>
          <w:trHeight w:val="285"/>
        </w:trPr>
        <w:tc>
          <w:tcPr>
            <w:tcW w:w="3380" w:type="dxa"/>
          </w:tcPr>
          <w:p w14:paraId="718AAC4D" w14:textId="77777777" w:rsidR="00AB5DB3" w:rsidRDefault="00000000">
            <w:pPr>
              <w:pStyle w:val="TableParagraph"/>
              <w:spacing w:before="39"/>
              <w:ind w:left="5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61</w:t>
            </w:r>
            <w:r>
              <w:rPr>
                <w:rFonts w:ascii="Microsoft Sans Serif"/>
                <w:spacing w:val="-1"/>
                <w:sz w:val="18"/>
              </w:rPr>
              <w:t xml:space="preserve"> </w:t>
            </w:r>
            <w:r>
              <w:rPr>
                <w:rFonts w:ascii="Microsoft Sans Serif"/>
                <w:spacing w:val="-2"/>
                <w:sz w:val="18"/>
              </w:rPr>
              <w:t>Donacije</w:t>
            </w:r>
          </w:p>
        </w:tc>
        <w:tc>
          <w:tcPr>
            <w:tcW w:w="1368" w:type="dxa"/>
          </w:tcPr>
          <w:p w14:paraId="7000ED12" w14:textId="77777777" w:rsidR="00AB5DB3" w:rsidRDefault="00000000">
            <w:pPr>
              <w:pStyle w:val="TableParagraph"/>
              <w:spacing w:before="39"/>
              <w:ind w:right="105"/>
              <w:jc w:val="right"/>
              <w:rPr>
                <w:rFonts w:ascii="Microsoft Sans Serif"/>
                <w:sz w:val="18"/>
              </w:rPr>
            </w:pPr>
            <w:r>
              <w:rPr>
                <w:rFonts w:ascii="Microsoft Sans Serif"/>
                <w:spacing w:val="-2"/>
                <w:sz w:val="18"/>
              </w:rPr>
              <w:t>426.648,74</w:t>
            </w:r>
          </w:p>
        </w:tc>
        <w:tc>
          <w:tcPr>
            <w:tcW w:w="1358" w:type="dxa"/>
          </w:tcPr>
          <w:p w14:paraId="6E93C957" w14:textId="77777777" w:rsidR="00AB5DB3" w:rsidRDefault="00000000">
            <w:pPr>
              <w:pStyle w:val="TableParagraph"/>
              <w:spacing w:before="39"/>
              <w:ind w:right="98"/>
              <w:jc w:val="right"/>
              <w:rPr>
                <w:rFonts w:ascii="Microsoft Sans Serif"/>
                <w:sz w:val="18"/>
              </w:rPr>
            </w:pPr>
            <w:r>
              <w:rPr>
                <w:rFonts w:ascii="Microsoft Sans Serif"/>
                <w:spacing w:val="-2"/>
                <w:sz w:val="18"/>
              </w:rPr>
              <w:t>1.248.997,00</w:t>
            </w:r>
          </w:p>
        </w:tc>
        <w:tc>
          <w:tcPr>
            <w:tcW w:w="1358" w:type="dxa"/>
          </w:tcPr>
          <w:p w14:paraId="36A00DE9" w14:textId="77777777" w:rsidR="00AB5DB3" w:rsidRDefault="00000000">
            <w:pPr>
              <w:pStyle w:val="TableParagraph"/>
              <w:spacing w:before="39"/>
              <w:ind w:right="106"/>
              <w:jc w:val="right"/>
              <w:rPr>
                <w:rFonts w:ascii="Microsoft Sans Serif"/>
                <w:sz w:val="18"/>
              </w:rPr>
            </w:pPr>
            <w:r>
              <w:rPr>
                <w:rFonts w:ascii="Microsoft Sans Serif"/>
                <w:spacing w:val="-2"/>
                <w:sz w:val="18"/>
              </w:rPr>
              <w:t>1.248.997,00</w:t>
            </w:r>
          </w:p>
        </w:tc>
        <w:tc>
          <w:tcPr>
            <w:tcW w:w="1301" w:type="dxa"/>
          </w:tcPr>
          <w:p w14:paraId="35426E80" w14:textId="77777777" w:rsidR="00AB5DB3" w:rsidRDefault="00000000">
            <w:pPr>
              <w:pStyle w:val="TableParagraph"/>
              <w:spacing w:before="39"/>
              <w:ind w:right="42"/>
              <w:jc w:val="right"/>
              <w:rPr>
                <w:rFonts w:ascii="Microsoft Sans Serif"/>
                <w:sz w:val="18"/>
              </w:rPr>
            </w:pPr>
            <w:r>
              <w:rPr>
                <w:rFonts w:ascii="Microsoft Sans Serif"/>
                <w:spacing w:val="-2"/>
                <w:sz w:val="18"/>
              </w:rPr>
              <w:t>815.530,48</w:t>
            </w:r>
          </w:p>
        </w:tc>
        <w:tc>
          <w:tcPr>
            <w:tcW w:w="846" w:type="dxa"/>
          </w:tcPr>
          <w:p w14:paraId="5095E995" w14:textId="77777777" w:rsidR="00AB5DB3" w:rsidRDefault="00000000">
            <w:pPr>
              <w:pStyle w:val="TableParagraph"/>
              <w:spacing w:before="39"/>
              <w:ind w:right="54"/>
              <w:jc w:val="center"/>
              <w:rPr>
                <w:rFonts w:ascii="Microsoft Sans Serif"/>
                <w:sz w:val="18"/>
              </w:rPr>
            </w:pPr>
            <w:r>
              <w:rPr>
                <w:rFonts w:ascii="Microsoft Sans Serif"/>
                <w:spacing w:val="-2"/>
                <w:sz w:val="18"/>
              </w:rPr>
              <w:t>191,15%</w:t>
            </w:r>
          </w:p>
        </w:tc>
        <w:tc>
          <w:tcPr>
            <w:tcW w:w="754" w:type="dxa"/>
          </w:tcPr>
          <w:p w14:paraId="222EE51A" w14:textId="77777777" w:rsidR="00AB5DB3" w:rsidRDefault="00000000">
            <w:pPr>
              <w:pStyle w:val="TableParagraph"/>
              <w:spacing w:before="39"/>
              <w:ind w:right="52"/>
              <w:jc w:val="right"/>
              <w:rPr>
                <w:rFonts w:ascii="Microsoft Sans Serif"/>
                <w:sz w:val="18"/>
              </w:rPr>
            </w:pPr>
            <w:r>
              <w:rPr>
                <w:rFonts w:ascii="Microsoft Sans Serif"/>
                <w:spacing w:val="-2"/>
                <w:sz w:val="18"/>
              </w:rPr>
              <w:t>65,29%</w:t>
            </w:r>
          </w:p>
        </w:tc>
      </w:tr>
      <w:tr w:rsidR="00AB5DB3" w14:paraId="0FC2A2FA" w14:textId="77777777">
        <w:trPr>
          <w:trHeight w:val="242"/>
        </w:trPr>
        <w:tc>
          <w:tcPr>
            <w:tcW w:w="3380" w:type="dxa"/>
          </w:tcPr>
          <w:p w14:paraId="3BF16322" w14:textId="77777777" w:rsidR="00AB5DB3" w:rsidRDefault="00000000">
            <w:pPr>
              <w:pStyle w:val="TableParagraph"/>
              <w:spacing w:before="39" w:line="184" w:lineRule="exact"/>
              <w:ind w:left="5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7</w:t>
            </w:r>
            <w:r>
              <w:rPr>
                <w:rFonts w:ascii="Microsoft Sans Serif"/>
                <w:spacing w:val="-4"/>
                <w:sz w:val="18"/>
              </w:rPr>
              <w:t xml:space="preserve"> </w:t>
            </w:r>
            <w:r>
              <w:rPr>
                <w:rFonts w:ascii="Microsoft Sans Serif"/>
                <w:sz w:val="18"/>
              </w:rPr>
              <w:t>Prihod</w:t>
            </w:r>
            <w:r>
              <w:rPr>
                <w:rFonts w:ascii="Microsoft Sans Serif"/>
                <w:spacing w:val="-4"/>
                <w:sz w:val="18"/>
              </w:rPr>
              <w:t xml:space="preserve"> </w:t>
            </w:r>
            <w:r>
              <w:rPr>
                <w:rFonts w:ascii="Microsoft Sans Serif"/>
                <w:sz w:val="18"/>
              </w:rPr>
              <w:t>od</w:t>
            </w:r>
            <w:r>
              <w:rPr>
                <w:rFonts w:ascii="Microsoft Sans Serif"/>
                <w:spacing w:val="-4"/>
                <w:sz w:val="18"/>
              </w:rPr>
              <w:t xml:space="preserve"> </w:t>
            </w:r>
            <w:r>
              <w:rPr>
                <w:rFonts w:ascii="Microsoft Sans Serif"/>
                <w:sz w:val="18"/>
              </w:rPr>
              <w:t>prodaje</w:t>
            </w:r>
            <w:r>
              <w:rPr>
                <w:rFonts w:ascii="Microsoft Sans Serif"/>
                <w:spacing w:val="-4"/>
                <w:sz w:val="18"/>
              </w:rPr>
              <w:t xml:space="preserve"> </w:t>
            </w:r>
            <w:r>
              <w:rPr>
                <w:rFonts w:ascii="Microsoft Sans Serif"/>
                <w:sz w:val="18"/>
              </w:rPr>
              <w:t>ili</w:t>
            </w:r>
            <w:r>
              <w:rPr>
                <w:rFonts w:ascii="Microsoft Sans Serif"/>
                <w:spacing w:val="-3"/>
                <w:sz w:val="18"/>
              </w:rPr>
              <w:t xml:space="preserve"> </w:t>
            </w:r>
            <w:r>
              <w:rPr>
                <w:rFonts w:ascii="Microsoft Sans Serif"/>
                <w:spacing w:val="-2"/>
                <w:sz w:val="18"/>
              </w:rPr>
              <w:t>zamjene</w:t>
            </w:r>
          </w:p>
        </w:tc>
        <w:tc>
          <w:tcPr>
            <w:tcW w:w="1368" w:type="dxa"/>
          </w:tcPr>
          <w:p w14:paraId="3674EB97" w14:textId="77777777" w:rsidR="00AB5DB3" w:rsidRDefault="00000000">
            <w:pPr>
              <w:pStyle w:val="TableParagraph"/>
              <w:spacing w:before="39" w:line="184" w:lineRule="exact"/>
              <w:ind w:right="105"/>
              <w:jc w:val="right"/>
              <w:rPr>
                <w:rFonts w:ascii="Microsoft Sans Serif"/>
                <w:sz w:val="18"/>
              </w:rPr>
            </w:pPr>
            <w:r>
              <w:rPr>
                <w:rFonts w:ascii="Microsoft Sans Serif"/>
                <w:spacing w:val="-2"/>
                <w:sz w:val="18"/>
              </w:rPr>
              <w:t>71.098,98</w:t>
            </w:r>
          </w:p>
        </w:tc>
        <w:tc>
          <w:tcPr>
            <w:tcW w:w="1358" w:type="dxa"/>
          </w:tcPr>
          <w:p w14:paraId="3E7ECA56" w14:textId="77777777" w:rsidR="00AB5DB3" w:rsidRDefault="00AB5DB3">
            <w:pPr>
              <w:pStyle w:val="TableParagraph"/>
              <w:rPr>
                <w:sz w:val="16"/>
              </w:rPr>
            </w:pPr>
          </w:p>
        </w:tc>
        <w:tc>
          <w:tcPr>
            <w:tcW w:w="1358" w:type="dxa"/>
          </w:tcPr>
          <w:p w14:paraId="21250DDA" w14:textId="77777777" w:rsidR="00AB5DB3" w:rsidRDefault="00AB5DB3">
            <w:pPr>
              <w:pStyle w:val="TableParagraph"/>
              <w:rPr>
                <w:sz w:val="16"/>
              </w:rPr>
            </w:pPr>
          </w:p>
        </w:tc>
        <w:tc>
          <w:tcPr>
            <w:tcW w:w="1301" w:type="dxa"/>
          </w:tcPr>
          <w:p w14:paraId="2591180C" w14:textId="77777777" w:rsidR="00AB5DB3" w:rsidRDefault="00AB5DB3">
            <w:pPr>
              <w:pStyle w:val="TableParagraph"/>
              <w:rPr>
                <w:sz w:val="16"/>
              </w:rPr>
            </w:pPr>
          </w:p>
        </w:tc>
        <w:tc>
          <w:tcPr>
            <w:tcW w:w="846" w:type="dxa"/>
          </w:tcPr>
          <w:p w14:paraId="4A545282" w14:textId="77777777" w:rsidR="00AB5DB3" w:rsidRDefault="00AB5DB3">
            <w:pPr>
              <w:pStyle w:val="TableParagraph"/>
              <w:rPr>
                <w:sz w:val="16"/>
              </w:rPr>
            </w:pPr>
          </w:p>
        </w:tc>
        <w:tc>
          <w:tcPr>
            <w:tcW w:w="754" w:type="dxa"/>
          </w:tcPr>
          <w:p w14:paraId="1FEE3060" w14:textId="77777777" w:rsidR="00AB5DB3" w:rsidRDefault="00AB5DB3">
            <w:pPr>
              <w:pStyle w:val="TableParagraph"/>
              <w:rPr>
                <w:sz w:val="16"/>
              </w:rPr>
            </w:pPr>
          </w:p>
        </w:tc>
      </w:tr>
      <w:tr w:rsidR="00AB5DB3" w14:paraId="71F28100" w14:textId="77777777">
        <w:trPr>
          <w:trHeight w:val="200"/>
        </w:trPr>
        <w:tc>
          <w:tcPr>
            <w:tcW w:w="3380" w:type="dxa"/>
          </w:tcPr>
          <w:p w14:paraId="38F30AF7" w14:textId="77777777" w:rsidR="00AB5DB3" w:rsidRDefault="00000000">
            <w:pPr>
              <w:pStyle w:val="TableParagraph"/>
              <w:spacing w:line="181" w:lineRule="exact"/>
              <w:ind w:left="50"/>
              <w:rPr>
                <w:rFonts w:ascii="Microsoft Sans Serif"/>
                <w:sz w:val="18"/>
              </w:rPr>
            </w:pPr>
            <w:r>
              <w:rPr>
                <w:rFonts w:ascii="Microsoft Sans Serif"/>
                <w:sz w:val="18"/>
              </w:rPr>
              <w:t>nefinancijske</w:t>
            </w:r>
            <w:r>
              <w:rPr>
                <w:rFonts w:ascii="Microsoft Sans Serif"/>
                <w:spacing w:val="-9"/>
                <w:sz w:val="18"/>
              </w:rPr>
              <w:t xml:space="preserve"> </w:t>
            </w:r>
            <w:r>
              <w:rPr>
                <w:rFonts w:ascii="Microsoft Sans Serif"/>
                <w:sz w:val="18"/>
              </w:rPr>
              <w:t>imovine</w:t>
            </w:r>
            <w:r>
              <w:rPr>
                <w:rFonts w:ascii="Microsoft Sans Serif"/>
                <w:spacing w:val="-8"/>
                <w:sz w:val="18"/>
              </w:rPr>
              <w:t xml:space="preserve"> </w:t>
            </w:r>
            <w:r>
              <w:rPr>
                <w:rFonts w:ascii="Microsoft Sans Serif"/>
                <w:sz w:val="18"/>
              </w:rPr>
              <w:t>i</w:t>
            </w:r>
            <w:r>
              <w:rPr>
                <w:rFonts w:ascii="Microsoft Sans Serif"/>
                <w:spacing w:val="-9"/>
                <w:sz w:val="18"/>
              </w:rPr>
              <w:t xml:space="preserve"> </w:t>
            </w:r>
            <w:r>
              <w:rPr>
                <w:rFonts w:ascii="Microsoft Sans Serif"/>
                <w:sz w:val="18"/>
              </w:rPr>
              <w:t>naknade</w:t>
            </w:r>
            <w:r>
              <w:rPr>
                <w:rFonts w:ascii="Microsoft Sans Serif"/>
                <w:spacing w:val="-8"/>
                <w:sz w:val="18"/>
              </w:rPr>
              <w:t xml:space="preserve"> </w:t>
            </w:r>
            <w:r>
              <w:rPr>
                <w:rFonts w:ascii="Microsoft Sans Serif"/>
                <w:spacing w:val="-10"/>
                <w:sz w:val="18"/>
              </w:rPr>
              <w:t>s</w:t>
            </w:r>
          </w:p>
        </w:tc>
        <w:tc>
          <w:tcPr>
            <w:tcW w:w="1368" w:type="dxa"/>
          </w:tcPr>
          <w:p w14:paraId="5EF87DC5" w14:textId="77777777" w:rsidR="00AB5DB3" w:rsidRDefault="00AB5DB3">
            <w:pPr>
              <w:pStyle w:val="TableParagraph"/>
              <w:rPr>
                <w:sz w:val="14"/>
              </w:rPr>
            </w:pPr>
          </w:p>
        </w:tc>
        <w:tc>
          <w:tcPr>
            <w:tcW w:w="1358" w:type="dxa"/>
          </w:tcPr>
          <w:p w14:paraId="7DFDD8D0" w14:textId="77777777" w:rsidR="00AB5DB3" w:rsidRDefault="00AB5DB3">
            <w:pPr>
              <w:pStyle w:val="TableParagraph"/>
              <w:rPr>
                <w:sz w:val="14"/>
              </w:rPr>
            </w:pPr>
          </w:p>
        </w:tc>
        <w:tc>
          <w:tcPr>
            <w:tcW w:w="1358" w:type="dxa"/>
          </w:tcPr>
          <w:p w14:paraId="0E739322" w14:textId="77777777" w:rsidR="00AB5DB3" w:rsidRDefault="00AB5DB3">
            <w:pPr>
              <w:pStyle w:val="TableParagraph"/>
              <w:rPr>
                <w:sz w:val="14"/>
              </w:rPr>
            </w:pPr>
          </w:p>
        </w:tc>
        <w:tc>
          <w:tcPr>
            <w:tcW w:w="1301" w:type="dxa"/>
          </w:tcPr>
          <w:p w14:paraId="02E044AA" w14:textId="77777777" w:rsidR="00AB5DB3" w:rsidRDefault="00AB5DB3">
            <w:pPr>
              <w:pStyle w:val="TableParagraph"/>
              <w:rPr>
                <w:sz w:val="14"/>
              </w:rPr>
            </w:pPr>
          </w:p>
        </w:tc>
        <w:tc>
          <w:tcPr>
            <w:tcW w:w="846" w:type="dxa"/>
          </w:tcPr>
          <w:p w14:paraId="70B6E1E8" w14:textId="77777777" w:rsidR="00AB5DB3" w:rsidRDefault="00AB5DB3">
            <w:pPr>
              <w:pStyle w:val="TableParagraph"/>
              <w:rPr>
                <w:sz w:val="14"/>
              </w:rPr>
            </w:pPr>
          </w:p>
        </w:tc>
        <w:tc>
          <w:tcPr>
            <w:tcW w:w="754" w:type="dxa"/>
          </w:tcPr>
          <w:p w14:paraId="33056B4F" w14:textId="77777777" w:rsidR="00AB5DB3" w:rsidRDefault="00AB5DB3">
            <w:pPr>
              <w:pStyle w:val="TableParagraph"/>
              <w:rPr>
                <w:sz w:val="14"/>
              </w:rPr>
            </w:pPr>
          </w:p>
        </w:tc>
      </w:tr>
      <w:tr w:rsidR="00AB5DB3" w14:paraId="2FAD9858" w14:textId="77777777">
        <w:trPr>
          <w:trHeight w:val="199"/>
        </w:trPr>
        <w:tc>
          <w:tcPr>
            <w:tcW w:w="3380" w:type="dxa"/>
          </w:tcPr>
          <w:p w14:paraId="7F4BCBE4" w14:textId="77777777" w:rsidR="00AB5DB3" w:rsidRDefault="00000000">
            <w:pPr>
              <w:pStyle w:val="TableParagraph"/>
              <w:spacing w:line="180" w:lineRule="exact"/>
              <w:ind w:left="50"/>
              <w:rPr>
                <w:rFonts w:ascii="Microsoft Sans Serif"/>
                <w:sz w:val="18"/>
              </w:rPr>
            </w:pPr>
            <w:r>
              <w:rPr>
                <w:rFonts w:ascii="Microsoft Sans Serif"/>
                <w:sz w:val="18"/>
              </w:rPr>
              <w:t>naslova</w:t>
            </w:r>
            <w:r>
              <w:rPr>
                <w:rFonts w:ascii="Microsoft Sans Serif"/>
                <w:spacing w:val="-11"/>
                <w:sz w:val="18"/>
              </w:rPr>
              <w:t xml:space="preserve"> </w:t>
            </w:r>
            <w:r>
              <w:rPr>
                <w:rFonts w:ascii="Microsoft Sans Serif"/>
                <w:spacing w:val="-2"/>
                <w:sz w:val="18"/>
              </w:rPr>
              <w:t>osiguranja</w:t>
            </w:r>
          </w:p>
        </w:tc>
        <w:tc>
          <w:tcPr>
            <w:tcW w:w="1368" w:type="dxa"/>
          </w:tcPr>
          <w:p w14:paraId="19D9E370" w14:textId="77777777" w:rsidR="00AB5DB3" w:rsidRDefault="00AB5DB3">
            <w:pPr>
              <w:pStyle w:val="TableParagraph"/>
              <w:rPr>
                <w:sz w:val="12"/>
              </w:rPr>
            </w:pPr>
          </w:p>
        </w:tc>
        <w:tc>
          <w:tcPr>
            <w:tcW w:w="1358" w:type="dxa"/>
          </w:tcPr>
          <w:p w14:paraId="56F71208" w14:textId="77777777" w:rsidR="00AB5DB3" w:rsidRDefault="00AB5DB3">
            <w:pPr>
              <w:pStyle w:val="TableParagraph"/>
              <w:rPr>
                <w:sz w:val="12"/>
              </w:rPr>
            </w:pPr>
          </w:p>
        </w:tc>
        <w:tc>
          <w:tcPr>
            <w:tcW w:w="1358" w:type="dxa"/>
          </w:tcPr>
          <w:p w14:paraId="5F7BAEA5" w14:textId="77777777" w:rsidR="00AB5DB3" w:rsidRDefault="00AB5DB3">
            <w:pPr>
              <w:pStyle w:val="TableParagraph"/>
              <w:rPr>
                <w:sz w:val="12"/>
              </w:rPr>
            </w:pPr>
          </w:p>
        </w:tc>
        <w:tc>
          <w:tcPr>
            <w:tcW w:w="1301" w:type="dxa"/>
          </w:tcPr>
          <w:p w14:paraId="26E7E5CE" w14:textId="77777777" w:rsidR="00AB5DB3" w:rsidRDefault="00AB5DB3">
            <w:pPr>
              <w:pStyle w:val="TableParagraph"/>
              <w:rPr>
                <w:sz w:val="12"/>
              </w:rPr>
            </w:pPr>
          </w:p>
        </w:tc>
        <w:tc>
          <w:tcPr>
            <w:tcW w:w="846" w:type="dxa"/>
          </w:tcPr>
          <w:p w14:paraId="2967DEF6" w14:textId="77777777" w:rsidR="00AB5DB3" w:rsidRDefault="00AB5DB3">
            <w:pPr>
              <w:pStyle w:val="TableParagraph"/>
              <w:rPr>
                <w:sz w:val="12"/>
              </w:rPr>
            </w:pPr>
          </w:p>
        </w:tc>
        <w:tc>
          <w:tcPr>
            <w:tcW w:w="754" w:type="dxa"/>
          </w:tcPr>
          <w:p w14:paraId="10E15604" w14:textId="77777777" w:rsidR="00AB5DB3" w:rsidRDefault="00AB5DB3">
            <w:pPr>
              <w:pStyle w:val="TableParagraph"/>
              <w:rPr>
                <w:sz w:val="12"/>
              </w:rPr>
            </w:pPr>
          </w:p>
        </w:tc>
      </w:tr>
      <w:tr w:rsidR="00AB5DB3" w14:paraId="7F1AA1E9" w14:textId="77777777">
        <w:trPr>
          <w:trHeight w:val="199"/>
        </w:trPr>
        <w:tc>
          <w:tcPr>
            <w:tcW w:w="3380" w:type="dxa"/>
          </w:tcPr>
          <w:p w14:paraId="31BA26FC" w14:textId="77777777" w:rsidR="00AB5DB3" w:rsidRDefault="00000000">
            <w:pPr>
              <w:pStyle w:val="TableParagraph"/>
              <w:spacing w:line="180" w:lineRule="exact"/>
              <w:ind w:left="5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7</w:t>
            </w:r>
            <w:r>
              <w:rPr>
                <w:rFonts w:ascii="Microsoft Sans Serif"/>
                <w:spacing w:val="-5"/>
                <w:sz w:val="18"/>
              </w:rPr>
              <w:t xml:space="preserve"> </w:t>
            </w:r>
            <w:r>
              <w:rPr>
                <w:rFonts w:ascii="Microsoft Sans Serif"/>
                <w:sz w:val="18"/>
              </w:rPr>
              <w:t>Prihodi</w:t>
            </w:r>
            <w:r>
              <w:rPr>
                <w:rFonts w:ascii="Microsoft Sans Serif"/>
                <w:spacing w:val="-4"/>
                <w:sz w:val="18"/>
              </w:rPr>
              <w:t xml:space="preserve"> </w:t>
            </w:r>
            <w:r>
              <w:rPr>
                <w:rFonts w:ascii="Microsoft Sans Serif"/>
                <w:sz w:val="18"/>
              </w:rPr>
              <w:t>od</w:t>
            </w:r>
            <w:r>
              <w:rPr>
                <w:rFonts w:ascii="Microsoft Sans Serif"/>
                <w:spacing w:val="-4"/>
                <w:sz w:val="18"/>
              </w:rPr>
              <w:t xml:space="preserve"> </w:t>
            </w:r>
            <w:r>
              <w:rPr>
                <w:rFonts w:ascii="Microsoft Sans Serif"/>
                <w:sz w:val="18"/>
              </w:rPr>
              <w:t>prodaje</w:t>
            </w:r>
            <w:r>
              <w:rPr>
                <w:rFonts w:ascii="Microsoft Sans Serif"/>
                <w:spacing w:val="-4"/>
                <w:sz w:val="18"/>
              </w:rPr>
              <w:t xml:space="preserve"> </w:t>
            </w:r>
            <w:r>
              <w:rPr>
                <w:rFonts w:ascii="Microsoft Sans Serif"/>
                <w:sz w:val="18"/>
              </w:rPr>
              <w:t>ili</w:t>
            </w:r>
            <w:r>
              <w:rPr>
                <w:rFonts w:ascii="Microsoft Sans Serif"/>
                <w:spacing w:val="-4"/>
                <w:sz w:val="18"/>
              </w:rPr>
              <w:t xml:space="preserve"> </w:t>
            </w:r>
            <w:r>
              <w:rPr>
                <w:rFonts w:ascii="Microsoft Sans Serif"/>
                <w:spacing w:val="-2"/>
                <w:sz w:val="18"/>
              </w:rPr>
              <w:t>zamjene</w:t>
            </w:r>
          </w:p>
        </w:tc>
        <w:tc>
          <w:tcPr>
            <w:tcW w:w="1368" w:type="dxa"/>
          </w:tcPr>
          <w:p w14:paraId="4D76622B" w14:textId="77777777" w:rsidR="00AB5DB3" w:rsidRDefault="00AB5DB3">
            <w:pPr>
              <w:pStyle w:val="TableParagraph"/>
              <w:rPr>
                <w:sz w:val="12"/>
              </w:rPr>
            </w:pPr>
          </w:p>
        </w:tc>
        <w:tc>
          <w:tcPr>
            <w:tcW w:w="1358" w:type="dxa"/>
          </w:tcPr>
          <w:p w14:paraId="51A0F68B" w14:textId="77777777" w:rsidR="00AB5DB3" w:rsidRDefault="00000000">
            <w:pPr>
              <w:pStyle w:val="TableParagraph"/>
              <w:spacing w:line="180" w:lineRule="exact"/>
              <w:ind w:right="98"/>
              <w:jc w:val="right"/>
              <w:rPr>
                <w:rFonts w:ascii="Microsoft Sans Serif"/>
                <w:sz w:val="18"/>
              </w:rPr>
            </w:pPr>
            <w:r>
              <w:rPr>
                <w:rFonts w:ascii="Microsoft Sans Serif"/>
                <w:spacing w:val="-2"/>
                <w:sz w:val="18"/>
              </w:rPr>
              <w:t>2.080.421,00</w:t>
            </w:r>
          </w:p>
        </w:tc>
        <w:tc>
          <w:tcPr>
            <w:tcW w:w="1358" w:type="dxa"/>
          </w:tcPr>
          <w:p w14:paraId="271F140E" w14:textId="77777777" w:rsidR="00AB5DB3" w:rsidRDefault="00000000">
            <w:pPr>
              <w:pStyle w:val="TableParagraph"/>
              <w:spacing w:line="180" w:lineRule="exact"/>
              <w:ind w:right="106"/>
              <w:jc w:val="right"/>
              <w:rPr>
                <w:rFonts w:ascii="Microsoft Sans Serif"/>
                <w:sz w:val="18"/>
              </w:rPr>
            </w:pPr>
            <w:r>
              <w:rPr>
                <w:rFonts w:ascii="Microsoft Sans Serif"/>
                <w:spacing w:val="-2"/>
                <w:sz w:val="18"/>
              </w:rPr>
              <w:t>2.080.421,00</w:t>
            </w:r>
          </w:p>
        </w:tc>
        <w:tc>
          <w:tcPr>
            <w:tcW w:w="1301" w:type="dxa"/>
          </w:tcPr>
          <w:p w14:paraId="6E512397" w14:textId="77777777" w:rsidR="00AB5DB3" w:rsidRDefault="00000000">
            <w:pPr>
              <w:pStyle w:val="TableParagraph"/>
              <w:spacing w:line="180" w:lineRule="exact"/>
              <w:ind w:right="42"/>
              <w:jc w:val="right"/>
              <w:rPr>
                <w:rFonts w:ascii="Microsoft Sans Serif"/>
                <w:sz w:val="18"/>
              </w:rPr>
            </w:pPr>
            <w:r>
              <w:rPr>
                <w:rFonts w:ascii="Microsoft Sans Serif"/>
                <w:spacing w:val="-2"/>
                <w:sz w:val="18"/>
              </w:rPr>
              <w:t>19.118,08</w:t>
            </w:r>
          </w:p>
        </w:tc>
        <w:tc>
          <w:tcPr>
            <w:tcW w:w="846" w:type="dxa"/>
          </w:tcPr>
          <w:p w14:paraId="39CF5523" w14:textId="77777777" w:rsidR="00AB5DB3" w:rsidRDefault="00AB5DB3">
            <w:pPr>
              <w:pStyle w:val="TableParagraph"/>
              <w:rPr>
                <w:sz w:val="12"/>
              </w:rPr>
            </w:pPr>
          </w:p>
        </w:tc>
        <w:tc>
          <w:tcPr>
            <w:tcW w:w="754" w:type="dxa"/>
          </w:tcPr>
          <w:p w14:paraId="6201EE2A" w14:textId="77777777" w:rsidR="00AB5DB3" w:rsidRDefault="00000000">
            <w:pPr>
              <w:pStyle w:val="TableParagraph"/>
              <w:spacing w:line="180" w:lineRule="exact"/>
              <w:ind w:right="52"/>
              <w:jc w:val="right"/>
              <w:rPr>
                <w:rFonts w:ascii="Microsoft Sans Serif"/>
                <w:sz w:val="18"/>
              </w:rPr>
            </w:pPr>
            <w:r>
              <w:rPr>
                <w:rFonts w:ascii="Microsoft Sans Serif"/>
                <w:spacing w:val="-2"/>
                <w:sz w:val="18"/>
              </w:rPr>
              <w:t>0,92%</w:t>
            </w:r>
          </w:p>
        </w:tc>
      </w:tr>
      <w:tr w:rsidR="00AB5DB3" w14:paraId="676ED6E7" w14:textId="77777777">
        <w:trPr>
          <w:trHeight w:val="200"/>
        </w:trPr>
        <w:tc>
          <w:tcPr>
            <w:tcW w:w="3380" w:type="dxa"/>
          </w:tcPr>
          <w:p w14:paraId="3BC273FC" w14:textId="77777777" w:rsidR="00AB5DB3" w:rsidRDefault="00000000">
            <w:pPr>
              <w:pStyle w:val="TableParagraph"/>
              <w:spacing w:line="181" w:lineRule="exact"/>
              <w:ind w:left="50"/>
              <w:rPr>
                <w:rFonts w:ascii="Microsoft Sans Serif"/>
                <w:sz w:val="18"/>
              </w:rPr>
            </w:pPr>
            <w:r>
              <w:rPr>
                <w:rFonts w:ascii="Microsoft Sans Serif"/>
                <w:sz w:val="18"/>
              </w:rPr>
              <w:t>nefinancijske</w:t>
            </w:r>
            <w:r>
              <w:rPr>
                <w:rFonts w:ascii="Microsoft Sans Serif"/>
                <w:spacing w:val="-9"/>
                <w:sz w:val="18"/>
              </w:rPr>
              <w:t xml:space="preserve"> </w:t>
            </w:r>
            <w:r>
              <w:rPr>
                <w:rFonts w:ascii="Microsoft Sans Serif"/>
                <w:sz w:val="18"/>
              </w:rPr>
              <w:t>imovine</w:t>
            </w:r>
            <w:r>
              <w:rPr>
                <w:rFonts w:ascii="Microsoft Sans Serif"/>
                <w:spacing w:val="-8"/>
                <w:sz w:val="18"/>
              </w:rPr>
              <w:t xml:space="preserve"> </w:t>
            </w:r>
            <w:r>
              <w:rPr>
                <w:rFonts w:ascii="Microsoft Sans Serif"/>
                <w:sz w:val="18"/>
              </w:rPr>
              <w:t>i</w:t>
            </w:r>
            <w:r>
              <w:rPr>
                <w:rFonts w:ascii="Microsoft Sans Serif"/>
                <w:spacing w:val="-9"/>
                <w:sz w:val="18"/>
              </w:rPr>
              <w:t xml:space="preserve"> </w:t>
            </w:r>
            <w:r>
              <w:rPr>
                <w:rFonts w:ascii="Microsoft Sans Serif"/>
                <w:sz w:val="18"/>
              </w:rPr>
              <w:t>naknade</w:t>
            </w:r>
            <w:r>
              <w:rPr>
                <w:rFonts w:ascii="Microsoft Sans Serif"/>
                <w:spacing w:val="-8"/>
                <w:sz w:val="18"/>
              </w:rPr>
              <w:t xml:space="preserve"> </w:t>
            </w:r>
            <w:r>
              <w:rPr>
                <w:rFonts w:ascii="Microsoft Sans Serif"/>
                <w:spacing w:val="-10"/>
                <w:sz w:val="18"/>
              </w:rPr>
              <w:t>s</w:t>
            </w:r>
          </w:p>
        </w:tc>
        <w:tc>
          <w:tcPr>
            <w:tcW w:w="1368" w:type="dxa"/>
          </w:tcPr>
          <w:p w14:paraId="2DE86CA1" w14:textId="77777777" w:rsidR="00AB5DB3" w:rsidRDefault="00AB5DB3">
            <w:pPr>
              <w:pStyle w:val="TableParagraph"/>
              <w:rPr>
                <w:sz w:val="14"/>
              </w:rPr>
            </w:pPr>
          </w:p>
        </w:tc>
        <w:tc>
          <w:tcPr>
            <w:tcW w:w="1358" w:type="dxa"/>
          </w:tcPr>
          <w:p w14:paraId="489C2D69" w14:textId="77777777" w:rsidR="00AB5DB3" w:rsidRDefault="00AB5DB3">
            <w:pPr>
              <w:pStyle w:val="TableParagraph"/>
              <w:rPr>
                <w:sz w:val="14"/>
              </w:rPr>
            </w:pPr>
          </w:p>
        </w:tc>
        <w:tc>
          <w:tcPr>
            <w:tcW w:w="1358" w:type="dxa"/>
          </w:tcPr>
          <w:p w14:paraId="2A86F594" w14:textId="77777777" w:rsidR="00AB5DB3" w:rsidRDefault="00AB5DB3">
            <w:pPr>
              <w:pStyle w:val="TableParagraph"/>
              <w:rPr>
                <w:sz w:val="14"/>
              </w:rPr>
            </w:pPr>
          </w:p>
        </w:tc>
        <w:tc>
          <w:tcPr>
            <w:tcW w:w="1301" w:type="dxa"/>
          </w:tcPr>
          <w:p w14:paraId="1687FFD7" w14:textId="77777777" w:rsidR="00AB5DB3" w:rsidRDefault="00AB5DB3">
            <w:pPr>
              <w:pStyle w:val="TableParagraph"/>
              <w:rPr>
                <w:sz w:val="14"/>
              </w:rPr>
            </w:pPr>
          </w:p>
        </w:tc>
        <w:tc>
          <w:tcPr>
            <w:tcW w:w="846" w:type="dxa"/>
          </w:tcPr>
          <w:p w14:paraId="7A6EA31C" w14:textId="77777777" w:rsidR="00AB5DB3" w:rsidRDefault="00AB5DB3">
            <w:pPr>
              <w:pStyle w:val="TableParagraph"/>
              <w:rPr>
                <w:sz w:val="14"/>
              </w:rPr>
            </w:pPr>
          </w:p>
        </w:tc>
        <w:tc>
          <w:tcPr>
            <w:tcW w:w="754" w:type="dxa"/>
          </w:tcPr>
          <w:p w14:paraId="0174585F" w14:textId="77777777" w:rsidR="00AB5DB3" w:rsidRDefault="00AB5DB3">
            <w:pPr>
              <w:pStyle w:val="TableParagraph"/>
              <w:rPr>
                <w:sz w:val="14"/>
              </w:rPr>
            </w:pPr>
          </w:p>
        </w:tc>
      </w:tr>
      <w:tr w:rsidR="00AB5DB3" w14:paraId="352D1002" w14:textId="77777777">
        <w:trPr>
          <w:trHeight w:val="207"/>
        </w:trPr>
        <w:tc>
          <w:tcPr>
            <w:tcW w:w="3380" w:type="dxa"/>
          </w:tcPr>
          <w:p w14:paraId="22374412" w14:textId="77777777" w:rsidR="00AB5DB3" w:rsidRDefault="00000000">
            <w:pPr>
              <w:pStyle w:val="TableParagraph"/>
              <w:spacing w:line="187" w:lineRule="exact"/>
              <w:ind w:left="50"/>
              <w:rPr>
                <w:rFonts w:ascii="Microsoft Sans Serif"/>
                <w:sz w:val="18"/>
              </w:rPr>
            </w:pPr>
            <w:r>
              <w:rPr>
                <w:rFonts w:ascii="Microsoft Sans Serif"/>
                <w:sz w:val="18"/>
              </w:rPr>
              <w:t>naslova</w:t>
            </w:r>
            <w:r>
              <w:rPr>
                <w:rFonts w:ascii="Microsoft Sans Serif"/>
                <w:spacing w:val="-11"/>
                <w:sz w:val="18"/>
              </w:rPr>
              <w:t xml:space="preserve"> </w:t>
            </w:r>
            <w:r>
              <w:rPr>
                <w:rFonts w:ascii="Microsoft Sans Serif"/>
                <w:spacing w:val="-2"/>
                <w:sz w:val="18"/>
              </w:rPr>
              <w:t>osiguranja</w:t>
            </w:r>
          </w:p>
        </w:tc>
        <w:tc>
          <w:tcPr>
            <w:tcW w:w="1368" w:type="dxa"/>
          </w:tcPr>
          <w:p w14:paraId="3D3B37E9" w14:textId="77777777" w:rsidR="00AB5DB3" w:rsidRDefault="00AB5DB3">
            <w:pPr>
              <w:pStyle w:val="TableParagraph"/>
              <w:rPr>
                <w:sz w:val="14"/>
              </w:rPr>
            </w:pPr>
          </w:p>
        </w:tc>
        <w:tc>
          <w:tcPr>
            <w:tcW w:w="1358" w:type="dxa"/>
          </w:tcPr>
          <w:p w14:paraId="23DCC987" w14:textId="77777777" w:rsidR="00AB5DB3" w:rsidRDefault="00AB5DB3">
            <w:pPr>
              <w:pStyle w:val="TableParagraph"/>
              <w:rPr>
                <w:sz w:val="14"/>
              </w:rPr>
            </w:pPr>
          </w:p>
        </w:tc>
        <w:tc>
          <w:tcPr>
            <w:tcW w:w="1358" w:type="dxa"/>
          </w:tcPr>
          <w:p w14:paraId="682BF863" w14:textId="77777777" w:rsidR="00AB5DB3" w:rsidRDefault="00AB5DB3">
            <w:pPr>
              <w:pStyle w:val="TableParagraph"/>
              <w:rPr>
                <w:sz w:val="14"/>
              </w:rPr>
            </w:pPr>
          </w:p>
        </w:tc>
        <w:tc>
          <w:tcPr>
            <w:tcW w:w="1301" w:type="dxa"/>
          </w:tcPr>
          <w:p w14:paraId="79E4DE94" w14:textId="77777777" w:rsidR="00AB5DB3" w:rsidRDefault="00AB5DB3">
            <w:pPr>
              <w:pStyle w:val="TableParagraph"/>
              <w:rPr>
                <w:sz w:val="14"/>
              </w:rPr>
            </w:pPr>
          </w:p>
        </w:tc>
        <w:tc>
          <w:tcPr>
            <w:tcW w:w="846" w:type="dxa"/>
          </w:tcPr>
          <w:p w14:paraId="5C3BD431" w14:textId="77777777" w:rsidR="00AB5DB3" w:rsidRDefault="00AB5DB3">
            <w:pPr>
              <w:pStyle w:val="TableParagraph"/>
              <w:rPr>
                <w:sz w:val="14"/>
              </w:rPr>
            </w:pPr>
          </w:p>
        </w:tc>
        <w:tc>
          <w:tcPr>
            <w:tcW w:w="754" w:type="dxa"/>
          </w:tcPr>
          <w:p w14:paraId="7E484286" w14:textId="77777777" w:rsidR="00AB5DB3" w:rsidRDefault="00AB5DB3">
            <w:pPr>
              <w:pStyle w:val="TableParagraph"/>
              <w:rPr>
                <w:sz w:val="14"/>
              </w:rPr>
            </w:pPr>
          </w:p>
        </w:tc>
      </w:tr>
      <w:tr w:rsidR="00AB5DB3" w14:paraId="7218611C" w14:textId="77777777">
        <w:trPr>
          <w:trHeight w:val="207"/>
        </w:trPr>
        <w:tc>
          <w:tcPr>
            <w:tcW w:w="3380" w:type="dxa"/>
          </w:tcPr>
          <w:p w14:paraId="1CCBE3FC" w14:textId="77777777" w:rsidR="00AB5DB3" w:rsidRDefault="00000000">
            <w:pPr>
              <w:pStyle w:val="TableParagraph"/>
              <w:spacing w:before="3" w:line="184" w:lineRule="exact"/>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71</w:t>
            </w:r>
            <w:r>
              <w:rPr>
                <w:rFonts w:ascii="Microsoft Sans Serif"/>
                <w:spacing w:val="-4"/>
                <w:sz w:val="18"/>
              </w:rPr>
              <w:t xml:space="preserve"> </w:t>
            </w:r>
            <w:r>
              <w:rPr>
                <w:rFonts w:ascii="Microsoft Sans Serif"/>
                <w:sz w:val="18"/>
              </w:rPr>
              <w:t>Prihodi</w:t>
            </w:r>
            <w:r>
              <w:rPr>
                <w:rFonts w:ascii="Microsoft Sans Serif"/>
                <w:spacing w:val="-4"/>
                <w:sz w:val="18"/>
              </w:rPr>
              <w:t xml:space="preserve"> </w:t>
            </w:r>
            <w:r>
              <w:rPr>
                <w:rFonts w:ascii="Microsoft Sans Serif"/>
                <w:sz w:val="18"/>
              </w:rPr>
              <w:t>od</w:t>
            </w:r>
            <w:r>
              <w:rPr>
                <w:rFonts w:ascii="Microsoft Sans Serif"/>
                <w:spacing w:val="-4"/>
                <w:sz w:val="18"/>
              </w:rPr>
              <w:t xml:space="preserve"> </w:t>
            </w:r>
            <w:r>
              <w:rPr>
                <w:rFonts w:ascii="Microsoft Sans Serif"/>
                <w:sz w:val="18"/>
              </w:rPr>
              <w:t>prodaje</w:t>
            </w:r>
            <w:r>
              <w:rPr>
                <w:rFonts w:ascii="Microsoft Sans Serif"/>
                <w:spacing w:val="-5"/>
                <w:sz w:val="18"/>
              </w:rPr>
              <w:t xml:space="preserve"> </w:t>
            </w:r>
            <w:r>
              <w:rPr>
                <w:rFonts w:ascii="Microsoft Sans Serif"/>
                <w:sz w:val="18"/>
              </w:rPr>
              <w:t>ili</w:t>
            </w:r>
            <w:r>
              <w:rPr>
                <w:rFonts w:ascii="Microsoft Sans Serif"/>
                <w:spacing w:val="-4"/>
                <w:sz w:val="18"/>
              </w:rPr>
              <w:t xml:space="preserve"> </w:t>
            </w:r>
            <w:r>
              <w:rPr>
                <w:rFonts w:ascii="Microsoft Sans Serif"/>
                <w:spacing w:val="-2"/>
                <w:sz w:val="18"/>
              </w:rPr>
              <w:t>zamjene</w:t>
            </w:r>
          </w:p>
        </w:tc>
        <w:tc>
          <w:tcPr>
            <w:tcW w:w="1368" w:type="dxa"/>
          </w:tcPr>
          <w:p w14:paraId="54F60A6B" w14:textId="77777777" w:rsidR="00AB5DB3" w:rsidRDefault="00000000">
            <w:pPr>
              <w:pStyle w:val="TableParagraph"/>
              <w:spacing w:before="3" w:line="184" w:lineRule="exact"/>
              <w:ind w:right="105"/>
              <w:jc w:val="right"/>
              <w:rPr>
                <w:rFonts w:ascii="Microsoft Sans Serif"/>
                <w:sz w:val="18"/>
              </w:rPr>
            </w:pPr>
            <w:r>
              <w:rPr>
                <w:rFonts w:ascii="Microsoft Sans Serif"/>
                <w:spacing w:val="-2"/>
                <w:sz w:val="18"/>
              </w:rPr>
              <w:t>30.962,96</w:t>
            </w:r>
          </w:p>
        </w:tc>
        <w:tc>
          <w:tcPr>
            <w:tcW w:w="1358" w:type="dxa"/>
          </w:tcPr>
          <w:p w14:paraId="7DFA9CD5" w14:textId="77777777" w:rsidR="00AB5DB3" w:rsidRDefault="00AB5DB3">
            <w:pPr>
              <w:pStyle w:val="TableParagraph"/>
              <w:rPr>
                <w:sz w:val="14"/>
              </w:rPr>
            </w:pPr>
          </w:p>
        </w:tc>
        <w:tc>
          <w:tcPr>
            <w:tcW w:w="1358" w:type="dxa"/>
          </w:tcPr>
          <w:p w14:paraId="125FA226" w14:textId="77777777" w:rsidR="00AB5DB3" w:rsidRDefault="00AB5DB3">
            <w:pPr>
              <w:pStyle w:val="TableParagraph"/>
              <w:rPr>
                <w:sz w:val="14"/>
              </w:rPr>
            </w:pPr>
          </w:p>
        </w:tc>
        <w:tc>
          <w:tcPr>
            <w:tcW w:w="1301" w:type="dxa"/>
          </w:tcPr>
          <w:p w14:paraId="79DC4E90" w14:textId="77777777" w:rsidR="00AB5DB3" w:rsidRDefault="00AB5DB3">
            <w:pPr>
              <w:pStyle w:val="TableParagraph"/>
              <w:rPr>
                <w:sz w:val="14"/>
              </w:rPr>
            </w:pPr>
          </w:p>
        </w:tc>
        <w:tc>
          <w:tcPr>
            <w:tcW w:w="846" w:type="dxa"/>
          </w:tcPr>
          <w:p w14:paraId="13BEE473" w14:textId="77777777" w:rsidR="00AB5DB3" w:rsidRDefault="00AB5DB3">
            <w:pPr>
              <w:pStyle w:val="TableParagraph"/>
              <w:rPr>
                <w:sz w:val="14"/>
              </w:rPr>
            </w:pPr>
          </w:p>
        </w:tc>
        <w:tc>
          <w:tcPr>
            <w:tcW w:w="754" w:type="dxa"/>
          </w:tcPr>
          <w:p w14:paraId="1D4EC641" w14:textId="77777777" w:rsidR="00AB5DB3" w:rsidRDefault="00AB5DB3">
            <w:pPr>
              <w:pStyle w:val="TableParagraph"/>
              <w:rPr>
                <w:sz w:val="14"/>
              </w:rPr>
            </w:pPr>
          </w:p>
        </w:tc>
      </w:tr>
      <w:tr w:rsidR="00AB5DB3" w14:paraId="247A0D97" w14:textId="77777777">
        <w:trPr>
          <w:trHeight w:val="202"/>
        </w:trPr>
        <w:tc>
          <w:tcPr>
            <w:tcW w:w="3380" w:type="dxa"/>
          </w:tcPr>
          <w:p w14:paraId="2C526389" w14:textId="77777777" w:rsidR="00AB5DB3" w:rsidRDefault="00000000">
            <w:pPr>
              <w:pStyle w:val="TableParagraph"/>
              <w:spacing w:line="183" w:lineRule="exact"/>
              <w:ind w:left="50"/>
              <w:rPr>
                <w:rFonts w:ascii="Microsoft Sans Serif"/>
                <w:sz w:val="18"/>
              </w:rPr>
            </w:pPr>
            <w:r>
              <w:rPr>
                <w:rFonts w:ascii="Microsoft Sans Serif"/>
                <w:spacing w:val="-2"/>
                <w:sz w:val="18"/>
              </w:rPr>
              <w:t>nefinancijske</w:t>
            </w:r>
            <w:r>
              <w:rPr>
                <w:rFonts w:ascii="Microsoft Sans Serif"/>
                <w:spacing w:val="5"/>
                <w:sz w:val="18"/>
              </w:rPr>
              <w:t xml:space="preserve"> </w:t>
            </w:r>
            <w:r>
              <w:rPr>
                <w:rFonts w:ascii="Microsoft Sans Serif"/>
                <w:spacing w:val="-2"/>
                <w:sz w:val="18"/>
              </w:rPr>
              <w:t>imovine</w:t>
            </w:r>
          </w:p>
        </w:tc>
        <w:tc>
          <w:tcPr>
            <w:tcW w:w="1368" w:type="dxa"/>
          </w:tcPr>
          <w:p w14:paraId="6FC15C0D" w14:textId="77777777" w:rsidR="00AB5DB3" w:rsidRDefault="00AB5DB3">
            <w:pPr>
              <w:pStyle w:val="TableParagraph"/>
              <w:rPr>
                <w:sz w:val="14"/>
              </w:rPr>
            </w:pPr>
          </w:p>
        </w:tc>
        <w:tc>
          <w:tcPr>
            <w:tcW w:w="1358" w:type="dxa"/>
          </w:tcPr>
          <w:p w14:paraId="67F56465" w14:textId="77777777" w:rsidR="00AB5DB3" w:rsidRDefault="00AB5DB3">
            <w:pPr>
              <w:pStyle w:val="TableParagraph"/>
              <w:rPr>
                <w:sz w:val="14"/>
              </w:rPr>
            </w:pPr>
          </w:p>
        </w:tc>
        <w:tc>
          <w:tcPr>
            <w:tcW w:w="1358" w:type="dxa"/>
          </w:tcPr>
          <w:p w14:paraId="4C195254" w14:textId="77777777" w:rsidR="00AB5DB3" w:rsidRDefault="00AB5DB3">
            <w:pPr>
              <w:pStyle w:val="TableParagraph"/>
              <w:rPr>
                <w:sz w:val="14"/>
              </w:rPr>
            </w:pPr>
          </w:p>
        </w:tc>
        <w:tc>
          <w:tcPr>
            <w:tcW w:w="1301" w:type="dxa"/>
          </w:tcPr>
          <w:p w14:paraId="02783FFA" w14:textId="77777777" w:rsidR="00AB5DB3" w:rsidRDefault="00AB5DB3">
            <w:pPr>
              <w:pStyle w:val="TableParagraph"/>
              <w:rPr>
                <w:sz w:val="14"/>
              </w:rPr>
            </w:pPr>
          </w:p>
        </w:tc>
        <w:tc>
          <w:tcPr>
            <w:tcW w:w="846" w:type="dxa"/>
          </w:tcPr>
          <w:p w14:paraId="5A3B1D08" w14:textId="77777777" w:rsidR="00AB5DB3" w:rsidRDefault="00AB5DB3">
            <w:pPr>
              <w:pStyle w:val="TableParagraph"/>
              <w:rPr>
                <w:sz w:val="14"/>
              </w:rPr>
            </w:pPr>
          </w:p>
        </w:tc>
        <w:tc>
          <w:tcPr>
            <w:tcW w:w="754" w:type="dxa"/>
          </w:tcPr>
          <w:p w14:paraId="28D59320" w14:textId="77777777" w:rsidR="00AB5DB3" w:rsidRDefault="00AB5DB3">
            <w:pPr>
              <w:pStyle w:val="TableParagraph"/>
              <w:rPr>
                <w:sz w:val="14"/>
              </w:rPr>
            </w:pPr>
          </w:p>
        </w:tc>
      </w:tr>
      <w:tr w:rsidR="00AB5DB3" w14:paraId="0BBA1AA4" w14:textId="77777777">
        <w:trPr>
          <w:trHeight w:val="202"/>
        </w:trPr>
        <w:tc>
          <w:tcPr>
            <w:tcW w:w="3380" w:type="dxa"/>
          </w:tcPr>
          <w:p w14:paraId="796820F6" w14:textId="77777777" w:rsidR="00AB5DB3" w:rsidRDefault="00000000">
            <w:pPr>
              <w:pStyle w:val="TableParagraph"/>
              <w:spacing w:line="183" w:lineRule="exact"/>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71</w:t>
            </w:r>
            <w:r>
              <w:rPr>
                <w:rFonts w:ascii="Microsoft Sans Serif"/>
                <w:spacing w:val="-4"/>
                <w:sz w:val="18"/>
              </w:rPr>
              <w:t xml:space="preserve"> </w:t>
            </w:r>
            <w:r>
              <w:rPr>
                <w:rFonts w:ascii="Microsoft Sans Serif"/>
                <w:sz w:val="18"/>
              </w:rPr>
              <w:t>Prihodi</w:t>
            </w:r>
            <w:r>
              <w:rPr>
                <w:rFonts w:ascii="Microsoft Sans Serif"/>
                <w:spacing w:val="-4"/>
                <w:sz w:val="18"/>
              </w:rPr>
              <w:t xml:space="preserve"> </w:t>
            </w:r>
            <w:r>
              <w:rPr>
                <w:rFonts w:ascii="Microsoft Sans Serif"/>
                <w:sz w:val="18"/>
              </w:rPr>
              <w:t>od</w:t>
            </w:r>
            <w:r>
              <w:rPr>
                <w:rFonts w:ascii="Microsoft Sans Serif"/>
                <w:spacing w:val="-4"/>
                <w:sz w:val="18"/>
              </w:rPr>
              <w:t xml:space="preserve"> </w:t>
            </w:r>
            <w:r>
              <w:rPr>
                <w:rFonts w:ascii="Microsoft Sans Serif"/>
                <w:sz w:val="18"/>
              </w:rPr>
              <w:t>prodaje</w:t>
            </w:r>
            <w:r>
              <w:rPr>
                <w:rFonts w:ascii="Microsoft Sans Serif"/>
                <w:spacing w:val="-5"/>
                <w:sz w:val="18"/>
              </w:rPr>
              <w:t xml:space="preserve"> </w:t>
            </w:r>
            <w:r>
              <w:rPr>
                <w:rFonts w:ascii="Microsoft Sans Serif"/>
                <w:sz w:val="18"/>
              </w:rPr>
              <w:t>ili</w:t>
            </w:r>
            <w:r>
              <w:rPr>
                <w:rFonts w:ascii="Microsoft Sans Serif"/>
                <w:spacing w:val="-4"/>
                <w:sz w:val="18"/>
              </w:rPr>
              <w:t xml:space="preserve"> </w:t>
            </w:r>
            <w:r>
              <w:rPr>
                <w:rFonts w:ascii="Microsoft Sans Serif"/>
                <w:spacing w:val="-2"/>
                <w:sz w:val="18"/>
              </w:rPr>
              <w:t>zamjene</w:t>
            </w:r>
          </w:p>
        </w:tc>
        <w:tc>
          <w:tcPr>
            <w:tcW w:w="1368" w:type="dxa"/>
          </w:tcPr>
          <w:p w14:paraId="2AC565AB" w14:textId="77777777" w:rsidR="00AB5DB3" w:rsidRDefault="00AB5DB3">
            <w:pPr>
              <w:pStyle w:val="TableParagraph"/>
              <w:rPr>
                <w:sz w:val="14"/>
              </w:rPr>
            </w:pPr>
          </w:p>
        </w:tc>
        <w:tc>
          <w:tcPr>
            <w:tcW w:w="1358" w:type="dxa"/>
          </w:tcPr>
          <w:p w14:paraId="71DA24F7" w14:textId="77777777" w:rsidR="00AB5DB3" w:rsidRDefault="00000000">
            <w:pPr>
              <w:pStyle w:val="TableParagraph"/>
              <w:spacing w:line="183" w:lineRule="exact"/>
              <w:ind w:right="98"/>
              <w:jc w:val="right"/>
              <w:rPr>
                <w:rFonts w:ascii="Microsoft Sans Serif"/>
                <w:sz w:val="18"/>
              </w:rPr>
            </w:pPr>
            <w:r>
              <w:rPr>
                <w:rFonts w:ascii="Microsoft Sans Serif"/>
                <w:spacing w:val="-2"/>
                <w:sz w:val="18"/>
              </w:rPr>
              <w:t>2.080.421,00</w:t>
            </w:r>
          </w:p>
        </w:tc>
        <w:tc>
          <w:tcPr>
            <w:tcW w:w="1358" w:type="dxa"/>
          </w:tcPr>
          <w:p w14:paraId="58C8FB62" w14:textId="77777777" w:rsidR="00AB5DB3" w:rsidRDefault="00000000">
            <w:pPr>
              <w:pStyle w:val="TableParagraph"/>
              <w:spacing w:line="183" w:lineRule="exact"/>
              <w:ind w:right="106"/>
              <w:jc w:val="right"/>
              <w:rPr>
                <w:rFonts w:ascii="Microsoft Sans Serif"/>
                <w:sz w:val="18"/>
              </w:rPr>
            </w:pPr>
            <w:r>
              <w:rPr>
                <w:rFonts w:ascii="Microsoft Sans Serif"/>
                <w:spacing w:val="-2"/>
                <w:sz w:val="18"/>
              </w:rPr>
              <w:t>2.080.421,00</w:t>
            </w:r>
          </w:p>
        </w:tc>
        <w:tc>
          <w:tcPr>
            <w:tcW w:w="1301" w:type="dxa"/>
          </w:tcPr>
          <w:p w14:paraId="3160CEEC" w14:textId="77777777" w:rsidR="00AB5DB3" w:rsidRDefault="00000000">
            <w:pPr>
              <w:pStyle w:val="TableParagraph"/>
              <w:spacing w:line="183" w:lineRule="exact"/>
              <w:ind w:right="42"/>
              <w:jc w:val="right"/>
              <w:rPr>
                <w:rFonts w:ascii="Microsoft Sans Serif"/>
                <w:sz w:val="18"/>
              </w:rPr>
            </w:pPr>
            <w:r>
              <w:rPr>
                <w:rFonts w:ascii="Microsoft Sans Serif"/>
                <w:spacing w:val="-2"/>
                <w:sz w:val="18"/>
              </w:rPr>
              <w:t>19.118,08</w:t>
            </w:r>
          </w:p>
        </w:tc>
        <w:tc>
          <w:tcPr>
            <w:tcW w:w="846" w:type="dxa"/>
          </w:tcPr>
          <w:p w14:paraId="69EEF1EC" w14:textId="77777777" w:rsidR="00AB5DB3" w:rsidRDefault="00AB5DB3">
            <w:pPr>
              <w:pStyle w:val="TableParagraph"/>
              <w:rPr>
                <w:sz w:val="14"/>
              </w:rPr>
            </w:pPr>
          </w:p>
        </w:tc>
        <w:tc>
          <w:tcPr>
            <w:tcW w:w="754" w:type="dxa"/>
          </w:tcPr>
          <w:p w14:paraId="0EC3E1CC" w14:textId="77777777" w:rsidR="00AB5DB3" w:rsidRDefault="00000000">
            <w:pPr>
              <w:pStyle w:val="TableParagraph"/>
              <w:spacing w:line="183" w:lineRule="exact"/>
              <w:ind w:right="52"/>
              <w:jc w:val="right"/>
              <w:rPr>
                <w:rFonts w:ascii="Microsoft Sans Serif"/>
                <w:sz w:val="18"/>
              </w:rPr>
            </w:pPr>
            <w:r>
              <w:rPr>
                <w:rFonts w:ascii="Microsoft Sans Serif"/>
                <w:spacing w:val="-2"/>
                <w:sz w:val="18"/>
              </w:rPr>
              <w:t>0,92%</w:t>
            </w:r>
          </w:p>
        </w:tc>
      </w:tr>
      <w:tr w:rsidR="00AB5DB3" w14:paraId="27E446DE" w14:textId="77777777">
        <w:trPr>
          <w:trHeight w:val="200"/>
        </w:trPr>
        <w:tc>
          <w:tcPr>
            <w:tcW w:w="3380" w:type="dxa"/>
          </w:tcPr>
          <w:p w14:paraId="7D9CBCA6" w14:textId="77777777" w:rsidR="00AB5DB3" w:rsidRDefault="00000000">
            <w:pPr>
              <w:pStyle w:val="TableParagraph"/>
              <w:spacing w:line="181" w:lineRule="exact"/>
              <w:ind w:left="50"/>
              <w:rPr>
                <w:rFonts w:ascii="Microsoft Sans Serif"/>
                <w:sz w:val="18"/>
              </w:rPr>
            </w:pPr>
            <w:r>
              <w:rPr>
                <w:rFonts w:ascii="Microsoft Sans Serif"/>
                <w:sz w:val="18"/>
              </w:rPr>
              <w:t>nefinancijske</w:t>
            </w:r>
            <w:r>
              <w:rPr>
                <w:rFonts w:ascii="Microsoft Sans Serif"/>
                <w:spacing w:val="-9"/>
                <w:sz w:val="18"/>
              </w:rPr>
              <w:t xml:space="preserve"> </w:t>
            </w:r>
            <w:r>
              <w:rPr>
                <w:rFonts w:ascii="Microsoft Sans Serif"/>
                <w:sz w:val="18"/>
              </w:rPr>
              <w:t>imovine</w:t>
            </w:r>
            <w:r>
              <w:rPr>
                <w:rFonts w:ascii="Microsoft Sans Serif"/>
                <w:spacing w:val="-8"/>
                <w:sz w:val="18"/>
              </w:rPr>
              <w:t xml:space="preserve"> </w:t>
            </w:r>
            <w:r>
              <w:rPr>
                <w:rFonts w:ascii="Microsoft Sans Serif"/>
                <w:sz w:val="18"/>
              </w:rPr>
              <w:t>i</w:t>
            </w:r>
            <w:r>
              <w:rPr>
                <w:rFonts w:ascii="Microsoft Sans Serif"/>
                <w:spacing w:val="-9"/>
                <w:sz w:val="18"/>
              </w:rPr>
              <w:t xml:space="preserve"> </w:t>
            </w:r>
            <w:r>
              <w:rPr>
                <w:rFonts w:ascii="Microsoft Sans Serif"/>
                <w:sz w:val="18"/>
              </w:rPr>
              <w:t>naknade</w:t>
            </w:r>
            <w:r>
              <w:rPr>
                <w:rFonts w:ascii="Microsoft Sans Serif"/>
                <w:spacing w:val="-8"/>
                <w:sz w:val="18"/>
              </w:rPr>
              <w:t xml:space="preserve"> </w:t>
            </w:r>
            <w:r>
              <w:rPr>
                <w:rFonts w:ascii="Microsoft Sans Serif"/>
                <w:spacing w:val="-10"/>
                <w:sz w:val="18"/>
              </w:rPr>
              <w:t>s</w:t>
            </w:r>
          </w:p>
        </w:tc>
        <w:tc>
          <w:tcPr>
            <w:tcW w:w="1368" w:type="dxa"/>
          </w:tcPr>
          <w:p w14:paraId="00FE198E" w14:textId="77777777" w:rsidR="00AB5DB3" w:rsidRDefault="00AB5DB3">
            <w:pPr>
              <w:pStyle w:val="TableParagraph"/>
              <w:rPr>
                <w:sz w:val="14"/>
              </w:rPr>
            </w:pPr>
          </w:p>
        </w:tc>
        <w:tc>
          <w:tcPr>
            <w:tcW w:w="1358" w:type="dxa"/>
          </w:tcPr>
          <w:p w14:paraId="2F2709C5" w14:textId="77777777" w:rsidR="00AB5DB3" w:rsidRDefault="00AB5DB3">
            <w:pPr>
              <w:pStyle w:val="TableParagraph"/>
              <w:rPr>
                <w:sz w:val="14"/>
              </w:rPr>
            </w:pPr>
          </w:p>
        </w:tc>
        <w:tc>
          <w:tcPr>
            <w:tcW w:w="1358" w:type="dxa"/>
          </w:tcPr>
          <w:p w14:paraId="07AE925A" w14:textId="77777777" w:rsidR="00AB5DB3" w:rsidRDefault="00AB5DB3">
            <w:pPr>
              <w:pStyle w:val="TableParagraph"/>
              <w:rPr>
                <w:sz w:val="14"/>
              </w:rPr>
            </w:pPr>
          </w:p>
        </w:tc>
        <w:tc>
          <w:tcPr>
            <w:tcW w:w="1301" w:type="dxa"/>
          </w:tcPr>
          <w:p w14:paraId="4F31461F" w14:textId="77777777" w:rsidR="00AB5DB3" w:rsidRDefault="00AB5DB3">
            <w:pPr>
              <w:pStyle w:val="TableParagraph"/>
              <w:rPr>
                <w:sz w:val="14"/>
              </w:rPr>
            </w:pPr>
          </w:p>
        </w:tc>
        <w:tc>
          <w:tcPr>
            <w:tcW w:w="846" w:type="dxa"/>
          </w:tcPr>
          <w:p w14:paraId="305BF708" w14:textId="77777777" w:rsidR="00AB5DB3" w:rsidRDefault="00AB5DB3">
            <w:pPr>
              <w:pStyle w:val="TableParagraph"/>
              <w:rPr>
                <w:sz w:val="14"/>
              </w:rPr>
            </w:pPr>
          </w:p>
        </w:tc>
        <w:tc>
          <w:tcPr>
            <w:tcW w:w="754" w:type="dxa"/>
          </w:tcPr>
          <w:p w14:paraId="5320AEF1" w14:textId="77777777" w:rsidR="00AB5DB3" w:rsidRDefault="00AB5DB3">
            <w:pPr>
              <w:pStyle w:val="TableParagraph"/>
              <w:rPr>
                <w:sz w:val="14"/>
              </w:rPr>
            </w:pPr>
          </w:p>
        </w:tc>
      </w:tr>
      <w:tr w:rsidR="00AB5DB3" w14:paraId="1263267C" w14:textId="77777777">
        <w:trPr>
          <w:trHeight w:val="207"/>
        </w:trPr>
        <w:tc>
          <w:tcPr>
            <w:tcW w:w="3380" w:type="dxa"/>
          </w:tcPr>
          <w:p w14:paraId="7B7F7B07" w14:textId="77777777" w:rsidR="00AB5DB3" w:rsidRDefault="00000000">
            <w:pPr>
              <w:pStyle w:val="TableParagraph"/>
              <w:spacing w:line="187" w:lineRule="exact"/>
              <w:ind w:left="50"/>
              <w:rPr>
                <w:rFonts w:ascii="Microsoft Sans Serif"/>
                <w:sz w:val="18"/>
              </w:rPr>
            </w:pPr>
            <w:r>
              <w:rPr>
                <w:rFonts w:ascii="Microsoft Sans Serif"/>
                <w:sz w:val="18"/>
              </w:rPr>
              <w:t>naslova</w:t>
            </w:r>
            <w:r>
              <w:rPr>
                <w:rFonts w:ascii="Microsoft Sans Serif"/>
                <w:spacing w:val="-11"/>
                <w:sz w:val="18"/>
              </w:rPr>
              <w:t xml:space="preserve"> </w:t>
            </w:r>
            <w:r>
              <w:rPr>
                <w:rFonts w:ascii="Microsoft Sans Serif"/>
                <w:spacing w:val="-2"/>
                <w:sz w:val="18"/>
              </w:rPr>
              <w:t>osiguranja</w:t>
            </w:r>
          </w:p>
        </w:tc>
        <w:tc>
          <w:tcPr>
            <w:tcW w:w="1368" w:type="dxa"/>
          </w:tcPr>
          <w:p w14:paraId="649FA737" w14:textId="77777777" w:rsidR="00AB5DB3" w:rsidRDefault="00AB5DB3">
            <w:pPr>
              <w:pStyle w:val="TableParagraph"/>
              <w:rPr>
                <w:sz w:val="14"/>
              </w:rPr>
            </w:pPr>
          </w:p>
        </w:tc>
        <w:tc>
          <w:tcPr>
            <w:tcW w:w="1358" w:type="dxa"/>
          </w:tcPr>
          <w:p w14:paraId="5BDEC391" w14:textId="77777777" w:rsidR="00AB5DB3" w:rsidRDefault="00AB5DB3">
            <w:pPr>
              <w:pStyle w:val="TableParagraph"/>
              <w:rPr>
                <w:sz w:val="14"/>
              </w:rPr>
            </w:pPr>
          </w:p>
        </w:tc>
        <w:tc>
          <w:tcPr>
            <w:tcW w:w="1358" w:type="dxa"/>
          </w:tcPr>
          <w:p w14:paraId="0C0182AC" w14:textId="77777777" w:rsidR="00AB5DB3" w:rsidRDefault="00AB5DB3">
            <w:pPr>
              <w:pStyle w:val="TableParagraph"/>
              <w:rPr>
                <w:sz w:val="14"/>
              </w:rPr>
            </w:pPr>
          </w:p>
        </w:tc>
        <w:tc>
          <w:tcPr>
            <w:tcW w:w="1301" w:type="dxa"/>
          </w:tcPr>
          <w:p w14:paraId="30FEB0AA" w14:textId="77777777" w:rsidR="00AB5DB3" w:rsidRDefault="00AB5DB3">
            <w:pPr>
              <w:pStyle w:val="TableParagraph"/>
              <w:rPr>
                <w:sz w:val="14"/>
              </w:rPr>
            </w:pPr>
          </w:p>
        </w:tc>
        <w:tc>
          <w:tcPr>
            <w:tcW w:w="846" w:type="dxa"/>
          </w:tcPr>
          <w:p w14:paraId="35CC3BBB" w14:textId="77777777" w:rsidR="00AB5DB3" w:rsidRDefault="00AB5DB3">
            <w:pPr>
              <w:pStyle w:val="TableParagraph"/>
              <w:rPr>
                <w:sz w:val="14"/>
              </w:rPr>
            </w:pPr>
          </w:p>
        </w:tc>
        <w:tc>
          <w:tcPr>
            <w:tcW w:w="754" w:type="dxa"/>
          </w:tcPr>
          <w:p w14:paraId="771C43D4" w14:textId="77777777" w:rsidR="00AB5DB3" w:rsidRDefault="00AB5DB3">
            <w:pPr>
              <w:pStyle w:val="TableParagraph"/>
              <w:rPr>
                <w:sz w:val="14"/>
              </w:rPr>
            </w:pPr>
          </w:p>
        </w:tc>
      </w:tr>
      <w:tr w:rsidR="00AB5DB3" w14:paraId="53B58CC4" w14:textId="77777777">
        <w:trPr>
          <w:trHeight w:val="207"/>
        </w:trPr>
        <w:tc>
          <w:tcPr>
            <w:tcW w:w="3380" w:type="dxa"/>
          </w:tcPr>
          <w:p w14:paraId="00C8304D" w14:textId="77777777" w:rsidR="00AB5DB3" w:rsidRDefault="00000000">
            <w:pPr>
              <w:pStyle w:val="TableParagraph"/>
              <w:spacing w:before="3" w:line="184" w:lineRule="exact"/>
              <w:ind w:left="50"/>
              <w:rPr>
                <w:rFonts w:ascii="Microsoft Sans Serif"/>
                <w:sz w:val="18"/>
              </w:rPr>
            </w:pPr>
            <w:r>
              <w:rPr>
                <w:rFonts w:ascii="Microsoft Sans Serif"/>
                <w:sz w:val="18"/>
              </w:rPr>
              <w:t>Izvor:</w:t>
            </w:r>
            <w:r>
              <w:rPr>
                <w:rFonts w:ascii="Microsoft Sans Serif"/>
                <w:spacing w:val="-4"/>
                <w:sz w:val="18"/>
              </w:rPr>
              <w:t xml:space="preserve"> </w:t>
            </w:r>
            <w:r>
              <w:rPr>
                <w:rFonts w:ascii="Microsoft Sans Serif"/>
                <w:sz w:val="18"/>
              </w:rPr>
              <w:t>72</w:t>
            </w:r>
            <w:r>
              <w:rPr>
                <w:rFonts w:ascii="Microsoft Sans Serif"/>
                <w:spacing w:val="-4"/>
                <w:sz w:val="18"/>
              </w:rPr>
              <w:t xml:space="preserve"> </w:t>
            </w:r>
            <w:r>
              <w:rPr>
                <w:rFonts w:ascii="Microsoft Sans Serif"/>
                <w:sz w:val="18"/>
              </w:rPr>
              <w:t>Naknade</w:t>
            </w:r>
            <w:r>
              <w:rPr>
                <w:rFonts w:ascii="Microsoft Sans Serif"/>
                <w:spacing w:val="-3"/>
                <w:sz w:val="18"/>
              </w:rPr>
              <w:t xml:space="preserve"> </w:t>
            </w:r>
            <w:r>
              <w:rPr>
                <w:rFonts w:ascii="Microsoft Sans Serif"/>
                <w:sz w:val="18"/>
              </w:rPr>
              <w:t>s</w:t>
            </w:r>
            <w:r>
              <w:rPr>
                <w:rFonts w:ascii="Microsoft Sans Serif"/>
                <w:spacing w:val="-3"/>
                <w:sz w:val="18"/>
              </w:rPr>
              <w:t xml:space="preserve"> </w:t>
            </w:r>
            <w:r>
              <w:rPr>
                <w:rFonts w:ascii="Microsoft Sans Serif"/>
                <w:sz w:val="18"/>
              </w:rPr>
              <w:t>naslova</w:t>
            </w:r>
            <w:r>
              <w:rPr>
                <w:rFonts w:ascii="Microsoft Sans Serif"/>
                <w:spacing w:val="-3"/>
                <w:sz w:val="18"/>
              </w:rPr>
              <w:t xml:space="preserve"> </w:t>
            </w:r>
            <w:r>
              <w:rPr>
                <w:rFonts w:ascii="Microsoft Sans Serif"/>
                <w:spacing w:val="-2"/>
                <w:sz w:val="18"/>
              </w:rPr>
              <w:t>osiguranja</w:t>
            </w:r>
          </w:p>
        </w:tc>
        <w:tc>
          <w:tcPr>
            <w:tcW w:w="1368" w:type="dxa"/>
          </w:tcPr>
          <w:p w14:paraId="1AF1B7DE" w14:textId="77777777" w:rsidR="00AB5DB3" w:rsidRDefault="00000000">
            <w:pPr>
              <w:pStyle w:val="TableParagraph"/>
              <w:spacing w:before="3" w:line="184" w:lineRule="exact"/>
              <w:ind w:right="105"/>
              <w:jc w:val="right"/>
              <w:rPr>
                <w:rFonts w:ascii="Microsoft Sans Serif"/>
                <w:sz w:val="18"/>
              </w:rPr>
            </w:pPr>
            <w:r>
              <w:rPr>
                <w:rFonts w:ascii="Microsoft Sans Serif"/>
                <w:spacing w:val="-2"/>
                <w:sz w:val="18"/>
              </w:rPr>
              <w:t>40.136,02</w:t>
            </w:r>
          </w:p>
        </w:tc>
        <w:tc>
          <w:tcPr>
            <w:tcW w:w="1358" w:type="dxa"/>
          </w:tcPr>
          <w:p w14:paraId="46277479" w14:textId="77777777" w:rsidR="00AB5DB3" w:rsidRDefault="00AB5DB3">
            <w:pPr>
              <w:pStyle w:val="TableParagraph"/>
              <w:rPr>
                <w:sz w:val="14"/>
              </w:rPr>
            </w:pPr>
          </w:p>
        </w:tc>
        <w:tc>
          <w:tcPr>
            <w:tcW w:w="1358" w:type="dxa"/>
          </w:tcPr>
          <w:p w14:paraId="72AC2D78" w14:textId="77777777" w:rsidR="00AB5DB3" w:rsidRDefault="00AB5DB3">
            <w:pPr>
              <w:pStyle w:val="TableParagraph"/>
              <w:rPr>
                <w:sz w:val="14"/>
              </w:rPr>
            </w:pPr>
          </w:p>
        </w:tc>
        <w:tc>
          <w:tcPr>
            <w:tcW w:w="1301" w:type="dxa"/>
          </w:tcPr>
          <w:p w14:paraId="52593F24" w14:textId="77777777" w:rsidR="00AB5DB3" w:rsidRDefault="00AB5DB3">
            <w:pPr>
              <w:pStyle w:val="TableParagraph"/>
              <w:rPr>
                <w:sz w:val="14"/>
              </w:rPr>
            </w:pPr>
          </w:p>
        </w:tc>
        <w:tc>
          <w:tcPr>
            <w:tcW w:w="846" w:type="dxa"/>
          </w:tcPr>
          <w:p w14:paraId="44D82D4E" w14:textId="77777777" w:rsidR="00AB5DB3" w:rsidRDefault="00AB5DB3">
            <w:pPr>
              <w:pStyle w:val="TableParagraph"/>
              <w:rPr>
                <w:sz w:val="14"/>
              </w:rPr>
            </w:pPr>
          </w:p>
        </w:tc>
        <w:tc>
          <w:tcPr>
            <w:tcW w:w="754" w:type="dxa"/>
          </w:tcPr>
          <w:p w14:paraId="344EF263" w14:textId="77777777" w:rsidR="00AB5DB3" w:rsidRDefault="00AB5DB3">
            <w:pPr>
              <w:pStyle w:val="TableParagraph"/>
              <w:rPr>
                <w:sz w:val="14"/>
              </w:rPr>
            </w:pPr>
          </w:p>
        </w:tc>
      </w:tr>
    </w:tbl>
    <w:p w14:paraId="76E61C02" w14:textId="77777777" w:rsidR="00AB5DB3" w:rsidRDefault="00000000">
      <w:pPr>
        <w:pStyle w:val="Tijeloteksta"/>
        <w:spacing w:before="9"/>
        <w:rPr>
          <w:rFonts w:ascii="Arial"/>
          <w:b/>
          <w:sz w:val="5"/>
        </w:rPr>
      </w:pPr>
      <w:r>
        <w:rPr>
          <w:rFonts w:ascii="Arial"/>
          <w:b/>
          <w:noProof/>
          <w:sz w:val="5"/>
        </w:rPr>
        <mc:AlternateContent>
          <mc:Choice Requires="wps">
            <w:drawing>
              <wp:anchor distT="0" distB="0" distL="0" distR="0" simplePos="0" relativeHeight="487589888" behindDoc="1" locked="0" layoutInCell="1" allowOverlap="1" wp14:anchorId="64A8529C" wp14:editId="287612AD">
                <wp:simplePos x="0" y="0"/>
                <wp:positionH relativeFrom="page">
                  <wp:posOffset>361950</wp:posOffset>
                </wp:positionH>
                <wp:positionV relativeFrom="paragraph">
                  <wp:posOffset>66993</wp:posOffset>
                </wp:positionV>
                <wp:extent cx="6877050" cy="24765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7050" cy="247650"/>
                        </a:xfrm>
                        <a:prstGeom prst="rect">
                          <a:avLst/>
                        </a:prstGeom>
                        <a:ln w="18034">
                          <a:solidFill>
                            <a:srgbClr val="000000"/>
                          </a:solidFill>
                          <a:prstDash val="solid"/>
                        </a:ln>
                      </wps:spPr>
                      <wps:txbx>
                        <w:txbxContent>
                          <w:p w14:paraId="30D85A1B" w14:textId="77777777" w:rsidR="00AB5DB3" w:rsidRDefault="00000000">
                            <w:pPr>
                              <w:tabs>
                                <w:tab w:val="left" w:pos="3935"/>
                                <w:tab w:val="left" w:pos="8015"/>
                              </w:tabs>
                              <w:spacing w:before="40"/>
                              <w:ind w:left="45"/>
                              <w:rPr>
                                <w:rFonts w:ascii="Arial"/>
                                <w:b/>
                                <w:sz w:val="18"/>
                              </w:rPr>
                            </w:pPr>
                            <w:r>
                              <w:rPr>
                                <w:rFonts w:ascii="Arial"/>
                                <w:b/>
                                <w:color w:val="00009F"/>
                                <w:sz w:val="18"/>
                                <w:shd w:val="clear" w:color="auto" w:fill="FFFF80"/>
                              </w:rPr>
                              <w:t>SVEUKUPNO</w:t>
                            </w:r>
                            <w:r>
                              <w:rPr>
                                <w:rFonts w:ascii="Arial"/>
                                <w:b/>
                                <w:color w:val="00009F"/>
                                <w:spacing w:val="-1"/>
                                <w:sz w:val="18"/>
                                <w:shd w:val="clear" w:color="auto" w:fill="FFFF80"/>
                              </w:rPr>
                              <w:t xml:space="preserve"> </w:t>
                            </w:r>
                            <w:r>
                              <w:rPr>
                                <w:rFonts w:ascii="Arial"/>
                                <w:b/>
                                <w:color w:val="00009F"/>
                                <w:spacing w:val="-2"/>
                                <w:sz w:val="18"/>
                                <w:shd w:val="clear" w:color="auto" w:fill="FFFF80"/>
                              </w:rPr>
                              <w:t>PRIHODI</w:t>
                            </w:r>
                            <w:r>
                              <w:rPr>
                                <w:rFonts w:ascii="Arial"/>
                                <w:b/>
                                <w:color w:val="00009F"/>
                                <w:sz w:val="18"/>
                                <w:shd w:val="clear" w:color="auto" w:fill="FFFF80"/>
                              </w:rPr>
                              <w:tab/>
                              <w:t>31.704.867,89</w:t>
                            </w:r>
                            <w:r>
                              <w:rPr>
                                <w:rFonts w:ascii="Arial"/>
                                <w:b/>
                                <w:color w:val="00009F"/>
                                <w:spacing w:val="61"/>
                                <w:sz w:val="18"/>
                                <w:shd w:val="clear" w:color="auto" w:fill="FFFF80"/>
                              </w:rPr>
                              <w:t xml:space="preserve"> </w:t>
                            </w:r>
                            <w:r>
                              <w:rPr>
                                <w:rFonts w:ascii="Arial"/>
                                <w:b/>
                                <w:color w:val="00009F"/>
                                <w:sz w:val="18"/>
                                <w:shd w:val="clear" w:color="auto" w:fill="FFFF80"/>
                              </w:rPr>
                              <w:t>118.291.480,00</w:t>
                            </w:r>
                            <w:r>
                              <w:rPr>
                                <w:rFonts w:ascii="Arial"/>
                                <w:b/>
                                <w:color w:val="00009F"/>
                                <w:spacing w:val="48"/>
                                <w:sz w:val="18"/>
                                <w:shd w:val="clear" w:color="auto" w:fill="FFFF80"/>
                              </w:rPr>
                              <w:t xml:space="preserve"> </w:t>
                            </w:r>
                            <w:r>
                              <w:rPr>
                                <w:rFonts w:ascii="Arial"/>
                                <w:b/>
                                <w:color w:val="00009F"/>
                                <w:spacing w:val="-2"/>
                                <w:sz w:val="18"/>
                                <w:shd w:val="clear" w:color="auto" w:fill="FFFF80"/>
                              </w:rPr>
                              <w:t>118.291.480,00</w:t>
                            </w:r>
                            <w:r>
                              <w:rPr>
                                <w:rFonts w:ascii="Arial"/>
                                <w:b/>
                                <w:color w:val="00009F"/>
                                <w:sz w:val="18"/>
                                <w:shd w:val="clear" w:color="auto" w:fill="FFFF80"/>
                              </w:rPr>
                              <w:tab/>
                              <w:t>39.861.022,68</w:t>
                            </w:r>
                            <w:r>
                              <w:rPr>
                                <w:rFonts w:ascii="Arial"/>
                                <w:b/>
                                <w:color w:val="00009F"/>
                                <w:spacing w:val="31"/>
                                <w:sz w:val="18"/>
                                <w:shd w:val="clear" w:color="auto" w:fill="FFFF80"/>
                              </w:rPr>
                              <w:t xml:space="preserve"> </w:t>
                            </w:r>
                            <w:r>
                              <w:rPr>
                                <w:rFonts w:ascii="Arial"/>
                                <w:b/>
                                <w:color w:val="00009F"/>
                                <w:sz w:val="18"/>
                                <w:shd w:val="clear" w:color="auto" w:fill="FFFF80"/>
                              </w:rPr>
                              <w:t>125,73%</w:t>
                            </w:r>
                            <w:r>
                              <w:rPr>
                                <w:rFonts w:ascii="Arial"/>
                                <w:b/>
                                <w:color w:val="00009F"/>
                                <w:spacing w:val="42"/>
                                <w:sz w:val="18"/>
                                <w:shd w:val="clear" w:color="auto" w:fill="FFFF80"/>
                              </w:rPr>
                              <w:t xml:space="preserve">  </w:t>
                            </w:r>
                            <w:r>
                              <w:rPr>
                                <w:rFonts w:ascii="Arial"/>
                                <w:b/>
                                <w:color w:val="00009F"/>
                                <w:spacing w:val="-2"/>
                                <w:sz w:val="18"/>
                                <w:shd w:val="clear" w:color="auto" w:fill="FFFF80"/>
                              </w:rPr>
                              <w:t>33,70%</w:t>
                            </w:r>
                          </w:p>
                        </w:txbxContent>
                      </wps:txbx>
                      <wps:bodyPr wrap="square" lIns="0" tIns="0" rIns="0" bIns="0" rtlCol="0">
                        <a:noAutofit/>
                      </wps:bodyPr>
                    </wps:wsp>
                  </a:graphicData>
                </a:graphic>
              </wp:anchor>
            </w:drawing>
          </mc:Choice>
          <mc:Fallback>
            <w:pict>
              <v:shape w14:anchorId="64A8529C" id="Textbox 14" o:spid="_x0000_s1031" type="#_x0000_t202" style="position:absolute;margin-left:28.5pt;margin-top:5.3pt;width:541.5pt;height:19.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" filled="f" strokeweight="1.42pt">
                <v:path arrowok="t"/>
                <v:textbox inset="0,0,0,0">
                  <w:txbxContent>
                    <w:p w14:paraId="30D85A1B" w14:textId="77777777" w:rsidR="00AB5DB3" w:rsidRDefault="00000000">
                      <w:pPr>
                        <w:tabs>
                          <w:tab w:val="left" w:pos="3935"/>
                          <w:tab w:val="left" w:pos="8015"/>
                        </w:tabs>
                        <w:spacing w:before="40"/>
                        <w:ind w:left="45"/>
                        <w:rPr>
                          <w:rFonts w:ascii="Arial"/>
                          <w:b/>
                          <w:sz w:val="18"/>
                        </w:rPr>
                      </w:pPr>
                      <w:r>
                        <w:rPr>
                          <w:rFonts w:ascii="Arial"/>
                          <w:b/>
                          <w:color w:val="00009F"/>
                          <w:sz w:val="18"/>
                          <w:shd w:val="clear" w:color="auto" w:fill="FFFF80"/>
                        </w:rPr>
                        <w:t>SVEUKUPNO</w:t>
                      </w:r>
                      <w:r>
                        <w:rPr>
                          <w:rFonts w:ascii="Arial"/>
                          <w:b/>
                          <w:color w:val="00009F"/>
                          <w:spacing w:val="-1"/>
                          <w:sz w:val="18"/>
                          <w:shd w:val="clear" w:color="auto" w:fill="FFFF80"/>
                        </w:rPr>
                        <w:t xml:space="preserve"> </w:t>
                      </w:r>
                      <w:r>
                        <w:rPr>
                          <w:rFonts w:ascii="Arial"/>
                          <w:b/>
                          <w:color w:val="00009F"/>
                          <w:spacing w:val="-2"/>
                          <w:sz w:val="18"/>
                          <w:shd w:val="clear" w:color="auto" w:fill="FFFF80"/>
                        </w:rPr>
                        <w:t>PRIHODI</w:t>
                      </w:r>
                      <w:r>
                        <w:rPr>
                          <w:rFonts w:ascii="Arial"/>
                          <w:b/>
                          <w:color w:val="00009F"/>
                          <w:sz w:val="18"/>
                          <w:shd w:val="clear" w:color="auto" w:fill="FFFF80"/>
                        </w:rPr>
                        <w:tab/>
                        <w:t>31.704.867,89</w:t>
                      </w:r>
                      <w:r>
                        <w:rPr>
                          <w:rFonts w:ascii="Arial"/>
                          <w:b/>
                          <w:color w:val="00009F"/>
                          <w:spacing w:val="61"/>
                          <w:sz w:val="18"/>
                          <w:shd w:val="clear" w:color="auto" w:fill="FFFF80"/>
                        </w:rPr>
                        <w:t xml:space="preserve"> </w:t>
                      </w:r>
                      <w:r>
                        <w:rPr>
                          <w:rFonts w:ascii="Arial"/>
                          <w:b/>
                          <w:color w:val="00009F"/>
                          <w:sz w:val="18"/>
                          <w:shd w:val="clear" w:color="auto" w:fill="FFFF80"/>
                        </w:rPr>
                        <w:t>118.291.480,00</w:t>
                      </w:r>
                      <w:r>
                        <w:rPr>
                          <w:rFonts w:ascii="Arial"/>
                          <w:b/>
                          <w:color w:val="00009F"/>
                          <w:spacing w:val="48"/>
                          <w:sz w:val="18"/>
                          <w:shd w:val="clear" w:color="auto" w:fill="FFFF80"/>
                        </w:rPr>
                        <w:t xml:space="preserve"> </w:t>
                      </w:r>
                      <w:r>
                        <w:rPr>
                          <w:rFonts w:ascii="Arial"/>
                          <w:b/>
                          <w:color w:val="00009F"/>
                          <w:spacing w:val="-2"/>
                          <w:sz w:val="18"/>
                          <w:shd w:val="clear" w:color="auto" w:fill="FFFF80"/>
                        </w:rPr>
                        <w:t>118.291.480,00</w:t>
                      </w:r>
                      <w:r>
                        <w:rPr>
                          <w:rFonts w:ascii="Arial"/>
                          <w:b/>
                          <w:color w:val="00009F"/>
                          <w:sz w:val="18"/>
                          <w:shd w:val="clear" w:color="auto" w:fill="FFFF80"/>
                        </w:rPr>
                        <w:tab/>
                        <w:t>39.861.022,68</w:t>
                      </w:r>
                      <w:r>
                        <w:rPr>
                          <w:rFonts w:ascii="Arial"/>
                          <w:b/>
                          <w:color w:val="00009F"/>
                          <w:spacing w:val="31"/>
                          <w:sz w:val="18"/>
                          <w:shd w:val="clear" w:color="auto" w:fill="FFFF80"/>
                        </w:rPr>
                        <w:t xml:space="preserve"> </w:t>
                      </w:r>
                      <w:r>
                        <w:rPr>
                          <w:rFonts w:ascii="Arial"/>
                          <w:b/>
                          <w:color w:val="00009F"/>
                          <w:sz w:val="18"/>
                          <w:shd w:val="clear" w:color="auto" w:fill="FFFF80"/>
                        </w:rPr>
                        <w:t>125,73%</w:t>
                      </w:r>
                      <w:r>
                        <w:rPr>
                          <w:rFonts w:ascii="Arial"/>
                          <w:b/>
                          <w:color w:val="00009F"/>
                          <w:spacing w:val="42"/>
                          <w:sz w:val="18"/>
                          <w:shd w:val="clear" w:color="auto" w:fill="FFFF80"/>
                        </w:rPr>
                        <w:t xml:space="preserve">  </w:t>
                      </w:r>
                      <w:r>
                        <w:rPr>
                          <w:rFonts w:ascii="Arial"/>
                          <w:b/>
                          <w:color w:val="00009F"/>
                          <w:spacing w:val="-2"/>
                          <w:sz w:val="18"/>
                          <w:shd w:val="clear" w:color="auto" w:fill="FFFF80"/>
                        </w:rPr>
                        <w:t>33,70%</w:t>
                      </w:r>
                    </w:p>
                  </w:txbxContent>
                </v:textbox>
                <w10:wrap type="topAndBottom" anchorx="page"/>
              </v:shape>
            </w:pict>
          </mc:Fallback>
        </mc:AlternateContent>
      </w:r>
    </w:p>
    <w:p w14:paraId="74CD6CA3" w14:textId="77777777" w:rsidR="00AB5DB3" w:rsidRDefault="00000000">
      <w:pPr>
        <w:tabs>
          <w:tab w:val="left" w:pos="4159"/>
          <w:tab w:val="left" w:pos="5524"/>
          <w:tab w:val="left" w:pos="8239"/>
        </w:tabs>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1</w:t>
      </w:r>
      <w:r>
        <w:rPr>
          <w:rFonts w:ascii="Microsoft Sans Serif" w:hAnsi="Microsoft Sans Serif"/>
          <w:spacing w:val="-2"/>
          <w:sz w:val="18"/>
        </w:rPr>
        <w:t xml:space="preserve"> </w:t>
      </w:r>
      <w:r>
        <w:rPr>
          <w:rFonts w:ascii="Microsoft Sans Serif" w:hAnsi="Microsoft Sans Serif"/>
          <w:sz w:val="18"/>
        </w:rPr>
        <w:t>Opći</w:t>
      </w:r>
      <w:r>
        <w:rPr>
          <w:rFonts w:ascii="Microsoft Sans Serif" w:hAnsi="Microsoft Sans Serif"/>
          <w:spacing w:val="-3"/>
          <w:sz w:val="18"/>
        </w:rPr>
        <w:t xml:space="preserve"> </w:t>
      </w:r>
      <w:r>
        <w:rPr>
          <w:rFonts w:ascii="Microsoft Sans Serif" w:hAnsi="Microsoft Sans Serif"/>
          <w:sz w:val="18"/>
        </w:rPr>
        <w:t>prihodi</w:t>
      </w:r>
      <w:r>
        <w:rPr>
          <w:rFonts w:ascii="Microsoft Sans Serif" w:hAnsi="Microsoft Sans Serif"/>
          <w:spacing w:val="-2"/>
          <w:sz w:val="18"/>
        </w:rPr>
        <w:t xml:space="preserve"> </w:t>
      </w:r>
      <w:r>
        <w:rPr>
          <w:rFonts w:ascii="Microsoft Sans Serif" w:hAnsi="Microsoft Sans Serif"/>
          <w:sz w:val="18"/>
        </w:rPr>
        <w:t>i</w:t>
      </w:r>
      <w:r>
        <w:rPr>
          <w:rFonts w:ascii="Microsoft Sans Serif" w:hAnsi="Microsoft Sans Serif"/>
          <w:spacing w:val="-2"/>
          <w:sz w:val="18"/>
        </w:rPr>
        <w:t xml:space="preserve"> primici</w:t>
      </w:r>
      <w:r>
        <w:rPr>
          <w:rFonts w:ascii="Microsoft Sans Serif" w:hAnsi="Microsoft Sans Serif"/>
          <w:sz w:val="18"/>
        </w:rPr>
        <w:tab/>
      </w:r>
      <w:r>
        <w:rPr>
          <w:rFonts w:ascii="Microsoft Sans Serif" w:hAnsi="Microsoft Sans Serif"/>
          <w:spacing w:val="-2"/>
          <w:sz w:val="18"/>
        </w:rPr>
        <w:t>15.723.839,74</w:t>
      </w:r>
      <w:r>
        <w:rPr>
          <w:rFonts w:ascii="Microsoft Sans Serif" w:hAnsi="Microsoft Sans Serif"/>
          <w:sz w:val="18"/>
        </w:rPr>
        <w:tab/>
        <w:t>50.995.608,00</w:t>
      </w:r>
      <w:r>
        <w:rPr>
          <w:rFonts w:ascii="Microsoft Sans Serif" w:hAnsi="Microsoft Sans Serif"/>
          <w:spacing w:val="45"/>
          <w:sz w:val="18"/>
        </w:rPr>
        <w:t xml:space="preserve">  </w:t>
      </w:r>
      <w:r>
        <w:rPr>
          <w:rFonts w:ascii="Microsoft Sans Serif" w:hAnsi="Microsoft Sans Serif"/>
          <w:spacing w:val="-2"/>
          <w:sz w:val="18"/>
        </w:rPr>
        <w:t>50.995.608,00</w:t>
      </w:r>
      <w:r>
        <w:rPr>
          <w:rFonts w:ascii="Microsoft Sans Serif" w:hAnsi="Microsoft Sans Serif"/>
          <w:sz w:val="18"/>
        </w:rPr>
        <w:tab/>
        <w:t>20.932.723,48</w:t>
      </w:r>
      <w:r>
        <w:rPr>
          <w:rFonts w:ascii="Microsoft Sans Serif" w:hAnsi="Microsoft Sans Serif"/>
          <w:spacing w:val="29"/>
          <w:sz w:val="18"/>
        </w:rPr>
        <w:t xml:space="preserve"> </w:t>
      </w:r>
      <w:r>
        <w:rPr>
          <w:rFonts w:ascii="Microsoft Sans Serif" w:hAnsi="Microsoft Sans Serif"/>
          <w:sz w:val="18"/>
        </w:rPr>
        <w:t>133,13%</w:t>
      </w:r>
      <w:r>
        <w:rPr>
          <w:rFonts w:ascii="Microsoft Sans Serif" w:hAnsi="Microsoft Sans Serif"/>
          <w:spacing w:val="37"/>
          <w:sz w:val="18"/>
        </w:rPr>
        <w:t xml:space="preserve">  </w:t>
      </w:r>
      <w:r>
        <w:rPr>
          <w:rFonts w:ascii="Microsoft Sans Serif" w:hAnsi="Microsoft Sans Serif"/>
          <w:spacing w:val="-2"/>
          <w:sz w:val="18"/>
        </w:rPr>
        <w:t>41,05%</w:t>
      </w:r>
    </w:p>
    <w:p w14:paraId="07CDA96C" w14:textId="77777777" w:rsidR="00AB5DB3" w:rsidRDefault="00000000">
      <w:pPr>
        <w:tabs>
          <w:tab w:val="left" w:pos="4159"/>
          <w:tab w:val="left" w:pos="5524"/>
          <w:tab w:val="left" w:pos="8239"/>
        </w:tabs>
        <w:spacing w:before="78"/>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11</w:t>
      </w:r>
      <w:r>
        <w:rPr>
          <w:rFonts w:ascii="Microsoft Sans Serif" w:hAnsi="Microsoft Sans Serif"/>
          <w:spacing w:val="-3"/>
          <w:sz w:val="18"/>
        </w:rPr>
        <w:t xml:space="preserve"> </w:t>
      </w:r>
      <w:r>
        <w:rPr>
          <w:rFonts w:ascii="Microsoft Sans Serif" w:hAnsi="Microsoft Sans Serif"/>
          <w:sz w:val="18"/>
        </w:rPr>
        <w:t>Opći</w:t>
      </w:r>
      <w:r>
        <w:rPr>
          <w:rFonts w:ascii="Microsoft Sans Serif" w:hAnsi="Microsoft Sans Serif"/>
          <w:spacing w:val="-2"/>
          <w:sz w:val="18"/>
        </w:rPr>
        <w:t xml:space="preserve"> </w:t>
      </w:r>
      <w:r>
        <w:rPr>
          <w:rFonts w:ascii="Microsoft Sans Serif" w:hAnsi="Microsoft Sans Serif"/>
          <w:sz w:val="18"/>
        </w:rPr>
        <w:t>prihodi</w:t>
      </w:r>
      <w:r>
        <w:rPr>
          <w:rFonts w:ascii="Microsoft Sans Serif" w:hAnsi="Microsoft Sans Serif"/>
          <w:spacing w:val="-3"/>
          <w:sz w:val="18"/>
        </w:rPr>
        <w:t xml:space="preserve"> </w:t>
      </w:r>
      <w:r>
        <w:rPr>
          <w:rFonts w:ascii="Microsoft Sans Serif" w:hAnsi="Microsoft Sans Serif"/>
          <w:sz w:val="18"/>
        </w:rPr>
        <w:t>i</w:t>
      </w:r>
      <w:r>
        <w:rPr>
          <w:rFonts w:ascii="Microsoft Sans Serif" w:hAnsi="Microsoft Sans Serif"/>
          <w:spacing w:val="-2"/>
          <w:sz w:val="18"/>
        </w:rPr>
        <w:t xml:space="preserve"> primici</w:t>
      </w:r>
      <w:r>
        <w:rPr>
          <w:rFonts w:ascii="Microsoft Sans Serif" w:hAnsi="Microsoft Sans Serif"/>
          <w:sz w:val="18"/>
        </w:rPr>
        <w:tab/>
      </w:r>
      <w:r>
        <w:rPr>
          <w:rFonts w:ascii="Microsoft Sans Serif" w:hAnsi="Microsoft Sans Serif"/>
          <w:spacing w:val="-2"/>
          <w:sz w:val="18"/>
        </w:rPr>
        <w:t>15.723.839,74</w:t>
      </w:r>
      <w:r>
        <w:rPr>
          <w:rFonts w:ascii="Microsoft Sans Serif" w:hAnsi="Microsoft Sans Serif"/>
          <w:sz w:val="18"/>
        </w:rPr>
        <w:tab/>
        <w:t>50.995.608,00</w:t>
      </w:r>
      <w:r>
        <w:rPr>
          <w:rFonts w:ascii="Microsoft Sans Serif" w:hAnsi="Microsoft Sans Serif"/>
          <w:spacing w:val="45"/>
          <w:sz w:val="18"/>
        </w:rPr>
        <w:t xml:space="preserve">  </w:t>
      </w:r>
      <w:r>
        <w:rPr>
          <w:rFonts w:ascii="Microsoft Sans Serif" w:hAnsi="Microsoft Sans Serif"/>
          <w:spacing w:val="-2"/>
          <w:sz w:val="18"/>
        </w:rPr>
        <w:t>50.995.608,00</w:t>
      </w:r>
      <w:r>
        <w:rPr>
          <w:rFonts w:ascii="Microsoft Sans Serif" w:hAnsi="Microsoft Sans Serif"/>
          <w:sz w:val="18"/>
        </w:rPr>
        <w:tab/>
        <w:t>20.932.723,48</w:t>
      </w:r>
      <w:r>
        <w:rPr>
          <w:rFonts w:ascii="Microsoft Sans Serif" w:hAnsi="Microsoft Sans Serif"/>
          <w:spacing w:val="29"/>
          <w:sz w:val="18"/>
        </w:rPr>
        <w:t xml:space="preserve"> </w:t>
      </w:r>
      <w:r>
        <w:rPr>
          <w:rFonts w:ascii="Microsoft Sans Serif" w:hAnsi="Microsoft Sans Serif"/>
          <w:sz w:val="18"/>
        </w:rPr>
        <w:t>133,13%</w:t>
      </w:r>
      <w:r>
        <w:rPr>
          <w:rFonts w:ascii="Microsoft Sans Serif" w:hAnsi="Microsoft Sans Serif"/>
          <w:spacing w:val="37"/>
          <w:sz w:val="18"/>
        </w:rPr>
        <w:t xml:space="preserve">  </w:t>
      </w:r>
      <w:r>
        <w:rPr>
          <w:rFonts w:ascii="Microsoft Sans Serif" w:hAnsi="Microsoft Sans Serif"/>
          <w:spacing w:val="-2"/>
          <w:sz w:val="18"/>
        </w:rPr>
        <w:t>41,05%</w:t>
      </w:r>
    </w:p>
    <w:p w14:paraId="77E93F9D" w14:textId="77777777" w:rsidR="00AB5DB3" w:rsidRDefault="00AB5DB3">
      <w:pPr>
        <w:rPr>
          <w:rFonts w:ascii="Microsoft Sans Serif" w:hAnsi="Microsoft Sans Serif"/>
          <w:sz w:val="18"/>
        </w:rPr>
        <w:sectPr w:rsidR="00AB5DB3">
          <w:footerReference w:type="default" r:id="rId8"/>
          <w:pgSz w:w="11900" w:h="16840"/>
          <w:pgMar w:top="560" w:right="360" w:bottom="320" w:left="360" w:header="0" w:footer="87" w:gutter="0"/>
          <w:pgNumType w:start="1"/>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795"/>
      </w:tblGrid>
      <w:tr w:rsidR="00AB5DB3" w14:paraId="7347F9C7" w14:textId="77777777">
        <w:trPr>
          <w:trHeight w:val="555"/>
        </w:trPr>
        <w:tc>
          <w:tcPr>
            <w:tcW w:w="1125" w:type="dxa"/>
          </w:tcPr>
          <w:p w14:paraId="4A3A70C2"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2610" w:type="dxa"/>
          </w:tcPr>
          <w:p w14:paraId="3F048CBB" w14:textId="77777777" w:rsidR="00AB5DB3" w:rsidRDefault="00000000">
            <w:pPr>
              <w:pStyle w:val="TableParagraph"/>
              <w:spacing w:before="174"/>
              <w:ind w:left="28" w:right="14"/>
              <w:jc w:val="center"/>
              <w:rPr>
                <w:rFonts w:ascii="Microsoft Sans Serif"/>
                <w:sz w:val="18"/>
              </w:rPr>
            </w:pPr>
            <w:r>
              <w:rPr>
                <w:rFonts w:ascii="Microsoft Sans Serif"/>
                <w:spacing w:val="-2"/>
                <w:sz w:val="18"/>
              </w:rPr>
              <w:t>Naziv</w:t>
            </w:r>
          </w:p>
        </w:tc>
        <w:tc>
          <w:tcPr>
            <w:tcW w:w="1365" w:type="dxa"/>
          </w:tcPr>
          <w:p w14:paraId="2C97BC00" w14:textId="77777777" w:rsidR="00AB5DB3" w:rsidRDefault="00000000">
            <w:pPr>
              <w:pStyle w:val="TableParagraph"/>
              <w:spacing w:before="4" w:line="202" w:lineRule="exact"/>
              <w:ind w:right="33"/>
              <w:jc w:val="center"/>
              <w:rPr>
                <w:rFonts w:ascii="Microsoft Sans Serif" w:hAnsi="Microsoft Sans Serif"/>
                <w:sz w:val="18"/>
              </w:rPr>
            </w:pPr>
            <w:r>
              <w:rPr>
                <w:rFonts w:ascii="Microsoft Sans Serif" w:hAnsi="Microsoft Sans Serif"/>
                <w:spacing w:val="-2"/>
                <w:sz w:val="18"/>
              </w:rPr>
              <w:t>Izvršenje</w:t>
            </w:r>
          </w:p>
          <w:p w14:paraId="54140C36" w14:textId="77777777" w:rsidR="00AB5DB3" w:rsidRDefault="00000000">
            <w:pPr>
              <w:pStyle w:val="TableParagraph"/>
              <w:spacing w:line="202" w:lineRule="exact"/>
              <w:ind w:left="46"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Pr>
          <w:p w14:paraId="20256702" w14:textId="77777777" w:rsidR="00AB5DB3" w:rsidRDefault="00000000">
            <w:pPr>
              <w:pStyle w:val="TableParagraph"/>
              <w:spacing w:before="4" w:line="202" w:lineRule="exact"/>
              <w:ind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5ED8713" w14:textId="77777777" w:rsidR="00AB5DB3" w:rsidRDefault="00000000">
            <w:pPr>
              <w:pStyle w:val="TableParagraph"/>
              <w:spacing w:line="202" w:lineRule="exact"/>
              <w:ind w:left="48" w:right="34"/>
              <w:jc w:val="center"/>
              <w:rPr>
                <w:rFonts w:ascii="Microsoft Sans Serif"/>
                <w:sz w:val="18"/>
              </w:rPr>
            </w:pPr>
            <w:r>
              <w:rPr>
                <w:rFonts w:ascii="Microsoft Sans Serif"/>
                <w:spacing w:val="-4"/>
                <w:sz w:val="18"/>
              </w:rPr>
              <w:t>(2.)</w:t>
            </w:r>
          </w:p>
        </w:tc>
        <w:tc>
          <w:tcPr>
            <w:tcW w:w="1350" w:type="dxa"/>
          </w:tcPr>
          <w:p w14:paraId="1463CB75" w14:textId="77777777" w:rsidR="00AB5DB3" w:rsidRDefault="00000000">
            <w:pPr>
              <w:pStyle w:val="TableParagraph"/>
              <w:spacing w:before="6" w:line="237" w:lineRule="auto"/>
              <w:ind w:left="289" w:right="217"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Pr>
          <w:p w14:paraId="5380FC07" w14:textId="77777777" w:rsidR="00AB5DB3" w:rsidRDefault="00000000">
            <w:pPr>
              <w:pStyle w:val="TableParagraph"/>
              <w:spacing w:before="4" w:line="202" w:lineRule="exact"/>
              <w:ind w:right="34"/>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6517F0C" w14:textId="77777777" w:rsidR="00AB5DB3" w:rsidRDefault="00000000">
            <w:pPr>
              <w:pStyle w:val="TableParagraph"/>
              <w:spacing w:line="202" w:lineRule="exact"/>
              <w:ind w:left="47"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Pr>
          <w:p w14:paraId="4F83B56B"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(5=4/1*1</w:t>
            </w:r>
          </w:p>
        </w:tc>
        <w:tc>
          <w:tcPr>
            <w:tcW w:w="795" w:type="dxa"/>
          </w:tcPr>
          <w:p w14:paraId="0AD39D58"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(6=4/3*1</w:t>
            </w:r>
          </w:p>
        </w:tc>
      </w:tr>
    </w:tbl>
    <w:p w14:paraId="2B464C11" w14:textId="77777777" w:rsidR="00AB5DB3" w:rsidRDefault="00AB5DB3">
      <w:pPr>
        <w:pStyle w:val="Tijeloteksta"/>
        <w:spacing w:before="2"/>
        <w:rPr>
          <w:rFonts w:ascii="Microsoft Sans Serif"/>
          <w:sz w:val="2"/>
        </w:rPr>
      </w:pPr>
    </w:p>
    <w:tbl>
      <w:tblPr>
        <w:tblStyle w:val="TableNormal"/>
        <w:tblW w:w="0" w:type="auto"/>
        <w:tblInd w:w="677" w:type="dxa"/>
        <w:tblLayout w:type="fixed"/>
        <w:tblLook w:val="01E0" w:firstRow="1" w:lastRow="1" w:firstColumn="1" w:lastColumn="1" w:noHBand="0" w:noVBand="0"/>
      </w:tblPr>
      <w:tblGrid>
        <w:gridCol w:w="3380"/>
        <w:gridCol w:w="1368"/>
        <w:gridCol w:w="1358"/>
        <w:gridCol w:w="1358"/>
        <w:gridCol w:w="1301"/>
        <w:gridCol w:w="846"/>
        <w:gridCol w:w="754"/>
      </w:tblGrid>
      <w:tr w:rsidR="00AB5DB3" w14:paraId="672C17E3" w14:textId="77777777">
        <w:trPr>
          <w:trHeight w:val="243"/>
        </w:trPr>
        <w:tc>
          <w:tcPr>
            <w:tcW w:w="3380" w:type="dxa"/>
          </w:tcPr>
          <w:p w14:paraId="42E0FCEB" w14:textId="77777777" w:rsidR="00AB5DB3" w:rsidRDefault="00000000">
            <w:pPr>
              <w:pStyle w:val="TableParagraph"/>
              <w:spacing w:before="31" w:line="191" w:lineRule="exact"/>
              <w:ind w:left="5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3</w:t>
            </w:r>
            <w:r>
              <w:rPr>
                <w:rFonts w:ascii="Microsoft Sans Serif"/>
                <w:spacing w:val="-4"/>
                <w:sz w:val="18"/>
              </w:rPr>
              <w:t xml:space="preserve"> </w:t>
            </w:r>
            <w:r>
              <w:rPr>
                <w:rFonts w:ascii="Microsoft Sans Serif"/>
                <w:sz w:val="18"/>
              </w:rPr>
              <w:t>Ostali</w:t>
            </w:r>
            <w:r>
              <w:rPr>
                <w:rFonts w:ascii="Microsoft Sans Serif"/>
                <w:spacing w:val="-4"/>
                <w:sz w:val="18"/>
              </w:rPr>
              <w:t xml:space="preserve"> </w:t>
            </w:r>
            <w:r>
              <w:rPr>
                <w:rFonts w:ascii="Microsoft Sans Serif"/>
                <w:sz w:val="18"/>
              </w:rPr>
              <w:t>i</w:t>
            </w:r>
            <w:r>
              <w:rPr>
                <w:rFonts w:ascii="Microsoft Sans Serif"/>
                <w:spacing w:val="-4"/>
                <w:sz w:val="18"/>
              </w:rPr>
              <w:t xml:space="preserve"> </w:t>
            </w:r>
            <w:r>
              <w:rPr>
                <w:rFonts w:ascii="Microsoft Sans Serif"/>
                <w:sz w:val="18"/>
              </w:rPr>
              <w:t>vlastiti</w:t>
            </w:r>
            <w:r>
              <w:rPr>
                <w:rFonts w:ascii="Microsoft Sans Serif"/>
                <w:spacing w:val="-3"/>
                <w:sz w:val="18"/>
              </w:rPr>
              <w:t xml:space="preserve"> </w:t>
            </w:r>
            <w:r>
              <w:rPr>
                <w:rFonts w:ascii="Microsoft Sans Serif"/>
                <w:spacing w:val="-2"/>
                <w:sz w:val="18"/>
              </w:rPr>
              <w:t>prihodi</w:t>
            </w:r>
          </w:p>
        </w:tc>
        <w:tc>
          <w:tcPr>
            <w:tcW w:w="1368" w:type="dxa"/>
          </w:tcPr>
          <w:p w14:paraId="4C53ADEB" w14:textId="77777777" w:rsidR="00AB5DB3" w:rsidRDefault="00000000">
            <w:pPr>
              <w:pStyle w:val="TableParagraph"/>
              <w:spacing w:before="31" w:line="191" w:lineRule="exact"/>
              <w:ind w:right="105"/>
              <w:jc w:val="right"/>
              <w:rPr>
                <w:rFonts w:ascii="Microsoft Sans Serif"/>
                <w:sz w:val="18"/>
              </w:rPr>
            </w:pPr>
            <w:r>
              <w:rPr>
                <w:rFonts w:ascii="Microsoft Sans Serif"/>
                <w:spacing w:val="-2"/>
                <w:sz w:val="18"/>
              </w:rPr>
              <w:t>260.857,24</w:t>
            </w:r>
          </w:p>
        </w:tc>
        <w:tc>
          <w:tcPr>
            <w:tcW w:w="5617" w:type="dxa"/>
            <w:gridSpan w:val="5"/>
          </w:tcPr>
          <w:p w14:paraId="4143F573" w14:textId="77777777" w:rsidR="00AB5DB3" w:rsidRDefault="00AB5DB3">
            <w:pPr>
              <w:pStyle w:val="TableParagraph"/>
              <w:rPr>
                <w:sz w:val="16"/>
              </w:rPr>
            </w:pPr>
          </w:p>
        </w:tc>
      </w:tr>
      <w:tr w:rsidR="00AB5DB3" w14:paraId="0F39FA40" w14:textId="77777777">
        <w:trPr>
          <w:trHeight w:val="277"/>
        </w:trPr>
        <w:tc>
          <w:tcPr>
            <w:tcW w:w="3380" w:type="dxa"/>
          </w:tcPr>
          <w:p w14:paraId="219D5AE0" w14:textId="77777777" w:rsidR="00AB5DB3" w:rsidRDefault="00000000">
            <w:pPr>
              <w:pStyle w:val="TableParagraph"/>
              <w:spacing w:before="73" w:line="184" w:lineRule="exact"/>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3</w:t>
            </w:r>
            <w:r>
              <w:rPr>
                <w:rFonts w:ascii="Microsoft Sans Serif"/>
                <w:spacing w:val="-4"/>
                <w:sz w:val="18"/>
              </w:rPr>
              <w:t xml:space="preserve"> </w:t>
            </w:r>
            <w:r>
              <w:rPr>
                <w:rFonts w:ascii="Microsoft Sans Serif"/>
                <w:sz w:val="18"/>
              </w:rPr>
              <w:t>Vlastiti</w:t>
            </w:r>
            <w:r>
              <w:rPr>
                <w:rFonts w:ascii="Microsoft Sans Serif"/>
                <w:spacing w:val="-4"/>
                <w:sz w:val="18"/>
              </w:rPr>
              <w:t xml:space="preserve"> </w:t>
            </w:r>
            <w:r>
              <w:rPr>
                <w:rFonts w:ascii="Microsoft Sans Serif"/>
                <w:spacing w:val="-2"/>
                <w:sz w:val="18"/>
              </w:rPr>
              <w:t>prihodi</w:t>
            </w:r>
          </w:p>
        </w:tc>
        <w:tc>
          <w:tcPr>
            <w:tcW w:w="1368" w:type="dxa"/>
          </w:tcPr>
          <w:p w14:paraId="2CB3FD12" w14:textId="77777777" w:rsidR="00AB5DB3" w:rsidRDefault="00AB5DB3">
            <w:pPr>
              <w:pStyle w:val="TableParagraph"/>
              <w:rPr>
                <w:sz w:val="18"/>
              </w:rPr>
            </w:pPr>
          </w:p>
        </w:tc>
        <w:tc>
          <w:tcPr>
            <w:tcW w:w="1358" w:type="dxa"/>
          </w:tcPr>
          <w:p w14:paraId="10007023" w14:textId="77777777" w:rsidR="00AB5DB3" w:rsidRDefault="00000000">
            <w:pPr>
              <w:pStyle w:val="TableParagraph"/>
              <w:spacing w:before="73" w:line="184" w:lineRule="exact"/>
              <w:ind w:right="98"/>
              <w:jc w:val="right"/>
              <w:rPr>
                <w:rFonts w:ascii="Microsoft Sans Serif"/>
                <w:sz w:val="18"/>
              </w:rPr>
            </w:pPr>
            <w:r>
              <w:rPr>
                <w:rFonts w:ascii="Microsoft Sans Serif"/>
                <w:spacing w:val="-2"/>
                <w:sz w:val="18"/>
              </w:rPr>
              <w:t>884.757,00</w:t>
            </w:r>
          </w:p>
        </w:tc>
        <w:tc>
          <w:tcPr>
            <w:tcW w:w="1358" w:type="dxa"/>
          </w:tcPr>
          <w:p w14:paraId="7BDAA4F6" w14:textId="77777777" w:rsidR="00AB5DB3" w:rsidRDefault="00000000">
            <w:pPr>
              <w:pStyle w:val="TableParagraph"/>
              <w:spacing w:before="73" w:line="184" w:lineRule="exact"/>
              <w:ind w:right="106"/>
              <w:jc w:val="right"/>
              <w:rPr>
                <w:rFonts w:ascii="Microsoft Sans Serif"/>
                <w:sz w:val="18"/>
              </w:rPr>
            </w:pPr>
            <w:r>
              <w:rPr>
                <w:rFonts w:ascii="Microsoft Sans Serif"/>
                <w:spacing w:val="-2"/>
                <w:sz w:val="18"/>
              </w:rPr>
              <w:t>884.757,00</w:t>
            </w:r>
          </w:p>
        </w:tc>
        <w:tc>
          <w:tcPr>
            <w:tcW w:w="1301" w:type="dxa"/>
          </w:tcPr>
          <w:p w14:paraId="0DF75EB1" w14:textId="77777777" w:rsidR="00AB5DB3" w:rsidRDefault="00000000">
            <w:pPr>
              <w:pStyle w:val="TableParagraph"/>
              <w:spacing w:before="73" w:line="184" w:lineRule="exact"/>
              <w:ind w:right="42"/>
              <w:jc w:val="right"/>
              <w:rPr>
                <w:rFonts w:ascii="Microsoft Sans Serif"/>
                <w:sz w:val="18"/>
              </w:rPr>
            </w:pPr>
            <w:r>
              <w:rPr>
                <w:rFonts w:ascii="Microsoft Sans Serif"/>
                <w:spacing w:val="-2"/>
                <w:sz w:val="18"/>
              </w:rPr>
              <w:t>264.796,21</w:t>
            </w:r>
          </w:p>
        </w:tc>
        <w:tc>
          <w:tcPr>
            <w:tcW w:w="846" w:type="dxa"/>
          </w:tcPr>
          <w:p w14:paraId="65F86060" w14:textId="77777777" w:rsidR="00AB5DB3" w:rsidRDefault="00AB5DB3">
            <w:pPr>
              <w:pStyle w:val="TableParagraph"/>
              <w:rPr>
                <w:sz w:val="18"/>
              </w:rPr>
            </w:pPr>
          </w:p>
        </w:tc>
        <w:tc>
          <w:tcPr>
            <w:tcW w:w="754" w:type="dxa"/>
          </w:tcPr>
          <w:p w14:paraId="049625EF" w14:textId="77777777" w:rsidR="00AB5DB3" w:rsidRDefault="00000000">
            <w:pPr>
              <w:pStyle w:val="TableParagraph"/>
              <w:spacing w:before="73" w:line="184" w:lineRule="exact"/>
              <w:ind w:left="36" w:right="3"/>
              <w:jc w:val="center"/>
              <w:rPr>
                <w:rFonts w:ascii="Microsoft Sans Serif"/>
                <w:sz w:val="18"/>
              </w:rPr>
            </w:pPr>
            <w:r>
              <w:rPr>
                <w:rFonts w:ascii="Microsoft Sans Serif"/>
                <w:spacing w:val="-2"/>
                <w:sz w:val="18"/>
              </w:rPr>
              <w:t>29,93%</w:t>
            </w:r>
          </w:p>
        </w:tc>
      </w:tr>
      <w:tr w:rsidR="00AB5DB3" w14:paraId="4B322061" w14:textId="77777777">
        <w:trPr>
          <w:trHeight w:val="277"/>
        </w:trPr>
        <w:tc>
          <w:tcPr>
            <w:tcW w:w="3380" w:type="dxa"/>
          </w:tcPr>
          <w:p w14:paraId="3E42141C" w14:textId="77777777" w:rsidR="00AB5DB3" w:rsidRDefault="00000000">
            <w:pPr>
              <w:pStyle w:val="TableParagraph"/>
              <w:spacing w:before="66" w:line="191" w:lineRule="exact"/>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31</w:t>
            </w:r>
            <w:r>
              <w:rPr>
                <w:rFonts w:ascii="Microsoft Sans Serif"/>
                <w:spacing w:val="-4"/>
                <w:sz w:val="18"/>
              </w:rPr>
              <w:t xml:space="preserve"> </w:t>
            </w:r>
            <w:r>
              <w:rPr>
                <w:rFonts w:ascii="Microsoft Sans Serif"/>
                <w:sz w:val="18"/>
              </w:rPr>
              <w:t>Vlastiti</w:t>
            </w:r>
            <w:r>
              <w:rPr>
                <w:rFonts w:ascii="Microsoft Sans Serif"/>
                <w:spacing w:val="-5"/>
                <w:sz w:val="18"/>
              </w:rPr>
              <w:t xml:space="preserve"> </w:t>
            </w:r>
            <w:r>
              <w:rPr>
                <w:rFonts w:ascii="Microsoft Sans Serif"/>
                <w:spacing w:val="-2"/>
                <w:sz w:val="18"/>
              </w:rPr>
              <w:t>prihodi</w:t>
            </w:r>
          </w:p>
        </w:tc>
        <w:tc>
          <w:tcPr>
            <w:tcW w:w="1368" w:type="dxa"/>
          </w:tcPr>
          <w:p w14:paraId="080A4C1E" w14:textId="77777777" w:rsidR="00AB5DB3" w:rsidRDefault="00000000">
            <w:pPr>
              <w:pStyle w:val="TableParagraph"/>
              <w:spacing w:before="66" w:line="191" w:lineRule="exact"/>
              <w:ind w:right="105"/>
              <w:jc w:val="right"/>
              <w:rPr>
                <w:rFonts w:ascii="Microsoft Sans Serif"/>
                <w:sz w:val="18"/>
              </w:rPr>
            </w:pPr>
            <w:r>
              <w:rPr>
                <w:rFonts w:ascii="Microsoft Sans Serif"/>
                <w:spacing w:val="-2"/>
                <w:sz w:val="18"/>
              </w:rPr>
              <w:t>260.857,24</w:t>
            </w:r>
          </w:p>
        </w:tc>
        <w:tc>
          <w:tcPr>
            <w:tcW w:w="1358" w:type="dxa"/>
          </w:tcPr>
          <w:p w14:paraId="0E16DB7D" w14:textId="77777777" w:rsidR="00AB5DB3" w:rsidRDefault="00000000">
            <w:pPr>
              <w:pStyle w:val="TableParagraph"/>
              <w:spacing w:before="66" w:line="191" w:lineRule="exact"/>
              <w:ind w:right="98"/>
              <w:jc w:val="right"/>
              <w:rPr>
                <w:rFonts w:ascii="Microsoft Sans Serif"/>
                <w:sz w:val="18"/>
              </w:rPr>
            </w:pPr>
            <w:r>
              <w:rPr>
                <w:rFonts w:ascii="Microsoft Sans Serif"/>
                <w:spacing w:val="-2"/>
                <w:sz w:val="18"/>
              </w:rPr>
              <w:t>884.757,00</w:t>
            </w:r>
          </w:p>
        </w:tc>
        <w:tc>
          <w:tcPr>
            <w:tcW w:w="1358" w:type="dxa"/>
          </w:tcPr>
          <w:p w14:paraId="1DEF13EB" w14:textId="77777777" w:rsidR="00AB5DB3" w:rsidRDefault="00000000">
            <w:pPr>
              <w:pStyle w:val="TableParagraph"/>
              <w:spacing w:before="66" w:line="191" w:lineRule="exact"/>
              <w:ind w:right="106"/>
              <w:jc w:val="right"/>
              <w:rPr>
                <w:rFonts w:ascii="Microsoft Sans Serif"/>
                <w:sz w:val="18"/>
              </w:rPr>
            </w:pPr>
            <w:r>
              <w:rPr>
                <w:rFonts w:ascii="Microsoft Sans Serif"/>
                <w:spacing w:val="-2"/>
                <w:sz w:val="18"/>
              </w:rPr>
              <w:t>884.757,00</w:t>
            </w:r>
          </w:p>
        </w:tc>
        <w:tc>
          <w:tcPr>
            <w:tcW w:w="1301" w:type="dxa"/>
          </w:tcPr>
          <w:p w14:paraId="77DBD91D" w14:textId="77777777" w:rsidR="00AB5DB3" w:rsidRDefault="00000000">
            <w:pPr>
              <w:pStyle w:val="TableParagraph"/>
              <w:spacing w:before="66" w:line="191" w:lineRule="exact"/>
              <w:ind w:right="42"/>
              <w:jc w:val="right"/>
              <w:rPr>
                <w:rFonts w:ascii="Microsoft Sans Serif"/>
                <w:sz w:val="18"/>
              </w:rPr>
            </w:pPr>
            <w:r>
              <w:rPr>
                <w:rFonts w:ascii="Microsoft Sans Serif"/>
                <w:spacing w:val="-2"/>
                <w:sz w:val="18"/>
              </w:rPr>
              <w:t>264.796,21</w:t>
            </w:r>
          </w:p>
        </w:tc>
        <w:tc>
          <w:tcPr>
            <w:tcW w:w="846" w:type="dxa"/>
          </w:tcPr>
          <w:p w14:paraId="482516F6" w14:textId="77777777" w:rsidR="00AB5DB3" w:rsidRDefault="00000000">
            <w:pPr>
              <w:pStyle w:val="TableParagraph"/>
              <w:spacing w:before="66" w:line="191" w:lineRule="exact"/>
              <w:ind w:right="54"/>
              <w:jc w:val="center"/>
              <w:rPr>
                <w:rFonts w:ascii="Microsoft Sans Serif"/>
                <w:sz w:val="18"/>
              </w:rPr>
            </w:pPr>
            <w:r>
              <w:rPr>
                <w:rFonts w:ascii="Microsoft Sans Serif"/>
                <w:spacing w:val="-2"/>
                <w:sz w:val="18"/>
              </w:rPr>
              <w:t>101,51%</w:t>
            </w:r>
          </w:p>
        </w:tc>
        <w:tc>
          <w:tcPr>
            <w:tcW w:w="754" w:type="dxa"/>
          </w:tcPr>
          <w:p w14:paraId="51EEA4B9" w14:textId="77777777" w:rsidR="00AB5DB3" w:rsidRDefault="00000000">
            <w:pPr>
              <w:pStyle w:val="TableParagraph"/>
              <w:spacing w:before="66" w:line="191" w:lineRule="exact"/>
              <w:ind w:left="36" w:right="3"/>
              <w:jc w:val="center"/>
              <w:rPr>
                <w:rFonts w:ascii="Microsoft Sans Serif"/>
                <w:sz w:val="18"/>
              </w:rPr>
            </w:pPr>
            <w:r>
              <w:rPr>
                <w:rFonts w:ascii="Microsoft Sans Serif"/>
                <w:spacing w:val="-2"/>
                <w:sz w:val="18"/>
              </w:rPr>
              <w:t>29,93%</w:t>
            </w:r>
          </w:p>
        </w:tc>
      </w:tr>
      <w:tr w:rsidR="00AB5DB3" w14:paraId="7B953A1D" w14:textId="77777777">
        <w:trPr>
          <w:trHeight w:val="285"/>
        </w:trPr>
        <w:tc>
          <w:tcPr>
            <w:tcW w:w="3380" w:type="dxa"/>
          </w:tcPr>
          <w:p w14:paraId="5D10F48A" w14:textId="77777777" w:rsidR="00AB5DB3" w:rsidRDefault="00000000">
            <w:pPr>
              <w:pStyle w:val="TableParagraph"/>
              <w:spacing w:before="73" w:line="191" w:lineRule="exact"/>
              <w:ind w:left="50"/>
              <w:rPr>
                <w:rFonts w:ascii="Microsoft Sans Serif"/>
                <w:sz w:val="18"/>
              </w:rPr>
            </w:pPr>
            <w:r>
              <w:rPr>
                <w:rFonts w:ascii="Microsoft Sans Serif"/>
                <w:sz w:val="18"/>
              </w:rPr>
              <w:t>Izvor:</w:t>
            </w:r>
            <w:r>
              <w:rPr>
                <w:rFonts w:ascii="Microsoft Sans Serif"/>
                <w:spacing w:val="-4"/>
                <w:sz w:val="18"/>
              </w:rPr>
              <w:t xml:space="preserve"> </w:t>
            </w:r>
            <w:r>
              <w:rPr>
                <w:rFonts w:ascii="Microsoft Sans Serif"/>
                <w:sz w:val="18"/>
              </w:rPr>
              <w:t>4</w:t>
            </w:r>
            <w:r>
              <w:rPr>
                <w:rFonts w:ascii="Microsoft Sans Serif"/>
                <w:spacing w:val="-3"/>
                <w:sz w:val="18"/>
              </w:rPr>
              <w:t xml:space="preserve"> </w:t>
            </w:r>
            <w:r>
              <w:rPr>
                <w:rFonts w:ascii="Microsoft Sans Serif"/>
                <w:sz w:val="18"/>
              </w:rPr>
              <w:t>Prihodi</w:t>
            </w:r>
            <w:r>
              <w:rPr>
                <w:rFonts w:ascii="Microsoft Sans Serif"/>
                <w:spacing w:val="-3"/>
                <w:sz w:val="18"/>
              </w:rPr>
              <w:t xml:space="preserve"> </w:t>
            </w:r>
            <w:r>
              <w:rPr>
                <w:rFonts w:ascii="Microsoft Sans Serif"/>
                <w:sz w:val="18"/>
              </w:rPr>
              <w:t>za</w:t>
            </w:r>
            <w:r>
              <w:rPr>
                <w:rFonts w:ascii="Microsoft Sans Serif"/>
                <w:spacing w:val="-3"/>
                <w:sz w:val="18"/>
              </w:rPr>
              <w:t xml:space="preserve"> </w:t>
            </w:r>
            <w:r>
              <w:rPr>
                <w:rFonts w:ascii="Microsoft Sans Serif"/>
                <w:sz w:val="18"/>
              </w:rPr>
              <w:t>posebne</w:t>
            </w:r>
            <w:r>
              <w:rPr>
                <w:rFonts w:ascii="Microsoft Sans Serif"/>
                <w:spacing w:val="-3"/>
                <w:sz w:val="18"/>
              </w:rPr>
              <w:t xml:space="preserve"> </w:t>
            </w:r>
            <w:r>
              <w:rPr>
                <w:rFonts w:ascii="Microsoft Sans Serif"/>
                <w:spacing w:val="-2"/>
                <w:sz w:val="18"/>
              </w:rPr>
              <w:t>namjene</w:t>
            </w:r>
          </w:p>
        </w:tc>
        <w:tc>
          <w:tcPr>
            <w:tcW w:w="1368" w:type="dxa"/>
          </w:tcPr>
          <w:p w14:paraId="6E824106" w14:textId="77777777" w:rsidR="00AB5DB3" w:rsidRDefault="00000000">
            <w:pPr>
              <w:pStyle w:val="TableParagraph"/>
              <w:spacing w:before="73" w:line="191" w:lineRule="exact"/>
              <w:ind w:right="105"/>
              <w:jc w:val="right"/>
              <w:rPr>
                <w:rFonts w:ascii="Microsoft Sans Serif"/>
                <w:sz w:val="18"/>
              </w:rPr>
            </w:pPr>
            <w:r>
              <w:rPr>
                <w:rFonts w:ascii="Microsoft Sans Serif"/>
                <w:spacing w:val="-2"/>
                <w:sz w:val="18"/>
              </w:rPr>
              <w:t>5.400.191,62</w:t>
            </w:r>
          </w:p>
        </w:tc>
        <w:tc>
          <w:tcPr>
            <w:tcW w:w="1358" w:type="dxa"/>
          </w:tcPr>
          <w:p w14:paraId="16057CCB" w14:textId="77777777" w:rsidR="00AB5DB3" w:rsidRDefault="00000000">
            <w:pPr>
              <w:pStyle w:val="TableParagraph"/>
              <w:spacing w:before="73" w:line="191" w:lineRule="exact"/>
              <w:ind w:right="98"/>
              <w:jc w:val="right"/>
              <w:rPr>
                <w:rFonts w:ascii="Microsoft Sans Serif"/>
                <w:sz w:val="18"/>
              </w:rPr>
            </w:pPr>
            <w:r>
              <w:rPr>
                <w:rFonts w:ascii="Microsoft Sans Serif"/>
                <w:spacing w:val="-2"/>
                <w:sz w:val="18"/>
              </w:rPr>
              <w:t>14.314.606,00</w:t>
            </w:r>
          </w:p>
        </w:tc>
        <w:tc>
          <w:tcPr>
            <w:tcW w:w="1358" w:type="dxa"/>
          </w:tcPr>
          <w:p w14:paraId="6B9123BA" w14:textId="77777777" w:rsidR="00AB5DB3" w:rsidRDefault="00000000">
            <w:pPr>
              <w:pStyle w:val="TableParagraph"/>
              <w:spacing w:before="73" w:line="191" w:lineRule="exact"/>
              <w:ind w:right="106"/>
              <w:jc w:val="right"/>
              <w:rPr>
                <w:rFonts w:ascii="Microsoft Sans Serif"/>
                <w:sz w:val="18"/>
              </w:rPr>
            </w:pPr>
            <w:r>
              <w:rPr>
                <w:rFonts w:ascii="Microsoft Sans Serif"/>
                <w:spacing w:val="-2"/>
                <w:sz w:val="18"/>
              </w:rPr>
              <w:t>14.314.606,00</w:t>
            </w:r>
          </w:p>
        </w:tc>
        <w:tc>
          <w:tcPr>
            <w:tcW w:w="1301" w:type="dxa"/>
          </w:tcPr>
          <w:p w14:paraId="3A148850" w14:textId="77777777" w:rsidR="00AB5DB3" w:rsidRDefault="00000000">
            <w:pPr>
              <w:pStyle w:val="TableParagraph"/>
              <w:spacing w:before="73" w:line="191" w:lineRule="exact"/>
              <w:ind w:right="42"/>
              <w:jc w:val="right"/>
              <w:rPr>
                <w:rFonts w:ascii="Microsoft Sans Serif"/>
                <w:sz w:val="18"/>
              </w:rPr>
            </w:pPr>
            <w:r>
              <w:rPr>
                <w:rFonts w:ascii="Microsoft Sans Serif"/>
                <w:spacing w:val="-2"/>
                <w:sz w:val="18"/>
              </w:rPr>
              <w:t>5.762.932,95</w:t>
            </w:r>
          </w:p>
        </w:tc>
        <w:tc>
          <w:tcPr>
            <w:tcW w:w="846" w:type="dxa"/>
          </w:tcPr>
          <w:p w14:paraId="40BE34B6" w14:textId="77777777" w:rsidR="00AB5DB3" w:rsidRDefault="00000000">
            <w:pPr>
              <w:pStyle w:val="TableParagraph"/>
              <w:spacing w:before="73" w:line="191" w:lineRule="exact"/>
              <w:ind w:right="54"/>
              <w:jc w:val="center"/>
              <w:rPr>
                <w:rFonts w:ascii="Microsoft Sans Serif"/>
                <w:sz w:val="18"/>
              </w:rPr>
            </w:pPr>
            <w:r>
              <w:rPr>
                <w:rFonts w:ascii="Microsoft Sans Serif"/>
                <w:spacing w:val="-2"/>
                <w:sz w:val="18"/>
              </w:rPr>
              <w:t>106,72%</w:t>
            </w:r>
          </w:p>
        </w:tc>
        <w:tc>
          <w:tcPr>
            <w:tcW w:w="754" w:type="dxa"/>
          </w:tcPr>
          <w:p w14:paraId="5BF9072D" w14:textId="77777777" w:rsidR="00AB5DB3" w:rsidRDefault="00000000">
            <w:pPr>
              <w:pStyle w:val="TableParagraph"/>
              <w:spacing w:before="73" w:line="191" w:lineRule="exact"/>
              <w:ind w:left="36" w:right="3"/>
              <w:jc w:val="center"/>
              <w:rPr>
                <w:rFonts w:ascii="Microsoft Sans Serif"/>
                <w:sz w:val="18"/>
              </w:rPr>
            </w:pPr>
            <w:r>
              <w:rPr>
                <w:rFonts w:ascii="Microsoft Sans Serif"/>
                <w:spacing w:val="-2"/>
                <w:sz w:val="18"/>
              </w:rPr>
              <w:t>40,26%</w:t>
            </w:r>
          </w:p>
        </w:tc>
      </w:tr>
      <w:tr w:rsidR="00AB5DB3" w14:paraId="05781ABF" w14:textId="77777777">
        <w:trPr>
          <w:trHeight w:val="690"/>
        </w:trPr>
        <w:tc>
          <w:tcPr>
            <w:tcW w:w="3380" w:type="dxa"/>
          </w:tcPr>
          <w:p w14:paraId="26E3528A" w14:textId="77777777" w:rsidR="00AB5DB3" w:rsidRDefault="00000000">
            <w:pPr>
              <w:pStyle w:val="TableParagraph"/>
              <w:spacing w:before="75" w:line="237" w:lineRule="auto"/>
              <w:ind w:left="50" w:right="110"/>
              <w:rPr>
                <w:rFonts w:ascii="Microsoft Sans Serif"/>
                <w:sz w:val="18"/>
              </w:rPr>
            </w:pPr>
            <w:r>
              <w:rPr>
                <w:rFonts w:ascii="Microsoft Sans Serif"/>
                <w:sz w:val="18"/>
              </w:rPr>
              <w:t>Izvor:</w:t>
            </w:r>
            <w:r>
              <w:rPr>
                <w:rFonts w:ascii="Microsoft Sans Serif"/>
                <w:spacing w:val="-8"/>
                <w:sz w:val="18"/>
              </w:rPr>
              <w:t xml:space="preserve"> </w:t>
            </w:r>
            <w:r>
              <w:rPr>
                <w:rFonts w:ascii="Microsoft Sans Serif"/>
                <w:sz w:val="18"/>
              </w:rPr>
              <w:t>40</w:t>
            </w:r>
            <w:r>
              <w:rPr>
                <w:rFonts w:ascii="Microsoft Sans Serif"/>
                <w:spacing w:val="-7"/>
                <w:sz w:val="18"/>
              </w:rPr>
              <w:t xml:space="preserve"> </w:t>
            </w:r>
            <w:r>
              <w:rPr>
                <w:rFonts w:ascii="Microsoft Sans Serif"/>
                <w:sz w:val="18"/>
              </w:rPr>
              <w:t>Prihodi</w:t>
            </w:r>
            <w:r>
              <w:rPr>
                <w:rFonts w:ascii="Microsoft Sans Serif"/>
                <w:spacing w:val="-7"/>
                <w:sz w:val="18"/>
              </w:rPr>
              <w:t xml:space="preserve"> </w:t>
            </w:r>
            <w:r>
              <w:rPr>
                <w:rFonts w:ascii="Microsoft Sans Serif"/>
                <w:sz w:val="18"/>
              </w:rPr>
              <w:t>od</w:t>
            </w:r>
            <w:r>
              <w:rPr>
                <w:rFonts w:ascii="Microsoft Sans Serif"/>
                <w:spacing w:val="-7"/>
                <w:sz w:val="18"/>
              </w:rPr>
              <w:t xml:space="preserve"> </w:t>
            </w:r>
            <w:r>
              <w:rPr>
                <w:rFonts w:ascii="Microsoft Sans Serif"/>
                <w:sz w:val="18"/>
              </w:rPr>
              <w:t>komunalne</w:t>
            </w:r>
            <w:r>
              <w:rPr>
                <w:rFonts w:ascii="Microsoft Sans Serif"/>
                <w:spacing w:val="-7"/>
                <w:sz w:val="18"/>
              </w:rPr>
              <w:t xml:space="preserve"> </w:t>
            </w:r>
            <w:r>
              <w:rPr>
                <w:rFonts w:ascii="Microsoft Sans Serif"/>
                <w:sz w:val="18"/>
              </w:rPr>
              <w:t>naknade i komunalnog doprinosa</w:t>
            </w:r>
          </w:p>
          <w:p w14:paraId="79E2301A" w14:textId="77777777" w:rsidR="00AB5DB3" w:rsidRDefault="00000000">
            <w:pPr>
              <w:pStyle w:val="TableParagraph"/>
              <w:spacing w:line="191" w:lineRule="exact"/>
              <w:ind w:left="5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41</w:t>
            </w:r>
            <w:r>
              <w:rPr>
                <w:rFonts w:ascii="Microsoft Sans Serif"/>
                <w:spacing w:val="-7"/>
                <w:sz w:val="18"/>
              </w:rPr>
              <w:t xml:space="preserve"> </w:t>
            </w:r>
            <w:r>
              <w:rPr>
                <w:rFonts w:ascii="Microsoft Sans Serif"/>
                <w:sz w:val="18"/>
              </w:rPr>
              <w:t>Komunalna</w:t>
            </w:r>
            <w:r>
              <w:rPr>
                <w:rFonts w:ascii="Microsoft Sans Serif"/>
                <w:spacing w:val="-6"/>
                <w:sz w:val="18"/>
              </w:rPr>
              <w:t xml:space="preserve"> </w:t>
            </w:r>
            <w:r>
              <w:rPr>
                <w:rFonts w:ascii="Microsoft Sans Serif"/>
                <w:spacing w:val="-2"/>
                <w:sz w:val="18"/>
              </w:rPr>
              <w:t>naknada</w:t>
            </w:r>
          </w:p>
        </w:tc>
        <w:tc>
          <w:tcPr>
            <w:tcW w:w="1368" w:type="dxa"/>
          </w:tcPr>
          <w:p w14:paraId="755C4995" w14:textId="77777777" w:rsidR="00AB5DB3" w:rsidRDefault="00AB5DB3">
            <w:pPr>
              <w:pStyle w:val="TableParagraph"/>
              <w:rPr>
                <w:rFonts w:ascii="Microsoft Sans Serif"/>
                <w:sz w:val="18"/>
              </w:rPr>
            </w:pPr>
          </w:p>
          <w:p w14:paraId="707FC7F2" w14:textId="77777777" w:rsidR="00AB5DB3" w:rsidRDefault="00AB5DB3">
            <w:pPr>
              <w:pStyle w:val="TableParagraph"/>
              <w:spacing w:before="71"/>
              <w:rPr>
                <w:rFonts w:ascii="Microsoft Sans Serif"/>
                <w:sz w:val="18"/>
              </w:rPr>
            </w:pPr>
          </w:p>
          <w:p w14:paraId="712681A0" w14:textId="77777777" w:rsidR="00AB5DB3" w:rsidRDefault="00000000">
            <w:pPr>
              <w:pStyle w:val="TableParagraph"/>
              <w:spacing w:line="191" w:lineRule="exact"/>
              <w:ind w:right="105"/>
              <w:jc w:val="right"/>
              <w:rPr>
                <w:rFonts w:ascii="Microsoft Sans Serif"/>
                <w:sz w:val="18"/>
              </w:rPr>
            </w:pPr>
            <w:r>
              <w:rPr>
                <w:rFonts w:ascii="Microsoft Sans Serif"/>
                <w:spacing w:val="-2"/>
                <w:sz w:val="18"/>
              </w:rPr>
              <w:t>2.524.986,42</w:t>
            </w:r>
          </w:p>
        </w:tc>
        <w:tc>
          <w:tcPr>
            <w:tcW w:w="1358" w:type="dxa"/>
          </w:tcPr>
          <w:p w14:paraId="6D47DAEC" w14:textId="77777777" w:rsidR="00AB5DB3" w:rsidRDefault="00000000">
            <w:pPr>
              <w:pStyle w:val="TableParagraph"/>
              <w:spacing w:before="73"/>
              <w:ind w:right="98"/>
              <w:jc w:val="right"/>
              <w:rPr>
                <w:rFonts w:ascii="Microsoft Sans Serif"/>
                <w:sz w:val="18"/>
              </w:rPr>
            </w:pPr>
            <w:r>
              <w:rPr>
                <w:rFonts w:ascii="Microsoft Sans Serif"/>
                <w:spacing w:val="-2"/>
                <w:sz w:val="18"/>
              </w:rPr>
              <w:t>9.849.472,00</w:t>
            </w:r>
          </w:p>
        </w:tc>
        <w:tc>
          <w:tcPr>
            <w:tcW w:w="1358" w:type="dxa"/>
          </w:tcPr>
          <w:p w14:paraId="78A67D0D" w14:textId="77777777" w:rsidR="00AB5DB3" w:rsidRDefault="00000000">
            <w:pPr>
              <w:pStyle w:val="TableParagraph"/>
              <w:spacing w:before="73"/>
              <w:ind w:right="106"/>
              <w:jc w:val="right"/>
              <w:rPr>
                <w:rFonts w:ascii="Microsoft Sans Serif"/>
                <w:sz w:val="18"/>
              </w:rPr>
            </w:pPr>
            <w:r>
              <w:rPr>
                <w:rFonts w:ascii="Microsoft Sans Serif"/>
                <w:spacing w:val="-2"/>
                <w:sz w:val="18"/>
              </w:rPr>
              <w:t>9.849.472,00</w:t>
            </w:r>
          </w:p>
        </w:tc>
        <w:tc>
          <w:tcPr>
            <w:tcW w:w="1301" w:type="dxa"/>
          </w:tcPr>
          <w:p w14:paraId="26185C87" w14:textId="77777777" w:rsidR="00AB5DB3" w:rsidRDefault="00000000">
            <w:pPr>
              <w:pStyle w:val="TableParagraph"/>
              <w:spacing w:before="73"/>
              <w:ind w:right="42"/>
              <w:jc w:val="right"/>
              <w:rPr>
                <w:rFonts w:ascii="Microsoft Sans Serif"/>
                <w:sz w:val="18"/>
              </w:rPr>
            </w:pPr>
            <w:r>
              <w:rPr>
                <w:rFonts w:ascii="Microsoft Sans Serif"/>
                <w:spacing w:val="-2"/>
                <w:sz w:val="18"/>
              </w:rPr>
              <w:t>3.695.209,02</w:t>
            </w:r>
          </w:p>
        </w:tc>
        <w:tc>
          <w:tcPr>
            <w:tcW w:w="846" w:type="dxa"/>
          </w:tcPr>
          <w:p w14:paraId="0FA263D0" w14:textId="77777777" w:rsidR="00AB5DB3" w:rsidRDefault="00AB5DB3">
            <w:pPr>
              <w:pStyle w:val="TableParagraph"/>
              <w:rPr>
                <w:sz w:val="18"/>
              </w:rPr>
            </w:pPr>
          </w:p>
        </w:tc>
        <w:tc>
          <w:tcPr>
            <w:tcW w:w="754" w:type="dxa"/>
          </w:tcPr>
          <w:p w14:paraId="63DBE1F3" w14:textId="77777777" w:rsidR="00AB5DB3" w:rsidRDefault="00000000">
            <w:pPr>
              <w:pStyle w:val="TableParagraph"/>
              <w:spacing w:before="73"/>
              <w:ind w:left="36" w:right="3"/>
              <w:jc w:val="center"/>
              <w:rPr>
                <w:rFonts w:ascii="Microsoft Sans Serif"/>
                <w:sz w:val="18"/>
              </w:rPr>
            </w:pPr>
            <w:r>
              <w:rPr>
                <w:rFonts w:ascii="Microsoft Sans Serif"/>
                <w:spacing w:val="-2"/>
                <w:sz w:val="18"/>
              </w:rPr>
              <w:t>37,52%</w:t>
            </w:r>
          </w:p>
        </w:tc>
      </w:tr>
      <w:tr w:rsidR="00AB5DB3" w14:paraId="035131A2" w14:textId="77777777">
        <w:trPr>
          <w:trHeight w:val="267"/>
        </w:trPr>
        <w:tc>
          <w:tcPr>
            <w:tcW w:w="3380" w:type="dxa"/>
          </w:tcPr>
          <w:p w14:paraId="6BA6C157" w14:textId="77777777" w:rsidR="00AB5DB3" w:rsidRDefault="00000000">
            <w:pPr>
              <w:pStyle w:val="TableParagraph"/>
              <w:spacing w:before="73" w:line="174" w:lineRule="exact"/>
              <w:ind w:left="5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42</w:t>
            </w:r>
            <w:r>
              <w:rPr>
                <w:rFonts w:ascii="Microsoft Sans Serif"/>
                <w:spacing w:val="-6"/>
                <w:sz w:val="18"/>
              </w:rPr>
              <w:t xml:space="preserve"> </w:t>
            </w:r>
            <w:r>
              <w:rPr>
                <w:rFonts w:ascii="Microsoft Sans Serif"/>
                <w:sz w:val="18"/>
              </w:rPr>
              <w:t>Komunalni</w:t>
            </w:r>
            <w:r>
              <w:rPr>
                <w:rFonts w:ascii="Microsoft Sans Serif"/>
                <w:spacing w:val="-6"/>
                <w:sz w:val="18"/>
              </w:rPr>
              <w:t xml:space="preserve"> </w:t>
            </w:r>
            <w:r>
              <w:rPr>
                <w:rFonts w:ascii="Microsoft Sans Serif"/>
                <w:spacing w:val="-2"/>
                <w:sz w:val="18"/>
              </w:rPr>
              <w:t>doprinos</w:t>
            </w:r>
          </w:p>
        </w:tc>
        <w:tc>
          <w:tcPr>
            <w:tcW w:w="1368" w:type="dxa"/>
          </w:tcPr>
          <w:p w14:paraId="77540A08" w14:textId="77777777" w:rsidR="00AB5DB3" w:rsidRDefault="00000000">
            <w:pPr>
              <w:pStyle w:val="TableParagraph"/>
              <w:spacing w:before="73" w:line="174" w:lineRule="exact"/>
              <w:ind w:right="105"/>
              <w:jc w:val="right"/>
              <w:rPr>
                <w:rFonts w:ascii="Microsoft Sans Serif"/>
                <w:sz w:val="18"/>
              </w:rPr>
            </w:pPr>
            <w:r>
              <w:rPr>
                <w:rFonts w:ascii="Microsoft Sans Serif"/>
                <w:spacing w:val="-2"/>
                <w:sz w:val="18"/>
              </w:rPr>
              <w:t>867.423,96</w:t>
            </w:r>
          </w:p>
        </w:tc>
        <w:tc>
          <w:tcPr>
            <w:tcW w:w="1358" w:type="dxa"/>
          </w:tcPr>
          <w:p w14:paraId="6E11D69B" w14:textId="77777777" w:rsidR="00AB5DB3" w:rsidRDefault="00AB5DB3">
            <w:pPr>
              <w:pStyle w:val="TableParagraph"/>
              <w:rPr>
                <w:sz w:val="18"/>
              </w:rPr>
            </w:pPr>
          </w:p>
        </w:tc>
        <w:tc>
          <w:tcPr>
            <w:tcW w:w="1358" w:type="dxa"/>
          </w:tcPr>
          <w:p w14:paraId="3D62E255" w14:textId="77777777" w:rsidR="00AB5DB3" w:rsidRDefault="00AB5DB3">
            <w:pPr>
              <w:pStyle w:val="TableParagraph"/>
              <w:rPr>
                <w:sz w:val="18"/>
              </w:rPr>
            </w:pPr>
          </w:p>
        </w:tc>
        <w:tc>
          <w:tcPr>
            <w:tcW w:w="1301" w:type="dxa"/>
          </w:tcPr>
          <w:p w14:paraId="1591B19F" w14:textId="77777777" w:rsidR="00AB5DB3" w:rsidRDefault="00AB5DB3">
            <w:pPr>
              <w:pStyle w:val="TableParagraph"/>
              <w:rPr>
                <w:sz w:val="18"/>
              </w:rPr>
            </w:pPr>
          </w:p>
        </w:tc>
        <w:tc>
          <w:tcPr>
            <w:tcW w:w="846" w:type="dxa"/>
          </w:tcPr>
          <w:p w14:paraId="1157D2F8" w14:textId="77777777" w:rsidR="00AB5DB3" w:rsidRDefault="00AB5DB3">
            <w:pPr>
              <w:pStyle w:val="TableParagraph"/>
              <w:rPr>
                <w:sz w:val="18"/>
              </w:rPr>
            </w:pPr>
          </w:p>
        </w:tc>
        <w:tc>
          <w:tcPr>
            <w:tcW w:w="754" w:type="dxa"/>
          </w:tcPr>
          <w:p w14:paraId="71451C07" w14:textId="77777777" w:rsidR="00AB5DB3" w:rsidRDefault="00AB5DB3">
            <w:pPr>
              <w:pStyle w:val="TableParagraph"/>
              <w:rPr>
                <w:sz w:val="18"/>
              </w:rPr>
            </w:pPr>
          </w:p>
        </w:tc>
      </w:tr>
      <w:tr w:rsidR="00AB5DB3" w14:paraId="0C1D65F7" w14:textId="77777777">
        <w:trPr>
          <w:trHeight w:val="322"/>
        </w:trPr>
        <w:tc>
          <w:tcPr>
            <w:tcW w:w="3380" w:type="dxa"/>
          </w:tcPr>
          <w:p w14:paraId="5CE9B558" w14:textId="77777777" w:rsidR="00AB5DB3" w:rsidRDefault="00000000">
            <w:pPr>
              <w:pStyle w:val="TableParagraph"/>
              <w:spacing w:before="91"/>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6"/>
                <w:sz w:val="18"/>
              </w:rPr>
              <w:t xml:space="preserve"> </w:t>
            </w:r>
            <w:r>
              <w:rPr>
                <w:rFonts w:ascii="Microsoft Sans Serif" w:hAnsi="Microsoft Sans Serif"/>
                <w:sz w:val="18"/>
              </w:rPr>
              <w:t>42</w:t>
            </w:r>
            <w:r>
              <w:rPr>
                <w:rFonts w:ascii="Microsoft Sans Serif" w:hAnsi="Microsoft Sans Serif"/>
                <w:spacing w:val="-5"/>
                <w:sz w:val="18"/>
              </w:rPr>
              <w:t xml:space="preserve"> </w:t>
            </w:r>
            <w:r>
              <w:rPr>
                <w:rFonts w:ascii="Microsoft Sans Serif" w:hAnsi="Microsoft Sans Serif"/>
                <w:sz w:val="18"/>
              </w:rPr>
              <w:t>Prihodi</w:t>
            </w:r>
            <w:r>
              <w:rPr>
                <w:rFonts w:ascii="Microsoft Sans Serif" w:hAnsi="Microsoft Sans Serif"/>
                <w:spacing w:val="-5"/>
                <w:sz w:val="18"/>
              </w:rPr>
              <w:t xml:space="preserve"> </w:t>
            </w:r>
            <w:r>
              <w:rPr>
                <w:rFonts w:ascii="Microsoft Sans Serif" w:hAnsi="Microsoft Sans Serif"/>
                <w:sz w:val="18"/>
              </w:rPr>
              <w:t>od</w:t>
            </w:r>
            <w:r>
              <w:rPr>
                <w:rFonts w:ascii="Microsoft Sans Serif" w:hAnsi="Microsoft Sans Serif"/>
                <w:spacing w:val="-5"/>
                <w:sz w:val="18"/>
              </w:rPr>
              <w:t xml:space="preserve"> </w:t>
            </w:r>
            <w:r>
              <w:rPr>
                <w:rFonts w:ascii="Microsoft Sans Serif" w:hAnsi="Microsoft Sans Serif"/>
                <w:sz w:val="18"/>
              </w:rPr>
              <w:t>spomeničke</w:t>
            </w:r>
            <w:r>
              <w:rPr>
                <w:rFonts w:ascii="Microsoft Sans Serif" w:hAnsi="Microsoft Sans Serif"/>
                <w:spacing w:val="-5"/>
                <w:sz w:val="18"/>
              </w:rPr>
              <w:t xml:space="preserve"> </w:t>
            </w:r>
            <w:r>
              <w:rPr>
                <w:rFonts w:ascii="Microsoft Sans Serif" w:hAnsi="Microsoft Sans Serif"/>
                <w:spacing w:val="-2"/>
                <w:sz w:val="18"/>
              </w:rPr>
              <w:t>rente</w:t>
            </w:r>
          </w:p>
        </w:tc>
        <w:tc>
          <w:tcPr>
            <w:tcW w:w="1368" w:type="dxa"/>
          </w:tcPr>
          <w:p w14:paraId="0CDED23B" w14:textId="77777777" w:rsidR="00AB5DB3" w:rsidRDefault="00AB5DB3">
            <w:pPr>
              <w:pStyle w:val="TableParagraph"/>
              <w:rPr>
                <w:sz w:val="18"/>
              </w:rPr>
            </w:pPr>
          </w:p>
        </w:tc>
        <w:tc>
          <w:tcPr>
            <w:tcW w:w="1358" w:type="dxa"/>
          </w:tcPr>
          <w:p w14:paraId="5B33E312" w14:textId="77777777" w:rsidR="00AB5DB3" w:rsidRDefault="00000000">
            <w:pPr>
              <w:pStyle w:val="TableParagraph"/>
              <w:spacing w:before="91"/>
              <w:ind w:right="98"/>
              <w:jc w:val="right"/>
              <w:rPr>
                <w:rFonts w:ascii="Microsoft Sans Serif"/>
                <w:sz w:val="18"/>
              </w:rPr>
            </w:pPr>
            <w:r>
              <w:rPr>
                <w:rFonts w:ascii="Microsoft Sans Serif"/>
                <w:spacing w:val="-2"/>
                <w:sz w:val="18"/>
              </w:rPr>
              <w:t>45.000,00</w:t>
            </w:r>
          </w:p>
        </w:tc>
        <w:tc>
          <w:tcPr>
            <w:tcW w:w="1358" w:type="dxa"/>
          </w:tcPr>
          <w:p w14:paraId="709B07DF" w14:textId="77777777" w:rsidR="00AB5DB3" w:rsidRDefault="00000000">
            <w:pPr>
              <w:pStyle w:val="TableParagraph"/>
              <w:spacing w:before="91"/>
              <w:ind w:right="106"/>
              <w:jc w:val="right"/>
              <w:rPr>
                <w:rFonts w:ascii="Microsoft Sans Serif"/>
                <w:sz w:val="18"/>
              </w:rPr>
            </w:pPr>
            <w:r>
              <w:rPr>
                <w:rFonts w:ascii="Microsoft Sans Serif"/>
                <w:spacing w:val="-2"/>
                <w:sz w:val="18"/>
              </w:rPr>
              <w:t>45.000,00</w:t>
            </w:r>
          </w:p>
        </w:tc>
        <w:tc>
          <w:tcPr>
            <w:tcW w:w="1301" w:type="dxa"/>
          </w:tcPr>
          <w:p w14:paraId="0689EA28" w14:textId="77777777" w:rsidR="00AB5DB3" w:rsidRDefault="00AB5DB3">
            <w:pPr>
              <w:pStyle w:val="TableParagraph"/>
              <w:rPr>
                <w:sz w:val="18"/>
              </w:rPr>
            </w:pPr>
          </w:p>
        </w:tc>
        <w:tc>
          <w:tcPr>
            <w:tcW w:w="846" w:type="dxa"/>
          </w:tcPr>
          <w:p w14:paraId="73E8A29F" w14:textId="77777777" w:rsidR="00AB5DB3" w:rsidRDefault="00AB5DB3">
            <w:pPr>
              <w:pStyle w:val="TableParagraph"/>
              <w:rPr>
                <w:sz w:val="18"/>
              </w:rPr>
            </w:pPr>
          </w:p>
        </w:tc>
        <w:tc>
          <w:tcPr>
            <w:tcW w:w="754" w:type="dxa"/>
          </w:tcPr>
          <w:p w14:paraId="3EB3A067" w14:textId="77777777" w:rsidR="00AB5DB3" w:rsidRDefault="00AB5DB3">
            <w:pPr>
              <w:pStyle w:val="TableParagraph"/>
              <w:rPr>
                <w:sz w:val="18"/>
              </w:rPr>
            </w:pPr>
          </w:p>
        </w:tc>
      </w:tr>
      <w:tr w:rsidR="00AB5DB3" w14:paraId="1DC5D5EF" w14:textId="77777777">
        <w:trPr>
          <w:trHeight w:val="652"/>
        </w:trPr>
        <w:tc>
          <w:tcPr>
            <w:tcW w:w="3380" w:type="dxa"/>
          </w:tcPr>
          <w:p w14:paraId="5EDD6056" w14:textId="77777777" w:rsidR="00AB5DB3" w:rsidRDefault="00000000">
            <w:pPr>
              <w:pStyle w:val="TableParagraph"/>
              <w:spacing w:before="54" w:line="237" w:lineRule="auto"/>
              <w:ind w:left="50"/>
              <w:rPr>
                <w:rFonts w:ascii="Microsoft Sans Serif"/>
                <w:sz w:val="18"/>
              </w:rPr>
            </w:pPr>
            <w:r>
              <w:rPr>
                <w:rFonts w:ascii="Microsoft Sans Serif"/>
                <w:sz w:val="18"/>
              </w:rPr>
              <w:t>Izvor:</w:t>
            </w:r>
            <w:r>
              <w:rPr>
                <w:rFonts w:ascii="Microsoft Sans Serif"/>
                <w:spacing w:val="-8"/>
                <w:sz w:val="18"/>
              </w:rPr>
              <w:t xml:space="preserve"> </w:t>
            </w:r>
            <w:r>
              <w:rPr>
                <w:rFonts w:ascii="Microsoft Sans Serif"/>
                <w:sz w:val="18"/>
              </w:rPr>
              <w:t>43</w:t>
            </w:r>
            <w:r>
              <w:rPr>
                <w:rFonts w:ascii="Microsoft Sans Serif"/>
                <w:spacing w:val="-7"/>
                <w:sz w:val="18"/>
              </w:rPr>
              <w:t xml:space="preserve"> </w:t>
            </w:r>
            <w:r>
              <w:rPr>
                <w:rFonts w:ascii="Microsoft Sans Serif"/>
                <w:sz w:val="18"/>
              </w:rPr>
              <w:t>Ostali</w:t>
            </w:r>
            <w:r>
              <w:rPr>
                <w:rFonts w:ascii="Microsoft Sans Serif"/>
                <w:spacing w:val="-7"/>
                <w:sz w:val="18"/>
              </w:rPr>
              <w:t xml:space="preserve"> </w:t>
            </w:r>
            <w:r>
              <w:rPr>
                <w:rFonts w:ascii="Microsoft Sans Serif"/>
                <w:sz w:val="18"/>
              </w:rPr>
              <w:t>prihodi</w:t>
            </w:r>
            <w:r>
              <w:rPr>
                <w:rFonts w:ascii="Microsoft Sans Serif"/>
                <w:spacing w:val="-7"/>
                <w:sz w:val="18"/>
              </w:rPr>
              <w:t xml:space="preserve"> </w:t>
            </w:r>
            <w:r>
              <w:rPr>
                <w:rFonts w:ascii="Microsoft Sans Serif"/>
                <w:sz w:val="18"/>
              </w:rPr>
              <w:t>za</w:t>
            </w:r>
            <w:r>
              <w:rPr>
                <w:rFonts w:ascii="Microsoft Sans Serif"/>
                <w:spacing w:val="-7"/>
                <w:sz w:val="18"/>
              </w:rPr>
              <w:t xml:space="preserve"> </w:t>
            </w:r>
            <w:r>
              <w:rPr>
                <w:rFonts w:ascii="Microsoft Sans Serif"/>
                <w:sz w:val="18"/>
              </w:rPr>
              <w:t xml:space="preserve">posebne </w:t>
            </w:r>
            <w:r>
              <w:rPr>
                <w:rFonts w:ascii="Microsoft Sans Serif"/>
                <w:spacing w:val="-2"/>
                <w:sz w:val="18"/>
              </w:rPr>
              <w:t>namjene</w:t>
            </w:r>
          </w:p>
          <w:p w14:paraId="6DC5B881" w14:textId="77777777" w:rsidR="00AB5DB3" w:rsidRDefault="00000000">
            <w:pPr>
              <w:pStyle w:val="TableParagraph"/>
              <w:spacing w:line="174" w:lineRule="exact"/>
              <w:ind w:left="5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44</w:t>
            </w:r>
            <w:r>
              <w:rPr>
                <w:rFonts w:ascii="Microsoft Sans Serif"/>
                <w:spacing w:val="-3"/>
                <w:sz w:val="18"/>
              </w:rPr>
              <w:t xml:space="preserve"> </w:t>
            </w:r>
            <w:r>
              <w:rPr>
                <w:rFonts w:ascii="Microsoft Sans Serif"/>
                <w:sz w:val="18"/>
              </w:rPr>
              <w:t>Prihodi</w:t>
            </w:r>
            <w:r>
              <w:rPr>
                <w:rFonts w:ascii="Microsoft Sans Serif"/>
                <w:spacing w:val="-3"/>
                <w:sz w:val="18"/>
              </w:rPr>
              <w:t xml:space="preserve"> </w:t>
            </w:r>
            <w:r>
              <w:rPr>
                <w:rFonts w:ascii="Microsoft Sans Serif"/>
                <w:sz w:val="18"/>
              </w:rPr>
              <w:t>za</w:t>
            </w:r>
            <w:r>
              <w:rPr>
                <w:rFonts w:ascii="Microsoft Sans Serif"/>
                <w:spacing w:val="-3"/>
                <w:sz w:val="18"/>
              </w:rPr>
              <w:t xml:space="preserve"> </w:t>
            </w:r>
            <w:r>
              <w:rPr>
                <w:rFonts w:ascii="Microsoft Sans Serif"/>
                <w:sz w:val="18"/>
              </w:rPr>
              <w:t>posebne</w:t>
            </w:r>
            <w:r>
              <w:rPr>
                <w:rFonts w:ascii="Microsoft Sans Serif"/>
                <w:spacing w:val="-3"/>
                <w:sz w:val="18"/>
              </w:rPr>
              <w:t xml:space="preserve"> </w:t>
            </w:r>
            <w:r>
              <w:rPr>
                <w:rFonts w:ascii="Microsoft Sans Serif"/>
                <w:spacing w:val="-2"/>
                <w:sz w:val="18"/>
              </w:rPr>
              <w:t>namjene</w:t>
            </w:r>
          </w:p>
        </w:tc>
        <w:tc>
          <w:tcPr>
            <w:tcW w:w="1368" w:type="dxa"/>
          </w:tcPr>
          <w:p w14:paraId="554410F7" w14:textId="77777777" w:rsidR="00AB5DB3" w:rsidRDefault="00AB5DB3">
            <w:pPr>
              <w:pStyle w:val="TableParagraph"/>
              <w:rPr>
                <w:rFonts w:ascii="Microsoft Sans Serif"/>
                <w:sz w:val="18"/>
              </w:rPr>
            </w:pPr>
          </w:p>
          <w:p w14:paraId="2F4BC759" w14:textId="77777777" w:rsidR="00AB5DB3" w:rsidRDefault="00AB5DB3">
            <w:pPr>
              <w:pStyle w:val="TableParagraph"/>
              <w:spacing w:before="50"/>
              <w:rPr>
                <w:rFonts w:ascii="Microsoft Sans Serif"/>
                <w:sz w:val="18"/>
              </w:rPr>
            </w:pPr>
          </w:p>
          <w:p w14:paraId="092B5F3A" w14:textId="77777777" w:rsidR="00AB5DB3" w:rsidRDefault="00000000">
            <w:pPr>
              <w:pStyle w:val="TableParagraph"/>
              <w:spacing w:line="174" w:lineRule="exact"/>
              <w:ind w:right="105"/>
              <w:jc w:val="right"/>
              <w:rPr>
                <w:rFonts w:ascii="Microsoft Sans Serif"/>
                <w:sz w:val="18"/>
              </w:rPr>
            </w:pPr>
            <w:r>
              <w:rPr>
                <w:rFonts w:ascii="Microsoft Sans Serif"/>
                <w:spacing w:val="-2"/>
                <w:sz w:val="18"/>
              </w:rPr>
              <w:t>2.007.781,24</w:t>
            </w:r>
          </w:p>
        </w:tc>
        <w:tc>
          <w:tcPr>
            <w:tcW w:w="1358" w:type="dxa"/>
          </w:tcPr>
          <w:p w14:paraId="5FF0E8E5" w14:textId="77777777" w:rsidR="00AB5DB3" w:rsidRDefault="00000000">
            <w:pPr>
              <w:pStyle w:val="TableParagraph"/>
              <w:spacing w:before="53"/>
              <w:ind w:right="98"/>
              <w:jc w:val="right"/>
              <w:rPr>
                <w:rFonts w:ascii="Microsoft Sans Serif"/>
                <w:sz w:val="18"/>
              </w:rPr>
            </w:pPr>
            <w:r>
              <w:rPr>
                <w:rFonts w:ascii="Microsoft Sans Serif"/>
                <w:spacing w:val="-2"/>
                <w:sz w:val="18"/>
              </w:rPr>
              <w:t>4.420.134,00</w:t>
            </w:r>
          </w:p>
        </w:tc>
        <w:tc>
          <w:tcPr>
            <w:tcW w:w="1358" w:type="dxa"/>
          </w:tcPr>
          <w:p w14:paraId="38237534" w14:textId="77777777" w:rsidR="00AB5DB3" w:rsidRDefault="00000000">
            <w:pPr>
              <w:pStyle w:val="TableParagraph"/>
              <w:spacing w:before="53"/>
              <w:ind w:right="106"/>
              <w:jc w:val="right"/>
              <w:rPr>
                <w:rFonts w:ascii="Microsoft Sans Serif"/>
                <w:sz w:val="18"/>
              </w:rPr>
            </w:pPr>
            <w:r>
              <w:rPr>
                <w:rFonts w:ascii="Microsoft Sans Serif"/>
                <w:spacing w:val="-2"/>
                <w:sz w:val="18"/>
              </w:rPr>
              <w:t>4.420.134,00</w:t>
            </w:r>
          </w:p>
        </w:tc>
        <w:tc>
          <w:tcPr>
            <w:tcW w:w="1301" w:type="dxa"/>
          </w:tcPr>
          <w:p w14:paraId="435427D4" w14:textId="77777777" w:rsidR="00AB5DB3" w:rsidRDefault="00000000">
            <w:pPr>
              <w:pStyle w:val="TableParagraph"/>
              <w:spacing w:before="53"/>
              <w:ind w:right="42"/>
              <w:jc w:val="right"/>
              <w:rPr>
                <w:rFonts w:ascii="Microsoft Sans Serif"/>
                <w:sz w:val="18"/>
              </w:rPr>
            </w:pPr>
            <w:r>
              <w:rPr>
                <w:rFonts w:ascii="Microsoft Sans Serif"/>
                <w:spacing w:val="-2"/>
                <w:sz w:val="18"/>
              </w:rPr>
              <w:t>2.067.723,93</w:t>
            </w:r>
          </w:p>
        </w:tc>
        <w:tc>
          <w:tcPr>
            <w:tcW w:w="846" w:type="dxa"/>
          </w:tcPr>
          <w:p w14:paraId="0E88C4FD" w14:textId="77777777" w:rsidR="00AB5DB3" w:rsidRDefault="00AB5DB3">
            <w:pPr>
              <w:pStyle w:val="TableParagraph"/>
              <w:rPr>
                <w:sz w:val="18"/>
              </w:rPr>
            </w:pPr>
          </w:p>
        </w:tc>
        <w:tc>
          <w:tcPr>
            <w:tcW w:w="754" w:type="dxa"/>
          </w:tcPr>
          <w:p w14:paraId="2FF9D0A3" w14:textId="77777777" w:rsidR="00AB5DB3" w:rsidRDefault="00000000">
            <w:pPr>
              <w:pStyle w:val="TableParagraph"/>
              <w:spacing w:before="53"/>
              <w:ind w:left="36" w:right="3"/>
              <w:jc w:val="center"/>
              <w:rPr>
                <w:rFonts w:ascii="Microsoft Sans Serif"/>
                <w:sz w:val="18"/>
              </w:rPr>
            </w:pPr>
            <w:r>
              <w:rPr>
                <w:rFonts w:ascii="Microsoft Sans Serif"/>
                <w:spacing w:val="-2"/>
                <w:sz w:val="18"/>
              </w:rPr>
              <w:t>46,78%</w:t>
            </w:r>
          </w:p>
        </w:tc>
      </w:tr>
      <w:tr w:rsidR="00AB5DB3" w14:paraId="327EFC61" w14:textId="77777777">
        <w:trPr>
          <w:trHeight w:val="575"/>
        </w:trPr>
        <w:tc>
          <w:tcPr>
            <w:tcW w:w="3380" w:type="dxa"/>
          </w:tcPr>
          <w:p w14:paraId="49ACE7B3" w14:textId="77777777" w:rsidR="00AB5DB3" w:rsidRDefault="00000000">
            <w:pPr>
              <w:pStyle w:val="TableParagraph"/>
              <w:spacing w:before="91"/>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5</w:t>
            </w:r>
            <w:r>
              <w:rPr>
                <w:rFonts w:ascii="Microsoft Sans Serif" w:hAnsi="Microsoft Sans Serif"/>
                <w:spacing w:val="-1"/>
                <w:sz w:val="18"/>
              </w:rPr>
              <w:t xml:space="preserve"> </w:t>
            </w:r>
            <w:r>
              <w:rPr>
                <w:rFonts w:ascii="Microsoft Sans Serif" w:hAnsi="Microsoft Sans Serif"/>
                <w:spacing w:val="-2"/>
                <w:sz w:val="18"/>
              </w:rPr>
              <w:t>Pomoći</w:t>
            </w:r>
          </w:p>
          <w:p w14:paraId="09418882" w14:textId="77777777" w:rsidR="00AB5DB3" w:rsidRDefault="00000000">
            <w:pPr>
              <w:pStyle w:val="TableParagraph"/>
              <w:spacing w:before="66" w:line="195" w:lineRule="exact"/>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3"/>
                <w:sz w:val="18"/>
              </w:rPr>
              <w:t xml:space="preserve"> </w:t>
            </w:r>
            <w:r>
              <w:rPr>
                <w:rFonts w:ascii="Microsoft Sans Serif" w:hAnsi="Microsoft Sans Serif"/>
                <w:sz w:val="18"/>
              </w:rPr>
              <w:t>5</w:t>
            </w:r>
            <w:r>
              <w:rPr>
                <w:rFonts w:ascii="Microsoft Sans Serif" w:hAnsi="Microsoft Sans Serif"/>
                <w:spacing w:val="-1"/>
                <w:sz w:val="18"/>
              </w:rPr>
              <w:t xml:space="preserve"> </w:t>
            </w:r>
            <w:r>
              <w:rPr>
                <w:rFonts w:ascii="Microsoft Sans Serif" w:hAnsi="Microsoft Sans Serif"/>
                <w:sz w:val="18"/>
              </w:rPr>
              <w:t>Pomoći</w:t>
            </w:r>
            <w:r>
              <w:rPr>
                <w:rFonts w:ascii="Microsoft Sans Serif" w:hAnsi="Microsoft Sans Serif"/>
                <w:spacing w:val="-1"/>
                <w:sz w:val="18"/>
              </w:rPr>
              <w:t xml:space="preserve"> </w:t>
            </w:r>
            <w:r>
              <w:rPr>
                <w:rFonts w:ascii="Microsoft Sans Serif" w:hAnsi="Microsoft Sans Serif"/>
                <w:sz w:val="18"/>
              </w:rPr>
              <w:t>iz</w:t>
            </w:r>
            <w:r>
              <w:rPr>
                <w:rFonts w:ascii="Microsoft Sans Serif" w:hAnsi="Microsoft Sans Serif"/>
                <w:spacing w:val="-1"/>
                <w:sz w:val="18"/>
              </w:rPr>
              <w:t xml:space="preserve"> </w:t>
            </w:r>
            <w:r>
              <w:rPr>
                <w:rFonts w:ascii="Microsoft Sans Serif" w:hAnsi="Microsoft Sans Serif"/>
                <w:spacing w:val="-2"/>
                <w:sz w:val="18"/>
              </w:rPr>
              <w:t>proračuna</w:t>
            </w:r>
          </w:p>
        </w:tc>
        <w:tc>
          <w:tcPr>
            <w:tcW w:w="1368" w:type="dxa"/>
          </w:tcPr>
          <w:p w14:paraId="321EABD5" w14:textId="77777777" w:rsidR="00AB5DB3" w:rsidRDefault="00AB5DB3">
            <w:pPr>
              <w:pStyle w:val="TableParagraph"/>
              <w:spacing w:before="157"/>
              <w:rPr>
                <w:rFonts w:ascii="Microsoft Sans Serif"/>
                <w:sz w:val="18"/>
              </w:rPr>
            </w:pPr>
          </w:p>
          <w:p w14:paraId="5DB2E497" w14:textId="77777777" w:rsidR="00AB5DB3" w:rsidRDefault="00000000">
            <w:pPr>
              <w:pStyle w:val="TableParagraph"/>
              <w:spacing w:line="195" w:lineRule="exact"/>
              <w:ind w:right="105"/>
              <w:jc w:val="right"/>
              <w:rPr>
                <w:rFonts w:ascii="Microsoft Sans Serif"/>
                <w:sz w:val="18"/>
              </w:rPr>
            </w:pPr>
            <w:r>
              <w:rPr>
                <w:rFonts w:ascii="Microsoft Sans Serif"/>
                <w:spacing w:val="-2"/>
                <w:sz w:val="18"/>
              </w:rPr>
              <w:t>13.028.364,40</w:t>
            </w:r>
          </w:p>
        </w:tc>
        <w:tc>
          <w:tcPr>
            <w:tcW w:w="1358" w:type="dxa"/>
          </w:tcPr>
          <w:p w14:paraId="32F8695F" w14:textId="77777777" w:rsidR="00AB5DB3" w:rsidRDefault="00000000">
            <w:pPr>
              <w:pStyle w:val="TableParagraph"/>
              <w:spacing w:before="91"/>
              <w:ind w:right="98"/>
              <w:jc w:val="right"/>
              <w:rPr>
                <w:rFonts w:ascii="Microsoft Sans Serif"/>
                <w:sz w:val="18"/>
              </w:rPr>
            </w:pPr>
            <w:r>
              <w:rPr>
                <w:rFonts w:ascii="Microsoft Sans Serif"/>
                <w:spacing w:val="-2"/>
                <w:sz w:val="18"/>
              </w:rPr>
              <w:t>48.729.611,00</w:t>
            </w:r>
          </w:p>
        </w:tc>
        <w:tc>
          <w:tcPr>
            <w:tcW w:w="1358" w:type="dxa"/>
          </w:tcPr>
          <w:p w14:paraId="7EEF264B" w14:textId="77777777" w:rsidR="00AB5DB3" w:rsidRDefault="00000000">
            <w:pPr>
              <w:pStyle w:val="TableParagraph"/>
              <w:spacing w:before="91"/>
              <w:ind w:right="106"/>
              <w:jc w:val="right"/>
              <w:rPr>
                <w:rFonts w:ascii="Microsoft Sans Serif"/>
                <w:sz w:val="18"/>
              </w:rPr>
            </w:pPr>
            <w:r>
              <w:rPr>
                <w:rFonts w:ascii="Microsoft Sans Serif"/>
                <w:spacing w:val="-2"/>
                <w:sz w:val="18"/>
              </w:rPr>
              <w:t>48.729.611,00</w:t>
            </w:r>
          </w:p>
        </w:tc>
        <w:tc>
          <w:tcPr>
            <w:tcW w:w="1301" w:type="dxa"/>
          </w:tcPr>
          <w:p w14:paraId="379D01B5" w14:textId="77777777" w:rsidR="00AB5DB3" w:rsidRDefault="00000000">
            <w:pPr>
              <w:pStyle w:val="TableParagraph"/>
              <w:spacing w:before="91"/>
              <w:ind w:right="42"/>
              <w:jc w:val="right"/>
              <w:rPr>
                <w:rFonts w:ascii="Microsoft Sans Serif"/>
                <w:sz w:val="18"/>
              </w:rPr>
            </w:pPr>
            <w:r>
              <w:rPr>
                <w:rFonts w:ascii="Microsoft Sans Serif"/>
                <w:spacing w:val="-2"/>
                <w:sz w:val="18"/>
              </w:rPr>
              <w:t>14.496.470,30</w:t>
            </w:r>
          </w:p>
        </w:tc>
        <w:tc>
          <w:tcPr>
            <w:tcW w:w="846" w:type="dxa"/>
          </w:tcPr>
          <w:p w14:paraId="1D575D57" w14:textId="77777777" w:rsidR="00AB5DB3" w:rsidRDefault="00AB5DB3">
            <w:pPr>
              <w:pStyle w:val="TableParagraph"/>
              <w:rPr>
                <w:sz w:val="18"/>
              </w:rPr>
            </w:pPr>
          </w:p>
        </w:tc>
        <w:tc>
          <w:tcPr>
            <w:tcW w:w="754" w:type="dxa"/>
          </w:tcPr>
          <w:p w14:paraId="3BA48B40" w14:textId="77777777" w:rsidR="00AB5DB3" w:rsidRDefault="00000000">
            <w:pPr>
              <w:pStyle w:val="TableParagraph"/>
              <w:spacing w:before="91"/>
              <w:ind w:left="36" w:right="3"/>
              <w:jc w:val="center"/>
              <w:rPr>
                <w:rFonts w:ascii="Microsoft Sans Serif"/>
                <w:sz w:val="18"/>
              </w:rPr>
            </w:pPr>
            <w:r>
              <w:rPr>
                <w:rFonts w:ascii="Microsoft Sans Serif"/>
                <w:spacing w:val="-2"/>
                <w:sz w:val="18"/>
              </w:rPr>
              <w:t>29,75%</w:t>
            </w:r>
          </w:p>
        </w:tc>
      </w:tr>
      <w:tr w:rsidR="00AB5DB3" w14:paraId="26F561BC" w14:textId="77777777">
        <w:trPr>
          <w:trHeight w:val="285"/>
        </w:trPr>
        <w:tc>
          <w:tcPr>
            <w:tcW w:w="3380" w:type="dxa"/>
          </w:tcPr>
          <w:p w14:paraId="4CA4DED1" w14:textId="77777777" w:rsidR="00AB5DB3" w:rsidRDefault="00000000">
            <w:pPr>
              <w:pStyle w:val="TableParagraph"/>
              <w:spacing w:before="70" w:line="195" w:lineRule="exact"/>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3"/>
                <w:sz w:val="18"/>
              </w:rPr>
              <w:t xml:space="preserve"> </w:t>
            </w:r>
            <w:r>
              <w:rPr>
                <w:rFonts w:ascii="Microsoft Sans Serif" w:hAnsi="Microsoft Sans Serif"/>
                <w:sz w:val="18"/>
              </w:rPr>
              <w:t>50</w:t>
            </w:r>
            <w:r>
              <w:rPr>
                <w:rFonts w:ascii="Microsoft Sans Serif" w:hAnsi="Microsoft Sans Serif"/>
                <w:spacing w:val="-1"/>
                <w:sz w:val="18"/>
              </w:rPr>
              <w:t xml:space="preserve"> </w:t>
            </w:r>
            <w:r>
              <w:rPr>
                <w:rFonts w:ascii="Microsoft Sans Serif" w:hAnsi="Microsoft Sans Serif"/>
                <w:sz w:val="18"/>
              </w:rPr>
              <w:t>Pomoći</w:t>
            </w:r>
            <w:r>
              <w:rPr>
                <w:rFonts w:ascii="Microsoft Sans Serif" w:hAnsi="Microsoft Sans Serif"/>
                <w:spacing w:val="-2"/>
                <w:sz w:val="18"/>
              </w:rPr>
              <w:t xml:space="preserve"> </w:t>
            </w:r>
            <w:r>
              <w:rPr>
                <w:rFonts w:ascii="Microsoft Sans Serif" w:hAnsi="Microsoft Sans Serif"/>
                <w:sz w:val="18"/>
              </w:rPr>
              <w:t>iz</w:t>
            </w:r>
            <w:r>
              <w:rPr>
                <w:rFonts w:ascii="Microsoft Sans Serif" w:hAnsi="Microsoft Sans Serif"/>
                <w:spacing w:val="-2"/>
                <w:sz w:val="18"/>
              </w:rPr>
              <w:t xml:space="preserve"> </w:t>
            </w:r>
            <w:r>
              <w:rPr>
                <w:rFonts w:ascii="Microsoft Sans Serif" w:hAnsi="Microsoft Sans Serif"/>
                <w:sz w:val="18"/>
              </w:rPr>
              <w:t>državnog</w:t>
            </w:r>
            <w:r>
              <w:rPr>
                <w:rFonts w:ascii="Microsoft Sans Serif" w:hAnsi="Microsoft Sans Serif"/>
                <w:spacing w:val="-1"/>
                <w:sz w:val="18"/>
              </w:rPr>
              <w:t xml:space="preserve"> </w:t>
            </w:r>
            <w:r>
              <w:rPr>
                <w:rFonts w:ascii="Microsoft Sans Serif" w:hAnsi="Microsoft Sans Serif"/>
                <w:spacing w:val="-2"/>
                <w:sz w:val="18"/>
              </w:rPr>
              <w:t>proračuna</w:t>
            </w:r>
          </w:p>
        </w:tc>
        <w:tc>
          <w:tcPr>
            <w:tcW w:w="1368" w:type="dxa"/>
          </w:tcPr>
          <w:p w14:paraId="6C04E000" w14:textId="77777777" w:rsidR="00AB5DB3" w:rsidRDefault="00AB5DB3">
            <w:pPr>
              <w:pStyle w:val="TableParagraph"/>
              <w:rPr>
                <w:sz w:val="18"/>
              </w:rPr>
            </w:pPr>
          </w:p>
        </w:tc>
        <w:tc>
          <w:tcPr>
            <w:tcW w:w="1358" w:type="dxa"/>
          </w:tcPr>
          <w:p w14:paraId="1212454E" w14:textId="77777777" w:rsidR="00AB5DB3" w:rsidRDefault="00000000">
            <w:pPr>
              <w:pStyle w:val="TableParagraph"/>
              <w:spacing w:before="70" w:line="195" w:lineRule="exact"/>
              <w:ind w:right="98"/>
              <w:jc w:val="right"/>
              <w:rPr>
                <w:rFonts w:ascii="Microsoft Sans Serif"/>
                <w:sz w:val="18"/>
              </w:rPr>
            </w:pPr>
            <w:r>
              <w:rPr>
                <w:rFonts w:ascii="Microsoft Sans Serif"/>
                <w:spacing w:val="-2"/>
                <w:sz w:val="18"/>
              </w:rPr>
              <w:t>20.515.515,00</w:t>
            </w:r>
          </w:p>
        </w:tc>
        <w:tc>
          <w:tcPr>
            <w:tcW w:w="1358" w:type="dxa"/>
          </w:tcPr>
          <w:p w14:paraId="61F98AFD" w14:textId="77777777" w:rsidR="00AB5DB3" w:rsidRDefault="00000000">
            <w:pPr>
              <w:pStyle w:val="TableParagraph"/>
              <w:spacing w:before="70" w:line="195" w:lineRule="exact"/>
              <w:ind w:right="106"/>
              <w:jc w:val="right"/>
              <w:rPr>
                <w:rFonts w:ascii="Microsoft Sans Serif"/>
                <w:sz w:val="18"/>
              </w:rPr>
            </w:pPr>
            <w:r>
              <w:rPr>
                <w:rFonts w:ascii="Microsoft Sans Serif"/>
                <w:spacing w:val="-2"/>
                <w:sz w:val="18"/>
              </w:rPr>
              <w:t>20.515.515,00</w:t>
            </w:r>
          </w:p>
        </w:tc>
        <w:tc>
          <w:tcPr>
            <w:tcW w:w="1301" w:type="dxa"/>
          </w:tcPr>
          <w:p w14:paraId="3D55FAF4" w14:textId="77777777" w:rsidR="00AB5DB3" w:rsidRDefault="00000000">
            <w:pPr>
              <w:pStyle w:val="TableParagraph"/>
              <w:spacing w:before="70" w:line="195" w:lineRule="exact"/>
              <w:ind w:right="42"/>
              <w:jc w:val="right"/>
              <w:rPr>
                <w:rFonts w:ascii="Microsoft Sans Serif"/>
                <w:sz w:val="18"/>
              </w:rPr>
            </w:pPr>
            <w:r>
              <w:rPr>
                <w:rFonts w:ascii="Microsoft Sans Serif"/>
                <w:spacing w:val="-2"/>
                <w:sz w:val="18"/>
              </w:rPr>
              <w:t>9.111.863,69</w:t>
            </w:r>
          </w:p>
        </w:tc>
        <w:tc>
          <w:tcPr>
            <w:tcW w:w="846" w:type="dxa"/>
          </w:tcPr>
          <w:p w14:paraId="268943D3" w14:textId="77777777" w:rsidR="00AB5DB3" w:rsidRDefault="00AB5DB3">
            <w:pPr>
              <w:pStyle w:val="TableParagraph"/>
              <w:rPr>
                <w:sz w:val="18"/>
              </w:rPr>
            </w:pPr>
          </w:p>
        </w:tc>
        <w:tc>
          <w:tcPr>
            <w:tcW w:w="754" w:type="dxa"/>
          </w:tcPr>
          <w:p w14:paraId="7AFBBFAE" w14:textId="77777777" w:rsidR="00AB5DB3" w:rsidRDefault="00000000">
            <w:pPr>
              <w:pStyle w:val="TableParagraph"/>
              <w:spacing w:before="70" w:line="195" w:lineRule="exact"/>
              <w:ind w:left="36" w:right="3"/>
              <w:jc w:val="center"/>
              <w:rPr>
                <w:rFonts w:ascii="Microsoft Sans Serif"/>
                <w:sz w:val="18"/>
              </w:rPr>
            </w:pPr>
            <w:r>
              <w:rPr>
                <w:rFonts w:ascii="Microsoft Sans Serif"/>
                <w:spacing w:val="-2"/>
                <w:sz w:val="18"/>
              </w:rPr>
              <w:t>44,41%</w:t>
            </w:r>
          </w:p>
        </w:tc>
      </w:tr>
      <w:tr w:rsidR="00AB5DB3" w14:paraId="13CED613" w14:textId="77777777">
        <w:trPr>
          <w:trHeight w:val="302"/>
        </w:trPr>
        <w:tc>
          <w:tcPr>
            <w:tcW w:w="3380" w:type="dxa"/>
          </w:tcPr>
          <w:p w14:paraId="2EB335F3" w14:textId="77777777" w:rsidR="00AB5DB3" w:rsidRDefault="00000000">
            <w:pPr>
              <w:pStyle w:val="TableParagraph"/>
              <w:spacing w:before="70"/>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3"/>
                <w:sz w:val="18"/>
              </w:rPr>
              <w:t xml:space="preserve"> </w:t>
            </w:r>
            <w:r>
              <w:rPr>
                <w:rFonts w:ascii="Microsoft Sans Serif" w:hAnsi="Microsoft Sans Serif"/>
                <w:sz w:val="18"/>
              </w:rPr>
              <w:t>51</w:t>
            </w:r>
            <w:r>
              <w:rPr>
                <w:rFonts w:ascii="Microsoft Sans Serif" w:hAnsi="Microsoft Sans Serif"/>
                <w:spacing w:val="-1"/>
                <w:sz w:val="18"/>
              </w:rPr>
              <w:t xml:space="preserve"> </w:t>
            </w:r>
            <w:r>
              <w:rPr>
                <w:rFonts w:ascii="Microsoft Sans Serif" w:hAnsi="Microsoft Sans Serif"/>
                <w:sz w:val="18"/>
              </w:rPr>
              <w:t>Pomoći</w:t>
            </w:r>
            <w:r>
              <w:rPr>
                <w:rFonts w:ascii="Microsoft Sans Serif" w:hAnsi="Microsoft Sans Serif"/>
                <w:spacing w:val="-2"/>
                <w:sz w:val="18"/>
              </w:rPr>
              <w:t xml:space="preserve"> </w:t>
            </w:r>
            <w:r>
              <w:rPr>
                <w:rFonts w:ascii="Microsoft Sans Serif" w:hAnsi="Microsoft Sans Serif"/>
                <w:sz w:val="18"/>
              </w:rPr>
              <w:t>iz</w:t>
            </w:r>
            <w:r>
              <w:rPr>
                <w:rFonts w:ascii="Microsoft Sans Serif" w:hAnsi="Microsoft Sans Serif"/>
                <w:spacing w:val="-2"/>
                <w:sz w:val="18"/>
              </w:rPr>
              <w:t xml:space="preserve"> </w:t>
            </w:r>
            <w:r>
              <w:rPr>
                <w:rFonts w:ascii="Microsoft Sans Serif" w:hAnsi="Microsoft Sans Serif"/>
                <w:sz w:val="18"/>
              </w:rPr>
              <w:t>državnog</w:t>
            </w:r>
            <w:r>
              <w:rPr>
                <w:rFonts w:ascii="Microsoft Sans Serif" w:hAnsi="Microsoft Sans Serif"/>
                <w:spacing w:val="-1"/>
                <w:sz w:val="18"/>
              </w:rPr>
              <w:t xml:space="preserve"> </w:t>
            </w:r>
            <w:r>
              <w:rPr>
                <w:rFonts w:ascii="Microsoft Sans Serif" w:hAnsi="Microsoft Sans Serif"/>
                <w:spacing w:val="-2"/>
                <w:sz w:val="18"/>
              </w:rPr>
              <w:t>proračuna</w:t>
            </w:r>
          </w:p>
        </w:tc>
        <w:tc>
          <w:tcPr>
            <w:tcW w:w="1368" w:type="dxa"/>
          </w:tcPr>
          <w:p w14:paraId="2C297E26" w14:textId="77777777" w:rsidR="00AB5DB3" w:rsidRDefault="00000000">
            <w:pPr>
              <w:pStyle w:val="TableParagraph"/>
              <w:spacing w:before="70"/>
              <w:ind w:right="105"/>
              <w:jc w:val="right"/>
              <w:rPr>
                <w:rFonts w:ascii="Microsoft Sans Serif"/>
                <w:sz w:val="18"/>
              </w:rPr>
            </w:pPr>
            <w:r>
              <w:rPr>
                <w:rFonts w:ascii="Microsoft Sans Serif"/>
                <w:spacing w:val="-2"/>
                <w:sz w:val="18"/>
              </w:rPr>
              <w:t>7.925.315,38</w:t>
            </w:r>
          </w:p>
        </w:tc>
        <w:tc>
          <w:tcPr>
            <w:tcW w:w="1358" w:type="dxa"/>
          </w:tcPr>
          <w:p w14:paraId="4ED94D99" w14:textId="77777777" w:rsidR="00AB5DB3" w:rsidRDefault="00AB5DB3">
            <w:pPr>
              <w:pStyle w:val="TableParagraph"/>
              <w:rPr>
                <w:sz w:val="18"/>
              </w:rPr>
            </w:pPr>
          </w:p>
        </w:tc>
        <w:tc>
          <w:tcPr>
            <w:tcW w:w="1358" w:type="dxa"/>
          </w:tcPr>
          <w:p w14:paraId="0182BF9A" w14:textId="77777777" w:rsidR="00AB5DB3" w:rsidRDefault="00AB5DB3">
            <w:pPr>
              <w:pStyle w:val="TableParagraph"/>
              <w:rPr>
                <w:sz w:val="18"/>
              </w:rPr>
            </w:pPr>
          </w:p>
        </w:tc>
        <w:tc>
          <w:tcPr>
            <w:tcW w:w="1301" w:type="dxa"/>
          </w:tcPr>
          <w:p w14:paraId="0FFD2255" w14:textId="77777777" w:rsidR="00AB5DB3" w:rsidRDefault="00AB5DB3">
            <w:pPr>
              <w:pStyle w:val="TableParagraph"/>
              <w:rPr>
                <w:sz w:val="18"/>
              </w:rPr>
            </w:pPr>
          </w:p>
        </w:tc>
        <w:tc>
          <w:tcPr>
            <w:tcW w:w="846" w:type="dxa"/>
          </w:tcPr>
          <w:p w14:paraId="7D1AD0DF" w14:textId="77777777" w:rsidR="00AB5DB3" w:rsidRDefault="00AB5DB3">
            <w:pPr>
              <w:pStyle w:val="TableParagraph"/>
              <w:rPr>
                <w:sz w:val="18"/>
              </w:rPr>
            </w:pPr>
          </w:p>
        </w:tc>
        <w:tc>
          <w:tcPr>
            <w:tcW w:w="754" w:type="dxa"/>
          </w:tcPr>
          <w:p w14:paraId="08CBF6FC" w14:textId="77777777" w:rsidR="00AB5DB3" w:rsidRDefault="00AB5DB3">
            <w:pPr>
              <w:pStyle w:val="TableParagraph"/>
              <w:rPr>
                <w:sz w:val="18"/>
              </w:rPr>
            </w:pPr>
          </w:p>
        </w:tc>
      </w:tr>
      <w:tr w:rsidR="00AB5DB3" w14:paraId="401DA9C2" w14:textId="77777777">
        <w:trPr>
          <w:trHeight w:val="247"/>
        </w:trPr>
        <w:tc>
          <w:tcPr>
            <w:tcW w:w="3380" w:type="dxa"/>
          </w:tcPr>
          <w:p w14:paraId="00F7570C" w14:textId="77777777" w:rsidR="00AB5DB3" w:rsidRDefault="00000000">
            <w:pPr>
              <w:pStyle w:val="TableParagraph"/>
              <w:spacing w:before="53" w:line="174" w:lineRule="exact"/>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51</w:t>
            </w:r>
            <w:r>
              <w:rPr>
                <w:rFonts w:ascii="Microsoft Sans Serif"/>
                <w:spacing w:val="-6"/>
                <w:sz w:val="18"/>
              </w:rPr>
              <w:t xml:space="preserve"> </w:t>
            </w:r>
            <w:r>
              <w:rPr>
                <w:rFonts w:ascii="Microsoft Sans Serif"/>
                <w:sz w:val="18"/>
              </w:rPr>
              <w:t>Programi</w:t>
            </w:r>
            <w:r>
              <w:rPr>
                <w:rFonts w:ascii="Microsoft Sans Serif"/>
                <w:spacing w:val="-5"/>
                <w:sz w:val="18"/>
              </w:rPr>
              <w:t xml:space="preserve"> </w:t>
            </w:r>
            <w:r>
              <w:rPr>
                <w:rFonts w:ascii="Microsoft Sans Serif"/>
                <w:spacing w:val="-2"/>
                <w:sz w:val="18"/>
              </w:rPr>
              <w:t>Unije</w:t>
            </w:r>
          </w:p>
        </w:tc>
        <w:tc>
          <w:tcPr>
            <w:tcW w:w="1368" w:type="dxa"/>
          </w:tcPr>
          <w:p w14:paraId="2BD3070E" w14:textId="77777777" w:rsidR="00AB5DB3" w:rsidRDefault="00AB5DB3">
            <w:pPr>
              <w:pStyle w:val="TableParagraph"/>
              <w:rPr>
                <w:sz w:val="18"/>
              </w:rPr>
            </w:pPr>
          </w:p>
        </w:tc>
        <w:tc>
          <w:tcPr>
            <w:tcW w:w="1358" w:type="dxa"/>
          </w:tcPr>
          <w:p w14:paraId="59C2778E" w14:textId="77777777" w:rsidR="00AB5DB3" w:rsidRDefault="00000000">
            <w:pPr>
              <w:pStyle w:val="TableParagraph"/>
              <w:spacing w:before="53" w:line="174" w:lineRule="exact"/>
              <w:ind w:right="98"/>
              <w:jc w:val="right"/>
              <w:rPr>
                <w:rFonts w:ascii="Microsoft Sans Serif"/>
                <w:sz w:val="18"/>
              </w:rPr>
            </w:pPr>
            <w:r>
              <w:rPr>
                <w:rFonts w:ascii="Microsoft Sans Serif"/>
                <w:spacing w:val="-2"/>
                <w:sz w:val="18"/>
              </w:rPr>
              <w:t>1.067.632,00</w:t>
            </w:r>
          </w:p>
        </w:tc>
        <w:tc>
          <w:tcPr>
            <w:tcW w:w="1358" w:type="dxa"/>
          </w:tcPr>
          <w:p w14:paraId="14717544" w14:textId="77777777" w:rsidR="00AB5DB3" w:rsidRDefault="00000000">
            <w:pPr>
              <w:pStyle w:val="TableParagraph"/>
              <w:spacing w:before="53" w:line="174" w:lineRule="exact"/>
              <w:ind w:right="106"/>
              <w:jc w:val="right"/>
              <w:rPr>
                <w:rFonts w:ascii="Microsoft Sans Serif"/>
                <w:sz w:val="18"/>
              </w:rPr>
            </w:pPr>
            <w:r>
              <w:rPr>
                <w:rFonts w:ascii="Microsoft Sans Serif"/>
                <w:spacing w:val="-2"/>
                <w:sz w:val="18"/>
              </w:rPr>
              <w:t>1.067.632,00</w:t>
            </w:r>
          </w:p>
        </w:tc>
        <w:tc>
          <w:tcPr>
            <w:tcW w:w="1301" w:type="dxa"/>
          </w:tcPr>
          <w:p w14:paraId="5FAC786F" w14:textId="77777777" w:rsidR="00AB5DB3" w:rsidRDefault="00000000">
            <w:pPr>
              <w:pStyle w:val="TableParagraph"/>
              <w:spacing w:before="53" w:line="174" w:lineRule="exact"/>
              <w:ind w:right="42"/>
              <w:jc w:val="right"/>
              <w:rPr>
                <w:rFonts w:ascii="Microsoft Sans Serif"/>
                <w:sz w:val="18"/>
              </w:rPr>
            </w:pPr>
            <w:r>
              <w:rPr>
                <w:rFonts w:ascii="Microsoft Sans Serif"/>
                <w:spacing w:val="-2"/>
                <w:sz w:val="18"/>
              </w:rPr>
              <w:t>114.242,22</w:t>
            </w:r>
          </w:p>
        </w:tc>
        <w:tc>
          <w:tcPr>
            <w:tcW w:w="846" w:type="dxa"/>
          </w:tcPr>
          <w:p w14:paraId="76952625" w14:textId="77777777" w:rsidR="00AB5DB3" w:rsidRDefault="00AB5DB3">
            <w:pPr>
              <w:pStyle w:val="TableParagraph"/>
              <w:rPr>
                <w:sz w:val="18"/>
              </w:rPr>
            </w:pPr>
          </w:p>
        </w:tc>
        <w:tc>
          <w:tcPr>
            <w:tcW w:w="754" w:type="dxa"/>
          </w:tcPr>
          <w:p w14:paraId="52E541E4" w14:textId="77777777" w:rsidR="00AB5DB3" w:rsidRDefault="00000000">
            <w:pPr>
              <w:pStyle w:val="TableParagraph"/>
              <w:spacing w:before="53" w:line="174" w:lineRule="exact"/>
              <w:ind w:left="36" w:right="3"/>
              <w:jc w:val="center"/>
              <w:rPr>
                <w:rFonts w:ascii="Microsoft Sans Serif"/>
                <w:sz w:val="18"/>
              </w:rPr>
            </w:pPr>
            <w:r>
              <w:rPr>
                <w:rFonts w:ascii="Microsoft Sans Serif"/>
                <w:spacing w:val="-2"/>
                <w:sz w:val="18"/>
              </w:rPr>
              <w:t>10,70%</w:t>
            </w:r>
          </w:p>
        </w:tc>
      </w:tr>
      <w:tr w:rsidR="00AB5DB3" w14:paraId="71B9AB21" w14:textId="77777777">
        <w:trPr>
          <w:trHeight w:val="305"/>
        </w:trPr>
        <w:tc>
          <w:tcPr>
            <w:tcW w:w="3380" w:type="dxa"/>
          </w:tcPr>
          <w:p w14:paraId="4D0660D3" w14:textId="77777777" w:rsidR="00AB5DB3" w:rsidRDefault="00000000">
            <w:pPr>
              <w:pStyle w:val="TableParagraph"/>
              <w:spacing w:before="91" w:line="195" w:lineRule="exact"/>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5"/>
                <w:sz w:val="18"/>
              </w:rPr>
              <w:t xml:space="preserve"> </w:t>
            </w:r>
            <w:r>
              <w:rPr>
                <w:rFonts w:ascii="Microsoft Sans Serif" w:hAnsi="Microsoft Sans Serif"/>
                <w:sz w:val="18"/>
              </w:rPr>
              <w:t>52</w:t>
            </w:r>
            <w:r>
              <w:rPr>
                <w:rFonts w:ascii="Microsoft Sans Serif" w:hAnsi="Microsoft Sans Serif"/>
                <w:spacing w:val="-4"/>
                <w:sz w:val="18"/>
              </w:rPr>
              <w:t xml:space="preserve"> </w:t>
            </w:r>
            <w:r>
              <w:rPr>
                <w:rFonts w:ascii="Microsoft Sans Serif" w:hAnsi="Microsoft Sans Serif"/>
                <w:sz w:val="18"/>
              </w:rPr>
              <w:t>Ostale</w:t>
            </w:r>
            <w:r>
              <w:rPr>
                <w:rFonts w:ascii="Microsoft Sans Serif" w:hAnsi="Microsoft Sans Serif"/>
                <w:spacing w:val="-4"/>
                <w:sz w:val="18"/>
              </w:rPr>
              <w:t xml:space="preserve"> </w:t>
            </w:r>
            <w:r>
              <w:rPr>
                <w:rFonts w:ascii="Microsoft Sans Serif" w:hAnsi="Microsoft Sans Serif"/>
                <w:spacing w:val="-2"/>
                <w:sz w:val="18"/>
              </w:rPr>
              <w:t>pomoći</w:t>
            </w:r>
          </w:p>
        </w:tc>
        <w:tc>
          <w:tcPr>
            <w:tcW w:w="1368" w:type="dxa"/>
          </w:tcPr>
          <w:p w14:paraId="08BD6755" w14:textId="77777777" w:rsidR="00AB5DB3" w:rsidRDefault="00AB5DB3">
            <w:pPr>
              <w:pStyle w:val="TableParagraph"/>
              <w:rPr>
                <w:sz w:val="18"/>
              </w:rPr>
            </w:pPr>
          </w:p>
        </w:tc>
        <w:tc>
          <w:tcPr>
            <w:tcW w:w="1358" w:type="dxa"/>
          </w:tcPr>
          <w:p w14:paraId="6531D1D6" w14:textId="77777777" w:rsidR="00AB5DB3" w:rsidRDefault="00000000">
            <w:pPr>
              <w:pStyle w:val="TableParagraph"/>
              <w:spacing w:before="91" w:line="195" w:lineRule="exact"/>
              <w:ind w:right="98"/>
              <w:jc w:val="right"/>
              <w:rPr>
                <w:rFonts w:ascii="Microsoft Sans Serif"/>
                <w:sz w:val="18"/>
              </w:rPr>
            </w:pPr>
            <w:r>
              <w:rPr>
                <w:rFonts w:ascii="Microsoft Sans Serif"/>
                <w:spacing w:val="-2"/>
                <w:sz w:val="18"/>
              </w:rPr>
              <w:t>2.328.967,00</w:t>
            </w:r>
          </w:p>
        </w:tc>
        <w:tc>
          <w:tcPr>
            <w:tcW w:w="1358" w:type="dxa"/>
          </w:tcPr>
          <w:p w14:paraId="434BF428" w14:textId="77777777" w:rsidR="00AB5DB3" w:rsidRDefault="00000000">
            <w:pPr>
              <w:pStyle w:val="TableParagraph"/>
              <w:spacing w:before="91" w:line="195" w:lineRule="exact"/>
              <w:ind w:right="106"/>
              <w:jc w:val="right"/>
              <w:rPr>
                <w:rFonts w:ascii="Microsoft Sans Serif"/>
                <w:sz w:val="18"/>
              </w:rPr>
            </w:pPr>
            <w:r>
              <w:rPr>
                <w:rFonts w:ascii="Microsoft Sans Serif"/>
                <w:spacing w:val="-2"/>
                <w:sz w:val="18"/>
              </w:rPr>
              <w:t>2.328.967,00</w:t>
            </w:r>
          </w:p>
        </w:tc>
        <w:tc>
          <w:tcPr>
            <w:tcW w:w="1301" w:type="dxa"/>
          </w:tcPr>
          <w:p w14:paraId="53E26E35" w14:textId="77777777" w:rsidR="00AB5DB3" w:rsidRDefault="00000000">
            <w:pPr>
              <w:pStyle w:val="TableParagraph"/>
              <w:spacing w:before="91" w:line="195" w:lineRule="exact"/>
              <w:ind w:right="42"/>
              <w:jc w:val="right"/>
              <w:rPr>
                <w:rFonts w:ascii="Microsoft Sans Serif"/>
                <w:sz w:val="18"/>
              </w:rPr>
            </w:pPr>
            <w:r>
              <w:rPr>
                <w:rFonts w:ascii="Microsoft Sans Serif"/>
                <w:spacing w:val="-2"/>
                <w:sz w:val="18"/>
              </w:rPr>
              <w:t>526.532,68</w:t>
            </w:r>
          </w:p>
        </w:tc>
        <w:tc>
          <w:tcPr>
            <w:tcW w:w="846" w:type="dxa"/>
          </w:tcPr>
          <w:p w14:paraId="30AAD2A1" w14:textId="77777777" w:rsidR="00AB5DB3" w:rsidRDefault="00AB5DB3">
            <w:pPr>
              <w:pStyle w:val="TableParagraph"/>
              <w:rPr>
                <w:sz w:val="18"/>
              </w:rPr>
            </w:pPr>
          </w:p>
        </w:tc>
        <w:tc>
          <w:tcPr>
            <w:tcW w:w="754" w:type="dxa"/>
          </w:tcPr>
          <w:p w14:paraId="245F2921" w14:textId="77777777" w:rsidR="00AB5DB3" w:rsidRDefault="00000000">
            <w:pPr>
              <w:pStyle w:val="TableParagraph"/>
              <w:spacing w:before="91" w:line="195" w:lineRule="exact"/>
              <w:ind w:left="36" w:right="3"/>
              <w:jc w:val="center"/>
              <w:rPr>
                <w:rFonts w:ascii="Microsoft Sans Serif"/>
                <w:sz w:val="18"/>
              </w:rPr>
            </w:pPr>
            <w:r>
              <w:rPr>
                <w:rFonts w:ascii="Microsoft Sans Serif"/>
                <w:spacing w:val="-2"/>
                <w:sz w:val="18"/>
              </w:rPr>
              <w:t>22,61%</w:t>
            </w:r>
          </w:p>
        </w:tc>
      </w:tr>
      <w:tr w:rsidR="00AB5DB3" w14:paraId="37FEAE2B" w14:textId="77777777">
        <w:trPr>
          <w:trHeight w:val="280"/>
        </w:trPr>
        <w:tc>
          <w:tcPr>
            <w:tcW w:w="3380" w:type="dxa"/>
          </w:tcPr>
          <w:p w14:paraId="7AE71083" w14:textId="77777777" w:rsidR="00AB5DB3" w:rsidRDefault="00000000">
            <w:pPr>
              <w:pStyle w:val="TableParagraph"/>
              <w:spacing w:before="70" w:line="190" w:lineRule="exact"/>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3"/>
                <w:sz w:val="18"/>
              </w:rPr>
              <w:t xml:space="preserve"> </w:t>
            </w:r>
            <w:r>
              <w:rPr>
                <w:rFonts w:ascii="Microsoft Sans Serif" w:hAnsi="Microsoft Sans Serif"/>
                <w:sz w:val="18"/>
              </w:rPr>
              <w:t>52</w:t>
            </w:r>
            <w:r>
              <w:rPr>
                <w:rFonts w:ascii="Microsoft Sans Serif" w:hAnsi="Microsoft Sans Serif"/>
                <w:spacing w:val="-1"/>
                <w:sz w:val="18"/>
              </w:rPr>
              <w:t xml:space="preserve"> </w:t>
            </w:r>
            <w:r>
              <w:rPr>
                <w:rFonts w:ascii="Microsoft Sans Serif" w:hAnsi="Microsoft Sans Serif"/>
                <w:sz w:val="18"/>
              </w:rPr>
              <w:t>Pomoći</w:t>
            </w:r>
            <w:r>
              <w:rPr>
                <w:rFonts w:ascii="Microsoft Sans Serif" w:hAnsi="Microsoft Sans Serif"/>
                <w:spacing w:val="-2"/>
                <w:sz w:val="18"/>
              </w:rPr>
              <w:t xml:space="preserve"> </w:t>
            </w:r>
            <w:r>
              <w:rPr>
                <w:rFonts w:ascii="Microsoft Sans Serif" w:hAnsi="Microsoft Sans Serif"/>
                <w:sz w:val="18"/>
              </w:rPr>
              <w:t>iz</w:t>
            </w:r>
            <w:r>
              <w:rPr>
                <w:rFonts w:ascii="Microsoft Sans Serif" w:hAnsi="Microsoft Sans Serif"/>
                <w:spacing w:val="-1"/>
                <w:sz w:val="18"/>
              </w:rPr>
              <w:t xml:space="preserve"> </w:t>
            </w:r>
            <w:r>
              <w:rPr>
                <w:rFonts w:ascii="Microsoft Sans Serif" w:hAnsi="Microsoft Sans Serif"/>
                <w:spacing w:val="-2"/>
                <w:sz w:val="18"/>
              </w:rPr>
              <w:t>županijskog</w:t>
            </w:r>
          </w:p>
        </w:tc>
        <w:tc>
          <w:tcPr>
            <w:tcW w:w="1368" w:type="dxa"/>
          </w:tcPr>
          <w:p w14:paraId="0D7177CA" w14:textId="77777777" w:rsidR="00AB5DB3" w:rsidRDefault="00000000">
            <w:pPr>
              <w:pStyle w:val="TableParagraph"/>
              <w:spacing w:before="70" w:line="190" w:lineRule="exact"/>
              <w:ind w:right="105"/>
              <w:jc w:val="right"/>
              <w:rPr>
                <w:rFonts w:ascii="Microsoft Sans Serif"/>
                <w:sz w:val="18"/>
              </w:rPr>
            </w:pPr>
            <w:r>
              <w:rPr>
                <w:rFonts w:ascii="Microsoft Sans Serif"/>
                <w:spacing w:val="-2"/>
                <w:sz w:val="18"/>
              </w:rPr>
              <w:t>75.579,64</w:t>
            </w:r>
          </w:p>
        </w:tc>
        <w:tc>
          <w:tcPr>
            <w:tcW w:w="1358" w:type="dxa"/>
          </w:tcPr>
          <w:p w14:paraId="550D4025" w14:textId="77777777" w:rsidR="00AB5DB3" w:rsidRDefault="00AB5DB3">
            <w:pPr>
              <w:pStyle w:val="TableParagraph"/>
              <w:rPr>
                <w:sz w:val="18"/>
              </w:rPr>
            </w:pPr>
          </w:p>
        </w:tc>
        <w:tc>
          <w:tcPr>
            <w:tcW w:w="1358" w:type="dxa"/>
          </w:tcPr>
          <w:p w14:paraId="7862BB62" w14:textId="77777777" w:rsidR="00AB5DB3" w:rsidRDefault="00AB5DB3">
            <w:pPr>
              <w:pStyle w:val="TableParagraph"/>
              <w:rPr>
                <w:sz w:val="18"/>
              </w:rPr>
            </w:pPr>
          </w:p>
        </w:tc>
        <w:tc>
          <w:tcPr>
            <w:tcW w:w="1301" w:type="dxa"/>
          </w:tcPr>
          <w:p w14:paraId="7EBB86AC" w14:textId="77777777" w:rsidR="00AB5DB3" w:rsidRDefault="00AB5DB3">
            <w:pPr>
              <w:pStyle w:val="TableParagraph"/>
              <w:rPr>
                <w:sz w:val="18"/>
              </w:rPr>
            </w:pPr>
          </w:p>
        </w:tc>
        <w:tc>
          <w:tcPr>
            <w:tcW w:w="846" w:type="dxa"/>
          </w:tcPr>
          <w:p w14:paraId="7B2A8039" w14:textId="77777777" w:rsidR="00AB5DB3" w:rsidRDefault="00AB5DB3">
            <w:pPr>
              <w:pStyle w:val="TableParagraph"/>
              <w:rPr>
                <w:sz w:val="18"/>
              </w:rPr>
            </w:pPr>
          </w:p>
        </w:tc>
        <w:tc>
          <w:tcPr>
            <w:tcW w:w="754" w:type="dxa"/>
          </w:tcPr>
          <w:p w14:paraId="288601C5" w14:textId="77777777" w:rsidR="00AB5DB3" w:rsidRDefault="00AB5DB3">
            <w:pPr>
              <w:pStyle w:val="TableParagraph"/>
              <w:rPr>
                <w:sz w:val="18"/>
              </w:rPr>
            </w:pPr>
          </w:p>
        </w:tc>
      </w:tr>
      <w:tr w:rsidR="00AB5DB3" w14:paraId="6ABA1F7E" w14:textId="77777777">
        <w:trPr>
          <w:trHeight w:val="426"/>
        </w:trPr>
        <w:tc>
          <w:tcPr>
            <w:tcW w:w="3380" w:type="dxa"/>
          </w:tcPr>
          <w:p w14:paraId="406C8C06" w14:textId="77777777" w:rsidR="00AB5DB3" w:rsidRDefault="00000000">
            <w:pPr>
              <w:pStyle w:val="TableParagraph"/>
              <w:spacing w:line="194" w:lineRule="exact"/>
              <w:ind w:left="50"/>
              <w:rPr>
                <w:rFonts w:ascii="Microsoft Sans Serif" w:hAnsi="Microsoft Sans Serif"/>
                <w:sz w:val="18"/>
              </w:rPr>
            </w:pPr>
            <w:r>
              <w:rPr>
                <w:rFonts w:ascii="Microsoft Sans Serif" w:hAnsi="Microsoft Sans Serif"/>
                <w:spacing w:val="-2"/>
                <w:sz w:val="18"/>
              </w:rPr>
              <w:t>proračuna</w:t>
            </w:r>
          </w:p>
          <w:p w14:paraId="1F44AB4E" w14:textId="77777777" w:rsidR="00AB5DB3" w:rsidRDefault="00000000">
            <w:pPr>
              <w:pStyle w:val="TableParagraph"/>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5"/>
                <w:sz w:val="18"/>
              </w:rPr>
              <w:t xml:space="preserve"> </w:t>
            </w:r>
            <w:r>
              <w:rPr>
                <w:rFonts w:ascii="Microsoft Sans Serif" w:hAnsi="Microsoft Sans Serif"/>
                <w:sz w:val="18"/>
              </w:rPr>
              <w:t>53</w:t>
            </w:r>
            <w:r>
              <w:rPr>
                <w:rFonts w:ascii="Microsoft Sans Serif" w:hAnsi="Microsoft Sans Serif"/>
                <w:spacing w:val="-4"/>
                <w:sz w:val="18"/>
              </w:rPr>
              <w:t xml:space="preserve"> </w:t>
            </w:r>
            <w:r>
              <w:rPr>
                <w:rFonts w:ascii="Microsoft Sans Serif" w:hAnsi="Microsoft Sans Serif"/>
                <w:sz w:val="18"/>
              </w:rPr>
              <w:t>Ostale</w:t>
            </w:r>
            <w:r>
              <w:rPr>
                <w:rFonts w:ascii="Microsoft Sans Serif" w:hAnsi="Microsoft Sans Serif"/>
                <w:spacing w:val="-4"/>
                <w:sz w:val="18"/>
              </w:rPr>
              <w:t xml:space="preserve"> </w:t>
            </w:r>
            <w:r>
              <w:rPr>
                <w:rFonts w:ascii="Microsoft Sans Serif" w:hAnsi="Microsoft Sans Serif"/>
                <w:spacing w:val="-2"/>
                <w:sz w:val="18"/>
              </w:rPr>
              <w:t>pomoći</w:t>
            </w:r>
          </w:p>
        </w:tc>
        <w:tc>
          <w:tcPr>
            <w:tcW w:w="6985" w:type="dxa"/>
            <w:gridSpan w:val="6"/>
          </w:tcPr>
          <w:p w14:paraId="286CA31C" w14:textId="77777777" w:rsidR="00AB5DB3" w:rsidRDefault="00000000">
            <w:pPr>
              <w:pStyle w:val="TableParagraph"/>
              <w:spacing w:before="194"/>
              <w:ind w:left="359"/>
              <w:rPr>
                <w:rFonts w:ascii="Microsoft Sans Serif"/>
                <w:sz w:val="18"/>
              </w:rPr>
            </w:pPr>
            <w:r>
              <w:rPr>
                <w:rFonts w:ascii="Microsoft Sans Serif"/>
                <w:spacing w:val="-2"/>
                <w:sz w:val="18"/>
              </w:rPr>
              <w:t>391.817,19</w:t>
            </w:r>
          </w:p>
        </w:tc>
      </w:tr>
      <w:tr w:rsidR="00AB5DB3" w14:paraId="3457628D" w14:textId="77777777">
        <w:trPr>
          <w:trHeight w:val="222"/>
        </w:trPr>
        <w:tc>
          <w:tcPr>
            <w:tcW w:w="3380" w:type="dxa"/>
          </w:tcPr>
          <w:p w14:paraId="01571911" w14:textId="77777777" w:rsidR="00AB5DB3" w:rsidRDefault="00000000">
            <w:pPr>
              <w:pStyle w:val="TableParagraph"/>
              <w:spacing w:before="53" w:line="149" w:lineRule="exact"/>
              <w:ind w:left="50"/>
              <w:rPr>
                <w:rFonts w:ascii="Microsoft Sans Serif"/>
                <w:sz w:val="18"/>
              </w:rPr>
            </w:pPr>
            <w:r>
              <w:rPr>
                <w:rFonts w:ascii="Microsoft Sans Serif"/>
                <w:sz w:val="18"/>
              </w:rPr>
              <w:t>Izvor:</w:t>
            </w:r>
            <w:r>
              <w:rPr>
                <w:rFonts w:ascii="Microsoft Sans Serif"/>
                <w:spacing w:val="-10"/>
                <w:sz w:val="18"/>
              </w:rPr>
              <w:t xml:space="preserve"> </w:t>
            </w:r>
            <w:r>
              <w:rPr>
                <w:rFonts w:ascii="Microsoft Sans Serif"/>
                <w:sz w:val="18"/>
              </w:rPr>
              <w:t>54</w:t>
            </w:r>
            <w:r>
              <w:rPr>
                <w:rFonts w:ascii="Microsoft Sans Serif"/>
                <w:spacing w:val="-8"/>
                <w:sz w:val="18"/>
              </w:rPr>
              <w:t xml:space="preserve"> </w:t>
            </w:r>
            <w:r>
              <w:rPr>
                <w:rFonts w:ascii="Microsoft Sans Serif"/>
                <w:sz w:val="18"/>
              </w:rPr>
              <w:t>Decentralizirana</w:t>
            </w:r>
            <w:r>
              <w:rPr>
                <w:rFonts w:ascii="Microsoft Sans Serif"/>
                <w:spacing w:val="-9"/>
                <w:sz w:val="18"/>
              </w:rPr>
              <w:t xml:space="preserve"> </w:t>
            </w:r>
            <w:r>
              <w:rPr>
                <w:rFonts w:ascii="Microsoft Sans Serif"/>
                <w:sz w:val="18"/>
              </w:rPr>
              <w:t>sredstva</w:t>
            </w:r>
            <w:r>
              <w:rPr>
                <w:rFonts w:ascii="Microsoft Sans Serif"/>
                <w:spacing w:val="-9"/>
                <w:sz w:val="18"/>
              </w:rPr>
              <w:t xml:space="preserve"> </w:t>
            </w:r>
            <w:r>
              <w:rPr>
                <w:rFonts w:ascii="Microsoft Sans Serif"/>
                <w:spacing w:val="-5"/>
                <w:sz w:val="18"/>
              </w:rPr>
              <w:t>za</w:t>
            </w:r>
          </w:p>
        </w:tc>
        <w:tc>
          <w:tcPr>
            <w:tcW w:w="6985" w:type="dxa"/>
            <w:gridSpan w:val="6"/>
          </w:tcPr>
          <w:p w14:paraId="0569510F" w14:textId="77777777" w:rsidR="00AB5DB3" w:rsidRDefault="00000000">
            <w:pPr>
              <w:pStyle w:val="TableParagraph"/>
              <w:spacing w:before="53" w:line="149" w:lineRule="exact"/>
              <w:ind w:left="359"/>
              <w:rPr>
                <w:rFonts w:ascii="Microsoft Sans Serif"/>
                <w:sz w:val="18"/>
              </w:rPr>
            </w:pPr>
            <w:r>
              <w:rPr>
                <w:rFonts w:ascii="Microsoft Sans Serif"/>
                <w:spacing w:val="-2"/>
                <w:sz w:val="18"/>
              </w:rPr>
              <w:t>967.889,40</w:t>
            </w:r>
          </w:p>
        </w:tc>
      </w:tr>
    </w:tbl>
    <w:p w14:paraId="176C7FBE" w14:textId="77777777" w:rsidR="00AB5DB3" w:rsidRDefault="00AB5DB3">
      <w:pPr>
        <w:pStyle w:val="TableParagraph"/>
        <w:spacing w:line="149" w:lineRule="exact"/>
        <w:rPr>
          <w:rFonts w:ascii="Microsoft Sans Serif"/>
          <w:sz w:val="18"/>
        </w:rPr>
        <w:sectPr w:rsidR="00AB5DB3">
          <w:pgSz w:w="11900" w:h="16840"/>
          <w:pgMar w:top="540" w:right="360" w:bottom="320" w:left="360" w:header="0" w:footer="87" w:gutter="0"/>
          <w:cols w:space="720"/>
        </w:sectPr>
      </w:pPr>
    </w:p>
    <w:p w14:paraId="386D5F46" w14:textId="77777777" w:rsidR="00AB5DB3" w:rsidRDefault="00000000">
      <w:pPr>
        <w:spacing w:before="38" w:line="196" w:lineRule="exact"/>
        <w:ind w:left="720"/>
        <w:rPr>
          <w:rFonts w:ascii="Microsoft Sans Serif" w:hAnsi="Microsoft Sans Serif"/>
          <w:sz w:val="18"/>
        </w:rPr>
      </w:pPr>
      <w:r>
        <w:rPr>
          <w:rFonts w:ascii="Microsoft Sans Serif" w:hAnsi="Microsoft Sans Serif"/>
          <w:sz w:val="18"/>
        </w:rPr>
        <w:t>osnovne</w:t>
      </w:r>
      <w:r>
        <w:rPr>
          <w:rFonts w:ascii="Microsoft Sans Serif" w:hAnsi="Microsoft Sans Serif"/>
          <w:spacing w:val="-4"/>
          <w:sz w:val="18"/>
        </w:rPr>
        <w:t xml:space="preserve"> </w:t>
      </w:r>
      <w:r>
        <w:rPr>
          <w:rFonts w:ascii="Microsoft Sans Serif" w:hAnsi="Microsoft Sans Serif"/>
          <w:spacing w:val="-2"/>
          <w:sz w:val="18"/>
        </w:rPr>
        <w:t>škole</w:t>
      </w:r>
    </w:p>
    <w:p w14:paraId="56ECC7F3" w14:textId="77777777" w:rsidR="00AB5DB3" w:rsidRDefault="00000000">
      <w:pPr>
        <w:spacing w:line="237" w:lineRule="auto"/>
        <w:ind w:left="720"/>
        <w:rPr>
          <w:rFonts w:ascii="Microsoft Sans Serif"/>
          <w:sz w:val="18"/>
        </w:rPr>
      </w:pPr>
      <w:r>
        <w:rPr>
          <w:rFonts w:ascii="Microsoft Sans Serif"/>
          <w:sz w:val="18"/>
        </w:rPr>
        <w:t>Izvor:</w:t>
      </w:r>
      <w:r>
        <w:rPr>
          <w:rFonts w:ascii="Microsoft Sans Serif"/>
          <w:spacing w:val="-12"/>
          <w:sz w:val="18"/>
        </w:rPr>
        <w:t xml:space="preserve"> </w:t>
      </w:r>
      <w:r>
        <w:rPr>
          <w:rFonts w:ascii="Microsoft Sans Serif"/>
          <w:sz w:val="18"/>
        </w:rPr>
        <w:t>54</w:t>
      </w:r>
      <w:r>
        <w:rPr>
          <w:rFonts w:ascii="Microsoft Sans Serif"/>
          <w:spacing w:val="-12"/>
          <w:sz w:val="18"/>
        </w:rPr>
        <w:t xml:space="preserve"> </w:t>
      </w:r>
      <w:r>
        <w:rPr>
          <w:rFonts w:ascii="Microsoft Sans Serif"/>
          <w:sz w:val="18"/>
        </w:rPr>
        <w:t>Europski</w:t>
      </w:r>
      <w:r>
        <w:rPr>
          <w:rFonts w:ascii="Microsoft Sans Serif"/>
          <w:spacing w:val="-12"/>
          <w:sz w:val="18"/>
        </w:rPr>
        <w:t xml:space="preserve"> </w:t>
      </w:r>
      <w:r>
        <w:rPr>
          <w:rFonts w:ascii="Microsoft Sans Serif"/>
          <w:sz w:val="18"/>
        </w:rPr>
        <w:t>poljoprivredni jamstveni fond (EAGF)</w:t>
      </w:r>
    </w:p>
    <w:p w14:paraId="54BF8A65" w14:textId="77777777" w:rsidR="00AB5DB3" w:rsidRDefault="00000000">
      <w:pPr>
        <w:spacing w:line="237" w:lineRule="auto"/>
        <w:ind w:left="720"/>
        <w:rPr>
          <w:rFonts w:ascii="Microsoft Sans Serif"/>
          <w:sz w:val="18"/>
        </w:rPr>
      </w:pPr>
      <w:r>
        <w:rPr>
          <w:rFonts w:ascii="Microsoft Sans Serif"/>
          <w:sz w:val="18"/>
        </w:rPr>
        <w:t>Izvor:</w:t>
      </w:r>
      <w:r>
        <w:rPr>
          <w:rFonts w:ascii="Microsoft Sans Serif"/>
          <w:spacing w:val="-10"/>
          <w:sz w:val="18"/>
        </w:rPr>
        <w:t xml:space="preserve"> </w:t>
      </w:r>
      <w:r>
        <w:rPr>
          <w:rFonts w:ascii="Microsoft Sans Serif"/>
          <w:sz w:val="18"/>
        </w:rPr>
        <w:t>55</w:t>
      </w:r>
      <w:r>
        <w:rPr>
          <w:rFonts w:ascii="Microsoft Sans Serif"/>
          <w:spacing w:val="-10"/>
          <w:sz w:val="18"/>
        </w:rPr>
        <w:t xml:space="preserve"> </w:t>
      </w:r>
      <w:r>
        <w:rPr>
          <w:rFonts w:ascii="Microsoft Sans Serif"/>
          <w:sz w:val="18"/>
        </w:rPr>
        <w:t>Decentralizirana</w:t>
      </w:r>
      <w:r>
        <w:rPr>
          <w:rFonts w:ascii="Microsoft Sans Serif"/>
          <w:spacing w:val="-10"/>
          <w:sz w:val="18"/>
        </w:rPr>
        <w:t xml:space="preserve"> </w:t>
      </w:r>
      <w:r>
        <w:rPr>
          <w:rFonts w:ascii="Microsoft Sans Serif"/>
          <w:sz w:val="18"/>
        </w:rPr>
        <w:t>sredstva</w:t>
      </w:r>
      <w:r>
        <w:rPr>
          <w:rFonts w:ascii="Microsoft Sans Serif"/>
          <w:spacing w:val="-10"/>
          <w:sz w:val="18"/>
        </w:rPr>
        <w:t xml:space="preserve"> </w:t>
      </w:r>
      <w:r>
        <w:rPr>
          <w:rFonts w:ascii="Microsoft Sans Serif"/>
          <w:sz w:val="18"/>
        </w:rPr>
        <w:t>za vatrogasne postrojbe</w:t>
      </w:r>
    </w:p>
    <w:p w14:paraId="532D2BB8" w14:textId="77777777" w:rsidR="00AB5DB3" w:rsidRDefault="00000000">
      <w:pPr>
        <w:pStyle w:val="Tijeloteksta"/>
        <w:rPr>
          <w:rFonts w:ascii="Microsoft Sans Serif"/>
          <w:sz w:val="18"/>
        </w:rPr>
      </w:pPr>
      <w:r>
        <w:br w:type="column"/>
      </w:r>
    </w:p>
    <w:p w14:paraId="06F30252" w14:textId="77777777" w:rsidR="00AB5DB3" w:rsidRDefault="00AB5DB3">
      <w:pPr>
        <w:pStyle w:val="Tijeloteksta"/>
        <w:rPr>
          <w:rFonts w:ascii="Microsoft Sans Serif"/>
          <w:sz w:val="18"/>
        </w:rPr>
      </w:pPr>
    </w:p>
    <w:p w14:paraId="33ACBA6A" w14:textId="77777777" w:rsidR="00AB5DB3" w:rsidRDefault="00AB5DB3">
      <w:pPr>
        <w:pStyle w:val="Tijeloteksta"/>
        <w:spacing w:before="21"/>
        <w:rPr>
          <w:rFonts w:ascii="Microsoft Sans Serif"/>
          <w:sz w:val="18"/>
        </w:rPr>
      </w:pPr>
    </w:p>
    <w:p w14:paraId="047837F2" w14:textId="77777777" w:rsidR="00AB5DB3" w:rsidRDefault="00000000">
      <w:pPr>
        <w:ind w:left="640"/>
        <w:rPr>
          <w:rFonts w:ascii="Microsoft Sans Serif"/>
          <w:sz w:val="18"/>
        </w:rPr>
      </w:pPr>
      <w:r>
        <w:rPr>
          <w:rFonts w:ascii="Microsoft Sans Serif"/>
          <w:spacing w:val="-2"/>
          <w:sz w:val="18"/>
        </w:rPr>
        <w:t>918.933,67</w:t>
      </w:r>
    </w:p>
    <w:p w14:paraId="130704AD" w14:textId="77777777" w:rsidR="00AB5DB3" w:rsidRDefault="00000000">
      <w:pPr>
        <w:pStyle w:val="Tijeloteksta"/>
        <w:spacing w:before="23"/>
        <w:rPr>
          <w:rFonts w:ascii="Microsoft Sans Serif"/>
          <w:sz w:val="18"/>
        </w:rPr>
      </w:pPr>
      <w:r>
        <w:br w:type="column"/>
      </w:r>
    </w:p>
    <w:p w14:paraId="0F4B1873" w14:textId="77777777" w:rsidR="00AB5DB3" w:rsidRDefault="00000000">
      <w:pPr>
        <w:tabs>
          <w:tab w:val="left" w:pos="1874"/>
          <w:tab w:val="left" w:pos="3239"/>
          <w:tab w:val="left" w:pos="5019"/>
        </w:tabs>
        <w:ind w:left="524"/>
        <w:rPr>
          <w:rFonts w:ascii="Microsoft Sans Serif"/>
          <w:sz w:val="18"/>
        </w:rPr>
      </w:pPr>
      <w:r>
        <w:rPr>
          <w:rFonts w:ascii="Microsoft Sans Serif"/>
          <w:spacing w:val="-2"/>
          <w:sz w:val="18"/>
        </w:rPr>
        <w:t>86.360,00</w:t>
      </w:r>
      <w:r>
        <w:rPr>
          <w:rFonts w:ascii="Microsoft Sans Serif"/>
          <w:sz w:val="18"/>
        </w:rPr>
        <w:tab/>
      </w:r>
      <w:r>
        <w:rPr>
          <w:rFonts w:ascii="Microsoft Sans Serif"/>
          <w:spacing w:val="-2"/>
          <w:sz w:val="18"/>
        </w:rPr>
        <w:t>86.360,00</w:t>
      </w:r>
      <w:r>
        <w:rPr>
          <w:rFonts w:ascii="Microsoft Sans Serif"/>
          <w:sz w:val="18"/>
        </w:rPr>
        <w:tab/>
      </w:r>
      <w:r>
        <w:rPr>
          <w:rFonts w:ascii="Microsoft Sans Serif"/>
          <w:spacing w:val="-2"/>
          <w:sz w:val="18"/>
        </w:rPr>
        <w:t>48.510,86</w:t>
      </w:r>
      <w:r>
        <w:rPr>
          <w:rFonts w:ascii="Microsoft Sans Serif"/>
          <w:sz w:val="18"/>
        </w:rPr>
        <w:tab/>
      </w:r>
      <w:r>
        <w:rPr>
          <w:rFonts w:ascii="Microsoft Sans Serif"/>
          <w:spacing w:val="-2"/>
          <w:sz w:val="18"/>
        </w:rPr>
        <w:t>56,17%</w:t>
      </w:r>
    </w:p>
    <w:p w14:paraId="4EF59EB6" w14:textId="77777777" w:rsidR="00AB5DB3" w:rsidRDefault="00AB5DB3">
      <w:pPr>
        <w:rPr>
          <w:rFonts w:ascii="Microsoft Sans Serif"/>
          <w:sz w:val="18"/>
        </w:rPr>
        <w:sectPr w:rsidR="00AB5DB3">
          <w:type w:val="continuous"/>
          <w:pgSz w:w="11900" w:h="16840"/>
          <w:pgMar w:top="1140" w:right="360" w:bottom="280" w:left="360" w:header="0" w:footer="87" w:gutter="0"/>
          <w:cols w:num="3" w:space="720" w:equalWidth="0">
            <w:col w:w="3729" w:space="40"/>
            <w:col w:w="1542" w:space="39"/>
            <w:col w:w="5830"/>
          </w:cols>
        </w:sectPr>
      </w:pPr>
    </w:p>
    <w:p w14:paraId="3FD68907" w14:textId="77777777" w:rsidR="00AB5DB3" w:rsidRDefault="00000000">
      <w:pPr>
        <w:tabs>
          <w:tab w:val="left" w:pos="5524"/>
          <w:tab w:val="left" w:pos="8339"/>
          <w:tab w:val="left" w:pos="10369"/>
        </w:tabs>
        <w:spacing w:line="200" w:lineRule="exact"/>
        <w:ind w:left="72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56</w:t>
      </w:r>
      <w:r>
        <w:rPr>
          <w:rFonts w:ascii="Microsoft Sans Serif"/>
          <w:spacing w:val="-4"/>
          <w:sz w:val="18"/>
        </w:rPr>
        <w:t xml:space="preserve"> </w:t>
      </w:r>
      <w:r>
        <w:rPr>
          <w:rFonts w:ascii="Microsoft Sans Serif"/>
          <w:sz w:val="18"/>
        </w:rPr>
        <w:t>Fondovi</w:t>
      </w:r>
      <w:r>
        <w:rPr>
          <w:rFonts w:ascii="Microsoft Sans Serif"/>
          <w:spacing w:val="-5"/>
          <w:sz w:val="18"/>
        </w:rPr>
        <w:t xml:space="preserve"> EU</w:t>
      </w:r>
      <w:r>
        <w:rPr>
          <w:rFonts w:ascii="Microsoft Sans Serif"/>
          <w:sz w:val="18"/>
        </w:rPr>
        <w:tab/>
        <w:t>11.903.286,00</w:t>
      </w:r>
      <w:r>
        <w:rPr>
          <w:rFonts w:ascii="Microsoft Sans Serif"/>
          <w:spacing w:val="45"/>
          <w:sz w:val="18"/>
        </w:rPr>
        <w:t xml:space="preserve">  </w:t>
      </w:r>
      <w:r>
        <w:rPr>
          <w:rFonts w:ascii="Microsoft Sans Serif"/>
          <w:spacing w:val="-2"/>
          <w:sz w:val="18"/>
        </w:rPr>
        <w:t>11.903.286,00</w:t>
      </w:r>
      <w:r>
        <w:rPr>
          <w:rFonts w:ascii="Microsoft Sans Serif"/>
          <w:sz w:val="18"/>
        </w:rPr>
        <w:tab/>
      </w:r>
      <w:r>
        <w:rPr>
          <w:rFonts w:ascii="Microsoft Sans Serif"/>
          <w:spacing w:val="-2"/>
          <w:sz w:val="18"/>
        </w:rPr>
        <w:t>1.383.828,62</w:t>
      </w:r>
      <w:r>
        <w:rPr>
          <w:rFonts w:ascii="Microsoft Sans Serif"/>
          <w:sz w:val="18"/>
        </w:rPr>
        <w:tab/>
      </w:r>
      <w:r>
        <w:rPr>
          <w:rFonts w:ascii="Microsoft Sans Serif"/>
          <w:spacing w:val="-2"/>
          <w:sz w:val="18"/>
        </w:rPr>
        <w:t>11,63%</w:t>
      </w:r>
    </w:p>
    <w:p w14:paraId="2453B460" w14:textId="77777777" w:rsidR="00AB5DB3" w:rsidRDefault="00000000">
      <w:pPr>
        <w:tabs>
          <w:tab w:val="left" w:pos="4259"/>
        </w:tabs>
        <w:spacing w:before="81"/>
        <w:ind w:left="72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56</w:t>
      </w:r>
      <w:r>
        <w:rPr>
          <w:rFonts w:ascii="Microsoft Sans Serif"/>
          <w:spacing w:val="-3"/>
          <w:sz w:val="18"/>
        </w:rPr>
        <w:t xml:space="preserve"> </w:t>
      </w:r>
      <w:r>
        <w:rPr>
          <w:rFonts w:ascii="Microsoft Sans Serif"/>
          <w:sz w:val="18"/>
        </w:rPr>
        <w:t>Sredstva</w:t>
      </w:r>
      <w:r>
        <w:rPr>
          <w:rFonts w:ascii="Microsoft Sans Serif"/>
          <w:spacing w:val="-3"/>
          <w:sz w:val="18"/>
        </w:rPr>
        <w:t xml:space="preserve"> </w:t>
      </w:r>
      <w:r>
        <w:rPr>
          <w:rFonts w:ascii="Microsoft Sans Serif"/>
          <w:sz w:val="18"/>
        </w:rPr>
        <w:t>Europske</w:t>
      </w:r>
      <w:r>
        <w:rPr>
          <w:rFonts w:ascii="Microsoft Sans Serif"/>
          <w:spacing w:val="-3"/>
          <w:sz w:val="18"/>
        </w:rPr>
        <w:t xml:space="preserve"> </w:t>
      </w:r>
      <w:r>
        <w:rPr>
          <w:rFonts w:ascii="Microsoft Sans Serif"/>
          <w:spacing w:val="-2"/>
          <w:sz w:val="18"/>
        </w:rPr>
        <w:t>unije</w:t>
      </w:r>
      <w:r>
        <w:rPr>
          <w:rFonts w:ascii="Microsoft Sans Serif"/>
          <w:sz w:val="18"/>
        </w:rPr>
        <w:tab/>
      </w:r>
      <w:r>
        <w:rPr>
          <w:rFonts w:ascii="Microsoft Sans Serif"/>
          <w:spacing w:val="-2"/>
          <w:sz w:val="18"/>
        </w:rPr>
        <w:t>2.748.829,12</w:t>
      </w:r>
    </w:p>
    <w:p w14:paraId="3A3B90C1" w14:textId="77777777" w:rsidR="00AB5DB3" w:rsidRDefault="00AB5DB3">
      <w:pPr>
        <w:rPr>
          <w:rFonts w:ascii="Microsoft Sans Serif"/>
          <w:sz w:val="18"/>
        </w:rPr>
        <w:sectPr w:rsidR="00AB5DB3">
          <w:type w:val="continuous"/>
          <w:pgSz w:w="11900" w:h="16840"/>
          <w:pgMar w:top="1140" w:right="360" w:bottom="280" w:left="360" w:header="0" w:footer="87" w:gutter="0"/>
          <w:cols w:space="720"/>
        </w:sectPr>
      </w:pPr>
    </w:p>
    <w:p w14:paraId="1A2D19B4" w14:textId="77777777" w:rsidR="00AB5DB3" w:rsidRDefault="00000000">
      <w:pPr>
        <w:spacing w:before="83" w:line="237" w:lineRule="auto"/>
        <w:ind w:left="720" w:right="38"/>
        <w:rPr>
          <w:rFonts w:ascii="Microsoft Sans Serif"/>
          <w:sz w:val="18"/>
        </w:rPr>
      </w:pPr>
      <w:r>
        <w:rPr>
          <w:rFonts w:ascii="Microsoft Sans Serif"/>
          <w:sz w:val="18"/>
        </w:rPr>
        <w:t>Izvor:</w:t>
      </w:r>
      <w:r>
        <w:rPr>
          <w:rFonts w:ascii="Microsoft Sans Serif"/>
          <w:spacing w:val="-9"/>
          <w:sz w:val="18"/>
        </w:rPr>
        <w:t xml:space="preserve"> </w:t>
      </w:r>
      <w:r>
        <w:rPr>
          <w:rFonts w:ascii="Microsoft Sans Serif"/>
          <w:sz w:val="18"/>
        </w:rPr>
        <w:t>58</w:t>
      </w:r>
      <w:r>
        <w:rPr>
          <w:rFonts w:ascii="Microsoft Sans Serif"/>
          <w:spacing w:val="-8"/>
          <w:sz w:val="18"/>
        </w:rPr>
        <w:t xml:space="preserve"> </w:t>
      </w:r>
      <w:r>
        <w:rPr>
          <w:rFonts w:ascii="Microsoft Sans Serif"/>
          <w:sz w:val="18"/>
        </w:rPr>
        <w:t>Instrumenti</w:t>
      </w:r>
      <w:r>
        <w:rPr>
          <w:rFonts w:ascii="Microsoft Sans Serif"/>
          <w:spacing w:val="-8"/>
          <w:sz w:val="18"/>
        </w:rPr>
        <w:t xml:space="preserve"> </w:t>
      </w:r>
      <w:r>
        <w:rPr>
          <w:rFonts w:ascii="Microsoft Sans Serif"/>
          <w:sz w:val="18"/>
        </w:rPr>
        <w:t>EU</w:t>
      </w:r>
      <w:r>
        <w:rPr>
          <w:rFonts w:ascii="Microsoft Sans Serif"/>
          <w:spacing w:val="-8"/>
          <w:sz w:val="18"/>
        </w:rPr>
        <w:t xml:space="preserve"> </w:t>
      </w:r>
      <w:r>
        <w:rPr>
          <w:rFonts w:ascii="Microsoft Sans Serif"/>
          <w:sz w:val="18"/>
        </w:rPr>
        <w:t xml:space="preserve">nove </w:t>
      </w:r>
      <w:r>
        <w:rPr>
          <w:rFonts w:ascii="Microsoft Sans Serif"/>
          <w:spacing w:val="-2"/>
          <w:sz w:val="18"/>
        </w:rPr>
        <w:t>generacije</w:t>
      </w:r>
    </w:p>
    <w:p w14:paraId="4F3FBCD8" w14:textId="77777777" w:rsidR="00AB5DB3" w:rsidRDefault="00000000">
      <w:pPr>
        <w:tabs>
          <w:tab w:val="left" w:pos="3534"/>
          <w:tab w:val="left" w:pos="5565"/>
        </w:tabs>
        <w:spacing w:before="81"/>
        <w:ind w:left="720"/>
        <w:rPr>
          <w:rFonts w:ascii="Microsoft Sans Serif"/>
          <w:sz w:val="18"/>
        </w:rPr>
      </w:pPr>
      <w:r>
        <w:br w:type="column"/>
      </w:r>
      <w:r>
        <w:rPr>
          <w:rFonts w:ascii="Microsoft Sans Serif"/>
          <w:sz w:val="18"/>
        </w:rPr>
        <w:t>12.827.851,00</w:t>
      </w:r>
      <w:r>
        <w:rPr>
          <w:rFonts w:ascii="Microsoft Sans Serif"/>
          <w:spacing w:val="45"/>
          <w:sz w:val="18"/>
        </w:rPr>
        <w:t xml:space="preserve">  </w:t>
      </w:r>
      <w:r>
        <w:rPr>
          <w:rFonts w:ascii="Microsoft Sans Serif"/>
          <w:spacing w:val="-2"/>
          <w:sz w:val="18"/>
        </w:rPr>
        <w:t>12.827.851,00</w:t>
      </w:r>
      <w:r>
        <w:rPr>
          <w:rFonts w:ascii="Microsoft Sans Serif"/>
          <w:sz w:val="18"/>
        </w:rPr>
        <w:tab/>
      </w:r>
      <w:r>
        <w:rPr>
          <w:rFonts w:ascii="Microsoft Sans Serif"/>
          <w:spacing w:val="-2"/>
          <w:sz w:val="18"/>
        </w:rPr>
        <w:t>3.311.492,23</w:t>
      </w:r>
      <w:r>
        <w:rPr>
          <w:rFonts w:ascii="Microsoft Sans Serif"/>
          <w:sz w:val="18"/>
        </w:rPr>
        <w:tab/>
      </w:r>
      <w:r>
        <w:rPr>
          <w:rFonts w:ascii="Microsoft Sans Serif"/>
          <w:spacing w:val="-2"/>
          <w:sz w:val="18"/>
        </w:rPr>
        <w:t>25,81%</w:t>
      </w:r>
    </w:p>
    <w:p w14:paraId="5B3C9BFC" w14:textId="77777777" w:rsidR="00AB5DB3" w:rsidRDefault="00AB5DB3">
      <w:pPr>
        <w:rPr>
          <w:rFonts w:ascii="Microsoft Sans Serif"/>
          <w:sz w:val="18"/>
        </w:rPr>
        <w:sectPr w:rsidR="00AB5DB3">
          <w:type w:val="continuous"/>
          <w:pgSz w:w="11900" w:h="16840"/>
          <w:pgMar w:top="1140" w:right="360" w:bottom="280" w:left="360" w:header="0" w:footer="87" w:gutter="0"/>
          <w:cols w:num="2" w:space="720" w:equalWidth="0">
            <w:col w:w="3129" w:space="1675"/>
            <w:col w:w="6376"/>
          </w:cols>
        </w:sectPr>
      </w:pPr>
    </w:p>
    <w:p w14:paraId="3F38F381" w14:textId="77777777" w:rsidR="00AB5DB3" w:rsidRDefault="00000000">
      <w:pPr>
        <w:tabs>
          <w:tab w:val="left" w:pos="4409"/>
          <w:tab w:val="left" w:pos="5624"/>
          <w:tab w:val="left" w:pos="6974"/>
          <w:tab w:val="left" w:pos="8489"/>
        </w:tabs>
        <w:ind w:left="720"/>
        <w:rPr>
          <w:rFonts w:ascii="Microsoft Sans Serif"/>
          <w:sz w:val="18"/>
        </w:rPr>
      </w:pPr>
      <w:r>
        <w:rPr>
          <w:rFonts w:ascii="Microsoft Sans Serif"/>
          <w:sz w:val="18"/>
        </w:rPr>
        <w:t>Izvor:</w:t>
      </w:r>
      <w:r>
        <w:rPr>
          <w:rFonts w:ascii="Microsoft Sans Serif"/>
          <w:spacing w:val="-4"/>
          <w:sz w:val="18"/>
        </w:rPr>
        <w:t xml:space="preserve"> </w:t>
      </w:r>
      <w:r>
        <w:rPr>
          <w:rFonts w:ascii="Microsoft Sans Serif"/>
          <w:sz w:val="18"/>
        </w:rPr>
        <w:t>6</w:t>
      </w:r>
      <w:r>
        <w:rPr>
          <w:rFonts w:ascii="Microsoft Sans Serif"/>
          <w:spacing w:val="-1"/>
          <w:sz w:val="18"/>
        </w:rPr>
        <w:t xml:space="preserve"> </w:t>
      </w:r>
      <w:r>
        <w:rPr>
          <w:rFonts w:ascii="Microsoft Sans Serif"/>
          <w:spacing w:val="-2"/>
          <w:sz w:val="18"/>
        </w:rPr>
        <w:t>Donacije</w:t>
      </w:r>
      <w:r>
        <w:rPr>
          <w:rFonts w:ascii="Microsoft Sans Serif"/>
          <w:sz w:val="18"/>
        </w:rPr>
        <w:tab/>
      </w:r>
      <w:r>
        <w:rPr>
          <w:rFonts w:ascii="Microsoft Sans Serif"/>
          <w:spacing w:val="-2"/>
          <w:sz w:val="18"/>
        </w:rPr>
        <w:t>113.606,13</w:t>
      </w:r>
      <w:r>
        <w:rPr>
          <w:rFonts w:ascii="Microsoft Sans Serif"/>
          <w:sz w:val="18"/>
        </w:rPr>
        <w:tab/>
      </w:r>
      <w:r>
        <w:rPr>
          <w:rFonts w:ascii="Microsoft Sans Serif"/>
          <w:spacing w:val="-2"/>
          <w:sz w:val="18"/>
        </w:rPr>
        <w:t>1.249.997,00</w:t>
      </w:r>
      <w:r>
        <w:rPr>
          <w:rFonts w:ascii="Microsoft Sans Serif"/>
          <w:sz w:val="18"/>
        </w:rPr>
        <w:tab/>
      </w:r>
      <w:r>
        <w:rPr>
          <w:rFonts w:ascii="Microsoft Sans Serif"/>
          <w:spacing w:val="-2"/>
          <w:sz w:val="18"/>
        </w:rPr>
        <w:t>1.249.997,00</w:t>
      </w:r>
      <w:r>
        <w:rPr>
          <w:rFonts w:ascii="Microsoft Sans Serif"/>
          <w:sz w:val="18"/>
        </w:rPr>
        <w:tab/>
        <w:t>714.604,03</w:t>
      </w:r>
      <w:r>
        <w:rPr>
          <w:rFonts w:ascii="Microsoft Sans Serif"/>
          <w:spacing w:val="30"/>
          <w:sz w:val="18"/>
        </w:rPr>
        <w:t xml:space="preserve"> </w:t>
      </w:r>
      <w:r>
        <w:rPr>
          <w:rFonts w:ascii="Microsoft Sans Serif"/>
          <w:sz w:val="18"/>
        </w:rPr>
        <w:t>629,02%</w:t>
      </w:r>
      <w:r>
        <w:rPr>
          <w:rFonts w:ascii="Microsoft Sans Serif"/>
          <w:spacing w:val="38"/>
          <w:sz w:val="18"/>
        </w:rPr>
        <w:t xml:space="preserve">  </w:t>
      </w:r>
      <w:r>
        <w:rPr>
          <w:rFonts w:ascii="Microsoft Sans Serif"/>
          <w:spacing w:val="-2"/>
          <w:sz w:val="18"/>
        </w:rPr>
        <w:t>57,17%</w:t>
      </w:r>
    </w:p>
    <w:p w14:paraId="06E2775B" w14:textId="77777777" w:rsidR="00AB5DB3" w:rsidRDefault="00000000">
      <w:pPr>
        <w:tabs>
          <w:tab w:val="left" w:pos="4409"/>
          <w:tab w:val="left" w:pos="5624"/>
          <w:tab w:val="left" w:pos="6974"/>
          <w:tab w:val="left" w:pos="8489"/>
        </w:tabs>
        <w:spacing w:before="81"/>
        <w:ind w:left="72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61</w:t>
      </w:r>
      <w:r>
        <w:rPr>
          <w:rFonts w:ascii="Microsoft Sans Serif"/>
          <w:spacing w:val="-1"/>
          <w:sz w:val="18"/>
        </w:rPr>
        <w:t xml:space="preserve"> </w:t>
      </w:r>
      <w:r>
        <w:rPr>
          <w:rFonts w:ascii="Microsoft Sans Serif"/>
          <w:spacing w:val="-2"/>
          <w:sz w:val="18"/>
        </w:rPr>
        <w:t>Donacije</w:t>
      </w:r>
      <w:r>
        <w:rPr>
          <w:rFonts w:ascii="Microsoft Sans Serif"/>
          <w:sz w:val="18"/>
        </w:rPr>
        <w:tab/>
      </w:r>
      <w:r>
        <w:rPr>
          <w:rFonts w:ascii="Microsoft Sans Serif"/>
          <w:spacing w:val="-2"/>
          <w:sz w:val="18"/>
        </w:rPr>
        <w:t>113.606,13</w:t>
      </w:r>
      <w:r>
        <w:rPr>
          <w:rFonts w:ascii="Microsoft Sans Serif"/>
          <w:sz w:val="18"/>
        </w:rPr>
        <w:tab/>
      </w:r>
      <w:r>
        <w:rPr>
          <w:rFonts w:ascii="Microsoft Sans Serif"/>
          <w:spacing w:val="-2"/>
          <w:sz w:val="18"/>
        </w:rPr>
        <w:t>1.249.997,00</w:t>
      </w:r>
      <w:r>
        <w:rPr>
          <w:rFonts w:ascii="Microsoft Sans Serif"/>
          <w:sz w:val="18"/>
        </w:rPr>
        <w:tab/>
      </w:r>
      <w:r>
        <w:rPr>
          <w:rFonts w:ascii="Microsoft Sans Serif"/>
          <w:spacing w:val="-2"/>
          <w:sz w:val="18"/>
        </w:rPr>
        <w:t>1.249.997,00</w:t>
      </w:r>
      <w:r>
        <w:rPr>
          <w:rFonts w:ascii="Microsoft Sans Serif"/>
          <w:sz w:val="18"/>
        </w:rPr>
        <w:tab/>
        <w:t>714.604,03</w:t>
      </w:r>
      <w:r>
        <w:rPr>
          <w:rFonts w:ascii="Microsoft Sans Serif"/>
          <w:spacing w:val="30"/>
          <w:sz w:val="18"/>
        </w:rPr>
        <w:t xml:space="preserve"> </w:t>
      </w:r>
      <w:r>
        <w:rPr>
          <w:rFonts w:ascii="Microsoft Sans Serif"/>
          <w:sz w:val="18"/>
        </w:rPr>
        <w:t>629,02%</w:t>
      </w:r>
      <w:r>
        <w:rPr>
          <w:rFonts w:ascii="Microsoft Sans Serif"/>
          <w:spacing w:val="38"/>
          <w:sz w:val="18"/>
        </w:rPr>
        <w:t xml:space="preserve">  </w:t>
      </w:r>
      <w:r>
        <w:rPr>
          <w:rFonts w:ascii="Microsoft Sans Serif"/>
          <w:spacing w:val="-2"/>
          <w:sz w:val="18"/>
        </w:rPr>
        <w:t>57,17%</w:t>
      </w:r>
    </w:p>
    <w:p w14:paraId="39098938" w14:textId="77777777" w:rsidR="00AB5DB3" w:rsidRDefault="00AB5DB3">
      <w:pPr>
        <w:rPr>
          <w:rFonts w:ascii="Microsoft Sans Serif"/>
          <w:sz w:val="18"/>
        </w:rPr>
        <w:sectPr w:rsidR="00AB5DB3">
          <w:type w:val="continuous"/>
          <w:pgSz w:w="11900" w:h="16840"/>
          <w:pgMar w:top="1140" w:right="360" w:bottom="280" w:left="360" w:header="0" w:footer="87" w:gutter="0"/>
          <w:cols w:space="720"/>
        </w:sectPr>
      </w:pPr>
    </w:p>
    <w:p w14:paraId="3DE1F4CC" w14:textId="77777777" w:rsidR="00AB5DB3" w:rsidRDefault="00000000">
      <w:pPr>
        <w:spacing w:before="83" w:line="237" w:lineRule="auto"/>
        <w:ind w:left="72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7</w:t>
      </w:r>
      <w:r>
        <w:rPr>
          <w:rFonts w:ascii="Microsoft Sans Serif"/>
          <w:spacing w:val="-6"/>
          <w:sz w:val="18"/>
        </w:rPr>
        <w:t xml:space="preserve"> </w:t>
      </w:r>
      <w:r>
        <w:rPr>
          <w:rFonts w:ascii="Microsoft Sans Serif"/>
          <w:sz w:val="18"/>
        </w:rPr>
        <w:t>Prihod</w:t>
      </w:r>
      <w:r>
        <w:rPr>
          <w:rFonts w:ascii="Microsoft Sans Serif"/>
          <w:spacing w:val="-6"/>
          <w:sz w:val="18"/>
        </w:rPr>
        <w:t xml:space="preserve"> </w:t>
      </w:r>
      <w:r>
        <w:rPr>
          <w:rFonts w:ascii="Microsoft Sans Serif"/>
          <w:sz w:val="18"/>
        </w:rPr>
        <w:t>od</w:t>
      </w:r>
      <w:r>
        <w:rPr>
          <w:rFonts w:ascii="Microsoft Sans Serif"/>
          <w:spacing w:val="-6"/>
          <w:sz w:val="18"/>
        </w:rPr>
        <w:t xml:space="preserve"> </w:t>
      </w:r>
      <w:r>
        <w:rPr>
          <w:rFonts w:ascii="Microsoft Sans Serif"/>
          <w:sz w:val="18"/>
        </w:rPr>
        <w:t>prodaje</w:t>
      </w:r>
      <w:r>
        <w:rPr>
          <w:rFonts w:ascii="Microsoft Sans Serif"/>
          <w:spacing w:val="-6"/>
          <w:sz w:val="18"/>
        </w:rPr>
        <w:t xml:space="preserve"> </w:t>
      </w:r>
      <w:r>
        <w:rPr>
          <w:rFonts w:ascii="Microsoft Sans Serif"/>
          <w:sz w:val="18"/>
        </w:rPr>
        <w:t>ili</w:t>
      </w:r>
      <w:r>
        <w:rPr>
          <w:rFonts w:ascii="Microsoft Sans Serif"/>
          <w:spacing w:val="-6"/>
          <w:sz w:val="18"/>
        </w:rPr>
        <w:t xml:space="preserve"> </w:t>
      </w:r>
      <w:r>
        <w:rPr>
          <w:rFonts w:ascii="Microsoft Sans Serif"/>
          <w:sz w:val="18"/>
        </w:rPr>
        <w:t>zamjene nefinancijske imovine i naknade s naslova osiguranja</w:t>
      </w:r>
    </w:p>
    <w:p w14:paraId="20790C94" w14:textId="77777777" w:rsidR="00AB5DB3" w:rsidRDefault="00000000">
      <w:pPr>
        <w:spacing w:line="237" w:lineRule="auto"/>
        <w:ind w:left="72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7</w:t>
      </w:r>
      <w:r>
        <w:rPr>
          <w:rFonts w:ascii="Microsoft Sans Serif"/>
          <w:spacing w:val="-6"/>
          <w:sz w:val="18"/>
        </w:rPr>
        <w:t xml:space="preserve"> </w:t>
      </w:r>
      <w:r>
        <w:rPr>
          <w:rFonts w:ascii="Microsoft Sans Serif"/>
          <w:sz w:val="18"/>
        </w:rPr>
        <w:t>Prihodi</w:t>
      </w:r>
      <w:r>
        <w:rPr>
          <w:rFonts w:ascii="Microsoft Sans Serif"/>
          <w:spacing w:val="-6"/>
          <w:sz w:val="18"/>
        </w:rPr>
        <w:t xml:space="preserve"> </w:t>
      </w:r>
      <w:r>
        <w:rPr>
          <w:rFonts w:ascii="Microsoft Sans Serif"/>
          <w:sz w:val="18"/>
        </w:rPr>
        <w:t>od</w:t>
      </w:r>
      <w:r>
        <w:rPr>
          <w:rFonts w:ascii="Microsoft Sans Serif"/>
          <w:spacing w:val="-6"/>
          <w:sz w:val="18"/>
        </w:rPr>
        <w:t xml:space="preserve"> </w:t>
      </w:r>
      <w:r>
        <w:rPr>
          <w:rFonts w:ascii="Microsoft Sans Serif"/>
          <w:sz w:val="18"/>
        </w:rPr>
        <w:t>prodaje</w:t>
      </w:r>
      <w:r>
        <w:rPr>
          <w:rFonts w:ascii="Microsoft Sans Serif"/>
          <w:spacing w:val="-6"/>
          <w:sz w:val="18"/>
        </w:rPr>
        <w:t xml:space="preserve"> </w:t>
      </w:r>
      <w:r>
        <w:rPr>
          <w:rFonts w:ascii="Microsoft Sans Serif"/>
          <w:sz w:val="18"/>
        </w:rPr>
        <w:t>ili</w:t>
      </w:r>
      <w:r>
        <w:rPr>
          <w:rFonts w:ascii="Microsoft Sans Serif"/>
          <w:spacing w:val="-6"/>
          <w:sz w:val="18"/>
        </w:rPr>
        <w:t xml:space="preserve"> </w:t>
      </w:r>
      <w:r>
        <w:rPr>
          <w:rFonts w:ascii="Microsoft Sans Serif"/>
          <w:sz w:val="18"/>
        </w:rPr>
        <w:t>zamjene nefinancijske imovine i naknade s naslova osiguranja</w:t>
      </w:r>
    </w:p>
    <w:p w14:paraId="5EE454C4" w14:textId="77777777" w:rsidR="00AB5DB3" w:rsidRDefault="00000000">
      <w:pPr>
        <w:spacing w:before="5" w:line="237" w:lineRule="auto"/>
        <w:ind w:left="72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71</w:t>
      </w:r>
      <w:r>
        <w:rPr>
          <w:rFonts w:ascii="Microsoft Sans Serif"/>
          <w:spacing w:val="-7"/>
          <w:sz w:val="18"/>
        </w:rPr>
        <w:t xml:space="preserve"> </w:t>
      </w:r>
      <w:r>
        <w:rPr>
          <w:rFonts w:ascii="Microsoft Sans Serif"/>
          <w:sz w:val="18"/>
        </w:rPr>
        <w:t>Prihodi</w:t>
      </w:r>
      <w:r>
        <w:rPr>
          <w:rFonts w:ascii="Microsoft Sans Serif"/>
          <w:spacing w:val="-7"/>
          <w:sz w:val="18"/>
        </w:rPr>
        <w:t xml:space="preserve"> </w:t>
      </w:r>
      <w:r>
        <w:rPr>
          <w:rFonts w:ascii="Microsoft Sans Serif"/>
          <w:sz w:val="18"/>
        </w:rPr>
        <w:t>od</w:t>
      </w:r>
      <w:r>
        <w:rPr>
          <w:rFonts w:ascii="Microsoft Sans Serif"/>
          <w:spacing w:val="-7"/>
          <w:sz w:val="18"/>
        </w:rPr>
        <w:t xml:space="preserve"> </w:t>
      </w:r>
      <w:r>
        <w:rPr>
          <w:rFonts w:ascii="Microsoft Sans Serif"/>
          <w:sz w:val="18"/>
        </w:rPr>
        <w:t>prodaje</w:t>
      </w:r>
      <w:r>
        <w:rPr>
          <w:rFonts w:ascii="Microsoft Sans Serif"/>
          <w:spacing w:val="-7"/>
          <w:sz w:val="18"/>
        </w:rPr>
        <w:t xml:space="preserve"> </w:t>
      </w:r>
      <w:r>
        <w:rPr>
          <w:rFonts w:ascii="Microsoft Sans Serif"/>
          <w:sz w:val="18"/>
        </w:rPr>
        <w:t>ili</w:t>
      </w:r>
      <w:r>
        <w:rPr>
          <w:rFonts w:ascii="Microsoft Sans Serif"/>
          <w:spacing w:val="-7"/>
          <w:sz w:val="18"/>
        </w:rPr>
        <w:t xml:space="preserve"> </w:t>
      </w:r>
      <w:r>
        <w:rPr>
          <w:rFonts w:ascii="Microsoft Sans Serif"/>
          <w:sz w:val="18"/>
        </w:rPr>
        <w:t>zamjene nefinancijske imovine</w:t>
      </w:r>
    </w:p>
    <w:p w14:paraId="7894DC95" w14:textId="77777777" w:rsidR="00AB5DB3" w:rsidRDefault="00000000">
      <w:pPr>
        <w:spacing w:before="2" w:line="237" w:lineRule="auto"/>
        <w:ind w:left="72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71</w:t>
      </w:r>
      <w:r>
        <w:rPr>
          <w:rFonts w:ascii="Microsoft Sans Serif"/>
          <w:spacing w:val="-7"/>
          <w:sz w:val="18"/>
        </w:rPr>
        <w:t xml:space="preserve"> </w:t>
      </w:r>
      <w:r>
        <w:rPr>
          <w:rFonts w:ascii="Microsoft Sans Serif"/>
          <w:sz w:val="18"/>
        </w:rPr>
        <w:t>Prihodi</w:t>
      </w:r>
      <w:r>
        <w:rPr>
          <w:rFonts w:ascii="Microsoft Sans Serif"/>
          <w:spacing w:val="-7"/>
          <w:sz w:val="18"/>
        </w:rPr>
        <w:t xml:space="preserve"> </w:t>
      </w:r>
      <w:r>
        <w:rPr>
          <w:rFonts w:ascii="Microsoft Sans Serif"/>
          <w:sz w:val="18"/>
        </w:rPr>
        <w:t>od</w:t>
      </w:r>
      <w:r>
        <w:rPr>
          <w:rFonts w:ascii="Microsoft Sans Serif"/>
          <w:spacing w:val="-7"/>
          <w:sz w:val="18"/>
        </w:rPr>
        <w:t xml:space="preserve"> </w:t>
      </w:r>
      <w:r>
        <w:rPr>
          <w:rFonts w:ascii="Microsoft Sans Serif"/>
          <w:sz w:val="18"/>
        </w:rPr>
        <w:t>prodaje</w:t>
      </w:r>
      <w:r>
        <w:rPr>
          <w:rFonts w:ascii="Microsoft Sans Serif"/>
          <w:spacing w:val="-7"/>
          <w:sz w:val="18"/>
        </w:rPr>
        <w:t xml:space="preserve"> </w:t>
      </w:r>
      <w:r>
        <w:rPr>
          <w:rFonts w:ascii="Microsoft Sans Serif"/>
          <w:sz w:val="18"/>
        </w:rPr>
        <w:t>ili</w:t>
      </w:r>
      <w:r>
        <w:rPr>
          <w:rFonts w:ascii="Microsoft Sans Serif"/>
          <w:spacing w:val="-7"/>
          <w:sz w:val="18"/>
        </w:rPr>
        <w:t xml:space="preserve"> </w:t>
      </w:r>
      <w:r>
        <w:rPr>
          <w:rFonts w:ascii="Microsoft Sans Serif"/>
          <w:sz w:val="18"/>
        </w:rPr>
        <w:t>zamjene nefinancijske imovine i naknade s naslova osiguranja</w:t>
      </w:r>
    </w:p>
    <w:p w14:paraId="01DF4A3A" w14:textId="77777777" w:rsidR="00AB5DB3" w:rsidRDefault="00000000">
      <w:pPr>
        <w:spacing w:before="81"/>
        <w:ind w:left="400"/>
        <w:rPr>
          <w:rFonts w:ascii="Microsoft Sans Serif"/>
          <w:sz w:val="18"/>
        </w:rPr>
      </w:pPr>
      <w:r>
        <w:br w:type="column"/>
      </w:r>
      <w:r>
        <w:rPr>
          <w:rFonts w:ascii="Microsoft Sans Serif"/>
          <w:spacing w:val="-2"/>
          <w:sz w:val="18"/>
        </w:rPr>
        <w:t>1.526.346,58</w:t>
      </w:r>
    </w:p>
    <w:p w14:paraId="6E2F3D8D" w14:textId="77777777" w:rsidR="00AB5DB3" w:rsidRDefault="00AB5DB3">
      <w:pPr>
        <w:pStyle w:val="Tijeloteksta"/>
        <w:rPr>
          <w:rFonts w:ascii="Microsoft Sans Serif"/>
          <w:sz w:val="18"/>
        </w:rPr>
      </w:pPr>
    </w:p>
    <w:p w14:paraId="25594A0E" w14:textId="77777777" w:rsidR="00AB5DB3" w:rsidRDefault="00AB5DB3">
      <w:pPr>
        <w:pStyle w:val="Tijeloteksta"/>
        <w:rPr>
          <w:rFonts w:ascii="Microsoft Sans Serif"/>
          <w:sz w:val="18"/>
        </w:rPr>
      </w:pPr>
    </w:p>
    <w:p w14:paraId="6D7AC0FE" w14:textId="77777777" w:rsidR="00AB5DB3" w:rsidRDefault="00AB5DB3">
      <w:pPr>
        <w:pStyle w:val="Tijeloteksta"/>
        <w:rPr>
          <w:rFonts w:ascii="Microsoft Sans Serif"/>
          <w:sz w:val="18"/>
        </w:rPr>
      </w:pPr>
    </w:p>
    <w:p w14:paraId="194ABC2C" w14:textId="77777777" w:rsidR="00AB5DB3" w:rsidRDefault="00AB5DB3">
      <w:pPr>
        <w:pStyle w:val="Tijeloteksta"/>
        <w:spacing w:before="197"/>
        <w:rPr>
          <w:rFonts w:ascii="Microsoft Sans Serif"/>
          <w:sz w:val="18"/>
        </w:rPr>
      </w:pPr>
    </w:p>
    <w:p w14:paraId="6321AD0A" w14:textId="77777777" w:rsidR="00AB5DB3" w:rsidRDefault="00000000">
      <w:pPr>
        <w:ind w:left="400"/>
        <w:rPr>
          <w:rFonts w:ascii="Microsoft Sans Serif"/>
          <w:sz w:val="18"/>
        </w:rPr>
      </w:pPr>
      <w:r>
        <w:rPr>
          <w:rFonts w:ascii="Microsoft Sans Serif"/>
          <w:spacing w:val="-2"/>
          <w:sz w:val="18"/>
        </w:rPr>
        <w:t>1.523.582,57</w:t>
      </w:r>
    </w:p>
    <w:p w14:paraId="1DF8364C" w14:textId="77777777" w:rsidR="00AB5DB3" w:rsidRDefault="00000000">
      <w:pPr>
        <w:pStyle w:val="Tijeloteksta"/>
        <w:rPr>
          <w:rFonts w:ascii="Microsoft Sans Serif"/>
          <w:sz w:val="18"/>
        </w:rPr>
      </w:pPr>
      <w:r>
        <w:br w:type="column"/>
      </w:r>
    </w:p>
    <w:p w14:paraId="5647B708" w14:textId="77777777" w:rsidR="00AB5DB3" w:rsidRDefault="00AB5DB3">
      <w:pPr>
        <w:pStyle w:val="Tijeloteksta"/>
        <w:rPr>
          <w:rFonts w:ascii="Microsoft Sans Serif"/>
          <w:sz w:val="18"/>
        </w:rPr>
      </w:pPr>
    </w:p>
    <w:p w14:paraId="18459B4E" w14:textId="77777777" w:rsidR="00AB5DB3" w:rsidRDefault="00AB5DB3">
      <w:pPr>
        <w:pStyle w:val="Tijeloteksta"/>
        <w:spacing w:before="70"/>
        <w:rPr>
          <w:rFonts w:ascii="Microsoft Sans Serif"/>
          <w:sz w:val="18"/>
        </w:rPr>
      </w:pPr>
    </w:p>
    <w:p w14:paraId="4163BA4E" w14:textId="77777777" w:rsidR="00AB5DB3" w:rsidRDefault="00000000">
      <w:pPr>
        <w:tabs>
          <w:tab w:val="left" w:pos="1624"/>
          <w:tab w:val="left" w:pos="3139"/>
          <w:tab w:val="left" w:pos="5019"/>
        </w:tabs>
        <w:ind w:left="274"/>
        <w:rPr>
          <w:rFonts w:ascii="Microsoft Sans Serif"/>
          <w:sz w:val="18"/>
        </w:rPr>
      </w:pPr>
      <w:r>
        <w:rPr>
          <w:rFonts w:ascii="Microsoft Sans Serif"/>
          <w:spacing w:val="-2"/>
          <w:sz w:val="18"/>
        </w:rPr>
        <w:t>2.080.421,00</w:t>
      </w:r>
      <w:r>
        <w:rPr>
          <w:rFonts w:ascii="Microsoft Sans Serif"/>
          <w:sz w:val="18"/>
        </w:rPr>
        <w:tab/>
      </w:r>
      <w:r>
        <w:rPr>
          <w:rFonts w:ascii="Microsoft Sans Serif"/>
          <w:spacing w:val="-2"/>
          <w:sz w:val="18"/>
        </w:rPr>
        <w:t>2.080.421,00</w:t>
      </w:r>
      <w:r>
        <w:rPr>
          <w:rFonts w:ascii="Microsoft Sans Serif"/>
          <w:sz w:val="18"/>
        </w:rPr>
        <w:tab/>
      </w:r>
      <w:r>
        <w:rPr>
          <w:rFonts w:ascii="Microsoft Sans Serif"/>
          <w:spacing w:val="-2"/>
          <w:sz w:val="18"/>
        </w:rPr>
        <w:t>313.594,58</w:t>
      </w:r>
      <w:r>
        <w:rPr>
          <w:rFonts w:ascii="Microsoft Sans Serif"/>
          <w:sz w:val="18"/>
        </w:rPr>
        <w:tab/>
      </w:r>
      <w:r>
        <w:rPr>
          <w:rFonts w:ascii="Microsoft Sans Serif"/>
          <w:spacing w:val="-2"/>
          <w:sz w:val="18"/>
        </w:rPr>
        <w:t>15,07%</w:t>
      </w:r>
    </w:p>
    <w:p w14:paraId="29EF1A4E" w14:textId="77777777" w:rsidR="00AB5DB3" w:rsidRDefault="00AB5DB3">
      <w:pPr>
        <w:pStyle w:val="Tijeloteksta"/>
        <w:rPr>
          <w:rFonts w:ascii="Microsoft Sans Serif"/>
          <w:sz w:val="18"/>
        </w:rPr>
      </w:pPr>
    </w:p>
    <w:p w14:paraId="54D0DF40" w14:textId="77777777" w:rsidR="00AB5DB3" w:rsidRDefault="00AB5DB3">
      <w:pPr>
        <w:pStyle w:val="Tijeloteksta"/>
        <w:rPr>
          <w:rFonts w:ascii="Microsoft Sans Serif"/>
          <w:sz w:val="18"/>
        </w:rPr>
      </w:pPr>
    </w:p>
    <w:p w14:paraId="6C118DF0" w14:textId="77777777" w:rsidR="00AB5DB3" w:rsidRDefault="00AB5DB3">
      <w:pPr>
        <w:pStyle w:val="Tijeloteksta"/>
        <w:rPr>
          <w:rFonts w:ascii="Microsoft Sans Serif"/>
          <w:sz w:val="18"/>
        </w:rPr>
      </w:pPr>
    </w:p>
    <w:p w14:paraId="787F1B68" w14:textId="77777777" w:rsidR="00AB5DB3" w:rsidRDefault="00AB5DB3">
      <w:pPr>
        <w:pStyle w:val="Tijeloteksta"/>
        <w:spacing w:before="1"/>
        <w:rPr>
          <w:rFonts w:ascii="Microsoft Sans Serif"/>
          <w:sz w:val="18"/>
        </w:rPr>
      </w:pPr>
    </w:p>
    <w:p w14:paraId="3F4B6249" w14:textId="77777777" w:rsidR="00AB5DB3" w:rsidRDefault="00000000">
      <w:pPr>
        <w:tabs>
          <w:tab w:val="left" w:pos="1624"/>
          <w:tab w:val="left" w:pos="3139"/>
          <w:tab w:val="left" w:pos="5019"/>
        </w:tabs>
        <w:spacing w:before="1"/>
        <w:ind w:left="274"/>
        <w:rPr>
          <w:rFonts w:ascii="Microsoft Sans Serif"/>
          <w:sz w:val="18"/>
        </w:rPr>
      </w:pPr>
      <w:r>
        <w:rPr>
          <w:rFonts w:ascii="Microsoft Sans Serif"/>
          <w:spacing w:val="-2"/>
          <w:sz w:val="18"/>
        </w:rPr>
        <w:t>2.080.421,00</w:t>
      </w:r>
      <w:r>
        <w:rPr>
          <w:rFonts w:ascii="Microsoft Sans Serif"/>
          <w:sz w:val="18"/>
        </w:rPr>
        <w:tab/>
      </w:r>
      <w:r>
        <w:rPr>
          <w:rFonts w:ascii="Microsoft Sans Serif"/>
          <w:spacing w:val="-2"/>
          <w:sz w:val="18"/>
        </w:rPr>
        <w:t>2.080.421,00</w:t>
      </w:r>
      <w:r>
        <w:rPr>
          <w:rFonts w:ascii="Microsoft Sans Serif"/>
          <w:sz w:val="18"/>
        </w:rPr>
        <w:tab/>
      </w:r>
      <w:r>
        <w:rPr>
          <w:rFonts w:ascii="Microsoft Sans Serif"/>
          <w:spacing w:val="-2"/>
          <w:sz w:val="18"/>
        </w:rPr>
        <w:t>313.594,58</w:t>
      </w:r>
      <w:r>
        <w:rPr>
          <w:rFonts w:ascii="Microsoft Sans Serif"/>
          <w:sz w:val="18"/>
        </w:rPr>
        <w:tab/>
      </w:r>
      <w:r>
        <w:rPr>
          <w:rFonts w:ascii="Microsoft Sans Serif"/>
          <w:spacing w:val="-2"/>
          <w:sz w:val="18"/>
        </w:rPr>
        <w:t>15,07%</w:t>
      </w:r>
    </w:p>
    <w:p w14:paraId="4A066DF3" w14:textId="77777777" w:rsidR="00AB5DB3" w:rsidRDefault="00AB5DB3">
      <w:pPr>
        <w:rPr>
          <w:rFonts w:ascii="Microsoft Sans Serif"/>
          <w:sz w:val="18"/>
        </w:rPr>
        <w:sectPr w:rsidR="00AB5DB3">
          <w:type w:val="continuous"/>
          <w:pgSz w:w="11900" w:h="16840"/>
          <w:pgMar w:top="1140" w:right="360" w:bottom="280" w:left="360" w:header="0" w:footer="87" w:gutter="0"/>
          <w:cols w:num="3" w:space="720" w:equalWidth="0">
            <w:col w:w="3819" w:space="40"/>
            <w:col w:w="1452" w:space="39"/>
            <w:col w:w="5830"/>
          </w:cols>
        </w:sectPr>
      </w:pPr>
    </w:p>
    <w:p w14:paraId="73B4DE8A" w14:textId="77777777" w:rsidR="00AB5DB3" w:rsidRDefault="00000000">
      <w:pPr>
        <w:tabs>
          <w:tab w:val="left" w:pos="4609"/>
        </w:tabs>
        <w:spacing w:before="8"/>
        <w:ind w:left="720"/>
        <w:rPr>
          <w:rFonts w:ascii="Microsoft Sans Serif"/>
          <w:sz w:val="18"/>
        </w:rPr>
      </w:pPr>
      <w:r>
        <w:rPr>
          <w:rFonts w:ascii="Microsoft Sans Serif"/>
          <w:sz w:val="18"/>
        </w:rPr>
        <w:t>Izvor:</w:t>
      </w:r>
      <w:r>
        <w:rPr>
          <w:rFonts w:ascii="Microsoft Sans Serif"/>
          <w:spacing w:val="-4"/>
          <w:sz w:val="18"/>
        </w:rPr>
        <w:t xml:space="preserve"> </w:t>
      </w:r>
      <w:r>
        <w:rPr>
          <w:rFonts w:ascii="Microsoft Sans Serif"/>
          <w:sz w:val="18"/>
        </w:rPr>
        <w:t>72</w:t>
      </w:r>
      <w:r>
        <w:rPr>
          <w:rFonts w:ascii="Microsoft Sans Serif"/>
          <w:spacing w:val="-4"/>
          <w:sz w:val="18"/>
        </w:rPr>
        <w:t xml:space="preserve"> </w:t>
      </w:r>
      <w:r>
        <w:rPr>
          <w:rFonts w:ascii="Microsoft Sans Serif"/>
          <w:sz w:val="18"/>
        </w:rPr>
        <w:t>Naknade</w:t>
      </w:r>
      <w:r>
        <w:rPr>
          <w:rFonts w:ascii="Microsoft Sans Serif"/>
          <w:spacing w:val="-3"/>
          <w:sz w:val="18"/>
        </w:rPr>
        <w:t xml:space="preserve"> </w:t>
      </w:r>
      <w:r>
        <w:rPr>
          <w:rFonts w:ascii="Microsoft Sans Serif"/>
          <w:sz w:val="18"/>
        </w:rPr>
        <w:t>s</w:t>
      </w:r>
      <w:r>
        <w:rPr>
          <w:rFonts w:ascii="Microsoft Sans Serif"/>
          <w:spacing w:val="-3"/>
          <w:sz w:val="18"/>
        </w:rPr>
        <w:t xml:space="preserve"> </w:t>
      </w:r>
      <w:r>
        <w:rPr>
          <w:rFonts w:ascii="Microsoft Sans Serif"/>
          <w:sz w:val="18"/>
        </w:rPr>
        <w:t>naslova</w:t>
      </w:r>
      <w:r>
        <w:rPr>
          <w:rFonts w:ascii="Microsoft Sans Serif"/>
          <w:spacing w:val="-3"/>
          <w:sz w:val="18"/>
        </w:rPr>
        <w:t xml:space="preserve"> </w:t>
      </w:r>
      <w:r>
        <w:rPr>
          <w:rFonts w:ascii="Microsoft Sans Serif"/>
          <w:spacing w:val="-2"/>
          <w:sz w:val="18"/>
        </w:rPr>
        <w:t>osiguranja</w:t>
      </w:r>
      <w:r>
        <w:rPr>
          <w:rFonts w:ascii="Microsoft Sans Serif"/>
          <w:sz w:val="18"/>
        </w:rPr>
        <w:tab/>
      </w:r>
      <w:r>
        <w:rPr>
          <w:rFonts w:ascii="Microsoft Sans Serif"/>
          <w:spacing w:val="-2"/>
          <w:sz w:val="18"/>
        </w:rPr>
        <w:t>2.764,01</w:t>
      </w:r>
    </w:p>
    <w:p w14:paraId="7CCA371C" w14:textId="77777777" w:rsidR="00AB5DB3" w:rsidRDefault="00AB5DB3">
      <w:pPr>
        <w:rPr>
          <w:rFonts w:ascii="Microsoft Sans Serif"/>
          <w:sz w:val="18"/>
        </w:rPr>
        <w:sectPr w:rsidR="00AB5DB3">
          <w:type w:val="continuous"/>
          <w:pgSz w:w="11900" w:h="16840"/>
          <w:pgMar w:top="1140" w:right="360" w:bottom="280" w:left="360" w:header="0" w:footer="87" w:gutter="0"/>
          <w:cols w:space="720"/>
        </w:sectPr>
      </w:pPr>
    </w:p>
    <w:p w14:paraId="74B12B6C" w14:textId="77777777" w:rsidR="00AB5DB3" w:rsidRDefault="00000000">
      <w:pPr>
        <w:spacing w:before="83" w:line="237" w:lineRule="auto"/>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7"/>
          <w:sz w:val="18"/>
        </w:rPr>
        <w:t xml:space="preserve"> </w:t>
      </w:r>
      <w:r>
        <w:rPr>
          <w:rFonts w:ascii="Microsoft Sans Serif" w:hAnsi="Microsoft Sans Serif"/>
          <w:sz w:val="18"/>
        </w:rPr>
        <w:t>9</w:t>
      </w:r>
      <w:r>
        <w:rPr>
          <w:rFonts w:ascii="Microsoft Sans Serif" w:hAnsi="Microsoft Sans Serif"/>
          <w:spacing w:val="-7"/>
          <w:sz w:val="18"/>
        </w:rPr>
        <w:t xml:space="preserve"> </w:t>
      </w:r>
      <w:r>
        <w:rPr>
          <w:rFonts w:ascii="Microsoft Sans Serif" w:hAnsi="Microsoft Sans Serif"/>
          <w:sz w:val="18"/>
        </w:rPr>
        <w:t>Višak</w:t>
      </w:r>
      <w:r>
        <w:rPr>
          <w:rFonts w:ascii="Microsoft Sans Serif" w:hAnsi="Microsoft Sans Serif"/>
          <w:spacing w:val="-7"/>
          <w:sz w:val="18"/>
        </w:rPr>
        <w:t xml:space="preserve"> </w:t>
      </w:r>
      <w:r>
        <w:rPr>
          <w:rFonts w:ascii="Microsoft Sans Serif" w:hAnsi="Microsoft Sans Serif"/>
          <w:sz w:val="18"/>
        </w:rPr>
        <w:t>prihoda</w:t>
      </w:r>
      <w:r>
        <w:rPr>
          <w:rFonts w:ascii="Microsoft Sans Serif" w:hAnsi="Microsoft Sans Serif"/>
          <w:spacing w:val="-7"/>
          <w:sz w:val="18"/>
        </w:rPr>
        <w:t xml:space="preserve"> </w:t>
      </w:r>
      <w:r>
        <w:rPr>
          <w:rFonts w:ascii="Microsoft Sans Serif" w:hAnsi="Microsoft Sans Serif"/>
          <w:sz w:val="18"/>
        </w:rPr>
        <w:t>iz</w:t>
      </w:r>
      <w:r>
        <w:rPr>
          <w:rFonts w:ascii="Microsoft Sans Serif" w:hAnsi="Microsoft Sans Serif"/>
          <w:spacing w:val="-7"/>
          <w:sz w:val="18"/>
        </w:rPr>
        <w:t xml:space="preserve"> </w:t>
      </w:r>
      <w:r>
        <w:rPr>
          <w:rFonts w:ascii="Microsoft Sans Serif" w:hAnsi="Microsoft Sans Serif"/>
          <w:sz w:val="18"/>
        </w:rPr>
        <w:t xml:space="preserve">prethodne </w:t>
      </w:r>
      <w:r>
        <w:rPr>
          <w:rFonts w:ascii="Microsoft Sans Serif" w:hAnsi="Microsoft Sans Serif"/>
          <w:spacing w:val="-2"/>
          <w:sz w:val="18"/>
        </w:rPr>
        <w:t>godine</w:t>
      </w:r>
    </w:p>
    <w:p w14:paraId="4BDBD0FC" w14:textId="77777777" w:rsidR="00AB5DB3" w:rsidRDefault="00000000">
      <w:pPr>
        <w:spacing w:before="1" w:line="237" w:lineRule="auto"/>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7"/>
          <w:sz w:val="18"/>
        </w:rPr>
        <w:t xml:space="preserve"> </w:t>
      </w:r>
      <w:r>
        <w:rPr>
          <w:rFonts w:ascii="Microsoft Sans Serif" w:hAnsi="Microsoft Sans Serif"/>
          <w:sz w:val="18"/>
        </w:rPr>
        <w:t>93</w:t>
      </w:r>
      <w:r>
        <w:rPr>
          <w:rFonts w:ascii="Microsoft Sans Serif" w:hAnsi="Microsoft Sans Serif"/>
          <w:spacing w:val="-7"/>
          <w:sz w:val="18"/>
        </w:rPr>
        <w:t xml:space="preserve"> </w:t>
      </w:r>
      <w:r>
        <w:rPr>
          <w:rFonts w:ascii="Microsoft Sans Serif" w:hAnsi="Microsoft Sans Serif"/>
          <w:sz w:val="18"/>
        </w:rPr>
        <w:t>Višak</w:t>
      </w:r>
      <w:r>
        <w:rPr>
          <w:rFonts w:ascii="Microsoft Sans Serif" w:hAnsi="Microsoft Sans Serif"/>
          <w:spacing w:val="-7"/>
          <w:sz w:val="18"/>
        </w:rPr>
        <w:t xml:space="preserve"> </w:t>
      </w:r>
      <w:r>
        <w:rPr>
          <w:rFonts w:ascii="Microsoft Sans Serif" w:hAnsi="Microsoft Sans Serif"/>
          <w:sz w:val="18"/>
        </w:rPr>
        <w:t>prihoda</w:t>
      </w:r>
      <w:r>
        <w:rPr>
          <w:rFonts w:ascii="Microsoft Sans Serif" w:hAnsi="Microsoft Sans Serif"/>
          <w:spacing w:val="-7"/>
          <w:sz w:val="18"/>
        </w:rPr>
        <w:t xml:space="preserve"> </w:t>
      </w:r>
      <w:r>
        <w:rPr>
          <w:rFonts w:ascii="Microsoft Sans Serif" w:hAnsi="Microsoft Sans Serif"/>
          <w:sz w:val="18"/>
        </w:rPr>
        <w:t>iz</w:t>
      </w:r>
      <w:r>
        <w:rPr>
          <w:rFonts w:ascii="Microsoft Sans Serif" w:hAnsi="Microsoft Sans Serif"/>
          <w:spacing w:val="-7"/>
          <w:sz w:val="18"/>
        </w:rPr>
        <w:t xml:space="preserve"> </w:t>
      </w:r>
      <w:r>
        <w:rPr>
          <w:rFonts w:ascii="Microsoft Sans Serif" w:hAnsi="Microsoft Sans Serif"/>
          <w:sz w:val="18"/>
        </w:rPr>
        <w:t>prethodne godine - vlastiti prihodi</w:t>
      </w:r>
    </w:p>
    <w:p w14:paraId="4AED2C09" w14:textId="77777777" w:rsidR="00AB5DB3" w:rsidRDefault="00000000">
      <w:pPr>
        <w:spacing w:line="187" w:lineRule="exact"/>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94</w:t>
      </w:r>
      <w:r>
        <w:rPr>
          <w:rFonts w:ascii="Microsoft Sans Serif" w:hAnsi="Microsoft Sans Serif"/>
          <w:spacing w:val="-3"/>
          <w:sz w:val="18"/>
        </w:rPr>
        <w:t xml:space="preserve"> </w:t>
      </w:r>
      <w:r>
        <w:rPr>
          <w:rFonts w:ascii="Microsoft Sans Serif" w:hAnsi="Microsoft Sans Serif"/>
          <w:sz w:val="18"/>
        </w:rPr>
        <w:t>Višak</w:t>
      </w:r>
      <w:r>
        <w:rPr>
          <w:rFonts w:ascii="Microsoft Sans Serif" w:hAnsi="Microsoft Sans Serif"/>
          <w:spacing w:val="-3"/>
          <w:sz w:val="18"/>
        </w:rPr>
        <w:t xml:space="preserve"> </w:t>
      </w:r>
      <w:r>
        <w:rPr>
          <w:rFonts w:ascii="Microsoft Sans Serif" w:hAnsi="Microsoft Sans Serif"/>
          <w:sz w:val="18"/>
        </w:rPr>
        <w:t>prihoda</w:t>
      </w:r>
      <w:r>
        <w:rPr>
          <w:rFonts w:ascii="Microsoft Sans Serif" w:hAnsi="Microsoft Sans Serif"/>
          <w:spacing w:val="-3"/>
          <w:sz w:val="18"/>
        </w:rPr>
        <w:t xml:space="preserve"> </w:t>
      </w:r>
      <w:r>
        <w:rPr>
          <w:rFonts w:ascii="Microsoft Sans Serif" w:hAnsi="Microsoft Sans Serif"/>
          <w:sz w:val="18"/>
        </w:rPr>
        <w:t>iz</w:t>
      </w:r>
      <w:r>
        <w:rPr>
          <w:rFonts w:ascii="Microsoft Sans Serif" w:hAnsi="Microsoft Sans Serif"/>
          <w:spacing w:val="-2"/>
          <w:sz w:val="18"/>
        </w:rPr>
        <w:t xml:space="preserve"> prethodne</w:t>
      </w:r>
    </w:p>
    <w:p w14:paraId="07BF42F8" w14:textId="77777777" w:rsidR="00AB5DB3" w:rsidRDefault="00000000">
      <w:pPr>
        <w:spacing w:before="1" w:line="237" w:lineRule="auto"/>
        <w:ind w:left="720"/>
        <w:rPr>
          <w:rFonts w:ascii="Microsoft Sans Serif" w:hAnsi="Microsoft Sans Serif"/>
          <w:sz w:val="18"/>
        </w:rPr>
      </w:pPr>
      <w:r>
        <w:rPr>
          <w:rFonts w:ascii="Microsoft Sans Serif" w:hAnsi="Microsoft Sans Serif"/>
          <w:sz w:val="18"/>
        </w:rPr>
        <w:t>godine</w:t>
      </w:r>
      <w:r>
        <w:rPr>
          <w:rFonts w:ascii="Microsoft Sans Serif" w:hAnsi="Microsoft Sans Serif"/>
          <w:spacing w:val="-7"/>
          <w:sz w:val="18"/>
        </w:rPr>
        <w:t xml:space="preserve"> </w:t>
      </w:r>
      <w:r>
        <w:rPr>
          <w:rFonts w:ascii="Microsoft Sans Serif" w:hAnsi="Microsoft Sans Serif"/>
          <w:sz w:val="18"/>
        </w:rPr>
        <w:t>-</w:t>
      </w:r>
      <w:r>
        <w:rPr>
          <w:rFonts w:ascii="Microsoft Sans Serif" w:hAnsi="Microsoft Sans Serif"/>
          <w:spacing w:val="-7"/>
          <w:sz w:val="18"/>
        </w:rPr>
        <w:t xml:space="preserve"> </w:t>
      </w:r>
      <w:r>
        <w:rPr>
          <w:rFonts w:ascii="Microsoft Sans Serif" w:hAnsi="Microsoft Sans Serif"/>
          <w:sz w:val="18"/>
        </w:rPr>
        <w:t>prihodi</w:t>
      </w:r>
      <w:r>
        <w:rPr>
          <w:rFonts w:ascii="Microsoft Sans Serif" w:hAnsi="Microsoft Sans Serif"/>
          <w:spacing w:val="-7"/>
          <w:sz w:val="18"/>
        </w:rPr>
        <w:t xml:space="preserve"> </w:t>
      </w:r>
      <w:r>
        <w:rPr>
          <w:rFonts w:ascii="Microsoft Sans Serif" w:hAnsi="Microsoft Sans Serif"/>
          <w:sz w:val="18"/>
        </w:rPr>
        <w:t>za</w:t>
      </w:r>
      <w:r>
        <w:rPr>
          <w:rFonts w:ascii="Microsoft Sans Serif" w:hAnsi="Microsoft Sans Serif"/>
          <w:spacing w:val="-7"/>
          <w:sz w:val="18"/>
        </w:rPr>
        <w:t xml:space="preserve"> </w:t>
      </w:r>
      <w:r>
        <w:rPr>
          <w:rFonts w:ascii="Microsoft Sans Serif" w:hAnsi="Microsoft Sans Serif"/>
          <w:sz w:val="18"/>
        </w:rPr>
        <w:t>posebne</w:t>
      </w:r>
      <w:r>
        <w:rPr>
          <w:rFonts w:ascii="Microsoft Sans Serif" w:hAnsi="Microsoft Sans Serif"/>
          <w:spacing w:val="-7"/>
          <w:sz w:val="18"/>
        </w:rPr>
        <w:t xml:space="preserve"> </w:t>
      </w:r>
      <w:r>
        <w:rPr>
          <w:rFonts w:ascii="Microsoft Sans Serif" w:hAnsi="Microsoft Sans Serif"/>
          <w:sz w:val="18"/>
        </w:rPr>
        <w:t>namjene Izvor: 95 Višak prihoda iz prethodne godine - pomoći</w:t>
      </w:r>
    </w:p>
    <w:p w14:paraId="4F78D492" w14:textId="77777777" w:rsidR="00AB5DB3" w:rsidRDefault="00000000">
      <w:pPr>
        <w:spacing w:before="4" w:line="237" w:lineRule="auto"/>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7"/>
          <w:sz w:val="18"/>
        </w:rPr>
        <w:t xml:space="preserve"> </w:t>
      </w:r>
      <w:r>
        <w:rPr>
          <w:rFonts w:ascii="Microsoft Sans Serif" w:hAnsi="Microsoft Sans Serif"/>
          <w:sz w:val="18"/>
        </w:rPr>
        <w:t>96</w:t>
      </w:r>
      <w:r>
        <w:rPr>
          <w:rFonts w:ascii="Microsoft Sans Serif" w:hAnsi="Microsoft Sans Serif"/>
          <w:spacing w:val="-7"/>
          <w:sz w:val="18"/>
        </w:rPr>
        <w:t xml:space="preserve"> </w:t>
      </w:r>
      <w:r>
        <w:rPr>
          <w:rFonts w:ascii="Microsoft Sans Serif" w:hAnsi="Microsoft Sans Serif"/>
          <w:sz w:val="18"/>
        </w:rPr>
        <w:t>Višak</w:t>
      </w:r>
      <w:r>
        <w:rPr>
          <w:rFonts w:ascii="Microsoft Sans Serif" w:hAnsi="Microsoft Sans Serif"/>
          <w:spacing w:val="-7"/>
          <w:sz w:val="18"/>
        </w:rPr>
        <w:t xml:space="preserve"> </w:t>
      </w:r>
      <w:r>
        <w:rPr>
          <w:rFonts w:ascii="Microsoft Sans Serif" w:hAnsi="Microsoft Sans Serif"/>
          <w:sz w:val="18"/>
        </w:rPr>
        <w:t>prihoda</w:t>
      </w:r>
      <w:r>
        <w:rPr>
          <w:rFonts w:ascii="Microsoft Sans Serif" w:hAnsi="Microsoft Sans Serif"/>
          <w:spacing w:val="-7"/>
          <w:sz w:val="18"/>
        </w:rPr>
        <w:t xml:space="preserve"> </w:t>
      </w:r>
      <w:r>
        <w:rPr>
          <w:rFonts w:ascii="Microsoft Sans Serif" w:hAnsi="Microsoft Sans Serif"/>
          <w:sz w:val="18"/>
        </w:rPr>
        <w:t>iz</w:t>
      </w:r>
      <w:r>
        <w:rPr>
          <w:rFonts w:ascii="Microsoft Sans Serif" w:hAnsi="Microsoft Sans Serif"/>
          <w:spacing w:val="-7"/>
          <w:sz w:val="18"/>
        </w:rPr>
        <w:t xml:space="preserve"> </w:t>
      </w:r>
      <w:r>
        <w:rPr>
          <w:rFonts w:ascii="Microsoft Sans Serif" w:hAnsi="Microsoft Sans Serif"/>
          <w:sz w:val="18"/>
        </w:rPr>
        <w:t>prethodne godine - donacije</w:t>
      </w:r>
    </w:p>
    <w:p w14:paraId="697FD2E2" w14:textId="77777777" w:rsidR="00AB5DB3" w:rsidRDefault="00000000">
      <w:pPr>
        <w:spacing w:before="1" w:line="237" w:lineRule="auto"/>
        <w:ind w:left="720"/>
        <w:rPr>
          <w:rFonts w:ascii="Microsoft Sans Serif" w:hAnsi="Microsoft Sans Serif"/>
          <w:sz w:val="18"/>
        </w:rPr>
      </w:pPr>
      <w:r>
        <w:rPr>
          <w:rFonts w:ascii="Microsoft Sans Serif" w:hAnsi="Microsoft Sans Serif"/>
          <w:sz w:val="18"/>
        </w:rPr>
        <w:t>Izvor: 97 Višak prihoda iz prethodne godine</w:t>
      </w:r>
      <w:r>
        <w:rPr>
          <w:rFonts w:ascii="Microsoft Sans Serif" w:hAnsi="Microsoft Sans Serif"/>
          <w:spacing w:val="-7"/>
          <w:sz w:val="18"/>
        </w:rPr>
        <w:t xml:space="preserve"> </w:t>
      </w:r>
      <w:r>
        <w:rPr>
          <w:rFonts w:ascii="Microsoft Sans Serif" w:hAnsi="Microsoft Sans Serif"/>
          <w:sz w:val="18"/>
        </w:rPr>
        <w:t>-</w:t>
      </w:r>
      <w:r>
        <w:rPr>
          <w:rFonts w:ascii="Microsoft Sans Serif" w:hAnsi="Microsoft Sans Serif"/>
          <w:spacing w:val="-7"/>
          <w:sz w:val="18"/>
        </w:rPr>
        <w:t xml:space="preserve"> </w:t>
      </w:r>
      <w:r>
        <w:rPr>
          <w:rFonts w:ascii="Microsoft Sans Serif" w:hAnsi="Microsoft Sans Serif"/>
          <w:sz w:val="18"/>
        </w:rPr>
        <w:t>prihodi</w:t>
      </w:r>
      <w:r>
        <w:rPr>
          <w:rFonts w:ascii="Microsoft Sans Serif" w:hAnsi="Microsoft Sans Serif"/>
          <w:spacing w:val="-7"/>
          <w:sz w:val="18"/>
        </w:rPr>
        <w:t xml:space="preserve"> </w:t>
      </w:r>
      <w:r>
        <w:rPr>
          <w:rFonts w:ascii="Microsoft Sans Serif" w:hAnsi="Microsoft Sans Serif"/>
          <w:sz w:val="18"/>
        </w:rPr>
        <w:t>od</w:t>
      </w:r>
      <w:r>
        <w:rPr>
          <w:rFonts w:ascii="Microsoft Sans Serif" w:hAnsi="Microsoft Sans Serif"/>
          <w:spacing w:val="-7"/>
          <w:sz w:val="18"/>
        </w:rPr>
        <w:t xml:space="preserve"> </w:t>
      </w:r>
      <w:r>
        <w:rPr>
          <w:rFonts w:ascii="Microsoft Sans Serif" w:hAnsi="Microsoft Sans Serif"/>
          <w:sz w:val="18"/>
        </w:rPr>
        <w:t>prodaje</w:t>
      </w:r>
      <w:r>
        <w:rPr>
          <w:rFonts w:ascii="Microsoft Sans Serif" w:hAnsi="Microsoft Sans Serif"/>
          <w:spacing w:val="-7"/>
          <w:sz w:val="18"/>
        </w:rPr>
        <w:t xml:space="preserve"> </w:t>
      </w:r>
      <w:r>
        <w:rPr>
          <w:rFonts w:ascii="Microsoft Sans Serif" w:hAnsi="Microsoft Sans Serif"/>
          <w:sz w:val="18"/>
        </w:rPr>
        <w:t>ili</w:t>
      </w:r>
      <w:r>
        <w:rPr>
          <w:rFonts w:ascii="Microsoft Sans Serif" w:hAnsi="Microsoft Sans Serif"/>
          <w:spacing w:val="-7"/>
          <w:sz w:val="18"/>
        </w:rPr>
        <w:t xml:space="preserve"> </w:t>
      </w:r>
      <w:r>
        <w:rPr>
          <w:rFonts w:ascii="Microsoft Sans Serif" w:hAnsi="Microsoft Sans Serif"/>
          <w:sz w:val="18"/>
        </w:rPr>
        <w:t>zamjene nefinancijske imovine</w:t>
      </w:r>
    </w:p>
    <w:p w14:paraId="67CA0CE1" w14:textId="77777777" w:rsidR="00AB5DB3" w:rsidRDefault="00000000">
      <w:pPr>
        <w:spacing w:before="81"/>
        <w:ind w:right="5867"/>
        <w:jc w:val="right"/>
        <w:rPr>
          <w:rFonts w:ascii="Microsoft Sans Serif"/>
          <w:sz w:val="18"/>
        </w:rPr>
      </w:pPr>
      <w:r>
        <w:br w:type="column"/>
      </w:r>
      <w:r>
        <w:rPr>
          <w:rFonts w:ascii="Microsoft Sans Serif"/>
          <w:spacing w:val="-2"/>
          <w:sz w:val="18"/>
        </w:rPr>
        <w:t>581.664,38</w:t>
      </w:r>
    </w:p>
    <w:p w14:paraId="4D5CF957" w14:textId="77777777" w:rsidR="00AB5DB3" w:rsidRDefault="00000000">
      <w:pPr>
        <w:spacing w:before="201"/>
        <w:ind w:right="5867"/>
        <w:jc w:val="right"/>
        <w:rPr>
          <w:rFonts w:ascii="Microsoft Sans Serif"/>
          <w:sz w:val="18"/>
        </w:rPr>
      </w:pPr>
      <w:r>
        <w:rPr>
          <w:rFonts w:ascii="Microsoft Sans Serif"/>
          <w:spacing w:val="-2"/>
          <w:sz w:val="18"/>
        </w:rPr>
        <w:t>2.700,00</w:t>
      </w:r>
    </w:p>
    <w:p w14:paraId="02D66423" w14:textId="77777777" w:rsidR="00AB5DB3" w:rsidRDefault="00000000">
      <w:pPr>
        <w:spacing w:before="187"/>
        <w:ind w:right="5867"/>
        <w:jc w:val="right"/>
        <w:rPr>
          <w:rFonts w:ascii="Microsoft Sans Serif"/>
          <w:sz w:val="18"/>
        </w:rPr>
      </w:pPr>
      <w:r>
        <w:rPr>
          <w:rFonts w:ascii="Microsoft Sans Serif"/>
          <w:spacing w:val="-2"/>
          <w:sz w:val="18"/>
        </w:rPr>
        <w:t>284.419,70</w:t>
      </w:r>
    </w:p>
    <w:p w14:paraId="75CC4AE8" w14:textId="77777777" w:rsidR="00AB5DB3" w:rsidRDefault="00000000">
      <w:pPr>
        <w:spacing w:before="201"/>
        <w:ind w:right="5867"/>
        <w:jc w:val="right"/>
        <w:rPr>
          <w:rFonts w:ascii="Microsoft Sans Serif"/>
          <w:sz w:val="18"/>
        </w:rPr>
      </w:pPr>
      <w:r>
        <w:rPr>
          <w:rFonts w:ascii="Microsoft Sans Serif"/>
          <w:spacing w:val="-2"/>
          <w:sz w:val="18"/>
        </w:rPr>
        <w:t>59.470,35</w:t>
      </w:r>
    </w:p>
    <w:p w14:paraId="3962AF54" w14:textId="77777777" w:rsidR="00AB5DB3" w:rsidRDefault="00000000">
      <w:pPr>
        <w:spacing w:before="201"/>
        <w:ind w:right="5867"/>
        <w:jc w:val="right"/>
        <w:rPr>
          <w:rFonts w:ascii="Microsoft Sans Serif"/>
          <w:sz w:val="18"/>
        </w:rPr>
      </w:pPr>
      <w:r>
        <w:rPr>
          <w:rFonts w:ascii="Microsoft Sans Serif"/>
          <w:spacing w:val="-2"/>
          <w:sz w:val="18"/>
        </w:rPr>
        <w:t>3.877,73</w:t>
      </w:r>
    </w:p>
    <w:p w14:paraId="19ECFC77" w14:textId="77777777" w:rsidR="00AB5DB3" w:rsidRDefault="00000000">
      <w:pPr>
        <w:spacing w:before="201"/>
        <w:ind w:right="5867"/>
        <w:jc w:val="right"/>
        <w:rPr>
          <w:rFonts w:ascii="Microsoft Sans Serif"/>
          <w:sz w:val="18"/>
        </w:rPr>
      </w:pPr>
      <w:r>
        <w:rPr>
          <w:rFonts w:ascii="Microsoft Sans Serif"/>
          <w:spacing w:val="-2"/>
          <w:sz w:val="18"/>
        </w:rPr>
        <w:t>231.196,60</w:t>
      </w:r>
    </w:p>
    <w:p w14:paraId="339E17A1" w14:textId="77777777" w:rsidR="00AB5DB3" w:rsidRDefault="00AB5DB3">
      <w:pPr>
        <w:jc w:val="right"/>
        <w:rPr>
          <w:rFonts w:ascii="Microsoft Sans Serif"/>
          <w:sz w:val="18"/>
        </w:rPr>
        <w:sectPr w:rsidR="00AB5DB3">
          <w:type w:val="continuous"/>
          <w:pgSz w:w="11900" w:h="16840"/>
          <w:pgMar w:top="1140" w:right="360" w:bottom="280" w:left="360" w:header="0" w:footer="87" w:gutter="0"/>
          <w:cols w:num="2" w:space="720" w:equalWidth="0">
            <w:col w:w="3761" w:space="40"/>
            <w:col w:w="7379"/>
          </w:cols>
        </w:sectPr>
      </w:pPr>
    </w:p>
    <w:p w14:paraId="52FD5062" w14:textId="77777777" w:rsidR="00AB5DB3" w:rsidRDefault="00000000">
      <w:pPr>
        <w:ind w:left="210"/>
        <w:rPr>
          <w:rFonts w:ascii="Microsoft Sans Serif"/>
          <w:sz w:val="20"/>
        </w:rPr>
      </w:pPr>
      <w:r>
        <w:rPr>
          <w:rFonts w:ascii="Microsoft Sans Serif"/>
          <w:noProof/>
          <w:sz w:val="20"/>
        </w:rPr>
        <mc:AlternateContent>
          <mc:Choice Requires="wps">
            <w:drawing>
              <wp:anchor distT="0" distB="0" distL="0" distR="0" simplePos="0" relativeHeight="464400384" behindDoc="1" locked="0" layoutInCell="1" allowOverlap="1" wp14:anchorId="54B72ED1" wp14:editId="128BFC11">
                <wp:simplePos x="0" y="0"/>
                <wp:positionH relativeFrom="page">
                  <wp:posOffset>0</wp:posOffset>
                </wp:positionH>
                <wp:positionV relativeFrom="page">
                  <wp:posOffset>4038600</wp:posOffset>
                </wp:positionV>
                <wp:extent cx="7556500" cy="18097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80975"/>
                        </a:xfrm>
                        <a:custGeom>
                          <a:avLst/>
                          <a:gdLst/>
                          <a:ahLst/>
                          <a:cxnLst/>
                          <a:rect l="l" t="t" r="r" b="b"/>
                          <a:pathLst>
                            <a:path w="7556500" h="180975">
                              <a:moveTo>
                                <a:pt x="7556500" y="180975"/>
                              </a:moveTo>
                              <a:lnTo>
                                <a:pt x="0" y="180975"/>
                              </a:lnTo>
                              <a:lnTo>
                                <a:pt x="0" y="0"/>
                              </a:lnTo>
                              <a:lnTo>
                                <a:pt x="7556500" y="0"/>
                              </a:lnTo>
                              <a:lnTo>
                                <a:pt x="7556500" y="180975"/>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2E834AE" id="Graphic 15" o:spid="_x0000_s1026" style="position:absolute;margin-left:0;margin-top:318pt;width:595pt;height:14.25pt;z-index:-38916096;visibility:visible;mso-wrap-style:square;mso-wrap-distance-left:0;mso-wrap-distance-top:0;mso-wrap-distance-right:0;mso-wrap-distance-bottom:0;mso-position-horizontal:absolute;mso-position-horizontal-relative:page;mso-position-vertical:absolute;mso-position-vertical-relative:page;v-text-anchor:top" coordsize="7556500,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" path="m7556500,180975l,180975,,,7556500,r,180975xe" stroked="f">
                <v:path arrowok="t"/>
                <w10:wrap anchorx="page" anchory="page"/>
              </v:shape>
            </w:pict>
          </mc:Fallback>
        </mc:AlternateContent>
      </w:r>
      <w:r>
        <w:rPr>
          <w:rFonts w:ascii="Microsoft Sans Serif"/>
          <w:noProof/>
          <w:sz w:val="20"/>
        </w:rPr>
        <mc:AlternateContent>
          <mc:Choice Requires="wps">
            <w:drawing>
              <wp:anchor distT="0" distB="0" distL="0" distR="0" simplePos="0" relativeHeight="464400896" behindDoc="1" locked="0" layoutInCell="1" allowOverlap="1" wp14:anchorId="1F51E07C" wp14:editId="231DB364">
                <wp:simplePos x="0" y="0"/>
                <wp:positionH relativeFrom="page">
                  <wp:posOffset>0</wp:posOffset>
                </wp:positionH>
                <wp:positionV relativeFrom="page">
                  <wp:posOffset>4467224</wp:posOffset>
                </wp:positionV>
                <wp:extent cx="7556500" cy="26670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266700"/>
                        </a:xfrm>
                        <a:custGeom>
                          <a:avLst/>
                          <a:gdLst/>
                          <a:ahLst/>
                          <a:cxnLst/>
                          <a:rect l="l" t="t" r="r" b="b"/>
                          <a:pathLst>
                            <a:path w="7556500" h="266700">
                              <a:moveTo>
                                <a:pt x="7556500" y="9525"/>
                              </a:moveTo>
                              <a:lnTo>
                                <a:pt x="7239000" y="9525"/>
                              </a:lnTo>
                              <a:lnTo>
                                <a:pt x="7239000" y="0"/>
                              </a:lnTo>
                              <a:lnTo>
                                <a:pt x="2733675" y="0"/>
                              </a:lnTo>
                              <a:lnTo>
                                <a:pt x="685800" y="0"/>
                              </a:lnTo>
                              <a:lnTo>
                                <a:pt x="647700" y="0"/>
                              </a:lnTo>
                              <a:lnTo>
                                <a:pt x="647700" y="9525"/>
                              </a:lnTo>
                              <a:lnTo>
                                <a:pt x="0" y="9525"/>
                              </a:lnTo>
                              <a:lnTo>
                                <a:pt x="0" y="266700"/>
                              </a:lnTo>
                              <a:lnTo>
                                <a:pt x="7556500" y="266700"/>
                              </a:lnTo>
                              <a:lnTo>
                                <a:pt x="7556500" y="9525"/>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85F478C" id="Graphic 16" o:spid="_x0000_s1026" style="position:absolute;margin-left:0;margin-top:351.75pt;width:595pt;height:21pt;z-index:-38915584;visibility:visible;mso-wrap-style:square;mso-wrap-distance-left:0;mso-wrap-distance-top:0;mso-wrap-distance-right:0;mso-wrap-distance-bottom:0;mso-position-horizontal:absolute;mso-position-horizontal-relative:page;mso-position-vertical:absolute;mso-position-vertical-relative:page;v-text-anchor:top" coordsize="75565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" path="m7556500,9525r-317500,l7239000,,2733675,,685800,,647700,r,9525l,9525,,266700r7556500,l7556500,9525xe" stroked="f">
                <v:path arrowok="t"/>
                <w10:wrap anchorx="page" anchory="page"/>
              </v:shape>
            </w:pict>
          </mc:Fallback>
        </mc:AlternateContent>
      </w:r>
      <w:r>
        <w:rPr>
          <w:rFonts w:ascii="Microsoft Sans Serif"/>
          <w:noProof/>
          <w:sz w:val="20"/>
        </w:rPr>
        <mc:AlternateContent>
          <mc:Choice Requires="wps">
            <w:drawing>
              <wp:anchor distT="0" distB="0" distL="0" distR="0" simplePos="0" relativeHeight="464401408" behindDoc="1" locked="0" layoutInCell="1" allowOverlap="1" wp14:anchorId="4577BB99" wp14:editId="1D64C63C">
                <wp:simplePos x="0" y="0"/>
                <wp:positionH relativeFrom="page">
                  <wp:posOffset>0</wp:posOffset>
                </wp:positionH>
                <wp:positionV relativeFrom="page">
                  <wp:posOffset>8582025</wp:posOffset>
                </wp:positionV>
                <wp:extent cx="7556500" cy="26670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266700"/>
                        </a:xfrm>
                        <a:custGeom>
                          <a:avLst/>
                          <a:gdLst/>
                          <a:ahLst/>
                          <a:cxnLst/>
                          <a:rect l="l" t="t" r="r" b="b"/>
                          <a:pathLst>
                            <a:path w="7556500" h="266700">
                              <a:moveTo>
                                <a:pt x="7556500" y="9525"/>
                              </a:moveTo>
                              <a:lnTo>
                                <a:pt x="7239000" y="9525"/>
                              </a:lnTo>
                              <a:lnTo>
                                <a:pt x="7239000" y="0"/>
                              </a:lnTo>
                              <a:lnTo>
                                <a:pt x="2733675" y="0"/>
                              </a:lnTo>
                              <a:lnTo>
                                <a:pt x="685800" y="0"/>
                              </a:lnTo>
                              <a:lnTo>
                                <a:pt x="647700" y="0"/>
                              </a:lnTo>
                              <a:lnTo>
                                <a:pt x="647700" y="9525"/>
                              </a:lnTo>
                              <a:lnTo>
                                <a:pt x="0" y="9525"/>
                              </a:lnTo>
                              <a:lnTo>
                                <a:pt x="0" y="266700"/>
                              </a:lnTo>
                              <a:lnTo>
                                <a:pt x="7556500" y="266700"/>
                              </a:lnTo>
                              <a:lnTo>
                                <a:pt x="7556500" y="9525"/>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3349856" id="Graphic 17" o:spid="_x0000_s1026" style="position:absolute;margin-left:0;margin-top:675.75pt;width:595pt;height:21pt;z-index:-38915072;visibility:visible;mso-wrap-style:square;mso-wrap-distance-left:0;mso-wrap-distance-top:0;mso-wrap-distance-right:0;mso-wrap-distance-bottom:0;mso-position-horizontal:absolute;mso-position-horizontal-relative:page;mso-position-vertical:absolute;mso-position-vertical-relative:page;v-text-anchor:top" coordsize="75565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" path="m7556500,9525r-317500,l7239000,,2733675,,685800,,647700,r,9525l,9525,,266700r7556500,l7556500,9525xe" stroked="f">
                <v:path arrowok="t"/>
                <w10:wrap anchorx="page" anchory="page"/>
              </v:shape>
            </w:pict>
          </mc:Fallback>
        </mc:AlternateContent>
      </w:r>
      <w:r>
        <w:rPr>
          <w:rFonts w:ascii="Microsoft Sans Serif"/>
          <w:noProof/>
          <w:sz w:val="20"/>
        </w:rPr>
        <mc:AlternateContent>
          <mc:Choice Requires="wps">
            <w:drawing>
              <wp:inline distT="0" distB="0" distL="0" distR="0" wp14:anchorId="3E15A39E" wp14:editId="5F32CA99">
                <wp:extent cx="6877050" cy="180975"/>
                <wp:effectExtent l="0" t="0" r="0" b="0"/>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7050" cy="180975"/>
                        </a:xfrm>
                        <a:prstGeom prst="rect">
                          <a:avLst/>
                        </a:prstGeom>
                        <a:solidFill>
                          <a:srgbClr val="FFFF80"/>
                        </a:solidFill>
                      </wps:spPr>
                      <wps:txbx>
                        <w:txbxContent>
                          <w:p w14:paraId="28AF39FC" w14:textId="77777777" w:rsidR="00AB5DB3" w:rsidRDefault="00000000">
                            <w:pPr>
                              <w:tabs>
                                <w:tab w:val="left" w:pos="3949"/>
                                <w:tab w:val="left" w:pos="8029"/>
                              </w:tabs>
                              <w:spacing w:line="201" w:lineRule="exact"/>
                              <w:ind w:left="60"/>
                              <w:rPr>
                                <w:rFonts w:ascii="Arial"/>
                                <w:b/>
                                <w:color w:val="000000"/>
                                <w:sz w:val="18"/>
                              </w:rPr>
                            </w:pPr>
                            <w:r>
                              <w:rPr>
                                <w:rFonts w:ascii="Arial"/>
                                <w:b/>
                                <w:color w:val="00009F"/>
                                <w:sz w:val="18"/>
                              </w:rPr>
                              <w:t>SVEUKUPNO</w:t>
                            </w:r>
                            <w:r>
                              <w:rPr>
                                <w:rFonts w:ascii="Arial"/>
                                <w:b/>
                                <w:color w:val="00009F"/>
                                <w:spacing w:val="-1"/>
                                <w:sz w:val="18"/>
                              </w:rPr>
                              <w:t xml:space="preserve"> </w:t>
                            </w:r>
                            <w:r>
                              <w:rPr>
                                <w:rFonts w:ascii="Arial"/>
                                <w:b/>
                                <w:color w:val="00009F"/>
                                <w:spacing w:val="-2"/>
                                <w:sz w:val="18"/>
                              </w:rPr>
                              <w:t>RASHODI</w:t>
                            </w:r>
                            <w:r>
                              <w:rPr>
                                <w:rFonts w:ascii="Arial"/>
                                <w:b/>
                                <w:color w:val="00009F"/>
                                <w:sz w:val="18"/>
                              </w:rPr>
                              <w:tab/>
                              <w:t>36.634.870,09</w:t>
                            </w:r>
                            <w:r>
                              <w:rPr>
                                <w:rFonts w:ascii="Arial"/>
                                <w:b/>
                                <w:color w:val="00009F"/>
                                <w:spacing w:val="59"/>
                                <w:sz w:val="18"/>
                              </w:rPr>
                              <w:t xml:space="preserve"> </w:t>
                            </w:r>
                            <w:r>
                              <w:rPr>
                                <w:rFonts w:ascii="Arial"/>
                                <w:b/>
                                <w:color w:val="00009F"/>
                                <w:sz w:val="18"/>
                              </w:rPr>
                              <w:t>118.255.000,00</w:t>
                            </w:r>
                            <w:r>
                              <w:rPr>
                                <w:rFonts w:ascii="Arial"/>
                                <w:b/>
                                <w:color w:val="00009F"/>
                                <w:spacing w:val="48"/>
                                <w:sz w:val="18"/>
                              </w:rPr>
                              <w:t xml:space="preserve"> </w:t>
                            </w:r>
                            <w:r>
                              <w:rPr>
                                <w:rFonts w:ascii="Arial"/>
                                <w:b/>
                                <w:color w:val="00009F"/>
                                <w:spacing w:val="-2"/>
                                <w:sz w:val="18"/>
                              </w:rPr>
                              <w:t>118.255.000,00</w:t>
                            </w:r>
                            <w:r>
                              <w:rPr>
                                <w:rFonts w:ascii="Arial"/>
                                <w:b/>
                                <w:color w:val="00009F"/>
                                <w:sz w:val="18"/>
                              </w:rPr>
                              <w:tab/>
                              <w:t>42.485.121,55</w:t>
                            </w:r>
                            <w:r>
                              <w:rPr>
                                <w:rFonts w:ascii="Arial"/>
                                <w:b/>
                                <w:color w:val="00009F"/>
                                <w:spacing w:val="29"/>
                                <w:sz w:val="18"/>
                              </w:rPr>
                              <w:t xml:space="preserve"> </w:t>
                            </w:r>
                            <w:r>
                              <w:rPr>
                                <w:rFonts w:ascii="Arial"/>
                                <w:b/>
                                <w:color w:val="00009F"/>
                                <w:sz w:val="18"/>
                              </w:rPr>
                              <w:t>115,97%</w:t>
                            </w:r>
                            <w:r>
                              <w:rPr>
                                <w:rFonts w:ascii="Arial"/>
                                <w:b/>
                                <w:color w:val="00009F"/>
                                <w:spacing w:val="42"/>
                                <w:sz w:val="18"/>
                              </w:rPr>
                              <w:t xml:space="preserve">  </w:t>
                            </w:r>
                            <w:r>
                              <w:rPr>
                                <w:rFonts w:ascii="Arial"/>
                                <w:b/>
                                <w:color w:val="00009F"/>
                                <w:spacing w:val="-2"/>
                                <w:sz w:val="18"/>
                              </w:rPr>
                              <w:t>35,93%</w:t>
                            </w:r>
                          </w:p>
                        </w:txbxContent>
                      </wps:txbx>
                      <wps:bodyPr wrap="square" lIns="0" tIns="0" rIns="0" bIns="0" rtlCol="0">
                        <a:noAutofit/>
                      </wps:bodyPr>
                    </wps:wsp>
                  </a:graphicData>
                </a:graphic>
              </wp:inline>
            </w:drawing>
          </mc:Choice>
          <mc:Fallback>
            <w:pict>
              <v:shape w14:anchorId="3E15A39E" id="Textbox 18" o:spid="_x0000_s1032" type="#_x0000_t202" style="width:541.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" fillcolor="#ffff80" stroked="f">
                <v:textbox inset="0,0,0,0">
                  <w:txbxContent>
                    <w:p w14:paraId="28AF39FC" w14:textId="77777777" w:rsidR="00AB5DB3" w:rsidRDefault="00000000">
                      <w:pPr>
                        <w:tabs>
                          <w:tab w:val="left" w:pos="3949"/>
                          <w:tab w:val="left" w:pos="8029"/>
                        </w:tabs>
                        <w:spacing w:line="201" w:lineRule="exact"/>
                        <w:ind w:left="60"/>
                        <w:rPr>
                          <w:rFonts w:ascii="Arial"/>
                          <w:b/>
                          <w:color w:val="000000"/>
                          <w:sz w:val="18"/>
                        </w:rPr>
                      </w:pPr>
                      <w:r>
                        <w:rPr>
                          <w:rFonts w:ascii="Arial"/>
                          <w:b/>
                          <w:color w:val="00009F"/>
                          <w:sz w:val="18"/>
                        </w:rPr>
                        <w:t>SVEUKUPNO</w:t>
                      </w:r>
                      <w:r>
                        <w:rPr>
                          <w:rFonts w:ascii="Arial"/>
                          <w:b/>
                          <w:color w:val="00009F"/>
                          <w:spacing w:val="-1"/>
                          <w:sz w:val="18"/>
                        </w:rPr>
                        <w:t xml:space="preserve"> </w:t>
                      </w:r>
                      <w:r>
                        <w:rPr>
                          <w:rFonts w:ascii="Arial"/>
                          <w:b/>
                          <w:color w:val="00009F"/>
                          <w:spacing w:val="-2"/>
                          <w:sz w:val="18"/>
                        </w:rPr>
                        <w:t>RASHODI</w:t>
                      </w:r>
                      <w:r>
                        <w:rPr>
                          <w:rFonts w:ascii="Arial"/>
                          <w:b/>
                          <w:color w:val="00009F"/>
                          <w:sz w:val="18"/>
                        </w:rPr>
                        <w:tab/>
                        <w:t>36.634.870,09</w:t>
                      </w:r>
                      <w:r>
                        <w:rPr>
                          <w:rFonts w:ascii="Arial"/>
                          <w:b/>
                          <w:color w:val="00009F"/>
                          <w:spacing w:val="59"/>
                          <w:sz w:val="18"/>
                        </w:rPr>
                        <w:t xml:space="preserve"> </w:t>
                      </w:r>
                      <w:r>
                        <w:rPr>
                          <w:rFonts w:ascii="Arial"/>
                          <w:b/>
                          <w:color w:val="00009F"/>
                          <w:sz w:val="18"/>
                        </w:rPr>
                        <w:t>118.255.000,00</w:t>
                      </w:r>
                      <w:r>
                        <w:rPr>
                          <w:rFonts w:ascii="Arial"/>
                          <w:b/>
                          <w:color w:val="00009F"/>
                          <w:spacing w:val="48"/>
                          <w:sz w:val="18"/>
                        </w:rPr>
                        <w:t xml:space="preserve"> </w:t>
                      </w:r>
                      <w:r>
                        <w:rPr>
                          <w:rFonts w:ascii="Arial"/>
                          <w:b/>
                          <w:color w:val="00009F"/>
                          <w:spacing w:val="-2"/>
                          <w:sz w:val="18"/>
                        </w:rPr>
                        <w:t>118.255.000,00</w:t>
                      </w:r>
                      <w:r>
                        <w:rPr>
                          <w:rFonts w:ascii="Arial"/>
                          <w:b/>
                          <w:color w:val="00009F"/>
                          <w:sz w:val="18"/>
                        </w:rPr>
                        <w:tab/>
                        <w:t>42.485.121,55</w:t>
                      </w:r>
                      <w:r>
                        <w:rPr>
                          <w:rFonts w:ascii="Arial"/>
                          <w:b/>
                          <w:color w:val="00009F"/>
                          <w:spacing w:val="29"/>
                          <w:sz w:val="18"/>
                        </w:rPr>
                        <w:t xml:space="preserve"> </w:t>
                      </w:r>
                      <w:r>
                        <w:rPr>
                          <w:rFonts w:ascii="Arial"/>
                          <w:b/>
                          <w:color w:val="00009F"/>
                          <w:sz w:val="18"/>
                        </w:rPr>
                        <w:t>115,97%</w:t>
                      </w:r>
                      <w:r>
                        <w:rPr>
                          <w:rFonts w:ascii="Arial"/>
                          <w:b/>
                          <w:color w:val="00009F"/>
                          <w:spacing w:val="42"/>
                          <w:sz w:val="18"/>
                        </w:rPr>
                        <w:t xml:space="preserve">  </w:t>
                      </w:r>
                      <w:r>
                        <w:rPr>
                          <w:rFonts w:ascii="Arial"/>
                          <w:b/>
                          <w:color w:val="00009F"/>
                          <w:spacing w:val="-2"/>
                          <w:sz w:val="18"/>
                        </w:rPr>
                        <w:t>35,93%</w:t>
                      </w:r>
                    </w:p>
                  </w:txbxContent>
                </v:textbox>
                <w10:anchorlock/>
              </v:shape>
            </w:pict>
          </mc:Fallback>
        </mc:AlternateContent>
      </w:r>
    </w:p>
    <w:p w14:paraId="5B0191B9" w14:textId="77777777" w:rsidR="00AB5DB3" w:rsidRDefault="00AB5DB3">
      <w:pPr>
        <w:rPr>
          <w:rFonts w:ascii="Microsoft Sans Serif"/>
          <w:sz w:val="20"/>
        </w:rPr>
        <w:sectPr w:rsidR="00AB5DB3">
          <w:type w:val="continuous"/>
          <w:pgSz w:w="11900" w:h="16840"/>
          <w:pgMar w:top="1140" w:right="360" w:bottom="280" w:left="360" w:header="0" w:footer="87" w:gutter="0"/>
          <w:cols w:space="720"/>
        </w:sectPr>
      </w:pPr>
    </w:p>
    <w:p w14:paraId="6640430B" w14:textId="77777777" w:rsidR="00AB5DB3" w:rsidRDefault="00000000">
      <w:pPr>
        <w:spacing w:before="65"/>
        <w:ind w:left="210"/>
        <w:rPr>
          <w:rFonts w:ascii="Arial" w:hAnsi="Arial"/>
          <w:b/>
          <w:sz w:val="20"/>
        </w:rPr>
      </w:pPr>
      <w:r>
        <w:rPr>
          <w:rFonts w:ascii="Arial" w:hAnsi="Arial"/>
          <w:b/>
          <w:sz w:val="20"/>
        </w:rPr>
        <w:t>PRORAČUN</w:t>
      </w:r>
      <w:r>
        <w:rPr>
          <w:rFonts w:ascii="Arial" w:hAnsi="Arial"/>
          <w:b/>
          <w:spacing w:val="-2"/>
          <w:sz w:val="20"/>
        </w:rPr>
        <w:t xml:space="preserve"> </w:t>
      </w:r>
      <w:r>
        <w:rPr>
          <w:rFonts w:ascii="Arial" w:hAnsi="Arial"/>
          <w:b/>
          <w:sz w:val="20"/>
        </w:rPr>
        <w:t>GRADA</w:t>
      </w:r>
      <w:r>
        <w:rPr>
          <w:rFonts w:ascii="Arial" w:hAnsi="Arial"/>
          <w:b/>
          <w:spacing w:val="-2"/>
          <w:sz w:val="20"/>
        </w:rPr>
        <w:t xml:space="preserve"> ŠIBENIKA</w:t>
      </w:r>
    </w:p>
    <w:p w14:paraId="4A58D8DC" w14:textId="77777777" w:rsidR="00AB5DB3" w:rsidRDefault="00AB5DB3">
      <w:pPr>
        <w:pStyle w:val="Tijeloteksta"/>
        <w:spacing w:before="3"/>
        <w:rPr>
          <w:rFonts w:ascii="Arial"/>
          <w:b/>
          <w:sz w:val="28"/>
        </w:rPr>
      </w:pPr>
    </w:p>
    <w:p w14:paraId="4D843DEC" w14:textId="77777777" w:rsidR="00AB5DB3" w:rsidRDefault="00000000">
      <w:pPr>
        <w:pStyle w:val="Naslov1"/>
        <w:rPr>
          <w:rFonts w:ascii="Arial" w:hAnsi="Arial"/>
        </w:rPr>
      </w:pPr>
      <w:r>
        <w:rPr>
          <w:rFonts w:ascii="Arial" w:hAnsi="Arial"/>
        </w:rPr>
        <w:t>I.</w:t>
      </w:r>
      <w:r>
        <w:rPr>
          <w:rFonts w:ascii="Arial" w:hAnsi="Arial"/>
          <w:spacing w:val="1"/>
        </w:rPr>
        <w:t xml:space="preserve"> </w:t>
      </w:r>
      <w:r>
        <w:rPr>
          <w:rFonts w:ascii="Arial" w:hAnsi="Arial"/>
        </w:rPr>
        <w:t>OPĆI</w:t>
      </w:r>
      <w:r>
        <w:rPr>
          <w:rFonts w:ascii="Arial" w:hAnsi="Arial"/>
          <w:spacing w:val="2"/>
        </w:rPr>
        <w:t xml:space="preserve"> </w:t>
      </w:r>
      <w:r>
        <w:rPr>
          <w:rFonts w:ascii="Arial" w:hAnsi="Arial"/>
          <w:spacing w:val="-5"/>
        </w:rPr>
        <w:t>DIO</w:t>
      </w:r>
    </w:p>
    <w:p w14:paraId="654863F1" w14:textId="77777777" w:rsidR="00AB5DB3" w:rsidRDefault="00000000">
      <w:pPr>
        <w:spacing w:before="11"/>
        <w:ind w:left="693" w:right="325"/>
        <w:jc w:val="center"/>
        <w:rPr>
          <w:rFonts w:ascii="Arial" w:hAnsi="Arial"/>
          <w:b/>
          <w:sz w:val="19"/>
        </w:rPr>
      </w:pPr>
      <w:r>
        <w:rPr>
          <w:rFonts w:ascii="Arial" w:hAnsi="Arial"/>
          <w:b/>
          <w:sz w:val="19"/>
        </w:rPr>
        <w:t>IZVJEŠTAJ</w:t>
      </w:r>
      <w:r>
        <w:rPr>
          <w:rFonts w:ascii="Arial" w:hAnsi="Arial"/>
          <w:b/>
          <w:spacing w:val="7"/>
          <w:sz w:val="19"/>
        </w:rPr>
        <w:t xml:space="preserve"> </w:t>
      </w:r>
      <w:r>
        <w:rPr>
          <w:rFonts w:ascii="Arial" w:hAnsi="Arial"/>
          <w:b/>
          <w:sz w:val="19"/>
        </w:rPr>
        <w:t>O</w:t>
      </w:r>
      <w:r>
        <w:rPr>
          <w:rFonts w:ascii="Arial" w:hAnsi="Arial"/>
          <w:b/>
          <w:spacing w:val="9"/>
          <w:sz w:val="19"/>
        </w:rPr>
        <w:t xml:space="preserve"> </w:t>
      </w:r>
      <w:r>
        <w:rPr>
          <w:rFonts w:ascii="Arial" w:hAnsi="Arial"/>
          <w:b/>
          <w:sz w:val="19"/>
        </w:rPr>
        <w:t>RASHODIMA</w:t>
      </w:r>
      <w:r>
        <w:rPr>
          <w:rFonts w:ascii="Arial" w:hAnsi="Arial"/>
          <w:b/>
          <w:spacing w:val="5"/>
          <w:sz w:val="19"/>
        </w:rPr>
        <w:t xml:space="preserve"> </w:t>
      </w:r>
      <w:r>
        <w:rPr>
          <w:rFonts w:ascii="Arial" w:hAnsi="Arial"/>
          <w:b/>
          <w:sz w:val="19"/>
        </w:rPr>
        <w:t>PREMA</w:t>
      </w:r>
      <w:r>
        <w:rPr>
          <w:rFonts w:ascii="Arial" w:hAnsi="Arial"/>
          <w:b/>
          <w:spacing w:val="5"/>
          <w:sz w:val="19"/>
        </w:rPr>
        <w:t xml:space="preserve"> </w:t>
      </w:r>
      <w:r>
        <w:rPr>
          <w:rFonts w:ascii="Arial" w:hAnsi="Arial"/>
          <w:b/>
          <w:sz w:val="19"/>
        </w:rPr>
        <w:t>FUNKCIJSKOJ</w:t>
      </w:r>
      <w:r>
        <w:rPr>
          <w:rFonts w:ascii="Arial" w:hAnsi="Arial"/>
          <w:b/>
          <w:spacing w:val="8"/>
          <w:sz w:val="19"/>
        </w:rPr>
        <w:t xml:space="preserve"> </w:t>
      </w:r>
      <w:r>
        <w:rPr>
          <w:rFonts w:ascii="Arial" w:hAnsi="Arial"/>
          <w:b/>
          <w:spacing w:val="-2"/>
          <w:sz w:val="19"/>
        </w:rPr>
        <w:t>KLASIFIKACIJI</w:t>
      </w:r>
    </w:p>
    <w:p w14:paraId="252F1342" w14:textId="77777777" w:rsidR="00AB5DB3" w:rsidRDefault="00AB5DB3">
      <w:pPr>
        <w:pStyle w:val="Tijeloteksta"/>
        <w:spacing w:before="7"/>
        <w:rPr>
          <w:rFonts w:ascii="Arial"/>
          <w:b/>
          <w:sz w:val="6"/>
        </w:r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795"/>
      </w:tblGrid>
      <w:tr w:rsidR="00AB5DB3" w14:paraId="103641CA" w14:textId="77777777">
        <w:trPr>
          <w:trHeight w:val="555"/>
        </w:trPr>
        <w:tc>
          <w:tcPr>
            <w:tcW w:w="1125" w:type="dxa"/>
          </w:tcPr>
          <w:p w14:paraId="1A028460"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2610" w:type="dxa"/>
          </w:tcPr>
          <w:p w14:paraId="6D9D0F98" w14:textId="77777777" w:rsidR="00AB5DB3" w:rsidRDefault="00000000">
            <w:pPr>
              <w:pStyle w:val="TableParagraph"/>
              <w:spacing w:before="174"/>
              <w:ind w:left="28" w:right="14"/>
              <w:jc w:val="center"/>
              <w:rPr>
                <w:rFonts w:ascii="Microsoft Sans Serif"/>
                <w:sz w:val="18"/>
              </w:rPr>
            </w:pPr>
            <w:r>
              <w:rPr>
                <w:rFonts w:ascii="Microsoft Sans Serif"/>
                <w:spacing w:val="-2"/>
                <w:sz w:val="18"/>
              </w:rPr>
              <w:t>Naziv</w:t>
            </w:r>
          </w:p>
        </w:tc>
        <w:tc>
          <w:tcPr>
            <w:tcW w:w="1365" w:type="dxa"/>
          </w:tcPr>
          <w:p w14:paraId="3D6C2751" w14:textId="77777777" w:rsidR="00AB5DB3" w:rsidRDefault="00000000">
            <w:pPr>
              <w:pStyle w:val="TableParagraph"/>
              <w:spacing w:before="6" w:line="237" w:lineRule="auto"/>
              <w:ind w:left="167" w:right="150" w:firstLine="130"/>
              <w:rPr>
                <w:rFonts w:ascii="Microsoft Sans Serif" w:hAnsi="Microsoft Sans Serif"/>
                <w:sz w:val="18"/>
              </w:rPr>
            </w:pPr>
            <w:r>
              <w:rPr>
                <w:rFonts w:ascii="Microsoft Sans Serif" w:hAnsi="Microsoft Sans Serif"/>
                <w:spacing w:val="-2"/>
                <w:sz w:val="18"/>
              </w:rPr>
              <w:t>Izvršenje 1.-6.2025.(1)</w:t>
            </w:r>
          </w:p>
        </w:tc>
        <w:tc>
          <w:tcPr>
            <w:tcW w:w="1365" w:type="dxa"/>
          </w:tcPr>
          <w:p w14:paraId="792D13E2" w14:textId="77777777" w:rsidR="00AB5DB3" w:rsidRDefault="00000000">
            <w:pPr>
              <w:pStyle w:val="TableParagraph"/>
              <w:spacing w:before="4" w:line="202" w:lineRule="exact"/>
              <w:ind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160AD8D" w14:textId="77777777" w:rsidR="00AB5DB3" w:rsidRDefault="00000000">
            <w:pPr>
              <w:pStyle w:val="TableParagraph"/>
              <w:spacing w:line="202" w:lineRule="exact"/>
              <w:ind w:left="48" w:right="34"/>
              <w:jc w:val="center"/>
              <w:rPr>
                <w:rFonts w:ascii="Microsoft Sans Serif"/>
                <w:sz w:val="18"/>
              </w:rPr>
            </w:pPr>
            <w:r>
              <w:rPr>
                <w:rFonts w:ascii="Microsoft Sans Serif"/>
                <w:spacing w:val="-4"/>
                <w:sz w:val="18"/>
              </w:rPr>
              <w:t>(2.)</w:t>
            </w:r>
          </w:p>
        </w:tc>
        <w:tc>
          <w:tcPr>
            <w:tcW w:w="1350" w:type="dxa"/>
          </w:tcPr>
          <w:p w14:paraId="04EEDC28" w14:textId="77777777" w:rsidR="00AB5DB3" w:rsidRDefault="00000000">
            <w:pPr>
              <w:pStyle w:val="TableParagraph"/>
              <w:spacing w:before="6" w:line="237" w:lineRule="auto"/>
              <w:ind w:left="289" w:right="217"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Pr>
          <w:p w14:paraId="5A80AD84" w14:textId="77777777" w:rsidR="00AB5DB3" w:rsidRDefault="00000000">
            <w:pPr>
              <w:pStyle w:val="TableParagraph"/>
              <w:spacing w:before="4" w:line="202" w:lineRule="exact"/>
              <w:ind w:right="33"/>
              <w:jc w:val="center"/>
              <w:rPr>
                <w:rFonts w:ascii="Microsoft Sans Serif" w:hAnsi="Microsoft Sans Serif"/>
                <w:sz w:val="18"/>
              </w:rPr>
            </w:pPr>
            <w:r>
              <w:rPr>
                <w:rFonts w:ascii="Microsoft Sans Serif" w:hAnsi="Microsoft Sans Serif"/>
                <w:spacing w:val="-2"/>
                <w:sz w:val="18"/>
              </w:rPr>
              <w:t>Izvršenje</w:t>
            </w:r>
          </w:p>
          <w:p w14:paraId="158D89A2" w14:textId="77777777" w:rsidR="00AB5DB3" w:rsidRDefault="00000000">
            <w:pPr>
              <w:pStyle w:val="TableParagraph"/>
              <w:spacing w:line="202" w:lineRule="exact"/>
              <w:ind w:left="47" w:right="34"/>
              <w:jc w:val="center"/>
              <w:rPr>
                <w:rFonts w:ascii="Microsoft Sans Serif"/>
                <w:sz w:val="18"/>
              </w:rPr>
            </w:pPr>
            <w:r>
              <w:rPr>
                <w:rFonts w:ascii="Microsoft Sans Serif"/>
                <w:spacing w:val="-2"/>
                <w:sz w:val="18"/>
              </w:rPr>
              <w:t>1.-6.2026.</w:t>
            </w:r>
            <w:r>
              <w:rPr>
                <w:rFonts w:ascii="Microsoft Sans Serif"/>
                <w:spacing w:val="3"/>
                <w:sz w:val="18"/>
              </w:rPr>
              <w:t xml:space="preserve"> </w:t>
            </w:r>
            <w:r>
              <w:rPr>
                <w:rFonts w:ascii="Microsoft Sans Serif"/>
                <w:spacing w:val="-4"/>
                <w:sz w:val="18"/>
              </w:rPr>
              <w:t>(4.)</w:t>
            </w:r>
          </w:p>
        </w:tc>
        <w:tc>
          <w:tcPr>
            <w:tcW w:w="795" w:type="dxa"/>
          </w:tcPr>
          <w:p w14:paraId="71E5B5CF" w14:textId="77777777" w:rsidR="00AB5DB3" w:rsidRDefault="00000000">
            <w:pPr>
              <w:pStyle w:val="TableParagraph"/>
              <w:spacing w:before="6" w:line="237" w:lineRule="auto"/>
              <w:ind w:left="84" w:right="65" w:hanging="48"/>
              <w:rPr>
                <w:rFonts w:ascii="Microsoft Sans Serif"/>
                <w:sz w:val="18"/>
              </w:rPr>
            </w:pPr>
            <w:r>
              <w:rPr>
                <w:rFonts w:ascii="Microsoft Sans Serif"/>
                <w:spacing w:val="-2"/>
                <w:sz w:val="18"/>
              </w:rPr>
              <w:t>INDEKS (5.=4/1)</w:t>
            </w:r>
          </w:p>
        </w:tc>
        <w:tc>
          <w:tcPr>
            <w:tcW w:w="795" w:type="dxa"/>
          </w:tcPr>
          <w:p w14:paraId="147CBB9D" w14:textId="77777777" w:rsidR="00AB5DB3" w:rsidRDefault="00000000">
            <w:pPr>
              <w:pStyle w:val="TableParagraph"/>
              <w:spacing w:before="6" w:line="237" w:lineRule="auto"/>
              <w:ind w:left="84" w:right="65" w:hanging="48"/>
              <w:rPr>
                <w:rFonts w:ascii="Microsoft Sans Serif"/>
                <w:sz w:val="18"/>
              </w:rPr>
            </w:pPr>
            <w:r>
              <w:rPr>
                <w:rFonts w:ascii="Microsoft Sans Serif"/>
                <w:spacing w:val="-2"/>
                <w:sz w:val="18"/>
              </w:rPr>
              <w:t>INDEKS (6.=4/3)</w:t>
            </w:r>
          </w:p>
        </w:tc>
      </w:tr>
    </w:tbl>
    <w:p w14:paraId="0C86AE5D" w14:textId="77777777" w:rsidR="00AB5DB3" w:rsidRDefault="00AB5DB3">
      <w:pPr>
        <w:pStyle w:val="Tijeloteksta"/>
        <w:spacing w:before="3"/>
        <w:rPr>
          <w:rFonts w:ascii="Arial"/>
          <w:b/>
          <w:sz w:val="3"/>
        </w:rPr>
      </w:pPr>
    </w:p>
    <w:tbl>
      <w:tblPr>
        <w:tblStyle w:val="TableNormal"/>
        <w:tblW w:w="0" w:type="auto"/>
        <w:tblInd w:w="217" w:type="dxa"/>
        <w:tblLayout w:type="fixed"/>
        <w:tblLook w:val="01E0" w:firstRow="1" w:lastRow="1" w:firstColumn="1" w:lastColumn="1" w:noHBand="0" w:noVBand="0"/>
      </w:tblPr>
      <w:tblGrid>
        <w:gridCol w:w="3800"/>
        <w:gridCol w:w="1358"/>
        <w:gridCol w:w="1358"/>
        <w:gridCol w:w="1408"/>
        <w:gridCol w:w="2145"/>
        <w:gridCol w:w="763"/>
      </w:tblGrid>
      <w:tr w:rsidR="00AB5DB3" w14:paraId="778B8E95" w14:textId="77777777">
        <w:trPr>
          <w:trHeight w:val="243"/>
        </w:trPr>
        <w:tc>
          <w:tcPr>
            <w:tcW w:w="3800" w:type="dxa"/>
            <w:shd w:val="clear" w:color="auto" w:fill="004080"/>
          </w:tcPr>
          <w:p w14:paraId="25DBE04E" w14:textId="77777777" w:rsidR="00AB5DB3" w:rsidRDefault="00000000">
            <w:pPr>
              <w:pStyle w:val="TableParagraph"/>
              <w:spacing w:line="201" w:lineRule="exact"/>
              <w:ind w:left="60"/>
              <w:rPr>
                <w:rFonts w:ascii="Arial"/>
                <w:b/>
                <w:sz w:val="18"/>
              </w:rPr>
            </w:pPr>
            <w:r>
              <w:rPr>
                <w:rFonts w:ascii="Arial"/>
                <w:b/>
                <w:color w:val="FFFFFF"/>
                <w:spacing w:val="-2"/>
                <w:sz w:val="18"/>
              </w:rPr>
              <w:t>SVEUKUPNO</w:t>
            </w:r>
          </w:p>
        </w:tc>
        <w:tc>
          <w:tcPr>
            <w:tcW w:w="1358" w:type="dxa"/>
            <w:shd w:val="clear" w:color="auto" w:fill="004080"/>
          </w:tcPr>
          <w:p w14:paraId="7F38E4DA" w14:textId="77777777" w:rsidR="00AB5DB3" w:rsidRDefault="00000000">
            <w:pPr>
              <w:pStyle w:val="TableParagraph"/>
              <w:spacing w:line="201" w:lineRule="exact"/>
              <w:ind w:right="55"/>
              <w:jc w:val="right"/>
              <w:rPr>
                <w:rFonts w:ascii="Arial"/>
                <w:b/>
                <w:sz w:val="18"/>
              </w:rPr>
            </w:pPr>
            <w:r>
              <w:rPr>
                <w:rFonts w:ascii="Arial"/>
                <w:b/>
                <w:color w:val="FFFFFF"/>
                <w:spacing w:val="-2"/>
                <w:sz w:val="18"/>
              </w:rPr>
              <w:t>36.634.870,09</w:t>
            </w:r>
          </w:p>
        </w:tc>
        <w:tc>
          <w:tcPr>
            <w:tcW w:w="1358" w:type="dxa"/>
            <w:shd w:val="clear" w:color="auto" w:fill="004080"/>
          </w:tcPr>
          <w:p w14:paraId="44B07B34" w14:textId="77777777" w:rsidR="00AB5DB3" w:rsidRDefault="00000000">
            <w:pPr>
              <w:pStyle w:val="TableParagraph"/>
              <w:spacing w:line="201" w:lineRule="exact"/>
              <w:ind w:right="48"/>
              <w:jc w:val="right"/>
              <w:rPr>
                <w:rFonts w:ascii="Arial"/>
                <w:b/>
                <w:sz w:val="18"/>
              </w:rPr>
            </w:pPr>
            <w:r>
              <w:rPr>
                <w:rFonts w:ascii="Arial"/>
                <w:b/>
                <w:color w:val="FFFFFF"/>
                <w:spacing w:val="-2"/>
                <w:sz w:val="18"/>
              </w:rPr>
              <w:t>118.255.000,00</w:t>
            </w:r>
          </w:p>
        </w:tc>
        <w:tc>
          <w:tcPr>
            <w:tcW w:w="1408" w:type="dxa"/>
            <w:shd w:val="clear" w:color="auto" w:fill="004080"/>
          </w:tcPr>
          <w:p w14:paraId="4173450B" w14:textId="77777777" w:rsidR="00AB5DB3" w:rsidRDefault="00000000">
            <w:pPr>
              <w:pStyle w:val="TableParagraph"/>
              <w:spacing w:line="201" w:lineRule="exact"/>
              <w:ind w:right="106"/>
              <w:jc w:val="right"/>
              <w:rPr>
                <w:rFonts w:ascii="Arial"/>
                <w:b/>
                <w:sz w:val="18"/>
              </w:rPr>
            </w:pPr>
            <w:r>
              <w:rPr>
                <w:rFonts w:ascii="Arial"/>
                <w:b/>
                <w:color w:val="FFFFFF"/>
                <w:spacing w:val="-2"/>
                <w:sz w:val="18"/>
              </w:rPr>
              <w:t>118.255.000,00</w:t>
            </w:r>
          </w:p>
        </w:tc>
        <w:tc>
          <w:tcPr>
            <w:tcW w:w="2145" w:type="dxa"/>
            <w:shd w:val="clear" w:color="auto" w:fill="004080"/>
          </w:tcPr>
          <w:p w14:paraId="7E2C97F3" w14:textId="77777777" w:rsidR="00AB5DB3" w:rsidRDefault="00000000">
            <w:pPr>
              <w:pStyle w:val="TableParagraph"/>
              <w:spacing w:line="201" w:lineRule="exact"/>
              <w:ind w:right="91"/>
              <w:jc w:val="right"/>
              <w:rPr>
                <w:rFonts w:ascii="Arial"/>
                <w:b/>
                <w:sz w:val="18"/>
              </w:rPr>
            </w:pPr>
            <w:r>
              <w:rPr>
                <w:rFonts w:ascii="Arial"/>
                <w:b/>
                <w:color w:val="FFFFFF"/>
                <w:sz w:val="18"/>
              </w:rPr>
              <w:t>42.485.121,55</w:t>
            </w:r>
            <w:r>
              <w:rPr>
                <w:rFonts w:ascii="Arial"/>
                <w:b/>
                <w:color w:val="FFFFFF"/>
                <w:spacing w:val="33"/>
                <w:sz w:val="18"/>
              </w:rPr>
              <w:t xml:space="preserve"> </w:t>
            </w:r>
            <w:r>
              <w:rPr>
                <w:rFonts w:ascii="Arial"/>
                <w:b/>
                <w:color w:val="FFFFFF"/>
                <w:spacing w:val="-2"/>
                <w:sz w:val="18"/>
              </w:rPr>
              <w:t>115,97%</w:t>
            </w:r>
          </w:p>
        </w:tc>
        <w:tc>
          <w:tcPr>
            <w:tcW w:w="763" w:type="dxa"/>
            <w:shd w:val="clear" w:color="auto" w:fill="004080"/>
          </w:tcPr>
          <w:p w14:paraId="0FCE4722" w14:textId="77777777" w:rsidR="00AB5DB3" w:rsidRDefault="00000000">
            <w:pPr>
              <w:pStyle w:val="TableParagraph"/>
              <w:spacing w:line="201" w:lineRule="exact"/>
              <w:ind w:left="35" w:right="6"/>
              <w:jc w:val="center"/>
              <w:rPr>
                <w:rFonts w:ascii="Arial"/>
                <w:b/>
                <w:sz w:val="18"/>
              </w:rPr>
            </w:pPr>
            <w:r>
              <w:rPr>
                <w:rFonts w:ascii="Arial"/>
                <w:b/>
                <w:color w:val="FFFFFF"/>
                <w:spacing w:val="-2"/>
                <w:sz w:val="18"/>
              </w:rPr>
              <w:t>35,93%</w:t>
            </w:r>
          </w:p>
        </w:tc>
      </w:tr>
      <w:tr w:rsidR="00AB5DB3" w14:paraId="5932AB41" w14:textId="77777777">
        <w:trPr>
          <w:trHeight w:val="285"/>
        </w:trPr>
        <w:tc>
          <w:tcPr>
            <w:tcW w:w="3800" w:type="dxa"/>
          </w:tcPr>
          <w:p w14:paraId="3FE9E2EA" w14:textId="77777777" w:rsidR="00AB5DB3" w:rsidRDefault="00000000">
            <w:pPr>
              <w:pStyle w:val="TableParagraph"/>
              <w:spacing w:before="36"/>
              <w:ind w:left="450"/>
              <w:rPr>
                <w:rFonts w:ascii="Arial"/>
                <w:b/>
                <w:sz w:val="18"/>
              </w:rPr>
            </w:pPr>
            <w:r>
              <w:rPr>
                <w:rFonts w:ascii="Arial"/>
                <w:b/>
                <w:sz w:val="18"/>
              </w:rPr>
              <w:t>Funk.</w:t>
            </w:r>
            <w:r>
              <w:rPr>
                <w:rFonts w:ascii="Arial"/>
                <w:b/>
                <w:spacing w:val="-1"/>
                <w:sz w:val="18"/>
              </w:rPr>
              <w:t xml:space="preserve"> </w:t>
            </w:r>
            <w:r>
              <w:rPr>
                <w:rFonts w:ascii="Arial"/>
                <w:b/>
                <w:sz w:val="18"/>
              </w:rPr>
              <w:t>klas:</w:t>
            </w:r>
            <w:r>
              <w:rPr>
                <w:rFonts w:ascii="Arial"/>
                <w:b/>
                <w:spacing w:val="-1"/>
                <w:sz w:val="18"/>
              </w:rPr>
              <w:t xml:space="preserve"> </w:t>
            </w:r>
            <w:r>
              <w:rPr>
                <w:rFonts w:ascii="Arial"/>
                <w:b/>
                <w:sz w:val="18"/>
              </w:rPr>
              <w:t>0</w:t>
            </w:r>
            <w:r>
              <w:rPr>
                <w:rFonts w:ascii="Arial"/>
                <w:b/>
                <w:spacing w:val="-1"/>
                <w:sz w:val="18"/>
              </w:rPr>
              <w:t xml:space="preserve"> </w:t>
            </w:r>
            <w:r>
              <w:rPr>
                <w:rFonts w:ascii="Arial"/>
                <w:b/>
                <w:spacing w:val="-2"/>
                <w:sz w:val="18"/>
              </w:rPr>
              <w:t>Javnost</w:t>
            </w:r>
          </w:p>
        </w:tc>
        <w:tc>
          <w:tcPr>
            <w:tcW w:w="1358" w:type="dxa"/>
          </w:tcPr>
          <w:p w14:paraId="0AB2FD5C" w14:textId="77777777" w:rsidR="00AB5DB3" w:rsidRDefault="00000000">
            <w:pPr>
              <w:pStyle w:val="TableParagraph"/>
              <w:spacing w:before="36"/>
              <w:ind w:right="55"/>
              <w:jc w:val="right"/>
              <w:rPr>
                <w:rFonts w:ascii="Arial"/>
                <w:b/>
                <w:sz w:val="18"/>
              </w:rPr>
            </w:pPr>
            <w:r>
              <w:rPr>
                <w:rFonts w:ascii="Arial"/>
                <w:b/>
                <w:spacing w:val="-2"/>
                <w:sz w:val="18"/>
              </w:rPr>
              <w:t>36.142.484,38</w:t>
            </w:r>
          </w:p>
        </w:tc>
        <w:tc>
          <w:tcPr>
            <w:tcW w:w="1358" w:type="dxa"/>
          </w:tcPr>
          <w:p w14:paraId="0FAE5771" w14:textId="77777777" w:rsidR="00AB5DB3" w:rsidRDefault="00000000">
            <w:pPr>
              <w:pStyle w:val="TableParagraph"/>
              <w:spacing w:before="36"/>
              <w:ind w:right="48"/>
              <w:jc w:val="right"/>
              <w:rPr>
                <w:rFonts w:ascii="Arial"/>
                <w:b/>
                <w:sz w:val="18"/>
              </w:rPr>
            </w:pPr>
            <w:r>
              <w:rPr>
                <w:rFonts w:ascii="Arial"/>
                <w:b/>
                <w:spacing w:val="-2"/>
                <w:sz w:val="18"/>
              </w:rPr>
              <w:t>116.996.000,00</w:t>
            </w:r>
          </w:p>
        </w:tc>
        <w:tc>
          <w:tcPr>
            <w:tcW w:w="1408" w:type="dxa"/>
          </w:tcPr>
          <w:p w14:paraId="2E5D3330" w14:textId="77777777" w:rsidR="00AB5DB3" w:rsidRDefault="00000000">
            <w:pPr>
              <w:pStyle w:val="TableParagraph"/>
              <w:spacing w:before="36"/>
              <w:ind w:right="106"/>
              <w:jc w:val="right"/>
              <w:rPr>
                <w:rFonts w:ascii="Arial"/>
                <w:b/>
                <w:sz w:val="18"/>
              </w:rPr>
            </w:pPr>
            <w:r>
              <w:rPr>
                <w:rFonts w:ascii="Arial"/>
                <w:b/>
                <w:spacing w:val="-2"/>
                <w:sz w:val="18"/>
              </w:rPr>
              <w:t>116.996.000,00</w:t>
            </w:r>
          </w:p>
        </w:tc>
        <w:tc>
          <w:tcPr>
            <w:tcW w:w="2145" w:type="dxa"/>
          </w:tcPr>
          <w:p w14:paraId="48818790" w14:textId="77777777" w:rsidR="00AB5DB3" w:rsidRDefault="00000000">
            <w:pPr>
              <w:pStyle w:val="TableParagraph"/>
              <w:spacing w:before="36"/>
              <w:ind w:right="91"/>
              <w:jc w:val="right"/>
              <w:rPr>
                <w:rFonts w:ascii="Arial"/>
                <w:b/>
                <w:sz w:val="18"/>
              </w:rPr>
            </w:pPr>
            <w:r>
              <w:rPr>
                <w:rFonts w:ascii="Arial"/>
                <w:b/>
                <w:sz w:val="18"/>
              </w:rPr>
              <w:t>41.927.932,03</w:t>
            </w:r>
            <w:r>
              <w:rPr>
                <w:rFonts w:ascii="Arial"/>
                <w:b/>
                <w:spacing w:val="33"/>
                <w:sz w:val="18"/>
              </w:rPr>
              <w:t xml:space="preserve"> </w:t>
            </w:r>
            <w:r>
              <w:rPr>
                <w:rFonts w:ascii="Arial"/>
                <w:b/>
                <w:spacing w:val="-2"/>
                <w:sz w:val="18"/>
              </w:rPr>
              <w:t>116,01%</w:t>
            </w:r>
          </w:p>
        </w:tc>
        <w:tc>
          <w:tcPr>
            <w:tcW w:w="763" w:type="dxa"/>
          </w:tcPr>
          <w:p w14:paraId="2C3A71F6" w14:textId="77777777" w:rsidR="00AB5DB3" w:rsidRDefault="00000000">
            <w:pPr>
              <w:pStyle w:val="TableParagraph"/>
              <w:spacing w:before="36"/>
              <w:ind w:left="35" w:right="6"/>
              <w:jc w:val="center"/>
              <w:rPr>
                <w:rFonts w:ascii="Arial"/>
                <w:b/>
                <w:sz w:val="18"/>
              </w:rPr>
            </w:pPr>
            <w:r>
              <w:rPr>
                <w:rFonts w:ascii="Arial"/>
                <w:b/>
                <w:spacing w:val="-2"/>
                <w:sz w:val="18"/>
              </w:rPr>
              <w:t>35,84%</w:t>
            </w:r>
          </w:p>
        </w:tc>
      </w:tr>
      <w:tr w:rsidR="00AB5DB3" w14:paraId="49C2B15C" w14:textId="77777777">
        <w:trPr>
          <w:trHeight w:val="285"/>
        </w:trPr>
        <w:tc>
          <w:tcPr>
            <w:tcW w:w="3800" w:type="dxa"/>
          </w:tcPr>
          <w:p w14:paraId="07E0C1FF" w14:textId="77777777" w:rsidR="00AB5DB3" w:rsidRDefault="00000000">
            <w:pPr>
              <w:pStyle w:val="TableParagraph"/>
              <w:spacing w:before="36"/>
              <w:ind w:left="450"/>
              <w:rPr>
                <w:rFonts w:ascii="Arial" w:hAnsi="Arial"/>
                <w:b/>
                <w:sz w:val="18"/>
              </w:rPr>
            </w:pPr>
            <w:r>
              <w:rPr>
                <w:rFonts w:ascii="Arial" w:hAnsi="Arial"/>
                <w:b/>
                <w:sz w:val="18"/>
              </w:rPr>
              <w:t>Funk.</w:t>
            </w:r>
            <w:r>
              <w:rPr>
                <w:rFonts w:ascii="Arial" w:hAnsi="Arial"/>
                <w:b/>
                <w:spacing w:val="-2"/>
                <w:sz w:val="18"/>
              </w:rPr>
              <w:t xml:space="preserve"> </w:t>
            </w:r>
            <w:r>
              <w:rPr>
                <w:rFonts w:ascii="Arial" w:hAnsi="Arial"/>
                <w:b/>
                <w:sz w:val="18"/>
              </w:rPr>
              <w:t>klas:</w:t>
            </w:r>
            <w:r>
              <w:rPr>
                <w:rFonts w:ascii="Arial" w:hAnsi="Arial"/>
                <w:b/>
                <w:spacing w:val="-1"/>
                <w:sz w:val="18"/>
              </w:rPr>
              <w:t xml:space="preserve"> </w:t>
            </w:r>
            <w:r>
              <w:rPr>
                <w:rFonts w:ascii="Arial" w:hAnsi="Arial"/>
                <w:b/>
                <w:sz w:val="18"/>
              </w:rPr>
              <w:t>01</w:t>
            </w:r>
            <w:r>
              <w:rPr>
                <w:rFonts w:ascii="Arial" w:hAnsi="Arial"/>
                <w:b/>
                <w:spacing w:val="-1"/>
                <w:sz w:val="18"/>
              </w:rPr>
              <w:t xml:space="preserve"> </w:t>
            </w:r>
            <w:r>
              <w:rPr>
                <w:rFonts w:ascii="Arial" w:hAnsi="Arial"/>
                <w:b/>
                <w:sz w:val="18"/>
              </w:rPr>
              <w:t>OPĆE</w:t>
            </w:r>
            <w:r>
              <w:rPr>
                <w:rFonts w:ascii="Arial" w:hAnsi="Arial"/>
                <w:b/>
                <w:spacing w:val="-2"/>
                <w:sz w:val="18"/>
              </w:rPr>
              <w:t xml:space="preserve"> </w:t>
            </w:r>
            <w:r>
              <w:rPr>
                <w:rFonts w:ascii="Arial" w:hAnsi="Arial"/>
                <w:b/>
                <w:sz w:val="18"/>
              </w:rPr>
              <w:t>JAVNE</w:t>
            </w:r>
            <w:r>
              <w:rPr>
                <w:rFonts w:ascii="Arial" w:hAnsi="Arial"/>
                <w:b/>
                <w:spacing w:val="-1"/>
                <w:sz w:val="18"/>
              </w:rPr>
              <w:t xml:space="preserve"> </w:t>
            </w:r>
            <w:r>
              <w:rPr>
                <w:rFonts w:ascii="Arial" w:hAnsi="Arial"/>
                <w:b/>
                <w:spacing w:val="-2"/>
                <w:sz w:val="18"/>
              </w:rPr>
              <w:t>USLUGE</w:t>
            </w:r>
          </w:p>
        </w:tc>
        <w:tc>
          <w:tcPr>
            <w:tcW w:w="1358" w:type="dxa"/>
          </w:tcPr>
          <w:p w14:paraId="547EFDE5" w14:textId="77777777" w:rsidR="00AB5DB3" w:rsidRDefault="00000000">
            <w:pPr>
              <w:pStyle w:val="TableParagraph"/>
              <w:spacing w:before="36"/>
              <w:ind w:right="55"/>
              <w:jc w:val="right"/>
              <w:rPr>
                <w:rFonts w:ascii="Arial"/>
                <w:b/>
                <w:sz w:val="18"/>
              </w:rPr>
            </w:pPr>
            <w:r>
              <w:rPr>
                <w:rFonts w:ascii="Arial"/>
                <w:b/>
                <w:spacing w:val="-2"/>
                <w:sz w:val="18"/>
              </w:rPr>
              <w:t>4.628.061,32</w:t>
            </w:r>
          </w:p>
        </w:tc>
        <w:tc>
          <w:tcPr>
            <w:tcW w:w="1358" w:type="dxa"/>
          </w:tcPr>
          <w:p w14:paraId="26DF251E" w14:textId="77777777" w:rsidR="00AB5DB3" w:rsidRDefault="00000000">
            <w:pPr>
              <w:pStyle w:val="TableParagraph"/>
              <w:spacing w:before="36"/>
              <w:ind w:right="48"/>
              <w:jc w:val="right"/>
              <w:rPr>
                <w:rFonts w:ascii="Arial"/>
                <w:b/>
                <w:sz w:val="18"/>
              </w:rPr>
            </w:pPr>
            <w:r>
              <w:rPr>
                <w:rFonts w:ascii="Arial"/>
                <w:b/>
                <w:spacing w:val="-2"/>
                <w:sz w:val="18"/>
              </w:rPr>
              <w:t>11.510.517,00</w:t>
            </w:r>
          </w:p>
        </w:tc>
        <w:tc>
          <w:tcPr>
            <w:tcW w:w="1408" w:type="dxa"/>
          </w:tcPr>
          <w:p w14:paraId="599FAB17" w14:textId="77777777" w:rsidR="00AB5DB3" w:rsidRDefault="00000000">
            <w:pPr>
              <w:pStyle w:val="TableParagraph"/>
              <w:spacing w:before="36"/>
              <w:ind w:right="106"/>
              <w:jc w:val="right"/>
              <w:rPr>
                <w:rFonts w:ascii="Arial"/>
                <w:b/>
                <w:sz w:val="18"/>
              </w:rPr>
            </w:pPr>
            <w:r>
              <w:rPr>
                <w:rFonts w:ascii="Arial"/>
                <w:b/>
                <w:spacing w:val="-2"/>
                <w:sz w:val="18"/>
              </w:rPr>
              <w:t>11.510.517,00</w:t>
            </w:r>
          </w:p>
        </w:tc>
        <w:tc>
          <w:tcPr>
            <w:tcW w:w="2145" w:type="dxa"/>
          </w:tcPr>
          <w:p w14:paraId="5D737E3A" w14:textId="77777777" w:rsidR="00AB5DB3" w:rsidRDefault="00000000">
            <w:pPr>
              <w:pStyle w:val="TableParagraph"/>
              <w:spacing w:before="36"/>
              <w:ind w:right="91"/>
              <w:jc w:val="right"/>
              <w:rPr>
                <w:rFonts w:ascii="Arial"/>
                <w:b/>
                <w:sz w:val="18"/>
              </w:rPr>
            </w:pPr>
            <w:r>
              <w:rPr>
                <w:rFonts w:ascii="Arial"/>
                <w:b/>
                <w:sz w:val="18"/>
              </w:rPr>
              <w:t>4.921.071,24</w:t>
            </w:r>
            <w:r>
              <w:rPr>
                <w:rFonts w:ascii="Arial"/>
                <w:b/>
                <w:spacing w:val="34"/>
                <w:sz w:val="18"/>
              </w:rPr>
              <w:t xml:space="preserve"> </w:t>
            </w:r>
            <w:r>
              <w:rPr>
                <w:rFonts w:ascii="Arial"/>
                <w:b/>
                <w:spacing w:val="-2"/>
                <w:sz w:val="18"/>
              </w:rPr>
              <w:t>106,33%</w:t>
            </w:r>
          </w:p>
        </w:tc>
        <w:tc>
          <w:tcPr>
            <w:tcW w:w="763" w:type="dxa"/>
          </w:tcPr>
          <w:p w14:paraId="32BE4DFD" w14:textId="77777777" w:rsidR="00AB5DB3" w:rsidRDefault="00000000">
            <w:pPr>
              <w:pStyle w:val="TableParagraph"/>
              <w:spacing w:before="36"/>
              <w:ind w:left="35" w:right="6"/>
              <w:jc w:val="center"/>
              <w:rPr>
                <w:rFonts w:ascii="Arial"/>
                <w:b/>
                <w:sz w:val="18"/>
              </w:rPr>
            </w:pPr>
            <w:r>
              <w:rPr>
                <w:rFonts w:ascii="Arial"/>
                <w:b/>
                <w:spacing w:val="-2"/>
                <w:sz w:val="18"/>
              </w:rPr>
              <w:t>42,75%</w:t>
            </w:r>
          </w:p>
        </w:tc>
      </w:tr>
      <w:tr w:rsidR="00AB5DB3" w14:paraId="0DDA3CD9" w14:textId="77777777">
        <w:trPr>
          <w:trHeight w:val="242"/>
        </w:trPr>
        <w:tc>
          <w:tcPr>
            <w:tcW w:w="3800" w:type="dxa"/>
          </w:tcPr>
          <w:p w14:paraId="4D1AF714" w14:textId="77777777" w:rsidR="00AB5DB3" w:rsidRDefault="00000000">
            <w:pPr>
              <w:pStyle w:val="TableParagraph"/>
              <w:spacing w:before="36" w:line="187" w:lineRule="exact"/>
              <w:ind w:left="450"/>
              <w:rPr>
                <w:rFonts w:ascii="Arial"/>
                <w:b/>
                <w:sz w:val="18"/>
              </w:rPr>
            </w:pPr>
            <w:r>
              <w:rPr>
                <w:rFonts w:ascii="Arial"/>
                <w:b/>
                <w:sz w:val="18"/>
              </w:rPr>
              <w:t>Funk.</w:t>
            </w:r>
            <w:r>
              <w:rPr>
                <w:rFonts w:ascii="Arial"/>
                <w:b/>
                <w:spacing w:val="-1"/>
                <w:sz w:val="18"/>
              </w:rPr>
              <w:t xml:space="preserve"> </w:t>
            </w:r>
            <w:r>
              <w:rPr>
                <w:rFonts w:ascii="Arial"/>
                <w:b/>
                <w:sz w:val="18"/>
              </w:rPr>
              <w:t>klas:</w:t>
            </w:r>
            <w:r>
              <w:rPr>
                <w:rFonts w:ascii="Arial"/>
                <w:b/>
                <w:spacing w:val="-1"/>
                <w:sz w:val="18"/>
              </w:rPr>
              <w:t xml:space="preserve"> </w:t>
            </w:r>
            <w:r>
              <w:rPr>
                <w:rFonts w:ascii="Arial"/>
                <w:b/>
                <w:sz w:val="18"/>
              </w:rPr>
              <w:t>03</w:t>
            </w:r>
            <w:r>
              <w:rPr>
                <w:rFonts w:ascii="Arial"/>
                <w:b/>
                <w:spacing w:val="-1"/>
                <w:sz w:val="18"/>
              </w:rPr>
              <w:t xml:space="preserve"> </w:t>
            </w:r>
            <w:r>
              <w:rPr>
                <w:rFonts w:ascii="Arial"/>
                <w:b/>
                <w:sz w:val="18"/>
              </w:rPr>
              <w:t>JAVNI</w:t>
            </w:r>
            <w:r>
              <w:rPr>
                <w:rFonts w:ascii="Arial"/>
                <w:b/>
                <w:spacing w:val="-1"/>
                <w:sz w:val="18"/>
              </w:rPr>
              <w:t xml:space="preserve"> </w:t>
            </w:r>
            <w:r>
              <w:rPr>
                <w:rFonts w:ascii="Arial"/>
                <w:b/>
                <w:sz w:val="18"/>
              </w:rPr>
              <w:t>RED</w:t>
            </w:r>
            <w:r>
              <w:rPr>
                <w:rFonts w:ascii="Arial"/>
                <w:b/>
                <w:spacing w:val="-1"/>
                <w:sz w:val="18"/>
              </w:rPr>
              <w:t xml:space="preserve"> </w:t>
            </w:r>
            <w:r>
              <w:rPr>
                <w:rFonts w:ascii="Arial"/>
                <w:b/>
                <w:spacing w:val="-10"/>
                <w:sz w:val="18"/>
              </w:rPr>
              <w:t>I</w:t>
            </w:r>
          </w:p>
        </w:tc>
        <w:tc>
          <w:tcPr>
            <w:tcW w:w="1358" w:type="dxa"/>
          </w:tcPr>
          <w:p w14:paraId="1E85A03F" w14:textId="77777777" w:rsidR="00AB5DB3" w:rsidRDefault="00000000">
            <w:pPr>
              <w:pStyle w:val="TableParagraph"/>
              <w:spacing w:before="36" w:line="187" w:lineRule="exact"/>
              <w:ind w:right="55"/>
              <w:jc w:val="right"/>
              <w:rPr>
                <w:rFonts w:ascii="Arial"/>
                <w:b/>
                <w:sz w:val="18"/>
              </w:rPr>
            </w:pPr>
            <w:r>
              <w:rPr>
                <w:rFonts w:ascii="Arial"/>
                <w:b/>
                <w:spacing w:val="-2"/>
                <w:sz w:val="18"/>
              </w:rPr>
              <w:t>1.692.916,92</w:t>
            </w:r>
          </w:p>
        </w:tc>
        <w:tc>
          <w:tcPr>
            <w:tcW w:w="1358" w:type="dxa"/>
          </w:tcPr>
          <w:p w14:paraId="07614C89" w14:textId="77777777" w:rsidR="00AB5DB3" w:rsidRDefault="00000000">
            <w:pPr>
              <w:pStyle w:val="TableParagraph"/>
              <w:spacing w:before="36" w:line="187" w:lineRule="exact"/>
              <w:ind w:right="48"/>
              <w:jc w:val="right"/>
              <w:rPr>
                <w:rFonts w:ascii="Arial"/>
                <w:b/>
                <w:sz w:val="18"/>
              </w:rPr>
            </w:pPr>
            <w:r>
              <w:rPr>
                <w:rFonts w:ascii="Arial"/>
                <w:b/>
                <w:spacing w:val="-2"/>
                <w:sz w:val="18"/>
              </w:rPr>
              <w:t>4.141.850,00</w:t>
            </w:r>
          </w:p>
        </w:tc>
        <w:tc>
          <w:tcPr>
            <w:tcW w:w="1408" w:type="dxa"/>
          </w:tcPr>
          <w:p w14:paraId="3AC1C75C" w14:textId="77777777" w:rsidR="00AB5DB3" w:rsidRDefault="00000000">
            <w:pPr>
              <w:pStyle w:val="TableParagraph"/>
              <w:spacing w:before="36" w:line="187" w:lineRule="exact"/>
              <w:ind w:right="106"/>
              <w:jc w:val="right"/>
              <w:rPr>
                <w:rFonts w:ascii="Arial"/>
                <w:b/>
                <w:sz w:val="18"/>
              </w:rPr>
            </w:pPr>
            <w:r>
              <w:rPr>
                <w:rFonts w:ascii="Arial"/>
                <w:b/>
                <w:spacing w:val="-2"/>
                <w:sz w:val="18"/>
              </w:rPr>
              <w:t>4.141.850,00</w:t>
            </w:r>
          </w:p>
        </w:tc>
        <w:tc>
          <w:tcPr>
            <w:tcW w:w="2145" w:type="dxa"/>
          </w:tcPr>
          <w:p w14:paraId="3709F8FA" w14:textId="77777777" w:rsidR="00AB5DB3" w:rsidRDefault="00000000">
            <w:pPr>
              <w:pStyle w:val="TableParagraph"/>
              <w:spacing w:before="36" w:line="187" w:lineRule="exact"/>
              <w:ind w:right="91"/>
              <w:jc w:val="right"/>
              <w:rPr>
                <w:rFonts w:ascii="Arial"/>
                <w:b/>
                <w:sz w:val="18"/>
              </w:rPr>
            </w:pPr>
            <w:r>
              <w:rPr>
                <w:rFonts w:ascii="Arial"/>
                <w:b/>
                <w:sz w:val="18"/>
              </w:rPr>
              <w:t>1.779.273,88</w:t>
            </w:r>
            <w:r>
              <w:rPr>
                <w:rFonts w:ascii="Arial"/>
                <w:b/>
                <w:spacing w:val="34"/>
                <w:sz w:val="18"/>
              </w:rPr>
              <w:t xml:space="preserve"> </w:t>
            </w:r>
            <w:r>
              <w:rPr>
                <w:rFonts w:ascii="Arial"/>
                <w:b/>
                <w:spacing w:val="-2"/>
                <w:sz w:val="18"/>
              </w:rPr>
              <w:t>105,10%</w:t>
            </w:r>
          </w:p>
        </w:tc>
        <w:tc>
          <w:tcPr>
            <w:tcW w:w="763" w:type="dxa"/>
          </w:tcPr>
          <w:p w14:paraId="14A15F85" w14:textId="77777777" w:rsidR="00AB5DB3" w:rsidRDefault="00000000">
            <w:pPr>
              <w:pStyle w:val="TableParagraph"/>
              <w:spacing w:before="36" w:line="187" w:lineRule="exact"/>
              <w:ind w:left="35" w:right="6"/>
              <w:jc w:val="center"/>
              <w:rPr>
                <w:rFonts w:ascii="Arial"/>
                <w:b/>
                <w:sz w:val="18"/>
              </w:rPr>
            </w:pPr>
            <w:r>
              <w:rPr>
                <w:rFonts w:ascii="Arial"/>
                <w:b/>
                <w:spacing w:val="-2"/>
                <w:sz w:val="18"/>
              </w:rPr>
              <w:t>42,96%</w:t>
            </w:r>
          </w:p>
        </w:tc>
      </w:tr>
      <w:tr w:rsidR="00AB5DB3" w14:paraId="569E47CF" w14:textId="77777777">
        <w:trPr>
          <w:trHeight w:val="432"/>
        </w:trPr>
        <w:tc>
          <w:tcPr>
            <w:tcW w:w="3800" w:type="dxa"/>
          </w:tcPr>
          <w:p w14:paraId="085D07E8" w14:textId="77777777" w:rsidR="00AB5DB3" w:rsidRDefault="00000000">
            <w:pPr>
              <w:pStyle w:val="TableParagraph"/>
              <w:spacing w:line="192" w:lineRule="exact"/>
              <w:ind w:left="450"/>
              <w:rPr>
                <w:rFonts w:ascii="Arial"/>
                <w:b/>
                <w:sz w:val="18"/>
              </w:rPr>
            </w:pPr>
            <w:r>
              <w:rPr>
                <w:rFonts w:ascii="Arial"/>
                <w:b/>
                <w:spacing w:val="-2"/>
                <w:sz w:val="18"/>
              </w:rPr>
              <w:t>SIGURNOST</w:t>
            </w:r>
          </w:p>
          <w:p w14:paraId="74051629" w14:textId="77777777" w:rsidR="00AB5DB3" w:rsidRDefault="00000000">
            <w:pPr>
              <w:pStyle w:val="TableParagraph"/>
              <w:spacing w:line="198" w:lineRule="exact"/>
              <w:ind w:left="450"/>
              <w:rPr>
                <w:rFonts w:ascii="Arial"/>
                <w:b/>
                <w:sz w:val="18"/>
              </w:rPr>
            </w:pPr>
            <w:r>
              <w:rPr>
                <w:rFonts w:ascii="Arial"/>
                <w:b/>
                <w:sz w:val="18"/>
              </w:rPr>
              <w:t>Funk.</w:t>
            </w:r>
            <w:r>
              <w:rPr>
                <w:rFonts w:ascii="Arial"/>
                <w:b/>
                <w:spacing w:val="-1"/>
                <w:sz w:val="18"/>
              </w:rPr>
              <w:t xml:space="preserve"> </w:t>
            </w:r>
            <w:r>
              <w:rPr>
                <w:rFonts w:ascii="Arial"/>
                <w:b/>
                <w:sz w:val="18"/>
              </w:rPr>
              <w:t>klas:</w:t>
            </w:r>
            <w:r>
              <w:rPr>
                <w:rFonts w:ascii="Arial"/>
                <w:b/>
                <w:spacing w:val="-1"/>
                <w:sz w:val="18"/>
              </w:rPr>
              <w:t xml:space="preserve"> </w:t>
            </w:r>
            <w:r>
              <w:rPr>
                <w:rFonts w:ascii="Arial"/>
                <w:b/>
                <w:sz w:val="18"/>
              </w:rPr>
              <w:t>04</w:t>
            </w:r>
            <w:r>
              <w:rPr>
                <w:rFonts w:ascii="Arial"/>
                <w:b/>
                <w:spacing w:val="-1"/>
                <w:sz w:val="18"/>
              </w:rPr>
              <w:t xml:space="preserve"> </w:t>
            </w:r>
            <w:r>
              <w:rPr>
                <w:rFonts w:ascii="Arial"/>
                <w:b/>
                <w:sz w:val="18"/>
              </w:rPr>
              <w:t>EKONOMSKI</w:t>
            </w:r>
            <w:r>
              <w:rPr>
                <w:rFonts w:ascii="Arial"/>
                <w:b/>
                <w:spacing w:val="-1"/>
                <w:sz w:val="18"/>
              </w:rPr>
              <w:t xml:space="preserve"> </w:t>
            </w:r>
            <w:r>
              <w:rPr>
                <w:rFonts w:ascii="Arial"/>
                <w:b/>
                <w:spacing w:val="-2"/>
                <w:sz w:val="18"/>
              </w:rPr>
              <w:t>POSLOVI</w:t>
            </w:r>
          </w:p>
        </w:tc>
        <w:tc>
          <w:tcPr>
            <w:tcW w:w="1358" w:type="dxa"/>
          </w:tcPr>
          <w:p w14:paraId="02301CA8" w14:textId="77777777" w:rsidR="00AB5DB3" w:rsidRDefault="00000000">
            <w:pPr>
              <w:pStyle w:val="TableParagraph"/>
              <w:spacing w:before="183"/>
              <w:ind w:right="55"/>
              <w:jc w:val="right"/>
              <w:rPr>
                <w:rFonts w:ascii="Arial"/>
                <w:b/>
                <w:sz w:val="18"/>
              </w:rPr>
            </w:pPr>
            <w:r>
              <w:rPr>
                <w:rFonts w:ascii="Arial"/>
                <w:b/>
                <w:spacing w:val="-2"/>
                <w:sz w:val="18"/>
              </w:rPr>
              <w:t>1.469.966,50</w:t>
            </w:r>
          </w:p>
        </w:tc>
        <w:tc>
          <w:tcPr>
            <w:tcW w:w="1358" w:type="dxa"/>
          </w:tcPr>
          <w:p w14:paraId="0AC812F4" w14:textId="77777777" w:rsidR="00AB5DB3" w:rsidRDefault="00000000">
            <w:pPr>
              <w:pStyle w:val="TableParagraph"/>
              <w:spacing w:before="183"/>
              <w:ind w:right="48"/>
              <w:jc w:val="right"/>
              <w:rPr>
                <w:rFonts w:ascii="Arial"/>
                <w:b/>
                <w:sz w:val="18"/>
              </w:rPr>
            </w:pPr>
            <w:r>
              <w:rPr>
                <w:rFonts w:ascii="Arial"/>
                <w:b/>
                <w:spacing w:val="-2"/>
                <w:sz w:val="18"/>
              </w:rPr>
              <w:t>17.186.790,00</w:t>
            </w:r>
          </w:p>
        </w:tc>
        <w:tc>
          <w:tcPr>
            <w:tcW w:w="1408" w:type="dxa"/>
          </w:tcPr>
          <w:p w14:paraId="388BDDC8" w14:textId="77777777" w:rsidR="00AB5DB3" w:rsidRDefault="00000000">
            <w:pPr>
              <w:pStyle w:val="TableParagraph"/>
              <w:spacing w:before="183"/>
              <w:ind w:right="106"/>
              <w:jc w:val="right"/>
              <w:rPr>
                <w:rFonts w:ascii="Arial"/>
                <w:b/>
                <w:sz w:val="18"/>
              </w:rPr>
            </w:pPr>
            <w:r>
              <w:rPr>
                <w:rFonts w:ascii="Arial"/>
                <w:b/>
                <w:spacing w:val="-2"/>
                <w:sz w:val="18"/>
              </w:rPr>
              <w:t>17.186.790,00</w:t>
            </w:r>
          </w:p>
        </w:tc>
        <w:tc>
          <w:tcPr>
            <w:tcW w:w="2145" w:type="dxa"/>
          </w:tcPr>
          <w:p w14:paraId="68C80288" w14:textId="77777777" w:rsidR="00AB5DB3" w:rsidRDefault="00000000">
            <w:pPr>
              <w:pStyle w:val="TableParagraph"/>
              <w:spacing w:before="183"/>
              <w:ind w:right="91"/>
              <w:jc w:val="right"/>
              <w:rPr>
                <w:rFonts w:ascii="Arial"/>
                <w:b/>
                <w:sz w:val="18"/>
              </w:rPr>
            </w:pPr>
            <w:r>
              <w:rPr>
                <w:rFonts w:ascii="Arial"/>
                <w:b/>
                <w:sz w:val="18"/>
              </w:rPr>
              <w:t>2.292.512,72</w:t>
            </w:r>
            <w:r>
              <w:rPr>
                <w:rFonts w:ascii="Arial"/>
                <w:b/>
                <w:spacing w:val="34"/>
                <w:sz w:val="18"/>
              </w:rPr>
              <w:t xml:space="preserve"> </w:t>
            </w:r>
            <w:r>
              <w:rPr>
                <w:rFonts w:ascii="Arial"/>
                <w:b/>
                <w:spacing w:val="-2"/>
                <w:sz w:val="18"/>
              </w:rPr>
              <w:t>155,96%</w:t>
            </w:r>
          </w:p>
        </w:tc>
        <w:tc>
          <w:tcPr>
            <w:tcW w:w="763" w:type="dxa"/>
          </w:tcPr>
          <w:p w14:paraId="5C1617DC" w14:textId="77777777" w:rsidR="00AB5DB3" w:rsidRDefault="00000000">
            <w:pPr>
              <w:pStyle w:val="TableParagraph"/>
              <w:spacing w:before="183"/>
              <w:ind w:left="35" w:right="6"/>
              <w:jc w:val="center"/>
              <w:rPr>
                <w:rFonts w:ascii="Arial"/>
                <w:b/>
                <w:sz w:val="18"/>
              </w:rPr>
            </w:pPr>
            <w:r>
              <w:rPr>
                <w:rFonts w:ascii="Arial"/>
                <w:b/>
                <w:spacing w:val="-2"/>
                <w:sz w:val="18"/>
              </w:rPr>
              <w:t>13,34%</w:t>
            </w:r>
          </w:p>
        </w:tc>
      </w:tr>
      <w:tr w:rsidR="00AB5DB3" w14:paraId="3A54DFA5" w14:textId="77777777">
        <w:trPr>
          <w:trHeight w:val="285"/>
        </w:trPr>
        <w:tc>
          <w:tcPr>
            <w:tcW w:w="3800" w:type="dxa"/>
          </w:tcPr>
          <w:p w14:paraId="1135B7D4" w14:textId="77777777" w:rsidR="00AB5DB3" w:rsidRDefault="00000000">
            <w:pPr>
              <w:pStyle w:val="TableParagraph"/>
              <w:spacing w:before="36"/>
              <w:ind w:left="450"/>
              <w:rPr>
                <w:rFonts w:ascii="Arial" w:hAnsi="Arial"/>
                <w:b/>
                <w:sz w:val="18"/>
              </w:rPr>
            </w:pPr>
            <w:r>
              <w:rPr>
                <w:rFonts w:ascii="Arial" w:hAnsi="Arial"/>
                <w:b/>
                <w:sz w:val="18"/>
              </w:rPr>
              <w:t>Funk.</w:t>
            </w:r>
            <w:r>
              <w:rPr>
                <w:rFonts w:ascii="Arial" w:hAnsi="Arial"/>
                <w:b/>
                <w:spacing w:val="-2"/>
                <w:sz w:val="18"/>
              </w:rPr>
              <w:t xml:space="preserve"> </w:t>
            </w:r>
            <w:r>
              <w:rPr>
                <w:rFonts w:ascii="Arial" w:hAnsi="Arial"/>
                <w:b/>
                <w:sz w:val="18"/>
              </w:rPr>
              <w:t>klas:</w:t>
            </w:r>
            <w:r>
              <w:rPr>
                <w:rFonts w:ascii="Arial" w:hAnsi="Arial"/>
                <w:b/>
                <w:spacing w:val="-1"/>
                <w:sz w:val="18"/>
              </w:rPr>
              <w:t xml:space="preserve"> </w:t>
            </w:r>
            <w:r>
              <w:rPr>
                <w:rFonts w:ascii="Arial" w:hAnsi="Arial"/>
                <w:b/>
                <w:sz w:val="18"/>
              </w:rPr>
              <w:t>05</w:t>
            </w:r>
            <w:r>
              <w:rPr>
                <w:rFonts w:ascii="Arial" w:hAnsi="Arial"/>
                <w:b/>
                <w:spacing w:val="-1"/>
                <w:sz w:val="18"/>
              </w:rPr>
              <w:t xml:space="preserve"> </w:t>
            </w:r>
            <w:r>
              <w:rPr>
                <w:rFonts w:ascii="Arial" w:hAnsi="Arial"/>
                <w:b/>
                <w:sz w:val="18"/>
              </w:rPr>
              <w:t>ZAŠTITA</w:t>
            </w:r>
            <w:r>
              <w:rPr>
                <w:rFonts w:ascii="Arial" w:hAnsi="Arial"/>
                <w:b/>
                <w:spacing w:val="-2"/>
                <w:sz w:val="18"/>
              </w:rPr>
              <w:t xml:space="preserve"> OKOLIŠA</w:t>
            </w:r>
          </w:p>
        </w:tc>
        <w:tc>
          <w:tcPr>
            <w:tcW w:w="1358" w:type="dxa"/>
          </w:tcPr>
          <w:p w14:paraId="54D9FB82" w14:textId="77777777" w:rsidR="00AB5DB3" w:rsidRDefault="00000000">
            <w:pPr>
              <w:pStyle w:val="TableParagraph"/>
              <w:spacing w:before="36"/>
              <w:ind w:right="55"/>
              <w:jc w:val="right"/>
              <w:rPr>
                <w:rFonts w:ascii="Arial"/>
                <w:b/>
                <w:sz w:val="18"/>
              </w:rPr>
            </w:pPr>
            <w:r>
              <w:rPr>
                <w:rFonts w:ascii="Arial"/>
                <w:b/>
                <w:spacing w:val="-2"/>
                <w:sz w:val="18"/>
              </w:rPr>
              <w:t>5.749,98</w:t>
            </w:r>
          </w:p>
        </w:tc>
        <w:tc>
          <w:tcPr>
            <w:tcW w:w="1358" w:type="dxa"/>
          </w:tcPr>
          <w:p w14:paraId="49928C9B" w14:textId="77777777" w:rsidR="00AB5DB3" w:rsidRDefault="00000000">
            <w:pPr>
              <w:pStyle w:val="TableParagraph"/>
              <w:spacing w:before="36"/>
              <w:ind w:right="48"/>
              <w:jc w:val="right"/>
              <w:rPr>
                <w:rFonts w:ascii="Arial"/>
                <w:b/>
                <w:sz w:val="18"/>
              </w:rPr>
            </w:pPr>
            <w:r>
              <w:rPr>
                <w:rFonts w:ascii="Arial"/>
                <w:b/>
                <w:spacing w:val="-2"/>
                <w:sz w:val="18"/>
              </w:rPr>
              <w:t>5.357.000,00</w:t>
            </w:r>
          </w:p>
        </w:tc>
        <w:tc>
          <w:tcPr>
            <w:tcW w:w="1408" w:type="dxa"/>
          </w:tcPr>
          <w:p w14:paraId="1629031B" w14:textId="77777777" w:rsidR="00AB5DB3" w:rsidRDefault="00000000">
            <w:pPr>
              <w:pStyle w:val="TableParagraph"/>
              <w:spacing w:before="36"/>
              <w:ind w:right="106"/>
              <w:jc w:val="right"/>
              <w:rPr>
                <w:rFonts w:ascii="Arial"/>
                <w:b/>
                <w:sz w:val="18"/>
              </w:rPr>
            </w:pPr>
            <w:r>
              <w:rPr>
                <w:rFonts w:ascii="Arial"/>
                <w:b/>
                <w:spacing w:val="-2"/>
                <w:sz w:val="18"/>
              </w:rPr>
              <w:t>5.357.000,00</w:t>
            </w:r>
          </w:p>
        </w:tc>
        <w:tc>
          <w:tcPr>
            <w:tcW w:w="2145" w:type="dxa"/>
          </w:tcPr>
          <w:p w14:paraId="3E68F2C2" w14:textId="77777777" w:rsidR="00AB5DB3" w:rsidRDefault="00000000">
            <w:pPr>
              <w:pStyle w:val="TableParagraph"/>
              <w:spacing w:before="36"/>
              <w:ind w:right="91"/>
              <w:jc w:val="right"/>
              <w:rPr>
                <w:rFonts w:ascii="Arial"/>
                <w:b/>
                <w:sz w:val="18"/>
              </w:rPr>
            </w:pPr>
            <w:r>
              <w:rPr>
                <w:rFonts w:ascii="Arial"/>
                <w:b/>
                <w:spacing w:val="-2"/>
                <w:sz w:val="18"/>
              </w:rPr>
              <w:t>1.706.450,139677,50%</w:t>
            </w:r>
          </w:p>
        </w:tc>
        <w:tc>
          <w:tcPr>
            <w:tcW w:w="763" w:type="dxa"/>
          </w:tcPr>
          <w:p w14:paraId="5B35CF0C" w14:textId="77777777" w:rsidR="00AB5DB3" w:rsidRDefault="00000000">
            <w:pPr>
              <w:pStyle w:val="TableParagraph"/>
              <w:spacing w:before="36"/>
              <w:ind w:left="35" w:right="6"/>
              <w:jc w:val="center"/>
              <w:rPr>
                <w:rFonts w:ascii="Arial"/>
                <w:b/>
                <w:sz w:val="18"/>
              </w:rPr>
            </w:pPr>
            <w:r>
              <w:rPr>
                <w:rFonts w:ascii="Arial"/>
                <w:b/>
                <w:spacing w:val="-2"/>
                <w:sz w:val="18"/>
              </w:rPr>
              <w:t>31,85%</w:t>
            </w:r>
          </w:p>
        </w:tc>
      </w:tr>
      <w:tr w:rsidR="00AB5DB3" w14:paraId="4DB0D2FA" w14:textId="77777777">
        <w:trPr>
          <w:trHeight w:val="650"/>
        </w:trPr>
        <w:tc>
          <w:tcPr>
            <w:tcW w:w="3800" w:type="dxa"/>
          </w:tcPr>
          <w:p w14:paraId="65148013" w14:textId="77777777" w:rsidR="00AB5DB3" w:rsidRDefault="00000000">
            <w:pPr>
              <w:pStyle w:val="TableParagraph"/>
              <w:spacing w:before="31" w:line="200" w:lineRule="exact"/>
              <w:ind w:left="450"/>
              <w:rPr>
                <w:rFonts w:ascii="Arial" w:hAnsi="Arial"/>
                <w:b/>
                <w:sz w:val="18"/>
              </w:rPr>
            </w:pPr>
            <w:r>
              <w:rPr>
                <w:rFonts w:ascii="Arial" w:hAnsi="Arial"/>
                <w:b/>
                <w:sz w:val="18"/>
              </w:rPr>
              <w:t>Funk. klas: 06 USLUGE UNAPRJEĐENJA</w:t>
            </w:r>
            <w:r>
              <w:rPr>
                <w:rFonts w:ascii="Arial" w:hAnsi="Arial"/>
                <w:b/>
                <w:spacing w:val="-15"/>
                <w:sz w:val="18"/>
              </w:rPr>
              <w:t xml:space="preserve"> </w:t>
            </w:r>
            <w:r>
              <w:rPr>
                <w:rFonts w:ascii="Arial" w:hAnsi="Arial"/>
                <w:b/>
                <w:sz w:val="18"/>
              </w:rPr>
              <w:t>STANOVANJA</w:t>
            </w:r>
            <w:r>
              <w:rPr>
                <w:rFonts w:ascii="Arial" w:hAnsi="Arial"/>
                <w:b/>
                <w:spacing w:val="-12"/>
                <w:sz w:val="18"/>
              </w:rPr>
              <w:t xml:space="preserve"> </w:t>
            </w:r>
            <w:r>
              <w:rPr>
                <w:rFonts w:ascii="Arial" w:hAnsi="Arial"/>
                <w:b/>
                <w:sz w:val="18"/>
              </w:rPr>
              <w:t xml:space="preserve">I </w:t>
            </w:r>
            <w:r>
              <w:rPr>
                <w:rFonts w:ascii="Arial" w:hAnsi="Arial"/>
                <w:b/>
                <w:spacing w:val="-2"/>
                <w:sz w:val="18"/>
              </w:rPr>
              <w:t>ZAJEDNICE</w:t>
            </w:r>
          </w:p>
        </w:tc>
        <w:tc>
          <w:tcPr>
            <w:tcW w:w="1358" w:type="dxa"/>
          </w:tcPr>
          <w:p w14:paraId="5E824F83" w14:textId="77777777" w:rsidR="00AB5DB3" w:rsidRDefault="00000000">
            <w:pPr>
              <w:pStyle w:val="TableParagraph"/>
              <w:spacing w:before="36"/>
              <w:ind w:right="55"/>
              <w:jc w:val="right"/>
              <w:rPr>
                <w:rFonts w:ascii="Arial"/>
                <w:b/>
                <w:sz w:val="18"/>
              </w:rPr>
            </w:pPr>
            <w:r>
              <w:rPr>
                <w:rFonts w:ascii="Arial"/>
                <w:b/>
                <w:spacing w:val="-2"/>
                <w:sz w:val="18"/>
              </w:rPr>
              <w:t>6.474.850,11</w:t>
            </w:r>
          </w:p>
        </w:tc>
        <w:tc>
          <w:tcPr>
            <w:tcW w:w="1358" w:type="dxa"/>
          </w:tcPr>
          <w:p w14:paraId="48314309" w14:textId="77777777" w:rsidR="00AB5DB3" w:rsidRDefault="00000000">
            <w:pPr>
              <w:pStyle w:val="TableParagraph"/>
              <w:spacing w:before="36"/>
              <w:ind w:right="48"/>
              <w:jc w:val="right"/>
              <w:rPr>
                <w:rFonts w:ascii="Arial"/>
                <w:b/>
                <w:sz w:val="18"/>
              </w:rPr>
            </w:pPr>
            <w:r>
              <w:rPr>
                <w:rFonts w:ascii="Arial"/>
                <w:b/>
                <w:spacing w:val="-2"/>
                <w:sz w:val="18"/>
              </w:rPr>
              <w:t>25.582.351,00</w:t>
            </w:r>
          </w:p>
        </w:tc>
        <w:tc>
          <w:tcPr>
            <w:tcW w:w="1408" w:type="dxa"/>
          </w:tcPr>
          <w:p w14:paraId="24E58012" w14:textId="77777777" w:rsidR="00AB5DB3" w:rsidRDefault="00000000">
            <w:pPr>
              <w:pStyle w:val="TableParagraph"/>
              <w:spacing w:before="36"/>
              <w:ind w:right="106"/>
              <w:jc w:val="right"/>
              <w:rPr>
                <w:rFonts w:ascii="Arial"/>
                <w:b/>
                <w:sz w:val="18"/>
              </w:rPr>
            </w:pPr>
            <w:r>
              <w:rPr>
                <w:rFonts w:ascii="Arial"/>
                <w:b/>
                <w:spacing w:val="-2"/>
                <w:sz w:val="18"/>
              </w:rPr>
              <w:t>25.582.351,00</w:t>
            </w:r>
          </w:p>
        </w:tc>
        <w:tc>
          <w:tcPr>
            <w:tcW w:w="2145" w:type="dxa"/>
          </w:tcPr>
          <w:p w14:paraId="136EF72D" w14:textId="77777777" w:rsidR="00AB5DB3" w:rsidRDefault="00000000">
            <w:pPr>
              <w:pStyle w:val="TableParagraph"/>
              <w:spacing w:before="36"/>
              <w:ind w:right="91"/>
              <w:jc w:val="right"/>
              <w:rPr>
                <w:rFonts w:ascii="Arial"/>
                <w:b/>
                <w:sz w:val="18"/>
              </w:rPr>
            </w:pPr>
            <w:r>
              <w:rPr>
                <w:rFonts w:ascii="Arial"/>
                <w:b/>
                <w:sz w:val="18"/>
              </w:rPr>
              <w:t>5.907.902,45</w:t>
            </w:r>
            <w:r>
              <w:rPr>
                <w:rFonts w:ascii="Arial"/>
                <w:b/>
                <w:spacing w:val="40"/>
                <w:sz w:val="18"/>
              </w:rPr>
              <w:t xml:space="preserve">  </w:t>
            </w:r>
            <w:r>
              <w:rPr>
                <w:rFonts w:ascii="Arial"/>
                <w:b/>
                <w:spacing w:val="-2"/>
                <w:sz w:val="18"/>
              </w:rPr>
              <w:t>91,24%</w:t>
            </w:r>
          </w:p>
        </w:tc>
        <w:tc>
          <w:tcPr>
            <w:tcW w:w="763" w:type="dxa"/>
          </w:tcPr>
          <w:p w14:paraId="230D3B83" w14:textId="77777777" w:rsidR="00AB5DB3" w:rsidRDefault="00000000">
            <w:pPr>
              <w:pStyle w:val="TableParagraph"/>
              <w:spacing w:before="36"/>
              <w:ind w:left="35" w:right="6"/>
              <w:jc w:val="center"/>
              <w:rPr>
                <w:rFonts w:ascii="Arial"/>
                <w:b/>
                <w:sz w:val="18"/>
              </w:rPr>
            </w:pPr>
            <w:r>
              <w:rPr>
                <w:rFonts w:ascii="Arial"/>
                <w:b/>
                <w:spacing w:val="-2"/>
                <w:sz w:val="18"/>
              </w:rPr>
              <w:t>23,09%</w:t>
            </w:r>
          </w:p>
        </w:tc>
      </w:tr>
      <w:tr w:rsidR="00AB5DB3" w14:paraId="60A3CD71" w14:textId="77777777">
        <w:trPr>
          <w:trHeight w:val="249"/>
        </w:trPr>
        <w:tc>
          <w:tcPr>
            <w:tcW w:w="3800" w:type="dxa"/>
          </w:tcPr>
          <w:p w14:paraId="139A981D" w14:textId="77777777" w:rsidR="00AB5DB3" w:rsidRDefault="00000000">
            <w:pPr>
              <w:pStyle w:val="TableParagraph"/>
              <w:ind w:left="450"/>
              <w:rPr>
                <w:rFonts w:ascii="Arial"/>
                <w:b/>
                <w:sz w:val="18"/>
              </w:rPr>
            </w:pPr>
            <w:r>
              <w:rPr>
                <w:rFonts w:ascii="Arial"/>
                <w:b/>
                <w:sz w:val="18"/>
              </w:rPr>
              <w:t>Funk.</w:t>
            </w:r>
            <w:r>
              <w:rPr>
                <w:rFonts w:ascii="Arial"/>
                <w:b/>
                <w:spacing w:val="-1"/>
                <w:sz w:val="18"/>
              </w:rPr>
              <w:t xml:space="preserve"> </w:t>
            </w:r>
            <w:r>
              <w:rPr>
                <w:rFonts w:ascii="Arial"/>
                <w:b/>
                <w:sz w:val="18"/>
              </w:rPr>
              <w:t>klas:</w:t>
            </w:r>
            <w:r>
              <w:rPr>
                <w:rFonts w:ascii="Arial"/>
                <w:b/>
                <w:spacing w:val="-1"/>
                <w:sz w:val="18"/>
              </w:rPr>
              <w:t xml:space="preserve"> </w:t>
            </w:r>
            <w:r>
              <w:rPr>
                <w:rFonts w:ascii="Arial"/>
                <w:b/>
                <w:sz w:val="18"/>
              </w:rPr>
              <w:t>07</w:t>
            </w:r>
            <w:r>
              <w:rPr>
                <w:rFonts w:ascii="Arial"/>
                <w:b/>
                <w:spacing w:val="-1"/>
                <w:sz w:val="18"/>
              </w:rPr>
              <w:t xml:space="preserve"> </w:t>
            </w:r>
            <w:r>
              <w:rPr>
                <w:rFonts w:ascii="Arial"/>
                <w:b/>
                <w:spacing w:val="-2"/>
                <w:sz w:val="18"/>
              </w:rPr>
              <w:t>ZDRAVSTVO</w:t>
            </w:r>
          </w:p>
        </w:tc>
        <w:tc>
          <w:tcPr>
            <w:tcW w:w="1358" w:type="dxa"/>
          </w:tcPr>
          <w:p w14:paraId="2CCA5B77" w14:textId="77777777" w:rsidR="00AB5DB3" w:rsidRDefault="00000000">
            <w:pPr>
              <w:pStyle w:val="TableParagraph"/>
              <w:ind w:right="55"/>
              <w:jc w:val="right"/>
              <w:rPr>
                <w:rFonts w:ascii="Arial"/>
                <w:b/>
                <w:sz w:val="18"/>
              </w:rPr>
            </w:pPr>
            <w:r>
              <w:rPr>
                <w:rFonts w:ascii="Arial"/>
                <w:b/>
                <w:spacing w:val="-2"/>
                <w:sz w:val="18"/>
              </w:rPr>
              <w:t>28.166,65</w:t>
            </w:r>
          </w:p>
        </w:tc>
        <w:tc>
          <w:tcPr>
            <w:tcW w:w="1358" w:type="dxa"/>
          </w:tcPr>
          <w:p w14:paraId="6A23B048" w14:textId="77777777" w:rsidR="00AB5DB3" w:rsidRDefault="00000000">
            <w:pPr>
              <w:pStyle w:val="TableParagraph"/>
              <w:ind w:right="48"/>
              <w:jc w:val="right"/>
              <w:rPr>
                <w:rFonts w:ascii="Arial"/>
                <w:b/>
                <w:sz w:val="18"/>
              </w:rPr>
            </w:pPr>
            <w:r>
              <w:rPr>
                <w:rFonts w:ascii="Arial"/>
                <w:b/>
                <w:spacing w:val="-2"/>
                <w:sz w:val="18"/>
              </w:rPr>
              <w:t>79.330,00</w:t>
            </w:r>
          </w:p>
        </w:tc>
        <w:tc>
          <w:tcPr>
            <w:tcW w:w="1408" w:type="dxa"/>
          </w:tcPr>
          <w:p w14:paraId="762EA201" w14:textId="77777777" w:rsidR="00AB5DB3" w:rsidRDefault="00000000">
            <w:pPr>
              <w:pStyle w:val="TableParagraph"/>
              <w:ind w:right="106"/>
              <w:jc w:val="right"/>
              <w:rPr>
                <w:rFonts w:ascii="Arial"/>
                <w:b/>
                <w:sz w:val="18"/>
              </w:rPr>
            </w:pPr>
            <w:r>
              <w:rPr>
                <w:rFonts w:ascii="Arial"/>
                <w:b/>
                <w:spacing w:val="-2"/>
                <w:sz w:val="18"/>
              </w:rPr>
              <w:t>79.330,00</w:t>
            </w:r>
          </w:p>
        </w:tc>
        <w:tc>
          <w:tcPr>
            <w:tcW w:w="2145" w:type="dxa"/>
          </w:tcPr>
          <w:p w14:paraId="7609F71F" w14:textId="77777777" w:rsidR="00AB5DB3" w:rsidRDefault="00000000">
            <w:pPr>
              <w:pStyle w:val="TableParagraph"/>
              <w:ind w:right="91"/>
              <w:jc w:val="right"/>
              <w:rPr>
                <w:rFonts w:ascii="Arial"/>
                <w:b/>
                <w:sz w:val="18"/>
              </w:rPr>
            </w:pPr>
            <w:r>
              <w:rPr>
                <w:rFonts w:ascii="Arial"/>
                <w:b/>
                <w:sz w:val="18"/>
              </w:rPr>
              <w:t>38.999,98</w:t>
            </w:r>
            <w:r>
              <w:rPr>
                <w:rFonts w:ascii="Arial"/>
                <w:b/>
                <w:spacing w:val="34"/>
                <w:sz w:val="18"/>
              </w:rPr>
              <w:t xml:space="preserve"> </w:t>
            </w:r>
            <w:r>
              <w:rPr>
                <w:rFonts w:ascii="Arial"/>
                <w:b/>
                <w:spacing w:val="-2"/>
                <w:sz w:val="18"/>
              </w:rPr>
              <w:t>138,46%</w:t>
            </w:r>
          </w:p>
        </w:tc>
        <w:tc>
          <w:tcPr>
            <w:tcW w:w="763" w:type="dxa"/>
          </w:tcPr>
          <w:p w14:paraId="775A5CB7" w14:textId="77777777" w:rsidR="00AB5DB3" w:rsidRDefault="00000000">
            <w:pPr>
              <w:pStyle w:val="TableParagraph"/>
              <w:ind w:left="35" w:right="6"/>
              <w:jc w:val="center"/>
              <w:rPr>
                <w:rFonts w:ascii="Arial"/>
                <w:b/>
                <w:sz w:val="18"/>
              </w:rPr>
            </w:pPr>
            <w:r>
              <w:rPr>
                <w:rFonts w:ascii="Arial"/>
                <w:b/>
                <w:spacing w:val="-2"/>
                <w:sz w:val="18"/>
              </w:rPr>
              <w:t>49,16%</w:t>
            </w:r>
          </w:p>
        </w:tc>
      </w:tr>
      <w:tr w:rsidR="00AB5DB3" w14:paraId="35A46274" w14:textId="77777777">
        <w:trPr>
          <w:trHeight w:val="242"/>
        </w:trPr>
        <w:tc>
          <w:tcPr>
            <w:tcW w:w="3800" w:type="dxa"/>
          </w:tcPr>
          <w:p w14:paraId="070D56B9" w14:textId="77777777" w:rsidR="00AB5DB3" w:rsidRDefault="00000000">
            <w:pPr>
              <w:pStyle w:val="TableParagraph"/>
              <w:spacing w:before="36" w:line="187" w:lineRule="exact"/>
              <w:ind w:left="450"/>
              <w:rPr>
                <w:rFonts w:ascii="Arial"/>
                <w:b/>
                <w:sz w:val="18"/>
              </w:rPr>
            </w:pPr>
            <w:r>
              <w:rPr>
                <w:rFonts w:ascii="Arial"/>
                <w:b/>
                <w:sz w:val="18"/>
              </w:rPr>
              <w:t>Funk.</w:t>
            </w:r>
            <w:r>
              <w:rPr>
                <w:rFonts w:ascii="Arial"/>
                <w:b/>
                <w:spacing w:val="-1"/>
                <w:sz w:val="18"/>
              </w:rPr>
              <w:t xml:space="preserve"> </w:t>
            </w:r>
            <w:r>
              <w:rPr>
                <w:rFonts w:ascii="Arial"/>
                <w:b/>
                <w:sz w:val="18"/>
              </w:rPr>
              <w:t>klas:</w:t>
            </w:r>
            <w:r>
              <w:rPr>
                <w:rFonts w:ascii="Arial"/>
                <w:b/>
                <w:spacing w:val="-1"/>
                <w:sz w:val="18"/>
              </w:rPr>
              <w:t xml:space="preserve"> </w:t>
            </w:r>
            <w:r>
              <w:rPr>
                <w:rFonts w:ascii="Arial"/>
                <w:b/>
                <w:sz w:val="18"/>
              </w:rPr>
              <w:t>08</w:t>
            </w:r>
            <w:r>
              <w:rPr>
                <w:rFonts w:ascii="Arial"/>
                <w:b/>
                <w:spacing w:val="-1"/>
                <w:sz w:val="18"/>
              </w:rPr>
              <w:t xml:space="preserve"> </w:t>
            </w:r>
            <w:r>
              <w:rPr>
                <w:rFonts w:ascii="Arial"/>
                <w:b/>
                <w:spacing w:val="-2"/>
                <w:sz w:val="18"/>
              </w:rPr>
              <w:t>REKREACIJA,</w:t>
            </w:r>
          </w:p>
        </w:tc>
        <w:tc>
          <w:tcPr>
            <w:tcW w:w="1358" w:type="dxa"/>
          </w:tcPr>
          <w:p w14:paraId="25C4B58D" w14:textId="77777777" w:rsidR="00AB5DB3" w:rsidRDefault="00000000">
            <w:pPr>
              <w:pStyle w:val="TableParagraph"/>
              <w:spacing w:before="36" w:line="187" w:lineRule="exact"/>
              <w:ind w:right="55"/>
              <w:jc w:val="right"/>
              <w:rPr>
                <w:rFonts w:ascii="Arial"/>
                <w:b/>
                <w:sz w:val="18"/>
              </w:rPr>
            </w:pPr>
            <w:r>
              <w:rPr>
                <w:rFonts w:ascii="Arial"/>
                <w:b/>
                <w:spacing w:val="-2"/>
                <w:sz w:val="18"/>
              </w:rPr>
              <w:t>7.274.809,51</w:t>
            </w:r>
          </w:p>
        </w:tc>
        <w:tc>
          <w:tcPr>
            <w:tcW w:w="1358" w:type="dxa"/>
          </w:tcPr>
          <w:p w14:paraId="06759A7F" w14:textId="77777777" w:rsidR="00AB5DB3" w:rsidRDefault="00000000">
            <w:pPr>
              <w:pStyle w:val="TableParagraph"/>
              <w:spacing w:before="36" w:line="187" w:lineRule="exact"/>
              <w:ind w:right="48"/>
              <w:jc w:val="right"/>
              <w:rPr>
                <w:rFonts w:ascii="Arial"/>
                <w:b/>
                <w:sz w:val="18"/>
              </w:rPr>
            </w:pPr>
            <w:r>
              <w:rPr>
                <w:rFonts w:ascii="Arial"/>
                <w:b/>
                <w:spacing w:val="-2"/>
                <w:sz w:val="18"/>
              </w:rPr>
              <w:t>19.346.895,00</w:t>
            </w:r>
          </w:p>
        </w:tc>
        <w:tc>
          <w:tcPr>
            <w:tcW w:w="1408" w:type="dxa"/>
          </w:tcPr>
          <w:p w14:paraId="68B4BD6C" w14:textId="77777777" w:rsidR="00AB5DB3" w:rsidRDefault="00000000">
            <w:pPr>
              <w:pStyle w:val="TableParagraph"/>
              <w:spacing w:before="36" w:line="187" w:lineRule="exact"/>
              <w:ind w:right="106"/>
              <w:jc w:val="right"/>
              <w:rPr>
                <w:rFonts w:ascii="Arial"/>
                <w:b/>
                <w:sz w:val="18"/>
              </w:rPr>
            </w:pPr>
            <w:r>
              <w:rPr>
                <w:rFonts w:ascii="Arial"/>
                <w:b/>
                <w:spacing w:val="-2"/>
                <w:sz w:val="18"/>
              </w:rPr>
              <w:t>19.346.895,00</w:t>
            </w:r>
          </w:p>
        </w:tc>
        <w:tc>
          <w:tcPr>
            <w:tcW w:w="2145" w:type="dxa"/>
          </w:tcPr>
          <w:p w14:paraId="78D3B66B" w14:textId="77777777" w:rsidR="00AB5DB3" w:rsidRDefault="00000000">
            <w:pPr>
              <w:pStyle w:val="TableParagraph"/>
              <w:spacing w:before="36" w:line="187" w:lineRule="exact"/>
              <w:ind w:right="91"/>
              <w:jc w:val="right"/>
              <w:rPr>
                <w:rFonts w:ascii="Arial"/>
                <w:b/>
                <w:sz w:val="18"/>
              </w:rPr>
            </w:pPr>
            <w:r>
              <w:rPr>
                <w:rFonts w:ascii="Arial"/>
                <w:b/>
                <w:sz w:val="18"/>
              </w:rPr>
              <w:t>9.689.405,57</w:t>
            </w:r>
            <w:r>
              <w:rPr>
                <w:rFonts w:ascii="Arial"/>
                <w:b/>
                <w:spacing w:val="34"/>
                <w:sz w:val="18"/>
              </w:rPr>
              <w:t xml:space="preserve"> </w:t>
            </w:r>
            <w:r>
              <w:rPr>
                <w:rFonts w:ascii="Arial"/>
                <w:b/>
                <w:spacing w:val="-2"/>
                <w:sz w:val="18"/>
              </w:rPr>
              <w:t>133,19%</w:t>
            </w:r>
          </w:p>
        </w:tc>
        <w:tc>
          <w:tcPr>
            <w:tcW w:w="763" w:type="dxa"/>
          </w:tcPr>
          <w:p w14:paraId="6D0A0D12" w14:textId="77777777" w:rsidR="00AB5DB3" w:rsidRDefault="00000000">
            <w:pPr>
              <w:pStyle w:val="TableParagraph"/>
              <w:spacing w:before="36" w:line="187" w:lineRule="exact"/>
              <w:ind w:left="35" w:right="6"/>
              <w:jc w:val="center"/>
              <w:rPr>
                <w:rFonts w:ascii="Arial"/>
                <w:b/>
                <w:sz w:val="18"/>
              </w:rPr>
            </w:pPr>
            <w:r>
              <w:rPr>
                <w:rFonts w:ascii="Arial"/>
                <w:b/>
                <w:spacing w:val="-2"/>
                <w:sz w:val="18"/>
              </w:rPr>
              <w:t>50,08%</w:t>
            </w:r>
          </w:p>
        </w:tc>
      </w:tr>
      <w:tr w:rsidR="00AB5DB3" w14:paraId="6B45BAB8" w14:textId="77777777">
        <w:trPr>
          <w:trHeight w:val="447"/>
        </w:trPr>
        <w:tc>
          <w:tcPr>
            <w:tcW w:w="3800" w:type="dxa"/>
          </w:tcPr>
          <w:p w14:paraId="7E61B9CE" w14:textId="77777777" w:rsidR="00AB5DB3" w:rsidRDefault="00000000">
            <w:pPr>
              <w:pStyle w:val="TableParagraph"/>
              <w:spacing w:line="200" w:lineRule="exact"/>
              <w:ind w:left="450"/>
              <w:rPr>
                <w:rFonts w:ascii="Arial"/>
                <w:b/>
                <w:sz w:val="18"/>
              </w:rPr>
            </w:pPr>
            <w:r>
              <w:rPr>
                <w:rFonts w:ascii="Arial"/>
                <w:b/>
                <w:sz w:val="18"/>
              </w:rPr>
              <w:t>KULTURA,</w:t>
            </w:r>
            <w:r>
              <w:rPr>
                <w:rFonts w:ascii="Arial"/>
                <w:b/>
                <w:spacing w:val="-3"/>
                <w:sz w:val="18"/>
              </w:rPr>
              <w:t xml:space="preserve"> </w:t>
            </w:r>
            <w:r>
              <w:rPr>
                <w:rFonts w:ascii="Arial"/>
                <w:b/>
                <w:spacing w:val="-2"/>
                <w:sz w:val="18"/>
              </w:rPr>
              <w:t>RELIGIJA</w:t>
            </w:r>
          </w:p>
          <w:p w14:paraId="0622007C" w14:textId="77777777" w:rsidR="00AB5DB3" w:rsidRDefault="00000000">
            <w:pPr>
              <w:pStyle w:val="TableParagraph"/>
              <w:spacing w:line="206" w:lineRule="exact"/>
              <w:ind w:left="450"/>
              <w:rPr>
                <w:rFonts w:ascii="Arial"/>
                <w:b/>
                <w:sz w:val="18"/>
              </w:rPr>
            </w:pPr>
            <w:r>
              <w:rPr>
                <w:rFonts w:ascii="Arial"/>
                <w:b/>
                <w:sz w:val="18"/>
              </w:rPr>
              <w:t>Funk.</w:t>
            </w:r>
            <w:r>
              <w:rPr>
                <w:rFonts w:ascii="Arial"/>
                <w:b/>
                <w:spacing w:val="-1"/>
                <w:sz w:val="18"/>
              </w:rPr>
              <w:t xml:space="preserve"> </w:t>
            </w:r>
            <w:r>
              <w:rPr>
                <w:rFonts w:ascii="Arial"/>
                <w:b/>
                <w:sz w:val="18"/>
              </w:rPr>
              <w:t>klas:</w:t>
            </w:r>
            <w:r>
              <w:rPr>
                <w:rFonts w:ascii="Arial"/>
                <w:b/>
                <w:spacing w:val="-1"/>
                <w:sz w:val="18"/>
              </w:rPr>
              <w:t xml:space="preserve"> </w:t>
            </w:r>
            <w:r>
              <w:rPr>
                <w:rFonts w:ascii="Arial"/>
                <w:b/>
                <w:sz w:val="18"/>
              </w:rPr>
              <w:t>09</w:t>
            </w:r>
            <w:r>
              <w:rPr>
                <w:rFonts w:ascii="Arial"/>
                <w:b/>
                <w:spacing w:val="-1"/>
                <w:sz w:val="18"/>
              </w:rPr>
              <w:t xml:space="preserve"> </w:t>
            </w:r>
            <w:r>
              <w:rPr>
                <w:rFonts w:ascii="Arial"/>
                <w:b/>
                <w:spacing w:val="-2"/>
                <w:sz w:val="18"/>
              </w:rPr>
              <w:t>OBRAZOVANJE</w:t>
            </w:r>
          </w:p>
        </w:tc>
        <w:tc>
          <w:tcPr>
            <w:tcW w:w="1358" w:type="dxa"/>
          </w:tcPr>
          <w:p w14:paraId="61795735" w14:textId="77777777" w:rsidR="00AB5DB3" w:rsidRDefault="00000000">
            <w:pPr>
              <w:pStyle w:val="TableParagraph"/>
              <w:spacing w:before="198"/>
              <w:ind w:right="55"/>
              <w:jc w:val="right"/>
              <w:rPr>
                <w:rFonts w:ascii="Arial"/>
                <w:b/>
                <w:sz w:val="18"/>
              </w:rPr>
            </w:pPr>
            <w:r>
              <w:rPr>
                <w:rFonts w:ascii="Arial"/>
                <w:b/>
                <w:spacing w:val="-2"/>
                <w:sz w:val="18"/>
              </w:rPr>
              <w:t>14.567.963,39</w:t>
            </w:r>
          </w:p>
        </w:tc>
        <w:tc>
          <w:tcPr>
            <w:tcW w:w="1358" w:type="dxa"/>
          </w:tcPr>
          <w:p w14:paraId="07137502" w14:textId="77777777" w:rsidR="00AB5DB3" w:rsidRDefault="00000000">
            <w:pPr>
              <w:pStyle w:val="TableParagraph"/>
              <w:spacing w:before="198"/>
              <w:ind w:right="48"/>
              <w:jc w:val="right"/>
              <w:rPr>
                <w:rFonts w:ascii="Arial"/>
                <w:b/>
                <w:sz w:val="18"/>
              </w:rPr>
            </w:pPr>
            <w:r>
              <w:rPr>
                <w:rFonts w:ascii="Arial"/>
                <w:b/>
                <w:spacing w:val="-2"/>
                <w:sz w:val="18"/>
              </w:rPr>
              <w:t>33.791.267,00</w:t>
            </w:r>
          </w:p>
        </w:tc>
        <w:tc>
          <w:tcPr>
            <w:tcW w:w="1408" w:type="dxa"/>
          </w:tcPr>
          <w:p w14:paraId="107C7EA8" w14:textId="77777777" w:rsidR="00AB5DB3" w:rsidRDefault="00000000">
            <w:pPr>
              <w:pStyle w:val="TableParagraph"/>
              <w:spacing w:before="198"/>
              <w:ind w:right="106"/>
              <w:jc w:val="right"/>
              <w:rPr>
                <w:rFonts w:ascii="Arial"/>
                <w:b/>
                <w:sz w:val="18"/>
              </w:rPr>
            </w:pPr>
            <w:r>
              <w:rPr>
                <w:rFonts w:ascii="Arial"/>
                <w:b/>
                <w:spacing w:val="-2"/>
                <w:sz w:val="18"/>
              </w:rPr>
              <w:t>33.791.267,00</w:t>
            </w:r>
          </w:p>
        </w:tc>
        <w:tc>
          <w:tcPr>
            <w:tcW w:w="2145" w:type="dxa"/>
          </w:tcPr>
          <w:p w14:paraId="1313BDF6" w14:textId="77777777" w:rsidR="00AB5DB3" w:rsidRDefault="00000000">
            <w:pPr>
              <w:pStyle w:val="TableParagraph"/>
              <w:spacing w:before="198"/>
              <w:ind w:right="91"/>
              <w:jc w:val="right"/>
              <w:rPr>
                <w:rFonts w:ascii="Arial"/>
                <w:b/>
                <w:sz w:val="18"/>
              </w:rPr>
            </w:pPr>
            <w:r>
              <w:rPr>
                <w:rFonts w:ascii="Arial"/>
                <w:b/>
                <w:sz w:val="18"/>
              </w:rPr>
              <w:t>15.592.316,06</w:t>
            </w:r>
            <w:r>
              <w:rPr>
                <w:rFonts w:ascii="Arial"/>
                <w:b/>
                <w:spacing w:val="33"/>
                <w:sz w:val="18"/>
              </w:rPr>
              <w:t xml:space="preserve"> </w:t>
            </w:r>
            <w:r>
              <w:rPr>
                <w:rFonts w:ascii="Arial"/>
                <w:b/>
                <w:spacing w:val="-2"/>
                <w:sz w:val="18"/>
              </w:rPr>
              <w:t>107,03%</w:t>
            </w:r>
          </w:p>
        </w:tc>
        <w:tc>
          <w:tcPr>
            <w:tcW w:w="763" w:type="dxa"/>
          </w:tcPr>
          <w:p w14:paraId="776B526B" w14:textId="77777777" w:rsidR="00AB5DB3" w:rsidRDefault="00000000">
            <w:pPr>
              <w:pStyle w:val="TableParagraph"/>
              <w:spacing w:before="198"/>
              <w:ind w:left="35" w:right="6"/>
              <w:jc w:val="center"/>
              <w:rPr>
                <w:rFonts w:ascii="Arial"/>
                <w:b/>
                <w:sz w:val="18"/>
              </w:rPr>
            </w:pPr>
            <w:r>
              <w:rPr>
                <w:rFonts w:ascii="Arial"/>
                <w:b/>
                <w:spacing w:val="-2"/>
                <w:sz w:val="18"/>
              </w:rPr>
              <w:t>46,14%</w:t>
            </w:r>
          </w:p>
        </w:tc>
      </w:tr>
      <w:tr w:rsidR="00AB5DB3" w14:paraId="44E3BDBE" w14:textId="77777777">
        <w:trPr>
          <w:trHeight w:val="243"/>
        </w:trPr>
        <w:tc>
          <w:tcPr>
            <w:tcW w:w="3800" w:type="dxa"/>
          </w:tcPr>
          <w:p w14:paraId="6D191BC1" w14:textId="77777777" w:rsidR="00AB5DB3" w:rsidRDefault="00000000">
            <w:pPr>
              <w:pStyle w:val="TableParagraph"/>
              <w:spacing w:before="36" w:line="187" w:lineRule="exact"/>
              <w:ind w:left="450"/>
              <w:rPr>
                <w:rFonts w:ascii="Arial" w:hAnsi="Arial"/>
                <w:b/>
                <w:sz w:val="18"/>
              </w:rPr>
            </w:pPr>
            <w:r>
              <w:rPr>
                <w:rFonts w:ascii="Arial" w:hAnsi="Arial"/>
                <w:b/>
                <w:sz w:val="18"/>
              </w:rPr>
              <w:t>Funk.</w:t>
            </w:r>
            <w:r>
              <w:rPr>
                <w:rFonts w:ascii="Arial" w:hAnsi="Arial"/>
                <w:b/>
                <w:spacing w:val="-3"/>
                <w:sz w:val="18"/>
              </w:rPr>
              <w:t xml:space="preserve"> </w:t>
            </w:r>
            <w:r>
              <w:rPr>
                <w:rFonts w:ascii="Arial" w:hAnsi="Arial"/>
                <w:b/>
                <w:sz w:val="18"/>
              </w:rPr>
              <w:t>klas:</w:t>
            </w:r>
            <w:r>
              <w:rPr>
                <w:rFonts w:ascii="Arial" w:hAnsi="Arial"/>
                <w:b/>
                <w:spacing w:val="-1"/>
                <w:sz w:val="18"/>
              </w:rPr>
              <w:t xml:space="preserve"> </w:t>
            </w:r>
            <w:r>
              <w:rPr>
                <w:rFonts w:ascii="Arial" w:hAnsi="Arial"/>
                <w:b/>
                <w:sz w:val="18"/>
              </w:rPr>
              <w:t>10</w:t>
            </w:r>
            <w:r>
              <w:rPr>
                <w:rFonts w:ascii="Arial" w:hAnsi="Arial"/>
                <w:b/>
                <w:spacing w:val="-1"/>
                <w:sz w:val="18"/>
              </w:rPr>
              <w:t xml:space="preserve"> </w:t>
            </w:r>
            <w:r>
              <w:rPr>
                <w:rFonts w:ascii="Arial" w:hAnsi="Arial"/>
                <w:b/>
                <w:sz w:val="18"/>
              </w:rPr>
              <w:t>SOCIJALNA</w:t>
            </w:r>
            <w:r>
              <w:rPr>
                <w:rFonts w:ascii="Arial" w:hAnsi="Arial"/>
                <w:b/>
                <w:spacing w:val="-1"/>
                <w:sz w:val="18"/>
              </w:rPr>
              <w:t xml:space="preserve"> </w:t>
            </w:r>
            <w:r>
              <w:rPr>
                <w:rFonts w:ascii="Arial" w:hAnsi="Arial"/>
                <w:b/>
                <w:spacing w:val="-2"/>
                <w:sz w:val="18"/>
              </w:rPr>
              <w:t>ZAŠTITA</w:t>
            </w:r>
          </w:p>
        </w:tc>
        <w:tc>
          <w:tcPr>
            <w:tcW w:w="1358" w:type="dxa"/>
          </w:tcPr>
          <w:p w14:paraId="774A9F24" w14:textId="77777777" w:rsidR="00AB5DB3" w:rsidRDefault="00000000">
            <w:pPr>
              <w:pStyle w:val="TableParagraph"/>
              <w:spacing w:before="36" w:line="187" w:lineRule="exact"/>
              <w:ind w:right="55"/>
              <w:jc w:val="right"/>
              <w:rPr>
                <w:rFonts w:ascii="Arial"/>
                <w:b/>
                <w:sz w:val="18"/>
              </w:rPr>
            </w:pPr>
            <w:r>
              <w:rPr>
                <w:rFonts w:ascii="Arial"/>
                <w:b/>
                <w:spacing w:val="-2"/>
                <w:sz w:val="18"/>
              </w:rPr>
              <w:t>492.385,71</w:t>
            </w:r>
          </w:p>
        </w:tc>
        <w:tc>
          <w:tcPr>
            <w:tcW w:w="1358" w:type="dxa"/>
          </w:tcPr>
          <w:p w14:paraId="04C814CE" w14:textId="77777777" w:rsidR="00AB5DB3" w:rsidRDefault="00000000">
            <w:pPr>
              <w:pStyle w:val="TableParagraph"/>
              <w:spacing w:before="36" w:line="187" w:lineRule="exact"/>
              <w:ind w:right="48"/>
              <w:jc w:val="right"/>
              <w:rPr>
                <w:rFonts w:ascii="Arial"/>
                <w:b/>
                <w:sz w:val="18"/>
              </w:rPr>
            </w:pPr>
            <w:r>
              <w:rPr>
                <w:rFonts w:ascii="Arial"/>
                <w:b/>
                <w:spacing w:val="-2"/>
                <w:sz w:val="18"/>
              </w:rPr>
              <w:t>1.259.000,00</w:t>
            </w:r>
          </w:p>
        </w:tc>
        <w:tc>
          <w:tcPr>
            <w:tcW w:w="1408" w:type="dxa"/>
          </w:tcPr>
          <w:p w14:paraId="0AD2C588" w14:textId="77777777" w:rsidR="00AB5DB3" w:rsidRDefault="00000000">
            <w:pPr>
              <w:pStyle w:val="TableParagraph"/>
              <w:spacing w:before="36" w:line="187" w:lineRule="exact"/>
              <w:ind w:right="106"/>
              <w:jc w:val="right"/>
              <w:rPr>
                <w:rFonts w:ascii="Arial"/>
                <w:b/>
                <w:sz w:val="18"/>
              </w:rPr>
            </w:pPr>
            <w:r>
              <w:rPr>
                <w:rFonts w:ascii="Arial"/>
                <w:b/>
                <w:spacing w:val="-2"/>
                <w:sz w:val="18"/>
              </w:rPr>
              <w:t>1.259.000,00</w:t>
            </w:r>
          </w:p>
        </w:tc>
        <w:tc>
          <w:tcPr>
            <w:tcW w:w="2145" w:type="dxa"/>
          </w:tcPr>
          <w:p w14:paraId="52F0A9B4" w14:textId="77777777" w:rsidR="00AB5DB3" w:rsidRDefault="00000000">
            <w:pPr>
              <w:pStyle w:val="TableParagraph"/>
              <w:spacing w:before="36" w:line="187" w:lineRule="exact"/>
              <w:ind w:right="91"/>
              <w:jc w:val="right"/>
              <w:rPr>
                <w:rFonts w:ascii="Arial"/>
                <w:b/>
                <w:sz w:val="18"/>
              </w:rPr>
            </w:pPr>
            <w:r>
              <w:rPr>
                <w:rFonts w:ascii="Arial"/>
                <w:b/>
                <w:sz w:val="18"/>
              </w:rPr>
              <w:t>557.189,52</w:t>
            </w:r>
            <w:r>
              <w:rPr>
                <w:rFonts w:ascii="Arial"/>
                <w:b/>
                <w:spacing w:val="34"/>
                <w:sz w:val="18"/>
              </w:rPr>
              <w:t xml:space="preserve"> </w:t>
            </w:r>
            <w:r>
              <w:rPr>
                <w:rFonts w:ascii="Arial"/>
                <w:b/>
                <w:spacing w:val="-2"/>
                <w:sz w:val="18"/>
              </w:rPr>
              <w:t>113,16%</w:t>
            </w:r>
          </w:p>
        </w:tc>
        <w:tc>
          <w:tcPr>
            <w:tcW w:w="763" w:type="dxa"/>
          </w:tcPr>
          <w:p w14:paraId="75AB3A2D" w14:textId="77777777" w:rsidR="00AB5DB3" w:rsidRDefault="00000000">
            <w:pPr>
              <w:pStyle w:val="TableParagraph"/>
              <w:spacing w:before="36" w:line="187" w:lineRule="exact"/>
              <w:ind w:left="35" w:right="6"/>
              <w:jc w:val="center"/>
              <w:rPr>
                <w:rFonts w:ascii="Arial"/>
                <w:b/>
                <w:sz w:val="18"/>
              </w:rPr>
            </w:pPr>
            <w:r>
              <w:rPr>
                <w:rFonts w:ascii="Arial"/>
                <w:b/>
                <w:spacing w:val="-2"/>
                <w:sz w:val="18"/>
              </w:rPr>
              <w:t>44,26%</w:t>
            </w:r>
          </w:p>
        </w:tc>
      </w:tr>
    </w:tbl>
    <w:p w14:paraId="6FF3035A" w14:textId="77777777" w:rsidR="00AB5DB3" w:rsidRDefault="00AB5DB3">
      <w:pPr>
        <w:pStyle w:val="TableParagraph"/>
        <w:spacing w:line="187" w:lineRule="exact"/>
        <w:jc w:val="center"/>
        <w:rPr>
          <w:rFonts w:ascii="Arial"/>
          <w:b/>
          <w:sz w:val="18"/>
        </w:rPr>
        <w:sectPr w:rsidR="00AB5DB3">
          <w:footerReference w:type="default" r:id="rId9"/>
          <w:pgSz w:w="11900" w:h="16840"/>
          <w:pgMar w:top="560" w:right="360" w:bottom="320" w:left="360" w:header="0" w:footer="87" w:gutter="0"/>
          <w:cols w:space="720"/>
        </w:sectPr>
      </w:pPr>
    </w:p>
    <w:p w14:paraId="58D49206" w14:textId="77777777" w:rsidR="00AB5DB3" w:rsidRDefault="00000000">
      <w:pPr>
        <w:spacing w:before="65"/>
        <w:ind w:left="210"/>
        <w:rPr>
          <w:rFonts w:ascii="Arial" w:hAnsi="Arial"/>
          <w:b/>
          <w:sz w:val="20"/>
        </w:rPr>
      </w:pPr>
      <w:r>
        <w:rPr>
          <w:rFonts w:ascii="Arial" w:hAnsi="Arial"/>
          <w:b/>
          <w:sz w:val="20"/>
        </w:rPr>
        <w:t>PRORAČUN</w:t>
      </w:r>
      <w:r>
        <w:rPr>
          <w:rFonts w:ascii="Arial" w:hAnsi="Arial"/>
          <w:b/>
          <w:spacing w:val="-2"/>
          <w:sz w:val="20"/>
        </w:rPr>
        <w:t xml:space="preserve"> </w:t>
      </w:r>
      <w:r>
        <w:rPr>
          <w:rFonts w:ascii="Arial" w:hAnsi="Arial"/>
          <w:b/>
          <w:sz w:val="20"/>
        </w:rPr>
        <w:t>GRADA</w:t>
      </w:r>
      <w:r>
        <w:rPr>
          <w:rFonts w:ascii="Arial" w:hAnsi="Arial"/>
          <w:b/>
          <w:spacing w:val="-2"/>
          <w:sz w:val="20"/>
        </w:rPr>
        <w:t xml:space="preserve"> ŠIBENIKA</w:t>
      </w:r>
    </w:p>
    <w:p w14:paraId="6DF2D39B" w14:textId="77777777" w:rsidR="00AB5DB3" w:rsidRDefault="00AB5DB3">
      <w:pPr>
        <w:pStyle w:val="Tijeloteksta"/>
        <w:spacing w:before="3"/>
        <w:rPr>
          <w:rFonts w:ascii="Arial"/>
          <w:b/>
          <w:sz w:val="28"/>
        </w:rPr>
      </w:pPr>
    </w:p>
    <w:p w14:paraId="17ACE2F0" w14:textId="77777777" w:rsidR="00AB5DB3" w:rsidRDefault="00000000">
      <w:pPr>
        <w:pStyle w:val="Naslov1"/>
        <w:rPr>
          <w:rFonts w:ascii="Arial" w:hAnsi="Arial"/>
        </w:rPr>
      </w:pPr>
      <w:r>
        <w:rPr>
          <w:rFonts w:ascii="Arial" w:hAnsi="Arial"/>
        </w:rPr>
        <w:t>I.</w:t>
      </w:r>
      <w:r>
        <w:rPr>
          <w:rFonts w:ascii="Arial" w:hAnsi="Arial"/>
          <w:spacing w:val="1"/>
        </w:rPr>
        <w:t xml:space="preserve"> </w:t>
      </w:r>
      <w:r>
        <w:rPr>
          <w:rFonts w:ascii="Arial" w:hAnsi="Arial"/>
        </w:rPr>
        <w:t>OPĆI</w:t>
      </w:r>
      <w:r>
        <w:rPr>
          <w:rFonts w:ascii="Arial" w:hAnsi="Arial"/>
          <w:spacing w:val="2"/>
        </w:rPr>
        <w:t xml:space="preserve"> </w:t>
      </w:r>
      <w:r>
        <w:rPr>
          <w:rFonts w:ascii="Arial" w:hAnsi="Arial"/>
          <w:spacing w:val="-5"/>
        </w:rPr>
        <w:t>DIO</w:t>
      </w:r>
    </w:p>
    <w:p w14:paraId="5E8ACDF4" w14:textId="77777777" w:rsidR="00AB5DB3" w:rsidRDefault="00000000">
      <w:pPr>
        <w:spacing w:before="11"/>
        <w:ind w:left="543" w:right="325"/>
        <w:jc w:val="center"/>
        <w:rPr>
          <w:rFonts w:ascii="Arial" w:hAnsi="Arial"/>
          <w:b/>
          <w:sz w:val="19"/>
        </w:rPr>
      </w:pPr>
      <w:r>
        <w:rPr>
          <w:rFonts w:ascii="Arial" w:hAnsi="Arial"/>
          <w:b/>
          <w:noProof/>
          <w:sz w:val="19"/>
        </w:rPr>
        <mc:AlternateContent>
          <mc:Choice Requires="wps">
            <w:drawing>
              <wp:anchor distT="0" distB="0" distL="0" distR="0" simplePos="0" relativeHeight="15736320" behindDoc="0" locked="0" layoutInCell="1" allowOverlap="1" wp14:anchorId="3A93467E" wp14:editId="3F0433BA">
                <wp:simplePos x="0" y="0"/>
                <wp:positionH relativeFrom="page">
                  <wp:posOffset>314833</wp:posOffset>
                </wp:positionH>
                <wp:positionV relativeFrom="paragraph">
                  <wp:posOffset>189785</wp:posOffset>
                </wp:positionV>
                <wp:extent cx="6954520" cy="65151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4520" cy="651510"/>
                        </a:xfrm>
                        <a:prstGeom prst="rect">
                          <a:avLst/>
                        </a:prstGeom>
                      </wps:spPr>
                      <wps:txbx>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829"/>
                            </w:tblGrid>
                            <w:tr w:rsidR="00AB5DB3" w14:paraId="2C0887CF" w14:textId="77777777">
                              <w:trPr>
                                <w:trHeight w:val="558"/>
                              </w:trPr>
                              <w:tc>
                                <w:tcPr>
                                  <w:tcW w:w="1125" w:type="dxa"/>
                                  <w:tcBorders>
                                    <w:bottom w:val="thickThinMediumGap" w:sz="6" w:space="0" w:color="000000"/>
                                  </w:tcBorders>
                                </w:tcPr>
                                <w:p w14:paraId="51DD9B05"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2610" w:type="dxa"/>
                                  <w:tcBorders>
                                    <w:bottom w:val="thickThinMediumGap" w:sz="6" w:space="0" w:color="000000"/>
                                  </w:tcBorders>
                                </w:tcPr>
                                <w:p w14:paraId="3D90F698" w14:textId="77777777" w:rsidR="00AB5DB3" w:rsidRDefault="00000000">
                                  <w:pPr>
                                    <w:pStyle w:val="TableParagraph"/>
                                    <w:spacing w:before="174"/>
                                    <w:ind w:left="28"/>
                                    <w:jc w:val="center"/>
                                    <w:rPr>
                                      <w:rFonts w:ascii="Microsoft Sans Serif"/>
                                      <w:sz w:val="18"/>
                                    </w:rPr>
                                  </w:pPr>
                                  <w:r>
                                    <w:rPr>
                                      <w:rFonts w:ascii="Microsoft Sans Serif"/>
                                      <w:spacing w:val="-2"/>
                                      <w:sz w:val="18"/>
                                    </w:rPr>
                                    <w:t>Naziv</w:t>
                                  </w:r>
                                </w:p>
                              </w:tc>
                              <w:tc>
                                <w:tcPr>
                                  <w:tcW w:w="1365" w:type="dxa"/>
                                  <w:tcBorders>
                                    <w:bottom w:val="thickThinMediumGap" w:sz="6" w:space="0" w:color="000000"/>
                                  </w:tcBorders>
                                </w:tcPr>
                                <w:p w14:paraId="7D50EEA5"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pacing w:val="-2"/>
                                      <w:sz w:val="18"/>
                                    </w:rPr>
                                    <w:t>Izvršenje</w:t>
                                  </w:r>
                                </w:p>
                                <w:p w14:paraId="24E03072" w14:textId="77777777" w:rsidR="00AB5DB3" w:rsidRDefault="00000000">
                                  <w:pPr>
                                    <w:pStyle w:val="TableParagraph"/>
                                    <w:spacing w:line="202" w:lineRule="exact"/>
                                    <w:ind w:left="61"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Borders>
                                    <w:bottom w:val="thickThinMediumGap" w:sz="6" w:space="0" w:color="000000"/>
                                  </w:tcBorders>
                                </w:tcPr>
                                <w:p w14:paraId="47AF4CAC" w14:textId="77777777" w:rsidR="00AB5DB3" w:rsidRDefault="00000000">
                                  <w:pPr>
                                    <w:pStyle w:val="TableParagraph"/>
                                    <w:spacing w:before="4" w:line="202" w:lineRule="exact"/>
                                    <w:ind w:left="13"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B1D325C" w14:textId="77777777" w:rsidR="00AB5DB3" w:rsidRDefault="00000000">
                                  <w:pPr>
                                    <w:pStyle w:val="TableParagraph"/>
                                    <w:spacing w:line="202" w:lineRule="exact"/>
                                    <w:ind w:left="62" w:right="34"/>
                                    <w:jc w:val="center"/>
                                    <w:rPr>
                                      <w:rFonts w:ascii="Microsoft Sans Serif"/>
                                      <w:sz w:val="18"/>
                                    </w:rPr>
                                  </w:pPr>
                                  <w:r>
                                    <w:rPr>
                                      <w:rFonts w:ascii="Microsoft Sans Serif"/>
                                      <w:spacing w:val="-4"/>
                                      <w:sz w:val="18"/>
                                    </w:rPr>
                                    <w:t>(2.)</w:t>
                                  </w:r>
                                </w:p>
                              </w:tc>
                              <w:tc>
                                <w:tcPr>
                                  <w:tcW w:w="1350" w:type="dxa"/>
                                  <w:tcBorders>
                                    <w:bottom w:val="thickThinMediumGap" w:sz="6" w:space="0" w:color="000000"/>
                                  </w:tcBorders>
                                </w:tcPr>
                                <w:p w14:paraId="1A21BF07" w14:textId="77777777" w:rsidR="00AB5DB3" w:rsidRDefault="00000000">
                                  <w:pPr>
                                    <w:pStyle w:val="TableParagraph"/>
                                    <w:spacing w:before="6" w:line="237" w:lineRule="auto"/>
                                    <w:ind w:left="296" w:right="210"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Borders>
                                    <w:bottom w:val="thickThinMediumGap" w:sz="6" w:space="0" w:color="000000"/>
                                  </w:tcBorders>
                                </w:tcPr>
                                <w:p w14:paraId="1BAA2D96"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AA39640" w14:textId="77777777" w:rsidR="00AB5DB3" w:rsidRDefault="00000000">
                                  <w:pPr>
                                    <w:pStyle w:val="TableParagraph"/>
                                    <w:spacing w:line="202" w:lineRule="exact"/>
                                    <w:ind w:left="61"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Borders>
                                    <w:bottom w:val="thickThinMediumGap" w:sz="6" w:space="0" w:color="000000"/>
                                  </w:tcBorders>
                                </w:tcPr>
                                <w:p w14:paraId="20C80F63" w14:textId="77777777" w:rsidR="00AB5DB3" w:rsidRDefault="00000000">
                                  <w:pPr>
                                    <w:pStyle w:val="TableParagraph"/>
                                    <w:spacing w:before="6" w:line="237" w:lineRule="auto"/>
                                    <w:ind w:left="61" w:right="29" w:hanging="18"/>
                                    <w:rPr>
                                      <w:rFonts w:ascii="Microsoft Sans Serif"/>
                                      <w:sz w:val="18"/>
                                    </w:rPr>
                                  </w:pPr>
                                  <w:r>
                                    <w:rPr>
                                      <w:rFonts w:ascii="Microsoft Sans Serif"/>
                                      <w:spacing w:val="-2"/>
                                      <w:sz w:val="18"/>
                                    </w:rPr>
                                    <w:t>INDEKS (5=4/1*1</w:t>
                                  </w:r>
                                </w:p>
                              </w:tc>
                              <w:tc>
                                <w:tcPr>
                                  <w:tcW w:w="829" w:type="dxa"/>
                                  <w:tcBorders>
                                    <w:bottom w:val="thickThinMediumGap" w:sz="6" w:space="0" w:color="000000"/>
                                  </w:tcBorders>
                                </w:tcPr>
                                <w:p w14:paraId="3602FF4A" w14:textId="77777777" w:rsidR="00AB5DB3" w:rsidRDefault="00000000">
                                  <w:pPr>
                                    <w:pStyle w:val="TableParagraph"/>
                                    <w:spacing w:before="6" w:line="237" w:lineRule="auto"/>
                                    <w:ind w:left="61" w:right="63" w:hanging="18"/>
                                    <w:rPr>
                                      <w:rFonts w:ascii="Microsoft Sans Serif"/>
                                      <w:sz w:val="18"/>
                                    </w:rPr>
                                  </w:pPr>
                                  <w:r>
                                    <w:rPr>
                                      <w:rFonts w:ascii="Microsoft Sans Serif"/>
                                      <w:spacing w:val="-2"/>
                                      <w:sz w:val="18"/>
                                    </w:rPr>
                                    <w:t>INDEKS (6=4/3*1</w:t>
                                  </w:r>
                                </w:p>
                              </w:tc>
                            </w:tr>
                            <w:tr w:rsidR="00AB5DB3" w14:paraId="13EB5984" w14:textId="77777777">
                              <w:trPr>
                                <w:trHeight w:val="363"/>
                              </w:trPr>
                              <w:tc>
                                <w:tcPr>
                                  <w:tcW w:w="10804" w:type="dxa"/>
                                  <w:gridSpan w:val="8"/>
                                  <w:tcBorders>
                                    <w:top w:val="thinThickMediumGap" w:sz="6" w:space="0" w:color="000000"/>
                                    <w:left w:val="single" w:sz="12" w:space="0" w:color="000000"/>
                                    <w:bottom w:val="single" w:sz="12" w:space="0" w:color="000000"/>
                                    <w:right w:val="single" w:sz="12" w:space="0" w:color="000000"/>
                                  </w:tcBorders>
                                </w:tcPr>
                                <w:p w14:paraId="5E4EE671" w14:textId="77777777" w:rsidR="00AB5DB3" w:rsidRDefault="00000000">
                                  <w:pPr>
                                    <w:pStyle w:val="TableParagraph"/>
                                    <w:tabs>
                                      <w:tab w:val="left" w:pos="10769"/>
                                    </w:tabs>
                                    <w:spacing w:before="43"/>
                                    <w:ind w:left="59"/>
                                    <w:rPr>
                                      <w:rFonts w:ascii="Arial" w:hAnsi="Arial"/>
                                      <w:b/>
                                      <w:sz w:val="18"/>
                                    </w:rPr>
                                  </w:pPr>
                                  <w:r>
                                    <w:rPr>
                                      <w:rFonts w:ascii="Arial" w:hAnsi="Arial"/>
                                      <w:b/>
                                      <w:color w:val="00009F"/>
                                      <w:sz w:val="18"/>
                                      <w:shd w:val="clear" w:color="auto" w:fill="FFFF80"/>
                                    </w:rPr>
                                    <w:t>B.</w:t>
                                  </w:r>
                                  <w:r>
                                    <w:rPr>
                                      <w:rFonts w:ascii="Arial" w:hAnsi="Arial"/>
                                      <w:b/>
                                      <w:color w:val="00009F"/>
                                      <w:spacing w:val="-2"/>
                                      <w:sz w:val="18"/>
                                      <w:shd w:val="clear" w:color="auto" w:fill="FFFF80"/>
                                    </w:rPr>
                                    <w:t xml:space="preserve"> </w:t>
                                  </w:r>
                                  <w:r>
                                    <w:rPr>
                                      <w:rFonts w:ascii="Arial" w:hAnsi="Arial"/>
                                      <w:b/>
                                      <w:color w:val="00009F"/>
                                      <w:sz w:val="18"/>
                                      <w:shd w:val="clear" w:color="auto" w:fill="FFFF80"/>
                                    </w:rPr>
                                    <w:t>RAČUN</w:t>
                                  </w:r>
                                  <w:r>
                                    <w:rPr>
                                      <w:rFonts w:ascii="Arial" w:hAnsi="Arial"/>
                                      <w:b/>
                                      <w:color w:val="00009F"/>
                                      <w:spacing w:val="-2"/>
                                      <w:sz w:val="18"/>
                                      <w:shd w:val="clear" w:color="auto" w:fill="FFFF80"/>
                                    </w:rPr>
                                    <w:t xml:space="preserve"> FINANCIRANJA</w:t>
                                  </w:r>
                                  <w:r>
                                    <w:rPr>
                                      <w:rFonts w:ascii="Arial" w:hAnsi="Arial"/>
                                      <w:b/>
                                      <w:color w:val="00009F"/>
                                      <w:sz w:val="18"/>
                                      <w:shd w:val="clear" w:color="auto" w:fill="FFFF80"/>
                                    </w:rPr>
                                    <w:tab/>
                                  </w:r>
                                </w:p>
                              </w:tc>
                            </w:tr>
                          </w:tbl>
                          <w:p w14:paraId="46D5D5F9"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3A93467E" id="Textbox 21" o:spid="_x0000_s1033" type="#_x0000_t202" style="position:absolute;left:0;text-align:left;margin-left:24.8pt;margin-top:14.95pt;width:547.6pt;height:51.3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" filled="f" stroked="f">
                <v:textbox inset="0,0,0,0">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829"/>
                      </w:tblGrid>
                      <w:tr w:rsidR="00AB5DB3" w14:paraId="2C0887CF" w14:textId="77777777">
                        <w:trPr>
                          <w:trHeight w:val="558"/>
                        </w:trPr>
                        <w:tc>
                          <w:tcPr>
                            <w:tcW w:w="1125" w:type="dxa"/>
                            <w:tcBorders>
                              <w:bottom w:val="thickThinMediumGap" w:sz="6" w:space="0" w:color="000000"/>
                            </w:tcBorders>
                          </w:tcPr>
                          <w:p w14:paraId="51DD9B05"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2610" w:type="dxa"/>
                            <w:tcBorders>
                              <w:bottom w:val="thickThinMediumGap" w:sz="6" w:space="0" w:color="000000"/>
                            </w:tcBorders>
                          </w:tcPr>
                          <w:p w14:paraId="3D90F698" w14:textId="77777777" w:rsidR="00AB5DB3" w:rsidRDefault="00000000">
                            <w:pPr>
                              <w:pStyle w:val="TableParagraph"/>
                              <w:spacing w:before="174"/>
                              <w:ind w:left="28"/>
                              <w:jc w:val="center"/>
                              <w:rPr>
                                <w:rFonts w:ascii="Microsoft Sans Serif"/>
                                <w:sz w:val="18"/>
                              </w:rPr>
                            </w:pPr>
                            <w:r>
                              <w:rPr>
                                <w:rFonts w:ascii="Microsoft Sans Serif"/>
                                <w:spacing w:val="-2"/>
                                <w:sz w:val="18"/>
                              </w:rPr>
                              <w:t>Naziv</w:t>
                            </w:r>
                          </w:p>
                        </w:tc>
                        <w:tc>
                          <w:tcPr>
                            <w:tcW w:w="1365" w:type="dxa"/>
                            <w:tcBorders>
                              <w:bottom w:val="thickThinMediumGap" w:sz="6" w:space="0" w:color="000000"/>
                            </w:tcBorders>
                          </w:tcPr>
                          <w:p w14:paraId="7D50EEA5"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pacing w:val="-2"/>
                                <w:sz w:val="18"/>
                              </w:rPr>
                              <w:t>Izvršenje</w:t>
                            </w:r>
                          </w:p>
                          <w:p w14:paraId="24E03072" w14:textId="77777777" w:rsidR="00AB5DB3" w:rsidRDefault="00000000">
                            <w:pPr>
                              <w:pStyle w:val="TableParagraph"/>
                              <w:spacing w:line="202" w:lineRule="exact"/>
                              <w:ind w:left="61"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Borders>
                              <w:bottom w:val="thickThinMediumGap" w:sz="6" w:space="0" w:color="000000"/>
                            </w:tcBorders>
                          </w:tcPr>
                          <w:p w14:paraId="47AF4CAC" w14:textId="77777777" w:rsidR="00AB5DB3" w:rsidRDefault="00000000">
                            <w:pPr>
                              <w:pStyle w:val="TableParagraph"/>
                              <w:spacing w:before="4" w:line="202" w:lineRule="exact"/>
                              <w:ind w:left="13"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B1D325C" w14:textId="77777777" w:rsidR="00AB5DB3" w:rsidRDefault="00000000">
                            <w:pPr>
                              <w:pStyle w:val="TableParagraph"/>
                              <w:spacing w:line="202" w:lineRule="exact"/>
                              <w:ind w:left="62" w:right="34"/>
                              <w:jc w:val="center"/>
                              <w:rPr>
                                <w:rFonts w:ascii="Microsoft Sans Serif"/>
                                <w:sz w:val="18"/>
                              </w:rPr>
                            </w:pPr>
                            <w:r>
                              <w:rPr>
                                <w:rFonts w:ascii="Microsoft Sans Serif"/>
                                <w:spacing w:val="-4"/>
                                <w:sz w:val="18"/>
                              </w:rPr>
                              <w:t>(2.)</w:t>
                            </w:r>
                          </w:p>
                        </w:tc>
                        <w:tc>
                          <w:tcPr>
                            <w:tcW w:w="1350" w:type="dxa"/>
                            <w:tcBorders>
                              <w:bottom w:val="thickThinMediumGap" w:sz="6" w:space="0" w:color="000000"/>
                            </w:tcBorders>
                          </w:tcPr>
                          <w:p w14:paraId="1A21BF07" w14:textId="77777777" w:rsidR="00AB5DB3" w:rsidRDefault="00000000">
                            <w:pPr>
                              <w:pStyle w:val="TableParagraph"/>
                              <w:spacing w:before="6" w:line="237" w:lineRule="auto"/>
                              <w:ind w:left="296" w:right="210"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Borders>
                              <w:bottom w:val="thickThinMediumGap" w:sz="6" w:space="0" w:color="000000"/>
                            </w:tcBorders>
                          </w:tcPr>
                          <w:p w14:paraId="1BAA2D96"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AA39640" w14:textId="77777777" w:rsidR="00AB5DB3" w:rsidRDefault="00000000">
                            <w:pPr>
                              <w:pStyle w:val="TableParagraph"/>
                              <w:spacing w:line="202" w:lineRule="exact"/>
                              <w:ind w:left="61"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Borders>
                              <w:bottom w:val="thickThinMediumGap" w:sz="6" w:space="0" w:color="000000"/>
                            </w:tcBorders>
                          </w:tcPr>
                          <w:p w14:paraId="20C80F63" w14:textId="77777777" w:rsidR="00AB5DB3" w:rsidRDefault="00000000">
                            <w:pPr>
                              <w:pStyle w:val="TableParagraph"/>
                              <w:spacing w:before="6" w:line="237" w:lineRule="auto"/>
                              <w:ind w:left="61" w:right="29" w:hanging="18"/>
                              <w:rPr>
                                <w:rFonts w:ascii="Microsoft Sans Serif"/>
                                <w:sz w:val="18"/>
                              </w:rPr>
                            </w:pPr>
                            <w:r>
                              <w:rPr>
                                <w:rFonts w:ascii="Microsoft Sans Serif"/>
                                <w:spacing w:val="-2"/>
                                <w:sz w:val="18"/>
                              </w:rPr>
                              <w:t>INDEKS (5=4/1*1</w:t>
                            </w:r>
                          </w:p>
                        </w:tc>
                        <w:tc>
                          <w:tcPr>
                            <w:tcW w:w="829" w:type="dxa"/>
                            <w:tcBorders>
                              <w:bottom w:val="thickThinMediumGap" w:sz="6" w:space="0" w:color="000000"/>
                            </w:tcBorders>
                          </w:tcPr>
                          <w:p w14:paraId="3602FF4A" w14:textId="77777777" w:rsidR="00AB5DB3" w:rsidRDefault="00000000">
                            <w:pPr>
                              <w:pStyle w:val="TableParagraph"/>
                              <w:spacing w:before="6" w:line="237" w:lineRule="auto"/>
                              <w:ind w:left="61" w:right="63" w:hanging="18"/>
                              <w:rPr>
                                <w:rFonts w:ascii="Microsoft Sans Serif"/>
                                <w:sz w:val="18"/>
                              </w:rPr>
                            </w:pPr>
                            <w:r>
                              <w:rPr>
                                <w:rFonts w:ascii="Microsoft Sans Serif"/>
                                <w:spacing w:val="-2"/>
                                <w:sz w:val="18"/>
                              </w:rPr>
                              <w:t>INDEKS (6=4/3*1</w:t>
                            </w:r>
                          </w:p>
                        </w:tc>
                      </w:tr>
                      <w:tr w:rsidR="00AB5DB3" w14:paraId="13EB5984" w14:textId="77777777">
                        <w:trPr>
                          <w:trHeight w:val="363"/>
                        </w:trPr>
                        <w:tc>
                          <w:tcPr>
                            <w:tcW w:w="10804" w:type="dxa"/>
                            <w:gridSpan w:val="8"/>
                            <w:tcBorders>
                              <w:top w:val="thinThickMediumGap" w:sz="6" w:space="0" w:color="000000"/>
                              <w:left w:val="single" w:sz="12" w:space="0" w:color="000000"/>
                              <w:bottom w:val="single" w:sz="12" w:space="0" w:color="000000"/>
                              <w:right w:val="single" w:sz="12" w:space="0" w:color="000000"/>
                            </w:tcBorders>
                          </w:tcPr>
                          <w:p w14:paraId="5E4EE671" w14:textId="77777777" w:rsidR="00AB5DB3" w:rsidRDefault="00000000">
                            <w:pPr>
                              <w:pStyle w:val="TableParagraph"/>
                              <w:tabs>
                                <w:tab w:val="left" w:pos="10769"/>
                              </w:tabs>
                              <w:spacing w:before="43"/>
                              <w:ind w:left="59"/>
                              <w:rPr>
                                <w:rFonts w:ascii="Arial" w:hAnsi="Arial"/>
                                <w:b/>
                                <w:sz w:val="18"/>
                              </w:rPr>
                            </w:pPr>
                            <w:r>
                              <w:rPr>
                                <w:rFonts w:ascii="Arial" w:hAnsi="Arial"/>
                                <w:b/>
                                <w:color w:val="00009F"/>
                                <w:sz w:val="18"/>
                                <w:shd w:val="clear" w:color="auto" w:fill="FFFF80"/>
                              </w:rPr>
                              <w:t>B.</w:t>
                            </w:r>
                            <w:r>
                              <w:rPr>
                                <w:rFonts w:ascii="Arial" w:hAnsi="Arial"/>
                                <w:b/>
                                <w:color w:val="00009F"/>
                                <w:spacing w:val="-2"/>
                                <w:sz w:val="18"/>
                                <w:shd w:val="clear" w:color="auto" w:fill="FFFF80"/>
                              </w:rPr>
                              <w:t xml:space="preserve"> </w:t>
                            </w:r>
                            <w:r>
                              <w:rPr>
                                <w:rFonts w:ascii="Arial" w:hAnsi="Arial"/>
                                <w:b/>
                                <w:color w:val="00009F"/>
                                <w:sz w:val="18"/>
                                <w:shd w:val="clear" w:color="auto" w:fill="FFFF80"/>
                              </w:rPr>
                              <w:t>RAČUN</w:t>
                            </w:r>
                            <w:r>
                              <w:rPr>
                                <w:rFonts w:ascii="Arial" w:hAnsi="Arial"/>
                                <w:b/>
                                <w:color w:val="00009F"/>
                                <w:spacing w:val="-2"/>
                                <w:sz w:val="18"/>
                                <w:shd w:val="clear" w:color="auto" w:fill="FFFF80"/>
                              </w:rPr>
                              <w:t xml:space="preserve"> FINANCIRANJA</w:t>
                            </w:r>
                            <w:r>
                              <w:rPr>
                                <w:rFonts w:ascii="Arial" w:hAnsi="Arial"/>
                                <w:b/>
                                <w:color w:val="00009F"/>
                                <w:sz w:val="18"/>
                                <w:shd w:val="clear" w:color="auto" w:fill="FFFF80"/>
                              </w:rPr>
                              <w:tab/>
                            </w:r>
                          </w:p>
                        </w:tc>
                      </w:tr>
                    </w:tbl>
                    <w:p w14:paraId="46D5D5F9" w14:textId="77777777" w:rsidR="00AB5DB3" w:rsidRDefault="00AB5DB3">
                      <w:pPr>
                        <w:pStyle w:val="Tijeloteksta"/>
                      </w:pPr>
                    </w:p>
                  </w:txbxContent>
                </v:textbox>
                <w10:wrap anchorx="page"/>
              </v:shape>
            </w:pict>
          </mc:Fallback>
        </mc:AlternateContent>
      </w:r>
      <w:r>
        <w:rPr>
          <w:rFonts w:ascii="Arial" w:hAnsi="Arial"/>
          <w:b/>
          <w:sz w:val="19"/>
        </w:rPr>
        <w:t>IZVJEŠTAJ</w:t>
      </w:r>
      <w:r>
        <w:rPr>
          <w:rFonts w:ascii="Arial" w:hAnsi="Arial"/>
          <w:b/>
          <w:spacing w:val="3"/>
          <w:sz w:val="19"/>
        </w:rPr>
        <w:t xml:space="preserve"> </w:t>
      </w:r>
      <w:r>
        <w:rPr>
          <w:rFonts w:ascii="Arial" w:hAnsi="Arial"/>
          <w:b/>
          <w:sz w:val="19"/>
        </w:rPr>
        <w:t>RAČUNA</w:t>
      </w:r>
      <w:r>
        <w:rPr>
          <w:rFonts w:ascii="Arial" w:hAnsi="Arial"/>
          <w:b/>
          <w:spacing w:val="1"/>
          <w:sz w:val="19"/>
        </w:rPr>
        <w:t xml:space="preserve"> </w:t>
      </w:r>
      <w:r>
        <w:rPr>
          <w:rFonts w:ascii="Arial" w:hAnsi="Arial"/>
          <w:b/>
          <w:sz w:val="19"/>
        </w:rPr>
        <w:t>FINANCIRANJA</w:t>
      </w:r>
      <w:r>
        <w:rPr>
          <w:rFonts w:ascii="Arial" w:hAnsi="Arial"/>
          <w:b/>
          <w:spacing w:val="1"/>
          <w:sz w:val="19"/>
        </w:rPr>
        <w:t xml:space="preserve"> </w:t>
      </w:r>
      <w:r>
        <w:rPr>
          <w:rFonts w:ascii="Arial" w:hAnsi="Arial"/>
          <w:b/>
          <w:sz w:val="19"/>
        </w:rPr>
        <w:t>PREMA</w:t>
      </w:r>
      <w:r>
        <w:rPr>
          <w:rFonts w:ascii="Arial" w:hAnsi="Arial"/>
          <w:b/>
          <w:spacing w:val="1"/>
          <w:sz w:val="19"/>
        </w:rPr>
        <w:t xml:space="preserve"> </w:t>
      </w:r>
      <w:r>
        <w:rPr>
          <w:rFonts w:ascii="Arial" w:hAnsi="Arial"/>
          <w:b/>
          <w:sz w:val="19"/>
        </w:rPr>
        <w:t>EKONOMSKOJ</w:t>
      </w:r>
      <w:r>
        <w:rPr>
          <w:rFonts w:ascii="Arial" w:hAnsi="Arial"/>
          <w:b/>
          <w:spacing w:val="4"/>
          <w:sz w:val="19"/>
        </w:rPr>
        <w:t xml:space="preserve"> </w:t>
      </w:r>
      <w:r>
        <w:rPr>
          <w:rFonts w:ascii="Arial" w:hAnsi="Arial"/>
          <w:b/>
          <w:spacing w:val="-2"/>
          <w:sz w:val="19"/>
        </w:rPr>
        <w:t>KLASIFIKACIJI</w:t>
      </w:r>
    </w:p>
    <w:p w14:paraId="0E0BEF66" w14:textId="77777777" w:rsidR="00AB5DB3" w:rsidRDefault="00AB5DB3">
      <w:pPr>
        <w:pStyle w:val="Tijeloteksta"/>
        <w:rPr>
          <w:rFonts w:ascii="Arial"/>
          <w:b/>
          <w:sz w:val="20"/>
        </w:rPr>
      </w:pPr>
    </w:p>
    <w:p w14:paraId="7AEBC2CA" w14:textId="77777777" w:rsidR="00AB5DB3" w:rsidRDefault="00AB5DB3">
      <w:pPr>
        <w:pStyle w:val="Tijeloteksta"/>
        <w:rPr>
          <w:rFonts w:ascii="Arial"/>
          <w:b/>
          <w:sz w:val="20"/>
        </w:rPr>
      </w:pPr>
    </w:p>
    <w:p w14:paraId="419CBC10" w14:textId="77777777" w:rsidR="00AB5DB3" w:rsidRDefault="00AB5DB3">
      <w:pPr>
        <w:pStyle w:val="Tijeloteksta"/>
        <w:rPr>
          <w:rFonts w:ascii="Arial"/>
          <w:b/>
          <w:sz w:val="20"/>
        </w:rPr>
      </w:pPr>
    </w:p>
    <w:p w14:paraId="34E7953E" w14:textId="77777777" w:rsidR="00AB5DB3" w:rsidRDefault="00AB5DB3">
      <w:pPr>
        <w:pStyle w:val="Tijeloteksta"/>
        <w:spacing w:before="168"/>
        <w:rPr>
          <w:rFonts w:ascii="Arial"/>
          <w:b/>
          <w:sz w:val="20"/>
        </w:rPr>
      </w:pPr>
    </w:p>
    <w:tbl>
      <w:tblPr>
        <w:tblStyle w:val="TableNormal"/>
        <w:tblW w:w="0" w:type="auto"/>
        <w:tblInd w:w="225" w:type="dxa"/>
        <w:tblLayout w:type="fixed"/>
        <w:tblLook w:val="01E0" w:firstRow="1" w:lastRow="1" w:firstColumn="1" w:lastColumn="1" w:noHBand="0" w:noVBand="0"/>
      </w:tblPr>
      <w:tblGrid>
        <w:gridCol w:w="3960"/>
        <w:gridCol w:w="1372"/>
        <w:gridCol w:w="1357"/>
        <w:gridCol w:w="1357"/>
        <w:gridCol w:w="1225"/>
        <w:gridCol w:w="1557"/>
      </w:tblGrid>
      <w:tr w:rsidR="00AB5DB3" w14:paraId="3F5DA143" w14:textId="77777777">
        <w:trPr>
          <w:trHeight w:val="405"/>
        </w:trPr>
        <w:tc>
          <w:tcPr>
            <w:tcW w:w="3960" w:type="dxa"/>
            <w:shd w:val="clear" w:color="auto" w:fill="C0C0C0"/>
          </w:tcPr>
          <w:p w14:paraId="335546CA" w14:textId="77777777" w:rsidR="00AB5DB3" w:rsidRDefault="00000000">
            <w:pPr>
              <w:pStyle w:val="TableParagraph"/>
              <w:spacing w:line="200" w:lineRule="exact"/>
              <w:ind w:left="179" w:right="245"/>
              <w:rPr>
                <w:rFonts w:ascii="Arial" w:hAnsi="Arial"/>
                <w:b/>
                <w:sz w:val="18"/>
              </w:rPr>
            </w:pPr>
            <w:r>
              <w:rPr>
                <w:rFonts w:ascii="Arial" w:hAnsi="Arial"/>
                <w:b/>
                <w:noProof/>
                <w:sz w:val="18"/>
              </w:rPr>
              <mc:AlternateContent>
                <mc:Choice Requires="wpg">
                  <w:drawing>
                    <wp:anchor distT="0" distB="0" distL="0" distR="0" simplePos="0" relativeHeight="464401920" behindDoc="1" locked="0" layoutInCell="1" allowOverlap="1" wp14:anchorId="1F414C40" wp14:editId="2716F962">
                      <wp:simplePos x="0" y="0"/>
                      <wp:positionH relativeFrom="column">
                        <wp:posOffset>66675</wp:posOffset>
                      </wp:positionH>
                      <wp:positionV relativeFrom="paragraph">
                        <wp:posOffset>0</wp:posOffset>
                      </wp:positionV>
                      <wp:extent cx="6810375" cy="25717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257175"/>
                                <a:chOff x="0" y="0"/>
                                <a:chExt cx="6810375" cy="257175"/>
                              </a:xfrm>
                            </wpg:grpSpPr>
                            <wps:wsp>
                              <wps:cNvPr id="23" name="Graphic 23"/>
                              <wps:cNvSpPr/>
                              <wps:spPr>
                                <a:xfrm>
                                  <a:off x="0" y="0"/>
                                  <a:ext cx="6810375" cy="257175"/>
                                </a:xfrm>
                                <a:custGeom>
                                  <a:avLst/>
                                  <a:gdLst/>
                                  <a:ahLst/>
                                  <a:cxnLst/>
                                  <a:rect l="l" t="t" r="r" b="b"/>
                                  <a:pathLst>
                                    <a:path w="6810375" h="257175">
                                      <a:moveTo>
                                        <a:pt x="6810375" y="0"/>
                                      </a:moveTo>
                                      <a:lnTo>
                                        <a:pt x="2305050" y="0"/>
                                      </a:lnTo>
                                      <a:lnTo>
                                        <a:pt x="38100" y="0"/>
                                      </a:lnTo>
                                      <a:lnTo>
                                        <a:pt x="0" y="0"/>
                                      </a:lnTo>
                                      <a:lnTo>
                                        <a:pt x="0" y="180975"/>
                                      </a:lnTo>
                                      <a:lnTo>
                                        <a:pt x="38100" y="180975"/>
                                      </a:lnTo>
                                      <a:lnTo>
                                        <a:pt x="38100" y="257175"/>
                                      </a:lnTo>
                                      <a:lnTo>
                                        <a:pt x="2305050" y="257175"/>
                                      </a:lnTo>
                                      <a:lnTo>
                                        <a:pt x="2305050" y="180975"/>
                                      </a:lnTo>
                                      <a:lnTo>
                                        <a:pt x="6810375" y="180975"/>
                                      </a:lnTo>
                                      <a:lnTo>
                                        <a:pt x="6810375"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w14:anchorId="3E5F7421" id="Group 22" o:spid="_x0000_s1026" style="position:absolute;margin-left:5.25pt;margin-top:0;width:536.25pt;height:20.25pt;z-index:-38914560;mso-wrap-distance-left:0;mso-wrap-distance-right:0" coordsize="68103,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">
                      <v:shape id="Graphic 23" o:spid="_x0000_s1027" style="position:absolute;width:68103;height:2571;visibility:visible;mso-wrap-style:square;v-text-anchor:top" coordsize="681037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" path="m6810375,l2305050,,38100,,,,,180975r38100,l38100,257175r2266950,l2305050,180975r4505325,l6810375,xe" fillcolor="silver" stroked="f">
                        <v:path arrowok="t"/>
                      </v:shape>
                    </v:group>
                  </w:pict>
                </mc:Fallback>
              </mc:AlternateContent>
            </w:r>
            <w:r>
              <w:rPr>
                <w:rFonts w:ascii="Arial" w:hAnsi="Arial"/>
                <w:b/>
                <w:color w:val="0000FF"/>
                <w:sz w:val="18"/>
              </w:rPr>
              <w:t>8</w:t>
            </w:r>
            <w:r>
              <w:rPr>
                <w:rFonts w:ascii="Arial" w:hAnsi="Arial"/>
                <w:b/>
                <w:color w:val="0000FF"/>
                <w:spacing w:val="-8"/>
                <w:sz w:val="18"/>
              </w:rPr>
              <w:t xml:space="preserve"> </w:t>
            </w:r>
            <w:r>
              <w:rPr>
                <w:rFonts w:ascii="Arial" w:hAnsi="Arial"/>
                <w:b/>
                <w:color w:val="0000FF"/>
                <w:sz w:val="18"/>
              </w:rPr>
              <w:t>Primici</w:t>
            </w:r>
            <w:r>
              <w:rPr>
                <w:rFonts w:ascii="Arial" w:hAnsi="Arial"/>
                <w:b/>
                <w:color w:val="0000FF"/>
                <w:spacing w:val="-8"/>
                <w:sz w:val="18"/>
              </w:rPr>
              <w:t xml:space="preserve"> </w:t>
            </w:r>
            <w:r>
              <w:rPr>
                <w:rFonts w:ascii="Arial" w:hAnsi="Arial"/>
                <w:b/>
                <w:color w:val="0000FF"/>
                <w:sz w:val="18"/>
              </w:rPr>
              <w:t>od</w:t>
            </w:r>
            <w:r>
              <w:rPr>
                <w:rFonts w:ascii="Arial" w:hAnsi="Arial"/>
                <w:b/>
                <w:color w:val="0000FF"/>
                <w:spacing w:val="-8"/>
                <w:sz w:val="18"/>
              </w:rPr>
              <w:t xml:space="preserve"> </w:t>
            </w:r>
            <w:r>
              <w:rPr>
                <w:rFonts w:ascii="Arial" w:hAnsi="Arial"/>
                <w:b/>
                <w:color w:val="0000FF"/>
                <w:sz w:val="18"/>
              </w:rPr>
              <w:t>financijske</w:t>
            </w:r>
            <w:r>
              <w:rPr>
                <w:rFonts w:ascii="Arial" w:hAnsi="Arial"/>
                <w:b/>
                <w:color w:val="0000FF"/>
                <w:spacing w:val="-8"/>
                <w:sz w:val="18"/>
              </w:rPr>
              <w:t xml:space="preserve"> </w:t>
            </w:r>
            <w:r>
              <w:rPr>
                <w:rFonts w:ascii="Arial" w:hAnsi="Arial"/>
                <w:b/>
                <w:color w:val="0000FF"/>
                <w:sz w:val="18"/>
              </w:rPr>
              <w:t>imovine</w:t>
            </w:r>
            <w:r>
              <w:rPr>
                <w:rFonts w:ascii="Arial" w:hAnsi="Arial"/>
                <w:b/>
                <w:color w:val="0000FF"/>
                <w:spacing w:val="-8"/>
                <w:sz w:val="18"/>
              </w:rPr>
              <w:t xml:space="preserve"> </w:t>
            </w:r>
            <w:r>
              <w:rPr>
                <w:rFonts w:ascii="Arial" w:hAnsi="Arial"/>
                <w:b/>
                <w:color w:val="0000FF"/>
                <w:sz w:val="18"/>
              </w:rPr>
              <w:t xml:space="preserve">i </w:t>
            </w:r>
            <w:r>
              <w:rPr>
                <w:rFonts w:ascii="Arial" w:hAnsi="Arial"/>
                <w:b/>
                <w:color w:val="0000FF"/>
                <w:spacing w:val="-2"/>
                <w:sz w:val="18"/>
              </w:rPr>
              <w:t>zaduživanja</w:t>
            </w:r>
          </w:p>
        </w:tc>
        <w:tc>
          <w:tcPr>
            <w:tcW w:w="1372" w:type="dxa"/>
          </w:tcPr>
          <w:p w14:paraId="69896FFF" w14:textId="77777777" w:rsidR="00AB5DB3" w:rsidRDefault="00000000">
            <w:pPr>
              <w:pStyle w:val="TableParagraph"/>
              <w:spacing w:line="201" w:lineRule="exact"/>
              <w:ind w:right="215"/>
              <w:jc w:val="right"/>
              <w:rPr>
                <w:rFonts w:ascii="Arial"/>
                <w:b/>
                <w:sz w:val="18"/>
              </w:rPr>
            </w:pPr>
            <w:r>
              <w:rPr>
                <w:rFonts w:ascii="Arial"/>
                <w:b/>
                <w:color w:val="0000FF"/>
                <w:spacing w:val="-2"/>
                <w:sz w:val="18"/>
              </w:rPr>
              <w:t>45.640,45</w:t>
            </w:r>
          </w:p>
        </w:tc>
        <w:tc>
          <w:tcPr>
            <w:tcW w:w="1357" w:type="dxa"/>
          </w:tcPr>
          <w:p w14:paraId="589A87D1" w14:textId="77777777" w:rsidR="00AB5DB3" w:rsidRDefault="00000000">
            <w:pPr>
              <w:pStyle w:val="TableParagraph"/>
              <w:spacing w:line="201" w:lineRule="exact"/>
              <w:ind w:left="346"/>
              <w:rPr>
                <w:rFonts w:ascii="Arial"/>
                <w:b/>
                <w:sz w:val="18"/>
              </w:rPr>
            </w:pPr>
            <w:r>
              <w:rPr>
                <w:rFonts w:ascii="Arial"/>
                <w:b/>
                <w:color w:val="0000FF"/>
                <w:spacing w:val="-2"/>
                <w:sz w:val="18"/>
              </w:rPr>
              <w:t>65.000,00</w:t>
            </w:r>
          </w:p>
        </w:tc>
        <w:tc>
          <w:tcPr>
            <w:tcW w:w="1357" w:type="dxa"/>
          </w:tcPr>
          <w:p w14:paraId="3B593245" w14:textId="77777777" w:rsidR="00AB5DB3" w:rsidRDefault="00000000">
            <w:pPr>
              <w:pStyle w:val="TableParagraph"/>
              <w:spacing w:line="201" w:lineRule="exact"/>
              <w:ind w:left="339"/>
              <w:rPr>
                <w:rFonts w:ascii="Arial"/>
                <w:b/>
                <w:sz w:val="18"/>
              </w:rPr>
            </w:pPr>
            <w:r>
              <w:rPr>
                <w:rFonts w:ascii="Arial"/>
                <w:b/>
                <w:color w:val="0000FF"/>
                <w:spacing w:val="-2"/>
                <w:sz w:val="18"/>
              </w:rPr>
              <w:t>65.000,00</w:t>
            </w:r>
          </w:p>
        </w:tc>
        <w:tc>
          <w:tcPr>
            <w:tcW w:w="1225" w:type="dxa"/>
          </w:tcPr>
          <w:p w14:paraId="67EA56A2" w14:textId="77777777" w:rsidR="00AB5DB3" w:rsidRDefault="00000000">
            <w:pPr>
              <w:pStyle w:val="TableParagraph"/>
              <w:spacing w:line="201" w:lineRule="exact"/>
              <w:ind w:left="347"/>
              <w:rPr>
                <w:rFonts w:ascii="Arial"/>
                <w:b/>
                <w:sz w:val="18"/>
              </w:rPr>
            </w:pPr>
            <w:r>
              <w:rPr>
                <w:rFonts w:ascii="Arial"/>
                <w:b/>
                <w:color w:val="0000FF"/>
                <w:spacing w:val="-2"/>
                <w:sz w:val="18"/>
              </w:rPr>
              <w:t>11.415,34</w:t>
            </w:r>
          </w:p>
        </w:tc>
        <w:tc>
          <w:tcPr>
            <w:tcW w:w="1557" w:type="dxa"/>
          </w:tcPr>
          <w:p w14:paraId="240A6F54" w14:textId="77777777" w:rsidR="00AB5DB3" w:rsidRDefault="00000000">
            <w:pPr>
              <w:pStyle w:val="TableParagraph"/>
              <w:spacing w:line="201" w:lineRule="exact"/>
              <w:ind w:left="107"/>
              <w:rPr>
                <w:rFonts w:ascii="Arial"/>
                <w:b/>
                <w:sz w:val="18"/>
              </w:rPr>
            </w:pPr>
            <w:r>
              <w:rPr>
                <w:rFonts w:ascii="Arial"/>
                <w:b/>
                <w:color w:val="0000FF"/>
                <w:sz w:val="18"/>
              </w:rPr>
              <w:t>25,01%</w:t>
            </w:r>
            <w:r>
              <w:rPr>
                <w:rFonts w:ascii="Arial"/>
                <w:b/>
                <w:color w:val="0000FF"/>
                <w:spacing w:val="40"/>
                <w:sz w:val="18"/>
              </w:rPr>
              <w:t xml:space="preserve">  </w:t>
            </w:r>
            <w:r>
              <w:rPr>
                <w:rFonts w:ascii="Arial"/>
                <w:b/>
                <w:color w:val="0000FF"/>
                <w:spacing w:val="-2"/>
                <w:sz w:val="18"/>
              </w:rPr>
              <w:t>17,56%</w:t>
            </w:r>
          </w:p>
        </w:tc>
      </w:tr>
      <w:tr w:rsidR="00AB5DB3" w14:paraId="13311C0E" w14:textId="77777777">
        <w:trPr>
          <w:trHeight w:val="605"/>
        </w:trPr>
        <w:tc>
          <w:tcPr>
            <w:tcW w:w="3960" w:type="dxa"/>
          </w:tcPr>
          <w:p w14:paraId="06006694" w14:textId="77777777" w:rsidR="00AB5DB3" w:rsidRDefault="00000000">
            <w:pPr>
              <w:pStyle w:val="TableParagraph"/>
              <w:spacing w:line="232" w:lineRule="auto"/>
              <w:ind w:left="239" w:right="245"/>
              <w:rPr>
                <w:rFonts w:ascii="Arial"/>
                <w:b/>
                <w:sz w:val="18"/>
              </w:rPr>
            </w:pPr>
            <w:r>
              <w:rPr>
                <w:rFonts w:ascii="Arial"/>
                <w:b/>
                <w:sz w:val="18"/>
              </w:rPr>
              <w:t>81</w:t>
            </w:r>
            <w:r>
              <w:rPr>
                <w:rFonts w:ascii="Arial"/>
                <w:b/>
                <w:spacing w:val="-10"/>
                <w:sz w:val="18"/>
              </w:rPr>
              <w:t xml:space="preserve"> </w:t>
            </w:r>
            <w:r>
              <w:rPr>
                <w:rFonts w:ascii="Arial"/>
                <w:b/>
                <w:sz w:val="18"/>
              </w:rPr>
              <w:t>Primljeni</w:t>
            </w:r>
            <w:r>
              <w:rPr>
                <w:rFonts w:ascii="Arial"/>
                <w:b/>
                <w:spacing w:val="-10"/>
                <w:sz w:val="18"/>
              </w:rPr>
              <w:t xml:space="preserve"> </w:t>
            </w:r>
            <w:r>
              <w:rPr>
                <w:rFonts w:ascii="Arial"/>
                <w:b/>
                <w:sz w:val="18"/>
              </w:rPr>
              <w:t>povrati</w:t>
            </w:r>
            <w:r>
              <w:rPr>
                <w:rFonts w:ascii="Arial"/>
                <w:b/>
                <w:spacing w:val="-10"/>
                <w:sz w:val="18"/>
              </w:rPr>
              <w:t xml:space="preserve"> </w:t>
            </w:r>
            <w:r>
              <w:rPr>
                <w:rFonts w:ascii="Arial"/>
                <w:b/>
                <w:sz w:val="18"/>
              </w:rPr>
              <w:t>glavnica</w:t>
            </w:r>
            <w:r>
              <w:rPr>
                <w:rFonts w:ascii="Arial"/>
                <w:b/>
                <w:spacing w:val="-10"/>
                <w:sz w:val="18"/>
              </w:rPr>
              <w:t xml:space="preserve"> </w:t>
            </w:r>
            <w:r>
              <w:rPr>
                <w:rFonts w:ascii="Arial"/>
                <w:b/>
                <w:sz w:val="18"/>
              </w:rPr>
              <w:t xml:space="preserve">danih </w:t>
            </w:r>
            <w:r>
              <w:rPr>
                <w:rFonts w:ascii="Arial"/>
                <w:b/>
                <w:spacing w:val="-2"/>
                <w:sz w:val="18"/>
              </w:rPr>
              <w:t>zajmova</w:t>
            </w:r>
          </w:p>
          <w:p w14:paraId="586BEA12" w14:textId="77777777" w:rsidR="00AB5DB3" w:rsidRDefault="00000000">
            <w:pPr>
              <w:pStyle w:val="TableParagraph"/>
              <w:spacing w:line="185" w:lineRule="exact"/>
              <w:ind w:left="299"/>
              <w:rPr>
                <w:rFonts w:ascii="Arial"/>
                <w:b/>
                <w:sz w:val="18"/>
              </w:rPr>
            </w:pPr>
            <w:r>
              <w:rPr>
                <w:rFonts w:ascii="Arial"/>
                <w:b/>
                <w:sz w:val="18"/>
              </w:rPr>
              <w:t>812</w:t>
            </w:r>
            <w:r>
              <w:rPr>
                <w:rFonts w:ascii="Arial"/>
                <w:b/>
                <w:spacing w:val="-1"/>
                <w:sz w:val="18"/>
              </w:rPr>
              <w:t xml:space="preserve"> </w:t>
            </w:r>
            <w:r>
              <w:rPr>
                <w:rFonts w:ascii="Arial"/>
                <w:b/>
                <w:sz w:val="18"/>
              </w:rPr>
              <w:t>Primici</w:t>
            </w:r>
            <w:r>
              <w:rPr>
                <w:rFonts w:ascii="Arial"/>
                <w:b/>
                <w:spacing w:val="-1"/>
                <w:sz w:val="18"/>
              </w:rPr>
              <w:t xml:space="preserve"> </w:t>
            </w:r>
            <w:r>
              <w:rPr>
                <w:rFonts w:ascii="Arial"/>
                <w:b/>
                <w:sz w:val="18"/>
              </w:rPr>
              <w:t>(povrati)</w:t>
            </w:r>
            <w:r>
              <w:rPr>
                <w:rFonts w:ascii="Arial"/>
                <w:b/>
                <w:spacing w:val="-1"/>
                <w:sz w:val="18"/>
              </w:rPr>
              <w:t xml:space="preserve"> </w:t>
            </w:r>
            <w:r>
              <w:rPr>
                <w:rFonts w:ascii="Arial"/>
                <w:b/>
                <w:sz w:val="18"/>
              </w:rPr>
              <w:t>glavnice</w:t>
            </w:r>
            <w:r>
              <w:rPr>
                <w:rFonts w:ascii="Arial"/>
                <w:b/>
                <w:spacing w:val="-1"/>
                <w:sz w:val="18"/>
              </w:rPr>
              <w:t xml:space="preserve"> </w:t>
            </w:r>
            <w:r>
              <w:rPr>
                <w:rFonts w:ascii="Arial"/>
                <w:b/>
                <w:spacing w:val="-2"/>
                <w:sz w:val="18"/>
              </w:rPr>
              <w:t>zajmova</w:t>
            </w:r>
          </w:p>
        </w:tc>
        <w:tc>
          <w:tcPr>
            <w:tcW w:w="1372" w:type="dxa"/>
          </w:tcPr>
          <w:p w14:paraId="3EFF981F" w14:textId="77777777" w:rsidR="00AB5DB3" w:rsidRDefault="00000000">
            <w:pPr>
              <w:pStyle w:val="TableParagraph"/>
              <w:spacing w:line="201" w:lineRule="exact"/>
              <w:ind w:left="353"/>
              <w:rPr>
                <w:rFonts w:ascii="Arial"/>
                <w:b/>
                <w:sz w:val="18"/>
              </w:rPr>
            </w:pPr>
            <w:r>
              <w:rPr>
                <w:rFonts w:ascii="Arial"/>
                <w:b/>
                <w:spacing w:val="-2"/>
                <w:sz w:val="18"/>
              </w:rPr>
              <w:t>14.273,03</w:t>
            </w:r>
          </w:p>
          <w:p w14:paraId="6E7BA018" w14:textId="77777777" w:rsidR="00AB5DB3" w:rsidRDefault="00000000">
            <w:pPr>
              <w:pStyle w:val="TableParagraph"/>
              <w:spacing w:before="198" w:line="187" w:lineRule="exact"/>
              <w:ind w:left="353"/>
              <w:rPr>
                <w:rFonts w:ascii="Arial"/>
                <w:b/>
                <w:sz w:val="18"/>
              </w:rPr>
            </w:pPr>
            <w:r>
              <w:rPr>
                <w:rFonts w:ascii="Arial"/>
                <w:b/>
                <w:spacing w:val="-2"/>
                <w:sz w:val="18"/>
              </w:rPr>
              <w:t>14.273,03</w:t>
            </w:r>
          </w:p>
        </w:tc>
        <w:tc>
          <w:tcPr>
            <w:tcW w:w="1357" w:type="dxa"/>
          </w:tcPr>
          <w:p w14:paraId="17B9B9D3" w14:textId="77777777" w:rsidR="00AB5DB3" w:rsidRDefault="00000000">
            <w:pPr>
              <w:pStyle w:val="TableParagraph"/>
              <w:spacing w:line="201" w:lineRule="exact"/>
              <w:ind w:left="346"/>
              <w:rPr>
                <w:rFonts w:ascii="Arial"/>
                <w:b/>
                <w:sz w:val="18"/>
              </w:rPr>
            </w:pPr>
            <w:r>
              <w:rPr>
                <w:rFonts w:ascii="Arial"/>
                <w:b/>
                <w:spacing w:val="-2"/>
                <w:sz w:val="18"/>
              </w:rPr>
              <w:t>65.000,00</w:t>
            </w:r>
          </w:p>
        </w:tc>
        <w:tc>
          <w:tcPr>
            <w:tcW w:w="1357" w:type="dxa"/>
          </w:tcPr>
          <w:p w14:paraId="4B1A85EE" w14:textId="77777777" w:rsidR="00AB5DB3" w:rsidRDefault="00000000">
            <w:pPr>
              <w:pStyle w:val="TableParagraph"/>
              <w:spacing w:line="201" w:lineRule="exact"/>
              <w:ind w:left="339"/>
              <w:rPr>
                <w:rFonts w:ascii="Arial"/>
                <w:b/>
                <w:sz w:val="18"/>
              </w:rPr>
            </w:pPr>
            <w:r>
              <w:rPr>
                <w:rFonts w:ascii="Arial"/>
                <w:b/>
                <w:spacing w:val="-2"/>
                <w:sz w:val="18"/>
              </w:rPr>
              <w:t>65.000,00</w:t>
            </w:r>
          </w:p>
        </w:tc>
        <w:tc>
          <w:tcPr>
            <w:tcW w:w="1225" w:type="dxa"/>
          </w:tcPr>
          <w:p w14:paraId="5390D0BA" w14:textId="77777777" w:rsidR="00AB5DB3" w:rsidRDefault="00000000">
            <w:pPr>
              <w:pStyle w:val="TableParagraph"/>
              <w:spacing w:line="201" w:lineRule="exact"/>
              <w:ind w:left="347"/>
              <w:rPr>
                <w:rFonts w:ascii="Arial"/>
                <w:b/>
                <w:sz w:val="18"/>
              </w:rPr>
            </w:pPr>
            <w:r>
              <w:rPr>
                <w:rFonts w:ascii="Arial"/>
                <w:b/>
                <w:spacing w:val="-2"/>
                <w:sz w:val="18"/>
              </w:rPr>
              <w:t>11.415,34</w:t>
            </w:r>
          </w:p>
          <w:p w14:paraId="75A46488" w14:textId="77777777" w:rsidR="00AB5DB3" w:rsidRDefault="00000000">
            <w:pPr>
              <w:pStyle w:val="TableParagraph"/>
              <w:spacing w:before="198" w:line="187" w:lineRule="exact"/>
              <w:ind w:left="347"/>
              <w:rPr>
                <w:rFonts w:ascii="Arial"/>
                <w:b/>
                <w:sz w:val="18"/>
              </w:rPr>
            </w:pPr>
            <w:r>
              <w:rPr>
                <w:rFonts w:ascii="Arial"/>
                <w:b/>
                <w:spacing w:val="-2"/>
                <w:sz w:val="18"/>
              </w:rPr>
              <w:t>11.415,34</w:t>
            </w:r>
          </w:p>
        </w:tc>
        <w:tc>
          <w:tcPr>
            <w:tcW w:w="1557" w:type="dxa"/>
          </w:tcPr>
          <w:p w14:paraId="3EB1A400" w14:textId="77777777" w:rsidR="00AB5DB3" w:rsidRDefault="00000000">
            <w:pPr>
              <w:pStyle w:val="TableParagraph"/>
              <w:spacing w:line="201" w:lineRule="exact"/>
              <w:ind w:left="107"/>
              <w:rPr>
                <w:rFonts w:ascii="Arial"/>
                <w:b/>
                <w:sz w:val="18"/>
              </w:rPr>
            </w:pPr>
            <w:r>
              <w:rPr>
                <w:rFonts w:ascii="Arial"/>
                <w:b/>
                <w:sz w:val="18"/>
              </w:rPr>
              <w:t>79,98%</w:t>
            </w:r>
            <w:r>
              <w:rPr>
                <w:rFonts w:ascii="Arial"/>
                <w:b/>
                <w:spacing w:val="40"/>
                <w:sz w:val="18"/>
              </w:rPr>
              <w:t xml:space="preserve">  </w:t>
            </w:r>
            <w:r>
              <w:rPr>
                <w:rFonts w:ascii="Arial"/>
                <w:b/>
                <w:spacing w:val="-2"/>
                <w:sz w:val="18"/>
              </w:rPr>
              <w:t>17,56%</w:t>
            </w:r>
          </w:p>
          <w:p w14:paraId="3FED71BC" w14:textId="77777777" w:rsidR="00AB5DB3" w:rsidRDefault="00000000">
            <w:pPr>
              <w:pStyle w:val="TableParagraph"/>
              <w:spacing w:before="198" w:line="187" w:lineRule="exact"/>
              <w:ind w:left="107"/>
              <w:rPr>
                <w:rFonts w:ascii="Arial"/>
                <w:b/>
                <w:sz w:val="18"/>
              </w:rPr>
            </w:pPr>
            <w:r>
              <w:rPr>
                <w:rFonts w:ascii="Arial"/>
                <w:b/>
                <w:spacing w:val="-2"/>
                <w:sz w:val="18"/>
              </w:rPr>
              <w:t>79,98%</w:t>
            </w:r>
          </w:p>
        </w:tc>
      </w:tr>
      <w:tr w:rsidR="00AB5DB3" w14:paraId="2BDCC791" w14:textId="77777777">
        <w:trPr>
          <w:trHeight w:val="600"/>
        </w:trPr>
        <w:tc>
          <w:tcPr>
            <w:tcW w:w="3960" w:type="dxa"/>
          </w:tcPr>
          <w:p w14:paraId="5E0E07FF" w14:textId="77777777" w:rsidR="00AB5DB3" w:rsidRDefault="00000000">
            <w:pPr>
              <w:pStyle w:val="TableParagraph"/>
              <w:spacing w:line="232" w:lineRule="auto"/>
              <w:ind w:left="299" w:right="245"/>
              <w:rPr>
                <w:rFonts w:ascii="Arial" w:hAnsi="Arial"/>
                <w:b/>
                <w:sz w:val="18"/>
              </w:rPr>
            </w:pPr>
            <w:r>
              <w:rPr>
                <w:rFonts w:ascii="Arial" w:hAnsi="Arial"/>
                <w:b/>
                <w:sz w:val="18"/>
              </w:rPr>
              <w:t>danih</w:t>
            </w:r>
            <w:r>
              <w:rPr>
                <w:rFonts w:ascii="Arial" w:hAnsi="Arial"/>
                <w:b/>
                <w:spacing w:val="-15"/>
                <w:sz w:val="18"/>
              </w:rPr>
              <w:t xml:space="preserve"> </w:t>
            </w:r>
            <w:r>
              <w:rPr>
                <w:rFonts w:ascii="Arial" w:hAnsi="Arial"/>
                <w:b/>
                <w:sz w:val="18"/>
              </w:rPr>
              <w:t>neprofitnim</w:t>
            </w:r>
            <w:r>
              <w:rPr>
                <w:rFonts w:ascii="Arial" w:hAnsi="Arial"/>
                <w:b/>
                <w:spacing w:val="-12"/>
                <w:sz w:val="18"/>
              </w:rPr>
              <w:t xml:space="preserve"> </w:t>
            </w:r>
            <w:r>
              <w:rPr>
                <w:rFonts w:ascii="Arial" w:hAnsi="Arial"/>
                <w:b/>
                <w:sz w:val="18"/>
              </w:rPr>
              <w:t>organizacijama, građanima i kućanstvima</w:t>
            </w:r>
          </w:p>
          <w:p w14:paraId="5B55A358" w14:textId="77777777" w:rsidR="00AB5DB3" w:rsidRDefault="00000000">
            <w:pPr>
              <w:pStyle w:val="TableParagraph"/>
              <w:spacing w:line="179" w:lineRule="exact"/>
              <w:ind w:left="344"/>
              <w:rPr>
                <w:rFonts w:ascii="Arial"/>
                <w:b/>
                <w:sz w:val="18"/>
              </w:rPr>
            </w:pPr>
            <w:r>
              <w:rPr>
                <w:rFonts w:ascii="Arial"/>
                <w:b/>
                <w:sz w:val="18"/>
              </w:rPr>
              <w:t>8121</w:t>
            </w:r>
            <w:r>
              <w:rPr>
                <w:rFonts w:ascii="Arial"/>
                <w:b/>
                <w:spacing w:val="-1"/>
                <w:sz w:val="18"/>
              </w:rPr>
              <w:t xml:space="preserve"> </w:t>
            </w:r>
            <w:r>
              <w:rPr>
                <w:rFonts w:ascii="Arial"/>
                <w:b/>
                <w:sz w:val="18"/>
              </w:rPr>
              <w:t>Povrat</w:t>
            </w:r>
            <w:r>
              <w:rPr>
                <w:rFonts w:ascii="Arial"/>
                <w:b/>
                <w:spacing w:val="-1"/>
                <w:sz w:val="18"/>
              </w:rPr>
              <w:t xml:space="preserve"> </w:t>
            </w:r>
            <w:r>
              <w:rPr>
                <w:rFonts w:ascii="Arial"/>
                <w:b/>
                <w:sz w:val="18"/>
              </w:rPr>
              <w:t>zajmova</w:t>
            </w:r>
            <w:r>
              <w:rPr>
                <w:rFonts w:ascii="Arial"/>
                <w:b/>
                <w:spacing w:val="-1"/>
                <w:sz w:val="18"/>
              </w:rPr>
              <w:t xml:space="preserve"> </w:t>
            </w:r>
            <w:r>
              <w:rPr>
                <w:rFonts w:ascii="Arial"/>
                <w:b/>
                <w:sz w:val="18"/>
              </w:rPr>
              <w:t>danih</w:t>
            </w:r>
            <w:r>
              <w:rPr>
                <w:rFonts w:ascii="Arial"/>
                <w:b/>
                <w:spacing w:val="-1"/>
                <w:sz w:val="18"/>
              </w:rPr>
              <w:t xml:space="preserve"> </w:t>
            </w:r>
            <w:r>
              <w:rPr>
                <w:rFonts w:ascii="Arial"/>
                <w:b/>
                <w:spacing w:val="-2"/>
                <w:sz w:val="18"/>
              </w:rPr>
              <w:t>neprofitnim</w:t>
            </w:r>
          </w:p>
        </w:tc>
        <w:tc>
          <w:tcPr>
            <w:tcW w:w="1372" w:type="dxa"/>
          </w:tcPr>
          <w:p w14:paraId="7F683B69" w14:textId="77777777" w:rsidR="00AB5DB3" w:rsidRDefault="00AB5DB3">
            <w:pPr>
              <w:pStyle w:val="TableParagraph"/>
              <w:spacing w:before="186"/>
              <w:rPr>
                <w:rFonts w:ascii="Arial"/>
                <w:b/>
                <w:sz w:val="18"/>
              </w:rPr>
            </w:pPr>
          </w:p>
          <w:p w14:paraId="5CBC202E" w14:textId="77777777" w:rsidR="00AB5DB3" w:rsidRDefault="00000000">
            <w:pPr>
              <w:pStyle w:val="TableParagraph"/>
              <w:spacing w:line="187" w:lineRule="exact"/>
              <w:ind w:right="215"/>
              <w:jc w:val="right"/>
              <w:rPr>
                <w:rFonts w:ascii="Arial"/>
                <w:b/>
                <w:sz w:val="18"/>
              </w:rPr>
            </w:pPr>
            <w:r>
              <w:rPr>
                <w:rFonts w:ascii="Arial"/>
                <w:b/>
                <w:spacing w:val="-2"/>
                <w:sz w:val="18"/>
              </w:rPr>
              <w:t>14.273,03</w:t>
            </w:r>
          </w:p>
        </w:tc>
        <w:tc>
          <w:tcPr>
            <w:tcW w:w="1357" w:type="dxa"/>
          </w:tcPr>
          <w:p w14:paraId="382B7A6D" w14:textId="77777777" w:rsidR="00AB5DB3" w:rsidRDefault="00AB5DB3">
            <w:pPr>
              <w:pStyle w:val="TableParagraph"/>
              <w:rPr>
                <w:sz w:val="18"/>
              </w:rPr>
            </w:pPr>
          </w:p>
        </w:tc>
        <w:tc>
          <w:tcPr>
            <w:tcW w:w="1357" w:type="dxa"/>
          </w:tcPr>
          <w:p w14:paraId="770468C8" w14:textId="77777777" w:rsidR="00AB5DB3" w:rsidRDefault="00AB5DB3">
            <w:pPr>
              <w:pStyle w:val="TableParagraph"/>
              <w:rPr>
                <w:sz w:val="18"/>
              </w:rPr>
            </w:pPr>
          </w:p>
        </w:tc>
        <w:tc>
          <w:tcPr>
            <w:tcW w:w="1225" w:type="dxa"/>
          </w:tcPr>
          <w:p w14:paraId="7F34C1E7" w14:textId="77777777" w:rsidR="00AB5DB3" w:rsidRDefault="00AB5DB3">
            <w:pPr>
              <w:pStyle w:val="TableParagraph"/>
              <w:spacing w:before="186"/>
              <w:rPr>
                <w:rFonts w:ascii="Arial"/>
                <w:b/>
                <w:sz w:val="18"/>
              </w:rPr>
            </w:pPr>
          </w:p>
          <w:p w14:paraId="25FFC7DC" w14:textId="77777777" w:rsidR="00AB5DB3" w:rsidRDefault="00000000">
            <w:pPr>
              <w:pStyle w:val="TableParagraph"/>
              <w:spacing w:line="187" w:lineRule="exact"/>
              <w:ind w:left="347"/>
              <w:rPr>
                <w:rFonts w:ascii="Arial"/>
                <w:b/>
                <w:sz w:val="18"/>
              </w:rPr>
            </w:pPr>
            <w:r>
              <w:rPr>
                <w:rFonts w:ascii="Arial"/>
                <w:b/>
                <w:spacing w:val="-2"/>
                <w:sz w:val="18"/>
              </w:rPr>
              <w:t>11.415,34</w:t>
            </w:r>
          </w:p>
        </w:tc>
        <w:tc>
          <w:tcPr>
            <w:tcW w:w="1557" w:type="dxa"/>
          </w:tcPr>
          <w:p w14:paraId="60A31005" w14:textId="77777777" w:rsidR="00AB5DB3" w:rsidRDefault="00AB5DB3">
            <w:pPr>
              <w:pStyle w:val="TableParagraph"/>
              <w:spacing w:before="186"/>
              <w:rPr>
                <w:rFonts w:ascii="Arial"/>
                <w:b/>
                <w:sz w:val="18"/>
              </w:rPr>
            </w:pPr>
          </w:p>
          <w:p w14:paraId="6AAA8C7F" w14:textId="77777777" w:rsidR="00AB5DB3" w:rsidRDefault="00000000">
            <w:pPr>
              <w:pStyle w:val="TableParagraph"/>
              <w:spacing w:line="187" w:lineRule="exact"/>
              <w:ind w:left="107"/>
              <w:rPr>
                <w:rFonts w:ascii="Arial"/>
                <w:b/>
                <w:sz w:val="18"/>
              </w:rPr>
            </w:pPr>
            <w:r>
              <w:rPr>
                <w:rFonts w:ascii="Arial"/>
                <w:b/>
                <w:spacing w:val="-2"/>
                <w:sz w:val="18"/>
              </w:rPr>
              <w:t>79,98%</w:t>
            </w:r>
          </w:p>
        </w:tc>
      </w:tr>
      <w:tr w:rsidR="00AB5DB3" w14:paraId="3FB96D5A" w14:textId="77777777">
        <w:trPr>
          <w:trHeight w:val="407"/>
        </w:trPr>
        <w:tc>
          <w:tcPr>
            <w:tcW w:w="3960" w:type="dxa"/>
          </w:tcPr>
          <w:p w14:paraId="4FE0E0F0" w14:textId="77777777" w:rsidR="00AB5DB3" w:rsidRDefault="00000000">
            <w:pPr>
              <w:pStyle w:val="TableParagraph"/>
              <w:spacing w:line="200" w:lineRule="exact"/>
              <w:ind w:left="344" w:right="245"/>
              <w:rPr>
                <w:rFonts w:ascii="Arial" w:hAnsi="Arial"/>
                <w:b/>
                <w:sz w:val="18"/>
              </w:rPr>
            </w:pPr>
            <w:r>
              <w:rPr>
                <w:rFonts w:ascii="Arial" w:hAnsi="Arial"/>
                <w:b/>
                <w:sz w:val="18"/>
              </w:rPr>
              <w:t>organizacijama,</w:t>
            </w:r>
            <w:r>
              <w:rPr>
                <w:rFonts w:ascii="Arial" w:hAnsi="Arial"/>
                <w:b/>
                <w:spacing w:val="-15"/>
                <w:sz w:val="18"/>
              </w:rPr>
              <w:t xml:space="preserve"> </w:t>
            </w:r>
            <w:r>
              <w:rPr>
                <w:rFonts w:ascii="Arial" w:hAnsi="Arial"/>
                <w:b/>
                <w:sz w:val="18"/>
              </w:rPr>
              <w:t>građanima</w:t>
            </w:r>
            <w:r>
              <w:rPr>
                <w:rFonts w:ascii="Arial" w:hAnsi="Arial"/>
                <w:b/>
                <w:spacing w:val="-12"/>
                <w:sz w:val="18"/>
              </w:rPr>
              <w:t xml:space="preserve"> </w:t>
            </w:r>
            <w:r>
              <w:rPr>
                <w:rFonts w:ascii="Arial" w:hAnsi="Arial"/>
                <w:b/>
                <w:sz w:val="18"/>
              </w:rPr>
              <w:t>i kućanstvima u tuzemstvu</w:t>
            </w:r>
          </w:p>
        </w:tc>
        <w:tc>
          <w:tcPr>
            <w:tcW w:w="1372" w:type="dxa"/>
          </w:tcPr>
          <w:p w14:paraId="01223A2C" w14:textId="77777777" w:rsidR="00AB5DB3" w:rsidRDefault="00AB5DB3">
            <w:pPr>
              <w:pStyle w:val="TableParagraph"/>
              <w:rPr>
                <w:sz w:val="18"/>
              </w:rPr>
            </w:pPr>
          </w:p>
        </w:tc>
        <w:tc>
          <w:tcPr>
            <w:tcW w:w="1357" w:type="dxa"/>
          </w:tcPr>
          <w:p w14:paraId="191E5B71" w14:textId="77777777" w:rsidR="00AB5DB3" w:rsidRDefault="00AB5DB3">
            <w:pPr>
              <w:pStyle w:val="TableParagraph"/>
              <w:rPr>
                <w:sz w:val="18"/>
              </w:rPr>
            </w:pPr>
          </w:p>
        </w:tc>
        <w:tc>
          <w:tcPr>
            <w:tcW w:w="1357" w:type="dxa"/>
          </w:tcPr>
          <w:p w14:paraId="3CA6AD08" w14:textId="77777777" w:rsidR="00AB5DB3" w:rsidRDefault="00AB5DB3">
            <w:pPr>
              <w:pStyle w:val="TableParagraph"/>
              <w:rPr>
                <w:sz w:val="18"/>
              </w:rPr>
            </w:pPr>
          </w:p>
        </w:tc>
        <w:tc>
          <w:tcPr>
            <w:tcW w:w="1225" w:type="dxa"/>
          </w:tcPr>
          <w:p w14:paraId="6148ECF9" w14:textId="77777777" w:rsidR="00AB5DB3" w:rsidRDefault="00AB5DB3">
            <w:pPr>
              <w:pStyle w:val="TableParagraph"/>
              <w:rPr>
                <w:sz w:val="18"/>
              </w:rPr>
            </w:pPr>
          </w:p>
        </w:tc>
        <w:tc>
          <w:tcPr>
            <w:tcW w:w="1557" w:type="dxa"/>
          </w:tcPr>
          <w:p w14:paraId="45B8058B" w14:textId="77777777" w:rsidR="00AB5DB3" w:rsidRDefault="00AB5DB3">
            <w:pPr>
              <w:pStyle w:val="TableParagraph"/>
              <w:rPr>
                <w:sz w:val="18"/>
              </w:rPr>
            </w:pPr>
          </w:p>
        </w:tc>
      </w:tr>
      <w:tr w:rsidR="00AB5DB3" w14:paraId="706EDF91" w14:textId="77777777">
        <w:trPr>
          <w:trHeight w:val="612"/>
        </w:trPr>
        <w:tc>
          <w:tcPr>
            <w:tcW w:w="3960" w:type="dxa"/>
          </w:tcPr>
          <w:p w14:paraId="47A4F6F4" w14:textId="77777777" w:rsidR="00AB5DB3" w:rsidRDefault="00000000">
            <w:pPr>
              <w:pStyle w:val="TableParagraph"/>
              <w:spacing w:before="5" w:line="232" w:lineRule="auto"/>
              <w:ind w:left="239" w:right="245"/>
              <w:rPr>
                <w:rFonts w:ascii="Arial"/>
                <w:b/>
                <w:sz w:val="18"/>
              </w:rPr>
            </w:pPr>
            <w:r>
              <w:rPr>
                <w:rFonts w:ascii="Arial"/>
                <w:b/>
                <w:sz w:val="18"/>
              </w:rPr>
              <w:t>83 Primici od prodaje financijskih instrumenata</w:t>
            </w:r>
            <w:r>
              <w:rPr>
                <w:rFonts w:ascii="Arial"/>
                <w:b/>
                <w:spacing w:val="-1"/>
                <w:sz w:val="18"/>
              </w:rPr>
              <w:t xml:space="preserve"> </w:t>
            </w:r>
            <w:r>
              <w:rPr>
                <w:rFonts w:ascii="Arial"/>
                <w:b/>
                <w:sz w:val="18"/>
              </w:rPr>
              <w:t>-</w:t>
            </w:r>
            <w:r>
              <w:rPr>
                <w:rFonts w:ascii="Arial"/>
                <w:b/>
                <w:spacing w:val="-1"/>
                <w:sz w:val="18"/>
              </w:rPr>
              <w:t xml:space="preserve"> </w:t>
            </w:r>
            <w:r>
              <w:rPr>
                <w:rFonts w:ascii="Arial"/>
                <w:b/>
                <w:sz w:val="18"/>
              </w:rPr>
              <w:t>dionica</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udjela</w:t>
            </w:r>
            <w:r>
              <w:rPr>
                <w:rFonts w:ascii="Arial"/>
                <w:b/>
                <w:spacing w:val="-1"/>
                <w:sz w:val="18"/>
              </w:rPr>
              <w:t xml:space="preserve"> </w:t>
            </w:r>
            <w:r>
              <w:rPr>
                <w:rFonts w:ascii="Arial"/>
                <w:b/>
                <w:sz w:val="18"/>
              </w:rPr>
              <w:t>u</w:t>
            </w:r>
            <w:r>
              <w:rPr>
                <w:rFonts w:ascii="Arial"/>
                <w:b/>
                <w:spacing w:val="-1"/>
                <w:sz w:val="18"/>
              </w:rPr>
              <w:t xml:space="preserve"> </w:t>
            </w:r>
            <w:r>
              <w:rPr>
                <w:rFonts w:ascii="Arial"/>
                <w:b/>
                <w:spacing w:val="-2"/>
                <w:sz w:val="18"/>
              </w:rPr>
              <w:t>glavnici</w:t>
            </w:r>
          </w:p>
          <w:p w14:paraId="1EA2BFA4" w14:textId="77777777" w:rsidR="00AB5DB3" w:rsidRDefault="00000000">
            <w:pPr>
              <w:pStyle w:val="TableParagraph"/>
              <w:spacing w:line="185" w:lineRule="exact"/>
              <w:ind w:left="299"/>
              <w:rPr>
                <w:rFonts w:ascii="Arial"/>
                <w:b/>
                <w:sz w:val="18"/>
              </w:rPr>
            </w:pPr>
            <w:r>
              <w:rPr>
                <w:rFonts w:ascii="Arial"/>
                <w:b/>
                <w:sz w:val="18"/>
              </w:rPr>
              <w:t>834</w:t>
            </w:r>
            <w:r>
              <w:rPr>
                <w:rFonts w:ascii="Arial"/>
                <w:b/>
                <w:spacing w:val="-1"/>
                <w:sz w:val="18"/>
              </w:rPr>
              <w:t xml:space="preserve"> </w:t>
            </w:r>
            <w:r>
              <w:rPr>
                <w:rFonts w:ascii="Arial"/>
                <w:b/>
                <w:sz w:val="18"/>
              </w:rPr>
              <w:t>Primici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dionica</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udjela</w:t>
            </w:r>
            <w:r>
              <w:rPr>
                <w:rFonts w:ascii="Arial"/>
                <w:b/>
                <w:spacing w:val="-1"/>
                <w:sz w:val="18"/>
              </w:rPr>
              <w:t xml:space="preserve"> </w:t>
            </w:r>
            <w:r>
              <w:rPr>
                <w:rFonts w:ascii="Arial"/>
                <w:b/>
                <w:spacing w:val="-10"/>
                <w:sz w:val="18"/>
              </w:rPr>
              <w:t>u</w:t>
            </w:r>
          </w:p>
        </w:tc>
        <w:tc>
          <w:tcPr>
            <w:tcW w:w="1372" w:type="dxa"/>
          </w:tcPr>
          <w:p w14:paraId="649EB79D" w14:textId="77777777" w:rsidR="00AB5DB3" w:rsidRDefault="00000000">
            <w:pPr>
              <w:pStyle w:val="TableParagraph"/>
              <w:ind w:left="353"/>
              <w:rPr>
                <w:rFonts w:ascii="Arial"/>
                <w:b/>
                <w:sz w:val="18"/>
              </w:rPr>
            </w:pPr>
            <w:r>
              <w:rPr>
                <w:rFonts w:ascii="Arial"/>
                <w:b/>
                <w:spacing w:val="-2"/>
                <w:sz w:val="18"/>
              </w:rPr>
              <w:t>31.367,42</w:t>
            </w:r>
          </w:p>
          <w:p w14:paraId="37F6F55A" w14:textId="77777777" w:rsidR="00AB5DB3" w:rsidRDefault="00000000">
            <w:pPr>
              <w:pStyle w:val="TableParagraph"/>
              <w:spacing w:before="198" w:line="187" w:lineRule="exact"/>
              <w:ind w:left="353"/>
              <w:rPr>
                <w:rFonts w:ascii="Arial"/>
                <w:b/>
                <w:sz w:val="18"/>
              </w:rPr>
            </w:pPr>
            <w:r>
              <w:rPr>
                <w:rFonts w:ascii="Arial"/>
                <w:b/>
                <w:spacing w:val="-2"/>
                <w:sz w:val="18"/>
              </w:rPr>
              <w:t>31.367,42</w:t>
            </w:r>
          </w:p>
        </w:tc>
        <w:tc>
          <w:tcPr>
            <w:tcW w:w="1357" w:type="dxa"/>
          </w:tcPr>
          <w:p w14:paraId="182F4614" w14:textId="77777777" w:rsidR="00AB5DB3" w:rsidRDefault="00AB5DB3">
            <w:pPr>
              <w:pStyle w:val="TableParagraph"/>
              <w:rPr>
                <w:sz w:val="18"/>
              </w:rPr>
            </w:pPr>
          </w:p>
        </w:tc>
        <w:tc>
          <w:tcPr>
            <w:tcW w:w="1357" w:type="dxa"/>
          </w:tcPr>
          <w:p w14:paraId="68A03292" w14:textId="77777777" w:rsidR="00AB5DB3" w:rsidRDefault="00AB5DB3">
            <w:pPr>
              <w:pStyle w:val="TableParagraph"/>
              <w:rPr>
                <w:sz w:val="18"/>
              </w:rPr>
            </w:pPr>
          </w:p>
        </w:tc>
        <w:tc>
          <w:tcPr>
            <w:tcW w:w="1225" w:type="dxa"/>
          </w:tcPr>
          <w:p w14:paraId="64C10BEA" w14:textId="77777777" w:rsidR="00AB5DB3" w:rsidRDefault="00AB5DB3">
            <w:pPr>
              <w:pStyle w:val="TableParagraph"/>
              <w:rPr>
                <w:sz w:val="18"/>
              </w:rPr>
            </w:pPr>
          </w:p>
        </w:tc>
        <w:tc>
          <w:tcPr>
            <w:tcW w:w="1557" w:type="dxa"/>
          </w:tcPr>
          <w:p w14:paraId="5CF2FA08" w14:textId="77777777" w:rsidR="00AB5DB3" w:rsidRDefault="00AB5DB3">
            <w:pPr>
              <w:pStyle w:val="TableParagraph"/>
              <w:rPr>
                <w:sz w:val="18"/>
              </w:rPr>
            </w:pPr>
          </w:p>
        </w:tc>
      </w:tr>
      <w:tr w:rsidR="00AB5DB3" w14:paraId="42581522" w14:textId="77777777">
        <w:trPr>
          <w:trHeight w:val="407"/>
        </w:trPr>
        <w:tc>
          <w:tcPr>
            <w:tcW w:w="3960" w:type="dxa"/>
          </w:tcPr>
          <w:p w14:paraId="6883B5A2" w14:textId="77777777" w:rsidR="00AB5DB3" w:rsidRDefault="00000000">
            <w:pPr>
              <w:pStyle w:val="TableParagraph"/>
              <w:spacing w:line="200" w:lineRule="exact"/>
              <w:ind w:left="299" w:right="245"/>
              <w:rPr>
                <w:rFonts w:ascii="Arial" w:hAnsi="Arial"/>
                <w:b/>
                <w:sz w:val="18"/>
              </w:rPr>
            </w:pPr>
            <w:r>
              <w:rPr>
                <w:rFonts w:ascii="Arial" w:hAnsi="Arial"/>
                <w:b/>
                <w:sz w:val="18"/>
              </w:rPr>
              <w:t>glavnici</w:t>
            </w:r>
            <w:r>
              <w:rPr>
                <w:rFonts w:ascii="Arial" w:hAnsi="Arial"/>
                <w:b/>
                <w:spacing w:val="-13"/>
                <w:sz w:val="18"/>
              </w:rPr>
              <w:t xml:space="preserve"> </w:t>
            </w:r>
            <w:r>
              <w:rPr>
                <w:rFonts w:ascii="Arial" w:hAnsi="Arial"/>
                <w:b/>
                <w:sz w:val="18"/>
              </w:rPr>
              <w:t>trgovačkih</w:t>
            </w:r>
            <w:r>
              <w:rPr>
                <w:rFonts w:ascii="Arial" w:hAnsi="Arial"/>
                <w:b/>
                <w:spacing w:val="-12"/>
                <w:sz w:val="18"/>
              </w:rPr>
              <w:t xml:space="preserve"> </w:t>
            </w:r>
            <w:r>
              <w:rPr>
                <w:rFonts w:ascii="Arial" w:hAnsi="Arial"/>
                <w:b/>
                <w:sz w:val="18"/>
              </w:rPr>
              <w:t>društava</w:t>
            </w:r>
            <w:r>
              <w:rPr>
                <w:rFonts w:ascii="Arial" w:hAnsi="Arial"/>
                <w:b/>
                <w:spacing w:val="-13"/>
                <w:sz w:val="18"/>
              </w:rPr>
              <w:t xml:space="preserve"> </w:t>
            </w:r>
            <w:r>
              <w:rPr>
                <w:rFonts w:ascii="Arial" w:hAnsi="Arial"/>
                <w:b/>
                <w:sz w:val="18"/>
              </w:rPr>
              <w:t>izvan javnog sektora</w:t>
            </w:r>
          </w:p>
        </w:tc>
        <w:tc>
          <w:tcPr>
            <w:tcW w:w="1372" w:type="dxa"/>
          </w:tcPr>
          <w:p w14:paraId="1FDC00B7" w14:textId="77777777" w:rsidR="00AB5DB3" w:rsidRDefault="00AB5DB3">
            <w:pPr>
              <w:pStyle w:val="TableParagraph"/>
              <w:rPr>
                <w:sz w:val="18"/>
              </w:rPr>
            </w:pPr>
          </w:p>
        </w:tc>
        <w:tc>
          <w:tcPr>
            <w:tcW w:w="1357" w:type="dxa"/>
          </w:tcPr>
          <w:p w14:paraId="56141F6E" w14:textId="77777777" w:rsidR="00AB5DB3" w:rsidRDefault="00AB5DB3">
            <w:pPr>
              <w:pStyle w:val="TableParagraph"/>
              <w:rPr>
                <w:sz w:val="18"/>
              </w:rPr>
            </w:pPr>
          </w:p>
        </w:tc>
        <w:tc>
          <w:tcPr>
            <w:tcW w:w="1357" w:type="dxa"/>
          </w:tcPr>
          <w:p w14:paraId="5D06AC94" w14:textId="77777777" w:rsidR="00AB5DB3" w:rsidRDefault="00AB5DB3">
            <w:pPr>
              <w:pStyle w:val="TableParagraph"/>
              <w:rPr>
                <w:sz w:val="18"/>
              </w:rPr>
            </w:pPr>
          </w:p>
        </w:tc>
        <w:tc>
          <w:tcPr>
            <w:tcW w:w="1225" w:type="dxa"/>
          </w:tcPr>
          <w:p w14:paraId="6417A000" w14:textId="77777777" w:rsidR="00AB5DB3" w:rsidRDefault="00AB5DB3">
            <w:pPr>
              <w:pStyle w:val="TableParagraph"/>
              <w:rPr>
                <w:sz w:val="18"/>
              </w:rPr>
            </w:pPr>
          </w:p>
        </w:tc>
        <w:tc>
          <w:tcPr>
            <w:tcW w:w="1557" w:type="dxa"/>
          </w:tcPr>
          <w:p w14:paraId="796211F6" w14:textId="77777777" w:rsidR="00AB5DB3" w:rsidRDefault="00AB5DB3">
            <w:pPr>
              <w:pStyle w:val="TableParagraph"/>
              <w:rPr>
                <w:sz w:val="18"/>
              </w:rPr>
            </w:pPr>
          </w:p>
        </w:tc>
      </w:tr>
      <w:tr w:rsidR="00AB5DB3" w14:paraId="34FC0588" w14:textId="77777777">
        <w:trPr>
          <w:trHeight w:val="906"/>
        </w:trPr>
        <w:tc>
          <w:tcPr>
            <w:tcW w:w="3960" w:type="dxa"/>
          </w:tcPr>
          <w:p w14:paraId="482FA27A" w14:textId="77777777" w:rsidR="00AB5DB3" w:rsidRDefault="00000000">
            <w:pPr>
              <w:pStyle w:val="TableParagraph"/>
              <w:spacing w:before="5" w:line="232" w:lineRule="auto"/>
              <w:ind w:left="344" w:right="245"/>
              <w:rPr>
                <w:rFonts w:ascii="Arial" w:hAnsi="Arial"/>
                <w:b/>
                <w:sz w:val="18"/>
              </w:rPr>
            </w:pPr>
            <w:r>
              <w:rPr>
                <w:rFonts w:ascii="Arial" w:hAnsi="Arial"/>
                <w:b/>
                <w:sz w:val="18"/>
              </w:rPr>
              <w:t>8341 Dionice i udjeli u glavnici tuzemnih</w:t>
            </w:r>
            <w:r>
              <w:rPr>
                <w:rFonts w:ascii="Arial" w:hAnsi="Arial"/>
                <w:b/>
                <w:spacing w:val="-13"/>
                <w:sz w:val="18"/>
              </w:rPr>
              <w:t xml:space="preserve"> </w:t>
            </w:r>
            <w:r>
              <w:rPr>
                <w:rFonts w:ascii="Arial" w:hAnsi="Arial"/>
                <w:b/>
                <w:sz w:val="18"/>
              </w:rPr>
              <w:t>trgovačkih</w:t>
            </w:r>
            <w:r>
              <w:rPr>
                <w:rFonts w:ascii="Arial" w:hAnsi="Arial"/>
                <w:b/>
                <w:spacing w:val="-12"/>
                <w:sz w:val="18"/>
              </w:rPr>
              <w:t xml:space="preserve"> </w:t>
            </w:r>
            <w:r>
              <w:rPr>
                <w:rFonts w:ascii="Arial" w:hAnsi="Arial"/>
                <w:b/>
                <w:sz w:val="18"/>
              </w:rPr>
              <w:t>društava</w:t>
            </w:r>
            <w:r>
              <w:rPr>
                <w:rFonts w:ascii="Arial" w:hAnsi="Arial"/>
                <w:b/>
                <w:spacing w:val="-13"/>
                <w:sz w:val="18"/>
              </w:rPr>
              <w:t xml:space="preserve"> </w:t>
            </w:r>
            <w:r>
              <w:rPr>
                <w:rFonts w:ascii="Arial" w:hAnsi="Arial"/>
                <w:b/>
                <w:sz w:val="18"/>
              </w:rPr>
              <w:t>izvan javnog sektora</w:t>
            </w:r>
          </w:p>
          <w:p w14:paraId="6678F617" w14:textId="77777777" w:rsidR="00AB5DB3" w:rsidRDefault="00000000">
            <w:pPr>
              <w:pStyle w:val="TableParagraph"/>
              <w:tabs>
                <w:tab w:val="left" w:pos="4313"/>
              </w:tabs>
              <w:spacing w:before="8"/>
              <w:ind w:left="14" w:right="-360"/>
              <w:rPr>
                <w:rFonts w:ascii="Arial"/>
                <w:b/>
                <w:sz w:val="18"/>
              </w:rPr>
            </w:pPr>
            <w:r>
              <w:rPr>
                <w:rFonts w:ascii="Arial"/>
                <w:b/>
                <w:color w:val="00009F"/>
                <w:spacing w:val="10"/>
                <w:sz w:val="18"/>
                <w:shd w:val="clear" w:color="auto" w:fill="FFFF80"/>
              </w:rPr>
              <w:t xml:space="preserve"> </w:t>
            </w:r>
            <w:r>
              <w:rPr>
                <w:rFonts w:ascii="Arial"/>
                <w:b/>
                <w:color w:val="00009F"/>
                <w:sz w:val="18"/>
                <w:shd w:val="clear" w:color="auto" w:fill="FFFF80"/>
              </w:rPr>
              <w:t>SVEUKUPNO</w:t>
            </w:r>
            <w:r>
              <w:rPr>
                <w:rFonts w:ascii="Arial"/>
                <w:b/>
                <w:color w:val="00009F"/>
                <w:spacing w:val="-1"/>
                <w:sz w:val="18"/>
                <w:shd w:val="clear" w:color="auto" w:fill="FFFF80"/>
              </w:rPr>
              <w:t xml:space="preserve"> </w:t>
            </w:r>
            <w:r>
              <w:rPr>
                <w:rFonts w:ascii="Arial"/>
                <w:b/>
                <w:color w:val="00009F"/>
                <w:spacing w:val="-2"/>
                <w:sz w:val="18"/>
                <w:shd w:val="clear" w:color="auto" w:fill="FFFF80"/>
              </w:rPr>
              <w:t>PRIMICI</w:t>
            </w:r>
            <w:r>
              <w:rPr>
                <w:rFonts w:ascii="Arial"/>
                <w:b/>
                <w:color w:val="00009F"/>
                <w:sz w:val="18"/>
                <w:shd w:val="clear" w:color="auto" w:fill="FFFF80"/>
              </w:rPr>
              <w:tab/>
            </w:r>
          </w:p>
        </w:tc>
        <w:tc>
          <w:tcPr>
            <w:tcW w:w="1372" w:type="dxa"/>
          </w:tcPr>
          <w:p w14:paraId="4985AD0B" w14:textId="77777777" w:rsidR="00AB5DB3" w:rsidRDefault="00000000">
            <w:pPr>
              <w:pStyle w:val="TableParagraph"/>
              <w:ind w:left="353"/>
              <w:rPr>
                <w:rFonts w:ascii="Arial"/>
                <w:b/>
                <w:sz w:val="18"/>
              </w:rPr>
            </w:pPr>
            <w:r>
              <w:rPr>
                <w:rFonts w:ascii="Arial"/>
                <w:b/>
                <w:spacing w:val="-2"/>
                <w:sz w:val="18"/>
              </w:rPr>
              <w:t>31.367,42</w:t>
            </w:r>
          </w:p>
          <w:p w14:paraId="284C4CEC" w14:textId="77777777" w:rsidR="00AB5DB3" w:rsidRDefault="00AB5DB3">
            <w:pPr>
              <w:pStyle w:val="TableParagraph"/>
              <w:spacing w:before="201"/>
              <w:rPr>
                <w:rFonts w:ascii="Arial"/>
                <w:b/>
                <w:sz w:val="18"/>
              </w:rPr>
            </w:pPr>
          </w:p>
          <w:p w14:paraId="122FCFFB" w14:textId="77777777" w:rsidR="00AB5DB3" w:rsidRDefault="00000000">
            <w:pPr>
              <w:pStyle w:val="TableParagraph"/>
              <w:tabs>
                <w:tab w:val="left" w:pos="1718"/>
              </w:tabs>
              <w:ind w:left="353" w:right="-360"/>
              <w:rPr>
                <w:rFonts w:ascii="Arial"/>
                <w:b/>
                <w:sz w:val="18"/>
              </w:rPr>
            </w:pPr>
            <w:r>
              <w:rPr>
                <w:rFonts w:ascii="Arial"/>
                <w:b/>
                <w:color w:val="00009F"/>
                <w:spacing w:val="-2"/>
                <w:sz w:val="18"/>
                <w:shd w:val="clear" w:color="auto" w:fill="FFFF80"/>
              </w:rPr>
              <w:t>45.640,45</w:t>
            </w:r>
            <w:r>
              <w:rPr>
                <w:rFonts w:ascii="Arial"/>
                <w:b/>
                <w:color w:val="00009F"/>
                <w:sz w:val="18"/>
                <w:shd w:val="clear" w:color="auto" w:fill="FFFF80"/>
              </w:rPr>
              <w:tab/>
            </w:r>
          </w:p>
        </w:tc>
        <w:tc>
          <w:tcPr>
            <w:tcW w:w="1357" w:type="dxa"/>
          </w:tcPr>
          <w:p w14:paraId="4F4A8648" w14:textId="77777777" w:rsidR="00AB5DB3" w:rsidRDefault="00AB5DB3">
            <w:pPr>
              <w:pStyle w:val="TableParagraph"/>
              <w:rPr>
                <w:rFonts w:ascii="Arial"/>
                <w:b/>
                <w:sz w:val="18"/>
              </w:rPr>
            </w:pPr>
          </w:p>
          <w:p w14:paraId="790E5789" w14:textId="77777777" w:rsidR="00AB5DB3" w:rsidRDefault="00AB5DB3">
            <w:pPr>
              <w:pStyle w:val="TableParagraph"/>
              <w:spacing w:before="201"/>
              <w:rPr>
                <w:rFonts w:ascii="Arial"/>
                <w:b/>
                <w:sz w:val="18"/>
              </w:rPr>
            </w:pPr>
          </w:p>
          <w:p w14:paraId="36412BBD" w14:textId="77777777" w:rsidR="00AB5DB3" w:rsidRDefault="00000000">
            <w:pPr>
              <w:pStyle w:val="TableParagraph"/>
              <w:tabs>
                <w:tab w:val="left" w:pos="1696"/>
              </w:tabs>
              <w:ind w:left="346" w:right="-346"/>
              <w:rPr>
                <w:rFonts w:ascii="Arial"/>
                <w:b/>
                <w:sz w:val="18"/>
              </w:rPr>
            </w:pPr>
            <w:r>
              <w:rPr>
                <w:rFonts w:ascii="Arial"/>
                <w:b/>
                <w:color w:val="00009F"/>
                <w:spacing w:val="-2"/>
                <w:sz w:val="18"/>
                <w:shd w:val="clear" w:color="auto" w:fill="FFFF80"/>
              </w:rPr>
              <w:t>65.000,00</w:t>
            </w:r>
            <w:r>
              <w:rPr>
                <w:rFonts w:ascii="Arial"/>
                <w:b/>
                <w:color w:val="00009F"/>
                <w:sz w:val="18"/>
                <w:shd w:val="clear" w:color="auto" w:fill="FFFF80"/>
              </w:rPr>
              <w:tab/>
            </w:r>
          </w:p>
        </w:tc>
        <w:tc>
          <w:tcPr>
            <w:tcW w:w="1357" w:type="dxa"/>
          </w:tcPr>
          <w:p w14:paraId="7D37CCFF" w14:textId="77777777" w:rsidR="00AB5DB3" w:rsidRDefault="00AB5DB3">
            <w:pPr>
              <w:pStyle w:val="TableParagraph"/>
              <w:rPr>
                <w:rFonts w:ascii="Arial"/>
                <w:b/>
                <w:sz w:val="18"/>
              </w:rPr>
            </w:pPr>
          </w:p>
          <w:p w14:paraId="60C03C95" w14:textId="77777777" w:rsidR="00AB5DB3" w:rsidRDefault="00AB5DB3">
            <w:pPr>
              <w:pStyle w:val="TableParagraph"/>
              <w:spacing w:before="201"/>
              <w:rPr>
                <w:rFonts w:ascii="Arial"/>
                <w:b/>
                <w:sz w:val="18"/>
              </w:rPr>
            </w:pPr>
          </w:p>
          <w:p w14:paraId="49E11A56" w14:textId="77777777" w:rsidR="00AB5DB3" w:rsidRDefault="00000000">
            <w:pPr>
              <w:pStyle w:val="TableParagraph"/>
              <w:tabs>
                <w:tab w:val="left" w:pos="1704"/>
              </w:tabs>
              <w:ind w:left="339" w:right="-360"/>
              <w:rPr>
                <w:rFonts w:ascii="Arial"/>
                <w:b/>
                <w:sz w:val="18"/>
              </w:rPr>
            </w:pPr>
            <w:r>
              <w:rPr>
                <w:rFonts w:ascii="Arial"/>
                <w:b/>
                <w:color w:val="00009F"/>
                <w:spacing w:val="-2"/>
                <w:sz w:val="18"/>
                <w:shd w:val="clear" w:color="auto" w:fill="FFFF80"/>
              </w:rPr>
              <w:t>65.000,00</w:t>
            </w:r>
            <w:r>
              <w:rPr>
                <w:rFonts w:ascii="Arial"/>
                <w:b/>
                <w:color w:val="00009F"/>
                <w:sz w:val="18"/>
                <w:shd w:val="clear" w:color="auto" w:fill="FFFF80"/>
              </w:rPr>
              <w:tab/>
            </w:r>
          </w:p>
        </w:tc>
        <w:tc>
          <w:tcPr>
            <w:tcW w:w="1225" w:type="dxa"/>
          </w:tcPr>
          <w:p w14:paraId="5BBC38E5" w14:textId="77777777" w:rsidR="00AB5DB3" w:rsidRDefault="00AB5DB3">
            <w:pPr>
              <w:pStyle w:val="TableParagraph"/>
              <w:rPr>
                <w:rFonts w:ascii="Arial"/>
                <w:b/>
                <w:sz w:val="18"/>
              </w:rPr>
            </w:pPr>
          </w:p>
          <w:p w14:paraId="5EDF995C" w14:textId="77777777" w:rsidR="00AB5DB3" w:rsidRDefault="00AB5DB3">
            <w:pPr>
              <w:pStyle w:val="TableParagraph"/>
              <w:spacing w:before="201"/>
              <w:rPr>
                <w:rFonts w:ascii="Arial"/>
                <w:b/>
                <w:sz w:val="18"/>
              </w:rPr>
            </w:pPr>
          </w:p>
          <w:p w14:paraId="430B350A" w14:textId="77777777" w:rsidR="00AB5DB3" w:rsidRDefault="00000000">
            <w:pPr>
              <w:pStyle w:val="TableParagraph"/>
              <w:ind w:left="347" w:right="-116"/>
              <w:rPr>
                <w:rFonts w:ascii="Arial"/>
                <w:b/>
                <w:sz w:val="18"/>
              </w:rPr>
            </w:pPr>
            <w:r>
              <w:rPr>
                <w:rFonts w:ascii="Arial"/>
                <w:b/>
                <w:color w:val="00009F"/>
                <w:spacing w:val="-2"/>
                <w:sz w:val="18"/>
                <w:shd w:val="clear" w:color="auto" w:fill="FFFF80"/>
              </w:rPr>
              <w:t>11.415,34</w:t>
            </w:r>
            <w:r>
              <w:rPr>
                <w:rFonts w:ascii="Arial"/>
                <w:b/>
                <w:color w:val="00009F"/>
                <w:spacing w:val="40"/>
                <w:sz w:val="18"/>
                <w:shd w:val="clear" w:color="auto" w:fill="FFFF80"/>
              </w:rPr>
              <w:t xml:space="preserve"> </w:t>
            </w:r>
          </w:p>
        </w:tc>
        <w:tc>
          <w:tcPr>
            <w:tcW w:w="1557" w:type="dxa"/>
          </w:tcPr>
          <w:p w14:paraId="1FFE9993" w14:textId="77777777" w:rsidR="00AB5DB3" w:rsidRDefault="00AB5DB3">
            <w:pPr>
              <w:pStyle w:val="TableParagraph"/>
              <w:rPr>
                <w:rFonts w:ascii="Arial"/>
                <w:b/>
                <w:sz w:val="18"/>
              </w:rPr>
            </w:pPr>
          </w:p>
          <w:p w14:paraId="0556672F" w14:textId="77777777" w:rsidR="00AB5DB3" w:rsidRDefault="00AB5DB3">
            <w:pPr>
              <w:pStyle w:val="TableParagraph"/>
              <w:spacing w:before="201"/>
              <w:rPr>
                <w:rFonts w:ascii="Arial"/>
                <w:b/>
                <w:sz w:val="18"/>
              </w:rPr>
            </w:pPr>
          </w:p>
          <w:p w14:paraId="5EC13430" w14:textId="77777777" w:rsidR="00AB5DB3" w:rsidRDefault="00000000">
            <w:pPr>
              <w:pStyle w:val="TableParagraph"/>
              <w:ind w:left="107" w:right="-29"/>
              <w:rPr>
                <w:rFonts w:ascii="Arial"/>
                <w:b/>
                <w:sz w:val="18"/>
              </w:rPr>
            </w:pPr>
            <w:r>
              <w:rPr>
                <w:rFonts w:ascii="Arial"/>
                <w:b/>
                <w:color w:val="00009F"/>
                <w:sz w:val="18"/>
                <w:shd w:val="clear" w:color="auto" w:fill="FFFF80"/>
              </w:rPr>
              <w:t>25,01%</w:t>
            </w:r>
            <w:r>
              <w:rPr>
                <w:rFonts w:ascii="Arial"/>
                <w:b/>
                <w:color w:val="00009F"/>
                <w:spacing w:val="40"/>
                <w:sz w:val="18"/>
                <w:shd w:val="clear" w:color="auto" w:fill="FFFF80"/>
              </w:rPr>
              <w:t xml:space="preserve">  </w:t>
            </w:r>
            <w:r>
              <w:rPr>
                <w:rFonts w:ascii="Arial"/>
                <w:b/>
                <w:color w:val="00009F"/>
                <w:spacing w:val="-2"/>
                <w:sz w:val="18"/>
                <w:shd w:val="clear" w:color="auto" w:fill="FFFF80"/>
              </w:rPr>
              <w:t>17,56%</w:t>
            </w:r>
            <w:r>
              <w:rPr>
                <w:rFonts w:ascii="Arial"/>
                <w:b/>
                <w:color w:val="00009F"/>
                <w:spacing w:val="40"/>
                <w:sz w:val="18"/>
                <w:shd w:val="clear" w:color="auto" w:fill="FFFF80"/>
              </w:rPr>
              <w:t xml:space="preserve"> </w:t>
            </w:r>
          </w:p>
        </w:tc>
      </w:tr>
      <w:tr w:rsidR="00AB5DB3" w14:paraId="39CD040E" w14:textId="77777777">
        <w:trPr>
          <w:trHeight w:val="405"/>
        </w:trPr>
        <w:tc>
          <w:tcPr>
            <w:tcW w:w="3960" w:type="dxa"/>
            <w:shd w:val="clear" w:color="auto" w:fill="C0C0C0"/>
          </w:tcPr>
          <w:p w14:paraId="436D020E" w14:textId="77777777" w:rsidR="00AB5DB3" w:rsidRDefault="00000000">
            <w:pPr>
              <w:pStyle w:val="TableParagraph"/>
              <w:spacing w:line="200" w:lineRule="exact"/>
              <w:ind w:left="179" w:right="245"/>
              <w:rPr>
                <w:rFonts w:ascii="Arial"/>
                <w:b/>
                <w:sz w:val="18"/>
              </w:rPr>
            </w:pPr>
            <w:r>
              <w:rPr>
                <w:rFonts w:ascii="Arial"/>
                <w:b/>
                <w:noProof/>
                <w:sz w:val="18"/>
              </w:rPr>
              <mc:AlternateContent>
                <mc:Choice Requires="wpg">
                  <w:drawing>
                    <wp:anchor distT="0" distB="0" distL="0" distR="0" simplePos="0" relativeHeight="464402432" behindDoc="1" locked="0" layoutInCell="1" allowOverlap="1" wp14:anchorId="3769FF0A" wp14:editId="786A05AF">
                      <wp:simplePos x="0" y="0"/>
                      <wp:positionH relativeFrom="column">
                        <wp:posOffset>66675</wp:posOffset>
                      </wp:positionH>
                      <wp:positionV relativeFrom="paragraph">
                        <wp:posOffset>0</wp:posOffset>
                      </wp:positionV>
                      <wp:extent cx="6810375" cy="25717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257175"/>
                                <a:chOff x="0" y="0"/>
                                <a:chExt cx="6810375" cy="257175"/>
                              </a:xfrm>
                            </wpg:grpSpPr>
                            <wps:wsp>
                              <wps:cNvPr id="25" name="Graphic 25"/>
                              <wps:cNvSpPr/>
                              <wps:spPr>
                                <a:xfrm>
                                  <a:off x="0" y="0"/>
                                  <a:ext cx="6810375" cy="257175"/>
                                </a:xfrm>
                                <a:custGeom>
                                  <a:avLst/>
                                  <a:gdLst/>
                                  <a:ahLst/>
                                  <a:cxnLst/>
                                  <a:rect l="l" t="t" r="r" b="b"/>
                                  <a:pathLst>
                                    <a:path w="6810375" h="257175">
                                      <a:moveTo>
                                        <a:pt x="6810375" y="0"/>
                                      </a:moveTo>
                                      <a:lnTo>
                                        <a:pt x="2305050" y="0"/>
                                      </a:lnTo>
                                      <a:lnTo>
                                        <a:pt x="38100" y="0"/>
                                      </a:lnTo>
                                      <a:lnTo>
                                        <a:pt x="0" y="0"/>
                                      </a:lnTo>
                                      <a:lnTo>
                                        <a:pt x="0" y="180975"/>
                                      </a:lnTo>
                                      <a:lnTo>
                                        <a:pt x="38100" y="180975"/>
                                      </a:lnTo>
                                      <a:lnTo>
                                        <a:pt x="38100" y="257175"/>
                                      </a:lnTo>
                                      <a:lnTo>
                                        <a:pt x="2305050" y="257175"/>
                                      </a:lnTo>
                                      <a:lnTo>
                                        <a:pt x="2305050" y="180975"/>
                                      </a:lnTo>
                                      <a:lnTo>
                                        <a:pt x="6810375" y="180975"/>
                                      </a:lnTo>
                                      <a:lnTo>
                                        <a:pt x="6810375"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w14:anchorId="790ABDF4" id="Group 24" o:spid="_x0000_s1026" style="position:absolute;margin-left:5.25pt;margin-top:0;width:536.25pt;height:20.25pt;z-index:-38914048;mso-wrap-distance-left:0;mso-wrap-distance-right:0" coordsize="68103,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">
                      <v:shape id="Graphic 25" o:spid="_x0000_s1027" style="position:absolute;width:68103;height:2571;visibility:visible;mso-wrap-style:square;v-text-anchor:top" coordsize="681037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" path="m6810375,l2305050,,38100,,,,,180975r38100,l38100,257175r2266950,l2305050,180975r4505325,l6810375,xe" fillcolor="silver" stroked="f">
                        <v:path arrowok="t"/>
                      </v:shape>
                    </v:group>
                  </w:pict>
                </mc:Fallback>
              </mc:AlternateContent>
            </w:r>
            <w:r>
              <w:rPr>
                <w:rFonts w:ascii="Arial"/>
                <w:b/>
                <w:color w:val="0000FF"/>
                <w:sz w:val="18"/>
              </w:rPr>
              <w:t>5</w:t>
            </w:r>
            <w:r>
              <w:rPr>
                <w:rFonts w:ascii="Arial"/>
                <w:b/>
                <w:color w:val="0000FF"/>
                <w:spacing w:val="-7"/>
                <w:sz w:val="18"/>
              </w:rPr>
              <w:t xml:space="preserve"> </w:t>
            </w:r>
            <w:r>
              <w:rPr>
                <w:rFonts w:ascii="Arial"/>
                <w:b/>
                <w:color w:val="0000FF"/>
                <w:sz w:val="18"/>
              </w:rPr>
              <w:t>Izdaci</w:t>
            </w:r>
            <w:r>
              <w:rPr>
                <w:rFonts w:ascii="Arial"/>
                <w:b/>
                <w:color w:val="0000FF"/>
                <w:spacing w:val="-7"/>
                <w:sz w:val="18"/>
              </w:rPr>
              <w:t xml:space="preserve"> </w:t>
            </w:r>
            <w:r>
              <w:rPr>
                <w:rFonts w:ascii="Arial"/>
                <w:b/>
                <w:color w:val="0000FF"/>
                <w:sz w:val="18"/>
              </w:rPr>
              <w:t>za</w:t>
            </w:r>
            <w:r>
              <w:rPr>
                <w:rFonts w:ascii="Arial"/>
                <w:b/>
                <w:color w:val="0000FF"/>
                <w:spacing w:val="-7"/>
                <w:sz w:val="18"/>
              </w:rPr>
              <w:t xml:space="preserve"> </w:t>
            </w:r>
            <w:r>
              <w:rPr>
                <w:rFonts w:ascii="Arial"/>
                <w:b/>
                <w:color w:val="0000FF"/>
                <w:sz w:val="18"/>
              </w:rPr>
              <w:t>financijsku</w:t>
            </w:r>
            <w:r>
              <w:rPr>
                <w:rFonts w:ascii="Arial"/>
                <w:b/>
                <w:color w:val="0000FF"/>
                <w:spacing w:val="-7"/>
                <w:sz w:val="18"/>
              </w:rPr>
              <w:t xml:space="preserve"> </w:t>
            </w:r>
            <w:r>
              <w:rPr>
                <w:rFonts w:ascii="Arial"/>
                <w:b/>
                <w:color w:val="0000FF"/>
                <w:sz w:val="18"/>
              </w:rPr>
              <w:t>imovinu</w:t>
            </w:r>
            <w:r>
              <w:rPr>
                <w:rFonts w:ascii="Arial"/>
                <w:b/>
                <w:color w:val="0000FF"/>
                <w:spacing w:val="-7"/>
                <w:sz w:val="18"/>
              </w:rPr>
              <w:t xml:space="preserve"> </w:t>
            </w:r>
            <w:r>
              <w:rPr>
                <w:rFonts w:ascii="Arial"/>
                <w:b/>
                <w:color w:val="0000FF"/>
                <w:sz w:val="18"/>
              </w:rPr>
              <w:t>i</w:t>
            </w:r>
            <w:r>
              <w:rPr>
                <w:rFonts w:ascii="Arial"/>
                <w:b/>
                <w:color w:val="0000FF"/>
                <w:spacing w:val="-7"/>
                <w:sz w:val="18"/>
              </w:rPr>
              <w:t xml:space="preserve"> </w:t>
            </w:r>
            <w:r>
              <w:rPr>
                <w:rFonts w:ascii="Arial"/>
                <w:b/>
                <w:color w:val="0000FF"/>
                <w:sz w:val="18"/>
              </w:rPr>
              <w:t xml:space="preserve">otplate </w:t>
            </w:r>
            <w:r>
              <w:rPr>
                <w:rFonts w:ascii="Arial"/>
                <w:b/>
                <w:color w:val="0000FF"/>
                <w:spacing w:val="-2"/>
                <w:sz w:val="18"/>
              </w:rPr>
              <w:t>zajmova</w:t>
            </w:r>
          </w:p>
        </w:tc>
        <w:tc>
          <w:tcPr>
            <w:tcW w:w="1372" w:type="dxa"/>
          </w:tcPr>
          <w:p w14:paraId="47F4B026" w14:textId="77777777" w:rsidR="00AB5DB3" w:rsidRDefault="00000000">
            <w:pPr>
              <w:pStyle w:val="TableParagraph"/>
              <w:spacing w:line="201" w:lineRule="exact"/>
              <w:ind w:right="215"/>
              <w:jc w:val="right"/>
              <w:rPr>
                <w:rFonts w:ascii="Arial"/>
                <w:b/>
                <w:sz w:val="18"/>
              </w:rPr>
            </w:pPr>
            <w:r>
              <w:rPr>
                <w:rFonts w:ascii="Arial"/>
                <w:b/>
                <w:color w:val="0000FF"/>
                <w:spacing w:val="-2"/>
                <w:sz w:val="18"/>
              </w:rPr>
              <w:t>275.647,88</w:t>
            </w:r>
          </w:p>
        </w:tc>
        <w:tc>
          <w:tcPr>
            <w:tcW w:w="1357" w:type="dxa"/>
          </w:tcPr>
          <w:p w14:paraId="11166C36" w14:textId="77777777" w:rsidR="00AB5DB3" w:rsidRDefault="00000000">
            <w:pPr>
              <w:pStyle w:val="TableParagraph"/>
              <w:spacing w:line="201" w:lineRule="exact"/>
              <w:ind w:left="246"/>
              <w:rPr>
                <w:rFonts w:ascii="Arial"/>
                <w:b/>
                <w:sz w:val="18"/>
              </w:rPr>
            </w:pPr>
            <w:r>
              <w:rPr>
                <w:rFonts w:ascii="Arial"/>
                <w:b/>
                <w:color w:val="0000FF"/>
                <w:spacing w:val="-2"/>
                <w:sz w:val="18"/>
              </w:rPr>
              <w:t>641.000,00</w:t>
            </w:r>
          </w:p>
        </w:tc>
        <w:tc>
          <w:tcPr>
            <w:tcW w:w="1357" w:type="dxa"/>
          </w:tcPr>
          <w:p w14:paraId="24421542" w14:textId="77777777" w:rsidR="00AB5DB3" w:rsidRDefault="00000000">
            <w:pPr>
              <w:pStyle w:val="TableParagraph"/>
              <w:spacing w:line="201" w:lineRule="exact"/>
              <w:ind w:left="239"/>
              <w:rPr>
                <w:rFonts w:ascii="Arial"/>
                <w:b/>
                <w:sz w:val="18"/>
              </w:rPr>
            </w:pPr>
            <w:r>
              <w:rPr>
                <w:rFonts w:ascii="Arial"/>
                <w:b/>
                <w:color w:val="0000FF"/>
                <w:spacing w:val="-2"/>
                <w:sz w:val="18"/>
              </w:rPr>
              <w:t>641.000,00</w:t>
            </w:r>
          </w:p>
        </w:tc>
        <w:tc>
          <w:tcPr>
            <w:tcW w:w="2782" w:type="dxa"/>
            <w:gridSpan w:val="2"/>
          </w:tcPr>
          <w:p w14:paraId="16363CF3" w14:textId="77777777" w:rsidR="00AB5DB3" w:rsidRDefault="00000000">
            <w:pPr>
              <w:pStyle w:val="TableParagraph"/>
              <w:spacing w:line="201" w:lineRule="exact"/>
              <w:ind w:left="247"/>
              <w:rPr>
                <w:rFonts w:ascii="Arial"/>
                <w:b/>
                <w:sz w:val="18"/>
              </w:rPr>
            </w:pPr>
            <w:r>
              <w:rPr>
                <w:rFonts w:ascii="Arial"/>
                <w:b/>
                <w:color w:val="0000FF"/>
                <w:sz w:val="18"/>
              </w:rPr>
              <w:t>275.407,88</w:t>
            </w:r>
            <w:r>
              <w:rPr>
                <w:rFonts w:ascii="Arial"/>
                <w:b/>
                <w:color w:val="0000FF"/>
                <w:spacing w:val="40"/>
                <w:sz w:val="18"/>
              </w:rPr>
              <w:t xml:space="preserve">  </w:t>
            </w:r>
            <w:r>
              <w:rPr>
                <w:rFonts w:ascii="Arial"/>
                <w:b/>
                <w:color w:val="0000FF"/>
                <w:sz w:val="18"/>
              </w:rPr>
              <w:t>99,91%</w:t>
            </w:r>
            <w:r>
              <w:rPr>
                <w:rFonts w:ascii="Arial"/>
                <w:b/>
                <w:color w:val="0000FF"/>
                <w:spacing w:val="42"/>
                <w:sz w:val="18"/>
              </w:rPr>
              <w:t xml:space="preserve">  </w:t>
            </w:r>
            <w:r>
              <w:rPr>
                <w:rFonts w:ascii="Arial"/>
                <w:b/>
                <w:color w:val="0000FF"/>
                <w:spacing w:val="-2"/>
                <w:sz w:val="18"/>
              </w:rPr>
              <w:t>42,97%</w:t>
            </w:r>
          </w:p>
        </w:tc>
      </w:tr>
      <w:tr w:rsidR="00AB5DB3" w14:paraId="379CC8D8" w14:textId="77777777">
        <w:trPr>
          <w:trHeight w:val="590"/>
        </w:trPr>
        <w:tc>
          <w:tcPr>
            <w:tcW w:w="3960" w:type="dxa"/>
          </w:tcPr>
          <w:p w14:paraId="09215565" w14:textId="77777777" w:rsidR="00AB5DB3" w:rsidRDefault="00000000">
            <w:pPr>
              <w:pStyle w:val="TableParagraph"/>
              <w:spacing w:line="183" w:lineRule="exact"/>
              <w:ind w:left="239"/>
              <w:rPr>
                <w:rFonts w:ascii="Arial"/>
                <w:b/>
                <w:sz w:val="18"/>
              </w:rPr>
            </w:pPr>
            <w:r>
              <w:rPr>
                <w:rFonts w:ascii="Arial"/>
                <w:b/>
                <w:sz w:val="18"/>
              </w:rPr>
              <w:t>53</w:t>
            </w:r>
            <w:r>
              <w:rPr>
                <w:rFonts w:ascii="Arial"/>
                <w:b/>
                <w:spacing w:val="-3"/>
                <w:sz w:val="18"/>
              </w:rPr>
              <w:t xml:space="preserve"> </w:t>
            </w:r>
            <w:r>
              <w:rPr>
                <w:rFonts w:ascii="Arial"/>
                <w:b/>
                <w:sz w:val="18"/>
              </w:rPr>
              <w:t>Izdaci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u</w:t>
            </w:r>
            <w:r>
              <w:rPr>
                <w:rFonts w:ascii="Arial"/>
                <w:b/>
                <w:spacing w:val="-1"/>
                <w:sz w:val="18"/>
              </w:rPr>
              <w:t xml:space="preserve"> </w:t>
            </w:r>
            <w:r>
              <w:rPr>
                <w:rFonts w:ascii="Arial"/>
                <w:b/>
                <w:spacing w:val="-2"/>
                <w:sz w:val="18"/>
              </w:rPr>
              <w:t>financijske</w:t>
            </w:r>
          </w:p>
          <w:p w14:paraId="5ED5C208" w14:textId="77777777" w:rsidR="00AB5DB3" w:rsidRDefault="00000000">
            <w:pPr>
              <w:pStyle w:val="TableParagraph"/>
              <w:spacing w:line="204" w:lineRule="exact"/>
              <w:ind w:left="299" w:right="245" w:hanging="60"/>
              <w:rPr>
                <w:rFonts w:ascii="Arial"/>
                <w:b/>
                <w:sz w:val="18"/>
              </w:rPr>
            </w:pPr>
            <w:r>
              <w:rPr>
                <w:rFonts w:ascii="Arial"/>
                <w:b/>
                <w:sz w:val="18"/>
              </w:rPr>
              <w:t>unstrumente</w:t>
            </w:r>
            <w:r>
              <w:rPr>
                <w:rFonts w:ascii="Arial"/>
                <w:b/>
                <w:spacing w:val="-7"/>
                <w:sz w:val="18"/>
              </w:rPr>
              <w:t xml:space="preserve"> </w:t>
            </w:r>
            <w:r>
              <w:rPr>
                <w:rFonts w:ascii="Arial"/>
                <w:b/>
                <w:sz w:val="18"/>
              </w:rPr>
              <w:t>-</w:t>
            </w:r>
            <w:r>
              <w:rPr>
                <w:rFonts w:ascii="Arial"/>
                <w:b/>
                <w:spacing w:val="-7"/>
                <w:sz w:val="18"/>
              </w:rPr>
              <w:t xml:space="preserve"> </w:t>
            </w:r>
            <w:r>
              <w:rPr>
                <w:rFonts w:ascii="Arial"/>
                <w:b/>
                <w:sz w:val="18"/>
              </w:rPr>
              <w:t>dionice</w:t>
            </w:r>
            <w:r>
              <w:rPr>
                <w:rFonts w:ascii="Arial"/>
                <w:b/>
                <w:spacing w:val="-7"/>
                <w:sz w:val="18"/>
              </w:rPr>
              <w:t xml:space="preserve"> </w:t>
            </w:r>
            <w:r>
              <w:rPr>
                <w:rFonts w:ascii="Arial"/>
                <w:b/>
                <w:sz w:val="18"/>
              </w:rPr>
              <w:t>i</w:t>
            </w:r>
            <w:r>
              <w:rPr>
                <w:rFonts w:ascii="Arial"/>
                <w:b/>
                <w:spacing w:val="-7"/>
                <w:sz w:val="18"/>
              </w:rPr>
              <w:t xml:space="preserve"> </w:t>
            </w:r>
            <w:r>
              <w:rPr>
                <w:rFonts w:ascii="Arial"/>
                <w:b/>
                <w:sz w:val="18"/>
              </w:rPr>
              <w:t>udjele</w:t>
            </w:r>
            <w:r>
              <w:rPr>
                <w:rFonts w:ascii="Arial"/>
                <w:b/>
                <w:spacing w:val="-7"/>
                <w:sz w:val="18"/>
              </w:rPr>
              <w:t xml:space="preserve"> </w:t>
            </w:r>
            <w:r>
              <w:rPr>
                <w:rFonts w:ascii="Arial"/>
                <w:b/>
                <w:sz w:val="18"/>
              </w:rPr>
              <w:t>u</w:t>
            </w:r>
            <w:r>
              <w:rPr>
                <w:rFonts w:ascii="Arial"/>
                <w:b/>
                <w:spacing w:val="-7"/>
                <w:sz w:val="18"/>
              </w:rPr>
              <w:t xml:space="preserve"> </w:t>
            </w:r>
            <w:r>
              <w:rPr>
                <w:rFonts w:ascii="Arial"/>
                <w:b/>
                <w:sz w:val="18"/>
              </w:rPr>
              <w:t>glavnici 534</w:t>
            </w:r>
            <w:r>
              <w:rPr>
                <w:rFonts w:ascii="Arial"/>
                <w:b/>
                <w:spacing w:val="-1"/>
                <w:sz w:val="18"/>
              </w:rPr>
              <w:t xml:space="preserve"> </w:t>
            </w:r>
            <w:r>
              <w:rPr>
                <w:rFonts w:ascii="Arial"/>
                <w:b/>
                <w:sz w:val="18"/>
              </w:rPr>
              <w:t>Izdaci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u</w:t>
            </w:r>
            <w:r>
              <w:rPr>
                <w:rFonts w:ascii="Arial"/>
                <w:b/>
                <w:spacing w:val="-1"/>
                <w:sz w:val="18"/>
              </w:rPr>
              <w:t xml:space="preserve"> </w:t>
            </w:r>
            <w:r>
              <w:rPr>
                <w:rFonts w:ascii="Arial"/>
                <w:b/>
                <w:sz w:val="18"/>
              </w:rPr>
              <w:t>dionice</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udjeli</w:t>
            </w:r>
          </w:p>
        </w:tc>
        <w:tc>
          <w:tcPr>
            <w:tcW w:w="1372" w:type="dxa"/>
          </w:tcPr>
          <w:p w14:paraId="49818B8A" w14:textId="77777777" w:rsidR="00AB5DB3" w:rsidRDefault="00000000">
            <w:pPr>
              <w:pStyle w:val="TableParagraph"/>
              <w:spacing w:line="186" w:lineRule="exact"/>
              <w:ind w:left="603"/>
              <w:rPr>
                <w:rFonts w:ascii="Arial"/>
                <w:b/>
                <w:sz w:val="18"/>
              </w:rPr>
            </w:pPr>
            <w:r>
              <w:rPr>
                <w:rFonts w:ascii="Arial"/>
                <w:b/>
                <w:spacing w:val="-2"/>
                <w:sz w:val="18"/>
              </w:rPr>
              <w:t>240,00</w:t>
            </w:r>
          </w:p>
          <w:p w14:paraId="09D316C9" w14:textId="77777777" w:rsidR="00AB5DB3" w:rsidRDefault="00000000">
            <w:pPr>
              <w:pStyle w:val="TableParagraph"/>
              <w:spacing w:before="198" w:line="187" w:lineRule="exact"/>
              <w:ind w:left="603"/>
              <w:rPr>
                <w:rFonts w:ascii="Arial"/>
                <w:b/>
                <w:sz w:val="18"/>
              </w:rPr>
            </w:pPr>
            <w:r>
              <w:rPr>
                <w:rFonts w:ascii="Arial"/>
                <w:b/>
                <w:spacing w:val="-2"/>
                <w:sz w:val="18"/>
              </w:rPr>
              <w:t>240,00</w:t>
            </w:r>
          </w:p>
        </w:tc>
        <w:tc>
          <w:tcPr>
            <w:tcW w:w="1357" w:type="dxa"/>
          </w:tcPr>
          <w:p w14:paraId="021DD4D8" w14:textId="77777777" w:rsidR="00AB5DB3" w:rsidRDefault="00000000">
            <w:pPr>
              <w:pStyle w:val="TableParagraph"/>
              <w:spacing w:line="186" w:lineRule="exact"/>
              <w:ind w:left="346"/>
              <w:rPr>
                <w:rFonts w:ascii="Arial"/>
                <w:b/>
                <w:sz w:val="18"/>
              </w:rPr>
            </w:pPr>
            <w:r>
              <w:rPr>
                <w:rFonts w:ascii="Arial"/>
                <w:b/>
                <w:spacing w:val="-2"/>
                <w:sz w:val="18"/>
              </w:rPr>
              <w:t>90.000,00</w:t>
            </w:r>
          </w:p>
        </w:tc>
        <w:tc>
          <w:tcPr>
            <w:tcW w:w="1357" w:type="dxa"/>
          </w:tcPr>
          <w:p w14:paraId="4D7B224F" w14:textId="77777777" w:rsidR="00AB5DB3" w:rsidRDefault="00000000">
            <w:pPr>
              <w:pStyle w:val="TableParagraph"/>
              <w:spacing w:line="186" w:lineRule="exact"/>
              <w:ind w:left="339"/>
              <w:rPr>
                <w:rFonts w:ascii="Arial"/>
                <w:b/>
                <w:sz w:val="18"/>
              </w:rPr>
            </w:pPr>
            <w:r>
              <w:rPr>
                <w:rFonts w:ascii="Arial"/>
                <w:b/>
                <w:spacing w:val="-2"/>
                <w:sz w:val="18"/>
              </w:rPr>
              <w:t>90.000,00</w:t>
            </w:r>
          </w:p>
        </w:tc>
        <w:tc>
          <w:tcPr>
            <w:tcW w:w="2782" w:type="dxa"/>
            <w:gridSpan w:val="2"/>
          </w:tcPr>
          <w:p w14:paraId="07E00141" w14:textId="77777777" w:rsidR="00AB5DB3" w:rsidRDefault="00AB5DB3">
            <w:pPr>
              <w:pStyle w:val="TableParagraph"/>
              <w:rPr>
                <w:sz w:val="18"/>
              </w:rPr>
            </w:pPr>
          </w:p>
        </w:tc>
      </w:tr>
      <w:tr w:rsidR="00AB5DB3" w14:paraId="3FDF2D8D" w14:textId="77777777">
        <w:trPr>
          <w:trHeight w:val="407"/>
        </w:trPr>
        <w:tc>
          <w:tcPr>
            <w:tcW w:w="3960" w:type="dxa"/>
          </w:tcPr>
          <w:p w14:paraId="14D1E315" w14:textId="77777777" w:rsidR="00AB5DB3" w:rsidRDefault="00000000">
            <w:pPr>
              <w:pStyle w:val="TableParagraph"/>
              <w:spacing w:line="200" w:lineRule="exact"/>
              <w:ind w:left="299" w:right="245"/>
              <w:rPr>
                <w:rFonts w:ascii="Arial" w:hAnsi="Arial"/>
                <w:b/>
                <w:sz w:val="18"/>
              </w:rPr>
            </w:pPr>
            <w:r>
              <w:rPr>
                <w:rFonts w:ascii="Arial" w:hAnsi="Arial"/>
                <w:b/>
                <w:sz w:val="18"/>
              </w:rPr>
              <w:t>u</w:t>
            </w:r>
            <w:r>
              <w:rPr>
                <w:rFonts w:ascii="Arial" w:hAnsi="Arial"/>
                <w:b/>
                <w:spacing w:val="-10"/>
                <w:sz w:val="18"/>
              </w:rPr>
              <w:t xml:space="preserve"> </w:t>
            </w:r>
            <w:r>
              <w:rPr>
                <w:rFonts w:ascii="Arial" w:hAnsi="Arial"/>
                <w:b/>
                <w:sz w:val="18"/>
              </w:rPr>
              <w:t>glavnici</w:t>
            </w:r>
            <w:r>
              <w:rPr>
                <w:rFonts w:ascii="Arial" w:hAnsi="Arial"/>
                <w:b/>
                <w:spacing w:val="-10"/>
                <w:sz w:val="18"/>
              </w:rPr>
              <w:t xml:space="preserve"> </w:t>
            </w:r>
            <w:r>
              <w:rPr>
                <w:rFonts w:ascii="Arial" w:hAnsi="Arial"/>
                <w:b/>
                <w:sz w:val="18"/>
              </w:rPr>
              <w:t>trgovačkih</w:t>
            </w:r>
            <w:r>
              <w:rPr>
                <w:rFonts w:ascii="Arial" w:hAnsi="Arial"/>
                <w:b/>
                <w:spacing w:val="-10"/>
                <w:sz w:val="18"/>
              </w:rPr>
              <w:t xml:space="preserve"> </w:t>
            </w:r>
            <w:r>
              <w:rPr>
                <w:rFonts w:ascii="Arial" w:hAnsi="Arial"/>
                <w:b/>
                <w:sz w:val="18"/>
              </w:rPr>
              <w:t>društava</w:t>
            </w:r>
            <w:r>
              <w:rPr>
                <w:rFonts w:ascii="Arial" w:hAnsi="Arial"/>
                <w:b/>
                <w:spacing w:val="-10"/>
                <w:sz w:val="18"/>
              </w:rPr>
              <w:t xml:space="preserve"> </w:t>
            </w:r>
            <w:r>
              <w:rPr>
                <w:rFonts w:ascii="Arial" w:hAnsi="Arial"/>
                <w:b/>
                <w:sz w:val="18"/>
              </w:rPr>
              <w:t>izvan javnog sektora</w:t>
            </w:r>
          </w:p>
        </w:tc>
        <w:tc>
          <w:tcPr>
            <w:tcW w:w="1372" w:type="dxa"/>
          </w:tcPr>
          <w:p w14:paraId="53016396" w14:textId="77777777" w:rsidR="00AB5DB3" w:rsidRDefault="00AB5DB3">
            <w:pPr>
              <w:pStyle w:val="TableParagraph"/>
              <w:rPr>
                <w:sz w:val="18"/>
              </w:rPr>
            </w:pPr>
          </w:p>
        </w:tc>
        <w:tc>
          <w:tcPr>
            <w:tcW w:w="1357" w:type="dxa"/>
          </w:tcPr>
          <w:p w14:paraId="77564BDA" w14:textId="77777777" w:rsidR="00AB5DB3" w:rsidRDefault="00AB5DB3">
            <w:pPr>
              <w:pStyle w:val="TableParagraph"/>
              <w:rPr>
                <w:sz w:val="18"/>
              </w:rPr>
            </w:pPr>
          </w:p>
        </w:tc>
        <w:tc>
          <w:tcPr>
            <w:tcW w:w="1357" w:type="dxa"/>
          </w:tcPr>
          <w:p w14:paraId="44A8ECA5" w14:textId="77777777" w:rsidR="00AB5DB3" w:rsidRDefault="00AB5DB3">
            <w:pPr>
              <w:pStyle w:val="TableParagraph"/>
              <w:rPr>
                <w:sz w:val="18"/>
              </w:rPr>
            </w:pPr>
          </w:p>
        </w:tc>
        <w:tc>
          <w:tcPr>
            <w:tcW w:w="2782" w:type="dxa"/>
            <w:gridSpan w:val="2"/>
          </w:tcPr>
          <w:p w14:paraId="1F8B58ED" w14:textId="77777777" w:rsidR="00AB5DB3" w:rsidRDefault="00AB5DB3">
            <w:pPr>
              <w:pStyle w:val="TableParagraph"/>
              <w:rPr>
                <w:sz w:val="18"/>
              </w:rPr>
            </w:pPr>
          </w:p>
        </w:tc>
      </w:tr>
      <w:tr w:rsidR="00AB5DB3" w14:paraId="1453E3BB" w14:textId="77777777">
        <w:trPr>
          <w:trHeight w:val="615"/>
        </w:trPr>
        <w:tc>
          <w:tcPr>
            <w:tcW w:w="3960" w:type="dxa"/>
          </w:tcPr>
          <w:p w14:paraId="6FE34F90" w14:textId="77777777" w:rsidR="00AB5DB3" w:rsidRDefault="00000000">
            <w:pPr>
              <w:pStyle w:val="TableParagraph"/>
              <w:spacing w:line="200" w:lineRule="exact"/>
              <w:ind w:left="344" w:right="245"/>
              <w:rPr>
                <w:rFonts w:ascii="Arial" w:hAnsi="Arial"/>
                <w:b/>
                <w:sz w:val="18"/>
              </w:rPr>
            </w:pPr>
            <w:r>
              <w:rPr>
                <w:rFonts w:ascii="Arial" w:hAnsi="Arial"/>
                <w:b/>
                <w:sz w:val="18"/>
              </w:rPr>
              <w:t>5341 Dionice i udjeli u glavnici tuzemnih</w:t>
            </w:r>
            <w:r>
              <w:rPr>
                <w:rFonts w:ascii="Arial" w:hAnsi="Arial"/>
                <w:b/>
                <w:spacing w:val="-13"/>
                <w:sz w:val="18"/>
              </w:rPr>
              <w:t xml:space="preserve"> </w:t>
            </w:r>
            <w:r>
              <w:rPr>
                <w:rFonts w:ascii="Arial" w:hAnsi="Arial"/>
                <w:b/>
                <w:sz w:val="18"/>
              </w:rPr>
              <w:t>trgovačkih</w:t>
            </w:r>
            <w:r>
              <w:rPr>
                <w:rFonts w:ascii="Arial" w:hAnsi="Arial"/>
                <w:b/>
                <w:spacing w:val="-12"/>
                <w:sz w:val="18"/>
              </w:rPr>
              <w:t xml:space="preserve"> </w:t>
            </w:r>
            <w:r>
              <w:rPr>
                <w:rFonts w:ascii="Arial" w:hAnsi="Arial"/>
                <w:b/>
                <w:sz w:val="18"/>
              </w:rPr>
              <w:t>društava</w:t>
            </w:r>
            <w:r>
              <w:rPr>
                <w:rFonts w:ascii="Arial" w:hAnsi="Arial"/>
                <w:b/>
                <w:spacing w:val="-13"/>
                <w:sz w:val="18"/>
              </w:rPr>
              <w:t xml:space="preserve"> </w:t>
            </w:r>
            <w:r>
              <w:rPr>
                <w:rFonts w:ascii="Arial" w:hAnsi="Arial"/>
                <w:b/>
                <w:sz w:val="18"/>
              </w:rPr>
              <w:t>izvan javnog sektora</w:t>
            </w:r>
          </w:p>
        </w:tc>
        <w:tc>
          <w:tcPr>
            <w:tcW w:w="1372" w:type="dxa"/>
          </w:tcPr>
          <w:p w14:paraId="7E70433E" w14:textId="77777777" w:rsidR="00AB5DB3" w:rsidRDefault="00000000">
            <w:pPr>
              <w:pStyle w:val="TableParagraph"/>
              <w:ind w:right="215"/>
              <w:jc w:val="right"/>
              <w:rPr>
                <w:rFonts w:ascii="Arial"/>
                <w:b/>
                <w:sz w:val="18"/>
              </w:rPr>
            </w:pPr>
            <w:r>
              <w:rPr>
                <w:rFonts w:ascii="Arial"/>
                <w:b/>
                <w:spacing w:val="-2"/>
                <w:sz w:val="18"/>
              </w:rPr>
              <w:t>240,00</w:t>
            </w:r>
          </w:p>
        </w:tc>
        <w:tc>
          <w:tcPr>
            <w:tcW w:w="1357" w:type="dxa"/>
          </w:tcPr>
          <w:p w14:paraId="33D08C26" w14:textId="77777777" w:rsidR="00AB5DB3" w:rsidRDefault="00AB5DB3">
            <w:pPr>
              <w:pStyle w:val="TableParagraph"/>
              <w:rPr>
                <w:sz w:val="18"/>
              </w:rPr>
            </w:pPr>
          </w:p>
        </w:tc>
        <w:tc>
          <w:tcPr>
            <w:tcW w:w="1357" w:type="dxa"/>
          </w:tcPr>
          <w:p w14:paraId="629D5390" w14:textId="77777777" w:rsidR="00AB5DB3" w:rsidRDefault="00AB5DB3">
            <w:pPr>
              <w:pStyle w:val="TableParagraph"/>
              <w:rPr>
                <w:sz w:val="18"/>
              </w:rPr>
            </w:pPr>
          </w:p>
        </w:tc>
        <w:tc>
          <w:tcPr>
            <w:tcW w:w="2782" w:type="dxa"/>
            <w:gridSpan w:val="2"/>
          </w:tcPr>
          <w:p w14:paraId="489B9946" w14:textId="77777777" w:rsidR="00AB5DB3" w:rsidRDefault="00AB5DB3">
            <w:pPr>
              <w:pStyle w:val="TableParagraph"/>
              <w:rPr>
                <w:sz w:val="18"/>
              </w:rPr>
            </w:pPr>
          </w:p>
        </w:tc>
      </w:tr>
      <w:tr w:rsidR="00AB5DB3" w14:paraId="47E4E994" w14:textId="77777777">
        <w:trPr>
          <w:trHeight w:val="207"/>
        </w:trPr>
        <w:tc>
          <w:tcPr>
            <w:tcW w:w="3960" w:type="dxa"/>
          </w:tcPr>
          <w:p w14:paraId="7154337B" w14:textId="77777777" w:rsidR="00AB5DB3" w:rsidRDefault="00000000">
            <w:pPr>
              <w:pStyle w:val="TableParagraph"/>
              <w:spacing w:line="187" w:lineRule="exact"/>
              <w:ind w:left="239"/>
              <w:rPr>
                <w:rFonts w:ascii="Arial"/>
                <w:b/>
                <w:sz w:val="18"/>
              </w:rPr>
            </w:pPr>
            <w:r>
              <w:rPr>
                <w:rFonts w:ascii="Arial"/>
                <w:b/>
                <w:sz w:val="18"/>
              </w:rPr>
              <w:t>54</w:t>
            </w:r>
            <w:r>
              <w:rPr>
                <w:rFonts w:ascii="Arial"/>
                <w:b/>
                <w:spacing w:val="-1"/>
                <w:sz w:val="18"/>
              </w:rPr>
              <w:t xml:space="preserve"> </w:t>
            </w:r>
            <w:r>
              <w:rPr>
                <w:rFonts w:ascii="Arial"/>
                <w:b/>
                <w:sz w:val="18"/>
              </w:rPr>
              <w:t>Izdaci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otplatu</w:t>
            </w:r>
            <w:r>
              <w:rPr>
                <w:rFonts w:ascii="Arial"/>
                <w:b/>
                <w:spacing w:val="-1"/>
                <w:sz w:val="18"/>
              </w:rPr>
              <w:t xml:space="preserve"> </w:t>
            </w:r>
            <w:r>
              <w:rPr>
                <w:rFonts w:ascii="Arial"/>
                <w:b/>
                <w:sz w:val="18"/>
              </w:rPr>
              <w:t>glavnice</w:t>
            </w:r>
            <w:r>
              <w:rPr>
                <w:rFonts w:ascii="Arial"/>
                <w:b/>
                <w:spacing w:val="-1"/>
                <w:sz w:val="18"/>
              </w:rPr>
              <w:t xml:space="preserve"> </w:t>
            </w:r>
            <w:r>
              <w:rPr>
                <w:rFonts w:ascii="Arial"/>
                <w:b/>
                <w:spacing w:val="-2"/>
                <w:sz w:val="18"/>
              </w:rPr>
              <w:t>primljenih</w:t>
            </w:r>
          </w:p>
        </w:tc>
        <w:tc>
          <w:tcPr>
            <w:tcW w:w="1372" w:type="dxa"/>
          </w:tcPr>
          <w:p w14:paraId="4647D884" w14:textId="77777777" w:rsidR="00AB5DB3" w:rsidRDefault="00000000">
            <w:pPr>
              <w:pStyle w:val="TableParagraph"/>
              <w:spacing w:line="187" w:lineRule="exact"/>
              <w:ind w:right="215"/>
              <w:jc w:val="right"/>
              <w:rPr>
                <w:rFonts w:ascii="Arial"/>
                <w:b/>
                <w:sz w:val="18"/>
              </w:rPr>
            </w:pPr>
            <w:r>
              <w:rPr>
                <w:rFonts w:ascii="Arial"/>
                <w:b/>
                <w:spacing w:val="-2"/>
                <w:sz w:val="18"/>
              </w:rPr>
              <w:t>275.407,88</w:t>
            </w:r>
          </w:p>
        </w:tc>
        <w:tc>
          <w:tcPr>
            <w:tcW w:w="1357" w:type="dxa"/>
          </w:tcPr>
          <w:p w14:paraId="4D4A09E8" w14:textId="77777777" w:rsidR="00AB5DB3" w:rsidRDefault="00000000">
            <w:pPr>
              <w:pStyle w:val="TableParagraph"/>
              <w:spacing w:line="187" w:lineRule="exact"/>
              <w:ind w:left="246"/>
              <w:rPr>
                <w:rFonts w:ascii="Arial"/>
                <w:b/>
                <w:sz w:val="18"/>
              </w:rPr>
            </w:pPr>
            <w:r>
              <w:rPr>
                <w:rFonts w:ascii="Arial"/>
                <w:b/>
                <w:spacing w:val="-2"/>
                <w:sz w:val="18"/>
              </w:rPr>
              <w:t>551.000,00</w:t>
            </w:r>
          </w:p>
        </w:tc>
        <w:tc>
          <w:tcPr>
            <w:tcW w:w="1357" w:type="dxa"/>
          </w:tcPr>
          <w:p w14:paraId="2C6AEDD6" w14:textId="77777777" w:rsidR="00AB5DB3" w:rsidRDefault="00000000">
            <w:pPr>
              <w:pStyle w:val="TableParagraph"/>
              <w:spacing w:line="187" w:lineRule="exact"/>
              <w:ind w:left="239"/>
              <w:rPr>
                <w:rFonts w:ascii="Arial"/>
                <w:b/>
                <w:sz w:val="18"/>
              </w:rPr>
            </w:pPr>
            <w:r>
              <w:rPr>
                <w:rFonts w:ascii="Arial"/>
                <w:b/>
                <w:spacing w:val="-2"/>
                <w:sz w:val="18"/>
              </w:rPr>
              <w:t>551.000,00</w:t>
            </w:r>
          </w:p>
        </w:tc>
        <w:tc>
          <w:tcPr>
            <w:tcW w:w="2782" w:type="dxa"/>
            <w:gridSpan w:val="2"/>
          </w:tcPr>
          <w:p w14:paraId="1D32FB71" w14:textId="77777777" w:rsidR="00AB5DB3" w:rsidRDefault="00000000">
            <w:pPr>
              <w:pStyle w:val="TableParagraph"/>
              <w:spacing w:line="187" w:lineRule="exact"/>
              <w:ind w:left="247"/>
              <w:rPr>
                <w:rFonts w:ascii="Arial"/>
                <w:b/>
                <w:sz w:val="18"/>
              </w:rPr>
            </w:pPr>
            <w:r>
              <w:rPr>
                <w:rFonts w:ascii="Arial"/>
                <w:b/>
                <w:sz w:val="18"/>
              </w:rPr>
              <w:t>275.407,88</w:t>
            </w:r>
            <w:r>
              <w:rPr>
                <w:rFonts w:ascii="Arial"/>
                <w:b/>
                <w:spacing w:val="32"/>
                <w:sz w:val="18"/>
              </w:rPr>
              <w:t xml:space="preserve"> </w:t>
            </w:r>
            <w:r>
              <w:rPr>
                <w:rFonts w:ascii="Arial"/>
                <w:b/>
                <w:sz w:val="18"/>
              </w:rPr>
              <w:t>100,00%</w:t>
            </w:r>
            <w:r>
              <w:rPr>
                <w:rFonts w:ascii="Arial"/>
                <w:b/>
                <w:spacing w:val="42"/>
                <w:sz w:val="18"/>
              </w:rPr>
              <w:t xml:space="preserve">  </w:t>
            </w:r>
            <w:r>
              <w:rPr>
                <w:rFonts w:ascii="Arial"/>
                <w:b/>
                <w:spacing w:val="-2"/>
                <w:sz w:val="18"/>
              </w:rPr>
              <w:t>49,98%</w:t>
            </w:r>
          </w:p>
        </w:tc>
      </w:tr>
      <w:tr w:rsidR="00AB5DB3" w14:paraId="60D22B12" w14:textId="77777777">
        <w:trPr>
          <w:trHeight w:val="404"/>
        </w:trPr>
        <w:tc>
          <w:tcPr>
            <w:tcW w:w="3960" w:type="dxa"/>
          </w:tcPr>
          <w:p w14:paraId="33E1B034" w14:textId="77777777" w:rsidR="00AB5DB3" w:rsidRDefault="00000000">
            <w:pPr>
              <w:pStyle w:val="TableParagraph"/>
              <w:spacing w:line="200" w:lineRule="exact"/>
              <w:ind w:left="239"/>
              <w:rPr>
                <w:rFonts w:ascii="Arial"/>
                <w:b/>
                <w:sz w:val="18"/>
              </w:rPr>
            </w:pPr>
            <w:r>
              <w:rPr>
                <w:rFonts w:ascii="Arial"/>
                <w:b/>
                <w:sz w:val="18"/>
              </w:rPr>
              <w:t>kredita</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zajmova</w:t>
            </w:r>
          </w:p>
          <w:p w14:paraId="743181C5" w14:textId="77777777" w:rsidR="00AB5DB3" w:rsidRDefault="00000000">
            <w:pPr>
              <w:pStyle w:val="TableParagraph"/>
              <w:spacing w:line="185" w:lineRule="exact"/>
              <w:ind w:left="299"/>
              <w:rPr>
                <w:rFonts w:ascii="Arial"/>
                <w:b/>
                <w:sz w:val="18"/>
              </w:rPr>
            </w:pPr>
            <w:r>
              <w:rPr>
                <w:rFonts w:ascii="Arial"/>
                <w:b/>
                <w:sz w:val="18"/>
              </w:rPr>
              <w:t>542</w:t>
            </w:r>
            <w:r>
              <w:rPr>
                <w:rFonts w:ascii="Arial"/>
                <w:b/>
                <w:spacing w:val="-1"/>
                <w:sz w:val="18"/>
              </w:rPr>
              <w:t xml:space="preserve"> </w:t>
            </w:r>
            <w:r>
              <w:rPr>
                <w:rFonts w:ascii="Arial"/>
                <w:b/>
                <w:sz w:val="18"/>
              </w:rPr>
              <w:t>Otplata</w:t>
            </w:r>
            <w:r>
              <w:rPr>
                <w:rFonts w:ascii="Arial"/>
                <w:b/>
                <w:spacing w:val="-1"/>
                <w:sz w:val="18"/>
              </w:rPr>
              <w:t xml:space="preserve"> </w:t>
            </w:r>
            <w:r>
              <w:rPr>
                <w:rFonts w:ascii="Arial"/>
                <w:b/>
                <w:sz w:val="18"/>
              </w:rPr>
              <w:t>glavnice</w:t>
            </w:r>
            <w:r>
              <w:rPr>
                <w:rFonts w:ascii="Arial"/>
                <w:b/>
                <w:spacing w:val="-1"/>
                <w:sz w:val="18"/>
              </w:rPr>
              <w:t xml:space="preserve"> </w:t>
            </w:r>
            <w:r>
              <w:rPr>
                <w:rFonts w:ascii="Arial"/>
                <w:b/>
                <w:sz w:val="18"/>
              </w:rPr>
              <w:t>primljenih</w:t>
            </w:r>
            <w:r>
              <w:rPr>
                <w:rFonts w:ascii="Arial"/>
                <w:b/>
                <w:spacing w:val="-1"/>
                <w:sz w:val="18"/>
              </w:rPr>
              <w:t xml:space="preserve"> </w:t>
            </w:r>
            <w:r>
              <w:rPr>
                <w:rFonts w:ascii="Arial"/>
                <w:b/>
                <w:spacing w:val="-2"/>
                <w:sz w:val="18"/>
              </w:rPr>
              <w:t>zajmova</w:t>
            </w:r>
          </w:p>
        </w:tc>
        <w:tc>
          <w:tcPr>
            <w:tcW w:w="1372" w:type="dxa"/>
          </w:tcPr>
          <w:p w14:paraId="2A4C5C54" w14:textId="77777777" w:rsidR="00AB5DB3" w:rsidRDefault="00000000">
            <w:pPr>
              <w:pStyle w:val="TableParagraph"/>
              <w:spacing w:before="198" w:line="187" w:lineRule="exact"/>
              <w:ind w:right="215"/>
              <w:jc w:val="right"/>
              <w:rPr>
                <w:rFonts w:ascii="Arial"/>
                <w:b/>
                <w:sz w:val="18"/>
              </w:rPr>
            </w:pPr>
            <w:r>
              <w:rPr>
                <w:rFonts w:ascii="Arial"/>
                <w:b/>
                <w:spacing w:val="-2"/>
                <w:sz w:val="18"/>
              </w:rPr>
              <w:t>182.493,86</w:t>
            </w:r>
          </w:p>
        </w:tc>
        <w:tc>
          <w:tcPr>
            <w:tcW w:w="1357" w:type="dxa"/>
          </w:tcPr>
          <w:p w14:paraId="4E7EBC6F" w14:textId="77777777" w:rsidR="00AB5DB3" w:rsidRDefault="00AB5DB3">
            <w:pPr>
              <w:pStyle w:val="TableParagraph"/>
              <w:rPr>
                <w:sz w:val="18"/>
              </w:rPr>
            </w:pPr>
          </w:p>
        </w:tc>
        <w:tc>
          <w:tcPr>
            <w:tcW w:w="1357" w:type="dxa"/>
          </w:tcPr>
          <w:p w14:paraId="6F0FD7D2" w14:textId="77777777" w:rsidR="00AB5DB3" w:rsidRDefault="00AB5DB3">
            <w:pPr>
              <w:pStyle w:val="TableParagraph"/>
              <w:rPr>
                <w:sz w:val="18"/>
              </w:rPr>
            </w:pPr>
          </w:p>
        </w:tc>
        <w:tc>
          <w:tcPr>
            <w:tcW w:w="2782" w:type="dxa"/>
            <w:gridSpan w:val="2"/>
          </w:tcPr>
          <w:p w14:paraId="4DD789E6" w14:textId="77777777" w:rsidR="00AB5DB3" w:rsidRDefault="00000000">
            <w:pPr>
              <w:pStyle w:val="TableParagraph"/>
              <w:spacing w:before="198" w:line="187" w:lineRule="exact"/>
              <w:ind w:left="247"/>
              <w:rPr>
                <w:rFonts w:ascii="Arial"/>
                <w:b/>
                <w:sz w:val="18"/>
              </w:rPr>
            </w:pPr>
            <w:r>
              <w:rPr>
                <w:rFonts w:ascii="Arial"/>
                <w:b/>
                <w:sz w:val="18"/>
              </w:rPr>
              <w:t>182.493,86</w:t>
            </w:r>
            <w:r>
              <w:rPr>
                <w:rFonts w:ascii="Arial"/>
                <w:b/>
                <w:spacing w:val="34"/>
                <w:sz w:val="18"/>
              </w:rPr>
              <w:t xml:space="preserve"> </w:t>
            </w:r>
            <w:r>
              <w:rPr>
                <w:rFonts w:ascii="Arial"/>
                <w:b/>
                <w:spacing w:val="-2"/>
                <w:sz w:val="18"/>
              </w:rPr>
              <w:t>100,00%</w:t>
            </w:r>
          </w:p>
        </w:tc>
      </w:tr>
      <w:tr w:rsidR="00AB5DB3" w14:paraId="26ADC2F2" w14:textId="77777777">
        <w:trPr>
          <w:trHeight w:val="407"/>
        </w:trPr>
        <w:tc>
          <w:tcPr>
            <w:tcW w:w="3960" w:type="dxa"/>
          </w:tcPr>
          <w:p w14:paraId="79CB4EAB" w14:textId="77777777" w:rsidR="00AB5DB3" w:rsidRDefault="00000000">
            <w:pPr>
              <w:pStyle w:val="TableParagraph"/>
              <w:spacing w:line="200" w:lineRule="exact"/>
              <w:ind w:left="299" w:right="245"/>
              <w:rPr>
                <w:rFonts w:ascii="Arial"/>
                <w:b/>
                <w:sz w:val="18"/>
              </w:rPr>
            </w:pPr>
            <w:r>
              <w:rPr>
                <w:rFonts w:ascii="Arial"/>
                <w:b/>
                <w:sz w:val="18"/>
              </w:rPr>
              <w:t>od</w:t>
            </w:r>
            <w:r>
              <w:rPr>
                <w:rFonts w:ascii="Arial"/>
                <w:b/>
                <w:spacing w:val="-10"/>
                <w:sz w:val="18"/>
              </w:rPr>
              <w:t xml:space="preserve"> </w:t>
            </w:r>
            <w:r>
              <w:rPr>
                <w:rFonts w:ascii="Arial"/>
                <w:b/>
                <w:sz w:val="18"/>
              </w:rPr>
              <w:t>banaka</w:t>
            </w:r>
            <w:r>
              <w:rPr>
                <w:rFonts w:ascii="Arial"/>
                <w:b/>
                <w:spacing w:val="-10"/>
                <w:sz w:val="18"/>
              </w:rPr>
              <w:t xml:space="preserve"> </w:t>
            </w:r>
            <w:r>
              <w:rPr>
                <w:rFonts w:ascii="Arial"/>
                <w:b/>
                <w:sz w:val="18"/>
              </w:rPr>
              <w:t>i</w:t>
            </w:r>
            <w:r>
              <w:rPr>
                <w:rFonts w:ascii="Arial"/>
                <w:b/>
                <w:spacing w:val="-10"/>
                <w:sz w:val="18"/>
              </w:rPr>
              <w:t xml:space="preserve"> </w:t>
            </w:r>
            <w:r>
              <w:rPr>
                <w:rFonts w:ascii="Arial"/>
                <w:b/>
                <w:sz w:val="18"/>
              </w:rPr>
              <w:t>ostalih</w:t>
            </w:r>
            <w:r>
              <w:rPr>
                <w:rFonts w:ascii="Arial"/>
                <w:b/>
                <w:spacing w:val="-10"/>
                <w:sz w:val="18"/>
              </w:rPr>
              <w:t xml:space="preserve"> </w:t>
            </w:r>
            <w:r>
              <w:rPr>
                <w:rFonts w:ascii="Arial"/>
                <w:b/>
                <w:sz w:val="18"/>
              </w:rPr>
              <w:t>financijskih institucija u javnom sektoru</w:t>
            </w:r>
          </w:p>
        </w:tc>
        <w:tc>
          <w:tcPr>
            <w:tcW w:w="1372" w:type="dxa"/>
          </w:tcPr>
          <w:p w14:paraId="0795DD00" w14:textId="77777777" w:rsidR="00AB5DB3" w:rsidRDefault="00AB5DB3">
            <w:pPr>
              <w:pStyle w:val="TableParagraph"/>
              <w:rPr>
                <w:sz w:val="18"/>
              </w:rPr>
            </w:pPr>
          </w:p>
        </w:tc>
        <w:tc>
          <w:tcPr>
            <w:tcW w:w="1357" w:type="dxa"/>
          </w:tcPr>
          <w:p w14:paraId="1B4C0B9D" w14:textId="77777777" w:rsidR="00AB5DB3" w:rsidRDefault="00AB5DB3">
            <w:pPr>
              <w:pStyle w:val="TableParagraph"/>
              <w:rPr>
                <w:sz w:val="18"/>
              </w:rPr>
            </w:pPr>
          </w:p>
        </w:tc>
        <w:tc>
          <w:tcPr>
            <w:tcW w:w="1357" w:type="dxa"/>
          </w:tcPr>
          <w:p w14:paraId="4F664BDE" w14:textId="77777777" w:rsidR="00AB5DB3" w:rsidRDefault="00AB5DB3">
            <w:pPr>
              <w:pStyle w:val="TableParagraph"/>
              <w:rPr>
                <w:sz w:val="18"/>
              </w:rPr>
            </w:pPr>
          </w:p>
        </w:tc>
        <w:tc>
          <w:tcPr>
            <w:tcW w:w="2782" w:type="dxa"/>
            <w:gridSpan w:val="2"/>
          </w:tcPr>
          <w:p w14:paraId="22796894" w14:textId="77777777" w:rsidR="00AB5DB3" w:rsidRDefault="00AB5DB3">
            <w:pPr>
              <w:pStyle w:val="TableParagraph"/>
              <w:rPr>
                <w:sz w:val="18"/>
              </w:rPr>
            </w:pPr>
          </w:p>
        </w:tc>
      </w:tr>
      <w:tr w:rsidR="00AB5DB3" w14:paraId="6D89B722" w14:textId="77777777">
        <w:trPr>
          <w:trHeight w:val="807"/>
        </w:trPr>
        <w:tc>
          <w:tcPr>
            <w:tcW w:w="3960" w:type="dxa"/>
          </w:tcPr>
          <w:p w14:paraId="731C74D5" w14:textId="77777777" w:rsidR="00AB5DB3" w:rsidRDefault="00000000">
            <w:pPr>
              <w:pStyle w:val="TableParagraph"/>
              <w:spacing w:before="5" w:line="232" w:lineRule="auto"/>
              <w:ind w:left="344" w:right="223"/>
              <w:rPr>
                <w:rFonts w:ascii="Arial"/>
                <w:b/>
                <w:sz w:val="18"/>
              </w:rPr>
            </w:pPr>
            <w:r>
              <w:rPr>
                <w:rFonts w:ascii="Arial"/>
                <w:b/>
                <w:sz w:val="18"/>
              </w:rPr>
              <w:t>5422</w:t>
            </w:r>
            <w:r>
              <w:rPr>
                <w:rFonts w:ascii="Arial"/>
                <w:b/>
                <w:spacing w:val="-10"/>
                <w:sz w:val="18"/>
              </w:rPr>
              <w:t xml:space="preserve"> </w:t>
            </w:r>
            <w:r>
              <w:rPr>
                <w:rFonts w:ascii="Arial"/>
                <w:b/>
                <w:sz w:val="18"/>
              </w:rPr>
              <w:t>Otplata</w:t>
            </w:r>
            <w:r>
              <w:rPr>
                <w:rFonts w:ascii="Arial"/>
                <w:b/>
                <w:spacing w:val="-10"/>
                <w:sz w:val="18"/>
              </w:rPr>
              <w:t xml:space="preserve"> </w:t>
            </w:r>
            <w:r>
              <w:rPr>
                <w:rFonts w:ascii="Arial"/>
                <w:b/>
                <w:sz w:val="18"/>
              </w:rPr>
              <w:t>glavnice</w:t>
            </w:r>
            <w:r>
              <w:rPr>
                <w:rFonts w:ascii="Arial"/>
                <w:b/>
                <w:spacing w:val="-10"/>
                <w:sz w:val="18"/>
              </w:rPr>
              <w:t xml:space="preserve"> </w:t>
            </w:r>
            <w:r>
              <w:rPr>
                <w:rFonts w:ascii="Arial"/>
                <w:b/>
                <w:sz w:val="18"/>
              </w:rPr>
              <w:t>primljenih</w:t>
            </w:r>
            <w:r>
              <w:rPr>
                <w:rFonts w:ascii="Arial"/>
                <w:b/>
                <w:spacing w:val="-10"/>
                <w:sz w:val="18"/>
              </w:rPr>
              <w:t xml:space="preserve"> </w:t>
            </w:r>
            <w:r>
              <w:rPr>
                <w:rFonts w:ascii="Arial"/>
                <w:b/>
                <w:sz w:val="18"/>
              </w:rPr>
              <w:t xml:space="preserve">kredita od kreditnih institucija u javnom </w:t>
            </w:r>
            <w:r>
              <w:rPr>
                <w:rFonts w:ascii="Arial"/>
                <w:b/>
                <w:spacing w:val="-2"/>
                <w:sz w:val="18"/>
              </w:rPr>
              <w:t>sektoru</w:t>
            </w:r>
          </w:p>
          <w:p w14:paraId="25BB150E" w14:textId="77777777" w:rsidR="00AB5DB3" w:rsidRDefault="00000000">
            <w:pPr>
              <w:pStyle w:val="TableParagraph"/>
              <w:spacing w:line="179" w:lineRule="exact"/>
              <w:ind w:left="299"/>
              <w:rPr>
                <w:rFonts w:ascii="Arial"/>
                <w:b/>
                <w:sz w:val="18"/>
              </w:rPr>
            </w:pPr>
            <w:r>
              <w:rPr>
                <w:rFonts w:ascii="Arial"/>
                <w:b/>
                <w:sz w:val="18"/>
              </w:rPr>
              <w:t>547</w:t>
            </w:r>
            <w:r>
              <w:rPr>
                <w:rFonts w:ascii="Arial"/>
                <w:b/>
                <w:spacing w:val="-1"/>
                <w:sz w:val="18"/>
              </w:rPr>
              <w:t xml:space="preserve"> </w:t>
            </w:r>
            <w:r>
              <w:rPr>
                <w:rFonts w:ascii="Arial"/>
                <w:b/>
                <w:sz w:val="18"/>
              </w:rPr>
              <w:t>Otplata</w:t>
            </w:r>
            <w:r>
              <w:rPr>
                <w:rFonts w:ascii="Arial"/>
                <w:b/>
                <w:spacing w:val="-1"/>
                <w:sz w:val="18"/>
              </w:rPr>
              <w:t xml:space="preserve"> </w:t>
            </w:r>
            <w:r>
              <w:rPr>
                <w:rFonts w:ascii="Arial"/>
                <w:b/>
                <w:sz w:val="18"/>
              </w:rPr>
              <w:t>glavnice</w:t>
            </w:r>
            <w:r>
              <w:rPr>
                <w:rFonts w:ascii="Arial"/>
                <w:b/>
                <w:spacing w:val="-1"/>
                <w:sz w:val="18"/>
              </w:rPr>
              <w:t xml:space="preserve"> </w:t>
            </w:r>
            <w:r>
              <w:rPr>
                <w:rFonts w:ascii="Arial"/>
                <w:b/>
                <w:sz w:val="18"/>
              </w:rPr>
              <w:t>primljenih</w:t>
            </w:r>
            <w:r>
              <w:rPr>
                <w:rFonts w:ascii="Arial"/>
                <w:b/>
                <w:spacing w:val="-1"/>
                <w:sz w:val="18"/>
              </w:rPr>
              <w:t xml:space="preserve"> </w:t>
            </w:r>
            <w:r>
              <w:rPr>
                <w:rFonts w:ascii="Arial"/>
                <w:b/>
                <w:spacing w:val="-2"/>
                <w:sz w:val="18"/>
              </w:rPr>
              <w:t>zajmova</w:t>
            </w:r>
          </w:p>
        </w:tc>
        <w:tc>
          <w:tcPr>
            <w:tcW w:w="1372" w:type="dxa"/>
          </w:tcPr>
          <w:p w14:paraId="15236F5D" w14:textId="77777777" w:rsidR="00AB5DB3" w:rsidRDefault="00000000">
            <w:pPr>
              <w:pStyle w:val="TableParagraph"/>
              <w:ind w:left="253"/>
              <w:rPr>
                <w:rFonts w:ascii="Arial"/>
                <w:b/>
                <w:sz w:val="18"/>
              </w:rPr>
            </w:pPr>
            <w:r>
              <w:rPr>
                <w:rFonts w:ascii="Arial"/>
                <w:b/>
                <w:spacing w:val="-2"/>
                <w:sz w:val="18"/>
              </w:rPr>
              <w:t>182.493,86</w:t>
            </w:r>
          </w:p>
          <w:p w14:paraId="0B73FBE2" w14:textId="77777777" w:rsidR="00AB5DB3" w:rsidRDefault="00AB5DB3">
            <w:pPr>
              <w:pStyle w:val="TableParagraph"/>
              <w:spacing w:before="186"/>
              <w:rPr>
                <w:rFonts w:ascii="Arial"/>
                <w:b/>
                <w:sz w:val="18"/>
              </w:rPr>
            </w:pPr>
          </w:p>
          <w:p w14:paraId="7B92D04F" w14:textId="77777777" w:rsidR="00AB5DB3" w:rsidRDefault="00000000">
            <w:pPr>
              <w:pStyle w:val="TableParagraph"/>
              <w:spacing w:line="187" w:lineRule="exact"/>
              <w:ind w:left="353"/>
              <w:rPr>
                <w:rFonts w:ascii="Arial"/>
                <w:b/>
                <w:sz w:val="18"/>
              </w:rPr>
            </w:pPr>
            <w:r>
              <w:rPr>
                <w:rFonts w:ascii="Arial"/>
                <w:b/>
                <w:spacing w:val="-2"/>
                <w:sz w:val="18"/>
              </w:rPr>
              <w:t>92.914,02</w:t>
            </w:r>
          </w:p>
        </w:tc>
        <w:tc>
          <w:tcPr>
            <w:tcW w:w="1357" w:type="dxa"/>
          </w:tcPr>
          <w:p w14:paraId="4A4E6447" w14:textId="77777777" w:rsidR="00AB5DB3" w:rsidRDefault="00AB5DB3">
            <w:pPr>
              <w:pStyle w:val="TableParagraph"/>
              <w:rPr>
                <w:sz w:val="18"/>
              </w:rPr>
            </w:pPr>
          </w:p>
        </w:tc>
        <w:tc>
          <w:tcPr>
            <w:tcW w:w="1357" w:type="dxa"/>
          </w:tcPr>
          <w:p w14:paraId="3C69E21E" w14:textId="77777777" w:rsidR="00AB5DB3" w:rsidRDefault="00AB5DB3">
            <w:pPr>
              <w:pStyle w:val="TableParagraph"/>
              <w:rPr>
                <w:sz w:val="18"/>
              </w:rPr>
            </w:pPr>
          </w:p>
        </w:tc>
        <w:tc>
          <w:tcPr>
            <w:tcW w:w="2782" w:type="dxa"/>
            <w:gridSpan w:val="2"/>
          </w:tcPr>
          <w:p w14:paraId="45146912" w14:textId="77777777" w:rsidR="00AB5DB3" w:rsidRDefault="00000000">
            <w:pPr>
              <w:pStyle w:val="TableParagraph"/>
              <w:ind w:left="247"/>
              <w:rPr>
                <w:rFonts w:ascii="Arial"/>
                <w:b/>
                <w:sz w:val="18"/>
              </w:rPr>
            </w:pPr>
            <w:r>
              <w:rPr>
                <w:rFonts w:ascii="Arial"/>
                <w:b/>
                <w:sz w:val="18"/>
              </w:rPr>
              <w:t>182.493,86</w:t>
            </w:r>
            <w:r>
              <w:rPr>
                <w:rFonts w:ascii="Arial"/>
                <w:b/>
                <w:spacing w:val="34"/>
                <w:sz w:val="18"/>
              </w:rPr>
              <w:t xml:space="preserve"> </w:t>
            </w:r>
            <w:r>
              <w:rPr>
                <w:rFonts w:ascii="Arial"/>
                <w:b/>
                <w:spacing w:val="-2"/>
                <w:sz w:val="18"/>
              </w:rPr>
              <w:t>100,00%</w:t>
            </w:r>
          </w:p>
          <w:p w14:paraId="3B0FBF04" w14:textId="77777777" w:rsidR="00AB5DB3" w:rsidRDefault="00AB5DB3">
            <w:pPr>
              <w:pStyle w:val="TableParagraph"/>
              <w:spacing w:before="186"/>
              <w:rPr>
                <w:rFonts w:ascii="Arial"/>
                <w:b/>
                <w:sz w:val="18"/>
              </w:rPr>
            </w:pPr>
          </w:p>
          <w:p w14:paraId="661FD05F" w14:textId="77777777" w:rsidR="00AB5DB3" w:rsidRDefault="00000000">
            <w:pPr>
              <w:pStyle w:val="TableParagraph"/>
              <w:spacing w:line="187" w:lineRule="exact"/>
              <w:ind w:left="347"/>
              <w:rPr>
                <w:rFonts w:ascii="Arial"/>
                <w:b/>
                <w:sz w:val="18"/>
              </w:rPr>
            </w:pPr>
            <w:r>
              <w:rPr>
                <w:rFonts w:ascii="Arial"/>
                <w:b/>
                <w:sz w:val="18"/>
              </w:rPr>
              <w:t>92.914,02</w:t>
            </w:r>
            <w:r>
              <w:rPr>
                <w:rFonts w:ascii="Arial"/>
                <w:b/>
                <w:spacing w:val="34"/>
                <w:sz w:val="18"/>
              </w:rPr>
              <w:t xml:space="preserve"> </w:t>
            </w:r>
            <w:r>
              <w:rPr>
                <w:rFonts w:ascii="Arial"/>
                <w:b/>
                <w:spacing w:val="-2"/>
                <w:sz w:val="18"/>
              </w:rPr>
              <w:t>100,00%</w:t>
            </w:r>
          </w:p>
        </w:tc>
      </w:tr>
      <w:tr w:rsidR="00AB5DB3" w14:paraId="261478E1" w14:textId="77777777">
        <w:trPr>
          <w:trHeight w:val="405"/>
        </w:trPr>
        <w:tc>
          <w:tcPr>
            <w:tcW w:w="3960" w:type="dxa"/>
          </w:tcPr>
          <w:p w14:paraId="57437F66" w14:textId="77777777" w:rsidR="00AB5DB3" w:rsidRDefault="00000000">
            <w:pPr>
              <w:pStyle w:val="TableParagraph"/>
              <w:spacing w:line="200" w:lineRule="exact"/>
              <w:ind w:left="299"/>
              <w:rPr>
                <w:rFonts w:ascii="Arial"/>
                <w:b/>
                <w:sz w:val="18"/>
              </w:rPr>
            </w:pPr>
            <w:r>
              <w:rPr>
                <w:rFonts w:ascii="Arial"/>
                <w:b/>
                <w:sz w:val="18"/>
              </w:rPr>
              <w:t>od</w:t>
            </w:r>
            <w:r>
              <w:rPr>
                <w:rFonts w:ascii="Arial"/>
                <w:b/>
                <w:spacing w:val="-1"/>
                <w:sz w:val="18"/>
              </w:rPr>
              <w:t xml:space="preserve"> </w:t>
            </w:r>
            <w:r>
              <w:rPr>
                <w:rFonts w:ascii="Arial"/>
                <w:b/>
                <w:sz w:val="18"/>
              </w:rPr>
              <w:t>drugih</w:t>
            </w:r>
            <w:r>
              <w:rPr>
                <w:rFonts w:ascii="Arial"/>
                <w:b/>
                <w:spacing w:val="-1"/>
                <w:sz w:val="18"/>
              </w:rPr>
              <w:t xml:space="preserve"> </w:t>
            </w:r>
            <w:r>
              <w:rPr>
                <w:rFonts w:ascii="Arial"/>
                <w:b/>
                <w:sz w:val="18"/>
              </w:rPr>
              <w:t>razina</w:t>
            </w:r>
            <w:r>
              <w:rPr>
                <w:rFonts w:ascii="Arial"/>
                <w:b/>
                <w:spacing w:val="-1"/>
                <w:sz w:val="18"/>
              </w:rPr>
              <w:t xml:space="preserve"> </w:t>
            </w:r>
            <w:r>
              <w:rPr>
                <w:rFonts w:ascii="Arial"/>
                <w:b/>
                <w:spacing w:val="-2"/>
                <w:sz w:val="18"/>
              </w:rPr>
              <w:t>vlasti</w:t>
            </w:r>
          </w:p>
          <w:p w14:paraId="537B4332" w14:textId="77777777" w:rsidR="00AB5DB3" w:rsidRDefault="00000000">
            <w:pPr>
              <w:pStyle w:val="TableParagraph"/>
              <w:spacing w:line="185" w:lineRule="exact"/>
              <w:ind w:left="344"/>
              <w:rPr>
                <w:rFonts w:ascii="Arial"/>
                <w:b/>
                <w:sz w:val="18"/>
              </w:rPr>
            </w:pPr>
            <w:r>
              <w:rPr>
                <w:rFonts w:ascii="Arial"/>
                <w:b/>
                <w:sz w:val="18"/>
              </w:rPr>
              <w:t>5471</w:t>
            </w:r>
            <w:r>
              <w:rPr>
                <w:rFonts w:ascii="Arial"/>
                <w:b/>
                <w:spacing w:val="-1"/>
                <w:sz w:val="18"/>
              </w:rPr>
              <w:t xml:space="preserve"> </w:t>
            </w:r>
            <w:r>
              <w:rPr>
                <w:rFonts w:ascii="Arial"/>
                <w:b/>
                <w:sz w:val="18"/>
              </w:rPr>
              <w:t>Otplata</w:t>
            </w:r>
            <w:r>
              <w:rPr>
                <w:rFonts w:ascii="Arial"/>
                <w:b/>
                <w:spacing w:val="-1"/>
                <w:sz w:val="18"/>
              </w:rPr>
              <w:t xml:space="preserve"> </w:t>
            </w:r>
            <w:r>
              <w:rPr>
                <w:rFonts w:ascii="Arial"/>
                <w:b/>
                <w:sz w:val="18"/>
              </w:rPr>
              <w:t>glavnice</w:t>
            </w:r>
            <w:r>
              <w:rPr>
                <w:rFonts w:ascii="Arial"/>
                <w:b/>
                <w:spacing w:val="-1"/>
                <w:sz w:val="18"/>
              </w:rPr>
              <w:t xml:space="preserve"> </w:t>
            </w:r>
            <w:r>
              <w:rPr>
                <w:rFonts w:ascii="Arial"/>
                <w:b/>
                <w:spacing w:val="-2"/>
                <w:sz w:val="18"/>
              </w:rPr>
              <w:t>primljenih</w:t>
            </w:r>
          </w:p>
        </w:tc>
        <w:tc>
          <w:tcPr>
            <w:tcW w:w="1372" w:type="dxa"/>
          </w:tcPr>
          <w:p w14:paraId="3ACDB885" w14:textId="77777777" w:rsidR="00AB5DB3" w:rsidRDefault="00000000">
            <w:pPr>
              <w:pStyle w:val="TableParagraph"/>
              <w:spacing w:before="198" w:line="187" w:lineRule="exact"/>
              <w:ind w:right="215"/>
              <w:jc w:val="right"/>
              <w:rPr>
                <w:rFonts w:ascii="Arial"/>
                <w:b/>
                <w:sz w:val="18"/>
              </w:rPr>
            </w:pPr>
            <w:r>
              <w:rPr>
                <w:rFonts w:ascii="Arial"/>
                <w:b/>
                <w:spacing w:val="-2"/>
                <w:sz w:val="18"/>
              </w:rPr>
              <w:t>92.914,02</w:t>
            </w:r>
          </w:p>
        </w:tc>
        <w:tc>
          <w:tcPr>
            <w:tcW w:w="1357" w:type="dxa"/>
          </w:tcPr>
          <w:p w14:paraId="012C9A9D" w14:textId="77777777" w:rsidR="00AB5DB3" w:rsidRDefault="00AB5DB3">
            <w:pPr>
              <w:pStyle w:val="TableParagraph"/>
              <w:rPr>
                <w:sz w:val="18"/>
              </w:rPr>
            </w:pPr>
          </w:p>
        </w:tc>
        <w:tc>
          <w:tcPr>
            <w:tcW w:w="1357" w:type="dxa"/>
          </w:tcPr>
          <w:p w14:paraId="273439C6" w14:textId="77777777" w:rsidR="00AB5DB3" w:rsidRDefault="00AB5DB3">
            <w:pPr>
              <w:pStyle w:val="TableParagraph"/>
              <w:rPr>
                <w:sz w:val="18"/>
              </w:rPr>
            </w:pPr>
          </w:p>
        </w:tc>
        <w:tc>
          <w:tcPr>
            <w:tcW w:w="2782" w:type="dxa"/>
            <w:gridSpan w:val="2"/>
          </w:tcPr>
          <w:p w14:paraId="19993860" w14:textId="77777777" w:rsidR="00AB5DB3" w:rsidRDefault="00000000">
            <w:pPr>
              <w:pStyle w:val="TableParagraph"/>
              <w:spacing w:before="198" w:line="187" w:lineRule="exact"/>
              <w:ind w:left="347"/>
              <w:rPr>
                <w:rFonts w:ascii="Arial"/>
                <w:b/>
                <w:sz w:val="18"/>
              </w:rPr>
            </w:pPr>
            <w:r>
              <w:rPr>
                <w:rFonts w:ascii="Arial"/>
                <w:b/>
                <w:sz w:val="18"/>
              </w:rPr>
              <w:t>92.914,02</w:t>
            </w:r>
            <w:r>
              <w:rPr>
                <w:rFonts w:ascii="Arial"/>
                <w:b/>
                <w:spacing w:val="34"/>
                <w:sz w:val="18"/>
              </w:rPr>
              <w:t xml:space="preserve"> </w:t>
            </w:r>
            <w:r>
              <w:rPr>
                <w:rFonts w:ascii="Arial"/>
                <w:b/>
                <w:spacing w:val="-2"/>
                <w:sz w:val="18"/>
              </w:rPr>
              <w:t>100,00%</w:t>
            </w:r>
          </w:p>
        </w:tc>
      </w:tr>
      <w:tr w:rsidR="00AB5DB3" w14:paraId="470CF6E1" w14:textId="77777777">
        <w:trPr>
          <w:trHeight w:val="189"/>
        </w:trPr>
        <w:tc>
          <w:tcPr>
            <w:tcW w:w="3960" w:type="dxa"/>
            <w:tcBorders>
              <w:bottom w:val="single" w:sz="12" w:space="0" w:color="000000"/>
            </w:tcBorders>
          </w:tcPr>
          <w:p w14:paraId="7A6E2232" w14:textId="77777777" w:rsidR="00AB5DB3" w:rsidRDefault="00000000">
            <w:pPr>
              <w:pStyle w:val="TableParagraph"/>
              <w:spacing w:line="169" w:lineRule="exact"/>
              <w:ind w:left="344"/>
              <w:rPr>
                <w:rFonts w:ascii="Arial" w:hAnsi="Arial"/>
                <w:b/>
                <w:sz w:val="18"/>
              </w:rPr>
            </w:pPr>
            <w:r>
              <w:rPr>
                <w:rFonts w:ascii="Arial" w:hAnsi="Arial"/>
                <w:b/>
                <w:sz w:val="18"/>
              </w:rPr>
              <w:t>zajmova</w:t>
            </w:r>
            <w:r>
              <w:rPr>
                <w:rFonts w:ascii="Arial" w:hAnsi="Arial"/>
                <w:b/>
                <w:spacing w:val="-3"/>
                <w:sz w:val="18"/>
              </w:rPr>
              <w:t xml:space="preserve"> </w:t>
            </w:r>
            <w:r>
              <w:rPr>
                <w:rFonts w:ascii="Arial" w:hAnsi="Arial"/>
                <w:b/>
                <w:sz w:val="18"/>
              </w:rPr>
              <w:t>od</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372" w:type="dxa"/>
            <w:tcBorders>
              <w:bottom w:val="single" w:sz="12" w:space="0" w:color="000000"/>
            </w:tcBorders>
          </w:tcPr>
          <w:p w14:paraId="6E22C12C" w14:textId="77777777" w:rsidR="00AB5DB3" w:rsidRDefault="00AB5DB3">
            <w:pPr>
              <w:pStyle w:val="TableParagraph"/>
              <w:rPr>
                <w:sz w:val="12"/>
              </w:rPr>
            </w:pPr>
          </w:p>
        </w:tc>
        <w:tc>
          <w:tcPr>
            <w:tcW w:w="1357" w:type="dxa"/>
            <w:tcBorders>
              <w:bottom w:val="single" w:sz="12" w:space="0" w:color="000000"/>
            </w:tcBorders>
          </w:tcPr>
          <w:p w14:paraId="4659B7E2" w14:textId="77777777" w:rsidR="00AB5DB3" w:rsidRDefault="00AB5DB3">
            <w:pPr>
              <w:pStyle w:val="TableParagraph"/>
              <w:rPr>
                <w:sz w:val="12"/>
              </w:rPr>
            </w:pPr>
          </w:p>
        </w:tc>
        <w:tc>
          <w:tcPr>
            <w:tcW w:w="1357" w:type="dxa"/>
            <w:tcBorders>
              <w:bottom w:val="single" w:sz="12" w:space="0" w:color="000000"/>
            </w:tcBorders>
          </w:tcPr>
          <w:p w14:paraId="7AF03F86" w14:textId="77777777" w:rsidR="00AB5DB3" w:rsidRDefault="00AB5DB3">
            <w:pPr>
              <w:pStyle w:val="TableParagraph"/>
              <w:rPr>
                <w:sz w:val="12"/>
              </w:rPr>
            </w:pPr>
          </w:p>
        </w:tc>
        <w:tc>
          <w:tcPr>
            <w:tcW w:w="2782" w:type="dxa"/>
            <w:gridSpan w:val="2"/>
            <w:tcBorders>
              <w:bottom w:val="single" w:sz="12" w:space="0" w:color="000000"/>
            </w:tcBorders>
          </w:tcPr>
          <w:p w14:paraId="6DC2037E" w14:textId="77777777" w:rsidR="00AB5DB3" w:rsidRDefault="00AB5DB3">
            <w:pPr>
              <w:pStyle w:val="TableParagraph"/>
              <w:rPr>
                <w:sz w:val="12"/>
              </w:rPr>
            </w:pPr>
          </w:p>
        </w:tc>
      </w:tr>
      <w:tr w:rsidR="00AB5DB3" w14:paraId="47A9E618" w14:textId="77777777">
        <w:trPr>
          <w:trHeight w:val="360"/>
        </w:trPr>
        <w:tc>
          <w:tcPr>
            <w:tcW w:w="10828" w:type="dxa"/>
            <w:gridSpan w:val="6"/>
            <w:tcBorders>
              <w:top w:val="single" w:sz="12" w:space="0" w:color="000000"/>
              <w:left w:val="single" w:sz="12" w:space="0" w:color="000000"/>
              <w:bottom w:val="single" w:sz="12" w:space="0" w:color="000000"/>
              <w:right w:val="single" w:sz="12" w:space="0" w:color="000000"/>
            </w:tcBorders>
          </w:tcPr>
          <w:p w14:paraId="5767E430" w14:textId="77777777" w:rsidR="00AB5DB3" w:rsidRDefault="00000000">
            <w:pPr>
              <w:pStyle w:val="TableParagraph"/>
              <w:tabs>
                <w:tab w:val="left" w:pos="4198"/>
                <w:tab w:val="left" w:pos="5563"/>
                <w:tab w:val="left" w:pos="6913"/>
                <w:tab w:val="left" w:pos="8278"/>
              </w:tabs>
              <w:spacing w:before="39"/>
              <w:ind w:left="59"/>
              <w:rPr>
                <w:rFonts w:ascii="Arial"/>
                <w:b/>
                <w:sz w:val="18"/>
              </w:rPr>
            </w:pPr>
            <w:r>
              <w:rPr>
                <w:rFonts w:ascii="Arial"/>
                <w:b/>
                <w:color w:val="00009F"/>
                <w:sz w:val="18"/>
                <w:shd w:val="clear" w:color="auto" w:fill="FFFF80"/>
              </w:rPr>
              <w:t>SVEUKUPNO</w:t>
            </w:r>
            <w:r>
              <w:rPr>
                <w:rFonts w:ascii="Arial"/>
                <w:b/>
                <w:color w:val="00009F"/>
                <w:spacing w:val="-1"/>
                <w:sz w:val="18"/>
                <w:shd w:val="clear" w:color="auto" w:fill="FFFF80"/>
              </w:rPr>
              <w:t xml:space="preserve"> </w:t>
            </w:r>
            <w:r>
              <w:rPr>
                <w:rFonts w:ascii="Arial"/>
                <w:b/>
                <w:color w:val="00009F"/>
                <w:spacing w:val="-2"/>
                <w:sz w:val="18"/>
                <w:shd w:val="clear" w:color="auto" w:fill="FFFF80"/>
              </w:rPr>
              <w:t>IZDACI</w:t>
            </w:r>
            <w:r>
              <w:rPr>
                <w:rFonts w:ascii="Arial"/>
                <w:b/>
                <w:color w:val="00009F"/>
                <w:sz w:val="18"/>
                <w:shd w:val="clear" w:color="auto" w:fill="FFFF80"/>
              </w:rPr>
              <w:tab/>
            </w:r>
            <w:r>
              <w:rPr>
                <w:rFonts w:ascii="Arial"/>
                <w:b/>
                <w:color w:val="00009F"/>
                <w:spacing w:val="-2"/>
                <w:sz w:val="18"/>
                <w:shd w:val="clear" w:color="auto" w:fill="FFFF80"/>
              </w:rPr>
              <w:t>275.647,88</w:t>
            </w:r>
            <w:r>
              <w:rPr>
                <w:rFonts w:ascii="Arial"/>
                <w:b/>
                <w:color w:val="00009F"/>
                <w:sz w:val="18"/>
                <w:shd w:val="clear" w:color="auto" w:fill="FFFF80"/>
              </w:rPr>
              <w:tab/>
            </w:r>
            <w:r>
              <w:rPr>
                <w:rFonts w:ascii="Arial"/>
                <w:b/>
                <w:color w:val="00009F"/>
                <w:spacing w:val="-2"/>
                <w:sz w:val="18"/>
                <w:shd w:val="clear" w:color="auto" w:fill="FFFF80"/>
              </w:rPr>
              <w:t>641.000,00</w:t>
            </w:r>
            <w:r>
              <w:rPr>
                <w:rFonts w:ascii="Arial"/>
                <w:b/>
                <w:color w:val="00009F"/>
                <w:sz w:val="18"/>
                <w:shd w:val="clear" w:color="auto" w:fill="FFFF80"/>
              </w:rPr>
              <w:tab/>
            </w:r>
            <w:r>
              <w:rPr>
                <w:rFonts w:ascii="Arial"/>
                <w:b/>
                <w:color w:val="00009F"/>
                <w:spacing w:val="-2"/>
                <w:sz w:val="18"/>
                <w:shd w:val="clear" w:color="auto" w:fill="FFFF80"/>
              </w:rPr>
              <w:t>641.000,00</w:t>
            </w:r>
            <w:r>
              <w:rPr>
                <w:rFonts w:ascii="Arial"/>
                <w:b/>
                <w:color w:val="00009F"/>
                <w:sz w:val="18"/>
                <w:shd w:val="clear" w:color="auto" w:fill="FFFF80"/>
              </w:rPr>
              <w:tab/>
              <w:t>275.407,88</w:t>
            </w:r>
            <w:r>
              <w:rPr>
                <w:rFonts w:ascii="Arial"/>
                <w:b/>
                <w:color w:val="00009F"/>
                <w:spacing w:val="40"/>
                <w:sz w:val="18"/>
                <w:shd w:val="clear" w:color="auto" w:fill="FFFF80"/>
              </w:rPr>
              <w:t xml:space="preserve">  </w:t>
            </w:r>
            <w:r>
              <w:rPr>
                <w:rFonts w:ascii="Arial"/>
                <w:b/>
                <w:color w:val="00009F"/>
                <w:sz w:val="18"/>
                <w:shd w:val="clear" w:color="auto" w:fill="FFFF80"/>
              </w:rPr>
              <w:t>99,91%</w:t>
            </w:r>
            <w:r>
              <w:rPr>
                <w:rFonts w:ascii="Arial"/>
                <w:b/>
                <w:color w:val="00009F"/>
                <w:spacing w:val="42"/>
                <w:sz w:val="18"/>
                <w:shd w:val="clear" w:color="auto" w:fill="FFFF80"/>
              </w:rPr>
              <w:t xml:space="preserve">  </w:t>
            </w:r>
            <w:r>
              <w:rPr>
                <w:rFonts w:ascii="Arial"/>
                <w:b/>
                <w:color w:val="00009F"/>
                <w:spacing w:val="-2"/>
                <w:sz w:val="18"/>
                <w:shd w:val="clear" w:color="auto" w:fill="FFFF80"/>
              </w:rPr>
              <w:t>42,97%</w:t>
            </w:r>
          </w:p>
        </w:tc>
      </w:tr>
    </w:tbl>
    <w:p w14:paraId="5BED0CB2" w14:textId="77777777" w:rsidR="00AB5DB3" w:rsidRDefault="00AB5DB3">
      <w:pPr>
        <w:pStyle w:val="TableParagraph"/>
        <w:rPr>
          <w:rFonts w:ascii="Arial"/>
          <w:b/>
          <w:sz w:val="18"/>
        </w:rPr>
        <w:sectPr w:rsidR="00AB5DB3">
          <w:pgSz w:w="11900" w:h="16840"/>
          <w:pgMar w:top="560" w:right="360" w:bottom="320" w:left="360" w:header="0" w:footer="87" w:gutter="0"/>
          <w:cols w:space="720"/>
        </w:sectPr>
      </w:pPr>
    </w:p>
    <w:p w14:paraId="300CEAAC" w14:textId="77777777" w:rsidR="00AB5DB3" w:rsidRDefault="00000000">
      <w:pPr>
        <w:spacing w:before="65"/>
        <w:ind w:left="210"/>
        <w:rPr>
          <w:rFonts w:ascii="Arial" w:hAnsi="Arial"/>
          <w:b/>
          <w:sz w:val="20"/>
        </w:rPr>
      </w:pPr>
      <w:r>
        <w:rPr>
          <w:rFonts w:ascii="Arial" w:hAnsi="Arial"/>
          <w:b/>
          <w:sz w:val="20"/>
        </w:rPr>
        <w:t>PRORAČUN</w:t>
      </w:r>
      <w:r>
        <w:rPr>
          <w:rFonts w:ascii="Arial" w:hAnsi="Arial"/>
          <w:b/>
          <w:spacing w:val="-2"/>
          <w:sz w:val="20"/>
        </w:rPr>
        <w:t xml:space="preserve"> </w:t>
      </w:r>
      <w:r>
        <w:rPr>
          <w:rFonts w:ascii="Arial" w:hAnsi="Arial"/>
          <w:b/>
          <w:sz w:val="20"/>
        </w:rPr>
        <w:t>GRADA</w:t>
      </w:r>
      <w:r>
        <w:rPr>
          <w:rFonts w:ascii="Arial" w:hAnsi="Arial"/>
          <w:b/>
          <w:spacing w:val="-2"/>
          <w:sz w:val="20"/>
        </w:rPr>
        <w:t xml:space="preserve"> ŠIBENIKA</w:t>
      </w:r>
    </w:p>
    <w:p w14:paraId="7A93926F" w14:textId="77777777" w:rsidR="00AB5DB3" w:rsidRDefault="00AB5DB3">
      <w:pPr>
        <w:pStyle w:val="Tijeloteksta"/>
        <w:spacing w:before="3"/>
        <w:rPr>
          <w:rFonts w:ascii="Arial"/>
          <w:b/>
          <w:sz w:val="28"/>
        </w:rPr>
      </w:pPr>
    </w:p>
    <w:p w14:paraId="0A65B73F" w14:textId="77777777" w:rsidR="00AB5DB3" w:rsidRDefault="00000000">
      <w:pPr>
        <w:pStyle w:val="Naslov1"/>
        <w:numPr>
          <w:ilvl w:val="0"/>
          <w:numId w:val="61"/>
        </w:numPr>
        <w:tabs>
          <w:tab w:val="left" w:pos="4769"/>
        </w:tabs>
        <w:ind w:left="4769" w:hanging="224"/>
        <w:rPr>
          <w:rFonts w:ascii="Arial" w:hAnsi="Arial"/>
        </w:rPr>
      </w:pPr>
      <w:r>
        <w:rPr>
          <w:rFonts w:ascii="Arial" w:hAnsi="Arial"/>
        </w:rPr>
        <w:t>OPĆI</w:t>
      </w:r>
      <w:r>
        <w:rPr>
          <w:rFonts w:ascii="Arial" w:hAnsi="Arial"/>
          <w:spacing w:val="13"/>
        </w:rPr>
        <w:t xml:space="preserve"> </w:t>
      </w:r>
      <w:r>
        <w:rPr>
          <w:rFonts w:ascii="Arial" w:hAnsi="Arial"/>
          <w:spacing w:val="-5"/>
        </w:rPr>
        <w:t>DIO</w:t>
      </w:r>
    </w:p>
    <w:p w14:paraId="7B33965E" w14:textId="77777777" w:rsidR="00AB5DB3" w:rsidRDefault="00000000">
      <w:pPr>
        <w:spacing w:before="11"/>
        <w:ind w:left="368" w:right="693"/>
        <w:jc w:val="center"/>
        <w:rPr>
          <w:rFonts w:ascii="Arial" w:hAnsi="Arial"/>
          <w:b/>
          <w:sz w:val="19"/>
        </w:rPr>
      </w:pPr>
      <w:r>
        <w:rPr>
          <w:rFonts w:ascii="Arial" w:hAnsi="Arial"/>
          <w:b/>
          <w:noProof/>
          <w:sz w:val="19"/>
        </w:rPr>
        <mc:AlternateContent>
          <mc:Choice Requires="wps">
            <w:drawing>
              <wp:anchor distT="0" distB="0" distL="0" distR="0" simplePos="0" relativeHeight="15737344" behindDoc="0" locked="0" layoutInCell="1" allowOverlap="1" wp14:anchorId="16690FBA" wp14:editId="578CFD81">
                <wp:simplePos x="0" y="0"/>
                <wp:positionH relativeFrom="page">
                  <wp:posOffset>314833</wp:posOffset>
                </wp:positionH>
                <wp:positionV relativeFrom="paragraph">
                  <wp:posOffset>189785</wp:posOffset>
                </wp:positionV>
                <wp:extent cx="6954520" cy="65151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4520" cy="651510"/>
                        </a:xfrm>
                        <a:prstGeom prst="rect">
                          <a:avLst/>
                        </a:prstGeom>
                      </wps:spPr>
                      <wps:txbx>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829"/>
                            </w:tblGrid>
                            <w:tr w:rsidR="00AB5DB3" w14:paraId="6C7769FC" w14:textId="77777777">
                              <w:trPr>
                                <w:trHeight w:val="558"/>
                              </w:trPr>
                              <w:tc>
                                <w:tcPr>
                                  <w:tcW w:w="1125" w:type="dxa"/>
                                  <w:tcBorders>
                                    <w:bottom w:val="thickThinMediumGap" w:sz="6" w:space="0" w:color="000000"/>
                                  </w:tcBorders>
                                </w:tcPr>
                                <w:p w14:paraId="57030526"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2610" w:type="dxa"/>
                                  <w:tcBorders>
                                    <w:bottom w:val="thickThinMediumGap" w:sz="6" w:space="0" w:color="000000"/>
                                  </w:tcBorders>
                                </w:tcPr>
                                <w:p w14:paraId="29E96CC1" w14:textId="77777777" w:rsidR="00AB5DB3" w:rsidRDefault="00000000">
                                  <w:pPr>
                                    <w:pStyle w:val="TableParagraph"/>
                                    <w:spacing w:before="174"/>
                                    <w:ind w:left="28"/>
                                    <w:jc w:val="center"/>
                                    <w:rPr>
                                      <w:rFonts w:ascii="Microsoft Sans Serif"/>
                                      <w:sz w:val="18"/>
                                    </w:rPr>
                                  </w:pPr>
                                  <w:r>
                                    <w:rPr>
                                      <w:rFonts w:ascii="Microsoft Sans Serif"/>
                                      <w:spacing w:val="-2"/>
                                      <w:sz w:val="18"/>
                                    </w:rPr>
                                    <w:t>Naziv</w:t>
                                  </w:r>
                                </w:p>
                              </w:tc>
                              <w:tc>
                                <w:tcPr>
                                  <w:tcW w:w="1365" w:type="dxa"/>
                                  <w:tcBorders>
                                    <w:bottom w:val="thickThinMediumGap" w:sz="6" w:space="0" w:color="000000"/>
                                  </w:tcBorders>
                                </w:tcPr>
                                <w:p w14:paraId="7AFDFBCE"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pacing w:val="-2"/>
                                      <w:sz w:val="18"/>
                                    </w:rPr>
                                    <w:t>Izvršenje</w:t>
                                  </w:r>
                                </w:p>
                                <w:p w14:paraId="7CB209EA" w14:textId="77777777" w:rsidR="00AB5DB3" w:rsidRDefault="00000000">
                                  <w:pPr>
                                    <w:pStyle w:val="TableParagraph"/>
                                    <w:spacing w:line="202" w:lineRule="exact"/>
                                    <w:ind w:left="61"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Borders>
                                    <w:bottom w:val="thickThinMediumGap" w:sz="6" w:space="0" w:color="000000"/>
                                  </w:tcBorders>
                                </w:tcPr>
                                <w:p w14:paraId="55334E6B" w14:textId="77777777" w:rsidR="00AB5DB3" w:rsidRDefault="00000000">
                                  <w:pPr>
                                    <w:pStyle w:val="TableParagraph"/>
                                    <w:spacing w:before="4" w:line="202" w:lineRule="exact"/>
                                    <w:ind w:left="13"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C5434D1" w14:textId="77777777" w:rsidR="00AB5DB3" w:rsidRDefault="00000000">
                                  <w:pPr>
                                    <w:pStyle w:val="TableParagraph"/>
                                    <w:spacing w:line="202" w:lineRule="exact"/>
                                    <w:ind w:left="62" w:right="34"/>
                                    <w:jc w:val="center"/>
                                    <w:rPr>
                                      <w:rFonts w:ascii="Microsoft Sans Serif"/>
                                      <w:sz w:val="18"/>
                                    </w:rPr>
                                  </w:pPr>
                                  <w:r>
                                    <w:rPr>
                                      <w:rFonts w:ascii="Microsoft Sans Serif"/>
                                      <w:spacing w:val="-4"/>
                                      <w:sz w:val="18"/>
                                    </w:rPr>
                                    <w:t>(2.)</w:t>
                                  </w:r>
                                </w:p>
                              </w:tc>
                              <w:tc>
                                <w:tcPr>
                                  <w:tcW w:w="1350" w:type="dxa"/>
                                  <w:tcBorders>
                                    <w:bottom w:val="thickThinMediumGap" w:sz="6" w:space="0" w:color="000000"/>
                                  </w:tcBorders>
                                </w:tcPr>
                                <w:p w14:paraId="357AF684" w14:textId="77777777" w:rsidR="00AB5DB3" w:rsidRDefault="00000000">
                                  <w:pPr>
                                    <w:pStyle w:val="TableParagraph"/>
                                    <w:spacing w:before="6" w:line="237" w:lineRule="auto"/>
                                    <w:ind w:left="296" w:right="210"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Borders>
                                    <w:bottom w:val="thickThinMediumGap" w:sz="6" w:space="0" w:color="000000"/>
                                  </w:tcBorders>
                                </w:tcPr>
                                <w:p w14:paraId="494FEF75"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AA23C9D" w14:textId="77777777" w:rsidR="00AB5DB3" w:rsidRDefault="00000000">
                                  <w:pPr>
                                    <w:pStyle w:val="TableParagraph"/>
                                    <w:spacing w:line="202" w:lineRule="exact"/>
                                    <w:ind w:left="61"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Borders>
                                    <w:bottom w:val="thickThinMediumGap" w:sz="6" w:space="0" w:color="000000"/>
                                  </w:tcBorders>
                                </w:tcPr>
                                <w:p w14:paraId="5CFC1618" w14:textId="77777777" w:rsidR="00AB5DB3" w:rsidRDefault="00000000">
                                  <w:pPr>
                                    <w:pStyle w:val="TableParagraph"/>
                                    <w:spacing w:before="6" w:line="237" w:lineRule="auto"/>
                                    <w:ind w:left="61" w:right="29" w:hanging="18"/>
                                    <w:rPr>
                                      <w:rFonts w:ascii="Microsoft Sans Serif"/>
                                      <w:sz w:val="18"/>
                                    </w:rPr>
                                  </w:pPr>
                                  <w:r>
                                    <w:rPr>
                                      <w:rFonts w:ascii="Microsoft Sans Serif"/>
                                      <w:spacing w:val="-2"/>
                                      <w:sz w:val="18"/>
                                    </w:rPr>
                                    <w:t>INDEKS (5=4/1*1</w:t>
                                  </w:r>
                                </w:p>
                              </w:tc>
                              <w:tc>
                                <w:tcPr>
                                  <w:tcW w:w="829" w:type="dxa"/>
                                  <w:tcBorders>
                                    <w:bottom w:val="thickThinMediumGap" w:sz="6" w:space="0" w:color="000000"/>
                                  </w:tcBorders>
                                </w:tcPr>
                                <w:p w14:paraId="4DE8865D" w14:textId="77777777" w:rsidR="00AB5DB3" w:rsidRDefault="00000000">
                                  <w:pPr>
                                    <w:pStyle w:val="TableParagraph"/>
                                    <w:spacing w:before="6" w:line="237" w:lineRule="auto"/>
                                    <w:ind w:left="61" w:right="63" w:hanging="18"/>
                                    <w:rPr>
                                      <w:rFonts w:ascii="Microsoft Sans Serif"/>
                                      <w:sz w:val="18"/>
                                    </w:rPr>
                                  </w:pPr>
                                  <w:r>
                                    <w:rPr>
                                      <w:rFonts w:ascii="Microsoft Sans Serif"/>
                                      <w:spacing w:val="-2"/>
                                      <w:sz w:val="18"/>
                                    </w:rPr>
                                    <w:t>INDEKS (6=4/3*1</w:t>
                                  </w:r>
                                </w:p>
                              </w:tc>
                            </w:tr>
                            <w:tr w:rsidR="00AB5DB3" w14:paraId="2D435166" w14:textId="77777777">
                              <w:trPr>
                                <w:trHeight w:val="363"/>
                              </w:trPr>
                              <w:tc>
                                <w:tcPr>
                                  <w:tcW w:w="10804" w:type="dxa"/>
                                  <w:gridSpan w:val="8"/>
                                  <w:tcBorders>
                                    <w:top w:val="thinThickMediumGap" w:sz="6" w:space="0" w:color="000000"/>
                                    <w:left w:val="single" w:sz="12" w:space="0" w:color="000000"/>
                                    <w:bottom w:val="single" w:sz="12" w:space="0" w:color="000000"/>
                                    <w:right w:val="single" w:sz="12" w:space="0" w:color="000000"/>
                                  </w:tcBorders>
                                </w:tcPr>
                                <w:p w14:paraId="3C29DE56" w14:textId="77777777" w:rsidR="00AB5DB3" w:rsidRDefault="00000000">
                                  <w:pPr>
                                    <w:pStyle w:val="TableParagraph"/>
                                    <w:tabs>
                                      <w:tab w:val="left" w:pos="10769"/>
                                    </w:tabs>
                                    <w:spacing w:before="43"/>
                                    <w:ind w:left="59"/>
                                    <w:rPr>
                                      <w:rFonts w:ascii="Arial" w:hAnsi="Arial"/>
                                      <w:b/>
                                      <w:sz w:val="18"/>
                                    </w:rPr>
                                  </w:pPr>
                                  <w:r>
                                    <w:rPr>
                                      <w:rFonts w:ascii="Arial" w:hAnsi="Arial"/>
                                      <w:b/>
                                      <w:color w:val="00009F"/>
                                      <w:sz w:val="18"/>
                                      <w:shd w:val="clear" w:color="auto" w:fill="FFFF80"/>
                                    </w:rPr>
                                    <w:t>B.</w:t>
                                  </w:r>
                                  <w:r>
                                    <w:rPr>
                                      <w:rFonts w:ascii="Arial" w:hAnsi="Arial"/>
                                      <w:b/>
                                      <w:color w:val="00009F"/>
                                      <w:spacing w:val="-2"/>
                                      <w:sz w:val="18"/>
                                      <w:shd w:val="clear" w:color="auto" w:fill="FFFF80"/>
                                    </w:rPr>
                                    <w:t xml:space="preserve"> </w:t>
                                  </w:r>
                                  <w:r>
                                    <w:rPr>
                                      <w:rFonts w:ascii="Arial" w:hAnsi="Arial"/>
                                      <w:b/>
                                      <w:color w:val="00009F"/>
                                      <w:sz w:val="18"/>
                                      <w:shd w:val="clear" w:color="auto" w:fill="FFFF80"/>
                                    </w:rPr>
                                    <w:t>RAČUN</w:t>
                                  </w:r>
                                  <w:r>
                                    <w:rPr>
                                      <w:rFonts w:ascii="Arial" w:hAnsi="Arial"/>
                                      <w:b/>
                                      <w:color w:val="00009F"/>
                                      <w:spacing w:val="-2"/>
                                      <w:sz w:val="18"/>
                                      <w:shd w:val="clear" w:color="auto" w:fill="FFFF80"/>
                                    </w:rPr>
                                    <w:t xml:space="preserve"> FINANCIRANJA</w:t>
                                  </w:r>
                                  <w:r>
                                    <w:rPr>
                                      <w:rFonts w:ascii="Arial" w:hAnsi="Arial"/>
                                      <w:b/>
                                      <w:color w:val="00009F"/>
                                      <w:sz w:val="18"/>
                                      <w:shd w:val="clear" w:color="auto" w:fill="FFFF80"/>
                                    </w:rPr>
                                    <w:tab/>
                                  </w:r>
                                </w:p>
                              </w:tc>
                            </w:tr>
                          </w:tbl>
                          <w:p w14:paraId="0A968CD3"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16690FBA" id="Textbox 26" o:spid="_x0000_s1034" type="#_x0000_t202" style="position:absolute;left:0;text-align:left;margin-left:24.8pt;margin-top:14.95pt;width:547.6pt;height:51.3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" filled="f" stroked="f">
                <v:textbox inset="0,0,0,0">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829"/>
                      </w:tblGrid>
                      <w:tr w:rsidR="00AB5DB3" w14:paraId="6C7769FC" w14:textId="77777777">
                        <w:trPr>
                          <w:trHeight w:val="558"/>
                        </w:trPr>
                        <w:tc>
                          <w:tcPr>
                            <w:tcW w:w="1125" w:type="dxa"/>
                            <w:tcBorders>
                              <w:bottom w:val="thickThinMediumGap" w:sz="6" w:space="0" w:color="000000"/>
                            </w:tcBorders>
                          </w:tcPr>
                          <w:p w14:paraId="57030526"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2610" w:type="dxa"/>
                            <w:tcBorders>
                              <w:bottom w:val="thickThinMediumGap" w:sz="6" w:space="0" w:color="000000"/>
                            </w:tcBorders>
                          </w:tcPr>
                          <w:p w14:paraId="29E96CC1" w14:textId="77777777" w:rsidR="00AB5DB3" w:rsidRDefault="00000000">
                            <w:pPr>
                              <w:pStyle w:val="TableParagraph"/>
                              <w:spacing w:before="174"/>
                              <w:ind w:left="28"/>
                              <w:jc w:val="center"/>
                              <w:rPr>
                                <w:rFonts w:ascii="Microsoft Sans Serif"/>
                                <w:sz w:val="18"/>
                              </w:rPr>
                            </w:pPr>
                            <w:r>
                              <w:rPr>
                                <w:rFonts w:ascii="Microsoft Sans Serif"/>
                                <w:spacing w:val="-2"/>
                                <w:sz w:val="18"/>
                              </w:rPr>
                              <w:t>Naziv</w:t>
                            </w:r>
                          </w:p>
                        </w:tc>
                        <w:tc>
                          <w:tcPr>
                            <w:tcW w:w="1365" w:type="dxa"/>
                            <w:tcBorders>
                              <w:bottom w:val="thickThinMediumGap" w:sz="6" w:space="0" w:color="000000"/>
                            </w:tcBorders>
                          </w:tcPr>
                          <w:p w14:paraId="7AFDFBCE"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pacing w:val="-2"/>
                                <w:sz w:val="18"/>
                              </w:rPr>
                              <w:t>Izvršenje</w:t>
                            </w:r>
                          </w:p>
                          <w:p w14:paraId="7CB209EA" w14:textId="77777777" w:rsidR="00AB5DB3" w:rsidRDefault="00000000">
                            <w:pPr>
                              <w:pStyle w:val="TableParagraph"/>
                              <w:spacing w:line="202" w:lineRule="exact"/>
                              <w:ind w:left="61"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Borders>
                              <w:bottom w:val="thickThinMediumGap" w:sz="6" w:space="0" w:color="000000"/>
                            </w:tcBorders>
                          </w:tcPr>
                          <w:p w14:paraId="55334E6B" w14:textId="77777777" w:rsidR="00AB5DB3" w:rsidRDefault="00000000">
                            <w:pPr>
                              <w:pStyle w:val="TableParagraph"/>
                              <w:spacing w:before="4" w:line="202" w:lineRule="exact"/>
                              <w:ind w:left="13"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C5434D1" w14:textId="77777777" w:rsidR="00AB5DB3" w:rsidRDefault="00000000">
                            <w:pPr>
                              <w:pStyle w:val="TableParagraph"/>
                              <w:spacing w:line="202" w:lineRule="exact"/>
                              <w:ind w:left="62" w:right="34"/>
                              <w:jc w:val="center"/>
                              <w:rPr>
                                <w:rFonts w:ascii="Microsoft Sans Serif"/>
                                <w:sz w:val="18"/>
                              </w:rPr>
                            </w:pPr>
                            <w:r>
                              <w:rPr>
                                <w:rFonts w:ascii="Microsoft Sans Serif"/>
                                <w:spacing w:val="-4"/>
                                <w:sz w:val="18"/>
                              </w:rPr>
                              <w:t>(2.)</w:t>
                            </w:r>
                          </w:p>
                        </w:tc>
                        <w:tc>
                          <w:tcPr>
                            <w:tcW w:w="1350" w:type="dxa"/>
                            <w:tcBorders>
                              <w:bottom w:val="thickThinMediumGap" w:sz="6" w:space="0" w:color="000000"/>
                            </w:tcBorders>
                          </w:tcPr>
                          <w:p w14:paraId="357AF684" w14:textId="77777777" w:rsidR="00AB5DB3" w:rsidRDefault="00000000">
                            <w:pPr>
                              <w:pStyle w:val="TableParagraph"/>
                              <w:spacing w:before="6" w:line="237" w:lineRule="auto"/>
                              <w:ind w:left="296" w:right="210"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Borders>
                              <w:bottom w:val="thickThinMediumGap" w:sz="6" w:space="0" w:color="000000"/>
                            </w:tcBorders>
                          </w:tcPr>
                          <w:p w14:paraId="494FEF75"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AA23C9D" w14:textId="77777777" w:rsidR="00AB5DB3" w:rsidRDefault="00000000">
                            <w:pPr>
                              <w:pStyle w:val="TableParagraph"/>
                              <w:spacing w:line="202" w:lineRule="exact"/>
                              <w:ind w:left="61"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Borders>
                              <w:bottom w:val="thickThinMediumGap" w:sz="6" w:space="0" w:color="000000"/>
                            </w:tcBorders>
                          </w:tcPr>
                          <w:p w14:paraId="5CFC1618" w14:textId="77777777" w:rsidR="00AB5DB3" w:rsidRDefault="00000000">
                            <w:pPr>
                              <w:pStyle w:val="TableParagraph"/>
                              <w:spacing w:before="6" w:line="237" w:lineRule="auto"/>
                              <w:ind w:left="61" w:right="29" w:hanging="18"/>
                              <w:rPr>
                                <w:rFonts w:ascii="Microsoft Sans Serif"/>
                                <w:sz w:val="18"/>
                              </w:rPr>
                            </w:pPr>
                            <w:r>
                              <w:rPr>
                                <w:rFonts w:ascii="Microsoft Sans Serif"/>
                                <w:spacing w:val="-2"/>
                                <w:sz w:val="18"/>
                              </w:rPr>
                              <w:t>INDEKS (5=4/1*1</w:t>
                            </w:r>
                          </w:p>
                        </w:tc>
                        <w:tc>
                          <w:tcPr>
                            <w:tcW w:w="829" w:type="dxa"/>
                            <w:tcBorders>
                              <w:bottom w:val="thickThinMediumGap" w:sz="6" w:space="0" w:color="000000"/>
                            </w:tcBorders>
                          </w:tcPr>
                          <w:p w14:paraId="4DE8865D" w14:textId="77777777" w:rsidR="00AB5DB3" w:rsidRDefault="00000000">
                            <w:pPr>
                              <w:pStyle w:val="TableParagraph"/>
                              <w:spacing w:before="6" w:line="237" w:lineRule="auto"/>
                              <w:ind w:left="61" w:right="63" w:hanging="18"/>
                              <w:rPr>
                                <w:rFonts w:ascii="Microsoft Sans Serif"/>
                                <w:sz w:val="18"/>
                              </w:rPr>
                            </w:pPr>
                            <w:r>
                              <w:rPr>
                                <w:rFonts w:ascii="Microsoft Sans Serif"/>
                                <w:spacing w:val="-2"/>
                                <w:sz w:val="18"/>
                              </w:rPr>
                              <w:t>INDEKS (6=4/3*1</w:t>
                            </w:r>
                          </w:p>
                        </w:tc>
                      </w:tr>
                      <w:tr w:rsidR="00AB5DB3" w14:paraId="2D435166" w14:textId="77777777">
                        <w:trPr>
                          <w:trHeight w:val="363"/>
                        </w:trPr>
                        <w:tc>
                          <w:tcPr>
                            <w:tcW w:w="10804" w:type="dxa"/>
                            <w:gridSpan w:val="8"/>
                            <w:tcBorders>
                              <w:top w:val="thinThickMediumGap" w:sz="6" w:space="0" w:color="000000"/>
                              <w:left w:val="single" w:sz="12" w:space="0" w:color="000000"/>
                              <w:bottom w:val="single" w:sz="12" w:space="0" w:color="000000"/>
                              <w:right w:val="single" w:sz="12" w:space="0" w:color="000000"/>
                            </w:tcBorders>
                          </w:tcPr>
                          <w:p w14:paraId="3C29DE56" w14:textId="77777777" w:rsidR="00AB5DB3" w:rsidRDefault="00000000">
                            <w:pPr>
                              <w:pStyle w:val="TableParagraph"/>
                              <w:tabs>
                                <w:tab w:val="left" w:pos="10769"/>
                              </w:tabs>
                              <w:spacing w:before="43"/>
                              <w:ind w:left="59"/>
                              <w:rPr>
                                <w:rFonts w:ascii="Arial" w:hAnsi="Arial"/>
                                <w:b/>
                                <w:sz w:val="18"/>
                              </w:rPr>
                            </w:pPr>
                            <w:r>
                              <w:rPr>
                                <w:rFonts w:ascii="Arial" w:hAnsi="Arial"/>
                                <w:b/>
                                <w:color w:val="00009F"/>
                                <w:sz w:val="18"/>
                                <w:shd w:val="clear" w:color="auto" w:fill="FFFF80"/>
                              </w:rPr>
                              <w:t>B.</w:t>
                            </w:r>
                            <w:r>
                              <w:rPr>
                                <w:rFonts w:ascii="Arial" w:hAnsi="Arial"/>
                                <w:b/>
                                <w:color w:val="00009F"/>
                                <w:spacing w:val="-2"/>
                                <w:sz w:val="18"/>
                                <w:shd w:val="clear" w:color="auto" w:fill="FFFF80"/>
                              </w:rPr>
                              <w:t xml:space="preserve"> </w:t>
                            </w:r>
                            <w:r>
                              <w:rPr>
                                <w:rFonts w:ascii="Arial" w:hAnsi="Arial"/>
                                <w:b/>
                                <w:color w:val="00009F"/>
                                <w:sz w:val="18"/>
                                <w:shd w:val="clear" w:color="auto" w:fill="FFFF80"/>
                              </w:rPr>
                              <w:t>RAČUN</w:t>
                            </w:r>
                            <w:r>
                              <w:rPr>
                                <w:rFonts w:ascii="Arial" w:hAnsi="Arial"/>
                                <w:b/>
                                <w:color w:val="00009F"/>
                                <w:spacing w:val="-2"/>
                                <w:sz w:val="18"/>
                                <w:shd w:val="clear" w:color="auto" w:fill="FFFF80"/>
                              </w:rPr>
                              <w:t xml:space="preserve"> FINANCIRANJA</w:t>
                            </w:r>
                            <w:r>
                              <w:rPr>
                                <w:rFonts w:ascii="Arial" w:hAnsi="Arial"/>
                                <w:b/>
                                <w:color w:val="00009F"/>
                                <w:sz w:val="18"/>
                                <w:shd w:val="clear" w:color="auto" w:fill="FFFF80"/>
                              </w:rPr>
                              <w:tab/>
                            </w:r>
                          </w:p>
                        </w:tc>
                      </w:tr>
                    </w:tbl>
                    <w:p w14:paraId="0A968CD3" w14:textId="77777777" w:rsidR="00AB5DB3" w:rsidRDefault="00AB5DB3">
                      <w:pPr>
                        <w:pStyle w:val="Tijeloteksta"/>
                      </w:pPr>
                    </w:p>
                  </w:txbxContent>
                </v:textbox>
                <w10:wrap anchorx="page"/>
              </v:shape>
            </w:pict>
          </mc:Fallback>
        </mc:AlternateContent>
      </w:r>
      <w:r>
        <w:rPr>
          <w:rFonts w:ascii="Arial" w:hAnsi="Arial"/>
          <w:b/>
          <w:sz w:val="19"/>
        </w:rPr>
        <w:t>IZVJEŠTAJ</w:t>
      </w:r>
      <w:r>
        <w:rPr>
          <w:rFonts w:ascii="Arial" w:hAnsi="Arial"/>
          <w:b/>
          <w:spacing w:val="7"/>
          <w:sz w:val="19"/>
        </w:rPr>
        <w:t xml:space="preserve"> </w:t>
      </w:r>
      <w:r>
        <w:rPr>
          <w:rFonts w:ascii="Arial" w:hAnsi="Arial"/>
          <w:b/>
          <w:sz w:val="19"/>
        </w:rPr>
        <w:t>RAČUNA</w:t>
      </w:r>
      <w:r>
        <w:rPr>
          <w:rFonts w:ascii="Arial" w:hAnsi="Arial"/>
          <w:b/>
          <w:spacing w:val="5"/>
          <w:sz w:val="19"/>
        </w:rPr>
        <w:t xml:space="preserve"> </w:t>
      </w:r>
      <w:r>
        <w:rPr>
          <w:rFonts w:ascii="Arial" w:hAnsi="Arial"/>
          <w:b/>
          <w:sz w:val="19"/>
        </w:rPr>
        <w:t>FINANCIRANJA</w:t>
      </w:r>
      <w:r>
        <w:rPr>
          <w:rFonts w:ascii="Arial" w:hAnsi="Arial"/>
          <w:b/>
          <w:spacing w:val="6"/>
          <w:sz w:val="19"/>
        </w:rPr>
        <w:t xml:space="preserve"> </w:t>
      </w:r>
      <w:r>
        <w:rPr>
          <w:rFonts w:ascii="Arial" w:hAnsi="Arial"/>
          <w:b/>
          <w:sz w:val="19"/>
        </w:rPr>
        <w:t>PREMA</w:t>
      </w:r>
      <w:r>
        <w:rPr>
          <w:rFonts w:ascii="Arial" w:hAnsi="Arial"/>
          <w:b/>
          <w:spacing w:val="5"/>
          <w:sz w:val="19"/>
        </w:rPr>
        <w:t xml:space="preserve"> </w:t>
      </w:r>
      <w:r>
        <w:rPr>
          <w:rFonts w:ascii="Arial" w:hAnsi="Arial"/>
          <w:b/>
          <w:sz w:val="19"/>
        </w:rPr>
        <w:t>IZVORIMA</w:t>
      </w:r>
      <w:r>
        <w:rPr>
          <w:rFonts w:ascii="Arial" w:hAnsi="Arial"/>
          <w:b/>
          <w:spacing w:val="6"/>
          <w:sz w:val="19"/>
        </w:rPr>
        <w:t xml:space="preserve"> </w:t>
      </w:r>
      <w:r>
        <w:rPr>
          <w:rFonts w:ascii="Arial" w:hAnsi="Arial"/>
          <w:b/>
          <w:spacing w:val="-2"/>
          <w:sz w:val="19"/>
        </w:rPr>
        <w:t>FINANCIRANJA</w:t>
      </w:r>
    </w:p>
    <w:p w14:paraId="051C93FB" w14:textId="77777777" w:rsidR="00AB5DB3" w:rsidRDefault="00AB5DB3">
      <w:pPr>
        <w:pStyle w:val="Tijeloteksta"/>
        <w:rPr>
          <w:rFonts w:ascii="Arial"/>
          <w:b/>
          <w:sz w:val="20"/>
        </w:rPr>
      </w:pPr>
    </w:p>
    <w:p w14:paraId="3465B32A" w14:textId="77777777" w:rsidR="00AB5DB3" w:rsidRDefault="00AB5DB3">
      <w:pPr>
        <w:pStyle w:val="Tijeloteksta"/>
        <w:rPr>
          <w:rFonts w:ascii="Arial"/>
          <w:b/>
          <w:sz w:val="20"/>
        </w:rPr>
      </w:pPr>
    </w:p>
    <w:p w14:paraId="3C9727D4" w14:textId="77777777" w:rsidR="00AB5DB3" w:rsidRDefault="00AB5DB3">
      <w:pPr>
        <w:pStyle w:val="Tijeloteksta"/>
        <w:rPr>
          <w:rFonts w:ascii="Arial"/>
          <w:b/>
          <w:sz w:val="20"/>
        </w:rPr>
      </w:pPr>
    </w:p>
    <w:p w14:paraId="0DDFB421" w14:textId="77777777" w:rsidR="00AB5DB3" w:rsidRDefault="00AB5DB3">
      <w:pPr>
        <w:pStyle w:val="Tijeloteksta"/>
        <w:spacing w:before="134"/>
        <w:rPr>
          <w:rFonts w:ascii="Arial"/>
          <w:b/>
          <w:sz w:val="20"/>
        </w:rPr>
      </w:pPr>
    </w:p>
    <w:tbl>
      <w:tblPr>
        <w:tblStyle w:val="TableNormal"/>
        <w:tblW w:w="0" w:type="auto"/>
        <w:tblInd w:w="677" w:type="dxa"/>
        <w:tblLayout w:type="fixed"/>
        <w:tblLook w:val="01E0" w:firstRow="1" w:lastRow="1" w:firstColumn="1" w:lastColumn="1" w:noHBand="0" w:noVBand="0"/>
      </w:tblPr>
      <w:tblGrid>
        <w:gridCol w:w="3469"/>
        <w:gridCol w:w="1453"/>
        <w:gridCol w:w="1357"/>
        <w:gridCol w:w="1357"/>
        <w:gridCol w:w="2722"/>
      </w:tblGrid>
      <w:tr w:rsidR="00AB5DB3" w14:paraId="4FF501D7" w14:textId="77777777">
        <w:trPr>
          <w:trHeight w:val="280"/>
        </w:trPr>
        <w:tc>
          <w:tcPr>
            <w:tcW w:w="3469" w:type="dxa"/>
          </w:tcPr>
          <w:p w14:paraId="5A0E0DBC" w14:textId="77777777" w:rsidR="00AB5DB3" w:rsidRDefault="00000000">
            <w:pPr>
              <w:pStyle w:val="TableParagraph"/>
              <w:spacing w:before="31"/>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1</w:t>
            </w:r>
            <w:r>
              <w:rPr>
                <w:rFonts w:ascii="Microsoft Sans Serif" w:hAnsi="Microsoft Sans Serif"/>
                <w:spacing w:val="-2"/>
                <w:sz w:val="18"/>
              </w:rPr>
              <w:t xml:space="preserve"> </w:t>
            </w:r>
            <w:r>
              <w:rPr>
                <w:rFonts w:ascii="Microsoft Sans Serif" w:hAnsi="Microsoft Sans Serif"/>
                <w:sz w:val="18"/>
              </w:rPr>
              <w:t>Opći</w:t>
            </w:r>
            <w:r>
              <w:rPr>
                <w:rFonts w:ascii="Microsoft Sans Serif" w:hAnsi="Microsoft Sans Serif"/>
                <w:spacing w:val="-3"/>
                <w:sz w:val="18"/>
              </w:rPr>
              <w:t xml:space="preserve"> </w:t>
            </w:r>
            <w:r>
              <w:rPr>
                <w:rFonts w:ascii="Microsoft Sans Serif" w:hAnsi="Microsoft Sans Serif"/>
                <w:sz w:val="18"/>
              </w:rPr>
              <w:t>prihodi</w:t>
            </w:r>
            <w:r>
              <w:rPr>
                <w:rFonts w:ascii="Microsoft Sans Serif" w:hAnsi="Microsoft Sans Serif"/>
                <w:spacing w:val="-2"/>
                <w:sz w:val="18"/>
              </w:rPr>
              <w:t xml:space="preserve"> </w:t>
            </w:r>
            <w:r>
              <w:rPr>
                <w:rFonts w:ascii="Microsoft Sans Serif" w:hAnsi="Microsoft Sans Serif"/>
                <w:sz w:val="18"/>
              </w:rPr>
              <w:t>i</w:t>
            </w:r>
            <w:r>
              <w:rPr>
                <w:rFonts w:ascii="Microsoft Sans Serif" w:hAnsi="Microsoft Sans Serif"/>
                <w:spacing w:val="-2"/>
                <w:sz w:val="18"/>
              </w:rPr>
              <w:t xml:space="preserve"> primici</w:t>
            </w:r>
          </w:p>
        </w:tc>
        <w:tc>
          <w:tcPr>
            <w:tcW w:w="1453" w:type="dxa"/>
          </w:tcPr>
          <w:p w14:paraId="6831C487" w14:textId="77777777" w:rsidR="00AB5DB3" w:rsidRDefault="00000000">
            <w:pPr>
              <w:pStyle w:val="TableParagraph"/>
              <w:spacing w:before="31"/>
              <w:ind w:right="279"/>
              <w:jc w:val="right"/>
              <w:rPr>
                <w:rFonts w:ascii="Microsoft Sans Serif"/>
                <w:sz w:val="18"/>
              </w:rPr>
            </w:pPr>
            <w:r>
              <w:rPr>
                <w:rFonts w:ascii="Microsoft Sans Serif"/>
                <w:spacing w:val="-2"/>
                <w:sz w:val="18"/>
              </w:rPr>
              <w:t>14.273,03</w:t>
            </w:r>
          </w:p>
        </w:tc>
        <w:tc>
          <w:tcPr>
            <w:tcW w:w="1357" w:type="dxa"/>
          </w:tcPr>
          <w:p w14:paraId="584D6A13" w14:textId="77777777" w:rsidR="00AB5DB3" w:rsidRDefault="00000000">
            <w:pPr>
              <w:pStyle w:val="TableParagraph"/>
              <w:spacing w:before="31"/>
              <w:ind w:left="11" w:right="2"/>
              <w:jc w:val="center"/>
              <w:rPr>
                <w:rFonts w:ascii="Microsoft Sans Serif"/>
                <w:sz w:val="18"/>
              </w:rPr>
            </w:pPr>
            <w:r>
              <w:rPr>
                <w:rFonts w:ascii="Microsoft Sans Serif"/>
                <w:spacing w:val="-2"/>
                <w:sz w:val="18"/>
              </w:rPr>
              <w:t>65.000,00</w:t>
            </w:r>
          </w:p>
        </w:tc>
        <w:tc>
          <w:tcPr>
            <w:tcW w:w="1357" w:type="dxa"/>
          </w:tcPr>
          <w:p w14:paraId="2CEB3E7C" w14:textId="77777777" w:rsidR="00AB5DB3" w:rsidRDefault="00000000">
            <w:pPr>
              <w:pStyle w:val="TableParagraph"/>
              <w:spacing w:before="31"/>
              <w:ind w:left="9" w:right="11"/>
              <w:jc w:val="center"/>
              <w:rPr>
                <w:rFonts w:ascii="Microsoft Sans Serif"/>
                <w:sz w:val="18"/>
              </w:rPr>
            </w:pPr>
            <w:r>
              <w:rPr>
                <w:rFonts w:ascii="Microsoft Sans Serif"/>
                <w:spacing w:val="-2"/>
                <w:sz w:val="18"/>
              </w:rPr>
              <w:t>65.000,00</w:t>
            </w:r>
          </w:p>
        </w:tc>
        <w:tc>
          <w:tcPr>
            <w:tcW w:w="2722" w:type="dxa"/>
          </w:tcPr>
          <w:p w14:paraId="57C8DDE2" w14:textId="77777777" w:rsidR="00AB5DB3" w:rsidRDefault="00000000">
            <w:pPr>
              <w:pStyle w:val="TableParagraph"/>
              <w:spacing w:before="31"/>
              <w:ind w:right="45"/>
              <w:jc w:val="right"/>
              <w:rPr>
                <w:rFonts w:ascii="Microsoft Sans Serif"/>
                <w:sz w:val="18"/>
              </w:rPr>
            </w:pPr>
            <w:r>
              <w:rPr>
                <w:rFonts w:ascii="Microsoft Sans Serif"/>
                <w:sz w:val="18"/>
              </w:rPr>
              <w:t>11.415,34</w:t>
            </w:r>
            <w:r>
              <w:rPr>
                <w:rFonts w:ascii="Microsoft Sans Serif"/>
                <w:spacing w:val="40"/>
                <w:sz w:val="18"/>
              </w:rPr>
              <w:t xml:space="preserve">  </w:t>
            </w:r>
            <w:r>
              <w:rPr>
                <w:rFonts w:ascii="Microsoft Sans Serif"/>
                <w:sz w:val="18"/>
              </w:rPr>
              <w:t>79,98%</w:t>
            </w:r>
            <w:r>
              <w:rPr>
                <w:rFonts w:ascii="Microsoft Sans Serif"/>
                <w:spacing w:val="41"/>
                <w:sz w:val="18"/>
              </w:rPr>
              <w:t xml:space="preserve">  </w:t>
            </w:r>
            <w:r>
              <w:rPr>
                <w:rFonts w:ascii="Microsoft Sans Serif"/>
                <w:spacing w:val="-2"/>
                <w:sz w:val="18"/>
              </w:rPr>
              <w:t>17,56%</w:t>
            </w:r>
          </w:p>
        </w:tc>
      </w:tr>
      <w:tr w:rsidR="00AB5DB3" w14:paraId="59B1F1C8" w14:textId="77777777">
        <w:trPr>
          <w:trHeight w:val="302"/>
        </w:trPr>
        <w:tc>
          <w:tcPr>
            <w:tcW w:w="3469" w:type="dxa"/>
          </w:tcPr>
          <w:p w14:paraId="05546DAD" w14:textId="77777777" w:rsidR="00AB5DB3" w:rsidRDefault="00000000">
            <w:pPr>
              <w:pStyle w:val="TableParagraph"/>
              <w:spacing w:before="35"/>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11</w:t>
            </w:r>
            <w:r>
              <w:rPr>
                <w:rFonts w:ascii="Microsoft Sans Serif" w:hAnsi="Microsoft Sans Serif"/>
                <w:spacing w:val="-3"/>
                <w:sz w:val="18"/>
              </w:rPr>
              <w:t xml:space="preserve"> </w:t>
            </w:r>
            <w:r>
              <w:rPr>
                <w:rFonts w:ascii="Microsoft Sans Serif" w:hAnsi="Microsoft Sans Serif"/>
                <w:sz w:val="18"/>
              </w:rPr>
              <w:t>Opći</w:t>
            </w:r>
            <w:r>
              <w:rPr>
                <w:rFonts w:ascii="Microsoft Sans Serif" w:hAnsi="Microsoft Sans Serif"/>
                <w:spacing w:val="-2"/>
                <w:sz w:val="18"/>
              </w:rPr>
              <w:t xml:space="preserve"> </w:t>
            </w:r>
            <w:r>
              <w:rPr>
                <w:rFonts w:ascii="Microsoft Sans Serif" w:hAnsi="Microsoft Sans Serif"/>
                <w:sz w:val="18"/>
              </w:rPr>
              <w:t>prihodi</w:t>
            </w:r>
            <w:r>
              <w:rPr>
                <w:rFonts w:ascii="Microsoft Sans Serif" w:hAnsi="Microsoft Sans Serif"/>
                <w:spacing w:val="-3"/>
                <w:sz w:val="18"/>
              </w:rPr>
              <w:t xml:space="preserve"> </w:t>
            </w:r>
            <w:r>
              <w:rPr>
                <w:rFonts w:ascii="Microsoft Sans Serif" w:hAnsi="Microsoft Sans Serif"/>
                <w:sz w:val="18"/>
              </w:rPr>
              <w:t>i</w:t>
            </w:r>
            <w:r>
              <w:rPr>
                <w:rFonts w:ascii="Microsoft Sans Serif" w:hAnsi="Microsoft Sans Serif"/>
                <w:spacing w:val="-2"/>
                <w:sz w:val="18"/>
              </w:rPr>
              <w:t xml:space="preserve"> primici</w:t>
            </w:r>
          </w:p>
        </w:tc>
        <w:tc>
          <w:tcPr>
            <w:tcW w:w="1453" w:type="dxa"/>
          </w:tcPr>
          <w:p w14:paraId="13002DCA" w14:textId="77777777" w:rsidR="00AB5DB3" w:rsidRDefault="00000000">
            <w:pPr>
              <w:pStyle w:val="TableParagraph"/>
              <w:spacing w:before="35"/>
              <w:ind w:right="279"/>
              <w:jc w:val="right"/>
              <w:rPr>
                <w:rFonts w:ascii="Microsoft Sans Serif"/>
                <w:sz w:val="18"/>
              </w:rPr>
            </w:pPr>
            <w:r>
              <w:rPr>
                <w:rFonts w:ascii="Microsoft Sans Serif"/>
                <w:spacing w:val="-2"/>
                <w:sz w:val="18"/>
              </w:rPr>
              <w:t>14.273,03</w:t>
            </w:r>
          </w:p>
        </w:tc>
        <w:tc>
          <w:tcPr>
            <w:tcW w:w="1357" w:type="dxa"/>
          </w:tcPr>
          <w:p w14:paraId="08E94ABE" w14:textId="77777777" w:rsidR="00AB5DB3" w:rsidRDefault="00000000">
            <w:pPr>
              <w:pStyle w:val="TableParagraph"/>
              <w:spacing w:before="35"/>
              <w:ind w:left="11" w:right="2"/>
              <w:jc w:val="center"/>
              <w:rPr>
                <w:rFonts w:ascii="Microsoft Sans Serif"/>
                <w:sz w:val="18"/>
              </w:rPr>
            </w:pPr>
            <w:r>
              <w:rPr>
                <w:rFonts w:ascii="Microsoft Sans Serif"/>
                <w:spacing w:val="-2"/>
                <w:sz w:val="18"/>
              </w:rPr>
              <w:t>65.000,00</w:t>
            </w:r>
          </w:p>
        </w:tc>
        <w:tc>
          <w:tcPr>
            <w:tcW w:w="1357" w:type="dxa"/>
          </w:tcPr>
          <w:p w14:paraId="78E522E0" w14:textId="77777777" w:rsidR="00AB5DB3" w:rsidRDefault="00000000">
            <w:pPr>
              <w:pStyle w:val="TableParagraph"/>
              <w:spacing w:before="35"/>
              <w:ind w:left="9" w:right="11"/>
              <w:jc w:val="center"/>
              <w:rPr>
                <w:rFonts w:ascii="Microsoft Sans Serif"/>
                <w:sz w:val="18"/>
              </w:rPr>
            </w:pPr>
            <w:r>
              <w:rPr>
                <w:rFonts w:ascii="Microsoft Sans Serif"/>
                <w:spacing w:val="-2"/>
                <w:sz w:val="18"/>
              </w:rPr>
              <w:t>65.000,00</w:t>
            </w:r>
          </w:p>
        </w:tc>
        <w:tc>
          <w:tcPr>
            <w:tcW w:w="2722" w:type="dxa"/>
          </w:tcPr>
          <w:p w14:paraId="0977F300" w14:textId="77777777" w:rsidR="00AB5DB3" w:rsidRDefault="00000000">
            <w:pPr>
              <w:pStyle w:val="TableParagraph"/>
              <w:spacing w:before="35"/>
              <w:ind w:right="45"/>
              <w:jc w:val="right"/>
              <w:rPr>
                <w:rFonts w:ascii="Microsoft Sans Serif"/>
                <w:sz w:val="18"/>
              </w:rPr>
            </w:pPr>
            <w:r>
              <w:rPr>
                <w:rFonts w:ascii="Microsoft Sans Serif"/>
                <w:sz w:val="18"/>
              </w:rPr>
              <w:t>11.415,34</w:t>
            </w:r>
            <w:r>
              <w:rPr>
                <w:rFonts w:ascii="Microsoft Sans Serif"/>
                <w:spacing w:val="40"/>
                <w:sz w:val="18"/>
              </w:rPr>
              <w:t xml:space="preserve">  </w:t>
            </w:r>
            <w:r>
              <w:rPr>
                <w:rFonts w:ascii="Microsoft Sans Serif"/>
                <w:sz w:val="18"/>
              </w:rPr>
              <w:t>79,98%</w:t>
            </w:r>
            <w:r>
              <w:rPr>
                <w:rFonts w:ascii="Microsoft Sans Serif"/>
                <w:spacing w:val="41"/>
                <w:sz w:val="18"/>
              </w:rPr>
              <w:t xml:space="preserve">  </w:t>
            </w:r>
            <w:r>
              <w:rPr>
                <w:rFonts w:ascii="Microsoft Sans Serif"/>
                <w:spacing w:val="-2"/>
                <w:sz w:val="18"/>
              </w:rPr>
              <w:t>17,56%</w:t>
            </w:r>
          </w:p>
        </w:tc>
      </w:tr>
      <w:tr w:rsidR="00AB5DB3" w14:paraId="1DB28C65" w14:textId="77777777">
        <w:trPr>
          <w:trHeight w:val="264"/>
        </w:trPr>
        <w:tc>
          <w:tcPr>
            <w:tcW w:w="3469" w:type="dxa"/>
          </w:tcPr>
          <w:p w14:paraId="1A957AFF" w14:textId="77777777" w:rsidR="00AB5DB3" w:rsidRDefault="00000000">
            <w:pPr>
              <w:pStyle w:val="TableParagraph"/>
              <w:spacing w:before="18"/>
              <w:ind w:left="5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8</w:t>
            </w:r>
            <w:r>
              <w:rPr>
                <w:rFonts w:ascii="Microsoft Sans Serif"/>
                <w:spacing w:val="-5"/>
                <w:sz w:val="18"/>
              </w:rPr>
              <w:t xml:space="preserve"> </w:t>
            </w:r>
            <w:r>
              <w:rPr>
                <w:rFonts w:ascii="Microsoft Sans Serif"/>
                <w:sz w:val="18"/>
              </w:rPr>
              <w:t>Namjenski</w:t>
            </w:r>
            <w:r>
              <w:rPr>
                <w:rFonts w:ascii="Microsoft Sans Serif"/>
                <w:spacing w:val="-6"/>
                <w:sz w:val="18"/>
              </w:rPr>
              <w:t xml:space="preserve"> </w:t>
            </w:r>
            <w:r>
              <w:rPr>
                <w:rFonts w:ascii="Microsoft Sans Serif"/>
                <w:spacing w:val="-2"/>
                <w:sz w:val="18"/>
              </w:rPr>
              <w:t>primici</w:t>
            </w:r>
          </w:p>
        </w:tc>
        <w:tc>
          <w:tcPr>
            <w:tcW w:w="1453" w:type="dxa"/>
          </w:tcPr>
          <w:p w14:paraId="739C4D58" w14:textId="77777777" w:rsidR="00AB5DB3" w:rsidRDefault="00000000">
            <w:pPr>
              <w:pStyle w:val="TableParagraph"/>
              <w:spacing w:before="18"/>
              <w:ind w:right="279"/>
              <w:jc w:val="right"/>
              <w:rPr>
                <w:rFonts w:ascii="Microsoft Sans Serif"/>
                <w:sz w:val="18"/>
              </w:rPr>
            </w:pPr>
            <w:r>
              <w:rPr>
                <w:rFonts w:ascii="Microsoft Sans Serif"/>
                <w:spacing w:val="-2"/>
                <w:sz w:val="18"/>
              </w:rPr>
              <w:t>31.367,42</w:t>
            </w:r>
          </w:p>
        </w:tc>
        <w:tc>
          <w:tcPr>
            <w:tcW w:w="1357" w:type="dxa"/>
          </w:tcPr>
          <w:p w14:paraId="4E501876" w14:textId="77777777" w:rsidR="00AB5DB3" w:rsidRDefault="00AB5DB3">
            <w:pPr>
              <w:pStyle w:val="TableParagraph"/>
              <w:rPr>
                <w:sz w:val="18"/>
              </w:rPr>
            </w:pPr>
          </w:p>
        </w:tc>
        <w:tc>
          <w:tcPr>
            <w:tcW w:w="1357" w:type="dxa"/>
          </w:tcPr>
          <w:p w14:paraId="71C74B7E" w14:textId="77777777" w:rsidR="00AB5DB3" w:rsidRDefault="00AB5DB3">
            <w:pPr>
              <w:pStyle w:val="TableParagraph"/>
              <w:rPr>
                <w:sz w:val="18"/>
              </w:rPr>
            </w:pPr>
          </w:p>
        </w:tc>
        <w:tc>
          <w:tcPr>
            <w:tcW w:w="2722" w:type="dxa"/>
          </w:tcPr>
          <w:p w14:paraId="05A81ECF" w14:textId="77777777" w:rsidR="00AB5DB3" w:rsidRDefault="00AB5DB3">
            <w:pPr>
              <w:pStyle w:val="TableParagraph"/>
              <w:rPr>
                <w:sz w:val="18"/>
              </w:rPr>
            </w:pPr>
          </w:p>
        </w:tc>
      </w:tr>
      <w:tr w:rsidR="00AB5DB3" w14:paraId="2F4AF174" w14:textId="77777777">
        <w:trPr>
          <w:trHeight w:val="443"/>
        </w:trPr>
        <w:tc>
          <w:tcPr>
            <w:tcW w:w="3469" w:type="dxa"/>
          </w:tcPr>
          <w:p w14:paraId="65C0C413" w14:textId="77777777" w:rsidR="00AB5DB3" w:rsidRDefault="00000000">
            <w:pPr>
              <w:pStyle w:val="TableParagraph"/>
              <w:spacing w:before="24" w:line="200" w:lineRule="exact"/>
              <w:ind w:left="50"/>
              <w:rPr>
                <w:rFonts w:ascii="Microsoft Sans Serif"/>
                <w:sz w:val="18"/>
              </w:rPr>
            </w:pPr>
            <w:r>
              <w:rPr>
                <w:rFonts w:ascii="Microsoft Sans Serif"/>
                <w:sz w:val="18"/>
              </w:rPr>
              <w:t>Izvor:</w:t>
            </w:r>
            <w:r>
              <w:rPr>
                <w:rFonts w:ascii="Microsoft Sans Serif"/>
                <w:spacing w:val="-8"/>
                <w:sz w:val="18"/>
              </w:rPr>
              <w:t xml:space="preserve"> </w:t>
            </w:r>
            <w:r>
              <w:rPr>
                <w:rFonts w:ascii="Microsoft Sans Serif"/>
                <w:sz w:val="18"/>
              </w:rPr>
              <w:t>83</w:t>
            </w:r>
            <w:r>
              <w:rPr>
                <w:rFonts w:ascii="Microsoft Sans Serif"/>
                <w:spacing w:val="-7"/>
                <w:sz w:val="18"/>
              </w:rPr>
              <w:t xml:space="preserve"> </w:t>
            </w:r>
            <w:r>
              <w:rPr>
                <w:rFonts w:ascii="Microsoft Sans Serif"/>
                <w:sz w:val="18"/>
              </w:rPr>
              <w:t>Namjenski</w:t>
            </w:r>
            <w:r>
              <w:rPr>
                <w:rFonts w:ascii="Microsoft Sans Serif"/>
                <w:spacing w:val="-7"/>
                <w:sz w:val="18"/>
              </w:rPr>
              <w:t xml:space="preserve"> </w:t>
            </w:r>
            <w:r>
              <w:rPr>
                <w:rFonts w:ascii="Microsoft Sans Serif"/>
                <w:sz w:val="18"/>
              </w:rPr>
              <w:t>primici</w:t>
            </w:r>
            <w:r>
              <w:rPr>
                <w:rFonts w:ascii="Microsoft Sans Serif"/>
                <w:spacing w:val="-7"/>
                <w:sz w:val="18"/>
              </w:rPr>
              <w:t xml:space="preserve"> </w:t>
            </w:r>
            <w:r>
              <w:rPr>
                <w:rFonts w:ascii="Microsoft Sans Serif"/>
                <w:sz w:val="18"/>
              </w:rPr>
              <w:t>od</w:t>
            </w:r>
            <w:r>
              <w:rPr>
                <w:rFonts w:ascii="Microsoft Sans Serif"/>
                <w:spacing w:val="-7"/>
                <w:sz w:val="18"/>
              </w:rPr>
              <w:t xml:space="preserve"> </w:t>
            </w:r>
            <w:r>
              <w:rPr>
                <w:rFonts w:ascii="Microsoft Sans Serif"/>
                <w:sz w:val="18"/>
              </w:rPr>
              <w:t>prodaje financijske imovine</w:t>
            </w:r>
          </w:p>
        </w:tc>
        <w:tc>
          <w:tcPr>
            <w:tcW w:w="1453" w:type="dxa"/>
          </w:tcPr>
          <w:p w14:paraId="2F2EEE63" w14:textId="77777777" w:rsidR="00AB5DB3" w:rsidRDefault="00000000">
            <w:pPr>
              <w:pStyle w:val="TableParagraph"/>
              <w:spacing w:before="39"/>
              <w:ind w:right="279"/>
              <w:jc w:val="right"/>
              <w:rPr>
                <w:rFonts w:ascii="Microsoft Sans Serif"/>
                <w:sz w:val="18"/>
              </w:rPr>
            </w:pPr>
            <w:r>
              <w:rPr>
                <w:rFonts w:ascii="Microsoft Sans Serif"/>
                <w:spacing w:val="-2"/>
                <w:sz w:val="18"/>
              </w:rPr>
              <w:t>31.367,42</w:t>
            </w:r>
          </w:p>
        </w:tc>
        <w:tc>
          <w:tcPr>
            <w:tcW w:w="1357" w:type="dxa"/>
          </w:tcPr>
          <w:p w14:paraId="367C0B81" w14:textId="77777777" w:rsidR="00AB5DB3" w:rsidRDefault="00AB5DB3">
            <w:pPr>
              <w:pStyle w:val="TableParagraph"/>
              <w:rPr>
                <w:sz w:val="18"/>
              </w:rPr>
            </w:pPr>
          </w:p>
        </w:tc>
        <w:tc>
          <w:tcPr>
            <w:tcW w:w="1357" w:type="dxa"/>
          </w:tcPr>
          <w:p w14:paraId="4FD22EE7" w14:textId="77777777" w:rsidR="00AB5DB3" w:rsidRDefault="00AB5DB3">
            <w:pPr>
              <w:pStyle w:val="TableParagraph"/>
              <w:rPr>
                <w:sz w:val="18"/>
              </w:rPr>
            </w:pPr>
          </w:p>
        </w:tc>
        <w:tc>
          <w:tcPr>
            <w:tcW w:w="2722" w:type="dxa"/>
          </w:tcPr>
          <w:p w14:paraId="4D5E21FE" w14:textId="77777777" w:rsidR="00AB5DB3" w:rsidRDefault="00AB5DB3">
            <w:pPr>
              <w:pStyle w:val="TableParagraph"/>
              <w:rPr>
                <w:sz w:val="18"/>
              </w:rPr>
            </w:pPr>
          </w:p>
        </w:tc>
      </w:tr>
    </w:tbl>
    <w:p w14:paraId="691DC35C" w14:textId="77777777" w:rsidR="00AB5DB3" w:rsidRDefault="00000000">
      <w:pPr>
        <w:tabs>
          <w:tab w:val="left" w:pos="4509"/>
          <w:tab w:val="left" w:pos="5874"/>
          <w:tab w:val="left" w:pos="7224"/>
          <w:tab w:val="left" w:pos="8589"/>
        </w:tabs>
        <w:ind w:left="210"/>
        <w:rPr>
          <w:rFonts w:ascii="Arial"/>
          <w:b/>
          <w:sz w:val="18"/>
        </w:rPr>
      </w:pPr>
      <w:r>
        <w:rPr>
          <w:rFonts w:ascii="Arial"/>
          <w:b/>
          <w:color w:val="00009F"/>
          <w:spacing w:val="10"/>
          <w:sz w:val="18"/>
          <w:shd w:val="clear" w:color="auto" w:fill="FFFF80"/>
        </w:rPr>
        <w:t xml:space="preserve"> </w:t>
      </w:r>
      <w:r>
        <w:rPr>
          <w:rFonts w:ascii="Arial"/>
          <w:b/>
          <w:color w:val="00009F"/>
          <w:sz w:val="18"/>
          <w:shd w:val="clear" w:color="auto" w:fill="FFFF80"/>
        </w:rPr>
        <w:t>SVEUKUPNO</w:t>
      </w:r>
      <w:r>
        <w:rPr>
          <w:rFonts w:ascii="Arial"/>
          <w:b/>
          <w:color w:val="00009F"/>
          <w:spacing w:val="-1"/>
          <w:sz w:val="18"/>
          <w:shd w:val="clear" w:color="auto" w:fill="FFFF80"/>
        </w:rPr>
        <w:t xml:space="preserve"> </w:t>
      </w:r>
      <w:r>
        <w:rPr>
          <w:rFonts w:ascii="Arial"/>
          <w:b/>
          <w:color w:val="00009F"/>
          <w:spacing w:val="-2"/>
          <w:sz w:val="18"/>
          <w:shd w:val="clear" w:color="auto" w:fill="FFFF80"/>
        </w:rPr>
        <w:t>PRIMICI</w:t>
      </w:r>
      <w:r>
        <w:rPr>
          <w:rFonts w:ascii="Arial"/>
          <w:b/>
          <w:color w:val="00009F"/>
          <w:sz w:val="18"/>
          <w:shd w:val="clear" w:color="auto" w:fill="FFFF80"/>
        </w:rPr>
        <w:tab/>
      </w:r>
      <w:r>
        <w:rPr>
          <w:rFonts w:ascii="Arial"/>
          <w:b/>
          <w:color w:val="00009F"/>
          <w:spacing w:val="-2"/>
          <w:sz w:val="18"/>
          <w:shd w:val="clear" w:color="auto" w:fill="FFFF80"/>
        </w:rPr>
        <w:t>45.640,45</w:t>
      </w:r>
      <w:r>
        <w:rPr>
          <w:rFonts w:ascii="Arial"/>
          <w:b/>
          <w:color w:val="00009F"/>
          <w:sz w:val="18"/>
          <w:shd w:val="clear" w:color="auto" w:fill="FFFF80"/>
        </w:rPr>
        <w:tab/>
      </w:r>
      <w:r>
        <w:rPr>
          <w:rFonts w:ascii="Arial"/>
          <w:b/>
          <w:color w:val="00009F"/>
          <w:spacing w:val="-2"/>
          <w:sz w:val="18"/>
          <w:shd w:val="clear" w:color="auto" w:fill="FFFF80"/>
        </w:rPr>
        <w:t>65.000,00</w:t>
      </w:r>
      <w:r>
        <w:rPr>
          <w:rFonts w:ascii="Arial"/>
          <w:b/>
          <w:color w:val="00009F"/>
          <w:sz w:val="18"/>
          <w:shd w:val="clear" w:color="auto" w:fill="FFFF80"/>
        </w:rPr>
        <w:tab/>
      </w:r>
      <w:r>
        <w:rPr>
          <w:rFonts w:ascii="Arial"/>
          <w:b/>
          <w:color w:val="00009F"/>
          <w:spacing w:val="-2"/>
          <w:sz w:val="18"/>
          <w:shd w:val="clear" w:color="auto" w:fill="FFFF80"/>
        </w:rPr>
        <w:t>65.000,00</w:t>
      </w:r>
      <w:r>
        <w:rPr>
          <w:rFonts w:ascii="Arial"/>
          <w:b/>
          <w:color w:val="00009F"/>
          <w:sz w:val="18"/>
          <w:shd w:val="clear" w:color="auto" w:fill="FFFF80"/>
        </w:rPr>
        <w:tab/>
        <w:t>11.415,34</w:t>
      </w:r>
      <w:r>
        <w:rPr>
          <w:rFonts w:ascii="Arial"/>
          <w:b/>
          <w:color w:val="00009F"/>
          <w:spacing w:val="40"/>
          <w:sz w:val="18"/>
          <w:shd w:val="clear" w:color="auto" w:fill="FFFF80"/>
        </w:rPr>
        <w:t xml:space="preserve">  </w:t>
      </w:r>
      <w:r>
        <w:rPr>
          <w:rFonts w:ascii="Arial"/>
          <w:b/>
          <w:color w:val="00009F"/>
          <w:sz w:val="18"/>
          <w:shd w:val="clear" w:color="auto" w:fill="FFFF80"/>
        </w:rPr>
        <w:t>25,01%</w:t>
      </w:r>
      <w:r>
        <w:rPr>
          <w:rFonts w:ascii="Arial"/>
          <w:b/>
          <w:color w:val="00009F"/>
          <w:spacing w:val="42"/>
          <w:sz w:val="18"/>
          <w:shd w:val="clear" w:color="auto" w:fill="FFFF80"/>
        </w:rPr>
        <w:t xml:space="preserve">  </w:t>
      </w:r>
      <w:r>
        <w:rPr>
          <w:rFonts w:ascii="Arial"/>
          <w:b/>
          <w:color w:val="00009F"/>
          <w:spacing w:val="-2"/>
          <w:sz w:val="18"/>
          <w:shd w:val="clear" w:color="auto" w:fill="FFFF80"/>
        </w:rPr>
        <w:t>17,56%</w:t>
      </w:r>
      <w:r>
        <w:rPr>
          <w:rFonts w:ascii="Arial"/>
          <w:b/>
          <w:color w:val="00009F"/>
          <w:spacing w:val="40"/>
          <w:sz w:val="18"/>
          <w:shd w:val="clear" w:color="auto" w:fill="FFFF80"/>
        </w:rPr>
        <w:t xml:space="preserve"> </w:t>
      </w:r>
    </w:p>
    <w:p w14:paraId="35DC808E" w14:textId="77777777" w:rsidR="00AB5DB3" w:rsidRDefault="00000000">
      <w:pPr>
        <w:tabs>
          <w:tab w:val="left" w:pos="5774"/>
          <w:tab w:val="left" w:pos="7124"/>
          <w:tab w:val="left" w:pos="8489"/>
          <w:tab w:val="left" w:pos="10369"/>
        </w:tabs>
        <w:spacing w:before="65"/>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1</w:t>
      </w:r>
      <w:r>
        <w:rPr>
          <w:rFonts w:ascii="Microsoft Sans Serif" w:hAnsi="Microsoft Sans Serif"/>
          <w:spacing w:val="-2"/>
          <w:sz w:val="18"/>
        </w:rPr>
        <w:t xml:space="preserve"> </w:t>
      </w:r>
      <w:r>
        <w:rPr>
          <w:rFonts w:ascii="Microsoft Sans Serif" w:hAnsi="Microsoft Sans Serif"/>
          <w:sz w:val="18"/>
        </w:rPr>
        <w:t>Opći</w:t>
      </w:r>
      <w:r>
        <w:rPr>
          <w:rFonts w:ascii="Microsoft Sans Serif" w:hAnsi="Microsoft Sans Serif"/>
          <w:spacing w:val="-3"/>
          <w:sz w:val="18"/>
        </w:rPr>
        <w:t xml:space="preserve"> </w:t>
      </w:r>
      <w:r>
        <w:rPr>
          <w:rFonts w:ascii="Microsoft Sans Serif" w:hAnsi="Microsoft Sans Serif"/>
          <w:sz w:val="18"/>
        </w:rPr>
        <w:t>prihodi</w:t>
      </w:r>
      <w:r>
        <w:rPr>
          <w:rFonts w:ascii="Microsoft Sans Serif" w:hAnsi="Microsoft Sans Serif"/>
          <w:spacing w:val="-2"/>
          <w:sz w:val="18"/>
        </w:rPr>
        <w:t xml:space="preserve"> </w:t>
      </w:r>
      <w:r>
        <w:rPr>
          <w:rFonts w:ascii="Microsoft Sans Serif" w:hAnsi="Microsoft Sans Serif"/>
          <w:sz w:val="18"/>
        </w:rPr>
        <w:t>i</w:t>
      </w:r>
      <w:r>
        <w:rPr>
          <w:rFonts w:ascii="Microsoft Sans Serif" w:hAnsi="Microsoft Sans Serif"/>
          <w:spacing w:val="-2"/>
          <w:sz w:val="18"/>
        </w:rPr>
        <w:t xml:space="preserve"> primici</w:t>
      </w:r>
      <w:r>
        <w:rPr>
          <w:rFonts w:ascii="Microsoft Sans Serif" w:hAnsi="Microsoft Sans Serif"/>
          <w:sz w:val="18"/>
        </w:rPr>
        <w:tab/>
      </w:r>
      <w:r>
        <w:rPr>
          <w:rFonts w:ascii="Microsoft Sans Serif" w:hAnsi="Microsoft Sans Serif"/>
          <w:spacing w:val="-2"/>
          <w:sz w:val="18"/>
        </w:rPr>
        <w:t>641.000,00</w:t>
      </w:r>
      <w:r>
        <w:rPr>
          <w:rFonts w:ascii="Microsoft Sans Serif" w:hAnsi="Microsoft Sans Serif"/>
          <w:sz w:val="18"/>
        </w:rPr>
        <w:tab/>
      </w:r>
      <w:r>
        <w:rPr>
          <w:rFonts w:ascii="Microsoft Sans Serif" w:hAnsi="Microsoft Sans Serif"/>
          <w:spacing w:val="-2"/>
          <w:sz w:val="18"/>
        </w:rPr>
        <w:t>641.000,00</w:t>
      </w:r>
      <w:r>
        <w:rPr>
          <w:rFonts w:ascii="Microsoft Sans Serif" w:hAnsi="Microsoft Sans Serif"/>
          <w:sz w:val="18"/>
        </w:rPr>
        <w:tab/>
      </w:r>
      <w:r>
        <w:rPr>
          <w:rFonts w:ascii="Microsoft Sans Serif" w:hAnsi="Microsoft Sans Serif"/>
          <w:spacing w:val="-2"/>
          <w:sz w:val="18"/>
        </w:rPr>
        <w:t>275.407,88</w:t>
      </w:r>
      <w:r>
        <w:rPr>
          <w:rFonts w:ascii="Microsoft Sans Serif" w:hAnsi="Microsoft Sans Serif"/>
          <w:sz w:val="18"/>
        </w:rPr>
        <w:tab/>
      </w:r>
      <w:r>
        <w:rPr>
          <w:rFonts w:ascii="Microsoft Sans Serif" w:hAnsi="Microsoft Sans Serif"/>
          <w:spacing w:val="-2"/>
          <w:sz w:val="18"/>
        </w:rPr>
        <w:t>42,97%</w:t>
      </w:r>
    </w:p>
    <w:p w14:paraId="673CA325" w14:textId="77777777" w:rsidR="00AB5DB3" w:rsidRDefault="00000000">
      <w:pPr>
        <w:tabs>
          <w:tab w:val="left" w:pos="5774"/>
          <w:tab w:val="left" w:pos="7124"/>
          <w:tab w:val="left" w:pos="8489"/>
          <w:tab w:val="left" w:pos="10369"/>
        </w:tabs>
        <w:spacing w:before="81"/>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11</w:t>
      </w:r>
      <w:r>
        <w:rPr>
          <w:rFonts w:ascii="Microsoft Sans Serif" w:hAnsi="Microsoft Sans Serif"/>
          <w:spacing w:val="-3"/>
          <w:sz w:val="18"/>
        </w:rPr>
        <w:t xml:space="preserve"> </w:t>
      </w:r>
      <w:r>
        <w:rPr>
          <w:rFonts w:ascii="Microsoft Sans Serif" w:hAnsi="Microsoft Sans Serif"/>
          <w:sz w:val="18"/>
        </w:rPr>
        <w:t>Opći</w:t>
      </w:r>
      <w:r>
        <w:rPr>
          <w:rFonts w:ascii="Microsoft Sans Serif" w:hAnsi="Microsoft Sans Serif"/>
          <w:spacing w:val="-2"/>
          <w:sz w:val="18"/>
        </w:rPr>
        <w:t xml:space="preserve"> </w:t>
      </w:r>
      <w:r>
        <w:rPr>
          <w:rFonts w:ascii="Microsoft Sans Serif" w:hAnsi="Microsoft Sans Serif"/>
          <w:sz w:val="18"/>
        </w:rPr>
        <w:t>prihodi</w:t>
      </w:r>
      <w:r>
        <w:rPr>
          <w:rFonts w:ascii="Microsoft Sans Serif" w:hAnsi="Microsoft Sans Serif"/>
          <w:spacing w:val="-3"/>
          <w:sz w:val="18"/>
        </w:rPr>
        <w:t xml:space="preserve"> </w:t>
      </w:r>
      <w:r>
        <w:rPr>
          <w:rFonts w:ascii="Microsoft Sans Serif" w:hAnsi="Microsoft Sans Serif"/>
          <w:sz w:val="18"/>
        </w:rPr>
        <w:t>i</w:t>
      </w:r>
      <w:r>
        <w:rPr>
          <w:rFonts w:ascii="Microsoft Sans Serif" w:hAnsi="Microsoft Sans Serif"/>
          <w:spacing w:val="-2"/>
          <w:sz w:val="18"/>
        </w:rPr>
        <w:t xml:space="preserve"> primici</w:t>
      </w:r>
      <w:r>
        <w:rPr>
          <w:rFonts w:ascii="Microsoft Sans Serif" w:hAnsi="Microsoft Sans Serif"/>
          <w:sz w:val="18"/>
        </w:rPr>
        <w:tab/>
      </w:r>
      <w:r>
        <w:rPr>
          <w:rFonts w:ascii="Microsoft Sans Serif" w:hAnsi="Microsoft Sans Serif"/>
          <w:spacing w:val="-2"/>
          <w:sz w:val="18"/>
        </w:rPr>
        <w:t>641.000,00</w:t>
      </w:r>
      <w:r>
        <w:rPr>
          <w:rFonts w:ascii="Microsoft Sans Serif" w:hAnsi="Microsoft Sans Serif"/>
          <w:sz w:val="18"/>
        </w:rPr>
        <w:tab/>
      </w:r>
      <w:r>
        <w:rPr>
          <w:rFonts w:ascii="Microsoft Sans Serif" w:hAnsi="Microsoft Sans Serif"/>
          <w:spacing w:val="-2"/>
          <w:sz w:val="18"/>
        </w:rPr>
        <w:t>641.000,00</w:t>
      </w:r>
      <w:r>
        <w:rPr>
          <w:rFonts w:ascii="Microsoft Sans Serif" w:hAnsi="Microsoft Sans Serif"/>
          <w:sz w:val="18"/>
        </w:rPr>
        <w:tab/>
      </w:r>
      <w:r>
        <w:rPr>
          <w:rFonts w:ascii="Microsoft Sans Serif" w:hAnsi="Microsoft Sans Serif"/>
          <w:spacing w:val="-2"/>
          <w:sz w:val="18"/>
        </w:rPr>
        <w:t>275.407,88</w:t>
      </w:r>
      <w:r>
        <w:rPr>
          <w:rFonts w:ascii="Microsoft Sans Serif" w:hAnsi="Microsoft Sans Serif"/>
          <w:sz w:val="18"/>
        </w:rPr>
        <w:tab/>
      </w:r>
      <w:r>
        <w:rPr>
          <w:rFonts w:ascii="Microsoft Sans Serif" w:hAnsi="Microsoft Sans Serif"/>
          <w:spacing w:val="-2"/>
          <w:sz w:val="18"/>
        </w:rPr>
        <w:t>42,97%</w:t>
      </w:r>
    </w:p>
    <w:p w14:paraId="1C4BC14C" w14:textId="77777777" w:rsidR="00AB5DB3" w:rsidRDefault="00AB5DB3">
      <w:pPr>
        <w:rPr>
          <w:rFonts w:ascii="Microsoft Sans Serif" w:hAnsi="Microsoft Sans Serif"/>
          <w:sz w:val="18"/>
        </w:rPr>
        <w:sectPr w:rsidR="00AB5DB3">
          <w:pgSz w:w="11900" w:h="16840"/>
          <w:pgMar w:top="560" w:right="360" w:bottom="320" w:left="360" w:header="0" w:footer="87" w:gutter="0"/>
          <w:cols w:space="720"/>
        </w:sectPr>
      </w:pPr>
    </w:p>
    <w:p w14:paraId="214347F1" w14:textId="77777777" w:rsidR="00AB5DB3" w:rsidRDefault="00000000">
      <w:pPr>
        <w:spacing w:before="83" w:line="237" w:lineRule="auto"/>
        <w:ind w:left="72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7</w:t>
      </w:r>
      <w:r>
        <w:rPr>
          <w:rFonts w:ascii="Microsoft Sans Serif"/>
          <w:spacing w:val="-6"/>
          <w:sz w:val="18"/>
        </w:rPr>
        <w:t xml:space="preserve"> </w:t>
      </w:r>
      <w:r>
        <w:rPr>
          <w:rFonts w:ascii="Microsoft Sans Serif"/>
          <w:sz w:val="18"/>
        </w:rPr>
        <w:t>Prihod</w:t>
      </w:r>
      <w:r>
        <w:rPr>
          <w:rFonts w:ascii="Microsoft Sans Serif"/>
          <w:spacing w:val="-6"/>
          <w:sz w:val="18"/>
        </w:rPr>
        <w:t xml:space="preserve"> </w:t>
      </w:r>
      <w:r>
        <w:rPr>
          <w:rFonts w:ascii="Microsoft Sans Serif"/>
          <w:sz w:val="18"/>
        </w:rPr>
        <w:t>od</w:t>
      </w:r>
      <w:r>
        <w:rPr>
          <w:rFonts w:ascii="Microsoft Sans Serif"/>
          <w:spacing w:val="-6"/>
          <w:sz w:val="18"/>
        </w:rPr>
        <w:t xml:space="preserve"> </w:t>
      </w:r>
      <w:r>
        <w:rPr>
          <w:rFonts w:ascii="Microsoft Sans Serif"/>
          <w:sz w:val="18"/>
        </w:rPr>
        <w:t>prodaje</w:t>
      </w:r>
      <w:r>
        <w:rPr>
          <w:rFonts w:ascii="Microsoft Sans Serif"/>
          <w:spacing w:val="-6"/>
          <w:sz w:val="18"/>
        </w:rPr>
        <w:t xml:space="preserve"> </w:t>
      </w:r>
      <w:r>
        <w:rPr>
          <w:rFonts w:ascii="Microsoft Sans Serif"/>
          <w:sz w:val="18"/>
        </w:rPr>
        <w:t>ili</w:t>
      </w:r>
      <w:r>
        <w:rPr>
          <w:rFonts w:ascii="Microsoft Sans Serif"/>
          <w:spacing w:val="-6"/>
          <w:sz w:val="18"/>
        </w:rPr>
        <w:t xml:space="preserve"> </w:t>
      </w:r>
      <w:r>
        <w:rPr>
          <w:rFonts w:ascii="Microsoft Sans Serif"/>
          <w:sz w:val="18"/>
        </w:rPr>
        <w:t>zamjene nefinancijske imovine i naknade s naslova osiguranja</w:t>
      </w:r>
    </w:p>
    <w:p w14:paraId="2D2BBF65" w14:textId="77777777" w:rsidR="00AB5DB3" w:rsidRDefault="00000000">
      <w:pPr>
        <w:spacing w:before="10" w:line="237" w:lineRule="auto"/>
        <w:ind w:left="72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71</w:t>
      </w:r>
      <w:r>
        <w:rPr>
          <w:rFonts w:ascii="Microsoft Sans Serif"/>
          <w:spacing w:val="-7"/>
          <w:sz w:val="18"/>
        </w:rPr>
        <w:t xml:space="preserve"> </w:t>
      </w:r>
      <w:r>
        <w:rPr>
          <w:rFonts w:ascii="Microsoft Sans Serif"/>
          <w:sz w:val="18"/>
        </w:rPr>
        <w:t>Prihodi</w:t>
      </w:r>
      <w:r>
        <w:rPr>
          <w:rFonts w:ascii="Microsoft Sans Serif"/>
          <w:spacing w:val="-7"/>
          <w:sz w:val="18"/>
        </w:rPr>
        <w:t xml:space="preserve"> </w:t>
      </w:r>
      <w:r>
        <w:rPr>
          <w:rFonts w:ascii="Microsoft Sans Serif"/>
          <w:sz w:val="18"/>
        </w:rPr>
        <w:t>od</w:t>
      </w:r>
      <w:r>
        <w:rPr>
          <w:rFonts w:ascii="Microsoft Sans Serif"/>
          <w:spacing w:val="-7"/>
          <w:sz w:val="18"/>
        </w:rPr>
        <w:t xml:space="preserve"> </w:t>
      </w:r>
      <w:r>
        <w:rPr>
          <w:rFonts w:ascii="Microsoft Sans Serif"/>
          <w:sz w:val="18"/>
        </w:rPr>
        <w:t>prodaje</w:t>
      </w:r>
      <w:r>
        <w:rPr>
          <w:rFonts w:ascii="Microsoft Sans Serif"/>
          <w:spacing w:val="-7"/>
          <w:sz w:val="18"/>
        </w:rPr>
        <w:t xml:space="preserve"> </w:t>
      </w:r>
      <w:r>
        <w:rPr>
          <w:rFonts w:ascii="Microsoft Sans Serif"/>
          <w:sz w:val="18"/>
        </w:rPr>
        <w:t>ili</w:t>
      </w:r>
      <w:r>
        <w:rPr>
          <w:rFonts w:ascii="Microsoft Sans Serif"/>
          <w:spacing w:val="-7"/>
          <w:sz w:val="18"/>
        </w:rPr>
        <w:t xml:space="preserve"> </w:t>
      </w:r>
      <w:r>
        <w:rPr>
          <w:rFonts w:ascii="Microsoft Sans Serif"/>
          <w:sz w:val="18"/>
        </w:rPr>
        <w:t>zamjene nefinancijske imovine</w:t>
      </w:r>
    </w:p>
    <w:p w14:paraId="025A4D2D" w14:textId="77777777" w:rsidR="00AB5DB3" w:rsidRDefault="00000000">
      <w:pPr>
        <w:spacing w:before="2" w:line="237" w:lineRule="auto"/>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8"/>
          <w:sz w:val="18"/>
        </w:rPr>
        <w:t xml:space="preserve"> </w:t>
      </w:r>
      <w:r>
        <w:rPr>
          <w:rFonts w:ascii="Microsoft Sans Serif" w:hAnsi="Microsoft Sans Serif"/>
          <w:sz w:val="18"/>
        </w:rPr>
        <w:t>9</w:t>
      </w:r>
      <w:r>
        <w:rPr>
          <w:rFonts w:ascii="Microsoft Sans Serif" w:hAnsi="Microsoft Sans Serif"/>
          <w:spacing w:val="-7"/>
          <w:sz w:val="18"/>
        </w:rPr>
        <w:t xml:space="preserve"> </w:t>
      </w:r>
      <w:r>
        <w:rPr>
          <w:rFonts w:ascii="Microsoft Sans Serif" w:hAnsi="Microsoft Sans Serif"/>
          <w:sz w:val="18"/>
        </w:rPr>
        <w:t>Višak</w:t>
      </w:r>
      <w:r>
        <w:rPr>
          <w:rFonts w:ascii="Microsoft Sans Serif" w:hAnsi="Microsoft Sans Serif"/>
          <w:spacing w:val="-7"/>
          <w:sz w:val="18"/>
        </w:rPr>
        <w:t xml:space="preserve"> </w:t>
      </w:r>
      <w:r>
        <w:rPr>
          <w:rFonts w:ascii="Microsoft Sans Serif" w:hAnsi="Microsoft Sans Serif"/>
          <w:sz w:val="18"/>
        </w:rPr>
        <w:t>prihoda</w:t>
      </w:r>
      <w:r>
        <w:rPr>
          <w:rFonts w:ascii="Microsoft Sans Serif" w:hAnsi="Microsoft Sans Serif"/>
          <w:spacing w:val="-7"/>
          <w:sz w:val="18"/>
        </w:rPr>
        <w:t xml:space="preserve"> </w:t>
      </w:r>
      <w:r>
        <w:rPr>
          <w:rFonts w:ascii="Microsoft Sans Serif" w:hAnsi="Microsoft Sans Serif"/>
          <w:sz w:val="18"/>
        </w:rPr>
        <w:t>iz</w:t>
      </w:r>
      <w:r>
        <w:rPr>
          <w:rFonts w:ascii="Microsoft Sans Serif" w:hAnsi="Microsoft Sans Serif"/>
          <w:spacing w:val="-7"/>
          <w:sz w:val="18"/>
        </w:rPr>
        <w:t xml:space="preserve"> </w:t>
      </w:r>
      <w:r>
        <w:rPr>
          <w:rFonts w:ascii="Microsoft Sans Serif" w:hAnsi="Microsoft Sans Serif"/>
          <w:sz w:val="18"/>
        </w:rPr>
        <w:t xml:space="preserve">prethodne </w:t>
      </w:r>
      <w:r>
        <w:rPr>
          <w:rFonts w:ascii="Microsoft Sans Serif" w:hAnsi="Microsoft Sans Serif"/>
          <w:spacing w:val="-2"/>
          <w:sz w:val="18"/>
        </w:rPr>
        <w:t>godine</w:t>
      </w:r>
    </w:p>
    <w:p w14:paraId="5D4F75C3" w14:textId="77777777" w:rsidR="00AB5DB3" w:rsidRDefault="00000000">
      <w:pPr>
        <w:spacing w:before="2" w:line="237" w:lineRule="auto"/>
        <w:ind w:left="720"/>
        <w:rPr>
          <w:rFonts w:ascii="Microsoft Sans Serif" w:hAnsi="Microsoft Sans Serif"/>
          <w:sz w:val="18"/>
        </w:rPr>
      </w:pPr>
      <w:r>
        <w:rPr>
          <w:rFonts w:ascii="Microsoft Sans Serif" w:hAnsi="Microsoft Sans Serif"/>
          <w:sz w:val="18"/>
        </w:rPr>
        <w:t>Izvor: 97 Višak prihoda iz prethodne godine</w:t>
      </w:r>
      <w:r>
        <w:rPr>
          <w:rFonts w:ascii="Microsoft Sans Serif" w:hAnsi="Microsoft Sans Serif"/>
          <w:spacing w:val="-6"/>
          <w:sz w:val="18"/>
        </w:rPr>
        <w:t xml:space="preserve"> </w:t>
      </w:r>
      <w:r>
        <w:rPr>
          <w:rFonts w:ascii="Microsoft Sans Serif" w:hAnsi="Microsoft Sans Serif"/>
          <w:sz w:val="18"/>
        </w:rPr>
        <w:t>-</w:t>
      </w:r>
      <w:r>
        <w:rPr>
          <w:rFonts w:ascii="Microsoft Sans Serif" w:hAnsi="Microsoft Sans Serif"/>
          <w:spacing w:val="-6"/>
          <w:sz w:val="18"/>
        </w:rPr>
        <w:t xml:space="preserve"> </w:t>
      </w:r>
      <w:r>
        <w:rPr>
          <w:rFonts w:ascii="Microsoft Sans Serif" w:hAnsi="Microsoft Sans Serif"/>
          <w:sz w:val="18"/>
        </w:rPr>
        <w:t>prihodi</w:t>
      </w:r>
      <w:r>
        <w:rPr>
          <w:rFonts w:ascii="Microsoft Sans Serif" w:hAnsi="Microsoft Sans Serif"/>
          <w:spacing w:val="-6"/>
          <w:sz w:val="18"/>
        </w:rPr>
        <w:t xml:space="preserve"> </w:t>
      </w:r>
      <w:r>
        <w:rPr>
          <w:rFonts w:ascii="Microsoft Sans Serif" w:hAnsi="Microsoft Sans Serif"/>
          <w:sz w:val="18"/>
        </w:rPr>
        <w:t>od</w:t>
      </w:r>
      <w:r>
        <w:rPr>
          <w:rFonts w:ascii="Microsoft Sans Serif" w:hAnsi="Microsoft Sans Serif"/>
          <w:spacing w:val="-6"/>
          <w:sz w:val="18"/>
        </w:rPr>
        <w:t xml:space="preserve"> </w:t>
      </w:r>
      <w:r>
        <w:rPr>
          <w:rFonts w:ascii="Microsoft Sans Serif" w:hAnsi="Microsoft Sans Serif"/>
          <w:sz w:val="18"/>
        </w:rPr>
        <w:t>prodaje</w:t>
      </w:r>
      <w:r>
        <w:rPr>
          <w:rFonts w:ascii="Microsoft Sans Serif" w:hAnsi="Microsoft Sans Serif"/>
          <w:spacing w:val="-6"/>
          <w:sz w:val="18"/>
        </w:rPr>
        <w:t xml:space="preserve"> </w:t>
      </w:r>
      <w:r>
        <w:rPr>
          <w:rFonts w:ascii="Microsoft Sans Serif" w:hAnsi="Microsoft Sans Serif"/>
          <w:sz w:val="18"/>
        </w:rPr>
        <w:t>ili</w:t>
      </w:r>
      <w:r>
        <w:rPr>
          <w:rFonts w:ascii="Microsoft Sans Serif" w:hAnsi="Microsoft Sans Serif"/>
          <w:spacing w:val="-6"/>
          <w:sz w:val="18"/>
        </w:rPr>
        <w:t xml:space="preserve"> </w:t>
      </w:r>
      <w:r>
        <w:rPr>
          <w:rFonts w:ascii="Microsoft Sans Serif" w:hAnsi="Microsoft Sans Serif"/>
          <w:sz w:val="18"/>
        </w:rPr>
        <w:t>zamjene nefinancijske imovine</w:t>
      </w:r>
    </w:p>
    <w:p w14:paraId="4C659F72" w14:textId="77777777" w:rsidR="00AB5DB3" w:rsidRDefault="00000000">
      <w:pPr>
        <w:spacing w:before="82"/>
        <w:ind w:right="5867"/>
        <w:jc w:val="right"/>
        <w:rPr>
          <w:rFonts w:ascii="Microsoft Sans Serif"/>
          <w:sz w:val="18"/>
        </w:rPr>
      </w:pPr>
      <w:r>
        <w:br w:type="column"/>
      </w:r>
      <w:r>
        <w:rPr>
          <w:rFonts w:ascii="Microsoft Sans Serif"/>
          <w:spacing w:val="-2"/>
          <w:sz w:val="18"/>
        </w:rPr>
        <w:t>275.407,88</w:t>
      </w:r>
    </w:p>
    <w:p w14:paraId="71A2AE94" w14:textId="77777777" w:rsidR="00AB5DB3" w:rsidRDefault="00AB5DB3">
      <w:pPr>
        <w:pStyle w:val="Tijeloteksta"/>
        <w:rPr>
          <w:rFonts w:ascii="Microsoft Sans Serif"/>
          <w:sz w:val="18"/>
        </w:rPr>
      </w:pPr>
    </w:p>
    <w:p w14:paraId="09105FA0" w14:textId="77777777" w:rsidR="00AB5DB3" w:rsidRDefault="00AB5DB3">
      <w:pPr>
        <w:pStyle w:val="Tijeloteksta"/>
        <w:spacing w:before="3"/>
        <w:rPr>
          <w:rFonts w:ascii="Microsoft Sans Serif"/>
          <w:sz w:val="18"/>
        </w:rPr>
      </w:pPr>
    </w:p>
    <w:p w14:paraId="54313A57" w14:textId="77777777" w:rsidR="00AB5DB3" w:rsidRDefault="00000000">
      <w:pPr>
        <w:spacing w:before="1"/>
        <w:ind w:right="5867"/>
        <w:jc w:val="right"/>
        <w:rPr>
          <w:rFonts w:ascii="Microsoft Sans Serif"/>
          <w:sz w:val="18"/>
        </w:rPr>
      </w:pPr>
      <w:r>
        <w:rPr>
          <w:rFonts w:ascii="Microsoft Sans Serif"/>
          <w:spacing w:val="-2"/>
          <w:sz w:val="18"/>
        </w:rPr>
        <w:t>275.407,88</w:t>
      </w:r>
    </w:p>
    <w:p w14:paraId="7F9804CD" w14:textId="77777777" w:rsidR="00AB5DB3" w:rsidRDefault="00000000">
      <w:pPr>
        <w:spacing w:before="201"/>
        <w:ind w:right="5867"/>
        <w:jc w:val="right"/>
        <w:rPr>
          <w:rFonts w:ascii="Microsoft Sans Serif"/>
          <w:sz w:val="18"/>
        </w:rPr>
      </w:pPr>
      <w:r>
        <w:rPr>
          <w:rFonts w:ascii="Microsoft Sans Serif"/>
          <w:spacing w:val="-2"/>
          <w:sz w:val="18"/>
        </w:rPr>
        <w:t>240,00</w:t>
      </w:r>
    </w:p>
    <w:p w14:paraId="05FD2D94" w14:textId="77777777" w:rsidR="00AB5DB3" w:rsidRDefault="00000000">
      <w:pPr>
        <w:spacing w:before="201"/>
        <w:ind w:right="5867"/>
        <w:jc w:val="right"/>
        <w:rPr>
          <w:rFonts w:ascii="Microsoft Sans Serif"/>
          <w:sz w:val="18"/>
        </w:rPr>
      </w:pPr>
      <w:r>
        <w:rPr>
          <w:rFonts w:ascii="Microsoft Sans Serif"/>
          <w:spacing w:val="-2"/>
          <w:sz w:val="18"/>
        </w:rPr>
        <w:t>240,00</w:t>
      </w:r>
    </w:p>
    <w:p w14:paraId="5CCA390B" w14:textId="77777777" w:rsidR="00AB5DB3" w:rsidRDefault="00AB5DB3">
      <w:pPr>
        <w:jc w:val="right"/>
        <w:rPr>
          <w:rFonts w:ascii="Microsoft Sans Serif"/>
          <w:sz w:val="18"/>
        </w:rPr>
        <w:sectPr w:rsidR="00AB5DB3">
          <w:type w:val="continuous"/>
          <w:pgSz w:w="11900" w:h="16840"/>
          <w:pgMar w:top="1140" w:right="360" w:bottom="280" w:left="360" w:header="0" w:footer="87" w:gutter="0"/>
          <w:cols w:num="2" w:space="720" w:equalWidth="0">
            <w:col w:w="3819" w:space="40"/>
            <w:col w:w="7321"/>
          </w:cols>
        </w:sectPr>
      </w:pPr>
    </w:p>
    <w:p w14:paraId="54FB3043" w14:textId="77777777" w:rsidR="00AB5DB3" w:rsidRDefault="00000000">
      <w:pPr>
        <w:ind w:left="195"/>
        <w:rPr>
          <w:rFonts w:ascii="Microsoft Sans Serif"/>
          <w:sz w:val="20"/>
        </w:rPr>
      </w:pPr>
      <w:r>
        <w:rPr>
          <w:rFonts w:ascii="Microsoft Sans Serif"/>
          <w:noProof/>
          <w:sz w:val="20"/>
        </w:rPr>
        <mc:AlternateContent>
          <mc:Choice Requires="wps">
            <w:drawing>
              <wp:inline distT="0" distB="0" distL="0" distR="0" wp14:anchorId="56E61AC6" wp14:editId="549E00C2">
                <wp:extent cx="6877050" cy="247650"/>
                <wp:effectExtent l="9525" t="0" r="0" b="9525"/>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7050" cy="247650"/>
                        </a:xfrm>
                        <a:prstGeom prst="rect">
                          <a:avLst/>
                        </a:prstGeom>
                        <a:ln w="18034">
                          <a:solidFill>
                            <a:srgbClr val="000000"/>
                          </a:solidFill>
                          <a:prstDash val="solid"/>
                        </a:ln>
                      </wps:spPr>
                      <wps:txbx>
                        <w:txbxContent>
                          <w:p w14:paraId="79DBA327" w14:textId="77777777" w:rsidR="00AB5DB3" w:rsidRDefault="00000000">
                            <w:pPr>
                              <w:tabs>
                                <w:tab w:val="left" w:pos="4185"/>
                                <w:tab w:val="left" w:pos="5550"/>
                                <w:tab w:val="left" w:pos="6900"/>
                                <w:tab w:val="left" w:pos="8265"/>
                              </w:tabs>
                              <w:spacing w:before="40"/>
                              <w:ind w:left="45"/>
                              <w:rPr>
                                <w:rFonts w:ascii="Arial"/>
                                <w:b/>
                                <w:sz w:val="18"/>
                              </w:rPr>
                            </w:pPr>
                            <w:r>
                              <w:rPr>
                                <w:rFonts w:ascii="Arial"/>
                                <w:b/>
                                <w:color w:val="00009F"/>
                                <w:sz w:val="18"/>
                                <w:shd w:val="clear" w:color="auto" w:fill="FFFF80"/>
                              </w:rPr>
                              <w:t>SVEUKUPNO</w:t>
                            </w:r>
                            <w:r>
                              <w:rPr>
                                <w:rFonts w:ascii="Arial"/>
                                <w:b/>
                                <w:color w:val="00009F"/>
                                <w:spacing w:val="-1"/>
                                <w:sz w:val="18"/>
                                <w:shd w:val="clear" w:color="auto" w:fill="FFFF80"/>
                              </w:rPr>
                              <w:t xml:space="preserve"> </w:t>
                            </w:r>
                            <w:r>
                              <w:rPr>
                                <w:rFonts w:ascii="Arial"/>
                                <w:b/>
                                <w:color w:val="00009F"/>
                                <w:spacing w:val="-2"/>
                                <w:sz w:val="18"/>
                                <w:shd w:val="clear" w:color="auto" w:fill="FFFF80"/>
                              </w:rPr>
                              <w:t>IZDACI</w:t>
                            </w:r>
                            <w:r>
                              <w:rPr>
                                <w:rFonts w:ascii="Arial"/>
                                <w:b/>
                                <w:color w:val="00009F"/>
                                <w:sz w:val="18"/>
                                <w:shd w:val="clear" w:color="auto" w:fill="FFFF80"/>
                              </w:rPr>
                              <w:tab/>
                            </w:r>
                            <w:r>
                              <w:rPr>
                                <w:rFonts w:ascii="Arial"/>
                                <w:b/>
                                <w:color w:val="00009F"/>
                                <w:spacing w:val="-2"/>
                                <w:sz w:val="18"/>
                                <w:shd w:val="clear" w:color="auto" w:fill="FFFF80"/>
                              </w:rPr>
                              <w:t>275.647,88</w:t>
                            </w:r>
                            <w:r>
                              <w:rPr>
                                <w:rFonts w:ascii="Arial"/>
                                <w:b/>
                                <w:color w:val="00009F"/>
                                <w:sz w:val="18"/>
                                <w:shd w:val="clear" w:color="auto" w:fill="FFFF80"/>
                              </w:rPr>
                              <w:tab/>
                            </w:r>
                            <w:r>
                              <w:rPr>
                                <w:rFonts w:ascii="Arial"/>
                                <w:b/>
                                <w:color w:val="00009F"/>
                                <w:spacing w:val="-2"/>
                                <w:sz w:val="18"/>
                                <w:shd w:val="clear" w:color="auto" w:fill="FFFF80"/>
                              </w:rPr>
                              <w:t>641.000,00</w:t>
                            </w:r>
                            <w:r>
                              <w:rPr>
                                <w:rFonts w:ascii="Arial"/>
                                <w:b/>
                                <w:color w:val="00009F"/>
                                <w:sz w:val="18"/>
                                <w:shd w:val="clear" w:color="auto" w:fill="FFFF80"/>
                              </w:rPr>
                              <w:tab/>
                            </w:r>
                            <w:r>
                              <w:rPr>
                                <w:rFonts w:ascii="Arial"/>
                                <w:b/>
                                <w:color w:val="00009F"/>
                                <w:spacing w:val="-2"/>
                                <w:sz w:val="18"/>
                                <w:shd w:val="clear" w:color="auto" w:fill="FFFF80"/>
                              </w:rPr>
                              <w:t>641.000,00</w:t>
                            </w:r>
                            <w:r>
                              <w:rPr>
                                <w:rFonts w:ascii="Arial"/>
                                <w:b/>
                                <w:color w:val="00009F"/>
                                <w:sz w:val="18"/>
                                <w:shd w:val="clear" w:color="auto" w:fill="FFFF80"/>
                              </w:rPr>
                              <w:tab/>
                              <w:t>275.407,88</w:t>
                            </w:r>
                            <w:r>
                              <w:rPr>
                                <w:rFonts w:ascii="Arial"/>
                                <w:b/>
                                <w:color w:val="00009F"/>
                                <w:spacing w:val="38"/>
                                <w:sz w:val="18"/>
                                <w:shd w:val="clear" w:color="auto" w:fill="FFFF80"/>
                              </w:rPr>
                              <w:t xml:space="preserve">  </w:t>
                            </w:r>
                            <w:r>
                              <w:rPr>
                                <w:rFonts w:ascii="Arial"/>
                                <w:b/>
                                <w:color w:val="00009F"/>
                                <w:sz w:val="18"/>
                                <w:shd w:val="clear" w:color="auto" w:fill="FFFF80"/>
                              </w:rPr>
                              <w:t>99,91%</w:t>
                            </w:r>
                            <w:r>
                              <w:rPr>
                                <w:rFonts w:ascii="Arial"/>
                                <w:b/>
                                <w:color w:val="00009F"/>
                                <w:spacing w:val="42"/>
                                <w:sz w:val="18"/>
                                <w:shd w:val="clear" w:color="auto" w:fill="FFFF80"/>
                              </w:rPr>
                              <w:t xml:space="preserve">  </w:t>
                            </w:r>
                            <w:r>
                              <w:rPr>
                                <w:rFonts w:ascii="Arial"/>
                                <w:b/>
                                <w:color w:val="00009F"/>
                                <w:spacing w:val="-2"/>
                                <w:sz w:val="18"/>
                                <w:shd w:val="clear" w:color="auto" w:fill="FFFF80"/>
                              </w:rPr>
                              <w:t>42,97%</w:t>
                            </w:r>
                          </w:p>
                        </w:txbxContent>
                      </wps:txbx>
                      <wps:bodyPr wrap="square" lIns="0" tIns="0" rIns="0" bIns="0" rtlCol="0">
                        <a:noAutofit/>
                      </wps:bodyPr>
                    </wps:wsp>
                  </a:graphicData>
                </a:graphic>
              </wp:inline>
            </w:drawing>
          </mc:Choice>
          <mc:Fallback>
            <w:pict>
              <v:shape w14:anchorId="56E61AC6" id="Textbox 27" o:spid="_x0000_s1035" type="#_x0000_t202" style="width:541.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" filled="f" strokeweight="1.42pt">
                <v:path arrowok="t"/>
                <v:textbox inset="0,0,0,0">
                  <w:txbxContent>
                    <w:p w14:paraId="79DBA327" w14:textId="77777777" w:rsidR="00AB5DB3" w:rsidRDefault="00000000">
                      <w:pPr>
                        <w:tabs>
                          <w:tab w:val="left" w:pos="4185"/>
                          <w:tab w:val="left" w:pos="5550"/>
                          <w:tab w:val="left" w:pos="6900"/>
                          <w:tab w:val="left" w:pos="8265"/>
                        </w:tabs>
                        <w:spacing w:before="40"/>
                        <w:ind w:left="45"/>
                        <w:rPr>
                          <w:rFonts w:ascii="Arial"/>
                          <w:b/>
                          <w:sz w:val="18"/>
                        </w:rPr>
                      </w:pPr>
                      <w:r>
                        <w:rPr>
                          <w:rFonts w:ascii="Arial"/>
                          <w:b/>
                          <w:color w:val="00009F"/>
                          <w:sz w:val="18"/>
                          <w:shd w:val="clear" w:color="auto" w:fill="FFFF80"/>
                        </w:rPr>
                        <w:t>SVEUKUPNO</w:t>
                      </w:r>
                      <w:r>
                        <w:rPr>
                          <w:rFonts w:ascii="Arial"/>
                          <w:b/>
                          <w:color w:val="00009F"/>
                          <w:spacing w:val="-1"/>
                          <w:sz w:val="18"/>
                          <w:shd w:val="clear" w:color="auto" w:fill="FFFF80"/>
                        </w:rPr>
                        <w:t xml:space="preserve"> </w:t>
                      </w:r>
                      <w:r>
                        <w:rPr>
                          <w:rFonts w:ascii="Arial"/>
                          <w:b/>
                          <w:color w:val="00009F"/>
                          <w:spacing w:val="-2"/>
                          <w:sz w:val="18"/>
                          <w:shd w:val="clear" w:color="auto" w:fill="FFFF80"/>
                        </w:rPr>
                        <w:t>IZDACI</w:t>
                      </w:r>
                      <w:r>
                        <w:rPr>
                          <w:rFonts w:ascii="Arial"/>
                          <w:b/>
                          <w:color w:val="00009F"/>
                          <w:sz w:val="18"/>
                          <w:shd w:val="clear" w:color="auto" w:fill="FFFF80"/>
                        </w:rPr>
                        <w:tab/>
                      </w:r>
                      <w:r>
                        <w:rPr>
                          <w:rFonts w:ascii="Arial"/>
                          <w:b/>
                          <w:color w:val="00009F"/>
                          <w:spacing w:val="-2"/>
                          <w:sz w:val="18"/>
                          <w:shd w:val="clear" w:color="auto" w:fill="FFFF80"/>
                        </w:rPr>
                        <w:t>275.647,88</w:t>
                      </w:r>
                      <w:r>
                        <w:rPr>
                          <w:rFonts w:ascii="Arial"/>
                          <w:b/>
                          <w:color w:val="00009F"/>
                          <w:sz w:val="18"/>
                          <w:shd w:val="clear" w:color="auto" w:fill="FFFF80"/>
                        </w:rPr>
                        <w:tab/>
                      </w:r>
                      <w:r>
                        <w:rPr>
                          <w:rFonts w:ascii="Arial"/>
                          <w:b/>
                          <w:color w:val="00009F"/>
                          <w:spacing w:val="-2"/>
                          <w:sz w:val="18"/>
                          <w:shd w:val="clear" w:color="auto" w:fill="FFFF80"/>
                        </w:rPr>
                        <w:t>641.000,00</w:t>
                      </w:r>
                      <w:r>
                        <w:rPr>
                          <w:rFonts w:ascii="Arial"/>
                          <w:b/>
                          <w:color w:val="00009F"/>
                          <w:sz w:val="18"/>
                          <w:shd w:val="clear" w:color="auto" w:fill="FFFF80"/>
                        </w:rPr>
                        <w:tab/>
                      </w:r>
                      <w:r>
                        <w:rPr>
                          <w:rFonts w:ascii="Arial"/>
                          <w:b/>
                          <w:color w:val="00009F"/>
                          <w:spacing w:val="-2"/>
                          <w:sz w:val="18"/>
                          <w:shd w:val="clear" w:color="auto" w:fill="FFFF80"/>
                        </w:rPr>
                        <w:t>641.000,00</w:t>
                      </w:r>
                      <w:r>
                        <w:rPr>
                          <w:rFonts w:ascii="Arial"/>
                          <w:b/>
                          <w:color w:val="00009F"/>
                          <w:sz w:val="18"/>
                          <w:shd w:val="clear" w:color="auto" w:fill="FFFF80"/>
                        </w:rPr>
                        <w:tab/>
                        <w:t>275.407,88</w:t>
                      </w:r>
                      <w:r>
                        <w:rPr>
                          <w:rFonts w:ascii="Arial"/>
                          <w:b/>
                          <w:color w:val="00009F"/>
                          <w:spacing w:val="38"/>
                          <w:sz w:val="18"/>
                          <w:shd w:val="clear" w:color="auto" w:fill="FFFF80"/>
                        </w:rPr>
                        <w:t xml:space="preserve">  </w:t>
                      </w:r>
                      <w:r>
                        <w:rPr>
                          <w:rFonts w:ascii="Arial"/>
                          <w:b/>
                          <w:color w:val="00009F"/>
                          <w:sz w:val="18"/>
                          <w:shd w:val="clear" w:color="auto" w:fill="FFFF80"/>
                        </w:rPr>
                        <w:t>99,91%</w:t>
                      </w:r>
                      <w:r>
                        <w:rPr>
                          <w:rFonts w:ascii="Arial"/>
                          <w:b/>
                          <w:color w:val="00009F"/>
                          <w:spacing w:val="42"/>
                          <w:sz w:val="18"/>
                          <w:shd w:val="clear" w:color="auto" w:fill="FFFF80"/>
                        </w:rPr>
                        <w:t xml:space="preserve">  </w:t>
                      </w:r>
                      <w:r>
                        <w:rPr>
                          <w:rFonts w:ascii="Arial"/>
                          <w:b/>
                          <w:color w:val="00009F"/>
                          <w:spacing w:val="-2"/>
                          <w:sz w:val="18"/>
                          <w:shd w:val="clear" w:color="auto" w:fill="FFFF80"/>
                        </w:rPr>
                        <w:t>42,97%</w:t>
                      </w:r>
                    </w:p>
                  </w:txbxContent>
                </v:textbox>
                <w10:anchorlock/>
              </v:shape>
            </w:pict>
          </mc:Fallback>
        </mc:AlternateContent>
      </w:r>
    </w:p>
    <w:p w14:paraId="43776F4E" w14:textId="77777777" w:rsidR="00AB5DB3" w:rsidRDefault="00AB5DB3">
      <w:pPr>
        <w:rPr>
          <w:rFonts w:ascii="Microsoft Sans Serif"/>
          <w:sz w:val="20"/>
        </w:rPr>
        <w:sectPr w:rsidR="00AB5DB3">
          <w:type w:val="continuous"/>
          <w:pgSz w:w="11900" w:h="16840"/>
          <w:pgMar w:top="1140" w:right="360" w:bottom="280" w:left="360" w:header="0" w:footer="87" w:gutter="0"/>
          <w:cols w:space="720"/>
        </w:sectPr>
      </w:pPr>
    </w:p>
    <w:p w14:paraId="57F5CB91" w14:textId="77777777" w:rsidR="00AB5DB3" w:rsidRDefault="00000000">
      <w:pPr>
        <w:spacing w:before="65"/>
        <w:ind w:left="210"/>
        <w:rPr>
          <w:rFonts w:ascii="Arial" w:hAnsi="Arial"/>
          <w:b/>
          <w:sz w:val="20"/>
        </w:rPr>
      </w:pPr>
      <w:r>
        <w:rPr>
          <w:rFonts w:ascii="Arial" w:hAnsi="Arial"/>
          <w:b/>
          <w:sz w:val="20"/>
        </w:rPr>
        <w:t>PRORAČUN</w:t>
      </w:r>
      <w:r>
        <w:rPr>
          <w:rFonts w:ascii="Arial" w:hAnsi="Arial"/>
          <w:b/>
          <w:spacing w:val="-2"/>
          <w:sz w:val="20"/>
        </w:rPr>
        <w:t xml:space="preserve"> </w:t>
      </w:r>
      <w:r>
        <w:rPr>
          <w:rFonts w:ascii="Arial" w:hAnsi="Arial"/>
          <w:b/>
          <w:sz w:val="20"/>
        </w:rPr>
        <w:t>GRADA</w:t>
      </w:r>
      <w:r>
        <w:rPr>
          <w:rFonts w:ascii="Arial" w:hAnsi="Arial"/>
          <w:b/>
          <w:spacing w:val="-2"/>
          <w:sz w:val="20"/>
        </w:rPr>
        <w:t xml:space="preserve"> ŠIBENIKA</w:t>
      </w:r>
    </w:p>
    <w:p w14:paraId="0B8F576A" w14:textId="77777777" w:rsidR="00AB5DB3" w:rsidRDefault="00AB5DB3">
      <w:pPr>
        <w:pStyle w:val="Tijeloteksta"/>
        <w:spacing w:before="3"/>
        <w:rPr>
          <w:rFonts w:ascii="Arial"/>
          <w:b/>
          <w:sz w:val="28"/>
        </w:rPr>
      </w:pPr>
    </w:p>
    <w:p w14:paraId="151939E7" w14:textId="77777777" w:rsidR="00AB5DB3" w:rsidRDefault="00000000">
      <w:pPr>
        <w:pStyle w:val="Naslov1"/>
        <w:numPr>
          <w:ilvl w:val="0"/>
          <w:numId w:val="61"/>
        </w:numPr>
        <w:tabs>
          <w:tab w:val="left" w:pos="4798"/>
        </w:tabs>
        <w:ind w:left="4798" w:hanging="298"/>
        <w:rPr>
          <w:rFonts w:ascii="Arial"/>
        </w:rPr>
      </w:pPr>
      <w:r>
        <w:rPr>
          <w:rFonts w:ascii="Arial"/>
        </w:rPr>
        <w:t>POSEBNI</w:t>
      </w:r>
      <w:r>
        <w:rPr>
          <w:rFonts w:ascii="Arial"/>
          <w:spacing w:val="17"/>
        </w:rPr>
        <w:t xml:space="preserve"> </w:t>
      </w:r>
      <w:r>
        <w:rPr>
          <w:rFonts w:ascii="Arial"/>
          <w:spacing w:val="-5"/>
        </w:rPr>
        <w:t>DIO</w:t>
      </w:r>
    </w:p>
    <w:p w14:paraId="03CF15D5" w14:textId="77777777" w:rsidR="00AB5DB3" w:rsidRDefault="00000000">
      <w:pPr>
        <w:spacing w:before="11"/>
        <w:ind w:left="368" w:right="361"/>
        <w:jc w:val="center"/>
        <w:rPr>
          <w:rFonts w:ascii="Arial" w:hAnsi="Arial"/>
          <w:b/>
          <w:sz w:val="19"/>
        </w:rPr>
      </w:pPr>
      <w:r>
        <w:rPr>
          <w:rFonts w:ascii="Arial" w:hAnsi="Arial"/>
          <w:b/>
          <w:sz w:val="19"/>
        </w:rPr>
        <w:t>IZVJEŠTAJ</w:t>
      </w:r>
      <w:r>
        <w:rPr>
          <w:rFonts w:ascii="Arial" w:hAnsi="Arial"/>
          <w:b/>
          <w:spacing w:val="4"/>
          <w:sz w:val="19"/>
        </w:rPr>
        <w:t xml:space="preserve"> </w:t>
      </w:r>
      <w:r>
        <w:rPr>
          <w:rFonts w:ascii="Arial" w:hAnsi="Arial"/>
          <w:b/>
          <w:sz w:val="19"/>
        </w:rPr>
        <w:t>PO</w:t>
      </w:r>
      <w:r>
        <w:rPr>
          <w:rFonts w:ascii="Arial" w:hAnsi="Arial"/>
          <w:b/>
          <w:spacing w:val="7"/>
          <w:sz w:val="19"/>
        </w:rPr>
        <w:t xml:space="preserve"> </w:t>
      </w:r>
      <w:r>
        <w:rPr>
          <w:rFonts w:ascii="Arial" w:hAnsi="Arial"/>
          <w:b/>
          <w:sz w:val="19"/>
        </w:rPr>
        <w:t>ORGANIZACIJSKOJ</w:t>
      </w:r>
      <w:r>
        <w:rPr>
          <w:rFonts w:ascii="Arial" w:hAnsi="Arial"/>
          <w:b/>
          <w:spacing w:val="5"/>
          <w:sz w:val="19"/>
        </w:rPr>
        <w:t xml:space="preserve"> </w:t>
      </w:r>
      <w:r>
        <w:rPr>
          <w:rFonts w:ascii="Arial" w:hAnsi="Arial"/>
          <w:b/>
          <w:spacing w:val="-2"/>
          <w:sz w:val="19"/>
        </w:rPr>
        <w:t>KLASIFIKACIJI</w:t>
      </w:r>
    </w:p>
    <w:p w14:paraId="3A8547B9" w14:textId="77777777" w:rsidR="00AB5DB3" w:rsidRDefault="00AB5DB3">
      <w:pPr>
        <w:pStyle w:val="Tijeloteksta"/>
        <w:spacing w:before="7"/>
        <w:rPr>
          <w:rFonts w:ascii="Arial"/>
          <w:b/>
          <w:sz w:val="6"/>
        </w:rPr>
      </w:pPr>
    </w:p>
    <w:tbl>
      <w:tblPr>
        <w:tblStyle w:val="TableNormal"/>
        <w:tblW w:w="0" w:type="auto"/>
        <w:tblInd w:w="217" w:type="dxa"/>
        <w:tblLayout w:type="fixed"/>
        <w:tblLook w:val="01E0" w:firstRow="1" w:lastRow="1" w:firstColumn="1" w:lastColumn="1" w:noHBand="0" w:noVBand="0"/>
      </w:tblPr>
      <w:tblGrid>
        <w:gridCol w:w="1125"/>
        <w:gridCol w:w="6128"/>
        <w:gridCol w:w="1358"/>
        <w:gridCol w:w="1366"/>
        <w:gridCol w:w="796"/>
        <w:gridCol w:w="106"/>
      </w:tblGrid>
      <w:tr w:rsidR="00AB5DB3" w14:paraId="63FEDE4E" w14:textId="77777777">
        <w:trPr>
          <w:trHeight w:val="555"/>
        </w:trPr>
        <w:tc>
          <w:tcPr>
            <w:tcW w:w="1125" w:type="dxa"/>
            <w:tcBorders>
              <w:top w:val="single" w:sz="6" w:space="0" w:color="000000"/>
              <w:left w:val="single" w:sz="6" w:space="0" w:color="000000"/>
              <w:bottom w:val="single" w:sz="6" w:space="0" w:color="000000"/>
              <w:right w:val="single" w:sz="6" w:space="0" w:color="000000"/>
            </w:tcBorders>
          </w:tcPr>
          <w:p w14:paraId="261D58A7"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top w:val="single" w:sz="6" w:space="0" w:color="000000"/>
              <w:left w:val="single" w:sz="6" w:space="0" w:color="000000"/>
              <w:bottom w:val="single" w:sz="6" w:space="0" w:color="000000"/>
              <w:right w:val="single" w:sz="12" w:space="0" w:color="000000"/>
            </w:tcBorders>
          </w:tcPr>
          <w:p w14:paraId="4EDECD58"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top w:val="single" w:sz="6" w:space="0" w:color="000000"/>
              <w:left w:val="single" w:sz="12" w:space="0" w:color="000000"/>
              <w:bottom w:val="single" w:sz="6" w:space="0" w:color="000000"/>
              <w:right w:val="single" w:sz="6" w:space="0" w:color="000000"/>
            </w:tcBorders>
          </w:tcPr>
          <w:p w14:paraId="5478782B"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CA6E33D"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Borders>
              <w:top w:val="single" w:sz="6" w:space="0" w:color="000000"/>
              <w:left w:val="single" w:sz="6" w:space="0" w:color="000000"/>
              <w:bottom w:val="single" w:sz="6" w:space="0" w:color="000000"/>
              <w:right w:val="single" w:sz="6" w:space="0" w:color="000000"/>
            </w:tcBorders>
          </w:tcPr>
          <w:p w14:paraId="196857EE"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530204D9"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top w:val="single" w:sz="6" w:space="0" w:color="000000"/>
              <w:left w:val="single" w:sz="6" w:space="0" w:color="000000"/>
              <w:bottom w:val="single" w:sz="6" w:space="0" w:color="000000"/>
              <w:right w:val="single" w:sz="6" w:space="0" w:color="000000"/>
            </w:tcBorders>
          </w:tcPr>
          <w:p w14:paraId="0F80EC4D"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5FF5F5ED"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c>
          <w:tcPr>
            <w:tcW w:w="106" w:type="dxa"/>
            <w:tcBorders>
              <w:left w:val="single" w:sz="6" w:space="0" w:color="000000"/>
            </w:tcBorders>
          </w:tcPr>
          <w:p w14:paraId="79E86886" w14:textId="77777777" w:rsidR="00AB5DB3" w:rsidRDefault="00AB5DB3">
            <w:pPr>
              <w:pStyle w:val="TableParagraph"/>
              <w:rPr>
                <w:sz w:val="18"/>
              </w:rPr>
            </w:pPr>
          </w:p>
        </w:tc>
      </w:tr>
      <w:tr w:rsidR="00AB5DB3" w14:paraId="100E2DA0" w14:textId="77777777">
        <w:trPr>
          <w:trHeight w:val="322"/>
        </w:trPr>
        <w:tc>
          <w:tcPr>
            <w:tcW w:w="7253" w:type="dxa"/>
            <w:gridSpan w:val="2"/>
            <w:tcBorders>
              <w:top w:val="single" w:sz="6" w:space="0" w:color="000000"/>
            </w:tcBorders>
            <w:shd w:val="clear" w:color="auto" w:fill="004080"/>
          </w:tcPr>
          <w:p w14:paraId="43A33977" w14:textId="77777777" w:rsidR="00AB5DB3" w:rsidRDefault="00000000">
            <w:pPr>
              <w:pStyle w:val="TableParagraph"/>
              <w:spacing w:before="31"/>
              <w:ind w:left="67"/>
              <w:rPr>
                <w:rFonts w:ascii="Arial"/>
                <w:b/>
                <w:sz w:val="18"/>
              </w:rPr>
            </w:pPr>
            <w:r>
              <w:rPr>
                <w:rFonts w:ascii="Arial"/>
                <w:b/>
                <w:color w:val="FFFFFF"/>
                <w:spacing w:val="-2"/>
                <w:sz w:val="18"/>
              </w:rPr>
              <w:t>SVEUKUPNO</w:t>
            </w:r>
          </w:p>
        </w:tc>
        <w:tc>
          <w:tcPr>
            <w:tcW w:w="2724" w:type="dxa"/>
            <w:gridSpan w:val="2"/>
            <w:tcBorders>
              <w:top w:val="single" w:sz="6" w:space="0" w:color="000000"/>
            </w:tcBorders>
            <w:shd w:val="clear" w:color="auto" w:fill="004080"/>
          </w:tcPr>
          <w:p w14:paraId="67E06FFB" w14:textId="77777777" w:rsidR="00AB5DB3" w:rsidRDefault="00000000">
            <w:pPr>
              <w:pStyle w:val="TableParagraph"/>
              <w:tabs>
                <w:tab w:val="left" w:pos="1578"/>
              </w:tabs>
              <w:spacing w:before="31"/>
              <w:ind w:left="113" w:right="-15"/>
              <w:rPr>
                <w:rFonts w:ascii="Arial"/>
                <w:b/>
                <w:sz w:val="18"/>
              </w:rPr>
            </w:pPr>
            <w:r>
              <w:rPr>
                <w:rFonts w:ascii="Arial"/>
                <w:b/>
                <w:color w:val="FFFFFF"/>
                <w:spacing w:val="-2"/>
                <w:sz w:val="18"/>
              </w:rPr>
              <w:t>118.896.000,00</w:t>
            </w:r>
            <w:r>
              <w:rPr>
                <w:rFonts w:ascii="Arial"/>
                <w:b/>
                <w:color w:val="FFFFFF"/>
                <w:sz w:val="18"/>
              </w:rPr>
              <w:tab/>
            </w:r>
            <w:r>
              <w:rPr>
                <w:rFonts w:ascii="Arial"/>
                <w:b/>
                <w:color w:val="FFFFFF"/>
                <w:spacing w:val="-2"/>
                <w:sz w:val="18"/>
              </w:rPr>
              <w:t>42.760.529,43</w:t>
            </w:r>
          </w:p>
        </w:tc>
        <w:tc>
          <w:tcPr>
            <w:tcW w:w="902" w:type="dxa"/>
            <w:gridSpan w:val="2"/>
            <w:tcBorders>
              <w:top w:val="single" w:sz="6" w:space="0" w:color="000000"/>
            </w:tcBorders>
            <w:shd w:val="clear" w:color="auto" w:fill="004080"/>
          </w:tcPr>
          <w:p w14:paraId="2834E3A6" w14:textId="77777777" w:rsidR="00AB5DB3" w:rsidRDefault="00000000">
            <w:pPr>
              <w:pStyle w:val="TableParagraph"/>
              <w:spacing w:before="31"/>
              <w:ind w:left="189"/>
              <w:rPr>
                <w:rFonts w:ascii="Arial"/>
                <w:b/>
                <w:sz w:val="18"/>
              </w:rPr>
            </w:pPr>
            <w:r>
              <w:rPr>
                <w:rFonts w:ascii="Arial"/>
                <w:b/>
                <w:color w:val="FFFFFF"/>
                <w:spacing w:val="-2"/>
                <w:sz w:val="18"/>
              </w:rPr>
              <w:t>35,96%</w:t>
            </w:r>
          </w:p>
        </w:tc>
      </w:tr>
      <w:tr w:rsidR="00AB5DB3" w14:paraId="6948C68F" w14:textId="77777777">
        <w:trPr>
          <w:trHeight w:val="254"/>
        </w:trPr>
        <w:tc>
          <w:tcPr>
            <w:tcW w:w="7253" w:type="dxa"/>
            <w:gridSpan w:val="2"/>
            <w:shd w:val="clear" w:color="auto" w:fill="82C0FF"/>
          </w:tcPr>
          <w:p w14:paraId="0AF91032" w14:textId="77777777" w:rsidR="00AB5DB3" w:rsidRDefault="00000000">
            <w:pPr>
              <w:pStyle w:val="TableParagraph"/>
              <w:spacing w:line="223" w:lineRule="exact"/>
              <w:ind w:left="67"/>
              <w:rPr>
                <w:rFonts w:ascii="Arial" w:hAnsi="Arial"/>
                <w:b/>
                <w:sz w:val="20"/>
              </w:rPr>
            </w:pPr>
            <w:r>
              <w:rPr>
                <w:rFonts w:ascii="Arial" w:hAnsi="Arial"/>
                <w:b/>
                <w:sz w:val="20"/>
              </w:rPr>
              <w:t>Razdjel:</w:t>
            </w:r>
            <w:r>
              <w:rPr>
                <w:rFonts w:ascii="Arial" w:hAnsi="Arial"/>
                <w:b/>
                <w:spacing w:val="-2"/>
                <w:sz w:val="20"/>
              </w:rPr>
              <w:t xml:space="preserve"> </w:t>
            </w:r>
            <w:r>
              <w:rPr>
                <w:rFonts w:ascii="Arial" w:hAnsi="Arial"/>
                <w:b/>
                <w:sz w:val="20"/>
              </w:rPr>
              <w:t>001</w:t>
            </w:r>
            <w:r>
              <w:rPr>
                <w:rFonts w:ascii="Arial" w:hAnsi="Arial"/>
                <w:b/>
                <w:spacing w:val="-1"/>
                <w:sz w:val="20"/>
              </w:rPr>
              <w:t xml:space="preserve"> </w:t>
            </w:r>
            <w:r>
              <w:rPr>
                <w:rFonts w:ascii="Arial" w:hAnsi="Arial"/>
                <w:b/>
                <w:sz w:val="20"/>
              </w:rPr>
              <w:t>TAJNIŠTVO</w:t>
            </w:r>
            <w:r>
              <w:rPr>
                <w:rFonts w:ascii="Arial" w:hAnsi="Arial"/>
                <w:b/>
                <w:spacing w:val="-2"/>
                <w:sz w:val="20"/>
              </w:rPr>
              <w:t xml:space="preserve"> </w:t>
            </w:r>
            <w:r>
              <w:rPr>
                <w:rFonts w:ascii="Arial" w:hAnsi="Arial"/>
                <w:b/>
                <w:spacing w:val="-4"/>
                <w:sz w:val="20"/>
              </w:rPr>
              <w:t>GRADA</w:t>
            </w:r>
          </w:p>
        </w:tc>
        <w:tc>
          <w:tcPr>
            <w:tcW w:w="2724" w:type="dxa"/>
            <w:gridSpan w:val="2"/>
            <w:shd w:val="clear" w:color="auto" w:fill="82C0FF"/>
          </w:tcPr>
          <w:p w14:paraId="0FEF0311" w14:textId="77777777" w:rsidR="00AB5DB3" w:rsidRDefault="00000000">
            <w:pPr>
              <w:pStyle w:val="TableParagraph"/>
              <w:tabs>
                <w:tab w:val="left" w:pos="1728"/>
              </w:tabs>
              <w:spacing w:line="223" w:lineRule="exact"/>
              <w:ind w:left="363" w:right="-15"/>
              <w:rPr>
                <w:rFonts w:ascii="Arial"/>
                <w:b/>
                <w:sz w:val="20"/>
              </w:rPr>
            </w:pPr>
            <w:r>
              <w:rPr>
                <w:rFonts w:ascii="Arial"/>
                <w:b/>
                <w:spacing w:val="-2"/>
                <w:sz w:val="20"/>
              </w:rPr>
              <w:t>291.868,00</w:t>
            </w:r>
            <w:r>
              <w:rPr>
                <w:rFonts w:ascii="Arial"/>
                <w:b/>
                <w:sz w:val="20"/>
              </w:rPr>
              <w:tab/>
            </w:r>
            <w:r>
              <w:rPr>
                <w:rFonts w:ascii="Arial"/>
                <w:b/>
                <w:spacing w:val="-2"/>
                <w:sz w:val="20"/>
              </w:rPr>
              <w:t>128.864,09</w:t>
            </w:r>
          </w:p>
        </w:tc>
        <w:tc>
          <w:tcPr>
            <w:tcW w:w="902" w:type="dxa"/>
            <w:gridSpan w:val="2"/>
            <w:shd w:val="clear" w:color="auto" w:fill="82C0FF"/>
          </w:tcPr>
          <w:p w14:paraId="5F555FCB" w14:textId="77777777" w:rsidR="00AB5DB3" w:rsidRDefault="00000000">
            <w:pPr>
              <w:pStyle w:val="TableParagraph"/>
              <w:spacing w:line="223" w:lineRule="exact"/>
              <w:ind w:left="122"/>
              <w:rPr>
                <w:rFonts w:ascii="Arial"/>
                <w:b/>
                <w:sz w:val="20"/>
              </w:rPr>
            </w:pPr>
            <w:r>
              <w:rPr>
                <w:rFonts w:ascii="Arial"/>
                <w:b/>
                <w:spacing w:val="-2"/>
                <w:sz w:val="20"/>
              </w:rPr>
              <w:t>44,15%</w:t>
            </w:r>
          </w:p>
        </w:tc>
      </w:tr>
      <w:tr w:rsidR="00AB5DB3" w14:paraId="183DB433" w14:textId="77777777">
        <w:trPr>
          <w:trHeight w:val="285"/>
        </w:trPr>
        <w:tc>
          <w:tcPr>
            <w:tcW w:w="7253" w:type="dxa"/>
            <w:gridSpan w:val="2"/>
            <w:shd w:val="clear" w:color="auto" w:fill="82C0FF"/>
          </w:tcPr>
          <w:p w14:paraId="27F657A8"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00101</w:t>
            </w:r>
            <w:r>
              <w:rPr>
                <w:rFonts w:ascii="Arial" w:hAnsi="Arial"/>
                <w:b/>
                <w:spacing w:val="-1"/>
                <w:sz w:val="20"/>
              </w:rPr>
              <w:t xml:space="preserve"> </w:t>
            </w:r>
            <w:r>
              <w:rPr>
                <w:rFonts w:ascii="Arial" w:hAnsi="Arial"/>
                <w:b/>
                <w:sz w:val="20"/>
              </w:rPr>
              <w:t>TAJNIŠTVO</w:t>
            </w:r>
            <w:r>
              <w:rPr>
                <w:rFonts w:ascii="Arial" w:hAnsi="Arial"/>
                <w:b/>
                <w:spacing w:val="-2"/>
                <w:sz w:val="20"/>
              </w:rPr>
              <w:t xml:space="preserve"> GRADA</w:t>
            </w:r>
          </w:p>
        </w:tc>
        <w:tc>
          <w:tcPr>
            <w:tcW w:w="2724" w:type="dxa"/>
            <w:gridSpan w:val="2"/>
            <w:shd w:val="clear" w:color="auto" w:fill="82C0FF"/>
          </w:tcPr>
          <w:p w14:paraId="308D9D9A" w14:textId="77777777" w:rsidR="00AB5DB3" w:rsidRDefault="00000000">
            <w:pPr>
              <w:pStyle w:val="TableParagraph"/>
              <w:tabs>
                <w:tab w:val="left" w:pos="1728"/>
              </w:tabs>
              <w:spacing w:before="24"/>
              <w:ind w:left="363" w:right="-15"/>
              <w:rPr>
                <w:rFonts w:ascii="Arial"/>
                <w:b/>
                <w:sz w:val="20"/>
              </w:rPr>
            </w:pPr>
            <w:r>
              <w:rPr>
                <w:rFonts w:ascii="Arial"/>
                <w:b/>
                <w:spacing w:val="-2"/>
                <w:sz w:val="20"/>
              </w:rPr>
              <w:t>203.868,00</w:t>
            </w:r>
            <w:r>
              <w:rPr>
                <w:rFonts w:ascii="Arial"/>
                <w:b/>
                <w:sz w:val="20"/>
              </w:rPr>
              <w:tab/>
            </w:r>
            <w:r>
              <w:rPr>
                <w:rFonts w:ascii="Arial"/>
                <w:b/>
                <w:spacing w:val="-2"/>
                <w:sz w:val="20"/>
              </w:rPr>
              <w:t>105.225,99</w:t>
            </w:r>
          </w:p>
        </w:tc>
        <w:tc>
          <w:tcPr>
            <w:tcW w:w="902" w:type="dxa"/>
            <w:gridSpan w:val="2"/>
            <w:shd w:val="clear" w:color="auto" w:fill="82C0FF"/>
          </w:tcPr>
          <w:p w14:paraId="43E3E10E" w14:textId="77777777" w:rsidR="00AB5DB3" w:rsidRDefault="00000000">
            <w:pPr>
              <w:pStyle w:val="TableParagraph"/>
              <w:spacing w:before="24"/>
              <w:ind w:left="122"/>
              <w:rPr>
                <w:rFonts w:ascii="Arial"/>
                <w:b/>
                <w:sz w:val="20"/>
              </w:rPr>
            </w:pPr>
            <w:r>
              <w:rPr>
                <w:rFonts w:ascii="Arial"/>
                <w:b/>
                <w:spacing w:val="-2"/>
                <w:sz w:val="20"/>
              </w:rPr>
              <w:t>51,61%</w:t>
            </w:r>
          </w:p>
        </w:tc>
      </w:tr>
      <w:tr w:rsidR="00AB5DB3" w14:paraId="62693E38" w14:textId="77777777">
        <w:trPr>
          <w:trHeight w:val="277"/>
        </w:trPr>
        <w:tc>
          <w:tcPr>
            <w:tcW w:w="7253" w:type="dxa"/>
            <w:gridSpan w:val="2"/>
            <w:shd w:val="clear" w:color="auto" w:fill="82C0FF"/>
          </w:tcPr>
          <w:p w14:paraId="1236C167"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1"/>
                <w:sz w:val="20"/>
              </w:rPr>
              <w:t xml:space="preserve"> </w:t>
            </w:r>
            <w:r>
              <w:rPr>
                <w:rFonts w:ascii="Arial" w:hAnsi="Arial"/>
                <w:b/>
                <w:sz w:val="20"/>
              </w:rPr>
              <w:t>00102</w:t>
            </w:r>
            <w:r>
              <w:rPr>
                <w:rFonts w:ascii="Arial" w:hAnsi="Arial"/>
                <w:b/>
                <w:spacing w:val="-1"/>
                <w:sz w:val="20"/>
              </w:rPr>
              <w:t xml:space="preserve"> </w:t>
            </w:r>
            <w:r>
              <w:rPr>
                <w:rFonts w:ascii="Arial" w:hAnsi="Arial"/>
                <w:b/>
                <w:sz w:val="20"/>
              </w:rPr>
              <w:t>URED</w:t>
            </w:r>
            <w:r>
              <w:rPr>
                <w:rFonts w:ascii="Arial" w:hAnsi="Arial"/>
                <w:b/>
                <w:spacing w:val="-1"/>
                <w:sz w:val="20"/>
              </w:rPr>
              <w:t xml:space="preserve"> </w:t>
            </w:r>
            <w:r>
              <w:rPr>
                <w:rFonts w:ascii="Arial" w:hAnsi="Arial"/>
                <w:b/>
                <w:spacing w:val="-2"/>
                <w:sz w:val="20"/>
              </w:rPr>
              <w:t>GRADONAČELNIKA</w:t>
            </w:r>
          </w:p>
        </w:tc>
        <w:tc>
          <w:tcPr>
            <w:tcW w:w="2724" w:type="dxa"/>
            <w:gridSpan w:val="2"/>
            <w:shd w:val="clear" w:color="auto" w:fill="82C0FF"/>
          </w:tcPr>
          <w:p w14:paraId="59A63AB9" w14:textId="77777777" w:rsidR="00AB5DB3" w:rsidRDefault="00000000">
            <w:pPr>
              <w:pStyle w:val="TableParagraph"/>
              <w:tabs>
                <w:tab w:val="left" w:pos="1839"/>
              </w:tabs>
              <w:spacing w:before="24"/>
              <w:ind w:left="474" w:right="-15"/>
              <w:rPr>
                <w:rFonts w:ascii="Arial"/>
                <w:b/>
                <w:sz w:val="20"/>
              </w:rPr>
            </w:pPr>
            <w:r>
              <w:rPr>
                <w:rFonts w:ascii="Arial"/>
                <w:b/>
                <w:spacing w:val="-2"/>
                <w:sz w:val="20"/>
              </w:rPr>
              <w:t>88.000,00</w:t>
            </w:r>
            <w:r>
              <w:rPr>
                <w:rFonts w:ascii="Arial"/>
                <w:b/>
                <w:sz w:val="20"/>
              </w:rPr>
              <w:tab/>
            </w:r>
            <w:r>
              <w:rPr>
                <w:rFonts w:ascii="Arial"/>
                <w:b/>
                <w:spacing w:val="-2"/>
                <w:sz w:val="20"/>
              </w:rPr>
              <w:t>23.638,10</w:t>
            </w:r>
          </w:p>
        </w:tc>
        <w:tc>
          <w:tcPr>
            <w:tcW w:w="902" w:type="dxa"/>
            <w:gridSpan w:val="2"/>
            <w:shd w:val="clear" w:color="auto" w:fill="82C0FF"/>
          </w:tcPr>
          <w:p w14:paraId="5927AEC9" w14:textId="77777777" w:rsidR="00AB5DB3" w:rsidRDefault="00000000">
            <w:pPr>
              <w:pStyle w:val="TableParagraph"/>
              <w:spacing w:before="24"/>
              <w:ind w:left="122"/>
              <w:rPr>
                <w:rFonts w:ascii="Arial"/>
                <w:b/>
                <w:sz w:val="20"/>
              </w:rPr>
            </w:pPr>
            <w:r>
              <w:rPr>
                <w:rFonts w:ascii="Arial"/>
                <w:b/>
                <w:spacing w:val="-2"/>
                <w:sz w:val="20"/>
              </w:rPr>
              <w:t>26,86%</w:t>
            </w:r>
          </w:p>
        </w:tc>
      </w:tr>
      <w:tr w:rsidR="00AB5DB3" w14:paraId="02604AB2" w14:textId="77777777">
        <w:trPr>
          <w:trHeight w:val="277"/>
        </w:trPr>
        <w:tc>
          <w:tcPr>
            <w:tcW w:w="7253" w:type="dxa"/>
            <w:gridSpan w:val="2"/>
            <w:shd w:val="clear" w:color="auto" w:fill="82C0FF"/>
          </w:tcPr>
          <w:p w14:paraId="7A84C514" w14:textId="77777777" w:rsidR="00AB5DB3" w:rsidRDefault="00000000">
            <w:pPr>
              <w:pStyle w:val="TableParagraph"/>
              <w:spacing w:before="16"/>
              <w:ind w:left="67"/>
              <w:rPr>
                <w:rFonts w:ascii="Arial"/>
                <w:b/>
                <w:sz w:val="20"/>
              </w:rPr>
            </w:pPr>
            <w:r>
              <w:rPr>
                <w:rFonts w:ascii="Arial"/>
                <w:b/>
                <w:sz w:val="20"/>
              </w:rPr>
              <w:t>Razdjel:</w:t>
            </w:r>
            <w:r>
              <w:rPr>
                <w:rFonts w:ascii="Arial"/>
                <w:b/>
                <w:spacing w:val="-1"/>
                <w:sz w:val="20"/>
              </w:rPr>
              <w:t xml:space="preserve"> </w:t>
            </w:r>
            <w:r>
              <w:rPr>
                <w:rFonts w:ascii="Arial"/>
                <w:b/>
                <w:sz w:val="20"/>
              </w:rPr>
              <w:t>002</w:t>
            </w:r>
            <w:r>
              <w:rPr>
                <w:rFonts w:ascii="Arial"/>
                <w:b/>
                <w:spacing w:val="-1"/>
                <w:sz w:val="20"/>
              </w:rPr>
              <w:t xml:space="preserve"> </w:t>
            </w:r>
            <w:r>
              <w:rPr>
                <w:rFonts w:ascii="Arial"/>
                <w:b/>
                <w:sz w:val="20"/>
              </w:rPr>
              <w:t>UPRAVNI</w:t>
            </w:r>
            <w:r>
              <w:rPr>
                <w:rFonts w:ascii="Arial"/>
                <w:b/>
                <w:spacing w:val="-1"/>
                <w:sz w:val="20"/>
              </w:rPr>
              <w:t xml:space="preserve"> </w:t>
            </w:r>
            <w:r>
              <w:rPr>
                <w:rFonts w:ascii="Arial"/>
                <w:b/>
                <w:sz w:val="20"/>
              </w:rPr>
              <w:t>ODJEL</w:t>
            </w:r>
            <w:r>
              <w:rPr>
                <w:rFonts w:ascii="Arial"/>
                <w:b/>
                <w:spacing w:val="-1"/>
                <w:sz w:val="20"/>
              </w:rPr>
              <w:t xml:space="preserve"> </w:t>
            </w:r>
            <w:r>
              <w:rPr>
                <w:rFonts w:ascii="Arial"/>
                <w:b/>
                <w:sz w:val="20"/>
              </w:rPr>
              <w:t>ZA</w:t>
            </w:r>
            <w:r>
              <w:rPr>
                <w:rFonts w:ascii="Arial"/>
                <w:b/>
                <w:spacing w:val="-1"/>
                <w:sz w:val="20"/>
              </w:rPr>
              <w:t xml:space="preserve"> </w:t>
            </w:r>
            <w:r>
              <w:rPr>
                <w:rFonts w:ascii="Arial"/>
                <w:b/>
                <w:spacing w:val="-2"/>
                <w:sz w:val="20"/>
              </w:rPr>
              <w:t>FINANCIJE</w:t>
            </w:r>
          </w:p>
        </w:tc>
        <w:tc>
          <w:tcPr>
            <w:tcW w:w="2724" w:type="dxa"/>
            <w:gridSpan w:val="2"/>
            <w:shd w:val="clear" w:color="auto" w:fill="82C0FF"/>
          </w:tcPr>
          <w:p w14:paraId="52898F31" w14:textId="77777777" w:rsidR="00AB5DB3" w:rsidRDefault="00000000">
            <w:pPr>
              <w:pStyle w:val="TableParagraph"/>
              <w:spacing w:before="16"/>
              <w:ind w:left="85" w:right="-15"/>
              <w:rPr>
                <w:rFonts w:ascii="Arial"/>
                <w:b/>
                <w:sz w:val="20"/>
              </w:rPr>
            </w:pPr>
            <w:r>
              <w:rPr>
                <w:rFonts w:ascii="Arial"/>
                <w:b/>
                <w:sz w:val="20"/>
              </w:rPr>
              <w:t>16.595.499,00</w:t>
            </w:r>
            <w:r>
              <w:rPr>
                <w:rFonts w:ascii="Arial"/>
                <w:b/>
                <w:spacing w:val="42"/>
                <w:sz w:val="20"/>
              </w:rPr>
              <w:t xml:space="preserve">  </w:t>
            </w:r>
            <w:r>
              <w:rPr>
                <w:rFonts w:ascii="Arial"/>
                <w:b/>
                <w:spacing w:val="-2"/>
                <w:sz w:val="20"/>
              </w:rPr>
              <w:t>6.970.806,95</w:t>
            </w:r>
          </w:p>
        </w:tc>
        <w:tc>
          <w:tcPr>
            <w:tcW w:w="902" w:type="dxa"/>
            <w:gridSpan w:val="2"/>
            <w:shd w:val="clear" w:color="auto" w:fill="82C0FF"/>
          </w:tcPr>
          <w:p w14:paraId="02473F9E" w14:textId="77777777" w:rsidR="00AB5DB3" w:rsidRDefault="00000000">
            <w:pPr>
              <w:pStyle w:val="TableParagraph"/>
              <w:spacing w:before="16"/>
              <w:ind w:left="122"/>
              <w:rPr>
                <w:rFonts w:ascii="Arial"/>
                <w:b/>
                <w:sz w:val="20"/>
              </w:rPr>
            </w:pPr>
            <w:r>
              <w:rPr>
                <w:rFonts w:ascii="Arial"/>
                <w:b/>
                <w:spacing w:val="-2"/>
                <w:sz w:val="20"/>
              </w:rPr>
              <w:t>42,00%</w:t>
            </w:r>
          </w:p>
        </w:tc>
      </w:tr>
      <w:tr w:rsidR="00AB5DB3" w14:paraId="4AF372FE" w14:textId="77777777">
        <w:trPr>
          <w:trHeight w:val="285"/>
        </w:trPr>
        <w:tc>
          <w:tcPr>
            <w:tcW w:w="7253" w:type="dxa"/>
            <w:gridSpan w:val="2"/>
            <w:shd w:val="clear" w:color="auto" w:fill="82C0FF"/>
          </w:tcPr>
          <w:p w14:paraId="431E4E48" w14:textId="77777777" w:rsidR="00AB5DB3" w:rsidRDefault="00000000">
            <w:pPr>
              <w:pStyle w:val="TableParagraph"/>
              <w:spacing w:before="24"/>
              <w:ind w:left="67"/>
              <w:rPr>
                <w:rFonts w:ascii="Arial"/>
                <w:b/>
                <w:sz w:val="20"/>
              </w:rPr>
            </w:pPr>
            <w:r>
              <w:rPr>
                <w:rFonts w:ascii="Arial"/>
                <w:b/>
                <w:sz w:val="20"/>
              </w:rPr>
              <w:t>Glava:</w:t>
            </w:r>
            <w:r>
              <w:rPr>
                <w:rFonts w:ascii="Arial"/>
                <w:b/>
                <w:spacing w:val="-1"/>
                <w:sz w:val="20"/>
              </w:rPr>
              <w:t xml:space="preserve"> </w:t>
            </w:r>
            <w:r>
              <w:rPr>
                <w:rFonts w:ascii="Arial"/>
                <w:b/>
                <w:sz w:val="20"/>
              </w:rPr>
              <w:t>00201</w:t>
            </w:r>
            <w:r>
              <w:rPr>
                <w:rFonts w:ascii="Arial"/>
                <w:b/>
                <w:spacing w:val="-1"/>
                <w:sz w:val="20"/>
              </w:rPr>
              <w:t xml:space="preserve"> </w:t>
            </w:r>
            <w:r>
              <w:rPr>
                <w:rFonts w:ascii="Arial"/>
                <w:b/>
                <w:spacing w:val="-2"/>
                <w:sz w:val="20"/>
              </w:rPr>
              <w:t>FINANCIJE</w:t>
            </w:r>
          </w:p>
        </w:tc>
        <w:tc>
          <w:tcPr>
            <w:tcW w:w="2724" w:type="dxa"/>
            <w:gridSpan w:val="2"/>
            <w:shd w:val="clear" w:color="auto" w:fill="82C0FF"/>
          </w:tcPr>
          <w:p w14:paraId="7CADF2CB" w14:textId="77777777" w:rsidR="00AB5DB3" w:rsidRDefault="00000000">
            <w:pPr>
              <w:pStyle w:val="TableParagraph"/>
              <w:spacing w:before="24"/>
              <w:ind w:left="85" w:right="-15"/>
              <w:rPr>
                <w:rFonts w:ascii="Arial"/>
                <w:b/>
                <w:sz w:val="20"/>
              </w:rPr>
            </w:pPr>
            <w:r>
              <w:rPr>
                <w:rFonts w:ascii="Arial"/>
                <w:b/>
                <w:sz w:val="20"/>
              </w:rPr>
              <w:t>12.453.649,00</w:t>
            </w:r>
            <w:r>
              <w:rPr>
                <w:rFonts w:ascii="Arial"/>
                <w:b/>
                <w:spacing w:val="42"/>
                <w:sz w:val="20"/>
              </w:rPr>
              <w:t xml:space="preserve">  </w:t>
            </w:r>
            <w:r>
              <w:rPr>
                <w:rFonts w:ascii="Arial"/>
                <w:b/>
                <w:spacing w:val="-2"/>
                <w:sz w:val="20"/>
              </w:rPr>
              <w:t>5.191.533,07</w:t>
            </w:r>
          </w:p>
        </w:tc>
        <w:tc>
          <w:tcPr>
            <w:tcW w:w="902" w:type="dxa"/>
            <w:gridSpan w:val="2"/>
            <w:shd w:val="clear" w:color="auto" w:fill="82C0FF"/>
          </w:tcPr>
          <w:p w14:paraId="38485BB8" w14:textId="77777777" w:rsidR="00AB5DB3" w:rsidRDefault="00000000">
            <w:pPr>
              <w:pStyle w:val="TableParagraph"/>
              <w:spacing w:before="24"/>
              <w:ind w:left="122"/>
              <w:rPr>
                <w:rFonts w:ascii="Arial"/>
                <w:b/>
                <w:sz w:val="20"/>
              </w:rPr>
            </w:pPr>
            <w:r>
              <w:rPr>
                <w:rFonts w:ascii="Arial"/>
                <w:b/>
                <w:spacing w:val="-2"/>
                <w:sz w:val="20"/>
              </w:rPr>
              <w:t>41,69%</w:t>
            </w:r>
          </w:p>
        </w:tc>
      </w:tr>
      <w:tr w:rsidR="00AB5DB3" w14:paraId="7C60FAA2" w14:textId="77777777">
        <w:trPr>
          <w:trHeight w:val="285"/>
        </w:trPr>
        <w:tc>
          <w:tcPr>
            <w:tcW w:w="7253" w:type="dxa"/>
            <w:gridSpan w:val="2"/>
            <w:shd w:val="clear" w:color="auto" w:fill="82C0FF"/>
          </w:tcPr>
          <w:p w14:paraId="788F493F" w14:textId="77777777" w:rsidR="00AB5DB3" w:rsidRDefault="00000000">
            <w:pPr>
              <w:pStyle w:val="TableParagraph"/>
              <w:spacing w:before="24"/>
              <w:ind w:left="67"/>
              <w:rPr>
                <w:rFonts w:ascii="Arial"/>
                <w:b/>
                <w:sz w:val="20"/>
              </w:rPr>
            </w:pPr>
            <w:r>
              <w:rPr>
                <w:rFonts w:ascii="Arial"/>
                <w:b/>
                <w:sz w:val="20"/>
              </w:rPr>
              <w:t>Glava:</w:t>
            </w:r>
            <w:r>
              <w:rPr>
                <w:rFonts w:ascii="Arial"/>
                <w:b/>
                <w:spacing w:val="-1"/>
                <w:sz w:val="20"/>
              </w:rPr>
              <w:t xml:space="preserve"> </w:t>
            </w:r>
            <w:r>
              <w:rPr>
                <w:rFonts w:ascii="Arial"/>
                <w:b/>
                <w:sz w:val="20"/>
              </w:rPr>
              <w:t>00202</w:t>
            </w:r>
            <w:r>
              <w:rPr>
                <w:rFonts w:ascii="Arial"/>
                <w:b/>
                <w:spacing w:val="-1"/>
                <w:sz w:val="20"/>
              </w:rPr>
              <w:t xml:space="preserve"> </w:t>
            </w:r>
            <w:r>
              <w:rPr>
                <w:rFonts w:ascii="Arial"/>
                <w:b/>
                <w:sz w:val="20"/>
              </w:rPr>
              <w:t>JAVNA</w:t>
            </w:r>
            <w:r>
              <w:rPr>
                <w:rFonts w:ascii="Arial"/>
                <w:b/>
                <w:spacing w:val="-1"/>
                <w:sz w:val="20"/>
              </w:rPr>
              <w:t xml:space="preserve"> </w:t>
            </w:r>
            <w:r>
              <w:rPr>
                <w:rFonts w:ascii="Arial"/>
                <w:b/>
                <w:sz w:val="20"/>
              </w:rPr>
              <w:t>VATROGASNA</w:t>
            </w:r>
            <w:r>
              <w:rPr>
                <w:rFonts w:ascii="Arial"/>
                <w:b/>
                <w:spacing w:val="-1"/>
                <w:sz w:val="20"/>
              </w:rPr>
              <w:t xml:space="preserve"> </w:t>
            </w:r>
            <w:r>
              <w:rPr>
                <w:rFonts w:ascii="Arial"/>
                <w:b/>
                <w:sz w:val="20"/>
              </w:rPr>
              <w:t>POSTROJBA</w:t>
            </w:r>
            <w:r>
              <w:rPr>
                <w:rFonts w:ascii="Arial"/>
                <w:b/>
                <w:spacing w:val="-1"/>
                <w:sz w:val="20"/>
              </w:rPr>
              <w:t xml:space="preserve"> </w:t>
            </w:r>
            <w:r>
              <w:rPr>
                <w:rFonts w:ascii="Arial"/>
                <w:b/>
                <w:sz w:val="20"/>
              </w:rPr>
              <w:t>I</w:t>
            </w:r>
            <w:r>
              <w:rPr>
                <w:rFonts w:ascii="Arial"/>
                <w:b/>
                <w:spacing w:val="-1"/>
                <w:sz w:val="20"/>
              </w:rPr>
              <w:t xml:space="preserve"> </w:t>
            </w:r>
            <w:r>
              <w:rPr>
                <w:rFonts w:ascii="Arial"/>
                <w:b/>
                <w:spacing w:val="-5"/>
                <w:sz w:val="20"/>
              </w:rPr>
              <w:t>DVD</w:t>
            </w:r>
          </w:p>
        </w:tc>
        <w:tc>
          <w:tcPr>
            <w:tcW w:w="2724" w:type="dxa"/>
            <w:gridSpan w:val="2"/>
            <w:shd w:val="clear" w:color="auto" w:fill="82C0FF"/>
          </w:tcPr>
          <w:p w14:paraId="2BF9E0F6" w14:textId="77777777" w:rsidR="00AB5DB3" w:rsidRDefault="00000000">
            <w:pPr>
              <w:pStyle w:val="TableParagraph"/>
              <w:spacing w:before="24"/>
              <w:ind w:left="197" w:right="-15"/>
              <w:rPr>
                <w:rFonts w:ascii="Arial"/>
                <w:b/>
                <w:sz w:val="20"/>
              </w:rPr>
            </w:pPr>
            <w:r>
              <w:rPr>
                <w:rFonts w:ascii="Arial"/>
                <w:b/>
                <w:sz w:val="20"/>
              </w:rPr>
              <w:t>4.141.850,00</w:t>
            </w:r>
            <w:r>
              <w:rPr>
                <w:rFonts w:ascii="Arial"/>
                <w:b/>
                <w:spacing w:val="42"/>
                <w:sz w:val="20"/>
              </w:rPr>
              <w:t xml:space="preserve">  </w:t>
            </w:r>
            <w:r>
              <w:rPr>
                <w:rFonts w:ascii="Arial"/>
                <w:b/>
                <w:spacing w:val="-2"/>
                <w:sz w:val="20"/>
              </w:rPr>
              <w:t>1.779.273,88</w:t>
            </w:r>
          </w:p>
        </w:tc>
        <w:tc>
          <w:tcPr>
            <w:tcW w:w="902" w:type="dxa"/>
            <w:gridSpan w:val="2"/>
            <w:shd w:val="clear" w:color="auto" w:fill="82C0FF"/>
          </w:tcPr>
          <w:p w14:paraId="2C380693" w14:textId="77777777" w:rsidR="00AB5DB3" w:rsidRDefault="00000000">
            <w:pPr>
              <w:pStyle w:val="TableParagraph"/>
              <w:spacing w:before="24"/>
              <w:ind w:left="122"/>
              <w:rPr>
                <w:rFonts w:ascii="Arial"/>
                <w:b/>
                <w:sz w:val="20"/>
              </w:rPr>
            </w:pPr>
            <w:r>
              <w:rPr>
                <w:rFonts w:ascii="Arial"/>
                <w:b/>
                <w:spacing w:val="-2"/>
                <w:sz w:val="20"/>
              </w:rPr>
              <w:t>42,96%</w:t>
            </w:r>
          </w:p>
        </w:tc>
      </w:tr>
      <w:tr w:rsidR="00AB5DB3" w14:paraId="5EF2C1BB" w14:textId="77777777">
        <w:trPr>
          <w:trHeight w:val="285"/>
        </w:trPr>
        <w:tc>
          <w:tcPr>
            <w:tcW w:w="7253" w:type="dxa"/>
            <w:gridSpan w:val="2"/>
            <w:shd w:val="clear" w:color="auto" w:fill="82C0FF"/>
          </w:tcPr>
          <w:p w14:paraId="2F7C12C3" w14:textId="77777777" w:rsidR="00AB5DB3" w:rsidRDefault="00000000">
            <w:pPr>
              <w:pStyle w:val="TableParagraph"/>
              <w:spacing w:before="24"/>
              <w:ind w:left="67"/>
              <w:rPr>
                <w:rFonts w:ascii="Arial" w:hAnsi="Arial"/>
                <w:b/>
                <w:sz w:val="20"/>
              </w:rPr>
            </w:pPr>
            <w:r>
              <w:rPr>
                <w:rFonts w:ascii="Arial" w:hAnsi="Arial"/>
                <w:b/>
                <w:sz w:val="20"/>
              </w:rPr>
              <w:t>Razdjel:</w:t>
            </w:r>
            <w:r>
              <w:rPr>
                <w:rFonts w:ascii="Arial" w:hAnsi="Arial"/>
                <w:b/>
                <w:spacing w:val="-2"/>
                <w:sz w:val="20"/>
              </w:rPr>
              <w:t xml:space="preserve"> </w:t>
            </w:r>
            <w:r>
              <w:rPr>
                <w:rFonts w:ascii="Arial" w:hAnsi="Arial"/>
                <w:b/>
                <w:sz w:val="20"/>
              </w:rPr>
              <w:t>003</w:t>
            </w:r>
            <w:r>
              <w:rPr>
                <w:rFonts w:ascii="Arial" w:hAnsi="Arial"/>
                <w:b/>
                <w:spacing w:val="-1"/>
                <w:sz w:val="20"/>
              </w:rPr>
              <w:t xml:space="preserve"> </w:t>
            </w:r>
            <w:r>
              <w:rPr>
                <w:rFonts w:ascii="Arial" w:hAnsi="Arial"/>
                <w:b/>
                <w:sz w:val="20"/>
              </w:rPr>
              <w:t>UPRAVNI</w:t>
            </w:r>
            <w:r>
              <w:rPr>
                <w:rFonts w:ascii="Arial" w:hAnsi="Arial"/>
                <w:b/>
                <w:spacing w:val="-1"/>
                <w:sz w:val="20"/>
              </w:rPr>
              <w:t xml:space="preserve"> </w:t>
            </w:r>
            <w:r>
              <w:rPr>
                <w:rFonts w:ascii="Arial" w:hAnsi="Arial"/>
                <w:b/>
                <w:sz w:val="20"/>
              </w:rPr>
              <w:t>ODJEL</w:t>
            </w:r>
            <w:r>
              <w:rPr>
                <w:rFonts w:ascii="Arial" w:hAnsi="Arial"/>
                <w:b/>
                <w:spacing w:val="-1"/>
                <w:sz w:val="20"/>
              </w:rPr>
              <w:t xml:space="preserve"> </w:t>
            </w:r>
            <w:r>
              <w:rPr>
                <w:rFonts w:ascii="Arial" w:hAnsi="Arial"/>
                <w:b/>
                <w:sz w:val="20"/>
              </w:rPr>
              <w:t>ZA</w:t>
            </w:r>
            <w:r>
              <w:rPr>
                <w:rFonts w:ascii="Arial" w:hAnsi="Arial"/>
                <w:b/>
                <w:spacing w:val="-2"/>
                <w:sz w:val="20"/>
              </w:rPr>
              <w:t xml:space="preserve"> </w:t>
            </w:r>
            <w:r>
              <w:rPr>
                <w:rFonts w:ascii="Arial" w:hAnsi="Arial"/>
                <w:b/>
                <w:sz w:val="20"/>
              </w:rPr>
              <w:t>DRUŠTVENE</w:t>
            </w:r>
            <w:r>
              <w:rPr>
                <w:rFonts w:ascii="Arial" w:hAnsi="Arial"/>
                <w:b/>
                <w:spacing w:val="-1"/>
                <w:sz w:val="20"/>
              </w:rPr>
              <w:t xml:space="preserve"> </w:t>
            </w:r>
            <w:r>
              <w:rPr>
                <w:rFonts w:ascii="Arial" w:hAnsi="Arial"/>
                <w:b/>
                <w:spacing w:val="-2"/>
                <w:sz w:val="20"/>
              </w:rPr>
              <w:t>DJELATNOSTI</w:t>
            </w:r>
          </w:p>
        </w:tc>
        <w:tc>
          <w:tcPr>
            <w:tcW w:w="2724" w:type="dxa"/>
            <w:gridSpan w:val="2"/>
            <w:shd w:val="clear" w:color="auto" w:fill="82C0FF"/>
          </w:tcPr>
          <w:p w14:paraId="45E88AB2" w14:textId="77777777" w:rsidR="00AB5DB3" w:rsidRDefault="00000000">
            <w:pPr>
              <w:pStyle w:val="TableParagraph"/>
              <w:spacing w:before="24"/>
              <w:ind w:left="85" w:right="-15"/>
              <w:rPr>
                <w:rFonts w:ascii="Arial"/>
                <w:b/>
                <w:sz w:val="20"/>
              </w:rPr>
            </w:pPr>
            <w:r>
              <w:rPr>
                <w:rFonts w:ascii="Arial"/>
                <w:b/>
                <w:sz w:val="20"/>
              </w:rPr>
              <w:t>54.660.453,00</w:t>
            </w:r>
            <w:r>
              <w:rPr>
                <w:rFonts w:ascii="Arial"/>
                <w:b/>
                <w:spacing w:val="29"/>
                <w:sz w:val="20"/>
              </w:rPr>
              <w:t xml:space="preserve"> </w:t>
            </w:r>
            <w:r>
              <w:rPr>
                <w:rFonts w:ascii="Arial"/>
                <w:b/>
                <w:spacing w:val="-2"/>
                <w:sz w:val="20"/>
              </w:rPr>
              <w:t>25.875.530,99</w:t>
            </w:r>
          </w:p>
        </w:tc>
        <w:tc>
          <w:tcPr>
            <w:tcW w:w="902" w:type="dxa"/>
            <w:gridSpan w:val="2"/>
            <w:shd w:val="clear" w:color="auto" w:fill="82C0FF"/>
          </w:tcPr>
          <w:p w14:paraId="051DAFED" w14:textId="77777777" w:rsidR="00AB5DB3" w:rsidRDefault="00000000">
            <w:pPr>
              <w:pStyle w:val="TableParagraph"/>
              <w:spacing w:before="24"/>
              <w:ind w:left="122"/>
              <w:rPr>
                <w:rFonts w:ascii="Arial"/>
                <w:b/>
                <w:sz w:val="20"/>
              </w:rPr>
            </w:pPr>
            <w:r>
              <w:rPr>
                <w:rFonts w:ascii="Arial"/>
                <w:b/>
                <w:spacing w:val="-2"/>
                <w:sz w:val="20"/>
              </w:rPr>
              <w:t>47,34%</w:t>
            </w:r>
          </w:p>
        </w:tc>
      </w:tr>
      <w:tr w:rsidR="00AB5DB3" w14:paraId="29C9902B" w14:textId="77777777">
        <w:trPr>
          <w:trHeight w:val="285"/>
        </w:trPr>
        <w:tc>
          <w:tcPr>
            <w:tcW w:w="7253" w:type="dxa"/>
            <w:gridSpan w:val="2"/>
            <w:shd w:val="clear" w:color="auto" w:fill="82C0FF"/>
          </w:tcPr>
          <w:p w14:paraId="21FF0A56"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00301</w:t>
            </w:r>
            <w:r>
              <w:rPr>
                <w:rFonts w:ascii="Arial" w:hAnsi="Arial"/>
                <w:b/>
                <w:spacing w:val="-1"/>
                <w:sz w:val="20"/>
              </w:rPr>
              <w:t xml:space="preserve"> </w:t>
            </w:r>
            <w:r>
              <w:rPr>
                <w:rFonts w:ascii="Arial" w:hAnsi="Arial"/>
                <w:b/>
                <w:sz w:val="20"/>
              </w:rPr>
              <w:t>DRUŠTVENE</w:t>
            </w:r>
            <w:r>
              <w:rPr>
                <w:rFonts w:ascii="Arial" w:hAnsi="Arial"/>
                <w:b/>
                <w:spacing w:val="-2"/>
                <w:sz w:val="20"/>
              </w:rPr>
              <w:t xml:space="preserve"> DJELATNOSTI</w:t>
            </w:r>
          </w:p>
        </w:tc>
        <w:tc>
          <w:tcPr>
            <w:tcW w:w="2724" w:type="dxa"/>
            <w:gridSpan w:val="2"/>
            <w:shd w:val="clear" w:color="auto" w:fill="82C0FF"/>
          </w:tcPr>
          <w:p w14:paraId="503C5231" w14:textId="77777777" w:rsidR="00AB5DB3" w:rsidRDefault="00000000">
            <w:pPr>
              <w:pStyle w:val="TableParagraph"/>
              <w:spacing w:before="24"/>
              <w:ind w:left="197" w:right="-15"/>
              <w:rPr>
                <w:rFonts w:ascii="Arial"/>
                <w:b/>
                <w:sz w:val="20"/>
              </w:rPr>
            </w:pPr>
            <w:r>
              <w:rPr>
                <w:rFonts w:ascii="Arial"/>
                <w:b/>
                <w:sz w:val="20"/>
              </w:rPr>
              <w:t>3.102.641,00</w:t>
            </w:r>
            <w:r>
              <w:rPr>
                <w:rFonts w:ascii="Arial"/>
                <w:b/>
                <w:spacing w:val="42"/>
                <w:sz w:val="20"/>
              </w:rPr>
              <w:t xml:space="preserve">  </w:t>
            </w:r>
            <w:r>
              <w:rPr>
                <w:rFonts w:ascii="Arial"/>
                <w:b/>
                <w:spacing w:val="-2"/>
                <w:sz w:val="20"/>
              </w:rPr>
              <w:t>1.397.853,67</w:t>
            </w:r>
          </w:p>
        </w:tc>
        <w:tc>
          <w:tcPr>
            <w:tcW w:w="902" w:type="dxa"/>
            <w:gridSpan w:val="2"/>
            <w:shd w:val="clear" w:color="auto" w:fill="82C0FF"/>
          </w:tcPr>
          <w:p w14:paraId="352A108C" w14:textId="77777777" w:rsidR="00AB5DB3" w:rsidRDefault="00000000">
            <w:pPr>
              <w:pStyle w:val="TableParagraph"/>
              <w:spacing w:before="24"/>
              <w:ind w:left="122"/>
              <w:rPr>
                <w:rFonts w:ascii="Arial"/>
                <w:b/>
                <w:sz w:val="20"/>
              </w:rPr>
            </w:pPr>
            <w:r>
              <w:rPr>
                <w:rFonts w:ascii="Arial"/>
                <w:b/>
                <w:spacing w:val="-2"/>
                <w:sz w:val="20"/>
              </w:rPr>
              <w:t>45,05%</w:t>
            </w:r>
          </w:p>
        </w:tc>
      </w:tr>
      <w:tr w:rsidR="00AB5DB3" w14:paraId="7EF146BA" w14:textId="77777777">
        <w:trPr>
          <w:trHeight w:val="285"/>
        </w:trPr>
        <w:tc>
          <w:tcPr>
            <w:tcW w:w="7253" w:type="dxa"/>
            <w:gridSpan w:val="2"/>
            <w:shd w:val="clear" w:color="auto" w:fill="82C0FF"/>
          </w:tcPr>
          <w:p w14:paraId="34AC9C23"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1"/>
                <w:sz w:val="20"/>
              </w:rPr>
              <w:t xml:space="preserve"> </w:t>
            </w:r>
            <w:r>
              <w:rPr>
                <w:rFonts w:ascii="Arial" w:hAnsi="Arial"/>
                <w:b/>
                <w:sz w:val="20"/>
              </w:rPr>
              <w:t>00302</w:t>
            </w:r>
            <w:r>
              <w:rPr>
                <w:rFonts w:ascii="Arial" w:hAnsi="Arial"/>
                <w:b/>
                <w:spacing w:val="-1"/>
                <w:sz w:val="20"/>
              </w:rPr>
              <w:t xml:space="preserve"> </w:t>
            </w:r>
            <w:r>
              <w:rPr>
                <w:rFonts w:ascii="Arial" w:hAnsi="Arial"/>
                <w:b/>
                <w:sz w:val="20"/>
              </w:rPr>
              <w:t>OSNOVNO</w:t>
            </w:r>
            <w:r>
              <w:rPr>
                <w:rFonts w:ascii="Arial" w:hAnsi="Arial"/>
                <w:b/>
                <w:spacing w:val="-1"/>
                <w:sz w:val="20"/>
              </w:rPr>
              <w:t xml:space="preserve"> </w:t>
            </w:r>
            <w:r>
              <w:rPr>
                <w:rFonts w:ascii="Arial" w:hAnsi="Arial"/>
                <w:b/>
                <w:spacing w:val="-2"/>
                <w:sz w:val="20"/>
              </w:rPr>
              <w:t>ŠKOLSTVO</w:t>
            </w:r>
          </w:p>
        </w:tc>
        <w:tc>
          <w:tcPr>
            <w:tcW w:w="2724" w:type="dxa"/>
            <w:gridSpan w:val="2"/>
            <w:shd w:val="clear" w:color="auto" w:fill="82C0FF"/>
          </w:tcPr>
          <w:p w14:paraId="5CEEAE60" w14:textId="77777777" w:rsidR="00AB5DB3" w:rsidRDefault="00000000">
            <w:pPr>
              <w:pStyle w:val="TableParagraph"/>
              <w:spacing w:before="24"/>
              <w:ind w:left="85" w:right="-15"/>
              <w:rPr>
                <w:rFonts w:ascii="Arial"/>
                <w:b/>
                <w:sz w:val="20"/>
              </w:rPr>
            </w:pPr>
            <w:r>
              <w:rPr>
                <w:rFonts w:ascii="Arial"/>
                <w:b/>
                <w:sz w:val="20"/>
              </w:rPr>
              <w:t>20.864.602,00</w:t>
            </w:r>
            <w:r>
              <w:rPr>
                <w:rFonts w:ascii="Arial"/>
                <w:b/>
                <w:spacing w:val="42"/>
                <w:sz w:val="20"/>
              </w:rPr>
              <w:t xml:space="preserve">  </w:t>
            </w:r>
            <w:r>
              <w:rPr>
                <w:rFonts w:ascii="Arial"/>
                <w:b/>
                <w:spacing w:val="-2"/>
                <w:sz w:val="20"/>
              </w:rPr>
              <w:t>9.565.674,25</w:t>
            </w:r>
          </w:p>
        </w:tc>
        <w:tc>
          <w:tcPr>
            <w:tcW w:w="902" w:type="dxa"/>
            <w:gridSpan w:val="2"/>
            <w:shd w:val="clear" w:color="auto" w:fill="82C0FF"/>
          </w:tcPr>
          <w:p w14:paraId="4BA4738A" w14:textId="77777777" w:rsidR="00AB5DB3" w:rsidRDefault="00000000">
            <w:pPr>
              <w:pStyle w:val="TableParagraph"/>
              <w:spacing w:before="24"/>
              <w:ind w:left="122"/>
              <w:rPr>
                <w:rFonts w:ascii="Arial"/>
                <w:b/>
                <w:sz w:val="20"/>
              </w:rPr>
            </w:pPr>
            <w:r>
              <w:rPr>
                <w:rFonts w:ascii="Arial"/>
                <w:b/>
                <w:spacing w:val="-2"/>
                <w:sz w:val="20"/>
              </w:rPr>
              <w:t>45,85%</w:t>
            </w:r>
          </w:p>
        </w:tc>
      </w:tr>
      <w:tr w:rsidR="00AB5DB3" w14:paraId="349F6C65" w14:textId="77777777">
        <w:trPr>
          <w:trHeight w:val="285"/>
        </w:trPr>
        <w:tc>
          <w:tcPr>
            <w:tcW w:w="7253" w:type="dxa"/>
            <w:gridSpan w:val="2"/>
            <w:shd w:val="clear" w:color="auto" w:fill="82C0FF"/>
          </w:tcPr>
          <w:p w14:paraId="0933465C"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00303</w:t>
            </w:r>
            <w:r>
              <w:rPr>
                <w:rFonts w:ascii="Arial" w:hAnsi="Arial"/>
                <w:b/>
                <w:spacing w:val="-1"/>
                <w:sz w:val="20"/>
              </w:rPr>
              <w:t xml:space="preserve"> </w:t>
            </w:r>
            <w:r>
              <w:rPr>
                <w:rFonts w:ascii="Arial" w:hAnsi="Arial"/>
                <w:b/>
                <w:sz w:val="20"/>
              </w:rPr>
              <w:t>PREDŠKOLSKI</w:t>
            </w:r>
            <w:r>
              <w:rPr>
                <w:rFonts w:ascii="Arial" w:hAnsi="Arial"/>
                <w:b/>
                <w:spacing w:val="-2"/>
                <w:sz w:val="20"/>
              </w:rPr>
              <w:t xml:space="preserve"> </w:t>
            </w:r>
            <w:r>
              <w:rPr>
                <w:rFonts w:ascii="Arial" w:hAnsi="Arial"/>
                <w:b/>
                <w:sz w:val="20"/>
              </w:rPr>
              <w:t>ODGOJ</w:t>
            </w:r>
            <w:r>
              <w:rPr>
                <w:rFonts w:ascii="Arial" w:hAnsi="Arial"/>
                <w:b/>
                <w:spacing w:val="-1"/>
                <w:sz w:val="20"/>
              </w:rPr>
              <w:t xml:space="preserve"> </w:t>
            </w:r>
            <w:r>
              <w:rPr>
                <w:rFonts w:ascii="Arial" w:hAnsi="Arial"/>
                <w:b/>
                <w:sz w:val="20"/>
              </w:rPr>
              <w:t>-</w:t>
            </w:r>
            <w:r>
              <w:rPr>
                <w:rFonts w:ascii="Arial" w:hAnsi="Arial"/>
                <w:b/>
                <w:spacing w:val="-1"/>
                <w:sz w:val="20"/>
              </w:rPr>
              <w:t xml:space="preserve"> </w:t>
            </w:r>
            <w:r>
              <w:rPr>
                <w:rFonts w:ascii="Arial" w:hAnsi="Arial"/>
                <w:b/>
                <w:sz w:val="20"/>
              </w:rPr>
              <w:t>VRTIĆI</w:t>
            </w:r>
            <w:r>
              <w:rPr>
                <w:rFonts w:ascii="Arial" w:hAnsi="Arial"/>
                <w:b/>
                <w:spacing w:val="-2"/>
                <w:sz w:val="20"/>
              </w:rPr>
              <w:t xml:space="preserve"> </w:t>
            </w:r>
            <w:r>
              <w:rPr>
                <w:rFonts w:ascii="Arial" w:hAnsi="Arial"/>
                <w:b/>
                <w:sz w:val="20"/>
              </w:rPr>
              <w:t>GRADA</w:t>
            </w:r>
            <w:r>
              <w:rPr>
                <w:rFonts w:ascii="Arial" w:hAnsi="Arial"/>
                <w:b/>
                <w:spacing w:val="-1"/>
                <w:sz w:val="20"/>
              </w:rPr>
              <w:t xml:space="preserve"> </w:t>
            </w:r>
            <w:r>
              <w:rPr>
                <w:rFonts w:ascii="Arial" w:hAnsi="Arial"/>
                <w:b/>
                <w:spacing w:val="-2"/>
                <w:sz w:val="20"/>
              </w:rPr>
              <w:t>ŠIBENIKA</w:t>
            </w:r>
          </w:p>
        </w:tc>
        <w:tc>
          <w:tcPr>
            <w:tcW w:w="2724" w:type="dxa"/>
            <w:gridSpan w:val="2"/>
            <w:shd w:val="clear" w:color="auto" w:fill="82C0FF"/>
          </w:tcPr>
          <w:p w14:paraId="0F1EE368" w14:textId="77777777" w:rsidR="00AB5DB3" w:rsidRDefault="00000000">
            <w:pPr>
              <w:pStyle w:val="TableParagraph"/>
              <w:spacing w:before="24"/>
              <w:ind w:left="85" w:right="-15"/>
              <w:rPr>
                <w:rFonts w:ascii="Arial"/>
                <w:b/>
                <w:sz w:val="20"/>
              </w:rPr>
            </w:pPr>
            <w:r>
              <w:rPr>
                <w:rFonts w:ascii="Arial"/>
                <w:b/>
                <w:sz w:val="20"/>
              </w:rPr>
              <w:t>12.346.965,00</w:t>
            </w:r>
            <w:r>
              <w:rPr>
                <w:rFonts w:ascii="Arial"/>
                <w:b/>
                <w:spacing w:val="42"/>
                <w:sz w:val="20"/>
              </w:rPr>
              <w:t xml:space="preserve">  </w:t>
            </w:r>
            <w:r>
              <w:rPr>
                <w:rFonts w:ascii="Arial"/>
                <w:b/>
                <w:spacing w:val="-2"/>
                <w:sz w:val="20"/>
              </w:rPr>
              <w:t>5.633.832,72</w:t>
            </w:r>
          </w:p>
        </w:tc>
        <w:tc>
          <w:tcPr>
            <w:tcW w:w="902" w:type="dxa"/>
            <w:gridSpan w:val="2"/>
            <w:shd w:val="clear" w:color="auto" w:fill="82C0FF"/>
          </w:tcPr>
          <w:p w14:paraId="2F06D829" w14:textId="77777777" w:rsidR="00AB5DB3" w:rsidRDefault="00000000">
            <w:pPr>
              <w:pStyle w:val="TableParagraph"/>
              <w:spacing w:before="24"/>
              <w:ind w:left="122"/>
              <w:rPr>
                <w:rFonts w:ascii="Arial"/>
                <w:b/>
                <w:sz w:val="20"/>
              </w:rPr>
            </w:pPr>
            <w:r>
              <w:rPr>
                <w:rFonts w:ascii="Arial"/>
                <w:b/>
                <w:spacing w:val="-2"/>
                <w:sz w:val="20"/>
              </w:rPr>
              <w:t>45,63%</w:t>
            </w:r>
          </w:p>
        </w:tc>
      </w:tr>
      <w:tr w:rsidR="00AB5DB3" w14:paraId="0215C944" w14:textId="77777777">
        <w:trPr>
          <w:trHeight w:val="285"/>
        </w:trPr>
        <w:tc>
          <w:tcPr>
            <w:tcW w:w="7253" w:type="dxa"/>
            <w:gridSpan w:val="2"/>
            <w:shd w:val="clear" w:color="auto" w:fill="82C0FF"/>
          </w:tcPr>
          <w:p w14:paraId="630E2DD0" w14:textId="77777777" w:rsidR="00AB5DB3" w:rsidRDefault="00000000">
            <w:pPr>
              <w:pStyle w:val="TableParagraph"/>
              <w:spacing w:before="24"/>
              <w:ind w:left="67"/>
              <w:rPr>
                <w:rFonts w:ascii="Arial"/>
                <w:b/>
                <w:sz w:val="20"/>
              </w:rPr>
            </w:pPr>
            <w:r>
              <w:rPr>
                <w:rFonts w:ascii="Arial"/>
                <w:b/>
                <w:sz w:val="20"/>
              </w:rPr>
              <w:t>Glava:</w:t>
            </w:r>
            <w:r>
              <w:rPr>
                <w:rFonts w:ascii="Arial"/>
                <w:b/>
                <w:spacing w:val="-1"/>
                <w:sz w:val="20"/>
              </w:rPr>
              <w:t xml:space="preserve"> </w:t>
            </w:r>
            <w:r>
              <w:rPr>
                <w:rFonts w:ascii="Arial"/>
                <w:b/>
                <w:sz w:val="20"/>
              </w:rPr>
              <w:t>00304</w:t>
            </w:r>
            <w:r>
              <w:rPr>
                <w:rFonts w:ascii="Arial"/>
                <w:b/>
                <w:spacing w:val="-1"/>
                <w:sz w:val="20"/>
              </w:rPr>
              <w:t xml:space="preserve"> </w:t>
            </w:r>
            <w:r>
              <w:rPr>
                <w:rFonts w:ascii="Arial"/>
                <w:b/>
                <w:sz w:val="20"/>
              </w:rPr>
              <w:t>MUZEJ</w:t>
            </w:r>
            <w:r>
              <w:rPr>
                <w:rFonts w:ascii="Arial"/>
                <w:b/>
                <w:spacing w:val="-1"/>
                <w:sz w:val="20"/>
              </w:rPr>
              <w:t xml:space="preserve"> </w:t>
            </w:r>
            <w:r>
              <w:rPr>
                <w:rFonts w:ascii="Arial"/>
                <w:b/>
                <w:spacing w:val="-4"/>
                <w:sz w:val="20"/>
              </w:rPr>
              <w:t>GRADA</w:t>
            </w:r>
          </w:p>
        </w:tc>
        <w:tc>
          <w:tcPr>
            <w:tcW w:w="2724" w:type="dxa"/>
            <w:gridSpan w:val="2"/>
            <w:shd w:val="clear" w:color="auto" w:fill="82C0FF"/>
          </w:tcPr>
          <w:p w14:paraId="32007D93" w14:textId="77777777" w:rsidR="00AB5DB3" w:rsidRDefault="00000000">
            <w:pPr>
              <w:pStyle w:val="TableParagraph"/>
              <w:spacing w:before="24"/>
              <w:ind w:left="197" w:right="-15"/>
              <w:rPr>
                <w:rFonts w:ascii="Arial"/>
                <w:b/>
                <w:sz w:val="20"/>
              </w:rPr>
            </w:pPr>
            <w:r>
              <w:rPr>
                <w:rFonts w:ascii="Arial"/>
                <w:b/>
                <w:sz w:val="20"/>
              </w:rPr>
              <w:t>2.440.178,00</w:t>
            </w:r>
            <w:r>
              <w:rPr>
                <w:rFonts w:ascii="Arial"/>
                <w:b/>
                <w:spacing w:val="42"/>
                <w:sz w:val="20"/>
              </w:rPr>
              <w:t xml:space="preserve">  </w:t>
            </w:r>
            <w:r>
              <w:rPr>
                <w:rFonts w:ascii="Arial"/>
                <w:b/>
                <w:spacing w:val="-2"/>
                <w:sz w:val="20"/>
              </w:rPr>
              <w:t>1.586.347,58</w:t>
            </w:r>
          </w:p>
        </w:tc>
        <w:tc>
          <w:tcPr>
            <w:tcW w:w="902" w:type="dxa"/>
            <w:gridSpan w:val="2"/>
            <w:shd w:val="clear" w:color="auto" w:fill="82C0FF"/>
          </w:tcPr>
          <w:p w14:paraId="57DE314A" w14:textId="77777777" w:rsidR="00AB5DB3" w:rsidRDefault="00000000">
            <w:pPr>
              <w:pStyle w:val="TableParagraph"/>
              <w:spacing w:before="24"/>
              <w:ind w:left="122"/>
              <w:rPr>
                <w:rFonts w:ascii="Arial"/>
                <w:b/>
                <w:sz w:val="20"/>
              </w:rPr>
            </w:pPr>
            <w:r>
              <w:rPr>
                <w:rFonts w:ascii="Arial"/>
                <w:b/>
                <w:spacing w:val="-2"/>
                <w:sz w:val="20"/>
              </w:rPr>
              <w:t>65,01%</w:t>
            </w:r>
          </w:p>
        </w:tc>
      </w:tr>
      <w:tr w:rsidR="00AB5DB3" w14:paraId="7F3DA8DA" w14:textId="77777777">
        <w:trPr>
          <w:trHeight w:val="285"/>
        </w:trPr>
        <w:tc>
          <w:tcPr>
            <w:tcW w:w="7253" w:type="dxa"/>
            <w:gridSpan w:val="2"/>
            <w:shd w:val="clear" w:color="auto" w:fill="82C0FF"/>
          </w:tcPr>
          <w:p w14:paraId="18D6DFF7"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3"/>
                <w:sz w:val="20"/>
              </w:rPr>
              <w:t xml:space="preserve"> </w:t>
            </w:r>
            <w:r>
              <w:rPr>
                <w:rFonts w:ascii="Arial" w:hAnsi="Arial"/>
                <w:b/>
                <w:sz w:val="20"/>
              </w:rPr>
              <w:t>00305</w:t>
            </w:r>
            <w:r>
              <w:rPr>
                <w:rFonts w:ascii="Arial" w:hAnsi="Arial"/>
                <w:b/>
                <w:spacing w:val="-1"/>
                <w:sz w:val="20"/>
              </w:rPr>
              <w:t xml:space="preserve"> </w:t>
            </w:r>
            <w:r>
              <w:rPr>
                <w:rFonts w:ascii="Arial" w:hAnsi="Arial"/>
                <w:b/>
                <w:sz w:val="20"/>
              </w:rPr>
              <w:t>GRADSKA</w:t>
            </w:r>
            <w:r>
              <w:rPr>
                <w:rFonts w:ascii="Arial" w:hAnsi="Arial"/>
                <w:b/>
                <w:spacing w:val="-1"/>
                <w:sz w:val="20"/>
              </w:rPr>
              <w:t xml:space="preserve"> </w:t>
            </w:r>
            <w:r>
              <w:rPr>
                <w:rFonts w:ascii="Arial" w:hAnsi="Arial"/>
                <w:b/>
                <w:spacing w:val="-2"/>
                <w:sz w:val="20"/>
              </w:rPr>
              <w:t>KNJIŽNICA</w:t>
            </w:r>
          </w:p>
        </w:tc>
        <w:tc>
          <w:tcPr>
            <w:tcW w:w="2724" w:type="dxa"/>
            <w:gridSpan w:val="2"/>
            <w:shd w:val="clear" w:color="auto" w:fill="82C0FF"/>
          </w:tcPr>
          <w:p w14:paraId="065ACB4C" w14:textId="77777777" w:rsidR="00AB5DB3" w:rsidRDefault="00000000">
            <w:pPr>
              <w:pStyle w:val="TableParagraph"/>
              <w:spacing w:before="24"/>
              <w:ind w:left="197" w:right="-15"/>
              <w:rPr>
                <w:rFonts w:ascii="Arial"/>
                <w:b/>
                <w:sz w:val="20"/>
              </w:rPr>
            </w:pPr>
            <w:r>
              <w:rPr>
                <w:rFonts w:ascii="Arial"/>
                <w:b/>
                <w:sz w:val="20"/>
              </w:rPr>
              <w:t>3.067.277,00</w:t>
            </w:r>
            <w:r>
              <w:rPr>
                <w:rFonts w:ascii="Arial"/>
                <w:b/>
                <w:spacing w:val="42"/>
                <w:sz w:val="20"/>
              </w:rPr>
              <w:t xml:space="preserve">  </w:t>
            </w:r>
            <w:r>
              <w:rPr>
                <w:rFonts w:ascii="Arial"/>
                <w:b/>
                <w:spacing w:val="-2"/>
                <w:sz w:val="20"/>
              </w:rPr>
              <w:t>1.672.786,79</w:t>
            </w:r>
          </w:p>
        </w:tc>
        <w:tc>
          <w:tcPr>
            <w:tcW w:w="902" w:type="dxa"/>
            <w:gridSpan w:val="2"/>
            <w:shd w:val="clear" w:color="auto" w:fill="82C0FF"/>
          </w:tcPr>
          <w:p w14:paraId="6435CE71" w14:textId="77777777" w:rsidR="00AB5DB3" w:rsidRDefault="00000000">
            <w:pPr>
              <w:pStyle w:val="TableParagraph"/>
              <w:spacing w:before="24"/>
              <w:ind w:left="122"/>
              <w:rPr>
                <w:rFonts w:ascii="Arial"/>
                <w:b/>
                <w:sz w:val="20"/>
              </w:rPr>
            </w:pPr>
            <w:r>
              <w:rPr>
                <w:rFonts w:ascii="Arial"/>
                <w:b/>
                <w:spacing w:val="-2"/>
                <w:sz w:val="20"/>
              </w:rPr>
              <w:t>54,54%</w:t>
            </w:r>
          </w:p>
        </w:tc>
      </w:tr>
      <w:tr w:rsidR="00AB5DB3" w14:paraId="5AE9F0AD" w14:textId="77777777">
        <w:trPr>
          <w:trHeight w:val="277"/>
        </w:trPr>
        <w:tc>
          <w:tcPr>
            <w:tcW w:w="7253" w:type="dxa"/>
            <w:gridSpan w:val="2"/>
            <w:shd w:val="clear" w:color="auto" w:fill="82C0FF"/>
          </w:tcPr>
          <w:p w14:paraId="7B83B14C"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00306</w:t>
            </w:r>
            <w:r>
              <w:rPr>
                <w:rFonts w:ascii="Arial" w:hAnsi="Arial"/>
                <w:b/>
                <w:spacing w:val="-1"/>
                <w:sz w:val="20"/>
              </w:rPr>
              <w:t xml:space="preserve"> </w:t>
            </w:r>
            <w:r>
              <w:rPr>
                <w:rFonts w:ascii="Arial" w:hAnsi="Arial"/>
                <w:b/>
                <w:sz w:val="20"/>
              </w:rPr>
              <w:t>HRVATSKO</w:t>
            </w:r>
            <w:r>
              <w:rPr>
                <w:rFonts w:ascii="Arial" w:hAnsi="Arial"/>
                <w:b/>
                <w:spacing w:val="-1"/>
                <w:sz w:val="20"/>
              </w:rPr>
              <w:t xml:space="preserve"> </w:t>
            </w:r>
            <w:r>
              <w:rPr>
                <w:rFonts w:ascii="Arial" w:hAnsi="Arial"/>
                <w:b/>
                <w:sz w:val="20"/>
              </w:rPr>
              <w:t>NARODNO</w:t>
            </w:r>
            <w:r>
              <w:rPr>
                <w:rFonts w:ascii="Arial" w:hAnsi="Arial"/>
                <w:b/>
                <w:spacing w:val="-1"/>
                <w:sz w:val="20"/>
              </w:rPr>
              <w:t xml:space="preserve"> </w:t>
            </w:r>
            <w:r>
              <w:rPr>
                <w:rFonts w:ascii="Arial" w:hAnsi="Arial"/>
                <w:b/>
                <w:sz w:val="20"/>
              </w:rPr>
              <w:t>KAZALIŠTE</w:t>
            </w:r>
            <w:r>
              <w:rPr>
                <w:rFonts w:ascii="Arial" w:hAnsi="Arial"/>
                <w:b/>
                <w:spacing w:val="-2"/>
                <w:sz w:val="20"/>
              </w:rPr>
              <w:t xml:space="preserve"> </w:t>
            </w:r>
            <w:r>
              <w:rPr>
                <w:rFonts w:ascii="Arial" w:hAnsi="Arial"/>
                <w:b/>
                <w:sz w:val="20"/>
              </w:rPr>
              <w:t>U</w:t>
            </w:r>
            <w:r>
              <w:rPr>
                <w:rFonts w:ascii="Arial" w:hAnsi="Arial"/>
                <w:b/>
                <w:spacing w:val="-1"/>
                <w:sz w:val="20"/>
              </w:rPr>
              <w:t xml:space="preserve"> </w:t>
            </w:r>
            <w:r>
              <w:rPr>
                <w:rFonts w:ascii="Arial" w:hAnsi="Arial"/>
                <w:b/>
                <w:spacing w:val="-2"/>
                <w:sz w:val="20"/>
              </w:rPr>
              <w:t>ŠIBENIKU</w:t>
            </w:r>
          </w:p>
        </w:tc>
        <w:tc>
          <w:tcPr>
            <w:tcW w:w="2724" w:type="dxa"/>
            <w:gridSpan w:val="2"/>
            <w:shd w:val="clear" w:color="auto" w:fill="82C0FF"/>
          </w:tcPr>
          <w:p w14:paraId="0635A56D" w14:textId="77777777" w:rsidR="00AB5DB3" w:rsidRDefault="00000000">
            <w:pPr>
              <w:pStyle w:val="TableParagraph"/>
              <w:spacing w:before="24"/>
              <w:ind w:left="197" w:right="-15"/>
              <w:rPr>
                <w:rFonts w:ascii="Arial"/>
                <w:b/>
                <w:sz w:val="20"/>
              </w:rPr>
            </w:pPr>
            <w:r>
              <w:rPr>
                <w:rFonts w:ascii="Arial"/>
                <w:b/>
                <w:sz w:val="20"/>
              </w:rPr>
              <w:t>2.212.500,00</w:t>
            </w:r>
            <w:r>
              <w:rPr>
                <w:rFonts w:ascii="Arial"/>
                <w:b/>
                <w:spacing w:val="42"/>
                <w:sz w:val="20"/>
              </w:rPr>
              <w:t xml:space="preserve">  </w:t>
            </w:r>
            <w:r>
              <w:rPr>
                <w:rFonts w:ascii="Arial"/>
                <w:b/>
                <w:spacing w:val="-2"/>
                <w:sz w:val="20"/>
              </w:rPr>
              <w:t>1.372.450,10</w:t>
            </w:r>
          </w:p>
        </w:tc>
        <w:tc>
          <w:tcPr>
            <w:tcW w:w="902" w:type="dxa"/>
            <w:gridSpan w:val="2"/>
            <w:shd w:val="clear" w:color="auto" w:fill="82C0FF"/>
          </w:tcPr>
          <w:p w14:paraId="531800F7" w14:textId="77777777" w:rsidR="00AB5DB3" w:rsidRDefault="00000000">
            <w:pPr>
              <w:pStyle w:val="TableParagraph"/>
              <w:spacing w:before="24"/>
              <w:ind w:left="122"/>
              <w:rPr>
                <w:rFonts w:ascii="Arial"/>
                <w:b/>
                <w:sz w:val="20"/>
              </w:rPr>
            </w:pPr>
            <w:r>
              <w:rPr>
                <w:rFonts w:ascii="Arial"/>
                <w:b/>
                <w:spacing w:val="-2"/>
                <w:sz w:val="20"/>
              </w:rPr>
              <w:t>62,03%</w:t>
            </w:r>
          </w:p>
        </w:tc>
      </w:tr>
      <w:tr w:rsidR="00AB5DB3" w14:paraId="36DE77FD" w14:textId="77777777">
        <w:trPr>
          <w:trHeight w:val="277"/>
        </w:trPr>
        <w:tc>
          <w:tcPr>
            <w:tcW w:w="7253" w:type="dxa"/>
            <w:gridSpan w:val="2"/>
            <w:shd w:val="clear" w:color="auto" w:fill="82C0FF"/>
          </w:tcPr>
          <w:p w14:paraId="5BC2FABB" w14:textId="77777777" w:rsidR="00AB5DB3" w:rsidRDefault="00000000">
            <w:pPr>
              <w:pStyle w:val="TableParagraph"/>
              <w:spacing w:before="16"/>
              <w:ind w:left="67"/>
              <w:rPr>
                <w:rFonts w:ascii="Arial"/>
                <w:b/>
                <w:sz w:val="20"/>
              </w:rPr>
            </w:pPr>
            <w:r>
              <w:rPr>
                <w:rFonts w:ascii="Arial"/>
                <w:b/>
                <w:sz w:val="20"/>
              </w:rPr>
              <w:t>Glava:</w:t>
            </w:r>
            <w:r>
              <w:rPr>
                <w:rFonts w:ascii="Arial"/>
                <w:b/>
                <w:spacing w:val="-1"/>
                <w:sz w:val="20"/>
              </w:rPr>
              <w:t xml:space="preserve"> </w:t>
            </w:r>
            <w:r>
              <w:rPr>
                <w:rFonts w:ascii="Arial"/>
                <w:b/>
                <w:sz w:val="20"/>
              </w:rPr>
              <w:t>00307</w:t>
            </w:r>
            <w:r>
              <w:rPr>
                <w:rFonts w:ascii="Arial"/>
                <w:b/>
                <w:spacing w:val="-1"/>
                <w:sz w:val="20"/>
              </w:rPr>
              <w:t xml:space="preserve"> </w:t>
            </w:r>
            <w:r>
              <w:rPr>
                <w:rFonts w:ascii="Arial"/>
                <w:b/>
                <w:sz w:val="20"/>
              </w:rPr>
              <w:t>PROGRAM</w:t>
            </w:r>
            <w:r>
              <w:rPr>
                <w:rFonts w:ascii="Arial"/>
                <w:b/>
                <w:spacing w:val="-1"/>
                <w:sz w:val="20"/>
              </w:rPr>
              <w:t xml:space="preserve"> </w:t>
            </w:r>
            <w:r>
              <w:rPr>
                <w:rFonts w:ascii="Arial"/>
                <w:b/>
                <w:sz w:val="20"/>
              </w:rPr>
              <w:t>JAVNIH</w:t>
            </w:r>
            <w:r>
              <w:rPr>
                <w:rFonts w:ascii="Arial"/>
                <w:b/>
                <w:spacing w:val="-1"/>
                <w:sz w:val="20"/>
              </w:rPr>
              <w:t xml:space="preserve"> </w:t>
            </w:r>
            <w:r>
              <w:rPr>
                <w:rFonts w:ascii="Arial"/>
                <w:b/>
                <w:sz w:val="20"/>
              </w:rPr>
              <w:t>POTREBA</w:t>
            </w:r>
            <w:r>
              <w:rPr>
                <w:rFonts w:ascii="Arial"/>
                <w:b/>
                <w:spacing w:val="-1"/>
                <w:sz w:val="20"/>
              </w:rPr>
              <w:t xml:space="preserve"> </w:t>
            </w:r>
            <w:r>
              <w:rPr>
                <w:rFonts w:ascii="Arial"/>
                <w:b/>
                <w:sz w:val="20"/>
              </w:rPr>
              <w:t>U</w:t>
            </w:r>
            <w:r>
              <w:rPr>
                <w:rFonts w:ascii="Arial"/>
                <w:b/>
                <w:spacing w:val="-1"/>
                <w:sz w:val="20"/>
              </w:rPr>
              <w:t xml:space="preserve"> </w:t>
            </w:r>
            <w:r>
              <w:rPr>
                <w:rFonts w:ascii="Arial"/>
                <w:b/>
                <w:spacing w:val="-2"/>
                <w:sz w:val="20"/>
              </w:rPr>
              <w:t>SPORTU</w:t>
            </w:r>
          </w:p>
        </w:tc>
        <w:tc>
          <w:tcPr>
            <w:tcW w:w="2724" w:type="dxa"/>
            <w:gridSpan w:val="2"/>
            <w:shd w:val="clear" w:color="auto" w:fill="82C0FF"/>
          </w:tcPr>
          <w:p w14:paraId="6219C8A0" w14:textId="77777777" w:rsidR="00AB5DB3" w:rsidRDefault="00000000">
            <w:pPr>
              <w:pStyle w:val="TableParagraph"/>
              <w:spacing w:before="16"/>
              <w:ind w:left="197" w:right="-15"/>
              <w:rPr>
                <w:rFonts w:ascii="Arial"/>
                <w:b/>
                <w:sz w:val="20"/>
              </w:rPr>
            </w:pPr>
            <w:r>
              <w:rPr>
                <w:rFonts w:ascii="Arial"/>
                <w:b/>
                <w:sz w:val="20"/>
              </w:rPr>
              <w:t>4.374.351,00</w:t>
            </w:r>
            <w:r>
              <w:rPr>
                <w:rFonts w:ascii="Arial"/>
                <w:b/>
                <w:spacing w:val="42"/>
                <w:sz w:val="20"/>
              </w:rPr>
              <w:t xml:space="preserve">  </w:t>
            </w:r>
            <w:r>
              <w:rPr>
                <w:rFonts w:ascii="Arial"/>
                <w:b/>
                <w:spacing w:val="-2"/>
                <w:sz w:val="20"/>
              </w:rPr>
              <w:t>2.088.260,71</w:t>
            </w:r>
          </w:p>
        </w:tc>
        <w:tc>
          <w:tcPr>
            <w:tcW w:w="902" w:type="dxa"/>
            <w:gridSpan w:val="2"/>
            <w:shd w:val="clear" w:color="auto" w:fill="82C0FF"/>
          </w:tcPr>
          <w:p w14:paraId="12328329" w14:textId="77777777" w:rsidR="00AB5DB3" w:rsidRDefault="00000000">
            <w:pPr>
              <w:pStyle w:val="TableParagraph"/>
              <w:spacing w:before="16"/>
              <w:ind w:left="122"/>
              <w:rPr>
                <w:rFonts w:ascii="Arial"/>
                <w:b/>
                <w:sz w:val="20"/>
              </w:rPr>
            </w:pPr>
            <w:r>
              <w:rPr>
                <w:rFonts w:ascii="Arial"/>
                <w:b/>
                <w:spacing w:val="-2"/>
                <w:sz w:val="20"/>
              </w:rPr>
              <w:t>47,74%</w:t>
            </w:r>
          </w:p>
        </w:tc>
      </w:tr>
      <w:tr w:rsidR="00AB5DB3" w14:paraId="685D33B0" w14:textId="77777777">
        <w:trPr>
          <w:trHeight w:val="285"/>
        </w:trPr>
        <w:tc>
          <w:tcPr>
            <w:tcW w:w="7253" w:type="dxa"/>
            <w:gridSpan w:val="2"/>
            <w:shd w:val="clear" w:color="auto" w:fill="82C0FF"/>
          </w:tcPr>
          <w:p w14:paraId="0FADF250"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1"/>
                <w:sz w:val="20"/>
              </w:rPr>
              <w:t xml:space="preserve"> </w:t>
            </w:r>
            <w:r>
              <w:rPr>
                <w:rFonts w:ascii="Arial" w:hAnsi="Arial"/>
                <w:b/>
                <w:sz w:val="20"/>
              </w:rPr>
              <w:t>00308</w:t>
            </w:r>
            <w:r>
              <w:rPr>
                <w:rFonts w:ascii="Arial" w:hAnsi="Arial"/>
                <w:b/>
                <w:spacing w:val="-1"/>
                <w:sz w:val="20"/>
              </w:rPr>
              <w:t xml:space="preserve"> </w:t>
            </w:r>
            <w:r>
              <w:rPr>
                <w:rFonts w:ascii="Arial" w:hAnsi="Arial"/>
                <w:b/>
                <w:sz w:val="20"/>
              </w:rPr>
              <w:t>GALERIJA</w:t>
            </w:r>
            <w:r>
              <w:rPr>
                <w:rFonts w:ascii="Arial" w:hAnsi="Arial"/>
                <w:b/>
                <w:spacing w:val="-1"/>
                <w:sz w:val="20"/>
              </w:rPr>
              <w:t xml:space="preserve"> </w:t>
            </w:r>
            <w:r>
              <w:rPr>
                <w:rFonts w:ascii="Arial" w:hAnsi="Arial"/>
                <w:b/>
                <w:sz w:val="20"/>
              </w:rPr>
              <w:t>SV.</w:t>
            </w:r>
            <w:r>
              <w:rPr>
                <w:rFonts w:ascii="Arial" w:hAnsi="Arial"/>
                <w:b/>
                <w:spacing w:val="-1"/>
                <w:sz w:val="20"/>
              </w:rPr>
              <w:t xml:space="preserve"> </w:t>
            </w:r>
            <w:r>
              <w:rPr>
                <w:rFonts w:ascii="Arial" w:hAnsi="Arial"/>
                <w:b/>
                <w:spacing w:val="-2"/>
                <w:sz w:val="20"/>
              </w:rPr>
              <w:t>KRŠEVANA</w:t>
            </w:r>
          </w:p>
        </w:tc>
        <w:tc>
          <w:tcPr>
            <w:tcW w:w="2724" w:type="dxa"/>
            <w:gridSpan w:val="2"/>
            <w:shd w:val="clear" w:color="auto" w:fill="82C0FF"/>
          </w:tcPr>
          <w:p w14:paraId="1F35B2E4" w14:textId="77777777" w:rsidR="00AB5DB3" w:rsidRDefault="00000000">
            <w:pPr>
              <w:pStyle w:val="TableParagraph"/>
              <w:tabs>
                <w:tab w:val="left" w:pos="1839"/>
              </w:tabs>
              <w:spacing w:before="24"/>
              <w:ind w:left="363" w:right="-15"/>
              <w:rPr>
                <w:rFonts w:ascii="Arial"/>
                <w:b/>
                <w:sz w:val="20"/>
              </w:rPr>
            </w:pPr>
            <w:r>
              <w:rPr>
                <w:rFonts w:ascii="Arial"/>
                <w:b/>
                <w:spacing w:val="-2"/>
                <w:sz w:val="20"/>
              </w:rPr>
              <w:t>101.400,00</w:t>
            </w:r>
            <w:r>
              <w:rPr>
                <w:rFonts w:ascii="Arial"/>
                <w:b/>
                <w:sz w:val="20"/>
              </w:rPr>
              <w:tab/>
            </w:r>
            <w:r>
              <w:rPr>
                <w:rFonts w:ascii="Arial"/>
                <w:b/>
                <w:spacing w:val="-2"/>
                <w:sz w:val="20"/>
              </w:rPr>
              <w:t>43.102,88</w:t>
            </w:r>
          </w:p>
        </w:tc>
        <w:tc>
          <w:tcPr>
            <w:tcW w:w="902" w:type="dxa"/>
            <w:gridSpan w:val="2"/>
            <w:shd w:val="clear" w:color="auto" w:fill="82C0FF"/>
          </w:tcPr>
          <w:p w14:paraId="6A1CA7C6" w14:textId="77777777" w:rsidR="00AB5DB3" w:rsidRDefault="00000000">
            <w:pPr>
              <w:pStyle w:val="TableParagraph"/>
              <w:spacing w:before="24"/>
              <w:ind w:left="122"/>
              <w:rPr>
                <w:rFonts w:ascii="Arial"/>
                <w:b/>
                <w:sz w:val="20"/>
              </w:rPr>
            </w:pPr>
            <w:r>
              <w:rPr>
                <w:rFonts w:ascii="Arial"/>
                <w:b/>
                <w:spacing w:val="-2"/>
                <w:sz w:val="20"/>
              </w:rPr>
              <w:t>42,51%</w:t>
            </w:r>
          </w:p>
        </w:tc>
      </w:tr>
      <w:tr w:rsidR="00AB5DB3" w14:paraId="48A931EC" w14:textId="77777777">
        <w:trPr>
          <w:trHeight w:val="285"/>
        </w:trPr>
        <w:tc>
          <w:tcPr>
            <w:tcW w:w="7253" w:type="dxa"/>
            <w:gridSpan w:val="2"/>
            <w:shd w:val="clear" w:color="auto" w:fill="82C0FF"/>
          </w:tcPr>
          <w:p w14:paraId="5A94E231"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00309</w:t>
            </w:r>
            <w:r>
              <w:rPr>
                <w:rFonts w:ascii="Arial" w:hAnsi="Arial"/>
                <w:b/>
                <w:spacing w:val="-1"/>
                <w:sz w:val="20"/>
              </w:rPr>
              <w:t xml:space="preserve"> </w:t>
            </w:r>
            <w:r>
              <w:rPr>
                <w:rFonts w:ascii="Arial" w:hAnsi="Arial"/>
                <w:b/>
                <w:sz w:val="20"/>
              </w:rPr>
              <w:t>TVRĐAVA</w:t>
            </w:r>
            <w:r>
              <w:rPr>
                <w:rFonts w:ascii="Arial" w:hAnsi="Arial"/>
                <w:b/>
                <w:spacing w:val="-2"/>
                <w:sz w:val="20"/>
              </w:rPr>
              <w:t xml:space="preserve"> </w:t>
            </w:r>
            <w:r>
              <w:rPr>
                <w:rFonts w:ascii="Arial" w:hAnsi="Arial"/>
                <w:b/>
                <w:sz w:val="20"/>
              </w:rPr>
              <w:t>KULTURE</w:t>
            </w:r>
            <w:r>
              <w:rPr>
                <w:rFonts w:ascii="Arial" w:hAnsi="Arial"/>
                <w:b/>
                <w:spacing w:val="-1"/>
                <w:sz w:val="20"/>
              </w:rPr>
              <w:t xml:space="preserve"> </w:t>
            </w:r>
            <w:r>
              <w:rPr>
                <w:rFonts w:ascii="Arial" w:hAnsi="Arial"/>
                <w:b/>
                <w:spacing w:val="-2"/>
                <w:sz w:val="20"/>
              </w:rPr>
              <w:t>ŠIBENIK</w:t>
            </w:r>
          </w:p>
        </w:tc>
        <w:tc>
          <w:tcPr>
            <w:tcW w:w="2724" w:type="dxa"/>
            <w:gridSpan w:val="2"/>
            <w:shd w:val="clear" w:color="auto" w:fill="82C0FF"/>
          </w:tcPr>
          <w:p w14:paraId="1CB66A4A" w14:textId="77777777" w:rsidR="00AB5DB3" w:rsidRDefault="00000000">
            <w:pPr>
              <w:pStyle w:val="TableParagraph"/>
              <w:spacing w:before="24"/>
              <w:ind w:left="197" w:right="-15"/>
              <w:rPr>
                <w:rFonts w:ascii="Arial"/>
                <w:b/>
                <w:sz w:val="20"/>
              </w:rPr>
            </w:pPr>
            <w:r>
              <w:rPr>
                <w:rFonts w:ascii="Arial"/>
                <w:b/>
                <w:sz w:val="20"/>
              </w:rPr>
              <w:t>5.818.939,00</w:t>
            </w:r>
            <w:r>
              <w:rPr>
                <w:rFonts w:ascii="Arial"/>
                <w:b/>
                <w:spacing w:val="42"/>
                <w:sz w:val="20"/>
              </w:rPr>
              <w:t xml:space="preserve">  </w:t>
            </w:r>
            <w:r>
              <w:rPr>
                <w:rFonts w:ascii="Arial"/>
                <w:b/>
                <w:spacing w:val="-2"/>
                <w:sz w:val="20"/>
              </w:rPr>
              <w:t>2.364.529,78</w:t>
            </w:r>
          </w:p>
        </w:tc>
        <w:tc>
          <w:tcPr>
            <w:tcW w:w="902" w:type="dxa"/>
            <w:gridSpan w:val="2"/>
            <w:shd w:val="clear" w:color="auto" w:fill="82C0FF"/>
          </w:tcPr>
          <w:p w14:paraId="1D184F5C" w14:textId="77777777" w:rsidR="00AB5DB3" w:rsidRDefault="00000000">
            <w:pPr>
              <w:pStyle w:val="TableParagraph"/>
              <w:spacing w:before="24"/>
              <w:ind w:left="122"/>
              <w:rPr>
                <w:rFonts w:ascii="Arial"/>
                <w:b/>
                <w:sz w:val="20"/>
              </w:rPr>
            </w:pPr>
            <w:r>
              <w:rPr>
                <w:rFonts w:ascii="Arial"/>
                <w:b/>
                <w:spacing w:val="-2"/>
                <w:sz w:val="20"/>
              </w:rPr>
              <w:t>40,64%</w:t>
            </w:r>
          </w:p>
        </w:tc>
      </w:tr>
      <w:tr w:rsidR="00AB5DB3" w14:paraId="3770AA6F" w14:textId="77777777">
        <w:trPr>
          <w:trHeight w:val="284"/>
        </w:trPr>
        <w:tc>
          <w:tcPr>
            <w:tcW w:w="7253" w:type="dxa"/>
            <w:gridSpan w:val="2"/>
            <w:shd w:val="clear" w:color="auto" w:fill="82C0FF"/>
          </w:tcPr>
          <w:p w14:paraId="1DECF8BD"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00310</w:t>
            </w:r>
            <w:r>
              <w:rPr>
                <w:rFonts w:ascii="Arial" w:hAnsi="Arial"/>
                <w:b/>
                <w:spacing w:val="-1"/>
                <w:sz w:val="20"/>
              </w:rPr>
              <w:t xml:space="preserve"> </w:t>
            </w:r>
            <w:r>
              <w:rPr>
                <w:rFonts w:ascii="Arial" w:hAnsi="Arial"/>
                <w:b/>
                <w:sz w:val="20"/>
              </w:rPr>
              <w:t>CENTAR</w:t>
            </w:r>
            <w:r>
              <w:rPr>
                <w:rFonts w:ascii="Arial" w:hAnsi="Arial"/>
                <w:b/>
                <w:spacing w:val="-1"/>
                <w:sz w:val="20"/>
              </w:rPr>
              <w:t xml:space="preserve"> </w:t>
            </w:r>
            <w:r>
              <w:rPr>
                <w:rFonts w:ascii="Arial" w:hAnsi="Arial"/>
                <w:b/>
                <w:sz w:val="20"/>
              </w:rPr>
              <w:t>ZA</w:t>
            </w:r>
            <w:r>
              <w:rPr>
                <w:rFonts w:ascii="Arial" w:hAnsi="Arial"/>
                <w:b/>
                <w:spacing w:val="-1"/>
                <w:sz w:val="20"/>
              </w:rPr>
              <w:t xml:space="preserve"> </w:t>
            </w:r>
            <w:r>
              <w:rPr>
                <w:rFonts w:ascii="Arial" w:hAnsi="Arial"/>
                <w:b/>
                <w:sz w:val="20"/>
              </w:rPr>
              <w:t>PRUŽANJE</w:t>
            </w:r>
            <w:r>
              <w:rPr>
                <w:rFonts w:ascii="Arial" w:hAnsi="Arial"/>
                <w:b/>
                <w:spacing w:val="-1"/>
                <w:sz w:val="20"/>
              </w:rPr>
              <w:t xml:space="preserve"> </w:t>
            </w:r>
            <w:r>
              <w:rPr>
                <w:rFonts w:ascii="Arial" w:hAnsi="Arial"/>
                <w:b/>
                <w:sz w:val="20"/>
              </w:rPr>
              <w:t>USLUGA</w:t>
            </w:r>
            <w:r>
              <w:rPr>
                <w:rFonts w:ascii="Arial" w:hAnsi="Arial"/>
                <w:b/>
                <w:spacing w:val="-2"/>
                <w:sz w:val="20"/>
              </w:rPr>
              <w:t xml:space="preserve"> </w:t>
            </w:r>
            <w:r>
              <w:rPr>
                <w:rFonts w:ascii="Arial" w:hAnsi="Arial"/>
                <w:b/>
                <w:sz w:val="20"/>
              </w:rPr>
              <w:t>U</w:t>
            </w:r>
            <w:r>
              <w:rPr>
                <w:rFonts w:ascii="Arial" w:hAnsi="Arial"/>
                <w:b/>
                <w:spacing w:val="-1"/>
                <w:sz w:val="20"/>
              </w:rPr>
              <w:t xml:space="preserve"> </w:t>
            </w:r>
            <w:r>
              <w:rPr>
                <w:rFonts w:ascii="Arial" w:hAnsi="Arial"/>
                <w:b/>
                <w:spacing w:val="-2"/>
                <w:sz w:val="20"/>
              </w:rPr>
              <w:t>ZAJEDNICI</w:t>
            </w:r>
          </w:p>
        </w:tc>
        <w:tc>
          <w:tcPr>
            <w:tcW w:w="2724" w:type="dxa"/>
            <w:gridSpan w:val="2"/>
            <w:shd w:val="clear" w:color="auto" w:fill="82C0FF"/>
          </w:tcPr>
          <w:p w14:paraId="270F2182" w14:textId="77777777" w:rsidR="00AB5DB3" w:rsidRDefault="00000000">
            <w:pPr>
              <w:pStyle w:val="TableParagraph"/>
              <w:tabs>
                <w:tab w:val="left" w:pos="1728"/>
              </w:tabs>
              <w:spacing w:before="24"/>
              <w:ind w:left="363" w:right="-15"/>
              <w:rPr>
                <w:rFonts w:ascii="Arial"/>
                <w:b/>
                <w:sz w:val="20"/>
              </w:rPr>
            </w:pPr>
            <w:r>
              <w:rPr>
                <w:rFonts w:ascii="Arial"/>
                <w:b/>
                <w:spacing w:val="-2"/>
                <w:sz w:val="20"/>
              </w:rPr>
              <w:t>331.600,00</w:t>
            </w:r>
            <w:r>
              <w:rPr>
                <w:rFonts w:ascii="Arial"/>
                <w:b/>
                <w:sz w:val="20"/>
              </w:rPr>
              <w:tab/>
            </w:r>
            <w:r>
              <w:rPr>
                <w:rFonts w:ascii="Arial"/>
                <w:b/>
                <w:spacing w:val="-2"/>
                <w:sz w:val="20"/>
              </w:rPr>
              <w:t>150.692,51</w:t>
            </w:r>
          </w:p>
        </w:tc>
        <w:tc>
          <w:tcPr>
            <w:tcW w:w="902" w:type="dxa"/>
            <w:gridSpan w:val="2"/>
            <w:shd w:val="clear" w:color="auto" w:fill="82C0FF"/>
          </w:tcPr>
          <w:p w14:paraId="0A855092" w14:textId="77777777" w:rsidR="00AB5DB3" w:rsidRDefault="00000000">
            <w:pPr>
              <w:pStyle w:val="TableParagraph"/>
              <w:spacing w:before="24"/>
              <w:ind w:left="122"/>
              <w:rPr>
                <w:rFonts w:ascii="Arial"/>
                <w:b/>
                <w:sz w:val="20"/>
              </w:rPr>
            </w:pPr>
            <w:r>
              <w:rPr>
                <w:rFonts w:ascii="Arial"/>
                <w:b/>
                <w:spacing w:val="-2"/>
                <w:sz w:val="20"/>
              </w:rPr>
              <w:t>45,44%</w:t>
            </w:r>
          </w:p>
        </w:tc>
      </w:tr>
      <w:tr w:rsidR="00AB5DB3" w14:paraId="739E309C" w14:textId="77777777">
        <w:trPr>
          <w:trHeight w:val="479"/>
        </w:trPr>
        <w:tc>
          <w:tcPr>
            <w:tcW w:w="7253" w:type="dxa"/>
            <w:gridSpan w:val="2"/>
            <w:shd w:val="clear" w:color="auto" w:fill="82C0FF"/>
          </w:tcPr>
          <w:p w14:paraId="78474368" w14:textId="77777777" w:rsidR="00AB5DB3" w:rsidRDefault="00000000">
            <w:pPr>
              <w:pStyle w:val="TableParagraph"/>
              <w:spacing w:before="11" w:line="224" w:lineRule="exact"/>
              <w:ind w:left="67"/>
              <w:rPr>
                <w:rFonts w:ascii="Arial" w:hAnsi="Arial"/>
                <w:b/>
                <w:sz w:val="20"/>
              </w:rPr>
            </w:pPr>
            <w:r>
              <w:rPr>
                <w:rFonts w:ascii="Arial" w:hAnsi="Arial"/>
                <w:b/>
                <w:sz w:val="20"/>
              </w:rPr>
              <w:t>Razdjel:</w:t>
            </w:r>
            <w:r>
              <w:rPr>
                <w:rFonts w:ascii="Arial" w:hAnsi="Arial"/>
                <w:b/>
                <w:spacing w:val="-5"/>
                <w:sz w:val="20"/>
              </w:rPr>
              <w:t xml:space="preserve"> </w:t>
            </w:r>
            <w:r>
              <w:rPr>
                <w:rFonts w:ascii="Arial" w:hAnsi="Arial"/>
                <w:b/>
                <w:sz w:val="20"/>
              </w:rPr>
              <w:t>004</w:t>
            </w:r>
            <w:r>
              <w:rPr>
                <w:rFonts w:ascii="Arial" w:hAnsi="Arial"/>
                <w:b/>
                <w:spacing w:val="-5"/>
                <w:sz w:val="20"/>
              </w:rPr>
              <w:t xml:space="preserve"> </w:t>
            </w:r>
            <w:r>
              <w:rPr>
                <w:rFonts w:ascii="Arial" w:hAnsi="Arial"/>
                <w:b/>
                <w:sz w:val="20"/>
              </w:rPr>
              <w:t>UPRAVNI</w:t>
            </w:r>
            <w:r>
              <w:rPr>
                <w:rFonts w:ascii="Arial" w:hAnsi="Arial"/>
                <w:b/>
                <w:spacing w:val="-5"/>
                <w:sz w:val="20"/>
              </w:rPr>
              <w:t xml:space="preserve"> </w:t>
            </w:r>
            <w:r>
              <w:rPr>
                <w:rFonts w:ascii="Arial" w:hAnsi="Arial"/>
                <w:b/>
                <w:sz w:val="20"/>
              </w:rPr>
              <w:t>ODJEL</w:t>
            </w:r>
            <w:r>
              <w:rPr>
                <w:rFonts w:ascii="Arial" w:hAnsi="Arial"/>
                <w:b/>
                <w:spacing w:val="-5"/>
                <w:sz w:val="20"/>
              </w:rPr>
              <w:t xml:space="preserve"> </w:t>
            </w:r>
            <w:r>
              <w:rPr>
                <w:rFonts w:ascii="Arial" w:hAnsi="Arial"/>
                <w:b/>
                <w:sz w:val="20"/>
              </w:rPr>
              <w:t>ZA</w:t>
            </w:r>
            <w:r>
              <w:rPr>
                <w:rFonts w:ascii="Arial" w:hAnsi="Arial"/>
                <w:b/>
                <w:spacing w:val="-5"/>
                <w:sz w:val="20"/>
              </w:rPr>
              <w:t xml:space="preserve"> </w:t>
            </w:r>
            <w:r>
              <w:rPr>
                <w:rFonts w:ascii="Arial" w:hAnsi="Arial"/>
                <w:b/>
                <w:sz w:val="20"/>
              </w:rPr>
              <w:t>PROSTORNO</w:t>
            </w:r>
            <w:r>
              <w:rPr>
                <w:rFonts w:ascii="Arial" w:hAnsi="Arial"/>
                <w:b/>
                <w:spacing w:val="-5"/>
                <w:sz w:val="20"/>
              </w:rPr>
              <w:t xml:space="preserve"> </w:t>
            </w:r>
            <w:r>
              <w:rPr>
                <w:rFonts w:ascii="Arial" w:hAnsi="Arial"/>
                <w:b/>
                <w:sz w:val="20"/>
              </w:rPr>
              <w:t>PLANIRANJE</w:t>
            </w:r>
            <w:r>
              <w:rPr>
                <w:rFonts w:ascii="Arial" w:hAnsi="Arial"/>
                <w:b/>
                <w:spacing w:val="-5"/>
                <w:sz w:val="20"/>
              </w:rPr>
              <w:t xml:space="preserve"> </w:t>
            </w:r>
            <w:r>
              <w:rPr>
                <w:rFonts w:ascii="Arial" w:hAnsi="Arial"/>
                <w:b/>
                <w:sz w:val="20"/>
              </w:rPr>
              <w:t>I</w:t>
            </w:r>
            <w:r>
              <w:rPr>
                <w:rFonts w:ascii="Arial" w:hAnsi="Arial"/>
                <w:b/>
                <w:spacing w:val="-5"/>
                <w:sz w:val="20"/>
              </w:rPr>
              <w:t xml:space="preserve"> </w:t>
            </w:r>
            <w:r>
              <w:rPr>
                <w:rFonts w:ascii="Arial" w:hAnsi="Arial"/>
                <w:b/>
                <w:sz w:val="20"/>
              </w:rPr>
              <w:t xml:space="preserve">ZAŠTITU </w:t>
            </w:r>
            <w:r>
              <w:rPr>
                <w:rFonts w:ascii="Arial" w:hAnsi="Arial"/>
                <w:b/>
                <w:spacing w:val="-2"/>
                <w:sz w:val="20"/>
              </w:rPr>
              <w:t>OKOLIŠA</w:t>
            </w:r>
          </w:p>
        </w:tc>
        <w:tc>
          <w:tcPr>
            <w:tcW w:w="2724" w:type="dxa"/>
            <w:gridSpan w:val="2"/>
            <w:shd w:val="clear" w:color="auto" w:fill="82C0FF"/>
          </w:tcPr>
          <w:p w14:paraId="60F1D9E0" w14:textId="77777777" w:rsidR="00AB5DB3" w:rsidRDefault="00000000">
            <w:pPr>
              <w:pStyle w:val="TableParagraph"/>
              <w:tabs>
                <w:tab w:val="left" w:pos="1728"/>
              </w:tabs>
              <w:spacing w:before="24"/>
              <w:ind w:left="197" w:right="-15"/>
              <w:rPr>
                <w:rFonts w:ascii="Arial"/>
                <w:b/>
                <w:sz w:val="20"/>
              </w:rPr>
            </w:pPr>
            <w:r>
              <w:rPr>
                <w:rFonts w:ascii="Arial"/>
                <w:b/>
                <w:spacing w:val="-2"/>
                <w:sz w:val="20"/>
              </w:rPr>
              <w:t>1.820.205,00</w:t>
            </w:r>
            <w:r>
              <w:rPr>
                <w:rFonts w:ascii="Arial"/>
                <w:b/>
                <w:sz w:val="20"/>
              </w:rPr>
              <w:tab/>
            </w:r>
            <w:r>
              <w:rPr>
                <w:rFonts w:ascii="Arial"/>
                <w:b/>
                <w:spacing w:val="-2"/>
                <w:sz w:val="20"/>
              </w:rPr>
              <w:t>666.627,44</w:t>
            </w:r>
          </w:p>
        </w:tc>
        <w:tc>
          <w:tcPr>
            <w:tcW w:w="902" w:type="dxa"/>
            <w:gridSpan w:val="2"/>
            <w:shd w:val="clear" w:color="auto" w:fill="82C0FF"/>
          </w:tcPr>
          <w:p w14:paraId="39405233" w14:textId="77777777" w:rsidR="00AB5DB3" w:rsidRDefault="00000000">
            <w:pPr>
              <w:pStyle w:val="TableParagraph"/>
              <w:spacing w:before="24"/>
              <w:ind w:left="122"/>
              <w:rPr>
                <w:rFonts w:ascii="Arial"/>
                <w:b/>
                <w:sz w:val="20"/>
              </w:rPr>
            </w:pPr>
            <w:r>
              <w:rPr>
                <w:rFonts w:ascii="Arial"/>
                <w:b/>
                <w:spacing w:val="-2"/>
                <w:sz w:val="20"/>
              </w:rPr>
              <w:t>36,62%</w:t>
            </w:r>
          </w:p>
        </w:tc>
      </w:tr>
      <w:tr w:rsidR="00AB5DB3" w14:paraId="7786EF5B" w14:textId="77777777">
        <w:trPr>
          <w:trHeight w:val="255"/>
        </w:trPr>
        <w:tc>
          <w:tcPr>
            <w:tcW w:w="7253" w:type="dxa"/>
            <w:gridSpan w:val="2"/>
            <w:shd w:val="clear" w:color="auto" w:fill="82C0FF"/>
          </w:tcPr>
          <w:p w14:paraId="16BBD8D2" w14:textId="77777777" w:rsidR="00AB5DB3" w:rsidRDefault="00000000">
            <w:pPr>
              <w:pStyle w:val="TableParagraph"/>
              <w:spacing w:line="225" w:lineRule="exact"/>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00401</w:t>
            </w:r>
            <w:r>
              <w:rPr>
                <w:rFonts w:ascii="Arial" w:hAnsi="Arial"/>
                <w:b/>
                <w:spacing w:val="-1"/>
                <w:sz w:val="20"/>
              </w:rPr>
              <w:t xml:space="preserve"> </w:t>
            </w:r>
            <w:r>
              <w:rPr>
                <w:rFonts w:ascii="Arial" w:hAnsi="Arial"/>
                <w:b/>
                <w:sz w:val="20"/>
              </w:rPr>
              <w:t>PROSTORNO</w:t>
            </w:r>
            <w:r>
              <w:rPr>
                <w:rFonts w:ascii="Arial" w:hAnsi="Arial"/>
                <w:b/>
                <w:spacing w:val="-1"/>
                <w:sz w:val="20"/>
              </w:rPr>
              <w:t xml:space="preserve"> </w:t>
            </w:r>
            <w:r>
              <w:rPr>
                <w:rFonts w:ascii="Arial" w:hAnsi="Arial"/>
                <w:b/>
                <w:sz w:val="20"/>
              </w:rPr>
              <w:t>PLANIRANJE</w:t>
            </w:r>
            <w:r>
              <w:rPr>
                <w:rFonts w:ascii="Arial" w:hAnsi="Arial"/>
                <w:b/>
                <w:spacing w:val="-1"/>
                <w:sz w:val="20"/>
              </w:rPr>
              <w:t xml:space="preserve"> </w:t>
            </w:r>
            <w:r>
              <w:rPr>
                <w:rFonts w:ascii="Arial" w:hAnsi="Arial"/>
                <w:b/>
                <w:sz w:val="20"/>
              </w:rPr>
              <w:t>I</w:t>
            </w:r>
            <w:r>
              <w:rPr>
                <w:rFonts w:ascii="Arial" w:hAnsi="Arial"/>
                <w:b/>
                <w:spacing w:val="-2"/>
                <w:sz w:val="20"/>
              </w:rPr>
              <w:t xml:space="preserve"> </w:t>
            </w:r>
            <w:r>
              <w:rPr>
                <w:rFonts w:ascii="Arial" w:hAnsi="Arial"/>
                <w:b/>
                <w:sz w:val="20"/>
              </w:rPr>
              <w:t>ZAŠTITA</w:t>
            </w:r>
            <w:r>
              <w:rPr>
                <w:rFonts w:ascii="Arial" w:hAnsi="Arial"/>
                <w:b/>
                <w:spacing w:val="-1"/>
                <w:sz w:val="20"/>
              </w:rPr>
              <w:t xml:space="preserve"> </w:t>
            </w:r>
            <w:r>
              <w:rPr>
                <w:rFonts w:ascii="Arial" w:hAnsi="Arial"/>
                <w:b/>
                <w:spacing w:val="-2"/>
                <w:sz w:val="20"/>
              </w:rPr>
              <w:t>OKOLIŠA</w:t>
            </w:r>
          </w:p>
        </w:tc>
        <w:tc>
          <w:tcPr>
            <w:tcW w:w="2724" w:type="dxa"/>
            <w:gridSpan w:val="2"/>
            <w:shd w:val="clear" w:color="auto" w:fill="82C0FF"/>
          </w:tcPr>
          <w:p w14:paraId="3F79A56A" w14:textId="77777777" w:rsidR="00AB5DB3" w:rsidRDefault="00000000">
            <w:pPr>
              <w:pStyle w:val="TableParagraph"/>
              <w:tabs>
                <w:tab w:val="left" w:pos="1728"/>
              </w:tabs>
              <w:spacing w:line="225" w:lineRule="exact"/>
              <w:ind w:left="197" w:right="-15"/>
              <w:rPr>
                <w:rFonts w:ascii="Arial"/>
                <w:b/>
                <w:sz w:val="20"/>
              </w:rPr>
            </w:pPr>
            <w:r>
              <w:rPr>
                <w:rFonts w:ascii="Arial"/>
                <w:b/>
                <w:spacing w:val="-2"/>
                <w:sz w:val="20"/>
              </w:rPr>
              <w:t>1.820.205,00</w:t>
            </w:r>
            <w:r>
              <w:rPr>
                <w:rFonts w:ascii="Arial"/>
                <w:b/>
                <w:sz w:val="20"/>
              </w:rPr>
              <w:tab/>
            </w:r>
            <w:r>
              <w:rPr>
                <w:rFonts w:ascii="Arial"/>
                <w:b/>
                <w:spacing w:val="-2"/>
                <w:sz w:val="20"/>
              </w:rPr>
              <w:t>666.627,44</w:t>
            </w:r>
          </w:p>
        </w:tc>
        <w:tc>
          <w:tcPr>
            <w:tcW w:w="902" w:type="dxa"/>
            <w:gridSpan w:val="2"/>
            <w:shd w:val="clear" w:color="auto" w:fill="82C0FF"/>
          </w:tcPr>
          <w:p w14:paraId="38CBA508" w14:textId="77777777" w:rsidR="00AB5DB3" w:rsidRDefault="00000000">
            <w:pPr>
              <w:pStyle w:val="TableParagraph"/>
              <w:spacing w:line="225" w:lineRule="exact"/>
              <w:ind w:left="122"/>
              <w:rPr>
                <w:rFonts w:ascii="Arial"/>
                <w:b/>
                <w:sz w:val="20"/>
              </w:rPr>
            </w:pPr>
            <w:r>
              <w:rPr>
                <w:rFonts w:ascii="Arial"/>
                <w:b/>
                <w:spacing w:val="-2"/>
                <w:sz w:val="20"/>
              </w:rPr>
              <w:t>36,62%</w:t>
            </w:r>
          </w:p>
        </w:tc>
      </w:tr>
      <w:tr w:rsidR="00AB5DB3" w14:paraId="68EC9D90" w14:textId="77777777">
        <w:trPr>
          <w:trHeight w:val="285"/>
        </w:trPr>
        <w:tc>
          <w:tcPr>
            <w:tcW w:w="7253" w:type="dxa"/>
            <w:gridSpan w:val="2"/>
            <w:shd w:val="clear" w:color="auto" w:fill="82C0FF"/>
          </w:tcPr>
          <w:p w14:paraId="0E9972E4" w14:textId="77777777" w:rsidR="00AB5DB3" w:rsidRDefault="00000000">
            <w:pPr>
              <w:pStyle w:val="TableParagraph"/>
              <w:spacing w:before="24"/>
              <w:ind w:left="67"/>
              <w:rPr>
                <w:rFonts w:ascii="Arial"/>
                <w:b/>
                <w:sz w:val="20"/>
              </w:rPr>
            </w:pPr>
            <w:r>
              <w:rPr>
                <w:rFonts w:ascii="Arial"/>
                <w:b/>
                <w:sz w:val="20"/>
              </w:rPr>
              <w:t>Razdjel:</w:t>
            </w:r>
            <w:r>
              <w:rPr>
                <w:rFonts w:ascii="Arial"/>
                <w:b/>
                <w:spacing w:val="-3"/>
                <w:sz w:val="20"/>
              </w:rPr>
              <w:t xml:space="preserve"> </w:t>
            </w:r>
            <w:r>
              <w:rPr>
                <w:rFonts w:ascii="Arial"/>
                <w:b/>
                <w:sz w:val="20"/>
              </w:rPr>
              <w:t>005</w:t>
            </w:r>
            <w:r>
              <w:rPr>
                <w:rFonts w:ascii="Arial"/>
                <w:b/>
                <w:spacing w:val="-1"/>
                <w:sz w:val="20"/>
              </w:rPr>
              <w:t xml:space="preserve"> </w:t>
            </w:r>
            <w:r>
              <w:rPr>
                <w:rFonts w:ascii="Arial"/>
                <w:b/>
                <w:sz w:val="20"/>
              </w:rPr>
              <w:t>UPRAVNI</w:t>
            </w:r>
            <w:r>
              <w:rPr>
                <w:rFonts w:ascii="Arial"/>
                <w:b/>
                <w:spacing w:val="-1"/>
                <w:sz w:val="20"/>
              </w:rPr>
              <w:t xml:space="preserve"> </w:t>
            </w:r>
            <w:r>
              <w:rPr>
                <w:rFonts w:ascii="Arial"/>
                <w:b/>
                <w:sz w:val="20"/>
              </w:rPr>
              <w:t>ODJEL</w:t>
            </w:r>
            <w:r>
              <w:rPr>
                <w:rFonts w:ascii="Arial"/>
                <w:b/>
                <w:spacing w:val="-1"/>
                <w:sz w:val="20"/>
              </w:rPr>
              <w:t xml:space="preserve"> </w:t>
            </w:r>
            <w:r>
              <w:rPr>
                <w:rFonts w:ascii="Arial"/>
                <w:b/>
                <w:sz w:val="20"/>
              </w:rPr>
              <w:t>ZA</w:t>
            </w:r>
            <w:r>
              <w:rPr>
                <w:rFonts w:ascii="Arial"/>
                <w:b/>
                <w:spacing w:val="-1"/>
                <w:sz w:val="20"/>
              </w:rPr>
              <w:t xml:space="preserve"> </w:t>
            </w:r>
            <w:r>
              <w:rPr>
                <w:rFonts w:ascii="Arial"/>
                <w:b/>
                <w:sz w:val="20"/>
              </w:rPr>
              <w:t>KOMUNALNE</w:t>
            </w:r>
            <w:r>
              <w:rPr>
                <w:rFonts w:ascii="Arial"/>
                <w:b/>
                <w:spacing w:val="-1"/>
                <w:sz w:val="20"/>
              </w:rPr>
              <w:t xml:space="preserve"> </w:t>
            </w:r>
            <w:r>
              <w:rPr>
                <w:rFonts w:ascii="Arial"/>
                <w:b/>
                <w:spacing w:val="-2"/>
                <w:sz w:val="20"/>
              </w:rPr>
              <w:t>DJELATNOSTI</w:t>
            </w:r>
          </w:p>
        </w:tc>
        <w:tc>
          <w:tcPr>
            <w:tcW w:w="2724" w:type="dxa"/>
            <w:gridSpan w:val="2"/>
            <w:shd w:val="clear" w:color="auto" w:fill="82C0FF"/>
          </w:tcPr>
          <w:p w14:paraId="2FD95FFC" w14:textId="77777777" w:rsidR="00AB5DB3" w:rsidRDefault="00000000">
            <w:pPr>
              <w:pStyle w:val="TableParagraph"/>
              <w:spacing w:before="24"/>
              <w:ind w:left="85" w:right="-15"/>
              <w:rPr>
                <w:rFonts w:ascii="Arial"/>
                <w:b/>
                <w:sz w:val="20"/>
              </w:rPr>
            </w:pPr>
            <w:r>
              <w:rPr>
                <w:rFonts w:ascii="Arial"/>
                <w:b/>
                <w:sz w:val="20"/>
              </w:rPr>
              <w:t>11.065.126,00</w:t>
            </w:r>
            <w:r>
              <w:rPr>
                <w:rFonts w:ascii="Arial"/>
                <w:b/>
                <w:spacing w:val="42"/>
                <w:sz w:val="20"/>
              </w:rPr>
              <w:t xml:space="preserve">  </w:t>
            </w:r>
            <w:r>
              <w:rPr>
                <w:rFonts w:ascii="Arial"/>
                <w:b/>
                <w:spacing w:val="-2"/>
                <w:sz w:val="20"/>
              </w:rPr>
              <w:t>3.717.487,98</w:t>
            </w:r>
          </w:p>
        </w:tc>
        <w:tc>
          <w:tcPr>
            <w:tcW w:w="902" w:type="dxa"/>
            <w:gridSpan w:val="2"/>
            <w:shd w:val="clear" w:color="auto" w:fill="82C0FF"/>
          </w:tcPr>
          <w:p w14:paraId="41440124" w14:textId="77777777" w:rsidR="00AB5DB3" w:rsidRDefault="00000000">
            <w:pPr>
              <w:pStyle w:val="TableParagraph"/>
              <w:spacing w:before="24"/>
              <w:ind w:left="122"/>
              <w:rPr>
                <w:rFonts w:ascii="Arial"/>
                <w:b/>
                <w:sz w:val="20"/>
              </w:rPr>
            </w:pPr>
            <w:r>
              <w:rPr>
                <w:rFonts w:ascii="Arial"/>
                <w:b/>
                <w:spacing w:val="-2"/>
                <w:sz w:val="20"/>
              </w:rPr>
              <w:t>33,60%</w:t>
            </w:r>
          </w:p>
        </w:tc>
      </w:tr>
      <w:tr w:rsidR="00AB5DB3" w14:paraId="08EDA8AD" w14:textId="77777777">
        <w:trPr>
          <w:trHeight w:val="284"/>
        </w:trPr>
        <w:tc>
          <w:tcPr>
            <w:tcW w:w="7253" w:type="dxa"/>
            <w:gridSpan w:val="2"/>
            <w:shd w:val="clear" w:color="auto" w:fill="82C0FF"/>
          </w:tcPr>
          <w:p w14:paraId="58659532" w14:textId="77777777" w:rsidR="00AB5DB3" w:rsidRDefault="00000000">
            <w:pPr>
              <w:pStyle w:val="TableParagraph"/>
              <w:spacing w:before="24"/>
              <w:ind w:left="67"/>
              <w:rPr>
                <w:rFonts w:ascii="Arial"/>
                <w:b/>
                <w:sz w:val="20"/>
              </w:rPr>
            </w:pPr>
            <w:r>
              <w:rPr>
                <w:rFonts w:ascii="Arial"/>
                <w:b/>
                <w:sz w:val="20"/>
              </w:rPr>
              <w:t>Glava:</w:t>
            </w:r>
            <w:r>
              <w:rPr>
                <w:rFonts w:ascii="Arial"/>
                <w:b/>
                <w:spacing w:val="-1"/>
                <w:sz w:val="20"/>
              </w:rPr>
              <w:t xml:space="preserve"> </w:t>
            </w:r>
            <w:r>
              <w:rPr>
                <w:rFonts w:ascii="Arial"/>
                <w:b/>
                <w:sz w:val="20"/>
              </w:rPr>
              <w:t>00501</w:t>
            </w:r>
            <w:r>
              <w:rPr>
                <w:rFonts w:ascii="Arial"/>
                <w:b/>
                <w:spacing w:val="-1"/>
                <w:sz w:val="20"/>
              </w:rPr>
              <w:t xml:space="preserve"> </w:t>
            </w:r>
            <w:r>
              <w:rPr>
                <w:rFonts w:ascii="Arial"/>
                <w:b/>
                <w:sz w:val="20"/>
              </w:rPr>
              <w:t>KOMUNALNE</w:t>
            </w:r>
            <w:r>
              <w:rPr>
                <w:rFonts w:ascii="Arial"/>
                <w:b/>
                <w:spacing w:val="-1"/>
                <w:sz w:val="20"/>
              </w:rPr>
              <w:t xml:space="preserve"> </w:t>
            </w:r>
            <w:r>
              <w:rPr>
                <w:rFonts w:ascii="Arial"/>
                <w:b/>
                <w:spacing w:val="-2"/>
                <w:sz w:val="20"/>
              </w:rPr>
              <w:t>DJELATNOSTI</w:t>
            </w:r>
          </w:p>
        </w:tc>
        <w:tc>
          <w:tcPr>
            <w:tcW w:w="2724" w:type="dxa"/>
            <w:gridSpan w:val="2"/>
            <w:shd w:val="clear" w:color="auto" w:fill="82C0FF"/>
          </w:tcPr>
          <w:p w14:paraId="4C1990FB" w14:textId="77777777" w:rsidR="00AB5DB3" w:rsidRDefault="00000000">
            <w:pPr>
              <w:pStyle w:val="TableParagraph"/>
              <w:spacing w:before="24"/>
              <w:ind w:left="85" w:right="-15"/>
              <w:rPr>
                <w:rFonts w:ascii="Arial"/>
                <w:b/>
                <w:sz w:val="20"/>
              </w:rPr>
            </w:pPr>
            <w:r>
              <w:rPr>
                <w:rFonts w:ascii="Arial"/>
                <w:b/>
                <w:sz w:val="20"/>
              </w:rPr>
              <w:t>11.065.126,00</w:t>
            </w:r>
            <w:r>
              <w:rPr>
                <w:rFonts w:ascii="Arial"/>
                <w:b/>
                <w:spacing w:val="42"/>
                <w:sz w:val="20"/>
              </w:rPr>
              <w:t xml:space="preserve">  </w:t>
            </w:r>
            <w:r>
              <w:rPr>
                <w:rFonts w:ascii="Arial"/>
                <w:b/>
                <w:spacing w:val="-2"/>
                <w:sz w:val="20"/>
              </w:rPr>
              <w:t>3.717.487,98</w:t>
            </w:r>
          </w:p>
        </w:tc>
        <w:tc>
          <w:tcPr>
            <w:tcW w:w="902" w:type="dxa"/>
            <w:gridSpan w:val="2"/>
            <w:shd w:val="clear" w:color="auto" w:fill="82C0FF"/>
          </w:tcPr>
          <w:p w14:paraId="0BDBC3A8" w14:textId="77777777" w:rsidR="00AB5DB3" w:rsidRDefault="00000000">
            <w:pPr>
              <w:pStyle w:val="TableParagraph"/>
              <w:spacing w:before="24"/>
              <w:ind w:left="122"/>
              <w:rPr>
                <w:rFonts w:ascii="Arial"/>
                <w:b/>
                <w:sz w:val="20"/>
              </w:rPr>
            </w:pPr>
            <w:r>
              <w:rPr>
                <w:rFonts w:ascii="Arial"/>
                <w:b/>
                <w:spacing w:val="-2"/>
                <w:sz w:val="20"/>
              </w:rPr>
              <w:t>33,60%</w:t>
            </w:r>
          </w:p>
        </w:tc>
      </w:tr>
      <w:tr w:rsidR="00AB5DB3" w14:paraId="5015DAC5" w14:textId="77777777">
        <w:trPr>
          <w:trHeight w:val="254"/>
        </w:trPr>
        <w:tc>
          <w:tcPr>
            <w:tcW w:w="7253" w:type="dxa"/>
            <w:gridSpan w:val="2"/>
            <w:shd w:val="clear" w:color="auto" w:fill="82C0FF"/>
          </w:tcPr>
          <w:p w14:paraId="206CA182" w14:textId="77777777" w:rsidR="00AB5DB3" w:rsidRDefault="00000000">
            <w:pPr>
              <w:pStyle w:val="TableParagraph"/>
              <w:spacing w:before="24" w:line="210" w:lineRule="exact"/>
              <w:ind w:left="67"/>
              <w:rPr>
                <w:rFonts w:ascii="Arial" w:hAnsi="Arial"/>
                <w:b/>
                <w:sz w:val="20"/>
              </w:rPr>
            </w:pPr>
            <w:r>
              <w:rPr>
                <w:rFonts w:ascii="Arial" w:hAnsi="Arial"/>
                <w:b/>
                <w:sz w:val="20"/>
              </w:rPr>
              <w:t>Razdjel:</w:t>
            </w:r>
            <w:r>
              <w:rPr>
                <w:rFonts w:ascii="Arial" w:hAnsi="Arial"/>
                <w:b/>
                <w:spacing w:val="-2"/>
                <w:sz w:val="20"/>
              </w:rPr>
              <w:t xml:space="preserve"> </w:t>
            </w:r>
            <w:r>
              <w:rPr>
                <w:rFonts w:ascii="Arial" w:hAnsi="Arial"/>
                <w:b/>
                <w:sz w:val="20"/>
              </w:rPr>
              <w:t>006</w:t>
            </w:r>
            <w:r>
              <w:rPr>
                <w:rFonts w:ascii="Arial" w:hAnsi="Arial"/>
                <w:b/>
                <w:spacing w:val="-1"/>
                <w:sz w:val="20"/>
              </w:rPr>
              <w:t xml:space="preserve"> </w:t>
            </w:r>
            <w:r>
              <w:rPr>
                <w:rFonts w:ascii="Arial" w:hAnsi="Arial"/>
                <w:b/>
                <w:sz w:val="20"/>
              </w:rPr>
              <w:t>UPRAVNI</w:t>
            </w:r>
            <w:r>
              <w:rPr>
                <w:rFonts w:ascii="Arial" w:hAnsi="Arial"/>
                <w:b/>
                <w:spacing w:val="-1"/>
                <w:sz w:val="20"/>
              </w:rPr>
              <w:t xml:space="preserve"> </w:t>
            </w:r>
            <w:r>
              <w:rPr>
                <w:rFonts w:ascii="Arial" w:hAnsi="Arial"/>
                <w:b/>
                <w:sz w:val="20"/>
              </w:rPr>
              <w:t>ODJEL</w:t>
            </w:r>
            <w:r>
              <w:rPr>
                <w:rFonts w:ascii="Arial" w:hAnsi="Arial"/>
                <w:b/>
                <w:spacing w:val="-1"/>
                <w:sz w:val="20"/>
              </w:rPr>
              <w:t xml:space="preserve"> </w:t>
            </w:r>
            <w:r>
              <w:rPr>
                <w:rFonts w:ascii="Arial" w:hAnsi="Arial"/>
                <w:b/>
                <w:sz w:val="20"/>
              </w:rPr>
              <w:t>ZA</w:t>
            </w:r>
            <w:r>
              <w:rPr>
                <w:rFonts w:ascii="Arial" w:hAnsi="Arial"/>
                <w:b/>
                <w:spacing w:val="-1"/>
                <w:sz w:val="20"/>
              </w:rPr>
              <w:t xml:space="preserve"> </w:t>
            </w:r>
            <w:r>
              <w:rPr>
                <w:rFonts w:ascii="Arial" w:hAnsi="Arial"/>
                <w:b/>
                <w:sz w:val="20"/>
              </w:rPr>
              <w:t>GOSPODARSTVO,</w:t>
            </w:r>
            <w:r>
              <w:rPr>
                <w:rFonts w:ascii="Arial" w:hAnsi="Arial"/>
                <w:b/>
                <w:spacing w:val="-2"/>
                <w:sz w:val="20"/>
              </w:rPr>
              <w:t xml:space="preserve"> </w:t>
            </w:r>
            <w:r>
              <w:rPr>
                <w:rFonts w:ascii="Arial" w:hAnsi="Arial"/>
                <w:b/>
                <w:sz w:val="20"/>
              </w:rPr>
              <w:t>PODUZETNIŠTVO</w:t>
            </w:r>
            <w:r>
              <w:rPr>
                <w:rFonts w:ascii="Arial" w:hAnsi="Arial"/>
                <w:b/>
                <w:spacing w:val="-1"/>
                <w:sz w:val="20"/>
              </w:rPr>
              <w:t xml:space="preserve"> </w:t>
            </w:r>
            <w:r>
              <w:rPr>
                <w:rFonts w:ascii="Arial" w:hAnsi="Arial"/>
                <w:b/>
                <w:spacing w:val="-10"/>
                <w:sz w:val="20"/>
              </w:rPr>
              <w:t>I</w:t>
            </w:r>
          </w:p>
        </w:tc>
        <w:tc>
          <w:tcPr>
            <w:tcW w:w="2724" w:type="dxa"/>
            <w:gridSpan w:val="2"/>
            <w:shd w:val="clear" w:color="auto" w:fill="82C0FF"/>
          </w:tcPr>
          <w:p w14:paraId="027CB599" w14:textId="77777777" w:rsidR="00AB5DB3" w:rsidRDefault="00000000">
            <w:pPr>
              <w:pStyle w:val="TableParagraph"/>
              <w:spacing w:before="24" w:line="210" w:lineRule="exact"/>
              <w:ind w:left="85" w:right="-15"/>
              <w:rPr>
                <w:rFonts w:ascii="Arial"/>
                <w:b/>
                <w:sz w:val="20"/>
              </w:rPr>
            </w:pPr>
            <w:r>
              <w:rPr>
                <w:rFonts w:ascii="Arial"/>
                <w:b/>
                <w:sz w:val="20"/>
              </w:rPr>
              <w:t>25.985.188,00</w:t>
            </w:r>
            <w:r>
              <w:rPr>
                <w:rFonts w:ascii="Arial"/>
                <w:b/>
                <w:spacing w:val="42"/>
                <w:sz w:val="20"/>
              </w:rPr>
              <w:t xml:space="preserve">  </w:t>
            </w:r>
            <w:r>
              <w:rPr>
                <w:rFonts w:ascii="Arial"/>
                <w:b/>
                <w:spacing w:val="-2"/>
                <w:sz w:val="20"/>
              </w:rPr>
              <w:t>2.846.817,82</w:t>
            </w:r>
          </w:p>
        </w:tc>
        <w:tc>
          <w:tcPr>
            <w:tcW w:w="902" w:type="dxa"/>
            <w:gridSpan w:val="2"/>
            <w:shd w:val="clear" w:color="auto" w:fill="82C0FF"/>
          </w:tcPr>
          <w:p w14:paraId="054F58FF" w14:textId="77777777" w:rsidR="00AB5DB3" w:rsidRDefault="00000000">
            <w:pPr>
              <w:pStyle w:val="TableParagraph"/>
              <w:spacing w:before="24" w:line="210" w:lineRule="exact"/>
              <w:ind w:left="122"/>
              <w:rPr>
                <w:rFonts w:ascii="Arial"/>
                <w:b/>
                <w:sz w:val="20"/>
              </w:rPr>
            </w:pPr>
            <w:r>
              <w:rPr>
                <w:rFonts w:ascii="Arial"/>
                <w:b/>
                <w:spacing w:val="-2"/>
                <w:sz w:val="20"/>
              </w:rPr>
              <w:t>10,96%</w:t>
            </w:r>
          </w:p>
        </w:tc>
      </w:tr>
      <w:tr w:rsidR="00AB5DB3" w14:paraId="4B7F1D8B" w14:textId="77777777">
        <w:trPr>
          <w:trHeight w:val="217"/>
        </w:trPr>
        <w:tc>
          <w:tcPr>
            <w:tcW w:w="7253" w:type="dxa"/>
            <w:gridSpan w:val="2"/>
            <w:shd w:val="clear" w:color="auto" w:fill="82C0FF"/>
          </w:tcPr>
          <w:p w14:paraId="7176A7DF" w14:textId="77777777" w:rsidR="00AB5DB3" w:rsidRDefault="00000000">
            <w:pPr>
              <w:pStyle w:val="TableParagraph"/>
              <w:spacing w:line="197" w:lineRule="exact"/>
              <w:ind w:left="67"/>
              <w:rPr>
                <w:rFonts w:ascii="Arial"/>
                <w:b/>
                <w:sz w:val="20"/>
              </w:rPr>
            </w:pPr>
            <w:r>
              <w:rPr>
                <w:rFonts w:ascii="Arial"/>
                <w:b/>
                <w:spacing w:val="-2"/>
                <w:sz w:val="20"/>
              </w:rPr>
              <w:t>RAZVOJ</w:t>
            </w:r>
          </w:p>
        </w:tc>
        <w:tc>
          <w:tcPr>
            <w:tcW w:w="2724" w:type="dxa"/>
            <w:gridSpan w:val="2"/>
            <w:shd w:val="clear" w:color="auto" w:fill="82C0FF"/>
          </w:tcPr>
          <w:p w14:paraId="701311A4" w14:textId="77777777" w:rsidR="00AB5DB3" w:rsidRDefault="00AB5DB3">
            <w:pPr>
              <w:pStyle w:val="TableParagraph"/>
              <w:rPr>
                <w:sz w:val="14"/>
              </w:rPr>
            </w:pPr>
          </w:p>
        </w:tc>
        <w:tc>
          <w:tcPr>
            <w:tcW w:w="902" w:type="dxa"/>
            <w:gridSpan w:val="2"/>
            <w:shd w:val="clear" w:color="auto" w:fill="82C0FF"/>
          </w:tcPr>
          <w:p w14:paraId="2698B5B1" w14:textId="77777777" w:rsidR="00AB5DB3" w:rsidRDefault="00AB5DB3">
            <w:pPr>
              <w:pStyle w:val="TableParagraph"/>
              <w:rPr>
                <w:sz w:val="14"/>
              </w:rPr>
            </w:pPr>
          </w:p>
        </w:tc>
      </w:tr>
      <w:tr w:rsidR="00AB5DB3" w14:paraId="41CB7760" w14:textId="77777777">
        <w:trPr>
          <w:trHeight w:val="248"/>
        </w:trPr>
        <w:tc>
          <w:tcPr>
            <w:tcW w:w="7253" w:type="dxa"/>
            <w:gridSpan w:val="2"/>
            <w:shd w:val="clear" w:color="auto" w:fill="82C0FF"/>
          </w:tcPr>
          <w:p w14:paraId="669D39F5" w14:textId="77777777" w:rsidR="00AB5DB3" w:rsidRDefault="00000000">
            <w:pPr>
              <w:pStyle w:val="TableParagraph"/>
              <w:spacing w:line="218" w:lineRule="exact"/>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00601</w:t>
            </w:r>
            <w:r>
              <w:rPr>
                <w:rFonts w:ascii="Arial" w:hAnsi="Arial"/>
                <w:b/>
                <w:spacing w:val="-1"/>
                <w:sz w:val="20"/>
              </w:rPr>
              <w:t xml:space="preserve"> </w:t>
            </w:r>
            <w:r>
              <w:rPr>
                <w:rFonts w:ascii="Arial" w:hAnsi="Arial"/>
                <w:b/>
                <w:sz w:val="20"/>
              </w:rPr>
              <w:t>GOSPODARSTVO,</w:t>
            </w:r>
            <w:r>
              <w:rPr>
                <w:rFonts w:ascii="Arial" w:hAnsi="Arial"/>
                <w:b/>
                <w:spacing w:val="-1"/>
                <w:sz w:val="20"/>
              </w:rPr>
              <w:t xml:space="preserve"> </w:t>
            </w:r>
            <w:r>
              <w:rPr>
                <w:rFonts w:ascii="Arial" w:hAnsi="Arial"/>
                <w:b/>
                <w:sz w:val="20"/>
              </w:rPr>
              <w:t>PODUZETNIŠTVO</w:t>
            </w:r>
            <w:r>
              <w:rPr>
                <w:rFonts w:ascii="Arial" w:hAnsi="Arial"/>
                <w:b/>
                <w:spacing w:val="-2"/>
                <w:sz w:val="20"/>
              </w:rPr>
              <w:t xml:space="preserve"> </w:t>
            </w:r>
            <w:r>
              <w:rPr>
                <w:rFonts w:ascii="Arial" w:hAnsi="Arial"/>
                <w:b/>
                <w:sz w:val="20"/>
              </w:rPr>
              <w:t>I</w:t>
            </w:r>
            <w:r>
              <w:rPr>
                <w:rFonts w:ascii="Arial" w:hAnsi="Arial"/>
                <w:b/>
                <w:spacing w:val="-1"/>
                <w:sz w:val="20"/>
              </w:rPr>
              <w:t xml:space="preserve"> </w:t>
            </w:r>
            <w:r>
              <w:rPr>
                <w:rFonts w:ascii="Arial" w:hAnsi="Arial"/>
                <w:b/>
                <w:spacing w:val="-2"/>
                <w:sz w:val="20"/>
              </w:rPr>
              <w:t>RAZVOJ</w:t>
            </w:r>
          </w:p>
        </w:tc>
        <w:tc>
          <w:tcPr>
            <w:tcW w:w="2724" w:type="dxa"/>
            <w:gridSpan w:val="2"/>
            <w:shd w:val="clear" w:color="auto" w:fill="82C0FF"/>
          </w:tcPr>
          <w:p w14:paraId="38C54B63" w14:textId="77777777" w:rsidR="00AB5DB3" w:rsidRDefault="00000000">
            <w:pPr>
              <w:pStyle w:val="TableParagraph"/>
              <w:spacing w:line="218" w:lineRule="exact"/>
              <w:ind w:left="85" w:right="-15"/>
              <w:rPr>
                <w:rFonts w:ascii="Arial"/>
                <w:b/>
                <w:sz w:val="20"/>
              </w:rPr>
            </w:pPr>
            <w:r>
              <w:rPr>
                <w:rFonts w:ascii="Arial"/>
                <w:b/>
                <w:sz w:val="20"/>
              </w:rPr>
              <w:t>25.985.188,00</w:t>
            </w:r>
            <w:r>
              <w:rPr>
                <w:rFonts w:ascii="Arial"/>
                <w:b/>
                <w:spacing w:val="42"/>
                <w:sz w:val="20"/>
              </w:rPr>
              <w:t xml:space="preserve">  </w:t>
            </w:r>
            <w:r>
              <w:rPr>
                <w:rFonts w:ascii="Arial"/>
                <w:b/>
                <w:spacing w:val="-2"/>
                <w:sz w:val="20"/>
              </w:rPr>
              <w:t>2.846.817,82</w:t>
            </w:r>
          </w:p>
        </w:tc>
        <w:tc>
          <w:tcPr>
            <w:tcW w:w="902" w:type="dxa"/>
            <w:gridSpan w:val="2"/>
            <w:shd w:val="clear" w:color="auto" w:fill="82C0FF"/>
          </w:tcPr>
          <w:p w14:paraId="03E9F793" w14:textId="77777777" w:rsidR="00AB5DB3" w:rsidRDefault="00000000">
            <w:pPr>
              <w:pStyle w:val="TableParagraph"/>
              <w:spacing w:line="218" w:lineRule="exact"/>
              <w:ind w:left="122"/>
              <w:rPr>
                <w:rFonts w:ascii="Arial"/>
                <w:b/>
                <w:sz w:val="20"/>
              </w:rPr>
            </w:pPr>
            <w:r>
              <w:rPr>
                <w:rFonts w:ascii="Arial"/>
                <w:b/>
                <w:spacing w:val="-2"/>
                <w:sz w:val="20"/>
              </w:rPr>
              <w:t>10,96%</w:t>
            </w:r>
          </w:p>
        </w:tc>
      </w:tr>
      <w:tr w:rsidR="00AB5DB3" w14:paraId="7D0DE5C4" w14:textId="77777777">
        <w:trPr>
          <w:trHeight w:val="479"/>
        </w:trPr>
        <w:tc>
          <w:tcPr>
            <w:tcW w:w="7253" w:type="dxa"/>
            <w:gridSpan w:val="2"/>
            <w:shd w:val="clear" w:color="auto" w:fill="82C0FF"/>
          </w:tcPr>
          <w:p w14:paraId="35AF87D3" w14:textId="77777777" w:rsidR="00AB5DB3" w:rsidRDefault="00000000">
            <w:pPr>
              <w:pStyle w:val="TableParagraph"/>
              <w:spacing w:before="11" w:line="224" w:lineRule="exact"/>
              <w:ind w:left="67" w:right="85"/>
              <w:rPr>
                <w:rFonts w:ascii="Arial"/>
                <w:b/>
                <w:sz w:val="20"/>
              </w:rPr>
            </w:pPr>
            <w:r>
              <w:rPr>
                <w:rFonts w:ascii="Arial"/>
                <w:b/>
                <w:sz w:val="20"/>
              </w:rPr>
              <w:t>Razdjel:</w:t>
            </w:r>
            <w:r>
              <w:rPr>
                <w:rFonts w:ascii="Arial"/>
                <w:b/>
                <w:spacing w:val="-7"/>
                <w:sz w:val="20"/>
              </w:rPr>
              <w:t xml:space="preserve"> </w:t>
            </w:r>
            <w:r>
              <w:rPr>
                <w:rFonts w:ascii="Arial"/>
                <w:b/>
                <w:sz w:val="20"/>
              </w:rPr>
              <w:t>007</w:t>
            </w:r>
            <w:r>
              <w:rPr>
                <w:rFonts w:ascii="Arial"/>
                <w:b/>
                <w:spacing w:val="-7"/>
                <w:sz w:val="20"/>
              </w:rPr>
              <w:t xml:space="preserve"> </w:t>
            </w:r>
            <w:r>
              <w:rPr>
                <w:rFonts w:ascii="Arial"/>
                <w:b/>
                <w:sz w:val="20"/>
              </w:rPr>
              <w:t>UPRAVNI</w:t>
            </w:r>
            <w:r>
              <w:rPr>
                <w:rFonts w:ascii="Arial"/>
                <w:b/>
                <w:spacing w:val="-7"/>
                <w:sz w:val="20"/>
              </w:rPr>
              <w:t xml:space="preserve"> </w:t>
            </w:r>
            <w:r>
              <w:rPr>
                <w:rFonts w:ascii="Arial"/>
                <w:b/>
                <w:sz w:val="20"/>
              </w:rPr>
              <w:t>ODJEL</w:t>
            </w:r>
            <w:r>
              <w:rPr>
                <w:rFonts w:ascii="Arial"/>
                <w:b/>
                <w:spacing w:val="-7"/>
                <w:sz w:val="20"/>
              </w:rPr>
              <w:t xml:space="preserve"> </w:t>
            </w:r>
            <w:r>
              <w:rPr>
                <w:rFonts w:ascii="Arial"/>
                <w:b/>
                <w:sz w:val="20"/>
              </w:rPr>
              <w:t>ZA</w:t>
            </w:r>
            <w:r>
              <w:rPr>
                <w:rFonts w:ascii="Arial"/>
                <w:b/>
                <w:spacing w:val="-7"/>
                <w:sz w:val="20"/>
              </w:rPr>
              <w:t xml:space="preserve"> </w:t>
            </w:r>
            <w:r>
              <w:rPr>
                <w:rFonts w:ascii="Arial"/>
                <w:b/>
                <w:sz w:val="20"/>
              </w:rPr>
              <w:t>GOSPODARENJE</w:t>
            </w:r>
            <w:r>
              <w:rPr>
                <w:rFonts w:ascii="Arial"/>
                <w:b/>
                <w:spacing w:val="-7"/>
                <w:sz w:val="20"/>
              </w:rPr>
              <w:t xml:space="preserve"> </w:t>
            </w:r>
            <w:r>
              <w:rPr>
                <w:rFonts w:ascii="Arial"/>
                <w:b/>
                <w:sz w:val="20"/>
              </w:rPr>
              <w:t xml:space="preserve">GRADSKOM </w:t>
            </w:r>
            <w:r>
              <w:rPr>
                <w:rFonts w:ascii="Arial"/>
                <w:b/>
                <w:spacing w:val="-2"/>
                <w:sz w:val="20"/>
              </w:rPr>
              <w:t>IMOVINOM</w:t>
            </w:r>
          </w:p>
        </w:tc>
        <w:tc>
          <w:tcPr>
            <w:tcW w:w="2724" w:type="dxa"/>
            <w:gridSpan w:val="2"/>
            <w:shd w:val="clear" w:color="auto" w:fill="82C0FF"/>
          </w:tcPr>
          <w:p w14:paraId="29FA7D59" w14:textId="77777777" w:rsidR="00AB5DB3" w:rsidRDefault="00000000">
            <w:pPr>
              <w:pStyle w:val="TableParagraph"/>
              <w:spacing w:before="24"/>
              <w:ind w:left="197" w:right="-15"/>
              <w:rPr>
                <w:rFonts w:ascii="Arial"/>
                <w:b/>
                <w:sz w:val="20"/>
              </w:rPr>
            </w:pPr>
            <w:r>
              <w:rPr>
                <w:rFonts w:ascii="Arial"/>
                <w:b/>
                <w:sz w:val="20"/>
              </w:rPr>
              <w:t>8.477.661,00</w:t>
            </w:r>
            <w:r>
              <w:rPr>
                <w:rFonts w:ascii="Arial"/>
                <w:b/>
                <w:spacing w:val="42"/>
                <w:sz w:val="20"/>
              </w:rPr>
              <w:t xml:space="preserve">  </w:t>
            </w:r>
            <w:r>
              <w:rPr>
                <w:rFonts w:ascii="Arial"/>
                <w:b/>
                <w:spacing w:val="-2"/>
                <w:sz w:val="20"/>
              </w:rPr>
              <w:t>2.554.394,16</w:t>
            </w:r>
          </w:p>
        </w:tc>
        <w:tc>
          <w:tcPr>
            <w:tcW w:w="902" w:type="dxa"/>
            <w:gridSpan w:val="2"/>
            <w:shd w:val="clear" w:color="auto" w:fill="82C0FF"/>
          </w:tcPr>
          <w:p w14:paraId="09A7950E" w14:textId="77777777" w:rsidR="00AB5DB3" w:rsidRDefault="00000000">
            <w:pPr>
              <w:pStyle w:val="TableParagraph"/>
              <w:spacing w:before="24"/>
              <w:ind w:left="122"/>
              <w:rPr>
                <w:rFonts w:ascii="Arial"/>
                <w:b/>
                <w:sz w:val="20"/>
              </w:rPr>
            </w:pPr>
            <w:r>
              <w:rPr>
                <w:rFonts w:ascii="Arial"/>
                <w:b/>
                <w:spacing w:val="-2"/>
                <w:sz w:val="20"/>
              </w:rPr>
              <w:t>30,13%</w:t>
            </w:r>
          </w:p>
        </w:tc>
      </w:tr>
      <w:tr w:rsidR="00AB5DB3" w14:paraId="787D86AA" w14:textId="77777777">
        <w:trPr>
          <w:trHeight w:val="286"/>
        </w:trPr>
        <w:tc>
          <w:tcPr>
            <w:tcW w:w="7253" w:type="dxa"/>
            <w:gridSpan w:val="2"/>
            <w:shd w:val="clear" w:color="auto" w:fill="82C0FF"/>
          </w:tcPr>
          <w:p w14:paraId="19348C70" w14:textId="77777777" w:rsidR="00AB5DB3" w:rsidRDefault="00000000">
            <w:pPr>
              <w:pStyle w:val="TableParagraph"/>
              <w:spacing w:line="225" w:lineRule="exact"/>
              <w:ind w:left="67"/>
              <w:rPr>
                <w:rFonts w:ascii="Arial"/>
                <w:b/>
                <w:sz w:val="20"/>
              </w:rPr>
            </w:pPr>
            <w:r>
              <w:rPr>
                <w:rFonts w:ascii="Arial"/>
                <w:b/>
                <w:sz w:val="20"/>
              </w:rPr>
              <w:t>Glava:</w:t>
            </w:r>
            <w:r>
              <w:rPr>
                <w:rFonts w:ascii="Arial"/>
                <w:b/>
                <w:spacing w:val="-1"/>
                <w:sz w:val="20"/>
              </w:rPr>
              <w:t xml:space="preserve"> </w:t>
            </w:r>
            <w:r>
              <w:rPr>
                <w:rFonts w:ascii="Arial"/>
                <w:b/>
                <w:sz w:val="20"/>
              </w:rPr>
              <w:t>00701</w:t>
            </w:r>
            <w:r>
              <w:rPr>
                <w:rFonts w:ascii="Arial"/>
                <w:b/>
                <w:spacing w:val="-1"/>
                <w:sz w:val="20"/>
              </w:rPr>
              <w:t xml:space="preserve"> </w:t>
            </w:r>
            <w:r>
              <w:rPr>
                <w:rFonts w:ascii="Arial"/>
                <w:b/>
                <w:sz w:val="20"/>
              </w:rPr>
              <w:t>GOSPODARENJE</w:t>
            </w:r>
            <w:r>
              <w:rPr>
                <w:rFonts w:ascii="Arial"/>
                <w:b/>
                <w:spacing w:val="-1"/>
                <w:sz w:val="20"/>
              </w:rPr>
              <w:t xml:space="preserve"> </w:t>
            </w:r>
            <w:r>
              <w:rPr>
                <w:rFonts w:ascii="Arial"/>
                <w:b/>
                <w:sz w:val="20"/>
              </w:rPr>
              <w:t>GRADSKOM</w:t>
            </w:r>
            <w:r>
              <w:rPr>
                <w:rFonts w:ascii="Arial"/>
                <w:b/>
                <w:spacing w:val="-1"/>
                <w:sz w:val="20"/>
              </w:rPr>
              <w:t xml:space="preserve"> </w:t>
            </w:r>
            <w:r>
              <w:rPr>
                <w:rFonts w:ascii="Arial"/>
                <w:b/>
                <w:spacing w:val="-2"/>
                <w:sz w:val="20"/>
              </w:rPr>
              <w:t>IMOVINOM</w:t>
            </w:r>
          </w:p>
        </w:tc>
        <w:tc>
          <w:tcPr>
            <w:tcW w:w="2724" w:type="dxa"/>
            <w:gridSpan w:val="2"/>
            <w:shd w:val="clear" w:color="auto" w:fill="82C0FF"/>
          </w:tcPr>
          <w:p w14:paraId="0FFC5E76" w14:textId="77777777" w:rsidR="00AB5DB3" w:rsidRDefault="00000000">
            <w:pPr>
              <w:pStyle w:val="TableParagraph"/>
              <w:spacing w:line="225" w:lineRule="exact"/>
              <w:ind w:left="197" w:right="-15"/>
              <w:rPr>
                <w:rFonts w:ascii="Arial"/>
                <w:b/>
                <w:sz w:val="20"/>
              </w:rPr>
            </w:pPr>
            <w:r>
              <w:rPr>
                <w:rFonts w:ascii="Arial"/>
                <w:b/>
                <w:sz w:val="20"/>
              </w:rPr>
              <w:t>8.477.661,00</w:t>
            </w:r>
            <w:r>
              <w:rPr>
                <w:rFonts w:ascii="Arial"/>
                <w:b/>
                <w:spacing w:val="42"/>
                <w:sz w:val="20"/>
              </w:rPr>
              <w:t xml:space="preserve">  </w:t>
            </w:r>
            <w:r>
              <w:rPr>
                <w:rFonts w:ascii="Arial"/>
                <w:b/>
                <w:spacing w:val="-2"/>
                <w:sz w:val="20"/>
              </w:rPr>
              <w:t>2.554.394,16</w:t>
            </w:r>
          </w:p>
        </w:tc>
        <w:tc>
          <w:tcPr>
            <w:tcW w:w="902" w:type="dxa"/>
            <w:gridSpan w:val="2"/>
            <w:shd w:val="clear" w:color="auto" w:fill="82C0FF"/>
          </w:tcPr>
          <w:p w14:paraId="5FC08A11" w14:textId="77777777" w:rsidR="00AB5DB3" w:rsidRDefault="00000000">
            <w:pPr>
              <w:pStyle w:val="TableParagraph"/>
              <w:spacing w:line="225" w:lineRule="exact"/>
              <w:ind w:left="122"/>
              <w:rPr>
                <w:rFonts w:ascii="Arial"/>
                <w:b/>
                <w:sz w:val="20"/>
              </w:rPr>
            </w:pPr>
            <w:r>
              <w:rPr>
                <w:rFonts w:ascii="Arial"/>
                <w:b/>
                <w:spacing w:val="-2"/>
                <w:sz w:val="20"/>
              </w:rPr>
              <w:t>30,13%</w:t>
            </w:r>
          </w:p>
        </w:tc>
      </w:tr>
    </w:tbl>
    <w:p w14:paraId="02A41575" w14:textId="77777777" w:rsidR="00AB5DB3" w:rsidRDefault="00AB5DB3">
      <w:pPr>
        <w:pStyle w:val="TableParagraph"/>
        <w:spacing w:line="225" w:lineRule="exact"/>
        <w:rPr>
          <w:rFonts w:ascii="Arial"/>
          <w:b/>
          <w:sz w:val="20"/>
        </w:rPr>
        <w:sectPr w:rsidR="00AB5DB3">
          <w:footerReference w:type="default" r:id="rId10"/>
          <w:pgSz w:w="11900" w:h="16840"/>
          <w:pgMar w:top="560" w:right="360" w:bottom="320" w:left="360" w:header="0" w:footer="87" w:gutter="0"/>
          <w:cols w:space="720"/>
        </w:sectPr>
      </w:pPr>
    </w:p>
    <w:p w14:paraId="6BD7D9FB" w14:textId="77777777" w:rsidR="00AB5DB3" w:rsidRDefault="00000000">
      <w:pPr>
        <w:spacing w:before="65"/>
        <w:ind w:left="210"/>
        <w:rPr>
          <w:rFonts w:ascii="Arial" w:hAnsi="Arial"/>
          <w:b/>
          <w:sz w:val="20"/>
        </w:rPr>
      </w:pPr>
      <w:r>
        <w:rPr>
          <w:rFonts w:ascii="Arial" w:hAnsi="Arial"/>
          <w:b/>
          <w:sz w:val="20"/>
        </w:rPr>
        <w:t>PRORAČUN</w:t>
      </w:r>
      <w:r>
        <w:rPr>
          <w:rFonts w:ascii="Arial" w:hAnsi="Arial"/>
          <w:b/>
          <w:spacing w:val="-2"/>
          <w:sz w:val="20"/>
        </w:rPr>
        <w:t xml:space="preserve"> </w:t>
      </w:r>
      <w:r>
        <w:rPr>
          <w:rFonts w:ascii="Arial" w:hAnsi="Arial"/>
          <w:b/>
          <w:sz w:val="20"/>
        </w:rPr>
        <w:t>GRADA</w:t>
      </w:r>
      <w:r>
        <w:rPr>
          <w:rFonts w:ascii="Arial" w:hAnsi="Arial"/>
          <w:b/>
          <w:spacing w:val="-2"/>
          <w:sz w:val="20"/>
        </w:rPr>
        <w:t xml:space="preserve"> ŠIBENIKA</w:t>
      </w:r>
    </w:p>
    <w:p w14:paraId="52D26008" w14:textId="77777777" w:rsidR="00AB5DB3" w:rsidRDefault="00AB5DB3">
      <w:pPr>
        <w:pStyle w:val="Tijeloteksta"/>
        <w:spacing w:before="3"/>
        <w:rPr>
          <w:rFonts w:ascii="Arial"/>
          <w:b/>
          <w:sz w:val="28"/>
        </w:rPr>
      </w:pPr>
    </w:p>
    <w:p w14:paraId="6BBAE866" w14:textId="77777777" w:rsidR="00AB5DB3" w:rsidRDefault="00000000">
      <w:pPr>
        <w:pStyle w:val="Naslov1"/>
        <w:ind w:left="4500"/>
        <w:rPr>
          <w:rFonts w:ascii="Arial"/>
        </w:rPr>
      </w:pPr>
      <w:r>
        <w:rPr>
          <w:rFonts w:ascii="Arial"/>
        </w:rPr>
        <w:t>II.</w:t>
      </w:r>
      <w:r>
        <w:rPr>
          <w:rFonts w:ascii="Arial"/>
          <w:spacing w:val="1"/>
        </w:rPr>
        <w:t xml:space="preserve"> </w:t>
      </w:r>
      <w:r>
        <w:rPr>
          <w:rFonts w:ascii="Arial"/>
        </w:rPr>
        <w:t>POSEBNI</w:t>
      </w:r>
      <w:r>
        <w:rPr>
          <w:rFonts w:ascii="Arial"/>
          <w:spacing w:val="2"/>
        </w:rPr>
        <w:t xml:space="preserve"> </w:t>
      </w:r>
      <w:r>
        <w:rPr>
          <w:rFonts w:ascii="Arial"/>
          <w:spacing w:val="-5"/>
        </w:rPr>
        <w:t>DIO</w:t>
      </w:r>
    </w:p>
    <w:p w14:paraId="7C72748E" w14:textId="77777777" w:rsidR="00AB5DB3" w:rsidRDefault="00000000">
      <w:pPr>
        <w:spacing w:before="11"/>
        <w:ind w:left="368" w:right="361"/>
        <w:jc w:val="center"/>
        <w:rPr>
          <w:rFonts w:ascii="Arial" w:hAnsi="Arial"/>
          <w:b/>
          <w:sz w:val="19"/>
        </w:rPr>
      </w:pPr>
      <w:r>
        <w:rPr>
          <w:rFonts w:ascii="Arial" w:hAnsi="Arial"/>
          <w:b/>
          <w:noProof/>
          <w:sz w:val="19"/>
        </w:rPr>
        <mc:AlternateContent>
          <mc:Choice Requires="wps">
            <w:drawing>
              <wp:anchor distT="0" distB="0" distL="0" distR="0" simplePos="0" relativeHeight="15739392" behindDoc="0" locked="0" layoutInCell="1" allowOverlap="1" wp14:anchorId="4C9002B8" wp14:editId="4BC52A6E">
                <wp:simplePos x="0" y="0"/>
                <wp:positionH relativeFrom="page">
                  <wp:posOffset>319341</wp:posOffset>
                </wp:positionH>
                <wp:positionV relativeFrom="paragraph">
                  <wp:posOffset>194293</wp:posOffset>
                </wp:positionV>
                <wp:extent cx="6991350" cy="93726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1350" cy="93726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125"/>
                              <w:gridCol w:w="6128"/>
                              <w:gridCol w:w="1358"/>
                              <w:gridCol w:w="1366"/>
                              <w:gridCol w:w="796"/>
                              <w:gridCol w:w="106"/>
                            </w:tblGrid>
                            <w:tr w:rsidR="00AB5DB3" w14:paraId="0CEB93EB" w14:textId="77777777">
                              <w:trPr>
                                <w:trHeight w:val="555"/>
                              </w:trPr>
                              <w:tc>
                                <w:tcPr>
                                  <w:tcW w:w="1125" w:type="dxa"/>
                                  <w:tcBorders>
                                    <w:top w:val="single" w:sz="6" w:space="0" w:color="000000"/>
                                    <w:left w:val="single" w:sz="6" w:space="0" w:color="000000"/>
                                    <w:bottom w:val="single" w:sz="6" w:space="0" w:color="000000"/>
                                    <w:right w:val="single" w:sz="6" w:space="0" w:color="000000"/>
                                  </w:tcBorders>
                                </w:tcPr>
                                <w:p w14:paraId="30826D9A"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top w:val="single" w:sz="6" w:space="0" w:color="000000"/>
                                    <w:left w:val="single" w:sz="6" w:space="0" w:color="000000"/>
                                    <w:bottom w:val="single" w:sz="6" w:space="0" w:color="000000"/>
                                    <w:right w:val="single" w:sz="12" w:space="0" w:color="000000"/>
                                  </w:tcBorders>
                                </w:tcPr>
                                <w:p w14:paraId="16B380CB"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top w:val="single" w:sz="6" w:space="0" w:color="000000"/>
                                    <w:left w:val="single" w:sz="12" w:space="0" w:color="000000"/>
                                    <w:bottom w:val="single" w:sz="6" w:space="0" w:color="000000"/>
                                    <w:right w:val="single" w:sz="6" w:space="0" w:color="000000"/>
                                  </w:tcBorders>
                                </w:tcPr>
                                <w:p w14:paraId="7F60A909"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A41AE70"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Borders>
                                    <w:top w:val="single" w:sz="6" w:space="0" w:color="000000"/>
                                    <w:left w:val="single" w:sz="6" w:space="0" w:color="000000"/>
                                    <w:bottom w:val="single" w:sz="6" w:space="0" w:color="000000"/>
                                    <w:right w:val="single" w:sz="6" w:space="0" w:color="000000"/>
                                  </w:tcBorders>
                                </w:tcPr>
                                <w:p w14:paraId="04CDD562"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77FCA25"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top w:val="single" w:sz="6" w:space="0" w:color="000000"/>
                                    <w:left w:val="single" w:sz="6" w:space="0" w:color="000000"/>
                                    <w:bottom w:val="single" w:sz="6" w:space="0" w:color="000000"/>
                                    <w:right w:val="single" w:sz="6" w:space="0" w:color="000000"/>
                                  </w:tcBorders>
                                </w:tcPr>
                                <w:p w14:paraId="2C7ADA77"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01BC5BA"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c>
                                <w:tcPr>
                                  <w:tcW w:w="106" w:type="dxa"/>
                                  <w:tcBorders>
                                    <w:left w:val="single" w:sz="6" w:space="0" w:color="000000"/>
                                  </w:tcBorders>
                                </w:tcPr>
                                <w:p w14:paraId="447D106A" w14:textId="77777777" w:rsidR="00AB5DB3" w:rsidRDefault="00AB5DB3">
                                  <w:pPr>
                                    <w:pStyle w:val="TableParagraph"/>
                                    <w:rPr>
                                      <w:sz w:val="18"/>
                                    </w:rPr>
                                  </w:pPr>
                                </w:p>
                              </w:tc>
                            </w:tr>
                            <w:tr w:rsidR="00AB5DB3" w14:paraId="02FB0A94" w14:textId="77777777">
                              <w:trPr>
                                <w:trHeight w:val="322"/>
                              </w:trPr>
                              <w:tc>
                                <w:tcPr>
                                  <w:tcW w:w="7253" w:type="dxa"/>
                                  <w:gridSpan w:val="2"/>
                                  <w:tcBorders>
                                    <w:top w:val="single" w:sz="6" w:space="0" w:color="000000"/>
                                  </w:tcBorders>
                                  <w:shd w:val="clear" w:color="auto" w:fill="004080"/>
                                </w:tcPr>
                                <w:p w14:paraId="44966554" w14:textId="77777777" w:rsidR="00AB5DB3" w:rsidRDefault="00000000">
                                  <w:pPr>
                                    <w:pStyle w:val="TableParagraph"/>
                                    <w:spacing w:before="31"/>
                                    <w:ind w:left="67"/>
                                    <w:rPr>
                                      <w:rFonts w:ascii="Arial"/>
                                      <w:b/>
                                      <w:sz w:val="18"/>
                                    </w:rPr>
                                  </w:pPr>
                                  <w:r>
                                    <w:rPr>
                                      <w:rFonts w:ascii="Arial"/>
                                      <w:b/>
                                      <w:color w:val="FFFFFF"/>
                                      <w:spacing w:val="-2"/>
                                      <w:sz w:val="18"/>
                                    </w:rPr>
                                    <w:t>SVEUKUPNO</w:t>
                                  </w:r>
                                </w:p>
                              </w:tc>
                              <w:tc>
                                <w:tcPr>
                                  <w:tcW w:w="1358" w:type="dxa"/>
                                  <w:tcBorders>
                                    <w:top w:val="single" w:sz="6" w:space="0" w:color="000000"/>
                                  </w:tcBorders>
                                  <w:shd w:val="clear" w:color="auto" w:fill="004080"/>
                                </w:tcPr>
                                <w:p w14:paraId="58BA21E1" w14:textId="77777777" w:rsidR="00AB5DB3" w:rsidRDefault="00000000">
                                  <w:pPr>
                                    <w:pStyle w:val="TableParagraph"/>
                                    <w:spacing w:before="31"/>
                                    <w:ind w:right="-15"/>
                                    <w:jc w:val="right"/>
                                    <w:rPr>
                                      <w:rFonts w:ascii="Arial"/>
                                      <w:b/>
                                      <w:sz w:val="18"/>
                                    </w:rPr>
                                  </w:pPr>
                                  <w:r>
                                    <w:rPr>
                                      <w:rFonts w:ascii="Arial"/>
                                      <w:b/>
                                      <w:color w:val="FFFFFF"/>
                                      <w:spacing w:val="-2"/>
                                      <w:sz w:val="18"/>
                                    </w:rPr>
                                    <w:t>118.896.000,00</w:t>
                                  </w:r>
                                </w:p>
                              </w:tc>
                              <w:tc>
                                <w:tcPr>
                                  <w:tcW w:w="1366" w:type="dxa"/>
                                  <w:tcBorders>
                                    <w:top w:val="single" w:sz="6" w:space="0" w:color="000000"/>
                                  </w:tcBorders>
                                  <w:shd w:val="clear" w:color="auto" w:fill="004080"/>
                                </w:tcPr>
                                <w:p w14:paraId="77B290D2" w14:textId="77777777" w:rsidR="00AB5DB3" w:rsidRDefault="00000000">
                                  <w:pPr>
                                    <w:pStyle w:val="TableParagraph"/>
                                    <w:spacing w:before="31"/>
                                    <w:ind w:right="-15"/>
                                    <w:jc w:val="right"/>
                                    <w:rPr>
                                      <w:rFonts w:ascii="Arial"/>
                                      <w:b/>
                                      <w:sz w:val="18"/>
                                    </w:rPr>
                                  </w:pPr>
                                  <w:r>
                                    <w:rPr>
                                      <w:rFonts w:ascii="Arial"/>
                                      <w:b/>
                                      <w:color w:val="FFFFFF"/>
                                      <w:spacing w:val="-2"/>
                                      <w:sz w:val="18"/>
                                    </w:rPr>
                                    <w:t>42.760.529,43</w:t>
                                  </w:r>
                                </w:p>
                              </w:tc>
                              <w:tc>
                                <w:tcPr>
                                  <w:tcW w:w="796" w:type="dxa"/>
                                  <w:tcBorders>
                                    <w:top w:val="single" w:sz="6" w:space="0" w:color="000000"/>
                                  </w:tcBorders>
                                  <w:shd w:val="clear" w:color="auto" w:fill="004080"/>
                                </w:tcPr>
                                <w:p w14:paraId="186AD18F" w14:textId="77777777" w:rsidR="00AB5DB3" w:rsidRDefault="00000000">
                                  <w:pPr>
                                    <w:pStyle w:val="TableParagraph"/>
                                    <w:spacing w:before="31"/>
                                    <w:ind w:left="189" w:right="-15"/>
                                    <w:jc w:val="center"/>
                                    <w:rPr>
                                      <w:rFonts w:ascii="Arial"/>
                                      <w:b/>
                                      <w:sz w:val="18"/>
                                    </w:rPr>
                                  </w:pPr>
                                  <w:r>
                                    <w:rPr>
                                      <w:rFonts w:ascii="Arial"/>
                                      <w:b/>
                                      <w:color w:val="FFFFFF"/>
                                      <w:spacing w:val="-2"/>
                                      <w:sz w:val="18"/>
                                    </w:rPr>
                                    <w:t>35,96%</w:t>
                                  </w:r>
                                </w:p>
                              </w:tc>
                              <w:tc>
                                <w:tcPr>
                                  <w:tcW w:w="106" w:type="dxa"/>
                                  <w:shd w:val="clear" w:color="auto" w:fill="004080"/>
                                </w:tcPr>
                                <w:p w14:paraId="54F62BCC" w14:textId="77777777" w:rsidR="00AB5DB3" w:rsidRDefault="00AB5DB3">
                                  <w:pPr>
                                    <w:pStyle w:val="TableParagraph"/>
                                    <w:rPr>
                                      <w:sz w:val="18"/>
                                    </w:rPr>
                                  </w:pPr>
                                </w:p>
                              </w:tc>
                            </w:tr>
                            <w:tr w:rsidR="00AB5DB3" w14:paraId="53E447A8" w14:textId="77777777">
                              <w:trPr>
                                <w:trHeight w:val="254"/>
                              </w:trPr>
                              <w:tc>
                                <w:tcPr>
                                  <w:tcW w:w="7253" w:type="dxa"/>
                                  <w:gridSpan w:val="2"/>
                                  <w:shd w:val="clear" w:color="auto" w:fill="82C0FF"/>
                                </w:tcPr>
                                <w:p w14:paraId="73D17E98" w14:textId="77777777" w:rsidR="00AB5DB3" w:rsidRDefault="00000000">
                                  <w:pPr>
                                    <w:pStyle w:val="TableParagraph"/>
                                    <w:spacing w:line="223" w:lineRule="exact"/>
                                    <w:ind w:left="67"/>
                                    <w:rPr>
                                      <w:rFonts w:ascii="Arial" w:hAnsi="Arial"/>
                                      <w:b/>
                                      <w:sz w:val="20"/>
                                    </w:rPr>
                                  </w:pPr>
                                  <w:r>
                                    <w:rPr>
                                      <w:rFonts w:ascii="Arial" w:hAnsi="Arial"/>
                                      <w:b/>
                                      <w:sz w:val="20"/>
                                    </w:rPr>
                                    <w:t>Razdjel:</w:t>
                                  </w:r>
                                  <w:r>
                                    <w:rPr>
                                      <w:rFonts w:ascii="Arial" w:hAnsi="Arial"/>
                                      <w:b/>
                                      <w:spacing w:val="-2"/>
                                      <w:sz w:val="20"/>
                                    </w:rPr>
                                    <w:t xml:space="preserve"> </w:t>
                                  </w:r>
                                  <w:r>
                                    <w:rPr>
                                      <w:rFonts w:ascii="Arial" w:hAnsi="Arial"/>
                                      <w:b/>
                                      <w:sz w:val="20"/>
                                    </w:rPr>
                                    <w:t>001</w:t>
                                  </w:r>
                                  <w:r>
                                    <w:rPr>
                                      <w:rFonts w:ascii="Arial" w:hAnsi="Arial"/>
                                      <w:b/>
                                      <w:spacing w:val="-1"/>
                                      <w:sz w:val="20"/>
                                    </w:rPr>
                                    <w:t xml:space="preserve"> </w:t>
                                  </w:r>
                                  <w:r>
                                    <w:rPr>
                                      <w:rFonts w:ascii="Arial" w:hAnsi="Arial"/>
                                      <w:b/>
                                      <w:sz w:val="20"/>
                                    </w:rPr>
                                    <w:t>TAJNIŠTVO</w:t>
                                  </w:r>
                                  <w:r>
                                    <w:rPr>
                                      <w:rFonts w:ascii="Arial" w:hAnsi="Arial"/>
                                      <w:b/>
                                      <w:spacing w:val="-2"/>
                                      <w:sz w:val="20"/>
                                    </w:rPr>
                                    <w:t xml:space="preserve"> </w:t>
                                  </w:r>
                                  <w:r>
                                    <w:rPr>
                                      <w:rFonts w:ascii="Arial" w:hAnsi="Arial"/>
                                      <w:b/>
                                      <w:spacing w:val="-4"/>
                                      <w:sz w:val="20"/>
                                    </w:rPr>
                                    <w:t>GRADA</w:t>
                                  </w:r>
                                </w:p>
                              </w:tc>
                              <w:tc>
                                <w:tcPr>
                                  <w:tcW w:w="1358" w:type="dxa"/>
                                  <w:shd w:val="clear" w:color="auto" w:fill="82C0FF"/>
                                </w:tcPr>
                                <w:p w14:paraId="46F27B37" w14:textId="77777777" w:rsidR="00AB5DB3" w:rsidRDefault="00000000">
                                  <w:pPr>
                                    <w:pStyle w:val="TableParagraph"/>
                                    <w:spacing w:line="223" w:lineRule="exact"/>
                                    <w:ind w:right="-15"/>
                                    <w:jc w:val="right"/>
                                    <w:rPr>
                                      <w:rFonts w:ascii="Arial"/>
                                      <w:b/>
                                      <w:sz w:val="20"/>
                                    </w:rPr>
                                  </w:pPr>
                                  <w:r>
                                    <w:rPr>
                                      <w:rFonts w:ascii="Arial"/>
                                      <w:b/>
                                      <w:spacing w:val="-2"/>
                                      <w:sz w:val="20"/>
                                    </w:rPr>
                                    <w:t>291.868,00</w:t>
                                  </w:r>
                                </w:p>
                              </w:tc>
                              <w:tc>
                                <w:tcPr>
                                  <w:tcW w:w="1366" w:type="dxa"/>
                                  <w:shd w:val="clear" w:color="auto" w:fill="82C0FF"/>
                                </w:tcPr>
                                <w:p w14:paraId="5F6DD069" w14:textId="77777777" w:rsidR="00AB5DB3" w:rsidRDefault="00000000">
                                  <w:pPr>
                                    <w:pStyle w:val="TableParagraph"/>
                                    <w:spacing w:line="223" w:lineRule="exact"/>
                                    <w:ind w:right="-15"/>
                                    <w:jc w:val="right"/>
                                    <w:rPr>
                                      <w:rFonts w:ascii="Arial"/>
                                      <w:b/>
                                      <w:sz w:val="20"/>
                                    </w:rPr>
                                  </w:pPr>
                                  <w:r>
                                    <w:rPr>
                                      <w:rFonts w:ascii="Arial"/>
                                      <w:b/>
                                      <w:spacing w:val="-2"/>
                                      <w:sz w:val="20"/>
                                    </w:rPr>
                                    <w:t>128.864,09</w:t>
                                  </w:r>
                                </w:p>
                              </w:tc>
                              <w:tc>
                                <w:tcPr>
                                  <w:tcW w:w="796" w:type="dxa"/>
                                  <w:shd w:val="clear" w:color="auto" w:fill="82C0FF"/>
                                </w:tcPr>
                                <w:p w14:paraId="12E12769" w14:textId="77777777" w:rsidR="00AB5DB3" w:rsidRDefault="00000000">
                                  <w:pPr>
                                    <w:pStyle w:val="TableParagraph"/>
                                    <w:spacing w:line="223" w:lineRule="exact"/>
                                    <w:ind w:left="122" w:right="-15"/>
                                    <w:jc w:val="center"/>
                                    <w:rPr>
                                      <w:rFonts w:ascii="Arial"/>
                                      <w:b/>
                                      <w:sz w:val="20"/>
                                    </w:rPr>
                                  </w:pPr>
                                  <w:r>
                                    <w:rPr>
                                      <w:rFonts w:ascii="Arial"/>
                                      <w:b/>
                                      <w:spacing w:val="-2"/>
                                      <w:sz w:val="20"/>
                                    </w:rPr>
                                    <w:t>44,15%</w:t>
                                  </w:r>
                                </w:p>
                              </w:tc>
                              <w:tc>
                                <w:tcPr>
                                  <w:tcW w:w="106" w:type="dxa"/>
                                  <w:vMerge w:val="restart"/>
                                  <w:shd w:val="clear" w:color="auto" w:fill="82C0FF"/>
                                </w:tcPr>
                                <w:p w14:paraId="62B1A3C2" w14:textId="77777777" w:rsidR="00AB5DB3" w:rsidRDefault="00AB5DB3">
                                  <w:pPr>
                                    <w:pStyle w:val="TableParagraph"/>
                                    <w:rPr>
                                      <w:sz w:val="18"/>
                                    </w:rPr>
                                  </w:pPr>
                                </w:p>
                              </w:tc>
                            </w:tr>
                            <w:tr w:rsidR="00AB5DB3" w14:paraId="4210605D" w14:textId="77777777">
                              <w:trPr>
                                <w:trHeight w:val="315"/>
                              </w:trPr>
                              <w:tc>
                                <w:tcPr>
                                  <w:tcW w:w="7253" w:type="dxa"/>
                                  <w:gridSpan w:val="2"/>
                                  <w:shd w:val="clear" w:color="auto" w:fill="82C0FF"/>
                                </w:tcPr>
                                <w:p w14:paraId="779DCD5F"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00101</w:t>
                                  </w:r>
                                  <w:r>
                                    <w:rPr>
                                      <w:rFonts w:ascii="Arial" w:hAnsi="Arial"/>
                                      <w:b/>
                                      <w:spacing w:val="-1"/>
                                      <w:sz w:val="20"/>
                                    </w:rPr>
                                    <w:t xml:space="preserve"> </w:t>
                                  </w:r>
                                  <w:r>
                                    <w:rPr>
                                      <w:rFonts w:ascii="Arial" w:hAnsi="Arial"/>
                                      <w:b/>
                                      <w:sz w:val="20"/>
                                    </w:rPr>
                                    <w:t>TAJNIŠTVO</w:t>
                                  </w:r>
                                  <w:r>
                                    <w:rPr>
                                      <w:rFonts w:ascii="Arial" w:hAnsi="Arial"/>
                                      <w:b/>
                                      <w:spacing w:val="-2"/>
                                      <w:sz w:val="20"/>
                                    </w:rPr>
                                    <w:t xml:space="preserve"> GRADA</w:t>
                                  </w:r>
                                </w:p>
                              </w:tc>
                              <w:tc>
                                <w:tcPr>
                                  <w:tcW w:w="1358" w:type="dxa"/>
                                  <w:shd w:val="clear" w:color="auto" w:fill="82C0FF"/>
                                </w:tcPr>
                                <w:p w14:paraId="7BDCB171" w14:textId="77777777" w:rsidR="00AB5DB3" w:rsidRDefault="00000000">
                                  <w:pPr>
                                    <w:pStyle w:val="TableParagraph"/>
                                    <w:spacing w:before="24"/>
                                    <w:ind w:right="-15"/>
                                    <w:jc w:val="right"/>
                                    <w:rPr>
                                      <w:rFonts w:ascii="Arial"/>
                                      <w:b/>
                                      <w:sz w:val="20"/>
                                    </w:rPr>
                                  </w:pPr>
                                  <w:r>
                                    <w:rPr>
                                      <w:rFonts w:ascii="Arial"/>
                                      <w:b/>
                                      <w:spacing w:val="-2"/>
                                      <w:sz w:val="20"/>
                                    </w:rPr>
                                    <w:t>203.868,00</w:t>
                                  </w:r>
                                </w:p>
                              </w:tc>
                              <w:tc>
                                <w:tcPr>
                                  <w:tcW w:w="1366" w:type="dxa"/>
                                  <w:shd w:val="clear" w:color="auto" w:fill="82C0FF"/>
                                </w:tcPr>
                                <w:p w14:paraId="5C9026AC" w14:textId="77777777" w:rsidR="00AB5DB3" w:rsidRDefault="00000000">
                                  <w:pPr>
                                    <w:pStyle w:val="TableParagraph"/>
                                    <w:spacing w:before="24"/>
                                    <w:ind w:right="-15"/>
                                    <w:jc w:val="right"/>
                                    <w:rPr>
                                      <w:rFonts w:ascii="Arial"/>
                                      <w:b/>
                                      <w:sz w:val="20"/>
                                    </w:rPr>
                                  </w:pPr>
                                  <w:r>
                                    <w:rPr>
                                      <w:rFonts w:ascii="Arial"/>
                                      <w:b/>
                                      <w:spacing w:val="-2"/>
                                      <w:sz w:val="20"/>
                                    </w:rPr>
                                    <w:t>105.225,99</w:t>
                                  </w:r>
                                </w:p>
                              </w:tc>
                              <w:tc>
                                <w:tcPr>
                                  <w:tcW w:w="796" w:type="dxa"/>
                                  <w:shd w:val="clear" w:color="auto" w:fill="82C0FF"/>
                                </w:tcPr>
                                <w:p w14:paraId="2128809C" w14:textId="77777777" w:rsidR="00AB5DB3" w:rsidRDefault="00000000">
                                  <w:pPr>
                                    <w:pStyle w:val="TableParagraph"/>
                                    <w:spacing w:before="24"/>
                                    <w:ind w:left="122" w:right="-15"/>
                                    <w:jc w:val="center"/>
                                    <w:rPr>
                                      <w:rFonts w:ascii="Arial"/>
                                      <w:b/>
                                      <w:sz w:val="20"/>
                                    </w:rPr>
                                  </w:pPr>
                                  <w:r>
                                    <w:rPr>
                                      <w:rFonts w:ascii="Arial"/>
                                      <w:b/>
                                      <w:spacing w:val="-2"/>
                                      <w:sz w:val="20"/>
                                    </w:rPr>
                                    <w:t>51,61%</w:t>
                                  </w:r>
                                </w:p>
                              </w:tc>
                              <w:tc>
                                <w:tcPr>
                                  <w:tcW w:w="106" w:type="dxa"/>
                                  <w:vMerge/>
                                  <w:tcBorders>
                                    <w:top w:val="nil"/>
                                  </w:tcBorders>
                                  <w:shd w:val="clear" w:color="auto" w:fill="82C0FF"/>
                                </w:tcPr>
                                <w:p w14:paraId="29DA9845" w14:textId="77777777" w:rsidR="00AB5DB3" w:rsidRDefault="00AB5DB3">
                                  <w:pPr>
                                    <w:rPr>
                                      <w:sz w:val="2"/>
                                      <w:szCs w:val="2"/>
                                    </w:rPr>
                                  </w:pPr>
                                </w:p>
                              </w:tc>
                            </w:tr>
                          </w:tbl>
                          <w:p w14:paraId="094DACB3"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4C9002B8" id="Textbox 30" o:spid="_x0000_s1036" type="#_x0000_t202" style="position:absolute;left:0;text-align:left;margin-left:25.15pt;margin-top:15.3pt;width:550.5pt;height:73.8pt;z-index:1573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" filled="f" stroked="f">
                <v:textbox inset="0,0,0,0">
                  <w:txbxContent>
                    <w:tbl>
                      <w:tblPr>
                        <w:tblStyle w:val="TableNormal"/>
                        <w:tblW w:w="0" w:type="auto"/>
                        <w:tblInd w:w="67" w:type="dxa"/>
                        <w:tblLayout w:type="fixed"/>
                        <w:tblLook w:val="01E0" w:firstRow="1" w:lastRow="1" w:firstColumn="1" w:lastColumn="1" w:noHBand="0" w:noVBand="0"/>
                      </w:tblPr>
                      <w:tblGrid>
                        <w:gridCol w:w="1125"/>
                        <w:gridCol w:w="6128"/>
                        <w:gridCol w:w="1358"/>
                        <w:gridCol w:w="1366"/>
                        <w:gridCol w:w="796"/>
                        <w:gridCol w:w="106"/>
                      </w:tblGrid>
                      <w:tr w:rsidR="00AB5DB3" w14:paraId="0CEB93EB" w14:textId="77777777">
                        <w:trPr>
                          <w:trHeight w:val="555"/>
                        </w:trPr>
                        <w:tc>
                          <w:tcPr>
                            <w:tcW w:w="1125" w:type="dxa"/>
                            <w:tcBorders>
                              <w:top w:val="single" w:sz="6" w:space="0" w:color="000000"/>
                              <w:left w:val="single" w:sz="6" w:space="0" w:color="000000"/>
                              <w:bottom w:val="single" w:sz="6" w:space="0" w:color="000000"/>
                              <w:right w:val="single" w:sz="6" w:space="0" w:color="000000"/>
                            </w:tcBorders>
                          </w:tcPr>
                          <w:p w14:paraId="30826D9A"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top w:val="single" w:sz="6" w:space="0" w:color="000000"/>
                              <w:left w:val="single" w:sz="6" w:space="0" w:color="000000"/>
                              <w:bottom w:val="single" w:sz="6" w:space="0" w:color="000000"/>
                              <w:right w:val="single" w:sz="12" w:space="0" w:color="000000"/>
                            </w:tcBorders>
                          </w:tcPr>
                          <w:p w14:paraId="16B380CB"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top w:val="single" w:sz="6" w:space="0" w:color="000000"/>
                              <w:left w:val="single" w:sz="12" w:space="0" w:color="000000"/>
                              <w:bottom w:val="single" w:sz="6" w:space="0" w:color="000000"/>
                              <w:right w:val="single" w:sz="6" w:space="0" w:color="000000"/>
                            </w:tcBorders>
                          </w:tcPr>
                          <w:p w14:paraId="7F60A909"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A41AE70"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Borders>
                              <w:top w:val="single" w:sz="6" w:space="0" w:color="000000"/>
                              <w:left w:val="single" w:sz="6" w:space="0" w:color="000000"/>
                              <w:bottom w:val="single" w:sz="6" w:space="0" w:color="000000"/>
                              <w:right w:val="single" w:sz="6" w:space="0" w:color="000000"/>
                            </w:tcBorders>
                          </w:tcPr>
                          <w:p w14:paraId="04CDD562"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77FCA25"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top w:val="single" w:sz="6" w:space="0" w:color="000000"/>
                              <w:left w:val="single" w:sz="6" w:space="0" w:color="000000"/>
                              <w:bottom w:val="single" w:sz="6" w:space="0" w:color="000000"/>
                              <w:right w:val="single" w:sz="6" w:space="0" w:color="000000"/>
                            </w:tcBorders>
                          </w:tcPr>
                          <w:p w14:paraId="2C7ADA77"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01BC5BA"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c>
                          <w:tcPr>
                            <w:tcW w:w="106" w:type="dxa"/>
                            <w:tcBorders>
                              <w:left w:val="single" w:sz="6" w:space="0" w:color="000000"/>
                            </w:tcBorders>
                          </w:tcPr>
                          <w:p w14:paraId="447D106A" w14:textId="77777777" w:rsidR="00AB5DB3" w:rsidRDefault="00AB5DB3">
                            <w:pPr>
                              <w:pStyle w:val="TableParagraph"/>
                              <w:rPr>
                                <w:sz w:val="18"/>
                              </w:rPr>
                            </w:pPr>
                          </w:p>
                        </w:tc>
                      </w:tr>
                      <w:tr w:rsidR="00AB5DB3" w14:paraId="02FB0A94" w14:textId="77777777">
                        <w:trPr>
                          <w:trHeight w:val="322"/>
                        </w:trPr>
                        <w:tc>
                          <w:tcPr>
                            <w:tcW w:w="7253" w:type="dxa"/>
                            <w:gridSpan w:val="2"/>
                            <w:tcBorders>
                              <w:top w:val="single" w:sz="6" w:space="0" w:color="000000"/>
                            </w:tcBorders>
                            <w:shd w:val="clear" w:color="auto" w:fill="004080"/>
                          </w:tcPr>
                          <w:p w14:paraId="44966554" w14:textId="77777777" w:rsidR="00AB5DB3" w:rsidRDefault="00000000">
                            <w:pPr>
                              <w:pStyle w:val="TableParagraph"/>
                              <w:spacing w:before="31"/>
                              <w:ind w:left="67"/>
                              <w:rPr>
                                <w:rFonts w:ascii="Arial"/>
                                <w:b/>
                                <w:sz w:val="18"/>
                              </w:rPr>
                            </w:pPr>
                            <w:r>
                              <w:rPr>
                                <w:rFonts w:ascii="Arial"/>
                                <w:b/>
                                <w:color w:val="FFFFFF"/>
                                <w:spacing w:val="-2"/>
                                <w:sz w:val="18"/>
                              </w:rPr>
                              <w:t>SVEUKUPNO</w:t>
                            </w:r>
                          </w:p>
                        </w:tc>
                        <w:tc>
                          <w:tcPr>
                            <w:tcW w:w="1358" w:type="dxa"/>
                            <w:tcBorders>
                              <w:top w:val="single" w:sz="6" w:space="0" w:color="000000"/>
                            </w:tcBorders>
                            <w:shd w:val="clear" w:color="auto" w:fill="004080"/>
                          </w:tcPr>
                          <w:p w14:paraId="58BA21E1" w14:textId="77777777" w:rsidR="00AB5DB3" w:rsidRDefault="00000000">
                            <w:pPr>
                              <w:pStyle w:val="TableParagraph"/>
                              <w:spacing w:before="31"/>
                              <w:ind w:right="-15"/>
                              <w:jc w:val="right"/>
                              <w:rPr>
                                <w:rFonts w:ascii="Arial"/>
                                <w:b/>
                                <w:sz w:val="18"/>
                              </w:rPr>
                            </w:pPr>
                            <w:r>
                              <w:rPr>
                                <w:rFonts w:ascii="Arial"/>
                                <w:b/>
                                <w:color w:val="FFFFFF"/>
                                <w:spacing w:val="-2"/>
                                <w:sz w:val="18"/>
                              </w:rPr>
                              <w:t>118.896.000,00</w:t>
                            </w:r>
                          </w:p>
                        </w:tc>
                        <w:tc>
                          <w:tcPr>
                            <w:tcW w:w="1366" w:type="dxa"/>
                            <w:tcBorders>
                              <w:top w:val="single" w:sz="6" w:space="0" w:color="000000"/>
                            </w:tcBorders>
                            <w:shd w:val="clear" w:color="auto" w:fill="004080"/>
                          </w:tcPr>
                          <w:p w14:paraId="77B290D2" w14:textId="77777777" w:rsidR="00AB5DB3" w:rsidRDefault="00000000">
                            <w:pPr>
                              <w:pStyle w:val="TableParagraph"/>
                              <w:spacing w:before="31"/>
                              <w:ind w:right="-15"/>
                              <w:jc w:val="right"/>
                              <w:rPr>
                                <w:rFonts w:ascii="Arial"/>
                                <w:b/>
                                <w:sz w:val="18"/>
                              </w:rPr>
                            </w:pPr>
                            <w:r>
                              <w:rPr>
                                <w:rFonts w:ascii="Arial"/>
                                <w:b/>
                                <w:color w:val="FFFFFF"/>
                                <w:spacing w:val="-2"/>
                                <w:sz w:val="18"/>
                              </w:rPr>
                              <w:t>42.760.529,43</w:t>
                            </w:r>
                          </w:p>
                        </w:tc>
                        <w:tc>
                          <w:tcPr>
                            <w:tcW w:w="796" w:type="dxa"/>
                            <w:tcBorders>
                              <w:top w:val="single" w:sz="6" w:space="0" w:color="000000"/>
                            </w:tcBorders>
                            <w:shd w:val="clear" w:color="auto" w:fill="004080"/>
                          </w:tcPr>
                          <w:p w14:paraId="186AD18F" w14:textId="77777777" w:rsidR="00AB5DB3" w:rsidRDefault="00000000">
                            <w:pPr>
                              <w:pStyle w:val="TableParagraph"/>
                              <w:spacing w:before="31"/>
                              <w:ind w:left="189" w:right="-15"/>
                              <w:jc w:val="center"/>
                              <w:rPr>
                                <w:rFonts w:ascii="Arial"/>
                                <w:b/>
                                <w:sz w:val="18"/>
                              </w:rPr>
                            </w:pPr>
                            <w:r>
                              <w:rPr>
                                <w:rFonts w:ascii="Arial"/>
                                <w:b/>
                                <w:color w:val="FFFFFF"/>
                                <w:spacing w:val="-2"/>
                                <w:sz w:val="18"/>
                              </w:rPr>
                              <w:t>35,96%</w:t>
                            </w:r>
                          </w:p>
                        </w:tc>
                        <w:tc>
                          <w:tcPr>
                            <w:tcW w:w="106" w:type="dxa"/>
                            <w:shd w:val="clear" w:color="auto" w:fill="004080"/>
                          </w:tcPr>
                          <w:p w14:paraId="54F62BCC" w14:textId="77777777" w:rsidR="00AB5DB3" w:rsidRDefault="00AB5DB3">
                            <w:pPr>
                              <w:pStyle w:val="TableParagraph"/>
                              <w:rPr>
                                <w:sz w:val="18"/>
                              </w:rPr>
                            </w:pPr>
                          </w:p>
                        </w:tc>
                      </w:tr>
                      <w:tr w:rsidR="00AB5DB3" w14:paraId="53E447A8" w14:textId="77777777">
                        <w:trPr>
                          <w:trHeight w:val="254"/>
                        </w:trPr>
                        <w:tc>
                          <w:tcPr>
                            <w:tcW w:w="7253" w:type="dxa"/>
                            <w:gridSpan w:val="2"/>
                            <w:shd w:val="clear" w:color="auto" w:fill="82C0FF"/>
                          </w:tcPr>
                          <w:p w14:paraId="73D17E98" w14:textId="77777777" w:rsidR="00AB5DB3" w:rsidRDefault="00000000">
                            <w:pPr>
                              <w:pStyle w:val="TableParagraph"/>
                              <w:spacing w:line="223" w:lineRule="exact"/>
                              <w:ind w:left="67"/>
                              <w:rPr>
                                <w:rFonts w:ascii="Arial" w:hAnsi="Arial"/>
                                <w:b/>
                                <w:sz w:val="20"/>
                              </w:rPr>
                            </w:pPr>
                            <w:r>
                              <w:rPr>
                                <w:rFonts w:ascii="Arial" w:hAnsi="Arial"/>
                                <w:b/>
                                <w:sz w:val="20"/>
                              </w:rPr>
                              <w:t>Razdjel:</w:t>
                            </w:r>
                            <w:r>
                              <w:rPr>
                                <w:rFonts w:ascii="Arial" w:hAnsi="Arial"/>
                                <w:b/>
                                <w:spacing w:val="-2"/>
                                <w:sz w:val="20"/>
                              </w:rPr>
                              <w:t xml:space="preserve"> </w:t>
                            </w:r>
                            <w:r>
                              <w:rPr>
                                <w:rFonts w:ascii="Arial" w:hAnsi="Arial"/>
                                <w:b/>
                                <w:sz w:val="20"/>
                              </w:rPr>
                              <w:t>001</w:t>
                            </w:r>
                            <w:r>
                              <w:rPr>
                                <w:rFonts w:ascii="Arial" w:hAnsi="Arial"/>
                                <w:b/>
                                <w:spacing w:val="-1"/>
                                <w:sz w:val="20"/>
                              </w:rPr>
                              <w:t xml:space="preserve"> </w:t>
                            </w:r>
                            <w:r>
                              <w:rPr>
                                <w:rFonts w:ascii="Arial" w:hAnsi="Arial"/>
                                <w:b/>
                                <w:sz w:val="20"/>
                              </w:rPr>
                              <w:t>TAJNIŠTVO</w:t>
                            </w:r>
                            <w:r>
                              <w:rPr>
                                <w:rFonts w:ascii="Arial" w:hAnsi="Arial"/>
                                <w:b/>
                                <w:spacing w:val="-2"/>
                                <w:sz w:val="20"/>
                              </w:rPr>
                              <w:t xml:space="preserve"> </w:t>
                            </w:r>
                            <w:r>
                              <w:rPr>
                                <w:rFonts w:ascii="Arial" w:hAnsi="Arial"/>
                                <w:b/>
                                <w:spacing w:val="-4"/>
                                <w:sz w:val="20"/>
                              </w:rPr>
                              <w:t>GRADA</w:t>
                            </w:r>
                          </w:p>
                        </w:tc>
                        <w:tc>
                          <w:tcPr>
                            <w:tcW w:w="1358" w:type="dxa"/>
                            <w:shd w:val="clear" w:color="auto" w:fill="82C0FF"/>
                          </w:tcPr>
                          <w:p w14:paraId="46F27B37" w14:textId="77777777" w:rsidR="00AB5DB3" w:rsidRDefault="00000000">
                            <w:pPr>
                              <w:pStyle w:val="TableParagraph"/>
                              <w:spacing w:line="223" w:lineRule="exact"/>
                              <w:ind w:right="-15"/>
                              <w:jc w:val="right"/>
                              <w:rPr>
                                <w:rFonts w:ascii="Arial"/>
                                <w:b/>
                                <w:sz w:val="20"/>
                              </w:rPr>
                            </w:pPr>
                            <w:r>
                              <w:rPr>
                                <w:rFonts w:ascii="Arial"/>
                                <w:b/>
                                <w:spacing w:val="-2"/>
                                <w:sz w:val="20"/>
                              </w:rPr>
                              <w:t>291.868,00</w:t>
                            </w:r>
                          </w:p>
                        </w:tc>
                        <w:tc>
                          <w:tcPr>
                            <w:tcW w:w="1366" w:type="dxa"/>
                            <w:shd w:val="clear" w:color="auto" w:fill="82C0FF"/>
                          </w:tcPr>
                          <w:p w14:paraId="5F6DD069" w14:textId="77777777" w:rsidR="00AB5DB3" w:rsidRDefault="00000000">
                            <w:pPr>
                              <w:pStyle w:val="TableParagraph"/>
                              <w:spacing w:line="223" w:lineRule="exact"/>
                              <w:ind w:right="-15"/>
                              <w:jc w:val="right"/>
                              <w:rPr>
                                <w:rFonts w:ascii="Arial"/>
                                <w:b/>
                                <w:sz w:val="20"/>
                              </w:rPr>
                            </w:pPr>
                            <w:r>
                              <w:rPr>
                                <w:rFonts w:ascii="Arial"/>
                                <w:b/>
                                <w:spacing w:val="-2"/>
                                <w:sz w:val="20"/>
                              </w:rPr>
                              <w:t>128.864,09</w:t>
                            </w:r>
                          </w:p>
                        </w:tc>
                        <w:tc>
                          <w:tcPr>
                            <w:tcW w:w="796" w:type="dxa"/>
                            <w:shd w:val="clear" w:color="auto" w:fill="82C0FF"/>
                          </w:tcPr>
                          <w:p w14:paraId="12E12769" w14:textId="77777777" w:rsidR="00AB5DB3" w:rsidRDefault="00000000">
                            <w:pPr>
                              <w:pStyle w:val="TableParagraph"/>
                              <w:spacing w:line="223" w:lineRule="exact"/>
                              <w:ind w:left="122" w:right="-15"/>
                              <w:jc w:val="center"/>
                              <w:rPr>
                                <w:rFonts w:ascii="Arial"/>
                                <w:b/>
                                <w:sz w:val="20"/>
                              </w:rPr>
                            </w:pPr>
                            <w:r>
                              <w:rPr>
                                <w:rFonts w:ascii="Arial"/>
                                <w:b/>
                                <w:spacing w:val="-2"/>
                                <w:sz w:val="20"/>
                              </w:rPr>
                              <w:t>44,15%</w:t>
                            </w:r>
                          </w:p>
                        </w:tc>
                        <w:tc>
                          <w:tcPr>
                            <w:tcW w:w="106" w:type="dxa"/>
                            <w:vMerge w:val="restart"/>
                            <w:shd w:val="clear" w:color="auto" w:fill="82C0FF"/>
                          </w:tcPr>
                          <w:p w14:paraId="62B1A3C2" w14:textId="77777777" w:rsidR="00AB5DB3" w:rsidRDefault="00AB5DB3">
                            <w:pPr>
                              <w:pStyle w:val="TableParagraph"/>
                              <w:rPr>
                                <w:sz w:val="18"/>
                              </w:rPr>
                            </w:pPr>
                          </w:p>
                        </w:tc>
                      </w:tr>
                      <w:tr w:rsidR="00AB5DB3" w14:paraId="4210605D" w14:textId="77777777">
                        <w:trPr>
                          <w:trHeight w:val="315"/>
                        </w:trPr>
                        <w:tc>
                          <w:tcPr>
                            <w:tcW w:w="7253" w:type="dxa"/>
                            <w:gridSpan w:val="2"/>
                            <w:shd w:val="clear" w:color="auto" w:fill="82C0FF"/>
                          </w:tcPr>
                          <w:p w14:paraId="779DCD5F"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00101</w:t>
                            </w:r>
                            <w:r>
                              <w:rPr>
                                <w:rFonts w:ascii="Arial" w:hAnsi="Arial"/>
                                <w:b/>
                                <w:spacing w:val="-1"/>
                                <w:sz w:val="20"/>
                              </w:rPr>
                              <w:t xml:space="preserve"> </w:t>
                            </w:r>
                            <w:r>
                              <w:rPr>
                                <w:rFonts w:ascii="Arial" w:hAnsi="Arial"/>
                                <w:b/>
                                <w:sz w:val="20"/>
                              </w:rPr>
                              <w:t>TAJNIŠTVO</w:t>
                            </w:r>
                            <w:r>
                              <w:rPr>
                                <w:rFonts w:ascii="Arial" w:hAnsi="Arial"/>
                                <w:b/>
                                <w:spacing w:val="-2"/>
                                <w:sz w:val="20"/>
                              </w:rPr>
                              <w:t xml:space="preserve"> GRADA</w:t>
                            </w:r>
                          </w:p>
                        </w:tc>
                        <w:tc>
                          <w:tcPr>
                            <w:tcW w:w="1358" w:type="dxa"/>
                            <w:shd w:val="clear" w:color="auto" w:fill="82C0FF"/>
                          </w:tcPr>
                          <w:p w14:paraId="7BDCB171" w14:textId="77777777" w:rsidR="00AB5DB3" w:rsidRDefault="00000000">
                            <w:pPr>
                              <w:pStyle w:val="TableParagraph"/>
                              <w:spacing w:before="24"/>
                              <w:ind w:right="-15"/>
                              <w:jc w:val="right"/>
                              <w:rPr>
                                <w:rFonts w:ascii="Arial"/>
                                <w:b/>
                                <w:sz w:val="20"/>
                              </w:rPr>
                            </w:pPr>
                            <w:r>
                              <w:rPr>
                                <w:rFonts w:ascii="Arial"/>
                                <w:b/>
                                <w:spacing w:val="-2"/>
                                <w:sz w:val="20"/>
                              </w:rPr>
                              <w:t>203.868,00</w:t>
                            </w:r>
                          </w:p>
                        </w:tc>
                        <w:tc>
                          <w:tcPr>
                            <w:tcW w:w="1366" w:type="dxa"/>
                            <w:shd w:val="clear" w:color="auto" w:fill="82C0FF"/>
                          </w:tcPr>
                          <w:p w14:paraId="5C9026AC" w14:textId="77777777" w:rsidR="00AB5DB3" w:rsidRDefault="00000000">
                            <w:pPr>
                              <w:pStyle w:val="TableParagraph"/>
                              <w:spacing w:before="24"/>
                              <w:ind w:right="-15"/>
                              <w:jc w:val="right"/>
                              <w:rPr>
                                <w:rFonts w:ascii="Arial"/>
                                <w:b/>
                                <w:sz w:val="20"/>
                              </w:rPr>
                            </w:pPr>
                            <w:r>
                              <w:rPr>
                                <w:rFonts w:ascii="Arial"/>
                                <w:b/>
                                <w:spacing w:val="-2"/>
                                <w:sz w:val="20"/>
                              </w:rPr>
                              <w:t>105.225,99</w:t>
                            </w:r>
                          </w:p>
                        </w:tc>
                        <w:tc>
                          <w:tcPr>
                            <w:tcW w:w="796" w:type="dxa"/>
                            <w:shd w:val="clear" w:color="auto" w:fill="82C0FF"/>
                          </w:tcPr>
                          <w:p w14:paraId="2128809C" w14:textId="77777777" w:rsidR="00AB5DB3" w:rsidRDefault="00000000">
                            <w:pPr>
                              <w:pStyle w:val="TableParagraph"/>
                              <w:spacing w:before="24"/>
                              <w:ind w:left="122" w:right="-15"/>
                              <w:jc w:val="center"/>
                              <w:rPr>
                                <w:rFonts w:ascii="Arial"/>
                                <w:b/>
                                <w:sz w:val="20"/>
                              </w:rPr>
                            </w:pPr>
                            <w:r>
                              <w:rPr>
                                <w:rFonts w:ascii="Arial"/>
                                <w:b/>
                                <w:spacing w:val="-2"/>
                                <w:sz w:val="20"/>
                              </w:rPr>
                              <w:t>51,61%</w:t>
                            </w:r>
                          </w:p>
                        </w:tc>
                        <w:tc>
                          <w:tcPr>
                            <w:tcW w:w="106" w:type="dxa"/>
                            <w:vMerge/>
                            <w:tcBorders>
                              <w:top w:val="nil"/>
                            </w:tcBorders>
                            <w:shd w:val="clear" w:color="auto" w:fill="82C0FF"/>
                          </w:tcPr>
                          <w:p w14:paraId="29DA9845" w14:textId="77777777" w:rsidR="00AB5DB3" w:rsidRDefault="00AB5DB3">
                            <w:pPr>
                              <w:rPr>
                                <w:sz w:val="2"/>
                                <w:szCs w:val="2"/>
                              </w:rPr>
                            </w:pPr>
                          </w:p>
                        </w:tc>
                      </w:tr>
                    </w:tbl>
                    <w:p w14:paraId="094DACB3" w14:textId="77777777" w:rsidR="00AB5DB3" w:rsidRDefault="00AB5DB3">
                      <w:pPr>
                        <w:pStyle w:val="Tijeloteksta"/>
                      </w:pPr>
                    </w:p>
                  </w:txbxContent>
                </v:textbox>
                <w10:wrap anchorx="page"/>
              </v:shape>
            </w:pict>
          </mc:Fallback>
        </mc:AlternateContent>
      </w:r>
      <w:r>
        <w:rPr>
          <w:rFonts w:ascii="Arial" w:hAnsi="Arial"/>
          <w:b/>
          <w:sz w:val="19"/>
        </w:rPr>
        <w:t>IZVJEŠTAJ</w:t>
      </w:r>
      <w:r>
        <w:rPr>
          <w:rFonts w:ascii="Arial" w:hAnsi="Arial"/>
          <w:b/>
          <w:spacing w:val="15"/>
          <w:sz w:val="19"/>
        </w:rPr>
        <w:t xml:space="preserve"> </w:t>
      </w:r>
      <w:r>
        <w:rPr>
          <w:rFonts w:ascii="Arial" w:hAnsi="Arial"/>
          <w:b/>
          <w:sz w:val="19"/>
        </w:rPr>
        <w:t>PO</w:t>
      </w:r>
      <w:r>
        <w:rPr>
          <w:rFonts w:ascii="Arial" w:hAnsi="Arial"/>
          <w:b/>
          <w:spacing w:val="18"/>
          <w:sz w:val="19"/>
        </w:rPr>
        <w:t xml:space="preserve"> </w:t>
      </w:r>
      <w:r>
        <w:rPr>
          <w:rFonts w:ascii="Arial" w:hAnsi="Arial"/>
          <w:b/>
          <w:sz w:val="19"/>
        </w:rPr>
        <w:t>PROGRAMSKOJ</w:t>
      </w:r>
      <w:r>
        <w:rPr>
          <w:rFonts w:ascii="Arial" w:hAnsi="Arial"/>
          <w:b/>
          <w:spacing w:val="15"/>
          <w:sz w:val="19"/>
        </w:rPr>
        <w:t xml:space="preserve"> </w:t>
      </w:r>
      <w:r>
        <w:rPr>
          <w:rFonts w:ascii="Arial" w:hAnsi="Arial"/>
          <w:b/>
          <w:spacing w:val="-2"/>
          <w:sz w:val="19"/>
        </w:rPr>
        <w:t>KLASIFIKACIJI</w:t>
      </w:r>
    </w:p>
    <w:p w14:paraId="4DEE742E" w14:textId="77777777" w:rsidR="00AB5DB3" w:rsidRDefault="00AB5DB3">
      <w:pPr>
        <w:pStyle w:val="Tijeloteksta"/>
        <w:rPr>
          <w:rFonts w:ascii="Arial"/>
          <w:b/>
          <w:sz w:val="20"/>
        </w:rPr>
      </w:pPr>
    </w:p>
    <w:p w14:paraId="4FEBE7A5" w14:textId="77777777" w:rsidR="00AB5DB3" w:rsidRDefault="00AB5DB3">
      <w:pPr>
        <w:pStyle w:val="Tijeloteksta"/>
        <w:rPr>
          <w:rFonts w:ascii="Arial"/>
          <w:b/>
          <w:sz w:val="20"/>
        </w:rPr>
      </w:pPr>
    </w:p>
    <w:p w14:paraId="2822841A" w14:textId="77777777" w:rsidR="00AB5DB3" w:rsidRDefault="00AB5DB3">
      <w:pPr>
        <w:pStyle w:val="Tijeloteksta"/>
        <w:rPr>
          <w:rFonts w:ascii="Arial"/>
          <w:b/>
          <w:sz w:val="20"/>
        </w:rPr>
      </w:pPr>
    </w:p>
    <w:p w14:paraId="4F32A725" w14:textId="77777777" w:rsidR="00AB5DB3" w:rsidRDefault="00AB5DB3">
      <w:pPr>
        <w:pStyle w:val="Tijeloteksta"/>
        <w:rPr>
          <w:rFonts w:ascii="Arial"/>
          <w:b/>
          <w:sz w:val="20"/>
        </w:rPr>
      </w:pPr>
    </w:p>
    <w:p w14:paraId="65431E24" w14:textId="77777777" w:rsidR="00AB5DB3" w:rsidRDefault="00AB5DB3">
      <w:pPr>
        <w:pStyle w:val="Tijeloteksta"/>
        <w:rPr>
          <w:rFonts w:ascii="Arial"/>
          <w:b/>
          <w:sz w:val="20"/>
        </w:rPr>
      </w:pPr>
    </w:p>
    <w:p w14:paraId="5AE833E7" w14:textId="77777777" w:rsidR="00AB5DB3" w:rsidRDefault="00AB5DB3">
      <w:pPr>
        <w:pStyle w:val="Tijeloteksta"/>
        <w:spacing w:before="173"/>
        <w:rPr>
          <w:rFonts w:ascii="Arial"/>
          <w:b/>
          <w:sz w:val="20"/>
        </w:rPr>
      </w:pPr>
    </w:p>
    <w:tbl>
      <w:tblPr>
        <w:tblStyle w:val="TableNormal"/>
        <w:tblW w:w="0" w:type="auto"/>
        <w:tblInd w:w="217" w:type="dxa"/>
        <w:tblLayout w:type="fixed"/>
        <w:tblLook w:val="01E0" w:firstRow="1" w:lastRow="1" w:firstColumn="1" w:lastColumn="1" w:noHBand="0" w:noVBand="0"/>
      </w:tblPr>
      <w:tblGrid>
        <w:gridCol w:w="7158"/>
        <w:gridCol w:w="1684"/>
        <w:gridCol w:w="1175"/>
        <w:gridCol w:w="857"/>
      </w:tblGrid>
      <w:tr w:rsidR="00AB5DB3" w14:paraId="5400FBED" w14:textId="77777777">
        <w:trPr>
          <w:trHeight w:val="235"/>
        </w:trPr>
        <w:tc>
          <w:tcPr>
            <w:tcW w:w="7158" w:type="dxa"/>
          </w:tcPr>
          <w:p w14:paraId="191C032E"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Pr>
          <w:p w14:paraId="62B2C284" w14:textId="77777777" w:rsidR="00AB5DB3" w:rsidRDefault="00000000">
            <w:pPr>
              <w:pStyle w:val="TableParagraph"/>
              <w:spacing w:line="201" w:lineRule="exact"/>
              <w:ind w:right="229"/>
              <w:jc w:val="right"/>
              <w:rPr>
                <w:rFonts w:ascii="Arial"/>
                <w:b/>
                <w:sz w:val="18"/>
              </w:rPr>
            </w:pPr>
            <w:r>
              <w:rPr>
                <w:rFonts w:ascii="Arial"/>
                <w:b/>
                <w:spacing w:val="-2"/>
                <w:sz w:val="18"/>
              </w:rPr>
              <w:t>203.868,00</w:t>
            </w:r>
          </w:p>
        </w:tc>
        <w:tc>
          <w:tcPr>
            <w:tcW w:w="1175" w:type="dxa"/>
          </w:tcPr>
          <w:p w14:paraId="7EDD34BD" w14:textId="77777777" w:rsidR="00AB5DB3" w:rsidRDefault="00000000">
            <w:pPr>
              <w:pStyle w:val="TableParagraph"/>
              <w:spacing w:line="201" w:lineRule="exact"/>
              <w:ind w:right="39"/>
              <w:jc w:val="right"/>
              <w:rPr>
                <w:rFonts w:ascii="Arial"/>
                <w:b/>
                <w:sz w:val="18"/>
              </w:rPr>
            </w:pPr>
            <w:r>
              <w:rPr>
                <w:rFonts w:ascii="Arial"/>
                <w:b/>
                <w:spacing w:val="-2"/>
                <w:sz w:val="18"/>
              </w:rPr>
              <w:t>105.225,99</w:t>
            </w:r>
          </w:p>
        </w:tc>
        <w:tc>
          <w:tcPr>
            <w:tcW w:w="857" w:type="dxa"/>
          </w:tcPr>
          <w:p w14:paraId="073D415B" w14:textId="77777777" w:rsidR="00AB5DB3" w:rsidRDefault="00000000">
            <w:pPr>
              <w:pStyle w:val="TableParagraph"/>
              <w:spacing w:line="201" w:lineRule="exact"/>
              <w:ind w:right="101"/>
              <w:jc w:val="right"/>
              <w:rPr>
                <w:rFonts w:ascii="Arial"/>
                <w:b/>
                <w:sz w:val="18"/>
              </w:rPr>
            </w:pPr>
            <w:r>
              <w:rPr>
                <w:rFonts w:ascii="Arial"/>
                <w:b/>
                <w:spacing w:val="-2"/>
                <w:sz w:val="18"/>
              </w:rPr>
              <w:t>51,61%</w:t>
            </w:r>
          </w:p>
        </w:tc>
      </w:tr>
      <w:tr w:rsidR="00AB5DB3" w14:paraId="51F14C5B" w14:textId="77777777">
        <w:trPr>
          <w:trHeight w:val="304"/>
        </w:trPr>
        <w:tc>
          <w:tcPr>
            <w:tcW w:w="7158" w:type="dxa"/>
            <w:tcBorders>
              <w:bottom w:val="single" w:sz="12" w:space="0" w:color="000000"/>
            </w:tcBorders>
          </w:tcPr>
          <w:p w14:paraId="44CD91F5" w14:textId="77777777" w:rsidR="00AB5DB3" w:rsidRDefault="00000000">
            <w:pPr>
              <w:pStyle w:val="TableParagraph"/>
              <w:spacing w:before="28"/>
              <w:ind w:left="285"/>
              <w:rPr>
                <w:rFonts w:ascii="Arial"/>
                <w:b/>
                <w:sz w:val="20"/>
              </w:rPr>
            </w:pPr>
            <w:r>
              <w:rPr>
                <w:rFonts w:ascii="Arial"/>
                <w:b/>
                <w:color w:val="00009F"/>
                <w:sz w:val="20"/>
              </w:rPr>
              <w:t>1000</w:t>
            </w:r>
            <w:r>
              <w:rPr>
                <w:rFonts w:ascii="Arial"/>
                <w:b/>
                <w:color w:val="00009F"/>
                <w:spacing w:val="-1"/>
                <w:sz w:val="20"/>
              </w:rPr>
              <w:t xml:space="preserve"> </w:t>
            </w:r>
            <w:r>
              <w:rPr>
                <w:rFonts w:ascii="Arial"/>
                <w:b/>
                <w:color w:val="00009F"/>
                <w:sz w:val="20"/>
              </w:rPr>
              <w:t>JAVNA</w:t>
            </w:r>
            <w:r>
              <w:rPr>
                <w:rFonts w:ascii="Arial"/>
                <w:b/>
                <w:color w:val="00009F"/>
                <w:spacing w:val="-1"/>
                <w:sz w:val="20"/>
              </w:rPr>
              <w:t xml:space="preserve"> </w:t>
            </w:r>
            <w:r>
              <w:rPr>
                <w:rFonts w:ascii="Arial"/>
                <w:b/>
                <w:color w:val="00009F"/>
                <w:sz w:val="20"/>
              </w:rPr>
              <w:t>UPRAVA</w:t>
            </w:r>
            <w:r>
              <w:rPr>
                <w:rFonts w:ascii="Arial"/>
                <w:b/>
                <w:color w:val="00009F"/>
                <w:spacing w:val="-1"/>
                <w:sz w:val="20"/>
              </w:rPr>
              <w:t xml:space="preserve"> </w:t>
            </w:r>
            <w:r>
              <w:rPr>
                <w:rFonts w:ascii="Arial"/>
                <w:b/>
                <w:color w:val="00009F"/>
                <w:sz w:val="20"/>
              </w:rPr>
              <w:t>I</w:t>
            </w:r>
            <w:r>
              <w:rPr>
                <w:rFonts w:ascii="Arial"/>
                <w:b/>
                <w:color w:val="00009F"/>
                <w:spacing w:val="-1"/>
                <w:sz w:val="20"/>
              </w:rPr>
              <w:t xml:space="preserve"> </w:t>
            </w:r>
            <w:r>
              <w:rPr>
                <w:rFonts w:ascii="Arial"/>
                <w:b/>
                <w:color w:val="00009F"/>
                <w:spacing w:val="-2"/>
                <w:sz w:val="20"/>
              </w:rPr>
              <w:t>ADMINISTRACIJA</w:t>
            </w:r>
          </w:p>
        </w:tc>
        <w:tc>
          <w:tcPr>
            <w:tcW w:w="1684" w:type="dxa"/>
            <w:tcBorders>
              <w:bottom w:val="single" w:sz="12" w:space="0" w:color="000000"/>
            </w:tcBorders>
          </w:tcPr>
          <w:p w14:paraId="1D653C32" w14:textId="77777777" w:rsidR="00AB5DB3" w:rsidRDefault="00000000">
            <w:pPr>
              <w:pStyle w:val="TableParagraph"/>
              <w:spacing w:before="28"/>
              <w:ind w:right="229"/>
              <w:jc w:val="right"/>
              <w:rPr>
                <w:rFonts w:ascii="Arial"/>
                <w:b/>
                <w:sz w:val="20"/>
              </w:rPr>
            </w:pPr>
            <w:r>
              <w:rPr>
                <w:rFonts w:ascii="Arial"/>
                <w:b/>
                <w:color w:val="00009F"/>
                <w:spacing w:val="-2"/>
                <w:sz w:val="20"/>
              </w:rPr>
              <w:t>158.868,00</w:t>
            </w:r>
          </w:p>
        </w:tc>
        <w:tc>
          <w:tcPr>
            <w:tcW w:w="1175" w:type="dxa"/>
            <w:tcBorders>
              <w:bottom w:val="single" w:sz="12" w:space="0" w:color="000000"/>
            </w:tcBorders>
          </w:tcPr>
          <w:p w14:paraId="4FC31BFC" w14:textId="77777777" w:rsidR="00AB5DB3" w:rsidRDefault="00000000">
            <w:pPr>
              <w:pStyle w:val="TableParagraph"/>
              <w:spacing w:before="28"/>
              <w:ind w:right="39"/>
              <w:jc w:val="right"/>
              <w:rPr>
                <w:rFonts w:ascii="Arial"/>
                <w:b/>
                <w:sz w:val="20"/>
              </w:rPr>
            </w:pPr>
            <w:r>
              <w:rPr>
                <w:rFonts w:ascii="Arial"/>
                <w:b/>
                <w:color w:val="00009F"/>
                <w:spacing w:val="-2"/>
                <w:sz w:val="20"/>
              </w:rPr>
              <w:t>60.225,99</w:t>
            </w:r>
          </w:p>
        </w:tc>
        <w:tc>
          <w:tcPr>
            <w:tcW w:w="857" w:type="dxa"/>
            <w:tcBorders>
              <w:bottom w:val="single" w:sz="12" w:space="0" w:color="000000"/>
            </w:tcBorders>
          </w:tcPr>
          <w:p w14:paraId="0B1579E0" w14:textId="77777777" w:rsidR="00AB5DB3" w:rsidRDefault="00000000">
            <w:pPr>
              <w:pStyle w:val="TableParagraph"/>
              <w:spacing w:before="28"/>
              <w:ind w:right="101"/>
              <w:jc w:val="right"/>
              <w:rPr>
                <w:rFonts w:ascii="Arial"/>
                <w:b/>
                <w:sz w:val="20"/>
              </w:rPr>
            </w:pPr>
            <w:r>
              <w:rPr>
                <w:rFonts w:ascii="Arial"/>
                <w:b/>
                <w:color w:val="00009F"/>
                <w:spacing w:val="-2"/>
                <w:sz w:val="20"/>
              </w:rPr>
              <w:t>37,91%</w:t>
            </w:r>
          </w:p>
        </w:tc>
      </w:tr>
      <w:tr w:rsidR="00AB5DB3" w14:paraId="670129DD" w14:textId="77777777">
        <w:trPr>
          <w:trHeight w:val="359"/>
        </w:trPr>
        <w:tc>
          <w:tcPr>
            <w:tcW w:w="7158" w:type="dxa"/>
            <w:tcBorders>
              <w:top w:val="single" w:sz="12" w:space="0" w:color="000000"/>
              <w:bottom w:val="single" w:sz="12" w:space="0" w:color="000000"/>
            </w:tcBorders>
          </w:tcPr>
          <w:p w14:paraId="310B31ED" w14:textId="77777777" w:rsidR="00AB5DB3" w:rsidRDefault="00000000">
            <w:pPr>
              <w:pStyle w:val="TableParagraph"/>
              <w:spacing w:before="39"/>
              <w:ind w:left="330"/>
              <w:rPr>
                <w:rFonts w:ascii="Arial" w:hAnsi="Arial"/>
                <w:b/>
                <w:sz w:val="18"/>
              </w:rPr>
            </w:pPr>
            <w:r>
              <w:rPr>
                <w:rFonts w:ascii="Arial" w:hAnsi="Arial"/>
                <w:b/>
                <w:color w:val="00009F"/>
                <w:sz w:val="18"/>
              </w:rPr>
              <w:t>A100001</w:t>
            </w:r>
            <w:r>
              <w:rPr>
                <w:rFonts w:ascii="Arial" w:hAnsi="Arial"/>
                <w:b/>
                <w:color w:val="00009F"/>
                <w:spacing w:val="-4"/>
                <w:sz w:val="18"/>
              </w:rPr>
              <w:t xml:space="preserve"> </w:t>
            </w:r>
            <w:r>
              <w:rPr>
                <w:rFonts w:ascii="Arial" w:hAnsi="Arial"/>
                <w:b/>
                <w:color w:val="00009F"/>
                <w:sz w:val="18"/>
              </w:rPr>
              <w:t>Rad</w:t>
            </w:r>
            <w:r>
              <w:rPr>
                <w:rFonts w:ascii="Arial" w:hAnsi="Arial"/>
                <w:b/>
                <w:color w:val="00009F"/>
                <w:spacing w:val="-1"/>
                <w:sz w:val="18"/>
              </w:rPr>
              <w:t xml:space="preserve"> </w:t>
            </w:r>
            <w:r>
              <w:rPr>
                <w:rFonts w:ascii="Arial" w:hAnsi="Arial"/>
                <w:b/>
                <w:color w:val="00009F"/>
                <w:sz w:val="18"/>
              </w:rPr>
              <w:t>predstavničkih</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2"/>
                <w:sz w:val="18"/>
              </w:rPr>
              <w:t xml:space="preserve"> </w:t>
            </w:r>
            <w:r>
              <w:rPr>
                <w:rFonts w:ascii="Arial" w:hAnsi="Arial"/>
                <w:b/>
                <w:color w:val="00009F"/>
                <w:sz w:val="18"/>
              </w:rPr>
              <w:t>izvršnih</w:t>
            </w:r>
            <w:r>
              <w:rPr>
                <w:rFonts w:ascii="Arial" w:hAnsi="Arial"/>
                <w:b/>
                <w:color w:val="00009F"/>
                <w:spacing w:val="-1"/>
                <w:sz w:val="18"/>
              </w:rPr>
              <w:t xml:space="preserve"> </w:t>
            </w:r>
            <w:r>
              <w:rPr>
                <w:rFonts w:ascii="Arial" w:hAnsi="Arial"/>
                <w:b/>
                <w:color w:val="00009F"/>
                <w:sz w:val="18"/>
              </w:rPr>
              <w:t>tijela</w:t>
            </w:r>
            <w:r>
              <w:rPr>
                <w:rFonts w:ascii="Arial" w:hAnsi="Arial"/>
                <w:b/>
                <w:color w:val="00009F"/>
                <w:spacing w:val="-1"/>
                <w:sz w:val="18"/>
              </w:rPr>
              <w:t xml:space="preserve"> </w:t>
            </w:r>
            <w:r>
              <w:rPr>
                <w:rFonts w:ascii="Arial" w:hAnsi="Arial"/>
                <w:b/>
                <w:color w:val="00009F"/>
                <w:sz w:val="18"/>
              </w:rPr>
              <w:t>Grada</w:t>
            </w:r>
            <w:r>
              <w:rPr>
                <w:rFonts w:ascii="Arial" w:hAnsi="Arial"/>
                <w:b/>
                <w:color w:val="00009F"/>
                <w:spacing w:val="-1"/>
                <w:sz w:val="18"/>
              </w:rPr>
              <w:t xml:space="preserve"> </w:t>
            </w:r>
            <w:r>
              <w:rPr>
                <w:rFonts w:ascii="Arial" w:hAnsi="Arial"/>
                <w:b/>
                <w:color w:val="00009F"/>
                <w:spacing w:val="-2"/>
                <w:sz w:val="18"/>
              </w:rPr>
              <w:t>Šibenika</w:t>
            </w:r>
          </w:p>
        </w:tc>
        <w:tc>
          <w:tcPr>
            <w:tcW w:w="1684" w:type="dxa"/>
            <w:tcBorders>
              <w:top w:val="single" w:sz="12" w:space="0" w:color="000000"/>
              <w:bottom w:val="single" w:sz="12" w:space="0" w:color="000000"/>
            </w:tcBorders>
          </w:tcPr>
          <w:p w14:paraId="15871609" w14:textId="77777777" w:rsidR="00AB5DB3" w:rsidRDefault="00000000">
            <w:pPr>
              <w:pStyle w:val="TableParagraph"/>
              <w:spacing w:before="39"/>
              <w:ind w:right="229"/>
              <w:jc w:val="right"/>
              <w:rPr>
                <w:rFonts w:ascii="Arial"/>
                <w:b/>
                <w:sz w:val="18"/>
              </w:rPr>
            </w:pPr>
            <w:r>
              <w:rPr>
                <w:rFonts w:ascii="Arial"/>
                <w:b/>
                <w:color w:val="00009F"/>
                <w:spacing w:val="-2"/>
                <w:sz w:val="18"/>
              </w:rPr>
              <w:t>55.000,00</w:t>
            </w:r>
          </w:p>
        </w:tc>
        <w:tc>
          <w:tcPr>
            <w:tcW w:w="1175" w:type="dxa"/>
            <w:tcBorders>
              <w:top w:val="single" w:sz="12" w:space="0" w:color="000000"/>
              <w:bottom w:val="single" w:sz="12" w:space="0" w:color="000000"/>
            </w:tcBorders>
          </w:tcPr>
          <w:p w14:paraId="7A650EF0" w14:textId="77777777" w:rsidR="00AB5DB3" w:rsidRDefault="00000000">
            <w:pPr>
              <w:pStyle w:val="TableParagraph"/>
              <w:spacing w:before="39"/>
              <w:ind w:right="39"/>
              <w:jc w:val="right"/>
              <w:rPr>
                <w:rFonts w:ascii="Arial"/>
                <w:b/>
                <w:sz w:val="18"/>
              </w:rPr>
            </w:pPr>
            <w:r>
              <w:rPr>
                <w:rFonts w:ascii="Arial"/>
                <w:b/>
                <w:color w:val="00009F"/>
                <w:spacing w:val="-2"/>
                <w:sz w:val="18"/>
              </w:rPr>
              <w:t>20.905,05</w:t>
            </w:r>
          </w:p>
        </w:tc>
        <w:tc>
          <w:tcPr>
            <w:tcW w:w="857" w:type="dxa"/>
            <w:tcBorders>
              <w:top w:val="single" w:sz="12" w:space="0" w:color="000000"/>
              <w:bottom w:val="single" w:sz="12" w:space="0" w:color="000000"/>
              <w:right w:val="single" w:sz="12" w:space="0" w:color="000000"/>
            </w:tcBorders>
          </w:tcPr>
          <w:p w14:paraId="11FB0BD2" w14:textId="77777777" w:rsidR="00AB5DB3" w:rsidRDefault="00000000">
            <w:pPr>
              <w:pStyle w:val="TableParagraph"/>
              <w:spacing w:before="39"/>
              <w:ind w:right="86"/>
              <w:jc w:val="right"/>
              <w:rPr>
                <w:rFonts w:ascii="Arial"/>
                <w:b/>
                <w:sz w:val="18"/>
              </w:rPr>
            </w:pPr>
            <w:r>
              <w:rPr>
                <w:rFonts w:ascii="Arial"/>
                <w:b/>
                <w:color w:val="00009F"/>
                <w:spacing w:val="-2"/>
                <w:sz w:val="18"/>
              </w:rPr>
              <w:t>38,01%</w:t>
            </w:r>
          </w:p>
        </w:tc>
      </w:tr>
      <w:tr w:rsidR="00AB5DB3" w14:paraId="05455996" w14:textId="77777777">
        <w:trPr>
          <w:trHeight w:val="228"/>
        </w:trPr>
        <w:tc>
          <w:tcPr>
            <w:tcW w:w="7158" w:type="dxa"/>
            <w:tcBorders>
              <w:top w:val="single" w:sz="12" w:space="0" w:color="000000"/>
            </w:tcBorders>
          </w:tcPr>
          <w:p w14:paraId="32AFF46E"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Borders>
              <w:top w:val="single" w:sz="12" w:space="0" w:color="000000"/>
            </w:tcBorders>
          </w:tcPr>
          <w:p w14:paraId="2340DE14" w14:textId="77777777" w:rsidR="00AB5DB3" w:rsidRDefault="00000000">
            <w:pPr>
              <w:pStyle w:val="TableParagraph"/>
              <w:spacing w:line="186" w:lineRule="exact"/>
              <w:ind w:right="229"/>
              <w:jc w:val="right"/>
              <w:rPr>
                <w:rFonts w:ascii="Arial"/>
                <w:b/>
                <w:sz w:val="18"/>
              </w:rPr>
            </w:pPr>
            <w:r>
              <w:rPr>
                <w:rFonts w:ascii="Arial"/>
                <w:b/>
                <w:spacing w:val="-2"/>
                <w:sz w:val="18"/>
              </w:rPr>
              <w:t>55.000,00</w:t>
            </w:r>
          </w:p>
        </w:tc>
        <w:tc>
          <w:tcPr>
            <w:tcW w:w="1175" w:type="dxa"/>
            <w:tcBorders>
              <w:top w:val="single" w:sz="12" w:space="0" w:color="000000"/>
            </w:tcBorders>
          </w:tcPr>
          <w:p w14:paraId="0A946F00" w14:textId="77777777" w:rsidR="00AB5DB3" w:rsidRDefault="00000000">
            <w:pPr>
              <w:pStyle w:val="TableParagraph"/>
              <w:spacing w:line="186" w:lineRule="exact"/>
              <w:ind w:right="39"/>
              <w:jc w:val="right"/>
              <w:rPr>
                <w:rFonts w:ascii="Arial"/>
                <w:b/>
                <w:sz w:val="18"/>
              </w:rPr>
            </w:pPr>
            <w:r>
              <w:rPr>
                <w:rFonts w:ascii="Arial"/>
                <w:b/>
                <w:spacing w:val="-2"/>
                <w:sz w:val="18"/>
              </w:rPr>
              <w:t>20.905,05</w:t>
            </w:r>
          </w:p>
        </w:tc>
        <w:tc>
          <w:tcPr>
            <w:tcW w:w="857" w:type="dxa"/>
            <w:tcBorders>
              <w:top w:val="single" w:sz="12" w:space="0" w:color="000000"/>
            </w:tcBorders>
          </w:tcPr>
          <w:p w14:paraId="7B72FC48" w14:textId="77777777" w:rsidR="00AB5DB3" w:rsidRDefault="00000000">
            <w:pPr>
              <w:pStyle w:val="TableParagraph"/>
              <w:spacing w:line="186" w:lineRule="exact"/>
              <w:ind w:right="101"/>
              <w:jc w:val="right"/>
              <w:rPr>
                <w:rFonts w:ascii="Arial"/>
                <w:b/>
                <w:sz w:val="18"/>
              </w:rPr>
            </w:pPr>
            <w:r>
              <w:rPr>
                <w:rFonts w:ascii="Arial"/>
                <w:b/>
                <w:spacing w:val="-2"/>
                <w:sz w:val="18"/>
              </w:rPr>
              <w:t>38,01%</w:t>
            </w:r>
          </w:p>
        </w:tc>
      </w:tr>
      <w:tr w:rsidR="00AB5DB3" w14:paraId="6EEF63E4" w14:textId="77777777">
        <w:trPr>
          <w:trHeight w:val="285"/>
        </w:trPr>
        <w:tc>
          <w:tcPr>
            <w:tcW w:w="7158" w:type="dxa"/>
          </w:tcPr>
          <w:p w14:paraId="508A73AF"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84" w:type="dxa"/>
          </w:tcPr>
          <w:p w14:paraId="6A84D025" w14:textId="77777777" w:rsidR="00AB5DB3" w:rsidRDefault="00000000">
            <w:pPr>
              <w:pStyle w:val="TableParagraph"/>
              <w:spacing w:before="36"/>
              <w:ind w:right="229"/>
              <w:jc w:val="right"/>
              <w:rPr>
                <w:rFonts w:ascii="Arial"/>
                <w:b/>
                <w:sz w:val="18"/>
              </w:rPr>
            </w:pPr>
            <w:r>
              <w:rPr>
                <w:rFonts w:ascii="Arial"/>
                <w:b/>
                <w:spacing w:val="-2"/>
                <w:sz w:val="18"/>
              </w:rPr>
              <w:t>55.000,00</w:t>
            </w:r>
          </w:p>
        </w:tc>
        <w:tc>
          <w:tcPr>
            <w:tcW w:w="1175" w:type="dxa"/>
          </w:tcPr>
          <w:p w14:paraId="043217E7" w14:textId="77777777" w:rsidR="00AB5DB3" w:rsidRDefault="00000000">
            <w:pPr>
              <w:pStyle w:val="TableParagraph"/>
              <w:spacing w:before="36"/>
              <w:ind w:right="39"/>
              <w:jc w:val="right"/>
              <w:rPr>
                <w:rFonts w:ascii="Arial"/>
                <w:b/>
                <w:sz w:val="18"/>
              </w:rPr>
            </w:pPr>
            <w:r>
              <w:rPr>
                <w:rFonts w:ascii="Arial"/>
                <w:b/>
                <w:spacing w:val="-2"/>
                <w:sz w:val="18"/>
              </w:rPr>
              <w:t>20.905,05</w:t>
            </w:r>
          </w:p>
        </w:tc>
        <w:tc>
          <w:tcPr>
            <w:tcW w:w="857" w:type="dxa"/>
          </w:tcPr>
          <w:p w14:paraId="10CBA115" w14:textId="77777777" w:rsidR="00AB5DB3" w:rsidRDefault="00000000">
            <w:pPr>
              <w:pStyle w:val="TableParagraph"/>
              <w:spacing w:before="36"/>
              <w:ind w:right="101"/>
              <w:jc w:val="right"/>
              <w:rPr>
                <w:rFonts w:ascii="Arial"/>
                <w:b/>
                <w:sz w:val="18"/>
              </w:rPr>
            </w:pPr>
            <w:r>
              <w:rPr>
                <w:rFonts w:ascii="Arial"/>
                <w:b/>
                <w:spacing w:val="-2"/>
                <w:sz w:val="18"/>
              </w:rPr>
              <w:t>38,01%</w:t>
            </w:r>
          </w:p>
        </w:tc>
      </w:tr>
      <w:tr w:rsidR="00AB5DB3" w14:paraId="33E3A115" w14:textId="77777777">
        <w:trPr>
          <w:trHeight w:val="312"/>
        </w:trPr>
        <w:tc>
          <w:tcPr>
            <w:tcW w:w="7158" w:type="dxa"/>
            <w:tcBorders>
              <w:bottom w:val="single" w:sz="12" w:space="0" w:color="000000"/>
            </w:tcBorders>
          </w:tcPr>
          <w:p w14:paraId="70D803AF" w14:textId="77777777" w:rsidR="00AB5DB3" w:rsidRDefault="00000000">
            <w:pPr>
              <w:pStyle w:val="TableParagraph"/>
              <w:spacing w:before="36"/>
              <w:ind w:right="449"/>
              <w:jc w:val="right"/>
              <w:rPr>
                <w:rFonts w:ascii="Arial" w:hAnsi="Arial"/>
                <w:i/>
                <w:sz w:val="18"/>
              </w:rPr>
            </w:pPr>
            <w:r>
              <w:rPr>
                <w:rFonts w:ascii="Arial" w:hAnsi="Arial"/>
                <w:i/>
                <w:sz w:val="18"/>
              </w:rPr>
              <w:t>3291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predstavničkih</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izvršnih</w:t>
            </w:r>
            <w:r>
              <w:rPr>
                <w:rFonts w:ascii="Arial" w:hAnsi="Arial"/>
                <w:i/>
                <w:spacing w:val="-1"/>
                <w:sz w:val="18"/>
              </w:rPr>
              <w:t xml:space="preserve"> </w:t>
            </w:r>
            <w:r>
              <w:rPr>
                <w:rFonts w:ascii="Arial" w:hAnsi="Arial"/>
                <w:i/>
                <w:sz w:val="18"/>
              </w:rPr>
              <w:t>tijela,</w:t>
            </w:r>
            <w:r>
              <w:rPr>
                <w:rFonts w:ascii="Arial" w:hAnsi="Arial"/>
                <w:i/>
                <w:spacing w:val="-1"/>
                <w:sz w:val="18"/>
              </w:rPr>
              <w:t xml:space="preserve"> </w:t>
            </w:r>
            <w:r>
              <w:rPr>
                <w:rFonts w:ascii="Arial" w:hAnsi="Arial"/>
                <w:i/>
                <w:sz w:val="18"/>
              </w:rPr>
              <w:t>povjerenstava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slično</w:t>
            </w:r>
          </w:p>
        </w:tc>
        <w:tc>
          <w:tcPr>
            <w:tcW w:w="1684" w:type="dxa"/>
            <w:tcBorders>
              <w:bottom w:val="single" w:sz="12" w:space="0" w:color="000000"/>
            </w:tcBorders>
          </w:tcPr>
          <w:p w14:paraId="2A12331B" w14:textId="77777777" w:rsidR="00AB5DB3" w:rsidRDefault="00AB5DB3">
            <w:pPr>
              <w:pStyle w:val="TableParagraph"/>
              <w:rPr>
                <w:sz w:val="18"/>
              </w:rPr>
            </w:pPr>
          </w:p>
        </w:tc>
        <w:tc>
          <w:tcPr>
            <w:tcW w:w="1175" w:type="dxa"/>
            <w:tcBorders>
              <w:bottom w:val="single" w:sz="12" w:space="0" w:color="000000"/>
            </w:tcBorders>
          </w:tcPr>
          <w:p w14:paraId="173F6741" w14:textId="77777777" w:rsidR="00AB5DB3" w:rsidRDefault="00000000">
            <w:pPr>
              <w:pStyle w:val="TableParagraph"/>
              <w:spacing w:before="36"/>
              <w:ind w:right="39"/>
              <w:jc w:val="right"/>
              <w:rPr>
                <w:rFonts w:ascii="Arial"/>
                <w:i/>
                <w:sz w:val="18"/>
              </w:rPr>
            </w:pPr>
            <w:r>
              <w:rPr>
                <w:rFonts w:ascii="Arial"/>
                <w:i/>
                <w:spacing w:val="-2"/>
                <w:sz w:val="18"/>
              </w:rPr>
              <w:t>20.905,05</w:t>
            </w:r>
          </w:p>
        </w:tc>
        <w:tc>
          <w:tcPr>
            <w:tcW w:w="857" w:type="dxa"/>
            <w:tcBorders>
              <w:bottom w:val="single" w:sz="12" w:space="0" w:color="000000"/>
            </w:tcBorders>
          </w:tcPr>
          <w:p w14:paraId="7668F749" w14:textId="77777777" w:rsidR="00AB5DB3" w:rsidRDefault="00AB5DB3">
            <w:pPr>
              <w:pStyle w:val="TableParagraph"/>
              <w:rPr>
                <w:sz w:val="18"/>
              </w:rPr>
            </w:pPr>
          </w:p>
        </w:tc>
      </w:tr>
      <w:tr w:rsidR="00AB5DB3" w14:paraId="27E385EE" w14:textId="77777777">
        <w:trPr>
          <w:trHeight w:val="359"/>
        </w:trPr>
        <w:tc>
          <w:tcPr>
            <w:tcW w:w="7158" w:type="dxa"/>
            <w:tcBorders>
              <w:top w:val="single" w:sz="12" w:space="0" w:color="000000"/>
              <w:bottom w:val="single" w:sz="12" w:space="0" w:color="000000"/>
            </w:tcBorders>
          </w:tcPr>
          <w:p w14:paraId="3EA77C52" w14:textId="77777777" w:rsidR="00AB5DB3" w:rsidRDefault="00000000">
            <w:pPr>
              <w:pStyle w:val="TableParagraph"/>
              <w:spacing w:before="39"/>
              <w:ind w:left="330"/>
              <w:rPr>
                <w:rFonts w:ascii="Arial"/>
                <w:b/>
                <w:sz w:val="18"/>
              </w:rPr>
            </w:pPr>
            <w:r>
              <w:rPr>
                <w:rFonts w:ascii="Arial"/>
                <w:b/>
                <w:color w:val="00009F"/>
                <w:sz w:val="18"/>
              </w:rPr>
              <w:t>A100002</w:t>
            </w:r>
            <w:r>
              <w:rPr>
                <w:rFonts w:ascii="Arial"/>
                <w:b/>
                <w:color w:val="00009F"/>
                <w:spacing w:val="-1"/>
                <w:sz w:val="18"/>
              </w:rPr>
              <w:t xml:space="preserve"> </w:t>
            </w:r>
            <w:r>
              <w:rPr>
                <w:rFonts w:ascii="Arial"/>
                <w:b/>
                <w:color w:val="00009F"/>
                <w:sz w:val="18"/>
              </w:rPr>
              <w:t>Nagrade</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pacing w:val="-2"/>
                <w:sz w:val="18"/>
              </w:rPr>
              <w:t>priznanja</w:t>
            </w:r>
          </w:p>
        </w:tc>
        <w:tc>
          <w:tcPr>
            <w:tcW w:w="1684" w:type="dxa"/>
            <w:tcBorders>
              <w:top w:val="single" w:sz="12" w:space="0" w:color="000000"/>
              <w:bottom w:val="single" w:sz="12" w:space="0" w:color="000000"/>
            </w:tcBorders>
          </w:tcPr>
          <w:p w14:paraId="3A591986" w14:textId="77777777" w:rsidR="00AB5DB3" w:rsidRDefault="00000000">
            <w:pPr>
              <w:pStyle w:val="TableParagraph"/>
              <w:spacing w:before="39"/>
              <w:ind w:right="229"/>
              <w:jc w:val="right"/>
              <w:rPr>
                <w:rFonts w:ascii="Arial"/>
                <w:b/>
                <w:sz w:val="18"/>
              </w:rPr>
            </w:pPr>
            <w:r>
              <w:rPr>
                <w:rFonts w:ascii="Arial"/>
                <w:b/>
                <w:color w:val="00009F"/>
                <w:spacing w:val="-2"/>
                <w:sz w:val="18"/>
              </w:rPr>
              <w:t>11.500,00</w:t>
            </w:r>
          </w:p>
        </w:tc>
        <w:tc>
          <w:tcPr>
            <w:tcW w:w="1175" w:type="dxa"/>
            <w:tcBorders>
              <w:top w:val="single" w:sz="12" w:space="0" w:color="000000"/>
              <w:bottom w:val="single" w:sz="12" w:space="0" w:color="000000"/>
            </w:tcBorders>
          </w:tcPr>
          <w:p w14:paraId="07350B51" w14:textId="77777777" w:rsidR="00AB5DB3" w:rsidRDefault="00AB5DB3">
            <w:pPr>
              <w:pStyle w:val="TableParagraph"/>
              <w:rPr>
                <w:sz w:val="18"/>
              </w:rPr>
            </w:pPr>
          </w:p>
        </w:tc>
        <w:tc>
          <w:tcPr>
            <w:tcW w:w="857" w:type="dxa"/>
            <w:tcBorders>
              <w:top w:val="single" w:sz="12" w:space="0" w:color="000000"/>
              <w:bottom w:val="single" w:sz="12" w:space="0" w:color="000000"/>
              <w:right w:val="single" w:sz="12" w:space="0" w:color="000000"/>
            </w:tcBorders>
          </w:tcPr>
          <w:p w14:paraId="18FFC98B" w14:textId="77777777" w:rsidR="00AB5DB3" w:rsidRDefault="00AB5DB3">
            <w:pPr>
              <w:pStyle w:val="TableParagraph"/>
              <w:rPr>
                <w:sz w:val="18"/>
              </w:rPr>
            </w:pPr>
          </w:p>
        </w:tc>
      </w:tr>
      <w:tr w:rsidR="00AB5DB3" w14:paraId="5B3DC251" w14:textId="77777777">
        <w:trPr>
          <w:trHeight w:val="228"/>
        </w:trPr>
        <w:tc>
          <w:tcPr>
            <w:tcW w:w="7158" w:type="dxa"/>
            <w:tcBorders>
              <w:top w:val="single" w:sz="12" w:space="0" w:color="000000"/>
            </w:tcBorders>
          </w:tcPr>
          <w:p w14:paraId="5E95CA49"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Borders>
              <w:top w:val="single" w:sz="12" w:space="0" w:color="000000"/>
            </w:tcBorders>
          </w:tcPr>
          <w:p w14:paraId="337E2FA8" w14:textId="77777777" w:rsidR="00AB5DB3" w:rsidRDefault="00000000">
            <w:pPr>
              <w:pStyle w:val="TableParagraph"/>
              <w:spacing w:line="186" w:lineRule="exact"/>
              <w:ind w:right="229"/>
              <w:jc w:val="right"/>
              <w:rPr>
                <w:rFonts w:ascii="Arial"/>
                <w:b/>
                <w:sz w:val="18"/>
              </w:rPr>
            </w:pPr>
            <w:r>
              <w:rPr>
                <w:rFonts w:ascii="Arial"/>
                <w:b/>
                <w:spacing w:val="-2"/>
                <w:sz w:val="18"/>
              </w:rPr>
              <w:t>11.500,00</w:t>
            </w:r>
          </w:p>
        </w:tc>
        <w:tc>
          <w:tcPr>
            <w:tcW w:w="1175" w:type="dxa"/>
            <w:tcBorders>
              <w:top w:val="single" w:sz="12" w:space="0" w:color="000000"/>
            </w:tcBorders>
          </w:tcPr>
          <w:p w14:paraId="0AF71168" w14:textId="77777777" w:rsidR="00AB5DB3" w:rsidRDefault="00AB5DB3">
            <w:pPr>
              <w:pStyle w:val="TableParagraph"/>
              <w:rPr>
                <w:sz w:val="16"/>
              </w:rPr>
            </w:pPr>
          </w:p>
        </w:tc>
        <w:tc>
          <w:tcPr>
            <w:tcW w:w="857" w:type="dxa"/>
            <w:tcBorders>
              <w:top w:val="single" w:sz="12" w:space="0" w:color="000000"/>
            </w:tcBorders>
          </w:tcPr>
          <w:p w14:paraId="4363804C" w14:textId="77777777" w:rsidR="00AB5DB3" w:rsidRDefault="00AB5DB3">
            <w:pPr>
              <w:pStyle w:val="TableParagraph"/>
              <w:rPr>
                <w:sz w:val="16"/>
              </w:rPr>
            </w:pPr>
          </w:p>
        </w:tc>
      </w:tr>
      <w:tr w:rsidR="00AB5DB3" w14:paraId="62529D2B" w14:textId="77777777">
        <w:trPr>
          <w:trHeight w:val="312"/>
        </w:trPr>
        <w:tc>
          <w:tcPr>
            <w:tcW w:w="7158" w:type="dxa"/>
            <w:tcBorders>
              <w:bottom w:val="single" w:sz="12" w:space="0" w:color="000000"/>
            </w:tcBorders>
          </w:tcPr>
          <w:p w14:paraId="6B548E0A"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84" w:type="dxa"/>
            <w:tcBorders>
              <w:bottom w:val="single" w:sz="12" w:space="0" w:color="000000"/>
            </w:tcBorders>
          </w:tcPr>
          <w:p w14:paraId="25DA1610" w14:textId="77777777" w:rsidR="00AB5DB3" w:rsidRDefault="00000000">
            <w:pPr>
              <w:pStyle w:val="TableParagraph"/>
              <w:spacing w:before="36"/>
              <w:ind w:right="229"/>
              <w:jc w:val="right"/>
              <w:rPr>
                <w:rFonts w:ascii="Arial"/>
                <w:b/>
                <w:sz w:val="18"/>
              </w:rPr>
            </w:pPr>
            <w:r>
              <w:rPr>
                <w:rFonts w:ascii="Arial"/>
                <w:b/>
                <w:spacing w:val="-2"/>
                <w:sz w:val="18"/>
              </w:rPr>
              <w:t>11.500,00</w:t>
            </w:r>
          </w:p>
        </w:tc>
        <w:tc>
          <w:tcPr>
            <w:tcW w:w="1175" w:type="dxa"/>
            <w:tcBorders>
              <w:bottom w:val="single" w:sz="12" w:space="0" w:color="000000"/>
            </w:tcBorders>
          </w:tcPr>
          <w:p w14:paraId="3A8D242D" w14:textId="77777777" w:rsidR="00AB5DB3" w:rsidRDefault="00AB5DB3">
            <w:pPr>
              <w:pStyle w:val="TableParagraph"/>
              <w:rPr>
                <w:sz w:val="18"/>
              </w:rPr>
            </w:pPr>
          </w:p>
        </w:tc>
        <w:tc>
          <w:tcPr>
            <w:tcW w:w="857" w:type="dxa"/>
            <w:tcBorders>
              <w:bottom w:val="single" w:sz="12" w:space="0" w:color="000000"/>
            </w:tcBorders>
          </w:tcPr>
          <w:p w14:paraId="53B1AD4F" w14:textId="77777777" w:rsidR="00AB5DB3" w:rsidRDefault="00AB5DB3">
            <w:pPr>
              <w:pStyle w:val="TableParagraph"/>
              <w:rPr>
                <w:sz w:val="18"/>
              </w:rPr>
            </w:pPr>
          </w:p>
        </w:tc>
      </w:tr>
      <w:tr w:rsidR="00AB5DB3" w14:paraId="1F3B1B54" w14:textId="77777777">
        <w:trPr>
          <w:trHeight w:val="359"/>
        </w:trPr>
        <w:tc>
          <w:tcPr>
            <w:tcW w:w="7158" w:type="dxa"/>
            <w:tcBorders>
              <w:top w:val="single" w:sz="12" w:space="0" w:color="000000"/>
              <w:bottom w:val="single" w:sz="12" w:space="0" w:color="000000"/>
            </w:tcBorders>
          </w:tcPr>
          <w:p w14:paraId="166462ED" w14:textId="77777777" w:rsidR="00AB5DB3" w:rsidRDefault="00000000">
            <w:pPr>
              <w:pStyle w:val="TableParagraph"/>
              <w:spacing w:before="39"/>
              <w:ind w:left="330"/>
              <w:rPr>
                <w:rFonts w:ascii="Arial" w:hAnsi="Arial"/>
                <w:b/>
                <w:sz w:val="18"/>
              </w:rPr>
            </w:pPr>
            <w:r>
              <w:rPr>
                <w:rFonts w:ascii="Arial" w:hAnsi="Arial"/>
                <w:b/>
                <w:color w:val="00009F"/>
                <w:sz w:val="18"/>
              </w:rPr>
              <w:t>A100003</w:t>
            </w:r>
            <w:r>
              <w:rPr>
                <w:rFonts w:ascii="Arial" w:hAnsi="Arial"/>
                <w:b/>
                <w:color w:val="00009F"/>
                <w:spacing w:val="-4"/>
                <w:sz w:val="18"/>
              </w:rPr>
              <w:t xml:space="preserve"> </w:t>
            </w:r>
            <w:r>
              <w:rPr>
                <w:rFonts w:ascii="Arial" w:hAnsi="Arial"/>
                <w:b/>
                <w:color w:val="00009F"/>
                <w:sz w:val="18"/>
              </w:rPr>
              <w:t>Tekuće</w:t>
            </w:r>
            <w:r>
              <w:rPr>
                <w:rFonts w:ascii="Arial" w:hAnsi="Arial"/>
                <w:b/>
                <w:color w:val="00009F"/>
                <w:spacing w:val="-1"/>
                <w:sz w:val="18"/>
              </w:rPr>
              <w:t xml:space="preserve"> </w:t>
            </w:r>
            <w:r>
              <w:rPr>
                <w:rFonts w:ascii="Arial" w:hAnsi="Arial"/>
                <w:b/>
                <w:color w:val="00009F"/>
                <w:sz w:val="18"/>
              </w:rPr>
              <w:t>donacije</w:t>
            </w:r>
            <w:r>
              <w:rPr>
                <w:rFonts w:ascii="Arial" w:hAnsi="Arial"/>
                <w:b/>
                <w:color w:val="00009F"/>
                <w:spacing w:val="-2"/>
                <w:sz w:val="18"/>
              </w:rPr>
              <w:t xml:space="preserve"> </w:t>
            </w:r>
            <w:r>
              <w:rPr>
                <w:rFonts w:ascii="Arial" w:hAnsi="Arial"/>
                <w:b/>
                <w:color w:val="00009F"/>
                <w:sz w:val="18"/>
              </w:rPr>
              <w:t>političkim</w:t>
            </w:r>
            <w:r>
              <w:rPr>
                <w:rFonts w:ascii="Arial" w:hAnsi="Arial"/>
                <w:b/>
                <w:color w:val="00009F"/>
                <w:spacing w:val="-1"/>
                <w:sz w:val="18"/>
              </w:rPr>
              <w:t xml:space="preserve"> </w:t>
            </w:r>
            <w:r>
              <w:rPr>
                <w:rFonts w:ascii="Arial" w:hAnsi="Arial"/>
                <w:b/>
                <w:color w:val="00009F"/>
                <w:spacing w:val="-2"/>
                <w:sz w:val="18"/>
              </w:rPr>
              <w:t>strankama</w:t>
            </w:r>
          </w:p>
        </w:tc>
        <w:tc>
          <w:tcPr>
            <w:tcW w:w="1684" w:type="dxa"/>
            <w:tcBorders>
              <w:top w:val="single" w:sz="12" w:space="0" w:color="000000"/>
              <w:bottom w:val="single" w:sz="12" w:space="0" w:color="000000"/>
            </w:tcBorders>
          </w:tcPr>
          <w:p w14:paraId="2433CB95" w14:textId="77777777" w:rsidR="00AB5DB3" w:rsidRDefault="00000000">
            <w:pPr>
              <w:pStyle w:val="TableParagraph"/>
              <w:spacing w:before="39"/>
              <w:ind w:right="229"/>
              <w:jc w:val="right"/>
              <w:rPr>
                <w:rFonts w:ascii="Arial"/>
                <w:b/>
                <w:sz w:val="18"/>
              </w:rPr>
            </w:pPr>
            <w:r>
              <w:rPr>
                <w:rFonts w:ascii="Arial"/>
                <w:b/>
                <w:color w:val="00009F"/>
                <w:spacing w:val="-2"/>
                <w:sz w:val="18"/>
              </w:rPr>
              <w:t>63.707,00</w:t>
            </w:r>
          </w:p>
        </w:tc>
        <w:tc>
          <w:tcPr>
            <w:tcW w:w="1175" w:type="dxa"/>
            <w:tcBorders>
              <w:top w:val="single" w:sz="12" w:space="0" w:color="000000"/>
              <w:bottom w:val="single" w:sz="12" w:space="0" w:color="000000"/>
            </w:tcBorders>
          </w:tcPr>
          <w:p w14:paraId="7215D06B" w14:textId="77777777" w:rsidR="00AB5DB3" w:rsidRDefault="00000000">
            <w:pPr>
              <w:pStyle w:val="TableParagraph"/>
              <w:spacing w:before="39"/>
              <w:ind w:right="39"/>
              <w:jc w:val="right"/>
              <w:rPr>
                <w:rFonts w:ascii="Arial"/>
                <w:b/>
                <w:sz w:val="18"/>
              </w:rPr>
            </w:pPr>
            <w:r>
              <w:rPr>
                <w:rFonts w:ascii="Arial"/>
                <w:b/>
                <w:color w:val="00009F"/>
                <w:spacing w:val="-2"/>
                <w:sz w:val="18"/>
              </w:rPr>
              <w:t>31.400,88</w:t>
            </w:r>
          </w:p>
        </w:tc>
        <w:tc>
          <w:tcPr>
            <w:tcW w:w="857" w:type="dxa"/>
            <w:tcBorders>
              <w:top w:val="single" w:sz="12" w:space="0" w:color="000000"/>
              <w:bottom w:val="single" w:sz="12" w:space="0" w:color="000000"/>
              <w:right w:val="single" w:sz="12" w:space="0" w:color="000000"/>
            </w:tcBorders>
          </w:tcPr>
          <w:p w14:paraId="49E9890A" w14:textId="77777777" w:rsidR="00AB5DB3" w:rsidRDefault="00000000">
            <w:pPr>
              <w:pStyle w:val="TableParagraph"/>
              <w:spacing w:before="39"/>
              <w:ind w:right="86"/>
              <w:jc w:val="right"/>
              <w:rPr>
                <w:rFonts w:ascii="Arial"/>
                <w:b/>
                <w:sz w:val="18"/>
              </w:rPr>
            </w:pPr>
            <w:r>
              <w:rPr>
                <w:rFonts w:ascii="Arial"/>
                <w:b/>
                <w:color w:val="00009F"/>
                <w:spacing w:val="-2"/>
                <w:sz w:val="18"/>
              </w:rPr>
              <w:t>49,29%</w:t>
            </w:r>
          </w:p>
        </w:tc>
      </w:tr>
      <w:tr w:rsidR="00AB5DB3" w14:paraId="3FEF23F5" w14:textId="77777777">
        <w:trPr>
          <w:trHeight w:val="228"/>
        </w:trPr>
        <w:tc>
          <w:tcPr>
            <w:tcW w:w="7158" w:type="dxa"/>
            <w:tcBorders>
              <w:top w:val="single" w:sz="12" w:space="0" w:color="000000"/>
            </w:tcBorders>
          </w:tcPr>
          <w:p w14:paraId="39941F10"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Borders>
              <w:top w:val="single" w:sz="12" w:space="0" w:color="000000"/>
            </w:tcBorders>
          </w:tcPr>
          <w:p w14:paraId="02786F79" w14:textId="77777777" w:rsidR="00AB5DB3" w:rsidRDefault="00000000">
            <w:pPr>
              <w:pStyle w:val="TableParagraph"/>
              <w:spacing w:line="186" w:lineRule="exact"/>
              <w:ind w:right="229"/>
              <w:jc w:val="right"/>
              <w:rPr>
                <w:rFonts w:ascii="Arial"/>
                <w:b/>
                <w:sz w:val="18"/>
              </w:rPr>
            </w:pPr>
            <w:r>
              <w:rPr>
                <w:rFonts w:ascii="Arial"/>
                <w:b/>
                <w:spacing w:val="-2"/>
                <w:sz w:val="18"/>
              </w:rPr>
              <w:t>63.707,00</w:t>
            </w:r>
          </w:p>
        </w:tc>
        <w:tc>
          <w:tcPr>
            <w:tcW w:w="1175" w:type="dxa"/>
            <w:tcBorders>
              <w:top w:val="single" w:sz="12" w:space="0" w:color="000000"/>
            </w:tcBorders>
          </w:tcPr>
          <w:p w14:paraId="61593372" w14:textId="77777777" w:rsidR="00AB5DB3" w:rsidRDefault="00000000">
            <w:pPr>
              <w:pStyle w:val="TableParagraph"/>
              <w:spacing w:line="186" w:lineRule="exact"/>
              <w:ind w:right="39"/>
              <w:jc w:val="right"/>
              <w:rPr>
                <w:rFonts w:ascii="Arial"/>
                <w:b/>
                <w:sz w:val="18"/>
              </w:rPr>
            </w:pPr>
            <w:r>
              <w:rPr>
                <w:rFonts w:ascii="Arial"/>
                <w:b/>
                <w:spacing w:val="-2"/>
                <w:sz w:val="18"/>
              </w:rPr>
              <w:t>31.400,88</w:t>
            </w:r>
          </w:p>
        </w:tc>
        <w:tc>
          <w:tcPr>
            <w:tcW w:w="857" w:type="dxa"/>
            <w:tcBorders>
              <w:top w:val="single" w:sz="12" w:space="0" w:color="000000"/>
            </w:tcBorders>
          </w:tcPr>
          <w:p w14:paraId="361788FD" w14:textId="77777777" w:rsidR="00AB5DB3" w:rsidRDefault="00000000">
            <w:pPr>
              <w:pStyle w:val="TableParagraph"/>
              <w:spacing w:line="186" w:lineRule="exact"/>
              <w:ind w:right="101"/>
              <w:jc w:val="right"/>
              <w:rPr>
                <w:rFonts w:ascii="Arial"/>
                <w:b/>
                <w:sz w:val="18"/>
              </w:rPr>
            </w:pPr>
            <w:r>
              <w:rPr>
                <w:rFonts w:ascii="Arial"/>
                <w:b/>
                <w:spacing w:val="-2"/>
                <w:sz w:val="18"/>
              </w:rPr>
              <w:t>49,29%</w:t>
            </w:r>
          </w:p>
        </w:tc>
      </w:tr>
      <w:tr w:rsidR="00AB5DB3" w14:paraId="44DD477C" w14:textId="77777777">
        <w:trPr>
          <w:trHeight w:val="285"/>
        </w:trPr>
        <w:tc>
          <w:tcPr>
            <w:tcW w:w="7158" w:type="dxa"/>
          </w:tcPr>
          <w:p w14:paraId="544343DF"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84" w:type="dxa"/>
          </w:tcPr>
          <w:p w14:paraId="338FA1FF" w14:textId="77777777" w:rsidR="00AB5DB3" w:rsidRDefault="00000000">
            <w:pPr>
              <w:pStyle w:val="TableParagraph"/>
              <w:spacing w:before="36"/>
              <w:ind w:right="229"/>
              <w:jc w:val="right"/>
              <w:rPr>
                <w:rFonts w:ascii="Arial"/>
                <w:b/>
                <w:sz w:val="18"/>
              </w:rPr>
            </w:pPr>
            <w:r>
              <w:rPr>
                <w:rFonts w:ascii="Arial"/>
                <w:b/>
                <w:spacing w:val="-2"/>
                <w:sz w:val="18"/>
              </w:rPr>
              <w:t>63.707,00</w:t>
            </w:r>
          </w:p>
        </w:tc>
        <w:tc>
          <w:tcPr>
            <w:tcW w:w="1175" w:type="dxa"/>
          </w:tcPr>
          <w:p w14:paraId="28468144" w14:textId="77777777" w:rsidR="00AB5DB3" w:rsidRDefault="00000000">
            <w:pPr>
              <w:pStyle w:val="TableParagraph"/>
              <w:spacing w:before="36"/>
              <w:ind w:right="39"/>
              <w:jc w:val="right"/>
              <w:rPr>
                <w:rFonts w:ascii="Arial"/>
                <w:b/>
                <w:sz w:val="18"/>
              </w:rPr>
            </w:pPr>
            <w:r>
              <w:rPr>
                <w:rFonts w:ascii="Arial"/>
                <w:b/>
                <w:spacing w:val="-2"/>
                <w:sz w:val="18"/>
              </w:rPr>
              <w:t>31.400,88</w:t>
            </w:r>
          </w:p>
        </w:tc>
        <w:tc>
          <w:tcPr>
            <w:tcW w:w="857" w:type="dxa"/>
          </w:tcPr>
          <w:p w14:paraId="33D9C813" w14:textId="77777777" w:rsidR="00AB5DB3" w:rsidRDefault="00000000">
            <w:pPr>
              <w:pStyle w:val="TableParagraph"/>
              <w:spacing w:before="36"/>
              <w:ind w:right="101"/>
              <w:jc w:val="right"/>
              <w:rPr>
                <w:rFonts w:ascii="Arial"/>
                <w:b/>
                <w:sz w:val="18"/>
              </w:rPr>
            </w:pPr>
            <w:r>
              <w:rPr>
                <w:rFonts w:ascii="Arial"/>
                <w:b/>
                <w:spacing w:val="-2"/>
                <w:sz w:val="18"/>
              </w:rPr>
              <w:t>49,29%</w:t>
            </w:r>
          </w:p>
        </w:tc>
      </w:tr>
      <w:tr w:rsidR="00AB5DB3" w14:paraId="696753F2" w14:textId="77777777">
        <w:trPr>
          <w:trHeight w:val="312"/>
        </w:trPr>
        <w:tc>
          <w:tcPr>
            <w:tcW w:w="7158" w:type="dxa"/>
            <w:tcBorders>
              <w:bottom w:val="single" w:sz="12" w:space="0" w:color="000000"/>
            </w:tcBorders>
          </w:tcPr>
          <w:p w14:paraId="780C3DEE" w14:textId="77777777" w:rsidR="00AB5DB3" w:rsidRDefault="00000000">
            <w:pPr>
              <w:pStyle w:val="TableParagraph"/>
              <w:spacing w:before="36"/>
              <w:ind w:left="795"/>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684" w:type="dxa"/>
            <w:tcBorders>
              <w:bottom w:val="single" w:sz="12" w:space="0" w:color="000000"/>
            </w:tcBorders>
          </w:tcPr>
          <w:p w14:paraId="08B0C428" w14:textId="77777777" w:rsidR="00AB5DB3" w:rsidRDefault="00AB5DB3">
            <w:pPr>
              <w:pStyle w:val="TableParagraph"/>
              <w:rPr>
                <w:sz w:val="18"/>
              </w:rPr>
            </w:pPr>
          </w:p>
        </w:tc>
        <w:tc>
          <w:tcPr>
            <w:tcW w:w="1175" w:type="dxa"/>
            <w:tcBorders>
              <w:bottom w:val="single" w:sz="12" w:space="0" w:color="000000"/>
            </w:tcBorders>
          </w:tcPr>
          <w:p w14:paraId="0061ED34" w14:textId="77777777" w:rsidR="00AB5DB3" w:rsidRDefault="00000000">
            <w:pPr>
              <w:pStyle w:val="TableParagraph"/>
              <w:spacing w:before="36"/>
              <w:ind w:right="39"/>
              <w:jc w:val="right"/>
              <w:rPr>
                <w:rFonts w:ascii="Arial"/>
                <w:i/>
                <w:sz w:val="18"/>
              </w:rPr>
            </w:pPr>
            <w:r>
              <w:rPr>
                <w:rFonts w:ascii="Arial"/>
                <w:i/>
                <w:spacing w:val="-2"/>
                <w:sz w:val="18"/>
              </w:rPr>
              <w:t>31.400,88</w:t>
            </w:r>
          </w:p>
        </w:tc>
        <w:tc>
          <w:tcPr>
            <w:tcW w:w="857" w:type="dxa"/>
            <w:tcBorders>
              <w:bottom w:val="single" w:sz="12" w:space="0" w:color="000000"/>
            </w:tcBorders>
          </w:tcPr>
          <w:p w14:paraId="47D59FFC" w14:textId="77777777" w:rsidR="00AB5DB3" w:rsidRDefault="00AB5DB3">
            <w:pPr>
              <w:pStyle w:val="TableParagraph"/>
              <w:rPr>
                <w:sz w:val="18"/>
              </w:rPr>
            </w:pPr>
          </w:p>
        </w:tc>
      </w:tr>
      <w:tr w:rsidR="00AB5DB3" w14:paraId="0975090A" w14:textId="77777777">
        <w:trPr>
          <w:trHeight w:val="359"/>
        </w:trPr>
        <w:tc>
          <w:tcPr>
            <w:tcW w:w="7158" w:type="dxa"/>
            <w:tcBorders>
              <w:top w:val="single" w:sz="12" w:space="0" w:color="000000"/>
              <w:bottom w:val="single" w:sz="12" w:space="0" w:color="000000"/>
            </w:tcBorders>
          </w:tcPr>
          <w:p w14:paraId="3C0C6B7E" w14:textId="77777777" w:rsidR="00AB5DB3" w:rsidRDefault="00000000">
            <w:pPr>
              <w:pStyle w:val="TableParagraph"/>
              <w:spacing w:before="39"/>
              <w:ind w:left="330"/>
              <w:rPr>
                <w:rFonts w:ascii="Arial" w:hAnsi="Arial"/>
                <w:b/>
                <w:sz w:val="18"/>
              </w:rPr>
            </w:pPr>
            <w:r>
              <w:rPr>
                <w:rFonts w:ascii="Arial" w:hAnsi="Arial"/>
                <w:b/>
                <w:color w:val="00009F"/>
                <w:sz w:val="18"/>
              </w:rPr>
              <w:t>A100004</w:t>
            </w:r>
            <w:r>
              <w:rPr>
                <w:rFonts w:ascii="Arial" w:hAnsi="Arial"/>
                <w:b/>
                <w:color w:val="00009F"/>
                <w:spacing w:val="-4"/>
                <w:sz w:val="18"/>
              </w:rPr>
              <w:t xml:space="preserve"> </w:t>
            </w:r>
            <w:r>
              <w:rPr>
                <w:rFonts w:ascii="Arial" w:hAnsi="Arial"/>
                <w:b/>
                <w:color w:val="00009F"/>
                <w:sz w:val="18"/>
              </w:rPr>
              <w:t>Vijeća</w:t>
            </w:r>
            <w:r>
              <w:rPr>
                <w:rFonts w:ascii="Arial" w:hAnsi="Arial"/>
                <w:b/>
                <w:color w:val="00009F"/>
                <w:spacing w:val="-1"/>
                <w:sz w:val="18"/>
              </w:rPr>
              <w:t xml:space="preserve"> </w:t>
            </w:r>
            <w:r>
              <w:rPr>
                <w:rFonts w:ascii="Arial" w:hAnsi="Arial"/>
                <w:b/>
                <w:color w:val="00009F"/>
                <w:sz w:val="18"/>
              </w:rPr>
              <w:t>nacionalnih</w:t>
            </w:r>
            <w:r>
              <w:rPr>
                <w:rFonts w:ascii="Arial" w:hAnsi="Arial"/>
                <w:b/>
                <w:color w:val="00009F"/>
                <w:spacing w:val="-1"/>
                <w:sz w:val="18"/>
              </w:rPr>
              <w:t xml:space="preserve"> </w:t>
            </w:r>
            <w:r>
              <w:rPr>
                <w:rFonts w:ascii="Arial" w:hAnsi="Arial"/>
                <w:b/>
                <w:color w:val="00009F"/>
                <w:spacing w:val="-2"/>
                <w:sz w:val="18"/>
              </w:rPr>
              <w:t>manjina</w:t>
            </w:r>
          </w:p>
        </w:tc>
        <w:tc>
          <w:tcPr>
            <w:tcW w:w="1684" w:type="dxa"/>
            <w:tcBorders>
              <w:top w:val="single" w:sz="12" w:space="0" w:color="000000"/>
              <w:bottom w:val="single" w:sz="12" w:space="0" w:color="000000"/>
            </w:tcBorders>
          </w:tcPr>
          <w:p w14:paraId="43848EEC" w14:textId="77777777" w:rsidR="00AB5DB3" w:rsidRDefault="00000000">
            <w:pPr>
              <w:pStyle w:val="TableParagraph"/>
              <w:spacing w:before="39"/>
              <w:ind w:right="229"/>
              <w:jc w:val="right"/>
              <w:rPr>
                <w:rFonts w:ascii="Arial"/>
                <w:b/>
                <w:sz w:val="18"/>
              </w:rPr>
            </w:pPr>
            <w:r>
              <w:rPr>
                <w:rFonts w:ascii="Arial"/>
                <w:b/>
                <w:color w:val="00009F"/>
                <w:spacing w:val="-2"/>
                <w:sz w:val="18"/>
              </w:rPr>
              <w:t>18.661,00</w:t>
            </w:r>
          </w:p>
        </w:tc>
        <w:tc>
          <w:tcPr>
            <w:tcW w:w="1175" w:type="dxa"/>
            <w:tcBorders>
              <w:top w:val="single" w:sz="12" w:space="0" w:color="000000"/>
              <w:bottom w:val="single" w:sz="12" w:space="0" w:color="000000"/>
            </w:tcBorders>
          </w:tcPr>
          <w:p w14:paraId="4F6BDEE2" w14:textId="77777777" w:rsidR="00AB5DB3" w:rsidRDefault="00000000">
            <w:pPr>
              <w:pStyle w:val="TableParagraph"/>
              <w:spacing w:before="39"/>
              <w:ind w:right="39"/>
              <w:jc w:val="right"/>
              <w:rPr>
                <w:rFonts w:ascii="Arial"/>
                <w:b/>
                <w:sz w:val="18"/>
              </w:rPr>
            </w:pPr>
            <w:r>
              <w:rPr>
                <w:rFonts w:ascii="Arial"/>
                <w:b/>
                <w:color w:val="00009F"/>
                <w:spacing w:val="-2"/>
                <w:sz w:val="18"/>
              </w:rPr>
              <w:t>7.920,06</w:t>
            </w:r>
          </w:p>
        </w:tc>
        <w:tc>
          <w:tcPr>
            <w:tcW w:w="857" w:type="dxa"/>
            <w:tcBorders>
              <w:top w:val="single" w:sz="12" w:space="0" w:color="000000"/>
              <w:bottom w:val="single" w:sz="12" w:space="0" w:color="000000"/>
              <w:right w:val="single" w:sz="12" w:space="0" w:color="000000"/>
            </w:tcBorders>
          </w:tcPr>
          <w:p w14:paraId="78525432" w14:textId="77777777" w:rsidR="00AB5DB3" w:rsidRDefault="00000000">
            <w:pPr>
              <w:pStyle w:val="TableParagraph"/>
              <w:spacing w:before="39"/>
              <w:ind w:right="86"/>
              <w:jc w:val="right"/>
              <w:rPr>
                <w:rFonts w:ascii="Arial"/>
                <w:b/>
                <w:sz w:val="18"/>
              </w:rPr>
            </w:pPr>
            <w:r>
              <w:rPr>
                <w:rFonts w:ascii="Arial"/>
                <w:b/>
                <w:color w:val="00009F"/>
                <w:spacing w:val="-2"/>
                <w:sz w:val="18"/>
              </w:rPr>
              <w:t>42,44%</w:t>
            </w:r>
          </w:p>
        </w:tc>
      </w:tr>
      <w:tr w:rsidR="00AB5DB3" w14:paraId="31DD70B4" w14:textId="77777777">
        <w:trPr>
          <w:trHeight w:val="228"/>
        </w:trPr>
        <w:tc>
          <w:tcPr>
            <w:tcW w:w="7158" w:type="dxa"/>
            <w:tcBorders>
              <w:top w:val="single" w:sz="12" w:space="0" w:color="000000"/>
            </w:tcBorders>
          </w:tcPr>
          <w:p w14:paraId="69E8764F"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Borders>
              <w:top w:val="single" w:sz="12" w:space="0" w:color="000000"/>
            </w:tcBorders>
          </w:tcPr>
          <w:p w14:paraId="160F9EF3" w14:textId="77777777" w:rsidR="00AB5DB3" w:rsidRDefault="00000000">
            <w:pPr>
              <w:pStyle w:val="TableParagraph"/>
              <w:spacing w:line="186" w:lineRule="exact"/>
              <w:ind w:right="229"/>
              <w:jc w:val="right"/>
              <w:rPr>
                <w:rFonts w:ascii="Arial"/>
                <w:b/>
                <w:sz w:val="18"/>
              </w:rPr>
            </w:pPr>
            <w:r>
              <w:rPr>
                <w:rFonts w:ascii="Arial"/>
                <w:b/>
                <w:spacing w:val="-2"/>
                <w:sz w:val="18"/>
              </w:rPr>
              <w:t>18.661,00</w:t>
            </w:r>
          </w:p>
        </w:tc>
        <w:tc>
          <w:tcPr>
            <w:tcW w:w="1175" w:type="dxa"/>
            <w:tcBorders>
              <w:top w:val="single" w:sz="12" w:space="0" w:color="000000"/>
            </w:tcBorders>
          </w:tcPr>
          <w:p w14:paraId="7051997B" w14:textId="77777777" w:rsidR="00AB5DB3" w:rsidRDefault="00000000">
            <w:pPr>
              <w:pStyle w:val="TableParagraph"/>
              <w:spacing w:line="186" w:lineRule="exact"/>
              <w:ind w:right="39"/>
              <w:jc w:val="right"/>
              <w:rPr>
                <w:rFonts w:ascii="Arial"/>
                <w:b/>
                <w:sz w:val="18"/>
              </w:rPr>
            </w:pPr>
            <w:r>
              <w:rPr>
                <w:rFonts w:ascii="Arial"/>
                <w:b/>
                <w:spacing w:val="-2"/>
                <w:sz w:val="18"/>
              </w:rPr>
              <w:t>7.920,06</w:t>
            </w:r>
          </w:p>
        </w:tc>
        <w:tc>
          <w:tcPr>
            <w:tcW w:w="857" w:type="dxa"/>
            <w:tcBorders>
              <w:top w:val="single" w:sz="12" w:space="0" w:color="000000"/>
            </w:tcBorders>
          </w:tcPr>
          <w:p w14:paraId="0579EF49" w14:textId="77777777" w:rsidR="00AB5DB3" w:rsidRDefault="00000000">
            <w:pPr>
              <w:pStyle w:val="TableParagraph"/>
              <w:spacing w:line="186" w:lineRule="exact"/>
              <w:ind w:right="101"/>
              <w:jc w:val="right"/>
              <w:rPr>
                <w:rFonts w:ascii="Arial"/>
                <w:b/>
                <w:sz w:val="18"/>
              </w:rPr>
            </w:pPr>
            <w:r>
              <w:rPr>
                <w:rFonts w:ascii="Arial"/>
                <w:b/>
                <w:spacing w:val="-2"/>
                <w:sz w:val="18"/>
              </w:rPr>
              <w:t>42,44%</w:t>
            </w:r>
          </w:p>
        </w:tc>
      </w:tr>
      <w:tr w:rsidR="00AB5DB3" w14:paraId="098A6EF1" w14:textId="77777777">
        <w:trPr>
          <w:trHeight w:val="285"/>
        </w:trPr>
        <w:tc>
          <w:tcPr>
            <w:tcW w:w="7158" w:type="dxa"/>
          </w:tcPr>
          <w:p w14:paraId="1739712D"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84" w:type="dxa"/>
          </w:tcPr>
          <w:p w14:paraId="11B77F47" w14:textId="77777777" w:rsidR="00AB5DB3" w:rsidRDefault="00000000">
            <w:pPr>
              <w:pStyle w:val="TableParagraph"/>
              <w:spacing w:before="36"/>
              <w:ind w:right="229"/>
              <w:jc w:val="right"/>
              <w:rPr>
                <w:rFonts w:ascii="Arial"/>
                <w:b/>
                <w:sz w:val="18"/>
              </w:rPr>
            </w:pPr>
            <w:r>
              <w:rPr>
                <w:rFonts w:ascii="Arial"/>
                <w:b/>
                <w:spacing w:val="-2"/>
                <w:sz w:val="18"/>
              </w:rPr>
              <w:t>15.661,00</w:t>
            </w:r>
          </w:p>
        </w:tc>
        <w:tc>
          <w:tcPr>
            <w:tcW w:w="1175" w:type="dxa"/>
          </w:tcPr>
          <w:p w14:paraId="479A758C" w14:textId="77777777" w:rsidR="00AB5DB3" w:rsidRDefault="00000000">
            <w:pPr>
              <w:pStyle w:val="TableParagraph"/>
              <w:spacing w:before="36"/>
              <w:ind w:right="39"/>
              <w:jc w:val="right"/>
              <w:rPr>
                <w:rFonts w:ascii="Arial"/>
                <w:b/>
                <w:sz w:val="18"/>
              </w:rPr>
            </w:pPr>
            <w:r>
              <w:rPr>
                <w:rFonts w:ascii="Arial"/>
                <w:b/>
                <w:spacing w:val="-2"/>
                <w:sz w:val="18"/>
              </w:rPr>
              <w:t>6.420,06</w:t>
            </w:r>
          </w:p>
        </w:tc>
        <w:tc>
          <w:tcPr>
            <w:tcW w:w="857" w:type="dxa"/>
          </w:tcPr>
          <w:p w14:paraId="0B9C62E4" w14:textId="77777777" w:rsidR="00AB5DB3" w:rsidRDefault="00000000">
            <w:pPr>
              <w:pStyle w:val="TableParagraph"/>
              <w:spacing w:before="36"/>
              <w:ind w:right="101"/>
              <w:jc w:val="right"/>
              <w:rPr>
                <w:rFonts w:ascii="Arial"/>
                <w:b/>
                <w:sz w:val="18"/>
              </w:rPr>
            </w:pPr>
            <w:r>
              <w:rPr>
                <w:rFonts w:ascii="Arial"/>
                <w:b/>
                <w:spacing w:val="-2"/>
                <w:sz w:val="18"/>
              </w:rPr>
              <w:t>40,99%</w:t>
            </w:r>
          </w:p>
        </w:tc>
      </w:tr>
      <w:tr w:rsidR="00AB5DB3" w14:paraId="1BFED1C9" w14:textId="77777777">
        <w:trPr>
          <w:trHeight w:val="285"/>
        </w:trPr>
        <w:tc>
          <w:tcPr>
            <w:tcW w:w="7158" w:type="dxa"/>
          </w:tcPr>
          <w:p w14:paraId="1ECECA2D" w14:textId="77777777" w:rsidR="00AB5DB3" w:rsidRDefault="00000000">
            <w:pPr>
              <w:pStyle w:val="TableParagraph"/>
              <w:spacing w:before="36"/>
              <w:ind w:right="449"/>
              <w:jc w:val="right"/>
              <w:rPr>
                <w:rFonts w:ascii="Arial" w:hAnsi="Arial"/>
                <w:i/>
                <w:sz w:val="18"/>
              </w:rPr>
            </w:pPr>
            <w:r>
              <w:rPr>
                <w:rFonts w:ascii="Arial" w:hAnsi="Arial"/>
                <w:i/>
                <w:sz w:val="18"/>
              </w:rPr>
              <w:t>3291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predstavničkih</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izvršnih</w:t>
            </w:r>
            <w:r>
              <w:rPr>
                <w:rFonts w:ascii="Arial" w:hAnsi="Arial"/>
                <w:i/>
                <w:spacing w:val="-1"/>
                <w:sz w:val="18"/>
              </w:rPr>
              <w:t xml:space="preserve"> </w:t>
            </w:r>
            <w:r>
              <w:rPr>
                <w:rFonts w:ascii="Arial" w:hAnsi="Arial"/>
                <w:i/>
                <w:sz w:val="18"/>
              </w:rPr>
              <w:t>tijela,</w:t>
            </w:r>
            <w:r>
              <w:rPr>
                <w:rFonts w:ascii="Arial" w:hAnsi="Arial"/>
                <w:i/>
                <w:spacing w:val="-1"/>
                <w:sz w:val="18"/>
              </w:rPr>
              <w:t xml:space="preserve"> </w:t>
            </w:r>
            <w:r>
              <w:rPr>
                <w:rFonts w:ascii="Arial" w:hAnsi="Arial"/>
                <w:i/>
                <w:sz w:val="18"/>
              </w:rPr>
              <w:t>povjerenstava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slično</w:t>
            </w:r>
          </w:p>
        </w:tc>
        <w:tc>
          <w:tcPr>
            <w:tcW w:w="1684" w:type="dxa"/>
          </w:tcPr>
          <w:p w14:paraId="7E2EE3C8" w14:textId="77777777" w:rsidR="00AB5DB3" w:rsidRDefault="00AB5DB3">
            <w:pPr>
              <w:pStyle w:val="TableParagraph"/>
              <w:rPr>
                <w:sz w:val="18"/>
              </w:rPr>
            </w:pPr>
          </w:p>
        </w:tc>
        <w:tc>
          <w:tcPr>
            <w:tcW w:w="1175" w:type="dxa"/>
          </w:tcPr>
          <w:p w14:paraId="67E55BC7" w14:textId="77777777" w:rsidR="00AB5DB3" w:rsidRDefault="00000000">
            <w:pPr>
              <w:pStyle w:val="TableParagraph"/>
              <w:spacing w:before="36"/>
              <w:ind w:right="39"/>
              <w:jc w:val="right"/>
              <w:rPr>
                <w:rFonts w:ascii="Arial"/>
                <w:i/>
                <w:sz w:val="18"/>
              </w:rPr>
            </w:pPr>
            <w:r>
              <w:rPr>
                <w:rFonts w:ascii="Arial"/>
                <w:i/>
                <w:spacing w:val="-2"/>
                <w:sz w:val="18"/>
              </w:rPr>
              <w:t>6.420,06</w:t>
            </w:r>
          </w:p>
        </w:tc>
        <w:tc>
          <w:tcPr>
            <w:tcW w:w="857" w:type="dxa"/>
          </w:tcPr>
          <w:p w14:paraId="64FEBF53" w14:textId="77777777" w:rsidR="00AB5DB3" w:rsidRDefault="00AB5DB3">
            <w:pPr>
              <w:pStyle w:val="TableParagraph"/>
              <w:rPr>
                <w:sz w:val="18"/>
              </w:rPr>
            </w:pPr>
          </w:p>
        </w:tc>
      </w:tr>
      <w:tr w:rsidR="00AB5DB3" w14:paraId="3DF2F737" w14:textId="77777777">
        <w:trPr>
          <w:trHeight w:val="277"/>
        </w:trPr>
        <w:tc>
          <w:tcPr>
            <w:tcW w:w="7158" w:type="dxa"/>
          </w:tcPr>
          <w:p w14:paraId="19C2BE73"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84" w:type="dxa"/>
          </w:tcPr>
          <w:p w14:paraId="5F10FE9E" w14:textId="77777777" w:rsidR="00AB5DB3" w:rsidRDefault="00000000">
            <w:pPr>
              <w:pStyle w:val="TableParagraph"/>
              <w:spacing w:before="36"/>
              <w:ind w:right="229"/>
              <w:jc w:val="right"/>
              <w:rPr>
                <w:rFonts w:ascii="Arial"/>
                <w:b/>
                <w:sz w:val="18"/>
              </w:rPr>
            </w:pPr>
            <w:r>
              <w:rPr>
                <w:rFonts w:ascii="Arial"/>
                <w:b/>
                <w:spacing w:val="-2"/>
                <w:sz w:val="18"/>
              </w:rPr>
              <w:t>3.000,00</w:t>
            </w:r>
          </w:p>
        </w:tc>
        <w:tc>
          <w:tcPr>
            <w:tcW w:w="1175" w:type="dxa"/>
          </w:tcPr>
          <w:p w14:paraId="2A04E01F" w14:textId="77777777" w:rsidR="00AB5DB3" w:rsidRDefault="00000000">
            <w:pPr>
              <w:pStyle w:val="TableParagraph"/>
              <w:spacing w:before="36"/>
              <w:ind w:right="39"/>
              <w:jc w:val="right"/>
              <w:rPr>
                <w:rFonts w:ascii="Arial"/>
                <w:b/>
                <w:sz w:val="18"/>
              </w:rPr>
            </w:pPr>
            <w:r>
              <w:rPr>
                <w:rFonts w:ascii="Arial"/>
                <w:b/>
                <w:spacing w:val="-2"/>
                <w:sz w:val="18"/>
              </w:rPr>
              <w:t>1.500,00</w:t>
            </w:r>
          </w:p>
        </w:tc>
        <w:tc>
          <w:tcPr>
            <w:tcW w:w="857" w:type="dxa"/>
          </w:tcPr>
          <w:p w14:paraId="1816CE3F" w14:textId="77777777" w:rsidR="00AB5DB3" w:rsidRDefault="00000000">
            <w:pPr>
              <w:pStyle w:val="TableParagraph"/>
              <w:spacing w:before="36"/>
              <w:ind w:right="101"/>
              <w:jc w:val="right"/>
              <w:rPr>
                <w:rFonts w:ascii="Arial"/>
                <w:b/>
                <w:sz w:val="18"/>
              </w:rPr>
            </w:pPr>
            <w:r>
              <w:rPr>
                <w:rFonts w:ascii="Arial"/>
                <w:b/>
                <w:spacing w:val="-2"/>
                <w:sz w:val="18"/>
              </w:rPr>
              <w:t>50,00%</w:t>
            </w:r>
          </w:p>
        </w:tc>
      </w:tr>
      <w:tr w:rsidR="00AB5DB3" w14:paraId="0E990F09" w14:textId="77777777">
        <w:trPr>
          <w:trHeight w:val="304"/>
        </w:trPr>
        <w:tc>
          <w:tcPr>
            <w:tcW w:w="7158" w:type="dxa"/>
            <w:tcBorders>
              <w:bottom w:val="single" w:sz="12" w:space="0" w:color="000000"/>
            </w:tcBorders>
          </w:tcPr>
          <w:p w14:paraId="2D02D8E4" w14:textId="77777777" w:rsidR="00AB5DB3" w:rsidRDefault="00000000">
            <w:pPr>
              <w:pStyle w:val="TableParagraph"/>
              <w:spacing w:before="28"/>
              <w:ind w:left="795"/>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684" w:type="dxa"/>
            <w:tcBorders>
              <w:bottom w:val="single" w:sz="12" w:space="0" w:color="000000"/>
            </w:tcBorders>
          </w:tcPr>
          <w:p w14:paraId="6147697C" w14:textId="77777777" w:rsidR="00AB5DB3" w:rsidRDefault="00AB5DB3">
            <w:pPr>
              <w:pStyle w:val="TableParagraph"/>
              <w:rPr>
                <w:sz w:val="18"/>
              </w:rPr>
            </w:pPr>
          </w:p>
        </w:tc>
        <w:tc>
          <w:tcPr>
            <w:tcW w:w="1175" w:type="dxa"/>
            <w:tcBorders>
              <w:bottom w:val="single" w:sz="12" w:space="0" w:color="000000"/>
            </w:tcBorders>
          </w:tcPr>
          <w:p w14:paraId="0BA69EE7" w14:textId="77777777" w:rsidR="00AB5DB3" w:rsidRDefault="00000000">
            <w:pPr>
              <w:pStyle w:val="TableParagraph"/>
              <w:spacing w:before="28"/>
              <w:ind w:right="39"/>
              <w:jc w:val="right"/>
              <w:rPr>
                <w:rFonts w:ascii="Arial"/>
                <w:i/>
                <w:sz w:val="18"/>
              </w:rPr>
            </w:pPr>
            <w:r>
              <w:rPr>
                <w:rFonts w:ascii="Arial"/>
                <w:i/>
                <w:spacing w:val="-2"/>
                <w:sz w:val="18"/>
              </w:rPr>
              <w:t>1.500,00</w:t>
            </w:r>
          </w:p>
        </w:tc>
        <w:tc>
          <w:tcPr>
            <w:tcW w:w="857" w:type="dxa"/>
            <w:tcBorders>
              <w:bottom w:val="single" w:sz="12" w:space="0" w:color="000000"/>
            </w:tcBorders>
          </w:tcPr>
          <w:p w14:paraId="122ACA21" w14:textId="77777777" w:rsidR="00AB5DB3" w:rsidRDefault="00AB5DB3">
            <w:pPr>
              <w:pStyle w:val="TableParagraph"/>
              <w:rPr>
                <w:sz w:val="18"/>
              </w:rPr>
            </w:pPr>
          </w:p>
        </w:tc>
      </w:tr>
      <w:tr w:rsidR="00AB5DB3" w14:paraId="1CBDA7BA" w14:textId="77777777">
        <w:trPr>
          <w:trHeight w:val="359"/>
        </w:trPr>
        <w:tc>
          <w:tcPr>
            <w:tcW w:w="7158" w:type="dxa"/>
            <w:tcBorders>
              <w:top w:val="single" w:sz="12" w:space="0" w:color="000000"/>
              <w:bottom w:val="single" w:sz="12" w:space="0" w:color="000000"/>
            </w:tcBorders>
          </w:tcPr>
          <w:p w14:paraId="20E284D8" w14:textId="77777777" w:rsidR="00AB5DB3" w:rsidRDefault="00000000">
            <w:pPr>
              <w:pStyle w:val="TableParagraph"/>
              <w:spacing w:before="39"/>
              <w:ind w:left="330"/>
              <w:rPr>
                <w:rFonts w:ascii="Arial" w:hAnsi="Arial"/>
                <w:b/>
                <w:sz w:val="18"/>
              </w:rPr>
            </w:pPr>
            <w:r>
              <w:rPr>
                <w:rFonts w:ascii="Arial" w:hAnsi="Arial"/>
                <w:b/>
                <w:color w:val="00009F"/>
                <w:sz w:val="18"/>
              </w:rPr>
              <w:t>A100005</w:t>
            </w:r>
            <w:r>
              <w:rPr>
                <w:rFonts w:ascii="Arial" w:hAnsi="Arial"/>
                <w:b/>
                <w:color w:val="00009F"/>
                <w:spacing w:val="-1"/>
                <w:sz w:val="18"/>
              </w:rPr>
              <w:t xml:space="preserve"> </w:t>
            </w:r>
            <w:r>
              <w:rPr>
                <w:rFonts w:ascii="Arial" w:hAnsi="Arial"/>
                <w:b/>
                <w:color w:val="00009F"/>
                <w:sz w:val="18"/>
              </w:rPr>
              <w:t>Pokroviteljstva</w:t>
            </w:r>
            <w:r>
              <w:rPr>
                <w:rFonts w:ascii="Arial" w:hAnsi="Arial"/>
                <w:b/>
                <w:color w:val="00009F"/>
                <w:spacing w:val="-1"/>
                <w:sz w:val="18"/>
              </w:rPr>
              <w:t xml:space="preserve"> </w:t>
            </w:r>
            <w:r>
              <w:rPr>
                <w:rFonts w:ascii="Arial" w:hAnsi="Arial"/>
                <w:b/>
                <w:color w:val="00009F"/>
                <w:sz w:val="18"/>
              </w:rPr>
              <w:t>Gradskog</w:t>
            </w:r>
            <w:r>
              <w:rPr>
                <w:rFonts w:ascii="Arial" w:hAnsi="Arial"/>
                <w:b/>
                <w:color w:val="00009F"/>
                <w:spacing w:val="-1"/>
                <w:sz w:val="18"/>
              </w:rPr>
              <w:t xml:space="preserve"> </w:t>
            </w:r>
            <w:r>
              <w:rPr>
                <w:rFonts w:ascii="Arial" w:hAnsi="Arial"/>
                <w:b/>
                <w:color w:val="00009F"/>
                <w:spacing w:val="-2"/>
                <w:sz w:val="18"/>
              </w:rPr>
              <w:t>vijeća</w:t>
            </w:r>
          </w:p>
        </w:tc>
        <w:tc>
          <w:tcPr>
            <w:tcW w:w="1684" w:type="dxa"/>
            <w:tcBorders>
              <w:top w:val="single" w:sz="12" w:space="0" w:color="000000"/>
              <w:bottom w:val="single" w:sz="12" w:space="0" w:color="000000"/>
            </w:tcBorders>
          </w:tcPr>
          <w:p w14:paraId="2D0F0B44" w14:textId="77777777" w:rsidR="00AB5DB3" w:rsidRDefault="00000000">
            <w:pPr>
              <w:pStyle w:val="TableParagraph"/>
              <w:spacing w:before="39"/>
              <w:ind w:right="229"/>
              <w:jc w:val="right"/>
              <w:rPr>
                <w:rFonts w:ascii="Arial"/>
                <w:b/>
                <w:sz w:val="18"/>
              </w:rPr>
            </w:pPr>
            <w:r>
              <w:rPr>
                <w:rFonts w:ascii="Arial"/>
                <w:b/>
                <w:color w:val="00009F"/>
                <w:spacing w:val="-2"/>
                <w:sz w:val="18"/>
              </w:rPr>
              <w:t>10.000,00</w:t>
            </w:r>
          </w:p>
        </w:tc>
        <w:tc>
          <w:tcPr>
            <w:tcW w:w="1175" w:type="dxa"/>
            <w:tcBorders>
              <w:top w:val="single" w:sz="12" w:space="0" w:color="000000"/>
              <w:bottom w:val="single" w:sz="12" w:space="0" w:color="000000"/>
            </w:tcBorders>
          </w:tcPr>
          <w:p w14:paraId="352FFD68" w14:textId="77777777" w:rsidR="00AB5DB3" w:rsidRDefault="00AB5DB3">
            <w:pPr>
              <w:pStyle w:val="TableParagraph"/>
              <w:rPr>
                <w:sz w:val="18"/>
              </w:rPr>
            </w:pPr>
          </w:p>
        </w:tc>
        <w:tc>
          <w:tcPr>
            <w:tcW w:w="857" w:type="dxa"/>
            <w:tcBorders>
              <w:top w:val="single" w:sz="12" w:space="0" w:color="000000"/>
              <w:bottom w:val="single" w:sz="12" w:space="0" w:color="000000"/>
              <w:right w:val="single" w:sz="12" w:space="0" w:color="000000"/>
            </w:tcBorders>
          </w:tcPr>
          <w:p w14:paraId="0D19401F" w14:textId="77777777" w:rsidR="00AB5DB3" w:rsidRDefault="00AB5DB3">
            <w:pPr>
              <w:pStyle w:val="TableParagraph"/>
              <w:rPr>
                <w:sz w:val="18"/>
              </w:rPr>
            </w:pPr>
          </w:p>
        </w:tc>
      </w:tr>
      <w:tr w:rsidR="00AB5DB3" w14:paraId="12676D45" w14:textId="77777777">
        <w:trPr>
          <w:trHeight w:val="228"/>
        </w:trPr>
        <w:tc>
          <w:tcPr>
            <w:tcW w:w="7158" w:type="dxa"/>
            <w:tcBorders>
              <w:top w:val="single" w:sz="12" w:space="0" w:color="000000"/>
            </w:tcBorders>
          </w:tcPr>
          <w:p w14:paraId="32D84278"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Borders>
              <w:top w:val="single" w:sz="12" w:space="0" w:color="000000"/>
            </w:tcBorders>
          </w:tcPr>
          <w:p w14:paraId="2D7ABC67" w14:textId="77777777" w:rsidR="00AB5DB3" w:rsidRDefault="00000000">
            <w:pPr>
              <w:pStyle w:val="TableParagraph"/>
              <w:spacing w:line="186" w:lineRule="exact"/>
              <w:ind w:right="229"/>
              <w:jc w:val="right"/>
              <w:rPr>
                <w:rFonts w:ascii="Arial"/>
                <w:b/>
                <w:sz w:val="18"/>
              </w:rPr>
            </w:pPr>
            <w:r>
              <w:rPr>
                <w:rFonts w:ascii="Arial"/>
                <w:b/>
                <w:spacing w:val="-2"/>
                <w:sz w:val="18"/>
              </w:rPr>
              <w:t>10.000,00</w:t>
            </w:r>
          </w:p>
        </w:tc>
        <w:tc>
          <w:tcPr>
            <w:tcW w:w="1175" w:type="dxa"/>
            <w:tcBorders>
              <w:top w:val="single" w:sz="12" w:space="0" w:color="000000"/>
            </w:tcBorders>
          </w:tcPr>
          <w:p w14:paraId="589A87D8" w14:textId="77777777" w:rsidR="00AB5DB3" w:rsidRDefault="00AB5DB3">
            <w:pPr>
              <w:pStyle w:val="TableParagraph"/>
              <w:rPr>
                <w:sz w:val="16"/>
              </w:rPr>
            </w:pPr>
          </w:p>
        </w:tc>
        <w:tc>
          <w:tcPr>
            <w:tcW w:w="857" w:type="dxa"/>
            <w:tcBorders>
              <w:top w:val="single" w:sz="12" w:space="0" w:color="000000"/>
            </w:tcBorders>
          </w:tcPr>
          <w:p w14:paraId="3B5A4DCC" w14:textId="77777777" w:rsidR="00AB5DB3" w:rsidRDefault="00AB5DB3">
            <w:pPr>
              <w:pStyle w:val="TableParagraph"/>
              <w:rPr>
                <w:sz w:val="16"/>
              </w:rPr>
            </w:pPr>
          </w:p>
        </w:tc>
      </w:tr>
      <w:tr w:rsidR="00AB5DB3" w14:paraId="09BAC089" w14:textId="77777777">
        <w:trPr>
          <w:trHeight w:val="243"/>
        </w:trPr>
        <w:tc>
          <w:tcPr>
            <w:tcW w:w="7158" w:type="dxa"/>
          </w:tcPr>
          <w:p w14:paraId="24D7A199" w14:textId="77777777" w:rsidR="00AB5DB3" w:rsidRDefault="00000000">
            <w:pPr>
              <w:pStyle w:val="TableParagraph"/>
              <w:spacing w:before="36" w:line="187" w:lineRule="exact"/>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84" w:type="dxa"/>
          </w:tcPr>
          <w:p w14:paraId="7F5F2087" w14:textId="77777777" w:rsidR="00AB5DB3" w:rsidRDefault="00000000">
            <w:pPr>
              <w:pStyle w:val="TableParagraph"/>
              <w:spacing w:before="36" w:line="187" w:lineRule="exact"/>
              <w:ind w:right="229"/>
              <w:jc w:val="right"/>
              <w:rPr>
                <w:rFonts w:ascii="Arial"/>
                <w:b/>
                <w:sz w:val="18"/>
              </w:rPr>
            </w:pPr>
            <w:r>
              <w:rPr>
                <w:rFonts w:ascii="Arial"/>
                <w:b/>
                <w:spacing w:val="-2"/>
                <w:sz w:val="18"/>
              </w:rPr>
              <w:t>10.000,00</w:t>
            </w:r>
          </w:p>
        </w:tc>
        <w:tc>
          <w:tcPr>
            <w:tcW w:w="1175" w:type="dxa"/>
          </w:tcPr>
          <w:p w14:paraId="7F6FD2DA" w14:textId="77777777" w:rsidR="00AB5DB3" w:rsidRDefault="00AB5DB3">
            <w:pPr>
              <w:pStyle w:val="TableParagraph"/>
              <w:rPr>
                <w:sz w:val="16"/>
              </w:rPr>
            </w:pPr>
          </w:p>
        </w:tc>
        <w:tc>
          <w:tcPr>
            <w:tcW w:w="857" w:type="dxa"/>
          </w:tcPr>
          <w:p w14:paraId="7FF8E01D" w14:textId="77777777" w:rsidR="00AB5DB3" w:rsidRDefault="00AB5DB3">
            <w:pPr>
              <w:pStyle w:val="TableParagraph"/>
              <w:rPr>
                <w:sz w:val="16"/>
              </w:rPr>
            </w:pPr>
          </w:p>
        </w:tc>
      </w:tr>
      <w:tr w:rsidR="00AB5DB3" w14:paraId="267406C5" w14:textId="77777777">
        <w:trPr>
          <w:trHeight w:val="368"/>
        </w:trPr>
        <w:tc>
          <w:tcPr>
            <w:tcW w:w="10874" w:type="dxa"/>
            <w:gridSpan w:val="4"/>
          </w:tcPr>
          <w:p w14:paraId="5C78EEF5" w14:textId="77777777" w:rsidR="00AB5DB3" w:rsidRDefault="00000000">
            <w:pPr>
              <w:pStyle w:val="TableParagraph"/>
              <w:tabs>
                <w:tab w:val="left" w:pos="7720"/>
                <w:tab w:val="left" w:pos="9085"/>
              </w:tabs>
              <w:spacing w:before="77"/>
              <w:ind w:left="285"/>
              <w:rPr>
                <w:rFonts w:ascii="Arial"/>
                <w:b/>
                <w:sz w:val="20"/>
              </w:rPr>
            </w:pPr>
            <w:r>
              <w:rPr>
                <w:rFonts w:ascii="Arial"/>
                <w:b/>
                <w:color w:val="00009F"/>
                <w:sz w:val="20"/>
              </w:rPr>
              <w:t>1001</w:t>
            </w:r>
            <w:r>
              <w:rPr>
                <w:rFonts w:ascii="Arial"/>
                <w:b/>
                <w:color w:val="00009F"/>
                <w:spacing w:val="-1"/>
                <w:sz w:val="20"/>
              </w:rPr>
              <w:t xml:space="preserve"> </w:t>
            </w:r>
            <w:r>
              <w:rPr>
                <w:rFonts w:ascii="Arial"/>
                <w:b/>
                <w:color w:val="00009F"/>
                <w:sz w:val="20"/>
              </w:rPr>
              <w:t>MJESNA</w:t>
            </w:r>
            <w:r>
              <w:rPr>
                <w:rFonts w:ascii="Arial"/>
                <w:b/>
                <w:color w:val="00009F"/>
                <w:spacing w:val="-1"/>
                <w:sz w:val="20"/>
              </w:rPr>
              <w:t xml:space="preserve"> </w:t>
            </w:r>
            <w:r>
              <w:rPr>
                <w:rFonts w:ascii="Arial"/>
                <w:b/>
                <w:color w:val="00009F"/>
                <w:spacing w:val="-2"/>
                <w:sz w:val="20"/>
              </w:rPr>
              <w:t>SAMOUPRAVA</w:t>
            </w:r>
            <w:r>
              <w:rPr>
                <w:rFonts w:ascii="Arial"/>
                <w:b/>
                <w:color w:val="00009F"/>
                <w:sz w:val="20"/>
              </w:rPr>
              <w:tab/>
            </w:r>
            <w:r>
              <w:rPr>
                <w:rFonts w:ascii="Arial"/>
                <w:b/>
                <w:color w:val="00009F"/>
                <w:spacing w:val="-2"/>
                <w:sz w:val="20"/>
              </w:rPr>
              <w:t>45.000,00</w:t>
            </w:r>
            <w:r>
              <w:rPr>
                <w:rFonts w:ascii="Arial"/>
                <w:b/>
                <w:color w:val="00009F"/>
                <w:sz w:val="20"/>
              </w:rPr>
              <w:tab/>
            </w:r>
            <w:r>
              <w:rPr>
                <w:rFonts w:ascii="Arial"/>
                <w:b/>
                <w:color w:val="00009F"/>
                <w:spacing w:val="-2"/>
                <w:sz w:val="20"/>
              </w:rPr>
              <w:t>45.000,00100,00%</w:t>
            </w:r>
          </w:p>
        </w:tc>
      </w:tr>
      <w:tr w:rsidR="00AB5DB3" w14:paraId="6236A837" w14:textId="77777777">
        <w:trPr>
          <w:trHeight w:val="389"/>
        </w:trPr>
        <w:tc>
          <w:tcPr>
            <w:tcW w:w="7158" w:type="dxa"/>
          </w:tcPr>
          <w:p w14:paraId="4C347E45"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04480" behindDoc="1" locked="0" layoutInCell="1" allowOverlap="1" wp14:anchorId="65F992C7" wp14:editId="3280CDCF">
                      <wp:simplePos x="0" y="0"/>
                      <wp:positionH relativeFrom="column">
                        <wp:posOffset>171957</wp:posOffset>
                      </wp:positionH>
                      <wp:positionV relativeFrom="paragraph">
                        <wp:posOffset>-9056</wp:posOffset>
                      </wp:positionV>
                      <wp:extent cx="6743065" cy="26606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32" name="Graphic 32"/>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6E7E6C9" id="Group 31" o:spid="_x0000_s1026" style="position:absolute;margin-left:13.55pt;margin-top:-.7pt;width:530.95pt;height:20.95pt;z-index:-38912000;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oIOoQ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CZsoIOoQIAAC0GAAAOAAAAAAAAAAAAAAAAAC4C&#10;AABkcnMvZTJvRG9jLnhtbFBLAQItABQABgAIAAAAIQApHBle4AAAAAkBAAAPAAAAAAAAAAAAAAAA&#10;APsEAABkcnMvZG93bnJldi54bWxQSwUGAAAAAAQABADzAAAACAYAAAAA&#10;">
                      <v:shape id="Graphic 32"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" path="m,l6724650,r,247650l,247650,,xe" filled="f" strokeweight="1.42pt">
                        <v:path arrowok="t"/>
                      </v:shape>
                    </v:group>
                  </w:pict>
                </mc:Fallback>
              </mc:AlternateContent>
            </w:r>
            <w:r>
              <w:rPr>
                <w:rFonts w:ascii="Arial"/>
                <w:b/>
                <w:color w:val="00009F"/>
                <w:sz w:val="18"/>
              </w:rPr>
              <w:t>A100101</w:t>
            </w:r>
            <w:r>
              <w:rPr>
                <w:rFonts w:ascii="Arial"/>
                <w:b/>
                <w:color w:val="00009F"/>
                <w:spacing w:val="-1"/>
                <w:sz w:val="18"/>
              </w:rPr>
              <w:t xml:space="preserve"> </w:t>
            </w:r>
            <w:r>
              <w:rPr>
                <w:rFonts w:ascii="Arial"/>
                <w:b/>
                <w:color w:val="00009F"/>
                <w:sz w:val="18"/>
              </w:rPr>
              <w:t>Donacije</w:t>
            </w:r>
            <w:r>
              <w:rPr>
                <w:rFonts w:ascii="Arial"/>
                <w:b/>
                <w:color w:val="00009F"/>
                <w:spacing w:val="-1"/>
                <w:sz w:val="18"/>
              </w:rPr>
              <w:t xml:space="preserve"> </w:t>
            </w:r>
            <w:r>
              <w:rPr>
                <w:rFonts w:ascii="Arial"/>
                <w:b/>
                <w:color w:val="00009F"/>
                <w:sz w:val="18"/>
              </w:rPr>
              <w:t>mjesnim</w:t>
            </w:r>
            <w:r>
              <w:rPr>
                <w:rFonts w:ascii="Arial"/>
                <w:b/>
                <w:color w:val="00009F"/>
                <w:spacing w:val="-1"/>
                <w:sz w:val="18"/>
              </w:rPr>
              <w:t xml:space="preserve"> </w:t>
            </w:r>
            <w:r>
              <w:rPr>
                <w:rFonts w:ascii="Arial"/>
                <w:b/>
                <w:color w:val="00009F"/>
                <w:spacing w:val="-2"/>
                <w:sz w:val="18"/>
              </w:rPr>
              <w:t>odborima</w:t>
            </w:r>
          </w:p>
        </w:tc>
        <w:tc>
          <w:tcPr>
            <w:tcW w:w="1684" w:type="dxa"/>
          </w:tcPr>
          <w:p w14:paraId="14DCFA94" w14:textId="77777777" w:rsidR="00AB5DB3" w:rsidRDefault="00000000">
            <w:pPr>
              <w:pStyle w:val="TableParagraph"/>
              <w:spacing w:before="54"/>
              <w:ind w:right="229"/>
              <w:jc w:val="right"/>
              <w:rPr>
                <w:rFonts w:ascii="Arial"/>
                <w:b/>
                <w:sz w:val="18"/>
              </w:rPr>
            </w:pPr>
            <w:r>
              <w:rPr>
                <w:rFonts w:ascii="Arial"/>
                <w:b/>
                <w:color w:val="00009F"/>
                <w:spacing w:val="-2"/>
                <w:sz w:val="18"/>
              </w:rPr>
              <w:t>45.000,00</w:t>
            </w:r>
          </w:p>
        </w:tc>
        <w:tc>
          <w:tcPr>
            <w:tcW w:w="1175" w:type="dxa"/>
          </w:tcPr>
          <w:p w14:paraId="7C85CD9D" w14:textId="77777777" w:rsidR="00AB5DB3" w:rsidRDefault="00000000">
            <w:pPr>
              <w:pStyle w:val="TableParagraph"/>
              <w:spacing w:before="54"/>
              <w:ind w:right="39"/>
              <w:jc w:val="right"/>
              <w:rPr>
                <w:rFonts w:ascii="Arial"/>
                <w:b/>
                <w:sz w:val="18"/>
              </w:rPr>
            </w:pPr>
            <w:r>
              <w:rPr>
                <w:rFonts w:ascii="Arial"/>
                <w:b/>
                <w:color w:val="00009F"/>
                <w:spacing w:val="-2"/>
                <w:sz w:val="18"/>
              </w:rPr>
              <w:t>45.000,00</w:t>
            </w:r>
          </w:p>
        </w:tc>
        <w:tc>
          <w:tcPr>
            <w:tcW w:w="857" w:type="dxa"/>
          </w:tcPr>
          <w:p w14:paraId="342DF5AC" w14:textId="77777777" w:rsidR="00AB5DB3" w:rsidRDefault="00000000">
            <w:pPr>
              <w:pStyle w:val="TableParagraph"/>
              <w:spacing w:before="54"/>
              <w:ind w:right="101"/>
              <w:jc w:val="right"/>
              <w:rPr>
                <w:rFonts w:ascii="Arial"/>
                <w:b/>
                <w:sz w:val="18"/>
              </w:rPr>
            </w:pPr>
            <w:r>
              <w:rPr>
                <w:rFonts w:ascii="Arial"/>
                <w:b/>
                <w:color w:val="00009F"/>
                <w:spacing w:val="-2"/>
                <w:sz w:val="18"/>
              </w:rPr>
              <w:t>100,00%</w:t>
            </w:r>
          </w:p>
        </w:tc>
      </w:tr>
      <w:tr w:rsidR="00AB5DB3" w14:paraId="26924E50" w14:textId="77777777">
        <w:trPr>
          <w:trHeight w:val="243"/>
        </w:trPr>
        <w:tc>
          <w:tcPr>
            <w:tcW w:w="7158" w:type="dxa"/>
          </w:tcPr>
          <w:p w14:paraId="65E032ED"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Pr>
          <w:p w14:paraId="650E8BFB" w14:textId="77777777" w:rsidR="00AB5DB3" w:rsidRDefault="00000000">
            <w:pPr>
              <w:pStyle w:val="TableParagraph"/>
              <w:spacing w:line="201" w:lineRule="exact"/>
              <w:ind w:right="229"/>
              <w:jc w:val="right"/>
              <w:rPr>
                <w:rFonts w:ascii="Arial"/>
                <w:b/>
                <w:sz w:val="18"/>
              </w:rPr>
            </w:pPr>
            <w:r>
              <w:rPr>
                <w:rFonts w:ascii="Arial"/>
                <w:b/>
                <w:spacing w:val="-2"/>
                <w:sz w:val="18"/>
              </w:rPr>
              <w:t>45.000,00</w:t>
            </w:r>
          </w:p>
        </w:tc>
        <w:tc>
          <w:tcPr>
            <w:tcW w:w="1175" w:type="dxa"/>
          </w:tcPr>
          <w:p w14:paraId="7A1D0CDF" w14:textId="77777777" w:rsidR="00AB5DB3" w:rsidRDefault="00000000">
            <w:pPr>
              <w:pStyle w:val="TableParagraph"/>
              <w:spacing w:line="201" w:lineRule="exact"/>
              <w:ind w:right="39"/>
              <w:jc w:val="right"/>
              <w:rPr>
                <w:rFonts w:ascii="Arial"/>
                <w:b/>
                <w:sz w:val="18"/>
              </w:rPr>
            </w:pPr>
            <w:r>
              <w:rPr>
                <w:rFonts w:ascii="Arial"/>
                <w:b/>
                <w:spacing w:val="-2"/>
                <w:sz w:val="18"/>
              </w:rPr>
              <w:t>45.000,00</w:t>
            </w:r>
          </w:p>
        </w:tc>
        <w:tc>
          <w:tcPr>
            <w:tcW w:w="857" w:type="dxa"/>
          </w:tcPr>
          <w:p w14:paraId="4783CE68" w14:textId="77777777" w:rsidR="00AB5DB3" w:rsidRDefault="00000000">
            <w:pPr>
              <w:pStyle w:val="TableParagraph"/>
              <w:spacing w:line="201" w:lineRule="exact"/>
              <w:ind w:right="101"/>
              <w:jc w:val="right"/>
              <w:rPr>
                <w:rFonts w:ascii="Arial"/>
                <w:b/>
                <w:sz w:val="18"/>
              </w:rPr>
            </w:pPr>
            <w:r>
              <w:rPr>
                <w:rFonts w:ascii="Arial"/>
                <w:b/>
                <w:spacing w:val="-2"/>
                <w:sz w:val="18"/>
              </w:rPr>
              <w:t>100,00%</w:t>
            </w:r>
          </w:p>
        </w:tc>
      </w:tr>
      <w:tr w:rsidR="00AB5DB3" w14:paraId="7D4F7E59" w14:textId="77777777">
        <w:trPr>
          <w:trHeight w:val="285"/>
        </w:trPr>
        <w:tc>
          <w:tcPr>
            <w:tcW w:w="7158" w:type="dxa"/>
          </w:tcPr>
          <w:p w14:paraId="55D3276E"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84" w:type="dxa"/>
          </w:tcPr>
          <w:p w14:paraId="209C9508" w14:textId="77777777" w:rsidR="00AB5DB3" w:rsidRDefault="00000000">
            <w:pPr>
              <w:pStyle w:val="TableParagraph"/>
              <w:spacing w:before="36"/>
              <w:ind w:right="229"/>
              <w:jc w:val="right"/>
              <w:rPr>
                <w:rFonts w:ascii="Arial"/>
                <w:b/>
                <w:sz w:val="18"/>
              </w:rPr>
            </w:pPr>
            <w:r>
              <w:rPr>
                <w:rFonts w:ascii="Arial"/>
                <w:b/>
                <w:spacing w:val="-2"/>
                <w:sz w:val="18"/>
              </w:rPr>
              <w:t>45.000,00</w:t>
            </w:r>
          </w:p>
        </w:tc>
        <w:tc>
          <w:tcPr>
            <w:tcW w:w="1175" w:type="dxa"/>
          </w:tcPr>
          <w:p w14:paraId="320E273A" w14:textId="77777777" w:rsidR="00AB5DB3" w:rsidRDefault="00000000">
            <w:pPr>
              <w:pStyle w:val="TableParagraph"/>
              <w:spacing w:before="36"/>
              <w:ind w:right="39"/>
              <w:jc w:val="right"/>
              <w:rPr>
                <w:rFonts w:ascii="Arial"/>
                <w:b/>
                <w:sz w:val="18"/>
              </w:rPr>
            </w:pPr>
            <w:r>
              <w:rPr>
                <w:rFonts w:ascii="Arial"/>
                <w:b/>
                <w:spacing w:val="-2"/>
                <w:sz w:val="18"/>
              </w:rPr>
              <w:t>45.000,00</w:t>
            </w:r>
          </w:p>
        </w:tc>
        <w:tc>
          <w:tcPr>
            <w:tcW w:w="857" w:type="dxa"/>
          </w:tcPr>
          <w:p w14:paraId="6403B54F" w14:textId="77777777" w:rsidR="00AB5DB3" w:rsidRDefault="00000000">
            <w:pPr>
              <w:pStyle w:val="TableParagraph"/>
              <w:spacing w:before="36"/>
              <w:ind w:right="101"/>
              <w:jc w:val="right"/>
              <w:rPr>
                <w:rFonts w:ascii="Arial"/>
                <w:b/>
                <w:sz w:val="18"/>
              </w:rPr>
            </w:pPr>
            <w:r>
              <w:rPr>
                <w:rFonts w:ascii="Arial"/>
                <w:b/>
                <w:spacing w:val="-2"/>
                <w:sz w:val="18"/>
              </w:rPr>
              <w:t>100,00%</w:t>
            </w:r>
          </w:p>
        </w:tc>
      </w:tr>
      <w:tr w:rsidR="00AB5DB3" w14:paraId="3AF9B4BB" w14:textId="77777777">
        <w:trPr>
          <w:trHeight w:val="326"/>
        </w:trPr>
        <w:tc>
          <w:tcPr>
            <w:tcW w:w="7158" w:type="dxa"/>
          </w:tcPr>
          <w:p w14:paraId="6DAF16B0" w14:textId="77777777" w:rsidR="00AB5DB3" w:rsidRDefault="00000000">
            <w:pPr>
              <w:pStyle w:val="TableParagraph"/>
              <w:spacing w:before="36"/>
              <w:ind w:left="79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684" w:type="dxa"/>
          </w:tcPr>
          <w:p w14:paraId="71064F9A" w14:textId="77777777" w:rsidR="00AB5DB3" w:rsidRDefault="00AB5DB3">
            <w:pPr>
              <w:pStyle w:val="TableParagraph"/>
              <w:rPr>
                <w:sz w:val="18"/>
              </w:rPr>
            </w:pPr>
          </w:p>
        </w:tc>
        <w:tc>
          <w:tcPr>
            <w:tcW w:w="1175" w:type="dxa"/>
          </w:tcPr>
          <w:p w14:paraId="1A28B5EB" w14:textId="77777777" w:rsidR="00AB5DB3" w:rsidRDefault="00000000">
            <w:pPr>
              <w:pStyle w:val="TableParagraph"/>
              <w:spacing w:before="36"/>
              <w:ind w:right="39"/>
              <w:jc w:val="right"/>
              <w:rPr>
                <w:rFonts w:ascii="Arial"/>
                <w:i/>
                <w:sz w:val="18"/>
              </w:rPr>
            </w:pPr>
            <w:r>
              <w:rPr>
                <w:rFonts w:ascii="Arial"/>
                <w:i/>
                <w:spacing w:val="-2"/>
                <w:sz w:val="18"/>
              </w:rPr>
              <w:t>45.000,00</w:t>
            </w:r>
          </w:p>
        </w:tc>
        <w:tc>
          <w:tcPr>
            <w:tcW w:w="857" w:type="dxa"/>
          </w:tcPr>
          <w:p w14:paraId="26D7AC4C" w14:textId="77777777" w:rsidR="00AB5DB3" w:rsidRDefault="00AB5DB3">
            <w:pPr>
              <w:pStyle w:val="TableParagraph"/>
              <w:rPr>
                <w:sz w:val="18"/>
              </w:rPr>
            </w:pPr>
          </w:p>
        </w:tc>
      </w:tr>
      <w:tr w:rsidR="00AB5DB3" w14:paraId="48BF813C" w14:textId="77777777">
        <w:trPr>
          <w:trHeight w:val="285"/>
        </w:trPr>
        <w:tc>
          <w:tcPr>
            <w:tcW w:w="7158" w:type="dxa"/>
            <w:shd w:val="clear" w:color="auto" w:fill="82C0FF"/>
          </w:tcPr>
          <w:p w14:paraId="18972A99" w14:textId="77777777" w:rsidR="00AB5DB3" w:rsidRDefault="00000000">
            <w:pPr>
              <w:pStyle w:val="TableParagraph"/>
              <w:spacing w:line="223" w:lineRule="exact"/>
              <w:ind w:left="60"/>
              <w:rPr>
                <w:rFonts w:ascii="Arial" w:hAnsi="Arial"/>
                <w:b/>
                <w:sz w:val="20"/>
              </w:rPr>
            </w:pPr>
            <w:r>
              <w:rPr>
                <w:rFonts w:ascii="Arial" w:hAnsi="Arial"/>
                <w:b/>
                <w:sz w:val="20"/>
              </w:rPr>
              <w:t>Glava:</w:t>
            </w:r>
            <w:r>
              <w:rPr>
                <w:rFonts w:ascii="Arial" w:hAnsi="Arial"/>
                <w:b/>
                <w:spacing w:val="-1"/>
                <w:sz w:val="20"/>
              </w:rPr>
              <w:t xml:space="preserve"> </w:t>
            </w:r>
            <w:r>
              <w:rPr>
                <w:rFonts w:ascii="Arial" w:hAnsi="Arial"/>
                <w:b/>
                <w:sz w:val="20"/>
              </w:rPr>
              <w:t>00102</w:t>
            </w:r>
            <w:r>
              <w:rPr>
                <w:rFonts w:ascii="Arial" w:hAnsi="Arial"/>
                <w:b/>
                <w:spacing w:val="-1"/>
                <w:sz w:val="20"/>
              </w:rPr>
              <w:t xml:space="preserve"> </w:t>
            </w:r>
            <w:r>
              <w:rPr>
                <w:rFonts w:ascii="Arial" w:hAnsi="Arial"/>
                <w:b/>
                <w:sz w:val="20"/>
              </w:rPr>
              <w:t>URED</w:t>
            </w:r>
            <w:r>
              <w:rPr>
                <w:rFonts w:ascii="Arial" w:hAnsi="Arial"/>
                <w:b/>
                <w:spacing w:val="-1"/>
                <w:sz w:val="20"/>
              </w:rPr>
              <w:t xml:space="preserve"> </w:t>
            </w:r>
            <w:r>
              <w:rPr>
                <w:rFonts w:ascii="Arial" w:hAnsi="Arial"/>
                <w:b/>
                <w:spacing w:val="-2"/>
                <w:sz w:val="20"/>
              </w:rPr>
              <w:t>GRADONAČELNIKA</w:t>
            </w:r>
          </w:p>
        </w:tc>
        <w:tc>
          <w:tcPr>
            <w:tcW w:w="1684" w:type="dxa"/>
            <w:shd w:val="clear" w:color="auto" w:fill="82C0FF"/>
          </w:tcPr>
          <w:p w14:paraId="7A4A000D" w14:textId="77777777" w:rsidR="00AB5DB3" w:rsidRDefault="00000000">
            <w:pPr>
              <w:pStyle w:val="TableParagraph"/>
              <w:spacing w:line="223" w:lineRule="exact"/>
              <w:ind w:right="229"/>
              <w:jc w:val="right"/>
              <w:rPr>
                <w:rFonts w:ascii="Arial"/>
                <w:b/>
                <w:sz w:val="20"/>
              </w:rPr>
            </w:pPr>
            <w:r>
              <w:rPr>
                <w:rFonts w:ascii="Arial"/>
                <w:b/>
                <w:spacing w:val="-2"/>
                <w:sz w:val="20"/>
              </w:rPr>
              <w:t>88.000,00</w:t>
            </w:r>
          </w:p>
        </w:tc>
        <w:tc>
          <w:tcPr>
            <w:tcW w:w="1175" w:type="dxa"/>
            <w:shd w:val="clear" w:color="auto" w:fill="82C0FF"/>
          </w:tcPr>
          <w:p w14:paraId="03F0F613" w14:textId="77777777" w:rsidR="00AB5DB3" w:rsidRDefault="00000000">
            <w:pPr>
              <w:pStyle w:val="TableParagraph"/>
              <w:spacing w:line="223" w:lineRule="exact"/>
              <w:ind w:right="39"/>
              <w:jc w:val="right"/>
              <w:rPr>
                <w:rFonts w:ascii="Arial"/>
                <w:b/>
                <w:sz w:val="20"/>
              </w:rPr>
            </w:pPr>
            <w:r>
              <w:rPr>
                <w:rFonts w:ascii="Arial"/>
                <w:b/>
                <w:spacing w:val="-2"/>
                <w:sz w:val="20"/>
              </w:rPr>
              <w:t>23.638,10</w:t>
            </w:r>
          </w:p>
        </w:tc>
        <w:tc>
          <w:tcPr>
            <w:tcW w:w="857" w:type="dxa"/>
            <w:shd w:val="clear" w:color="auto" w:fill="82C0FF"/>
          </w:tcPr>
          <w:p w14:paraId="4E1CFA6A" w14:textId="77777777" w:rsidR="00AB5DB3" w:rsidRDefault="00000000">
            <w:pPr>
              <w:pStyle w:val="TableParagraph"/>
              <w:spacing w:line="223" w:lineRule="exact"/>
              <w:ind w:right="101"/>
              <w:jc w:val="right"/>
              <w:rPr>
                <w:rFonts w:ascii="Arial"/>
                <w:b/>
                <w:sz w:val="20"/>
              </w:rPr>
            </w:pPr>
            <w:r>
              <w:rPr>
                <w:rFonts w:ascii="Arial"/>
                <w:b/>
                <w:spacing w:val="-2"/>
                <w:sz w:val="20"/>
              </w:rPr>
              <w:t>26,86%</w:t>
            </w:r>
          </w:p>
        </w:tc>
      </w:tr>
      <w:tr w:rsidR="00AB5DB3" w14:paraId="1B62106D" w14:textId="77777777">
        <w:trPr>
          <w:trHeight w:val="243"/>
        </w:trPr>
        <w:tc>
          <w:tcPr>
            <w:tcW w:w="7158" w:type="dxa"/>
          </w:tcPr>
          <w:p w14:paraId="75CDB4A2"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Pr>
          <w:p w14:paraId="6F97A2E2" w14:textId="77777777" w:rsidR="00AB5DB3" w:rsidRDefault="00000000">
            <w:pPr>
              <w:pStyle w:val="TableParagraph"/>
              <w:spacing w:line="201" w:lineRule="exact"/>
              <w:ind w:right="229"/>
              <w:jc w:val="right"/>
              <w:rPr>
                <w:rFonts w:ascii="Arial"/>
                <w:b/>
                <w:sz w:val="18"/>
              </w:rPr>
            </w:pPr>
            <w:r>
              <w:rPr>
                <w:rFonts w:ascii="Arial"/>
                <w:b/>
                <w:spacing w:val="-2"/>
                <w:sz w:val="18"/>
              </w:rPr>
              <w:t>88.000,00</w:t>
            </w:r>
          </w:p>
        </w:tc>
        <w:tc>
          <w:tcPr>
            <w:tcW w:w="1175" w:type="dxa"/>
          </w:tcPr>
          <w:p w14:paraId="2750B802" w14:textId="77777777" w:rsidR="00AB5DB3" w:rsidRDefault="00000000">
            <w:pPr>
              <w:pStyle w:val="TableParagraph"/>
              <w:spacing w:line="201" w:lineRule="exact"/>
              <w:ind w:right="39"/>
              <w:jc w:val="right"/>
              <w:rPr>
                <w:rFonts w:ascii="Arial"/>
                <w:b/>
                <w:sz w:val="18"/>
              </w:rPr>
            </w:pPr>
            <w:r>
              <w:rPr>
                <w:rFonts w:ascii="Arial"/>
                <w:b/>
                <w:spacing w:val="-2"/>
                <w:sz w:val="18"/>
              </w:rPr>
              <w:t>23.638,10</w:t>
            </w:r>
          </w:p>
        </w:tc>
        <w:tc>
          <w:tcPr>
            <w:tcW w:w="857" w:type="dxa"/>
          </w:tcPr>
          <w:p w14:paraId="5EAFDA99" w14:textId="77777777" w:rsidR="00AB5DB3" w:rsidRDefault="00000000">
            <w:pPr>
              <w:pStyle w:val="TableParagraph"/>
              <w:spacing w:line="201" w:lineRule="exact"/>
              <w:ind w:right="101"/>
              <w:jc w:val="right"/>
              <w:rPr>
                <w:rFonts w:ascii="Arial"/>
                <w:b/>
                <w:sz w:val="18"/>
              </w:rPr>
            </w:pPr>
            <w:r>
              <w:rPr>
                <w:rFonts w:ascii="Arial"/>
                <w:b/>
                <w:spacing w:val="-2"/>
                <w:sz w:val="18"/>
              </w:rPr>
              <w:t>26,86%</w:t>
            </w:r>
          </w:p>
        </w:tc>
      </w:tr>
      <w:tr w:rsidR="00AB5DB3" w14:paraId="70456A44" w14:textId="77777777">
        <w:trPr>
          <w:trHeight w:val="327"/>
        </w:trPr>
        <w:tc>
          <w:tcPr>
            <w:tcW w:w="7158" w:type="dxa"/>
          </w:tcPr>
          <w:p w14:paraId="1C1CEE35" w14:textId="77777777" w:rsidR="00AB5DB3" w:rsidRDefault="00000000">
            <w:pPr>
              <w:pStyle w:val="TableParagraph"/>
              <w:spacing w:before="35"/>
              <w:ind w:left="285"/>
              <w:rPr>
                <w:rFonts w:ascii="Arial" w:hAnsi="Arial"/>
                <w:b/>
                <w:sz w:val="20"/>
              </w:rPr>
            </w:pPr>
            <w:r>
              <w:rPr>
                <w:rFonts w:ascii="Arial" w:hAnsi="Arial"/>
                <w:b/>
                <w:color w:val="00009F"/>
                <w:sz w:val="20"/>
              </w:rPr>
              <w:t>1002</w:t>
            </w:r>
            <w:r>
              <w:rPr>
                <w:rFonts w:ascii="Arial" w:hAnsi="Arial"/>
                <w:b/>
                <w:color w:val="00009F"/>
                <w:spacing w:val="-3"/>
                <w:sz w:val="20"/>
              </w:rPr>
              <w:t xml:space="preserve"> </w:t>
            </w:r>
            <w:r>
              <w:rPr>
                <w:rFonts w:ascii="Arial" w:hAnsi="Arial"/>
                <w:b/>
                <w:color w:val="00009F"/>
                <w:sz w:val="20"/>
              </w:rPr>
              <w:t>MEĐUDRŽAVNA</w:t>
            </w:r>
            <w:r>
              <w:rPr>
                <w:rFonts w:ascii="Arial" w:hAnsi="Arial"/>
                <w:b/>
                <w:color w:val="00009F"/>
                <w:spacing w:val="-2"/>
                <w:sz w:val="20"/>
              </w:rPr>
              <w:t xml:space="preserve"> </w:t>
            </w:r>
            <w:r>
              <w:rPr>
                <w:rFonts w:ascii="Arial" w:hAnsi="Arial"/>
                <w:b/>
                <w:color w:val="00009F"/>
                <w:sz w:val="20"/>
              </w:rPr>
              <w:t>I</w:t>
            </w:r>
            <w:r>
              <w:rPr>
                <w:rFonts w:ascii="Arial" w:hAnsi="Arial"/>
                <w:b/>
                <w:color w:val="00009F"/>
                <w:spacing w:val="-2"/>
                <w:sz w:val="20"/>
              </w:rPr>
              <w:t xml:space="preserve"> </w:t>
            </w:r>
            <w:r>
              <w:rPr>
                <w:rFonts w:ascii="Arial" w:hAnsi="Arial"/>
                <w:b/>
                <w:color w:val="00009F"/>
                <w:sz w:val="20"/>
              </w:rPr>
              <w:t>MEĐUGRADSKA</w:t>
            </w:r>
            <w:r>
              <w:rPr>
                <w:rFonts w:ascii="Arial" w:hAnsi="Arial"/>
                <w:b/>
                <w:color w:val="00009F"/>
                <w:spacing w:val="-2"/>
                <w:sz w:val="20"/>
              </w:rPr>
              <w:t xml:space="preserve"> SURADNJA</w:t>
            </w:r>
          </w:p>
        </w:tc>
        <w:tc>
          <w:tcPr>
            <w:tcW w:w="1684" w:type="dxa"/>
          </w:tcPr>
          <w:p w14:paraId="1CEB1B1B" w14:textId="77777777" w:rsidR="00AB5DB3" w:rsidRDefault="00000000">
            <w:pPr>
              <w:pStyle w:val="TableParagraph"/>
              <w:spacing w:before="35"/>
              <w:ind w:right="229"/>
              <w:jc w:val="right"/>
              <w:rPr>
                <w:rFonts w:ascii="Arial"/>
                <w:b/>
                <w:sz w:val="20"/>
              </w:rPr>
            </w:pPr>
            <w:r>
              <w:rPr>
                <w:rFonts w:ascii="Arial"/>
                <w:b/>
                <w:color w:val="00009F"/>
                <w:spacing w:val="-2"/>
                <w:sz w:val="20"/>
              </w:rPr>
              <w:t>22.500,00</w:t>
            </w:r>
          </w:p>
        </w:tc>
        <w:tc>
          <w:tcPr>
            <w:tcW w:w="1175" w:type="dxa"/>
          </w:tcPr>
          <w:p w14:paraId="027BA8F6" w14:textId="77777777" w:rsidR="00AB5DB3" w:rsidRDefault="00000000">
            <w:pPr>
              <w:pStyle w:val="TableParagraph"/>
              <w:spacing w:before="35"/>
              <w:ind w:right="39"/>
              <w:jc w:val="right"/>
              <w:rPr>
                <w:rFonts w:ascii="Arial"/>
                <w:b/>
                <w:sz w:val="20"/>
              </w:rPr>
            </w:pPr>
            <w:r>
              <w:rPr>
                <w:rFonts w:ascii="Arial"/>
                <w:b/>
                <w:color w:val="00009F"/>
                <w:spacing w:val="-2"/>
                <w:sz w:val="20"/>
              </w:rPr>
              <w:t>690,20</w:t>
            </w:r>
          </w:p>
        </w:tc>
        <w:tc>
          <w:tcPr>
            <w:tcW w:w="857" w:type="dxa"/>
          </w:tcPr>
          <w:p w14:paraId="5D0DAA26" w14:textId="77777777" w:rsidR="00AB5DB3" w:rsidRDefault="00000000">
            <w:pPr>
              <w:pStyle w:val="TableParagraph"/>
              <w:spacing w:before="35"/>
              <w:ind w:right="101"/>
              <w:jc w:val="right"/>
              <w:rPr>
                <w:rFonts w:ascii="Arial"/>
                <w:b/>
                <w:sz w:val="20"/>
              </w:rPr>
            </w:pPr>
            <w:r>
              <w:rPr>
                <w:rFonts w:ascii="Arial"/>
                <w:b/>
                <w:color w:val="00009F"/>
                <w:spacing w:val="-2"/>
                <w:sz w:val="20"/>
              </w:rPr>
              <w:t>3,07%</w:t>
            </w:r>
          </w:p>
        </w:tc>
      </w:tr>
      <w:tr w:rsidR="00AB5DB3" w14:paraId="5C766F80" w14:textId="77777777">
        <w:trPr>
          <w:trHeight w:val="389"/>
        </w:trPr>
        <w:tc>
          <w:tcPr>
            <w:tcW w:w="7158" w:type="dxa"/>
          </w:tcPr>
          <w:p w14:paraId="320AAA37"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04992" behindDoc="1" locked="0" layoutInCell="1" allowOverlap="1" wp14:anchorId="12645F29" wp14:editId="2FA35D05">
                      <wp:simplePos x="0" y="0"/>
                      <wp:positionH relativeFrom="column">
                        <wp:posOffset>171957</wp:posOffset>
                      </wp:positionH>
                      <wp:positionV relativeFrom="paragraph">
                        <wp:posOffset>-9056</wp:posOffset>
                      </wp:positionV>
                      <wp:extent cx="6743065" cy="266065"/>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34" name="Graphic 34"/>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4433BE5" id="Group 33" o:spid="_x0000_s1026" style="position:absolute;margin-left:13.55pt;margin-top:-.7pt;width:530.95pt;height:20.95pt;z-index:-38911488;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91Nnw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">
                      <v:shape id="Graphic 34"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A100201</w:t>
            </w:r>
            <w:r>
              <w:rPr>
                <w:rFonts w:ascii="Arial" w:hAnsi="Arial"/>
                <w:b/>
                <w:color w:val="00009F"/>
                <w:spacing w:val="-2"/>
                <w:sz w:val="18"/>
              </w:rPr>
              <w:t xml:space="preserve"> </w:t>
            </w:r>
            <w:r>
              <w:rPr>
                <w:rFonts w:ascii="Arial" w:hAnsi="Arial"/>
                <w:b/>
                <w:color w:val="00009F"/>
                <w:sz w:val="18"/>
              </w:rPr>
              <w:t>Međugradska</w:t>
            </w:r>
            <w:r>
              <w:rPr>
                <w:rFonts w:ascii="Arial" w:hAnsi="Arial"/>
                <w:b/>
                <w:color w:val="00009F"/>
                <w:spacing w:val="-2"/>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međudržavna</w:t>
            </w:r>
            <w:r>
              <w:rPr>
                <w:rFonts w:ascii="Arial" w:hAnsi="Arial"/>
                <w:b/>
                <w:color w:val="00009F"/>
                <w:spacing w:val="-2"/>
                <w:sz w:val="18"/>
              </w:rPr>
              <w:t xml:space="preserve"> suradnja</w:t>
            </w:r>
          </w:p>
        </w:tc>
        <w:tc>
          <w:tcPr>
            <w:tcW w:w="1684" w:type="dxa"/>
          </w:tcPr>
          <w:p w14:paraId="5E30CF07" w14:textId="77777777" w:rsidR="00AB5DB3" w:rsidRDefault="00000000">
            <w:pPr>
              <w:pStyle w:val="TableParagraph"/>
              <w:spacing w:before="54"/>
              <w:ind w:right="229"/>
              <w:jc w:val="right"/>
              <w:rPr>
                <w:rFonts w:ascii="Arial"/>
                <w:b/>
                <w:sz w:val="18"/>
              </w:rPr>
            </w:pPr>
            <w:r>
              <w:rPr>
                <w:rFonts w:ascii="Arial"/>
                <w:b/>
                <w:color w:val="00009F"/>
                <w:spacing w:val="-2"/>
                <w:sz w:val="18"/>
              </w:rPr>
              <w:t>22.500,00</w:t>
            </w:r>
          </w:p>
        </w:tc>
        <w:tc>
          <w:tcPr>
            <w:tcW w:w="1175" w:type="dxa"/>
          </w:tcPr>
          <w:p w14:paraId="11833196" w14:textId="77777777" w:rsidR="00AB5DB3" w:rsidRDefault="00000000">
            <w:pPr>
              <w:pStyle w:val="TableParagraph"/>
              <w:spacing w:before="54"/>
              <w:ind w:right="39"/>
              <w:jc w:val="right"/>
              <w:rPr>
                <w:rFonts w:ascii="Arial"/>
                <w:b/>
                <w:sz w:val="18"/>
              </w:rPr>
            </w:pPr>
            <w:r>
              <w:rPr>
                <w:rFonts w:ascii="Arial"/>
                <w:b/>
                <w:color w:val="00009F"/>
                <w:spacing w:val="-2"/>
                <w:sz w:val="18"/>
              </w:rPr>
              <w:t>690,20</w:t>
            </w:r>
          </w:p>
        </w:tc>
        <w:tc>
          <w:tcPr>
            <w:tcW w:w="857" w:type="dxa"/>
          </w:tcPr>
          <w:p w14:paraId="71120C80" w14:textId="77777777" w:rsidR="00AB5DB3" w:rsidRDefault="00000000">
            <w:pPr>
              <w:pStyle w:val="TableParagraph"/>
              <w:spacing w:before="54"/>
              <w:ind w:right="101"/>
              <w:jc w:val="right"/>
              <w:rPr>
                <w:rFonts w:ascii="Arial"/>
                <w:b/>
                <w:sz w:val="18"/>
              </w:rPr>
            </w:pPr>
            <w:r>
              <w:rPr>
                <w:rFonts w:ascii="Arial"/>
                <w:b/>
                <w:color w:val="00009F"/>
                <w:spacing w:val="-2"/>
                <w:sz w:val="18"/>
              </w:rPr>
              <w:t>3,07%</w:t>
            </w:r>
          </w:p>
        </w:tc>
      </w:tr>
      <w:tr w:rsidR="00AB5DB3" w14:paraId="564DAE9B" w14:textId="77777777">
        <w:trPr>
          <w:trHeight w:val="243"/>
        </w:trPr>
        <w:tc>
          <w:tcPr>
            <w:tcW w:w="7158" w:type="dxa"/>
          </w:tcPr>
          <w:p w14:paraId="46A07C02"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Pr>
          <w:p w14:paraId="15C231E5" w14:textId="77777777" w:rsidR="00AB5DB3" w:rsidRDefault="00000000">
            <w:pPr>
              <w:pStyle w:val="TableParagraph"/>
              <w:spacing w:line="201" w:lineRule="exact"/>
              <w:ind w:right="229"/>
              <w:jc w:val="right"/>
              <w:rPr>
                <w:rFonts w:ascii="Arial"/>
                <w:b/>
                <w:sz w:val="18"/>
              </w:rPr>
            </w:pPr>
            <w:r>
              <w:rPr>
                <w:rFonts w:ascii="Arial"/>
                <w:b/>
                <w:spacing w:val="-2"/>
                <w:sz w:val="18"/>
              </w:rPr>
              <w:t>22.500,00</w:t>
            </w:r>
          </w:p>
        </w:tc>
        <w:tc>
          <w:tcPr>
            <w:tcW w:w="1175" w:type="dxa"/>
          </w:tcPr>
          <w:p w14:paraId="5600D783" w14:textId="77777777" w:rsidR="00AB5DB3" w:rsidRDefault="00000000">
            <w:pPr>
              <w:pStyle w:val="TableParagraph"/>
              <w:spacing w:line="201" w:lineRule="exact"/>
              <w:ind w:right="39"/>
              <w:jc w:val="right"/>
              <w:rPr>
                <w:rFonts w:ascii="Arial"/>
                <w:b/>
                <w:sz w:val="18"/>
              </w:rPr>
            </w:pPr>
            <w:r>
              <w:rPr>
                <w:rFonts w:ascii="Arial"/>
                <w:b/>
                <w:spacing w:val="-2"/>
                <w:sz w:val="18"/>
              </w:rPr>
              <w:t>690,20</w:t>
            </w:r>
          </w:p>
        </w:tc>
        <w:tc>
          <w:tcPr>
            <w:tcW w:w="857" w:type="dxa"/>
          </w:tcPr>
          <w:p w14:paraId="795894B4" w14:textId="77777777" w:rsidR="00AB5DB3" w:rsidRDefault="00000000">
            <w:pPr>
              <w:pStyle w:val="TableParagraph"/>
              <w:spacing w:line="201" w:lineRule="exact"/>
              <w:ind w:right="101"/>
              <w:jc w:val="right"/>
              <w:rPr>
                <w:rFonts w:ascii="Arial"/>
                <w:b/>
                <w:sz w:val="18"/>
              </w:rPr>
            </w:pPr>
            <w:r>
              <w:rPr>
                <w:rFonts w:ascii="Arial"/>
                <w:b/>
                <w:spacing w:val="-2"/>
                <w:sz w:val="18"/>
              </w:rPr>
              <w:t>3,07%</w:t>
            </w:r>
          </w:p>
        </w:tc>
      </w:tr>
      <w:tr w:rsidR="00AB5DB3" w14:paraId="23298097" w14:textId="77777777">
        <w:trPr>
          <w:trHeight w:val="277"/>
        </w:trPr>
        <w:tc>
          <w:tcPr>
            <w:tcW w:w="7158" w:type="dxa"/>
          </w:tcPr>
          <w:p w14:paraId="7D305BD4"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84" w:type="dxa"/>
          </w:tcPr>
          <w:p w14:paraId="433FC6F5" w14:textId="77777777" w:rsidR="00AB5DB3" w:rsidRDefault="00000000">
            <w:pPr>
              <w:pStyle w:val="TableParagraph"/>
              <w:spacing w:before="36"/>
              <w:ind w:right="229"/>
              <w:jc w:val="right"/>
              <w:rPr>
                <w:rFonts w:ascii="Arial"/>
                <w:b/>
                <w:sz w:val="18"/>
              </w:rPr>
            </w:pPr>
            <w:r>
              <w:rPr>
                <w:rFonts w:ascii="Arial"/>
                <w:b/>
                <w:spacing w:val="-2"/>
                <w:sz w:val="18"/>
              </w:rPr>
              <w:t>22.500,00</w:t>
            </w:r>
          </w:p>
        </w:tc>
        <w:tc>
          <w:tcPr>
            <w:tcW w:w="1175" w:type="dxa"/>
          </w:tcPr>
          <w:p w14:paraId="00C0710F" w14:textId="77777777" w:rsidR="00AB5DB3" w:rsidRDefault="00000000">
            <w:pPr>
              <w:pStyle w:val="TableParagraph"/>
              <w:spacing w:before="36"/>
              <w:ind w:right="39"/>
              <w:jc w:val="right"/>
              <w:rPr>
                <w:rFonts w:ascii="Arial"/>
                <w:b/>
                <w:sz w:val="18"/>
              </w:rPr>
            </w:pPr>
            <w:r>
              <w:rPr>
                <w:rFonts w:ascii="Arial"/>
                <w:b/>
                <w:spacing w:val="-2"/>
                <w:sz w:val="18"/>
              </w:rPr>
              <w:t>690,20</w:t>
            </w:r>
          </w:p>
        </w:tc>
        <w:tc>
          <w:tcPr>
            <w:tcW w:w="857" w:type="dxa"/>
          </w:tcPr>
          <w:p w14:paraId="71BE0DEF" w14:textId="77777777" w:rsidR="00AB5DB3" w:rsidRDefault="00000000">
            <w:pPr>
              <w:pStyle w:val="TableParagraph"/>
              <w:spacing w:before="36"/>
              <w:ind w:right="101"/>
              <w:jc w:val="right"/>
              <w:rPr>
                <w:rFonts w:ascii="Arial"/>
                <w:b/>
                <w:sz w:val="18"/>
              </w:rPr>
            </w:pPr>
            <w:r>
              <w:rPr>
                <w:rFonts w:ascii="Arial"/>
                <w:b/>
                <w:spacing w:val="-2"/>
                <w:sz w:val="18"/>
              </w:rPr>
              <w:t>3,07%</w:t>
            </w:r>
          </w:p>
        </w:tc>
      </w:tr>
      <w:tr w:rsidR="00AB5DB3" w14:paraId="65003956" w14:textId="77777777">
        <w:trPr>
          <w:trHeight w:val="277"/>
        </w:trPr>
        <w:tc>
          <w:tcPr>
            <w:tcW w:w="7158" w:type="dxa"/>
          </w:tcPr>
          <w:p w14:paraId="0A36DC21" w14:textId="77777777" w:rsidR="00AB5DB3" w:rsidRDefault="00000000">
            <w:pPr>
              <w:pStyle w:val="TableParagraph"/>
              <w:spacing w:before="28"/>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684" w:type="dxa"/>
          </w:tcPr>
          <w:p w14:paraId="75A78519" w14:textId="77777777" w:rsidR="00AB5DB3" w:rsidRDefault="00AB5DB3">
            <w:pPr>
              <w:pStyle w:val="TableParagraph"/>
              <w:rPr>
                <w:sz w:val="18"/>
              </w:rPr>
            </w:pPr>
          </w:p>
        </w:tc>
        <w:tc>
          <w:tcPr>
            <w:tcW w:w="1175" w:type="dxa"/>
          </w:tcPr>
          <w:p w14:paraId="36AA093E" w14:textId="77777777" w:rsidR="00AB5DB3" w:rsidRDefault="00000000">
            <w:pPr>
              <w:pStyle w:val="TableParagraph"/>
              <w:spacing w:before="28"/>
              <w:ind w:right="39"/>
              <w:jc w:val="right"/>
              <w:rPr>
                <w:rFonts w:ascii="Arial"/>
                <w:i/>
                <w:sz w:val="18"/>
              </w:rPr>
            </w:pPr>
            <w:r>
              <w:rPr>
                <w:rFonts w:ascii="Arial"/>
                <w:i/>
                <w:spacing w:val="-2"/>
                <w:sz w:val="18"/>
              </w:rPr>
              <w:t>690,20</w:t>
            </w:r>
          </w:p>
        </w:tc>
        <w:tc>
          <w:tcPr>
            <w:tcW w:w="857" w:type="dxa"/>
          </w:tcPr>
          <w:p w14:paraId="34315E6D" w14:textId="77777777" w:rsidR="00AB5DB3" w:rsidRDefault="00AB5DB3">
            <w:pPr>
              <w:pStyle w:val="TableParagraph"/>
              <w:rPr>
                <w:sz w:val="18"/>
              </w:rPr>
            </w:pPr>
          </w:p>
        </w:tc>
      </w:tr>
      <w:tr w:rsidR="00AB5DB3" w14:paraId="11BD4BC8" w14:textId="77777777">
        <w:trPr>
          <w:trHeight w:val="327"/>
        </w:trPr>
        <w:tc>
          <w:tcPr>
            <w:tcW w:w="7158" w:type="dxa"/>
          </w:tcPr>
          <w:p w14:paraId="54A48BDB" w14:textId="77777777" w:rsidR="00AB5DB3" w:rsidRDefault="00000000">
            <w:pPr>
              <w:pStyle w:val="TableParagraph"/>
              <w:spacing w:before="35"/>
              <w:ind w:left="285"/>
              <w:rPr>
                <w:rFonts w:ascii="Arial" w:hAnsi="Arial"/>
                <w:b/>
                <w:sz w:val="20"/>
              </w:rPr>
            </w:pPr>
            <w:r>
              <w:rPr>
                <w:rFonts w:ascii="Arial" w:hAnsi="Arial"/>
                <w:b/>
                <w:color w:val="00009F"/>
                <w:sz w:val="20"/>
              </w:rPr>
              <w:t>1003</w:t>
            </w:r>
            <w:r>
              <w:rPr>
                <w:rFonts w:ascii="Arial" w:hAnsi="Arial"/>
                <w:b/>
                <w:color w:val="00009F"/>
                <w:spacing w:val="-2"/>
                <w:sz w:val="20"/>
              </w:rPr>
              <w:t xml:space="preserve"> </w:t>
            </w:r>
            <w:r>
              <w:rPr>
                <w:rFonts w:ascii="Arial" w:hAnsi="Arial"/>
                <w:b/>
                <w:color w:val="00009F"/>
                <w:sz w:val="20"/>
              </w:rPr>
              <w:t>PROMIDŽBA</w:t>
            </w:r>
            <w:r>
              <w:rPr>
                <w:rFonts w:ascii="Arial" w:hAnsi="Arial"/>
                <w:b/>
                <w:color w:val="00009F"/>
                <w:spacing w:val="-1"/>
                <w:sz w:val="20"/>
              </w:rPr>
              <w:t xml:space="preserve"> </w:t>
            </w:r>
            <w:r>
              <w:rPr>
                <w:rFonts w:ascii="Arial" w:hAnsi="Arial"/>
                <w:b/>
                <w:color w:val="00009F"/>
                <w:sz w:val="20"/>
              </w:rPr>
              <w:t>I</w:t>
            </w:r>
            <w:r>
              <w:rPr>
                <w:rFonts w:ascii="Arial" w:hAnsi="Arial"/>
                <w:b/>
                <w:color w:val="00009F"/>
                <w:spacing w:val="-2"/>
                <w:sz w:val="20"/>
              </w:rPr>
              <w:t xml:space="preserve"> INFORMIRANJE</w:t>
            </w:r>
          </w:p>
        </w:tc>
        <w:tc>
          <w:tcPr>
            <w:tcW w:w="1684" w:type="dxa"/>
          </w:tcPr>
          <w:p w14:paraId="479634D0" w14:textId="77777777" w:rsidR="00AB5DB3" w:rsidRDefault="00000000">
            <w:pPr>
              <w:pStyle w:val="TableParagraph"/>
              <w:spacing w:before="35"/>
              <w:ind w:right="229"/>
              <w:jc w:val="right"/>
              <w:rPr>
                <w:rFonts w:ascii="Arial"/>
                <w:b/>
                <w:sz w:val="20"/>
              </w:rPr>
            </w:pPr>
            <w:r>
              <w:rPr>
                <w:rFonts w:ascii="Arial"/>
                <w:b/>
                <w:color w:val="00009F"/>
                <w:spacing w:val="-2"/>
                <w:sz w:val="20"/>
              </w:rPr>
              <w:t>65.500,00</w:t>
            </w:r>
          </w:p>
        </w:tc>
        <w:tc>
          <w:tcPr>
            <w:tcW w:w="1175" w:type="dxa"/>
          </w:tcPr>
          <w:p w14:paraId="6874EAC0" w14:textId="77777777" w:rsidR="00AB5DB3" w:rsidRDefault="00000000">
            <w:pPr>
              <w:pStyle w:val="TableParagraph"/>
              <w:spacing w:before="35"/>
              <w:ind w:right="39"/>
              <w:jc w:val="right"/>
              <w:rPr>
                <w:rFonts w:ascii="Arial"/>
                <w:b/>
                <w:sz w:val="20"/>
              </w:rPr>
            </w:pPr>
            <w:r>
              <w:rPr>
                <w:rFonts w:ascii="Arial"/>
                <w:b/>
                <w:color w:val="00009F"/>
                <w:spacing w:val="-2"/>
                <w:sz w:val="20"/>
              </w:rPr>
              <w:t>22.947,90</w:t>
            </w:r>
          </w:p>
        </w:tc>
        <w:tc>
          <w:tcPr>
            <w:tcW w:w="857" w:type="dxa"/>
          </w:tcPr>
          <w:p w14:paraId="685EA3C3" w14:textId="77777777" w:rsidR="00AB5DB3" w:rsidRDefault="00000000">
            <w:pPr>
              <w:pStyle w:val="TableParagraph"/>
              <w:spacing w:before="35"/>
              <w:ind w:right="101"/>
              <w:jc w:val="right"/>
              <w:rPr>
                <w:rFonts w:ascii="Arial"/>
                <w:b/>
                <w:sz w:val="20"/>
              </w:rPr>
            </w:pPr>
            <w:r>
              <w:rPr>
                <w:rFonts w:ascii="Arial"/>
                <w:b/>
                <w:color w:val="00009F"/>
                <w:spacing w:val="-2"/>
                <w:sz w:val="20"/>
              </w:rPr>
              <w:t>35,03%</w:t>
            </w:r>
          </w:p>
        </w:tc>
      </w:tr>
      <w:tr w:rsidR="00AB5DB3" w14:paraId="79284478" w14:textId="77777777">
        <w:trPr>
          <w:trHeight w:val="389"/>
        </w:trPr>
        <w:tc>
          <w:tcPr>
            <w:tcW w:w="7158" w:type="dxa"/>
          </w:tcPr>
          <w:p w14:paraId="2610E643"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05504" behindDoc="1" locked="0" layoutInCell="1" allowOverlap="1" wp14:anchorId="29345A57" wp14:editId="587A870F">
                      <wp:simplePos x="0" y="0"/>
                      <wp:positionH relativeFrom="column">
                        <wp:posOffset>171957</wp:posOffset>
                      </wp:positionH>
                      <wp:positionV relativeFrom="paragraph">
                        <wp:posOffset>-9056</wp:posOffset>
                      </wp:positionV>
                      <wp:extent cx="6743065" cy="26606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36" name="Graphic 36"/>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795CD98" id="Group 35" o:spid="_x0000_s1026" style="position:absolute;margin-left:13.55pt;margin-top:-.7pt;width:530.95pt;height:20.95pt;z-index:-38910976;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sfFoA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Fqmx8WgAgAALQYAAA4AAAAAAAAAAAAAAAAALgIA&#10;AGRycy9lMm9Eb2MueG1sUEsBAi0AFAAGAAgAAAAhACkcGV7gAAAACQEAAA8AAAAAAAAAAAAAAAAA&#10;+gQAAGRycy9kb3ducmV2LnhtbFBLBQYAAAAABAAEAPMAAAAHBgAAAAA=&#10;">
                      <v:shape id="Graphic 36"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" path="m,l6724650,r,247650l,247650,,xe" filled="f" strokeweight="1.42pt">
                        <v:path arrowok="t"/>
                      </v:shape>
                    </v:group>
                  </w:pict>
                </mc:Fallback>
              </mc:AlternateContent>
            </w:r>
            <w:r>
              <w:rPr>
                <w:rFonts w:ascii="Arial" w:hAnsi="Arial"/>
                <w:b/>
                <w:color w:val="00009F"/>
                <w:sz w:val="18"/>
              </w:rPr>
              <w:t>A100301</w:t>
            </w:r>
            <w:r>
              <w:rPr>
                <w:rFonts w:ascii="Arial" w:hAnsi="Arial"/>
                <w:b/>
                <w:color w:val="00009F"/>
                <w:spacing w:val="-1"/>
                <w:sz w:val="18"/>
              </w:rPr>
              <w:t xml:space="preserve"> </w:t>
            </w:r>
            <w:r>
              <w:rPr>
                <w:rFonts w:ascii="Arial" w:hAnsi="Arial"/>
                <w:b/>
                <w:color w:val="00009F"/>
                <w:sz w:val="18"/>
              </w:rPr>
              <w:t>Održavanje</w:t>
            </w:r>
            <w:r>
              <w:rPr>
                <w:rFonts w:ascii="Arial" w:hAnsi="Arial"/>
                <w:b/>
                <w:color w:val="00009F"/>
                <w:spacing w:val="-1"/>
                <w:sz w:val="18"/>
              </w:rPr>
              <w:t xml:space="preserve"> </w:t>
            </w:r>
            <w:r>
              <w:rPr>
                <w:rFonts w:ascii="Arial" w:hAnsi="Arial"/>
                <w:b/>
                <w:color w:val="00009F"/>
                <w:sz w:val="18"/>
              </w:rPr>
              <w:t>internet</w:t>
            </w:r>
            <w:r>
              <w:rPr>
                <w:rFonts w:ascii="Arial" w:hAnsi="Arial"/>
                <w:b/>
                <w:color w:val="00009F"/>
                <w:spacing w:val="-1"/>
                <w:sz w:val="18"/>
              </w:rPr>
              <w:t xml:space="preserve"> </w:t>
            </w:r>
            <w:r>
              <w:rPr>
                <w:rFonts w:ascii="Arial" w:hAnsi="Arial"/>
                <w:b/>
                <w:color w:val="00009F"/>
                <w:sz w:val="18"/>
              </w:rPr>
              <w:t>stranice</w:t>
            </w:r>
            <w:r>
              <w:rPr>
                <w:rFonts w:ascii="Arial" w:hAnsi="Arial"/>
                <w:b/>
                <w:color w:val="00009F"/>
                <w:spacing w:val="-1"/>
                <w:sz w:val="18"/>
              </w:rPr>
              <w:t xml:space="preserve"> </w:t>
            </w:r>
            <w:r>
              <w:rPr>
                <w:rFonts w:ascii="Arial" w:hAnsi="Arial"/>
                <w:b/>
                <w:color w:val="00009F"/>
                <w:sz w:val="18"/>
              </w:rPr>
              <w:t>Grada</w:t>
            </w:r>
            <w:r>
              <w:rPr>
                <w:rFonts w:ascii="Arial" w:hAnsi="Arial"/>
                <w:b/>
                <w:color w:val="00009F"/>
                <w:spacing w:val="-1"/>
                <w:sz w:val="18"/>
              </w:rPr>
              <w:t xml:space="preserve"> </w:t>
            </w:r>
            <w:r>
              <w:rPr>
                <w:rFonts w:ascii="Arial" w:hAnsi="Arial"/>
                <w:b/>
                <w:color w:val="00009F"/>
                <w:spacing w:val="-2"/>
                <w:sz w:val="18"/>
              </w:rPr>
              <w:t>Šibenika</w:t>
            </w:r>
          </w:p>
        </w:tc>
        <w:tc>
          <w:tcPr>
            <w:tcW w:w="1684" w:type="dxa"/>
          </w:tcPr>
          <w:p w14:paraId="715E716D" w14:textId="77777777" w:rsidR="00AB5DB3" w:rsidRDefault="00000000">
            <w:pPr>
              <w:pStyle w:val="TableParagraph"/>
              <w:spacing w:before="54"/>
              <w:ind w:right="229"/>
              <w:jc w:val="right"/>
              <w:rPr>
                <w:rFonts w:ascii="Arial"/>
                <w:b/>
                <w:sz w:val="18"/>
              </w:rPr>
            </w:pPr>
            <w:r>
              <w:rPr>
                <w:rFonts w:ascii="Arial"/>
                <w:b/>
                <w:color w:val="00009F"/>
                <w:spacing w:val="-2"/>
                <w:sz w:val="18"/>
              </w:rPr>
              <w:t>8.000,00</w:t>
            </w:r>
          </w:p>
        </w:tc>
        <w:tc>
          <w:tcPr>
            <w:tcW w:w="1175" w:type="dxa"/>
          </w:tcPr>
          <w:p w14:paraId="4F3261AD" w14:textId="77777777" w:rsidR="00AB5DB3" w:rsidRDefault="00000000">
            <w:pPr>
              <w:pStyle w:val="TableParagraph"/>
              <w:spacing w:before="54"/>
              <w:ind w:right="39"/>
              <w:jc w:val="right"/>
              <w:rPr>
                <w:rFonts w:ascii="Arial"/>
                <w:b/>
                <w:sz w:val="18"/>
              </w:rPr>
            </w:pPr>
            <w:r>
              <w:rPr>
                <w:rFonts w:ascii="Arial"/>
                <w:b/>
                <w:color w:val="00009F"/>
                <w:spacing w:val="-2"/>
                <w:sz w:val="18"/>
              </w:rPr>
              <w:t>781,25</w:t>
            </w:r>
          </w:p>
        </w:tc>
        <w:tc>
          <w:tcPr>
            <w:tcW w:w="857" w:type="dxa"/>
          </w:tcPr>
          <w:p w14:paraId="5ADA0615" w14:textId="77777777" w:rsidR="00AB5DB3" w:rsidRDefault="00000000">
            <w:pPr>
              <w:pStyle w:val="TableParagraph"/>
              <w:spacing w:before="54"/>
              <w:ind w:right="101"/>
              <w:jc w:val="right"/>
              <w:rPr>
                <w:rFonts w:ascii="Arial"/>
                <w:b/>
                <w:sz w:val="18"/>
              </w:rPr>
            </w:pPr>
            <w:r>
              <w:rPr>
                <w:rFonts w:ascii="Arial"/>
                <w:b/>
                <w:color w:val="00009F"/>
                <w:spacing w:val="-2"/>
                <w:sz w:val="18"/>
              </w:rPr>
              <w:t>9,77%</w:t>
            </w:r>
          </w:p>
        </w:tc>
      </w:tr>
      <w:tr w:rsidR="00AB5DB3" w14:paraId="3E70B994" w14:textId="77777777">
        <w:trPr>
          <w:trHeight w:val="243"/>
        </w:trPr>
        <w:tc>
          <w:tcPr>
            <w:tcW w:w="7158" w:type="dxa"/>
          </w:tcPr>
          <w:p w14:paraId="18D79E91"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Pr>
          <w:p w14:paraId="22EAD49A" w14:textId="77777777" w:rsidR="00AB5DB3" w:rsidRDefault="00000000">
            <w:pPr>
              <w:pStyle w:val="TableParagraph"/>
              <w:spacing w:line="201" w:lineRule="exact"/>
              <w:ind w:right="229"/>
              <w:jc w:val="right"/>
              <w:rPr>
                <w:rFonts w:ascii="Arial"/>
                <w:b/>
                <w:sz w:val="18"/>
              </w:rPr>
            </w:pPr>
            <w:r>
              <w:rPr>
                <w:rFonts w:ascii="Arial"/>
                <w:b/>
                <w:spacing w:val="-2"/>
                <w:sz w:val="18"/>
              </w:rPr>
              <w:t>8.000,00</w:t>
            </w:r>
          </w:p>
        </w:tc>
        <w:tc>
          <w:tcPr>
            <w:tcW w:w="1175" w:type="dxa"/>
          </w:tcPr>
          <w:p w14:paraId="25EAED11" w14:textId="77777777" w:rsidR="00AB5DB3" w:rsidRDefault="00000000">
            <w:pPr>
              <w:pStyle w:val="TableParagraph"/>
              <w:spacing w:line="201" w:lineRule="exact"/>
              <w:ind w:right="39"/>
              <w:jc w:val="right"/>
              <w:rPr>
                <w:rFonts w:ascii="Arial"/>
                <w:b/>
                <w:sz w:val="18"/>
              </w:rPr>
            </w:pPr>
            <w:r>
              <w:rPr>
                <w:rFonts w:ascii="Arial"/>
                <w:b/>
                <w:spacing w:val="-2"/>
                <w:sz w:val="18"/>
              </w:rPr>
              <w:t>781,25</w:t>
            </w:r>
          </w:p>
        </w:tc>
        <w:tc>
          <w:tcPr>
            <w:tcW w:w="857" w:type="dxa"/>
          </w:tcPr>
          <w:p w14:paraId="409565D7" w14:textId="77777777" w:rsidR="00AB5DB3" w:rsidRDefault="00000000">
            <w:pPr>
              <w:pStyle w:val="TableParagraph"/>
              <w:spacing w:line="201" w:lineRule="exact"/>
              <w:ind w:right="101"/>
              <w:jc w:val="right"/>
              <w:rPr>
                <w:rFonts w:ascii="Arial"/>
                <w:b/>
                <w:sz w:val="18"/>
              </w:rPr>
            </w:pPr>
            <w:r>
              <w:rPr>
                <w:rFonts w:ascii="Arial"/>
                <w:b/>
                <w:spacing w:val="-2"/>
                <w:sz w:val="18"/>
              </w:rPr>
              <w:t>9,77%</w:t>
            </w:r>
          </w:p>
        </w:tc>
      </w:tr>
      <w:tr w:rsidR="00AB5DB3" w14:paraId="137A5B9D" w14:textId="77777777">
        <w:trPr>
          <w:trHeight w:val="285"/>
        </w:trPr>
        <w:tc>
          <w:tcPr>
            <w:tcW w:w="7158" w:type="dxa"/>
          </w:tcPr>
          <w:p w14:paraId="058C3FC1"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84" w:type="dxa"/>
          </w:tcPr>
          <w:p w14:paraId="7076928C" w14:textId="77777777" w:rsidR="00AB5DB3" w:rsidRDefault="00000000">
            <w:pPr>
              <w:pStyle w:val="TableParagraph"/>
              <w:spacing w:before="36"/>
              <w:ind w:right="229"/>
              <w:jc w:val="right"/>
              <w:rPr>
                <w:rFonts w:ascii="Arial"/>
                <w:b/>
                <w:sz w:val="18"/>
              </w:rPr>
            </w:pPr>
            <w:r>
              <w:rPr>
                <w:rFonts w:ascii="Arial"/>
                <w:b/>
                <w:spacing w:val="-2"/>
                <w:sz w:val="18"/>
              </w:rPr>
              <w:t>8.000,00</w:t>
            </w:r>
          </w:p>
        </w:tc>
        <w:tc>
          <w:tcPr>
            <w:tcW w:w="1175" w:type="dxa"/>
          </w:tcPr>
          <w:p w14:paraId="0FE0F0FC" w14:textId="77777777" w:rsidR="00AB5DB3" w:rsidRDefault="00000000">
            <w:pPr>
              <w:pStyle w:val="TableParagraph"/>
              <w:spacing w:before="36"/>
              <w:ind w:right="39"/>
              <w:jc w:val="right"/>
              <w:rPr>
                <w:rFonts w:ascii="Arial"/>
                <w:b/>
                <w:sz w:val="18"/>
              </w:rPr>
            </w:pPr>
            <w:r>
              <w:rPr>
                <w:rFonts w:ascii="Arial"/>
                <w:b/>
                <w:spacing w:val="-2"/>
                <w:sz w:val="18"/>
              </w:rPr>
              <w:t>781,25</w:t>
            </w:r>
          </w:p>
        </w:tc>
        <w:tc>
          <w:tcPr>
            <w:tcW w:w="857" w:type="dxa"/>
          </w:tcPr>
          <w:p w14:paraId="4389AB38" w14:textId="77777777" w:rsidR="00AB5DB3" w:rsidRDefault="00000000">
            <w:pPr>
              <w:pStyle w:val="TableParagraph"/>
              <w:spacing w:before="36"/>
              <w:ind w:right="101"/>
              <w:jc w:val="right"/>
              <w:rPr>
                <w:rFonts w:ascii="Arial"/>
                <w:b/>
                <w:sz w:val="18"/>
              </w:rPr>
            </w:pPr>
            <w:r>
              <w:rPr>
                <w:rFonts w:ascii="Arial"/>
                <w:b/>
                <w:spacing w:val="-2"/>
                <w:sz w:val="18"/>
              </w:rPr>
              <w:t>9,77%</w:t>
            </w:r>
          </w:p>
        </w:tc>
      </w:tr>
      <w:tr w:rsidR="00AB5DB3" w14:paraId="16A1407C" w14:textId="77777777">
        <w:trPr>
          <w:trHeight w:val="243"/>
        </w:trPr>
        <w:tc>
          <w:tcPr>
            <w:tcW w:w="7158" w:type="dxa"/>
          </w:tcPr>
          <w:p w14:paraId="58194876" w14:textId="77777777" w:rsidR="00AB5DB3" w:rsidRDefault="00000000">
            <w:pPr>
              <w:pStyle w:val="TableParagraph"/>
              <w:spacing w:before="36" w:line="187" w:lineRule="exact"/>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684" w:type="dxa"/>
          </w:tcPr>
          <w:p w14:paraId="5CFDBA12" w14:textId="77777777" w:rsidR="00AB5DB3" w:rsidRDefault="00AB5DB3">
            <w:pPr>
              <w:pStyle w:val="TableParagraph"/>
              <w:rPr>
                <w:sz w:val="16"/>
              </w:rPr>
            </w:pPr>
          </w:p>
        </w:tc>
        <w:tc>
          <w:tcPr>
            <w:tcW w:w="1175" w:type="dxa"/>
          </w:tcPr>
          <w:p w14:paraId="0CD83143" w14:textId="77777777" w:rsidR="00AB5DB3" w:rsidRDefault="00000000">
            <w:pPr>
              <w:pStyle w:val="TableParagraph"/>
              <w:spacing w:before="36" w:line="187" w:lineRule="exact"/>
              <w:ind w:right="39"/>
              <w:jc w:val="right"/>
              <w:rPr>
                <w:rFonts w:ascii="Arial"/>
                <w:i/>
                <w:sz w:val="18"/>
              </w:rPr>
            </w:pPr>
            <w:r>
              <w:rPr>
                <w:rFonts w:ascii="Arial"/>
                <w:i/>
                <w:spacing w:val="-2"/>
                <w:sz w:val="18"/>
              </w:rPr>
              <w:t>781,25</w:t>
            </w:r>
          </w:p>
        </w:tc>
        <w:tc>
          <w:tcPr>
            <w:tcW w:w="857" w:type="dxa"/>
          </w:tcPr>
          <w:p w14:paraId="5CE6A052" w14:textId="77777777" w:rsidR="00AB5DB3" w:rsidRDefault="00AB5DB3">
            <w:pPr>
              <w:pStyle w:val="TableParagraph"/>
              <w:rPr>
                <w:sz w:val="16"/>
              </w:rPr>
            </w:pPr>
          </w:p>
        </w:tc>
      </w:tr>
    </w:tbl>
    <w:p w14:paraId="43338E98" w14:textId="77777777" w:rsidR="00AB5DB3" w:rsidRDefault="00AB5DB3">
      <w:pPr>
        <w:pStyle w:val="TableParagraph"/>
        <w:rPr>
          <w:sz w:val="16"/>
        </w:rPr>
        <w:sectPr w:rsidR="00AB5DB3">
          <w:pgSz w:w="11900" w:h="16840"/>
          <w:pgMar w:top="560" w:right="360" w:bottom="320" w:left="360" w:header="0" w:footer="87" w:gutter="0"/>
          <w:cols w:space="720"/>
        </w:sectPr>
      </w:pPr>
    </w:p>
    <w:p w14:paraId="2BF223E1" w14:textId="77777777" w:rsidR="00AB5DB3" w:rsidRDefault="00000000">
      <w:pPr>
        <w:pStyle w:val="Tijeloteksta"/>
        <w:rPr>
          <w:rFonts w:ascii="Arial"/>
          <w:b/>
          <w:sz w:val="20"/>
        </w:rPr>
      </w:pPr>
      <w:r>
        <w:rPr>
          <w:rFonts w:ascii="Arial"/>
          <w:b/>
          <w:noProof/>
          <w:sz w:val="20"/>
        </w:rPr>
        <mc:AlternateContent>
          <mc:Choice Requires="wps">
            <w:drawing>
              <wp:anchor distT="0" distB="0" distL="0" distR="0" simplePos="0" relativeHeight="15741440" behindDoc="0" locked="0" layoutInCell="1" allowOverlap="1" wp14:anchorId="6F9C20EA" wp14:editId="53A7A260">
                <wp:simplePos x="0" y="0"/>
                <wp:positionH relativeFrom="page">
                  <wp:posOffset>314833</wp:posOffset>
                </wp:positionH>
                <wp:positionV relativeFrom="page">
                  <wp:posOffset>352933</wp:posOffset>
                </wp:positionV>
                <wp:extent cx="7000240" cy="65151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0240" cy="65151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516D7D7C" w14:textId="77777777">
                              <w:trPr>
                                <w:trHeight w:val="558"/>
                              </w:trPr>
                              <w:tc>
                                <w:tcPr>
                                  <w:tcW w:w="1125" w:type="dxa"/>
                                  <w:gridSpan w:val="2"/>
                                  <w:tcBorders>
                                    <w:bottom w:val="thickThinMediumGap" w:sz="6" w:space="0" w:color="000000"/>
                                  </w:tcBorders>
                                </w:tcPr>
                                <w:p w14:paraId="51B0D104"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074F640B"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0BBDA875"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05F4354C"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04AD5F35"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A2A2962"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0E823FC3"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35D4E74B"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43B9FEB7" w14:textId="77777777" w:rsidR="00AB5DB3" w:rsidRDefault="00AB5DB3">
                                  <w:pPr>
                                    <w:pStyle w:val="TableParagraph"/>
                                    <w:rPr>
                                      <w:sz w:val="18"/>
                                    </w:rPr>
                                  </w:pPr>
                                </w:p>
                              </w:tc>
                            </w:tr>
                            <w:tr w:rsidR="00AB5DB3" w14:paraId="3167CDB1" w14:textId="77777777">
                              <w:trPr>
                                <w:trHeight w:val="363"/>
                              </w:trPr>
                              <w:tc>
                                <w:tcPr>
                                  <w:tcW w:w="285" w:type="dxa"/>
                                  <w:tcBorders>
                                    <w:left w:val="nil"/>
                                    <w:bottom w:val="nil"/>
                                    <w:right w:val="single" w:sz="12" w:space="0" w:color="000000"/>
                                  </w:tcBorders>
                                </w:tcPr>
                                <w:p w14:paraId="7073D111" w14:textId="77777777" w:rsidR="00AB5DB3" w:rsidRDefault="00AB5DB3">
                                  <w:pPr>
                                    <w:pStyle w:val="TableParagraph"/>
                                    <w:rPr>
                                      <w:sz w:val="18"/>
                                    </w:rPr>
                                  </w:pPr>
                                </w:p>
                              </w:tc>
                              <w:tc>
                                <w:tcPr>
                                  <w:tcW w:w="6968" w:type="dxa"/>
                                  <w:gridSpan w:val="2"/>
                                  <w:tcBorders>
                                    <w:top w:val="thinThickMediumGap" w:sz="6" w:space="0" w:color="000000"/>
                                    <w:left w:val="single" w:sz="12" w:space="0" w:color="000000"/>
                                    <w:bottom w:val="single" w:sz="12" w:space="0" w:color="000000"/>
                                    <w:right w:val="nil"/>
                                  </w:tcBorders>
                                </w:tcPr>
                                <w:p w14:paraId="26285CE8" w14:textId="77777777" w:rsidR="00AB5DB3" w:rsidRDefault="00000000">
                                  <w:pPr>
                                    <w:pStyle w:val="TableParagraph"/>
                                    <w:spacing w:before="43"/>
                                    <w:ind w:left="44"/>
                                    <w:rPr>
                                      <w:rFonts w:ascii="Arial"/>
                                      <w:b/>
                                      <w:sz w:val="18"/>
                                    </w:rPr>
                                  </w:pPr>
                                  <w:r>
                                    <w:rPr>
                                      <w:rFonts w:ascii="Arial"/>
                                      <w:b/>
                                      <w:color w:val="00009F"/>
                                      <w:sz w:val="18"/>
                                    </w:rPr>
                                    <w:t>A100302</w:t>
                                  </w:r>
                                  <w:r>
                                    <w:rPr>
                                      <w:rFonts w:ascii="Arial"/>
                                      <w:b/>
                                      <w:color w:val="00009F"/>
                                      <w:spacing w:val="-1"/>
                                      <w:sz w:val="18"/>
                                    </w:rPr>
                                    <w:t xml:space="preserve"> </w:t>
                                  </w:r>
                                  <w:r>
                                    <w:rPr>
                                      <w:rFonts w:ascii="Arial"/>
                                      <w:b/>
                                      <w:color w:val="00009F"/>
                                      <w:sz w:val="18"/>
                                    </w:rPr>
                                    <w:t>Program</w:t>
                                  </w:r>
                                  <w:r>
                                    <w:rPr>
                                      <w:rFonts w:ascii="Arial"/>
                                      <w:b/>
                                      <w:color w:val="00009F"/>
                                      <w:spacing w:val="-1"/>
                                      <w:sz w:val="18"/>
                                    </w:rPr>
                                    <w:t xml:space="preserve"> </w:t>
                                  </w:r>
                                  <w:r>
                                    <w:rPr>
                                      <w:rFonts w:ascii="Arial"/>
                                      <w:b/>
                                      <w:color w:val="00009F"/>
                                      <w:sz w:val="18"/>
                                    </w:rPr>
                                    <w:t>radiotelevizijskih</w:t>
                                  </w:r>
                                  <w:r>
                                    <w:rPr>
                                      <w:rFonts w:ascii="Arial"/>
                                      <w:b/>
                                      <w:color w:val="00009F"/>
                                      <w:spacing w:val="-1"/>
                                      <w:sz w:val="18"/>
                                    </w:rPr>
                                    <w:t xml:space="preserve"> </w:t>
                                  </w:r>
                                  <w:r>
                                    <w:rPr>
                                      <w:rFonts w:ascii="Arial"/>
                                      <w:b/>
                                      <w:color w:val="00009F"/>
                                      <w:sz w:val="18"/>
                                    </w:rPr>
                                    <w:t>emitiranja</w:t>
                                  </w:r>
                                  <w:r>
                                    <w:rPr>
                                      <w:rFonts w:ascii="Arial"/>
                                      <w:b/>
                                      <w:color w:val="00009F"/>
                                      <w:spacing w:val="-1"/>
                                      <w:sz w:val="18"/>
                                    </w:rPr>
                                    <w:t xml:space="preserve"> </w:t>
                                  </w:r>
                                  <w:r>
                                    <w:rPr>
                                      <w:rFonts w:ascii="Arial"/>
                                      <w:b/>
                                      <w:color w:val="00009F"/>
                                      <w:sz w:val="18"/>
                                    </w:rPr>
                                    <w:t>-</w:t>
                                  </w:r>
                                  <w:r>
                                    <w:rPr>
                                      <w:rFonts w:ascii="Arial"/>
                                      <w:b/>
                                      <w:color w:val="00009F"/>
                                      <w:spacing w:val="-1"/>
                                      <w:sz w:val="18"/>
                                    </w:rPr>
                                    <w:t xml:space="preserve"> </w:t>
                                  </w:r>
                                  <w:r>
                                    <w:rPr>
                                      <w:rFonts w:ascii="Arial"/>
                                      <w:b/>
                                      <w:color w:val="00009F"/>
                                      <w:sz w:val="18"/>
                                    </w:rPr>
                                    <w:t>javni</w:t>
                                  </w:r>
                                  <w:r>
                                    <w:rPr>
                                      <w:rFonts w:ascii="Arial"/>
                                      <w:b/>
                                      <w:color w:val="00009F"/>
                                      <w:spacing w:val="-1"/>
                                      <w:sz w:val="18"/>
                                    </w:rPr>
                                    <w:t xml:space="preserve"> </w:t>
                                  </w:r>
                                  <w:r>
                                    <w:rPr>
                                      <w:rFonts w:ascii="Arial"/>
                                      <w:b/>
                                      <w:color w:val="00009F"/>
                                      <w:sz w:val="18"/>
                                    </w:rPr>
                                    <w:t>interes</w:t>
                                  </w:r>
                                  <w:r>
                                    <w:rPr>
                                      <w:rFonts w:ascii="Arial"/>
                                      <w:b/>
                                      <w:color w:val="00009F"/>
                                      <w:spacing w:val="-1"/>
                                      <w:sz w:val="18"/>
                                    </w:rPr>
                                    <w:t xml:space="preserve"> </w:t>
                                  </w:r>
                                  <w:r>
                                    <w:rPr>
                                      <w:rFonts w:ascii="Arial"/>
                                      <w:b/>
                                      <w:color w:val="00009F"/>
                                      <w:sz w:val="18"/>
                                    </w:rPr>
                                    <w:t>u</w:t>
                                  </w:r>
                                  <w:r>
                                    <w:rPr>
                                      <w:rFonts w:ascii="Arial"/>
                                      <w:b/>
                                      <w:color w:val="00009F"/>
                                      <w:spacing w:val="-1"/>
                                      <w:sz w:val="18"/>
                                    </w:rPr>
                                    <w:t xml:space="preserve"> </w:t>
                                  </w:r>
                                  <w:r>
                                    <w:rPr>
                                      <w:rFonts w:ascii="Arial"/>
                                      <w:b/>
                                      <w:color w:val="00009F"/>
                                      <w:spacing w:val="-2"/>
                                      <w:sz w:val="18"/>
                                    </w:rPr>
                                    <w:t>informiranju</w:t>
                                  </w:r>
                                </w:p>
                              </w:tc>
                              <w:tc>
                                <w:tcPr>
                                  <w:tcW w:w="1358" w:type="dxa"/>
                                  <w:tcBorders>
                                    <w:top w:val="thinThickMediumGap" w:sz="6" w:space="0" w:color="000000"/>
                                    <w:left w:val="nil"/>
                                    <w:bottom w:val="single" w:sz="12" w:space="0" w:color="000000"/>
                                    <w:right w:val="nil"/>
                                  </w:tcBorders>
                                </w:tcPr>
                                <w:p w14:paraId="75810120" w14:textId="77777777" w:rsidR="00AB5DB3" w:rsidRDefault="00000000">
                                  <w:pPr>
                                    <w:pStyle w:val="TableParagraph"/>
                                    <w:spacing w:before="43"/>
                                    <w:ind w:left="570" w:right="-15"/>
                                    <w:rPr>
                                      <w:rFonts w:ascii="Arial"/>
                                      <w:b/>
                                      <w:sz w:val="18"/>
                                    </w:rPr>
                                  </w:pPr>
                                  <w:r>
                                    <w:rPr>
                                      <w:rFonts w:ascii="Arial"/>
                                      <w:b/>
                                      <w:color w:val="00009F"/>
                                      <w:spacing w:val="-2"/>
                                      <w:sz w:val="18"/>
                                    </w:rPr>
                                    <w:t>17.000,00</w:t>
                                  </w:r>
                                </w:p>
                              </w:tc>
                              <w:tc>
                                <w:tcPr>
                                  <w:tcW w:w="1366" w:type="dxa"/>
                                  <w:tcBorders>
                                    <w:top w:val="thinThickMediumGap" w:sz="6" w:space="0" w:color="000000"/>
                                    <w:left w:val="nil"/>
                                    <w:bottom w:val="single" w:sz="12" w:space="0" w:color="000000"/>
                                    <w:right w:val="nil"/>
                                  </w:tcBorders>
                                </w:tcPr>
                                <w:p w14:paraId="71152873" w14:textId="77777777" w:rsidR="00AB5DB3" w:rsidRDefault="00000000">
                                  <w:pPr>
                                    <w:pStyle w:val="TableParagraph"/>
                                    <w:spacing w:before="43"/>
                                    <w:ind w:left="678" w:right="-15"/>
                                    <w:rPr>
                                      <w:rFonts w:ascii="Arial"/>
                                      <w:b/>
                                      <w:sz w:val="18"/>
                                    </w:rPr>
                                  </w:pPr>
                                  <w:r>
                                    <w:rPr>
                                      <w:rFonts w:ascii="Arial"/>
                                      <w:b/>
                                      <w:color w:val="00009F"/>
                                      <w:spacing w:val="-2"/>
                                      <w:sz w:val="18"/>
                                    </w:rPr>
                                    <w:t>8.766,64</w:t>
                                  </w:r>
                                </w:p>
                              </w:tc>
                              <w:tc>
                                <w:tcPr>
                                  <w:tcW w:w="902" w:type="dxa"/>
                                  <w:gridSpan w:val="2"/>
                                  <w:tcBorders>
                                    <w:top w:val="thinThickMediumGap" w:sz="6" w:space="0" w:color="000000"/>
                                    <w:left w:val="nil"/>
                                    <w:bottom w:val="single" w:sz="12" w:space="0" w:color="000000"/>
                                    <w:right w:val="single" w:sz="12" w:space="0" w:color="000000"/>
                                  </w:tcBorders>
                                </w:tcPr>
                                <w:p w14:paraId="53BDBF7C" w14:textId="77777777" w:rsidR="00AB5DB3" w:rsidRDefault="00000000">
                                  <w:pPr>
                                    <w:pStyle w:val="TableParagraph"/>
                                    <w:spacing w:before="43"/>
                                    <w:ind w:left="197"/>
                                    <w:rPr>
                                      <w:rFonts w:ascii="Arial"/>
                                      <w:b/>
                                      <w:sz w:val="18"/>
                                    </w:rPr>
                                  </w:pPr>
                                  <w:r>
                                    <w:rPr>
                                      <w:rFonts w:ascii="Arial"/>
                                      <w:b/>
                                      <w:color w:val="00009F"/>
                                      <w:spacing w:val="-2"/>
                                      <w:sz w:val="18"/>
                                    </w:rPr>
                                    <w:t>51,57%</w:t>
                                  </w:r>
                                </w:p>
                              </w:tc>
                            </w:tr>
                          </w:tbl>
                          <w:p w14:paraId="764ACA60"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6F9C20EA" id="Textbox 39" o:spid="_x0000_s1037" type="#_x0000_t202" style="position:absolute;margin-left:24.8pt;margin-top:27.8pt;width:551.2pt;height:51.3pt;z-index:1574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516D7D7C" w14:textId="77777777">
                        <w:trPr>
                          <w:trHeight w:val="558"/>
                        </w:trPr>
                        <w:tc>
                          <w:tcPr>
                            <w:tcW w:w="1125" w:type="dxa"/>
                            <w:gridSpan w:val="2"/>
                            <w:tcBorders>
                              <w:bottom w:val="thickThinMediumGap" w:sz="6" w:space="0" w:color="000000"/>
                            </w:tcBorders>
                          </w:tcPr>
                          <w:p w14:paraId="51B0D104"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074F640B"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0BBDA875"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05F4354C"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04AD5F35"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A2A2962"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0E823FC3"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35D4E74B"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43B9FEB7" w14:textId="77777777" w:rsidR="00AB5DB3" w:rsidRDefault="00AB5DB3">
                            <w:pPr>
                              <w:pStyle w:val="TableParagraph"/>
                              <w:rPr>
                                <w:sz w:val="18"/>
                              </w:rPr>
                            </w:pPr>
                          </w:p>
                        </w:tc>
                      </w:tr>
                      <w:tr w:rsidR="00AB5DB3" w14:paraId="3167CDB1" w14:textId="77777777">
                        <w:trPr>
                          <w:trHeight w:val="363"/>
                        </w:trPr>
                        <w:tc>
                          <w:tcPr>
                            <w:tcW w:w="285" w:type="dxa"/>
                            <w:tcBorders>
                              <w:left w:val="nil"/>
                              <w:bottom w:val="nil"/>
                              <w:right w:val="single" w:sz="12" w:space="0" w:color="000000"/>
                            </w:tcBorders>
                          </w:tcPr>
                          <w:p w14:paraId="7073D111" w14:textId="77777777" w:rsidR="00AB5DB3" w:rsidRDefault="00AB5DB3">
                            <w:pPr>
                              <w:pStyle w:val="TableParagraph"/>
                              <w:rPr>
                                <w:sz w:val="18"/>
                              </w:rPr>
                            </w:pPr>
                          </w:p>
                        </w:tc>
                        <w:tc>
                          <w:tcPr>
                            <w:tcW w:w="6968" w:type="dxa"/>
                            <w:gridSpan w:val="2"/>
                            <w:tcBorders>
                              <w:top w:val="thinThickMediumGap" w:sz="6" w:space="0" w:color="000000"/>
                              <w:left w:val="single" w:sz="12" w:space="0" w:color="000000"/>
                              <w:bottom w:val="single" w:sz="12" w:space="0" w:color="000000"/>
                              <w:right w:val="nil"/>
                            </w:tcBorders>
                          </w:tcPr>
                          <w:p w14:paraId="26285CE8" w14:textId="77777777" w:rsidR="00AB5DB3" w:rsidRDefault="00000000">
                            <w:pPr>
                              <w:pStyle w:val="TableParagraph"/>
                              <w:spacing w:before="43"/>
                              <w:ind w:left="44"/>
                              <w:rPr>
                                <w:rFonts w:ascii="Arial"/>
                                <w:b/>
                                <w:sz w:val="18"/>
                              </w:rPr>
                            </w:pPr>
                            <w:r>
                              <w:rPr>
                                <w:rFonts w:ascii="Arial"/>
                                <w:b/>
                                <w:color w:val="00009F"/>
                                <w:sz w:val="18"/>
                              </w:rPr>
                              <w:t>A100302</w:t>
                            </w:r>
                            <w:r>
                              <w:rPr>
                                <w:rFonts w:ascii="Arial"/>
                                <w:b/>
                                <w:color w:val="00009F"/>
                                <w:spacing w:val="-1"/>
                                <w:sz w:val="18"/>
                              </w:rPr>
                              <w:t xml:space="preserve"> </w:t>
                            </w:r>
                            <w:r>
                              <w:rPr>
                                <w:rFonts w:ascii="Arial"/>
                                <w:b/>
                                <w:color w:val="00009F"/>
                                <w:sz w:val="18"/>
                              </w:rPr>
                              <w:t>Program</w:t>
                            </w:r>
                            <w:r>
                              <w:rPr>
                                <w:rFonts w:ascii="Arial"/>
                                <w:b/>
                                <w:color w:val="00009F"/>
                                <w:spacing w:val="-1"/>
                                <w:sz w:val="18"/>
                              </w:rPr>
                              <w:t xml:space="preserve"> </w:t>
                            </w:r>
                            <w:r>
                              <w:rPr>
                                <w:rFonts w:ascii="Arial"/>
                                <w:b/>
                                <w:color w:val="00009F"/>
                                <w:sz w:val="18"/>
                              </w:rPr>
                              <w:t>radiotelevizijskih</w:t>
                            </w:r>
                            <w:r>
                              <w:rPr>
                                <w:rFonts w:ascii="Arial"/>
                                <w:b/>
                                <w:color w:val="00009F"/>
                                <w:spacing w:val="-1"/>
                                <w:sz w:val="18"/>
                              </w:rPr>
                              <w:t xml:space="preserve"> </w:t>
                            </w:r>
                            <w:r>
                              <w:rPr>
                                <w:rFonts w:ascii="Arial"/>
                                <w:b/>
                                <w:color w:val="00009F"/>
                                <w:sz w:val="18"/>
                              </w:rPr>
                              <w:t>emitiranja</w:t>
                            </w:r>
                            <w:r>
                              <w:rPr>
                                <w:rFonts w:ascii="Arial"/>
                                <w:b/>
                                <w:color w:val="00009F"/>
                                <w:spacing w:val="-1"/>
                                <w:sz w:val="18"/>
                              </w:rPr>
                              <w:t xml:space="preserve"> </w:t>
                            </w:r>
                            <w:r>
                              <w:rPr>
                                <w:rFonts w:ascii="Arial"/>
                                <w:b/>
                                <w:color w:val="00009F"/>
                                <w:sz w:val="18"/>
                              </w:rPr>
                              <w:t>-</w:t>
                            </w:r>
                            <w:r>
                              <w:rPr>
                                <w:rFonts w:ascii="Arial"/>
                                <w:b/>
                                <w:color w:val="00009F"/>
                                <w:spacing w:val="-1"/>
                                <w:sz w:val="18"/>
                              </w:rPr>
                              <w:t xml:space="preserve"> </w:t>
                            </w:r>
                            <w:r>
                              <w:rPr>
                                <w:rFonts w:ascii="Arial"/>
                                <w:b/>
                                <w:color w:val="00009F"/>
                                <w:sz w:val="18"/>
                              </w:rPr>
                              <w:t>javni</w:t>
                            </w:r>
                            <w:r>
                              <w:rPr>
                                <w:rFonts w:ascii="Arial"/>
                                <w:b/>
                                <w:color w:val="00009F"/>
                                <w:spacing w:val="-1"/>
                                <w:sz w:val="18"/>
                              </w:rPr>
                              <w:t xml:space="preserve"> </w:t>
                            </w:r>
                            <w:r>
                              <w:rPr>
                                <w:rFonts w:ascii="Arial"/>
                                <w:b/>
                                <w:color w:val="00009F"/>
                                <w:sz w:val="18"/>
                              </w:rPr>
                              <w:t>interes</w:t>
                            </w:r>
                            <w:r>
                              <w:rPr>
                                <w:rFonts w:ascii="Arial"/>
                                <w:b/>
                                <w:color w:val="00009F"/>
                                <w:spacing w:val="-1"/>
                                <w:sz w:val="18"/>
                              </w:rPr>
                              <w:t xml:space="preserve"> </w:t>
                            </w:r>
                            <w:r>
                              <w:rPr>
                                <w:rFonts w:ascii="Arial"/>
                                <w:b/>
                                <w:color w:val="00009F"/>
                                <w:sz w:val="18"/>
                              </w:rPr>
                              <w:t>u</w:t>
                            </w:r>
                            <w:r>
                              <w:rPr>
                                <w:rFonts w:ascii="Arial"/>
                                <w:b/>
                                <w:color w:val="00009F"/>
                                <w:spacing w:val="-1"/>
                                <w:sz w:val="18"/>
                              </w:rPr>
                              <w:t xml:space="preserve"> </w:t>
                            </w:r>
                            <w:r>
                              <w:rPr>
                                <w:rFonts w:ascii="Arial"/>
                                <w:b/>
                                <w:color w:val="00009F"/>
                                <w:spacing w:val="-2"/>
                                <w:sz w:val="18"/>
                              </w:rPr>
                              <w:t>informiranju</w:t>
                            </w:r>
                          </w:p>
                        </w:tc>
                        <w:tc>
                          <w:tcPr>
                            <w:tcW w:w="1358" w:type="dxa"/>
                            <w:tcBorders>
                              <w:top w:val="thinThickMediumGap" w:sz="6" w:space="0" w:color="000000"/>
                              <w:left w:val="nil"/>
                              <w:bottom w:val="single" w:sz="12" w:space="0" w:color="000000"/>
                              <w:right w:val="nil"/>
                            </w:tcBorders>
                          </w:tcPr>
                          <w:p w14:paraId="75810120" w14:textId="77777777" w:rsidR="00AB5DB3" w:rsidRDefault="00000000">
                            <w:pPr>
                              <w:pStyle w:val="TableParagraph"/>
                              <w:spacing w:before="43"/>
                              <w:ind w:left="570" w:right="-15"/>
                              <w:rPr>
                                <w:rFonts w:ascii="Arial"/>
                                <w:b/>
                                <w:sz w:val="18"/>
                              </w:rPr>
                            </w:pPr>
                            <w:r>
                              <w:rPr>
                                <w:rFonts w:ascii="Arial"/>
                                <w:b/>
                                <w:color w:val="00009F"/>
                                <w:spacing w:val="-2"/>
                                <w:sz w:val="18"/>
                              </w:rPr>
                              <w:t>17.000,00</w:t>
                            </w:r>
                          </w:p>
                        </w:tc>
                        <w:tc>
                          <w:tcPr>
                            <w:tcW w:w="1366" w:type="dxa"/>
                            <w:tcBorders>
                              <w:top w:val="thinThickMediumGap" w:sz="6" w:space="0" w:color="000000"/>
                              <w:left w:val="nil"/>
                              <w:bottom w:val="single" w:sz="12" w:space="0" w:color="000000"/>
                              <w:right w:val="nil"/>
                            </w:tcBorders>
                          </w:tcPr>
                          <w:p w14:paraId="71152873" w14:textId="77777777" w:rsidR="00AB5DB3" w:rsidRDefault="00000000">
                            <w:pPr>
                              <w:pStyle w:val="TableParagraph"/>
                              <w:spacing w:before="43"/>
                              <w:ind w:left="678" w:right="-15"/>
                              <w:rPr>
                                <w:rFonts w:ascii="Arial"/>
                                <w:b/>
                                <w:sz w:val="18"/>
                              </w:rPr>
                            </w:pPr>
                            <w:r>
                              <w:rPr>
                                <w:rFonts w:ascii="Arial"/>
                                <w:b/>
                                <w:color w:val="00009F"/>
                                <w:spacing w:val="-2"/>
                                <w:sz w:val="18"/>
                              </w:rPr>
                              <w:t>8.766,64</w:t>
                            </w:r>
                          </w:p>
                        </w:tc>
                        <w:tc>
                          <w:tcPr>
                            <w:tcW w:w="902" w:type="dxa"/>
                            <w:gridSpan w:val="2"/>
                            <w:tcBorders>
                              <w:top w:val="thinThickMediumGap" w:sz="6" w:space="0" w:color="000000"/>
                              <w:left w:val="nil"/>
                              <w:bottom w:val="single" w:sz="12" w:space="0" w:color="000000"/>
                              <w:right w:val="single" w:sz="12" w:space="0" w:color="000000"/>
                            </w:tcBorders>
                          </w:tcPr>
                          <w:p w14:paraId="53BDBF7C" w14:textId="77777777" w:rsidR="00AB5DB3" w:rsidRDefault="00000000">
                            <w:pPr>
                              <w:pStyle w:val="TableParagraph"/>
                              <w:spacing w:before="43"/>
                              <w:ind w:left="197"/>
                              <w:rPr>
                                <w:rFonts w:ascii="Arial"/>
                                <w:b/>
                                <w:sz w:val="18"/>
                              </w:rPr>
                            </w:pPr>
                            <w:r>
                              <w:rPr>
                                <w:rFonts w:ascii="Arial"/>
                                <w:b/>
                                <w:color w:val="00009F"/>
                                <w:spacing w:val="-2"/>
                                <w:sz w:val="18"/>
                              </w:rPr>
                              <w:t>51,57%</w:t>
                            </w:r>
                          </w:p>
                        </w:tc>
                      </w:tr>
                    </w:tbl>
                    <w:p w14:paraId="764ACA60" w14:textId="77777777" w:rsidR="00AB5DB3" w:rsidRDefault="00AB5DB3">
                      <w:pPr>
                        <w:pStyle w:val="Tijeloteksta"/>
                      </w:pPr>
                    </w:p>
                  </w:txbxContent>
                </v:textbox>
                <w10:wrap anchorx="page" anchory="page"/>
              </v:shape>
            </w:pict>
          </mc:Fallback>
        </mc:AlternateContent>
      </w:r>
    </w:p>
    <w:p w14:paraId="03572D3C" w14:textId="77777777" w:rsidR="00AB5DB3" w:rsidRDefault="00AB5DB3">
      <w:pPr>
        <w:pStyle w:val="Tijeloteksta"/>
        <w:rPr>
          <w:rFonts w:ascii="Arial"/>
          <w:b/>
          <w:sz w:val="20"/>
        </w:rPr>
      </w:pPr>
    </w:p>
    <w:p w14:paraId="426EF6A4" w14:textId="77777777" w:rsidR="00AB5DB3" w:rsidRDefault="00AB5DB3">
      <w:pPr>
        <w:pStyle w:val="Tijeloteksta"/>
        <w:rPr>
          <w:rFonts w:ascii="Arial"/>
          <w:b/>
          <w:sz w:val="20"/>
        </w:rPr>
      </w:pPr>
    </w:p>
    <w:p w14:paraId="35F8D2FC" w14:textId="77777777" w:rsidR="00AB5DB3" w:rsidRDefault="00AB5DB3">
      <w:pPr>
        <w:pStyle w:val="Tijeloteksta"/>
        <w:spacing w:before="115"/>
        <w:rPr>
          <w:rFonts w:ascii="Arial"/>
          <w:b/>
          <w:sz w:val="20"/>
        </w:rPr>
      </w:pPr>
    </w:p>
    <w:tbl>
      <w:tblPr>
        <w:tblStyle w:val="TableNormal"/>
        <w:tblW w:w="0" w:type="auto"/>
        <w:tblInd w:w="217" w:type="dxa"/>
        <w:tblLayout w:type="fixed"/>
        <w:tblLook w:val="01E0" w:firstRow="1" w:lastRow="1" w:firstColumn="1" w:lastColumn="1" w:noHBand="0" w:noVBand="0"/>
      </w:tblPr>
      <w:tblGrid>
        <w:gridCol w:w="7061"/>
        <w:gridCol w:w="1648"/>
        <w:gridCol w:w="1324"/>
        <w:gridCol w:w="841"/>
      </w:tblGrid>
      <w:tr w:rsidR="00AB5DB3" w14:paraId="0825409E" w14:textId="77777777">
        <w:trPr>
          <w:trHeight w:val="243"/>
        </w:trPr>
        <w:tc>
          <w:tcPr>
            <w:tcW w:w="7061" w:type="dxa"/>
          </w:tcPr>
          <w:p w14:paraId="25C2EC7C"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41F709D8" w14:textId="77777777" w:rsidR="00AB5DB3" w:rsidRDefault="00000000">
            <w:pPr>
              <w:pStyle w:val="TableParagraph"/>
              <w:spacing w:line="201" w:lineRule="exact"/>
              <w:ind w:right="96"/>
              <w:jc w:val="right"/>
              <w:rPr>
                <w:rFonts w:ascii="Arial"/>
                <w:b/>
                <w:sz w:val="18"/>
              </w:rPr>
            </w:pPr>
            <w:r>
              <w:rPr>
                <w:rFonts w:ascii="Arial"/>
                <w:b/>
                <w:spacing w:val="-2"/>
                <w:sz w:val="18"/>
              </w:rPr>
              <w:t>17.000,00</w:t>
            </w:r>
          </w:p>
        </w:tc>
        <w:tc>
          <w:tcPr>
            <w:tcW w:w="1324" w:type="dxa"/>
          </w:tcPr>
          <w:p w14:paraId="3D41712B" w14:textId="77777777" w:rsidR="00AB5DB3" w:rsidRDefault="00000000">
            <w:pPr>
              <w:pStyle w:val="TableParagraph"/>
              <w:spacing w:line="201" w:lineRule="exact"/>
              <w:ind w:right="55"/>
              <w:jc w:val="right"/>
              <w:rPr>
                <w:rFonts w:ascii="Arial"/>
                <w:b/>
                <w:sz w:val="18"/>
              </w:rPr>
            </w:pPr>
            <w:r>
              <w:rPr>
                <w:rFonts w:ascii="Arial"/>
                <w:b/>
                <w:spacing w:val="-2"/>
                <w:sz w:val="18"/>
              </w:rPr>
              <w:t>8.766,64</w:t>
            </w:r>
          </w:p>
        </w:tc>
        <w:tc>
          <w:tcPr>
            <w:tcW w:w="841" w:type="dxa"/>
          </w:tcPr>
          <w:p w14:paraId="129F6653" w14:textId="77777777" w:rsidR="00AB5DB3" w:rsidRDefault="00000000">
            <w:pPr>
              <w:pStyle w:val="TableParagraph"/>
              <w:spacing w:line="201" w:lineRule="exact"/>
              <w:ind w:left="23"/>
              <w:jc w:val="center"/>
              <w:rPr>
                <w:rFonts w:ascii="Arial"/>
                <w:b/>
                <w:sz w:val="18"/>
              </w:rPr>
            </w:pPr>
            <w:r>
              <w:rPr>
                <w:rFonts w:ascii="Arial"/>
                <w:b/>
                <w:spacing w:val="-2"/>
                <w:sz w:val="18"/>
              </w:rPr>
              <w:t>51,57%</w:t>
            </w:r>
          </w:p>
        </w:tc>
      </w:tr>
      <w:tr w:rsidR="00AB5DB3" w14:paraId="648F6857" w14:textId="77777777">
        <w:trPr>
          <w:trHeight w:val="285"/>
        </w:trPr>
        <w:tc>
          <w:tcPr>
            <w:tcW w:w="7061" w:type="dxa"/>
          </w:tcPr>
          <w:p w14:paraId="182CA54C"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8" w:type="dxa"/>
          </w:tcPr>
          <w:p w14:paraId="03CE1B6C" w14:textId="77777777" w:rsidR="00AB5DB3" w:rsidRDefault="00000000">
            <w:pPr>
              <w:pStyle w:val="TableParagraph"/>
              <w:spacing w:before="36"/>
              <w:ind w:right="96"/>
              <w:jc w:val="right"/>
              <w:rPr>
                <w:rFonts w:ascii="Arial"/>
                <w:b/>
                <w:sz w:val="18"/>
              </w:rPr>
            </w:pPr>
            <w:r>
              <w:rPr>
                <w:rFonts w:ascii="Arial"/>
                <w:b/>
                <w:spacing w:val="-2"/>
                <w:sz w:val="18"/>
              </w:rPr>
              <w:t>17.000,00</w:t>
            </w:r>
          </w:p>
        </w:tc>
        <w:tc>
          <w:tcPr>
            <w:tcW w:w="1324" w:type="dxa"/>
          </w:tcPr>
          <w:p w14:paraId="14FEA44D" w14:textId="77777777" w:rsidR="00AB5DB3" w:rsidRDefault="00000000">
            <w:pPr>
              <w:pStyle w:val="TableParagraph"/>
              <w:spacing w:before="36"/>
              <w:ind w:right="55"/>
              <w:jc w:val="right"/>
              <w:rPr>
                <w:rFonts w:ascii="Arial"/>
                <w:b/>
                <w:sz w:val="18"/>
              </w:rPr>
            </w:pPr>
            <w:r>
              <w:rPr>
                <w:rFonts w:ascii="Arial"/>
                <w:b/>
                <w:spacing w:val="-2"/>
                <w:sz w:val="18"/>
              </w:rPr>
              <w:t>8.766,64</w:t>
            </w:r>
          </w:p>
        </w:tc>
        <w:tc>
          <w:tcPr>
            <w:tcW w:w="841" w:type="dxa"/>
          </w:tcPr>
          <w:p w14:paraId="07F1DBF1" w14:textId="77777777" w:rsidR="00AB5DB3" w:rsidRDefault="00000000">
            <w:pPr>
              <w:pStyle w:val="TableParagraph"/>
              <w:spacing w:before="36"/>
              <w:ind w:left="23"/>
              <w:jc w:val="center"/>
              <w:rPr>
                <w:rFonts w:ascii="Arial"/>
                <w:b/>
                <w:sz w:val="18"/>
              </w:rPr>
            </w:pPr>
            <w:r>
              <w:rPr>
                <w:rFonts w:ascii="Arial"/>
                <w:b/>
                <w:spacing w:val="-2"/>
                <w:sz w:val="18"/>
              </w:rPr>
              <w:t>51,57%</w:t>
            </w:r>
          </w:p>
        </w:tc>
      </w:tr>
      <w:tr w:rsidR="00AB5DB3" w14:paraId="30B6021A" w14:textId="77777777">
        <w:trPr>
          <w:trHeight w:val="312"/>
        </w:trPr>
        <w:tc>
          <w:tcPr>
            <w:tcW w:w="7061" w:type="dxa"/>
          </w:tcPr>
          <w:p w14:paraId="6CA2CFDB"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648" w:type="dxa"/>
          </w:tcPr>
          <w:p w14:paraId="3D0D073C" w14:textId="77777777" w:rsidR="00AB5DB3" w:rsidRDefault="00AB5DB3">
            <w:pPr>
              <w:pStyle w:val="TableParagraph"/>
              <w:rPr>
                <w:sz w:val="18"/>
              </w:rPr>
            </w:pPr>
          </w:p>
        </w:tc>
        <w:tc>
          <w:tcPr>
            <w:tcW w:w="1324" w:type="dxa"/>
          </w:tcPr>
          <w:p w14:paraId="37DB5A3F" w14:textId="77777777" w:rsidR="00AB5DB3" w:rsidRDefault="00000000">
            <w:pPr>
              <w:pStyle w:val="TableParagraph"/>
              <w:spacing w:before="36"/>
              <w:ind w:right="55"/>
              <w:jc w:val="right"/>
              <w:rPr>
                <w:rFonts w:ascii="Arial"/>
                <w:i/>
                <w:sz w:val="18"/>
              </w:rPr>
            </w:pPr>
            <w:r>
              <w:rPr>
                <w:rFonts w:ascii="Arial"/>
                <w:i/>
                <w:spacing w:val="-2"/>
                <w:sz w:val="18"/>
              </w:rPr>
              <w:t>8.766,64</w:t>
            </w:r>
          </w:p>
        </w:tc>
        <w:tc>
          <w:tcPr>
            <w:tcW w:w="841" w:type="dxa"/>
          </w:tcPr>
          <w:p w14:paraId="7521E75E" w14:textId="77777777" w:rsidR="00AB5DB3" w:rsidRDefault="00AB5DB3">
            <w:pPr>
              <w:pStyle w:val="TableParagraph"/>
              <w:rPr>
                <w:sz w:val="18"/>
              </w:rPr>
            </w:pPr>
          </w:p>
        </w:tc>
      </w:tr>
      <w:tr w:rsidR="00AB5DB3" w14:paraId="3EA4C1C2" w14:textId="77777777">
        <w:trPr>
          <w:trHeight w:val="390"/>
        </w:trPr>
        <w:tc>
          <w:tcPr>
            <w:tcW w:w="7061" w:type="dxa"/>
          </w:tcPr>
          <w:p w14:paraId="517B6A26"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06528" behindDoc="1" locked="0" layoutInCell="1" allowOverlap="1" wp14:anchorId="610D0FF8" wp14:editId="4D2A87CB">
                      <wp:simplePos x="0" y="0"/>
                      <wp:positionH relativeFrom="column">
                        <wp:posOffset>171957</wp:posOffset>
                      </wp:positionH>
                      <wp:positionV relativeFrom="paragraph">
                        <wp:posOffset>-9056</wp:posOffset>
                      </wp:positionV>
                      <wp:extent cx="6743065" cy="266065"/>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41" name="Graphic 41"/>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E3DCF2" id="Group 40" o:spid="_x0000_s1026" style="position:absolute;margin-left:13.55pt;margin-top:-.7pt;width:530.95pt;height:20.95pt;z-index:-38909952;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8nBoQ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Dut8nBoQIAAC0GAAAOAAAAAAAAAAAAAAAAAC4C&#10;AABkcnMvZTJvRG9jLnhtbFBLAQItABQABgAIAAAAIQApHBle4AAAAAkBAAAPAAAAAAAAAAAAAAAA&#10;APsEAABkcnMvZG93bnJldi54bWxQSwUGAAAAAAQABADzAAAACAYAAAAA&#10;">
                      <v:shape id="Graphic 41"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" path="m,l6724650,r,247650l,247650,,xe" filled="f" strokeweight="1.42pt">
                        <v:path arrowok="t"/>
                      </v:shape>
                    </v:group>
                  </w:pict>
                </mc:Fallback>
              </mc:AlternateContent>
            </w:r>
            <w:r>
              <w:rPr>
                <w:rFonts w:ascii="Arial"/>
                <w:b/>
                <w:color w:val="00009F"/>
                <w:sz w:val="18"/>
              </w:rPr>
              <w:t>A100303</w:t>
            </w:r>
            <w:r>
              <w:rPr>
                <w:rFonts w:ascii="Arial"/>
                <w:b/>
                <w:color w:val="00009F"/>
                <w:spacing w:val="-1"/>
                <w:sz w:val="18"/>
              </w:rPr>
              <w:t xml:space="preserve"> </w:t>
            </w:r>
            <w:r>
              <w:rPr>
                <w:rFonts w:ascii="Arial"/>
                <w:b/>
                <w:color w:val="00009F"/>
                <w:sz w:val="18"/>
              </w:rPr>
              <w:t>Program</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tiskovna</w:t>
            </w:r>
            <w:r>
              <w:rPr>
                <w:rFonts w:ascii="Arial"/>
                <w:b/>
                <w:color w:val="00009F"/>
                <w:spacing w:val="-1"/>
                <w:sz w:val="18"/>
              </w:rPr>
              <w:t xml:space="preserve"> </w:t>
            </w:r>
            <w:r>
              <w:rPr>
                <w:rFonts w:ascii="Arial"/>
                <w:b/>
                <w:color w:val="00009F"/>
                <w:sz w:val="18"/>
              </w:rPr>
              <w:t>glasila</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z w:val="18"/>
              </w:rPr>
              <w:t>portale</w:t>
            </w:r>
            <w:r>
              <w:rPr>
                <w:rFonts w:ascii="Arial"/>
                <w:b/>
                <w:color w:val="00009F"/>
                <w:spacing w:val="-1"/>
                <w:sz w:val="18"/>
              </w:rPr>
              <w:t xml:space="preserve"> </w:t>
            </w:r>
            <w:r>
              <w:rPr>
                <w:rFonts w:ascii="Arial"/>
                <w:b/>
                <w:color w:val="00009F"/>
                <w:sz w:val="18"/>
              </w:rPr>
              <w:t>-</w:t>
            </w:r>
            <w:r>
              <w:rPr>
                <w:rFonts w:ascii="Arial"/>
                <w:b/>
                <w:color w:val="00009F"/>
                <w:spacing w:val="-1"/>
                <w:sz w:val="18"/>
              </w:rPr>
              <w:t xml:space="preserve"> </w:t>
            </w:r>
            <w:r>
              <w:rPr>
                <w:rFonts w:ascii="Arial"/>
                <w:b/>
                <w:color w:val="00009F"/>
                <w:sz w:val="18"/>
              </w:rPr>
              <w:t>javni</w:t>
            </w:r>
            <w:r>
              <w:rPr>
                <w:rFonts w:ascii="Arial"/>
                <w:b/>
                <w:color w:val="00009F"/>
                <w:spacing w:val="-1"/>
                <w:sz w:val="18"/>
              </w:rPr>
              <w:t xml:space="preserve"> </w:t>
            </w:r>
            <w:r>
              <w:rPr>
                <w:rFonts w:ascii="Arial"/>
                <w:b/>
                <w:color w:val="00009F"/>
                <w:sz w:val="18"/>
              </w:rPr>
              <w:t>interes</w:t>
            </w:r>
            <w:r>
              <w:rPr>
                <w:rFonts w:ascii="Arial"/>
                <w:b/>
                <w:color w:val="00009F"/>
                <w:spacing w:val="-1"/>
                <w:sz w:val="18"/>
              </w:rPr>
              <w:t xml:space="preserve"> </w:t>
            </w:r>
            <w:r>
              <w:rPr>
                <w:rFonts w:ascii="Arial"/>
                <w:b/>
                <w:color w:val="00009F"/>
                <w:sz w:val="18"/>
              </w:rPr>
              <w:t>u</w:t>
            </w:r>
            <w:r>
              <w:rPr>
                <w:rFonts w:ascii="Arial"/>
                <w:b/>
                <w:color w:val="00009F"/>
                <w:spacing w:val="-1"/>
                <w:sz w:val="18"/>
              </w:rPr>
              <w:t xml:space="preserve"> </w:t>
            </w:r>
            <w:r>
              <w:rPr>
                <w:rFonts w:ascii="Arial"/>
                <w:b/>
                <w:color w:val="00009F"/>
                <w:spacing w:val="-2"/>
                <w:sz w:val="18"/>
              </w:rPr>
              <w:t>informiranju</w:t>
            </w:r>
          </w:p>
        </w:tc>
        <w:tc>
          <w:tcPr>
            <w:tcW w:w="1648" w:type="dxa"/>
          </w:tcPr>
          <w:p w14:paraId="06A41152" w14:textId="77777777" w:rsidR="00AB5DB3" w:rsidRDefault="00000000">
            <w:pPr>
              <w:pStyle w:val="TableParagraph"/>
              <w:spacing w:before="54"/>
              <w:ind w:right="96"/>
              <w:jc w:val="right"/>
              <w:rPr>
                <w:rFonts w:ascii="Arial"/>
                <w:b/>
                <w:sz w:val="18"/>
              </w:rPr>
            </w:pPr>
            <w:r>
              <w:rPr>
                <w:rFonts w:ascii="Arial"/>
                <w:b/>
                <w:color w:val="00009F"/>
                <w:spacing w:val="-2"/>
                <w:sz w:val="18"/>
              </w:rPr>
              <w:t>27.500,00</w:t>
            </w:r>
          </w:p>
        </w:tc>
        <w:tc>
          <w:tcPr>
            <w:tcW w:w="1324" w:type="dxa"/>
          </w:tcPr>
          <w:p w14:paraId="5F391E46" w14:textId="77777777" w:rsidR="00AB5DB3" w:rsidRDefault="00000000">
            <w:pPr>
              <w:pStyle w:val="TableParagraph"/>
              <w:spacing w:before="54"/>
              <w:ind w:right="55"/>
              <w:jc w:val="right"/>
              <w:rPr>
                <w:rFonts w:ascii="Arial"/>
                <w:b/>
                <w:sz w:val="18"/>
              </w:rPr>
            </w:pPr>
            <w:r>
              <w:rPr>
                <w:rFonts w:ascii="Arial"/>
                <w:b/>
                <w:color w:val="00009F"/>
                <w:spacing w:val="-2"/>
                <w:sz w:val="18"/>
              </w:rPr>
              <w:t>10.775,01</w:t>
            </w:r>
          </w:p>
        </w:tc>
        <w:tc>
          <w:tcPr>
            <w:tcW w:w="841" w:type="dxa"/>
          </w:tcPr>
          <w:p w14:paraId="2D4B5912" w14:textId="77777777" w:rsidR="00AB5DB3" w:rsidRDefault="00000000">
            <w:pPr>
              <w:pStyle w:val="TableParagraph"/>
              <w:spacing w:before="54"/>
              <w:ind w:left="23"/>
              <w:jc w:val="center"/>
              <w:rPr>
                <w:rFonts w:ascii="Arial"/>
                <w:b/>
                <w:sz w:val="18"/>
              </w:rPr>
            </w:pPr>
            <w:r>
              <w:rPr>
                <w:rFonts w:ascii="Arial"/>
                <w:b/>
                <w:color w:val="00009F"/>
                <w:spacing w:val="-2"/>
                <w:sz w:val="18"/>
              </w:rPr>
              <w:t>39,18%</w:t>
            </w:r>
          </w:p>
        </w:tc>
      </w:tr>
      <w:tr w:rsidR="00AB5DB3" w14:paraId="69DF8D49" w14:textId="77777777">
        <w:trPr>
          <w:trHeight w:val="250"/>
        </w:trPr>
        <w:tc>
          <w:tcPr>
            <w:tcW w:w="7061" w:type="dxa"/>
          </w:tcPr>
          <w:p w14:paraId="51AA0E7C" w14:textId="77777777" w:rsidR="00AB5DB3" w:rsidRDefault="00000000">
            <w:pPr>
              <w:pStyle w:val="TableParagraph"/>
              <w:spacing w:before="9"/>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03FA912E" w14:textId="77777777" w:rsidR="00AB5DB3" w:rsidRDefault="00000000">
            <w:pPr>
              <w:pStyle w:val="TableParagraph"/>
              <w:spacing w:before="9"/>
              <w:ind w:right="96"/>
              <w:jc w:val="right"/>
              <w:rPr>
                <w:rFonts w:ascii="Arial"/>
                <w:b/>
                <w:sz w:val="18"/>
              </w:rPr>
            </w:pPr>
            <w:r>
              <w:rPr>
                <w:rFonts w:ascii="Arial"/>
                <w:b/>
                <w:spacing w:val="-2"/>
                <w:sz w:val="18"/>
              </w:rPr>
              <w:t>27.500,00</w:t>
            </w:r>
          </w:p>
        </w:tc>
        <w:tc>
          <w:tcPr>
            <w:tcW w:w="1324" w:type="dxa"/>
          </w:tcPr>
          <w:p w14:paraId="3EA034ED" w14:textId="77777777" w:rsidR="00AB5DB3" w:rsidRDefault="00000000">
            <w:pPr>
              <w:pStyle w:val="TableParagraph"/>
              <w:spacing w:before="9"/>
              <w:ind w:right="55"/>
              <w:jc w:val="right"/>
              <w:rPr>
                <w:rFonts w:ascii="Arial"/>
                <w:b/>
                <w:sz w:val="18"/>
              </w:rPr>
            </w:pPr>
            <w:r>
              <w:rPr>
                <w:rFonts w:ascii="Arial"/>
                <w:b/>
                <w:spacing w:val="-2"/>
                <w:sz w:val="18"/>
              </w:rPr>
              <w:t>10.775,01</w:t>
            </w:r>
          </w:p>
        </w:tc>
        <w:tc>
          <w:tcPr>
            <w:tcW w:w="841" w:type="dxa"/>
          </w:tcPr>
          <w:p w14:paraId="231B502D" w14:textId="77777777" w:rsidR="00AB5DB3" w:rsidRDefault="00000000">
            <w:pPr>
              <w:pStyle w:val="TableParagraph"/>
              <w:spacing w:before="9"/>
              <w:ind w:left="23"/>
              <w:jc w:val="center"/>
              <w:rPr>
                <w:rFonts w:ascii="Arial"/>
                <w:b/>
                <w:sz w:val="18"/>
              </w:rPr>
            </w:pPr>
            <w:r>
              <w:rPr>
                <w:rFonts w:ascii="Arial"/>
                <w:b/>
                <w:spacing w:val="-2"/>
                <w:sz w:val="18"/>
              </w:rPr>
              <w:t>39,18%</w:t>
            </w:r>
          </w:p>
        </w:tc>
      </w:tr>
      <w:tr w:rsidR="00AB5DB3" w14:paraId="1A261608" w14:textId="77777777">
        <w:trPr>
          <w:trHeight w:val="277"/>
        </w:trPr>
        <w:tc>
          <w:tcPr>
            <w:tcW w:w="7061" w:type="dxa"/>
          </w:tcPr>
          <w:p w14:paraId="403C198A" w14:textId="77777777" w:rsidR="00AB5DB3" w:rsidRDefault="00000000">
            <w:pPr>
              <w:pStyle w:val="TableParagraph"/>
              <w:spacing w:before="28"/>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8" w:type="dxa"/>
          </w:tcPr>
          <w:p w14:paraId="5CAC8BD0" w14:textId="77777777" w:rsidR="00AB5DB3" w:rsidRDefault="00000000">
            <w:pPr>
              <w:pStyle w:val="TableParagraph"/>
              <w:spacing w:before="28"/>
              <w:ind w:right="96"/>
              <w:jc w:val="right"/>
              <w:rPr>
                <w:rFonts w:ascii="Arial"/>
                <w:b/>
                <w:sz w:val="18"/>
              </w:rPr>
            </w:pPr>
            <w:r>
              <w:rPr>
                <w:rFonts w:ascii="Arial"/>
                <w:b/>
                <w:spacing w:val="-2"/>
                <w:sz w:val="18"/>
              </w:rPr>
              <w:t>27.500,00</w:t>
            </w:r>
          </w:p>
        </w:tc>
        <w:tc>
          <w:tcPr>
            <w:tcW w:w="1324" w:type="dxa"/>
          </w:tcPr>
          <w:p w14:paraId="627C8BBE" w14:textId="77777777" w:rsidR="00AB5DB3" w:rsidRDefault="00000000">
            <w:pPr>
              <w:pStyle w:val="TableParagraph"/>
              <w:spacing w:before="28"/>
              <w:ind w:right="55"/>
              <w:jc w:val="right"/>
              <w:rPr>
                <w:rFonts w:ascii="Arial"/>
                <w:b/>
                <w:sz w:val="18"/>
              </w:rPr>
            </w:pPr>
            <w:r>
              <w:rPr>
                <w:rFonts w:ascii="Arial"/>
                <w:b/>
                <w:spacing w:val="-2"/>
                <w:sz w:val="18"/>
              </w:rPr>
              <w:t>10.775,01</w:t>
            </w:r>
          </w:p>
        </w:tc>
        <w:tc>
          <w:tcPr>
            <w:tcW w:w="841" w:type="dxa"/>
          </w:tcPr>
          <w:p w14:paraId="5F09E86A" w14:textId="77777777" w:rsidR="00AB5DB3" w:rsidRDefault="00000000">
            <w:pPr>
              <w:pStyle w:val="TableParagraph"/>
              <w:spacing w:before="28"/>
              <w:ind w:left="23"/>
              <w:jc w:val="center"/>
              <w:rPr>
                <w:rFonts w:ascii="Arial"/>
                <w:b/>
                <w:sz w:val="18"/>
              </w:rPr>
            </w:pPr>
            <w:r>
              <w:rPr>
                <w:rFonts w:ascii="Arial"/>
                <w:b/>
                <w:spacing w:val="-2"/>
                <w:sz w:val="18"/>
              </w:rPr>
              <w:t>39,18%</w:t>
            </w:r>
          </w:p>
        </w:tc>
      </w:tr>
      <w:tr w:rsidR="00AB5DB3" w14:paraId="49830552" w14:textId="77777777">
        <w:trPr>
          <w:trHeight w:val="327"/>
        </w:trPr>
        <w:tc>
          <w:tcPr>
            <w:tcW w:w="7061" w:type="dxa"/>
          </w:tcPr>
          <w:p w14:paraId="4227FD7C"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648" w:type="dxa"/>
          </w:tcPr>
          <w:p w14:paraId="133449F4" w14:textId="77777777" w:rsidR="00AB5DB3" w:rsidRDefault="00AB5DB3">
            <w:pPr>
              <w:pStyle w:val="TableParagraph"/>
              <w:rPr>
                <w:sz w:val="18"/>
              </w:rPr>
            </w:pPr>
          </w:p>
        </w:tc>
        <w:tc>
          <w:tcPr>
            <w:tcW w:w="1324" w:type="dxa"/>
          </w:tcPr>
          <w:p w14:paraId="5805C931" w14:textId="77777777" w:rsidR="00AB5DB3" w:rsidRDefault="00000000">
            <w:pPr>
              <w:pStyle w:val="TableParagraph"/>
              <w:spacing w:before="36"/>
              <w:ind w:right="55"/>
              <w:jc w:val="right"/>
              <w:rPr>
                <w:rFonts w:ascii="Arial"/>
                <w:i/>
                <w:sz w:val="18"/>
              </w:rPr>
            </w:pPr>
            <w:r>
              <w:rPr>
                <w:rFonts w:ascii="Arial"/>
                <w:i/>
                <w:spacing w:val="-2"/>
                <w:sz w:val="18"/>
              </w:rPr>
              <w:t>10.775,01</w:t>
            </w:r>
          </w:p>
        </w:tc>
        <w:tc>
          <w:tcPr>
            <w:tcW w:w="841" w:type="dxa"/>
          </w:tcPr>
          <w:p w14:paraId="71043570" w14:textId="77777777" w:rsidR="00AB5DB3" w:rsidRDefault="00AB5DB3">
            <w:pPr>
              <w:pStyle w:val="TableParagraph"/>
              <w:rPr>
                <w:sz w:val="18"/>
              </w:rPr>
            </w:pPr>
          </w:p>
        </w:tc>
      </w:tr>
      <w:tr w:rsidR="00AB5DB3" w14:paraId="10CB4A88" w14:textId="77777777">
        <w:trPr>
          <w:trHeight w:val="389"/>
        </w:trPr>
        <w:tc>
          <w:tcPr>
            <w:tcW w:w="7061" w:type="dxa"/>
          </w:tcPr>
          <w:p w14:paraId="426FE98A"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07040" behindDoc="1" locked="0" layoutInCell="1" allowOverlap="1" wp14:anchorId="73A84365" wp14:editId="192E72EE">
                      <wp:simplePos x="0" y="0"/>
                      <wp:positionH relativeFrom="column">
                        <wp:posOffset>171957</wp:posOffset>
                      </wp:positionH>
                      <wp:positionV relativeFrom="paragraph">
                        <wp:posOffset>-9056</wp:posOffset>
                      </wp:positionV>
                      <wp:extent cx="6743065" cy="266065"/>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43" name="Graphic 43"/>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9BA4516" id="Group 42" o:spid="_x0000_s1026" style="position:absolute;margin-left:13.55pt;margin-top:-.7pt;width:530.95pt;height:20.95pt;z-index:-38909440;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tNJoQ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CvvtNJoQIAAC0GAAAOAAAAAAAAAAAAAAAAAC4C&#10;AABkcnMvZTJvRG9jLnhtbFBLAQItABQABgAIAAAAIQApHBle4AAAAAkBAAAPAAAAAAAAAAAAAAAA&#10;APsEAABkcnMvZG93bnJldi54bWxQSwUGAAAAAAQABADzAAAACAYAAAAA&#10;">
                      <v:shape id="Graphic 43"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A100304</w:t>
            </w:r>
            <w:r>
              <w:rPr>
                <w:rFonts w:ascii="Arial" w:hAnsi="Arial"/>
                <w:b/>
                <w:color w:val="00009F"/>
                <w:spacing w:val="-1"/>
                <w:sz w:val="18"/>
              </w:rPr>
              <w:t xml:space="preserve"> </w:t>
            </w:r>
            <w:r>
              <w:rPr>
                <w:rFonts w:ascii="Arial" w:hAnsi="Arial"/>
                <w:b/>
                <w:color w:val="00009F"/>
                <w:sz w:val="18"/>
              </w:rPr>
              <w:t>Pružanje</w:t>
            </w:r>
            <w:r>
              <w:rPr>
                <w:rFonts w:ascii="Arial" w:hAnsi="Arial"/>
                <w:b/>
                <w:color w:val="00009F"/>
                <w:spacing w:val="-1"/>
                <w:sz w:val="18"/>
              </w:rPr>
              <w:t xml:space="preserve"> </w:t>
            </w:r>
            <w:r>
              <w:rPr>
                <w:rFonts w:ascii="Arial" w:hAnsi="Arial"/>
                <w:b/>
                <w:color w:val="00009F"/>
                <w:sz w:val="18"/>
              </w:rPr>
              <w:t>usluga</w:t>
            </w:r>
            <w:r>
              <w:rPr>
                <w:rFonts w:ascii="Arial" w:hAnsi="Arial"/>
                <w:b/>
                <w:color w:val="00009F"/>
                <w:spacing w:val="-1"/>
                <w:sz w:val="18"/>
              </w:rPr>
              <w:t xml:space="preserve"> </w:t>
            </w:r>
            <w:r>
              <w:rPr>
                <w:rFonts w:ascii="Arial" w:hAnsi="Arial"/>
                <w:b/>
                <w:color w:val="00009F"/>
                <w:sz w:val="18"/>
              </w:rPr>
              <w:t>odnosa</w:t>
            </w:r>
            <w:r>
              <w:rPr>
                <w:rFonts w:ascii="Arial" w:hAnsi="Arial"/>
                <w:b/>
                <w:color w:val="00009F"/>
                <w:spacing w:val="-1"/>
                <w:sz w:val="18"/>
              </w:rPr>
              <w:t xml:space="preserve"> </w:t>
            </w:r>
            <w:r>
              <w:rPr>
                <w:rFonts w:ascii="Arial" w:hAnsi="Arial"/>
                <w:b/>
                <w:color w:val="00009F"/>
                <w:sz w:val="18"/>
              </w:rPr>
              <w:t>s</w:t>
            </w:r>
            <w:r>
              <w:rPr>
                <w:rFonts w:ascii="Arial" w:hAnsi="Arial"/>
                <w:b/>
                <w:color w:val="00009F"/>
                <w:spacing w:val="-1"/>
                <w:sz w:val="18"/>
              </w:rPr>
              <w:t xml:space="preserve"> </w:t>
            </w:r>
            <w:r>
              <w:rPr>
                <w:rFonts w:ascii="Arial" w:hAnsi="Arial"/>
                <w:b/>
                <w:color w:val="00009F"/>
                <w:spacing w:val="-2"/>
                <w:sz w:val="18"/>
              </w:rPr>
              <w:t>javnošću</w:t>
            </w:r>
          </w:p>
        </w:tc>
        <w:tc>
          <w:tcPr>
            <w:tcW w:w="1648" w:type="dxa"/>
          </w:tcPr>
          <w:p w14:paraId="5A5F294D" w14:textId="77777777" w:rsidR="00AB5DB3" w:rsidRDefault="00000000">
            <w:pPr>
              <w:pStyle w:val="TableParagraph"/>
              <w:spacing w:before="54"/>
              <w:ind w:right="96"/>
              <w:jc w:val="right"/>
              <w:rPr>
                <w:rFonts w:ascii="Arial"/>
                <w:b/>
                <w:sz w:val="18"/>
              </w:rPr>
            </w:pPr>
            <w:r>
              <w:rPr>
                <w:rFonts w:ascii="Arial"/>
                <w:b/>
                <w:color w:val="00009F"/>
                <w:spacing w:val="-2"/>
                <w:sz w:val="18"/>
              </w:rPr>
              <w:t>13.000,00</w:t>
            </w:r>
          </w:p>
        </w:tc>
        <w:tc>
          <w:tcPr>
            <w:tcW w:w="1324" w:type="dxa"/>
          </w:tcPr>
          <w:p w14:paraId="0FC04478" w14:textId="77777777" w:rsidR="00AB5DB3" w:rsidRDefault="00000000">
            <w:pPr>
              <w:pStyle w:val="TableParagraph"/>
              <w:spacing w:before="54"/>
              <w:ind w:right="55"/>
              <w:jc w:val="right"/>
              <w:rPr>
                <w:rFonts w:ascii="Arial"/>
                <w:b/>
                <w:sz w:val="18"/>
              </w:rPr>
            </w:pPr>
            <w:r>
              <w:rPr>
                <w:rFonts w:ascii="Arial"/>
                <w:b/>
                <w:color w:val="00009F"/>
                <w:spacing w:val="-2"/>
                <w:sz w:val="18"/>
              </w:rPr>
              <w:t>2.625,00</w:t>
            </w:r>
          </w:p>
        </w:tc>
        <w:tc>
          <w:tcPr>
            <w:tcW w:w="841" w:type="dxa"/>
          </w:tcPr>
          <w:p w14:paraId="5E0F6CBC" w14:textId="77777777" w:rsidR="00AB5DB3" w:rsidRDefault="00000000">
            <w:pPr>
              <w:pStyle w:val="TableParagraph"/>
              <w:spacing w:before="54"/>
              <w:ind w:left="23"/>
              <w:jc w:val="center"/>
              <w:rPr>
                <w:rFonts w:ascii="Arial"/>
                <w:b/>
                <w:sz w:val="18"/>
              </w:rPr>
            </w:pPr>
            <w:r>
              <w:rPr>
                <w:rFonts w:ascii="Arial"/>
                <w:b/>
                <w:color w:val="00009F"/>
                <w:spacing w:val="-2"/>
                <w:sz w:val="18"/>
              </w:rPr>
              <w:t>20,19%</w:t>
            </w:r>
          </w:p>
        </w:tc>
      </w:tr>
      <w:tr w:rsidR="00AB5DB3" w14:paraId="31A128EE" w14:textId="77777777">
        <w:trPr>
          <w:trHeight w:val="243"/>
        </w:trPr>
        <w:tc>
          <w:tcPr>
            <w:tcW w:w="7061" w:type="dxa"/>
          </w:tcPr>
          <w:p w14:paraId="61F6FBE7"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5B2AA51B" w14:textId="77777777" w:rsidR="00AB5DB3" w:rsidRDefault="00000000">
            <w:pPr>
              <w:pStyle w:val="TableParagraph"/>
              <w:spacing w:line="201" w:lineRule="exact"/>
              <w:ind w:right="96"/>
              <w:jc w:val="right"/>
              <w:rPr>
                <w:rFonts w:ascii="Arial"/>
                <w:b/>
                <w:sz w:val="18"/>
              </w:rPr>
            </w:pPr>
            <w:r>
              <w:rPr>
                <w:rFonts w:ascii="Arial"/>
                <w:b/>
                <w:spacing w:val="-2"/>
                <w:sz w:val="18"/>
              </w:rPr>
              <w:t>13.000,00</w:t>
            </w:r>
          </w:p>
        </w:tc>
        <w:tc>
          <w:tcPr>
            <w:tcW w:w="1324" w:type="dxa"/>
          </w:tcPr>
          <w:p w14:paraId="0E0CF4FF" w14:textId="77777777" w:rsidR="00AB5DB3" w:rsidRDefault="00000000">
            <w:pPr>
              <w:pStyle w:val="TableParagraph"/>
              <w:spacing w:line="201" w:lineRule="exact"/>
              <w:ind w:right="55"/>
              <w:jc w:val="right"/>
              <w:rPr>
                <w:rFonts w:ascii="Arial"/>
                <w:b/>
                <w:sz w:val="18"/>
              </w:rPr>
            </w:pPr>
            <w:r>
              <w:rPr>
                <w:rFonts w:ascii="Arial"/>
                <w:b/>
                <w:spacing w:val="-2"/>
                <w:sz w:val="18"/>
              </w:rPr>
              <w:t>2.625,00</w:t>
            </w:r>
          </w:p>
        </w:tc>
        <w:tc>
          <w:tcPr>
            <w:tcW w:w="841" w:type="dxa"/>
          </w:tcPr>
          <w:p w14:paraId="221F9B9A" w14:textId="77777777" w:rsidR="00AB5DB3" w:rsidRDefault="00000000">
            <w:pPr>
              <w:pStyle w:val="TableParagraph"/>
              <w:spacing w:line="201" w:lineRule="exact"/>
              <w:ind w:left="23"/>
              <w:jc w:val="center"/>
              <w:rPr>
                <w:rFonts w:ascii="Arial"/>
                <w:b/>
                <w:sz w:val="18"/>
              </w:rPr>
            </w:pPr>
            <w:r>
              <w:rPr>
                <w:rFonts w:ascii="Arial"/>
                <w:b/>
                <w:spacing w:val="-2"/>
                <w:sz w:val="18"/>
              </w:rPr>
              <w:t>20,19%</w:t>
            </w:r>
          </w:p>
        </w:tc>
      </w:tr>
      <w:tr w:rsidR="00AB5DB3" w14:paraId="200A74C1" w14:textId="77777777">
        <w:trPr>
          <w:trHeight w:val="285"/>
        </w:trPr>
        <w:tc>
          <w:tcPr>
            <w:tcW w:w="7061" w:type="dxa"/>
          </w:tcPr>
          <w:p w14:paraId="0EABFEF7"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8" w:type="dxa"/>
          </w:tcPr>
          <w:p w14:paraId="77610EA9" w14:textId="77777777" w:rsidR="00AB5DB3" w:rsidRDefault="00000000">
            <w:pPr>
              <w:pStyle w:val="TableParagraph"/>
              <w:spacing w:before="36"/>
              <w:ind w:right="96"/>
              <w:jc w:val="right"/>
              <w:rPr>
                <w:rFonts w:ascii="Arial"/>
                <w:b/>
                <w:sz w:val="18"/>
              </w:rPr>
            </w:pPr>
            <w:r>
              <w:rPr>
                <w:rFonts w:ascii="Arial"/>
                <w:b/>
                <w:spacing w:val="-2"/>
                <w:sz w:val="18"/>
              </w:rPr>
              <w:t>13.000,00</w:t>
            </w:r>
          </w:p>
        </w:tc>
        <w:tc>
          <w:tcPr>
            <w:tcW w:w="1324" w:type="dxa"/>
          </w:tcPr>
          <w:p w14:paraId="617C6DCB" w14:textId="77777777" w:rsidR="00AB5DB3" w:rsidRDefault="00000000">
            <w:pPr>
              <w:pStyle w:val="TableParagraph"/>
              <w:spacing w:before="36"/>
              <w:ind w:right="55"/>
              <w:jc w:val="right"/>
              <w:rPr>
                <w:rFonts w:ascii="Arial"/>
                <w:b/>
                <w:sz w:val="18"/>
              </w:rPr>
            </w:pPr>
            <w:r>
              <w:rPr>
                <w:rFonts w:ascii="Arial"/>
                <w:b/>
                <w:spacing w:val="-2"/>
                <w:sz w:val="18"/>
              </w:rPr>
              <w:t>2.625,00</w:t>
            </w:r>
          </w:p>
        </w:tc>
        <w:tc>
          <w:tcPr>
            <w:tcW w:w="841" w:type="dxa"/>
          </w:tcPr>
          <w:p w14:paraId="7D8CDD15" w14:textId="77777777" w:rsidR="00AB5DB3" w:rsidRDefault="00000000">
            <w:pPr>
              <w:pStyle w:val="TableParagraph"/>
              <w:spacing w:before="36"/>
              <w:ind w:left="23"/>
              <w:jc w:val="center"/>
              <w:rPr>
                <w:rFonts w:ascii="Arial"/>
                <w:b/>
                <w:sz w:val="18"/>
              </w:rPr>
            </w:pPr>
            <w:r>
              <w:rPr>
                <w:rFonts w:ascii="Arial"/>
                <w:b/>
                <w:spacing w:val="-2"/>
                <w:sz w:val="18"/>
              </w:rPr>
              <w:t>20,19%</w:t>
            </w:r>
          </w:p>
        </w:tc>
      </w:tr>
      <w:tr w:rsidR="00AB5DB3" w14:paraId="7EFF508A" w14:textId="77777777">
        <w:trPr>
          <w:trHeight w:val="326"/>
        </w:trPr>
        <w:tc>
          <w:tcPr>
            <w:tcW w:w="7061" w:type="dxa"/>
          </w:tcPr>
          <w:p w14:paraId="4C2DC8FC"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648" w:type="dxa"/>
          </w:tcPr>
          <w:p w14:paraId="13844038" w14:textId="77777777" w:rsidR="00AB5DB3" w:rsidRDefault="00AB5DB3">
            <w:pPr>
              <w:pStyle w:val="TableParagraph"/>
              <w:rPr>
                <w:sz w:val="18"/>
              </w:rPr>
            </w:pPr>
          </w:p>
        </w:tc>
        <w:tc>
          <w:tcPr>
            <w:tcW w:w="1324" w:type="dxa"/>
          </w:tcPr>
          <w:p w14:paraId="53A0618F" w14:textId="77777777" w:rsidR="00AB5DB3" w:rsidRDefault="00000000">
            <w:pPr>
              <w:pStyle w:val="TableParagraph"/>
              <w:spacing w:before="36"/>
              <w:ind w:right="55"/>
              <w:jc w:val="right"/>
              <w:rPr>
                <w:rFonts w:ascii="Arial"/>
                <w:i/>
                <w:sz w:val="18"/>
              </w:rPr>
            </w:pPr>
            <w:r>
              <w:rPr>
                <w:rFonts w:ascii="Arial"/>
                <w:i/>
                <w:spacing w:val="-2"/>
                <w:sz w:val="18"/>
              </w:rPr>
              <w:t>2.625,00</w:t>
            </w:r>
          </w:p>
        </w:tc>
        <w:tc>
          <w:tcPr>
            <w:tcW w:w="841" w:type="dxa"/>
          </w:tcPr>
          <w:p w14:paraId="4ACB9426" w14:textId="77777777" w:rsidR="00AB5DB3" w:rsidRDefault="00AB5DB3">
            <w:pPr>
              <w:pStyle w:val="TableParagraph"/>
              <w:rPr>
                <w:sz w:val="18"/>
              </w:rPr>
            </w:pPr>
          </w:p>
        </w:tc>
      </w:tr>
      <w:tr w:rsidR="00AB5DB3" w14:paraId="60BFA00A" w14:textId="77777777">
        <w:trPr>
          <w:trHeight w:val="254"/>
        </w:trPr>
        <w:tc>
          <w:tcPr>
            <w:tcW w:w="7061" w:type="dxa"/>
            <w:shd w:val="clear" w:color="auto" w:fill="82C0FF"/>
          </w:tcPr>
          <w:p w14:paraId="23C1BD10" w14:textId="77777777" w:rsidR="00AB5DB3" w:rsidRDefault="00000000">
            <w:pPr>
              <w:pStyle w:val="TableParagraph"/>
              <w:spacing w:line="223" w:lineRule="exact"/>
              <w:ind w:left="60"/>
              <w:rPr>
                <w:rFonts w:ascii="Arial"/>
                <w:b/>
                <w:sz w:val="20"/>
              </w:rPr>
            </w:pPr>
            <w:r>
              <w:rPr>
                <w:rFonts w:ascii="Arial"/>
                <w:b/>
                <w:sz w:val="20"/>
              </w:rPr>
              <w:t>Razdjel:</w:t>
            </w:r>
            <w:r>
              <w:rPr>
                <w:rFonts w:ascii="Arial"/>
                <w:b/>
                <w:spacing w:val="-1"/>
                <w:sz w:val="20"/>
              </w:rPr>
              <w:t xml:space="preserve"> </w:t>
            </w:r>
            <w:r>
              <w:rPr>
                <w:rFonts w:ascii="Arial"/>
                <w:b/>
                <w:sz w:val="20"/>
              </w:rPr>
              <w:t>002</w:t>
            </w:r>
            <w:r>
              <w:rPr>
                <w:rFonts w:ascii="Arial"/>
                <w:b/>
                <w:spacing w:val="-1"/>
                <w:sz w:val="20"/>
              </w:rPr>
              <w:t xml:space="preserve"> </w:t>
            </w:r>
            <w:r>
              <w:rPr>
                <w:rFonts w:ascii="Arial"/>
                <w:b/>
                <w:sz w:val="20"/>
              </w:rPr>
              <w:t>UPRAVNI</w:t>
            </w:r>
            <w:r>
              <w:rPr>
                <w:rFonts w:ascii="Arial"/>
                <w:b/>
                <w:spacing w:val="-1"/>
                <w:sz w:val="20"/>
              </w:rPr>
              <w:t xml:space="preserve"> </w:t>
            </w:r>
            <w:r>
              <w:rPr>
                <w:rFonts w:ascii="Arial"/>
                <w:b/>
                <w:sz w:val="20"/>
              </w:rPr>
              <w:t>ODJEL</w:t>
            </w:r>
            <w:r>
              <w:rPr>
                <w:rFonts w:ascii="Arial"/>
                <w:b/>
                <w:spacing w:val="-1"/>
                <w:sz w:val="20"/>
              </w:rPr>
              <w:t xml:space="preserve"> </w:t>
            </w:r>
            <w:r>
              <w:rPr>
                <w:rFonts w:ascii="Arial"/>
                <w:b/>
                <w:sz w:val="20"/>
              </w:rPr>
              <w:t>ZA</w:t>
            </w:r>
            <w:r>
              <w:rPr>
                <w:rFonts w:ascii="Arial"/>
                <w:b/>
                <w:spacing w:val="-1"/>
                <w:sz w:val="20"/>
              </w:rPr>
              <w:t xml:space="preserve"> </w:t>
            </w:r>
            <w:r>
              <w:rPr>
                <w:rFonts w:ascii="Arial"/>
                <w:b/>
                <w:spacing w:val="-2"/>
                <w:sz w:val="20"/>
              </w:rPr>
              <w:t>FINANCIJE</w:t>
            </w:r>
          </w:p>
        </w:tc>
        <w:tc>
          <w:tcPr>
            <w:tcW w:w="1648" w:type="dxa"/>
            <w:shd w:val="clear" w:color="auto" w:fill="82C0FF"/>
          </w:tcPr>
          <w:p w14:paraId="5A7EDD43" w14:textId="77777777" w:rsidR="00AB5DB3" w:rsidRDefault="00000000">
            <w:pPr>
              <w:pStyle w:val="TableParagraph"/>
              <w:spacing w:line="223" w:lineRule="exact"/>
              <w:ind w:right="96"/>
              <w:jc w:val="right"/>
              <w:rPr>
                <w:rFonts w:ascii="Arial"/>
                <w:b/>
                <w:sz w:val="20"/>
              </w:rPr>
            </w:pPr>
            <w:r>
              <w:rPr>
                <w:rFonts w:ascii="Arial"/>
                <w:b/>
                <w:spacing w:val="-2"/>
                <w:sz w:val="20"/>
              </w:rPr>
              <w:t>16.595.499,00</w:t>
            </w:r>
          </w:p>
        </w:tc>
        <w:tc>
          <w:tcPr>
            <w:tcW w:w="1324" w:type="dxa"/>
            <w:shd w:val="clear" w:color="auto" w:fill="82C0FF"/>
          </w:tcPr>
          <w:p w14:paraId="4FFB33FF" w14:textId="77777777" w:rsidR="00AB5DB3" w:rsidRDefault="00000000">
            <w:pPr>
              <w:pStyle w:val="TableParagraph"/>
              <w:spacing w:line="223" w:lineRule="exact"/>
              <w:ind w:right="55"/>
              <w:jc w:val="right"/>
              <w:rPr>
                <w:rFonts w:ascii="Arial"/>
                <w:b/>
                <w:sz w:val="20"/>
              </w:rPr>
            </w:pPr>
            <w:r>
              <w:rPr>
                <w:rFonts w:ascii="Arial"/>
                <w:b/>
                <w:spacing w:val="-2"/>
                <w:sz w:val="20"/>
              </w:rPr>
              <w:t>6.970.806,95</w:t>
            </w:r>
          </w:p>
        </w:tc>
        <w:tc>
          <w:tcPr>
            <w:tcW w:w="841" w:type="dxa"/>
            <w:shd w:val="clear" w:color="auto" w:fill="82C0FF"/>
          </w:tcPr>
          <w:p w14:paraId="7306A39D" w14:textId="77777777" w:rsidR="00AB5DB3" w:rsidRDefault="00000000">
            <w:pPr>
              <w:pStyle w:val="TableParagraph"/>
              <w:spacing w:line="223" w:lineRule="exact"/>
              <w:ind w:left="23" w:right="65"/>
              <w:jc w:val="center"/>
              <w:rPr>
                <w:rFonts w:ascii="Arial"/>
                <w:b/>
                <w:sz w:val="20"/>
              </w:rPr>
            </w:pPr>
            <w:r>
              <w:rPr>
                <w:rFonts w:ascii="Arial"/>
                <w:b/>
                <w:spacing w:val="-2"/>
                <w:sz w:val="20"/>
              </w:rPr>
              <w:t>42,00%</w:t>
            </w:r>
          </w:p>
        </w:tc>
      </w:tr>
      <w:tr w:rsidR="00AB5DB3" w14:paraId="100E8C2F" w14:textId="77777777">
        <w:trPr>
          <w:trHeight w:val="315"/>
        </w:trPr>
        <w:tc>
          <w:tcPr>
            <w:tcW w:w="7061" w:type="dxa"/>
            <w:shd w:val="clear" w:color="auto" w:fill="82C0FF"/>
          </w:tcPr>
          <w:p w14:paraId="326B8FF4" w14:textId="77777777" w:rsidR="00AB5DB3" w:rsidRDefault="00000000">
            <w:pPr>
              <w:pStyle w:val="TableParagraph"/>
              <w:spacing w:before="24"/>
              <w:ind w:left="60"/>
              <w:rPr>
                <w:rFonts w:ascii="Arial"/>
                <w:b/>
                <w:sz w:val="20"/>
              </w:rPr>
            </w:pPr>
            <w:r>
              <w:rPr>
                <w:rFonts w:ascii="Arial"/>
                <w:b/>
                <w:sz w:val="20"/>
              </w:rPr>
              <w:t>Glava:</w:t>
            </w:r>
            <w:r>
              <w:rPr>
                <w:rFonts w:ascii="Arial"/>
                <w:b/>
                <w:spacing w:val="-1"/>
                <w:sz w:val="20"/>
              </w:rPr>
              <w:t xml:space="preserve"> </w:t>
            </w:r>
            <w:r>
              <w:rPr>
                <w:rFonts w:ascii="Arial"/>
                <w:b/>
                <w:sz w:val="20"/>
              </w:rPr>
              <w:t>00201</w:t>
            </w:r>
            <w:r>
              <w:rPr>
                <w:rFonts w:ascii="Arial"/>
                <w:b/>
                <w:spacing w:val="-1"/>
                <w:sz w:val="20"/>
              </w:rPr>
              <w:t xml:space="preserve"> </w:t>
            </w:r>
            <w:r>
              <w:rPr>
                <w:rFonts w:ascii="Arial"/>
                <w:b/>
                <w:spacing w:val="-2"/>
                <w:sz w:val="20"/>
              </w:rPr>
              <w:t>FINANCIJE</w:t>
            </w:r>
          </w:p>
        </w:tc>
        <w:tc>
          <w:tcPr>
            <w:tcW w:w="1648" w:type="dxa"/>
            <w:shd w:val="clear" w:color="auto" w:fill="82C0FF"/>
          </w:tcPr>
          <w:p w14:paraId="637E41D4" w14:textId="77777777" w:rsidR="00AB5DB3" w:rsidRDefault="00000000">
            <w:pPr>
              <w:pStyle w:val="TableParagraph"/>
              <w:spacing w:before="24"/>
              <w:ind w:right="96"/>
              <w:jc w:val="right"/>
              <w:rPr>
                <w:rFonts w:ascii="Arial"/>
                <w:b/>
                <w:sz w:val="20"/>
              </w:rPr>
            </w:pPr>
            <w:r>
              <w:rPr>
                <w:rFonts w:ascii="Arial"/>
                <w:b/>
                <w:spacing w:val="-2"/>
                <w:sz w:val="20"/>
              </w:rPr>
              <w:t>12.453.649,00</w:t>
            </w:r>
          </w:p>
        </w:tc>
        <w:tc>
          <w:tcPr>
            <w:tcW w:w="1324" w:type="dxa"/>
            <w:shd w:val="clear" w:color="auto" w:fill="82C0FF"/>
          </w:tcPr>
          <w:p w14:paraId="7DB05913" w14:textId="77777777" w:rsidR="00AB5DB3" w:rsidRDefault="00000000">
            <w:pPr>
              <w:pStyle w:val="TableParagraph"/>
              <w:spacing w:before="24"/>
              <w:ind w:right="55"/>
              <w:jc w:val="right"/>
              <w:rPr>
                <w:rFonts w:ascii="Arial"/>
                <w:b/>
                <w:sz w:val="20"/>
              </w:rPr>
            </w:pPr>
            <w:r>
              <w:rPr>
                <w:rFonts w:ascii="Arial"/>
                <w:b/>
                <w:spacing w:val="-2"/>
                <w:sz w:val="20"/>
              </w:rPr>
              <w:t>5.191.533,07</w:t>
            </w:r>
          </w:p>
        </w:tc>
        <w:tc>
          <w:tcPr>
            <w:tcW w:w="841" w:type="dxa"/>
            <w:shd w:val="clear" w:color="auto" w:fill="82C0FF"/>
          </w:tcPr>
          <w:p w14:paraId="71561FCA" w14:textId="77777777" w:rsidR="00AB5DB3" w:rsidRDefault="00000000">
            <w:pPr>
              <w:pStyle w:val="TableParagraph"/>
              <w:spacing w:before="24"/>
              <w:ind w:left="23" w:right="65"/>
              <w:jc w:val="center"/>
              <w:rPr>
                <w:rFonts w:ascii="Arial"/>
                <w:b/>
                <w:sz w:val="20"/>
              </w:rPr>
            </w:pPr>
            <w:r>
              <w:rPr>
                <w:rFonts w:ascii="Arial"/>
                <w:b/>
                <w:spacing w:val="-2"/>
                <w:sz w:val="20"/>
              </w:rPr>
              <w:t>41,69%</w:t>
            </w:r>
          </w:p>
        </w:tc>
      </w:tr>
      <w:tr w:rsidR="00AB5DB3" w14:paraId="6CDFF2BF" w14:textId="77777777">
        <w:trPr>
          <w:trHeight w:val="243"/>
        </w:trPr>
        <w:tc>
          <w:tcPr>
            <w:tcW w:w="7061" w:type="dxa"/>
          </w:tcPr>
          <w:p w14:paraId="1924AE09"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2F354345" w14:textId="77777777" w:rsidR="00AB5DB3" w:rsidRDefault="00000000">
            <w:pPr>
              <w:pStyle w:val="TableParagraph"/>
              <w:spacing w:line="201" w:lineRule="exact"/>
              <w:ind w:right="96"/>
              <w:jc w:val="right"/>
              <w:rPr>
                <w:rFonts w:ascii="Arial"/>
                <w:b/>
                <w:sz w:val="18"/>
              </w:rPr>
            </w:pPr>
            <w:r>
              <w:rPr>
                <w:rFonts w:ascii="Arial"/>
                <w:b/>
                <w:spacing w:val="-2"/>
                <w:sz w:val="18"/>
              </w:rPr>
              <w:t>11.096.100,00</w:t>
            </w:r>
          </w:p>
        </w:tc>
        <w:tc>
          <w:tcPr>
            <w:tcW w:w="1324" w:type="dxa"/>
          </w:tcPr>
          <w:p w14:paraId="29628A28" w14:textId="77777777" w:rsidR="00AB5DB3" w:rsidRDefault="00000000">
            <w:pPr>
              <w:pStyle w:val="TableParagraph"/>
              <w:spacing w:line="201" w:lineRule="exact"/>
              <w:ind w:right="55"/>
              <w:jc w:val="right"/>
              <w:rPr>
                <w:rFonts w:ascii="Arial"/>
                <w:b/>
                <w:sz w:val="18"/>
              </w:rPr>
            </w:pPr>
            <w:r>
              <w:rPr>
                <w:rFonts w:ascii="Arial"/>
                <w:b/>
                <w:spacing w:val="-2"/>
                <w:sz w:val="18"/>
              </w:rPr>
              <w:t>4.493.882,66</w:t>
            </w:r>
          </w:p>
        </w:tc>
        <w:tc>
          <w:tcPr>
            <w:tcW w:w="841" w:type="dxa"/>
          </w:tcPr>
          <w:p w14:paraId="445ADD13" w14:textId="77777777" w:rsidR="00AB5DB3" w:rsidRDefault="00000000">
            <w:pPr>
              <w:pStyle w:val="TableParagraph"/>
              <w:spacing w:line="201" w:lineRule="exact"/>
              <w:ind w:left="23"/>
              <w:jc w:val="center"/>
              <w:rPr>
                <w:rFonts w:ascii="Arial"/>
                <w:b/>
                <w:sz w:val="18"/>
              </w:rPr>
            </w:pPr>
            <w:r>
              <w:rPr>
                <w:rFonts w:ascii="Arial"/>
                <w:b/>
                <w:spacing w:val="-2"/>
                <w:sz w:val="18"/>
              </w:rPr>
              <w:t>40,50%</w:t>
            </w:r>
          </w:p>
        </w:tc>
      </w:tr>
      <w:tr w:rsidR="00AB5DB3" w14:paraId="1564CF8A" w14:textId="77777777">
        <w:trPr>
          <w:trHeight w:val="285"/>
        </w:trPr>
        <w:tc>
          <w:tcPr>
            <w:tcW w:w="7061" w:type="dxa"/>
          </w:tcPr>
          <w:p w14:paraId="66708936"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648" w:type="dxa"/>
          </w:tcPr>
          <w:p w14:paraId="064CD854" w14:textId="77777777" w:rsidR="00AB5DB3" w:rsidRDefault="00000000">
            <w:pPr>
              <w:pStyle w:val="TableParagraph"/>
              <w:spacing w:before="36"/>
              <w:ind w:right="96"/>
              <w:jc w:val="right"/>
              <w:rPr>
                <w:rFonts w:ascii="Arial"/>
                <w:b/>
                <w:sz w:val="18"/>
              </w:rPr>
            </w:pPr>
            <w:r>
              <w:rPr>
                <w:rFonts w:ascii="Arial"/>
                <w:b/>
                <w:spacing w:val="-2"/>
                <w:sz w:val="18"/>
              </w:rPr>
              <w:t>150.000,00</w:t>
            </w:r>
          </w:p>
        </w:tc>
        <w:tc>
          <w:tcPr>
            <w:tcW w:w="1324" w:type="dxa"/>
          </w:tcPr>
          <w:p w14:paraId="4D13BDB8" w14:textId="77777777" w:rsidR="00AB5DB3" w:rsidRDefault="00000000">
            <w:pPr>
              <w:pStyle w:val="TableParagraph"/>
              <w:spacing w:before="36"/>
              <w:ind w:right="55"/>
              <w:jc w:val="right"/>
              <w:rPr>
                <w:rFonts w:ascii="Arial"/>
                <w:b/>
                <w:sz w:val="18"/>
              </w:rPr>
            </w:pPr>
            <w:r>
              <w:rPr>
                <w:rFonts w:ascii="Arial"/>
                <w:b/>
                <w:spacing w:val="-2"/>
                <w:sz w:val="18"/>
              </w:rPr>
              <w:t>42.974,38</w:t>
            </w:r>
          </w:p>
        </w:tc>
        <w:tc>
          <w:tcPr>
            <w:tcW w:w="841" w:type="dxa"/>
          </w:tcPr>
          <w:p w14:paraId="09622652" w14:textId="77777777" w:rsidR="00AB5DB3" w:rsidRDefault="00000000">
            <w:pPr>
              <w:pStyle w:val="TableParagraph"/>
              <w:spacing w:before="36"/>
              <w:ind w:left="23"/>
              <w:jc w:val="center"/>
              <w:rPr>
                <w:rFonts w:ascii="Arial"/>
                <w:b/>
                <w:sz w:val="18"/>
              </w:rPr>
            </w:pPr>
            <w:r>
              <w:rPr>
                <w:rFonts w:ascii="Arial"/>
                <w:b/>
                <w:spacing w:val="-2"/>
                <w:sz w:val="18"/>
              </w:rPr>
              <w:t>28,65%</w:t>
            </w:r>
          </w:p>
        </w:tc>
      </w:tr>
      <w:tr w:rsidR="00AB5DB3" w14:paraId="3BEEF8A0" w14:textId="77777777">
        <w:trPr>
          <w:trHeight w:val="277"/>
        </w:trPr>
        <w:tc>
          <w:tcPr>
            <w:tcW w:w="7061" w:type="dxa"/>
          </w:tcPr>
          <w:p w14:paraId="577A9A01"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648" w:type="dxa"/>
          </w:tcPr>
          <w:p w14:paraId="1572ED09" w14:textId="77777777" w:rsidR="00AB5DB3" w:rsidRDefault="00000000">
            <w:pPr>
              <w:pStyle w:val="TableParagraph"/>
              <w:spacing w:before="36"/>
              <w:ind w:right="96"/>
              <w:jc w:val="right"/>
              <w:rPr>
                <w:rFonts w:ascii="Arial"/>
                <w:b/>
                <w:sz w:val="18"/>
              </w:rPr>
            </w:pPr>
            <w:r>
              <w:rPr>
                <w:rFonts w:ascii="Arial"/>
                <w:b/>
                <w:spacing w:val="-2"/>
                <w:sz w:val="18"/>
              </w:rPr>
              <w:t>2.000,00</w:t>
            </w:r>
          </w:p>
        </w:tc>
        <w:tc>
          <w:tcPr>
            <w:tcW w:w="1324" w:type="dxa"/>
          </w:tcPr>
          <w:p w14:paraId="74FC2F7C" w14:textId="77777777" w:rsidR="00AB5DB3" w:rsidRDefault="00AB5DB3">
            <w:pPr>
              <w:pStyle w:val="TableParagraph"/>
              <w:rPr>
                <w:sz w:val="18"/>
              </w:rPr>
            </w:pPr>
          </w:p>
        </w:tc>
        <w:tc>
          <w:tcPr>
            <w:tcW w:w="841" w:type="dxa"/>
          </w:tcPr>
          <w:p w14:paraId="09B69140" w14:textId="77777777" w:rsidR="00AB5DB3" w:rsidRDefault="00AB5DB3">
            <w:pPr>
              <w:pStyle w:val="TableParagraph"/>
              <w:rPr>
                <w:sz w:val="18"/>
              </w:rPr>
            </w:pPr>
          </w:p>
        </w:tc>
      </w:tr>
      <w:tr w:rsidR="00AB5DB3" w14:paraId="56BB0714" w14:textId="77777777">
        <w:trPr>
          <w:trHeight w:val="277"/>
        </w:trPr>
        <w:tc>
          <w:tcPr>
            <w:tcW w:w="7061" w:type="dxa"/>
          </w:tcPr>
          <w:p w14:paraId="59C4EAB0"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648" w:type="dxa"/>
          </w:tcPr>
          <w:p w14:paraId="726C5699" w14:textId="77777777" w:rsidR="00AB5DB3" w:rsidRDefault="00000000">
            <w:pPr>
              <w:pStyle w:val="TableParagraph"/>
              <w:spacing w:before="28"/>
              <w:ind w:right="96"/>
              <w:jc w:val="right"/>
              <w:rPr>
                <w:rFonts w:ascii="Arial"/>
                <w:b/>
                <w:sz w:val="18"/>
              </w:rPr>
            </w:pPr>
            <w:r>
              <w:rPr>
                <w:rFonts w:ascii="Arial"/>
                <w:b/>
                <w:spacing w:val="-2"/>
                <w:sz w:val="18"/>
              </w:rPr>
              <w:t>533.037,00</w:t>
            </w:r>
          </w:p>
        </w:tc>
        <w:tc>
          <w:tcPr>
            <w:tcW w:w="1324" w:type="dxa"/>
          </w:tcPr>
          <w:p w14:paraId="414324AB" w14:textId="77777777" w:rsidR="00AB5DB3" w:rsidRDefault="00000000">
            <w:pPr>
              <w:pStyle w:val="TableParagraph"/>
              <w:spacing w:before="28"/>
              <w:ind w:right="55"/>
              <w:jc w:val="right"/>
              <w:rPr>
                <w:rFonts w:ascii="Arial"/>
                <w:b/>
                <w:sz w:val="18"/>
              </w:rPr>
            </w:pPr>
            <w:r>
              <w:rPr>
                <w:rFonts w:ascii="Arial"/>
                <w:b/>
                <w:spacing w:val="-2"/>
                <w:sz w:val="18"/>
              </w:rPr>
              <w:t>308.832,75</w:t>
            </w:r>
          </w:p>
        </w:tc>
        <w:tc>
          <w:tcPr>
            <w:tcW w:w="841" w:type="dxa"/>
          </w:tcPr>
          <w:p w14:paraId="47E27BFA" w14:textId="77777777" w:rsidR="00AB5DB3" w:rsidRDefault="00000000">
            <w:pPr>
              <w:pStyle w:val="TableParagraph"/>
              <w:spacing w:before="28"/>
              <w:ind w:left="23"/>
              <w:jc w:val="center"/>
              <w:rPr>
                <w:rFonts w:ascii="Arial"/>
                <w:b/>
                <w:sz w:val="18"/>
              </w:rPr>
            </w:pPr>
            <w:r>
              <w:rPr>
                <w:rFonts w:ascii="Arial"/>
                <w:b/>
                <w:spacing w:val="-2"/>
                <w:sz w:val="18"/>
              </w:rPr>
              <w:t>57,94%</w:t>
            </w:r>
          </w:p>
        </w:tc>
      </w:tr>
      <w:tr w:rsidR="00AB5DB3" w14:paraId="29A4A033" w14:textId="77777777">
        <w:trPr>
          <w:trHeight w:val="285"/>
        </w:trPr>
        <w:tc>
          <w:tcPr>
            <w:tcW w:w="7061" w:type="dxa"/>
          </w:tcPr>
          <w:p w14:paraId="600B5B43"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54</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poljoprivredni</w:t>
            </w:r>
            <w:r>
              <w:rPr>
                <w:rFonts w:ascii="Arial"/>
                <w:b/>
                <w:spacing w:val="-1"/>
                <w:sz w:val="18"/>
              </w:rPr>
              <w:t xml:space="preserve"> </w:t>
            </w:r>
            <w:r>
              <w:rPr>
                <w:rFonts w:ascii="Arial"/>
                <w:b/>
                <w:sz w:val="18"/>
              </w:rPr>
              <w:t>jamstveni</w:t>
            </w:r>
            <w:r>
              <w:rPr>
                <w:rFonts w:ascii="Arial"/>
                <w:b/>
                <w:spacing w:val="-1"/>
                <w:sz w:val="18"/>
              </w:rPr>
              <w:t xml:space="preserve"> </w:t>
            </w:r>
            <w:r>
              <w:rPr>
                <w:rFonts w:ascii="Arial"/>
                <w:b/>
                <w:sz w:val="18"/>
              </w:rPr>
              <w:t>fond</w:t>
            </w:r>
            <w:r>
              <w:rPr>
                <w:rFonts w:ascii="Arial"/>
                <w:b/>
                <w:spacing w:val="-1"/>
                <w:sz w:val="18"/>
              </w:rPr>
              <w:t xml:space="preserve"> </w:t>
            </w:r>
            <w:r>
              <w:rPr>
                <w:rFonts w:ascii="Arial"/>
                <w:b/>
                <w:spacing w:val="-2"/>
                <w:sz w:val="18"/>
              </w:rPr>
              <w:t>(EAGF)</w:t>
            </w:r>
          </w:p>
        </w:tc>
        <w:tc>
          <w:tcPr>
            <w:tcW w:w="1648" w:type="dxa"/>
          </w:tcPr>
          <w:p w14:paraId="2EB900BE" w14:textId="77777777" w:rsidR="00AB5DB3" w:rsidRDefault="00000000">
            <w:pPr>
              <w:pStyle w:val="TableParagraph"/>
              <w:spacing w:before="36"/>
              <w:ind w:right="96"/>
              <w:jc w:val="right"/>
              <w:rPr>
                <w:rFonts w:ascii="Arial"/>
                <w:b/>
                <w:sz w:val="18"/>
              </w:rPr>
            </w:pPr>
            <w:r>
              <w:rPr>
                <w:rFonts w:ascii="Arial"/>
                <w:b/>
                <w:spacing w:val="-2"/>
                <w:sz w:val="18"/>
              </w:rPr>
              <w:t>43.180,00</w:t>
            </w:r>
          </w:p>
        </w:tc>
        <w:tc>
          <w:tcPr>
            <w:tcW w:w="1324" w:type="dxa"/>
          </w:tcPr>
          <w:p w14:paraId="0A5E45FA" w14:textId="77777777" w:rsidR="00AB5DB3" w:rsidRDefault="00000000">
            <w:pPr>
              <w:pStyle w:val="TableParagraph"/>
              <w:spacing w:before="36"/>
              <w:ind w:right="55"/>
              <w:jc w:val="right"/>
              <w:rPr>
                <w:rFonts w:ascii="Arial"/>
                <w:b/>
                <w:sz w:val="18"/>
              </w:rPr>
            </w:pPr>
            <w:r>
              <w:rPr>
                <w:rFonts w:ascii="Arial"/>
                <w:b/>
                <w:spacing w:val="-2"/>
                <w:sz w:val="18"/>
              </w:rPr>
              <w:t>26.658,73</w:t>
            </w:r>
          </w:p>
        </w:tc>
        <w:tc>
          <w:tcPr>
            <w:tcW w:w="841" w:type="dxa"/>
          </w:tcPr>
          <w:p w14:paraId="5DAF5033" w14:textId="77777777" w:rsidR="00AB5DB3" w:rsidRDefault="00000000">
            <w:pPr>
              <w:pStyle w:val="TableParagraph"/>
              <w:spacing w:before="36"/>
              <w:ind w:left="23"/>
              <w:jc w:val="center"/>
              <w:rPr>
                <w:rFonts w:ascii="Arial"/>
                <w:b/>
                <w:sz w:val="18"/>
              </w:rPr>
            </w:pPr>
            <w:r>
              <w:rPr>
                <w:rFonts w:ascii="Arial"/>
                <w:b/>
                <w:spacing w:val="-2"/>
                <w:sz w:val="18"/>
              </w:rPr>
              <w:t>61,74%</w:t>
            </w:r>
          </w:p>
        </w:tc>
      </w:tr>
      <w:tr w:rsidR="00AB5DB3" w14:paraId="3436FDC3" w14:textId="77777777">
        <w:trPr>
          <w:trHeight w:val="285"/>
        </w:trPr>
        <w:tc>
          <w:tcPr>
            <w:tcW w:w="7061" w:type="dxa"/>
          </w:tcPr>
          <w:p w14:paraId="2BA29F0B"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648" w:type="dxa"/>
          </w:tcPr>
          <w:p w14:paraId="18BC2CA9" w14:textId="77777777" w:rsidR="00AB5DB3" w:rsidRDefault="00000000">
            <w:pPr>
              <w:pStyle w:val="TableParagraph"/>
              <w:spacing w:before="36"/>
              <w:ind w:right="96"/>
              <w:jc w:val="right"/>
              <w:rPr>
                <w:rFonts w:ascii="Arial"/>
                <w:b/>
                <w:sz w:val="18"/>
              </w:rPr>
            </w:pPr>
            <w:r>
              <w:rPr>
                <w:rFonts w:ascii="Arial"/>
                <w:b/>
                <w:spacing w:val="-2"/>
                <w:sz w:val="18"/>
              </w:rPr>
              <w:t>618.332,00</w:t>
            </w:r>
          </w:p>
        </w:tc>
        <w:tc>
          <w:tcPr>
            <w:tcW w:w="1324" w:type="dxa"/>
          </w:tcPr>
          <w:p w14:paraId="060A03B3" w14:textId="77777777" w:rsidR="00AB5DB3" w:rsidRDefault="00000000">
            <w:pPr>
              <w:pStyle w:val="TableParagraph"/>
              <w:spacing w:before="36"/>
              <w:ind w:right="55"/>
              <w:jc w:val="right"/>
              <w:rPr>
                <w:rFonts w:ascii="Arial"/>
                <w:b/>
                <w:sz w:val="18"/>
              </w:rPr>
            </w:pPr>
            <w:r>
              <w:rPr>
                <w:rFonts w:ascii="Arial"/>
                <w:b/>
                <w:spacing w:val="-2"/>
                <w:sz w:val="18"/>
              </w:rPr>
              <w:t>319.184,55</w:t>
            </w:r>
          </w:p>
        </w:tc>
        <w:tc>
          <w:tcPr>
            <w:tcW w:w="841" w:type="dxa"/>
          </w:tcPr>
          <w:p w14:paraId="493C9543" w14:textId="77777777" w:rsidR="00AB5DB3" w:rsidRDefault="00000000">
            <w:pPr>
              <w:pStyle w:val="TableParagraph"/>
              <w:spacing w:before="36"/>
              <w:ind w:left="23"/>
              <w:jc w:val="center"/>
              <w:rPr>
                <w:rFonts w:ascii="Arial"/>
                <w:b/>
                <w:sz w:val="18"/>
              </w:rPr>
            </w:pPr>
            <w:r>
              <w:rPr>
                <w:rFonts w:ascii="Arial"/>
                <w:b/>
                <w:spacing w:val="-2"/>
                <w:sz w:val="18"/>
              </w:rPr>
              <w:t>51,62%</w:t>
            </w:r>
          </w:p>
        </w:tc>
      </w:tr>
      <w:tr w:rsidR="00AB5DB3" w14:paraId="4FD1A8DA" w14:textId="77777777">
        <w:trPr>
          <w:trHeight w:val="285"/>
        </w:trPr>
        <w:tc>
          <w:tcPr>
            <w:tcW w:w="7061" w:type="dxa"/>
          </w:tcPr>
          <w:p w14:paraId="3CB1F430"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561</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socijalni</w:t>
            </w:r>
            <w:r>
              <w:rPr>
                <w:rFonts w:ascii="Arial"/>
                <w:b/>
                <w:spacing w:val="-1"/>
                <w:sz w:val="18"/>
              </w:rPr>
              <w:t xml:space="preserve"> </w:t>
            </w:r>
            <w:r>
              <w:rPr>
                <w:rFonts w:ascii="Arial"/>
                <w:b/>
                <w:sz w:val="18"/>
              </w:rPr>
              <w:t>fond</w:t>
            </w:r>
            <w:r>
              <w:rPr>
                <w:rFonts w:ascii="Arial"/>
                <w:b/>
                <w:spacing w:val="-1"/>
                <w:sz w:val="18"/>
              </w:rPr>
              <w:t xml:space="preserve"> </w:t>
            </w:r>
            <w:r>
              <w:rPr>
                <w:rFonts w:ascii="Arial"/>
                <w:b/>
                <w:spacing w:val="-4"/>
                <w:sz w:val="18"/>
              </w:rPr>
              <w:t>plus</w:t>
            </w:r>
          </w:p>
        </w:tc>
        <w:tc>
          <w:tcPr>
            <w:tcW w:w="1648" w:type="dxa"/>
          </w:tcPr>
          <w:p w14:paraId="11F1A0D2" w14:textId="77777777" w:rsidR="00AB5DB3" w:rsidRDefault="00000000">
            <w:pPr>
              <w:pStyle w:val="TableParagraph"/>
              <w:spacing w:before="36"/>
              <w:ind w:right="96"/>
              <w:jc w:val="right"/>
              <w:rPr>
                <w:rFonts w:ascii="Arial"/>
                <w:b/>
                <w:sz w:val="18"/>
              </w:rPr>
            </w:pPr>
            <w:r>
              <w:rPr>
                <w:rFonts w:ascii="Arial"/>
                <w:b/>
                <w:spacing w:val="-2"/>
                <w:sz w:val="18"/>
              </w:rPr>
              <w:t>618.332,00</w:t>
            </w:r>
          </w:p>
        </w:tc>
        <w:tc>
          <w:tcPr>
            <w:tcW w:w="1324" w:type="dxa"/>
          </w:tcPr>
          <w:p w14:paraId="7DB3416C" w14:textId="77777777" w:rsidR="00AB5DB3" w:rsidRDefault="00000000">
            <w:pPr>
              <w:pStyle w:val="TableParagraph"/>
              <w:spacing w:before="36"/>
              <w:ind w:right="55"/>
              <w:jc w:val="right"/>
              <w:rPr>
                <w:rFonts w:ascii="Arial"/>
                <w:b/>
                <w:sz w:val="18"/>
              </w:rPr>
            </w:pPr>
            <w:r>
              <w:rPr>
                <w:rFonts w:ascii="Arial"/>
                <w:b/>
                <w:spacing w:val="-2"/>
                <w:sz w:val="18"/>
              </w:rPr>
              <w:t>319.184,55</w:t>
            </w:r>
          </w:p>
        </w:tc>
        <w:tc>
          <w:tcPr>
            <w:tcW w:w="841" w:type="dxa"/>
          </w:tcPr>
          <w:p w14:paraId="60E1C1B8" w14:textId="77777777" w:rsidR="00AB5DB3" w:rsidRDefault="00000000">
            <w:pPr>
              <w:pStyle w:val="TableParagraph"/>
              <w:spacing w:before="36"/>
              <w:ind w:left="23"/>
              <w:jc w:val="center"/>
              <w:rPr>
                <w:rFonts w:ascii="Arial"/>
                <w:b/>
                <w:sz w:val="18"/>
              </w:rPr>
            </w:pPr>
            <w:r>
              <w:rPr>
                <w:rFonts w:ascii="Arial"/>
                <w:b/>
                <w:spacing w:val="-2"/>
                <w:sz w:val="18"/>
              </w:rPr>
              <w:t>51,62%</w:t>
            </w:r>
          </w:p>
        </w:tc>
      </w:tr>
      <w:tr w:rsidR="00AB5DB3" w14:paraId="7B1FBCE4" w14:textId="77777777">
        <w:trPr>
          <w:trHeight w:val="732"/>
        </w:trPr>
        <w:tc>
          <w:tcPr>
            <w:tcW w:w="7061" w:type="dxa"/>
          </w:tcPr>
          <w:p w14:paraId="39479A72" w14:textId="77777777" w:rsidR="00AB5DB3" w:rsidRDefault="00000000">
            <w:pPr>
              <w:pStyle w:val="TableParagraph"/>
              <w:spacing w:before="41" w:line="232" w:lineRule="auto"/>
              <w:ind w:left="510"/>
              <w:rPr>
                <w:rFonts w:ascii="Arial"/>
                <w:b/>
                <w:sz w:val="18"/>
              </w:rPr>
            </w:pPr>
            <w:r>
              <w:rPr>
                <w:rFonts w:ascii="Arial"/>
                <w:b/>
                <w:sz w:val="18"/>
              </w:rPr>
              <w:t>Izvor:</w:t>
            </w:r>
            <w:r>
              <w:rPr>
                <w:rFonts w:ascii="Arial"/>
                <w:b/>
                <w:spacing w:val="-4"/>
                <w:sz w:val="18"/>
              </w:rPr>
              <w:t xml:space="preserve"> </w:t>
            </w:r>
            <w:r>
              <w:rPr>
                <w:rFonts w:ascii="Arial"/>
                <w:b/>
                <w:sz w:val="18"/>
              </w:rPr>
              <w:t>71</w:t>
            </w:r>
            <w:r>
              <w:rPr>
                <w:rFonts w:ascii="Arial"/>
                <w:b/>
                <w:spacing w:val="-4"/>
                <w:sz w:val="18"/>
              </w:rPr>
              <w:t xml:space="preserve"> </w:t>
            </w:r>
            <w:r>
              <w:rPr>
                <w:rFonts w:ascii="Arial"/>
                <w:b/>
                <w:sz w:val="18"/>
              </w:rPr>
              <w:t>Prihodi</w:t>
            </w:r>
            <w:r>
              <w:rPr>
                <w:rFonts w:ascii="Arial"/>
                <w:b/>
                <w:spacing w:val="-4"/>
                <w:sz w:val="18"/>
              </w:rPr>
              <w:t xml:space="preserve"> </w:t>
            </w:r>
            <w:r>
              <w:rPr>
                <w:rFonts w:ascii="Arial"/>
                <w:b/>
                <w:sz w:val="18"/>
              </w:rPr>
              <w:t>od</w:t>
            </w:r>
            <w:r>
              <w:rPr>
                <w:rFonts w:ascii="Arial"/>
                <w:b/>
                <w:spacing w:val="-4"/>
                <w:sz w:val="18"/>
              </w:rPr>
              <w:t xml:space="preserve"> </w:t>
            </w:r>
            <w:r>
              <w:rPr>
                <w:rFonts w:ascii="Arial"/>
                <w:b/>
                <w:sz w:val="18"/>
              </w:rPr>
              <w:t>prodaje</w:t>
            </w:r>
            <w:r>
              <w:rPr>
                <w:rFonts w:ascii="Arial"/>
                <w:b/>
                <w:spacing w:val="-4"/>
                <w:sz w:val="18"/>
              </w:rPr>
              <w:t xml:space="preserve"> </w:t>
            </w:r>
            <w:r>
              <w:rPr>
                <w:rFonts w:ascii="Arial"/>
                <w:b/>
                <w:sz w:val="18"/>
              </w:rPr>
              <w:t>ili</w:t>
            </w:r>
            <w:r>
              <w:rPr>
                <w:rFonts w:ascii="Arial"/>
                <w:b/>
                <w:spacing w:val="-4"/>
                <w:sz w:val="18"/>
              </w:rPr>
              <w:t xml:space="preserve"> </w:t>
            </w:r>
            <w:r>
              <w:rPr>
                <w:rFonts w:ascii="Arial"/>
                <w:b/>
                <w:sz w:val="18"/>
              </w:rPr>
              <w:t>zamjene</w:t>
            </w:r>
            <w:r>
              <w:rPr>
                <w:rFonts w:ascii="Arial"/>
                <w:b/>
                <w:spacing w:val="-4"/>
                <w:sz w:val="18"/>
              </w:rPr>
              <w:t xml:space="preserve"> </w:t>
            </w:r>
            <w:r>
              <w:rPr>
                <w:rFonts w:ascii="Arial"/>
                <w:b/>
                <w:sz w:val="18"/>
              </w:rPr>
              <w:t>nefinancijske</w:t>
            </w:r>
            <w:r>
              <w:rPr>
                <w:rFonts w:ascii="Arial"/>
                <w:b/>
                <w:spacing w:val="-4"/>
                <w:sz w:val="18"/>
              </w:rPr>
              <w:t xml:space="preserve"> </w:t>
            </w:r>
            <w:r>
              <w:rPr>
                <w:rFonts w:ascii="Arial"/>
                <w:b/>
                <w:sz w:val="18"/>
              </w:rPr>
              <w:t>imovine</w:t>
            </w:r>
            <w:r>
              <w:rPr>
                <w:rFonts w:ascii="Arial"/>
                <w:b/>
                <w:spacing w:val="-4"/>
                <w:sz w:val="18"/>
              </w:rPr>
              <w:t xml:space="preserve"> </w:t>
            </w:r>
            <w:r>
              <w:rPr>
                <w:rFonts w:ascii="Arial"/>
                <w:b/>
                <w:sz w:val="18"/>
              </w:rPr>
              <w:t>i</w:t>
            </w:r>
            <w:r>
              <w:rPr>
                <w:rFonts w:ascii="Arial"/>
                <w:b/>
                <w:spacing w:val="-4"/>
                <w:sz w:val="18"/>
              </w:rPr>
              <w:t xml:space="preserve"> </w:t>
            </w:r>
            <w:r>
              <w:rPr>
                <w:rFonts w:ascii="Arial"/>
                <w:b/>
                <w:sz w:val="18"/>
              </w:rPr>
              <w:t>naknade</w:t>
            </w:r>
            <w:r>
              <w:rPr>
                <w:rFonts w:ascii="Arial"/>
                <w:b/>
                <w:spacing w:val="-4"/>
                <w:sz w:val="18"/>
              </w:rPr>
              <w:t xml:space="preserve"> </w:t>
            </w:r>
            <w:r>
              <w:rPr>
                <w:rFonts w:ascii="Arial"/>
                <w:b/>
                <w:sz w:val="18"/>
              </w:rPr>
              <w:t>s naslova osiguranja</w:t>
            </w:r>
          </w:p>
          <w:p w14:paraId="0AFCECCC" w14:textId="77777777" w:rsidR="00AB5DB3" w:rsidRDefault="00000000">
            <w:pPr>
              <w:pStyle w:val="TableParagraph"/>
              <w:spacing w:line="228" w:lineRule="exact"/>
              <w:ind w:left="285"/>
              <w:rPr>
                <w:rFonts w:ascii="Arial"/>
                <w:b/>
                <w:sz w:val="20"/>
              </w:rPr>
            </w:pPr>
            <w:r>
              <w:rPr>
                <w:rFonts w:ascii="Arial"/>
                <w:b/>
                <w:color w:val="00009F"/>
                <w:sz w:val="20"/>
              </w:rPr>
              <w:t>1004</w:t>
            </w:r>
            <w:r>
              <w:rPr>
                <w:rFonts w:ascii="Arial"/>
                <w:b/>
                <w:color w:val="00009F"/>
                <w:spacing w:val="-1"/>
                <w:sz w:val="20"/>
              </w:rPr>
              <w:t xml:space="preserve"> </w:t>
            </w:r>
            <w:r>
              <w:rPr>
                <w:rFonts w:ascii="Arial"/>
                <w:b/>
                <w:color w:val="00009F"/>
                <w:sz w:val="20"/>
              </w:rPr>
              <w:t>POSLOVANJE</w:t>
            </w:r>
            <w:r>
              <w:rPr>
                <w:rFonts w:ascii="Arial"/>
                <w:b/>
                <w:color w:val="00009F"/>
                <w:spacing w:val="-1"/>
                <w:sz w:val="20"/>
              </w:rPr>
              <w:t xml:space="preserve"> </w:t>
            </w:r>
            <w:r>
              <w:rPr>
                <w:rFonts w:ascii="Arial"/>
                <w:b/>
                <w:color w:val="00009F"/>
                <w:sz w:val="20"/>
              </w:rPr>
              <w:t>GRADSKE</w:t>
            </w:r>
            <w:r>
              <w:rPr>
                <w:rFonts w:ascii="Arial"/>
                <w:b/>
                <w:color w:val="00009F"/>
                <w:spacing w:val="-1"/>
                <w:sz w:val="20"/>
              </w:rPr>
              <w:t xml:space="preserve"> </w:t>
            </w:r>
            <w:r>
              <w:rPr>
                <w:rFonts w:ascii="Arial"/>
                <w:b/>
                <w:color w:val="00009F"/>
                <w:spacing w:val="-2"/>
                <w:sz w:val="20"/>
              </w:rPr>
              <w:t>UPRAVE</w:t>
            </w:r>
          </w:p>
        </w:tc>
        <w:tc>
          <w:tcPr>
            <w:tcW w:w="1648" w:type="dxa"/>
          </w:tcPr>
          <w:p w14:paraId="2414F85F" w14:textId="77777777" w:rsidR="00AB5DB3" w:rsidRDefault="00000000">
            <w:pPr>
              <w:pStyle w:val="TableParagraph"/>
              <w:spacing w:before="36"/>
              <w:ind w:right="96"/>
              <w:jc w:val="right"/>
              <w:rPr>
                <w:rFonts w:ascii="Arial"/>
                <w:b/>
                <w:sz w:val="18"/>
              </w:rPr>
            </w:pPr>
            <w:r>
              <w:rPr>
                <w:rFonts w:ascii="Arial"/>
                <w:b/>
                <w:spacing w:val="-2"/>
                <w:sz w:val="18"/>
              </w:rPr>
              <w:t>11.000,00</w:t>
            </w:r>
          </w:p>
          <w:p w14:paraId="53891912" w14:textId="77777777" w:rsidR="00AB5DB3" w:rsidRDefault="00000000">
            <w:pPr>
              <w:pStyle w:val="TableParagraph"/>
              <w:spacing w:before="197"/>
              <w:ind w:right="96"/>
              <w:jc w:val="right"/>
              <w:rPr>
                <w:rFonts w:ascii="Arial"/>
                <w:b/>
                <w:sz w:val="20"/>
              </w:rPr>
            </w:pPr>
            <w:r>
              <w:rPr>
                <w:rFonts w:ascii="Arial"/>
                <w:b/>
                <w:color w:val="00009F"/>
                <w:spacing w:val="-2"/>
                <w:sz w:val="20"/>
              </w:rPr>
              <w:t>12.453.649,00</w:t>
            </w:r>
          </w:p>
        </w:tc>
        <w:tc>
          <w:tcPr>
            <w:tcW w:w="1324" w:type="dxa"/>
          </w:tcPr>
          <w:p w14:paraId="4D93A918" w14:textId="77777777" w:rsidR="00AB5DB3" w:rsidRDefault="00AB5DB3">
            <w:pPr>
              <w:pStyle w:val="TableParagraph"/>
              <w:spacing w:before="210"/>
              <w:rPr>
                <w:rFonts w:ascii="Arial"/>
                <w:b/>
                <w:sz w:val="20"/>
              </w:rPr>
            </w:pPr>
          </w:p>
          <w:p w14:paraId="34CAEA97" w14:textId="77777777" w:rsidR="00AB5DB3" w:rsidRDefault="00000000">
            <w:pPr>
              <w:pStyle w:val="TableParagraph"/>
              <w:ind w:right="55"/>
              <w:jc w:val="right"/>
              <w:rPr>
                <w:rFonts w:ascii="Arial"/>
                <w:b/>
                <w:sz w:val="20"/>
              </w:rPr>
            </w:pPr>
            <w:r>
              <w:rPr>
                <w:rFonts w:ascii="Arial"/>
                <w:b/>
                <w:color w:val="00009F"/>
                <w:spacing w:val="-2"/>
                <w:sz w:val="20"/>
              </w:rPr>
              <w:t>5.191.533,07</w:t>
            </w:r>
          </w:p>
        </w:tc>
        <w:tc>
          <w:tcPr>
            <w:tcW w:w="841" w:type="dxa"/>
          </w:tcPr>
          <w:p w14:paraId="679679C5" w14:textId="77777777" w:rsidR="00AB5DB3" w:rsidRDefault="00AB5DB3">
            <w:pPr>
              <w:pStyle w:val="TableParagraph"/>
              <w:spacing w:before="210"/>
              <w:rPr>
                <w:rFonts w:ascii="Arial"/>
                <w:b/>
                <w:sz w:val="20"/>
              </w:rPr>
            </w:pPr>
          </w:p>
          <w:p w14:paraId="12CA6F62" w14:textId="77777777" w:rsidR="00AB5DB3" w:rsidRDefault="00000000">
            <w:pPr>
              <w:pStyle w:val="TableParagraph"/>
              <w:ind w:left="23" w:right="65"/>
              <w:jc w:val="center"/>
              <w:rPr>
                <w:rFonts w:ascii="Arial"/>
                <w:b/>
                <w:sz w:val="20"/>
              </w:rPr>
            </w:pPr>
            <w:r>
              <w:rPr>
                <w:rFonts w:ascii="Arial"/>
                <w:b/>
                <w:color w:val="00009F"/>
                <w:spacing w:val="-2"/>
                <w:sz w:val="20"/>
              </w:rPr>
              <w:t>41,69%</w:t>
            </w:r>
          </w:p>
        </w:tc>
      </w:tr>
      <w:tr w:rsidR="00AB5DB3" w14:paraId="38AC4E36" w14:textId="77777777">
        <w:trPr>
          <w:trHeight w:val="389"/>
        </w:trPr>
        <w:tc>
          <w:tcPr>
            <w:tcW w:w="7061" w:type="dxa"/>
          </w:tcPr>
          <w:p w14:paraId="0B9E832C"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07552" behindDoc="1" locked="0" layoutInCell="1" allowOverlap="1" wp14:anchorId="25FBC40B" wp14:editId="469C9A96">
                      <wp:simplePos x="0" y="0"/>
                      <wp:positionH relativeFrom="column">
                        <wp:posOffset>171957</wp:posOffset>
                      </wp:positionH>
                      <wp:positionV relativeFrom="paragraph">
                        <wp:posOffset>-9056</wp:posOffset>
                      </wp:positionV>
                      <wp:extent cx="6743065" cy="26606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45" name="Graphic 45"/>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CDAB2A0" id="Group 44" o:spid="_x0000_s1026" style="position:absolute;margin-left:13.55pt;margin-top:-.7pt;width:530.95pt;height:20.95pt;z-index:-38908928;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4wKoA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C2jjAqgAgAALQYAAA4AAAAAAAAAAAAAAAAALgIA&#10;AGRycy9lMm9Eb2MueG1sUEsBAi0AFAAGAAgAAAAhACkcGV7gAAAACQEAAA8AAAAAAAAAAAAAAAAA&#10;+gQAAGRycy9kb3ducmV2LnhtbFBLBQYAAAAABAAEAPMAAAAHBgAAAAA=&#10;">
                      <v:shape id="Graphic 45"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" path="m,l6724650,r,247650l,247650,,xe" filled="f" strokeweight="1.42pt">
                        <v:path arrowok="t"/>
                      </v:shape>
                    </v:group>
                  </w:pict>
                </mc:Fallback>
              </mc:AlternateContent>
            </w:r>
            <w:r>
              <w:rPr>
                <w:rFonts w:ascii="Arial"/>
                <w:b/>
                <w:color w:val="00009F"/>
                <w:sz w:val="18"/>
              </w:rPr>
              <w:t>A100401</w:t>
            </w:r>
            <w:r>
              <w:rPr>
                <w:rFonts w:ascii="Arial"/>
                <w:b/>
                <w:color w:val="00009F"/>
                <w:spacing w:val="-1"/>
                <w:sz w:val="18"/>
              </w:rPr>
              <w:t xml:space="preserve"> </w:t>
            </w:r>
            <w:r>
              <w:rPr>
                <w:rFonts w:ascii="Arial"/>
                <w:b/>
                <w:color w:val="00009F"/>
                <w:sz w:val="18"/>
              </w:rPr>
              <w:t>Redovno</w:t>
            </w:r>
            <w:r>
              <w:rPr>
                <w:rFonts w:ascii="Arial"/>
                <w:b/>
                <w:color w:val="00009F"/>
                <w:spacing w:val="-1"/>
                <w:sz w:val="18"/>
              </w:rPr>
              <w:t xml:space="preserve"> </w:t>
            </w:r>
            <w:r>
              <w:rPr>
                <w:rFonts w:ascii="Arial"/>
                <w:b/>
                <w:color w:val="00009F"/>
                <w:sz w:val="18"/>
              </w:rPr>
              <w:t>poslovanje</w:t>
            </w:r>
            <w:r>
              <w:rPr>
                <w:rFonts w:ascii="Arial"/>
                <w:b/>
                <w:color w:val="00009F"/>
                <w:spacing w:val="-1"/>
                <w:sz w:val="18"/>
              </w:rPr>
              <w:t xml:space="preserve"> </w:t>
            </w:r>
            <w:r>
              <w:rPr>
                <w:rFonts w:ascii="Arial"/>
                <w:b/>
                <w:color w:val="00009F"/>
                <w:sz w:val="18"/>
              </w:rPr>
              <w:t>gradske</w:t>
            </w:r>
            <w:r>
              <w:rPr>
                <w:rFonts w:ascii="Arial"/>
                <w:b/>
                <w:color w:val="00009F"/>
                <w:spacing w:val="-1"/>
                <w:sz w:val="18"/>
              </w:rPr>
              <w:t xml:space="preserve"> </w:t>
            </w:r>
            <w:r>
              <w:rPr>
                <w:rFonts w:ascii="Arial"/>
                <w:b/>
                <w:color w:val="00009F"/>
                <w:spacing w:val="-2"/>
                <w:sz w:val="18"/>
              </w:rPr>
              <w:t>uprave</w:t>
            </w:r>
          </w:p>
        </w:tc>
        <w:tc>
          <w:tcPr>
            <w:tcW w:w="1648" w:type="dxa"/>
          </w:tcPr>
          <w:p w14:paraId="5B1AEAB3" w14:textId="77777777" w:rsidR="00AB5DB3" w:rsidRDefault="00000000">
            <w:pPr>
              <w:pStyle w:val="TableParagraph"/>
              <w:spacing w:before="54"/>
              <w:ind w:right="96"/>
              <w:jc w:val="right"/>
              <w:rPr>
                <w:rFonts w:ascii="Arial"/>
                <w:b/>
                <w:sz w:val="18"/>
              </w:rPr>
            </w:pPr>
            <w:r>
              <w:rPr>
                <w:rFonts w:ascii="Arial"/>
                <w:b/>
                <w:color w:val="00009F"/>
                <w:spacing w:val="-2"/>
                <w:sz w:val="18"/>
              </w:rPr>
              <w:t>8.927.617,00</w:t>
            </w:r>
          </w:p>
        </w:tc>
        <w:tc>
          <w:tcPr>
            <w:tcW w:w="1324" w:type="dxa"/>
          </w:tcPr>
          <w:p w14:paraId="32AACC50" w14:textId="77777777" w:rsidR="00AB5DB3" w:rsidRDefault="00000000">
            <w:pPr>
              <w:pStyle w:val="TableParagraph"/>
              <w:spacing w:before="54"/>
              <w:ind w:right="55"/>
              <w:jc w:val="right"/>
              <w:rPr>
                <w:rFonts w:ascii="Arial"/>
                <w:b/>
                <w:sz w:val="18"/>
              </w:rPr>
            </w:pPr>
            <w:r>
              <w:rPr>
                <w:rFonts w:ascii="Arial"/>
                <w:b/>
                <w:color w:val="00009F"/>
                <w:spacing w:val="-2"/>
                <w:sz w:val="18"/>
              </w:rPr>
              <w:t>4.224.887,28</w:t>
            </w:r>
          </w:p>
        </w:tc>
        <w:tc>
          <w:tcPr>
            <w:tcW w:w="841" w:type="dxa"/>
          </w:tcPr>
          <w:p w14:paraId="5D6CF97E" w14:textId="77777777" w:rsidR="00AB5DB3" w:rsidRDefault="00000000">
            <w:pPr>
              <w:pStyle w:val="TableParagraph"/>
              <w:spacing w:before="54"/>
              <w:ind w:left="23"/>
              <w:jc w:val="center"/>
              <w:rPr>
                <w:rFonts w:ascii="Arial"/>
                <w:b/>
                <w:sz w:val="18"/>
              </w:rPr>
            </w:pPr>
            <w:r>
              <w:rPr>
                <w:rFonts w:ascii="Arial"/>
                <w:b/>
                <w:color w:val="00009F"/>
                <w:spacing w:val="-2"/>
                <w:sz w:val="18"/>
              </w:rPr>
              <w:t>47,32%</w:t>
            </w:r>
          </w:p>
        </w:tc>
      </w:tr>
      <w:tr w:rsidR="00AB5DB3" w14:paraId="65FA5E57" w14:textId="77777777">
        <w:trPr>
          <w:trHeight w:val="243"/>
        </w:trPr>
        <w:tc>
          <w:tcPr>
            <w:tcW w:w="7061" w:type="dxa"/>
          </w:tcPr>
          <w:p w14:paraId="454135A0"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71B303F4" w14:textId="77777777" w:rsidR="00AB5DB3" w:rsidRDefault="00000000">
            <w:pPr>
              <w:pStyle w:val="TableParagraph"/>
              <w:spacing w:line="201" w:lineRule="exact"/>
              <w:ind w:right="96"/>
              <w:jc w:val="right"/>
              <w:rPr>
                <w:rFonts w:ascii="Arial"/>
                <w:b/>
                <w:sz w:val="18"/>
              </w:rPr>
            </w:pPr>
            <w:r>
              <w:rPr>
                <w:rFonts w:ascii="Arial"/>
                <w:b/>
                <w:spacing w:val="-2"/>
                <w:sz w:val="18"/>
              </w:rPr>
              <w:t>7.570.068,00</w:t>
            </w:r>
          </w:p>
        </w:tc>
        <w:tc>
          <w:tcPr>
            <w:tcW w:w="1324" w:type="dxa"/>
          </w:tcPr>
          <w:p w14:paraId="7BAB96C2" w14:textId="77777777" w:rsidR="00AB5DB3" w:rsidRDefault="00000000">
            <w:pPr>
              <w:pStyle w:val="TableParagraph"/>
              <w:spacing w:line="201" w:lineRule="exact"/>
              <w:ind w:right="55"/>
              <w:jc w:val="right"/>
              <w:rPr>
                <w:rFonts w:ascii="Arial"/>
                <w:b/>
                <w:sz w:val="18"/>
              </w:rPr>
            </w:pPr>
            <w:r>
              <w:rPr>
                <w:rFonts w:ascii="Arial"/>
                <w:b/>
                <w:spacing w:val="-2"/>
                <w:sz w:val="18"/>
              </w:rPr>
              <w:t>3.527.236,87</w:t>
            </w:r>
          </w:p>
        </w:tc>
        <w:tc>
          <w:tcPr>
            <w:tcW w:w="841" w:type="dxa"/>
          </w:tcPr>
          <w:p w14:paraId="00C378B5" w14:textId="77777777" w:rsidR="00AB5DB3" w:rsidRDefault="00000000">
            <w:pPr>
              <w:pStyle w:val="TableParagraph"/>
              <w:spacing w:line="201" w:lineRule="exact"/>
              <w:ind w:left="23"/>
              <w:jc w:val="center"/>
              <w:rPr>
                <w:rFonts w:ascii="Arial"/>
                <w:b/>
                <w:sz w:val="18"/>
              </w:rPr>
            </w:pPr>
            <w:r>
              <w:rPr>
                <w:rFonts w:ascii="Arial"/>
                <w:b/>
                <w:spacing w:val="-2"/>
                <w:sz w:val="18"/>
              </w:rPr>
              <w:t>46,59%</w:t>
            </w:r>
          </w:p>
        </w:tc>
      </w:tr>
      <w:tr w:rsidR="00AB5DB3" w14:paraId="5DF189BD" w14:textId="77777777">
        <w:trPr>
          <w:trHeight w:val="285"/>
        </w:trPr>
        <w:tc>
          <w:tcPr>
            <w:tcW w:w="7061" w:type="dxa"/>
          </w:tcPr>
          <w:p w14:paraId="51021E5A"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648" w:type="dxa"/>
          </w:tcPr>
          <w:p w14:paraId="59533377" w14:textId="77777777" w:rsidR="00AB5DB3" w:rsidRDefault="00000000">
            <w:pPr>
              <w:pStyle w:val="TableParagraph"/>
              <w:spacing w:before="36"/>
              <w:ind w:right="96"/>
              <w:jc w:val="right"/>
              <w:rPr>
                <w:rFonts w:ascii="Arial"/>
                <w:b/>
                <w:sz w:val="18"/>
              </w:rPr>
            </w:pPr>
            <w:r>
              <w:rPr>
                <w:rFonts w:ascii="Arial"/>
                <w:b/>
                <w:spacing w:val="-2"/>
                <w:sz w:val="18"/>
              </w:rPr>
              <w:t>5.103.000,00</w:t>
            </w:r>
          </w:p>
        </w:tc>
        <w:tc>
          <w:tcPr>
            <w:tcW w:w="1324" w:type="dxa"/>
          </w:tcPr>
          <w:p w14:paraId="67EA5516" w14:textId="77777777" w:rsidR="00AB5DB3" w:rsidRDefault="00000000">
            <w:pPr>
              <w:pStyle w:val="TableParagraph"/>
              <w:spacing w:before="36"/>
              <w:ind w:right="55"/>
              <w:jc w:val="right"/>
              <w:rPr>
                <w:rFonts w:ascii="Arial"/>
                <w:b/>
                <w:sz w:val="18"/>
              </w:rPr>
            </w:pPr>
            <w:r>
              <w:rPr>
                <w:rFonts w:ascii="Arial"/>
                <w:b/>
                <w:spacing w:val="-2"/>
                <w:sz w:val="18"/>
              </w:rPr>
              <w:t>2.482.007,25</w:t>
            </w:r>
          </w:p>
        </w:tc>
        <w:tc>
          <w:tcPr>
            <w:tcW w:w="841" w:type="dxa"/>
          </w:tcPr>
          <w:p w14:paraId="23CF2CAC" w14:textId="77777777" w:rsidR="00AB5DB3" w:rsidRDefault="00000000">
            <w:pPr>
              <w:pStyle w:val="TableParagraph"/>
              <w:spacing w:before="36"/>
              <w:ind w:left="23"/>
              <w:jc w:val="center"/>
              <w:rPr>
                <w:rFonts w:ascii="Arial"/>
                <w:b/>
                <w:sz w:val="18"/>
              </w:rPr>
            </w:pPr>
            <w:r>
              <w:rPr>
                <w:rFonts w:ascii="Arial"/>
                <w:b/>
                <w:spacing w:val="-2"/>
                <w:sz w:val="18"/>
              </w:rPr>
              <w:t>48,64%</w:t>
            </w:r>
          </w:p>
        </w:tc>
      </w:tr>
      <w:tr w:rsidR="00AB5DB3" w14:paraId="752FD11F" w14:textId="77777777">
        <w:trPr>
          <w:trHeight w:val="285"/>
        </w:trPr>
        <w:tc>
          <w:tcPr>
            <w:tcW w:w="7061" w:type="dxa"/>
          </w:tcPr>
          <w:p w14:paraId="163E0DE6"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648" w:type="dxa"/>
          </w:tcPr>
          <w:p w14:paraId="65A7FC28" w14:textId="77777777" w:rsidR="00AB5DB3" w:rsidRDefault="00AB5DB3">
            <w:pPr>
              <w:pStyle w:val="TableParagraph"/>
              <w:rPr>
                <w:sz w:val="18"/>
              </w:rPr>
            </w:pPr>
          </w:p>
        </w:tc>
        <w:tc>
          <w:tcPr>
            <w:tcW w:w="1324" w:type="dxa"/>
          </w:tcPr>
          <w:p w14:paraId="78816EEF" w14:textId="77777777" w:rsidR="00AB5DB3" w:rsidRDefault="00000000">
            <w:pPr>
              <w:pStyle w:val="TableParagraph"/>
              <w:spacing w:before="36"/>
              <w:ind w:right="55"/>
              <w:jc w:val="right"/>
              <w:rPr>
                <w:rFonts w:ascii="Arial"/>
                <w:i/>
                <w:sz w:val="18"/>
              </w:rPr>
            </w:pPr>
            <w:r>
              <w:rPr>
                <w:rFonts w:ascii="Arial"/>
                <w:i/>
                <w:spacing w:val="-2"/>
                <w:sz w:val="18"/>
              </w:rPr>
              <w:t>1.970.263,38</w:t>
            </w:r>
          </w:p>
        </w:tc>
        <w:tc>
          <w:tcPr>
            <w:tcW w:w="841" w:type="dxa"/>
          </w:tcPr>
          <w:p w14:paraId="1889AFF4" w14:textId="77777777" w:rsidR="00AB5DB3" w:rsidRDefault="00AB5DB3">
            <w:pPr>
              <w:pStyle w:val="TableParagraph"/>
              <w:rPr>
                <w:sz w:val="18"/>
              </w:rPr>
            </w:pPr>
          </w:p>
        </w:tc>
      </w:tr>
      <w:tr w:rsidR="00AB5DB3" w14:paraId="37A7DBAB" w14:textId="77777777">
        <w:trPr>
          <w:trHeight w:val="277"/>
        </w:trPr>
        <w:tc>
          <w:tcPr>
            <w:tcW w:w="7061" w:type="dxa"/>
          </w:tcPr>
          <w:p w14:paraId="467675EB" w14:textId="77777777" w:rsidR="00AB5DB3" w:rsidRDefault="00000000">
            <w:pPr>
              <w:pStyle w:val="TableParagraph"/>
              <w:spacing w:before="36"/>
              <w:ind w:left="795"/>
              <w:rPr>
                <w:rFonts w:ascii="Arial" w:hAnsi="Arial"/>
                <w:i/>
                <w:sz w:val="18"/>
              </w:rPr>
            </w:pPr>
            <w:r>
              <w:rPr>
                <w:rFonts w:ascii="Arial" w:hAnsi="Arial"/>
                <w:i/>
                <w:sz w:val="18"/>
              </w:rPr>
              <w:t>3113</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prekovremeni</w:t>
            </w:r>
            <w:r>
              <w:rPr>
                <w:rFonts w:ascii="Arial" w:hAnsi="Arial"/>
                <w:i/>
                <w:spacing w:val="-1"/>
                <w:sz w:val="18"/>
              </w:rPr>
              <w:t xml:space="preserve"> </w:t>
            </w:r>
            <w:r>
              <w:rPr>
                <w:rFonts w:ascii="Arial" w:hAnsi="Arial"/>
                <w:i/>
                <w:spacing w:val="-5"/>
                <w:sz w:val="18"/>
              </w:rPr>
              <w:t>rad</w:t>
            </w:r>
          </w:p>
        </w:tc>
        <w:tc>
          <w:tcPr>
            <w:tcW w:w="1648" w:type="dxa"/>
          </w:tcPr>
          <w:p w14:paraId="49968253" w14:textId="77777777" w:rsidR="00AB5DB3" w:rsidRDefault="00AB5DB3">
            <w:pPr>
              <w:pStyle w:val="TableParagraph"/>
              <w:rPr>
                <w:sz w:val="18"/>
              </w:rPr>
            </w:pPr>
          </w:p>
        </w:tc>
        <w:tc>
          <w:tcPr>
            <w:tcW w:w="1324" w:type="dxa"/>
          </w:tcPr>
          <w:p w14:paraId="2E128EB5" w14:textId="77777777" w:rsidR="00AB5DB3" w:rsidRDefault="00000000">
            <w:pPr>
              <w:pStyle w:val="TableParagraph"/>
              <w:spacing w:before="36"/>
              <w:ind w:right="55"/>
              <w:jc w:val="right"/>
              <w:rPr>
                <w:rFonts w:ascii="Arial"/>
                <w:i/>
                <w:sz w:val="18"/>
              </w:rPr>
            </w:pPr>
            <w:r>
              <w:rPr>
                <w:rFonts w:ascii="Arial"/>
                <w:i/>
                <w:spacing w:val="-2"/>
                <w:sz w:val="18"/>
              </w:rPr>
              <w:t>16.565,23</w:t>
            </w:r>
          </w:p>
        </w:tc>
        <w:tc>
          <w:tcPr>
            <w:tcW w:w="841" w:type="dxa"/>
          </w:tcPr>
          <w:p w14:paraId="18F98674" w14:textId="77777777" w:rsidR="00AB5DB3" w:rsidRDefault="00AB5DB3">
            <w:pPr>
              <w:pStyle w:val="TableParagraph"/>
              <w:rPr>
                <w:sz w:val="18"/>
              </w:rPr>
            </w:pPr>
          </w:p>
        </w:tc>
      </w:tr>
      <w:tr w:rsidR="00AB5DB3" w14:paraId="72F1FB3E" w14:textId="77777777">
        <w:trPr>
          <w:trHeight w:val="277"/>
        </w:trPr>
        <w:tc>
          <w:tcPr>
            <w:tcW w:w="7061" w:type="dxa"/>
          </w:tcPr>
          <w:p w14:paraId="3DA30C8F" w14:textId="77777777" w:rsidR="00AB5DB3" w:rsidRDefault="00000000">
            <w:pPr>
              <w:pStyle w:val="TableParagraph"/>
              <w:spacing w:before="28"/>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648" w:type="dxa"/>
          </w:tcPr>
          <w:p w14:paraId="332590D5" w14:textId="77777777" w:rsidR="00AB5DB3" w:rsidRDefault="00AB5DB3">
            <w:pPr>
              <w:pStyle w:val="TableParagraph"/>
              <w:rPr>
                <w:sz w:val="18"/>
              </w:rPr>
            </w:pPr>
          </w:p>
        </w:tc>
        <w:tc>
          <w:tcPr>
            <w:tcW w:w="1324" w:type="dxa"/>
          </w:tcPr>
          <w:p w14:paraId="43320EC6" w14:textId="77777777" w:rsidR="00AB5DB3" w:rsidRDefault="00000000">
            <w:pPr>
              <w:pStyle w:val="TableParagraph"/>
              <w:spacing w:before="28"/>
              <w:ind w:right="55"/>
              <w:jc w:val="right"/>
              <w:rPr>
                <w:rFonts w:ascii="Arial"/>
                <w:i/>
                <w:sz w:val="18"/>
              </w:rPr>
            </w:pPr>
            <w:r>
              <w:rPr>
                <w:rFonts w:ascii="Arial"/>
                <w:i/>
                <w:spacing w:val="-2"/>
                <w:sz w:val="18"/>
              </w:rPr>
              <w:t>169.889,00</w:t>
            </w:r>
          </w:p>
        </w:tc>
        <w:tc>
          <w:tcPr>
            <w:tcW w:w="841" w:type="dxa"/>
          </w:tcPr>
          <w:p w14:paraId="726DA223" w14:textId="77777777" w:rsidR="00AB5DB3" w:rsidRDefault="00AB5DB3">
            <w:pPr>
              <w:pStyle w:val="TableParagraph"/>
              <w:rPr>
                <w:sz w:val="18"/>
              </w:rPr>
            </w:pPr>
          </w:p>
        </w:tc>
      </w:tr>
      <w:tr w:rsidR="00AB5DB3" w14:paraId="384702ED" w14:textId="77777777">
        <w:trPr>
          <w:trHeight w:val="285"/>
        </w:trPr>
        <w:tc>
          <w:tcPr>
            <w:tcW w:w="7061" w:type="dxa"/>
          </w:tcPr>
          <w:p w14:paraId="48407455" w14:textId="77777777" w:rsidR="00AB5DB3" w:rsidRDefault="00000000">
            <w:pPr>
              <w:pStyle w:val="TableParagraph"/>
              <w:spacing w:before="36"/>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648" w:type="dxa"/>
          </w:tcPr>
          <w:p w14:paraId="6BBBAFA0" w14:textId="77777777" w:rsidR="00AB5DB3" w:rsidRDefault="00AB5DB3">
            <w:pPr>
              <w:pStyle w:val="TableParagraph"/>
              <w:rPr>
                <w:sz w:val="18"/>
              </w:rPr>
            </w:pPr>
          </w:p>
        </w:tc>
        <w:tc>
          <w:tcPr>
            <w:tcW w:w="1324" w:type="dxa"/>
          </w:tcPr>
          <w:p w14:paraId="1A4D89A9" w14:textId="77777777" w:rsidR="00AB5DB3" w:rsidRDefault="00000000">
            <w:pPr>
              <w:pStyle w:val="TableParagraph"/>
              <w:spacing w:before="36"/>
              <w:ind w:right="55"/>
              <w:jc w:val="right"/>
              <w:rPr>
                <w:rFonts w:ascii="Arial"/>
                <w:i/>
                <w:sz w:val="18"/>
              </w:rPr>
            </w:pPr>
            <w:r>
              <w:rPr>
                <w:rFonts w:ascii="Arial"/>
                <w:i/>
                <w:spacing w:val="-2"/>
                <w:sz w:val="18"/>
              </w:rPr>
              <w:t>325.289,64</w:t>
            </w:r>
          </w:p>
        </w:tc>
        <w:tc>
          <w:tcPr>
            <w:tcW w:w="841" w:type="dxa"/>
          </w:tcPr>
          <w:p w14:paraId="2BA6C7AD" w14:textId="77777777" w:rsidR="00AB5DB3" w:rsidRDefault="00AB5DB3">
            <w:pPr>
              <w:pStyle w:val="TableParagraph"/>
              <w:rPr>
                <w:sz w:val="18"/>
              </w:rPr>
            </w:pPr>
          </w:p>
        </w:tc>
      </w:tr>
      <w:tr w:rsidR="00AB5DB3" w14:paraId="27131860" w14:textId="77777777">
        <w:trPr>
          <w:trHeight w:val="285"/>
        </w:trPr>
        <w:tc>
          <w:tcPr>
            <w:tcW w:w="7061" w:type="dxa"/>
          </w:tcPr>
          <w:p w14:paraId="17481817"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8" w:type="dxa"/>
          </w:tcPr>
          <w:p w14:paraId="43D0E39A" w14:textId="77777777" w:rsidR="00AB5DB3" w:rsidRDefault="00000000">
            <w:pPr>
              <w:pStyle w:val="TableParagraph"/>
              <w:spacing w:before="36"/>
              <w:ind w:right="96"/>
              <w:jc w:val="right"/>
              <w:rPr>
                <w:rFonts w:ascii="Arial"/>
                <w:b/>
                <w:sz w:val="18"/>
              </w:rPr>
            </w:pPr>
            <w:r>
              <w:rPr>
                <w:rFonts w:ascii="Arial"/>
                <w:b/>
                <w:spacing w:val="-2"/>
                <w:sz w:val="18"/>
              </w:rPr>
              <w:t>1.545.112,00</w:t>
            </w:r>
          </w:p>
        </w:tc>
        <w:tc>
          <w:tcPr>
            <w:tcW w:w="1324" w:type="dxa"/>
          </w:tcPr>
          <w:p w14:paraId="3FB85C18" w14:textId="77777777" w:rsidR="00AB5DB3" w:rsidRDefault="00000000">
            <w:pPr>
              <w:pStyle w:val="TableParagraph"/>
              <w:spacing w:before="36"/>
              <w:ind w:right="55"/>
              <w:jc w:val="right"/>
              <w:rPr>
                <w:rFonts w:ascii="Arial"/>
                <w:b/>
                <w:sz w:val="18"/>
              </w:rPr>
            </w:pPr>
            <w:r>
              <w:rPr>
                <w:rFonts w:ascii="Arial"/>
                <w:b/>
                <w:spacing w:val="-2"/>
                <w:sz w:val="18"/>
              </w:rPr>
              <w:t>629.317,00</w:t>
            </w:r>
          </w:p>
        </w:tc>
        <w:tc>
          <w:tcPr>
            <w:tcW w:w="841" w:type="dxa"/>
          </w:tcPr>
          <w:p w14:paraId="1EB1D3B2" w14:textId="77777777" w:rsidR="00AB5DB3" w:rsidRDefault="00000000">
            <w:pPr>
              <w:pStyle w:val="TableParagraph"/>
              <w:spacing w:before="36"/>
              <w:ind w:left="23"/>
              <w:jc w:val="center"/>
              <w:rPr>
                <w:rFonts w:ascii="Arial"/>
                <w:b/>
                <w:sz w:val="18"/>
              </w:rPr>
            </w:pPr>
            <w:r>
              <w:rPr>
                <w:rFonts w:ascii="Arial"/>
                <w:b/>
                <w:spacing w:val="-2"/>
                <w:sz w:val="18"/>
              </w:rPr>
              <w:t>40,73%</w:t>
            </w:r>
          </w:p>
        </w:tc>
      </w:tr>
      <w:tr w:rsidR="00AB5DB3" w14:paraId="0D901DD2" w14:textId="77777777">
        <w:trPr>
          <w:trHeight w:val="285"/>
        </w:trPr>
        <w:tc>
          <w:tcPr>
            <w:tcW w:w="7061" w:type="dxa"/>
          </w:tcPr>
          <w:p w14:paraId="229AE402" w14:textId="77777777" w:rsidR="00AB5DB3" w:rsidRDefault="00000000">
            <w:pPr>
              <w:pStyle w:val="TableParagraph"/>
              <w:spacing w:before="36"/>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648" w:type="dxa"/>
          </w:tcPr>
          <w:p w14:paraId="2B29DEFE" w14:textId="77777777" w:rsidR="00AB5DB3" w:rsidRDefault="00AB5DB3">
            <w:pPr>
              <w:pStyle w:val="TableParagraph"/>
              <w:rPr>
                <w:sz w:val="18"/>
              </w:rPr>
            </w:pPr>
          </w:p>
        </w:tc>
        <w:tc>
          <w:tcPr>
            <w:tcW w:w="1324" w:type="dxa"/>
          </w:tcPr>
          <w:p w14:paraId="005C8DF2" w14:textId="77777777" w:rsidR="00AB5DB3" w:rsidRDefault="00000000">
            <w:pPr>
              <w:pStyle w:val="TableParagraph"/>
              <w:spacing w:before="36"/>
              <w:ind w:right="55"/>
              <w:jc w:val="right"/>
              <w:rPr>
                <w:rFonts w:ascii="Arial"/>
                <w:i/>
                <w:sz w:val="18"/>
              </w:rPr>
            </w:pPr>
            <w:r>
              <w:rPr>
                <w:rFonts w:ascii="Arial"/>
                <w:i/>
                <w:spacing w:val="-2"/>
                <w:sz w:val="18"/>
              </w:rPr>
              <w:t>14.368,43</w:t>
            </w:r>
          </w:p>
        </w:tc>
        <w:tc>
          <w:tcPr>
            <w:tcW w:w="841" w:type="dxa"/>
          </w:tcPr>
          <w:p w14:paraId="79BE1DF4" w14:textId="77777777" w:rsidR="00AB5DB3" w:rsidRDefault="00AB5DB3">
            <w:pPr>
              <w:pStyle w:val="TableParagraph"/>
              <w:rPr>
                <w:sz w:val="18"/>
              </w:rPr>
            </w:pPr>
          </w:p>
        </w:tc>
      </w:tr>
      <w:tr w:rsidR="00AB5DB3" w14:paraId="79E8B6CA" w14:textId="77777777">
        <w:trPr>
          <w:trHeight w:val="285"/>
        </w:trPr>
        <w:tc>
          <w:tcPr>
            <w:tcW w:w="7061" w:type="dxa"/>
          </w:tcPr>
          <w:p w14:paraId="6CD4ACAC" w14:textId="77777777" w:rsidR="00AB5DB3" w:rsidRDefault="00000000">
            <w:pPr>
              <w:pStyle w:val="TableParagraph"/>
              <w:spacing w:before="36"/>
              <w:ind w:left="79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648" w:type="dxa"/>
          </w:tcPr>
          <w:p w14:paraId="35F122D8" w14:textId="77777777" w:rsidR="00AB5DB3" w:rsidRDefault="00AB5DB3">
            <w:pPr>
              <w:pStyle w:val="TableParagraph"/>
              <w:rPr>
                <w:sz w:val="18"/>
              </w:rPr>
            </w:pPr>
          </w:p>
        </w:tc>
        <w:tc>
          <w:tcPr>
            <w:tcW w:w="1324" w:type="dxa"/>
          </w:tcPr>
          <w:p w14:paraId="7ED282B8" w14:textId="77777777" w:rsidR="00AB5DB3" w:rsidRDefault="00000000">
            <w:pPr>
              <w:pStyle w:val="TableParagraph"/>
              <w:spacing w:before="36"/>
              <w:ind w:right="55"/>
              <w:jc w:val="right"/>
              <w:rPr>
                <w:rFonts w:ascii="Arial"/>
                <w:i/>
                <w:sz w:val="18"/>
              </w:rPr>
            </w:pPr>
            <w:r>
              <w:rPr>
                <w:rFonts w:ascii="Arial"/>
                <w:i/>
                <w:spacing w:val="-2"/>
                <w:sz w:val="18"/>
              </w:rPr>
              <w:t>32.560,68</w:t>
            </w:r>
          </w:p>
        </w:tc>
        <w:tc>
          <w:tcPr>
            <w:tcW w:w="841" w:type="dxa"/>
          </w:tcPr>
          <w:p w14:paraId="6CEDCD45" w14:textId="77777777" w:rsidR="00AB5DB3" w:rsidRDefault="00AB5DB3">
            <w:pPr>
              <w:pStyle w:val="TableParagraph"/>
              <w:rPr>
                <w:sz w:val="18"/>
              </w:rPr>
            </w:pPr>
          </w:p>
        </w:tc>
      </w:tr>
      <w:tr w:rsidR="00AB5DB3" w14:paraId="17202629" w14:textId="77777777">
        <w:trPr>
          <w:trHeight w:val="285"/>
        </w:trPr>
        <w:tc>
          <w:tcPr>
            <w:tcW w:w="7061" w:type="dxa"/>
          </w:tcPr>
          <w:p w14:paraId="6FB964C8" w14:textId="77777777" w:rsidR="00AB5DB3" w:rsidRDefault="00000000">
            <w:pPr>
              <w:pStyle w:val="TableParagraph"/>
              <w:spacing w:before="36"/>
              <w:ind w:left="795"/>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648" w:type="dxa"/>
          </w:tcPr>
          <w:p w14:paraId="365C412C" w14:textId="77777777" w:rsidR="00AB5DB3" w:rsidRDefault="00AB5DB3">
            <w:pPr>
              <w:pStyle w:val="TableParagraph"/>
              <w:rPr>
                <w:sz w:val="18"/>
              </w:rPr>
            </w:pPr>
          </w:p>
        </w:tc>
        <w:tc>
          <w:tcPr>
            <w:tcW w:w="1324" w:type="dxa"/>
          </w:tcPr>
          <w:p w14:paraId="0C3CF9D9" w14:textId="77777777" w:rsidR="00AB5DB3" w:rsidRDefault="00000000">
            <w:pPr>
              <w:pStyle w:val="TableParagraph"/>
              <w:spacing w:before="36"/>
              <w:ind w:right="55"/>
              <w:jc w:val="right"/>
              <w:rPr>
                <w:rFonts w:ascii="Arial"/>
                <w:i/>
                <w:sz w:val="18"/>
              </w:rPr>
            </w:pPr>
            <w:r>
              <w:rPr>
                <w:rFonts w:ascii="Arial"/>
                <w:i/>
                <w:spacing w:val="-2"/>
                <w:sz w:val="18"/>
              </w:rPr>
              <w:t>9.012,28</w:t>
            </w:r>
          </w:p>
        </w:tc>
        <w:tc>
          <w:tcPr>
            <w:tcW w:w="841" w:type="dxa"/>
          </w:tcPr>
          <w:p w14:paraId="1A49AA8A" w14:textId="77777777" w:rsidR="00AB5DB3" w:rsidRDefault="00AB5DB3">
            <w:pPr>
              <w:pStyle w:val="TableParagraph"/>
              <w:rPr>
                <w:sz w:val="18"/>
              </w:rPr>
            </w:pPr>
          </w:p>
        </w:tc>
      </w:tr>
      <w:tr w:rsidR="00AB5DB3" w14:paraId="4DE61F10" w14:textId="77777777">
        <w:trPr>
          <w:trHeight w:val="285"/>
        </w:trPr>
        <w:tc>
          <w:tcPr>
            <w:tcW w:w="7061" w:type="dxa"/>
          </w:tcPr>
          <w:p w14:paraId="4764A4F2"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648" w:type="dxa"/>
          </w:tcPr>
          <w:p w14:paraId="7B18BEA3" w14:textId="77777777" w:rsidR="00AB5DB3" w:rsidRDefault="00AB5DB3">
            <w:pPr>
              <w:pStyle w:val="TableParagraph"/>
              <w:rPr>
                <w:sz w:val="18"/>
              </w:rPr>
            </w:pPr>
          </w:p>
        </w:tc>
        <w:tc>
          <w:tcPr>
            <w:tcW w:w="1324" w:type="dxa"/>
          </w:tcPr>
          <w:p w14:paraId="7F56748A" w14:textId="77777777" w:rsidR="00AB5DB3" w:rsidRDefault="00000000">
            <w:pPr>
              <w:pStyle w:val="TableParagraph"/>
              <w:spacing w:before="36"/>
              <w:ind w:right="55"/>
              <w:jc w:val="right"/>
              <w:rPr>
                <w:rFonts w:ascii="Arial"/>
                <w:i/>
                <w:sz w:val="18"/>
              </w:rPr>
            </w:pPr>
            <w:r>
              <w:rPr>
                <w:rFonts w:ascii="Arial"/>
                <w:i/>
                <w:spacing w:val="-2"/>
                <w:sz w:val="18"/>
              </w:rPr>
              <w:t>27.756,80</w:t>
            </w:r>
          </w:p>
        </w:tc>
        <w:tc>
          <w:tcPr>
            <w:tcW w:w="841" w:type="dxa"/>
          </w:tcPr>
          <w:p w14:paraId="32C1BFC1" w14:textId="77777777" w:rsidR="00AB5DB3" w:rsidRDefault="00AB5DB3">
            <w:pPr>
              <w:pStyle w:val="TableParagraph"/>
              <w:rPr>
                <w:sz w:val="18"/>
              </w:rPr>
            </w:pPr>
          </w:p>
        </w:tc>
      </w:tr>
      <w:tr w:rsidR="00AB5DB3" w14:paraId="76A08F3E" w14:textId="77777777">
        <w:trPr>
          <w:trHeight w:val="285"/>
        </w:trPr>
        <w:tc>
          <w:tcPr>
            <w:tcW w:w="7061" w:type="dxa"/>
          </w:tcPr>
          <w:p w14:paraId="10427B63" w14:textId="77777777" w:rsidR="00AB5DB3" w:rsidRDefault="00000000">
            <w:pPr>
              <w:pStyle w:val="TableParagraph"/>
              <w:spacing w:before="36"/>
              <w:ind w:left="795"/>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648" w:type="dxa"/>
          </w:tcPr>
          <w:p w14:paraId="61843EE2" w14:textId="77777777" w:rsidR="00AB5DB3" w:rsidRDefault="00AB5DB3">
            <w:pPr>
              <w:pStyle w:val="TableParagraph"/>
              <w:rPr>
                <w:sz w:val="18"/>
              </w:rPr>
            </w:pPr>
          </w:p>
        </w:tc>
        <w:tc>
          <w:tcPr>
            <w:tcW w:w="1324" w:type="dxa"/>
          </w:tcPr>
          <w:p w14:paraId="296D4D9A" w14:textId="77777777" w:rsidR="00AB5DB3" w:rsidRDefault="00000000">
            <w:pPr>
              <w:pStyle w:val="TableParagraph"/>
              <w:spacing w:before="36"/>
              <w:ind w:right="55"/>
              <w:jc w:val="right"/>
              <w:rPr>
                <w:rFonts w:ascii="Arial"/>
                <w:i/>
                <w:sz w:val="18"/>
              </w:rPr>
            </w:pPr>
            <w:r>
              <w:rPr>
                <w:rFonts w:ascii="Arial"/>
                <w:i/>
                <w:spacing w:val="-2"/>
                <w:sz w:val="18"/>
              </w:rPr>
              <w:t>1.492,87</w:t>
            </w:r>
          </w:p>
        </w:tc>
        <w:tc>
          <w:tcPr>
            <w:tcW w:w="841" w:type="dxa"/>
          </w:tcPr>
          <w:p w14:paraId="6146DD31" w14:textId="77777777" w:rsidR="00AB5DB3" w:rsidRDefault="00AB5DB3">
            <w:pPr>
              <w:pStyle w:val="TableParagraph"/>
              <w:rPr>
                <w:sz w:val="18"/>
              </w:rPr>
            </w:pPr>
          </w:p>
        </w:tc>
      </w:tr>
      <w:tr w:rsidR="00AB5DB3" w14:paraId="529C1E4E" w14:textId="77777777">
        <w:trPr>
          <w:trHeight w:val="285"/>
        </w:trPr>
        <w:tc>
          <w:tcPr>
            <w:tcW w:w="7061" w:type="dxa"/>
          </w:tcPr>
          <w:p w14:paraId="08A433B0" w14:textId="77777777" w:rsidR="00AB5DB3" w:rsidRDefault="00000000">
            <w:pPr>
              <w:pStyle w:val="TableParagraph"/>
              <w:spacing w:before="36"/>
              <w:ind w:left="79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648" w:type="dxa"/>
          </w:tcPr>
          <w:p w14:paraId="1E5FABA6" w14:textId="77777777" w:rsidR="00AB5DB3" w:rsidRDefault="00AB5DB3">
            <w:pPr>
              <w:pStyle w:val="TableParagraph"/>
              <w:rPr>
                <w:sz w:val="18"/>
              </w:rPr>
            </w:pPr>
          </w:p>
        </w:tc>
        <w:tc>
          <w:tcPr>
            <w:tcW w:w="1324" w:type="dxa"/>
          </w:tcPr>
          <w:p w14:paraId="5748C86F" w14:textId="77777777" w:rsidR="00AB5DB3" w:rsidRDefault="00000000">
            <w:pPr>
              <w:pStyle w:val="TableParagraph"/>
              <w:spacing w:before="36"/>
              <w:ind w:right="55"/>
              <w:jc w:val="right"/>
              <w:rPr>
                <w:rFonts w:ascii="Arial"/>
                <w:i/>
                <w:sz w:val="18"/>
              </w:rPr>
            </w:pPr>
            <w:r>
              <w:rPr>
                <w:rFonts w:ascii="Arial"/>
                <w:i/>
                <w:spacing w:val="-2"/>
                <w:sz w:val="18"/>
              </w:rPr>
              <w:t>3.256,95</w:t>
            </w:r>
          </w:p>
        </w:tc>
        <w:tc>
          <w:tcPr>
            <w:tcW w:w="841" w:type="dxa"/>
          </w:tcPr>
          <w:p w14:paraId="1E3E2EF5" w14:textId="77777777" w:rsidR="00AB5DB3" w:rsidRDefault="00AB5DB3">
            <w:pPr>
              <w:pStyle w:val="TableParagraph"/>
              <w:rPr>
                <w:sz w:val="18"/>
              </w:rPr>
            </w:pPr>
          </w:p>
        </w:tc>
      </w:tr>
      <w:tr w:rsidR="00AB5DB3" w14:paraId="1AC4C697" w14:textId="77777777">
        <w:trPr>
          <w:trHeight w:val="277"/>
        </w:trPr>
        <w:tc>
          <w:tcPr>
            <w:tcW w:w="7061" w:type="dxa"/>
          </w:tcPr>
          <w:p w14:paraId="4A43841B" w14:textId="77777777" w:rsidR="00AB5DB3" w:rsidRDefault="00000000">
            <w:pPr>
              <w:pStyle w:val="TableParagraph"/>
              <w:spacing w:before="36"/>
              <w:ind w:left="795"/>
              <w:rPr>
                <w:rFonts w:ascii="Arial" w:hAnsi="Arial"/>
                <w:i/>
                <w:sz w:val="18"/>
              </w:rPr>
            </w:pPr>
            <w:r>
              <w:rPr>
                <w:rFonts w:ascii="Arial" w:hAnsi="Arial"/>
                <w:i/>
                <w:sz w:val="18"/>
              </w:rPr>
              <w:t>3227</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z w:val="18"/>
              </w:rPr>
              <w:t>radna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zaštitna</w:t>
            </w:r>
            <w:r>
              <w:rPr>
                <w:rFonts w:ascii="Arial" w:hAnsi="Arial"/>
                <w:i/>
                <w:spacing w:val="-1"/>
                <w:sz w:val="18"/>
              </w:rPr>
              <w:t xml:space="preserve"> </w:t>
            </w:r>
            <w:r>
              <w:rPr>
                <w:rFonts w:ascii="Arial" w:hAnsi="Arial"/>
                <w:i/>
                <w:sz w:val="18"/>
              </w:rPr>
              <w:t>odjeća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obuća</w:t>
            </w:r>
          </w:p>
        </w:tc>
        <w:tc>
          <w:tcPr>
            <w:tcW w:w="1648" w:type="dxa"/>
          </w:tcPr>
          <w:p w14:paraId="1B2FDD9F" w14:textId="77777777" w:rsidR="00AB5DB3" w:rsidRDefault="00AB5DB3">
            <w:pPr>
              <w:pStyle w:val="TableParagraph"/>
              <w:rPr>
                <w:sz w:val="18"/>
              </w:rPr>
            </w:pPr>
          </w:p>
        </w:tc>
        <w:tc>
          <w:tcPr>
            <w:tcW w:w="1324" w:type="dxa"/>
          </w:tcPr>
          <w:p w14:paraId="1655E020" w14:textId="77777777" w:rsidR="00AB5DB3" w:rsidRDefault="00000000">
            <w:pPr>
              <w:pStyle w:val="TableParagraph"/>
              <w:spacing w:before="36"/>
              <w:ind w:right="55"/>
              <w:jc w:val="right"/>
              <w:rPr>
                <w:rFonts w:ascii="Arial"/>
                <w:i/>
                <w:sz w:val="18"/>
              </w:rPr>
            </w:pPr>
            <w:r>
              <w:rPr>
                <w:rFonts w:ascii="Arial"/>
                <w:i/>
                <w:spacing w:val="-2"/>
                <w:sz w:val="18"/>
              </w:rPr>
              <w:t>5.884,47</w:t>
            </w:r>
          </w:p>
        </w:tc>
        <w:tc>
          <w:tcPr>
            <w:tcW w:w="841" w:type="dxa"/>
          </w:tcPr>
          <w:p w14:paraId="7783EA69" w14:textId="77777777" w:rsidR="00AB5DB3" w:rsidRDefault="00AB5DB3">
            <w:pPr>
              <w:pStyle w:val="TableParagraph"/>
              <w:rPr>
                <w:sz w:val="18"/>
              </w:rPr>
            </w:pPr>
          </w:p>
        </w:tc>
      </w:tr>
      <w:tr w:rsidR="00AB5DB3" w14:paraId="3D5920A1" w14:textId="77777777">
        <w:trPr>
          <w:trHeight w:val="277"/>
        </w:trPr>
        <w:tc>
          <w:tcPr>
            <w:tcW w:w="7061" w:type="dxa"/>
          </w:tcPr>
          <w:p w14:paraId="0A035FDB" w14:textId="77777777" w:rsidR="00AB5DB3" w:rsidRDefault="00000000">
            <w:pPr>
              <w:pStyle w:val="TableParagraph"/>
              <w:spacing w:before="28"/>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48" w:type="dxa"/>
          </w:tcPr>
          <w:p w14:paraId="3E811599" w14:textId="77777777" w:rsidR="00AB5DB3" w:rsidRDefault="00AB5DB3">
            <w:pPr>
              <w:pStyle w:val="TableParagraph"/>
              <w:rPr>
                <w:sz w:val="18"/>
              </w:rPr>
            </w:pPr>
          </w:p>
        </w:tc>
        <w:tc>
          <w:tcPr>
            <w:tcW w:w="1324" w:type="dxa"/>
          </w:tcPr>
          <w:p w14:paraId="79265B88" w14:textId="77777777" w:rsidR="00AB5DB3" w:rsidRDefault="00000000">
            <w:pPr>
              <w:pStyle w:val="TableParagraph"/>
              <w:spacing w:before="28"/>
              <w:ind w:right="55"/>
              <w:jc w:val="right"/>
              <w:rPr>
                <w:rFonts w:ascii="Arial"/>
                <w:i/>
                <w:sz w:val="18"/>
              </w:rPr>
            </w:pPr>
            <w:r>
              <w:rPr>
                <w:rFonts w:ascii="Arial"/>
                <w:i/>
                <w:spacing w:val="-2"/>
                <w:sz w:val="18"/>
              </w:rPr>
              <w:t>72.168,72</w:t>
            </w:r>
          </w:p>
        </w:tc>
        <w:tc>
          <w:tcPr>
            <w:tcW w:w="841" w:type="dxa"/>
          </w:tcPr>
          <w:p w14:paraId="4F925F26" w14:textId="77777777" w:rsidR="00AB5DB3" w:rsidRDefault="00AB5DB3">
            <w:pPr>
              <w:pStyle w:val="TableParagraph"/>
              <w:rPr>
                <w:sz w:val="18"/>
              </w:rPr>
            </w:pPr>
          </w:p>
        </w:tc>
      </w:tr>
      <w:tr w:rsidR="00AB5DB3" w14:paraId="4894694E" w14:textId="77777777">
        <w:trPr>
          <w:trHeight w:val="285"/>
        </w:trPr>
        <w:tc>
          <w:tcPr>
            <w:tcW w:w="7061" w:type="dxa"/>
          </w:tcPr>
          <w:p w14:paraId="1F458294"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648" w:type="dxa"/>
          </w:tcPr>
          <w:p w14:paraId="48AF232F" w14:textId="77777777" w:rsidR="00AB5DB3" w:rsidRDefault="00AB5DB3">
            <w:pPr>
              <w:pStyle w:val="TableParagraph"/>
              <w:rPr>
                <w:sz w:val="18"/>
              </w:rPr>
            </w:pPr>
          </w:p>
        </w:tc>
        <w:tc>
          <w:tcPr>
            <w:tcW w:w="1324" w:type="dxa"/>
          </w:tcPr>
          <w:p w14:paraId="01E59D7E" w14:textId="77777777" w:rsidR="00AB5DB3" w:rsidRDefault="00000000">
            <w:pPr>
              <w:pStyle w:val="TableParagraph"/>
              <w:spacing w:before="36"/>
              <w:ind w:right="55"/>
              <w:jc w:val="right"/>
              <w:rPr>
                <w:rFonts w:ascii="Arial"/>
                <w:i/>
                <w:sz w:val="18"/>
              </w:rPr>
            </w:pPr>
            <w:r>
              <w:rPr>
                <w:rFonts w:ascii="Arial"/>
                <w:i/>
                <w:spacing w:val="-2"/>
                <w:sz w:val="18"/>
              </w:rPr>
              <w:t>18.046,18</w:t>
            </w:r>
          </w:p>
        </w:tc>
        <w:tc>
          <w:tcPr>
            <w:tcW w:w="841" w:type="dxa"/>
          </w:tcPr>
          <w:p w14:paraId="60D78EF6" w14:textId="77777777" w:rsidR="00AB5DB3" w:rsidRDefault="00AB5DB3">
            <w:pPr>
              <w:pStyle w:val="TableParagraph"/>
              <w:rPr>
                <w:sz w:val="18"/>
              </w:rPr>
            </w:pPr>
          </w:p>
        </w:tc>
      </w:tr>
      <w:tr w:rsidR="00AB5DB3" w14:paraId="68C94F5A" w14:textId="77777777">
        <w:trPr>
          <w:trHeight w:val="285"/>
        </w:trPr>
        <w:tc>
          <w:tcPr>
            <w:tcW w:w="7061" w:type="dxa"/>
          </w:tcPr>
          <w:p w14:paraId="0098C270" w14:textId="77777777" w:rsidR="00AB5DB3" w:rsidRDefault="00000000">
            <w:pPr>
              <w:pStyle w:val="TableParagraph"/>
              <w:spacing w:before="36"/>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648" w:type="dxa"/>
          </w:tcPr>
          <w:p w14:paraId="7F67E1C7" w14:textId="77777777" w:rsidR="00AB5DB3" w:rsidRDefault="00AB5DB3">
            <w:pPr>
              <w:pStyle w:val="TableParagraph"/>
              <w:rPr>
                <w:sz w:val="18"/>
              </w:rPr>
            </w:pPr>
          </w:p>
        </w:tc>
        <w:tc>
          <w:tcPr>
            <w:tcW w:w="1324" w:type="dxa"/>
          </w:tcPr>
          <w:p w14:paraId="4F4D9E1B" w14:textId="77777777" w:rsidR="00AB5DB3" w:rsidRDefault="00000000">
            <w:pPr>
              <w:pStyle w:val="TableParagraph"/>
              <w:spacing w:before="36"/>
              <w:ind w:right="55"/>
              <w:jc w:val="right"/>
              <w:rPr>
                <w:rFonts w:ascii="Arial"/>
                <w:i/>
                <w:sz w:val="18"/>
              </w:rPr>
            </w:pPr>
            <w:r>
              <w:rPr>
                <w:rFonts w:ascii="Arial"/>
                <w:i/>
                <w:spacing w:val="-2"/>
                <w:sz w:val="18"/>
              </w:rPr>
              <w:t>91.725,32</w:t>
            </w:r>
          </w:p>
        </w:tc>
        <w:tc>
          <w:tcPr>
            <w:tcW w:w="841" w:type="dxa"/>
          </w:tcPr>
          <w:p w14:paraId="6FB75F20" w14:textId="77777777" w:rsidR="00AB5DB3" w:rsidRDefault="00AB5DB3">
            <w:pPr>
              <w:pStyle w:val="TableParagraph"/>
              <w:rPr>
                <w:sz w:val="18"/>
              </w:rPr>
            </w:pPr>
          </w:p>
        </w:tc>
      </w:tr>
      <w:tr w:rsidR="00AB5DB3" w14:paraId="25C3225B" w14:textId="77777777">
        <w:trPr>
          <w:trHeight w:val="285"/>
        </w:trPr>
        <w:tc>
          <w:tcPr>
            <w:tcW w:w="7061" w:type="dxa"/>
          </w:tcPr>
          <w:p w14:paraId="0DF60BEF" w14:textId="77777777" w:rsidR="00AB5DB3" w:rsidRDefault="00000000">
            <w:pPr>
              <w:pStyle w:val="TableParagraph"/>
              <w:spacing w:before="36"/>
              <w:ind w:left="79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648" w:type="dxa"/>
          </w:tcPr>
          <w:p w14:paraId="33349A4E" w14:textId="77777777" w:rsidR="00AB5DB3" w:rsidRDefault="00AB5DB3">
            <w:pPr>
              <w:pStyle w:val="TableParagraph"/>
              <w:rPr>
                <w:sz w:val="18"/>
              </w:rPr>
            </w:pPr>
          </w:p>
        </w:tc>
        <w:tc>
          <w:tcPr>
            <w:tcW w:w="1324" w:type="dxa"/>
          </w:tcPr>
          <w:p w14:paraId="04106AF2" w14:textId="77777777" w:rsidR="00AB5DB3" w:rsidRDefault="00000000">
            <w:pPr>
              <w:pStyle w:val="TableParagraph"/>
              <w:spacing w:before="36"/>
              <w:ind w:right="55"/>
              <w:jc w:val="right"/>
              <w:rPr>
                <w:rFonts w:ascii="Arial"/>
                <w:i/>
                <w:sz w:val="18"/>
              </w:rPr>
            </w:pPr>
            <w:r>
              <w:rPr>
                <w:rFonts w:ascii="Arial"/>
                <w:i/>
                <w:spacing w:val="-2"/>
                <w:sz w:val="18"/>
              </w:rPr>
              <w:t>46.503,04</w:t>
            </w:r>
          </w:p>
        </w:tc>
        <w:tc>
          <w:tcPr>
            <w:tcW w:w="841" w:type="dxa"/>
          </w:tcPr>
          <w:p w14:paraId="04E379C5" w14:textId="77777777" w:rsidR="00AB5DB3" w:rsidRDefault="00AB5DB3">
            <w:pPr>
              <w:pStyle w:val="TableParagraph"/>
              <w:rPr>
                <w:sz w:val="18"/>
              </w:rPr>
            </w:pPr>
          </w:p>
        </w:tc>
      </w:tr>
      <w:tr w:rsidR="00AB5DB3" w14:paraId="2106E3C9" w14:textId="77777777">
        <w:trPr>
          <w:trHeight w:val="285"/>
        </w:trPr>
        <w:tc>
          <w:tcPr>
            <w:tcW w:w="7061" w:type="dxa"/>
          </w:tcPr>
          <w:p w14:paraId="4A09C1D8" w14:textId="77777777" w:rsidR="00AB5DB3" w:rsidRDefault="00000000">
            <w:pPr>
              <w:pStyle w:val="TableParagraph"/>
              <w:spacing w:before="36"/>
              <w:ind w:left="79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648" w:type="dxa"/>
          </w:tcPr>
          <w:p w14:paraId="735E4B90" w14:textId="77777777" w:rsidR="00AB5DB3" w:rsidRDefault="00AB5DB3">
            <w:pPr>
              <w:pStyle w:val="TableParagraph"/>
              <w:rPr>
                <w:sz w:val="18"/>
              </w:rPr>
            </w:pPr>
          </w:p>
        </w:tc>
        <w:tc>
          <w:tcPr>
            <w:tcW w:w="1324" w:type="dxa"/>
          </w:tcPr>
          <w:p w14:paraId="0385DA30" w14:textId="77777777" w:rsidR="00AB5DB3" w:rsidRDefault="00000000">
            <w:pPr>
              <w:pStyle w:val="TableParagraph"/>
              <w:spacing w:before="36"/>
              <w:ind w:right="55"/>
              <w:jc w:val="right"/>
              <w:rPr>
                <w:rFonts w:ascii="Arial"/>
                <w:i/>
                <w:sz w:val="18"/>
              </w:rPr>
            </w:pPr>
            <w:r>
              <w:rPr>
                <w:rFonts w:ascii="Arial"/>
                <w:i/>
                <w:spacing w:val="-2"/>
                <w:sz w:val="18"/>
              </w:rPr>
              <w:t>2.180,03</w:t>
            </w:r>
          </w:p>
        </w:tc>
        <w:tc>
          <w:tcPr>
            <w:tcW w:w="841" w:type="dxa"/>
          </w:tcPr>
          <w:p w14:paraId="4110151D" w14:textId="77777777" w:rsidR="00AB5DB3" w:rsidRDefault="00AB5DB3">
            <w:pPr>
              <w:pStyle w:val="TableParagraph"/>
              <w:rPr>
                <w:sz w:val="18"/>
              </w:rPr>
            </w:pPr>
          </w:p>
        </w:tc>
      </w:tr>
      <w:tr w:rsidR="00AB5DB3" w14:paraId="6EA36163" w14:textId="77777777">
        <w:trPr>
          <w:trHeight w:val="285"/>
        </w:trPr>
        <w:tc>
          <w:tcPr>
            <w:tcW w:w="7061" w:type="dxa"/>
          </w:tcPr>
          <w:p w14:paraId="205D5F3A"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648" w:type="dxa"/>
          </w:tcPr>
          <w:p w14:paraId="391AF94E" w14:textId="77777777" w:rsidR="00AB5DB3" w:rsidRDefault="00AB5DB3">
            <w:pPr>
              <w:pStyle w:val="TableParagraph"/>
              <w:rPr>
                <w:sz w:val="18"/>
              </w:rPr>
            </w:pPr>
          </w:p>
        </w:tc>
        <w:tc>
          <w:tcPr>
            <w:tcW w:w="1324" w:type="dxa"/>
          </w:tcPr>
          <w:p w14:paraId="5ADAF8E1" w14:textId="77777777" w:rsidR="00AB5DB3" w:rsidRDefault="00000000">
            <w:pPr>
              <w:pStyle w:val="TableParagraph"/>
              <w:spacing w:before="36"/>
              <w:ind w:right="55"/>
              <w:jc w:val="right"/>
              <w:rPr>
                <w:rFonts w:ascii="Arial"/>
                <w:i/>
                <w:sz w:val="18"/>
              </w:rPr>
            </w:pPr>
            <w:r>
              <w:rPr>
                <w:rFonts w:ascii="Arial"/>
                <w:i/>
                <w:spacing w:val="-2"/>
                <w:sz w:val="18"/>
              </w:rPr>
              <w:t>40.485,39</w:t>
            </w:r>
          </w:p>
        </w:tc>
        <w:tc>
          <w:tcPr>
            <w:tcW w:w="841" w:type="dxa"/>
          </w:tcPr>
          <w:p w14:paraId="1D8ABDE3" w14:textId="77777777" w:rsidR="00AB5DB3" w:rsidRDefault="00AB5DB3">
            <w:pPr>
              <w:pStyle w:val="TableParagraph"/>
              <w:rPr>
                <w:sz w:val="18"/>
              </w:rPr>
            </w:pPr>
          </w:p>
        </w:tc>
      </w:tr>
      <w:tr w:rsidR="00AB5DB3" w14:paraId="0D07014D" w14:textId="77777777">
        <w:trPr>
          <w:trHeight w:val="285"/>
        </w:trPr>
        <w:tc>
          <w:tcPr>
            <w:tcW w:w="7061" w:type="dxa"/>
          </w:tcPr>
          <w:p w14:paraId="0CDC0E73"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648" w:type="dxa"/>
          </w:tcPr>
          <w:p w14:paraId="71231270" w14:textId="77777777" w:rsidR="00AB5DB3" w:rsidRDefault="00AB5DB3">
            <w:pPr>
              <w:pStyle w:val="TableParagraph"/>
              <w:rPr>
                <w:sz w:val="18"/>
              </w:rPr>
            </w:pPr>
          </w:p>
        </w:tc>
        <w:tc>
          <w:tcPr>
            <w:tcW w:w="1324" w:type="dxa"/>
          </w:tcPr>
          <w:p w14:paraId="69874986" w14:textId="77777777" w:rsidR="00AB5DB3" w:rsidRDefault="00000000">
            <w:pPr>
              <w:pStyle w:val="TableParagraph"/>
              <w:spacing w:before="36"/>
              <w:ind w:right="55"/>
              <w:jc w:val="right"/>
              <w:rPr>
                <w:rFonts w:ascii="Arial"/>
                <w:i/>
                <w:sz w:val="18"/>
              </w:rPr>
            </w:pPr>
            <w:r>
              <w:rPr>
                <w:rFonts w:ascii="Arial"/>
                <w:i/>
                <w:spacing w:val="-2"/>
                <w:sz w:val="18"/>
              </w:rPr>
              <w:t>6.910,94</w:t>
            </w:r>
          </w:p>
        </w:tc>
        <w:tc>
          <w:tcPr>
            <w:tcW w:w="841" w:type="dxa"/>
          </w:tcPr>
          <w:p w14:paraId="061C76D2" w14:textId="77777777" w:rsidR="00AB5DB3" w:rsidRDefault="00AB5DB3">
            <w:pPr>
              <w:pStyle w:val="TableParagraph"/>
              <w:rPr>
                <w:sz w:val="18"/>
              </w:rPr>
            </w:pPr>
          </w:p>
        </w:tc>
      </w:tr>
      <w:tr w:rsidR="00AB5DB3" w14:paraId="0A206709" w14:textId="77777777">
        <w:trPr>
          <w:trHeight w:val="285"/>
        </w:trPr>
        <w:tc>
          <w:tcPr>
            <w:tcW w:w="7061" w:type="dxa"/>
          </w:tcPr>
          <w:p w14:paraId="60C9A47D" w14:textId="77777777" w:rsidR="00AB5DB3" w:rsidRDefault="00000000">
            <w:pPr>
              <w:pStyle w:val="TableParagraph"/>
              <w:spacing w:before="36"/>
              <w:ind w:left="79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648" w:type="dxa"/>
          </w:tcPr>
          <w:p w14:paraId="32B82E1F" w14:textId="77777777" w:rsidR="00AB5DB3" w:rsidRDefault="00AB5DB3">
            <w:pPr>
              <w:pStyle w:val="TableParagraph"/>
              <w:rPr>
                <w:sz w:val="18"/>
              </w:rPr>
            </w:pPr>
          </w:p>
        </w:tc>
        <w:tc>
          <w:tcPr>
            <w:tcW w:w="1324" w:type="dxa"/>
          </w:tcPr>
          <w:p w14:paraId="5ECE2584" w14:textId="77777777" w:rsidR="00AB5DB3" w:rsidRDefault="00000000">
            <w:pPr>
              <w:pStyle w:val="TableParagraph"/>
              <w:spacing w:before="36"/>
              <w:ind w:right="55"/>
              <w:jc w:val="right"/>
              <w:rPr>
                <w:rFonts w:ascii="Arial"/>
                <w:i/>
                <w:sz w:val="18"/>
              </w:rPr>
            </w:pPr>
            <w:r>
              <w:rPr>
                <w:rFonts w:ascii="Arial"/>
                <w:i/>
                <w:spacing w:val="-2"/>
                <w:sz w:val="18"/>
              </w:rPr>
              <w:t>52.547,21</w:t>
            </w:r>
          </w:p>
        </w:tc>
        <w:tc>
          <w:tcPr>
            <w:tcW w:w="841" w:type="dxa"/>
          </w:tcPr>
          <w:p w14:paraId="25821305" w14:textId="77777777" w:rsidR="00AB5DB3" w:rsidRDefault="00AB5DB3">
            <w:pPr>
              <w:pStyle w:val="TableParagraph"/>
              <w:rPr>
                <w:sz w:val="18"/>
              </w:rPr>
            </w:pPr>
          </w:p>
        </w:tc>
      </w:tr>
      <w:tr w:rsidR="00AB5DB3" w14:paraId="7D810E9B" w14:textId="77777777">
        <w:trPr>
          <w:trHeight w:val="285"/>
        </w:trPr>
        <w:tc>
          <w:tcPr>
            <w:tcW w:w="7061" w:type="dxa"/>
          </w:tcPr>
          <w:p w14:paraId="181D6AEF"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648" w:type="dxa"/>
          </w:tcPr>
          <w:p w14:paraId="3B9C222D" w14:textId="77777777" w:rsidR="00AB5DB3" w:rsidRDefault="00AB5DB3">
            <w:pPr>
              <w:pStyle w:val="TableParagraph"/>
              <w:rPr>
                <w:sz w:val="18"/>
              </w:rPr>
            </w:pPr>
          </w:p>
        </w:tc>
        <w:tc>
          <w:tcPr>
            <w:tcW w:w="1324" w:type="dxa"/>
          </w:tcPr>
          <w:p w14:paraId="6FD7D988" w14:textId="77777777" w:rsidR="00AB5DB3" w:rsidRDefault="00000000">
            <w:pPr>
              <w:pStyle w:val="TableParagraph"/>
              <w:spacing w:before="36"/>
              <w:ind w:right="55"/>
              <w:jc w:val="right"/>
              <w:rPr>
                <w:rFonts w:ascii="Arial"/>
                <w:i/>
                <w:sz w:val="18"/>
              </w:rPr>
            </w:pPr>
            <w:r>
              <w:rPr>
                <w:rFonts w:ascii="Arial"/>
                <w:i/>
                <w:spacing w:val="-2"/>
                <w:sz w:val="18"/>
              </w:rPr>
              <w:t>17.814,82</w:t>
            </w:r>
          </w:p>
        </w:tc>
        <w:tc>
          <w:tcPr>
            <w:tcW w:w="841" w:type="dxa"/>
          </w:tcPr>
          <w:p w14:paraId="46C137A8" w14:textId="77777777" w:rsidR="00AB5DB3" w:rsidRDefault="00AB5DB3">
            <w:pPr>
              <w:pStyle w:val="TableParagraph"/>
              <w:rPr>
                <w:sz w:val="18"/>
              </w:rPr>
            </w:pPr>
          </w:p>
        </w:tc>
      </w:tr>
      <w:tr w:rsidR="00AB5DB3" w14:paraId="43A4E28D" w14:textId="77777777">
        <w:trPr>
          <w:trHeight w:val="243"/>
        </w:trPr>
        <w:tc>
          <w:tcPr>
            <w:tcW w:w="7061" w:type="dxa"/>
          </w:tcPr>
          <w:p w14:paraId="5B1A43B2" w14:textId="77777777" w:rsidR="00AB5DB3" w:rsidRDefault="00000000">
            <w:pPr>
              <w:pStyle w:val="TableParagraph"/>
              <w:spacing w:before="36" w:line="187" w:lineRule="exact"/>
              <w:ind w:left="795"/>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648" w:type="dxa"/>
          </w:tcPr>
          <w:p w14:paraId="19A3F961" w14:textId="77777777" w:rsidR="00AB5DB3" w:rsidRDefault="00AB5DB3">
            <w:pPr>
              <w:pStyle w:val="TableParagraph"/>
              <w:rPr>
                <w:sz w:val="16"/>
              </w:rPr>
            </w:pPr>
          </w:p>
        </w:tc>
        <w:tc>
          <w:tcPr>
            <w:tcW w:w="1324" w:type="dxa"/>
          </w:tcPr>
          <w:p w14:paraId="42A2BF6D" w14:textId="77777777" w:rsidR="00AB5DB3" w:rsidRDefault="00000000">
            <w:pPr>
              <w:pStyle w:val="TableParagraph"/>
              <w:spacing w:before="36" w:line="187" w:lineRule="exact"/>
              <w:ind w:right="55"/>
              <w:jc w:val="right"/>
              <w:rPr>
                <w:rFonts w:ascii="Arial"/>
                <w:i/>
                <w:sz w:val="18"/>
              </w:rPr>
            </w:pPr>
            <w:r>
              <w:rPr>
                <w:rFonts w:ascii="Arial"/>
                <w:i/>
                <w:spacing w:val="-2"/>
                <w:sz w:val="18"/>
              </w:rPr>
              <w:t>177.013,21</w:t>
            </w:r>
          </w:p>
        </w:tc>
        <w:tc>
          <w:tcPr>
            <w:tcW w:w="841" w:type="dxa"/>
          </w:tcPr>
          <w:p w14:paraId="7896937C" w14:textId="77777777" w:rsidR="00AB5DB3" w:rsidRDefault="00AB5DB3">
            <w:pPr>
              <w:pStyle w:val="TableParagraph"/>
              <w:rPr>
                <w:sz w:val="16"/>
              </w:rPr>
            </w:pPr>
          </w:p>
        </w:tc>
      </w:tr>
    </w:tbl>
    <w:p w14:paraId="27940148" w14:textId="77777777" w:rsidR="00AB5DB3" w:rsidRDefault="00AB5DB3">
      <w:pPr>
        <w:pStyle w:val="TableParagraph"/>
        <w:rPr>
          <w:sz w:val="16"/>
        </w:rPr>
        <w:sectPr w:rsidR="00AB5DB3">
          <w:footerReference w:type="default" r:id="rId11"/>
          <w:pgSz w:w="11900" w:h="16840"/>
          <w:pgMar w:top="540" w:right="360" w:bottom="1310" w:left="360" w:header="0" w:footer="87" w:gutter="0"/>
          <w:pgNumType w:start="2"/>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68C2E63" w14:textId="77777777">
        <w:trPr>
          <w:trHeight w:val="555"/>
        </w:trPr>
        <w:tc>
          <w:tcPr>
            <w:tcW w:w="1125" w:type="dxa"/>
          </w:tcPr>
          <w:p w14:paraId="7401FAA0"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0AF8B34E"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02036F76"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8D7B737"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669C9F68"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219C553D"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057ED3B0"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6D8BC833"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ADC4821"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7063"/>
        <w:gridCol w:w="1494"/>
        <w:gridCol w:w="1225"/>
        <w:gridCol w:w="807"/>
      </w:tblGrid>
      <w:tr w:rsidR="00AB5DB3" w14:paraId="2E969E2C" w14:textId="77777777">
        <w:trPr>
          <w:trHeight w:val="243"/>
        </w:trPr>
        <w:tc>
          <w:tcPr>
            <w:tcW w:w="7063" w:type="dxa"/>
          </w:tcPr>
          <w:p w14:paraId="1FC814B9" w14:textId="77777777" w:rsidR="00AB5DB3" w:rsidRDefault="00000000">
            <w:pPr>
              <w:pStyle w:val="TableParagraph"/>
              <w:spacing w:line="201" w:lineRule="exact"/>
              <w:ind w:left="524"/>
              <w:rPr>
                <w:rFonts w:ascii="Arial" w:hAnsi="Arial"/>
                <w:i/>
                <w:sz w:val="18"/>
              </w:rPr>
            </w:pPr>
            <w:r>
              <w:rPr>
                <w:rFonts w:ascii="Arial" w:hAnsi="Arial"/>
                <w:i/>
                <w:sz w:val="18"/>
              </w:rPr>
              <w:t>3296</w:t>
            </w:r>
            <w:r>
              <w:rPr>
                <w:rFonts w:ascii="Arial" w:hAnsi="Arial"/>
                <w:i/>
                <w:spacing w:val="-1"/>
                <w:sz w:val="18"/>
              </w:rPr>
              <w:t xml:space="preserve"> </w:t>
            </w:r>
            <w:r>
              <w:rPr>
                <w:rFonts w:ascii="Arial" w:hAnsi="Arial"/>
                <w:i/>
                <w:sz w:val="18"/>
              </w:rPr>
              <w:t>Troškovi</w:t>
            </w:r>
            <w:r>
              <w:rPr>
                <w:rFonts w:ascii="Arial" w:hAnsi="Arial"/>
                <w:i/>
                <w:spacing w:val="-1"/>
                <w:sz w:val="18"/>
              </w:rPr>
              <w:t xml:space="preserve"> </w:t>
            </w:r>
            <w:r>
              <w:rPr>
                <w:rFonts w:ascii="Arial" w:hAnsi="Arial"/>
                <w:i/>
                <w:sz w:val="18"/>
              </w:rPr>
              <w:t>sudskih</w:t>
            </w:r>
            <w:r>
              <w:rPr>
                <w:rFonts w:ascii="Arial" w:hAnsi="Arial"/>
                <w:i/>
                <w:spacing w:val="-1"/>
                <w:sz w:val="18"/>
              </w:rPr>
              <w:t xml:space="preserve"> </w:t>
            </w:r>
            <w:r>
              <w:rPr>
                <w:rFonts w:ascii="Arial" w:hAnsi="Arial"/>
                <w:i/>
                <w:spacing w:val="-2"/>
                <w:sz w:val="18"/>
              </w:rPr>
              <w:t>postupaka</w:t>
            </w:r>
          </w:p>
        </w:tc>
        <w:tc>
          <w:tcPr>
            <w:tcW w:w="1494" w:type="dxa"/>
          </w:tcPr>
          <w:p w14:paraId="59CFC510" w14:textId="77777777" w:rsidR="00AB5DB3" w:rsidRDefault="00AB5DB3">
            <w:pPr>
              <w:pStyle w:val="TableParagraph"/>
              <w:rPr>
                <w:sz w:val="16"/>
              </w:rPr>
            </w:pPr>
          </w:p>
        </w:tc>
        <w:tc>
          <w:tcPr>
            <w:tcW w:w="1225" w:type="dxa"/>
          </w:tcPr>
          <w:p w14:paraId="12C7D813" w14:textId="77777777" w:rsidR="00AB5DB3" w:rsidRDefault="00000000">
            <w:pPr>
              <w:pStyle w:val="TableParagraph"/>
              <w:spacing w:line="201" w:lineRule="exact"/>
              <w:ind w:right="75"/>
              <w:jc w:val="right"/>
              <w:rPr>
                <w:rFonts w:ascii="Arial"/>
                <w:i/>
                <w:sz w:val="18"/>
              </w:rPr>
            </w:pPr>
            <w:r>
              <w:rPr>
                <w:rFonts w:ascii="Arial"/>
                <w:i/>
                <w:spacing w:val="-2"/>
                <w:sz w:val="18"/>
              </w:rPr>
              <w:t>2.006,28</w:t>
            </w:r>
          </w:p>
        </w:tc>
        <w:tc>
          <w:tcPr>
            <w:tcW w:w="807" w:type="dxa"/>
            <w:vMerge w:val="restart"/>
          </w:tcPr>
          <w:p w14:paraId="17B8FB8A" w14:textId="77777777" w:rsidR="00AB5DB3" w:rsidRDefault="00AB5DB3">
            <w:pPr>
              <w:pStyle w:val="TableParagraph"/>
              <w:rPr>
                <w:sz w:val="18"/>
              </w:rPr>
            </w:pPr>
          </w:p>
        </w:tc>
      </w:tr>
      <w:tr w:rsidR="00AB5DB3" w14:paraId="274A935D" w14:textId="77777777">
        <w:trPr>
          <w:trHeight w:val="277"/>
        </w:trPr>
        <w:tc>
          <w:tcPr>
            <w:tcW w:w="7063" w:type="dxa"/>
          </w:tcPr>
          <w:p w14:paraId="633ECAEF"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494" w:type="dxa"/>
          </w:tcPr>
          <w:p w14:paraId="7AFC2191" w14:textId="77777777" w:rsidR="00AB5DB3" w:rsidRDefault="00AB5DB3">
            <w:pPr>
              <w:pStyle w:val="TableParagraph"/>
              <w:rPr>
                <w:sz w:val="18"/>
              </w:rPr>
            </w:pPr>
          </w:p>
        </w:tc>
        <w:tc>
          <w:tcPr>
            <w:tcW w:w="1225" w:type="dxa"/>
          </w:tcPr>
          <w:p w14:paraId="35A0A359" w14:textId="77777777" w:rsidR="00AB5DB3" w:rsidRDefault="00000000">
            <w:pPr>
              <w:pStyle w:val="TableParagraph"/>
              <w:spacing w:before="36"/>
              <w:ind w:right="75"/>
              <w:jc w:val="right"/>
              <w:rPr>
                <w:rFonts w:ascii="Arial"/>
                <w:i/>
                <w:sz w:val="18"/>
              </w:rPr>
            </w:pPr>
            <w:r>
              <w:rPr>
                <w:rFonts w:ascii="Arial"/>
                <w:i/>
                <w:spacing w:val="-2"/>
                <w:sz w:val="18"/>
              </w:rPr>
              <w:t>7.583,38</w:t>
            </w:r>
          </w:p>
        </w:tc>
        <w:tc>
          <w:tcPr>
            <w:tcW w:w="807" w:type="dxa"/>
            <w:vMerge/>
            <w:tcBorders>
              <w:top w:val="nil"/>
            </w:tcBorders>
          </w:tcPr>
          <w:p w14:paraId="6EA767EB" w14:textId="77777777" w:rsidR="00AB5DB3" w:rsidRDefault="00AB5DB3">
            <w:pPr>
              <w:rPr>
                <w:sz w:val="2"/>
                <w:szCs w:val="2"/>
              </w:rPr>
            </w:pPr>
          </w:p>
        </w:tc>
      </w:tr>
      <w:tr w:rsidR="00AB5DB3" w14:paraId="533847DF" w14:textId="77777777">
        <w:trPr>
          <w:trHeight w:val="277"/>
        </w:trPr>
        <w:tc>
          <w:tcPr>
            <w:tcW w:w="7063" w:type="dxa"/>
          </w:tcPr>
          <w:p w14:paraId="73042D53" w14:textId="77777777" w:rsidR="00AB5DB3" w:rsidRDefault="00000000">
            <w:pPr>
              <w:pStyle w:val="TableParagraph"/>
              <w:spacing w:before="28"/>
              <w:ind w:left="404"/>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494" w:type="dxa"/>
          </w:tcPr>
          <w:p w14:paraId="024BC17E" w14:textId="77777777" w:rsidR="00AB5DB3" w:rsidRDefault="00000000">
            <w:pPr>
              <w:pStyle w:val="TableParagraph"/>
              <w:spacing w:before="28"/>
              <w:ind w:right="215"/>
              <w:jc w:val="right"/>
              <w:rPr>
                <w:rFonts w:ascii="Arial"/>
                <w:b/>
                <w:sz w:val="18"/>
              </w:rPr>
            </w:pPr>
            <w:r>
              <w:rPr>
                <w:rFonts w:ascii="Arial"/>
                <w:b/>
                <w:spacing w:val="-2"/>
                <w:sz w:val="18"/>
              </w:rPr>
              <w:t>179.456,00</w:t>
            </w:r>
          </w:p>
        </w:tc>
        <w:tc>
          <w:tcPr>
            <w:tcW w:w="1225" w:type="dxa"/>
          </w:tcPr>
          <w:p w14:paraId="2F4AA776" w14:textId="77777777" w:rsidR="00AB5DB3" w:rsidRDefault="00000000">
            <w:pPr>
              <w:pStyle w:val="TableParagraph"/>
              <w:spacing w:before="28"/>
              <w:ind w:right="75"/>
              <w:jc w:val="right"/>
              <w:rPr>
                <w:rFonts w:ascii="Arial"/>
                <w:b/>
                <w:sz w:val="18"/>
              </w:rPr>
            </w:pPr>
            <w:r>
              <w:rPr>
                <w:rFonts w:ascii="Arial"/>
                <w:b/>
                <w:spacing w:val="-2"/>
                <w:sz w:val="18"/>
              </w:rPr>
              <w:t>89.806,19</w:t>
            </w:r>
          </w:p>
        </w:tc>
        <w:tc>
          <w:tcPr>
            <w:tcW w:w="807" w:type="dxa"/>
          </w:tcPr>
          <w:p w14:paraId="5E07258C" w14:textId="77777777" w:rsidR="00AB5DB3" w:rsidRDefault="00000000">
            <w:pPr>
              <w:pStyle w:val="TableParagraph"/>
              <w:spacing w:before="28"/>
              <w:ind w:left="60" w:right="43"/>
              <w:jc w:val="center"/>
              <w:rPr>
                <w:rFonts w:ascii="Arial"/>
                <w:b/>
                <w:sz w:val="18"/>
              </w:rPr>
            </w:pPr>
            <w:r>
              <w:rPr>
                <w:rFonts w:ascii="Arial"/>
                <w:b/>
                <w:spacing w:val="-2"/>
                <w:sz w:val="18"/>
              </w:rPr>
              <w:t>50,04%</w:t>
            </w:r>
          </w:p>
        </w:tc>
      </w:tr>
      <w:tr w:rsidR="00AB5DB3" w14:paraId="1056B8DD" w14:textId="77777777">
        <w:trPr>
          <w:trHeight w:val="690"/>
        </w:trPr>
        <w:tc>
          <w:tcPr>
            <w:tcW w:w="7063" w:type="dxa"/>
          </w:tcPr>
          <w:p w14:paraId="312A11F3" w14:textId="77777777" w:rsidR="00AB5DB3" w:rsidRDefault="00000000">
            <w:pPr>
              <w:pStyle w:val="TableParagraph"/>
              <w:spacing w:before="41" w:line="232" w:lineRule="auto"/>
              <w:ind w:left="524"/>
              <w:rPr>
                <w:rFonts w:ascii="Arial"/>
                <w:i/>
                <w:sz w:val="18"/>
              </w:rPr>
            </w:pPr>
            <w:r>
              <w:rPr>
                <w:rFonts w:ascii="Arial"/>
                <w:i/>
                <w:sz w:val="18"/>
              </w:rPr>
              <w:t>3422</w:t>
            </w:r>
            <w:r>
              <w:rPr>
                <w:rFonts w:ascii="Arial"/>
                <w:i/>
                <w:spacing w:val="-4"/>
                <w:sz w:val="18"/>
              </w:rPr>
              <w:t xml:space="preserve"> </w:t>
            </w:r>
            <w:r>
              <w:rPr>
                <w:rFonts w:ascii="Arial"/>
                <w:i/>
                <w:sz w:val="18"/>
              </w:rPr>
              <w:t>Kamate</w:t>
            </w:r>
            <w:r>
              <w:rPr>
                <w:rFonts w:ascii="Arial"/>
                <w:i/>
                <w:spacing w:val="-4"/>
                <w:sz w:val="18"/>
              </w:rPr>
              <w:t xml:space="preserve"> </w:t>
            </w:r>
            <w:r>
              <w:rPr>
                <w:rFonts w:ascii="Arial"/>
                <w:i/>
                <w:sz w:val="18"/>
              </w:rPr>
              <w:t>za</w:t>
            </w:r>
            <w:r>
              <w:rPr>
                <w:rFonts w:ascii="Arial"/>
                <w:i/>
                <w:spacing w:val="-4"/>
                <w:sz w:val="18"/>
              </w:rPr>
              <w:t xml:space="preserve"> </w:t>
            </w:r>
            <w:r>
              <w:rPr>
                <w:rFonts w:ascii="Arial"/>
                <w:i/>
                <w:sz w:val="18"/>
              </w:rPr>
              <w:t>primljene</w:t>
            </w:r>
            <w:r>
              <w:rPr>
                <w:rFonts w:ascii="Arial"/>
                <w:i/>
                <w:spacing w:val="-4"/>
                <w:sz w:val="18"/>
              </w:rPr>
              <w:t xml:space="preserve"> </w:t>
            </w:r>
            <w:r>
              <w:rPr>
                <w:rFonts w:ascii="Arial"/>
                <w:i/>
                <w:sz w:val="18"/>
              </w:rPr>
              <w:t>kredite</w:t>
            </w:r>
            <w:r>
              <w:rPr>
                <w:rFonts w:ascii="Arial"/>
                <w:i/>
                <w:spacing w:val="-4"/>
                <w:sz w:val="18"/>
              </w:rPr>
              <w:t xml:space="preserve"> </w:t>
            </w:r>
            <w:r>
              <w:rPr>
                <w:rFonts w:ascii="Arial"/>
                <w:i/>
                <w:sz w:val="18"/>
              </w:rPr>
              <w:t>i</w:t>
            </w:r>
            <w:r>
              <w:rPr>
                <w:rFonts w:ascii="Arial"/>
                <w:i/>
                <w:spacing w:val="-4"/>
                <w:sz w:val="18"/>
              </w:rPr>
              <w:t xml:space="preserve"> </w:t>
            </w:r>
            <w:r>
              <w:rPr>
                <w:rFonts w:ascii="Arial"/>
                <w:i/>
                <w:sz w:val="18"/>
              </w:rPr>
              <w:t>zajmove</w:t>
            </w:r>
            <w:r>
              <w:rPr>
                <w:rFonts w:ascii="Arial"/>
                <w:i/>
                <w:spacing w:val="-4"/>
                <w:sz w:val="18"/>
              </w:rPr>
              <w:t xml:space="preserve"> </w:t>
            </w:r>
            <w:r>
              <w:rPr>
                <w:rFonts w:ascii="Arial"/>
                <w:i/>
                <w:sz w:val="18"/>
              </w:rPr>
              <w:t>od</w:t>
            </w:r>
            <w:r>
              <w:rPr>
                <w:rFonts w:ascii="Arial"/>
                <w:i/>
                <w:spacing w:val="-4"/>
                <w:sz w:val="18"/>
              </w:rPr>
              <w:t xml:space="preserve"> </w:t>
            </w:r>
            <w:r>
              <w:rPr>
                <w:rFonts w:ascii="Arial"/>
                <w:i/>
                <w:sz w:val="18"/>
              </w:rPr>
              <w:t>kreditnih</w:t>
            </w:r>
            <w:r>
              <w:rPr>
                <w:rFonts w:ascii="Arial"/>
                <w:i/>
                <w:spacing w:val="-4"/>
                <w:sz w:val="18"/>
              </w:rPr>
              <w:t xml:space="preserve"> </w:t>
            </w:r>
            <w:r>
              <w:rPr>
                <w:rFonts w:ascii="Arial"/>
                <w:i/>
                <w:sz w:val="18"/>
              </w:rPr>
              <w:t>i</w:t>
            </w:r>
            <w:r>
              <w:rPr>
                <w:rFonts w:ascii="Arial"/>
                <w:i/>
                <w:spacing w:val="-4"/>
                <w:sz w:val="18"/>
              </w:rPr>
              <w:t xml:space="preserve"> </w:t>
            </w:r>
            <w:r>
              <w:rPr>
                <w:rFonts w:ascii="Arial"/>
                <w:i/>
                <w:sz w:val="18"/>
              </w:rPr>
              <w:t>ostalih</w:t>
            </w:r>
            <w:r>
              <w:rPr>
                <w:rFonts w:ascii="Arial"/>
                <w:i/>
                <w:spacing w:val="-4"/>
                <w:sz w:val="18"/>
              </w:rPr>
              <w:t xml:space="preserve"> </w:t>
            </w:r>
            <w:r>
              <w:rPr>
                <w:rFonts w:ascii="Arial"/>
                <w:i/>
                <w:sz w:val="18"/>
              </w:rPr>
              <w:t>financijskih institucija u javnom sektoru</w:t>
            </w:r>
          </w:p>
          <w:p w14:paraId="35FF6C3F" w14:textId="77777777" w:rsidR="00AB5DB3" w:rsidRDefault="00000000">
            <w:pPr>
              <w:pStyle w:val="TableParagraph"/>
              <w:spacing w:line="205" w:lineRule="exact"/>
              <w:ind w:left="524"/>
              <w:rPr>
                <w:rFonts w:ascii="Arial"/>
                <w:i/>
                <w:sz w:val="18"/>
              </w:rPr>
            </w:pPr>
            <w:r>
              <w:rPr>
                <w:rFonts w:ascii="Arial"/>
                <w:i/>
                <w:sz w:val="18"/>
              </w:rPr>
              <w:t>3428</w:t>
            </w:r>
            <w:r>
              <w:rPr>
                <w:rFonts w:ascii="Arial"/>
                <w:i/>
                <w:spacing w:val="-1"/>
                <w:sz w:val="18"/>
              </w:rPr>
              <w:t xml:space="preserve"> </w:t>
            </w:r>
            <w:r>
              <w:rPr>
                <w:rFonts w:ascii="Arial"/>
                <w:i/>
                <w:sz w:val="18"/>
              </w:rPr>
              <w:t>Kamate</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primljene</w:t>
            </w:r>
            <w:r>
              <w:rPr>
                <w:rFonts w:ascii="Arial"/>
                <w:i/>
                <w:spacing w:val="-1"/>
                <w:sz w:val="18"/>
              </w:rPr>
              <w:t xml:space="preserve"> </w:t>
            </w:r>
            <w:r>
              <w:rPr>
                <w:rFonts w:ascii="Arial"/>
                <w:i/>
                <w:sz w:val="18"/>
              </w:rPr>
              <w:t>zajmove</w:t>
            </w:r>
            <w:r>
              <w:rPr>
                <w:rFonts w:ascii="Arial"/>
                <w:i/>
                <w:spacing w:val="-1"/>
                <w:sz w:val="18"/>
              </w:rPr>
              <w:t xml:space="preserve"> </w:t>
            </w:r>
            <w:r>
              <w:rPr>
                <w:rFonts w:ascii="Arial"/>
                <w:i/>
                <w:sz w:val="18"/>
              </w:rPr>
              <w:t>od</w:t>
            </w:r>
            <w:r>
              <w:rPr>
                <w:rFonts w:ascii="Arial"/>
                <w:i/>
                <w:spacing w:val="-1"/>
                <w:sz w:val="18"/>
              </w:rPr>
              <w:t xml:space="preserve"> </w:t>
            </w:r>
            <w:r>
              <w:rPr>
                <w:rFonts w:ascii="Arial"/>
                <w:i/>
                <w:sz w:val="18"/>
              </w:rPr>
              <w:t>drugih</w:t>
            </w:r>
            <w:r>
              <w:rPr>
                <w:rFonts w:ascii="Arial"/>
                <w:i/>
                <w:spacing w:val="-1"/>
                <w:sz w:val="18"/>
              </w:rPr>
              <w:t xml:space="preserve"> </w:t>
            </w:r>
            <w:r>
              <w:rPr>
                <w:rFonts w:ascii="Arial"/>
                <w:i/>
                <w:sz w:val="18"/>
              </w:rPr>
              <w:t>razina</w:t>
            </w:r>
            <w:r>
              <w:rPr>
                <w:rFonts w:ascii="Arial"/>
                <w:i/>
                <w:spacing w:val="-1"/>
                <w:sz w:val="18"/>
              </w:rPr>
              <w:t xml:space="preserve"> </w:t>
            </w:r>
            <w:r>
              <w:rPr>
                <w:rFonts w:ascii="Arial"/>
                <w:i/>
                <w:spacing w:val="-2"/>
                <w:sz w:val="18"/>
              </w:rPr>
              <w:t>vlasti</w:t>
            </w:r>
          </w:p>
        </w:tc>
        <w:tc>
          <w:tcPr>
            <w:tcW w:w="1494" w:type="dxa"/>
          </w:tcPr>
          <w:p w14:paraId="22E885FB" w14:textId="77777777" w:rsidR="00AB5DB3" w:rsidRDefault="00AB5DB3">
            <w:pPr>
              <w:pStyle w:val="TableParagraph"/>
              <w:rPr>
                <w:sz w:val="18"/>
              </w:rPr>
            </w:pPr>
          </w:p>
        </w:tc>
        <w:tc>
          <w:tcPr>
            <w:tcW w:w="1225" w:type="dxa"/>
          </w:tcPr>
          <w:p w14:paraId="4D68A089" w14:textId="77777777" w:rsidR="00AB5DB3" w:rsidRDefault="00000000">
            <w:pPr>
              <w:pStyle w:val="TableParagraph"/>
              <w:spacing w:before="36"/>
              <w:ind w:left="346"/>
              <w:rPr>
                <w:rFonts w:ascii="Arial"/>
                <w:i/>
                <w:sz w:val="18"/>
              </w:rPr>
            </w:pPr>
            <w:r>
              <w:rPr>
                <w:rFonts w:ascii="Arial"/>
                <w:i/>
                <w:spacing w:val="-2"/>
                <w:sz w:val="18"/>
              </w:rPr>
              <w:t>18.534,14</w:t>
            </w:r>
          </w:p>
          <w:p w14:paraId="41E38402" w14:textId="77777777" w:rsidR="00AB5DB3" w:rsidRDefault="00000000">
            <w:pPr>
              <w:pStyle w:val="TableParagraph"/>
              <w:spacing w:before="198"/>
              <w:ind w:left="346"/>
              <w:rPr>
                <w:rFonts w:ascii="Arial"/>
                <w:i/>
                <w:sz w:val="18"/>
              </w:rPr>
            </w:pPr>
            <w:r>
              <w:rPr>
                <w:rFonts w:ascii="Arial"/>
                <w:i/>
                <w:spacing w:val="-2"/>
                <w:sz w:val="18"/>
              </w:rPr>
              <w:t>29.132,78</w:t>
            </w:r>
          </w:p>
        </w:tc>
        <w:tc>
          <w:tcPr>
            <w:tcW w:w="807" w:type="dxa"/>
          </w:tcPr>
          <w:p w14:paraId="504C0B34" w14:textId="77777777" w:rsidR="00AB5DB3" w:rsidRDefault="00AB5DB3">
            <w:pPr>
              <w:pStyle w:val="TableParagraph"/>
              <w:rPr>
                <w:sz w:val="18"/>
              </w:rPr>
            </w:pPr>
          </w:p>
        </w:tc>
      </w:tr>
      <w:tr w:rsidR="00AB5DB3" w14:paraId="228E90BE" w14:textId="77777777">
        <w:trPr>
          <w:trHeight w:val="285"/>
        </w:trPr>
        <w:tc>
          <w:tcPr>
            <w:tcW w:w="7063" w:type="dxa"/>
          </w:tcPr>
          <w:p w14:paraId="69FEAA22" w14:textId="77777777" w:rsidR="00AB5DB3" w:rsidRDefault="00000000">
            <w:pPr>
              <w:pStyle w:val="TableParagraph"/>
              <w:spacing w:before="36"/>
              <w:ind w:left="524"/>
              <w:rPr>
                <w:rFonts w:ascii="Arial"/>
                <w:i/>
                <w:sz w:val="18"/>
              </w:rPr>
            </w:pPr>
            <w:r>
              <w:rPr>
                <w:rFonts w:ascii="Arial"/>
                <w:i/>
                <w:sz w:val="18"/>
              </w:rPr>
              <w:t>3431</w:t>
            </w:r>
            <w:r>
              <w:rPr>
                <w:rFonts w:ascii="Arial"/>
                <w:i/>
                <w:spacing w:val="-1"/>
                <w:sz w:val="18"/>
              </w:rPr>
              <w:t xml:space="preserve"> </w:t>
            </w:r>
            <w:r>
              <w:rPr>
                <w:rFonts w:ascii="Arial"/>
                <w:i/>
                <w:sz w:val="18"/>
              </w:rPr>
              <w:t>Bankarske</w:t>
            </w:r>
            <w:r>
              <w:rPr>
                <w:rFonts w:ascii="Arial"/>
                <w:i/>
                <w:spacing w:val="-1"/>
                <w:sz w:val="18"/>
              </w:rPr>
              <w:t xml:space="preserve"> </w:t>
            </w:r>
            <w:r>
              <w:rPr>
                <w:rFonts w:ascii="Arial"/>
                <w:i/>
                <w:sz w:val="18"/>
              </w:rPr>
              <w:t>usluge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usluge</w:t>
            </w:r>
            <w:r>
              <w:rPr>
                <w:rFonts w:ascii="Arial"/>
                <w:i/>
                <w:spacing w:val="-1"/>
                <w:sz w:val="18"/>
              </w:rPr>
              <w:t xml:space="preserve"> </w:t>
            </w:r>
            <w:r>
              <w:rPr>
                <w:rFonts w:ascii="Arial"/>
                <w:i/>
                <w:sz w:val="18"/>
              </w:rPr>
              <w:t>platnog</w:t>
            </w:r>
            <w:r>
              <w:rPr>
                <w:rFonts w:ascii="Arial"/>
                <w:i/>
                <w:spacing w:val="-1"/>
                <w:sz w:val="18"/>
              </w:rPr>
              <w:t xml:space="preserve"> </w:t>
            </w:r>
            <w:r>
              <w:rPr>
                <w:rFonts w:ascii="Arial"/>
                <w:i/>
                <w:spacing w:val="-2"/>
                <w:sz w:val="18"/>
              </w:rPr>
              <w:t>prometa</w:t>
            </w:r>
          </w:p>
        </w:tc>
        <w:tc>
          <w:tcPr>
            <w:tcW w:w="1494" w:type="dxa"/>
          </w:tcPr>
          <w:p w14:paraId="69D1CEDD" w14:textId="77777777" w:rsidR="00AB5DB3" w:rsidRDefault="00AB5DB3">
            <w:pPr>
              <w:pStyle w:val="TableParagraph"/>
              <w:rPr>
                <w:sz w:val="18"/>
              </w:rPr>
            </w:pPr>
          </w:p>
        </w:tc>
        <w:tc>
          <w:tcPr>
            <w:tcW w:w="1225" w:type="dxa"/>
          </w:tcPr>
          <w:p w14:paraId="30F9DF6F" w14:textId="77777777" w:rsidR="00AB5DB3" w:rsidRDefault="00000000">
            <w:pPr>
              <w:pStyle w:val="TableParagraph"/>
              <w:spacing w:before="36"/>
              <w:ind w:right="75"/>
              <w:jc w:val="right"/>
              <w:rPr>
                <w:rFonts w:ascii="Arial"/>
                <w:i/>
                <w:sz w:val="18"/>
              </w:rPr>
            </w:pPr>
            <w:r>
              <w:rPr>
                <w:rFonts w:ascii="Arial"/>
                <w:i/>
                <w:spacing w:val="-2"/>
                <w:sz w:val="18"/>
              </w:rPr>
              <w:t>41.438,62</w:t>
            </w:r>
          </w:p>
        </w:tc>
        <w:tc>
          <w:tcPr>
            <w:tcW w:w="807" w:type="dxa"/>
          </w:tcPr>
          <w:p w14:paraId="7CFD756B" w14:textId="77777777" w:rsidR="00AB5DB3" w:rsidRDefault="00AB5DB3">
            <w:pPr>
              <w:pStyle w:val="TableParagraph"/>
              <w:rPr>
                <w:sz w:val="18"/>
              </w:rPr>
            </w:pPr>
          </w:p>
        </w:tc>
      </w:tr>
      <w:tr w:rsidR="00AB5DB3" w14:paraId="6031DF23" w14:textId="77777777">
        <w:trPr>
          <w:trHeight w:val="285"/>
        </w:trPr>
        <w:tc>
          <w:tcPr>
            <w:tcW w:w="7063" w:type="dxa"/>
          </w:tcPr>
          <w:p w14:paraId="5253A110" w14:textId="77777777" w:rsidR="00AB5DB3" w:rsidRDefault="00000000">
            <w:pPr>
              <w:pStyle w:val="TableParagraph"/>
              <w:spacing w:before="36"/>
              <w:ind w:left="524"/>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494" w:type="dxa"/>
          </w:tcPr>
          <w:p w14:paraId="6D56CD0F" w14:textId="77777777" w:rsidR="00AB5DB3" w:rsidRDefault="00AB5DB3">
            <w:pPr>
              <w:pStyle w:val="TableParagraph"/>
              <w:rPr>
                <w:sz w:val="18"/>
              </w:rPr>
            </w:pPr>
          </w:p>
        </w:tc>
        <w:tc>
          <w:tcPr>
            <w:tcW w:w="1225" w:type="dxa"/>
          </w:tcPr>
          <w:p w14:paraId="3605A805" w14:textId="77777777" w:rsidR="00AB5DB3" w:rsidRDefault="00000000">
            <w:pPr>
              <w:pStyle w:val="TableParagraph"/>
              <w:spacing w:before="36"/>
              <w:ind w:right="75"/>
              <w:jc w:val="right"/>
              <w:rPr>
                <w:rFonts w:ascii="Arial"/>
                <w:i/>
                <w:sz w:val="18"/>
              </w:rPr>
            </w:pPr>
            <w:r>
              <w:rPr>
                <w:rFonts w:ascii="Arial"/>
                <w:i/>
                <w:spacing w:val="-2"/>
                <w:sz w:val="18"/>
              </w:rPr>
              <w:t>418,30</w:t>
            </w:r>
          </w:p>
        </w:tc>
        <w:tc>
          <w:tcPr>
            <w:tcW w:w="807" w:type="dxa"/>
          </w:tcPr>
          <w:p w14:paraId="120B8D21" w14:textId="77777777" w:rsidR="00AB5DB3" w:rsidRDefault="00AB5DB3">
            <w:pPr>
              <w:pStyle w:val="TableParagraph"/>
              <w:rPr>
                <w:sz w:val="18"/>
              </w:rPr>
            </w:pPr>
          </w:p>
        </w:tc>
      </w:tr>
      <w:tr w:rsidR="00AB5DB3" w14:paraId="5EED7B1C" w14:textId="77777777">
        <w:trPr>
          <w:trHeight w:val="285"/>
        </w:trPr>
        <w:tc>
          <w:tcPr>
            <w:tcW w:w="7063" w:type="dxa"/>
          </w:tcPr>
          <w:p w14:paraId="744A2BBC" w14:textId="77777777" w:rsidR="00AB5DB3" w:rsidRDefault="00000000">
            <w:pPr>
              <w:pStyle w:val="TableParagraph"/>
              <w:spacing w:before="36"/>
              <w:ind w:left="524"/>
              <w:rPr>
                <w:rFonts w:ascii="Arial"/>
                <w:i/>
                <w:sz w:val="18"/>
              </w:rPr>
            </w:pPr>
            <w:r>
              <w:rPr>
                <w:rFonts w:ascii="Arial"/>
                <w:i/>
                <w:sz w:val="18"/>
              </w:rPr>
              <w:t>3434</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financijski</w:t>
            </w:r>
            <w:r>
              <w:rPr>
                <w:rFonts w:ascii="Arial"/>
                <w:i/>
                <w:spacing w:val="-1"/>
                <w:sz w:val="18"/>
              </w:rPr>
              <w:t xml:space="preserve"> </w:t>
            </w:r>
            <w:r>
              <w:rPr>
                <w:rFonts w:ascii="Arial"/>
                <w:i/>
                <w:spacing w:val="-2"/>
                <w:sz w:val="18"/>
              </w:rPr>
              <w:t>rashodi</w:t>
            </w:r>
          </w:p>
        </w:tc>
        <w:tc>
          <w:tcPr>
            <w:tcW w:w="1494" w:type="dxa"/>
          </w:tcPr>
          <w:p w14:paraId="5C7CCC52" w14:textId="77777777" w:rsidR="00AB5DB3" w:rsidRDefault="00AB5DB3">
            <w:pPr>
              <w:pStyle w:val="TableParagraph"/>
              <w:rPr>
                <w:sz w:val="18"/>
              </w:rPr>
            </w:pPr>
          </w:p>
        </w:tc>
        <w:tc>
          <w:tcPr>
            <w:tcW w:w="1225" w:type="dxa"/>
          </w:tcPr>
          <w:p w14:paraId="3AB75DE6" w14:textId="77777777" w:rsidR="00AB5DB3" w:rsidRDefault="00000000">
            <w:pPr>
              <w:pStyle w:val="TableParagraph"/>
              <w:spacing w:before="36"/>
              <w:ind w:right="75"/>
              <w:jc w:val="right"/>
              <w:rPr>
                <w:rFonts w:ascii="Arial"/>
                <w:i/>
                <w:sz w:val="18"/>
              </w:rPr>
            </w:pPr>
            <w:r>
              <w:rPr>
                <w:rFonts w:ascii="Arial"/>
                <w:i/>
                <w:spacing w:val="-2"/>
                <w:sz w:val="18"/>
              </w:rPr>
              <w:t>282,35</w:t>
            </w:r>
          </w:p>
        </w:tc>
        <w:tc>
          <w:tcPr>
            <w:tcW w:w="807" w:type="dxa"/>
          </w:tcPr>
          <w:p w14:paraId="279A20EA" w14:textId="77777777" w:rsidR="00AB5DB3" w:rsidRDefault="00AB5DB3">
            <w:pPr>
              <w:pStyle w:val="TableParagraph"/>
              <w:rPr>
                <w:sz w:val="18"/>
              </w:rPr>
            </w:pPr>
          </w:p>
        </w:tc>
      </w:tr>
      <w:tr w:rsidR="00AB5DB3" w14:paraId="45D7F98C" w14:textId="77777777">
        <w:trPr>
          <w:trHeight w:val="285"/>
        </w:trPr>
        <w:tc>
          <w:tcPr>
            <w:tcW w:w="7063" w:type="dxa"/>
          </w:tcPr>
          <w:p w14:paraId="5798D3A9"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94" w:type="dxa"/>
          </w:tcPr>
          <w:p w14:paraId="1CFCE937" w14:textId="77777777" w:rsidR="00AB5DB3" w:rsidRDefault="00000000">
            <w:pPr>
              <w:pStyle w:val="TableParagraph"/>
              <w:spacing w:before="36"/>
              <w:ind w:right="215"/>
              <w:jc w:val="right"/>
              <w:rPr>
                <w:rFonts w:ascii="Arial"/>
                <w:b/>
                <w:sz w:val="18"/>
              </w:rPr>
            </w:pPr>
            <w:r>
              <w:rPr>
                <w:rFonts w:ascii="Arial"/>
                <w:b/>
                <w:spacing w:val="-2"/>
                <w:sz w:val="18"/>
              </w:rPr>
              <w:t>101.500,00</w:t>
            </w:r>
          </w:p>
        </w:tc>
        <w:tc>
          <w:tcPr>
            <w:tcW w:w="1225" w:type="dxa"/>
          </w:tcPr>
          <w:p w14:paraId="2D8BAF42" w14:textId="77777777" w:rsidR="00AB5DB3" w:rsidRDefault="00000000">
            <w:pPr>
              <w:pStyle w:val="TableParagraph"/>
              <w:spacing w:before="36"/>
              <w:ind w:right="75"/>
              <w:jc w:val="right"/>
              <w:rPr>
                <w:rFonts w:ascii="Arial"/>
                <w:b/>
                <w:sz w:val="18"/>
              </w:rPr>
            </w:pPr>
            <w:r>
              <w:rPr>
                <w:rFonts w:ascii="Arial"/>
                <w:b/>
                <w:spacing w:val="-2"/>
                <w:sz w:val="18"/>
              </w:rPr>
              <w:t>50.698,55</w:t>
            </w:r>
          </w:p>
        </w:tc>
        <w:tc>
          <w:tcPr>
            <w:tcW w:w="807" w:type="dxa"/>
          </w:tcPr>
          <w:p w14:paraId="62CF4D5E" w14:textId="77777777" w:rsidR="00AB5DB3" w:rsidRDefault="00000000">
            <w:pPr>
              <w:pStyle w:val="TableParagraph"/>
              <w:spacing w:before="36"/>
              <w:ind w:left="60" w:right="43"/>
              <w:jc w:val="center"/>
              <w:rPr>
                <w:rFonts w:ascii="Arial"/>
                <w:b/>
                <w:sz w:val="18"/>
              </w:rPr>
            </w:pPr>
            <w:r>
              <w:rPr>
                <w:rFonts w:ascii="Arial"/>
                <w:b/>
                <w:spacing w:val="-2"/>
                <w:sz w:val="18"/>
              </w:rPr>
              <w:t>49,95%</w:t>
            </w:r>
          </w:p>
        </w:tc>
      </w:tr>
      <w:tr w:rsidR="00AB5DB3" w14:paraId="2E96358D" w14:textId="77777777">
        <w:trPr>
          <w:trHeight w:val="285"/>
        </w:trPr>
        <w:tc>
          <w:tcPr>
            <w:tcW w:w="7063" w:type="dxa"/>
          </w:tcPr>
          <w:p w14:paraId="098D4701"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1494" w:type="dxa"/>
          </w:tcPr>
          <w:p w14:paraId="0BE9AE5C" w14:textId="77777777" w:rsidR="00AB5DB3" w:rsidRDefault="00AB5DB3">
            <w:pPr>
              <w:pStyle w:val="TableParagraph"/>
              <w:rPr>
                <w:sz w:val="18"/>
              </w:rPr>
            </w:pPr>
          </w:p>
        </w:tc>
        <w:tc>
          <w:tcPr>
            <w:tcW w:w="1225" w:type="dxa"/>
          </w:tcPr>
          <w:p w14:paraId="1ED2AD5B" w14:textId="77777777" w:rsidR="00AB5DB3" w:rsidRDefault="00000000">
            <w:pPr>
              <w:pStyle w:val="TableParagraph"/>
              <w:spacing w:before="36"/>
              <w:ind w:right="75"/>
              <w:jc w:val="right"/>
              <w:rPr>
                <w:rFonts w:ascii="Arial"/>
                <w:i/>
                <w:sz w:val="18"/>
              </w:rPr>
            </w:pPr>
            <w:r>
              <w:rPr>
                <w:rFonts w:ascii="Arial"/>
                <w:i/>
                <w:spacing w:val="-2"/>
                <w:sz w:val="18"/>
              </w:rPr>
              <w:t>37.409,49</w:t>
            </w:r>
          </w:p>
        </w:tc>
        <w:tc>
          <w:tcPr>
            <w:tcW w:w="807" w:type="dxa"/>
          </w:tcPr>
          <w:p w14:paraId="13513CCD" w14:textId="77777777" w:rsidR="00AB5DB3" w:rsidRDefault="00AB5DB3">
            <w:pPr>
              <w:pStyle w:val="TableParagraph"/>
              <w:rPr>
                <w:sz w:val="18"/>
              </w:rPr>
            </w:pPr>
          </w:p>
        </w:tc>
      </w:tr>
      <w:tr w:rsidR="00AB5DB3" w14:paraId="7CE5D7F6" w14:textId="77777777">
        <w:trPr>
          <w:trHeight w:val="277"/>
        </w:trPr>
        <w:tc>
          <w:tcPr>
            <w:tcW w:w="7063" w:type="dxa"/>
          </w:tcPr>
          <w:p w14:paraId="53913B16" w14:textId="77777777" w:rsidR="00AB5DB3" w:rsidRDefault="00000000">
            <w:pPr>
              <w:pStyle w:val="TableParagraph"/>
              <w:spacing w:before="36"/>
              <w:ind w:left="524"/>
              <w:rPr>
                <w:rFonts w:ascii="Arial"/>
                <w:i/>
                <w:sz w:val="18"/>
              </w:rPr>
            </w:pPr>
            <w:r>
              <w:rPr>
                <w:rFonts w:ascii="Arial"/>
                <w:i/>
                <w:sz w:val="18"/>
              </w:rPr>
              <w:t>4222</w:t>
            </w:r>
            <w:r>
              <w:rPr>
                <w:rFonts w:ascii="Arial"/>
                <w:i/>
                <w:spacing w:val="-1"/>
                <w:sz w:val="18"/>
              </w:rPr>
              <w:t xml:space="preserve"> </w:t>
            </w:r>
            <w:r>
              <w:rPr>
                <w:rFonts w:ascii="Arial"/>
                <w:i/>
                <w:sz w:val="18"/>
              </w:rPr>
              <w:t>Komunikacijska</w:t>
            </w:r>
            <w:r>
              <w:rPr>
                <w:rFonts w:ascii="Arial"/>
                <w:i/>
                <w:spacing w:val="-1"/>
                <w:sz w:val="18"/>
              </w:rPr>
              <w:t xml:space="preserve"> </w:t>
            </w:r>
            <w:r>
              <w:rPr>
                <w:rFonts w:ascii="Arial"/>
                <w:i/>
                <w:spacing w:val="-2"/>
                <w:sz w:val="18"/>
              </w:rPr>
              <w:t>oprema</w:t>
            </w:r>
          </w:p>
        </w:tc>
        <w:tc>
          <w:tcPr>
            <w:tcW w:w="1494" w:type="dxa"/>
          </w:tcPr>
          <w:p w14:paraId="0594A52B" w14:textId="77777777" w:rsidR="00AB5DB3" w:rsidRDefault="00AB5DB3">
            <w:pPr>
              <w:pStyle w:val="TableParagraph"/>
              <w:rPr>
                <w:sz w:val="18"/>
              </w:rPr>
            </w:pPr>
          </w:p>
        </w:tc>
        <w:tc>
          <w:tcPr>
            <w:tcW w:w="1225" w:type="dxa"/>
          </w:tcPr>
          <w:p w14:paraId="329124DC" w14:textId="77777777" w:rsidR="00AB5DB3" w:rsidRDefault="00000000">
            <w:pPr>
              <w:pStyle w:val="TableParagraph"/>
              <w:spacing w:before="36"/>
              <w:ind w:right="75"/>
              <w:jc w:val="right"/>
              <w:rPr>
                <w:rFonts w:ascii="Arial"/>
                <w:i/>
                <w:sz w:val="18"/>
              </w:rPr>
            </w:pPr>
            <w:r>
              <w:rPr>
                <w:rFonts w:ascii="Arial"/>
                <w:i/>
                <w:spacing w:val="-2"/>
                <w:sz w:val="18"/>
              </w:rPr>
              <w:t>10,00</w:t>
            </w:r>
          </w:p>
        </w:tc>
        <w:tc>
          <w:tcPr>
            <w:tcW w:w="807" w:type="dxa"/>
          </w:tcPr>
          <w:p w14:paraId="053FD548" w14:textId="77777777" w:rsidR="00AB5DB3" w:rsidRDefault="00AB5DB3">
            <w:pPr>
              <w:pStyle w:val="TableParagraph"/>
              <w:rPr>
                <w:sz w:val="18"/>
              </w:rPr>
            </w:pPr>
          </w:p>
        </w:tc>
      </w:tr>
      <w:tr w:rsidR="00AB5DB3" w14:paraId="19851683" w14:textId="77777777">
        <w:trPr>
          <w:trHeight w:val="277"/>
        </w:trPr>
        <w:tc>
          <w:tcPr>
            <w:tcW w:w="7063" w:type="dxa"/>
          </w:tcPr>
          <w:p w14:paraId="189AEA09" w14:textId="77777777" w:rsidR="00AB5DB3" w:rsidRDefault="00000000">
            <w:pPr>
              <w:pStyle w:val="TableParagraph"/>
              <w:spacing w:before="28"/>
              <w:ind w:left="524"/>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1494" w:type="dxa"/>
          </w:tcPr>
          <w:p w14:paraId="0A1123E1" w14:textId="77777777" w:rsidR="00AB5DB3" w:rsidRDefault="00AB5DB3">
            <w:pPr>
              <w:pStyle w:val="TableParagraph"/>
              <w:rPr>
                <w:sz w:val="18"/>
              </w:rPr>
            </w:pPr>
          </w:p>
        </w:tc>
        <w:tc>
          <w:tcPr>
            <w:tcW w:w="1225" w:type="dxa"/>
          </w:tcPr>
          <w:p w14:paraId="4E9A2297" w14:textId="77777777" w:rsidR="00AB5DB3" w:rsidRDefault="00000000">
            <w:pPr>
              <w:pStyle w:val="TableParagraph"/>
              <w:spacing w:before="28"/>
              <w:ind w:right="75"/>
              <w:jc w:val="right"/>
              <w:rPr>
                <w:rFonts w:ascii="Arial"/>
                <w:i/>
                <w:sz w:val="18"/>
              </w:rPr>
            </w:pPr>
            <w:r>
              <w:rPr>
                <w:rFonts w:ascii="Arial"/>
                <w:i/>
                <w:spacing w:val="-2"/>
                <w:sz w:val="18"/>
              </w:rPr>
              <w:t>7.891,56</w:t>
            </w:r>
          </w:p>
        </w:tc>
        <w:tc>
          <w:tcPr>
            <w:tcW w:w="807" w:type="dxa"/>
          </w:tcPr>
          <w:p w14:paraId="0A2DC902" w14:textId="77777777" w:rsidR="00AB5DB3" w:rsidRDefault="00AB5DB3">
            <w:pPr>
              <w:pStyle w:val="TableParagraph"/>
              <w:rPr>
                <w:sz w:val="18"/>
              </w:rPr>
            </w:pPr>
          </w:p>
        </w:tc>
      </w:tr>
      <w:tr w:rsidR="00AB5DB3" w14:paraId="3EF5357B" w14:textId="77777777">
        <w:trPr>
          <w:trHeight w:val="285"/>
        </w:trPr>
        <w:tc>
          <w:tcPr>
            <w:tcW w:w="7063" w:type="dxa"/>
          </w:tcPr>
          <w:p w14:paraId="21BD6FB1" w14:textId="77777777" w:rsidR="00AB5DB3" w:rsidRDefault="00000000">
            <w:pPr>
              <w:pStyle w:val="TableParagraph"/>
              <w:spacing w:before="36"/>
              <w:ind w:left="524"/>
              <w:rPr>
                <w:rFonts w:ascii="Arial"/>
                <w:i/>
                <w:sz w:val="18"/>
              </w:rPr>
            </w:pPr>
            <w:r>
              <w:rPr>
                <w:rFonts w:ascii="Arial"/>
                <w:i/>
                <w:sz w:val="18"/>
              </w:rPr>
              <w:t>4231</w:t>
            </w:r>
            <w:r>
              <w:rPr>
                <w:rFonts w:ascii="Arial"/>
                <w:i/>
                <w:spacing w:val="-1"/>
                <w:sz w:val="18"/>
              </w:rPr>
              <w:t xml:space="preserve"> </w:t>
            </w:r>
            <w:r>
              <w:rPr>
                <w:rFonts w:ascii="Arial"/>
                <w:i/>
                <w:sz w:val="18"/>
              </w:rPr>
              <w:t>Prijevozna</w:t>
            </w:r>
            <w:r>
              <w:rPr>
                <w:rFonts w:ascii="Arial"/>
                <w:i/>
                <w:spacing w:val="-1"/>
                <w:sz w:val="18"/>
              </w:rPr>
              <w:t xml:space="preserve"> </w:t>
            </w:r>
            <w:r>
              <w:rPr>
                <w:rFonts w:ascii="Arial"/>
                <w:i/>
                <w:sz w:val="18"/>
              </w:rPr>
              <w:t>sredstva</w:t>
            </w:r>
            <w:r>
              <w:rPr>
                <w:rFonts w:ascii="Arial"/>
                <w:i/>
                <w:spacing w:val="-1"/>
                <w:sz w:val="18"/>
              </w:rPr>
              <w:t xml:space="preserve"> </w:t>
            </w:r>
            <w:r>
              <w:rPr>
                <w:rFonts w:ascii="Arial"/>
                <w:i/>
                <w:sz w:val="18"/>
              </w:rPr>
              <w:t>u</w:t>
            </w:r>
            <w:r>
              <w:rPr>
                <w:rFonts w:ascii="Arial"/>
                <w:i/>
                <w:spacing w:val="-1"/>
                <w:sz w:val="18"/>
              </w:rPr>
              <w:t xml:space="preserve"> </w:t>
            </w:r>
            <w:r>
              <w:rPr>
                <w:rFonts w:ascii="Arial"/>
                <w:i/>
                <w:sz w:val="18"/>
              </w:rPr>
              <w:t>cestovnom</w:t>
            </w:r>
            <w:r>
              <w:rPr>
                <w:rFonts w:ascii="Arial"/>
                <w:i/>
                <w:spacing w:val="-1"/>
                <w:sz w:val="18"/>
              </w:rPr>
              <w:t xml:space="preserve"> </w:t>
            </w:r>
            <w:r>
              <w:rPr>
                <w:rFonts w:ascii="Arial"/>
                <w:i/>
                <w:spacing w:val="-2"/>
                <w:sz w:val="18"/>
              </w:rPr>
              <w:t>prometu</w:t>
            </w:r>
          </w:p>
        </w:tc>
        <w:tc>
          <w:tcPr>
            <w:tcW w:w="1494" w:type="dxa"/>
          </w:tcPr>
          <w:p w14:paraId="7B729371" w14:textId="77777777" w:rsidR="00AB5DB3" w:rsidRDefault="00AB5DB3">
            <w:pPr>
              <w:pStyle w:val="TableParagraph"/>
              <w:rPr>
                <w:sz w:val="18"/>
              </w:rPr>
            </w:pPr>
          </w:p>
        </w:tc>
        <w:tc>
          <w:tcPr>
            <w:tcW w:w="1225" w:type="dxa"/>
          </w:tcPr>
          <w:p w14:paraId="758F5474" w14:textId="77777777" w:rsidR="00AB5DB3" w:rsidRDefault="00000000">
            <w:pPr>
              <w:pStyle w:val="TableParagraph"/>
              <w:spacing w:before="36"/>
              <w:ind w:right="75"/>
              <w:jc w:val="right"/>
              <w:rPr>
                <w:rFonts w:ascii="Arial"/>
                <w:i/>
                <w:sz w:val="18"/>
              </w:rPr>
            </w:pPr>
            <w:r>
              <w:rPr>
                <w:rFonts w:ascii="Arial"/>
                <w:i/>
                <w:spacing w:val="-2"/>
                <w:sz w:val="18"/>
              </w:rPr>
              <w:t>3.400,00</w:t>
            </w:r>
          </w:p>
        </w:tc>
        <w:tc>
          <w:tcPr>
            <w:tcW w:w="807" w:type="dxa"/>
          </w:tcPr>
          <w:p w14:paraId="16A7D077" w14:textId="77777777" w:rsidR="00AB5DB3" w:rsidRDefault="00AB5DB3">
            <w:pPr>
              <w:pStyle w:val="TableParagraph"/>
              <w:rPr>
                <w:sz w:val="18"/>
              </w:rPr>
            </w:pPr>
          </w:p>
        </w:tc>
      </w:tr>
      <w:tr w:rsidR="00AB5DB3" w14:paraId="7DD31CA4" w14:textId="77777777">
        <w:trPr>
          <w:trHeight w:val="285"/>
        </w:trPr>
        <w:tc>
          <w:tcPr>
            <w:tcW w:w="7063" w:type="dxa"/>
          </w:tcPr>
          <w:p w14:paraId="601177C3" w14:textId="77777777" w:rsidR="00AB5DB3" w:rsidRDefault="00000000">
            <w:pPr>
              <w:pStyle w:val="TableParagraph"/>
              <w:spacing w:before="36"/>
              <w:ind w:left="524"/>
              <w:rPr>
                <w:rFonts w:ascii="Arial"/>
                <w:i/>
                <w:sz w:val="18"/>
              </w:rPr>
            </w:pPr>
            <w:r>
              <w:rPr>
                <w:rFonts w:ascii="Arial"/>
                <w:i/>
                <w:sz w:val="18"/>
              </w:rPr>
              <w:t>4264</w:t>
            </w:r>
            <w:r>
              <w:rPr>
                <w:rFonts w:ascii="Arial"/>
                <w:i/>
                <w:spacing w:val="-1"/>
                <w:sz w:val="18"/>
              </w:rPr>
              <w:t xml:space="preserve"> </w:t>
            </w:r>
            <w:r>
              <w:rPr>
                <w:rFonts w:ascii="Arial"/>
                <w:i/>
                <w:sz w:val="18"/>
              </w:rPr>
              <w:t>Ostala</w:t>
            </w:r>
            <w:r>
              <w:rPr>
                <w:rFonts w:ascii="Arial"/>
                <w:i/>
                <w:spacing w:val="-1"/>
                <w:sz w:val="18"/>
              </w:rPr>
              <w:t xml:space="preserve"> </w:t>
            </w:r>
            <w:r>
              <w:rPr>
                <w:rFonts w:ascii="Arial"/>
                <w:i/>
                <w:sz w:val="18"/>
              </w:rPr>
              <w:t>nematerijalna</w:t>
            </w:r>
            <w:r>
              <w:rPr>
                <w:rFonts w:ascii="Arial"/>
                <w:i/>
                <w:spacing w:val="-1"/>
                <w:sz w:val="18"/>
              </w:rPr>
              <w:t xml:space="preserve"> </w:t>
            </w:r>
            <w:r>
              <w:rPr>
                <w:rFonts w:ascii="Arial"/>
                <w:i/>
                <w:sz w:val="18"/>
              </w:rPr>
              <w:t>proizvedena</w:t>
            </w:r>
            <w:r>
              <w:rPr>
                <w:rFonts w:ascii="Arial"/>
                <w:i/>
                <w:spacing w:val="-1"/>
                <w:sz w:val="18"/>
              </w:rPr>
              <w:t xml:space="preserve"> </w:t>
            </w:r>
            <w:r>
              <w:rPr>
                <w:rFonts w:ascii="Arial"/>
                <w:i/>
                <w:spacing w:val="-2"/>
                <w:sz w:val="18"/>
              </w:rPr>
              <w:t>imovina</w:t>
            </w:r>
          </w:p>
        </w:tc>
        <w:tc>
          <w:tcPr>
            <w:tcW w:w="1494" w:type="dxa"/>
          </w:tcPr>
          <w:p w14:paraId="192C6A01" w14:textId="77777777" w:rsidR="00AB5DB3" w:rsidRDefault="00AB5DB3">
            <w:pPr>
              <w:pStyle w:val="TableParagraph"/>
              <w:rPr>
                <w:sz w:val="18"/>
              </w:rPr>
            </w:pPr>
          </w:p>
        </w:tc>
        <w:tc>
          <w:tcPr>
            <w:tcW w:w="1225" w:type="dxa"/>
          </w:tcPr>
          <w:p w14:paraId="57EB6CFF" w14:textId="77777777" w:rsidR="00AB5DB3" w:rsidRDefault="00000000">
            <w:pPr>
              <w:pStyle w:val="TableParagraph"/>
              <w:spacing w:before="36"/>
              <w:ind w:right="75"/>
              <w:jc w:val="right"/>
              <w:rPr>
                <w:rFonts w:ascii="Arial"/>
                <w:i/>
                <w:sz w:val="18"/>
              </w:rPr>
            </w:pPr>
            <w:r>
              <w:rPr>
                <w:rFonts w:ascii="Arial"/>
                <w:i/>
                <w:spacing w:val="-2"/>
                <w:sz w:val="18"/>
              </w:rPr>
              <w:t>1.987,50</w:t>
            </w:r>
          </w:p>
        </w:tc>
        <w:tc>
          <w:tcPr>
            <w:tcW w:w="807" w:type="dxa"/>
          </w:tcPr>
          <w:p w14:paraId="7DC15B29" w14:textId="77777777" w:rsidR="00AB5DB3" w:rsidRDefault="00AB5DB3">
            <w:pPr>
              <w:pStyle w:val="TableParagraph"/>
              <w:rPr>
                <w:sz w:val="18"/>
              </w:rPr>
            </w:pPr>
          </w:p>
        </w:tc>
      </w:tr>
      <w:tr w:rsidR="00AB5DB3" w14:paraId="41A9BD60" w14:textId="77777777">
        <w:trPr>
          <w:trHeight w:val="285"/>
        </w:trPr>
        <w:tc>
          <w:tcPr>
            <w:tcW w:w="7063" w:type="dxa"/>
          </w:tcPr>
          <w:p w14:paraId="26FEBD62" w14:textId="77777777" w:rsidR="00AB5DB3" w:rsidRDefault="00000000">
            <w:pPr>
              <w:pStyle w:val="TableParagraph"/>
              <w:spacing w:before="36"/>
              <w:ind w:left="404"/>
              <w:rPr>
                <w:rFonts w:ascii="Arial"/>
                <w:b/>
                <w:sz w:val="18"/>
              </w:rPr>
            </w:pPr>
            <w:r>
              <w:rPr>
                <w:rFonts w:ascii="Arial"/>
                <w:b/>
                <w:sz w:val="18"/>
              </w:rPr>
              <w:t>53</w:t>
            </w:r>
            <w:r>
              <w:rPr>
                <w:rFonts w:ascii="Arial"/>
                <w:b/>
                <w:spacing w:val="-1"/>
                <w:sz w:val="18"/>
              </w:rPr>
              <w:t xml:space="preserve"> </w:t>
            </w:r>
            <w:r>
              <w:rPr>
                <w:rFonts w:ascii="Arial"/>
                <w:b/>
                <w:sz w:val="18"/>
              </w:rPr>
              <w:t>Izdaci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u</w:t>
            </w:r>
            <w:r>
              <w:rPr>
                <w:rFonts w:ascii="Arial"/>
                <w:b/>
                <w:spacing w:val="-1"/>
                <w:sz w:val="18"/>
              </w:rPr>
              <w:t xml:space="preserve"> </w:t>
            </w:r>
            <w:r>
              <w:rPr>
                <w:rFonts w:ascii="Arial"/>
                <w:b/>
                <w:sz w:val="18"/>
              </w:rPr>
              <w:t>financijske</w:t>
            </w:r>
            <w:r>
              <w:rPr>
                <w:rFonts w:ascii="Arial"/>
                <w:b/>
                <w:spacing w:val="-1"/>
                <w:sz w:val="18"/>
              </w:rPr>
              <w:t xml:space="preserve"> </w:t>
            </w:r>
            <w:r>
              <w:rPr>
                <w:rFonts w:ascii="Arial"/>
                <w:b/>
                <w:sz w:val="18"/>
              </w:rPr>
              <w:t>unstrumente</w:t>
            </w:r>
            <w:r>
              <w:rPr>
                <w:rFonts w:ascii="Arial"/>
                <w:b/>
                <w:spacing w:val="-1"/>
                <w:sz w:val="18"/>
              </w:rPr>
              <w:t xml:space="preserve"> </w:t>
            </w:r>
            <w:r>
              <w:rPr>
                <w:rFonts w:ascii="Arial"/>
                <w:b/>
                <w:sz w:val="18"/>
              </w:rPr>
              <w:t>-</w:t>
            </w:r>
            <w:r>
              <w:rPr>
                <w:rFonts w:ascii="Arial"/>
                <w:b/>
                <w:spacing w:val="-1"/>
                <w:sz w:val="18"/>
              </w:rPr>
              <w:t xml:space="preserve"> </w:t>
            </w:r>
            <w:r>
              <w:rPr>
                <w:rFonts w:ascii="Arial"/>
                <w:b/>
                <w:sz w:val="18"/>
              </w:rPr>
              <w:t>dionice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udjele</w:t>
            </w:r>
            <w:r>
              <w:rPr>
                <w:rFonts w:ascii="Arial"/>
                <w:b/>
                <w:spacing w:val="-1"/>
                <w:sz w:val="18"/>
              </w:rPr>
              <w:t xml:space="preserve"> </w:t>
            </w:r>
            <w:r>
              <w:rPr>
                <w:rFonts w:ascii="Arial"/>
                <w:b/>
                <w:sz w:val="18"/>
              </w:rPr>
              <w:t>u</w:t>
            </w:r>
            <w:r>
              <w:rPr>
                <w:rFonts w:ascii="Arial"/>
                <w:b/>
                <w:spacing w:val="-1"/>
                <w:sz w:val="18"/>
              </w:rPr>
              <w:t xml:space="preserve"> </w:t>
            </w:r>
            <w:r>
              <w:rPr>
                <w:rFonts w:ascii="Arial"/>
                <w:b/>
                <w:spacing w:val="-2"/>
                <w:sz w:val="18"/>
              </w:rPr>
              <w:t>glavnici</w:t>
            </w:r>
          </w:p>
        </w:tc>
        <w:tc>
          <w:tcPr>
            <w:tcW w:w="1494" w:type="dxa"/>
          </w:tcPr>
          <w:p w14:paraId="15B4318B" w14:textId="77777777" w:rsidR="00AB5DB3" w:rsidRDefault="00000000">
            <w:pPr>
              <w:pStyle w:val="TableParagraph"/>
              <w:spacing w:before="36"/>
              <w:ind w:right="215"/>
              <w:jc w:val="right"/>
              <w:rPr>
                <w:rFonts w:ascii="Arial"/>
                <w:b/>
                <w:sz w:val="18"/>
              </w:rPr>
            </w:pPr>
            <w:r>
              <w:rPr>
                <w:rFonts w:ascii="Arial"/>
                <w:b/>
                <w:spacing w:val="-2"/>
                <w:sz w:val="18"/>
              </w:rPr>
              <w:t>90.000,00</w:t>
            </w:r>
          </w:p>
        </w:tc>
        <w:tc>
          <w:tcPr>
            <w:tcW w:w="1225" w:type="dxa"/>
          </w:tcPr>
          <w:p w14:paraId="3CDD6C46" w14:textId="77777777" w:rsidR="00AB5DB3" w:rsidRDefault="00AB5DB3">
            <w:pPr>
              <w:pStyle w:val="TableParagraph"/>
              <w:rPr>
                <w:sz w:val="18"/>
              </w:rPr>
            </w:pPr>
          </w:p>
        </w:tc>
        <w:tc>
          <w:tcPr>
            <w:tcW w:w="807" w:type="dxa"/>
          </w:tcPr>
          <w:p w14:paraId="158F9DE9" w14:textId="77777777" w:rsidR="00AB5DB3" w:rsidRDefault="00AB5DB3">
            <w:pPr>
              <w:pStyle w:val="TableParagraph"/>
              <w:rPr>
                <w:sz w:val="18"/>
              </w:rPr>
            </w:pPr>
          </w:p>
        </w:tc>
      </w:tr>
      <w:tr w:rsidR="00AB5DB3" w14:paraId="32DC0FEB" w14:textId="77777777">
        <w:trPr>
          <w:trHeight w:val="285"/>
        </w:trPr>
        <w:tc>
          <w:tcPr>
            <w:tcW w:w="7063" w:type="dxa"/>
          </w:tcPr>
          <w:p w14:paraId="27D2DB87" w14:textId="77777777" w:rsidR="00AB5DB3" w:rsidRDefault="00000000">
            <w:pPr>
              <w:pStyle w:val="TableParagraph"/>
              <w:spacing w:before="36"/>
              <w:ind w:left="404"/>
              <w:rPr>
                <w:rFonts w:ascii="Arial"/>
                <w:b/>
                <w:sz w:val="18"/>
              </w:rPr>
            </w:pPr>
            <w:r>
              <w:rPr>
                <w:rFonts w:ascii="Arial"/>
                <w:b/>
                <w:sz w:val="18"/>
              </w:rPr>
              <w:t>54</w:t>
            </w:r>
            <w:r>
              <w:rPr>
                <w:rFonts w:ascii="Arial"/>
                <w:b/>
                <w:spacing w:val="-1"/>
                <w:sz w:val="18"/>
              </w:rPr>
              <w:t xml:space="preserve"> </w:t>
            </w:r>
            <w:r>
              <w:rPr>
                <w:rFonts w:ascii="Arial"/>
                <w:b/>
                <w:sz w:val="18"/>
              </w:rPr>
              <w:t>Izdaci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otplatu</w:t>
            </w:r>
            <w:r>
              <w:rPr>
                <w:rFonts w:ascii="Arial"/>
                <w:b/>
                <w:spacing w:val="-1"/>
                <w:sz w:val="18"/>
              </w:rPr>
              <w:t xml:space="preserve"> </w:t>
            </w:r>
            <w:r>
              <w:rPr>
                <w:rFonts w:ascii="Arial"/>
                <w:b/>
                <w:sz w:val="18"/>
              </w:rPr>
              <w:t>glavnice</w:t>
            </w:r>
            <w:r>
              <w:rPr>
                <w:rFonts w:ascii="Arial"/>
                <w:b/>
                <w:spacing w:val="-1"/>
                <w:sz w:val="18"/>
              </w:rPr>
              <w:t xml:space="preserve"> </w:t>
            </w:r>
            <w:r>
              <w:rPr>
                <w:rFonts w:ascii="Arial"/>
                <w:b/>
                <w:sz w:val="18"/>
              </w:rPr>
              <w:t>primljenih</w:t>
            </w:r>
            <w:r>
              <w:rPr>
                <w:rFonts w:ascii="Arial"/>
                <w:b/>
                <w:spacing w:val="-1"/>
                <w:sz w:val="18"/>
              </w:rPr>
              <w:t xml:space="preserve"> </w:t>
            </w:r>
            <w:r>
              <w:rPr>
                <w:rFonts w:ascii="Arial"/>
                <w:b/>
                <w:sz w:val="18"/>
              </w:rPr>
              <w:t>kredita</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zajmova</w:t>
            </w:r>
          </w:p>
        </w:tc>
        <w:tc>
          <w:tcPr>
            <w:tcW w:w="1494" w:type="dxa"/>
          </w:tcPr>
          <w:p w14:paraId="5F3C80BD" w14:textId="77777777" w:rsidR="00AB5DB3" w:rsidRDefault="00000000">
            <w:pPr>
              <w:pStyle w:val="TableParagraph"/>
              <w:spacing w:before="36"/>
              <w:ind w:right="215"/>
              <w:jc w:val="right"/>
              <w:rPr>
                <w:rFonts w:ascii="Arial"/>
                <w:b/>
                <w:sz w:val="18"/>
              </w:rPr>
            </w:pPr>
            <w:r>
              <w:rPr>
                <w:rFonts w:ascii="Arial"/>
                <w:b/>
                <w:spacing w:val="-2"/>
                <w:sz w:val="18"/>
              </w:rPr>
              <w:t>551.000,00</w:t>
            </w:r>
          </w:p>
        </w:tc>
        <w:tc>
          <w:tcPr>
            <w:tcW w:w="1225" w:type="dxa"/>
          </w:tcPr>
          <w:p w14:paraId="2F23C36E" w14:textId="77777777" w:rsidR="00AB5DB3" w:rsidRDefault="00000000">
            <w:pPr>
              <w:pStyle w:val="TableParagraph"/>
              <w:spacing w:before="36"/>
              <w:ind w:right="75"/>
              <w:jc w:val="right"/>
              <w:rPr>
                <w:rFonts w:ascii="Arial"/>
                <w:b/>
                <w:sz w:val="18"/>
              </w:rPr>
            </w:pPr>
            <w:r>
              <w:rPr>
                <w:rFonts w:ascii="Arial"/>
                <w:b/>
                <w:spacing w:val="-2"/>
                <w:sz w:val="18"/>
              </w:rPr>
              <w:t>275.407,88</w:t>
            </w:r>
          </w:p>
        </w:tc>
        <w:tc>
          <w:tcPr>
            <w:tcW w:w="807" w:type="dxa"/>
          </w:tcPr>
          <w:p w14:paraId="0A0D149A" w14:textId="77777777" w:rsidR="00AB5DB3" w:rsidRDefault="00000000">
            <w:pPr>
              <w:pStyle w:val="TableParagraph"/>
              <w:spacing w:before="36"/>
              <w:ind w:left="60" w:right="43"/>
              <w:jc w:val="center"/>
              <w:rPr>
                <w:rFonts w:ascii="Arial"/>
                <w:b/>
                <w:sz w:val="18"/>
              </w:rPr>
            </w:pPr>
            <w:r>
              <w:rPr>
                <w:rFonts w:ascii="Arial"/>
                <w:b/>
                <w:spacing w:val="-2"/>
                <w:sz w:val="18"/>
              </w:rPr>
              <w:t>49,98%</w:t>
            </w:r>
          </w:p>
        </w:tc>
      </w:tr>
      <w:tr w:rsidR="00AB5DB3" w14:paraId="32D58674" w14:textId="77777777">
        <w:trPr>
          <w:trHeight w:val="285"/>
        </w:trPr>
        <w:tc>
          <w:tcPr>
            <w:tcW w:w="7063" w:type="dxa"/>
          </w:tcPr>
          <w:p w14:paraId="3F5B7826" w14:textId="77777777" w:rsidR="00AB5DB3" w:rsidRDefault="00000000">
            <w:pPr>
              <w:pStyle w:val="TableParagraph"/>
              <w:spacing w:before="36"/>
              <w:ind w:left="524"/>
              <w:rPr>
                <w:rFonts w:ascii="Arial"/>
                <w:i/>
                <w:sz w:val="18"/>
              </w:rPr>
            </w:pPr>
            <w:r>
              <w:rPr>
                <w:rFonts w:ascii="Arial"/>
                <w:i/>
                <w:sz w:val="18"/>
              </w:rPr>
              <w:t>5422</w:t>
            </w:r>
            <w:r>
              <w:rPr>
                <w:rFonts w:ascii="Arial"/>
                <w:i/>
                <w:spacing w:val="-1"/>
                <w:sz w:val="18"/>
              </w:rPr>
              <w:t xml:space="preserve"> </w:t>
            </w:r>
            <w:r>
              <w:rPr>
                <w:rFonts w:ascii="Arial"/>
                <w:i/>
                <w:sz w:val="18"/>
              </w:rPr>
              <w:t>Otplata</w:t>
            </w:r>
            <w:r>
              <w:rPr>
                <w:rFonts w:ascii="Arial"/>
                <w:i/>
                <w:spacing w:val="-1"/>
                <w:sz w:val="18"/>
              </w:rPr>
              <w:t xml:space="preserve"> </w:t>
            </w:r>
            <w:r>
              <w:rPr>
                <w:rFonts w:ascii="Arial"/>
                <w:i/>
                <w:sz w:val="18"/>
              </w:rPr>
              <w:t>glavnice</w:t>
            </w:r>
            <w:r>
              <w:rPr>
                <w:rFonts w:ascii="Arial"/>
                <w:i/>
                <w:spacing w:val="-1"/>
                <w:sz w:val="18"/>
              </w:rPr>
              <w:t xml:space="preserve"> </w:t>
            </w:r>
            <w:r>
              <w:rPr>
                <w:rFonts w:ascii="Arial"/>
                <w:i/>
                <w:sz w:val="18"/>
              </w:rPr>
              <w:t>primljenih</w:t>
            </w:r>
            <w:r>
              <w:rPr>
                <w:rFonts w:ascii="Arial"/>
                <w:i/>
                <w:spacing w:val="-1"/>
                <w:sz w:val="18"/>
              </w:rPr>
              <w:t xml:space="preserve"> </w:t>
            </w:r>
            <w:r>
              <w:rPr>
                <w:rFonts w:ascii="Arial"/>
                <w:i/>
                <w:sz w:val="18"/>
              </w:rPr>
              <w:t>kredita</w:t>
            </w:r>
            <w:r>
              <w:rPr>
                <w:rFonts w:ascii="Arial"/>
                <w:i/>
                <w:spacing w:val="-1"/>
                <w:sz w:val="18"/>
              </w:rPr>
              <w:t xml:space="preserve"> </w:t>
            </w:r>
            <w:r>
              <w:rPr>
                <w:rFonts w:ascii="Arial"/>
                <w:i/>
                <w:sz w:val="18"/>
              </w:rPr>
              <w:t>od</w:t>
            </w:r>
            <w:r>
              <w:rPr>
                <w:rFonts w:ascii="Arial"/>
                <w:i/>
                <w:spacing w:val="-1"/>
                <w:sz w:val="18"/>
              </w:rPr>
              <w:t xml:space="preserve"> </w:t>
            </w:r>
            <w:r>
              <w:rPr>
                <w:rFonts w:ascii="Arial"/>
                <w:i/>
                <w:sz w:val="18"/>
              </w:rPr>
              <w:t>kreditnih</w:t>
            </w:r>
            <w:r>
              <w:rPr>
                <w:rFonts w:ascii="Arial"/>
                <w:i/>
                <w:spacing w:val="-1"/>
                <w:sz w:val="18"/>
              </w:rPr>
              <w:t xml:space="preserve"> </w:t>
            </w:r>
            <w:r>
              <w:rPr>
                <w:rFonts w:ascii="Arial"/>
                <w:i/>
                <w:sz w:val="18"/>
              </w:rPr>
              <w:t>institucija</w:t>
            </w:r>
            <w:r>
              <w:rPr>
                <w:rFonts w:ascii="Arial"/>
                <w:i/>
                <w:spacing w:val="-1"/>
                <w:sz w:val="18"/>
              </w:rPr>
              <w:t xml:space="preserve"> </w:t>
            </w:r>
            <w:r>
              <w:rPr>
                <w:rFonts w:ascii="Arial"/>
                <w:i/>
                <w:sz w:val="18"/>
              </w:rPr>
              <w:t>u</w:t>
            </w:r>
            <w:r>
              <w:rPr>
                <w:rFonts w:ascii="Arial"/>
                <w:i/>
                <w:spacing w:val="-1"/>
                <w:sz w:val="18"/>
              </w:rPr>
              <w:t xml:space="preserve"> </w:t>
            </w:r>
            <w:r>
              <w:rPr>
                <w:rFonts w:ascii="Arial"/>
                <w:i/>
                <w:sz w:val="18"/>
              </w:rPr>
              <w:t>javnom</w:t>
            </w:r>
            <w:r>
              <w:rPr>
                <w:rFonts w:ascii="Arial"/>
                <w:i/>
                <w:spacing w:val="-1"/>
                <w:sz w:val="18"/>
              </w:rPr>
              <w:t xml:space="preserve"> </w:t>
            </w:r>
            <w:r>
              <w:rPr>
                <w:rFonts w:ascii="Arial"/>
                <w:i/>
                <w:spacing w:val="-2"/>
                <w:sz w:val="18"/>
              </w:rPr>
              <w:t>sektoru</w:t>
            </w:r>
          </w:p>
        </w:tc>
        <w:tc>
          <w:tcPr>
            <w:tcW w:w="1494" w:type="dxa"/>
          </w:tcPr>
          <w:p w14:paraId="331D121D" w14:textId="77777777" w:rsidR="00AB5DB3" w:rsidRDefault="00AB5DB3">
            <w:pPr>
              <w:pStyle w:val="TableParagraph"/>
              <w:rPr>
                <w:sz w:val="18"/>
              </w:rPr>
            </w:pPr>
          </w:p>
        </w:tc>
        <w:tc>
          <w:tcPr>
            <w:tcW w:w="1225" w:type="dxa"/>
          </w:tcPr>
          <w:p w14:paraId="7D4CA0DF" w14:textId="77777777" w:rsidR="00AB5DB3" w:rsidRDefault="00000000">
            <w:pPr>
              <w:pStyle w:val="TableParagraph"/>
              <w:spacing w:before="36"/>
              <w:ind w:right="75"/>
              <w:jc w:val="right"/>
              <w:rPr>
                <w:rFonts w:ascii="Arial"/>
                <w:i/>
                <w:sz w:val="18"/>
              </w:rPr>
            </w:pPr>
            <w:r>
              <w:rPr>
                <w:rFonts w:ascii="Arial"/>
                <w:i/>
                <w:spacing w:val="-2"/>
                <w:sz w:val="18"/>
              </w:rPr>
              <w:t>182.493,86</w:t>
            </w:r>
          </w:p>
        </w:tc>
        <w:tc>
          <w:tcPr>
            <w:tcW w:w="807" w:type="dxa"/>
          </w:tcPr>
          <w:p w14:paraId="7FC49002" w14:textId="77777777" w:rsidR="00AB5DB3" w:rsidRDefault="00AB5DB3">
            <w:pPr>
              <w:pStyle w:val="TableParagraph"/>
              <w:rPr>
                <w:sz w:val="18"/>
              </w:rPr>
            </w:pPr>
          </w:p>
        </w:tc>
      </w:tr>
      <w:tr w:rsidR="00AB5DB3" w14:paraId="12EE54A7" w14:textId="77777777">
        <w:trPr>
          <w:trHeight w:val="285"/>
        </w:trPr>
        <w:tc>
          <w:tcPr>
            <w:tcW w:w="7063" w:type="dxa"/>
          </w:tcPr>
          <w:p w14:paraId="4493CF01" w14:textId="77777777" w:rsidR="00AB5DB3" w:rsidRDefault="00000000">
            <w:pPr>
              <w:pStyle w:val="TableParagraph"/>
              <w:spacing w:before="36"/>
              <w:ind w:left="524"/>
              <w:rPr>
                <w:rFonts w:ascii="Arial" w:hAnsi="Arial"/>
                <w:i/>
                <w:sz w:val="18"/>
              </w:rPr>
            </w:pPr>
            <w:r>
              <w:rPr>
                <w:rFonts w:ascii="Arial" w:hAnsi="Arial"/>
                <w:i/>
                <w:sz w:val="18"/>
              </w:rPr>
              <w:t>5471</w:t>
            </w:r>
            <w:r>
              <w:rPr>
                <w:rFonts w:ascii="Arial" w:hAnsi="Arial"/>
                <w:i/>
                <w:spacing w:val="-1"/>
                <w:sz w:val="18"/>
              </w:rPr>
              <w:t xml:space="preserve"> </w:t>
            </w:r>
            <w:r>
              <w:rPr>
                <w:rFonts w:ascii="Arial" w:hAnsi="Arial"/>
                <w:i/>
                <w:sz w:val="18"/>
              </w:rPr>
              <w:t>Otplata</w:t>
            </w:r>
            <w:r>
              <w:rPr>
                <w:rFonts w:ascii="Arial" w:hAnsi="Arial"/>
                <w:i/>
                <w:spacing w:val="-1"/>
                <w:sz w:val="18"/>
              </w:rPr>
              <w:t xml:space="preserve"> </w:t>
            </w:r>
            <w:r>
              <w:rPr>
                <w:rFonts w:ascii="Arial" w:hAnsi="Arial"/>
                <w:i/>
                <w:sz w:val="18"/>
              </w:rPr>
              <w:t>glavnice</w:t>
            </w:r>
            <w:r>
              <w:rPr>
                <w:rFonts w:ascii="Arial" w:hAnsi="Arial"/>
                <w:i/>
                <w:spacing w:val="-1"/>
                <w:sz w:val="18"/>
              </w:rPr>
              <w:t xml:space="preserve"> </w:t>
            </w:r>
            <w:r>
              <w:rPr>
                <w:rFonts w:ascii="Arial" w:hAnsi="Arial"/>
                <w:i/>
                <w:sz w:val="18"/>
              </w:rPr>
              <w:t>primljenih</w:t>
            </w:r>
            <w:r>
              <w:rPr>
                <w:rFonts w:ascii="Arial" w:hAnsi="Arial"/>
                <w:i/>
                <w:spacing w:val="-1"/>
                <w:sz w:val="18"/>
              </w:rPr>
              <w:t xml:space="preserve"> </w:t>
            </w:r>
            <w:r>
              <w:rPr>
                <w:rFonts w:ascii="Arial" w:hAnsi="Arial"/>
                <w:i/>
                <w:sz w:val="18"/>
              </w:rPr>
              <w:t>zajmova</w:t>
            </w:r>
            <w:r>
              <w:rPr>
                <w:rFonts w:ascii="Arial" w:hAnsi="Arial"/>
                <w:i/>
                <w:spacing w:val="-1"/>
                <w:sz w:val="18"/>
              </w:rPr>
              <w:t xml:space="preserve"> </w:t>
            </w:r>
            <w:r>
              <w:rPr>
                <w:rFonts w:ascii="Arial" w:hAnsi="Arial"/>
                <w:i/>
                <w:sz w:val="18"/>
              </w:rPr>
              <w:t>od</w:t>
            </w:r>
            <w:r>
              <w:rPr>
                <w:rFonts w:ascii="Arial" w:hAnsi="Arial"/>
                <w:i/>
                <w:spacing w:val="-1"/>
                <w:sz w:val="18"/>
              </w:rPr>
              <w:t xml:space="preserve"> </w:t>
            </w:r>
            <w:r>
              <w:rPr>
                <w:rFonts w:ascii="Arial" w:hAnsi="Arial"/>
                <w:i/>
                <w:sz w:val="18"/>
              </w:rPr>
              <w:t>državnog</w:t>
            </w:r>
            <w:r>
              <w:rPr>
                <w:rFonts w:ascii="Arial" w:hAnsi="Arial"/>
                <w:i/>
                <w:spacing w:val="-1"/>
                <w:sz w:val="18"/>
              </w:rPr>
              <w:t xml:space="preserve"> </w:t>
            </w:r>
            <w:r>
              <w:rPr>
                <w:rFonts w:ascii="Arial" w:hAnsi="Arial"/>
                <w:i/>
                <w:spacing w:val="-2"/>
                <w:sz w:val="18"/>
              </w:rPr>
              <w:t>proračuna</w:t>
            </w:r>
          </w:p>
        </w:tc>
        <w:tc>
          <w:tcPr>
            <w:tcW w:w="1494" w:type="dxa"/>
          </w:tcPr>
          <w:p w14:paraId="75794269" w14:textId="77777777" w:rsidR="00AB5DB3" w:rsidRDefault="00AB5DB3">
            <w:pPr>
              <w:pStyle w:val="TableParagraph"/>
              <w:rPr>
                <w:sz w:val="18"/>
              </w:rPr>
            </w:pPr>
          </w:p>
        </w:tc>
        <w:tc>
          <w:tcPr>
            <w:tcW w:w="1225" w:type="dxa"/>
          </w:tcPr>
          <w:p w14:paraId="47F5A94F" w14:textId="77777777" w:rsidR="00AB5DB3" w:rsidRDefault="00000000">
            <w:pPr>
              <w:pStyle w:val="TableParagraph"/>
              <w:spacing w:before="36"/>
              <w:ind w:right="75"/>
              <w:jc w:val="right"/>
              <w:rPr>
                <w:rFonts w:ascii="Arial"/>
                <w:i/>
                <w:sz w:val="18"/>
              </w:rPr>
            </w:pPr>
            <w:r>
              <w:rPr>
                <w:rFonts w:ascii="Arial"/>
                <w:i/>
                <w:spacing w:val="-2"/>
                <w:sz w:val="18"/>
              </w:rPr>
              <w:t>92.914,02</w:t>
            </w:r>
          </w:p>
        </w:tc>
        <w:tc>
          <w:tcPr>
            <w:tcW w:w="807" w:type="dxa"/>
          </w:tcPr>
          <w:p w14:paraId="366D1C95" w14:textId="77777777" w:rsidR="00AB5DB3" w:rsidRDefault="00AB5DB3">
            <w:pPr>
              <w:pStyle w:val="TableParagraph"/>
              <w:rPr>
                <w:sz w:val="18"/>
              </w:rPr>
            </w:pPr>
          </w:p>
        </w:tc>
      </w:tr>
      <w:tr w:rsidR="00AB5DB3" w14:paraId="784AD13D" w14:textId="77777777">
        <w:trPr>
          <w:trHeight w:val="285"/>
        </w:trPr>
        <w:tc>
          <w:tcPr>
            <w:tcW w:w="7063" w:type="dxa"/>
          </w:tcPr>
          <w:p w14:paraId="5C3239F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494" w:type="dxa"/>
          </w:tcPr>
          <w:p w14:paraId="0DE5EA5C" w14:textId="77777777" w:rsidR="00AB5DB3" w:rsidRDefault="00000000">
            <w:pPr>
              <w:pStyle w:val="TableParagraph"/>
              <w:spacing w:before="36"/>
              <w:ind w:right="215"/>
              <w:jc w:val="right"/>
              <w:rPr>
                <w:rFonts w:ascii="Arial"/>
                <w:b/>
                <w:sz w:val="18"/>
              </w:rPr>
            </w:pPr>
            <w:r>
              <w:rPr>
                <w:rFonts w:ascii="Arial"/>
                <w:b/>
                <w:spacing w:val="-2"/>
                <w:sz w:val="18"/>
              </w:rPr>
              <w:t>150.000,00</w:t>
            </w:r>
          </w:p>
        </w:tc>
        <w:tc>
          <w:tcPr>
            <w:tcW w:w="1225" w:type="dxa"/>
          </w:tcPr>
          <w:p w14:paraId="485C7F0C" w14:textId="77777777" w:rsidR="00AB5DB3" w:rsidRDefault="00000000">
            <w:pPr>
              <w:pStyle w:val="TableParagraph"/>
              <w:spacing w:before="36"/>
              <w:ind w:right="75"/>
              <w:jc w:val="right"/>
              <w:rPr>
                <w:rFonts w:ascii="Arial"/>
                <w:b/>
                <w:sz w:val="18"/>
              </w:rPr>
            </w:pPr>
            <w:r>
              <w:rPr>
                <w:rFonts w:ascii="Arial"/>
                <w:b/>
                <w:spacing w:val="-2"/>
                <w:sz w:val="18"/>
              </w:rPr>
              <w:t>42.974,38</w:t>
            </w:r>
          </w:p>
        </w:tc>
        <w:tc>
          <w:tcPr>
            <w:tcW w:w="807" w:type="dxa"/>
          </w:tcPr>
          <w:p w14:paraId="1F82CEF8" w14:textId="77777777" w:rsidR="00AB5DB3" w:rsidRDefault="00000000">
            <w:pPr>
              <w:pStyle w:val="TableParagraph"/>
              <w:spacing w:before="36"/>
              <w:ind w:left="60" w:right="43"/>
              <w:jc w:val="center"/>
              <w:rPr>
                <w:rFonts w:ascii="Arial"/>
                <w:b/>
                <w:sz w:val="18"/>
              </w:rPr>
            </w:pPr>
            <w:r>
              <w:rPr>
                <w:rFonts w:ascii="Arial"/>
                <w:b/>
                <w:spacing w:val="-2"/>
                <w:sz w:val="18"/>
              </w:rPr>
              <w:t>28,65%</w:t>
            </w:r>
          </w:p>
        </w:tc>
      </w:tr>
      <w:tr w:rsidR="00AB5DB3" w14:paraId="3A678A9A" w14:textId="77777777">
        <w:trPr>
          <w:trHeight w:val="285"/>
        </w:trPr>
        <w:tc>
          <w:tcPr>
            <w:tcW w:w="7063" w:type="dxa"/>
          </w:tcPr>
          <w:p w14:paraId="694A067F"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94" w:type="dxa"/>
          </w:tcPr>
          <w:p w14:paraId="57E8215C" w14:textId="77777777" w:rsidR="00AB5DB3" w:rsidRDefault="00000000">
            <w:pPr>
              <w:pStyle w:val="TableParagraph"/>
              <w:spacing w:before="36"/>
              <w:ind w:right="215"/>
              <w:jc w:val="right"/>
              <w:rPr>
                <w:rFonts w:ascii="Arial"/>
                <w:b/>
                <w:sz w:val="18"/>
              </w:rPr>
            </w:pPr>
            <w:r>
              <w:rPr>
                <w:rFonts w:ascii="Arial"/>
                <w:b/>
                <w:spacing w:val="-2"/>
                <w:sz w:val="18"/>
              </w:rPr>
              <w:t>150.000,00</w:t>
            </w:r>
          </w:p>
        </w:tc>
        <w:tc>
          <w:tcPr>
            <w:tcW w:w="1225" w:type="dxa"/>
          </w:tcPr>
          <w:p w14:paraId="7F549D7C" w14:textId="77777777" w:rsidR="00AB5DB3" w:rsidRDefault="00000000">
            <w:pPr>
              <w:pStyle w:val="TableParagraph"/>
              <w:spacing w:before="36"/>
              <w:ind w:right="75"/>
              <w:jc w:val="right"/>
              <w:rPr>
                <w:rFonts w:ascii="Arial"/>
                <w:b/>
                <w:sz w:val="18"/>
              </w:rPr>
            </w:pPr>
            <w:r>
              <w:rPr>
                <w:rFonts w:ascii="Arial"/>
                <w:b/>
                <w:spacing w:val="-2"/>
                <w:sz w:val="18"/>
              </w:rPr>
              <w:t>42.974,38</w:t>
            </w:r>
          </w:p>
        </w:tc>
        <w:tc>
          <w:tcPr>
            <w:tcW w:w="807" w:type="dxa"/>
          </w:tcPr>
          <w:p w14:paraId="6C2AA0CB" w14:textId="77777777" w:rsidR="00AB5DB3" w:rsidRDefault="00000000">
            <w:pPr>
              <w:pStyle w:val="TableParagraph"/>
              <w:spacing w:before="36"/>
              <w:ind w:left="60" w:right="43"/>
              <w:jc w:val="center"/>
              <w:rPr>
                <w:rFonts w:ascii="Arial"/>
                <w:b/>
                <w:sz w:val="18"/>
              </w:rPr>
            </w:pPr>
            <w:r>
              <w:rPr>
                <w:rFonts w:ascii="Arial"/>
                <w:b/>
                <w:spacing w:val="-2"/>
                <w:sz w:val="18"/>
              </w:rPr>
              <w:t>28,65%</w:t>
            </w:r>
          </w:p>
        </w:tc>
      </w:tr>
      <w:tr w:rsidR="00AB5DB3" w14:paraId="3B991C06" w14:textId="77777777">
        <w:trPr>
          <w:trHeight w:val="277"/>
        </w:trPr>
        <w:tc>
          <w:tcPr>
            <w:tcW w:w="7063" w:type="dxa"/>
          </w:tcPr>
          <w:p w14:paraId="313CFD5A" w14:textId="77777777" w:rsidR="00AB5DB3" w:rsidRDefault="00000000">
            <w:pPr>
              <w:pStyle w:val="TableParagraph"/>
              <w:spacing w:before="36"/>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494" w:type="dxa"/>
          </w:tcPr>
          <w:p w14:paraId="0BD04382" w14:textId="77777777" w:rsidR="00AB5DB3" w:rsidRDefault="00AB5DB3">
            <w:pPr>
              <w:pStyle w:val="TableParagraph"/>
              <w:rPr>
                <w:sz w:val="18"/>
              </w:rPr>
            </w:pPr>
          </w:p>
        </w:tc>
        <w:tc>
          <w:tcPr>
            <w:tcW w:w="1225" w:type="dxa"/>
          </w:tcPr>
          <w:p w14:paraId="4FBA9596" w14:textId="77777777" w:rsidR="00AB5DB3" w:rsidRDefault="00000000">
            <w:pPr>
              <w:pStyle w:val="TableParagraph"/>
              <w:spacing w:before="36"/>
              <w:ind w:right="75"/>
              <w:jc w:val="right"/>
              <w:rPr>
                <w:rFonts w:ascii="Arial"/>
                <w:i/>
                <w:sz w:val="18"/>
              </w:rPr>
            </w:pPr>
            <w:r>
              <w:rPr>
                <w:rFonts w:ascii="Arial"/>
                <w:i/>
                <w:spacing w:val="-2"/>
                <w:sz w:val="18"/>
              </w:rPr>
              <w:t>42.974,38</w:t>
            </w:r>
          </w:p>
        </w:tc>
        <w:tc>
          <w:tcPr>
            <w:tcW w:w="807" w:type="dxa"/>
          </w:tcPr>
          <w:p w14:paraId="440980A5" w14:textId="77777777" w:rsidR="00AB5DB3" w:rsidRDefault="00AB5DB3">
            <w:pPr>
              <w:pStyle w:val="TableParagraph"/>
              <w:rPr>
                <w:sz w:val="18"/>
              </w:rPr>
            </w:pPr>
          </w:p>
        </w:tc>
      </w:tr>
      <w:tr w:rsidR="00AB5DB3" w14:paraId="38C14EC3" w14:textId="77777777">
        <w:trPr>
          <w:trHeight w:val="277"/>
        </w:trPr>
        <w:tc>
          <w:tcPr>
            <w:tcW w:w="7063" w:type="dxa"/>
          </w:tcPr>
          <w:p w14:paraId="7BD4E319"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494" w:type="dxa"/>
          </w:tcPr>
          <w:p w14:paraId="31193CE1" w14:textId="77777777" w:rsidR="00AB5DB3" w:rsidRDefault="00000000">
            <w:pPr>
              <w:pStyle w:val="TableParagraph"/>
              <w:spacing w:before="28"/>
              <w:ind w:right="215"/>
              <w:jc w:val="right"/>
              <w:rPr>
                <w:rFonts w:ascii="Arial"/>
                <w:b/>
                <w:sz w:val="18"/>
              </w:rPr>
            </w:pPr>
            <w:r>
              <w:rPr>
                <w:rFonts w:ascii="Arial"/>
                <w:b/>
                <w:spacing w:val="-2"/>
                <w:sz w:val="18"/>
              </w:rPr>
              <w:t>2.000,00</w:t>
            </w:r>
          </w:p>
        </w:tc>
        <w:tc>
          <w:tcPr>
            <w:tcW w:w="1225" w:type="dxa"/>
          </w:tcPr>
          <w:p w14:paraId="304154E3" w14:textId="77777777" w:rsidR="00AB5DB3" w:rsidRDefault="00AB5DB3">
            <w:pPr>
              <w:pStyle w:val="TableParagraph"/>
              <w:rPr>
                <w:sz w:val="18"/>
              </w:rPr>
            </w:pPr>
          </w:p>
        </w:tc>
        <w:tc>
          <w:tcPr>
            <w:tcW w:w="807" w:type="dxa"/>
          </w:tcPr>
          <w:p w14:paraId="55625770" w14:textId="77777777" w:rsidR="00AB5DB3" w:rsidRDefault="00AB5DB3">
            <w:pPr>
              <w:pStyle w:val="TableParagraph"/>
              <w:rPr>
                <w:sz w:val="18"/>
              </w:rPr>
            </w:pPr>
          </w:p>
        </w:tc>
      </w:tr>
      <w:tr w:rsidR="00AB5DB3" w14:paraId="64599581" w14:textId="77777777">
        <w:trPr>
          <w:trHeight w:val="285"/>
        </w:trPr>
        <w:tc>
          <w:tcPr>
            <w:tcW w:w="7063" w:type="dxa"/>
          </w:tcPr>
          <w:p w14:paraId="6AF757F8"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494" w:type="dxa"/>
          </w:tcPr>
          <w:p w14:paraId="2DF6A9B9" w14:textId="77777777" w:rsidR="00AB5DB3" w:rsidRDefault="00000000">
            <w:pPr>
              <w:pStyle w:val="TableParagraph"/>
              <w:spacing w:before="36"/>
              <w:ind w:right="215"/>
              <w:jc w:val="right"/>
              <w:rPr>
                <w:rFonts w:ascii="Arial"/>
                <w:b/>
                <w:sz w:val="18"/>
              </w:rPr>
            </w:pPr>
            <w:r>
              <w:rPr>
                <w:rFonts w:ascii="Arial"/>
                <w:b/>
                <w:spacing w:val="-2"/>
                <w:sz w:val="18"/>
              </w:rPr>
              <w:t>2.000,00</w:t>
            </w:r>
          </w:p>
        </w:tc>
        <w:tc>
          <w:tcPr>
            <w:tcW w:w="1225" w:type="dxa"/>
          </w:tcPr>
          <w:p w14:paraId="6AD9F5F2" w14:textId="77777777" w:rsidR="00AB5DB3" w:rsidRDefault="00AB5DB3">
            <w:pPr>
              <w:pStyle w:val="TableParagraph"/>
              <w:rPr>
                <w:sz w:val="18"/>
              </w:rPr>
            </w:pPr>
          </w:p>
        </w:tc>
        <w:tc>
          <w:tcPr>
            <w:tcW w:w="807" w:type="dxa"/>
          </w:tcPr>
          <w:p w14:paraId="46BD39A7" w14:textId="77777777" w:rsidR="00AB5DB3" w:rsidRDefault="00AB5DB3">
            <w:pPr>
              <w:pStyle w:val="TableParagraph"/>
              <w:rPr>
                <w:sz w:val="18"/>
              </w:rPr>
            </w:pPr>
          </w:p>
        </w:tc>
      </w:tr>
      <w:tr w:rsidR="00AB5DB3" w14:paraId="2E72D65C" w14:textId="77777777">
        <w:trPr>
          <w:trHeight w:val="285"/>
        </w:trPr>
        <w:tc>
          <w:tcPr>
            <w:tcW w:w="7063" w:type="dxa"/>
          </w:tcPr>
          <w:p w14:paraId="5BC96DE6"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494" w:type="dxa"/>
          </w:tcPr>
          <w:p w14:paraId="5989E9F1" w14:textId="77777777" w:rsidR="00AB5DB3" w:rsidRDefault="00000000">
            <w:pPr>
              <w:pStyle w:val="TableParagraph"/>
              <w:spacing w:before="36"/>
              <w:ind w:right="215"/>
              <w:jc w:val="right"/>
              <w:rPr>
                <w:rFonts w:ascii="Arial"/>
                <w:b/>
                <w:sz w:val="18"/>
              </w:rPr>
            </w:pPr>
            <w:r>
              <w:rPr>
                <w:rFonts w:ascii="Arial"/>
                <w:b/>
                <w:spacing w:val="-2"/>
                <w:sz w:val="18"/>
              </w:rPr>
              <w:t>533.037,00</w:t>
            </w:r>
          </w:p>
        </w:tc>
        <w:tc>
          <w:tcPr>
            <w:tcW w:w="1225" w:type="dxa"/>
          </w:tcPr>
          <w:p w14:paraId="1AE0B724" w14:textId="77777777" w:rsidR="00AB5DB3" w:rsidRDefault="00000000">
            <w:pPr>
              <w:pStyle w:val="TableParagraph"/>
              <w:spacing w:before="36"/>
              <w:ind w:right="75"/>
              <w:jc w:val="right"/>
              <w:rPr>
                <w:rFonts w:ascii="Arial"/>
                <w:b/>
                <w:sz w:val="18"/>
              </w:rPr>
            </w:pPr>
            <w:r>
              <w:rPr>
                <w:rFonts w:ascii="Arial"/>
                <w:b/>
                <w:spacing w:val="-2"/>
                <w:sz w:val="18"/>
              </w:rPr>
              <w:t>308.832,75</w:t>
            </w:r>
          </w:p>
        </w:tc>
        <w:tc>
          <w:tcPr>
            <w:tcW w:w="807" w:type="dxa"/>
          </w:tcPr>
          <w:p w14:paraId="39DEABD5" w14:textId="77777777" w:rsidR="00AB5DB3" w:rsidRDefault="00000000">
            <w:pPr>
              <w:pStyle w:val="TableParagraph"/>
              <w:spacing w:before="36"/>
              <w:ind w:left="60" w:right="43"/>
              <w:jc w:val="center"/>
              <w:rPr>
                <w:rFonts w:ascii="Arial"/>
                <w:b/>
                <w:sz w:val="18"/>
              </w:rPr>
            </w:pPr>
            <w:r>
              <w:rPr>
                <w:rFonts w:ascii="Arial"/>
                <w:b/>
                <w:spacing w:val="-2"/>
                <w:sz w:val="18"/>
              </w:rPr>
              <w:t>57,94%</w:t>
            </w:r>
          </w:p>
        </w:tc>
      </w:tr>
      <w:tr w:rsidR="00AB5DB3" w14:paraId="417C0328" w14:textId="77777777">
        <w:trPr>
          <w:trHeight w:val="285"/>
        </w:trPr>
        <w:tc>
          <w:tcPr>
            <w:tcW w:w="7063" w:type="dxa"/>
          </w:tcPr>
          <w:p w14:paraId="069641F2"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94" w:type="dxa"/>
          </w:tcPr>
          <w:p w14:paraId="4D6C8F12" w14:textId="77777777" w:rsidR="00AB5DB3" w:rsidRDefault="00000000">
            <w:pPr>
              <w:pStyle w:val="TableParagraph"/>
              <w:spacing w:before="36"/>
              <w:ind w:right="215"/>
              <w:jc w:val="right"/>
              <w:rPr>
                <w:rFonts w:ascii="Arial"/>
                <w:b/>
                <w:sz w:val="18"/>
              </w:rPr>
            </w:pPr>
            <w:r>
              <w:rPr>
                <w:rFonts w:ascii="Arial"/>
                <w:b/>
                <w:spacing w:val="-2"/>
                <w:sz w:val="18"/>
              </w:rPr>
              <w:t>410.319,00</w:t>
            </w:r>
          </w:p>
        </w:tc>
        <w:tc>
          <w:tcPr>
            <w:tcW w:w="1225" w:type="dxa"/>
          </w:tcPr>
          <w:p w14:paraId="58B97B2E" w14:textId="77777777" w:rsidR="00AB5DB3" w:rsidRDefault="00000000">
            <w:pPr>
              <w:pStyle w:val="TableParagraph"/>
              <w:spacing w:before="36"/>
              <w:ind w:right="75"/>
              <w:jc w:val="right"/>
              <w:rPr>
                <w:rFonts w:ascii="Arial"/>
                <w:b/>
                <w:sz w:val="18"/>
              </w:rPr>
            </w:pPr>
            <w:r>
              <w:rPr>
                <w:rFonts w:ascii="Arial"/>
                <w:b/>
                <w:spacing w:val="-2"/>
                <w:sz w:val="18"/>
              </w:rPr>
              <w:t>250.978,06</w:t>
            </w:r>
          </w:p>
        </w:tc>
        <w:tc>
          <w:tcPr>
            <w:tcW w:w="807" w:type="dxa"/>
          </w:tcPr>
          <w:p w14:paraId="5EB78527" w14:textId="77777777" w:rsidR="00AB5DB3" w:rsidRDefault="00000000">
            <w:pPr>
              <w:pStyle w:val="TableParagraph"/>
              <w:spacing w:before="36"/>
              <w:ind w:left="60" w:right="43"/>
              <w:jc w:val="center"/>
              <w:rPr>
                <w:rFonts w:ascii="Arial"/>
                <w:b/>
                <w:sz w:val="18"/>
              </w:rPr>
            </w:pPr>
            <w:r>
              <w:rPr>
                <w:rFonts w:ascii="Arial"/>
                <w:b/>
                <w:spacing w:val="-2"/>
                <w:sz w:val="18"/>
              </w:rPr>
              <w:t>61,17%</w:t>
            </w:r>
          </w:p>
        </w:tc>
      </w:tr>
      <w:tr w:rsidR="00AB5DB3" w14:paraId="2D8E7B69" w14:textId="77777777">
        <w:trPr>
          <w:trHeight w:val="285"/>
        </w:trPr>
        <w:tc>
          <w:tcPr>
            <w:tcW w:w="7063" w:type="dxa"/>
          </w:tcPr>
          <w:p w14:paraId="4D91F524" w14:textId="77777777" w:rsidR="00AB5DB3" w:rsidRDefault="00000000">
            <w:pPr>
              <w:pStyle w:val="TableParagraph"/>
              <w:spacing w:before="36"/>
              <w:ind w:left="524"/>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494" w:type="dxa"/>
          </w:tcPr>
          <w:p w14:paraId="73763739" w14:textId="77777777" w:rsidR="00AB5DB3" w:rsidRDefault="00AB5DB3">
            <w:pPr>
              <w:pStyle w:val="TableParagraph"/>
              <w:rPr>
                <w:sz w:val="18"/>
              </w:rPr>
            </w:pPr>
          </w:p>
        </w:tc>
        <w:tc>
          <w:tcPr>
            <w:tcW w:w="1225" w:type="dxa"/>
          </w:tcPr>
          <w:p w14:paraId="19317B0C" w14:textId="77777777" w:rsidR="00AB5DB3" w:rsidRDefault="00000000">
            <w:pPr>
              <w:pStyle w:val="TableParagraph"/>
              <w:spacing w:before="36"/>
              <w:ind w:right="75"/>
              <w:jc w:val="right"/>
              <w:rPr>
                <w:rFonts w:ascii="Arial"/>
                <w:i/>
                <w:sz w:val="18"/>
              </w:rPr>
            </w:pPr>
            <w:r>
              <w:rPr>
                <w:rFonts w:ascii="Arial"/>
                <w:i/>
                <w:spacing w:val="-2"/>
                <w:sz w:val="18"/>
              </w:rPr>
              <w:t>109.222,74</w:t>
            </w:r>
          </w:p>
        </w:tc>
        <w:tc>
          <w:tcPr>
            <w:tcW w:w="807" w:type="dxa"/>
          </w:tcPr>
          <w:p w14:paraId="1A4A4039" w14:textId="77777777" w:rsidR="00AB5DB3" w:rsidRDefault="00AB5DB3">
            <w:pPr>
              <w:pStyle w:val="TableParagraph"/>
              <w:rPr>
                <w:sz w:val="18"/>
              </w:rPr>
            </w:pPr>
          </w:p>
        </w:tc>
      </w:tr>
      <w:tr w:rsidR="00AB5DB3" w14:paraId="6B1E7ED9" w14:textId="77777777">
        <w:trPr>
          <w:trHeight w:val="285"/>
        </w:trPr>
        <w:tc>
          <w:tcPr>
            <w:tcW w:w="7063" w:type="dxa"/>
          </w:tcPr>
          <w:p w14:paraId="4E214788"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494" w:type="dxa"/>
          </w:tcPr>
          <w:p w14:paraId="6DC204D2" w14:textId="77777777" w:rsidR="00AB5DB3" w:rsidRDefault="00AB5DB3">
            <w:pPr>
              <w:pStyle w:val="TableParagraph"/>
              <w:rPr>
                <w:sz w:val="18"/>
              </w:rPr>
            </w:pPr>
          </w:p>
        </w:tc>
        <w:tc>
          <w:tcPr>
            <w:tcW w:w="1225" w:type="dxa"/>
          </w:tcPr>
          <w:p w14:paraId="473FD304" w14:textId="77777777" w:rsidR="00AB5DB3" w:rsidRDefault="00000000">
            <w:pPr>
              <w:pStyle w:val="TableParagraph"/>
              <w:spacing w:before="36"/>
              <w:ind w:right="75"/>
              <w:jc w:val="right"/>
              <w:rPr>
                <w:rFonts w:ascii="Arial"/>
                <w:i/>
                <w:sz w:val="18"/>
              </w:rPr>
            </w:pPr>
            <w:r>
              <w:rPr>
                <w:rFonts w:ascii="Arial"/>
                <w:i/>
                <w:spacing w:val="-2"/>
                <w:sz w:val="18"/>
              </w:rPr>
              <w:t>141.755,32</w:t>
            </w:r>
          </w:p>
        </w:tc>
        <w:tc>
          <w:tcPr>
            <w:tcW w:w="807" w:type="dxa"/>
          </w:tcPr>
          <w:p w14:paraId="768F1B7D" w14:textId="77777777" w:rsidR="00AB5DB3" w:rsidRDefault="00AB5DB3">
            <w:pPr>
              <w:pStyle w:val="TableParagraph"/>
              <w:rPr>
                <w:sz w:val="18"/>
              </w:rPr>
            </w:pPr>
          </w:p>
        </w:tc>
      </w:tr>
      <w:tr w:rsidR="00AB5DB3" w14:paraId="33FA8AFC" w14:textId="77777777">
        <w:trPr>
          <w:trHeight w:val="285"/>
        </w:trPr>
        <w:tc>
          <w:tcPr>
            <w:tcW w:w="7063" w:type="dxa"/>
          </w:tcPr>
          <w:p w14:paraId="0BF52F2A" w14:textId="77777777" w:rsidR="00AB5DB3" w:rsidRDefault="00000000">
            <w:pPr>
              <w:pStyle w:val="TableParagraph"/>
              <w:spacing w:before="36"/>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494" w:type="dxa"/>
          </w:tcPr>
          <w:p w14:paraId="581F1A20" w14:textId="77777777" w:rsidR="00AB5DB3" w:rsidRDefault="00000000">
            <w:pPr>
              <w:pStyle w:val="TableParagraph"/>
              <w:spacing w:before="36"/>
              <w:ind w:right="215"/>
              <w:jc w:val="right"/>
              <w:rPr>
                <w:rFonts w:ascii="Arial"/>
                <w:b/>
                <w:sz w:val="18"/>
              </w:rPr>
            </w:pPr>
            <w:r>
              <w:rPr>
                <w:rFonts w:ascii="Arial"/>
                <w:b/>
                <w:spacing w:val="-2"/>
                <w:sz w:val="18"/>
              </w:rPr>
              <w:t>122.718,00</w:t>
            </w:r>
          </w:p>
        </w:tc>
        <w:tc>
          <w:tcPr>
            <w:tcW w:w="1225" w:type="dxa"/>
          </w:tcPr>
          <w:p w14:paraId="3C3A1C7C" w14:textId="77777777" w:rsidR="00AB5DB3" w:rsidRDefault="00000000">
            <w:pPr>
              <w:pStyle w:val="TableParagraph"/>
              <w:spacing w:before="36"/>
              <w:ind w:right="75"/>
              <w:jc w:val="right"/>
              <w:rPr>
                <w:rFonts w:ascii="Arial"/>
                <w:b/>
                <w:sz w:val="18"/>
              </w:rPr>
            </w:pPr>
            <w:r>
              <w:rPr>
                <w:rFonts w:ascii="Arial"/>
                <w:b/>
                <w:spacing w:val="-2"/>
                <w:sz w:val="18"/>
              </w:rPr>
              <w:t>57.854,69</w:t>
            </w:r>
          </w:p>
        </w:tc>
        <w:tc>
          <w:tcPr>
            <w:tcW w:w="807" w:type="dxa"/>
          </w:tcPr>
          <w:p w14:paraId="1C63993D" w14:textId="77777777" w:rsidR="00AB5DB3" w:rsidRDefault="00000000">
            <w:pPr>
              <w:pStyle w:val="TableParagraph"/>
              <w:spacing w:before="36"/>
              <w:ind w:left="60" w:right="43"/>
              <w:jc w:val="center"/>
              <w:rPr>
                <w:rFonts w:ascii="Arial"/>
                <w:b/>
                <w:sz w:val="18"/>
              </w:rPr>
            </w:pPr>
            <w:r>
              <w:rPr>
                <w:rFonts w:ascii="Arial"/>
                <w:b/>
                <w:spacing w:val="-2"/>
                <w:sz w:val="18"/>
              </w:rPr>
              <w:t>47,14%</w:t>
            </w:r>
          </w:p>
        </w:tc>
      </w:tr>
      <w:tr w:rsidR="00AB5DB3" w14:paraId="20359863" w14:textId="77777777">
        <w:trPr>
          <w:trHeight w:val="682"/>
        </w:trPr>
        <w:tc>
          <w:tcPr>
            <w:tcW w:w="7063" w:type="dxa"/>
          </w:tcPr>
          <w:p w14:paraId="2DB2A683" w14:textId="77777777" w:rsidR="00AB5DB3" w:rsidRDefault="00000000">
            <w:pPr>
              <w:pStyle w:val="TableParagraph"/>
              <w:spacing w:before="41" w:line="232" w:lineRule="auto"/>
              <w:ind w:left="524"/>
              <w:rPr>
                <w:rFonts w:ascii="Arial" w:hAnsi="Arial"/>
                <w:i/>
                <w:sz w:val="18"/>
              </w:rPr>
            </w:pPr>
            <w:r>
              <w:rPr>
                <w:rFonts w:ascii="Arial" w:hAnsi="Arial"/>
                <w:i/>
                <w:sz w:val="18"/>
              </w:rPr>
              <w:t>3693</w:t>
            </w:r>
            <w:r>
              <w:rPr>
                <w:rFonts w:ascii="Arial" w:hAnsi="Arial"/>
                <w:i/>
                <w:spacing w:val="-5"/>
                <w:sz w:val="18"/>
              </w:rPr>
              <w:t xml:space="preserve"> </w:t>
            </w:r>
            <w:r>
              <w:rPr>
                <w:rFonts w:ascii="Arial" w:hAnsi="Arial"/>
                <w:i/>
                <w:sz w:val="18"/>
              </w:rPr>
              <w:t>Tekući</w:t>
            </w:r>
            <w:r>
              <w:rPr>
                <w:rFonts w:ascii="Arial" w:hAnsi="Arial"/>
                <w:i/>
                <w:spacing w:val="-5"/>
                <w:sz w:val="18"/>
              </w:rPr>
              <w:t xml:space="preserve"> </w:t>
            </w:r>
            <w:r>
              <w:rPr>
                <w:rFonts w:ascii="Arial" w:hAnsi="Arial"/>
                <w:i/>
                <w:sz w:val="18"/>
              </w:rPr>
              <w:t>prijenosi</w:t>
            </w:r>
            <w:r>
              <w:rPr>
                <w:rFonts w:ascii="Arial" w:hAnsi="Arial"/>
                <w:i/>
                <w:spacing w:val="-5"/>
                <w:sz w:val="18"/>
              </w:rPr>
              <w:t xml:space="preserve"> </w:t>
            </w:r>
            <w:r>
              <w:rPr>
                <w:rFonts w:ascii="Arial" w:hAnsi="Arial"/>
                <w:i/>
                <w:sz w:val="18"/>
              </w:rPr>
              <w:t>između</w:t>
            </w:r>
            <w:r>
              <w:rPr>
                <w:rFonts w:ascii="Arial" w:hAnsi="Arial"/>
                <w:i/>
                <w:spacing w:val="-5"/>
                <w:sz w:val="18"/>
              </w:rPr>
              <w:t xml:space="preserve"> </w:t>
            </w:r>
            <w:r>
              <w:rPr>
                <w:rFonts w:ascii="Arial" w:hAnsi="Arial"/>
                <w:i/>
                <w:sz w:val="18"/>
              </w:rPr>
              <w:t>proračunskih</w:t>
            </w:r>
            <w:r>
              <w:rPr>
                <w:rFonts w:ascii="Arial" w:hAnsi="Arial"/>
                <w:i/>
                <w:spacing w:val="-5"/>
                <w:sz w:val="18"/>
              </w:rPr>
              <w:t xml:space="preserve"> </w:t>
            </w:r>
            <w:r>
              <w:rPr>
                <w:rFonts w:ascii="Arial" w:hAnsi="Arial"/>
                <w:i/>
                <w:sz w:val="18"/>
              </w:rPr>
              <w:t>korisnika</w:t>
            </w:r>
            <w:r>
              <w:rPr>
                <w:rFonts w:ascii="Arial" w:hAnsi="Arial"/>
                <w:i/>
                <w:spacing w:val="-5"/>
                <w:sz w:val="18"/>
              </w:rPr>
              <w:t xml:space="preserve"> </w:t>
            </w:r>
            <w:r>
              <w:rPr>
                <w:rFonts w:ascii="Arial" w:hAnsi="Arial"/>
                <w:i/>
                <w:sz w:val="18"/>
              </w:rPr>
              <w:t>istog</w:t>
            </w:r>
            <w:r>
              <w:rPr>
                <w:rFonts w:ascii="Arial" w:hAnsi="Arial"/>
                <w:i/>
                <w:spacing w:val="-5"/>
                <w:sz w:val="18"/>
              </w:rPr>
              <w:t xml:space="preserve"> </w:t>
            </w:r>
            <w:r>
              <w:rPr>
                <w:rFonts w:ascii="Arial" w:hAnsi="Arial"/>
                <w:i/>
                <w:sz w:val="18"/>
              </w:rPr>
              <w:t>proračuna</w:t>
            </w:r>
            <w:r>
              <w:rPr>
                <w:rFonts w:ascii="Arial" w:hAnsi="Arial"/>
                <w:i/>
                <w:spacing w:val="-5"/>
                <w:sz w:val="18"/>
              </w:rPr>
              <w:t xml:space="preserve"> </w:t>
            </w:r>
            <w:r>
              <w:rPr>
                <w:rFonts w:ascii="Arial" w:hAnsi="Arial"/>
                <w:i/>
                <w:sz w:val="18"/>
              </w:rPr>
              <w:t>temeljem prijenosa EU sredstava</w:t>
            </w:r>
          </w:p>
          <w:p w14:paraId="39AAB593" w14:textId="77777777" w:rsidR="00AB5DB3" w:rsidRDefault="00000000">
            <w:pPr>
              <w:pStyle w:val="TableParagraph"/>
              <w:spacing w:line="205" w:lineRule="exact"/>
              <w:ind w:left="239"/>
              <w:rPr>
                <w:rFonts w:ascii="Arial"/>
                <w:b/>
                <w:sz w:val="18"/>
              </w:rPr>
            </w:pPr>
            <w:r>
              <w:rPr>
                <w:rFonts w:ascii="Arial"/>
                <w:b/>
                <w:sz w:val="18"/>
              </w:rPr>
              <w:t>Izvor:</w:t>
            </w:r>
            <w:r>
              <w:rPr>
                <w:rFonts w:ascii="Arial"/>
                <w:b/>
                <w:spacing w:val="-1"/>
                <w:sz w:val="18"/>
              </w:rPr>
              <w:t xml:space="preserve"> </w:t>
            </w:r>
            <w:r>
              <w:rPr>
                <w:rFonts w:ascii="Arial"/>
                <w:b/>
                <w:sz w:val="18"/>
              </w:rPr>
              <w:t>54</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poljoprivredni</w:t>
            </w:r>
            <w:r>
              <w:rPr>
                <w:rFonts w:ascii="Arial"/>
                <w:b/>
                <w:spacing w:val="-1"/>
                <w:sz w:val="18"/>
              </w:rPr>
              <w:t xml:space="preserve"> </w:t>
            </w:r>
            <w:r>
              <w:rPr>
                <w:rFonts w:ascii="Arial"/>
                <w:b/>
                <w:sz w:val="18"/>
              </w:rPr>
              <w:t>jamstveni</w:t>
            </w:r>
            <w:r>
              <w:rPr>
                <w:rFonts w:ascii="Arial"/>
                <w:b/>
                <w:spacing w:val="-1"/>
                <w:sz w:val="18"/>
              </w:rPr>
              <w:t xml:space="preserve"> </w:t>
            </w:r>
            <w:r>
              <w:rPr>
                <w:rFonts w:ascii="Arial"/>
                <w:b/>
                <w:sz w:val="18"/>
              </w:rPr>
              <w:t>fond</w:t>
            </w:r>
            <w:r>
              <w:rPr>
                <w:rFonts w:ascii="Arial"/>
                <w:b/>
                <w:spacing w:val="-1"/>
                <w:sz w:val="18"/>
              </w:rPr>
              <w:t xml:space="preserve"> </w:t>
            </w:r>
            <w:r>
              <w:rPr>
                <w:rFonts w:ascii="Arial"/>
                <w:b/>
                <w:spacing w:val="-2"/>
                <w:sz w:val="18"/>
              </w:rPr>
              <w:t>(EAGF)</w:t>
            </w:r>
          </w:p>
        </w:tc>
        <w:tc>
          <w:tcPr>
            <w:tcW w:w="1494" w:type="dxa"/>
          </w:tcPr>
          <w:p w14:paraId="650494E7" w14:textId="77777777" w:rsidR="00AB5DB3" w:rsidRDefault="00AB5DB3">
            <w:pPr>
              <w:pStyle w:val="TableParagraph"/>
              <w:rPr>
                <w:rFonts w:ascii="Arial"/>
                <w:b/>
                <w:sz w:val="18"/>
              </w:rPr>
            </w:pPr>
          </w:p>
          <w:p w14:paraId="7BD14D36" w14:textId="77777777" w:rsidR="00AB5DB3" w:rsidRDefault="00AB5DB3">
            <w:pPr>
              <w:pStyle w:val="TableParagraph"/>
              <w:spacing w:before="27"/>
              <w:rPr>
                <w:rFonts w:ascii="Arial"/>
                <w:b/>
                <w:sz w:val="18"/>
              </w:rPr>
            </w:pPr>
          </w:p>
          <w:p w14:paraId="278C1504" w14:textId="77777777" w:rsidR="00AB5DB3" w:rsidRDefault="00000000">
            <w:pPr>
              <w:pStyle w:val="TableParagraph"/>
              <w:ind w:right="215"/>
              <w:jc w:val="right"/>
              <w:rPr>
                <w:rFonts w:ascii="Arial"/>
                <w:b/>
                <w:sz w:val="18"/>
              </w:rPr>
            </w:pPr>
            <w:r>
              <w:rPr>
                <w:rFonts w:ascii="Arial"/>
                <w:b/>
                <w:spacing w:val="-2"/>
                <w:sz w:val="18"/>
              </w:rPr>
              <w:t>43.180,00</w:t>
            </w:r>
          </w:p>
        </w:tc>
        <w:tc>
          <w:tcPr>
            <w:tcW w:w="1225" w:type="dxa"/>
          </w:tcPr>
          <w:p w14:paraId="440F12CB" w14:textId="77777777" w:rsidR="00AB5DB3" w:rsidRDefault="00000000">
            <w:pPr>
              <w:pStyle w:val="TableParagraph"/>
              <w:spacing w:before="36"/>
              <w:ind w:left="346"/>
              <w:rPr>
                <w:rFonts w:ascii="Arial"/>
                <w:i/>
                <w:sz w:val="18"/>
              </w:rPr>
            </w:pPr>
            <w:r>
              <w:rPr>
                <w:rFonts w:ascii="Arial"/>
                <w:i/>
                <w:spacing w:val="-2"/>
                <w:sz w:val="18"/>
              </w:rPr>
              <w:t>57.854,69</w:t>
            </w:r>
          </w:p>
          <w:p w14:paraId="1150D582" w14:textId="77777777" w:rsidR="00AB5DB3" w:rsidRDefault="00000000">
            <w:pPr>
              <w:pStyle w:val="TableParagraph"/>
              <w:spacing w:before="198"/>
              <w:ind w:left="346"/>
              <w:rPr>
                <w:rFonts w:ascii="Arial"/>
                <w:b/>
                <w:sz w:val="18"/>
              </w:rPr>
            </w:pPr>
            <w:r>
              <w:rPr>
                <w:rFonts w:ascii="Arial"/>
                <w:b/>
                <w:spacing w:val="-2"/>
                <w:sz w:val="18"/>
              </w:rPr>
              <w:t>26.658,73</w:t>
            </w:r>
          </w:p>
        </w:tc>
        <w:tc>
          <w:tcPr>
            <w:tcW w:w="807" w:type="dxa"/>
          </w:tcPr>
          <w:p w14:paraId="651B94F2" w14:textId="77777777" w:rsidR="00AB5DB3" w:rsidRDefault="00AB5DB3">
            <w:pPr>
              <w:pStyle w:val="TableParagraph"/>
              <w:rPr>
                <w:rFonts w:ascii="Arial"/>
                <w:b/>
                <w:sz w:val="18"/>
              </w:rPr>
            </w:pPr>
          </w:p>
          <w:p w14:paraId="6E2DF502" w14:textId="77777777" w:rsidR="00AB5DB3" w:rsidRDefault="00AB5DB3">
            <w:pPr>
              <w:pStyle w:val="TableParagraph"/>
              <w:spacing w:before="27"/>
              <w:rPr>
                <w:rFonts w:ascii="Arial"/>
                <w:b/>
                <w:sz w:val="18"/>
              </w:rPr>
            </w:pPr>
          </w:p>
          <w:p w14:paraId="741D398C" w14:textId="77777777" w:rsidR="00AB5DB3" w:rsidRDefault="00000000">
            <w:pPr>
              <w:pStyle w:val="TableParagraph"/>
              <w:ind w:left="60" w:right="43"/>
              <w:jc w:val="center"/>
              <w:rPr>
                <w:rFonts w:ascii="Arial"/>
                <w:b/>
                <w:sz w:val="18"/>
              </w:rPr>
            </w:pPr>
            <w:r>
              <w:rPr>
                <w:rFonts w:ascii="Arial"/>
                <w:b/>
                <w:spacing w:val="-2"/>
                <w:sz w:val="18"/>
              </w:rPr>
              <w:t>61,74%</w:t>
            </w:r>
          </w:p>
        </w:tc>
      </w:tr>
      <w:tr w:rsidR="00AB5DB3" w14:paraId="7FA1F4BF" w14:textId="77777777">
        <w:trPr>
          <w:trHeight w:val="277"/>
        </w:trPr>
        <w:tc>
          <w:tcPr>
            <w:tcW w:w="7063" w:type="dxa"/>
          </w:tcPr>
          <w:p w14:paraId="4323D06D" w14:textId="77777777" w:rsidR="00AB5DB3" w:rsidRDefault="00000000">
            <w:pPr>
              <w:pStyle w:val="TableParagraph"/>
              <w:spacing w:before="28"/>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494" w:type="dxa"/>
          </w:tcPr>
          <w:p w14:paraId="4FFFC3DB" w14:textId="77777777" w:rsidR="00AB5DB3" w:rsidRDefault="00000000">
            <w:pPr>
              <w:pStyle w:val="TableParagraph"/>
              <w:spacing w:before="28"/>
              <w:ind w:right="215"/>
              <w:jc w:val="right"/>
              <w:rPr>
                <w:rFonts w:ascii="Arial"/>
                <w:b/>
                <w:sz w:val="18"/>
              </w:rPr>
            </w:pPr>
            <w:r>
              <w:rPr>
                <w:rFonts w:ascii="Arial"/>
                <w:b/>
                <w:spacing w:val="-2"/>
                <w:sz w:val="18"/>
              </w:rPr>
              <w:t>43.180,00</w:t>
            </w:r>
          </w:p>
        </w:tc>
        <w:tc>
          <w:tcPr>
            <w:tcW w:w="1225" w:type="dxa"/>
          </w:tcPr>
          <w:p w14:paraId="220995BB" w14:textId="77777777" w:rsidR="00AB5DB3" w:rsidRDefault="00000000">
            <w:pPr>
              <w:pStyle w:val="TableParagraph"/>
              <w:spacing w:before="28"/>
              <w:ind w:right="75"/>
              <w:jc w:val="right"/>
              <w:rPr>
                <w:rFonts w:ascii="Arial"/>
                <w:b/>
                <w:sz w:val="18"/>
              </w:rPr>
            </w:pPr>
            <w:r>
              <w:rPr>
                <w:rFonts w:ascii="Arial"/>
                <w:b/>
                <w:spacing w:val="-2"/>
                <w:sz w:val="18"/>
              </w:rPr>
              <w:t>26.658,73</w:t>
            </w:r>
          </w:p>
        </w:tc>
        <w:tc>
          <w:tcPr>
            <w:tcW w:w="807" w:type="dxa"/>
          </w:tcPr>
          <w:p w14:paraId="64C1F35C" w14:textId="77777777" w:rsidR="00AB5DB3" w:rsidRDefault="00000000">
            <w:pPr>
              <w:pStyle w:val="TableParagraph"/>
              <w:spacing w:before="28"/>
              <w:ind w:left="60" w:right="43"/>
              <w:jc w:val="center"/>
              <w:rPr>
                <w:rFonts w:ascii="Arial"/>
                <w:b/>
                <w:sz w:val="18"/>
              </w:rPr>
            </w:pPr>
            <w:r>
              <w:rPr>
                <w:rFonts w:ascii="Arial"/>
                <w:b/>
                <w:spacing w:val="-2"/>
                <w:sz w:val="18"/>
              </w:rPr>
              <w:t>61,74%</w:t>
            </w:r>
          </w:p>
        </w:tc>
      </w:tr>
      <w:tr w:rsidR="00AB5DB3" w14:paraId="4BF595B8" w14:textId="77777777">
        <w:trPr>
          <w:trHeight w:val="690"/>
        </w:trPr>
        <w:tc>
          <w:tcPr>
            <w:tcW w:w="7063" w:type="dxa"/>
          </w:tcPr>
          <w:p w14:paraId="03374BE9" w14:textId="77777777" w:rsidR="00AB5DB3" w:rsidRDefault="00000000">
            <w:pPr>
              <w:pStyle w:val="TableParagraph"/>
              <w:spacing w:before="41" w:line="232" w:lineRule="auto"/>
              <w:ind w:left="524"/>
              <w:rPr>
                <w:rFonts w:ascii="Arial" w:hAnsi="Arial"/>
                <w:i/>
                <w:sz w:val="18"/>
              </w:rPr>
            </w:pPr>
            <w:r>
              <w:rPr>
                <w:rFonts w:ascii="Arial" w:hAnsi="Arial"/>
                <w:i/>
                <w:sz w:val="18"/>
              </w:rPr>
              <w:t>3693</w:t>
            </w:r>
            <w:r>
              <w:rPr>
                <w:rFonts w:ascii="Arial" w:hAnsi="Arial"/>
                <w:i/>
                <w:spacing w:val="-5"/>
                <w:sz w:val="18"/>
              </w:rPr>
              <w:t xml:space="preserve"> </w:t>
            </w:r>
            <w:r>
              <w:rPr>
                <w:rFonts w:ascii="Arial" w:hAnsi="Arial"/>
                <w:i/>
                <w:sz w:val="18"/>
              </w:rPr>
              <w:t>Tekući</w:t>
            </w:r>
            <w:r>
              <w:rPr>
                <w:rFonts w:ascii="Arial" w:hAnsi="Arial"/>
                <w:i/>
                <w:spacing w:val="-5"/>
                <w:sz w:val="18"/>
              </w:rPr>
              <w:t xml:space="preserve"> </w:t>
            </w:r>
            <w:r>
              <w:rPr>
                <w:rFonts w:ascii="Arial" w:hAnsi="Arial"/>
                <w:i/>
                <w:sz w:val="18"/>
              </w:rPr>
              <w:t>prijenosi</w:t>
            </w:r>
            <w:r>
              <w:rPr>
                <w:rFonts w:ascii="Arial" w:hAnsi="Arial"/>
                <w:i/>
                <w:spacing w:val="-5"/>
                <w:sz w:val="18"/>
              </w:rPr>
              <w:t xml:space="preserve"> </w:t>
            </w:r>
            <w:r>
              <w:rPr>
                <w:rFonts w:ascii="Arial" w:hAnsi="Arial"/>
                <w:i/>
                <w:sz w:val="18"/>
              </w:rPr>
              <w:t>između</w:t>
            </w:r>
            <w:r>
              <w:rPr>
                <w:rFonts w:ascii="Arial" w:hAnsi="Arial"/>
                <w:i/>
                <w:spacing w:val="-5"/>
                <w:sz w:val="18"/>
              </w:rPr>
              <w:t xml:space="preserve"> </w:t>
            </w:r>
            <w:r>
              <w:rPr>
                <w:rFonts w:ascii="Arial" w:hAnsi="Arial"/>
                <w:i/>
                <w:sz w:val="18"/>
              </w:rPr>
              <w:t>proračunskih</w:t>
            </w:r>
            <w:r>
              <w:rPr>
                <w:rFonts w:ascii="Arial" w:hAnsi="Arial"/>
                <w:i/>
                <w:spacing w:val="-5"/>
                <w:sz w:val="18"/>
              </w:rPr>
              <w:t xml:space="preserve"> </w:t>
            </w:r>
            <w:r>
              <w:rPr>
                <w:rFonts w:ascii="Arial" w:hAnsi="Arial"/>
                <w:i/>
                <w:sz w:val="18"/>
              </w:rPr>
              <w:t>korisnika</w:t>
            </w:r>
            <w:r>
              <w:rPr>
                <w:rFonts w:ascii="Arial" w:hAnsi="Arial"/>
                <w:i/>
                <w:spacing w:val="-5"/>
                <w:sz w:val="18"/>
              </w:rPr>
              <w:t xml:space="preserve"> </w:t>
            </w:r>
            <w:r>
              <w:rPr>
                <w:rFonts w:ascii="Arial" w:hAnsi="Arial"/>
                <w:i/>
                <w:sz w:val="18"/>
              </w:rPr>
              <w:t>istog</w:t>
            </w:r>
            <w:r>
              <w:rPr>
                <w:rFonts w:ascii="Arial" w:hAnsi="Arial"/>
                <w:i/>
                <w:spacing w:val="-5"/>
                <w:sz w:val="18"/>
              </w:rPr>
              <w:t xml:space="preserve"> </w:t>
            </w:r>
            <w:r>
              <w:rPr>
                <w:rFonts w:ascii="Arial" w:hAnsi="Arial"/>
                <w:i/>
                <w:sz w:val="18"/>
              </w:rPr>
              <w:t>proračuna</w:t>
            </w:r>
            <w:r>
              <w:rPr>
                <w:rFonts w:ascii="Arial" w:hAnsi="Arial"/>
                <w:i/>
                <w:spacing w:val="-5"/>
                <w:sz w:val="18"/>
              </w:rPr>
              <w:t xml:space="preserve"> </w:t>
            </w:r>
            <w:r>
              <w:rPr>
                <w:rFonts w:ascii="Arial" w:hAnsi="Arial"/>
                <w:i/>
                <w:sz w:val="18"/>
              </w:rPr>
              <w:t>temeljem prijenosa EU sredstava</w:t>
            </w:r>
          </w:p>
          <w:p w14:paraId="7B67DB52" w14:textId="77777777" w:rsidR="00AB5DB3" w:rsidRDefault="00000000">
            <w:pPr>
              <w:pStyle w:val="TableParagraph"/>
              <w:spacing w:line="205" w:lineRule="exact"/>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494" w:type="dxa"/>
          </w:tcPr>
          <w:p w14:paraId="5A55C30A" w14:textId="77777777" w:rsidR="00AB5DB3" w:rsidRDefault="00AB5DB3">
            <w:pPr>
              <w:pStyle w:val="TableParagraph"/>
              <w:rPr>
                <w:rFonts w:ascii="Arial"/>
                <w:b/>
                <w:sz w:val="18"/>
              </w:rPr>
            </w:pPr>
          </w:p>
          <w:p w14:paraId="272836EB" w14:textId="77777777" w:rsidR="00AB5DB3" w:rsidRDefault="00AB5DB3">
            <w:pPr>
              <w:pStyle w:val="TableParagraph"/>
              <w:spacing w:before="27"/>
              <w:rPr>
                <w:rFonts w:ascii="Arial"/>
                <w:b/>
                <w:sz w:val="18"/>
              </w:rPr>
            </w:pPr>
          </w:p>
          <w:p w14:paraId="4CCF9882" w14:textId="77777777" w:rsidR="00AB5DB3" w:rsidRDefault="00000000">
            <w:pPr>
              <w:pStyle w:val="TableParagraph"/>
              <w:ind w:right="215"/>
              <w:jc w:val="right"/>
              <w:rPr>
                <w:rFonts w:ascii="Arial"/>
                <w:b/>
                <w:sz w:val="18"/>
              </w:rPr>
            </w:pPr>
            <w:r>
              <w:rPr>
                <w:rFonts w:ascii="Arial"/>
                <w:b/>
                <w:spacing w:val="-2"/>
                <w:sz w:val="18"/>
              </w:rPr>
              <w:t>618.332,00</w:t>
            </w:r>
          </w:p>
        </w:tc>
        <w:tc>
          <w:tcPr>
            <w:tcW w:w="1225" w:type="dxa"/>
          </w:tcPr>
          <w:p w14:paraId="531A8379" w14:textId="77777777" w:rsidR="00AB5DB3" w:rsidRDefault="00000000">
            <w:pPr>
              <w:pStyle w:val="TableParagraph"/>
              <w:spacing w:before="36"/>
              <w:ind w:left="346"/>
              <w:rPr>
                <w:rFonts w:ascii="Arial"/>
                <w:i/>
                <w:sz w:val="18"/>
              </w:rPr>
            </w:pPr>
            <w:r>
              <w:rPr>
                <w:rFonts w:ascii="Arial"/>
                <w:i/>
                <w:spacing w:val="-2"/>
                <w:sz w:val="18"/>
              </w:rPr>
              <w:t>26.658,73</w:t>
            </w:r>
          </w:p>
          <w:p w14:paraId="3B32A767" w14:textId="77777777" w:rsidR="00AB5DB3" w:rsidRDefault="00000000">
            <w:pPr>
              <w:pStyle w:val="TableParagraph"/>
              <w:spacing w:before="198"/>
              <w:ind w:left="246"/>
              <w:rPr>
                <w:rFonts w:ascii="Arial"/>
                <w:b/>
                <w:sz w:val="18"/>
              </w:rPr>
            </w:pPr>
            <w:r>
              <w:rPr>
                <w:rFonts w:ascii="Arial"/>
                <w:b/>
                <w:spacing w:val="-2"/>
                <w:sz w:val="18"/>
              </w:rPr>
              <w:t>319.184,55</w:t>
            </w:r>
          </w:p>
        </w:tc>
        <w:tc>
          <w:tcPr>
            <w:tcW w:w="807" w:type="dxa"/>
          </w:tcPr>
          <w:p w14:paraId="214CEA38" w14:textId="77777777" w:rsidR="00AB5DB3" w:rsidRDefault="00AB5DB3">
            <w:pPr>
              <w:pStyle w:val="TableParagraph"/>
              <w:rPr>
                <w:rFonts w:ascii="Arial"/>
                <w:b/>
                <w:sz w:val="18"/>
              </w:rPr>
            </w:pPr>
          </w:p>
          <w:p w14:paraId="1EC22AFB" w14:textId="77777777" w:rsidR="00AB5DB3" w:rsidRDefault="00AB5DB3">
            <w:pPr>
              <w:pStyle w:val="TableParagraph"/>
              <w:spacing w:before="27"/>
              <w:rPr>
                <w:rFonts w:ascii="Arial"/>
                <w:b/>
                <w:sz w:val="18"/>
              </w:rPr>
            </w:pPr>
          </w:p>
          <w:p w14:paraId="19F7A159" w14:textId="77777777" w:rsidR="00AB5DB3" w:rsidRDefault="00000000">
            <w:pPr>
              <w:pStyle w:val="TableParagraph"/>
              <w:ind w:left="60" w:right="43"/>
              <w:jc w:val="center"/>
              <w:rPr>
                <w:rFonts w:ascii="Arial"/>
                <w:b/>
                <w:sz w:val="18"/>
              </w:rPr>
            </w:pPr>
            <w:r>
              <w:rPr>
                <w:rFonts w:ascii="Arial"/>
                <w:b/>
                <w:spacing w:val="-2"/>
                <w:sz w:val="18"/>
              </w:rPr>
              <w:t>51,62%</w:t>
            </w:r>
          </w:p>
        </w:tc>
      </w:tr>
      <w:tr w:rsidR="00AB5DB3" w14:paraId="75D9C905" w14:textId="77777777">
        <w:trPr>
          <w:trHeight w:val="285"/>
        </w:trPr>
        <w:tc>
          <w:tcPr>
            <w:tcW w:w="7063" w:type="dxa"/>
          </w:tcPr>
          <w:p w14:paraId="277D8B23"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561</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socijalni</w:t>
            </w:r>
            <w:r>
              <w:rPr>
                <w:rFonts w:ascii="Arial"/>
                <w:b/>
                <w:spacing w:val="-1"/>
                <w:sz w:val="18"/>
              </w:rPr>
              <w:t xml:space="preserve"> </w:t>
            </w:r>
            <w:r>
              <w:rPr>
                <w:rFonts w:ascii="Arial"/>
                <w:b/>
                <w:sz w:val="18"/>
              </w:rPr>
              <w:t>fond</w:t>
            </w:r>
            <w:r>
              <w:rPr>
                <w:rFonts w:ascii="Arial"/>
                <w:b/>
                <w:spacing w:val="-1"/>
                <w:sz w:val="18"/>
              </w:rPr>
              <w:t xml:space="preserve"> </w:t>
            </w:r>
            <w:r>
              <w:rPr>
                <w:rFonts w:ascii="Arial"/>
                <w:b/>
                <w:spacing w:val="-4"/>
                <w:sz w:val="18"/>
              </w:rPr>
              <w:t>plus</w:t>
            </w:r>
          </w:p>
        </w:tc>
        <w:tc>
          <w:tcPr>
            <w:tcW w:w="1494" w:type="dxa"/>
          </w:tcPr>
          <w:p w14:paraId="164F88A5" w14:textId="77777777" w:rsidR="00AB5DB3" w:rsidRDefault="00000000">
            <w:pPr>
              <w:pStyle w:val="TableParagraph"/>
              <w:spacing w:before="36"/>
              <w:ind w:right="215"/>
              <w:jc w:val="right"/>
              <w:rPr>
                <w:rFonts w:ascii="Arial"/>
                <w:b/>
                <w:sz w:val="18"/>
              </w:rPr>
            </w:pPr>
            <w:r>
              <w:rPr>
                <w:rFonts w:ascii="Arial"/>
                <w:b/>
                <w:spacing w:val="-2"/>
                <w:sz w:val="18"/>
              </w:rPr>
              <w:t>618.332,00</w:t>
            </w:r>
          </w:p>
        </w:tc>
        <w:tc>
          <w:tcPr>
            <w:tcW w:w="1225" w:type="dxa"/>
          </w:tcPr>
          <w:p w14:paraId="0439EDFF" w14:textId="77777777" w:rsidR="00AB5DB3" w:rsidRDefault="00000000">
            <w:pPr>
              <w:pStyle w:val="TableParagraph"/>
              <w:spacing w:before="36"/>
              <w:ind w:right="75"/>
              <w:jc w:val="right"/>
              <w:rPr>
                <w:rFonts w:ascii="Arial"/>
                <w:b/>
                <w:sz w:val="18"/>
              </w:rPr>
            </w:pPr>
            <w:r>
              <w:rPr>
                <w:rFonts w:ascii="Arial"/>
                <w:b/>
                <w:spacing w:val="-2"/>
                <w:sz w:val="18"/>
              </w:rPr>
              <w:t>319.184,55</w:t>
            </w:r>
          </w:p>
        </w:tc>
        <w:tc>
          <w:tcPr>
            <w:tcW w:w="807" w:type="dxa"/>
          </w:tcPr>
          <w:p w14:paraId="3D6C1120" w14:textId="77777777" w:rsidR="00AB5DB3" w:rsidRDefault="00000000">
            <w:pPr>
              <w:pStyle w:val="TableParagraph"/>
              <w:spacing w:before="36"/>
              <w:ind w:left="60" w:right="43"/>
              <w:jc w:val="center"/>
              <w:rPr>
                <w:rFonts w:ascii="Arial"/>
                <w:b/>
                <w:sz w:val="18"/>
              </w:rPr>
            </w:pPr>
            <w:r>
              <w:rPr>
                <w:rFonts w:ascii="Arial"/>
                <w:b/>
                <w:spacing w:val="-2"/>
                <w:sz w:val="18"/>
              </w:rPr>
              <w:t>51,62%</w:t>
            </w:r>
          </w:p>
        </w:tc>
      </w:tr>
      <w:tr w:rsidR="00AB5DB3" w14:paraId="102042F7" w14:textId="77777777">
        <w:trPr>
          <w:trHeight w:val="285"/>
        </w:trPr>
        <w:tc>
          <w:tcPr>
            <w:tcW w:w="7063" w:type="dxa"/>
          </w:tcPr>
          <w:p w14:paraId="3F01C133" w14:textId="77777777" w:rsidR="00AB5DB3" w:rsidRDefault="00000000">
            <w:pPr>
              <w:pStyle w:val="TableParagraph"/>
              <w:spacing w:before="36"/>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494" w:type="dxa"/>
          </w:tcPr>
          <w:p w14:paraId="415D8916" w14:textId="77777777" w:rsidR="00AB5DB3" w:rsidRDefault="00000000">
            <w:pPr>
              <w:pStyle w:val="TableParagraph"/>
              <w:spacing w:before="36"/>
              <w:ind w:right="215"/>
              <w:jc w:val="right"/>
              <w:rPr>
                <w:rFonts w:ascii="Arial"/>
                <w:b/>
                <w:sz w:val="18"/>
              </w:rPr>
            </w:pPr>
            <w:r>
              <w:rPr>
                <w:rFonts w:ascii="Arial"/>
                <w:b/>
                <w:spacing w:val="-2"/>
                <w:sz w:val="18"/>
              </w:rPr>
              <w:t>618.332,00</w:t>
            </w:r>
          </w:p>
        </w:tc>
        <w:tc>
          <w:tcPr>
            <w:tcW w:w="1225" w:type="dxa"/>
          </w:tcPr>
          <w:p w14:paraId="3C60D660" w14:textId="77777777" w:rsidR="00AB5DB3" w:rsidRDefault="00000000">
            <w:pPr>
              <w:pStyle w:val="TableParagraph"/>
              <w:spacing w:before="36"/>
              <w:ind w:right="75"/>
              <w:jc w:val="right"/>
              <w:rPr>
                <w:rFonts w:ascii="Arial"/>
                <w:b/>
                <w:sz w:val="18"/>
              </w:rPr>
            </w:pPr>
            <w:r>
              <w:rPr>
                <w:rFonts w:ascii="Arial"/>
                <w:b/>
                <w:spacing w:val="-2"/>
                <w:sz w:val="18"/>
              </w:rPr>
              <w:t>319.184,55</w:t>
            </w:r>
          </w:p>
        </w:tc>
        <w:tc>
          <w:tcPr>
            <w:tcW w:w="807" w:type="dxa"/>
          </w:tcPr>
          <w:p w14:paraId="6A0D025B" w14:textId="77777777" w:rsidR="00AB5DB3" w:rsidRDefault="00000000">
            <w:pPr>
              <w:pStyle w:val="TableParagraph"/>
              <w:spacing w:before="36"/>
              <w:ind w:left="60" w:right="43"/>
              <w:jc w:val="center"/>
              <w:rPr>
                <w:rFonts w:ascii="Arial"/>
                <w:b/>
                <w:sz w:val="18"/>
              </w:rPr>
            </w:pPr>
            <w:r>
              <w:rPr>
                <w:rFonts w:ascii="Arial"/>
                <w:b/>
                <w:spacing w:val="-2"/>
                <w:sz w:val="18"/>
              </w:rPr>
              <w:t>51,62%</w:t>
            </w:r>
          </w:p>
        </w:tc>
      </w:tr>
      <w:tr w:rsidR="00AB5DB3" w14:paraId="0301E087" w14:textId="77777777">
        <w:trPr>
          <w:trHeight w:val="647"/>
        </w:trPr>
        <w:tc>
          <w:tcPr>
            <w:tcW w:w="7063" w:type="dxa"/>
          </w:tcPr>
          <w:p w14:paraId="40B5B268" w14:textId="77777777" w:rsidR="00AB5DB3" w:rsidRDefault="00000000">
            <w:pPr>
              <w:pStyle w:val="TableParagraph"/>
              <w:spacing w:before="41" w:line="232" w:lineRule="auto"/>
              <w:ind w:left="524"/>
              <w:rPr>
                <w:rFonts w:ascii="Arial" w:hAnsi="Arial"/>
                <w:i/>
                <w:sz w:val="18"/>
              </w:rPr>
            </w:pPr>
            <w:r>
              <w:rPr>
                <w:rFonts w:ascii="Arial" w:hAnsi="Arial"/>
                <w:i/>
                <w:sz w:val="18"/>
              </w:rPr>
              <w:t>3693</w:t>
            </w:r>
            <w:r>
              <w:rPr>
                <w:rFonts w:ascii="Arial" w:hAnsi="Arial"/>
                <w:i/>
                <w:spacing w:val="-5"/>
                <w:sz w:val="18"/>
              </w:rPr>
              <w:t xml:space="preserve"> </w:t>
            </w:r>
            <w:r>
              <w:rPr>
                <w:rFonts w:ascii="Arial" w:hAnsi="Arial"/>
                <w:i/>
                <w:sz w:val="18"/>
              </w:rPr>
              <w:t>Tekući</w:t>
            </w:r>
            <w:r>
              <w:rPr>
                <w:rFonts w:ascii="Arial" w:hAnsi="Arial"/>
                <w:i/>
                <w:spacing w:val="-5"/>
                <w:sz w:val="18"/>
              </w:rPr>
              <w:t xml:space="preserve"> </w:t>
            </w:r>
            <w:r>
              <w:rPr>
                <w:rFonts w:ascii="Arial" w:hAnsi="Arial"/>
                <w:i/>
                <w:sz w:val="18"/>
              </w:rPr>
              <w:t>prijenosi</w:t>
            </w:r>
            <w:r>
              <w:rPr>
                <w:rFonts w:ascii="Arial" w:hAnsi="Arial"/>
                <w:i/>
                <w:spacing w:val="-5"/>
                <w:sz w:val="18"/>
              </w:rPr>
              <w:t xml:space="preserve"> </w:t>
            </w:r>
            <w:r>
              <w:rPr>
                <w:rFonts w:ascii="Arial" w:hAnsi="Arial"/>
                <w:i/>
                <w:sz w:val="18"/>
              </w:rPr>
              <w:t>između</w:t>
            </w:r>
            <w:r>
              <w:rPr>
                <w:rFonts w:ascii="Arial" w:hAnsi="Arial"/>
                <w:i/>
                <w:spacing w:val="-5"/>
                <w:sz w:val="18"/>
              </w:rPr>
              <w:t xml:space="preserve"> </w:t>
            </w:r>
            <w:r>
              <w:rPr>
                <w:rFonts w:ascii="Arial" w:hAnsi="Arial"/>
                <w:i/>
                <w:sz w:val="18"/>
              </w:rPr>
              <w:t>proračunskih</w:t>
            </w:r>
            <w:r>
              <w:rPr>
                <w:rFonts w:ascii="Arial" w:hAnsi="Arial"/>
                <w:i/>
                <w:spacing w:val="-5"/>
                <w:sz w:val="18"/>
              </w:rPr>
              <w:t xml:space="preserve"> </w:t>
            </w:r>
            <w:r>
              <w:rPr>
                <w:rFonts w:ascii="Arial" w:hAnsi="Arial"/>
                <w:i/>
                <w:sz w:val="18"/>
              </w:rPr>
              <w:t>korisnika</w:t>
            </w:r>
            <w:r>
              <w:rPr>
                <w:rFonts w:ascii="Arial" w:hAnsi="Arial"/>
                <w:i/>
                <w:spacing w:val="-5"/>
                <w:sz w:val="18"/>
              </w:rPr>
              <w:t xml:space="preserve"> </w:t>
            </w:r>
            <w:r>
              <w:rPr>
                <w:rFonts w:ascii="Arial" w:hAnsi="Arial"/>
                <w:i/>
                <w:sz w:val="18"/>
              </w:rPr>
              <w:t>istog</w:t>
            </w:r>
            <w:r>
              <w:rPr>
                <w:rFonts w:ascii="Arial" w:hAnsi="Arial"/>
                <w:i/>
                <w:spacing w:val="-5"/>
                <w:sz w:val="18"/>
              </w:rPr>
              <w:t xml:space="preserve"> </w:t>
            </w:r>
            <w:r>
              <w:rPr>
                <w:rFonts w:ascii="Arial" w:hAnsi="Arial"/>
                <w:i/>
                <w:sz w:val="18"/>
              </w:rPr>
              <w:t>proračuna</w:t>
            </w:r>
            <w:r>
              <w:rPr>
                <w:rFonts w:ascii="Arial" w:hAnsi="Arial"/>
                <w:i/>
                <w:spacing w:val="-5"/>
                <w:sz w:val="18"/>
              </w:rPr>
              <w:t xml:space="preserve"> </w:t>
            </w:r>
            <w:r>
              <w:rPr>
                <w:rFonts w:ascii="Arial" w:hAnsi="Arial"/>
                <w:i/>
                <w:sz w:val="18"/>
              </w:rPr>
              <w:t>temeljem prijenosa EU sredstava</w:t>
            </w:r>
          </w:p>
          <w:p w14:paraId="158A0DDC" w14:textId="77777777" w:rsidR="00AB5DB3" w:rsidRDefault="00000000">
            <w:pPr>
              <w:pStyle w:val="TableParagraph"/>
              <w:spacing w:line="185" w:lineRule="exact"/>
              <w:ind w:left="239"/>
              <w:rPr>
                <w:rFonts w:ascii="Arial"/>
                <w:b/>
                <w:sz w:val="18"/>
              </w:rPr>
            </w:pPr>
            <w:r>
              <w:rPr>
                <w:rFonts w:ascii="Arial"/>
                <w:b/>
                <w:sz w:val="18"/>
              </w:rPr>
              <w:t>Izvor:</w:t>
            </w:r>
            <w:r>
              <w:rPr>
                <w:rFonts w:ascii="Arial"/>
                <w:b/>
                <w:spacing w:val="-1"/>
                <w:sz w:val="18"/>
              </w:rPr>
              <w:t xml:space="preserve"> </w:t>
            </w:r>
            <w:r>
              <w:rPr>
                <w:rFonts w:ascii="Arial"/>
                <w:b/>
                <w:sz w:val="18"/>
              </w:rPr>
              <w:t>71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ili</w:t>
            </w:r>
            <w:r>
              <w:rPr>
                <w:rFonts w:ascii="Arial"/>
                <w:b/>
                <w:spacing w:val="-1"/>
                <w:sz w:val="18"/>
              </w:rPr>
              <w:t xml:space="preserve"> </w:t>
            </w:r>
            <w:r>
              <w:rPr>
                <w:rFonts w:ascii="Arial"/>
                <w:b/>
                <w:sz w:val="18"/>
              </w:rPr>
              <w:t>zamjene</w:t>
            </w:r>
            <w:r>
              <w:rPr>
                <w:rFonts w:ascii="Arial"/>
                <w:b/>
                <w:spacing w:val="-1"/>
                <w:sz w:val="18"/>
              </w:rPr>
              <w:t xml:space="preserve"> </w:t>
            </w:r>
            <w:r>
              <w:rPr>
                <w:rFonts w:ascii="Arial"/>
                <w:b/>
                <w:sz w:val="18"/>
              </w:rPr>
              <w:t>nefinancijske</w:t>
            </w:r>
            <w:r>
              <w:rPr>
                <w:rFonts w:ascii="Arial"/>
                <w:b/>
                <w:spacing w:val="-1"/>
                <w:sz w:val="18"/>
              </w:rPr>
              <w:t xml:space="preserve"> </w:t>
            </w:r>
            <w:r>
              <w:rPr>
                <w:rFonts w:ascii="Arial"/>
                <w:b/>
                <w:sz w:val="18"/>
              </w:rPr>
              <w:t>imovine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naknade</w:t>
            </w:r>
            <w:r>
              <w:rPr>
                <w:rFonts w:ascii="Arial"/>
                <w:b/>
                <w:spacing w:val="-1"/>
                <w:sz w:val="18"/>
              </w:rPr>
              <w:t xml:space="preserve"> </w:t>
            </w:r>
            <w:r>
              <w:rPr>
                <w:rFonts w:ascii="Arial"/>
                <w:b/>
                <w:spacing w:val="-10"/>
                <w:sz w:val="18"/>
              </w:rPr>
              <w:t>s</w:t>
            </w:r>
          </w:p>
        </w:tc>
        <w:tc>
          <w:tcPr>
            <w:tcW w:w="1494" w:type="dxa"/>
          </w:tcPr>
          <w:p w14:paraId="6C426EBC" w14:textId="77777777" w:rsidR="00AB5DB3" w:rsidRDefault="00AB5DB3">
            <w:pPr>
              <w:pStyle w:val="TableParagraph"/>
              <w:rPr>
                <w:rFonts w:ascii="Arial"/>
                <w:b/>
                <w:sz w:val="18"/>
              </w:rPr>
            </w:pPr>
          </w:p>
          <w:p w14:paraId="4B9F1CE1" w14:textId="77777777" w:rsidR="00AB5DB3" w:rsidRDefault="00AB5DB3">
            <w:pPr>
              <w:pStyle w:val="TableParagraph"/>
              <w:spacing w:before="27"/>
              <w:rPr>
                <w:rFonts w:ascii="Arial"/>
                <w:b/>
                <w:sz w:val="18"/>
              </w:rPr>
            </w:pPr>
          </w:p>
          <w:p w14:paraId="3223C3DF" w14:textId="77777777" w:rsidR="00AB5DB3" w:rsidRDefault="00000000">
            <w:pPr>
              <w:pStyle w:val="TableParagraph"/>
              <w:spacing w:line="187" w:lineRule="exact"/>
              <w:ind w:right="215"/>
              <w:jc w:val="right"/>
              <w:rPr>
                <w:rFonts w:ascii="Arial"/>
                <w:b/>
                <w:sz w:val="18"/>
              </w:rPr>
            </w:pPr>
            <w:r>
              <w:rPr>
                <w:rFonts w:ascii="Arial"/>
                <w:b/>
                <w:spacing w:val="-2"/>
                <w:sz w:val="18"/>
              </w:rPr>
              <w:t>11.000,00</w:t>
            </w:r>
          </w:p>
        </w:tc>
        <w:tc>
          <w:tcPr>
            <w:tcW w:w="1225" w:type="dxa"/>
          </w:tcPr>
          <w:p w14:paraId="211E1D94" w14:textId="77777777" w:rsidR="00AB5DB3" w:rsidRDefault="00000000">
            <w:pPr>
              <w:pStyle w:val="TableParagraph"/>
              <w:spacing w:before="36"/>
              <w:ind w:right="75"/>
              <w:jc w:val="right"/>
              <w:rPr>
                <w:rFonts w:ascii="Arial"/>
                <w:i/>
                <w:sz w:val="18"/>
              </w:rPr>
            </w:pPr>
            <w:r>
              <w:rPr>
                <w:rFonts w:ascii="Arial"/>
                <w:i/>
                <w:spacing w:val="-2"/>
                <w:sz w:val="18"/>
              </w:rPr>
              <w:t>319.184,55</w:t>
            </w:r>
          </w:p>
        </w:tc>
        <w:tc>
          <w:tcPr>
            <w:tcW w:w="807" w:type="dxa"/>
          </w:tcPr>
          <w:p w14:paraId="1B6168E5" w14:textId="77777777" w:rsidR="00AB5DB3" w:rsidRDefault="00AB5DB3">
            <w:pPr>
              <w:pStyle w:val="TableParagraph"/>
              <w:rPr>
                <w:sz w:val="18"/>
              </w:rPr>
            </w:pPr>
          </w:p>
        </w:tc>
      </w:tr>
      <w:tr w:rsidR="00AB5DB3" w14:paraId="666D5C53" w14:textId="77777777">
        <w:trPr>
          <w:trHeight w:val="459"/>
        </w:trPr>
        <w:tc>
          <w:tcPr>
            <w:tcW w:w="7063" w:type="dxa"/>
            <w:tcBorders>
              <w:bottom w:val="single" w:sz="12" w:space="0" w:color="000000"/>
            </w:tcBorders>
          </w:tcPr>
          <w:p w14:paraId="7A0F4B85" w14:textId="77777777" w:rsidR="00AB5DB3" w:rsidRDefault="00000000">
            <w:pPr>
              <w:pStyle w:val="TableParagraph"/>
              <w:spacing w:line="200" w:lineRule="exact"/>
              <w:ind w:left="239"/>
              <w:rPr>
                <w:rFonts w:ascii="Arial"/>
                <w:b/>
                <w:sz w:val="18"/>
              </w:rPr>
            </w:pPr>
            <w:r>
              <w:rPr>
                <w:rFonts w:ascii="Arial"/>
                <w:b/>
                <w:sz w:val="18"/>
              </w:rPr>
              <w:t>naslova</w:t>
            </w:r>
            <w:r>
              <w:rPr>
                <w:rFonts w:ascii="Arial"/>
                <w:b/>
                <w:spacing w:val="-1"/>
                <w:sz w:val="18"/>
              </w:rPr>
              <w:t xml:space="preserve"> </w:t>
            </w:r>
            <w:r>
              <w:rPr>
                <w:rFonts w:ascii="Arial"/>
                <w:b/>
                <w:spacing w:val="-2"/>
                <w:sz w:val="18"/>
              </w:rPr>
              <w:t>osiguranja</w:t>
            </w:r>
          </w:p>
          <w:p w14:paraId="37D11B2A" w14:textId="77777777" w:rsidR="00AB5DB3" w:rsidRDefault="00000000">
            <w:pPr>
              <w:pStyle w:val="TableParagraph"/>
              <w:spacing w:line="206" w:lineRule="exact"/>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94" w:type="dxa"/>
            <w:tcBorders>
              <w:bottom w:val="single" w:sz="12" w:space="0" w:color="000000"/>
            </w:tcBorders>
          </w:tcPr>
          <w:p w14:paraId="6C0BEFC0" w14:textId="77777777" w:rsidR="00AB5DB3" w:rsidRDefault="00000000">
            <w:pPr>
              <w:pStyle w:val="TableParagraph"/>
              <w:spacing w:before="198"/>
              <w:ind w:right="215"/>
              <w:jc w:val="right"/>
              <w:rPr>
                <w:rFonts w:ascii="Arial"/>
                <w:b/>
                <w:sz w:val="18"/>
              </w:rPr>
            </w:pPr>
            <w:r>
              <w:rPr>
                <w:rFonts w:ascii="Arial"/>
                <w:b/>
                <w:spacing w:val="-2"/>
                <w:sz w:val="18"/>
              </w:rPr>
              <w:t>11.000,00</w:t>
            </w:r>
          </w:p>
        </w:tc>
        <w:tc>
          <w:tcPr>
            <w:tcW w:w="1225" w:type="dxa"/>
            <w:tcBorders>
              <w:bottom w:val="single" w:sz="12" w:space="0" w:color="000000"/>
            </w:tcBorders>
          </w:tcPr>
          <w:p w14:paraId="20F97C42" w14:textId="77777777" w:rsidR="00AB5DB3" w:rsidRDefault="00AB5DB3">
            <w:pPr>
              <w:pStyle w:val="TableParagraph"/>
              <w:rPr>
                <w:sz w:val="18"/>
              </w:rPr>
            </w:pPr>
          </w:p>
        </w:tc>
        <w:tc>
          <w:tcPr>
            <w:tcW w:w="807" w:type="dxa"/>
            <w:tcBorders>
              <w:bottom w:val="single" w:sz="12" w:space="0" w:color="000000"/>
            </w:tcBorders>
          </w:tcPr>
          <w:p w14:paraId="1E20ABD9" w14:textId="77777777" w:rsidR="00AB5DB3" w:rsidRDefault="00AB5DB3">
            <w:pPr>
              <w:pStyle w:val="TableParagraph"/>
              <w:rPr>
                <w:sz w:val="18"/>
              </w:rPr>
            </w:pPr>
          </w:p>
        </w:tc>
      </w:tr>
      <w:tr w:rsidR="00AB5DB3" w14:paraId="56294FDF" w14:textId="77777777">
        <w:trPr>
          <w:trHeight w:val="360"/>
        </w:trPr>
        <w:tc>
          <w:tcPr>
            <w:tcW w:w="7063" w:type="dxa"/>
            <w:tcBorders>
              <w:top w:val="single" w:sz="12" w:space="0" w:color="000000"/>
              <w:left w:val="single" w:sz="12" w:space="0" w:color="000000"/>
              <w:bottom w:val="single" w:sz="12" w:space="0" w:color="000000"/>
            </w:tcBorders>
          </w:tcPr>
          <w:p w14:paraId="0C7BDAB6" w14:textId="77777777" w:rsidR="00AB5DB3" w:rsidRDefault="00000000">
            <w:pPr>
              <w:pStyle w:val="TableParagraph"/>
              <w:spacing w:before="39"/>
              <w:ind w:left="44"/>
              <w:rPr>
                <w:rFonts w:ascii="Arial" w:hAnsi="Arial"/>
                <w:b/>
                <w:sz w:val="18"/>
              </w:rPr>
            </w:pPr>
            <w:r>
              <w:rPr>
                <w:rFonts w:ascii="Arial" w:hAnsi="Arial"/>
                <w:b/>
                <w:color w:val="00009F"/>
                <w:sz w:val="18"/>
              </w:rPr>
              <w:t>A100404</w:t>
            </w:r>
            <w:r>
              <w:rPr>
                <w:rFonts w:ascii="Arial" w:hAnsi="Arial"/>
                <w:b/>
                <w:color w:val="00009F"/>
                <w:spacing w:val="-4"/>
                <w:sz w:val="18"/>
              </w:rPr>
              <w:t xml:space="preserve"> </w:t>
            </w:r>
            <w:r>
              <w:rPr>
                <w:rFonts w:ascii="Arial" w:hAnsi="Arial"/>
                <w:b/>
                <w:color w:val="00009F"/>
                <w:sz w:val="18"/>
              </w:rPr>
              <w:t>Tekuća</w:t>
            </w:r>
            <w:r>
              <w:rPr>
                <w:rFonts w:ascii="Arial" w:hAnsi="Arial"/>
                <w:b/>
                <w:color w:val="00009F"/>
                <w:spacing w:val="-1"/>
                <w:sz w:val="18"/>
              </w:rPr>
              <w:t xml:space="preserve"> </w:t>
            </w:r>
            <w:r>
              <w:rPr>
                <w:rFonts w:ascii="Arial" w:hAnsi="Arial"/>
                <w:b/>
                <w:color w:val="00009F"/>
                <w:spacing w:val="-2"/>
                <w:sz w:val="18"/>
              </w:rPr>
              <w:t>zaliha</w:t>
            </w:r>
          </w:p>
        </w:tc>
        <w:tc>
          <w:tcPr>
            <w:tcW w:w="1494" w:type="dxa"/>
            <w:tcBorders>
              <w:top w:val="single" w:sz="12" w:space="0" w:color="000000"/>
              <w:bottom w:val="single" w:sz="12" w:space="0" w:color="000000"/>
            </w:tcBorders>
          </w:tcPr>
          <w:p w14:paraId="06822394" w14:textId="77777777" w:rsidR="00AB5DB3" w:rsidRDefault="00000000">
            <w:pPr>
              <w:pStyle w:val="TableParagraph"/>
              <w:spacing w:before="39"/>
              <w:ind w:right="215"/>
              <w:jc w:val="right"/>
              <w:rPr>
                <w:rFonts w:ascii="Arial"/>
                <w:b/>
                <w:sz w:val="18"/>
              </w:rPr>
            </w:pPr>
            <w:r>
              <w:rPr>
                <w:rFonts w:ascii="Arial"/>
                <w:b/>
                <w:color w:val="00009F"/>
                <w:spacing w:val="-2"/>
                <w:sz w:val="18"/>
              </w:rPr>
              <w:t>20.000,00</w:t>
            </w:r>
          </w:p>
        </w:tc>
        <w:tc>
          <w:tcPr>
            <w:tcW w:w="1225" w:type="dxa"/>
            <w:tcBorders>
              <w:top w:val="single" w:sz="12" w:space="0" w:color="000000"/>
              <w:bottom w:val="single" w:sz="12" w:space="0" w:color="000000"/>
            </w:tcBorders>
          </w:tcPr>
          <w:p w14:paraId="499BA5BA" w14:textId="77777777" w:rsidR="00AB5DB3" w:rsidRDefault="00AB5DB3">
            <w:pPr>
              <w:pStyle w:val="TableParagraph"/>
              <w:rPr>
                <w:sz w:val="18"/>
              </w:rPr>
            </w:pPr>
          </w:p>
        </w:tc>
        <w:tc>
          <w:tcPr>
            <w:tcW w:w="807" w:type="dxa"/>
            <w:tcBorders>
              <w:top w:val="single" w:sz="12" w:space="0" w:color="000000"/>
              <w:bottom w:val="single" w:sz="12" w:space="0" w:color="000000"/>
              <w:right w:val="single" w:sz="12" w:space="0" w:color="000000"/>
            </w:tcBorders>
          </w:tcPr>
          <w:p w14:paraId="7331BCEA" w14:textId="77777777" w:rsidR="00AB5DB3" w:rsidRDefault="00AB5DB3">
            <w:pPr>
              <w:pStyle w:val="TableParagraph"/>
              <w:rPr>
                <w:sz w:val="18"/>
              </w:rPr>
            </w:pPr>
          </w:p>
        </w:tc>
      </w:tr>
      <w:tr w:rsidR="00AB5DB3" w14:paraId="425819E4" w14:textId="77777777">
        <w:trPr>
          <w:trHeight w:val="235"/>
        </w:trPr>
        <w:tc>
          <w:tcPr>
            <w:tcW w:w="7063" w:type="dxa"/>
            <w:tcBorders>
              <w:top w:val="single" w:sz="12" w:space="0" w:color="000000"/>
            </w:tcBorders>
          </w:tcPr>
          <w:p w14:paraId="09EA0963"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94" w:type="dxa"/>
            <w:tcBorders>
              <w:top w:val="single" w:sz="12" w:space="0" w:color="000000"/>
            </w:tcBorders>
          </w:tcPr>
          <w:p w14:paraId="7276D99A" w14:textId="77777777" w:rsidR="00AB5DB3" w:rsidRDefault="00000000">
            <w:pPr>
              <w:pStyle w:val="TableParagraph"/>
              <w:spacing w:line="201" w:lineRule="exact"/>
              <w:ind w:right="215"/>
              <w:jc w:val="right"/>
              <w:rPr>
                <w:rFonts w:ascii="Arial"/>
                <w:b/>
                <w:sz w:val="18"/>
              </w:rPr>
            </w:pPr>
            <w:r>
              <w:rPr>
                <w:rFonts w:ascii="Arial"/>
                <w:b/>
                <w:spacing w:val="-2"/>
                <w:sz w:val="18"/>
              </w:rPr>
              <w:t>20.000,00</w:t>
            </w:r>
          </w:p>
        </w:tc>
        <w:tc>
          <w:tcPr>
            <w:tcW w:w="1225" w:type="dxa"/>
            <w:tcBorders>
              <w:top w:val="single" w:sz="12" w:space="0" w:color="000000"/>
            </w:tcBorders>
          </w:tcPr>
          <w:p w14:paraId="5486E374" w14:textId="77777777" w:rsidR="00AB5DB3" w:rsidRDefault="00AB5DB3">
            <w:pPr>
              <w:pStyle w:val="TableParagraph"/>
              <w:rPr>
                <w:sz w:val="16"/>
              </w:rPr>
            </w:pPr>
          </w:p>
        </w:tc>
        <w:tc>
          <w:tcPr>
            <w:tcW w:w="807" w:type="dxa"/>
            <w:tcBorders>
              <w:top w:val="single" w:sz="12" w:space="0" w:color="000000"/>
            </w:tcBorders>
          </w:tcPr>
          <w:p w14:paraId="55D0B261" w14:textId="77777777" w:rsidR="00AB5DB3" w:rsidRDefault="00AB5DB3">
            <w:pPr>
              <w:pStyle w:val="TableParagraph"/>
              <w:rPr>
                <w:sz w:val="16"/>
              </w:rPr>
            </w:pPr>
          </w:p>
        </w:tc>
      </w:tr>
      <w:tr w:rsidR="00AB5DB3" w14:paraId="46617186" w14:textId="77777777">
        <w:trPr>
          <w:trHeight w:val="304"/>
        </w:trPr>
        <w:tc>
          <w:tcPr>
            <w:tcW w:w="7063" w:type="dxa"/>
            <w:tcBorders>
              <w:bottom w:val="single" w:sz="12" w:space="0" w:color="000000"/>
            </w:tcBorders>
          </w:tcPr>
          <w:p w14:paraId="48E613D3" w14:textId="77777777" w:rsidR="00AB5DB3" w:rsidRDefault="00000000">
            <w:pPr>
              <w:pStyle w:val="TableParagraph"/>
              <w:spacing w:before="28"/>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94" w:type="dxa"/>
            <w:tcBorders>
              <w:bottom w:val="single" w:sz="12" w:space="0" w:color="000000"/>
            </w:tcBorders>
          </w:tcPr>
          <w:p w14:paraId="3D9350E1" w14:textId="77777777" w:rsidR="00AB5DB3" w:rsidRDefault="00000000">
            <w:pPr>
              <w:pStyle w:val="TableParagraph"/>
              <w:spacing w:before="28"/>
              <w:ind w:right="215"/>
              <w:jc w:val="right"/>
              <w:rPr>
                <w:rFonts w:ascii="Arial"/>
                <w:b/>
                <w:sz w:val="18"/>
              </w:rPr>
            </w:pPr>
            <w:r>
              <w:rPr>
                <w:rFonts w:ascii="Arial"/>
                <w:b/>
                <w:spacing w:val="-2"/>
                <w:sz w:val="18"/>
              </w:rPr>
              <w:t>20.000,00</w:t>
            </w:r>
          </w:p>
        </w:tc>
        <w:tc>
          <w:tcPr>
            <w:tcW w:w="1225" w:type="dxa"/>
            <w:tcBorders>
              <w:bottom w:val="single" w:sz="12" w:space="0" w:color="000000"/>
            </w:tcBorders>
          </w:tcPr>
          <w:p w14:paraId="5792AFAA" w14:textId="77777777" w:rsidR="00AB5DB3" w:rsidRDefault="00AB5DB3">
            <w:pPr>
              <w:pStyle w:val="TableParagraph"/>
              <w:rPr>
                <w:sz w:val="18"/>
              </w:rPr>
            </w:pPr>
          </w:p>
        </w:tc>
        <w:tc>
          <w:tcPr>
            <w:tcW w:w="807" w:type="dxa"/>
            <w:tcBorders>
              <w:bottom w:val="single" w:sz="12" w:space="0" w:color="000000"/>
            </w:tcBorders>
          </w:tcPr>
          <w:p w14:paraId="3169E420" w14:textId="77777777" w:rsidR="00AB5DB3" w:rsidRDefault="00AB5DB3">
            <w:pPr>
              <w:pStyle w:val="TableParagraph"/>
              <w:rPr>
                <w:sz w:val="18"/>
              </w:rPr>
            </w:pPr>
          </w:p>
        </w:tc>
      </w:tr>
      <w:tr w:rsidR="00AB5DB3" w14:paraId="66571816" w14:textId="77777777">
        <w:trPr>
          <w:trHeight w:val="359"/>
        </w:trPr>
        <w:tc>
          <w:tcPr>
            <w:tcW w:w="7063" w:type="dxa"/>
            <w:tcBorders>
              <w:top w:val="single" w:sz="12" w:space="0" w:color="000000"/>
              <w:left w:val="single" w:sz="12" w:space="0" w:color="000000"/>
              <w:bottom w:val="single" w:sz="12" w:space="0" w:color="000000"/>
            </w:tcBorders>
          </w:tcPr>
          <w:p w14:paraId="234CE99D" w14:textId="77777777" w:rsidR="00AB5DB3" w:rsidRDefault="00000000">
            <w:pPr>
              <w:pStyle w:val="TableParagraph"/>
              <w:spacing w:before="39"/>
              <w:ind w:left="44"/>
              <w:rPr>
                <w:rFonts w:ascii="Arial"/>
                <w:b/>
                <w:sz w:val="18"/>
              </w:rPr>
            </w:pPr>
            <w:r>
              <w:rPr>
                <w:rFonts w:ascii="Arial"/>
                <w:b/>
                <w:color w:val="00009F"/>
                <w:sz w:val="18"/>
              </w:rPr>
              <w:t>A100407</w:t>
            </w:r>
            <w:r>
              <w:rPr>
                <w:rFonts w:ascii="Arial"/>
                <w:b/>
                <w:color w:val="00009F"/>
                <w:spacing w:val="-1"/>
                <w:sz w:val="18"/>
              </w:rPr>
              <w:t xml:space="preserve"> </w:t>
            </w:r>
            <w:r>
              <w:rPr>
                <w:rFonts w:ascii="Arial"/>
                <w:b/>
                <w:color w:val="00009F"/>
                <w:sz w:val="18"/>
              </w:rPr>
              <w:t>Subvencija</w:t>
            </w:r>
            <w:r>
              <w:rPr>
                <w:rFonts w:ascii="Arial"/>
                <w:b/>
                <w:color w:val="00009F"/>
                <w:spacing w:val="-1"/>
                <w:sz w:val="18"/>
              </w:rPr>
              <w:t xml:space="preserve"> </w:t>
            </w:r>
            <w:r>
              <w:rPr>
                <w:rFonts w:ascii="Arial"/>
                <w:b/>
                <w:color w:val="00009F"/>
                <w:sz w:val="18"/>
              </w:rPr>
              <w:t>javnog</w:t>
            </w:r>
            <w:r>
              <w:rPr>
                <w:rFonts w:ascii="Arial"/>
                <w:b/>
                <w:color w:val="00009F"/>
                <w:spacing w:val="-1"/>
                <w:sz w:val="18"/>
              </w:rPr>
              <w:t xml:space="preserve"> </w:t>
            </w:r>
            <w:r>
              <w:rPr>
                <w:rFonts w:ascii="Arial"/>
                <w:b/>
                <w:color w:val="00009F"/>
                <w:spacing w:val="-2"/>
                <w:sz w:val="18"/>
              </w:rPr>
              <w:t>prijevoza</w:t>
            </w:r>
          </w:p>
        </w:tc>
        <w:tc>
          <w:tcPr>
            <w:tcW w:w="1494" w:type="dxa"/>
            <w:tcBorders>
              <w:top w:val="single" w:sz="12" w:space="0" w:color="000000"/>
              <w:bottom w:val="single" w:sz="12" w:space="0" w:color="000000"/>
            </w:tcBorders>
          </w:tcPr>
          <w:p w14:paraId="58AAEDE5" w14:textId="77777777" w:rsidR="00AB5DB3" w:rsidRDefault="00000000">
            <w:pPr>
              <w:pStyle w:val="TableParagraph"/>
              <w:spacing w:before="39"/>
              <w:ind w:right="215"/>
              <w:jc w:val="right"/>
              <w:rPr>
                <w:rFonts w:ascii="Arial"/>
                <w:b/>
                <w:sz w:val="18"/>
              </w:rPr>
            </w:pPr>
            <w:r>
              <w:rPr>
                <w:rFonts w:ascii="Arial"/>
                <w:b/>
                <w:color w:val="00009F"/>
                <w:spacing w:val="-2"/>
                <w:sz w:val="18"/>
              </w:rPr>
              <w:t>2.665.077,00</w:t>
            </w:r>
          </w:p>
        </w:tc>
        <w:tc>
          <w:tcPr>
            <w:tcW w:w="1225" w:type="dxa"/>
            <w:tcBorders>
              <w:top w:val="single" w:sz="12" w:space="0" w:color="000000"/>
              <w:bottom w:val="single" w:sz="12" w:space="0" w:color="000000"/>
            </w:tcBorders>
          </w:tcPr>
          <w:p w14:paraId="30755D6F" w14:textId="77777777" w:rsidR="00AB5DB3" w:rsidRDefault="00000000">
            <w:pPr>
              <w:pStyle w:val="TableParagraph"/>
              <w:spacing w:before="39"/>
              <w:ind w:right="75"/>
              <w:jc w:val="right"/>
              <w:rPr>
                <w:rFonts w:ascii="Arial"/>
                <w:b/>
                <w:sz w:val="18"/>
              </w:rPr>
            </w:pPr>
            <w:r>
              <w:rPr>
                <w:rFonts w:ascii="Arial"/>
                <w:b/>
                <w:color w:val="00009F"/>
                <w:spacing w:val="-2"/>
                <w:sz w:val="18"/>
              </w:rPr>
              <w:t>731.121,99</w:t>
            </w:r>
          </w:p>
        </w:tc>
        <w:tc>
          <w:tcPr>
            <w:tcW w:w="807" w:type="dxa"/>
            <w:tcBorders>
              <w:top w:val="single" w:sz="12" w:space="0" w:color="000000"/>
              <w:bottom w:val="single" w:sz="12" w:space="0" w:color="000000"/>
              <w:right w:val="single" w:sz="12" w:space="0" w:color="000000"/>
            </w:tcBorders>
          </w:tcPr>
          <w:p w14:paraId="218E2CBD" w14:textId="77777777" w:rsidR="00AB5DB3" w:rsidRDefault="00000000">
            <w:pPr>
              <w:pStyle w:val="TableParagraph"/>
              <w:spacing w:before="39"/>
              <w:ind w:left="32"/>
              <w:jc w:val="center"/>
              <w:rPr>
                <w:rFonts w:ascii="Arial"/>
                <w:b/>
                <w:sz w:val="18"/>
              </w:rPr>
            </w:pPr>
            <w:r>
              <w:rPr>
                <w:rFonts w:ascii="Arial"/>
                <w:b/>
                <w:color w:val="00009F"/>
                <w:spacing w:val="-2"/>
                <w:sz w:val="18"/>
              </w:rPr>
              <w:t>27,43%</w:t>
            </w:r>
          </w:p>
        </w:tc>
      </w:tr>
      <w:tr w:rsidR="00AB5DB3" w14:paraId="354F36FF" w14:textId="77777777">
        <w:trPr>
          <w:trHeight w:val="228"/>
        </w:trPr>
        <w:tc>
          <w:tcPr>
            <w:tcW w:w="7063" w:type="dxa"/>
            <w:tcBorders>
              <w:top w:val="single" w:sz="12" w:space="0" w:color="000000"/>
            </w:tcBorders>
          </w:tcPr>
          <w:p w14:paraId="3644047F"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94" w:type="dxa"/>
            <w:tcBorders>
              <w:top w:val="single" w:sz="12" w:space="0" w:color="000000"/>
            </w:tcBorders>
          </w:tcPr>
          <w:p w14:paraId="6A6D4351" w14:textId="77777777" w:rsidR="00AB5DB3" w:rsidRDefault="00000000">
            <w:pPr>
              <w:pStyle w:val="TableParagraph"/>
              <w:spacing w:line="186" w:lineRule="exact"/>
              <w:ind w:right="215"/>
              <w:jc w:val="right"/>
              <w:rPr>
                <w:rFonts w:ascii="Arial"/>
                <w:b/>
                <w:sz w:val="18"/>
              </w:rPr>
            </w:pPr>
            <w:r>
              <w:rPr>
                <w:rFonts w:ascii="Arial"/>
                <w:b/>
                <w:spacing w:val="-2"/>
                <w:sz w:val="18"/>
              </w:rPr>
              <w:t>2.665.077,00</w:t>
            </w:r>
          </w:p>
        </w:tc>
        <w:tc>
          <w:tcPr>
            <w:tcW w:w="1225" w:type="dxa"/>
            <w:tcBorders>
              <w:top w:val="single" w:sz="12" w:space="0" w:color="000000"/>
            </w:tcBorders>
          </w:tcPr>
          <w:p w14:paraId="7CBC69B1" w14:textId="77777777" w:rsidR="00AB5DB3" w:rsidRDefault="00000000">
            <w:pPr>
              <w:pStyle w:val="TableParagraph"/>
              <w:spacing w:line="186" w:lineRule="exact"/>
              <w:ind w:right="75"/>
              <w:jc w:val="right"/>
              <w:rPr>
                <w:rFonts w:ascii="Arial"/>
                <w:b/>
                <w:sz w:val="18"/>
              </w:rPr>
            </w:pPr>
            <w:r>
              <w:rPr>
                <w:rFonts w:ascii="Arial"/>
                <w:b/>
                <w:spacing w:val="-2"/>
                <w:sz w:val="18"/>
              </w:rPr>
              <w:t>731.121,99</w:t>
            </w:r>
          </w:p>
        </w:tc>
        <w:tc>
          <w:tcPr>
            <w:tcW w:w="807" w:type="dxa"/>
            <w:tcBorders>
              <w:top w:val="single" w:sz="12" w:space="0" w:color="000000"/>
            </w:tcBorders>
          </w:tcPr>
          <w:p w14:paraId="632FA163" w14:textId="77777777" w:rsidR="00AB5DB3" w:rsidRDefault="00000000">
            <w:pPr>
              <w:pStyle w:val="TableParagraph"/>
              <w:spacing w:line="186" w:lineRule="exact"/>
              <w:ind w:left="60" w:right="43"/>
              <w:jc w:val="center"/>
              <w:rPr>
                <w:rFonts w:ascii="Arial"/>
                <w:b/>
                <w:sz w:val="18"/>
              </w:rPr>
            </w:pPr>
            <w:r>
              <w:rPr>
                <w:rFonts w:ascii="Arial"/>
                <w:b/>
                <w:spacing w:val="-2"/>
                <w:sz w:val="18"/>
              </w:rPr>
              <w:t>27,43%</w:t>
            </w:r>
          </w:p>
        </w:tc>
      </w:tr>
      <w:tr w:rsidR="00AB5DB3" w14:paraId="14E742FF" w14:textId="77777777">
        <w:trPr>
          <w:trHeight w:val="285"/>
        </w:trPr>
        <w:tc>
          <w:tcPr>
            <w:tcW w:w="7063" w:type="dxa"/>
          </w:tcPr>
          <w:p w14:paraId="3AFD9AEC"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94" w:type="dxa"/>
          </w:tcPr>
          <w:p w14:paraId="2E2D11BF" w14:textId="77777777" w:rsidR="00AB5DB3" w:rsidRDefault="00000000">
            <w:pPr>
              <w:pStyle w:val="TableParagraph"/>
              <w:spacing w:before="36"/>
              <w:ind w:right="215"/>
              <w:jc w:val="right"/>
              <w:rPr>
                <w:rFonts w:ascii="Arial"/>
                <w:b/>
                <w:sz w:val="18"/>
              </w:rPr>
            </w:pPr>
            <w:r>
              <w:rPr>
                <w:rFonts w:ascii="Arial"/>
                <w:b/>
                <w:spacing w:val="-2"/>
                <w:sz w:val="18"/>
              </w:rPr>
              <w:t>2.665.077,00</w:t>
            </w:r>
          </w:p>
        </w:tc>
        <w:tc>
          <w:tcPr>
            <w:tcW w:w="1225" w:type="dxa"/>
          </w:tcPr>
          <w:p w14:paraId="120EA734" w14:textId="77777777" w:rsidR="00AB5DB3" w:rsidRDefault="00000000">
            <w:pPr>
              <w:pStyle w:val="TableParagraph"/>
              <w:spacing w:before="36"/>
              <w:ind w:right="75"/>
              <w:jc w:val="right"/>
              <w:rPr>
                <w:rFonts w:ascii="Arial"/>
                <w:b/>
                <w:sz w:val="18"/>
              </w:rPr>
            </w:pPr>
            <w:r>
              <w:rPr>
                <w:rFonts w:ascii="Arial"/>
                <w:b/>
                <w:spacing w:val="-2"/>
                <w:sz w:val="18"/>
              </w:rPr>
              <w:t>731.121,99</w:t>
            </w:r>
          </w:p>
        </w:tc>
        <w:tc>
          <w:tcPr>
            <w:tcW w:w="807" w:type="dxa"/>
          </w:tcPr>
          <w:p w14:paraId="57312F0F" w14:textId="77777777" w:rsidR="00AB5DB3" w:rsidRDefault="00000000">
            <w:pPr>
              <w:pStyle w:val="TableParagraph"/>
              <w:spacing w:before="36"/>
              <w:ind w:left="60" w:right="43"/>
              <w:jc w:val="center"/>
              <w:rPr>
                <w:rFonts w:ascii="Arial"/>
                <w:b/>
                <w:sz w:val="18"/>
              </w:rPr>
            </w:pPr>
            <w:r>
              <w:rPr>
                <w:rFonts w:ascii="Arial"/>
                <w:b/>
                <w:spacing w:val="-2"/>
                <w:sz w:val="18"/>
              </w:rPr>
              <w:t>27,43%</w:t>
            </w:r>
          </w:p>
        </w:tc>
      </w:tr>
      <w:tr w:rsidR="00AB5DB3" w14:paraId="113E5E0A" w14:textId="77777777">
        <w:trPr>
          <w:trHeight w:val="312"/>
        </w:trPr>
        <w:tc>
          <w:tcPr>
            <w:tcW w:w="7063" w:type="dxa"/>
            <w:tcBorders>
              <w:bottom w:val="single" w:sz="12" w:space="0" w:color="000000"/>
            </w:tcBorders>
          </w:tcPr>
          <w:p w14:paraId="0701DD5F"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494" w:type="dxa"/>
            <w:tcBorders>
              <w:bottom w:val="single" w:sz="12" w:space="0" w:color="000000"/>
            </w:tcBorders>
          </w:tcPr>
          <w:p w14:paraId="6D9649D8" w14:textId="77777777" w:rsidR="00AB5DB3" w:rsidRDefault="00AB5DB3">
            <w:pPr>
              <w:pStyle w:val="TableParagraph"/>
              <w:rPr>
                <w:sz w:val="18"/>
              </w:rPr>
            </w:pPr>
          </w:p>
        </w:tc>
        <w:tc>
          <w:tcPr>
            <w:tcW w:w="1225" w:type="dxa"/>
            <w:tcBorders>
              <w:bottom w:val="single" w:sz="12" w:space="0" w:color="000000"/>
            </w:tcBorders>
          </w:tcPr>
          <w:p w14:paraId="399BD67C" w14:textId="77777777" w:rsidR="00AB5DB3" w:rsidRDefault="00000000">
            <w:pPr>
              <w:pStyle w:val="TableParagraph"/>
              <w:spacing w:before="36"/>
              <w:ind w:right="75"/>
              <w:jc w:val="right"/>
              <w:rPr>
                <w:rFonts w:ascii="Arial"/>
                <w:i/>
                <w:sz w:val="18"/>
              </w:rPr>
            </w:pPr>
            <w:r>
              <w:rPr>
                <w:rFonts w:ascii="Arial"/>
                <w:i/>
                <w:spacing w:val="-2"/>
                <w:sz w:val="18"/>
              </w:rPr>
              <w:t>731.121,99</w:t>
            </w:r>
          </w:p>
        </w:tc>
        <w:tc>
          <w:tcPr>
            <w:tcW w:w="807" w:type="dxa"/>
            <w:tcBorders>
              <w:bottom w:val="single" w:sz="12" w:space="0" w:color="000000"/>
            </w:tcBorders>
          </w:tcPr>
          <w:p w14:paraId="2A8025FE" w14:textId="77777777" w:rsidR="00AB5DB3" w:rsidRDefault="00AB5DB3">
            <w:pPr>
              <w:pStyle w:val="TableParagraph"/>
              <w:rPr>
                <w:sz w:val="18"/>
              </w:rPr>
            </w:pPr>
          </w:p>
        </w:tc>
      </w:tr>
      <w:tr w:rsidR="00AB5DB3" w14:paraId="7149CC33" w14:textId="77777777">
        <w:trPr>
          <w:trHeight w:val="359"/>
        </w:trPr>
        <w:tc>
          <w:tcPr>
            <w:tcW w:w="7063" w:type="dxa"/>
            <w:tcBorders>
              <w:top w:val="single" w:sz="12" w:space="0" w:color="000000"/>
              <w:left w:val="single" w:sz="12" w:space="0" w:color="000000"/>
              <w:bottom w:val="single" w:sz="12" w:space="0" w:color="000000"/>
            </w:tcBorders>
          </w:tcPr>
          <w:p w14:paraId="20AA542A" w14:textId="77777777" w:rsidR="00AB5DB3" w:rsidRDefault="00000000">
            <w:pPr>
              <w:pStyle w:val="TableParagraph"/>
              <w:spacing w:before="39"/>
              <w:ind w:left="44"/>
              <w:rPr>
                <w:rFonts w:ascii="Arial"/>
                <w:b/>
                <w:sz w:val="18"/>
              </w:rPr>
            </w:pPr>
            <w:r>
              <w:rPr>
                <w:rFonts w:ascii="Arial"/>
                <w:b/>
                <w:color w:val="00009F"/>
                <w:sz w:val="18"/>
              </w:rPr>
              <w:t>A100409</w:t>
            </w:r>
            <w:r>
              <w:rPr>
                <w:rFonts w:ascii="Arial"/>
                <w:b/>
                <w:color w:val="00009F"/>
                <w:spacing w:val="-1"/>
                <w:sz w:val="18"/>
              </w:rPr>
              <w:t xml:space="preserve"> </w:t>
            </w:r>
            <w:r>
              <w:rPr>
                <w:rFonts w:ascii="Arial"/>
                <w:b/>
                <w:color w:val="00009F"/>
                <w:sz w:val="18"/>
              </w:rPr>
              <w:t>Obveze</w:t>
            </w:r>
            <w:r>
              <w:rPr>
                <w:rFonts w:ascii="Arial"/>
                <w:b/>
                <w:color w:val="00009F"/>
                <w:spacing w:val="-1"/>
                <w:sz w:val="18"/>
              </w:rPr>
              <w:t xml:space="preserve"> </w:t>
            </w:r>
            <w:r>
              <w:rPr>
                <w:rFonts w:ascii="Arial"/>
                <w:b/>
                <w:color w:val="00009F"/>
                <w:sz w:val="18"/>
              </w:rPr>
              <w:t>prema</w:t>
            </w:r>
            <w:r>
              <w:rPr>
                <w:rFonts w:ascii="Arial"/>
                <w:b/>
                <w:color w:val="00009F"/>
                <w:spacing w:val="-1"/>
                <w:sz w:val="18"/>
              </w:rPr>
              <w:t xml:space="preserve"> </w:t>
            </w:r>
            <w:r>
              <w:rPr>
                <w:rFonts w:ascii="Arial"/>
                <w:b/>
                <w:color w:val="00009F"/>
                <w:sz w:val="18"/>
              </w:rPr>
              <w:t>Sporazumu</w:t>
            </w:r>
            <w:r>
              <w:rPr>
                <w:rFonts w:ascii="Arial"/>
                <w:b/>
                <w:color w:val="00009F"/>
                <w:spacing w:val="-1"/>
                <w:sz w:val="18"/>
              </w:rPr>
              <w:t xml:space="preserve"> </w:t>
            </w:r>
            <w:r>
              <w:rPr>
                <w:rFonts w:ascii="Arial"/>
                <w:b/>
                <w:color w:val="00009F"/>
                <w:sz w:val="18"/>
              </w:rPr>
              <w:t>sa</w:t>
            </w:r>
            <w:r>
              <w:rPr>
                <w:rFonts w:ascii="Arial"/>
                <w:b/>
                <w:color w:val="00009F"/>
                <w:spacing w:val="-1"/>
                <w:sz w:val="18"/>
              </w:rPr>
              <w:t xml:space="preserve"> </w:t>
            </w:r>
            <w:r>
              <w:rPr>
                <w:rFonts w:ascii="Arial"/>
                <w:b/>
                <w:color w:val="00009F"/>
                <w:sz w:val="18"/>
              </w:rPr>
              <w:t>SAB-</w:t>
            </w:r>
            <w:r>
              <w:rPr>
                <w:rFonts w:ascii="Arial"/>
                <w:b/>
                <w:color w:val="00009F"/>
                <w:spacing w:val="-5"/>
                <w:sz w:val="18"/>
              </w:rPr>
              <w:t>om</w:t>
            </w:r>
          </w:p>
        </w:tc>
        <w:tc>
          <w:tcPr>
            <w:tcW w:w="1494" w:type="dxa"/>
            <w:tcBorders>
              <w:top w:val="single" w:sz="12" w:space="0" w:color="000000"/>
              <w:bottom w:val="single" w:sz="12" w:space="0" w:color="000000"/>
            </w:tcBorders>
          </w:tcPr>
          <w:p w14:paraId="416BA161" w14:textId="77777777" w:rsidR="00AB5DB3" w:rsidRDefault="00000000">
            <w:pPr>
              <w:pStyle w:val="TableParagraph"/>
              <w:spacing w:before="39"/>
              <w:ind w:right="215"/>
              <w:jc w:val="right"/>
              <w:rPr>
                <w:rFonts w:ascii="Arial"/>
                <w:b/>
                <w:sz w:val="18"/>
              </w:rPr>
            </w:pPr>
            <w:r>
              <w:rPr>
                <w:rFonts w:ascii="Arial"/>
                <w:b/>
                <w:color w:val="00009F"/>
                <w:spacing w:val="-2"/>
                <w:sz w:val="18"/>
              </w:rPr>
              <w:t>9.955,00</w:t>
            </w:r>
          </w:p>
        </w:tc>
        <w:tc>
          <w:tcPr>
            <w:tcW w:w="1225" w:type="dxa"/>
            <w:tcBorders>
              <w:top w:val="single" w:sz="12" w:space="0" w:color="000000"/>
              <w:bottom w:val="single" w:sz="12" w:space="0" w:color="000000"/>
            </w:tcBorders>
          </w:tcPr>
          <w:p w14:paraId="591AE313" w14:textId="77777777" w:rsidR="00AB5DB3" w:rsidRDefault="00AB5DB3">
            <w:pPr>
              <w:pStyle w:val="TableParagraph"/>
              <w:rPr>
                <w:sz w:val="18"/>
              </w:rPr>
            </w:pPr>
          </w:p>
        </w:tc>
        <w:tc>
          <w:tcPr>
            <w:tcW w:w="807" w:type="dxa"/>
            <w:tcBorders>
              <w:top w:val="single" w:sz="12" w:space="0" w:color="000000"/>
              <w:bottom w:val="single" w:sz="12" w:space="0" w:color="000000"/>
              <w:right w:val="single" w:sz="12" w:space="0" w:color="000000"/>
            </w:tcBorders>
          </w:tcPr>
          <w:p w14:paraId="77862BC3" w14:textId="77777777" w:rsidR="00AB5DB3" w:rsidRDefault="00AB5DB3">
            <w:pPr>
              <w:pStyle w:val="TableParagraph"/>
              <w:rPr>
                <w:sz w:val="18"/>
              </w:rPr>
            </w:pPr>
          </w:p>
        </w:tc>
      </w:tr>
      <w:tr w:rsidR="00AB5DB3" w14:paraId="76AAE78A" w14:textId="77777777">
        <w:trPr>
          <w:trHeight w:val="186"/>
        </w:trPr>
        <w:tc>
          <w:tcPr>
            <w:tcW w:w="7063" w:type="dxa"/>
            <w:tcBorders>
              <w:top w:val="single" w:sz="12" w:space="0" w:color="000000"/>
            </w:tcBorders>
          </w:tcPr>
          <w:p w14:paraId="372BC42D" w14:textId="77777777" w:rsidR="00AB5DB3" w:rsidRDefault="00000000">
            <w:pPr>
              <w:pStyle w:val="TableParagraph"/>
              <w:spacing w:line="16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94" w:type="dxa"/>
            <w:tcBorders>
              <w:top w:val="single" w:sz="12" w:space="0" w:color="000000"/>
            </w:tcBorders>
          </w:tcPr>
          <w:p w14:paraId="2511D1BC" w14:textId="77777777" w:rsidR="00AB5DB3" w:rsidRDefault="00000000">
            <w:pPr>
              <w:pStyle w:val="TableParagraph"/>
              <w:spacing w:line="166" w:lineRule="exact"/>
              <w:ind w:right="215"/>
              <w:jc w:val="right"/>
              <w:rPr>
                <w:rFonts w:ascii="Arial"/>
                <w:b/>
                <w:sz w:val="18"/>
              </w:rPr>
            </w:pPr>
            <w:r>
              <w:rPr>
                <w:rFonts w:ascii="Arial"/>
                <w:b/>
                <w:spacing w:val="-2"/>
                <w:sz w:val="18"/>
              </w:rPr>
              <w:t>9.955,00</w:t>
            </w:r>
          </w:p>
        </w:tc>
        <w:tc>
          <w:tcPr>
            <w:tcW w:w="1225" w:type="dxa"/>
            <w:tcBorders>
              <w:top w:val="single" w:sz="12" w:space="0" w:color="000000"/>
            </w:tcBorders>
          </w:tcPr>
          <w:p w14:paraId="37A7D58A" w14:textId="77777777" w:rsidR="00AB5DB3" w:rsidRDefault="00AB5DB3">
            <w:pPr>
              <w:pStyle w:val="TableParagraph"/>
              <w:rPr>
                <w:sz w:val="12"/>
              </w:rPr>
            </w:pPr>
          </w:p>
        </w:tc>
        <w:tc>
          <w:tcPr>
            <w:tcW w:w="807" w:type="dxa"/>
            <w:tcBorders>
              <w:top w:val="single" w:sz="12" w:space="0" w:color="000000"/>
            </w:tcBorders>
          </w:tcPr>
          <w:p w14:paraId="3CB7EA79" w14:textId="77777777" w:rsidR="00AB5DB3" w:rsidRDefault="00AB5DB3">
            <w:pPr>
              <w:pStyle w:val="TableParagraph"/>
              <w:rPr>
                <w:sz w:val="12"/>
              </w:rPr>
            </w:pPr>
          </w:p>
        </w:tc>
      </w:tr>
    </w:tbl>
    <w:p w14:paraId="15819332" w14:textId="77777777" w:rsidR="00AB5DB3" w:rsidRDefault="00AB5DB3">
      <w:pPr>
        <w:pStyle w:val="TableParagraph"/>
        <w:rPr>
          <w:sz w:val="12"/>
        </w:rPr>
        <w:sectPr w:rsidR="00AB5DB3">
          <w:type w:val="continuous"/>
          <w:pgSz w:w="11900" w:h="16840"/>
          <w:pgMar w:top="540" w:right="360" w:bottom="1235"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7A98AAA1" w14:textId="77777777">
        <w:trPr>
          <w:trHeight w:val="555"/>
        </w:trPr>
        <w:tc>
          <w:tcPr>
            <w:tcW w:w="1125" w:type="dxa"/>
          </w:tcPr>
          <w:p w14:paraId="26F89498"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2969643C"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4B37238B"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1D5B6BDB"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57457AA9"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F7F97E3"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7CF2A7EB"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420D504"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4DD6DAD3"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117"/>
        <w:gridCol w:w="1593"/>
        <w:gridCol w:w="1309"/>
        <w:gridCol w:w="858"/>
      </w:tblGrid>
      <w:tr w:rsidR="00AB5DB3" w14:paraId="3738E2F0" w14:textId="77777777">
        <w:trPr>
          <w:trHeight w:val="243"/>
        </w:trPr>
        <w:tc>
          <w:tcPr>
            <w:tcW w:w="7117" w:type="dxa"/>
          </w:tcPr>
          <w:p w14:paraId="46959FB4" w14:textId="77777777" w:rsidR="00AB5DB3" w:rsidRDefault="00000000">
            <w:pPr>
              <w:pStyle w:val="TableParagraph"/>
              <w:spacing w:line="201" w:lineRule="exact"/>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593" w:type="dxa"/>
          </w:tcPr>
          <w:p w14:paraId="751C8811" w14:textId="77777777" w:rsidR="00AB5DB3" w:rsidRDefault="00000000">
            <w:pPr>
              <w:pStyle w:val="TableParagraph"/>
              <w:spacing w:line="201" w:lineRule="exact"/>
              <w:ind w:right="97"/>
              <w:jc w:val="right"/>
              <w:rPr>
                <w:rFonts w:ascii="Arial"/>
                <w:b/>
                <w:sz w:val="18"/>
              </w:rPr>
            </w:pPr>
            <w:r>
              <w:rPr>
                <w:rFonts w:ascii="Arial"/>
                <w:b/>
                <w:spacing w:val="-2"/>
                <w:sz w:val="18"/>
              </w:rPr>
              <w:t>9.955,00</w:t>
            </w:r>
          </w:p>
        </w:tc>
        <w:tc>
          <w:tcPr>
            <w:tcW w:w="2167" w:type="dxa"/>
            <w:gridSpan w:val="2"/>
          </w:tcPr>
          <w:p w14:paraId="629CDF8C" w14:textId="77777777" w:rsidR="00AB5DB3" w:rsidRDefault="00AB5DB3">
            <w:pPr>
              <w:pStyle w:val="TableParagraph"/>
              <w:rPr>
                <w:sz w:val="16"/>
              </w:rPr>
            </w:pPr>
          </w:p>
        </w:tc>
      </w:tr>
      <w:tr w:rsidR="00AB5DB3" w14:paraId="35F84DC3" w14:textId="77777777">
        <w:trPr>
          <w:trHeight w:val="277"/>
        </w:trPr>
        <w:tc>
          <w:tcPr>
            <w:tcW w:w="7117" w:type="dxa"/>
          </w:tcPr>
          <w:p w14:paraId="1C66EC4E" w14:textId="77777777" w:rsidR="00AB5DB3" w:rsidRDefault="00000000">
            <w:pPr>
              <w:pStyle w:val="TableParagraph"/>
              <w:spacing w:before="36"/>
              <w:ind w:left="330"/>
              <w:rPr>
                <w:rFonts w:ascii="Arial" w:hAnsi="Arial"/>
                <w:b/>
                <w:sz w:val="18"/>
              </w:rPr>
            </w:pPr>
            <w:r>
              <w:rPr>
                <w:rFonts w:ascii="Arial" w:hAnsi="Arial"/>
                <w:b/>
                <w:color w:val="00009F"/>
                <w:sz w:val="18"/>
              </w:rPr>
              <w:t>K100411</w:t>
            </w:r>
            <w:r>
              <w:rPr>
                <w:rFonts w:ascii="Arial" w:hAnsi="Arial"/>
                <w:b/>
                <w:color w:val="00009F"/>
                <w:spacing w:val="-4"/>
                <w:sz w:val="18"/>
              </w:rPr>
              <w:t xml:space="preserve"> </w:t>
            </w:r>
            <w:r>
              <w:rPr>
                <w:rFonts w:ascii="Arial" w:hAnsi="Arial"/>
                <w:b/>
                <w:color w:val="00009F"/>
                <w:sz w:val="18"/>
              </w:rPr>
              <w:t>Ulaganja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računalne</w:t>
            </w:r>
            <w:r>
              <w:rPr>
                <w:rFonts w:ascii="Arial" w:hAnsi="Arial"/>
                <w:b/>
                <w:color w:val="00009F"/>
                <w:spacing w:val="-1"/>
                <w:sz w:val="18"/>
              </w:rPr>
              <w:t xml:space="preserve"> </w:t>
            </w:r>
            <w:r>
              <w:rPr>
                <w:rFonts w:ascii="Arial" w:hAnsi="Arial"/>
                <w:b/>
                <w:color w:val="00009F"/>
                <w:spacing w:val="-2"/>
                <w:sz w:val="18"/>
              </w:rPr>
              <w:t>programe</w:t>
            </w:r>
          </w:p>
        </w:tc>
        <w:tc>
          <w:tcPr>
            <w:tcW w:w="1593" w:type="dxa"/>
          </w:tcPr>
          <w:p w14:paraId="33841B04" w14:textId="77777777" w:rsidR="00AB5DB3" w:rsidRDefault="00000000">
            <w:pPr>
              <w:pStyle w:val="TableParagraph"/>
              <w:spacing w:before="36"/>
              <w:ind w:right="97"/>
              <w:jc w:val="right"/>
              <w:rPr>
                <w:rFonts w:ascii="Arial"/>
                <w:b/>
                <w:sz w:val="18"/>
              </w:rPr>
            </w:pPr>
            <w:r>
              <w:rPr>
                <w:rFonts w:ascii="Arial"/>
                <w:b/>
                <w:color w:val="00009F"/>
                <w:spacing w:val="-2"/>
                <w:sz w:val="18"/>
              </w:rPr>
              <w:t>237.000,00</w:t>
            </w:r>
          </w:p>
        </w:tc>
        <w:tc>
          <w:tcPr>
            <w:tcW w:w="1309" w:type="dxa"/>
          </w:tcPr>
          <w:p w14:paraId="6E0D4882" w14:textId="77777777" w:rsidR="00AB5DB3" w:rsidRDefault="00000000">
            <w:pPr>
              <w:pStyle w:val="TableParagraph"/>
              <w:spacing w:before="36"/>
              <w:ind w:right="41"/>
              <w:jc w:val="right"/>
              <w:rPr>
                <w:rFonts w:ascii="Arial"/>
                <w:b/>
                <w:sz w:val="18"/>
              </w:rPr>
            </w:pPr>
            <w:r>
              <w:rPr>
                <w:rFonts w:ascii="Arial"/>
                <w:b/>
                <w:color w:val="00009F"/>
                <w:spacing w:val="-2"/>
                <w:sz w:val="18"/>
              </w:rPr>
              <w:t>111.605,76</w:t>
            </w:r>
          </w:p>
        </w:tc>
        <w:tc>
          <w:tcPr>
            <w:tcW w:w="858" w:type="dxa"/>
          </w:tcPr>
          <w:p w14:paraId="0EA39E30" w14:textId="77777777" w:rsidR="00AB5DB3" w:rsidRDefault="00000000">
            <w:pPr>
              <w:pStyle w:val="TableParagraph"/>
              <w:spacing w:before="36"/>
              <w:ind w:right="104"/>
              <w:jc w:val="right"/>
              <w:rPr>
                <w:rFonts w:ascii="Arial"/>
                <w:b/>
                <w:sz w:val="18"/>
              </w:rPr>
            </w:pPr>
            <w:r>
              <w:rPr>
                <w:rFonts w:ascii="Arial"/>
                <w:b/>
                <w:color w:val="00009F"/>
                <w:spacing w:val="-2"/>
                <w:sz w:val="18"/>
              </w:rPr>
              <w:t>47,09%</w:t>
            </w:r>
          </w:p>
        </w:tc>
      </w:tr>
      <w:tr w:rsidR="00AB5DB3" w14:paraId="3F771615" w14:textId="77777777">
        <w:trPr>
          <w:trHeight w:val="277"/>
        </w:trPr>
        <w:tc>
          <w:tcPr>
            <w:tcW w:w="7117" w:type="dxa"/>
          </w:tcPr>
          <w:p w14:paraId="11CBFFC5"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5A1FD872" w14:textId="77777777" w:rsidR="00AB5DB3" w:rsidRDefault="00000000">
            <w:pPr>
              <w:pStyle w:val="TableParagraph"/>
              <w:spacing w:before="28"/>
              <w:ind w:right="97"/>
              <w:jc w:val="right"/>
              <w:rPr>
                <w:rFonts w:ascii="Arial"/>
                <w:b/>
                <w:sz w:val="18"/>
              </w:rPr>
            </w:pPr>
            <w:r>
              <w:rPr>
                <w:rFonts w:ascii="Arial"/>
                <w:b/>
                <w:spacing w:val="-2"/>
                <w:sz w:val="18"/>
              </w:rPr>
              <w:t>237.000,00</w:t>
            </w:r>
          </w:p>
        </w:tc>
        <w:tc>
          <w:tcPr>
            <w:tcW w:w="1309" w:type="dxa"/>
          </w:tcPr>
          <w:p w14:paraId="12BF69E1" w14:textId="77777777" w:rsidR="00AB5DB3" w:rsidRDefault="00000000">
            <w:pPr>
              <w:pStyle w:val="TableParagraph"/>
              <w:spacing w:before="28"/>
              <w:ind w:right="41"/>
              <w:jc w:val="right"/>
              <w:rPr>
                <w:rFonts w:ascii="Arial"/>
                <w:b/>
                <w:sz w:val="18"/>
              </w:rPr>
            </w:pPr>
            <w:r>
              <w:rPr>
                <w:rFonts w:ascii="Arial"/>
                <w:b/>
                <w:spacing w:val="-2"/>
                <w:sz w:val="18"/>
              </w:rPr>
              <w:t>111.605,76</w:t>
            </w:r>
          </w:p>
        </w:tc>
        <w:tc>
          <w:tcPr>
            <w:tcW w:w="858" w:type="dxa"/>
          </w:tcPr>
          <w:p w14:paraId="544D95C2" w14:textId="77777777" w:rsidR="00AB5DB3" w:rsidRDefault="00000000">
            <w:pPr>
              <w:pStyle w:val="TableParagraph"/>
              <w:spacing w:before="28"/>
              <w:ind w:right="104"/>
              <w:jc w:val="right"/>
              <w:rPr>
                <w:rFonts w:ascii="Arial"/>
                <w:b/>
                <w:sz w:val="18"/>
              </w:rPr>
            </w:pPr>
            <w:r>
              <w:rPr>
                <w:rFonts w:ascii="Arial"/>
                <w:b/>
                <w:spacing w:val="-2"/>
                <w:sz w:val="18"/>
              </w:rPr>
              <w:t>47,09%</w:t>
            </w:r>
          </w:p>
        </w:tc>
      </w:tr>
      <w:tr w:rsidR="00AB5DB3" w14:paraId="412838EB" w14:textId="77777777">
        <w:trPr>
          <w:trHeight w:val="285"/>
        </w:trPr>
        <w:tc>
          <w:tcPr>
            <w:tcW w:w="7117" w:type="dxa"/>
          </w:tcPr>
          <w:p w14:paraId="5696FEF7"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79C033AD" w14:textId="77777777" w:rsidR="00AB5DB3" w:rsidRDefault="00000000">
            <w:pPr>
              <w:pStyle w:val="TableParagraph"/>
              <w:spacing w:before="36"/>
              <w:ind w:right="97"/>
              <w:jc w:val="right"/>
              <w:rPr>
                <w:rFonts w:ascii="Arial"/>
                <w:b/>
                <w:sz w:val="18"/>
              </w:rPr>
            </w:pPr>
            <w:r>
              <w:rPr>
                <w:rFonts w:ascii="Arial"/>
                <w:b/>
                <w:spacing w:val="-2"/>
                <w:sz w:val="18"/>
              </w:rPr>
              <w:t>204.000,00</w:t>
            </w:r>
          </w:p>
        </w:tc>
        <w:tc>
          <w:tcPr>
            <w:tcW w:w="1309" w:type="dxa"/>
          </w:tcPr>
          <w:p w14:paraId="5D8B6DE8" w14:textId="77777777" w:rsidR="00AB5DB3" w:rsidRDefault="00000000">
            <w:pPr>
              <w:pStyle w:val="TableParagraph"/>
              <w:spacing w:before="36"/>
              <w:ind w:right="41"/>
              <w:jc w:val="right"/>
              <w:rPr>
                <w:rFonts w:ascii="Arial"/>
                <w:b/>
                <w:sz w:val="18"/>
              </w:rPr>
            </w:pPr>
            <w:r>
              <w:rPr>
                <w:rFonts w:ascii="Arial"/>
                <w:b/>
                <w:spacing w:val="-2"/>
                <w:sz w:val="18"/>
              </w:rPr>
              <w:t>111.605,76</w:t>
            </w:r>
          </w:p>
        </w:tc>
        <w:tc>
          <w:tcPr>
            <w:tcW w:w="858" w:type="dxa"/>
          </w:tcPr>
          <w:p w14:paraId="49043313" w14:textId="77777777" w:rsidR="00AB5DB3" w:rsidRDefault="00000000">
            <w:pPr>
              <w:pStyle w:val="TableParagraph"/>
              <w:spacing w:before="36"/>
              <w:ind w:right="104"/>
              <w:jc w:val="right"/>
              <w:rPr>
                <w:rFonts w:ascii="Arial"/>
                <w:b/>
                <w:sz w:val="18"/>
              </w:rPr>
            </w:pPr>
            <w:r>
              <w:rPr>
                <w:rFonts w:ascii="Arial"/>
                <w:b/>
                <w:spacing w:val="-2"/>
                <w:sz w:val="18"/>
              </w:rPr>
              <w:t>54,71%</w:t>
            </w:r>
          </w:p>
        </w:tc>
      </w:tr>
      <w:tr w:rsidR="00AB5DB3" w14:paraId="1AC011EF" w14:textId="77777777">
        <w:trPr>
          <w:trHeight w:val="285"/>
        </w:trPr>
        <w:tc>
          <w:tcPr>
            <w:tcW w:w="7117" w:type="dxa"/>
          </w:tcPr>
          <w:p w14:paraId="3F1C611E" w14:textId="77777777" w:rsidR="00AB5DB3" w:rsidRDefault="00000000">
            <w:pPr>
              <w:pStyle w:val="TableParagraph"/>
              <w:spacing w:before="36"/>
              <w:ind w:left="79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593" w:type="dxa"/>
          </w:tcPr>
          <w:p w14:paraId="3EC69C42" w14:textId="77777777" w:rsidR="00AB5DB3" w:rsidRDefault="00AB5DB3">
            <w:pPr>
              <w:pStyle w:val="TableParagraph"/>
              <w:rPr>
                <w:sz w:val="18"/>
              </w:rPr>
            </w:pPr>
          </w:p>
        </w:tc>
        <w:tc>
          <w:tcPr>
            <w:tcW w:w="1309" w:type="dxa"/>
          </w:tcPr>
          <w:p w14:paraId="64655A14" w14:textId="77777777" w:rsidR="00AB5DB3" w:rsidRDefault="00000000">
            <w:pPr>
              <w:pStyle w:val="TableParagraph"/>
              <w:spacing w:before="36"/>
              <w:ind w:right="41"/>
              <w:jc w:val="right"/>
              <w:rPr>
                <w:rFonts w:ascii="Arial"/>
                <w:i/>
                <w:sz w:val="18"/>
              </w:rPr>
            </w:pPr>
            <w:r>
              <w:rPr>
                <w:rFonts w:ascii="Arial"/>
                <w:i/>
                <w:spacing w:val="-2"/>
                <w:sz w:val="18"/>
              </w:rPr>
              <w:t>111.605,76</w:t>
            </w:r>
          </w:p>
        </w:tc>
        <w:tc>
          <w:tcPr>
            <w:tcW w:w="858" w:type="dxa"/>
          </w:tcPr>
          <w:p w14:paraId="1F3DA3C2" w14:textId="77777777" w:rsidR="00AB5DB3" w:rsidRDefault="00AB5DB3">
            <w:pPr>
              <w:pStyle w:val="TableParagraph"/>
              <w:rPr>
                <w:sz w:val="18"/>
              </w:rPr>
            </w:pPr>
          </w:p>
        </w:tc>
      </w:tr>
      <w:tr w:rsidR="00AB5DB3" w14:paraId="308D80B3" w14:textId="77777777">
        <w:trPr>
          <w:trHeight w:val="327"/>
        </w:trPr>
        <w:tc>
          <w:tcPr>
            <w:tcW w:w="7117" w:type="dxa"/>
          </w:tcPr>
          <w:p w14:paraId="557CCA1A"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3" w:type="dxa"/>
          </w:tcPr>
          <w:p w14:paraId="2F621DD7" w14:textId="77777777" w:rsidR="00AB5DB3" w:rsidRDefault="00000000">
            <w:pPr>
              <w:pStyle w:val="TableParagraph"/>
              <w:spacing w:before="36"/>
              <w:ind w:right="97"/>
              <w:jc w:val="right"/>
              <w:rPr>
                <w:rFonts w:ascii="Arial"/>
                <w:b/>
                <w:sz w:val="18"/>
              </w:rPr>
            </w:pPr>
            <w:r>
              <w:rPr>
                <w:rFonts w:ascii="Arial"/>
                <w:b/>
                <w:spacing w:val="-2"/>
                <w:sz w:val="18"/>
              </w:rPr>
              <w:t>33.000,00</w:t>
            </w:r>
          </w:p>
        </w:tc>
        <w:tc>
          <w:tcPr>
            <w:tcW w:w="1309" w:type="dxa"/>
          </w:tcPr>
          <w:p w14:paraId="621F8523" w14:textId="77777777" w:rsidR="00AB5DB3" w:rsidRDefault="00AB5DB3">
            <w:pPr>
              <w:pStyle w:val="TableParagraph"/>
              <w:rPr>
                <w:sz w:val="18"/>
              </w:rPr>
            </w:pPr>
          </w:p>
        </w:tc>
        <w:tc>
          <w:tcPr>
            <w:tcW w:w="858" w:type="dxa"/>
          </w:tcPr>
          <w:p w14:paraId="6E438D38" w14:textId="77777777" w:rsidR="00AB5DB3" w:rsidRDefault="00AB5DB3">
            <w:pPr>
              <w:pStyle w:val="TableParagraph"/>
              <w:rPr>
                <w:sz w:val="18"/>
              </w:rPr>
            </w:pPr>
          </w:p>
        </w:tc>
      </w:tr>
      <w:tr w:rsidR="00AB5DB3" w14:paraId="1CCB8F3F" w14:textId="77777777">
        <w:trPr>
          <w:trHeight w:val="389"/>
        </w:trPr>
        <w:tc>
          <w:tcPr>
            <w:tcW w:w="7117" w:type="dxa"/>
          </w:tcPr>
          <w:p w14:paraId="3F8F2779"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08576" behindDoc="1" locked="0" layoutInCell="1" allowOverlap="1" wp14:anchorId="00E33600" wp14:editId="279B58BF">
                      <wp:simplePos x="0" y="0"/>
                      <wp:positionH relativeFrom="column">
                        <wp:posOffset>171957</wp:posOffset>
                      </wp:positionH>
                      <wp:positionV relativeFrom="paragraph">
                        <wp:posOffset>-9056</wp:posOffset>
                      </wp:positionV>
                      <wp:extent cx="6743065" cy="266065"/>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47" name="Graphic 47"/>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ED6EE0B" id="Group 46" o:spid="_x0000_s1026" style="position:absolute;margin-left:13.55pt;margin-top:-.7pt;width:530.95pt;height:20.95pt;z-index:-38907904;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BsqpaCoQIAAC0GAAAOAAAAAAAAAAAAAAAAAC4C&#10;AABkcnMvZTJvRG9jLnhtbFBLAQItABQABgAIAAAAIQApHBle4AAAAAkBAAAPAAAAAAAAAAAAAAAA&#10;APsEAABkcnMvZG93bnJldi54bWxQSwUGAAAAAAQABADzAAAACAYAAAAA&#10;">
                      <v:shape id="Graphic 47"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A100427</w:t>
            </w:r>
            <w:r>
              <w:rPr>
                <w:rFonts w:ascii="Arial" w:hAnsi="Arial"/>
                <w:b/>
                <w:color w:val="00009F"/>
                <w:spacing w:val="-1"/>
                <w:sz w:val="18"/>
              </w:rPr>
              <w:t xml:space="preserve"> </w:t>
            </w:r>
            <w:r>
              <w:rPr>
                <w:rFonts w:ascii="Arial" w:hAnsi="Arial"/>
                <w:b/>
                <w:color w:val="00009F"/>
                <w:sz w:val="18"/>
              </w:rPr>
              <w:t>Sufinanciranje</w:t>
            </w:r>
            <w:r>
              <w:rPr>
                <w:rFonts w:ascii="Arial" w:hAnsi="Arial"/>
                <w:b/>
                <w:color w:val="00009F"/>
                <w:spacing w:val="-1"/>
                <w:sz w:val="18"/>
              </w:rPr>
              <w:t xml:space="preserve"> </w:t>
            </w:r>
            <w:r>
              <w:rPr>
                <w:rFonts w:ascii="Arial" w:hAnsi="Arial"/>
                <w:b/>
                <w:color w:val="00009F"/>
                <w:sz w:val="18"/>
              </w:rPr>
              <w:t>razvoja</w:t>
            </w:r>
            <w:r>
              <w:rPr>
                <w:rFonts w:ascii="Arial" w:hAnsi="Arial"/>
                <w:b/>
                <w:color w:val="00009F"/>
                <w:spacing w:val="-1"/>
                <w:sz w:val="18"/>
              </w:rPr>
              <w:t xml:space="preserve"> </w:t>
            </w:r>
            <w:r>
              <w:rPr>
                <w:rFonts w:ascii="Arial" w:hAnsi="Arial"/>
                <w:b/>
                <w:color w:val="00009F"/>
                <w:sz w:val="18"/>
              </w:rPr>
              <w:t>civilne</w:t>
            </w:r>
            <w:r>
              <w:rPr>
                <w:rFonts w:ascii="Arial" w:hAnsi="Arial"/>
                <w:b/>
                <w:color w:val="00009F"/>
                <w:spacing w:val="-1"/>
                <w:sz w:val="18"/>
              </w:rPr>
              <w:t xml:space="preserve"> </w:t>
            </w:r>
            <w:r>
              <w:rPr>
                <w:rFonts w:ascii="Arial" w:hAnsi="Arial"/>
                <w:b/>
                <w:color w:val="00009F"/>
                <w:spacing w:val="-2"/>
                <w:sz w:val="18"/>
              </w:rPr>
              <w:t>zaštite</w:t>
            </w:r>
          </w:p>
        </w:tc>
        <w:tc>
          <w:tcPr>
            <w:tcW w:w="1593" w:type="dxa"/>
          </w:tcPr>
          <w:p w14:paraId="71EA1BA1" w14:textId="77777777" w:rsidR="00AB5DB3" w:rsidRDefault="00000000">
            <w:pPr>
              <w:pStyle w:val="TableParagraph"/>
              <w:spacing w:before="54"/>
              <w:ind w:right="97"/>
              <w:jc w:val="right"/>
              <w:rPr>
                <w:rFonts w:ascii="Arial"/>
                <w:b/>
                <w:sz w:val="18"/>
              </w:rPr>
            </w:pPr>
            <w:r>
              <w:rPr>
                <w:rFonts w:ascii="Arial"/>
                <w:b/>
                <w:color w:val="00009F"/>
                <w:spacing w:val="-2"/>
                <w:sz w:val="18"/>
              </w:rPr>
              <w:t>70.000,00</w:t>
            </w:r>
          </w:p>
        </w:tc>
        <w:tc>
          <w:tcPr>
            <w:tcW w:w="1309" w:type="dxa"/>
          </w:tcPr>
          <w:p w14:paraId="3D32E50D" w14:textId="77777777" w:rsidR="00AB5DB3" w:rsidRDefault="00000000">
            <w:pPr>
              <w:pStyle w:val="TableParagraph"/>
              <w:spacing w:before="54"/>
              <w:ind w:right="41"/>
              <w:jc w:val="right"/>
              <w:rPr>
                <w:rFonts w:ascii="Arial"/>
                <w:b/>
                <w:sz w:val="18"/>
              </w:rPr>
            </w:pPr>
            <w:r>
              <w:rPr>
                <w:rFonts w:ascii="Arial"/>
                <w:b/>
                <w:color w:val="00009F"/>
                <w:spacing w:val="-2"/>
                <w:sz w:val="18"/>
              </w:rPr>
              <w:t>21.625,00</w:t>
            </w:r>
          </w:p>
        </w:tc>
        <w:tc>
          <w:tcPr>
            <w:tcW w:w="858" w:type="dxa"/>
          </w:tcPr>
          <w:p w14:paraId="6489FD69" w14:textId="77777777" w:rsidR="00AB5DB3" w:rsidRDefault="00000000">
            <w:pPr>
              <w:pStyle w:val="TableParagraph"/>
              <w:spacing w:before="54"/>
              <w:ind w:right="104"/>
              <w:jc w:val="right"/>
              <w:rPr>
                <w:rFonts w:ascii="Arial"/>
                <w:b/>
                <w:sz w:val="18"/>
              </w:rPr>
            </w:pPr>
            <w:r>
              <w:rPr>
                <w:rFonts w:ascii="Arial"/>
                <w:b/>
                <w:color w:val="00009F"/>
                <w:spacing w:val="-2"/>
                <w:sz w:val="18"/>
              </w:rPr>
              <w:t>30,89%</w:t>
            </w:r>
          </w:p>
        </w:tc>
      </w:tr>
      <w:tr w:rsidR="00AB5DB3" w14:paraId="20F84B00" w14:textId="77777777">
        <w:trPr>
          <w:trHeight w:val="243"/>
        </w:trPr>
        <w:tc>
          <w:tcPr>
            <w:tcW w:w="7117" w:type="dxa"/>
          </w:tcPr>
          <w:p w14:paraId="48431F28"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520F0F02" w14:textId="77777777" w:rsidR="00AB5DB3" w:rsidRDefault="00000000">
            <w:pPr>
              <w:pStyle w:val="TableParagraph"/>
              <w:spacing w:line="201" w:lineRule="exact"/>
              <w:ind w:right="97"/>
              <w:jc w:val="right"/>
              <w:rPr>
                <w:rFonts w:ascii="Arial"/>
                <w:b/>
                <w:sz w:val="18"/>
              </w:rPr>
            </w:pPr>
            <w:r>
              <w:rPr>
                <w:rFonts w:ascii="Arial"/>
                <w:b/>
                <w:spacing w:val="-2"/>
                <w:sz w:val="18"/>
              </w:rPr>
              <w:t>70.000,00</w:t>
            </w:r>
          </w:p>
        </w:tc>
        <w:tc>
          <w:tcPr>
            <w:tcW w:w="1309" w:type="dxa"/>
          </w:tcPr>
          <w:p w14:paraId="26BF9286" w14:textId="77777777" w:rsidR="00AB5DB3" w:rsidRDefault="00000000">
            <w:pPr>
              <w:pStyle w:val="TableParagraph"/>
              <w:spacing w:line="201" w:lineRule="exact"/>
              <w:ind w:right="41"/>
              <w:jc w:val="right"/>
              <w:rPr>
                <w:rFonts w:ascii="Arial"/>
                <w:b/>
                <w:sz w:val="18"/>
              </w:rPr>
            </w:pPr>
            <w:r>
              <w:rPr>
                <w:rFonts w:ascii="Arial"/>
                <w:b/>
                <w:spacing w:val="-2"/>
                <w:sz w:val="18"/>
              </w:rPr>
              <w:t>21.625,00</w:t>
            </w:r>
          </w:p>
        </w:tc>
        <w:tc>
          <w:tcPr>
            <w:tcW w:w="858" w:type="dxa"/>
          </w:tcPr>
          <w:p w14:paraId="1E64ED82" w14:textId="77777777" w:rsidR="00AB5DB3" w:rsidRDefault="00000000">
            <w:pPr>
              <w:pStyle w:val="TableParagraph"/>
              <w:spacing w:line="201" w:lineRule="exact"/>
              <w:ind w:right="104"/>
              <w:jc w:val="right"/>
              <w:rPr>
                <w:rFonts w:ascii="Arial"/>
                <w:b/>
                <w:sz w:val="18"/>
              </w:rPr>
            </w:pPr>
            <w:r>
              <w:rPr>
                <w:rFonts w:ascii="Arial"/>
                <w:b/>
                <w:spacing w:val="-2"/>
                <w:sz w:val="18"/>
              </w:rPr>
              <w:t>30,89%</w:t>
            </w:r>
          </w:p>
        </w:tc>
      </w:tr>
      <w:tr w:rsidR="00AB5DB3" w14:paraId="0813504B" w14:textId="77777777">
        <w:trPr>
          <w:trHeight w:val="285"/>
        </w:trPr>
        <w:tc>
          <w:tcPr>
            <w:tcW w:w="7117" w:type="dxa"/>
          </w:tcPr>
          <w:p w14:paraId="7062105F"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7D1AF063" w14:textId="77777777" w:rsidR="00AB5DB3" w:rsidRDefault="00000000">
            <w:pPr>
              <w:pStyle w:val="TableParagraph"/>
              <w:spacing w:before="36"/>
              <w:ind w:right="97"/>
              <w:jc w:val="right"/>
              <w:rPr>
                <w:rFonts w:ascii="Arial"/>
                <w:b/>
                <w:sz w:val="18"/>
              </w:rPr>
            </w:pPr>
            <w:r>
              <w:rPr>
                <w:rFonts w:ascii="Arial"/>
                <w:b/>
                <w:spacing w:val="-2"/>
                <w:sz w:val="18"/>
              </w:rPr>
              <w:t>5.000,00</w:t>
            </w:r>
          </w:p>
        </w:tc>
        <w:tc>
          <w:tcPr>
            <w:tcW w:w="1309" w:type="dxa"/>
          </w:tcPr>
          <w:p w14:paraId="0D850B1E" w14:textId="77777777" w:rsidR="00AB5DB3" w:rsidRDefault="00AB5DB3">
            <w:pPr>
              <w:pStyle w:val="TableParagraph"/>
              <w:rPr>
                <w:sz w:val="18"/>
              </w:rPr>
            </w:pPr>
          </w:p>
        </w:tc>
        <w:tc>
          <w:tcPr>
            <w:tcW w:w="858" w:type="dxa"/>
          </w:tcPr>
          <w:p w14:paraId="440828D5" w14:textId="77777777" w:rsidR="00AB5DB3" w:rsidRDefault="00AB5DB3">
            <w:pPr>
              <w:pStyle w:val="TableParagraph"/>
              <w:rPr>
                <w:sz w:val="18"/>
              </w:rPr>
            </w:pPr>
          </w:p>
        </w:tc>
      </w:tr>
      <w:tr w:rsidR="00AB5DB3" w14:paraId="50604903" w14:textId="77777777">
        <w:trPr>
          <w:trHeight w:val="285"/>
        </w:trPr>
        <w:tc>
          <w:tcPr>
            <w:tcW w:w="7117" w:type="dxa"/>
          </w:tcPr>
          <w:p w14:paraId="67FC09B6"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593" w:type="dxa"/>
          </w:tcPr>
          <w:p w14:paraId="4B0D7B5C" w14:textId="77777777" w:rsidR="00AB5DB3" w:rsidRDefault="00000000">
            <w:pPr>
              <w:pStyle w:val="TableParagraph"/>
              <w:spacing w:before="36"/>
              <w:ind w:right="97"/>
              <w:jc w:val="right"/>
              <w:rPr>
                <w:rFonts w:ascii="Arial"/>
                <w:b/>
                <w:sz w:val="18"/>
              </w:rPr>
            </w:pPr>
            <w:r>
              <w:rPr>
                <w:rFonts w:ascii="Arial"/>
                <w:b/>
                <w:spacing w:val="-2"/>
                <w:sz w:val="18"/>
              </w:rPr>
              <w:t>20.000,00</w:t>
            </w:r>
          </w:p>
        </w:tc>
        <w:tc>
          <w:tcPr>
            <w:tcW w:w="1309" w:type="dxa"/>
          </w:tcPr>
          <w:p w14:paraId="5F425601" w14:textId="77777777" w:rsidR="00AB5DB3" w:rsidRDefault="00000000">
            <w:pPr>
              <w:pStyle w:val="TableParagraph"/>
              <w:spacing w:before="36"/>
              <w:ind w:right="41"/>
              <w:jc w:val="right"/>
              <w:rPr>
                <w:rFonts w:ascii="Arial"/>
                <w:b/>
                <w:sz w:val="18"/>
              </w:rPr>
            </w:pPr>
            <w:r>
              <w:rPr>
                <w:rFonts w:ascii="Arial"/>
                <w:b/>
                <w:spacing w:val="-2"/>
                <w:sz w:val="18"/>
              </w:rPr>
              <w:t>20.000,00</w:t>
            </w:r>
          </w:p>
        </w:tc>
        <w:tc>
          <w:tcPr>
            <w:tcW w:w="858" w:type="dxa"/>
          </w:tcPr>
          <w:p w14:paraId="0EEA5F8C" w14:textId="77777777" w:rsidR="00AB5DB3" w:rsidRDefault="00000000">
            <w:pPr>
              <w:pStyle w:val="TableParagraph"/>
              <w:spacing w:before="36"/>
              <w:ind w:right="104"/>
              <w:jc w:val="right"/>
              <w:rPr>
                <w:rFonts w:ascii="Arial"/>
                <w:b/>
                <w:sz w:val="18"/>
              </w:rPr>
            </w:pPr>
            <w:r>
              <w:rPr>
                <w:rFonts w:ascii="Arial"/>
                <w:b/>
                <w:spacing w:val="-2"/>
                <w:sz w:val="18"/>
              </w:rPr>
              <w:t>100,00%</w:t>
            </w:r>
          </w:p>
        </w:tc>
      </w:tr>
      <w:tr w:rsidR="00AB5DB3" w14:paraId="2753600F" w14:textId="77777777">
        <w:trPr>
          <w:trHeight w:val="285"/>
        </w:trPr>
        <w:tc>
          <w:tcPr>
            <w:tcW w:w="7117" w:type="dxa"/>
          </w:tcPr>
          <w:p w14:paraId="18DDD90D" w14:textId="77777777" w:rsidR="00AB5DB3" w:rsidRDefault="00000000">
            <w:pPr>
              <w:pStyle w:val="TableParagraph"/>
              <w:spacing w:before="36"/>
              <w:ind w:left="795"/>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593" w:type="dxa"/>
          </w:tcPr>
          <w:p w14:paraId="11DC7CDA" w14:textId="77777777" w:rsidR="00AB5DB3" w:rsidRDefault="00AB5DB3">
            <w:pPr>
              <w:pStyle w:val="TableParagraph"/>
              <w:rPr>
                <w:sz w:val="18"/>
              </w:rPr>
            </w:pPr>
          </w:p>
        </w:tc>
        <w:tc>
          <w:tcPr>
            <w:tcW w:w="1309" w:type="dxa"/>
          </w:tcPr>
          <w:p w14:paraId="52AE625A" w14:textId="77777777" w:rsidR="00AB5DB3" w:rsidRDefault="00000000">
            <w:pPr>
              <w:pStyle w:val="TableParagraph"/>
              <w:spacing w:before="36"/>
              <w:ind w:right="41"/>
              <w:jc w:val="right"/>
              <w:rPr>
                <w:rFonts w:ascii="Arial"/>
                <w:i/>
                <w:sz w:val="18"/>
              </w:rPr>
            </w:pPr>
            <w:r>
              <w:rPr>
                <w:rFonts w:ascii="Arial"/>
                <w:i/>
                <w:spacing w:val="-2"/>
                <w:sz w:val="18"/>
              </w:rPr>
              <w:t>20.000,00</w:t>
            </w:r>
          </w:p>
        </w:tc>
        <w:tc>
          <w:tcPr>
            <w:tcW w:w="858" w:type="dxa"/>
          </w:tcPr>
          <w:p w14:paraId="07000884" w14:textId="77777777" w:rsidR="00AB5DB3" w:rsidRDefault="00AB5DB3">
            <w:pPr>
              <w:pStyle w:val="TableParagraph"/>
              <w:rPr>
                <w:sz w:val="18"/>
              </w:rPr>
            </w:pPr>
          </w:p>
        </w:tc>
      </w:tr>
      <w:tr w:rsidR="00AB5DB3" w14:paraId="4B5E070D" w14:textId="77777777">
        <w:trPr>
          <w:trHeight w:val="285"/>
        </w:trPr>
        <w:tc>
          <w:tcPr>
            <w:tcW w:w="7117" w:type="dxa"/>
          </w:tcPr>
          <w:p w14:paraId="4498EA74"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3" w:type="dxa"/>
          </w:tcPr>
          <w:p w14:paraId="39673729" w14:textId="77777777" w:rsidR="00AB5DB3" w:rsidRDefault="00000000">
            <w:pPr>
              <w:pStyle w:val="TableParagraph"/>
              <w:spacing w:before="36"/>
              <w:ind w:right="97"/>
              <w:jc w:val="right"/>
              <w:rPr>
                <w:rFonts w:ascii="Arial"/>
                <w:b/>
                <w:sz w:val="18"/>
              </w:rPr>
            </w:pPr>
            <w:r>
              <w:rPr>
                <w:rFonts w:ascii="Arial"/>
                <w:b/>
                <w:spacing w:val="-2"/>
                <w:sz w:val="18"/>
              </w:rPr>
              <w:t>45.000,00</w:t>
            </w:r>
          </w:p>
        </w:tc>
        <w:tc>
          <w:tcPr>
            <w:tcW w:w="1309" w:type="dxa"/>
          </w:tcPr>
          <w:p w14:paraId="47BC03A0" w14:textId="77777777" w:rsidR="00AB5DB3" w:rsidRDefault="00000000">
            <w:pPr>
              <w:pStyle w:val="TableParagraph"/>
              <w:spacing w:before="36"/>
              <w:ind w:right="41"/>
              <w:jc w:val="right"/>
              <w:rPr>
                <w:rFonts w:ascii="Arial"/>
                <w:b/>
                <w:sz w:val="18"/>
              </w:rPr>
            </w:pPr>
            <w:r>
              <w:rPr>
                <w:rFonts w:ascii="Arial"/>
                <w:b/>
                <w:spacing w:val="-2"/>
                <w:sz w:val="18"/>
              </w:rPr>
              <w:t>1.625,00</w:t>
            </w:r>
          </w:p>
        </w:tc>
        <w:tc>
          <w:tcPr>
            <w:tcW w:w="858" w:type="dxa"/>
          </w:tcPr>
          <w:p w14:paraId="12E3E1E7" w14:textId="77777777" w:rsidR="00AB5DB3" w:rsidRDefault="00000000">
            <w:pPr>
              <w:pStyle w:val="TableParagraph"/>
              <w:spacing w:before="36"/>
              <w:ind w:right="104"/>
              <w:jc w:val="right"/>
              <w:rPr>
                <w:rFonts w:ascii="Arial"/>
                <w:b/>
                <w:sz w:val="18"/>
              </w:rPr>
            </w:pPr>
            <w:r>
              <w:rPr>
                <w:rFonts w:ascii="Arial"/>
                <w:b/>
                <w:spacing w:val="-2"/>
                <w:sz w:val="18"/>
              </w:rPr>
              <w:t>3,61%</w:t>
            </w:r>
          </w:p>
        </w:tc>
      </w:tr>
      <w:tr w:rsidR="00AB5DB3" w14:paraId="5ACB2170" w14:textId="77777777">
        <w:trPr>
          <w:trHeight w:val="285"/>
        </w:trPr>
        <w:tc>
          <w:tcPr>
            <w:tcW w:w="7117" w:type="dxa"/>
          </w:tcPr>
          <w:p w14:paraId="71415709" w14:textId="77777777" w:rsidR="00AB5DB3" w:rsidRDefault="00000000">
            <w:pPr>
              <w:pStyle w:val="TableParagraph"/>
              <w:spacing w:before="36"/>
              <w:ind w:left="795"/>
              <w:rPr>
                <w:rFonts w:ascii="Arial"/>
                <w:i/>
                <w:sz w:val="18"/>
              </w:rPr>
            </w:pPr>
            <w:r>
              <w:rPr>
                <w:rFonts w:ascii="Arial"/>
                <w:i/>
                <w:sz w:val="18"/>
              </w:rPr>
              <w:t>4264</w:t>
            </w:r>
            <w:r>
              <w:rPr>
                <w:rFonts w:ascii="Arial"/>
                <w:i/>
                <w:spacing w:val="-1"/>
                <w:sz w:val="18"/>
              </w:rPr>
              <w:t xml:space="preserve"> </w:t>
            </w:r>
            <w:r>
              <w:rPr>
                <w:rFonts w:ascii="Arial"/>
                <w:i/>
                <w:sz w:val="18"/>
              </w:rPr>
              <w:t>Ostala</w:t>
            </w:r>
            <w:r>
              <w:rPr>
                <w:rFonts w:ascii="Arial"/>
                <w:i/>
                <w:spacing w:val="-1"/>
                <w:sz w:val="18"/>
              </w:rPr>
              <w:t xml:space="preserve"> </w:t>
            </w:r>
            <w:r>
              <w:rPr>
                <w:rFonts w:ascii="Arial"/>
                <w:i/>
                <w:sz w:val="18"/>
              </w:rPr>
              <w:t>nematerijalna</w:t>
            </w:r>
            <w:r>
              <w:rPr>
                <w:rFonts w:ascii="Arial"/>
                <w:i/>
                <w:spacing w:val="-1"/>
                <w:sz w:val="18"/>
              </w:rPr>
              <w:t xml:space="preserve"> </w:t>
            </w:r>
            <w:r>
              <w:rPr>
                <w:rFonts w:ascii="Arial"/>
                <w:i/>
                <w:sz w:val="18"/>
              </w:rPr>
              <w:t>proizvedena</w:t>
            </w:r>
            <w:r>
              <w:rPr>
                <w:rFonts w:ascii="Arial"/>
                <w:i/>
                <w:spacing w:val="-1"/>
                <w:sz w:val="18"/>
              </w:rPr>
              <w:t xml:space="preserve"> </w:t>
            </w:r>
            <w:r>
              <w:rPr>
                <w:rFonts w:ascii="Arial"/>
                <w:i/>
                <w:spacing w:val="-2"/>
                <w:sz w:val="18"/>
              </w:rPr>
              <w:t>imovina</w:t>
            </w:r>
          </w:p>
        </w:tc>
        <w:tc>
          <w:tcPr>
            <w:tcW w:w="1593" w:type="dxa"/>
          </w:tcPr>
          <w:p w14:paraId="72B4E1E3" w14:textId="77777777" w:rsidR="00AB5DB3" w:rsidRDefault="00AB5DB3">
            <w:pPr>
              <w:pStyle w:val="TableParagraph"/>
              <w:rPr>
                <w:sz w:val="18"/>
              </w:rPr>
            </w:pPr>
          </w:p>
        </w:tc>
        <w:tc>
          <w:tcPr>
            <w:tcW w:w="1309" w:type="dxa"/>
          </w:tcPr>
          <w:p w14:paraId="204AB7C7" w14:textId="77777777" w:rsidR="00AB5DB3" w:rsidRDefault="00000000">
            <w:pPr>
              <w:pStyle w:val="TableParagraph"/>
              <w:spacing w:before="36"/>
              <w:ind w:right="41"/>
              <w:jc w:val="right"/>
              <w:rPr>
                <w:rFonts w:ascii="Arial"/>
                <w:i/>
                <w:sz w:val="18"/>
              </w:rPr>
            </w:pPr>
            <w:r>
              <w:rPr>
                <w:rFonts w:ascii="Arial"/>
                <w:i/>
                <w:spacing w:val="-2"/>
                <w:sz w:val="18"/>
              </w:rPr>
              <w:t>1.625,00</w:t>
            </w:r>
          </w:p>
        </w:tc>
        <w:tc>
          <w:tcPr>
            <w:tcW w:w="858" w:type="dxa"/>
          </w:tcPr>
          <w:p w14:paraId="6D791FF0" w14:textId="77777777" w:rsidR="00AB5DB3" w:rsidRDefault="00AB5DB3">
            <w:pPr>
              <w:pStyle w:val="TableParagraph"/>
              <w:rPr>
                <w:sz w:val="18"/>
              </w:rPr>
            </w:pPr>
          </w:p>
        </w:tc>
      </w:tr>
      <w:tr w:rsidR="00AB5DB3" w14:paraId="1E971A7A" w14:textId="77777777">
        <w:trPr>
          <w:trHeight w:val="277"/>
        </w:trPr>
        <w:tc>
          <w:tcPr>
            <w:tcW w:w="7117" w:type="dxa"/>
          </w:tcPr>
          <w:p w14:paraId="3DCEAB37" w14:textId="77777777" w:rsidR="00AB5DB3" w:rsidRDefault="00000000">
            <w:pPr>
              <w:pStyle w:val="TableParagraph"/>
              <w:spacing w:before="36"/>
              <w:ind w:left="330"/>
              <w:rPr>
                <w:rFonts w:ascii="Arial" w:hAnsi="Arial"/>
                <w:b/>
                <w:sz w:val="18"/>
              </w:rPr>
            </w:pPr>
            <w:r>
              <w:rPr>
                <w:rFonts w:ascii="Arial" w:hAnsi="Arial"/>
                <w:b/>
                <w:color w:val="00009F"/>
                <w:sz w:val="18"/>
              </w:rPr>
              <w:t>K100435</w:t>
            </w:r>
            <w:r>
              <w:rPr>
                <w:rFonts w:ascii="Arial" w:hAnsi="Arial"/>
                <w:b/>
                <w:color w:val="00009F"/>
                <w:spacing w:val="-4"/>
                <w:sz w:val="18"/>
              </w:rPr>
              <w:t xml:space="preserve"> </w:t>
            </w:r>
            <w:r>
              <w:rPr>
                <w:rFonts w:ascii="Arial" w:hAnsi="Arial"/>
                <w:b/>
                <w:color w:val="00009F"/>
                <w:sz w:val="18"/>
              </w:rPr>
              <w:t>Bežična</w:t>
            </w:r>
            <w:r>
              <w:rPr>
                <w:rFonts w:ascii="Arial" w:hAnsi="Arial"/>
                <w:b/>
                <w:color w:val="00009F"/>
                <w:spacing w:val="-1"/>
                <w:sz w:val="18"/>
              </w:rPr>
              <w:t xml:space="preserve"> </w:t>
            </w:r>
            <w:r>
              <w:rPr>
                <w:rFonts w:ascii="Arial" w:hAnsi="Arial"/>
                <w:b/>
                <w:color w:val="00009F"/>
                <w:sz w:val="18"/>
              </w:rPr>
              <w:t>gradska</w:t>
            </w:r>
            <w:r>
              <w:rPr>
                <w:rFonts w:ascii="Arial" w:hAnsi="Arial"/>
                <w:b/>
                <w:color w:val="00009F"/>
                <w:spacing w:val="-1"/>
                <w:sz w:val="18"/>
              </w:rPr>
              <w:t xml:space="preserve"> </w:t>
            </w:r>
            <w:r>
              <w:rPr>
                <w:rFonts w:ascii="Arial" w:hAnsi="Arial"/>
                <w:b/>
                <w:color w:val="00009F"/>
                <w:sz w:val="18"/>
              </w:rPr>
              <w:t>mreža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pacing w:val="-2"/>
                <w:sz w:val="18"/>
              </w:rPr>
              <w:t>videonadzor</w:t>
            </w:r>
          </w:p>
        </w:tc>
        <w:tc>
          <w:tcPr>
            <w:tcW w:w="1593" w:type="dxa"/>
          </w:tcPr>
          <w:p w14:paraId="3C8B3B8A" w14:textId="77777777" w:rsidR="00AB5DB3" w:rsidRDefault="00000000">
            <w:pPr>
              <w:pStyle w:val="TableParagraph"/>
              <w:spacing w:before="36"/>
              <w:ind w:right="97"/>
              <w:jc w:val="right"/>
              <w:rPr>
                <w:rFonts w:ascii="Arial"/>
                <w:b/>
                <w:sz w:val="18"/>
              </w:rPr>
            </w:pPr>
            <w:r>
              <w:rPr>
                <w:rFonts w:ascii="Arial"/>
                <w:b/>
                <w:color w:val="00009F"/>
                <w:spacing w:val="-2"/>
                <w:sz w:val="18"/>
              </w:rPr>
              <w:t>358.000,00</w:t>
            </w:r>
          </w:p>
        </w:tc>
        <w:tc>
          <w:tcPr>
            <w:tcW w:w="1309" w:type="dxa"/>
          </w:tcPr>
          <w:p w14:paraId="4477FFD0" w14:textId="77777777" w:rsidR="00AB5DB3" w:rsidRDefault="00000000">
            <w:pPr>
              <w:pStyle w:val="TableParagraph"/>
              <w:spacing w:before="36"/>
              <w:ind w:right="41"/>
              <w:jc w:val="right"/>
              <w:rPr>
                <w:rFonts w:ascii="Arial"/>
                <w:b/>
                <w:sz w:val="18"/>
              </w:rPr>
            </w:pPr>
            <w:r>
              <w:rPr>
                <w:rFonts w:ascii="Arial"/>
                <w:b/>
                <w:color w:val="00009F"/>
                <w:spacing w:val="-2"/>
                <w:sz w:val="18"/>
              </w:rPr>
              <w:t>70.918,04</w:t>
            </w:r>
          </w:p>
        </w:tc>
        <w:tc>
          <w:tcPr>
            <w:tcW w:w="858" w:type="dxa"/>
          </w:tcPr>
          <w:p w14:paraId="4A9DB0DE" w14:textId="77777777" w:rsidR="00AB5DB3" w:rsidRDefault="00000000">
            <w:pPr>
              <w:pStyle w:val="TableParagraph"/>
              <w:spacing w:before="36"/>
              <w:ind w:right="104"/>
              <w:jc w:val="right"/>
              <w:rPr>
                <w:rFonts w:ascii="Arial"/>
                <w:b/>
                <w:sz w:val="18"/>
              </w:rPr>
            </w:pPr>
            <w:r>
              <w:rPr>
                <w:rFonts w:ascii="Arial"/>
                <w:b/>
                <w:color w:val="00009F"/>
                <w:spacing w:val="-2"/>
                <w:sz w:val="18"/>
              </w:rPr>
              <w:t>19,81%</w:t>
            </w:r>
          </w:p>
        </w:tc>
      </w:tr>
      <w:tr w:rsidR="00AB5DB3" w14:paraId="73B7FBC1" w14:textId="77777777">
        <w:trPr>
          <w:trHeight w:val="277"/>
        </w:trPr>
        <w:tc>
          <w:tcPr>
            <w:tcW w:w="7117" w:type="dxa"/>
          </w:tcPr>
          <w:p w14:paraId="25DF8E64"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0C666487" w14:textId="77777777" w:rsidR="00AB5DB3" w:rsidRDefault="00000000">
            <w:pPr>
              <w:pStyle w:val="TableParagraph"/>
              <w:spacing w:before="28"/>
              <w:ind w:right="97"/>
              <w:jc w:val="right"/>
              <w:rPr>
                <w:rFonts w:ascii="Arial"/>
                <w:b/>
                <w:sz w:val="18"/>
              </w:rPr>
            </w:pPr>
            <w:r>
              <w:rPr>
                <w:rFonts w:ascii="Arial"/>
                <w:b/>
                <w:spacing w:val="-2"/>
                <w:sz w:val="18"/>
              </w:rPr>
              <w:t>358.000,00</w:t>
            </w:r>
          </w:p>
        </w:tc>
        <w:tc>
          <w:tcPr>
            <w:tcW w:w="1309" w:type="dxa"/>
          </w:tcPr>
          <w:p w14:paraId="4F2B4C7C" w14:textId="77777777" w:rsidR="00AB5DB3" w:rsidRDefault="00000000">
            <w:pPr>
              <w:pStyle w:val="TableParagraph"/>
              <w:spacing w:before="28"/>
              <w:ind w:right="41"/>
              <w:jc w:val="right"/>
              <w:rPr>
                <w:rFonts w:ascii="Arial"/>
                <w:b/>
                <w:sz w:val="18"/>
              </w:rPr>
            </w:pPr>
            <w:r>
              <w:rPr>
                <w:rFonts w:ascii="Arial"/>
                <w:b/>
                <w:spacing w:val="-2"/>
                <w:sz w:val="18"/>
              </w:rPr>
              <w:t>70.918,04</w:t>
            </w:r>
          </w:p>
        </w:tc>
        <w:tc>
          <w:tcPr>
            <w:tcW w:w="858" w:type="dxa"/>
          </w:tcPr>
          <w:p w14:paraId="4B2208CA" w14:textId="77777777" w:rsidR="00AB5DB3" w:rsidRDefault="00000000">
            <w:pPr>
              <w:pStyle w:val="TableParagraph"/>
              <w:spacing w:before="28"/>
              <w:ind w:right="104"/>
              <w:jc w:val="right"/>
              <w:rPr>
                <w:rFonts w:ascii="Arial"/>
                <w:b/>
                <w:sz w:val="18"/>
              </w:rPr>
            </w:pPr>
            <w:r>
              <w:rPr>
                <w:rFonts w:ascii="Arial"/>
                <w:b/>
                <w:spacing w:val="-2"/>
                <w:sz w:val="18"/>
              </w:rPr>
              <w:t>19,81%</w:t>
            </w:r>
          </w:p>
        </w:tc>
      </w:tr>
      <w:tr w:rsidR="00AB5DB3" w14:paraId="323B3E2F" w14:textId="77777777">
        <w:trPr>
          <w:trHeight w:val="285"/>
        </w:trPr>
        <w:tc>
          <w:tcPr>
            <w:tcW w:w="7117" w:type="dxa"/>
          </w:tcPr>
          <w:p w14:paraId="74421B2A"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2719046F" w14:textId="77777777" w:rsidR="00AB5DB3" w:rsidRDefault="00000000">
            <w:pPr>
              <w:pStyle w:val="TableParagraph"/>
              <w:spacing w:before="36"/>
              <w:ind w:right="97"/>
              <w:jc w:val="right"/>
              <w:rPr>
                <w:rFonts w:ascii="Arial"/>
                <w:b/>
                <w:sz w:val="18"/>
              </w:rPr>
            </w:pPr>
            <w:r>
              <w:rPr>
                <w:rFonts w:ascii="Arial"/>
                <w:b/>
                <w:spacing w:val="-2"/>
                <w:sz w:val="18"/>
              </w:rPr>
              <w:t>108.000,00</w:t>
            </w:r>
          </w:p>
        </w:tc>
        <w:tc>
          <w:tcPr>
            <w:tcW w:w="1309" w:type="dxa"/>
          </w:tcPr>
          <w:p w14:paraId="05CBD8A4" w14:textId="77777777" w:rsidR="00AB5DB3" w:rsidRDefault="00000000">
            <w:pPr>
              <w:pStyle w:val="TableParagraph"/>
              <w:spacing w:before="36"/>
              <w:ind w:right="41"/>
              <w:jc w:val="right"/>
              <w:rPr>
                <w:rFonts w:ascii="Arial"/>
                <w:b/>
                <w:sz w:val="18"/>
              </w:rPr>
            </w:pPr>
            <w:r>
              <w:rPr>
                <w:rFonts w:ascii="Arial"/>
                <w:b/>
                <w:spacing w:val="-2"/>
                <w:sz w:val="18"/>
              </w:rPr>
              <w:t>65.480,54</w:t>
            </w:r>
          </w:p>
        </w:tc>
        <w:tc>
          <w:tcPr>
            <w:tcW w:w="858" w:type="dxa"/>
          </w:tcPr>
          <w:p w14:paraId="7842B589" w14:textId="77777777" w:rsidR="00AB5DB3" w:rsidRDefault="00000000">
            <w:pPr>
              <w:pStyle w:val="TableParagraph"/>
              <w:spacing w:before="36"/>
              <w:ind w:right="104"/>
              <w:jc w:val="right"/>
              <w:rPr>
                <w:rFonts w:ascii="Arial"/>
                <w:b/>
                <w:sz w:val="18"/>
              </w:rPr>
            </w:pPr>
            <w:r>
              <w:rPr>
                <w:rFonts w:ascii="Arial"/>
                <w:b/>
                <w:spacing w:val="-2"/>
                <w:sz w:val="18"/>
              </w:rPr>
              <w:t>60,63%</w:t>
            </w:r>
          </w:p>
        </w:tc>
      </w:tr>
      <w:tr w:rsidR="00AB5DB3" w14:paraId="072E945F" w14:textId="77777777">
        <w:trPr>
          <w:trHeight w:val="285"/>
        </w:trPr>
        <w:tc>
          <w:tcPr>
            <w:tcW w:w="7117" w:type="dxa"/>
          </w:tcPr>
          <w:p w14:paraId="25CD5CD4"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93" w:type="dxa"/>
          </w:tcPr>
          <w:p w14:paraId="526EFCFE" w14:textId="77777777" w:rsidR="00AB5DB3" w:rsidRDefault="00AB5DB3">
            <w:pPr>
              <w:pStyle w:val="TableParagraph"/>
              <w:rPr>
                <w:sz w:val="18"/>
              </w:rPr>
            </w:pPr>
          </w:p>
        </w:tc>
        <w:tc>
          <w:tcPr>
            <w:tcW w:w="1309" w:type="dxa"/>
          </w:tcPr>
          <w:p w14:paraId="06EC7D29" w14:textId="77777777" w:rsidR="00AB5DB3" w:rsidRDefault="00000000">
            <w:pPr>
              <w:pStyle w:val="TableParagraph"/>
              <w:spacing w:before="36"/>
              <w:ind w:right="41"/>
              <w:jc w:val="right"/>
              <w:rPr>
                <w:rFonts w:ascii="Arial"/>
                <w:i/>
                <w:sz w:val="18"/>
              </w:rPr>
            </w:pPr>
            <w:r>
              <w:rPr>
                <w:rFonts w:ascii="Arial"/>
                <w:i/>
                <w:spacing w:val="-2"/>
                <w:sz w:val="18"/>
              </w:rPr>
              <w:t>63.688,87</w:t>
            </w:r>
          </w:p>
        </w:tc>
        <w:tc>
          <w:tcPr>
            <w:tcW w:w="858" w:type="dxa"/>
          </w:tcPr>
          <w:p w14:paraId="398A3C0D" w14:textId="77777777" w:rsidR="00AB5DB3" w:rsidRDefault="00AB5DB3">
            <w:pPr>
              <w:pStyle w:val="TableParagraph"/>
              <w:rPr>
                <w:sz w:val="18"/>
              </w:rPr>
            </w:pPr>
          </w:p>
        </w:tc>
      </w:tr>
      <w:tr w:rsidR="00AB5DB3" w14:paraId="270A4F8F" w14:textId="77777777">
        <w:trPr>
          <w:trHeight w:val="285"/>
        </w:trPr>
        <w:tc>
          <w:tcPr>
            <w:tcW w:w="7117" w:type="dxa"/>
          </w:tcPr>
          <w:p w14:paraId="20FEA53B"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593" w:type="dxa"/>
          </w:tcPr>
          <w:p w14:paraId="64157C0F" w14:textId="77777777" w:rsidR="00AB5DB3" w:rsidRDefault="00AB5DB3">
            <w:pPr>
              <w:pStyle w:val="TableParagraph"/>
              <w:rPr>
                <w:sz w:val="18"/>
              </w:rPr>
            </w:pPr>
          </w:p>
        </w:tc>
        <w:tc>
          <w:tcPr>
            <w:tcW w:w="1309" w:type="dxa"/>
          </w:tcPr>
          <w:p w14:paraId="27452B0F" w14:textId="77777777" w:rsidR="00AB5DB3" w:rsidRDefault="00000000">
            <w:pPr>
              <w:pStyle w:val="TableParagraph"/>
              <w:spacing w:before="36"/>
              <w:ind w:right="41"/>
              <w:jc w:val="right"/>
              <w:rPr>
                <w:rFonts w:ascii="Arial"/>
                <w:i/>
                <w:sz w:val="18"/>
              </w:rPr>
            </w:pPr>
            <w:r>
              <w:rPr>
                <w:rFonts w:ascii="Arial"/>
                <w:i/>
                <w:spacing w:val="-2"/>
                <w:sz w:val="18"/>
              </w:rPr>
              <w:t>1.791,67</w:t>
            </w:r>
          </w:p>
        </w:tc>
        <w:tc>
          <w:tcPr>
            <w:tcW w:w="858" w:type="dxa"/>
          </w:tcPr>
          <w:p w14:paraId="2391AF99" w14:textId="77777777" w:rsidR="00AB5DB3" w:rsidRDefault="00AB5DB3">
            <w:pPr>
              <w:pStyle w:val="TableParagraph"/>
              <w:rPr>
                <w:sz w:val="18"/>
              </w:rPr>
            </w:pPr>
          </w:p>
        </w:tc>
      </w:tr>
      <w:tr w:rsidR="00AB5DB3" w14:paraId="7BD5158D" w14:textId="77777777">
        <w:trPr>
          <w:trHeight w:val="285"/>
        </w:trPr>
        <w:tc>
          <w:tcPr>
            <w:tcW w:w="7117" w:type="dxa"/>
          </w:tcPr>
          <w:p w14:paraId="519AE5A8"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3" w:type="dxa"/>
          </w:tcPr>
          <w:p w14:paraId="3E694D86" w14:textId="77777777" w:rsidR="00AB5DB3" w:rsidRDefault="00000000">
            <w:pPr>
              <w:pStyle w:val="TableParagraph"/>
              <w:spacing w:before="36"/>
              <w:ind w:right="97"/>
              <w:jc w:val="right"/>
              <w:rPr>
                <w:rFonts w:ascii="Arial"/>
                <w:b/>
                <w:sz w:val="18"/>
              </w:rPr>
            </w:pPr>
            <w:r>
              <w:rPr>
                <w:rFonts w:ascii="Arial"/>
                <w:b/>
                <w:spacing w:val="-2"/>
                <w:sz w:val="18"/>
              </w:rPr>
              <w:t>250.000,00</w:t>
            </w:r>
          </w:p>
        </w:tc>
        <w:tc>
          <w:tcPr>
            <w:tcW w:w="1309" w:type="dxa"/>
          </w:tcPr>
          <w:p w14:paraId="68CFF24E" w14:textId="77777777" w:rsidR="00AB5DB3" w:rsidRDefault="00000000">
            <w:pPr>
              <w:pStyle w:val="TableParagraph"/>
              <w:spacing w:before="36"/>
              <w:ind w:right="41"/>
              <w:jc w:val="right"/>
              <w:rPr>
                <w:rFonts w:ascii="Arial"/>
                <w:b/>
                <w:sz w:val="18"/>
              </w:rPr>
            </w:pPr>
            <w:r>
              <w:rPr>
                <w:rFonts w:ascii="Arial"/>
                <w:b/>
                <w:spacing w:val="-2"/>
                <w:sz w:val="18"/>
              </w:rPr>
              <w:t>5.437,50</w:t>
            </w:r>
          </w:p>
        </w:tc>
        <w:tc>
          <w:tcPr>
            <w:tcW w:w="858" w:type="dxa"/>
          </w:tcPr>
          <w:p w14:paraId="0C8F985E" w14:textId="77777777" w:rsidR="00AB5DB3" w:rsidRDefault="00000000">
            <w:pPr>
              <w:pStyle w:val="TableParagraph"/>
              <w:spacing w:before="36"/>
              <w:ind w:right="104"/>
              <w:jc w:val="right"/>
              <w:rPr>
                <w:rFonts w:ascii="Arial"/>
                <w:b/>
                <w:sz w:val="18"/>
              </w:rPr>
            </w:pPr>
            <w:r>
              <w:rPr>
                <w:rFonts w:ascii="Arial"/>
                <w:b/>
                <w:spacing w:val="-2"/>
                <w:sz w:val="18"/>
              </w:rPr>
              <w:t>2,18%</w:t>
            </w:r>
          </w:p>
        </w:tc>
      </w:tr>
      <w:tr w:rsidR="00AB5DB3" w14:paraId="63C17B51" w14:textId="77777777">
        <w:trPr>
          <w:trHeight w:val="327"/>
        </w:trPr>
        <w:tc>
          <w:tcPr>
            <w:tcW w:w="7117" w:type="dxa"/>
          </w:tcPr>
          <w:p w14:paraId="38A8C666" w14:textId="77777777" w:rsidR="00AB5DB3" w:rsidRDefault="00000000">
            <w:pPr>
              <w:pStyle w:val="TableParagraph"/>
              <w:spacing w:before="36"/>
              <w:ind w:left="795"/>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1593" w:type="dxa"/>
          </w:tcPr>
          <w:p w14:paraId="3DCFFA6A" w14:textId="77777777" w:rsidR="00AB5DB3" w:rsidRDefault="00AB5DB3">
            <w:pPr>
              <w:pStyle w:val="TableParagraph"/>
              <w:rPr>
                <w:sz w:val="18"/>
              </w:rPr>
            </w:pPr>
          </w:p>
        </w:tc>
        <w:tc>
          <w:tcPr>
            <w:tcW w:w="1309" w:type="dxa"/>
          </w:tcPr>
          <w:p w14:paraId="6EC699A9" w14:textId="77777777" w:rsidR="00AB5DB3" w:rsidRDefault="00000000">
            <w:pPr>
              <w:pStyle w:val="TableParagraph"/>
              <w:spacing w:before="36"/>
              <w:ind w:right="41"/>
              <w:jc w:val="right"/>
              <w:rPr>
                <w:rFonts w:ascii="Arial"/>
                <w:i/>
                <w:sz w:val="18"/>
              </w:rPr>
            </w:pPr>
            <w:r>
              <w:rPr>
                <w:rFonts w:ascii="Arial"/>
                <w:i/>
                <w:spacing w:val="-2"/>
                <w:sz w:val="18"/>
              </w:rPr>
              <w:t>5.437,50</w:t>
            </w:r>
          </w:p>
        </w:tc>
        <w:tc>
          <w:tcPr>
            <w:tcW w:w="858" w:type="dxa"/>
          </w:tcPr>
          <w:p w14:paraId="5401CA7A" w14:textId="77777777" w:rsidR="00AB5DB3" w:rsidRDefault="00AB5DB3">
            <w:pPr>
              <w:pStyle w:val="TableParagraph"/>
              <w:rPr>
                <w:sz w:val="18"/>
              </w:rPr>
            </w:pPr>
          </w:p>
        </w:tc>
      </w:tr>
      <w:tr w:rsidR="00AB5DB3" w14:paraId="324C9401" w14:textId="77777777">
        <w:trPr>
          <w:trHeight w:val="389"/>
        </w:trPr>
        <w:tc>
          <w:tcPr>
            <w:tcW w:w="7117" w:type="dxa"/>
          </w:tcPr>
          <w:p w14:paraId="10A4B9D4"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09088" behindDoc="1" locked="0" layoutInCell="1" allowOverlap="1" wp14:anchorId="0DA85A74" wp14:editId="0EA2C290">
                      <wp:simplePos x="0" y="0"/>
                      <wp:positionH relativeFrom="column">
                        <wp:posOffset>171957</wp:posOffset>
                      </wp:positionH>
                      <wp:positionV relativeFrom="paragraph">
                        <wp:posOffset>-9056</wp:posOffset>
                      </wp:positionV>
                      <wp:extent cx="6743065" cy="266065"/>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49" name="Graphic 49"/>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B60A1A4" id="Group 48" o:spid="_x0000_s1026" style="position:absolute;margin-left:13.55pt;margin-top:-.7pt;width:530.95pt;height:20.95pt;z-index:-38907392;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ApmDKMoQIAAC0GAAAOAAAAAAAAAAAAAAAAAC4C&#10;AABkcnMvZTJvRG9jLnhtbFBLAQItABQABgAIAAAAIQApHBle4AAAAAkBAAAPAAAAAAAAAAAAAAAA&#10;APsEAABkcnMvZG93bnJldi54bWxQSwUGAAAAAAQABADzAAAACAYAAAAA&#10;">
                      <v:shape id="Graphic 49"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T100441</w:t>
            </w:r>
            <w:r>
              <w:rPr>
                <w:rFonts w:ascii="Arial" w:hAnsi="Arial"/>
                <w:b/>
                <w:color w:val="00009F"/>
                <w:spacing w:val="-4"/>
                <w:sz w:val="18"/>
              </w:rPr>
              <w:t xml:space="preserve"> </w:t>
            </w:r>
            <w:r>
              <w:rPr>
                <w:rFonts w:ascii="Arial" w:hAnsi="Arial"/>
                <w:b/>
                <w:color w:val="00009F"/>
                <w:sz w:val="18"/>
              </w:rPr>
              <w:t>Sufinanciranje</w:t>
            </w:r>
            <w:r>
              <w:rPr>
                <w:rFonts w:ascii="Arial" w:hAnsi="Arial"/>
                <w:b/>
                <w:color w:val="00009F"/>
                <w:spacing w:val="-1"/>
                <w:sz w:val="18"/>
              </w:rPr>
              <w:t xml:space="preserve"> </w:t>
            </w:r>
            <w:r>
              <w:rPr>
                <w:rFonts w:ascii="Arial" w:hAnsi="Arial"/>
                <w:b/>
                <w:color w:val="00009F"/>
                <w:sz w:val="18"/>
              </w:rPr>
              <w:t>lučke</w:t>
            </w:r>
            <w:r>
              <w:rPr>
                <w:rFonts w:ascii="Arial" w:hAnsi="Arial"/>
                <w:b/>
                <w:color w:val="00009F"/>
                <w:spacing w:val="-1"/>
                <w:sz w:val="18"/>
              </w:rPr>
              <w:t xml:space="preserve"> </w:t>
            </w:r>
            <w:r>
              <w:rPr>
                <w:rFonts w:ascii="Arial" w:hAnsi="Arial"/>
                <w:b/>
                <w:color w:val="00009F"/>
                <w:spacing w:val="-2"/>
                <w:sz w:val="18"/>
              </w:rPr>
              <w:t>infrastrukture</w:t>
            </w:r>
          </w:p>
        </w:tc>
        <w:tc>
          <w:tcPr>
            <w:tcW w:w="1593" w:type="dxa"/>
          </w:tcPr>
          <w:p w14:paraId="1A79C6F8" w14:textId="77777777" w:rsidR="00AB5DB3" w:rsidRDefault="00000000">
            <w:pPr>
              <w:pStyle w:val="TableParagraph"/>
              <w:spacing w:before="54"/>
              <w:ind w:right="97"/>
              <w:jc w:val="right"/>
              <w:rPr>
                <w:rFonts w:ascii="Arial"/>
                <w:b/>
                <w:sz w:val="18"/>
              </w:rPr>
            </w:pPr>
            <w:r>
              <w:rPr>
                <w:rFonts w:ascii="Arial"/>
                <w:b/>
                <w:color w:val="00009F"/>
                <w:spacing w:val="-2"/>
                <w:sz w:val="18"/>
              </w:rPr>
              <w:t>66.000,00</w:t>
            </w:r>
          </w:p>
        </w:tc>
        <w:tc>
          <w:tcPr>
            <w:tcW w:w="1309" w:type="dxa"/>
          </w:tcPr>
          <w:p w14:paraId="4CD2E079" w14:textId="77777777" w:rsidR="00AB5DB3" w:rsidRDefault="00000000">
            <w:pPr>
              <w:pStyle w:val="TableParagraph"/>
              <w:spacing w:before="54"/>
              <w:ind w:right="41"/>
              <w:jc w:val="right"/>
              <w:rPr>
                <w:rFonts w:ascii="Arial"/>
                <w:b/>
                <w:sz w:val="18"/>
              </w:rPr>
            </w:pPr>
            <w:r>
              <w:rPr>
                <w:rFonts w:ascii="Arial"/>
                <w:b/>
                <w:color w:val="00009F"/>
                <w:spacing w:val="-2"/>
                <w:sz w:val="18"/>
              </w:rPr>
              <w:t>31.375,00</w:t>
            </w:r>
          </w:p>
        </w:tc>
        <w:tc>
          <w:tcPr>
            <w:tcW w:w="858" w:type="dxa"/>
          </w:tcPr>
          <w:p w14:paraId="50FA6DA1" w14:textId="77777777" w:rsidR="00AB5DB3" w:rsidRDefault="00000000">
            <w:pPr>
              <w:pStyle w:val="TableParagraph"/>
              <w:spacing w:before="54"/>
              <w:ind w:right="104"/>
              <w:jc w:val="right"/>
              <w:rPr>
                <w:rFonts w:ascii="Arial"/>
                <w:b/>
                <w:sz w:val="18"/>
              </w:rPr>
            </w:pPr>
            <w:r>
              <w:rPr>
                <w:rFonts w:ascii="Arial"/>
                <w:b/>
                <w:color w:val="00009F"/>
                <w:spacing w:val="-2"/>
                <w:sz w:val="18"/>
              </w:rPr>
              <w:t>47,54%</w:t>
            </w:r>
          </w:p>
        </w:tc>
      </w:tr>
      <w:tr w:rsidR="00AB5DB3" w14:paraId="2D2263EE" w14:textId="77777777">
        <w:trPr>
          <w:trHeight w:val="243"/>
        </w:trPr>
        <w:tc>
          <w:tcPr>
            <w:tcW w:w="7117" w:type="dxa"/>
          </w:tcPr>
          <w:p w14:paraId="3ED6AE06"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4CDEF6D8" w14:textId="77777777" w:rsidR="00AB5DB3" w:rsidRDefault="00000000">
            <w:pPr>
              <w:pStyle w:val="TableParagraph"/>
              <w:spacing w:line="201" w:lineRule="exact"/>
              <w:ind w:right="97"/>
              <w:jc w:val="right"/>
              <w:rPr>
                <w:rFonts w:ascii="Arial"/>
                <w:b/>
                <w:sz w:val="18"/>
              </w:rPr>
            </w:pPr>
            <w:r>
              <w:rPr>
                <w:rFonts w:ascii="Arial"/>
                <w:b/>
                <w:spacing w:val="-2"/>
                <w:sz w:val="18"/>
              </w:rPr>
              <w:t>66.000,00</w:t>
            </w:r>
          </w:p>
        </w:tc>
        <w:tc>
          <w:tcPr>
            <w:tcW w:w="1309" w:type="dxa"/>
          </w:tcPr>
          <w:p w14:paraId="20B08E11" w14:textId="77777777" w:rsidR="00AB5DB3" w:rsidRDefault="00000000">
            <w:pPr>
              <w:pStyle w:val="TableParagraph"/>
              <w:spacing w:line="201" w:lineRule="exact"/>
              <w:ind w:right="41"/>
              <w:jc w:val="right"/>
              <w:rPr>
                <w:rFonts w:ascii="Arial"/>
                <w:b/>
                <w:sz w:val="18"/>
              </w:rPr>
            </w:pPr>
            <w:r>
              <w:rPr>
                <w:rFonts w:ascii="Arial"/>
                <w:b/>
                <w:spacing w:val="-2"/>
                <w:sz w:val="18"/>
              </w:rPr>
              <w:t>31.375,00</w:t>
            </w:r>
          </w:p>
        </w:tc>
        <w:tc>
          <w:tcPr>
            <w:tcW w:w="858" w:type="dxa"/>
          </w:tcPr>
          <w:p w14:paraId="3046F499" w14:textId="77777777" w:rsidR="00AB5DB3" w:rsidRDefault="00000000">
            <w:pPr>
              <w:pStyle w:val="TableParagraph"/>
              <w:spacing w:line="201" w:lineRule="exact"/>
              <w:ind w:right="104"/>
              <w:jc w:val="right"/>
              <w:rPr>
                <w:rFonts w:ascii="Arial"/>
                <w:b/>
                <w:sz w:val="18"/>
              </w:rPr>
            </w:pPr>
            <w:r>
              <w:rPr>
                <w:rFonts w:ascii="Arial"/>
                <w:b/>
                <w:spacing w:val="-2"/>
                <w:sz w:val="18"/>
              </w:rPr>
              <w:t>47,54%</w:t>
            </w:r>
          </w:p>
        </w:tc>
      </w:tr>
      <w:tr w:rsidR="00AB5DB3" w14:paraId="1492956C" w14:textId="77777777">
        <w:trPr>
          <w:trHeight w:val="285"/>
        </w:trPr>
        <w:tc>
          <w:tcPr>
            <w:tcW w:w="7117" w:type="dxa"/>
          </w:tcPr>
          <w:p w14:paraId="1B606CD7"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593" w:type="dxa"/>
          </w:tcPr>
          <w:p w14:paraId="5D3C439A" w14:textId="77777777" w:rsidR="00AB5DB3" w:rsidRDefault="00000000">
            <w:pPr>
              <w:pStyle w:val="TableParagraph"/>
              <w:spacing w:before="36"/>
              <w:ind w:right="97"/>
              <w:jc w:val="right"/>
              <w:rPr>
                <w:rFonts w:ascii="Arial"/>
                <w:b/>
                <w:sz w:val="18"/>
              </w:rPr>
            </w:pPr>
            <w:r>
              <w:rPr>
                <w:rFonts w:ascii="Arial"/>
                <w:b/>
                <w:spacing w:val="-2"/>
                <w:sz w:val="18"/>
              </w:rPr>
              <w:t>66.000,00</w:t>
            </w:r>
          </w:p>
        </w:tc>
        <w:tc>
          <w:tcPr>
            <w:tcW w:w="1309" w:type="dxa"/>
          </w:tcPr>
          <w:p w14:paraId="6BFA606E" w14:textId="77777777" w:rsidR="00AB5DB3" w:rsidRDefault="00000000">
            <w:pPr>
              <w:pStyle w:val="TableParagraph"/>
              <w:spacing w:before="36"/>
              <w:ind w:right="41"/>
              <w:jc w:val="right"/>
              <w:rPr>
                <w:rFonts w:ascii="Arial"/>
                <w:b/>
                <w:sz w:val="18"/>
              </w:rPr>
            </w:pPr>
            <w:r>
              <w:rPr>
                <w:rFonts w:ascii="Arial"/>
                <w:b/>
                <w:spacing w:val="-2"/>
                <w:sz w:val="18"/>
              </w:rPr>
              <w:t>31.375,00</w:t>
            </w:r>
          </w:p>
        </w:tc>
        <w:tc>
          <w:tcPr>
            <w:tcW w:w="858" w:type="dxa"/>
          </w:tcPr>
          <w:p w14:paraId="7F5254F7" w14:textId="77777777" w:rsidR="00AB5DB3" w:rsidRDefault="00000000">
            <w:pPr>
              <w:pStyle w:val="TableParagraph"/>
              <w:spacing w:before="36"/>
              <w:ind w:right="104"/>
              <w:jc w:val="right"/>
              <w:rPr>
                <w:rFonts w:ascii="Arial"/>
                <w:b/>
                <w:sz w:val="18"/>
              </w:rPr>
            </w:pPr>
            <w:r>
              <w:rPr>
                <w:rFonts w:ascii="Arial"/>
                <w:b/>
                <w:spacing w:val="-2"/>
                <w:sz w:val="18"/>
              </w:rPr>
              <w:t>47,54%</w:t>
            </w:r>
          </w:p>
        </w:tc>
      </w:tr>
      <w:tr w:rsidR="00AB5DB3" w14:paraId="06D133CC" w14:textId="77777777">
        <w:trPr>
          <w:trHeight w:val="327"/>
        </w:trPr>
        <w:tc>
          <w:tcPr>
            <w:tcW w:w="7117" w:type="dxa"/>
          </w:tcPr>
          <w:p w14:paraId="567B164B" w14:textId="77777777" w:rsidR="00AB5DB3" w:rsidRDefault="00000000">
            <w:pPr>
              <w:pStyle w:val="TableParagraph"/>
              <w:spacing w:before="36"/>
              <w:ind w:left="795"/>
              <w:rPr>
                <w:rFonts w:ascii="Arial"/>
                <w:i/>
                <w:sz w:val="18"/>
              </w:rPr>
            </w:pPr>
            <w:r>
              <w:rPr>
                <w:rFonts w:ascii="Arial"/>
                <w:i/>
                <w:sz w:val="18"/>
              </w:rPr>
              <w:t>3821</w:t>
            </w:r>
            <w:r>
              <w:rPr>
                <w:rFonts w:ascii="Arial"/>
                <w:i/>
                <w:spacing w:val="-1"/>
                <w:sz w:val="18"/>
              </w:rPr>
              <w:t xml:space="preserve"> </w:t>
            </w:r>
            <w:r>
              <w:rPr>
                <w:rFonts w:ascii="Arial"/>
                <w:i/>
                <w:sz w:val="18"/>
              </w:rPr>
              <w:t>Kapitalne</w:t>
            </w:r>
            <w:r>
              <w:rPr>
                <w:rFonts w:ascii="Arial"/>
                <w:i/>
                <w:spacing w:val="-1"/>
                <w:sz w:val="18"/>
              </w:rPr>
              <w:t xml:space="preserve"> </w:t>
            </w:r>
            <w:r>
              <w:rPr>
                <w:rFonts w:ascii="Arial"/>
                <w:i/>
                <w:sz w:val="18"/>
              </w:rPr>
              <w:t>donacije</w:t>
            </w:r>
            <w:r>
              <w:rPr>
                <w:rFonts w:ascii="Arial"/>
                <w:i/>
                <w:spacing w:val="-1"/>
                <w:sz w:val="18"/>
              </w:rPr>
              <w:t xml:space="preserve"> </w:t>
            </w:r>
            <w:r>
              <w:rPr>
                <w:rFonts w:ascii="Arial"/>
                <w:i/>
                <w:sz w:val="18"/>
              </w:rPr>
              <w:t>neprofitnim</w:t>
            </w:r>
            <w:r>
              <w:rPr>
                <w:rFonts w:ascii="Arial"/>
                <w:i/>
                <w:spacing w:val="-1"/>
                <w:sz w:val="18"/>
              </w:rPr>
              <w:t xml:space="preserve"> </w:t>
            </w:r>
            <w:r>
              <w:rPr>
                <w:rFonts w:ascii="Arial"/>
                <w:i/>
                <w:spacing w:val="-2"/>
                <w:sz w:val="18"/>
              </w:rPr>
              <w:t>organizacijama</w:t>
            </w:r>
          </w:p>
        </w:tc>
        <w:tc>
          <w:tcPr>
            <w:tcW w:w="1593" w:type="dxa"/>
          </w:tcPr>
          <w:p w14:paraId="4B130EB7" w14:textId="77777777" w:rsidR="00AB5DB3" w:rsidRDefault="00AB5DB3">
            <w:pPr>
              <w:pStyle w:val="TableParagraph"/>
              <w:rPr>
                <w:sz w:val="18"/>
              </w:rPr>
            </w:pPr>
          </w:p>
        </w:tc>
        <w:tc>
          <w:tcPr>
            <w:tcW w:w="1309" w:type="dxa"/>
          </w:tcPr>
          <w:p w14:paraId="352869A8" w14:textId="77777777" w:rsidR="00AB5DB3" w:rsidRDefault="00000000">
            <w:pPr>
              <w:pStyle w:val="TableParagraph"/>
              <w:spacing w:before="36"/>
              <w:ind w:right="41"/>
              <w:jc w:val="right"/>
              <w:rPr>
                <w:rFonts w:ascii="Arial"/>
                <w:i/>
                <w:sz w:val="18"/>
              </w:rPr>
            </w:pPr>
            <w:r>
              <w:rPr>
                <w:rFonts w:ascii="Arial"/>
                <w:i/>
                <w:spacing w:val="-2"/>
                <w:sz w:val="18"/>
              </w:rPr>
              <w:t>31.375,00</w:t>
            </w:r>
          </w:p>
        </w:tc>
        <w:tc>
          <w:tcPr>
            <w:tcW w:w="858" w:type="dxa"/>
          </w:tcPr>
          <w:p w14:paraId="6A6A3070" w14:textId="77777777" w:rsidR="00AB5DB3" w:rsidRDefault="00AB5DB3">
            <w:pPr>
              <w:pStyle w:val="TableParagraph"/>
              <w:rPr>
                <w:sz w:val="18"/>
              </w:rPr>
            </w:pPr>
          </w:p>
        </w:tc>
      </w:tr>
      <w:tr w:rsidR="00AB5DB3" w14:paraId="26A34A72" w14:textId="77777777">
        <w:trPr>
          <w:trHeight w:val="389"/>
        </w:trPr>
        <w:tc>
          <w:tcPr>
            <w:tcW w:w="7117" w:type="dxa"/>
          </w:tcPr>
          <w:p w14:paraId="22BCDD4C"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09600" behindDoc="1" locked="0" layoutInCell="1" allowOverlap="1" wp14:anchorId="150EC2CD" wp14:editId="7254024E">
                      <wp:simplePos x="0" y="0"/>
                      <wp:positionH relativeFrom="column">
                        <wp:posOffset>171957</wp:posOffset>
                      </wp:positionH>
                      <wp:positionV relativeFrom="paragraph">
                        <wp:posOffset>-9056</wp:posOffset>
                      </wp:positionV>
                      <wp:extent cx="6743065" cy="266065"/>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51" name="Graphic 51"/>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D910ED" id="Group 50" o:spid="_x0000_s1026" style="position:absolute;margin-left:13.55pt;margin-top:-.7pt;width:530.95pt;height:20.95pt;z-index:-38906880;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dgsoQ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BJgdgsoQIAAC0GAAAOAAAAAAAAAAAAAAAAAC4C&#10;AABkcnMvZTJvRG9jLnhtbFBLAQItABQABgAIAAAAIQApHBle4AAAAAkBAAAPAAAAAAAAAAAAAAAA&#10;APsEAABkcnMvZG93bnJldi54bWxQSwUGAAAAAAQABADzAAAACAYAAAAA&#10;">
                      <v:shape id="Graphic 51"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" path="m,l6724650,r,247650l,247650,,xe" filled="f" strokeweight="1.42pt">
                        <v:path arrowok="t"/>
                      </v:shape>
                    </v:group>
                  </w:pict>
                </mc:Fallback>
              </mc:AlternateContent>
            </w:r>
            <w:r>
              <w:rPr>
                <w:rFonts w:ascii="Arial" w:hAnsi="Arial"/>
                <w:b/>
                <w:color w:val="00009F"/>
                <w:sz w:val="18"/>
              </w:rPr>
              <w:t>T100442</w:t>
            </w:r>
            <w:r>
              <w:rPr>
                <w:rFonts w:ascii="Arial" w:hAnsi="Arial"/>
                <w:b/>
                <w:color w:val="00009F"/>
                <w:spacing w:val="-4"/>
                <w:sz w:val="18"/>
              </w:rPr>
              <w:t xml:space="preserve"> </w:t>
            </w:r>
            <w:r>
              <w:rPr>
                <w:rFonts w:ascii="Arial" w:hAnsi="Arial"/>
                <w:b/>
                <w:color w:val="00009F"/>
                <w:sz w:val="18"/>
              </w:rPr>
              <w:t>Sufinanciranje</w:t>
            </w:r>
            <w:r>
              <w:rPr>
                <w:rFonts w:ascii="Arial" w:hAnsi="Arial"/>
                <w:b/>
                <w:color w:val="00009F"/>
                <w:spacing w:val="-1"/>
                <w:sz w:val="18"/>
              </w:rPr>
              <w:t xml:space="preserve"> </w:t>
            </w:r>
            <w:r>
              <w:rPr>
                <w:rFonts w:ascii="Arial" w:hAnsi="Arial"/>
                <w:b/>
                <w:color w:val="00009F"/>
                <w:sz w:val="18"/>
              </w:rPr>
              <w:t>ugradnje</w:t>
            </w:r>
            <w:r>
              <w:rPr>
                <w:rFonts w:ascii="Arial" w:hAnsi="Arial"/>
                <w:b/>
                <w:color w:val="00009F"/>
                <w:spacing w:val="-1"/>
                <w:sz w:val="18"/>
              </w:rPr>
              <w:t xml:space="preserve"> </w:t>
            </w:r>
            <w:r>
              <w:rPr>
                <w:rFonts w:ascii="Arial" w:hAnsi="Arial"/>
                <w:b/>
                <w:color w:val="00009F"/>
                <w:sz w:val="18"/>
              </w:rPr>
              <w:t>dizala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višestambene</w:t>
            </w:r>
            <w:r>
              <w:rPr>
                <w:rFonts w:ascii="Arial" w:hAnsi="Arial"/>
                <w:b/>
                <w:color w:val="00009F"/>
                <w:spacing w:val="-1"/>
                <w:sz w:val="18"/>
              </w:rPr>
              <w:t xml:space="preserve"> </w:t>
            </w:r>
            <w:r>
              <w:rPr>
                <w:rFonts w:ascii="Arial" w:hAnsi="Arial"/>
                <w:b/>
                <w:color w:val="00009F"/>
                <w:spacing w:val="-2"/>
                <w:sz w:val="18"/>
              </w:rPr>
              <w:t>zgrade</w:t>
            </w:r>
          </w:p>
        </w:tc>
        <w:tc>
          <w:tcPr>
            <w:tcW w:w="1593" w:type="dxa"/>
          </w:tcPr>
          <w:p w14:paraId="42826B53" w14:textId="77777777" w:rsidR="00AB5DB3" w:rsidRDefault="00000000">
            <w:pPr>
              <w:pStyle w:val="TableParagraph"/>
              <w:spacing w:before="54"/>
              <w:ind w:right="97"/>
              <w:jc w:val="right"/>
              <w:rPr>
                <w:rFonts w:ascii="Arial"/>
                <w:b/>
                <w:sz w:val="18"/>
              </w:rPr>
            </w:pPr>
            <w:r>
              <w:rPr>
                <w:rFonts w:ascii="Arial"/>
                <w:b/>
                <w:color w:val="00009F"/>
                <w:spacing w:val="-2"/>
                <w:sz w:val="18"/>
              </w:rPr>
              <w:t>100.000,00</w:t>
            </w:r>
          </w:p>
        </w:tc>
        <w:tc>
          <w:tcPr>
            <w:tcW w:w="1309" w:type="dxa"/>
          </w:tcPr>
          <w:p w14:paraId="205C2A44" w14:textId="77777777" w:rsidR="00AB5DB3" w:rsidRDefault="00AB5DB3">
            <w:pPr>
              <w:pStyle w:val="TableParagraph"/>
              <w:rPr>
                <w:sz w:val="18"/>
              </w:rPr>
            </w:pPr>
          </w:p>
        </w:tc>
        <w:tc>
          <w:tcPr>
            <w:tcW w:w="858" w:type="dxa"/>
          </w:tcPr>
          <w:p w14:paraId="0ACE47C0" w14:textId="77777777" w:rsidR="00AB5DB3" w:rsidRDefault="00AB5DB3">
            <w:pPr>
              <w:pStyle w:val="TableParagraph"/>
              <w:rPr>
                <w:sz w:val="18"/>
              </w:rPr>
            </w:pPr>
          </w:p>
        </w:tc>
      </w:tr>
      <w:tr w:rsidR="00AB5DB3" w14:paraId="1B3347CF" w14:textId="77777777">
        <w:trPr>
          <w:trHeight w:val="243"/>
        </w:trPr>
        <w:tc>
          <w:tcPr>
            <w:tcW w:w="7117" w:type="dxa"/>
          </w:tcPr>
          <w:p w14:paraId="616BCC02"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7F7E4556" w14:textId="77777777" w:rsidR="00AB5DB3" w:rsidRDefault="00000000">
            <w:pPr>
              <w:pStyle w:val="TableParagraph"/>
              <w:spacing w:line="201" w:lineRule="exact"/>
              <w:ind w:right="97"/>
              <w:jc w:val="right"/>
              <w:rPr>
                <w:rFonts w:ascii="Arial"/>
                <w:b/>
                <w:sz w:val="18"/>
              </w:rPr>
            </w:pPr>
            <w:r>
              <w:rPr>
                <w:rFonts w:ascii="Arial"/>
                <w:b/>
                <w:spacing w:val="-2"/>
                <w:sz w:val="18"/>
              </w:rPr>
              <w:t>100.000,00</w:t>
            </w:r>
          </w:p>
        </w:tc>
        <w:tc>
          <w:tcPr>
            <w:tcW w:w="1309" w:type="dxa"/>
          </w:tcPr>
          <w:p w14:paraId="2A36E190" w14:textId="77777777" w:rsidR="00AB5DB3" w:rsidRDefault="00AB5DB3">
            <w:pPr>
              <w:pStyle w:val="TableParagraph"/>
              <w:rPr>
                <w:sz w:val="16"/>
              </w:rPr>
            </w:pPr>
          </w:p>
        </w:tc>
        <w:tc>
          <w:tcPr>
            <w:tcW w:w="858" w:type="dxa"/>
          </w:tcPr>
          <w:p w14:paraId="16782BC1" w14:textId="77777777" w:rsidR="00AB5DB3" w:rsidRDefault="00AB5DB3">
            <w:pPr>
              <w:pStyle w:val="TableParagraph"/>
              <w:rPr>
                <w:sz w:val="16"/>
              </w:rPr>
            </w:pPr>
          </w:p>
        </w:tc>
      </w:tr>
      <w:tr w:rsidR="00AB5DB3" w14:paraId="5887F04A" w14:textId="77777777">
        <w:trPr>
          <w:trHeight w:val="311"/>
        </w:trPr>
        <w:tc>
          <w:tcPr>
            <w:tcW w:w="7117" w:type="dxa"/>
          </w:tcPr>
          <w:p w14:paraId="1956889F" w14:textId="77777777" w:rsidR="00AB5DB3" w:rsidRDefault="00000000">
            <w:pPr>
              <w:pStyle w:val="TableParagraph"/>
              <w:spacing w:before="36"/>
              <w:ind w:left="675"/>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593" w:type="dxa"/>
          </w:tcPr>
          <w:p w14:paraId="27C40CFC" w14:textId="77777777" w:rsidR="00AB5DB3" w:rsidRDefault="00000000">
            <w:pPr>
              <w:pStyle w:val="TableParagraph"/>
              <w:spacing w:before="36"/>
              <w:ind w:right="97"/>
              <w:jc w:val="right"/>
              <w:rPr>
                <w:rFonts w:ascii="Arial"/>
                <w:b/>
                <w:sz w:val="18"/>
              </w:rPr>
            </w:pPr>
            <w:r>
              <w:rPr>
                <w:rFonts w:ascii="Arial"/>
                <w:b/>
                <w:spacing w:val="-2"/>
                <w:sz w:val="18"/>
              </w:rPr>
              <w:t>100.000,00</w:t>
            </w:r>
          </w:p>
        </w:tc>
        <w:tc>
          <w:tcPr>
            <w:tcW w:w="1309" w:type="dxa"/>
          </w:tcPr>
          <w:p w14:paraId="2732F57E" w14:textId="77777777" w:rsidR="00AB5DB3" w:rsidRDefault="00AB5DB3">
            <w:pPr>
              <w:pStyle w:val="TableParagraph"/>
              <w:rPr>
                <w:sz w:val="18"/>
              </w:rPr>
            </w:pPr>
          </w:p>
        </w:tc>
        <w:tc>
          <w:tcPr>
            <w:tcW w:w="858" w:type="dxa"/>
          </w:tcPr>
          <w:p w14:paraId="6900A35C" w14:textId="77777777" w:rsidR="00AB5DB3" w:rsidRDefault="00AB5DB3">
            <w:pPr>
              <w:pStyle w:val="TableParagraph"/>
              <w:rPr>
                <w:sz w:val="18"/>
              </w:rPr>
            </w:pPr>
          </w:p>
        </w:tc>
      </w:tr>
      <w:tr w:rsidR="00AB5DB3" w14:paraId="07AE594A" w14:textId="77777777">
        <w:trPr>
          <w:trHeight w:val="285"/>
        </w:trPr>
        <w:tc>
          <w:tcPr>
            <w:tcW w:w="7117" w:type="dxa"/>
            <w:shd w:val="clear" w:color="auto" w:fill="82C0FF"/>
          </w:tcPr>
          <w:p w14:paraId="721A27FD" w14:textId="77777777" w:rsidR="00AB5DB3" w:rsidRDefault="00000000">
            <w:pPr>
              <w:pStyle w:val="TableParagraph"/>
              <w:spacing w:line="223" w:lineRule="exact"/>
              <w:ind w:left="60"/>
              <w:rPr>
                <w:rFonts w:ascii="Arial"/>
                <w:b/>
                <w:sz w:val="20"/>
              </w:rPr>
            </w:pPr>
            <w:r>
              <w:rPr>
                <w:rFonts w:ascii="Arial"/>
                <w:b/>
                <w:sz w:val="20"/>
              </w:rPr>
              <w:t>Glava:</w:t>
            </w:r>
            <w:r>
              <w:rPr>
                <w:rFonts w:ascii="Arial"/>
                <w:b/>
                <w:spacing w:val="-1"/>
                <w:sz w:val="20"/>
              </w:rPr>
              <w:t xml:space="preserve"> </w:t>
            </w:r>
            <w:r>
              <w:rPr>
                <w:rFonts w:ascii="Arial"/>
                <w:b/>
                <w:sz w:val="20"/>
              </w:rPr>
              <w:t>00202</w:t>
            </w:r>
            <w:r>
              <w:rPr>
                <w:rFonts w:ascii="Arial"/>
                <w:b/>
                <w:spacing w:val="-1"/>
                <w:sz w:val="20"/>
              </w:rPr>
              <w:t xml:space="preserve"> </w:t>
            </w:r>
            <w:r>
              <w:rPr>
                <w:rFonts w:ascii="Arial"/>
                <w:b/>
                <w:sz w:val="20"/>
              </w:rPr>
              <w:t>JAVNA</w:t>
            </w:r>
            <w:r>
              <w:rPr>
                <w:rFonts w:ascii="Arial"/>
                <w:b/>
                <w:spacing w:val="-1"/>
                <w:sz w:val="20"/>
              </w:rPr>
              <w:t xml:space="preserve"> </w:t>
            </w:r>
            <w:r>
              <w:rPr>
                <w:rFonts w:ascii="Arial"/>
                <w:b/>
                <w:sz w:val="20"/>
              </w:rPr>
              <w:t>VATROGASNA</w:t>
            </w:r>
            <w:r>
              <w:rPr>
                <w:rFonts w:ascii="Arial"/>
                <w:b/>
                <w:spacing w:val="-1"/>
                <w:sz w:val="20"/>
              </w:rPr>
              <w:t xml:space="preserve"> </w:t>
            </w:r>
            <w:r>
              <w:rPr>
                <w:rFonts w:ascii="Arial"/>
                <w:b/>
                <w:sz w:val="20"/>
              </w:rPr>
              <w:t>POSTROJBA</w:t>
            </w:r>
            <w:r>
              <w:rPr>
                <w:rFonts w:ascii="Arial"/>
                <w:b/>
                <w:spacing w:val="-1"/>
                <w:sz w:val="20"/>
              </w:rPr>
              <w:t xml:space="preserve"> </w:t>
            </w:r>
            <w:r>
              <w:rPr>
                <w:rFonts w:ascii="Arial"/>
                <w:b/>
                <w:sz w:val="20"/>
              </w:rPr>
              <w:t>I</w:t>
            </w:r>
            <w:r>
              <w:rPr>
                <w:rFonts w:ascii="Arial"/>
                <w:b/>
                <w:spacing w:val="-1"/>
                <w:sz w:val="20"/>
              </w:rPr>
              <w:t xml:space="preserve"> </w:t>
            </w:r>
            <w:r>
              <w:rPr>
                <w:rFonts w:ascii="Arial"/>
                <w:b/>
                <w:spacing w:val="-5"/>
                <w:sz w:val="20"/>
              </w:rPr>
              <w:t>DVD</w:t>
            </w:r>
          </w:p>
        </w:tc>
        <w:tc>
          <w:tcPr>
            <w:tcW w:w="1593" w:type="dxa"/>
            <w:shd w:val="clear" w:color="auto" w:fill="82C0FF"/>
          </w:tcPr>
          <w:p w14:paraId="707CFE55" w14:textId="77777777" w:rsidR="00AB5DB3" w:rsidRDefault="00000000">
            <w:pPr>
              <w:pStyle w:val="TableParagraph"/>
              <w:spacing w:line="223" w:lineRule="exact"/>
              <w:ind w:right="97"/>
              <w:jc w:val="right"/>
              <w:rPr>
                <w:rFonts w:ascii="Arial"/>
                <w:b/>
                <w:sz w:val="20"/>
              </w:rPr>
            </w:pPr>
            <w:r>
              <w:rPr>
                <w:rFonts w:ascii="Arial"/>
                <w:b/>
                <w:spacing w:val="-2"/>
                <w:sz w:val="20"/>
              </w:rPr>
              <w:t>4.141.850,00</w:t>
            </w:r>
          </w:p>
        </w:tc>
        <w:tc>
          <w:tcPr>
            <w:tcW w:w="1309" w:type="dxa"/>
            <w:shd w:val="clear" w:color="auto" w:fill="82C0FF"/>
          </w:tcPr>
          <w:p w14:paraId="0635F29A" w14:textId="77777777" w:rsidR="00AB5DB3" w:rsidRDefault="00000000">
            <w:pPr>
              <w:pStyle w:val="TableParagraph"/>
              <w:spacing w:line="223" w:lineRule="exact"/>
              <w:ind w:right="41"/>
              <w:jc w:val="right"/>
              <w:rPr>
                <w:rFonts w:ascii="Arial"/>
                <w:b/>
                <w:sz w:val="20"/>
              </w:rPr>
            </w:pPr>
            <w:r>
              <w:rPr>
                <w:rFonts w:ascii="Arial"/>
                <w:b/>
                <w:spacing w:val="-2"/>
                <w:sz w:val="20"/>
              </w:rPr>
              <w:t>1.779.273,88</w:t>
            </w:r>
          </w:p>
        </w:tc>
        <w:tc>
          <w:tcPr>
            <w:tcW w:w="858" w:type="dxa"/>
            <w:shd w:val="clear" w:color="auto" w:fill="82C0FF"/>
          </w:tcPr>
          <w:p w14:paraId="5EA8AAD3" w14:textId="77777777" w:rsidR="00AB5DB3" w:rsidRDefault="00000000">
            <w:pPr>
              <w:pStyle w:val="TableParagraph"/>
              <w:spacing w:line="223" w:lineRule="exact"/>
              <w:ind w:right="104"/>
              <w:jc w:val="right"/>
              <w:rPr>
                <w:rFonts w:ascii="Arial"/>
                <w:b/>
                <w:sz w:val="20"/>
              </w:rPr>
            </w:pPr>
            <w:r>
              <w:rPr>
                <w:rFonts w:ascii="Arial"/>
                <w:b/>
                <w:spacing w:val="-2"/>
                <w:sz w:val="20"/>
              </w:rPr>
              <w:t>42,96%</w:t>
            </w:r>
          </w:p>
        </w:tc>
      </w:tr>
      <w:tr w:rsidR="00AB5DB3" w14:paraId="686E0E33" w14:textId="77777777">
        <w:trPr>
          <w:trHeight w:val="243"/>
        </w:trPr>
        <w:tc>
          <w:tcPr>
            <w:tcW w:w="7117" w:type="dxa"/>
          </w:tcPr>
          <w:p w14:paraId="46A4304B"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23DD80DE" w14:textId="77777777" w:rsidR="00AB5DB3" w:rsidRDefault="00000000">
            <w:pPr>
              <w:pStyle w:val="TableParagraph"/>
              <w:spacing w:line="201" w:lineRule="exact"/>
              <w:ind w:right="97"/>
              <w:jc w:val="right"/>
              <w:rPr>
                <w:rFonts w:ascii="Arial"/>
                <w:b/>
                <w:sz w:val="18"/>
              </w:rPr>
            </w:pPr>
            <w:r>
              <w:rPr>
                <w:rFonts w:ascii="Arial"/>
                <w:b/>
                <w:spacing w:val="-2"/>
                <w:sz w:val="18"/>
              </w:rPr>
              <w:t>3.228.704,00</w:t>
            </w:r>
          </w:p>
        </w:tc>
        <w:tc>
          <w:tcPr>
            <w:tcW w:w="1309" w:type="dxa"/>
          </w:tcPr>
          <w:p w14:paraId="03A59367" w14:textId="77777777" w:rsidR="00AB5DB3" w:rsidRDefault="00000000">
            <w:pPr>
              <w:pStyle w:val="TableParagraph"/>
              <w:spacing w:line="201" w:lineRule="exact"/>
              <w:ind w:right="41"/>
              <w:jc w:val="right"/>
              <w:rPr>
                <w:rFonts w:ascii="Arial"/>
                <w:b/>
                <w:sz w:val="18"/>
              </w:rPr>
            </w:pPr>
            <w:r>
              <w:rPr>
                <w:rFonts w:ascii="Arial"/>
                <w:b/>
                <w:spacing w:val="-2"/>
                <w:sz w:val="18"/>
              </w:rPr>
              <w:t>1.145.918,44</w:t>
            </w:r>
          </w:p>
        </w:tc>
        <w:tc>
          <w:tcPr>
            <w:tcW w:w="858" w:type="dxa"/>
          </w:tcPr>
          <w:p w14:paraId="0214863A" w14:textId="77777777" w:rsidR="00AB5DB3" w:rsidRDefault="00000000">
            <w:pPr>
              <w:pStyle w:val="TableParagraph"/>
              <w:spacing w:line="201" w:lineRule="exact"/>
              <w:ind w:right="104"/>
              <w:jc w:val="right"/>
              <w:rPr>
                <w:rFonts w:ascii="Arial"/>
                <w:b/>
                <w:sz w:val="18"/>
              </w:rPr>
            </w:pPr>
            <w:r>
              <w:rPr>
                <w:rFonts w:ascii="Arial"/>
                <w:b/>
                <w:spacing w:val="-2"/>
                <w:sz w:val="18"/>
              </w:rPr>
              <w:t>35,49%</w:t>
            </w:r>
          </w:p>
        </w:tc>
      </w:tr>
      <w:tr w:rsidR="00AB5DB3" w14:paraId="1562F64B" w14:textId="77777777">
        <w:trPr>
          <w:trHeight w:val="285"/>
        </w:trPr>
        <w:tc>
          <w:tcPr>
            <w:tcW w:w="7117" w:type="dxa"/>
          </w:tcPr>
          <w:p w14:paraId="61239E08"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593" w:type="dxa"/>
          </w:tcPr>
          <w:p w14:paraId="2E729224" w14:textId="77777777" w:rsidR="00AB5DB3" w:rsidRDefault="00000000">
            <w:pPr>
              <w:pStyle w:val="TableParagraph"/>
              <w:spacing w:before="36"/>
              <w:ind w:right="97"/>
              <w:jc w:val="right"/>
              <w:rPr>
                <w:rFonts w:ascii="Arial"/>
                <w:b/>
                <w:sz w:val="18"/>
              </w:rPr>
            </w:pPr>
            <w:r>
              <w:rPr>
                <w:rFonts w:ascii="Arial"/>
                <w:b/>
                <w:spacing w:val="-2"/>
                <w:sz w:val="18"/>
              </w:rPr>
              <w:t>86.500,00</w:t>
            </w:r>
          </w:p>
        </w:tc>
        <w:tc>
          <w:tcPr>
            <w:tcW w:w="1309" w:type="dxa"/>
          </w:tcPr>
          <w:p w14:paraId="7C5D44DE" w14:textId="77777777" w:rsidR="00AB5DB3" w:rsidRDefault="00000000">
            <w:pPr>
              <w:pStyle w:val="TableParagraph"/>
              <w:spacing w:before="36"/>
              <w:ind w:right="41"/>
              <w:jc w:val="right"/>
              <w:rPr>
                <w:rFonts w:ascii="Arial"/>
                <w:b/>
                <w:sz w:val="18"/>
              </w:rPr>
            </w:pPr>
            <w:r>
              <w:rPr>
                <w:rFonts w:ascii="Arial"/>
                <w:b/>
                <w:spacing w:val="-2"/>
                <w:sz w:val="18"/>
              </w:rPr>
              <w:t>18.712,55</w:t>
            </w:r>
          </w:p>
        </w:tc>
        <w:tc>
          <w:tcPr>
            <w:tcW w:w="858" w:type="dxa"/>
          </w:tcPr>
          <w:p w14:paraId="2127F807" w14:textId="77777777" w:rsidR="00AB5DB3" w:rsidRDefault="00000000">
            <w:pPr>
              <w:pStyle w:val="TableParagraph"/>
              <w:spacing w:before="36"/>
              <w:ind w:right="104"/>
              <w:jc w:val="right"/>
              <w:rPr>
                <w:rFonts w:ascii="Arial"/>
                <w:b/>
                <w:sz w:val="18"/>
              </w:rPr>
            </w:pPr>
            <w:r>
              <w:rPr>
                <w:rFonts w:ascii="Arial"/>
                <w:b/>
                <w:spacing w:val="-2"/>
                <w:sz w:val="18"/>
              </w:rPr>
              <w:t>21,63%</w:t>
            </w:r>
          </w:p>
        </w:tc>
      </w:tr>
      <w:tr w:rsidR="00AB5DB3" w14:paraId="1A4933EA" w14:textId="77777777">
        <w:trPr>
          <w:trHeight w:val="285"/>
        </w:trPr>
        <w:tc>
          <w:tcPr>
            <w:tcW w:w="7117" w:type="dxa"/>
          </w:tcPr>
          <w:p w14:paraId="108F553E"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593" w:type="dxa"/>
          </w:tcPr>
          <w:p w14:paraId="65C5F5A0" w14:textId="77777777" w:rsidR="00AB5DB3" w:rsidRDefault="00000000">
            <w:pPr>
              <w:pStyle w:val="TableParagraph"/>
              <w:spacing w:before="36"/>
              <w:ind w:right="97"/>
              <w:jc w:val="right"/>
              <w:rPr>
                <w:rFonts w:ascii="Arial"/>
                <w:b/>
                <w:sz w:val="18"/>
              </w:rPr>
            </w:pPr>
            <w:r>
              <w:rPr>
                <w:rFonts w:ascii="Arial"/>
                <w:b/>
                <w:spacing w:val="-2"/>
                <w:sz w:val="18"/>
              </w:rPr>
              <w:t>3.000,00</w:t>
            </w:r>
          </w:p>
        </w:tc>
        <w:tc>
          <w:tcPr>
            <w:tcW w:w="1309" w:type="dxa"/>
          </w:tcPr>
          <w:p w14:paraId="766CED9D" w14:textId="77777777" w:rsidR="00AB5DB3" w:rsidRDefault="00000000">
            <w:pPr>
              <w:pStyle w:val="TableParagraph"/>
              <w:spacing w:before="36"/>
              <w:ind w:right="41"/>
              <w:jc w:val="right"/>
              <w:rPr>
                <w:rFonts w:ascii="Arial"/>
                <w:b/>
                <w:sz w:val="18"/>
              </w:rPr>
            </w:pPr>
            <w:r>
              <w:rPr>
                <w:rFonts w:ascii="Arial"/>
                <w:b/>
                <w:spacing w:val="-2"/>
                <w:sz w:val="18"/>
              </w:rPr>
              <w:t>2.750,00</w:t>
            </w:r>
          </w:p>
        </w:tc>
        <w:tc>
          <w:tcPr>
            <w:tcW w:w="858" w:type="dxa"/>
          </w:tcPr>
          <w:p w14:paraId="4BE48EDB" w14:textId="77777777" w:rsidR="00AB5DB3" w:rsidRDefault="00000000">
            <w:pPr>
              <w:pStyle w:val="TableParagraph"/>
              <w:spacing w:before="36"/>
              <w:ind w:right="104"/>
              <w:jc w:val="right"/>
              <w:rPr>
                <w:rFonts w:ascii="Arial"/>
                <w:b/>
                <w:sz w:val="18"/>
              </w:rPr>
            </w:pPr>
            <w:r>
              <w:rPr>
                <w:rFonts w:ascii="Arial"/>
                <w:b/>
                <w:spacing w:val="-2"/>
                <w:sz w:val="18"/>
              </w:rPr>
              <w:t>91,67%</w:t>
            </w:r>
          </w:p>
        </w:tc>
      </w:tr>
      <w:tr w:rsidR="00AB5DB3" w14:paraId="70A15D59" w14:textId="77777777">
        <w:trPr>
          <w:trHeight w:val="285"/>
        </w:trPr>
        <w:tc>
          <w:tcPr>
            <w:tcW w:w="7117" w:type="dxa"/>
          </w:tcPr>
          <w:p w14:paraId="05594F02"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3" w:type="dxa"/>
          </w:tcPr>
          <w:p w14:paraId="4E38BFA4" w14:textId="77777777" w:rsidR="00AB5DB3" w:rsidRDefault="00000000">
            <w:pPr>
              <w:pStyle w:val="TableParagraph"/>
              <w:spacing w:before="36"/>
              <w:ind w:right="97"/>
              <w:jc w:val="right"/>
              <w:rPr>
                <w:rFonts w:ascii="Arial"/>
                <w:b/>
                <w:sz w:val="18"/>
              </w:rPr>
            </w:pPr>
            <w:r>
              <w:rPr>
                <w:rFonts w:ascii="Arial"/>
                <w:b/>
                <w:spacing w:val="-2"/>
                <w:sz w:val="18"/>
              </w:rPr>
              <w:t>809.646,00</w:t>
            </w:r>
          </w:p>
        </w:tc>
        <w:tc>
          <w:tcPr>
            <w:tcW w:w="1309" w:type="dxa"/>
          </w:tcPr>
          <w:p w14:paraId="721CCE17" w14:textId="77777777" w:rsidR="00AB5DB3" w:rsidRDefault="00000000">
            <w:pPr>
              <w:pStyle w:val="TableParagraph"/>
              <w:spacing w:before="36"/>
              <w:ind w:right="41"/>
              <w:jc w:val="right"/>
              <w:rPr>
                <w:rFonts w:ascii="Arial"/>
                <w:b/>
                <w:sz w:val="18"/>
              </w:rPr>
            </w:pPr>
            <w:r>
              <w:rPr>
                <w:rFonts w:ascii="Arial"/>
                <w:b/>
                <w:spacing w:val="-2"/>
                <w:sz w:val="18"/>
              </w:rPr>
              <w:t>600.477,23</w:t>
            </w:r>
          </w:p>
        </w:tc>
        <w:tc>
          <w:tcPr>
            <w:tcW w:w="858" w:type="dxa"/>
          </w:tcPr>
          <w:p w14:paraId="561B4E8D" w14:textId="77777777" w:rsidR="00AB5DB3" w:rsidRDefault="00000000">
            <w:pPr>
              <w:pStyle w:val="TableParagraph"/>
              <w:spacing w:before="36"/>
              <w:ind w:right="104"/>
              <w:jc w:val="right"/>
              <w:rPr>
                <w:rFonts w:ascii="Arial"/>
                <w:b/>
                <w:sz w:val="18"/>
              </w:rPr>
            </w:pPr>
            <w:r>
              <w:rPr>
                <w:rFonts w:ascii="Arial"/>
                <w:b/>
                <w:spacing w:val="-2"/>
                <w:sz w:val="18"/>
              </w:rPr>
              <w:t>74,17%</w:t>
            </w:r>
          </w:p>
        </w:tc>
      </w:tr>
      <w:tr w:rsidR="00AB5DB3" w14:paraId="197DA7C6" w14:textId="77777777">
        <w:trPr>
          <w:trHeight w:val="285"/>
        </w:trPr>
        <w:tc>
          <w:tcPr>
            <w:tcW w:w="7117" w:type="dxa"/>
          </w:tcPr>
          <w:p w14:paraId="79870F46"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593" w:type="dxa"/>
          </w:tcPr>
          <w:p w14:paraId="4D61D8A8" w14:textId="77777777" w:rsidR="00AB5DB3" w:rsidRDefault="00000000">
            <w:pPr>
              <w:pStyle w:val="TableParagraph"/>
              <w:spacing w:before="36"/>
              <w:ind w:right="97"/>
              <w:jc w:val="right"/>
              <w:rPr>
                <w:rFonts w:ascii="Arial"/>
                <w:b/>
                <w:sz w:val="18"/>
              </w:rPr>
            </w:pPr>
            <w:r>
              <w:rPr>
                <w:rFonts w:ascii="Arial"/>
                <w:b/>
                <w:spacing w:val="-2"/>
                <w:sz w:val="18"/>
              </w:rPr>
              <w:t>13.000,00</w:t>
            </w:r>
          </w:p>
        </w:tc>
        <w:tc>
          <w:tcPr>
            <w:tcW w:w="1309" w:type="dxa"/>
          </w:tcPr>
          <w:p w14:paraId="3DC171FC" w14:textId="77777777" w:rsidR="00AB5DB3" w:rsidRDefault="00000000">
            <w:pPr>
              <w:pStyle w:val="TableParagraph"/>
              <w:spacing w:before="36"/>
              <w:ind w:right="41"/>
              <w:jc w:val="right"/>
              <w:rPr>
                <w:rFonts w:ascii="Arial"/>
                <w:b/>
                <w:sz w:val="18"/>
              </w:rPr>
            </w:pPr>
            <w:r>
              <w:rPr>
                <w:rFonts w:ascii="Arial"/>
                <w:b/>
                <w:spacing w:val="-2"/>
                <w:sz w:val="18"/>
              </w:rPr>
              <w:t>11.415,66</w:t>
            </w:r>
          </w:p>
        </w:tc>
        <w:tc>
          <w:tcPr>
            <w:tcW w:w="858" w:type="dxa"/>
          </w:tcPr>
          <w:p w14:paraId="413E98EE" w14:textId="77777777" w:rsidR="00AB5DB3" w:rsidRDefault="00000000">
            <w:pPr>
              <w:pStyle w:val="TableParagraph"/>
              <w:spacing w:before="36"/>
              <w:ind w:right="104"/>
              <w:jc w:val="right"/>
              <w:rPr>
                <w:rFonts w:ascii="Arial"/>
                <w:b/>
                <w:sz w:val="18"/>
              </w:rPr>
            </w:pPr>
            <w:r>
              <w:rPr>
                <w:rFonts w:ascii="Arial"/>
                <w:b/>
                <w:spacing w:val="-2"/>
                <w:sz w:val="18"/>
              </w:rPr>
              <w:t>87,81%</w:t>
            </w:r>
          </w:p>
        </w:tc>
      </w:tr>
      <w:tr w:rsidR="00AB5DB3" w14:paraId="5D1F2402" w14:textId="77777777">
        <w:trPr>
          <w:trHeight w:val="732"/>
        </w:trPr>
        <w:tc>
          <w:tcPr>
            <w:tcW w:w="7117" w:type="dxa"/>
          </w:tcPr>
          <w:p w14:paraId="049A0B15" w14:textId="77777777" w:rsidR="00AB5DB3" w:rsidRDefault="00000000">
            <w:pPr>
              <w:pStyle w:val="TableParagraph"/>
              <w:spacing w:before="41" w:line="232" w:lineRule="auto"/>
              <w:ind w:left="510"/>
              <w:rPr>
                <w:rFonts w:ascii="Arial"/>
                <w:b/>
                <w:sz w:val="18"/>
              </w:rPr>
            </w:pPr>
            <w:r>
              <w:rPr>
                <w:rFonts w:ascii="Arial"/>
                <w:b/>
                <w:sz w:val="18"/>
              </w:rPr>
              <w:t>Izvor:</w:t>
            </w:r>
            <w:r>
              <w:rPr>
                <w:rFonts w:ascii="Arial"/>
                <w:b/>
                <w:spacing w:val="-4"/>
                <w:sz w:val="18"/>
              </w:rPr>
              <w:t xml:space="preserve"> </w:t>
            </w:r>
            <w:r>
              <w:rPr>
                <w:rFonts w:ascii="Arial"/>
                <w:b/>
                <w:sz w:val="18"/>
              </w:rPr>
              <w:t>71</w:t>
            </w:r>
            <w:r>
              <w:rPr>
                <w:rFonts w:ascii="Arial"/>
                <w:b/>
                <w:spacing w:val="-4"/>
                <w:sz w:val="18"/>
              </w:rPr>
              <w:t xml:space="preserve"> </w:t>
            </w:r>
            <w:r>
              <w:rPr>
                <w:rFonts w:ascii="Arial"/>
                <w:b/>
                <w:sz w:val="18"/>
              </w:rPr>
              <w:t>Prihodi</w:t>
            </w:r>
            <w:r>
              <w:rPr>
                <w:rFonts w:ascii="Arial"/>
                <w:b/>
                <w:spacing w:val="-4"/>
                <w:sz w:val="18"/>
              </w:rPr>
              <w:t xml:space="preserve"> </w:t>
            </w:r>
            <w:r>
              <w:rPr>
                <w:rFonts w:ascii="Arial"/>
                <w:b/>
                <w:sz w:val="18"/>
              </w:rPr>
              <w:t>od</w:t>
            </w:r>
            <w:r>
              <w:rPr>
                <w:rFonts w:ascii="Arial"/>
                <w:b/>
                <w:spacing w:val="-4"/>
                <w:sz w:val="18"/>
              </w:rPr>
              <w:t xml:space="preserve"> </w:t>
            </w:r>
            <w:r>
              <w:rPr>
                <w:rFonts w:ascii="Arial"/>
                <w:b/>
                <w:sz w:val="18"/>
              </w:rPr>
              <w:t>prodaje</w:t>
            </w:r>
            <w:r>
              <w:rPr>
                <w:rFonts w:ascii="Arial"/>
                <w:b/>
                <w:spacing w:val="-4"/>
                <w:sz w:val="18"/>
              </w:rPr>
              <w:t xml:space="preserve"> </w:t>
            </w:r>
            <w:r>
              <w:rPr>
                <w:rFonts w:ascii="Arial"/>
                <w:b/>
                <w:sz w:val="18"/>
              </w:rPr>
              <w:t>ili</w:t>
            </w:r>
            <w:r>
              <w:rPr>
                <w:rFonts w:ascii="Arial"/>
                <w:b/>
                <w:spacing w:val="-4"/>
                <w:sz w:val="18"/>
              </w:rPr>
              <w:t xml:space="preserve"> </w:t>
            </w:r>
            <w:r>
              <w:rPr>
                <w:rFonts w:ascii="Arial"/>
                <w:b/>
                <w:sz w:val="18"/>
              </w:rPr>
              <w:t>zamjene</w:t>
            </w:r>
            <w:r>
              <w:rPr>
                <w:rFonts w:ascii="Arial"/>
                <w:b/>
                <w:spacing w:val="-4"/>
                <w:sz w:val="18"/>
              </w:rPr>
              <w:t xml:space="preserve"> </w:t>
            </w:r>
            <w:r>
              <w:rPr>
                <w:rFonts w:ascii="Arial"/>
                <w:b/>
                <w:sz w:val="18"/>
              </w:rPr>
              <w:t>nefinancijske</w:t>
            </w:r>
            <w:r>
              <w:rPr>
                <w:rFonts w:ascii="Arial"/>
                <w:b/>
                <w:spacing w:val="-4"/>
                <w:sz w:val="18"/>
              </w:rPr>
              <w:t xml:space="preserve"> </w:t>
            </w:r>
            <w:r>
              <w:rPr>
                <w:rFonts w:ascii="Arial"/>
                <w:b/>
                <w:sz w:val="18"/>
              </w:rPr>
              <w:t>imovine</w:t>
            </w:r>
            <w:r>
              <w:rPr>
                <w:rFonts w:ascii="Arial"/>
                <w:b/>
                <w:spacing w:val="-4"/>
                <w:sz w:val="18"/>
              </w:rPr>
              <w:t xml:space="preserve"> </w:t>
            </w:r>
            <w:r>
              <w:rPr>
                <w:rFonts w:ascii="Arial"/>
                <w:b/>
                <w:sz w:val="18"/>
              </w:rPr>
              <w:t>i</w:t>
            </w:r>
            <w:r>
              <w:rPr>
                <w:rFonts w:ascii="Arial"/>
                <w:b/>
                <w:spacing w:val="-4"/>
                <w:sz w:val="18"/>
              </w:rPr>
              <w:t xml:space="preserve"> </w:t>
            </w:r>
            <w:r>
              <w:rPr>
                <w:rFonts w:ascii="Arial"/>
                <w:b/>
                <w:sz w:val="18"/>
              </w:rPr>
              <w:t>naknade</w:t>
            </w:r>
            <w:r>
              <w:rPr>
                <w:rFonts w:ascii="Arial"/>
                <w:b/>
                <w:spacing w:val="-4"/>
                <w:sz w:val="18"/>
              </w:rPr>
              <w:t xml:space="preserve"> </w:t>
            </w:r>
            <w:r>
              <w:rPr>
                <w:rFonts w:ascii="Arial"/>
                <w:b/>
                <w:sz w:val="18"/>
              </w:rPr>
              <w:t>s naslova osiguranja</w:t>
            </w:r>
          </w:p>
          <w:p w14:paraId="24A7E84B" w14:textId="77777777" w:rsidR="00AB5DB3" w:rsidRDefault="00000000">
            <w:pPr>
              <w:pStyle w:val="TableParagraph"/>
              <w:spacing w:line="228" w:lineRule="exact"/>
              <w:ind w:left="285"/>
              <w:rPr>
                <w:rFonts w:ascii="Arial" w:hAnsi="Arial"/>
                <w:b/>
                <w:sz w:val="20"/>
              </w:rPr>
            </w:pPr>
            <w:r>
              <w:rPr>
                <w:rFonts w:ascii="Arial" w:hAnsi="Arial"/>
                <w:b/>
                <w:color w:val="00009F"/>
                <w:sz w:val="20"/>
              </w:rPr>
              <w:t>1005</w:t>
            </w:r>
            <w:r>
              <w:rPr>
                <w:rFonts w:ascii="Arial" w:hAnsi="Arial"/>
                <w:b/>
                <w:color w:val="00009F"/>
                <w:spacing w:val="-2"/>
                <w:sz w:val="20"/>
              </w:rPr>
              <w:t xml:space="preserve"> </w:t>
            </w:r>
            <w:r>
              <w:rPr>
                <w:rFonts w:ascii="Arial" w:hAnsi="Arial"/>
                <w:b/>
                <w:color w:val="00009F"/>
                <w:sz w:val="20"/>
              </w:rPr>
              <w:t>PROTUPOŽARNA</w:t>
            </w:r>
            <w:r>
              <w:rPr>
                <w:rFonts w:ascii="Arial" w:hAnsi="Arial"/>
                <w:b/>
                <w:color w:val="00009F"/>
                <w:spacing w:val="-2"/>
                <w:sz w:val="20"/>
              </w:rPr>
              <w:t xml:space="preserve"> </w:t>
            </w:r>
            <w:r>
              <w:rPr>
                <w:rFonts w:ascii="Arial" w:hAnsi="Arial"/>
                <w:b/>
                <w:color w:val="00009F"/>
                <w:sz w:val="20"/>
              </w:rPr>
              <w:t>ZAŠTITA</w:t>
            </w:r>
            <w:r>
              <w:rPr>
                <w:rFonts w:ascii="Arial" w:hAnsi="Arial"/>
                <w:b/>
                <w:color w:val="00009F"/>
                <w:spacing w:val="-1"/>
                <w:sz w:val="20"/>
              </w:rPr>
              <w:t xml:space="preserve"> </w:t>
            </w:r>
            <w:r>
              <w:rPr>
                <w:rFonts w:ascii="Arial" w:hAnsi="Arial"/>
                <w:b/>
                <w:color w:val="00009F"/>
                <w:sz w:val="20"/>
              </w:rPr>
              <w:t>LJUDI</w:t>
            </w:r>
            <w:r>
              <w:rPr>
                <w:rFonts w:ascii="Arial" w:hAnsi="Arial"/>
                <w:b/>
                <w:color w:val="00009F"/>
                <w:spacing w:val="-2"/>
                <w:sz w:val="20"/>
              </w:rPr>
              <w:t xml:space="preserve"> </w:t>
            </w:r>
            <w:r>
              <w:rPr>
                <w:rFonts w:ascii="Arial" w:hAnsi="Arial"/>
                <w:b/>
                <w:color w:val="00009F"/>
                <w:sz w:val="20"/>
              </w:rPr>
              <w:t>I</w:t>
            </w:r>
            <w:r>
              <w:rPr>
                <w:rFonts w:ascii="Arial" w:hAnsi="Arial"/>
                <w:b/>
                <w:color w:val="00009F"/>
                <w:spacing w:val="-1"/>
                <w:sz w:val="20"/>
              </w:rPr>
              <w:t xml:space="preserve"> </w:t>
            </w:r>
            <w:r>
              <w:rPr>
                <w:rFonts w:ascii="Arial" w:hAnsi="Arial"/>
                <w:b/>
                <w:color w:val="00009F"/>
                <w:spacing w:val="-2"/>
                <w:sz w:val="20"/>
              </w:rPr>
              <w:t>IMOVINE</w:t>
            </w:r>
          </w:p>
        </w:tc>
        <w:tc>
          <w:tcPr>
            <w:tcW w:w="1593" w:type="dxa"/>
          </w:tcPr>
          <w:p w14:paraId="5887398B" w14:textId="77777777" w:rsidR="00AB5DB3" w:rsidRDefault="00000000">
            <w:pPr>
              <w:pStyle w:val="TableParagraph"/>
              <w:spacing w:before="36"/>
              <w:ind w:right="97"/>
              <w:jc w:val="right"/>
              <w:rPr>
                <w:rFonts w:ascii="Arial"/>
                <w:b/>
                <w:sz w:val="18"/>
              </w:rPr>
            </w:pPr>
            <w:r>
              <w:rPr>
                <w:rFonts w:ascii="Arial"/>
                <w:b/>
                <w:spacing w:val="-2"/>
                <w:sz w:val="18"/>
              </w:rPr>
              <w:t>1.000,00</w:t>
            </w:r>
          </w:p>
          <w:p w14:paraId="56B78175" w14:textId="77777777" w:rsidR="00AB5DB3" w:rsidRDefault="00000000">
            <w:pPr>
              <w:pStyle w:val="TableParagraph"/>
              <w:spacing w:before="197"/>
              <w:ind w:right="97"/>
              <w:jc w:val="right"/>
              <w:rPr>
                <w:rFonts w:ascii="Arial"/>
                <w:b/>
                <w:sz w:val="20"/>
              </w:rPr>
            </w:pPr>
            <w:r>
              <w:rPr>
                <w:rFonts w:ascii="Arial"/>
                <w:b/>
                <w:color w:val="00009F"/>
                <w:spacing w:val="-2"/>
                <w:sz w:val="20"/>
              </w:rPr>
              <w:t>4.141.850,00</w:t>
            </w:r>
          </w:p>
        </w:tc>
        <w:tc>
          <w:tcPr>
            <w:tcW w:w="1309" w:type="dxa"/>
          </w:tcPr>
          <w:p w14:paraId="58EE37ED" w14:textId="77777777" w:rsidR="00AB5DB3" w:rsidRDefault="00AB5DB3">
            <w:pPr>
              <w:pStyle w:val="TableParagraph"/>
              <w:spacing w:before="210"/>
              <w:rPr>
                <w:rFonts w:ascii="Arial"/>
                <w:b/>
                <w:sz w:val="20"/>
              </w:rPr>
            </w:pPr>
          </w:p>
          <w:p w14:paraId="45E45172" w14:textId="77777777" w:rsidR="00AB5DB3" w:rsidRDefault="00000000">
            <w:pPr>
              <w:pStyle w:val="TableParagraph"/>
              <w:ind w:right="41"/>
              <w:jc w:val="right"/>
              <w:rPr>
                <w:rFonts w:ascii="Arial"/>
                <w:b/>
                <w:sz w:val="20"/>
              </w:rPr>
            </w:pPr>
            <w:r>
              <w:rPr>
                <w:rFonts w:ascii="Arial"/>
                <w:b/>
                <w:color w:val="00009F"/>
                <w:spacing w:val="-2"/>
                <w:sz w:val="20"/>
              </w:rPr>
              <w:t>1.779.273,88</w:t>
            </w:r>
          </w:p>
        </w:tc>
        <w:tc>
          <w:tcPr>
            <w:tcW w:w="858" w:type="dxa"/>
          </w:tcPr>
          <w:p w14:paraId="63154DCA" w14:textId="77777777" w:rsidR="00AB5DB3" w:rsidRDefault="00AB5DB3">
            <w:pPr>
              <w:pStyle w:val="TableParagraph"/>
              <w:spacing w:before="210"/>
              <w:rPr>
                <w:rFonts w:ascii="Arial"/>
                <w:b/>
                <w:sz w:val="20"/>
              </w:rPr>
            </w:pPr>
          </w:p>
          <w:p w14:paraId="4356343F" w14:textId="77777777" w:rsidR="00AB5DB3" w:rsidRDefault="00000000">
            <w:pPr>
              <w:pStyle w:val="TableParagraph"/>
              <w:ind w:right="104"/>
              <w:jc w:val="right"/>
              <w:rPr>
                <w:rFonts w:ascii="Arial"/>
                <w:b/>
                <w:sz w:val="20"/>
              </w:rPr>
            </w:pPr>
            <w:r>
              <w:rPr>
                <w:rFonts w:ascii="Arial"/>
                <w:b/>
                <w:color w:val="00009F"/>
                <w:spacing w:val="-2"/>
                <w:sz w:val="20"/>
              </w:rPr>
              <w:t>42,96%</w:t>
            </w:r>
          </w:p>
        </w:tc>
      </w:tr>
      <w:tr w:rsidR="00AB5DB3" w14:paraId="04D76F95" w14:textId="77777777">
        <w:trPr>
          <w:trHeight w:val="389"/>
        </w:trPr>
        <w:tc>
          <w:tcPr>
            <w:tcW w:w="7117" w:type="dxa"/>
          </w:tcPr>
          <w:p w14:paraId="0EB559BD"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0112" behindDoc="1" locked="0" layoutInCell="1" allowOverlap="1" wp14:anchorId="1BE96C00" wp14:editId="64E10F65">
                      <wp:simplePos x="0" y="0"/>
                      <wp:positionH relativeFrom="column">
                        <wp:posOffset>171957</wp:posOffset>
                      </wp:positionH>
                      <wp:positionV relativeFrom="paragraph">
                        <wp:posOffset>-9056</wp:posOffset>
                      </wp:positionV>
                      <wp:extent cx="6743065" cy="26606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53" name="Graphic 53"/>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FED31CE" id="Group 52" o:spid="_x0000_s1026" style="position:absolute;margin-left:13.55pt;margin-top:-.7pt;width:530.95pt;height:20.95pt;z-index:-38906368;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KkoQ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AIiMKkoQIAAC0GAAAOAAAAAAAAAAAAAAAAAC4C&#10;AABkcnMvZTJvRG9jLnhtbFBLAQItABQABgAIAAAAIQApHBle4AAAAAkBAAAPAAAAAAAAAAAAAAAA&#10;APsEAABkcnMvZG93bnJldi54bWxQSwUGAAAAAAQABADzAAAACAYAAAAA&#10;">
                      <v:shape id="Graphic 53"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A100501</w:t>
            </w:r>
            <w:r>
              <w:rPr>
                <w:rFonts w:ascii="Arial" w:hAnsi="Arial"/>
                <w:b/>
                <w:color w:val="00009F"/>
                <w:spacing w:val="-4"/>
                <w:sz w:val="18"/>
              </w:rPr>
              <w:t xml:space="preserve"> </w:t>
            </w:r>
            <w:r>
              <w:rPr>
                <w:rFonts w:ascii="Arial" w:hAnsi="Arial"/>
                <w:b/>
                <w:color w:val="00009F"/>
                <w:sz w:val="18"/>
              </w:rPr>
              <w:t>Provedba</w:t>
            </w:r>
            <w:r>
              <w:rPr>
                <w:rFonts w:ascii="Arial" w:hAnsi="Arial"/>
                <w:b/>
                <w:color w:val="00009F"/>
                <w:spacing w:val="-1"/>
                <w:sz w:val="18"/>
              </w:rPr>
              <w:t xml:space="preserve"> </w:t>
            </w:r>
            <w:r>
              <w:rPr>
                <w:rFonts w:ascii="Arial" w:hAnsi="Arial"/>
                <w:b/>
                <w:color w:val="00009F"/>
                <w:sz w:val="18"/>
              </w:rPr>
              <w:t>mjera</w:t>
            </w:r>
            <w:r>
              <w:rPr>
                <w:rFonts w:ascii="Arial" w:hAnsi="Arial"/>
                <w:b/>
                <w:color w:val="00009F"/>
                <w:spacing w:val="-1"/>
                <w:sz w:val="18"/>
              </w:rPr>
              <w:t xml:space="preserve"> </w:t>
            </w:r>
            <w:r>
              <w:rPr>
                <w:rFonts w:ascii="Arial" w:hAnsi="Arial"/>
                <w:b/>
                <w:color w:val="00009F"/>
                <w:sz w:val="18"/>
              </w:rPr>
              <w:t>zaštite</w:t>
            </w:r>
            <w:r>
              <w:rPr>
                <w:rFonts w:ascii="Arial" w:hAnsi="Arial"/>
                <w:b/>
                <w:color w:val="00009F"/>
                <w:spacing w:val="-1"/>
                <w:sz w:val="18"/>
              </w:rPr>
              <w:t xml:space="preserve"> </w:t>
            </w:r>
            <w:r>
              <w:rPr>
                <w:rFonts w:ascii="Arial" w:hAnsi="Arial"/>
                <w:b/>
                <w:color w:val="00009F"/>
                <w:sz w:val="18"/>
              </w:rPr>
              <w:t>od</w:t>
            </w:r>
            <w:r>
              <w:rPr>
                <w:rFonts w:ascii="Arial" w:hAnsi="Arial"/>
                <w:b/>
                <w:color w:val="00009F"/>
                <w:spacing w:val="-1"/>
                <w:sz w:val="18"/>
              </w:rPr>
              <w:t xml:space="preserve"> </w:t>
            </w:r>
            <w:r>
              <w:rPr>
                <w:rFonts w:ascii="Arial" w:hAnsi="Arial"/>
                <w:b/>
                <w:color w:val="00009F"/>
                <w:sz w:val="18"/>
              </w:rPr>
              <w:t>požara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pacing w:val="-2"/>
                <w:sz w:val="18"/>
              </w:rPr>
              <w:t>eksplozija</w:t>
            </w:r>
          </w:p>
        </w:tc>
        <w:tc>
          <w:tcPr>
            <w:tcW w:w="1593" w:type="dxa"/>
          </w:tcPr>
          <w:p w14:paraId="5E40688C" w14:textId="77777777" w:rsidR="00AB5DB3" w:rsidRDefault="00000000">
            <w:pPr>
              <w:pStyle w:val="TableParagraph"/>
              <w:spacing w:before="54"/>
              <w:ind w:right="97"/>
              <w:jc w:val="right"/>
              <w:rPr>
                <w:rFonts w:ascii="Arial"/>
                <w:b/>
                <w:sz w:val="18"/>
              </w:rPr>
            </w:pPr>
            <w:r>
              <w:rPr>
                <w:rFonts w:ascii="Arial"/>
                <w:b/>
                <w:color w:val="00009F"/>
                <w:spacing w:val="-2"/>
                <w:sz w:val="18"/>
              </w:rPr>
              <w:t>3.425.850,00</w:t>
            </w:r>
          </w:p>
        </w:tc>
        <w:tc>
          <w:tcPr>
            <w:tcW w:w="1309" w:type="dxa"/>
          </w:tcPr>
          <w:p w14:paraId="67F7A83C" w14:textId="77777777" w:rsidR="00AB5DB3" w:rsidRDefault="00000000">
            <w:pPr>
              <w:pStyle w:val="TableParagraph"/>
              <w:spacing w:before="54"/>
              <w:ind w:right="41"/>
              <w:jc w:val="right"/>
              <w:rPr>
                <w:rFonts w:ascii="Arial"/>
                <w:b/>
                <w:sz w:val="18"/>
              </w:rPr>
            </w:pPr>
            <w:r>
              <w:rPr>
                <w:rFonts w:ascii="Arial"/>
                <w:b/>
                <w:color w:val="00009F"/>
                <w:spacing w:val="-2"/>
                <w:sz w:val="18"/>
              </w:rPr>
              <w:t>1.476.273,88</w:t>
            </w:r>
          </w:p>
        </w:tc>
        <w:tc>
          <w:tcPr>
            <w:tcW w:w="858" w:type="dxa"/>
          </w:tcPr>
          <w:p w14:paraId="22FDFCC9" w14:textId="77777777" w:rsidR="00AB5DB3" w:rsidRDefault="00000000">
            <w:pPr>
              <w:pStyle w:val="TableParagraph"/>
              <w:spacing w:before="54"/>
              <w:ind w:right="104"/>
              <w:jc w:val="right"/>
              <w:rPr>
                <w:rFonts w:ascii="Arial"/>
                <w:b/>
                <w:sz w:val="18"/>
              </w:rPr>
            </w:pPr>
            <w:r>
              <w:rPr>
                <w:rFonts w:ascii="Arial"/>
                <w:b/>
                <w:color w:val="00009F"/>
                <w:spacing w:val="-2"/>
                <w:sz w:val="18"/>
              </w:rPr>
              <w:t>43,09%</w:t>
            </w:r>
          </w:p>
        </w:tc>
      </w:tr>
      <w:tr w:rsidR="00AB5DB3" w14:paraId="76894B52" w14:textId="77777777">
        <w:trPr>
          <w:trHeight w:val="243"/>
        </w:trPr>
        <w:tc>
          <w:tcPr>
            <w:tcW w:w="7117" w:type="dxa"/>
          </w:tcPr>
          <w:p w14:paraId="57E06252"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5628D0A9" w14:textId="77777777" w:rsidR="00AB5DB3" w:rsidRDefault="00000000">
            <w:pPr>
              <w:pStyle w:val="TableParagraph"/>
              <w:spacing w:line="201" w:lineRule="exact"/>
              <w:ind w:right="97"/>
              <w:jc w:val="right"/>
              <w:rPr>
                <w:rFonts w:ascii="Arial"/>
                <w:b/>
                <w:sz w:val="18"/>
              </w:rPr>
            </w:pPr>
            <w:r>
              <w:rPr>
                <w:rFonts w:ascii="Arial"/>
                <w:b/>
                <w:spacing w:val="-2"/>
                <w:sz w:val="18"/>
              </w:rPr>
              <w:t>2.512.704,00</w:t>
            </w:r>
          </w:p>
        </w:tc>
        <w:tc>
          <w:tcPr>
            <w:tcW w:w="1309" w:type="dxa"/>
          </w:tcPr>
          <w:p w14:paraId="76D9BA4F" w14:textId="77777777" w:rsidR="00AB5DB3" w:rsidRDefault="00000000">
            <w:pPr>
              <w:pStyle w:val="TableParagraph"/>
              <w:spacing w:line="201" w:lineRule="exact"/>
              <w:ind w:right="41"/>
              <w:jc w:val="right"/>
              <w:rPr>
                <w:rFonts w:ascii="Arial"/>
                <w:b/>
                <w:sz w:val="18"/>
              </w:rPr>
            </w:pPr>
            <w:r>
              <w:rPr>
                <w:rFonts w:ascii="Arial"/>
                <w:b/>
                <w:spacing w:val="-2"/>
                <w:sz w:val="18"/>
              </w:rPr>
              <w:t>842.918,44</w:t>
            </w:r>
          </w:p>
        </w:tc>
        <w:tc>
          <w:tcPr>
            <w:tcW w:w="858" w:type="dxa"/>
          </w:tcPr>
          <w:p w14:paraId="19CD5D84" w14:textId="77777777" w:rsidR="00AB5DB3" w:rsidRDefault="00000000">
            <w:pPr>
              <w:pStyle w:val="TableParagraph"/>
              <w:spacing w:line="201" w:lineRule="exact"/>
              <w:ind w:right="104"/>
              <w:jc w:val="right"/>
              <w:rPr>
                <w:rFonts w:ascii="Arial"/>
                <w:b/>
                <w:sz w:val="18"/>
              </w:rPr>
            </w:pPr>
            <w:r>
              <w:rPr>
                <w:rFonts w:ascii="Arial"/>
                <w:b/>
                <w:spacing w:val="-2"/>
                <w:sz w:val="18"/>
              </w:rPr>
              <w:t>33,55%</w:t>
            </w:r>
          </w:p>
        </w:tc>
      </w:tr>
      <w:tr w:rsidR="00AB5DB3" w14:paraId="64CDC2A3" w14:textId="77777777">
        <w:trPr>
          <w:trHeight w:val="277"/>
        </w:trPr>
        <w:tc>
          <w:tcPr>
            <w:tcW w:w="7117" w:type="dxa"/>
          </w:tcPr>
          <w:p w14:paraId="0C1B75BD"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593" w:type="dxa"/>
          </w:tcPr>
          <w:p w14:paraId="14808B56" w14:textId="77777777" w:rsidR="00AB5DB3" w:rsidRDefault="00000000">
            <w:pPr>
              <w:pStyle w:val="TableParagraph"/>
              <w:spacing w:before="36"/>
              <w:ind w:right="97"/>
              <w:jc w:val="right"/>
              <w:rPr>
                <w:rFonts w:ascii="Arial"/>
                <w:b/>
                <w:sz w:val="18"/>
              </w:rPr>
            </w:pPr>
            <w:r>
              <w:rPr>
                <w:rFonts w:ascii="Arial"/>
                <w:b/>
                <w:spacing w:val="-2"/>
                <w:sz w:val="18"/>
              </w:rPr>
              <w:t>2.346.000,00</w:t>
            </w:r>
          </w:p>
        </w:tc>
        <w:tc>
          <w:tcPr>
            <w:tcW w:w="1309" w:type="dxa"/>
          </w:tcPr>
          <w:p w14:paraId="226E1426" w14:textId="77777777" w:rsidR="00AB5DB3" w:rsidRDefault="00000000">
            <w:pPr>
              <w:pStyle w:val="TableParagraph"/>
              <w:spacing w:before="36"/>
              <w:ind w:right="41"/>
              <w:jc w:val="right"/>
              <w:rPr>
                <w:rFonts w:ascii="Arial"/>
                <w:b/>
                <w:sz w:val="18"/>
              </w:rPr>
            </w:pPr>
            <w:r>
              <w:rPr>
                <w:rFonts w:ascii="Arial"/>
                <w:b/>
                <w:spacing w:val="-2"/>
                <w:sz w:val="18"/>
              </w:rPr>
              <w:t>827.682,71</w:t>
            </w:r>
          </w:p>
        </w:tc>
        <w:tc>
          <w:tcPr>
            <w:tcW w:w="858" w:type="dxa"/>
          </w:tcPr>
          <w:p w14:paraId="7407A83B" w14:textId="77777777" w:rsidR="00AB5DB3" w:rsidRDefault="00000000">
            <w:pPr>
              <w:pStyle w:val="TableParagraph"/>
              <w:spacing w:before="36"/>
              <w:ind w:right="104"/>
              <w:jc w:val="right"/>
              <w:rPr>
                <w:rFonts w:ascii="Arial"/>
                <w:b/>
                <w:sz w:val="18"/>
              </w:rPr>
            </w:pPr>
            <w:r>
              <w:rPr>
                <w:rFonts w:ascii="Arial"/>
                <w:b/>
                <w:spacing w:val="-2"/>
                <w:sz w:val="18"/>
              </w:rPr>
              <w:t>35,28%</w:t>
            </w:r>
          </w:p>
        </w:tc>
      </w:tr>
      <w:tr w:rsidR="00AB5DB3" w14:paraId="51628E1D" w14:textId="77777777">
        <w:trPr>
          <w:trHeight w:val="277"/>
        </w:trPr>
        <w:tc>
          <w:tcPr>
            <w:tcW w:w="7117" w:type="dxa"/>
          </w:tcPr>
          <w:p w14:paraId="44B0D3F0" w14:textId="77777777" w:rsidR="00AB5DB3" w:rsidRDefault="00000000">
            <w:pPr>
              <w:pStyle w:val="TableParagraph"/>
              <w:spacing w:before="28"/>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593" w:type="dxa"/>
          </w:tcPr>
          <w:p w14:paraId="4EBF672B" w14:textId="77777777" w:rsidR="00AB5DB3" w:rsidRDefault="00AB5DB3">
            <w:pPr>
              <w:pStyle w:val="TableParagraph"/>
              <w:rPr>
                <w:sz w:val="18"/>
              </w:rPr>
            </w:pPr>
          </w:p>
        </w:tc>
        <w:tc>
          <w:tcPr>
            <w:tcW w:w="1309" w:type="dxa"/>
          </w:tcPr>
          <w:p w14:paraId="1FE5B351" w14:textId="77777777" w:rsidR="00AB5DB3" w:rsidRDefault="00000000">
            <w:pPr>
              <w:pStyle w:val="TableParagraph"/>
              <w:spacing w:before="28"/>
              <w:ind w:right="41"/>
              <w:jc w:val="right"/>
              <w:rPr>
                <w:rFonts w:ascii="Arial"/>
                <w:i/>
                <w:sz w:val="18"/>
              </w:rPr>
            </w:pPr>
            <w:r>
              <w:rPr>
                <w:rFonts w:ascii="Arial"/>
                <w:i/>
                <w:spacing w:val="-2"/>
                <w:sz w:val="18"/>
              </w:rPr>
              <w:t>509.940,75</w:t>
            </w:r>
          </w:p>
        </w:tc>
        <w:tc>
          <w:tcPr>
            <w:tcW w:w="858" w:type="dxa"/>
          </w:tcPr>
          <w:p w14:paraId="4A1CE3F8" w14:textId="77777777" w:rsidR="00AB5DB3" w:rsidRDefault="00AB5DB3">
            <w:pPr>
              <w:pStyle w:val="TableParagraph"/>
              <w:rPr>
                <w:sz w:val="18"/>
              </w:rPr>
            </w:pPr>
          </w:p>
        </w:tc>
      </w:tr>
      <w:tr w:rsidR="00AB5DB3" w14:paraId="2B843051" w14:textId="77777777">
        <w:trPr>
          <w:trHeight w:val="285"/>
        </w:trPr>
        <w:tc>
          <w:tcPr>
            <w:tcW w:w="7117" w:type="dxa"/>
          </w:tcPr>
          <w:p w14:paraId="4CF2D363" w14:textId="77777777" w:rsidR="00AB5DB3" w:rsidRDefault="00000000">
            <w:pPr>
              <w:pStyle w:val="TableParagraph"/>
              <w:spacing w:before="36"/>
              <w:ind w:left="795"/>
              <w:rPr>
                <w:rFonts w:ascii="Arial" w:hAnsi="Arial"/>
                <w:i/>
                <w:sz w:val="18"/>
              </w:rPr>
            </w:pPr>
            <w:r>
              <w:rPr>
                <w:rFonts w:ascii="Arial" w:hAnsi="Arial"/>
                <w:i/>
                <w:sz w:val="18"/>
              </w:rPr>
              <w:t>3113</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prekovremeni</w:t>
            </w:r>
            <w:r>
              <w:rPr>
                <w:rFonts w:ascii="Arial" w:hAnsi="Arial"/>
                <w:i/>
                <w:spacing w:val="-1"/>
                <w:sz w:val="18"/>
              </w:rPr>
              <w:t xml:space="preserve"> </w:t>
            </w:r>
            <w:r>
              <w:rPr>
                <w:rFonts w:ascii="Arial" w:hAnsi="Arial"/>
                <w:i/>
                <w:spacing w:val="-5"/>
                <w:sz w:val="18"/>
              </w:rPr>
              <w:t>rad</w:t>
            </w:r>
          </w:p>
        </w:tc>
        <w:tc>
          <w:tcPr>
            <w:tcW w:w="1593" w:type="dxa"/>
          </w:tcPr>
          <w:p w14:paraId="1AA4698A" w14:textId="77777777" w:rsidR="00AB5DB3" w:rsidRDefault="00AB5DB3">
            <w:pPr>
              <w:pStyle w:val="TableParagraph"/>
              <w:rPr>
                <w:sz w:val="18"/>
              </w:rPr>
            </w:pPr>
          </w:p>
        </w:tc>
        <w:tc>
          <w:tcPr>
            <w:tcW w:w="1309" w:type="dxa"/>
          </w:tcPr>
          <w:p w14:paraId="30718E2D" w14:textId="77777777" w:rsidR="00AB5DB3" w:rsidRDefault="00000000">
            <w:pPr>
              <w:pStyle w:val="TableParagraph"/>
              <w:spacing w:before="36"/>
              <w:ind w:right="41"/>
              <w:jc w:val="right"/>
              <w:rPr>
                <w:rFonts w:ascii="Arial"/>
                <w:i/>
                <w:sz w:val="18"/>
              </w:rPr>
            </w:pPr>
            <w:r>
              <w:rPr>
                <w:rFonts w:ascii="Arial"/>
                <w:i/>
                <w:spacing w:val="-2"/>
                <w:sz w:val="18"/>
              </w:rPr>
              <w:t>48.812,05</w:t>
            </w:r>
          </w:p>
        </w:tc>
        <w:tc>
          <w:tcPr>
            <w:tcW w:w="858" w:type="dxa"/>
          </w:tcPr>
          <w:p w14:paraId="0F683349" w14:textId="77777777" w:rsidR="00AB5DB3" w:rsidRDefault="00AB5DB3">
            <w:pPr>
              <w:pStyle w:val="TableParagraph"/>
              <w:rPr>
                <w:sz w:val="18"/>
              </w:rPr>
            </w:pPr>
          </w:p>
        </w:tc>
      </w:tr>
      <w:tr w:rsidR="00AB5DB3" w14:paraId="42F99570" w14:textId="77777777">
        <w:trPr>
          <w:trHeight w:val="285"/>
        </w:trPr>
        <w:tc>
          <w:tcPr>
            <w:tcW w:w="7117" w:type="dxa"/>
          </w:tcPr>
          <w:p w14:paraId="093E6121" w14:textId="77777777" w:rsidR="00AB5DB3" w:rsidRDefault="00000000">
            <w:pPr>
              <w:pStyle w:val="TableParagraph"/>
              <w:spacing w:before="36"/>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593" w:type="dxa"/>
          </w:tcPr>
          <w:p w14:paraId="3920F054" w14:textId="77777777" w:rsidR="00AB5DB3" w:rsidRDefault="00AB5DB3">
            <w:pPr>
              <w:pStyle w:val="TableParagraph"/>
              <w:rPr>
                <w:sz w:val="18"/>
              </w:rPr>
            </w:pPr>
          </w:p>
        </w:tc>
        <w:tc>
          <w:tcPr>
            <w:tcW w:w="1309" w:type="dxa"/>
          </w:tcPr>
          <w:p w14:paraId="3FB088FA" w14:textId="77777777" w:rsidR="00AB5DB3" w:rsidRDefault="00000000">
            <w:pPr>
              <w:pStyle w:val="TableParagraph"/>
              <w:spacing w:before="36"/>
              <w:ind w:right="41"/>
              <w:jc w:val="right"/>
              <w:rPr>
                <w:rFonts w:ascii="Arial"/>
                <w:i/>
                <w:sz w:val="18"/>
              </w:rPr>
            </w:pPr>
            <w:r>
              <w:rPr>
                <w:rFonts w:ascii="Arial"/>
                <w:i/>
                <w:spacing w:val="-2"/>
                <w:sz w:val="18"/>
              </w:rPr>
              <w:t>17.700,00</w:t>
            </w:r>
          </w:p>
        </w:tc>
        <w:tc>
          <w:tcPr>
            <w:tcW w:w="858" w:type="dxa"/>
          </w:tcPr>
          <w:p w14:paraId="7283BD14" w14:textId="77777777" w:rsidR="00AB5DB3" w:rsidRDefault="00AB5DB3">
            <w:pPr>
              <w:pStyle w:val="TableParagraph"/>
              <w:rPr>
                <w:sz w:val="18"/>
              </w:rPr>
            </w:pPr>
          </w:p>
        </w:tc>
      </w:tr>
      <w:tr w:rsidR="00AB5DB3" w14:paraId="60EF813B" w14:textId="77777777">
        <w:trPr>
          <w:trHeight w:val="285"/>
        </w:trPr>
        <w:tc>
          <w:tcPr>
            <w:tcW w:w="7117" w:type="dxa"/>
          </w:tcPr>
          <w:p w14:paraId="7BE6B630" w14:textId="77777777" w:rsidR="00AB5DB3" w:rsidRDefault="00000000">
            <w:pPr>
              <w:pStyle w:val="TableParagraph"/>
              <w:spacing w:before="36"/>
              <w:ind w:left="795"/>
              <w:rPr>
                <w:rFonts w:ascii="Arial" w:hAnsi="Arial"/>
                <w:i/>
                <w:sz w:val="18"/>
              </w:rPr>
            </w:pPr>
            <w:r>
              <w:rPr>
                <w:rFonts w:ascii="Arial" w:hAnsi="Arial"/>
                <w:i/>
                <w:sz w:val="18"/>
              </w:rPr>
              <w:t>3131</w:t>
            </w:r>
            <w:r>
              <w:rPr>
                <w:rFonts w:ascii="Arial" w:hAnsi="Arial"/>
                <w:i/>
                <w:spacing w:val="-1"/>
                <w:sz w:val="18"/>
              </w:rPr>
              <w:t xml:space="preserve"> </w:t>
            </w:r>
            <w:r>
              <w:rPr>
                <w:rFonts w:ascii="Arial" w:hAnsi="Arial"/>
                <w:i/>
                <w:sz w:val="18"/>
              </w:rPr>
              <w:t>Doprinos</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mirovinsko</w:t>
            </w:r>
            <w:r>
              <w:rPr>
                <w:rFonts w:ascii="Arial" w:hAnsi="Arial"/>
                <w:i/>
                <w:spacing w:val="-1"/>
                <w:sz w:val="18"/>
              </w:rPr>
              <w:t xml:space="preserve"> </w:t>
            </w:r>
            <w:r>
              <w:rPr>
                <w:rFonts w:ascii="Arial" w:hAnsi="Arial"/>
                <w:i/>
                <w:sz w:val="18"/>
              </w:rPr>
              <w:t>osiguranje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staž</w:t>
            </w:r>
            <w:r>
              <w:rPr>
                <w:rFonts w:ascii="Arial" w:hAnsi="Arial"/>
                <w:i/>
                <w:spacing w:val="-1"/>
                <w:sz w:val="18"/>
              </w:rPr>
              <w:t xml:space="preserve"> </w:t>
            </w:r>
            <w:r>
              <w:rPr>
                <w:rFonts w:ascii="Arial" w:hAnsi="Arial"/>
                <w:i/>
                <w:sz w:val="18"/>
              </w:rPr>
              <w:t>s</w:t>
            </w:r>
            <w:r>
              <w:rPr>
                <w:rFonts w:ascii="Arial" w:hAnsi="Arial"/>
                <w:i/>
                <w:spacing w:val="-1"/>
                <w:sz w:val="18"/>
              </w:rPr>
              <w:t xml:space="preserve"> </w:t>
            </w:r>
            <w:r>
              <w:rPr>
                <w:rFonts w:ascii="Arial" w:hAnsi="Arial"/>
                <w:i/>
                <w:sz w:val="18"/>
              </w:rPr>
              <w:t>povećanim</w:t>
            </w:r>
            <w:r>
              <w:rPr>
                <w:rFonts w:ascii="Arial" w:hAnsi="Arial"/>
                <w:i/>
                <w:spacing w:val="-1"/>
                <w:sz w:val="18"/>
              </w:rPr>
              <w:t xml:space="preserve"> </w:t>
            </w:r>
            <w:r>
              <w:rPr>
                <w:rFonts w:ascii="Arial" w:hAnsi="Arial"/>
                <w:i/>
                <w:spacing w:val="-2"/>
                <w:sz w:val="18"/>
              </w:rPr>
              <w:t>trajanjem</w:t>
            </w:r>
          </w:p>
        </w:tc>
        <w:tc>
          <w:tcPr>
            <w:tcW w:w="1593" w:type="dxa"/>
          </w:tcPr>
          <w:p w14:paraId="5CE83ABC" w14:textId="77777777" w:rsidR="00AB5DB3" w:rsidRDefault="00AB5DB3">
            <w:pPr>
              <w:pStyle w:val="TableParagraph"/>
              <w:rPr>
                <w:sz w:val="18"/>
              </w:rPr>
            </w:pPr>
          </w:p>
        </w:tc>
        <w:tc>
          <w:tcPr>
            <w:tcW w:w="1309" w:type="dxa"/>
          </w:tcPr>
          <w:p w14:paraId="54221C55" w14:textId="77777777" w:rsidR="00AB5DB3" w:rsidRDefault="00000000">
            <w:pPr>
              <w:pStyle w:val="TableParagraph"/>
              <w:spacing w:before="36"/>
              <w:ind w:right="41"/>
              <w:jc w:val="right"/>
              <w:rPr>
                <w:rFonts w:ascii="Arial"/>
                <w:i/>
                <w:sz w:val="18"/>
              </w:rPr>
            </w:pPr>
            <w:r>
              <w:rPr>
                <w:rFonts w:ascii="Arial"/>
                <w:i/>
                <w:spacing w:val="-2"/>
                <w:sz w:val="18"/>
              </w:rPr>
              <w:t>78.621,60</w:t>
            </w:r>
          </w:p>
        </w:tc>
        <w:tc>
          <w:tcPr>
            <w:tcW w:w="858" w:type="dxa"/>
          </w:tcPr>
          <w:p w14:paraId="3BA5C125" w14:textId="77777777" w:rsidR="00AB5DB3" w:rsidRDefault="00AB5DB3">
            <w:pPr>
              <w:pStyle w:val="TableParagraph"/>
              <w:rPr>
                <w:sz w:val="18"/>
              </w:rPr>
            </w:pPr>
          </w:p>
        </w:tc>
      </w:tr>
      <w:tr w:rsidR="00AB5DB3" w14:paraId="5E1CC90B" w14:textId="77777777">
        <w:trPr>
          <w:trHeight w:val="285"/>
        </w:trPr>
        <w:tc>
          <w:tcPr>
            <w:tcW w:w="7117" w:type="dxa"/>
          </w:tcPr>
          <w:p w14:paraId="5F3D97A3" w14:textId="77777777" w:rsidR="00AB5DB3" w:rsidRDefault="00000000">
            <w:pPr>
              <w:pStyle w:val="TableParagraph"/>
              <w:spacing w:before="36"/>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593" w:type="dxa"/>
          </w:tcPr>
          <w:p w14:paraId="58EF34EF" w14:textId="77777777" w:rsidR="00AB5DB3" w:rsidRDefault="00AB5DB3">
            <w:pPr>
              <w:pStyle w:val="TableParagraph"/>
              <w:rPr>
                <w:sz w:val="18"/>
              </w:rPr>
            </w:pPr>
          </w:p>
        </w:tc>
        <w:tc>
          <w:tcPr>
            <w:tcW w:w="1309" w:type="dxa"/>
          </w:tcPr>
          <w:p w14:paraId="6BCEA42A" w14:textId="77777777" w:rsidR="00AB5DB3" w:rsidRDefault="00000000">
            <w:pPr>
              <w:pStyle w:val="TableParagraph"/>
              <w:spacing w:before="36"/>
              <w:ind w:right="41"/>
              <w:jc w:val="right"/>
              <w:rPr>
                <w:rFonts w:ascii="Arial"/>
                <w:i/>
                <w:sz w:val="18"/>
              </w:rPr>
            </w:pPr>
            <w:r>
              <w:rPr>
                <w:rFonts w:ascii="Arial"/>
                <w:i/>
                <w:spacing w:val="-2"/>
                <w:sz w:val="18"/>
              </w:rPr>
              <w:t>172.608,31</w:t>
            </w:r>
          </w:p>
        </w:tc>
        <w:tc>
          <w:tcPr>
            <w:tcW w:w="858" w:type="dxa"/>
          </w:tcPr>
          <w:p w14:paraId="717CDC4F" w14:textId="77777777" w:rsidR="00AB5DB3" w:rsidRDefault="00AB5DB3">
            <w:pPr>
              <w:pStyle w:val="TableParagraph"/>
              <w:rPr>
                <w:sz w:val="18"/>
              </w:rPr>
            </w:pPr>
          </w:p>
        </w:tc>
      </w:tr>
      <w:tr w:rsidR="00AB5DB3" w14:paraId="74824E8E" w14:textId="77777777">
        <w:trPr>
          <w:trHeight w:val="285"/>
        </w:trPr>
        <w:tc>
          <w:tcPr>
            <w:tcW w:w="7117" w:type="dxa"/>
          </w:tcPr>
          <w:p w14:paraId="11599F10"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3637EA27" w14:textId="77777777" w:rsidR="00AB5DB3" w:rsidRDefault="00000000">
            <w:pPr>
              <w:pStyle w:val="TableParagraph"/>
              <w:spacing w:before="36"/>
              <w:ind w:right="97"/>
              <w:jc w:val="right"/>
              <w:rPr>
                <w:rFonts w:ascii="Arial"/>
                <w:b/>
                <w:sz w:val="18"/>
              </w:rPr>
            </w:pPr>
            <w:r>
              <w:rPr>
                <w:rFonts w:ascii="Arial"/>
                <w:b/>
                <w:spacing w:val="-2"/>
                <w:sz w:val="18"/>
              </w:rPr>
              <w:t>126.704,00</w:t>
            </w:r>
          </w:p>
        </w:tc>
        <w:tc>
          <w:tcPr>
            <w:tcW w:w="1309" w:type="dxa"/>
          </w:tcPr>
          <w:p w14:paraId="1A1E9CA2" w14:textId="77777777" w:rsidR="00AB5DB3" w:rsidRDefault="00000000">
            <w:pPr>
              <w:pStyle w:val="TableParagraph"/>
              <w:spacing w:before="36"/>
              <w:ind w:right="41"/>
              <w:jc w:val="right"/>
              <w:rPr>
                <w:rFonts w:ascii="Arial"/>
                <w:b/>
                <w:sz w:val="18"/>
              </w:rPr>
            </w:pPr>
            <w:r>
              <w:rPr>
                <w:rFonts w:ascii="Arial"/>
                <w:b/>
                <w:spacing w:val="-2"/>
                <w:sz w:val="18"/>
              </w:rPr>
              <w:t>14.908,41</w:t>
            </w:r>
          </w:p>
        </w:tc>
        <w:tc>
          <w:tcPr>
            <w:tcW w:w="858" w:type="dxa"/>
          </w:tcPr>
          <w:p w14:paraId="236BAAC0" w14:textId="77777777" w:rsidR="00AB5DB3" w:rsidRDefault="00000000">
            <w:pPr>
              <w:pStyle w:val="TableParagraph"/>
              <w:spacing w:before="36"/>
              <w:ind w:right="104"/>
              <w:jc w:val="right"/>
              <w:rPr>
                <w:rFonts w:ascii="Arial"/>
                <w:b/>
                <w:sz w:val="18"/>
              </w:rPr>
            </w:pPr>
            <w:r>
              <w:rPr>
                <w:rFonts w:ascii="Arial"/>
                <w:b/>
                <w:spacing w:val="-2"/>
                <w:sz w:val="18"/>
              </w:rPr>
              <w:t>11,77%</w:t>
            </w:r>
          </w:p>
        </w:tc>
      </w:tr>
      <w:tr w:rsidR="00AB5DB3" w14:paraId="4FEC8F4D" w14:textId="77777777">
        <w:trPr>
          <w:trHeight w:val="285"/>
        </w:trPr>
        <w:tc>
          <w:tcPr>
            <w:tcW w:w="7117" w:type="dxa"/>
          </w:tcPr>
          <w:p w14:paraId="460C9060" w14:textId="77777777" w:rsidR="00AB5DB3" w:rsidRDefault="00000000">
            <w:pPr>
              <w:pStyle w:val="TableParagraph"/>
              <w:spacing w:before="36"/>
              <w:ind w:left="79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593" w:type="dxa"/>
          </w:tcPr>
          <w:p w14:paraId="6B0B9734" w14:textId="77777777" w:rsidR="00AB5DB3" w:rsidRDefault="00AB5DB3">
            <w:pPr>
              <w:pStyle w:val="TableParagraph"/>
              <w:rPr>
                <w:sz w:val="18"/>
              </w:rPr>
            </w:pPr>
          </w:p>
        </w:tc>
        <w:tc>
          <w:tcPr>
            <w:tcW w:w="1309" w:type="dxa"/>
          </w:tcPr>
          <w:p w14:paraId="36B4880C" w14:textId="77777777" w:rsidR="00AB5DB3" w:rsidRDefault="00000000">
            <w:pPr>
              <w:pStyle w:val="TableParagraph"/>
              <w:spacing w:before="36"/>
              <w:ind w:right="41"/>
              <w:jc w:val="right"/>
              <w:rPr>
                <w:rFonts w:ascii="Arial"/>
                <w:i/>
                <w:sz w:val="18"/>
              </w:rPr>
            </w:pPr>
            <w:r>
              <w:rPr>
                <w:rFonts w:ascii="Arial"/>
                <w:i/>
                <w:spacing w:val="-2"/>
                <w:sz w:val="18"/>
              </w:rPr>
              <w:t>7.802,98</w:t>
            </w:r>
          </w:p>
        </w:tc>
        <w:tc>
          <w:tcPr>
            <w:tcW w:w="858" w:type="dxa"/>
          </w:tcPr>
          <w:p w14:paraId="46D40C66" w14:textId="77777777" w:rsidR="00AB5DB3" w:rsidRDefault="00AB5DB3">
            <w:pPr>
              <w:pStyle w:val="TableParagraph"/>
              <w:rPr>
                <w:sz w:val="18"/>
              </w:rPr>
            </w:pPr>
          </w:p>
        </w:tc>
      </w:tr>
      <w:tr w:rsidR="00AB5DB3" w14:paraId="5C9ED785" w14:textId="77777777">
        <w:trPr>
          <w:trHeight w:val="285"/>
        </w:trPr>
        <w:tc>
          <w:tcPr>
            <w:tcW w:w="7117" w:type="dxa"/>
          </w:tcPr>
          <w:p w14:paraId="41426C8B" w14:textId="77777777" w:rsidR="00AB5DB3" w:rsidRDefault="00000000">
            <w:pPr>
              <w:pStyle w:val="TableParagraph"/>
              <w:spacing w:before="36"/>
              <w:ind w:left="795"/>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593" w:type="dxa"/>
          </w:tcPr>
          <w:p w14:paraId="2C4AD5BB" w14:textId="77777777" w:rsidR="00AB5DB3" w:rsidRDefault="00AB5DB3">
            <w:pPr>
              <w:pStyle w:val="TableParagraph"/>
              <w:rPr>
                <w:sz w:val="18"/>
              </w:rPr>
            </w:pPr>
          </w:p>
        </w:tc>
        <w:tc>
          <w:tcPr>
            <w:tcW w:w="1309" w:type="dxa"/>
          </w:tcPr>
          <w:p w14:paraId="4DF63A7A" w14:textId="77777777" w:rsidR="00AB5DB3" w:rsidRDefault="00000000">
            <w:pPr>
              <w:pStyle w:val="TableParagraph"/>
              <w:spacing w:before="36"/>
              <w:ind w:right="41"/>
              <w:jc w:val="right"/>
              <w:rPr>
                <w:rFonts w:ascii="Arial"/>
                <w:i/>
                <w:sz w:val="18"/>
              </w:rPr>
            </w:pPr>
            <w:r>
              <w:rPr>
                <w:rFonts w:ascii="Arial"/>
                <w:i/>
                <w:spacing w:val="-2"/>
                <w:sz w:val="18"/>
              </w:rPr>
              <w:t>1.150,68</w:t>
            </w:r>
          </w:p>
        </w:tc>
        <w:tc>
          <w:tcPr>
            <w:tcW w:w="858" w:type="dxa"/>
          </w:tcPr>
          <w:p w14:paraId="7A2E4876" w14:textId="77777777" w:rsidR="00AB5DB3" w:rsidRDefault="00AB5DB3">
            <w:pPr>
              <w:pStyle w:val="TableParagraph"/>
              <w:rPr>
                <w:sz w:val="18"/>
              </w:rPr>
            </w:pPr>
          </w:p>
        </w:tc>
      </w:tr>
      <w:tr w:rsidR="00AB5DB3" w14:paraId="3B9CB17A" w14:textId="77777777">
        <w:trPr>
          <w:trHeight w:val="285"/>
        </w:trPr>
        <w:tc>
          <w:tcPr>
            <w:tcW w:w="7117" w:type="dxa"/>
          </w:tcPr>
          <w:p w14:paraId="54BEDE82"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93" w:type="dxa"/>
          </w:tcPr>
          <w:p w14:paraId="396B0F39" w14:textId="77777777" w:rsidR="00AB5DB3" w:rsidRDefault="00AB5DB3">
            <w:pPr>
              <w:pStyle w:val="TableParagraph"/>
              <w:rPr>
                <w:sz w:val="18"/>
              </w:rPr>
            </w:pPr>
          </w:p>
        </w:tc>
        <w:tc>
          <w:tcPr>
            <w:tcW w:w="1309" w:type="dxa"/>
          </w:tcPr>
          <w:p w14:paraId="5B33CA0F" w14:textId="77777777" w:rsidR="00AB5DB3" w:rsidRDefault="00000000">
            <w:pPr>
              <w:pStyle w:val="TableParagraph"/>
              <w:spacing w:before="36"/>
              <w:ind w:right="41"/>
              <w:jc w:val="right"/>
              <w:rPr>
                <w:rFonts w:ascii="Arial"/>
                <w:i/>
                <w:sz w:val="18"/>
              </w:rPr>
            </w:pPr>
            <w:r>
              <w:rPr>
                <w:rFonts w:ascii="Arial"/>
                <w:i/>
                <w:spacing w:val="-2"/>
                <w:sz w:val="18"/>
              </w:rPr>
              <w:t>1.773,26</w:t>
            </w:r>
          </w:p>
        </w:tc>
        <w:tc>
          <w:tcPr>
            <w:tcW w:w="858" w:type="dxa"/>
          </w:tcPr>
          <w:p w14:paraId="6CDB7ECF" w14:textId="77777777" w:rsidR="00AB5DB3" w:rsidRDefault="00AB5DB3">
            <w:pPr>
              <w:pStyle w:val="TableParagraph"/>
              <w:rPr>
                <w:sz w:val="18"/>
              </w:rPr>
            </w:pPr>
          </w:p>
        </w:tc>
      </w:tr>
      <w:tr w:rsidR="00AB5DB3" w14:paraId="46505140" w14:textId="77777777">
        <w:trPr>
          <w:trHeight w:val="243"/>
        </w:trPr>
        <w:tc>
          <w:tcPr>
            <w:tcW w:w="7117" w:type="dxa"/>
          </w:tcPr>
          <w:p w14:paraId="05516CEA" w14:textId="77777777" w:rsidR="00AB5DB3" w:rsidRDefault="00000000">
            <w:pPr>
              <w:pStyle w:val="TableParagraph"/>
              <w:spacing w:before="36" w:line="187" w:lineRule="exact"/>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593" w:type="dxa"/>
          </w:tcPr>
          <w:p w14:paraId="1FCC0D73" w14:textId="77777777" w:rsidR="00AB5DB3" w:rsidRDefault="00AB5DB3">
            <w:pPr>
              <w:pStyle w:val="TableParagraph"/>
              <w:rPr>
                <w:sz w:val="16"/>
              </w:rPr>
            </w:pPr>
          </w:p>
        </w:tc>
        <w:tc>
          <w:tcPr>
            <w:tcW w:w="1309" w:type="dxa"/>
          </w:tcPr>
          <w:p w14:paraId="722CB058" w14:textId="77777777" w:rsidR="00AB5DB3" w:rsidRDefault="00000000">
            <w:pPr>
              <w:pStyle w:val="TableParagraph"/>
              <w:spacing w:before="36" w:line="187" w:lineRule="exact"/>
              <w:ind w:right="41"/>
              <w:jc w:val="right"/>
              <w:rPr>
                <w:rFonts w:ascii="Arial"/>
                <w:i/>
                <w:sz w:val="18"/>
              </w:rPr>
            </w:pPr>
            <w:r>
              <w:rPr>
                <w:rFonts w:ascii="Arial"/>
                <w:i/>
                <w:spacing w:val="-2"/>
                <w:sz w:val="18"/>
              </w:rPr>
              <w:t>2.196,49</w:t>
            </w:r>
          </w:p>
        </w:tc>
        <w:tc>
          <w:tcPr>
            <w:tcW w:w="858" w:type="dxa"/>
          </w:tcPr>
          <w:p w14:paraId="37760952" w14:textId="77777777" w:rsidR="00AB5DB3" w:rsidRDefault="00AB5DB3">
            <w:pPr>
              <w:pStyle w:val="TableParagraph"/>
              <w:rPr>
                <w:sz w:val="16"/>
              </w:rPr>
            </w:pPr>
          </w:p>
        </w:tc>
      </w:tr>
    </w:tbl>
    <w:p w14:paraId="1249E283" w14:textId="77777777" w:rsidR="00AB5DB3" w:rsidRDefault="00AB5DB3">
      <w:pPr>
        <w:pStyle w:val="TableParagraph"/>
        <w:rPr>
          <w:sz w:val="16"/>
        </w:rPr>
        <w:sectPr w:rsidR="00AB5DB3">
          <w:type w:val="continuous"/>
          <w:pgSz w:w="11900" w:h="16840"/>
          <w:pgMar w:top="540" w:right="360" w:bottom="1310"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76F28DF4" w14:textId="77777777">
        <w:trPr>
          <w:trHeight w:val="555"/>
        </w:trPr>
        <w:tc>
          <w:tcPr>
            <w:tcW w:w="1125" w:type="dxa"/>
          </w:tcPr>
          <w:p w14:paraId="37838266"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4B2E4F7B"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4AAC0603"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46F833F"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50ADFC8"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D37B19C"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2CA558C2"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5E4ACEF6"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523CBAA2"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061"/>
        <w:gridCol w:w="1593"/>
        <w:gridCol w:w="1380"/>
        <w:gridCol w:w="841"/>
      </w:tblGrid>
      <w:tr w:rsidR="00AB5DB3" w14:paraId="202337C0" w14:textId="77777777">
        <w:trPr>
          <w:trHeight w:val="243"/>
        </w:trPr>
        <w:tc>
          <w:tcPr>
            <w:tcW w:w="7061" w:type="dxa"/>
          </w:tcPr>
          <w:p w14:paraId="7ED0AF64" w14:textId="77777777" w:rsidR="00AB5DB3" w:rsidRDefault="00000000">
            <w:pPr>
              <w:pStyle w:val="TableParagraph"/>
              <w:spacing w:line="201" w:lineRule="exact"/>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593" w:type="dxa"/>
          </w:tcPr>
          <w:p w14:paraId="26E587AA" w14:textId="77777777" w:rsidR="00AB5DB3" w:rsidRDefault="00AB5DB3">
            <w:pPr>
              <w:pStyle w:val="TableParagraph"/>
              <w:rPr>
                <w:sz w:val="16"/>
              </w:rPr>
            </w:pPr>
          </w:p>
        </w:tc>
        <w:tc>
          <w:tcPr>
            <w:tcW w:w="1380" w:type="dxa"/>
          </w:tcPr>
          <w:p w14:paraId="4E9253CE" w14:textId="77777777" w:rsidR="00AB5DB3" w:rsidRDefault="00000000">
            <w:pPr>
              <w:pStyle w:val="TableParagraph"/>
              <w:spacing w:line="201" w:lineRule="exact"/>
              <w:ind w:right="56"/>
              <w:jc w:val="right"/>
              <w:rPr>
                <w:rFonts w:ascii="Arial"/>
                <w:i/>
                <w:sz w:val="18"/>
              </w:rPr>
            </w:pPr>
            <w:r>
              <w:rPr>
                <w:rFonts w:ascii="Arial"/>
                <w:i/>
                <w:spacing w:val="-2"/>
                <w:sz w:val="18"/>
              </w:rPr>
              <w:t>360,00</w:t>
            </w:r>
          </w:p>
        </w:tc>
        <w:tc>
          <w:tcPr>
            <w:tcW w:w="841" w:type="dxa"/>
            <w:vMerge w:val="restart"/>
          </w:tcPr>
          <w:p w14:paraId="5EA5F7E0" w14:textId="77777777" w:rsidR="00AB5DB3" w:rsidRDefault="00AB5DB3">
            <w:pPr>
              <w:pStyle w:val="TableParagraph"/>
              <w:rPr>
                <w:sz w:val="18"/>
              </w:rPr>
            </w:pPr>
          </w:p>
        </w:tc>
      </w:tr>
      <w:tr w:rsidR="00AB5DB3" w14:paraId="0F445A54" w14:textId="77777777">
        <w:trPr>
          <w:trHeight w:val="277"/>
        </w:trPr>
        <w:tc>
          <w:tcPr>
            <w:tcW w:w="7061" w:type="dxa"/>
          </w:tcPr>
          <w:p w14:paraId="021E7F65" w14:textId="77777777" w:rsidR="00AB5DB3" w:rsidRDefault="00000000">
            <w:pPr>
              <w:pStyle w:val="TableParagraph"/>
              <w:spacing w:before="36"/>
              <w:ind w:left="795"/>
              <w:rPr>
                <w:rFonts w:ascii="Arial" w:hAnsi="Arial"/>
                <w:i/>
                <w:sz w:val="18"/>
              </w:rPr>
            </w:pPr>
            <w:r>
              <w:rPr>
                <w:rFonts w:ascii="Arial" w:hAnsi="Arial"/>
                <w:i/>
                <w:sz w:val="18"/>
              </w:rPr>
              <w:t>3296</w:t>
            </w:r>
            <w:r>
              <w:rPr>
                <w:rFonts w:ascii="Arial" w:hAnsi="Arial"/>
                <w:i/>
                <w:spacing w:val="-1"/>
                <w:sz w:val="18"/>
              </w:rPr>
              <w:t xml:space="preserve"> </w:t>
            </w:r>
            <w:r>
              <w:rPr>
                <w:rFonts w:ascii="Arial" w:hAnsi="Arial"/>
                <w:i/>
                <w:sz w:val="18"/>
              </w:rPr>
              <w:t>Troškovi</w:t>
            </w:r>
            <w:r>
              <w:rPr>
                <w:rFonts w:ascii="Arial" w:hAnsi="Arial"/>
                <w:i/>
                <w:spacing w:val="-1"/>
                <w:sz w:val="18"/>
              </w:rPr>
              <w:t xml:space="preserve"> </w:t>
            </w:r>
            <w:r>
              <w:rPr>
                <w:rFonts w:ascii="Arial" w:hAnsi="Arial"/>
                <w:i/>
                <w:sz w:val="18"/>
              </w:rPr>
              <w:t>sudskih</w:t>
            </w:r>
            <w:r>
              <w:rPr>
                <w:rFonts w:ascii="Arial" w:hAnsi="Arial"/>
                <w:i/>
                <w:spacing w:val="-1"/>
                <w:sz w:val="18"/>
              </w:rPr>
              <w:t xml:space="preserve"> </w:t>
            </w:r>
            <w:r>
              <w:rPr>
                <w:rFonts w:ascii="Arial" w:hAnsi="Arial"/>
                <w:i/>
                <w:spacing w:val="-2"/>
                <w:sz w:val="18"/>
              </w:rPr>
              <w:t>postupaka</w:t>
            </w:r>
          </w:p>
        </w:tc>
        <w:tc>
          <w:tcPr>
            <w:tcW w:w="1593" w:type="dxa"/>
          </w:tcPr>
          <w:p w14:paraId="6709F378" w14:textId="77777777" w:rsidR="00AB5DB3" w:rsidRDefault="00AB5DB3">
            <w:pPr>
              <w:pStyle w:val="TableParagraph"/>
              <w:rPr>
                <w:sz w:val="18"/>
              </w:rPr>
            </w:pPr>
          </w:p>
        </w:tc>
        <w:tc>
          <w:tcPr>
            <w:tcW w:w="1380" w:type="dxa"/>
          </w:tcPr>
          <w:p w14:paraId="03CE4221" w14:textId="77777777" w:rsidR="00AB5DB3" w:rsidRDefault="00000000">
            <w:pPr>
              <w:pStyle w:val="TableParagraph"/>
              <w:spacing w:before="36"/>
              <w:ind w:right="56"/>
              <w:jc w:val="right"/>
              <w:rPr>
                <w:rFonts w:ascii="Arial"/>
                <w:i/>
                <w:sz w:val="18"/>
              </w:rPr>
            </w:pPr>
            <w:r>
              <w:rPr>
                <w:rFonts w:ascii="Arial"/>
                <w:i/>
                <w:spacing w:val="-2"/>
                <w:sz w:val="18"/>
              </w:rPr>
              <w:t>1.625,00</w:t>
            </w:r>
          </w:p>
        </w:tc>
        <w:tc>
          <w:tcPr>
            <w:tcW w:w="841" w:type="dxa"/>
            <w:vMerge/>
            <w:tcBorders>
              <w:top w:val="nil"/>
            </w:tcBorders>
          </w:tcPr>
          <w:p w14:paraId="1ACB95F3" w14:textId="77777777" w:rsidR="00AB5DB3" w:rsidRDefault="00AB5DB3">
            <w:pPr>
              <w:rPr>
                <w:sz w:val="2"/>
                <w:szCs w:val="2"/>
              </w:rPr>
            </w:pPr>
          </w:p>
        </w:tc>
      </w:tr>
      <w:tr w:rsidR="00AB5DB3" w14:paraId="58CDF753" w14:textId="77777777">
        <w:trPr>
          <w:trHeight w:val="277"/>
        </w:trPr>
        <w:tc>
          <w:tcPr>
            <w:tcW w:w="7061" w:type="dxa"/>
          </w:tcPr>
          <w:p w14:paraId="4C4A1431" w14:textId="77777777" w:rsidR="00AB5DB3" w:rsidRDefault="00000000">
            <w:pPr>
              <w:pStyle w:val="TableParagraph"/>
              <w:spacing w:before="28"/>
              <w:ind w:left="675"/>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593" w:type="dxa"/>
          </w:tcPr>
          <w:p w14:paraId="50F5872C" w14:textId="77777777" w:rsidR="00AB5DB3" w:rsidRDefault="00000000">
            <w:pPr>
              <w:pStyle w:val="TableParagraph"/>
              <w:spacing w:before="28"/>
              <w:ind w:right="41"/>
              <w:jc w:val="right"/>
              <w:rPr>
                <w:rFonts w:ascii="Arial"/>
                <w:b/>
                <w:sz w:val="18"/>
              </w:rPr>
            </w:pPr>
            <w:r>
              <w:rPr>
                <w:rFonts w:ascii="Arial"/>
                <w:b/>
                <w:spacing w:val="-2"/>
                <w:sz w:val="18"/>
              </w:rPr>
              <w:t>30.000,00</w:t>
            </w:r>
          </w:p>
        </w:tc>
        <w:tc>
          <w:tcPr>
            <w:tcW w:w="1380" w:type="dxa"/>
          </w:tcPr>
          <w:p w14:paraId="764F87FC" w14:textId="77777777" w:rsidR="00AB5DB3" w:rsidRDefault="00000000">
            <w:pPr>
              <w:pStyle w:val="TableParagraph"/>
              <w:spacing w:before="28"/>
              <w:ind w:right="56"/>
              <w:jc w:val="right"/>
              <w:rPr>
                <w:rFonts w:ascii="Arial"/>
                <w:b/>
                <w:sz w:val="18"/>
              </w:rPr>
            </w:pPr>
            <w:r>
              <w:rPr>
                <w:rFonts w:ascii="Arial"/>
                <w:b/>
                <w:spacing w:val="-2"/>
                <w:sz w:val="18"/>
              </w:rPr>
              <w:t>327,32</w:t>
            </w:r>
          </w:p>
        </w:tc>
        <w:tc>
          <w:tcPr>
            <w:tcW w:w="841" w:type="dxa"/>
          </w:tcPr>
          <w:p w14:paraId="6420C90E" w14:textId="77777777" w:rsidR="00AB5DB3" w:rsidRDefault="00000000">
            <w:pPr>
              <w:pStyle w:val="TableParagraph"/>
              <w:spacing w:before="28"/>
              <w:ind w:right="102"/>
              <w:jc w:val="right"/>
              <w:rPr>
                <w:rFonts w:ascii="Arial"/>
                <w:b/>
                <w:sz w:val="18"/>
              </w:rPr>
            </w:pPr>
            <w:r>
              <w:rPr>
                <w:rFonts w:ascii="Arial"/>
                <w:b/>
                <w:spacing w:val="-2"/>
                <w:sz w:val="18"/>
              </w:rPr>
              <w:t>1,09%</w:t>
            </w:r>
          </w:p>
        </w:tc>
      </w:tr>
      <w:tr w:rsidR="00AB5DB3" w14:paraId="3146DA0E" w14:textId="77777777">
        <w:trPr>
          <w:trHeight w:val="285"/>
        </w:trPr>
        <w:tc>
          <w:tcPr>
            <w:tcW w:w="7061" w:type="dxa"/>
          </w:tcPr>
          <w:p w14:paraId="709611CD" w14:textId="77777777" w:rsidR="00AB5DB3" w:rsidRDefault="00000000">
            <w:pPr>
              <w:pStyle w:val="TableParagraph"/>
              <w:spacing w:before="36"/>
              <w:ind w:left="795"/>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593" w:type="dxa"/>
          </w:tcPr>
          <w:p w14:paraId="4835DFD5" w14:textId="77777777" w:rsidR="00AB5DB3" w:rsidRDefault="00AB5DB3">
            <w:pPr>
              <w:pStyle w:val="TableParagraph"/>
              <w:rPr>
                <w:sz w:val="18"/>
              </w:rPr>
            </w:pPr>
          </w:p>
        </w:tc>
        <w:tc>
          <w:tcPr>
            <w:tcW w:w="1380" w:type="dxa"/>
          </w:tcPr>
          <w:p w14:paraId="55D8B9AE" w14:textId="77777777" w:rsidR="00AB5DB3" w:rsidRDefault="00000000">
            <w:pPr>
              <w:pStyle w:val="TableParagraph"/>
              <w:spacing w:before="36"/>
              <w:ind w:right="56"/>
              <w:jc w:val="right"/>
              <w:rPr>
                <w:rFonts w:ascii="Arial"/>
                <w:i/>
                <w:sz w:val="18"/>
              </w:rPr>
            </w:pPr>
            <w:r>
              <w:rPr>
                <w:rFonts w:ascii="Arial"/>
                <w:i/>
                <w:spacing w:val="-2"/>
                <w:sz w:val="18"/>
              </w:rPr>
              <w:t>327,32</w:t>
            </w:r>
          </w:p>
        </w:tc>
        <w:tc>
          <w:tcPr>
            <w:tcW w:w="841" w:type="dxa"/>
          </w:tcPr>
          <w:p w14:paraId="7658371A" w14:textId="77777777" w:rsidR="00AB5DB3" w:rsidRDefault="00AB5DB3">
            <w:pPr>
              <w:pStyle w:val="TableParagraph"/>
              <w:rPr>
                <w:sz w:val="18"/>
              </w:rPr>
            </w:pPr>
          </w:p>
        </w:tc>
      </w:tr>
      <w:tr w:rsidR="00AB5DB3" w14:paraId="0341AE4A" w14:textId="77777777">
        <w:trPr>
          <w:trHeight w:val="285"/>
        </w:trPr>
        <w:tc>
          <w:tcPr>
            <w:tcW w:w="7061" w:type="dxa"/>
          </w:tcPr>
          <w:p w14:paraId="06281D70"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3" w:type="dxa"/>
          </w:tcPr>
          <w:p w14:paraId="4BFDF6B4" w14:textId="77777777" w:rsidR="00AB5DB3" w:rsidRDefault="00000000">
            <w:pPr>
              <w:pStyle w:val="TableParagraph"/>
              <w:spacing w:before="36"/>
              <w:ind w:right="41"/>
              <w:jc w:val="right"/>
              <w:rPr>
                <w:rFonts w:ascii="Arial"/>
                <w:b/>
                <w:sz w:val="18"/>
              </w:rPr>
            </w:pPr>
            <w:r>
              <w:rPr>
                <w:rFonts w:ascii="Arial"/>
                <w:b/>
                <w:spacing w:val="-2"/>
                <w:sz w:val="18"/>
              </w:rPr>
              <w:t>10.000,00</w:t>
            </w:r>
          </w:p>
        </w:tc>
        <w:tc>
          <w:tcPr>
            <w:tcW w:w="1380" w:type="dxa"/>
          </w:tcPr>
          <w:p w14:paraId="68EE26E3" w14:textId="77777777" w:rsidR="00AB5DB3" w:rsidRDefault="00AB5DB3">
            <w:pPr>
              <w:pStyle w:val="TableParagraph"/>
              <w:rPr>
                <w:sz w:val="18"/>
              </w:rPr>
            </w:pPr>
          </w:p>
        </w:tc>
        <w:tc>
          <w:tcPr>
            <w:tcW w:w="841" w:type="dxa"/>
          </w:tcPr>
          <w:p w14:paraId="1356C7F5" w14:textId="77777777" w:rsidR="00AB5DB3" w:rsidRDefault="00AB5DB3">
            <w:pPr>
              <w:pStyle w:val="TableParagraph"/>
              <w:rPr>
                <w:sz w:val="18"/>
              </w:rPr>
            </w:pPr>
          </w:p>
        </w:tc>
      </w:tr>
      <w:tr w:rsidR="00AB5DB3" w14:paraId="415F501A" w14:textId="77777777">
        <w:trPr>
          <w:trHeight w:val="285"/>
        </w:trPr>
        <w:tc>
          <w:tcPr>
            <w:tcW w:w="7061" w:type="dxa"/>
          </w:tcPr>
          <w:p w14:paraId="09C80DC6"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593" w:type="dxa"/>
          </w:tcPr>
          <w:p w14:paraId="5AC523F2" w14:textId="77777777" w:rsidR="00AB5DB3" w:rsidRDefault="00000000">
            <w:pPr>
              <w:pStyle w:val="TableParagraph"/>
              <w:spacing w:before="36"/>
              <w:ind w:right="41"/>
              <w:jc w:val="right"/>
              <w:rPr>
                <w:rFonts w:ascii="Arial"/>
                <w:b/>
                <w:sz w:val="18"/>
              </w:rPr>
            </w:pPr>
            <w:r>
              <w:rPr>
                <w:rFonts w:ascii="Arial"/>
                <w:b/>
                <w:spacing w:val="-2"/>
                <w:sz w:val="18"/>
              </w:rPr>
              <w:t>86.500,00</w:t>
            </w:r>
          </w:p>
        </w:tc>
        <w:tc>
          <w:tcPr>
            <w:tcW w:w="1380" w:type="dxa"/>
          </w:tcPr>
          <w:p w14:paraId="5800E288" w14:textId="77777777" w:rsidR="00AB5DB3" w:rsidRDefault="00000000">
            <w:pPr>
              <w:pStyle w:val="TableParagraph"/>
              <w:spacing w:before="36"/>
              <w:ind w:right="56"/>
              <w:jc w:val="right"/>
              <w:rPr>
                <w:rFonts w:ascii="Arial"/>
                <w:b/>
                <w:sz w:val="18"/>
              </w:rPr>
            </w:pPr>
            <w:r>
              <w:rPr>
                <w:rFonts w:ascii="Arial"/>
                <w:b/>
                <w:spacing w:val="-2"/>
                <w:sz w:val="18"/>
              </w:rPr>
              <w:t>18.712,55</w:t>
            </w:r>
          </w:p>
        </w:tc>
        <w:tc>
          <w:tcPr>
            <w:tcW w:w="841" w:type="dxa"/>
          </w:tcPr>
          <w:p w14:paraId="34FF4DFA" w14:textId="77777777" w:rsidR="00AB5DB3" w:rsidRDefault="00000000">
            <w:pPr>
              <w:pStyle w:val="TableParagraph"/>
              <w:spacing w:before="36"/>
              <w:ind w:right="102"/>
              <w:jc w:val="right"/>
              <w:rPr>
                <w:rFonts w:ascii="Arial"/>
                <w:b/>
                <w:sz w:val="18"/>
              </w:rPr>
            </w:pPr>
            <w:r>
              <w:rPr>
                <w:rFonts w:ascii="Arial"/>
                <w:b/>
                <w:spacing w:val="-2"/>
                <w:sz w:val="18"/>
              </w:rPr>
              <w:t>21,63%</w:t>
            </w:r>
          </w:p>
        </w:tc>
      </w:tr>
      <w:tr w:rsidR="00AB5DB3" w14:paraId="2A9B88A1" w14:textId="77777777">
        <w:trPr>
          <w:trHeight w:val="285"/>
        </w:trPr>
        <w:tc>
          <w:tcPr>
            <w:tcW w:w="7061" w:type="dxa"/>
          </w:tcPr>
          <w:p w14:paraId="0090DEF3"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50C5BA29" w14:textId="77777777" w:rsidR="00AB5DB3" w:rsidRDefault="00000000">
            <w:pPr>
              <w:pStyle w:val="TableParagraph"/>
              <w:spacing w:before="36"/>
              <w:ind w:right="41"/>
              <w:jc w:val="right"/>
              <w:rPr>
                <w:rFonts w:ascii="Arial"/>
                <w:b/>
                <w:sz w:val="18"/>
              </w:rPr>
            </w:pPr>
            <w:r>
              <w:rPr>
                <w:rFonts w:ascii="Arial"/>
                <w:b/>
                <w:spacing w:val="-2"/>
                <w:sz w:val="18"/>
              </w:rPr>
              <w:t>63.500,00</w:t>
            </w:r>
          </w:p>
        </w:tc>
        <w:tc>
          <w:tcPr>
            <w:tcW w:w="1380" w:type="dxa"/>
          </w:tcPr>
          <w:p w14:paraId="4C83A557" w14:textId="77777777" w:rsidR="00AB5DB3" w:rsidRDefault="00000000">
            <w:pPr>
              <w:pStyle w:val="TableParagraph"/>
              <w:spacing w:before="36"/>
              <w:ind w:right="56"/>
              <w:jc w:val="right"/>
              <w:rPr>
                <w:rFonts w:ascii="Arial"/>
                <w:b/>
                <w:sz w:val="18"/>
              </w:rPr>
            </w:pPr>
            <w:r>
              <w:rPr>
                <w:rFonts w:ascii="Arial"/>
                <w:b/>
                <w:spacing w:val="-2"/>
                <w:sz w:val="18"/>
              </w:rPr>
              <w:t>18.712,55</w:t>
            </w:r>
          </w:p>
        </w:tc>
        <w:tc>
          <w:tcPr>
            <w:tcW w:w="841" w:type="dxa"/>
          </w:tcPr>
          <w:p w14:paraId="716AD5DE" w14:textId="77777777" w:rsidR="00AB5DB3" w:rsidRDefault="00000000">
            <w:pPr>
              <w:pStyle w:val="TableParagraph"/>
              <w:spacing w:before="36"/>
              <w:ind w:right="102"/>
              <w:jc w:val="right"/>
              <w:rPr>
                <w:rFonts w:ascii="Arial"/>
                <w:b/>
                <w:sz w:val="18"/>
              </w:rPr>
            </w:pPr>
            <w:r>
              <w:rPr>
                <w:rFonts w:ascii="Arial"/>
                <w:b/>
                <w:spacing w:val="-2"/>
                <w:sz w:val="18"/>
              </w:rPr>
              <w:t>29,47%</w:t>
            </w:r>
          </w:p>
        </w:tc>
      </w:tr>
      <w:tr w:rsidR="00AB5DB3" w14:paraId="6C4381AE" w14:textId="77777777">
        <w:trPr>
          <w:trHeight w:val="285"/>
        </w:trPr>
        <w:tc>
          <w:tcPr>
            <w:tcW w:w="7061" w:type="dxa"/>
          </w:tcPr>
          <w:p w14:paraId="2BD56061" w14:textId="77777777" w:rsidR="00AB5DB3" w:rsidRDefault="00000000">
            <w:pPr>
              <w:pStyle w:val="TableParagraph"/>
              <w:spacing w:before="36"/>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593" w:type="dxa"/>
          </w:tcPr>
          <w:p w14:paraId="33DF458D" w14:textId="77777777" w:rsidR="00AB5DB3" w:rsidRDefault="00AB5DB3">
            <w:pPr>
              <w:pStyle w:val="TableParagraph"/>
              <w:rPr>
                <w:sz w:val="18"/>
              </w:rPr>
            </w:pPr>
          </w:p>
        </w:tc>
        <w:tc>
          <w:tcPr>
            <w:tcW w:w="1380" w:type="dxa"/>
          </w:tcPr>
          <w:p w14:paraId="177C03AC" w14:textId="77777777" w:rsidR="00AB5DB3" w:rsidRDefault="00000000">
            <w:pPr>
              <w:pStyle w:val="TableParagraph"/>
              <w:spacing w:before="36"/>
              <w:ind w:right="56"/>
              <w:jc w:val="right"/>
              <w:rPr>
                <w:rFonts w:ascii="Arial"/>
                <w:i/>
                <w:sz w:val="18"/>
              </w:rPr>
            </w:pPr>
            <w:r>
              <w:rPr>
                <w:rFonts w:ascii="Arial"/>
                <w:i/>
                <w:spacing w:val="-2"/>
                <w:sz w:val="18"/>
              </w:rPr>
              <w:t>782,29</w:t>
            </w:r>
          </w:p>
        </w:tc>
        <w:tc>
          <w:tcPr>
            <w:tcW w:w="841" w:type="dxa"/>
          </w:tcPr>
          <w:p w14:paraId="0BA5A1F9" w14:textId="77777777" w:rsidR="00AB5DB3" w:rsidRDefault="00AB5DB3">
            <w:pPr>
              <w:pStyle w:val="TableParagraph"/>
              <w:rPr>
                <w:sz w:val="18"/>
              </w:rPr>
            </w:pPr>
          </w:p>
        </w:tc>
      </w:tr>
      <w:tr w:rsidR="00AB5DB3" w14:paraId="3E40DD39" w14:textId="77777777">
        <w:trPr>
          <w:trHeight w:val="285"/>
        </w:trPr>
        <w:tc>
          <w:tcPr>
            <w:tcW w:w="7061" w:type="dxa"/>
          </w:tcPr>
          <w:p w14:paraId="74D2E133" w14:textId="77777777" w:rsidR="00AB5DB3" w:rsidRDefault="00000000">
            <w:pPr>
              <w:pStyle w:val="TableParagraph"/>
              <w:spacing w:before="36"/>
              <w:ind w:left="79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593" w:type="dxa"/>
          </w:tcPr>
          <w:p w14:paraId="59165E6E" w14:textId="77777777" w:rsidR="00AB5DB3" w:rsidRDefault="00AB5DB3">
            <w:pPr>
              <w:pStyle w:val="TableParagraph"/>
              <w:rPr>
                <w:sz w:val="18"/>
              </w:rPr>
            </w:pPr>
          </w:p>
        </w:tc>
        <w:tc>
          <w:tcPr>
            <w:tcW w:w="1380" w:type="dxa"/>
          </w:tcPr>
          <w:p w14:paraId="4A319A5F" w14:textId="77777777" w:rsidR="00AB5DB3" w:rsidRDefault="00000000">
            <w:pPr>
              <w:pStyle w:val="TableParagraph"/>
              <w:spacing w:before="36"/>
              <w:ind w:right="56"/>
              <w:jc w:val="right"/>
              <w:rPr>
                <w:rFonts w:ascii="Arial"/>
                <w:i/>
                <w:sz w:val="18"/>
              </w:rPr>
            </w:pPr>
            <w:r>
              <w:rPr>
                <w:rFonts w:ascii="Arial"/>
                <w:i/>
                <w:spacing w:val="-2"/>
                <w:sz w:val="18"/>
              </w:rPr>
              <w:t>2.218,35</w:t>
            </w:r>
          </w:p>
        </w:tc>
        <w:tc>
          <w:tcPr>
            <w:tcW w:w="841" w:type="dxa"/>
          </w:tcPr>
          <w:p w14:paraId="6BFC0461" w14:textId="77777777" w:rsidR="00AB5DB3" w:rsidRDefault="00AB5DB3">
            <w:pPr>
              <w:pStyle w:val="TableParagraph"/>
              <w:rPr>
                <w:sz w:val="18"/>
              </w:rPr>
            </w:pPr>
          </w:p>
        </w:tc>
      </w:tr>
      <w:tr w:rsidR="00AB5DB3" w14:paraId="18500838" w14:textId="77777777">
        <w:trPr>
          <w:trHeight w:val="285"/>
        </w:trPr>
        <w:tc>
          <w:tcPr>
            <w:tcW w:w="7061" w:type="dxa"/>
          </w:tcPr>
          <w:p w14:paraId="5973A168"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93" w:type="dxa"/>
          </w:tcPr>
          <w:p w14:paraId="4403FA7B" w14:textId="77777777" w:rsidR="00AB5DB3" w:rsidRDefault="00AB5DB3">
            <w:pPr>
              <w:pStyle w:val="TableParagraph"/>
              <w:rPr>
                <w:sz w:val="18"/>
              </w:rPr>
            </w:pPr>
          </w:p>
        </w:tc>
        <w:tc>
          <w:tcPr>
            <w:tcW w:w="1380" w:type="dxa"/>
          </w:tcPr>
          <w:p w14:paraId="67AD2982" w14:textId="77777777" w:rsidR="00AB5DB3" w:rsidRDefault="00000000">
            <w:pPr>
              <w:pStyle w:val="TableParagraph"/>
              <w:spacing w:before="36"/>
              <w:ind w:right="56"/>
              <w:jc w:val="right"/>
              <w:rPr>
                <w:rFonts w:ascii="Arial"/>
                <w:i/>
                <w:sz w:val="18"/>
              </w:rPr>
            </w:pPr>
            <w:r>
              <w:rPr>
                <w:rFonts w:ascii="Arial"/>
                <w:i/>
                <w:spacing w:val="-2"/>
                <w:sz w:val="18"/>
              </w:rPr>
              <w:t>8.438,74</w:t>
            </w:r>
          </w:p>
        </w:tc>
        <w:tc>
          <w:tcPr>
            <w:tcW w:w="841" w:type="dxa"/>
          </w:tcPr>
          <w:p w14:paraId="791E3E7C" w14:textId="77777777" w:rsidR="00AB5DB3" w:rsidRDefault="00AB5DB3">
            <w:pPr>
              <w:pStyle w:val="TableParagraph"/>
              <w:rPr>
                <w:sz w:val="18"/>
              </w:rPr>
            </w:pPr>
          </w:p>
        </w:tc>
      </w:tr>
      <w:tr w:rsidR="00AB5DB3" w14:paraId="2A32A464" w14:textId="77777777">
        <w:trPr>
          <w:trHeight w:val="285"/>
        </w:trPr>
        <w:tc>
          <w:tcPr>
            <w:tcW w:w="7061" w:type="dxa"/>
          </w:tcPr>
          <w:p w14:paraId="515818D8" w14:textId="77777777" w:rsidR="00AB5DB3" w:rsidRDefault="00000000">
            <w:pPr>
              <w:pStyle w:val="TableParagraph"/>
              <w:spacing w:before="36"/>
              <w:ind w:left="79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593" w:type="dxa"/>
          </w:tcPr>
          <w:p w14:paraId="3BBE01C4" w14:textId="77777777" w:rsidR="00AB5DB3" w:rsidRDefault="00AB5DB3">
            <w:pPr>
              <w:pStyle w:val="TableParagraph"/>
              <w:rPr>
                <w:sz w:val="18"/>
              </w:rPr>
            </w:pPr>
          </w:p>
        </w:tc>
        <w:tc>
          <w:tcPr>
            <w:tcW w:w="1380" w:type="dxa"/>
          </w:tcPr>
          <w:p w14:paraId="03569A3E" w14:textId="77777777" w:rsidR="00AB5DB3" w:rsidRDefault="00000000">
            <w:pPr>
              <w:pStyle w:val="TableParagraph"/>
              <w:spacing w:before="36"/>
              <w:ind w:right="56"/>
              <w:jc w:val="right"/>
              <w:rPr>
                <w:rFonts w:ascii="Arial"/>
                <w:i/>
                <w:sz w:val="18"/>
              </w:rPr>
            </w:pPr>
            <w:r>
              <w:rPr>
                <w:rFonts w:ascii="Arial"/>
                <w:i/>
                <w:spacing w:val="-2"/>
                <w:sz w:val="18"/>
              </w:rPr>
              <w:t>76,08</w:t>
            </w:r>
          </w:p>
        </w:tc>
        <w:tc>
          <w:tcPr>
            <w:tcW w:w="841" w:type="dxa"/>
          </w:tcPr>
          <w:p w14:paraId="2C67EE6D" w14:textId="77777777" w:rsidR="00AB5DB3" w:rsidRDefault="00AB5DB3">
            <w:pPr>
              <w:pStyle w:val="TableParagraph"/>
              <w:rPr>
                <w:sz w:val="18"/>
              </w:rPr>
            </w:pPr>
          </w:p>
        </w:tc>
      </w:tr>
      <w:tr w:rsidR="00AB5DB3" w14:paraId="7A8EFEC3" w14:textId="77777777">
        <w:trPr>
          <w:trHeight w:val="277"/>
        </w:trPr>
        <w:tc>
          <w:tcPr>
            <w:tcW w:w="7061" w:type="dxa"/>
          </w:tcPr>
          <w:p w14:paraId="73D94D2B"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593" w:type="dxa"/>
          </w:tcPr>
          <w:p w14:paraId="72725757" w14:textId="77777777" w:rsidR="00AB5DB3" w:rsidRDefault="00AB5DB3">
            <w:pPr>
              <w:pStyle w:val="TableParagraph"/>
              <w:rPr>
                <w:sz w:val="18"/>
              </w:rPr>
            </w:pPr>
          </w:p>
        </w:tc>
        <w:tc>
          <w:tcPr>
            <w:tcW w:w="1380" w:type="dxa"/>
          </w:tcPr>
          <w:p w14:paraId="278D9407" w14:textId="77777777" w:rsidR="00AB5DB3" w:rsidRDefault="00000000">
            <w:pPr>
              <w:pStyle w:val="TableParagraph"/>
              <w:spacing w:before="36"/>
              <w:ind w:right="56"/>
              <w:jc w:val="right"/>
              <w:rPr>
                <w:rFonts w:ascii="Arial"/>
                <w:i/>
                <w:sz w:val="18"/>
              </w:rPr>
            </w:pPr>
            <w:r>
              <w:rPr>
                <w:rFonts w:ascii="Arial"/>
                <w:i/>
                <w:spacing w:val="-2"/>
                <w:sz w:val="18"/>
              </w:rPr>
              <w:t>2.230,00</w:t>
            </w:r>
          </w:p>
        </w:tc>
        <w:tc>
          <w:tcPr>
            <w:tcW w:w="841" w:type="dxa"/>
          </w:tcPr>
          <w:p w14:paraId="7D7487E9" w14:textId="77777777" w:rsidR="00AB5DB3" w:rsidRDefault="00AB5DB3">
            <w:pPr>
              <w:pStyle w:val="TableParagraph"/>
              <w:rPr>
                <w:sz w:val="18"/>
              </w:rPr>
            </w:pPr>
          </w:p>
        </w:tc>
      </w:tr>
      <w:tr w:rsidR="00AB5DB3" w14:paraId="3AD603B5" w14:textId="77777777">
        <w:trPr>
          <w:trHeight w:val="277"/>
        </w:trPr>
        <w:tc>
          <w:tcPr>
            <w:tcW w:w="7061" w:type="dxa"/>
          </w:tcPr>
          <w:p w14:paraId="5AD06843" w14:textId="77777777" w:rsidR="00AB5DB3" w:rsidRDefault="00000000">
            <w:pPr>
              <w:pStyle w:val="TableParagraph"/>
              <w:spacing w:before="28"/>
              <w:ind w:left="79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593" w:type="dxa"/>
          </w:tcPr>
          <w:p w14:paraId="083CC210" w14:textId="77777777" w:rsidR="00AB5DB3" w:rsidRDefault="00AB5DB3">
            <w:pPr>
              <w:pStyle w:val="TableParagraph"/>
              <w:rPr>
                <w:sz w:val="18"/>
              </w:rPr>
            </w:pPr>
          </w:p>
        </w:tc>
        <w:tc>
          <w:tcPr>
            <w:tcW w:w="1380" w:type="dxa"/>
          </w:tcPr>
          <w:p w14:paraId="1DED8C9F" w14:textId="77777777" w:rsidR="00AB5DB3" w:rsidRDefault="00000000">
            <w:pPr>
              <w:pStyle w:val="TableParagraph"/>
              <w:spacing w:before="28"/>
              <w:ind w:right="56"/>
              <w:jc w:val="right"/>
              <w:rPr>
                <w:rFonts w:ascii="Arial"/>
                <w:i/>
                <w:sz w:val="18"/>
              </w:rPr>
            </w:pPr>
            <w:r>
              <w:rPr>
                <w:rFonts w:ascii="Arial"/>
                <w:i/>
                <w:spacing w:val="-2"/>
                <w:sz w:val="18"/>
              </w:rPr>
              <w:t>1.873,08</w:t>
            </w:r>
          </w:p>
        </w:tc>
        <w:tc>
          <w:tcPr>
            <w:tcW w:w="841" w:type="dxa"/>
          </w:tcPr>
          <w:p w14:paraId="3D387B11" w14:textId="77777777" w:rsidR="00AB5DB3" w:rsidRDefault="00AB5DB3">
            <w:pPr>
              <w:pStyle w:val="TableParagraph"/>
              <w:rPr>
                <w:sz w:val="18"/>
              </w:rPr>
            </w:pPr>
          </w:p>
        </w:tc>
      </w:tr>
      <w:tr w:rsidR="00AB5DB3" w14:paraId="056DFA53" w14:textId="77777777">
        <w:trPr>
          <w:trHeight w:val="285"/>
        </w:trPr>
        <w:tc>
          <w:tcPr>
            <w:tcW w:w="7061" w:type="dxa"/>
          </w:tcPr>
          <w:p w14:paraId="3F590A00"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593" w:type="dxa"/>
          </w:tcPr>
          <w:p w14:paraId="55E17445" w14:textId="77777777" w:rsidR="00AB5DB3" w:rsidRDefault="00AB5DB3">
            <w:pPr>
              <w:pStyle w:val="TableParagraph"/>
              <w:rPr>
                <w:sz w:val="18"/>
              </w:rPr>
            </w:pPr>
          </w:p>
        </w:tc>
        <w:tc>
          <w:tcPr>
            <w:tcW w:w="1380" w:type="dxa"/>
          </w:tcPr>
          <w:p w14:paraId="453665D7" w14:textId="77777777" w:rsidR="00AB5DB3" w:rsidRDefault="00000000">
            <w:pPr>
              <w:pStyle w:val="TableParagraph"/>
              <w:spacing w:before="36"/>
              <w:ind w:right="56"/>
              <w:jc w:val="right"/>
              <w:rPr>
                <w:rFonts w:ascii="Arial"/>
                <w:i/>
                <w:sz w:val="18"/>
              </w:rPr>
            </w:pPr>
            <w:r>
              <w:rPr>
                <w:rFonts w:ascii="Arial"/>
                <w:i/>
                <w:spacing w:val="-2"/>
                <w:sz w:val="18"/>
              </w:rPr>
              <w:t>2.016,61</w:t>
            </w:r>
          </w:p>
        </w:tc>
        <w:tc>
          <w:tcPr>
            <w:tcW w:w="841" w:type="dxa"/>
          </w:tcPr>
          <w:p w14:paraId="52EDBCBA" w14:textId="77777777" w:rsidR="00AB5DB3" w:rsidRDefault="00AB5DB3">
            <w:pPr>
              <w:pStyle w:val="TableParagraph"/>
              <w:rPr>
                <w:sz w:val="18"/>
              </w:rPr>
            </w:pPr>
          </w:p>
        </w:tc>
      </w:tr>
      <w:tr w:rsidR="00AB5DB3" w14:paraId="2B6F650F" w14:textId="77777777">
        <w:trPr>
          <w:trHeight w:val="285"/>
        </w:trPr>
        <w:tc>
          <w:tcPr>
            <w:tcW w:w="7061" w:type="dxa"/>
          </w:tcPr>
          <w:p w14:paraId="6728F1F4"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593" w:type="dxa"/>
          </w:tcPr>
          <w:p w14:paraId="28D71980" w14:textId="77777777" w:rsidR="00AB5DB3" w:rsidRDefault="00AB5DB3">
            <w:pPr>
              <w:pStyle w:val="TableParagraph"/>
              <w:rPr>
                <w:sz w:val="18"/>
              </w:rPr>
            </w:pPr>
          </w:p>
        </w:tc>
        <w:tc>
          <w:tcPr>
            <w:tcW w:w="1380" w:type="dxa"/>
          </w:tcPr>
          <w:p w14:paraId="5EFA00A4" w14:textId="77777777" w:rsidR="00AB5DB3" w:rsidRDefault="00000000">
            <w:pPr>
              <w:pStyle w:val="TableParagraph"/>
              <w:spacing w:before="36"/>
              <w:ind w:right="56"/>
              <w:jc w:val="right"/>
              <w:rPr>
                <w:rFonts w:ascii="Arial"/>
                <w:i/>
                <w:sz w:val="18"/>
              </w:rPr>
            </w:pPr>
            <w:r>
              <w:rPr>
                <w:rFonts w:ascii="Arial"/>
                <w:i/>
                <w:spacing w:val="-2"/>
                <w:sz w:val="18"/>
              </w:rPr>
              <w:t>711,48</w:t>
            </w:r>
          </w:p>
        </w:tc>
        <w:tc>
          <w:tcPr>
            <w:tcW w:w="841" w:type="dxa"/>
          </w:tcPr>
          <w:p w14:paraId="37F775CF" w14:textId="77777777" w:rsidR="00AB5DB3" w:rsidRDefault="00AB5DB3">
            <w:pPr>
              <w:pStyle w:val="TableParagraph"/>
              <w:rPr>
                <w:sz w:val="18"/>
              </w:rPr>
            </w:pPr>
          </w:p>
        </w:tc>
      </w:tr>
      <w:tr w:rsidR="00AB5DB3" w14:paraId="218EB8FF" w14:textId="77777777">
        <w:trPr>
          <w:trHeight w:val="285"/>
        </w:trPr>
        <w:tc>
          <w:tcPr>
            <w:tcW w:w="7061" w:type="dxa"/>
          </w:tcPr>
          <w:p w14:paraId="6B84C8A3" w14:textId="77777777" w:rsidR="00AB5DB3" w:rsidRDefault="00000000">
            <w:pPr>
              <w:pStyle w:val="TableParagraph"/>
              <w:spacing w:before="36"/>
              <w:ind w:left="795"/>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593" w:type="dxa"/>
          </w:tcPr>
          <w:p w14:paraId="60120D66" w14:textId="77777777" w:rsidR="00AB5DB3" w:rsidRDefault="00AB5DB3">
            <w:pPr>
              <w:pStyle w:val="TableParagraph"/>
              <w:rPr>
                <w:sz w:val="18"/>
              </w:rPr>
            </w:pPr>
          </w:p>
        </w:tc>
        <w:tc>
          <w:tcPr>
            <w:tcW w:w="1380" w:type="dxa"/>
          </w:tcPr>
          <w:p w14:paraId="2F98E962" w14:textId="77777777" w:rsidR="00AB5DB3" w:rsidRDefault="00000000">
            <w:pPr>
              <w:pStyle w:val="TableParagraph"/>
              <w:spacing w:before="36"/>
              <w:ind w:right="56"/>
              <w:jc w:val="right"/>
              <w:rPr>
                <w:rFonts w:ascii="Arial"/>
                <w:i/>
                <w:sz w:val="18"/>
              </w:rPr>
            </w:pPr>
            <w:r>
              <w:rPr>
                <w:rFonts w:ascii="Arial"/>
                <w:i/>
                <w:spacing w:val="-2"/>
                <w:sz w:val="18"/>
              </w:rPr>
              <w:t>297,34</w:t>
            </w:r>
          </w:p>
        </w:tc>
        <w:tc>
          <w:tcPr>
            <w:tcW w:w="841" w:type="dxa"/>
          </w:tcPr>
          <w:p w14:paraId="183E1A96" w14:textId="77777777" w:rsidR="00AB5DB3" w:rsidRDefault="00AB5DB3">
            <w:pPr>
              <w:pStyle w:val="TableParagraph"/>
              <w:rPr>
                <w:sz w:val="18"/>
              </w:rPr>
            </w:pPr>
          </w:p>
        </w:tc>
      </w:tr>
      <w:tr w:rsidR="00AB5DB3" w14:paraId="4221E23E" w14:textId="77777777">
        <w:trPr>
          <w:trHeight w:val="285"/>
        </w:trPr>
        <w:tc>
          <w:tcPr>
            <w:tcW w:w="7061" w:type="dxa"/>
          </w:tcPr>
          <w:p w14:paraId="7B5BD391" w14:textId="77777777" w:rsidR="00AB5DB3" w:rsidRDefault="00000000">
            <w:pPr>
              <w:pStyle w:val="TableParagraph"/>
              <w:spacing w:before="36"/>
              <w:ind w:left="79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593" w:type="dxa"/>
          </w:tcPr>
          <w:p w14:paraId="0CD06614" w14:textId="77777777" w:rsidR="00AB5DB3" w:rsidRDefault="00AB5DB3">
            <w:pPr>
              <w:pStyle w:val="TableParagraph"/>
              <w:rPr>
                <w:sz w:val="18"/>
              </w:rPr>
            </w:pPr>
          </w:p>
        </w:tc>
        <w:tc>
          <w:tcPr>
            <w:tcW w:w="1380" w:type="dxa"/>
          </w:tcPr>
          <w:p w14:paraId="31E8BF3E" w14:textId="77777777" w:rsidR="00AB5DB3" w:rsidRDefault="00000000">
            <w:pPr>
              <w:pStyle w:val="TableParagraph"/>
              <w:spacing w:before="36"/>
              <w:ind w:right="56"/>
              <w:jc w:val="right"/>
              <w:rPr>
                <w:rFonts w:ascii="Arial"/>
                <w:i/>
                <w:sz w:val="18"/>
              </w:rPr>
            </w:pPr>
            <w:r>
              <w:rPr>
                <w:rFonts w:ascii="Arial"/>
                <w:i/>
                <w:spacing w:val="-2"/>
                <w:sz w:val="18"/>
              </w:rPr>
              <w:t>68,58</w:t>
            </w:r>
          </w:p>
        </w:tc>
        <w:tc>
          <w:tcPr>
            <w:tcW w:w="841" w:type="dxa"/>
          </w:tcPr>
          <w:p w14:paraId="48FD8D48" w14:textId="77777777" w:rsidR="00AB5DB3" w:rsidRDefault="00AB5DB3">
            <w:pPr>
              <w:pStyle w:val="TableParagraph"/>
              <w:rPr>
                <w:sz w:val="18"/>
              </w:rPr>
            </w:pPr>
          </w:p>
        </w:tc>
      </w:tr>
      <w:tr w:rsidR="00AB5DB3" w14:paraId="35491C88" w14:textId="77777777">
        <w:trPr>
          <w:trHeight w:val="285"/>
        </w:trPr>
        <w:tc>
          <w:tcPr>
            <w:tcW w:w="7061" w:type="dxa"/>
          </w:tcPr>
          <w:p w14:paraId="28F12B42" w14:textId="77777777" w:rsidR="00AB5DB3" w:rsidRDefault="00000000">
            <w:pPr>
              <w:pStyle w:val="TableParagraph"/>
              <w:spacing w:before="36"/>
              <w:ind w:left="675"/>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3" w:type="dxa"/>
          </w:tcPr>
          <w:p w14:paraId="4715486F" w14:textId="77777777" w:rsidR="00AB5DB3" w:rsidRDefault="00000000">
            <w:pPr>
              <w:pStyle w:val="TableParagraph"/>
              <w:spacing w:before="36"/>
              <w:ind w:right="41"/>
              <w:jc w:val="right"/>
              <w:rPr>
                <w:rFonts w:ascii="Arial"/>
                <w:b/>
                <w:sz w:val="18"/>
              </w:rPr>
            </w:pPr>
            <w:r>
              <w:rPr>
                <w:rFonts w:ascii="Arial"/>
                <w:b/>
                <w:spacing w:val="-2"/>
                <w:sz w:val="18"/>
              </w:rPr>
              <w:t>500,00</w:t>
            </w:r>
          </w:p>
        </w:tc>
        <w:tc>
          <w:tcPr>
            <w:tcW w:w="1380" w:type="dxa"/>
          </w:tcPr>
          <w:p w14:paraId="1688B2C7" w14:textId="77777777" w:rsidR="00AB5DB3" w:rsidRDefault="00AB5DB3">
            <w:pPr>
              <w:pStyle w:val="TableParagraph"/>
              <w:rPr>
                <w:sz w:val="18"/>
              </w:rPr>
            </w:pPr>
          </w:p>
        </w:tc>
        <w:tc>
          <w:tcPr>
            <w:tcW w:w="841" w:type="dxa"/>
          </w:tcPr>
          <w:p w14:paraId="153F37B7" w14:textId="77777777" w:rsidR="00AB5DB3" w:rsidRDefault="00AB5DB3">
            <w:pPr>
              <w:pStyle w:val="TableParagraph"/>
              <w:rPr>
                <w:sz w:val="18"/>
              </w:rPr>
            </w:pPr>
          </w:p>
        </w:tc>
      </w:tr>
      <w:tr w:rsidR="00AB5DB3" w14:paraId="59BF52DB" w14:textId="77777777">
        <w:trPr>
          <w:trHeight w:val="285"/>
        </w:trPr>
        <w:tc>
          <w:tcPr>
            <w:tcW w:w="7061" w:type="dxa"/>
          </w:tcPr>
          <w:p w14:paraId="50D857F6"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3" w:type="dxa"/>
          </w:tcPr>
          <w:p w14:paraId="16B347F2" w14:textId="77777777" w:rsidR="00AB5DB3" w:rsidRDefault="00000000">
            <w:pPr>
              <w:pStyle w:val="TableParagraph"/>
              <w:spacing w:before="36"/>
              <w:ind w:right="41"/>
              <w:jc w:val="right"/>
              <w:rPr>
                <w:rFonts w:ascii="Arial"/>
                <w:b/>
                <w:sz w:val="18"/>
              </w:rPr>
            </w:pPr>
            <w:r>
              <w:rPr>
                <w:rFonts w:ascii="Arial"/>
                <w:b/>
                <w:spacing w:val="-2"/>
                <w:sz w:val="18"/>
              </w:rPr>
              <w:t>22.500,00</w:t>
            </w:r>
          </w:p>
        </w:tc>
        <w:tc>
          <w:tcPr>
            <w:tcW w:w="1380" w:type="dxa"/>
          </w:tcPr>
          <w:p w14:paraId="76DBBEA4" w14:textId="77777777" w:rsidR="00AB5DB3" w:rsidRDefault="00AB5DB3">
            <w:pPr>
              <w:pStyle w:val="TableParagraph"/>
              <w:rPr>
                <w:sz w:val="18"/>
              </w:rPr>
            </w:pPr>
          </w:p>
        </w:tc>
        <w:tc>
          <w:tcPr>
            <w:tcW w:w="841" w:type="dxa"/>
          </w:tcPr>
          <w:p w14:paraId="672D8E77" w14:textId="77777777" w:rsidR="00AB5DB3" w:rsidRDefault="00AB5DB3">
            <w:pPr>
              <w:pStyle w:val="TableParagraph"/>
              <w:rPr>
                <w:sz w:val="18"/>
              </w:rPr>
            </w:pPr>
          </w:p>
        </w:tc>
      </w:tr>
      <w:tr w:rsidR="00AB5DB3" w14:paraId="77E43573" w14:textId="77777777">
        <w:trPr>
          <w:trHeight w:val="285"/>
        </w:trPr>
        <w:tc>
          <w:tcPr>
            <w:tcW w:w="7061" w:type="dxa"/>
          </w:tcPr>
          <w:p w14:paraId="1BDA7D6B"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593" w:type="dxa"/>
          </w:tcPr>
          <w:p w14:paraId="280A2DE4" w14:textId="77777777" w:rsidR="00AB5DB3" w:rsidRDefault="00000000">
            <w:pPr>
              <w:pStyle w:val="TableParagraph"/>
              <w:spacing w:before="36"/>
              <w:ind w:right="41"/>
              <w:jc w:val="right"/>
              <w:rPr>
                <w:rFonts w:ascii="Arial"/>
                <w:b/>
                <w:sz w:val="18"/>
              </w:rPr>
            </w:pPr>
            <w:r>
              <w:rPr>
                <w:rFonts w:ascii="Arial"/>
                <w:b/>
                <w:spacing w:val="-2"/>
                <w:sz w:val="18"/>
              </w:rPr>
              <w:t>3.000,00</w:t>
            </w:r>
          </w:p>
        </w:tc>
        <w:tc>
          <w:tcPr>
            <w:tcW w:w="1380" w:type="dxa"/>
          </w:tcPr>
          <w:p w14:paraId="298F4A43" w14:textId="77777777" w:rsidR="00AB5DB3" w:rsidRDefault="00000000">
            <w:pPr>
              <w:pStyle w:val="TableParagraph"/>
              <w:spacing w:before="36"/>
              <w:ind w:right="56"/>
              <w:jc w:val="right"/>
              <w:rPr>
                <w:rFonts w:ascii="Arial"/>
                <w:b/>
                <w:sz w:val="18"/>
              </w:rPr>
            </w:pPr>
            <w:r>
              <w:rPr>
                <w:rFonts w:ascii="Arial"/>
                <w:b/>
                <w:spacing w:val="-2"/>
                <w:sz w:val="18"/>
              </w:rPr>
              <w:t>2.750,00</w:t>
            </w:r>
          </w:p>
        </w:tc>
        <w:tc>
          <w:tcPr>
            <w:tcW w:w="841" w:type="dxa"/>
          </w:tcPr>
          <w:p w14:paraId="7920BC49" w14:textId="77777777" w:rsidR="00AB5DB3" w:rsidRDefault="00000000">
            <w:pPr>
              <w:pStyle w:val="TableParagraph"/>
              <w:spacing w:before="36"/>
              <w:ind w:right="102"/>
              <w:jc w:val="right"/>
              <w:rPr>
                <w:rFonts w:ascii="Arial"/>
                <w:b/>
                <w:sz w:val="18"/>
              </w:rPr>
            </w:pPr>
            <w:r>
              <w:rPr>
                <w:rFonts w:ascii="Arial"/>
                <w:b/>
                <w:spacing w:val="-2"/>
                <w:sz w:val="18"/>
              </w:rPr>
              <w:t>91,67%</w:t>
            </w:r>
          </w:p>
        </w:tc>
      </w:tr>
      <w:tr w:rsidR="00AB5DB3" w14:paraId="58CCAD4A" w14:textId="77777777">
        <w:trPr>
          <w:trHeight w:val="285"/>
        </w:trPr>
        <w:tc>
          <w:tcPr>
            <w:tcW w:w="7061" w:type="dxa"/>
          </w:tcPr>
          <w:p w14:paraId="08E38394"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1B3B6F8D" w14:textId="77777777" w:rsidR="00AB5DB3" w:rsidRDefault="00000000">
            <w:pPr>
              <w:pStyle w:val="TableParagraph"/>
              <w:spacing w:before="36"/>
              <w:ind w:right="41"/>
              <w:jc w:val="right"/>
              <w:rPr>
                <w:rFonts w:ascii="Arial"/>
                <w:b/>
                <w:sz w:val="18"/>
              </w:rPr>
            </w:pPr>
            <w:r>
              <w:rPr>
                <w:rFonts w:ascii="Arial"/>
                <w:b/>
                <w:spacing w:val="-2"/>
                <w:sz w:val="18"/>
              </w:rPr>
              <w:t>3.000,00</w:t>
            </w:r>
          </w:p>
        </w:tc>
        <w:tc>
          <w:tcPr>
            <w:tcW w:w="1380" w:type="dxa"/>
          </w:tcPr>
          <w:p w14:paraId="52334332" w14:textId="77777777" w:rsidR="00AB5DB3" w:rsidRDefault="00000000">
            <w:pPr>
              <w:pStyle w:val="TableParagraph"/>
              <w:spacing w:before="36"/>
              <w:ind w:right="56"/>
              <w:jc w:val="right"/>
              <w:rPr>
                <w:rFonts w:ascii="Arial"/>
                <w:b/>
                <w:sz w:val="18"/>
              </w:rPr>
            </w:pPr>
            <w:r>
              <w:rPr>
                <w:rFonts w:ascii="Arial"/>
                <w:b/>
                <w:spacing w:val="-2"/>
                <w:sz w:val="18"/>
              </w:rPr>
              <w:t>2.750,00</w:t>
            </w:r>
          </w:p>
        </w:tc>
        <w:tc>
          <w:tcPr>
            <w:tcW w:w="841" w:type="dxa"/>
          </w:tcPr>
          <w:p w14:paraId="13A5C03D" w14:textId="77777777" w:rsidR="00AB5DB3" w:rsidRDefault="00000000">
            <w:pPr>
              <w:pStyle w:val="TableParagraph"/>
              <w:spacing w:before="36"/>
              <w:ind w:right="102"/>
              <w:jc w:val="right"/>
              <w:rPr>
                <w:rFonts w:ascii="Arial"/>
                <w:b/>
                <w:sz w:val="18"/>
              </w:rPr>
            </w:pPr>
            <w:r>
              <w:rPr>
                <w:rFonts w:ascii="Arial"/>
                <w:b/>
                <w:spacing w:val="-2"/>
                <w:sz w:val="18"/>
              </w:rPr>
              <w:t>91,67%</w:t>
            </w:r>
          </w:p>
        </w:tc>
      </w:tr>
      <w:tr w:rsidR="00AB5DB3" w14:paraId="015B92DF" w14:textId="77777777">
        <w:trPr>
          <w:trHeight w:val="277"/>
        </w:trPr>
        <w:tc>
          <w:tcPr>
            <w:tcW w:w="7061" w:type="dxa"/>
          </w:tcPr>
          <w:p w14:paraId="3F20D483"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93" w:type="dxa"/>
          </w:tcPr>
          <w:p w14:paraId="69857D41" w14:textId="77777777" w:rsidR="00AB5DB3" w:rsidRDefault="00AB5DB3">
            <w:pPr>
              <w:pStyle w:val="TableParagraph"/>
              <w:rPr>
                <w:sz w:val="18"/>
              </w:rPr>
            </w:pPr>
          </w:p>
        </w:tc>
        <w:tc>
          <w:tcPr>
            <w:tcW w:w="1380" w:type="dxa"/>
          </w:tcPr>
          <w:p w14:paraId="41231462" w14:textId="77777777" w:rsidR="00AB5DB3" w:rsidRDefault="00000000">
            <w:pPr>
              <w:pStyle w:val="TableParagraph"/>
              <w:spacing w:before="36"/>
              <w:ind w:right="56"/>
              <w:jc w:val="right"/>
              <w:rPr>
                <w:rFonts w:ascii="Arial"/>
                <w:i/>
                <w:sz w:val="18"/>
              </w:rPr>
            </w:pPr>
            <w:r>
              <w:rPr>
                <w:rFonts w:ascii="Arial"/>
                <w:i/>
                <w:spacing w:val="-2"/>
                <w:sz w:val="18"/>
              </w:rPr>
              <w:t>2.750,00</w:t>
            </w:r>
          </w:p>
        </w:tc>
        <w:tc>
          <w:tcPr>
            <w:tcW w:w="841" w:type="dxa"/>
          </w:tcPr>
          <w:p w14:paraId="79D1D169" w14:textId="77777777" w:rsidR="00AB5DB3" w:rsidRDefault="00AB5DB3">
            <w:pPr>
              <w:pStyle w:val="TableParagraph"/>
              <w:rPr>
                <w:sz w:val="18"/>
              </w:rPr>
            </w:pPr>
          </w:p>
        </w:tc>
      </w:tr>
      <w:tr w:rsidR="00AB5DB3" w14:paraId="711A55DB" w14:textId="77777777">
        <w:trPr>
          <w:trHeight w:val="277"/>
        </w:trPr>
        <w:tc>
          <w:tcPr>
            <w:tcW w:w="7061" w:type="dxa"/>
          </w:tcPr>
          <w:p w14:paraId="311E33E1"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3" w:type="dxa"/>
          </w:tcPr>
          <w:p w14:paraId="6EB9016C" w14:textId="77777777" w:rsidR="00AB5DB3" w:rsidRDefault="00000000">
            <w:pPr>
              <w:pStyle w:val="TableParagraph"/>
              <w:spacing w:before="28"/>
              <w:ind w:right="41"/>
              <w:jc w:val="right"/>
              <w:rPr>
                <w:rFonts w:ascii="Arial"/>
                <w:b/>
                <w:sz w:val="18"/>
              </w:rPr>
            </w:pPr>
            <w:r>
              <w:rPr>
                <w:rFonts w:ascii="Arial"/>
                <w:b/>
                <w:spacing w:val="-2"/>
                <w:sz w:val="18"/>
              </w:rPr>
              <w:t>809.646,00</w:t>
            </w:r>
          </w:p>
        </w:tc>
        <w:tc>
          <w:tcPr>
            <w:tcW w:w="1380" w:type="dxa"/>
          </w:tcPr>
          <w:p w14:paraId="4A788AE6" w14:textId="77777777" w:rsidR="00AB5DB3" w:rsidRDefault="00000000">
            <w:pPr>
              <w:pStyle w:val="TableParagraph"/>
              <w:spacing w:before="28"/>
              <w:ind w:right="56"/>
              <w:jc w:val="right"/>
              <w:rPr>
                <w:rFonts w:ascii="Arial"/>
                <w:b/>
                <w:sz w:val="18"/>
              </w:rPr>
            </w:pPr>
            <w:r>
              <w:rPr>
                <w:rFonts w:ascii="Arial"/>
                <w:b/>
                <w:spacing w:val="-2"/>
                <w:sz w:val="18"/>
              </w:rPr>
              <w:t>600.477,23</w:t>
            </w:r>
          </w:p>
        </w:tc>
        <w:tc>
          <w:tcPr>
            <w:tcW w:w="841" w:type="dxa"/>
          </w:tcPr>
          <w:p w14:paraId="0D758920" w14:textId="77777777" w:rsidR="00AB5DB3" w:rsidRDefault="00000000">
            <w:pPr>
              <w:pStyle w:val="TableParagraph"/>
              <w:spacing w:before="28"/>
              <w:ind w:right="102"/>
              <w:jc w:val="right"/>
              <w:rPr>
                <w:rFonts w:ascii="Arial"/>
                <w:b/>
                <w:sz w:val="18"/>
              </w:rPr>
            </w:pPr>
            <w:r>
              <w:rPr>
                <w:rFonts w:ascii="Arial"/>
                <w:b/>
                <w:spacing w:val="-2"/>
                <w:sz w:val="18"/>
              </w:rPr>
              <w:t>74,17%</w:t>
            </w:r>
          </w:p>
        </w:tc>
      </w:tr>
      <w:tr w:rsidR="00AB5DB3" w14:paraId="4A5A19EC" w14:textId="77777777">
        <w:trPr>
          <w:trHeight w:val="285"/>
        </w:trPr>
        <w:tc>
          <w:tcPr>
            <w:tcW w:w="7061" w:type="dxa"/>
          </w:tcPr>
          <w:p w14:paraId="1A5CAC78"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593" w:type="dxa"/>
          </w:tcPr>
          <w:p w14:paraId="70513F73" w14:textId="77777777" w:rsidR="00AB5DB3" w:rsidRDefault="00000000">
            <w:pPr>
              <w:pStyle w:val="TableParagraph"/>
              <w:spacing w:before="36"/>
              <w:ind w:right="41"/>
              <w:jc w:val="right"/>
              <w:rPr>
                <w:rFonts w:ascii="Arial"/>
                <w:b/>
                <w:sz w:val="18"/>
              </w:rPr>
            </w:pPr>
            <w:r>
              <w:rPr>
                <w:rFonts w:ascii="Arial"/>
                <w:b/>
                <w:spacing w:val="-2"/>
                <w:sz w:val="18"/>
              </w:rPr>
              <w:t>687.000,00</w:t>
            </w:r>
          </w:p>
        </w:tc>
        <w:tc>
          <w:tcPr>
            <w:tcW w:w="1380" w:type="dxa"/>
          </w:tcPr>
          <w:p w14:paraId="77FC0008" w14:textId="77777777" w:rsidR="00AB5DB3" w:rsidRDefault="00000000">
            <w:pPr>
              <w:pStyle w:val="TableParagraph"/>
              <w:spacing w:before="36"/>
              <w:ind w:right="56"/>
              <w:jc w:val="right"/>
              <w:rPr>
                <w:rFonts w:ascii="Arial"/>
                <w:b/>
                <w:sz w:val="18"/>
              </w:rPr>
            </w:pPr>
            <w:r>
              <w:rPr>
                <w:rFonts w:ascii="Arial"/>
                <w:b/>
                <w:spacing w:val="-2"/>
                <w:sz w:val="18"/>
              </w:rPr>
              <w:t>533.400,06</w:t>
            </w:r>
          </w:p>
        </w:tc>
        <w:tc>
          <w:tcPr>
            <w:tcW w:w="841" w:type="dxa"/>
          </w:tcPr>
          <w:p w14:paraId="199A2A6B" w14:textId="77777777" w:rsidR="00AB5DB3" w:rsidRDefault="00000000">
            <w:pPr>
              <w:pStyle w:val="TableParagraph"/>
              <w:spacing w:before="36"/>
              <w:ind w:right="102"/>
              <w:jc w:val="right"/>
              <w:rPr>
                <w:rFonts w:ascii="Arial"/>
                <w:b/>
                <w:sz w:val="18"/>
              </w:rPr>
            </w:pPr>
            <w:r>
              <w:rPr>
                <w:rFonts w:ascii="Arial"/>
                <w:b/>
                <w:spacing w:val="-2"/>
                <w:sz w:val="18"/>
              </w:rPr>
              <w:t>77,64%</w:t>
            </w:r>
          </w:p>
        </w:tc>
      </w:tr>
      <w:tr w:rsidR="00AB5DB3" w14:paraId="443A60DC" w14:textId="77777777">
        <w:trPr>
          <w:trHeight w:val="285"/>
        </w:trPr>
        <w:tc>
          <w:tcPr>
            <w:tcW w:w="7061" w:type="dxa"/>
          </w:tcPr>
          <w:p w14:paraId="7DA13E69"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593" w:type="dxa"/>
          </w:tcPr>
          <w:p w14:paraId="2DE42D85" w14:textId="77777777" w:rsidR="00AB5DB3" w:rsidRDefault="00AB5DB3">
            <w:pPr>
              <w:pStyle w:val="TableParagraph"/>
              <w:rPr>
                <w:sz w:val="18"/>
              </w:rPr>
            </w:pPr>
          </w:p>
        </w:tc>
        <w:tc>
          <w:tcPr>
            <w:tcW w:w="1380" w:type="dxa"/>
          </w:tcPr>
          <w:p w14:paraId="25B30609" w14:textId="77777777" w:rsidR="00AB5DB3" w:rsidRDefault="00000000">
            <w:pPr>
              <w:pStyle w:val="TableParagraph"/>
              <w:spacing w:before="36"/>
              <w:ind w:right="56"/>
              <w:jc w:val="right"/>
              <w:rPr>
                <w:rFonts w:ascii="Arial"/>
                <w:i/>
                <w:sz w:val="18"/>
              </w:rPr>
            </w:pPr>
            <w:r>
              <w:rPr>
                <w:rFonts w:ascii="Arial"/>
                <w:i/>
                <w:spacing w:val="-2"/>
                <w:sz w:val="18"/>
              </w:rPr>
              <w:t>487.356,46</w:t>
            </w:r>
          </w:p>
        </w:tc>
        <w:tc>
          <w:tcPr>
            <w:tcW w:w="841" w:type="dxa"/>
          </w:tcPr>
          <w:p w14:paraId="5FFB3C04" w14:textId="77777777" w:rsidR="00AB5DB3" w:rsidRDefault="00AB5DB3">
            <w:pPr>
              <w:pStyle w:val="TableParagraph"/>
              <w:rPr>
                <w:sz w:val="18"/>
              </w:rPr>
            </w:pPr>
          </w:p>
        </w:tc>
      </w:tr>
      <w:tr w:rsidR="00AB5DB3" w14:paraId="10B2B787" w14:textId="77777777">
        <w:trPr>
          <w:trHeight w:val="285"/>
        </w:trPr>
        <w:tc>
          <w:tcPr>
            <w:tcW w:w="7061" w:type="dxa"/>
          </w:tcPr>
          <w:p w14:paraId="0EA2B7FC" w14:textId="77777777" w:rsidR="00AB5DB3" w:rsidRDefault="00000000">
            <w:pPr>
              <w:pStyle w:val="TableParagraph"/>
              <w:spacing w:before="36"/>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593" w:type="dxa"/>
          </w:tcPr>
          <w:p w14:paraId="1378ECC8" w14:textId="77777777" w:rsidR="00AB5DB3" w:rsidRDefault="00AB5DB3">
            <w:pPr>
              <w:pStyle w:val="TableParagraph"/>
              <w:rPr>
                <w:sz w:val="18"/>
              </w:rPr>
            </w:pPr>
          </w:p>
        </w:tc>
        <w:tc>
          <w:tcPr>
            <w:tcW w:w="1380" w:type="dxa"/>
          </w:tcPr>
          <w:p w14:paraId="21206AE8" w14:textId="77777777" w:rsidR="00AB5DB3" w:rsidRDefault="00000000">
            <w:pPr>
              <w:pStyle w:val="TableParagraph"/>
              <w:spacing w:before="36"/>
              <w:ind w:right="56"/>
              <w:jc w:val="right"/>
              <w:rPr>
                <w:rFonts w:ascii="Arial"/>
                <w:i/>
                <w:sz w:val="18"/>
              </w:rPr>
            </w:pPr>
            <w:r>
              <w:rPr>
                <w:rFonts w:ascii="Arial"/>
                <w:i/>
                <w:spacing w:val="-2"/>
                <w:sz w:val="18"/>
              </w:rPr>
              <w:t>46.043,60</w:t>
            </w:r>
          </w:p>
        </w:tc>
        <w:tc>
          <w:tcPr>
            <w:tcW w:w="841" w:type="dxa"/>
          </w:tcPr>
          <w:p w14:paraId="73B20D3C" w14:textId="77777777" w:rsidR="00AB5DB3" w:rsidRDefault="00AB5DB3">
            <w:pPr>
              <w:pStyle w:val="TableParagraph"/>
              <w:rPr>
                <w:sz w:val="18"/>
              </w:rPr>
            </w:pPr>
          </w:p>
        </w:tc>
      </w:tr>
      <w:tr w:rsidR="00AB5DB3" w14:paraId="7B43C2F5" w14:textId="77777777">
        <w:trPr>
          <w:trHeight w:val="285"/>
        </w:trPr>
        <w:tc>
          <w:tcPr>
            <w:tcW w:w="7061" w:type="dxa"/>
          </w:tcPr>
          <w:p w14:paraId="33376BEB"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7033E0D9" w14:textId="77777777" w:rsidR="00AB5DB3" w:rsidRDefault="00000000">
            <w:pPr>
              <w:pStyle w:val="TableParagraph"/>
              <w:spacing w:before="36"/>
              <w:ind w:right="41"/>
              <w:jc w:val="right"/>
              <w:rPr>
                <w:rFonts w:ascii="Arial"/>
                <w:b/>
                <w:sz w:val="18"/>
              </w:rPr>
            </w:pPr>
            <w:r>
              <w:rPr>
                <w:rFonts w:ascii="Arial"/>
                <w:b/>
                <w:spacing w:val="-2"/>
                <w:sz w:val="18"/>
              </w:rPr>
              <w:t>122.646,00</w:t>
            </w:r>
          </w:p>
        </w:tc>
        <w:tc>
          <w:tcPr>
            <w:tcW w:w="1380" w:type="dxa"/>
          </w:tcPr>
          <w:p w14:paraId="1145D3CE" w14:textId="77777777" w:rsidR="00AB5DB3" w:rsidRDefault="00000000">
            <w:pPr>
              <w:pStyle w:val="TableParagraph"/>
              <w:spacing w:before="36"/>
              <w:ind w:right="56"/>
              <w:jc w:val="right"/>
              <w:rPr>
                <w:rFonts w:ascii="Arial"/>
                <w:b/>
                <w:sz w:val="18"/>
              </w:rPr>
            </w:pPr>
            <w:r>
              <w:rPr>
                <w:rFonts w:ascii="Arial"/>
                <w:b/>
                <w:spacing w:val="-2"/>
                <w:sz w:val="18"/>
              </w:rPr>
              <w:t>67.077,17</w:t>
            </w:r>
          </w:p>
        </w:tc>
        <w:tc>
          <w:tcPr>
            <w:tcW w:w="841" w:type="dxa"/>
          </w:tcPr>
          <w:p w14:paraId="3EDB39C3" w14:textId="77777777" w:rsidR="00AB5DB3" w:rsidRDefault="00000000">
            <w:pPr>
              <w:pStyle w:val="TableParagraph"/>
              <w:spacing w:before="36"/>
              <w:ind w:right="102"/>
              <w:jc w:val="right"/>
              <w:rPr>
                <w:rFonts w:ascii="Arial"/>
                <w:b/>
                <w:sz w:val="18"/>
              </w:rPr>
            </w:pPr>
            <w:r>
              <w:rPr>
                <w:rFonts w:ascii="Arial"/>
                <w:b/>
                <w:spacing w:val="-2"/>
                <w:sz w:val="18"/>
              </w:rPr>
              <w:t>54,69%</w:t>
            </w:r>
          </w:p>
        </w:tc>
      </w:tr>
      <w:tr w:rsidR="00AB5DB3" w14:paraId="486BDC14" w14:textId="77777777">
        <w:trPr>
          <w:trHeight w:val="285"/>
        </w:trPr>
        <w:tc>
          <w:tcPr>
            <w:tcW w:w="7061" w:type="dxa"/>
          </w:tcPr>
          <w:p w14:paraId="719B1807" w14:textId="77777777" w:rsidR="00AB5DB3" w:rsidRDefault="00000000">
            <w:pPr>
              <w:pStyle w:val="TableParagraph"/>
              <w:spacing w:before="36"/>
              <w:ind w:left="79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593" w:type="dxa"/>
          </w:tcPr>
          <w:p w14:paraId="65F5BB74" w14:textId="77777777" w:rsidR="00AB5DB3" w:rsidRDefault="00AB5DB3">
            <w:pPr>
              <w:pStyle w:val="TableParagraph"/>
              <w:rPr>
                <w:sz w:val="18"/>
              </w:rPr>
            </w:pPr>
          </w:p>
        </w:tc>
        <w:tc>
          <w:tcPr>
            <w:tcW w:w="1380" w:type="dxa"/>
          </w:tcPr>
          <w:p w14:paraId="1F25352C" w14:textId="77777777" w:rsidR="00AB5DB3" w:rsidRDefault="00000000">
            <w:pPr>
              <w:pStyle w:val="TableParagraph"/>
              <w:spacing w:before="36"/>
              <w:ind w:right="56"/>
              <w:jc w:val="right"/>
              <w:rPr>
                <w:rFonts w:ascii="Arial"/>
                <w:i/>
                <w:sz w:val="18"/>
              </w:rPr>
            </w:pPr>
            <w:r>
              <w:rPr>
                <w:rFonts w:ascii="Arial"/>
                <w:i/>
                <w:spacing w:val="-2"/>
                <w:sz w:val="18"/>
              </w:rPr>
              <w:t>7.227,77</w:t>
            </w:r>
          </w:p>
        </w:tc>
        <w:tc>
          <w:tcPr>
            <w:tcW w:w="841" w:type="dxa"/>
          </w:tcPr>
          <w:p w14:paraId="71759F44" w14:textId="77777777" w:rsidR="00AB5DB3" w:rsidRDefault="00AB5DB3">
            <w:pPr>
              <w:pStyle w:val="TableParagraph"/>
              <w:rPr>
                <w:sz w:val="18"/>
              </w:rPr>
            </w:pPr>
          </w:p>
        </w:tc>
      </w:tr>
      <w:tr w:rsidR="00AB5DB3" w14:paraId="77B7BDC6" w14:textId="77777777">
        <w:trPr>
          <w:trHeight w:val="285"/>
        </w:trPr>
        <w:tc>
          <w:tcPr>
            <w:tcW w:w="7061" w:type="dxa"/>
          </w:tcPr>
          <w:p w14:paraId="6CE6C627"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593" w:type="dxa"/>
          </w:tcPr>
          <w:p w14:paraId="6C4CACAB" w14:textId="77777777" w:rsidR="00AB5DB3" w:rsidRDefault="00AB5DB3">
            <w:pPr>
              <w:pStyle w:val="TableParagraph"/>
              <w:rPr>
                <w:sz w:val="18"/>
              </w:rPr>
            </w:pPr>
          </w:p>
        </w:tc>
        <w:tc>
          <w:tcPr>
            <w:tcW w:w="1380" w:type="dxa"/>
          </w:tcPr>
          <w:p w14:paraId="5489088B" w14:textId="77777777" w:rsidR="00AB5DB3" w:rsidRDefault="00000000">
            <w:pPr>
              <w:pStyle w:val="TableParagraph"/>
              <w:spacing w:before="36"/>
              <w:ind w:right="56"/>
              <w:jc w:val="right"/>
              <w:rPr>
                <w:rFonts w:ascii="Arial"/>
                <w:i/>
                <w:sz w:val="18"/>
              </w:rPr>
            </w:pPr>
            <w:r>
              <w:rPr>
                <w:rFonts w:ascii="Arial"/>
                <w:i/>
                <w:spacing w:val="-2"/>
                <w:sz w:val="18"/>
              </w:rPr>
              <w:t>3.197,09</w:t>
            </w:r>
          </w:p>
        </w:tc>
        <w:tc>
          <w:tcPr>
            <w:tcW w:w="841" w:type="dxa"/>
          </w:tcPr>
          <w:p w14:paraId="2819900B" w14:textId="77777777" w:rsidR="00AB5DB3" w:rsidRDefault="00AB5DB3">
            <w:pPr>
              <w:pStyle w:val="TableParagraph"/>
              <w:rPr>
                <w:sz w:val="18"/>
              </w:rPr>
            </w:pPr>
          </w:p>
        </w:tc>
      </w:tr>
      <w:tr w:rsidR="00AB5DB3" w14:paraId="23A3D9E0" w14:textId="77777777">
        <w:trPr>
          <w:trHeight w:val="285"/>
        </w:trPr>
        <w:tc>
          <w:tcPr>
            <w:tcW w:w="7061" w:type="dxa"/>
          </w:tcPr>
          <w:p w14:paraId="5EF85594"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593" w:type="dxa"/>
          </w:tcPr>
          <w:p w14:paraId="77F80A52" w14:textId="77777777" w:rsidR="00AB5DB3" w:rsidRDefault="00AB5DB3">
            <w:pPr>
              <w:pStyle w:val="TableParagraph"/>
              <w:rPr>
                <w:sz w:val="18"/>
              </w:rPr>
            </w:pPr>
          </w:p>
        </w:tc>
        <w:tc>
          <w:tcPr>
            <w:tcW w:w="1380" w:type="dxa"/>
          </w:tcPr>
          <w:p w14:paraId="01B0D9CA" w14:textId="77777777" w:rsidR="00AB5DB3" w:rsidRDefault="00000000">
            <w:pPr>
              <w:pStyle w:val="TableParagraph"/>
              <w:spacing w:before="36"/>
              <w:ind w:right="56"/>
              <w:jc w:val="right"/>
              <w:rPr>
                <w:rFonts w:ascii="Arial"/>
                <w:i/>
                <w:sz w:val="18"/>
              </w:rPr>
            </w:pPr>
            <w:r>
              <w:rPr>
                <w:rFonts w:ascii="Arial"/>
                <w:i/>
                <w:spacing w:val="-2"/>
                <w:sz w:val="18"/>
              </w:rPr>
              <w:t>20.199,77</w:t>
            </w:r>
          </w:p>
        </w:tc>
        <w:tc>
          <w:tcPr>
            <w:tcW w:w="841" w:type="dxa"/>
          </w:tcPr>
          <w:p w14:paraId="789FC05E" w14:textId="77777777" w:rsidR="00AB5DB3" w:rsidRDefault="00AB5DB3">
            <w:pPr>
              <w:pStyle w:val="TableParagraph"/>
              <w:rPr>
                <w:sz w:val="18"/>
              </w:rPr>
            </w:pPr>
          </w:p>
        </w:tc>
      </w:tr>
      <w:tr w:rsidR="00AB5DB3" w14:paraId="7CE8E493" w14:textId="77777777">
        <w:trPr>
          <w:trHeight w:val="285"/>
        </w:trPr>
        <w:tc>
          <w:tcPr>
            <w:tcW w:w="7061" w:type="dxa"/>
          </w:tcPr>
          <w:p w14:paraId="5FEA3D5D" w14:textId="77777777" w:rsidR="00AB5DB3" w:rsidRDefault="00000000">
            <w:pPr>
              <w:pStyle w:val="TableParagraph"/>
              <w:spacing w:before="36"/>
              <w:ind w:left="795"/>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593" w:type="dxa"/>
          </w:tcPr>
          <w:p w14:paraId="38411491" w14:textId="77777777" w:rsidR="00AB5DB3" w:rsidRDefault="00AB5DB3">
            <w:pPr>
              <w:pStyle w:val="TableParagraph"/>
              <w:rPr>
                <w:sz w:val="18"/>
              </w:rPr>
            </w:pPr>
          </w:p>
        </w:tc>
        <w:tc>
          <w:tcPr>
            <w:tcW w:w="1380" w:type="dxa"/>
          </w:tcPr>
          <w:p w14:paraId="33BEDB37" w14:textId="77777777" w:rsidR="00AB5DB3" w:rsidRDefault="00000000">
            <w:pPr>
              <w:pStyle w:val="TableParagraph"/>
              <w:spacing w:before="36"/>
              <w:ind w:right="56"/>
              <w:jc w:val="right"/>
              <w:rPr>
                <w:rFonts w:ascii="Arial"/>
                <w:i/>
                <w:sz w:val="18"/>
              </w:rPr>
            </w:pPr>
            <w:r>
              <w:rPr>
                <w:rFonts w:ascii="Arial"/>
                <w:i/>
                <w:spacing w:val="-2"/>
                <w:sz w:val="18"/>
              </w:rPr>
              <w:t>2.788,29</w:t>
            </w:r>
          </w:p>
        </w:tc>
        <w:tc>
          <w:tcPr>
            <w:tcW w:w="841" w:type="dxa"/>
          </w:tcPr>
          <w:p w14:paraId="3BEC8CF8" w14:textId="77777777" w:rsidR="00AB5DB3" w:rsidRDefault="00AB5DB3">
            <w:pPr>
              <w:pStyle w:val="TableParagraph"/>
              <w:rPr>
                <w:sz w:val="18"/>
              </w:rPr>
            </w:pPr>
          </w:p>
        </w:tc>
      </w:tr>
      <w:tr w:rsidR="00AB5DB3" w14:paraId="719CFD77" w14:textId="77777777">
        <w:trPr>
          <w:trHeight w:val="277"/>
        </w:trPr>
        <w:tc>
          <w:tcPr>
            <w:tcW w:w="7061" w:type="dxa"/>
          </w:tcPr>
          <w:p w14:paraId="0D95DD7B" w14:textId="77777777" w:rsidR="00AB5DB3" w:rsidRDefault="00000000">
            <w:pPr>
              <w:pStyle w:val="TableParagraph"/>
              <w:spacing w:before="36"/>
              <w:ind w:left="79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593" w:type="dxa"/>
          </w:tcPr>
          <w:p w14:paraId="495E77BF" w14:textId="77777777" w:rsidR="00AB5DB3" w:rsidRDefault="00AB5DB3">
            <w:pPr>
              <w:pStyle w:val="TableParagraph"/>
              <w:rPr>
                <w:sz w:val="18"/>
              </w:rPr>
            </w:pPr>
          </w:p>
        </w:tc>
        <w:tc>
          <w:tcPr>
            <w:tcW w:w="1380" w:type="dxa"/>
          </w:tcPr>
          <w:p w14:paraId="4824BFD7" w14:textId="77777777" w:rsidR="00AB5DB3" w:rsidRDefault="00000000">
            <w:pPr>
              <w:pStyle w:val="TableParagraph"/>
              <w:spacing w:before="36"/>
              <w:ind w:right="56"/>
              <w:jc w:val="right"/>
              <w:rPr>
                <w:rFonts w:ascii="Arial"/>
                <w:i/>
                <w:sz w:val="18"/>
              </w:rPr>
            </w:pPr>
            <w:r>
              <w:rPr>
                <w:rFonts w:ascii="Arial"/>
                <w:i/>
                <w:spacing w:val="-2"/>
                <w:sz w:val="18"/>
              </w:rPr>
              <w:t>5.131,34</w:t>
            </w:r>
          </w:p>
        </w:tc>
        <w:tc>
          <w:tcPr>
            <w:tcW w:w="841" w:type="dxa"/>
          </w:tcPr>
          <w:p w14:paraId="44E072B2" w14:textId="77777777" w:rsidR="00AB5DB3" w:rsidRDefault="00AB5DB3">
            <w:pPr>
              <w:pStyle w:val="TableParagraph"/>
              <w:rPr>
                <w:sz w:val="18"/>
              </w:rPr>
            </w:pPr>
          </w:p>
        </w:tc>
      </w:tr>
      <w:tr w:rsidR="00AB5DB3" w14:paraId="755ADF72" w14:textId="77777777">
        <w:trPr>
          <w:trHeight w:val="277"/>
        </w:trPr>
        <w:tc>
          <w:tcPr>
            <w:tcW w:w="7061" w:type="dxa"/>
          </w:tcPr>
          <w:p w14:paraId="2EB4A02A" w14:textId="77777777" w:rsidR="00AB5DB3" w:rsidRDefault="00000000">
            <w:pPr>
              <w:pStyle w:val="TableParagraph"/>
              <w:spacing w:before="28"/>
              <w:ind w:left="795"/>
              <w:rPr>
                <w:rFonts w:ascii="Arial" w:hAnsi="Arial"/>
                <w:i/>
                <w:sz w:val="18"/>
              </w:rPr>
            </w:pPr>
            <w:r>
              <w:rPr>
                <w:rFonts w:ascii="Arial" w:hAnsi="Arial"/>
                <w:i/>
                <w:sz w:val="18"/>
              </w:rPr>
              <w:t>3227</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z w:val="18"/>
              </w:rPr>
              <w:t>radna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zaštitna</w:t>
            </w:r>
            <w:r>
              <w:rPr>
                <w:rFonts w:ascii="Arial" w:hAnsi="Arial"/>
                <w:i/>
                <w:spacing w:val="-1"/>
                <w:sz w:val="18"/>
              </w:rPr>
              <w:t xml:space="preserve"> </w:t>
            </w:r>
            <w:r>
              <w:rPr>
                <w:rFonts w:ascii="Arial" w:hAnsi="Arial"/>
                <w:i/>
                <w:sz w:val="18"/>
              </w:rPr>
              <w:t>odjeća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obuća</w:t>
            </w:r>
          </w:p>
        </w:tc>
        <w:tc>
          <w:tcPr>
            <w:tcW w:w="1593" w:type="dxa"/>
          </w:tcPr>
          <w:p w14:paraId="62712E51" w14:textId="77777777" w:rsidR="00AB5DB3" w:rsidRDefault="00AB5DB3">
            <w:pPr>
              <w:pStyle w:val="TableParagraph"/>
              <w:rPr>
                <w:sz w:val="18"/>
              </w:rPr>
            </w:pPr>
          </w:p>
        </w:tc>
        <w:tc>
          <w:tcPr>
            <w:tcW w:w="1380" w:type="dxa"/>
          </w:tcPr>
          <w:p w14:paraId="2B0AC912" w14:textId="77777777" w:rsidR="00AB5DB3" w:rsidRDefault="00000000">
            <w:pPr>
              <w:pStyle w:val="TableParagraph"/>
              <w:spacing w:before="28"/>
              <w:ind w:right="56"/>
              <w:jc w:val="right"/>
              <w:rPr>
                <w:rFonts w:ascii="Arial"/>
                <w:i/>
                <w:sz w:val="18"/>
              </w:rPr>
            </w:pPr>
            <w:r>
              <w:rPr>
                <w:rFonts w:ascii="Arial"/>
                <w:i/>
                <w:spacing w:val="-2"/>
                <w:sz w:val="18"/>
              </w:rPr>
              <w:t>3.516,94</w:t>
            </w:r>
          </w:p>
        </w:tc>
        <w:tc>
          <w:tcPr>
            <w:tcW w:w="841" w:type="dxa"/>
          </w:tcPr>
          <w:p w14:paraId="57D083BD" w14:textId="77777777" w:rsidR="00AB5DB3" w:rsidRDefault="00AB5DB3">
            <w:pPr>
              <w:pStyle w:val="TableParagraph"/>
              <w:rPr>
                <w:sz w:val="18"/>
              </w:rPr>
            </w:pPr>
          </w:p>
        </w:tc>
      </w:tr>
      <w:tr w:rsidR="00AB5DB3" w14:paraId="0B40BEE3" w14:textId="77777777">
        <w:trPr>
          <w:trHeight w:val="285"/>
        </w:trPr>
        <w:tc>
          <w:tcPr>
            <w:tcW w:w="7061" w:type="dxa"/>
          </w:tcPr>
          <w:p w14:paraId="3A3B06EF"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93" w:type="dxa"/>
          </w:tcPr>
          <w:p w14:paraId="0585D5AC" w14:textId="77777777" w:rsidR="00AB5DB3" w:rsidRDefault="00AB5DB3">
            <w:pPr>
              <w:pStyle w:val="TableParagraph"/>
              <w:rPr>
                <w:sz w:val="18"/>
              </w:rPr>
            </w:pPr>
          </w:p>
        </w:tc>
        <w:tc>
          <w:tcPr>
            <w:tcW w:w="1380" w:type="dxa"/>
          </w:tcPr>
          <w:p w14:paraId="7A62C899" w14:textId="77777777" w:rsidR="00AB5DB3" w:rsidRDefault="00000000">
            <w:pPr>
              <w:pStyle w:val="TableParagraph"/>
              <w:spacing w:before="36"/>
              <w:ind w:right="56"/>
              <w:jc w:val="right"/>
              <w:rPr>
                <w:rFonts w:ascii="Arial"/>
                <w:i/>
                <w:sz w:val="18"/>
              </w:rPr>
            </w:pPr>
            <w:r>
              <w:rPr>
                <w:rFonts w:ascii="Arial"/>
                <w:i/>
                <w:spacing w:val="-2"/>
                <w:sz w:val="18"/>
              </w:rPr>
              <w:t>9.507,81</w:t>
            </w:r>
          </w:p>
        </w:tc>
        <w:tc>
          <w:tcPr>
            <w:tcW w:w="841" w:type="dxa"/>
          </w:tcPr>
          <w:p w14:paraId="3AB6A0B9" w14:textId="77777777" w:rsidR="00AB5DB3" w:rsidRDefault="00AB5DB3">
            <w:pPr>
              <w:pStyle w:val="TableParagraph"/>
              <w:rPr>
                <w:sz w:val="18"/>
              </w:rPr>
            </w:pPr>
          </w:p>
        </w:tc>
      </w:tr>
      <w:tr w:rsidR="00AB5DB3" w14:paraId="3903D255" w14:textId="77777777">
        <w:trPr>
          <w:trHeight w:val="285"/>
        </w:trPr>
        <w:tc>
          <w:tcPr>
            <w:tcW w:w="7061" w:type="dxa"/>
          </w:tcPr>
          <w:p w14:paraId="4DE7D099" w14:textId="77777777" w:rsidR="00AB5DB3" w:rsidRDefault="00000000">
            <w:pPr>
              <w:pStyle w:val="TableParagraph"/>
              <w:spacing w:before="36"/>
              <w:ind w:left="79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593" w:type="dxa"/>
          </w:tcPr>
          <w:p w14:paraId="513A5805" w14:textId="77777777" w:rsidR="00AB5DB3" w:rsidRDefault="00AB5DB3">
            <w:pPr>
              <w:pStyle w:val="TableParagraph"/>
              <w:rPr>
                <w:sz w:val="18"/>
              </w:rPr>
            </w:pPr>
          </w:p>
        </w:tc>
        <w:tc>
          <w:tcPr>
            <w:tcW w:w="1380" w:type="dxa"/>
          </w:tcPr>
          <w:p w14:paraId="464F9ADF" w14:textId="77777777" w:rsidR="00AB5DB3" w:rsidRDefault="00000000">
            <w:pPr>
              <w:pStyle w:val="TableParagraph"/>
              <w:spacing w:before="36"/>
              <w:ind w:right="56"/>
              <w:jc w:val="right"/>
              <w:rPr>
                <w:rFonts w:ascii="Arial"/>
                <w:i/>
                <w:sz w:val="18"/>
              </w:rPr>
            </w:pPr>
            <w:r>
              <w:rPr>
                <w:rFonts w:ascii="Arial"/>
                <w:i/>
                <w:spacing w:val="-2"/>
                <w:sz w:val="18"/>
              </w:rPr>
              <w:t>15.508,16</w:t>
            </w:r>
          </w:p>
        </w:tc>
        <w:tc>
          <w:tcPr>
            <w:tcW w:w="841" w:type="dxa"/>
          </w:tcPr>
          <w:p w14:paraId="76F53BCB" w14:textId="77777777" w:rsidR="00AB5DB3" w:rsidRDefault="00AB5DB3">
            <w:pPr>
              <w:pStyle w:val="TableParagraph"/>
              <w:rPr>
                <w:sz w:val="18"/>
              </w:rPr>
            </w:pPr>
          </w:p>
        </w:tc>
      </w:tr>
      <w:tr w:rsidR="00AB5DB3" w14:paraId="78F224BB" w14:textId="77777777">
        <w:trPr>
          <w:trHeight w:val="285"/>
        </w:trPr>
        <w:tc>
          <w:tcPr>
            <w:tcW w:w="7061" w:type="dxa"/>
          </w:tcPr>
          <w:p w14:paraId="62A8DCD2"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593" w:type="dxa"/>
          </w:tcPr>
          <w:p w14:paraId="032C4B3F" w14:textId="77777777" w:rsidR="00AB5DB3" w:rsidRDefault="00000000">
            <w:pPr>
              <w:pStyle w:val="TableParagraph"/>
              <w:spacing w:before="36"/>
              <w:ind w:right="41"/>
              <w:jc w:val="right"/>
              <w:rPr>
                <w:rFonts w:ascii="Arial"/>
                <w:b/>
                <w:sz w:val="18"/>
              </w:rPr>
            </w:pPr>
            <w:r>
              <w:rPr>
                <w:rFonts w:ascii="Arial"/>
                <w:b/>
                <w:spacing w:val="-2"/>
                <w:sz w:val="18"/>
              </w:rPr>
              <w:t>13.000,00</w:t>
            </w:r>
          </w:p>
        </w:tc>
        <w:tc>
          <w:tcPr>
            <w:tcW w:w="1380" w:type="dxa"/>
          </w:tcPr>
          <w:p w14:paraId="554F5307" w14:textId="77777777" w:rsidR="00AB5DB3" w:rsidRDefault="00000000">
            <w:pPr>
              <w:pStyle w:val="TableParagraph"/>
              <w:spacing w:before="36"/>
              <w:ind w:right="56"/>
              <w:jc w:val="right"/>
              <w:rPr>
                <w:rFonts w:ascii="Arial"/>
                <w:b/>
                <w:sz w:val="18"/>
              </w:rPr>
            </w:pPr>
            <w:r>
              <w:rPr>
                <w:rFonts w:ascii="Arial"/>
                <w:b/>
                <w:spacing w:val="-2"/>
                <w:sz w:val="18"/>
              </w:rPr>
              <w:t>11.415,66</w:t>
            </w:r>
          </w:p>
        </w:tc>
        <w:tc>
          <w:tcPr>
            <w:tcW w:w="841" w:type="dxa"/>
          </w:tcPr>
          <w:p w14:paraId="5F3114A7" w14:textId="77777777" w:rsidR="00AB5DB3" w:rsidRDefault="00000000">
            <w:pPr>
              <w:pStyle w:val="TableParagraph"/>
              <w:spacing w:before="36"/>
              <w:ind w:right="102"/>
              <w:jc w:val="right"/>
              <w:rPr>
                <w:rFonts w:ascii="Arial"/>
                <w:b/>
                <w:sz w:val="18"/>
              </w:rPr>
            </w:pPr>
            <w:r>
              <w:rPr>
                <w:rFonts w:ascii="Arial"/>
                <w:b/>
                <w:spacing w:val="-2"/>
                <w:sz w:val="18"/>
              </w:rPr>
              <w:t>87,81%</w:t>
            </w:r>
          </w:p>
        </w:tc>
      </w:tr>
      <w:tr w:rsidR="00AB5DB3" w14:paraId="4578BC2B" w14:textId="77777777">
        <w:trPr>
          <w:trHeight w:val="285"/>
        </w:trPr>
        <w:tc>
          <w:tcPr>
            <w:tcW w:w="7061" w:type="dxa"/>
          </w:tcPr>
          <w:p w14:paraId="7C780082"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22B86EB1" w14:textId="77777777" w:rsidR="00AB5DB3" w:rsidRDefault="00000000">
            <w:pPr>
              <w:pStyle w:val="TableParagraph"/>
              <w:spacing w:before="36"/>
              <w:ind w:right="41"/>
              <w:jc w:val="right"/>
              <w:rPr>
                <w:rFonts w:ascii="Arial"/>
                <w:b/>
                <w:sz w:val="18"/>
              </w:rPr>
            </w:pPr>
            <w:r>
              <w:rPr>
                <w:rFonts w:ascii="Arial"/>
                <w:b/>
                <w:spacing w:val="-2"/>
                <w:sz w:val="18"/>
              </w:rPr>
              <w:t>13.000,00</w:t>
            </w:r>
          </w:p>
        </w:tc>
        <w:tc>
          <w:tcPr>
            <w:tcW w:w="1380" w:type="dxa"/>
          </w:tcPr>
          <w:p w14:paraId="187B52B2" w14:textId="77777777" w:rsidR="00AB5DB3" w:rsidRDefault="00000000">
            <w:pPr>
              <w:pStyle w:val="TableParagraph"/>
              <w:spacing w:before="36"/>
              <w:ind w:right="56"/>
              <w:jc w:val="right"/>
              <w:rPr>
                <w:rFonts w:ascii="Arial"/>
                <w:b/>
                <w:sz w:val="18"/>
              </w:rPr>
            </w:pPr>
            <w:r>
              <w:rPr>
                <w:rFonts w:ascii="Arial"/>
                <w:b/>
                <w:spacing w:val="-2"/>
                <w:sz w:val="18"/>
              </w:rPr>
              <w:t>11.415,66</w:t>
            </w:r>
          </w:p>
        </w:tc>
        <w:tc>
          <w:tcPr>
            <w:tcW w:w="841" w:type="dxa"/>
          </w:tcPr>
          <w:p w14:paraId="4E203AB3" w14:textId="77777777" w:rsidR="00AB5DB3" w:rsidRDefault="00000000">
            <w:pPr>
              <w:pStyle w:val="TableParagraph"/>
              <w:spacing w:before="36"/>
              <w:ind w:right="102"/>
              <w:jc w:val="right"/>
              <w:rPr>
                <w:rFonts w:ascii="Arial"/>
                <w:b/>
                <w:sz w:val="18"/>
              </w:rPr>
            </w:pPr>
            <w:r>
              <w:rPr>
                <w:rFonts w:ascii="Arial"/>
                <w:b/>
                <w:spacing w:val="-2"/>
                <w:sz w:val="18"/>
              </w:rPr>
              <w:t>87,81%</w:t>
            </w:r>
          </w:p>
        </w:tc>
      </w:tr>
      <w:tr w:rsidR="00AB5DB3" w14:paraId="44D247E5" w14:textId="77777777">
        <w:trPr>
          <w:trHeight w:val="285"/>
        </w:trPr>
        <w:tc>
          <w:tcPr>
            <w:tcW w:w="7061" w:type="dxa"/>
          </w:tcPr>
          <w:p w14:paraId="43D7A0FA"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93" w:type="dxa"/>
          </w:tcPr>
          <w:p w14:paraId="42476B1D" w14:textId="77777777" w:rsidR="00AB5DB3" w:rsidRDefault="00AB5DB3">
            <w:pPr>
              <w:pStyle w:val="TableParagraph"/>
              <w:rPr>
                <w:sz w:val="18"/>
              </w:rPr>
            </w:pPr>
          </w:p>
        </w:tc>
        <w:tc>
          <w:tcPr>
            <w:tcW w:w="1380" w:type="dxa"/>
          </w:tcPr>
          <w:p w14:paraId="48E51EA3" w14:textId="77777777" w:rsidR="00AB5DB3" w:rsidRDefault="00000000">
            <w:pPr>
              <w:pStyle w:val="TableParagraph"/>
              <w:spacing w:before="36"/>
              <w:ind w:right="56"/>
              <w:jc w:val="right"/>
              <w:rPr>
                <w:rFonts w:ascii="Arial"/>
                <w:i/>
                <w:sz w:val="18"/>
              </w:rPr>
            </w:pPr>
            <w:r>
              <w:rPr>
                <w:rFonts w:ascii="Arial"/>
                <w:i/>
                <w:spacing w:val="-2"/>
                <w:sz w:val="18"/>
              </w:rPr>
              <w:t>11.415,66</w:t>
            </w:r>
          </w:p>
        </w:tc>
        <w:tc>
          <w:tcPr>
            <w:tcW w:w="841" w:type="dxa"/>
          </w:tcPr>
          <w:p w14:paraId="18D52AA9" w14:textId="77777777" w:rsidR="00AB5DB3" w:rsidRDefault="00AB5DB3">
            <w:pPr>
              <w:pStyle w:val="TableParagraph"/>
              <w:rPr>
                <w:sz w:val="18"/>
              </w:rPr>
            </w:pPr>
          </w:p>
        </w:tc>
      </w:tr>
      <w:tr w:rsidR="00AB5DB3" w14:paraId="3A6130B3" w14:textId="77777777">
        <w:trPr>
          <w:trHeight w:val="732"/>
        </w:trPr>
        <w:tc>
          <w:tcPr>
            <w:tcW w:w="7061" w:type="dxa"/>
          </w:tcPr>
          <w:p w14:paraId="521D065D" w14:textId="77777777" w:rsidR="00AB5DB3" w:rsidRDefault="00000000">
            <w:pPr>
              <w:pStyle w:val="TableParagraph"/>
              <w:spacing w:before="41" w:line="232" w:lineRule="auto"/>
              <w:ind w:left="510"/>
              <w:rPr>
                <w:rFonts w:ascii="Arial"/>
                <w:b/>
                <w:sz w:val="18"/>
              </w:rPr>
            </w:pPr>
            <w:r>
              <w:rPr>
                <w:rFonts w:ascii="Arial"/>
                <w:b/>
                <w:sz w:val="18"/>
              </w:rPr>
              <w:t>Izvor:</w:t>
            </w:r>
            <w:r>
              <w:rPr>
                <w:rFonts w:ascii="Arial"/>
                <w:b/>
                <w:spacing w:val="-4"/>
                <w:sz w:val="18"/>
              </w:rPr>
              <w:t xml:space="preserve"> </w:t>
            </w:r>
            <w:r>
              <w:rPr>
                <w:rFonts w:ascii="Arial"/>
                <w:b/>
                <w:sz w:val="18"/>
              </w:rPr>
              <w:t>71</w:t>
            </w:r>
            <w:r>
              <w:rPr>
                <w:rFonts w:ascii="Arial"/>
                <w:b/>
                <w:spacing w:val="-4"/>
                <w:sz w:val="18"/>
              </w:rPr>
              <w:t xml:space="preserve"> </w:t>
            </w:r>
            <w:r>
              <w:rPr>
                <w:rFonts w:ascii="Arial"/>
                <w:b/>
                <w:sz w:val="18"/>
              </w:rPr>
              <w:t>Prihodi</w:t>
            </w:r>
            <w:r>
              <w:rPr>
                <w:rFonts w:ascii="Arial"/>
                <w:b/>
                <w:spacing w:val="-4"/>
                <w:sz w:val="18"/>
              </w:rPr>
              <w:t xml:space="preserve"> </w:t>
            </w:r>
            <w:r>
              <w:rPr>
                <w:rFonts w:ascii="Arial"/>
                <w:b/>
                <w:sz w:val="18"/>
              </w:rPr>
              <w:t>od</w:t>
            </w:r>
            <w:r>
              <w:rPr>
                <w:rFonts w:ascii="Arial"/>
                <w:b/>
                <w:spacing w:val="-4"/>
                <w:sz w:val="18"/>
              </w:rPr>
              <w:t xml:space="preserve"> </w:t>
            </w:r>
            <w:r>
              <w:rPr>
                <w:rFonts w:ascii="Arial"/>
                <w:b/>
                <w:sz w:val="18"/>
              </w:rPr>
              <w:t>prodaje</w:t>
            </w:r>
            <w:r>
              <w:rPr>
                <w:rFonts w:ascii="Arial"/>
                <w:b/>
                <w:spacing w:val="-4"/>
                <w:sz w:val="18"/>
              </w:rPr>
              <w:t xml:space="preserve"> </w:t>
            </w:r>
            <w:r>
              <w:rPr>
                <w:rFonts w:ascii="Arial"/>
                <w:b/>
                <w:sz w:val="18"/>
              </w:rPr>
              <w:t>ili</w:t>
            </w:r>
            <w:r>
              <w:rPr>
                <w:rFonts w:ascii="Arial"/>
                <w:b/>
                <w:spacing w:val="-4"/>
                <w:sz w:val="18"/>
              </w:rPr>
              <w:t xml:space="preserve"> </w:t>
            </w:r>
            <w:r>
              <w:rPr>
                <w:rFonts w:ascii="Arial"/>
                <w:b/>
                <w:sz w:val="18"/>
              </w:rPr>
              <w:t>zamjene</w:t>
            </w:r>
            <w:r>
              <w:rPr>
                <w:rFonts w:ascii="Arial"/>
                <w:b/>
                <w:spacing w:val="-4"/>
                <w:sz w:val="18"/>
              </w:rPr>
              <w:t xml:space="preserve"> </w:t>
            </w:r>
            <w:r>
              <w:rPr>
                <w:rFonts w:ascii="Arial"/>
                <w:b/>
                <w:sz w:val="18"/>
              </w:rPr>
              <w:t>nefinancijske</w:t>
            </w:r>
            <w:r>
              <w:rPr>
                <w:rFonts w:ascii="Arial"/>
                <w:b/>
                <w:spacing w:val="-4"/>
                <w:sz w:val="18"/>
              </w:rPr>
              <w:t xml:space="preserve"> </w:t>
            </w:r>
            <w:r>
              <w:rPr>
                <w:rFonts w:ascii="Arial"/>
                <w:b/>
                <w:sz w:val="18"/>
              </w:rPr>
              <w:t>imovine</w:t>
            </w:r>
            <w:r>
              <w:rPr>
                <w:rFonts w:ascii="Arial"/>
                <w:b/>
                <w:spacing w:val="-4"/>
                <w:sz w:val="18"/>
              </w:rPr>
              <w:t xml:space="preserve"> </w:t>
            </w:r>
            <w:r>
              <w:rPr>
                <w:rFonts w:ascii="Arial"/>
                <w:b/>
                <w:sz w:val="18"/>
              </w:rPr>
              <w:t>i</w:t>
            </w:r>
            <w:r>
              <w:rPr>
                <w:rFonts w:ascii="Arial"/>
                <w:b/>
                <w:spacing w:val="-4"/>
                <w:sz w:val="18"/>
              </w:rPr>
              <w:t xml:space="preserve"> </w:t>
            </w:r>
            <w:r>
              <w:rPr>
                <w:rFonts w:ascii="Arial"/>
                <w:b/>
                <w:sz w:val="18"/>
              </w:rPr>
              <w:t>naknade</w:t>
            </w:r>
            <w:r>
              <w:rPr>
                <w:rFonts w:ascii="Arial"/>
                <w:b/>
                <w:spacing w:val="-4"/>
                <w:sz w:val="18"/>
              </w:rPr>
              <w:t xml:space="preserve"> </w:t>
            </w:r>
            <w:r>
              <w:rPr>
                <w:rFonts w:ascii="Arial"/>
                <w:b/>
                <w:sz w:val="18"/>
              </w:rPr>
              <w:t>s naslova osiguranja</w:t>
            </w:r>
          </w:p>
          <w:p w14:paraId="3E8A0663" w14:textId="77777777" w:rsidR="00AB5DB3" w:rsidRDefault="00000000">
            <w:pPr>
              <w:pStyle w:val="TableParagraph"/>
              <w:spacing w:line="205" w:lineRule="exact"/>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5023CD52" w14:textId="77777777" w:rsidR="00AB5DB3" w:rsidRDefault="00000000">
            <w:pPr>
              <w:pStyle w:val="TableParagraph"/>
              <w:spacing w:before="36"/>
              <w:ind w:left="848"/>
              <w:rPr>
                <w:rFonts w:ascii="Arial"/>
                <w:b/>
                <w:sz w:val="18"/>
              </w:rPr>
            </w:pPr>
            <w:r>
              <w:rPr>
                <w:rFonts w:ascii="Arial"/>
                <w:b/>
                <w:spacing w:val="-2"/>
                <w:sz w:val="18"/>
              </w:rPr>
              <w:t>1.000,00</w:t>
            </w:r>
          </w:p>
          <w:p w14:paraId="088895F7" w14:textId="77777777" w:rsidR="00AB5DB3" w:rsidRDefault="00000000">
            <w:pPr>
              <w:pStyle w:val="TableParagraph"/>
              <w:spacing w:before="198"/>
              <w:ind w:left="848"/>
              <w:rPr>
                <w:rFonts w:ascii="Arial"/>
                <w:b/>
                <w:sz w:val="18"/>
              </w:rPr>
            </w:pPr>
            <w:r>
              <w:rPr>
                <w:rFonts w:ascii="Arial"/>
                <w:b/>
                <w:spacing w:val="-2"/>
                <w:sz w:val="18"/>
              </w:rPr>
              <w:t>1.000,00</w:t>
            </w:r>
          </w:p>
        </w:tc>
        <w:tc>
          <w:tcPr>
            <w:tcW w:w="1380" w:type="dxa"/>
          </w:tcPr>
          <w:p w14:paraId="7AEDC9AB" w14:textId="77777777" w:rsidR="00AB5DB3" w:rsidRDefault="00AB5DB3">
            <w:pPr>
              <w:pStyle w:val="TableParagraph"/>
              <w:rPr>
                <w:sz w:val="18"/>
              </w:rPr>
            </w:pPr>
          </w:p>
        </w:tc>
        <w:tc>
          <w:tcPr>
            <w:tcW w:w="841" w:type="dxa"/>
          </w:tcPr>
          <w:p w14:paraId="0F5E9405" w14:textId="77777777" w:rsidR="00AB5DB3" w:rsidRDefault="00AB5DB3">
            <w:pPr>
              <w:pStyle w:val="TableParagraph"/>
              <w:rPr>
                <w:sz w:val="18"/>
              </w:rPr>
            </w:pPr>
          </w:p>
        </w:tc>
      </w:tr>
      <w:tr w:rsidR="00AB5DB3" w14:paraId="0ACA39AD" w14:textId="77777777">
        <w:trPr>
          <w:trHeight w:val="389"/>
        </w:trPr>
        <w:tc>
          <w:tcPr>
            <w:tcW w:w="7061" w:type="dxa"/>
          </w:tcPr>
          <w:p w14:paraId="3D96154D"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0624" behindDoc="1" locked="0" layoutInCell="1" allowOverlap="1" wp14:anchorId="291875E7" wp14:editId="2A6FDB16">
                      <wp:simplePos x="0" y="0"/>
                      <wp:positionH relativeFrom="column">
                        <wp:posOffset>171957</wp:posOffset>
                      </wp:positionH>
                      <wp:positionV relativeFrom="paragraph">
                        <wp:posOffset>-9056</wp:posOffset>
                      </wp:positionV>
                      <wp:extent cx="6743065" cy="266065"/>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55" name="Graphic 55"/>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5C8E3E0" id="Group 54" o:spid="_x0000_s1026" style="position:absolute;margin-left:13.55pt;margin-top:-.7pt;width:530.95pt;height:20.95pt;z-index:-38905856;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Z3noA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IqVneegAgAALQYAAA4AAAAAAAAAAAAAAAAALgIA&#10;AGRycy9lMm9Eb2MueG1sUEsBAi0AFAAGAAgAAAAhACkcGV7gAAAACQEAAA8AAAAAAAAAAAAAAAAA&#10;+gQAAGRycy9kb3ducmV2LnhtbFBLBQYAAAAABAAEAPMAAAAHBgAAAAA=&#10;">
                      <v:shape id="Graphic 55"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" path="m,l6724650,r,247650l,247650,,xe" filled="f" strokeweight="1.42pt">
                        <v:path arrowok="t"/>
                      </v:shape>
                    </v:group>
                  </w:pict>
                </mc:Fallback>
              </mc:AlternateContent>
            </w:r>
            <w:r>
              <w:rPr>
                <w:rFonts w:ascii="Arial" w:hAnsi="Arial"/>
                <w:b/>
                <w:color w:val="00009F"/>
                <w:sz w:val="18"/>
              </w:rPr>
              <w:t>A100503</w:t>
            </w:r>
            <w:r>
              <w:rPr>
                <w:rFonts w:ascii="Arial" w:hAnsi="Arial"/>
                <w:b/>
                <w:color w:val="00009F"/>
                <w:spacing w:val="-4"/>
                <w:sz w:val="18"/>
              </w:rPr>
              <w:t xml:space="preserve"> </w:t>
            </w:r>
            <w:r>
              <w:rPr>
                <w:rFonts w:ascii="Arial" w:hAnsi="Arial"/>
                <w:b/>
                <w:color w:val="00009F"/>
                <w:sz w:val="18"/>
              </w:rPr>
              <w:t>Tekuće</w:t>
            </w:r>
            <w:r>
              <w:rPr>
                <w:rFonts w:ascii="Arial" w:hAnsi="Arial"/>
                <w:b/>
                <w:color w:val="00009F"/>
                <w:spacing w:val="-1"/>
                <w:sz w:val="18"/>
              </w:rPr>
              <w:t xml:space="preserve"> </w:t>
            </w:r>
            <w:r>
              <w:rPr>
                <w:rFonts w:ascii="Arial" w:hAnsi="Arial"/>
                <w:b/>
                <w:color w:val="00009F"/>
                <w:sz w:val="18"/>
              </w:rPr>
              <w:t>donacije</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1"/>
                <w:sz w:val="18"/>
              </w:rPr>
              <w:t xml:space="preserve"> </w:t>
            </w:r>
            <w:r>
              <w:rPr>
                <w:rFonts w:ascii="Arial" w:hAnsi="Arial"/>
                <w:b/>
                <w:color w:val="00009F"/>
                <w:spacing w:val="-5"/>
                <w:sz w:val="18"/>
              </w:rPr>
              <w:t>DVD</w:t>
            </w:r>
          </w:p>
        </w:tc>
        <w:tc>
          <w:tcPr>
            <w:tcW w:w="1593" w:type="dxa"/>
          </w:tcPr>
          <w:p w14:paraId="41BBEF62" w14:textId="77777777" w:rsidR="00AB5DB3" w:rsidRDefault="00000000">
            <w:pPr>
              <w:pStyle w:val="TableParagraph"/>
              <w:spacing w:before="54"/>
              <w:ind w:right="41"/>
              <w:jc w:val="right"/>
              <w:rPr>
                <w:rFonts w:ascii="Arial"/>
                <w:b/>
                <w:sz w:val="18"/>
              </w:rPr>
            </w:pPr>
            <w:r>
              <w:rPr>
                <w:rFonts w:ascii="Arial"/>
                <w:b/>
                <w:color w:val="00009F"/>
                <w:spacing w:val="-2"/>
                <w:sz w:val="18"/>
              </w:rPr>
              <w:t>666.000,00</w:t>
            </w:r>
          </w:p>
        </w:tc>
        <w:tc>
          <w:tcPr>
            <w:tcW w:w="1380" w:type="dxa"/>
          </w:tcPr>
          <w:p w14:paraId="61DB5638" w14:textId="77777777" w:rsidR="00AB5DB3" w:rsidRDefault="00000000">
            <w:pPr>
              <w:pStyle w:val="TableParagraph"/>
              <w:spacing w:before="54"/>
              <w:ind w:right="56"/>
              <w:jc w:val="right"/>
              <w:rPr>
                <w:rFonts w:ascii="Arial"/>
                <w:b/>
                <w:sz w:val="18"/>
              </w:rPr>
            </w:pPr>
            <w:r>
              <w:rPr>
                <w:rFonts w:ascii="Arial"/>
                <w:b/>
                <w:color w:val="00009F"/>
                <w:spacing w:val="-2"/>
                <w:sz w:val="18"/>
              </w:rPr>
              <w:t>263.500,00</w:t>
            </w:r>
          </w:p>
        </w:tc>
        <w:tc>
          <w:tcPr>
            <w:tcW w:w="841" w:type="dxa"/>
          </w:tcPr>
          <w:p w14:paraId="36879775" w14:textId="77777777" w:rsidR="00AB5DB3" w:rsidRDefault="00000000">
            <w:pPr>
              <w:pStyle w:val="TableParagraph"/>
              <w:spacing w:before="54"/>
              <w:ind w:right="102"/>
              <w:jc w:val="right"/>
              <w:rPr>
                <w:rFonts w:ascii="Arial"/>
                <w:b/>
                <w:sz w:val="18"/>
              </w:rPr>
            </w:pPr>
            <w:r>
              <w:rPr>
                <w:rFonts w:ascii="Arial"/>
                <w:b/>
                <w:color w:val="00009F"/>
                <w:spacing w:val="-2"/>
                <w:sz w:val="18"/>
              </w:rPr>
              <w:t>39,56%</w:t>
            </w:r>
          </w:p>
        </w:tc>
      </w:tr>
      <w:tr w:rsidR="00AB5DB3" w14:paraId="0DE370EF" w14:textId="77777777">
        <w:trPr>
          <w:trHeight w:val="243"/>
        </w:trPr>
        <w:tc>
          <w:tcPr>
            <w:tcW w:w="7061" w:type="dxa"/>
          </w:tcPr>
          <w:p w14:paraId="0B1350FB"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7F166A52" w14:textId="77777777" w:rsidR="00AB5DB3" w:rsidRDefault="00000000">
            <w:pPr>
              <w:pStyle w:val="TableParagraph"/>
              <w:spacing w:line="201" w:lineRule="exact"/>
              <w:ind w:right="41"/>
              <w:jc w:val="right"/>
              <w:rPr>
                <w:rFonts w:ascii="Arial"/>
                <w:b/>
                <w:sz w:val="18"/>
              </w:rPr>
            </w:pPr>
            <w:r>
              <w:rPr>
                <w:rFonts w:ascii="Arial"/>
                <w:b/>
                <w:spacing w:val="-2"/>
                <w:sz w:val="18"/>
              </w:rPr>
              <w:t>666.000,00</w:t>
            </w:r>
          </w:p>
        </w:tc>
        <w:tc>
          <w:tcPr>
            <w:tcW w:w="1380" w:type="dxa"/>
          </w:tcPr>
          <w:p w14:paraId="19F9D463" w14:textId="77777777" w:rsidR="00AB5DB3" w:rsidRDefault="00000000">
            <w:pPr>
              <w:pStyle w:val="TableParagraph"/>
              <w:spacing w:line="201" w:lineRule="exact"/>
              <w:ind w:right="56"/>
              <w:jc w:val="right"/>
              <w:rPr>
                <w:rFonts w:ascii="Arial"/>
                <w:b/>
                <w:sz w:val="18"/>
              </w:rPr>
            </w:pPr>
            <w:r>
              <w:rPr>
                <w:rFonts w:ascii="Arial"/>
                <w:b/>
                <w:spacing w:val="-2"/>
                <w:sz w:val="18"/>
              </w:rPr>
              <w:t>263.500,00</w:t>
            </w:r>
          </w:p>
        </w:tc>
        <w:tc>
          <w:tcPr>
            <w:tcW w:w="841" w:type="dxa"/>
          </w:tcPr>
          <w:p w14:paraId="2055928A" w14:textId="77777777" w:rsidR="00AB5DB3" w:rsidRDefault="00000000">
            <w:pPr>
              <w:pStyle w:val="TableParagraph"/>
              <w:spacing w:line="201" w:lineRule="exact"/>
              <w:ind w:right="102"/>
              <w:jc w:val="right"/>
              <w:rPr>
                <w:rFonts w:ascii="Arial"/>
                <w:b/>
                <w:sz w:val="18"/>
              </w:rPr>
            </w:pPr>
            <w:r>
              <w:rPr>
                <w:rFonts w:ascii="Arial"/>
                <w:b/>
                <w:spacing w:val="-2"/>
                <w:sz w:val="18"/>
              </w:rPr>
              <w:t>39,56%</w:t>
            </w:r>
          </w:p>
        </w:tc>
      </w:tr>
      <w:tr w:rsidR="00AB5DB3" w14:paraId="1051B2C9" w14:textId="77777777">
        <w:trPr>
          <w:trHeight w:val="277"/>
        </w:trPr>
        <w:tc>
          <w:tcPr>
            <w:tcW w:w="7061" w:type="dxa"/>
          </w:tcPr>
          <w:p w14:paraId="69702829" w14:textId="77777777" w:rsidR="00AB5DB3" w:rsidRDefault="00000000">
            <w:pPr>
              <w:pStyle w:val="TableParagraph"/>
              <w:spacing w:before="36"/>
              <w:ind w:right="883"/>
              <w:jc w:val="right"/>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593" w:type="dxa"/>
          </w:tcPr>
          <w:p w14:paraId="0EC19499" w14:textId="77777777" w:rsidR="00AB5DB3" w:rsidRDefault="00000000">
            <w:pPr>
              <w:pStyle w:val="TableParagraph"/>
              <w:spacing w:before="36"/>
              <w:ind w:right="41"/>
              <w:jc w:val="right"/>
              <w:rPr>
                <w:rFonts w:ascii="Arial"/>
                <w:b/>
                <w:sz w:val="18"/>
              </w:rPr>
            </w:pPr>
            <w:r>
              <w:rPr>
                <w:rFonts w:ascii="Arial"/>
                <w:b/>
                <w:spacing w:val="-2"/>
                <w:sz w:val="18"/>
              </w:rPr>
              <w:t>666.000,00</w:t>
            </w:r>
          </w:p>
        </w:tc>
        <w:tc>
          <w:tcPr>
            <w:tcW w:w="1380" w:type="dxa"/>
          </w:tcPr>
          <w:p w14:paraId="336E740B" w14:textId="77777777" w:rsidR="00AB5DB3" w:rsidRDefault="00000000">
            <w:pPr>
              <w:pStyle w:val="TableParagraph"/>
              <w:spacing w:before="36"/>
              <w:ind w:right="56"/>
              <w:jc w:val="right"/>
              <w:rPr>
                <w:rFonts w:ascii="Arial"/>
                <w:b/>
                <w:sz w:val="18"/>
              </w:rPr>
            </w:pPr>
            <w:r>
              <w:rPr>
                <w:rFonts w:ascii="Arial"/>
                <w:b/>
                <w:spacing w:val="-2"/>
                <w:sz w:val="18"/>
              </w:rPr>
              <w:t>263.500,00</w:t>
            </w:r>
          </w:p>
        </w:tc>
        <w:tc>
          <w:tcPr>
            <w:tcW w:w="841" w:type="dxa"/>
          </w:tcPr>
          <w:p w14:paraId="2F66A842" w14:textId="77777777" w:rsidR="00AB5DB3" w:rsidRDefault="00000000">
            <w:pPr>
              <w:pStyle w:val="TableParagraph"/>
              <w:spacing w:before="36"/>
              <w:ind w:right="102"/>
              <w:jc w:val="right"/>
              <w:rPr>
                <w:rFonts w:ascii="Arial"/>
                <w:b/>
                <w:sz w:val="18"/>
              </w:rPr>
            </w:pPr>
            <w:r>
              <w:rPr>
                <w:rFonts w:ascii="Arial"/>
                <w:b/>
                <w:spacing w:val="-2"/>
                <w:sz w:val="18"/>
              </w:rPr>
              <w:t>39,56%</w:t>
            </w:r>
          </w:p>
        </w:tc>
      </w:tr>
      <w:tr w:rsidR="00AB5DB3" w14:paraId="35ED3142" w14:textId="77777777">
        <w:trPr>
          <w:trHeight w:val="319"/>
        </w:trPr>
        <w:tc>
          <w:tcPr>
            <w:tcW w:w="7061" w:type="dxa"/>
          </w:tcPr>
          <w:p w14:paraId="29449573" w14:textId="77777777" w:rsidR="00AB5DB3" w:rsidRDefault="00000000">
            <w:pPr>
              <w:pStyle w:val="TableParagraph"/>
              <w:spacing w:before="28"/>
              <w:ind w:left="795"/>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593" w:type="dxa"/>
          </w:tcPr>
          <w:p w14:paraId="47261ABE" w14:textId="77777777" w:rsidR="00AB5DB3" w:rsidRDefault="00AB5DB3">
            <w:pPr>
              <w:pStyle w:val="TableParagraph"/>
              <w:rPr>
                <w:sz w:val="18"/>
              </w:rPr>
            </w:pPr>
          </w:p>
        </w:tc>
        <w:tc>
          <w:tcPr>
            <w:tcW w:w="1380" w:type="dxa"/>
          </w:tcPr>
          <w:p w14:paraId="1BDCCD2F" w14:textId="77777777" w:rsidR="00AB5DB3" w:rsidRDefault="00000000">
            <w:pPr>
              <w:pStyle w:val="TableParagraph"/>
              <w:spacing w:before="28"/>
              <w:ind w:right="56"/>
              <w:jc w:val="right"/>
              <w:rPr>
                <w:rFonts w:ascii="Arial"/>
                <w:i/>
                <w:sz w:val="18"/>
              </w:rPr>
            </w:pPr>
            <w:r>
              <w:rPr>
                <w:rFonts w:ascii="Arial"/>
                <w:i/>
                <w:spacing w:val="-2"/>
                <w:sz w:val="18"/>
              </w:rPr>
              <w:t>263.500,00</w:t>
            </w:r>
          </w:p>
        </w:tc>
        <w:tc>
          <w:tcPr>
            <w:tcW w:w="841" w:type="dxa"/>
          </w:tcPr>
          <w:p w14:paraId="00B8359B" w14:textId="77777777" w:rsidR="00AB5DB3" w:rsidRDefault="00AB5DB3">
            <w:pPr>
              <w:pStyle w:val="TableParagraph"/>
              <w:rPr>
                <w:sz w:val="18"/>
              </w:rPr>
            </w:pPr>
          </w:p>
        </w:tc>
      </w:tr>
      <w:tr w:rsidR="00AB5DB3" w14:paraId="1BB47006" w14:textId="77777777">
        <w:trPr>
          <w:trHeight w:val="389"/>
        </w:trPr>
        <w:tc>
          <w:tcPr>
            <w:tcW w:w="7061" w:type="dxa"/>
          </w:tcPr>
          <w:p w14:paraId="6787826C"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1136" behindDoc="1" locked="0" layoutInCell="1" allowOverlap="1" wp14:anchorId="2034AF5D" wp14:editId="20384A7E">
                      <wp:simplePos x="0" y="0"/>
                      <wp:positionH relativeFrom="column">
                        <wp:posOffset>171957</wp:posOffset>
                      </wp:positionH>
                      <wp:positionV relativeFrom="paragraph">
                        <wp:posOffset>-9056</wp:posOffset>
                      </wp:positionV>
                      <wp:extent cx="6743065" cy="26606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57" name="Graphic 57"/>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F65CFA1" id="Group 56" o:spid="_x0000_s1026" style="position:absolute;margin-left:13.55pt;margin-top:-.7pt;width:530.95pt;height:20.95pt;z-index:-38905344;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DLnIdvoQIAAC0GAAAOAAAAAAAAAAAAAAAAAC4C&#10;AABkcnMvZTJvRG9jLnhtbFBLAQItABQABgAIAAAAIQApHBle4AAAAAkBAAAPAAAAAAAAAAAAAAAA&#10;APsEAABkcnMvZG93bnJldi54bWxQSwUGAAAAAAQABADzAAAACAYAAAAA&#10;">
                      <v:shape id="Graphic 57"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A100507</w:t>
            </w:r>
            <w:r>
              <w:rPr>
                <w:rFonts w:ascii="Arial" w:hAnsi="Arial"/>
                <w:b/>
                <w:color w:val="00009F"/>
                <w:spacing w:val="-1"/>
                <w:sz w:val="18"/>
              </w:rPr>
              <w:t xml:space="preserve"> </w:t>
            </w:r>
            <w:r>
              <w:rPr>
                <w:rFonts w:ascii="Arial" w:hAnsi="Arial"/>
                <w:b/>
                <w:color w:val="00009F"/>
                <w:sz w:val="18"/>
              </w:rPr>
              <w:t>Vatrogasna</w:t>
            </w:r>
            <w:r>
              <w:rPr>
                <w:rFonts w:ascii="Arial" w:hAnsi="Arial"/>
                <w:b/>
                <w:color w:val="00009F"/>
                <w:spacing w:val="-1"/>
                <w:sz w:val="18"/>
              </w:rPr>
              <w:t xml:space="preserve"> </w:t>
            </w:r>
            <w:r>
              <w:rPr>
                <w:rFonts w:ascii="Arial" w:hAnsi="Arial"/>
                <w:b/>
                <w:color w:val="00009F"/>
                <w:sz w:val="18"/>
              </w:rPr>
              <w:t>zajednica</w:t>
            </w:r>
            <w:r>
              <w:rPr>
                <w:rFonts w:ascii="Arial" w:hAnsi="Arial"/>
                <w:b/>
                <w:color w:val="00009F"/>
                <w:spacing w:val="-1"/>
                <w:sz w:val="18"/>
              </w:rPr>
              <w:t xml:space="preserve"> </w:t>
            </w:r>
            <w:r>
              <w:rPr>
                <w:rFonts w:ascii="Arial" w:hAnsi="Arial"/>
                <w:b/>
                <w:color w:val="00009F"/>
                <w:sz w:val="18"/>
              </w:rPr>
              <w:t>grada</w:t>
            </w:r>
            <w:r>
              <w:rPr>
                <w:rFonts w:ascii="Arial" w:hAnsi="Arial"/>
                <w:b/>
                <w:color w:val="00009F"/>
                <w:spacing w:val="-1"/>
                <w:sz w:val="18"/>
              </w:rPr>
              <w:t xml:space="preserve"> </w:t>
            </w:r>
            <w:r>
              <w:rPr>
                <w:rFonts w:ascii="Arial" w:hAnsi="Arial"/>
                <w:b/>
                <w:color w:val="00009F"/>
                <w:spacing w:val="-2"/>
                <w:sz w:val="18"/>
              </w:rPr>
              <w:t>Šibenika</w:t>
            </w:r>
          </w:p>
        </w:tc>
        <w:tc>
          <w:tcPr>
            <w:tcW w:w="1593" w:type="dxa"/>
          </w:tcPr>
          <w:p w14:paraId="54A35F8C" w14:textId="77777777" w:rsidR="00AB5DB3" w:rsidRDefault="00000000">
            <w:pPr>
              <w:pStyle w:val="TableParagraph"/>
              <w:spacing w:before="54"/>
              <w:ind w:right="41"/>
              <w:jc w:val="right"/>
              <w:rPr>
                <w:rFonts w:ascii="Arial"/>
                <w:b/>
                <w:sz w:val="18"/>
              </w:rPr>
            </w:pPr>
            <w:r>
              <w:rPr>
                <w:rFonts w:ascii="Arial"/>
                <w:b/>
                <w:color w:val="00009F"/>
                <w:spacing w:val="-2"/>
                <w:sz w:val="18"/>
              </w:rPr>
              <w:t>50.000,00</w:t>
            </w:r>
          </w:p>
        </w:tc>
        <w:tc>
          <w:tcPr>
            <w:tcW w:w="1380" w:type="dxa"/>
          </w:tcPr>
          <w:p w14:paraId="1A95506F" w14:textId="77777777" w:rsidR="00AB5DB3" w:rsidRDefault="00000000">
            <w:pPr>
              <w:pStyle w:val="TableParagraph"/>
              <w:spacing w:before="54"/>
              <w:ind w:right="56"/>
              <w:jc w:val="right"/>
              <w:rPr>
                <w:rFonts w:ascii="Arial"/>
                <w:b/>
                <w:sz w:val="18"/>
              </w:rPr>
            </w:pPr>
            <w:r>
              <w:rPr>
                <w:rFonts w:ascii="Arial"/>
                <w:b/>
                <w:color w:val="00009F"/>
                <w:spacing w:val="-2"/>
                <w:sz w:val="18"/>
              </w:rPr>
              <w:t>39.500,00</w:t>
            </w:r>
          </w:p>
        </w:tc>
        <w:tc>
          <w:tcPr>
            <w:tcW w:w="841" w:type="dxa"/>
          </w:tcPr>
          <w:p w14:paraId="6D3B6C3E" w14:textId="77777777" w:rsidR="00AB5DB3" w:rsidRDefault="00000000">
            <w:pPr>
              <w:pStyle w:val="TableParagraph"/>
              <w:spacing w:before="54"/>
              <w:ind w:right="102"/>
              <w:jc w:val="right"/>
              <w:rPr>
                <w:rFonts w:ascii="Arial"/>
                <w:b/>
                <w:sz w:val="18"/>
              </w:rPr>
            </w:pPr>
            <w:r>
              <w:rPr>
                <w:rFonts w:ascii="Arial"/>
                <w:b/>
                <w:color w:val="00009F"/>
                <w:spacing w:val="-2"/>
                <w:sz w:val="18"/>
              </w:rPr>
              <w:t>79,00%</w:t>
            </w:r>
          </w:p>
        </w:tc>
      </w:tr>
      <w:tr w:rsidR="00AB5DB3" w14:paraId="0E5FCA34" w14:textId="77777777">
        <w:trPr>
          <w:trHeight w:val="243"/>
        </w:trPr>
        <w:tc>
          <w:tcPr>
            <w:tcW w:w="7061" w:type="dxa"/>
          </w:tcPr>
          <w:p w14:paraId="743A666D"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7F78520A" w14:textId="77777777" w:rsidR="00AB5DB3" w:rsidRDefault="00000000">
            <w:pPr>
              <w:pStyle w:val="TableParagraph"/>
              <w:spacing w:line="201" w:lineRule="exact"/>
              <w:ind w:right="41"/>
              <w:jc w:val="right"/>
              <w:rPr>
                <w:rFonts w:ascii="Arial"/>
                <w:b/>
                <w:sz w:val="18"/>
              </w:rPr>
            </w:pPr>
            <w:r>
              <w:rPr>
                <w:rFonts w:ascii="Arial"/>
                <w:b/>
                <w:spacing w:val="-2"/>
                <w:sz w:val="18"/>
              </w:rPr>
              <w:t>50.000,00</w:t>
            </w:r>
          </w:p>
        </w:tc>
        <w:tc>
          <w:tcPr>
            <w:tcW w:w="1380" w:type="dxa"/>
          </w:tcPr>
          <w:p w14:paraId="45F03FF2" w14:textId="77777777" w:rsidR="00AB5DB3" w:rsidRDefault="00000000">
            <w:pPr>
              <w:pStyle w:val="TableParagraph"/>
              <w:spacing w:line="201" w:lineRule="exact"/>
              <w:ind w:right="56"/>
              <w:jc w:val="right"/>
              <w:rPr>
                <w:rFonts w:ascii="Arial"/>
                <w:b/>
                <w:sz w:val="18"/>
              </w:rPr>
            </w:pPr>
            <w:r>
              <w:rPr>
                <w:rFonts w:ascii="Arial"/>
                <w:b/>
                <w:spacing w:val="-2"/>
                <w:sz w:val="18"/>
              </w:rPr>
              <w:t>39.500,00</w:t>
            </w:r>
          </w:p>
        </w:tc>
        <w:tc>
          <w:tcPr>
            <w:tcW w:w="841" w:type="dxa"/>
          </w:tcPr>
          <w:p w14:paraId="2CD1F990" w14:textId="77777777" w:rsidR="00AB5DB3" w:rsidRDefault="00000000">
            <w:pPr>
              <w:pStyle w:val="TableParagraph"/>
              <w:spacing w:line="201" w:lineRule="exact"/>
              <w:ind w:right="102"/>
              <w:jc w:val="right"/>
              <w:rPr>
                <w:rFonts w:ascii="Arial"/>
                <w:b/>
                <w:sz w:val="18"/>
              </w:rPr>
            </w:pPr>
            <w:r>
              <w:rPr>
                <w:rFonts w:ascii="Arial"/>
                <w:b/>
                <w:spacing w:val="-2"/>
                <w:sz w:val="18"/>
              </w:rPr>
              <w:t>79,00%</w:t>
            </w:r>
          </w:p>
        </w:tc>
      </w:tr>
      <w:tr w:rsidR="00AB5DB3" w14:paraId="356EDC44" w14:textId="77777777">
        <w:trPr>
          <w:trHeight w:val="285"/>
        </w:trPr>
        <w:tc>
          <w:tcPr>
            <w:tcW w:w="7061" w:type="dxa"/>
          </w:tcPr>
          <w:p w14:paraId="0BDCEBE9" w14:textId="77777777" w:rsidR="00AB5DB3" w:rsidRDefault="00000000">
            <w:pPr>
              <w:pStyle w:val="TableParagraph"/>
              <w:spacing w:before="36"/>
              <w:ind w:right="883"/>
              <w:jc w:val="right"/>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593" w:type="dxa"/>
          </w:tcPr>
          <w:p w14:paraId="3552F3E8" w14:textId="77777777" w:rsidR="00AB5DB3" w:rsidRDefault="00000000">
            <w:pPr>
              <w:pStyle w:val="TableParagraph"/>
              <w:spacing w:before="36"/>
              <w:ind w:right="41"/>
              <w:jc w:val="right"/>
              <w:rPr>
                <w:rFonts w:ascii="Arial"/>
                <w:b/>
                <w:sz w:val="18"/>
              </w:rPr>
            </w:pPr>
            <w:r>
              <w:rPr>
                <w:rFonts w:ascii="Arial"/>
                <w:b/>
                <w:spacing w:val="-2"/>
                <w:sz w:val="18"/>
              </w:rPr>
              <w:t>50.000,00</w:t>
            </w:r>
          </w:p>
        </w:tc>
        <w:tc>
          <w:tcPr>
            <w:tcW w:w="1380" w:type="dxa"/>
          </w:tcPr>
          <w:p w14:paraId="4A63CFD7" w14:textId="77777777" w:rsidR="00AB5DB3" w:rsidRDefault="00000000">
            <w:pPr>
              <w:pStyle w:val="TableParagraph"/>
              <w:spacing w:before="36"/>
              <w:ind w:right="56"/>
              <w:jc w:val="right"/>
              <w:rPr>
                <w:rFonts w:ascii="Arial"/>
                <w:b/>
                <w:sz w:val="18"/>
              </w:rPr>
            </w:pPr>
            <w:r>
              <w:rPr>
                <w:rFonts w:ascii="Arial"/>
                <w:b/>
                <w:spacing w:val="-2"/>
                <w:sz w:val="18"/>
              </w:rPr>
              <w:t>39.500,00</w:t>
            </w:r>
          </w:p>
        </w:tc>
        <w:tc>
          <w:tcPr>
            <w:tcW w:w="841" w:type="dxa"/>
          </w:tcPr>
          <w:p w14:paraId="72294CA9" w14:textId="77777777" w:rsidR="00AB5DB3" w:rsidRDefault="00000000">
            <w:pPr>
              <w:pStyle w:val="TableParagraph"/>
              <w:spacing w:before="36"/>
              <w:ind w:right="102"/>
              <w:jc w:val="right"/>
              <w:rPr>
                <w:rFonts w:ascii="Arial"/>
                <w:b/>
                <w:sz w:val="18"/>
              </w:rPr>
            </w:pPr>
            <w:r>
              <w:rPr>
                <w:rFonts w:ascii="Arial"/>
                <w:b/>
                <w:spacing w:val="-2"/>
                <w:sz w:val="18"/>
              </w:rPr>
              <w:t>79,00%</w:t>
            </w:r>
          </w:p>
        </w:tc>
      </w:tr>
      <w:tr w:rsidR="00AB5DB3" w14:paraId="0F938B29" w14:textId="77777777">
        <w:trPr>
          <w:trHeight w:val="326"/>
        </w:trPr>
        <w:tc>
          <w:tcPr>
            <w:tcW w:w="7061" w:type="dxa"/>
          </w:tcPr>
          <w:p w14:paraId="7904F3B1" w14:textId="77777777" w:rsidR="00AB5DB3" w:rsidRDefault="00000000">
            <w:pPr>
              <w:pStyle w:val="TableParagraph"/>
              <w:spacing w:before="36"/>
              <w:ind w:left="795"/>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593" w:type="dxa"/>
          </w:tcPr>
          <w:p w14:paraId="4E05C915" w14:textId="77777777" w:rsidR="00AB5DB3" w:rsidRDefault="00AB5DB3">
            <w:pPr>
              <w:pStyle w:val="TableParagraph"/>
              <w:rPr>
                <w:sz w:val="18"/>
              </w:rPr>
            </w:pPr>
          </w:p>
        </w:tc>
        <w:tc>
          <w:tcPr>
            <w:tcW w:w="1380" w:type="dxa"/>
          </w:tcPr>
          <w:p w14:paraId="4F00072A" w14:textId="77777777" w:rsidR="00AB5DB3" w:rsidRDefault="00000000">
            <w:pPr>
              <w:pStyle w:val="TableParagraph"/>
              <w:spacing w:before="36"/>
              <w:ind w:right="56"/>
              <w:jc w:val="right"/>
              <w:rPr>
                <w:rFonts w:ascii="Arial"/>
                <w:i/>
                <w:sz w:val="18"/>
              </w:rPr>
            </w:pPr>
            <w:r>
              <w:rPr>
                <w:rFonts w:ascii="Arial"/>
                <w:i/>
                <w:spacing w:val="-2"/>
                <w:sz w:val="18"/>
              </w:rPr>
              <w:t>39.500,00</w:t>
            </w:r>
          </w:p>
        </w:tc>
        <w:tc>
          <w:tcPr>
            <w:tcW w:w="841" w:type="dxa"/>
          </w:tcPr>
          <w:p w14:paraId="4F1FBC9C" w14:textId="77777777" w:rsidR="00AB5DB3" w:rsidRDefault="00AB5DB3">
            <w:pPr>
              <w:pStyle w:val="TableParagraph"/>
              <w:rPr>
                <w:sz w:val="18"/>
              </w:rPr>
            </w:pPr>
          </w:p>
        </w:tc>
      </w:tr>
      <w:tr w:rsidR="00AB5DB3" w14:paraId="5885E47B" w14:textId="77777777">
        <w:trPr>
          <w:trHeight w:val="285"/>
        </w:trPr>
        <w:tc>
          <w:tcPr>
            <w:tcW w:w="7061" w:type="dxa"/>
            <w:shd w:val="clear" w:color="auto" w:fill="82C0FF"/>
          </w:tcPr>
          <w:p w14:paraId="2A4E593F" w14:textId="77777777" w:rsidR="00AB5DB3" w:rsidRDefault="00000000">
            <w:pPr>
              <w:pStyle w:val="TableParagraph"/>
              <w:spacing w:line="223" w:lineRule="exact"/>
              <w:ind w:left="60"/>
              <w:rPr>
                <w:rFonts w:ascii="Arial" w:hAnsi="Arial"/>
                <w:b/>
                <w:sz w:val="20"/>
              </w:rPr>
            </w:pPr>
            <w:r>
              <w:rPr>
                <w:rFonts w:ascii="Arial" w:hAnsi="Arial"/>
                <w:b/>
                <w:sz w:val="20"/>
              </w:rPr>
              <w:t>Razdjel:</w:t>
            </w:r>
            <w:r>
              <w:rPr>
                <w:rFonts w:ascii="Arial" w:hAnsi="Arial"/>
                <w:b/>
                <w:spacing w:val="-2"/>
                <w:sz w:val="20"/>
              </w:rPr>
              <w:t xml:space="preserve"> </w:t>
            </w:r>
            <w:r>
              <w:rPr>
                <w:rFonts w:ascii="Arial" w:hAnsi="Arial"/>
                <w:b/>
                <w:sz w:val="20"/>
              </w:rPr>
              <w:t>003</w:t>
            </w:r>
            <w:r>
              <w:rPr>
                <w:rFonts w:ascii="Arial" w:hAnsi="Arial"/>
                <w:b/>
                <w:spacing w:val="-1"/>
                <w:sz w:val="20"/>
              </w:rPr>
              <w:t xml:space="preserve"> </w:t>
            </w:r>
            <w:r>
              <w:rPr>
                <w:rFonts w:ascii="Arial" w:hAnsi="Arial"/>
                <w:b/>
                <w:sz w:val="20"/>
              </w:rPr>
              <w:t>UPRAVNI</w:t>
            </w:r>
            <w:r>
              <w:rPr>
                <w:rFonts w:ascii="Arial" w:hAnsi="Arial"/>
                <w:b/>
                <w:spacing w:val="-1"/>
                <w:sz w:val="20"/>
              </w:rPr>
              <w:t xml:space="preserve"> </w:t>
            </w:r>
            <w:r>
              <w:rPr>
                <w:rFonts w:ascii="Arial" w:hAnsi="Arial"/>
                <w:b/>
                <w:sz w:val="20"/>
              </w:rPr>
              <w:t>ODJEL</w:t>
            </w:r>
            <w:r>
              <w:rPr>
                <w:rFonts w:ascii="Arial" w:hAnsi="Arial"/>
                <w:b/>
                <w:spacing w:val="-1"/>
                <w:sz w:val="20"/>
              </w:rPr>
              <w:t xml:space="preserve"> </w:t>
            </w:r>
            <w:r>
              <w:rPr>
                <w:rFonts w:ascii="Arial" w:hAnsi="Arial"/>
                <w:b/>
                <w:sz w:val="20"/>
              </w:rPr>
              <w:t>ZA</w:t>
            </w:r>
            <w:r>
              <w:rPr>
                <w:rFonts w:ascii="Arial" w:hAnsi="Arial"/>
                <w:b/>
                <w:spacing w:val="-2"/>
                <w:sz w:val="20"/>
              </w:rPr>
              <w:t xml:space="preserve"> </w:t>
            </w:r>
            <w:r>
              <w:rPr>
                <w:rFonts w:ascii="Arial" w:hAnsi="Arial"/>
                <w:b/>
                <w:sz w:val="20"/>
              </w:rPr>
              <w:t>DRUŠTVENE</w:t>
            </w:r>
            <w:r>
              <w:rPr>
                <w:rFonts w:ascii="Arial" w:hAnsi="Arial"/>
                <w:b/>
                <w:spacing w:val="-1"/>
                <w:sz w:val="20"/>
              </w:rPr>
              <w:t xml:space="preserve"> </w:t>
            </w:r>
            <w:r>
              <w:rPr>
                <w:rFonts w:ascii="Arial" w:hAnsi="Arial"/>
                <w:b/>
                <w:spacing w:val="-2"/>
                <w:sz w:val="20"/>
              </w:rPr>
              <w:t>DJELATNOSTI</w:t>
            </w:r>
          </w:p>
        </w:tc>
        <w:tc>
          <w:tcPr>
            <w:tcW w:w="1593" w:type="dxa"/>
            <w:shd w:val="clear" w:color="auto" w:fill="82C0FF"/>
          </w:tcPr>
          <w:p w14:paraId="1AC285F4" w14:textId="77777777" w:rsidR="00AB5DB3" w:rsidRDefault="00000000">
            <w:pPr>
              <w:pStyle w:val="TableParagraph"/>
              <w:spacing w:line="223" w:lineRule="exact"/>
              <w:ind w:right="41"/>
              <w:jc w:val="right"/>
              <w:rPr>
                <w:rFonts w:ascii="Arial"/>
                <w:b/>
                <w:sz w:val="20"/>
              </w:rPr>
            </w:pPr>
            <w:r>
              <w:rPr>
                <w:rFonts w:ascii="Arial"/>
                <w:b/>
                <w:spacing w:val="-2"/>
                <w:sz w:val="20"/>
              </w:rPr>
              <w:t>54.660.453,00</w:t>
            </w:r>
          </w:p>
        </w:tc>
        <w:tc>
          <w:tcPr>
            <w:tcW w:w="1380" w:type="dxa"/>
            <w:shd w:val="clear" w:color="auto" w:fill="82C0FF"/>
          </w:tcPr>
          <w:p w14:paraId="3399A0BB" w14:textId="77777777" w:rsidR="00AB5DB3" w:rsidRDefault="00000000">
            <w:pPr>
              <w:pStyle w:val="TableParagraph"/>
              <w:spacing w:line="223" w:lineRule="exact"/>
              <w:ind w:right="56"/>
              <w:jc w:val="right"/>
              <w:rPr>
                <w:rFonts w:ascii="Arial"/>
                <w:b/>
                <w:sz w:val="20"/>
              </w:rPr>
            </w:pPr>
            <w:r>
              <w:rPr>
                <w:rFonts w:ascii="Arial"/>
                <w:b/>
                <w:spacing w:val="-2"/>
                <w:sz w:val="20"/>
              </w:rPr>
              <w:t>25.875.530,99</w:t>
            </w:r>
          </w:p>
        </w:tc>
        <w:tc>
          <w:tcPr>
            <w:tcW w:w="841" w:type="dxa"/>
            <w:shd w:val="clear" w:color="auto" w:fill="82C0FF"/>
          </w:tcPr>
          <w:p w14:paraId="27B7FD87" w14:textId="77777777" w:rsidR="00AB5DB3" w:rsidRDefault="00000000">
            <w:pPr>
              <w:pStyle w:val="TableParagraph"/>
              <w:spacing w:line="223" w:lineRule="exact"/>
              <w:ind w:right="102"/>
              <w:jc w:val="right"/>
              <w:rPr>
                <w:rFonts w:ascii="Arial"/>
                <w:b/>
                <w:sz w:val="20"/>
              </w:rPr>
            </w:pPr>
            <w:r>
              <w:rPr>
                <w:rFonts w:ascii="Arial"/>
                <w:b/>
                <w:spacing w:val="-2"/>
                <w:sz w:val="20"/>
              </w:rPr>
              <w:t>47,34%</w:t>
            </w:r>
          </w:p>
        </w:tc>
      </w:tr>
    </w:tbl>
    <w:p w14:paraId="239B249E" w14:textId="77777777" w:rsidR="00AB5DB3" w:rsidRDefault="00AB5DB3">
      <w:pPr>
        <w:pStyle w:val="TableParagraph"/>
        <w:spacing w:line="223" w:lineRule="exact"/>
        <w:jc w:val="right"/>
        <w:rPr>
          <w:rFonts w:ascii="Arial"/>
          <w:b/>
          <w:sz w:val="20"/>
        </w:rPr>
        <w:sectPr w:rsidR="00AB5DB3">
          <w:type w:val="continuous"/>
          <w:pgSz w:w="11900" w:h="16840"/>
          <w:pgMar w:top="540" w:right="360" w:bottom="320" w:left="360" w:header="0" w:footer="87" w:gutter="0"/>
          <w:cols w:space="720"/>
        </w:sectPr>
      </w:pPr>
    </w:p>
    <w:p w14:paraId="11D88463" w14:textId="77777777" w:rsidR="00AB5DB3" w:rsidRDefault="00000000">
      <w:pPr>
        <w:pStyle w:val="Tijeloteksta"/>
        <w:rPr>
          <w:rFonts w:ascii="Arial"/>
          <w:b/>
          <w:sz w:val="20"/>
        </w:rPr>
      </w:pPr>
      <w:r>
        <w:rPr>
          <w:rFonts w:ascii="Arial"/>
          <w:b/>
          <w:noProof/>
          <w:sz w:val="20"/>
        </w:rPr>
        <mc:AlternateContent>
          <mc:Choice Requires="wps">
            <w:drawing>
              <wp:anchor distT="0" distB="0" distL="0" distR="0" simplePos="0" relativeHeight="15745024" behindDoc="0" locked="0" layoutInCell="1" allowOverlap="1" wp14:anchorId="2A8E9718" wp14:editId="3B474CF5">
                <wp:simplePos x="0" y="0"/>
                <wp:positionH relativeFrom="page">
                  <wp:posOffset>319341</wp:posOffset>
                </wp:positionH>
                <wp:positionV relativeFrom="page">
                  <wp:posOffset>357441</wp:posOffset>
                </wp:positionV>
                <wp:extent cx="6991350" cy="57594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1350" cy="575945"/>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gridCol w:w="106"/>
                            </w:tblGrid>
                            <w:tr w:rsidR="00AB5DB3" w14:paraId="7CAD12D2" w14:textId="77777777">
                              <w:trPr>
                                <w:trHeight w:val="555"/>
                              </w:trPr>
                              <w:tc>
                                <w:tcPr>
                                  <w:tcW w:w="1125" w:type="dxa"/>
                                </w:tcPr>
                                <w:p w14:paraId="529521C1"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3E3CC13B"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3BCDBF4A"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F303EF7"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58EC75B3"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26C4A6B"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0F6F9E0D"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480F0E86"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c>
                                <w:tcPr>
                                  <w:tcW w:w="106" w:type="dxa"/>
                                  <w:tcBorders>
                                    <w:top w:val="nil"/>
                                    <w:bottom w:val="nil"/>
                                    <w:right w:val="nil"/>
                                  </w:tcBorders>
                                </w:tcPr>
                                <w:p w14:paraId="04AD0532" w14:textId="77777777" w:rsidR="00AB5DB3" w:rsidRDefault="00AB5DB3">
                                  <w:pPr>
                                    <w:pStyle w:val="TableParagraph"/>
                                    <w:rPr>
                                      <w:sz w:val="18"/>
                                    </w:rPr>
                                  </w:pPr>
                                </w:p>
                              </w:tc>
                            </w:tr>
                            <w:tr w:rsidR="00AB5DB3" w14:paraId="63D0EB07" w14:textId="77777777">
                              <w:trPr>
                                <w:trHeight w:val="322"/>
                              </w:trPr>
                              <w:tc>
                                <w:tcPr>
                                  <w:tcW w:w="7253" w:type="dxa"/>
                                  <w:gridSpan w:val="2"/>
                                  <w:tcBorders>
                                    <w:left w:val="nil"/>
                                    <w:bottom w:val="nil"/>
                                    <w:right w:val="nil"/>
                                  </w:tcBorders>
                                  <w:shd w:val="clear" w:color="auto" w:fill="82C0FF"/>
                                </w:tcPr>
                                <w:p w14:paraId="16B80352" w14:textId="77777777" w:rsidR="00AB5DB3" w:rsidRDefault="00000000">
                                  <w:pPr>
                                    <w:pStyle w:val="TableParagraph"/>
                                    <w:spacing w:before="31"/>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00301</w:t>
                                  </w:r>
                                  <w:r>
                                    <w:rPr>
                                      <w:rFonts w:ascii="Arial" w:hAnsi="Arial"/>
                                      <w:b/>
                                      <w:spacing w:val="-1"/>
                                      <w:sz w:val="20"/>
                                    </w:rPr>
                                    <w:t xml:space="preserve"> </w:t>
                                  </w:r>
                                  <w:r>
                                    <w:rPr>
                                      <w:rFonts w:ascii="Arial" w:hAnsi="Arial"/>
                                      <w:b/>
                                      <w:sz w:val="20"/>
                                    </w:rPr>
                                    <w:t>DRUŠTVENE</w:t>
                                  </w:r>
                                  <w:r>
                                    <w:rPr>
                                      <w:rFonts w:ascii="Arial" w:hAnsi="Arial"/>
                                      <w:b/>
                                      <w:spacing w:val="-2"/>
                                      <w:sz w:val="20"/>
                                    </w:rPr>
                                    <w:t xml:space="preserve"> DJELATNOSTI</w:t>
                                  </w:r>
                                </w:p>
                              </w:tc>
                              <w:tc>
                                <w:tcPr>
                                  <w:tcW w:w="1358" w:type="dxa"/>
                                  <w:tcBorders>
                                    <w:left w:val="nil"/>
                                    <w:bottom w:val="nil"/>
                                    <w:right w:val="nil"/>
                                  </w:tcBorders>
                                  <w:shd w:val="clear" w:color="auto" w:fill="82C0FF"/>
                                </w:tcPr>
                                <w:p w14:paraId="2C640C2D" w14:textId="77777777" w:rsidR="00AB5DB3" w:rsidRDefault="00000000">
                                  <w:pPr>
                                    <w:pStyle w:val="TableParagraph"/>
                                    <w:spacing w:before="31"/>
                                    <w:ind w:left="197" w:right="-15"/>
                                    <w:rPr>
                                      <w:rFonts w:ascii="Arial"/>
                                      <w:b/>
                                      <w:sz w:val="20"/>
                                    </w:rPr>
                                  </w:pPr>
                                  <w:r>
                                    <w:rPr>
                                      <w:rFonts w:ascii="Arial"/>
                                      <w:b/>
                                      <w:spacing w:val="-2"/>
                                      <w:sz w:val="20"/>
                                    </w:rPr>
                                    <w:t>3.102.641,00</w:t>
                                  </w:r>
                                </w:p>
                              </w:tc>
                              <w:tc>
                                <w:tcPr>
                                  <w:tcW w:w="1366" w:type="dxa"/>
                                  <w:tcBorders>
                                    <w:left w:val="nil"/>
                                    <w:bottom w:val="nil"/>
                                    <w:right w:val="nil"/>
                                  </w:tcBorders>
                                  <w:shd w:val="clear" w:color="auto" w:fill="82C0FF"/>
                                </w:tcPr>
                                <w:p w14:paraId="1533D458" w14:textId="77777777" w:rsidR="00AB5DB3" w:rsidRDefault="00000000">
                                  <w:pPr>
                                    <w:pStyle w:val="TableParagraph"/>
                                    <w:spacing w:before="31"/>
                                    <w:ind w:left="204" w:right="-15"/>
                                    <w:rPr>
                                      <w:rFonts w:ascii="Arial"/>
                                      <w:b/>
                                      <w:sz w:val="20"/>
                                    </w:rPr>
                                  </w:pPr>
                                  <w:r>
                                    <w:rPr>
                                      <w:rFonts w:ascii="Arial"/>
                                      <w:b/>
                                      <w:spacing w:val="-2"/>
                                      <w:sz w:val="20"/>
                                    </w:rPr>
                                    <w:t>1.397.853,67</w:t>
                                  </w:r>
                                </w:p>
                              </w:tc>
                              <w:tc>
                                <w:tcPr>
                                  <w:tcW w:w="902" w:type="dxa"/>
                                  <w:gridSpan w:val="2"/>
                                  <w:tcBorders>
                                    <w:left w:val="nil"/>
                                    <w:bottom w:val="nil"/>
                                    <w:right w:val="nil"/>
                                  </w:tcBorders>
                                  <w:shd w:val="clear" w:color="auto" w:fill="82C0FF"/>
                                </w:tcPr>
                                <w:p w14:paraId="0065FE14" w14:textId="77777777" w:rsidR="00AB5DB3" w:rsidRDefault="00000000">
                                  <w:pPr>
                                    <w:pStyle w:val="TableParagraph"/>
                                    <w:spacing w:before="31"/>
                                    <w:ind w:left="122"/>
                                    <w:rPr>
                                      <w:rFonts w:ascii="Arial"/>
                                      <w:b/>
                                      <w:sz w:val="20"/>
                                    </w:rPr>
                                  </w:pPr>
                                  <w:r>
                                    <w:rPr>
                                      <w:rFonts w:ascii="Arial"/>
                                      <w:b/>
                                      <w:spacing w:val="-2"/>
                                      <w:sz w:val="20"/>
                                    </w:rPr>
                                    <w:t>45,05%</w:t>
                                  </w:r>
                                </w:p>
                              </w:tc>
                            </w:tr>
                          </w:tbl>
                          <w:p w14:paraId="60D55A5D"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2A8E9718" id="Textbox 58" o:spid="_x0000_s1038" type="#_x0000_t202" style="position:absolute;margin-left:25.15pt;margin-top:28.15pt;width:550.5pt;height:45.35pt;z-index:1574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gridCol w:w="106"/>
                      </w:tblGrid>
                      <w:tr w:rsidR="00AB5DB3" w14:paraId="7CAD12D2" w14:textId="77777777">
                        <w:trPr>
                          <w:trHeight w:val="555"/>
                        </w:trPr>
                        <w:tc>
                          <w:tcPr>
                            <w:tcW w:w="1125" w:type="dxa"/>
                          </w:tcPr>
                          <w:p w14:paraId="529521C1"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3E3CC13B"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3BCDBF4A"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F303EF7"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58EC75B3"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26C4A6B"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0F6F9E0D"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480F0E86"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c>
                          <w:tcPr>
                            <w:tcW w:w="106" w:type="dxa"/>
                            <w:tcBorders>
                              <w:top w:val="nil"/>
                              <w:bottom w:val="nil"/>
                              <w:right w:val="nil"/>
                            </w:tcBorders>
                          </w:tcPr>
                          <w:p w14:paraId="04AD0532" w14:textId="77777777" w:rsidR="00AB5DB3" w:rsidRDefault="00AB5DB3">
                            <w:pPr>
                              <w:pStyle w:val="TableParagraph"/>
                              <w:rPr>
                                <w:sz w:val="18"/>
                              </w:rPr>
                            </w:pPr>
                          </w:p>
                        </w:tc>
                      </w:tr>
                      <w:tr w:rsidR="00AB5DB3" w14:paraId="63D0EB07" w14:textId="77777777">
                        <w:trPr>
                          <w:trHeight w:val="322"/>
                        </w:trPr>
                        <w:tc>
                          <w:tcPr>
                            <w:tcW w:w="7253" w:type="dxa"/>
                            <w:gridSpan w:val="2"/>
                            <w:tcBorders>
                              <w:left w:val="nil"/>
                              <w:bottom w:val="nil"/>
                              <w:right w:val="nil"/>
                            </w:tcBorders>
                            <w:shd w:val="clear" w:color="auto" w:fill="82C0FF"/>
                          </w:tcPr>
                          <w:p w14:paraId="16B80352" w14:textId="77777777" w:rsidR="00AB5DB3" w:rsidRDefault="00000000">
                            <w:pPr>
                              <w:pStyle w:val="TableParagraph"/>
                              <w:spacing w:before="31"/>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00301</w:t>
                            </w:r>
                            <w:r>
                              <w:rPr>
                                <w:rFonts w:ascii="Arial" w:hAnsi="Arial"/>
                                <w:b/>
                                <w:spacing w:val="-1"/>
                                <w:sz w:val="20"/>
                              </w:rPr>
                              <w:t xml:space="preserve"> </w:t>
                            </w:r>
                            <w:r>
                              <w:rPr>
                                <w:rFonts w:ascii="Arial" w:hAnsi="Arial"/>
                                <w:b/>
                                <w:sz w:val="20"/>
                              </w:rPr>
                              <w:t>DRUŠTVENE</w:t>
                            </w:r>
                            <w:r>
                              <w:rPr>
                                <w:rFonts w:ascii="Arial" w:hAnsi="Arial"/>
                                <w:b/>
                                <w:spacing w:val="-2"/>
                                <w:sz w:val="20"/>
                              </w:rPr>
                              <w:t xml:space="preserve"> DJELATNOSTI</w:t>
                            </w:r>
                          </w:p>
                        </w:tc>
                        <w:tc>
                          <w:tcPr>
                            <w:tcW w:w="1358" w:type="dxa"/>
                            <w:tcBorders>
                              <w:left w:val="nil"/>
                              <w:bottom w:val="nil"/>
                              <w:right w:val="nil"/>
                            </w:tcBorders>
                            <w:shd w:val="clear" w:color="auto" w:fill="82C0FF"/>
                          </w:tcPr>
                          <w:p w14:paraId="2C640C2D" w14:textId="77777777" w:rsidR="00AB5DB3" w:rsidRDefault="00000000">
                            <w:pPr>
                              <w:pStyle w:val="TableParagraph"/>
                              <w:spacing w:before="31"/>
                              <w:ind w:left="197" w:right="-15"/>
                              <w:rPr>
                                <w:rFonts w:ascii="Arial"/>
                                <w:b/>
                                <w:sz w:val="20"/>
                              </w:rPr>
                            </w:pPr>
                            <w:r>
                              <w:rPr>
                                <w:rFonts w:ascii="Arial"/>
                                <w:b/>
                                <w:spacing w:val="-2"/>
                                <w:sz w:val="20"/>
                              </w:rPr>
                              <w:t>3.102.641,00</w:t>
                            </w:r>
                          </w:p>
                        </w:tc>
                        <w:tc>
                          <w:tcPr>
                            <w:tcW w:w="1366" w:type="dxa"/>
                            <w:tcBorders>
                              <w:left w:val="nil"/>
                              <w:bottom w:val="nil"/>
                              <w:right w:val="nil"/>
                            </w:tcBorders>
                            <w:shd w:val="clear" w:color="auto" w:fill="82C0FF"/>
                          </w:tcPr>
                          <w:p w14:paraId="1533D458" w14:textId="77777777" w:rsidR="00AB5DB3" w:rsidRDefault="00000000">
                            <w:pPr>
                              <w:pStyle w:val="TableParagraph"/>
                              <w:spacing w:before="31"/>
                              <w:ind w:left="204" w:right="-15"/>
                              <w:rPr>
                                <w:rFonts w:ascii="Arial"/>
                                <w:b/>
                                <w:sz w:val="20"/>
                              </w:rPr>
                            </w:pPr>
                            <w:r>
                              <w:rPr>
                                <w:rFonts w:ascii="Arial"/>
                                <w:b/>
                                <w:spacing w:val="-2"/>
                                <w:sz w:val="20"/>
                              </w:rPr>
                              <w:t>1.397.853,67</w:t>
                            </w:r>
                          </w:p>
                        </w:tc>
                        <w:tc>
                          <w:tcPr>
                            <w:tcW w:w="902" w:type="dxa"/>
                            <w:gridSpan w:val="2"/>
                            <w:tcBorders>
                              <w:left w:val="nil"/>
                              <w:bottom w:val="nil"/>
                              <w:right w:val="nil"/>
                            </w:tcBorders>
                            <w:shd w:val="clear" w:color="auto" w:fill="82C0FF"/>
                          </w:tcPr>
                          <w:p w14:paraId="0065FE14" w14:textId="77777777" w:rsidR="00AB5DB3" w:rsidRDefault="00000000">
                            <w:pPr>
                              <w:pStyle w:val="TableParagraph"/>
                              <w:spacing w:before="31"/>
                              <w:ind w:left="122"/>
                              <w:rPr>
                                <w:rFonts w:ascii="Arial"/>
                                <w:b/>
                                <w:sz w:val="20"/>
                              </w:rPr>
                            </w:pPr>
                            <w:r>
                              <w:rPr>
                                <w:rFonts w:ascii="Arial"/>
                                <w:b/>
                                <w:spacing w:val="-2"/>
                                <w:sz w:val="20"/>
                              </w:rPr>
                              <w:t>45,05%</w:t>
                            </w:r>
                          </w:p>
                        </w:tc>
                      </w:tr>
                    </w:tbl>
                    <w:p w14:paraId="60D55A5D" w14:textId="77777777" w:rsidR="00AB5DB3" w:rsidRDefault="00AB5DB3">
                      <w:pPr>
                        <w:pStyle w:val="Tijeloteksta"/>
                      </w:pPr>
                    </w:p>
                  </w:txbxContent>
                </v:textbox>
                <w10:wrap anchorx="page" anchory="page"/>
              </v:shape>
            </w:pict>
          </mc:Fallback>
        </mc:AlternateContent>
      </w:r>
    </w:p>
    <w:p w14:paraId="3A5B8C47" w14:textId="77777777" w:rsidR="00AB5DB3" w:rsidRDefault="00AB5DB3">
      <w:pPr>
        <w:pStyle w:val="Tijeloteksta"/>
        <w:rPr>
          <w:rFonts w:ascii="Arial"/>
          <w:b/>
          <w:sz w:val="20"/>
        </w:rPr>
      </w:pPr>
    </w:p>
    <w:p w14:paraId="6521501D" w14:textId="77777777" w:rsidR="00AB5DB3" w:rsidRDefault="00AB5DB3">
      <w:pPr>
        <w:pStyle w:val="Tijeloteksta"/>
        <w:rPr>
          <w:rFonts w:ascii="Arial"/>
          <w:b/>
          <w:sz w:val="20"/>
        </w:rPr>
      </w:pPr>
    </w:p>
    <w:p w14:paraId="4A0B5DF3" w14:textId="77777777" w:rsidR="00AB5DB3" w:rsidRDefault="00AB5DB3">
      <w:pPr>
        <w:pStyle w:val="Tijeloteksta"/>
        <w:spacing w:before="10"/>
        <w:rPr>
          <w:rFonts w:ascii="Arial"/>
          <w:b/>
          <w:sz w:val="20"/>
        </w:rPr>
      </w:pPr>
    </w:p>
    <w:tbl>
      <w:tblPr>
        <w:tblStyle w:val="TableNormal"/>
        <w:tblW w:w="0" w:type="auto"/>
        <w:tblInd w:w="510" w:type="dxa"/>
        <w:tblLayout w:type="fixed"/>
        <w:tblLook w:val="01E0" w:firstRow="1" w:lastRow="1" w:firstColumn="1" w:lastColumn="1" w:noHBand="0" w:noVBand="0"/>
      </w:tblPr>
      <w:tblGrid>
        <w:gridCol w:w="6583"/>
        <w:gridCol w:w="1901"/>
        <w:gridCol w:w="1251"/>
        <w:gridCol w:w="858"/>
      </w:tblGrid>
      <w:tr w:rsidR="00AB5DB3" w14:paraId="3EC71573" w14:textId="77777777">
        <w:trPr>
          <w:trHeight w:val="235"/>
        </w:trPr>
        <w:tc>
          <w:tcPr>
            <w:tcW w:w="6583" w:type="dxa"/>
          </w:tcPr>
          <w:p w14:paraId="311FFEF5"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Pr>
          <w:p w14:paraId="3384C204" w14:textId="77777777" w:rsidR="00AB5DB3" w:rsidRDefault="00000000">
            <w:pPr>
              <w:pStyle w:val="TableParagraph"/>
              <w:spacing w:line="201" w:lineRule="exact"/>
              <w:ind w:right="142"/>
              <w:jc w:val="right"/>
              <w:rPr>
                <w:rFonts w:ascii="Arial"/>
                <w:b/>
                <w:sz w:val="18"/>
              </w:rPr>
            </w:pPr>
            <w:r>
              <w:rPr>
                <w:rFonts w:ascii="Arial"/>
                <w:b/>
                <w:spacing w:val="-2"/>
                <w:sz w:val="18"/>
              </w:rPr>
              <w:t>2.566.641,00</w:t>
            </w:r>
          </w:p>
        </w:tc>
        <w:tc>
          <w:tcPr>
            <w:tcW w:w="1251" w:type="dxa"/>
          </w:tcPr>
          <w:p w14:paraId="0713D219" w14:textId="77777777" w:rsidR="00AB5DB3" w:rsidRDefault="00000000">
            <w:pPr>
              <w:pStyle w:val="TableParagraph"/>
              <w:spacing w:line="201" w:lineRule="exact"/>
              <w:ind w:right="28"/>
              <w:jc w:val="right"/>
              <w:rPr>
                <w:rFonts w:ascii="Arial"/>
                <w:b/>
                <w:sz w:val="18"/>
              </w:rPr>
            </w:pPr>
            <w:r>
              <w:rPr>
                <w:rFonts w:ascii="Arial"/>
                <w:b/>
                <w:spacing w:val="-2"/>
                <w:sz w:val="18"/>
              </w:rPr>
              <w:t>1.171.527,42</w:t>
            </w:r>
          </w:p>
        </w:tc>
        <w:tc>
          <w:tcPr>
            <w:tcW w:w="858" w:type="dxa"/>
          </w:tcPr>
          <w:p w14:paraId="1E6FB6DE" w14:textId="77777777" w:rsidR="00AB5DB3" w:rsidRDefault="00000000">
            <w:pPr>
              <w:pStyle w:val="TableParagraph"/>
              <w:spacing w:line="201" w:lineRule="exact"/>
              <w:ind w:right="91"/>
              <w:jc w:val="right"/>
              <w:rPr>
                <w:rFonts w:ascii="Arial"/>
                <w:b/>
                <w:sz w:val="18"/>
              </w:rPr>
            </w:pPr>
            <w:r>
              <w:rPr>
                <w:rFonts w:ascii="Arial"/>
                <w:b/>
                <w:spacing w:val="-2"/>
                <w:sz w:val="18"/>
              </w:rPr>
              <w:t>45,64%</w:t>
            </w:r>
          </w:p>
        </w:tc>
      </w:tr>
      <w:tr w:rsidR="00AB5DB3" w14:paraId="4E129679" w14:textId="77777777">
        <w:trPr>
          <w:trHeight w:val="277"/>
        </w:trPr>
        <w:tc>
          <w:tcPr>
            <w:tcW w:w="6583" w:type="dxa"/>
          </w:tcPr>
          <w:p w14:paraId="768EBC75" w14:textId="77777777" w:rsidR="00AB5DB3" w:rsidRDefault="00000000">
            <w:pPr>
              <w:pStyle w:val="TableParagraph"/>
              <w:spacing w:before="28"/>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42</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od</w:t>
            </w:r>
            <w:r>
              <w:rPr>
                <w:rFonts w:ascii="Arial" w:hAnsi="Arial"/>
                <w:b/>
                <w:spacing w:val="-1"/>
                <w:sz w:val="18"/>
              </w:rPr>
              <w:t xml:space="preserve"> </w:t>
            </w:r>
            <w:r>
              <w:rPr>
                <w:rFonts w:ascii="Arial" w:hAnsi="Arial"/>
                <w:b/>
                <w:sz w:val="18"/>
              </w:rPr>
              <w:t>spomeničke</w:t>
            </w:r>
            <w:r>
              <w:rPr>
                <w:rFonts w:ascii="Arial" w:hAnsi="Arial"/>
                <w:b/>
                <w:spacing w:val="-1"/>
                <w:sz w:val="18"/>
              </w:rPr>
              <w:t xml:space="preserve"> </w:t>
            </w:r>
            <w:r>
              <w:rPr>
                <w:rFonts w:ascii="Arial" w:hAnsi="Arial"/>
                <w:b/>
                <w:spacing w:val="-2"/>
                <w:sz w:val="18"/>
              </w:rPr>
              <w:t>rente</w:t>
            </w:r>
          </w:p>
        </w:tc>
        <w:tc>
          <w:tcPr>
            <w:tcW w:w="1901" w:type="dxa"/>
          </w:tcPr>
          <w:p w14:paraId="5CE0D2FB" w14:textId="77777777" w:rsidR="00AB5DB3" w:rsidRDefault="00000000">
            <w:pPr>
              <w:pStyle w:val="TableParagraph"/>
              <w:spacing w:before="28"/>
              <w:ind w:right="142"/>
              <w:jc w:val="right"/>
              <w:rPr>
                <w:rFonts w:ascii="Arial"/>
                <w:b/>
                <w:sz w:val="18"/>
              </w:rPr>
            </w:pPr>
            <w:r>
              <w:rPr>
                <w:rFonts w:ascii="Arial"/>
                <w:b/>
                <w:spacing w:val="-2"/>
                <w:sz w:val="18"/>
              </w:rPr>
              <w:t>45.000,00</w:t>
            </w:r>
          </w:p>
        </w:tc>
        <w:tc>
          <w:tcPr>
            <w:tcW w:w="1251" w:type="dxa"/>
          </w:tcPr>
          <w:p w14:paraId="380AD867" w14:textId="77777777" w:rsidR="00AB5DB3" w:rsidRDefault="00AB5DB3">
            <w:pPr>
              <w:pStyle w:val="TableParagraph"/>
              <w:rPr>
                <w:sz w:val="18"/>
              </w:rPr>
            </w:pPr>
          </w:p>
        </w:tc>
        <w:tc>
          <w:tcPr>
            <w:tcW w:w="858" w:type="dxa"/>
          </w:tcPr>
          <w:p w14:paraId="131CAC81" w14:textId="77777777" w:rsidR="00AB5DB3" w:rsidRDefault="00AB5DB3">
            <w:pPr>
              <w:pStyle w:val="TableParagraph"/>
              <w:rPr>
                <w:sz w:val="18"/>
              </w:rPr>
            </w:pPr>
          </w:p>
        </w:tc>
      </w:tr>
      <w:tr w:rsidR="00AB5DB3" w14:paraId="38835CA6" w14:textId="77777777">
        <w:trPr>
          <w:trHeight w:val="285"/>
        </w:trPr>
        <w:tc>
          <w:tcPr>
            <w:tcW w:w="6583" w:type="dxa"/>
          </w:tcPr>
          <w:p w14:paraId="3A236FF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901" w:type="dxa"/>
          </w:tcPr>
          <w:p w14:paraId="7C8BC9B8" w14:textId="77777777" w:rsidR="00AB5DB3" w:rsidRDefault="00000000">
            <w:pPr>
              <w:pStyle w:val="TableParagraph"/>
              <w:spacing w:before="36"/>
              <w:ind w:right="142"/>
              <w:jc w:val="right"/>
              <w:rPr>
                <w:rFonts w:ascii="Arial"/>
                <w:b/>
                <w:sz w:val="18"/>
              </w:rPr>
            </w:pPr>
            <w:r>
              <w:rPr>
                <w:rFonts w:ascii="Arial"/>
                <w:b/>
                <w:spacing w:val="-2"/>
                <w:sz w:val="18"/>
              </w:rPr>
              <w:t>420.000,00</w:t>
            </w:r>
          </w:p>
        </w:tc>
        <w:tc>
          <w:tcPr>
            <w:tcW w:w="1251" w:type="dxa"/>
          </w:tcPr>
          <w:p w14:paraId="19C69A5F" w14:textId="77777777" w:rsidR="00AB5DB3" w:rsidRDefault="00000000">
            <w:pPr>
              <w:pStyle w:val="TableParagraph"/>
              <w:spacing w:before="36"/>
              <w:ind w:right="28"/>
              <w:jc w:val="right"/>
              <w:rPr>
                <w:rFonts w:ascii="Arial"/>
                <w:b/>
                <w:sz w:val="18"/>
              </w:rPr>
            </w:pPr>
            <w:r>
              <w:rPr>
                <w:rFonts w:ascii="Arial"/>
                <w:b/>
                <w:spacing w:val="-2"/>
                <w:sz w:val="18"/>
              </w:rPr>
              <w:t>225.000,00</w:t>
            </w:r>
          </w:p>
        </w:tc>
        <w:tc>
          <w:tcPr>
            <w:tcW w:w="858" w:type="dxa"/>
          </w:tcPr>
          <w:p w14:paraId="731CF22B" w14:textId="77777777" w:rsidR="00AB5DB3" w:rsidRDefault="00000000">
            <w:pPr>
              <w:pStyle w:val="TableParagraph"/>
              <w:spacing w:before="36"/>
              <w:ind w:right="91"/>
              <w:jc w:val="right"/>
              <w:rPr>
                <w:rFonts w:ascii="Arial"/>
                <w:b/>
                <w:sz w:val="18"/>
              </w:rPr>
            </w:pPr>
            <w:r>
              <w:rPr>
                <w:rFonts w:ascii="Arial"/>
                <w:b/>
                <w:spacing w:val="-2"/>
                <w:sz w:val="18"/>
              </w:rPr>
              <w:t>53,57%</w:t>
            </w:r>
          </w:p>
        </w:tc>
      </w:tr>
      <w:tr w:rsidR="00AB5DB3" w14:paraId="4C777A0E" w14:textId="77777777">
        <w:trPr>
          <w:trHeight w:val="285"/>
        </w:trPr>
        <w:tc>
          <w:tcPr>
            <w:tcW w:w="6583" w:type="dxa"/>
          </w:tcPr>
          <w:p w14:paraId="22861E0E"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901" w:type="dxa"/>
          </w:tcPr>
          <w:p w14:paraId="0E3BB915" w14:textId="77777777" w:rsidR="00AB5DB3" w:rsidRDefault="00000000">
            <w:pPr>
              <w:pStyle w:val="TableParagraph"/>
              <w:spacing w:before="36"/>
              <w:ind w:right="142"/>
              <w:jc w:val="right"/>
              <w:rPr>
                <w:rFonts w:ascii="Arial"/>
                <w:b/>
                <w:sz w:val="18"/>
              </w:rPr>
            </w:pPr>
            <w:r>
              <w:rPr>
                <w:rFonts w:ascii="Arial"/>
                <w:b/>
                <w:spacing w:val="-2"/>
                <w:sz w:val="18"/>
              </w:rPr>
              <w:t>36.000,00</w:t>
            </w:r>
          </w:p>
        </w:tc>
        <w:tc>
          <w:tcPr>
            <w:tcW w:w="1251" w:type="dxa"/>
          </w:tcPr>
          <w:p w14:paraId="243824BC" w14:textId="77777777" w:rsidR="00AB5DB3" w:rsidRDefault="00AB5DB3">
            <w:pPr>
              <w:pStyle w:val="TableParagraph"/>
              <w:rPr>
                <w:sz w:val="18"/>
              </w:rPr>
            </w:pPr>
          </w:p>
        </w:tc>
        <w:tc>
          <w:tcPr>
            <w:tcW w:w="858" w:type="dxa"/>
          </w:tcPr>
          <w:p w14:paraId="18E60C6D" w14:textId="77777777" w:rsidR="00AB5DB3" w:rsidRDefault="00AB5DB3">
            <w:pPr>
              <w:pStyle w:val="TableParagraph"/>
              <w:rPr>
                <w:sz w:val="18"/>
              </w:rPr>
            </w:pPr>
          </w:p>
        </w:tc>
      </w:tr>
      <w:tr w:rsidR="00AB5DB3" w14:paraId="0BE1A967" w14:textId="77777777">
        <w:trPr>
          <w:trHeight w:val="284"/>
        </w:trPr>
        <w:tc>
          <w:tcPr>
            <w:tcW w:w="6583" w:type="dxa"/>
          </w:tcPr>
          <w:p w14:paraId="1E92375E"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901" w:type="dxa"/>
          </w:tcPr>
          <w:p w14:paraId="6A62C12D" w14:textId="77777777" w:rsidR="00AB5DB3" w:rsidRDefault="00000000">
            <w:pPr>
              <w:pStyle w:val="TableParagraph"/>
              <w:spacing w:before="36"/>
              <w:ind w:right="142"/>
              <w:jc w:val="right"/>
              <w:rPr>
                <w:rFonts w:ascii="Arial"/>
                <w:b/>
                <w:sz w:val="18"/>
              </w:rPr>
            </w:pPr>
            <w:r>
              <w:rPr>
                <w:rFonts w:ascii="Arial"/>
                <w:b/>
                <w:spacing w:val="-2"/>
                <w:sz w:val="18"/>
              </w:rPr>
              <w:t>35.000,00</w:t>
            </w:r>
          </w:p>
        </w:tc>
        <w:tc>
          <w:tcPr>
            <w:tcW w:w="1251" w:type="dxa"/>
          </w:tcPr>
          <w:p w14:paraId="6999C5BE" w14:textId="77777777" w:rsidR="00AB5DB3" w:rsidRDefault="00000000">
            <w:pPr>
              <w:pStyle w:val="TableParagraph"/>
              <w:spacing w:before="36"/>
              <w:ind w:right="28"/>
              <w:jc w:val="right"/>
              <w:rPr>
                <w:rFonts w:ascii="Arial"/>
                <w:b/>
                <w:sz w:val="18"/>
              </w:rPr>
            </w:pPr>
            <w:r>
              <w:rPr>
                <w:rFonts w:ascii="Arial"/>
                <w:b/>
                <w:spacing w:val="-2"/>
                <w:sz w:val="18"/>
              </w:rPr>
              <w:t>1.326,25</w:t>
            </w:r>
          </w:p>
        </w:tc>
        <w:tc>
          <w:tcPr>
            <w:tcW w:w="858" w:type="dxa"/>
          </w:tcPr>
          <w:p w14:paraId="4B440787" w14:textId="77777777" w:rsidR="00AB5DB3" w:rsidRDefault="00000000">
            <w:pPr>
              <w:pStyle w:val="TableParagraph"/>
              <w:spacing w:before="36"/>
              <w:ind w:right="91"/>
              <w:jc w:val="right"/>
              <w:rPr>
                <w:rFonts w:ascii="Arial"/>
                <w:b/>
                <w:sz w:val="18"/>
              </w:rPr>
            </w:pPr>
            <w:r>
              <w:rPr>
                <w:rFonts w:ascii="Arial"/>
                <w:b/>
                <w:spacing w:val="-2"/>
                <w:sz w:val="18"/>
              </w:rPr>
              <w:t>3,79%</w:t>
            </w:r>
          </w:p>
        </w:tc>
      </w:tr>
      <w:tr w:rsidR="00AB5DB3" w14:paraId="06FE225A" w14:textId="77777777">
        <w:trPr>
          <w:trHeight w:val="312"/>
        </w:trPr>
        <w:tc>
          <w:tcPr>
            <w:tcW w:w="6583" w:type="dxa"/>
            <w:tcBorders>
              <w:bottom w:val="single" w:sz="12" w:space="0" w:color="000000"/>
            </w:tcBorders>
          </w:tcPr>
          <w:p w14:paraId="6B2C8259" w14:textId="77777777" w:rsidR="00AB5DB3" w:rsidRDefault="00000000">
            <w:pPr>
              <w:pStyle w:val="TableParagraph"/>
              <w:spacing w:before="35"/>
              <w:ind w:left="14"/>
              <w:rPr>
                <w:rFonts w:ascii="Arial" w:hAnsi="Arial"/>
                <w:b/>
                <w:sz w:val="20"/>
              </w:rPr>
            </w:pPr>
            <w:r>
              <w:rPr>
                <w:rFonts w:ascii="Arial" w:hAnsi="Arial"/>
                <w:b/>
                <w:color w:val="00009F"/>
                <w:sz w:val="20"/>
              </w:rPr>
              <w:t>1006</w:t>
            </w:r>
            <w:r>
              <w:rPr>
                <w:rFonts w:ascii="Arial" w:hAnsi="Arial"/>
                <w:b/>
                <w:color w:val="00009F"/>
                <w:spacing w:val="-2"/>
                <w:sz w:val="20"/>
              </w:rPr>
              <w:t xml:space="preserve"> </w:t>
            </w:r>
            <w:r>
              <w:rPr>
                <w:rFonts w:ascii="Arial" w:hAnsi="Arial"/>
                <w:b/>
                <w:color w:val="00009F"/>
                <w:sz w:val="20"/>
              </w:rPr>
              <w:t>ŠIBENSKO</w:t>
            </w:r>
            <w:r>
              <w:rPr>
                <w:rFonts w:ascii="Arial" w:hAnsi="Arial"/>
                <w:b/>
                <w:color w:val="00009F"/>
                <w:spacing w:val="-1"/>
                <w:sz w:val="20"/>
              </w:rPr>
              <w:t xml:space="preserve"> </w:t>
            </w:r>
            <w:r>
              <w:rPr>
                <w:rFonts w:ascii="Arial" w:hAnsi="Arial"/>
                <w:b/>
                <w:color w:val="00009F"/>
                <w:sz w:val="20"/>
              </w:rPr>
              <w:t>KULTURNO</w:t>
            </w:r>
            <w:r>
              <w:rPr>
                <w:rFonts w:ascii="Arial" w:hAnsi="Arial"/>
                <w:b/>
                <w:color w:val="00009F"/>
                <w:spacing w:val="-2"/>
                <w:sz w:val="20"/>
              </w:rPr>
              <w:t xml:space="preserve"> LJETO</w:t>
            </w:r>
          </w:p>
        </w:tc>
        <w:tc>
          <w:tcPr>
            <w:tcW w:w="1901" w:type="dxa"/>
            <w:tcBorders>
              <w:bottom w:val="single" w:sz="12" w:space="0" w:color="000000"/>
            </w:tcBorders>
          </w:tcPr>
          <w:p w14:paraId="2591776F" w14:textId="77777777" w:rsidR="00AB5DB3" w:rsidRDefault="00000000">
            <w:pPr>
              <w:pStyle w:val="TableParagraph"/>
              <w:spacing w:before="35"/>
              <w:ind w:right="142"/>
              <w:jc w:val="right"/>
              <w:rPr>
                <w:rFonts w:ascii="Arial"/>
                <w:b/>
                <w:sz w:val="20"/>
              </w:rPr>
            </w:pPr>
            <w:r>
              <w:rPr>
                <w:rFonts w:ascii="Arial"/>
                <w:b/>
                <w:color w:val="00009F"/>
                <w:spacing w:val="-2"/>
                <w:sz w:val="20"/>
              </w:rPr>
              <w:t>223.000,00</w:t>
            </w:r>
          </w:p>
        </w:tc>
        <w:tc>
          <w:tcPr>
            <w:tcW w:w="1251" w:type="dxa"/>
            <w:tcBorders>
              <w:bottom w:val="single" w:sz="12" w:space="0" w:color="000000"/>
            </w:tcBorders>
          </w:tcPr>
          <w:p w14:paraId="589FB4C4" w14:textId="77777777" w:rsidR="00AB5DB3" w:rsidRDefault="00000000">
            <w:pPr>
              <w:pStyle w:val="TableParagraph"/>
              <w:spacing w:before="35"/>
              <w:ind w:right="28"/>
              <w:jc w:val="right"/>
              <w:rPr>
                <w:rFonts w:ascii="Arial"/>
                <w:b/>
                <w:sz w:val="20"/>
              </w:rPr>
            </w:pPr>
            <w:r>
              <w:rPr>
                <w:rFonts w:ascii="Arial"/>
                <w:b/>
                <w:color w:val="00009F"/>
                <w:spacing w:val="-2"/>
                <w:sz w:val="20"/>
              </w:rPr>
              <w:t>182.000,00</w:t>
            </w:r>
          </w:p>
        </w:tc>
        <w:tc>
          <w:tcPr>
            <w:tcW w:w="858" w:type="dxa"/>
            <w:tcBorders>
              <w:bottom w:val="single" w:sz="12" w:space="0" w:color="000000"/>
            </w:tcBorders>
          </w:tcPr>
          <w:p w14:paraId="01E69C12" w14:textId="77777777" w:rsidR="00AB5DB3" w:rsidRDefault="00000000">
            <w:pPr>
              <w:pStyle w:val="TableParagraph"/>
              <w:spacing w:before="35"/>
              <w:ind w:right="91"/>
              <w:jc w:val="right"/>
              <w:rPr>
                <w:rFonts w:ascii="Arial"/>
                <w:b/>
                <w:sz w:val="20"/>
              </w:rPr>
            </w:pPr>
            <w:r>
              <w:rPr>
                <w:rFonts w:ascii="Arial"/>
                <w:b/>
                <w:color w:val="00009F"/>
                <w:spacing w:val="-2"/>
                <w:sz w:val="20"/>
              </w:rPr>
              <w:t>81,61%</w:t>
            </w:r>
          </w:p>
        </w:tc>
      </w:tr>
      <w:tr w:rsidR="00AB5DB3" w14:paraId="505AC8D3" w14:textId="77777777">
        <w:trPr>
          <w:trHeight w:val="359"/>
        </w:trPr>
        <w:tc>
          <w:tcPr>
            <w:tcW w:w="6583" w:type="dxa"/>
            <w:tcBorders>
              <w:top w:val="single" w:sz="12" w:space="0" w:color="000000"/>
              <w:left w:val="single" w:sz="12" w:space="0" w:color="000000"/>
              <w:bottom w:val="single" w:sz="12" w:space="0" w:color="000000"/>
            </w:tcBorders>
          </w:tcPr>
          <w:p w14:paraId="5E7898EF" w14:textId="77777777" w:rsidR="00AB5DB3" w:rsidRDefault="00000000">
            <w:pPr>
              <w:pStyle w:val="TableParagraph"/>
              <w:spacing w:before="39"/>
              <w:ind w:left="44"/>
              <w:rPr>
                <w:rFonts w:ascii="Arial" w:hAnsi="Arial"/>
                <w:b/>
                <w:sz w:val="18"/>
              </w:rPr>
            </w:pPr>
            <w:r>
              <w:rPr>
                <w:rFonts w:ascii="Arial" w:hAnsi="Arial"/>
                <w:b/>
                <w:color w:val="00009F"/>
                <w:sz w:val="18"/>
              </w:rPr>
              <w:t>A100601</w:t>
            </w:r>
            <w:r>
              <w:rPr>
                <w:rFonts w:ascii="Arial" w:hAnsi="Arial"/>
                <w:b/>
                <w:color w:val="00009F"/>
                <w:spacing w:val="-2"/>
                <w:sz w:val="18"/>
              </w:rPr>
              <w:t xml:space="preserve"> </w:t>
            </w:r>
            <w:r>
              <w:rPr>
                <w:rFonts w:ascii="Arial" w:hAnsi="Arial"/>
                <w:b/>
                <w:color w:val="00009F"/>
                <w:sz w:val="18"/>
              </w:rPr>
              <w:t>Šibensko</w:t>
            </w:r>
            <w:r>
              <w:rPr>
                <w:rFonts w:ascii="Arial" w:hAnsi="Arial"/>
                <w:b/>
                <w:color w:val="00009F"/>
                <w:spacing w:val="-1"/>
                <w:sz w:val="18"/>
              </w:rPr>
              <w:t xml:space="preserve"> </w:t>
            </w:r>
            <w:r>
              <w:rPr>
                <w:rFonts w:ascii="Arial" w:hAnsi="Arial"/>
                <w:b/>
                <w:color w:val="00009F"/>
                <w:sz w:val="18"/>
              </w:rPr>
              <w:t>kulturno</w:t>
            </w:r>
            <w:r>
              <w:rPr>
                <w:rFonts w:ascii="Arial" w:hAnsi="Arial"/>
                <w:b/>
                <w:color w:val="00009F"/>
                <w:spacing w:val="-2"/>
                <w:sz w:val="18"/>
              </w:rPr>
              <w:t xml:space="preserve"> ljeto</w:t>
            </w:r>
          </w:p>
        </w:tc>
        <w:tc>
          <w:tcPr>
            <w:tcW w:w="1901" w:type="dxa"/>
            <w:tcBorders>
              <w:top w:val="single" w:sz="12" w:space="0" w:color="000000"/>
              <w:bottom w:val="single" w:sz="12" w:space="0" w:color="000000"/>
            </w:tcBorders>
          </w:tcPr>
          <w:p w14:paraId="538FE92C" w14:textId="77777777" w:rsidR="00AB5DB3" w:rsidRDefault="00000000">
            <w:pPr>
              <w:pStyle w:val="TableParagraph"/>
              <w:spacing w:before="39"/>
              <w:ind w:right="142"/>
              <w:jc w:val="right"/>
              <w:rPr>
                <w:rFonts w:ascii="Arial"/>
                <w:b/>
                <w:sz w:val="18"/>
              </w:rPr>
            </w:pPr>
            <w:r>
              <w:rPr>
                <w:rFonts w:ascii="Arial"/>
                <w:b/>
                <w:color w:val="00009F"/>
                <w:spacing w:val="-2"/>
                <w:sz w:val="18"/>
              </w:rPr>
              <w:t>223.000,00</w:t>
            </w:r>
          </w:p>
        </w:tc>
        <w:tc>
          <w:tcPr>
            <w:tcW w:w="1251" w:type="dxa"/>
            <w:tcBorders>
              <w:top w:val="single" w:sz="12" w:space="0" w:color="000000"/>
              <w:bottom w:val="single" w:sz="12" w:space="0" w:color="000000"/>
            </w:tcBorders>
          </w:tcPr>
          <w:p w14:paraId="52F11E2A" w14:textId="77777777" w:rsidR="00AB5DB3" w:rsidRDefault="00000000">
            <w:pPr>
              <w:pStyle w:val="TableParagraph"/>
              <w:spacing w:before="39"/>
              <w:ind w:right="28"/>
              <w:jc w:val="right"/>
              <w:rPr>
                <w:rFonts w:ascii="Arial"/>
                <w:b/>
                <w:sz w:val="18"/>
              </w:rPr>
            </w:pPr>
            <w:r>
              <w:rPr>
                <w:rFonts w:ascii="Arial"/>
                <w:b/>
                <w:color w:val="00009F"/>
                <w:spacing w:val="-2"/>
                <w:sz w:val="18"/>
              </w:rPr>
              <w:t>182.000,00</w:t>
            </w:r>
          </w:p>
        </w:tc>
        <w:tc>
          <w:tcPr>
            <w:tcW w:w="858" w:type="dxa"/>
            <w:tcBorders>
              <w:top w:val="single" w:sz="12" w:space="0" w:color="000000"/>
              <w:bottom w:val="single" w:sz="12" w:space="0" w:color="000000"/>
              <w:right w:val="single" w:sz="12" w:space="0" w:color="000000"/>
            </w:tcBorders>
          </w:tcPr>
          <w:p w14:paraId="071F21A7" w14:textId="77777777" w:rsidR="00AB5DB3" w:rsidRDefault="00000000">
            <w:pPr>
              <w:pStyle w:val="TableParagraph"/>
              <w:spacing w:before="39"/>
              <w:ind w:right="76"/>
              <w:jc w:val="right"/>
              <w:rPr>
                <w:rFonts w:ascii="Arial"/>
                <w:b/>
                <w:sz w:val="18"/>
              </w:rPr>
            </w:pPr>
            <w:r>
              <w:rPr>
                <w:rFonts w:ascii="Arial"/>
                <w:b/>
                <w:color w:val="00009F"/>
                <w:spacing w:val="-2"/>
                <w:sz w:val="18"/>
              </w:rPr>
              <w:t>81,61%</w:t>
            </w:r>
          </w:p>
        </w:tc>
      </w:tr>
      <w:tr w:rsidR="00AB5DB3" w14:paraId="7E425C2D" w14:textId="77777777">
        <w:trPr>
          <w:trHeight w:val="228"/>
        </w:trPr>
        <w:tc>
          <w:tcPr>
            <w:tcW w:w="6583" w:type="dxa"/>
            <w:tcBorders>
              <w:top w:val="single" w:sz="12" w:space="0" w:color="000000"/>
            </w:tcBorders>
          </w:tcPr>
          <w:p w14:paraId="45D73998"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Borders>
              <w:top w:val="single" w:sz="12" w:space="0" w:color="000000"/>
            </w:tcBorders>
          </w:tcPr>
          <w:p w14:paraId="6CC9481E" w14:textId="77777777" w:rsidR="00AB5DB3" w:rsidRDefault="00000000">
            <w:pPr>
              <w:pStyle w:val="TableParagraph"/>
              <w:spacing w:line="186" w:lineRule="exact"/>
              <w:ind w:right="142"/>
              <w:jc w:val="right"/>
              <w:rPr>
                <w:rFonts w:ascii="Arial"/>
                <w:b/>
                <w:sz w:val="18"/>
              </w:rPr>
            </w:pPr>
            <w:r>
              <w:rPr>
                <w:rFonts w:ascii="Arial"/>
                <w:b/>
                <w:spacing w:val="-2"/>
                <w:sz w:val="18"/>
              </w:rPr>
              <w:t>123.000,00</w:t>
            </w:r>
          </w:p>
        </w:tc>
        <w:tc>
          <w:tcPr>
            <w:tcW w:w="1251" w:type="dxa"/>
            <w:tcBorders>
              <w:top w:val="single" w:sz="12" w:space="0" w:color="000000"/>
            </w:tcBorders>
          </w:tcPr>
          <w:p w14:paraId="00E0A72E" w14:textId="77777777" w:rsidR="00AB5DB3" w:rsidRDefault="00000000">
            <w:pPr>
              <w:pStyle w:val="TableParagraph"/>
              <w:spacing w:line="186" w:lineRule="exact"/>
              <w:ind w:right="28"/>
              <w:jc w:val="right"/>
              <w:rPr>
                <w:rFonts w:ascii="Arial"/>
                <w:b/>
                <w:sz w:val="18"/>
              </w:rPr>
            </w:pPr>
            <w:r>
              <w:rPr>
                <w:rFonts w:ascii="Arial"/>
                <w:b/>
                <w:spacing w:val="-2"/>
                <w:sz w:val="18"/>
              </w:rPr>
              <w:t>82.000,00</w:t>
            </w:r>
          </w:p>
        </w:tc>
        <w:tc>
          <w:tcPr>
            <w:tcW w:w="858" w:type="dxa"/>
            <w:tcBorders>
              <w:top w:val="single" w:sz="12" w:space="0" w:color="000000"/>
            </w:tcBorders>
          </w:tcPr>
          <w:p w14:paraId="457A41FD" w14:textId="77777777" w:rsidR="00AB5DB3" w:rsidRDefault="00000000">
            <w:pPr>
              <w:pStyle w:val="TableParagraph"/>
              <w:spacing w:line="186" w:lineRule="exact"/>
              <w:ind w:right="91"/>
              <w:jc w:val="right"/>
              <w:rPr>
                <w:rFonts w:ascii="Arial"/>
                <w:b/>
                <w:sz w:val="18"/>
              </w:rPr>
            </w:pPr>
            <w:r>
              <w:rPr>
                <w:rFonts w:ascii="Arial"/>
                <w:b/>
                <w:spacing w:val="-2"/>
                <w:sz w:val="18"/>
              </w:rPr>
              <w:t>66,67%</w:t>
            </w:r>
          </w:p>
        </w:tc>
      </w:tr>
      <w:tr w:rsidR="00AB5DB3" w14:paraId="3EB7ED53" w14:textId="77777777">
        <w:trPr>
          <w:trHeight w:val="285"/>
        </w:trPr>
        <w:tc>
          <w:tcPr>
            <w:tcW w:w="6583" w:type="dxa"/>
          </w:tcPr>
          <w:p w14:paraId="52D72AC6"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1" w:type="dxa"/>
          </w:tcPr>
          <w:p w14:paraId="2390D4A9" w14:textId="77777777" w:rsidR="00AB5DB3" w:rsidRDefault="00000000">
            <w:pPr>
              <w:pStyle w:val="TableParagraph"/>
              <w:spacing w:before="36"/>
              <w:ind w:right="142"/>
              <w:jc w:val="right"/>
              <w:rPr>
                <w:rFonts w:ascii="Arial"/>
                <w:b/>
                <w:sz w:val="18"/>
              </w:rPr>
            </w:pPr>
            <w:r>
              <w:rPr>
                <w:rFonts w:ascii="Arial"/>
                <w:b/>
                <w:spacing w:val="-2"/>
                <w:sz w:val="18"/>
              </w:rPr>
              <w:t>33.000,00</w:t>
            </w:r>
          </w:p>
        </w:tc>
        <w:tc>
          <w:tcPr>
            <w:tcW w:w="1251" w:type="dxa"/>
          </w:tcPr>
          <w:p w14:paraId="063B0C00" w14:textId="77777777" w:rsidR="00AB5DB3" w:rsidRDefault="00AB5DB3">
            <w:pPr>
              <w:pStyle w:val="TableParagraph"/>
              <w:rPr>
                <w:sz w:val="18"/>
              </w:rPr>
            </w:pPr>
          </w:p>
        </w:tc>
        <w:tc>
          <w:tcPr>
            <w:tcW w:w="858" w:type="dxa"/>
          </w:tcPr>
          <w:p w14:paraId="2247FCBF" w14:textId="77777777" w:rsidR="00AB5DB3" w:rsidRDefault="00AB5DB3">
            <w:pPr>
              <w:pStyle w:val="TableParagraph"/>
              <w:rPr>
                <w:sz w:val="18"/>
              </w:rPr>
            </w:pPr>
          </w:p>
        </w:tc>
      </w:tr>
      <w:tr w:rsidR="00AB5DB3" w14:paraId="218E048C" w14:textId="77777777">
        <w:trPr>
          <w:trHeight w:val="285"/>
        </w:trPr>
        <w:tc>
          <w:tcPr>
            <w:tcW w:w="6583" w:type="dxa"/>
          </w:tcPr>
          <w:p w14:paraId="31185D00" w14:textId="77777777" w:rsidR="00AB5DB3" w:rsidRDefault="00000000">
            <w:pPr>
              <w:pStyle w:val="TableParagraph"/>
              <w:spacing w:before="36"/>
              <w:ind w:right="676"/>
              <w:jc w:val="right"/>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901" w:type="dxa"/>
          </w:tcPr>
          <w:p w14:paraId="0EB4864B" w14:textId="77777777" w:rsidR="00AB5DB3" w:rsidRDefault="00000000">
            <w:pPr>
              <w:pStyle w:val="TableParagraph"/>
              <w:spacing w:before="36"/>
              <w:ind w:right="142"/>
              <w:jc w:val="right"/>
              <w:rPr>
                <w:rFonts w:ascii="Arial"/>
                <w:b/>
                <w:sz w:val="18"/>
              </w:rPr>
            </w:pPr>
            <w:r>
              <w:rPr>
                <w:rFonts w:ascii="Arial"/>
                <w:b/>
                <w:spacing w:val="-2"/>
                <w:sz w:val="18"/>
              </w:rPr>
              <w:t>90.000,00</w:t>
            </w:r>
          </w:p>
        </w:tc>
        <w:tc>
          <w:tcPr>
            <w:tcW w:w="1251" w:type="dxa"/>
          </w:tcPr>
          <w:p w14:paraId="3E90B50D" w14:textId="77777777" w:rsidR="00AB5DB3" w:rsidRDefault="00000000">
            <w:pPr>
              <w:pStyle w:val="TableParagraph"/>
              <w:spacing w:before="36"/>
              <w:ind w:right="28"/>
              <w:jc w:val="right"/>
              <w:rPr>
                <w:rFonts w:ascii="Arial"/>
                <w:b/>
                <w:sz w:val="18"/>
              </w:rPr>
            </w:pPr>
            <w:r>
              <w:rPr>
                <w:rFonts w:ascii="Arial"/>
                <w:b/>
                <w:spacing w:val="-2"/>
                <w:sz w:val="18"/>
              </w:rPr>
              <w:t>82.000,00</w:t>
            </w:r>
          </w:p>
        </w:tc>
        <w:tc>
          <w:tcPr>
            <w:tcW w:w="858" w:type="dxa"/>
          </w:tcPr>
          <w:p w14:paraId="507E8A57" w14:textId="77777777" w:rsidR="00AB5DB3" w:rsidRDefault="00000000">
            <w:pPr>
              <w:pStyle w:val="TableParagraph"/>
              <w:spacing w:before="36"/>
              <w:ind w:right="91"/>
              <w:jc w:val="right"/>
              <w:rPr>
                <w:rFonts w:ascii="Arial"/>
                <w:b/>
                <w:sz w:val="18"/>
              </w:rPr>
            </w:pPr>
            <w:r>
              <w:rPr>
                <w:rFonts w:ascii="Arial"/>
                <w:b/>
                <w:spacing w:val="-2"/>
                <w:sz w:val="18"/>
              </w:rPr>
              <w:t>91,11%</w:t>
            </w:r>
          </w:p>
        </w:tc>
      </w:tr>
      <w:tr w:rsidR="00AB5DB3" w14:paraId="7A8794AA" w14:textId="77777777">
        <w:trPr>
          <w:trHeight w:val="285"/>
        </w:trPr>
        <w:tc>
          <w:tcPr>
            <w:tcW w:w="6583" w:type="dxa"/>
          </w:tcPr>
          <w:p w14:paraId="605139A3"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901" w:type="dxa"/>
          </w:tcPr>
          <w:p w14:paraId="271D06B2" w14:textId="77777777" w:rsidR="00AB5DB3" w:rsidRDefault="00AB5DB3">
            <w:pPr>
              <w:pStyle w:val="TableParagraph"/>
              <w:rPr>
                <w:sz w:val="18"/>
              </w:rPr>
            </w:pPr>
          </w:p>
        </w:tc>
        <w:tc>
          <w:tcPr>
            <w:tcW w:w="1251" w:type="dxa"/>
          </w:tcPr>
          <w:p w14:paraId="1F96A465" w14:textId="77777777" w:rsidR="00AB5DB3" w:rsidRDefault="00000000">
            <w:pPr>
              <w:pStyle w:val="TableParagraph"/>
              <w:spacing w:before="36"/>
              <w:ind w:right="28"/>
              <w:jc w:val="right"/>
              <w:rPr>
                <w:rFonts w:ascii="Arial"/>
                <w:i/>
                <w:sz w:val="18"/>
              </w:rPr>
            </w:pPr>
            <w:r>
              <w:rPr>
                <w:rFonts w:ascii="Arial"/>
                <w:i/>
                <w:spacing w:val="-2"/>
                <w:sz w:val="18"/>
              </w:rPr>
              <w:t>82.000,00</w:t>
            </w:r>
          </w:p>
        </w:tc>
        <w:tc>
          <w:tcPr>
            <w:tcW w:w="858" w:type="dxa"/>
          </w:tcPr>
          <w:p w14:paraId="712D8656" w14:textId="77777777" w:rsidR="00AB5DB3" w:rsidRDefault="00AB5DB3">
            <w:pPr>
              <w:pStyle w:val="TableParagraph"/>
              <w:rPr>
                <w:sz w:val="18"/>
              </w:rPr>
            </w:pPr>
          </w:p>
        </w:tc>
      </w:tr>
      <w:tr w:rsidR="00AB5DB3" w14:paraId="62E48F76" w14:textId="77777777">
        <w:trPr>
          <w:trHeight w:val="285"/>
        </w:trPr>
        <w:tc>
          <w:tcPr>
            <w:tcW w:w="6583" w:type="dxa"/>
          </w:tcPr>
          <w:p w14:paraId="3E5F2EAD"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901" w:type="dxa"/>
          </w:tcPr>
          <w:p w14:paraId="648E727F" w14:textId="77777777" w:rsidR="00AB5DB3" w:rsidRDefault="00000000">
            <w:pPr>
              <w:pStyle w:val="TableParagraph"/>
              <w:spacing w:before="36"/>
              <w:ind w:right="142"/>
              <w:jc w:val="right"/>
              <w:rPr>
                <w:rFonts w:ascii="Arial"/>
                <w:b/>
                <w:sz w:val="18"/>
              </w:rPr>
            </w:pPr>
            <w:r>
              <w:rPr>
                <w:rFonts w:ascii="Arial"/>
                <w:b/>
                <w:spacing w:val="-2"/>
                <w:sz w:val="18"/>
              </w:rPr>
              <w:t>100.000,00</w:t>
            </w:r>
          </w:p>
        </w:tc>
        <w:tc>
          <w:tcPr>
            <w:tcW w:w="1251" w:type="dxa"/>
          </w:tcPr>
          <w:p w14:paraId="47CB4F33" w14:textId="77777777" w:rsidR="00AB5DB3" w:rsidRDefault="00000000">
            <w:pPr>
              <w:pStyle w:val="TableParagraph"/>
              <w:spacing w:before="36"/>
              <w:ind w:right="28"/>
              <w:jc w:val="right"/>
              <w:rPr>
                <w:rFonts w:ascii="Arial"/>
                <w:b/>
                <w:sz w:val="18"/>
              </w:rPr>
            </w:pPr>
            <w:r>
              <w:rPr>
                <w:rFonts w:ascii="Arial"/>
                <w:b/>
                <w:spacing w:val="-2"/>
                <w:sz w:val="18"/>
              </w:rPr>
              <w:t>100.000,00</w:t>
            </w:r>
          </w:p>
        </w:tc>
        <w:tc>
          <w:tcPr>
            <w:tcW w:w="858" w:type="dxa"/>
          </w:tcPr>
          <w:p w14:paraId="5DAA21EE" w14:textId="77777777" w:rsidR="00AB5DB3" w:rsidRDefault="00000000">
            <w:pPr>
              <w:pStyle w:val="TableParagraph"/>
              <w:spacing w:before="36"/>
              <w:ind w:right="91"/>
              <w:jc w:val="right"/>
              <w:rPr>
                <w:rFonts w:ascii="Arial"/>
                <w:b/>
                <w:sz w:val="18"/>
              </w:rPr>
            </w:pPr>
            <w:r>
              <w:rPr>
                <w:rFonts w:ascii="Arial"/>
                <w:b/>
                <w:spacing w:val="-2"/>
                <w:sz w:val="18"/>
              </w:rPr>
              <w:t>100,00%</w:t>
            </w:r>
          </w:p>
        </w:tc>
      </w:tr>
      <w:tr w:rsidR="00AB5DB3" w14:paraId="793E6E63" w14:textId="77777777">
        <w:trPr>
          <w:trHeight w:val="277"/>
        </w:trPr>
        <w:tc>
          <w:tcPr>
            <w:tcW w:w="6583" w:type="dxa"/>
          </w:tcPr>
          <w:p w14:paraId="75608033" w14:textId="77777777" w:rsidR="00AB5DB3" w:rsidRDefault="00000000">
            <w:pPr>
              <w:pStyle w:val="TableParagraph"/>
              <w:spacing w:before="36"/>
              <w:ind w:right="676"/>
              <w:jc w:val="right"/>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901" w:type="dxa"/>
          </w:tcPr>
          <w:p w14:paraId="122318AB" w14:textId="77777777" w:rsidR="00AB5DB3" w:rsidRDefault="00000000">
            <w:pPr>
              <w:pStyle w:val="TableParagraph"/>
              <w:spacing w:before="36"/>
              <w:ind w:right="142"/>
              <w:jc w:val="right"/>
              <w:rPr>
                <w:rFonts w:ascii="Arial"/>
                <w:b/>
                <w:sz w:val="18"/>
              </w:rPr>
            </w:pPr>
            <w:r>
              <w:rPr>
                <w:rFonts w:ascii="Arial"/>
                <w:b/>
                <w:spacing w:val="-2"/>
                <w:sz w:val="18"/>
              </w:rPr>
              <w:t>100.000,00</w:t>
            </w:r>
          </w:p>
        </w:tc>
        <w:tc>
          <w:tcPr>
            <w:tcW w:w="1251" w:type="dxa"/>
          </w:tcPr>
          <w:p w14:paraId="67762093" w14:textId="77777777" w:rsidR="00AB5DB3" w:rsidRDefault="00000000">
            <w:pPr>
              <w:pStyle w:val="TableParagraph"/>
              <w:spacing w:before="36"/>
              <w:ind w:right="28"/>
              <w:jc w:val="right"/>
              <w:rPr>
                <w:rFonts w:ascii="Arial"/>
                <w:b/>
                <w:sz w:val="18"/>
              </w:rPr>
            </w:pPr>
            <w:r>
              <w:rPr>
                <w:rFonts w:ascii="Arial"/>
                <w:b/>
                <w:spacing w:val="-2"/>
                <w:sz w:val="18"/>
              </w:rPr>
              <w:t>100.000,00</w:t>
            </w:r>
          </w:p>
        </w:tc>
        <w:tc>
          <w:tcPr>
            <w:tcW w:w="858" w:type="dxa"/>
          </w:tcPr>
          <w:p w14:paraId="39CC9A0B" w14:textId="77777777" w:rsidR="00AB5DB3" w:rsidRDefault="00000000">
            <w:pPr>
              <w:pStyle w:val="TableParagraph"/>
              <w:spacing w:before="36"/>
              <w:ind w:right="91"/>
              <w:jc w:val="right"/>
              <w:rPr>
                <w:rFonts w:ascii="Arial"/>
                <w:b/>
                <w:sz w:val="18"/>
              </w:rPr>
            </w:pPr>
            <w:r>
              <w:rPr>
                <w:rFonts w:ascii="Arial"/>
                <w:b/>
                <w:spacing w:val="-2"/>
                <w:sz w:val="18"/>
              </w:rPr>
              <w:t>100,00%</w:t>
            </w:r>
          </w:p>
        </w:tc>
      </w:tr>
      <w:tr w:rsidR="00AB5DB3" w14:paraId="1921C431" w14:textId="77777777">
        <w:trPr>
          <w:trHeight w:val="277"/>
        </w:trPr>
        <w:tc>
          <w:tcPr>
            <w:tcW w:w="6583" w:type="dxa"/>
          </w:tcPr>
          <w:p w14:paraId="6B1DB65C" w14:textId="77777777" w:rsidR="00AB5DB3" w:rsidRDefault="00000000">
            <w:pPr>
              <w:pStyle w:val="TableParagraph"/>
              <w:spacing w:before="28"/>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901" w:type="dxa"/>
          </w:tcPr>
          <w:p w14:paraId="6DE9E4ED" w14:textId="77777777" w:rsidR="00AB5DB3" w:rsidRDefault="00AB5DB3">
            <w:pPr>
              <w:pStyle w:val="TableParagraph"/>
              <w:rPr>
                <w:sz w:val="18"/>
              </w:rPr>
            </w:pPr>
          </w:p>
        </w:tc>
        <w:tc>
          <w:tcPr>
            <w:tcW w:w="1251" w:type="dxa"/>
          </w:tcPr>
          <w:p w14:paraId="41003B87" w14:textId="77777777" w:rsidR="00AB5DB3" w:rsidRDefault="00000000">
            <w:pPr>
              <w:pStyle w:val="TableParagraph"/>
              <w:spacing w:before="28"/>
              <w:ind w:right="28"/>
              <w:jc w:val="right"/>
              <w:rPr>
                <w:rFonts w:ascii="Arial"/>
                <w:i/>
                <w:sz w:val="18"/>
              </w:rPr>
            </w:pPr>
            <w:r>
              <w:rPr>
                <w:rFonts w:ascii="Arial"/>
                <w:i/>
                <w:spacing w:val="-2"/>
                <w:sz w:val="18"/>
              </w:rPr>
              <w:t>100.000,00</w:t>
            </w:r>
          </w:p>
        </w:tc>
        <w:tc>
          <w:tcPr>
            <w:tcW w:w="858" w:type="dxa"/>
          </w:tcPr>
          <w:p w14:paraId="40F88561" w14:textId="77777777" w:rsidR="00AB5DB3" w:rsidRDefault="00AB5DB3">
            <w:pPr>
              <w:pStyle w:val="TableParagraph"/>
              <w:rPr>
                <w:sz w:val="18"/>
              </w:rPr>
            </w:pPr>
          </w:p>
        </w:tc>
      </w:tr>
      <w:tr w:rsidR="00AB5DB3" w14:paraId="29488C68" w14:textId="77777777">
        <w:trPr>
          <w:trHeight w:val="312"/>
        </w:trPr>
        <w:tc>
          <w:tcPr>
            <w:tcW w:w="6583" w:type="dxa"/>
            <w:tcBorders>
              <w:bottom w:val="single" w:sz="12" w:space="0" w:color="000000"/>
            </w:tcBorders>
          </w:tcPr>
          <w:p w14:paraId="3F703922" w14:textId="77777777" w:rsidR="00AB5DB3" w:rsidRDefault="00000000">
            <w:pPr>
              <w:pStyle w:val="TableParagraph"/>
              <w:spacing w:before="35"/>
              <w:ind w:left="14"/>
              <w:rPr>
                <w:rFonts w:ascii="Arial"/>
                <w:b/>
                <w:sz w:val="20"/>
              </w:rPr>
            </w:pPr>
            <w:r>
              <w:rPr>
                <w:rFonts w:ascii="Arial"/>
                <w:b/>
                <w:color w:val="00009F"/>
                <w:sz w:val="20"/>
              </w:rPr>
              <w:t>1007</w:t>
            </w:r>
            <w:r>
              <w:rPr>
                <w:rFonts w:ascii="Arial"/>
                <w:b/>
                <w:color w:val="00009F"/>
                <w:spacing w:val="-1"/>
                <w:sz w:val="20"/>
              </w:rPr>
              <w:t xml:space="preserve"> </w:t>
            </w:r>
            <w:r>
              <w:rPr>
                <w:rFonts w:ascii="Arial"/>
                <w:b/>
                <w:color w:val="00009F"/>
                <w:sz w:val="20"/>
              </w:rPr>
              <w:t>TRADICIONALNI</w:t>
            </w:r>
            <w:r>
              <w:rPr>
                <w:rFonts w:ascii="Arial"/>
                <w:b/>
                <w:color w:val="00009F"/>
                <w:spacing w:val="-1"/>
                <w:sz w:val="20"/>
              </w:rPr>
              <w:t xml:space="preserve"> </w:t>
            </w:r>
            <w:r>
              <w:rPr>
                <w:rFonts w:ascii="Arial"/>
                <w:b/>
                <w:color w:val="00009F"/>
                <w:sz w:val="20"/>
              </w:rPr>
              <w:t>DANI</w:t>
            </w:r>
            <w:r>
              <w:rPr>
                <w:rFonts w:ascii="Arial"/>
                <w:b/>
                <w:color w:val="00009F"/>
                <w:spacing w:val="-1"/>
                <w:sz w:val="20"/>
              </w:rPr>
              <w:t xml:space="preserve"> </w:t>
            </w:r>
            <w:r>
              <w:rPr>
                <w:rFonts w:ascii="Arial"/>
                <w:b/>
                <w:color w:val="00009F"/>
                <w:sz w:val="20"/>
              </w:rPr>
              <w:t>I</w:t>
            </w:r>
            <w:r>
              <w:rPr>
                <w:rFonts w:ascii="Arial"/>
                <w:b/>
                <w:color w:val="00009F"/>
                <w:spacing w:val="-1"/>
                <w:sz w:val="20"/>
              </w:rPr>
              <w:t xml:space="preserve"> </w:t>
            </w:r>
            <w:r>
              <w:rPr>
                <w:rFonts w:ascii="Arial"/>
                <w:b/>
                <w:color w:val="00009F"/>
                <w:spacing w:val="-2"/>
                <w:sz w:val="20"/>
              </w:rPr>
              <w:t>OBLJETNICE</w:t>
            </w:r>
          </w:p>
        </w:tc>
        <w:tc>
          <w:tcPr>
            <w:tcW w:w="1901" w:type="dxa"/>
            <w:tcBorders>
              <w:bottom w:val="single" w:sz="12" w:space="0" w:color="000000"/>
            </w:tcBorders>
          </w:tcPr>
          <w:p w14:paraId="4F4CA312" w14:textId="77777777" w:rsidR="00AB5DB3" w:rsidRDefault="00000000">
            <w:pPr>
              <w:pStyle w:val="TableParagraph"/>
              <w:spacing w:before="35"/>
              <w:ind w:right="142"/>
              <w:jc w:val="right"/>
              <w:rPr>
                <w:rFonts w:ascii="Arial"/>
                <w:b/>
                <w:sz w:val="20"/>
              </w:rPr>
            </w:pPr>
            <w:r>
              <w:rPr>
                <w:rFonts w:ascii="Arial"/>
                <w:b/>
                <w:color w:val="00009F"/>
                <w:spacing w:val="-2"/>
                <w:sz w:val="20"/>
              </w:rPr>
              <w:t>589.000,00</w:t>
            </w:r>
          </w:p>
        </w:tc>
        <w:tc>
          <w:tcPr>
            <w:tcW w:w="1251" w:type="dxa"/>
            <w:tcBorders>
              <w:bottom w:val="single" w:sz="12" w:space="0" w:color="000000"/>
            </w:tcBorders>
          </w:tcPr>
          <w:p w14:paraId="4A18BB96" w14:textId="77777777" w:rsidR="00AB5DB3" w:rsidRDefault="00000000">
            <w:pPr>
              <w:pStyle w:val="TableParagraph"/>
              <w:spacing w:before="35"/>
              <w:ind w:right="28"/>
              <w:jc w:val="right"/>
              <w:rPr>
                <w:rFonts w:ascii="Arial"/>
                <w:b/>
                <w:sz w:val="20"/>
              </w:rPr>
            </w:pPr>
            <w:r>
              <w:rPr>
                <w:rFonts w:ascii="Arial"/>
                <w:b/>
                <w:color w:val="00009F"/>
                <w:spacing w:val="-2"/>
                <w:sz w:val="20"/>
              </w:rPr>
              <w:t>235.677,73</w:t>
            </w:r>
          </w:p>
        </w:tc>
        <w:tc>
          <w:tcPr>
            <w:tcW w:w="858" w:type="dxa"/>
            <w:tcBorders>
              <w:bottom w:val="single" w:sz="12" w:space="0" w:color="000000"/>
            </w:tcBorders>
          </w:tcPr>
          <w:p w14:paraId="31E13F5C" w14:textId="77777777" w:rsidR="00AB5DB3" w:rsidRDefault="00000000">
            <w:pPr>
              <w:pStyle w:val="TableParagraph"/>
              <w:spacing w:before="35"/>
              <w:ind w:right="91"/>
              <w:jc w:val="right"/>
              <w:rPr>
                <w:rFonts w:ascii="Arial"/>
                <w:b/>
                <w:sz w:val="20"/>
              </w:rPr>
            </w:pPr>
            <w:r>
              <w:rPr>
                <w:rFonts w:ascii="Arial"/>
                <w:b/>
                <w:color w:val="00009F"/>
                <w:spacing w:val="-2"/>
                <w:sz w:val="20"/>
              </w:rPr>
              <w:t>40,01%</w:t>
            </w:r>
          </w:p>
        </w:tc>
      </w:tr>
      <w:tr w:rsidR="00AB5DB3" w14:paraId="4D64E35C" w14:textId="77777777">
        <w:trPr>
          <w:trHeight w:val="359"/>
        </w:trPr>
        <w:tc>
          <w:tcPr>
            <w:tcW w:w="6583" w:type="dxa"/>
            <w:tcBorders>
              <w:top w:val="single" w:sz="12" w:space="0" w:color="000000"/>
              <w:left w:val="single" w:sz="12" w:space="0" w:color="000000"/>
              <w:bottom w:val="single" w:sz="12" w:space="0" w:color="000000"/>
            </w:tcBorders>
          </w:tcPr>
          <w:p w14:paraId="5F3F3F68" w14:textId="77777777" w:rsidR="00AB5DB3" w:rsidRDefault="00000000">
            <w:pPr>
              <w:pStyle w:val="TableParagraph"/>
              <w:spacing w:before="39"/>
              <w:ind w:left="44"/>
              <w:rPr>
                <w:rFonts w:ascii="Arial"/>
                <w:b/>
                <w:sz w:val="18"/>
              </w:rPr>
            </w:pPr>
            <w:r>
              <w:rPr>
                <w:rFonts w:ascii="Arial"/>
                <w:b/>
                <w:color w:val="00009F"/>
                <w:sz w:val="18"/>
              </w:rPr>
              <w:t>A100701</w:t>
            </w:r>
            <w:r>
              <w:rPr>
                <w:rFonts w:ascii="Arial"/>
                <w:b/>
                <w:color w:val="00009F"/>
                <w:spacing w:val="-1"/>
                <w:sz w:val="18"/>
              </w:rPr>
              <w:t xml:space="preserve"> </w:t>
            </w:r>
            <w:r>
              <w:rPr>
                <w:rFonts w:ascii="Arial"/>
                <w:b/>
                <w:color w:val="00009F"/>
                <w:sz w:val="18"/>
              </w:rPr>
              <w:t>Tradicionalni</w:t>
            </w:r>
            <w:r>
              <w:rPr>
                <w:rFonts w:ascii="Arial"/>
                <w:b/>
                <w:color w:val="00009F"/>
                <w:spacing w:val="-1"/>
                <w:sz w:val="18"/>
              </w:rPr>
              <w:t xml:space="preserve"> </w:t>
            </w:r>
            <w:r>
              <w:rPr>
                <w:rFonts w:ascii="Arial"/>
                <w:b/>
                <w:color w:val="00009F"/>
                <w:sz w:val="18"/>
              </w:rPr>
              <w:t>dani</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pacing w:val="-2"/>
                <w:sz w:val="18"/>
              </w:rPr>
              <w:t>obljetnice</w:t>
            </w:r>
          </w:p>
        </w:tc>
        <w:tc>
          <w:tcPr>
            <w:tcW w:w="1901" w:type="dxa"/>
            <w:tcBorders>
              <w:top w:val="single" w:sz="12" w:space="0" w:color="000000"/>
              <w:bottom w:val="single" w:sz="12" w:space="0" w:color="000000"/>
            </w:tcBorders>
          </w:tcPr>
          <w:p w14:paraId="18705984" w14:textId="77777777" w:rsidR="00AB5DB3" w:rsidRDefault="00000000">
            <w:pPr>
              <w:pStyle w:val="TableParagraph"/>
              <w:spacing w:before="39"/>
              <w:ind w:right="142"/>
              <w:jc w:val="right"/>
              <w:rPr>
                <w:rFonts w:ascii="Arial"/>
                <w:b/>
                <w:sz w:val="18"/>
              </w:rPr>
            </w:pPr>
            <w:r>
              <w:rPr>
                <w:rFonts w:ascii="Arial"/>
                <w:b/>
                <w:color w:val="00009F"/>
                <w:spacing w:val="-2"/>
                <w:sz w:val="18"/>
              </w:rPr>
              <w:t>460.000,00</w:t>
            </w:r>
          </w:p>
        </w:tc>
        <w:tc>
          <w:tcPr>
            <w:tcW w:w="1251" w:type="dxa"/>
            <w:tcBorders>
              <w:top w:val="single" w:sz="12" w:space="0" w:color="000000"/>
              <w:bottom w:val="single" w:sz="12" w:space="0" w:color="000000"/>
            </w:tcBorders>
          </w:tcPr>
          <w:p w14:paraId="2926E38A" w14:textId="77777777" w:rsidR="00AB5DB3" w:rsidRDefault="00000000">
            <w:pPr>
              <w:pStyle w:val="TableParagraph"/>
              <w:spacing w:before="39"/>
              <w:ind w:right="28"/>
              <w:jc w:val="right"/>
              <w:rPr>
                <w:rFonts w:ascii="Arial"/>
                <w:b/>
                <w:sz w:val="18"/>
              </w:rPr>
            </w:pPr>
            <w:r>
              <w:rPr>
                <w:rFonts w:ascii="Arial"/>
                <w:b/>
                <w:color w:val="00009F"/>
                <w:spacing w:val="-2"/>
                <w:sz w:val="18"/>
              </w:rPr>
              <w:t>199.777,73</w:t>
            </w:r>
          </w:p>
        </w:tc>
        <w:tc>
          <w:tcPr>
            <w:tcW w:w="858" w:type="dxa"/>
            <w:tcBorders>
              <w:top w:val="single" w:sz="12" w:space="0" w:color="000000"/>
              <w:bottom w:val="single" w:sz="12" w:space="0" w:color="000000"/>
              <w:right w:val="single" w:sz="12" w:space="0" w:color="000000"/>
            </w:tcBorders>
          </w:tcPr>
          <w:p w14:paraId="53F3DCA7" w14:textId="77777777" w:rsidR="00AB5DB3" w:rsidRDefault="00000000">
            <w:pPr>
              <w:pStyle w:val="TableParagraph"/>
              <w:spacing w:before="39"/>
              <w:ind w:right="76"/>
              <w:jc w:val="right"/>
              <w:rPr>
                <w:rFonts w:ascii="Arial"/>
                <w:b/>
                <w:sz w:val="18"/>
              </w:rPr>
            </w:pPr>
            <w:r>
              <w:rPr>
                <w:rFonts w:ascii="Arial"/>
                <w:b/>
                <w:color w:val="00009F"/>
                <w:spacing w:val="-2"/>
                <w:sz w:val="18"/>
              </w:rPr>
              <w:t>43,43%</w:t>
            </w:r>
          </w:p>
        </w:tc>
      </w:tr>
      <w:tr w:rsidR="00AB5DB3" w14:paraId="4E0E77D2" w14:textId="77777777">
        <w:trPr>
          <w:trHeight w:val="228"/>
        </w:trPr>
        <w:tc>
          <w:tcPr>
            <w:tcW w:w="6583" w:type="dxa"/>
            <w:tcBorders>
              <w:top w:val="single" w:sz="12" w:space="0" w:color="000000"/>
            </w:tcBorders>
          </w:tcPr>
          <w:p w14:paraId="32732175"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Borders>
              <w:top w:val="single" w:sz="12" w:space="0" w:color="000000"/>
            </w:tcBorders>
          </w:tcPr>
          <w:p w14:paraId="05D7419A" w14:textId="77777777" w:rsidR="00AB5DB3" w:rsidRDefault="00000000">
            <w:pPr>
              <w:pStyle w:val="TableParagraph"/>
              <w:spacing w:line="186" w:lineRule="exact"/>
              <w:ind w:right="142"/>
              <w:jc w:val="right"/>
              <w:rPr>
                <w:rFonts w:ascii="Arial"/>
                <w:b/>
                <w:sz w:val="18"/>
              </w:rPr>
            </w:pPr>
            <w:r>
              <w:rPr>
                <w:rFonts w:ascii="Arial"/>
                <w:b/>
                <w:spacing w:val="-2"/>
                <w:sz w:val="18"/>
              </w:rPr>
              <w:t>140.000,00</w:t>
            </w:r>
          </w:p>
        </w:tc>
        <w:tc>
          <w:tcPr>
            <w:tcW w:w="1251" w:type="dxa"/>
            <w:tcBorders>
              <w:top w:val="single" w:sz="12" w:space="0" w:color="000000"/>
            </w:tcBorders>
          </w:tcPr>
          <w:p w14:paraId="2DFC57FC" w14:textId="77777777" w:rsidR="00AB5DB3" w:rsidRDefault="00000000">
            <w:pPr>
              <w:pStyle w:val="TableParagraph"/>
              <w:spacing w:line="186" w:lineRule="exact"/>
              <w:ind w:right="28"/>
              <w:jc w:val="right"/>
              <w:rPr>
                <w:rFonts w:ascii="Arial"/>
                <w:b/>
                <w:sz w:val="18"/>
              </w:rPr>
            </w:pPr>
            <w:r>
              <w:rPr>
                <w:rFonts w:ascii="Arial"/>
                <w:b/>
                <w:spacing w:val="-2"/>
                <w:sz w:val="18"/>
              </w:rPr>
              <w:t>74.777,73</w:t>
            </w:r>
          </w:p>
        </w:tc>
        <w:tc>
          <w:tcPr>
            <w:tcW w:w="858" w:type="dxa"/>
            <w:tcBorders>
              <w:top w:val="single" w:sz="12" w:space="0" w:color="000000"/>
            </w:tcBorders>
          </w:tcPr>
          <w:p w14:paraId="44C82A60" w14:textId="77777777" w:rsidR="00AB5DB3" w:rsidRDefault="00000000">
            <w:pPr>
              <w:pStyle w:val="TableParagraph"/>
              <w:spacing w:line="186" w:lineRule="exact"/>
              <w:ind w:right="91"/>
              <w:jc w:val="right"/>
              <w:rPr>
                <w:rFonts w:ascii="Arial"/>
                <w:b/>
                <w:sz w:val="18"/>
              </w:rPr>
            </w:pPr>
            <w:r>
              <w:rPr>
                <w:rFonts w:ascii="Arial"/>
                <w:b/>
                <w:spacing w:val="-2"/>
                <w:sz w:val="18"/>
              </w:rPr>
              <w:t>53,41%</w:t>
            </w:r>
          </w:p>
        </w:tc>
      </w:tr>
      <w:tr w:rsidR="00AB5DB3" w14:paraId="58779D07" w14:textId="77777777">
        <w:trPr>
          <w:trHeight w:val="285"/>
        </w:trPr>
        <w:tc>
          <w:tcPr>
            <w:tcW w:w="6583" w:type="dxa"/>
          </w:tcPr>
          <w:p w14:paraId="1C17900E"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1" w:type="dxa"/>
          </w:tcPr>
          <w:p w14:paraId="4EFE179E" w14:textId="77777777" w:rsidR="00AB5DB3" w:rsidRDefault="00000000">
            <w:pPr>
              <w:pStyle w:val="TableParagraph"/>
              <w:spacing w:before="36"/>
              <w:ind w:right="142"/>
              <w:jc w:val="right"/>
              <w:rPr>
                <w:rFonts w:ascii="Arial"/>
                <w:b/>
                <w:sz w:val="18"/>
              </w:rPr>
            </w:pPr>
            <w:r>
              <w:rPr>
                <w:rFonts w:ascii="Arial"/>
                <w:b/>
                <w:spacing w:val="-2"/>
                <w:sz w:val="18"/>
              </w:rPr>
              <w:t>140.000,00</w:t>
            </w:r>
          </w:p>
        </w:tc>
        <w:tc>
          <w:tcPr>
            <w:tcW w:w="1251" w:type="dxa"/>
          </w:tcPr>
          <w:p w14:paraId="04DCDA86" w14:textId="77777777" w:rsidR="00AB5DB3" w:rsidRDefault="00000000">
            <w:pPr>
              <w:pStyle w:val="TableParagraph"/>
              <w:spacing w:before="36"/>
              <w:ind w:right="28"/>
              <w:jc w:val="right"/>
              <w:rPr>
                <w:rFonts w:ascii="Arial"/>
                <w:b/>
                <w:sz w:val="18"/>
              </w:rPr>
            </w:pPr>
            <w:r>
              <w:rPr>
                <w:rFonts w:ascii="Arial"/>
                <w:b/>
                <w:spacing w:val="-2"/>
                <w:sz w:val="18"/>
              </w:rPr>
              <w:t>74.777,73</w:t>
            </w:r>
          </w:p>
        </w:tc>
        <w:tc>
          <w:tcPr>
            <w:tcW w:w="858" w:type="dxa"/>
          </w:tcPr>
          <w:p w14:paraId="27B7FD28" w14:textId="77777777" w:rsidR="00AB5DB3" w:rsidRDefault="00000000">
            <w:pPr>
              <w:pStyle w:val="TableParagraph"/>
              <w:spacing w:before="36"/>
              <w:ind w:right="91"/>
              <w:jc w:val="right"/>
              <w:rPr>
                <w:rFonts w:ascii="Arial"/>
                <w:b/>
                <w:sz w:val="18"/>
              </w:rPr>
            </w:pPr>
            <w:r>
              <w:rPr>
                <w:rFonts w:ascii="Arial"/>
                <w:b/>
                <w:spacing w:val="-2"/>
                <w:sz w:val="18"/>
              </w:rPr>
              <w:t>53,41%</w:t>
            </w:r>
          </w:p>
        </w:tc>
      </w:tr>
      <w:tr w:rsidR="00AB5DB3" w14:paraId="1A13DC34" w14:textId="77777777">
        <w:trPr>
          <w:trHeight w:val="285"/>
        </w:trPr>
        <w:tc>
          <w:tcPr>
            <w:tcW w:w="6583" w:type="dxa"/>
          </w:tcPr>
          <w:p w14:paraId="7FD009E7" w14:textId="77777777" w:rsidR="00AB5DB3" w:rsidRDefault="00000000">
            <w:pPr>
              <w:pStyle w:val="TableParagraph"/>
              <w:spacing w:before="36"/>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901" w:type="dxa"/>
          </w:tcPr>
          <w:p w14:paraId="6B18E67D" w14:textId="77777777" w:rsidR="00AB5DB3" w:rsidRDefault="00AB5DB3">
            <w:pPr>
              <w:pStyle w:val="TableParagraph"/>
              <w:rPr>
                <w:sz w:val="18"/>
              </w:rPr>
            </w:pPr>
          </w:p>
        </w:tc>
        <w:tc>
          <w:tcPr>
            <w:tcW w:w="1251" w:type="dxa"/>
          </w:tcPr>
          <w:p w14:paraId="354F481D" w14:textId="77777777" w:rsidR="00AB5DB3" w:rsidRDefault="00000000">
            <w:pPr>
              <w:pStyle w:val="TableParagraph"/>
              <w:spacing w:before="36"/>
              <w:ind w:right="28"/>
              <w:jc w:val="right"/>
              <w:rPr>
                <w:rFonts w:ascii="Arial"/>
                <w:i/>
                <w:sz w:val="18"/>
              </w:rPr>
            </w:pPr>
            <w:r>
              <w:rPr>
                <w:rFonts w:ascii="Arial"/>
                <w:i/>
                <w:spacing w:val="-2"/>
                <w:sz w:val="18"/>
              </w:rPr>
              <w:t>23.000,00</w:t>
            </w:r>
          </w:p>
        </w:tc>
        <w:tc>
          <w:tcPr>
            <w:tcW w:w="858" w:type="dxa"/>
          </w:tcPr>
          <w:p w14:paraId="3D8E605E" w14:textId="77777777" w:rsidR="00AB5DB3" w:rsidRDefault="00AB5DB3">
            <w:pPr>
              <w:pStyle w:val="TableParagraph"/>
              <w:rPr>
                <w:sz w:val="18"/>
              </w:rPr>
            </w:pPr>
          </w:p>
        </w:tc>
      </w:tr>
      <w:tr w:rsidR="00AB5DB3" w14:paraId="4283E7FA" w14:textId="77777777">
        <w:trPr>
          <w:trHeight w:val="285"/>
        </w:trPr>
        <w:tc>
          <w:tcPr>
            <w:tcW w:w="6583" w:type="dxa"/>
          </w:tcPr>
          <w:p w14:paraId="06F37981"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901" w:type="dxa"/>
          </w:tcPr>
          <w:p w14:paraId="45890FB2" w14:textId="77777777" w:rsidR="00AB5DB3" w:rsidRDefault="00AB5DB3">
            <w:pPr>
              <w:pStyle w:val="TableParagraph"/>
              <w:rPr>
                <w:sz w:val="18"/>
              </w:rPr>
            </w:pPr>
          </w:p>
        </w:tc>
        <w:tc>
          <w:tcPr>
            <w:tcW w:w="1251" w:type="dxa"/>
          </w:tcPr>
          <w:p w14:paraId="362C0498" w14:textId="77777777" w:rsidR="00AB5DB3" w:rsidRDefault="00000000">
            <w:pPr>
              <w:pStyle w:val="TableParagraph"/>
              <w:spacing w:before="36"/>
              <w:ind w:right="28"/>
              <w:jc w:val="right"/>
              <w:rPr>
                <w:rFonts w:ascii="Arial"/>
                <w:i/>
                <w:sz w:val="18"/>
              </w:rPr>
            </w:pPr>
            <w:r>
              <w:rPr>
                <w:rFonts w:ascii="Arial"/>
                <w:i/>
                <w:spacing w:val="-2"/>
                <w:sz w:val="18"/>
              </w:rPr>
              <w:t>47.837,73</w:t>
            </w:r>
          </w:p>
        </w:tc>
        <w:tc>
          <w:tcPr>
            <w:tcW w:w="858" w:type="dxa"/>
          </w:tcPr>
          <w:p w14:paraId="51B90865" w14:textId="77777777" w:rsidR="00AB5DB3" w:rsidRDefault="00AB5DB3">
            <w:pPr>
              <w:pStyle w:val="TableParagraph"/>
              <w:rPr>
                <w:sz w:val="18"/>
              </w:rPr>
            </w:pPr>
          </w:p>
        </w:tc>
      </w:tr>
      <w:tr w:rsidR="00AB5DB3" w14:paraId="2C1A6C9C" w14:textId="77777777">
        <w:trPr>
          <w:trHeight w:val="285"/>
        </w:trPr>
        <w:tc>
          <w:tcPr>
            <w:tcW w:w="6583" w:type="dxa"/>
          </w:tcPr>
          <w:p w14:paraId="59674121" w14:textId="77777777" w:rsidR="00AB5DB3" w:rsidRDefault="00000000">
            <w:pPr>
              <w:pStyle w:val="TableParagraph"/>
              <w:spacing w:before="36"/>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901" w:type="dxa"/>
          </w:tcPr>
          <w:p w14:paraId="693A6AA0" w14:textId="77777777" w:rsidR="00AB5DB3" w:rsidRDefault="00AB5DB3">
            <w:pPr>
              <w:pStyle w:val="TableParagraph"/>
              <w:rPr>
                <w:sz w:val="18"/>
              </w:rPr>
            </w:pPr>
          </w:p>
        </w:tc>
        <w:tc>
          <w:tcPr>
            <w:tcW w:w="1251" w:type="dxa"/>
          </w:tcPr>
          <w:p w14:paraId="01195B96" w14:textId="77777777" w:rsidR="00AB5DB3" w:rsidRDefault="00000000">
            <w:pPr>
              <w:pStyle w:val="TableParagraph"/>
              <w:spacing w:before="36"/>
              <w:ind w:right="28"/>
              <w:jc w:val="right"/>
              <w:rPr>
                <w:rFonts w:ascii="Arial"/>
                <w:i/>
                <w:sz w:val="18"/>
              </w:rPr>
            </w:pPr>
            <w:r>
              <w:rPr>
                <w:rFonts w:ascii="Arial"/>
                <w:i/>
                <w:spacing w:val="-2"/>
                <w:sz w:val="18"/>
              </w:rPr>
              <w:t>3.940,00</w:t>
            </w:r>
          </w:p>
        </w:tc>
        <w:tc>
          <w:tcPr>
            <w:tcW w:w="858" w:type="dxa"/>
          </w:tcPr>
          <w:p w14:paraId="44DB4CB4" w14:textId="77777777" w:rsidR="00AB5DB3" w:rsidRDefault="00AB5DB3">
            <w:pPr>
              <w:pStyle w:val="TableParagraph"/>
              <w:rPr>
                <w:sz w:val="18"/>
              </w:rPr>
            </w:pPr>
          </w:p>
        </w:tc>
      </w:tr>
      <w:tr w:rsidR="00AB5DB3" w14:paraId="40C3D45B" w14:textId="77777777">
        <w:trPr>
          <w:trHeight w:val="285"/>
        </w:trPr>
        <w:tc>
          <w:tcPr>
            <w:tcW w:w="6583" w:type="dxa"/>
          </w:tcPr>
          <w:p w14:paraId="0CC56C19"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901" w:type="dxa"/>
          </w:tcPr>
          <w:p w14:paraId="0CD0C33E" w14:textId="77777777" w:rsidR="00AB5DB3" w:rsidRDefault="00000000">
            <w:pPr>
              <w:pStyle w:val="TableParagraph"/>
              <w:spacing w:before="36"/>
              <w:ind w:right="142"/>
              <w:jc w:val="right"/>
              <w:rPr>
                <w:rFonts w:ascii="Arial"/>
                <w:b/>
                <w:sz w:val="18"/>
              </w:rPr>
            </w:pPr>
            <w:r>
              <w:rPr>
                <w:rFonts w:ascii="Arial"/>
                <w:b/>
                <w:spacing w:val="-2"/>
                <w:sz w:val="18"/>
              </w:rPr>
              <w:t>320.000,00</w:t>
            </w:r>
          </w:p>
        </w:tc>
        <w:tc>
          <w:tcPr>
            <w:tcW w:w="1251" w:type="dxa"/>
          </w:tcPr>
          <w:p w14:paraId="3FDED1ED" w14:textId="77777777" w:rsidR="00AB5DB3" w:rsidRDefault="00000000">
            <w:pPr>
              <w:pStyle w:val="TableParagraph"/>
              <w:spacing w:before="36"/>
              <w:ind w:right="28"/>
              <w:jc w:val="right"/>
              <w:rPr>
                <w:rFonts w:ascii="Arial"/>
                <w:b/>
                <w:sz w:val="18"/>
              </w:rPr>
            </w:pPr>
            <w:r>
              <w:rPr>
                <w:rFonts w:ascii="Arial"/>
                <w:b/>
                <w:spacing w:val="-2"/>
                <w:sz w:val="18"/>
              </w:rPr>
              <w:t>125.000,00</w:t>
            </w:r>
          </w:p>
        </w:tc>
        <w:tc>
          <w:tcPr>
            <w:tcW w:w="858" w:type="dxa"/>
          </w:tcPr>
          <w:p w14:paraId="622857F9" w14:textId="77777777" w:rsidR="00AB5DB3" w:rsidRDefault="00000000">
            <w:pPr>
              <w:pStyle w:val="TableParagraph"/>
              <w:spacing w:before="36"/>
              <w:ind w:right="91"/>
              <w:jc w:val="right"/>
              <w:rPr>
                <w:rFonts w:ascii="Arial"/>
                <w:b/>
                <w:sz w:val="18"/>
              </w:rPr>
            </w:pPr>
            <w:r>
              <w:rPr>
                <w:rFonts w:ascii="Arial"/>
                <w:b/>
                <w:spacing w:val="-2"/>
                <w:sz w:val="18"/>
              </w:rPr>
              <w:t>39,06%</w:t>
            </w:r>
          </w:p>
        </w:tc>
      </w:tr>
      <w:tr w:rsidR="00AB5DB3" w14:paraId="5572D46E" w14:textId="77777777">
        <w:trPr>
          <w:trHeight w:val="285"/>
        </w:trPr>
        <w:tc>
          <w:tcPr>
            <w:tcW w:w="6583" w:type="dxa"/>
          </w:tcPr>
          <w:p w14:paraId="33B68C4A" w14:textId="77777777" w:rsidR="00AB5DB3" w:rsidRDefault="00000000">
            <w:pPr>
              <w:pStyle w:val="TableParagraph"/>
              <w:spacing w:before="36"/>
              <w:ind w:right="676"/>
              <w:jc w:val="right"/>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901" w:type="dxa"/>
          </w:tcPr>
          <w:p w14:paraId="7D30B591" w14:textId="77777777" w:rsidR="00AB5DB3" w:rsidRDefault="00000000">
            <w:pPr>
              <w:pStyle w:val="TableParagraph"/>
              <w:spacing w:before="36"/>
              <w:ind w:right="142"/>
              <w:jc w:val="right"/>
              <w:rPr>
                <w:rFonts w:ascii="Arial"/>
                <w:b/>
                <w:sz w:val="18"/>
              </w:rPr>
            </w:pPr>
            <w:r>
              <w:rPr>
                <w:rFonts w:ascii="Arial"/>
                <w:b/>
                <w:spacing w:val="-2"/>
                <w:sz w:val="18"/>
              </w:rPr>
              <w:t>320.000,00</w:t>
            </w:r>
          </w:p>
        </w:tc>
        <w:tc>
          <w:tcPr>
            <w:tcW w:w="1251" w:type="dxa"/>
          </w:tcPr>
          <w:p w14:paraId="50B26ED7" w14:textId="77777777" w:rsidR="00AB5DB3" w:rsidRDefault="00000000">
            <w:pPr>
              <w:pStyle w:val="TableParagraph"/>
              <w:spacing w:before="36"/>
              <w:ind w:right="28"/>
              <w:jc w:val="right"/>
              <w:rPr>
                <w:rFonts w:ascii="Arial"/>
                <w:b/>
                <w:sz w:val="18"/>
              </w:rPr>
            </w:pPr>
            <w:r>
              <w:rPr>
                <w:rFonts w:ascii="Arial"/>
                <w:b/>
                <w:spacing w:val="-2"/>
                <w:sz w:val="18"/>
              </w:rPr>
              <w:t>125.000,00</w:t>
            </w:r>
          </w:p>
        </w:tc>
        <w:tc>
          <w:tcPr>
            <w:tcW w:w="858" w:type="dxa"/>
          </w:tcPr>
          <w:p w14:paraId="68530EFC" w14:textId="77777777" w:rsidR="00AB5DB3" w:rsidRDefault="00000000">
            <w:pPr>
              <w:pStyle w:val="TableParagraph"/>
              <w:spacing w:before="36"/>
              <w:ind w:right="91"/>
              <w:jc w:val="right"/>
              <w:rPr>
                <w:rFonts w:ascii="Arial"/>
                <w:b/>
                <w:sz w:val="18"/>
              </w:rPr>
            </w:pPr>
            <w:r>
              <w:rPr>
                <w:rFonts w:ascii="Arial"/>
                <w:b/>
                <w:spacing w:val="-2"/>
                <w:sz w:val="18"/>
              </w:rPr>
              <w:t>39,06%</w:t>
            </w:r>
          </w:p>
        </w:tc>
      </w:tr>
      <w:tr w:rsidR="00AB5DB3" w14:paraId="7CBBFD65" w14:textId="77777777">
        <w:trPr>
          <w:trHeight w:val="297"/>
        </w:trPr>
        <w:tc>
          <w:tcPr>
            <w:tcW w:w="6583" w:type="dxa"/>
            <w:tcBorders>
              <w:bottom w:val="single" w:sz="12" w:space="0" w:color="000000"/>
            </w:tcBorders>
          </w:tcPr>
          <w:p w14:paraId="314C559B"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901" w:type="dxa"/>
            <w:tcBorders>
              <w:bottom w:val="single" w:sz="12" w:space="0" w:color="000000"/>
            </w:tcBorders>
          </w:tcPr>
          <w:p w14:paraId="587CE663" w14:textId="77777777" w:rsidR="00AB5DB3" w:rsidRDefault="00AB5DB3">
            <w:pPr>
              <w:pStyle w:val="TableParagraph"/>
              <w:rPr>
                <w:sz w:val="18"/>
              </w:rPr>
            </w:pPr>
          </w:p>
        </w:tc>
        <w:tc>
          <w:tcPr>
            <w:tcW w:w="1251" w:type="dxa"/>
            <w:tcBorders>
              <w:bottom w:val="single" w:sz="12" w:space="0" w:color="000000"/>
            </w:tcBorders>
          </w:tcPr>
          <w:p w14:paraId="4A9F3DF4" w14:textId="77777777" w:rsidR="00AB5DB3" w:rsidRDefault="00000000">
            <w:pPr>
              <w:pStyle w:val="TableParagraph"/>
              <w:spacing w:before="36"/>
              <w:ind w:right="28"/>
              <w:jc w:val="right"/>
              <w:rPr>
                <w:rFonts w:ascii="Arial"/>
                <w:i/>
                <w:sz w:val="18"/>
              </w:rPr>
            </w:pPr>
            <w:r>
              <w:rPr>
                <w:rFonts w:ascii="Arial"/>
                <w:i/>
                <w:spacing w:val="-2"/>
                <w:sz w:val="18"/>
              </w:rPr>
              <w:t>125.000,00</w:t>
            </w:r>
          </w:p>
        </w:tc>
        <w:tc>
          <w:tcPr>
            <w:tcW w:w="858" w:type="dxa"/>
            <w:tcBorders>
              <w:bottom w:val="single" w:sz="12" w:space="0" w:color="000000"/>
            </w:tcBorders>
          </w:tcPr>
          <w:p w14:paraId="5A18993F" w14:textId="77777777" w:rsidR="00AB5DB3" w:rsidRDefault="00AB5DB3">
            <w:pPr>
              <w:pStyle w:val="TableParagraph"/>
              <w:rPr>
                <w:sz w:val="18"/>
              </w:rPr>
            </w:pPr>
          </w:p>
        </w:tc>
      </w:tr>
      <w:tr w:rsidR="00AB5DB3" w14:paraId="1ECACB8F" w14:textId="77777777">
        <w:trPr>
          <w:trHeight w:val="360"/>
        </w:trPr>
        <w:tc>
          <w:tcPr>
            <w:tcW w:w="6583" w:type="dxa"/>
            <w:tcBorders>
              <w:top w:val="single" w:sz="12" w:space="0" w:color="000000"/>
              <w:left w:val="single" w:sz="12" w:space="0" w:color="000000"/>
              <w:bottom w:val="single" w:sz="12" w:space="0" w:color="000000"/>
            </w:tcBorders>
          </w:tcPr>
          <w:p w14:paraId="52F50107" w14:textId="77777777" w:rsidR="00AB5DB3" w:rsidRDefault="00000000">
            <w:pPr>
              <w:pStyle w:val="TableParagraph"/>
              <w:spacing w:before="39"/>
              <w:ind w:left="44"/>
              <w:rPr>
                <w:rFonts w:ascii="Arial"/>
                <w:b/>
                <w:sz w:val="18"/>
              </w:rPr>
            </w:pPr>
            <w:r>
              <w:rPr>
                <w:rFonts w:ascii="Arial"/>
                <w:b/>
                <w:color w:val="00009F"/>
                <w:sz w:val="18"/>
              </w:rPr>
              <w:t>A100707</w:t>
            </w:r>
            <w:r>
              <w:rPr>
                <w:rFonts w:ascii="Arial"/>
                <w:b/>
                <w:color w:val="00009F"/>
                <w:spacing w:val="-1"/>
                <w:sz w:val="18"/>
              </w:rPr>
              <w:t xml:space="preserve"> </w:t>
            </w:r>
            <w:r>
              <w:rPr>
                <w:rFonts w:ascii="Arial"/>
                <w:b/>
                <w:color w:val="00009F"/>
                <w:sz w:val="18"/>
              </w:rPr>
              <w:t>Ostali</w:t>
            </w:r>
            <w:r>
              <w:rPr>
                <w:rFonts w:ascii="Arial"/>
                <w:b/>
                <w:color w:val="00009F"/>
                <w:spacing w:val="-1"/>
                <w:sz w:val="18"/>
              </w:rPr>
              <w:t xml:space="preserve"> </w:t>
            </w:r>
            <w:r>
              <w:rPr>
                <w:rFonts w:ascii="Arial"/>
                <w:b/>
                <w:color w:val="00009F"/>
                <w:spacing w:val="-2"/>
                <w:sz w:val="18"/>
              </w:rPr>
              <w:t>programi</w:t>
            </w:r>
          </w:p>
        </w:tc>
        <w:tc>
          <w:tcPr>
            <w:tcW w:w="1901" w:type="dxa"/>
            <w:tcBorders>
              <w:top w:val="single" w:sz="12" w:space="0" w:color="000000"/>
              <w:bottom w:val="single" w:sz="12" w:space="0" w:color="000000"/>
            </w:tcBorders>
          </w:tcPr>
          <w:p w14:paraId="1C3554C5" w14:textId="77777777" w:rsidR="00AB5DB3" w:rsidRDefault="00000000">
            <w:pPr>
              <w:pStyle w:val="TableParagraph"/>
              <w:spacing w:before="39"/>
              <w:ind w:right="142"/>
              <w:jc w:val="right"/>
              <w:rPr>
                <w:rFonts w:ascii="Arial"/>
                <w:b/>
                <w:sz w:val="18"/>
              </w:rPr>
            </w:pPr>
            <w:r>
              <w:rPr>
                <w:rFonts w:ascii="Arial"/>
                <w:b/>
                <w:color w:val="00009F"/>
                <w:spacing w:val="-2"/>
                <w:sz w:val="18"/>
              </w:rPr>
              <w:t>12.000,00</w:t>
            </w:r>
          </w:p>
        </w:tc>
        <w:tc>
          <w:tcPr>
            <w:tcW w:w="1251" w:type="dxa"/>
            <w:tcBorders>
              <w:top w:val="single" w:sz="12" w:space="0" w:color="000000"/>
              <w:bottom w:val="single" w:sz="12" w:space="0" w:color="000000"/>
            </w:tcBorders>
          </w:tcPr>
          <w:p w14:paraId="4501BA45" w14:textId="77777777" w:rsidR="00AB5DB3" w:rsidRDefault="00000000">
            <w:pPr>
              <w:pStyle w:val="TableParagraph"/>
              <w:spacing w:before="39"/>
              <w:ind w:right="28"/>
              <w:jc w:val="right"/>
              <w:rPr>
                <w:rFonts w:ascii="Arial"/>
                <w:b/>
                <w:sz w:val="18"/>
              </w:rPr>
            </w:pPr>
            <w:r>
              <w:rPr>
                <w:rFonts w:ascii="Arial"/>
                <w:b/>
                <w:color w:val="00009F"/>
                <w:spacing w:val="-2"/>
                <w:sz w:val="18"/>
              </w:rPr>
              <w:t>3.900,00</w:t>
            </w:r>
          </w:p>
        </w:tc>
        <w:tc>
          <w:tcPr>
            <w:tcW w:w="858" w:type="dxa"/>
            <w:tcBorders>
              <w:top w:val="single" w:sz="12" w:space="0" w:color="000000"/>
              <w:bottom w:val="single" w:sz="12" w:space="0" w:color="000000"/>
              <w:right w:val="single" w:sz="12" w:space="0" w:color="000000"/>
            </w:tcBorders>
          </w:tcPr>
          <w:p w14:paraId="6E53C573" w14:textId="77777777" w:rsidR="00AB5DB3" w:rsidRDefault="00000000">
            <w:pPr>
              <w:pStyle w:val="TableParagraph"/>
              <w:spacing w:before="39"/>
              <w:ind w:right="76"/>
              <w:jc w:val="right"/>
              <w:rPr>
                <w:rFonts w:ascii="Arial"/>
                <w:b/>
                <w:sz w:val="18"/>
              </w:rPr>
            </w:pPr>
            <w:r>
              <w:rPr>
                <w:rFonts w:ascii="Arial"/>
                <w:b/>
                <w:color w:val="00009F"/>
                <w:spacing w:val="-2"/>
                <w:sz w:val="18"/>
              </w:rPr>
              <w:t>32,50%</w:t>
            </w:r>
          </w:p>
        </w:tc>
      </w:tr>
      <w:tr w:rsidR="00AB5DB3" w14:paraId="7BA71626" w14:textId="77777777">
        <w:trPr>
          <w:trHeight w:val="235"/>
        </w:trPr>
        <w:tc>
          <w:tcPr>
            <w:tcW w:w="6583" w:type="dxa"/>
            <w:tcBorders>
              <w:top w:val="single" w:sz="12" w:space="0" w:color="000000"/>
            </w:tcBorders>
          </w:tcPr>
          <w:p w14:paraId="64EFED50"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Borders>
              <w:top w:val="single" w:sz="12" w:space="0" w:color="000000"/>
            </w:tcBorders>
          </w:tcPr>
          <w:p w14:paraId="636FF106" w14:textId="77777777" w:rsidR="00AB5DB3" w:rsidRDefault="00000000">
            <w:pPr>
              <w:pStyle w:val="TableParagraph"/>
              <w:spacing w:line="201" w:lineRule="exact"/>
              <w:ind w:right="142"/>
              <w:jc w:val="right"/>
              <w:rPr>
                <w:rFonts w:ascii="Arial"/>
                <w:b/>
                <w:sz w:val="18"/>
              </w:rPr>
            </w:pPr>
            <w:r>
              <w:rPr>
                <w:rFonts w:ascii="Arial"/>
                <w:b/>
                <w:spacing w:val="-2"/>
                <w:sz w:val="18"/>
              </w:rPr>
              <w:t>12.000,00</w:t>
            </w:r>
          </w:p>
        </w:tc>
        <w:tc>
          <w:tcPr>
            <w:tcW w:w="1251" w:type="dxa"/>
            <w:tcBorders>
              <w:top w:val="single" w:sz="12" w:space="0" w:color="000000"/>
            </w:tcBorders>
          </w:tcPr>
          <w:p w14:paraId="587E60A6" w14:textId="77777777" w:rsidR="00AB5DB3" w:rsidRDefault="00000000">
            <w:pPr>
              <w:pStyle w:val="TableParagraph"/>
              <w:spacing w:line="201" w:lineRule="exact"/>
              <w:ind w:right="28"/>
              <w:jc w:val="right"/>
              <w:rPr>
                <w:rFonts w:ascii="Arial"/>
                <w:b/>
                <w:sz w:val="18"/>
              </w:rPr>
            </w:pPr>
            <w:r>
              <w:rPr>
                <w:rFonts w:ascii="Arial"/>
                <w:b/>
                <w:spacing w:val="-2"/>
                <w:sz w:val="18"/>
              </w:rPr>
              <w:t>3.900,00</w:t>
            </w:r>
          </w:p>
        </w:tc>
        <w:tc>
          <w:tcPr>
            <w:tcW w:w="858" w:type="dxa"/>
            <w:tcBorders>
              <w:top w:val="single" w:sz="12" w:space="0" w:color="000000"/>
            </w:tcBorders>
          </w:tcPr>
          <w:p w14:paraId="034EA89C" w14:textId="77777777" w:rsidR="00AB5DB3" w:rsidRDefault="00000000">
            <w:pPr>
              <w:pStyle w:val="TableParagraph"/>
              <w:spacing w:line="201" w:lineRule="exact"/>
              <w:ind w:right="91"/>
              <w:jc w:val="right"/>
              <w:rPr>
                <w:rFonts w:ascii="Arial"/>
                <w:b/>
                <w:sz w:val="18"/>
              </w:rPr>
            </w:pPr>
            <w:r>
              <w:rPr>
                <w:rFonts w:ascii="Arial"/>
                <w:b/>
                <w:spacing w:val="-2"/>
                <w:sz w:val="18"/>
              </w:rPr>
              <w:t>32,50%</w:t>
            </w:r>
          </w:p>
        </w:tc>
      </w:tr>
      <w:tr w:rsidR="00AB5DB3" w14:paraId="2F6C821F" w14:textId="77777777">
        <w:trPr>
          <w:trHeight w:val="277"/>
        </w:trPr>
        <w:tc>
          <w:tcPr>
            <w:tcW w:w="6583" w:type="dxa"/>
          </w:tcPr>
          <w:p w14:paraId="5409B9D3" w14:textId="77777777" w:rsidR="00AB5DB3" w:rsidRDefault="00000000">
            <w:pPr>
              <w:pStyle w:val="TableParagraph"/>
              <w:spacing w:before="28"/>
              <w:ind w:right="676"/>
              <w:jc w:val="right"/>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901" w:type="dxa"/>
          </w:tcPr>
          <w:p w14:paraId="142AB48A" w14:textId="77777777" w:rsidR="00AB5DB3" w:rsidRDefault="00000000">
            <w:pPr>
              <w:pStyle w:val="TableParagraph"/>
              <w:spacing w:before="28"/>
              <w:ind w:right="142"/>
              <w:jc w:val="right"/>
              <w:rPr>
                <w:rFonts w:ascii="Arial"/>
                <w:b/>
                <w:sz w:val="18"/>
              </w:rPr>
            </w:pPr>
            <w:r>
              <w:rPr>
                <w:rFonts w:ascii="Arial"/>
                <w:b/>
                <w:spacing w:val="-2"/>
                <w:sz w:val="18"/>
              </w:rPr>
              <w:t>12.000,00</w:t>
            </w:r>
          </w:p>
        </w:tc>
        <w:tc>
          <w:tcPr>
            <w:tcW w:w="1251" w:type="dxa"/>
          </w:tcPr>
          <w:p w14:paraId="455CC04A" w14:textId="77777777" w:rsidR="00AB5DB3" w:rsidRDefault="00000000">
            <w:pPr>
              <w:pStyle w:val="TableParagraph"/>
              <w:spacing w:before="28"/>
              <w:ind w:right="28"/>
              <w:jc w:val="right"/>
              <w:rPr>
                <w:rFonts w:ascii="Arial"/>
                <w:b/>
                <w:sz w:val="18"/>
              </w:rPr>
            </w:pPr>
            <w:r>
              <w:rPr>
                <w:rFonts w:ascii="Arial"/>
                <w:b/>
                <w:spacing w:val="-2"/>
                <w:sz w:val="18"/>
              </w:rPr>
              <w:t>3.900,00</w:t>
            </w:r>
          </w:p>
        </w:tc>
        <w:tc>
          <w:tcPr>
            <w:tcW w:w="858" w:type="dxa"/>
          </w:tcPr>
          <w:p w14:paraId="1249AC87" w14:textId="77777777" w:rsidR="00AB5DB3" w:rsidRDefault="00000000">
            <w:pPr>
              <w:pStyle w:val="TableParagraph"/>
              <w:spacing w:before="28"/>
              <w:ind w:right="91"/>
              <w:jc w:val="right"/>
              <w:rPr>
                <w:rFonts w:ascii="Arial"/>
                <w:b/>
                <w:sz w:val="18"/>
              </w:rPr>
            </w:pPr>
            <w:r>
              <w:rPr>
                <w:rFonts w:ascii="Arial"/>
                <w:b/>
                <w:spacing w:val="-2"/>
                <w:sz w:val="18"/>
              </w:rPr>
              <w:t>32,50%</w:t>
            </w:r>
          </w:p>
        </w:tc>
      </w:tr>
      <w:tr w:rsidR="00AB5DB3" w14:paraId="242E91AA" w14:textId="77777777">
        <w:trPr>
          <w:trHeight w:val="312"/>
        </w:trPr>
        <w:tc>
          <w:tcPr>
            <w:tcW w:w="6583" w:type="dxa"/>
            <w:tcBorders>
              <w:bottom w:val="single" w:sz="12" w:space="0" w:color="000000"/>
            </w:tcBorders>
          </w:tcPr>
          <w:p w14:paraId="70C8B93F"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901" w:type="dxa"/>
            <w:tcBorders>
              <w:bottom w:val="single" w:sz="12" w:space="0" w:color="000000"/>
            </w:tcBorders>
          </w:tcPr>
          <w:p w14:paraId="5F77ABDB" w14:textId="77777777" w:rsidR="00AB5DB3" w:rsidRDefault="00AB5DB3">
            <w:pPr>
              <w:pStyle w:val="TableParagraph"/>
              <w:rPr>
                <w:sz w:val="18"/>
              </w:rPr>
            </w:pPr>
          </w:p>
        </w:tc>
        <w:tc>
          <w:tcPr>
            <w:tcW w:w="1251" w:type="dxa"/>
            <w:tcBorders>
              <w:bottom w:val="single" w:sz="12" w:space="0" w:color="000000"/>
            </w:tcBorders>
          </w:tcPr>
          <w:p w14:paraId="0D08E813" w14:textId="77777777" w:rsidR="00AB5DB3" w:rsidRDefault="00000000">
            <w:pPr>
              <w:pStyle w:val="TableParagraph"/>
              <w:spacing w:before="36"/>
              <w:ind w:right="28"/>
              <w:jc w:val="right"/>
              <w:rPr>
                <w:rFonts w:ascii="Arial"/>
                <w:i/>
                <w:sz w:val="18"/>
              </w:rPr>
            </w:pPr>
            <w:r>
              <w:rPr>
                <w:rFonts w:ascii="Arial"/>
                <w:i/>
                <w:spacing w:val="-2"/>
                <w:sz w:val="18"/>
              </w:rPr>
              <w:t>3.900,00</w:t>
            </w:r>
          </w:p>
        </w:tc>
        <w:tc>
          <w:tcPr>
            <w:tcW w:w="858" w:type="dxa"/>
            <w:tcBorders>
              <w:bottom w:val="single" w:sz="12" w:space="0" w:color="000000"/>
            </w:tcBorders>
          </w:tcPr>
          <w:p w14:paraId="29BBC984" w14:textId="77777777" w:rsidR="00AB5DB3" w:rsidRDefault="00AB5DB3">
            <w:pPr>
              <w:pStyle w:val="TableParagraph"/>
              <w:rPr>
                <w:sz w:val="18"/>
              </w:rPr>
            </w:pPr>
          </w:p>
        </w:tc>
      </w:tr>
      <w:tr w:rsidR="00AB5DB3" w14:paraId="475DBF52" w14:textId="77777777">
        <w:trPr>
          <w:trHeight w:val="359"/>
        </w:trPr>
        <w:tc>
          <w:tcPr>
            <w:tcW w:w="6583" w:type="dxa"/>
            <w:tcBorders>
              <w:top w:val="single" w:sz="12" w:space="0" w:color="000000"/>
              <w:left w:val="single" w:sz="12" w:space="0" w:color="000000"/>
              <w:bottom w:val="single" w:sz="12" w:space="0" w:color="000000"/>
            </w:tcBorders>
          </w:tcPr>
          <w:p w14:paraId="2996EFE4" w14:textId="77777777" w:rsidR="00AB5DB3" w:rsidRDefault="00000000">
            <w:pPr>
              <w:pStyle w:val="TableParagraph"/>
              <w:spacing w:before="39"/>
              <w:ind w:left="44"/>
              <w:rPr>
                <w:rFonts w:ascii="Arial"/>
                <w:b/>
                <w:sz w:val="18"/>
              </w:rPr>
            </w:pPr>
            <w:r>
              <w:rPr>
                <w:rFonts w:ascii="Arial"/>
                <w:b/>
                <w:color w:val="00009F"/>
                <w:sz w:val="18"/>
              </w:rPr>
              <w:t>A100708</w:t>
            </w:r>
            <w:r>
              <w:rPr>
                <w:rFonts w:ascii="Arial"/>
                <w:b/>
                <w:color w:val="00009F"/>
                <w:spacing w:val="-1"/>
                <w:sz w:val="18"/>
              </w:rPr>
              <w:t xml:space="preserve"> </w:t>
            </w:r>
            <w:r>
              <w:rPr>
                <w:rFonts w:ascii="Arial"/>
                <w:b/>
                <w:color w:val="00009F"/>
                <w:sz w:val="18"/>
              </w:rPr>
              <w:t>Projekt</w:t>
            </w:r>
            <w:r>
              <w:rPr>
                <w:rFonts w:ascii="Arial"/>
                <w:b/>
                <w:color w:val="00009F"/>
                <w:spacing w:val="-1"/>
                <w:sz w:val="18"/>
              </w:rPr>
              <w:t xml:space="preserve"> </w:t>
            </w:r>
            <w:r>
              <w:rPr>
                <w:rFonts w:ascii="Arial"/>
                <w:b/>
                <w:color w:val="00009F"/>
                <w:sz w:val="18"/>
              </w:rPr>
              <w:t>"Light</w:t>
            </w:r>
            <w:r>
              <w:rPr>
                <w:rFonts w:ascii="Arial"/>
                <w:b/>
                <w:color w:val="00009F"/>
                <w:spacing w:val="-1"/>
                <w:sz w:val="18"/>
              </w:rPr>
              <w:t xml:space="preserve"> </w:t>
            </w:r>
            <w:r>
              <w:rPr>
                <w:rFonts w:ascii="Arial"/>
                <w:b/>
                <w:color w:val="00009F"/>
                <w:sz w:val="18"/>
              </w:rPr>
              <w:t>is</w:t>
            </w:r>
            <w:r>
              <w:rPr>
                <w:rFonts w:ascii="Arial"/>
                <w:b/>
                <w:color w:val="00009F"/>
                <w:spacing w:val="-1"/>
                <w:sz w:val="18"/>
              </w:rPr>
              <w:t xml:space="preserve"> </w:t>
            </w:r>
            <w:r>
              <w:rPr>
                <w:rFonts w:ascii="Arial"/>
                <w:b/>
                <w:color w:val="00009F"/>
                <w:spacing w:val="-2"/>
                <w:sz w:val="18"/>
              </w:rPr>
              <w:t>life"</w:t>
            </w:r>
          </w:p>
        </w:tc>
        <w:tc>
          <w:tcPr>
            <w:tcW w:w="1901" w:type="dxa"/>
            <w:tcBorders>
              <w:top w:val="single" w:sz="12" w:space="0" w:color="000000"/>
              <w:bottom w:val="single" w:sz="12" w:space="0" w:color="000000"/>
            </w:tcBorders>
          </w:tcPr>
          <w:p w14:paraId="1E7DBC19" w14:textId="77777777" w:rsidR="00AB5DB3" w:rsidRDefault="00000000">
            <w:pPr>
              <w:pStyle w:val="TableParagraph"/>
              <w:spacing w:before="39"/>
              <w:ind w:right="142"/>
              <w:jc w:val="right"/>
              <w:rPr>
                <w:rFonts w:ascii="Arial"/>
                <w:b/>
                <w:sz w:val="18"/>
              </w:rPr>
            </w:pPr>
            <w:r>
              <w:rPr>
                <w:rFonts w:ascii="Arial"/>
                <w:b/>
                <w:color w:val="00009F"/>
                <w:spacing w:val="-2"/>
                <w:sz w:val="18"/>
              </w:rPr>
              <w:t>17.000,00</w:t>
            </w:r>
          </w:p>
        </w:tc>
        <w:tc>
          <w:tcPr>
            <w:tcW w:w="1251" w:type="dxa"/>
            <w:tcBorders>
              <w:top w:val="single" w:sz="12" w:space="0" w:color="000000"/>
              <w:bottom w:val="single" w:sz="12" w:space="0" w:color="000000"/>
            </w:tcBorders>
          </w:tcPr>
          <w:p w14:paraId="58A5BC62" w14:textId="77777777" w:rsidR="00AB5DB3" w:rsidRDefault="00AB5DB3">
            <w:pPr>
              <w:pStyle w:val="TableParagraph"/>
              <w:rPr>
                <w:sz w:val="18"/>
              </w:rPr>
            </w:pPr>
          </w:p>
        </w:tc>
        <w:tc>
          <w:tcPr>
            <w:tcW w:w="858" w:type="dxa"/>
            <w:tcBorders>
              <w:top w:val="single" w:sz="12" w:space="0" w:color="000000"/>
              <w:bottom w:val="single" w:sz="12" w:space="0" w:color="000000"/>
              <w:right w:val="single" w:sz="12" w:space="0" w:color="000000"/>
            </w:tcBorders>
          </w:tcPr>
          <w:p w14:paraId="6938E95F" w14:textId="77777777" w:rsidR="00AB5DB3" w:rsidRDefault="00AB5DB3">
            <w:pPr>
              <w:pStyle w:val="TableParagraph"/>
              <w:rPr>
                <w:sz w:val="18"/>
              </w:rPr>
            </w:pPr>
          </w:p>
        </w:tc>
      </w:tr>
      <w:tr w:rsidR="00AB5DB3" w14:paraId="4FA00D05" w14:textId="77777777">
        <w:trPr>
          <w:trHeight w:val="228"/>
        </w:trPr>
        <w:tc>
          <w:tcPr>
            <w:tcW w:w="6583" w:type="dxa"/>
            <w:tcBorders>
              <w:top w:val="single" w:sz="12" w:space="0" w:color="000000"/>
            </w:tcBorders>
          </w:tcPr>
          <w:p w14:paraId="72819683"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Borders>
              <w:top w:val="single" w:sz="12" w:space="0" w:color="000000"/>
            </w:tcBorders>
          </w:tcPr>
          <w:p w14:paraId="707804BE" w14:textId="77777777" w:rsidR="00AB5DB3" w:rsidRDefault="00000000">
            <w:pPr>
              <w:pStyle w:val="TableParagraph"/>
              <w:spacing w:line="186" w:lineRule="exact"/>
              <w:ind w:right="142"/>
              <w:jc w:val="right"/>
              <w:rPr>
                <w:rFonts w:ascii="Arial"/>
                <w:b/>
                <w:sz w:val="18"/>
              </w:rPr>
            </w:pPr>
            <w:r>
              <w:rPr>
                <w:rFonts w:ascii="Arial"/>
                <w:b/>
                <w:spacing w:val="-2"/>
                <w:sz w:val="18"/>
              </w:rPr>
              <w:t>17.000,00</w:t>
            </w:r>
          </w:p>
        </w:tc>
        <w:tc>
          <w:tcPr>
            <w:tcW w:w="1251" w:type="dxa"/>
            <w:tcBorders>
              <w:top w:val="single" w:sz="12" w:space="0" w:color="000000"/>
            </w:tcBorders>
          </w:tcPr>
          <w:p w14:paraId="475ACF41" w14:textId="77777777" w:rsidR="00AB5DB3" w:rsidRDefault="00AB5DB3">
            <w:pPr>
              <w:pStyle w:val="TableParagraph"/>
              <w:rPr>
                <w:sz w:val="16"/>
              </w:rPr>
            </w:pPr>
          </w:p>
        </w:tc>
        <w:tc>
          <w:tcPr>
            <w:tcW w:w="858" w:type="dxa"/>
            <w:tcBorders>
              <w:top w:val="single" w:sz="12" w:space="0" w:color="000000"/>
            </w:tcBorders>
          </w:tcPr>
          <w:p w14:paraId="01CDCF8D" w14:textId="77777777" w:rsidR="00AB5DB3" w:rsidRDefault="00AB5DB3">
            <w:pPr>
              <w:pStyle w:val="TableParagraph"/>
              <w:rPr>
                <w:sz w:val="16"/>
              </w:rPr>
            </w:pPr>
          </w:p>
        </w:tc>
      </w:tr>
      <w:tr w:rsidR="00AB5DB3" w14:paraId="51B54653" w14:textId="77777777">
        <w:trPr>
          <w:trHeight w:val="312"/>
        </w:trPr>
        <w:tc>
          <w:tcPr>
            <w:tcW w:w="6583" w:type="dxa"/>
            <w:tcBorders>
              <w:bottom w:val="single" w:sz="12" w:space="0" w:color="000000"/>
            </w:tcBorders>
          </w:tcPr>
          <w:p w14:paraId="4A204685" w14:textId="77777777" w:rsidR="00AB5DB3" w:rsidRDefault="00000000">
            <w:pPr>
              <w:pStyle w:val="TableParagraph"/>
              <w:spacing w:before="36"/>
              <w:ind w:right="676"/>
              <w:jc w:val="right"/>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901" w:type="dxa"/>
            <w:tcBorders>
              <w:bottom w:val="single" w:sz="12" w:space="0" w:color="000000"/>
            </w:tcBorders>
          </w:tcPr>
          <w:p w14:paraId="533E34A8" w14:textId="77777777" w:rsidR="00AB5DB3" w:rsidRDefault="00000000">
            <w:pPr>
              <w:pStyle w:val="TableParagraph"/>
              <w:spacing w:before="36"/>
              <w:ind w:right="142"/>
              <w:jc w:val="right"/>
              <w:rPr>
                <w:rFonts w:ascii="Arial"/>
                <w:b/>
                <w:sz w:val="18"/>
              </w:rPr>
            </w:pPr>
            <w:r>
              <w:rPr>
                <w:rFonts w:ascii="Arial"/>
                <w:b/>
                <w:spacing w:val="-2"/>
                <w:sz w:val="18"/>
              </w:rPr>
              <w:t>17.000,00</w:t>
            </w:r>
          </w:p>
        </w:tc>
        <w:tc>
          <w:tcPr>
            <w:tcW w:w="1251" w:type="dxa"/>
            <w:tcBorders>
              <w:bottom w:val="single" w:sz="12" w:space="0" w:color="000000"/>
            </w:tcBorders>
          </w:tcPr>
          <w:p w14:paraId="1476F0CB" w14:textId="77777777" w:rsidR="00AB5DB3" w:rsidRDefault="00AB5DB3">
            <w:pPr>
              <w:pStyle w:val="TableParagraph"/>
              <w:rPr>
                <w:sz w:val="18"/>
              </w:rPr>
            </w:pPr>
          </w:p>
        </w:tc>
        <w:tc>
          <w:tcPr>
            <w:tcW w:w="858" w:type="dxa"/>
            <w:tcBorders>
              <w:bottom w:val="single" w:sz="12" w:space="0" w:color="000000"/>
            </w:tcBorders>
          </w:tcPr>
          <w:p w14:paraId="32005478" w14:textId="77777777" w:rsidR="00AB5DB3" w:rsidRDefault="00AB5DB3">
            <w:pPr>
              <w:pStyle w:val="TableParagraph"/>
              <w:rPr>
                <w:sz w:val="18"/>
              </w:rPr>
            </w:pPr>
          </w:p>
        </w:tc>
      </w:tr>
      <w:tr w:rsidR="00AB5DB3" w14:paraId="0A857F80" w14:textId="77777777">
        <w:trPr>
          <w:trHeight w:val="359"/>
        </w:trPr>
        <w:tc>
          <w:tcPr>
            <w:tcW w:w="6583" w:type="dxa"/>
            <w:tcBorders>
              <w:top w:val="single" w:sz="12" w:space="0" w:color="000000"/>
              <w:left w:val="single" w:sz="12" w:space="0" w:color="000000"/>
              <w:bottom w:val="single" w:sz="12" w:space="0" w:color="000000"/>
            </w:tcBorders>
          </w:tcPr>
          <w:p w14:paraId="3257C9FA" w14:textId="77777777" w:rsidR="00AB5DB3" w:rsidRDefault="00000000">
            <w:pPr>
              <w:pStyle w:val="TableParagraph"/>
              <w:spacing w:before="39"/>
              <w:ind w:left="44"/>
              <w:rPr>
                <w:rFonts w:ascii="Arial" w:hAnsi="Arial"/>
                <w:b/>
                <w:sz w:val="18"/>
              </w:rPr>
            </w:pPr>
            <w:r>
              <w:rPr>
                <w:rFonts w:ascii="Arial" w:hAnsi="Arial"/>
                <w:b/>
                <w:color w:val="00009F"/>
                <w:sz w:val="18"/>
              </w:rPr>
              <w:t>A100711</w:t>
            </w:r>
            <w:r>
              <w:rPr>
                <w:rFonts w:ascii="Arial" w:hAnsi="Arial"/>
                <w:b/>
                <w:color w:val="00009F"/>
                <w:spacing w:val="-1"/>
                <w:sz w:val="18"/>
              </w:rPr>
              <w:t xml:space="preserve"> </w:t>
            </w:r>
            <w:r>
              <w:rPr>
                <w:rFonts w:ascii="Arial" w:hAnsi="Arial"/>
                <w:b/>
                <w:color w:val="00009F"/>
                <w:sz w:val="18"/>
              </w:rPr>
              <w:t>Blagdanske</w:t>
            </w:r>
            <w:r>
              <w:rPr>
                <w:rFonts w:ascii="Arial" w:hAnsi="Arial"/>
                <w:b/>
                <w:color w:val="00009F"/>
                <w:spacing w:val="-1"/>
                <w:sz w:val="18"/>
              </w:rPr>
              <w:t xml:space="preserve"> </w:t>
            </w:r>
            <w:r>
              <w:rPr>
                <w:rFonts w:ascii="Arial" w:hAnsi="Arial"/>
                <w:b/>
                <w:color w:val="00009F"/>
                <w:sz w:val="18"/>
              </w:rPr>
              <w:t>dekoracije</w:t>
            </w:r>
            <w:r>
              <w:rPr>
                <w:rFonts w:ascii="Arial" w:hAnsi="Arial"/>
                <w:b/>
                <w:color w:val="00009F"/>
                <w:spacing w:val="-1"/>
                <w:sz w:val="18"/>
              </w:rPr>
              <w:t xml:space="preserve"> </w:t>
            </w:r>
            <w:r>
              <w:rPr>
                <w:rFonts w:ascii="Arial" w:hAnsi="Arial"/>
                <w:b/>
                <w:color w:val="00009F"/>
                <w:sz w:val="18"/>
              </w:rPr>
              <w:t>Grada</w:t>
            </w:r>
            <w:r>
              <w:rPr>
                <w:rFonts w:ascii="Arial" w:hAnsi="Arial"/>
                <w:b/>
                <w:color w:val="00009F"/>
                <w:spacing w:val="-1"/>
                <w:sz w:val="18"/>
              </w:rPr>
              <w:t xml:space="preserve"> </w:t>
            </w:r>
            <w:r>
              <w:rPr>
                <w:rFonts w:ascii="Arial" w:hAnsi="Arial"/>
                <w:b/>
                <w:color w:val="00009F"/>
                <w:spacing w:val="-2"/>
                <w:sz w:val="18"/>
              </w:rPr>
              <w:t>Šibenika</w:t>
            </w:r>
          </w:p>
        </w:tc>
        <w:tc>
          <w:tcPr>
            <w:tcW w:w="1901" w:type="dxa"/>
            <w:tcBorders>
              <w:top w:val="single" w:sz="12" w:space="0" w:color="000000"/>
              <w:bottom w:val="single" w:sz="12" w:space="0" w:color="000000"/>
            </w:tcBorders>
          </w:tcPr>
          <w:p w14:paraId="6CEC3DE8" w14:textId="77777777" w:rsidR="00AB5DB3" w:rsidRDefault="00000000">
            <w:pPr>
              <w:pStyle w:val="TableParagraph"/>
              <w:spacing w:before="39"/>
              <w:ind w:right="142"/>
              <w:jc w:val="right"/>
              <w:rPr>
                <w:rFonts w:ascii="Arial"/>
                <w:b/>
                <w:sz w:val="18"/>
              </w:rPr>
            </w:pPr>
            <w:r>
              <w:rPr>
                <w:rFonts w:ascii="Arial"/>
                <w:b/>
                <w:color w:val="00009F"/>
                <w:spacing w:val="-2"/>
                <w:sz w:val="18"/>
              </w:rPr>
              <w:t>100.000,00</w:t>
            </w:r>
          </w:p>
        </w:tc>
        <w:tc>
          <w:tcPr>
            <w:tcW w:w="1251" w:type="dxa"/>
            <w:tcBorders>
              <w:top w:val="single" w:sz="12" w:space="0" w:color="000000"/>
              <w:bottom w:val="single" w:sz="12" w:space="0" w:color="000000"/>
            </w:tcBorders>
          </w:tcPr>
          <w:p w14:paraId="3E0FCF10" w14:textId="77777777" w:rsidR="00AB5DB3" w:rsidRDefault="00000000">
            <w:pPr>
              <w:pStyle w:val="TableParagraph"/>
              <w:spacing w:before="39"/>
              <w:ind w:right="28"/>
              <w:jc w:val="right"/>
              <w:rPr>
                <w:rFonts w:ascii="Arial"/>
                <w:b/>
                <w:sz w:val="18"/>
              </w:rPr>
            </w:pPr>
            <w:r>
              <w:rPr>
                <w:rFonts w:ascii="Arial"/>
                <w:b/>
                <w:color w:val="00009F"/>
                <w:spacing w:val="-2"/>
                <w:sz w:val="18"/>
              </w:rPr>
              <w:t>32.000,00</w:t>
            </w:r>
          </w:p>
        </w:tc>
        <w:tc>
          <w:tcPr>
            <w:tcW w:w="858" w:type="dxa"/>
            <w:tcBorders>
              <w:top w:val="single" w:sz="12" w:space="0" w:color="000000"/>
              <w:bottom w:val="single" w:sz="12" w:space="0" w:color="000000"/>
              <w:right w:val="single" w:sz="12" w:space="0" w:color="000000"/>
            </w:tcBorders>
          </w:tcPr>
          <w:p w14:paraId="7F87744C" w14:textId="77777777" w:rsidR="00AB5DB3" w:rsidRDefault="00000000">
            <w:pPr>
              <w:pStyle w:val="TableParagraph"/>
              <w:spacing w:before="39"/>
              <w:ind w:right="76"/>
              <w:jc w:val="right"/>
              <w:rPr>
                <w:rFonts w:ascii="Arial"/>
                <w:b/>
                <w:sz w:val="18"/>
              </w:rPr>
            </w:pPr>
            <w:r>
              <w:rPr>
                <w:rFonts w:ascii="Arial"/>
                <w:b/>
                <w:color w:val="00009F"/>
                <w:spacing w:val="-2"/>
                <w:sz w:val="18"/>
              </w:rPr>
              <w:t>32,00%</w:t>
            </w:r>
          </w:p>
        </w:tc>
      </w:tr>
      <w:tr w:rsidR="00AB5DB3" w14:paraId="65C06DF3" w14:textId="77777777">
        <w:trPr>
          <w:trHeight w:val="228"/>
        </w:trPr>
        <w:tc>
          <w:tcPr>
            <w:tcW w:w="6583" w:type="dxa"/>
            <w:tcBorders>
              <w:top w:val="single" w:sz="12" w:space="0" w:color="000000"/>
            </w:tcBorders>
          </w:tcPr>
          <w:p w14:paraId="3E78F697"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Borders>
              <w:top w:val="single" w:sz="12" w:space="0" w:color="000000"/>
            </w:tcBorders>
          </w:tcPr>
          <w:p w14:paraId="4198D553" w14:textId="77777777" w:rsidR="00AB5DB3" w:rsidRDefault="00000000">
            <w:pPr>
              <w:pStyle w:val="TableParagraph"/>
              <w:spacing w:line="186" w:lineRule="exact"/>
              <w:ind w:right="142"/>
              <w:jc w:val="right"/>
              <w:rPr>
                <w:rFonts w:ascii="Arial"/>
                <w:b/>
                <w:sz w:val="18"/>
              </w:rPr>
            </w:pPr>
            <w:r>
              <w:rPr>
                <w:rFonts w:ascii="Arial"/>
                <w:b/>
                <w:spacing w:val="-2"/>
                <w:sz w:val="18"/>
              </w:rPr>
              <w:t>100.000,00</w:t>
            </w:r>
          </w:p>
        </w:tc>
        <w:tc>
          <w:tcPr>
            <w:tcW w:w="1251" w:type="dxa"/>
            <w:tcBorders>
              <w:top w:val="single" w:sz="12" w:space="0" w:color="000000"/>
            </w:tcBorders>
          </w:tcPr>
          <w:p w14:paraId="1F3C9C28" w14:textId="77777777" w:rsidR="00AB5DB3" w:rsidRDefault="00000000">
            <w:pPr>
              <w:pStyle w:val="TableParagraph"/>
              <w:spacing w:line="186" w:lineRule="exact"/>
              <w:ind w:right="28"/>
              <w:jc w:val="right"/>
              <w:rPr>
                <w:rFonts w:ascii="Arial"/>
                <w:b/>
                <w:sz w:val="18"/>
              </w:rPr>
            </w:pPr>
            <w:r>
              <w:rPr>
                <w:rFonts w:ascii="Arial"/>
                <w:b/>
                <w:spacing w:val="-2"/>
                <w:sz w:val="18"/>
              </w:rPr>
              <w:t>32.000,00</w:t>
            </w:r>
          </w:p>
        </w:tc>
        <w:tc>
          <w:tcPr>
            <w:tcW w:w="858" w:type="dxa"/>
            <w:tcBorders>
              <w:top w:val="single" w:sz="12" w:space="0" w:color="000000"/>
            </w:tcBorders>
          </w:tcPr>
          <w:p w14:paraId="733F7D8D" w14:textId="77777777" w:rsidR="00AB5DB3" w:rsidRDefault="00000000">
            <w:pPr>
              <w:pStyle w:val="TableParagraph"/>
              <w:spacing w:line="186" w:lineRule="exact"/>
              <w:ind w:right="91"/>
              <w:jc w:val="right"/>
              <w:rPr>
                <w:rFonts w:ascii="Arial"/>
                <w:b/>
                <w:sz w:val="18"/>
              </w:rPr>
            </w:pPr>
            <w:r>
              <w:rPr>
                <w:rFonts w:ascii="Arial"/>
                <w:b/>
                <w:spacing w:val="-2"/>
                <w:sz w:val="18"/>
              </w:rPr>
              <w:t>32,00%</w:t>
            </w:r>
          </w:p>
        </w:tc>
      </w:tr>
      <w:tr w:rsidR="00AB5DB3" w14:paraId="482FAED6" w14:textId="77777777">
        <w:trPr>
          <w:trHeight w:val="285"/>
        </w:trPr>
        <w:tc>
          <w:tcPr>
            <w:tcW w:w="6583" w:type="dxa"/>
          </w:tcPr>
          <w:p w14:paraId="2246FA7E"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1" w:type="dxa"/>
          </w:tcPr>
          <w:p w14:paraId="180466E1" w14:textId="77777777" w:rsidR="00AB5DB3" w:rsidRDefault="00000000">
            <w:pPr>
              <w:pStyle w:val="TableParagraph"/>
              <w:spacing w:before="36"/>
              <w:ind w:right="142"/>
              <w:jc w:val="right"/>
              <w:rPr>
                <w:rFonts w:ascii="Arial"/>
                <w:b/>
                <w:sz w:val="18"/>
              </w:rPr>
            </w:pPr>
            <w:r>
              <w:rPr>
                <w:rFonts w:ascii="Arial"/>
                <w:b/>
                <w:spacing w:val="-2"/>
                <w:sz w:val="18"/>
              </w:rPr>
              <w:t>100.000,00</w:t>
            </w:r>
          </w:p>
        </w:tc>
        <w:tc>
          <w:tcPr>
            <w:tcW w:w="1251" w:type="dxa"/>
          </w:tcPr>
          <w:p w14:paraId="7BEB7491" w14:textId="77777777" w:rsidR="00AB5DB3" w:rsidRDefault="00000000">
            <w:pPr>
              <w:pStyle w:val="TableParagraph"/>
              <w:spacing w:before="36"/>
              <w:ind w:right="28"/>
              <w:jc w:val="right"/>
              <w:rPr>
                <w:rFonts w:ascii="Arial"/>
                <w:b/>
                <w:sz w:val="18"/>
              </w:rPr>
            </w:pPr>
            <w:r>
              <w:rPr>
                <w:rFonts w:ascii="Arial"/>
                <w:b/>
                <w:spacing w:val="-2"/>
                <w:sz w:val="18"/>
              </w:rPr>
              <w:t>32.000,00</w:t>
            </w:r>
          </w:p>
        </w:tc>
        <w:tc>
          <w:tcPr>
            <w:tcW w:w="858" w:type="dxa"/>
          </w:tcPr>
          <w:p w14:paraId="12E3CCAC" w14:textId="77777777" w:rsidR="00AB5DB3" w:rsidRDefault="00000000">
            <w:pPr>
              <w:pStyle w:val="TableParagraph"/>
              <w:spacing w:before="36"/>
              <w:ind w:right="91"/>
              <w:jc w:val="right"/>
              <w:rPr>
                <w:rFonts w:ascii="Arial"/>
                <w:b/>
                <w:sz w:val="18"/>
              </w:rPr>
            </w:pPr>
            <w:r>
              <w:rPr>
                <w:rFonts w:ascii="Arial"/>
                <w:b/>
                <w:spacing w:val="-2"/>
                <w:sz w:val="18"/>
              </w:rPr>
              <w:t>32,00%</w:t>
            </w:r>
          </w:p>
        </w:tc>
      </w:tr>
      <w:tr w:rsidR="00AB5DB3" w14:paraId="6B5D36AF" w14:textId="77777777">
        <w:trPr>
          <w:trHeight w:val="284"/>
        </w:trPr>
        <w:tc>
          <w:tcPr>
            <w:tcW w:w="6583" w:type="dxa"/>
          </w:tcPr>
          <w:p w14:paraId="6853251A"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901" w:type="dxa"/>
          </w:tcPr>
          <w:p w14:paraId="58C33CB9" w14:textId="77777777" w:rsidR="00AB5DB3" w:rsidRDefault="00AB5DB3">
            <w:pPr>
              <w:pStyle w:val="TableParagraph"/>
              <w:rPr>
                <w:sz w:val="18"/>
              </w:rPr>
            </w:pPr>
          </w:p>
        </w:tc>
        <w:tc>
          <w:tcPr>
            <w:tcW w:w="1251" w:type="dxa"/>
          </w:tcPr>
          <w:p w14:paraId="54FD5CB9" w14:textId="77777777" w:rsidR="00AB5DB3" w:rsidRDefault="00000000">
            <w:pPr>
              <w:pStyle w:val="TableParagraph"/>
              <w:spacing w:before="36"/>
              <w:ind w:right="28"/>
              <w:jc w:val="right"/>
              <w:rPr>
                <w:rFonts w:ascii="Arial"/>
                <w:i/>
                <w:sz w:val="18"/>
              </w:rPr>
            </w:pPr>
            <w:r>
              <w:rPr>
                <w:rFonts w:ascii="Arial"/>
                <w:i/>
                <w:spacing w:val="-2"/>
                <w:sz w:val="18"/>
              </w:rPr>
              <w:t>32.000,00</w:t>
            </w:r>
          </w:p>
        </w:tc>
        <w:tc>
          <w:tcPr>
            <w:tcW w:w="858" w:type="dxa"/>
          </w:tcPr>
          <w:p w14:paraId="16DB050B" w14:textId="77777777" w:rsidR="00AB5DB3" w:rsidRDefault="00AB5DB3">
            <w:pPr>
              <w:pStyle w:val="TableParagraph"/>
              <w:rPr>
                <w:sz w:val="18"/>
              </w:rPr>
            </w:pPr>
          </w:p>
        </w:tc>
      </w:tr>
      <w:tr w:rsidR="00AB5DB3" w14:paraId="4FBA76DE" w14:textId="77777777">
        <w:trPr>
          <w:trHeight w:val="312"/>
        </w:trPr>
        <w:tc>
          <w:tcPr>
            <w:tcW w:w="6583" w:type="dxa"/>
            <w:tcBorders>
              <w:bottom w:val="single" w:sz="12" w:space="0" w:color="000000"/>
            </w:tcBorders>
          </w:tcPr>
          <w:p w14:paraId="7207C08C" w14:textId="77777777" w:rsidR="00AB5DB3" w:rsidRDefault="00000000">
            <w:pPr>
              <w:pStyle w:val="TableParagraph"/>
              <w:spacing w:before="35"/>
              <w:ind w:left="14"/>
              <w:rPr>
                <w:rFonts w:ascii="Arial"/>
                <w:b/>
                <w:sz w:val="20"/>
              </w:rPr>
            </w:pPr>
            <w:r>
              <w:rPr>
                <w:rFonts w:ascii="Arial"/>
                <w:b/>
                <w:color w:val="00009F"/>
                <w:sz w:val="20"/>
              </w:rPr>
              <w:t>1008</w:t>
            </w:r>
            <w:r>
              <w:rPr>
                <w:rFonts w:ascii="Arial"/>
                <w:b/>
                <w:color w:val="00009F"/>
                <w:spacing w:val="-1"/>
                <w:sz w:val="20"/>
              </w:rPr>
              <w:t xml:space="preserve"> </w:t>
            </w:r>
            <w:r>
              <w:rPr>
                <w:rFonts w:ascii="Arial"/>
                <w:b/>
                <w:color w:val="00009F"/>
                <w:sz w:val="20"/>
              </w:rPr>
              <w:t>OSTALI</w:t>
            </w:r>
            <w:r>
              <w:rPr>
                <w:rFonts w:ascii="Arial"/>
                <w:b/>
                <w:color w:val="00009F"/>
                <w:spacing w:val="-1"/>
                <w:sz w:val="20"/>
              </w:rPr>
              <w:t xml:space="preserve"> </w:t>
            </w:r>
            <w:r>
              <w:rPr>
                <w:rFonts w:ascii="Arial"/>
                <w:b/>
                <w:color w:val="00009F"/>
                <w:sz w:val="20"/>
              </w:rPr>
              <w:t>KULTURNI</w:t>
            </w:r>
            <w:r>
              <w:rPr>
                <w:rFonts w:ascii="Arial"/>
                <w:b/>
                <w:color w:val="00009F"/>
                <w:spacing w:val="-1"/>
                <w:sz w:val="20"/>
              </w:rPr>
              <w:t xml:space="preserve"> </w:t>
            </w:r>
            <w:r>
              <w:rPr>
                <w:rFonts w:ascii="Arial"/>
                <w:b/>
                <w:color w:val="00009F"/>
                <w:spacing w:val="-2"/>
                <w:sz w:val="20"/>
              </w:rPr>
              <w:t>PROGRAMI</w:t>
            </w:r>
          </w:p>
        </w:tc>
        <w:tc>
          <w:tcPr>
            <w:tcW w:w="1901" w:type="dxa"/>
            <w:tcBorders>
              <w:bottom w:val="single" w:sz="12" w:space="0" w:color="000000"/>
            </w:tcBorders>
          </w:tcPr>
          <w:p w14:paraId="2E72A722" w14:textId="77777777" w:rsidR="00AB5DB3" w:rsidRDefault="00000000">
            <w:pPr>
              <w:pStyle w:val="TableParagraph"/>
              <w:spacing w:before="35"/>
              <w:ind w:right="142"/>
              <w:jc w:val="right"/>
              <w:rPr>
                <w:rFonts w:ascii="Arial"/>
                <w:b/>
                <w:sz w:val="20"/>
              </w:rPr>
            </w:pPr>
            <w:r>
              <w:rPr>
                <w:rFonts w:ascii="Arial"/>
                <w:b/>
                <w:color w:val="00009F"/>
                <w:spacing w:val="-2"/>
                <w:sz w:val="20"/>
              </w:rPr>
              <w:t>231.250,00</w:t>
            </w:r>
          </w:p>
        </w:tc>
        <w:tc>
          <w:tcPr>
            <w:tcW w:w="1251" w:type="dxa"/>
            <w:tcBorders>
              <w:bottom w:val="single" w:sz="12" w:space="0" w:color="000000"/>
            </w:tcBorders>
          </w:tcPr>
          <w:p w14:paraId="7F8288F5" w14:textId="77777777" w:rsidR="00AB5DB3" w:rsidRDefault="00000000">
            <w:pPr>
              <w:pStyle w:val="TableParagraph"/>
              <w:spacing w:before="35"/>
              <w:ind w:right="28"/>
              <w:jc w:val="right"/>
              <w:rPr>
                <w:rFonts w:ascii="Arial"/>
                <w:b/>
                <w:sz w:val="20"/>
              </w:rPr>
            </w:pPr>
            <w:r>
              <w:rPr>
                <w:rFonts w:ascii="Arial"/>
                <w:b/>
                <w:color w:val="00009F"/>
                <w:spacing w:val="-2"/>
                <w:sz w:val="20"/>
              </w:rPr>
              <w:t>114.250,00</w:t>
            </w:r>
          </w:p>
        </w:tc>
        <w:tc>
          <w:tcPr>
            <w:tcW w:w="858" w:type="dxa"/>
            <w:tcBorders>
              <w:bottom w:val="single" w:sz="12" w:space="0" w:color="000000"/>
            </w:tcBorders>
          </w:tcPr>
          <w:p w14:paraId="4DCD1564" w14:textId="77777777" w:rsidR="00AB5DB3" w:rsidRDefault="00000000">
            <w:pPr>
              <w:pStyle w:val="TableParagraph"/>
              <w:spacing w:before="35"/>
              <w:ind w:right="91"/>
              <w:jc w:val="right"/>
              <w:rPr>
                <w:rFonts w:ascii="Arial"/>
                <w:b/>
                <w:sz w:val="20"/>
              </w:rPr>
            </w:pPr>
            <w:r>
              <w:rPr>
                <w:rFonts w:ascii="Arial"/>
                <w:b/>
                <w:color w:val="00009F"/>
                <w:spacing w:val="-2"/>
                <w:sz w:val="20"/>
              </w:rPr>
              <w:t>49,41%</w:t>
            </w:r>
          </w:p>
        </w:tc>
      </w:tr>
      <w:tr w:rsidR="00AB5DB3" w14:paraId="6520D02F" w14:textId="77777777">
        <w:trPr>
          <w:trHeight w:val="359"/>
        </w:trPr>
        <w:tc>
          <w:tcPr>
            <w:tcW w:w="6583" w:type="dxa"/>
            <w:tcBorders>
              <w:top w:val="single" w:sz="12" w:space="0" w:color="000000"/>
              <w:left w:val="single" w:sz="12" w:space="0" w:color="000000"/>
              <w:bottom w:val="single" w:sz="12" w:space="0" w:color="000000"/>
            </w:tcBorders>
          </w:tcPr>
          <w:p w14:paraId="3F6EFED0" w14:textId="77777777" w:rsidR="00AB5DB3" w:rsidRDefault="00000000">
            <w:pPr>
              <w:pStyle w:val="TableParagraph"/>
              <w:spacing w:before="39"/>
              <w:ind w:left="44"/>
              <w:rPr>
                <w:rFonts w:ascii="Arial"/>
                <w:b/>
                <w:sz w:val="18"/>
              </w:rPr>
            </w:pPr>
            <w:r>
              <w:rPr>
                <w:rFonts w:ascii="Arial"/>
                <w:b/>
                <w:color w:val="00009F"/>
                <w:sz w:val="18"/>
              </w:rPr>
              <w:t>A100801</w:t>
            </w:r>
            <w:r>
              <w:rPr>
                <w:rFonts w:ascii="Arial"/>
                <w:b/>
                <w:color w:val="00009F"/>
                <w:spacing w:val="-1"/>
                <w:sz w:val="18"/>
              </w:rPr>
              <w:t xml:space="preserve"> </w:t>
            </w:r>
            <w:r>
              <w:rPr>
                <w:rFonts w:ascii="Arial"/>
                <w:b/>
                <w:color w:val="00009F"/>
                <w:sz w:val="18"/>
              </w:rPr>
              <w:t>Izdaci</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kulturne</w:t>
            </w:r>
            <w:r>
              <w:rPr>
                <w:rFonts w:ascii="Arial"/>
                <w:b/>
                <w:color w:val="00009F"/>
                <w:spacing w:val="-1"/>
                <w:sz w:val="18"/>
              </w:rPr>
              <w:t xml:space="preserve"> </w:t>
            </w:r>
            <w:r>
              <w:rPr>
                <w:rFonts w:ascii="Arial"/>
                <w:b/>
                <w:color w:val="00009F"/>
                <w:spacing w:val="-2"/>
                <w:sz w:val="18"/>
              </w:rPr>
              <w:t>udruge</w:t>
            </w:r>
          </w:p>
        </w:tc>
        <w:tc>
          <w:tcPr>
            <w:tcW w:w="1901" w:type="dxa"/>
            <w:tcBorders>
              <w:top w:val="single" w:sz="12" w:space="0" w:color="000000"/>
              <w:bottom w:val="single" w:sz="12" w:space="0" w:color="000000"/>
            </w:tcBorders>
          </w:tcPr>
          <w:p w14:paraId="20323513" w14:textId="77777777" w:rsidR="00AB5DB3" w:rsidRDefault="00000000">
            <w:pPr>
              <w:pStyle w:val="TableParagraph"/>
              <w:spacing w:before="39"/>
              <w:ind w:right="142"/>
              <w:jc w:val="right"/>
              <w:rPr>
                <w:rFonts w:ascii="Arial"/>
                <w:b/>
                <w:sz w:val="18"/>
              </w:rPr>
            </w:pPr>
            <w:r>
              <w:rPr>
                <w:rFonts w:ascii="Arial"/>
                <w:b/>
                <w:color w:val="00009F"/>
                <w:spacing w:val="-2"/>
                <w:sz w:val="18"/>
              </w:rPr>
              <w:t>180.000,00</w:t>
            </w:r>
          </w:p>
        </w:tc>
        <w:tc>
          <w:tcPr>
            <w:tcW w:w="1251" w:type="dxa"/>
            <w:tcBorders>
              <w:top w:val="single" w:sz="12" w:space="0" w:color="000000"/>
              <w:bottom w:val="single" w:sz="12" w:space="0" w:color="000000"/>
            </w:tcBorders>
          </w:tcPr>
          <w:p w14:paraId="412AE6A1" w14:textId="77777777" w:rsidR="00AB5DB3" w:rsidRDefault="00000000">
            <w:pPr>
              <w:pStyle w:val="TableParagraph"/>
              <w:spacing w:before="39"/>
              <w:ind w:right="28"/>
              <w:jc w:val="right"/>
              <w:rPr>
                <w:rFonts w:ascii="Arial"/>
                <w:b/>
                <w:sz w:val="18"/>
              </w:rPr>
            </w:pPr>
            <w:r>
              <w:rPr>
                <w:rFonts w:ascii="Arial"/>
                <w:b/>
                <w:color w:val="00009F"/>
                <w:spacing w:val="-2"/>
                <w:sz w:val="18"/>
              </w:rPr>
              <w:t>110.000,00</w:t>
            </w:r>
          </w:p>
        </w:tc>
        <w:tc>
          <w:tcPr>
            <w:tcW w:w="858" w:type="dxa"/>
            <w:tcBorders>
              <w:top w:val="single" w:sz="12" w:space="0" w:color="000000"/>
              <w:bottom w:val="single" w:sz="12" w:space="0" w:color="000000"/>
              <w:right w:val="single" w:sz="12" w:space="0" w:color="000000"/>
            </w:tcBorders>
          </w:tcPr>
          <w:p w14:paraId="25DE8854" w14:textId="77777777" w:rsidR="00AB5DB3" w:rsidRDefault="00000000">
            <w:pPr>
              <w:pStyle w:val="TableParagraph"/>
              <w:spacing w:before="39"/>
              <w:ind w:right="76"/>
              <w:jc w:val="right"/>
              <w:rPr>
                <w:rFonts w:ascii="Arial"/>
                <w:b/>
                <w:sz w:val="18"/>
              </w:rPr>
            </w:pPr>
            <w:r>
              <w:rPr>
                <w:rFonts w:ascii="Arial"/>
                <w:b/>
                <w:color w:val="00009F"/>
                <w:spacing w:val="-2"/>
                <w:sz w:val="18"/>
              </w:rPr>
              <w:t>61,11%</w:t>
            </w:r>
          </w:p>
        </w:tc>
      </w:tr>
      <w:tr w:rsidR="00AB5DB3" w14:paraId="70F69872" w14:textId="77777777">
        <w:trPr>
          <w:trHeight w:val="228"/>
        </w:trPr>
        <w:tc>
          <w:tcPr>
            <w:tcW w:w="6583" w:type="dxa"/>
            <w:tcBorders>
              <w:top w:val="single" w:sz="12" w:space="0" w:color="000000"/>
            </w:tcBorders>
          </w:tcPr>
          <w:p w14:paraId="36DF9AD4"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Borders>
              <w:top w:val="single" w:sz="12" w:space="0" w:color="000000"/>
            </w:tcBorders>
          </w:tcPr>
          <w:p w14:paraId="3B43853E" w14:textId="77777777" w:rsidR="00AB5DB3" w:rsidRDefault="00000000">
            <w:pPr>
              <w:pStyle w:val="TableParagraph"/>
              <w:spacing w:line="186" w:lineRule="exact"/>
              <w:ind w:right="142"/>
              <w:jc w:val="right"/>
              <w:rPr>
                <w:rFonts w:ascii="Arial"/>
                <w:b/>
                <w:sz w:val="18"/>
              </w:rPr>
            </w:pPr>
            <w:r>
              <w:rPr>
                <w:rFonts w:ascii="Arial"/>
                <w:b/>
                <w:spacing w:val="-2"/>
                <w:sz w:val="18"/>
              </w:rPr>
              <w:t>180.000,00</w:t>
            </w:r>
          </w:p>
        </w:tc>
        <w:tc>
          <w:tcPr>
            <w:tcW w:w="1251" w:type="dxa"/>
            <w:tcBorders>
              <w:top w:val="single" w:sz="12" w:space="0" w:color="000000"/>
            </w:tcBorders>
          </w:tcPr>
          <w:p w14:paraId="285B6747" w14:textId="77777777" w:rsidR="00AB5DB3" w:rsidRDefault="00000000">
            <w:pPr>
              <w:pStyle w:val="TableParagraph"/>
              <w:spacing w:line="186" w:lineRule="exact"/>
              <w:ind w:right="28"/>
              <w:jc w:val="right"/>
              <w:rPr>
                <w:rFonts w:ascii="Arial"/>
                <w:b/>
                <w:sz w:val="18"/>
              </w:rPr>
            </w:pPr>
            <w:r>
              <w:rPr>
                <w:rFonts w:ascii="Arial"/>
                <w:b/>
                <w:spacing w:val="-2"/>
                <w:sz w:val="18"/>
              </w:rPr>
              <w:t>110.000,00</w:t>
            </w:r>
          </w:p>
        </w:tc>
        <w:tc>
          <w:tcPr>
            <w:tcW w:w="858" w:type="dxa"/>
            <w:tcBorders>
              <w:top w:val="single" w:sz="12" w:space="0" w:color="000000"/>
            </w:tcBorders>
          </w:tcPr>
          <w:p w14:paraId="5595DAC5" w14:textId="77777777" w:rsidR="00AB5DB3" w:rsidRDefault="00000000">
            <w:pPr>
              <w:pStyle w:val="TableParagraph"/>
              <w:spacing w:line="186" w:lineRule="exact"/>
              <w:ind w:right="91"/>
              <w:jc w:val="right"/>
              <w:rPr>
                <w:rFonts w:ascii="Arial"/>
                <w:b/>
                <w:sz w:val="18"/>
              </w:rPr>
            </w:pPr>
            <w:r>
              <w:rPr>
                <w:rFonts w:ascii="Arial"/>
                <w:b/>
                <w:spacing w:val="-2"/>
                <w:sz w:val="18"/>
              </w:rPr>
              <w:t>61,11%</w:t>
            </w:r>
          </w:p>
        </w:tc>
      </w:tr>
      <w:tr w:rsidR="00AB5DB3" w14:paraId="56A5837E" w14:textId="77777777">
        <w:trPr>
          <w:trHeight w:val="285"/>
        </w:trPr>
        <w:tc>
          <w:tcPr>
            <w:tcW w:w="6583" w:type="dxa"/>
          </w:tcPr>
          <w:p w14:paraId="3F43484C" w14:textId="77777777" w:rsidR="00AB5DB3" w:rsidRDefault="00000000">
            <w:pPr>
              <w:pStyle w:val="TableParagraph"/>
              <w:spacing w:before="36"/>
              <w:ind w:right="676"/>
              <w:jc w:val="right"/>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901" w:type="dxa"/>
          </w:tcPr>
          <w:p w14:paraId="13396141" w14:textId="77777777" w:rsidR="00AB5DB3" w:rsidRDefault="00000000">
            <w:pPr>
              <w:pStyle w:val="TableParagraph"/>
              <w:spacing w:before="36"/>
              <w:ind w:right="142"/>
              <w:jc w:val="right"/>
              <w:rPr>
                <w:rFonts w:ascii="Arial"/>
                <w:b/>
                <w:sz w:val="18"/>
              </w:rPr>
            </w:pPr>
            <w:r>
              <w:rPr>
                <w:rFonts w:ascii="Arial"/>
                <w:b/>
                <w:spacing w:val="-2"/>
                <w:sz w:val="18"/>
              </w:rPr>
              <w:t>180.000,00</w:t>
            </w:r>
          </w:p>
        </w:tc>
        <w:tc>
          <w:tcPr>
            <w:tcW w:w="1251" w:type="dxa"/>
          </w:tcPr>
          <w:p w14:paraId="1B54C5B2" w14:textId="77777777" w:rsidR="00AB5DB3" w:rsidRDefault="00000000">
            <w:pPr>
              <w:pStyle w:val="TableParagraph"/>
              <w:spacing w:before="36"/>
              <w:ind w:right="28"/>
              <w:jc w:val="right"/>
              <w:rPr>
                <w:rFonts w:ascii="Arial"/>
                <w:b/>
                <w:sz w:val="18"/>
              </w:rPr>
            </w:pPr>
            <w:r>
              <w:rPr>
                <w:rFonts w:ascii="Arial"/>
                <w:b/>
                <w:spacing w:val="-2"/>
                <w:sz w:val="18"/>
              </w:rPr>
              <w:t>110.000,00</w:t>
            </w:r>
          </w:p>
        </w:tc>
        <w:tc>
          <w:tcPr>
            <w:tcW w:w="858" w:type="dxa"/>
          </w:tcPr>
          <w:p w14:paraId="1E30F14B" w14:textId="77777777" w:rsidR="00AB5DB3" w:rsidRDefault="00000000">
            <w:pPr>
              <w:pStyle w:val="TableParagraph"/>
              <w:spacing w:before="36"/>
              <w:ind w:right="91"/>
              <w:jc w:val="right"/>
              <w:rPr>
                <w:rFonts w:ascii="Arial"/>
                <w:b/>
                <w:sz w:val="18"/>
              </w:rPr>
            </w:pPr>
            <w:r>
              <w:rPr>
                <w:rFonts w:ascii="Arial"/>
                <w:b/>
                <w:spacing w:val="-2"/>
                <w:sz w:val="18"/>
              </w:rPr>
              <w:t>61,11%</w:t>
            </w:r>
          </w:p>
        </w:tc>
      </w:tr>
      <w:tr w:rsidR="00AB5DB3" w14:paraId="50655512" w14:textId="77777777">
        <w:trPr>
          <w:trHeight w:val="312"/>
        </w:trPr>
        <w:tc>
          <w:tcPr>
            <w:tcW w:w="6583" w:type="dxa"/>
            <w:tcBorders>
              <w:bottom w:val="single" w:sz="12" w:space="0" w:color="000000"/>
            </w:tcBorders>
          </w:tcPr>
          <w:p w14:paraId="26B249EC"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901" w:type="dxa"/>
            <w:tcBorders>
              <w:bottom w:val="single" w:sz="12" w:space="0" w:color="000000"/>
            </w:tcBorders>
          </w:tcPr>
          <w:p w14:paraId="20CAB1B6" w14:textId="77777777" w:rsidR="00AB5DB3" w:rsidRDefault="00AB5DB3">
            <w:pPr>
              <w:pStyle w:val="TableParagraph"/>
              <w:rPr>
                <w:sz w:val="18"/>
              </w:rPr>
            </w:pPr>
          </w:p>
        </w:tc>
        <w:tc>
          <w:tcPr>
            <w:tcW w:w="1251" w:type="dxa"/>
            <w:tcBorders>
              <w:bottom w:val="single" w:sz="12" w:space="0" w:color="000000"/>
            </w:tcBorders>
          </w:tcPr>
          <w:p w14:paraId="1B1057D4" w14:textId="77777777" w:rsidR="00AB5DB3" w:rsidRDefault="00000000">
            <w:pPr>
              <w:pStyle w:val="TableParagraph"/>
              <w:spacing w:before="36"/>
              <w:ind w:right="28"/>
              <w:jc w:val="right"/>
              <w:rPr>
                <w:rFonts w:ascii="Arial"/>
                <w:i/>
                <w:sz w:val="18"/>
              </w:rPr>
            </w:pPr>
            <w:r>
              <w:rPr>
                <w:rFonts w:ascii="Arial"/>
                <w:i/>
                <w:spacing w:val="-2"/>
                <w:sz w:val="18"/>
              </w:rPr>
              <w:t>110.000,00</w:t>
            </w:r>
          </w:p>
        </w:tc>
        <w:tc>
          <w:tcPr>
            <w:tcW w:w="858" w:type="dxa"/>
            <w:tcBorders>
              <w:bottom w:val="single" w:sz="12" w:space="0" w:color="000000"/>
            </w:tcBorders>
          </w:tcPr>
          <w:p w14:paraId="5D062925" w14:textId="77777777" w:rsidR="00AB5DB3" w:rsidRDefault="00AB5DB3">
            <w:pPr>
              <w:pStyle w:val="TableParagraph"/>
              <w:rPr>
                <w:sz w:val="18"/>
              </w:rPr>
            </w:pPr>
          </w:p>
        </w:tc>
      </w:tr>
      <w:tr w:rsidR="00AB5DB3" w14:paraId="2C243C44" w14:textId="77777777">
        <w:trPr>
          <w:trHeight w:val="359"/>
        </w:trPr>
        <w:tc>
          <w:tcPr>
            <w:tcW w:w="6583" w:type="dxa"/>
            <w:tcBorders>
              <w:top w:val="single" w:sz="12" w:space="0" w:color="000000"/>
              <w:left w:val="single" w:sz="12" w:space="0" w:color="000000"/>
              <w:bottom w:val="single" w:sz="12" w:space="0" w:color="000000"/>
            </w:tcBorders>
          </w:tcPr>
          <w:p w14:paraId="5A7D6B34" w14:textId="77777777" w:rsidR="00AB5DB3" w:rsidRDefault="00000000">
            <w:pPr>
              <w:pStyle w:val="TableParagraph"/>
              <w:spacing w:before="39"/>
              <w:ind w:left="44"/>
              <w:rPr>
                <w:rFonts w:ascii="Arial" w:hAnsi="Arial"/>
                <w:b/>
                <w:sz w:val="18"/>
              </w:rPr>
            </w:pPr>
            <w:r>
              <w:rPr>
                <w:rFonts w:ascii="Arial" w:hAnsi="Arial"/>
                <w:b/>
                <w:color w:val="00009F"/>
                <w:sz w:val="18"/>
              </w:rPr>
              <w:t>T100808</w:t>
            </w:r>
            <w:r>
              <w:rPr>
                <w:rFonts w:ascii="Arial" w:hAnsi="Arial"/>
                <w:b/>
                <w:color w:val="00009F"/>
                <w:spacing w:val="-1"/>
                <w:sz w:val="18"/>
              </w:rPr>
              <w:t xml:space="preserve"> </w:t>
            </w:r>
            <w:r>
              <w:rPr>
                <w:rFonts w:ascii="Arial" w:hAnsi="Arial"/>
                <w:b/>
                <w:color w:val="00009F"/>
                <w:sz w:val="18"/>
              </w:rPr>
              <w:t>Kulturna</w:t>
            </w:r>
            <w:r>
              <w:rPr>
                <w:rFonts w:ascii="Arial" w:hAnsi="Arial"/>
                <w:b/>
                <w:color w:val="00009F"/>
                <w:spacing w:val="-1"/>
                <w:sz w:val="18"/>
              </w:rPr>
              <w:t xml:space="preserve"> </w:t>
            </w:r>
            <w:r>
              <w:rPr>
                <w:rFonts w:ascii="Arial" w:hAnsi="Arial"/>
                <w:b/>
                <w:color w:val="00009F"/>
                <w:sz w:val="18"/>
              </w:rPr>
              <w:t>strategija</w:t>
            </w:r>
            <w:r>
              <w:rPr>
                <w:rFonts w:ascii="Arial" w:hAnsi="Arial"/>
                <w:b/>
                <w:color w:val="00009F"/>
                <w:spacing w:val="-1"/>
                <w:sz w:val="18"/>
              </w:rPr>
              <w:t xml:space="preserve"> </w:t>
            </w:r>
            <w:r>
              <w:rPr>
                <w:rFonts w:ascii="Arial" w:hAnsi="Arial"/>
                <w:b/>
                <w:color w:val="00009F"/>
                <w:spacing w:val="-2"/>
                <w:sz w:val="18"/>
              </w:rPr>
              <w:t>Šibenika</w:t>
            </w:r>
          </w:p>
        </w:tc>
        <w:tc>
          <w:tcPr>
            <w:tcW w:w="1901" w:type="dxa"/>
            <w:tcBorders>
              <w:top w:val="single" w:sz="12" w:space="0" w:color="000000"/>
              <w:bottom w:val="single" w:sz="12" w:space="0" w:color="000000"/>
            </w:tcBorders>
          </w:tcPr>
          <w:p w14:paraId="188697AA" w14:textId="77777777" w:rsidR="00AB5DB3" w:rsidRDefault="00000000">
            <w:pPr>
              <w:pStyle w:val="TableParagraph"/>
              <w:spacing w:before="39"/>
              <w:ind w:right="142"/>
              <w:jc w:val="right"/>
              <w:rPr>
                <w:rFonts w:ascii="Arial"/>
                <w:b/>
                <w:sz w:val="18"/>
              </w:rPr>
            </w:pPr>
            <w:r>
              <w:rPr>
                <w:rFonts w:ascii="Arial"/>
                <w:b/>
                <w:color w:val="00009F"/>
                <w:spacing w:val="-2"/>
                <w:sz w:val="18"/>
              </w:rPr>
              <w:t>12.000,00</w:t>
            </w:r>
          </w:p>
        </w:tc>
        <w:tc>
          <w:tcPr>
            <w:tcW w:w="1251" w:type="dxa"/>
            <w:tcBorders>
              <w:top w:val="single" w:sz="12" w:space="0" w:color="000000"/>
              <w:bottom w:val="single" w:sz="12" w:space="0" w:color="000000"/>
            </w:tcBorders>
          </w:tcPr>
          <w:p w14:paraId="7E750C34" w14:textId="77777777" w:rsidR="00AB5DB3" w:rsidRDefault="00AB5DB3">
            <w:pPr>
              <w:pStyle w:val="TableParagraph"/>
              <w:rPr>
                <w:sz w:val="18"/>
              </w:rPr>
            </w:pPr>
          </w:p>
        </w:tc>
        <w:tc>
          <w:tcPr>
            <w:tcW w:w="858" w:type="dxa"/>
            <w:tcBorders>
              <w:top w:val="single" w:sz="12" w:space="0" w:color="000000"/>
              <w:bottom w:val="single" w:sz="12" w:space="0" w:color="000000"/>
              <w:right w:val="single" w:sz="12" w:space="0" w:color="000000"/>
            </w:tcBorders>
          </w:tcPr>
          <w:p w14:paraId="6B62109D" w14:textId="77777777" w:rsidR="00AB5DB3" w:rsidRDefault="00AB5DB3">
            <w:pPr>
              <w:pStyle w:val="TableParagraph"/>
              <w:rPr>
                <w:sz w:val="18"/>
              </w:rPr>
            </w:pPr>
          </w:p>
        </w:tc>
      </w:tr>
      <w:tr w:rsidR="00AB5DB3" w14:paraId="6A5A4586" w14:textId="77777777">
        <w:trPr>
          <w:trHeight w:val="228"/>
        </w:trPr>
        <w:tc>
          <w:tcPr>
            <w:tcW w:w="6583" w:type="dxa"/>
            <w:tcBorders>
              <w:top w:val="single" w:sz="12" w:space="0" w:color="000000"/>
            </w:tcBorders>
          </w:tcPr>
          <w:p w14:paraId="0528BF78"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Borders>
              <w:top w:val="single" w:sz="12" w:space="0" w:color="000000"/>
            </w:tcBorders>
          </w:tcPr>
          <w:p w14:paraId="07460C01" w14:textId="77777777" w:rsidR="00AB5DB3" w:rsidRDefault="00000000">
            <w:pPr>
              <w:pStyle w:val="TableParagraph"/>
              <w:spacing w:line="186" w:lineRule="exact"/>
              <w:ind w:right="142"/>
              <w:jc w:val="right"/>
              <w:rPr>
                <w:rFonts w:ascii="Arial"/>
                <w:b/>
                <w:sz w:val="18"/>
              </w:rPr>
            </w:pPr>
            <w:r>
              <w:rPr>
                <w:rFonts w:ascii="Arial"/>
                <w:b/>
                <w:spacing w:val="-2"/>
                <w:sz w:val="18"/>
              </w:rPr>
              <w:t>12.000,00</w:t>
            </w:r>
          </w:p>
        </w:tc>
        <w:tc>
          <w:tcPr>
            <w:tcW w:w="1251" w:type="dxa"/>
            <w:tcBorders>
              <w:top w:val="single" w:sz="12" w:space="0" w:color="000000"/>
            </w:tcBorders>
          </w:tcPr>
          <w:p w14:paraId="254738B0" w14:textId="77777777" w:rsidR="00AB5DB3" w:rsidRDefault="00AB5DB3">
            <w:pPr>
              <w:pStyle w:val="TableParagraph"/>
              <w:rPr>
                <w:sz w:val="16"/>
              </w:rPr>
            </w:pPr>
          </w:p>
        </w:tc>
        <w:tc>
          <w:tcPr>
            <w:tcW w:w="858" w:type="dxa"/>
            <w:tcBorders>
              <w:top w:val="single" w:sz="12" w:space="0" w:color="000000"/>
            </w:tcBorders>
          </w:tcPr>
          <w:p w14:paraId="385685DD" w14:textId="77777777" w:rsidR="00AB5DB3" w:rsidRDefault="00AB5DB3">
            <w:pPr>
              <w:pStyle w:val="TableParagraph"/>
              <w:rPr>
                <w:sz w:val="16"/>
              </w:rPr>
            </w:pPr>
          </w:p>
        </w:tc>
      </w:tr>
      <w:tr w:rsidR="00AB5DB3" w14:paraId="6138AA7C" w14:textId="77777777">
        <w:trPr>
          <w:trHeight w:val="297"/>
        </w:trPr>
        <w:tc>
          <w:tcPr>
            <w:tcW w:w="6583" w:type="dxa"/>
            <w:tcBorders>
              <w:bottom w:val="single" w:sz="12" w:space="0" w:color="000000"/>
            </w:tcBorders>
          </w:tcPr>
          <w:p w14:paraId="242A2882"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01" w:type="dxa"/>
            <w:tcBorders>
              <w:bottom w:val="single" w:sz="12" w:space="0" w:color="000000"/>
            </w:tcBorders>
          </w:tcPr>
          <w:p w14:paraId="0060BC40" w14:textId="77777777" w:rsidR="00AB5DB3" w:rsidRDefault="00000000">
            <w:pPr>
              <w:pStyle w:val="TableParagraph"/>
              <w:spacing w:before="36"/>
              <w:ind w:right="142"/>
              <w:jc w:val="right"/>
              <w:rPr>
                <w:rFonts w:ascii="Arial"/>
                <w:b/>
                <w:sz w:val="18"/>
              </w:rPr>
            </w:pPr>
            <w:r>
              <w:rPr>
                <w:rFonts w:ascii="Arial"/>
                <w:b/>
                <w:spacing w:val="-2"/>
                <w:sz w:val="18"/>
              </w:rPr>
              <w:t>12.000,00</w:t>
            </w:r>
          </w:p>
        </w:tc>
        <w:tc>
          <w:tcPr>
            <w:tcW w:w="1251" w:type="dxa"/>
            <w:tcBorders>
              <w:bottom w:val="single" w:sz="12" w:space="0" w:color="000000"/>
            </w:tcBorders>
          </w:tcPr>
          <w:p w14:paraId="1A229F7F" w14:textId="77777777" w:rsidR="00AB5DB3" w:rsidRDefault="00AB5DB3">
            <w:pPr>
              <w:pStyle w:val="TableParagraph"/>
              <w:rPr>
                <w:sz w:val="18"/>
              </w:rPr>
            </w:pPr>
          </w:p>
        </w:tc>
        <w:tc>
          <w:tcPr>
            <w:tcW w:w="858" w:type="dxa"/>
            <w:tcBorders>
              <w:bottom w:val="single" w:sz="12" w:space="0" w:color="000000"/>
            </w:tcBorders>
          </w:tcPr>
          <w:p w14:paraId="3D4D801D" w14:textId="77777777" w:rsidR="00AB5DB3" w:rsidRDefault="00AB5DB3">
            <w:pPr>
              <w:pStyle w:val="TableParagraph"/>
              <w:rPr>
                <w:sz w:val="18"/>
              </w:rPr>
            </w:pPr>
          </w:p>
        </w:tc>
      </w:tr>
      <w:tr w:rsidR="00AB5DB3" w14:paraId="5CB4CBD1" w14:textId="77777777">
        <w:trPr>
          <w:trHeight w:val="360"/>
        </w:trPr>
        <w:tc>
          <w:tcPr>
            <w:tcW w:w="6583" w:type="dxa"/>
            <w:tcBorders>
              <w:top w:val="single" w:sz="12" w:space="0" w:color="000000"/>
              <w:left w:val="single" w:sz="12" w:space="0" w:color="000000"/>
              <w:bottom w:val="single" w:sz="12" w:space="0" w:color="000000"/>
            </w:tcBorders>
          </w:tcPr>
          <w:p w14:paraId="55F1542D" w14:textId="77777777" w:rsidR="00AB5DB3" w:rsidRDefault="00000000">
            <w:pPr>
              <w:pStyle w:val="TableParagraph"/>
              <w:spacing w:before="39"/>
              <w:ind w:left="44"/>
              <w:rPr>
                <w:rFonts w:ascii="Arial"/>
                <w:b/>
                <w:sz w:val="18"/>
              </w:rPr>
            </w:pPr>
            <w:r>
              <w:rPr>
                <w:rFonts w:ascii="Arial"/>
                <w:b/>
                <w:color w:val="00009F"/>
                <w:sz w:val="18"/>
              </w:rPr>
              <w:t>T100811</w:t>
            </w:r>
            <w:r>
              <w:rPr>
                <w:rFonts w:ascii="Arial"/>
                <w:b/>
                <w:color w:val="00009F"/>
                <w:spacing w:val="-1"/>
                <w:sz w:val="18"/>
              </w:rPr>
              <w:t xml:space="preserve"> </w:t>
            </w:r>
            <w:r>
              <w:rPr>
                <w:rFonts w:ascii="Arial"/>
                <w:b/>
                <w:color w:val="00009F"/>
                <w:sz w:val="18"/>
              </w:rPr>
              <w:t>Interpretacijski</w:t>
            </w:r>
            <w:r>
              <w:rPr>
                <w:rFonts w:ascii="Arial"/>
                <w:b/>
                <w:color w:val="00009F"/>
                <w:spacing w:val="-1"/>
                <w:sz w:val="18"/>
              </w:rPr>
              <w:t xml:space="preserve"> </w:t>
            </w:r>
            <w:r>
              <w:rPr>
                <w:rFonts w:ascii="Arial"/>
                <w:b/>
                <w:color w:val="00009F"/>
                <w:sz w:val="18"/>
              </w:rPr>
              <w:t>centar</w:t>
            </w:r>
            <w:r>
              <w:rPr>
                <w:rFonts w:ascii="Arial"/>
                <w:b/>
                <w:color w:val="00009F"/>
                <w:spacing w:val="-1"/>
                <w:sz w:val="18"/>
              </w:rPr>
              <w:t xml:space="preserve"> </w:t>
            </w:r>
            <w:r>
              <w:rPr>
                <w:rFonts w:ascii="Arial"/>
                <w:b/>
                <w:color w:val="00009F"/>
                <w:spacing w:val="-2"/>
                <w:sz w:val="18"/>
              </w:rPr>
              <w:t>Danilo</w:t>
            </w:r>
          </w:p>
        </w:tc>
        <w:tc>
          <w:tcPr>
            <w:tcW w:w="1901" w:type="dxa"/>
            <w:tcBorders>
              <w:top w:val="single" w:sz="12" w:space="0" w:color="000000"/>
              <w:bottom w:val="single" w:sz="12" w:space="0" w:color="000000"/>
            </w:tcBorders>
          </w:tcPr>
          <w:p w14:paraId="2637293A" w14:textId="77777777" w:rsidR="00AB5DB3" w:rsidRDefault="00000000">
            <w:pPr>
              <w:pStyle w:val="TableParagraph"/>
              <w:spacing w:before="39"/>
              <w:ind w:right="142"/>
              <w:jc w:val="right"/>
              <w:rPr>
                <w:rFonts w:ascii="Arial"/>
                <w:b/>
                <w:sz w:val="18"/>
              </w:rPr>
            </w:pPr>
            <w:r>
              <w:rPr>
                <w:rFonts w:ascii="Arial"/>
                <w:b/>
                <w:color w:val="00009F"/>
                <w:spacing w:val="-2"/>
                <w:sz w:val="18"/>
              </w:rPr>
              <w:t>39.250,00</w:t>
            </w:r>
          </w:p>
        </w:tc>
        <w:tc>
          <w:tcPr>
            <w:tcW w:w="1251" w:type="dxa"/>
            <w:tcBorders>
              <w:top w:val="single" w:sz="12" w:space="0" w:color="000000"/>
              <w:bottom w:val="single" w:sz="12" w:space="0" w:color="000000"/>
            </w:tcBorders>
          </w:tcPr>
          <w:p w14:paraId="2D35589C" w14:textId="77777777" w:rsidR="00AB5DB3" w:rsidRDefault="00000000">
            <w:pPr>
              <w:pStyle w:val="TableParagraph"/>
              <w:spacing w:before="39"/>
              <w:ind w:right="28"/>
              <w:jc w:val="right"/>
              <w:rPr>
                <w:rFonts w:ascii="Arial"/>
                <w:b/>
                <w:sz w:val="18"/>
              </w:rPr>
            </w:pPr>
            <w:r>
              <w:rPr>
                <w:rFonts w:ascii="Arial"/>
                <w:b/>
                <w:color w:val="00009F"/>
                <w:spacing w:val="-2"/>
                <w:sz w:val="18"/>
              </w:rPr>
              <w:t>4.250,00</w:t>
            </w:r>
          </w:p>
        </w:tc>
        <w:tc>
          <w:tcPr>
            <w:tcW w:w="858" w:type="dxa"/>
            <w:tcBorders>
              <w:top w:val="single" w:sz="12" w:space="0" w:color="000000"/>
              <w:bottom w:val="single" w:sz="12" w:space="0" w:color="000000"/>
              <w:right w:val="single" w:sz="12" w:space="0" w:color="000000"/>
            </w:tcBorders>
          </w:tcPr>
          <w:p w14:paraId="72951789" w14:textId="77777777" w:rsidR="00AB5DB3" w:rsidRDefault="00000000">
            <w:pPr>
              <w:pStyle w:val="TableParagraph"/>
              <w:spacing w:before="39"/>
              <w:ind w:right="76"/>
              <w:jc w:val="right"/>
              <w:rPr>
                <w:rFonts w:ascii="Arial"/>
                <w:b/>
                <w:sz w:val="18"/>
              </w:rPr>
            </w:pPr>
            <w:r>
              <w:rPr>
                <w:rFonts w:ascii="Arial"/>
                <w:b/>
                <w:color w:val="00009F"/>
                <w:spacing w:val="-2"/>
                <w:sz w:val="18"/>
              </w:rPr>
              <w:t>10,83%</w:t>
            </w:r>
          </w:p>
        </w:tc>
      </w:tr>
      <w:tr w:rsidR="00AB5DB3" w14:paraId="2F91DE2C" w14:textId="77777777">
        <w:trPr>
          <w:trHeight w:val="235"/>
        </w:trPr>
        <w:tc>
          <w:tcPr>
            <w:tcW w:w="6583" w:type="dxa"/>
            <w:tcBorders>
              <w:top w:val="single" w:sz="12" w:space="0" w:color="000000"/>
            </w:tcBorders>
          </w:tcPr>
          <w:p w14:paraId="1EFC043E"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Borders>
              <w:top w:val="single" w:sz="12" w:space="0" w:color="000000"/>
            </w:tcBorders>
          </w:tcPr>
          <w:p w14:paraId="453B86E7" w14:textId="77777777" w:rsidR="00AB5DB3" w:rsidRDefault="00000000">
            <w:pPr>
              <w:pStyle w:val="TableParagraph"/>
              <w:spacing w:line="201" w:lineRule="exact"/>
              <w:ind w:right="142"/>
              <w:jc w:val="right"/>
              <w:rPr>
                <w:rFonts w:ascii="Arial"/>
                <w:b/>
                <w:sz w:val="18"/>
              </w:rPr>
            </w:pPr>
            <w:r>
              <w:rPr>
                <w:rFonts w:ascii="Arial"/>
                <w:b/>
                <w:spacing w:val="-2"/>
                <w:sz w:val="18"/>
              </w:rPr>
              <w:t>39.250,00</w:t>
            </w:r>
          </w:p>
        </w:tc>
        <w:tc>
          <w:tcPr>
            <w:tcW w:w="1251" w:type="dxa"/>
            <w:tcBorders>
              <w:top w:val="single" w:sz="12" w:space="0" w:color="000000"/>
            </w:tcBorders>
          </w:tcPr>
          <w:p w14:paraId="17B33798" w14:textId="77777777" w:rsidR="00AB5DB3" w:rsidRDefault="00000000">
            <w:pPr>
              <w:pStyle w:val="TableParagraph"/>
              <w:spacing w:line="201" w:lineRule="exact"/>
              <w:ind w:right="28"/>
              <w:jc w:val="right"/>
              <w:rPr>
                <w:rFonts w:ascii="Arial"/>
                <w:b/>
                <w:sz w:val="18"/>
              </w:rPr>
            </w:pPr>
            <w:r>
              <w:rPr>
                <w:rFonts w:ascii="Arial"/>
                <w:b/>
                <w:spacing w:val="-2"/>
                <w:sz w:val="18"/>
              </w:rPr>
              <w:t>4.250,00</w:t>
            </w:r>
          </w:p>
        </w:tc>
        <w:tc>
          <w:tcPr>
            <w:tcW w:w="858" w:type="dxa"/>
            <w:tcBorders>
              <w:top w:val="single" w:sz="12" w:space="0" w:color="000000"/>
            </w:tcBorders>
          </w:tcPr>
          <w:p w14:paraId="5168765E" w14:textId="77777777" w:rsidR="00AB5DB3" w:rsidRDefault="00000000">
            <w:pPr>
              <w:pStyle w:val="TableParagraph"/>
              <w:spacing w:line="201" w:lineRule="exact"/>
              <w:ind w:right="91"/>
              <w:jc w:val="right"/>
              <w:rPr>
                <w:rFonts w:ascii="Arial"/>
                <w:b/>
                <w:sz w:val="18"/>
              </w:rPr>
            </w:pPr>
            <w:r>
              <w:rPr>
                <w:rFonts w:ascii="Arial"/>
                <w:b/>
                <w:spacing w:val="-2"/>
                <w:sz w:val="18"/>
              </w:rPr>
              <w:t>10,83%</w:t>
            </w:r>
          </w:p>
        </w:tc>
      </w:tr>
      <w:tr w:rsidR="00AB5DB3" w14:paraId="4FDBF385" w14:textId="77777777">
        <w:trPr>
          <w:trHeight w:val="235"/>
        </w:trPr>
        <w:tc>
          <w:tcPr>
            <w:tcW w:w="6583" w:type="dxa"/>
          </w:tcPr>
          <w:p w14:paraId="0A0518A7" w14:textId="77777777" w:rsidR="00AB5DB3" w:rsidRDefault="00000000">
            <w:pPr>
              <w:pStyle w:val="TableParagraph"/>
              <w:spacing w:before="28" w:line="187" w:lineRule="exact"/>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1" w:type="dxa"/>
          </w:tcPr>
          <w:p w14:paraId="008F69E8" w14:textId="77777777" w:rsidR="00AB5DB3" w:rsidRDefault="00000000">
            <w:pPr>
              <w:pStyle w:val="TableParagraph"/>
              <w:spacing w:before="28" w:line="187" w:lineRule="exact"/>
              <w:ind w:right="142"/>
              <w:jc w:val="right"/>
              <w:rPr>
                <w:rFonts w:ascii="Arial"/>
                <w:b/>
                <w:sz w:val="18"/>
              </w:rPr>
            </w:pPr>
            <w:r>
              <w:rPr>
                <w:rFonts w:ascii="Arial"/>
                <w:b/>
                <w:spacing w:val="-2"/>
                <w:sz w:val="18"/>
              </w:rPr>
              <w:t>4.250,00</w:t>
            </w:r>
          </w:p>
        </w:tc>
        <w:tc>
          <w:tcPr>
            <w:tcW w:w="1251" w:type="dxa"/>
          </w:tcPr>
          <w:p w14:paraId="18DE9558" w14:textId="77777777" w:rsidR="00AB5DB3" w:rsidRDefault="00000000">
            <w:pPr>
              <w:pStyle w:val="TableParagraph"/>
              <w:spacing w:before="28" w:line="187" w:lineRule="exact"/>
              <w:ind w:right="28"/>
              <w:jc w:val="right"/>
              <w:rPr>
                <w:rFonts w:ascii="Arial"/>
                <w:b/>
                <w:sz w:val="18"/>
              </w:rPr>
            </w:pPr>
            <w:r>
              <w:rPr>
                <w:rFonts w:ascii="Arial"/>
                <w:b/>
                <w:spacing w:val="-2"/>
                <w:sz w:val="18"/>
              </w:rPr>
              <w:t>4.250,00</w:t>
            </w:r>
          </w:p>
        </w:tc>
        <w:tc>
          <w:tcPr>
            <w:tcW w:w="858" w:type="dxa"/>
          </w:tcPr>
          <w:p w14:paraId="2E13FCF4" w14:textId="77777777" w:rsidR="00AB5DB3" w:rsidRDefault="00000000">
            <w:pPr>
              <w:pStyle w:val="TableParagraph"/>
              <w:spacing w:before="28" w:line="187" w:lineRule="exact"/>
              <w:ind w:right="91"/>
              <w:jc w:val="right"/>
              <w:rPr>
                <w:rFonts w:ascii="Arial"/>
                <w:b/>
                <w:sz w:val="18"/>
              </w:rPr>
            </w:pPr>
            <w:r>
              <w:rPr>
                <w:rFonts w:ascii="Arial"/>
                <w:b/>
                <w:spacing w:val="-2"/>
                <w:sz w:val="18"/>
              </w:rPr>
              <w:t>100,00%</w:t>
            </w:r>
          </w:p>
        </w:tc>
      </w:tr>
    </w:tbl>
    <w:p w14:paraId="441A1377" w14:textId="77777777" w:rsidR="00AB5DB3" w:rsidRDefault="00AB5DB3">
      <w:pPr>
        <w:pStyle w:val="TableParagraph"/>
        <w:spacing w:line="187" w:lineRule="exact"/>
        <w:jc w:val="right"/>
        <w:rPr>
          <w:rFonts w:ascii="Arial"/>
          <w:b/>
          <w:sz w:val="18"/>
        </w:rPr>
        <w:sectPr w:rsidR="00AB5DB3">
          <w:pgSz w:w="11900" w:h="16840"/>
          <w:pgMar w:top="540" w:right="360" w:bottom="1299"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E9C5B72" w14:textId="77777777">
        <w:trPr>
          <w:trHeight w:val="555"/>
        </w:trPr>
        <w:tc>
          <w:tcPr>
            <w:tcW w:w="1125" w:type="dxa"/>
          </w:tcPr>
          <w:p w14:paraId="37698BCE"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672533ED"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1945FFFD"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D7A4E2D"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4815CFD7"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7D34D7D"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50507AD8"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3A85806B"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3F6CDE56"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7039"/>
        <w:gridCol w:w="1468"/>
        <w:gridCol w:w="1241"/>
        <w:gridCol w:w="841"/>
      </w:tblGrid>
      <w:tr w:rsidR="00AB5DB3" w14:paraId="76FDBD09" w14:textId="77777777">
        <w:trPr>
          <w:trHeight w:val="243"/>
        </w:trPr>
        <w:tc>
          <w:tcPr>
            <w:tcW w:w="7039" w:type="dxa"/>
          </w:tcPr>
          <w:p w14:paraId="4E9A4C61" w14:textId="77777777" w:rsidR="00AB5DB3" w:rsidRDefault="00000000">
            <w:pPr>
              <w:pStyle w:val="TableParagraph"/>
              <w:spacing w:line="201" w:lineRule="exact"/>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68" w:type="dxa"/>
          </w:tcPr>
          <w:p w14:paraId="1070F57D" w14:textId="77777777" w:rsidR="00AB5DB3" w:rsidRDefault="00AB5DB3">
            <w:pPr>
              <w:pStyle w:val="TableParagraph"/>
              <w:rPr>
                <w:sz w:val="16"/>
              </w:rPr>
            </w:pPr>
          </w:p>
        </w:tc>
        <w:tc>
          <w:tcPr>
            <w:tcW w:w="1241" w:type="dxa"/>
          </w:tcPr>
          <w:p w14:paraId="5886847D" w14:textId="77777777" w:rsidR="00AB5DB3" w:rsidRDefault="00000000">
            <w:pPr>
              <w:pStyle w:val="TableParagraph"/>
              <w:spacing w:line="201" w:lineRule="exact"/>
              <w:ind w:right="41"/>
              <w:jc w:val="right"/>
              <w:rPr>
                <w:rFonts w:ascii="Arial"/>
                <w:i/>
                <w:sz w:val="18"/>
              </w:rPr>
            </w:pPr>
            <w:r>
              <w:rPr>
                <w:rFonts w:ascii="Arial"/>
                <w:i/>
                <w:spacing w:val="-2"/>
                <w:sz w:val="18"/>
              </w:rPr>
              <w:t>4.250,00</w:t>
            </w:r>
          </w:p>
        </w:tc>
        <w:tc>
          <w:tcPr>
            <w:tcW w:w="841" w:type="dxa"/>
            <w:vMerge w:val="restart"/>
          </w:tcPr>
          <w:p w14:paraId="3B95A593" w14:textId="77777777" w:rsidR="00AB5DB3" w:rsidRDefault="00AB5DB3">
            <w:pPr>
              <w:pStyle w:val="TableParagraph"/>
              <w:rPr>
                <w:sz w:val="18"/>
              </w:rPr>
            </w:pPr>
          </w:p>
        </w:tc>
      </w:tr>
      <w:tr w:rsidR="00AB5DB3" w14:paraId="7967E3F9" w14:textId="77777777">
        <w:trPr>
          <w:trHeight w:val="277"/>
        </w:trPr>
        <w:tc>
          <w:tcPr>
            <w:tcW w:w="7039" w:type="dxa"/>
          </w:tcPr>
          <w:p w14:paraId="7F49EACA"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8" w:type="dxa"/>
          </w:tcPr>
          <w:p w14:paraId="51C15692" w14:textId="77777777" w:rsidR="00AB5DB3" w:rsidRDefault="00000000">
            <w:pPr>
              <w:pStyle w:val="TableParagraph"/>
              <w:spacing w:before="36"/>
              <w:ind w:right="165"/>
              <w:jc w:val="right"/>
              <w:rPr>
                <w:rFonts w:ascii="Arial"/>
                <w:b/>
                <w:sz w:val="18"/>
              </w:rPr>
            </w:pPr>
            <w:r>
              <w:rPr>
                <w:rFonts w:ascii="Arial"/>
                <w:b/>
                <w:spacing w:val="-2"/>
                <w:sz w:val="18"/>
              </w:rPr>
              <w:t>35.000,00</w:t>
            </w:r>
          </w:p>
        </w:tc>
        <w:tc>
          <w:tcPr>
            <w:tcW w:w="1241" w:type="dxa"/>
          </w:tcPr>
          <w:p w14:paraId="0122FD61" w14:textId="77777777" w:rsidR="00AB5DB3" w:rsidRDefault="00AB5DB3">
            <w:pPr>
              <w:pStyle w:val="TableParagraph"/>
              <w:rPr>
                <w:sz w:val="18"/>
              </w:rPr>
            </w:pPr>
          </w:p>
        </w:tc>
        <w:tc>
          <w:tcPr>
            <w:tcW w:w="841" w:type="dxa"/>
            <w:vMerge/>
            <w:tcBorders>
              <w:top w:val="nil"/>
            </w:tcBorders>
          </w:tcPr>
          <w:p w14:paraId="365F19A7" w14:textId="77777777" w:rsidR="00AB5DB3" w:rsidRDefault="00AB5DB3">
            <w:pPr>
              <w:rPr>
                <w:sz w:val="2"/>
                <w:szCs w:val="2"/>
              </w:rPr>
            </w:pPr>
          </w:p>
        </w:tc>
      </w:tr>
      <w:tr w:rsidR="00AB5DB3" w14:paraId="473595E8" w14:textId="77777777">
        <w:trPr>
          <w:trHeight w:val="304"/>
        </w:trPr>
        <w:tc>
          <w:tcPr>
            <w:tcW w:w="7039" w:type="dxa"/>
            <w:tcBorders>
              <w:bottom w:val="single" w:sz="12" w:space="0" w:color="000000"/>
            </w:tcBorders>
          </w:tcPr>
          <w:p w14:paraId="21A1B7A0" w14:textId="77777777" w:rsidR="00AB5DB3" w:rsidRDefault="00000000">
            <w:pPr>
              <w:pStyle w:val="TableParagraph"/>
              <w:spacing w:before="28"/>
              <w:ind w:left="14"/>
              <w:rPr>
                <w:rFonts w:ascii="Arial" w:hAnsi="Arial"/>
                <w:b/>
                <w:sz w:val="20"/>
              </w:rPr>
            </w:pPr>
            <w:r>
              <w:rPr>
                <w:rFonts w:ascii="Arial" w:hAnsi="Arial"/>
                <w:b/>
                <w:color w:val="00009F"/>
                <w:sz w:val="20"/>
              </w:rPr>
              <w:t>1009</w:t>
            </w:r>
            <w:r>
              <w:rPr>
                <w:rFonts w:ascii="Arial" w:hAnsi="Arial"/>
                <w:b/>
                <w:color w:val="00009F"/>
                <w:spacing w:val="-2"/>
                <w:sz w:val="20"/>
              </w:rPr>
              <w:t xml:space="preserve"> </w:t>
            </w:r>
            <w:r>
              <w:rPr>
                <w:rFonts w:ascii="Arial" w:hAnsi="Arial"/>
                <w:b/>
                <w:color w:val="00009F"/>
                <w:sz w:val="20"/>
              </w:rPr>
              <w:t>ODRŽAVANJE</w:t>
            </w:r>
            <w:r>
              <w:rPr>
                <w:rFonts w:ascii="Arial" w:hAnsi="Arial"/>
                <w:b/>
                <w:color w:val="00009F"/>
                <w:spacing w:val="-1"/>
                <w:sz w:val="20"/>
              </w:rPr>
              <w:t xml:space="preserve"> </w:t>
            </w:r>
            <w:r>
              <w:rPr>
                <w:rFonts w:ascii="Arial" w:hAnsi="Arial"/>
                <w:b/>
                <w:color w:val="00009F"/>
                <w:sz w:val="20"/>
              </w:rPr>
              <w:t>SPOMENIKA</w:t>
            </w:r>
            <w:r>
              <w:rPr>
                <w:rFonts w:ascii="Arial" w:hAnsi="Arial"/>
                <w:b/>
                <w:color w:val="00009F"/>
                <w:spacing w:val="-2"/>
                <w:sz w:val="20"/>
              </w:rPr>
              <w:t xml:space="preserve"> KULTURE</w:t>
            </w:r>
          </w:p>
        </w:tc>
        <w:tc>
          <w:tcPr>
            <w:tcW w:w="1468" w:type="dxa"/>
            <w:tcBorders>
              <w:bottom w:val="single" w:sz="12" w:space="0" w:color="000000"/>
            </w:tcBorders>
          </w:tcPr>
          <w:p w14:paraId="540E4BD1" w14:textId="77777777" w:rsidR="00AB5DB3" w:rsidRDefault="00000000">
            <w:pPr>
              <w:pStyle w:val="TableParagraph"/>
              <w:spacing w:before="28"/>
              <w:ind w:right="165"/>
              <w:jc w:val="right"/>
              <w:rPr>
                <w:rFonts w:ascii="Arial"/>
                <w:b/>
                <w:sz w:val="20"/>
              </w:rPr>
            </w:pPr>
            <w:r>
              <w:rPr>
                <w:rFonts w:ascii="Arial"/>
                <w:b/>
                <w:color w:val="00009F"/>
                <w:spacing w:val="-2"/>
                <w:sz w:val="20"/>
              </w:rPr>
              <w:t>289.000,00</w:t>
            </w:r>
          </w:p>
        </w:tc>
        <w:tc>
          <w:tcPr>
            <w:tcW w:w="1241" w:type="dxa"/>
            <w:tcBorders>
              <w:bottom w:val="single" w:sz="12" w:space="0" w:color="000000"/>
            </w:tcBorders>
          </w:tcPr>
          <w:p w14:paraId="437F70D6" w14:textId="77777777" w:rsidR="00AB5DB3" w:rsidRDefault="00000000">
            <w:pPr>
              <w:pStyle w:val="TableParagraph"/>
              <w:spacing w:before="28"/>
              <w:ind w:right="41"/>
              <w:jc w:val="right"/>
              <w:rPr>
                <w:rFonts w:ascii="Arial"/>
                <w:b/>
                <w:sz w:val="20"/>
              </w:rPr>
            </w:pPr>
            <w:r>
              <w:rPr>
                <w:rFonts w:ascii="Arial"/>
                <w:b/>
                <w:color w:val="00009F"/>
                <w:spacing w:val="-2"/>
                <w:sz w:val="20"/>
              </w:rPr>
              <w:t>30.000,00</w:t>
            </w:r>
          </w:p>
        </w:tc>
        <w:tc>
          <w:tcPr>
            <w:tcW w:w="841" w:type="dxa"/>
            <w:tcBorders>
              <w:bottom w:val="single" w:sz="12" w:space="0" w:color="000000"/>
            </w:tcBorders>
          </w:tcPr>
          <w:p w14:paraId="0B188867" w14:textId="77777777" w:rsidR="00AB5DB3" w:rsidRDefault="00000000">
            <w:pPr>
              <w:pStyle w:val="TableParagraph"/>
              <w:spacing w:before="28"/>
              <w:ind w:right="87"/>
              <w:jc w:val="right"/>
              <w:rPr>
                <w:rFonts w:ascii="Arial"/>
                <w:b/>
                <w:sz w:val="20"/>
              </w:rPr>
            </w:pPr>
            <w:r>
              <w:rPr>
                <w:rFonts w:ascii="Arial"/>
                <w:b/>
                <w:color w:val="00009F"/>
                <w:spacing w:val="-2"/>
                <w:sz w:val="20"/>
              </w:rPr>
              <w:t>10,38%</w:t>
            </w:r>
          </w:p>
        </w:tc>
      </w:tr>
      <w:tr w:rsidR="00AB5DB3" w14:paraId="3B4C2242" w14:textId="77777777">
        <w:trPr>
          <w:trHeight w:val="359"/>
        </w:trPr>
        <w:tc>
          <w:tcPr>
            <w:tcW w:w="7039" w:type="dxa"/>
            <w:tcBorders>
              <w:top w:val="single" w:sz="12" w:space="0" w:color="000000"/>
              <w:left w:val="single" w:sz="12" w:space="0" w:color="000000"/>
              <w:bottom w:val="single" w:sz="12" w:space="0" w:color="000000"/>
            </w:tcBorders>
          </w:tcPr>
          <w:p w14:paraId="6DC4D1DA" w14:textId="77777777" w:rsidR="00AB5DB3" w:rsidRDefault="00000000">
            <w:pPr>
              <w:pStyle w:val="TableParagraph"/>
              <w:spacing w:before="39"/>
              <w:ind w:left="44"/>
              <w:rPr>
                <w:rFonts w:ascii="Arial"/>
                <w:b/>
                <w:sz w:val="18"/>
              </w:rPr>
            </w:pPr>
            <w:r>
              <w:rPr>
                <w:rFonts w:ascii="Arial"/>
                <w:b/>
                <w:color w:val="00009F"/>
                <w:sz w:val="18"/>
              </w:rPr>
              <w:t>T100909</w:t>
            </w:r>
            <w:r>
              <w:rPr>
                <w:rFonts w:ascii="Arial"/>
                <w:b/>
                <w:color w:val="00009F"/>
                <w:spacing w:val="-1"/>
                <w:sz w:val="18"/>
              </w:rPr>
              <w:t xml:space="preserve"> </w:t>
            </w:r>
            <w:r>
              <w:rPr>
                <w:rFonts w:ascii="Arial"/>
                <w:b/>
                <w:color w:val="00009F"/>
                <w:sz w:val="18"/>
              </w:rPr>
              <w:t>Sanacija</w:t>
            </w:r>
            <w:r>
              <w:rPr>
                <w:rFonts w:ascii="Arial"/>
                <w:b/>
                <w:color w:val="00009F"/>
                <w:spacing w:val="-1"/>
                <w:sz w:val="18"/>
              </w:rPr>
              <w:t xml:space="preserve"> </w:t>
            </w:r>
            <w:r>
              <w:rPr>
                <w:rFonts w:ascii="Arial"/>
                <w:b/>
                <w:color w:val="00009F"/>
                <w:sz w:val="18"/>
              </w:rPr>
              <w:t>spomenika</w:t>
            </w:r>
            <w:r>
              <w:rPr>
                <w:rFonts w:ascii="Arial"/>
                <w:b/>
                <w:color w:val="00009F"/>
                <w:spacing w:val="-1"/>
                <w:sz w:val="18"/>
              </w:rPr>
              <w:t xml:space="preserve"> </w:t>
            </w:r>
            <w:r>
              <w:rPr>
                <w:rFonts w:ascii="Arial"/>
                <w:b/>
                <w:color w:val="00009F"/>
                <w:spacing w:val="-2"/>
                <w:sz w:val="18"/>
              </w:rPr>
              <w:t>kulture</w:t>
            </w:r>
          </w:p>
        </w:tc>
        <w:tc>
          <w:tcPr>
            <w:tcW w:w="1468" w:type="dxa"/>
            <w:tcBorders>
              <w:top w:val="single" w:sz="12" w:space="0" w:color="000000"/>
              <w:bottom w:val="single" w:sz="12" w:space="0" w:color="000000"/>
            </w:tcBorders>
          </w:tcPr>
          <w:p w14:paraId="32B3799A" w14:textId="77777777" w:rsidR="00AB5DB3" w:rsidRDefault="00000000">
            <w:pPr>
              <w:pStyle w:val="TableParagraph"/>
              <w:spacing w:before="39"/>
              <w:ind w:right="165"/>
              <w:jc w:val="right"/>
              <w:rPr>
                <w:rFonts w:ascii="Arial"/>
                <w:b/>
                <w:sz w:val="18"/>
              </w:rPr>
            </w:pPr>
            <w:r>
              <w:rPr>
                <w:rFonts w:ascii="Arial"/>
                <w:b/>
                <w:color w:val="00009F"/>
                <w:spacing w:val="-2"/>
                <w:sz w:val="18"/>
              </w:rPr>
              <w:t>21.000,00</w:t>
            </w:r>
          </w:p>
        </w:tc>
        <w:tc>
          <w:tcPr>
            <w:tcW w:w="1241" w:type="dxa"/>
            <w:tcBorders>
              <w:top w:val="single" w:sz="12" w:space="0" w:color="000000"/>
              <w:bottom w:val="single" w:sz="12" w:space="0" w:color="000000"/>
            </w:tcBorders>
          </w:tcPr>
          <w:p w14:paraId="2A4CE7E2" w14:textId="77777777" w:rsidR="00AB5DB3" w:rsidRDefault="00AB5DB3">
            <w:pPr>
              <w:pStyle w:val="TableParagraph"/>
              <w:rPr>
                <w:sz w:val="18"/>
              </w:rPr>
            </w:pPr>
          </w:p>
        </w:tc>
        <w:tc>
          <w:tcPr>
            <w:tcW w:w="841" w:type="dxa"/>
            <w:tcBorders>
              <w:top w:val="single" w:sz="12" w:space="0" w:color="000000"/>
              <w:bottom w:val="single" w:sz="12" w:space="0" w:color="000000"/>
              <w:right w:val="single" w:sz="12" w:space="0" w:color="000000"/>
            </w:tcBorders>
          </w:tcPr>
          <w:p w14:paraId="636881E5" w14:textId="77777777" w:rsidR="00AB5DB3" w:rsidRDefault="00AB5DB3">
            <w:pPr>
              <w:pStyle w:val="TableParagraph"/>
              <w:rPr>
                <w:sz w:val="18"/>
              </w:rPr>
            </w:pPr>
          </w:p>
        </w:tc>
      </w:tr>
      <w:tr w:rsidR="00AB5DB3" w14:paraId="002E076E" w14:textId="77777777">
        <w:trPr>
          <w:trHeight w:val="228"/>
        </w:trPr>
        <w:tc>
          <w:tcPr>
            <w:tcW w:w="7039" w:type="dxa"/>
            <w:tcBorders>
              <w:top w:val="single" w:sz="12" w:space="0" w:color="000000"/>
            </w:tcBorders>
          </w:tcPr>
          <w:p w14:paraId="72CAFF50"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Borders>
              <w:top w:val="single" w:sz="12" w:space="0" w:color="000000"/>
            </w:tcBorders>
          </w:tcPr>
          <w:p w14:paraId="70B188E2" w14:textId="77777777" w:rsidR="00AB5DB3" w:rsidRDefault="00000000">
            <w:pPr>
              <w:pStyle w:val="TableParagraph"/>
              <w:spacing w:line="186" w:lineRule="exact"/>
              <w:ind w:right="165"/>
              <w:jc w:val="right"/>
              <w:rPr>
                <w:rFonts w:ascii="Arial"/>
                <w:b/>
                <w:sz w:val="18"/>
              </w:rPr>
            </w:pPr>
            <w:r>
              <w:rPr>
                <w:rFonts w:ascii="Arial"/>
                <w:b/>
                <w:spacing w:val="-2"/>
                <w:sz w:val="18"/>
              </w:rPr>
              <w:t>21.000,00</w:t>
            </w:r>
          </w:p>
        </w:tc>
        <w:tc>
          <w:tcPr>
            <w:tcW w:w="1241" w:type="dxa"/>
            <w:tcBorders>
              <w:top w:val="single" w:sz="12" w:space="0" w:color="000000"/>
            </w:tcBorders>
          </w:tcPr>
          <w:p w14:paraId="65DD4ACC" w14:textId="77777777" w:rsidR="00AB5DB3" w:rsidRDefault="00AB5DB3">
            <w:pPr>
              <w:pStyle w:val="TableParagraph"/>
              <w:rPr>
                <w:sz w:val="16"/>
              </w:rPr>
            </w:pPr>
          </w:p>
        </w:tc>
        <w:tc>
          <w:tcPr>
            <w:tcW w:w="841" w:type="dxa"/>
            <w:tcBorders>
              <w:top w:val="single" w:sz="12" w:space="0" w:color="000000"/>
            </w:tcBorders>
          </w:tcPr>
          <w:p w14:paraId="758B6852" w14:textId="77777777" w:rsidR="00AB5DB3" w:rsidRDefault="00AB5DB3">
            <w:pPr>
              <w:pStyle w:val="TableParagraph"/>
              <w:rPr>
                <w:sz w:val="16"/>
              </w:rPr>
            </w:pPr>
          </w:p>
        </w:tc>
      </w:tr>
      <w:tr w:rsidR="00AB5DB3" w14:paraId="64A73F64" w14:textId="77777777">
        <w:trPr>
          <w:trHeight w:val="285"/>
        </w:trPr>
        <w:tc>
          <w:tcPr>
            <w:tcW w:w="7039" w:type="dxa"/>
          </w:tcPr>
          <w:p w14:paraId="00DFC156"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8" w:type="dxa"/>
          </w:tcPr>
          <w:p w14:paraId="2308A077" w14:textId="77777777" w:rsidR="00AB5DB3" w:rsidRDefault="00000000">
            <w:pPr>
              <w:pStyle w:val="TableParagraph"/>
              <w:spacing w:before="36"/>
              <w:ind w:right="165"/>
              <w:jc w:val="right"/>
              <w:rPr>
                <w:rFonts w:ascii="Arial"/>
                <w:b/>
                <w:sz w:val="18"/>
              </w:rPr>
            </w:pPr>
            <w:r>
              <w:rPr>
                <w:rFonts w:ascii="Arial"/>
                <w:b/>
                <w:spacing w:val="-2"/>
                <w:sz w:val="18"/>
              </w:rPr>
              <w:t>21.000,00</w:t>
            </w:r>
          </w:p>
        </w:tc>
        <w:tc>
          <w:tcPr>
            <w:tcW w:w="1241" w:type="dxa"/>
          </w:tcPr>
          <w:p w14:paraId="1D00BB21" w14:textId="77777777" w:rsidR="00AB5DB3" w:rsidRDefault="00AB5DB3">
            <w:pPr>
              <w:pStyle w:val="TableParagraph"/>
              <w:rPr>
                <w:sz w:val="18"/>
              </w:rPr>
            </w:pPr>
          </w:p>
        </w:tc>
        <w:tc>
          <w:tcPr>
            <w:tcW w:w="841" w:type="dxa"/>
          </w:tcPr>
          <w:p w14:paraId="40179B22" w14:textId="77777777" w:rsidR="00AB5DB3" w:rsidRDefault="00AB5DB3">
            <w:pPr>
              <w:pStyle w:val="TableParagraph"/>
              <w:rPr>
                <w:sz w:val="18"/>
              </w:rPr>
            </w:pPr>
          </w:p>
        </w:tc>
      </w:tr>
      <w:tr w:rsidR="00AB5DB3" w14:paraId="45116F81" w14:textId="77777777">
        <w:trPr>
          <w:trHeight w:val="285"/>
        </w:trPr>
        <w:tc>
          <w:tcPr>
            <w:tcW w:w="7039" w:type="dxa"/>
          </w:tcPr>
          <w:p w14:paraId="7F37C993" w14:textId="77777777" w:rsidR="00AB5DB3" w:rsidRDefault="00000000">
            <w:pPr>
              <w:pStyle w:val="TableParagraph"/>
              <w:spacing w:before="36"/>
              <w:ind w:left="59"/>
              <w:rPr>
                <w:rFonts w:ascii="Arial" w:hAnsi="Arial"/>
                <w:b/>
                <w:sz w:val="18"/>
              </w:rPr>
            </w:pPr>
            <w:r>
              <w:rPr>
                <w:rFonts w:ascii="Arial" w:hAnsi="Arial"/>
                <w:b/>
                <w:color w:val="00009F"/>
                <w:sz w:val="18"/>
              </w:rPr>
              <w:t>K100910</w:t>
            </w:r>
            <w:r>
              <w:rPr>
                <w:rFonts w:ascii="Arial" w:hAnsi="Arial"/>
                <w:b/>
                <w:color w:val="00009F"/>
                <w:spacing w:val="-4"/>
                <w:sz w:val="18"/>
              </w:rPr>
              <w:t xml:space="preserve"> </w:t>
            </w:r>
            <w:r>
              <w:rPr>
                <w:rFonts w:ascii="Arial" w:hAnsi="Arial"/>
                <w:b/>
                <w:color w:val="00009F"/>
                <w:sz w:val="18"/>
              </w:rPr>
              <w:t>Pomoći</w:t>
            </w:r>
            <w:r>
              <w:rPr>
                <w:rFonts w:ascii="Arial" w:hAnsi="Arial"/>
                <w:b/>
                <w:color w:val="00009F"/>
                <w:spacing w:val="-1"/>
                <w:sz w:val="18"/>
              </w:rPr>
              <w:t xml:space="preserve"> </w:t>
            </w:r>
            <w:r>
              <w:rPr>
                <w:rFonts w:ascii="Arial" w:hAnsi="Arial"/>
                <w:b/>
                <w:color w:val="00009F"/>
                <w:sz w:val="18"/>
              </w:rPr>
              <w:t>crkvenim</w:t>
            </w:r>
            <w:r>
              <w:rPr>
                <w:rFonts w:ascii="Arial" w:hAnsi="Arial"/>
                <w:b/>
                <w:color w:val="00009F"/>
                <w:spacing w:val="-1"/>
                <w:sz w:val="18"/>
              </w:rPr>
              <w:t xml:space="preserve"> </w:t>
            </w:r>
            <w:r>
              <w:rPr>
                <w:rFonts w:ascii="Arial" w:hAnsi="Arial"/>
                <w:b/>
                <w:color w:val="00009F"/>
                <w:spacing w:val="-2"/>
                <w:sz w:val="18"/>
              </w:rPr>
              <w:t>objektima</w:t>
            </w:r>
          </w:p>
        </w:tc>
        <w:tc>
          <w:tcPr>
            <w:tcW w:w="1468" w:type="dxa"/>
          </w:tcPr>
          <w:p w14:paraId="1A3CFBF9" w14:textId="77777777" w:rsidR="00AB5DB3" w:rsidRDefault="00000000">
            <w:pPr>
              <w:pStyle w:val="TableParagraph"/>
              <w:spacing w:before="36"/>
              <w:ind w:right="165"/>
              <w:jc w:val="right"/>
              <w:rPr>
                <w:rFonts w:ascii="Arial"/>
                <w:b/>
                <w:sz w:val="18"/>
              </w:rPr>
            </w:pPr>
            <w:r>
              <w:rPr>
                <w:rFonts w:ascii="Arial"/>
                <w:b/>
                <w:color w:val="00009F"/>
                <w:spacing w:val="-2"/>
                <w:sz w:val="18"/>
              </w:rPr>
              <w:t>70.000,00</w:t>
            </w:r>
          </w:p>
        </w:tc>
        <w:tc>
          <w:tcPr>
            <w:tcW w:w="1241" w:type="dxa"/>
          </w:tcPr>
          <w:p w14:paraId="309B44C4" w14:textId="77777777" w:rsidR="00AB5DB3" w:rsidRDefault="00000000">
            <w:pPr>
              <w:pStyle w:val="TableParagraph"/>
              <w:spacing w:before="36"/>
              <w:ind w:right="41"/>
              <w:jc w:val="right"/>
              <w:rPr>
                <w:rFonts w:ascii="Arial"/>
                <w:b/>
                <w:sz w:val="18"/>
              </w:rPr>
            </w:pPr>
            <w:r>
              <w:rPr>
                <w:rFonts w:ascii="Arial"/>
                <w:b/>
                <w:color w:val="00009F"/>
                <w:spacing w:val="-2"/>
                <w:sz w:val="18"/>
              </w:rPr>
              <w:t>30.000,00</w:t>
            </w:r>
          </w:p>
        </w:tc>
        <w:tc>
          <w:tcPr>
            <w:tcW w:w="841" w:type="dxa"/>
          </w:tcPr>
          <w:p w14:paraId="4FA9EDB7" w14:textId="77777777" w:rsidR="00AB5DB3" w:rsidRDefault="00000000">
            <w:pPr>
              <w:pStyle w:val="TableParagraph"/>
              <w:spacing w:before="36"/>
              <w:ind w:right="87"/>
              <w:jc w:val="right"/>
              <w:rPr>
                <w:rFonts w:ascii="Arial"/>
                <w:b/>
                <w:sz w:val="18"/>
              </w:rPr>
            </w:pPr>
            <w:r>
              <w:rPr>
                <w:rFonts w:ascii="Arial"/>
                <w:b/>
                <w:color w:val="00009F"/>
                <w:spacing w:val="-2"/>
                <w:sz w:val="18"/>
              </w:rPr>
              <w:t>42,86%</w:t>
            </w:r>
          </w:p>
        </w:tc>
      </w:tr>
      <w:tr w:rsidR="00AB5DB3" w14:paraId="4275DFC9" w14:textId="77777777">
        <w:trPr>
          <w:trHeight w:val="285"/>
        </w:trPr>
        <w:tc>
          <w:tcPr>
            <w:tcW w:w="7039" w:type="dxa"/>
          </w:tcPr>
          <w:p w14:paraId="48EF8287"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Pr>
          <w:p w14:paraId="276F46A4" w14:textId="77777777" w:rsidR="00AB5DB3" w:rsidRDefault="00000000">
            <w:pPr>
              <w:pStyle w:val="TableParagraph"/>
              <w:spacing w:before="36"/>
              <w:ind w:right="165"/>
              <w:jc w:val="right"/>
              <w:rPr>
                <w:rFonts w:ascii="Arial"/>
                <w:b/>
                <w:sz w:val="18"/>
              </w:rPr>
            </w:pPr>
            <w:r>
              <w:rPr>
                <w:rFonts w:ascii="Arial"/>
                <w:b/>
                <w:spacing w:val="-2"/>
                <w:sz w:val="18"/>
              </w:rPr>
              <w:t>70.000,00</w:t>
            </w:r>
          </w:p>
        </w:tc>
        <w:tc>
          <w:tcPr>
            <w:tcW w:w="1241" w:type="dxa"/>
          </w:tcPr>
          <w:p w14:paraId="72F5D3FF" w14:textId="77777777" w:rsidR="00AB5DB3" w:rsidRDefault="00000000">
            <w:pPr>
              <w:pStyle w:val="TableParagraph"/>
              <w:spacing w:before="36"/>
              <w:ind w:right="41"/>
              <w:jc w:val="right"/>
              <w:rPr>
                <w:rFonts w:ascii="Arial"/>
                <w:b/>
                <w:sz w:val="18"/>
              </w:rPr>
            </w:pPr>
            <w:r>
              <w:rPr>
                <w:rFonts w:ascii="Arial"/>
                <w:b/>
                <w:spacing w:val="-2"/>
                <w:sz w:val="18"/>
              </w:rPr>
              <w:t>30.000,00</w:t>
            </w:r>
          </w:p>
        </w:tc>
        <w:tc>
          <w:tcPr>
            <w:tcW w:w="841" w:type="dxa"/>
          </w:tcPr>
          <w:p w14:paraId="5BD2D658" w14:textId="77777777" w:rsidR="00AB5DB3" w:rsidRDefault="00000000">
            <w:pPr>
              <w:pStyle w:val="TableParagraph"/>
              <w:spacing w:before="36"/>
              <w:ind w:right="87"/>
              <w:jc w:val="right"/>
              <w:rPr>
                <w:rFonts w:ascii="Arial"/>
                <w:b/>
                <w:sz w:val="18"/>
              </w:rPr>
            </w:pPr>
            <w:r>
              <w:rPr>
                <w:rFonts w:ascii="Arial"/>
                <w:b/>
                <w:spacing w:val="-2"/>
                <w:sz w:val="18"/>
              </w:rPr>
              <w:t>42,86%</w:t>
            </w:r>
          </w:p>
        </w:tc>
      </w:tr>
      <w:tr w:rsidR="00AB5DB3" w14:paraId="40A795B4" w14:textId="77777777">
        <w:trPr>
          <w:trHeight w:val="285"/>
        </w:trPr>
        <w:tc>
          <w:tcPr>
            <w:tcW w:w="7039" w:type="dxa"/>
          </w:tcPr>
          <w:p w14:paraId="3F16F87D"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68" w:type="dxa"/>
          </w:tcPr>
          <w:p w14:paraId="6F479E69" w14:textId="77777777" w:rsidR="00AB5DB3" w:rsidRDefault="00000000">
            <w:pPr>
              <w:pStyle w:val="TableParagraph"/>
              <w:spacing w:before="36"/>
              <w:ind w:right="165"/>
              <w:jc w:val="right"/>
              <w:rPr>
                <w:rFonts w:ascii="Arial"/>
                <w:b/>
                <w:sz w:val="18"/>
              </w:rPr>
            </w:pPr>
            <w:r>
              <w:rPr>
                <w:rFonts w:ascii="Arial"/>
                <w:b/>
                <w:spacing w:val="-2"/>
                <w:sz w:val="18"/>
              </w:rPr>
              <w:t>70.000,00</w:t>
            </w:r>
          </w:p>
        </w:tc>
        <w:tc>
          <w:tcPr>
            <w:tcW w:w="1241" w:type="dxa"/>
          </w:tcPr>
          <w:p w14:paraId="29951B88" w14:textId="77777777" w:rsidR="00AB5DB3" w:rsidRDefault="00000000">
            <w:pPr>
              <w:pStyle w:val="TableParagraph"/>
              <w:spacing w:before="36"/>
              <w:ind w:right="41"/>
              <w:jc w:val="right"/>
              <w:rPr>
                <w:rFonts w:ascii="Arial"/>
                <w:b/>
                <w:sz w:val="18"/>
              </w:rPr>
            </w:pPr>
            <w:r>
              <w:rPr>
                <w:rFonts w:ascii="Arial"/>
                <w:b/>
                <w:spacing w:val="-2"/>
                <w:sz w:val="18"/>
              </w:rPr>
              <w:t>30.000,00</w:t>
            </w:r>
          </w:p>
        </w:tc>
        <w:tc>
          <w:tcPr>
            <w:tcW w:w="841" w:type="dxa"/>
          </w:tcPr>
          <w:p w14:paraId="584DEDC5" w14:textId="77777777" w:rsidR="00AB5DB3" w:rsidRDefault="00000000">
            <w:pPr>
              <w:pStyle w:val="TableParagraph"/>
              <w:spacing w:before="36"/>
              <w:ind w:right="87"/>
              <w:jc w:val="right"/>
              <w:rPr>
                <w:rFonts w:ascii="Arial"/>
                <w:b/>
                <w:sz w:val="18"/>
              </w:rPr>
            </w:pPr>
            <w:r>
              <w:rPr>
                <w:rFonts w:ascii="Arial"/>
                <w:b/>
                <w:spacing w:val="-2"/>
                <w:sz w:val="18"/>
              </w:rPr>
              <w:t>42,86%</w:t>
            </w:r>
          </w:p>
        </w:tc>
      </w:tr>
      <w:tr w:rsidR="00AB5DB3" w14:paraId="07B2FDB5" w14:textId="77777777">
        <w:trPr>
          <w:trHeight w:val="285"/>
        </w:trPr>
        <w:tc>
          <w:tcPr>
            <w:tcW w:w="7039" w:type="dxa"/>
          </w:tcPr>
          <w:p w14:paraId="7826ECE2" w14:textId="77777777" w:rsidR="00AB5DB3" w:rsidRDefault="00000000">
            <w:pPr>
              <w:pStyle w:val="TableParagraph"/>
              <w:spacing w:before="36"/>
              <w:ind w:left="524"/>
              <w:rPr>
                <w:rFonts w:ascii="Arial"/>
                <w:i/>
                <w:sz w:val="18"/>
              </w:rPr>
            </w:pPr>
            <w:r>
              <w:rPr>
                <w:rFonts w:ascii="Arial"/>
                <w:i/>
                <w:sz w:val="18"/>
              </w:rPr>
              <w:t>3821</w:t>
            </w:r>
            <w:r>
              <w:rPr>
                <w:rFonts w:ascii="Arial"/>
                <w:i/>
                <w:spacing w:val="-1"/>
                <w:sz w:val="18"/>
              </w:rPr>
              <w:t xml:space="preserve"> </w:t>
            </w:r>
            <w:r>
              <w:rPr>
                <w:rFonts w:ascii="Arial"/>
                <w:i/>
                <w:sz w:val="18"/>
              </w:rPr>
              <w:t>Kapitalne</w:t>
            </w:r>
            <w:r>
              <w:rPr>
                <w:rFonts w:ascii="Arial"/>
                <w:i/>
                <w:spacing w:val="-1"/>
                <w:sz w:val="18"/>
              </w:rPr>
              <w:t xml:space="preserve"> </w:t>
            </w:r>
            <w:r>
              <w:rPr>
                <w:rFonts w:ascii="Arial"/>
                <w:i/>
                <w:sz w:val="18"/>
              </w:rPr>
              <w:t>donacije</w:t>
            </w:r>
            <w:r>
              <w:rPr>
                <w:rFonts w:ascii="Arial"/>
                <w:i/>
                <w:spacing w:val="-1"/>
                <w:sz w:val="18"/>
              </w:rPr>
              <w:t xml:space="preserve"> </w:t>
            </w:r>
            <w:r>
              <w:rPr>
                <w:rFonts w:ascii="Arial"/>
                <w:i/>
                <w:sz w:val="18"/>
              </w:rPr>
              <w:t>neprofitnim</w:t>
            </w:r>
            <w:r>
              <w:rPr>
                <w:rFonts w:ascii="Arial"/>
                <w:i/>
                <w:spacing w:val="-1"/>
                <w:sz w:val="18"/>
              </w:rPr>
              <w:t xml:space="preserve"> </w:t>
            </w:r>
            <w:r>
              <w:rPr>
                <w:rFonts w:ascii="Arial"/>
                <w:i/>
                <w:spacing w:val="-2"/>
                <w:sz w:val="18"/>
              </w:rPr>
              <w:t>organizacijama</w:t>
            </w:r>
          </w:p>
        </w:tc>
        <w:tc>
          <w:tcPr>
            <w:tcW w:w="1468" w:type="dxa"/>
          </w:tcPr>
          <w:p w14:paraId="085A99C8" w14:textId="77777777" w:rsidR="00AB5DB3" w:rsidRDefault="00AB5DB3">
            <w:pPr>
              <w:pStyle w:val="TableParagraph"/>
              <w:rPr>
                <w:sz w:val="18"/>
              </w:rPr>
            </w:pPr>
          </w:p>
        </w:tc>
        <w:tc>
          <w:tcPr>
            <w:tcW w:w="1241" w:type="dxa"/>
          </w:tcPr>
          <w:p w14:paraId="16CA54EA" w14:textId="77777777" w:rsidR="00AB5DB3" w:rsidRDefault="00000000">
            <w:pPr>
              <w:pStyle w:val="TableParagraph"/>
              <w:spacing w:before="36"/>
              <w:ind w:right="41"/>
              <w:jc w:val="right"/>
              <w:rPr>
                <w:rFonts w:ascii="Arial"/>
                <w:i/>
                <w:sz w:val="18"/>
              </w:rPr>
            </w:pPr>
            <w:r>
              <w:rPr>
                <w:rFonts w:ascii="Arial"/>
                <w:i/>
                <w:spacing w:val="-2"/>
                <w:sz w:val="18"/>
              </w:rPr>
              <w:t>30.000,00</w:t>
            </w:r>
          </w:p>
        </w:tc>
        <w:tc>
          <w:tcPr>
            <w:tcW w:w="841" w:type="dxa"/>
          </w:tcPr>
          <w:p w14:paraId="6B2864E1" w14:textId="77777777" w:rsidR="00AB5DB3" w:rsidRDefault="00AB5DB3">
            <w:pPr>
              <w:pStyle w:val="TableParagraph"/>
              <w:rPr>
                <w:sz w:val="18"/>
              </w:rPr>
            </w:pPr>
          </w:p>
        </w:tc>
      </w:tr>
      <w:tr w:rsidR="00AB5DB3" w14:paraId="146C2E6A" w14:textId="77777777">
        <w:trPr>
          <w:trHeight w:val="285"/>
        </w:trPr>
        <w:tc>
          <w:tcPr>
            <w:tcW w:w="7039" w:type="dxa"/>
          </w:tcPr>
          <w:p w14:paraId="78BBC6DE" w14:textId="77777777" w:rsidR="00AB5DB3" w:rsidRDefault="00000000">
            <w:pPr>
              <w:pStyle w:val="TableParagraph"/>
              <w:spacing w:before="36"/>
              <w:ind w:left="59"/>
              <w:rPr>
                <w:rFonts w:ascii="Arial" w:hAnsi="Arial"/>
                <w:b/>
                <w:sz w:val="18"/>
              </w:rPr>
            </w:pPr>
            <w:r>
              <w:rPr>
                <w:rFonts w:ascii="Arial" w:hAnsi="Arial"/>
                <w:b/>
                <w:color w:val="00009F"/>
                <w:sz w:val="18"/>
              </w:rPr>
              <w:t>K100916</w:t>
            </w:r>
            <w:r>
              <w:rPr>
                <w:rFonts w:ascii="Arial" w:hAnsi="Arial"/>
                <w:b/>
                <w:color w:val="00009F"/>
                <w:spacing w:val="-4"/>
                <w:sz w:val="18"/>
              </w:rPr>
              <w:t xml:space="preserve"> </w:t>
            </w:r>
            <w:r>
              <w:rPr>
                <w:rFonts w:ascii="Arial" w:hAnsi="Arial"/>
                <w:b/>
                <w:color w:val="00009F"/>
                <w:sz w:val="18"/>
              </w:rPr>
              <w:t>Sanacija</w:t>
            </w:r>
            <w:r>
              <w:rPr>
                <w:rFonts w:ascii="Arial" w:hAnsi="Arial"/>
                <w:b/>
                <w:color w:val="00009F"/>
                <w:spacing w:val="-1"/>
                <w:sz w:val="18"/>
              </w:rPr>
              <w:t xml:space="preserve"> </w:t>
            </w:r>
            <w:r>
              <w:rPr>
                <w:rFonts w:ascii="Arial" w:hAnsi="Arial"/>
                <w:b/>
                <w:color w:val="00009F"/>
                <w:sz w:val="18"/>
              </w:rPr>
              <w:t>Dolačkog</w:t>
            </w:r>
            <w:r>
              <w:rPr>
                <w:rFonts w:ascii="Arial" w:hAnsi="Arial"/>
                <w:b/>
                <w:color w:val="00009F"/>
                <w:spacing w:val="-1"/>
                <w:sz w:val="18"/>
              </w:rPr>
              <w:t xml:space="preserve"> </w:t>
            </w:r>
            <w:r>
              <w:rPr>
                <w:rFonts w:ascii="Arial" w:hAnsi="Arial"/>
                <w:b/>
                <w:color w:val="00009F"/>
                <w:spacing w:val="-2"/>
                <w:sz w:val="18"/>
              </w:rPr>
              <w:t>bedema</w:t>
            </w:r>
          </w:p>
        </w:tc>
        <w:tc>
          <w:tcPr>
            <w:tcW w:w="1468" w:type="dxa"/>
          </w:tcPr>
          <w:p w14:paraId="56C922BD" w14:textId="77777777" w:rsidR="00AB5DB3" w:rsidRDefault="00000000">
            <w:pPr>
              <w:pStyle w:val="TableParagraph"/>
              <w:spacing w:before="36"/>
              <w:ind w:right="165"/>
              <w:jc w:val="right"/>
              <w:rPr>
                <w:rFonts w:ascii="Arial"/>
                <w:b/>
                <w:sz w:val="18"/>
              </w:rPr>
            </w:pPr>
            <w:r>
              <w:rPr>
                <w:rFonts w:ascii="Arial"/>
                <w:b/>
                <w:color w:val="00009F"/>
                <w:spacing w:val="-2"/>
                <w:sz w:val="18"/>
              </w:rPr>
              <w:t>30.000,00</w:t>
            </w:r>
          </w:p>
        </w:tc>
        <w:tc>
          <w:tcPr>
            <w:tcW w:w="1241" w:type="dxa"/>
          </w:tcPr>
          <w:p w14:paraId="7D46A2AB" w14:textId="77777777" w:rsidR="00AB5DB3" w:rsidRDefault="00AB5DB3">
            <w:pPr>
              <w:pStyle w:val="TableParagraph"/>
              <w:rPr>
                <w:sz w:val="18"/>
              </w:rPr>
            </w:pPr>
          </w:p>
        </w:tc>
        <w:tc>
          <w:tcPr>
            <w:tcW w:w="841" w:type="dxa"/>
          </w:tcPr>
          <w:p w14:paraId="19DB7D8C" w14:textId="77777777" w:rsidR="00AB5DB3" w:rsidRDefault="00AB5DB3">
            <w:pPr>
              <w:pStyle w:val="TableParagraph"/>
              <w:rPr>
                <w:sz w:val="18"/>
              </w:rPr>
            </w:pPr>
          </w:p>
        </w:tc>
      </w:tr>
      <w:tr w:rsidR="00AB5DB3" w14:paraId="740D36CD" w14:textId="77777777">
        <w:trPr>
          <w:trHeight w:val="285"/>
        </w:trPr>
        <w:tc>
          <w:tcPr>
            <w:tcW w:w="7039" w:type="dxa"/>
          </w:tcPr>
          <w:p w14:paraId="153D6816"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Pr>
          <w:p w14:paraId="6FCEC3B8" w14:textId="77777777" w:rsidR="00AB5DB3" w:rsidRDefault="00000000">
            <w:pPr>
              <w:pStyle w:val="TableParagraph"/>
              <w:spacing w:before="36"/>
              <w:ind w:right="165"/>
              <w:jc w:val="right"/>
              <w:rPr>
                <w:rFonts w:ascii="Arial"/>
                <w:b/>
                <w:sz w:val="18"/>
              </w:rPr>
            </w:pPr>
            <w:r>
              <w:rPr>
                <w:rFonts w:ascii="Arial"/>
                <w:b/>
                <w:spacing w:val="-2"/>
                <w:sz w:val="18"/>
              </w:rPr>
              <w:t>30.000,00</w:t>
            </w:r>
          </w:p>
        </w:tc>
        <w:tc>
          <w:tcPr>
            <w:tcW w:w="1241" w:type="dxa"/>
          </w:tcPr>
          <w:p w14:paraId="6A375EBB" w14:textId="77777777" w:rsidR="00AB5DB3" w:rsidRDefault="00AB5DB3">
            <w:pPr>
              <w:pStyle w:val="TableParagraph"/>
              <w:rPr>
                <w:sz w:val="18"/>
              </w:rPr>
            </w:pPr>
          </w:p>
        </w:tc>
        <w:tc>
          <w:tcPr>
            <w:tcW w:w="841" w:type="dxa"/>
          </w:tcPr>
          <w:p w14:paraId="693A138F" w14:textId="77777777" w:rsidR="00AB5DB3" w:rsidRDefault="00AB5DB3">
            <w:pPr>
              <w:pStyle w:val="TableParagraph"/>
              <w:rPr>
                <w:sz w:val="18"/>
              </w:rPr>
            </w:pPr>
          </w:p>
        </w:tc>
      </w:tr>
      <w:tr w:rsidR="00AB5DB3" w14:paraId="5942E534" w14:textId="77777777">
        <w:trPr>
          <w:trHeight w:val="285"/>
        </w:trPr>
        <w:tc>
          <w:tcPr>
            <w:tcW w:w="7039" w:type="dxa"/>
          </w:tcPr>
          <w:p w14:paraId="39FC5F38"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8" w:type="dxa"/>
          </w:tcPr>
          <w:p w14:paraId="21DDADDA" w14:textId="77777777" w:rsidR="00AB5DB3" w:rsidRDefault="00000000">
            <w:pPr>
              <w:pStyle w:val="TableParagraph"/>
              <w:spacing w:before="36"/>
              <w:ind w:right="165"/>
              <w:jc w:val="right"/>
              <w:rPr>
                <w:rFonts w:ascii="Arial"/>
                <w:b/>
                <w:sz w:val="18"/>
              </w:rPr>
            </w:pPr>
            <w:r>
              <w:rPr>
                <w:rFonts w:ascii="Arial"/>
                <w:b/>
                <w:spacing w:val="-2"/>
                <w:sz w:val="18"/>
              </w:rPr>
              <w:t>15.000,00</w:t>
            </w:r>
          </w:p>
        </w:tc>
        <w:tc>
          <w:tcPr>
            <w:tcW w:w="1241" w:type="dxa"/>
          </w:tcPr>
          <w:p w14:paraId="50635B1D" w14:textId="77777777" w:rsidR="00AB5DB3" w:rsidRDefault="00AB5DB3">
            <w:pPr>
              <w:pStyle w:val="TableParagraph"/>
              <w:rPr>
                <w:sz w:val="18"/>
              </w:rPr>
            </w:pPr>
          </w:p>
        </w:tc>
        <w:tc>
          <w:tcPr>
            <w:tcW w:w="841" w:type="dxa"/>
          </w:tcPr>
          <w:p w14:paraId="0EAB35FD" w14:textId="77777777" w:rsidR="00AB5DB3" w:rsidRDefault="00AB5DB3">
            <w:pPr>
              <w:pStyle w:val="TableParagraph"/>
              <w:rPr>
                <w:sz w:val="18"/>
              </w:rPr>
            </w:pPr>
          </w:p>
        </w:tc>
      </w:tr>
      <w:tr w:rsidR="00AB5DB3" w14:paraId="2238534C" w14:textId="77777777">
        <w:trPr>
          <w:trHeight w:val="297"/>
        </w:trPr>
        <w:tc>
          <w:tcPr>
            <w:tcW w:w="7039" w:type="dxa"/>
            <w:tcBorders>
              <w:bottom w:val="single" w:sz="12" w:space="0" w:color="000000"/>
            </w:tcBorders>
          </w:tcPr>
          <w:p w14:paraId="765FE1DD" w14:textId="77777777" w:rsidR="00AB5DB3" w:rsidRDefault="00000000">
            <w:pPr>
              <w:pStyle w:val="TableParagraph"/>
              <w:spacing w:before="36"/>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468" w:type="dxa"/>
            <w:tcBorders>
              <w:bottom w:val="single" w:sz="12" w:space="0" w:color="000000"/>
            </w:tcBorders>
          </w:tcPr>
          <w:p w14:paraId="5768E3A7" w14:textId="77777777" w:rsidR="00AB5DB3" w:rsidRDefault="00000000">
            <w:pPr>
              <w:pStyle w:val="TableParagraph"/>
              <w:spacing w:before="36"/>
              <w:ind w:right="165"/>
              <w:jc w:val="right"/>
              <w:rPr>
                <w:rFonts w:ascii="Arial"/>
                <w:b/>
                <w:sz w:val="18"/>
              </w:rPr>
            </w:pPr>
            <w:r>
              <w:rPr>
                <w:rFonts w:ascii="Arial"/>
                <w:b/>
                <w:spacing w:val="-2"/>
                <w:sz w:val="18"/>
              </w:rPr>
              <w:t>15.000,00</w:t>
            </w:r>
          </w:p>
        </w:tc>
        <w:tc>
          <w:tcPr>
            <w:tcW w:w="1241" w:type="dxa"/>
            <w:tcBorders>
              <w:bottom w:val="single" w:sz="12" w:space="0" w:color="000000"/>
            </w:tcBorders>
          </w:tcPr>
          <w:p w14:paraId="6DF26DFC" w14:textId="77777777" w:rsidR="00AB5DB3" w:rsidRDefault="00AB5DB3">
            <w:pPr>
              <w:pStyle w:val="TableParagraph"/>
              <w:rPr>
                <w:sz w:val="18"/>
              </w:rPr>
            </w:pPr>
          </w:p>
        </w:tc>
        <w:tc>
          <w:tcPr>
            <w:tcW w:w="841" w:type="dxa"/>
            <w:tcBorders>
              <w:bottom w:val="single" w:sz="12" w:space="0" w:color="000000"/>
            </w:tcBorders>
          </w:tcPr>
          <w:p w14:paraId="0872411B" w14:textId="77777777" w:rsidR="00AB5DB3" w:rsidRDefault="00AB5DB3">
            <w:pPr>
              <w:pStyle w:val="TableParagraph"/>
              <w:rPr>
                <w:sz w:val="18"/>
              </w:rPr>
            </w:pPr>
          </w:p>
        </w:tc>
      </w:tr>
      <w:tr w:rsidR="00AB5DB3" w14:paraId="41FDA3E4" w14:textId="77777777">
        <w:trPr>
          <w:trHeight w:val="360"/>
        </w:trPr>
        <w:tc>
          <w:tcPr>
            <w:tcW w:w="7039" w:type="dxa"/>
            <w:tcBorders>
              <w:top w:val="single" w:sz="12" w:space="0" w:color="000000"/>
              <w:left w:val="single" w:sz="12" w:space="0" w:color="000000"/>
              <w:bottom w:val="single" w:sz="12" w:space="0" w:color="000000"/>
            </w:tcBorders>
          </w:tcPr>
          <w:p w14:paraId="65E03DB5" w14:textId="77777777" w:rsidR="00AB5DB3" w:rsidRDefault="00000000">
            <w:pPr>
              <w:pStyle w:val="TableParagraph"/>
              <w:spacing w:before="39"/>
              <w:ind w:left="44"/>
              <w:rPr>
                <w:rFonts w:ascii="Arial" w:hAnsi="Arial"/>
                <w:b/>
                <w:sz w:val="18"/>
              </w:rPr>
            </w:pPr>
            <w:r>
              <w:rPr>
                <w:rFonts w:ascii="Arial" w:hAnsi="Arial"/>
                <w:b/>
                <w:color w:val="00009F"/>
                <w:sz w:val="18"/>
              </w:rPr>
              <w:t>T100920</w:t>
            </w:r>
            <w:r>
              <w:rPr>
                <w:rFonts w:ascii="Arial" w:hAnsi="Arial"/>
                <w:b/>
                <w:color w:val="00009F"/>
                <w:spacing w:val="-4"/>
                <w:sz w:val="18"/>
              </w:rPr>
              <w:t xml:space="preserve"> </w:t>
            </w:r>
            <w:r>
              <w:rPr>
                <w:rFonts w:ascii="Arial" w:hAnsi="Arial"/>
                <w:b/>
                <w:color w:val="00009F"/>
                <w:sz w:val="18"/>
              </w:rPr>
              <w:t>Zaštita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revitalizacija</w:t>
            </w:r>
            <w:r>
              <w:rPr>
                <w:rFonts w:ascii="Arial" w:hAnsi="Arial"/>
                <w:b/>
                <w:color w:val="00009F"/>
                <w:spacing w:val="-1"/>
                <w:sz w:val="18"/>
              </w:rPr>
              <w:t xml:space="preserve"> </w:t>
            </w:r>
            <w:r>
              <w:rPr>
                <w:rFonts w:ascii="Arial" w:hAnsi="Arial"/>
                <w:b/>
                <w:color w:val="00009F"/>
                <w:sz w:val="18"/>
              </w:rPr>
              <w:t>Dvojnog</w:t>
            </w:r>
            <w:r>
              <w:rPr>
                <w:rFonts w:ascii="Arial" w:hAnsi="Arial"/>
                <w:b/>
                <w:color w:val="00009F"/>
                <w:spacing w:val="-1"/>
                <w:sz w:val="18"/>
              </w:rPr>
              <w:t xml:space="preserve"> </w:t>
            </w:r>
            <w:r>
              <w:rPr>
                <w:rFonts w:ascii="Arial" w:hAnsi="Arial"/>
                <w:b/>
                <w:color w:val="00009F"/>
                <w:spacing w:val="-2"/>
                <w:sz w:val="18"/>
              </w:rPr>
              <w:t>bedema</w:t>
            </w:r>
          </w:p>
        </w:tc>
        <w:tc>
          <w:tcPr>
            <w:tcW w:w="1468" w:type="dxa"/>
            <w:tcBorders>
              <w:top w:val="single" w:sz="12" w:space="0" w:color="000000"/>
              <w:bottom w:val="single" w:sz="12" w:space="0" w:color="000000"/>
            </w:tcBorders>
          </w:tcPr>
          <w:p w14:paraId="66AC444F" w14:textId="77777777" w:rsidR="00AB5DB3" w:rsidRDefault="00000000">
            <w:pPr>
              <w:pStyle w:val="TableParagraph"/>
              <w:spacing w:before="39"/>
              <w:ind w:right="165"/>
              <w:jc w:val="right"/>
              <w:rPr>
                <w:rFonts w:ascii="Arial"/>
                <w:b/>
                <w:sz w:val="18"/>
              </w:rPr>
            </w:pPr>
            <w:r>
              <w:rPr>
                <w:rFonts w:ascii="Arial"/>
                <w:b/>
                <w:color w:val="00009F"/>
                <w:spacing w:val="-2"/>
                <w:sz w:val="18"/>
              </w:rPr>
              <w:t>90.000,00</w:t>
            </w:r>
          </w:p>
        </w:tc>
        <w:tc>
          <w:tcPr>
            <w:tcW w:w="1241" w:type="dxa"/>
            <w:tcBorders>
              <w:top w:val="single" w:sz="12" w:space="0" w:color="000000"/>
              <w:bottom w:val="single" w:sz="12" w:space="0" w:color="000000"/>
            </w:tcBorders>
          </w:tcPr>
          <w:p w14:paraId="79C578B1" w14:textId="77777777" w:rsidR="00AB5DB3" w:rsidRDefault="00AB5DB3">
            <w:pPr>
              <w:pStyle w:val="TableParagraph"/>
              <w:rPr>
                <w:sz w:val="18"/>
              </w:rPr>
            </w:pPr>
          </w:p>
        </w:tc>
        <w:tc>
          <w:tcPr>
            <w:tcW w:w="841" w:type="dxa"/>
            <w:tcBorders>
              <w:top w:val="single" w:sz="12" w:space="0" w:color="000000"/>
              <w:bottom w:val="single" w:sz="12" w:space="0" w:color="000000"/>
              <w:right w:val="single" w:sz="12" w:space="0" w:color="000000"/>
            </w:tcBorders>
          </w:tcPr>
          <w:p w14:paraId="27B41105" w14:textId="77777777" w:rsidR="00AB5DB3" w:rsidRDefault="00AB5DB3">
            <w:pPr>
              <w:pStyle w:val="TableParagraph"/>
              <w:rPr>
                <w:sz w:val="18"/>
              </w:rPr>
            </w:pPr>
          </w:p>
        </w:tc>
      </w:tr>
      <w:tr w:rsidR="00AB5DB3" w14:paraId="4806F9F2" w14:textId="77777777">
        <w:trPr>
          <w:trHeight w:val="201"/>
        </w:trPr>
        <w:tc>
          <w:tcPr>
            <w:tcW w:w="7039" w:type="dxa"/>
            <w:tcBorders>
              <w:top w:val="single" w:sz="12" w:space="0" w:color="000000"/>
            </w:tcBorders>
          </w:tcPr>
          <w:p w14:paraId="3A8528B6" w14:textId="77777777" w:rsidR="00AB5DB3" w:rsidRDefault="00000000">
            <w:pPr>
              <w:pStyle w:val="TableParagraph"/>
              <w:spacing w:line="18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Borders>
              <w:top w:val="single" w:sz="12" w:space="0" w:color="000000"/>
            </w:tcBorders>
          </w:tcPr>
          <w:p w14:paraId="2177A184" w14:textId="77777777" w:rsidR="00AB5DB3" w:rsidRDefault="00000000">
            <w:pPr>
              <w:pStyle w:val="TableParagraph"/>
              <w:spacing w:line="181" w:lineRule="exact"/>
              <w:ind w:right="165"/>
              <w:jc w:val="right"/>
              <w:rPr>
                <w:rFonts w:ascii="Arial"/>
                <w:b/>
                <w:sz w:val="18"/>
              </w:rPr>
            </w:pPr>
            <w:r>
              <w:rPr>
                <w:rFonts w:ascii="Arial"/>
                <w:b/>
                <w:spacing w:val="-2"/>
                <w:sz w:val="18"/>
              </w:rPr>
              <w:t>45.000,00</w:t>
            </w:r>
          </w:p>
        </w:tc>
        <w:tc>
          <w:tcPr>
            <w:tcW w:w="1241" w:type="dxa"/>
            <w:tcBorders>
              <w:top w:val="single" w:sz="12" w:space="0" w:color="000000"/>
            </w:tcBorders>
          </w:tcPr>
          <w:p w14:paraId="057BFECD" w14:textId="77777777" w:rsidR="00AB5DB3" w:rsidRDefault="00AB5DB3">
            <w:pPr>
              <w:pStyle w:val="TableParagraph"/>
              <w:rPr>
                <w:sz w:val="14"/>
              </w:rPr>
            </w:pPr>
          </w:p>
        </w:tc>
        <w:tc>
          <w:tcPr>
            <w:tcW w:w="841" w:type="dxa"/>
            <w:tcBorders>
              <w:top w:val="single" w:sz="12" w:space="0" w:color="000000"/>
            </w:tcBorders>
          </w:tcPr>
          <w:p w14:paraId="00EABAA5" w14:textId="77777777" w:rsidR="00AB5DB3" w:rsidRDefault="00AB5DB3">
            <w:pPr>
              <w:pStyle w:val="TableParagraph"/>
              <w:rPr>
                <w:sz w:val="14"/>
              </w:rPr>
            </w:pPr>
          </w:p>
        </w:tc>
      </w:tr>
      <w:tr w:rsidR="00AB5DB3" w14:paraId="6DE6C163" w14:textId="77777777">
        <w:trPr>
          <w:trHeight w:val="311"/>
        </w:trPr>
        <w:tc>
          <w:tcPr>
            <w:tcW w:w="8507" w:type="dxa"/>
            <w:gridSpan w:val="2"/>
          </w:tcPr>
          <w:p w14:paraId="4EAFA6FC" w14:textId="77777777" w:rsidR="00AB5DB3" w:rsidRDefault="00000000">
            <w:pPr>
              <w:pStyle w:val="TableParagraph"/>
              <w:tabs>
                <w:tab w:val="left" w:pos="7538"/>
              </w:tabs>
              <w:spacing w:before="63"/>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r>
              <w:rPr>
                <w:rFonts w:ascii="Arial"/>
                <w:b/>
                <w:sz w:val="18"/>
              </w:rPr>
              <w:tab/>
            </w:r>
            <w:r>
              <w:rPr>
                <w:rFonts w:ascii="Arial"/>
                <w:b/>
                <w:spacing w:val="-2"/>
                <w:sz w:val="18"/>
              </w:rPr>
              <w:t>45.000,00</w:t>
            </w:r>
          </w:p>
        </w:tc>
        <w:tc>
          <w:tcPr>
            <w:tcW w:w="1241" w:type="dxa"/>
          </w:tcPr>
          <w:p w14:paraId="43A5F055" w14:textId="77777777" w:rsidR="00AB5DB3" w:rsidRDefault="00AB5DB3">
            <w:pPr>
              <w:pStyle w:val="TableParagraph"/>
              <w:rPr>
                <w:sz w:val="18"/>
              </w:rPr>
            </w:pPr>
          </w:p>
        </w:tc>
        <w:tc>
          <w:tcPr>
            <w:tcW w:w="841" w:type="dxa"/>
          </w:tcPr>
          <w:p w14:paraId="5001BE1A" w14:textId="77777777" w:rsidR="00AB5DB3" w:rsidRDefault="00AB5DB3">
            <w:pPr>
              <w:pStyle w:val="TableParagraph"/>
              <w:rPr>
                <w:sz w:val="18"/>
              </w:rPr>
            </w:pPr>
          </w:p>
        </w:tc>
      </w:tr>
      <w:tr w:rsidR="00AB5DB3" w14:paraId="5C9CD2E3" w14:textId="77777777">
        <w:trPr>
          <w:trHeight w:val="285"/>
        </w:trPr>
        <w:tc>
          <w:tcPr>
            <w:tcW w:w="8507" w:type="dxa"/>
            <w:gridSpan w:val="2"/>
          </w:tcPr>
          <w:p w14:paraId="4895D9EB" w14:textId="77777777" w:rsidR="00AB5DB3" w:rsidRDefault="00000000">
            <w:pPr>
              <w:pStyle w:val="TableParagraph"/>
              <w:tabs>
                <w:tab w:val="left" w:pos="7538"/>
              </w:tabs>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42</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od</w:t>
            </w:r>
            <w:r>
              <w:rPr>
                <w:rFonts w:ascii="Arial" w:hAnsi="Arial"/>
                <w:b/>
                <w:spacing w:val="-1"/>
                <w:sz w:val="18"/>
              </w:rPr>
              <w:t xml:space="preserve"> </w:t>
            </w:r>
            <w:r>
              <w:rPr>
                <w:rFonts w:ascii="Arial" w:hAnsi="Arial"/>
                <w:b/>
                <w:sz w:val="18"/>
              </w:rPr>
              <w:t>spomeničke</w:t>
            </w:r>
            <w:r>
              <w:rPr>
                <w:rFonts w:ascii="Arial" w:hAnsi="Arial"/>
                <w:b/>
                <w:spacing w:val="-1"/>
                <w:sz w:val="18"/>
              </w:rPr>
              <w:t xml:space="preserve"> </w:t>
            </w:r>
            <w:r>
              <w:rPr>
                <w:rFonts w:ascii="Arial" w:hAnsi="Arial"/>
                <w:b/>
                <w:spacing w:val="-2"/>
                <w:sz w:val="18"/>
              </w:rPr>
              <w:t>rente</w:t>
            </w:r>
            <w:r>
              <w:rPr>
                <w:rFonts w:ascii="Arial" w:hAnsi="Arial"/>
                <w:b/>
                <w:sz w:val="18"/>
              </w:rPr>
              <w:tab/>
            </w:r>
            <w:r>
              <w:rPr>
                <w:rFonts w:ascii="Arial" w:hAnsi="Arial"/>
                <w:b/>
                <w:spacing w:val="-2"/>
                <w:sz w:val="18"/>
              </w:rPr>
              <w:t>45.000,00</w:t>
            </w:r>
          </w:p>
        </w:tc>
        <w:tc>
          <w:tcPr>
            <w:tcW w:w="1241" w:type="dxa"/>
          </w:tcPr>
          <w:p w14:paraId="37D5D607" w14:textId="77777777" w:rsidR="00AB5DB3" w:rsidRDefault="00AB5DB3">
            <w:pPr>
              <w:pStyle w:val="TableParagraph"/>
              <w:rPr>
                <w:sz w:val="18"/>
              </w:rPr>
            </w:pPr>
          </w:p>
        </w:tc>
        <w:tc>
          <w:tcPr>
            <w:tcW w:w="841" w:type="dxa"/>
          </w:tcPr>
          <w:p w14:paraId="2180933A" w14:textId="77777777" w:rsidR="00AB5DB3" w:rsidRDefault="00AB5DB3">
            <w:pPr>
              <w:pStyle w:val="TableParagraph"/>
              <w:rPr>
                <w:sz w:val="18"/>
              </w:rPr>
            </w:pPr>
          </w:p>
        </w:tc>
      </w:tr>
      <w:tr w:rsidR="00AB5DB3" w14:paraId="334E4228" w14:textId="77777777">
        <w:trPr>
          <w:trHeight w:val="312"/>
        </w:trPr>
        <w:tc>
          <w:tcPr>
            <w:tcW w:w="8507" w:type="dxa"/>
            <w:gridSpan w:val="2"/>
            <w:tcBorders>
              <w:bottom w:val="single" w:sz="12" w:space="0" w:color="000000"/>
            </w:tcBorders>
          </w:tcPr>
          <w:p w14:paraId="07533EDC" w14:textId="77777777" w:rsidR="00AB5DB3" w:rsidRDefault="00000000">
            <w:pPr>
              <w:pStyle w:val="TableParagraph"/>
              <w:tabs>
                <w:tab w:val="left" w:pos="7538"/>
              </w:tabs>
              <w:spacing w:before="36"/>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r>
              <w:rPr>
                <w:rFonts w:ascii="Arial"/>
                <w:b/>
                <w:sz w:val="18"/>
              </w:rPr>
              <w:tab/>
            </w:r>
            <w:r>
              <w:rPr>
                <w:rFonts w:ascii="Arial"/>
                <w:b/>
                <w:spacing w:val="-2"/>
                <w:sz w:val="18"/>
              </w:rPr>
              <w:t>45.000,00</w:t>
            </w:r>
          </w:p>
        </w:tc>
        <w:tc>
          <w:tcPr>
            <w:tcW w:w="1241" w:type="dxa"/>
            <w:tcBorders>
              <w:bottom w:val="single" w:sz="12" w:space="0" w:color="000000"/>
            </w:tcBorders>
          </w:tcPr>
          <w:p w14:paraId="1F9F4315" w14:textId="77777777" w:rsidR="00AB5DB3" w:rsidRDefault="00AB5DB3">
            <w:pPr>
              <w:pStyle w:val="TableParagraph"/>
              <w:rPr>
                <w:sz w:val="18"/>
              </w:rPr>
            </w:pPr>
          </w:p>
        </w:tc>
        <w:tc>
          <w:tcPr>
            <w:tcW w:w="841" w:type="dxa"/>
            <w:tcBorders>
              <w:bottom w:val="single" w:sz="12" w:space="0" w:color="000000"/>
            </w:tcBorders>
          </w:tcPr>
          <w:p w14:paraId="3BDD4935" w14:textId="77777777" w:rsidR="00AB5DB3" w:rsidRDefault="00AB5DB3">
            <w:pPr>
              <w:pStyle w:val="TableParagraph"/>
              <w:rPr>
                <w:sz w:val="18"/>
              </w:rPr>
            </w:pPr>
          </w:p>
        </w:tc>
      </w:tr>
      <w:tr w:rsidR="00AB5DB3" w14:paraId="03A0DFAA" w14:textId="77777777">
        <w:trPr>
          <w:trHeight w:val="360"/>
        </w:trPr>
        <w:tc>
          <w:tcPr>
            <w:tcW w:w="8507" w:type="dxa"/>
            <w:gridSpan w:val="2"/>
            <w:tcBorders>
              <w:top w:val="single" w:sz="12" w:space="0" w:color="000000"/>
              <w:left w:val="single" w:sz="12" w:space="0" w:color="000000"/>
              <w:bottom w:val="single" w:sz="12" w:space="0" w:color="000000"/>
            </w:tcBorders>
          </w:tcPr>
          <w:p w14:paraId="5C4CD272" w14:textId="77777777" w:rsidR="00AB5DB3" w:rsidRDefault="00000000">
            <w:pPr>
              <w:pStyle w:val="TableParagraph"/>
              <w:tabs>
                <w:tab w:val="left" w:pos="7523"/>
              </w:tabs>
              <w:spacing w:before="8" w:line="200" w:lineRule="exact"/>
              <w:ind w:left="44" w:right="165"/>
              <w:rPr>
                <w:rFonts w:ascii="Arial" w:hAnsi="Arial"/>
                <w:b/>
                <w:sz w:val="18"/>
              </w:rPr>
            </w:pPr>
            <w:r>
              <w:rPr>
                <w:rFonts w:ascii="Arial" w:hAnsi="Arial"/>
                <w:b/>
                <w:noProof/>
                <w:sz w:val="18"/>
              </w:rPr>
              <mc:AlternateContent>
                <mc:Choice Requires="wpg">
                  <w:drawing>
                    <wp:anchor distT="0" distB="0" distL="0" distR="0" simplePos="0" relativeHeight="464412160" behindDoc="1" locked="0" layoutInCell="1" allowOverlap="1" wp14:anchorId="396039A8" wp14:editId="3B90B607">
                      <wp:simplePos x="0" y="0"/>
                      <wp:positionH relativeFrom="column">
                        <wp:posOffset>28575</wp:posOffset>
                      </wp:positionH>
                      <wp:positionV relativeFrom="paragraph">
                        <wp:posOffset>28638</wp:posOffset>
                      </wp:positionV>
                      <wp:extent cx="4400550" cy="25717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00550" cy="257175"/>
                                <a:chOff x="0" y="0"/>
                                <a:chExt cx="4400550" cy="257175"/>
                              </a:xfrm>
                            </wpg:grpSpPr>
                            <wps:wsp>
                              <wps:cNvPr id="60" name="Graphic 60"/>
                              <wps:cNvSpPr/>
                              <wps:spPr>
                                <a:xfrm>
                                  <a:off x="0" y="0"/>
                                  <a:ext cx="4400550" cy="257175"/>
                                </a:xfrm>
                                <a:custGeom>
                                  <a:avLst/>
                                  <a:gdLst/>
                                  <a:ahLst/>
                                  <a:cxnLst/>
                                  <a:rect l="l" t="t" r="r" b="b"/>
                                  <a:pathLst>
                                    <a:path w="4400550" h="257175">
                                      <a:moveTo>
                                        <a:pt x="4400550" y="257175"/>
                                      </a:moveTo>
                                      <a:lnTo>
                                        <a:pt x="0" y="257175"/>
                                      </a:lnTo>
                                      <a:lnTo>
                                        <a:pt x="0" y="0"/>
                                      </a:lnTo>
                                      <a:lnTo>
                                        <a:pt x="4400550" y="0"/>
                                      </a:lnTo>
                                      <a:lnTo>
                                        <a:pt x="4400550" y="257175"/>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2ED54D4" id="Group 59" o:spid="_x0000_s1026" style="position:absolute;margin-left:2.25pt;margin-top:2.25pt;width:346.5pt;height:20.25pt;z-index:-38904320;mso-wrap-distance-left:0;mso-wrap-distance-right:0" coordsize="44005,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">
                      <v:shape id="Graphic 60" o:spid="_x0000_s1027" style="position:absolute;width:44005;height:2571;visibility:visible;mso-wrap-style:square;v-text-anchor:top" coordsize="440055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" path="m4400550,257175l,257175,,,4400550,r,257175xe" stroked="f">
                        <v:path arrowok="t"/>
                      </v:shape>
                    </v:group>
                  </w:pict>
                </mc:Fallback>
              </mc:AlternateContent>
            </w:r>
            <w:r>
              <w:rPr>
                <w:rFonts w:ascii="Arial" w:hAnsi="Arial"/>
                <w:b/>
                <w:color w:val="00009F"/>
                <w:sz w:val="18"/>
              </w:rPr>
              <w:t>T100921 Konzervatorsko-restauratorski radovi na bedemu Gradske knjižnice</w:t>
            </w:r>
            <w:r>
              <w:rPr>
                <w:rFonts w:ascii="Arial" w:hAnsi="Arial"/>
                <w:b/>
                <w:color w:val="00009F"/>
                <w:sz w:val="18"/>
              </w:rPr>
              <w:tab/>
            </w:r>
            <w:r>
              <w:rPr>
                <w:rFonts w:ascii="Arial" w:hAnsi="Arial"/>
                <w:b/>
                <w:color w:val="00009F"/>
                <w:spacing w:val="-2"/>
                <w:sz w:val="18"/>
              </w:rPr>
              <w:t xml:space="preserve">78.000,00 </w:t>
            </w:r>
            <w:r>
              <w:rPr>
                <w:rFonts w:ascii="Arial" w:hAnsi="Arial"/>
                <w:b/>
                <w:color w:val="00009F"/>
                <w:sz w:val="18"/>
              </w:rPr>
              <w:t>"Juraj Šižgorić"</w:t>
            </w:r>
          </w:p>
        </w:tc>
        <w:tc>
          <w:tcPr>
            <w:tcW w:w="1241" w:type="dxa"/>
            <w:tcBorders>
              <w:top w:val="single" w:sz="12" w:space="0" w:color="000000"/>
              <w:bottom w:val="single" w:sz="12" w:space="0" w:color="000000"/>
            </w:tcBorders>
          </w:tcPr>
          <w:p w14:paraId="0A32380F" w14:textId="77777777" w:rsidR="00AB5DB3" w:rsidRDefault="00AB5DB3">
            <w:pPr>
              <w:pStyle w:val="TableParagraph"/>
              <w:rPr>
                <w:sz w:val="18"/>
              </w:rPr>
            </w:pPr>
          </w:p>
        </w:tc>
        <w:tc>
          <w:tcPr>
            <w:tcW w:w="841" w:type="dxa"/>
            <w:tcBorders>
              <w:top w:val="single" w:sz="12" w:space="0" w:color="000000"/>
              <w:bottom w:val="single" w:sz="12" w:space="0" w:color="000000"/>
              <w:right w:val="single" w:sz="12" w:space="0" w:color="000000"/>
            </w:tcBorders>
          </w:tcPr>
          <w:p w14:paraId="439D465B" w14:textId="77777777" w:rsidR="00AB5DB3" w:rsidRDefault="00AB5DB3">
            <w:pPr>
              <w:pStyle w:val="TableParagraph"/>
              <w:rPr>
                <w:sz w:val="18"/>
              </w:rPr>
            </w:pPr>
          </w:p>
        </w:tc>
      </w:tr>
      <w:tr w:rsidR="00AB5DB3" w14:paraId="52B86D1F" w14:textId="77777777">
        <w:trPr>
          <w:trHeight w:val="254"/>
        </w:trPr>
        <w:tc>
          <w:tcPr>
            <w:tcW w:w="8507" w:type="dxa"/>
            <w:gridSpan w:val="2"/>
            <w:tcBorders>
              <w:top w:val="single" w:sz="12" w:space="0" w:color="000000"/>
            </w:tcBorders>
          </w:tcPr>
          <w:p w14:paraId="4DB11EA0" w14:textId="77777777" w:rsidR="00AB5DB3" w:rsidRDefault="00000000">
            <w:pPr>
              <w:pStyle w:val="TableParagraph"/>
              <w:tabs>
                <w:tab w:val="left" w:pos="7538"/>
              </w:tabs>
              <w:spacing w:before="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r>
              <w:rPr>
                <w:rFonts w:ascii="Arial" w:hAnsi="Arial"/>
                <w:b/>
                <w:sz w:val="18"/>
              </w:rPr>
              <w:tab/>
            </w:r>
            <w:r>
              <w:rPr>
                <w:rFonts w:ascii="Arial" w:hAnsi="Arial"/>
                <w:b/>
                <w:spacing w:val="-2"/>
                <w:sz w:val="18"/>
              </w:rPr>
              <w:t>42.000,00</w:t>
            </w:r>
          </w:p>
        </w:tc>
        <w:tc>
          <w:tcPr>
            <w:tcW w:w="1241" w:type="dxa"/>
            <w:tcBorders>
              <w:top w:val="single" w:sz="12" w:space="0" w:color="000000"/>
            </w:tcBorders>
          </w:tcPr>
          <w:p w14:paraId="1EF0BDDD" w14:textId="77777777" w:rsidR="00AB5DB3" w:rsidRDefault="00AB5DB3">
            <w:pPr>
              <w:pStyle w:val="TableParagraph"/>
              <w:rPr>
                <w:sz w:val="18"/>
              </w:rPr>
            </w:pPr>
          </w:p>
        </w:tc>
        <w:tc>
          <w:tcPr>
            <w:tcW w:w="841" w:type="dxa"/>
            <w:tcBorders>
              <w:top w:val="single" w:sz="12" w:space="0" w:color="000000"/>
            </w:tcBorders>
          </w:tcPr>
          <w:p w14:paraId="14B083AE" w14:textId="77777777" w:rsidR="00AB5DB3" w:rsidRDefault="00AB5DB3">
            <w:pPr>
              <w:pStyle w:val="TableParagraph"/>
              <w:rPr>
                <w:sz w:val="18"/>
              </w:rPr>
            </w:pPr>
          </w:p>
        </w:tc>
      </w:tr>
      <w:tr w:rsidR="00AB5DB3" w14:paraId="39F7E98D" w14:textId="77777777">
        <w:trPr>
          <w:trHeight w:val="285"/>
        </w:trPr>
        <w:tc>
          <w:tcPr>
            <w:tcW w:w="8507" w:type="dxa"/>
            <w:gridSpan w:val="2"/>
          </w:tcPr>
          <w:p w14:paraId="083F1FF9" w14:textId="77777777" w:rsidR="00AB5DB3" w:rsidRDefault="00000000">
            <w:pPr>
              <w:pStyle w:val="TableParagraph"/>
              <w:tabs>
                <w:tab w:val="left" w:pos="7538"/>
              </w:tabs>
              <w:spacing w:before="36"/>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r>
              <w:rPr>
                <w:rFonts w:ascii="Arial"/>
                <w:b/>
                <w:sz w:val="18"/>
              </w:rPr>
              <w:tab/>
            </w:r>
            <w:r>
              <w:rPr>
                <w:rFonts w:ascii="Arial"/>
                <w:b/>
                <w:spacing w:val="-2"/>
                <w:sz w:val="18"/>
              </w:rPr>
              <w:t>42.000,00</w:t>
            </w:r>
          </w:p>
        </w:tc>
        <w:tc>
          <w:tcPr>
            <w:tcW w:w="1241" w:type="dxa"/>
          </w:tcPr>
          <w:p w14:paraId="78BA4189" w14:textId="77777777" w:rsidR="00AB5DB3" w:rsidRDefault="00AB5DB3">
            <w:pPr>
              <w:pStyle w:val="TableParagraph"/>
              <w:rPr>
                <w:sz w:val="18"/>
              </w:rPr>
            </w:pPr>
          </w:p>
        </w:tc>
        <w:tc>
          <w:tcPr>
            <w:tcW w:w="841" w:type="dxa"/>
          </w:tcPr>
          <w:p w14:paraId="1C7119CF" w14:textId="77777777" w:rsidR="00AB5DB3" w:rsidRDefault="00AB5DB3">
            <w:pPr>
              <w:pStyle w:val="TableParagraph"/>
              <w:rPr>
                <w:sz w:val="18"/>
              </w:rPr>
            </w:pPr>
          </w:p>
        </w:tc>
      </w:tr>
      <w:tr w:rsidR="00AB5DB3" w14:paraId="0D3FA914" w14:textId="77777777">
        <w:trPr>
          <w:trHeight w:val="243"/>
        </w:trPr>
        <w:tc>
          <w:tcPr>
            <w:tcW w:w="8507" w:type="dxa"/>
            <w:gridSpan w:val="2"/>
          </w:tcPr>
          <w:p w14:paraId="76C78768" w14:textId="77777777" w:rsidR="00AB5DB3" w:rsidRDefault="00000000">
            <w:pPr>
              <w:pStyle w:val="TableParagraph"/>
              <w:tabs>
                <w:tab w:val="left" w:pos="7538"/>
              </w:tabs>
              <w:spacing w:before="36" w:line="187"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r>
              <w:rPr>
                <w:rFonts w:ascii="Arial" w:hAnsi="Arial"/>
                <w:b/>
                <w:sz w:val="18"/>
              </w:rPr>
              <w:tab/>
            </w:r>
            <w:r>
              <w:rPr>
                <w:rFonts w:ascii="Arial" w:hAnsi="Arial"/>
                <w:b/>
                <w:spacing w:val="-2"/>
                <w:sz w:val="18"/>
              </w:rPr>
              <w:t>36.000,00</w:t>
            </w:r>
          </w:p>
        </w:tc>
        <w:tc>
          <w:tcPr>
            <w:tcW w:w="1241" w:type="dxa"/>
          </w:tcPr>
          <w:p w14:paraId="5FA2A208" w14:textId="77777777" w:rsidR="00AB5DB3" w:rsidRDefault="00AB5DB3">
            <w:pPr>
              <w:pStyle w:val="TableParagraph"/>
              <w:rPr>
                <w:sz w:val="16"/>
              </w:rPr>
            </w:pPr>
          </w:p>
        </w:tc>
        <w:tc>
          <w:tcPr>
            <w:tcW w:w="841" w:type="dxa"/>
          </w:tcPr>
          <w:p w14:paraId="7D2EF37B" w14:textId="77777777" w:rsidR="00AB5DB3" w:rsidRDefault="00AB5DB3">
            <w:pPr>
              <w:pStyle w:val="TableParagraph"/>
              <w:rPr>
                <w:sz w:val="16"/>
              </w:rPr>
            </w:pPr>
          </w:p>
        </w:tc>
      </w:tr>
      <w:tr w:rsidR="00AB5DB3" w14:paraId="51E55B28" w14:textId="77777777">
        <w:trPr>
          <w:trHeight w:val="326"/>
        </w:trPr>
        <w:tc>
          <w:tcPr>
            <w:tcW w:w="7039" w:type="dxa"/>
          </w:tcPr>
          <w:p w14:paraId="5E460D40" w14:textId="77777777" w:rsidR="00AB5DB3" w:rsidRDefault="00000000">
            <w:pPr>
              <w:pStyle w:val="TableParagraph"/>
              <w:spacing w:before="78"/>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468" w:type="dxa"/>
          </w:tcPr>
          <w:p w14:paraId="407737CD" w14:textId="77777777" w:rsidR="00AB5DB3" w:rsidRDefault="00000000">
            <w:pPr>
              <w:pStyle w:val="TableParagraph"/>
              <w:spacing w:before="78"/>
              <w:ind w:right="165"/>
              <w:jc w:val="right"/>
              <w:rPr>
                <w:rFonts w:ascii="Arial"/>
                <w:b/>
                <w:sz w:val="18"/>
              </w:rPr>
            </w:pPr>
            <w:r>
              <w:rPr>
                <w:rFonts w:ascii="Arial"/>
                <w:b/>
                <w:spacing w:val="-2"/>
                <w:sz w:val="18"/>
              </w:rPr>
              <w:t>36.000,00</w:t>
            </w:r>
          </w:p>
        </w:tc>
        <w:tc>
          <w:tcPr>
            <w:tcW w:w="1241" w:type="dxa"/>
          </w:tcPr>
          <w:p w14:paraId="38A48E5D" w14:textId="77777777" w:rsidR="00AB5DB3" w:rsidRDefault="00AB5DB3">
            <w:pPr>
              <w:pStyle w:val="TableParagraph"/>
              <w:rPr>
                <w:sz w:val="18"/>
              </w:rPr>
            </w:pPr>
          </w:p>
        </w:tc>
        <w:tc>
          <w:tcPr>
            <w:tcW w:w="841" w:type="dxa"/>
          </w:tcPr>
          <w:p w14:paraId="1BF645ED" w14:textId="77777777" w:rsidR="00AB5DB3" w:rsidRDefault="00AB5DB3">
            <w:pPr>
              <w:pStyle w:val="TableParagraph"/>
              <w:rPr>
                <w:sz w:val="18"/>
              </w:rPr>
            </w:pPr>
          </w:p>
        </w:tc>
      </w:tr>
      <w:tr w:rsidR="00AB5DB3" w14:paraId="59E6E9F7" w14:textId="77777777">
        <w:trPr>
          <w:trHeight w:val="312"/>
        </w:trPr>
        <w:tc>
          <w:tcPr>
            <w:tcW w:w="7039" w:type="dxa"/>
            <w:tcBorders>
              <w:bottom w:val="single" w:sz="12" w:space="0" w:color="000000"/>
            </w:tcBorders>
          </w:tcPr>
          <w:p w14:paraId="66E6E100" w14:textId="77777777" w:rsidR="00AB5DB3" w:rsidRDefault="00000000">
            <w:pPr>
              <w:pStyle w:val="TableParagraph"/>
              <w:spacing w:before="35"/>
              <w:ind w:left="14"/>
              <w:rPr>
                <w:rFonts w:ascii="Arial" w:hAnsi="Arial"/>
                <w:b/>
                <w:sz w:val="20"/>
              </w:rPr>
            </w:pPr>
            <w:r>
              <w:rPr>
                <w:rFonts w:ascii="Arial" w:hAnsi="Arial"/>
                <w:b/>
                <w:color w:val="00009F"/>
                <w:sz w:val="20"/>
              </w:rPr>
              <w:t>1010</w:t>
            </w:r>
            <w:r>
              <w:rPr>
                <w:rFonts w:ascii="Arial" w:hAnsi="Arial"/>
                <w:b/>
                <w:color w:val="00009F"/>
                <w:spacing w:val="-1"/>
                <w:sz w:val="20"/>
              </w:rPr>
              <w:t xml:space="preserve"> </w:t>
            </w:r>
            <w:r>
              <w:rPr>
                <w:rFonts w:ascii="Arial" w:hAnsi="Arial"/>
                <w:b/>
                <w:color w:val="00009F"/>
                <w:sz w:val="20"/>
              </w:rPr>
              <w:t>PROGRAM</w:t>
            </w:r>
            <w:r>
              <w:rPr>
                <w:rFonts w:ascii="Arial" w:hAnsi="Arial"/>
                <w:b/>
                <w:color w:val="00009F"/>
                <w:spacing w:val="-1"/>
                <w:sz w:val="20"/>
              </w:rPr>
              <w:t xml:space="preserve"> </w:t>
            </w:r>
            <w:r>
              <w:rPr>
                <w:rFonts w:ascii="Arial" w:hAnsi="Arial"/>
                <w:b/>
                <w:color w:val="00009F"/>
                <w:sz w:val="20"/>
              </w:rPr>
              <w:t>SOCIJALNE</w:t>
            </w:r>
            <w:r>
              <w:rPr>
                <w:rFonts w:ascii="Arial" w:hAnsi="Arial"/>
                <w:b/>
                <w:color w:val="00009F"/>
                <w:spacing w:val="-1"/>
                <w:sz w:val="20"/>
              </w:rPr>
              <w:t xml:space="preserve"> </w:t>
            </w:r>
            <w:r>
              <w:rPr>
                <w:rFonts w:ascii="Arial" w:hAnsi="Arial"/>
                <w:b/>
                <w:color w:val="00009F"/>
                <w:spacing w:val="-2"/>
                <w:sz w:val="20"/>
              </w:rPr>
              <w:t>POMOĆI</w:t>
            </w:r>
          </w:p>
        </w:tc>
        <w:tc>
          <w:tcPr>
            <w:tcW w:w="1468" w:type="dxa"/>
            <w:tcBorders>
              <w:bottom w:val="single" w:sz="12" w:space="0" w:color="000000"/>
            </w:tcBorders>
          </w:tcPr>
          <w:p w14:paraId="4252A42D" w14:textId="77777777" w:rsidR="00AB5DB3" w:rsidRDefault="00000000">
            <w:pPr>
              <w:pStyle w:val="TableParagraph"/>
              <w:spacing w:before="35"/>
              <w:ind w:right="165"/>
              <w:jc w:val="right"/>
              <w:rPr>
                <w:rFonts w:ascii="Arial"/>
                <w:b/>
                <w:sz w:val="20"/>
              </w:rPr>
            </w:pPr>
            <w:r>
              <w:rPr>
                <w:rFonts w:ascii="Arial"/>
                <w:b/>
                <w:color w:val="00009F"/>
                <w:spacing w:val="-2"/>
                <w:sz w:val="20"/>
              </w:rPr>
              <w:t>1.259.000,00</w:t>
            </w:r>
          </w:p>
        </w:tc>
        <w:tc>
          <w:tcPr>
            <w:tcW w:w="1241" w:type="dxa"/>
            <w:tcBorders>
              <w:bottom w:val="single" w:sz="12" w:space="0" w:color="000000"/>
            </w:tcBorders>
          </w:tcPr>
          <w:p w14:paraId="777130C1" w14:textId="77777777" w:rsidR="00AB5DB3" w:rsidRDefault="00000000">
            <w:pPr>
              <w:pStyle w:val="TableParagraph"/>
              <w:spacing w:before="35"/>
              <w:ind w:right="41"/>
              <w:jc w:val="right"/>
              <w:rPr>
                <w:rFonts w:ascii="Arial"/>
                <w:b/>
                <w:sz w:val="20"/>
              </w:rPr>
            </w:pPr>
            <w:r>
              <w:rPr>
                <w:rFonts w:ascii="Arial"/>
                <w:b/>
                <w:color w:val="00009F"/>
                <w:spacing w:val="-2"/>
                <w:sz w:val="20"/>
              </w:rPr>
              <w:t>557.189,52</w:t>
            </w:r>
          </w:p>
        </w:tc>
        <w:tc>
          <w:tcPr>
            <w:tcW w:w="841" w:type="dxa"/>
            <w:tcBorders>
              <w:bottom w:val="single" w:sz="12" w:space="0" w:color="000000"/>
            </w:tcBorders>
          </w:tcPr>
          <w:p w14:paraId="4C685738" w14:textId="77777777" w:rsidR="00AB5DB3" w:rsidRDefault="00000000">
            <w:pPr>
              <w:pStyle w:val="TableParagraph"/>
              <w:spacing w:before="35"/>
              <w:ind w:right="87"/>
              <w:jc w:val="right"/>
              <w:rPr>
                <w:rFonts w:ascii="Arial"/>
                <w:b/>
                <w:sz w:val="20"/>
              </w:rPr>
            </w:pPr>
            <w:r>
              <w:rPr>
                <w:rFonts w:ascii="Arial"/>
                <w:b/>
                <w:color w:val="00009F"/>
                <w:spacing w:val="-2"/>
                <w:sz w:val="20"/>
              </w:rPr>
              <w:t>44,26%</w:t>
            </w:r>
          </w:p>
        </w:tc>
      </w:tr>
      <w:tr w:rsidR="00AB5DB3" w14:paraId="05FE1490" w14:textId="77777777">
        <w:trPr>
          <w:trHeight w:val="359"/>
        </w:trPr>
        <w:tc>
          <w:tcPr>
            <w:tcW w:w="7039" w:type="dxa"/>
            <w:tcBorders>
              <w:top w:val="single" w:sz="12" w:space="0" w:color="000000"/>
              <w:left w:val="single" w:sz="12" w:space="0" w:color="000000"/>
              <w:bottom w:val="single" w:sz="12" w:space="0" w:color="000000"/>
            </w:tcBorders>
          </w:tcPr>
          <w:p w14:paraId="0AAA94C8" w14:textId="77777777" w:rsidR="00AB5DB3" w:rsidRDefault="00000000">
            <w:pPr>
              <w:pStyle w:val="TableParagraph"/>
              <w:spacing w:before="39"/>
              <w:ind w:left="44"/>
              <w:rPr>
                <w:rFonts w:ascii="Arial" w:hAnsi="Arial"/>
                <w:b/>
                <w:sz w:val="18"/>
              </w:rPr>
            </w:pPr>
            <w:r>
              <w:rPr>
                <w:rFonts w:ascii="Arial" w:hAnsi="Arial"/>
                <w:b/>
                <w:color w:val="00009F"/>
                <w:sz w:val="18"/>
              </w:rPr>
              <w:t>A101005</w:t>
            </w:r>
            <w:r>
              <w:rPr>
                <w:rFonts w:ascii="Arial" w:hAnsi="Arial"/>
                <w:b/>
                <w:color w:val="00009F"/>
                <w:spacing w:val="-4"/>
                <w:sz w:val="18"/>
              </w:rPr>
              <w:t xml:space="preserve"> </w:t>
            </w:r>
            <w:r>
              <w:rPr>
                <w:rFonts w:ascii="Arial" w:hAnsi="Arial"/>
                <w:b/>
                <w:color w:val="00009F"/>
                <w:sz w:val="18"/>
              </w:rPr>
              <w:t>Naknada</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troškove</w:t>
            </w:r>
            <w:r>
              <w:rPr>
                <w:rFonts w:ascii="Arial" w:hAnsi="Arial"/>
                <w:b/>
                <w:color w:val="00009F"/>
                <w:spacing w:val="-1"/>
                <w:sz w:val="18"/>
              </w:rPr>
              <w:t xml:space="preserve"> </w:t>
            </w:r>
            <w:r>
              <w:rPr>
                <w:rFonts w:ascii="Arial" w:hAnsi="Arial"/>
                <w:b/>
                <w:color w:val="00009F"/>
                <w:spacing w:val="-2"/>
                <w:sz w:val="18"/>
              </w:rPr>
              <w:t>stanovanja</w:t>
            </w:r>
          </w:p>
        </w:tc>
        <w:tc>
          <w:tcPr>
            <w:tcW w:w="1468" w:type="dxa"/>
            <w:tcBorders>
              <w:top w:val="single" w:sz="12" w:space="0" w:color="000000"/>
              <w:bottom w:val="single" w:sz="12" w:space="0" w:color="000000"/>
            </w:tcBorders>
          </w:tcPr>
          <w:p w14:paraId="4D1A6D49" w14:textId="77777777" w:rsidR="00AB5DB3" w:rsidRDefault="00000000">
            <w:pPr>
              <w:pStyle w:val="TableParagraph"/>
              <w:spacing w:before="39"/>
              <w:ind w:right="165"/>
              <w:jc w:val="right"/>
              <w:rPr>
                <w:rFonts w:ascii="Arial"/>
                <w:b/>
                <w:sz w:val="18"/>
              </w:rPr>
            </w:pPr>
            <w:r>
              <w:rPr>
                <w:rFonts w:ascii="Arial"/>
                <w:b/>
                <w:color w:val="00009F"/>
                <w:spacing w:val="-2"/>
                <w:sz w:val="18"/>
              </w:rPr>
              <w:t>250.000,00</w:t>
            </w:r>
          </w:p>
        </w:tc>
        <w:tc>
          <w:tcPr>
            <w:tcW w:w="1241" w:type="dxa"/>
            <w:tcBorders>
              <w:top w:val="single" w:sz="12" w:space="0" w:color="000000"/>
              <w:bottom w:val="single" w:sz="12" w:space="0" w:color="000000"/>
            </w:tcBorders>
          </w:tcPr>
          <w:p w14:paraId="09DF5EF1" w14:textId="77777777" w:rsidR="00AB5DB3" w:rsidRDefault="00000000">
            <w:pPr>
              <w:pStyle w:val="TableParagraph"/>
              <w:spacing w:before="39"/>
              <w:ind w:right="41"/>
              <w:jc w:val="right"/>
              <w:rPr>
                <w:rFonts w:ascii="Arial"/>
                <w:b/>
                <w:sz w:val="18"/>
              </w:rPr>
            </w:pPr>
            <w:r>
              <w:rPr>
                <w:rFonts w:ascii="Arial"/>
                <w:b/>
                <w:color w:val="00009F"/>
                <w:spacing w:val="-2"/>
                <w:sz w:val="18"/>
              </w:rPr>
              <w:t>102.635,15</w:t>
            </w:r>
          </w:p>
        </w:tc>
        <w:tc>
          <w:tcPr>
            <w:tcW w:w="841" w:type="dxa"/>
            <w:tcBorders>
              <w:top w:val="single" w:sz="12" w:space="0" w:color="000000"/>
              <w:bottom w:val="single" w:sz="12" w:space="0" w:color="000000"/>
              <w:right w:val="single" w:sz="12" w:space="0" w:color="000000"/>
            </w:tcBorders>
          </w:tcPr>
          <w:p w14:paraId="5949F9B9" w14:textId="77777777" w:rsidR="00AB5DB3" w:rsidRDefault="00000000">
            <w:pPr>
              <w:pStyle w:val="TableParagraph"/>
              <w:spacing w:before="39"/>
              <w:ind w:right="72"/>
              <w:jc w:val="right"/>
              <w:rPr>
                <w:rFonts w:ascii="Arial"/>
                <w:b/>
                <w:sz w:val="18"/>
              </w:rPr>
            </w:pPr>
            <w:r>
              <w:rPr>
                <w:rFonts w:ascii="Arial"/>
                <w:b/>
                <w:color w:val="00009F"/>
                <w:spacing w:val="-2"/>
                <w:sz w:val="18"/>
              </w:rPr>
              <w:t>41,05%</w:t>
            </w:r>
          </w:p>
        </w:tc>
      </w:tr>
      <w:tr w:rsidR="00AB5DB3" w14:paraId="364FDD7E" w14:textId="77777777">
        <w:trPr>
          <w:trHeight w:val="228"/>
        </w:trPr>
        <w:tc>
          <w:tcPr>
            <w:tcW w:w="7039" w:type="dxa"/>
            <w:tcBorders>
              <w:top w:val="single" w:sz="12" w:space="0" w:color="000000"/>
            </w:tcBorders>
          </w:tcPr>
          <w:p w14:paraId="7F67906E"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Borders>
              <w:top w:val="single" w:sz="12" w:space="0" w:color="000000"/>
            </w:tcBorders>
          </w:tcPr>
          <w:p w14:paraId="431CCE09" w14:textId="77777777" w:rsidR="00AB5DB3" w:rsidRDefault="00000000">
            <w:pPr>
              <w:pStyle w:val="TableParagraph"/>
              <w:spacing w:line="186" w:lineRule="exact"/>
              <w:ind w:right="165"/>
              <w:jc w:val="right"/>
              <w:rPr>
                <w:rFonts w:ascii="Arial"/>
                <w:b/>
                <w:sz w:val="18"/>
              </w:rPr>
            </w:pPr>
            <w:r>
              <w:rPr>
                <w:rFonts w:ascii="Arial"/>
                <w:b/>
                <w:spacing w:val="-2"/>
                <w:sz w:val="18"/>
              </w:rPr>
              <w:t>250.000,00</w:t>
            </w:r>
          </w:p>
        </w:tc>
        <w:tc>
          <w:tcPr>
            <w:tcW w:w="1241" w:type="dxa"/>
            <w:tcBorders>
              <w:top w:val="single" w:sz="12" w:space="0" w:color="000000"/>
            </w:tcBorders>
          </w:tcPr>
          <w:p w14:paraId="431915B2" w14:textId="77777777" w:rsidR="00AB5DB3" w:rsidRDefault="00000000">
            <w:pPr>
              <w:pStyle w:val="TableParagraph"/>
              <w:spacing w:line="186" w:lineRule="exact"/>
              <w:ind w:right="41"/>
              <w:jc w:val="right"/>
              <w:rPr>
                <w:rFonts w:ascii="Arial"/>
                <w:b/>
                <w:sz w:val="18"/>
              </w:rPr>
            </w:pPr>
            <w:r>
              <w:rPr>
                <w:rFonts w:ascii="Arial"/>
                <w:b/>
                <w:spacing w:val="-2"/>
                <w:sz w:val="18"/>
              </w:rPr>
              <w:t>102.635,15</w:t>
            </w:r>
          </w:p>
        </w:tc>
        <w:tc>
          <w:tcPr>
            <w:tcW w:w="841" w:type="dxa"/>
            <w:tcBorders>
              <w:top w:val="single" w:sz="12" w:space="0" w:color="000000"/>
            </w:tcBorders>
          </w:tcPr>
          <w:p w14:paraId="3462331E" w14:textId="77777777" w:rsidR="00AB5DB3" w:rsidRDefault="00000000">
            <w:pPr>
              <w:pStyle w:val="TableParagraph"/>
              <w:spacing w:line="186" w:lineRule="exact"/>
              <w:ind w:right="87"/>
              <w:jc w:val="right"/>
              <w:rPr>
                <w:rFonts w:ascii="Arial"/>
                <w:b/>
                <w:sz w:val="18"/>
              </w:rPr>
            </w:pPr>
            <w:r>
              <w:rPr>
                <w:rFonts w:ascii="Arial"/>
                <w:b/>
                <w:spacing w:val="-2"/>
                <w:sz w:val="18"/>
              </w:rPr>
              <w:t>41,05%</w:t>
            </w:r>
          </w:p>
        </w:tc>
      </w:tr>
      <w:tr w:rsidR="00AB5DB3" w14:paraId="61170BC8" w14:textId="77777777">
        <w:trPr>
          <w:trHeight w:val="277"/>
        </w:trPr>
        <w:tc>
          <w:tcPr>
            <w:tcW w:w="7039" w:type="dxa"/>
          </w:tcPr>
          <w:p w14:paraId="30F0EB37" w14:textId="77777777" w:rsidR="00AB5DB3" w:rsidRDefault="00000000">
            <w:pPr>
              <w:pStyle w:val="TableParagraph"/>
              <w:spacing w:before="36"/>
              <w:ind w:right="102"/>
              <w:jc w:val="right"/>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68" w:type="dxa"/>
          </w:tcPr>
          <w:p w14:paraId="257C588D" w14:textId="77777777" w:rsidR="00AB5DB3" w:rsidRDefault="00000000">
            <w:pPr>
              <w:pStyle w:val="TableParagraph"/>
              <w:spacing w:before="36"/>
              <w:ind w:right="165"/>
              <w:jc w:val="right"/>
              <w:rPr>
                <w:rFonts w:ascii="Arial"/>
                <w:b/>
                <w:sz w:val="18"/>
              </w:rPr>
            </w:pPr>
            <w:r>
              <w:rPr>
                <w:rFonts w:ascii="Arial"/>
                <w:b/>
                <w:spacing w:val="-2"/>
                <w:sz w:val="18"/>
              </w:rPr>
              <w:t>250.000,00</w:t>
            </w:r>
          </w:p>
        </w:tc>
        <w:tc>
          <w:tcPr>
            <w:tcW w:w="1241" w:type="dxa"/>
          </w:tcPr>
          <w:p w14:paraId="2E5DDC36" w14:textId="77777777" w:rsidR="00AB5DB3" w:rsidRDefault="00000000">
            <w:pPr>
              <w:pStyle w:val="TableParagraph"/>
              <w:spacing w:before="36"/>
              <w:ind w:right="41"/>
              <w:jc w:val="right"/>
              <w:rPr>
                <w:rFonts w:ascii="Arial"/>
                <w:b/>
                <w:sz w:val="18"/>
              </w:rPr>
            </w:pPr>
            <w:r>
              <w:rPr>
                <w:rFonts w:ascii="Arial"/>
                <w:b/>
                <w:spacing w:val="-2"/>
                <w:sz w:val="18"/>
              </w:rPr>
              <w:t>102.635,15</w:t>
            </w:r>
          </w:p>
        </w:tc>
        <w:tc>
          <w:tcPr>
            <w:tcW w:w="841" w:type="dxa"/>
          </w:tcPr>
          <w:p w14:paraId="61D5C5ED" w14:textId="77777777" w:rsidR="00AB5DB3" w:rsidRDefault="00000000">
            <w:pPr>
              <w:pStyle w:val="TableParagraph"/>
              <w:spacing w:before="36"/>
              <w:ind w:right="87"/>
              <w:jc w:val="right"/>
              <w:rPr>
                <w:rFonts w:ascii="Arial"/>
                <w:b/>
                <w:sz w:val="18"/>
              </w:rPr>
            </w:pPr>
            <w:r>
              <w:rPr>
                <w:rFonts w:ascii="Arial"/>
                <w:b/>
                <w:spacing w:val="-2"/>
                <w:sz w:val="18"/>
              </w:rPr>
              <w:t>41,05%</w:t>
            </w:r>
          </w:p>
        </w:tc>
      </w:tr>
      <w:tr w:rsidR="00AB5DB3" w14:paraId="4FFA082C" w14:textId="77777777">
        <w:trPr>
          <w:trHeight w:val="304"/>
        </w:trPr>
        <w:tc>
          <w:tcPr>
            <w:tcW w:w="7039" w:type="dxa"/>
            <w:tcBorders>
              <w:bottom w:val="single" w:sz="12" w:space="0" w:color="000000"/>
            </w:tcBorders>
          </w:tcPr>
          <w:p w14:paraId="4C2BED12" w14:textId="77777777" w:rsidR="00AB5DB3" w:rsidRDefault="00000000">
            <w:pPr>
              <w:pStyle w:val="TableParagraph"/>
              <w:spacing w:before="28"/>
              <w:ind w:left="524"/>
              <w:rPr>
                <w:rFonts w:ascii="Arial" w:hAnsi="Arial"/>
                <w:i/>
                <w:sz w:val="18"/>
              </w:rPr>
            </w:pPr>
            <w:r>
              <w:rPr>
                <w:rFonts w:ascii="Arial" w:hAnsi="Arial"/>
                <w:i/>
                <w:sz w:val="18"/>
              </w:rPr>
              <w:t>3721</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68" w:type="dxa"/>
            <w:tcBorders>
              <w:bottom w:val="single" w:sz="12" w:space="0" w:color="000000"/>
            </w:tcBorders>
          </w:tcPr>
          <w:p w14:paraId="4C329737" w14:textId="77777777" w:rsidR="00AB5DB3" w:rsidRDefault="00AB5DB3">
            <w:pPr>
              <w:pStyle w:val="TableParagraph"/>
              <w:rPr>
                <w:sz w:val="18"/>
              </w:rPr>
            </w:pPr>
          </w:p>
        </w:tc>
        <w:tc>
          <w:tcPr>
            <w:tcW w:w="1241" w:type="dxa"/>
            <w:tcBorders>
              <w:bottom w:val="single" w:sz="12" w:space="0" w:color="000000"/>
            </w:tcBorders>
          </w:tcPr>
          <w:p w14:paraId="4BE0045A" w14:textId="77777777" w:rsidR="00AB5DB3" w:rsidRDefault="00000000">
            <w:pPr>
              <w:pStyle w:val="TableParagraph"/>
              <w:spacing w:before="28"/>
              <w:ind w:right="41"/>
              <w:jc w:val="right"/>
              <w:rPr>
                <w:rFonts w:ascii="Arial"/>
                <w:i/>
                <w:sz w:val="18"/>
              </w:rPr>
            </w:pPr>
            <w:r>
              <w:rPr>
                <w:rFonts w:ascii="Arial"/>
                <w:i/>
                <w:spacing w:val="-2"/>
                <w:sz w:val="18"/>
              </w:rPr>
              <w:t>102.635,15</w:t>
            </w:r>
          </w:p>
        </w:tc>
        <w:tc>
          <w:tcPr>
            <w:tcW w:w="841" w:type="dxa"/>
            <w:tcBorders>
              <w:bottom w:val="single" w:sz="12" w:space="0" w:color="000000"/>
            </w:tcBorders>
          </w:tcPr>
          <w:p w14:paraId="6C13D5B2" w14:textId="77777777" w:rsidR="00AB5DB3" w:rsidRDefault="00AB5DB3">
            <w:pPr>
              <w:pStyle w:val="TableParagraph"/>
              <w:rPr>
                <w:sz w:val="18"/>
              </w:rPr>
            </w:pPr>
          </w:p>
        </w:tc>
      </w:tr>
      <w:tr w:rsidR="00AB5DB3" w14:paraId="5D32CE02" w14:textId="77777777">
        <w:trPr>
          <w:trHeight w:val="359"/>
        </w:trPr>
        <w:tc>
          <w:tcPr>
            <w:tcW w:w="7039" w:type="dxa"/>
            <w:tcBorders>
              <w:top w:val="single" w:sz="12" w:space="0" w:color="000000"/>
              <w:left w:val="single" w:sz="12" w:space="0" w:color="000000"/>
              <w:bottom w:val="single" w:sz="12" w:space="0" w:color="000000"/>
            </w:tcBorders>
          </w:tcPr>
          <w:p w14:paraId="46185939" w14:textId="77777777" w:rsidR="00AB5DB3" w:rsidRDefault="00000000">
            <w:pPr>
              <w:pStyle w:val="TableParagraph"/>
              <w:spacing w:before="39"/>
              <w:ind w:left="44"/>
              <w:rPr>
                <w:rFonts w:ascii="Arial" w:hAnsi="Arial"/>
                <w:b/>
                <w:sz w:val="18"/>
              </w:rPr>
            </w:pPr>
            <w:r>
              <w:rPr>
                <w:rFonts w:ascii="Arial" w:hAnsi="Arial"/>
                <w:b/>
                <w:color w:val="00009F"/>
                <w:sz w:val="18"/>
              </w:rPr>
              <w:t>A101006</w:t>
            </w:r>
            <w:r>
              <w:rPr>
                <w:rFonts w:ascii="Arial" w:hAnsi="Arial"/>
                <w:b/>
                <w:color w:val="00009F"/>
                <w:spacing w:val="-4"/>
                <w:sz w:val="18"/>
              </w:rPr>
              <w:t xml:space="preserve"> </w:t>
            </w:r>
            <w:r>
              <w:rPr>
                <w:rFonts w:ascii="Arial" w:hAnsi="Arial"/>
                <w:b/>
                <w:color w:val="00009F"/>
                <w:sz w:val="18"/>
              </w:rPr>
              <w:t>Jednokratna</w:t>
            </w:r>
            <w:r>
              <w:rPr>
                <w:rFonts w:ascii="Arial" w:hAnsi="Arial"/>
                <w:b/>
                <w:color w:val="00009F"/>
                <w:spacing w:val="-1"/>
                <w:sz w:val="18"/>
              </w:rPr>
              <w:t xml:space="preserve"> </w:t>
            </w:r>
            <w:r>
              <w:rPr>
                <w:rFonts w:ascii="Arial" w:hAnsi="Arial"/>
                <w:b/>
                <w:color w:val="00009F"/>
                <w:sz w:val="18"/>
              </w:rPr>
              <w:t>novčana</w:t>
            </w:r>
            <w:r>
              <w:rPr>
                <w:rFonts w:ascii="Arial" w:hAnsi="Arial"/>
                <w:b/>
                <w:color w:val="00009F"/>
                <w:spacing w:val="-1"/>
                <w:sz w:val="18"/>
              </w:rPr>
              <w:t xml:space="preserve"> </w:t>
            </w:r>
            <w:r>
              <w:rPr>
                <w:rFonts w:ascii="Arial" w:hAnsi="Arial"/>
                <w:b/>
                <w:color w:val="00009F"/>
                <w:spacing w:val="-2"/>
                <w:sz w:val="18"/>
              </w:rPr>
              <w:t>pomoć</w:t>
            </w:r>
          </w:p>
        </w:tc>
        <w:tc>
          <w:tcPr>
            <w:tcW w:w="1468" w:type="dxa"/>
            <w:tcBorders>
              <w:top w:val="single" w:sz="12" w:space="0" w:color="000000"/>
              <w:bottom w:val="single" w:sz="12" w:space="0" w:color="000000"/>
            </w:tcBorders>
          </w:tcPr>
          <w:p w14:paraId="2F23C65C" w14:textId="77777777" w:rsidR="00AB5DB3" w:rsidRDefault="00000000">
            <w:pPr>
              <w:pStyle w:val="TableParagraph"/>
              <w:spacing w:before="39"/>
              <w:ind w:right="165"/>
              <w:jc w:val="right"/>
              <w:rPr>
                <w:rFonts w:ascii="Arial"/>
                <w:b/>
                <w:sz w:val="18"/>
              </w:rPr>
            </w:pPr>
            <w:r>
              <w:rPr>
                <w:rFonts w:ascii="Arial"/>
                <w:b/>
                <w:color w:val="00009F"/>
                <w:spacing w:val="-2"/>
                <w:sz w:val="18"/>
              </w:rPr>
              <w:t>380.000,00</w:t>
            </w:r>
          </w:p>
        </w:tc>
        <w:tc>
          <w:tcPr>
            <w:tcW w:w="1241" w:type="dxa"/>
            <w:tcBorders>
              <w:top w:val="single" w:sz="12" w:space="0" w:color="000000"/>
              <w:bottom w:val="single" w:sz="12" w:space="0" w:color="000000"/>
            </w:tcBorders>
          </w:tcPr>
          <w:p w14:paraId="0A7D8B6C" w14:textId="77777777" w:rsidR="00AB5DB3" w:rsidRDefault="00000000">
            <w:pPr>
              <w:pStyle w:val="TableParagraph"/>
              <w:spacing w:before="39"/>
              <w:ind w:right="41"/>
              <w:jc w:val="right"/>
              <w:rPr>
                <w:rFonts w:ascii="Arial"/>
                <w:b/>
                <w:sz w:val="18"/>
              </w:rPr>
            </w:pPr>
            <w:r>
              <w:rPr>
                <w:rFonts w:ascii="Arial"/>
                <w:b/>
                <w:color w:val="00009F"/>
                <w:spacing w:val="-2"/>
                <w:sz w:val="18"/>
              </w:rPr>
              <w:t>187.146,41</w:t>
            </w:r>
          </w:p>
        </w:tc>
        <w:tc>
          <w:tcPr>
            <w:tcW w:w="841" w:type="dxa"/>
            <w:tcBorders>
              <w:top w:val="single" w:sz="12" w:space="0" w:color="000000"/>
              <w:bottom w:val="single" w:sz="12" w:space="0" w:color="000000"/>
              <w:right w:val="single" w:sz="12" w:space="0" w:color="000000"/>
            </w:tcBorders>
          </w:tcPr>
          <w:p w14:paraId="0D5A531A" w14:textId="77777777" w:rsidR="00AB5DB3" w:rsidRDefault="00000000">
            <w:pPr>
              <w:pStyle w:val="TableParagraph"/>
              <w:spacing w:before="39"/>
              <w:ind w:right="72"/>
              <w:jc w:val="right"/>
              <w:rPr>
                <w:rFonts w:ascii="Arial"/>
                <w:b/>
                <w:sz w:val="18"/>
              </w:rPr>
            </w:pPr>
            <w:r>
              <w:rPr>
                <w:rFonts w:ascii="Arial"/>
                <w:b/>
                <w:color w:val="00009F"/>
                <w:spacing w:val="-2"/>
                <w:sz w:val="18"/>
              </w:rPr>
              <w:t>49,25%</w:t>
            </w:r>
          </w:p>
        </w:tc>
      </w:tr>
      <w:tr w:rsidR="00AB5DB3" w14:paraId="7581E11C" w14:textId="77777777">
        <w:trPr>
          <w:trHeight w:val="228"/>
        </w:trPr>
        <w:tc>
          <w:tcPr>
            <w:tcW w:w="7039" w:type="dxa"/>
            <w:tcBorders>
              <w:top w:val="single" w:sz="12" w:space="0" w:color="000000"/>
            </w:tcBorders>
          </w:tcPr>
          <w:p w14:paraId="0115FA19"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Borders>
              <w:top w:val="single" w:sz="12" w:space="0" w:color="000000"/>
            </w:tcBorders>
          </w:tcPr>
          <w:p w14:paraId="43283C9E" w14:textId="77777777" w:rsidR="00AB5DB3" w:rsidRDefault="00000000">
            <w:pPr>
              <w:pStyle w:val="TableParagraph"/>
              <w:spacing w:line="186" w:lineRule="exact"/>
              <w:ind w:right="165"/>
              <w:jc w:val="right"/>
              <w:rPr>
                <w:rFonts w:ascii="Arial"/>
                <w:b/>
                <w:sz w:val="18"/>
              </w:rPr>
            </w:pPr>
            <w:r>
              <w:rPr>
                <w:rFonts w:ascii="Arial"/>
                <w:b/>
                <w:spacing w:val="-2"/>
                <w:sz w:val="18"/>
              </w:rPr>
              <w:t>380.000,00</w:t>
            </w:r>
          </w:p>
        </w:tc>
        <w:tc>
          <w:tcPr>
            <w:tcW w:w="1241" w:type="dxa"/>
            <w:tcBorders>
              <w:top w:val="single" w:sz="12" w:space="0" w:color="000000"/>
            </w:tcBorders>
          </w:tcPr>
          <w:p w14:paraId="79AA4154" w14:textId="77777777" w:rsidR="00AB5DB3" w:rsidRDefault="00000000">
            <w:pPr>
              <w:pStyle w:val="TableParagraph"/>
              <w:spacing w:line="186" w:lineRule="exact"/>
              <w:ind w:right="41"/>
              <w:jc w:val="right"/>
              <w:rPr>
                <w:rFonts w:ascii="Arial"/>
                <w:b/>
                <w:sz w:val="18"/>
              </w:rPr>
            </w:pPr>
            <w:r>
              <w:rPr>
                <w:rFonts w:ascii="Arial"/>
                <w:b/>
                <w:spacing w:val="-2"/>
                <w:sz w:val="18"/>
              </w:rPr>
              <w:t>187.146,41</w:t>
            </w:r>
          </w:p>
        </w:tc>
        <w:tc>
          <w:tcPr>
            <w:tcW w:w="841" w:type="dxa"/>
            <w:tcBorders>
              <w:top w:val="single" w:sz="12" w:space="0" w:color="000000"/>
            </w:tcBorders>
          </w:tcPr>
          <w:p w14:paraId="13992735" w14:textId="77777777" w:rsidR="00AB5DB3" w:rsidRDefault="00000000">
            <w:pPr>
              <w:pStyle w:val="TableParagraph"/>
              <w:spacing w:line="186" w:lineRule="exact"/>
              <w:ind w:right="87"/>
              <w:jc w:val="right"/>
              <w:rPr>
                <w:rFonts w:ascii="Arial"/>
                <w:b/>
                <w:sz w:val="18"/>
              </w:rPr>
            </w:pPr>
            <w:r>
              <w:rPr>
                <w:rFonts w:ascii="Arial"/>
                <w:b/>
                <w:spacing w:val="-2"/>
                <w:sz w:val="18"/>
              </w:rPr>
              <w:t>49,25%</w:t>
            </w:r>
          </w:p>
        </w:tc>
      </w:tr>
      <w:tr w:rsidR="00AB5DB3" w14:paraId="4A75F2D2" w14:textId="77777777">
        <w:trPr>
          <w:trHeight w:val="285"/>
        </w:trPr>
        <w:tc>
          <w:tcPr>
            <w:tcW w:w="7039" w:type="dxa"/>
          </w:tcPr>
          <w:p w14:paraId="12A5EC9B" w14:textId="77777777" w:rsidR="00AB5DB3" w:rsidRDefault="00000000">
            <w:pPr>
              <w:pStyle w:val="TableParagraph"/>
              <w:spacing w:before="36"/>
              <w:ind w:right="102"/>
              <w:jc w:val="right"/>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68" w:type="dxa"/>
          </w:tcPr>
          <w:p w14:paraId="0272AC7C" w14:textId="77777777" w:rsidR="00AB5DB3" w:rsidRDefault="00000000">
            <w:pPr>
              <w:pStyle w:val="TableParagraph"/>
              <w:spacing w:before="36"/>
              <w:ind w:right="165"/>
              <w:jc w:val="right"/>
              <w:rPr>
                <w:rFonts w:ascii="Arial"/>
                <w:b/>
                <w:sz w:val="18"/>
              </w:rPr>
            </w:pPr>
            <w:r>
              <w:rPr>
                <w:rFonts w:ascii="Arial"/>
                <w:b/>
                <w:spacing w:val="-2"/>
                <w:sz w:val="18"/>
              </w:rPr>
              <w:t>380.000,00</w:t>
            </w:r>
          </w:p>
        </w:tc>
        <w:tc>
          <w:tcPr>
            <w:tcW w:w="1241" w:type="dxa"/>
          </w:tcPr>
          <w:p w14:paraId="044FD10A" w14:textId="77777777" w:rsidR="00AB5DB3" w:rsidRDefault="00000000">
            <w:pPr>
              <w:pStyle w:val="TableParagraph"/>
              <w:spacing w:before="36"/>
              <w:ind w:right="41"/>
              <w:jc w:val="right"/>
              <w:rPr>
                <w:rFonts w:ascii="Arial"/>
                <w:b/>
                <w:sz w:val="18"/>
              </w:rPr>
            </w:pPr>
            <w:r>
              <w:rPr>
                <w:rFonts w:ascii="Arial"/>
                <w:b/>
                <w:spacing w:val="-2"/>
                <w:sz w:val="18"/>
              </w:rPr>
              <w:t>187.146,41</w:t>
            </w:r>
          </w:p>
        </w:tc>
        <w:tc>
          <w:tcPr>
            <w:tcW w:w="841" w:type="dxa"/>
          </w:tcPr>
          <w:p w14:paraId="051324C3" w14:textId="77777777" w:rsidR="00AB5DB3" w:rsidRDefault="00000000">
            <w:pPr>
              <w:pStyle w:val="TableParagraph"/>
              <w:spacing w:before="36"/>
              <w:ind w:right="87"/>
              <w:jc w:val="right"/>
              <w:rPr>
                <w:rFonts w:ascii="Arial"/>
                <w:b/>
                <w:sz w:val="18"/>
              </w:rPr>
            </w:pPr>
            <w:r>
              <w:rPr>
                <w:rFonts w:ascii="Arial"/>
                <w:b/>
                <w:spacing w:val="-2"/>
                <w:sz w:val="18"/>
              </w:rPr>
              <w:t>49,25%</w:t>
            </w:r>
          </w:p>
        </w:tc>
      </w:tr>
      <w:tr w:rsidR="00AB5DB3" w14:paraId="7C59727E" w14:textId="77777777">
        <w:trPr>
          <w:trHeight w:val="312"/>
        </w:trPr>
        <w:tc>
          <w:tcPr>
            <w:tcW w:w="7039" w:type="dxa"/>
            <w:tcBorders>
              <w:bottom w:val="single" w:sz="12" w:space="0" w:color="000000"/>
            </w:tcBorders>
          </w:tcPr>
          <w:p w14:paraId="29F13065" w14:textId="77777777" w:rsidR="00AB5DB3" w:rsidRDefault="00000000">
            <w:pPr>
              <w:pStyle w:val="TableParagraph"/>
              <w:spacing w:before="36"/>
              <w:ind w:left="524"/>
              <w:rPr>
                <w:rFonts w:ascii="Arial" w:hAnsi="Arial"/>
                <w:i/>
                <w:sz w:val="18"/>
              </w:rPr>
            </w:pPr>
            <w:r>
              <w:rPr>
                <w:rFonts w:ascii="Arial" w:hAnsi="Arial"/>
                <w:i/>
                <w:sz w:val="18"/>
              </w:rPr>
              <w:t>3721</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68" w:type="dxa"/>
            <w:tcBorders>
              <w:bottom w:val="single" w:sz="12" w:space="0" w:color="000000"/>
            </w:tcBorders>
          </w:tcPr>
          <w:p w14:paraId="24DA57ED" w14:textId="77777777" w:rsidR="00AB5DB3" w:rsidRDefault="00AB5DB3">
            <w:pPr>
              <w:pStyle w:val="TableParagraph"/>
              <w:rPr>
                <w:sz w:val="18"/>
              </w:rPr>
            </w:pPr>
          </w:p>
        </w:tc>
        <w:tc>
          <w:tcPr>
            <w:tcW w:w="1241" w:type="dxa"/>
            <w:tcBorders>
              <w:bottom w:val="single" w:sz="12" w:space="0" w:color="000000"/>
            </w:tcBorders>
          </w:tcPr>
          <w:p w14:paraId="676BF2A4" w14:textId="77777777" w:rsidR="00AB5DB3" w:rsidRDefault="00000000">
            <w:pPr>
              <w:pStyle w:val="TableParagraph"/>
              <w:spacing w:before="36"/>
              <w:ind w:right="41"/>
              <w:jc w:val="right"/>
              <w:rPr>
                <w:rFonts w:ascii="Arial"/>
                <w:i/>
                <w:sz w:val="18"/>
              </w:rPr>
            </w:pPr>
            <w:r>
              <w:rPr>
                <w:rFonts w:ascii="Arial"/>
                <w:i/>
                <w:spacing w:val="-2"/>
                <w:sz w:val="18"/>
              </w:rPr>
              <w:t>187.146,41</w:t>
            </w:r>
          </w:p>
        </w:tc>
        <w:tc>
          <w:tcPr>
            <w:tcW w:w="841" w:type="dxa"/>
            <w:tcBorders>
              <w:bottom w:val="single" w:sz="12" w:space="0" w:color="000000"/>
            </w:tcBorders>
          </w:tcPr>
          <w:p w14:paraId="33486BB9" w14:textId="77777777" w:rsidR="00AB5DB3" w:rsidRDefault="00AB5DB3">
            <w:pPr>
              <w:pStyle w:val="TableParagraph"/>
              <w:rPr>
                <w:sz w:val="18"/>
              </w:rPr>
            </w:pPr>
          </w:p>
        </w:tc>
      </w:tr>
      <w:tr w:rsidR="00AB5DB3" w14:paraId="6E78EB8D" w14:textId="77777777">
        <w:trPr>
          <w:trHeight w:val="359"/>
        </w:trPr>
        <w:tc>
          <w:tcPr>
            <w:tcW w:w="7039" w:type="dxa"/>
            <w:tcBorders>
              <w:top w:val="single" w:sz="12" w:space="0" w:color="000000"/>
              <w:left w:val="single" w:sz="12" w:space="0" w:color="000000"/>
              <w:bottom w:val="single" w:sz="12" w:space="0" w:color="000000"/>
            </w:tcBorders>
          </w:tcPr>
          <w:p w14:paraId="0E8A4742" w14:textId="77777777" w:rsidR="00AB5DB3" w:rsidRDefault="00000000">
            <w:pPr>
              <w:pStyle w:val="TableParagraph"/>
              <w:spacing w:before="39"/>
              <w:ind w:left="44"/>
              <w:rPr>
                <w:rFonts w:ascii="Arial" w:hAnsi="Arial"/>
                <w:b/>
                <w:sz w:val="18"/>
              </w:rPr>
            </w:pPr>
            <w:r>
              <w:rPr>
                <w:rFonts w:ascii="Arial" w:hAnsi="Arial"/>
                <w:b/>
                <w:color w:val="00009F"/>
                <w:sz w:val="18"/>
              </w:rPr>
              <w:t>A101007</w:t>
            </w:r>
            <w:r>
              <w:rPr>
                <w:rFonts w:ascii="Arial" w:hAnsi="Arial"/>
                <w:b/>
                <w:color w:val="00009F"/>
                <w:spacing w:val="-2"/>
                <w:sz w:val="18"/>
              </w:rPr>
              <w:t xml:space="preserve"> </w:t>
            </w:r>
            <w:r>
              <w:rPr>
                <w:rFonts w:ascii="Arial" w:hAnsi="Arial"/>
                <w:b/>
                <w:color w:val="00009F"/>
                <w:sz w:val="18"/>
              </w:rPr>
              <w:t>Novčana</w:t>
            </w:r>
            <w:r>
              <w:rPr>
                <w:rFonts w:ascii="Arial" w:hAnsi="Arial"/>
                <w:b/>
                <w:color w:val="00009F"/>
                <w:spacing w:val="-2"/>
                <w:sz w:val="18"/>
              </w:rPr>
              <w:t xml:space="preserve"> </w:t>
            </w:r>
            <w:r>
              <w:rPr>
                <w:rFonts w:ascii="Arial" w:hAnsi="Arial"/>
                <w:b/>
                <w:color w:val="00009F"/>
                <w:sz w:val="18"/>
              </w:rPr>
              <w:t>pomoć</w:t>
            </w:r>
            <w:r>
              <w:rPr>
                <w:rFonts w:ascii="Arial" w:hAnsi="Arial"/>
                <w:b/>
                <w:color w:val="00009F"/>
                <w:spacing w:val="-1"/>
                <w:sz w:val="18"/>
              </w:rPr>
              <w:t xml:space="preserve"> </w:t>
            </w:r>
            <w:r>
              <w:rPr>
                <w:rFonts w:ascii="Arial" w:hAnsi="Arial"/>
                <w:b/>
                <w:color w:val="00009F"/>
                <w:sz w:val="18"/>
              </w:rPr>
              <w:t>roditeljima</w:t>
            </w:r>
            <w:r>
              <w:rPr>
                <w:rFonts w:ascii="Arial" w:hAnsi="Arial"/>
                <w:b/>
                <w:color w:val="00009F"/>
                <w:spacing w:val="-2"/>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novorođeno</w:t>
            </w:r>
            <w:r>
              <w:rPr>
                <w:rFonts w:ascii="Arial" w:hAnsi="Arial"/>
                <w:b/>
                <w:color w:val="00009F"/>
                <w:spacing w:val="-2"/>
                <w:sz w:val="18"/>
              </w:rPr>
              <w:t xml:space="preserve"> dijete</w:t>
            </w:r>
          </w:p>
        </w:tc>
        <w:tc>
          <w:tcPr>
            <w:tcW w:w="1468" w:type="dxa"/>
            <w:tcBorders>
              <w:top w:val="single" w:sz="12" w:space="0" w:color="000000"/>
              <w:bottom w:val="single" w:sz="12" w:space="0" w:color="000000"/>
            </w:tcBorders>
          </w:tcPr>
          <w:p w14:paraId="69DC6FA3" w14:textId="77777777" w:rsidR="00AB5DB3" w:rsidRDefault="00000000">
            <w:pPr>
              <w:pStyle w:val="TableParagraph"/>
              <w:spacing w:before="39"/>
              <w:ind w:right="165"/>
              <w:jc w:val="right"/>
              <w:rPr>
                <w:rFonts w:ascii="Arial"/>
                <w:b/>
                <w:sz w:val="18"/>
              </w:rPr>
            </w:pPr>
            <w:r>
              <w:rPr>
                <w:rFonts w:ascii="Arial"/>
                <w:b/>
                <w:color w:val="00009F"/>
                <w:spacing w:val="-2"/>
                <w:sz w:val="18"/>
              </w:rPr>
              <w:t>390.000,00</w:t>
            </w:r>
          </w:p>
        </w:tc>
        <w:tc>
          <w:tcPr>
            <w:tcW w:w="1241" w:type="dxa"/>
            <w:tcBorders>
              <w:top w:val="single" w:sz="12" w:space="0" w:color="000000"/>
              <w:bottom w:val="single" w:sz="12" w:space="0" w:color="000000"/>
            </w:tcBorders>
          </w:tcPr>
          <w:p w14:paraId="48B3B70D" w14:textId="77777777" w:rsidR="00AB5DB3" w:rsidRDefault="00000000">
            <w:pPr>
              <w:pStyle w:val="TableParagraph"/>
              <w:spacing w:before="39"/>
              <w:ind w:right="41"/>
              <w:jc w:val="right"/>
              <w:rPr>
                <w:rFonts w:ascii="Arial"/>
                <w:b/>
                <w:sz w:val="18"/>
              </w:rPr>
            </w:pPr>
            <w:r>
              <w:rPr>
                <w:rFonts w:ascii="Arial"/>
                <w:b/>
                <w:color w:val="00009F"/>
                <w:spacing w:val="-2"/>
                <w:sz w:val="18"/>
              </w:rPr>
              <w:t>194.420,00</w:t>
            </w:r>
          </w:p>
        </w:tc>
        <w:tc>
          <w:tcPr>
            <w:tcW w:w="841" w:type="dxa"/>
            <w:tcBorders>
              <w:top w:val="single" w:sz="12" w:space="0" w:color="000000"/>
              <w:bottom w:val="single" w:sz="12" w:space="0" w:color="000000"/>
              <w:right w:val="single" w:sz="12" w:space="0" w:color="000000"/>
            </w:tcBorders>
          </w:tcPr>
          <w:p w14:paraId="31824AB6" w14:textId="77777777" w:rsidR="00AB5DB3" w:rsidRDefault="00000000">
            <w:pPr>
              <w:pStyle w:val="TableParagraph"/>
              <w:spacing w:before="39"/>
              <w:ind w:right="72"/>
              <w:jc w:val="right"/>
              <w:rPr>
                <w:rFonts w:ascii="Arial"/>
                <w:b/>
                <w:sz w:val="18"/>
              </w:rPr>
            </w:pPr>
            <w:r>
              <w:rPr>
                <w:rFonts w:ascii="Arial"/>
                <w:b/>
                <w:color w:val="00009F"/>
                <w:spacing w:val="-2"/>
                <w:sz w:val="18"/>
              </w:rPr>
              <w:t>49,85%</w:t>
            </w:r>
          </w:p>
        </w:tc>
      </w:tr>
      <w:tr w:rsidR="00AB5DB3" w14:paraId="7E34DBFF" w14:textId="77777777">
        <w:trPr>
          <w:trHeight w:val="228"/>
        </w:trPr>
        <w:tc>
          <w:tcPr>
            <w:tcW w:w="7039" w:type="dxa"/>
            <w:tcBorders>
              <w:top w:val="single" w:sz="12" w:space="0" w:color="000000"/>
            </w:tcBorders>
          </w:tcPr>
          <w:p w14:paraId="2FF16C58"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Borders>
              <w:top w:val="single" w:sz="12" w:space="0" w:color="000000"/>
            </w:tcBorders>
          </w:tcPr>
          <w:p w14:paraId="5BD64A01" w14:textId="77777777" w:rsidR="00AB5DB3" w:rsidRDefault="00000000">
            <w:pPr>
              <w:pStyle w:val="TableParagraph"/>
              <w:spacing w:line="186" w:lineRule="exact"/>
              <w:ind w:right="165"/>
              <w:jc w:val="right"/>
              <w:rPr>
                <w:rFonts w:ascii="Arial"/>
                <w:b/>
                <w:sz w:val="18"/>
              </w:rPr>
            </w:pPr>
            <w:r>
              <w:rPr>
                <w:rFonts w:ascii="Arial"/>
                <w:b/>
                <w:spacing w:val="-2"/>
                <w:sz w:val="18"/>
              </w:rPr>
              <w:t>390.000,00</w:t>
            </w:r>
          </w:p>
        </w:tc>
        <w:tc>
          <w:tcPr>
            <w:tcW w:w="1241" w:type="dxa"/>
            <w:tcBorders>
              <w:top w:val="single" w:sz="12" w:space="0" w:color="000000"/>
            </w:tcBorders>
          </w:tcPr>
          <w:p w14:paraId="46E1E0A1" w14:textId="77777777" w:rsidR="00AB5DB3" w:rsidRDefault="00000000">
            <w:pPr>
              <w:pStyle w:val="TableParagraph"/>
              <w:spacing w:line="186" w:lineRule="exact"/>
              <w:ind w:right="41"/>
              <w:jc w:val="right"/>
              <w:rPr>
                <w:rFonts w:ascii="Arial"/>
                <w:b/>
                <w:sz w:val="18"/>
              </w:rPr>
            </w:pPr>
            <w:r>
              <w:rPr>
                <w:rFonts w:ascii="Arial"/>
                <w:b/>
                <w:spacing w:val="-2"/>
                <w:sz w:val="18"/>
              </w:rPr>
              <w:t>194.420,00</w:t>
            </w:r>
          </w:p>
        </w:tc>
        <w:tc>
          <w:tcPr>
            <w:tcW w:w="841" w:type="dxa"/>
            <w:tcBorders>
              <w:top w:val="single" w:sz="12" w:space="0" w:color="000000"/>
            </w:tcBorders>
          </w:tcPr>
          <w:p w14:paraId="62735947" w14:textId="77777777" w:rsidR="00AB5DB3" w:rsidRDefault="00000000">
            <w:pPr>
              <w:pStyle w:val="TableParagraph"/>
              <w:spacing w:line="186" w:lineRule="exact"/>
              <w:ind w:right="87"/>
              <w:jc w:val="right"/>
              <w:rPr>
                <w:rFonts w:ascii="Arial"/>
                <w:b/>
                <w:sz w:val="18"/>
              </w:rPr>
            </w:pPr>
            <w:r>
              <w:rPr>
                <w:rFonts w:ascii="Arial"/>
                <w:b/>
                <w:spacing w:val="-2"/>
                <w:sz w:val="18"/>
              </w:rPr>
              <w:t>49,85%</w:t>
            </w:r>
          </w:p>
        </w:tc>
      </w:tr>
      <w:tr w:rsidR="00AB5DB3" w14:paraId="2848E87E" w14:textId="77777777">
        <w:trPr>
          <w:trHeight w:val="285"/>
        </w:trPr>
        <w:tc>
          <w:tcPr>
            <w:tcW w:w="7039" w:type="dxa"/>
          </w:tcPr>
          <w:p w14:paraId="4CE8B25B" w14:textId="77777777" w:rsidR="00AB5DB3" w:rsidRDefault="00000000">
            <w:pPr>
              <w:pStyle w:val="TableParagraph"/>
              <w:spacing w:before="36"/>
              <w:ind w:right="102"/>
              <w:jc w:val="right"/>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68" w:type="dxa"/>
          </w:tcPr>
          <w:p w14:paraId="160F3C7B" w14:textId="77777777" w:rsidR="00AB5DB3" w:rsidRDefault="00000000">
            <w:pPr>
              <w:pStyle w:val="TableParagraph"/>
              <w:spacing w:before="36"/>
              <w:ind w:right="165"/>
              <w:jc w:val="right"/>
              <w:rPr>
                <w:rFonts w:ascii="Arial"/>
                <w:b/>
                <w:sz w:val="18"/>
              </w:rPr>
            </w:pPr>
            <w:r>
              <w:rPr>
                <w:rFonts w:ascii="Arial"/>
                <w:b/>
                <w:spacing w:val="-2"/>
                <w:sz w:val="18"/>
              </w:rPr>
              <w:t>390.000,00</w:t>
            </w:r>
          </w:p>
        </w:tc>
        <w:tc>
          <w:tcPr>
            <w:tcW w:w="1241" w:type="dxa"/>
          </w:tcPr>
          <w:p w14:paraId="618FF1FB" w14:textId="77777777" w:rsidR="00AB5DB3" w:rsidRDefault="00000000">
            <w:pPr>
              <w:pStyle w:val="TableParagraph"/>
              <w:spacing w:before="36"/>
              <w:ind w:right="41"/>
              <w:jc w:val="right"/>
              <w:rPr>
                <w:rFonts w:ascii="Arial"/>
                <w:b/>
                <w:sz w:val="18"/>
              </w:rPr>
            </w:pPr>
            <w:r>
              <w:rPr>
                <w:rFonts w:ascii="Arial"/>
                <w:b/>
                <w:spacing w:val="-2"/>
                <w:sz w:val="18"/>
              </w:rPr>
              <w:t>194.420,00</w:t>
            </w:r>
          </w:p>
        </w:tc>
        <w:tc>
          <w:tcPr>
            <w:tcW w:w="841" w:type="dxa"/>
          </w:tcPr>
          <w:p w14:paraId="6A4305F8" w14:textId="77777777" w:rsidR="00AB5DB3" w:rsidRDefault="00000000">
            <w:pPr>
              <w:pStyle w:val="TableParagraph"/>
              <w:spacing w:before="36"/>
              <w:ind w:right="87"/>
              <w:jc w:val="right"/>
              <w:rPr>
                <w:rFonts w:ascii="Arial"/>
                <w:b/>
                <w:sz w:val="18"/>
              </w:rPr>
            </w:pPr>
            <w:r>
              <w:rPr>
                <w:rFonts w:ascii="Arial"/>
                <w:b/>
                <w:spacing w:val="-2"/>
                <w:sz w:val="18"/>
              </w:rPr>
              <w:t>49,85%</w:t>
            </w:r>
          </w:p>
        </w:tc>
      </w:tr>
      <w:tr w:rsidR="00AB5DB3" w14:paraId="5EDCD0D9" w14:textId="77777777">
        <w:trPr>
          <w:trHeight w:val="312"/>
        </w:trPr>
        <w:tc>
          <w:tcPr>
            <w:tcW w:w="7039" w:type="dxa"/>
            <w:tcBorders>
              <w:bottom w:val="single" w:sz="12" w:space="0" w:color="000000"/>
            </w:tcBorders>
          </w:tcPr>
          <w:p w14:paraId="100BE4BF" w14:textId="77777777" w:rsidR="00AB5DB3" w:rsidRDefault="00000000">
            <w:pPr>
              <w:pStyle w:val="TableParagraph"/>
              <w:spacing w:before="36"/>
              <w:ind w:left="524"/>
              <w:rPr>
                <w:rFonts w:ascii="Arial" w:hAnsi="Arial"/>
                <w:i/>
                <w:sz w:val="18"/>
              </w:rPr>
            </w:pPr>
            <w:r>
              <w:rPr>
                <w:rFonts w:ascii="Arial" w:hAnsi="Arial"/>
                <w:i/>
                <w:sz w:val="18"/>
              </w:rPr>
              <w:t>3721</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68" w:type="dxa"/>
            <w:tcBorders>
              <w:bottom w:val="single" w:sz="12" w:space="0" w:color="000000"/>
            </w:tcBorders>
          </w:tcPr>
          <w:p w14:paraId="335324FE" w14:textId="77777777" w:rsidR="00AB5DB3" w:rsidRDefault="00AB5DB3">
            <w:pPr>
              <w:pStyle w:val="TableParagraph"/>
              <w:rPr>
                <w:sz w:val="18"/>
              </w:rPr>
            </w:pPr>
          </w:p>
        </w:tc>
        <w:tc>
          <w:tcPr>
            <w:tcW w:w="1241" w:type="dxa"/>
            <w:tcBorders>
              <w:bottom w:val="single" w:sz="12" w:space="0" w:color="000000"/>
            </w:tcBorders>
          </w:tcPr>
          <w:p w14:paraId="17BEE131" w14:textId="77777777" w:rsidR="00AB5DB3" w:rsidRDefault="00000000">
            <w:pPr>
              <w:pStyle w:val="TableParagraph"/>
              <w:spacing w:before="36"/>
              <w:ind w:right="41"/>
              <w:jc w:val="right"/>
              <w:rPr>
                <w:rFonts w:ascii="Arial"/>
                <w:i/>
                <w:sz w:val="18"/>
              </w:rPr>
            </w:pPr>
            <w:r>
              <w:rPr>
                <w:rFonts w:ascii="Arial"/>
                <w:i/>
                <w:spacing w:val="-2"/>
                <w:sz w:val="18"/>
              </w:rPr>
              <w:t>194.420,00</w:t>
            </w:r>
          </w:p>
        </w:tc>
        <w:tc>
          <w:tcPr>
            <w:tcW w:w="841" w:type="dxa"/>
            <w:tcBorders>
              <w:bottom w:val="single" w:sz="12" w:space="0" w:color="000000"/>
            </w:tcBorders>
          </w:tcPr>
          <w:p w14:paraId="10D1E221" w14:textId="77777777" w:rsidR="00AB5DB3" w:rsidRDefault="00AB5DB3">
            <w:pPr>
              <w:pStyle w:val="TableParagraph"/>
              <w:rPr>
                <w:sz w:val="18"/>
              </w:rPr>
            </w:pPr>
          </w:p>
        </w:tc>
      </w:tr>
      <w:tr w:rsidR="00AB5DB3" w14:paraId="42E33C78" w14:textId="77777777">
        <w:trPr>
          <w:trHeight w:val="359"/>
        </w:trPr>
        <w:tc>
          <w:tcPr>
            <w:tcW w:w="7039" w:type="dxa"/>
            <w:tcBorders>
              <w:top w:val="single" w:sz="12" w:space="0" w:color="000000"/>
              <w:left w:val="single" w:sz="12" w:space="0" w:color="000000"/>
              <w:bottom w:val="single" w:sz="12" w:space="0" w:color="000000"/>
            </w:tcBorders>
          </w:tcPr>
          <w:p w14:paraId="5844EBE6" w14:textId="77777777" w:rsidR="00AB5DB3" w:rsidRDefault="00000000">
            <w:pPr>
              <w:pStyle w:val="TableParagraph"/>
              <w:spacing w:before="39"/>
              <w:ind w:left="44"/>
              <w:rPr>
                <w:rFonts w:ascii="Arial"/>
                <w:b/>
                <w:sz w:val="18"/>
              </w:rPr>
            </w:pPr>
            <w:r>
              <w:rPr>
                <w:rFonts w:ascii="Arial"/>
                <w:b/>
                <w:color w:val="00009F"/>
                <w:sz w:val="18"/>
              </w:rPr>
              <w:t>A101008</w:t>
            </w:r>
            <w:r>
              <w:rPr>
                <w:rFonts w:ascii="Arial"/>
                <w:b/>
                <w:color w:val="00009F"/>
                <w:spacing w:val="-1"/>
                <w:sz w:val="18"/>
              </w:rPr>
              <w:t xml:space="preserve"> </w:t>
            </w:r>
            <w:r>
              <w:rPr>
                <w:rFonts w:ascii="Arial"/>
                <w:b/>
                <w:color w:val="00009F"/>
                <w:sz w:val="18"/>
              </w:rPr>
              <w:t>Socijalne</w:t>
            </w:r>
            <w:r>
              <w:rPr>
                <w:rFonts w:ascii="Arial"/>
                <w:b/>
                <w:color w:val="00009F"/>
                <w:spacing w:val="-1"/>
                <w:sz w:val="18"/>
              </w:rPr>
              <w:t xml:space="preserve"> </w:t>
            </w:r>
            <w:r>
              <w:rPr>
                <w:rFonts w:ascii="Arial"/>
                <w:b/>
                <w:color w:val="00009F"/>
                <w:sz w:val="18"/>
              </w:rPr>
              <w:t>usluge</w:t>
            </w:r>
            <w:r>
              <w:rPr>
                <w:rFonts w:ascii="Arial"/>
                <w:b/>
                <w:color w:val="00009F"/>
                <w:spacing w:val="-1"/>
                <w:sz w:val="18"/>
              </w:rPr>
              <w:t xml:space="preserve"> </w:t>
            </w:r>
            <w:r>
              <w:rPr>
                <w:rFonts w:ascii="Arial"/>
                <w:b/>
                <w:color w:val="00009F"/>
                <w:sz w:val="18"/>
              </w:rPr>
              <w:t>pri</w:t>
            </w:r>
            <w:r>
              <w:rPr>
                <w:rFonts w:ascii="Arial"/>
                <w:b/>
                <w:color w:val="00009F"/>
                <w:spacing w:val="-1"/>
                <w:sz w:val="18"/>
              </w:rPr>
              <w:t xml:space="preserve"> </w:t>
            </w:r>
            <w:r>
              <w:rPr>
                <w:rFonts w:ascii="Arial"/>
                <w:b/>
                <w:color w:val="00009F"/>
                <w:sz w:val="18"/>
              </w:rPr>
              <w:t>CARITAS-</w:t>
            </w:r>
            <w:r>
              <w:rPr>
                <w:rFonts w:ascii="Arial"/>
                <w:b/>
                <w:color w:val="00009F"/>
                <w:spacing w:val="-10"/>
                <w:sz w:val="18"/>
              </w:rPr>
              <w:t>u</w:t>
            </w:r>
          </w:p>
        </w:tc>
        <w:tc>
          <w:tcPr>
            <w:tcW w:w="1468" w:type="dxa"/>
            <w:tcBorders>
              <w:top w:val="single" w:sz="12" w:space="0" w:color="000000"/>
              <w:bottom w:val="single" w:sz="12" w:space="0" w:color="000000"/>
            </w:tcBorders>
          </w:tcPr>
          <w:p w14:paraId="671AB2F0" w14:textId="77777777" w:rsidR="00AB5DB3" w:rsidRDefault="00000000">
            <w:pPr>
              <w:pStyle w:val="TableParagraph"/>
              <w:spacing w:before="39"/>
              <w:ind w:right="165"/>
              <w:jc w:val="right"/>
              <w:rPr>
                <w:rFonts w:ascii="Arial"/>
                <w:b/>
                <w:sz w:val="18"/>
              </w:rPr>
            </w:pPr>
            <w:r>
              <w:rPr>
                <w:rFonts w:ascii="Arial"/>
                <w:b/>
                <w:color w:val="00009F"/>
                <w:spacing w:val="-2"/>
                <w:sz w:val="18"/>
              </w:rPr>
              <w:t>100.000,00</w:t>
            </w:r>
          </w:p>
        </w:tc>
        <w:tc>
          <w:tcPr>
            <w:tcW w:w="1241" w:type="dxa"/>
            <w:tcBorders>
              <w:top w:val="single" w:sz="12" w:space="0" w:color="000000"/>
              <w:bottom w:val="single" w:sz="12" w:space="0" w:color="000000"/>
            </w:tcBorders>
          </w:tcPr>
          <w:p w14:paraId="064F9FF8" w14:textId="77777777" w:rsidR="00AB5DB3" w:rsidRDefault="00000000">
            <w:pPr>
              <w:pStyle w:val="TableParagraph"/>
              <w:spacing w:before="39"/>
              <w:ind w:right="41"/>
              <w:jc w:val="right"/>
              <w:rPr>
                <w:rFonts w:ascii="Arial"/>
                <w:b/>
                <w:sz w:val="18"/>
              </w:rPr>
            </w:pPr>
            <w:r>
              <w:rPr>
                <w:rFonts w:ascii="Arial"/>
                <w:b/>
                <w:color w:val="00009F"/>
                <w:spacing w:val="-2"/>
                <w:sz w:val="18"/>
              </w:rPr>
              <w:t>50.000,00</w:t>
            </w:r>
          </w:p>
        </w:tc>
        <w:tc>
          <w:tcPr>
            <w:tcW w:w="841" w:type="dxa"/>
            <w:tcBorders>
              <w:top w:val="single" w:sz="12" w:space="0" w:color="000000"/>
              <w:bottom w:val="single" w:sz="12" w:space="0" w:color="000000"/>
              <w:right w:val="single" w:sz="12" w:space="0" w:color="000000"/>
            </w:tcBorders>
          </w:tcPr>
          <w:p w14:paraId="37B8AD75" w14:textId="77777777" w:rsidR="00AB5DB3" w:rsidRDefault="00000000">
            <w:pPr>
              <w:pStyle w:val="TableParagraph"/>
              <w:spacing w:before="39"/>
              <w:ind w:right="72"/>
              <w:jc w:val="right"/>
              <w:rPr>
                <w:rFonts w:ascii="Arial"/>
                <w:b/>
                <w:sz w:val="18"/>
              </w:rPr>
            </w:pPr>
            <w:r>
              <w:rPr>
                <w:rFonts w:ascii="Arial"/>
                <w:b/>
                <w:color w:val="00009F"/>
                <w:spacing w:val="-2"/>
                <w:sz w:val="18"/>
              </w:rPr>
              <w:t>50,00%</w:t>
            </w:r>
          </w:p>
        </w:tc>
      </w:tr>
      <w:tr w:rsidR="00AB5DB3" w14:paraId="151C7113" w14:textId="77777777">
        <w:trPr>
          <w:trHeight w:val="228"/>
        </w:trPr>
        <w:tc>
          <w:tcPr>
            <w:tcW w:w="7039" w:type="dxa"/>
            <w:tcBorders>
              <w:top w:val="single" w:sz="12" w:space="0" w:color="000000"/>
            </w:tcBorders>
          </w:tcPr>
          <w:p w14:paraId="22938EB4"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Borders>
              <w:top w:val="single" w:sz="12" w:space="0" w:color="000000"/>
            </w:tcBorders>
          </w:tcPr>
          <w:p w14:paraId="11D65155" w14:textId="77777777" w:rsidR="00AB5DB3" w:rsidRDefault="00000000">
            <w:pPr>
              <w:pStyle w:val="TableParagraph"/>
              <w:spacing w:line="186" w:lineRule="exact"/>
              <w:ind w:right="165"/>
              <w:jc w:val="right"/>
              <w:rPr>
                <w:rFonts w:ascii="Arial"/>
                <w:b/>
                <w:sz w:val="18"/>
              </w:rPr>
            </w:pPr>
            <w:r>
              <w:rPr>
                <w:rFonts w:ascii="Arial"/>
                <w:b/>
                <w:spacing w:val="-2"/>
                <w:sz w:val="18"/>
              </w:rPr>
              <w:t>100.000,00</w:t>
            </w:r>
          </w:p>
        </w:tc>
        <w:tc>
          <w:tcPr>
            <w:tcW w:w="1241" w:type="dxa"/>
            <w:tcBorders>
              <w:top w:val="single" w:sz="12" w:space="0" w:color="000000"/>
            </w:tcBorders>
          </w:tcPr>
          <w:p w14:paraId="65FAD75C" w14:textId="77777777" w:rsidR="00AB5DB3" w:rsidRDefault="00000000">
            <w:pPr>
              <w:pStyle w:val="TableParagraph"/>
              <w:spacing w:line="186" w:lineRule="exact"/>
              <w:ind w:right="41"/>
              <w:jc w:val="right"/>
              <w:rPr>
                <w:rFonts w:ascii="Arial"/>
                <w:b/>
                <w:sz w:val="18"/>
              </w:rPr>
            </w:pPr>
            <w:r>
              <w:rPr>
                <w:rFonts w:ascii="Arial"/>
                <w:b/>
                <w:spacing w:val="-2"/>
                <w:sz w:val="18"/>
              </w:rPr>
              <w:t>50.000,00</w:t>
            </w:r>
          </w:p>
        </w:tc>
        <w:tc>
          <w:tcPr>
            <w:tcW w:w="841" w:type="dxa"/>
            <w:tcBorders>
              <w:top w:val="single" w:sz="12" w:space="0" w:color="000000"/>
            </w:tcBorders>
          </w:tcPr>
          <w:p w14:paraId="6324C813" w14:textId="77777777" w:rsidR="00AB5DB3" w:rsidRDefault="00000000">
            <w:pPr>
              <w:pStyle w:val="TableParagraph"/>
              <w:spacing w:line="186" w:lineRule="exact"/>
              <w:ind w:right="87"/>
              <w:jc w:val="right"/>
              <w:rPr>
                <w:rFonts w:ascii="Arial"/>
                <w:b/>
                <w:sz w:val="18"/>
              </w:rPr>
            </w:pPr>
            <w:r>
              <w:rPr>
                <w:rFonts w:ascii="Arial"/>
                <w:b/>
                <w:spacing w:val="-2"/>
                <w:sz w:val="18"/>
              </w:rPr>
              <w:t>50,00%</w:t>
            </w:r>
          </w:p>
        </w:tc>
      </w:tr>
      <w:tr w:rsidR="00AB5DB3" w14:paraId="5BB3CB10" w14:textId="77777777">
        <w:trPr>
          <w:trHeight w:val="285"/>
        </w:trPr>
        <w:tc>
          <w:tcPr>
            <w:tcW w:w="7039" w:type="dxa"/>
          </w:tcPr>
          <w:p w14:paraId="7F2A9627" w14:textId="77777777" w:rsidR="00AB5DB3" w:rsidRDefault="00000000">
            <w:pPr>
              <w:pStyle w:val="TableParagraph"/>
              <w:spacing w:before="36"/>
              <w:ind w:right="102"/>
              <w:jc w:val="right"/>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68" w:type="dxa"/>
          </w:tcPr>
          <w:p w14:paraId="1FCF5579" w14:textId="77777777" w:rsidR="00AB5DB3" w:rsidRDefault="00000000">
            <w:pPr>
              <w:pStyle w:val="TableParagraph"/>
              <w:spacing w:before="36"/>
              <w:ind w:right="165"/>
              <w:jc w:val="right"/>
              <w:rPr>
                <w:rFonts w:ascii="Arial"/>
                <w:b/>
                <w:sz w:val="18"/>
              </w:rPr>
            </w:pPr>
            <w:r>
              <w:rPr>
                <w:rFonts w:ascii="Arial"/>
                <w:b/>
                <w:spacing w:val="-2"/>
                <w:sz w:val="18"/>
              </w:rPr>
              <w:t>100.000,00</w:t>
            </w:r>
          </w:p>
        </w:tc>
        <w:tc>
          <w:tcPr>
            <w:tcW w:w="1241" w:type="dxa"/>
          </w:tcPr>
          <w:p w14:paraId="700ECDCF" w14:textId="77777777" w:rsidR="00AB5DB3" w:rsidRDefault="00000000">
            <w:pPr>
              <w:pStyle w:val="TableParagraph"/>
              <w:spacing w:before="36"/>
              <w:ind w:right="41"/>
              <w:jc w:val="right"/>
              <w:rPr>
                <w:rFonts w:ascii="Arial"/>
                <w:b/>
                <w:sz w:val="18"/>
              </w:rPr>
            </w:pPr>
            <w:r>
              <w:rPr>
                <w:rFonts w:ascii="Arial"/>
                <w:b/>
                <w:spacing w:val="-2"/>
                <w:sz w:val="18"/>
              </w:rPr>
              <w:t>50.000,00</w:t>
            </w:r>
          </w:p>
        </w:tc>
        <w:tc>
          <w:tcPr>
            <w:tcW w:w="841" w:type="dxa"/>
          </w:tcPr>
          <w:p w14:paraId="02FA69A7" w14:textId="77777777" w:rsidR="00AB5DB3" w:rsidRDefault="00000000">
            <w:pPr>
              <w:pStyle w:val="TableParagraph"/>
              <w:spacing w:before="36"/>
              <w:ind w:right="87"/>
              <w:jc w:val="right"/>
              <w:rPr>
                <w:rFonts w:ascii="Arial"/>
                <w:b/>
                <w:sz w:val="18"/>
              </w:rPr>
            </w:pPr>
            <w:r>
              <w:rPr>
                <w:rFonts w:ascii="Arial"/>
                <w:b/>
                <w:spacing w:val="-2"/>
                <w:sz w:val="18"/>
              </w:rPr>
              <w:t>50,00%</w:t>
            </w:r>
          </w:p>
        </w:tc>
      </w:tr>
      <w:tr w:rsidR="00AB5DB3" w14:paraId="145CD996" w14:textId="77777777">
        <w:trPr>
          <w:trHeight w:val="312"/>
        </w:trPr>
        <w:tc>
          <w:tcPr>
            <w:tcW w:w="7039" w:type="dxa"/>
            <w:tcBorders>
              <w:bottom w:val="single" w:sz="12" w:space="0" w:color="000000"/>
            </w:tcBorders>
          </w:tcPr>
          <w:p w14:paraId="1B8202C7" w14:textId="77777777" w:rsidR="00AB5DB3" w:rsidRDefault="00000000">
            <w:pPr>
              <w:pStyle w:val="TableParagraph"/>
              <w:spacing w:before="36"/>
              <w:ind w:left="524"/>
              <w:rPr>
                <w:rFonts w:ascii="Arial" w:hAnsi="Arial"/>
                <w:i/>
                <w:sz w:val="18"/>
              </w:rPr>
            </w:pPr>
            <w:r>
              <w:rPr>
                <w:rFonts w:ascii="Arial" w:hAnsi="Arial"/>
                <w:i/>
                <w:sz w:val="18"/>
              </w:rPr>
              <w:t>3721</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68" w:type="dxa"/>
            <w:tcBorders>
              <w:bottom w:val="single" w:sz="12" w:space="0" w:color="000000"/>
            </w:tcBorders>
          </w:tcPr>
          <w:p w14:paraId="65B14E3A" w14:textId="77777777" w:rsidR="00AB5DB3" w:rsidRDefault="00AB5DB3">
            <w:pPr>
              <w:pStyle w:val="TableParagraph"/>
              <w:rPr>
                <w:sz w:val="18"/>
              </w:rPr>
            </w:pPr>
          </w:p>
        </w:tc>
        <w:tc>
          <w:tcPr>
            <w:tcW w:w="1241" w:type="dxa"/>
            <w:tcBorders>
              <w:bottom w:val="single" w:sz="12" w:space="0" w:color="000000"/>
            </w:tcBorders>
          </w:tcPr>
          <w:p w14:paraId="5E130147" w14:textId="77777777" w:rsidR="00AB5DB3" w:rsidRDefault="00000000">
            <w:pPr>
              <w:pStyle w:val="TableParagraph"/>
              <w:spacing w:before="36"/>
              <w:ind w:right="41"/>
              <w:jc w:val="right"/>
              <w:rPr>
                <w:rFonts w:ascii="Arial"/>
                <w:i/>
                <w:sz w:val="18"/>
              </w:rPr>
            </w:pPr>
            <w:r>
              <w:rPr>
                <w:rFonts w:ascii="Arial"/>
                <w:i/>
                <w:spacing w:val="-2"/>
                <w:sz w:val="18"/>
              </w:rPr>
              <w:t>50.000,00</w:t>
            </w:r>
          </w:p>
        </w:tc>
        <w:tc>
          <w:tcPr>
            <w:tcW w:w="841" w:type="dxa"/>
            <w:tcBorders>
              <w:bottom w:val="single" w:sz="12" w:space="0" w:color="000000"/>
            </w:tcBorders>
          </w:tcPr>
          <w:p w14:paraId="1A24E473" w14:textId="77777777" w:rsidR="00AB5DB3" w:rsidRDefault="00AB5DB3">
            <w:pPr>
              <w:pStyle w:val="TableParagraph"/>
              <w:rPr>
                <w:sz w:val="18"/>
              </w:rPr>
            </w:pPr>
          </w:p>
        </w:tc>
      </w:tr>
      <w:tr w:rsidR="00AB5DB3" w14:paraId="54D8564C" w14:textId="77777777">
        <w:trPr>
          <w:trHeight w:val="359"/>
        </w:trPr>
        <w:tc>
          <w:tcPr>
            <w:tcW w:w="7039" w:type="dxa"/>
            <w:tcBorders>
              <w:top w:val="single" w:sz="12" w:space="0" w:color="000000"/>
              <w:left w:val="single" w:sz="12" w:space="0" w:color="000000"/>
              <w:bottom w:val="single" w:sz="12" w:space="0" w:color="000000"/>
            </w:tcBorders>
          </w:tcPr>
          <w:p w14:paraId="4913FFBF" w14:textId="77777777" w:rsidR="00AB5DB3" w:rsidRDefault="00000000">
            <w:pPr>
              <w:pStyle w:val="TableParagraph"/>
              <w:spacing w:before="39"/>
              <w:ind w:left="44"/>
              <w:rPr>
                <w:rFonts w:ascii="Arial"/>
                <w:b/>
                <w:sz w:val="18"/>
              </w:rPr>
            </w:pPr>
            <w:r>
              <w:rPr>
                <w:rFonts w:ascii="Arial"/>
                <w:b/>
                <w:color w:val="00009F"/>
                <w:sz w:val="18"/>
              </w:rPr>
              <w:t>A101009</w:t>
            </w:r>
            <w:r>
              <w:rPr>
                <w:rFonts w:ascii="Arial"/>
                <w:b/>
                <w:color w:val="00009F"/>
                <w:spacing w:val="-1"/>
                <w:sz w:val="18"/>
              </w:rPr>
              <w:t xml:space="preserve"> </w:t>
            </w:r>
            <w:r>
              <w:rPr>
                <w:rFonts w:ascii="Arial"/>
                <w:b/>
                <w:color w:val="00009F"/>
                <w:sz w:val="18"/>
              </w:rPr>
              <w:t>Ostali</w:t>
            </w:r>
            <w:r>
              <w:rPr>
                <w:rFonts w:ascii="Arial"/>
                <w:b/>
                <w:color w:val="00009F"/>
                <w:spacing w:val="-1"/>
                <w:sz w:val="18"/>
              </w:rPr>
              <w:t xml:space="preserve"> </w:t>
            </w:r>
            <w:r>
              <w:rPr>
                <w:rFonts w:ascii="Arial"/>
                <w:b/>
                <w:color w:val="00009F"/>
                <w:sz w:val="18"/>
              </w:rPr>
              <w:t>programi</w:t>
            </w:r>
            <w:r>
              <w:rPr>
                <w:rFonts w:ascii="Arial"/>
                <w:b/>
                <w:color w:val="00009F"/>
                <w:spacing w:val="-1"/>
                <w:sz w:val="18"/>
              </w:rPr>
              <w:t xml:space="preserve"> </w:t>
            </w:r>
            <w:r>
              <w:rPr>
                <w:rFonts w:ascii="Arial"/>
                <w:b/>
                <w:color w:val="00009F"/>
                <w:sz w:val="18"/>
              </w:rPr>
              <w:t>socijalne</w:t>
            </w:r>
            <w:r>
              <w:rPr>
                <w:rFonts w:ascii="Arial"/>
                <w:b/>
                <w:color w:val="00009F"/>
                <w:spacing w:val="-1"/>
                <w:sz w:val="18"/>
              </w:rPr>
              <w:t xml:space="preserve"> </w:t>
            </w:r>
            <w:r>
              <w:rPr>
                <w:rFonts w:ascii="Arial"/>
                <w:b/>
                <w:color w:val="00009F"/>
                <w:spacing w:val="-2"/>
                <w:sz w:val="18"/>
              </w:rPr>
              <w:t>skrbi</w:t>
            </w:r>
          </w:p>
        </w:tc>
        <w:tc>
          <w:tcPr>
            <w:tcW w:w="1468" w:type="dxa"/>
            <w:tcBorders>
              <w:top w:val="single" w:sz="12" w:space="0" w:color="000000"/>
              <w:bottom w:val="single" w:sz="12" w:space="0" w:color="000000"/>
            </w:tcBorders>
          </w:tcPr>
          <w:p w14:paraId="1F471B54" w14:textId="77777777" w:rsidR="00AB5DB3" w:rsidRDefault="00000000">
            <w:pPr>
              <w:pStyle w:val="TableParagraph"/>
              <w:spacing w:before="39"/>
              <w:ind w:right="165"/>
              <w:jc w:val="right"/>
              <w:rPr>
                <w:rFonts w:ascii="Arial"/>
                <w:b/>
                <w:sz w:val="18"/>
              </w:rPr>
            </w:pPr>
            <w:r>
              <w:rPr>
                <w:rFonts w:ascii="Arial"/>
                <w:b/>
                <w:color w:val="00009F"/>
                <w:spacing w:val="-2"/>
                <w:sz w:val="18"/>
              </w:rPr>
              <w:t>40.000,00</w:t>
            </w:r>
          </w:p>
        </w:tc>
        <w:tc>
          <w:tcPr>
            <w:tcW w:w="1241" w:type="dxa"/>
            <w:tcBorders>
              <w:top w:val="single" w:sz="12" w:space="0" w:color="000000"/>
              <w:bottom w:val="single" w:sz="12" w:space="0" w:color="000000"/>
            </w:tcBorders>
          </w:tcPr>
          <w:p w14:paraId="05F0304C" w14:textId="77777777" w:rsidR="00AB5DB3" w:rsidRDefault="00000000">
            <w:pPr>
              <w:pStyle w:val="TableParagraph"/>
              <w:spacing w:before="39"/>
              <w:ind w:right="41"/>
              <w:jc w:val="right"/>
              <w:rPr>
                <w:rFonts w:ascii="Arial"/>
                <w:b/>
                <w:sz w:val="18"/>
              </w:rPr>
            </w:pPr>
            <w:r>
              <w:rPr>
                <w:rFonts w:ascii="Arial"/>
                <w:b/>
                <w:color w:val="00009F"/>
                <w:spacing w:val="-2"/>
                <w:sz w:val="18"/>
              </w:rPr>
              <w:t>10.000,00</w:t>
            </w:r>
          </w:p>
        </w:tc>
        <w:tc>
          <w:tcPr>
            <w:tcW w:w="841" w:type="dxa"/>
            <w:tcBorders>
              <w:top w:val="single" w:sz="12" w:space="0" w:color="000000"/>
              <w:bottom w:val="single" w:sz="12" w:space="0" w:color="000000"/>
              <w:right w:val="single" w:sz="12" w:space="0" w:color="000000"/>
            </w:tcBorders>
          </w:tcPr>
          <w:p w14:paraId="6A7991B9" w14:textId="77777777" w:rsidR="00AB5DB3" w:rsidRDefault="00000000">
            <w:pPr>
              <w:pStyle w:val="TableParagraph"/>
              <w:spacing w:before="39"/>
              <w:ind w:right="72"/>
              <w:jc w:val="right"/>
              <w:rPr>
                <w:rFonts w:ascii="Arial"/>
                <w:b/>
                <w:sz w:val="18"/>
              </w:rPr>
            </w:pPr>
            <w:r>
              <w:rPr>
                <w:rFonts w:ascii="Arial"/>
                <w:b/>
                <w:color w:val="00009F"/>
                <w:spacing w:val="-2"/>
                <w:sz w:val="18"/>
              </w:rPr>
              <w:t>25,00%</w:t>
            </w:r>
          </w:p>
        </w:tc>
      </w:tr>
      <w:tr w:rsidR="00AB5DB3" w14:paraId="4B63AF54" w14:textId="77777777">
        <w:trPr>
          <w:trHeight w:val="228"/>
        </w:trPr>
        <w:tc>
          <w:tcPr>
            <w:tcW w:w="7039" w:type="dxa"/>
            <w:tcBorders>
              <w:top w:val="single" w:sz="12" w:space="0" w:color="000000"/>
            </w:tcBorders>
          </w:tcPr>
          <w:p w14:paraId="0A7397A0"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Borders>
              <w:top w:val="single" w:sz="12" w:space="0" w:color="000000"/>
            </w:tcBorders>
          </w:tcPr>
          <w:p w14:paraId="0F8C8BD3" w14:textId="77777777" w:rsidR="00AB5DB3" w:rsidRDefault="00000000">
            <w:pPr>
              <w:pStyle w:val="TableParagraph"/>
              <w:spacing w:line="186" w:lineRule="exact"/>
              <w:ind w:right="165"/>
              <w:jc w:val="right"/>
              <w:rPr>
                <w:rFonts w:ascii="Arial"/>
                <w:b/>
                <w:sz w:val="18"/>
              </w:rPr>
            </w:pPr>
            <w:r>
              <w:rPr>
                <w:rFonts w:ascii="Arial"/>
                <w:b/>
                <w:spacing w:val="-2"/>
                <w:sz w:val="18"/>
              </w:rPr>
              <w:t>40.000,00</w:t>
            </w:r>
          </w:p>
        </w:tc>
        <w:tc>
          <w:tcPr>
            <w:tcW w:w="1241" w:type="dxa"/>
            <w:tcBorders>
              <w:top w:val="single" w:sz="12" w:space="0" w:color="000000"/>
            </w:tcBorders>
          </w:tcPr>
          <w:p w14:paraId="1DDCE80F" w14:textId="77777777" w:rsidR="00AB5DB3" w:rsidRDefault="00000000">
            <w:pPr>
              <w:pStyle w:val="TableParagraph"/>
              <w:spacing w:line="186" w:lineRule="exact"/>
              <w:ind w:right="41"/>
              <w:jc w:val="right"/>
              <w:rPr>
                <w:rFonts w:ascii="Arial"/>
                <w:b/>
                <w:sz w:val="18"/>
              </w:rPr>
            </w:pPr>
            <w:r>
              <w:rPr>
                <w:rFonts w:ascii="Arial"/>
                <w:b/>
                <w:spacing w:val="-2"/>
                <w:sz w:val="18"/>
              </w:rPr>
              <w:t>10.000,00</w:t>
            </w:r>
          </w:p>
        </w:tc>
        <w:tc>
          <w:tcPr>
            <w:tcW w:w="841" w:type="dxa"/>
            <w:tcBorders>
              <w:top w:val="single" w:sz="12" w:space="0" w:color="000000"/>
            </w:tcBorders>
          </w:tcPr>
          <w:p w14:paraId="3EBF4916" w14:textId="77777777" w:rsidR="00AB5DB3" w:rsidRDefault="00000000">
            <w:pPr>
              <w:pStyle w:val="TableParagraph"/>
              <w:spacing w:line="186" w:lineRule="exact"/>
              <w:ind w:right="87"/>
              <w:jc w:val="right"/>
              <w:rPr>
                <w:rFonts w:ascii="Arial"/>
                <w:b/>
                <w:sz w:val="18"/>
              </w:rPr>
            </w:pPr>
            <w:r>
              <w:rPr>
                <w:rFonts w:ascii="Arial"/>
                <w:b/>
                <w:spacing w:val="-2"/>
                <w:sz w:val="18"/>
              </w:rPr>
              <w:t>25,00%</w:t>
            </w:r>
          </w:p>
        </w:tc>
      </w:tr>
      <w:tr w:rsidR="00AB5DB3" w14:paraId="03D33696" w14:textId="77777777">
        <w:trPr>
          <w:trHeight w:val="285"/>
        </w:trPr>
        <w:tc>
          <w:tcPr>
            <w:tcW w:w="7039" w:type="dxa"/>
          </w:tcPr>
          <w:p w14:paraId="4A49F74A" w14:textId="77777777" w:rsidR="00AB5DB3" w:rsidRDefault="00000000">
            <w:pPr>
              <w:pStyle w:val="TableParagraph"/>
              <w:spacing w:before="36"/>
              <w:ind w:right="102"/>
              <w:jc w:val="right"/>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68" w:type="dxa"/>
          </w:tcPr>
          <w:p w14:paraId="12A0C08E" w14:textId="77777777" w:rsidR="00AB5DB3" w:rsidRDefault="00000000">
            <w:pPr>
              <w:pStyle w:val="TableParagraph"/>
              <w:spacing w:before="36"/>
              <w:ind w:right="165"/>
              <w:jc w:val="right"/>
              <w:rPr>
                <w:rFonts w:ascii="Arial"/>
                <w:b/>
                <w:sz w:val="18"/>
              </w:rPr>
            </w:pPr>
            <w:r>
              <w:rPr>
                <w:rFonts w:ascii="Arial"/>
                <w:b/>
                <w:spacing w:val="-2"/>
                <w:sz w:val="18"/>
              </w:rPr>
              <w:t>20.000,00</w:t>
            </w:r>
          </w:p>
        </w:tc>
        <w:tc>
          <w:tcPr>
            <w:tcW w:w="1241" w:type="dxa"/>
          </w:tcPr>
          <w:p w14:paraId="3C07C5ED" w14:textId="77777777" w:rsidR="00AB5DB3" w:rsidRDefault="00000000">
            <w:pPr>
              <w:pStyle w:val="TableParagraph"/>
              <w:spacing w:before="36"/>
              <w:ind w:right="41"/>
              <w:jc w:val="right"/>
              <w:rPr>
                <w:rFonts w:ascii="Arial"/>
                <w:b/>
                <w:sz w:val="18"/>
              </w:rPr>
            </w:pPr>
            <w:r>
              <w:rPr>
                <w:rFonts w:ascii="Arial"/>
                <w:b/>
                <w:spacing w:val="-2"/>
                <w:sz w:val="18"/>
              </w:rPr>
              <w:t>10.000,00</w:t>
            </w:r>
          </w:p>
        </w:tc>
        <w:tc>
          <w:tcPr>
            <w:tcW w:w="841" w:type="dxa"/>
          </w:tcPr>
          <w:p w14:paraId="1140F3BC" w14:textId="77777777" w:rsidR="00AB5DB3" w:rsidRDefault="00000000">
            <w:pPr>
              <w:pStyle w:val="TableParagraph"/>
              <w:spacing w:before="36"/>
              <w:ind w:right="87"/>
              <w:jc w:val="right"/>
              <w:rPr>
                <w:rFonts w:ascii="Arial"/>
                <w:b/>
                <w:sz w:val="18"/>
              </w:rPr>
            </w:pPr>
            <w:r>
              <w:rPr>
                <w:rFonts w:ascii="Arial"/>
                <w:b/>
                <w:spacing w:val="-2"/>
                <w:sz w:val="18"/>
              </w:rPr>
              <w:t>50,00%</w:t>
            </w:r>
          </w:p>
        </w:tc>
      </w:tr>
      <w:tr w:rsidR="00AB5DB3" w14:paraId="4A27DC4B" w14:textId="77777777">
        <w:trPr>
          <w:trHeight w:val="582"/>
        </w:trPr>
        <w:tc>
          <w:tcPr>
            <w:tcW w:w="7039" w:type="dxa"/>
            <w:tcBorders>
              <w:bottom w:val="single" w:sz="12" w:space="0" w:color="000000"/>
            </w:tcBorders>
          </w:tcPr>
          <w:p w14:paraId="58E1D050" w14:textId="77777777" w:rsidR="00AB5DB3" w:rsidRDefault="00000000">
            <w:pPr>
              <w:pStyle w:val="TableParagraph"/>
              <w:spacing w:before="36"/>
              <w:ind w:left="524"/>
              <w:rPr>
                <w:rFonts w:ascii="Arial" w:hAnsi="Arial"/>
                <w:i/>
                <w:sz w:val="18"/>
              </w:rPr>
            </w:pPr>
            <w:r>
              <w:rPr>
                <w:rFonts w:ascii="Arial" w:hAnsi="Arial"/>
                <w:i/>
                <w:sz w:val="18"/>
              </w:rPr>
              <w:t>3721</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p w14:paraId="6A017343" w14:textId="77777777" w:rsidR="00AB5DB3" w:rsidRDefault="00000000">
            <w:pPr>
              <w:pStyle w:val="TableParagraph"/>
              <w:spacing w:before="63"/>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8" w:type="dxa"/>
            <w:tcBorders>
              <w:bottom w:val="single" w:sz="12" w:space="0" w:color="000000"/>
            </w:tcBorders>
          </w:tcPr>
          <w:p w14:paraId="54AFC840" w14:textId="77777777" w:rsidR="00AB5DB3" w:rsidRDefault="00AB5DB3">
            <w:pPr>
              <w:pStyle w:val="TableParagraph"/>
              <w:spacing w:before="99"/>
              <w:rPr>
                <w:rFonts w:ascii="Arial"/>
                <w:b/>
                <w:sz w:val="18"/>
              </w:rPr>
            </w:pPr>
          </w:p>
          <w:p w14:paraId="76A22334" w14:textId="77777777" w:rsidR="00AB5DB3" w:rsidRDefault="00000000">
            <w:pPr>
              <w:pStyle w:val="TableParagraph"/>
              <w:ind w:right="165"/>
              <w:jc w:val="right"/>
              <w:rPr>
                <w:rFonts w:ascii="Arial"/>
                <w:b/>
                <w:sz w:val="18"/>
              </w:rPr>
            </w:pPr>
            <w:r>
              <w:rPr>
                <w:rFonts w:ascii="Arial"/>
                <w:b/>
                <w:spacing w:val="-2"/>
                <w:sz w:val="18"/>
              </w:rPr>
              <w:t>20.000,00</w:t>
            </w:r>
          </w:p>
        </w:tc>
        <w:tc>
          <w:tcPr>
            <w:tcW w:w="1241" w:type="dxa"/>
            <w:tcBorders>
              <w:bottom w:val="single" w:sz="12" w:space="0" w:color="000000"/>
            </w:tcBorders>
          </w:tcPr>
          <w:p w14:paraId="452D6791" w14:textId="77777777" w:rsidR="00AB5DB3" w:rsidRDefault="00000000">
            <w:pPr>
              <w:pStyle w:val="TableParagraph"/>
              <w:spacing w:before="36"/>
              <w:ind w:right="41"/>
              <w:jc w:val="right"/>
              <w:rPr>
                <w:rFonts w:ascii="Arial"/>
                <w:i/>
                <w:sz w:val="18"/>
              </w:rPr>
            </w:pPr>
            <w:r>
              <w:rPr>
                <w:rFonts w:ascii="Arial"/>
                <w:i/>
                <w:spacing w:val="-2"/>
                <w:sz w:val="18"/>
              </w:rPr>
              <w:t>10.000,00</w:t>
            </w:r>
          </w:p>
        </w:tc>
        <w:tc>
          <w:tcPr>
            <w:tcW w:w="841" w:type="dxa"/>
            <w:tcBorders>
              <w:bottom w:val="single" w:sz="12" w:space="0" w:color="000000"/>
            </w:tcBorders>
          </w:tcPr>
          <w:p w14:paraId="79EB123E" w14:textId="77777777" w:rsidR="00AB5DB3" w:rsidRDefault="00AB5DB3">
            <w:pPr>
              <w:pStyle w:val="TableParagraph"/>
              <w:rPr>
                <w:sz w:val="18"/>
              </w:rPr>
            </w:pPr>
          </w:p>
        </w:tc>
      </w:tr>
      <w:tr w:rsidR="00AB5DB3" w14:paraId="01C5B689" w14:textId="77777777">
        <w:trPr>
          <w:trHeight w:val="360"/>
        </w:trPr>
        <w:tc>
          <w:tcPr>
            <w:tcW w:w="7039" w:type="dxa"/>
            <w:tcBorders>
              <w:top w:val="single" w:sz="12" w:space="0" w:color="000000"/>
              <w:left w:val="single" w:sz="12" w:space="0" w:color="000000"/>
              <w:bottom w:val="single" w:sz="12" w:space="0" w:color="000000"/>
            </w:tcBorders>
          </w:tcPr>
          <w:p w14:paraId="763B082D" w14:textId="77777777" w:rsidR="00AB5DB3" w:rsidRDefault="00000000">
            <w:pPr>
              <w:pStyle w:val="TableParagraph"/>
              <w:spacing w:before="39"/>
              <w:ind w:left="44"/>
              <w:rPr>
                <w:rFonts w:ascii="Arial"/>
                <w:b/>
                <w:sz w:val="18"/>
              </w:rPr>
            </w:pPr>
            <w:r>
              <w:rPr>
                <w:rFonts w:ascii="Arial"/>
                <w:b/>
                <w:color w:val="00009F"/>
                <w:sz w:val="18"/>
              </w:rPr>
              <w:t>T101010</w:t>
            </w:r>
            <w:r>
              <w:rPr>
                <w:rFonts w:ascii="Arial"/>
                <w:b/>
                <w:color w:val="00009F"/>
                <w:spacing w:val="-1"/>
                <w:sz w:val="18"/>
              </w:rPr>
              <w:t xml:space="preserve"> </w:t>
            </w:r>
            <w:r>
              <w:rPr>
                <w:rFonts w:ascii="Arial"/>
                <w:b/>
                <w:color w:val="00009F"/>
                <w:sz w:val="18"/>
              </w:rPr>
              <w:t>Potencijali</w:t>
            </w:r>
            <w:r>
              <w:rPr>
                <w:rFonts w:ascii="Arial"/>
                <w:b/>
                <w:color w:val="00009F"/>
                <w:spacing w:val="-1"/>
                <w:sz w:val="18"/>
              </w:rPr>
              <w:t xml:space="preserve"> </w:t>
            </w:r>
            <w:r>
              <w:rPr>
                <w:rFonts w:ascii="Arial"/>
                <w:b/>
                <w:color w:val="00009F"/>
                <w:spacing w:val="-2"/>
                <w:sz w:val="18"/>
              </w:rPr>
              <w:t>zajednice</w:t>
            </w:r>
          </w:p>
        </w:tc>
        <w:tc>
          <w:tcPr>
            <w:tcW w:w="1468" w:type="dxa"/>
            <w:tcBorders>
              <w:top w:val="single" w:sz="12" w:space="0" w:color="000000"/>
              <w:bottom w:val="single" w:sz="12" w:space="0" w:color="000000"/>
            </w:tcBorders>
          </w:tcPr>
          <w:p w14:paraId="51B5ABDE" w14:textId="77777777" w:rsidR="00AB5DB3" w:rsidRDefault="00000000">
            <w:pPr>
              <w:pStyle w:val="TableParagraph"/>
              <w:spacing w:before="39"/>
              <w:ind w:right="165"/>
              <w:jc w:val="right"/>
              <w:rPr>
                <w:rFonts w:ascii="Arial"/>
                <w:b/>
                <w:sz w:val="18"/>
              </w:rPr>
            </w:pPr>
            <w:r>
              <w:rPr>
                <w:rFonts w:ascii="Arial"/>
                <w:b/>
                <w:color w:val="00009F"/>
                <w:spacing w:val="-2"/>
                <w:sz w:val="18"/>
              </w:rPr>
              <w:t>46.000,00</w:t>
            </w:r>
          </w:p>
        </w:tc>
        <w:tc>
          <w:tcPr>
            <w:tcW w:w="1241" w:type="dxa"/>
            <w:tcBorders>
              <w:top w:val="single" w:sz="12" w:space="0" w:color="000000"/>
              <w:bottom w:val="single" w:sz="12" w:space="0" w:color="000000"/>
            </w:tcBorders>
          </w:tcPr>
          <w:p w14:paraId="418F57DD" w14:textId="77777777" w:rsidR="00AB5DB3" w:rsidRDefault="00000000">
            <w:pPr>
              <w:pStyle w:val="TableParagraph"/>
              <w:spacing w:before="39"/>
              <w:ind w:right="41"/>
              <w:jc w:val="right"/>
              <w:rPr>
                <w:rFonts w:ascii="Arial"/>
                <w:b/>
                <w:sz w:val="18"/>
              </w:rPr>
            </w:pPr>
            <w:r>
              <w:rPr>
                <w:rFonts w:ascii="Arial"/>
                <w:b/>
                <w:color w:val="00009F"/>
                <w:spacing w:val="-2"/>
                <w:sz w:val="18"/>
              </w:rPr>
              <w:t>1.326,25</w:t>
            </w:r>
          </w:p>
        </w:tc>
        <w:tc>
          <w:tcPr>
            <w:tcW w:w="841" w:type="dxa"/>
            <w:tcBorders>
              <w:top w:val="single" w:sz="12" w:space="0" w:color="000000"/>
              <w:bottom w:val="single" w:sz="12" w:space="0" w:color="000000"/>
              <w:right w:val="single" w:sz="12" w:space="0" w:color="000000"/>
            </w:tcBorders>
          </w:tcPr>
          <w:p w14:paraId="332A888F" w14:textId="77777777" w:rsidR="00AB5DB3" w:rsidRDefault="00000000">
            <w:pPr>
              <w:pStyle w:val="TableParagraph"/>
              <w:spacing w:before="39"/>
              <w:ind w:right="72"/>
              <w:jc w:val="right"/>
              <w:rPr>
                <w:rFonts w:ascii="Arial"/>
                <w:b/>
                <w:sz w:val="18"/>
              </w:rPr>
            </w:pPr>
            <w:r>
              <w:rPr>
                <w:rFonts w:ascii="Arial"/>
                <w:b/>
                <w:color w:val="00009F"/>
                <w:spacing w:val="-2"/>
                <w:sz w:val="18"/>
              </w:rPr>
              <w:t>2,88%</w:t>
            </w:r>
          </w:p>
        </w:tc>
      </w:tr>
    </w:tbl>
    <w:p w14:paraId="18F85E6B" w14:textId="77777777" w:rsidR="00AB5DB3" w:rsidRDefault="00AB5DB3">
      <w:pPr>
        <w:pStyle w:val="TableParagraph"/>
        <w:jc w:val="right"/>
        <w:rPr>
          <w:rFonts w:ascii="Arial"/>
          <w:b/>
          <w:sz w:val="18"/>
        </w:rPr>
        <w:sectPr w:rsidR="00AB5DB3">
          <w:type w:val="continuous"/>
          <w:pgSz w:w="11900" w:h="16840"/>
          <w:pgMar w:top="540" w:right="360" w:bottom="1019"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CA53686" w14:textId="77777777">
        <w:trPr>
          <w:trHeight w:val="555"/>
        </w:trPr>
        <w:tc>
          <w:tcPr>
            <w:tcW w:w="1125" w:type="dxa"/>
          </w:tcPr>
          <w:p w14:paraId="0B4AEEA4"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54B1C3CC"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42B1481E"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6288D07"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7CB70F1F"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5CC0057"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4E35C89F"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05E4C64"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2929943D"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7123"/>
        <w:gridCol w:w="1441"/>
        <w:gridCol w:w="1186"/>
        <w:gridCol w:w="842"/>
      </w:tblGrid>
      <w:tr w:rsidR="00AB5DB3" w14:paraId="61DC5837" w14:textId="77777777">
        <w:trPr>
          <w:trHeight w:val="243"/>
        </w:trPr>
        <w:tc>
          <w:tcPr>
            <w:tcW w:w="7123" w:type="dxa"/>
          </w:tcPr>
          <w:p w14:paraId="3B28BD0E"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Pr>
          <w:p w14:paraId="24E99436" w14:textId="77777777" w:rsidR="00AB5DB3" w:rsidRDefault="00000000">
            <w:pPr>
              <w:pStyle w:val="TableParagraph"/>
              <w:spacing w:line="201" w:lineRule="exact"/>
              <w:ind w:right="222"/>
              <w:jc w:val="right"/>
              <w:rPr>
                <w:rFonts w:ascii="Arial"/>
                <w:b/>
                <w:sz w:val="18"/>
              </w:rPr>
            </w:pPr>
            <w:r>
              <w:rPr>
                <w:rFonts w:ascii="Arial"/>
                <w:b/>
                <w:spacing w:val="-2"/>
                <w:sz w:val="18"/>
              </w:rPr>
              <w:t>11.000,00</w:t>
            </w:r>
          </w:p>
        </w:tc>
        <w:tc>
          <w:tcPr>
            <w:tcW w:w="2028" w:type="dxa"/>
            <w:gridSpan w:val="2"/>
            <w:vMerge w:val="restart"/>
          </w:tcPr>
          <w:p w14:paraId="2FE79217" w14:textId="77777777" w:rsidR="00AB5DB3" w:rsidRDefault="00AB5DB3">
            <w:pPr>
              <w:pStyle w:val="TableParagraph"/>
              <w:rPr>
                <w:sz w:val="18"/>
              </w:rPr>
            </w:pPr>
          </w:p>
        </w:tc>
      </w:tr>
      <w:tr w:rsidR="00AB5DB3" w14:paraId="6E1B827B" w14:textId="77777777">
        <w:trPr>
          <w:trHeight w:val="277"/>
        </w:trPr>
        <w:tc>
          <w:tcPr>
            <w:tcW w:w="7123" w:type="dxa"/>
          </w:tcPr>
          <w:p w14:paraId="5D312A58"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42324F2E" w14:textId="77777777" w:rsidR="00AB5DB3" w:rsidRDefault="00000000">
            <w:pPr>
              <w:pStyle w:val="TableParagraph"/>
              <w:spacing w:before="36"/>
              <w:ind w:right="222"/>
              <w:jc w:val="right"/>
              <w:rPr>
                <w:rFonts w:ascii="Arial"/>
                <w:b/>
                <w:sz w:val="18"/>
              </w:rPr>
            </w:pPr>
            <w:r>
              <w:rPr>
                <w:rFonts w:ascii="Arial"/>
                <w:b/>
                <w:spacing w:val="-2"/>
                <w:sz w:val="18"/>
              </w:rPr>
              <w:t>9.000,00</w:t>
            </w:r>
          </w:p>
        </w:tc>
        <w:tc>
          <w:tcPr>
            <w:tcW w:w="2028" w:type="dxa"/>
            <w:gridSpan w:val="2"/>
            <w:vMerge/>
            <w:tcBorders>
              <w:top w:val="nil"/>
            </w:tcBorders>
          </w:tcPr>
          <w:p w14:paraId="1F14700E" w14:textId="77777777" w:rsidR="00AB5DB3" w:rsidRDefault="00AB5DB3">
            <w:pPr>
              <w:rPr>
                <w:sz w:val="2"/>
                <w:szCs w:val="2"/>
              </w:rPr>
            </w:pPr>
          </w:p>
        </w:tc>
      </w:tr>
      <w:tr w:rsidR="00AB5DB3" w14:paraId="67CBD04D" w14:textId="77777777">
        <w:trPr>
          <w:trHeight w:val="277"/>
        </w:trPr>
        <w:tc>
          <w:tcPr>
            <w:tcW w:w="7123" w:type="dxa"/>
          </w:tcPr>
          <w:p w14:paraId="306987C5" w14:textId="77777777" w:rsidR="00AB5DB3" w:rsidRDefault="00000000">
            <w:pPr>
              <w:pStyle w:val="TableParagraph"/>
              <w:spacing w:before="28"/>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41" w:type="dxa"/>
          </w:tcPr>
          <w:p w14:paraId="5B8A575F" w14:textId="77777777" w:rsidR="00AB5DB3" w:rsidRDefault="00000000">
            <w:pPr>
              <w:pStyle w:val="TableParagraph"/>
              <w:spacing w:before="28"/>
              <w:ind w:right="222"/>
              <w:jc w:val="right"/>
              <w:rPr>
                <w:rFonts w:ascii="Arial"/>
                <w:b/>
                <w:sz w:val="18"/>
              </w:rPr>
            </w:pPr>
            <w:r>
              <w:rPr>
                <w:rFonts w:ascii="Arial"/>
                <w:b/>
                <w:spacing w:val="-2"/>
                <w:sz w:val="18"/>
              </w:rPr>
              <w:t>2.000,00</w:t>
            </w:r>
          </w:p>
        </w:tc>
        <w:tc>
          <w:tcPr>
            <w:tcW w:w="2028" w:type="dxa"/>
            <w:gridSpan w:val="2"/>
            <w:vMerge/>
            <w:tcBorders>
              <w:top w:val="nil"/>
            </w:tcBorders>
          </w:tcPr>
          <w:p w14:paraId="6546CA4D" w14:textId="77777777" w:rsidR="00AB5DB3" w:rsidRDefault="00AB5DB3">
            <w:pPr>
              <w:rPr>
                <w:sz w:val="2"/>
                <w:szCs w:val="2"/>
              </w:rPr>
            </w:pPr>
          </w:p>
        </w:tc>
      </w:tr>
      <w:tr w:rsidR="00AB5DB3" w14:paraId="75936D77" w14:textId="77777777">
        <w:trPr>
          <w:trHeight w:val="285"/>
        </w:trPr>
        <w:tc>
          <w:tcPr>
            <w:tcW w:w="7123" w:type="dxa"/>
          </w:tcPr>
          <w:p w14:paraId="1102FC2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441" w:type="dxa"/>
          </w:tcPr>
          <w:p w14:paraId="3A8F55E1" w14:textId="77777777" w:rsidR="00AB5DB3" w:rsidRDefault="00000000">
            <w:pPr>
              <w:pStyle w:val="TableParagraph"/>
              <w:spacing w:before="36"/>
              <w:ind w:right="222"/>
              <w:jc w:val="right"/>
              <w:rPr>
                <w:rFonts w:ascii="Arial"/>
                <w:b/>
                <w:sz w:val="18"/>
              </w:rPr>
            </w:pPr>
            <w:r>
              <w:rPr>
                <w:rFonts w:ascii="Arial"/>
                <w:b/>
                <w:spacing w:val="-2"/>
                <w:sz w:val="18"/>
              </w:rPr>
              <w:t>35.000,00</w:t>
            </w:r>
          </w:p>
        </w:tc>
        <w:tc>
          <w:tcPr>
            <w:tcW w:w="1186" w:type="dxa"/>
          </w:tcPr>
          <w:p w14:paraId="27DE750D" w14:textId="77777777" w:rsidR="00AB5DB3" w:rsidRDefault="00000000">
            <w:pPr>
              <w:pStyle w:val="TableParagraph"/>
              <w:spacing w:before="36"/>
              <w:ind w:right="43"/>
              <w:jc w:val="right"/>
              <w:rPr>
                <w:rFonts w:ascii="Arial"/>
                <w:b/>
                <w:sz w:val="18"/>
              </w:rPr>
            </w:pPr>
            <w:r>
              <w:rPr>
                <w:rFonts w:ascii="Arial"/>
                <w:b/>
                <w:spacing w:val="-2"/>
                <w:sz w:val="18"/>
              </w:rPr>
              <w:t>1.326,25</w:t>
            </w:r>
          </w:p>
        </w:tc>
        <w:tc>
          <w:tcPr>
            <w:tcW w:w="842" w:type="dxa"/>
          </w:tcPr>
          <w:p w14:paraId="1C3D452C" w14:textId="77777777" w:rsidR="00AB5DB3" w:rsidRDefault="00000000">
            <w:pPr>
              <w:pStyle w:val="TableParagraph"/>
              <w:spacing w:before="36"/>
              <w:ind w:right="90"/>
              <w:jc w:val="right"/>
              <w:rPr>
                <w:rFonts w:ascii="Arial"/>
                <w:b/>
                <w:sz w:val="18"/>
              </w:rPr>
            </w:pPr>
            <w:r>
              <w:rPr>
                <w:rFonts w:ascii="Arial"/>
                <w:b/>
                <w:spacing w:val="-2"/>
                <w:sz w:val="18"/>
              </w:rPr>
              <w:t>3,79%</w:t>
            </w:r>
          </w:p>
        </w:tc>
      </w:tr>
      <w:tr w:rsidR="00AB5DB3" w14:paraId="72DCDA49" w14:textId="77777777">
        <w:trPr>
          <w:trHeight w:val="285"/>
        </w:trPr>
        <w:tc>
          <w:tcPr>
            <w:tcW w:w="7123" w:type="dxa"/>
          </w:tcPr>
          <w:p w14:paraId="33DB6F2F"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044528C8" w14:textId="77777777" w:rsidR="00AB5DB3" w:rsidRDefault="00000000">
            <w:pPr>
              <w:pStyle w:val="TableParagraph"/>
              <w:spacing w:before="36"/>
              <w:ind w:right="222"/>
              <w:jc w:val="right"/>
              <w:rPr>
                <w:rFonts w:ascii="Arial"/>
                <w:b/>
                <w:sz w:val="18"/>
              </w:rPr>
            </w:pPr>
            <w:r>
              <w:rPr>
                <w:rFonts w:ascii="Arial"/>
                <w:b/>
                <w:spacing w:val="-2"/>
                <w:sz w:val="18"/>
              </w:rPr>
              <w:t>35.000,00</w:t>
            </w:r>
          </w:p>
        </w:tc>
        <w:tc>
          <w:tcPr>
            <w:tcW w:w="1186" w:type="dxa"/>
          </w:tcPr>
          <w:p w14:paraId="6C3A37CD" w14:textId="77777777" w:rsidR="00AB5DB3" w:rsidRDefault="00000000">
            <w:pPr>
              <w:pStyle w:val="TableParagraph"/>
              <w:spacing w:before="36"/>
              <w:ind w:right="43"/>
              <w:jc w:val="right"/>
              <w:rPr>
                <w:rFonts w:ascii="Arial"/>
                <w:b/>
                <w:sz w:val="18"/>
              </w:rPr>
            </w:pPr>
            <w:r>
              <w:rPr>
                <w:rFonts w:ascii="Arial"/>
                <w:b/>
                <w:spacing w:val="-2"/>
                <w:sz w:val="18"/>
              </w:rPr>
              <w:t>1.326,25</w:t>
            </w:r>
          </w:p>
        </w:tc>
        <w:tc>
          <w:tcPr>
            <w:tcW w:w="842" w:type="dxa"/>
          </w:tcPr>
          <w:p w14:paraId="107BA7B1" w14:textId="77777777" w:rsidR="00AB5DB3" w:rsidRDefault="00000000">
            <w:pPr>
              <w:pStyle w:val="TableParagraph"/>
              <w:spacing w:before="36"/>
              <w:ind w:right="90"/>
              <w:jc w:val="right"/>
              <w:rPr>
                <w:rFonts w:ascii="Arial"/>
                <w:b/>
                <w:sz w:val="18"/>
              </w:rPr>
            </w:pPr>
            <w:r>
              <w:rPr>
                <w:rFonts w:ascii="Arial"/>
                <w:b/>
                <w:spacing w:val="-2"/>
                <w:sz w:val="18"/>
              </w:rPr>
              <w:t>3,79%</w:t>
            </w:r>
          </w:p>
        </w:tc>
      </w:tr>
      <w:tr w:rsidR="00AB5DB3" w14:paraId="60CBEEBD" w14:textId="77777777">
        <w:trPr>
          <w:trHeight w:val="285"/>
        </w:trPr>
        <w:tc>
          <w:tcPr>
            <w:tcW w:w="7123" w:type="dxa"/>
          </w:tcPr>
          <w:p w14:paraId="1DAF0A13"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441" w:type="dxa"/>
          </w:tcPr>
          <w:p w14:paraId="5F222F93" w14:textId="77777777" w:rsidR="00AB5DB3" w:rsidRDefault="00AB5DB3">
            <w:pPr>
              <w:pStyle w:val="TableParagraph"/>
              <w:rPr>
                <w:sz w:val="18"/>
              </w:rPr>
            </w:pPr>
          </w:p>
        </w:tc>
        <w:tc>
          <w:tcPr>
            <w:tcW w:w="1186" w:type="dxa"/>
          </w:tcPr>
          <w:p w14:paraId="3D880ED7" w14:textId="77777777" w:rsidR="00AB5DB3" w:rsidRDefault="00000000">
            <w:pPr>
              <w:pStyle w:val="TableParagraph"/>
              <w:spacing w:before="36"/>
              <w:ind w:right="43"/>
              <w:jc w:val="right"/>
              <w:rPr>
                <w:rFonts w:ascii="Arial"/>
                <w:i/>
                <w:sz w:val="18"/>
              </w:rPr>
            </w:pPr>
            <w:r>
              <w:rPr>
                <w:rFonts w:ascii="Arial"/>
                <w:i/>
                <w:spacing w:val="-2"/>
                <w:sz w:val="18"/>
              </w:rPr>
              <w:t>60,00</w:t>
            </w:r>
          </w:p>
        </w:tc>
        <w:tc>
          <w:tcPr>
            <w:tcW w:w="842" w:type="dxa"/>
          </w:tcPr>
          <w:p w14:paraId="27AE3249" w14:textId="77777777" w:rsidR="00AB5DB3" w:rsidRDefault="00AB5DB3">
            <w:pPr>
              <w:pStyle w:val="TableParagraph"/>
              <w:rPr>
                <w:sz w:val="18"/>
              </w:rPr>
            </w:pPr>
          </w:p>
        </w:tc>
      </w:tr>
      <w:tr w:rsidR="00AB5DB3" w14:paraId="7E332431" w14:textId="77777777">
        <w:trPr>
          <w:trHeight w:val="285"/>
        </w:trPr>
        <w:tc>
          <w:tcPr>
            <w:tcW w:w="7123" w:type="dxa"/>
          </w:tcPr>
          <w:p w14:paraId="0A92A8CC"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441" w:type="dxa"/>
          </w:tcPr>
          <w:p w14:paraId="37624F4F" w14:textId="77777777" w:rsidR="00AB5DB3" w:rsidRDefault="00AB5DB3">
            <w:pPr>
              <w:pStyle w:val="TableParagraph"/>
              <w:rPr>
                <w:sz w:val="18"/>
              </w:rPr>
            </w:pPr>
          </w:p>
        </w:tc>
        <w:tc>
          <w:tcPr>
            <w:tcW w:w="1186" w:type="dxa"/>
          </w:tcPr>
          <w:p w14:paraId="51896230" w14:textId="77777777" w:rsidR="00AB5DB3" w:rsidRDefault="00000000">
            <w:pPr>
              <w:pStyle w:val="TableParagraph"/>
              <w:spacing w:before="36"/>
              <w:ind w:right="43"/>
              <w:jc w:val="right"/>
              <w:rPr>
                <w:rFonts w:ascii="Arial"/>
                <w:i/>
                <w:sz w:val="18"/>
              </w:rPr>
            </w:pPr>
            <w:r>
              <w:rPr>
                <w:rFonts w:ascii="Arial"/>
                <w:i/>
                <w:spacing w:val="-2"/>
                <w:sz w:val="18"/>
              </w:rPr>
              <w:t>906,25</w:t>
            </w:r>
          </w:p>
        </w:tc>
        <w:tc>
          <w:tcPr>
            <w:tcW w:w="842" w:type="dxa"/>
          </w:tcPr>
          <w:p w14:paraId="1E88B923" w14:textId="77777777" w:rsidR="00AB5DB3" w:rsidRDefault="00AB5DB3">
            <w:pPr>
              <w:pStyle w:val="TableParagraph"/>
              <w:rPr>
                <w:sz w:val="18"/>
              </w:rPr>
            </w:pPr>
          </w:p>
        </w:tc>
      </w:tr>
      <w:tr w:rsidR="00AB5DB3" w14:paraId="0E6B6585" w14:textId="77777777">
        <w:trPr>
          <w:trHeight w:val="285"/>
        </w:trPr>
        <w:tc>
          <w:tcPr>
            <w:tcW w:w="7123" w:type="dxa"/>
          </w:tcPr>
          <w:p w14:paraId="0B0059A6"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41" w:type="dxa"/>
          </w:tcPr>
          <w:p w14:paraId="277BF3DF" w14:textId="77777777" w:rsidR="00AB5DB3" w:rsidRDefault="00AB5DB3">
            <w:pPr>
              <w:pStyle w:val="TableParagraph"/>
              <w:rPr>
                <w:sz w:val="18"/>
              </w:rPr>
            </w:pPr>
          </w:p>
        </w:tc>
        <w:tc>
          <w:tcPr>
            <w:tcW w:w="1186" w:type="dxa"/>
          </w:tcPr>
          <w:p w14:paraId="59477F30" w14:textId="77777777" w:rsidR="00AB5DB3" w:rsidRDefault="00000000">
            <w:pPr>
              <w:pStyle w:val="TableParagraph"/>
              <w:spacing w:before="36"/>
              <w:ind w:right="43"/>
              <w:jc w:val="right"/>
              <w:rPr>
                <w:rFonts w:ascii="Arial"/>
                <w:i/>
                <w:sz w:val="18"/>
              </w:rPr>
            </w:pPr>
            <w:r>
              <w:rPr>
                <w:rFonts w:ascii="Arial"/>
                <w:i/>
                <w:spacing w:val="-2"/>
                <w:sz w:val="18"/>
              </w:rPr>
              <w:t>240,00</w:t>
            </w:r>
          </w:p>
        </w:tc>
        <w:tc>
          <w:tcPr>
            <w:tcW w:w="842" w:type="dxa"/>
          </w:tcPr>
          <w:p w14:paraId="26E731BA" w14:textId="77777777" w:rsidR="00AB5DB3" w:rsidRDefault="00AB5DB3">
            <w:pPr>
              <w:pStyle w:val="TableParagraph"/>
              <w:rPr>
                <w:sz w:val="18"/>
              </w:rPr>
            </w:pPr>
          </w:p>
        </w:tc>
      </w:tr>
      <w:tr w:rsidR="00AB5DB3" w14:paraId="0A9DC44A" w14:textId="77777777">
        <w:trPr>
          <w:trHeight w:val="312"/>
        </w:trPr>
        <w:tc>
          <w:tcPr>
            <w:tcW w:w="7123" w:type="dxa"/>
            <w:tcBorders>
              <w:bottom w:val="single" w:sz="12" w:space="0" w:color="000000"/>
            </w:tcBorders>
          </w:tcPr>
          <w:p w14:paraId="49225497"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441" w:type="dxa"/>
            <w:tcBorders>
              <w:bottom w:val="single" w:sz="12" w:space="0" w:color="000000"/>
            </w:tcBorders>
          </w:tcPr>
          <w:p w14:paraId="45140450" w14:textId="77777777" w:rsidR="00AB5DB3" w:rsidRDefault="00AB5DB3">
            <w:pPr>
              <w:pStyle w:val="TableParagraph"/>
              <w:rPr>
                <w:sz w:val="18"/>
              </w:rPr>
            </w:pPr>
          </w:p>
        </w:tc>
        <w:tc>
          <w:tcPr>
            <w:tcW w:w="1186" w:type="dxa"/>
            <w:tcBorders>
              <w:bottom w:val="single" w:sz="12" w:space="0" w:color="000000"/>
            </w:tcBorders>
          </w:tcPr>
          <w:p w14:paraId="2BF65AA3" w14:textId="77777777" w:rsidR="00AB5DB3" w:rsidRDefault="00000000">
            <w:pPr>
              <w:pStyle w:val="TableParagraph"/>
              <w:spacing w:before="36"/>
              <w:ind w:right="43"/>
              <w:jc w:val="right"/>
              <w:rPr>
                <w:rFonts w:ascii="Arial"/>
                <w:i/>
                <w:sz w:val="18"/>
              </w:rPr>
            </w:pPr>
            <w:r>
              <w:rPr>
                <w:rFonts w:ascii="Arial"/>
                <w:i/>
                <w:spacing w:val="-2"/>
                <w:sz w:val="18"/>
              </w:rPr>
              <w:t>120,00</w:t>
            </w:r>
          </w:p>
        </w:tc>
        <w:tc>
          <w:tcPr>
            <w:tcW w:w="842" w:type="dxa"/>
            <w:tcBorders>
              <w:bottom w:val="single" w:sz="12" w:space="0" w:color="000000"/>
            </w:tcBorders>
          </w:tcPr>
          <w:p w14:paraId="24FFF66F" w14:textId="77777777" w:rsidR="00AB5DB3" w:rsidRDefault="00AB5DB3">
            <w:pPr>
              <w:pStyle w:val="TableParagraph"/>
              <w:rPr>
                <w:sz w:val="18"/>
              </w:rPr>
            </w:pPr>
          </w:p>
        </w:tc>
      </w:tr>
      <w:tr w:rsidR="00AB5DB3" w14:paraId="7B9D7534" w14:textId="77777777">
        <w:trPr>
          <w:trHeight w:val="359"/>
        </w:trPr>
        <w:tc>
          <w:tcPr>
            <w:tcW w:w="7123" w:type="dxa"/>
            <w:tcBorders>
              <w:top w:val="single" w:sz="12" w:space="0" w:color="000000"/>
              <w:left w:val="single" w:sz="12" w:space="0" w:color="000000"/>
              <w:bottom w:val="single" w:sz="12" w:space="0" w:color="000000"/>
            </w:tcBorders>
          </w:tcPr>
          <w:p w14:paraId="617FF4B1" w14:textId="77777777" w:rsidR="00AB5DB3" w:rsidRDefault="00000000">
            <w:pPr>
              <w:pStyle w:val="TableParagraph"/>
              <w:spacing w:before="39"/>
              <w:ind w:left="44"/>
              <w:rPr>
                <w:rFonts w:ascii="Arial" w:hAnsi="Arial"/>
                <w:b/>
                <w:sz w:val="18"/>
              </w:rPr>
            </w:pPr>
            <w:r>
              <w:rPr>
                <w:rFonts w:ascii="Arial" w:hAnsi="Arial"/>
                <w:b/>
                <w:color w:val="00009F"/>
                <w:sz w:val="18"/>
              </w:rPr>
              <w:t>T101011</w:t>
            </w:r>
            <w:r>
              <w:rPr>
                <w:rFonts w:ascii="Arial" w:hAnsi="Arial"/>
                <w:b/>
                <w:color w:val="00009F"/>
                <w:spacing w:val="-1"/>
                <w:sz w:val="18"/>
              </w:rPr>
              <w:t xml:space="preserve"> </w:t>
            </w:r>
            <w:r>
              <w:rPr>
                <w:rFonts w:ascii="Arial" w:hAnsi="Arial"/>
                <w:b/>
                <w:color w:val="00009F"/>
                <w:sz w:val="18"/>
              </w:rPr>
              <w:t>Pilot</w:t>
            </w:r>
            <w:r>
              <w:rPr>
                <w:rFonts w:ascii="Arial" w:hAnsi="Arial"/>
                <w:b/>
                <w:color w:val="00009F"/>
                <w:spacing w:val="-1"/>
                <w:sz w:val="18"/>
              </w:rPr>
              <w:t xml:space="preserve"> </w:t>
            </w:r>
            <w:r>
              <w:rPr>
                <w:rFonts w:ascii="Arial" w:hAnsi="Arial"/>
                <w:b/>
                <w:color w:val="00009F"/>
                <w:sz w:val="18"/>
              </w:rPr>
              <w:t>program</w:t>
            </w:r>
            <w:r>
              <w:rPr>
                <w:rFonts w:ascii="Arial" w:hAnsi="Arial"/>
                <w:b/>
                <w:color w:val="00009F"/>
                <w:spacing w:val="-1"/>
                <w:sz w:val="18"/>
              </w:rPr>
              <w:t xml:space="preserve"> </w:t>
            </w:r>
            <w:r>
              <w:rPr>
                <w:rFonts w:ascii="Arial" w:hAnsi="Arial"/>
                <w:b/>
                <w:color w:val="00009F"/>
                <w:sz w:val="18"/>
              </w:rPr>
              <w:t>"Siguran</w:t>
            </w:r>
            <w:r>
              <w:rPr>
                <w:rFonts w:ascii="Arial" w:hAnsi="Arial"/>
                <w:b/>
                <w:color w:val="00009F"/>
                <w:spacing w:val="-1"/>
                <w:sz w:val="18"/>
              </w:rPr>
              <w:t xml:space="preserve"> </w:t>
            </w:r>
            <w:r>
              <w:rPr>
                <w:rFonts w:ascii="Arial" w:hAnsi="Arial"/>
                <w:b/>
                <w:color w:val="00009F"/>
                <w:sz w:val="18"/>
              </w:rPr>
              <w:t>prijevoz</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pacing w:val="-2"/>
                <w:sz w:val="18"/>
              </w:rPr>
              <w:t>život"</w:t>
            </w:r>
          </w:p>
        </w:tc>
        <w:tc>
          <w:tcPr>
            <w:tcW w:w="1441" w:type="dxa"/>
            <w:tcBorders>
              <w:top w:val="single" w:sz="12" w:space="0" w:color="000000"/>
              <w:bottom w:val="single" w:sz="12" w:space="0" w:color="000000"/>
            </w:tcBorders>
          </w:tcPr>
          <w:p w14:paraId="04DB11C8" w14:textId="77777777" w:rsidR="00AB5DB3" w:rsidRDefault="00000000">
            <w:pPr>
              <w:pStyle w:val="TableParagraph"/>
              <w:spacing w:before="39"/>
              <w:ind w:right="222"/>
              <w:jc w:val="right"/>
              <w:rPr>
                <w:rFonts w:ascii="Arial"/>
                <w:b/>
                <w:sz w:val="18"/>
              </w:rPr>
            </w:pPr>
            <w:r>
              <w:rPr>
                <w:rFonts w:ascii="Arial"/>
                <w:b/>
                <w:color w:val="00009F"/>
                <w:spacing w:val="-2"/>
                <w:sz w:val="18"/>
              </w:rPr>
              <w:t>33.000,00</w:t>
            </w:r>
          </w:p>
        </w:tc>
        <w:tc>
          <w:tcPr>
            <w:tcW w:w="1186" w:type="dxa"/>
            <w:tcBorders>
              <w:top w:val="single" w:sz="12" w:space="0" w:color="000000"/>
              <w:bottom w:val="single" w:sz="12" w:space="0" w:color="000000"/>
            </w:tcBorders>
          </w:tcPr>
          <w:p w14:paraId="6345D336" w14:textId="77777777" w:rsidR="00AB5DB3" w:rsidRDefault="00000000">
            <w:pPr>
              <w:pStyle w:val="TableParagraph"/>
              <w:spacing w:before="39"/>
              <w:ind w:right="43"/>
              <w:jc w:val="right"/>
              <w:rPr>
                <w:rFonts w:ascii="Arial"/>
                <w:b/>
                <w:sz w:val="18"/>
              </w:rPr>
            </w:pPr>
            <w:r>
              <w:rPr>
                <w:rFonts w:ascii="Arial"/>
                <w:b/>
                <w:color w:val="00009F"/>
                <w:spacing w:val="-2"/>
                <w:sz w:val="18"/>
              </w:rPr>
              <w:t>5.292,96</w:t>
            </w:r>
          </w:p>
        </w:tc>
        <w:tc>
          <w:tcPr>
            <w:tcW w:w="842" w:type="dxa"/>
            <w:tcBorders>
              <w:top w:val="single" w:sz="12" w:space="0" w:color="000000"/>
              <w:bottom w:val="single" w:sz="12" w:space="0" w:color="000000"/>
              <w:right w:val="single" w:sz="12" w:space="0" w:color="000000"/>
            </w:tcBorders>
          </w:tcPr>
          <w:p w14:paraId="08C4A93E" w14:textId="77777777" w:rsidR="00AB5DB3" w:rsidRDefault="00000000">
            <w:pPr>
              <w:pStyle w:val="TableParagraph"/>
              <w:spacing w:before="39"/>
              <w:ind w:right="75"/>
              <w:jc w:val="right"/>
              <w:rPr>
                <w:rFonts w:ascii="Arial"/>
                <w:b/>
                <w:sz w:val="18"/>
              </w:rPr>
            </w:pPr>
            <w:r>
              <w:rPr>
                <w:rFonts w:ascii="Arial"/>
                <w:b/>
                <w:color w:val="00009F"/>
                <w:spacing w:val="-2"/>
                <w:sz w:val="18"/>
              </w:rPr>
              <w:t>16,04%</w:t>
            </w:r>
          </w:p>
        </w:tc>
      </w:tr>
      <w:tr w:rsidR="00AB5DB3" w14:paraId="69226E8C" w14:textId="77777777">
        <w:trPr>
          <w:trHeight w:val="228"/>
        </w:trPr>
        <w:tc>
          <w:tcPr>
            <w:tcW w:w="7123" w:type="dxa"/>
            <w:tcBorders>
              <w:top w:val="single" w:sz="12" w:space="0" w:color="000000"/>
            </w:tcBorders>
          </w:tcPr>
          <w:p w14:paraId="62A6493E"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Borders>
              <w:top w:val="single" w:sz="12" w:space="0" w:color="000000"/>
            </w:tcBorders>
          </w:tcPr>
          <w:p w14:paraId="2054CB62" w14:textId="77777777" w:rsidR="00AB5DB3" w:rsidRDefault="00000000">
            <w:pPr>
              <w:pStyle w:val="TableParagraph"/>
              <w:spacing w:line="186" w:lineRule="exact"/>
              <w:ind w:right="222"/>
              <w:jc w:val="right"/>
              <w:rPr>
                <w:rFonts w:ascii="Arial"/>
                <w:b/>
                <w:sz w:val="18"/>
              </w:rPr>
            </w:pPr>
            <w:r>
              <w:rPr>
                <w:rFonts w:ascii="Arial"/>
                <w:b/>
                <w:spacing w:val="-2"/>
                <w:sz w:val="18"/>
              </w:rPr>
              <w:t>33.000,00</w:t>
            </w:r>
          </w:p>
        </w:tc>
        <w:tc>
          <w:tcPr>
            <w:tcW w:w="1186" w:type="dxa"/>
            <w:tcBorders>
              <w:top w:val="single" w:sz="12" w:space="0" w:color="000000"/>
            </w:tcBorders>
          </w:tcPr>
          <w:p w14:paraId="700B2BBE" w14:textId="77777777" w:rsidR="00AB5DB3" w:rsidRDefault="00000000">
            <w:pPr>
              <w:pStyle w:val="TableParagraph"/>
              <w:spacing w:line="186" w:lineRule="exact"/>
              <w:ind w:right="43"/>
              <w:jc w:val="right"/>
              <w:rPr>
                <w:rFonts w:ascii="Arial"/>
                <w:b/>
                <w:sz w:val="18"/>
              </w:rPr>
            </w:pPr>
            <w:r>
              <w:rPr>
                <w:rFonts w:ascii="Arial"/>
                <w:b/>
                <w:spacing w:val="-2"/>
                <w:sz w:val="18"/>
              </w:rPr>
              <w:t>5.292,96</w:t>
            </w:r>
          </w:p>
        </w:tc>
        <w:tc>
          <w:tcPr>
            <w:tcW w:w="842" w:type="dxa"/>
            <w:tcBorders>
              <w:top w:val="single" w:sz="12" w:space="0" w:color="000000"/>
            </w:tcBorders>
          </w:tcPr>
          <w:p w14:paraId="7799FA40" w14:textId="77777777" w:rsidR="00AB5DB3" w:rsidRDefault="00000000">
            <w:pPr>
              <w:pStyle w:val="TableParagraph"/>
              <w:spacing w:line="186" w:lineRule="exact"/>
              <w:ind w:right="90"/>
              <w:jc w:val="right"/>
              <w:rPr>
                <w:rFonts w:ascii="Arial"/>
                <w:b/>
                <w:sz w:val="18"/>
              </w:rPr>
            </w:pPr>
            <w:r>
              <w:rPr>
                <w:rFonts w:ascii="Arial"/>
                <w:b/>
                <w:spacing w:val="-2"/>
                <w:sz w:val="18"/>
              </w:rPr>
              <w:t>16,04%</w:t>
            </w:r>
          </w:p>
        </w:tc>
      </w:tr>
      <w:tr w:rsidR="00AB5DB3" w14:paraId="5A4B6267" w14:textId="77777777">
        <w:trPr>
          <w:trHeight w:val="285"/>
        </w:trPr>
        <w:tc>
          <w:tcPr>
            <w:tcW w:w="7123" w:type="dxa"/>
          </w:tcPr>
          <w:p w14:paraId="68F7D01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05F6FD64" w14:textId="77777777" w:rsidR="00AB5DB3" w:rsidRDefault="00000000">
            <w:pPr>
              <w:pStyle w:val="TableParagraph"/>
              <w:spacing w:before="36"/>
              <w:ind w:right="222"/>
              <w:jc w:val="right"/>
              <w:rPr>
                <w:rFonts w:ascii="Arial"/>
                <w:b/>
                <w:sz w:val="18"/>
              </w:rPr>
            </w:pPr>
            <w:r>
              <w:rPr>
                <w:rFonts w:ascii="Arial"/>
                <w:b/>
                <w:spacing w:val="-2"/>
                <w:sz w:val="18"/>
              </w:rPr>
              <w:t>33.000,00</w:t>
            </w:r>
          </w:p>
        </w:tc>
        <w:tc>
          <w:tcPr>
            <w:tcW w:w="1186" w:type="dxa"/>
          </w:tcPr>
          <w:p w14:paraId="6F63A28B" w14:textId="77777777" w:rsidR="00AB5DB3" w:rsidRDefault="00000000">
            <w:pPr>
              <w:pStyle w:val="TableParagraph"/>
              <w:spacing w:before="36"/>
              <w:ind w:right="43"/>
              <w:jc w:val="right"/>
              <w:rPr>
                <w:rFonts w:ascii="Arial"/>
                <w:b/>
                <w:sz w:val="18"/>
              </w:rPr>
            </w:pPr>
            <w:r>
              <w:rPr>
                <w:rFonts w:ascii="Arial"/>
                <w:b/>
                <w:spacing w:val="-2"/>
                <w:sz w:val="18"/>
              </w:rPr>
              <w:t>5.292,96</w:t>
            </w:r>
          </w:p>
        </w:tc>
        <w:tc>
          <w:tcPr>
            <w:tcW w:w="842" w:type="dxa"/>
          </w:tcPr>
          <w:p w14:paraId="5C5F97B2" w14:textId="77777777" w:rsidR="00AB5DB3" w:rsidRDefault="00000000">
            <w:pPr>
              <w:pStyle w:val="TableParagraph"/>
              <w:spacing w:before="36"/>
              <w:ind w:right="90"/>
              <w:jc w:val="right"/>
              <w:rPr>
                <w:rFonts w:ascii="Arial"/>
                <w:b/>
                <w:sz w:val="18"/>
              </w:rPr>
            </w:pPr>
            <w:r>
              <w:rPr>
                <w:rFonts w:ascii="Arial"/>
                <w:b/>
                <w:spacing w:val="-2"/>
                <w:sz w:val="18"/>
              </w:rPr>
              <w:t>16,04%</w:t>
            </w:r>
          </w:p>
        </w:tc>
      </w:tr>
      <w:tr w:rsidR="00AB5DB3" w14:paraId="3C39184F" w14:textId="77777777">
        <w:trPr>
          <w:trHeight w:val="312"/>
        </w:trPr>
        <w:tc>
          <w:tcPr>
            <w:tcW w:w="7123" w:type="dxa"/>
            <w:tcBorders>
              <w:bottom w:val="single" w:sz="12" w:space="0" w:color="000000"/>
            </w:tcBorders>
          </w:tcPr>
          <w:p w14:paraId="190AE1FC"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441" w:type="dxa"/>
            <w:tcBorders>
              <w:bottom w:val="single" w:sz="12" w:space="0" w:color="000000"/>
            </w:tcBorders>
          </w:tcPr>
          <w:p w14:paraId="518C4ED9" w14:textId="77777777" w:rsidR="00AB5DB3" w:rsidRDefault="00AB5DB3">
            <w:pPr>
              <w:pStyle w:val="TableParagraph"/>
              <w:rPr>
                <w:sz w:val="18"/>
              </w:rPr>
            </w:pPr>
          </w:p>
        </w:tc>
        <w:tc>
          <w:tcPr>
            <w:tcW w:w="1186" w:type="dxa"/>
            <w:tcBorders>
              <w:bottom w:val="single" w:sz="12" w:space="0" w:color="000000"/>
            </w:tcBorders>
          </w:tcPr>
          <w:p w14:paraId="0EB9AD8E" w14:textId="77777777" w:rsidR="00AB5DB3" w:rsidRDefault="00000000">
            <w:pPr>
              <w:pStyle w:val="TableParagraph"/>
              <w:spacing w:before="36"/>
              <w:ind w:right="43"/>
              <w:jc w:val="right"/>
              <w:rPr>
                <w:rFonts w:ascii="Arial"/>
                <w:i/>
                <w:sz w:val="18"/>
              </w:rPr>
            </w:pPr>
            <w:r>
              <w:rPr>
                <w:rFonts w:ascii="Arial"/>
                <w:i/>
                <w:spacing w:val="-2"/>
                <w:sz w:val="18"/>
              </w:rPr>
              <w:t>5.292,96</w:t>
            </w:r>
          </w:p>
        </w:tc>
        <w:tc>
          <w:tcPr>
            <w:tcW w:w="842" w:type="dxa"/>
            <w:tcBorders>
              <w:bottom w:val="single" w:sz="12" w:space="0" w:color="000000"/>
            </w:tcBorders>
          </w:tcPr>
          <w:p w14:paraId="0443E872" w14:textId="77777777" w:rsidR="00AB5DB3" w:rsidRDefault="00AB5DB3">
            <w:pPr>
              <w:pStyle w:val="TableParagraph"/>
              <w:rPr>
                <w:sz w:val="18"/>
              </w:rPr>
            </w:pPr>
          </w:p>
        </w:tc>
      </w:tr>
      <w:tr w:rsidR="00AB5DB3" w14:paraId="651EC7C4" w14:textId="77777777">
        <w:trPr>
          <w:trHeight w:val="359"/>
        </w:trPr>
        <w:tc>
          <w:tcPr>
            <w:tcW w:w="7123" w:type="dxa"/>
            <w:tcBorders>
              <w:top w:val="single" w:sz="12" w:space="0" w:color="000000"/>
              <w:left w:val="single" w:sz="12" w:space="0" w:color="000000"/>
              <w:bottom w:val="single" w:sz="12" w:space="0" w:color="000000"/>
            </w:tcBorders>
          </w:tcPr>
          <w:p w14:paraId="75665FB2" w14:textId="77777777" w:rsidR="00AB5DB3" w:rsidRDefault="00000000">
            <w:pPr>
              <w:pStyle w:val="TableParagraph"/>
              <w:spacing w:before="39"/>
              <w:ind w:left="44"/>
              <w:rPr>
                <w:rFonts w:ascii="Arial"/>
                <w:b/>
                <w:sz w:val="18"/>
              </w:rPr>
            </w:pPr>
            <w:r>
              <w:rPr>
                <w:rFonts w:ascii="Arial"/>
                <w:b/>
                <w:color w:val="00009F"/>
                <w:sz w:val="18"/>
              </w:rPr>
              <w:t>T101012</w:t>
            </w:r>
            <w:r>
              <w:rPr>
                <w:rFonts w:ascii="Arial"/>
                <w:b/>
                <w:color w:val="00009F"/>
                <w:spacing w:val="-1"/>
                <w:sz w:val="18"/>
              </w:rPr>
              <w:t xml:space="preserve"> </w:t>
            </w:r>
            <w:r>
              <w:rPr>
                <w:rFonts w:ascii="Arial"/>
                <w:b/>
                <w:color w:val="00009F"/>
                <w:sz w:val="18"/>
              </w:rPr>
              <w:t>Pilot</w:t>
            </w:r>
            <w:r>
              <w:rPr>
                <w:rFonts w:ascii="Arial"/>
                <w:b/>
                <w:color w:val="00009F"/>
                <w:spacing w:val="-1"/>
                <w:sz w:val="18"/>
              </w:rPr>
              <w:t xml:space="preserve"> </w:t>
            </w:r>
            <w:r>
              <w:rPr>
                <w:rFonts w:ascii="Arial"/>
                <w:b/>
                <w:color w:val="00009F"/>
                <w:sz w:val="18"/>
              </w:rPr>
              <w:t>program</w:t>
            </w:r>
            <w:r>
              <w:rPr>
                <w:rFonts w:ascii="Arial"/>
                <w:b/>
                <w:color w:val="00009F"/>
                <w:spacing w:val="-1"/>
                <w:sz w:val="18"/>
              </w:rPr>
              <w:t xml:space="preserve"> </w:t>
            </w:r>
            <w:r>
              <w:rPr>
                <w:rFonts w:ascii="Arial"/>
                <w:b/>
                <w:color w:val="00009F"/>
                <w:sz w:val="18"/>
              </w:rPr>
              <w:t>"Silver</w:t>
            </w:r>
            <w:r>
              <w:rPr>
                <w:rFonts w:ascii="Arial"/>
                <w:b/>
                <w:color w:val="00009F"/>
                <w:spacing w:val="-1"/>
                <w:sz w:val="18"/>
              </w:rPr>
              <w:t xml:space="preserve"> </w:t>
            </w:r>
            <w:r>
              <w:rPr>
                <w:rFonts w:ascii="Arial"/>
                <w:b/>
                <w:color w:val="00009F"/>
                <w:sz w:val="18"/>
              </w:rPr>
              <w:t>kartica</w:t>
            </w:r>
            <w:r>
              <w:rPr>
                <w:rFonts w:ascii="Arial"/>
                <w:b/>
                <w:color w:val="00009F"/>
                <w:spacing w:val="-1"/>
                <w:sz w:val="18"/>
              </w:rPr>
              <w:t xml:space="preserve"> </w:t>
            </w:r>
            <w:r>
              <w:rPr>
                <w:rFonts w:ascii="Arial"/>
                <w:b/>
                <w:color w:val="00009F"/>
                <w:spacing w:val="-2"/>
                <w:sz w:val="18"/>
              </w:rPr>
              <w:t>pogodnosti"</w:t>
            </w:r>
          </w:p>
        </w:tc>
        <w:tc>
          <w:tcPr>
            <w:tcW w:w="1441" w:type="dxa"/>
            <w:tcBorders>
              <w:top w:val="single" w:sz="12" w:space="0" w:color="000000"/>
              <w:bottom w:val="single" w:sz="12" w:space="0" w:color="000000"/>
            </w:tcBorders>
          </w:tcPr>
          <w:p w14:paraId="73721710" w14:textId="77777777" w:rsidR="00AB5DB3" w:rsidRDefault="00000000">
            <w:pPr>
              <w:pStyle w:val="TableParagraph"/>
              <w:spacing w:before="39"/>
              <w:ind w:right="222"/>
              <w:jc w:val="right"/>
              <w:rPr>
                <w:rFonts w:ascii="Arial"/>
                <w:b/>
                <w:sz w:val="18"/>
              </w:rPr>
            </w:pPr>
            <w:r>
              <w:rPr>
                <w:rFonts w:ascii="Arial"/>
                <w:b/>
                <w:color w:val="00009F"/>
                <w:spacing w:val="-2"/>
                <w:sz w:val="18"/>
              </w:rPr>
              <w:t>20.000,00</w:t>
            </w:r>
          </w:p>
        </w:tc>
        <w:tc>
          <w:tcPr>
            <w:tcW w:w="1186" w:type="dxa"/>
            <w:tcBorders>
              <w:top w:val="single" w:sz="12" w:space="0" w:color="000000"/>
              <w:bottom w:val="single" w:sz="12" w:space="0" w:color="000000"/>
            </w:tcBorders>
          </w:tcPr>
          <w:p w14:paraId="7AEBB420" w14:textId="77777777" w:rsidR="00AB5DB3" w:rsidRDefault="00000000">
            <w:pPr>
              <w:pStyle w:val="TableParagraph"/>
              <w:spacing w:before="39"/>
              <w:ind w:right="43"/>
              <w:jc w:val="right"/>
              <w:rPr>
                <w:rFonts w:ascii="Arial"/>
                <w:b/>
                <w:sz w:val="18"/>
              </w:rPr>
            </w:pPr>
            <w:r>
              <w:rPr>
                <w:rFonts w:ascii="Arial"/>
                <w:b/>
                <w:color w:val="00009F"/>
                <w:spacing w:val="-2"/>
                <w:sz w:val="18"/>
              </w:rPr>
              <w:t>6.368,75</w:t>
            </w:r>
          </w:p>
        </w:tc>
        <w:tc>
          <w:tcPr>
            <w:tcW w:w="842" w:type="dxa"/>
            <w:tcBorders>
              <w:top w:val="single" w:sz="12" w:space="0" w:color="000000"/>
              <w:bottom w:val="single" w:sz="12" w:space="0" w:color="000000"/>
              <w:right w:val="single" w:sz="12" w:space="0" w:color="000000"/>
            </w:tcBorders>
          </w:tcPr>
          <w:p w14:paraId="3F6A1E72" w14:textId="77777777" w:rsidR="00AB5DB3" w:rsidRDefault="00000000">
            <w:pPr>
              <w:pStyle w:val="TableParagraph"/>
              <w:spacing w:before="39"/>
              <w:ind w:right="75"/>
              <w:jc w:val="right"/>
              <w:rPr>
                <w:rFonts w:ascii="Arial"/>
                <w:b/>
                <w:sz w:val="18"/>
              </w:rPr>
            </w:pPr>
            <w:r>
              <w:rPr>
                <w:rFonts w:ascii="Arial"/>
                <w:b/>
                <w:color w:val="00009F"/>
                <w:spacing w:val="-2"/>
                <w:sz w:val="18"/>
              </w:rPr>
              <w:t>31,84%</w:t>
            </w:r>
          </w:p>
        </w:tc>
      </w:tr>
      <w:tr w:rsidR="00AB5DB3" w14:paraId="2ACA1306" w14:textId="77777777">
        <w:trPr>
          <w:trHeight w:val="228"/>
        </w:trPr>
        <w:tc>
          <w:tcPr>
            <w:tcW w:w="7123" w:type="dxa"/>
            <w:tcBorders>
              <w:top w:val="single" w:sz="12" w:space="0" w:color="000000"/>
            </w:tcBorders>
          </w:tcPr>
          <w:p w14:paraId="68E28790"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Borders>
              <w:top w:val="single" w:sz="12" w:space="0" w:color="000000"/>
            </w:tcBorders>
          </w:tcPr>
          <w:p w14:paraId="55778597" w14:textId="77777777" w:rsidR="00AB5DB3" w:rsidRDefault="00000000">
            <w:pPr>
              <w:pStyle w:val="TableParagraph"/>
              <w:spacing w:line="186" w:lineRule="exact"/>
              <w:ind w:right="222"/>
              <w:jc w:val="right"/>
              <w:rPr>
                <w:rFonts w:ascii="Arial"/>
                <w:b/>
                <w:sz w:val="18"/>
              </w:rPr>
            </w:pPr>
            <w:r>
              <w:rPr>
                <w:rFonts w:ascii="Arial"/>
                <w:b/>
                <w:spacing w:val="-2"/>
                <w:sz w:val="18"/>
              </w:rPr>
              <w:t>20.000,00</w:t>
            </w:r>
          </w:p>
        </w:tc>
        <w:tc>
          <w:tcPr>
            <w:tcW w:w="1186" w:type="dxa"/>
            <w:tcBorders>
              <w:top w:val="single" w:sz="12" w:space="0" w:color="000000"/>
            </w:tcBorders>
          </w:tcPr>
          <w:p w14:paraId="654CC95F" w14:textId="77777777" w:rsidR="00AB5DB3" w:rsidRDefault="00000000">
            <w:pPr>
              <w:pStyle w:val="TableParagraph"/>
              <w:spacing w:line="186" w:lineRule="exact"/>
              <w:ind w:right="43"/>
              <w:jc w:val="right"/>
              <w:rPr>
                <w:rFonts w:ascii="Arial"/>
                <w:b/>
                <w:sz w:val="18"/>
              </w:rPr>
            </w:pPr>
            <w:r>
              <w:rPr>
                <w:rFonts w:ascii="Arial"/>
                <w:b/>
                <w:spacing w:val="-2"/>
                <w:sz w:val="18"/>
              </w:rPr>
              <w:t>6.368,75</w:t>
            </w:r>
          </w:p>
        </w:tc>
        <w:tc>
          <w:tcPr>
            <w:tcW w:w="842" w:type="dxa"/>
            <w:tcBorders>
              <w:top w:val="single" w:sz="12" w:space="0" w:color="000000"/>
            </w:tcBorders>
          </w:tcPr>
          <w:p w14:paraId="4DD62158" w14:textId="77777777" w:rsidR="00AB5DB3" w:rsidRDefault="00000000">
            <w:pPr>
              <w:pStyle w:val="TableParagraph"/>
              <w:spacing w:line="186" w:lineRule="exact"/>
              <w:ind w:right="90"/>
              <w:jc w:val="right"/>
              <w:rPr>
                <w:rFonts w:ascii="Arial"/>
                <w:b/>
                <w:sz w:val="18"/>
              </w:rPr>
            </w:pPr>
            <w:r>
              <w:rPr>
                <w:rFonts w:ascii="Arial"/>
                <w:b/>
                <w:spacing w:val="-2"/>
                <w:sz w:val="18"/>
              </w:rPr>
              <w:t>31,84%</w:t>
            </w:r>
          </w:p>
        </w:tc>
      </w:tr>
      <w:tr w:rsidR="00AB5DB3" w14:paraId="2035C057" w14:textId="77777777">
        <w:trPr>
          <w:trHeight w:val="277"/>
        </w:trPr>
        <w:tc>
          <w:tcPr>
            <w:tcW w:w="7123" w:type="dxa"/>
          </w:tcPr>
          <w:p w14:paraId="25488FCB"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6BC12494" w14:textId="77777777" w:rsidR="00AB5DB3" w:rsidRDefault="00000000">
            <w:pPr>
              <w:pStyle w:val="TableParagraph"/>
              <w:spacing w:before="36"/>
              <w:ind w:right="222"/>
              <w:jc w:val="right"/>
              <w:rPr>
                <w:rFonts w:ascii="Arial"/>
                <w:b/>
                <w:sz w:val="18"/>
              </w:rPr>
            </w:pPr>
            <w:r>
              <w:rPr>
                <w:rFonts w:ascii="Arial"/>
                <w:b/>
                <w:spacing w:val="-2"/>
                <w:sz w:val="18"/>
              </w:rPr>
              <w:t>20.000,00</w:t>
            </w:r>
          </w:p>
        </w:tc>
        <w:tc>
          <w:tcPr>
            <w:tcW w:w="1186" w:type="dxa"/>
          </w:tcPr>
          <w:p w14:paraId="6BA526B1" w14:textId="77777777" w:rsidR="00AB5DB3" w:rsidRDefault="00000000">
            <w:pPr>
              <w:pStyle w:val="TableParagraph"/>
              <w:spacing w:before="36"/>
              <w:ind w:right="43"/>
              <w:jc w:val="right"/>
              <w:rPr>
                <w:rFonts w:ascii="Arial"/>
                <w:b/>
                <w:sz w:val="18"/>
              </w:rPr>
            </w:pPr>
            <w:r>
              <w:rPr>
                <w:rFonts w:ascii="Arial"/>
                <w:b/>
                <w:spacing w:val="-2"/>
                <w:sz w:val="18"/>
              </w:rPr>
              <w:t>6.368,75</w:t>
            </w:r>
          </w:p>
        </w:tc>
        <w:tc>
          <w:tcPr>
            <w:tcW w:w="842" w:type="dxa"/>
          </w:tcPr>
          <w:p w14:paraId="39CA47EA" w14:textId="77777777" w:rsidR="00AB5DB3" w:rsidRDefault="00000000">
            <w:pPr>
              <w:pStyle w:val="TableParagraph"/>
              <w:spacing w:before="36"/>
              <w:ind w:right="90"/>
              <w:jc w:val="right"/>
              <w:rPr>
                <w:rFonts w:ascii="Arial"/>
                <w:b/>
                <w:sz w:val="18"/>
              </w:rPr>
            </w:pPr>
            <w:r>
              <w:rPr>
                <w:rFonts w:ascii="Arial"/>
                <w:b/>
                <w:spacing w:val="-2"/>
                <w:sz w:val="18"/>
              </w:rPr>
              <w:t>31,84%</w:t>
            </w:r>
          </w:p>
        </w:tc>
      </w:tr>
      <w:tr w:rsidR="00AB5DB3" w14:paraId="6B0B41CC" w14:textId="77777777">
        <w:trPr>
          <w:trHeight w:val="277"/>
        </w:trPr>
        <w:tc>
          <w:tcPr>
            <w:tcW w:w="7123" w:type="dxa"/>
          </w:tcPr>
          <w:p w14:paraId="49208566" w14:textId="77777777" w:rsidR="00AB5DB3" w:rsidRDefault="00000000">
            <w:pPr>
              <w:pStyle w:val="TableParagraph"/>
              <w:spacing w:before="28"/>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441" w:type="dxa"/>
          </w:tcPr>
          <w:p w14:paraId="7FAA71F1" w14:textId="77777777" w:rsidR="00AB5DB3" w:rsidRDefault="00AB5DB3">
            <w:pPr>
              <w:pStyle w:val="TableParagraph"/>
              <w:rPr>
                <w:sz w:val="18"/>
              </w:rPr>
            </w:pPr>
          </w:p>
        </w:tc>
        <w:tc>
          <w:tcPr>
            <w:tcW w:w="1186" w:type="dxa"/>
          </w:tcPr>
          <w:p w14:paraId="48E22D3A" w14:textId="77777777" w:rsidR="00AB5DB3" w:rsidRDefault="00000000">
            <w:pPr>
              <w:pStyle w:val="TableParagraph"/>
              <w:spacing w:before="28"/>
              <w:ind w:right="43"/>
              <w:jc w:val="right"/>
              <w:rPr>
                <w:rFonts w:ascii="Arial"/>
                <w:i/>
                <w:sz w:val="18"/>
              </w:rPr>
            </w:pPr>
            <w:r>
              <w:rPr>
                <w:rFonts w:ascii="Arial"/>
                <w:i/>
                <w:spacing w:val="-2"/>
                <w:sz w:val="18"/>
              </w:rPr>
              <w:t>6.368,75</w:t>
            </w:r>
          </w:p>
        </w:tc>
        <w:tc>
          <w:tcPr>
            <w:tcW w:w="842" w:type="dxa"/>
          </w:tcPr>
          <w:p w14:paraId="27EDDB85" w14:textId="77777777" w:rsidR="00AB5DB3" w:rsidRDefault="00AB5DB3">
            <w:pPr>
              <w:pStyle w:val="TableParagraph"/>
              <w:rPr>
                <w:sz w:val="18"/>
              </w:rPr>
            </w:pPr>
          </w:p>
        </w:tc>
      </w:tr>
      <w:tr w:rsidR="00AB5DB3" w14:paraId="1980D8E8" w14:textId="77777777">
        <w:trPr>
          <w:trHeight w:val="312"/>
        </w:trPr>
        <w:tc>
          <w:tcPr>
            <w:tcW w:w="7123" w:type="dxa"/>
            <w:tcBorders>
              <w:bottom w:val="single" w:sz="12" w:space="0" w:color="000000"/>
            </w:tcBorders>
          </w:tcPr>
          <w:p w14:paraId="29E83010" w14:textId="77777777" w:rsidR="00AB5DB3" w:rsidRDefault="00000000">
            <w:pPr>
              <w:pStyle w:val="TableParagraph"/>
              <w:spacing w:before="35"/>
              <w:ind w:left="14"/>
              <w:rPr>
                <w:rFonts w:ascii="Arial" w:hAnsi="Arial"/>
                <w:b/>
                <w:sz w:val="20"/>
              </w:rPr>
            </w:pPr>
            <w:r>
              <w:rPr>
                <w:rFonts w:ascii="Arial" w:hAnsi="Arial"/>
                <w:b/>
                <w:color w:val="00009F"/>
                <w:sz w:val="20"/>
              </w:rPr>
              <w:t>1011</w:t>
            </w:r>
            <w:r>
              <w:rPr>
                <w:rFonts w:ascii="Arial" w:hAnsi="Arial"/>
                <w:b/>
                <w:color w:val="00009F"/>
                <w:spacing w:val="-1"/>
                <w:sz w:val="20"/>
              </w:rPr>
              <w:t xml:space="preserve"> </w:t>
            </w:r>
            <w:r>
              <w:rPr>
                <w:rFonts w:ascii="Arial" w:hAnsi="Arial"/>
                <w:b/>
                <w:color w:val="00009F"/>
                <w:sz w:val="20"/>
              </w:rPr>
              <w:t>ZDRAVSTVENA</w:t>
            </w:r>
            <w:r>
              <w:rPr>
                <w:rFonts w:ascii="Arial" w:hAnsi="Arial"/>
                <w:b/>
                <w:color w:val="00009F"/>
                <w:spacing w:val="-1"/>
                <w:sz w:val="20"/>
              </w:rPr>
              <w:t xml:space="preserve"> </w:t>
            </w:r>
            <w:r>
              <w:rPr>
                <w:rFonts w:ascii="Arial" w:hAnsi="Arial"/>
                <w:b/>
                <w:color w:val="00009F"/>
                <w:spacing w:val="-2"/>
                <w:sz w:val="20"/>
              </w:rPr>
              <w:t>ZAŠTITA</w:t>
            </w:r>
          </w:p>
        </w:tc>
        <w:tc>
          <w:tcPr>
            <w:tcW w:w="1441" w:type="dxa"/>
            <w:tcBorders>
              <w:bottom w:val="single" w:sz="12" w:space="0" w:color="000000"/>
            </w:tcBorders>
          </w:tcPr>
          <w:p w14:paraId="4B88A084" w14:textId="77777777" w:rsidR="00AB5DB3" w:rsidRDefault="00000000">
            <w:pPr>
              <w:pStyle w:val="TableParagraph"/>
              <w:spacing w:before="35"/>
              <w:ind w:right="222"/>
              <w:jc w:val="right"/>
              <w:rPr>
                <w:rFonts w:ascii="Arial"/>
                <w:b/>
                <w:sz w:val="20"/>
              </w:rPr>
            </w:pPr>
            <w:r>
              <w:rPr>
                <w:rFonts w:ascii="Arial"/>
                <w:b/>
                <w:color w:val="00009F"/>
                <w:spacing w:val="-2"/>
                <w:sz w:val="20"/>
              </w:rPr>
              <w:t>79.330,00</w:t>
            </w:r>
          </w:p>
        </w:tc>
        <w:tc>
          <w:tcPr>
            <w:tcW w:w="1186" w:type="dxa"/>
            <w:tcBorders>
              <w:bottom w:val="single" w:sz="12" w:space="0" w:color="000000"/>
            </w:tcBorders>
          </w:tcPr>
          <w:p w14:paraId="5382C576" w14:textId="77777777" w:rsidR="00AB5DB3" w:rsidRDefault="00000000">
            <w:pPr>
              <w:pStyle w:val="TableParagraph"/>
              <w:spacing w:before="35"/>
              <w:ind w:right="43"/>
              <w:jc w:val="right"/>
              <w:rPr>
                <w:rFonts w:ascii="Arial"/>
                <w:b/>
                <w:sz w:val="20"/>
              </w:rPr>
            </w:pPr>
            <w:r>
              <w:rPr>
                <w:rFonts w:ascii="Arial"/>
                <w:b/>
                <w:color w:val="00009F"/>
                <w:spacing w:val="-2"/>
                <w:sz w:val="20"/>
              </w:rPr>
              <w:t>38.999,98</w:t>
            </w:r>
          </w:p>
        </w:tc>
        <w:tc>
          <w:tcPr>
            <w:tcW w:w="842" w:type="dxa"/>
            <w:tcBorders>
              <w:bottom w:val="single" w:sz="12" w:space="0" w:color="000000"/>
            </w:tcBorders>
          </w:tcPr>
          <w:p w14:paraId="5ADE3414" w14:textId="77777777" w:rsidR="00AB5DB3" w:rsidRDefault="00000000">
            <w:pPr>
              <w:pStyle w:val="TableParagraph"/>
              <w:spacing w:before="35"/>
              <w:ind w:right="90"/>
              <w:jc w:val="right"/>
              <w:rPr>
                <w:rFonts w:ascii="Arial"/>
                <w:b/>
                <w:sz w:val="20"/>
              </w:rPr>
            </w:pPr>
            <w:r>
              <w:rPr>
                <w:rFonts w:ascii="Arial"/>
                <w:b/>
                <w:color w:val="00009F"/>
                <w:spacing w:val="-2"/>
                <w:sz w:val="20"/>
              </w:rPr>
              <w:t>49,16%</w:t>
            </w:r>
          </w:p>
        </w:tc>
      </w:tr>
      <w:tr w:rsidR="00AB5DB3" w14:paraId="53F7D14A" w14:textId="77777777">
        <w:trPr>
          <w:trHeight w:val="359"/>
        </w:trPr>
        <w:tc>
          <w:tcPr>
            <w:tcW w:w="7123" w:type="dxa"/>
            <w:tcBorders>
              <w:top w:val="single" w:sz="12" w:space="0" w:color="000000"/>
              <w:left w:val="single" w:sz="12" w:space="0" w:color="000000"/>
              <w:bottom w:val="single" w:sz="12" w:space="0" w:color="000000"/>
            </w:tcBorders>
          </w:tcPr>
          <w:p w14:paraId="7F0DF67F" w14:textId="77777777" w:rsidR="00AB5DB3" w:rsidRDefault="00000000">
            <w:pPr>
              <w:pStyle w:val="TableParagraph"/>
              <w:spacing w:before="39"/>
              <w:ind w:left="44"/>
              <w:rPr>
                <w:rFonts w:ascii="Arial"/>
                <w:b/>
                <w:sz w:val="18"/>
              </w:rPr>
            </w:pPr>
            <w:r>
              <w:rPr>
                <w:rFonts w:ascii="Arial"/>
                <w:b/>
                <w:color w:val="00009F"/>
                <w:sz w:val="18"/>
              </w:rPr>
              <w:t>A101101</w:t>
            </w:r>
            <w:r>
              <w:rPr>
                <w:rFonts w:ascii="Arial"/>
                <w:b/>
                <w:color w:val="00009F"/>
                <w:spacing w:val="-1"/>
                <w:sz w:val="18"/>
              </w:rPr>
              <w:t xml:space="preserve"> </w:t>
            </w:r>
            <w:r>
              <w:rPr>
                <w:rFonts w:ascii="Arial"/>
                <w:b/>
                <w:color w:val="00009F"/>
                <w:sz w:val="18"/>
              </w:rPr>
              <w:t>Donacije</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Dom</w:t>
            </w:r>
            <w:r>
              <w:rPr>
                <w:rFonts w:ascii="Arial"/>
                <w:b/>
                <w:color w:val="00009F"/>
                <w:spacing w:val="-1"/>
                <w:sz w:val="18"/>
              </w:rPr>
              <w:t xml:space="preserve"> </w:t>
            </w:r>
            <w:r>
              <w:rPr>
                <w:rFonts w:ascii="Arial"/>
                <w:b/>
                <w:color w:val="00009F"/>
                <w:spacing w:val="-2"/>
                <w:sz w:val="18"/>
              </w:rPr>
              <w:t>zdravlja</w:t>
            </w:r>
          </w:p>
        </w:tc>
        <w:tc>
          <w:tcPr>
            <w:tcW w:w="1441" w:type="dxa"/>
            <w:tcBorders>
              <w:top w:val="single" w:sz="12" w:space="0" w:color="000000"/>
              <w:bottom w:val="single" w:sz="12" w:space="0" w:color="000000"/>
            </w:tcBorders>
          </w:tcPr>
          <w:p w14:paraId="55B66B82" w14:textId="77777777" w:rsidR="00AB5DB3" w:rsidRDefault="00000000">
            <w:pPr>
              <w:pStyle w:val="TableParagraph"/>
              <w:spacing w:before="39"/>
              <w:ind w:right="222"/>
              <w:jc w:val="right"/>
              <w:rPr>
                <w:rFonts w:ascii="Arial"/>
                <w:b/>
                <w:sz w:val="18"/>
              </w:rPr>
            </w:pPr>
            <w:r>
              <w:rPr>
                <w:rFonts w:ascii="Arial"/>
                <w:b/>
                <w:color w:val="00009F"/>
                <w:spacing w:val="-2"/>
                <w:sz w:val="18"/>
              </w:rPr>
              <w:t>78.000,00</w:t>
            </w:r>
          </w:p>
        </w:tc>
        <w:tc>
          <w:tcPr>
            <w:tcW w:w="1186" w:type="dxa"/>
            <w:tcBorders>
              <w:top w:val="single" w:sz="12" w:space="0" w:color="000000"/>
              <w:bottom w:val="single" w:sz="12" w:space="0" w:color="000000"/>
            </w:tcBorders>
          </w:tcPr>
          <w:p w14:paraId="5247405A" w14:textId="77777777" w:rsidR="00AB5DB3" w:rsidRDefault="00000000">
            <w:pPr>
              <w:pStyle w:val="TableParagraph"/>
              <w:spacing w:before="39"/>
              <w:ind w:right="43"/>
              <w:jc w:val="right"/>
              <w:rPr>
                <w:rFonts w:ascii="Arial"/>
                <w:b/>
                <w:sz w:val="18"/>
              </w:rPr>
            </w:pPr>
            <w:r>
              <w:rPr>
                <w:rFonts w:ascii="Arial"/>
                <w:b/>
                <w:color w:val="00009F"/>
                <w:spacing w:val="-2"/>
                <w:sz w:val="18"/>
              </w:rPr>
              <w:t>38.999,98</w:t>
            </w:r>
          </w:p>
        </w:tc>
        <w:tc>
          <w:tcPr>
            <w:tcW w:w="842" w:type="dxa"/>
            <w:tcBorders>
              <w:top w:val="single" w:sz="12" w:space="0" w:color="000000"/>
              <w:bottom w:val="single" w:sz="12" w:space="0" w:color="000000"/>
              <w:right w:val="single" w:sz="12" w:space="0" w:color="000000"/>
            </w:tcBorders>
          </w:tcPr>
          <w:p w14:paraId="127CACA4" w14:textId="77777777" w:rsidR="00AB5DB3" w:rsidRDefault="00000000">
            <w:pPr>
              <w:pStyle w:val="TableParagraph"/>
              <w:spacing w:before="39"/>
              <w:ind w:right="75"/>
              <w:jc w:val="right"/>
              <w:rPr>
                <w:rFonts w:ascii="Arial"/>
                <w:b/>
                <w:sz w:val="18"/>
              </w:rPr>
            </w:pPr>
            <w:r>
              <w:rPr>
                <w:rFonts w:ascii="Arial"/>
                <w:b/>
                <w:color w:val="00009F"/>
                <w:spacing w:val="-2"/>
                <w:sz w:val="18"/>
              </w:rPr>
              <w:t>50,00%</w:t>
            </w:r>
          </w:p>
        </w:tc>
      </w:tr>
      <w:tr w:rsidR="00AB5DB3" w14:paraId="6A637930" w14:textId="77777777">
        <w:trPr>
          <w:trHeight w:val="228"/>
        </w:trPr>
        <w:tc>
          <w:tcPr>
            <w:tcW w:w="7123" w:type="dxa"/>
            <w:tcBorders>
              <w:top w:val="single" w:sz="12" w:space="0" w:color="000000"/>
            </w:tcBorders>
          </w:tcPr>
          <w:p w14:paraId="6524E92F"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Borders>
              <w:top w:val="single" w:sz="12" w:space="0" w:color="000000"/>
            </w:tcBorders>
          </w:tcPr>
          <w:p w14:paraId="5412A017" w14:textId="77777777" w:rsidR="00AB5DB3" w:rsidRDefault="00000000">
            <w:pPr>
              <w:pStyle w:val="TableParagraph"/>
              <w:spacing w:line="186" w:lineRule="exact"/>
              <w:ind w:right="222"/>
              <w:jc w:val="right"/>
              <w:rPr>
                <w:rFonts w:ascii="Arial"/>
                <w:b/>
                <w:sz w:val="18"/>
              </w:rPr>
            </w:pPr>
            <w:r>
              <w:rPr>
                <w:rFonts w:ascii="Arial"/>
                <w:b/>
                <w:spacing w:val="-2"/>
                <w:sz w:val="18"/>
              </w:rPr>
              <w:t>78.000,00</w:t>
            </w:r>
          </w:p>
        </w:tc>
        <w:tc>
          <w:tcPr>
            <w:tcW w:w="1186" w:type="dxa"/>
            <w:tcBorders>
              <w:top w:val="single" w:sz="12" w:space="0" w:color="000000"/>
            </w:tcBorders>
          </w:tcPr>
          <w:p w14:paraId="69948166" w14:textId="77777777" w:rsidR="00AB5DB3" w:rsidRDefault="00000000">
            <w:pPr>
              <w:pStyle w:val="TableParagraph"/>
              <w:spacing w:line="186" w:lineRule="exact"/>
              <w:ind w:right="43"/>
              <w:jc w:val="right"/>
              <w:rPr>
                <w:rFonts w:ascii="Arial"/>
                <w:b/>
                <w:sz w:val="18"/>
              </w:rPr>
            </w:pPr>
            <w:r>
              <w:rPr>
                <w:rFonts w:ascii="Arial"/>
                <w:b/>
                <w:spacing w:val="-2"/>
                <w:sz w:val="18"/>
              </w:rPr>
              <w:t>38.999,98</w:t>
            </w:r>
          </w:p>
        </w:tc>
        <w:tc>
          <w:tcPr>
            <w:tcW w:w="842" w:type="dxa"/>
            <w:tcBorders>
              <w:top w:val="single" w:sz="12" w:space="0" w:color="000000"/>
            </w:tcBorders>
          </w:tcPr>
          <w:p w14:paraId="0135073E" w14:textId="77777777" w:rsidR="00AB5DB3" w:rsidRDefault="00000000">
            <w:pPr>
              <w:pStyle w:val="TableParagraph"/>
              <w:spacing w:line="186" w:lineRule="exact"/>
              <w:ind w:right="90"/>
              <w:jc w:val="right"/>
              <w:rPr>
                <w:rFonts w:ascii="Arial"/>
                <w:b/>
                <w:sz w:val="18"/>
              </w:rPr>
            </w:pPr>
            <w:r>
              <w:rPr>
                <w:rFonts w:ascii="Arial"/>
                <w:b/>
                <w:spacing w:val="-2"/>
                <w:sz w:val="18"/>
              </w:rPr>
              <w:t>50,00%</w:t>
            </w:r>
          </w:p>
        </w:tc>
      </w:tr>
      <w:tr w:rsidR="00AB5DB3" w14:paraId="5E7093C4" w14:textId="77777777">
        <w:trPr>
          <w:trHeight w:val="285"/>
        </w:trPr>
        <w:tc>
          <w:tcPr>
            <w:tcW w:w="7123" w:type="dxa"/>
          </w:tcPr>
          <w:p w14:paraId="052D11F7" w14:textId="77777777" w:rsidR="00AB5DB3" w:rsidRDefault="00000000">
            <w:pPr>
              <w:pStyle w:val="TableParagraph"/>
              <w:spacing w:before="36"/>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441" w:type="dxa"/>
          </w:tcPr>
          <w:p w14:paraId="2D16E269" w14:textId="77777777" w:rsidR="00AB5DB3" w:rsidRDefault="00000000">
            <w:pPr>
              <w:pStyle w:val="TableParagraph"/>
              <w:spacing w:before="36"/>
              <w:ind w:right="222"/>
              <w:jc w:val="right"/>
              <w:rPr>
                <w:rFonts w:ascii="Arial"/>
                <w:b/>
                <w:sz w:val="18"/>
              </w:rPr>
            </w:pPr>
            <w:r>
              <w:rPr>
                <w:rFonts w:ascii="Arial"/>
                <w:b/>
                <w:spacing w:val="-2"/>
                <w:sz w:val="18"/>
              </w:rPr>
              <w:t>78.000,00</w:t>
            </w:r>
          </w:p>
        </w:tc>
        <w:tc>
          <w:tcPr>
            <w:tcW w:w="1186" w:type="dxa"/>
          </w:tcPr>
          <w:p w14:paraId="61F89A07" w14:textId="77777777" w:rsidR="00AB5DB3" w:rsidRDefault="00000000">
            <w:pPr>
              <w:pStyle w:val="TableParagraph"/>
              <w:spacing w:before="36"/>
              <w:ind w:right="43"/>
              <w:jc w:val="right"/>
              <w:rPr>
                <w:rFonts w:ascii="Arial"/>
                <w:b/>
                <w:sz w:val="18"/>
              </w:rPr>
            </w:pPr>
            <w:r>
              <w:rPr>
                <w:rFonts w:ascii="Arial"/>
                <w:b/>
                <w:spacing w:val="-2"/>
                <w:sz w:val="18"/>
              </w:rPr>
              <w:t>38.999,98</w:t>
            </w:r>
          </w:p>
        </w:tc>
        <w:tc>
          <w:tcPr>
            <w:tcW w:w="842" w:type="dxa"/>
          </w:tcPr>
          <w:p w14:paraId="1939EE1D" w14:textId="77777777" w:rsidR="00AB5DB3" w:rsidRDefault="00000000">
            <w:pPr>
              <w:pStyle w:val="TableParagraph"/>
              <w:spacing w:before="36"/>
              <w:ind w:right="90"/>
              <w:jc w:val="right"/>
              <w:rPr>
                <w:rFonts w:ascii="Arial"/>
                <w:b/>
                <w:sz w:val="18"/>
              </w:rPr>
            </w:pPr>
            <w:r>
              <w:rPr>
                <w:rFonts w:ascii="Arial"/>
                <w:b/>
                <w:spacing w:val="-2"/>
                <w:sz w:val="18"/>
              </w:rPr>
              <w:t>50,00%</w:t>
            </w:r>
          </w:p>
        </w:tc>
      </w:tr>
      <w:tr w:rsidR="00AB5DB3" w14:paraId="12B4769D" w14:textId="77777777">
        <w:trPr>
          <w:trHeight w:val="312"/>
        </w:trPr>
        <w:tc>
          <w:tcPr>
            <w:tcW w:w="7123" w:type="dxa"/>
            <w:tcBorders>
              <w:bottom w:val="single" w:sz="12" w:space="0" w:color="000000"/>
            </w:tcBorders>
          </w:tcPr>
          <w:p w14:paraId="1FE1C01D" w14:textId="77777777" w:rsidR="00AB5DB3" w:rsidRDefault="00000000">
            <w:pPr>
              <w:pStyle w:val="TableParagraph"/>
              <w:spacing w:before="36"/>
              <w:ind w:left="524"/>
              <w:rPr>
                <w:rFonts w:ascii="Arial" w:hAnsi="Arial"/>
                <w:i/>
                <w:sz w:val="18"/>
              </w:rPr>
            </w:pPr>
            <w:r>
              <w:rPr>
                <w:rFonts w:ascii="Arial" w:hAnsi="Arial"/>
                <w:i/>
                <w:sz w:val="18"/>
              </w:rPr>
              <w:t>3661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pomoći</w:t>
            </w:r>
            <w:r>
              <w:rPr>
                <w:rFonts w:ascii="Arial" w:hAnsi="Arial"/>
                <w:i/>
                <w:spacing w:val="-1"/>
                <w:sz w:val="18"/>
              </w:rPr>
              <w:t xml:space="preserve"> </w:t>
            </w:r>
            <w:r>
              <w:rPr>
                <w:rFonts w:ascii="Arial" w:hAnsi="Arial"/>
                <w:i/>
                <w:sz w:val="18"/>
              </w:rPr>
              <w:t>proračunskim</w:t>
            </w:r>
            <w:r>
              <w:rPr>
                <w:rFonts w:ascii="Arial" w:hAnsi="Arial"/>
                <w:i/>
                <w:spacing w:val="-1"/>
                <w:sz w:val="18"/>
              </w:rPr>
              <w:t xml:space="preserve"> </w:t>
            </w:r>
            <w:r>
              <w:rPr>
                <w:rFonts w:ascii="Arial" w:hAnsi="Arial"/>
                <w:i/>
                <w:sz w:val="18"/>
              </w:rPr>
              <w:t>korisnicima</w:t>
            </w:r>
            <w:r>
              <w:rPr>
                <w:rFonts w:ascii="Arial" w:hAnsi="Arial"/>
                <w:i/>
                <w:spacing w:val="-1"/>
                <w:sz w:val="18"/>
              </w:rPr>
              <w:t xml:space="preserve"> </w:t>
            </w:r>
            <w:r>
              <w:rPr>
                <w:rFonts w:ascii="Arial" w:hAnsi="Arial"/>
                <w:i/>
                <w:sz w:val="18"/>
              </w:rPr>
              <w:t>drugih</w:t>
            </w:r>
            <w:r>
              <w:rPr>
                <w:rFonts w:ascii="Arial" w:hAnsi="Arial"/>
                <w:i/>
                <w:spacing w:val="-1"/>
                <w:sz w:val="18"/>
              </w:rPr>
              <w:t xml:space="preserve"> </w:t>
            </w:r>
            <w:r>
              <w:rPr>
                <w:rFonts w:ascii="Arial" w:hAnsi="Arial"/>
                <w:i/>
                <w:spacing w:val="-2"/>
                <w:sz w:val="18"/>
              </w:rPr>
              <w:t>proračuna</w:t>
            </w:r>
          </w:p>
        </w:tc>
        <w:tc>
          <w:tcPr>
            <w:tcW w:w="1441" w:type="dxa"/>
            <w:tcBorders>
              <w:bottom w:val="single" w:sz="12" w:space="0" w:color="000000"/>
            </w:tcBorders>
          </w:tcPr>
          <w:p w14:paraId="3293E051" w14:textId="77777777" w:rsidR="00AB5DB3" w:rsidRDefault="00AB5DB3">
            <w:pPr>
              <w:pStyle w:val="TableParagraph"/>
              <w:rPr>
                <w:sz w:val="18"/>
              </w:rPr>
            </w:pPr>
          </w:p>
        </w:tc>
        <w:tc>
          <w:tcPr>
            <w:tcW w:w="1186" w:type="dxa"/>
            <w:tcBorders>
              <w:bottom w:val="single" w:sz="12" w:space="0" w:color="000000"/>
            </w:tcBorders>
          </w:tcPr>
          <w:p w14:paraId="6E115DB6" w14:textId="77777777" w:rsidR="00AB5DB3" w:rsidRDefault="00000000">
            <w:pPr>
              <w:pStyle w:val="TableParagraph"/>
              <w:spacing w:before="36"/>
              <w:ind w:right="43"/>
              <w:jc w:val="right"/>
              <w:rPr>
                <w:rFonts w:ascii="Arial"/>
                <w:i/>
                <w:sz w:val="18"/>
              </w:rPr>
            </w:pPr>
            <w:r>
              <w:rPr>
                <w:rFonts w:ascii="Arial"/>
                <w:i/>
                <w:spacing w:val="-2"/>
                <w:sz w:val="18"/>
              </w:rPr>
              <w:t>38.999,98</w:t>
            </w:r>
          </w:p>
        </w:tc>
        <w:tc>
          <w:tcPr>
            <w:tcW w:w="842" w:type="dxa"/>
            <w:tcBorders>
              <w:bottom w:val="single" w:sz="12" w:space="0" w:color="000000"/>
            </w:tcBorders>
          </w:tcPr>
          <w:p w14:paraId="2B450A9A" w14:textId="77777777" w:rsidR="00AB5DB3" w:rsidRDefault="00AB5DB3">
            <w:pPr>
              <w:pStyle w:val="TableParagraph"/>
              <w:rPr>
                <w:sz w:val="18"/>
              </w:rPr>
            </w:pPr>
          </w:p>
        </w:tc>
      </w:tr>
      <w:tr w:rsidR="00AB5DB3" w14:paraId="0582DD87" w14:textId="77777777">
        <w:trPr>
          <w:trHeight w:val="359"/>
        </w:trPr>
        <w:tc>
          <w:tcPr>
            <w:tcW w:w="7123" w:type="dxa"/>
            <w:tcBorders>
              <w:top w:val="single" w:sz="12" w:space="0" w:color="000000"/>
              <w:left w:val="single" w:sz="12" w:space="0" w:color="000000"/>
              <w:bottom w:val="single" w:sz="12" w:space="0" w:color="000000"/>
            </w:tcBorders>
          </w:tcPr>
          <w:p w14:paraId="30370F25" w14:textId="77777777" w:rsidR="00AB5DB3" w:rsidRDefault="00000000">
            <w:pPr>
              <w:pStyle w:val="TableParagraph"/>
              <w:spacing w:before="39"/>
              <w:ind w:left="44"/>
              <w:rPr>
                <w:rFonts w:ascii="Arial"/>
                <w:b/>
                <w:sz w:val="18"/>
              </w:rPr>
            </w:pPr>
            <w:r>
              <w:rPr>
                <w:rFonts w:ascii="Arial"/>
                <w:b/>
                <w:color w:val="00009F"/>
                <w:sz w:val="18"/>
              </w:rPr>
              <w:t>T101103</w:t>
            </w:r>
            <w:r>
              <w:rPr>
                <w:rFonts w:ascii="Arial"/>
                <w:b/>
                <w:color w:val="00009F"/>
                <w:spacing w:val="-1"/>
                <w:sz w:val="18"/>
              </w:rPr>
              <w:t xml:space="preserve"> </w:t>
            </w:r>
            <w:r>
              <w:rPr>
                <w:rFonts w:ascii="Arial"/>
                <w:b/>
                <w:color w:val="00009F"/>
                <w:sz w:val="18"/>
              </w:rPr>
              <w:t>Grad</w:t>
            </w:r>
            <w:r>
              <w:rPr>
                <w:rFonts w:ascii="Arial"/>
                <w:b/>
                <w:color w:val="00009F"/>
                <w:spacing w:val="-1"/>
                <w:sz w:val="18"/>
              </w:rPr>
              <w:t xml:space="preserve"> </w:t>
            </w:r>
            <w:r>
              <w:rPr>
                <w:rFonts w:ascii="Arial"/>
                <w:b/>
                <w:color w:val="00009F"/>
                <w:sz w:val="18"/>
              </w:rPr>
              <w:t>prijatelj</w:t>
            </w:r>
            <w:r>
              <w:rPr>
                <w:rFonts w:ascii="Arial"/>
                <w:b/>
                <w:color w:val="00009F"/>
                <w:spacing w:val="-1"/>
                <w:sz w:val="18"/>
              </w:rPr>
              <w:t xml:space="preserve"> </w:t>
            </w:r>
            <w:r>
              <w:rPr>
                <w:rFonts w:ascii="Arial"/>
                <w:b/>
                <w:color w:val="00009F"/>
                <w:spacing w:val="-2"/>
                <w:sz w:val="18"/>
              </w:rPr>
              <w:t>djece</w:t>
            </w:r>
          </w:p>
        </w:tc>
        <w:tc>
          <w:tcPr>
            <w:tcW w:w="1441" w:type="dxa"/>
            <w:tcBorders>
              <w:top w:val="single" w:sz="12" w:space="0" w:color="000000"/>
              <w:bottom w:val="single" w:sz="12" w:space="0" w:color="000000"/>
            </w:tcBorders>
          </w:tcPr>
          <w:p w14:paraId="4B4CDB6D" w14:textId="77777777" w:rsidR="00AB5DB3" w:rsidRDefault="00000000">
            <w:pPr>
              <w:pStyle w:val="TableParagraph"/>
              <w:spacing w:before="39"/>
              <w:ind w:right="222"/>
              <w:jc w:val="right"/>
              <w:rPr>
                <w:rFonts w:ascii="Arial"/>
                <w:b/>
                <w:sz w:val="18"/>
              </w:rPr>
            </w:pPr>
            <w:r>
              <w:rPr>
                <w:rFonts w:ascii="Arial"/>
                <w:b/>
                <w:color w:val="00009F"/>
                <w:spacing w:val="-2"/>
                <w:sz w:val="18"/>
              </w:rPr>
              <w:t>1.330,00</w:t>
            </w:r>
          </w:p>
        </w:tc>
        <w:tc>
          <w:tcPr>
            <w:tcW w:w="1186" w:type="dxa"/>
            <w:tcBorders>
              <w:top w:val="single" w:sz="12" w:space="0" w:color="000000"/>
              <w:bottom w:val="single" w:sz="12" w:space="0" w:color="000000"/>
            </w:tcBorders>
          </w:tcPr>
          <w:p w14:paraId="5E8ACE65" w14:textId="77777777" w:rsidR="00AB5DB3" w:rsidRDefault="00AB5DB3">
            <w:pPr>
              <w:pStyle w:val="TableParagraph"/>
              <w:rPr>
                <w:sz w:val="18"/>
              </w:rPr>
            </w:pPr>
          </w:p>
        </w:tc>
        <w:tc>
          <w:tcPr>
            <w:tcW w:w="842" w:type="dxa"/>
            <w:tcBorders>
              <w:top w:val="single" w:sz="12" w:space="0" w:color="000000"/>
              <w:bottom w:val="single" w:sz="12" w:space="0" w:color="000000"/>
              <w:right w:val="single" w:sz="12" w:space="0" w:color="000000"/>
            </w:tcBorders>
          </w:tcPr>
          <w:p w14:paraId="0E1CE4D1" w14:textId="77777777" w:rsidR="00AB5DB3" w:rsidRDefault="00AB5DB3">
            <w:pPr>
              <w:pStyle w:val="TableParagraph"/>
              <w:rPr>
                <w:sz w:val="18"/>
              </w:rPr>
            </w:pPr>
          </w:p>
        </w:tc>
      </w:tr>
      <w:tr w:rsidR="00AB5DB3" w14:paraId="08213D38" w14:textId="77777777">
        <w:trPr>
          <w:trHeight w:val="228"/>
        </w:trPr>
        <w:tc>
          <w:tcPr>
            <w:tcW w:w="7123" w:type="dxa"/>
            <w:tcBorders>
              <w:top w:val="single" w:sz="12" w:space="0" w:color="000000"/>
            </w:tcBorders>
          </w:tcPr>
          <w:p w14:paraId="08792EFB"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Borders>
              <w:top w:val="single" w:sz="12" w:space="0" w:color="000000"/>
            </w:tcBorders>
          </w:tcPr>
          <w:p w14:paraId="2C0C09BC" w14:textId="77777777" w:rsidR="00AB5DB3" w:rsidRDefault="00000000">
            <w:pPr>
              <w:pStyle w:val="TableParagraph"/>
              <w:spacing w:line="186" w:lineRule="exact"/>
              <w:ind w:right="222"/>
              <w:jc w:val="right"/>
              <w:rPr>
                <w:rFonts w:ascii="Arial"/>
                <w:b/>
                <w:sz w:val="18"/>
              </w:rPr>
            </w:pPr>
            <w:r>
              <w:rPr>
                <w:rFonts w:ascii="Arial"/>
                <w:b/>
                <w:spacing w:val="-2"/>
                <w:sz w:val="18"/>
              </w:rPr>
              <w:t>1.330,00</w:t>
            </w:r>
          </w:p>
        </w:tc>
        <w:tc>
          <w:tcPr>
            <w:tcW w:w="1186" w:type="dxa"/>
            <w:tcBorders>
              <w:top w:val="single" w:sz="12" w:space="0" w:color="000000"/>
            </w:tcBorders>
          </w:tcPr>
          <w:p w14:paraId="64DE2DC3" w14:textId="77777777" w:rsidR="00AB5DB3" w:rsidRDefault="00AB5DB3">
            <w:pPr>
              <w:pStyle w:val="TableParagraph"/>
              <w:rPr>
                <w:sz w:val="16"/>
              </w:rPr>
            </w:pPr>
          </w:p>
        </w:tc>
        <w:tc>
          <w:tcPr>
            <w:tcW w:w="842" w:type="dxa"/>
            <w:tcBorders>
              <w:top w:val="single" w:sz="12" w:space="0" w:color="000000"/>
            </w:tcBorders>
          </w:tcPr>
          <w:p w14:paraId="3A8E8215" w14:textId="77777777" w:rsidR="00AB5DB3" w:rsidRDefault="00AB5DB3">
            <w:pPr>
              <w:pStyle w:val="TableParagraph"/>
              <w:rPr>
                <w:sz w:val="16"/>
              </w:rPr>
            </w:pPr>
          </w:p>
        </w:tc>
      </w:tr>
      <w:tr w:rsidR="00AB5DB3" w14:paraId="6421CFD0" w14:textId="77777777">
        <w:trPr>
          <w:trHeight w:val="284"/>
        </w:trPr>
        <w:tc>
          <w:tcPr>
            <w:tcW w:w="7123" w:type="dxa"/>
          </w:tcPr>
          <w:p w14:paraId="7E363BCC"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01A0F2A1" w14:textId="77777777" w:rsidR="00AB5DB3" w:rsidRDefault="00000000">
            <w:pPr>
              <w:pStyle w:val="TableParagraph"/>
              <w:spacing w:before="36"/>
              <w:ind w:right="222"/>
              <w:jc w:val="right"/>
              <w:rPr>
                <w:rFonts w:ascii="Arial"/>
                <w:b/>
                <w:sz w:val="18"/>
              </w:rPr>
            </w:pPr>
            <w:r>
              <w:rPr>
                <w:rFonts w:ascii="Arial"/>
                <w:b/>
                <w:spacing w:val="-2"/>
                <w:sz w:val="18"/>
              </w:rPr>
              <w:t>1.330,00</w:t>
            </w:r>
          </w:p>
        </w:tc>
        <w:tc>
          <w:tcPr>
            <w:tcW w:w="1186" w:type="dxa"/>
          </w:tcPr>
          <w:p w14:paraId="1688C529" w14:textId="77777777" w:rsidR="00AB5DB3" w:rsidRDefault="00AB5DB3">
            <w:pPr>
              <w:pStyle w:val="TableParagraph"/>
              <w:rPr>
                <w:sz w:val="18"/>
              </w:rPr>
            </w:pPr>
          </w:p>
        </w:tc>
        <w:tc>
          <w:tcPr>
            <w:tcW w:w="842" w:type="dxa"/>
          </w:tcPr>
          <w:p w14:paraId="180071FE" w14:textId="77777777" w:rsidR="00AB5DB3" w:rsidRDefault="00AB5DB3">
            <w:pPr>
              <w:pStyle w:val="TableParagraph"/>
              <w:rPr>
                <w:sz w:val="18"/>
              </w:rPr>
            </w:pPr>
          </w:p>
        </w:tc>
      </w:tr>
      <w:tr w:rsidR="00AB5DB3" w14:paraId="3FFA557B" w14:textId="77777777">
        <w:trPr>
          <w:trHeight w:val="312"/>
        </w:trPr>
        <w:tc>
          <w:tcPr>
            <w:tcW w:w="7123" w:type="dxa"/>
            <w:tcBorders>
              <w:bottom w:val="single" w:sz="12" w:space="0" w:color="000000"/>
            </w:tcBorders>
          </w:tcPr>
          <w:p w14:paraId="002E390B" w14:textId="77777777" w:rsidR="00AB5DB3" w:rsidRDefault="00000000">
            <w:pPr>
              <w:pStyle w:val="TableParagraph"/>
              <w:spacing w:before="35"/>
              <w:ind w:left="14"/>
              <w:rPr>
                <w:rFonts w:ascii="Arial" w:hAnsi="Arial"/>
                <w:b/>
                <w:sz w:val="20"/>
              </w:rPr>
            </w:pPr>
            <w:r>
              <w:rPr>
                <w:rFonts w:ascii="Arial" w:hAnsi="Arial"/>
                <w:b/>
                <w:color w:val="00009F"/>
                <w:sz w:val="20"/>
              </w:rPr>
              <w:t>1012</w:t>
            </w:r>
            <w:r>
              <w:rPr>
                <w:rFonts w:ascii="Arial" w:hAnsi="Arial"/>
                <w:b/>
                <w:color w:val="00009F"/>
                <w:spacing w:val="-2"/>
                <w:sz w:val="20"/>
              </w:rPr>
              <w:t xml:space="preserve"> </w:t>
            </w:r>
            <w:r>
              <w:rPr>
                <w:rFonts w:ascii="Arial" w:hAnsi="Arial"/>
                <w:b/>
                <w:color w:val="00009F"/>
                <w:sz w:val="20"/>
              </w:rPr>
              <w:t>PROGRAM</w:t>
            </w:r>
            <w:r>
              <w:rPr>
                <w:rFonts w:ascii="Arial" w:hAnsi="Arial"/>
                <w:b/>
                <w:color w:val="00009F"/>
                <w:spacing w:val="-1"/>
                <w:sz w:val="20"/>
              </w:rPr>
              <w:t xml:space="preserve"> </w:t>
            </w:r>
            <w:r>
              <w:rPr>
                <w:rFonts w:ascii="Arial" w:hAnsi="Arial"/>
                <w:b/>
                <w:color w:val="00009F"/>
                <w:sz w:val="20"/>
              </w:rPr>
              <w:t>TEHNIČKE</w:t>
            </w:r>
            <w:r>
              <w:rPr>
                <w:rFonts w:ascii="Arial" w:hAnsi="Arial"/>
                <w:b/>
                <w:color w:val="00009F"/>
                <w:spacing w:val="-1"/>
                <w:sz w:val="20"/>
              </w:rPr>
              <w:t xml:space="preserve"> </w:t>
            </w:r>
            <w:r>
              <w:rPr>
                <w:rFonts w:ascii="Arial" w:hAnsi="Arial"/>
                <w:b/>
                <w:color w:val="00009F"/>
                <w:sz w:val="20"/>
              </w:rPr>
              <w:t>KULTURE</w:t>
            </w:r>
            <w:r>
              <w:rPr>
                <w:rFonts w:ascii="Arial" w:hAnsi="Arial"/>
                <w:b/>
                <w:color w:val="00009F"/>
                <w:spacing w:val="-2"/>
                <w:sz w:val="20"/>
              </w:rPr>
              <w:t xml:space="preserve"> </w:t>
            </w:r>
            <w:r>
              <w:rPr>
                <w:rFonts w:ascii="Arial" w:hAnsi="Arial"/>
                <w:b/>
                <w:color w:val="00009F"/>
                <w:sz w:val="20"/>
              </w:rPr>
              <w:t>I</w:t>
            </w:r>
            <w:r>
              <w:rPr>
                <w:rFonts w:ascii="Arial" w:hAnsi="Arial"/>
                <w:b/>
                <w:color w:val="00009F"/>
                <w:spacing w:val="-1"/>
                <w:sz w:val="20"/>
              </w:rPr>
              <w:t xml:space="preserve"> </w:t>
            </w:r>
            <w:r>
              <w:rPr>
                <w:rFonts w:ascii="Arial" w:hAnsi="Arial"/>
                <w:b/>
                <w:color w:val="00009F"/>
                <w:spacing w:val="-2"/>
                <w:sz w:val="20"/>
              </w:rPr>
              <w:t>ZNANOSTI</w:t>
            </w:r>
          </w:p>
        </w:tc>
        <w:tc>
          <w:tcPr>
            <w:tcW w:w="1441" w:type="dxa"/>
            <w:tcBorders>
              <w:bottom w:val="single" w:sz="12" w:space="0" w:color="000000"/>
            </w:tcBorders>
          </w:tcPr>
          <w:p w14:paraId="084F07F5" w14:textId="77777777" w:rsidR="00AB5DB3" w:rsidRDefault="00000000">
            <w:pPr>
              <w:pStyle w:val="TableParagraph"/>
              <w:spacing w:before="35"/>
              <w:ind w:right="222"/>
              <w:jc w:val="right"/>
              <w:rPr>
                <w:rFonts w:ascii="Arial"/>
                <w:b/>
                <w:sz w:val="20"/>
              </w:rPr>
            </w:pPr>
            <w:r>
              <w:rPr>
                <w:rFonts w:ascii="Arial"/>
                <w:b/>
                <w:color w:val="00009F"/>
                <w:spacing w:val="-2"/>
                <w:sz w:val="20"/>
              </w:rPr>
              <w:t>142.700,00</w:t>
            </w:r>
          </w:p>
        </w:tc>
        <w:tc>
          <w:tcPr>
            <w:tcW w:w="1186" w:type="dxa"/>
            <w:tcBorders>
              <w:bottom w:val="single" w:sz="12" w:space="0" w:color="000000"/>
            </w:tcBorders>
          </w:tcPr>
          <w:p w14:paraId="5AF0F4E1" w14:textId="77777777" w:rsidR="00AB5DB3" w:rsidRDefault="00000000">
            <w:pPr>
              <w:pStyle w:val="TableParagraph"/>
              <w:spacing w:before="35"/>
              <w:ind w:right="43"/>
              <w:jc w:val="right"/>
              <w:rPr>
                <w:rFonts w:ascii="Arial"/>
                <w:b/>
                <w:sz w:val="20"/>
              </w:rPr>
            </w:pPr>
            <w:r>
              <w:rPr>
                <w:rFonts w:ascii="Arial"/>
                <w:b/>
                <w:color w:val="00009F"/>
                <w:spacing w:val="-2"/>
                <w:sz w:val="20"/>
              </w:rPr>
              <w:t>94.736,44</w:t>
            </w:r>
          </w:p>
        </w:tc>
        <w:tc>
          <w:tcPr>
            <w:tcW w:w="842" w:type="dxa"/>
            <w:tcBorders>
              <w:bottom w:val="single" w:sz="12" w:space="0" w:color="000000"/>
            </w:tcBorders>
          </w:tcPr>
          <w:p w14:paraId="68EF50C4" w14:textId="77777777" w:rsidR="00AB5DB3" w:rsidRDefault="00000000">
            <w:pPr>
              <w:pStyle w:val="TableParagraph"/>
              <w:spacing w:before="35"/>
              <w:ind w:right="90"/>
              <w:jc w:val="right"/>
              <w:rPr>
                <w:rFonts w:ascii="Arial"/>
                <w:b/>
                <w:sz w:val="20"/>
              </w:rPr>
            </w:pPr>
            <w:r>
              <w:rPr>
                <w:rFonts w:ascii="Arial"/>
                <w:b/>
                <w:color w:val="00009F"/>
                <w:spacing w:val="-2"/>
                <w:sz w:val="20"/>
              </w:rPr>
              <w:t>66,39%</w:t>
            </w:r>
          </w:p>
        </w:tc>
      </w:tr>
      <w:tr w:rsidR="00AB5DB3" w14:paraId="4BF182F4" w14:textId="77777777">
        <w:trPr>
          <w:trHeight w:val="359"/>
        </w:trPr>
        <w:tc>
          <w:tcPr>
            <w:tcW w:w="7123" w:type="dxa"/>
            <w:tcBorders>
              <w:top w:val="single" w:sz="12" w:space="0" w:color="000000"/>
              <w:left w:val="single" w:sz="12" w:space="0" w:color="000000"/>
              <w:bottom w:val="single" w:sz="12" w:space="0" w:color="000000"/>
            </w:tcBorders>
          </w:tcPr>
          <w:p w14:paraId="01AE2734" w14:textId="77777777" w:rsidR="00AB5DB3" w:rsidRDefault="00000000">
            <w:pPr>
              <w:pStyle w:val="TableParagraph"/>
              <w:spacing w:before="39"/>
              <w:ind w:left="44"/>
              <w:rPr>
                <w:rFonts w:ascii="Arial"/>
                <w:b/>
                <w:sz w:val="18"/>
              </w:rPr>
            </w:pPr>
            <w:r>
              <w:rPr>
                <w:rFonts w:ascii="Arial"/>
                <w:b/>
                <w:color w:val="00009F"/>
                <w:sz w:val="18"/>
              </w:rPr>
              <w:t>A101201</w:t>
            </w:r>
            <w:r>
              <w:rPr>
                <w:rFonts w:ascii="Arial"/>
                <w:b/>
                <w:color w:val="00009F"/>
                <w:spacing w:val="-1"/>
                <w:sz w:val="18"/>
              </w:rPr>
              <w:t xml:space="preserve"> </w:t>
            </w:r>
            <w:r>
              <w:rPr>
                <w:rFonts w:ascii="Arial"/>
                <w:b/>
                <w:color w:val="00009F"/>
                <w:sz w:val="18"/>
              </w:rPr>
              <w:t>Studentske</w:t>
            </w:r>
            <w:r>
              <w:rPr>
                <w:rFonts w:ascii="Arial"/>
                <w:b/>
                <w:color w:val="00009F"/>
                <w:spacing w:val="-1"/>
                <w:sz w:val="18"/>
              </w:rPr>
              <w:t xml:space="preserve"> </w:t>
            </w:r>
            <w:r>
              <w:rPr>
                <w:rFonts w:ascii="Arial"/>
                <w:b/>
                <w:color w:val="00009F"/>
                <w:spacing w:val="-2"/>
                <w:sz w:val="18"/>
              </w:rPr>
              <w:t>stipendije</w:t>
            </w:r>
          </w:p>
        </w:tc>
        <w:tc>
          <w:tcPr>
            <w:tcW w:w="1441" w:type="dxa"/>
            <w:tcBorders>
              <w:top w:val="single" w:sz="12" w:space="0" w:color="000000"/>
              <w:bottom w:val="single" w:sz="12" w:space="0" w:color="000000"/>
            </w:tcBorders>
          </w:tcPr>
          <w:p w14:paraId="1122AF5D" w14:textId="77777777" w:rsidR="00AB5DB3" w:rsidRDefault="00000000">
            <w:pPr>
              <w:pStyle w:val="TableParagraph"/>
              <w:spacing w:before="39"/>
              <w:ind w:right="222"/>
              <w:jc w:val="right"/>
              <w:rPr>
                <w:rFonts w:ascii="Arial"/>
                <w:b/>
                <w:sz w:val="18"/>
              </w:rPr>
            </w:pPr>
            <w:r>
              <w:rPr>
                <w:rFonts w:ascii="Arial"/>
                <w:b/>
                <w:color w:val="00009F"/>
                <w:spacing w:val="-2"/>
                <w:sz w:val="18"/>
              </w:rPr>
              <w:t>91.700,00</w:t>
            </w:r>
          </w:p>
        </w:tc>
        <w:tc>
          <w:tcPr>
            <w:tcW w:w="1186" w:type="dxa"/>
            <w:tcBorders>
              <w:top w:val="single" w:sz="12" w:space="0" w:color="000000"/>
              <w:bottom w:val="single" w:sz="12" w:space="0" w:color="000000"/>
            </w:tcBorders>
          </w:tcPr>
          <w:p w14:paraId="7AAE4279" w14:textId="77777777" w:rsidR="00AB5DB3" w:rsidRDefault="00000000">
            <w:pPr>
              <w:pStyle w:val="TableParagraph"/>
              <w:spacing w:before="39"/>
              <w:ind w:right="43"/>
              <w:jc w:val="right"/>
              <w:rPr>
                <w:rFonts w:ascii="Arial"/>
                <w:b/>
                <w:sz w:val="18"/>
              </w:rPr>
            </w:pPr>
            <w:r>
              <w:rPr>
                <w:rFonts w:ascii="Arial"/>
                <w:b/>
                <w:color w:val="00009F"/>
                <w:spacing w:val="-2"/>
                <w:sz w:val="18"/>
              </w:rPr>
              <w:t>78.070,00</w:t>
            </w:r>
          </w:p>
        </w:tc>
        <w:tc>
          <w:tcPr>
            <w:tcW w:w="842" w:type="dxa"/>
            <w:tcBorders>
              <w:top w:val="single" w:sz="12" w:space="0" w:color="000000"/>
              <w:bottom w:val="single" w:sz="12" w:space="0" w:color="000000"/>
              <w:right w:val="single" w:sz="12" w:space="0" w:color="000000"/>
            </w:tcBorders>
          </w:tcPr>
          <w:p w14:paraId="0A391BF0" w14:textId="77777777" w:rsidR="00AB5DB3" w:rsidRDefault="00000000">
            <w:pPr>
              <w:pStyle w:val="TableParagraph"/>
              <w:spacing w:before="39"/>
              <w:ind w:right="75"/>
              <w:jc w:val="right"/>
              <w:rPr>
                <w:rFonts w:ascii="Arial"/>
                <w:b/>
                <w:sz w:val="18"/>
              </w:rPr>
            </w:pPr>
            <w:r>
              <w:rPr>
                <w:rFonts w:ascii="Arial"/>
                <w:b/>
                <w:color w:val="00009F"/>
                <w:spacing w:val="-2"/>
                <w:sz w:val="18"/>
              </w:rPr>
              <w:t>85,14%</w:t>
            </w:r>
          </w:p>
        </w:tc>
      </w:tr>
      <w:tr w:rsidR="00AB5DB3" w14:paraId="6E56D7C9" w14:textId="77777777">
        <w:trPr>
          <w:trHeight w:val="228"/>
        </w:trPr>
        <w:tc>
          <w:tcPr>
            <w:tcW w:w="7123" w:type="dxa"/>
            <w:tcBorders>
              <w:top w:val="single" w:sz="12" w:space="0" w:color="000000"/>
            </w:tcBorders>
          </w:tcPr>
          <w:p w14:paraId="0B39B066"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Borders>
              <w:top w:val="single" w:sz="12" w:space="0" w:color="000000"/>
            </w:tcBorders>
          </w:tcPr>
          <w:p w14:paraId="3F30DFCB" w14:textId="77777777" w:rsidR="00AB5DB3" w:rsidRDefault="00000000">
            <w:pPr>
              <w:pStyle w:val="TableParagraph"/>
              <w:spacing w:line="186" w:lineRule="exact"/>
              <w:ind w:right="222"/>
              <w:jc w:val="right"/>
              <w:rPr>
                <w:rFonts w:ascii="Arial"/>
                <w:b/>
                <w:sz w:val="18"/>
              </w:rPr>
            </w:pPr>
            <w:r>
              <w:rPr>
                <w:rFonts w:ascii="Arial"/>
                <w:b/>
                <w:spacing w:val="-2"/>
                <w:sz w:val="18"/>
              </w:rPr>
              <w:t>91.700,00</w:t>
            </w:r>
          </w:p>
        </w:tc>
        <w:tc>
          <w:tcPr>
            <w:tcW w:w="1186" w:type="dxa"/>
            <w:tcBorders>
              <w:top w:val="single" w:sz="12" w:space="0" w:color="000000"/>
            </w:tcBorders>
          </w:tcPr>
          <w:p w14:paraId="51064510" w14:textId="77777777" w:rsidR="00AB5DB3" w:rsidRDefault="00000000">
            <w:pPr>
              <w:pStyle w:val="TableParagraph"/>
              <w:spacing w:line="186" w:lineRule="exact"/>
              <w:ind w:right="43"/>
              <w:jc w:val="right"/>
              <w:rPr>
                <w:rFonts w:ascii="Arial"/>
                <w:b/>
                <w:sz w:val="18"/>
              </w:rPr>
            </w:pPr>
            <w:r>
              <w:rPr>
                <w:rFonts w:ascii="Arial"/>
                <w:b/>
                <w:spacing w:val="-2"/>
                <w:sz w:val="18"/>
              </w:rPr>
              <w:t>78.070,00</w:t>
            </w:r>
          </w:p>
        </w:tc>
        <w:tc>
          <w:tcPr>
            <w:tcW w:w="842" w:type="dxa"/>
            <w:tcBorders>
              <w:top w:val="single" w:sz="12" w:space="0" w:color="000000"/>
            </w:tcBorders>
          </w:tcPr>
          <w:p w14:paraId="78945A3D" w14:textId="77777777" w:rsidR="00AB5DB3" w:rsidRDefault="00000000">
            <w:pPr>
              <w:pStyle w:val="TableParagraph"/>
              <w:spacing w:line="186" w:lineRule="exact"/>
              <w:ind w:right="90"/>
              <w:jc w:val="right"/>
              <w:rPr>
                <w:rFonts w:ascii="Arial"/>
                <w:b/>
                <w:sz w:val="18"/>
              </w:rPr>
            </w:pPr>
            <w:r>
              <w:rPr>
                <w:rFonts w:ascii="Arial"/>
                <w:b/>
                <w:spacing w:val="-2"/>
                <w:sz w:val="18"/>
              </w:rPr>
              <w:t>85,14%</w:t>
            </w:r>
          </w:p>
        </w:tc>
      </w:tr>
      <w:tr w:rsidR="00AB5DB3" w14:paraId="0987AB58" w14:textId="77777777">
        <w:trPr>
          <w:trHeight w:val="285"/>
        </w:trPr>
        <w:tc>
          <w:tcPr>
            <w:tcW w:w="7123" w:type="dxa"/>
          </w:tcPr>
          <w:p w14:paraId="14A11D27" w14:textId="77777777" w:rsidR="00AB5DB3" w:rsidRDefault="00000000">
            <w:pPr>
              <w:pStyle w:val="TableParagraph"/>
              <w:spacing w:before="36"/>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441" w:type="dxa"/>
          </w:tcPr>
          <w:p w14:paraId="03E820A3" w14:textId="77777777" w:rsidR="00AB5DB3" w:rsidRDefault="00000000">
            <w:pPr>
              <w:pStyle w:val="TableParagraph"/>
              <w:spacing w:before="36"/>
              <w:ind w:right="222"/>
              <w:jc w:val="right"/>
              <w:rPr>
                <w:rFonts w:ascii="Arial"/>
                <w:b/>
                <w:sz w:val="18"/>
              </w:rPr>
            </w:pPr>
            <w:r>
              <w:rPr>
                <w:rFonts w:ascii="Arial"/>
                <w:b/>
                <w:spacing w:val="-2"/>
                <w:sz w:val="18"/>
              </w:rPr>
              <w:t>1.700,00</w:t>
            </w:r>
          </w:p>
        </w:tc>
        <w:tc>
          <w:tcPr>
            <w:tcW w:w="1186" w:type="dxa"/>
          </w:tcPr>
          <w:p w14:paraId="7B38BAEB" w14:textId="77777777" w:rsidR="00AB5DB3" w:rsidRDefault="00000000">
            <w:pPr>
              <w:pStyle w:val="TableParagraph"/>
              <w:spacing w:before="36"/>
              <w:ind w:right="43"/>
              <w:jc w:val="right"/>
              <w:rPr>
                <w:rFonts w:ascii="Arial"/>
                <w:b/>
                <w:sz w:val="18"/>
              </w:rPr>
            </w:pPr>
            <w:r>
              <w:rPr>
                <w:rFonts w:ascii="Arial"/>
                <w:b/>
                <w:spacing w:val="-2"/>
                <w:sz w:val="18"/>
              </w:rPr>
              <w:t>850,00</w:t>
            </w:r>
          </w:p>
        </w:tc>
        <w:tc>
          <w:tcPr>
            <w:tcW w:w="842" w:type="dxa"/>
          </w:tcPr>
          <w:p w14:paraId="4A67C1EE" w14:textId="77777777" w:rsidR="00AB5DB3" w:rsidRDefault="00000000">
            <w:pPr>
              <w:pStyle w:val="TableParagraph"/>
              <w:spacing w:before="36"/>
              <w:ind w:right="90"/>
              <w:jc w:val="right"/>
              <w:rPr>
                <w:rFonts w:ascii="Arial"/>
                <w:b/>
                <w:sz w:val="18"/>
              </w:rPr>
            </w:pPr>
            <w:r>
              <w:rPr>
                <w:rFonts w:ascii="Arial"/>
                <w:b/>
                <w:spacing w:val="-2"/>
                <w:sz w:val="18"/>
              </w:rPr>
              <w:t>50,00%</w:t>
            </w:r>
          </w:p>
        </w:tc>
      </w:tr>
      <w:tr w:rsidR="00AB5DB3" w14:paraId="5F3DDAC0" w14:textId="77777777">
        <w:trPr>
          <w:trHeight w:val="285"/>
        </w:trPr>
        <w:tc>
          <w:tcPr>
            <w:tcW w:w="7123" w:type="dxa"/>
          </w:tcPr>
          <w:p w14:paraId="34C50751" w14:textId="77777777" w:rsidR="00AB5DB3" w:rsidRDefault="00000000">
            <w:pPr>
              <w:pStyle w:val="TableParagraph"/>
              <w:spacing w:before="36"/>
              <w:ind w:left="524"/>
              <w:rPr>
                <w:rFonts w:ascii="Arial" w:hAnsi="Arial"/>
                <w:i/>
                <w:sz w:val="18"/>
              </w:rPr>
            </w:pPr>
            <w:r>
              <w:rPr>
                <w:rFonts w:ascii="Arial" w:hAnsi="Arial"/>
                <w:i/>
                <w:sz w:val="18"/>
              </w:rPr>
              <w:t>3631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pomoći</w:t>
            </w:r>
            <w:r>
              <w:rPr>
                <w:rFonts w:ascii="Arial" w:hAnsi="Arial"/>
                <w:i/>
                <w:spacing w:val="-1"/>
                <w:sz w:val="18"/>
              </w:rPr>
              <w:t xml:space="preserve"> </w:t>
            </w:r>
            <w:r>
              <w:rPr>
                <w:rFonts w:ascii="Arial" w:hAnsi="Arial"/>
                <w:i/>
                <w:sz w:val="18"/>
              </w:rPr>
              <w:t>unutar</w:t>
            </w:r>
            <w:r>
              <w:rPr>
                <w:rFonts w:ascii="Arial" w:hAnsi="Arial"/>
                <w:i/>
                <w:spacing w:val="-1"/>
                <w:sz w:val="18"/>
              </w:rPr>
              <w:t xml:space="preserve"> </w:t>
            </w:r>
            <w:r>
              <w:rPr>
                <w:rFonts w:ascii="Arial" w:hAnsi="Arial"/>
                <w:i/>
                <w:sz w:val="18"/>
              </w:rPr>
              <w:t>općeg</w:t>
            </w:r>
            <w:r>
              <w:rPr>
                <w:rFonts w:ascii="Arial" w:hAnsi="Arial"/>
                <w:i/>
                <w:spacing w:val="-1"/>
                <w:sz w:val="18"/>
              </w:rPr>
              <w:t xml:space="preserve"> </w:t>
            </w:r>
            <w:r>
              <w:rPr>
                <w:rFonts w:ascii="Arial" w:hAnsi="Arial"/>
                <w:i/>
                <w:spacing w:val="-2"/>
                <w:sz w:val="18"/>
              </w:rPr>
              <w:t>proračuna</w:t>
            </w:r>
          </w:p>
        </w:tc>
        <w:tc>
          <w:tcPr>
            <w:tcW w:w="1441" w:type="dxa"/>
          </w:tcPr>
          <w:p w14:paraId="05B678AF" w14:textId="77777777" w:rsidR="00AB5DB3" w:rsidRDefault="00AB5DB3">
            <w:pPr>
              <w:pStyle w:val="TableParagraph"/>
              <w:rPr>
                <w:sz w:val="18"/>
              </w:rPr>
            </w:pPr>
          </w:p>
        </w:tc>
        <w:tc>
          <w:tcPr>
            <w:tcW w:w="1186" w:type="dxa"/>
          </w:tcPr>
          <w:p w14:paraId="44408546" w14:textId="77777777" w:rsidR="00AB5DB3" w:rsidRDefault="00000000">
            <w:pPr>
              <w:pStyle w:val="TableParagraph"/>
              <w:spacing w:before="36"/>
              <w:ind w:right="43"/>
              <w:jc w:val="right"/>
              <w:rPr>
                <w:rFonts w:ascii="Arial"/>
                <w:i/>
                <w:sz w:val="18"/>
              </w:rPr>
            </w:pPr>
            <w:r>
              <w:rPr>
                <w:rFonts w:ascii="Arial"/>
                <w:i/>
                <w:spacing w:val="-2"/>
                <w:sz w:val="18"/>
              </w:rPr>
              <w:t>850,00</w:t>
            </w:r>
          </w:p>
        </w:tc>
        <w:tc>
          <w:tcPr>
            <w:tcW w:w="842" w:type="dxa"/>
          </w:tcPr>
          <w:p w14:paraId="7A45B501" w14:textId="77777777" w:rsidR="00AB5DB3" w:rsidRDefault="00AB5DB3">
            <w:pPr>
              <w:pStyle w:val="TableParagraph"/>
              <w:rPr>
                <w:sz w:val="18"/>
              </w:rPr>
            </w:pPr>
          </w:p>
        </w:tc>
      </w:tr>
      <w:tr w:rsidR="00AB5DB3" w14:paraId="58F9213E" w14:textId="77777777">
        <w:trPr>
          <w:trHeight w:val="277"/>
        </w:trPr>
        <w:tc>
          <w:tcPr>
            <w:tcW w:w="7123" w:type="dxa"/>
          </w:tcPr>
          <w:p w14:paraId="62FDED76" w14:textId="77777777" w:rsidR="00AB5DB3" w:rsidRDefault="00000000">
            <w:pPr>
              <w:pStyle w:val="TableParagraph"/>
              <w:spacing w:before="36"/>
              <w:ind w:left="404"/>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41" w:type="dxa"/>
          </w:tcPr>
          <w:p w14:paraId="428BAF6B" w14:textId="77777777" w:rsidR="00AB5DB3" w:rsidRDefault="00000000">
            <w:pPr>
              <w:pStyle w:val="TableParagraph"/>
              <w:spacing w:before="36"/>
              <w:ind w:right="222"/>
              <w:jc w:val="right"/>
              <w:rPr>
                <w:rFonts w:ascii="Arial"/>
                <w:b/>
                <w:sz w:val="18"/>
              </w:rPr>
            </w:pPr>
            <w:r>
              <w:rPr>
                <w:rFonts w:ascii="Arial"/>
                <w:b/>
                <w:spacing w:val="-2"/>
                <w:sz w:val="18"/>
              </w:rPr>
              <w:t>90.000,00</w:t>
            </w:r>
          </w:p>
        </w:tc>
        <w:tc>
          <w:tcPr>
            <w:tcW w:w="1186" w:type="dxa"/>
          </w:tcPr>
          <w:p w14:paraId="03D576C3" w14:textId="77777777" w:rsidR="00AB5DB3" w:rsidRDefault="00000000">
            <w:pPr>
              <w:pStyle w:val="TableParagraph"/>
              <w:spacing w:before="36"/>
              <w:ind w:right="43"/>
              <w:jc w:val="right"/>
              <w:rPr>
                <w:rFonts w:ascii="Arial"/>
                <w:b/>
                <w:sz w:val="18"/>
              </w:rPr>
            </w:pPr>
            <w:r>
              <w:rPr>
                <w:rFonts w:ascii="Arial"/>
                <w:b/>
                <w:spacing w:val="-2"/>
                <w:sz w:val="18"/>
              </w:rPr>
              <w:t>77.220,00</w:t>
            </w:r>
          </w:p>
        </w:tc>
        <w:tc>
          <w:tcPr>
            <w:tcW w:w="842" w:type="dxa"/>
          </w:tcPr>
          <w:p w14:paraId="2F39D6FB" w14:textId="77777777" w:rsidR="00AB5DB3" w:rsidRDefault="00000000">
            <w:pPr>
              <w:pStyle w:val="TableParagraph"/>
              <w:spacing w:before="36"/>
              <w:ind w:right="90"/>
              <w:jc w:val="right"/>
              <w:rPr>
                <w:rFonts w:ascii="Arial"/>
                <w:b/>
                <w:sz w:val="18"/>
              </w:rPr>
            </w:pPr>
            <w:r>
              <w:rPr>
                <w:rFonts w:ascii="Arial"/>
                <w:b/>
                <w:spacing w:val="-2"/>
                <w:sz w:val="18"/>
              </w:rPr>
              <w:t>85,80%</w:t>
            </w:r>
          </w:p>
        </w:tc>
      </w:tr>
      <w:tr w:rsidR="00AB5DB3" w14:paraId="25A17443" w14:textId="77777777">
        <w:trPr>
          <w:trHeight w:val="304"/>
        </w:trPr>
        <w:tc>
          <w:tcPr>
            <w:tcW w:w="7123" w:type="dxa"/>
            <w:tcBorders>
              <w:bottom w:val="single" w:sz="12" w:space="0" w:color="000000"/>
            </w:tcBorders>
          </w:tcPr>
          <w:p w14:paraId="687D1AFE" w14:textId="77777777" w:rsidR="00AB5DB3" w:rsidRDefault="00000000">
            <w:pPr>
              <w:pStyle w:val="TableParagraph"/>
              <w:spacing w:before="28"/>
              <w:ind w:left="524"/>
              <w:rPr>
                <w:rFonts w:ascii="Arial" w:hAnsi="Arial"/>
                <w:i/>
                <w:sz w:val="18"/>
              </w:rPr>
            </w:pPr>
            <w:r>
              <w:rPr>
                <w:rFonts w:ascii="Arial" w:hAnsi="Arial"/>
                <w:i/>
                <w:sz w:val="18"/>
              </w:rPr>
              <w:t>3721</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41" w:type="dxa"/>
            <w:tcBorders>
              <w:bottom w:val="single" w:sz="12" w:space="0" w:color="000000"/>
            </w:tcBorders>
          </w:tcPr>
          <w:p w14:paraId="22816974" w14:textId="77777777" w:rsidR="00AB5DB3" w:rsidRDefault="00AB5DB3">
            <w:pPr>
              <w:pStyle w:val="TableParagraph"/>
              <w:rPr>
                <w:sz w:val="18"/>
              </w:rPr>
            </w:pPr>
          </w:p>
        </w:tc>
        <w:tc>
          <w:tcPr>
            <w:tcW w:w="1186" w:type="dxa"/>
            <w:tcBorders>
              <w:bottom w:val="single" w:sz="12" w:space="0" w:color="000000"/>
            </w:tcBorders>
          </w:tcPr>
          <w:p w14:paraId="59B73F30" w14:textId="77777777" w:rsidR="00AB5DB3" w:rsidRDefault="00000000">
            <w:pPr>
              <w:pStyle w:val="TableParagraph"/>
              <w:spacing w:before="28"/>
              <w:ind w:right="43"/>
              <w:jc w:val="right"/>
              <w:rPr>
                <w:rFonts w:ascii="Arial"/>
                <w:i/>
                <w:sz w:val="18"/>
              </w:rPr>
            </w:pPr>
            <w:r>
              <w:rPr>
                <w:rFonts w:ascii="Arial"/>
                <w:i/>
                <w:spacing w:val="-2"/>
                <w:sz w:val="18"/>
              </w:rPr>
              <w:t>77.220,00</w:t>
            </w:r>
          </w:p>
        </w:tc>
        <w:tc>
          <w:tcPr>
            <w:tcW w:w="842" w:type="dxa"/>
            <w:tcBorders>
              <w:bottom w:val="single" w:sz="12" w:space="0" w:color="000000"/>
            </w:tcBorders>
          </w:tcPr>
          <w:p w14:paraId="65FFE92E" w14:textId="77777777" w:rsidR="00AB5DB3" w:rsidRDefault="00AB5DB3">
            <w:pPr>
              <w:pStyle w:val="TableParagraph"/>
              <w:rPr>
                <w:sz w:val="18"/>
              </w:rPr>
            </w:pPr>
          </w:p>
        </w:tc>
      </w:tr>
      <w:tr w:rsidR="00AB5DB3" w14:paraId="40CAF2AD" w14:textId="77777777">
        <w:trPr>
          <w:trHeight w:val="359"/>
        </w:trPr>
        <w:tc>
          <w:tcPr>
            <w:tcW w:w="7123" w:type="dxa"/>
            <w:tcBorders>
              <w:top w:val="single" w:sz="12" w:space="0" w:color="000000"/>
              <w:left w:val="single" w:sz="12" w:space="0" w:color="000000"/>
              <w:bottom w:val="single" w:sz="12" w:space="0" w:color="000000"/>
            </w:tcBorders>
          </w:tcPr>
          <w:p w14:paraId="3DF5ED0E" w14:textId="77777777" w:rsidR="00AB5DB3" w:rsidRDefault="00000000">
            <w:pPr>
              <w:pStyle w:val="TableParagraph"/>
              <w:spacing w:before="39"/>
              <w:ind w:left="44"/>
              <w:rPr>
                <w:rFonts w:ascii="Arial" w:hAnsi="Arial"/>
                <w:b/>
                <w:sz w:val="18"/>
              </w:rPr>
            </w:pPr>
            <w:r>
              <w:rPr>
                <w:rFonts w:ascii="Arial" w:hAnsi="Arial"/>
                <w:b/>
                <w:color w:val="00009F"/>
                <w:sz w:val="18"/>
              </w:rPr>
              <w:t>A101202</w:t>
            </w:r>
            <w:r>
              <w:rPr>
                <w:rFonts w:ascii="Arial" w:hAnsi="Arial"/>
                <w:b/>
                <w:color w:val="00009F"/>
                <w:spacing w:val="-4"/>
                <w:sz w:val="18"/>
              </w:rPr>
              <w:t xml:space="preserve"> </w:t>
            </w:r>
            <w:r>
              <w:rPr>
                <w:rFonts w:ascii="Arial" w:hAnsi="Arial"/>
                <w:b/>
                <w:color w:val="00009F"/>
                <w:sz w:val="18"/>
              </w:rPr>
              <w:t>Tehnička</w:t>
            </w:r>
            <w:r>
              <w:rPr>
                <w:rFonts w:ascii="Arial" w:hAnsi="Arial"/>
                <w:b/>
                <w:color w:val="00009F"/>
                <w:spacing w:val="-1"/>
                <w:sz w:val="18"/>
              </w:rPr>
              <w:t xml:space="preserve"> </w:t>
            </w:r>
            <w:r>
              <w:rPr>
                <w:rFonts w:ascii="Arial" w:hAnsi="Arial"/>
                <w:b/>
                <w:color w:val="00009F"/>
                <w:sz w:val="18"/>
              </w:rPr>
              <w:t>kultura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znanost</w:t>
            </w:r>
            <w:r>
              <w:rPr>
                <w:rFonts w:ascii="Arial" w:hAnsi="Arial"/>
                <w:b/>
                <w:color w:val="00009F"/>
                <w:spacing w:val="-1"/>
                <w:sz w:val="18"/>
              </w:rPr>
              <w:t xml:space="preserve"> </w:t>
            </w:r>
            <w:r>
              <w:rPr>
                <w:rFonts w:ascii="Arial" w:hAnsi="Arial"/>
                <w:b/>
                <w:color w:val="00009F"/>
                <w:spacing w:val="-2"/>
                <w:sz w:val="18"/>
              </w:rPr>
              <w:t>mladima</w:t>
            </w:r>
          </w:p>
        </w:tc>
        <w:tc>
          <w:tcPr>
            <w:tcW w:w="1441" w:type="dxa"/>
            <w:tcBorders>
              <w:top w:val="single" w:sz="12" w:space="0" w:color="000000"/>
              <w:bottom w:val="single" w:sz="12" w:space="0" w:color="000000"/>
            </w:tcBorders>
          </w:tcPr>
          <w:p w14:paraId="1E940D33" w14:textId="77777777" w:rsidR="00AB5DB3" w:rsidRDefault="00000000">
            <w:pPr>
              <w:pStyle w:val="TableParagraph"/>
              <w:spacing w:before="39"/>
              <w:ind w:right="222"/>
              <w:jc w:val="right"/>
              <w:rPr>
                <w:rFonts w:ascii="Arial"/>
                <w:b/>
                <w:sz w:val="18"/>
              </w:rPr>
            </w:pPr>
            <w:r>
              <w:rPr>
                <w:rFonts w:ascii="Arial"/>
                <w:b/>
                <w:color w:val="00009F"/>
                <w:spacing w:val="-2"/>
                <w:sz w:val="18"/>
              </w:rPr>
              <w:t>13.800,00</w:t>
            </w:r>
          </w:p>
        </w:tc>
        <w:tc>
          <w:tcPr>
            <w:tcW w:w="1186" w:type="dxa"/>
            <w:tcBorders>
              <w:top w:val="single" w:sz="12" w:space="0" w:color="000000"/>
              <w:bottom w:val="single" w:sz="12" w:space="0" w:color="000000"/>
            </w:tcBorders>
          </w:tcPr>
          <w:p w14:paraId="30CB3292" w14:textId="77777777" w:rsidR="00AB5DB3" w:rsidRDefault="00000000">
            <w:pPr>
              <w:pStyle w:val="TableParagraph"/>
              <w:spacing w:before="39"/>
              <w:ind w:right="43"/>
              <w:jc w:val="right"/>
              <w:rPr>
                <w:rFonts w:ascii="Arial"/>
                <w:b/>
                <w:sz w:val="18"/>
              </w:rPr>
            </w:pPr>
            <w:r>
              <w:rPr>
                <w:rFonts w:ascii="Arial"/>
                <w:b/>
                <w:color w:val="00009F"/>
                <w:spacing w:val="-2"/>
                <w:sz w:val="18"/>
              </w:rPr>
              <w:t>5.699,00</w:t>
            </w:r>
          </w:p>
        </w:tc>
        <w:tc>
          <w:tcPr>
            <w:tcW w:w="842" w:type="dxa"/>
            <w:tcBorders>
              <w:top w:val="single" w:sz="12" w:space="0" w:color="000000"/>
              <w:bottom w:val="single" w:sz="12" w:space="0" w:color="000000"/>
              <w:right w:val="single" w:sz="12" w:space="0" w:color="000000"/>
            </w:tcBorders>
          </w:tcPr>
          <w:p w14:paraId="7E5FEB18" w14:textId="77777777" w:rsidR="00AB5DB3" w:rsidRDefault="00000000">
            <w:pPr>
              <w:pStyle w:val="TableParagraph"/>
              <w:spacing w:before="39"/>
              <w:ind w:right="75"/>
              <w:jc w:val="right"/>
              <w:rPr>
                <w:rFonts w:ascii="Arial"/>
                <w:b/>
                <w:sz w:val="18"/>
              </w:rPr>
            </w:pPr>
            <w:r>
              <w:rPr>
                <w:rFonts w:ascii="Arial"/>
                <w:b/>
                <w:color w:val="00009F"/>
                <w:spacing w:val="-2"/>
                <w:sz w:val="18"/>
              </w:rPr>
              <w:t>41,30%</w:t>
            </w:r>
          </w:p>
        </w:tc>
      </w:tr>
      <w:tr w:rsidR="00AB5DB3" w14:paraId="106A3648" w14:textId="77777777">
        <w:trPr>
          <w:trHeight w:val="228"/>
        </w:trPr>
        <w:tc>
          <w:tcPr>
            <w:tcW w:w="7123" w:type="dxa"/>
            <w:tcBorders>
              <w:top w:val="single" w:sz="12" w:space="0" w:color="000000"/>
            </w:tcBorders>
          </w:tcPr>
          <w:p w14:paraId="44CCB389"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Borders>
              <w:top w:val="single" w:sz="12" w:space="0" w:color="000000"/>
            </w:tcBorders>
          </w:tcPr>
          <w:p w14:paraId="7C105CB1" w14:textId="77777777" w:rsidR="00AB5DB3" w:rsidRDefault="00000000">
            <w:pPr>
              <w:pStyle w:val="TableParagraph"/>
              <w:spacing w:line="186" w:lineRule="exact"/>
              <w:ind w:right="222"/>
              <w:jc w:val="right"/>
              <w:rPr>
                <w:rFonts w:ascii="Arial"/>
                <w:b/>
                <w:sz w:val="18"/>
              </w:rPr>
            </w:pPr>
            <w:r>
              <w:rPr>
                <w:rFonts w:ascii="Arial"/>
                <w:b/>
                <w:spacing w:val="-2"/>
                <w:sz w:val="18"/>
              </w:rPr>
              <w:t>13.800,00</w:t>
            </w:r>
          </w:p>
        </w:tc>
        <w:tc>
          <w:tcPr>
            <w:tcW w:w="1186" w:type="dxa"/>
            <w:tcBorders>
              <w:top w:val="single" w:sz="12" w:space="0" w:color="000000"/>
            </w:tcBorders>
          </w:tcPr>
          <w:p w14:paraId="1AC0EEE9" w14:textId="77777777" w:rsidR="00AB5DB3" w:rsidRDefault="00000000">
            <w:pPr>
              <w:pStyle w:val="TableParagraph"/>
              <w:spacing w:line="186" w:lineRule="exact"/>
              <w:ind w:right="43"/>
              <w:jc w:val="right"/>
              <w:rPr>
                <w:rFonts w:ascii="Arial"/>
                <w:b/>
                <w:sz w:val="18"/>
              </w:rPr>
            </w:pPr>
            <w:r>
              <w:rPr>
                <w:rFonts w:ascii="Arial"/>
                <w:b/>
                <w:spacing w:val="-2"/>
                <w:sz w:val="18"/>
              </w:rPr>
              <w:t>5.699,00</w:t>
            </w:r>
          </w:p>
        </w:tc>
        <w:tc>
          <w:tcPr>
            <w:tcW w:w="842" w:type="dxa"/>
            <w:tcBorders>
              <w:top w:val="single" w:sz="12" w:space="0" w:color="000000"/>
            </w:tcBorders>
          </w:tcPr>
          <w:p w14:paraId="769A16D1" w14:textId="77777777" w:rsidR="00AB5DB3" w:rsidRDefault="00000000">
            <w:pPr>
              <w:pStyle w:val="TableParagraph"/>
              <w:spacing w:line="186" w:lineRule="exact"/>
              <w:ind w:right="90"/>
              <w:jc w:val="right"/>
              <w:rPr>
                <w:rFonts w:ascii="Arial"/>
                <w:b/>
                <w:sz w:val="18"/>
              </w:rPr>
            </w:pPr>
            <w:r>
              <w:rPr>
                <w:rFonts w:ascii="Arial"/>
                <w:b/>
                <w:spacing w:val="-2"/>
                <w:sz w:val="18"/>
              </w:rPr>
              <w:t>41,30%</w:t>
            </w:r>
          </w:p>
        </w:tc>
      </w:tr>
      <w:tr w:rsidR="00AB5DB3" w14:paraId="757FE392" w14:textId="77777777">
        <w:trPr>
          <w:trHeight w:val="285"/>
        </w:trPr>
        <w:tc>
          <w:tcPr>
            <w:tcW w:w="7123" w:type="dxa"/>
          </w:tcPr>
          <w:p w14:paraId="55B1206D" w14:textId="77777777" w:rsidR="00AB5DB3" w:rsidRDefault="00000000">
            <w:pPr>
              <w:pStyle w:val="TableParagraph"/>
              <w:spacing w:before="36"/>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441" w:type="dxa"/>
          </w:tcPr>
          <w:p w14:paraId="0735DF40" w14:textId="77777777" w:rsidR="00AB5DB3" w:rsidRDefault="00000000">
            <w:pPr>
              <w:pStyle w:val="TableParagraph"/>
              <w:spacing w:before="36"/>
              <w:ind w:right="222"/>
              <w:jc w:val="right"/>
              <w:rPr>
                <w:rFonts w:ascii="Arial"/>
                <w:b/>
                <w:sz w:val="18"/>
              </w:rPr>
            </w:pPr>
            <w:r>
              <w:rPr>
                <w:rFonts w:ascii="Arial"/>
                <w:b/>
                <w:spacing w:val="-2"/>
                <w:sz w:val="18"/>
              </w:rPr>
              <w:t>1.800,00</w:t>
            </w:r>
          </w:p>
        </w:tc>
        <w:tc>
          <w:tcPr>
            <w:tcW w:w="1186" w:type="dxa"/>
          </w:tcPr>
          <w:p w14:paraId="38C25213" w14:textId="77777777" w:rsidR="00AB5DB3" w:rsidRDefault="00000000">
            <w:pPr>
              <w:pStyle w:val="TableParagraph"/>
              <w:spacing w:before="36"/>
              <w:ind w:right="43"/>
              <w:jc w:val="right"/>
              <w:rPr>
                <w:rFonts w:ascii="Arial"/>
                <w:b/>
                <w:sz w:val="18"/>
              </w:rPr>
            </w:pPr>
            <w:r>
              <w:rPr>
                <w:rFonts w:ascii="Arial"/>
                <w:b/>
                <w:spacing w:val="-2"/>
                <w:sz w:val="18"/>
              </w:rPr>
              <w:t>1.300,00</w:t>
            </w:r>
          </w:p>
        </w:tc>
        <w:tc>
          <w:tcPr>
            <w:tcW w:w="842" w:type="dxa"/>
          </w:tcPr>
          <w:p w14:paraId="11D362BF" w14:textId="77777777" w:rsidR="00AB5DB3" w:rsidRDefault="00000000">
            <w:pPr>
              <w:pStyle w:val="TableParagraph"/>
              <w:spacing w:before="36"/>
              <w:ind w:right="90"/>
              <w:jc w:val="right"/>
              <w:rPr>
                <w:rFonts w:ascii="Arial"/>
                <w:b/>
                <w:sz w:val="18"/>
              </w:rPr>
            </w:pPr>
            <w:r>
              <w:rPr>
                <w:rFonts w:ascii="Arial"/>
                <w:b/>
                <w:spacing w:val="-2"/>
                <w:sz w:val="18"/>
              </w:rPr>
              <w:t>72,22%</w:t>
            </w:r>
          </w:p>
        </w:tc>
      </w:tr>
      <w:tr w:rsidR="00AB5DB3" w14:paraId="2702C19C" w14:textId="77777777">
        <w:trPr>
          <w:trHeight w:val="285"/>
        </w:trPr>
        <w:tc>
          <w:tcPr>
            <w:tcW w:w="7123" w:type="dxa"/>
          </w:tcPr>
          <w:p w14:paraId="464A3BFE" w14:textId="77777777" w:rsidR="00AB5DB3" w:rsidRDefault="00000000">
            <w:pPr>
              <w:pStyle w:val="TableParagraph"/>
              <w:spacing w:before="36"/>
              <w:ind w:left="524"/>
              <w:rPr>
                <w:rFonts w:ascii="Arial" w:hAnsi="Arial"/>
                <w:i/>
                <w:sz w:val="18"/>
              </w:rPr>
            </w:pPr>
            <w:r>
              <w:rPr>
                <w:rFonts w:ascii="Arial" w:hAnsi="Arial"/>
                <w:i/>
                <w:sz w:val="18"/>
              </w:rPr>
              <w:t>3661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pomoći</w:t>
            </w:r>
            <w:r>
              <w:rPr>
                <w:rFonts w:ascii="Arial" w:hAnsi="Arial"/>
                <w:i/>
                <w:spacing w:val="-1"/>
                <w:sz w:val="18"/>
              </w:rPr>
              <w:t xml:space="preserve"> </w:t>
            </w:r>
            <w:r>
              <w:rPr>
                <w:rFonts w:ascii="Arial" w:hAnsi="Arial"/>
                <w:i/>
                <w:sz w:val="18"/>
              </w:rPr>
              <w:t>proračunskim</w:t>
            </w:r>
            <w:r>
              <w:rPr>
                <w:rFonts w:ascii="Arial" w:hAnsi="Arial"/>
                <w:i/>
                <w:spacing w:val="-1"/>
                <w:sz w:val="18"/>
              </w:rPr>
              <w:t xml:space="preserve"> </w:t>
            </w:r>
            <w:r>
              <w:rPr>
                <w:rFonts w:ascii="Arial" w:hAnsi="Arial"/>
                <w:i/>
                <w:sz w:val="18"/>
              </w:rPr>
              <w:t>korisnicima</w:t>
            </w:r>
            <w:r>
              <w:rPr>
                <w:rFonts w:ascii="Arial" w:hAnsi="Arial"/>
                <w:i/>
                <w:spacing w:val="-1"/>
                <w:sz w:val="18"/>
              </w:rPr>
              <w:t xml:space="preserve"> </w:t>
            </w:r>
            <w:r>
              <w:rPr>
                <w:rFonts w:ascii="Arial" w:hAnsi="Arial"/>
                <w:i/>
                <w:sz w:val="18"/>
              </w:rPr>
              <w:t>drugih</w:t>
            </w:r>
            <w:r>
              <w:rPr>
                <w:rFonts w:ascii="Arial" w:hAnsi="Arial"/>
                <w:i/>
                <w:spacing w:val="-1"/>
                <w:sz w:val="18"/>
              </w:rPr>
              <w:t xml:space="preserve"> </w:t>
            </w:r>
            <w:r>
              <w:rPr>
                <w:rFonts w:ascii="Arial" w:hAnsi="Arial"/>
                <w:i/>
                <w:spacing w:val="-2"/>
                <w:sz w:val="18"/>
              </w:rPr>
              <w:t>proračuna</w:t>
            </w:r>
          </w:p>
        </w:tc>
        <w:tc>
          <w:tcPr>
            <w:tcW w:w="1441" w:type="dxa"/>
          </w:tcPr>
          <w:p w14:paraId="28EC651A" w14:textId="77777777" w:rsidR="00AB5DB3" w:rsidRDefault="00AB5DB3">
            <w:pPr>
              <w:pStyle w:val="TableParagraph"/>
              <w:rPr>
                <w:sz w:val="18"/>
              </w:rPr>
            </w:pPr>
          </w:p>
        </w:tc>
        <w:tc>
          <w:tcPr>
            <w:tcW w:w="1186" w:type="dxa"/>
          </w:tcPr>
          <w:p w14:paraId="0FEF6A85" w14:textId="77777777" w:rsidR="00AB5DB3" w:rsidRDefault="00000000">
            <w:pPr>
              <w:pStyle w:val="TableParagraph"/>
              <w:spacing w:before="36"/>
              <w:ind w:right="43"/>
              <w:jc w:val="right"/>
              <w:rPr>
                <w:rFonts w:ascii="Arial"/>
                <w:i/>
                <w:sz w:val="18"/>
              </w:rPr>
            </w:pPr>
            <w:r>
              <w:rPr>
                <w:rFonts w:ascii="Arial"/>
                <w:i/>
                <w:spacing w:val="-2"/>
                <w:sz w:val="18"/>
              </w:rPr>
              <w:t>1.300,00</w:t>
            </w:r>
          </w:p>
        </w:tc>
        <w:tc>
          <w:tcPr>
            <w:tcW w:w="842" w:type="dxa"/>
          </w:tcPr>
          <w:p w14:paraId="6ED61C26" w14:textId="77777777" w:rsidR="00AB5DB3" w:rsidRDefault="00AB5DB3">
            <w:pPr>
              <w:pStyle w:val="TableParagraph"/>
              <w:rPr>
                <w:sz w:val="18"/>
              </w:rPr>
            </w:pPr>
          </w:p>
        </w:tc>
      </w:tr>
      <w:tr w:rsidR="00AB5DB3" w14:paraId="4E03F5B1" w14:textId="77777777">
        <w:trPr>
          <w:trHeight w:val="285"/>
        </w:trPr>
        <w:tc>
          <w:tcPr>
            <w:tcW w:w="7123" w:type="dxa"/>
          </w:tcPr>
          <w:p w14:paraId="2FCA556A"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41" w:type="dxa"/>
          </w:tcPr>
          <w:p w14:paraId="003B91E3" w14:textId="77777777" w:rsidR="00AB5DB3" w:rsidRDefault="00000000">
            <w:pPr>
              <w:pStyle w:val="TableParagraph"/>
              <w:spacing w:before="36"/>
              <w:ind w:right="222"/>
              <w:jc w:val="right"/>
              <w:rPr>
                <w:rFonts w:ascii="Arial"/>
                <w:b/>
                <w:sz w:val="18"/>
              </w:rPr>
            </w:pPr>
            <w:r>
              <w:rPr>
                <w:rFonts w:ascii="Arial"/>
                <w:b/>
                <w:spacing w:val="-2"/>
                <w:sz w:val="18"/>
              </w:rPr>
              <w:t>12.000,00</w:t>
            </w:r>
          </w:p>
        </w:tc>
        <w:tc>
          <w:tcPr>
            <w:tcW w:w="1186" w:type="dxa"/>
          </w:tcPr>
          <w:p w14:paraId="085864CB" w14:textId="77777777" w:rsidR="00AB5DB3" w:rsidRDefault="00000000">
            <w:pPr>
              <w:pStyle w:val="TableParagraph"/>
              <w:spacing w:before="36"/>
              <w:ind w:right="43"/>
              <w:jc w:val="right"/>
              <w:rPr>
                <w:rFonts w:ascii="Arial"/>
                <w:b/>
                <w:sz w:val="18"/>
              </w:rPr>
            </w:pPr>
            <w:r>
              <w:rPr>
                <w:rFonts w:ascii="Arial"/>
                <w:b/>
                <w:spacing w:val="-2"/>
                <w:sz w:val="18"/>
              </w:rPr>
              <w:t>4.399,00</w:t>
            </w:r>
          </w:p>
        </w:tc>
        <w:tc>
          <w:tcPr>
            <w:tcW w:w="842" w:type="dxa"/>
          </w:tcPr>
          <w:p w14:paraId="421F837C" w14:textId="77777777" w:rsidR="00AB5DB3" w:rsidRDefault="00000000">
            <w:pPr>
              <w:pStyle w:val="TableParagraph"/>
              <w:spacing w:before="36"/>
              <w:ind w:right="90"/>
              <w:jc w:val="right"/>
              <w:rPr>
                <w:rFonts w:ascii="Arial"/>
                <w:b/>
                <w:sz w:val="18"/>
              </w:rPr>
            </w:pPr>
            <w:r>
              <w:rPr>
                <w:rFonts w:ascii="Arial"/>
                <w:b/>
                <w:spacing w:val="-2"/>
                <w:sz w:val="18"/>
              </w:rPr>
              <w:t>36,66%</w:t>
            </w:r>
          </w:p>
        </w:tc>
      </w:tr>
      <w:tr w:rsidR="00AB5DB3" w14:paraId="4CE08F3D" w14:textId="77777777">
        <w:trPr>
          <w:trHeight w:val="312"/>
        </w:trPr>
        <w:tc>
          <w:tcPr>
            <w:tcW w:w="7123" w:type="dxa"/>
            <w:tcBorders>
              <w:bottom w:val="single" w:sz="12" w:space="0" w:color="000000"/>
            </w:tcBorders>
          </w:tcPr>
          <w:p w14:paraId="08F56710"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41" w:type="dxa"/>
            <w:tcBorders>
              <w:bottom w:val="single" w:sz="12" w:space="0" w:color="000000"/>
            </w:tcBorders>
          </w:tcPr>
          <w:p w14:paraId="497F8988" w14:textId="77777777" w:rsidR="00AB5DB3" w:rsidRDefault="00AB5DB3">
            <w:pPr>
              <w:pStyle w:val="TableParagraph"/>
              <w:rPr>
                <w:sz w:val="18"/>
              </w:rPr>
            </w:pPr>
          </w:p>
        </w:tc>
        <w:tc>
          <w:tcPr>
            <w:tcW w:w="1186" w:type="dxa"/>
            <w:tcBorders>
              <w:bottom w:val="single" w:sz="12" w:space="0" w:color="000000"/>
            </w:tcBorders>
          </w:tcPr>
          <w:p w14:paraId="3CCC1381" w14:textId="77777777" w:rsidR="00AB5DB3" w:rsidRDefault="00000000">
            <w:pPr>
              <w:pStyle w:val="TableParagraph"/>
              <w:spacing w:before="36"/>
              <w:ind w:right="43"/>
              <w:jc w:val="right"/>
              <w:rPr>
                <w:rFonts w:ascii="Arial"/>
                <w:i/>
                <w:sz w:val="18"/>
              </w:rPr>
            </w:pPr>
            <w:r>
              <w:rPr>
                <w:rFonts w:ascii="Arial"/>
                <w:i/>
                <w:spacing w:val="-2"/>
                <w:sz w:val="18"/>
              </w:rPr>
              <w:t>4.399,00</w:t>
            </w:r>
          </w:p>
        </w:tc>
        <w:tc>
          <w:tcPr>
            <w:tcW w:w="842" w:type="dxa"/>
            <w:tcBorders>
              <w:bottom w:val="single" w:sz="12" w:space="0" w:color="000000"/>
            </w:tcBorders>
          </w:tcPr>
          <w:p w14:paraId="7C150152" w14:textId="77777777" w:rsidR="00AB5DB3" w:rsidRDefault="00AB5DB3">
            <w:pPr>
              <w:pStyle w:val="TableParagraph"/>
              <w:rPr>
                <w:sz w:val="18"/>
              </w:rPr>
            </w:pPr>
          </w:p>
        </w:tc>
      </w:tr>
      <w:tr w:rsidR="00AB5DB3" w14:paraId="693DEB8C" w14:textId="77777777">
        <w:trPr>
          <w:trHeight w:val="359"/>
        </w:trPr>
        <w:tc>
          <w:tcPr>
            <w:tcW w:w="7123" w:type="dxa"/>
            <w:tcBorders>
              <w:top w:val="single" w:sz="12" w:space="0" w:color="000000"/>
              <w:left w:val="single" w:sz="12" w:space="0" w:color="000000"/>
              <w:bottom w:val="single" w:sz="12" w:space="0" w:color="000000"/>
            </w:tcBorders>
          </w:tcPr>
          <w:p w14:paraId="5DE3F917" w14:textId="77777777" w:rsidR="00AB5DB3" w:rsidRDefault="00000000">
            <w:pPr>
              <w:pStyle w:val="TableParagraph"/>
              <w:spacing w:before="39"/>
              <w:ind w:left="44"/>
              <w:rPr>
                <w:rFonts w:ascii="Arial" w:hAnsi="Arial"/>
                <w:b/>
                <w:sz w:val="18"/>
              </w:rPr>
            </w:pPr>
            <w:r>
              <w:rPr>
                <w:rFonts w:ascii="Arial" w:hAnsi="Arial"/>
                <w:b/>
                <w:color w:val="00009F"/>
                <w:sz w:val="18"/>
              </w:rPr>
              <w:t>A101203</w:t>
            </w:r>
            <w:r>
              <w:rPr>
                <w:rFonts w:ascii="Arial" w:hAnsi="Arial"/>
                <w:b/>
                <w:color w:val="00009F"/>
                <w:spacing w:val="-4"/>
                <w:sz w:val="18"/>
              </w:rPr>
              <w:t xml:space="preserve"> </w:t>
            </w:r>
            <w:r>
              <w:rPr>
                <w:rFonts w:ascii="Arial" w:hAnsi="Arial"/>
                <w:b/>
                <w:color w:val="00009F"/>
                <w:sz w:val="18"/>
              </w:rPr>
              <w:t>Pučko</w:t>
            </w:r>
            <w:r>
              <w:rPr>
                <w:rFonts w:ascii="Arial" w:hAnsi="Arial"/>
                <w:b/>
                <w:color w:val="00009F"/>
                <w:spacing w:val="-1"/>
                <w:sz w:val="18"/>
              </w:rPr>
              <w:t xml:space="preserve"> </w:t>
            </w:r>
            <w:r>
              <w:rPr>
                <w:rFonts w:ascii="Arial" w:hAnsi="Arial"/>
                <w:b/>
                <w:color w:val="00009F"/>
                <w:sz w:val="18"/>
              </w:rPr>
              <w:t>otvoreno</w:t>
            </w:r>
            <w:r>
              <w:rPr>
                <w:rFonts w:ascii="Arial" w:hAnsi="Arial"/>
                <w:b/>
                <w:color w:val="00009F"/>
                <w:spacing w:val="-1"/>
                <w:sz w:val="18"/>
              </w:rPr>
              <w:t xml:space="preserve"> </w:t>
            </w:r>
            <w:r>
              <w:rPr>
                <w:rFonts w:ascii="Arial" w:hAnsi="Arial"/>
                <w:b/>
                <w:color w:val="00009F"/>
                <w:spacing w:val="-2"/>
                <w:sz w:val="18"/>
              </w:rPr>
              <w:t>učilište</w:t>
            </w:r>
          </w:p>
        </w:tc>
        <w:tc>
          <w:tcPr>
            <w:tcW w:w="1441" w:type="dxa"/>
            <w:tcBorders>
              <w:top w:val="single" w:sz="12" w:space="0" w:color="000000"/>
              <w:bottom w:val="single" w:sz="12" w:space="0" w:color="000000"/>
            </w:tcBorders>
          </w:tcPr>
          <w:p w14:paraId="0DD7D0B5" w14:textId="77777777" w:rsidR="00AB5DB3" w:rsidRDefault="00000000">
            <w:pPr>
              <w:pStyle w:val="TableParagraph"/>
              <w:spacing w:before="39"/>
              <w:ind w:right="222"/>
              <w:jc w:val="right"/>
              <w:rPr>
                <w:rFonts w:ascii="Arial"/>
                <w:b/>
                <w:sz w:val="18"/>
              </w:rPr>
            </w:pPr>
            <w:r>
              <w:rPr>
                <w:rFonts w:ascii="Arial"/>
                <w:b/>
                <w:color w:val="00009F"/>
                <w:spacing w:val="-2"/>
                <w:sz w:val="18"/>
              </w:rPr>
              <w:t>20.000,00</w:t>
            </w:r>
          </w:p>
        </w:tc>
        <w:tc>
          <w:tcPr>
            <w:tcW w:w="1186" w:type="dxa"/>
            <w:tcBorders>
              <w:top w:val="single" w:sz="12" w:space="0" w:color="000000"/>
              <w:bottom w:val="single" w:sz="12" w:space="0" w:color="000000"/>
            </w:tcBorders>
          </w:tcPr>
          <w:p w14:paraId="2B6E7211" w14:textId="77777777" w:rsidR="00AB5DB3" w:rsidRDefault="00000000">
            <w:pPr>
              <w:pStyle w:val="TableParagraph"/>
              <w:spacing w:before="39"/>
              <w:ind w:right="43"/>
              <w:jc w:val="right"/>
              <w:rPr>
                <w:rFonts w:ascii="Arial"/>
                <w:b/>
                <w:sz w:val="18"/>
              </w:rPr>
            </w:pPr>
            <w:r>
              <w:rPr>
                <w:rFonts w:ascii="Arial"/>
                <w:b/>
                <w:color w:val="00009F"/>
                <w:spacing w:val="-2"/>
                <w:sz w:val="18"/>
              </w:rPr>
              <w:t>10.000,00</w:t>
            </w:r>
          </w:p>
        </w:tc>
        <w:tc>
          <w:tcPr>
            <w:tcW w:w="842" w:type="dxa"/>
            <w:tcBorders>
              <w:top w:val="single" w:sz="12" w:space="0" w:color="000000"/>
              <w:bottom w:val="single" w:sz="12" w:space="0" w:color="000000"/>
              <w:right w:val="single" w:sz="12" w:space="0" w:color="000000"/>
            </w:tcBorders>
          </w:tcPr>
          <w:p w14:paraId="471AC680" w14:textId="77777777" w:rsidR="00AB5DB3" w:rsidRDefault="00000000">
            <w:pPr>
              <w:pStyle w:val="TableParagraph"/>
              <w:spacing w:before="39"/>
              <w:ind w:right="75"/>
              <w:jc w:val="right"/>
              <w:rPr>
                <w:rFonts w:ascii="Arial"/>
                <w:b/>
                <w:sz w:val="18"/>
              </w:rPr>
            </w:pPr>
            <w:r>
              <w:rPr>
                <w:rFonts w:ascii="Arial"/>
                <w:b/>
                <w:color w:val="00009F"/>
                <w:spacing w:val="-2"/>
                <w:sz w:val="18"/>
              </w:rPr>
              <w:t>50,00%</w:t>
            </w:r>
          </w:p>
        </w:tc>
      </w:tr>
      <w:tr w:rsidR="00AB5DB3" w14:paraId="193D4506" w14:textId="77777777">
        <w:trPr>
          <w:trHeight w:val="228"/>
        </w:trPr>
        <w:tc>
          <w:tcPr>
            <w:tcW w:w="7123" w:type="dxa"/>
            <w:tcBorders>
              <w:top w:val="single" w:sz="12" w:space="0" w:color="000000"/>
            </w:tcBorders>
          </w:tcPr>
          <w:p w14:paraId="07824BE7"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Borders>
              <w:top w:val="single" w:sz="12" w:space="0" w:color="000000"/>
            </w:tcBorders>
          </w:tcPr>
          <w:p w14:paraId="2CA6A1EE" w14:textId="77777777" w:rsidR="00AB5DB3" w:rsidRDefault="00000000">
            <w:pPr>
              <w:pStyle w:val="TableParagraph"/>
              <w:spacing w:line="186" w:lineRule="exact"/>
              <w:ind w:right="222"/>
              <w:jc w:val="right"/>
              <w:rPr>
                <w:rFonts w:ascii="Arial"/>
                <w:b/>
                <w:sz w:val="18"/>
              </w:rPr>
            </w:pPr>
            <w:r>
              <w:rPr>
                <w:rFonts w:ascii="Arial"/>
                <w:b/>
                <w:spacing w:val="-2"/>
                <w:sz w:val="18"/>
              </w:rPr>
              <w:t>20.000,00</w:t>
            </w:r>
          </w:p>
        </w:tc>
        <w:tc>
          <w:tcPr>
            <w:tcW w:w="1186" w:type="dxa"/>
            <w:tcBorders>
              <w:top w:val="single" w:sz="12" w:space="0" w:color="000000"/>
            </w:tcBorders>
          </w:tcPr>
          <w:p w14:paraId="0F9EE61B" w14:textId="77777777" w:rsidR="00AB5DB3" w:rsidRDefault="00000000">
            <w:pPr>
              <w:pStyle w:val="TableParagraph"/>
              <w:spacing w:line="186" w:lineRule="exact"/>
              <w:ind w:right="43"/>
              <w:jc w:val="right"/>
              <w:rPr>
                <w:rFonts w:ascii="Arial"/>
                <w:b/>
                <w:sz w:val="18"/>
              </w:rPr>
            </w:pPr>
            <w:r>
              <w:rPr>
                <w:rFonts w:ascii="Arial"/>
                <w:b/>
                <w:spacing w:val="-2"/>
                <w:sz w:val="18"/>
              </w:rPr>
              <w:t>10.000,00</w:t>
            </w:r>
          </w:p>
        </w:tc>
        <w:tc>
          <w:tcPr>
            <w:tcW w:w="842" w:type="dxa"/>
            <w:tcBorders>
              <w:top w:val="single" w:sz="12" w:space="0" w:color="000000"/>
            </w:tcBorders>
          </w:tcPr>
          <w:p w14:paraId="5DEE4797" w14:textId="77777777" w:rsidR="00AB5DB3" w:rsidRDefault="00000000">
            <w:pPr>
              <w:pStyle w:val="TableParagraph"/>
              <w:spacing w:line="186" w:lineRule="exact"/>
              <w:ind w:right="90"/>
              <w:jc w:val="right"/>
              <w:rPr>
                <w:rFonts w:ascii="Arial"/>
                <w:b/>
                <w:sz w:val="18"/>
              </w:rPr>
            </w:pPr>
            <w:r>
              <w:rPr>
                <w:rFonts w:ascii="Arial"/>
                <w:b/>
                <w:spacing w:val="-2"/>
                <w:sz w:val="18"/>
              </w:rPr>
              <w:t>50,00%</w:t>
            </w:r>
          </w:p>
        </w:tc>
      </w:tr>
      <w:tr w:rsidR="00AB5DB3" w14:paraId="3FAAB882" w14:textId="77777777">
        <w:trPr>
          <w:trHeight w:val="285"/>
        </w:trPr>
        <w:tc>
          <w:tcPr>
            <w:tcW w:w="7123" w:type="dxa"/>
          </w:tcPr>
          <w:p w14:paraId="5E8DB080"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41" w:type="dxa"/>
          </w:tcPr>
          <w:p w14:paraId="7CB8F69D" w14:textId="77777777" w:rsidR="00AB5DB3" w:rsidRDefault="00000000">
            <w:pPr>
              <w:pStyle w:val="TableParagraph"/>
              <w:spacing w:before="36"/>
              <w:ind w:right="222"/>
              <w:jc w:val="right"/>
              <w:rPr>
                <w:rFonts w:ascii="Arial"/>
                <w:b/>
                <w:sz w:val="18"/>
              </w:rPr>
            </w:pPr>
            <w:r>
              <w:rPr>
                <w:rFonts w:ascii="Arial"/>
                <w:b/>
                <w:spacing w:val="-2"/>
                <w:sz w:val="18"/>
              </w:rPr>
              <w:t>20.000,00</w:t>
            </w:r>
          </w:p>
        </w:tc>
        <w:tc>
          <w:tcPr>
            <w:tcW w:w="1186" w:type="dxa"/>
          </w:tcPr>
          <w:p w14:paraId="5ED9D640" w14:textId="77777777" w:rsidR="00AB5DB3" w:rsidRDefault="00000000">
            <w:pPr>
              <w:pStyle w:val="TableParagraph"/>
              <w:spacing w:before="36"/>
              <w:ind w:right="43"/>
              <w:jc w:val="right"/>
              <w:rPr>
                <w:rFonts w:ascii="Arial"/>
                <w:b/>
                <w:sz w:val="18"/>
              </w:rPr>
            </w:pPr>
            <w:r>
              <w:rPr>
                <w:rFonts w:ascii="Arial"/>
                <w:b/>
                <w:spacing w:val="-2"/>
                <w:sz w:val="18"/>
              </w:rPr>
              <w:t>10.000,00</w:t>
            </w:r>
          </w:p>
        </w:tc>
        <w:tc>
          <w:tcPr>
            <w:tcW w:w="842" w:type="dxa"/>
          </w:tcPr>
          <w:p w14:paraId="65FD40C5" w14:textId="77777777" w:rsidR="00AB5DB3" w:rsidRDefault="00000000">
            <w:pPr>
              <w:pStyle w:val="TableParagraph"/>
              <w:spacing w:before="36"/>
              <w:ind w:right="90"/>
              <w:jc w:val="right"/>
              <w:rPr>
                <w:rFonts w:ascii="Arial"/>
                <w:b/>
                <w:sz w:val="18"/>
              </w:rPr>
            </w:pPr>
            <w:r>
              <w:rPr>
                <w:rFonts w:ascii="Arial"/>
                <w:b/>
                <w:spacing w:val="-2"/>
                <w:sz w:val="18"/>
              </w:rPr>
              <w:t>50,00%</w:t>
            </w:r>
          </w:p>
        </w:tc>
      </w:tr>
      <w:tr w:rsidR="00AB5DB3" w14:paraId="19E37619" w14:textId="77777777">
        <w:trPr>
          <w:trHeight w:val="312"/>
        </w:trPr>
        <w:tc>
          <w:tcPr>
            <w:tcW w:w="7123" w:type="dxa"/>
            <w:tcBorders>
              <w:bottom w:val="single" w:sz="12" w:space="0" w:color="000000"/>
            </w:tcBorders>
          </w:tcPr>
          <w:p w14:paraId="13751F22"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41" w:type="dxa"/>
            <w:tcBorders>
              <w:bottom w:val="single" w:sz="12" w:space="0" w:color="000000"/>
            </w:tcBorders>
          </w:tcPr>
          <w:p w14:paraId="0F380EE8" w14:textId="77777777" w:rsidR="00AB5DB3" w:rsidRDefault="00AB5DB3">
            <w:pPr>
              <w:pStyle w:val="TableParagraph"/>
              <w:rPr>
                <w:sz w:val="18"/>
              </w:rPr>
            </w:pPr>
          </w:p>
        </w:tc>
        <w:tc>
          <w:tcPr>
            <w:tcW w:w="1186" w:type="dxa"/>
            <w:tcBorders>
              <w:bottom w:val="single" w:sz="12" w:space="0" w:color="000000"/>
            </w:tcBorders>
          </w:tcPr>
          <w:p w14:paraId="74A08C8E" w14:textId="77777777" w:rsidR="00AB5DB3" w:rsidRDefault="00000000">
            <w:pPr>
              <w:pStyle w:val="TableParagraph"/>
              <w:spacing w:before="36"/>
              <w:ind w:right="43"/>
              <w:jc w:val="right"/>
              <w:rPr>
                <w:rFonts w:ascii="Arial"/>
                <w:i/>
                <w:sz w:val="18"/>
              </w:rPr>
            </w:pPr>
            <w:r>
              <w:rPr>
                <w:rFonts w:ascii="Arial"/>
                <w:i/>
                <w:spacing w:val="-2"/>
                <w:sz w:val="18"/>
              </w:rPr>
              <w:t>10.000,00</w:t>
            </w:r>
          </w:p>
        </w:tc>
        <w:tc>
          <w:tcPr>
            <w:tcW w:w="842" w:type="dxa"/>
            <w:tcBorders>
              <w:bottom w:val="single" w:sz="12" w:space="0" w:color="000000"/>
            </w:tcBorders>
          </w:tcPr>
          <w:p w14:paraId="4E3D1F38" w14:textId="77777777" w:rsidR="00AB5DB3" w:rsidRDefault="00AB5DB3">
            <w:pPr>
              <w:pStyle w:val="TableParagraph"/>
              <w:rPr>
                <w:sz w:val="18"/>
              </w:rPr>
            </w:pPr>
          </w:p>
        </w:tc>
      </w:tr>
      <w:tr w:rsidR="00AB5DB3" w14:paraId="49AC635D" w14:textId="77777777">
        <w:trPr>
          <w:trHeight w:val="359"/>
        </w:trPr>
        <w:tc>
          <w:tcPr>
            <w:tcW w:w="7123" w:type="dxa"/>
            <w:tcBorders>
              <w:top w:val="single" w:sz="12" w:space="0" w:color="000000"/>
              <w:left w:val="single" w:sz="12" w:space="0" w:color="000000"/>
              <w:bottom w:val="single" w:sz="12" w:space="0" w:color="000000"/>
            </w:tcBorders>
          </w:tcPr>
          <w:p w14:paraId="46364CE3" w14:textId="77777777" w:rsidR="00AB5DB3" w:rsidRDefault="00000000">
            <w:pPr>
              <w:pStyle w:val="TableParagraph"/>
              <w:spacing w:before="39"/>
              <w:ind w:left="44"/>
              <w:rPr>
                <w:rFonts w:ascii="Arial"/>
                <w:b/>
                <w:sz w:val="18"/>
              </w:rPr>
            </w:pPr>
            <w:r>
              <w:rPr>
                <w:rFonts w:ascii="Arial"/>
                <w:b/>
                <w:color w:val="00009F"/>
                <w:sz w:val="18"/>
              </w:rPr>
              <w:t>A101205</w:t>
            </w:r>
            <w:r>
              <w:rPr>
                <w:rFonts w:ascii="Arial"/>
                <w:b/>
                <w:color w:val="00009F"/>
                <w:spacing w:val="-1"/>
                <w:sz w:val="18"/>
              </w:rPr>
              <w:t xml:space="preserve"> </w:t>
            </w:r>
            <w:r>
              <w:rPr>
                <w:rFonts w:ascii="Arial"/>
                <w:b/>
                <w:color w:val="00009F"/>
                <w:sz w:val="18"/>
              </w:rPr>
              <w:t>Lokalni</w:t>
            </w:r>
            <w:r>
              <w:rPr>
                <w:rFonts w:ascii="Arial"/>
                <w:b/>
                <w:color w:val="00009F"/>
                <w:spacing w:val="-1"/>
                <w:sz w:val="18"/>
              </w:rPr>
              <w:t xml:space="preserve"> </w:t>
            </w:r>
            <w:r>
              <w:rPr>
                <w:rFonts w:ascii="Arial"/>
                <w:b/>
                <w:color w:val="00009F"/>
                <w:sz w:val="18"/>
              </w:rPr>
              <w:t>programi</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pacing w:val="-2"/>
                <w:sz w:val="18"/>
              </w:rPr>
              <w:t>mlade</w:t>
            </w:r>
          </w:p>
        </w:tc>
        <w:tc>
          <w:tcPr>
            <w:tcW w:w="1441" w:type="dxa"/>
            <w:tcBorders>
              <w:top w:val="single" w:sz="12" w:space="0" w:color="000000"/>
              <w:bottom w:val="single" w:sz="12" w:space="0" w:color="000000"/>
            </w:tcBorders>
          </w:tcPr>
          <w:p w14:paraId="2C3075F6" w14:textId="77777777" w:rsidR="00AB5DB3" w:rsidRDefault="00000000">
            <w:pPr>
              <w:pStyle w:val="TableParagraph"/>
              <w:spacing w:before="39"/>
              <w:ind w:right="222"/>
              <w:jc w:val="right"/>
              <w:rPr>
                <w:rFonts w:ascii="Arial"/>
                <w:b/>
                <w:sz w:val="18"/>
              </w:rPr>
            </w:pPr>
            <w:r>
              <w:rPr>
                <w:rFonts w:ascii="Arial"/>
                <w:b/>
                <w:color w:val="00009F"/>
                <w:spacing w:val="-2"/>
                <w:sz w:val="18"/>
              </w:rPr>
              <w:t>13.200,00</w:t>
            </w:r>
          </w:p>
        </w:tc>
        <w:tc>
          <w:tcPr>
            <w:tcW w:w="1186" w:type="dxa"/>
            <w:tcBorders>
              <w:top w:val="single" w:sz="12" w:space="0" w:color="000000"/>
              <w:bottom w:val="single" w:sz="12" w:space="0" w:color="000000"/>
            </w:tcBorders>
          </w:tcPr>
          <w:p w14:paraId="5A2A1B82" w14:textId="77777777" w:rsidR="00AB5DB3" w:rsidRDefault="00000000">
            <w:pPr>
              <w:pStyle w:val="TableParagraph"/>
              <w:spacing w:before="39"/>
              <w:ind w:right="43"/>
              <w:jc w:val="right"/>
              <w:rPr>
                <w:rFonts w:ascii="Arial"/>
                <w:b/>
                <w:sz w:val="18"/>
              </w:rPr>
            </w:pPr>
            <w:r>
              <w:rPr>
                <w:rFonts w:ascii="Arial"/>
                <w:b/>
                <w:color w:val="00009F"/>
                <w:spacing w:val="-2"/>
                <w:sz w:val="18"/>
              </w:rPr>
              <w:t>967,44</w:t>
            </w:r>
          </w:p>
        </w:tc>
        <w:tc>
          <w:tcPr>
            <w:tcW w:w="842" w:type="dxa"/>
            <w:tcBorders>
              <w:top w:val="single" w:sz="12" w:space="0" w:color="000000"/>
              <w:bottom w:val="single" w:sz="12" w:space="0" w:color="000000"/>
              <w:right w:val="single" w:sz="12" w:space="0" w:color="000000"/>
            </w:tcBorders>
          </w:tcPr>
          <w:p w14:paraId="1C6E2C76" w14:textId="77777777" w:rsidR="00AB5DB3" w:rsidRDefault="00000000">
            <w:pPr>
              <w:pStyle w:val="TableParagraph"/>
              <w:spacing w:before="39"/>
              <w:ind w:right="75"/>
              <w:jc w:val="right"/>
              <w:rPr>
                <w:rFonts w:ascii="Arial"/>
                <w:b/>
                <w:sz w:val="18"/>
              </w:rPr>
            </w:pPr>
            <w:r>
              <w:rPr>
                <w:rFonts w:ascii="Arial"/>
                <w:b/>
                <w:color w:val="00009F"/>
                <w:spacing w:val="-2"/>
                <w:sz w:val="18"/>
              </w:rPr>
              <w:t>7,33%</w:t>
            </w:r>
          </w:p>
        </w:tc>
      </w:tr>
      <w:tr w:rsidR="00AB5DB3" w14:paraId="11CB6F35" w14:textId="77777777">
        <w:trPr>
          <w:trHeight w:val="228"/>
        </w:trPr>
        <w:tc>
          <w:tcPr>
            <w:tcW w:w="7123" w:type="dxa"/>
            <w:tcBorders>
              <w:top w:val="single" w:sz="12" w:space="0" w:color="000000"/>
            </w:tcBorders>
          </w:tcPr>
          <w:p w14:paraId="756CBEF9"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Borders>
              <w:top w:val="single" w:sz="12" w:space="0" w:color="000000"/>
            </w:tcBorders>
          </w:tcPr>
          <w:p w14:paraId="67E74EA4" w14:textId="77777777" w:rsidR="00AB5DB3" w:rsidRDefault="00000000">
            <w:pPr>
              <w:pStyle w:val="TableParagraph"/>
              <w:spacing w:line="186" w:lineRule="exact"/>
              <w:ind w:right="222"/>
              <w:jc w:val="right"/>
              <w:rPr>
                <w:rFonts w:ascii="Arial"/>
                <w:b/>
                <w:sz w:val="18"/>
              </w:rPr>
            </w:pPr>
            <w:r>
              <w:rPr>
                <w:rFonts w:ascii="Arial"/>
                <w:b/>
                <w:spacing w:val="-2"/>
                <w:sz w:val="18"/>
              </w:rPr>
              <w:t>13.200,00</w:t>
            </w:r>
          </w:p>
        </w:tc>
        <w:tc>
          <w:tcPr>
            <w:tcW w:w="1186" w:type="dxa"/>
            <w:tcBorders>
              <w:top w:val="single" w:sz="12" w:space="0" w:color="000000"/>
            </w:tcBorders>
          </w:tcPr>
          <w:p w14:paraId="2FC0D0E8" w14:textId="77777777" w:rsidR="00AB5DB3" w:rsidRDefault="00000000">
            <w:pPr>
              <w:pStyle w:val="TableParagraph"/>
              <w:spacing w:line="186" w:lineRule="exact"/>
              <w:ind w:right="43"/>
              <w:jc w:val="right"/>
              <w:rPr>
                <w:rFonts w:ascii="Arial"/>
                <w:b/>
                <w:sz w:val="18"/>
              </w:rPr>
            </w:pPr>
            <w:r>
              <w:rPr>
                <w:rFonts w:ascii="Arial"/>
                <w:b/>
                <w:spacing w:val="-2"/>
                <w:sz w:val="18"/>
              </w:rPr>
              <w:t>967,44</w:t>
            </w:r>
          </w:p>
        </w:tc>
        <w:tc>
          <w:tcPr>
            <w:tcW w:w="842" w:type="dxa"/>
            <w:tcBorders>
              <w:top w:val="single" w:sz="12" w:space="0" w:color="000000"/>
            </w:tcBorders>
          </w:tcPr>
          <w:p w14:paraId="131B1A44" w14:textId="77777777" w:rsidR="00AB5DB3" w:rsidRDefault="00000000">
            <w:pPr>
              <w:pStyle w:val="TableParagraph"/>
              <w:spacing w:line="186" w:lineRule="exact"/>
              <w:ind w:right="90"/>
              <w:jc w:val="right"/>
              <w:rPr>
                <w:rFonts w:ascii="Arial"/>
                <w:b/>
                <w:sz w:val="18"/>
              </w:rPr>
            </w:pPr>
            <w:r>
              <w:rPr>
                <w:rFonts w:ascii="Arial"/>
                <w:b/>
                <w:spacing w:val="-2"/>
                <w:sz w:val="18"/>
              </w:rPr>
              <w:t>7,33%</w:t>
            </w:r>
          </w:p>
        </w:tc>
      </w:tr>
      <w:tr w:rsidR="00AB5DB3" w14:paraId="60999015" w14:textId="77777777">
        <w:trPr>
          <w:trHeight w:val="285"/>
        </w:trPr>
        <w:tc>
          <w:tcPr>
            <w:tcW w:w="7123" w:type="dxa"/>
          </w:tcPr>
          <w:p w14:paraId="44760930"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7F4B5478" w14:textId="77777777" w:rsidR="00AB5DB3" w:rsidRDefault="00000000">
            <w:pPr>
              <w:pStyle w:val="TableParagraph"/>
              <w:spacing w:before="36"/>
              <w:ind w:right="222"/>
              <w:jc w:val="right"/>
              <w:rPr>
                <w:rFonts w:ascii="Arial"/>
                <w:b/>
                <w:sz w:val="18"/>
              </w:rPr>
            </w:pPr>
            <w:r>
              <w:rPr>
                <w:rFonts w:ascii="Arial"/>
                <w:b/>
                <w:spacing w:val="-2"/>
                <w:sz w:val="18"/>
              </w:rPr>
              <w:t>13.200,00</w:t>
            </w:r>
          </w:p>
        </w:tc>
        <w:tc>
          <w:tcPr>
            <w:tcW w:w="1186" w:type="dxa"/>
          </w:tcPr>
          <w:p w14:paraId="07F47E3A" w14:textId="77777777" w:rsidR="00AB5DB3" w:rsidRDefault="00000000">
            <w:pPr>
              <w:pStyle w:val="TableParagraph"/>
              <w:spacing w:before="36"/>
              <w:ind w:right="43"/>
              <w:jc w:val="right"/>
              <w:rPr>
                <w:rFonts w:ascii="Arial"/>
                <w:b/>
                <w:sz w:val="18"/>
              </w:rPr>
            </w:pPr>
            <w:r>
              <w:rPr>
                <w:rFonts w:ascii="Arial"/>
                <w:b/>
                <w:spacing w:val="-2"/>
                <w:sz w:val="18"/>
              </w:rPr>
              <w:t>967,44</w:t>
            </w:r>
          </w:p>
        </w:tc>
        <w:tc>
          <w:tcPr>
            <w:tcW w:w="842" w:type="dxa"/>
          </w:tcPr>
          <w:p w14:paraId="499B29A6" w14:textId="77777777" w:rsidR="00AB5DB3" w:rsidRDefault="00000000">
            <w:pPr>
              <w:pStyle w:val="TableParagraph"/>
              <w:spacing w:before="36"/>
              <w:ind w:right="90"/>
              <w:jc w:val="right"/>
              <w:rPr>
                <w:rFonts w:ascii="Arial"/>
                <w:b/>
                <w:sz w:val="18"/>
              </w:rPr>
            </w:pPr>
            <w:r>
              <w:rPr>
                <w:rFonts w:ascii="Arial"/>
                <w:b/>
                <w:spacing w:val="-2"/>
                <w:sz w:val="18"/>
              </w:rPr>
              <w:t>7,33%</w:t>
            </w:r>
          </w:p>
        </w:tc>
      </w:tr>
      <w:tr w:rsidR="00AB5DB3" w14:paraId="5451CDEF" w14:textId="77777777">
        <w:trPr>
          <w:trHeight w:val="297"/>
        </w:trPr>
        <w:tc>
          <w:tcPr>
            <w:tcW w:w="7123" w:type="dxa"/>
            <w:tcBorders>
              <w:bottom w:val="single" w:sz="12" w:space="0" w:color="000000"/>
            </w:tcBorders>
          </w:tcPr>
          <w:p w14:paraId="7E395A1B" w14:textId="77777777" w:rsidR="00AB5DB3" w:rsidRDefault="00000000">
            <w:pPr>
              <w:pStyle w:val="TableParagraph"/>
              <w:spacing w:before="36"/>
              <w:ind w:left="524"/>
              <w:rPr>
                <w:rFonts w:ascii="Arial" w:hAnsi="Arial"/>
                <w:i/>
                <w:sz w:val="18"/>
              </w:rPr>
            </w:pPr>
            <w:r>
              <w:rPr>
                <w:rFonts w:ascii="Arial" w:hAnsi="Arial"/>
                <w:i/>
                <w:sz w:val="18"/>
              </w:rPr>
              <w:t>3291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predstavničkih</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izvršnih</w:t>
            </w:r>
            <w:r>
              <w:rPr>
                <w:rFonts w:ascii="Arial" w:hAnsi="Arial"/>
                <w:i/>
                <w:spacing w:val="-1"/>
                <w:sz w:val="18"/>
              </w:rPr>
              <w:t xml:space="preserve"> </w:t>
            </w:r>
            <w:r>
              <w:rPr>
                <w:rFonts w:ascii="Arial" w:hAnsi="Arial"/>
                <w:i/>
                <w:sz w:val="18"/>
              </w:rPr>
              <w:t>tijela,</w:t>
            </w:r>
            <w:r>
              <w:rPr>
                <w:rFonts w:ascii="Arial" w:hAnsi="Arial"/>
                <w:i/>
                <w:spacing w:val="-1"/>
                <w:sz w:val="18"/>
              </w:rPr>
              <w:t xml:space="preserve"> </w:t>
            </w:r>
            <w:r>
              <w:rPr>
                <w:rFonts w:ascii="Arial" w:hAnsi="Arial"/>
                <w:i/>
                <w:sz w:val="18"/>
              </w:rPr>
              <w:t>povjerenstava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slično</w:t>
            </w:r>
          </w:p>
        </w:tc>
        <w:tc>
          <w:tcPr>
            <w:tcW w:w="1441" w:type="dxa"/>
            <w:tcBorders>
              <w:bottom w:val="single" w:sz="12" w:space="0" w:color="000000"/>
            </w:tcBorders>
          </w:tcPr>
          <w:p w14:paraId="7942ADE6" w14:textId="77777777" w:rsidR="00AB5DB3" w:rsidRDefault="00AB5DB3">
            <w:pPr>
              <w:pStyle w:val="TableParagraph"/>
              <w:rPr>
                <w:sz w:val="18"/>
              </w:rPr>
            </w:pPr>
          </w:p>
        </w:tc>
        <w:tc>
          <w:tcPr>
            <w:tcW w:w="1186" w:type="dxa"/>
            <w:tcBorders>
              <w:bottom w:val="single" w:sz="12" w:space="0" w:color="000000"/>
            </w:tcBorders>
          </w:tcPr>
          <w:p w14:paraId="0E164692" w14:textId="77777777" w:rsidR="00AB5DB3" w:rsidRDefault="00000000">
            <w:pPr>
              <w:pStyle w:val="TableParagraph"/>
              <w:spacing w:before="36"/>
              <w:ind w:right="43"/>
              <w:jc w:val="right"/>
              <w:rPr>
                <w:rFonts w:ascii="Arial"/>
                <w:i/>
                <w:sz w:val="18"/>
              </w:rPr>
            </w:pPr>
            <w:r>
              <w:rPr>
                <w:rFonts w:ascii="Arial"/>
                <w:i/>
                <w:spacing w:val="-2"/>
                <w:sz w:val="18"/>
              </w:rPr>
              <w:t>967,44</w:t>
            </w:r>
          </w:p>
        </w:tc>
        <w:tc>
          <w:tcPr>
            <w:tcW w:w="842" w:type="dxa"/>
            <w:tcBorders>
              <w:bottom w:val="single" w:sz="12" w:space="0" w:color="000000"/>
            </w:tcBorders>
          </w:tcPr>
          <w:p w14:paraId="079E05D1" w14:textId="77777777" w:rsidR="00AB5DB3" w:rsidRDefault="00AB5DB3">
            <w:pPr>
              <w:pStyle w:val="TableParagraph"/>
              <w:rPr>
                <w:sz w:val="18"/>
              </w:rPr>
            </w:pPr>
          </w:p>
        </w:tc>
      </w:tr>
      <w:tr w:rsidR="00AB5DB3" w14:paraId="72718DEE" w14:textId="77777777">
        <w:trPr>
          <w:trHeight w:val="360"/>
        </w:trPr>
        <w:tc>
          <w:tcPr>
            <w:tcW w:w="7123" w:type="dxa"/>
            <w:tcBorders>
              <w:top w:val="single" w:sz="12" w:space="0" w:color="000000"/>
              <w:left w:val="single" w:sz="12" w:space="0" w:color="000000"/>
              <w:bottom w:val="single" w:sz="12" w:space="0" w:color="000000"/>
            </w:tcBorders>
          </w:tcPr>
          <w:p w14:paraId="61562DB4" w14:textId="77777777" w:rsidR="00AB5DB3" w:rsidRDefault="00000000">
            <w:pPr>
              <w:pStyle w:val="TableParagraph"/>
              <w:spacing w:before="39"/>
              <w:ind w:left="44"/>
              <w:rPr>
                <w:rFonts w:ascii="Arial"/>
                <w:b/>
                <w:sz w:val="18"/>
              </w:rPr>
            </w:pPr>
            <w:r>
              <w:rPr>
                <w:rFonts w:ascii="Arial"/>
                <w:b/>
                <w:color w:val="00009F"/>
                <w:sz w:val="18"/>
              </w:rPr>
              <w:t>T101206</w:t>
            </w:r>
            <w:r>
              <w:rPr>
                <w:rFonts w:ascii="Arial"/>
                <w:b/>
                <w:color w:val="00009F"/>
                <w:spacing w:val="-1"/>
                <w:sz w:val="18"/>
              </w:rPr>
              <w:t xml:space="preserve"> </w:t>
            </w:r>
            <w:r>
              <w:rPr>
                <w:rFonts w:ascii="Arial"/>
                <w:b/>
                <w:color w:val="00009F"/>
                <w:sz w:val="18"/>
              </w:rPr>
              <w:t>Neformalne</w:t>
            </w:r>
            <w:r>
              <w:rPr>
                <w:rFonts w:ascii="Arial"/>
                <w:b/>
                <w:color w:val="00009F"/>
                <w:spacing w:val="-1"/>
                <w:sz w:val="18"/>
              </w:rPr>
              <w:t xml:space="preserve"> </w:t>
            </w:r>
            <w:r>
              <w:rPr>
                <w:rFonts w:ascii="Arial"/>
                <w:b/>
                <w:color w:val="00009F"/>
                <w:sz w:val="18"/>
              </w:rPr>
              <w:t>akcije</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z w:val="18"/>
              </w:rPr>
              <w:t>inicijative</w:t>
            </w:r>
            <w:r>
              <w:rPr>
                <w:rFonts w:ascii="Arial"/>
                <w:b/>
                <w:color w:val="00009F"/>
                <w:spacing w:val="-1"/>
                <w:sz w:val="18"/>
              </w:rPr>
              <w:t xml:space="preserve"> </w:t>
            </w:r>
            <w:r>
              <w:rPr>
                <w:rFonts w:ascii="Arial"/>
                <w:b/>
                <w:color w:val="00009F"/>
                <w:spacing w:val="-2"/>
                <w:sz w:val="18"/>
              </w:rPr>
              <w:t>mladih</w:t>
            </w:r>
          </w:p>
        </w:tc>
        <w:tc>
          <w:tcPr>
            <w:tcW w:w="1441" w:type="dxa"/>
            <w:tcBorders>
              <w:top w:val="single" w:sz="12" w:space="0" w:color="000000"/>
              <w:bottom w:val="single" w:sz="12" w:space="0" w:color="000000"/>
            </w:tcBorders>
          </w:tcPr>
          <w:p w14:paraId="4224311A" w14:textId="77777777" w:rsidR="00AB5DB3" w:rsidRDefault="00000000">
            <w:pPr>
              <w:pStyle w:val="TableParagraph"/>
              <w:spacing w:before="39"/>
              <w:ind w:right="222"/>
              <w:jc w:val="right"/>
              <w:rPr>
                <w:rFonts w:ascii="Arial"/>
                <w:b/>
                <w:sz w:val="18"/>
              </w:rPr>
            </w:pPr>
            <w:r>
              <w:rPr>
                <w:rFonts w:ascii="Arial"/>
                <w:b/>
                <w:color w:val="00009F"/>
                <w:spacing w:val="-2"/>
                <w:sz w:val="18"/>
              </w:rPr>
              <w:t>4.000,00</w:t>
            </w:r>
          </w:p>
        </w:tc>
        <w:tc>
          <w:tcPr>
            <w:tcW w:w="1186" w:type="dxa"/>
            <w:tcBorders>
              <w:top w:val="single" w:sz="12" w:space="0" w:color="000000"/>
              <w:bottom w:val="single" w:sz="12" w:space="0" w:color="000000"/>
            </w:tcBorders>
          </w:tcPr>
          <w:p w14:paraId="017C7CB4" w14:textId="77777777" w:rsidR="00AB5DB3" w:rsidRDefault="00AB5DB3">
            <w:pPr>
              <w:pStyle w:val="TableParagraph"/>
              <w:rPr>
                <w:sz w:val="18"/>
              </w:rPr>
            </w:pPr>
          </w:p>
        </w:tc>
        <w:tc>
          <w:tcPr>
            <w:tcW w:w="842" w:type="dxa"/>
            <w:tcBorders>
              <w:top w:val="single" w:sz="12" w:space="0" w:color="000000"/>
              <w:bottom w:val="single" w:sz="12" w:space="0" w:color="000000"/>
              <w:right w:val="single" w:sz="12" w:space="0" w:color="000000"/>
            </w:tcBorders>
          </w:tcPr>
          <w:p w14:paraId="1FC8B918" w14:textId="77777777" w:rsidR="00AB5DB3" w:rsidRDefault="00AB5DB3">
            <w:pPr>
              <w:pStyle w:val="TableParagraph"/>
              <w:rPr>
                <w:sz w:val="18"/>
              </w:rPr>
            </w:pPr>
          </w:p>
        </w:tc>
      </w:tr>
    </w:tbl>
    <w:p w14:paraId="095EE25B" w14:textId="77777777" w:rsidR="00AB5DB3" w:rsidRDefault="00AB5DB3">
      <w:pPr>
        <w:pStyle w:val="TableParagraph"/>
        <w:rPr>
          <w:sz w:val="18"/>
        </w:rPr>
        <w:sectPr w:rsidR="00AB5DB3">
          <w:type w:val="continuous"/>
          <w:pgSz w:w="11900" w:h="16840"/>
          <w:pgMar w:top="540" w:right="360" w:bottom="1095"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524AF6B1" w14:textId="77777777">
        <w:trPr>
          <w:trHeight w:val="555"/>
        </w:trPr>
        <w:tc>
          <w:tcPr>
            <w:tcW w:w="1125" w:type="dxa"/>
          </w:tcPr>
          <w:p w14:paraId="181E74BC"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63710233"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016E3752"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7C4D01A1"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31446A36"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28AB6E37"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53AFEA3A"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1EB9A065"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20E6C064"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269"/>
        <w:gridCol w:w="1441"/>
        <w:gridCol w:w="1325"/>
        <w:gridCol w:w="842"/>
      </w:tblGrid>
      <w:tr w:rsidR="00AB5DB3" w14:paraId="508F4329" w14:textId="77777777">
        <w:trPr>
          <w:trHeight w:val="243"/>
        </w:trPr>
        <w:tc>
          <w:tcPr>
            <w:tcW w:w="7269" w:type="dxa"/>
          </w:tcPr>
          <w:p w14:paraId="4F6F78DF"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Pr>
          <w:p w14:paraId="027CD3DD" w14:textId="77777777" w:rsidR="00AB5DB3" w:rsidRDefault="00000000">
            <w:pPr>
              <w:pStyle w:val="TableParagraph"/>
              <w:spacing w:line="201" w:lineRule="exact"/>
              <w:ind w:right="97"/>
              <w:jc w:val="right"/>
              <w:rPr>
                <w:rFonts w:ascii="Arial"/>
                <w:b/>
                <w:sz w:val="18"/>
              </w:rPr>
            </w:pPr>
            <w:r>
              <w:rPr>
                <w:rFonts w:ascii="Arial"/>
                <w:b/>
                <w:spacing w:val="-2"/>
                <w:sz w:val="18"/>
              </w:rPr>
              <w:t>4.000,00</w:t>
            </w:r>
          </w:p>
        </w:tc>
        <w:tc>
          <w:tcPr>
            <w:tcW w:w="2167" w:type="dxa"/>
            <w:gridSpan w:val="2"/>
            <w:vMerge w:val="restart"/>
          </w:tcPr>
          <w:p w14:paraId="09D87864" w14:textId="77777777" w:rsidR="00AB5DB3" w:rsidRDefault="00AB5DB3">
            <w:pPr>
              <w:pStyle w:val="TableParagraph"/>
              <w:rPr>
                <w:sz w:val="18"/>
              </w:rPr>
            </w:pPr>
          </w:p>
        </w:tc>
      </w:tr>
      <w:tr w:rsidR="00AB5DB3" w14:paraId="1BBDE384" w14:textId="77777777">
        <w:trPr>
          <w:trHeight w:val="277"/>
        </w:trPr>
        <w:tc>
          <w:tcPr>
            <w:tcW w:w="7269" w:type="dxa"/>
          </w:tcPr>
          <w:p w14:paraId="23105A86" w14:textId="77777777" w:rsidR="00AB5DB3" w:rsidRDefault="00000000">
            <w:pPr>
              <w:pStyle w:val="TableParagraph"/>
              <w:spacing w:before="36"/>
              <w:ind w:left="675"/>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441" w:type="dxa"/>
          </w:tcPr>
          <w:p w14:paraId="456D7AAE" w14:textId="77777777" w:rsidR="00AB5DB3" w:rsidRDefault="00000000">
            <w:pPr>
              <w:pStyle w:val="TableParagraph"/>
              <w:spacing w:before="36"/>
              <w:ind w:right="97"/>
              <w:jc w:val="right"/>
              <w:rPr>
                <w:rFonts w:ascii="Arial"/>
                <w:b/>
                <w:sz w:val="18"/>
              </w:rPr>
            </w:pPr>
            <w:r>
              <w:rPr>
                <w:rFonts w:ascii="Arial"/>
                <w:b/>
                <w:spacing w:val="-2"/>
                <w:sz w:val="18"/>
              </w:rPr>
              <w:t>4.000,00</w:t>
            </w:r>
          </w:p>
        </w:tc>
        <w:tc>
          <w:tcPr>
            <w:tcW w:w="2167" w:type="dxa"/>
            <w:gridSpan w:val="2"/>
            <w:vMerge/>
            <w:tcBorders>
              <w:top w:val="nil"/>
            </w:tcBorders>
          </w:tcPr>
          <w:p w14:paraId="1408414D" w14:textId="77777777" w:rsidR="00AB5DB3" w:rsidRDefault="00AB5DB3">
            <w:pPr>
              <w:rPr>
                <w:sz w:val="2"/>
                <w:szCs w:val="2"/>
              </w:rPr>
            </w:pPr>
          </w:p>
        </w:tc>
      </w:tr>
      <w:tr w:rsidR="00AB5DB3" w14:paraId="5E0B4526" w14:textId="77777777">
        <w:trPr>
          <w:trHeight w:val="319"/>
        </w:trPr>
        <w:tc>
          <w:tcPr>
            <w:tcW w:w="7269" w:type="dxa"/>
          </w:tcPr>
          <w:p w14:paraId="5ECE0FCD" w14:textId="77777777" w:rsidR="00AB5DB3" w:rsidRDefault="00000000">
            <w:pPr>
              <w:pStyle w:val="TableParagraph"/>
              <w:spacing w:before="28"/>
              <w:ind w:left="285"/>
              <w:rPr>
                <w:rFonts w:ascii="Arial" w:hAnsi="Arial"/>
                <w:b/>
                <w:sz w:val="20"/>
              </w:rPr>
            </w:pPr>
            <w:r>
              <w:rPr>
                <w:rFonts w:ascii="Arial" w:hAnsi="Arial"/>
                <w:b/>
                <w:color w:val="00009F"/>
                <w:sz w:val="20"/>
              </w:rPr>
              <w:t>1055</w:t>
            </w:r>
            <w:r>
              <w:rPr>
                <w:rFonts w:ascii="Arial" w:hAnsi="Arial"/>
                <w:b/>
                <w:color w:val="00009F"/>
                <w:spacing w:val="-1"/>
                <w:sz w:val="20"/>
              </w:rPr>
              <w:t xml:space="preserve"> </w:t>
            </w:r>
            <w:r>
              <w:rPr>
                <w:rFonts w:ascii="Arial" w:hAnsi="Arial"/>
                <w:b/>
                <w:color w:val="00009F"/>
                <w:sz w:val="20"/>
              </w:rPr>
              <w:t>UDRUGE</w:t>
            </w:r>
            <w:r>
              <w:rPr>
                <w:rFonts w:ascii="Arial" w:hAnsi="Arial"/>
                <w:b/>
                <w:color w:val="00009F"/>
                <w:spacing w:val="-1"/>
                <w:sz w:val="20"/>
              </w:rPr>
              <w:t xml:space="preserve"> </w:t>
            </w:r>
            <w:r>
              <w:rPr>
                <w:rFonts w:ascii="Arial" w:hAnsi="Arial"/>
                <w:b/>
                <w:color w:val="00009F"/>
                <w:spacing w:val="-2"/>
                <w:sz w:val="20"/>
              </w:rPr>
              <w:t>GRAĐANA</w:t>
            </w:r>
          </w:p>
        </w:tc>
        <w:tc>
          <w:tcPr>
            <w:tcW w:w="1441" w:type="dxa"/>
          </w:tcPr>
          <w:p w14:paraId="224104F0" w14:textId="77777777" w:rsidR="00AB5DB3" w:rsidRDefault="00000000">
            <w:pPr>
              <w:pStyle w:val="TableParagraph"/>
              <w:spacing w:before="28"/>
              <w:ind w:right="97"/>
              <w:jc w:val="right"/>
              <w:rPr>
                <w:rFonts w:ascii="Arial"/>
                <w:b/>
                <w:sz w:val="20"/>
              </w:rPr>
            </w:pPr>
            <w:r>
              <w:rPr>
                <w:rFonts w:ascii="Arial"/>
                <w:b/>
                <w:color w:val="00009F"/>
                <w:spacing w:val="-2"/>
                <w:sz w:val="20"/>
              </w:rPr>
              <w:t>289.361,00</w:t>
            </w:r>
          </w:p>
        </w:tc>
        <w:tc>
          <w:tcPr>
            <w:tcW w:w="1325" w:type="dxa"/>
          </w:tcPr>
          <w:p w14:paraId="33674062" w14:textId="77777777" w:rsidR="00AB5DB3" w:rsidRDefault="00000000">
            <w:pPr>
              <w:pStyle w:val="TableParagraph"/>
              <w:spacing w:before="28"/>
              <w:ind w:right="57"/>
              <w:jc w:val="right"/>
              <w:rPr>
                <w:rFonts w:ascii="Arial"/>
                <w:b/>
                <w:sz w:val="20"/>
              </w:rPr>
            </w:pPr>
            <w:r>
              <w:rPr>
                <w:rFonts w:ascii="Arial"/>
                <w:b/>
                <w:color w:val="00009F"/>
                <w:spacing w:val="-2"/>
                <w:sz w:val="20"/>
              </w:rPr>
              <w:t>145.000,00</w:t>
            </w:r>
          </w:p>
        </w:tc>
        <w:tc>
          <w:tcPr>
            <w:tcW w:w="842" w:type="dxa"/>
          </w:tcPr>
          <w:p w14:paraId="1B1DB73C" w14:textId="77777777" w:rsidR="00AB5DB3" w:rsidRDefault="00000000">
            <w:pPr>
              <w:pStyle w:val="TableParagraph"/>
              <w:spacing w:before="28"/>
              <w:ind w:right="104"/>
              <w:jc w:val="right"/>
              <w:rPr>
                <w:rFonts w:ascii="Arial"/>
                <w:b/>
                <w:sz w:val="20"/>
              </w:rPr>
            </w:pPr>
            <w:r>
              <w:rPr>
                <w:rFonts w:ascii="Arial"/>
                <w:b/>
                <w:color w:val="00009F"/>
                <w:spacing w:val="-2"/>
                <w:sz w:val="20"/>
              </w:rPr>
              <w:t>50,11%</w:t>
            </w:r>
          </w:p>
        </w:tc>
      </w:tr>
      <w:tr w:rsidR="00AB5DB3" w14:paraId="52B088A3" w14:textId="77777777">
        <w:trPr>
          <w:trHeight w:val="389"/>
        </w:trPr>
        <w:tc>
          <w:tcPr>
            <w:tcW w:w="7269" w:type="dxa"/>
          </w:tcPr>
          <w:p w14:paraId="7168A02A"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2672" behindDoc="1" locked="0" layoutInCell="1" allowOverlap="1" wp14:anchorId="39A3F5C6" wp14:editId="62186E7D">
                      <wp:simplePos x="0" y="0"/>
                      <wp:positionH relativeFrom="column">
                        <wp:posOffset>171957</wp:posOffset>
                      </wp:positionH>
                      <wp:positionV relativeFrom="paragraph">
                        <wp:posOffset>-9056</wp:posOffset>
                      </wp:positionV>
                      <wp:extent cx="6743065" cy="266065"/>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62" name="Graphic 62"/>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2C9ED9" id="Group 61" o:spid="_x0000_s1026" style="position:absolute;margin-left:13.55pt;margin-top:-.7pt;width:530.95pt;height:20.95pt;z-index:-38903808;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jXhoA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CBSNeGgAgAALQYAAA4AAAAAAAAAAAAAAAAALgIA&#10;AGRycy9lMm9Eb2MueG1sUEsBAi0AFAAGAAgAAAAhACkcGV7gAAAACQEAAA8AAAAAAAAAAAAAAAAA&#10;+gQAAGRycy9kb3ducmV2LnhtbFBLBQYAAAAABAAEAPMAAAAHBgAAAAA=&#10;">
                      <v:shape id="Graphic 62"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" path="m,l6724650,r,247650l,247650,,xe" filled="f" strokeweight="1.42pt">
                        <v:path arrowok="t"/>
                      </v:shape>
                    </v:group>
                  </w:pict>
                </mc:Fallback>
              </mc:AlternateContent>
            </w:r>
            <w:r>
              <w:rPr>
                <w:rFonts w:ascii="Arial" w:hAnsi="Arial"/>
                <w:b/>
                <w:color w:val="00009F"/>
                <w:sz w:val="18"/>
              </w:rPr>
              <w:t>A105501</w:t>
            </w:r>
            <w:r>
              <w:rPr>
                <w:rFonts w:ascii="Arial" w:hAnsi="Arial"/>
                <w:b/>
                <w:color w:val="00009F"/>
                <w:spacing w:val="-1"/>
                <w:sz w:val="18"/>
              </w:rPr>
              <w:t xml:space="preserve"> </w:t>
            </w:r>
            <w:r>
              <w:rPr>
                <w:rFonts w:ascii="Arial" w:hAnsi="Arial"/>
                <w:b/>
                <w:color w:val="00009F"/>
                <w:sz w:val="18"/>
              </w:rPr>
              <w:t>Sufinanciranje</w:t>
            </w:r>
            <w:r>
              <w:rPr>
                <w:rFonts w:ascii="Arial" w:hAnsi="Arial"/>
                <w:b/>
                <w:color w:val="00009F"/>
                <w:spacing w:val="-1"/>
                <w:sz w:val="18"/>
              </w:rPr>
              <w:t xml:space="preserve"> </w:t>
            </w:r>
            <w:r>
              <w:rPr>
                <w:rFonts w:ascii="Arial" w:hAnsi="Arial"/>
                <w:b/>
                <w:color w:val="00009F"/>
                <w:sz w:val="18"/>
              </w:rPr>
              <w:t>programa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projekata</w:t>
            </w:r>
            <w:r>
              <w:rPr>
                <w:rFonts w:ascii="Arial" w:hAnsi="Arial"/>
                <w:b/>
                <w:color w:val="00009F"/>
                <w:spacing w:val="-1"/>
                <w:sz w:val="18"/>
              </w:rPr>
              <w:t xml:space="preserve"> </w:t>
            </w:r>
            <w:r>
              <w:rPr>
                <w:rFonts w:ascii="Arial" w:hAnsi="Arial"/>
                <w:b/>
                <w:color w:val="00009F"/>
                <w:sz w:val="18"/>
              </w:rPr>
              <w:t>udruga</w:t>
            </w:r>
            <w:r>
              <w:rPr>
                <w:rFonts w:ascii="Arial" w:hAnsi="Arial"/>
                <w:b/>
                <w:color w:val="00009F"/>
                <w:spacing w:val="-1"/>
                <w:sz w:val="18"/>
              </w:rPr>
              <w:t xml:space="preserve"> </w:t>
            </w:r>
            <w:r>
              <w:rPr>
                <w:rFonts w:ascii="Arial" w:hAnsi="Arial"/>
                <w:b/>
                <w:color w:val="00009F"/>
                <w:spacing w:val="-2"/>
                <w:sz w:val="18"/>
              </w:rPr>
              <w:t>građana</w:t>
            </w:r>
          </w:p>
        </w:tc>
        <w:tc>
          <w:tcPr>
            <w:tcW w:w="1441" w:type="dxa"/>
          </w:tcPr>
          <w:p w14:paraId="55D55189" w14:textId="77777777" w:rsidR="00AB5DB3" w:rsidRDefault="00000000">
            <w:pPr>
              <w:pStyle w:val="TableParagraph"/>
              <w:spacing w:before="54"/>
              <w:ind w:right="97"/>
              <w:jc w:val="right"/>
              <w:rPr>
                <w:rFonts w:ascii="Arial"/>
                <w:b/>
                <w:sz w:val="18"/>
              </w:rPr>
            </w:pPr>
            <w:r>
              <w:rPr>
                <w:rFonts w:ascii="Arial"/>
                <w:b/>
                <w:color w:val="00009F"/>
                <w:spacing w:val="-2"/>
                <w:sz w:val="18"/>
              </w:rPr>
              <w:t>289.361,00</w:t>
            </w:r>
          </w:p>
        </w:tc>
        <w:tc>
          <w:tcPr>
            <w:tcW w:w="1325" w:type="dxa"/>
          </w:tcPr>
          <w:p w14:paraId="73A5CC5C" w14:textId="77777777" w:rsidR="00AB5DB3" w:rsidRDefault="00000000">
            <w:pPr>
              <w:pStyle w:val="TableParagraph"/>
              <w:spacing w:before="54"/>
              <w:ind w:right="57"/>
              <w:jc w:val="right"/>
              <w:rPr>
                <w:rFonts w:ascii="Arial"/>
                <w:b/>
                <w:sz w:val="18"/>
              </w:rPr>
            </w:pPr>
            <w:r>
              <w:rPr>
                <w:rFonts w:ascii="Arial"/>
                <w:b/>
                <w:color w:val="00009F"/>
                <w:spacing w:val="-2"/>
                <w:sz w:val="18"/>
              </w:rPr>
              <w:t>145.000,00</w:t>
            </w:r>
          </w:p>
        </w:tc>
        <w:tc>
          <w:tcPr>
            <w:tcW w:w="842" w:type="dxa"/>
          </w:tcPr>
          <w:p w14:paraId="3A9DCC39" w14:textId="77777777" w:rsidR="00AB5DB3" w:rsidRDefault="00000000">
            <w:pPr>
              <w:pStyle w:val="TableParagraph"/>
              <w:spacing w:before="54"/>
              <w:ind w:right="104"/>
              <w:jc w:val="right"/>
              <w:rPr>
                <w:rFonts w:ascii="Arial"/>
                <w:b/>
                <w:sz w:val="18"/>
              </w:rPr>
            </w:pPr>
            <w:r>
              <w:rPr>
                <w:rFonts w:ascii="Arial"/>
                <w:b/>
                <w:color w:val="00009F"/>
                <w:spacing w:val="-2"/>
                <w:sz w:val="18"/>
              </w:rPr>
              <w:t>50,11%</w:t>
            </w:r>
          </w:p>
        </w:tc>
      </w:tr>
      <w:tr w:rsidR="00AB5DB3" w14:paraId="7F760082" w14:textId="77777777">
        <w:trPr>
          <w:trHeight w:val="243"/>
        </w:trPr>
        <w:tc>
          <w:tcPr>
            <w:tcW w:w="7269" w:type="dxa"/>
          </w:tcPr>
          <w:p w14:paraId="5976BE90"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Pr>
          <w:p w14:paraId="3B7982FD" w14:textId="77777777" w:rsidR="00AB5DB3" w:rsidRDefault="00000000">
            <w:pPr>
              <w:pStyle w:val="TableParagraph"/>
              <w:spacing w:line="201" w:lineRule="exact"/>
              <w:ind w:right="97"/>
              <w:jc w:val="right"/>
              <w:rPr>
                <w:rFonts w:ascii="Arial"/>
                <w:b/>
                <w:sz w:val="18"/>
              </w:rPr>
            </w:pPr>
            <w:r>
              <w:rPr>
                <w:rFonts w:ascii="Arial"/>
                <w:b/>
                <w:spacing w:val="-2"/>
                <w:sz w:val="18"/>
              </w:rPr>
              <w:t>289.361,00</w:t>
            </w:r>
          </w:p>
        </w:tc>
        <w:tc>
          <w:tcPr>
            <w:tcW w:w="1325" w:type="dxa"/>
          </w:tcPr>
          <w:p w14:paraId="3FA2F43C" w14:textId="77777777" w:rsidR="00AB5DB3" w:rsidRDefault="00000000">
            <w:pPr>
              <w:pStyle w:val="TableParagraph"/>
              <w:spacing w:line="201" w:lineRule="exact"/>
              <w:ind w:right="57"/>
              <w:jc w:val="right"/>
              <w:rPr>
                <w:rFonts w:ascii="Arial"/>
                <w:b/>
                <w:sz w:val="18"/>
              </w:rPr>
            </w:pPr>
            <w:r>
              <w:rPr>
                <w:rFonts w:ascii="Arial"/>
                <w:b/>
                <w:spacing w:val="-2"/>
                <w:sz w:val="18"/>
              </w:rPr>
              <w:t>145.000,00</w:t>
            </w:r>
          </w:p>
        </w:tc>
        <w:tc>
          <w:tcPr>
            <w:tcW w:w="842" w:type="dxa"/>
          </w:tcPr>
          <w:p w14:paraId="698070D8" w14:textId="77777777" w:rsidR="00AB5DB3" w:rsidRDefault="00000000">
            <w:pPr>
              <w:pStyle w:val="TableParagraph"/>
              <w:spacing w:line="201" w:lineRule="exact"/>
              <w:ind w:right="104"/>
              <w:jc w:val="right"/>
              <w:rPr>
                <w:rFonts w:ascii="Arial"/>
                <w:b/>
                <w:sz w:val="18"/>
              </w:rPr>
            </w:pPr>
            <w:r>
              <w:rPr>
                <w:rFonts w:ascii="Arial"/>
                <w:b/>
                <w:spacing w:val="-2"/>
                <w:sz w:val="18"/>
              </w:rPr>
              <w:t>50,11%</w:t>
            </w:r>
          </w:p>
        </w:tc>
      </w:tr>
      <w:tr w:rsidR="00AB5DB3" w14:paraId="336C0EE3" w14:textId="77777777">
        <w:trPr>
          <w:trHeight w:val="285"/>
        </w:trPr>
        <w:tc>
          <w:tcPr>
            <w:tcW w:w="7269" w:type="dxa"/>
          </w:tcPr>
          <w:p w14:paraId="6CFE6699"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41" w:type="dxa"/>
          </w:tcPr>
          <w:p w14:paraId="76B2E0A8" w14:textId="77777777" w:rsidR="00AB5DB3" w:rsidRDefault="00000000">
            <w:pPr>
              <w:pStyle w:val="TableParagraph"/>
              <w:spacing w:before="36"/>
              <w:ind w:right="97"/>
              <w:jc w:val="right"/>
              <w:rPr>
                <w:rFonts w:ascii="Arial"/>
                <w:b/>
                <w:sz w:val="18"/>
              </w:rPr>
            </w:pPr>
            <w:r>
              <w:rPr>
                <w:rFonts w:ascii="Arial"/>
                <w:b/>
                <w:spacing w:val="-2"/>
                <w:sz w:val="18"/>
              </w:rPr>
              <w:t>289.361,00</w:t>
            </w:r>
          </w:p>
        </w:tc>
        <w:tc>
          <w:tcPr>
            <w:tcW w:w="1325" w:type="dxa"/>
          </w:tcPr>
          <w:p w14:paraId="47618E95" w14:textId="77777777" w:rsidR="00AB5DB3" w:rsidRDefault="00000000">
            <w:pPr>
              <w:pStyle w:val="TableParagraph"/>
              <w:spacing w:before="36"/>
              <w:ind w:right="57"/>
              <w:jc w:val="right"/>
              <w:rPr>
                <w:rFonts w:ascii="Arial"/>
                <w:b/>
                <w:sz w:val="18"/>
              </w:rPr>
            </w:pPr>
            <w:r>
              <w:rPr>
                <w:rFonts w:ascii="Arial"/>
                <w:b/>
                <w:spacing w:val="-2"/>
                <w:sz w:val="18"/>
              </w:rPr>
              <w:t>145.000,00</w:t>
            </w:r>
          </w:p>
        </w:tc>
        <w:tc>
          <w:tcPr>
            <w:tcW w:w="842" w:type="dxa"/>
          </w:tcPr>
          <w:p w14:paraId="04A7C638" w14:textId="77777777" w:rsidR="00AB5DB3" w:rsidRDefault="00000000">
            <w:pPr>
              <w:pStyle w:val="TableParagraph"/>
              <w:spacing w:before="36"/>
              <w:ind w:right="104"/>
              <w:jc w:val="right"/>
              <w:rPr>
                <w:rFonts w:ascii="Arial"/>
                <w:b/>
                <w:sz w:val="18"/>
              </w:rPr>
            </w:pPr>
            <w:r>
              <w:rPr>
                <w:rFonts w:ascii="Arial"/>
                <w:b/>
                <w:spacing w:val="-2"/>
                <w:sz w:val="18"/>
              </w:rPr>
              <w:t>50,11%</w:t>
            </w:r>
          </w:p>
        </w:tc>
      </w:tr>
      <w:tr w:rsidR="00AB5DB3" w14:paraId="4BB53019" w14:textId="77777777">
        <w:trPr>
          <w:trHeight w:val="326"/>
        </w:trPr>
        <w:tc>
          <w:tcPr>
            <w:tcW w:w="7269" w:type="dxa"/>
          </w:tcPr>
          <w:p w14:paraId="5383EB50" w14:textId="77777777" w:rsidR="00AB5DB3" w:rsidRDefault="00000000">
            <w:pPr>
              <w:pStyle w:val="TableParagraph"/>
              <w:spacing w:before="36"/>
              <w:ind w:left="795"/>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41" w:type="dxa"/>
          </w:tcPr>
          <w:p w14:paraId="06E73588" w14:textId="77777777" w:rsidR="00AB5DB3" w:rsidRDefault="00AB5DB3">
            <w:pPr>
              <w:pStyle w:val="TableParagraph"/>
              <w:rPr>
                <w:sz w:val="18"/>
              </w:rPr>
            </w:pPr>
          </w:p>
        </w:tc>
        <w:tc>
          <w:tcPr>
            <w:tcW w:w="1325" w:type="dxa"/>
          </w:tcPr>
          <w:p w14:paraId="6EFD513C" w14:textId="77777777" w:rsidR="00AB5DB3" w:rsidRDefault="00000000">
            <w:pPr>
              <w:pStyle w:val="TableParagraph"/>
              <w:spacing w:before="36"/>
              <w:ind w:right="57"/>
              <w:jc w:val="right"/>
              <w:rPr>
                <w:rFonts w:ascii="Arial"/>
                <w:i/>
                <w:sz w:val="18"/>
              </w:rPr>
            </w:pPr>
            <w:r>
              <w:rPr>
                <w:rFonts w:ascii="Arial"/>
                <w:i/>
                <w:spacing w:val="-2"/>
                <w:sz w:val="18"/>
              </w:rPr>
              <w:t>145.000,00</w:t>
            </w:r>
          </w:p>
        </w:tc>
        <w:tc>
          <w:tcPr>
            <w:tcW w:w="842" w:type="dxa"/>
          </w:tcPr>
          <w:p w14:paraId="072258CC" w14:textId="77777777" w:rsidR="00AB5DB3" w:rsidRDefault="00AB5DB3">
            <w:pPr>
              <w:pStyle w:val="TableParagraph"/>
              <w:rPr>
                <w:sz w:val="18"/>
              </w:rPr>
            </w:pPr>
          </w:p>
        </w:tc>
      </w:tr>
      <w:tr w:rsidR="00AB5DB3" w14:paraId="1927C1CD" w14:textId="77777777">
        <w:trPr>
          <w:trHeight w:val="285"/>
        </w:trPr>
        <w:tc>
          <w:tcPr>
            <w:tcW w:w="7269" w:type="dxa"/>
            <w:shd w:val="clear" w:color="auto" w:fill="82C0FF"/>
          </w:tcPr>
          <w:p w14:paraId="01030C72" w14:textId="77777777" w:rsidR="00AB5DB3" w:rsidRDefault="00000000">
            <w:pPr>
              <w:pStyle w:val="TableParagraph"/>
              <w:spacing w:line="223" w:lineRule="exact"/>
              <w:ind w:left="60"/>
              <w:rPr>
                <w:rFonts w:ascii="Arial" w:hAnsi="Arial"/>
                <w:b/>
                <w:sz w:val="20"/>
              </w:rPr>
            </w:pPr>
            <w:r>
              <w:rPr>
                <w:rFonts w:ascii="Arial" w:hAnsi="Arial"/>
                <w:b/>
                <w:sz w:val="20"/>
              </w:rPr>
              <w:t>Glava:</w:t>
            </w:r>
            <w:r>
              <w:rPr>
                <w:rFonts w:ascii="Arial" w:hAnsi="Arial"/>
                <w:b/>
                <w:spacing w:val="-1"/>
                <w:sz w:val="20"/>
              </w:rPr>
              <w:t xml:space="preserve"> </w:t>
            </w:r>
            <w:r>
              <w:rPr>
                <w:rFonts w:ascii="Arial" w:hAnsi="Arial"/>
                <w:b/>
                <w:sz w:val="20"/>
              </w:rPr>
              <w:t>00302</w:t>
            </w:r>
            <w:r>
              <w:rPr>
                <w:rFonts w:ascii="Arial" w:hAnsi="Arial"/>
                <w:b/>
                <w:spacing w:val="-1"/>
                <w:sz w:val="20"/>
              </w:rPr>
              <w:t xml:space="preserve"> </w:t>
            </w:r>
            <w:r>
              <w:rPr>
                <w:rFonts w:ascii="Arial" w:hAnsi="Arial"/>
                <w:b/>
                <w:sz w:val="20"/>
              </w:rPr>
              <w:t>OSNOVNO</w:t>
            </w:r>
            <w:r>
              <w:rPr>
                <w:rFonts w:ascii="Arial" w:hAnsi="Arial"/>
                <w:b/>
                <w:spacing w:val="-1"/>
                <w:sz w:val="20"/>
              </w:rPr>
              <w:t xml:space="preserve"> </w:t>
            </w:r>
            <w:r>
              <w:rPr>
                <w:rFonts w:ascii="Arial" w:hAnsi="Arial"/>
                <w:b/>
                <w:spacing w:val="-2"/>
                <w:sz w:val="20"/>
              </w:rPr>
              <w:t>ŠKOLSTVO</w:t>
            </w:r>
          </w:p>
        </w:tc>
        <w:tc>
          <w:tcPr>
            <w:tcW w:w="1441" w:type="dxa"/>
            <w:shd w:val="clear" w:color="auto" w:fill="82C0FF"/>
          </w:tcPr>
          <w:p w14:paraId="6D013153" w14:textId="77777777" w:rsidR="00AB5DB3" w:rsidRDefault="00000000">
            <w:pPr>
              <w:pStyle w:val="TableParagraph"/>
              <w:spacing w:line="223" w:lineRule="exact"/>
              <w:ind w:right="97"/>
              <w:jc w:val="right"/>
              <w:rPr>
                <w:rFonts w:ascii="Arial"/>
                <w:b/>
                <w:sz w:val="20"/>
              </w:rPr>
            </w:pPr>
            <w:r>
              <w:rPr>
                <w:rFonts w:ascii="Arial"/>
                <w:b/>
                <w:spacing w:val="-2"/>
                <w:sz w:val="20"/>
              </w:rPr>
              <w:t>20.864.602,00</w:t>
            </w:r>
          </w:p>
        </w:tc>
        <w:tc>
          <w:tcPr>
            <w:tcW w:w="1325" w:type="dxa"/>
            <w:shd w:val="clear" w:color="auto" w:fill="82C0FF"/>
          </w:tcPr>
          <w:p w14:paraId="61CE3B08" w14:textId="77777777" w:rsidR="00AB5DB3" w:rsidRDefault="00000000">
            <w:pPr>
              <w:pStyle w:val="TableParagraph"/>
              <w:spacing w:line="223" w:lineRule="exact"/>
              <w:ind w:right="57"/>
              <w:jc w:val="right"/>
              <w:rPr>
                <w:rFonts w:ascii="Arial"/>
                <w:b/>
                <w:sz w:val="20"/>
              </w:rPr>
            </w:pPr>
            <w:r>
              <w:rPr>
                <w:rFonts w:ascii="Arial"/>
                <w:b/>
                <w:spacing w:val="-2"/>
                <w:sz w:val="20"/>
              </w:rPr>
              <w:t>9.565.674,25</w:t>
            </w:r>
          </w:p>
        </w:tc>
        <w:tc>
          <w:tcPr>
            <w:tcW w:w="842" w:type="dxa"/>
            <w:shd w:val="clear" w:color="auto" w:fill="82C0FF"/>
          </w:tcPr>
          <w:p w14:paraId="3FBB8D47" w14:textId="77777777" w:rsidR="00AB5DB3" w:rsidRDefault="00000000">
            <w:pPr>
              <w:pStyle w:val="TableParagraph"/>
              <w:spacing w:line="223" w:lineRule="exact"/>
              <w:ind w:right="104"/>
              <w:jc w:val="right"/>
              <w:rPr>
                <w:rFonts w:ascii="Arial"/>
                <w:b/>
                <w:sz w:val="20"/>
              </w:rPr>
            </w:pPr>
            <w:r>
              <w:rPr>
                <w:rFonts w:ascii="Arial"/>
                <w:b/>
                <w:spacing w:val="-2"/>
                <w:sz w:val="20"/>
              </w:rPr>
              <w:t>45,85%</w:t>
            </w:r>
          </w:p>
        </w:tc>
      </w:tr>
      <w:tr w:rsidR="00AB5DB3" w14:paraId="38DFF20B" w14:textId="77777777">
        <w:trPr>
          <w:trHeight w:val="243"/>
        </w:trPr>
        <w:tc>
          <w:tcPr>
            <w:tcW w:w="7269" w:type="dxa"/>
          </w:tcPr>
          <w:p w14:paraId="25428341"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Pr>
          <w:p w14:paraId="03B22DC8" w14:textId="77777777" w:rsidR="00AB5DB3" w:rsidRDefault="00000000">
            <w:pPr>
              <w:pStyle w:val="TableParagraph"/>
              <w:spacing w:line="201" w:lineRule="exact"/>
              <w:ind w:right="97"/>
              <w:jc w:val="right"/>
              <w:rPr>
                <w:rFonts w:ascii="Arial"/>
                <w:b/>
                <w:sz w:val="18"/>
              </w:rPr>
            </w:pPr>
            <w:r>
              <w:rPr>
                <w:rFonts w:ascii="Arial"/>
                <w:b/>
                <w:spacing w:val="-2"/>
                <w:sz w:val="18"/>
              </w:rPr>
              <w:t>2.998.974,00</w:t>
            </w:r>
          </w:p>
        </w:tc>
        <w:tc>
          <w:tcPr>
            <w:tcW w:w="1325" w:type="dxa"/>
          </w:tcPr>
          <w:p w14:paraId="65930AF9" w14:textId="77777777" w:rsidR="00AB5DB3" w:rsidRDefault="00000000">
            <w:pPr>
              <w:pStyle w:val="TableParagraph"/>
              <w:spacing w:line="201" w:lineRule="exact"/>
              <w:ind w:right="57"/>
              <w:jc w:val="right"/>
              <w:rPr>
                <w:rFonts w:ascii="Arial"/>
                <w:b/>
                <w:sz w:val="18"/>
              </w:rPr>
            </w:pPr>
            <w:r>
              <w:rPr>
                <w:rFonts w:ascii="Arial"/>
                <w:b/>
                <w:spacing w:val="-2"/>
                <w:sz w:val="18"/>
              </w:rPr>
              <w:t>1.211.897,31</w:t>
            </w:r>
          </w:p>
        </w:tc>
        <w:tc>
          <w:tcPr>
            <w:tcW w:w="842" w:type="dxa"/>
          </w:tcPr>
          <w:p w14:paraId="5518F0EF" w14:textId="77777777" w:rsidR="00AB5DB3" w:rsidRDefault="00000000">
            <w:pPr>
              <w:pStyle w:val="TableParagraph"/>
              <w:spacing w:line="201" w:lineRule="exact"/>
              <w:ind w:right="104"/>
              <w:jc w:val="right"/>
              <w:rPr>
                <w:rFonts w:ascii="Arial"/>
                <w:b/>
                <w:sz w:val="18"/>
              </w:rPr>
            </w:pPr>
            <w:r>
              <w:rPr>
                <w:rFonts w:ascii="Arial"/>
                <w:b/>
                <w:spacing w:val="-2"/>
                <w:sz w:val="18"/>
              </w:rPr>
              <w:t>40,41%</w:t>
            </w:r>
          </w:p>
        </w:tc>
      </w:tr>
      <w:tr w:rsidR="00AB5DB3" w14:paraId="72CE3F7E" w14:textId="77777777">
        <w:trPr>
          <w:trHeight w:val="285"/>
        </w:trPr>
        <w:tc>
          <w:tcPr>
            <w:tcW w:w="7269" w:type="dxa"/>
          </w:tcPr>
          <w:p w14:paraId="02555516"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441" w:type="dxa"/>
          </w:tcPr>
          <w:p w14:paraId="1EADCC3D" w14:textId="77777777" w:rsidR="00AB5DB3" w:rsidRDefault="00000000">
            <w:pPr>
              <w:pStyle w:val="TableParagraph"/>
              <w:spacing w:before="36"/>
              <w:ind w:right="97"/>
              <w:jc w:val="right"/>
              <w:rPr>
                <w:rFonts w:ascii="Arial"/>
                <w:b/>
                <w:sz w:val="18"/>
              </w:rPr>
            </w:pPr>
            <w:r>
              <w:rPr>
                <w:rFonts w:ascii="Arial"/>
                <w:b/>
                <w:spacing w:val="-2"/>
                <w:sz w:val="18"/>
              </w:rPr>
              <w:t>33.400,00</w:t>
            </w:r>
          </w:p>
        </w:tc>
        <w:tc>
          <w:tcPr>
            <w:tcW w:w="1325" w:type="dxa"/>
          </w:tcPr>
          <w:p w14:paraId="0C811030" w14:textId="77777777" w:rsidR="00AB5DB3" w:rsidRDefault="00000000">
            <w:pPr>
              <w:pStyle w:val="TableParagraph"/>
              <w:spacing w:before="36"/>
              <w:ind w:right="57"/>
              <w:jc w:val="right"/>
              <w:rPr>
                <w:rFonts w:ascii="Arial"/>
                <w:b/>
                <w:sz w:val="18"/>
              </w:rPr>
            </w:pPr>
            <w:r>
              <w:rPr>
                <w:rFonts w:ascii="Arial"/>
                <w:b/>
                <w:spacing w:val="-2"/>
                <w:sz w:val="18"/>
              </w:rPr>
              <w:t>8.551,94</w:t>
            </w:r>
          </w:p>
        </w:tc>
        <w:tc>
          <w:tcPr>
            <w:tcW w:w="842" w:type="dxa"/>
          </w:tcPr>
          <w:p w14:paraId="4E56CB9E" w14:textId="77777777" w:rsidR="00AB5DB3" w:rsidRDefault="00000000">
            <w:pPr>
              <w:pStyle w:val="TableParagraph"/>
              <w:spacing w:before="36"/>
              <w:ind w:right="104"/>
              <w:jc w:val="right"/>
              <w:rPr>
                <w:rFonts w:ascii="Arial"/>
                <w:b/>
                <w:sz w:val="18"/>
              </w:rPr>
            </w:pPr>
            <w:r>
              <w:rPr>
                <w:rFonts w:ascii="Arial"/>
                <w:b/>
                <w:spacing w:val="-2"/>
                <w:sz w:val="18"/>
              </w:rPr>
              <w:t>25,60%</w:t>
            </w:r>
          </w:p>
        </w:tc>
      </w:tr>
      <w:tr w:rsidR="00AB5DB3" w14:paraId="56B0ABCA" w14:textId="77777777">
        <w:trPr>
          <w:trHeight w:val="285"/>
        </w:trPr>
        <w:tc>
          <w:tcPr>
            <w:tcW w:w="7269" w:type="dxa"/>
          </w:tcPr>
          <w:p w14:paraId="6D66AF78"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441" w:type="dxa"/>
          </w:tcPr>
          <w:p w14:paraId="1766819D" w14:textId="77777777" w:rsidR="00AB5DB3" w:rsidRDefault="00000000">
            <w:pPr>
              <w:pStyle w:val="TableParagraph"/>
              <w:spacing w:before="36"/>
              <w:ind w:right="97"/>
              <w:jc w:val="right"/>
              <w:rPr>
                <w:rFonts w:ascii="Arial"/>
                <w:b/>
                <w:sz w:val="18"/>
              </w:rPr>
            </w:pPr>
            <w:r>
              <w:rPr>
                <w:rFonts w:ascii="Arial"/>
                <w:b/>
                <w:spacing w:val="-2"/>
                <w:sz w:val="18"/>
              </w:rPr>
              <w:t>293.480,00</w:t>
            </w:r>
          </w:p>
        </w:tc>
        <w:tc>
          <w:tcPr>
            <w:tcW w:w="1325" w:type="dxa"/>
          </w:tcPr>
          <w:p w14:paraId="5287109E" w14:textId="77777777" w:rsidR="00AB5DB3" w:rsidRDefault="00000000">
            <w:pPr>
              <w:pStyle w:val="TableParagraph"/>
              <w:spacing w:before="36"/>
              <w:ind w:right="57"/>
              <w:jc w:val="right"/>
              <w:rPr>
                <w:rFonts w:ascii="Arial"/>
                <w:b/>
                <w:sz w:val="18"/>
              </w:rPr>
            </w:pPr>
            <w:r>
              <w:rPr>
                <w:rFonts w:ascii="Arial"/>
                <w:b/>
                <w:spacing w:val="-2"/>
                <w:sz w:val="18"/>
              </w:rPr>
              <w:t>141.525,03</w:t>
            </w:r>
          </w:p>
        </w:tc>
        <w:tc>
          <w:tcPr>
            <w:tcW w:w="842" w:type="dxa"/>
          </w:tcPr>
          <w:p w14:paraId="22955A29" w14:textId="77777777" w:rsidR="00AB5DB3" w:rsidRDefault="00000000">
            <w:pPr>
              <w:pStyle w:val="TableParagraph"/>
              <w:spacing w:before="36"/>
              <w:ind w:right="104"/>
              <w:jc w:val="right"/>
              <w:rPr>
                <w:rFonts w:ascii="Arial"/>
                <w:b/>
                <w:sz w:val="18"/>
              </w:rPr>
            </w:pPr>
            <w:r>
              <w:rPr>
                <w:rFonts w:ascii="Arial"/>
                <w:b/>
                <w:spacing w:val="-2"/>
                <w:sz w:val="18"/>
              </w:rPr>
              <w:t>48,22%</w:t>
            </w:r>
          </w:p>
        </w:tc>
      </w:tr>
      <w:tr w:rsidR="00AB5DB3" w14:paraId="122A22F9" w14:textId="77777777">
        <w:trPr>
          <w:trHeight w:val="285"/>
        </w:trPr>
        <w:tc>
          <w:tcPr>
            <w:tcW w:w="7269" w:type="dxa"/>
          </w:tcPr>
          <w:p w14:paraId="52BB3681"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441" w:type="dxa"/>
          </w:tcPr>
          <w:p w14:paraId="7326CFB2" w14:textId="77777777" w:rsidR="00AB5DB3" w:rsidRDefault="00000000">
            <w:pPr>
              <w:pStyle w:val="TableParagraph"/>
              <w:spacing w:before="36"/>
              <w:ind w:right="97"/>
              <w:jc w:val="right"/>
              <w:rPr>
                <w:rFonts w:ascii="Arial"/>
                <w:b/>
                <w:sz w:val="18"/>
              </w:rPr>
            </w:pPr>
            <w:r>
              <w:rPr>
                <w:rFonts w:ascii="Arial"/>
                <w:b/>
                <w:spacing w:val="-2"/>
                <w:sz w:val="18"/>
              </w:rPr>
              <w:t>16.722.699,00</w:t>
            </w:r>
          </w:p>
        </w:tc>
        <w:tc>
          <w:tcPr>
            <w:tcW w:w="1325" w:type="dxa"/>
          </w:tcPr>
          <w:p w14:paraId="32FAE1E4" w14:textId="77777777" w:rsidR="00AB5DB3" w:rsidRDefault="00000000">
            <w:pPr>
              <w:pStyle w:val="TableParagraph"/>
              <w:spacing w:before="36"/>
              <w:ind w:right="57"/>
              <w:jc w:val="right"/>
              <w:rPr>
                <w:rFonts w:ascii="Arial"/>
                <w:b/>
                <w:sz w:val="18"/>
              </w:rPr>
            </w:pPr>
            <w:r>
              <w:rPr>
                <w:rFonts w:ascii="Arial"/>
                <w:b/>
                <w:spacing w:val="-2"/>
                <w:sz w:val="18"/>
              </w:rPr>
              <w:t>7.846.413,71</w:t>
            </w:r>
          </w:p>
        </w:tc>
        <w:tc>
          <w:tcPr>
            <w:tcW w:w="842" w:type="dxa"/>
          </w:tcPr>
          <w:p w14:paraId="5DB8B5FA" w14:textId="77777777" w:rsidR="00AB5DB3" w:rsidRDefault="00000000">
            <w:pPr>
              <w:pStyle w:val="TableParagraph"/>
              <w:spacing w:before="36"/>
              <w:ind w:right="104"/>
              <w:jc w:val="right"/>
              <w:rPr>
                <w:rFonts w:ascii="Arial"/>
                <w:b/>
                <w:sz w:val="18"/>
              </w:rPr>
            </w:pPr>
            <w:r>
              <w:rPr>
                <w:rFonts w:ascii="Arial"/>
                <w:b/>
                <w:spacing w:val="-2"/>
                <w:sz w:val="18"/>
              </w:rPr>
              <w:t>46,92%</w:t>
            </w:r>
          </w:p>
        </w:tc>
      </w:tr>
      <w:tr w:rsidR="00AB5DB3" w14:paraId="516AC9DA" w14:textId="77777777">
        <w:trPr>
          <w:trHeight w:val="285"/>
        </w:trPr>
        <w:tc>
          <w:tcPr>
            <w:tcW w:w="7269" w:type="dxa"/>
          </w:tcPr>
          <w:p w14:paraId="758C5430"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41" w:type="dxa"/>
          </w:tcPr>
          <w:p w14:paraId="2386BC4F" w14:textId="77777777" w:rsidR="00AB5DB3" w:rsidRDefault="00000000">
            <w:pPr>
              <w:pStyle w:val="TableParagraph"/>
              <w:spacing w:before="36"/>
              <w:ind w:right="97"/>
              <w:jc w:val="right"/>
              <w:rPr>
                <w:rFonts w:ascii="Arial"/>
                <w:b/>
                <w:sz w:val="18"/>
              </w:rPr>
            </w:pPr>
            <w:r>
              <w:rPr>
                <w:rFonts w:ascii="Arial"/>
                <w:b/>
                <w:spacing w:val="-2"/>
                <w:sz w:val="18"/>
              </w:rPr>
              <w:t>118.800,00</w:t>
            </w:r>
          </w:p>
        </w:tc>
        <w:tc>
          <w:tcPr>
            <w:tcW w:w="1325" w:type="dxa"/>
          </w:tcPr>
          <w:p w14:paraId="02F2FABE" w14:textId="77777777" w:rsidR="00AB5DB3" w:rsidRDefault="00000000">
            <w:pPr>
              <w:pStyle w:val="TableParagraph"/>
              <w:spacing w:before="36"/>
              <w:ind w:right="57"/>
              <w:jc w:val="right"/>
              <w:rPr>
                <w:rFonts w:ascii="Arial"/>
                <w:b/>
                <w:sz w:val="18"/>
              </w:rPr>
            </w:pPr>
            <w:r>
              <w:rPr>
                <w:rFonts w:ascii="Arial"/>
                <w:b/>
                <w:spacing w:val="-2"/>
                <w:sz w:val="18"/>
              </w:rPr>
              <w:t>4.414,99</w:t>
            </w:r>
          </w:p>
        </w:tc>
        <w:tc>
          <w:tcPr>
            <w:tcW w:w="842" w:type="dxa"/>
          </w:tcPr>
          <w:p w14:paraId="3E8A0EE9" w14:textId="77777777" w:rsidR="00AB5DB3" w:rsidRDefault="00000000">
            <w:pPr>
              <w:pStyle w:val="TableParagraph"/>
              <w:spacing w:before="36"/>
              <w:ind w:right="104"/>
              <w:jc w:val="right"/>
              <w:rPr>
                <w:rFonts w:ascii="Arial"/>
                <w:b/>
                <w:sz w:val="18"/>
              </w:rPr>
            </w:pPr>
            <w:r>
              <w:rPr>
                <w:rFonts w:ascii="Arial"/>
                <w:b/>
                <w:spacing w:val="-2"/>
                <w:sz w:val="18"/>
              </w:rPr>
              <w:t>3,72%</w:t>
            </w:r>
          </w:p>
        </w:tc>
      </w:tr>
      <w:tr w:rsidR="00AB5DB3" w14:paraId="5C3A6AB9" w14:textId="77777777">
        <w:trPr>
          <w:trHeight w:val="277"/>
        </w:trPr>
        <w:tc>
          <w:tcPr>
            <w:tcW w:w="7269" w:type="dxa"/>
          </w:tcPr>
          <w:p w14:paraId="08CE8C70"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41" w:type="dxa"/>
          </w:tcPr>
          <w:p w14:paraId="76EE48CD" w14:textId="77777777" w:rsidR="00AB5DB3" w:rsidRDefault="00000000">
            <w:pPr>
              <w:pStyle w:val="TableParagraph"/>
              <w:spacing w:before="36"/>
              <w:ind w:right="97"/>
              <w:jc w:val="right"/>
              <w:rPr>
                <w:rFonts w:ascii="Arial"/>
                <w:b/>
                <w:sz w:val="18"/>
              </w:rPr>
            </w:pPr>
            <w:r>
              <w:rPr>
                <w:rFonts w:ascii="Arial"/>
                <w:b/>
                <w:spacing w:val="-2"/>
                <w:sz w:val="18"/>
              </w:rPr>
              <w:t>118.800,00</w:t>
            </w:r>
          </w:p>
        </w:tc>
        <w:tc>
          <w:tcPr>
            <w:tcW w:w="1325" w:type="dxa"/>
          </w:tcPr>
          <w:p w14:paraId="2E6BCF71" w14:textId="77777777" w:rsidR="00AB5DB3" w:rsidRDefault="00000000">
            <w:pPr>
              <w:pStyle w:val="TableParagraph"/>
              <w:spacing w:before="36"/>
              <w:ind w:right="57"/>
              <w:jc w:val="right"/>
              <w:rPr>
                <w:rFonts w:ascii="Arial"/>
                <w:b/>
                <w:sz w:val="18"/>
              </w:rPr>
            </w:pPr>
            <w:r>
              <w:rPr>
                <w:rFonts w:ascii="Arial"/>
                <w:b/>
                <w:spacing w:val="-2"/>
                <w:sz w:val="18"/>
              </w:rPr>
              <w:t>4.414,99</w:t>
            </w:r>
          </w:p>
        </w:tc>
        <w:tc>
          <w:tcPr>
            <w:tcW w:w="842" w:type="dxa"/>
          </w:tcPr>
          <w:p w14:paraId="7901FC56" w14:textId="77777777" w:rsidR="00AB5DB3" w:rsidRDefault="00000000">
            <w:pPr>
              <w:pStyle w:val="TableParagraph"/>
              <w:spacing w:before="36"/>
              <w:ind w:right="104"/>
              <w:jc w:val="right"/>
              <w:rPr>
                <w:rFonts w:ascii="Arial"/>
                <w:b/>
                <w:sz w:val="18"/>
              </w:rPr>
            </w:pPr>
            <w:r>
              <w:rPr>
                <w:rFonts w:ascii="Arial"/>
                <w:b/>
                <w:spacing w:val="-2"/>
                <w:sz w:val="18"/>
              </w:rPr>
              <w:t>3,72%</w:t>
            </w:r>
          </w:p>
        </w:tc>
      </w:tr>
      <w:tr w:rsidR="00AB5DB3" w14:paraId="099E6271" w14:textId="77777777">
        <w:trPr>
          <w:trHeight w:val="277"/>
        </w:trPr>
        <w:tc>
          <w:tcPr>
            <w:tcW w:w="7269" w:type="dxa"/>
          </w:tcPr>
          <w:p w14:paraId="481D223C"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441" w:type="dxa"/>
          </w:tcPr>
          <w:p w14:paraId="20B72846" w14:textId="77777777" w:rsidR="00AB5DB3" w:rsidRDefault="00000000">
            <w:pPr>
              <w:pStyle w:val="TableParagraph"/>
              <w:spacing w:before="28"/>
              <w:ind w:right="97"/>
              <w:jc w:val="right"/>
              <w:rPr>
                <w:rFonts w:ascii="Arial"/>
                <w:b/>
                <w:sz w:val="18"/>
              </w:rPr>
            </w:pPr>
            <w:r>
              <w:rPr>
                <w:rFonts w:ascii="Arial"/>
                <w:b/>
                <w:spacing w:val="-2"/>
                <w:sz w:val="18"/>
              </w:rPr>
              <w:t>8.907,00</w:t>
            </w:r>
          </w:p>
        </w:tc>
        <w:tc>
          <w:tcPr>
            <w:tcW w:w="1325" w:type="dxa"/>
          </w:tcPr>
          <w:p w14:paraId="2D90BC0E" w14:textId="77777777" w:rsidR="00AB5DB3" w:rsidRDefault="00000000">
            <w:pPr>
              <w:pStyle w:val="TableParagraph"/>
              <w:spacing w:before="28"/>
              <w:ind w:right="57"/>
              <w:jc w:val="right"/>
              <w:rPr>
                <w:rFonts w:ascii="Arial"/>
                <w:b/>
                <w:sz w:val="18"/>
              </w:rPr>
            </w:pPr>
            <w:r>
              <w:rPr>
                <w:rFonts w:ascii="Arial"/>
                <w:b/>
                <w:spacing w:val="-2"/>
                <w:sz w:val="18"/>
              </w:rPr>
              <w:t>2.005,29</w:t>
            </w:r>
          </w:p>
        </w:tc>
        <w:tc>
          <w:tcPr>
            <w:tcW w:w="842" w:type="dxa"/>
          </w:tcPr>
          <w:p w14:paraId="248B2886" w14:textId="77777777" w:rsidR="00AB5DB3" w:rsidRDefault="00000000">
            <w:pPr>
              <w:pStyle w:val="TableParagraph"/>
              <w:spacing w:before="28"/>
              <w:ind w:right="104"/>
              <w:jc w:val="right"/>
              <w:rPr>
                <w:rFonts w:ascii="Arial"/>
                <w:b/>
                <w:sz w:val="18"/>
              </w:rPr>
            </w:pPr>
            <w:r>
              <w:rPr>
                <w:rFonts w:ascii="Arial"/>
                <w:b/>
                <w:spacing w:val="-2"/>
                <w:sz w:val="18"/>
              </w:rPr>
              <w:t>22,51%</w:t>
            </w:r>
          </w:p>
        </w:tc>
      </w:tr>
      <w:tr w:rsidR="00AB5DB3" w14:paraId="2C714F35" w14:textId="77777777">
        <w:trPr>
          <w:trHeight w:val="285"/>
        </w:trPr>
        <w:tc>
          <w:tcPr>
            <w:tcW w:w="7269" w:type="dxa"/>
          </w:tcPr>
          <w:p w14:paraId="1C3340A6"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54</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poljoprivredni</w:t>
            </w:r>
            <w:r>
              <w:rPr>
                <w:rFonts w:ascii="Arial"/>
                <w:b/>
                <w:spacing w:val="-1"/>
                <w:sz w:val="18"/>
              </w:rPr>
              <w:t xml:space="preserve"> </w:t>
            </w:r>
            <w:r>
              <w:rPr>
                <w:rFonts w:ascii="Arial"/>
                <w:b/>
                <w:sz w:val="18"/>
              </w:rPr>
              <w:t>jamstveni</w:t>
            </w:r>
            <w:r>
              <w:rPr>
                <w:rFonts w:ascii="Arial"/>
                <w:b/>
                <w:spacing w:val="-1"/>
                <w:sz w:val="18"/>
              </w:rPr>
              <w:t xml:space="preserve"> </w:t>
            </w:r>
            <w:r>
              <w:rPr>
                <w:rFonts w:ascii="Arial"/>
                <w:b/>
                <w:sz w:val="18"/>
              </w:rPr>
              <w:t>fond</w:t>
            </w:r>
            <w:r>
              <w:rPr>
                <w:rFonts w:ascii="Arial"/>
                <w:b/>
                <w:spacing w:val="-1"/>
                <w:sz w:val="18"/>
              </w:rPr>
              <w:t xml:space="preserve"> </w:t>
            </w:r>
            <w:r>
              <w:rPr>
                <w:rFonts w:ascii="Arial"/>
                <w:b/>
                <w:spacing w:val="-2"/>
                <w:sz w:val="18"/>
              </w:rPr>
              <w:t>(EAGF)</w:t>
            </w:r>
          </w:p>
        </w:tc>
        <w:tc>
          <w:tcPr>
            <w:tcW w:w="1441" w:type="dxa"/>
          </w:tcPr>
          <w:p w14:paraId="7543F199" w14:textId="77777777" w:rsidR="00AB5DB3" w:rsidRDefault="00000000">
            <w:pPr>
              <w:pStyle w:val="TableParagraph"/>
              <w:spacing w:before="36"/>
              <w:ind w:right="97"/>
              <w:jc w:val="right"/>
              <w:rPr>
                <w:rFonts w:ascii="Arial"/>
                <w:b/>
                <w:sz w:val="18"/>
              </w:rPr>
            </w:pPr>
            <w:r>
              <w:rPr>
                <w:rFonts w:ascii="Arial"/>
                <w:b/>
                <w:spacing w:val="-2"/>
                <w:sz w:val="18"/>
              </w:rPr>
              <w:t>43.180,00</w:t>
            </w:r>
          </w:p>
        </w:tc>
        <w:tc>
          <w:tcPr>
            <w:tcW w:w="1325" w:type="dxa"/>
          </w:tcPr>
          <w:p w14:paraId="4A987DDB" w14:textId="77777777" w:rsidR="00AB5DB3" w:rsidRDefault="00000000">
            <w:pPr>
              <w:pStyle w:val="TableParagraph"/>
              <w:spacing w:before="36"/>
              <w:ind w:right="57"/>
              <w:jc w:val="right"/>
              <w:rPr>
                <w:rFonts w:ascii="Arial"/>
                <w:b/>
                <w:sz w:val="18"/>
              </w:rPr>
            </w:pPr>
            <w:r>
              <w:rPr>
                <w:rFonts w:ascii="Arial"/>
                <w:b/>
                <w:spacing w:val="-2"/>
                <w:sz w:val="18"/>
              </w:rPr>
              <w:t>21.852,13</w:t>
            </w:r>
          </w:p>
        </w:tc>
        <w:tc>
          <w:tcPr>
            <w:tcW w:w="842" w:type="dxa"/>
          </w:tcPr>
          <w:p w14:paraId="57211D63" w14:textId="77777777" w:rsidR="00AB5DB3" w:rsidRDefault="00000000">
            <w:pPr>
              <w:pStyle w:val="TableParagraph"/>
              <w:spacing w:before="36"/>
              <w:ind w:right="104"/>
              <w:jc w:val="right"/>
              <w:rPr>
                <w:rFonts w:ascii="Arial"/>
                <w:b/>
                <w:sz w:val="18"/>
              </w:rPr>
            </w:pPr>
            <w:r>
              <w:rPr>
                <w:rFonts w:ascii="Arial"/>
                <w:b/>
                <w:spacing w:val="-2"/>
                <w:sz w:val="18"/>
              </w:rPr>
              <w:t>50,61%</w:t>
            </w:r>
          </w:p>
        </w:tc>
      </w:tr>
      <w:tr w:rsidR="00AB5DB3" w14:paraId="2158F8E5" w14:textId="77777777">
        <w:trPr>
          <w:trHeight w:val="285"/>
        </w:trPr>
        <w:tc>
          <w:tcPr>
            <w:tcW w:w="7269" w:type="dxa"/>
          </w:tcPr>
          <w:p w14:paraId="11F881D8"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441" w:type="dxa"/>
          </w:tcPr>
          <w:p w14:paraId="0599E9EE" w14:textId="77777777" w:rsidR="00AB5DB3" w:rsidRDefault="00000000">
            <w:pPr>
              <w:pStyle w:val="TableParagraph"/>
              <w:spacing w:before="36"/>
              <w:ind w:right="97"/>
              <w:jc w:val="right"/>
              <w:rPr>
                <w:rFonts w:ascii="Arial"/>
                <w:b/>
                <w:sz w:val="18"/>
              </w:rPr>
            </w:pPr>
            <w:r>
              <w:rPr>
                <w:rFonts w:ascii="Arial"/>
                <w:b/>
                <w:spacing w:val="-2"/>
                <w:sz w:val="18"/>
              </w:rPr>
              <w:t>621.132,00</w:t>
            </w:r>
          </w:p>
        </w:tc>
        <w:tc>
          <w:tcPr>
            <w:tcW w:w="1325" w:type="dxa"/>
          </w:tcPr>
          <w:p w14:paraId="7CAFF43F" w14:textId="77777777" w:rsidR="00AB5DB3" w:rsidRDefault="00000000">
            <w:pPr>
              <w:pStyle w:val="TableParagraph"/>
              <w:spacing w:before="36"/>
              <w:ind w:right="57"/>
              <w:jc w:val="right"/>
              <w:rPr>
                <w:rFonts w:ascii="Arial"/>
                <w:b/>
                <w:sz w:val="18"/>
              </w:rPr>
            </w:pPr>
            <w:r>
              <w:rPr>
                <w:rFonts w:ascii="Arial"/>
                <w:b/>
                <w:spacing w:val="-2"/>
                <w:sz w:val="18"/>
              </w:rPr>
              <w:t>325.564,31</w:t>
            </w:r>
          </w:p>
        </w:tc>
        <w:tc>
          <w:tcPr>
            <w:tcW w:w="842" w:type="dxa"/>
          </w:tcPr>
          <w:p w14:paraId="053A1C36" w14:textId="77777777" w:rsidR="00AB5DB3" w:rsidRDefault="00000000">
            <w:pPr>
              <w:pStyle w:val="TableParagraph"/>
              <w:spacing w:before="36"/>
              <w:ind w:right="104"/>
              <w:jc w:val="right"/>
              <w:rPr>
                <w:rFonts w:ascii="Arial"/>
                <w:b/>
                <w:sz w:val="18"/>
              </w:rPr>
            </w:pPr>
            <w:r>
              <w:rPr>
                <w:rFonts w:ascii="Arial"/>
                <w:b/>
                <w:spacing w:val="-2"/>
                <w:sz w:val="18"/>
              </w:rPr>
              <w:t>52,41%</w:t>
            </w:r>
          </w:p>
        </w:tc>
      </w:tr>
      <w:tr w:rsidR="00AB5DB3" w14:paraId="545B05DE" w14:textId="77777777">
        <w:trPr>
          <w:trHeight w:val="285"/>
        </w:trPr>
        <w:tc>
          <w:tcPr>
            <w:tcW w:w="7269" w:type="dxa"/>
          </w:tcPr>
          <w:p w14:paraId="6D512249"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561</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socijalni</w:t>
            </w:r>
            <w:r>
              <w:rPr>
                <w:rFonts w:ascii="Arial"/>
                <w:b/>
                <w:spacing w:val="-1"/>
                <w:sz w:val="18"/>
              </w:rPr>
              <w:t xml:space="preserve"> </w:t>
            </w:r>
            <w:r>
              <w:rPr>
                <w:rFonts w:ascii="Arial"/>
                <w:b/>
                <w:sz w:val="18"/>
              </w:rPr>
              <w:t>fond</w:t>
            </w:r>
            <w:r>
              <w:rPr>
                <w:rFonts w:ascii="Arial"/>
                <w:b/>
                <w:spacing w:val="-1"/>
                <w:sz w:val="18"/>
              </w:rPr>
              <w:t xml:space="preserve"> </w:t>
            </w:r>
            <w:r>
              <w:rPr>
                <w:rFonts w:ascii="Arial"/>
                <w:b/>
                <w:spacing w:val="-4"/>
                <w:sz w:val="18"/>
              </w:rPr>
              <w:t>plus</w:t>
            </w:r>
          </w:p>
        </w:tc>
        <w:tc>
          <w:tcPr>
            <w:tcW w:w="1441" w:type="dxa"/>
          </w:tcPr>
          <w:p w14:paraId="5C9D3418" w14:textId="77777777" w:rsidR="00AB5DB3" w:rsidRDefault="00000000">
            <w:pPr>
              <w:pStyle w:val="TableParagraph"/>
              <w:spacing w:before="36"/>
              <w:ind w:right="97"/>
              <w:jc w:val="right"/>
              <w:rPr>
                <w:rFonts w:ascii="Arial"/>
                <w:b/>
                <w:sz w:val="18"/>
              </w:rPr>
            </w:pPr>
            <w:r>
              <w:rPr>
                <w:rFonts w:ascii="Arial"/>
                <w:b/>
                <w:spacing w:val="-2"/>
                <w:sz w:val="18"/>
              </w:rPr>
              <w:t>621.132,00</w:t>
            </w:r>
          </w:p>
        </w:tc>
        <w:tc>
          <w:tcPr>
            <w:tcW w:w="1325" w:type="dxa"/>
          </w:tcPr>
          <w:p w14:paraId="15E45403" w14:textId="77777777" w:rsidR="00AB5DB3" w:rsidRDefault="00000000">
            <w:pPr>
              <w:pStyle w:val="TableParagraph"/>
              <w:spacing w:before="36"/>
              <w:ind w:right="57"/>
              <w:jc w:val="right"/>
              <w:rPr>
                <w:rFonts w:ascii="Arial"/>
                <w:b/>
                <w:sz w:val="18"/>
              </w:rPr>
            </w:pPr>
            <w:r>
              <w:rPr>
                <w:rFonts w:ascii="Arial"/>
                <w:b/>
                <w:spacing w:val="-2"/>
                <w:sz w:val="18"/>
              </w:rPr>
              <w:t>325.564,31</w:t>
            </w:r>
          </w:p>
        </w:tc>
        <w:tc>
          <w:tcPr>
            <w:tcW w:w="842" w:type="dxa"/>
          </w:tcPr>
          <w:p w14:paraId="7377C204" w14:textId="77777777" w:rsidR="00AB5DB3" w:rsidRDefault="00000000">
            <w:pPr>
              <w:pStyle w:val="TableParagraph"/>
              <w:spacing w:before="36"/>
              <w:ind w:right="104"/>
              <w:jc w:val="right"/>
              <w:rPr>
                <w:rFonts w:ascii="Arial"/>
                <w:b/>
                <w:sz w:val="18"/>
              </w:rPr>
            </w:pPr>
            <w:r>
              <w:rPr>
                <w:rFonts w:ascii="Arial"/>
                <w:b/>
                <w:spacing w:val="-2"/>
                <w:sz w:val="18"/>
              </w:rPr>
              <w:t>52,41%</w:t>
            </w:r>
          </w:p>
        </w:tc>
      </w:tr>
      <w:tr w:rsidR="00AB5DB3" w14:paraId="597027FD" w14:textId="77777777">
        <w:trPr>
          <w:trHeight w:val="285"/>
        </w:trPr>
        <w:tc>
          <w:tcPr>
            <w:tcW w:w="7269" w:type="dxa"/>
          </w:tcPr>
          <w:p w14:paraId="42FCFD93"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441" w:type="dxa"/>
          </w:tcPr>
          <w:p w14:paraId="7E98C7C4" w14:textId="77777777" w:rsidR="00AB5DB3" w:rsidRDefault="00000000">
            <w:pPr>
              <w:pStyle w:val="TableParagraph"/>
              <w:spacing w:before="36"/>
              <w:ind w:right="97"/>
              <w:jc w:val="right"/>
              <w:rPr>
                <w:rFonts w:ascii="Arial"/>
                <w:b/>
                <w:sz w:val="18"/>
              </w:rPr>
            </w:pPr>
            <w:r>
              <w:rPr>
                <w:rFonts w:ascii="Arial"/>
                <w:b/>
                <w:spacing w:val="-2"/>
                <w:sz w:val="18"/>
              </w:rPr>
              <w:t>19.198,00</w:t>
            </w:r>
          </w:p>
        </w:tc>
        <w:tc>
          <w:tcPr>
            <w:tcW w:w="1325" w:type="dxa"/>
          </w:tcPr>
          <w:p w14:paraId="4634A277" w14:textId="77777777" w:rsidR="00AB5DB3" w:rsidRDefault="00000000">
            <w:pPr>
              <w:pStyle w:val="TableParagraph"/>
              <w:spacing w:before="36"/>
              <w:ind w:right="57"/>
              <w:jc w:val="right"/>
              <w:rPr>
                <w:rFonts w:ascii="Arial"/>
                <w:b/>
                <w:sz w:val="18"/>
              </w:rPr>
            </w:pPr>
            <w:r>
              <w:rPr>
                <w:rFonts w:ascii="Arial"/>
                <w:b/>
                <w:spacing w:val="-2"/>
                <w:sz w:val="18"/>
              </w:rPr>
              <w:t>1.611,96</w:t>
            </w:r>
          </w:p>
        </w:tc>
        <w:tc>
          <w:tcPr>
            <w:tcW w:w="842" w:type="dxa"/>
          </w:tcPr>
          <w:p w14:paraId="6C49773C" w14:textId="77777777" w:rsidR="00AB5DB3" w:rsidRDefault="00000000">
            <w:pPr>
              <w:pStyle w:val="TableParagraph"/>
              <w:spacing w:before="36"/>
              <w:ind w:right="104"/>
              <w:jc w:val="right"/>
              <w:rPr>
                <w:rFonts w:ascii="Arial"/>
                <w:b/>
                <w:sz w:val="18"/>
              </w:rPr>
            </w:pPr>
            <w:r>
              <w:rPr>
                <w:rFonts w:ascii="Arial"/>
                <w:b/>
                <w:spacing w:val="-2"/>
                <w:sz w:val="18"/>
              </w:rPr>
              <w:t>8,40%</w:t>
            </w:r>
          </w:p>
        </w:tc>
      </w:tr>
      <w:tr w:rsidR="00AB5DB3" w14:paraId="1F6F663F" w14:textId="77777777">
        <w:trPr>
          <w:trHeight w:val="242"/>
        </w:trPr>
        <w:tc>
          <w:tcPr>
            <w:tcW w:w="7269" w:type="dxa"/>
          </w:tcPr>
          <w:p w14:paraId="3EBB0407" w14:textId="77777777" w:rsidR="00AB5DB3" w:rsidRDefault="00000000">
            <w:pPr>
              <w:pStyle w:val="TableParagraph"/>
              <w:spacing w:before="36" w:line="187" w:lineRule="exact"/>
              <w:ind w:left="510"/>
              <w:rPr>
                <w:rFonts w:ascii="Arial"/>
                <w:b/>
                <w:sz w:val="18"/>
              </w:rPr>
            </w:pPr>
            <w:r>
              <w:rPr>
                <w:rFonts w:ascii="Arial"/>
                <w:b/>
                <w:sz w:val="18"/>
              </w:rPr>
              <w:t>Izvor:</w:t>
            </w:r>
            <w:r>
              <w:rPr>
                <w:rFonts w:ascii="Arial"/>
                <w:b/>
                <w:spacing w:val="-1"/>
                <w:sz w:val="18"/>
              </w:rPr>
              <w:t xml:space="preserve"> </w:t>
            </w:r>
            <w:r>
              <w:rPr>
                <w:rFonts w:ascii="Arial"/>
                <w:b/>
                <w:sz w:val="18"/>
              </w:rPr>
              <w:t>71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ili</w:t>
            </w:r>
            <w:r>
              <w:rPr>
                <w:rFonts w:ascii="Arial"/>
                <w:b/>
                <w:spacing w:val="-1"/>
                <w:sz w:val="18"/>
              </w:rPr>
              <w:t xml:space="preserve"> </w:t>
            </w:r>
            <w:r>
              <w:rPr>
                <w:rFonts w:ascii="Arial"/>
                <w:b/>
                <w:sz w:val="18"/>
              </w:rPr>
              <w:t>zamjene</w:t>
            </w:r>
            <w:r>
              <w:rPr>
                <w:rFonts w:ascii="Arial"/>
                <w:b/>
                <w:spacing w:val="-1"/>
                <w:sz w:val="18"/>
              </w:rPr>
              <w:t xml:space="preserve"> </w:t>
            </w:r>
            <w:r>
              <w:rPr>
                <w:rFonts w:ascii="Arial"/>
                <w:b/>
                <w:sz w:val="18"/>
              </w:rPr>
              <w:t>nefinancijske</w:t>
            </w:r>
            <w:r>
              <w:rPr>
                <w:rFonts w:ascii="Arial"/>
                <w:b/>
                <w:spacing w:val="-1"/>
                <w:sz w:val="18"/>
              </w:rPr>
              <w:t xml:space="preserve"> </w:t>
            </w:r>
            <w:r>
              <w:rPr>
                <w:rFonts w:ascii="Arial"/>
                <w:b/>
                <w:sz w:val="18"/>
              </w:rPr>
              <w:t>imovine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naknade</w:t>
            </w:r>
            <w:r>
              <w:rPr>
                <w:rFonts w:ascii="Arial"/>
                <w:b/>
                <w:spacing w:val="-1"/>
                <w:sz w:val="18"/>
              </w:rPr>
              <w:t xml:space="preserve"> </w:t>
            </w:r>
            <w:r>
              <w:rPr>
                <w:rFonts w:ascii="Arial"/>
                <w:b/>
                <w:spacing w:val="-10"/>
                <w:sz w:val="18"/>
              </w:rPr>
              <w:t>s</w:t>
            </w:r>
          </w:p>
        </w:tc>
        <w:tc>
          <w:tcPr>
            <w:tcW w:w="1441" w:type="dxa"/>
          </w:tcPr>
          <w:p w14:paraId="279668B2" w14:textId="77777777" w:rsidR="00AB5DB3" w:rsidRDefault="00000000">
            <w:pPr>
              <w:pStyle w:val="TableParagraph"/>
              <w:spacing w:before="36" w:line="187" w:lineRule="exact"/>
              <w:ind w:right="97"/>
              <w:jc w:val="right"/>
              <w:rPr>
                <w:rFonts w:ascii="Arial"/>
                <w:b/>
                <w:sz w:val="18"/>
              </w:rPr>
            </w:pPr>
            <w:r>
              <w:rPr>
                <w:rFonts w:ascii="Arial"/>
                <w:b/>
                <w:spacing w:val="-2"/>
                <w:sz w:val="18"/>
              </w:rPr>
              <w:t>4.832,00</w:t>
            </w:r>
          </w:p>
        </w:tc>
        <w:tc>
          <w:tcPr>
            <w:tcW w:w="1325" w:type="dxa"/>
          </w:tcPr>
          <w:p w14:paraId="503B3A92" w14:textId="77777777" w:rsidR="00AB5DB3" w:rsidRDefault="00000000">
            <w:pPr>
              <w:pStyle w:val="TableParagraph"/>
              <w:spacing w:before="36" w:line="187" w:lineRule="exact"/>
              <w:ind w:right="57"/>
              <w:jc w:val="right"/>
              <w:rPr>
                <w:rFonts w:ascii="Arial"/>
                <w:b/>
                <w:sz w:val="18"/>
              </w:rPr>
            </w:pPr>
            <w:r>
              <w:rPr>
                <w:rFonts w:ascii="Arial"/>
                <w:b/>
                <w:spacing w:val="-2"/>
                <w:sz w:val="18"/>
              </w:rPr>
              <w:t>1.837,58</w:t>
            </w:r>
          </w:p>
        </w:tc>
        <w:tc>
          <w:tcPr>
            <w:tcW w:w="842" w:type="dxa"/>
          </w:tcPr>
          <w:p w14:paraId="0B42DEF0" w14:textId="77777777" w:rsidR="00AB5DB3" w:rsidRDefault="00000000">
            <w:pPr>
              <w:pStyle w:val="TableParagraph"/>
              <w:spacing w:before="36" w:line="187" w:lineRule="exact"/>
              <w:ind w:right="104"/>
              <w:jc w:val="right"/>
              <w:rPr>
                <w:rFonts w:ascii="Arial"/>
                <w:b/>
                <w:sz w:val="18"/>
              </w:rPr>
            </w:pPr>
            <w:r>
              <w:rPr>
                <w:rFonts w:ascii="Arial"/>
                <w:b/>
                <w:spacing w:val="-2"/>
                <w:sz w:val="18"/>
              </w:rPr>
              <w:t>38,03%</w:t>
            </w:r>
          </w:p>
        </w:tc>
      </w:tr>
      <w:tr w:rsidR="00AB5DB3" w14:paraId="06E63556" w14:textId="77777777">
        <w:trPr>
          <w:trHeight w:val="489"/>
        </w:trPr>
        <w:tc>
          <w:tcPr>
            <w:tcW w:w="7269" w:type="dxa"/>
          </w:tcPr>
          <w:p w14:paraId="0FB23630" w14:textId="77777777" w:rsidR="00AB5DB3" w:rsidRDefault="00000000">
            <w:pPr>
              <w:pStyle w:val="TableParagraph"/>
              <w:spacing w:line="199" w:lineRule="exact"/>
              <w:ind w:left="510"/>
              <w:rPr>
                <w:rFonts w:ascii="Arial"/>
                <w:b/>
                <w:sz w:val="18"/>
              </w:rPr>
            </w:pPr>
            <w:r>
              <w:rPr>
                <w:rFonts w:ascii="Arial"/>
                <w:b/>
                <w:sz w:val="18"/>
              </w:rPr>
              <w:t>naslova</w:t>
            </w:r>
            <w:r>
              <w:rPr>
                <w:rFonts w:ascii="Arial"/>
                <w:b/>
                <w:spacing w:val="-1"/>
                <w:sz w:val="18"/>
              </w:rPr>
              <w:t xml:space="preserve"> </w:t>
            </w:r>
            <w:r>
              <w:rPr>
                <w:rFonts w:ascii="Arial"/>
                <w:b/>
                <w:spacing w:val="-2"/>
                <w:sz w:val="18"/>
              </w:rPr>
              <w:t>osiguranja</w:t>
            </w:r>
          </w:p>
          <w:p w14:paraId="42D584DD" w14:textId="77777777" w:rsidR="00AB5DB3" w:rsidRDefault="00000000">
            <w:pPr>
              <w:pStyle w:val="TableParagraph"/>
              <w:spacing w:line="228" w:lineRule="exact"/>
              <w:ind w:left="285"/>
              <w:rPr>
                <w:rFonts w:ascii="Arial" w:hAnsi="Arial"/>
                <w:b/>
                <w:sz w:val="20"/>
              </w:rPr>
            </w:pPr>
            <w:r>
              <w:rPr>
                <w:rFonts w:ascii="Arial" w:hAnsi="Arial"/>
                <w:b/>
                <w:color w:val="00009F"/>
                <w:sz w:val="20"/>
              </w:rPr>
              <w:t>1014</w:t>
            </w:r>
            <w:r>
              <w:rPr>
                <w:rFonts w:ascii="Arial" w:hAnsi="Arial"/>
                <w:b/>
                <w:color w:val="00009F"/>
                <w:spacing w:val="-1"/>
                <w:sz w:val="20"/>
              </w:rPr>
              <w:t xml:space="preserve"> </w:t>
            </w:r>
            <w:r>
              <w:rPr>
                <w:rFonts w:ascii="Arial" w:hAnsi="Arial"/>
                <w:b/>
                <w:color w:val="00009F"/>
                <w:sz w:val="20"/>
              </w:rPr>
              <w:t>REDOVNA</w:t>
            </w:r>
            <w:r>
              <w:rPr>
                <w:rFonts w:ascii="Arial" w:hAnsi="Arial"/>
                <w:b/>
                <w:color w:val="00009F"/>
                <w:spacing w:val="-1"/>
                <w:sz w:val="20"/>
              </w:rPr>
              <w:t xml:space="preserve"> </w:t>
            </w:r>
            <w:r>
              <w:rPr>
                <w:rFonts w:ascii="Arial" w:hAnsi="Arial"/>
                <w:b/>
                <w:color w:val="00009F"/>
                <w:sz w:val="20"/>
              </w:rPr>
              <w:t>DJELATNOST</w:t>
            </w:r>
            <w:r>
              <w:rPr>
                <w:rFonts w:ascii="Arial" w:hAnsi="Arial"/>
                <w:b/>
                <w:color w:val="00009F"/>
                <w:spacing w:val="-1"/>
                <w:sz w:val="20"/>
              </w:rPr>
              <w:t xml:space="preserve"> </w:t>
            </w:r>
            <w:r>
              <w:rPr>
                <w:rFonts w:ascii="Arial" w:hAnsi="Arial"/>
                <w:b/>
                <w:color w:val="00009F"/>
                <w:sz w:val="20"/>
              </w:rPr>
              <w:t>OSNOVNOG</w:t>
            </w:r>
            <w:r>
              <w:rPr>
                <w:rFonts w:ascii="Arial" w:hAnsi="Arial"/>
                <w:b/>
                <w:color w:val="00009F"/>
                <w:spacing w:val="-1"/>
                <w:sz w:val="20"/>
              </w:rPr>
              <w:t xml:space="preserve"> </w:t>
            </w:r>
            <w:r>
              <w:rPr>
                <w:rFonts w:ascii="Arial" w:hAnsi="Arial"/>
                <w:b/>
                <w:color w:val="00009F"/>
                <w:spacing w:val="-2"/>
                <w:sz w:val="20"/>
              </w:rPr>
              <w:t>ŠKOLSTVA</w:t>
            </w:r>
          </w:p>
        </w:tc>
        <w:tc>
          <w:tcPr>
            <w:tcW w:w="1441" w:type="dxa"/>
          </w:tcPr>
          <w:p w14:paraId="1456D952" w14:textId="77777777" w:rsidR="00AB5DB3" w:rsidRDefault="00000000">
            <w:pPr>
              <w:pStyle w:val="TableParagraph"/>
              <w:spacing w:before="197"/>
              <w:ind w:right="97"/>
              <w:jc w:val="right"/>
              <w:rPr>
                <w:rFonts w:ascii="Arial"/>
                <w:b/>
                <w:sz w:val="20"/>
              </w:rPr>
            </w:pPr>
            <w:r>
              <w:rPr>
                <w:rFonts w:ascii="Arial"/>
                <w:b/>
                <w:color w:val="00009F"/>
                <w:spacing w:val="-2"/>
                <w:sz w:val="20"/>
              </w:rPr>
              <w:t>20.079.150,00</w:t>
            </w:r>
          </w:p>
        </w:tc>
        <w:tc>
          <w:tcPr>
            <w:tcW w:w="1325" w:type="dxa"/>
          </w:tcPr>
          <w:p w14:paraId="62DBD9C1" w14:textId="77777777" w:rsidR="00AB5DB3" w:rsidRDefault="00000000">
            <w:pPr>
              <w:pStyle w:val="TableParagraph"/>
              <w:spacing w:before="197"/>
              <w:ind w:right="57"/>
              <w:jc w:val="right"/>
              <w:rPr>
                <w:rFonts w:ascii="Arial"/>
                <w:b/>
                <w:sz w:val="20"/>
              </w:rPr>
            </w:pPr>
            <w:r>
              <w:rPr>
                <w:rFonts w:ascii="Arial"/>
                <w:b/>
                <w:color w:val="00009F"/>
                <w:spacing w:val="-2"/>
                <w:sz w:val="20"/>
              </w:rPr>
              <w:t>9.534.640,11</w:t>
            </w:r>
          </w:p>
        </w:tc>
        <w:tc>
          <w:tcPr>
            <w:tcW w:w="842" w:type="dxa"/>
          </w:tcPr>
          <w:p w14:paraId="273DBF72" w14:textId="77777777" w:rsidR="00AB5DB3" w:rsidRDefault="00000000">
            <w:pPr>
              <w:pStyle w:val="TableParagraph"/>
              <w:spacing w:before="197"/>
              <w:ind w:right="104"/>
              <w:jc w:val="right"/>
              <w:rPr>
                <w:rFonts w:ascii="Arial"/>
                <w:b/>
                <w:sz w:val="20"/>
              </w:rPr>
            </w:pPr>
            <w:r>
              <w:rPr>
                <w:rFonts w:ascii="Arial"/>
                <w:b/>
                <w:color w:val="00009F"/>
                <w:spacing w:val="-2"/>
                <w:sz w:val="20"/>
              </w:rPr>
              <w:t>47,49%</w:t>
            </w:r>
          </w:p>
        </w:tc>
      </w:tr>
      <w:tr w:rsidR="00AB5DB3" w14:paraId="23FAF54C" w14:textId="77777777">
        <w:trPr>
          <w:trHeight w:val="389"/>
        </w:trPr>
        <w:tc>
          <w:tcPr>
            <w:tcW w:w="7269" w:type="dxa"/>
          </w:tcPr>
          <w:p w14:paraId="4898CB34"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3184" behindDoc="1" locked="0" layoutInCell="1" allowOverlap="1" wp14:anchorId="5E53AF23" wp14:editId="4B72C9F9">
                      <wp:simplePos x="0" y="0"/>
                      <wp:positionH relativeFrom="column">
                        <wp:posOffset>171957</wp:posOffset>
                      </wp:positionH>
                      <wp:positionV relativeFrom="paragraph">
                        <wp:posOffset>-9056</wp:posOffset>
                      </wp:positionV>
                      <wp:extent cx="6743065" cy="266065"/>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64" name="Graphic 64"/>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5C3EBED" id="Group 63" o:spid="_x0000_s1026" style="position:absolute;margin-left:13.55pt;margin-top:-.7pt;width:530.95pt;height:20.95pt;z-index:-38903296;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2qioA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KJPaqKgAgAALQYAAA4AAAAAAAAAAAAAAAAALgIA&#10;AGRycy9lMm9Eb2MueG1sUEsBAi0AFAAGAAgAAAAhACkcGV7gAAAACQEAAA8AAAAAAAAAAAAAAAAA&#10;+gQAAGRycy9kb3ducmV2LnhtbFBLBQYAAAAABAAEAPMAAAAHBgAAAAA=&#10;">
                      <v:shape id="Graphic 64"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" path="m,l6724650,r,247650l,247650,,xe" filled="f" strokeweight="1.42pt">
                        <v:path arrowok="t"/>
                      </v:shape>
                    </v:group>
                  </w:pict>
                </mc:Fallback>
              </mc:AlternateContent>
            </w:r>
            <w:r>
              <w:rPr>
                <w:rFonts w:ascii="Arial" w:hAnsi="Arial"/>
                <w:b/>
                <w:color w:val="00009F"/>
                <w:sz w:val="18"/>
              </w:rPr>
              <w:t>A101401</w:t>
            </w:r>
            <w:r>
              <w:rPr>
                <w:rFonts w:ascii="Arial" w:hAnsi="Arial"/>
                <w:b/>
                <w:color w:val="00009F"/>
                <w:spacing w:val="-1"/>
                <w:sz w:val="18"/>
              </w:rPr>
              <w:t xml:space="preserve"> </w:t>
            </w:r>
            <w:r>
              <w:rPr>
                <w:rFonts w:ascii="Arial" w:hAnsi="Arial"/>
                <w:b/>
                <w:color w:val="00009F"/>
                <w:sz w:val="18"/>
              </w:rPr>
              <w:t>Redovna</w:t>
            </w:r>
            <w:r>
              <w:rPr>
                <w:rFonts w:ascii="Arial" w:hAnsi="Arial"/>
                <w:b/>
                <w:color w:val="00009F"/>
                <w:spacing w:val="-1"/>
                <w:sz w:val="18"/>
              </w:rPr>
              <w:t xml:space="preserve"> </w:t>
            </w:r>
            <w:r>
              <w:rPr>
                <w:rFonts w:ascii="Arial" w:hAnsi="Arial"/>
                <w:b/>
                <w:color w:val="00009F"/>
                <w:sz w:val="18"/>
              </w:rPr>
              <w:t>djelatnost</w:t>
            </w:r>
            <w:r>
              <w:rPr>
                <w:rFonts w:ascii="Arial" w:hAnsi="Arial"/>
                <w:b/>
                <w:color w:val="00009F"/>
                <w:spacing w:val="-1"/>
                <w:sz w:val="18"/>
              </w:rPr>
              <w:t xml:space="preserve"> </w:t>
            </w:r>
            <w:r>
              <w:rPr>
                <w:rFonts w:ascii="Arial" w:hAnsi="Arial"/>
                <w:b/>
                <w:color w:val="00009F"/>
                <w:sz w:val="18"/>
              </w:rPr>
              <w:t>osnovnog</w:t>
            </w:r>
            <w:r>
              <w:rPr>
                <w:rFonts w:ascii="Arial" w:hAnsi="Arial"/>
                <w:b/>
                <w:color w:val="00009F"/>
                <w:spacing w:val="-1"/>
                <w:sz w:val="18"/>
              </w:rPr>
              <w:t xml:space="preserve"> </w:t>
            </w:r>
            <w:r>
              <w:rPr>
                <w:rFonts w:ascii="Arial" w:hAnsi="Arial"/>
                <w:b/>
                <w:color w:val="00009F"/>
                <w:spacing w:val="-2"/>
                <w:sz w:val="18"/>
              </w:rPr>
              <w:t>školstva</w:t>
            </w:r>
          </w:p>
        </w:tc>
        <w:tc>
          <w:tcPr>
            <w:tcW w:w="1441" w:type="dxa"/>
          </w:tcPr>
          <w:p w14:paraId="28B8751D" w14:textId="77777777" w:rsidR="00AB5DB3" w:rsidRDefault="00000000">
            <w:pPr>
              <w:pStyle w:val="TableParagraph"/>
              <w:spacing w:before="54"/>
              <w:ind w:right="97"/>
              <w:jc w:val="right"/>
              <w:rPr>
                <w:rFonts w:ascii="Arial"/>
                <w:b/>
                <w:sz w:val="18"/>
              </w:rPr>
            </w:pPr>
            <w:r>
              <w:rPr>
                <w:rFonts w:ascii="Arial"/>
                <w:b/>
                <w:color w:val="00009F"/>
                <w:spacing w:val="-2"/>
                <w:sz w:val="18"/>
              </w:rPr>
              <w:t>18.150.490,00</w:t>
            </w:r>
          </w:p>
        </w:tc>
        <w:tc>
          <w:tcPr>
            <w:tcW w:w="1325" w:type="dxa"/>
          </w:tcPr>
          <w:p w14:paraId="4771B09A" w14:textId="77777777" w:rsidR="00AB5DB3" w:rsidRDefault="00000000">
            <w:pPr>
              <w:pStyle w:val="TableParagraph"/>
              <w:spacing w:before="54"/>
              <w:ind w:right="57"/>
              <w:jc w:val="right"/>
              <w:rPr>
                <w:rFonts w:ascii="Arial"/>
                <w:b/>
                <w:sz w:val="18"/>
              </w:rPr>
            </w:pPr>
            <w:r>
              <w:rPr>
                <w:rFonts w:ascii="Arial"/>
                <w:b/>
                <w:color w:val="00009F"/>
                <w:spacing w:val="-2"/>
                <w:sz w:val="18"/>
              </w:rPr>
              <w:t>8.634.515,51</w:t>
            </w:r>
          </w:p>
        </w:tc>
        <w:tc>
          <w:tcPr>
            <w:tcW w:w="842" w:type="dxa"/>
          </w:tcPr>
          <w:p w14:paraId="6F90E054" w14:textId="77777777" w:rsidR="00AB5DB3" w:rsidRDefault="00000000">
            <w:pPr>
              <w:pStyle w:val="TableParagraph"/>
              <w:spacing w:before="54"/>
              <w:ind w:right="104"/>
              <w:jc w:val="right"/>
              <w:rPr>
                <w:rFonts w:ascii="Arial"/>
                <w:b/>
                <w:sz w:val="18"/>
              </w:rPr>
            </w:pPr>
            <w:r>
              <w:rPr>
                <w:rFonts w:ascii="Arial"/>
                <w:b/>
                <w:color w:val="00009F"/>
                <w:spacing w:val="-2"/>
                <w:sz w:val="18"/>
              </w:rPr>
              <w:t>47,57%</w:t>
            </w:r>
          </w:p>
        </w:tc>
      </w:tr>
      <w:tr w:rsidR="00AB5DB3" w14:paraId="5FE759E8" w14:textId="77777777">
        <w:trPr>
          <w:trHeight w:val="243"/>
        </w:trPr>
        <w:tc>
          <w:tcPr>
            <w:tcW w:w="7269" w:type="dxa"/>
          </w:tcPr>
          <w:p w14:paraId="6DA124F8"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Pr>
          <w:p w14:paraId="5A143F6B" w14:textId="77777777" w:rsidR="00AB5DB3" w:rsidRDefault="00000000">
            <w:pPr>
              <w:pStyle w:val="TableParagraph"/>
              <w:spacing w:line="201" w:lineRule="exact"/>
              <w:ind w:right="97"/>
              <w:jc w:val="right"/>
              <w:rPr>
                <w:rFonts w:ascii="Arial"/>
                <w:b/>
                <w:sz w:val="18"/>
              </w:rPr>
            </w:pPr>
            <w:r>
              <w:rPr>
                <w:rFonts w:ascii="Arial"/>
                <w:b/>
                <w:spacing w:val="-2"/>
                <w:sz w:val="18"/>
              </w:rPr>
              <w:t>2.357.700,00</w:t>
            </w:r>
          </w:p>
        </w:tc>
        <w:tc>
          <w:tcPr>
            <w:tcW w:w="1325" w:type="dxa"/>
          </w:tcPr>
          <w:p w14:paraId="55D1D97D" w14:textId="77777777" w:rsidR="00AB5DB3" w:rsidRDefault="00000000">
            <w:pPr>
              <w:pStyle w:val="TableParagraph"/>
              <w:spacing w:line="201" w:lineRule="exact"/>
              <w:ind w:right="57"/>
              <w:jc w:val="right"/>
              <w:rPr>
                <w:rFonts w:ascii="Arial"/>
                <w:b/>
                <w:sz w:val="18"/>
              </w:rPr>
            </w:pPr>
            <w:r>
              <w:rPr>
                <w:rFonts w:ascii="Arial"/>
                <w:b/>
                <w:spacing w:val="-2"/>
                <w:sz w:val="18"/>
              </w:rPr>
              <w:t>1.064.665,51</w:t>
            </w:r>
          </w:p>
        </w:tc>
        <w:tc>
          <w:tcPr>
            <w:tcW w:w="842" w:type="dxa"/>
          </w:tcPr>
          <w:p w14:paraId="6E9186A5" w14:textId="77777777" w:rsidR="00AB5DB3" w:rsidRDefault="00000000">
            <w:pPr>
              <w:pStyle w:val="TableParagraph"/>
              <w:spacing w:line="201" w:lineRule="exact"/>
              <w:ind w:right="104"/>
              <w:jc w:val="right"/>
              <w:rPr>
                <w:rFonts w:ascii="Arial"/>
                <w:b/>
                <w:sz w:val="18"/>
              </w:rPr>
            </w:pPr>
            <w:r>
              <w:rPr>
                <w:rFonts w:ascii="Arial"/>
                <w:b/>
                <w:spacing w:val="-2"/>
                <w:sz w:val="18"/>
              </w:rPr>
              <w:t>45,16%</w:t>
            </w:r>
          </w:p>
        </w:tc>
      </w:tr>
      <w:tr w:rsidR="00AB5DB3" w14:paraId="0FF3BA68" w14:textId="77777777">
        <w:trPr>
          <w:trHeight w:val="285"/>
        </w:trPr>
        <w:tc>
          <w:tcPr>
            <w:tcW w:w="7269" w:type="dxa"/>
          </w:tcPr>
          <w:p w14:paraId="4970FDC3"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441" w:type="dxa"/>
          </w:tcPr>
          <w:p w14:paraId="0EC3EB93" w14:textId="77777777" w:rsidR="00AB5DB3" w:rsidRDefault="00000000">
            <w:pPr>
              <w:pStyle w:val="TableParagraph"/>
              <w:spacing w:before="36"/>
              <w:ind w:right="97"/>
              <w:jc w:val="right"/>
              <w:rPr>
                <w:rFonts w:ascii="Arial"/>
                <w:b/>
                <w:sz w:val="18"/>
              </w:rPr>
            </w:pPr>
            <w:r>
              <w:rPr>
                <w:rFonts w:ascii="Arial"/>
                <w:b/>
                <w:spacing w:val="-2"/>
                <w:sz w:val="18"/>
              </w:rPr>
              <w:t>741.900,00</w:t>
            </w:r>
          </w:p>
        </w:tc>
        <w:tc>
          <w:tcPr>
            <w:tcW w:w="1325" w:type="dxa"/>
          </w:tcPr>
          <w:p w14:paraId="0D310FB1" w14:textId="77777777" w:rsidR="00AB5DB3" w:rsidRDefault="00000000">
            <w:pPr>
              <w:pStyle w:val="TableParagraph"/>
              <w:spacing w:before="36"/>
              <w:ind w:right="57"/>
              <w:jc w:val="right"/>
              <w:rPr>
                <w:rFonts w:ascii="Arial"/>
                <w:b/>
                <w:sz w:val="18"/>
              </w:rPr>
            </w:pPr>
            <w:r>
              <w:rPr>
                <w:rFonts w:ascii="Arial"/>
                <w:b/>
                <w:spacing w:val="-2"/>
                <w:sz w:val="18"/>
              </w:rPr>
              <w:t>357.145,19</w:t>
            </w:r>
          </w:p>
        </w:tc>
        <w:tc>
          <w:tcPr>
            <w:tcW w:w="842" w:type="dxa"/>
          </w:tcPr>
          <w:p w14:paraId="2E33B000" w14:textId="77777777" w:rsidR="00AB5DB3" w:rsidRDefault="00000000">
            <w:pPr>
              <w:pStyle w:val="TableParagraph"/>
              <w:spacing w:before="36"/>
              <w:ind w:right="104"/>
              <w:jc w:val="right"/>
              <w:rPr>
                <w:rFonts w:ascii="Arial"/>
                <w:b/>
                <w:sz w:val="18"/>
              </w:rPr>
            </w:pPr>
            <w:r>
              <w:rPr>
                <w:rFonts w:ascii="Arial"/>
                <w:b/>
                <w:spacing w:val="-2"/>
                <w:sz w:val="18"/>
              </w:rPr>
              <w:t>48,14%</w:t>
            </w:r>
          </w:p>
        </w:tc>
      </w:tr>
      <w:tr w:rsidR="00AB5DB3" w14:paraId="2F1FDE52" w14:textId="77777777">
        <w:trPr>
          <w:trHeight w:val="277"/>
        </w:trPr>
        <w:tc>
          <w:tcPr>
            <w:tcW w:w="7269" w:type="dxa"/>
          </w:tcPr>
          <w:p w14:paraId="1442E96C"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441" w:type="dxa"/>
          </w:tcPr>
          <w:p w14:paraId="66018C34" w14:textId="77777777" w:rsidR="00AB5DB3" w:rsidRDefault="00AB5DB3">
            <w:pPr>
              <w:pStyle w:val="TableParagraph"/>
              <w:rPr>
                <w:sz w:val="18"/>
              </w:rPr>
            </w:pPr>
          </w:p>
        </w:tc>
        <w:tc>
          <w:tcPr>
            <w:tcW w:w="1325" w:type="dxa"/>
          </w:tcPr>
          <w:p w14:paraId="646C9B07" w14:textId="77777777" w:rsidR="00AB5DB3" w:rsidRDefault="00000000">
            <w:pPr>
              <w:pStyle w:val="TableParagraph"/>
              <w:spacing w:before="36"/>
              <w:ind w:right="57"/>
              <w:jc w:val="right"/>
              <w:rPr>
                <w:rFonts w:ascii="Arial"/>
                <w:i/>
                <w:sz w:val="18"/>
              </w:rPr>
            </w:pPr>
            <w:r>
              <w:rPr>
                <w:rFonts w:ascii="Arial"/>
                <w:i/>
                <w:spacing w:val="-2"/>
                <w:sz w:val="18"/>
              </w:rPr>
              <w:t>298.028,70</w:t>
            </w:r>
          </w:p>
        </w:tc>
        <w:tc>
          <w:tcPr>
            <w:tcW w:w="842" w:type="dxa"/>
          </w:tcPr>
          <w:p w14:paraId="35844A37" w14:textId="77777777" w:rsidR="00AB5DB3" w:rsidRDefault="00AB5DB3">
            <w:pPr>
              <w:pStyle w:val="TableParagraph"/>
              <w:rPr>
                <w:sz w:val="18"/>
              </w:rPr>
            </w:pPr>
          </w:p>
        </w:tc>
      </w:tr>
      <w:tr w:rsidR="00AB5DB3" w14:paraId="2A1B5D8A" w14:textId="77777777">
        <w:trPr>
          <w:trHeight w:val="277"/>
        </w:trPr>
        <w:tc>
          <w:tcPr>
            <w:tcW w:w="7269" w:type="dxa"/>
          </w:tcPr>
          <w:p w14:paraId="74A0CE6C" w14:textId="77777777" w:rsidR="00AB5DB3" w:rsidRDefault="00000000">
            <w:pPr>
              <w:pStyle w:val="TableParagraph"/>
              <w:spacing w:before="28"/>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441" w:type="dxa"/>
          </w:tcPr>
          <w:p w14:paraId="581BEEE2" w14:textId="77777777" w:rsidR="00AB5DB3" w:rsidRDefault="00AB5DB3">
            <w:pPr>
              <w:pStyle w:val="TableParagraph"/>
              <w:rPr>
                <w:sz w:val="18"/>
              </w:rPr>
            </w:pPr>
          </w:p>
        </w:tc>
        <w:tc>
          <w:tcPr>
            <w:tcW w:w="1325" w:type="dxa"/>
          </w:tcPr>
          <w:p w14:paraId="42A83270" w14:textId="77777777" w:rsidR="00AB5DB3" w:rsidRDefault="00000000">
            <w:pPr>
              <w:pStyle w:val="TableParagraph"/>
              <w:spacing w:before="28"/>
              <w:ind w:right="57"/>
              <w:jc w:val="right"/>
              <w:rPr>
                <w:rFonts w:ascii="Arial"/>
                <w:i/>
                <w:sz w:val="18"/>
              </w:rPr>
            </w:pPr>
            <w:r>
              <w:rPr>
                <w:rFonts w:ascii="Arial"/>
                <w:i/>
                <w:spacing w:val="-2"/>
                <w:sz w:val="18"/>
              </w:rPr>
              <w:t>9.941,44</w:t>
            </w:r>
          </w:p>
        </w:tc>
        <w:tc>
          <w:tcPr>
            <w:tcW w:w="842" w:type="dxa"/>
          </w:tcPr>
          <w:p w14:paraId="49A3C076" w14:textId="77777777" w:rsidR="00AB5DB3" w:rsidRDefault="00AB5DB3">
            <w:pPr>
              <w:pStyle w:val="TableParagraph"/>
              <w:rPr>
                <w:sz w:val="18"/>
              </w:rPr>
            </w:pPr>
          </w:p>
        </w:tc>
      </w:tr>
      <w:tr w:rsidR="00AB5DB3" w14:paraId="4F5C429A" w14:textId="77777777">
        <w:trPr>
          <w:trHeight w:val="285"/>
        </w:trPr>
        <w:tc>
          <w:tcPr>
            <w:tcW w:w="7269" w:type="dxa"/>
          </w:tcPr>
          <w:p w14:paraId="76E03578" w14:textId="77777777" w:rsidR="00AB5DB3" w:rsidRDefault="00000000">
            <w:pPr>
              <w:pStyle w:val="TableParagraph"/>
              <w:spacing w:before="36"/>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441" w:type="dxa"/>
          </w:tcPr>
          <w:p w14:paraId="12704198" w14:textId="77777777" w:rsidR="00AB5DB3" w:rsidRDefault="00AB5DB3">
            <w:pPr>
              <w:pStyle w:val="TableParagraph"/>
              <w:rPr>
                <w:sz w:val="18"/>
              </w:rPr>
            </w:pPr>
          </w:p>
        </w:tc>
        <w:tc>
          <w:tcPr>
            <w:tcW w:w="1325" w:type="dxa"/>
          </w:tcPr>
          <w:p w14:paraId="77912794" w14:textId="77777777" w:rsidR="00AB5DB3" w:rsidRDefault="00000000">
            <w:pPr>
              <w:pStyle w:val="TableParagraph"/>
              <w:spacing w:before="36"/>
              <w:ind w:right="57"/>
              <w:jc w:val="right"/>
              <w:rPr>
                <w:rFonts w:ascii="Arial"/>
                <w:i/>
                <w:sz w:val="18"/>
              </w:rPr>
            </w:pPr>
            <w:r>
              <w:rPr>
                <w:rFonts w:ascii="Arial"/>
                <w:i/>
                <w:spacing w:val="-2"/>
                <w:sz w:val="18"/>
              </w:rPr>
              <w:t>49.175,05</w:t>
            </w:r>
          </w:p>
        </w:tc>
        <w:tc>
          <w:tcPr>
            <w:tcW w:w="842" w:type="dxa"/>
          </w:tcPr>
          <w:p w14:paraId="16A83DEC" w14:textId="77777777" w:rsidR="00AB5DB3" w:rsidRDefault="00AB5DB3">
            <w:pPr>
              <w:pStyle w:val="TableParagraph"/>
              <w:rPr>
                <w:sz w:val="18"/>
              </w:rPr>
            </w:pPr>
          </w:p>
        </w:tc>
      </w:tr>
      <w:tr w:rsidR="00AB5DB3" w14:paraId="03EEC686" w14:textId="77777777">
        <w:trPr>
          <w:trHeight w:val="285"/>
        </w:trPr>
        <w:tc>
          <w:tcPr>
            <w:tcW w:w="7269" w:type="dxa"/>
          </w:tcPr>
          <w:p w14:paraId="2173ECCF"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77507306" w14:textId="77777777" w:rsidR="00AB5DB3" w:rsidRDefault="00000000">
            <w:pPr>
              <w:pStyle w:val="TableParagraph"/>
              <w:spacing w:before="36"/>
              <w:ind w:right="97"/>
              <w:jc w:val="right"/>
              <w:rPr>
                <w:rFonts w:ascii="Arial"/>
                <w:b/>
                <w:sz w:val="18"/>
              </w:rPr>
            </w:pPr>
            <w:r>
              <w:rPr>
                <w:rFonts w:ascii="Arial"/>
                <w:b/>
                <w:spacing w:val="-2"/>
                <w:sz w:val="18"/>
              </w:rPr>
              <w:t>1.275.400,00</w:t>
            </w:r>
          </w:p>
        </w:tc>
        <w:tc>
          <w:tcPr>
            <w:tcW w:w="1325" w:type="dxa"/>
          </w:tcPr>
          <w:p w14:paraId="6459A55D" w14:textId="77777777" w:rsidR="00AB5DB3" w:rsidRDefault="00000000">
            <w:pPr>
              <w:pStyle w:val="TableParagraph"/>
              <w:spacing w:before="36"/>
              <w:ind w:right="57"/>
              <w:jc w:val="right"/>
              <w:rPr>
                <w:rFonts w:ascii="Arial"/>
                <w:b/>
                <w:sz w:val="18"/>
              </w:rPr>
            </w:pPr>
            <w:r>
              <w:rPr>
                <w:rFonts w:ascii="Arial"/>
                <w:b/>
                <w:spacing w:val="-2"/>
                <w:sz w:val="18"/>
              </w:rPr>
              <w:t>642.976,53</w:t>
            </w:r>
          </w:p>
        </w:tc>
        <w:tc>
          <w:tcPr>
            <w:tcW w:w="842" w:type="dxa"/>
          </w:tcPr>
          <w:p w14:paraId="5E29C81C" w14:textId="77777777" w:rsidR="00AB5DB3" w:rsidRDefault="00000000">
            <w:pPr>
              <w:pStyle w:val="TableParagraph"/>
              <w:spacing w:before="36"/>
              <w:ind w:right="104"/>
              <w:jc w:val="right"/>
              <w:rPr>
                <w:rFonts w:ascii="Arial"/>
                <w:b/>
                <w:sz w:val="18"/>
              </w:rPr>
            </w:pPr>
            <w:r>
              <w:rPr>
                <w:rFonts w:ascii="Arial"/>
                <w:b/>
                <w:spacing w:val="-2"/>
                <w:sz w:val="18"/>
              </w:rPr>
              <w:t>50,41%</w:t>
            </w:r>
          </w:p>
        </w:tc>
      </w:tr>
      <w:tr w:rsidR="00AB5DB3" w14:paraId="453F5DAC" w14:textId="77777777">
        <w:trPr>
          <w:trHeight w:val="285"/>
        </w:trPr>
        <w:tc>
          <w:tcPr>
            <w:tcW w:w="7269" w:type="dxa"/>
          </w:tcPr>
          <w:p w14:paraId="7A42A8D1" w14:textId="77777777" w:rsidR="00AB5DB3" w:rsidRDefault="00000000">
            <w:pPr>
              <w:pStyle w:val="TableParagraph"/>
              <w:spacing w:before="36"/>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441" w:type="dxa"/>
          </w:tcPr>
          <w:p w14:paraId="6A534539" w14:textId="77777777" w:rsidR="00AB5DB3" w:rsidRDefault="00AB5DB3">
            <w:pPr>
              <w:pStyle w:val="TableParagraph"/>
              <w:rPr>
                <w:sz w:val="18"/>
              </w:rPr>
            </w:pPr>
          </w:p>
        </w:tc>
        <w:tc>
          <w:tcPr>
            <w:tcW w:w="1325" w:type="dxa"/>
          </w:tcPr>
          <w:p w14:paraId="179379BF" w14:textId="77777777" w:rsidR="00AB5DB3" w:rsidRDefault="00000000">
            <w:pPr>
              <w:pStyle w:val="TableParagraph"/>
              <w:spacing w:before="36"/>
              <w:ind w:right="57"/>
              <w:jc w:val="right"/>
              <w:rPr>
                <w:rFonts w:ascii="Arial"/>
                <w:i/>
                <w:sz w:val="18"/>
              </w:rPr>
            </w:pPr>
            <w:r>
              <w:rPr>
                <w:rFonts w:ascii="Arial"/>
                <w:i/>
                <w:spacing w:val="-2"/>
                <w:sz w:val="18"/>
              </w:rPr>
              <w:t>300,00</w:t>
            </w:r>
          </w:p>
        </w:tc>
        <w:tc>
          <w:tcPr>
            <w:tcW w:w="842" w:type="dxa"/>
          </w:tcPr>
          <w:p w14:paraId="0FB2464B" w14:textId="77777777" w:rsidR="00AB5DB3" w:rsidRDefault="00AB5DB3">
            <w:pPr>
              <w:pStyle w:val="TableParagraph"/>
              <w:rPr>
                <w:sz w:val="18"/>
              </w:rPr>
            </w:pPr>
          </w:p>
        </w:tc>
      </w:tr>
      <w:tr w:rsidR="00AB5DB3" w14:paraId="67BCD995" w14:textId="77777777">
        <w:trPr>
          <w:trHeight w:val="285"/>
        </w:trPr>
        <w:tc>
          <w:tcPr>
            <w:tcW w:w="7269" w:type="dxa"/>
          </w:tcPr>
          <w:p w14:paraId="2AF972B1" w14:textId="77777777" w:rsidR="00AB5DB3" w:rsidRDefault="00000000">
            <w:pPr>
              <w:pStyle w:val="TableParagraph"/>
              <w:spacing w:before="36"/>
              <w:ind w:left="79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441" w:type="dxa"/>
          </w:tcPr>
          <w:p w14:paraId="3EB1B6A9" w14:textId="77777777" w:rsidR="00AB5DB3" w:rsidRDefault="00AB5DB3">
            <w:pPr>
              <w:pStyle w:val="TableParagraph"/>
              <w:rPr>
                <w:sz w:val="18"/>
              </w:rPr>
            </w:pPr>
          </w:p>
        </w:tc>
        <w:tc>
          <w:tcPr>
            <w:tcW w:w="1325" w:type="dxa"/>
          </w:tcPr>
          <w:p w14:paraId="42B93A60" w14:textId="77777777" w:rsidR="00AB5DB3" w:rsidRDefault="00000000">
            <w:pPr>
              <w:pStyle w:val="TableParagraph"/>
              <w:spacing w:before="36"/>
              <w:ind w:right="57"/>
              <w:jc w:val="right"/>
              <w:rPr>
                <w:rFonts w:ascii="Arial"/>
                <w:i/>
                <w:sz w:val="18"/>
              </w:rPr>
            </w:pPr>
            <w:r>
              <w:rPr>
                <w:rFonts w:ascii="Arial"/>
                <w:i/>
                <w:spacing w:val="-2"/>
                <w:sz w:val="18"/>
              </w:rPr>
              <w:t>6.586,01</w:t>
            </w:r>
          </w:p>
        </w:tc>
        <w:tc>
          <w:tcPr>
            <w:tcW w:w="842" w:type="dxa"/>
          </w:tcPr>
          <w:p w14:paraId="57014B91" w14:textId="77777777" w:rsidR="00AB5DB3" w:rsidRDefault="00AB5DB3">
            <w:pPr>
              <w:pStyle w:val="TableParagraph"/>
              <w:rPr>
                <w:sz w:val="18"/>
              </w:rPr>
            </w:pPr>
          </w:p>
        </w:tc>
      </w:tr>
      <w:tr w:rsidR="00AB5DB3" w14:paraId="4296C193" w14:textId="77777777">
        <w:trPr>
          <w:trHeight w:val="285"/>
        </w:trPr>
        <w:tc>
          <w:tcPr>
            <w:tcW w:w="7269" w:type="dxa"/>
          </w:tcPr>
          <w:p w14:paraId="52F41626"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441" w:type="dxa"/>
          </w:tcPr>
          <w:p w14:paraId="790294A8" w14:textId="77777777" w:rsidR="00AB5DB3" w:rsidRDefault="00AB5DB3">
            <w:pPr>
              <w:pStyle w:val="TableParagraph"/>
              <w:rPr>
                <w:sz w:val="18"/>
              </w:rPr>
            </w:pPr>
          </w:p>
        </w:tc>
        <w:tc>
          <w:tcPr>
            <w:tcW w:w="1325" w:type="dxa"/>
          </w:tcPr>
          <w:p w14:paraId="730DDD99" w14:textId="77777777" w:rsidR="00AB5DB3" w:rsidRDefault="00000000">
            <w:pPr>
              <w:pStyle w:val="TableParagraph"/>
              <w:spacing w:before="36"/>
              <w:ind w:right="57"/>
              <w:jc w:val="right"/>
              <w:rPr>
                <w:rFonts w:ascii="Arial"/>
                <w:i/>
                <w:sz w:val="18"/>
              </w:rPr>
            </w:pPr>
            <w:r>
              <w:rPr>
                <w:rFonts w:ascii="Arial"/>
                <w:i/>
                <w:spacing w:val="-2"/>
                <w:sz w:val="18"/>
              </w:rPr>
              <w:t>940,81</w:t>
            </w:r>
          </w:p>
        </w:tc>
        <w:tc>
          <w:tcPr>
            <w:tcW w:w="842" w:type="dxa"/>
          </w:tcPr>
          <w:p w14:paraId="75FB3E6D" w14:textId="77777777" w:rsidR="00AB5DB3" w:rsidRDefault="00AB5DB3">
            <w:pPr>
              <w:pStyle w:val="TableParagraph"/>
              <w:rPr>
                <w:sz w:val="18"/>
              </w:rPr>
            </w:pPr>
          </w:p>
        </w:tc>
      </w:tr>
      <w:tr w:rsidR="00AB5DB3" w14:paraId="49975BE7" w14:textId="77777777">
        <w:trPr>
          <w:trHeight w:val="285"/>
        </w:trPr>
        <w:tc>
          <w:tcPr>
            <w:tcW w:w="7269" w:type="dxa"/>
          </w:tcPr>
          <w:p w14:paraId="2C8D067C"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441" w:type="dxa"/>
          </w:tcPr>
          <w:p w14:paraId="393E93F8" w14:textId="77777777" w:rsidR="00AB5DB3" w:rsidRDefault="00AB5DB3">
            <w:pPr>
              <w:pStyle w:val="TableParagraph"/>
              <w:rPr>
                <w:sz w:val="18"/>
              </w:rPr>
            </w:pPr>
          </w:p>
        </w:tc>
        <w:tc>
          <w:tcPr>
            <w:tcW w:w="1325" w:type="dxa"/>
          </w:tcPr>
          <w:p w14:paraId="30BF7187" w14:textId="77777777" w:rsidR="00AB5DB3" w:rsidRDefault="00000000">
            <w:pPr>
              <w:pStyle w:val="TableParagraph"/>
              <w:spacing w:before="36"/>
              <w:ind w:right="57"/>
              <w:jc w:val="right"/>
              <w:rPr>
                <w:rFonts w:ascii="Arial"/>
                <w:i/>
                <w:sz w:val="18"/>
              </w:rPr>
            </w:pPr>
            <w:r>
              <w:rPr>
                <w:rFonts w:ascii="Arial"/>
                <w:i/>
                <w:spacing w:val="-2"/>
                <w:sz w:val="18"/>
              </w:rPr>
              <w:t>22.053,58</w:t>
            </w:r>
          </w:p>
        </w:tc>
        <w:tc>
          <w:tcPr>
            <w:tcW w:w="842" w:type="dxa"/>
          </w:tcPr>
          <w:p w14:paraId="3B73191E" w14:textId="77777777" w:rsidR="00AB5DB3" w:rsidRDefault="00AB5DB3">
            <w:pPr>
              <w:pStyle w:val="TableParagraph"/>
              <w:rPr>
                <w:sz w:val="18"/>
              </w:rPr>
            </w:pPr>
          </w:p>
        </w:tc>
      </w:tr>
      <w:tr w:rsidR="00AB5DB3" w14:paraId="778CE4FC" w14:textId="77777777">
        <w:trPr>
          <w:trHeight w:val="285"/>
        </w:trPr>
        <w:tc>
          <w:tcPr>
            <w:tcW w:w="7269" w:type="dxa"/>
          </w:tcPr>
          <w:p w14:paraId="4EAD9C1C" w14:textId="77777777" w:rsidR="00AB5DB3" w:rsidRDefault="00000000">
            <w:pPr>
              <w:pStyle w:val="TableParagraph"/>
              <w:spacing w:before="36"/>
              <w:ind w:left="79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441" w:type="dxa"/>
          </w:tcPr>
          <w:p w14:paraId="754ACD4A" w14:textId="77777777" w:rsidR="00AB5DB3" w:rsidRDefault="00AB5DB3">
            <w:pPr>
              <w:pStyle w:val="TableParagraph"/>
              <w:rPr>
                <w:sz w:val="18"/>
              </w:rPr>
            </w:pPr>
          </w:p>
        </w:tc>
        <w:tc>
          <w:tcPr>
            <w:tcW w:w="1325" w:type="dxa"/>
          </w:tcPr>
          <w:p w14:paraId="51B27808" w14:textId="77777777" w:rsidR="00AB5DB3" w:rsidRDefault="00000000">
            <w:pPr>
              <w:pStyle w:val="TableParagraph"/>
              <w:spacing w:before="36"/>
              <w:ind w:right="57"/>
              <w:jc w:val="right"/>
              <w:rPr>
                <w:rFonts w:ascii="Arial"/>
                <w:i/>
                <w:sz w:val="18"/>
              </w:rPr>
            </w:pPr>
            <w:r>
              <w:rPr>
                <w:rFonts w:ascii="Arial"/>
                <w:i/>
                <w:spacing w:val="-2"/>
                <w:sz w:val="18"/>
              </w:rPr>
              <w:t>943,75</w:t>
            </w:r>
          </w:p>
        </w:tc>
        <w:tc>
          <w:tcPr>
            <w:tcW w:w="842" w:type="dxa"/>
          </w:tcPr>
          <w:p w14:paraId="46B3B754" w14:textId="77777777" w:rsidR="00AB5DB3" w:rsidRDefault="00AB5DB3">
            <w:pPr>
              <w:pStyle w:val="TableParagraph"/>
              <w:rPr>
                <w:sz w:val="18"/>
              </w:rPr>
            </w:pPr>
          </w:p>
        </w:tc>
      </w:tr>
      <w:tr w:rsidR="00AB5DB3" w14:paraId="02240F3F" w14:textId="77777777">
        <w:trPr>
          <w:trHeight w:val="285"/>
        </w:trPr>
        <w:tc>
          <w:tcPr>
            <w:tcW w:w="7269" w:type="dxa"/>
          </w:tcPr>
          <w:p w14:paraId="73397EB8" w14:textId="77777777" w:rsidR="00AB5DB3" w:rsidRDefault="00000000">
            <w:pPr>
              <w:pStyle w:val="TableParagraph"/>
              <w:spacing w:before="36"/>
              <w:ind w:left="79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441" w:type="dxa"/>
          </w:tcPr>
          <w:p w14:paraId="7FBF5DB0" w14:textId="77777777" w:rsidR="00AB5DB3" w:rsidRDefault="00AB5DB3">
            <w:pPr>
              <w:pStyle w:val="TableParagraph"/>
              <w:rPr>
                <w:sz w:val="18"/>
              </w:rPr>
            </w:pPr>
          </w:p>
        </w:tc>
        <w:tc>
          <w:tcPr>
            <w:tcW w:w="1325" w:type="dxa"/>
          </w:tcPr>
          <w:p w14:paraId="6B7A2B16" w14:textId="77777777" w:rsidR="00AB5DB3" w:rsidRDefault="00000000">
            <w:pPr>
              <w:pStyle w:val="TableParagraph"/>
              <w:spacing w:before="36"/>
              <w:ind w:right="57"/>
              <w:jc w:val="right"/>
              <w:rPr>
                <w:rFonts w:ascii="Arial"/>
                <w:i/>
                <w:sz w:val="18"/>
              </w:rPr>
            </w:pPr>
            <w:r>
              <w:rPr>
                <w:rFonts w:ascii="Arial"/>
                <w:i/>
                <w:spacing w:val="-2"/>
                <w:sz w:val="18"/>
              </w:rPr>
              <w:t>588.036,25</w:t>
            </w:r>
          </w:p>
        </w:tc>
        <w:tc>
          <w:tcPr>
            <w:tcW w:w="842" w:type="dxa"/>
          </w:tcPr>
          <w:p w14:paraId="48D3D876" w14:textId="77777777" w:rsidR="00AB5DB3" w:rsidRDefault="00AB5DB3">
            <w:pPr>
              <w:pStyle w:val="TableParagraph"/>
              <w:rPr>
                <w:sz w:val="18"/>
              </w:rPr>
            </w:pPr>
          </w:p>
        </w:tc>
      </w:tr>
      <w:tr w:rsidR="00AB5DB3" w14:paraId="552B38DA" w14:textId="77777777">
        <w:trPr>
          <w:trHeight w:val="277"/>
        </w:trPr>
        <w:tc>
          <w:tcPr>
            <w:tcW w:w="7269" w:type="dxa"/>
          </w:tcPr>
          <w:p w14:paraId="3C699856"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441" w:type="dxa"/>
          </w:tcPr>
          <w:p w14:paraId="3A05FAC7" w14:textId="77777777" w:rsidR="00AB5DB3" w:rsidRDefault="00AB5DB3">
            <w:pPr>
              <w:pStyle w:val="TableParagraph"/>
              <w:rPr>
                <w:sz w:val="18"/>
              </w:rPr>
            </w:pPr>
          </w:p>
        </w:tc>
        <w:tc>
          <w:tcPr>
            <w:tcW w:w="1325" w:type="dxa"/>
          </w:tcPr>
          <w:p w14:paraId="1272857A" w14:textId="77777777" w:rsidR="00AB5DB3" w:rsidRDefault="00000000">
            <w:pPr>
              <w:pStyle w:val="TableParagraph"/>
              <w:spacing w:before="36"/>
              <w:ind w:right="57"/>
              <w:jc w:val="right"/>
              <w:rPr>
                <w:rFonts w:ascii="Arial"/>
                <w:i/>
                <w:sz w:val="18"/>
              </w:rPr>
            </w:pPr>
            <w:r>
              <w:rPr>
                <w:rFonts w:ascii="Arial"/>
                <w:i/>
                <w:spacing w:val="-2"/>
                <w:sz w:val="18"/>
              </w:rPr>
              <w:t>21.780,13</w:t>
            </w:r>
          </w:p>
        </w:tc>
        <w:tc>
          <w:tcPr>
            <w:tcW w:w="842" w:type="dxa"/>
          </w:tcPr>
          <w:p w14:paraId="4E776359" w14:textId="77777777" w:rsidR="00AB5DB3" w:rsidRDefault="00AB5DB3">
            <w:pPr>
              <w:pStyle w:val="TableParagraph"/>
              <w:rPr>
                <w:sz w:val="18"/>
              </w:rPr>
            </w:pPr>
          </w:p>
        </w:tc>
      </w:tr>
      <w:tr w:rsidR="00AB5DB3" w14:paraId="5F87A08C" w14:textId="77777777">
        <w:trPr>
          <w:trHeight w:val="277"/>
        </w:trPr>
        <w:tc>
          <w:tcPr>
            <w:tcW w:w="7269" w:type="dxa"/>
          </w:tcPr>
          <w:p w14:paraId="7630F622" w14:textId="77777777" w:rsidR="00AB5DB3" w:rsidRDefault="00000000">
            <w:pPr>
              <w:pStyle w:val="TableParagraph"/>
              <w:spacing w:before="28"/>
              <w:ind w:left="79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441" w:type="dxa"/>
          </w:tcPr>
          <w:p w14:paraId="4F5F689E" w14:textId="77777777" w:rsidR="00AB5DB3" w:rsidRDefault="00AB5DB3">
            <w:pPr>
              <w:pStyle w:val="TableParagraph"/>
              <w:rPr>
                <w:sz w:val="18"/>
              </w:rPr>
            </w:pPr>
          </w:p>
        </w:tc>
        <w:tc>
          <w:tcPr>
            <w:tcW w:w="1325" w:type="dxa"/>
          </w:tcPr>
          <w:p w14:paraId="1A3D4F64" w14:textId="77777777" w:rsidR="00AB5DB3" w:rsidRDefault="00000000">
            <w:pPr>
              <w:pStyle w:val="TableParagraph"/>
              <w:spacing w:before="28"/>
              <w:ind w:right="57"/>
              <w:jc w:val="right"/>
              <w:rPr>
                <w:rFonts w:ascii="Arial"/>
                <w:i/>
                <w:sz w:val="18"/>
              </w:rPr>
            </w:pPr>
            <w:r>
              <w:rPr>
                <w:rFonts w:ascii="Arial"/>
                <w:i/>
                <w:spacing w:val="-2"/>
                <w:sz w:val="18"/>
              </w:rPr>
              <w:t>435,00</w:t>
            </w:r>
          </w:p>
        </w:tc>
        <w:tc>
          <w:tcPr>
            <w:tcW w:w="842" w:type="dxa"/>
          </w:tcPr>
          <w:p w14:paraId="3D1B6893" w14:textId="77777777" w:rsidR="00AB5DB3" w:rsidRDefault="00AB5DB3">
            <w:pPr>
              <w:pStyle w:val="TableParagraph"/>
              <w:rPr>
                <w:sz w:val="18"/>
              </w:rPr>
            </w:pPr>
          </w:p>
        </w:tc>
      </w:tr>
      <w:tr w:rsidR="00AB5DB3" w14:paraId="54515B26" w14:textId="77777777">
        <w:trPr>
          <w:trHeight w:val="285"/>
        </w:trPr>
        <w:tc>
          <w:tcPr>
            <w:tcW w:w="7269" w:type="dxa"/>
          </w:tcPr>
          <w:p w14:paraId="71271032" w14:textId="77777777" w:rsidR="00AB5DB3" w:rsidRDefault="00000000">
            <w:pPr>
              <w:pStyle w:val="TableParagraph"/>
              <w:spacing w:before="36"/>
              <w:ind w:left="79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441" w:type="dxa"/>
          </w:tcPr>
          <w:p w14:paraId="02A5393E" w14:textId="77777777" w:rsidR="00AB5DB3" w:rsidRDefault="00AB5DB3">
            <w:pPr>
              <w:pStyle w:val="TableParagraph"/>
              <w:rPr>
                <w:sz w:val="18"/>
              </w:rPr>
            </w:pPr>
          </w:p>
        </w:tc>
        <w:tc>
          <w:tcPr>
            <w:tcW w:w="1325" w:type="dxa"/>
          </w:tcPr>
          <w:p w14:paraId="1791A25E" w14:textId="77777777" w:rsidR="00AB5DB3" w:rsidRDefault="00000000">
            <w:pPr>
              <w:pStyle w:val="TableParagraph"/>
              <w:spacing w:before="36"/>
              <w:ind w:right="57"/>
              <w:jc w:val="right"/>
              <w:rPr>
                <w:rFonts w:ascii="Arial"/>
                <w:i/>
                <w:sz w:val="18"/>
              </w:rPr>
            </w:pPr>
            <w:r>
              <w:rPr>
                <w:rFonts w:ascii="Arial"/>
                <w:i/>
                <w:spacing w:val="-2"/>
                <w:sz w:val="18"/>
              </w:rPr>
              <w:t>1.901,00</w:t>
            </w:r>
          </w:p>
        </w:tc>
        <w:tc>
          <w:tcPr>
            <w:tcW w:w="842" w:type="dxa"/>
          </w:tcPr>
          <w:p w14:paraId="490EB562" w14:textId="77777777" w:rsidR="00AB5DB3" w:rsidRDefault="00AB5DB3">
            <w:pPr>
              <w:pStyle w:val="TableParagraph"/>
              <w:rPr>
                <w:sz w:val="18"/>
              </w:rPr>
            </w:pPr>
          </w:p>
        </w:tc>
      </w:tr>
      <w:tr w:rsidR="00AB5DB3" w14:paraId="7A2B23C0" w14:textId="77777777">
        <w:trPr>
          <w:trHeight w:val="285"/>
        </w:trPr>
        <w:tc>
          <w:tcPr>
            <w:tcW w:w="7269" w:type="dxa"/>
          </w:tcPr>
          <w:p w14:paraId="5022A5E2" w14:textId="77777777" w:rsidR="00AB5DB3" w:rsidRDefault="00000000">
            <w:pPr>
              <w:pStyle w:val="TableParagraph"/>
              <w:spacing w:before="36"/>
              <w:ind w:left="675"/>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41" w:type="dxa"/>
          </w:tcPr>
          <w:p w14:paraId="5C42AA37" w14:textId="77777777" w:rsidR="00AB5DB3" w:rsidRDefault="00000000">
            <w:pPr>
              <w:pStyle w:val="TableParagraph"/>
              <w:spacing w:before="36"/>
              <w:ind w:right="97"/>
              <w:jc w:val="right"/>
              <w:rPr>
                <w:rFonts w:ascii="Arial"/>
                <w:b/>
                <w:sz w:val="18"/>
              </w:rPr>
            </w:pPr>
            <w:r>
              <w:rPr>
                <w:rFonts w:ascii="Arial"/>
                <w:b/>
                <w:spacing w:val="-2"/>
                <w:sz w:val="18"/>
              </w:rPr>
              <w:t>339.500,00</w:t>
            </w:r>
          </w:p>
        </w:tc>
        <w:tc>
          <w:tcPr>
            <w:tcW w:w="1325" w:type="dxa"/>
          </w:tcPr>
          <w:p w14:paraId="0488D507" w14:textId="77777777" w:rsidR="00AB5DB3" w:rsidRDefault="00000000">
            <w:pPr>
              <w:pStyle w:val="TableParagraph"/>
              <w:spacing w:before="36"/>
              <w:ind w:right="57"/>
              <w:jc w:val="right"/>
              <w:rPr>
                <w:rFonts w:ascii="Arial"/>
                <w:b/>
                <w:sz w:val="18"/>
              </w:rPr>
            </w:pPr>
            <w:r>
              <w:rPr>
                <w:rFonts w:ascii="Arial"/>
                <w:b/>
                <w:spacing w:val="-2"/>
                <w:sz w:val="18"/>
              </w:rPr>
              <w:t>63.644,29</w:t>
            </w:r>
          </w:p>
        </w:tc>
        <w:tc>
          <w:tcPr>
            <w:tcW w:w="842" w:type="dxa"/>
          </w:tcPr>
          <w:p w14:paraId="1061273E" w14:textId="77777777" w:rsidR="00AB5DB3" w:rsidRDefault="00000000">
            <w:pPr>
              <w:pStyle w:val="TableParagraph"/>
              <w:spacing w:before="36"/>
              <w:ind w:right="104"/>
              <w:jc w:val="right"/>
              <w:rPr>
                <w:rFonts w:ascii="Arial"/>
                <w:b/>
                <w:sz w:val="18"/>
              </w:rPr>
            </w:pPr>
            <w:r>
              <w:rPr>
                <w:rFonts w:ascii="Arial"/>
                <w:b/>
                <w:spacing w:val="-2"/>
                <w:sz w:val="18"/>
              </w:rPr>
              <w:t>18,75%</w:t>
            </w:r>
          </w:p>
        </w:tc>
      </w:tr>
      <w:tr w:rsidR="00AB5DB3" w14:paraId="3B769E8E" w14:textId="77777777">
        <w:trPr>
          <w:trHeight w:val="285"/>
        </w:trPr>
        <w:tc>
          <w:tcPr>
            <w:tcW w:w="7269" w:type="dxa"/>
          </w:tcPr>
          <w:p w14:paraId="64077FB9" w14:textId="77777777" w:rsidR="00AB5DB3" w:rsidRDefault="00000000">
            <w:pPr>
              <w:pStyle w:val="TableParagraph"/>
              <w:spacing w:before="36"/>
              <w:ind w:left="795"/>
              <w:rPr>
                <w:rFonts w:ascii="Arial" w:hAnsi="Arial"/>
                <w:i/>
                <w:sz w:val="18"/>
              </w:rPr>
            </w:pPr>
            <w:r>
              <w:rPr>
                <w:rFonts w:ascii="Arial" w:hAnsi="Arial"/>
                <w:i/>
                <w:sz w:val="18"/>
              </w:rPr>
              <w:t>3722</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naravi</w:t>
            </w:r>
          </w:p>
        </w:tc>
        <w:tc>
          <w:tcPr>
            <w:tcW w:w="1441" w:type="dxa"/>
          </w:tcPr>
          <w:p w14:paraId="0EBBC988" w14:textId="77777777" w:rsidR="00AB5DB3" w:rsidRDefault="00AB5DB3">
            <w:pPr>
              <w:pStyle w:val="TableParagraph"/>
              <w:rPr>
                <w:sz w:val="18"/>
              </w:rPr>
            </w:pPr>
          </w:p>
        </w:tc>
        <w:tc>
          <w:tcPr>
            <w:tcW w:w="1325" w:type="dxa"/>
          </w:tcPr>
          <w:p w14:paraId="552F1A68" w14:textId="77777777" w:rsidR="00AB5DB3" w:rsidRDefault="00000000">
            <w:pPr>
              <w:pStyle w:val="TableParagraph"/>
              <w:spacing w:before="36"/>
              <w:ind w:right="57"/>
              <w:jc w:val="right"/>
              <w:rPr>
                <w:rFonts w:ascii="Arial"/>
                <w:i/>
                <w:sz w:val="18"/>
              </w:rPr>
            </w:pPr>
            <w:r>
              <w:rPr>
                <w:rFonts w:ascii="Arial"/>
                <w:i/>
                <w:spacing w:val="-2"/>
                <w:sz w:val="18"/>
              </w:rPr>
              <w:t>63.644,29</w:t>
            </w:r>
          </w:p>
        </w:tc>
        <w:tc>
          <w:tcPr>
            <w:tcW w:w="842" w:type="dxa"/>
          </w:tcPr>
          <w:p w14:paraId="0B14E3DF" w14:textId="77777777" w:rsidR="00AB5DB3" w:rsidRDefault="00AB5DB3">
            <w:pPr>
              <w:pStyle w:val="TableParagraph"/>
              <w:rPr>
                <w:sz w:val="18"/>
              </w:rPr>
            </w:pPr>
          </w:p>
        </w:tc>
      </w:tr>
      <w:tr w:rsidR="00AB5DB3" w14:paraId="1037C569" w14:textId="77777777">
        <w:trPr>
          <w:trHeight w:val="285"/>
        </w:trPr>
        <w:tc>
          <w:tcPr>
            <w:tcW w:w="7269" w:type="dxa"/>
          </w:tcPr>
          <w:p w14:paraId="50AD7E6F"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41" w:type="dxa"/>
          </w:tcPr>
          <w:p w14:paraId="2AD841CA" w14:textId="77777777" w:rsidR="00AB5DB3" w:rsidRDefault="00000000">
            <w:pPr>
              <w:pStyle w:val="TableParagraph"/>
              <w:spacing w:before="36"/>
              <w:ind w:right="97"/>
              <w:jc w:val="right"/>
              <w:rPr>
                <w:rFonts w:ascii="Arial"/>
                <w:b/>
                <w:sz w:val="18"/>
              </w:rPr>
            </w:pPr>
            <w:r>
              <w:rPr>
                <w:rFonts w:ascii="Arial"/>
                <w:b/>
                <w:spacing w:val="-2"/>
                <w:sz w:val="18"/>
              </w:rPr>
              <w:t>900,00</w:t>
            </w:r>
          </w:p>
        </w:tc>
        <w:tc>
          <w:tcPr>
            <w:tcW w:w="1325" w:type="dxa"/>
          </w:tcPr>
          <w:p w14:paraId="4560B794" w14:textId="77777777" w:rsidR="00AB5DB3" w:rsidRDefault="00000000">
            <w:pPr>
              <w:pStyle w:val="TableParagraph"/>
              <w:spacing w:before="36"/>
              <w:ind w:right="57"/>
              <w:jc w:val="right"/>
              <w:rPr>
                <w:rFonts w:ascii="Arial"/>
                <w:b/>
                <w:sz w:val="18"/>
              </w:rPr>
            </w:pPr>
            <w:r>
              <w:rPr>
                <w:rFonts w:ascii="Arial"/>
                <w:b/>
                <w:spacing w:val="-2"/>
                <w:sz w:val="18"/>
              </w:rPr>
              <w:t>899,50</w:t>
            </w:r>
          </w:p>
        </w:tc>
        <w:tc>
          <w:tcPr>
            <w:tcW w:w="842" w:type="dxa"/>
          </w:tcPr>
          <w:p w14:paraId="2A6F7066" w14:textId="77777777" w:rsidR="00AB5DB3" w:rsidRDefault="00000000">
            <w:pPr>
              <w:pStyle w:val="TableParagraph"/>
              <w:spacing w:before="36"/>
              <w:ind w:right="104"/>
              <w:jc w:val="right"/>
              <w:rPr>
                <w:rFonts w:ascii="Arial"/>
                <w:b/>
                <w:sz w:val="18"/>
              </w:rPr>
            </w:pPr>
            <w:r>
              <w:rPr>
                <w:rFonts w:ascii="Arial"/>
                <w:b/>
                <w:spacing w:val="-2"/>
                <w:sz w:val="18"/>
              </w:rPr>
              <w:t>99,94%</w:t>
            </w:r>
          </w:p>
        </w:tc>
      </w:tr>
      <w:tr w:rsidR="00AB5DB3" w14:paraId="74A953D9" w14:textId="77777777">
        <w:trPr>
          <w:trHeight w:val="285"/>
        </w:trPr>
        <w:tc>
          <w:tcPr>
            <w:tcW w:w="7269" w:type="dxa"/>
          </w:tcPr>
          <w:p w14:paraId="469D0424" w14:textId="77777777" w:rsidR="00AB5DB3" w:rsidRDefault="00000000">
            <w:pPr>
              <w:pStyle w:val="TableParagraph"/>
              <w:spacing w:before="36"/>
              <w:ind w:left="795"/>
              <w:rPr>
                <w:rFonts w:ascii="Arial" w:hAnsi="Arial"/>
                <w:i/>
                <w:sz w:val="18"/>
              </w:rPr>
            </w:pPr>
            <w:r>
              <w:rPr>
                <w:rFonts w:ascii="Arial" w:hAnsi="Arial"/>
                <w:i/>
                <w:sz w:val="18"/>
              </w:rPr>
              <w:t>3812</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naravi</w:t>
            </w:r>
          </w:p>
        </w:tc>
        <w:tc>
          <w:tcPr>
            <w:tcW w:w="1441" w:type="dxa"/>
          </w:tcPr>
          <w:p w14:paraId="10B4BF5C" w14:textId="77777777" w:rsidR="00AB5DB3" w:rsidRDefault="00AB5DB3">
            <w:pPr>
              <w:pStyle w:val="TableParagraph"/>
              <w:rPr>
                <w:sz w:val="18"/>
              </w:rPr>
            </w:pPr>
          </w:p>
        </w:tc>
        <w:tc>
          <w:tcPr>
            <w:tcW w:w="1325" w:type="dxa"/>
          </w:tcPr>
          <w:p w14:paraId="011DDD94" w14:textId="77777777" w:rsidR="00AB5DB3" w:rsidRDefault="00000000">
            <w:pPr>
              <w:pStyle w:val="TableParagraph"/>
              <w:spacing w:before="36"/>
              <w:ind w:right="57"/>
              <w:jc w:val="right"/>
              <w:rPr>
                <w:rFonts w:ascii="Arial"/>
                <w:i/>
                <w:sz w:val="18"/>
              </w:rPr>
            </w:pPr>
            <w:r>
              <w:rPr>
                <w:rFonts w:ascii="Arial"/>
                <w:i/>
                <w:spacing w:val="-2"/>
                <w:sz w:val="18"/>
              </w:rPr>
              <w:t>899,50</w:t>
            </w:r>
          </w:p>
        </w:tc>
        <w:tc>
          <w:tcPr>
            <w:tcW w:w="842" w:type="dxa"/>
          </w:tcPr>
          <w:p w14:paraId="71CA303C" w14:textId="77777777" w:rsidR="00AB5DB3" w:rsidRDefault="00AB5DB3">
            <w:pPr>
              <w:pStyle w:val="TableParagraph"/>
              <w:rPr>
                <w:sz w:val="18"/>
              </w:rPr>
            </w:pPr>
          </w:p>
        </w:tc>
      </w:tr>
      <w:tr w:rsidR="00AB5DB3" w14:paraId="5BA373C2" w14:textId="77777777">
        <w:trPr>
          <w:trHeight w:val="285"/>
        </w:trPr>
        <w:tc>
          <w:tcPr>
            <w:tcW w:w="7269" w:type="dxa"/>
          </w:tcPr>
          <w:p w14:paraId="1F02A059"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441" w:type="dxa"/>
          </w:tcPr>
          <w:p w14:paraId="42CE3B31" w14:textId="77777777" w:rsidR="00AB5DB3" w:rsidRDefault="00000000">
            <w:pPr>
              <w:pStyle w:val="TableParagraph"/>
              <w:spacing w:before="36"/>
              <w:ind w:right="97"/>
              <w:jc w:val="right"/>
              <w:rPr>
                <w:rFonts w:ascii="Arial"/>
                <w:b/>
                <w:sz w:val="18"/>
              </w:rPr>
            </w:pPr>
            <w:r>
              <w:rPr>
                <w:rFonts w:ascii="Arial"/>
                <w:b/>
                <w:spacing w:val="-2"/>
                <w:sz w:val="18"/>
              </w:rPr>
              <w:t>18.400,00</w:t>
            </w:r>
          </w:p>
        </w:tc>
        <w:tc>
          <w:tcPr>
            <w:tcW w:w="1325" w:type="dxa"/>
          </w:tcPr>
          <w:p w14:paraId="7CC19DDD" w14:textId="77777777" w:rsidR="00AB5DB3" w:rsidRDefault="00000000">
            <w:pPr>
              <w:pStyle w:val="TableParagraph"/>
              <w:spacing w:before="36"/>
              <w:ind w:right="57"/>
              <w:jc w:val="right"/>
              <w:rPr>
                <w:rFonts w:ascii="Arial"/>
                <w:b/>
                <w:sz w:val="18"/>
              </w:rPr>
            </w:pPr>
            <w:r>
              <w:rPr>
                <w:rFonts w:ascii="Arial"/>
                <w:b/>
                <w:spacing w:val="-2"/>
                <w:sz w:val="18"/>
              </w:rPr>
              <w:t>5.199,08</w:t>
            </w:r>
          </w:p>
        </w:tc>
        <w:tc>
          <w:tcPr>
            <w:tcW w:w="842" w:type="dxa"/>
          </w:tcPr>
          <w:p w14:paraId="2AD22A09" w14:textId="77777777" w:rsidR="00AB5DB3" w:rsidRDefault="00000000">
            <w:pPr>
              <w:pStyle w:val="TableParagraph"/>
              <w:spacing w:before="36"/>
              <w:ind w:right="104"/>
              <w:jc w:val="right"/>
              <w:rPr>
                <w:rFonts w:ascii="Arial"/>
                <w:b/>
                <w:sz w:val="18"/>
              </w:rPr>
            </w:pPr>
            <w:r>
              <w:rPr>
                <w:rFonts w:ascii="Arial"/>
                <w:b/>
                <w:spacing w:val="-2"/>
                <w:sz w:val="18"/>
              </w:rPr>
              <w:t>28,26%</w:t>
            </w:r>
          </w:p>
        </w:tc>
      </w:tr>
      <w:tr w:rsidR="00AB5DB3" w14:paraId="5B873BAF" w14:textId="77777777">
        <w:trPr>
          <w:trHeight w:val="285"/>
        </w:trPr>
        <w:tc>
          <w:tcPr>
            <w:tcW w:w="7269" w:type="dxa"/>
          </w:tcPr>
          <w:p w14:paraId="289CC72C"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2191B9D4" w14:textId="77777777" w:rsidR="00AB5DB3" w:rsidRDefault="00000000">
            <w:pPr>
              <w:pStyle w:val="TableParagraph"/>
              <w:spacing w:before="36"/>
              <w:ind w:right="97"/>
              <w:jc w:val="right"/>
              <w:rPr>
                <w:rFonts w:ascii="Arial"/>
                <w:b/>
                <w:sz w:val="18"/>
              </w:rPr>
            </w:pPr>
            <w:r>
              <w:rPr>
                <w:rFonts w:ascii="Arial"/>
                <w:b/>
                <w:spacing w:val="-2"/>
                <w:sz w:val="18"/>
              </w:rPr>
              <w:t>18.400,00</w:t>
            </w:r>
          </w:p>
        </w:tc>
        <w:tc>
          <w:tcPr>
            <w:tcW w:w="1325" w:type="dxa"/>
          </w:tcPr>
          <w:p w14:paraId="6E92C17F" w14:textId="77777777" w:rsidR="00AB5DB3" w:rsidRDefault="00000000">
            <w:pPr>
              <w:pStyle w:val="TableParagraph"/>
              <w:spacing w:before="36"/>
              <w:ind w:right="57"/>
              <w:jc w:val="right"/>
              <w:rPr>
                <w:rFonts w:ascii="Arial"/>
                <w:b/>
                <w:sz w:val="18"/>
              </w:rPr>
            </w:pPr>
            <w:r>
              <w:rPr>
                <w:rFonts w:ascii="Arial"/>
                <w:b/>
                <w:spacing w:val="-2"/>
                <w:sz w:val="18"/>
              </w:rPr>
              <w:t>5.199,08</w:t>
            </w:r>
          </w:p>
        </w:tc>
        <w:tc>
          <w:tcPr>
            <w:tcW w:w="842" w:type="dxa"/>
          </w:tcPr>
          <w:p w14:paraId="0F1609EB" w14:textId="77777777" w:rsidR="00AB5DB3" w:rsidRDefault="00000000">
            <w:pPr>
              <w:pStyle w:val="TableParagraph"/>
              <w:spacing w:before="36"/>
              <w:ind w:right="104"/>
              <w:jc w:val="right"/>
              <w:rPr>
                <w:rFonts w:ascii="Arial"/>
                <w:b/>
                <w:sz w:val="18"/>
              </w:rPr>
            </w:pPr>
            <w:r>
              <w:rPr>
                <w:rFonts w:ascii="Arial"/>
                <w:b/>
                <w:spacing w:val="-2"/>
                <w:sz w:val="18"/>
              </w:rPr>
              <w:t>28,26%</w:t>
            </w:r>
          </w:p>
        </w:tc>
      </w:tr>
      <w:tr w:rsidR="00AB5DB3" w14:paraId="1C885D79" w14:textId="77777777">
        <w:trPr>
          <w:trHeight w:val="277"/>
        </w:trPr>
        <w:tc>
          <w:tcPr>
            <w:tcW w:w="7269" w:type="dxa"/>
          </w:tcPr>
          <w:p w14:paraId="6E099511" w14:textId="77777777" w:rsidR="00AB5DB3" w:rsidRDefault="00000000">
            <w:pPr>
              <w:pStyle w:val="TableParagraph"/>
              <w:spacing w:before="36"/>
              <w:ind w:left="79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441" w:type="dxa"/>
          </w:tcPr>
          <w:p w14:paraId="00A8ADFB" w14:textId="77777777" w:rsidR="00AB5DB3" w:rsidRDefault="00AB5DB3">
            <w:pPr>
              <w:pStyle w:val="TableParagraph"/>
              <w:rPr>
                <w:sz w:val="18"/>
              </w:rPr>
            </w:pPr>
          </w:p>
        </w:tc>
        <w:tc>
          <w:tcPr>
            <w:tcW w:w="1325" w:type="dxa"/>
          </w:tcPr>
          <w:p w14:paraId="622732F3" w14:textId="77777777" w:rsidR="00AB5DB3" w:rsidRDefault="00000000">
            <w:pPr>
              <w:pStyle w:val="TableParagraph"/>
              <w:spacing w:before="36"/>
              <w:ind w:right="57"/>
              <w:jc w:val="right"/>
              <w:rPr>
                <w:rFonts w:ascii="Arial"/>
                <w:i/>
                <w:sz w:val="18"/>
              </w:rPr>
            </w:pPr>
            <w:r>
              <w:rPr>
                <w:rFonts w:ascii="Arial"/>
                <w:i/>
                <w:spacing w:val="-2"/>
                <w:sz w:val="18"/>
              </w:rPr>
              <w:t>2.584,76</w:t>
            </w:r>
          </w:p>
        </w:tc>
        <w:tc>
          <w:tcPr>
            <w:tcW w:w="842" w:type="dxa"/>
          </w:tcPr>
          <w:p w14:paraId="14DA7A09" w14:textId="77777777" w:rsidR="00AB5DB3" w:rsidRDefault="00AB5DB3">
            <w:pPr>
              <w:pStyle w:val="TableParagraph"/>
              <w:rPr>
                <w:sz w:val="18"/>
              </w:rPr>
            </w:pPr>
          </w:p>
        </w:tc>
      </w:tr>
      <w:tr w:rsidR="00AB5DB3" w14:paraId="03377E6C" w14:textId="77777777">
        <w:trPr>
          <w:trHeight w:val="277"/>
        </w:trPr>
        <w:tc>
          <w:tcPr>
            <w:tcW w:w="7269" w:type="dxa"/>
          </w:tcPr>
          <w:p w14:paraId="3676B942" w14:textId="77777777" w:rsidR="00AB5DB3" w:rsidRDefault="00000000">
            <w:pPr>
              <w:pStyle w:val="TableParagraph"/>
              <w:spacing w:before="28"/>
              <w:ind w:left="79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441" w:type="dxa"/>
          </w:tcPr>
          <w:p w14:paraId="03ADEBB4" w14:textId="77777777" w:rsidR="00AB5DB3" w:rsidRDefault="00AB5DB3">
            <w:pPr>
              <w:pStyle w:val="TableParagraph"/>
              <w:rPr>
                <w:sz w:val="18"/>
              </w:rPr>
            </w:pPr>
          </w:p>
        </w:tc>
        <w:tc>
          <w:tcPr>
            <w:tcW w:w="1325" w:type="dxa"/>
          </w:tcPr>
          <w:p w14:paraId="4237F9E2" w14:textId="77777777" w:rsidR="00AB5DB3" w:rsidRDefault="00000000">
            <w:pPr>
              <w:pStyle w:val="TableParagraph"/>
              <w:spacing w:before="28"/>
              <w:ind w:right="57"/>
              <w:jc w:val="right"/>
              <w:rPr>
                <w:rFonts w:ascii="Arial"/>
                <w:i/>
                <w:sz w:val="18"/>
              </w:rPr>
            </w:pPr>
            <w:r>
              <w:rPr>
                <w:rFonts w:ascii="Arial"/>
                <w:i/>
                <w:spacing w:val="-2"/>
                <w:sz w:val="18"/>
              </w:rPr>
              <w:t>415,00</w:t>
            </w:r>
          </w:p>
        </w:tc>
        <w:tc>
          <w:tcPr>
            <w:tcW w:w="842" w:type="dxa"/>
          </w:tcPr>
          <w:p w14:paraId="787A345B" w14:textId="77777777" w:rsidR="00AB5DB3" w:rsidRDefault="00AB5DB3">
            <w:pPr>
              <w:pStyle w:val="TableParagraph"/>
              <w:rPr>
                <w:sz w:val="18"/>
              </w:rPr>
            </w:pPr>
          </w:p>
        </w:tc>
      </w:tr>
      <w:tr w:rsidR="00AB5DB3" w14:paraId="70AD6E47" w14:textId="77777777">
        <w:trPr>
          <w:trHeight w:val="285"/>
        </w:trPr>
        <w:tc>
          <w:tcPr>
            <w:tcW w:w="7269" w:type="dxa"/>
          </w:tcPr>
          <w:p w14:paraId="02F9B65A"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441" w:type="dxa"/>
          </w:tcPr>
          <w:p w14:paraId="40D54841" w14:textId="77777777" w:rsidR="00AB5DB3" w:rsidRDefault="00AB5DB3">
            <w:pPr>
              <w:pStyle w:val="TableParagraph"/>
              <w:rPr>
                <w:sz w:val="18"/>
              </w:rPr>
            </w:pPr>
          </w:p>
        </w:tc>
        <w:tc>
          <w:tcPr>
            <w:tcW w:w="1325" w:type="dxa"/>
          </w:tcPr>
          <w:p w14:paraId="5141C0DF" w14:textId="77777777" w:rsidR="00AB5DB3" w:rsidRDefault="00000000">
            <w:pPr>
              <w:pStyle w:val="TableParagraph"/>
              <w:spacing w:before="36"/>
              <w:ind w:right="57"/>
              <w:jc w:val="right"/>
              <w:rPr>
                <w:rFonts w:ascii="Arial"/>
                <w:i/>
                <w:sz w:val="18"/>
              </w:rPr>
            </w:pPr>
            <w:r>
              <w:rPr>
                <w:rFonts w:ascii="Arial"/>
                <w:i/>
                <w:spacing w:val="-2"/>
                <w:sz w:val="18"/>
              </w:rPr>
              <w:t>872,87</w:t>
            </w:r>
          </w:p>
        </w:tc>
        <w:tc>
          <w:tcPr>
            <w:tcW w:w="842" w:type="dxa"/>
          </w:tcPr>
          <w:p w14:paraId="62910659" w14:textId="77777777" w:rsidR="00AB5DB3" w:rsidRDefault="00AB5DB3">
            <w:pPr>
              <w:pStyle w:val="TableParagraph"/>
              <w:rPr>
                <w:sz w:val="18"/>
              </w:rPr>
            </w:pPr>
          </w:p>
        </w:tc>
      </w:tr>
      <w:tr w:rsidR="00AB5DB3" w14:paraId="7E1AF4E6" w14:textId="77777777">
        <w:trPr>
          <w:trHeight w:val="285"/>
        </w:trPr>
        <w:tc>
          <w:tcPr>
            <w:tcW w:w="7269" w:type="dxa"/>
          </w:tcPr>
          <w:p w14:paraId="486C93DA" w14:textId="77777777" w:rsidR="00AB5DB3" w:rsidRDefault="00000000">
            <w:pPr>
              <w:pStyle w:val="TableParagraph"/>
              <w:spacing w:before="36"/>
              <w:ind w:left="79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441" w:type="dxa"/>
          </w:tcPr>
          <w:p w14:paraId="0870E7FE" w14:textId="77777777" w:rsidR="00AB5DB3" w:rsidRDefault="00AB5DB3">
            <w:pPr>
              <w:pStyle w:val="TableParagraph"/>
              <w:rPr>
                <w:sz w:val="18"/>
              </w:rPr>
            </w:pPr>
          </w:p>
        </w:tc>
        <w:tc>
          <w:tcPr>
            <w:tcW w:w="1325" w:type="dxa"/>
          </w:tcPr>
          <w:p w14:paraId="6E80ADEC" w14:textId="77777777" w:rsidR="00AB5DB3" w:rsidRDefault="00000000">
            <w:pPr>
              <w:pStyle w:val="TableParagraph"/>
              <w:spacing w:before="36"/>
              <w:ind w:right="57"/>
              <w:jc w:val="right"/>
              <w:rPr>
                <w:rFonts w:ascii="Arial"/>
                <w:i/>
                <w:sz w:val="18"/>
              </w:rPr>
            </w:pPr>
            <w:r>
              <w:rPr>
                <w:rFonts w:ascii="Arial"/>
                <w:i/>
                <w:spacing w:val="-2"/>
                <w:sz w:val="18"/>
              </w:rPr>
              <w:t>1.326,45</w:t>
            </w:r>
          </w:p>
        </w:tc>
        <w:tc>
          <w:tcPr>
            <w:tcW w:w="842" w:type="dxa"/>
          </w:tcPr>
          <w:p w14:paraId="599D2ED8" w14:textId="77777777" w:rsidR="00AB5DB3" w:rsidRDefault="00AB5DB3">
            <w:pPr>
              <w:pStyle w:val="TableParagraph"/>
              <w:rPr>
                <w:sz w:val="18"/>
              </w:rPr>
            </w:pPr>
          </w:p>
        </w:tc>
      </w:tr>
      <w:tr w:rsidR="00AB5DB3" w14:paraId="44078213" w14:textId="77777777">
        <w:trPr>
          <w:trHeight w:val="285"/>
        </w:trPr>
        <w:tc>
          <w:tcPr>
            <w:tcW w:w="7269" w:type="dxa"/>
          </w:tcPr>
          <w:p w14:paraId="6B3212FD"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441" w:type="dxa"/>
          </w:tcPr>
          <w:p w14:paraId="7B0F626D" w14:textId="77777777" w:rsidR="00AB5DB3" w:rsidRDefault="00000000">
            <w:pPr>
              <w:pStyle w:val="TableParagraph"/>
              <w:spacing w:before="36"/>
              <w:ind w:right="97"/>
              <w:jc w:val="right"/>
              <w:rPr>
                <w:rFonts w:ascii="Arial"/>
                <w:b/>
                <w:sz w:val="18"/>
              </w:rPr>
            </w:pPr>
            <w:r>
              <w:rPr>
                <w:rFonts w:ascii="Arial"/>
                <w:b/>
                <w:spacing w:val="-2"/>
                <w:sz w:val="18"/>
              </w:rPr>
              <w:t>293.480,00</w:t>
            </w:r>
          </w:p>
        </w:tc>
        <w:tc>
          <w:tcPr>
            <w:tcW w:w="1325" w:type="dxa"/>
          </w:tcPr>
          <w:p w14:paraId="183FECCE" w14:textId="77777777" w:rsidR="00AB5DB3" w:rsidRDefault="00000000">
            <w:pPr>
              <w:pStyle w:val="TableParagraph"/>
              <w:spacing w:before="36"/>
              <w:ind w:right="57"/>
              <w:jc w:val="right"/>
              <w:rPr>
                <w:rFonts w:ascii="Arial"/>
                <w:b/>
                <w:sz w:val="18"/>
              </w:rPr>
            </w:pPr>
            <w:r>
              <w:rPr>
                <w:rFonts w:ascii="Arial"/>
                <w:b/>
                <w:spacing w:val="-2"/>
                <w:sz w:val="18"/>
              </w:rPr>
              <w:t>141.525,03</w:t>
            </w:r>
          </w:p>
        </w:tc>
        <w:tc>
          <w:tcPr>
            <w:tcW w:w="842" w:type="dxa"/>
          </w:tcPr>
          <w:p w14:paraId="676C6264" w14:textId="77777777" w:rsidR="00AB5DB3" w:rsidRDefault="00000000">
            <w:pPr>
              <w:pStyle w:val="TableParagraph"/>
              <w:spacing w:before="36"/>
              <w:ind w:right="104"/>
              <w:jc w:val="right"/>
              <w:rPr>
                <w:rFonts w:ascii="Arial"/>
                <w:b/>
                <w:sz w:val="18"/>
              </w:rPr>
            </w:pPr>
            <w:r>
              <w:rPr>
                <w:rFonts w:ascii="Arial"/>
                <w:b/>
                <w:spacing w:val="-2"/>
                <w:sz w:val="18"/>
              </w:rPr>
              <w:t>48,22%</w:t>
            </w:r>
          </w:p>
        </w:tc>
      </w:tr>
      <w:tr w:rsidR="00AB5DB3" w14:paraId="0E50D775" w14:textId="77777777">
        <w:trPr>
          <w:trHeight w:val="243"/>
        </w:trPr>
        <w:tc>
          <w:tcPr>
            <w:tcW w:w="7269" w:type="dxa"/>
          </w:tcPr>
          <w:p w14:paraId="6F15F462" w14:textId="77777777" w:rsidR="00AB5DB3" w:rsidRDefault="00000000">
            <w:pPr>
              <w:pStyle w:val="TableParagraph"/>
              <w:spacing w:before="36" w:line="187" w:lineRule="exact"/>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384D3981" w14:textId="77777777" w:rsidR="00AB5DB3" w:rsidRDefault="00000000">
            <w:pPr>
              <w:pStyle w:val="TableParagraph"/>
              <w:spacing w:before="36" w:line="187" w:lineRule="exact"/>
              <w:ind w:right="97"/>
              <w:jc w:val="right"/>
              <w:rPr>
                <w:rFonts w:ascii="Arial"/>
                <w:b/>
                <w:sz w:val="18"/>
              </w:rPr>
            </w:pPr>
            <w:r>
              <w:rPr>
                <w:rFonts w:ascii="Arial"/>
                <w:b/>
                <w:spacing w:val="-2"/>
                <w:sz w:val="18"/>
              </w:rPr>
              <w:t>293.480,00</w:t>
            </w:r>
          </w:p>
        </w:tc>
        <w:tc>
          <w:tcPr>
            <w:tcW w:w="1325" w:type="dxa"/>
          </w:tcPr>
          <w:p w14:paraId="05A3E4E8" w14:textId="77777777" w:rsidR="00AB5DB3" w:rsidRDefault="00000000">
            <w:pPr>
              <w:pStyle w:val="TableParagraph"/>
              <w:spacing w:before="36" w:line="187" w:lineRule="exact"/>
              <w:ind w:right="57"/>
              <w:jc w:val="right"/>
              <w:rPr>
                <w:rFonts w:ascii="Arial"/>
                <w:b/>
                <w:sz w:val="18"/>
              </w:rPr>
            </w:pPr>
            <w:r>
              <w:rPr>
                <w:rFonts w:ascii="Arial"/>
                <w:b/>
                <w:spacing w:val="-2"/>
                <w:sz w:val="18"/>
              </w:rPr>
              <w:t>141.525,03</w:t>
            </w:r>
          </w:p>
        </w:tc>
        <w:tc>
          <w:tcPr>
            <w:tcW w:w="842" w:type="dxa"/>
          </w:tcPr>
          <w:p w14:paraId="7B913FFD" w14:textId="77777777" w:rsidR="00AB5DB3" w:rsidRDefault="00000000">
            <w:pPr>
              <w:pStyle w:val="TableParagraph"/>
              <w:spacing w:before="36" w:line="187" w:lineRule="exact"/>
              <w:ind w:right="104"/>
              <w:jc w:val="right"/>
              <w:rPr>
                <w:rFonts w:ascii="Arial"/>
                <w:b/>
                <w:sz w:val="18"/>
              </w:rPr>
            </w:pPr>
            <w:r>
              <w:rPr>
                <w:rFonts w:ascii="Arial"/>
                <w:b/>
                <w:spacing w:val="-2"/>
                <w:sz w:val="18"/>
              </w:rPr>
              <w:t>48,22%</w:t>
            </w:r>
          </w:p>
        </w:tc>
      </w:tr>
    </w:tbl>
    <w:p w14:paraId="4E66516F" w14:textId="77777777" w:rsidR="00AB5DB3" w:rsidRDefault="00AB5DB3">
      <w:pPr>
        <w:pStyle w:val="TableParagraph"/>
        <w:spacing w:line="187" w:lineRule="exact"/>
        <w:jc w:val="right"/>
        <w:rPr>
          <w:rFonts w:ascii="Arial"/>
          <w:b/>
          <w:sz w:val="18"/>
        </w:rPr>
        <w:sectPr w:rsidR="00AB5DB3">
          <w:type w:val="continuous"/>
          <w:pgSz w:w="11900" w:h="16840"/>
          <w:pgMar w:top="540" w:right="360" w:bottom="1251"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83BBA0E" w14:textId="77777777">
        <w:trPr>
          <w:trHeight w:val="555"/>
        </w:trPr>
        <w:tc>
          <w:tcPr>
            <w:tcW w:w="1125" w:type="dxa"/>
          </w:tcPr>
          <w:p w14:paraId="464EF66D"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5E508B0A"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52F2D77F"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9420D4F"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605784E"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AE4EB54"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5B24C8AF"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D33D33E"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65D7E54" w14:textId="77777777" w:rsidR="00AB5DB3" w:rsidRDefault="00AB5DB3">
      <w:pPr>
        <w:pStyle w:val="Tijeloteksta"/>
        <w:spacing w:before="2"/>
        <w:rPr>
          <w:rFonts w:ascii="Arial"/>
          <w:b/>
          <w:sz w:val="5"/>
        </w:rPr>
      </w:pPr>
    </w:p>
    <w:tbl>
      <w:tblPr>
        <w:tblStyle w:val="TableNormal"/>
        <w:tblW w:w="0" w:type="auto"/>
        <w:tblInd w:w="677" w:type="dxa"/>
        <w:tblLayout w:type="fixed"/>
        <w:tblLook w:val="01E0" w:firstRow="1" w:lastRow="1" w:firstColumn="1" w:lastColumn="1" w:noHBand="0" w:noVBand="0"/>
      </w:tblPr>
      <w:tblGrid>
        <w:gridCol w:w="6873"/>
        <w:gridCol w:w="1436"/>
        <w:gridCol w:w="1301"/>
        <w:gridCol w:w="754"/>
      </w:tblGrid>
      <w:tr w:rsidR="00AB5DB3" w14:paraId="727D10B8" w14:textId="77777777">
        <w:trPr>
          <w:trHeight w:val="243"/>
        </w:trPr>
        <w:tc>
          <w:tcPr>
            <w:tcW w:w="6873" w:type="dxa"/>
          </w:tcPr>
          <w:p w14:paraId="2BC45527" w14:textId="77777777" w:rsidR="00AB5DB3" w:rsidRDefault="00000000">
            <w:pPr>
              <w:pStyle w:val="TableParagraph"/>
              <w:spacing w:line="201" w:lineRule="exact"/>
              <w:ind w:left="33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436" w:type="dxa"/>
          </w:tcPr>
          <w:p w14:paraId="26037D94" w14:textId="77777777" w:rsidR="00AB5DB3" w:rsidRDefault="00AB5DB3">
            <w:pPr>
              <w:pStyle w:val="TableParagraph"/>
              <w:rPr>
                <w:sz w:val="16"/>
              </w:rPr>
            </w:pPr>
          </w:p>
        </w:tc>
        <w:tc>
          <w:tcPr>
            <w:tcW w:w="1301" w:type="dxa"/>
          </w:tcPr>
          <w:p w14:paraId="6EF56A62" w14:textId="77777777" w:rsidR="00AB5DB3" w:rsidRDefault="00000000">
            <w:pPr>
              <w:pStyle w:val="TableParagraph"/>
              <w:spacing w:line="201" w:lineRule="exact"/>
              <w:ind w:right="92"/>
              <w:jc w:val="right"/>
              <w:rPr>
                <w:rFonts w:ascii="Arial"/>
                <w:i/>
                <w:sz w:val="18"/>
              </w:rPr>
            </w:pPr>
            <w:r>
              <w:rPr>
                <w:rFonts w:ascii="Arial"/>
                <w:i/>
                <w:spacing w:val="-2"/>
                <w:sz w:val="18"/>
              </w:rPr>
              <w:t>1.245,39</w:t>
            </w:r>
          </w:p>
        </w:tc>
        <w:tc>
          <w:tcPr>
            <w:tcW w:w="754" w:type="dxa"/>
            <w:vMerge w:val="restart"/>
          </w:tcPr>
          <w:p w14:paraId="57FF26B7" w14:textId="77777777" w:rsidR="00AB5DB3" w:rsidRDefault="00AB5DB3">
            <w:pPr>
              <w:pStyle w:val="TableParagraph"/>
              <w:rPr>
                <w:sz w:val="18"/>
              </w:rPr>
            </w:pPr>
          </w:p>
        </w:tc>
      </w:tr>
      <w:tr w:rsidR="00AB5DB3" w14:paraId="4B3C11D1" w14:textId="77777777">
        <w:trPr>
          <w:trHeight w:val="277"/>
        </w:trPr>
        <w:tc>
          <w:tcPr>
            <w:tcW w:w="6873" w:type="dxa"/>
          </w:tcPr>
          <w:p w14:paraId="42F765AB" w14:textId="77777777" w:rsidR="00AB5DB3" w:rsidRDefault="00000000">
            <w:pPr>
              <w:pStyle w:val="TableParagraph"/>
              <w:spacing w:before="36"/>
              <w:ind w:left="335"/>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1436" w:type="dxa"/>
          </w:tcPr>
          <w:p w14:paraId="280430A8" w14:textId="77777777" w:rsidR="00AB5DB3" w:rsidRDefault="00AB5DB3">
            <w:pPr>
              <w:pStyle w:val="TableParagraph"/>
              <w:rPr>
                <w:sz w:val="18"/>
              </w:rPr>
            </w:pPr>
          </w:p>
        </w:tc>
        <w:tc>
          <w:tcPr>
            <w:tcW w:w="1301" w:type="dxa"/>
          </w:tcPr>
          <w:p w14:paraId="43CB6736" w14:textId="77777777" w:rsidR="00AB5DB3" w:rsidRDefault="00000000">
            <w:pPr>
              <w:pStyle w:val="TableParagraph"/>
              <w:spacing w:before="36"/>
              <w:ind w:right="92"/>
              <w:jc w:val="right"/>
              <w:rPr>
                <w:rFonts w:ascii="Arial"/>
                <w:i/>
                <w:sz w:val="18"/>
              </w:rPr>
            </w:pPr>
            <w:r>
              <w:rPr>
                <w:rFonts w:ascii="Arial"/>
                <w:i/>
                <w:spacing w:val="-2"/>
                <w:sz w:val="18"/>
              </w:rPr>
              <w:t>1.578,96</w:t>
            </w:r>
          </w:p>
        </w:tc>
        <w:tc>
          <w:tcPr>
            <w:tcW w:w="754" w:type="dxa"/>
            <w:vMerge/>
            <w:tcBorders>
              <w:top w:val="nil"/>
            </w:tcBorders>
          </w:tcPr>
          <w:p w14:paraId="6D4355B6" w14:textId="77777777" w:rsidR="00AB5DB3" w:rsidRDefault="00AB5DB3">
            <w:pPr>
              <w:rPr>
                <w:sz w:val="2"/>
                <w:szCs w:val="2"/>
              </w:rPr>
            </w:pPr>
          </w:p>
        </w:tc>
      </w:tr>
      <w:tr w:rsidR="00AB5DB3" w14:paraId="120391C6" w14:textId="77777777">
        <w:trPr>
          <w:trHeight w:val="277"/>
        </w:trPr>
        <w:tc>
          <w:tcPr>
            <w:tcW w:w="6873" w:type="dxa"/>
          </w:tcPr>
          <w:p w14:paraId="5A844B93" w14:textId="77777777" w:rsidR="00AB5DB3" w:rsidRDefault="00000000">
            <w:pPr>
              <w:pStyle w:val="TableParagraph"/>
              <w:spacing w:before="28"/>
              <w:ind w:left="33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36" w:type="dxa"/>
          </w:tcPr>
          <w:p w14:paraId="20543FA3" w14:textId="77777777" w:rsidR="00AB5DB3" w:rsidRDefault="00AB5DB3">
            <w:pPr>
              <w:pStyle w:val="TableParagraph"/>
              <w:rPr>
                <w:sz w:val="18"/>
              </w:rPr>
            </w:pPr>
          </w:p>
        </w:tc>
        <w:tc>
          <w:tcPr>
            <w:tcW w:w="1301" w:type="dxa"/>
          </w:tcPr>
          <w:p w14:paraId="5B1A2602" w14:textId="77777777" w:rsidR="00AB5DB3" w:rsidRDefault="00000000">
            <w:pPr>
              <w:pStyle w:val="TableParagraph"/>
              <w:spacing w:before="28"/>
              <w:ind w:right="92"/>
              <w:jc w:val="right"/>
              <w:rPr>
                <w:rFonts w:ascii="Arial"/>
                <w:i/>
                <w:sz w:val="18"/>
              </w:rPr>
            </w:pPr>
            <w:r>
              <w:rPr>
                <w:rFonts w:ascii="Arial"/>
                <w:i/>
                <w:spacing w:val="-2"/>
                <w:sz w:val="18"/>
              </w:rPr>
              <w:t>7.135,26</w:t>
            </w:r>
          </w:p>
        </w:tc>
        <w:tc>
          <w:tcPr>
            <w:tcW w:w="754" w:type="dxa"/>
            <w:vMerge/>
            <w:tcBorders>
              <w:top w:val="nil"/>
            </w:tcBorders>
          </w:tcPr>
          <w:p w14:paraId="1530F3BF" w14:textId="77777777" w:rsidR="00AB5DB3" w:rsidRDefault="00AB5DB3">
            <w:pPr>
              <w:rPr>
                <w:sz w:val="2"/>
                <w:szCs w:val="2"/>
              </w:rPr>
            </w:pPr>
          </w:p>
        </w:tc>
      </w:tr>
      <w:tr w:rsidR="00AB5DB3" w14:paraId="55C178B5" w14:textId="77777777">
        <w:trPr>
          <w:trHeight w:val="285"/>
        </w:trPr>
        <w:tc>
          <w:tcPr>
            <w:tcW w:w="6873" w:type="dxa"/>
          </w:tcPr>
          <w:p w14:paraId="2DFC12ED" w14:textId="77777777" w:rsidR="00AB5DB3" w:rsidRDefault="00000000">
            <w:pPr>
              <w:pStyle w:val="TableParagraph"/>
              <w:spacing w:before="36"/>
              <w:ind w:left="33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436" w:type="dxa"/>
          </w:tcPr>
          <w:p w14:paraId="3A6ED834" w14:textId="77777777" w:rsidR="00AB5DB3" w:rsidRDefault="00AB5DB3">
            <w:pPr>
              <w:pStyle w:val="TableParagraph"/>
              <w:rPr>
                <w:sz w:val="18"/>
              </w:rPr>
            </w:pPr>
          </w:p>
        </w:tc>
        <w:tc>
          <w:tcPr>
            <w:tcW w:w="1301" w:type="dxa"/>
          </w:tcPr>
          <w:p w14:paraId="49690F04" w14:textId="77777777" w:rsidR="00AB5DB3" w:rsidRDefault="00000000">
            <w:pPr>
              <w:pStyle w:val="TableParagraph"/>
              <w:spacing w:before="36"/>
              <w:ind w:right="92"/>
              <w:jc w:val="right"/>
              <w:rPr>
                <w:rFonts w:ascii="Arial"/>
                <w:i/>
                <w:sz w:val="18"/>
              </w:rPr>
            </w:pPr>
            <w:r>
              <w:rPr>
                <w:rFonts w:ascii="Arial"/>
                <w:i/>
                <w:spacing w:val="-2"/>
                <w:sz w:val="18"/>
              </w:rPr>
              <w:t>596,40</w:t>
            </w:r>
          </w:p>
        </w:tc>
        <w:tc>
          <w:tcPr>
            <w:tcW w:w="754" w:type="dxa"/>
            <w:vMerge/>
            <w:tcBorders>
              <w:top w:val="nil"/>
            </w:tcBorders>
          </w:tcPr>
          <w:p w14:paraId="5E71FB45" w14:textId="77777777" w:rsidR="00AB5DB3" w:rsidRDefault="00AB5DB3">
            <w:pPr>
              <w:rPr>
                <w:sz w:val="2"/>
                <w:szCs w:val="2"/>
              </w:rPr>
            </w:pPr>
          </w:p>
        </w:tc>
      </w:tr>
      <w:tr w:rsidR="00AB5DB3" w14:paraId="77B8A0D1" w14:textId="77777777">
        <w:trPr>
          <w:trHeight w:val="285"/>
        </w:trPr>
        <w:tc>
          <w:tcPr>
            <w:tcW w:w="6873" w:type="dxa"/>
          </w:tcPr>
          <w:p w14:paraId="7A408E25" w14:textId="77777777" w:rsidR="00AB5DB3" w:rsidRDefault="00000000">
            <w:pPr>
              <w:pStyle w:val="TableParagraph"/>
              <w:spacing w:before="36"/>
              <w:ind w:left="33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436" w:type="dxa"/>
          </w:tcPr>
          <w:p w14:paraId="199A0BD8" w14:textId="77777777" w:rsidR="00AB5DB3" w:rsidRDefault="00AB5DB3">
            <w:pPr>
              <w:pStyle w:val="TableParagraph"/>
              <w:rPr>
                <w:sz w:val="18"/>
              </w:rPr>
            </w:pPr>
          </w:p>
        </w:tc>
        <w:tc>
          <w:tcPr>
            <w:tcW w:w="1301" w:type="dxa"/>
          </w:tcPr>
          <w:p w14:paraId="45C50E3F" w14:textId="77777777" w:rsidR="00AB5DB3" w:rsidRDefault="00000000">
            <w:pPr>
              <w:pStyle w:val="TableParagraph"/>
              <w:spacing w:before="36"/>
              <w:ind w:right="92"/>
              <w:jc w:val="right"/>
              <w:rPr>
                <w:rFonts w:ascii="Arial"/>
                <w:i/>
                <w:sz w:val="18"/>
              </w:rPr>
            </w:pPr>
            <w:r>
              <w:rPr>
                <w:rFonts w:ascii="Arial"/>
                <w:i/>
                <w:spacing w:val="-2"/>
                <w:sz w:val="18"/>
              </w:rPr>
              <w:t>130.969,02</w:t>
            </w:r>
          </w:p>
        </w:tc>
        <w:tc>
          <w:tcPr>
            <w:tcW w:w="754" w:type="dxa"/>
            <w:vMerge/>
            <w:tcBorders>
              <w:top w:val="nil"/>
            </w:tcBorders>
          </w:tcPr>
          <w:p w14:paraId="33C06A3E" w14:textId="77777777" w:rsidR="00AB5DB3" w:rsidRDefault="00AB5DB3">
            <w:pPr>
              <w:rPr>
                <w:sz w:val="2"/>
                <w:szCs w:val="2"/>
              </w:rPr>
            </w:pPr>
          </w:p>
        </w:tc>
      </w:tr>
      <w:tr w:rsidR="00AB5DB3" w14:paraId="11D8BA64" w14:textId="77777777">
        <w:trPr>
          <w:trHeight w:val="285"/>
        </w:trPr>
        <w:tc>
          <w:tcPr>
            <w:tcW w:w="6873" w:type="dxa"/>
          </w:tcPr>
          <w:p w14:paraId="00FE5908" w14:textId="77777777" w:rsidR="00AB5DB3" w:rsidRDefault="00000000">
            <w:pPr>
              <w:pStyle w:val="TableParagraph"/>
              <w:spacing w:before="36"/>
              <w:ind w:left="5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436" w:type="dxa"/>
          </w:tcPr>
          <w:p w14:paraId="38AA38FC" w14:textId="77777777" w:rsidR="00AB5DB3" w:rsidRDefault="00000000">
            <w:pPr>
              <w:pStyle w:val="TableParagraph"/>
              <w:spacing w:before="36"/>
              <w:ind w:right="156"/>
              <w:jc w:val="right"/>
              <w:rPr>
                <w:rFonts w:ascii="Arial"/>
                <w:b/>
                <w:sz w:val="18"/>
              </w:rPr>
            </w:pPr>
            <w:r>
              <w:rPr>
                <w:rFonts w:ascii="Arial"/>
                <w:b/>
                <w:spacing w:val="-2"/>
                <w:sz w:val="18"/>
              </w:rPr>
              <w:t>15.462.973,00</w:t>
            </w:r>
          </w:p>
        </w:tc>
        <w:tc>
          <w:tcPr>
            <w:tcW w:w="1301" w:type="dxa"/>
          </w:tcPr>
          <w:p w14:paraId="7558F469" w14:textId="77777777" w:rsidR="00AB5DB3" w:rsidRDefault="00000000">
            <w:pPr>
              <w:pStyle w:val="TableParagraph"/>
              <w:spacing w:before="36"/>
              <w:ind w:right="92"/>
              <w:jc w:val="right"/>
              <w:rPr>
                <w:rFonts w:ascii="Arial"/>
                <w:b/>
                <w:sz w:val="18"/>
              </w:rPr>
            </w:pPr>
            <w:r>
              <w:rPr>
                <w:rFonts w:ascii="Arial"/>
                <w:b/>
                <w:spacing w:val="-2"/>
                <w:sz w:val="18"/>
              </w:rPr>
              <w:t>7.419.131,49</w:t>
            </w:r>
          </w:p>
        </w:tc>
        <w:tc>
          <w:tcPr>
            <w:tcW w:w="754" w:type="dxa"/>
          </w:tcPr>
          <w:p w14:paraId="70A555C8" w14:textId="77777777" w:rsidR="00AB5DB3" w:rsidRDefault="00000000">
            <w:pPr>
              <w:pStyle w:val="TableParagraph"/>
              <w:spacing w:before="36"/>
              <w:ind w:left="36"/>
              <w:jc w:val="center"/>
              <w:rPr>
                <w:rFonts w:ascii="Arial"/>
                <w:b/>
                <w:sz w:val="18"/>
              </w:rPr>
            </w:pPr>
            <w:r>
              <w:rPr>
                <w:rFonts w:ascii="Arial"/>
                <w:b/>
                <w:spacing w:val="-2"/>
                <w:sz w:val="18"/>
              </w:rPr>
              <w:t>47,98%</w:t>
            </w:r>
          </w:p>
        </w:tc>
      </w:tr>
      <w:tr w:rsidR="00AB5DB3" w14:paraId="517E4857" w14:textId="77777777">
        <w:trPr>
          <w:trHeight w:val="285"/>
        </w:trPr>
        <w:tc>
          <w:tcPr>
            <w:tcW w:w="6873" w:type="dxa"/>
          </w:tcPr>
          <w:p w14:paraId="427354FC" w14:textId="77777777" w:rsidR="00AB5DB3" w:rsidRDefault="00000000">
            <w:pPr>
              <w:pStyle w:val="TableParagraph"/>
              <w:spacing w:before="36"/>
              <w:ind w:left="21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436" w:type="dxa"/>
          </w:tcPr>
          <w:p w14:paraId="5D902C66" w14:textId="77777777" w:rsidR="00AB5DB3" w:rsidRDefault="00000000">
            <w:pPr>
              <w:pStyle w:val="TableParagraph"/>
              <w:spacing w:before="36"/>
              <w:ind w:right="156"/>
              <w:jc w:val="right"/>
              <w:rPr>
                <w:rFonts w:ascii="Arial"/>
                <w:b/>
                <w:sz w:val="18"/>
              </w:rPr>
            </w:pPr>
            <w:r>
              <w:rPr>
                <w:rFonts w:ascii="Arial"/>
                <w:b/>
                <w:spacing w:val="-2"/>
                <w:sz w:val="18"/>
              </w:rPr>
              <w:t>14.341.426,00</w:t>
            </w:r>
          </w:p>
        </w:tc>
        <w:tc>
          <w:tcPr>
            <w:tcW w:w="1301" w:type="dxa"/>
          </w:tcPr>
          <w:p w14:paraId="7F04319F" w14:textId="77777777" w:rsidR="00AB5DB3" w:rsidRDefault="00000000">
            <w:pPr>
              <w:pStyle w:val="TableParagraph"/>
              <w:spacing w:before="36"/>
              <w:ind w:right="92"/>
              <w:jc w:val="right"/>
              <w:rPr>
                <w:rFonts w:ascii="Arial"/>
                <w:b/>
                <w:sz w:val="18"/>
              </w:rPr>
            </w:pPr>
            <w:r>
              <w:rPr>
                <w:rFonts w:ascii="Arial"/>
                <w:b/>
                <w:spacing w:val="-2"/>
                <w:sz w:val="18"/>
              </w:rPr>
              <w:t>6.804.576,07</w:t>
            </w:r>
          </w:p>
        </w:tc>
        <w:tc>
          <w:tcPr>
            <w:tcW w:w="754" w:type="dxa"/>
          </w:tcPr>
          <w:p w14:paraId="5EF0A888" w14:textId="77777777" w:rsidR="00AB5DB3" w:rsidRDefault="00000000">
            <w:pPr>
              <w:pStyle w:val="TableParagraph"/>
              <w:spacing w:before="36"/>
              <w:ind w:left="36"/>
              <w:jc w:val="center"/>
              <w:rPr>
                <w:rFonts w:ascii="Arial"/>
                <w:b/>
                <w:sz w:val="18"/>
              </w:rPr>
            </w:pPr>
            <w:r>
              <w:rPr>
                <w:rFonts w:ascii="Arial"/>
                <w:b/>
                <w:spacing w:val="-2"/>
                <w:sz w:val="18"/>
              </w:rPr>
              <w:t>47,45%</w:t>
            </w:r>
          </w:p>
        </w:tc>
      </w:tr>
      <w:tr w:rsidR="00AB5DB3" w14:paraId="65E4A9DB" w14:textId="77777777">
        <w:trPr>
          <w:trHeight w:val="285"/>
        </w:trPr>
        <w:tc>
          <w:tcPr>
            <w:tcW w:w="6873" w:type="dxa"/>
          </w:tcPr>
          <w:p w14:paraId="74AA10C3" w14:textId="77777777" w:rsidR="00AB5DB3" w:rsidRDefault="00000000">
            <w:pPr>
              <w:pStyle w:val="TableParagraph"/>
              <w:spacing w:before="36"/>
              <w:ind w:left="33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436" w:type="dxa"/>
          </w:tcPr>
          <w:p w14:paraId="3B51FCE8" w14:textId="77777777" w:rsidR="00AB5DB3" w:rsidRDefault="00AB5DB3">
            <w:pPr>
              <w:pStyle w:val="TableParagraph"/>
              <w:rPr>
                <w:sz w:val="18"/>
              </w:rPr>
            </w:pPr>
          </w:p>
        </w:tc>
        <w:tc>
          <w:tcPr>
            <w:tcW w:w="1301" w:type="dxa"/>
          </w:tcPr>
          <w:p w14:paraId="536011B1" w14:textId="77777777" w:rsidR="00AB5DB3" w:rsidRDefault="00000000">
            <w:pPr>
              <w:pStyle w:val="TableParagraph"/>
              <w:spacing w:before="36"/>
              <w:ind w:right="92"/>
              <w:jc w:val="right"/>
              <w:rPr>
                <w:rFonts w:ascii="Arial"/>
                <w:i/>
                <w:sz w:val="18"/>
              </w:rPr>
            </w:pPr>
            <w:r>
              <w:rPr>
                <w:rFonts w:ascii="Arial"/>
                <w:i/>
                <w:spacing w:val="-2"/>
                <w:sz w:val="18"/>
              </w:rPr>
              <w:t>5.654.771,99</w:t>
            </w:r>
          </w:p>
        </w:tc>
        <w:tc>
          <w:tcPr>
            <w:tcW w:w="754" w:type="dxa"/>
          </w:tcPr>
          <w:p w14:paraId="2793A318" w14:textId="77777777" w:rsidR="00AB5DB3" w:rsidRDefault="00AB5DB3">
            <w:pPr>
              <w:pStyle w:val="TableParagraph"/>
              <w:rPr>
                <w:sz w:val="18"/>
              </w:rPr>
            </w:pPr>
          </w:p>
        </w:tc>
      </w:tr>
      <w:tr w:rsidR="00AB5DB3" w14:paraId="4E5CFE17" w14:textId="77777777">
        <w:trPr>
          <w:trHeight w:val="285"/>
        </w:trPr>
        <w:tc>
          <w:tcPr>
            <w:tcW w:w="6873" w:type="dxa"/>
          </w:tcPr>
          <w:p w14:paraId="1055241B" w14:textId="77777777" w:rsidR="00AB5DB3" w:rsidRDefault="00000000">
            <w:pPr>
              <w:pStyle w:val="TableParagraph"/>
              <w:spacing w:before="36"/>
              <w:ind w:left="33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436" w:type="dxa"/>
          </w:tcPr>
          <w:p w14:paraId="2D56E8B7" w14:textId="77777777" w:rsidR="00AB5DB3" w:rsidRDefault="00AB5DB3">
            <w:pPr>
              <w:pStyle w:val="TableParagraph"/>
              <w:rPr>
                <w:sz w:val="18"/>
              </w:rPr>
            </w:pPr>
          </w:p>
        </w:tc>
        <w:tc>
          <w:tcPr>
            <w:tcW w:w="1301" w:type="dxa"/>
          </w:tcPr>
          <w:p w14:paraId="7A2A8433" w14:textId="77777777" w:rsidR="00AB5DB3" w:rsidRDefault="00000000">
            <w:pPr>
              <w:pStyle w:val="TableParagraph"/>
              <w:spacing w:before="36"/>
              <w:ind w:right="92"/>
              <w:jc w:val="right"/>
              <w:rPr>
                <w:rFonts w:ascii="Arial"/>
                <w:i/>
                <w:sz w:val="18"/>
              </w:rPr>
            </w:pPr>
            <w:r>
              <w:rPr>
                <w:rFonts w:ascii="Arial"/>
                <w:i/>
                <w:spacing w:val="-2"/>
                <w:sz w:val="18"/>
              </w:rPr>
              <w:t>216.681,55</w:t>
            </w:r>
          </w:p>
        </w:tc>
        <w:tc>
          <w:tcPr>
            <w:tcW w:w="754" w:type="dxa"/>
          </w:tcPr>
          <w:p w14:paraId="4C1EA2EB" w14:textId="77777777" w:rsidR="00AB5DB3" w:rsidRDefault="00AB5DB3">
            <w:pPr>
              <w:pStyle w:val="TableParagraph"/>
              <w:rPr>
                <w:sz w:val="18"/>
              </w:rPr>
            </w:pPr>
          </w:p>
        </w:tc>
      </w:tr>
      <w:tr w:rsidR="00AB5DB3" w14:paraId="7F7B3A6B" w14:textId="77777777">
        <w:trPr>
          <w:trHeight w:val="285"/>
        </w:trPr>
        <w:tc>
          <w:tcPr>
            <w:tcW w:w="6873" w:type="dxa"/>
          </w:tcPr>
          <w:p w14:paraId="608CA7B2" w14:textId="77777777" w:rsidR="00AB5DB3" w:rsidRDefault="00000000">
            <w:pPr>
              <w:pStyle w:val="TableParagraph"/>
              <w:spacing w:before="36"/>
              <w:ind w:left="33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436" w:type="dxa"/>
          </w:tcPr>
          <w:p w14:paraId="0F0A54B9" w14:textId="77777777" w:rsidR="00AB5DB3" w:rsidRDefault="00AB5DB3">
            <w:pPr>
              <w:pStyle w:val="TableParagraph"/>
              <w:rPr>
                <w:sz w:val="18"/>
              </w:rPr>
            </w:pPr>
          </w:p>
        </w:tc>
        <w:tc>
          <w:tcPr>
            <w:tcW w:w="1301" w:type="dxa"/>
          </w:tcPr>
          <w:p w14:paraId="1A60F6C1" w14:textId="77777777" w:rsidR="00AB5DB3" w:rsidRDefault="00000000">
            <w:pPr>
              <w:pStyle w:val="TableParagraph"/>
              <w:spacing w:before="36"/>
              <w:ind w:right="92"/>
              <w:jc w:val="right"/>
              <w:rPr>
                <w:rFonts w:ascii="Arial"/>
                <w:i/>
                <w:sz w:val="18"/>
              </w:rPr>
            </w:pPr>
            <w:r>
              <w:rPr>
                <w:rFonts w:ascii="Arial"/>
                <w:i/>
                <w:spacing w:val="-2"/>
                <w:sz w:val="18"/>
              </w:rPr>
              <w:t>933.109,53</w:t>
            </w:r>
          </w:p>
        </w:tc>
        <w:tc>
          <w:tcPr>
            <w:tcW w:w="754" w:type="dxa"/>
          </w:tcPr>
          <w:p w14:paraId="14E710C6" w14:textId="77777777" w:rsidR="00AB5DB3" w:rsidRDefault="00AB5DB3">
            <w:pPr>
              <w:pStyle w:val="TableParagraph"/>
              <w:rPr>
                <w:sz w:val="18"/>
              </w:rPr>
            </w:pPr>
          </w:p>
        </w:tc>
      </w:tr>
      <w:tr w:rsidR="00AB5DB3" w14:paraId="0FEBF3BD" w14:textId="77777777">
        <w:trPr>
          <w:trHeight w:val="285"/>
        </w:trPr>
        <w:tc>
          <w:tcPr>
            <w:tcW w:w="6873" w:type="dxa"/>
          </w:tcPr>
          <w:p w14:paraId="357D0771" w14:textId="77777777" w:rsidR="00AB5DB3" w:rsidRDefault="00000000">
            <w:pPr>
              <w:pStyle w:val="TableParagraph"/>
              <w:spacing w:before="36"/>
              <w:ind w:left="335"/>
              <w:rPr>
                <w:rFonts w:ascii="Arial" w:hAnsi="Arial"/>
                <w:i/>
                <w:sz w:val="18"/>
              </w:rPr>
            </w:pPr>
            <w:r>
              <w:rPr>
                <w:rFonts w:ascii="Arial" w:hAnsi="Arial"/>
                <w:i/>
                <w:sz w:val="18"/>
              </w:rPr>
              <w:t>3133</w:t>
            </w:r>
            <w:r>
              <w:rPr>
                <w:rFonts w:ascii="Arial" w:hAnsi="Arial"/>
                <w:i/>
                <w:spacing w:val="-1"/>
                <w:sz w:val="18"/>
              </w:rPr>
              <w:t xml:space="preserve"> </w:t>
            </w:r>
            <w:r>
              <w:rPr>
                <w:rFonts w:ascii="Arial" w:hAnsi="Arial"/>
                <w:i/>
                <w:sz w:val="18"/>
              </w:rPr>
              <w:t>Doprinosi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obvezno</w:t>
            </w:r>
            <w:r>
              <w:rPr>
                <w:rFonts w:ascii="Arial" w:hAnsi="Arial"/>
                <w:i/>
                <w:spacing w:val="-1"/>
                <w:sz w:val="18"/>
              </w:rPr>
              <w:t xml:space="preserve"> </w:t>
            </w:r>
            <w:r>
              <w:rPr>
                <w:rFonts w:ascii="Arial" w:hAnsi="Arial"/>
                <w:i/>
                <w:sz w:val="18"/>
              </w:rPr>
              <w:t>osiguranje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z w:val="18"/>
              </w:rPr>
              <w:t>slučaju</w:t>
            </w:r>
            <w:r>
              <w:rPr>
                <w:rFonts w:ascii="Arial" w:hAnsi="Arial"/>
                <w:i/>
                <w:spacing w:val="-1"/>
                <w:sz w:val="18"/>
              </w:rPr>
              <w:t xml:space="preserve"> </w:t>
            </w:r>
            <w:r>
              <w:rPr>
                <w:rFonts w:ascii="Arial" w:hAnsi="Arial"/>
                <w:i/>
                <w:spacing w:val="-2"/>
                <w:sz w:val="18"/>
              </w:rPr>
              <w:t>nezaposlenosti</w:t>
            </w:r>
          </w:p>
        </w:tc>
        <w:tc>
          <w:tcPr>
            <w:tcW w:w="1436" w:type="dxa"/>
          </w:tcPr>
          <w:p w14:paraId="18935B89" w14:textId="77777777" w:rsidR="00AB5DB3" w:rsidRDefault="00AB5DB3">
            <w:pPr>
              <w:pStyle w:val="TableParagraph"/>
              <w:rPr>
                <w:sz w:val="18"/>
              </w:rPr>
            </w:pPr>
          </w:p>
        </w:tc>
        <w:tc>
          <w:tcPr>
            <w:tcW w:w="1301" w:type="dxa"/>
          </w:tcPr>
          <w:p w14:paraId="682B564E" w14:textId="77777777" w:rsidR="00AB5DB3" w:rsidRDefault="00000000">
            <w:pPr>
              <w:pStyle w:val="TableParagraph"/>
              <w:spacing w:before="36"/>
              <w:ind w:right="92"/>
              <w:jc w:val="right"/>
              <w:rPr>
                <w:rFonts w:ascii="Arial"/>
                <w:i/>
                <w:sz w:val="18"/>
              </w:rPr>
            </w:pPr>
            <w:r>
              <w:rPr>
                <w:rFonts w:ascii="Arial"/>
                <w:i/>
                <w:spacing w:val="-2"/>
                <w:sz w:val="18"/>
              </w:rPr>
              <w:t>13,00</w:t>
            </w:r>
          </w:p>
        </w:tc>
        <w:tc>
          <w:tcPr>
            <w:tcW w:w="754" w:type="dxa"/>
          </w:tcPr>
          <w:p w14:paraId="619AEFBC" w14:textId="77777777" w:rsidR="00AB5DB3" w:rsidRDefault="00AB5DB3">
            <w:pPr>
              <w:pStyle w:val="TableParagraph"/>
              <w:rPr>
                <w:sz w:val="18"/>
              </w:rPr>
            </w:pPr>
          </w:p>
        </w:tc>
      </w:tr>
      <w:tr w:rsidR="00AB5DB3" w14:paraId="2CC27632" w14:textId="77777777">
        <w:trPr>
          <w:trHeight w:val="277"/>
        </w:trPr>
        <w:tc>
          <w:tcPr>
            <w:tcW w:w="6873" w:type="dxa"/>
          </w:tcPr>
          <w:p w14:paraId="69F25779" w14:textId="77777777" w:rsidR="00AB5DB3" w:rsidRDefault="00000000">
            <w:pPr>
              <w:pStyle w:val="TableParagraph"/>
              <w:spacing w:before="36"/>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36" w:type="dxa"/>
          </w:tcPr>
          <w:p w14:paraId="1112B78B" w14:textId="77777777" w:rsidR="00AB5DB3" w:rsidRDefault="00000000">
            <w:pPr>
              <w:pStyle w:val="TableParagraph"/>
              <w:spacing w:before="36"/>
              <w:ind w:right="156"/>
              <w:jc w:val="right"/>
              <w:rPr>
                <w:rFonts w:ascii="Arial"/>
                <w:b/>
                <w:sz w:val="18"/>
              </w:rPr>
            </w:pPr>
            <w:r>
              <w:rPr>
                <w:rFonts w:ascii="Arial"/>
                <w:b/>
                <w:spacing w:val="-2"/>
                <w:sz w:val="18"/>
              </w:rPr>
              <w:t>1.047.638,00</w:t>
            </w:r>
          </w:p>
        </w:tc>
        <w:tc>
          <w:tcPr>
            <w:tcW w:w="1301" w:type="dxa"/>
          </w:tcPr>
          <w:p w14:paraId="16180945" w14:textId="77777777" w:rsidR="00AB5DB3" w:rsidRDefault="00000000">
            <w:pPr>
              <w:pStyle w:val="TableParagraph"/>
              <w:spacing w:before="36"/>
              <w:ind w:right="92"/>
              <w:jc w:val="right"/>
              <w:rPr>
                <w:rFonts w:ascii="Arial"/>
                <w:b/>
                <w:sz w:val="18"/>
              </w:rPr>
            </w:pPr>
            <w:r>
              <w:rPr>
                <w:rFonts w:ascii="Arial"/>
                <w:b/>
                <w:spacing w:val="-2"/>
                <w:sz w:val="18"/>
              </w:rPr>
              <w:t>594.890,45</w:t>
            </w:r>
          </w:p>
        </w:tc>
        <w:tc>
          <w:tcPr>
            <w:tcW w:w="754" w:type="dxa"/>
          </w:tcPr>
          <w:p w14:paraId="33285144" w14:textId="77777777" w:rsidR="00AB5DB3" w:rsidRDefault="00000000">
            <w:pPr>
              <w:pStyle w:val="TableParagraph"/>
              <w:spacing w:before="36"/>
              <w:ind w:left="36"/>
              <w:jc w:val="center"/>
              <w:rPr>
                <w:rFonts w:ascii="Arial"/>
                <w:b/>
                <w:sz w:val="18"/>
              </w:rPr>
            </w:pPr>
            <w:r>
              <w:rPr>
                <w:rFonts w:ascii="Arial"/>
                <w:b/>
                <w:spacing w:val="-2"/>
                <w:sz w:val="18"/>
              </w:rPr>
              <w:t>56,78%</w:t>
            </w:r>
          </w:p>
        </w:tc>
      </w:tr>
      <w:tr w:rsidR="00AB5DB3" w14:paraId="11780073" w14:textId="77777777">
        <w:trPr>
          <w:trHeight w:val="277"/>
        </w:trPr>
        <w:tc>
          <w:tcPr>
            <w:tcW w:w="6873" w:type="dxa"/>
          </w:tcPr>
          <w:p w14:paraId="3B3D237F" w14:textId="77777777" w:rsidR="00AB5DB3" w:rsidRDefault="00000000">
            <w:pPr>
              <w:pStyle w:val="TableParagraph"/>
              <w:spacing w:before="28"/>
              <w:ind w:left="33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436" w:type="dxa"/>
          </w:tcPr>
          <w:p w14:paraId="338795FB" w14:textId="77777777" w:rsidR="00AB5DB3" w:rsidRDefault="00AB5DB3">
            <w:pPr>
              <w:pStyle w:val="TableParagraph"/>
              <w:rPr>
                <w:sz w:val="18"/>
              </w:rPr>
            </w:pPr>
          </w:p>
        </w:tc>
        <w:tc>
          <w:tcPr>
            <w:tcW w:w="1301" w:type="dxa"/>
          </w:tcPr>
          <w:p w14:paraId="739185AA" w14:textId="77777777" w:rsidR="00AB5DB3" w:rsidRDefault="00000000">
            <w:pPr>
              <w:pStyle w:val="TableParagraph"/>
              <w:spacing w:before="28"/>
              <w:ind w:right="92"/>
              <w:jc w:val="right"/>
              <w:rPr>
                <w:rFonts w:ascii="Arial"/>
                <w:i/>
                <w:sz w:val="18"/>
              </w:rPr>
            </w:pPr>
            <w:r>
              <w:rPr>
                <w:rFonts w:ascii="Arial"/>
                <w:i/>
                <w:spacing w:val="-2"/>
                <w:sz w:val="18"/>
              </w:rPr>
              <w:t>40.614,00</w:t>
            </w:r>
          </w:p>
        </w:tc>
        <w:tc>
          <w:tcPr>
            <w:tcW w:w="754" w:type="dxa"/>
          </w:tcPr>
          <w:p w14:paraId="30C1AF8A" w14:textId="77777777" w:rsidR="00AB5DB3" w:rsidRDefault="00AB5DB3">
            <w:pPr>
              <w:pStyle w:val="TableParagraph"/>
              <w:rPr>
                <w:sz w:val="18"/>
              </w:rPr>
            </w:pPr>
          </w:p>
        </w:tc>
      </w:tr>
      <w:tr w:rsidR="00AB5DB3" w14:paraId="2E3144A5" w14:textId="77777777">
        <w:trPr>
          <w:trHeight w:val="285"/>
        </w:trPr>
        <w:tc>
          <w:tcPr>
            <w:tcW w:w="6873" w:type="dxa"/>
          </w:tcPr>
          <w:p w14:paraId="43B601E9" w14:textId="77777777" w:rsidR="00AB5DB3" w:rsidRDefault="00000000">
            <w:pPr>
              <w:pStyle w:val="TableParagraph"/>
              <w:spacing w:before="36"/>
              <w:ind w:left="33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436" w:type="dxa"/>
          </w:tcPr>
          <w:p w14:paraId="38742215" w14:textId="77777777" w:rsidR="00AB5DB3" w:rsidRDefault="00AB5DB3">
            <w:pPr>
              <w:pStyle w:val="TableParagraph"/>
              <w:rPr>
                <w:sz w:val="18"/>
              </w:rPr>
            </w:pPr>
          </w:p>
        </w:tc>
        <w:tc>
          <w:tcPr>
            <w:tcW w:w="1301" w:type="dxa"/>
          </w:tcPr>
          <w:p w14:paraId="5A4C62AF" w14:textId="77777777" w:rsidR="00AB5DB3" w:rsidRDefault="00000000">
            <w:pPr>
              <w:pStyle w:val="TableParagraph"/>
              <w:spacing w:before="36"/>
              <w:ind w:right="92"/>
              <w:jc w:val="right"/>
              <w:rPr>
                <w:rFonts w:ascii="Arial"/>
                <w:i/>
                <w:sz w:val="18"/>
              </w:rPr>
            </w:pPr>
            <w:r>
              <w:rPr>
                <w:rFonts w:ascii="Arial"/>
                <w:i/>
                <w:spacing w:val="-2"/>
                <w:sz w:val="18"/>
              </w:rPr>
              <w:t>148.601,28</w:t>
            </w:r>
          </w:p>
        </w:tc>
        <w:tc>
          <w:tcPr>
            <w:tcW w:w="754" w:type="dxa"/>
          </w:tcPr>
          <w:p w14:paraId="3F72B25C" w14:textId="77777777" w:rsidR="00AB5DB3" w:rsidRDefault="00AB5DB3">
            <w:pPr>
              <w:pStyle w:val="TableParagraph"/>
              <w:rPr>
                <w:sz w:val="18"/>
              </w:rPr>
            </w:pPr>
          </w:p>
        </w:tc>
      </w:tr>
      <w:tr w:rsidR="00AB5DB3" w14:paraId="565A81A9" w14:textId="77777777">
        <w:trPr>
          <w:trHeight w:val="285"/>
        </w:trPr>
        <w:tc>
          <w:tcPr>
            <w:tcW w:w="6873" w:type="dxa"/>
          </w:tcPr>
          <w:p w14:paraId="332343E3" w14:textId="77777777" w:rsidR="00AB5DB3" w:rsidRDefault="00000000">
            <w:pPr>
              <w:pStyle w:val="TableParagraph"/>
              <w:spacing w:before="36"/>
              <w:ind w:left="335"/>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436" w:type="dxa"/>
          </w:tcPr>
          <w:p w14:paraId="6AF01C0D" w14:textId="77777777" w:rsidR="00AB5DB3" w:rsidRDefault="00AB5DB3">
            <w:pPr>
              <w:pStyle w:val="TableParagraph"/>
              <w:rPr>
                <w:sz w:val="18"/>
              </w:rPr>
            </w:pPr>
          </w:p>
        </w:tc>
        <w:tc>
          <w:tcPr>
            <w:tcW w:w="1301" w:type="dxa"/>
          </w:tcPr>
          <w:p w14:paraId="18710E98" w14:textId="77777777" w:rsidR="00AB5DB3" w:rsidRDefault="00000000">
            <w:pPr>
              <w:pStyle w:val="TableParagraph"/>
              <w:spacing w:before="36"/>
              <w:ind w:right="92"/>
              <w:jc w:val="right"/>
              <w:rPr>
                <w:rFonts w:ascii="Arial"/>
                <w:i/>
                <w:sz w:val="18"/>
              </w:rPr>
            </w:pPr>
            <w:r>
              <w:rPr>
                <w:rFonts w:ascii="Arial"/>
                <w:i/>
                <w:spacing w:val="-2"/>
                <w:sz w:val="18"/>
              </w:rPr>
              <w:t>4.573,53</w:t>
            </w:r>
          </w:p>
        </w:tc>
        <w:tc>
          <w:tcPr>
            <w:tcW w:w="754" w:type="dxa"/>
          </w:tcPr>
          <w:p w14:paraId="4449980A" w14:textId="77777777" w:rsidR="00AB5DB3" w:rsidRDefault="00AB5DB3">
            <w:pPr>
              <w:pStyle w:val="TableParagraph"/>
              <w:rPr>
                <w:sz w:val="18"/>
              </w:rPr>
            </w:pPr>
          </w:p>
        </w:tc>
      </w:tr>
      <w:tr w:rsidR="00AB5DB3" w14:paraId="3EFE6FC5" w14:textId="77777777">
        <w:trPr>
          <w:trHeight w:val="285"/>
        </w:trPr>
        <w:tc>
          <w:tcPr>
            <w:tcW w:w="6873" w:type="dxa"/>
          </w:tcPr>
          <w:p w14:paraId="692D1BEA" w14:textId="77777777" w:rsidR="00AB5DB3" w:rsidRDefault="00000000">
            <w:pPr>
              <w:pStyle w:val="TableParagraph"/>
              <w:spacing w:before="36"/>
              <w:ind w:left="335"/>
              <w:rPr>
                <w:rFonts w:ascii="Arial" w:hAnsi="Arial"/>
                <w:i/>
                <w:sz w:val="18"/>
              </w:rPr>
            </w:pPr>
            <w:r>
              <w:rPr>
                <w:rFonts w:ascii="Arial" w:hAnsi="Arial"/>
                <w:i/>
                <w:sz w:val="18"/>
              </w:rPr>
              <w:t>3214</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pacing w:val="-2"/>
                <w:sz w:val="18"/>
              </w:rPr>
              <w:t>zaposlenima</w:t>
            </w:r>
          </w:p>
        </w:tc>
        <w:tc>
          <w:tcPr>
            <w:tcW w:w="1436" w:type="dxa"/>
          </w:tcPr>
          <w:p w14:paraId="0294D2F4" w14:textId="77777777" w:rsidR="00AB5DB3" w:rsidRDefault="00AB5DB3">
            <w:pPr>
              <w:pStyle w:val="TableParagraph"/>
              <w:rPr>
                <w:sz w:val="18"/>
              </w:rPr>
            </w:pPr>
          </w:p>
        </w:tc>
        <w:tc>
          <w:tcPr>
            <w:tcW w:w="1301" w:type="dxa"/>
          </w:tcPr>
          <w:p w14:paraId="226D802F" w14:textId="77777777" w:rsidR="00AB5DB3" w:rsidRDefault="00000000">
            <w:pPr>
              <w:pStyle w:val="TableParagraph"/>
              <w:spacing w:before="36"/>
              <w:ind w:right="92"/>
              <w:jc w:val="right"/>
              <w:rPr>
                <w:rFonts w:ascii="Arial"/>
                <w:i/>
                <w:sz w:val="18"/>
              </w:rPr>
            </w:pPr>
            <w:r>
              <w:rPr>
                <w:rFonts w:ascii="Arial"/>
                <w:i/>
                <w:spacing w:val="-2"/>
                <w:sz w:val="18"/>
              </w:rPr>
              <w:t>1.303,20</w:t>
            </w:r>
          </w:p>
        </w:tc>
        <w:tc>
          <w:tcPr>
            <w:tcW w:w="754" w:type="dxa"/>
          </w:tcPr>
          <w:p w14:paraId="5DDB3EA0" w14:textId="77777777" w:rsidR="00AB5DB3" w:rsidRDefault="00AB5DB3">
            <w:pPr>
              <w:pStyle w:val="TableParagraph"/>
              <w:rPr>
                <w:sz w:val="18"/>
              </w:rPr>
            </w:pPr>
          </w:p>
        </w:tc>
      </w:tr>
      <w:tr w:rsidR="00AB5DB3" w14:paraId="2206B073" w14:textId="77777777">
        <w:trPr>
          <w:trHeight w:val="285"/>
        </w:trPr>
        <w:tc>
          <w:tcPr>
            <w:tcW w:w="6873" w:type="dxa"/>
          </w:tcPr>
          <w:p w14:paraId="4212A4C5" w14:textId="77777777" w:rsidR="00AB5DB3" w:rsidRDefault="00000000">
            <w:pPr>
              <w:pStyle w:val="TableParagraph"/>
              <w:spacing w:before="36"/>
              <w:ind w:left="33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436" w:type="dxa"/>
          </w:tcPr>
          <w:p w14:paraId="6047E8FD" w14:textId="77777777" w:rsidR="00AB5DB3" w:rsidRDefault="00AB5DB3">
            <w:pPr>
              <w:pStyle w:val="TableParagraph"/>
              <w:rPr>
                <w:sz w:val="18"/>
              </w:rPr>
            </w:pPr>
          </w:p>
        </w:tc>
        <w:tc>
          <w:tcPr>
            <w:tcW w:w="1301" w:type="dxa"/>
          </w:tcPr>
          <w:p w14:paraId="41C2206E" w14:textId="77777777" w:rsidR="00AB5DB3" w:rsidRDefault="00000000">
            <w:pPr>
              <w:pStyle w:val="TableParagraph"/>
              <w:spacing w:before="36"/>
              <w:ind w:right="92"/>
              <w:jc w:val="right"/>
              <w:rPr>
                <w:rFonts w:ascii="Arial"/>
                <w:i/>
                <w:sz w:val="18"/>
              </w:rPr>
            </w:pPr>
            <w:r>
              <w:rPr>
                <w:rFonts w:ascii="Arial"/>
                <w:i/>
                <w:spacing w:val="-2"/>
                <w:sz w:val="18"/>
              </w:rPr>
              <w:t>38.000,38</w:t>
            </w:r>
          </w:p>
        </w:tc>
        <w:tc>
          <w:tcPr>
            <w:tcW w:w="754" w:type="dxa"/>
          </w:tcPr>
          <w:p w14:paraId="4F62F2BA" w14:textId="77777777" w:rsidR="00AB5DB3" w:rsidRDefault="00AB5DB3">
            <w:pPr>
              <w:pStyle w:val="TableParagraph"/>
              <w:rPr>
                <w:sz w:val="18"/>
              </w:rPr>
            </w:pPr>
          </w:p>
        </w:tc>
      </w:tr>
      <w:tr w:rsidR="00AB5DB3" w14:paraId="1BA83CD3" w14:textId="77777777">
        <w:trPr>
          <w:trHeight w:val="285"/>
        </w:trPr>
        <w:tc>
          <w:tcPr>
            <w:tcW w:w="6873" w:type="dxa"/>
          </w:tcPr>
          <w:p w14:paraId="75ABEE50" w14:textId="77777777" w:rsidR="00AB5DB3" w:rsidRDefault="00000000">
            <w:pPr>
              <w:pStyle w:val="TableParagraph"/>
              <w:spacing w:before="36"/>
              <w:ind w:left="335"/>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1436" w:type="dxa"/>
          </w:tcPr>
          <w:p w14:paraId="5FE2584A" w14:textId="77777777" w:rsidR="00AB5DB3" w:rsidRDefault="00AB5DB3">
            <w:pPr>
              <w:pStyle w:val="TableParagraph"/>
              <w:rPr>
                <w:sz w:val="18"/>
              </w:rPr>
            </w:pPr>
          </w:p>
        </w:tc>
        <w:tc>
          <w:tcPr>
            <w:tcW w:w="1301" w:type="dxa"/>
          </w:tcPr>
          <w:p w14:paraId="0961F803" w14:textId="77777777" w:rsidR="00AB5DB3" w:rsidRDefault="00000000">
            <w:pPr>
              <w:pStyle w:val="TableParagraph"/>
              <w:spacing w:before="36"/>
              <w:ind w:right="92"/>
              <w:jc w:val="right"/>
              <w:rPr>
                <w:rFonts w:ascii="Arial"/>
                <w:i/>
                <w:sz w:val="18"/>
              </w:rPr>
            </w:pPr>
            <w:r>
              <w:rPr>
                <w:rFonts w:ascii="Arial"/>
                <w:i/>
                <w:spacing w:val="-2"/>
                <w:sz w:val="18"/>
              </w:rPr>
              <w:t>368,38</w:t>
            </w:r>
          </w:p>
        </w:tc>
        <w:tc>
          <w:tcPr>
            <w:tcW w:w="754" w:type="dxa"/>
          </w:tcPr>
          <w:p w14:paraId="0E743880" w14:textId="77777777" w:rsidR="00AB5DB3" w:rsidRDefault="00AB5DB3">
            <w:pPr>
              <w:pStyle w:val="TableParagraph"/>
              <w:rPr>
                <w:sz w:val="18"/>
              </w:rPr>
            </w:pPr>
          </w:p>
        </w:tc>
      </w:tr>
      <w:tr w:rsidR="00AB5DB3" w14:paraId="23C727E6" w14:textId="77777777">
        <w:trPr>
          <w:trHeight w:val="285"/>
        </w:trPr>
        <w:tc>
          <w:tcPr>
            <w:tcW w:w="6873" w:type="dxa"/>
          </w:tcPr>
          <w:p w14:paraId="20323894" w14:textId="77777777" w:rsidR="00AB5DB3" w:rsidRDefault="00000000">
            <w:pPr>
              <w:pStyle w:val="TableParagraph"/>
              <w:spacing w:before="36"/>
              <w:ind w:left="33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436" w:type="dxa"/>
          </w:tcPr>
          <w:p w14:paraId="41B15C02" w14:textId="77777777" w:rsidR="00AB5DB3" w:rsidRDefault="00AB5DB3">
            <w:pPr>
              <w:pStyle w:val="TableParagraph"/>
              <w:rPr>
                <w:sz w:val="18"/>
              </w:rPr>
            </w:pPr>
          </w:p>
        </w:tc>
        <w:tc>
          <w:tcPr>
            <w:tcW w:w="1301" w:type="dxa"/>
          </w:tcPr>
          <w:p w14:paraId="4C239530" w14:textId="77777777" w:rsidR="00AB5DB3" w:rsidRDefault="00000000">
            <w:pPr>
              <w:pStyle w:val="TableParagraph"/>
              <w:spacing w:before="36"/>
              <w:ind w:right="92"/>
              <w:jc w:val="right"/>
              <w:rPr>
                <w:rFonts w:ascii="Arial"/>
                <w:i/>
                <w:sz w:val="18"/>
              </w:rPr>
            </w:pPr>
            <w:r>
              <w:rPr>
                <w:rFonts w:ascii="Arial"/>
                <w:i/>
                <w:spacing w:val="-2"/>
                <w:sz w:val="18"/>
              </w:rPr>
              <w:t>116.759,06</w:t>
            </w:r>
          </w:p>
        </w:tc>
        <w:tc>
          <w:tcPr>
            <w:tcW w:w="754" w:type="dxa"/>
          </w:tcPr>
          <w:p w14:paraId="0C1F31D3" w14:textId="77777777" w:rsidR="00AB5DB3" w:rsidRDefault="00AB5DB3">
            <w:pPr>
              <w:pStyle w:val="TableParagraph"/>
              <w:rPr>
                <w:sz w:val="18"/>
              </w:rPr>
            </w:pPr>
          </w:p>
        </w:tc>
      </w:tr>
      <w:tr w:rsidR="00AB5DB3" w14:paraId="57BA969C" w14:textId="77777777">
        <w:trPr>
          <w:trHeight w:val="285"/>
        </w:trPr>
        <w:tc>
          <w:tcPr>
            <w:tcW w:w="6873" w:type="dxa"/>
          </w:tcPr>
          <w:p w14:paraId="2A525788" w14:textId="77777777" w:rsidR="00AB5DB3" w:rsidRDefault="00000000">
            <w:pPr>
              <w:pStyle w:val="TableParagraph"/>
              <w:spacing w:before="36"/>
              <w:ind w:left="335"/>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436" w:type="dxa"/>
          </w:tcPr>
          <w:p w14:paraId="33F4BFFE" w14:textId="77777777" w:rsidR="00AB5DB3" w:rsidRDefault="00AB5DB3">
            <w:pPr>
              <w:pStyle w:val="TableParagraph"/>
              <w:rPr>
                <w:sz w:val="18"/>
              </w:rPr>
            </w:pPr>
          </w:p>
        </w:tc>
        <w:tc>
          <w:tcPr>
            <w:tcW w:w="1301" w:type="dxa"/>
          </w:tcPr>
          <w:p w14:paraId="4F7646F8" w14:textId="77777777" w:rsidR="00AB5DB3" w:rsidRDefault="00000000">
            <w:pPr>
              <w:pStyle w:val="TableParagraph"/>
              <w:spacing w:before="36"/>
              <w:ind w:right="92"/>
              <w:jc w:val="right"/>
              <w:rPr>
                <w:rFonts w:ascii="Arial"/>
                <w:i/>
                <w:sz w:val="18"/>
              </w:rPr>
            </w:pPr>
            <w:r>
              <w:rPr>
                <w:rFonts w:ascii="Arial"/>
                <w:i/>
                <w:spacing w:val="-2"/>
                <w:sz w:val="18"/>
              </w:rPr>
              <w:t>29.038,94</w:t>
            </w:r>
          </w:p>
        </w:tc>
        <w:tc>
          <w:tcPr>
            <w:tcW w:w="754" w:type="dxa"/>
          </w:tcPr>
          <w:p w14:paraId="078D6DD1" w14:textId="77777777" w:rsidR="00AB5DB3" w:rsidRDefault="00AB5DB3">
            <w:pPr>
              <w:pStyle w:val="TableParagraph"/>
              <w:rPr>
                <w:sz w:val="18"/>
              </w:rPr>
            </w:pPr>
          </w:p>
        </w:tc>
      </w:tr>
      <w:tr w:rsidR="00AB5DB3" w14:paraId="08EB1018" w14:textId="77777777">
        <w:trPr>
          <w:trHeight w:val="285"/>
        </w:trPr>
        <w:tc>
          <w:tcPr>
            <w:tcW w:w="6873" w:type="dxa"/>
          </w:tcPr>
          <w:p w14:paraId="2C30B48B" w14:textId="77777777" w:rsidR="00AB5DB3" w:rsidRDefault="00000000">
            <w:pPr>
              <w:pStyle w:val="TableParagraph"/>
              <w:spacing w:before="36"/>
              <w:ind w:left="33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436" w:type="dxa"/>
          </w:tcPr>
          <w:p w14:paraId="638AF21D" w14:textId="77777777" w:rsidR="00AB5DB3" w:rsidRDefault="00AB5DB3">
            <w:pPr>
              <w:pStyle w:val="TableParagraph"/>
              <w:rPr>
                <w:sz w:val="18"/>
              </w:rPr>
            </w:pPr>
          </w:p>
        </w:tc>
        <w:tc>
          <w:tcPr>
            <w:tcW w:w="1301" w:type="dxa"/>
          </w:tcPr>
          <w:p w14:paraId="64773686" w14:textId="77777777" w:rsidR="00AB5DB3" w:rsidRDefault="00000000">
            <w:pPr>
              <w:pStyle w:val="TableParagraph"/>
              <w:spacing w:before="36"/>
              <w:ind w:right="92"/>
              <w:jc w:val="right"/>
              <w:rPr>
                <w:rFonts w:ascii="Arial"/>
                <w:i/>
                <w:sz w:val="18"/>
              </w:rPr>
            </w:pPr>
            <w:r>
              <w:rPr>
                <w:rFonts w:ascii="Arial"/>
                <w:i/>
                <w:spacing w:val="-2"/>
                <w:sz w:val="18"/>
              </w:rPr>
              <w:t>6.963,81</w:t>
            </w:r>
          </w:p>
        </w:tc>
        <w:tc>
          <w:tcPr>
            <w:tcW w:w="754" w:type="dxa"/>
          </w:tcPr>
          <w:p w14:paraId="4C739369" w14:textId="77777777" w:rsidR="00AB5DB3" w:rsidRDefault="00AB5DB3">
            <w:pPr>
              <w:pStyle w:val="TableParagraph"/>
              <w:rPr>
                <w:sz w:val="18"/>
              </w:rPr>
            </w:pPr>
          </w:p>
        </w:tc>
      </w:tr>
      <w:tr w:rsidR="00AB5DB3" w14:paraId="3DD5DF72" w14:textId="77777777">
        <w:trPr>
          <w:trHeight w:val="277"/>
        </w:trPr>
        <w:tc>
          <w:tcPr>
            <w:tcW w:w="6873" w:type="dxa"/>
          </w:tcPr>
          <w:p w14:paraId="3CD5203E" w14:textId="77777777" w:rsidR="00AB5DB3" w:rsidRDefault="00000000">
            <w:pPr>
              <w:pStyle w:val="TableParagraph"/>
              <w:spacing w:before="36"/>
              <w:ind w:left="335"/>
              <w:rPr>
                <w:rFonts w:ascii="Arial" w:hAnsi="Arial"/>
                <w:i/>
                <w:sz w:val="18"/>
              </w:rPr>
            </w:pPr>
            <w:r>
              <w:rPr>
                <w:rFonts w:ascii="Arial" w:hAnsi="Arial"/>
                <w:i/>
                <w:sz w:val="18"/>
              </w:rPr>
              <w:t>3227</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z w:val="18"/>
              </w:rPr>
              <w:t>radna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zaštitna</w:t>
            </w:r>
            <w:r>
              <w:rPr>
                <w:rFonts w:ascii="Arial" w:hAnsi="Arial"/>
                <w:i/>
                <w:spacing w:val="-1"/>
                <w:sz w:val="18"/>
              </w:rPr>
              <w:t xml:space="preserve"> </w:t>
            </w:r>
            <w:r>
              <w:rPr>
                <w:rFonts w:ascii="Arial" w:hAnsi="Arial"/>
                <w:i/>
                <w:sz w:val="18"/>
              </w:rPr>
              <w:t>odjeća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obuća</w:t>
            </w:r>
          </w:p>
        </w:tc>
        <w:tc>
          <w:tcPr>
            <w:tcW w:w="1436" w:type="dxa"/>
          </w:tcPr>
          <w:p w14:paraId="5742B4DA" w14:textId="77777777" w:rsidR="00AB5DB3" w:rsidRDefault="00AB5DB3">
            <w:pPr>
              <w:pStyle w:val="TableParagraph"/>
              <w:rPr>
                <w:sz w:val="18"/>
              </w:rPr>
            </w:pPr>
          </w:p>
        </w:tc>
        <w:tc>
          <w:tcPr>
            <w:tcW w:w="1301" w:type="dxa"/>
          </w:tcPr>
          <w:p w14:paraId="3520F03A" w14:textId="77777777" w:rsidR="00AB5DB3" w:rsidRDefault="00000000">
            <w:pPr>
              <w:pStyle w:val="TableParagraph"/>
              <w:spacing w:before="36"/>
              <w:ind w:right="92"/>
              <w:jc w:val="right"/>
              <w:rPr>
                <w:rFonts w:ascii="Arial"/>
                <w:i/>
                <w:sz w:val="18"/>
              </w:rPr>
            </w:pPr>
            <w:r>
              <w:rPr>
                <w:rFonts w:ascii="Arial"/>
                <w:i/>
                <w:spacing w:val="-2"/>
                <w:sz w:val="18"/>
              </w:rPr>
              <w:t>2.423,32</w:t>
            </w:r>
          </w:p>
        </w:tc>
        <w:tc>
          <w:tcPr>
            <w:tcW w:w="754" w:type="dxa"/>
          </w:tcPr>
          <w:p w14:paraId="4BACC387" w14:textId="77777777" w:rsidR="00AB5DB3" w:rsidRDefault="00AB5DB3">
            <w:pPr>
              <w:pStyle w:val="TableParagraph"/>
              <w:rPr>
                <w:sz w:val="18"/>
              </w:rPr>
            </w:pPr>
          </w:p>
        </w:tc>
      </w:tr>
      <w:tr w:rsidR="00AB5DB3" w14:paraId="78EDEAC2" w14:textId="77777777">
        <w:trPr>
          <w:trHeight w:val="277"/>
        </w:trPr>
        <w:tc>
          <w:tcPr>
            <w:tcW w:w="6873" w:type="dxa"/>
          </w:tcPr>
          <w:p w14:paraId="50E9E43E" w14:textId="77777777" w:rsidR="00AB5DB3" w:rsidRDefault="00000000">
            <w:pPr>
              <w:pStyle w:val="TableParagraph"/>
              <w:spacing w:before="28"/>
              <w:ind w:left="33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436" w:type="dxa"/>
          </w:tcPr>
          <w:p w14:paraId="37E5F178" w14:textId="77777777" w:rsidR="00AB5DB3" w:rsidRDefault="00AB5DB3">
            <w:pPr>
              <w:pStyle w:val="TableParagraph"/>
              <w:rPr>
                <w:sz w:val="18"/>
              </w:rPr>
            </w:pPr>
          </w:p>
        </w:tc>
        <w:tc>
          <w:tcPr>
            <w:tcW w:w="1301" w:type="dxa"/>
          </w:tcPr>
          <w:p w14:paraId="0B6D655C" w14:textId="77777777" w:rsidR="00AB5DB3" w:rsidRDefault="00000000">
            <w:pPr>
              <w:pStyle w:val="TableParagraph"/>
              <w:spacing w:before="28"/>
              <w:ind w:right="92"/>
              <w:jc w:val="right"/>
              <w:rPr>
                <w:rFonts w:ascii="Arial"/>
                <w:i/>
                <w:sz w:val="18"/>
              </w:rPr>
            </w:pPr>
            <w:r>
              <w:rPr>
                <w:rFonts w:ascii="Arial"/>
                <w:i/>
                <w:spacing w:val="-2"/>
                <w:sz w:val="18"/>
              </w:rPr>
              <w:t>19.429,54</w:t>
            </w:r>
          </w:p>
        </w:tc>
        <w:tc>
          <w:tcPr>
            <w:tcW w:w="754" w:type="dxa"/>
          </w:tcPr>
          <w:p w14:paraId="7ED628F3" w14:textId="77777777" w:rsidR="00AB5DB3" w:rsidRDefault="00AB5DB3">
            <w:pPr>
              <w:pStyle w:val="TableParagraph"/>
              <w:rPr>
                <w:sz w:val="18"/>
              </w:rPr>
            </w:pPr>
          </w:p>
        </w:tc>
      </w:tr>
      <w:tr w:rsidR="00AB5DB3" w14:paraId="7C7929B6" w14:textId="77777777">
        <w:trPr>
          <w:trHeight w:val="285"/>
        </w:trPr>
        <w:tc>
          <w:tcPr>
            <w:tcW w:w="6873" w:type="dxa"/>
          </w:tcPr>
          <w:p w14:paraId="5A5417AD" w14:textId="77777777" w:rsidR="00AB5DB3" w:rsidRDefault="00000000">
            <w:pPr>
              <w:pStyle w:val="TableParagraph"/>
              <w:spacing w:before="36"/>
              <w:ind w:left="33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436" w:type="dxa"/>
          </w:tcPr>
          <w:p w14:paraId="671D23C8" w14:textId="77777777" w:rsidR="00AB5DB3" w:rsidRDefault="00AB5DB3">
            <w:pPr>
              <w:pStyle w:val="TableParagraph"/>
              <w:rPr>
                <w:sz w:val="18"/>
              </w:rPr>
            </w:pPr>
          </w:p>
        </w:tc>
        <w:tc>
          <w:tcPr>
            <w:tcW w:w="1301" w:type="dxa"/>
          </w:tcPr>
          <w:p w14:paraId="63F2AAFD" w14:textId="77777777" w:rsidR="00AB5DB3" w:rsidRDefault="00000000">
            <w:pPr>
              <w:pStyle w:val="TableParagraph"/>
              <w:spacing w:before="36"/>
              <w:ind w:right="92"/>
              <w:jc w:val="right"/>
              <w:rPr>
                <w:rFonts w:ascii="Arial"/>
                <w:i/>
                <w:sz w:val="18"/>
              </w:rPr>
            </w:pPr>
            <w:r>
              <w:rPr>
                <w:rFonts w:ascii="Arial"/>
                <w:i/>
                <w:spacing w:val="-2"/>
                <w:sz w:val="18"/>
              </w:rPr>
              <w:t>30.224,06</w:t>
            </w:r>
          </w:p>
        </w:tc>
        <w:tc>
          <w:tcPr>
            <w:tcW w:w="754" w:type="dxa"/>
          </w:tcPr>
          <w:p w14:paraId="6F9684FF" w14:textId="77777777" w:rsidR="00AB5DB3" w:rsidRDefault="00AB5DB3">
            <w:pPr>
              <w:pStyle w:val="TableParagraph"/>
              <w:rPr>
                <w:sz w:val="18"/>
              </w:rPr>
            </w:pPr>
          </w:p>
        </w:tc>
      </w:tr>
      <w:tr w:rsidR="00AB5DB3" w14:paraId="0F6EE6A8" w14:textId="77777777">
        <w:trPr>
          <w:trHeight w:val="285"/>
        </w:trPr>
        <w:tc>
          <w:tcPr>
            <w:tcW w:w="6873" w:type="dxa"/>
          </w:tcPr>
          <w:p w14:paraId="4F422DB7" w14:textId="77777777" w:rsidR="00AB5DB3" w:rsidRDefault="00000000">
            <w:pPr>
              <w:pStyle w:val="TableParagraph"/>
              <w:spacing w:before="36"/>
              <w:ind w:left="33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436" w:type="dxa"/>
          </w:tcPr>
          <w:p w14:paraId="38E0B666" w14:textId="77777777" w:rsidR="00AB5DB3" w:rsidRDefault="00AB5DB3">
            <w:pPr>
              <w:pStyle w:val="TableParagraph"/>
              <w:rPr>
                <w:sz w:val="18"/>
              </w:rPr>
            </w:pPr>
          </w:p>
        </w:tc>
        <w:tc>
          <w:tcPr>
            <w:tcW w:w="1301" w:type="dxa"/>
          </w:tcPr>
          <w:p w14:paraId="1FC236A1" w14:textId="77777777" w:rsidR="00AB5DB3" w:rsidRDefault="00000000">
            <w:pPr>
              <w:pStyle w:val="TableParagraph"/>
              <w:spacing w:before="36"/>
              <w:ind w:right="92"/>
              <w:jc w:val="right"/>
              <w:rPr>
                <w:rFonts w:ascii="Arial"/>
                <w:i/>
                <w:sz w:val="18"/>
              </w:rPr>
            </w:pPr>
            <w:r>
              <w:rPr>
                <w:rFonts w:ascii="Arial"/>
                <w:i/>
                <w:spacing w:val="-2"/>
                <w:sz w:val="18"/>
              </w:rPr>
              <w:t>1.473,34</w:t>
            </w:r>
          </w:p>
        </w:tc>
        <w:tc>
          <w:tcPr>
            <w:tcW w:w="754" w:type="dxa"/>
          </w:tcPr>
          <w:p w14:paraId="78B69494" w14:textId="77777777" w:rsidR="00AB5DB3" w:rsidRDefault="00AB5DB3">
            <w:pPr>
              <w:pStyle w:val="TableParagraph"/>
              <w:rPr>
                <w:sz w:val="18"/>
              </w:rPr>
            </w:pPr>
          </w:p>
        </w:tc>
      </w:tr>
      <w:tr w:rsidR="00AB5DB3" w14:paraId="5B02A0B9" w14:textId="77777777">
        <w:trPr>
          <w:trHeight w:val="285"/>
        </w:trPr>
        <w:tc>
          <w:tcPr>
            <w:tcW w:w="6873" w:type="dxa"/>
          </w:tcPr>
          <w:p w14:paraId="2C937C4C" w14:textId="77777777" w:rsidR="00AB5DB3" w:rsidRDefault="00000000">
            <w:pPr>
              <w:pStyle w:val="TableParagraph"/>
              <w:spacing w:before="36"/>
              <w:ind w:left="33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436" w:type="dxa"/>
          </w:tcPr>
          <w:p w14:paraId="31142B1B" w14:textId="77777777" w:rsidR="00AB5DB3" w:rsidRDefault="00AB5DB3">
            <w:pPr>
              <w:pStyle w:val="TableParagraph"/>
              <w:rPr>
                <w:sz w:val="18"/>
              </w:rPr>
            </w:pPr>
          </w:p>
        </w:tc>
        <w:tc>
          <w:tcPr>
            <w:tcW w:w="1301" w:type="dxa"/>
          </w:tcPr>
          <w:p w14:paraId="6DC666D3" w14:textId="77777777" w:rsidR="00AB5DB3" w:rsidRDefault="00000000">
            <w:pPr>
              <w:pStyle w:val="TableParagraph"/>
              <w:spacing w:before="36"/>
              <w:ind w:right="92"/>
              <w:jc w:val="right"/>
              <w:rPr>
                <w:rFonts w:ascii="Arial"/>
                <w:i/>
                <w:sz w:val="18"/>
              </w:rPr>
            </w:pPr>
            <w:r>
              <w:rPr>
                <w:rFonts w:ascii="Arial"/>
                <w:i/>
                <w:spacing w:val="-2"/>
                <w:sz w:val="18"/>
              </w:rPr>
              <w:t>61.900,20</w:t>
            </w:r>
          </w:p>
        </w:tc>
        <w:tc>
          <w:tcPr>
            <w:tcW w:w="754" w:type="dxa"/>
          </w:tcPr>
          <w:p w14:paraId="6F639972" w14:textId="77777777" w:rsidR="00AB5DB3" w:rsidRDefault="00AB5DB3">
            <w:pPr>
              <w:pStyle w:val="TableParagraph"/>
              <w:rPr>
                <w:sz w:val="18"/>
              </w:rPr>
            </w:pPr>
          </w:p>
        </w:tc>
      </w:tr>
      <w:tr w:rsidR="00AB5DB3" w14:paraId="5B6A48FF" w14:textId="77777777">
        <w:trPr>
          <w:trHeight w:val="285"/>
        </w:trPr>
        <w:tc>
          <w:tcPr>
            <w:tcW w:w="6873" w:type="dxa"/>
          </w:tcPr>
          <w:p w14:paraId="0EDCD238" w14:textId="77777777" w:rsidR="00AB5DB3" w:rsidRDefault="00000000">
            <w:pPr>
              <w:pStyle w:val="TableParagraph"/>
              <w:spacing w:before="36"/>
              <w:ind w:left="33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436" w:type="dxa"/>
          </w:tcPr>
          <w:p w14:paraId="48796F3B" w14:textId="77777777" w:rsidR="00AB5DB3" w:rsidRDefault="00AB5DB3">
            <w:pPr>
              <w:pStyle w:val="TableParagraph"/>
              <w:rPr>
                <w:sz w:val="18"/>
              </w:rPr>
            </w:pPr>
          </w:p>
        </w:tc>
        <w:tc>
          <w:tcPr>
            <w:tcW w:w="1301" w:type="dxa"/>
          </w:tcPr>
          <w:p w14:paraId="75AD0FCF" w14:textId="77777777" w:rsidR="00AB5DB3" w:rsidRDefault="00000000">
            <w:pPr>
              <w:pStyle w:val="TableParagraph"/>
              <w:spacing w:before="36"/>
              <w:ind w:right="92"/>
              <w:jc w:val="right"/>
              <w:rPr>
                <w:rFonts w:ascii="Arial"/>
                <w:i/>
                <w:sz w:val="18"/>
              </w:rPr>
            </w:pPr>
            <w:r>
              <w:rPr>
                <w:rFonts w:ascii="Arial"/>
                <w:i/>
                <w:spacing w:val="-2"/>
                <w:sz w:val="18"/>
              </w:rPr>
              <w:t>6.020,97</w:t>
            </w:r>
          </w:p>
        </w:tc>
        <w:tc>
          <w:tcPr>
            <w:tcW w:w="754" w:type="dxa"/>
          </w:tcPr>
          <w:p w14:paraId="0B446F30" w14:textId="77777777" w:rsidR="00AB5DB3" w:rsidRDefault="00AB5DB3">
            <w:pPr>
              <w:pStyle w:val="TableParagraph"/>
              <w:rPr>
                <w:sz w:val="18"/>
              </w:rPr>
            </w:pPr>
          </w:p>
        </w:tc>
      </w:tr>
      <w:tr w:rsidR="00AB5DB3" w14:paraId="65E1274E" w14:textId="77777777">
        <w:trPr>
          <w:trHeight w:val="285"/>
        </w:trPr>
        <w:tc>
          <w:tcPr>
            <w:tcW w:w="6873" w:type="dxa"/>
          </w:tcPr>
          <w:p w14:paraId="177F4032" w14:textId="77777777" w:rsidR="00AB5DB3" w:rsidRDefault="00000000">
            <w:pPr>
              <w:pStyle w:val="TableParagraph"/>
              <w:spacing w:before="36"/>
              <w:ind w:left="33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436" w:type="dxa"/>
          </w:tcPr>
          <w:p w14:paraId="07CE84AD" w14:textId="77777777" w:rsidR="00AB5DB3" w:rsidRDefault="00AB5DB3">
            <w:pPr>
              <w:pStyle w:val="TableParagraph"/>
              <w:rPr>
                <w:sz w:val="18"/>
              </w:rPr>
            </w:pPr>
          </w:p>
        </w:tc>
        <w:tc>
          <w:tcPr>
            <w:tcW w:w="1301" w:type="dxa"/>
          </w:tcPr>
          <w:p w14:paraId="18C49167" w14:textId="77777777" w:rsidR="00AB5DB3" w:rsidRDefault="00000000">
            <w:pPr>
              <w:pStyle w:val="TableParagraph"/>
              <w:spacing w:before="36"/>
              <w:ind w:right="92"/>
              <w:jc w:val="right"/>
              <w:rPr>
                <w:rFonts w:ascii="Arial"/>
                <w:i/>
                <w:sz w:val="18"/>
              </w:rPr>
            </w:pPr>
            <w:r>
              <w:rPr>
                <w:rFonts w:ascii="Arial"/>
                <w:i/>
                <w:spacing w:val="-2"/>
                <w:sz w:val="18"/>
              </w:rPr>
              <w:t>16.780,51</w:t>
            </w:r>
          </w:p>
        </w:tc>
        <w:tc>
          <w:tcPr>
            <w:tcW w:w="754" w:type="dxa"/>
          </w:tcPr>
          <w:p w14:paraId="480AEADE" w14:textId="77777777" w:rsidR="00AB5DB3" w:rsidRDefault="00AB5DB3">
            <w:pPr>
              <w:pStyle w:val="TableParagraph"/>
              <w:rPr>
                <w:sz w:val="18"/>
              </w:rPr>
            </w:pPr>
          </w:p>
        </w:tc>
      </w:tr>
      <w:tr w:rsidR="00AB5DB3" w14:paraId="10F29D37" w14:textId="77777777">
        <w:trPr>
          <w:trHeight w:val="285"/>
        </w:trPr>
        <w:tc>
          <w:tcPr>
            <w:tcW w:w="6873" w:type="dxa"/>
          </w:tcPr>
          <w:p w14:paraId="09ADC151" w14:textId="77777777" w:rsidR="00AB5DB3" w:rsidRDefault="00000000">
            <w:pPr>
              <w:pStyle w:val="TableParagraph"/>
              <w:spacing w:before="36"/>
              <w:ind w:left="33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36" w:type="dxa"/>
          </w:tcPr>
          <w:p w14:paraId="69DDFC11" w14:textId="77777777" w:rsidR="00AB5DB3" w:rsidRDefault="00AB5DB3">
            <w:pPr>
              <w:pStyle w:val="TableParagraph"/>
              <w:rPr>
                <w:sz w:val="18"/>
              </w:rPr>
            </w:pPr>
          </w:p>
        </w:tc>
        <w:tc>
          <w:tcPr>
            <w:tcW w:w="1301" w:type="dxa"/>
          </w:tcPr>
          <w:p w14:paraId="041C087F" w14:textId="77777777" w:rsidR="00AB5DB3" w:rsidRDefault="00000000">
            <w:pPr>
              <w:pStyle w:val="TableParagraph"/>
              <w:spacing w:before="36"/>
              <w:ind w:right="92"/>
              <w:jc w:val="right"/>
              <w:rPr>
                <w:rFonts w:ascii="Arial"/>
                <w:i/>
                <w:sz w:val="18"/>
              </w:rPr>
            </w:pPr>
            <w:r>
              <w:rPr>
                <w:rFonts w:ascii="Arial"/>
                <w:i/>
                <w:spacing w:val="-2"/>
                <w:sz w:val="18"/>
              </w:rPr>
              <w:t>1.235,65</w:t>
            </w:r>
          </w:p>
        </w:tc>
        <w:tc>
          <w:tcPr>
            <w:tcW w:w="754" w:type="dxa"/>
          </w:tcPr>
          <w:p w14:paraId="427EAE54" w14:textId="77777777" w:rsidR="00AB5DB3" w:rsidRDefault="00AB5DB3">
            <w:pPr>
              <w:pStyle w:val="TableParagraph"/>
              <w:rPr>
                <w:sz w:val="18"/>
              </w:rPr>
            </w:pPr>
          </w:p>
        </w:tc>
      </w:tr>
      <w:tr w:rsidR="00AB5DB3" w14:paraId="6C48E8AA" w14:textId="77777777">
        <w:trPr>
          <w:trHeight w:val="285"/>
        </w:trPr>
        <w:tc>
          <w:tcPr>
            <w:tcW w:w="6873" w:type="dxa"/>
          </w:tcPr>
          <w:p w14:paraId="46861282" w14:textId="77777777" w:rsidR="00AB5DB3" w:rsidRDefault="00000000">
            <w:pPr>
              <w:pStyle w:val="TableParagraph"/>
              <w:spacing w:before="36"/>
              <w:ind w:left="33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436" w:type="dxa"/>
          </w:tcPr>
          <w:p w14:paraId="2080E2AA" w14:textId="77777777" w:rsidR="00AB5DB3" w:rsidRDefault="00AB5DB3">
            <w:pPr>
              <w:pStyle w:val="TableParagraph"/>
              <w:rPr>
                <w:sz w:val="18"/>
              </w:rPr>
            </w:pPr>
          </w:p>
        </w:tc>
        <w:tc>
          <w:tcPr>
            <w:tcW w:w="1301" w:type="dxa"/>
          </w:tcPr>
          <w:p w14:paraId="0B845AA5" w14:textId="77777777" w:rsidR="00AB5DB3" w:rsidRDefault="00000000">
            <w:pPr>
              <w:pStyle w:val="TableParagraph"/>
              <w:spacing w:before="36"/>
              <w:ind w:right="92"/>
              <w:jc w:val="right"/>
              <w:rPr>
                <w:rFonts w:ascii="Arial"/>
                <w:i/>
                <w:sz w:val="18"/>
              </w:rPr>
            </w:pPr>
            <w:r>
              <w:rPr>
                <w:rFonts w:ascii="Arial"/>
                <w:i/>
                <w:spacing w:val="-2"/>
                <w:sz w:val="18"/>
              </w:rPr>
              <w:t>6.451,76</w:t>
            </w:r>
          </w:p>
        </w:tc>
        <w:tc>
          <w:tcPr>
            <w:tcW w:w="754" w:type="dxa"/>
          </w:tcPr>
          <w:p w14:paraId="6F9618F9" w14:textId="77777777" w:rsidR="00AB5DB3" w:rsidRDefault="00AB5DB3">
            <w:pPr>
              <w:pStyle w:val="TableParagraph"/>
              <w:rPr>
                <w:sz w:val="18"/>
              </w:rPr>
            </w:pPr>
          </w:p>
        </w:tc>
      </w:tr>
      <w:tr w:rsidR="00AB5DB3" w14:paraId="4BEDCC9D" w14:textId="77777777">
        <w:trPr>
          <w:trHeight w:val="285"/>
        </w:trPr>
        <w:tc>
          <w:tcPr>
            <w:tcW w:w="6873" w:type="dxa"/>
          </w:tcPr>
          <w:p w14:paraId="4412A44A" w14:textId="77777777" w:rsidR="00AB5DB3" w:rsidRDefault="00000000">
            <w:pPr>
              <w:pStyle w:val="TableParagraph"/>
              <w:spacing w:before="36"/>
              <w:ind w:left="33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436" w:type="dxa"/>
          </w:tcPr>
          <w:p w14:paraId="1A357F54" w14:textId="77777777" w:rsidR="00AB5DB3" w:rsidRDefault="00AB5DB3">
            <w:pPr>
              <w:pStyle w:val="TableParagraph"/>
              <w:rPr>
                <w:sz w:val="18"/>
              </w:rPr>
            </w:pPr>
          </w:p>
        </w:tc>
        <w:tc>
          <w:tcPr>
            <w:tcW w:w="1301" w:type="dxa"/>
          </w:tcPr>
          <w:p w14:paraId="11628832" w14:textId="77777777" w:rsidR="00AB5DB3" w:rsidRDefault="00000000">
            <w:pPr>
              <w:pStyle w:val="TableParagraph"/>
              <w:spacing w:before="36"/>
              <w:ind w:right="92"/>
              <w:jc w:val="right"/>
              <w:rPr>
                <w:rFonts w:ascii="Arial"/>
                <w:i/>
                <w:sz w:val="18"/>
              </w:rPr>
            </w:pPr>
            <w:r>
              <w:rPr>
                <w:rFonts w:ascii="Arial"/>
                <w:i/>
                <w:spacing w:val="-2"/>
                <w:sz w:val="18"/>
              </w:rPr>
              <w:t>9.688,78</w:t>
            </w:r>
          </w:p>
        </w:tc>
        <w:tc>
          <w:tcPr>
            <w:tcW w:w="754" w:type="dxa"/>
          </w:tcPr>
          <w:p w14:paraId="0C0F8F01" w14:textId="77777777" w:rsidR="00AB5DB3" w:rsidRDefault="00AB5DB3">
            <w:pPr>
              <w:pStyle w:val="TableParagraph"/>
              <w:rPr>
                <w:sz w:val="18"/>
              </w:rPr>
            </w:pPr>
          </w:p>
        </w:tc>
      </w:tr>
      <w:tr w:rsidR="00AB5DB3" w14:paraId="1F6C8743" w14:textId="77777777">
        <w:trPr>
          <w:trHeight w:val="277"/>
        </w:trPr>
        <w:tc>
          <w:tcPr>
            <w:tcW w:w="6873" w:type="dxa"/>
          </w:tcPr>
          <w:p w14:paraId="7CCF8629" w14:textId="77777777" w:rsidR="00AB5DB3" w:rsidRDefault="00000000">
            <w:pPr>
              <w:pStyle w:val="TableParagraph"/>
              <w:spacing w:before="36"/>
              <w:ind w:left="33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436" w:type="dxa"/>
          </w:tcPr>
          <w:p w14:paraId="405ADF03" w14:textId="77777777" w:rsidR="00AB5DB3" w:rsidRDefault="00AB5DB3">
            <w:pPr>
              <w:pStyle w:val="TableParagraph"/>
              <w:rPr>
                <w:sz w:val="18"/>
              </w:rPr>
            </w:pPr>
          </w:p>
        </w:tc>
        <w:tc>
          <w:tcPr>
            <w:tcW w:w="1301" w:type="dxa"/>
          </w:tcPr>
          <w:p w14:paraId="792A4356" w14:textId="77777777" w:rsidR="00AB5DB3" w:rsidRDefault="00000000">
            <w:pPr>
              <w:pStyle w:val="TableParagraph"/>
              <w:spacing w:before="36"/>
              <w:ind w:right="92"/>
              <w:jc w:val="right"/>
              <w:rPr>
                <w:rFonts w:ascii="Arial"/>
                <w:i/>
                <w:sz w:val="18"/>
              </w:rPr>
            </w:pPr>
            <w:r>
              <w:rPr>
                <w:rFonts w:ascii="Arial"/>
                <w:i/>
                <w:spacing w:val="-2"/>
                <w:sz w:val="18"/>
              </w:rPr>
              <w:t>9.093,10</w:t>
            </w:r>
          </w:p>
        </w:tc>
        <w:tc>
          <w:tcPr>
            <w:tcW w:w="754" w:type="dxa"/>
          </w:tcPr>
          <w:p w14:paraId="656644DC" w14:textId="77777777" w:rsidR="00AB5DB3" w:rsidRDefault="00AB5DB3">
            <w:pPr>
              <w:pStyle w:val="TableParagraph"/>
              <w:rPr>
                <w:sz w:val="18"/>
              </w:rPr>
            </w:pPr>
          </w:p>
        </w:tc>
      </w:tr>
      <w:tr w:rsidR="00AB5DB3" w14:paraId="3C9638A9" w14:textId="77777777">
        <w:trPr>
          <w:trHeight w:val="277"/>
        </w:trPr>
        <w:tc>
          <w:tcPr>
            <w:tcW w:w="6873" w:type="dxa"/>
          </w:tcPr>
          <w:p w14:paraId="218DD8ED" w14:textId="77777777" w:rsidR="00AB5DB3" w:rsidRDefault="00000000">
            <w:pPr>
              <w:pStyle w:val="TableParagraph"/>
              <w:spacing w:before="28"/>
              <w:ind w:left="33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436" w:type="dxa"/>
          </w:tcPr>
          <w:p w14:paraId="59C7CFCB" w14:textId="77777777" w:rsidR="00AB5DB3" w:rsidRDefault="00AB5DB3">
            <w:pPr>
              <w:pStyle w:val="TableParagraph"/>
              <w:rPr>
                <w:sz w:val="18"/>
              </w:rPr>
            </w:pPr>
          </w:p>
        </w:tc>
        <w:tc>
          <w:tcPr>
            <w:tcW w:w="1301" w:type="dxa"/>
          </w:tcPr>
          <w:p w14:paraId="617B7476" w14:textId="77777777" w:rsidR="00AB5DB3" w:rsidRDefault="00000000">
            <w:pPr>
              <w:pStyle w:val="TableParagraph"/>
              <w:spacing w:before="28"/>
              <w:ind w:right="92"/>
              <w:jc w:val="right"/>
              <w:rPr>
                <w:rFonts w:ascii="Arial"/>
                <w:i/>
                <w:sz w:val="18"/>
              </w:rPr>
            </w:pPr>
            <w:r>
              <w:rPr>
                <w:rFonts w:ascii="Arial"/>
                <w:i/>
                <w:spacing w:val="-2"/>
                <w:sz w:val="18"/>
              </w:rPr>
              <w:t>3.177,33</w:t>
            </w:r>
          </w:p>
        </w:tc>
        <w:tc>
          <w:tcPr>
            <w:tcW w:w="754" w:type="dxa"/>
          </w:tcPr>
          <w:p w14:paraId="582FCB47" w14:textId="77777777" w:rsidR="00AB5DB3" w:rsidRDefault="00AB5DB3">
            <w:pPr>
              <w:pStyle w:val="TableParagraph"/>
              <w:rPr>
                <w:sz w:val="18"/>
              </w:rPr>
            </w:pPr>
          </w:p>
        </w:tc>
      </w:tr>
      <w:tr w:rsidR="00AB5DB3" w14:paraId="23E934F1" w14:textId="77777777">
        <w:trPr>
          <w:trHeight w:val="285"/>
        </w:trPr>
        <w:tc>
          <w:tcPr>
            <w:tcW w:w="6873" w:type="dxa"/>
          </w:tcPr>
          <w:p w14:paraId="6A088B60" w14:textId="77777777" w:rsidR="00AB5DB3" w:rsidRDefault="00000000">
            <w:pPr>
              <w:pStyle w:val="TableParagraph"/>
              <w:spacing w:before="36"/>
              <w:ind w:left="335"/>
              <w:rPr>
                <w:rFonts w:ascii="Arial" w:hAnsi="Arial"/>
                <w:i/>
                <w:sz w:val="18"/>
              </w:rPr>
            </w:pPr>
            <w:r>
              <w:rPr>
                <w:rFonts w:ascii="Arial" w:hAnsi="Arial"/>
                <w:i/>
                <w:sz w:val="18"/>
              </w:rPr>
              <w:t>3294</w:t>
            </w:r>
            <w:r>
              <w:rPr>
                <w:rFonts w:ascii="Arial" w:hAnsi="Arial"/>
                <w:i/>
                <w:spacing w:val="-1"/>
                <w:sz w:val="18"/>
              </w:rPr>
              <w:t xml:space="preserve"> </w:t>
            </w:r>
            <w:r>
              <w:rPr>
                <w:rFonts w:ascii="Arial" w:hAnsi="Arial"/>
                <w:i/>
                <w:spacing w:val="-2"/>
                <w:sz w:val="18"/>
              </w:rPr>
              <w:t>Članarine</w:t>
            </w:r>
          </w:p>
        </w:tc>
        <w:tc>
          <w:tcPr>
            <w:tcW w:w="1436" w:type="dxa"/>
          </w:tcPr>
          <w:p w14:paraId="64D7D5DD" w14:textId="77777777" w:rsidR="00AB5DB3" w:rsidRDefault="00AB5DB3">
            <w:pPr>
              <w:pStyle w:val="TableParagraph"/>
              <w:rPr>
                <w:sz w:val="18"/>
              </w:rPr>
            </w:pPr>
          </w:p>
        </w:tc>
        <w:tc>
          <w:tcPr>
            <w:tcW w:w="1301" w:type="dxa"/>
          </w:tcPr>
          <w:p w14:paraId="47346004" w14:textId="77777777" w:rsidR="00AB5DB3" w:rsidRDefault="00000000">
            <w:pPr>
              <w:pStyle w:val="TableParagraph"/>
              <w:spacing w:before="36"/>
              <w:ind w:right="92"/>
              <w:jc w:val="right"/>
              <w:rPr>
                <w:rFonts w:ascii="Arial"/>
                <w:i/>
                <w:sz w:val="18"/>
              </w:rPr>
            </w:pPr>
            <w:r>
              <w:rPr>
                <w:rFonts w:ascii="Arial"/>
                <w:i/>
                <w:spacing w:val="-2"/>
                <w:sz w:val="18"/>
              </w:rPr>
              <w:t>1.593,00</w:t>
            </w:r>
          </w:p>
        </w:tc>
        <w:tc>
          <w:tcPr>
            <w:tcW w:w="754" w:type="dxa"/>
          </w:tcPr>
          <w:p w14:paraId="3F546666" w14:textId="77777777" w:rsidR="00AB5DB3" w:rsidRDefault="00AB5DB3">
            <w:pPr>
              <w:pStyle w:val="TableParagraph"/>
              <w:rPr>
                <w:sz w:val="18"/>
              </w:rPr>
            </w:pPr>
          </w:p>
        </w:tc>
      </w:tr>
      <w:tr w:rsidR="00AB5DB3" w14:paraId="025E8209" w14:textId="77777777">
        <w:trPr>
          <w:trHeight w:val="285"/>
        </w:trPr>
        <w:tc>
          <w:tcPr>
            <w:tcW w:w="6873" w:type="dxa"/>
          </w:tcPr>
          <w:p w14:paraId="44A0CBE1" w14:textId="77777777" w:rsidR="00AB5DB3" w:rsidRDefault="00000000">
            <w:pPr>
              <w:pStyle w:val="TableParagraph"/>
              <w:spacing w:before="36"/>
              <w:ind w:left="335"/>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436" w:type="dxa"/>
          </w:tcPr>
          <w:p w14:paraId="67BA57C5" w14:textId="77777777" w:rsidR="00AB5DB3" w:rsidRDefault="00AB5DB3">
            <w:pPr>
              <w:pStyle w:val="TableParagraph"/>
              <w:rPr>
                <w:sz w:val="18"/>
              </w:rPr>
            </w:pPr>
          </w:p>
        </w:tc>
        <w:tc>
          <w:tcPr>
            <w:tcW w:w="1301" w:type="dxa"/>
          </w:tcPr>
          <w:p w14:paraId="72C60305" w14:textId="77777777" w:rsidR="00AB5DB3" w:rsidRDefault="00000000">
            <w:pPr>
              <w:pStyle w:val="TableParagraph"/>
              <w:spacing w:before="36"/>
              <w:ind w:right="92"/>
              <w:jc w:val="right"/>
              <w:rPr>
                <w:rFonts w:ascii="Arial"/>
                <w:i/>
                <w:sz w:val="18"/>
              </w:rPr>
            </w:pPr>
            <w:r>
              <w:rPr>
                <w:rFonts w:ascii="Arial"/>
                <w:i/>
                <w:spacing w:val="-2"/>
                <w:sz w:val="18"/>
              </w:rPr>
              <w:t>15.570,76</w:t>
            </w:r>
          </w:p>
        </w:tc>
        <w:tc>
          <w:tcPr>
            <w:tcW w:w="754" w:type="dxa"/>
          </w:tcPr>
          <w:p w14:paraId="316ECA95" w14:textId="77777777" w:rsidR="00AB5DB3" w:rsidRDefault="00AB5DB3">
            <w:pPr>
              <w:pStyle w:val="TableParagraph"/>
              <w:rPr>
                <w:sz w:val="18"/>
              </w:rPr>
            </w:pPr>
          </w:p>
        </w:tc>
      </w:tr>
      <w:tr w:rsidR="00AB5DB3" w14:paraId="7755BD6E" w14:textId="77777777">
        <w:trPr>
          <w:trHeight w:val="285"/>
        </w:trPr>
        <w:tc>
          <w:tcPr>
            <w:tcW w:w="6873" w:type="dxa"/>
          </w:tcPr>
          <w:p w14:paraId="7EAF46D1" w14:textId="77777777" w:rsidR="00AB5DB3" w:rsidRDefault="00000000">
            <w:pPr>
              <w:pStyle w:val="TableParagraph"/>
              <w:spacing w:before="36"/>
              <w:ind w:left="335"/>
              <w:rPr>
                <w:rFonts w:ascii="Arial" w:hAnsi="Arial"/>
                <w:i/>
                <w:sz w:val="18"/>
              </w:rPr>
            </w:pPr>
            <w:r>
              <w:rPr>
                <w:rFonts w:ascii="Arial" w:hAnsi="Arial"/>
                <w:i/>
                <w:sz w:val="18"/>
              </w:rPr>
              <w:t>3296</w:t>
            </w:r>
            <w:r>
              <w:rPr>
                <w:rFonts w:ascii="Arial" w:hAnsi="Arial"/>
                <w:i/>
                <w:spacing w:val="-1"/>
                <w:sz w:val="18"/>
              </w:rPr>
              <w:t xml:space="preserve"> </w:t>
            </w:r>
            <w:r>
              <w:rPr>
                <w:rFonts w:ascii="Arial" w:hAnsi="Arial"/>
                <w:i/>
                <w:sz w:val="18"/>
              </w:rPr>
              <w:t>Troškovi</w:t>
            </w:r>
            <w:r>
              <w:rPr>
                <w:rFonts w:ascii="Arial" w:hAnsi="Arial"/>
                <w:i/>
                <w:spacing w:val="-1"/>
                <w:sz w:val="18"/>
              </w:rPr>
              <w:t xml:space="preserve"> </w:t>
            </w:r>
            <w:r>
              <w:rPr>
                <w:rFonts w:ascii="Arial" w:hAnsi="Arial"/>
                <w:i/>
                <w:sz w:val="18"/>
              </w:rPr>
              <w:t>sudskih</w:t>
            </w:r>
            <w:r>
              <w:rPr>
                <w:rFonts w:ascii="Arial" w:hAnsi="Arial"/>
                <w:i/>
                <w:spacing w:val="-1"/>
                <w:sz w:val="18"/>
              </w:rPr>
              <w:t xml:space="preserve"> </w:t>
            </w:r>
            <w:r>
              <w:rPr>
                <w:rFonts w:ascii="Arial" w:hAnsi="Arial"/>
                <w:i/>
                <w:spacing w:val="-2"/>
                <w:sz w:val="18"/>
              </w:rPr>
              <w:t>postupaka</w:t>
            </w:r>
          </w:p>
        </w:tc>
        <w:tc>
          <w:tcPr>
            <w:tcW w:w="1436" w:type="dxa"/>
          </w:tcPr>
          <w:p w14:paraId="253CBEEF" w14:textId="77777777" w:rsidR="00AB5DB3" w:rsidRDefault="00AB5DB3">
            <w:pPr>
              <w:pStyle w:val="TableParagraph"/>
              <w:rPr>
                <w:sz w:val="18"/>
              </w:rPr>
            </w:pPr>
          </w:p>
        </w:tc>
        <w:tc>
          <w:tcPr>
            <w:tcW w:w="1301" w:type="dxa"/>
          </w:tcPr>
          <w:p w14:paraId="26759CBC" w14:textId="77777777" w:rsidR="00AB5DB3" w:rsidRDefault="00000000">
            <w:pPr>
              <w:pStyle w:val="TableParagraph"/>
              <w:spacing w:before="36"/>
              <w:ind w:right="92"/>
              <w:jc w:val="right"/>
              <w:rPr>
                <w:rFonts w:ascii="Arial"/>
                <w:i/>
                <w:sz w:val="18"/>
              </w:rPr>
            </w:pPr>
            <w:r>
              <w:rPr>
                <w:rFonts w:ascii="Arial"/>
                <w:i/>
                <w:spacing w:val="-2"/>
                <w:sz w:val="18"/>
              </w:rPr>
              <w:t>705,24</w:t>
            </w:r>
          </w:p>
        </w:tc>
        <w:tc>
          <w:tcPr>
            <w:tcW w:w="754" w:type="dxa"/>
          </w:tcPr>
          <w:p w14:paraId="090A9DD6" w14:textId="77777777" w:rsidR="00AB5DB3" w:rsidRDefault="00AB5DB3">
            <w:pPr>
              <w:pStyle w:val="TableParagraph"/>
              <w:rPr>
                <w:sz w:val="18"/>
              </w:rPr>
            </w:pPr>
          </w:p>
        </w:tc>
      </w:tr>
      <w:tr w:rsidR="00AB5DB3" w14:paraId="6A6B1435" w14:textId="77777777">
        <w:trPr>
          <w:trHeight w:val="285"/>
        </w:trPr>
        <w:tc>
          <w:tcPr>
            <w:tcW w:w="6873" w:type="dxa"/>
          </w:tcPr>
          <w:p w14:paraId="2F5128FC" w14:textId="77777777" w:rsidR="00AB5DB3" w:rsidRDefault="00000000">
            <w:pPr>
              <w:pStyle w:val="TableParagraph"/>
              <w:spacing w:before="36"/>
              <w:ind w:left="33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436" w:type="dxa"/>
          </w:tcPr>
          <w:p w14:paraId="579E277C" w14:textId="77777777" w:rsidR="00AB5DB3" w:rsidRDefault="00AB5DB3">
            <w:pPr>
              <w:pStyle w:val="TableParagraph"/>
              <w:rPr>
                <w:sz w:val="18"/>
              </w:rPr>
            </w:pPr>
          </w:p>
        </w:tc>
        <w:tc>
          <w:tcPr>
            <w:tcW w:w="1301" w:type="dxa"/>
          </w:tcPr>
          <w:p w14:paraId="695D9503" w14:textId="77777777" w:rsidR="00AB5DB3" w:rsidRDefault="00000000">
            <w:pPr>
              <w:pStyle w:val="TableParagraph"/>
              <w:spacing w:before="36"/>
              <w:ind w:right="92"/>
              <w:jc w:val="right"/>
              <w:rPr>
                <w:rFonts w:ascii="Arial"/>
                <w:i/>
                <w:sz w:val="18"/>
              </w:rPr>
            </w:pPr>
            <w:r>
              <w:rPr>
                <w:rFonts w:ascii="Arial"/>
                <w:i/>
                <w:spacing w:val="-2"/>
                <w:sz w:val="18"/>
              </w:rPr>
              <w:t>22.900,31</w:t>
            </w:r>
          </w:p>
        </w:tc>
        <w:tc>
          <w:tcPr>
            <w:tcW w:w="754" w:type="dxa"/>
          </w:tcPr>
          <w:p w14:paraId="462A938B" w14:textId="77777777" w:rsidR="00AB5DB3" w:rsidRDefault="00AB5DB3">
            <w:pPr>
              <w:pStyle w:val="TableParagraph"/>
              <w:rPr>
                <w:sz w:val="18"/>
              </w:rPr>
            </w:pPr>
          </w:p>
        </w:tc>
      </w:tr>
      <w:tr w:rsidR="00AB5DB3" w14:paraId="1E9FF207" w14:textId="77777777">
        <w:trPr>
          <w:trHeight w:val="285"/>
        </w:trPr>
        <w:tc>
          <w:tcPr>
            <w:tcW w:w="6873" w:type="dxa"/>
          </w:tcPr>
          <w:p w14:paraId="28F337DB" w14:textId="77777777" w:rsidR="00AB5DB3" w:rsidRDefault="00000000">
            <w:pPr>
              <w:pStyle w:val="TableParagraph"/>
              <w:spacing w:before="36"/>
              <w:ind w:left="215"/>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436" w:type="dxa"/>
          </w:tcPr>
          <w:p w14:paraId="15B2970A" w14:textId="77777777" w:rsidR="00AB5DB3" w:rsidRDefault="00000000">
            <w:pPr>
              <w:pStyle w:val="TableParagraph"/>
              <w:spacing w:before="36"/>
              <w:ind w:right="156"/>
              <w:jc w:val="right"/>
              <w:rPr>
                <w:rFonts w:ascii="Arial"/>
                <w:b/>
                <w:sz w:val="18"/>
              </w:rPr>
            </w:pPr>
            <w:r>
              <w:rPr>
                <w:rFonts w:ascii="Arial"/>
                <w:b/>
                <w:spacing w:val="-2"/>
                <w:sz w:val="18"/>
              </w:rPr>
              <w:t>1.700,00</w:t>
            </w:r>
          </w:p>
        </w:tc>
        <w:tc>
          <w:tcPr>
            <w:tcW w:w="1301" w:type="dxa"/>
          </w:tcPr>
          <w:p w14:paraId="7F59233C" w14:textId="77777777" w:rsidR="00AB5DB3" w:rsidRDefault="00000000">
            <w:pPr>
              <w:pStyle w:val="TableParagraph"/>
              <w:spacing w:before="36"/>
              <w:ind w:right="92"/>
              <w:jc w:val="right"/>
              <w:rPr>
                <w:rFonts w:ascii="Arial"/>
                <w:b/>
                <w:sz w:val="18"/>
              </w:rPr>
            </w:pPr>
            <w:r>
              <w:rPr>
                <w:rFonts w:ascii="Arial"/>
                <w:b/>
                <w:spacing w:val="-2"/>
                <w:sz w:val="18"/>
              </w:rPr>
              <w:t>701,82</w:t>
            </w:r>
          </w:p>
        </w:tc>
        <w:tc>
          <w:tcPr>
            <w:tcW w:w="754" w:type="dxa"/>
          </w:tcPr>
          <w:p w14:paraId="19A9B560" w14:textId="77777777" w:rsidR="00AB5DB3" w:rsidRDefault="00000000">
            <w:pPr>
              <w:pStyle w:val="TableParagraph"/>
              <w:spacing w:before="36"/>
              <w:ind w:left="36"/>
              <w:jc w:val="center"/>
              <w:rPr>
                <w:rFonts w:ascii="Arial"/>
                <w:b/>
                <w:sz w:val="18"/>
              </w:rPr>
            </w:pPr>
            <w:r>
              <w:rPr>
                <w:rFonts w:ascii="Arial"/>
                <w:b/>
                <w:spacing w:val="-2"/>
                <w:sz w:val="18"/>
              </w:rPr>
              <w:t>41,28%</w:t>
            </w:r>
          </w:p>
        </w:tc>
      </w:tr>
      <w:tr w:rsidR="00AB5DB3" w14:paraId="6F23DFE8" w14:textId="77777777">
        <w:trPr>
          <w:trHeight w:val="285"/>
        </w:trPr>
        <w:tc>
          <w:tcPr>
            <w:tcW w:w="6873" w:type="dxa"/>
          </w:tcPr>
          <w:p w14:paraId="7914BB53" w14:textId="77777777" w:rsidR="00AB5DB3" w:rsidRDefault="00000000">
            <w:pPr>
              <w:pStyle w:val="TableParagraph"/>
              <w:spacing w:before="36"/>
              <w:ind w:left="335"/>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436" w:type="dxa"/>
          </w:tcPr>
          <w:p w14:paraId="2B63559E" w14:textId="77777777" w:rsidR="00AB5DB3" w:rsidRDefault="00AB5DB3">
            <w:pPr>
              <w:pStyle w:val="TableParagraph"/>
              <w:rPr>
                <w:sz w:val="18"/>
              </w:rPr>
            </w:pPr>
          </w:p>
        </w:tc>
        <w:tc>
          <w:tcPr>
            <w:tcW w:w="1301" w:type="dxa"/>
          </w:tcPr>
          <w:p w14:paraId="1CD8489F" w14:textId="77777777" w:rsidR="00AB5DB3" w:rsidRDefault="00000000">
            <w:pPr>
              <w:pStyle w:val="TableParagraph"/>
              <w:spacing w:before="36"/>
              <w:ind w:right="92"/>
              <w:jc w:val="right"/>
              <w:rPr>
                <w:rFonts w:ascii="Arial"/>
                <w:i/>
                <w:sz w:val="18"/>
              </w:rPr>
            </w:pPr>
            <w:r>
              <w:rPr>
                <w:rFonts w:ascii="Arial"/>
                <w:i/>
                <w:spacing w:val="-2"/>
                <w:sz w:val="18"/>
              </w:rPr>
              <w:t>701,82</w:t>
            </w:r>
          </w:p>
        </w:tc>
        <w:tc>
          <w:tcPr>
            <w:tcW w:w="754" w:type="dxa"/>
          </w:tcPr>
          <w:p w14:paraId="3066B469" w14:textId="77777777" w:rsidR="00AB5DB3" w:rsidRDefault="00AB5DB3">
            <w:pPr>
              <w:pStyle w:val="TableParagraph"/>
              <w:rPr>
                <w:sz w:val="18"/>
              </w:rPr>
            </w:pPr>
          </w:p>
        </w:tc>
      </w:tr>
      <w:tr w:rsidR="00AB5DB3" w14:paraId="2E1D2058" w14:textId="77777777">
        <w:trPr>
          <w:trHeight w:val="285"/>
        </w:trPr>
        <w:tc>
          <w:tcPr>
            <w:tcW w:w="6873" w:type="dxa"/>
          </w:tcPr>
          <w:p w14:paraId="4E51B739" w14:textId="77777777" w:rsidR="00AB5DB3" w:rsidRDefault="00000000">
            <w:pPr>
              <w:pStyle w:val="TableParagraph"/>
              <w:spacing w:before="36"/>
              <w:ind w:left="215"/>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36" w:type="dxa"/>
          </w:tcPr>
          <w:p w14:paraId="2FEEEDEF" w14:textId="77777777" w:rsidR="00AB5DB3" w:rsidRDefault="00000000">
            <w:pPr>
              <w:pStyle w:val="TableParagraph"/>
              <w:spacing w:before="36"/>
              <w:ind w:right="156"/>
              <w:jc w:val="right"/>
              <w:rPr>
                <w:rFonts w:ascii="Arial"/>
                <w:b/>
                <w:sz w:val="18"/>
              </w:rPr>
            </w:pPr>
            <w:r>
              <w:rPr>
                <w:rFonts w:ascii="Arial"/>
                <w:b/>
                <w:spacing w:val="-2"/>
                <w:sz w:val="18"/>
              </w:rPr>
              <w:t>65.500,00</w:t>
            </w:r>
          </w:p>
        </w:tc>
        <w:tc>
          <w:tcPr>
            <w:tcW w:w="1301" w:type="dxa"/>
          </w:tcPr>
          <w:p w14:paraId="7C2AB6B3" w14:textId="77777777" w:rsidR="00AB5DB3" w:rsidRDefault="00000000">
            <w:pPr>
              <w:pStyle w:val="TableParagraph"/>
              <w:spacing w:before="36"/>
              <w:ind w:right="92"/>
              <w:jc w:val="right"/>
              <w:rPr>
                <w:rFonts w:ascii="Arial"/>
                <w:b/>
                <w:sz w:val="18"/>
              </w:rPr>
            </w:pPr>
            <w:r>
              <w:rPr>
                <w:rFonts w:ascii="Arial"/>
                <w:b/>
                <w:spacing w:val="-2"/>
                <w:sz w:val="18"/>
              </w:rPr>
              <w:t>13.580,88</w:t>
            </w:r>
          </w:p>
        </w:tc>
        <w:tc>
          <w:tcPr>
            <w:tcW w:w="754" w:type="dxa"/>
          </w:tcPr>
          <w:p w14:paraId="0DAFD8CE" w14:textId="77777777" w:rsidR="00AB5DB3" w:rsidRDefault="00000000">
            <w:pPr>
              <w:pStyle w:val="TableParagraph"/>
              <w:spacing w:before="36"/>
              <w:ind w:left="36"/>
              <w:jc w:val="center"/>
              <w:rPr>
                <w:rFonts w:ascii="Arial"/>
                <w:b/>
                <w:sz w:val="18"/>
              </w:rPr>
            </w:pPr>
            <w:r>
              <w:rPr>
                <w:rFonts w:ascii="Arial"/>
                <w:b/>
                <w:spacing w:val="-2"/>
                <w:sz w:val="18"/>
              </w:rPr>
              <w:t>20,73%</w:t>
            </w:r>
          </w:p>
        </w:tc>
      </w:tr>
      <w:tr w:rsidR="00AB5DB3" w14:paraId="59A217A2" w14:textId="77777777">
        <w:trPr>
          <w:trHeight w:val="277"/>
        </w:trPr>
        <w:tc>
          <w:tcPr>
            <w:tcW w:w="6873" w:type="dxa"/>
          </w:tcPr>
          <w:p w14:paraId="2E6E8AB7" w14:textId="77777777" w:rsidR="00AB5DB3" w:rsidRDefault="00000000">
            <w:pPr>
              <w:pStyle w:val="TableParagraph"/>
              <w:spacing w:before="36"/>
              <w:ind w:left="335"/>
              <w:rPr>
                <w:rFonts w:ascii="Arial" w:hAnsi="Arial"/>
                <w:i/>
                <w:sz w:val="18"/>
              </w:rPr>
            </w:pPr>
            <w:r>
              <w:rPr>
                <w:rFonts w:ascii="Arial" w:hAnsi="Arial"/>
                <w:i/>
                <w:sz w:val="18"/>
              </w:rPr>
              <w:t>3722</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naravi</w:t>
            </w:r>
          </w:p>
        </w:tc>
        <w:tc>
          <w:tcPr>
            <w:tcW w:w="1436" w:type="dxa"/>
          </w:tcPr>
          <w:p w14:paraId="61CC518A" w14:textId="77777777" w:rsidR="00AB5DB3" w:rsidRDefault="00AB5DB3">
            <w:pPr>
              <w:pStyle w:val="TableParagraph"/>
              <w:rPr>
                <w:sz w:val="18"/>
              </w:rPr>
            </w:pPr>
          </w:p>
        </w:tc>
        <w:tc>
          <w:tcPr>
            <w:tcW w:w="1301" w:type="dxa"/>
          </w:tcPr>
          <w:p w14:paraId="76610AC6" w14:textId="77777777" w:rsidR="00AB5DB3" w:rsidRDefault="00000000">
            <w:pPr>
              <w:pStyle w:val="TableParagraph"/>
              <w:spacing w:before="36"/>
              <w:ind w:right="92"/>
              <w:jc w:val="right"/>
              <w:rPr>
                <w:rFonts w:ascii="Arial"/>
                <w:i/>
                <w:sz w:val="18"/>
              </w:rPr>
            </w:pPr>
            <w:r>
              <w:rPr>
                <w:rFonts w:ascii="Arial"/>
                <w:i/>
                <w:spacing w:val="-2"/>
                <w:sz w:val="18"/>
              </w:rPr>
              <w:t>13.580,88</w:t>
            </w:r>
          </w:p>
        </w:tc>
        <w:tc>
          <w:tcPr>
            <w:tcW w:w="754" w:type="dxa"/>
          </w:tcPr>
          <w:p w14:paraId="03E74080" w14:textId="77777777" w:rsidR="00AB5DB3" w:rsidRDefault="00AB5DB3">
            <w:pPr>
              <w:pStyle w:val="TableParagraph"/>
              <w:rPr>
                <w:sz w:val="18"/>
              </w:rPr>
            </w:pPr>
          </w:p>
        </w:tc>
      </w:tr>
      <w:tr w:rsidR="00AB5DB3" w14:paraId="7434F05C" w14:textId="77777777">
        <w:trPr>
          <w:trHeight w:val="277"/>
        </w:trPr>
        <w:tc>
          <w:tcPr>
            <w:tcW w:w="6873" w:type="dxa"/>
          </w:tcPr>
          <w:p w14:paraId="3A719757" w14:textId="77777777" w:rsidR="00AB5DB3" w:rsidRDefault="00000000">
            <w:pPr>
              <w:pStyle w:val="TableParagraph"/>
              <w:spacing w:before="28"/>
              <w:ind w:left="21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36" w:type="dxa"/>
          </w:tcPr>
          <w:p w14:paraId="32C7B741" w14:textId="77777777" w:rsidR="00AB5DB3" w:rsidRDefault="00000000">
            <w:pPr>
              <w:pStyle w:val="TableParagraph"/>
              <w:spacing w:before="28"/>
              <w:ind w:right="156"/>
              <w:jc w:val="right"/>
              <w:rPr>
                <w:rFonts w:ascii="Arial"/>
                <w:b/>
                <w:sz w:val="18"/>
              </w:rPr>
            </w:pPr>
            <w:r>
              <w:rPr>
                <w:rFonts w:ascii="Arial"/>
                <w:b/>
                <w:spacing w:val="-2"/>
                <w:sz w:val="18"/>
              </w:rPr>
              <w:t>6.709,00</w:t>
            </w:r>
          </w:p>
        </w:tc>
        <w:tc>
          <w:tcPr>
            <w:tcW w:w="1301" w:type="dxa"/>
          </w:tcPr>
          <w:p w14:paraId="32CDF981" w14:textId="77777777" w:rsidR="00AB5DB3" w:rsidRDefault="00000000">
            <w:pPr>
              <w:pStyle w:val="TableParagraph"/>
              <w:spacing w:before="28"/>
              <w:ind w:right="92"/>
              <w:jc w:val="right"/>
              <w:rPr>
                <w:rFonts w:ascii="Arial"/>
                <w:b/>
                <w:sz w:val="18"/>
              </w:rPr>
            </w:pPr>
            <w:r>
              <w:rPr>
                <w:rFonts w:ascii="Arial"/>
                <w:b/>
                <w:spacing w:val="-2"/>
                <w:sz w:val="18"/>
              </w:rPr>
              <w:t>5.382,27</w:t>
            </w:r>
          </w:p>
        </w:tc>
        <w:tc>
          <w:tcPr>
            <w:tcW w:w="754" w:type="dxa"/>
          </w:tcPr>
          <w:p w14:paraId="22E988E1" w14:textId="77777777" w:rsidR="00AB5DB3" w:rsidRDefault="00000000">
            <w:pPr>
              <w:pStyle w:val="TableParagraph"/>
              <w:spacing w:before="28"/>
              <w:ind w:left="36"/>
              <w:jc w:val="center"/>
              <w:rPr>
                <w:rFonts w:ascii="Arial"/>
                <w:b/>
                <w:sz w:val="18"/>
              </w:rPr>
            </w:pPr>
            <w:r>
              <w:rPr>
                <w:rFonts w:ascii="Arial"/>
                <w:b/>
                <w:spacing w:val="-2"/>
                <w:sz w:val="18"/>
              </w:rPr>
              <w:t>80,22%</w:t>
            </w:r>
          </w:p>
        </w:tc>
      </w:tr>
      <w:tr w:rsidR="00AB5DB3" w14:paraId="4A71DDBB" w14:textId="77777777">
        <w:trPr>
          <w:trHeight w:val="285"/>
        </w:trPr>
        <w:tc>
          <w:tcPr>
            <w:tcW w:w="6873" w:type="dxa"/>
          </w:tcPr>
          <w:p w14:paraId="2DF5E459" w14:textId="77777777" w:rsidR="00AB5DB3" w:rsidRDefault="00000000">
            <w:pPr>
              <w:pStyle w:val="TableParagraph"/>
              <w:spacing w:before="36"/>
              <w:ind w:left="335"/>
              <w:rPr>
                <w:rFonts w:ascii="Arial" w:hAnsi="Arial"/>
                <w:i/>
                <w:sz w:val="18"/>
              </w:rPr>
            </w:pPr>
            <w:r>
              <w:rPr>
                <w:rFonts w:ascii="Arial" w:hAnsi="Arial"/>
                <w:i/>
                <w:sz w:val="18"/>
              </w:rPr>
              <w:t>3812</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naravi</w:t>
            </w:r>
          </w:p>
        </w:tc>
        <w:tc>
          <w:tcPr>
            <w:tcW w:w="1436" w:type="dxa"/>
          </w:tcPr>
          <w:p w14:paraId="4D45E59A" w14:textId="77777777" w:rsidR="00AB5DB3" w:rsidRDefault="00AB5DB3">
            <w:pPr>
              <w:pStyle w:val="TableParagraph"/>
              <w:rPr>
                <w:sz w:val="18"/>
              </w:rPr>
            </w:pPr>
          </w:p>
        </w:tc>
        <w:tc>
          <w:tcPr>
            <w:tcW w:w="1301" w:type="dxa"/>
          </w:tcPr>
          <w:p w14:paraId="0D86126D" w14:textId="77777777" w:rsidR="00AB5DB3" w:rsidRDefault="00000000">
            <w:pPr>
              <w:pStyle w:val="TableParagraph"/>
              <w:spacing w:before="36"/>
              <w:ind w:right="92"/>
              <w:jc w:val="right"/>
              <w:rPr>
                <w:rFonts w:ascii="Arial"/>
                <w:i/>
                <w:sz w:val="18"/>
              </w:rPr>
            </w:pPr>
            <w:r>
              <w:rPr>
                <w:rFonts w:ascii="Arial"/>
                <w:i/>
                <w:spacing w:val="-2"/>
                <w:sz w:val="18"/>
              </w:rPr>
              <w:t>5.382,27</w:t>
            </w:r>
          </w:p>
        </w:tc>
        <w:tc>
          <w:tcPr>
            <w:tcW w:w="754" w:type="dxa"/>
          </w:tcPr>
          <w:p w14:paraId="6B7D8C07" w14:textId="77777777" w:rsidR="00AB5DB3" w:rsidRDefault="00AB5DB3">
            <w:pPr>
              <w:pStyle w:val="TableParagraph"/>
              <w:rPr>
                <w:sz w:val="18"/>
              </w:rPr>
            </w:pPr>
          </w:p>
        </w:tc>
      </w:tr>
      <w:tr w:rsidR="00AB5DB3" w14:paraId="0DD92675" w14:textId="77777777">
        <w:trPr>
          <w:trHeight w:val="285"/>
        </w:trPr>
        <w:tc>
          <w:tcPr>
            <w:tcW w:w="6873" w:type="dxa"/>
          </w:tcPr>
          <w:p w14:paraId="0D542C13" w14:textId="77777777" w:rsidR="00AB5DB3" w:rsidRDefault="00000000">
            <w:pPr>
              <w:pStyle w:val="TableParagraph"/>
              <w:spacing w:before="36"/>
              <w:ind w:left="50"/>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36" w:type="dxa"/>
          </w:tcPr>
          <w:p w14:paraId="712B7FE9" w14:textId="77777777" w:rsidR="00AB5DB3" w:rsidRDefault="00000000">
            <w:pPr>
              <w:pStyle w:val="TableParagraph"/>
              <w:spacing w:before="36"/>
              <w:ind w:right="156"/>
              <w:jc w:val="right"/>
              <w:rPr>
                <w:rFonts w:ascii="Arial"/>
                <w:b/>
                <w:sz w:val="18"/>
              </w:rPr>
            </w:pPr>
            <w:r>
              <w:rPr>
                <w:rFonts w:ascii="Arial"/>
                <w:b/>
                <w:spacing w:val="-2"/>
                <w:sz w:val="18"/>
              </w:rPr>
              <w:t>500,00</w:t>
            </w:r>
          </w:p>
        </w:tc>
        <w:tc>
          <w:tcPr>
            <w:tcW w:w="1301" w:type="dxa"/>
          </w:tcPr>
          <w:p w14:paraId="2CD6F187" w14:textId="77777777" w:rsidR="00AB5DB3" w:rsidRDefault="00AB5DB3">
            <w:pPr>
              <w:pStyle w:val="TableParagraph"/>
              <w:rPr>
                <w:sz w:val="18"/>
              </w:rPr>
            </w:pPr>
          </w:p>
        </w:tc>
        <w:tc>
          <w:tcPr>
            <w:tcW w:w="754" w:type="dxa"/>
          </w:tcPr>
          <w:p w14:paraId="4CFC8077" w14:textId="77777777" w:rsidR="00AB5DB3" w:rsidRDefault="00AB5DB3">
            <w:pPr>
              <w:pStyle w:val="TableParagraph"/>
              <w:rPr>
                <w:sz w:val="18"/>
              </w:rPr>
            </w:pPr>
          </w:p>
        </w:tc>
      </w:tr>
      <w:tr w:rsidR="00AB5DB3" w14:paraId="384C9260" w14:textId="77777777">
        <w:trPr>
          <w:trHeight w:val="285"/>
        </w:trPr>
        <w:tc>
          <w:tcPr>
            <w:tcW w:w="6873" w:type="dxa"/>
          </w:tcPr>
          <w:p w14:paraId="5EA50615" w14:textId="77777777" w:rsidR="00AB5DB3" w:rsidRDefault="00000000">
            <w:pPr>
              <w:pStyle w:val="TableParagraph"/>
              <w:spacing w:before="36"/>
              <w:ind w:left="50"/>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36" w:type="dxa"/>
          </w:tcPr>
          <w:p w14:paraId="7BE73A94" w14:textId="77777777" w:rsidR="00AB5DB3" w:rsidRDefault="00000000">
            <w:pPr>
              <w:pStyle w:val="TableParagraph"/>
              <w:spacing w:before="36"/>
              <w:ind w:right="156"/>
              <w:jc w:val="right"/>
              <w:rPr>
                <w:rFonts w:ascii="Arial"/>
                <w:b/>
                <w:sz w:val="18"/>
              </w:rPr>
            </w:pPr>
            <w:r>
              <w:rPr>
                <w:rFonts w:ascii="Arial"/>
                <w:b/>
                <w:spacing w:val="-2"/>
                <w:sz w:val="18"/>
              </w:rPr>
              <w:t>500,00</w:t>
            </w:r>
          </w:p>
        </w:tc>
        <w:tc>
          <w:tcPr>
            <w:tcW w:w="1301" w:type="dxa"/>
          </w:tcPr>
          <w:p w14:paraId="70BF2FA2" w14:textId="77777777" w:rsidR="00AB5DB3" w:rsidRDefault="00AB5DB3">
            <w:pPr>
              <w:pStyle w:val="TableParagraph"/>
              <w:rPr>
                <w:sz w:val="18"/>
              </w:rPr>
            </w:pPr>
          </w:p>
        </w:tc>
        <w:tc>
          <w:tcPr>
            <w:tcW w:w="754" w:type="dxa"/>
          </w:tcPr>
          <w:p w14:paraId="71933B08" w14:textId="77777777" w:rsidR="00AB5DB3" w:rsidRDefault="00AB5DB3">
            <w:pPr>
              <w:pStyle w:val="TableParagraph"/>
              <w:rPr>
                <w:sz w:val="18"/>
              </w:rPr>
            </w:pPr>
          </w:p>
        </w:tc>
      </w:tr>
      <w:tr w:rsidR="00AB5DB3" w14:paraId="31208E18" w14:textId="77777777">
        <w:trPr>
          <w:trHeight w:val="285"/>
        </w:trPr>
        <w:tc>
          <w:tcPr>
            <w:tcW w:w="6873" w:type="dxa"/>
          </w:tcPr>
          <w:p w14:paraId="6C983913" w14:textId="77777777" w:rsidR="00AB5DB3" w:rsidRDefault="00000000">
            <w:pPr>
              <w:pStyle w:val="TableParagraph"/>
              <w:spacing w:before="36"/>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36" w:type="dxa"/>
          </w:tcPr>
          <w:p w14:paraId="26D283B1" w14:textId="77777777" w:rsidR="00AB5DB3" w:rsidRDefault="00000000">
            <w:pPr>
              <w:pStyle w:val="TableParagraph"/>
              <w:spacing w:before="36"/>
              <w:ind w:right="156"/>
              <w:jc w:val="right"/>
              <w:rPr>
                <w:rFonts w:ascii="Arial"/>
                <w:b/>
                <w:sz w:val="18"/>
              </w:rPr>
            </w:pPr>
            <w:r>
              <w:rPr>
                <w:rFonts w:ascii="Arial"/>
                <w:b/>
                <w:spacing w:val="-2"/>
                <w:sz w:val="18"/>
              </w:rPr>
              <w:t>500,00</w:t>
            </w:r>
          </w:p>
        </w:tc>
        <w:tc>
          <w:tcPr>
            <w:tcW w:w="1301" w:type="dxa"/>
          </w:tcPr>
          <w:p w14:paraId="7512E574" w14:textId="77777777" w:rsidR="00AB5DB3" w:rsidRDefault="00AB5DB3">
            <w:pPr>
              <w:pStyle w:val="TableParagraph"/>
              <w:rPr>
                <w:sz w:val="18"/>
              </w:rPr>
            </w:pPr>
          </w:p>
        </w:tc>
        <w:tc>
          <w:tcPr>
            <w:tcW w:w="754" w:type="dxa"/>
          </w:tcPr>
          <w:p w14:paraId="70F99045" w14:textId="77777777" w:rsidR="00AB5DB3" w:rsidRDefault="00AB5DB3">
            <w:pPr>
              <w:pStyle w:val="TableParagraph"/>
              <w:rPr>
                <w:sz w:val="18"/>
              </w:rPr>
            </w:pPr>
          </w:p>
        </w:tc>
      </w:tr>
      <w:tr w:rsidR="00AB5DB3" w14:paraId="09BF6291" w14:textId="77777777">
        <w:trPr>
          <w:trHeight w:val="285"/>
        </w:trPr>
        <w:tc>
          <w:tcPr>
            <w:tcW w:w="6873" w:type="dxa"/>
          </w:tcPr>
          <w:p w14:paraId="48F7FF44" w14:textId="77777777" w:rsidR="00AB5DB3" w:rsidRDefault="00000000">
            <w:pPr>
              <w:pStyle w:val="TableParagraph"/>
              <w:spacing w:before="36"/>
              <w:ind w:left="5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436" w:type="dxa"/>
          </w:tcPr>
          <w:p w14:paraId="6D08B7A8" w14:textId="77777777" w:rsidR="00AB5DB3" w:rsidRDefault="00000000">
            <w:pPr>
              <w:pStyle w:val="TableParagraph"/>
              <w:spacing w:before="36"/>
              <w:ind w:right="156"/>
              <w:jc w:val="right"/>
              <w:rPr>
                <w:rFonts w:ascii="Arial"/>
                <w:b/>
                <w:sz w:val="18"/>
              </w:rPr>
            </w:pPr>
            <w:r>
              <w:rPr>
                <w:rFonts w:ascii="Arial"/>
                <w:b/>
                <w:spacing w:val="-2"/>
                <w:sz w:val="18"/>
              </w:rPr>
              <w:t>8.907,00</w:t>
            </w:r>
          </w:p>
        </w:tc>
        <w:tc>
          <w:tcPr>
            <w:tcW w:w="1301" w:type="dxa"/>
          </w:tcPr>
          <w:p w14:paraId="027A8DB7" w14:textId="77777777" w:rsidR="00AB5DB3" w:rsidRDefault="00000000">
            <w:pPr>
              <w:pStyle w:val="TableParagraph"/>
              <w:spacing w:before="36"/>
              <w:ind w:right="92"/>
              <w:jc w:val="right"/>
              <w:rPr>
                <w:rFonts w:ascii="Arial"/>
                <w:b/>
                <w:sz w:val="18"/>
              </w:rPr>
            </w:pPr>
            <w:r>
              <w:rPr>
                <w:rFonts w:ascii="Arial"/>
                <w:b/>
                <w:spacing w:val="-2"/>
                <w:sz w:val="18"/>
              </w:rPr>
              <w:t>2.005,29</w:t>
            </w:r>
          </w:p>
        </w:tc>
        <w:tc>
          <w:tcPr>
            <w:tcW w:w="754" w:type="dxa"/>
          </w:tcPr>
          <w:p w14:paraId="329B4553" w14:textId="77777777" w:rsidR="00AB5DB3" w:rsidRDefault="00000000">
            <w:pPr>
              <w:pStyle w:val="TableParagraph"/>
              <w:spacing w:before="36"/>
              <w:ind w:left="36"/>
              <w:jc w:val="center"/>
              <w:rPr>
                <w:rFonts w:ascii="Arial"/>
                <w:b/>
                <w:sz w:val="18"/>
              </w:rPr>
            </w:pPr>
            <w:r>
              <w:rPr>
                <w:rFonts w:ascii="Arial"/>
                <w:b/>
                <w:spacing w:val="-2"/>
                <w:sz w:val="18"/>
              </w:rPr>
              <w:t>22,51%</w:t>
            </w:r>
          </w:p>
        </w:tc>
      </w:tr>
      <w:tr w:rsidR="00AB5DB3" w14:paraId="4434660F" w14:textId="77777777">
        <w:trPr>
          <w:trHeight w:val="285"/>
        </w:trPr>
        <w:tc>
          <w:tcPr>
            <w:tcW w:w="6873" w:type="dxa"/>
          </w:tcPr>
          <w:p w14:paraId="0E34FDE4" w14:textId="77777777" w:rsidR="00AB5DB3" w:rsidRDefault="00000000">
            <w:pPr>
              <w:pStyle w:val="TableParagraph"/>
              <w:spacing w:before="36"/>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36" w:type="dxa"/>
          </w:tcPr>
          <w:p w14:paraId="21FCC38F" w14:textId="77777777" w:rsidR="00AB5DB3" w:rsidRDefault="00000000">
            <w:pPr>
              <w:pStyle w:val="TableParagraph"/>
              <w:spacing w:before="36"/>
              <w:ind w:right="156"/>
              <w:jc w:val="right"/>
              <w:rPr>
                <w:rFonts w:ascii="Arial"/>
                <w:b/>
                <w:sz w:val="18"/>
              </w:rPr>
            </w:pPr>
            <w:r>
              <w:rPr>
                <w:rFonts w:ascii="Arial"/>
                <w:b/>
                <w:spacing w:val="-2"/>
                <w:sz w:val="18"/>
              </w:rPr>
              <w:t>8.907,00</w:t>
            </w:r>
          </w:p>
        </w:tc>
        <w:tc>
          <w:tcPr>
            <w:tcW w:w="1301" w:type="dxa"/>
          </w:tcPr>
          <w:p w14:paraId="78E71379" w14:textId="77777777" w:rsidR="00AB5DB3" w:rsidRDefault="00000000">
            <w:pPr>
              <w:pStyle w:val="TableParagraph"/>
              <w:spacing w:before="36"/>
              <w:ind w:right="92"/>
              <w:jc w:val="right"/>
              <w:rPr>
                <w:rFonts w:ascii="Arial"/>
                <w:b/>
                <w:sz w:val="18"/>
              </w:rPr>
            </w:pPr>
            <w:r>
              <w:rPr>
                <w:rFonts w:ascii="Arial"/>
                <w:b/>
                <w:spacing w:val="-2"/>
                <w:sz w:val="18"/>
              </w:rPr>
              <w:t>2.005,29</w:t>
            </w:r>
          </w:p>
        </w:tc>
        <w:tc>
          <w:tcPr>
            <w:tcW w:w="754" w:type="dxa"/>
          </w:tcPr>
          <w:p w14:paraId="53E2F095" w14:textId="77777777" w:rsidR="00AB5DB3" w:rsidRDefault="00000000">
            <w:pPr>
              <w:pStyle w:val="TableParagraph"/>
              <w:spacing w:before="36"/>
              <w:ind w:left="36"/>
              <w:jc w:val="center"/>
              <w:rPr>
                <w:rFonts w:ascii="Arial"/>
                <w:b/>
                <w:sz w:val="18"/>
              </w:rPr>
            </w:pPr>
            <w:r>
              <w:rPr>
                <w:rFonts w:ascii="Arial"/>
                <w:b/>
                <w:spacing w:val="-2"/>
                <w:sz w:val="18"/>
              </w:rPr>
              <w:t>22,51%</w:t>
            </w:r>
          </w:p>
        </w:tc>
      </w:tr>
      <w:tr w:rsidR="00AB5DB3" w14:paraId="588D4D7E" w14:textId="77777777">
        <w:trPr>
          <w:trHeight w:val="285"/>
        </w:trPr>
        <w:tc>
          <w:tcPr>
            <w:tcW w:w="6873" w:type="dxa"/>
          </w:tcPr>
          <w:p w14:paraId="293C36CD" w14:textId="77777777" w:rsidR="00AB5DB3" w:rsidRDefault="00000000">
            <w:pPr>
              <w:pStyle w:val="TableParagraph"/>
              <w:spacing w:before="36"/>
              <w:ind w:left="33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436" w:type="dxa"/>
          </w:tcPr>
          <w:p w14:paraId="060F18CA" w14:textId="77777777" w:rsidR="00AB5DB3" w:rsidRDefault="00AB5DB3">
            <w:pPr>
              <w:pStyle w:val="TableParagraph"/>
              <w:rPr>
                <w:sz w:val="18"/>
              </w:rPr>
            </w:pPr>
          </w:p>
        </w:tc>
        <w:tc>
          <w:tcPr>
            <w:tcW w:w="1301" w:type="dxa"/>
          </w:tcPr>
          <w:p w14:paraId="0C36A759" w14:textId="77777777" w:rsidR="00AB5DB3" w:rsidRDefault="00000000">
            <w:pPr>
              <w:pStyle w:val="TableParagraph"/>
              <w:spacing w:before="36"/>
              <w:ind w:right="92"/>
              <w:jc w:val="right"/>
              <w:rPr>
                <w:rFonts w:ascii="Arial"/>
                <w:i/>
                <w:sz w:val="18"/>
              </w:rPr>
            </w:pPr>
            <w:r>
              <w:rPr>
                <w:rFonts w:ascii="Arial"/>
                <w:i/>
                <w:spacing w:val="-2"/>
                <w:sz w:val="18"/>
              </w:rPr>
              <w:t>158,65</w:t>
            </w:r>
          </w:p>
        </w:tc>
        <w:tc>
          <w:tcPr>
            <w:tcW w:w="754" w:type="dxa"/>
          </w:tcPr>
          <w:p w14:paraId="27BEAA05" w14:textId="77777777" w:rsidR="00AB5DB3" w:rsidRDefault="00AB5DB3">
            <w:pPr>
              <w:pStyle w:val="TableParagraph"/>
              <w:rPr>
                <w:sz w:val="18"/>
              </w:rPr>
            </w:pPr>
          </w:p>
        </w:tc>
      </w:tr>
      <w:tr w:rsidR="00AB5DB3" w14:paraId="283CAA2A" w14:textId="77777777">
        <w:trPr>
          <w:trHeight w:val="243"/>
        </w:trPr>
        <w:tc>
          <w:tcPr>
            <w:tcW w:w="6873" w:type="dxa"/>
          </w:tcPr>
          <w:p w14:paraId="3FE2C625" w14:textId="77777777" w:rsidR="00AB5DB3" w:rsidRDefault="00000000">
            <w:pPr>
              <w:pStyle w:val="TableParagraph"/>
              <w:spacing w:before="36" w:line="187" w:lineRule="exact"/>
              <w:ind w:left="33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436" w:type="dxa"/>
          </w:tcPr>
          <w:p w14:paraId="79D85E71" w14:textId="77777777" w:rsidR="00AB5DB3" w:rsidRDefault="00AB5DB3">
            <w:pPr>
              <w:pStyle w:val="TableParagraph"/>
              <w:rPr>
                <w:sz w:val="16"/>
              </w:rPr>
            </w:pPr>
          </w:p>
        </w:tc>
        <w:tc>
          <w:tcPr>
            <w:tcW w:w="1301" w:type="dxa"/>
          </w:tcPr>
          <w:p w14:paraId="7CAC0F8E" w14:textId="77777777" w:rsidR="00AB5DB3" w:rsidRDefault="00000000">
            <w:pPr>
              <w:pStyle w:val="TableParagraph"/>
              <w:spacing w:before="36" w:line="187" w:lineRule="exact"/>
              <w:ind w:right="92"/>
              <w:jc w:val="right"/>
              <w:rPr>
                <w:rFonts w:ascii="Arial"/>
                <w:i/>
                <w:sz w:val="18"/>
              </w:rPr>
            </w:pPr>
            <w:r>
              <w:rPr>
                <w:rFonts w:ascii="Arial"/>
                <w:i/>
                <w:spacing w:val="-2"/>
                <w:sz w:val="18"/>
              </w:rPr>
              <w:t>1.846,64</w:t>
            </w:r>
          </w:p>
        </w:tc>
        <w:tc>
          <w:tcPr>
            <w:tcW w:w="754" w:type="dxa"/>
          </w:tcPr>
          <w:p w14:paraId="6FDDBA30" w14:textId="77777777" w:rsidR="00AB5DB3" w:rsidRDefault="00AB5DB3">
            <w:pPr>
              <w:pStyle w:val="TableParagraph"/>
              <w:rPr>
                <w:sz w:val="16"/>
              </w:rPr>
            </w:pPr>
          </w:p>
        </w:tc>
      </w:tr>
    </w:tbl>
    <w:p w14:paraId="3A58E84C" w14:textId="77777777" w:rsidR="00AB5DB3" w:rsidRDefault="00AB5DB3">
      <w:pPr>
        <w:pStyle w:val="TableParagraph"/>
        <w:rPr>
          <w:sz w:val="16"/>
        </w:rPr>
        <w:sectPr w:rsidR="00AB5DB3">
          <w:type w:val="continuous"/>
          <w:pgSz w:w="11900" w:h="16840"/>
          <w:pgMar w:top="540" w:right="360" w:bottom="1292"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7F628BA4" w14:textId="77777777">
        <w:trPr>
          <w:trHeight w:val="555"/>
        </w:trPr>
        <w:tc>
          <w:tcPr>
            <w:tcW w:w="1125" w:type="dxa"/>
          </w:tcPr>
          <w:p w14:paraId="7FD479AE"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154D12C2"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48D54A68"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9945EE2"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C08DB8C"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4ADB3C5C"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57A77F98"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4FD6D2D1"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02940C1E"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965"/>
        <w:gridCol w:w="1593"/>
        <w:gridCol w:w="1225"/>
        <w:gridCol w:w="807"/>
      </w:tblGrid>
      <w:tr w:rsidR="00AB5DB3" w14:paraId="1C87BF79" w14:textId="77777777">
        <w:trPr>
          <w:trHeight w:val="243"/>
        </w:trPr>
        <w:tc>
          <w:tcPr>
            <w:tcW w:w="6965" w:type="dxa"/>
          </w:tcPr>
          <w:p w14:paraId="04A17FFE" w14:textId="77777777" w:rsidR="00AB5DB3" w:rsidRDefault="00000000">
            <w:pPr>
              <w:pStyle w:val="TableParagraph"/>
              <w:spacing w:line="201" w:lineRule="exact"/>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593" w:type="dxa"/>
          </w:tcPr>
          <w:p w14:paraId="42B7E361" w14:textId="77777777" w:rsidR="00AB5DB3" w:rsidRDefault="00000000">
            <w:pPr>
              <w:pStyle w:val="TableParagraph"/>
              <w:spacing w:line="201" w:lineRule="exact"/>
              <w:ind w:right="216"/>
              <w:jc w:val="right"/>
              <w:rPr>
                <w:rFonts w:ascii="Arial"/>
                <w:b/>
                <w:sz w:val="18"/>
              </w:rPr>
            </w:pPr>
            <w:r>
              <w:rPr>
                <w:rFonts w:ascii="Arial"/>
                <w:b/>
                <w:spacing w:val="-2"/>
                <w:sz w:val="18"/>
              </w:rPr>
              <w:t>3.698,00</w:t>
            </w:r>
          </w:p>
        </w:tc>
        <w:tc>
          <w:tcPr>
            <w:tcW w:w="1225" w:type="dxa"/>
          </w:tcPr>
          <w:p w14:paraId="239AE23D" w14:textId="77777777" w:rsidR="00AB5DB3" w:rsidRDefault="00000000">
            <w:pPr>
              <w:pStyle w:val="TableParagraph"/>
              <w:spacing w:line="201" w:lineRule="exact"/>
              <w:ind w:right="76"/>
              <w:jc w:val="right"/>
              <w:rPr>
                <w:rFonts w:ascii="Arial"/>
                <w:b/>
                <w:sz w:val="18"/>
              </w:rPr>
            </w:pPr>
            <w:r>
              <w:rPr>
                <w:rFonts w:ascii="Arial"/>
                <w:b/>
                <w:spacing w:val="-2"/>
                <w:sz w:val="18"/>
              </w:rPr>
              <w:t>151,53</w:t>
            </w:r>
          </w:p>
        </w:tc>
        <w:tc>
          <w:tcPr>
            <w:tcW w:w="807" w:type="dxa"/>
          </w:tcPr>
          <w:p w14:paraId="07E5F8D5" w14:textId="77777777" w:rsidR="00AB5DB3" w:rsidRDefault="00000000">
            <w:pPr>
              <w:pStyle w:val="TableParagraph"/>
              <w:spacing w:line="201" w:lineRule="exact"/>
              <w:ind w:right="88"/>
              <w:jc w:val="right"/>
              <w:rPr>
                <w:rFonts w:ascii="Arial"/>
                <w:b/>
                <w:sz w:val="18"/>
              </w:rPr>
            </w:pPr>
            <w:r>
              <w:rPr>
                <w:rFonts w:ascii="Arial"/>
                <w:b/>
                <w:spacing w:val="-2"/>
                <w:sz w:val="18"/>
              </w:rPr>
              <w:t>4,10%</w:t>
            </w:r>
          </w:p>
        </w:tc>
      </w:tr>
      <w:tr w:rsidR="00AB5DB3" w14:paraId="5B131FFD" w14:textId="77777777">
        <w:trPr>
          <w:trHeight w:val="277"/>
        </w:trPr>
        <w:tc>
          <w:tcPr>
            <w:tcW w:w="6965" w:type="dxa"/>
          </w:tcPr>
          <w:p w14:paraId="1EC9525C"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2C695F40" w14:textId="77777777" w:rsidR="00AB5DB3" w:rsidRDefault="00000000">
            <w:pPr>
              <w:pStyle w:val="TableParagraph"/>
              <w:spacing w:before="36"/>
              <w:ind w:right="216"/>
              <w:jc w:val="right"/>
              <w:rPr>
                <w:rFonts w:ascii="Arial"/>
                <w:b/>
                <w:sz w:val="18"/>
              </w:rPr>
            </w:pPr>
            <w:r>
              <w:rPr>
                <w:rFonts w:ascii="Arial"/>
                <w:b/>
                <w:spacing w:val="-2"/>
                <w:sz w:val="18"/>
              </w:rPr>
              <w:t>3.698,00</w:t>
            </w:r>
          </w:p>
        </w:tc>
        <w:tc>
          <w:tcPr>
            <w:tcW w:w="1225" w:type="dxa"/>
          </w:tcPr>
          <w:p w14:paraId="6177ED32" w14:textId="77777777" w:rsidR="00AB5DB3" w:rsidRDefault="00000000">
            <w:pPr>
              <w:pStyle w:val="TableParagraph"/>
              <w:spacing w:before="36"/>
              <w:ind w:right="76"/>
              <w:jc w:val="right"/>
              <w:rPr>
                <w:rFonts w:ascii="Arial"/>
                <w:b/>
                <w:sz w:val="18"/>
              </w:rPr>
            </w:pPr>
            <w:r>
              <w:rPr>
                <w:rFonts w:ascii="Arial"/>
                <w:b/>
                <w:spacing w:val="-2"/>
                <w:sz w:val="18"/>
              </w:rPr>
              <w:t>151,53</w:t>
            </w:r>
          </w:p>
        </w:tc>
        <w:tc>
          <w:tcPr>
            <w:tcW w:w="807" w:type="dxa"/>
          </w:tcPr>
          <w:p w14:paraId="50D373ED" w14:textId="77777777" w:rsidR="00AB5DB3" w:rsidRDefault="00000000">
            <w:pPr>
              <w:pStyle w:val="TableParagraph"/>
              <w:spacing w:before="36"/>
              <w:ind w:right="88"/>
              <w:jc w:val="right"/>
              <w:rPr>
                <w:rFonts w:ascii="Arial"/>
                <w:b/>
                <w:sz w:val="18"/>
              </w:rPr>
            </w:pPr>
            <w:r>
              <w:rPr>
                <w:rFonts w:ascii="Arial"/>
                <w:b/>
                <w:spacing w:val="-2"/>
                <w:sz w:val="18"/>
              </w:rPr>
              <w:t>4,10%</w:t>
            </w:r>
          </w:p>
        </w:tc>
      </w:tr>
      <w:tr w:rsidR="00AB5DB3" w14:paraId="1DF8275F" w14:textId="77777777">
        <w:trPr>
          <w:trHeight w:val="277"/>
        </w:trPr>
        <w:tc>
          <w:tcPr>
            <w:tcW w:w="6965" w:type="dxa"/>
          </w:tcPr>
          <w:p w14:paraId="07BF2566" w14:textId="77777777" w:rsidR="00AB5DB3" w:rsidRDefault="00000000">
            <w:pPr>
              <w:pStyle w:val="TableParagraph"/>
              <w:spacing w:before="28"/>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593" w:type="dxa"/>
          </w:tcPr>
          <w:p w14:paraId="4B0A7087" w14:textId="77777777" w:rsidR="00AB5DB3" w:rsidRDefault="00AB5DB3">
            <w:pPr>
              <w:pStyle w:val="TableParagraph"/>
              <w:rPr>
                <w:sz w:val="18"/>
              </w:rPr>
            </w:pPr>
          </w:p>
        </w:tc>
        <w:tc>
          <w:tcPr>
            <w:tcW w:w="1225" w:type="dxa"/>
          </w:tcPr>
          <w:p w14:paraId="6A8BC6E7" w14:textId="77777777" w:rsidR="00AB5DB3" w:rsidRDefault="00000000">
            <w:pPr>
              <w:pStyle w:val="TableParagraph"/>
              <w:spacing w:before="28"/>
              <w:ind w:right="76"/>
              <w:jc w:val="right"/>
              <w:rPr>
                <w:rFonts w:ascii="Arial"/>
                <w:i/>
                <w:sz w:val="18"/>
              </w:rPr>
            </w:pPr>
            <w:r>
              <w:rPr>
                <w:rFonts w:ascii="Arial"/>
                <w:i/>
                <w:spacing w:val="-2"/>
                <w:sz w:val="18"/>
              </w:rPr>
              <w:t>151,53</w:t>
            </w:r>
          </w:p>
        </w:tc>
        <w:tc>
          <w:tcPr>
            <w:tcW w:w="807" w:type="dxa"/>
          </w:tcPr>
          <w:p w14:paraId="0F5A8049" w14:textId="77777777" w:rsidR="00AB5DB3" w:rsidRDefault="00AB5DB3">
            <w:pPr>
              <w:pStyle w:val="TableParagraph"/>
              <w:rPr>
                <w:sz w:val="18"/>
              </w:rPr>
            </w:pPr>
          </w:p>
        </w:tc>
      </w:tr>
      <w:tr w:rsidR="00AB5DB3" w14:paraId="46D04EDE" w14:textId="77777777">
        <w:trPr>
          <w:trHeight w:val="242"/>
        </w:trPr>
        <w:tc>
          <w:tcPr>
            <w:tcW w:w="6965" w:type="dxa"/>
          </w:tcPr>
          <w:p w14:paraId="540B197D" w14:textId="77777777" w:rsidR="00AB5DB3" w:rsidRDefault="00000000">
            <w:pPr>
              <w:pStyle w:val="TableParagraph"/>
              <w:spacing w:before="36" w:line="187" w:lineRule="exact"/>
              <w:ind w:left="239"/>
              <w:rPr>
                <w:rFonts w:ascii="Arial"/>
                <w:b/>
                <w:sz w:val="18"/>
              </w:rPr>
            </w:pPr>
            <w:r>
              <w:rPr>
                <w:rFonts w:ascii="Arial"/>
                <w:b/>
                <w:sz w:val="18"/>
              </w:rPr>
              <w:t>Izvor:</w:t>
            </w:r>
            <w:r>
              <w:rPr>
                <w:rFonts w:ascii="Arial"/>
                <w:b/>
                <w:spacing w:val="-1"/>
                <w:sz w:val="18"/>
              </w:rPr>
              <w:t xml:space="preserve"> </w:t>
            </w:r>
            <w:r>
              <w:rPr>
                <w:rFonts w:ascii="Arial"/>
                <w:b/>
                <w:sz w:val="18"/>
              </w:rPr>
              <w:t>71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ili</w:t>
            </w:r>
            <w:r>
              <w:rPr>
                <w:rFonts w:ascii="Arial"/>
                <w:b/>
                <w:spacing w:val="-1"/>
                <w:sz w:val="18"/>
              </w:rPr>
              <w:t xml:space="preserve"> </w:t>
            </w:r>
            <w:r>
              <w:rPr>
                <w:rFonts w:ascii="Arial"/>
                <w:b/>
                <w:sz w:val="18"/>
              </w:rPr>
              <w:t>zamjene</w:t>
            </w:r>
            <w:r>
              <w:rPr>
                <w:rFonts w:ascii="Arial"/>
                <w:b/>
                <w:spacing w:val="-1"/>
                <w:sz w:val="18"/>
              </w:rPr>
              <w:t xml:space="preserve"> </w:t>
            </w:r>
            <w:r>
              <w:rPr>
                <w:rFonts w:ascii="Arial"/>
                <w:b/>
                <w:sz w:val="18"/>
              </w:rPr>
              <w:t>nefinancijske</w:t>
            </w:r>
            <w:r>
              <w:rPr>
                <w:rFonts w:ascii="Arial"/>
                <w:b/>
                <w:spacing w:val="-1"/>
                <w:sz w:val="18"/>
              </w:rPr>
              <w:t xml:space="preserve"> </w:t>
            </w:r>
            <w:r>
              <w:rPr>
                <w:rFonts w:ascii="Arial"/>
                <w:b/>
                <w:sz w:val="18"/>
              </w:rPr>
              <w:t>imovine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naknade</w:t>
            </w:r>
            <w:r>
              <w:rPr>
                <w:rFonts w:ascii="Arial"/>
                <w:b/>
                <w:spacing w:val="-1"/>
                <w:sz w:val="18"/>
              </w:rPr>
              <w:t xml:space="preserve"> </w:t>
            </w:r>
            <w:r>
              <w:rPr>
                <w:rFonts w:ascii="Arial"/>
                <w:b/>
                <w:spacing w:val="-10"/>
                <w:sz w:val="18"/>
              </w:rPr>
              <w:t>s</w:t>
            </w:r>
          </w:p>
        </w:tc>
        <w:tc>
          <w:tcPr>
            <w:tcW w:w="1593" w:type="dxa"/>
          </w:tcPr>
          <w:p w14:paraId="48DDB02B" w14:textId="77777777" w:rsidR="00AB5DB3" w:rsidRDefault="00000000">
            <w:pPr>
              <w:pStyle w:val="TableParagraph"/>
              <w:spacing w:before="36" w:line="187" w:lineRule="exact"/>
              <w:ind w:right="216"/>
              <w:jc w:val="right"/>
              <w:rPr>
                <w:rFonts w:ascii="Arial"/>
                <w:b/>
                <w:sz w:val="18"/>
              </w:rPr>
            </w:pPr>
            <w:r>
              <w:rPr>
                <w:rFonts w:ascii="Arial"/>
                <w:b/>
                <w:spacing w:val="-2"/>
                <w:sz w:val="18"/>
              </w:rPr>
              <w:t>4.832,00</w:t>
            </w:r>
          </w:p>
        </w:tc>
        <w:tc>
          <w:tcPr>
            <w:tcW w:w="1225" w:type="dxa"/>
          </w:tcPr>
          <w:p w14:paraId="7BBC40B4" w14:textId="77777777" w:rsidR="00AB5DB3" w:rsidRDefault="00000000">
            <w:pPr>
              <w:pStyle w:val="TableParagraph"/>
              <w:spacing w:before="36" w:line="187" w:lineRule="exact"/>
              <w:ind w:right="76"/>
              <w:jc w:val="right"/>
              <w:rPr>
                <w:rFonts w:ascii="Arial"/>
                <w:b/>
                <w:sz w:val="18"/>
              </w:rPr>
            </w:pPr>
            <w:r>
              <w:rPr>
                <w:rFonts w:ascii="Arial"/>
                <w:b/>
                <w:spacing w:val="-2"/>
                <w:sz w:val="18"/>
              </w:rPr>
              <w:t>1.837,58</w:t>
            </w:r>
          </w:p>
        </w:tc>
        <w:tc>
          <w:tcPr>
            <w:tcW w:w="807" w:type="dxa"/>
          </w:tcPr>
          <w:p w14:paraId="000B267E" w14:textId="77777777" w:rsidR="00AB5DB3" w:rsidRDefault="00000000">
            <w:pPr>
              <w:pStyle w:val="TableParagraph"/>
              <w:spacing w:before="36" w:line="187" w:lineRule="exact"/>
              <w:ind w:right="88"/>
              <w:jc w:val="right"/>
              <w:rPr>
                <w:rFonts w:ascii="Arial"/>
                <w:b/>
                <w:sz w:val="18"/>
              </w:rPr>
            </w:pPr>
            <w:r>
              <w:rPr>
                <w:rFonts w:ascii="Arial"/>
                <w:b/>
                <w:spacing w:val="-2"/>
                <w:sz w:val="18"/>
              </w:rPr>
              <w:t>38,03%</w:t>
            </w:r>
          </w:p>
        </w:tc>
      </w:tr>
      <w:tr w:rsidR="00AB5DB3" w14:paraId="675DACA3" w14:textId="77777777">
        <w:trPr>
          <w:trHeight w:val="447"/>
        </w:trPr>
        <w:tc>
          <w:tcPr>
            <w:tcW w:w="6965" w:type="dxa"/>
          </w:tcPr>
          <w:p w14:paraId="406E831A" w14:textId="77777777" w:rsidR="00AB5DB3" w:rsidRDefault="00000000">
            <w:pPr>
              <w:pStyle w:val="TableParagraph"/>
              <w:spacing w:line="200" w:lineRule="exact"/>
              <w:ind w:left="239"/>
              <w:rPr>
                <w:rFonts w:ascii="Arial"/>
                <w:b/>
                <w:sz w:val="18"/>
              </w:rPr>
            </w:pPr>
            <w:r>
              <w:rPr>
                <w:rFonts w:ascii="Arial"/>
                <w:b/>
                <w:sz w:val="18"/>
              </w:rPr>
              <w:t>naslova</w:t>
            </w:r>
            <w:r>
              <w:rPr>
                <w:rFonts w:ascii="Arial"/>
                <w:b/>
                <w:spacing w:val="-1"/>
                <w:sz w:val="18"/>
              </w:rPr>
              <w:t xml:space="preserve"> </w:t>
            </w:r>
            <w:r>
              <w:rPr>
                <w:rFonts w:ascii="Arial"/>
                <w:b/>
                <w:spacing w:val="-2"/>
                <w:sz w:val="18"/>
              </w:rPr>
              <w:t>osiguranja</w:t>
            </w:r>
          </w:p>
          <w:p w14:paraId="6AA84580" w14:textId="77777777" w:rsidR="00AB5DB3" w:rsidRDefault="00000000">
            <w:pPr>
              <w:pStyle w:val="TableParagraph"/>
              <w:spacing w:line="206" w:lineRule="exact"/>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547F1D29" w14:textId="77777777" w:rsidR="00AB5DB3" w:rsidRDefault="00000000">
            <w:pPr>
              <w:pStyle w:val="TableParagraph"/>
              <w:spacing w:before="198"/>
              <w:ind w:right="216"/>
              <w:jc w:val="right"/>
              <w:rPr>
                <w:rFonts w:ascii="Arial"/>
                <w:b/>
                <w:sz w:val="18"/>
              </w:rPr>
            </w:pPr>
            <w:r>
              <w:rPr>
                <w:rFonts w:ascii="Arial"/>
                <w:b/>
                <w:spacing w:val="-2"/>
                <w:sz w:val="18"/>
              </w:rPr>
              <w:t>4.832,00</w:t>
            </w:r>
          </w:p>
        </w:tc>
        <w:tc>
          <w:tcPr>
            <w:tcW w:w="1225" w:type="dxa"/>
          </w:tcPr>
          <w:p w14:paraId="2B8E89AF" w14:textId="77777777" w:rsidR="00AB5DB3" w:rsidRDefault="00000000">
            <w:pPr>
              <w:pStyle w:val="TableParagraph"/>
              <w:spacing w:before="198"/>
              <w:ind w:right="76"/>
              <w:jc w:val="right"/>
              <w:rPr>
                <w:rFonts w:ascii="Arial"/>
                <w:b/>
                <w:sz w:val="18"/>
              </w:rPr>
            </w:pPr>
            <w:r>
              <w:rPr>
                <w:rFonts w:ascii="Arial"/>
                <w:b/>
                <w:spacing w:val="-2"/>
                <w:sz w:val="18"/>
              </w:rPr>
              <w:t>1.837,58</w:t>
            </w:r>
          </w:p>
        </w:tc>
        <w:tc>
          <w:tcPr>
            <w:tcW w:w="807" w:type="dxa"/>
          </w:tcPr>
          <w:p w14:paraId="1644C59C" w14:textId="77777777" w:rsidR="00AB5DB3" w:rsidRDefault="00000000">
            <w:pPr>
              <w:pStyle w:val="TableParagraph"/>
              <w:spacing w:before="198"/>
              <w:ind w:right="88"/>
              <w:jc w:val="right"/>
              <w:rPr>
                <w:rFonts w:ascii="Arial"/>
                <w:b/>
                <w:sz w:val="18"/>
              </w:rPr>
            </w:pPr>
            <w:r>
              <w:rPr>
                <w:rFonts w:ascii="Arial"/>
                <w:b/>
                <w:spacing w:val="-2"/>
                <w:sz w:val="18"/>
              </w:rPr>
              <w:t>38,03%</w:t>
            </w:r>
          </w:p>
        </w:tc>
      </w:tr>
      <w:tr w:rsidR="00AB5DB3" w14:paraId="021BE3D5" w14:textId="77777777">
        <w:trPr>
          <w:trHeight w:val="285"/>
        </w:trPr>
        <w:tc>
          <w:tcPr>
            <w:tcW w:w="6965" w:type="dxa"/>
          </w:tcPr>
          <w:p w14:paraId="0FB4E78C" w14:textId="77777777" w:rsidR="00AB5DB3" w:rsidRDefault="00000000">
            <w:pPr>
              <w:pStyle w:val="TableParagraph"/>
              <w:spacing w:before="36"/>
              <w:ind w:left="524"/>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593" w:type="dxa"/>
          </w:tcPr>
          <w:p w14:paraId="2A23A2C7" w14:textId="77777777" w:rsidR="00AB5DB3" w:rsidRDefault="00AB5DB3">
            <w:pPr>
              <w:pStyle w:val="TableParagraph"/>
              <w:rPr>
                <w:sz w:val="18"/>
              </w:rPr>
            </w:pPr>
          </w:p>
        </w:tc>
        <w:tc>
          <w:tcPr>
            <w:tcW w:w="1225" w:type="dxa"/>
          </w:tcPr>
          <w:p w14:paraId="3428799F" w14:textId="77777777" w:rsidR="00AB5DB3" w:rsidRDefault="00000000">
            <w:pPr>
              <w:pStyle w:val="TableParagraph"/>
              <w:spacing w:before="36"/>
              <w:ind w:right="76"/>
              <w:jc w:val="right"/>
              <w:rPr>
                <w:rFonts w:ascii="Arial"/>
                <w:i/>
                <w:sz w:val="18"/>
              </w:rPr>
            </w:pPr>
            <w:r>
              <w:rPr>
                <w:rFonts w:ascii="Arial"/>
                <w:i/>
                <w:spacing w:val="-2"/>
                <w:sz w:val="18"/>
              </w:rPr>
              <w:t>164,58</w:t>
            </w:r>
          </w:p>
        </w:tc>
        <w:tc>
          <w:tcPr>
            <w:tcW w:w="807" w:type="dxa"/>
          </w:tcPr>
          <w:p w14:paraId="0FCE8DA0" w14:textId="77777777" w:rsidR="00AB5DB3" w:rsidRDefault="00AB5DB3">
            <w:pPr>
              <w:pStyle w:val="TableParagraph"/>
              <w:rPr>
                <w:sz w:val="18"/>
              </w:rPr>
            </w:pPr>
          </w:p>
        </w:tc>
      </w:tr>
      <w:tr w:rsidR="00AB5DB3" w14:paraId="65F9E9F3" w14:textId="77777777">
        <w:trPr>
          <w:trHeight w:val="312"/>
        </w:trPr>
        <w:tc>
          <w:tcPr>
            <w:tcW w:w="6965" w:type="dxa"/>
            <w:tcBorders>
              <w:bottom w:val="single" w:sz="12" w:space="0" w:color="000000"/>
            </w:tcBorders>
          </w:tcPr>
          <w:p w14:paraId="03001868"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93" w:type="dxa"/>
            <w:tcBorders>
              <w:bottom w:val="single" w:sz="12" w:space="0" w:color="000000"/>
            </w:tcBorders>
          </w:tcPr>
          <w:p w14:paraId="35B4FFD6" w14:textId="77777777" w:rsidR="00AB5DB3" w:rsidRDefault="00AB5DB3">
            <w:pPr>
              <w:pStyle w:val="TableParagraph"/>
              <w:rPr>
                <w:sz w:val="18"/>
              </w:rPr>
            </w:pPr>
          </w:p>
        </w:tc>
        <w:tc>
          <w:tcPr>
            <w:tcW w:w="1225" w:type="dxa"/>
            <w:tcBorders>
              <w:bottom w:val="single" w:sz="12" w:space="0" w:color="000000"/>
            </w:tcBorders>
          </w:tcPr>
          <w:p w14:paraId="7BC78C1A" w14:textId="77777777" w:rsidR="00AB5DB3" w:rsidRDefault="00000000">
            <w:pPr>
              <w:pStyle w:val="TableParagraph"/>
              <w:spacing w:before="36"/>
              <w:ind w:right="76"/>
              <w:jc w:val="right"/>
              <w:rPr>
                <w:rFonts w:ascii="Arial"/>
                <w:i/>
                <w:sz w:val="18"/>
              </w:rPr>
            </w:pPr>
            <w:r>
              <w:rPr>
                <w:rFonts w:ascii="Arial"/>
                <w:i/>
                <w:spacing w:val="-2"/>
                <w:sz w:val="18"/>
              </w:rPr>
              <w:t>1.673,00</w:t>
            </w:r>
          </w:p>
        </w:tc>
        <w:tc>
          <w:tcPr>
            <w:tcW w:w="807" w:type="dxa"/>
            <w:tcBorders>
              <w:bottom w:val="single" w:sz="12" w:space="0" w:color="000000"/>
            </w:tcBorders>
          </w:tcPr>
          <w:p w14:paraId="3156B210" w14:textId="77777777" w:rsidR="00AB5DB3" w:rsidRDefault="00AB5DB3">
            <w:pPr>
              <w:pStyle w:val="TableParagraph"/>
              <w:rPr>
                <w:sz w:val="18"/>
              </w:rPr>
            </w:pPr>
          </w:p>
        </w:tc>
      </w:tr>
      <w:tr w:rsidR="00AB5DB3" w14:paraId="256AF43D" w14:textId="77777777">
        <w:trPr>
          <w:trHeight w:val="359"/>
        </w:trPr>
        <w:tc>
          <w:tcPr>
            <w:tcW w:w="6965" w:type="dxa"/>
            <w:tcBorders>
              <w:top w:val="single" w:sz="12" w:space="0" w:color="000000"/>
              <w:left w:val="single" w:sz="12" w:space="0" w:color="000000"/>
              <w:bottom w:val="single" w:sz="12" w:space="0" w:color="000000"/>
            </w:tcBorders>
          </w:tcPr>
          <w:p w14:paraId="3F90FCD3" w14:textId="77777777" w:rsidR="00AB5DB3" w:rsidRDefault="00000000">
            <w:pPr>
              <w:pStyle w:val="TableParagraph"/>
              <w:spacing w:before="39"/>
              <w:ind w:left="44"/>
              <w:rPr>
                <w:rFonts w:ascii="Arial"/>
                <w:b/>
                <w:sz w:val="18"/>
              </w:rPr>
            </w:pPr>
            <w:r>
              <w:rPr>
                <w:rFonts w:ascii="Arial"/>
                <w:b/>
                <w:color w:val="00009F"/>
                <w:sz w:val="18"/>
              </w:rPr>
              <w:t>T101406</w:t>
            </w:r>
            <w:r>
              <w:rPr>
                <w:rFonts w:ascii="Arial"/>
                <w:b/>
                <w:color w:val="00009F"/>
                <w:spacing w:val="-3"/>
                <w:sz w:val="18"/>
              </w:rPr>
              <w:t xml:space="preserve"> </w:t>
            </w:r>
            <w:r>
              <w:rPr>
                <w:rFonts w:ascii="Arial"/>
                <w:b/>
                <w:color w:val="00009F"/>
                <w:spacing w:val="-2"/>
                <w:sz w:val="18"/>
              </w:rPr>
              <w:t>Erasmus+</w:t>
            </w:r>
          </w:p>
        </w:tc>
        <w:tc>
          <w:tcPr>
            <w:tcW w:w="1593" w:type="dxa"/>
            <w:tcBorders>
              <w:top w:val="single" w:sz="12" w:space="0" w:color="000000"/>
              <w:bottom w:val="single" w:sz="12" w:space="0" w:color="000000"/>
            </w:tcBorders>
          </w:tcPr>
          <w:p w14:paraId="383FF38F" w14:textId="77777777" w:rsidR="00AB5DB3" w:rsidRDefault="00000000">
            <w:pPr>
              <w:pStyle w:val="TableParagraph"/>
              <w:spacing w:before="39"/>
              <w:ind w:right="216"/>
              <w:jc w:val="right"/>
              <w:rPr>
                <w:rFonts w:ascii="Arial"/>
                <w:b/>
                <w:sz w:val="18"/>
              </w:rPr>
            </w:pPr>
            <w:r>
              <w:rPr>
                <w:rFonts w:ascii="Arial"/>
                <w:b/>
                <w:color w:val="00009F"/>
                <w:spacing w:val="-2"/>
                <w:sz w:val="18"/>
              </w:rPr>
              <w:t>117.300,00</w:t>
            </w:r>
          </w:p>
        </w:tc>
        <w:tc>
          <w:tcPr>
            <w:tcW w:w="1225" w:type="dxa"/>
            <w:tcBorders>
              <w:top w:val="single" w:sz="12" w:space="0" w:color="000000"/>
              <w:bottom w:val="single" w:sz="12" w:space="0" w:color="000000"/>
            </w:tcBorders>
          </w:tcPr>
          <w:p w14:paraId="086F84AD" w14:textId="77777777" w:rsidR="00AB5DB3" w:rsidRDefault="00000000">
            <w:pPr>
              <w:pStyle w:val="TableParagraph"/>
              <w:spacing w:before="39"/>
              <w:ind w:right="76"/>
              <w:jc w:val="right"/>
              <w:rPr>
                <w:rFonts w:ascii="Arial"/>
                <w:b/>
                <w:sz w:val="18"/>
              </w:rPr>
            </w:pPr>
            <w:r>
              <w:rPr>
                <w:rFonts w:ascii="Arial"/>
                <w:b/>
                <w:color w:val="00009F"/>
                <w:spacing w:val="-2"/>
                <w:sz w:val="18"/>
              </w:rPr>
              <w:t>4.414,99</w:t>
            </w:r>
          </w:p>
        </w:tc>
        <w:tc>
          <w:tcPr>
            <w:tcW w:w="807" w:type="dxa"/>
            <w:tcBorders>
              <w:top w:val="single" w:sz="12" w:space="0" w:color="000000"/>
              <w:bottom w:val="single" w:sz="12" w:space="0" w:color="000000"/>
              <w:right w:val="single" w:sz="12" w:space="0" w:color="000000"/>
            </w:tcBorders>
          </w:tcPr>
          <w:p w14:paraId="39419E84" w14:textId="77777777" w:rsidR="00AB5DB3" w:rsidRDefault="00000000">
            <w:pPr>
              <w:pStyle w:val="TableParagraph"/>
              <w:spacing w:before="39"/>
              <w:ind w:right="73"/>
              <w:jc w:val="right"/>
              <w:rPr>
                <w:rFonts w:ascii="Arial"/>
                <w:b/>
                <w:sz w:val="18"/>
              </w:rPr>
            </w:pPr>
            <w:r>
              <w:rPr>
                <w:rFonts w:ascii="Arial"/>
                <w:b/>
                <w:color w:val="00009F"/>
                <w:spacing w:val="-2"/>
                <w:sz w:val="18"/>
              </w:rPr>
              <w:t>3,76%</w:t>
            </w:r>
          </w:p>
        </w:tc>
      </w:tr>
      <w:tr w:rsidR="00AB5DB3" w14:paraId="21E3095C" w14:textId="77777777">
        <w:trPr>
          <w:trHeight w:val="228"/>
        </w:trPr>
        <w:tc>
          <w:tcPr>
            <w:tcW w:w="6965" w:type="dxa"/>
            <w:tcBorders>
              <w:top w:val="single" w:sz="12" w:space="0" w:color="000000"/>
            </w:tcBorders>
          </w:tcPr>
          <w:p w14:paraId="13288A2D"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593" w:type="dxa"/>
            <w:tcBorders>
              <w:top w:val="single" w:sz="12" w:space="0" w:color="000000"/>
            </w:tcBorders>
          </w:tcPr>
          <w:p w14:paraId="154994CD" w14:textId="77777777" w:rsidR="00AB5DB3" w:rsidRDefault="00000000">
            <w:pPr>
              <w:pStyle w:val="TableParagraph"/>
              <w:spacing w:line="186" w:lineRule="exact"/>
              <w:ind w:right="216"/>
              <w:jc w:val="right"/>
              <w:rPr>
                <w:rFonts w:ascii="Arial"/>
                <w:b/>
                <w:sz w:val="18"/>
              </w:rPr>
            </w:pPr>
            <w:r>
              <w:rPr>
                <w:rFonts w:ascii="Arial"/>
                <w:b/>
                <w:spacing w:val="-2"/>
                <w:sz w:val="18"/>
              </w:rPr>
              <w:t>117.300,00</w:t>
            </w:r>
          </w:p>
        </w:tc>
        <w:tc>
          <w:tcPr>
            <w:tcW w:w="1225" w:type="dxa"/>
            <w:tcBorders>
              <w:top w:val="single" w:sz="12" w:space="0" w:color="000000"/>
            </w:tcBorders>
          </w:tcPr>
          <w:p w14:paraId="42DE35A5" w14:textId="77777777" w:rsidR="00AB5DB3" w:rsidRDefault="00000000">
            <w:pPr>
              <w:pStyle w:val="TableParagraph"/>
              <w:spacing w:line="186" w:lineRule="exact"/>
              <w:ind w:right="76"/>
              <w:jc w:val="right"/>
              <w:rPr>
                <w:rFonts w:ascii="Arial"/>
                <w:b/>
                <w:sz w:val="18"/>
              </w:rPr>
            </w:pPr>
            <w:r>
              <w:rPr>
                <w:rFonts w:ascii="Arial"/>
                <w:b/>
                <w:spacing w:val="-2"/>
                <w:sz w:val="18"/>
              </w:rPr>
              <w:t>4.414,99</w:t>
            </w:r>
          </w:p>
        </w:tc>
        <w:tc>
          <w:tcPr>
            <w:tcW w:w="807" w:type="dxa"/>
            <w:tcBorders>
              <w:top w:val="single" w:sz="12" w:space="0" w:color="000000"/>
            </w:tcBorders>
          </w:tcPr>
          <w:p w14:paraId="61BCC51E" w14:textId="77777777" w:rsidR="00AB5DB3" w:rsidRDefault="00000000">
            <w:pPr>
              <w:pStyle w:val="TableParagraph"/>
              <w:spacing w:line="186" w:lineRule="exact"/>
              <w:ind w:right="88"/>
              <w:jc w:val="right"/>
              <w:rPr>
                <w:rFonts w:ascii="Arial"/>
                <w:b/>
                <w:sz w:val="18"/>
              </w:rPr>
            </w:pPr>
            <w:r>
              <w:rPr>
                <w:rFonts w:ascii="Arial"/>
                <w:b/>
                <w:spacing w:val="-2"/>
                <w:sz w:val="18"/>
              </w:rPr>
              <w:t>3,76%</w:t>
            </w:r>
          </w:p>
        </w:tc>
      </w:tr>
      <w:tr w:rsidR="00AB5DB3" w14:paraId="141D6F80" w14:textId="77777777">
        <w:trPr>
          <w:trHeight w:val="285"/>
        </w:trPr>
        <w:tc>
          <w:tcPr>
            <w:tcW w:w="6965" w:type="dxa"/>
          </w:tcPr>
          <w:p w14:paraId="1DEAD2C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593" w:type="dxa"/>
          </w:tcPr>
          <w:p w14:paraId="54A42921" w14:textId="77777777" w:rsidR="00AB5DB3" w:rsidRDefault="00000000">
            <w:pPr>
              <w:pStyle w:val="TableParagraph"/>
              <w:spacing w:before="36"/>
              <w:ind w:right="216"/>
              <w:jc w:val="right"/>
              <w:rPr>
                <w:rFonts w:ascii="Arial"/>
                <w:b/>
                <w:sz w:val="18"/>
              </w:rPr>
            </w:pPr>
            <w:r>
              <w:rPr>
                <w:rFonts w:ascii="Arial"/>
                <w:b/>
                <w:spacing w:val="-2"/>
                <w:sz w:val="18"/>
              </w:rPr>
              <w:t>117.300,00</w:t>
            </w:r>
          </w:p>
        </w:tc>
        <w:tc>
          <w:tcPr>
            <w:tcW w:w="1225" w:type="dxa"/>
          </w:tcPr>
          <w:p w14:paraId="38CAA9DC" w14:textId="77777777" w:rsidR="00AB5DB3" w:rsidRDefault="00000000">
            <w:pPr>
              <w:pStyle w:val="TableParagraph"/>
              <w:spacing w:before="36"/>
              <w:ind w:right="76"/>
              <w:jc w:val="right"/>
              <w:rPr>
                <w:rFonts w:ascii="Arial"/>
                <w:b/>
                <w:sz w:val="18"/>
              </w:rPr>
            </w:pPr>
            <w:r>
              <w:rPr>
                <w:rFonts w:ascii="Arial"/>
                <w:b/>
                <w:spacing w:val="-2"/>
                <w:sz w:val="18"/>
              </w:rPr>
              <w:t>4.414,99</w:t>
            </w:r>
          </w:p>
        </w:tc>
        <w:tc>
          <w:tcPr>
            <w:tcW w:w="807" w:type="dxa"/>
          </w:tcPr>
          <w:p w14:paraId="51E332B7" w14:textId="77777777" w:rsidR="00AB5DB3" w:rsidRDefault="00000000">
            <w:pPr>
              <w:pStyle w:val="TableParagraph"/>
              <w:spacing w:before="36"/>
              <w:ind w:right="88"/>
              <w:jc w:val="right"/>
              <w:rPr>
                <w:rFonts w:ascii="Arial"/>
                <w:b/>
                <w:sz w:val="18"/>
              </w:rPr>
            </w:pPr>
            <w:r>
              <w:rPr>
                <w:rFonts w:ascii="Arial"/>
                <w:b/>
                <w:spacing w:val="-2"/>
                <w:sz w:val="18"/>
              </w:rPr>
              <w:t>3,76%</w:t>
            </w:r>
          </w:p>
        </w:tc>
      </w:tr>
      <w:tr w:rsidR="00AB5DB3" w14:paraId="287048F4" w14:textId="77777777">
        <w:trPr>
          <w:trHeight w:val="285"/>
        </w:trPr>
        <w:tc>
          <w:tcPr>
            <w:tcW w:w="6965" w:type="dxa"/>
          </w:tcPr>
          <w:p w14:paraId="484B2CE2"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0705BA77" w14:textId="77777777" w:rsidR="00AB5DB3" w:rsidRDefault="00000000">
            <w:pPr>
              <w:pStyle w:val="TableParagraph"/>
              <w:spacing w:before="36"/>
              <w:ind w:right="216"/>
              <w:jc w:val="right"/>
              <w:rPr>
                <w:rFonts w:ascii="Arial"/>
                <w:b/>
                <w:sz w:val="18"/>
              </w:rPr>
            </w:pPr>
            <w:r>
              <w:rPr>
                <w:rFonts w:ascii="Arial"/>
                <w:b/>
                <w:spacing w:val="-2"/>
                <w:sz w:val="18"/>
              </w:rPr>
              <w:t>89.300,00</w:t>
            </w:r>
          </w:p>
        </w:tc>
        <w:tc>
          <w:tcPr>
            <w:tcW w:w="1225" w:type="dxa"/>
          </w:tcPr>
          <w:p w14:paraId="01CF0AFA" w14:textId="77777777" w:rsidR="00AB5DB3" w:rsidRDefault="00000000">
            <w:pPr>
              <w:pStyle w:val="TableParagraph"/>
              <w:spacing w:before="36"/>
              <w:ind w:right="76"/>
              <w:jc w:val="right"/>
              <w:rPr>
                <w:rFonts w:ascii="Arial"/>
                <w:b/>
                <w:sz w:val="18"/>
              </w:rPr>
            </w:pPr>
            <w:r>
              <w:rPr>
                <w:rFonts w:ascii="Arial"/>
                <w:b/>
                <w:spacing w:val="-2"/>
                <w:sz w:val="18"/>
              </w:rPr>
              <w:t>4.414,99</w:t>
            </w:r>
          </w:p>
        </w:tc>
        <w:tc>
          <w:tcPr>
            <w:tcW w:w="807" w:type="dxa"/>
          </w:tcPr>
          <w:p w14:paraId="7EE4BE95" w14:textId="77777777" w:rsidR="00AB5DB3" w:rsidRDefault="00000000">
            <w:pPr>
              <w:pStyle w:val="TableParagraph"/>
              <w:spacing w:before="36"/>
              <w:ind w:right="88"/>
              <w:jc w:val="right"/>
              <w:rPr>
                <w:rFonts w:ascii="Arial"/>
                <w:b/>
                <w:sz w:val="18"/>
              </w:rPr>
            </w:pPr>
            <w:r>
              <w:rPr>
                <w:rFonts w:ascii="Arial"/>
                <w:b/>
                <w:spacing w:val="-2"/>
                <w:sz w:val="18"/>
              </w:rPr>
              <w:t>4,94%</w:t>
            </w:r>
          </w:p>
        </w:tc>
      </w:tr>
      <w:tr w:rsidR="00AB5DB3" w14:paraId="20B1A5B0" w14:textId="77777777">
        <w:trPr>
          <w:trHeight w:val="285"/>
        </w:trPr>
        <w:tc>
          <w:tcPr>
            <w:tcW w:w="6965" w:type="dxa"/>
          </w:tcPr>
          <w:p w14:paraId="76AB758E"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593" w:type="dxa"/>
          </w:tcPr>
          <w:p w14:paraId="2AC9BC47" w14:textId="77777777" w:rsidR="00AB5DB3" w:rsidRDefault="00AB5DB3">
            <w:pPr>
              <w:pStyle w:val="TableParagraph"/>
              <w:rPr>
                <w:sz w:val="18"/>
              </w:rPr>
            </w:pPr>
          </w:p>
        </w:tc>
        <w:tc>
          <w:tcPr>
            <w:tcW w:w="1225" w:type="dxa"/>
          </w:tcPr>
          <w:p w14:paraId="1848B4A8" w14:textId="77777777" w:rsidR="00AB5DB3" w:rsidRDefault="00000000">
            <w:pPr>
              <w:pStyle w:val="TableParagraph"/>
              <w:spacing w:before="36"/>
              <w:ind w:right="76"/>
              <w:jc w:val="right"/>
              <w:rPr>
                <w:rFonts w:ascii="Arial"/>
                <w:i/>
                <w:sz w:val="18"/>
              </w:rPr>
            </w:pPr>
            <w:r>
              <w:rPr>
                <w:rFonts w:ascii="Arial"/>
                <w:i/>
                <w:spacing w:val="-2"/>
                <w:sz w:val="18"/>
              </w:rPr>
              <w:t>688,00</w:t>
            </w:r>
          </w:p>
        </w:tc>
        <w:tc>
          <w:tcPr>
            <w:tcW w:w="807" w:type="dxa"/>
          </w:tcPr>
          <w:p w14:paraId="384741BC" w14:textId="77777777" w:rsidR="00AB5DB3" w:rsidRDefault="00AB5DB3">
            <w:pPr>
              <w:pStyle w:val="TableParagraph"/>
              <w:rPr>
                <w:sz w:val="18"/>
              </w:rPr>
            </w:pPr>
          </w:p>
        </w:tc>
      </w:tr>
      <w:tr w:rsidR="00AB5DB3" w14:paraId="77FC9339" w14:textId="77777777">
        <w:trPr>
          <w:trHeight w:val="277"/>
        </w:trPr>
        <w:tc>
          <w:tcPr>
            <w:tcW w:w="6965" w:type="dxa"/>
          </w:tcPr>
          <w:p w14:paraId="5A2E02FD"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593" w:type="dxa"/>
          </w:tcPr>
          <w:p w14:paraId="32358AA3" w14:textId="77777777" w:rsidR="00AB5DB3" w:rsidRDefault="00AB5DB3">
            <w:pPr>
              <w:pStyle w:val="TableParagraph"/>
              <w:rPr>
                <w:sz w:val="18"/>
              </w:rPr>
            </w:pPr>
          </w:p>
        </w:tc>
        <w:tc>
          <w:tcPr>
            <w:tcW w:w="1225" w:type="dxa"/>
          </w:tcPr>
          <w:p w14:paraId="4B146A2D" w14:textId="77777777" w:rsidR="00AB5DB3" w:rsidRDefault="00000000">
            <w:pPr>
              <w:pStyle w:val="TableParagraph"/>
              <w:spacing w:before="36"/>
              <w:ind w:right="76"/>
              <w:jc w:val="right"/>
              <w:rPr>
                <w:rFonts w:ascii="Arial"/>
                <w:i/>
                <w:sz w:val="18"/>
              </w:rPr>
            </w:pPr>
            <w:r>
              <w:rPr>
                <w:rFonts w:ascii="Arial"/>
                <w:i/>
                <w:spacing w:val="-2"/>
                <w:sz w:val="18"/>
              </w:rPr>
              <w:t>3.726,99</w:t>
            </w:r>
          </w:p>
        </w:tc>
        <w:tc>
          <w:tcPr>
            <w:tcW w:w="807" w:type="dxa"/>
          </w:tcPr>
          <w:p w14:paraId="693A2DD1" w14:textId="77777777" w:rsidR="00AB5DB3" w:rsidRDefault="00AB5DB3">
            <w:pPr>
              <w:pStyle w:val="TableParagraph"/>
              <w:rPr>
                <w:sz w:val="18"/>
              </w:rPr>
            </w:pPr>
          </w:p>
        </w:tc>
      </w:tr>
      <w:tr w:rsidR="00AB5DB3" w14:paraId="7D454F57" w14:textId="77777777">
        <w:trPr>
          <w:trHeight w:val="277"/>
        </w:trPr>
        <w:tc>
          <w:tcPr>
            <w:tcW w:w="6965" w:type="dxa"/>
          </w:tcPr>
          <w:p w14:paraId="2FA8EBEB" w14:textId="77777777" w:rsidR="00AB5DB3" w:rsidRDefault="00000000">
            <w:pPr>
              <w:pStyle w:val="TableParagraph"/>
              <w:spacing w:before="28"/>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593" w:type="dxa"/>
          </w:tcPr>
          <w:p w14:paraId="7E6F53BC" w14:textId="77777777" w:rsidR="00AB5DB3" w:rsidRDefault="00000000">
            <w:pPr>
              <w:pStyle w:val="TableParagraph"/>
              <w:spacing w:before="28"/>
              <w:ind w:right="216"/>
              <w:jc w:val="right"/>
              <w:rPr>
                <w:rFonts w:ascii="Arial"/>
                <w:b/>
                <w:sz w:val="18"/>
              </w:rPr>
            </w:pPr>
            <w:r>
              <w:rPr>
                <w:rFonts w:ascii="Arial"/>
                <w:b/>
                <w:spacing w:val="-2"/>
                <w:sz w:val="18"/>
              </w:rPr>
              <w:t>15.000,00</w:t>
            </w:r>
          </w:p>
        </w:tc>
        <w:tc>
          <w:tcPr>
            <w:tcW w:w="1225" w:type="dxa"/>
          </w:tcPr>
          <w:p w14:paraId="0FEC4A70" w14:textId="77777777" w:rsidR="00AB5DB3" w:rsidRDefault="00AB5DB3">
            <w:pPr>
              <w:pStyle w:val="TableParagraph"/>
              <w:rPr>
                <w:sz w:val="18"/>
              </w:rPr>
            </w:pPr>
          </w:p>
        </w:tc>
        <w:tc>
          <w:tcPr>
            <w:tcW w:w="807" w:type="dxa"/>
          </w:tcPr>
          <w:p w14:paraId="76F056F8" w14:textId="77777777" w:rsidR="00AB5DB3" w:rsidRDefault="00AB5DB3">
            <w:pPr>
              <w:pStyle w:val="TableParagraph"/>
              <w:rPr>
                <w:sz w:val="18"/>
              </w:rPr>
            </w:pPr>
          </w:p>
        </w:tc>
      </w:tr>
      <w:tr w:rsidR="00AB5DB3" w14:paraId="62664A75" w14:textId="77777777">
        <w:trPr>
          <w:trHeight w:val="312"/>
        </w:trPr>
        <w:tc>
          <w:tcPr>
            <w:tcW w:w="6965" w:type="dxa"/>
            <w:tcBorders>
              <w:bottom w:val="single" w:sz="12" w:space="0" w:color="000000"/>
            </w:tcBorders>
          </w:tcPr>
          <w:p w14:paraId="6701C87F"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3" w:type="dxa"/>
            <w:tcBorders>
              <w:bottom w:val="single" w:sz="12" w:space="0" w:color="000000"/>
            </w:tcBorders>
          </w:tcPr>
          <w:p w14:paraId="4A758EC5" w14:textId="77777777" w:rsidR="00AB5DB3" w:rsidRDefault="00000000">
            <w:pPr>
              <w:pStyle w:val="TableParagraph"/>
              <w:spacing w:before="36"/>
              <w:ind w:right="216"/>
              <w:jc w:val="right"/>
              <w:rPr>
                <w:rFonts w:ascii="Arial"/>
                <w:b/>
                <w:sz w:val="18"/>
              </w:rPr>
            </w:pPr>
            <w:r>
              <w:rPr>
                <w:rFonts w:ascii="Arial"/>
                <w:b/>
                <w:spacing w:val="-2"/>
                <w:sz w:val="18"/>
              </w:rPr>
              <w:t>13.000,00</w:t>
            </w:r>
          </w:p>
        </w:tc>
        <w:tc>
          <w:tcPr>
            <w:tcW w:w="1225" w:type="dxa"/>
            <w:tcBorders>
              <w:bottom w:val="single" w:sz="12" w:space="0" w:color="000000"/>
            </w:tcBorders>
          </w:tcPr>
          <w:p w14:paraId="1AF30538" w14:textId="77777777" w:rsidR="00AB5DB3" w:rsidRDefault="00AB5DB3">
            <w:pPr>
              <w:pStyle w:val="TableParagraph"/>
              <w:rPr>
                <w:sz w:val="18"/>
              </w:rPr>
            </w:pPr>
          </w:p>
        </w:tc>
        <w:tc>
          <w:tcPr>
            <w:tcW w:w="807" w:type="dxa"/>
            <w:tcBorders>
              <w:bottom w:val="single" w:sz="12" w:space="0" w:color="000000"/>
            </w:tcBorders>
          </w:tcPr>
          <w:p w14:paraId="781BED2A" w14:textId="77777777" w:rsidR="00AB5DB3" w:rsidRDefault="00AB5DB3">
            <w:pPr>
              <w:pStyle w:val="TableParagraph"/>
              <w:rPr>
                <w:sz w:val="18"/>
              </w:rPr>
            </w:pPr>
          </w:p>
        </w:tc>
      </w:tr>
      <w:tr w:rsidR="00AB5DB3" w14:paraId="4387CD95" w14:textId="77777777">
        <w:trPr>
          <w:trHeight w:val="359"/>
        </w:trPr>
        <w:tc>
          <w:tcPr>
            <w:tcW w:w="6965" w:type="dxa"/>
            <w:tcBorders>
              <w:top w:val="single" w:sz="12" w:space="0" w:color="000000"/>
              <w:left w:val="single" w:sz="12" w:space="0" w:color="000000"/>
              <w:bottom w:val="single" w:sz="12" w:space="0" w:color="000000"/>
            </w:tcBorders>
          </w:tcPr>
          <w:p w14:paraId="0943616B" w14:textId="77777777" w:rsidR="00AB5DB3" w:rsidRDefault="00000000">
            <w:pPr>
              <w:pStyle w:val="TableParagraph"/>
              <w:spacing w:before="39"/>
              <w:ind w:left="44"/>
              <w:rPr>
                <w:rFonts w:ascii="Arial" w:hAnsi="Arial"/>
                <w:b/>
                <w:sz w:val="18"/>
              </w:rPr>
            </w:pPr>
            <w:r>
              <w:rPr>
                <w:rFonts w:ascii="Arial" w:hAnsi="Arial"/>
                <w:b/>
                <w:color w:val="00009F"/>
                <w:sz w:val="18"/>
              </w:rPr>
              <w:t>T101407</w:t>
            </w:r>
            <w:r>
              <w:rPr>
                <w:rFonts w:ascii="Arial" w:hAnsi="Arial"/>
                <w:b/>
                <w:color w:val="00009F"/>
                <w:spacing w:val="-2"/>
                <w:sz w:val="18"/>
              </w:rPr>
              <w:t xml:space="preserve"> </w:t>
            </w:r>
            <w:r>
              <w:rPr>
                <w:rFonts w:ascii="Arial" w:hAnsi="Arial"/>
                <w:b/>
                <w:color w:val="00009F"/>
                <w:sz w:val="18"/>
              </w:rPr>
              <w:t>Projekt</w:t>
            </w:r>
            <w:r>
              <w:rPr>
                <w:rFonts w:ascii="Arial" w:hAnsi="Arial"/>
                <w:b/>
                <w:color w:val="00009F"/>
                <w:spacing w:val="-1"/>
                <w:sz w:val="18"/>
              </w:rPr>
              <w:t xml:space="preserve"> </w:t>
            </w:r>
            <w:r>
              <w:rPr>
                <w:rFonts w:ascii="Arial" w:hAnsi="Arial"/>
                <w:b/>
                <w:color w:val="00009F"/>
                <w:sz w:val="18"/>
              </w:rPr>
              <w:t>"Školska</w:t>
            </w:r>
            <w:r>
              <w:rPr>
                <w:rFonts w:ascii="Arial" w:hAnsi="Arial"/>
                <w:b/>
                <w:color w:val="00009F"/>
                <w:spacing w:val="-2"/>
                <w:sz w:val="18"/>
              </w:rPr>
              <w:t xml:space="preserve"> shema"</w:t>
            </w:r>
          </w:p>
        </w:tc>
        <w:tc>
          <w:tcPr>
            <w:tcW w:w="1593" w:type="dxa"/>
            <w:tcBorders>
              <w:top w:val="single" w:sz="12" w:space="0" w:color="000000"/>
              <w:bottom w:val="single" w:sz="12" w:space="0" w:color="000000"/>
            </w:tcBorders>
          </w:tcPr>
          <w:p w14:paraId="78FD0376" w14:textId="77777777" w:rsidR="00AB5DB3" w:rsidRDefault="00000000">
            <w:pPr>
              <w:pStyle w:val="TableParagraph"/>
              <w:spacing w:before="39"/>
              <w:ind w:right="216"/>
              <w:jc w:val="right"/>
              <w:rPr>
                <w:rFonts w:ascii="Arial"/>
                <w:b/>
                <w:sz w:val="18"/>
              </w:rPr>
            </w:pPr>
            <w:r>
              <w:rPr>
                <w:rFonts w:ascii="Arial"/>
                <w:b/>
                <w:color w:val="00009F"/>
                <w:spacing w:val="-2"/>
                <w:sz w:val="18"/>
              </w:rPr>
              <w:t>52.240,00</w:t>
            </w:r>
          </w:p>
        </w:tc>
        <w:tc>
          <w:tcPr>
            <w:tcW w:w="1225" w:type="dxa"/>
            <w:tcBorders>
              <w:top w:val="single" w:sz="12" w:space="0" w:color="000000"/>
              <w:bottom w:val="single" w:sz="12" w:space="0" w:color="000000"/>
            </w:tcBorders>
          </w:tcPr>
          <w:p w14:paraId="1D7AAB8C" w14:textId="77777777" w:rsidR="00AB5DB3" w:rsidRDefault="00000000">
            <w:pPr>
              <w:pStyle w:val="TableParagraph"/>
              <w:spacing w:before="39"/>
              <w:ind w:right="76"/>
              <w:jc w:val="right"/>
              <w:rPr>
                <w:rFonts w:ascii="Arial"/>
                <w:b/>
                <w:sz w:val="18"/>
              </w:rPr>
            </w:pPr>
            <w:r>
              <w:rPr>
                <w:rFonts w:ascii="Arial"/>
                <w:b/>
                <w:color w:val="00009F"/>
                <w:spacing w:val="-2"/>
                <w:sz w:val="18"/>
              </w:rPr>
              <w:t>23.095,79</w:t>
            </w:r>
          </w:p>
        </w:tc>
        <w:tc>
          <w:tcPr>
            <w:tcW w:w="807" w:type="dxa"/>
            <w:tcBorders>
              <w:top w:val="single" w:sz="12" w:space="0" w:color="000000"/>
              <w:bottom w:val="single" w:sz="12" w:space="0" w:color="000000"/>
              <w:right w:val="single" w:sz="12" w:space="0" w:color="000000"/>
            </w:tcBorders>
          </w:tcPr>
          <w:p w14:paraId="0613E012" w14:textId="77777777" w:rsidR="00AB5DB3" w:rsidRDefault="00000000">
            <w:pPr>
              <w:pStyle w:val="TableParagraph"/>
              <w:spacing w:before="39"/>
              <w:ind w:right="73"/>
              <w:jc w:val="right"/>
              <w:rPr>
                <w:rFonts w:ascii="Arial"/>
                <w:b/>
                <w:sz w:val="18"/>
              </w:rPr>
            </w:pPr>
            <w:r>
              <w:rPr>
                <w:rFonts w:ascii="Arial"/>
                <w:b/>
                <w:color w:val="00009F"/>
                <w:spacing w:val="-2"/>
                <w:sz w:val="18"/>
              </w:rPr>
              <w:t>44,21%</w:t>
            </w:r>
          </w:p>
        </w:tc>
      </w:tr>
      <w:tr w:rsidR="00AB5DB3" w14:paraId="428C7C34" w14:textId="77777777">
        <w:trPr>
          <w:trHeight w:val="228"/>
        </w:trPr>
        <w:tc>
          <w:tcPr>
            <w:tcW w:w="6965" w:type="dxa"/>
            <w:tcBorders>
              <w:top w:val="single" w:sz="12" w:space="0" w:color="000000"/>
            </w:tcBorders>
          </w:tcPr>
          <w:p w14:paraId="4BE6AC10"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Borders>
              <w:top w:val="single" w:sz="12" w:space="0" w:color="000000"/>
            </w:tcBorders>
          </w:tcPr>
          <w:p w14:paraId="6B63C0F8" w14:textId="77777777" w:rsidR="00AB5DB3" w:rsidRDefault="00000000">
            <w:pPr>
              <w:pStyle w:val="TableParagraph"/>
              <w:spacing w:line="186" w:lineRule="exact"/>
              <w:ind w:right="216"/>
              <w:jc w:val="right"/>
              <w:rPr>
                <w:rFonts w:ascii="Arial"/>
                <w:b/>
                <w:sz w:val="18"/>
              </w:rPr>
            </w:pPr>
            <w:r>
              <w:rPr>
                <w:rFonts w:ascii="Arial"/>
                <w:b/>
                <w:spacing w:val="-2"/>
                <w:sz w:val="18"/>
              </w:rPr>
              <w:t>4.400,00</w:t>
            </w:r>
          </w:p>
        </w:tc>
        <w:tc>
          <w:tcPr>
            <w:tcW w:w="1225" w:type="dxa"/>
            <w:tcBorders>
              <w:top w:val="single" w:sz="12" w:space="0" w:color="000000"/>
            </w:tcBorders>
          </w:tcPr>
          <w:p w14:paraId="6CEEDE28" w14:textId="77777777" w:rsidR="00AB5DB3" w:rsidRDefault="00AB5DB3">
            <w:pPr>
              <w:pStyle w:val="TableParagraph"/>
              <w:rPr>
                <w:sz w:val="16"/>
              </w:rPr>
            </w:pPr>
          </w:p>
        </w:tc>
        <w:tc>
          <w:tcPr>
            <w:tcW w:w="807" w:type="dxa"/>
            <w:tcBorders>
              <w:top w:val="single" w:sz="12" w:space="0" w:color="000000"/>
            </w:tcBorders>
          </w:tcPr>
          <w:p w14:paraId="22CD8C4F" w14:textId="77777777" w:rsidR="00AB5DB3" w:rsidRDefault="00AB5DB3">
            <w:pPr>
              <w:pStyle w:val="TableParagraph"/>
              <w:rPr>
                <w:sz w:val="16"/>
              </w:rPr>
            </w:pPr>
          </w:p>
        </w:tc>
      </w:tr>
      <w:tr w:rsidR="00AB5DB3" w14:paraId="196C2EFA" w14:textId="77777777">
        <w:trPr>
          <w:trHeight w:val="285"/>
        </w:trPr>
        <w:tc>
          <w:tcPr>
            <w:tcW w:w="6965" w:type="dxa"/>
          </w:tcPr>
          <w:p w14:paraId="2285B800"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7EF09B0F" w14:textId="77777777" w:rsidR="00AB5DB3" w:rsidRDefault="00000000">
            <w:pPr>
              <w:pStyle w:val="TableParagraph"/>
              <w:spacing w:before="36"/>
              <w:ind w:right="216"/>
              <w:jc w:val="right"/>
              <w:rPr>
                <w:rFonts w:ascii="Arial"/>
                <w:b/>
                <w:sz w:val="18"/>
              </w:rPr>
            </w:pPr>
            <w:r>
              <w:rPr>
                <w:rFonts w:ascii="Arial"/>
                <w:b/>
                <w:spacing w:val="-2"/>
                <w:sz w:val="18"/>
              </w:rPr>
              <w:t>4.400,00</w:t>
            </w:r>
          </w:p>
        </w:tc>
        <w:tc>
          <w:tcPr>
            <w:tcW w:w="1225" w:type="dxa"/>
          </w:tcPr>
          <w:p w14:paraId="6F797E17" w14:textId="77777777" w:rsidR="00AB5DB3" w:rsidRDefault="00AB5DB3">
            <w:pPr>
              <w:pStyle w:val="TableParagraph"/>
              <w:rPr>
                <w:sz w:val="18"/>
              </w:rPr>
            </w:pPr>
          </w:p>
        </w:tc>
        <w:tc>
          <w:tcPr>
            <w:tcW w:w="807" w:type="dxa"/>
          </w:tcPr>
          <w:p w14:paraId="22E72B13" w14:textId="77777777" w:rsidR="00AB5DB3" w:rsidRDefault="00AB5DB3">
            <w:pPr>
              <w:pStyle w:val="TableParagraph"/>
              <w:rPr>
                <w:sz w:val="18"/>
              </w:rPr>
            </w:pPr>
          </w:p>
        </w:tc>
      </w:tr>
      <w:tr w:rsidR="00AB5DB3" w14:paraId="0675E552" w14:textId="77777777">
        <w:trPr>
          <w:trHeight w:val="285"/>
        </w:trPr>
        <w:tc>
          <w:tcPr>
            <w:tcW w:w="6965" w:type="dxa"/>
          </w:tcPr>
          <w:p w14:paraId="6652F3B3"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3" w:type="dxa"/>
          </w:tcPr>
          <w:p w14:paraId="175C13CA" w14:textId="77777777" w:rsidR="00AB5DB3" w:rsidRDefault="00000000">
            <w:pPr>
              <w:pStyle w:val="TableParagraph"/>
              <w:spacing w:before="36"/>
              <w:ind w:right="216"/>
              <w:jc w:val="right"/>
              <w:rPr>
                <w:rFonts w:ascii="Arial"/>
                <w:b/>
                <w:sz w:val="18"/>
              </w:rPr>
            </w:pPr>
            <w:r>
              <w:rPr>
                <w:rFonts w:ascii="Arial"/>
                <w:b/>
                <w:spacing w:val="-2"/>
                <w:sz w:val="18"/>
              </w:rPr>
              <w:t>4.660,00</w:t>
            </w:r>
          </w:p>
        </w:tc>
        <w:tc>
          <w:tcPr>
            <w:tcW w:w="1225" w:type="dxa"/>
          </w:tcPr>
          <w:p w14:paraId="426FE63A" w14:textId="77777777" w:rsidR="00AB5DB3" w:rsidRDefault="00000000">
            <w:pPr>
              <w:pStyle w:val="TableParagraph"/>
              <w:spacing w:before="36"/>
              <w:ind w:right="76"/>
              <w:jc w:val="right"/>
              <w:rPr>
                <w:rFonts w:ascii="Arial"/>
                <w:b/>
                <w:sz w:val="18"/>
              </w:rPr>
            </w:pPr>
            <w:r>
              <w:rPr>
                <w:rFonts w:ascii="Arial"/>
                <w:b/>
                <w:spacing w:val="-2"/>
                <w:sz w:val="18"/>
              </w:rPr>
              <w:t>1.243,66</w:t>
            </w:r>
          </w:p>
        </w:tc>
        <w:tc>
          <w:tcPr>
            <w:tcW w:w="807" w:type="dxa"/>
          </w:tcPr>
          <w:p w14:paraId="59E0219A" w14:textId="77777777" w:rsidR="00AB5DB3" w:rsidRDefault="00000000">
            <w:pPr>
              <w:pStyle w:val="TableParagraph"/>
              <w:spacing w:before="36"/>
              <w:ind w:right="88"/>
              <w:jc w:val="right"/>
              <w:rPr>
                <w:rFonts w:ascii="Arial"/>
                <w:b/>
                <w:sz w:val="18"/>
              </w:rPr>
            </w:pPr>
            <w:r>
              <w:rPr>
                <w:rFonts w:ascii="Arial"/>
                <w:b/>
                <w:spacing w:val="-2"/>
                <w:sz w:val="18"/>
              </w:rPr>
              <w:t>26,69%</w:t>
            </w:r>
          </w:p>
        </w:tc>
      </w:tr>
      <w:tr w:rsidR="00AB5DB3" w14:paraId="6966D8EA" w14:textId="77777777">
        <w:trPr>
          <w:trHeight w:val="285"/>
        </w:trPr>
        <w:tc>
          <w:tcPr>
            <w:tcW w:w="6965" w:type="dxa"/>
          </w:tcPr>
          <w:p w14:paraId="73EB1C21"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1DA317AD" w14:textId="77777777" w:rsidR="00AB5DB3" w:rsidRDefault="00000000">
            <w:pPr>
              <w:pStyle w:val="TableParagraph"/>
              <w:spacing w:before="36"/>
              <w:ind w:right="216"/>
              <w:jc w:val="right"/>
              <w:rPr>
                <w:rFonts w:ascii="Arial"/>
                <w:b/>
                <w:sz w:val="18"/>
              </w:rPr>
            </w:pPr>
            <w:r>
              <w:rPr>
                <w:rFonts w:ascii="Arial"/>
                <w:b/>
                <w:spacing w:val="-2"/>
                <w:sz w:val="18"/>
              </w:rPr>
              <w:t>4.660,00</w:t>
            </w:r>
          </w:p>
        </w:tc>
        <w:tc>
          <w:tcPr>
            <w:tcW w:w="1225" w:type="dxa"/>
          </w:tcPr>
          <w:p w14:paraId="14CFFABA" w14:textId="77777777" w:rsidR="00AB5DB3" w:rsidRDefault="00000000">
            <w:pPr>
              <w:pStyle w:val="TableParagraph"/>
              <w:spacing w:before="36"/>
              <w:ind w:right="76"/>
              <w:jc w:val="right"/>
              <w:rPr>
                <w:rFonts w:ascii="Arial"/>
                <w:b/>
                <w:sz w:val="18"/>
              </w:rPr>
            </w:pPr>
            <w:r>
              <w:rPr>
                <w:rFonts w:ascii="Arial"/>
                <w:b/>
                <w:spacing w:val="-2"/>
                <w:sz w:val="18"/>
              </w:rPr>
              <w:t>1.243,66</w:t>
            </w:r>
          </w:p>
        </w:tc>
        <w:tc>
          <w:tcPr>
            <w:tcW w:w="807" w:type="dxa"/>
          </w:tcPr>
          <w:p w14:paraId="09D271DD" w14:textId="77777777" w:rsidR="00AB5DB3" w:rsidRDefault="00000000">
            <w:pPr>
              <w:pStyle w:val="TableParagraph"/>
              <w:spacing w:before="36"/>
              <w:ind w:right="88"/>
              <w:jc w:val="right"/>
              <w:rPr>
                <w:rFonts w:ascii="Arial"/>
                <w:b/>
                <w:sz w:val="18"/>
              </w:rPr>
            </w:pPr>
            <w:r>
              <w:rPr>
                <w:rFonts w:ascii="Arial"/>
                <w:b/>
                <w:spacing w:val="-2"/>
                <w:sz w:val="18"/>
              </w:rPr>
              <w:t>26,69%</w:t>
            </w:r>
          </w:p>
        </w:tc>
      </w:tr>
      <w:tr w:rsidR="00AB5DB3" w14:paraId="5996C092" w14:textId="77777777">
        <w:trPr>
          <w:trHeight w:val="285"/>
        </w:trPr>
        <w:tc>
          <w:tcPr>
            <w:tcW w:w="6965" w:type="dxa"/>
          </w:tcPr>
          <w:p w14:paraId="299C7A9A" w14:textId="77777777" w:rsidR="00AB5DB3" w:rsidRDefault="00000000">
            <w:pPr>
              <w:pStyle w:val="TableParagraph"/>
              <w:spacing w:before="36"/>
              <w:ind w:left="524"/>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1593" w:type="dxa"/>
          </w:tcPr>
          <w:p w14:paraId="73182781" w14:textId="77777777" w:rsidR="00AB5DB3" w:rsidRDefault="00AB5DB3">
            <w:pPr>
              <w:pStyle w:val="TableParagraph"/>
              <w:rPr>
                <w:sz w:val="18"/>
              </w:rPr>
            </w:pPr>
          </w:p>
        </w:tc>
        <w:tc>
          <w:tcPr>
            <w:tcW w:w="1225" w:type="dxa"/>
          </w:tcPr>
          <w:p w14:paraId="00B07D99" w14:textId="77777777" w:rsidR="00AB5DB3" w:rsidRDefault="00000000">
            <w:pPr>
              <w:pStyle w:val="TableParagraph"/>
              <w:spacing w:before="36"/>
              <w:ind w:right="76"/>
              <w:jc w:val="right"/>
              <w:rPr>
                <w:rFonts w:ascii="Arial"/>
                <w:i/>
                <w:sz w:val="18"/>
              </w:rPr>
            </w:pPr>
            <w:r>
              <w:rPr>
                <w:rFonts w:ascii="Arial"/>
                <w:i/>
                <w:spacing w:val="-2"/>
                <w:sz w:val="18"/>
              </w:rPr>
              <w:t>1.243,66</w:t>
            </w:r>
          </w:p>
        </w:tc>
        <w:tc>
          <w:tcPr>
            <w:tcW w:w="807" w:type="dxa"/>
          </w:tcPr>
          <w:p w14:paraId="0DCF0245" w14:textId="77777777" w:rsidR="00AB5DB3" w:rsidRDefault="00AB5DB3">
            <w:pPr>
              <w:pStyle w:val="TableParagraph"/>
              <w:rPr>
                <w:sz w:val="18"/>
              </w:rPr>
            </w:pPr>
          </w:p>
        </w:tc>
      </w:tr>
      <w:tr w:rsidR="00AB5DB3" w14:paraId="25AB6EE4" w14:textId="77777777">
        <w:trPr>
          <w:trHeight w:val="285"/>
        </w:trPr>
        <w:tc>
          <w:tcPr>
            <w:tcW w:w="6965" w:type="dxa"/>
          </w:tcPr>
          <w:p w14:paraId="07668C87"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54</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poljoprivredni</w:t>
            </w:r>
            <w:r>
              <w:rPr>
                <w:rFonts w:ascii="Arial"/>
                <w:b/>
                <w:spacing w:val="-1"/>
                <w:sz w:val="18"/>
              </w:rPr>
              <w:t xml:space="preserve"> </w:t>
            </w:r>
            <w:r>
              <w:rPr>
                <w:rFonts w:ascii="Arial"/>
                <w:b/>
                <w:sz w:val="18"/>
              </w:rPr>
              <w:t>jamstveni</w:t>
            </w:r>
            <w:r>
              <w:rPr>
                <w:rFonts w:ascii="Arial"/>
                <w:b/>
                <w:spacing w:val="-1"/>
                <w:sz w:val="18"/>
              </w:rPr>
              <w:t xml:space="preserve"> </w:t>
            </w:r>
            <w:r>
              <w:rPr>
                <w:rFonts w:ascii="Arial"/>
                <w:b/>
                <w:sz w:val="18"/>
              </w:rPr>
              <w:t>fond</w:t>
            </w:r>
            <w:r>
              <w:rPr>
                <w:rFonts w:ascii="Arial"/>
                <w:b/>
                <w:spacing w:val="-1"/>
                <w:sz w:val="18"/>
              </w:rPr>
              <w:t xml:space="preserve"> </w:t>
            </w:r>
            <w:r>
              <w:rPr>
                <w:rFonts w:ascii="Arial"/>
                <w:b/>
                <w:spacing w:val="-2"/>
                <w:sz w:val="18"/>
              </w:rPr>
              <w:t>(EAGF)</w:t>
            </w:r>
          </w:p>
        </w:tc>
        <w:tc>
          <w:tcPr>
            <w:tcW w:w="1593" w:type="dxa"/>
          </w:tcPr>
          <w:p w14:paraId="0429CCFF" w14:textId="77777777" w:rsidR="00AB5DB3" w:rsidRDefault="00000000">
            <w:pPr>
              <w:pStyle w:val="TableParagraph"/>
              <w:spacing w:before="36"/>
              <w:ind w:right="216"/>
              <w:jc w:val="right"/>
              <w:rPr>
                <w:rFonts w:ascii="Arial"/>
                <w:b/>
                <w:sz w:val="18"/>
              </w:rPr>
            </w:pPr>
            <w:r>
              <w:rPr>
                <w:rFonts w:ascii="Arial"/>
                <w:b/>
                <w:spacing w:val="-2"/>
                <w:sz w:val="18"/>
              </w:rPr>
              <w:t>43.180,00</w:t>
            </w:r>
          </w:p>
        </w:tc>
        <w:tc>
          <w:tcPr>
            <w:tcW w:w="1225" w:type="dxa"/>
          </w:tcPr>
          <w:p w14:paraId="52A9FDB8" w14:textId="77777777" w:rsidR="00AB5DB3" w:rsidRDefault="00000000">
            <w:pPr>
              <w:pStyle w:val="TableParagraph"/>
              <w:spacing w:before="36"/>
              <w:ind w:right="76"/>
              <w:jc w:val="right"/>
              <w:rPr>
                <w:rFonts w:ascii="Arial"/>
                <w:b/>
                <w:sz w:val="18"/>
              </w:rPr>
            </w:pPr>
            <w:r>
              <w:rPr>
                <w:rFonts w:ascii="Arial"/>
                <w:b/>
                <w:spacing w:val="-2"/>
                <w:sz w:val="18"/>
              </w:rPr>
              <w:t>21.852,13</w:t>
            </w:r>
          </w:p>
        </w:tc>
        <w:tc>
          <w:tcPr>
            <w:tcW w:w="807" w:type="dxa"/>
          </w:tcPr>
          <w:p w14:paraId="5E7766B1" w14:textId="77777777" w:rsidR="00AB5DB3" w:rsidRDefault="00000000">
            <w:pPr>
              <w:pStyle w:val="TableParagraph"/>
              <w:spacing w:before="36"/>
              <w:ind w:right="88"/>
              <w:jc w:val="right"/>
              <w:rPr>
                <w:rFonts w:ascii="Arial"/>
                <w:b/>
                <w:sz w:val="18"/>
              </w:rPr>
            </w:pPr>
            <w:r>
              <w:rPr>
                <w:rFonts w:ascii="Arial"/>
                <w:b/>
                <w:spacing w:val="-2"/>
                <w:sz w:val="18"/>
              </w:rPr>
              <w:t>50,61%</w:t>
            </w:r>
          </w:p>
        </w:tc>
      </w:tr>
      <w:tr w:rsidR="00AB5DB3" w14:paraId="7669F965" w14:textId="77777777">
        <w:trPr>
          <w:trHeight w:val="285"/>
        </w:trPr>
        <w:tc>
          <w:tcPr>
            <w:tcW w:w="6965" w:type="dxa"/>
          </w:tcPr>
          <w:p w14:paraId="3CC9EB75"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295ABE0C" w14:textId="77777777" w:rsidR="00AB5DB3" w:rsidRDefault="00000000">
            <w:pPr>
              <w:pStyle w:val="TableParagraph"/>
              <w:spacing w:before="36"/>
              <w:ind w:right="216"/>
              <w:jc w:val="right"/>
              <w:rPr>
                <w:rFonts w:ascii="Arial"/>
                <w:b/>
                <w:sz w:val="18"/>
              </w:rPr>
            </w:pPr>
            <w:r>
              <w:rPr>
                <w:rFonts w:ascii="Arial"/>
                <w:b/>
                <w:spacing w:val="-2"/>
                <w:sz w:val="18"/>
              </w:rPr>
              <w:t>43.180,00</w:t>
            </w:r>
          </w:p>
        </w:tc>
        <w:tc>
          <w:tcPr>
            <w:tcW w:w="1225" w:type="dxa"/>
          </w:tcPr>
          <w:p w14:paraId="1939A455" w14:textId="77777777" w:rsidR="00AB5DB3" w:rsidRDefault="00000000">
            <w:pPr>
              <w:pStyle w:val="TableParagraph"/>
              <w:spacing w:before="36"/>
              <w:ind w:right="76"/>
              <w:jc w:val="right"/>
              <w:rPr>
                <w:rFonts w:ascii="Arial"/>
                <w:b/>
                <w:sz w:val="18"/>
              </w:rPr>
            </w:pPr>
            <w:r>
              <w:rPr>
                <w:rFonts w:ascii="Arial"/>
                <w:b/>
                <w:spacing w:val="-2"/>
                <w:sz w:val="18"/>
              </w:rPr>
              <w:t>21.852,13</w:t>
            </w:r>
          </w:p>
        </w:tc>
        <w:tc>
          <w:tcPr>
            <w:tcW w:w="807" w:type="dxa"/>
          </w:tcPr>
          <w:p w14:paraId="53621FC7" w14:textId="77777777" w:rsidR="00AB5DB3" w:rsidRDefault="00000000">
            <w:pPr>
              <w:pStyle w:val="TableParagraph"/>
              <w:spacing w:before="36"/>
              <w:ind w:right="88"/>
              <w:jc w:val="right"/>
              <w:rPr>
                <w:rFonts w:ascii="Arial"/>
                <w:b/>
                <w:sz w:val="18"/>
              </w:rPr>
            </w:pPr>
            <w:r>
              <w:rPr>
                <w:rFonts w:ascii="Arial"/>
                <w:b/>
                <w:spacing w:val="-2"/>
                <w:sz w:val="18"/>
              </w:rPr>
              <w:t>50,61%</w:t>
            </w:r>
          </w:p>
        </w:tc>
      </w:tr>
      <w:tr w:rsidR="00AB5DB3" w14:paraId="362D6DDE" w14:textId="77777777">
        <w:trPr>
          <w:trHeight w:val="312"/>
        </w:trPr>
        <w:tc>
          <w:tcPr>
            <w:tcW w:w="6965" w:type="dxa"/>
            <w:tcBorders>
              <w:bottom w:val="single" w:sz="12" w:space="0" w:color="000000"/>
            </w:tcBorders>
          </w:tcPr>
          <w:p w14:paraId="5A918B4E" w14:textId="77777777" w:rsidR="00AB5DB3" w:rsidRDefault="00000000">
            <w:pPr>
              <w:pStyle w:val="TableParagraph"/>
              <w:spacing w:before="36"/>
              <w:ind w:left="524"/>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1593" w:type="dxa"/>
            <w:tcBorders>
              <w:bottom w:val="single" w:sz="12" w:space="0" w:color="000000"/>
            </w:tcBorders>
          </w:tcPr>
          <w:p w14:paraId="1C9A13AB" w14:textId="77777777" w:rsidR="00AB5DB3" w:rsidRDefault="00AB5DB3">
            <w:pPr>
              <w:pStyle w:val="TableParagraph"/>
              <w:rPr>
                <w:sz w:val="18"/>
              </w:rPr>
            </w:pPr>
          </w:p>
        </w:tc>
        <w:tc>
          <w:tcPr>
            <w:tcW w:w="1225" w:type="dxa"/>
            <w:tcBorders>
              <w:bottom w:val="single" w:sz="12" w:space="0" w:color="000000"/>
            </w:tcBorders>
          </w:tcPr>
          <w:p w14:paraId="5DF142EA" w14:textId="77777777" w:rsidR="00AB5DB3" w:rsidRDefault="00000000">
            <w:pPr>
              <w:pStyle w:val="TableParagraph"/>
              <w:spacing w:before="36"/>
              <w:ind w:right="76"/>
              <w:jc w:val="right"/>
              <w:rPr>
                <w:rFonts w:ascii="Arial"/>
                <w:i/>
                <w:sz w:val="18"/>
              </w:rPr>
            </w:pPr>
            <w:r>
              <w:rPr>
                <w:rFonts w:ascii="Arial"/>
                <w:i/>
                <w:spacing w:val="-2"/>
                <w:sz w:val="18"/>
              </w:rPr>
              <w:t>21.852,13</w:t>
            </w:r>
          </w:p>
        </w:tc>
        <w:tc>
          <w:tcPr>
            <w:tcW w:w="807" w:type="dxa"/>
            <w:tcBorders>
              <w:bottom w:val="single" w:sz="12" w:space="0" w:color="000000"/>
            </w:tcBorders>
          </w:tcPr>
          <w:p w14:paraId="0BA0E2E7" w14:textId="77777777" w:rsidR="00AB5DB3" w:rsidRDefault="00AB5DB3">
            <w:pPr>
              <w:pStyle w:val="TableParagraph"/>
              <w:rPr>
                <w:sz w:val="18"/>
              </w:rPr>
            </w:pPr>
          </w:p>
        </w:tc>
      </w:tr>
      <w:tr w:rsidR="00AB5DB3" w14:paraId="591B2D6B" w14:textId="77777777">
        <w:trPr>
          <w:trHeight w:val="359"/>
        </w:trPr>
        <w:tc>
          <w:tcPr>
            <w:tcW w:w="6965" w:type="dxa"/>
            <w:tcBorders>
              <w:top w:val="single" w:sz="12" w:space="0" w:color="000000"/>
              <w:left w:val="single" w:sz="12" w:space="0" w:color="000000"/>
              <w:bottom w:val="single" w:sz="12" w:space="0" w:color="000000"/>
            </w:tcBorders>
          </w:tcPr>
          <w:p w14:paraId="07DCAF19" w14:textId="77777777" w:rsidR="00AB5DB3" w:rsidRDefault="00000000">
            <w:pPr>
              <w:pStyle w:val="TableParagraph"/>
              <w:spacing w:before="39"/>
              <w:ind w:left="44"/>
              <w:rPr>
                <w:rFonts w:ascii="Arial" w:hAnsi="Arial"/>
                <w:b/>
                <w:sz w:val="18"/>
              </w:rPr>
            </w:pPr>
            <w:r>
              <w:rPr>
                <w:rFonts w:ascii="Arial" w:hAnsi="Arial"/>
                <w:b/>
                <w:color w:val="00009F"/>
                <w:sz w:val="18"/>
              </w:rPr>
              <w:t>T101408</w:t>
            </w:r>
            <w:r>
              <w:rPr>
                <w:rFonts w:ascii="Arial" w:hAnsi="Arial"/>
                <w:b/>
                <w:color w:val="00009F"/>
                <w:spacing w:val="-2"/>
                <w:sz w:val="18"/>
              </w:rPr>
              <w:t xml:space="preserve"> </w:t>
            </w:r>
            <w:r>
              <w:rPr>
                <w:rFonts w:ascii="Arial" w:hAnsi="Arial"/>
                <w:b/>
                <w:color w:val="00009F"/>
                <w:sz w:val="18"/>
              </w:rPr>
              <w:t>Projekt</w:t>
            </w:r>
            <w:r>
              <w:rPr>
                <w:rFonts w:ascii="Arial" w:hAnsi="Arial"/>
                <w:b/>
                <w:color w:val="00009F"/>
                <w:spacing w:val="-1"/>
                <w:sz w:val="18"/>
              </w:rPr>
              <w:t xml:space="preserve"> </w:t>
            </w:r>
            <w:r>
              <w:rPr>
                <w:rFonts w:ascii="Arial" w:hAnsi="Arial"/>
                <w:b/>
                <w:color w:val="00009F"/>
                <w:sz w:val="18"/>
              </w:rPr>
              <w:t>"Školski</w:t>
            </w:r>
            <w:r>
              <w:rPr>
                <w:rFonts w:ascii="Arial" w:hAnsi="Arial"/>
                <w:b/>
                <w:color w:val="00009F"/>
                <w:spacing w:val="-1"/>
                <w:sz w:val="18"/>
              </w:rPr>
              <w:t xml:space="preserve"> </w:t>
            </w:r>
            <w:r>
              <w:rPr>
                <w:rFonts w:ascii="Arial" w:hAnsi="Arial"/>
                <w:b/>
                <w:color w:val="00009F"/>
                <w:sz w:val="18"/>
              </w:rPr>
              <w:t>medni</w:t>
            </w:r>
            <w:r>
              <w:rPr>
                <w:rFonts w:ascii="Arial" w:hAnsi="Arial"/>
                <w:b/>
                <w:color w:val="00009F"/>
                <w:spacing w:val="-2"/>
                <w:sz w:val="18"/>
              </w:rPr>
              <w:t xml:space="preserve"> </w:t>
            </w:r>
            <w:r>
              <w:rPr>
                <w:rFonts w:ascii="Arial" w:hAnsi="Arial"/>
                <w:b/>
                <w:color w:val="00009F"/>
                <w:spacing w:val="-4"/>
                <w:sz w:val="18"/>
              </w:rPr>
              <w:t>dan"</w:t>
            </w:r>
          </w:p>
        </w:tc>
        <w:tc>
          <w:tcPr>
            <w:tcW w:w="1593" w:type="dxa"/>
            <w:tcBorders>
              <w:top w:val="single" w:sz="12" w:space="0" w:color="000000"/>
              <w:bottom w:val="single" w:sz="12" w:space="0" w:color="000000"/>
            </w:tcBorders>
          </w:tcPr>
          <w:p w14:paraId="38361691" w14:textId="77777777" w:rsidR="00AB5DB3" w:rsidRDefault="00000000">
            <w:pPr>
              <w:pStyle w:val="TableParagraph"/>
              <w:spacing w:before="39"/>
              <w:ind w:right="216"/>
              <w:jc w:val="right"/>
              <w:rPr>
                <w:rFonts w:ascii="Arial"/>
                <w:b/>
                <w:sz w:val="18"/>
              </w:rPr>
            </w:pPr>
            <w:r>
              <w:rPr>
                <w:rFonts w:ascii="Arial"/>
                <w:b/>
                <w:color w:val="00009F"/>
                <w:spacing w:val="-2"/>
                <w:sz w:val="18"/>
              </w:rPr>
              <w:t>1.500,00</w:t>
            </w:r>
          </w:p>
        </w:tc>
        <w:tc>
          <w:tcPr>
            <w:tcW w:w="1225" w:type="dxa"/>
            <w:tcBorders>
              <w:top w:val="single" w:sz="12" w:space="0" w:color="000000"/>
              <w:bottom w:val="single" w:sz="12" w:space="0" w:color="000000"/>
            </w:tcBorders>
          </w:tcPr>
          <w:p w14:paraId="0E0C9344" w14:textId="77777777" w:rsidR="00AB5DB3" w:rsidRDefault="00AB5DB3">
            <w:pPr>
              <w:pStyle w:val="TableParagraph"/>
              <w:rPr>
                <w:sz w:val="18"/>
              </w:rPr>
            </w:pPr>
          </w:p>
        </w:tc>
        <w:tc>
          <w:tcPr>
            <w:tcW w:w="807" w:type="dxa"/>
            <w:tcBorders>
              <w:top w:val="single" w:sz="12" w:space="0" w:color="000000"/>
              <w:bottom w:val="single" w:sz="12" w:space="0" w:color="000000"/>
              <w:right w:val="single" w:sz="12" w:space="0" w:color="000000"/>
            </w:tcBorders>
          </w:tcPr>
          <w:p w14:paraId="137A6256" w14:textId="77777777" w:rsidR="00AB5DB3" w:rsidRDefault="00AB5DB3">
            <w:pPr>
              <w:pStyle w:val="TableParagraph"/>
              <w:rPr>
                <w:sz w:val="18"/>
              </w:rPr>
            </w:pPr>
          </w:p>
        </w:tc>
      </w:tr>
      <w:tr w:rsidR="00AB5DB3" w14:paraId="3A3E27C3" w14:textId="77777777">
        <w:trPr>
          <w:trHeight w:val="228"/>
        </w:trPr>
        <w:tc>
          <w:tcPr>
            <w:tcW w:w="6965" w:type="dxa"/>
            <w:tcBorders>
              <w:top w:val="single" w:sz="12" w:space="0" w:color="000000"/>
            </w:tcBorders>
          </w:tcPr>
          <w:p w14:paraId="02AA5A36"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3" w:type="dxa"/>
            <w:tcBorders>
              <w:top w:val="single" w:sz="12" w:space="0" w:color="000000"/>
            </w:tcBorders>
          </w:tcPr>
          <w:p w14:paraId="5C537227" w14:textId="77777777" w:rsidR="00AB5DB3" w:rsidRDefault="00000000">
            <w:pPr>
              <w:pStyle w:val="TableParagraph"/>
              <w:spacing w:line="186" w:lineRule="exact"/>
              <w:ind w:right="216"/>
              <w:jc w:val="right"/>
              <w:rPr>
                <w:rFonts w:ascii="Arial"/>
                <w:b/>
                <w:sz w:val="18"/>
              </w:rPr>
            </w:pPr>
            <w:r>
              <w:rPr>
                <w:rFonts w:ascii="Arial"/>
                <w:b/>
                <w:spacing w:val="-2"/>
                <w:sz w:val="18"/>
              </w:rPr>
              <w:t>1.500,00</w:t>
            </w:r>
          </w:p>
        </w:tc>
        <w:tc>
          <w:tcPr>
            <w:tcW w:w="1225" w:type="dxa"/>
            <w:tcBorders>
              <w:top w:val="single" w:sz="12" w:space="0" w:color="000000"/>
            </w:tcBorders>
          </w:tcPr>
          <w:p w14:paraId="084F2647" w14:textId="77777777" w:rsidR="00AB5DB3" w:rsidRDefault="00AB5DB3">
            <w:pPr>
              <w:pStyle w:val="TableParagraph"/>
              <w:rPr>
                <w:sz w:val="16"/>
              </w:rPr>
            </w:pPr>
          </w:p>
        </w:tc>
        <w:tc>
          <w:tcPr>
            <w:tcW w:w="807" w:type="dxa"/>
            <w:tcBorders>
              <w:top w:val="single" w:sz="12" w:space="0" w:color="000000"/>
            </w:tcBorders>
          </w:tcPr>
          <w:p w14:paraId="5F7C2FAF" w14:textId="77777777" w:rsidR="00AB5DB3" w:rsidRDefault="00AB5DB3">
            <w:pPr>
              <w:pStyle w:val="TableParagraph"/>
              <w:rPr>
                <w:sz w:val="16"/>
              </w:rPr>
            </w:pPr>
          </w:p>
        </w:tc>
      </w:tr>
      <w:tr w:rsidR="00AB5DB3" w14:paraId="78A15B36" w14:textId="77777777">
        <w:trPr>
          <w:trHeight w:val="297"/>
        </w:trPr>
        <w:tc>
          <w:tcPr>
            <w:tcW w:w="6965" w:type="dxa"/>
            <w:tcBorders>
              <w:bottom w:val="single" w:sz="12" w:space="0" w:color="000000"/>
            </w:tcBorders>
          </w:tcPr>
          <w:p w14:paraId="7D883FD9"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Borders>
              <w:bottom w:val="single" w:sz="12" w:space="0" w:color="000000"/>
            </w:tcBorders>
          </w:tcPr>
          <w:p w14:paraId="6F066A21" w14:textId="77777777" w:rsidR="00AB5DB3" w:rsidRDefault="00000000">
            <w:pPr>
              <w:pStyle w:val="TableParagraph"/>
              <w:spacing w:before="36"/>
              <w:ind w:right="216"/>
              <w:jc w:val="right"/>
              <w:rPr>
                <w:rFonts w:ascii="Arial"/>
                <w:b/>
                <w:sz w:val="18"/>
              </w:rPr>
            </w:pPr>
            <w:r>
              <w:rPr>
                <w:rFonts w:ascii="Arial"/>
                <w:b/>
                <w:spacing w:val="-2"/>
                <w:sz w:val="18"/>
              </w:rPr>
              <w:t>1.500,00</w:t>
            </w:r>
          </w:p>
        </w:tc>
        <w:tc>
          <w:tcPr>
            <w:tcW w:w="1225" w:type="dxa"/>
            <w:tcBorders>
              <w:bottom w:val="single" w:sz="12" w:space="0" w:color="000000"/>
            </w:tcBorders>
          </w:tcPr>
          <w:p w14:paraId="64226F65" w14:textId="77777777" w:rsidR="00AB5DB3" w:rsidRDefault="00AB5DB3">
            <w:pPr>
              <w:pStyle w:val="TableParagraph"/>
              <w:rPr>
                <w:sz w:val="18"/>
              </w:rPr>
            </w:pPr>
          </w:p>
        </w:tc>
        <w:tc>
          <w:tcPr>
            <w:tcW w:w="807" w:type="dxa"/>
            <w:tcBorders>
              <w:bottom w:val="single" w:sz="12" w:space="0" w:color="000000"/>
            </w:tcBorders>
          </w:tcPr>
          <w:p w14:paraId="181855D4" w14:textId="77777777" w:rsidR="00AB5DB3" w:rsidRDefault="00AB5DB3">
            <w:pPr>
              <w:pStyle w:val="TableParagraph"/>
              <w:rPr>
                <w:sz w:val="18"/>
              </w:rPr>
            </w:pPr>
          </w:p>
        </w:tc>
      </w:tr>
      <w:tr w:rsidR="00AB5DB3" w14:paraId="5E94A9B4" w14:textId="77777777">
        <w:trPr>
          <w:trHeight w:val="359"/>
        </w:trPr>
        <w:tc>
          <w:tcPr>
            <w:tcW w:w="6965" w:type="dxa"/>
            <w:tcBorders>
              <w:top w:val="single" w:sz="12" w:space="0" w:color="000000"/>
              <w:left w:val="single" w:sz="12" w:space="0" w:color="000000"/>
              <w:bottom w:val="single" w:sz="12" w:space="0" w:color="000000"/>
            </w:tcBorders>
          </w:tcPr>
          <w:p w14:paraId="61352578" w14:textId="77777777" w:rsidR="00AB5DB3" w:rsidRDefault="00000000">
            <w:pPr>
              <w:pStyle w:val="TableParagraph"/>
              <w:spacing w:before="39"/>
              <w:ind w:left="44"/>
              <w:rPr>
                <w:rFonts w:ascii="Arial" w:hAnsi="Arial"/>
                <w:b/>
                <w:sz w:val="18"/>
              </w:rPr>
            </w:pPr>
            <w:r>
              <w:rPr>
                <w:rFonts w:ascii="Arial" w:hAnsi="Arial"/>
                <w:b/>
                <w:color w:val="00009F"/>
                <w:sz w:val="18"/>
              </w:rPr>
              <w:t>T101414</w:t>
            </w:r>
            <w:r>
              <w:rPr>
                <w:rFonts w:ascii="Arial" w:hAnsi="Arial"/>
                <w:b/>
                <w:color w:val="00009F"/>
                <w:spacing w:val="-1"/>
                <w:sz w:val="18"/>
              </w:rPr>
              <w:t xml:space="preserve"> </w:t>
            </w:r>
            <w:r>
              <w:rPr>
                <w:rFonts w:ascii="Arial" w:hAnsi="Arial"/>
                <w:b/>
                <w:color w:val="00009F"/>
                <w:sz w:val="18"/>
              </w:rPr>
              <w:t>Državna</w:t>
            </w:r>
            <w:r>
              <w:rPr>
                <w:rFonts w:ascii="Arial" w:hAnsi="Arial"/>
                <w:b/>
                <w:color w:val="00009F"/>
                <w:spacing w:val="-1"/>
                <w:sz w:val="18"/>
              </w:rPr>
              <w:t xml:space="preserve"> </w:t>
            </w:r>
            <w:r>
              <w:rPr>
                <w:rFonts w:ascii="Arial" w:hAnsi="Arial"/>
                <w:b/>
                <w:color w:val="00009F"/>
                <w:spacing w:val="-2"/>
                <w:sz w:val="18"/>
              </w:rPr>
              <w:t>prehrana</w:t>
            </w:r>
          </w:p>
        </w:tc>
        <w:tc>
          <w:tcPr>
            <w:tcW w:w="1593" w:type="dxa"/>
            <w:tcBorders>
              <w:top w:val="single" w:sz="12" w:space="0" w:color="000000"/>
              <w:bottom w:val="single" w:sz="12" w:space="0" w:color="000000"/>
            </w:tcBorders>
          </w:tcPr>
          <w:p w14:paraId="4EEB5A5D" w14:textId="77777777" w:rsidR="00AB5DB3" w:rsidRDefault="00000000">
            <w:pPr>
              <w:pStyle w:val="TableParagraph"/>
              <w:spacing w:before="39"/>
              <w:ind w:right="216"/>
              <w:jc w:val="right"/>
              <w:rPr>
                <w:rFonts w:ascii="Arial"/>
                <w:b/>
                <w:sz w:val="18"/>
              </w:rPr>
            </w:pPr>
            <w:r>
              <w:rPr>
                <w:rFonts w:ascii="Arial"/>
                <w:b/>
                <w:color w:val="00009F"/>
                <w:spacing w:val="-2"/>
                <w:sz w:val="18"/>
              </w:rPr>
              <w:t>767.000,00</w:t>
            </w:r>
          </w:p>
        </w:tc>
        <w:tc>
          <w:tcPr>
            <w:tcW w:w="1225" w:type="dxa"/>
            <w:tcBorders>
              <w:top w:val="single" w:sz="12" w:space="0" w:color="000000"/>
              <w:bottom w:val="single" w:sz="12" w:space="0" w:color="000000"/>
            </w:tcBorders>
          </w:tcPr>
          <w:p w14:paraId="35F67F99" w14:textId="77777777" w:rsidR="00AB5DB3" w:rsidRDefault="00000000">
            <w:pPr>
              <w:pStyle w:val="TableParagraph"/>
              <w:spacing w:before="39"/>
              <w:ind w:right="76"/>
              <w:jc w:val="right"/>
              <w:rPr>
                <w:rFonts w:ascii="Arial"/>
                <w:b/>
                <w:sz w:val="18"/>
              </w:rPr>
            </w:pPr>
            <w:r>
              <w:rPr>
                <w:rFonts w:ascii="Arial"/>
                <w:b/>
                <w:color w:val="00009F"/>
                <w:spacing w:val="-2"/>
                <w:sz w:val="18"/>
              </w:rPr>
              <w:t>361.026,88</w:t>
            </w:r>
          </w:p>
        </w:tc>
        <w:tc>
          <w:tcPr>
            <w:tcW w:w="807" w:type="dxa"/>
            <w:tcBorders>
              <w:top w:val="single" w:sz="12" w:space="0" w:color="000000"/>
              <w:bottom w:val="single" w:sz="12" w:space="0" w:color="000000"/>
              <w:right w:val="single" w:sz="12" w:space="0" w:color="000000"/>
            </w:tcBorders>
          </w:tcPr>
          <w:p w14:paraId="4C89D3F1" w14:textId="77777777" w:rsidR="00AB5DB3" w:rsidRDefault="00000000">
            <w:pPr>
              <w:pStyle w:val="TableParagraph"/>
              <w:spacing w:before="39"/>
              <w:ind w:right="73"/>
              <w:jc w:val="right"/>
              <w:rPr>
                <w:rFonts w:ascii="Arial"/>
                <w:b/>
                <w:sz w:val="18"/>
              </w:rPr>
            </w:pPr>
            <w:r>
              <w:rPr>
                <w:rFonts w:ascii="Arial"/>
                <w:b/>
                <w:color w:val="00009F"/>
                <w:spacing w:val="-2"/>
                <w:sz w:val="18"/>
              </w:rPr>
              <w:t>47,07%</w:t>
            </w:r>
          </w:p>
        </w:tc>
      </w:tr>
      <w:tr w:rsidR="00AB5DB3" w14:paraId="51905E66" w14:textId="77777777">
        <w:trPr>
          <w:trHeight w:val="228"/>
        </w:trPr>
        <w:tc>
          <w:tcPr>
            <w:tcW w:w="6965" w:type="dxa"/>
            <w:tcBorders>
              <w:top w:val="single" w:sz="12" w:space="0" w:color="000000"/>
            </w:tcBorders>
          </w:tcPr>
          <w:p w14:paraId="083F407A"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3" w:type="dxa"/>
            <w:tcBorders>
              <w:top w:val="single" w:sz="12" w:space="0" w:color="000000"/>
            </w:tcBorders>
          </w:tcPr>
          <w:p w14:paraId="7D9932E0" w14:textId="77777777" w:rsidR="00AB5DB3" w:rsidRDefault="00000000">
            <w:pPr>
              <w:pStyle w:val="TableParagraph"/>
              <w:spacing w:line="186" w:lineRule="exact"/>
              <w:ind w:right="216"/>
              <w:jc w:val="right"/>
              <w:rPr>
                <w:rFonts w:ascii="Arial"/>
                <w:b/>
                <w:sz w:val="18"/>
              </w:rPr>
            </w:pPr>
            <w:r>
              <w:rPr>
                <w:rFonts w:ascii="Arial"/>
                <w:b/>
                <w:spacing w:val="-2"/>
                <w:sz w:val="18"/>
              </w:rPr>
              <w:t>767.000,00</w:t>
            </w:r>
          </w:p>
        </w:tc>
        <w:tc>
          <w:tcPr>
            <w:tcW w:w="1225" w:type="dxa"/>
            <w:tcBorders>
              <w:top w:val="single" w:sz="12" w:space="0" w:color="000000"/>
            </w:tcBorders>
          </w:tcPr>
          <w:p w14:paraId="7941C22B" w14:textId="77777777" w:rsidR="00AB5DB3" w:rsidRDefault="00000000">
            <w:pPr>
              <w:pStyle w:val="TableParagraph"/>
              <w:spacing w:line="186" w:lineRule="exact"/>
              <w:ind w:right="76"/>
              <w:jc w:val="right"/>
              <w:rPr>
                <w:rFonts w:ascii="Arial"/>
                <w:b/>
                <w:sz w:val="18"/>
              </w:rPr>
            </w:pPr>
            <w:r>
              <w:rPr>
                <w:rFonts w:ascii="Arial"/>
                <w:b/>
                <w:spacing w:val="-2"/>
                <w:sz w:val="18"/>
              </w:rPr>
              <w:t>361.026,88</w:t>
            </w:r>
          </w:p>
        </w:tc>
        <w:tc>
          <w:tcPr>
            <w:tcW w:w="807" w:type="dxa"/>
            <w:tcBorders>
              <w:top w:val="single" w:sz="12" w:space="0" w:color="000000"/>
            </w:tcBorders>
          </w:tcPr>
          <w:p w14:paraId="6AC2E321" w14:textId="77777777" w:rsidR="00AB5DB3" w:rsidRDefault="00000000">
            <w:pPr>
              <w:pStyle w:val="TableParagraph"/>
              <w:spacing w:line="186" w:lineRule="exact"/>
              <w:ind w:right="88"/>
              <w:jc w:val="right"/>
              <w:rPr>
                <w:rFonts w:ascii="Arial"/>
                <w:b/>
                <w:sz w:val="18"/>
              </w:rPr>
            </w:pPr>
            <w:r>
              <w:rPr>
                <w:rFonts w:ascii="Arial"/>
                <w:b/>
                <w:spacing w:val="-2"/>
                <w:sz w:val="18"/>
              </w:rPr>
              <w:t>47,07%</w:t>
            </w:r>
          </w:p>
        </w:tc>
      </w:tr>
      <w:tr w:rsidR="00AB5DB3" w14:paraId="2415B0D8" w14:textId="77777777">
        <w:trPr>
          <w:trHeight w:val="285"/>
        </w:trPr>
        <w:tc>
          <w:tcPr>
            <w:tcW w:w="6965" w:type="dxa"/>
          </w:tcPr>
          <w:p w14:paraId="2A826119"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66D3C117" w14:textId="77777777" w:rsidR="00AB5DB3" w:rsidRDefault="00000000">
            <w:pPr>
              <w:pStyle w:val="TableParagraph"/>
              <w:spacing w:before="36"/>
              <w:ind w:right="216"/>
              <w:jc w:val="right"/>
              <w:rPr>
                <w:rFonts w:ascii="Arial"/>
                <w:b/>
                <w:sz w:val="18"/>
              </w:rPr>
            </w:pPr>
            <w:r>
              <w:rPr>
                <w:rFonts w:ascii="Arial"/>
                <w:b/>
                <w:spacing w:val="-2"/>
                <w:sz w:val="18"/>
              </w:rPr>
              <w:t>767.000,00</w:t>
            </w:r>
          </w:p>
        </w:tc>
        <w:tc>
          <w:tcPr>
            <w:tcW w:w="1225" w:type="dxa"/>
          </w:tcPr>
          <w:p w14:paraId="64A3745B" w14:textId="77777777" w:rsidR="00AB5DB3" w:rsidRDefault="00000000">
            <w:pPr>
              <w:pStyle w:val="TableParagraph"/>
              <w:spacing w:before="36"/>
              <w:ind w:right="76"/>
              <w:jc w:val="right"/>
              <w:rPr>
                <w:rFonts w:ascii="Arial"/>
                <w:b/>
                <w:sz w:val="18"/>
              </w:rPr>
            </w:pPr>
            <w:r>
              <w:rPr>
                <w:rFonts w:ascii="Arial"/>
                <w:b/>
                <w:spacing w:val="-2"/>
                <w:sz w:val="18"/>
              </w:rPr>
              <w:t>361.026,88</w:t>
            </w:r>
          </w:p>
        </w:tc>
        <w:tc>
          <w:tcPr>
            <w:tcW w:w="807" w:type="dxa"/>
          </w:tcPr>
          <w:p w14:paraId="6DB3C190" w14:textId="77777777" w:rsidR="00AB5DB3" w:rsidRDefault="00000000">
            <w:pPr>
              <w:pStyle w:val="TableParagraph"/>
              <w:spacing w:before="36"/>
              <w:ind w:right="88"/>
              <w:jc w:val="right"/>
              <w:rPr>
                <w:rFonts w:ascii="Arial"/>
                <w:b/>
                <w:sz w:val="18"/>
              </w:rPr>
            </w:pPr>
            <w:r>
              <w:rPr>
                <w:rFonts w:ascii="Arial"/>
                <w:b/>
                <w:spacing w:val="-2"/>
                <w:sz w:val="18"/>
              </w:rPr>
              <w:t>47,07%</w:t>
            </w:r>
          </w:p>
        </w:tc>
      </w:tr>
      <w:tr w:rsidR="00AB5DB3" w14:paraId="3DBC6492" w14:textId="77777777">
        <w:trPr>
          <w:trHeight w:val="285"/>
        </w:trPr>
        <w:tc>
          <w:tcPr>
            <w:tcW w:w="6965" w:type="dxa"/>
          </w:tcPr>
          <w:p w14:paraId="6F2E07F0" w14:textId="77777777" w:rsidR="00AB5DB3" w:rsidRDefault="00000000">
            <w:pPr>
              <w:pStyle w:val="TableParagraph"/>
              <w:spacing w:before="36"/>
              <w:ind w:left="524"/>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1593" w:type="dxa"/>
          </w:tcPr>
          <w:p w14:paraId="53F3683D" w14:textId="77777777" w:rsidR="00AB5DB3" w:rsidRDefault="00AB5DB3">
            <w:pPr>
              <w:pStyle w:val="TableParagraph"/>
              <w:rPr>
                <w:sz w:val="18"/>
              </w:rPr>
            </w:pPr>
          </w:p>
        </w:tc>
        <w:tc>
          <w:tcPr>
            <w:tcW w:w="1225" w:type="dxa"/>
          </w:tcPr>
          <w:p w14:paraId="3BF2D549" w14:textId="77777777" w:rsidR="00AB5DB3" w:rsidRDefault="00000000">
            <w:pPr>
              <w:pStyle w:val="TableParagraph"/>
              <w:spacing w:before="36"/>
              <w:ind w:right="76"/>
              <w:jc w:val="right"/>
              <w:rPr>
                <w:rFonts w:ascii="Arial"/>
                <w:i/>
                <w:sz w:val="18"/>
              </w:rPr>
            </w:pPr>
            <w:r>
              <w:rPr>
                <w:rFonts w:ascii="Arial"/>
                <w:i/>
                <w:spacing w:val="-2"/>
                <w:sz w:val="18"/>
              </w:rPr>
              <w:t>22.011,60</w:t>
            </w:r>
          </w:p>
        </w:tc>
        <w:tc>
          <w:tcPr>
            <w:tcW w:w="807" w:type="dxa"/>
          </w:tcPr>
          <w:p w14:paraId="6DED2549" w14:textId="77777777" w:rsidR="00AB5DB3" w:rsidRDefault="00AB5DB3">
            <w:pPr>
              <w:pStyle w:val="TableParagraph"/>
              <w:rPr>
                <w:sz w:val="18"/>
              </w:rPr>
            </w:pPr>
          </w:p>
        </w:tc>
      </w:tr>
      <w:tr w:rsidR="00AB5DB3" w14:paraId="07130F17" w14:textId="77777777">
        <w:trPr>
          <w:trHeight w:val="312"/>
        </w:trPr>
        <w:tc>
          <w:tcPr>
            <w:tcW w:w="6965" w:type="dxa"/>
            <w:tcBorders>
              <w:bottom w:val="single" w:sz="12" w:space="0" w:color="000000"/>
            </w:tcBorders>
          </w:tcPr>
          <w:p w14:paraId="7F6B0309"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593" w:type="dxa"/>
            <w:tcBorders>
              <w:bottom w:val="single" w:sz="12" w:space="0" w:color="000000"/>
            </w:tcBorders>
          </w:tcPr>
          <w:p w14:paraId="476073D8" w14:textId="77777777" w:rsidR="00AB5DB3" w:rsidRDefault="00AB5DB3">
            <w:pPr>
              <w:pStyle w:val="TableParagraph"/>
              <w:rPr>
                <w:sz w:val="18"/>
              </w:rPr>
            </w:pPr>
          </w:p>
        </w:tc>
        <w:tc>
          <w:tcPr>
            <w:tcW w:w="1225" w:type="dxa"/>
            <w:tcBorders>
              <w:bottom w:val="single" w:sz="12" w:space="0" w:color="000000"/>
            </w:tcBorders>
          </w:tcPr>
          <w:p w14:paraId="5A48FDCF" w14:textId="77777777" w:rsidR="00AB5DB3" w:rsidRDefault="00000000">
            <w:pPr>
              <w:pStyle w:val="TableParagraph"/>
              <w:spacing w:before="36"/>
              <w:ind w:right="76"/>
              <w:jc w:val="right"/>
              <w:rPr>
                <w:rFonts w:ascii="Arial"/>
                <w:i/>
                <w:sz w:val="18"/>
              </w:rPr>
            </w:pPr>
            <w:r>
              <w:rPr>
                <w:rFonts w:ascii="Arial"/>
                <w:i/>
                <w:spacing w:val="-2"/>
                <w:sz w:val="18"/>
              </w:rPr>
              <w:t>339.015,28</w:t>
            </w:r>
          </w:p>
        </w:tc>
        <w:tc>
          <w:tcPr>
            <w:tcW w:w="807" w:type="dxa"/>
            <w:tcBorders>
              <w:bottom w:val="single" w:sz="12" w:space="0" w:color="000000"/>
            </w:tcBorders>
          </w:tcPr>
          <w:p w14:paraId="3D3DCDF5" w14:textId="77777777" w:rsidR="00AB5DB3" w:rsidRDefault="00AB5DB3">
            <w:pPr>
              <w:pStyle w:val="TableParagraph"/>
              <w:rPr>
                <w:sz w:val="18"/>
              </w:rPr>
            </w:pPr>
          </w:p>
        </w:tc>
      </w:tr>
      <w:tr w:rsidR="00AB5DB3" w14:paraId="3BB639B0" w14:textId="77777777">
        <w:trPr>
          <w:trHeight w:val="359"/>
        </w:trPr>
        <w:tc>
          <w:tcPr>
            <w:tcW w:w="6965" w:type="dxa"/>
            <w:tcBorders>
              <w:top w:val="single" w:sz="12" w:space="0" w:color="000000"/>
              <w:left w:val="single" w:sz="12" w:space="0" w:color="000000"/>
              <w:bottom w:val="single" w:sz="12" w:space="0" w:color="000000"/>
            </w:tcBorders>
          </w:tcPr>
          <w:p w14:paraId="0136AC18" w14:textId="77777777" w:rsidR="00AB5DB3" w:rsidRDefault="00000000">
            <w:pPr>
              <w:pStyle w:val="TableParagraph"/>
              <w:spacing w:before="39"/>
              <w:ind w:left="44"/>
              <w:rPr>
                <w:rFonts w:ascii="Arial" w:hAnsi="Arial"/>
                <w:b/>
                <w:sz w:val="18"/>
              </w:rPr>
            </w:pPr>
            <w:r>
              <w:rPr>
                <w:rFonts w:ascii="Arial" w:hAnsi="Arial"/>
                <w:b/>
                <w:color w:val="00009F"/>
                <w:sz w:val="18"/>
              </w:rPr>
              <w:t>T101415</w:t>
            </w:r>
            <w:r>
              <w:rPr>
                <w:rFonts w:ascii="Arial" w:hAnsi="Arial"/>
                <w:b/>
                <w:color w:val="00009F"/>
                <w:spacing w:val="-4"/>
                <w:sz w:val="18"/>
              </w:rPr>
              <w:t xml:space="preserve"> </w:t>
            </w:r>
            <w:r>
              <w:rPr>
                <w:rFonts w:ascii="Arial" w:hAnsi="Arial"/>
                <w:b/>
                <w:color w:val="00009F"/>
                <w:sz w:val="18"/>
              </w:rPr>
              <w:t>Projekt</w:t>
            </w:r>
            <w:r>
              <w:rPr>
                <w:rFonts w:ascii="Arial" w:hAnsi="Arial"/>
                <w:b/>
                <w:color w:val="00009F"/>
                <w:spacing w:val="-1"/>
                <w:sz w:val="18"/>
              </w:rPr>
              <w:t xml:space="preserve"> </w:t>
            </w:r>
            <w:r>
              <w:rPr>
                <w:rFonts w:ascii="Arial" w:hAnsi="Arial"/>
                <w:b/>
                <w:color w:val="00009F"/>
                <w:sz w:val="18"/>
              </w:rPr>
              <w:t>pomoćnika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nastavi</w:t>
            </w:r>
            <w:r>
              <w:rPr>
                <w:rFonts w:ascii="Arial" w:hAnsi="Arial"/>
                <w:b/>
                <w:color w:val="00009F"/>
                <w:spacing w:val="-1"/>
                <w:sz w:val="18"/>
              </w:rPr>
              <w:t xml:space="preserve"> </w:t>
            </w:r>
            <w:r>
              <w:rPr>
                <w:rFonts w:ascii="Arial" w:hAnsi="Arial"/>
                <w:b/>
                <w:color w:val="00009F"/>
                <w:spacing w:val="-10"/>
                <w:sz w:val="18"/>
              </w:rPr>
              <w:t>6</w:t>
            </w:r>
          </w:p>
        </w:tc>
        <w:tc>
          <w:tcPr>
            <w:tcW w:w="1593" w:type="dxa"/>
            <w:tcBorders>
              <w:top w:val="single" w:sz="12" w:space="0" w:color="000000"/>
              <w:bottom w:val="single" w:sz="12" w:space="0" w:color="000000"/>
            </w:tcBorders>
          </w:tcPr>
          <w:p w14:paraId="2974B3D1" w14:textId="77777777" w:rsidR="00AB5DB3" w:rsidRDefault="00000000">
            <w:pPr>
              <w:pStyle w:val="TableParagraph"/>
              <w:spacing w:before="39"/>
              <w:ind w:right="216"/>
              <w:jc w:val="right"/>
              <w:rPr>
                <w:rFonts w:ascii="Arial"/>
                <w:b/>
                <w:sz w:val="18"/>
              </w:rPr>
            </w:pPr>
            <w:r>
              <w:rPr>
                <w:rFonts w:ascii="Arial"/>
                <w:b/>
                <w:color w:val="00009F"/>
                <w:spacing w:val="-2"/>
                <w:sz w:val="18"/>
              </w:rPr>
              <w:t>913.120,00</w:t>
            </w:r>
          </w:p>
        </w:tc>
        <w:tc>
          <w:tcPr>
            <w:tcW w:w="1225" w:type="dxa"/>
            <w:tcBorders>
              <w:top w:val="single" w:sz="12" w:space="0" w:color="000000"/>
              <w:bottom w:val="single" w:sz="12" w:space="0" w:color="000000"/>
            </w:tcBorders>
          </w:tcPr>
          <w:p w14:paraId="7D231B03" w14:textId="77777777" w:rsidR="00AB5DB3" w:rsidRDefault="00000000">
            <w:pPr>
              <w:pStyle w:val="TableParagraph"/>
              <w:spacing w:before="39"/>
              <w:ind w:right="76"/>
              <w:jc w:val="right"/>
              <w:rPr>
                <w:rFonts w:ascii="Arial"/>
                <w:b/>
                <w:sz w:val="18"/>
              </w:rPr>
            </w:pPr>
            <w:r>
              <w:rPr>
                <w:rFonts w:ascii="Arial"/>
                <w:b/>
                <w:color w:val="00009F"/>
                <w:spacing w:val="-2"/>
                <w:sz w:val="18"/>
              </w:rPr>
              <w:t>471.711,35</w:t>
            </w:r>
          </w:p>
        </w:tc>
        <w:tc>
          <w:tcPr>
            <w:tcW w:w="807" w:type="dxa"/>
            <w:tcBorders>
              <w:top w:val="single" w:sz="12" w:space="0" w:color="000000"/>
              <w:bottom w:val="single" w:sz="12" w:space="0" w:color="000000"/>
              <w:right w:val="single" w:sz="12" w:space="0" w:color="000000"/>
            </w:tcBorders>
          </w:tcPr>
          <w:p w14:paraId="46D02F5F" w14:textId="77777777" w:rsidR="00AB5DB3" w:rsidRDefault="00000000">
            <w:pPr>
              <w:pStyle w:val="TableParagraph"/>
              <w:spacing w:before="39"/>
              <w:ind w:right="73"/>
              <w:jc w:val="right"/>
              <w:rPr>
                <w:rFonts w:ascii="Arial"/>
                <w:b/>
                <w:sz w:val="18"/>
              </w:rPr>
            </w:pPr>
            <w:r>
              <w:rPr>
                <w:rFonts w:ascii="Arial"/>
                <w:b/>
                <w:color w:val="00009F"/>
                <w:spacing w:val="-2"/>
                <w:sz w:val="18"/>
              </w:rPr>
              <w:t>51,66%</w:t>
            </w:r>
          </w:p>
        </w:tc>
      </w:tr>
      <w:tr w:rsidR="00AB5DB3" w14:paraId="079F4F02" w14:textId="77777777">
        <w:trPr>
          <w:trHeight w:val="228"/>
        </w:trPr>
        <w:tc>
          <w:tcPr>
            <w:tcW w:w="6965" w:type="dxa"/>
            <w:tcBorders>
              <w:top w:val="single" w:sz="12" w:space="0" w:color="000000"/>
            </w:tcBorders>
          </w:tcPr>
          <w:p w14:paraId="58CFD72C"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Borders>
              <w:top w:val="single" w:sz="12" w:space="0" w:color="000000"/>
            </w:tcBorders>
          </w:tcPr>
          <w:p w14:paraId="387EA2B4" w14:textId="77777777" w:rsidR="00AB5DB3" w:rsidRDefault="00000000">
            <w:pPr>
              <w:pStyle w:val="TableParagraph"/>
              <w:spacing w:line="186" w:lineRule="exact"/>
              <w:ind w:right="216"/>
              <w:jc w:val="right"/>
              <w:rPr>
                <w:rFonts w:ascii="Arial"/>
                <w:b/>
                <w:sz w:val="18"/>
              </w:rPr>
            </w:pPr>
            <w:r>
              <w:rPr>
                <w:rFonts w:ascii="Arial"/>
                <w:b/>
                <w:spacing w:val="-2"/>
                <w:sz w:val="18"/>
              </w:rPr>
              <w:t>173.430,00</w:t>
            </w:r>
          </w:p>
        </w:tc>
        <w:tc>
          <w:tcPr>
            <w:tcW w:w="1225" w:type="dxa"/>
            <w:tcBorders>
              <w:top w:val="single" w:sz="12" w:space="0" w:color="000000"/>
            </w:tcBorders>
          </w:tcPr>
          <w:p w14:paraId="6D34A68F" w14:textId="77777777" w:rsidR="00AB5DB3" w:rsidRDefault="00000000">
            <w:pPr>
              <w:pStyle w:val="TableParagraph"/>
              <w:spacing w:line="186" w:lineRule="exact"/>
              <w:ind w:right="76"/>
              <w:jc w:val="right"/>
              <w:rPr>
                <w:rFonts w:ascii="Arial"/>
                <w:b/>
                <w:sz w:val="18"/>
              </w:rPr>
            </w:pPr>
            <w:r>
              <w:rPr>
                <w:rFonts w:ascii="Arial"/>
                <w:b/>
                <w:spacing w:val="-2"/>
                <w:sz w:val="18"/>
              </w:rPr>
              <w:t>89.647,75</w:t>
            </w:r>
          </w:p>
        </w:tc>
        <w:tc>
          <w:tcPr>
            <w:tcW w:w="807" w:type="dxa"/>
            <w:tcBorders>
              <w:top w:val="single" w:sz="12" w:space="0" w:color="000000"/>
            </w:tcBorders>
          </w:tcPr>
          <w:p w14:paraId="17E6AD9E" w14:textId="77777777" w:rsidR="00AB5DB3" w:rsidRDefault="00000000">
            <w:pPr>
              <w:pStyle w:val="TableParagraph"/>
              <w:spacing w:line="186" w:lineRule="exact"/>
              <w:ind w:right="88"/>
              <w:jc w:val="right"/>
              <w:rPr>
                <w:rFonts w:ascii="Arial"/>
                <w:b/>
                <w:sz w:val="18"/>
              </w:rPr>
            </w:pPr>
            <w:r>
              <w:rPr>
                <w:rFonts w:ascii="Arial"/>
                <w:b/>
                <w:spacing w:val="-2"/>
                <w:sz w:val="18"/>
              </w:rPr>
              <w:t>51,69%</w:t>
            </w:r>
          </w:p>
        </w:tc>
      </w:tr>
      <w:tr w:rsidR="00AB5DB3" w14:paraId="512ABCFF" w14:textId="77777777">
        <w:trPr>
          <w:trHeight w:val="285"/>
        </w:trPr>
        <w:tc>
          <w:tcPr>
            <w:tcW w:w="6965" w:type="dxa"/>
          </w:tcPr>
          <w:p w14:paraId="05A6B395"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593" w:type="dxa"/>
          </w:tcPr>
          <w:p w14:paraId="674402EA" w14:textId="77777777" w:rsidR="00AB5DB3" w:rsidRDefault="00000000">
            <w:pPr>
              <w:pStyle w:val="TableParagraph"/>
              <w:spacing w:before="36"/>
              <w:ind w:right="216"/>
              <w:jc w:val="right"/>
              <w:rPr>
                <w:rFonts w:ascii="Arial"/>
                <w:b/>
                <w:sz w:val="18"/>
              </w:rPr>
            </w:pPr>
            <w:r>
              <w:rPr>
                <w:rFonts w:ascii="Arial"/>
                <w:b/>
                <w:spacing w:val="-2"/>
                <w:sz w:val="18"/>
              </w:rPr>
              <w:t>166.505,00</w:t>
            </w:r>
          </w:p>
        </w:tc>
        <w:tc>
          <w:tcPr>
            <w:tcW w:w="1225" w:type="dxa"/>
          </w:tcPr>
          <w:p w14:paraId="3730B628" w14:textId="77777777" w:rsidR="00AB5DB3" w:rsidRDefault="00000000">
            <w:pPr>
              <w:pStyle w:val="TableParagraph"/>
              <w:spacing w:before="36"/>
              <w:ind w:right="76"/>
              <w:jc w:val="right"/>
              <w:rPr>
                <w:rFonts w:ascii="Arial"/>
                <w:b/>
                <w:sz w:val="18"/>
              </w:rPr>
            </w:pPr>
            <w:r>
              <w:rPr>
                <w:rFonts w:ascii="Arial"/>
                <w:b/>
                <w:spacing w:val="-2"/>
                <w:sz w:val="18"/>
              </w:rPr>
              <w:t>86.597,47</w:t>
            </w:r>
          </w:p>
        </w:tc>
        <w:tc>
          <w:tcPr>
            <w:tcW w:w="807" w:type="dxa"/>
          </w:tcPr>
          <w:p w14:paraId="62C8ECA1" w14:textId="77777777" w:rsidR="00AB5DB3" w:rsidRDefault="00000000">
            <w:pPr>
              <w:pStyle w:val="TableParagraph"/>
              <w:spacing w:before="36"/>
              <w:ind w:right="88"/>
              <w:jc w:val="right"/>
              <w:rPr>
                <w:rFonts w:ascii="Arial"/>
                <w:b/>
                <w:sz w:val="18"/>
              </w:rPr>
            </w:pPr>
            <w:r>
              <w:rPr>
                <w:rFonts w:ascii="Arial"/>
                <w:b/>
                <w:spacing w:val="-2"/>
                <w:sz w:val="18"/>
              </w:rPr>
              <w:t>52,01%</w:t>
            </w:r>
          </w:p>
        </w:tc>
      </w:tr>
      <w:tr w:rsidR="00AB5DB3" w14:paraId="28FE873A" w14:textId="77777777">
        <w:trPr>
          <w:trHeight w:val="285"/>
        </w:trPr>
        <w:tc>
          <w:tcPr>
            <w:tcW w:w="6965" w:type="dxa"/>
          </w:tcPr>
          <w:p w14:paraId="6FA15AAD"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593" w:type="dxa"/>
          </w:tcPr>
          <w:p w14:paraId="1C208919" w14:textId="77777777" w:rsidR="00AB5DB3" w:rsidRDefault="00AB5DB3">
            <w:pPr>
              <w:pStyle w:val="TableParagraph"/>
              <w:rPr>
                <w:sz w:val="18"/>
              </w:rPr>
            </w:pPr>
          </w:p>
        </w:tc>
        <w:tc>
          <w:tcPr>
            <w:tcW w:w="1225" w:type="dxa"/>
          </w:tcPr>
          <w:p w14:paraId="27384D70" w14:textId="77777777" w:rsidR="00AB5DB3" w:rsidRDefault="00000000">
            <w:pPr>
              <w:pStyle w:val="TableParagraph"/>
              <w:spacing w:before="36"/>
              <w:ind w:right="76"/>
              <w:jc w:val="right"/>
              <w:rPr>
                <w:rFonts w:ascii="Arial"/>
                <w:i/>
                <w:sz w:val="18"/>
              </w:rPr>
            </w:pPr>
            <w:r>
              <w:rPr>
                <w:rFonts w:ascii="Arial"/>
                <w:i/>
                <w:spacing w:val="-2"/>
                <w:sz w:val="18"/>
              </w:rPr>
              <w:t>70.891,12</w:t>
            </w:r>
          </w:p>
        </w:tc>
        <w:tc>
          <w:tcPr>
            <w:tcW w:w="807" w:type="dxa"/>
          </w:tcPr>
          <w:p w14:paraId="35FF94DC" w14:textId="77777777" w:rsidR="00AB5DB3" w:rsidRDefault="00AB5DB3">
            <w:pPr>
              <w:pStyle w:val="TableParagraph"/>
              <w:rPr>
                <w:sz w:val="18"/>
              </w:rPr>
            </w:pPr>
          </w:p>
        </w:tc>
      </w:tr>
      <w:tr w:rsidR="00AB5DB3" w14:paraId="3718DA6D" w14:textId="77777777">
        <w:trPr>
          <w:trHeight w:val="285"/>
        </w:trPr>
        <w:tc>
          <w:tcPr>
            <w:tcW w:w="6965" w:type="dxa"/>
          </w:tcPr>
          <w:p w14:paraId="4796849A"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593" w:type="dxa"/>
          </w:tcPr>
          <w:p w14:paraId="7469DB30" w14:textId="77777777" w:rsidR="00AB5DB3" w:rsidRDefault="00AB5DB3">
            <w:pPr>
              <w:pStyle w:val="TableParagraph"/>
              <w:rPr>
                <w:sz w:val="18"/>
              </w:rPr>
            </w:pPr>
          </w:p>
        </w:tc>
        <w:tc>
          <w:tcPr>
            <w:tcW w:w="1225" w:type="dxa"/>
          </w:tcPr>
          <w:p w14:paraId="1C0AB913" w14:textId="77777777" w:rsidR="00AB5DB3" w:rsidRDefault="00000000">
            <w:pPr>
              <w:pStyle w:val="TableParagraph"/>
              <w:spacing w:before="36"/>
              <w:ind w:right="76"/>
              <w:jc w:val="right"/>
              <w:rPr>
                <w:rFonts w:ascii="Arial"/>
                <w:i/>
                <w:sz w:val="18"/>
              </w:rPr>
            </w:pPr>
            <w:r>
              <w:rPr>
                <w:rFonts w:ascii="Arial"/>
                <w:i/>
                <w:spacing w:val="-2"/>
                <w:sz w:val="18"/>
              </w:rPr>
              <w:t>4.309,11</w:t>
            </w:r>
          </w:p>
        </w:tc>
        <w:tc>
          <w:tcPr>
            <w:tcW w:w="807" w:type="dxa"/>
          </w:tcPr>
          <w:p w14:paraId="626AD276" w14:textId="77777777" w:rsidR="00AB5DB3" w:rsidRDefault="00AB5DB3">
            <w:pPr>
              <w:pStyle w:val="TableParagraph"/>
              <w:rPr>
                <w:sz w:val="18"/>
              </w:rPr>
            </w:pPr>
          </w:p>
        </w:tc>
      </w:tr>
      <w:tr w:rsidR="00AB5DB3" w14:paraId="673EDDEF" w14:textId="77777777">
        <w:trPr>
          <w:trHeight w:val="285"/>
        </w:trPr>
        <w:tc>
          <w:tcPr>
            <w:tcW w:w="6965" w:type="dxa"/>
          </w:tcPr>
          <w:p w14:paraId="4F804E1B"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593" w:type="dxa"/>
          </w:tcPr>
          <w:p w14:paraId="084138BB" w14:textId="77777777" w:rsidR="00AB5DB3" w:rsidRDefault="00AB5DB3">
            <w:pPr>
              <w:pStyle w:val="TableParagraph"/>
              <w:rPr>
                <w:sz w:val="18"/>
              </w:rPr>
            </w:pPr>
          </w:p>
        </w:tc>
        <w:tc>
          <w:tcPr>
            <w:tcW w:w="1225" w:type="dxa"/>
          </w:tcPr>
          <w:p w14:paraId="492A0605" w14:textId="77777777" w:rsidR="00AB5DB3" w:rsidRDefault="00000000">
            <w:pPr>
              <w:pStyle w:val="TableParagraph"/>
              <w:spacing w:before="36"/>
              <w:ind w:right="76"/>
              <w:jc w:val="right"/>
              <w:rPr>
                <w:rFonts w:ascii="Arial"/>
                <w:i/>
                <w:sz w:val="18"/>
              </w:rPr>
            </w:pPr>
            <w:r>
              <w:rPr>
                <w:rFonts w:ascii="Arial"/>
                <w:i/>
                <w:spacing w:val="-2"/>
                <w:sz w:val="18"/>
              </w:rPr>
              <w:t>11.397,24</w:t>
            </w:r>
          </w:p>
        </w:tc>
        <w:tc>
          <w:tcPr>
            <w:tcW w:w="807" w:type="dxa"/>
          </w:tcPr>
          <w:p w14:paraId="6C35CE79" w14:textId="77777777" w:rsidR="00AB5DB3" w:rsidRDefault="00AB5DB3">
            <w:pPr>
              <w:pStyle w:val="TableParagraph"/>
              <w:rPr>
                <w:sz w:val="18"/>
              </w:rPr>
            </w:pPr>
          </w:p>
        </w:tc>
      </w:tr>
      <w:tr w:rsidR="00AB5DB3" w14:paraId="50952D3A" w14:textId="77777777">
        <w:trPr>
          <w:trHeight w:val="285"/>
        </w:trPr>
        <w:tc>
          <w:tcPr>
            <w:tcW w:w="6965" w:type="dxa"/>
          </w:tcPr>
          <w:p w14:paraId="71D4FBE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12D0C435" w14:textId="77777777" w:rsidR="00AB5DB3" w:rsidRDefault="00000000">
            <w:pPr>
              <w:pStyle w:val="TableParagraph"/>
              <w:spacing w:before="36"/>
              <w:ind w:right="216"/>
              <w:jc w:val="right"/>
              <w:rPr>
                <w:rFonts w:ascii="Arial"/>
                <w:b/>
                <w:sz w:val="18"/>
              </w:rPr>
            </w:pPr>
            <w:r>
              <w:rPr>
                <w:rFonts w:ascii="Arial"/>
                <w:b/>
                <w:spacing w:val="-2"/>
                <w:sz w:val="18"/>
              </w:rPr>
              <w:t>6.925,00</w:t>
            </w:r>
          </w:p>
        </w:tc>
        <w:tc>
          <w:tcPr>
            <w:tcW w:w="1225" w:type="dxa"/>
          </w:tcPr>
          <w:p w14:paraId="6E03DF52" w14:textId="77777777" w:rsidR="00AB5DB3" w:rsidRDefault="00000000">
            <w:pPr>
              <w:pStyle w:val="TableParagraph"/>
              <w:spacing w:before="36"/>
              <w:ind w:right="76"/>
              <w:jc w:val="right"/>
              <w:rPr>
                <w:rFonts w:ascii="Arial"/>
                <w:b/>
                <w:sz w:val="18"/>
              </w:rPr>
            </w:pPr>
            <w:r>
              <w:rPr>
                <w:rFonts w:ascii="Arial"/>
                <w:b/>
                <w:spacing w:val="-2"/>
                <w:sz w:val="18"/>
              </w:rPr>
              <w:t>3.050,28</w:t>
            </w:r>
          </w:p>
        </w:tc>
        <w:tc>
          <w:tcPr>
            <w:tcW w:w="807" w:type="dxa"/>
          </w:tcPr>
          <w:p w14:paraId="259B443A" w14:textId="77777777" w:rsidR="00AB5DB3" w:rsidRDefault="00000000">
            <w:pPr>
              <w:pStyle w:val="TableParagraph"/>
              <w:spacing w:before="36"/>
              <w:ind w:right="88"/>
              <w:jc w:val="right"/>
              <w:rPr>
                <w:rFonts w:ascii="Arial"/>
                <w:b/>
                <w:sz w:val="18"/>
              </w:rPr>
            </w:pPr>
            <w:r>
              <w:rPr>
                <w:rFonts w:ascii="Arial"/>
                <w:b/>
                <w:spacing w:val="-2"/>
                <w:sz w:val="18"/>
              </w:rPr>
              <w:t>44,05%</w:t>
            </w:r>
          </w:p>
        </w:tc>
      </w:tr>
      <w:tr w:rsidR="00AB5DB3" w14:paraId="3ED2A0CB" w14:textId="77777777">
        <w:trPr>
          <w:trHeight w:val="277"/>
        </w:trPr>
        <w:tc>
          <w:tcPr>
            <w:tcW w:w="6965" w:type="dxa"/>
          </w:tcPr>
          <w:p w14:paraId="05F4E0D7"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593" w:type="dxa"/>
          </w:tcPr>
          <w:p w14:paraId="1E62589F" w14:textId="77777777" w:rsidR="00AB5DB3" w:rsidRDefault="00AB5DB3">
            <w:pPr>
              <w:pStyle w:val="TableParagraph"/>
              <w:rPr>
                <w:sz w:val="18"/>
              </w:rPr>
            </w:pPr>
          </w:p>
        </w:tc>
        <w:tc>
          <w:tcPr>
            <w:tcW w:w="1225" w:type="dxa"/>
          </w:tcPr>
          <w:p w14:paraId="3DEE8E4C" w14:textId="77777777" w:rsidR="00AB5DB3" w:rsidRDefault="00000000">
            <w:pPr>
              <w:pStyle w:val="TableParagraph"/>
              <w:spacing w:before="36"/>
              <w:ind w:right="76"/>
              <w:jc w:val="right"/>
              <w:rPr>
                <w:rFonts w:ascii="Arial"/>
                <w:i/>
                <w:sz w:val="18"/>
              </w:rPr>
            </w:pPr>
            <w:r>
              <w:rPr>
                <w:rFonts w:ascii="Arial"/>
                <w:i/>
                <w:spacing w:val="-2"/>
                <w:sz w:val="18"/>
              </w:rPr>
              <w:t>192,04</w:t>
            </w:r>
          </w:p>
        </w:tc>
        <w:tc>
          <w:tcPr>
            <w:tcW w:w="807" w:type="dxa"/>
          </w:tcPr>
          <w:p w14:paraId="03D5DED7" w14:textId="77777777" w:rsidR="00AB5DB3" w:rsidRDefault="00AB5DB3">
            <w:pPr>
              <w:pStyle w:val="TableParagraph"/>
              <w:rPr>
                <w:sz w:val="18"/>
              </w:rPr>
            </w:pPr>
          </w:p>
        </w:tc>
      </w:tr>
      <w:tr w:rsidR="00AB5DB3" w14:paraId="5A9335F4" w14:textId="77777777">
        <w:trPr>
          <w:trHeight w:val="277"/>
        </w:trPr>
        <w:tc>
          <w:tcPr>
            <w:tcW w:w="6965" w:type="dxa"/>
          </w:tcPr>
          <w:p w14:paraId="316F588C" w14:textId="77777777" w:rsidR="00AB5DB3" w:rsidRDefault="00000000">
            <w:pPr>
              <w:pStyle w:val="TableParagraph"/>
              <w:spacing w:before="28"/>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593" w:type="dxa"/>
          </w:tcPr>
          <w:p w14:paraId="17A4D3AB" w14:textId="77777777" w:rsidR="00AB5DB3" w:rsidRDefault="00AB5DB3">
            <w:pPr>
              <w:pStyle w:val="TableParagraph"/>
              <w:rPr>
                <w:sz w:val="18"/>
              </w:rPr>
            </w:pPr>
          </w:p>
        </w:tc>
        <w:tc>
          <w:tcPr>
            <w:tcW w:w="1225" w:type="dxa"/>
          </w:tcPr>
          <w:p w14:paraId="295914AC" w14:textId="77777777" w:rsidR="00AB5DB3" w:rsidRDefault="00000000">
            <w:pPr>
              <w:pStyle w:val="TableParagraph"/>
              <w:spacing w:before="28"/>
              <w:ind w:right="76"/>
              <w:jc w:val="right"/>
              <w:rPr>
                <w:rFonts w:ascii="Arial"/>
                <w:i/>
                <w:sz w:val="18"/>
              </w:rPr>
            </w:pPr>
            <w:r>
              <w:rPr>
                <w:rFonts w:ascii="Arial"/>
                <w:i/>
                <w:spacing w:val="-2"/>
                <w:sz w:val="18"/>
              </w:rPr>
              <w:t>2.619,72</w:t>
            </w:r>
          </w:p>
        </w:tc>
        <w:tc>
          <w:tcPr>
            <w:tcW w:w="807" w:type="dxa"/>
          </w:tcPr>
          <w:p w14:paraId="597AE43F" w14:textId="77777777" w:rsidR="00AB5DB3" w:rsidRDefault="00AB5DB3">
            <w:pPr>
              <w:pStyle w:val="TableParagraph"/>
              <w:rPr>
                <w:sz w:val="18"/>
              </w:rPr>
            </w:pPr>
          </w:p>
        </w:tc>
      </w:tr>
      <w:tr w:rsidR="00AB5DB3" w14:paraId="0A610433" w14:textId="77777777">
        <w:trPr>
          <w:trHeight w:val="285"/>
        </w:trPr>
        <w:tc>
          <w:tcPr>
            <w:tcW w:w="6965" w:type="dxa"/>
          </w:tcPr>
          <w:p w14:paraId="5C89AF26" w14:textId="77777777" w:rsidR="00AB5DB3" w:rsidRDefault="00000000">
            <w:pPr>
              <w:pStyle w:val="TableParagraph"/>
              <w:spacing w:before="36"/>
              <w:ind w:left="524"/>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593" w:type="dxa"/>
          </w:tcPr>
          <w:p w14:paraId="29113905" w14:textId="77777777" w:rsidR="00AB5DB3" w:rsidRDefault="00AB5DB3">
            <w:pPr>
              <w:pStyle w:val="TableParagraph"/>
              <w:rPr>
                <w:sz w:val="18"/>
              </w:rPr>
            </w:pPr>
          </w:p>
        </w:tc>
        <w:tc>
          <w:tcPr>
            <w:tcW w:w="1225" w:type="dxa"/>
          </w:tcPr>
          <w:p w14:paraId="14C54418" w14:textId="77777777" w:rsidR="00AB5DB3" w:rsidRDefault="00000000">
            <w:pPr>
              <w:pStyle w:val="TableParagraph"/>
              <w:spacing w:before="36"/>
              <w:ind w:right="76"/>
              <w:jc w:val="right"/>
              <w:rPr>
                <w:rFonts w:ascii="Arial"/>
                <w:i/>
                <w:sz w:val="18"/>
              </w:rPr>
            </w:pPr>
            <w:r>
              <w:rPr>
                <w:rFonts w:ascii="Arial"/>
                <w:i/>
                <w:spacing w:val="-2"/>
                <w:sz w:val="18"/>
              </w:rPr>
              <w:t>238,52</w:t>
            </w:r>
          </w:p>
        </w:tc>
        <w:tc>
          <w:tcPr>
            <w:tcW w:w="807" w:type="dxa"/>
          </w:tcPr>
          <w:p w14:paraId="6ED206EF" w14:textId="77777777" w:rsidR="00AB5DB3" w:rsidRDefault="00AB5DB3">
            <w:pPr>
              <w:pStyle w:val="TableParagraph"/>
              <w:rPr>
                <w:sz w:val="18"/>
              </w:rPr>
            </w:pPr>
          </w:p>
        </w:tc>
      </w:tr>
      <w:tr w:rsidR="00AB5DB3" w14:paraId="55C33B07" w14:textId="77777777">
        <w:trPr>
          <w:trHeight w:val="285"/>
        </w:trPr>
        <w:tc>
          <w:tcPr>
            <w:tcW w:w="6965" w:type="dxa"/>
          </w:tcPr>
          <w:p w14:paraId="46EAD84B"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3" w:type="dxa"/>
          </w:tcPr>
          <w:p w14:paraId="3A787ED4" w14:textId="77777777" w:rsidR="00AB5DB3" w:rsidRDefault="00000000">
            <w:pPr>
              <w:pStyle w:val="TableParagraph"/>
              <w:spacing w:before="36"/>
              <w:ind w:right="216"/>
              <w:jc w:val="right"/>
              <w:rPr>
                <w:rFonts w:ascii="Arial"/>
                <w:b/>
                <w:sz w:val="18"/>
              </w:rPr>
            </w:pPr>
            <w:r>
              <w:rPr>
                <w:rFonts w:ascii="Arial"/>
                <w:b/>
                <w:spacing w:val="-2"/>
                <w:sz w:val="18"/>
              </w:rPr>
              <w:t>118.558,00</w:t>
            </w:r>
          </w:p>
        </w:tc>
        <w:tc>
          <w:tcPr>
            <w:tcW w:w="1225" w:type="dxa"/>
          </w:tcPr>
          <w:p w14:paraId="3BA64CBA" w14:textId="77777777" w:rsidR="00AB5DB3" w:rsidRDefault="00000000">
            <w:pPr>
              <w:pStyle w:val="TableParagraph"/>
              <w:spacing w:before="36"/>
              <w:ind w:right="76"/>
              <w:jc w:val="right"/>
              <w:rPr>
                <w:rFonts w:ascii="Arial"/>
                <w:b/>
                <w:sz w:val="18"/>
              </w:rPr>
            </w:pPr>
            <w:r>
              <w:rPr>
                <w:rFonts w:ascii="Arial"/>
                <w:b/>
                <w:spacing w:val="-2"/>
                <w:sz w:val="18"/>
              </w:rPr>
              <w:t>56.499,29</w:t>
            </w:r>
          </w:p>
        </w:tc>
        <w:tc>
          <w:tcPr>
            <w:tcW w:w="807" w:type="dxa"/>
          </w:tcPr>
          <w:p w14:paraId="75DA60DF" w14:textId="77777777" w:rsidR="00AB5DB3" w:rsidRDefault="00000000">
            <w:pPr>
              <w:pStyle w:val="TableParagraph"/>
              <w:spacing w:before="36"/>
              <w:ind w:right="88"/>
              <w:jc w:val="right"/>
              <w:rPr>
                <w:rFonts w:ascii="Arial"/>
                <w:b/>
                <w:sz w:val="18"/>
              </w:rPr>
            </w:pPr>
            <w:r>
              <w:rPr>
                <w:rFonts w:ascii="Arial"/>
                <w:b/>
                <w:spacing w:val="-2"/>
                <w:sz w:val="18"/>
              </w:rPr>
              <w:t>47,66%</w:t>
            </w:r>
          </w:p>
        </w:tc>
      </w:tr>
      <w:tr w:rsidR="00AB5DB3" w14:paraId="351F6CE3" w14:textId="77777777">
        <w:trPr>
          <w:trHeight w:val="285"/>
        </w:trPr>
        <w:tc>
          <w:tcPr>
            <w:tcW w:w="6965" w:type="dxa"/>
          </w:tcPr>
          <w:p w14:paraId="3DBC6AA9"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593" w:type="dxa"/>
          </w:tcPr>
          <w:p w14:paraId="0054BD8D" w14:textId="77777777" w:rsidR="00AB5DB3" w:rsidRDefault="00000000">
            <w:pPr>
              <w:pStyle w:val="TableParagraph"/>
              <w:spacing w:before="36"/>
              <w:ind w:right="216"/>
              <w:jc w:val="right"/>
              <w:rPr>
                <w:rFonts w:ascii="Arial"/>
                <w:b/>
                <w:sz w:val="18"/>
              </w:rPr>
            </w:pPr>
            <w:r>
              <w:rPr>
                <w:rFonts w:ascii="Arial"/>
                <w:b/>
                <w:spacing w:val="-2"/>
                <w:sz w:val="18"/>
              </w:rPr>
              <w:t>113.507,00</w:t>
            </w:r>
          </w:p>
        </w:tc>
        <w:tc>
          <w:tcPr>
            <w:tcW w:w="1225" w:type="dxa"/>
          </w:tcPr>
          <w:p w14:paraId="4DF869C4" w14:textId="77777777" w:rsidR="00AB5DB3" w:rsidRDefault="00000000">
            <w:pPr>
              <w:pStyle w:val="TableParagraph"/>
              <w:spacing w:before="36"/>
              <w:ind w:right="76"/>
              <w:jc w:val="right"/>
              <w:rPr>
                <w:rFonts w:ascii="Arial"/>
                <w:b/>
                <w:sz w:val="18"/>
              </w:rPr>
            </w:pPr>
            <w:r>
              <w:rPr>
                <w:rFonts w:ascii="Arial"/>
                <w:b/>
                <w:spacing w:val="-2"/>
                <w:sz w:val="18"/>
              </w:rPr>
              <w:t>54.738,54</w:t>
            </w:r>
          </w:p>
        </w:tc>
        <w:tc>
          <w:tcPr>
            <w:tcW w:w="807" w:type="dxa"/>
          </w:tcPr>
          <w:p w14:paraId="4DFE701A" w14:textId="77777777" w:rsidR="00AB5DB3" w:rsidRDefault="00000000">
            <w:pPr>
              <w:pStyle w:val="TableParagraph"/>
              <w:spacing w:before="36"/>
              <w:ind w:right="88"/>
              <w:jc w:val="right"/>
              <w:rPr>
                <w:rFonts w:ascii="Arial"/>
                <w:b/>
                <w:sz w:val="18"/>
              </w:rPr>
            </w:pPr>
            <w:r>
              <w:rPr>
                <w:rFonts w:ascii="Arial"/>
                <w:b/>
                <w:spacing w:val="-2"/>
                <w:sz w:val="18"/>
              </w:rPr>
              <w:t>48,22%</w:t>
            </w:r>
          </w:p>
        </w:tc>
      </w:tr>
      <w:tr w:rsidR="00AB5DB3" w14:paraId="41053A95" w14:textId="77777777">
        <w:trPr>
          <w:trHeight w:val="285"/>
        </w:trPr>
        <w:tc>
          <w:tcPr>
            <w:tcW w:w="6965" w:type="dxa"/>
          </w:tcPr>
          <w:p w14:paraId="11A11955"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593" w:type="dxa"/>
          </w:tcPr>
          <w:p w14:paraId="6C5595B0" w14:textId="77777777" w:rsidR="00AB5DB3" w:rsidRDefault="00AB5DB3">
            <w:pPr>
              <w:pStyle w:val="TableParagraph"/>
              <w:rPr>
                <w:sz w:val="18"/>
              </w:rPr>
            </w:pPr>
          </w:p>
        </w:tc>
        <w:tc>
          <w:tcPr>
            <w:tcW w:w="1225" w:type="dxa"/>
          </w:tcPr>
          <w:p w14:paraId="2A5C698A" w14:textId="77777777" w:rsidR="00AB5DB3" w:rsidRDefault="00000000">
            <w:pPr>
              <w:pStyle w:val="TableParagraph"/>
              <w:spacing w:before="36"/>
              <w:ind w:right="76"/>
              <w:jc w:val="right"/>
              <w:rPr>
                <w:rFonts w:ascii="Arial"/>
                <w:i/>
                <w:sz w:val="18"/>
              </w:rPr>
            </w:pPr>
            <w:r>
              <w:rPr>
                <w:rFonts w:ascii="Arial"/>
                <w:i/>
                <w:spacing w:val="-2"/>
                <w:sz w:val="18"/>
              </w:rPr>
              <w:t>44.651,58</w:t>
            </w:r>
          </w:p>
        </w:tc>
        <w:tc>
          <w:tcPr>
            <w:tcW w:w="807" w:type="dxa"/>
          </w:tcPr>
          <w:p w14:paraId="36499C7D" w14:textId="77777777" w:rsidR="00AB5DB3" w:rsidRDefault="00AB5DB3">
            <w:pPr>
              <w:pStyle w:val="TableParagraph"/>
              <w:rPr>
                <w:sz w:val="18"/>
              </w:rPr>
            </w:pPr>
          </w:p>
        </w:tc>
      </w:tr>
      <w:tr w:rsidR="00AB5DB3" w14:paraId="5ACEE6CB" w14:textId="77777777">
        <w:trPr>
          <w:trHeight w:val="285"/>
        </w:trPr>
        <w:tc>
          <w:tcPr>
            <w:tcW w:w="6965" w:type="dxa"/>
          </w:tcPr>
          <w:p w14:paraId="00A53170"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593" w:type="dxa"/>
          </w:tcPr>
          <w:p w14:paraId="5C6637DA" w14:textId="77777777" w:rsidR="00AB5DB3" w:rsidRDefault="00AB5DB3">
            <w:pPr>
              <w:pStyle w:val="TableParagraph"/>
              <w:rPr>
                <w:sz w:val="18"/>
              </w:rPr>
            </w:pPr>
          </w:p>
        </w:tc>
        <w:tc>
          <w:tcPr>
            <w:tcW w:w="1225" w:type="dxa"/>
          </w:tcPr>
          <w:p w14:paraId="58799FCE" w14:textId="77777777" w:rsidR="00AB5DB3" w:rsidRDefault="00000000">
            <w:pPr>
              <w:pStyle w:val="TableParagraph"/>
              <w:spacing w:before="36"/>
              <w:ind w:right="76"/>
              <w:jc w:val="right"/>
              <w:rPr>
                <w:rFonts w:ascii="Arial"/>
                <w:i/>
                <w:sz w:val="18"/>
              </w:rPr>
            </w:pPr>
            <w:r>
              <w:rPr>
                <w:rFonts w:ascii="Arial"/>
                <w:i/>
                <w:spacing w:val="-2"/>
                <w:sz w:val="18"/>
              </w:rPr>
              <w:t>2.525,87</w:t>
            </w:r>
          </w:p>
        </w:tc>
        <w:tc>
          <w:tcPr>
            <w:tcW w:w="807" w:type="dxa"/>
          </w:tcPr>
          <w:p w14:paraId="4CF47F92" w14:textId="77777777" w:rsidR="00AB5DB3" w:rsidRDefault="00AB5DB3">
            <w:pPr>
              <w:pStyle w:val="TableParagraph"/>
              <w:rPr>
                <w:sz w:val="18"/>
              </w:rPr>
            </w:pPr>
          </w:p>
        </w:tc>
      </w:tr>
      <w:tr w:rsidR="00AB5DB3" w14:paraId="7147B42B" w14:textId="77777777">
        <w:trPr>
          <w:trHeight w:val="285"/>
        </w:trPr>
        <w:tc>
          <w:tcPr>
            <w:tcW w:w="6965" w:type="dxa"/>
          </w:tcPr>
          <w:p w14:paraId="4E78E305"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593" w:type="dxa"/>
          </w:tcPr>
          <w:p w14:paraId="0EAA1887" w14:textId="77777777" w:rsidR="00AB5DB3" w:rsidRDefault="00AB5DB3">
            <w:pPr>
              <w:pStyle w:val="TableParagraph"/>
              <w:rPr>
                <w:sz w:val="18"/>
              </w:rPr>
            </w:pPr>
          </w:p>
        </w:tc>
        <w:tc>
          <w:tcPr>
            <w:tcW w:w="1225" w:type="dxa"/>
          </w:tcPr>
          <w:p w14:paraId="2E7BA120" w14:textId="77777777" w:rsidR="00AB5DB3" w:rsidRDefault="00000000">
            <w:pPr>
              <w:pStyle w:val="TableParagraph"/>
              <w:spacing w:before="36"/>
              <w:ind w:right="76"/>
              <w:jc w:val="right"/>
              <w:rPr>
                <w:rFonts w:ascii="Arial"/>
                <w:i/>
                <w:sz w:val="18"/>
              </w:rPr>
            </w:pPr>
            <w:r>
              <w:rPr>
                <w:rFonts w:ascii="Arial"/>
                <w:i/>
                <w:spacing w:val="-2"/>
                <w:sz w:val="18"/>
              </w:rPr>
              <w:t>7.561,09</w:t>
            </w:r>
          </w:p>
        </w:tc>
        <w:tc>
          <w:tcPr>
            <w:tcW w:w="807" w:type="dxa"/>
          </w:tcPr>
          <w:p w14:paraId="57E1174C" w14:textId="77777777" w:rsidR="00AB5DB3" w:rsidRDefault="00AB5DB3">
            <w:pPr>
              <w:pStyle w:val="TableParagraph"/>
              <w:rPr>
                <w:sz w:val="18"/>
              </w:rPr>
            </w:pPr>
          </w:p>
        </w:tc>
      </w:tr>
      <w:tr w:rsidR="00AB5DB3" w14:paraId="458F4A51" w14:textId="77777777">
        <w:trPr>
          <w:trHeight w:val="243"/>
        </w:trPr>
        <w:tc>
          <w:tcPr>
            <w:tcW w:w="6965" w:type="dxa"/>
          </w:tcPr>
          <w:p w14:paraId="66D7D599" w14:textId="77777777" w:rsidR="00AB5DB3" w:rsidRDefault="00000000">
            <w:pPr>
              <w:pStyle w:val="TableParagraph"/>
              <w:spacing w:before="36" w:line="187" w:lineRule="exact"/>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012A31B7" w14:textId="77777777" w:rsidR="00AB5DB3" w:rsidRDefault="00000000">
            <w:pPr>
              <w:pStyle w:val="TableParagraph"/>
              <w:spacing w:before="36" w:line="187" w:lineRule="exact"/>
              <w:ind w:right="216"/>
              <w:jc w:val="right"/>
              <w:rPr>
                <w:rFonts w:ascii="Arial"/>
                <w:b/>
                <w:sz w:val="18"/>
              </w:rPr>
            </w:pPr>
            <w:r>
              <w:rPr>
                <w:rFonts w:ascii="Arial"/>
                <w:b/>
                <w:spacing w:val="-2"/>
                <w:sz w:val="18"/>
              </w:rPr>
              <w:t>5.051,00</w:t>
            </w:r>
          </w:p>
        </w:tc>
        <w:tc>
          <w:tcPr>
            <w:tcW w:w="1225" w:type="dxa"/>
          </w:tcPr>
          <w:p w14:paraId="4AC1F8DF" w14:textId="77777777" w:rsidR="00AB5DB3" w:rsidRDefault="00000000">
            <w:pPr>
              <w:pStyle w:val="TableParagraph"/>
              <w:spacing w:before="36" w:line="187" w:lineRule="exact"/>
              <w:ind w:right="76"/>
              <w:jc w:val="right"/>
              <w:rPr>
                <w:rFonts w:ascii="Arial"/>
                <w:b/>
                <w:sz w:val="18"/>
              </w:rPr>
            </w:pPr>
            <w:r>
              <w:rPr>
                <w:rFonts w:ascii="Arial"/>
                <w:b/>
                <w:spacing w:val="-2"/>
                <w:sz w:val="18"/>
              </w:rPr>
              <w:t>1.760,75</w:t>
            </w:r>
          </w:p>
        </w:tc>
        <w:tc>
          <w:tcPr>
            <w:tcW w:w="807" w:type="dxa"/>
          </w:tcPr>
          <w:p w14:paraId="0E75501E" w14:textId="77777777" w:rsidR="00AB5DB3" w:rsidRDefault="00000000">
            <w:pPr>
              <w:pStyle w:val="TableParagraph"/>
              <w:spacing w:before="36" w:line="187" w:lineRule="exact"/>
              <w:ind w:right="88"/>
              <w:jc w:val="right"/>
              <w:rPr>
                <w:rFonts w:ascii="Arial"/>
                <w:b/>
                <w:sz w:val="18"/>
              </w:rPr>
            </w:pPr>
            <w:r>
              <w:rPr>
                <w:rFonts w:ascii="Arial"/>
                <w:b/>
                <w:spacing w:val="-2"/>
                <w:sz w:val="18"/>
              </w:rPr>
              <w:t>34,86%</w:t>
            </w:r>
          </w:p>
        </w:tc>
      </w:tr>
    </w:tbl>
    <w:p w14:paraId="2522E0D7" w14:textId="77777777" w:rsidR="00AB5DB3" w:rsidRDefault="00AB5DB3">
      <w:pPr>
        <w:pStyle w:val="TableParagraph"/>
        <w:spacing w:line="187" w:lineRule="exact"/>
        <w:jc w:val="right"/>
        <w:rPr>
          <w:rFonts w:ascii="Arial"/>
          <w:b/>
          <w:sz w:val="18"/>
        </w:rPr>
        <w:sectPr w:rsidR="00AB5DB3">
          <w:type w:val="continuous"/>
          <w:pgSz w:w="11900" w:h="16840"/>
          <w:pgMar w:top="540" w:right="360" w:bottom="1206"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7F5CF11" w14:textId="77777777">
        <w:trPr>
          <w:trHeight w:val="555"/>
        </w:trPr>
        <w:tc>
          <w:tcPr>
            <w:tcW w:w="1125" w:type="dxa"/>
          </w:tcPr>
          <w:p w14:paraId="461862A9"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308DBCF8"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48974C30"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6F529BF6"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4F3613FE"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8A9D934"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56FE893D"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7DE3D1D5"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1C158E3A"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317"/>
        <w:gridCol w:w="2240"/>
        <w:gridCol w:w="1225"/>
        <w:gridCol w:w="807"/>
      </w:tblGrid>
      <w:tr w:rsidR="00AB5DB3" w14:paraId="085E0778" w14:textId="77777777">
        <w:trPr>
          <w:trHeight w:val="243"/>
        </w:trPr>
        <w:tc>
          <w:tcPr>
            <w:tcW w:w="6317" w:type="dxa"/>
          </w:tcPr>
          <w:p w14:paraId="01FE12C1" w14:textId="77777777" w:rsidR="00AB5DB3" w:rsidRDefault="00000000">
            <w:pPr>
              <w:pStyle w:val="TableParagraph"/>
              <w:spacing w:line="201" w:lineRule="exact"/>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40" w:type="dxa"/>
          </w:tcPr>
          <w:p w14:paraId="0B2214C3" w14:textId="77777777" w:rsidR="00AB5DB3" w:rsidRDefault="00AB5DB3">
            <w:pPr>
              <w:pStyle w:val="TableParagraph"/>
              <w:rPr>
                <w:sz w:val="16"/>
              </w:rPr>
            </w:pPr>
          </w:p>
        </w:tc>
        <w:tc>
          <w:tcPr>
            <w:tcW w:w="1225" w:type="dxa"/>
          </w:tcPr>
          <w:p w14:paraId="35833B7C" w14:textId="77777777" w:rsidR="00AB5DB3" w:rsidRDefault="00000000">
            <w:pPr>
              <w:pStyle w:val="TableParagraph"/>
              <w:spacing w:line="201" w:lineRule="exact"/>
              <w:ind w:right="75"/>
              <w:jc w:val="right"/>
              <w:rPr>
                <w:rFonts w:ascii="Arial"/>
                <w:i/>
                <w:sz w:val="18"/>
              </w:rPr>
            </w:pPr>
            <w:r>
              <w:rPr>
                <w:rFonts w:ascii="Arial"/>
                <w:i/>
                <w:spacing w:val="-2"/>
                <w:sz w:val="18"/>
              </w:rPr>
              <w:t>128,76</w:t>
            </w:r>
          </w:p>
        </w:tc>
        <w:tc>
          <w:tcPr>
            <w:tcW w:w="807" w:type="dxa"/>
            <w:vMerge w:val="restart"/>
          </w:tcPr>
          <w:p w14:paraId="068DC8D3" w14:textId="77777777" w:rsidR="00AB5DB3" w:rsidRDefault="00AB5DB3">
            <w:pPr>
              <w:pStyle w:val="TableParagraph"/>
              <w:rPr>
                <w:sz w:val="18"/>
              </w:rPr>
            </w:pPr>
          </w:p>
        </w:tc>
      </w:tr>
      <w:tr w:rsidR="00AB5DB3" w14:paraId="5A9546FA" w14:textId="77777777">
        <w:trPr>
          <w:trHeight w:val="277"/>
        </w:trPr>
        <w:tc>
          <w:tcPr>
            <w:tcW w:w="6317" w:type="dxa"/>
          </w:tcPr>
          <w:p w14:paraId="1A513EA5"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2240" w:type="dxa"/>
          </w:tcPr>
          <w:p w14:paraId="39DCEE53" w14:textId="77777777" w:rsidR="00AB5DB3" w:rsidRDefault="00AB5DB3">
            <w:pPr>
              <w:pStyle w:val="TableParagraph"/>
              <w:rPr>
                <w:sz w:val="18"/>
              </w:rPr>
            </w:pPr>
          </w:p>
        </w:tc>
        <w:tc>
          <w:tcPr>
            <w:tcW w:w="1225" w:type="dxa"/>
          </w:tcPr>
          <w:p w14:paraId="6BAFAA56" w14:textId="77777777" w:rsidR="00AB5DB3" w:rsidRDefault="00000000">
            <w:pPr>
              <w:pStyle w:val="TableParagraph"/>
              <w:spacing w:before="36"/>
              <w:ind w:right="75"/>
              <w:jc w:val="right"/>
              <w:rPr>
                <w:rFonts w:ascii="Arial"/>
                <w:i/>
                <w:sz w:val="18"/>
              </w:rPr>
            </w:pPr>
            <w:r>
              <w:rPr>
                <w:rFonts w:ascii="Arial"/>
                <w:i/>
                <w:spacing w:val="-2"/>
                <w:sz w:val="18"/>
              </w:rPr>
              <w:t>1.592,77</w:t>
            </w:r>
          </w:p>
        </w:tc>
        <w:tc>
          <w:tcPr>
            <w:tcW w:w="807" w:type="dxa"/>
            <w:vMerge/>
            <w:tcBorders>
              <w:top w:val="nil"/>
            </w:tcBorders>
          </w:tcPr>
          <w:p w14:paraId="4D268A52" w14:textId="77777777" w:rsidR="00AB5DB3" w:rsidRDefault="00AB5DB3">
            <w:pPr>
              <w:rPr>
                <w:sz w:val="2"/>
                <w:szCs w:val="2"/>
              </w:rPr>
            </w:pPr>
          </w:p>
        </w:tc>
      </w:tr>
      <w:tr w:rsidR="00AB5DB3" w14:paraId="244E7260" w14:textId="77777777">
        <w:trPr>
          <w:trHeight w:val="277"/>
        </w:trPr>
        <w:tc>
          <w:tcPr>
            <w:tcW w:w="6317" w:type="dxa"/>
          </w:tcPr>
          <w:p w14:paraId="2BD0C0D5" w14:textId="77777777" w:rsidR="00AB5DB3" w:rsidRDefault="00000000">
            <w:pPr>
              <w:pStyle w:val="TableParagraph"/>
              <w:spacing w:before="28"/>
              <w:ind w:left="524"/>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2240" w:type="dxa"/>
          </w:tcPr>
          <w:p w14:paraId="02828752" w14:textId="77777777" w:rsidR="00AB5DB3" w:rsidRDefault="00AB5DB3">
            <w:pPr>
              <w:pStyle w:val="TableParagraph"/>
              <w:rPr>
                <w:sz w:val="18"/>
              </w:rPr>
            </w:pPr>
          </w:p>
        </w:tc>
        <w:tc>
          <w:tcPr>
            <w:tcW w:w="1225" w:type="dxa"/>
          </w:tcPr>
          <w:p w14:paraId="648E0364" w14:textId="77777777" w:rsidR="00AB5DB3" w:rsidRDefault="00000000">
            <w:pPr>
              <w:pStyle w:val="TableParagraph"/>
              <w:spacing w:before="28"/>
              <w:ind w:right="75"/>
              <w:jc w:val="right"/>
              <w:rPr>
                <w:rFonts w:ascii="Arial"/>
                <w:i/>
                <w:sz w:val="18"/>
              </w:rPr>
            </w:pPr>
            <w:r>
              <w:rPr>
                <w:rFonts w:ascii="Arial"/>
                <w:i/>
                <w:spacing w:val="-2"/>
                <w:sz w:val="18"/>
              </w:rPr>
              <w:t>39,22</w:t>
            </w:r>
          </w:p>
        </w:tc>
        <w:tc>
          <w:tcPr>
            <w:tcW w:w="807" w:type="dxa"/>
            <w:vMerge/>
            <w:tcBorders>
              <w:top w:val="nil"/>
            </w:tcBorders>
          </w:tcPr>
          <w:p w14:paraId="372512C9" w14:textId="77777777" w:rsidR="00AB5DB3" w:rsidRDefault="00AB5DB3">
            <w:pPr>
              <w:rPr>
                <w:sz w:val="2"/>
                <w:szCs w:val="2"/>
              </w:rPr>
            </w:pPr>
          </w:p>
        </w:tc>
      </w:tr>
      <w:tr w:rsidR="00AB5DB3" w14:paraId="26147506" w14:textId="77777777">
        <w:trPr>
          <w:trHeight w:val="285"/>
        </w:trPr>
        <w:tc>
          <w:tcPr>
            <w:tcW w:w="6317" w:type="dxa"/>
          </w:tcPr>
          <w:p w14:paraId="7086A00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2240" w:type="dxa"/>
          </w:tcPr>
          <w:p w14:paraId="77B6B7A9" w14:textId="77777777" w:rsidR="00AB5DB3" w:rsidRDefault="00000000">
            <w:pPr>
              <w:pStyle w:val="TableParagraph"/>
              <w:spacing w:before="36"/>
              <w:ind w:right="215"/>
              <w:jc w:val="right"/>
              <w:rPr>
                <w:rFonts w:ascii="Arial"/>
                <w:b/>
                <w:sz w:val="18"/>
              </w:rPr>
            </w:pPr>
            <w:r>
              <w:rPr>
                <w:rFonts w:ascii="Arial"/>
                <w:b/>
                <w:spacing w:val="-2"/>
                <w:sz w:val="18"/>
              </w:rPr>
              <w:t>621.132,00</w:t>
            </w:r>
          </w:p>
        </w:tc>
        <w:tc>
          <w:tcPr>
            <w:tcW w:w="1225" w:type="dxa"/>
          </w:tcPr>
          <w:p w14:paraId="37B0BD5D" w14:textId="77777777" w:rsidR="00AB5DB3" w:rsidRDefault="00000000">
            <w:pPr>
              <w:pStyle w:val="TableParagraph"/>
              <w:spacing w:before="36"/>
              <w:ind w:right="75"/>
              <w:jc w:val="right"/>
              <w:rPr>
                <w:rFonts w:ascii="Arial"/>
                <w:b/>
                <w:sz w:val="18"/>
              </w:rPr>
            </w:pPr>
            <w:r>
              <w:rPr>
                <w:rFonts w:ascii="Arial"/>
                <w:b/>
                <w:spacing w:val="-2"/>
                <w:sz w:val="18"/>
              </w:rPr>
              <w:t>325.564,31</w:t>
            </w:r>
          </w:p>
        </w:tc>
        <w:tc>
          <w:tcPr>
            <w:tcW w:w="807" w:type="dxa"/>
          </w:tcPr>
          <w:p w14:paraId="125D7314" w14:textId="77777777" w:rsidR="00AB5DB3" w:rsidRDefault="00000000">
            <w:pPr>
              <w:pStyle w:val="TableParagraph"/>
              <w:spacing w:before="36"/>
              <w:ind w:left="60" w:right="43"/>
              <w:jc w:val="center"/>
              <w:rPr>
                <w:rFonts w:ascii="Arial"/>
                <w:b/>
                <w:sz w:val="18"/>
              </w:rPr>
            </w:pPr>
            <w:r>
              <w:rPr>
                <w:rFonts w:ascii="Arial"/>
                <w:b/>
                <w:spacing w:val="-2"/>
                <w:sz w:val="18"/>
              </w:rPr>
              <w:t>52,41%</w:t>
            </w:r>
          </w:p>
        </w:tc>
      </w:tr>
      <w:tr w:rsidR="00AB5DB3" w14:paraId="303E8E94" w14:textId="77777777">
        <w:trPr>
          <w:trHeight w:val="285"/>
        </w:trPr>
        <w:tc>
          <w:tcPr>
            <w:tcW w:w="6317" w:type="dxa"/>
          </w:tcPr>
          <w:p w14:paraId="79DA27D7"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561</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socijalni</w:t>
            </w:r>
            <w:r>
              <w:rPr>
                <w:rFonts w:ascii="Arial"/>
                <w:b/>
                <w:spacing w:val="-1"/>
                <w:sz w:val="18"/>
              </w:rPr>
              <w:t xml:space="preserve"> </w:t>
            </w:r>
            <w:r>
              <w:rPr>
                <w:rFonts w:ascii="Arial"/>
                <w:b/>
                <w:sz w:val="18"/>
              </w:rPr>
              <w:t>fond</w:t>
            </w:r>
            <w:r>
              <w:rPr>
                <w:rFonts w:ascii="Arial"/>
                <w:b/>
                <w:spacing w:val="-1"/>
                <w:sz w:val="18"/>
              </w:rPr>
              <w:t xml:space="preserve"> </w:t>
            </w:r>
            <w:r>
              <w:rPr>
                <w:rFonts w:ascii="Arial"/>
                <w:b/>
                <w:spacing w:val="-4"/>
                <w:sz w:val="18"/>
              </w:rPr>
              <w:t>plus</w:t>
            </w:r>
          </w:p>
        </w:tc>
        <w:tc>
          <w:tcPr>
            <w:tcW w:w="2240" w:type="dxa"/>
          </w:tcPr>
          <w:p w14:paraId="413759F1" w14:textId="77777777" w:rsidR="00AB5DB3" w:rsidRDefault="00000000">
            <w:pPr>
              <w:pStyle w:val="TableParagraph"/>
              <w:spacing w:before="36"/>
              <w:ind w:right="215"/>
              <w:jc w:val="right"/>
              <w:rPr>
                <w:rFonts w:ascii="Arial"/>
                <w:b/>
                <w:sz w:val="18"/>
              </w:rPr>
            </w:pPr>
            <w:r>
              <w:rPr>
                <w:rFonts w:ascii="Arial"/>
                <w:b/>
                <w:spacing w:val="-2"/>
                <w:sz w:val="18"/>
              </w:rPr>
              <w:t>621.132,00</w:t>
            </w:r>
          </w:p>
        </w:tc>
        <w:tc>
          <w:tcPr>
            <w:tcW w:w="1225" w:type="dxa"/>
          </w:tcPr>
          <w:p w14:paraId="03824FB1" w14:textId="77777777" w:rsidR="00AB5DB3" w:rsidRDefault="00000000">
            <w:pPr>
              <w:pStyle w:val="TableParagraph"/>
              <w:spacing w:before="36"/>
              <w:ind w:right="75"/>
              <w:jc w:val="right"/>
              <w:rPr>
                <w:rFonts w:ascii="Arial"/>
                <w:b/>
                <w:sz w:val="18"/>
              </w:rPr>
            </w:pPr>
            <w:r>
              <w:rPr>
                <w:rFonts w:ascii="Arial"/>
                <w:b/>
                <w:spacing w:val="-2"/>
                <w:sz w:val="18"/>
              </w:rPr>
              <w:t>325.564,31</w:t>
            </w:r>
          </w:p>
        </w:tc>
        <w:tc>
          <w:tcPr>
            <w:tcW w:w="807" w:type="dxa"/>
          </w:tcPr>
          <w:p w14:paraId="3937E44F" w14:textId="77777777" w:rsidR="00AB5DB3" w:rsidRDefault="00000000">
            <w:pPr>
              <w:pStyle w:val="TableParagraph"/>
              <w:spacing w:before="36"/>
              <w:ind w:left="60" w:right="43"/>
              <w:jc w:val="center"/>
              <w:rPr>
                <w:rFonts w:ascii="Arial"/>
                <w:b/>
                <w:sz w:val="18"/>
              </w:rPr>
            </w:pPr>
            <w:r>
              <w:rPr>
                <w:rFonts w:ascii="Arial"/>
                <w:b/>
                <w:spacing w:val="-2"/>
                <w:sz w:val="18"/>
              </w:rPr>
              <w:t>52,41%</w:t>
            </w:r>
          </w:p>
        </w:tc>
      </w:tr>
      <w:tr w:rsidR="00AB5DB3" w14:paraId="642B701D" w14:textId="77777777">
        <w:trPr>
          <w:trHeight w:val="285"/>
        </w:trPr>
        <w:tc>
          <w:tcPr>
            <w:tcW w:w="6317" w:type="dxa"/>
          </w:tcPr>
          <w:p w14:paraId="6AF0A279"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40" w:type="dxa"/>
          </w:tcPr>
          <w:p w14:paraId="2C95EC93" w14:textId="77777777" w:rsidR="00AB5DB3" w:rsidRDefault="00000000">
            <w:pPr>
              <w:pStyle w:val="TableParagraph"/>
              <w:spacing w:before="36"/>
              <w:ind w:right="215"/>
              <w:jc w:val="right"/>
              <w:rPr>
                <w:rFonts w:ascii="Arial"/>
                <w:b/>
                <w:sz w:val="18"/>
              </w:rPr>
            </w:pPr>
            <w:r>
              <w:rPr>
                <w:rFonts w:ascii="Arial"/>
                <w:b/>
                <w:spacing w:val="-2"/>
                <w:sz w:val="18"/>
              </w:rPr>
              <w:t>596.475,00</w:t>
            </w:r>
          </w:p>
        </w:tc>
        <w:tc>
          <w:tcPr>
            <w:tcW w:w="1225" w:type="dxa"/>
          </w:tcPr>
          <w:p w14:paraId="0EA19D8B" w14:textId="77777777" w:rsidR="00AB5DB3" w:rsidRDefault="00000000">
            <w:pPr>
              <w:pStyle w:val="TableParagraph"/>
              <w:spacing w:before="36"/>
              <w:ind w:right="75"/>
              <w:jc w:val="right"/>
              <w:rPr>
                <w:rFonts w:ascii="Arial"/>
                <w:b/>
                <w:sz w:val="18"/>
              </w:rPr>
            </w:pPr>
            <w:r>
              <w:rPr>
                <w:rFonts w:ascii="Arial"/>
                <w:b/>
                <w:spacing w:val="-2"/>
                <w:sz w:val="18"/>
              </w:rPr>
              <w:t>314.926,21</w:t>
            </w:r>
          </w:p>
        </w:tc>
        <w:tc>
          <w:tcPr>
            <w:tcW w:w="807" w:type="dxa"/>
          </w:tcPr>
          <w:p w14:paraId="6925A4AD" w14:textId="77777777" w:rsidR="00AB5DB3" w:rsidRDefault="00000000">
            <w:pPr>
              <w:pStyle w:val="TableParagraph"/>
              <w:spacing w:before="36"/>
              <w:ind w:left="60" w:right="43"/>
              <w:jc w:val="center"/>
              <w:rPr>
                <w:rFonts w:ascii="Arial"/>
                <w:b/>
                <w:sz w:val="18"/>
              </w:rPr>
            </w:pPr>
            <w:r>
              <w:rPr>
                <w:rFonts w:ascii="Arial"/>
                <w:b/>
                <w:spacing w:val="-2"/>
                <w:sz w:val="18"/>
              </w:rPr>
              <w:t>52,80%</w:t>
            </w:r>
          </w:p>
        </w:tc>
      </w:tr>
      <w:tr w:rsidR="00AB5DB3" w14:paraId="143D5314" w14:textId="77777777">
        <w:trPr>
          <w:trHeight w:val="285"/>
        </w:trPr>
        <w:tc>
          <w:tcPr>
            <w:tcW w:w="6317" w:type="dxa"/>
          </w:tcPr>
          <w:p w14:paraId="7178FE9F"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40" w:type="dxa"/>
          </w:tcPr>
          <w:p w14:paraId="49CCFDCA" w14:textId="77777777" w:rsidR="00AB5DB3" w:rsidRDefault="00AB5DB3">
            <w:pPr>
              <w:pStyle w:val="TableParagraph"/>
              <w:rPr>
                <w:sz w:val="18"/>
              </w:rPr>
            </w:pPr>
          </w:p>
        </w:tc>
        <w:tc>
          <w:tcPr>
            <w:tcW w:w="1225" w:type="dxa"/>
          </w:tcPr>
          <w:p w14:paraId="58311B1A" w14:textId="77777777" w:rsidR="00AB5DB3" w:rsidRDefault="00000000">
            <w:pPr>
              <w:pStyle w:val="TableParagraph"/>
              <w:spacing w:before="36"/>
              <w:ind w:right="75"/>
              <w:jc w:val="right"/>
              <w:rPr>
                <w:rFonts w:ascii="Arial"/>
                <w:i/>
                <w:sz w:val="18"/>
              </w:rPr>
            </w:pPr>
            <w:r>
              <w:rPr>
                <w:rFonts w:ascii="Arial"/>
                <w:i/>
                <w:spacing w:val="-2"/>
                <w:sz w:val="18"/>
              </w:rPr>
              <w:t>257.799,35</w:t>
            </w:r>
          </w:p>
        </w:tc>
        <w:tc>
          <w:tcPr>
            <w:tcW w:w="807" w:type="dxa"/>
          </w:tcPr>
          <w:p w14:paraId="6EE9A3C9" w14:textId="77777777" w:rsidR="00AB5DB3" w:rsidRDefault="00AB5DB3">
            <w:pPr>
              <w:pStyle w:val="TableParagraph"/>
              <w:rPr>
                <w:sz w:val="18"/>
              </w:rPr>
            </w:pPr>
          </w:p>
        </w:tc>
      </w:tr>
      <w:tr w:rsidR="00AB5DB3" w14:paraId="5F0E8112" w14:textId="77777777">
        <w:trPr>
          <w:trHeight w:val="285"/>
        </w:trPr>
        <w:tc>
          <w:tcPr>
            <w:tcW w:w="6317" w:type="dxa"/>
          </w:tcPr>
          <w:p w14:paraId="0FA8DFE4"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2240" w:type="dxa"/>
          </w:tcPr>
          <w:p w14:paraId="5CA1D517" w14:textId="77777777" w:rsidR="00AB5DB3" w:rsidRDefault="00AB5DB3">
            <w:pPr>
              <w:pStyle w:val="TableParagraph"/>
              <w:rPr>
                <w:sz w:val="18"/>
              </w:rPr>
            </w:pPr>
          </w:p>
        </w:tc>
        <w:tc>
          <w:tcPr>
            <w:tcW w:w="1225" w:type="dxa"/>
          </w:tcPr>
          <w:p w14:paraId="4778B416" w14:textId="77777777" w:rsidR="00AB5DB3" w:rsidRDefault="00000000">
            <w:pPr>
              <w:pStyle w:val="TableParagraph"/>
              <w:spacing w:before="36"/>
              <w:ind w:right="75"/>
              <w:jc w:val="right"/>
              <w:rPr>
                <w:rFonts w:ascii="Arial"/>
                <w:i/>
                <w:sz w:val="18"/>
              </w:rPr>
            </w:pPr>
            <w:r>
              <w:rPr>
                <w:rFonts w:ascii="Arial"/>
                <w:i/>
                <w:spacing w:val="-2"/>
                <w:sz w:val="18"/>
              </w:rPr>
              <w:t>14.306,46</w:t>
            </w:r>
          </w:p>
        </w:tc>
        <w:tc>
          <w:tcPr>
            <w:tcW w:w="807" w:type="dxa"/>
          </w:tcPr>
          <w:p w14:paraId="7CA19CEF" w14:textId="77777777" w:rsidR="00AB5DB3" w:rsidRDefault="00AB5DB3">
            <w:pPr>
              <w:pStyle w:val="TableParagraph"/>
              <w:rPr>
                <w:sz w:val="18"/>
              </w:rPr>
            </w:pPr>
          </w:p>
        </w:tc>
      </w:tr>
      <w:tr w:rsidR="00AB5DB3" w14:paraId="0F8BCCCE" w14:textId="77777777">
        <w:trPr>
          <w:trHeight w:val="285"/>
        </w:trPr>
        <w:tc>
          <w:tcPr>
            <w:tcW w:w="6317" w:type="dxa"/>
          </w:tcPr>
          <w:p w14:paraId="4A7A804E"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2240" w:type="dxa"/>
          </w:tcPr>
          <w:p w14:paraId="58991856" w14:textId="77777777" w:rsidR="00AB5DB3" w:rsidRDefault="00AB5DB3">
            <w:pPr>
              <w:pStyle w:val="TableParagraph"/>
              <w:rPr>
                <w:sz w:val="18"/>
              </w:rPr>
            </w:pPr>
          </w:p>
        </w:tc>
        <w:tc>
          <w:tcPr>
            <w:tcW w:w="1225" w:type="dxa"/>
          </w:tcPr>
          <w:p w14:paraId="04477995" w14:textId="77777777" w:rsidR="00AB5DB3" w:rsidRDefault="00000000">
            <w:pPr>
              <w:pStyle w:val="TableParagraph"/>
              <w:spacing w:before="36"/>
              <w:ind w:right="75"/>
              <w:jc w:val="right"/>
              <w:rPr>
                <w:rFonts w:ascii="Arial"/>
                <w:i/>
                <w:sz w:val="18"/>
              </w:rPr>
            </w:pPr>
            <w:r>
              <w:rPr>
                <w:rFonts w:ascii="Arial"/>
                <w:i/>
                <w:spacing w:val="-2"/>
                <w:sz w:val="18"/>
              </w:rPr>
              <w:t>42.820,40</w:t>
            </w:r>
          </w:p>
        </w:tc>
        <w:tc>
          <w:tcPr>
            <w:tcW w:w="807" w:type="dxa"/>
          </w:tcPr>
          <w:p w14:paraId="450FF08B" w14:textId="77777777" w:rsidR="00AB5DB3" w:rsidRDefault="00AB5DB3">
            <w:pPr>
              <w:pStyle w:val="TableParagraph"/>
              <w:rPr>
                <w:sz w:val="18"/>
              </w:rPr>
            </w:pPr>
          </w:p>
        </w:tc>
      </w:tr>
      <w:tr w:rsidR="00AB5DB3" w14:paraId="41D406AA" w14:textId="77777777">
        <w:trPr>
          <w:trHeight w:val="285"/>
        </w:trPr>
        <w:tc>
          <w:tcPr>
            <w:tcW w:w="6317" w:type="dxa"/>
          </w:tcPr>
          <w:p w14:paraId="013CB92E"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40" w:type="dxa"/>
          </w:tcPr>
          <w:p w14:paraId="1198D1FC" w14:textId="77777777" w:rsidR="00AB5DB3" w:rsidRDefault="00000000">
            <w:pPr>
              <w:pStyle w:val="TableParagraph"/>
              <w:spacing w:before="36"/>
              <w:ind w:right="215"/>
              <w:jc w:val="right"/>
              <w:rPr>
                <w:rFonts w:ascii="Arial"/>
                <w:b/>
                <w:sz w:val="18"/>
              </w:rPr>
            </w:pPr>
            <w:r>
              <w:rPr>
                <w:rFonts w:ascii="Arial"/>
                <w:b/>
                <w:spacing w:val="-2"/>
                <w:sz w:val="18"/>
              </w:rPr>
              <w:t>24.657,00</w:t>
            </w:r>
          </w:p>
        </w:tc>
        <w:tc>
          <w:tcPr>
            <w:tcW w:w="1225" w:type="dxa"/>
          </w:tcPr>
          <w:p w14:paraId="2EBC73D6" w14:textId="77777777" w:rsidR="00AB5DB3" w:rsidRDefault="00000000">
            <w:pPr>
              <w:pStyle w:val="TableParagraph"/>
              <w:spacing w:before="36"/>
              <w:ind w:right="75"/>
              <w:jc w:val="right"/>
              <w:rPr>
                <w:rFonts w:ascii="Arial"/>
                <w:b/>
                <w:sz w:val="18"/>
              </w:rPr>
            </w:pPr>
            <w:r>
              <w:rPr>
                <w:rFonts w:ascii="Arial"/>
                <w:b/>
                <w:spacing w:val="-2"/>
                <w:sz w:val="18"/>
              </w:rPr>
              <w:t>10.638,10</w:t>
            </w:r>
          </w:p>
        </w:tc>
        <w:tc>
          <w:tcPr>
            <w:tcW w:w="807" w:type="dxa"/>
          </w:tcPr>
          <w:p w14:paraId="0EB49C12" w14:textId="77777777" w:rsidR="00AB5DB3" w:rsidRDefault="00000000">
            <w:pPr>
              <w:pStyle w:val="TableParagraph"/>
              <w:spacing w:before="36"/>
              <w:ind w:left="60" w:right="43"/>
              <w:jc w:val="center"/>
              <w:rPr>
                <w:rFonts w:ascii="Arial"/>
                <w:b/>
                <w:sz w:val="18"/>
              </w:rPr>
            </w:pPr>
            <w:r>
              <w:rPr>
                <w:rFonts w:ascii="Arial"/>
                <w:b/>
                <w:spacing w:val="-2"/>
                <w:sz w:val="18"/>
              </w:rPr>
              <w:t>43,14%</w:t>
            </w:r>
          </w:p>
        </w:tc>
      </w:tr>
      <w:tr w:rsidR="00AB5DB3" w14:paraId="1451F645" w14:textId="77777777">
        <w:trPr>
          <w:trHeight w:val="285"/>
        </w:trPr>
        <w:tc>
          <w:tcPr>
            <w:tcW w:w="6317" w:type="dxa"/>
          </w:tcPr>
          <w:p w14:paraId="7E1078B7"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40" w:type="dxa"/>
          </w:tcPr>
          <w:p w14:paraId="58F3FB9E" w14:textId="77777777" w:rsidR="00AB5DB3" w:rsidRDefault="00AB5DB3">
            <w:pPr>
              <w:pStyle w:val="TableParagraph"/>
              <w:rPr>
                <w:sz w:val="18"/>
              </w:rPr>
            </w:pPr>
          </w:p>
        </w:tc>
        <w:tc>
          <w:tcPr>
            <w:tcW w:w="1225" w:type="dxa"/>
          </w:tcPr>
          <w:p w14:paraId="2308AF0C" w14:textId="77777777" w:rsidR="00AB5DB3" w:rsidRDefault="00000000">
            <w:pPr>
              <w:pStyle w:val="TableParagraph"/>
              <w:spacing w:before="36"/>
              <w:ind w:right="75"/>
              <w:jc w:val="right"/>
              <w:rPr>
                <w:rFonts w:ascii="Arial"/>
                <w:i/>
                <w:sz w:val="18"/>
              </w:rPr>
            </w:pPr>
            <w:r>
              <w:rPr>
                <w:rFonts w:ascii="Arial"/>
                <w:i/>
                <w:spacing w:val="-2"/>
                <w:sz w:val="18"/>
              </w:rPr>
              <w:t>729,20</w:t>
            </w:r>
          </w:p>
        </w:tc>
        <w:tc>
          <w:tcPr>
            <w:tcW w:w="807" w:type="dxa"/>
          </w:tcPr>
          <w:p w14:paraId="1F302040" w14:textId="77777777" w:rsidR="00AB5DB3" w:rsidRDefault="00AB5DB3">
            <w:pPr>
              <w:pStyle w:val="TableParagraph"/>
              <w:rPr>
                <w:sz w:val="18"/>
              </w:rPr>
            </w:pPr>
          </w:p>
        </w:tc>
      </w:tr>
      <w:tr w:rsidR="00AB5DB3" w14:paraId="27831ACB" w14:textId="77777777">
        <w:trPr>
          <w:trHeight w:val="277"/>
        </w:trPr>
        <w:tc>
          <w:tcPr>
            <w:tcW w:w="6317" w:type="dxa"/>
          </w:tcPr>
          <w:p w14:paraId="27615F54"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2240" w:type="dxa"/>
          </w:tcPr>
          <w:p w14:paraId="5D92DE13" w14:textId="77777777" w:rsidR="00AB5DB3" w:rsidRDefault="00AB5DB3">
            <w:pPr>
              <w:pStyle w:val="TableParagraph"/>
              <w:rPr>
                <w:sz w:val="18"/>
              </w:rPr>
            </w:pPr>
          </w:p>
        </w:tc>
        <w:tc>
          <w:tcPr>
            <w:tcW w:w="1225" w:type="dxa"/>
          </w:tcPr>
          <w:p w14:paraId="665E6075" w14:textId="77777777" w:rsidR="00AB5DB3" w:rsidRDefault="00000000">
            <w:pPr>
              <w:pStyle w:val="TableParagraph"/>
              <w:spacing w:before="36"/>
              <w:ind w:right="75"/>
              <w:jc w:val="right"/>
              <w:rPr>
                <w:rFonts w:ascii="Arial"/>
                <w:i/>
                <w:sz w:val="18"/>
              </w:rPr>
            </w:pPr>
            <w:r>
              <w:rPr>
                <w:rFonts w:ascii="Arial"/>
                <w:i/>
                <w:spacing w:val="-2"/>
                <w:sz w:val="18"/>
              </w:rPr>
              <w:t>9.326,64</w:t>
            </w:r>
          </w:p>
        </w:tc>
        <w:tc>
          <w:tcPr>
            <w:tcW w:w="807" w:type="dxa"/>
          </w:tcPr>
          <w:p w14:paraId="4DA75560" w14:textId="77777777" w:rsidR="00AB5DB3" w:rsidRDefault="00AB5DB3">
            <w:pPr>
              <w:pStyle w:val="TableParagraph"/>
              <w:rPr>
                <w:sz w:val="18"/>
              </w:rPr>
            </w:pPr>
          </w:p>
        </w:tc>
      </w:tr>
      <w:tr w:rsidR="00AB5DB3" w14:paraId="39EB7DDA" w14:textId="77777777">
        <w:trPr>
          <w:trHeight w:val="304"/>
        </w:trPr>
        <w:tc>
          <w:tcPr>
            <w:tcW w:w="6317" w:type="dxa"/>
            <w:tcBorders>
              <w:bottom w:val="single" w:sz="12" w:space="0" w:color="000000"/>
            </w:tcBorders>
          </w:tcPr>
          <w:p w14:paraId="6BA7AC32" w14:textId="77777777" w:rsidR="00AB5DB3" w:rsidRDefault="00000000">
            <w:pPr>
              <w:pStyle w:val="TableParagraph"/>
              <w:spacing w:before="28"/>
              <w:ind w:left="524"/>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2240" w:type="dxa"/>
            <w:tcBorders>
              <w:bottom w:val="single" w:sz="12" w:space="0" w:color="000000"/>
            </w:tcBorders>
          </w:tcPr>
          <w:p w14:paraId="1A85DAD3" w14:textId="77777777" w:rsidR="00AB5DB3" w:rsidRDefault="00AB5DB3">
            <w:pPr>
              <w:pStyle w:val="TableParagraph"/>
              <w:rPr>
                <w:sz w:val="18"/>
              </w:rPr>
            </w:pPr>
          </w:p>
        </w:tc>
        <w:tc>
          <w:tcPr>
            <w:tcW w:w="1225" w:type="dxa"/>
            <w:tcBorders>
              <w:bottom w:val="single" w:sz="12" w:space="0" w:color="000000"/>
            </w:tcBorders>
          </w:tcPr>
          <w:p w14:paraId="1C28906B" w14:textId="77777777" w:rsidR="00AB5DB3" w:rsidRDefault="00000000">
            <w:pPr>
              <w:pStyle w:val="TableParagraph"/>
              <w:spacing w:before="28"/>
              <w:ind w:right="75"/>
              <w:jc w:val="right"/>
              <w:rPr>
                <w:rFonts w:ascii="Arial"/>
                <w:i/>
                <w:sz w:val="18"/>
              </w:rPr>
            </w:pPr>
            <w:r>
              <w:rPr>
                <w:rFonts w:ascii="Arial"/>
                <w:i/>
                <w:spacing w:val="-2"/>
                <w:sz w:val="18"/>
              </w:rPr>
              <w:t>582,26</w:t>
            </w:r>
          </w:p>
        </w:tc>
        <w:tc>
          <w:tcPr>
            <w:tcW w:w="807" w:type="dxa"/>
            <w:tcBorders>
              <w:bottom w:val="single" w:sz="12" w:space="0" w:color="000000"/>
            </w:tcBorders>
          </w:tcPr>
          <w:p w14:paraId="5B392273" w14:textId="77777777" w:rsidR="00AB5DB3" w:rsidRDefault="00AB5DB3">
            <w:pPr>
              <w:pStyle w:val="TableParagraph"/>
              <w:rPr>
                <w:sz w:val="18"/>
              </w:rPr>
            </w:pPr>
          </w:p>
        </w:tc>
      </w:tr>
      <w:tr w:rsidR="00AB5DB3" w14:paraId="1993FA81" w14:textId="77777777">
        <w:trPr>
          <w:trHeight w:val="359"/>
        </w:trPr>
        <w:tc>
          <w:tcPr>
            <w:tcW w:w="6317" w:type="dxa"/>
            <w:tcBorders>
              <w:top w:val="single" w:sz="12" w:space="0" w:color="000000"/>
              <w:left w:val="single" w:sz="12" w:space="0" w:color="000000"/>
              <w:bottom w:val="single" w:sz="12" w:space="0" w:color="000000"/>
            </w:tcBorders>
          </w:tcPr>
          <w:p w14:paraId="1A47F980" w14:textId="77777777" w:rsidR="00AB5DB3" w:rsidRDefault="00000000">
            <w:pPr>
              <w:pStyle w:val="TableParagraph"/>
              <w:spacing w:before="39"/>
              <w:ind w:left="44"/>
              <w:rPr>
                <w:rFonts w:ascii="Arial" w:hAnsi="Arial"/>
                <w:b/>
                <w:sz w:val="18"/>
              </w:rPr>
            </w:pPr>
            <w:r>
              <w:rPr>
                <w:rFonts w:ascii="Arial" w:hAnsi="Arial"/>
                <w:b/>
                <w:color w:val="00009F"/>
                <w:sz w:val="18"/>
              </w:rPr>
              <w:t>T101417</w:t>
            </w:r>
            <w:r>
              <w:rPr>
                <w:rFonts w:ascii="Arial" w:hAnsi="Arial"/>
                <w:b/>
                <w:color w:val="00009F"/>
                <w:spacing w:val="-1"/>
                <w:sz w:val="18"/>
              </w:rPr>
              <w:t xml:space="preserve"> </w:t>
            </w:r>
            <w:r>
              <w:rPr>
                <w:rFonts w:ascii="Arial" w:hAnsi="Arial"/>
                <w:b/>
                <w:color w:val="00009F"/>
                <w:sz w:val="18"/>
              </w:rPr>
              <w:t>Baletna</w:t>
            </w:r>
            <w:r>
              <w:rPr>
                <w:rFonts w:ascii="Arial" w:hAnsi="Arial"/>
                <w:b/>
                <w:color w:val="00009F"/>
                <w:spacing w:val="-1"/>
                <w:sz w:val="18"/>
              </w:rPr>
              <w:t xml:space="preserve"> </w:t>
            </w:r>
            <w:r>
              <w:rPr>
                <w:rFonts w:ascii="Arial" w:hAnsi="Arial"/>
                <w:b/>
                <w:color w:val="00009F"/>
                <w:spacing w:val="-2"/>
                <w:sz w:val="18"/>
              </w:rPr>
              <w:t>škola</w:t>
            </w:r>
          </w:p>
        </w:tc>
        <w:tc>
          <w:tcPr>
            <w:tcW w:w="2240" w:type="dxa"/>
            <w:tcBorders>
              <w:top w:val="single" w:sz="12" w:space="0" w:color="000000"/>
              <w:bottom w:val="single" w:sz="12" w:space="0" w:color="000000"/>
            </w:tcBorders>
          </w:tcPr>
          <w:p w14:paraId="563B6D27" w14:textId="77777777" w:rsidR="00AB5DB3" w:rsidRDefault="00000000">
            <w:pPr>
              <w:pStyle w:val="TableParagraph"/>
              <w:spacing w:before="39"/>
              <w:ind w:right="215"/>
              <w:jc w:val="right"/>
              <w:rPr>
                <w:rFonts w:ascii="Arial"/>
                <w:b/>
                <w:sz w:val="18"/>
              </w:rPr>
            </w:pPr>
            <w:r>
              <w:rPr>
                <w:rFonts w:ascii="Arial"/>
                <w:b/>
                <w:color w:val="00009F"/>
                <w:spacing w:val="-2"/>
                <w:sz w:val="18"/>
              </w:rPr>
              <w:t>47.500,00</w:t>
            </w:r>
          </w:p>
        </w:tc>
        <w:tc>
          <w:tcPr>
            <w:tcW w:w="1225" w:type="dxa"/>
            <w:tcBorders>
              <w:top w:val="single" w:sz="12" w:space="0" w:color="000000"/>
              <w:bottom w:val="single" w:sz="12" w:space="0" w:color="000000"/>
            </w:tcBorders>
          </w:tcPr>
          <w:p w14:paraId="40D76036" w14:textId="77777777" w:rsidR="00AB5DB3" w:rsidRDefault="00000000">
            <w:pPr>
              <w:pStyle w:val="TableParagraph"/>
              <w:spacing w:before="39"/>
              <w:ind w:right="75"/>
              <w:jc w:val="right"/>
              <w:rPr>
                <w:rFonts w:ascii="Arial"/>
                <w:b/>
                <w:sz w:val="18"/>
              </w:rPr>
            </w:pPr>
            <w:r>
              <w:rPr>
                <w:rFonts w:ascii="Arial"/>
                <w:b/>
                <w:color w:val="00009F"/>
                <w:spacing w:val="-2"/>
                <w:sz w:val="18"/>
              </w:rPr>
              <w:t>39.875,59</w:t>
            </w:r>
          </w:p>
        </w:tc>
        <w:tc>
          <w:tcPr>
            <w:tcW w:w="807" w:type="dxa"/>
            <w:tcBorders>
              <w:top w:val="single" w:sz="12" w:space="0" w:color="000000"/>
              <w:bottom w:val="single" w:sz="12" w:space="0" w:color="000000"/>
              <w:right w:val="single" w:sz="12" w:space="0" w:color="000000"/>
            </w:tcBorders>
          </w:tcPr>
          <w:p w14:paraId="2192D8CD" w14:textId="77777777" w:rsidR="00AB5DB3" w:rsidRDefault="00000000">
            <w:pPr>
              <w:pStyle w:val="TableParagraph"/>
              <w:spacing w:before="39"/>
              <w:ind w:left="32"/>
              <w:jc w:val="center"/>
              <w:rPr>
                <w:rFonts w:ascii="Arial"/>
                <w:b/>
                <w:sz w:val="18"/>
              </w:rPr>
            </w:pPr>
            <w:r>
              <w:rPr>
                <w:rFonts w:ascii="Arial"/>
                <w:b/>
                <w:color w:val="00009F"/>
                <w:spacing w:val="-2"/>
                <w:sz w:val="18"/>
              </w:rPr>
              <w:t>83,95%</w:t>
            </w:r>
          </w:p>
        </w:tc>
      </w:tr>
      <w:tr w:rsidR="00AB5DB3" w14:paraId="69131BCE" w14:textId="77777777">
        <w:trPr>
          <w:trHeight w:val="228"/>
        </w:trPr>
        <w:tc>
          <w:tcPr>
            <w:tcW w:w="6317" w:type="dxa"/>
            <w:tcBorders>
              <w:top w:val="single" w:sz="12" w:space="0" w:color="000000"/>
            </w:tcBorders>
          </w:tcPr>
          <w:p w14:paraId="5CFDEC05"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40" w:type="dxa"/>
            <w:tcBorders>
              <w:top w:val="single" w:sz="12" w:space="0" w:color="000000"/>
            </w:tcBorders>
          </w:tcPr>
          <w:p w14:paraId="14546EC2" w14:textId="77777777" w:rsidR="00AB5DB3" w:rsidRDefault="00000000">
            <w:pPr>
              <w:pStyle w:val="TableParagraph"/>
              <w:spacing w:line="186" w:lineRule="exact"/>
              <w:ind w:right="215"/>
              <w:jc w:val="right"/>
              <w:rPr>
                <w:rFonts w:ascii="Arial"/>
                <w:b/>
                <w:sz w:val="18"/>
              </w:rPr>
            </w:pPr>
            <w:r>
              <w:rPr>
                <w:rFonts w:ascii="Arial"/>
                <w:b/>
                <w:spacing w:val="-2"/>
                <w:sz w:val="18"/>
              </w:rPr>
              <w:t>47.500,00</w:t>
            </w:r>
          </w:p>
        </w:tc>
        <w:tc>
          <w:tcPr>
            <w:tcW w:w="1225" w:type="dxa"/>
            <w:tcBorders>
              <w:top w:val="single" w:sz="12" w:space="0" w:color="000000"/>
            </w:tcBorders>
          </w:tcPr>
          <w:p w14:paraId="0629D462" w14:textId="77777777" w:rsidR="00AB5DB3" w:rsidRDefault="00000000">
            <w:pPr>
              <w:pStyle w:val="TableParagraph"/>
              <w:spacing w:line="186" w:lineRule="exact"/>
              <w:ind w:right="75"/>
              <w:jc w:val="right"/>
              <w:rPr>
                <w:rFonts w:ascii="Arial"/>
                <w:b/>
                <w:sz w:val="18"/>
              </w:rPr>
            </w:pPr>
            <w:r>
              <w:rPr>
                <w:rFonts w:ascii="Arial"/>
                <w:b/>
                <w:spacing w:val="-2"/>
                <w:sz w:val="18"/>
              </w:rPr>
              <w:t>39.875,59</w:t>
            </w:r>
          </w:p>
        </w:tc>
        <w:tc>
          <w:tcPr>
            <w:tcW w:w="807" w:type="dxa"/>
            <w:tcBorders>
              <w:top w:val="single" w:sz="12" w:space="0" w:color="000000"/>
            </w:tcBorders>
          </w:tcPr>
          <w:p w14:paraId="0DC56728" w14:textId="77777777" w:rsidR="00AB5DB3" w:rsidRDefault="00000000">
            <w:pPr>
              <w:pStyle w:val="TableParagraph"/>
              <w:spacing w:line="186" w:lineRule="exact"/>
              <w:ind w:left="60" w:right="43"/>
              <w:jc w:val="center"/>
              <w:rPr>
                <w:rFonts w:ascii="Arial"/>
                <w:b/>
                <w:sz w:val="18"/>
              </w:rPr>
            </w:pPr>
            <w:r>
              <w:rPr>
                <w:rFonts w:ascii="Arial"/>
                <w:b/>
                <w:spacing w:val="-2"/>
                <w:sz w:val="18"/>
              </w:rPr>
              <w:t>83,95%</w:t>
            </w:r>
          </w:p>
        </w:tc>
      </w:tr>
      <w:tr w:rsidR="00AB5DB3" w14:paraId="6053195A" w14:textId="77777777">
        <w:trPr>
          <w:trHeight w:val="285"/>
        </w:trPr>
        <w:tc>
          <w:tcPr>
            <w:tcW w:w="6317" w:type="dxa"/>
          </w:tcPr>
          <w:p w14:paraId="1D1EA978"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40" w:type="dxa"/>
          </w:tcPr>
          <w:p w14:paraId="3C582F32" w14:textId="77777777" w:rsidR="00AB5DB3" w:rsidRDefault="00000000">
            <w:pPr>
              <w:pStyle w:val="TableParagraph"/>
              <w:spacing w:before="36"/>
              <w:ind w:right="215"/>
              <w:jc w:val="right"/>
              <w:rPr>
                <w:rFonts w:ascii="Arial"/>
                <w:b/>
                <w:sz w:val="18"/>
              </w:rPr>
            </w:pPr>
            <w:r>
              <w:rPr>
                <w:rFonts w:ascii="Arial"/>
                <w:b/>
                <w:spacing w:val="-2"/>
                <w:sz w:val="18"/>
              </w:rPr>
              <w:t>47.500,00</w:t>
            </w:r>
          </w:p>
        </w:tc>
        <w:tc>
          <w:tcPr>
            <w:tcW w:w="1225" w:type="dxa"/>
          </w:tcPr>
          <w:p w14:paraId="1E175966" w14:textId="77777777" w:rsidR="00AB5DB3" w:rsidRDefault="00000000">
            <w:pPr>
              <w:pStyle w:val="TableParagraph"/>
              <w:spacing w:before="36"/>
              <w:ind w:right="75"/>
              <w:jc w:val="right"/>
              <w:rPr>
                <w:rFonts w:ascii="Arial"/>
                <w:b/>
                <w:sz w:val="18"/>
              </w:rPr>
            </w:pPr>
            <w:r>
              <w:rPr>
                <w:rFonts w:ascii="Arial"/>
                <w:b/>
                <w:spacing w:val="-2"/>
                <w:sz w:val="18"/>
              </w:rPr>
              <w:t>39.875,59</w:t>
            </w:r>
          </w:p>
        </w:tc>
        <w:tc>
          <w:tcPr>
            <w:tcW w:w="807" w:type="dxa"/>
          </w:tcPr>
          <w:p w14:paraId="00CD556E" w14:textId="77777777" w:rsidR="00AB5DB3" w:rsidRDefault="00000000">
            <w:pPr>
              <w:pStyle w:val="TableParagraph"/>
              <w:spacing w:before="36"/>
              <w:ind w:left="60" w:right="43"/>
              <w:jc w:val="center"/>
              <w:rPr>
                <w:rFonts w:ascii="Arial"/>
                <w:b/>
                <w:sz w:val="18"/>
              </w:rPr>
            </w:pPr>
            <w:r>
              <w:rPr>
                <w:rFonts w:ascii="Arial"/>
                <w:b/>
                <w:spacing w:val="-2"/>
                <w:sz w:val="18"/>
              </w:rPr>
              <w:t>83,95%</w:t>
            </w:r>
          </w:p>
        </w:tc>
      </w:tr>
      <w:tr w:rsidR="00AB5DB3" w14:paraId="34DFEB03" w14:textId="77777777">
        <w:trPr>
          <w:trHeight w:val="285"/>
        </w:trPr>
        <w:tc>
          <w:tcPr>
            <w:tcW w:w="6317" w:type="dxa"/>
          </w:tcPr>
          <w:p w14:paraId="6F007AF8" w14:textId="77777777" w:rsidR="00AB5DB3" w:rsidRDefault="00000000">
            <w:pPr>
              <w:pStyle w:val="TableParagraph"/>
              <w:spacing w:before="36"/>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240" w:type="dxa"/>
          </w:tcPr>
          <w:p w14:paraId="007A6945" w14:textId="77777777" w:rsidR="00AB5DB3" w:rsidRDefault="00AB5DB3">
            <w:pPr>
              <w:pStyle w:val="TableParagraph"/>
              <w:rPr>
                <w:sz w:val="18"/>
              </w:rPr>
            </w:pPr>
          </w:p>
        </w:tc>
        <w:tc>
          <w:tcPr>
            <w:tcW w:w="1225" w:type="dxa"/>
          </w:tcPr>
          <w:p w14:paraId="73252234" w14:textId="77777777" w:rsidR="00AB5DB3" w:rsidRDefault="00000000">
            <w:pPr>
              <w:pStyle w:val="TableParagraph"/>
              <w:spacing w:before="36"/>
              <w:ind w:right="75"/>
              <w:jc w:val="right"/>
              <w:rPr>
                <w:rFonts w:ascii="Arial"/>
                <w:i/>
                <w:sz w:val="18"/>
              </w:rPr>
            </w:pPr>
            <w:r>
              <w:rPr>
                <w:rFonts w:ascii="Arial"/>
                <w:i/>
                <w:spacing w:val="-2"/>
                <w:sz w:val="18"/>
              </w:rPr>
              <w:t>26.312,50</w:t>
            </w:r>
          </w:p>
        </w:tc>
        <w:tc>
          <w:tcPr>
            <w:tcW w:w="807" w:type="dxa"/>
          </w:tcPr>
          <w:p w14:paraId="729E1030" w14:textId="77777777" w:rsidR="00AB5DB3" w:rsidRDefault="00AB5DB3">
            <w:pPr>
              <w:pStyle w:val="TableParagraph"/>
              <w:rPr>
                <w:sz w:val="18"/>
              </w:rPr>
            </w:pPr>
          </w:p>
        </w:tc>
      </w:tr>
      <w:tr w:rsidR="00AB5DB3" w14:paraId="3167D39C" w14:textId="77777777">
        <w:trPr>
          <w:trHeight w:val="285"/>
        </w:trPr>
        <w:tc>
          <w:tcPr>
            <w:tcW w:w="6317" w:type="dxa"/>
          </w:tcPr>
          <w:p w14:paraId="0D47A962"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40" w:type="dxa"/>
          </w:tcPr>
          <w:p w14:paraId="1139DF88" w14:textId="77777777" w:rsidR="00AB5DB3" w:rsidRDefault="00AB5DB3">
            <w:pPr>
              <w:pStyle w:val="TableParagraph"/>
              <w:rPr>
                <w:sz w:val="18"/>
              </w:rPr>
            </w:pPr>
          </w:p>
        </w:tc>
        <w:tc>
          <w:tcPr>
            <w:tcW w:w="1225" w:type="dxa"/>
          </w:tcPr>
          <w:p w14:paraId="74413075" w14:textId="77777777" w:rsidR="00AB5DB3" w:rsidRDefault="00000000">
            <w:pPr>
              <w:pStyle w:val="TableParagraph"/>
              <w:spacing w:before="36"/>
              <w:ind w:right="75"/>
              <w:jc w:val="right"/>
              <w:rPr>
                <w:rFonts w:ascii="Arial"/>
                <w:i/>
                <w:sz w:val="18"/>
              </w:rPr>
            </w:pPr>
            <w:r>
              <w:rPr>
                <w:rFonts w:ascii="Arial"/>
                <w:i/>
                <w:spacing w:val="-2"/>
                <w:sz w:val="18"/>
              </w:rPr>
              <w:t>3.600,16</w:t>
            </w:r>
          </w:p>
        </w:tc>
        <w:tc>
          <w:tcPr>
            <w:tcW w:w="807" w:type="dxa"/>
          </w:tcPr>
          <w:p w14:paraId="03ECE05C" w14:textId="77777777" w:rsidR="00AB5DB3" w:rsidRDefault="00AB5DB3">
            <w:pPr>
              <w:pStyle w:val="TableParagraph"/>
              <w:rPr>
                <w:sz w:val="18"/>
              </w:rPr>
            </w:pPr>
          </w:p>
        </w:tc>
      </w:tr>
      <w:tr w:rsidR="00AB5DB3" w14:paraId="47CE5F6D" w14:textId="77777777">
        <w:trPr>
          <w:trHeight w:val="312"/>
        </w:trPr>
        <w:tc>
          <w:tcPr>
            <w:tcW w:w="6317" w:type="dxa"/>
            <w:tcBorders>
              <w:bottom w:val="single" w:sz="12" w:space="0" w:color="000000"/>
            </w:tcBorders>
          </w:tcPr>
          <w:p w14:paraId="772DC543"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2240" w:type="dxa"/>
            <w:tcBorders>
              <w:bottom w:val="single" w:sz="12" w:space="0" w:color="000000"/>
            </w:tcBorders>
          </w:tcPr>
          <w:p w14:paraId="31F58105" w14:textId="77777777" w:rsidR="00AB5DB3" w:rsidRDefault="00AB5DB3">
            <w:pPr>
              <w:pStyle w:val="TableParagraph"/>
              <w:rPr>
                <w:sz w:val="18"/>
              </w:rPr>
            </w:pPr>
          </w:p>
        </w:tc>
        <w:tc>
          <w:tcPr>
            <w:tcW w:w="1225" w:type="dxa"/>
            <w:tcBorders>
              <w:bottom w:val="single" w:sz="12" w:space="0" w:color="000000"/>
            </w:tcBorders>
          </w:tcPr>
          <w:p w14:paraId="32636306" w14:textId="77777777" w:rsidR="00AB5DB3" w:rsidRDefault="00000000">
            <w:pPr>
              <w:pStyle w:val="TableParagraph"/>
              <w:spacing w:before="36"/>
              <w:ind w:right="75"/>
              <w:jc w:val="right"/>
              <w:rPr>
                <w:rFonts w:ascii="Arial"/>
                <w:i/>
                <w:sz w:val="18"/>
              </w:rPr>
            </w:pPr>
            <w:r>
              <w:rPr>
                <w:rFonts w:ascii="Arial"/>
                <w:i/>
                <w:spacing w:val="-2"/>
                <w:sz w:val="18"/>
              </w:rPr>
              <w:t>9.962,93</w:t>
            </w:r>
          </w:p>
        </w:tc>
        <w:tc>
          <w:tcPr>
            <w:tcW w:w="807" w:type="dxa"/>
            <w:tcBorders>
              <w:bottom w:val="single" w:sz="12" w:space="0" w:color="000000"/>
            </w:tcBorders>
          </w:tcPr>
          <w:p w14:paraId="29DABE97" w14:textId="77777777" w:rsidR="00AB5DB3" w:rsidRDefault="00AB5DB3">
            <w:pPr>
              <w:pStyle w:val="TableParagraph"/>
              <w:rPr>
                <w:sz w:val="18"/>
              </w:rPr>
            </w:pPr>
          </w:p>
        </w:tc>
      </w:tr>
      <w:tr w:rsidR="00AB5DB3" w14:paraId="17ABC756" w14:textId="77777777">
        <w:trPr>
          <w:trHeight w:val="359"/>
        </w:trPr>
        <w:tc>
          <w:tcPr>
            <w:tcW w:w="6317" w:type="dxa"/>
            <w:tcBorders>
              <w:top w:val="single" w:sz="12" w:space="0" w:color="000000"/>
              <w:left w:val="single" w:sz="12" w:space="0" w:color="000000"/>
              <w:bottom w:val="single" w:sz="12" w:space="0" w:color="000000"/>
            </w:tcBorders>
          </w:tcPr>
          <w:p w14:paraId="532FB7C1" w14:textId="77777777" w:rsidR="00AB5DB3" w:rsidRDefault="00000000">
            <w:pPr>
              <w:pStyle w:val="TableParagraph"/>
              <w:spacing w:before="39"/>
              <w:ind w:left="44"/>
              <w:rPr>
                <w:rFonts w:ascii="Arial" w:hAnsi="Arial"/>
                <w:b/>
                <w:sz w:val="18"/>
              </w:rPr>
            </w:pPr>
            <w:r>
              <w:rPr>
                <w:rFonts w:ascii="Arial" w:hAnsi="Arial"/>
                <w:b/>
                <w:color w:val="00009F"/>
                <w:sz w:val="18"/>
              </w:rPr>
              <w:t>T101418</w:t>
            </w:r>
            <w:r>
              <w:rPr>
                <w:rFonts w:ascii="Arial" w:hAnsi="Arial"/>
                <w:b/>
                <w:color w:val="00009F"/>
                <w:spacing w:val="-4"/>
                <w:sz w:val="18"/>
              </w:rPr>
              <w:t xml:space="preserve"> </w:t>
            </w:r>
            <w:r>
              <w:rPr>
                <w:rFonts w:ascii="Arial" w:hAnsi="Arial"/>
                <w:b/>
                <w:color w:val="00009F"/>
                <w:sz w:val="18"/>
              </w:rPr>
              <w:t>Program</w:t>
            </w:r>
            <w:r>
              <w:rPr>
                <w:rFonts w:ascii="Arial" w:hAnsi="Arial"/>
                <w:b/>
                <w:color w:val="00009F"/>
                <w:spacing w:val="-1"/>
                <w:sz w:val="18"/>
              </w:rPr>
              <w:t xml:space="preserve"> </w:t>
            </w:r>
            <w:r>
              <w:rPr>
                <w:rFonts w:ascii="Arial" w:hAnsi="Arial"/>
                <w:b/>
                <w:color w:val="00009F"/>
                <w:sz w:val="18"/>
              </w:rPr>
              <w:t>provedbe</w:t>
            </w:r>
            <w:r>
              <w:rPr>
                <w:rFonts w:ascii="Arial" w:hAnsi="Arial"/>
                <w:b/>
                <w:color w:val="00009F"/>
                <w:spacing w:val="-2"/>
                <w:sz w:val="18"/>
              </w:rPr>
              <w:t xml:space="preserve"> </w:t>
            </w:r>
            <w:r>
              <w:rPr>
                <w:rFonts w:ascii="Arial" w:hAnsi="Arial"/>
                <w:b/>
                <w:color w:val="00009F"/>
                <w:sz w:val="18"/>
              </w:rPr>
              <w:t>izvanučioničnih</w:t>
            </w:r>
            <w:r>
              <w:rPr>
                <w:rFonts w:ascii="Arial" w:hAnsi="Arial"/>
                <w:b/>
                <w:color w:val="00009F"/>
                <w:spacing w:val="-1"/>
                <w:sz w:val="18"/>
              </w:rPr>
              <w:t xml:space="preserve"> </w:t>
            </w:r>
            <w:r>
              <w:rPr>
                <w:rFonts w:ascii="Arial" w:hAnsi="Arial"/>
                <w:b/>
                <w:color w:val="00009F"/>
                <w:sz w:val="18"/>
              </w:rPr>
              <w:t>aktivnosti</w:t>
            </w:r>
            <w:r>
              <w:rPr>
                <w:rFonts w:ascii="Arial" w:hAnsi="Arial"/>
                <w:b/>
                <w:color w:val="00009F"/>
                <w:spacing w:val="-1"/>
                <w:sz w:val="18"/>
              </w:rPr>
              <w:t xml:space="preserve"> </w:t>
            </w:r>
            <w:r>
              <w:rPr>
                <w:rFonts w:ascii="Arial" w:hAnsi="Arial"/>
                <w:b/>
                <w:color w:val="00009F"/>
                <w:spacing w:val="-2"/>
                <w:sz w:val="18"/>
              </w:rPr>
              <w:t>djece</w:t>
            </w:r>
          </w:p>
        </w:tc>
        <w:tc>
          <w:tcPr>
            <w:tcW w:w="2240" w:type="dxa"/>
            <w:tcBorders>
              <w:top w:val="single" w:sz="12" w:space="0" w:color="000000"/>
              <w:bottom w:val="single" w:sz="12" w:space="0" w:color="000000"/>
            </w:tcBorders>
          </w:tcPr>
          <w:p w14:paraId="68A95B2D" w14:textId="77777777" w:rsidR="00AB5DB3" w:rsidRDefault="00000000">
            <w:pPr>
              <w:pStyle w:val="TableParagraph"/>
              <w:spacing w:before="39"/>
              <w:ind w:right="215"/>
              <w:jc w:val="right"/>
              <w:rPr>
                <w:rFonts w:ascii="Arial"/>
                <w:b/>
                <w:sz w:val="18"/>
              </w:rPr>
            </w:pPr>
            <w:r>
              <w:rPr>
                <w:rFonts w:ascii="Arial"/>
                <w:b/>
                <w:color w:val="00009F"/>
                <w:spacing w:val="-2"/>
                <w:sz w:val="18"/>
              </w:rPr>
              <w:t>30.000,00</w:t>
            </w:r>
          </w:p>
        </w:tc>
        <w:tc>
          <w:tcPr>
            <w:tcW w:w="1225" w:type="dxa"/>
            <w:tcBorders>
              <w:top w:val="single" w:sz="12" w:space="0" w:color="000000"/>
              <w:bottom w:val="single" w:sz="12" w:space="0" w:color="000000"/>
            </w:tcBorders>
          </w:tcPr>
          <w:p w14:paraId="441BB50C" w14:textId="77777777" w:rsidR="00AB5DB3" w:rsidRDefault="00AB5DB3">
            <w:pPr>
              <w:pStyle w:val="TableParagraph"/>
              <w:rPr>
                <w:sz w:val="18"/>
              </w:rPr>
            </w:pPr>
          </w:p>
        </w:tc>
        <w:tc>
          <w:tcPr>
            <w:tcW w:w="807" w:type="dxa"/>
            <w:tcBorders>
              <w:top w:val="single" w:sz="12" w:space="0" w:color="000000"/>
              <w:bottom w:val="single" w:sz="12" w:space="0" w:color="000000"/>
              <w:right w:val="single" w:sz="12" w:space="0" w:color="000000"/>
            </w:tcBorders>
          </w:tcPr>
          <w:p w14:paraId="75FD762E" w14:textId="77777777" w:rsidR="00AB5DB3" w:rsidRDefault="00AB5DB3">
            <w:pPr>
              <w:pStyle w:val="TableParagraph"/>
              <w:rPr>
                <w:sz w:val="18"/>
              </w:rPr>
            </w:pPr>
          </w:p>
        </w:tc>
      </w:tr>
      <w:tr w:rsidR="00AB5DB3" w14:paraId="0C6259DC" w14:textId="77777777">
        <w:trPr>
          <w:trHeight w:val="228"/>
        </w:trPr>
        <w:tc>
          <w:tcPr>
            <w:tcW w:w="6317" w:type="dxa"/>
            <w:tcBorders>
              <w:top w:val="single" w:sz="12" w:space="0" w:color="000000"/>
            </w:tcBorders>
          </w:tcPr>
          <w:p w14:paraId="340AF533"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40" w:type="dxa"/>
            <w:tcBorders>
              <w:top w:val="single" w:sz="12" w:space="0" w:color="000000"/>
            </w:tcBorders>
          </w:tcPr>
          <w:p w14:paraId="236D7FE5" w14:textId="77777777" w:rsidR="00AB5DB3" w:rsidRDefault="00000000">
            <w:pPr>
              <w:pStyle w:val="TableParagraph"/>
              <w:spacing w:line="186" w:lineRule="exact"/>
              <w:ind w:right="215"/>
              <w:jc w:val="right"/>
              <w:rPr>
                <w:rFonts w:ascii="Arial"/>
                <w:b/>
                <w:sz w:val="18"/>
              </w:rPr>
            </w:pPr>
            <w:r>
              <w:rPr>
                <w:rFonts w:ascii="Arial"/>
                <w:b/>
                <w:spacing w:val="-2"/>
                <w:sz w:val="18"/>
              </w:rPr>
              <w:t>30.000,00</w:t>
            </w:r>
          </w:p>
        </w:tc>
        <w:tc>
          <w:tcPr>
            <w:tcW w:w="1225" w:type="dxa"/>
            <w:tcBorders>
              <w:top w:val="single" w:sz="12" w:space="0" w:color="000000"/>
            </w:tcBorders>
          </w:tcPr>
          <w:p w14:paraId="3AD029EA" w14:textId="77777777" w:rsidR="00AB5DB3" w:rsidRDefault="00AB5DB3">
            <w:pPr>
              <w:pStyle w:val="TableParagraph"/>
              <w:rPr>
                <w:sz w:val="16"/>
              </w:rPr>
            </w:pPr>
          </w:p>
        </w:tc>
        <w:tc>
          <w:tcPr>
            <w:tcW w:w="807" w:type="dxa"/>
            <w:tcBorders>
              <w:top w:val="single" w:sz="12" w:space="0" w:color="000000"/>
            </w:tcBorders>
          </w:tcPr>
          <w:p w14:paraId="5EE4D8E9" w14:textId="77777777" w:rsidR="00AB5DB3" w:rsidRDefault="00AB5DB3">
            <w:pPr>
              <w:pStyle w:val="TableParagraph"/>
              <w:rPr>
                <w:sz w:val="16"/>
              </w:rPr>
            </w:pPr>
          </w:p>
        </w:tc>
      </w:tr>
      <w:tr w:rsidR="00AB5DB3" w14:paraId="6D977720" w14:textId="77777777">
        <w:trPr>
          <w:trHeight w:val="284"/>
        </w:trPr>
        <w:tc>
          <w:tcPr>
            <w:tcW w:w="6317" w:type="dxa"/>
          </w:tcPr>
          <w:p w14:paraId="341E0006"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40" w:type="dxa"/>
          </w:tcPr>
          <w:p w14:paraId="7DF3BB5F" w14:textId="77777777" w:rsidR="00AB5DB3" w:rsidRDefault="00000000">
            <w:pPr>
              <w:pStyle w:val="TableParagraph"/>
              <w:spacing w:before="36"/>
              <w:ind w:right="215"/>
              <w:jc w:val="right"/>
              <w:rPr>
                <w:rFonts w:ascii="Arial"/>
                <w:b/>
                <w:sz w:val="18"/>
              </w:rPr>
            </w:pPr>
            <w:r>
              <w:rPr>
                <w:rFonts w:ascii="Arial"/>
                <w:b/>
                <w:spacing w:val="-2"/>
                <w:sz w:val="18"/>
              </w:rPr>
              <w:t>30.000,00</w:t>
            </w:r>
          </w:p>
        </w:tc>
        <w:tc>
          <w:tcPr>
            <w:tcW w:w="1225" w:type="dxa"/>
          </w:tcPr>
          <w:p w14:paraId="0A681983" w14:textId="77777777" w:rsidR="00AB5DB3" w:rsidRDefault="00AB5DB3">
            <w:pPr>
              <w:pStyle w:val="TableParagraph"/>
              <w:rPr>
                <w:sz w:val="18"/>
              </w:rPr>
            </w:pPr>
          </w:p>
        </w:tc>
        <w:tc>
          <w:tcPr>
            <w:tcW w:w="807" w:type="dxa"/>
          </w:tcPr>
          <w:p w14:paraId="56A75C94" w14:textId="77777777" w:rsidR="00AB5DB3" w:rsidRDefault="00AB5DB3">
            <w:pPr>
              <w:pStyle w:val="TableParagraph"/>
              <w:rPr>
                <w:sz w:val="18"/>
              </w:rPr>
            </w:pPr>
          </w:p>
        </w:tc>
      </w:tr>
      <w:tr w:rsidR="00AB5DB3" w14:paraId="47E46862" w14:textId="77777777">
        <w:trPr>
          <w:trHeight w:val="296"/>
        </w:trPr>
        <w:tc>
          <w:tcPr>
            <w:tcW w:w="6317" w:type="dxa"/>
          </w:tcPr>
          <w:p w14:paraId="66C1ECE6" w14:textId="77777777" w:rsidR="00AB5DB3" w:rsidRDefault="00000000">
            <w:pPr>
              <w:pStyle w:val="TableParagraph"/>
              <w:spacing w:before="35"/>
              <w:ind w:left="14"/>
              <w:rPr>
                <w:rFonts w:ascii="Arial" w:hAnsi="Arial"/>
                <w:b/>
                <w:sz w:val="20"/>
              </w:rPr>
            </w:pPr>
            <w:r>
              <w:rPr>
                <w:rFonts w:ascii="Arial" w:hAnsi="Arial"/>
                <w:b/>
                <w:color w:val="00009F"/>
                <w:sz w:val="20"/>
              </w:rPr>
              <w:t>1015</w:t>
            </w:r>
            <w:r>
              <w:rPr>
                <w:rFonts w:ascii="Arial" w:hAnsi="Arial"/>
                <w:b/>
                <w:color w:val="00009F"/>
                <w:spacing w:val="-1"/>
                <w:sz w:val="20"/>
              </w:rPr>
              <w:t xml:space="preserve"> </w:t>
            </w:r>
            <w:r>
              <w:rPr>
                <w:rFonts w:ascii="Arial" w:hAnsi="Arial"/>
                <w:b/>
                <w:color w:val="00009F"/>
                <w:sz w:val="20"/>
              </w:rPr>
              <w:t>KAPITALNA</w:t>
            </w:r>
            <w:r>
              <w:rPr>
                <w:rFonts w:ascii="Arial" w:hAnsi="Arial"/>
                <w:b/>
                <w:color w:val="00009F"/>
                <w:spacing w:val="-1"/>
                <w:sz w:val="20"/>
              </w:rPr>
              <w:t xml:space="preserve"> </w:t>
            </w:r>
            <w:r>
              <w:rPr>
                <w:rFonts w:ascii="Arial" w:hAnsi="Arial"/>
                <w:b/>
                <w:color w:val="00009F"/>
                <w:sz w:val="20"/>
              </w:rPr>
              <w:t>ULAGANJA</w:t>
            </w:r>
            <w:r>
              <w:rPr>
                <w:rFonts w:ascii="Arial" w:hAnsi="Arial"/>
                <w:b/>
                <w:color w:val="00009F"/>
                <w:spacing w:val="-1"/>
                <w:sz w:val="20"/>
              </w:rPr>
              <w:t xml:space="preserve"> </w:t>
            </w:r>
            <w:r>
              <w:rPr>
                <w:rFonts w:ascii="Arial" w:hAnsi="Arial"/>
                <w:b/>
                <w:color w:val="00009F"/>
                <w:sz w:val="20"/>
              </w:rPr>
              <w:t>U</w:t>
            </w:r>
            <w:r>
              <w:rPr>
                <w:rFonts w:ascii="Arial" w:hAnsi="Arial"/>
                <w:b/>
                <w:color w:val="00009F"/>
                <w:spacing w:val="-1"/>
                <w:sz w:val="20"/>
              </w:rPr>
              <w:t xml:space="preserve"> </w:t>
            </w:r>
            <w:r>
              <w:rPr>
                <w:rFonts w:ascii="Arial" w:hAnsi="Arial"/>
                <w:b/>
                <w:color w:val="00009F"/>
                <w:spacing w:val="-2"/>
                <w:sz w:val="20"/>
              </w:rPr>
              <w:t>ŠKOLE</w:t>
            </w:r>
          </w:p>
        </w:tc>
        <w:tc>
          <w:tcPr>
            <w:tcW w:w="2240" w:type="dxa"/>
          </w:tcPr>
          <w:p w14:paraId="38AA3183" w14:textId="77777777" w:rsidR="00AB5DB3" w:rsidRDefault="00000000">
            <w:pPr>
              <w:pStyle w:val="TableParagraph"/>
              <w:spacing w:before="35"/>
              <w:ind w:right="215"/>
              <w:jc w:val="right"/>
              <w:rPr>
                <w:rFonts w:ascii="Arial"/>
                <w:b/>
                <w:sz w:val="20"/>
              </w:rPr>
            </w:pPr>
            <w:r>
              <w:rPr>
                <w:rFonts w:ascii="Arial"/>
                <w:b/>
                <w:color w:val="00009F"/>
                <w:spacing w:val="-2"/>
                <w:sz w:val="20"/>
              </w:rPr>
              <w:t>785.452,00</w:t>
            </w:r>
          </w:p>
        </w:tc>
        <w:tc>
          <w:tcPr>
            <w:tcW w:w="1225" w:type="dxa"/>
          </w:tcPr>
          <w:p w14:paraId="743A2F06" w14:textId="77777777" w:rsidR="00AB5DB3" w:rsidRDefault="00000000">
            <w:pPr>
              <w:pStyle w:val="TableParagraph"/>
              <w:spacing w:before="35"/>
              <w:ind w:right="75"/>
              <w:jc w:val="right"/>
              <w:rPr>
                <w:rFonts w:ascii="Arial"/>
                <w:b/>
                <w:sz w:val="20"/>
              </w:rPr>
            </w:pPr>
            <w:r>
              <w:rPr>
                <w:rFonts w:ascii="Arial"/>
                <w:b/>
                <w:color w:val="00009F"/>
                <w:spacing w:val="-2"/>
                <w:sz w:val="20"/>
              </w:rPr>
              <w:t>31.034,14</w:t>
            </w:r>
          </w:p>
        </w:tc>
        <w:tc>
          <w:tcPr>
            <w:tcW w:w="807" w:type="dxa"/>
          </w:tcPr>
          <w:p w14:paraId="772B0179" w14:textId="77777777" w:rsidR="00AB5DB3" w:rsidRDefault="00000000">
            <w:pPr>
              <w:pStyle w:val="TableParagraph"/>
              <w:spacing w:before="35"/>
              <w:ind w:left="60"/>
              <w:jc w:val="center"/>
              <w:rPr>
                <w:rFonts w:ascii="Arial"/>
                <w:b/>
                <w:sz w:val="20"/>
              </w:rPr>
            </w:pPr>
            <w:r>
              <w:rPr>
                <w:rFonts w:ascii="Arial"/>
                <w:b/>
                <w:color w:val="00009F"/>
                <w:spacing w:val="-2"/>
                <w:sz w:val="20"/>
              </w:rPr>
              <w:t>3,95%</w:t>
            </w:r>
          </w:p>
        </w:tc>
      </w:tr>
      <w:tr w:rsidR="00AB5DB3" w14:paraId="1D572DC6" w14:textId="77777777">
        <w:trPr>
          <w:trHeight w:val="273"/>
        </w:trPr>
        <w:tc>
          <w:tcPr>
            <w:tcW w:w="6317" w:type="dxa"/>
          </w:tcPr>
          <w:p w14:paraId="208540F5" w14:textId="77777777" w:rsidR="00AB5DB3" w:rsidRDefault="00000000">
            <w:pPr>
              <w:pStyle w:val="TableParagraph"/>
              <w:spacing w:before="25"/>
              <w:ind w:left="59"/>
              <w:rPr>
                <w:rFonts w:ascii="Arial" w:hAnsi="Arial"/>
                <w:b/>
                <w:sz w:val="18"/>
              </w:rPr>
            </w:pPr>
            <w:r>
              <w:rPr>
                <w:rFonts w:ascii="Arial" w:hAnsi="Arial"/>
                <w:b/>
                <w:color w:val="00009F"/>
                <w:sz w:val="18"/>
              </w:rPr>
              <w:t>K101502</w:t>
            </w:r>
            <w:r>
              <w:rPr>
                <w:rFonts w:ascii="Arial" w:hAnsi="Arial"/>
                <w:b/>
                <w:color w:val="00009F"/>
                <w:spacing w:val="-1"/>
                <w:sz w:val="18"/>
              </w:rPr>
              <w:t xml:space="preserve"> </w:t>
            </w:r>
            <w:r>
              <w:rPr>
                <w:rFonts w:ascii="Arial" w:hAnsi="Arial"/>
                <w:b/>
                <w:color w:val="00009F"/>
                <w:sz w:val="18"/>
              </w:rPr>
              <w:t>Kapitalna</w:t>
            </w:r>
            <w:r>
              <w:rPr>
                <w:rFonts w:ascii="Arial" w:hAnsi="Arial"/>
                <w:b/>
                <w:color w:val="00009F"/>
                <w:spacing w:val="-1"/>
                <w:sz w:val="18"/>
              </w:rPr>
              <w:t xml:space="preserve"> </w:t>
            </w:r>
            <w:r>
              <w:rPr>
                <w:rFonts w:ascii="Arial" w:hAnsi="Arial"/>
                <w:b/>
                <w:color w:val="00009F"/>
                <w:sz w:val="18"/>
              </w:rPr>
              <w:t>ulaganja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pacing w:val="-2"/>
                <w:sz w:val="18"/>
              </w:rPr>
              <w:t>škole</w:t>
            </w:r>
          </w:p>
        </w:tc>
        <w:tc>
          <w:tcPr>
            <w:tcW w:w="2240" w:type="dxa"/>
          </w:tcPr>
          <w:p w14:paraId="3319CA2D" w14:textId="77777777" w:rsidR="00AB5DB3" w:rsidRDefault="00000000">
            <w:pPr>
              <w:pStyle w:val="TableParagraph"/>
              <w:spacing w:before="25"/>
              <w:ind w:right="215"/>
              <w:jc w:val="right"/>
              <w:rPr>
                <w:rFonts w:ascii="Arial"/>
                <w:b/>
                <w:sz w:val="18"/>
              </w:rPr>
            </w:pPr>
            <w:r>
              <w:rPr>
                <w:rFonts w:ascii="Arial"/>
                <w:b/>
                <w:color w:val="00009F"/>
                <w:spacing w:val="-2"/>
                <w:sz w:val="18"/>
              </w:rPr>
              <w:t>535.452,00</w:t>
            </w:r>
          </w:p>
        </w:tc>
        <w:tc>
          <w:tcPr>
            <w:tcW w:w="1225" w:type="dxa"/>
          </w:tcPr>
          <w:p w14:paraId="7F6DEBA6" w14:textId="77777777" w:rsidR="00AB5DB3" w:rsidRDefault="00000000">
            <w:pPr>
              <w:pStyle w:val="TableParagraph"/>
              <w:spacing w:before="25"/>
              <w:ind w:right="75"/>
              <w:jc w:val="right"/>
              <w:rPr>
                <w:rFonts w:ascii="Arial"/>
                <w:b/>
                <w:sz w:val="18"/>
              </w:rPr>
            </w:pPr>
            <w:r>
              <w:rPr>
                <w:rFonts w:ascii="Arial"/>
                <w:b/>
                <w:color w:val="00009F"/>
                <w:spacing w:val="-2"/>
                <w:sz w:val="18"/>
              </w:rPr>
              <w:t>31.034,14</w:t>
            </w:r>
          </w:p>
        </w:tc>
        <w:tc>
          <w:tcPr>
            <w:tcW w:w="807" w:type="dxa"/>
          </w:tcPr>
          <w:p w14:paraId="36F62E33" w14:textId="77777777" w:rsidR="00AB5DB3" w:rsidRDefault="00000000">
            <w:pPr>
              <w:pStyle w:val="TableParagraph"/>
              <w:spacing w:before="25"/>
              <w:ind w:left="117"/>
              <w:jc w:val="center"/>
              <w:rPr>
                <w:rFonts w:ascii="Arial"/>
                <w:b/>
                <w:sz w:val="18"/>
              </w:rPr>
            </w:pPr>
            <w:r>
              <w:rPr>
                <w:rFonts w:ascii="Arial"/>
                <w:b/>
                <w:color w:val="00009F"/>
                <w:spacing w:val="-2"/>
                <w:sz w:val="18"/>
              </w:rPr>
              <w:t>5,80%</w:t>
            </w:r>
          </w:p>
        </w:tc>
      </w:tr>
      <w:tr w:rsidR="00AB5DB3" w14:paraId="24497857" w14:textId="77777777">
        <w:trPr>
          <w:trHeight w:val="277"/>
        </w:trPr>
        <w:tc>
          <w:tcPr>
            <w:tcW w:w="6317" w:type="dxa"/>
          </w:tcPr>
          <w:p w14:paraId="3483D734"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40" w:type="dxa"/>
          </w:tcPr>
          <w:p w14:paraId="40E3AA4D" w14:textId="77777777" w:rsidR="00AB5DB3" w:rsidRDefault="00000000">
            <w:pPr>
              <w:pStyle w:val="TableParagraph"/>
              <w:spacing w:before="36"/>
              <w:ind w:right="215"/>
              <w:jc w:val="right"/>
              <w:rPr>
                <w:rFonts w:ascii="Arial"/>
                <w:b/>
                <w:sz w:val="18"/>
              </w:rPr>
            </w:pPr>
            <w:r>
              <w:rPr>
                <w:rFonts w:ascii="Arial"/>
                <w:b/>
                <w:spacing w:val="-2"/>
                <w:sz w:val="18"/>
              </w:rPr>
              <w:t>260.944,00</w:t>
            </w:r>
          </w:p>
        </w:tc>
        <w:tc>
          <w:tcPr>
            <w:tcW w:w="1225" w:type="dxa"/>
          </w:tcPr>
          <w:p w14:paraId="79091F97" w14:textId="77777777" w:rsidR="00AB5DB3" w:rsidRDefault="00000000">
            <w:pPr>
              <w:pStyle w:val="TableParagraph"/>
              <w:spacing w:before="36"/>
              <w:ind w:right="75"/>
              <w:jc w:val="right"/>
              <w:rPr>
                <w:rFonts w:ascii="Arial"/>
                <w:b/>
                <w:sz w:val="18"/>
              </w:rPr>
            </w:pPr>
            <w:r>
              <w:rPr>
                <w:rFonts w:ascii="Arial"/>
                <w:b/>
                <w:spacing w:val="-2"/>
                <w:sz w:val="18"/>
              </w:rPr>
              <w:t>17.708,46</w:t>
            </w:r>
          </w:p>
        </w:tc>
        <w:tc>
          <w:tcPr>
            <w:tcW w:w="807" w:type="dxa"/>
          </w:tcPr>
          <w:p w14:paraId="6E0DD8F7" w14:textId="77777777" w:rsidR="00AB5DB3" w:rsidRDefault="00000000">
            <w:pPr>
              <w:pStyle w:val="TableParagraph"/>
              <w:spacing w:before="36"/>
              <w:ind w:left="117"/>
              <w:jc w:val="center"/>
              <w:rPr>
                <w:rFonts w:ascii="Arial"/>
                <w:b/>
                <w:sz w:val="18"/>
              </w:rPr>
            </w:pPr>
            <w:r>
              <w:rPr>
                <w:rFonts w:ascii="Arial"/>
                <w:b/>
                <w:spacing w:val="-2"/>
                <w:sz w:val="18"/>
              </w:rPr>
              <w:t>6,79%</w:t>
            </w:r>
          </w:p>
        </w:tc>
      </w:tr>
      <w:tr w:rsidR="00AB5DB3" w14:paraId="4B4D8120" w14:textId="77777777">
        <w:trPr>
          <w:trHeight w:val="277"/>
        </w:trPr>
        <w:tc>
          <w:tcPr>
            <w:tcW w:w="6317" w:type="dxa"/>
          </w:tcPr>
          <w:p w14:paraId="319A57C8" w14:textId="77777777" w:rsidR="00AB5DB3" w:rsidRDefault="00000000">
            <w:pPr>
              <w:pStyle w:val="TableParagraph"/>
              <w:spacing w:before="28"/>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40" w:type="dxa"/>
          </w:tcPr>
          <w:p w14:paraId="092653A6" w14:textId="77777777" w:rsidR="00AB5DB3" w:rsidRDefault="00000000">
            <w:pPr>
              <w:pStyle w:val="TableParagraph"/>
              <w:spacing w:before="28"/>
              <w:ind w:right="215"/>
              <w:jc w:val="right"/>
              <w:rPr>
                <w:rFonts w:ascii="Arial"/>
                <w:b/>
                <w:sz w:val="18"/>
              </w:rPr>
            </w:pPr>
            <w:r>
              <w:rPr>
                <w:rFonts w:ascii="Arial"/>
                <w:b/>
                <w:spacing w:val="-2"/>
                <w:sz w:val="18"/>
              </w:rPr>
              <w:t>95.944,00</w:t>
            </w:r>
          </w:p>
        </w:tc>
        <w:tc>
          <w:tcPr>
            <w:tcW w:w="1225" w:type="dxa"/>
          </w:tcPr>
          <w:p w14:paraId="1E63BF6E" w14:textId="77777777" w:rsidR="00AB5DB3" w:rsidRDefault="00000000">
            <w:pPr>
              <w:pStyle w:val="TableParagraph"/>
              <w:spacing w:before="28"/>
              <w:ind w:right="75"/>
              <w:jc w:val="right"/>
              <w:rPr>
                <w:rFonts w:ascii="Arial"/>
                <w:b/>
                <w:sz w:val="18"/>
              </w:rPr>
            </w:pPr>
            <w:r>
              <w:rPr>
                <w:rFonts w:ascii="Arial"/>
                <w:b/>
                <w:spacing w:val="-2"/>
                <w:sz w:val="18"/>
              </w:rPr>
              <w:t>6.958,46</w:t>
            </w:r>
          </w:p>
        </w:tc>
        <w:tc>
          <w:tcPr>
            <w:tcW w:w="807" w:type="dxa"/>
          </w:tcPr>
          <w:p w14:paraId="73B3944F" w14:textId="77777777" w:rsidR="00AB5DB3" w:rsidRDefault="00000000">
            <w:pPr>
              <w:pStyle w:val="TableParagraph"/>
              <w:spacing w:before="28"/>
              <w:ind w:left="117"/>
              <w:jc w:val="center"/>
              <w:rPr>
                <w:rFonts w:ascii="Arial"/>
                <w:b/>
                <w:sz w:val="18"/>
              </w:rPr>
            </w:pPr>
            <w:r>
              <w:rPr>
                <w:rFonts w:ascii="Arial"/>
                <w:b/>
                <w:spacing w:val="-2"/>
                <w:sz w:val="18"/>
              </w:rPr>
              <w:t>7,25%</w:t>
            </w:r>
          </w:p>
        </w:tc>
      </w:tr>
      <w:tr w:rsidR="00AB5DB3" w14:paraId="1BBBC459" w14:textId="77777777">
        <w:trPr>
          <w:trHeight w:val="285"/>
        </w:trPr>
        <w:tc>
          <w:tcPr>
            <w:tcW w:w="6317" w:type="dxa"/>
          </w:tcPr>
          <w:p w14:paraId="775F8E26"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40" w:type="dxa"/>
          </w:tcPr>
          <w:p w14:paraId="27DD4CBB" w14:textId="77777777" w:rsidR="00AB5DB3" w:rsidRDefault="00AB5DB3">
            <w:pPr>
              <w:pStyle w:val="TableParagraph"/>
              <w:rPr>
                <w:sz w:val="18"/>
              </w:rPr>
            </w:pPr>
          </w:p>
        </w:tc>
        <w:tc>
          <w:tcPr>
            <w:tcW w:w="1225" w:type="dxa"/>
          </w:tcPr>
          <w:p w14:paraId="6FD55E66" w14:textId="77777777" w:rsidR="00AB5DB3" w:rsidRDefault="00000000">
            <w:pPr>
              <w:pStyle w:val="TableParagraph"/>
              <w:spacing w:before="36"/>
              <w:ind w:right="75"/>
              <w:jc w:val="right"/>
              <w:rPr>
                <w:rFonts w:ascii="Arial"/>
                <w:i/>
                <w:sz w:val="18"/>
              </w:rPr>
            </w:pPr>
            <w:r>
              <w:rPr>
                <w:rFonts w:ascii="Arial"/>
                <w:i/>
                <w:spacing w:val="-2"/>
                <w:sz w:val="18"/>
              </w:rPr>
              <w:t>4.800,00</w:t>
            </w:r>
          </w:p>
        </w:tc>
        <w:tc>
          <w:tcPr>
            <w:tcW w:w="807" w:type="dxa"/>
          </w:tcPr>
          <w:p w14:paraId="67935F4C" w14:textId="77777777" w:rsidR="00AB5DB3" w:rsidRDefault="00AB5DB3">
            <w:pPr>
              <w:pStyle w:val="TableParagraph"/>
              <w:rPr>
                <w:sz w:val="18"/>
              </w:rPr>
            </w:pPr>
          </w:p>
        </w:tc>
      </w:tr>
      <w:tr w:rsidR="00AB5DB3" w14:paraId="21712A9B" w14:textId="77777777">
        <w:trPr>
          <w:trHeight w:val="285"/>
        </w:trPr>
        <w:tc>
          <w:tcPr>
            <w:tcW w:w="6317" w:type="dxa"/>
          </w:tcPr>
          <w:p w14:paraId="0D6846BA" w14:textId="77777777" w:rsidR="00AB5DB3" w:rsidRDefault="00000000">
            <w:pPr>
              <w:pStyle w:val="TableParagraph"/>
              <w:spacing w:before="36"/>
              <w:ind w:left="524"/>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2240" w:type="dxa"/>
          </w:tcPr>
          <w:p w14:paraId="746E107A" w14:textId="77777777" w:rsidR="00AB5DB3" w:rsidRDefault="00AB5DB3">
            <w:pPr>
              <w:pStyle w:val="TableParagraph"/>
              <w:rPr>
                <w:sz w:val="18"/>
              </w:rPr>
            </w:pPr>
          </w:p>
        </w:tc>
        <w:tc>
          <w:tcPr>
            <w:tcW w:w="1225" w:type="dxa"/>
          </w:tcPr>
          <w:p w14:paraId="3D7B2064" w14:textId="77777777" w:rsidR="00AB5DB3" w:rsidRDefault="00000000">
            <w:pPr>
              <w:pStyle w:val="TableParagraph"/>
              <w:spacing w:before="36"/>
              <w:ind w:right="75"/>
              <w:jc w:val="right"/>
              <w:rPr>
                <w:rFonts w:ascii="Arial"/>
                <w:i/>
                <w:sz w:val="18"/>
              </w:rPr>
            </w:pPr>
            <w:r>
              <w:rPr>
                <w:rFonts w:ascii="Arial"/>
                <w:i/>
                <w:spacing w:val="-2"/>
                <w:sz w:val="18"/>
              </w:rPr>
              <w:t>763,56</w:t>
            </w:r>
          </w:p>
        </w:tc>
        <w:tc>
          <w:tcPr>
            <w:tcW w:w="807" w:type="dxa"/>
          </w:tcPr>
          <w:p w14:paraId="379670C6" w14:textId="77777777" w:rsidR="00AB5DB3" w:rsidRDefault="00AB5DB3">
            <w:pPr>
              <w:pStyle w:val="TableParagraph"/>
              <w:rPr>
                <w:sz w:val="18"/>
              </w:rPr>
            </w:pPr>
          </w:p>
        </w:tc>
      </w:tr>
      <w:tr w:rsidR="00AB5DB3" w14:paraId="640B5731" w14:textId="77777777">
        <w:trPr>
          <w:trHeight w:val="285"/>
        </w:trPr>
        <w:tc>
          <w:tcPr>
            <w:tcW w:w="6317" w:type="dxa"/>
          </w:tcPr>
          <w:p w14:paraId="0D7C4B83" w14:textId="77777777" w:rsidR="00AB5DB3" w:rsidRDefault="00000000">
            <w:pPr>
              <w:pStyle w:val="TableParagraph"/>
              <w:spacing w:before="36"/>
              <w:ind w:left="524"/>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2240" w:type="dxa"/>
          </w:tcPr>
          <w:p w14:paraId="746993D7" w14:textId="77777777" w:rsidR="00AB5DB3" w:rsidRDefault="00AB5DB3">
            <w:pPr>
              <w:pStyle w:val="TableParagraph"/>
              <w:rPr>
                <w:sz w:val="18"/>
              </w:rPr>
            </w:pPr>
          </w:p>
        </w:tc>
        <w:tc>
          <w:tcPr>
            <w:tcW w:w="1225" w:type="dxa"/>
          </w:tcPr>
          <w:p w14:paraId="1159823D" w14:textId="77777777" w:rsidR="00AB5DB3" w:rsidRDefault="00000000">
            <w:pPr>
              <w:pStyle w:val="TableParagraph"/>
              <w:spacing w:before="36"/>
              <w:ind w:right="75"/>
              <w:jc w:val="right"/>
              <w:rPr>
                <w:rFonts w:ascii="Arial"/>
                <w:i/>
                <w:sz w:val="18"/>
              </w:rPr>
            </w:pPr>
            <w:r>
              <w:rPr>
                <w:rFonts w:ascii="Arial"/>
                <w:i/>
                <w:spacing w:val="-2"/>
                <w:sz w:val="18"/>
              </w:rPr>
              <w:t>494,90</w:t>
            </w:r>
          </w:p>
        </w:tc>
        <w:tc>
          <w:tcPr>
            <w:tcW w:w="807" w:type="dxa"/>
          </w:tcPr>
          <w:p w14:paraId="31E61DA0" w14:textId="77777777" w:rsidR="00AB5DB3" w:rsidRDefault="00AB5DB3">
            <w:pPr>
              <w:pStyle w:val="TableParagraph"/>
              <w:rPr>
                <w:sz w:val="18"/>
              </w:rPr>
            </w:pPr>
          </w:p>
        </w:tc>
      </w:tr>
      <w:tr w:rsidR="00AB5DB3" w14:paraId="744649E0" w14:textId="77777777">
        <w:trPr>
          <w:trHeight w:val="285"/>
        </w:trPr>
        <w:tc>
          <w:tcPr>
            <w:tcW w:w="6317" w:type="dxa"/>
          </w:tcPr>
          <w:p w14:paraId="221CEB5D" w14:textId="77777777" w:rsidR="00AB5DB3" w:rsidRDefault="00000000">
            <w:pPr>
              <w:pStyle w:val="TableParagraph"/>
              <w:spacing w:before="36"/>
              <w:ind w:left="524"/>
              <w:rPr>
                <w:rFonts w:ascii="Arial"/>
                <w:i/>
                <w:sz w:val="18"/>
              </w:rPr>
            </w:pPr>
            <w:r>
              <w:rPr>
                <w:rFonts w:ascii="Arial"/>
                <w:i/>
                <w:sz w:val="18"/>
              </w:rPr>
              <w:t>4241</w:t>
            </w:r>
            <w:r>
              <w:rPr>
                <w:rFonts w:ascii="Arial"/>
                <w:i/>
                <w:spacing w:val="-1"/>
                <w:sz w:val="18"/>
              </w:rPr>
              <w:t xml:space="preserve"> </w:t>
            </w:r>
            <w:r>
              <w:rPr>
                <w:rFonts w:ascii="Arial"/>
                <w:i/>
                <w:spacing w:val="-2"/>
                <w:sz w:val="18"/>
              </w:rPr>
              <w:t>Knjige</w:t>
            </w:r>
          </w:p>
        </w:tc>
        <w:tc>
          <w:tcPr>
            <w:tcW w:w="2240" w:type="dxa"/>
          </w:tcPr>
          <w:p w14:paraId="4A7E0C3A" w14:textId="77777777" w:rsidR="00AB5DB3" w:rsidRDefault="00AB5DB3">
            <w:pPr>
              <w:pStyle w:val="TableParagraph"/>
              <w:rPr>
                <w:sz w:val="18"/>
              </w:rPr>
            </w:pPr>
          </w:p>
        </w:tc>
        <w:tc>
          <w:tcPr>
            <w:tcW w:w="1225" w:type="dxa"/>
          </w:tcPr>
          <w:p w14:paraId="60A7E4CF" w14:textId="77777777" w:rsidR="00AB5DB3" w:rsidRDefault="00000000">
            <w:pPr>
              <w:pStyle w:val="TableParagraph"/>
              <w:spacing w:before="36"/>
              <w:ind w:right="75"/>
              <w:jc w:val="right"/>
              <w:rPr>
                <w:rFonts w:ascii="Arial"/>
                <w:i/>
                <w:sz w:val="18"/>
              </w:rPr>
            </w:pPr>
            <w:r>
              <w:rPr>
                <w:rFonts w:ascii="Arial"/>
                <w:i/>
                <w:spacing w:val="-2"/>
                <w:sz w:val="18"/>
              </w:rPr>
              <w:t>900,00</w:t>
            </w:r>
          </w:p>
        </w:tc>
        <w:tc>
          <w:tcPr>
            <w:tcW w:w="807" w:type="dxa"/>
          </w:tcPr>
          <w:p w14:paraId="2401CDF1" w14:textId="77777777" w:rsidR="00AB5DB3" w:rsidRDefault="00AB5DB3">
            <w:pPr>
              <w:pStyle w:val="TableParagraph"/>
              <w:rPr>
                <w:sz w:val="18"/>
              </w:rPr>
            </w:pPr>
          </w:p>
        </w:tc>
      </w:tr>
      <w:tr w:rsidR="00AB5DB3" w14:paraId="27C11BAD" w14:textId="77777777">
        <w:trPr>
          <w:trHeight w:val="285"/>
        </w:trPr>
        <w:tc>
          <w:tcPr>
            <w:tcW w:w="6317" w:type="dxa"/>
          </w:tcPr>
          <w:p w14:paraId="478D0079" w14:textId="77777777" w:rsidR="00AB5DB3" w:rsidRDefault="00000000">
            <w:pPr>
              <w:pStyle w:val="TableParagraph"/>
              <w:spacing w:before="36"/>
              <w:ind w:right="990"/>
              <w:jc w:val="right"/>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2240" w:type="dxa"/>
          </w:tcPr>
          <w:p w14:paraId="07580398" w14:textId="77777777" w:rsidR="00AB5DB3" w:rsidRDefault="00000000">
            <w:pPr>
              <w:pStyle w:val="TableParagraph"/>
              <w:spacing w:before="36"/>
              <w:ind w:right="215"/>
              <w:jc w:val="right"/>
              <w:rPr>
                <w:rFonts w:ascii="Arial"/>
                <w:b/>
                <w:sz w:val="18"/>
              </w:rPr>
            </w:pPr>
            <w:r>
              <w:rPr>
                <w:rFonts w:ascii="Arial"/>
                <w:b/>
                <w:spacing w:val="-2"/>
                <w:sz w:val="18"/>
              </w:rPr>
              <w:t>165.000,00</w:t>
            </w:r>
          </w:p>
        </w:tc>
        <w:tc>
          <w:tcPr>
            <w:tcW w:w="1225" w:type="dxa"/>
          </w:tcPr>
          <w:p w14:paraId="568E8555" w14:textId="77777777" w:rsidR="00AB5DB3" w:rsidRDefault="00000000">
            <w:pPr>
              <w:pStyle w:val="TableParagraph"/>
              <w:spacing w:before="36"/>
              <w:ind w:right="75"/>
              <w:jc w:val="right"/>
              <w:rPr>
                <w:rFonts w:ascii="Arial"/>
                <w:b/>
                <w:sz w:val="18"/>
              </w:rPr>
            </w:pPr>
            <w:r>
              <w:rPr>
                <w:rFonts w:ascii="Arial"/>
                <w:b/>
                <w:spacing w:val="-2"/>
                <w:sz w:val="18"/>
              </w:rPr>
              <w:t>10.750,00</w:t>
            </w:r>
          </w:p>
        </w:tc>
        <w:tc>
          <w:tcPr>
            <w:tcW w:w="807" w:type="dxa"/>
          </w:tcPr>
          <w:p w14:paraId="349DE0AD" w14:textId="77777777" w:rsidR="00AB5DB3" w:rsidRDefault="00000000">
            <w:pPr>
              <w:pStyle w:val="TableParagraph"/>
              <w:spacing w:before="36"/>
              <w:ind w:left="117"/>
              <w:jc w:val="center"/>
              <w:rPr>
                <w:rFonts w:ascii="Arial"/>
                <w:b/>
                <w:sz w:val="18"/>
              </w:rPr>
            </w:pPr>
            <w:r>
              <w:rPr>
                <w:rFonts w:ascii="Arial"/>
                <w:b/>
                <w:spacing w:val="-2"/>
                <w:sz w:val="18"/>
              </w:rPr>
              <w:t>6,52%</w:t>
            </w:r>
          </w:p>
        </w:tc>
      </w:tr>
      <w:tr w:rsidR="00AB5DB3" w14:paraId="6C7D9AB1" w14:textId="77777777">
        <w:trPr>
          <w:trHeight w:val="285"/>
        </w:trPr>
        <w:tc>
          <w:tcPr>
            <w:tcW w:w="6317" w:type="dxa"/>
          </w:tcPr>
          <w:p w14:paraId="364F729F" w14:textId="77777777" w:rsidR="00AB5DB3" w:rsidRDefault="00000000">
            <w:pPr>
              <w:pStyle w:val="TableParagraph"/>
              <w:spacing w:before="36"/>
              <w:ind w:left="524"/>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2240" w:type="dxa"/>
          </w:tcPr>
          <w:p w14:paraId="20ED0F23" w14:textId="77777777" w:rsidR="00AB5DB3" w:rsidRDefault="00AB5DB3">
            <w:pPr>
              <w:pStyle w:val="TableParagraph"/>
              <w:rPr>
                <w:sz w:val="18"/>
              </w:rPr>
            </w:pPr>
          </w:p>
        </w:tc>
        <w:tc>
          <w:tcPr>
            <w:tcW w:w="1225" w:type="dxa"/>
          </w:tcPr>
          <w:p w14:paraId="416A6F3B" w14:textId="77777777" w:rsidR="00AB5DB3" w:rsidRDefault="00000000">
            <w:pPr>
              <w:pStyle w:val="TableParagraph"/>
              <w:spacing w:before="36"/>
              <w:ind w:right="75"/>
              <w:jc w:val="right"/>
              <w:rPr>
                <w:rFonts w:ascii="Arial"/>
                <w:i/>
                <w:sz w:val="18"/>
              </w:rPr>
            </w:pPr>
            <w:r>
              <w:rPr>
                <w:rFonts w:ascii="Arial"/>
                <w:i/>
                <w:spacing w:val="-2"/>
                <w:sz w:val="18"/>
              </w:rPr>
              <w:t>10.750,00</w:t>
            </w:r>
          </w:p>
        </w:tc>
        <w:tc>
          <w:tcPr>
            <w:tcW w:w="807" w:type="dxa"/>
          </w:tcPr>
          <w:p w14:paraId="2B3A0925" w14:textId="77777777" w:rsidR="00AB5DB3" w:rsidRDefault="00AB5DB3">
            <w:pPr>
              <w:pStyle w:val="TableParagraph"/>
              <w:rPr>
                <w:sz w:val="18"/>
              </w:rPr>
            </w:pPr>
          </w:p>
        </w:tc>
      </w:tr>
      <w:tr w:rsidR="00AB5DB3" w14:paraId="4F31BD87" w14:textId="77777777">
        <w:trPr>
          <w:trHeight w:val="285"/>
        </w:trPr>
        <w:tc>
          <w:tcPr>
            <w:tcW w:w="6317" w:type="dxa"/>
          </w:tcPr>
          <w:p w14:paraId="29A478B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2240" w:type="dxa"/>
          </w:tcPr>
          <w:p w14:paraId="25B85E4D" w14:textId="77777777" w:rsidR="00AB5DB3" w:rsidRDefault="00000000">
            <w:pPr>
              <w:pStyle w:val="TableParagraph"/>
              <w:spacing w:before="36"/>
              <w:ind w:right="215"/>
              <w:jc w:val="right"/>
              <w:rPr>
                <w:rFonts w:ascii="Arial"/>
                <w:b/>
                <w:sz w:val="18"/>
              </w:rPr>
            </w:pPr>
            <w:r>
              <w:rPr>
                <w:rFonts w:ascii="Arial"/>
                <w:b/>
                <w:spacing w:val="-2"/>
                <w:sz w:val="18"/>
              </w:rPr>
              <w:t>15.000,00</w:t>
            </w:r>
          </w:p>
        </w:tc>
        <w:tc>
          <w:tcPr>
            <w:tcW w:w="1225" w:type="dxa"/>
          </w:tcPr>
          <w:p w14:paraId="2D066493" w14:textId="77777777" w:rsidR="00AB5DB3" w:rsidRDefault="00000000">
            <w:pPr>
              <w:pStyle w:val="TableParagraph"/>
              <w:spacing w:before="36"/>
              <w:ind w:right="75"/>
              <w:jc w:val="right"/>
              <w:rPr>
                <w:rFonts w:ascii="Arial"/>
                <w:b/>
                <w:sz w:val="18"/>
              </w:rPr>
            </w:pPr>
            <w:r>
              <w:rPr>
                <w:rFonts w:ascii="Arial"/>
                <w:b/>
                <w:spacing w:val="-2"/>
                <w:sz w:val="18"/>
              </w:rPr>
              <w:t>3.352,86</w:t>
            </w:r>
          </w:p>
        </w:tc>
        <w:tc>
          <w:tcPr>
            <w:tcW w:w="807" w:type="dxa"/>
          </w:tcPr>
          <w:p w14:paraId="694D2282" w14:textId="77777777" w:rsidR="00AB5DB3" w:rsidRDefault="00000000">
            <w:pPr>
              <w:pStyle w:val="TableParagraph"/>
              <w:spacing w:before="36"/>
              <w:ind w:left="60" w:right="43"/>
              <w:jc w:val="center"/>
              <w:rPr>
                <w:rFonts w:ascii="Arial"/>
                <w:b/>
                <w:sz w:val="18"/>
              </w:rPr>
            </w:pPr>
            <w:r>
              <w:rPr>
                <w:rFonts w:ascii="Arial"/>
                <w:b/>
                <w:spacing w:val="-2"/>
                <w:sz w:val="18"/>
              </w:rPr>
              <w:t>22,35%</w:t>
            </w:r>
          </w:p>
        </w:tc>
      </w:tr>
      <w:tr w:rsidR="00AB5DB3" w14:paraId="0E91F4B0" w14:textId="77777777">
        <w:trPr>
          <w:trHeight w:val="285"/>
        </w:trPr>
        <w:tc>
          <w:tcPr>
            <w:tcW w:w="6317" w:type="dxa"/>
          </w:tcPr>
          <w:p w14:paraId="4240B7E3"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40" w:type="dxa"/>
          </w:tcPr>
          <w:p w14:paraId="47DB631F" w14:textId="77777777" w:rsidR="00AB5DB3" w:rsidRDefault="00000000">
            <w:pPr>
              <w:pStyle w:val="TableParagraph"/>
              <w:spacing w:before="36"/>
              <w:ind w:right="215"/>
              <w:jc w:val="right"/>
              <w:rPr>
                <w:rFonts w:ascii="Arial"/>
                <w:b/>
                <w:sz w:val="18"/>
              </w:rPr>
            </w:pPr>
            <w:r>
              <w:rPr>
                <w:rFonts w:ascii="Arial"/>
                <w:b/>
                <w:spacing w:val="-2"/>
                <w:sz w:val="18"/>
              </w:rPr>
              <w:t>15.000,00</w:t>
            </w:r>
          </w:p>
        </w:tc>
        <w:tc>
          <w:tcPr>
            <w:tcW w:w="1225" w:type="dxa"/>
          </w:tcPr>
          <w:p w14:paraId="46766611" w14:textId="77777777" w:rsidR="00AB5DB3" w:rsidRDefault="00000000">
            <w:pPr>
              <w:pStyle w:val="TableParagraph"/>
              <w:spacing w:before="36"/>
              <w:ind w:right="75"/>
              <w:jc w:val="right"/>
              <w:rPr>
                <w:rFonts w:ascii="Arial"/>
                <w:b/>
                <w:sz w:val="18"/>
              </w:rPr>
            </w:pPr>
            <w:r>
              <w:rPr>
                <w:rFonts w:ascii="Arial"/>
                <w:b/>
                <w:spacing w:val="-2"/>
                <w:sz w:val="18"/>
              </w:rPr>
              <w:t>3.352,86</w:t>
            </w:r>
          </w:p>
        </w:tc>
        <w:tc>
          <w:tcPr>
            <w:tcW w:w="807" w:type="dxa"/>
          </w:tcPr>
          <w:p w14:paraId="473670CB" w14:textId="77777777" w:rsidR="00AB5DB3" w:rsidRDefault="00000000">
            <w:pPr>
              <w:pStyle w:val="TableParagraph"/>
              <w:spacing w:before="36"/>
              <w:ind w:left="60" w:right="43"/>
              <w:jc w:val="center"/>
              <w:rPr>
                <w:rFonts w:ascii="Arial"/>
                <w:b/>
                <w:sz w:val="18"/>
              </w:rPr>
            </w:pPr>
            <w:r>
              <w:rPr>
                <w:rFonts w:ascii="Arial"/>
                <w:b/>
                <w:spacing w:val="-2"/>
                <w:sz w:val="18"/>
              </w:rPr>
              <w:t>22,35%</w:t>
            </w:r>
          </w:p>
        </w:tc>
      </w:tr>
      <w:tr w:rsidR="00AB5DB3" w14:paraId="27FF5612" w14:textId="77777777">
        <w:trPr>
          <w:trHeight w:val="277"/>
        </w:trPr>
        <w:tc>
          <w:tcPr>
            <w:tcW w:w="6317" w:type="dxa"/>
          </w:tcPr>
          <w:p w14:paraId="1064CEB8"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40" w:type="dxa"/>
          </w:tcPr>
          <w:p w14:paraId="065B26F7" w14:textId="77777777" w:rsidR="00AB5DB3" w:rsidRDefault="00AB5DB3">
            <w:pPr>
              <w:pStyle w:val="TableParagraph"/>
              <w:rPr>
                <w:sz w:val="18"/>
              </w:rPr>
            </w:pPr>
          </w:p>
        </w:tc>
        <w:tc>
          <w:tcPr>
            <w:tcW w:w="1225" w:type="dxa"/>
          </w:tcPr>
          <w:p w14:paraId="71F27518" w14:textId="77777777" w:rsidR="00AB5DB3" w:rsidRDefault="00000000">
            <w:pPr>
              <w:pStyle w:val="TableParagraph"/>
              <w:spacing w:before="36"/>
              <w:ind w:right="75"/>
              <w:jc w:val="right"/>
              <w:rPr>
                <w:rFonts w:ascii="Arial"/>
                <w:i/>
                <w:sz w:val="18"/>
              </w:rPr>
            </w:pPr>
            <w:r>
              <w:rPr>
                <w:rFonts w:ascii="Arial"/>
                <w:i/>
                <w:spacing w:val="-2"/>
                <w:sz w:val="18"/>
              </w:rPr>
              <w:t>3.352,86</w:t>
            </w:r>
          </w:p>
        </w:tc>
        <w:tc>
          <w:tcPr>
            <w:tcW w:w="807" w:type="dxa"/>
          </w:tcPr>
          <w:p w14:paraId="7D830FBA" w14:textId="77777777" w:rsidR="00AB5DB3" w:rsidRDefault="00AB5DB3">
            <w:pPr>
              <w:pStyle w:val="TableParagraph"/>
              <w:rPr>
                <w:sz w:val="18"/>
              </w:rPr>
            </w:pPr>
          </w:p>
        </w:tc>
      </w:tr>
      <w:tr w:rsidR="00AB5DB3" w14:paraId="664D558F" w14:textId="77777777">
        <w:trPr>
          <w:trHeight w:val="277"/>
        </w:trPr>
        <w:tc>
          <w:tcPr>
            <w:tcW w:w="6317" w:type="dxa"/>
          </w:tcPr>
          <w:p w14:paraId="0995C1FD" w14:textId="77777777" w:rsidR="00AB5DB3" w:rsidRDefault="00000000">
            <w:pPr>
              <w:pStyle w:val="TableParagraph"/>
              <w:spacing w:before="28"/>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240" w:type="dxa"/>
          </w:tcPr>
          <w:p w14:paraId="513FCB65" w14:textId="77777777" w:rsidR="00AB5DB3" w:rsidRDefault="00000000">
            <w:pPr>
              <w:pStyle w:val="TableParagraph"/>
              <w:spacing w:before="28"/>
              <w:ind w:right="215"/>
              <w:jc w:val="right"/>
              <w:rPr>
                <w:rFonts w:ascii="Arial"/>
                <w:b/>
                <w:sz w:val="18"/>
              </w:rPr>
            </w:pPr>
            <w:r>
              <w:rPr>
                <w:rFonts w:ascii="Arial"/>
                <w:b/>
                <w:spacing w:val="-2"/>
                <w:sz w:val="18"/>
              </w:rPr>
              <w:t>243.008,00</w:t>
            </w:r>
          </w:p>
        </w:tc>
        <w:tc>
          <w:tcPr>
            <w:tcW w:w="1225" w:type="dxa"/>
          </w:tcPr>
          <w:p w14:paraId="176ABC48" w14:textId="77777777" w:rsidR="00AB5DB3" w:rsidRDefault="00000000">
            <w:pPr>
              <w:pStyle w:val="TableParagraph"/>
              <w:spacing w:before="28"/>
              <w:ind w:right="75"/>
              <w:jc w:val="right"/>
              <w:rPr>
                <w:rFonts w:ascii="Arial"/>
                <w:b/>
                <w:sz w:val="18"/>
              </w:rPr>
            </w:pPr>
            <w:r>
              <w:rPr>
                <w:rFonts w:ascii="Arial"/>
                <w:b/>
                <w:spacing w:val="-2"/>
                <w:sz w:val="18"/>
              </w:rPr>
              <w:t>8.512,39</w:t>
            </w:r>
          </w:p>
        </w:tc>
        <w:tc>
          <w:tcPr>
            <w:tcW w:w="807" w:type="dxa"/>
          </w:tcPr>
          <w:p w14:paraId="74C5E0C8" w14:textId="77777777" w:rsidR="00AB5DB3" w:rsidRDefault="00000000">
            <w:pPr>
              <w:pStyle w:val="TableParagraph"/>
              <w:spacing w:before="28"/>
              <w:ind w:left="117"/>
              <w:jc w:val="center"/>
              <w:rPr>
                <w:rFonts w:ascii="Arial"/>
                <w:b/>
                <w:sz w:val="18"/>
              </w:rPr>
            </w:pPr>
            <w:r>
              <w:rPr>
                <w:rFonts w:ascii="Arial"/>
                <w:b/>
                <w:spacing w:val="-2"/>
                <w:sz w:val="18"/>
              </w:rPr>
              <w:t>3,50%</w:t>
            </w:r>
          </w:p>
        </w:tc>
      </w:tr>
      <w:tr w:rsidR="00AB5DB3" w14:paraId="36CE202A" w14:textId="77777777">
        <w:trPr>
          <w:trHeight w:val="285"/>
        </w:trPr>
        <w:tc>
          <w:tcPr>
            <w:tcW w:w="6317" w:type="dxa"/>
          </w:tcPr>
          <w:p w14:paraId="3FD8475C"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40" w:type="dxa"/>
          </w:tcPr>
          <w:p w14:paraId="67366A4A" w14:textId="77777777" w:rsidR="00AB5DB3" w:rsidRDefault="00000000">
            <w:pPr>
              <w:pStyle w:val="TableParagraph"/>
              <w:spacing w:before="36"/>
              <w:ind w:right="215"/>
              <w:jc w:val="right"/>
              <w:rPr>
                <w:rFonts w:ascii="Arial"/>
                <w:b/>
                <w:sz w:val="18"/>
              </w:rPr>
            </w:pPr>
            <w:r>
              <w:rPr>
                <w:rFonts w:ascii="Arial"/>
                <w:b/>
                <w:spacing w:val="-2"/>
                <w:sz w:val="18"/>
              </w:rPr>
              <w:t>243.008,00</w:t>
            </w:r>
          </w:p>
        </w:tc>
        <w:tc>
          <w:tcPr>
            <w:tcW w:w="1225" w:type="dxa"/>
          </w:tcPr>
          <w:p w14:paraId="2D9878DE" w14:textId="77777777" w:rsidR="00AB5DB3" w:rsidRDefault="00000000">
            <w:pPr>
              <w:pStyle w:val="TableParagraph"/>
              <w:spacing w:before="36"/>
              <w:ind w:right="75"/>
              <w:jc w:val="right"/>
              <w:rPr>
                <w:rFonts w:ascii="Arial"/>
                <w:b/>
                <w:sz w:val="18"/>
              </w:rPr>
            </w:pPr>
            <w:r>
              <w:rPr>
                <w:rFonts w:ascii="Arial"/>
                <w:b/>
                <w:spacing w:val="-2"/>
                <w:sz w:val="18"/>
              </w:rPr>
              <w:t>8.512,39</w:t>
            </w:r>
          </w:p>
        </w:tc>
        <w:tc>
          <w:tcPr>
            <w:tcW w:w="807" w:type="dxa"/>
          </w:tcPr>
          <w:p w14:paraId="4D61AA46" w14:textId="77777777" w:rsidR="00AB5DB3" w:rsidRDefault="00000000">
            <w:pPr>
              <w:pStyle w:val="TableParagraph"/>
              <w:spacing w:before="36"/>
              <w:ind w:left="117"/>
              <w:jc w:val="center"/>
              <w:rPr>
                <w:rFonts w:ascii="Arial"/>
                <w:b/>
                <w:sz w:val="18"/>
              </w:rPr>
            </w:pPr>
            <w:r>
              <w:rPr>
                <w:rFonts w:ascii="Arial"/>
                <w:b/>
                <w:spacing w:val="-2"/>
                <w:sz w:val="18"/>
              </w:rPr>
              <w:t>3,50%</w:t>
            </w:r>
          </w:p>
        </w:tc>
      </w:tr>
      <w:tr w:rsidR="00AB5DB3" w14:paraId="2B5E1147" w14:textId="77777777">
        <w:trPr>
          <w:trHeight w:val="285"/>
        </w:trPr>
        <w:tc>
          <w:tcPr>
            <w:tcW w:w="6317" w:type="dxa"/>
          </w:tcPr>
          <w:p w14:paraId="1CB4B1D8"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40" w:type="dxa"/>
          </w:tcPr>
          <w:p w14:paraId="5B1762FD" w14:textId="77777777" w:rsidR="00AB5DB3" w:rsidRDefault="00AB5DB3">
            <w:pPr>
              <w:pStyle w:val="TableParagraph"/>
              <w:rPr>
                <w:sz w:val="18"/>
              </w:rPr>
            </w:pPr>
          </w:p>
        </w:tc>
        <w:tc>
          <w:tcPr>
            <w:tcW w:w="1225" w:type="dxa"/>
          </w:tcPr>
          <w:p w14:paraId="2B3D749B" w14:textId="77777777" w:rsidR="00AB5DB3" w:rsidRDefault="00000000">
            <w:pPr>
              <w:pStyle w:val="TableParagraph"/>
              <w:spacing w:before="36"/>
              <w:ind w:right="75"/>
              <w:jc w:val="right"/>
              <w:rPr>
                <w:rFonts w:ascii="Arial"/>
                <w:i/>
                <w:sz w:val="18"/>
              </w:rPr>
            </w:pPr>
            <w:r>
              <w:rPr>
                <w:rFonts w:ascii="Arial"/>
                <w:i/>
                <w:spacing w:val="-2"/>
                <w:sz w:val="18"/>
              </w:rPr>
              <w:t>7.490,50</w:t>
            </w:r>
          </w:p>
        </w:tc>
        <w:tc>
          <w:tcPr>
            <w:tcW w:w="807" w:type="dxa"/>
          </w:tcPr>
          <w:p w14:paraId="6FAF18FA" w14:textId="77777777" w:rsidR="00AB5DB3" w:rsidRDefault="00AB5DB3">
            <w:pPr>
              <w:pStyle w:val="TableParagraph"/>
              <w:rPr>
                <w:sz w:val="18"/>
              </w:rPr>
            </w:pPr>
          </w:p>
        </w:tc>
      </w:tr>
      <w:tr w:rsidR="00AB5DB3" w14:paraId="70D5D270" w14:textId="77777777">
        <w:trPr>
          <w:trHeight w:val="285"/>
        </w:trPr>
        <w:tc>
          <w:tcPr>
            <w:tcW w:w="6317" w:type="dxa"/>
          </w:tcPr>
          <w:p w14:paraId="52C99E58" w14:textId="77777777" w:rsidR="00AB5DB3" w:rsidRDefault="00000000">
            <w:pPr>
              <w:pStyle w:val="TableParagraph"/>
              <w:spacing w:before="36"/>
              <w:ind w:left="524"/>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2240" w:type="dxa"/>
          </w:tcPr>
          <w:p w14:paraId="1BCC6FBC" w14:textId="77777777" w:rsidR="00AB5DB3" w:rsidRDefault="00AB5DB3">
            <w:pPr>
              <w:pStyle w:val="TableParagraph"/>
              <w:rPr>
                <w:sz w:val="18"/>
              </w:rPr>
            </w:pPr>
          </w:p>
        </w:tc>
        <w:tc>
          <w:tcPr>
            <w:tcW w:w="1225" w:type="dxa"/>
          </w:tcPr>
          <w:p w14:paraId="0CE74A01" w14:textId="77777777" w:rsidR="00AB5DB3" w:rsidRDefault="00000000">
            <w:pPr>
              <w:pStyle w:val="TableParagraph"/>
              <w:spacing w:before="36"/>
              <w:ind w:right="75"/>
              <w:jc w:val="right"/>
              <w:rPr>
                <w:rFonts w:ascii="Arial"/>
                <w:i/>
                <w:sz w:val="18"/>
              </w:rPr>
            </w:pPr>
            <w:r>
              <w:rPr>
                <w:rFonts w:ascii="Arial"/>
                <w:i/>
                <w:spacing w:val="-2"/>
                <w:sz w:val="18"/>
              </w:rPr>
              <w:t>778,50</w:t>
            </w:r>
          </w:p>
        </w:tc>
        <w:tc>
          <w:tcPr>
            <w:tcW w:w="807" w:type="dxa"/>
          </w:tcPr>
          <w:p w14:paraId="200EBF83" w14:textId="77777777" w:rsidR="00AB5DB3" w:rsidRDefault="00AB5DB3">
            <w:pPr>
              <w:pStyle w:val="TableParagraph"/>
              <w:rPr>
                <w:sz w:val="18"/>
              </w:rPr>
            </w:pPr>
          </w:p>
        </w:tc>
      </w:tr>
      <w:tr w:rsidR="00AB5DB3" w14:paraId="462683B8" w14:textId="77777777">
        <w:trPr>
          <w:trHeight w:val="285"/>
        </w:trPr>
        <w:tc>
          <w:tcPr>
            <w:tcW w:w="6317" w:type="dxa"/>
          </w:tcPr>
          <w:p w14:paraId="55F70853" w14:textId="77777777" w:rsidR="00AB5DB3" w:rsidRDefault="00000000">
            <w:pPr>
              <w:pStyle w:val="TableParagraph"/>
              <w:spacing w:before="36"/>
              <w:ind w:left="524"/>
              <w:rPr>
                <w:rFonts w:ascii="Arial"/>
                <w:i/>
                <w:sz w:val="18"/>
              </w:rPr>
            </w:pPr>
            <w:r>
              <w:rPr>
                <w:rFonts w:ascii="Arial"/>
                <w:i/>
                <w:sz w:val="18"/>
              </w:rPr>
              <w:t>4241</w:t>
            </w:r>
            <w:r>
              <w:rPr>
                <w:rFonts w:ascii="Arial"/>
                <w:i/>
                <w:spacing w:val="-1"/>
                <w:sz w:val="18"/>
              </w:rPr>
              <w:t xml:space="preserve"> </w:t>
            </w:r>
            <w:r>
              <w:rPr>
                <w:rFonts w:ascii="Arial"/>
                <w:i/>
                <w:spacing w:val="-2"/>
                <w:sz w:val="18"/>
              </w:rPr>
              <w:t>Knjige</w:t>
            </w:r>
          </w:p>
        </w:tc>
        <w:tc>
          <w:tcPr>
            <w:tcW w:w="2240" w:type="dxa"/>
          </w:tcPr>
          <w:p w14:paraId="010738E4" w14:textId="77777777" w:rsidR="00AB5DB3" w:rsidRDefault="00AB5DB3">
            <w:pPr>
              <w:pStyle w:val="TableParagraph"/>
              <w:rPr>
                <w:sz w:val="18"/>
              </w:rPr>
            </w:pPr>
          </w:p>
        </w:tc>
        <w:tc>
          <w:tcPr>
            <w:tcW w:w="1225" w:type="dxa"/>
          </w:tcPr>
          <w:p w14:paraId="0D1E230D" w14:textId="77777777" w:rsidR="00AB5DB3" w:rsidRDefault="00000000">
            <w:pPr>
              <w:pStyle w:val="TableParagraph"/>
              <w:spacing w:before="36"/>
              <w:ind w:right="75"/>
              <w:jc w:val="right"/>
              <w:rPr>
                <w:rFonts w:ascii="Arial"/>
                <w:i/>
                <w:sz w:val="18"/>
              </w:rPr>
            </w:pPr>
            <w:r>
              <w:rPr>
                <w:rFonts w:ascii="Arial"/>
                <w:i/>
                <w:spacing w:val="-2"/>
                <w:sz w:val="18"/>
              </w:rPr>
              <w:t>243,39</w:t>
            </w:r>
          </w:p>
        </w:tc>
        <w:tc>
          <w:tcPr>
            <w:tcW w:w="807" w:type="dxa"/>
          </w:tcPr>
          <w:p w14:paraId="5833613F" w14:textId="77777777" w:rsidR="00AB5DB3" w:rsidRDefault="00AB5DB3">
            <w:pPr>
              <w:pStyle w:val="TableParagraph"/>
              <w:rPr>
                <w:sz w:val="18"/>
              </w:rPr>
            </w:pPr>
          </w:p>
        </w:tc>
      </w:tr>
      <w:tr w:rsidR="00AB5DB3" w14:paraId="7070CD05" w14:textId="77777777">
        <w:trPr>
          <w:trHeight w:val="285"/>
        </w:trPr>
        <w:tc>
          <w:tcPr>
            <w:tcW w:w="6317" w:type="dxa"/>
          </w:tcPr>
          <w:p w14:paraId="4E97F320"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240" w:type="dxa"/>
          </w:tcPr>
          <w:p w14:paraId="3656DED4" w14:textId="77777777" w:rsidR="00AB5DB3" w:rsidRDefault="00000000">
            <w:pPr>
              <w:pStyle w:val="TableParagraph"/>
              <w:spacing w:before="36"/>
              <w:ind w:right="215"/>
              <w:jc w:val="right"/>
              <w:rPr>
                <w:rFonts w:ascii="Arial"/>
                <w:b/>
                <w:sz w:val="18"/>
              </w:rPr>
            </w:pPr>
            <w:r>
              <w:rPr>
                <w:rFonts w:ascii="Arial"/>
                <w:b/>
                <w:spacing w:val="-2"/>
                <w:sz w:val="18"/>
              </w:rPr>
              <w:t>1.000,00</w:t>
            </w:r>
          </w:p>
        </w:tc>
        <w:tc>
          <w:tcPr>
            <w:tcW w:w="1225" w:type="dxa"/>
          </w:tcPr>
          <w:p w14:paraId="3DAF3A71" w14:textId="77777777" w:rsidR="00AB5DB3" w:rsidRDefault="00AB5DB3">
            <w:pPr>
              <w:pStyle w:val="TableParagraph"/>
              <w:rPr>
                <w:sz w:val="18"/>
              </w:rPr>
            </w:pPr>
          </w:p>
        </w:tc>
        <w:tc>
          <w:tcPr>
            <w:tcW w:w="807" w:type="dxa"/>
          </w:tcPr>
          <w:p w14:paraId="0661C936" w14:textId="77777777" w:rsidR="00AB5DB3" w:rsidRDefault="00AB5DB3">
            <w:pPr>
              <w:pStyle w:val="TableParagraph"/>
              <w:rPr>
                <w:sz w:val="18"/>
              </w:rPr>
            </w:pPr>
          </w:p>
        </w:tc>
      </w:tr>
      <w:tr w:rsidR="00AB5DB3" w14:paraId="41D9D443" w14:textId="77777777">
        <w:trPr>
          <w:trHeight w:val="285"/>
        </w:trPr>
        <w:tc>
          <w:tcPr>
            <w:tcW w:w="6317" w:type="dxa"/>
          </w:tcPr>
          <w:p w14:paraId="32761FB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240" w:type="dxa"/>
          </w:tcPr>
          <w:p w14:paraId="78AAB246" w14:textId="77777777" w:rsidR="00AB5DB3" w:rsidRDefault="00000000">
            <w:pPr>
              <w:pStyle w:val="TableParagraph"/>
              <w:spacing w:before="36"/>
              <w:ind w:right="215"/>
              <w:jc w:val="right"/>
              <w:rPr>
                <w:rFonts w:ascii="Arial"/>
                <w:b/>
                <w:sz w:val="18"/>
              </w:rPr>
            </w:pPr>
            <w:r>
              <w:rPr>
                <w:rFonts w:ascii="Arial"/>
                <w:b/>
                <w:spacing w:val="-2"/>
                <w:sz w:val="18"/>
              </w:rPr>
              <w:t>1.000,00</w:t>
            </w:r>
          </w:p>
        </w:tc>
        <w:tc>
          <w:tcPr>
            <w:tcW w:w="1225" w:type="dxa"/>
          </w:tcPr>
          <w:p w14:paraId="478613A0" w14:textId="77777777" w:rsidR="00AB5DB3" w:rsidRDefault="00AB5DB3">
            <w:pPr>
              <w:pStyle w:val="TableParagraph"/>
              <w:rPr>
                <w:sz w:val="18"/>
              </w:rPr>
            </w:pPr>
          </w:p>
        </w:tc>
        <w:tc>
          <w:tcPr>
            <w:tcW w:w="807" w:type="dxa"/>
          </w:tcPr>
          <w:p w14:paraId="7DABC60D" w14:textId="77777777" w:rsidR="00AB5DB3" w:rsidRDefault="00AB5DB3">
            <w:pPr>
              <w:pStyle w:val="TableParagraph"/>
              <w:rPr>
                <w:sz w:val="18"/>
              </w:rPr>
            </w:pPr>
          </w:p>
        </w:tc>
      </w:tr>
      <w:tr w:rsidR="00AB5DB3" w14:paraId="2514BFF7" w14:textId="77777777">
        <w:trPr>
          <w:trHeight w:val="285"/>
        </w:trPr>
        <w:tc>
          <w:tcPr>
            <w:tcW w:w="6317" w:type="dxa"/>
          </w:tcPr>
          <w:p w14:paraId="5CB0EBC6"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40" w:type="dxa"/>
          </w:tcPr>
          <w:p w14:paraId="0A51F82E" w14:textId="77777777" w:rsidR="00AB5DB3" w:rsidRDefault="00000000">
            <w:pPr>
              <w:pStyle w:val="TableParagraph"/>
              <w:spacing w:before="36"/>
              <w:ind w:right="215"/>
              <w:jc w:val="right"/>
              <w:rPr>
                <w:rFonts w:ascii="Arial"/>
                <w:b/>
                <w:sz w:val="18"/>
              </w:rPr>
            </w:pPr>
            <w:r>
              <w:rPr>
                <w:rFonts w:ascii="Arial"/>
                <w:b/>
                <w:spacing w:val="-2"/>
                <w:sz w:val="18"/>
              </w:rPr>
              <w:t>1.000,00</w:t>
            </w:r>
          </w:p>
        </w:tc>
        <w:tc>
          <w:tcPr>
            <w:tcW w:w="1225" w:type="dxa"/>
          </w:tcPr>
          <w:p w14:paraId="05AAA9BF" w14:textId="77777777" w:rsidR="00AB5DB3" w:rsidRDefault="00AB5DB3">
            <w:pPr>
              <w:pStyle w:val="TableParagraph"/>
              <w:rPr>
                <w:sz w:val="18"/>
              </w:rPr>
            </w:pPr>
          </w:p>
        </w:tc>
        <w:tc>
          <w:tcPr>
            <w:tcW w:w="807" w:type="dxa"/>
          </w:tcPr>
          <w:p w14:paraId="7F3EBE3A" w14:textId="77777777" w:rsidR="00AB5DB3" w:rsidRDefault="00AB5DB3">
            <w:pPr>
              <w:pStyle w:val="TableParagraph"/>
              <w:rPr>
                <w:sz w:val="18"/>
              </w:rPr>
            </w:pPr>
          </w:p>
        </w:tc>
      </w:tr>
      <w:tr w:rsidR="00AB5DB3" w14:paraId="14AC3155" w14:textId="77777777">
        <w:trPr>
          <w:trHeight w:val="285"/>
        </w:trPr>
        <w:tc>
          <w:tcPr>
            <w:tcW w:w="6317" w:type="dxa"/>
          </w:tcPr>
          <w:p w14:paraId="28153B2D"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2240" w:type="dxa"/>
          </w:tcPr>
          <w:p w14:paraId="518BFC06" w14:textId="77777777" w:rsidR="00AB5DB3" w:rsidRDefault="00000000">
            <w:pPr>
              <w:pStyle w:val="TableParagraph"/>
              <w:spacing w:before="36"/>
              <w:ind w:right="215"/>
              <w:jc w:val="right"/>
              <w:rPr>
                <w:rFonts w:ascii="Arial"/>
                <w:b/>
                <w:sz w:val="18"/>
              </w:rPr>
            </w:pPr>
            <w:r>
              <w:rPr>
                <w:rFonts w:ascii="Arial"/>
                <w:b/>
                <w:spacing w:val="-2"/>
                <w:sz w:val="18"/>
              </w:rPr>
              <w:t>15.500,00</w:t>
            </w:r>
          </w:p>
        </w:tc>
        <w:tc>
          <w:tcPr>
            <w:tcW w:w="1225" w:type="dxa"/>
          </w:tcPr>
          <w:p w14:paraId="02504162" w14:textId="77777777" w:rsidR="00AB5DB3" w:rsidRDefault="00000000">
            <w:pPr>
              <w:pStyle w:val="TableParagraph"/>
              <w:spacing w:before="36"/>
              <w:ind w:right="75"/>
              <w:jc w:val="right"/>
              <w:rPr>
                <w:rFonts w:ascii="Arial"/>
                <w:b/>
                <w:sz w:val="18"/>
              </w:rPr>
            </w:pPr>
            <w:r>
              <w:rPr>
                <w:rFonts w:ascii="Arial"/>
                <w:b/>
                <w:spacing w:val="-2"/>
                <w:sz w:val="18"/>
              </w:rPr>
              <w:t>1.460,43</w:t>
            </w:r>
          </w:p>
        </w:tc>
        <w:tc>
          <w:tcPr>
            <w:tcW w:w="807" w:type="dxa"/>
          </w:tcPr>
          <w:p w14:paraId="5BE8FFDA" w14:textId="77777777" w:rsidR="00AB5DB3" w:rsidRDefault="00000000">
            <w:pPr>
              <w:pStyle w:val="TableParagraph"/>
              <w:spacing w:before="36"/>
              <w:ind w:left="117"/>
              <w:jc w:val="center"/>
              <w:rPr>
                <w:rFonts w:ascii="Arial"/>
                <w:b/>
                <w:sz w:val="18"/>
              </w:rPr>
            </w:pPr>
            <w:r>
              <w:rPr>
                <w:rFonts w:ascii="Arial"/>
                <w:b/>
                <w:spacing w:val="-2"/>
                <w:sz w:val="18"/>
              </w:rPr>
              <w:t>9,42%</w:t>
            </w:r>
          </w:p>
        </w:tc>
      </w:tr>
      <w:tr w:rsidR="00AB5DB3" w14:paraId="71AC502A" w14:textId="77777777">
        <w:trPr>
          <w:trHeight w:val="277"/>
        </w:trPr>
        <w:tc>
          <w:tcPr>
            <w:tcW w:w="6317" w:type="dxa"/>
          </w:tcPr>
          <w:p w14:paraId="2CED39E9"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40" w:type="dxa"/>
          </w:tcPr>
          <w:p w14:paraId="23D363AE" w14:textId="77777777" w:rsidR="00AB5DB3" w:rsidRDefault="00000000">
            <w:pPr>
              <w:pStyle w:val="TableParagraph"/>
              <w:spacing w:before="36"/>
              <w:ind w:right="215"/>
              <w:jc w:val="right"/>
              <w:rPr>
                <w:rFonts w:ascii="Arial"/>
                <w:b/>
                <w:sz w:val="18"/>
              </w:rPr>
            </w:pPr>
            <w:r>
              <w:rPr>
                <w:rFonts w:ascii="Arial"/>
                <w:b/>
                <w:spacing w:val="-2"/>
                <w:sz w:val="18"/>
              </w:rPr>
              <w:t>15.500,00</w:t>
            </w:r>
          </w:p>
        </w:tc>
        <w:tc>
          <w:tcPr>
            <w:tcW w:w="1225" w:type="dxa"/>
          </w:tcPr>
          <w:p w14:paraId="7FA3E159" w14:textId="77777777" w:rsidR="00AB5DB3" w:rsidRDefault="00000000">
            <w:pPr>
              <w:pStyle w:val="TableParagraph"/>
              <w:spacing w:before="36"/>
              <w:ind w:right="75"/>
              <w:jc w:val="right"/>
              <w:rPr>
                <w:rFonts w:ascii="Arial"/>
                <w:b/>
                <w:sz w:val="18"/>
              </w:rPr>
            </w:pPr>
            <w:r>
              <w:rPr>
                <w:rFonts w:ascii="Arial"/>
                <w:b/>
                <w:spacing w:val="-2"/>
                <w:sz w:val="18"/>
              </w:rPr>
              <w:t>1.460,43</w:t>
            </w:r>
          </w:p>
        </w:tc>
        <w:tc>
          <w:tcPr>
            <w:tcW w:w="807" w:type="dxa"/>
          </w:tcPr>
          <w:p w14:paraId="4D091D0D" w14:textId="77777777" w:rsidR="00AB5DB3" w:rsidRDefault="00000000">
            <w:pPr>
              <w:pStyle w:val="TableParagraph"/>
              <w:spacing w:before="36"/>
              <w:ind w:left="117"/>
              <w:jc w:val="center"/>
              <w:rPr>
                <w:rFonts w:ascii="Arial"/>
                <w:b/>
                <w:sz w:val="18"/>
              </w:rPr>
            </w:pPr>
            <w:r>
              <w:rPr>
                <w:rFonts w:ascii="Arial"/>
                <w:b/>
                <w:spacing w:val="-2"/>
                <w:sz w:val="18"/>
              </w:rPr>
              <w:t>9,42%</w:t>
            </w:r>
          </w:p>
        </w:tc>
      </w:tr>
      <w:tr w:rsidR="00AB5DB3" w14:paraId="78BC0438" w14:textId="77777777">
        <w:trPr>
          <w:trHeight w:val="277"/>
        </w:trPr>
        <w:tc>
          <w:tcPr>
            <w:tcW w:w="6317" w:type="dxa"/>
          </w:tcPr>
          <w:p w14:paraId="7A8C504B" w14:textId="77777777" w:rsidR="00AB5DB3" w:rsidRDefault="00000000">
            <w:pPr>
              <w:pStyle w:val="TableParagraph"/>
              <w:spacing w:before="28"/>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40" w:type="dxa"/>
          </w:tcPr>
          <w:p w14:paraId="73F142F5" w14:textId="77777777" w:rsidR="00AB5DB3" w:rsidRDefault="00AB5DB3">
            <w:pPr>
              <w:pStyle w:val="TableParagraph"/>
              <w:rPr>
                <w:sz w:val="18"/>
              </w:rPr>
            </w:pPr>
          </w:p>
        </w:tc>
        <w:tc>
          <w:tcPr>
            <w:tcW w:w="1225" w:type="dxa"/>
          </w:tcPr>
          <w:p w14:paraId="09A298A2" w14:textId="77777777" w:rsidR="00AB5DB3" w:rsidRDefault="00000000">
            <w:pPr>
              <w:pStyle w:val="TableParagraph"/>
              <w:spacing w:before="28"/>
              <w:ind w:right="75"/>
              <w:jc w:val="right"/>
              <w:rPr>
                <w:rFonts w:ascii="Arial"/>
                <w:i/>
                <w:sz w:val="18"/>
              </w:rPr>
            </w:pPr>
            <w:r>
              <w:rPr>
                <w:rFonts w:ascii="Arial"/>
                <w:i/>
                <w:spacing w:val="-2"/>
                <w:sz w:val="18"/>
              </w:rPr>
              <w:t>1.460,43</w:t>
            </w:r>
          </w:p>
        </w:tc>
        <w:tc>
          <w:tcPr>
            <w:tcW w:w="807" w:type="dxa"/>
          </w:tcPr>
          <w:p w14:paraId="3DC63A6C" w14:textId="77777777" w:rsidR="00AB5DB3" w:rsidRDefault="00AB5DB3">
            <w:pPr>
              <w:pStyle w:val="TableParagraph"/>
              <w:rPr>
                <w:sz w:val="18"/>
              </w:rPr>
            </w:pPr>
          </w:p>
        </w:tc>
      </w:tr>
      <w:tr w:rsidR="00AB5DB3" w14:paraId="42C39368" w14:textId="77777777">
        <w:trPr>
          <w:trHeight w:val="285"/>
        </w:trPr>
        <w:tc>
          <w:tcPr>
            <w:tcW w:w="6317" w:type="dxa"/>
          </w:tcPr>
          <w:p w14:paraId="5FFAC104" w14:textId="77777777" w:rsidR="00AB5DB3" w:rsidRDefault="00000000">
            <w:pPr>
              <w:pStyle w:val="TableParagraph"/>
              <w:spacing w:before="36"/>
              <w:ind w:left="59"/>
              <w:rPr>
                <w:rFonts w:ascii="Arial" w:hAnsi="Arial"/>
                <w:b/>
                <w:sz w:val="18"/>
              </w:rPr>
            </w:pPr>
            <w:r>
              <w:rPr>
                <w:rFonts w:ascii="Arial" w:hAnsi="Arial"/>
                <w:b/>
                <w:color w:val="00009F"/>
                <w:sz w:val="18"/>
              </w:rPr>
              <w:t>K101511</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novih</w:t>
            </w:r>
            <w:r>
              <w:rPr>
                <w:rFonts w:ascii="Arial" w:hAnsi="Arial"/>
                <w:b/>
                <w:color w:val="00009F"/>
                <w:spacing w:val="-2"/>
                <w:sz w:val="18"/>
              </w:rPr>
              <w:t xml:space="preserve"> </w:t>
            </w:r>
            <w:r>
              <w:rPr>
                <w:rFonts w:ascii="Arial" w:hAnsi="Arial"/>
                <w:b/>
                <w:color w:val="00009F"/>
                <w:sz w:val="18"/>
              </w:rPr>
              <w:t>prostorija</w:t>
            </w:r>
            <w:r>
              <w:rPr>
                <w:rFonts w:ascii="Arial" w:hAnsi="Arial"/>
                <w:b/>
                <w:color w:val="00009F"/>
                <w:spacing w:val="-1"/>
                <w:sz w:val="18"/>
              </w:rPr>
              <w:t xml:space="preserve"> </w:t>
            </w:r>
            <w:r>
              <w:rPr>
                <w:rFonts w:ascii="Arial" w:hAnsi="Arial"/>
                <w:b/>
                <w:color w:val="00009F"/>
                <w:sz w:val="18"/>
              </w:rPr>
              <w:t>OŠ</w:t>
            </w:r>
            <w:r>
              <w:rPr>
                <w:rFonts w:ascii="Arial" w:hAnsi="Arial"/>
                <w:b/>
                <w:color w:val="00009F"/>
                <w:spacing w:val="-1"/>
                <w:sz w:val="18"/>
              </w:rPr>
              <w:t xml:space="preserve"> </w:t>
            </w:r>
            <w:r>
              <w:rPr>
                <w:rFonts w:ascii="Arial" w:hAnsi="Arial"/>
                <w:b/>
                <w:color w:val="00009F"/>
                <w:sz w:val="18"/>
              </w:rPr>
              <w:t>Fausta</w:t>
            </w:r>
            <w:r>
              <w:rPr>
                <w:rFonts w:ascii="Arial" w:hAnsi="Arial"/>
                <w:b/>
                <w:color w:val="00009F"/>
                <w:spacing w:val="-2"/>
                <w:sz w:val="18"/>
              </w:rPr>
              <w:t xml:space="preserve"> Vrančića</w:t>
            </w:r>
          </w:p>
        </w:tc>
        <w:tc>
          <w:tcPr>
            <w:tcW w:w="2240" w:type="dxa"/>
          </w:tcPr>
          <w:p w14:paraId="31CBAD37" w14:textId="77777777" w:rsidR="00AB5DB3" w:rsidRDefault="00000000">
            <w:pPr>
              <w:pStyle w:val="TableParagraph"/>
              <w:spacing w:before="36"/>
              <w:ind w:right="215"/>
              <w:jc w:val="right"/>
              <w:rPr>
                <w:rFonts w:ascii="Arial"/>
                <w:b/>
                <w:sz w:val="18"/>
              </w:rPr>
            </w:pPr>
            <w:r>
              <w:rPr>
                <w:rFonts w:ascii="Arial"/>
                <w:b/>
                <w:color w:val="00009F"/>
                <w:spacing w:val="-2"/>
                <w:sz w:val="18"/>
              </w:rPr>
              <w:t>250.000,00</w:t>
            </w:r>
          </w:p>
        </w:tc>
        <w:tc>
          <w:tcPr>
            <w:tcW w:w="1225" w:type="dxa"/>
          </w:tcPr>
          <w:p w14:paraId="6DC0ECFF" w14:textId="77777777" w:rsidR="00AB5DB3" w:rsidRDefault="00AB5DB3">
            <w:pPr>
              <w:pStyle w:val="TableParagraph"/>
              <w:rPr>
                <w:sz w:val="18"/>
              </w:rPr>
            </w:pPr>
          </w:p>
        </w:tc>
        <w:tc>
          <w:tcPr>
            <w:tcW w:w="807" w:type="dxa"/>
          </w:tcPr>
          <w:p w14:paraId="1D50E08F" w14:textId="77777777" w:rsidR="00AB5DB3" w:rsidRDefault="00AB5DB3">
            <w:pPr>
              <w:pStyle w:val="TableParagraph"/>
              <w:rPr>
                <w:sz w:val="18"/>
              </w:rPr>
            </w:pPr>
          </w:p>
        </w:tc>
      </w:tr>
      <w:tr w:rsidR="00AB5DB3" w14:paraId="445B8C76" w14:textId="77777777">
        <w:trPr>
          <w:trHeight w:val="285"/>
        </w:trPr>
        <w:tc>
          <w:tcPr>
            <w:tcW w:w="6317" w:type="dxa"/>
          </w:tcPr>
          <w:p w14:paraId="63FAE53B"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40" w:type="dxa"/>
          </w:tcPr>
          <w:p w14:paraId="2B38EA37" w14:textId="77777777" w:rsidR="00AB5DB3" w:rsidRDefault="00000000">
            <w:pPr>
              <w:pStyle w:val="TableParagraph"/>
              <w:spacing w:before="36"/>
              <w:ind w:right="215"/>
              <w:jc w:val="right"/>
              <w:rPr>
                <w:rFonts w:ascii="Arial"/>
                <w:b/>
                <w:sz w:val="18"/>
              </w:rPr>
            </w:pPr>
            <w:r>
              <w:rPr>
                <w:rFonts w:ascii="Arial"/>
                <w:b/>
                <w:spacing w:val="-2"/>
                <w:sz w:val="18"/>
              </w:rPr>
              <w:t>125.000,00</w:t>
            </w:r>
          </w:p>
        </w:tc>
        <w:tc>
          <w:tcPr>
            <w:tcW w:w="1225" w:type="dxa"/>
          </w:tcPr>
          <w:p w14:paraId="417E1B65" w14:textId="77777777" w:rsidR="00AB5DB3" w:rsidRDefault="00AB5DB3">
            <w:pPr>
              <w:pStyle w:val="TableParagraph"/>
              <w:rPr>
                <w:sz w:val="18"/>
              </w:rPr>
            </w:pPr>
          </w:p>
        </w:tc>
        <w:tc>
          <w:tcPr>
            <w:tcW w:w="807" w:type="dxa"/>
          </w:tcPr>
          <w:p w14:paraId="1DEDBC3F" w14:textId="77777777" w:rsidR="00AB5DB3" w:rsidRDefault="00AB5DB3">
            <w:pPr>
              <w:pStyle w:val="TableParagraph"/>
              <w:rPr>
                <w:sz w:val="18"/>
              </w:rPr>
            </w:pPr>
          </w:p>
        </w:tc>
      </w:tr>
      <w:tr w:rsidR="00AB5DB3" w14:paraId="56894904" w14:textId="77777777">
        <w:trPr>
          <w:trHeight w:val="285"/>
        </w:trPr>
        <w:tc>
          <w:tcPr>
            <w:tcW w:w="6317" w:type="dxa"/>
          </w:tcPr>
          <w:p w14:paraId="072860F7" w14:textId="77777777" w:rsidR="00AB5DB3" w:rsidRDefault="00000000">
            <w:pPr>
              <w:pStyle w:val="TableParagraph"/>
              <w:spacing w:before="36"/>
              <w:ind w:right="990"/>
              <w:jc w:val="right"/>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2240" w:type="dxa"/>
          </w:tcPr>
          <w:p w14:paraId="331C8BE5" w14:textId="77777777" w:rsidR="00AB5DB3" w:rsidRDefault="00000000">
            <w:pPr>
              <w:pStyle w:val="TableParagraph"/>
              <w:spacing w:before="36"/>
              <w:ind w:right="215"/>
              <w:jc w:val="right"/>
              <w:rPr>
                <w:rFonts w:ascii="Arial"/>
                <w:b/>
                <w:sz w:val="18"/>
              </w:rPr>
            </w:pPr>
            <w:r>
              <w:rPr>
                <w:rFonts w:ascii="Arial"/>
                <w:b/>
                <w:spacing w:val="-2"/>
                <w:sz w:val="18"/>
              </w:rPr>
              <w:t>125.000,00</w:t>
            </w:r>
          </w:p>
        </w:tc>
        <w:tc>
          <w:tcPr>
            <w:tcW w:w="1225" w:type="dxa"/>
          </w:tcPr>
          <w:p w14:paraId="692F9174" w14:textId="77777777" w:rsidR="00AB5DB3" w:rsidRDefault="00AB5DB3">
            <w:pPr>
              <w:pStyle w:val="TableParagraph"/>
              <w:rPr>
                <w:sz w:val="18"/>
              </w:rPr>
            </w:pPr>
          </w:p>
        </w:tc>
        <w:tc>
          <w:tcPr>
            <w:tcW w:w="807" w:type="dxa"/>
          </w:tcPr>
          <w:p w14:paraId="60EBF0FF" w14:textId="77777777" w:rsidR="00AB5DB3" w:rsidRDefault="00AB5DB3">
            <w:pPr>
              <w:pStyle w:val="TableParagraph"/>
              <w:rPr>
                <w:sz w:val="18"/>
              </w:rPr>
            </w:pPr>
          </w:p>
        </w:tc>
      </w:tr>
      <w:tr w:rsidR="00AB5DB3" w14:paraId="3E82732D" w14:textId="77777777">
        <w:trPr>
          <w:trHeight w:val="243"/>
        </w:trPr>
        <w:tc>
          <w:tcPr>
            <w:tcW w:w="6317" w:type="dxa"/>
          </w:tcPr>
          <w:p w14:paraId="6BC30B3F" w14:textId="77777777" w:rsidR="00AB5DB3" w:rsidRDefault="00000000">
            <w:pPr>
              <w:pStyle w:val="TableParagraph"/>
              <w:spacing w:before="36" w:line="187"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240" w:type="dxa"/>
          </w:tcPr>
          <w:p w14:paraId="34936633" w14:textId="77777777" w:rsidR="00AB5DB3" w:rsidRDefault="00000000">
            <w:pPr>
              <w:pStyle w:val="TableParagraph"/>
              <w:spacing w:before="36" w:line="187" w:lineRule="exact"/>
              <w:ind w:right="215"/>
              <w:jc w:val="right"/>
              <w:rPr>
                <w:rFonts w:ascii="Arial"/>
                <w:b/>
                <w:sz w:val="18"/>
              </w:rPr>
            </w:pPr>
            <w:r>
              <w:rPr>
                <w:rFonts w:ascii="Arial"/>
                <w:b/>
                <w:spacing w:val="-2"/>
                <w:sz w:val="18"/>
              </w:rPr>
              <w:t>125.000,00</w:t>
            </w:r>
          </w:p>
        </w:tc>
        <w:tc>
          <w:tcPr>
            <w:tcW w:w="1225" w:type="dxa"/>
          </w:tcPr>
          <w:p w14:paraId="15C4852D" w14:textId="77777777" w:rsidR="00AB5DB3" w:rsidRDefault="00AB5DB3">
            <w:pPr>
              <w:pStyle w:val="TableParagraph"/>
              <w:rPr>
                <w:sz w:val="16"/>
              </w:rPr>
            </w:pPr>
          </w:p>
        </w:tc>
        <w:tc>
          <w:tcPr>
            <w:tcW w:w="807" w:type="dxa"/>
          </w:tcPr>
          <w:p w14:paraId="2F35D03D" w14:textId="77777777" w:rsidR="00AB5DB3" w:rsidRDefault="00AB5DB3">
            <w:pPr>
              <w:pStyle w:val="TableParagraph"/>
              <w:rPr>
                <w:sz w:val="16"/>
              </w:rPr>
            </w:pPr>
          </w:p>
        </w:tc>
      </w:tr>
    </w:tbl>
    <w:p w14:paraId="2D8955F9" w14:textId="77777777" w:rsidR="00AB5DB3" w:rsidRDefault="00AB5DB3">
      <w:pPr>
        <w:pStyle w:val="TableParagraph"/>
        <w:rPr>
          <w:sz w:val="16"/>
        </w:rPr>
        <w:sectPr w:rsidR="00AB5DB3">
          <w:type w:val="continuous"/>
          <w:pgSz w:w="11900" w:h="16840"/>
          <w:pgMar w:top="540" w:right="360" w:bottom="1086"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5491FC2" w14:textId="77777777">
        <w:trPr>
          <w:trHeight w:val="555"/>
        </w:trPr>
        <w:tc>
          <w:tcPr>
            <w:tcW w:w="1125" w:type="dxa"/>
          </w:tcPr>
          <w:p w14:paraId="08B3F605"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7AF1D902"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2B1F0E99"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617FDA92"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0F10ED3"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AD26AD3"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35590702"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336E9B50"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51542B32"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6769"/>
        <w:gridCol w:w="1940"/>
        <w:gridCol w:w="1324"/>
        <w:gridCol w:w="841"/>
      </w:tblGrid>
      <w:tr w:rsidR="00AB5DB3" w14:paraId="232A4189" w14:textId="77777777">
        <w:trPr>
          <w:trHeight w:val="284"/>
        </w:trPr>
        <w:tc>
          <w:tcPr>
            <w:tcW w:w="6769" w:type="dxa"/>
          </w:tcPr>
          <w:p w14:paraId="2509EF36" w14:textId="77777777" w:rsidR="00AB5DB3" w:rsidRDefault="00000000">
            <w:pPr>
              <w:pStyle w:val="TableParagraph"/>
              <w:spacing w:line="201" w:lineRule="exact"/>
              <w:ind w:left="67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940" w:type="dxa"/>
          </w:tcPr>
          <w:p w14:paraId="092AC07D" w14:textId="77777777" w:rsidR="00AB5DB3" w:rsidRDefault="00000000">
            <w:pPr>
              <w:pStyle w:val="TableParagraph"/>
              <w:spacing w:line="201" w:lineRule="exact"/>
              <w:ind w:right="96"/>
              <w:jc w:val="right"/>
              <w:rPr>
                <w:rFonts w:ascii="Arial"/>
                <w:b/>
                <w:sz w:val="18"/>
              </w:rPr>
            </w:pPr>
            <w:r>
              <w:rPr>
                <w:rFonts w:ascii="Arial"/>
                <w:b/>
                <w:spacing w:val="-2"/>
                <w:sz w:val="18"/>
              </w:rPr>
              <w:t>125.000,00</w:t>
            </w:r>
          </w:p>
        </w:tc>
        <w:tc>
          <w:tcPr>
            <w:tcW w:w="2165" w:type="dxa"/>
            <w:gridSpan w:val="2"/>
          </w:tcPr>
          <w:p w14:paraId="48273508" w14:textId="77777777" w:rsidR="00AB5DB3" w:rsidRDefault="00AB5DB3">
            <w:pPr>
              <w:pStyle w:val="TableParagraph"/>
              <w:rPr>
                <w:sz w:val="18"/>
              </w:rPr>
            </w:pPr>
          </w:p>
        </w:tc>
      </w:tr>
      <w:tr w:rsidR="00AB5DB3" w14:paraId="3A539915" w14:textId="77777777">
        <w:trPr>
          <w:trHeight w:val="270"/>
        </w:trPr>
        <w:tc>
          <w:tcPr>
            <w:tcW w:w="6769" w:type="dxa"/>
            <w:shd w:val="clear" w:color="auto" w:fill="82C0FF"/>
          </w:tcPr>
          <w:p w14:paraId="2720DF24" w14:textId="77777777" w:rsidR="00AB5DB3" w:rsidRDefault="00000000">
            <w:pPr>
              <w:pStyle w:val="TableParagraph"/>
              <w:spacing w:line="223" w:lineRule="exact"/>
              <w:ind w:right="573"/>
              <w:jc w:val="right"/>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00303</w:t>
            </w:r>
            <w:r>
              <w:rPr>
                <w:rFonts w:ascii="Arial" w:hAnsi="Arial"/>
                <w:b/>
                <w:spacing w:val="-1"/>
                <w:sz w:val="20"/>
              </w:rPr>
              <w:t xml:space="preserve"> </w:t>
            </w:r>
            <w:r>
              <w:rPr>
                <w:rFonts w:ascii="Arial" w:hAnsi="Arial"/>
                <w:b/>
                <w:sz w:val="20"/>
              </w:rPr>
              <w:t>PREDŠKOLSKI</w:t>
            </w:r>
            <w:r>
              <w:rPr>
                <w:rFonts w:ascii="Arial" w:hAnsi="Arial"/>
                <w:b/>
                <w:spacing w:val="-2"/>
                <w:sz w:val="20"/>
              </w:rPr>
              <w:t xml:space="preserve"> </w:t>
            </w:r>
            <w:r>
              <w:rPr>
                <w:rFonts w:ascii="Arial" w:hAnsi="Arial"/>
                <w:b/>
                <w:sz w:val="20"/>
              </w:rPr>
              <w:t>ODGOJ</w:t>
            </w:r>
            <w:r>
              <w:rPr>
                <w:rFonts w:ascii="Arial" w:hAnsi="Arial"/>
                <w:b/>
                <w:spacing w:val="-1"/>
                <w:sz w:val="20"/>
              </w:rPr>
              <w:t xml:space="preserve"> </w:t>
            </w:r>
            <w:r>
              <w:rPr>
                <w:rFonts w:ascii="Arial" w:hAnsi="Arial"/>
                <w:b/>
                <w:sz w:val="20"/>
              </w:rPr>
              <w:t>-</w:t>
            </w:r>
            <w:r>
              <w:rPr>
                <w:rFonts w:ascii="Arial" w:hAnsi="Arial"/>
                <w:b/>
                <w:spacing w:val="-1"/>
                <w:sz w:val="20"/>
              </w:rPr>
              <w:t xml:space="preserve"> </w:t>
            </w:r>
            <w:r>
              <w:rPr>
                <w:rFonts w:ascii="Arial" w:hAnsi="Arial"/>
                <w:b/>
                <w:sz w:val="20"/>
              </w:rPr>
              <w:t>VRTIĆI</w:t>
            </w:r>
            <w:r>
              <w:rPr>
                <w:rFonts w:ascii="Arial" w:hAnsi="Arial"/>
                <w:b/>
                <w:spacing w:val="-2"/>
                <w:sz w:val="20"/>
              </w:rPr>
              <w:t xml:space="preserve"> </w:t>
            </w:r>
            <w:r>
              <w:rPr>
                <w:rFonts w:ascii="Arial" w:hAnsi="Arial"/>
                <w:b/>
                <w:sz w:val="20"/>
              </w:rPr>
              <w:t>GRADA</w:t>
            </w:r>
            <w:r>
              <w:rPr>
                <w:rFonts w:ascii="Arial" w:hAnsi="Arial"/>
                <w:b/>
                <w:spacing w:val="-1"/>
                <w:sz w:val="20"/>
              </w:rPr>
              <w:t xml:space="preserve"> </w:t>
            </w:r>
            <w:r>
              <w:rPr>
                <w:rFonts w:ascii="Arial" w:hAnsi="Arial"/>
                <w:b/>
                <w:spacing w:val="-2"/>
                <w:sz w:val="20"/>
              </w:rPr>
              <w:t>ŠIBENIKA</w:t>
            </w:r>
          </w:p>
        </w:tc>
        <w:tc>
          <w:tcPr>
            <w:tcW w:w="1940" w:type="dxa"/>
            <w:shd w:val="clear" w:color="auto" w:fill="82C0FF"/>
          </w:tcPr>
          <w:p w14:paraId="331D2EA9" w14:textId="77777777" w:rsidR="00AB5DB3" w:rsidRDefault="00000000">
            <w:pPr>
              <w:pStyle w:val="TableParagraph"/>
              <w:spacing w:line="223" w:lineRule="exact"/>
              <w:ind w:right="96"/>
              <w:jc w:val="right"/>
              <w:rPr>
                <w:rFonts w:ascii="Arial"/>
                <w:b/>
                <w:sz w:val="20"/>
              </w:rPr>
            </w:pPr>
            <w:r>
              <w:rPr>
                <w:rFonts w:ascii="Arial"/>
                <w:b/>
                <w:spacing w:val="-2"/>
                <w:sz w:val="20"/>
              </w:rPr>
              <w:t>12.346.965,00</w:t>
            </w:r>
          </w:p>
        </w:tc>
        <w:tc>
          <w:tcPr>
            <w:tcW w:w="1324" w:type="dxa"/>
            <w:shd w:val="clear" w:color="auto" w:fill="82C0FF"/>
          </w:tcPr>
          <w:p w14:paraId="0193E749" w14:textId="77777777" w:rsidR="00AB5DB3" w:rsidRDefault="00000000">
            <w:pPr>
              <w:pStyle w:val="TableParagraph"/>
              <w:spacing w:line="223" w:lineRule="exact"/>
              <w:ind w:right="55"/>
              <w:jc w:val="right"/>
              <w:rPr>
                <w:rFonts w:ascii="Arial"/>
                <w:b/>
                <w:sz w:val="20"/>
              </w:rPr>
            </w:pPr>
            <w:r>
              <w:rPr>
                <w:rFonts w:ascii="Arial"/>
                <w:b/>
                <w:spacing w:val="-2"/>
                <w:sz w:val="20"/>
              </w:rPr>
              <w:t>5.633.832,72</w:t>
            </w:r>
          </w:p>
        </w:tc>
        <w:tc>
          <w:tcPr>
            <w:tcW w:w="841" w:type="dxa"/>
            <w:shd w:val="clear" w:color="auto" w:fill="82C0FF"/>
          </w:tcPr>
          <w:p w14:paraId="221C7F7D" w14:textId="77777777" w:rsidR="00AB5DB3" w:rsidRDefault="00000000">
            <w:pPr>
              <w:pStyle w:val="TableParagraph"/>
              <w:spacing w:line="223" w:lineRule="exact"/>
              <w:ind w:right="101"/>
              <w:jc w:val="right"/>
              <w:rPr>
                <w:rFonts w:ascii="Arial"/>
                <w:b/>
                <w:sz w:val="20"/>
              </w:rPr>
            </w:pPr>
            <w:r>
              <w:rPr>
                <w:rFonts w:ascii="Arial"/>
                <w:b/>
                <w:spacing w:val="-2"/>
                <w:sz w:val="20"/>
              </w:rPr>
              <w:t>45,63%</w:t>
            </w:r>
          </w:p>
        </w:tc>
      </w:tr>
      <w:tr w:rsidR="00AB5DB3" w14:paraId="654DAA16" w14:textId="77777777">
        <w:trPr>
          <w:trHeight w:val="243"/>
        </w:trPr>
        <w:tc>
          <w:tcPr>
            <w:tcW w:w="6769" w:type="dxa"/>
          </w:tcPr>
          <w:p w14:paraId="34248239"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40" w:type="dxa"/>
          </w:tcPr>
          <w:p w14:paraId="77A4A0B7" w14:textId="77777777" w:rsidR="00AB5DB3" w:rsidRDefault="00000000">
            <w:pPr>
              <w:pStyle w:val="TableParagraph"/>
              <w:spacing w:line="186" w:lineRule="exact"/>
              <w:ind w:right="96"/>
              <w:jc w:val="right"/>
              <w:rPr>
                <w:rFonts w:ascii="Arial"/>
                <w:b/>
                <w:sz w:val="18"/>
              </w:rPr>
            </w:pPr>
            <w:r>
              <w:rPr>
                <w:rFonts w:ascii="Arial"/>
                <w:b/>
                <w:spacing w:val="-2"/>
                <w:sz w:val="18"/>
              </w:rPr>
              <w:t>10.211.565,00</w:t>
            </w:r>
          </w:p>
        </w:tc>
        <w:tc>
          <w:tcPr>
            <w:tcW w:w="1324" w:type="dxa"/>
          </w:tcPr>
          <w:p w14:paraId="01B68EC9" w14:textId="77777777" w:rsidR="00AB5DB3" w:rsidRDefault="00000000">
            <w:pPr>
              <w:pStyle w:val="TableParagraph"/>
              <w:spacing w:line="186" w:lineRule="exact"/>
              <w:ind w:right="55"/>
              <w:jc w:val="right"/>
              <w:rPr>
                <w:rFonts w:ascii="Arial"/>
                <w:b/>
                <w:sz w:val="18"/>
              </w:rPr>
            </w:pPr>
            <w:r>
              <w:rPr>
                <w:rFonts w:ascii="Arial"/>
                <w:b/>
                <w:spacing w:val="-2"/>
                <w:sz w:val="18"/>
              </w:rPr>
              <w:t>5.086.777,79</w:t>
            </w:r>
          </w:p>
        </w:tc>
        <w:tc>
          <w:tcPr>
            <w:tcW w:w="841" w:type="dxa"/>
          </w:tcPr>
          <w:p w14:paraId="539063B3" w14:textId="77777777" w:rsidR="00AB5DB3" w:rsidRDefault="00000000">
            <w:pPr>
              <w:pStyle w:val="TableParagraph"/>
              <w:spacing w:line="186" w:lineRule="exact"/>
              <w:ind w:right="101"/>
              <w:jc w:val="right"/>
              <w:rPr>
                <w:rFonts w:ascii="Arial"/>
                <w:b/>
                <w:sz w:val="18"/>
              </w:rPr>
            </w:pPr>
            <w:r>
              <w:rPr>
                <w:rFonts w:ascii="Arial"/>
                <w:b/>
                <w:spacing w:val="-2"/>
                <w:sz w:val="18"/>
              </w:rPr>
              <w:t>49,81%</w:t>
            </w:r>
          </w:p>
        </w:tc>
      </w:tr>
      <w:tr w:rsidR="00AB5DB3" w14:paraId="43C812EF" w14:textId="77777777">
        <w:trPr>
          <w:trHeight w:val="285"/>
        </w:trPr>
        <w:tc>
          <w:tcPr>
            <w:tcW w:w="6769" w:type="dxa"/>
          </w:tcPr>
          <w:p w14:paraId="6F82F996"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940" w:type="dxa"/>
          </w:tcPr>
          <w:p w14:paraId="0EADE967" w14:textId="77777777" w:rsidR="00AB5DB3" w:rsidRDefault="00000000">
            <w:pPr>
              <w:pStyle w:val="TableParagraph"/>
              <w:spacing w:before="36"/>
              <w:ind w:right="96"/>
              <w:jc w:val="right"/>
              <w:rPr>
                <w:rFonts w:ascii="Arial"/>
                <w:b/>
                <w:sz w:val="18"/>
              </w:rPr>
            </w:pPr>
            <w:r>
              <w:rPr>
                <w:rFonts w:ascii="Arial"/>
                <w:b/>
                <w:spacing w:val="-2"/>
                <w:sz w:val="18"/>
              </w:rPr>
              <w:t>10.000,00</w:t>
            </w:r>
          </w:p>
        </w:tc>
        <w:tc>
          <w:tcPr>
            <w:tcW w:w="1324" w:type="dxa"/>
          </w:tcPr>
          <w:p w14:paraId="40DFDC46" w14:textId="77777777" w:rsidR="00AB5DB3" w:rsidRDefault="00AB5DB3">
            <w:pPr>
              <w:pStyle w:val="TableParagraph"/>
              <w:rPr>
                <w:sz w:val="18"/>
              </w:rPr>
            </w:pPr>
          </w:p>
        </w:tc>
        <w:tc>
          <w:tcPr>
            <w:tcW w:w="841" w:type="dxa"/>
          </w:tcPr>
          <w:p w14:paraId="67124AAF" w14:textId="77777777" w:rsidR="00AB5DB3" w:rsidRDefault="00AB5DB3">
            <w:pPr>
              <w:pStyle w:val="TableParagraph"/>
              <w:rPr>
                <w:sz w:val="18"/>
              </w:rPr>
            </w:pPr>
          </w:p>
        </w:tc>
      </w:tr>
      <w:tr w:rsidR="00AB5DB3" w14:paraId="0969632B" w14:textId="77777777">
        <w:trPr>
          <w:trHeight w:val="285"/>
        </w:trPr>
        <w:tc>
          <w:tcPr>
            <w:tcW w:w="6769" w:type="dxa"/>
          </w:tcPr>
          <w:p w14:paraId="6D8B4239"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940" w:type="dxa"/>
          </w:tcPr>
          <w:p w14:paraId="12787806" w14:textId="77777777" w:rsidR="00AB5DB3" w:rsidRDefault="00000000">
            <w:pPr>
              <w:pStyle w:val="TableParagraph"/>
              <w:spacing w:before="36"/>
              <w:ind w:right="96"/>
              <w:jc w:val="right"/>
              <w:rPr>
                <w:rFonts w:ascii="Arial"/>
                <w:b/>
                <w:sz w:val="18"/>
              </w:rPr>
            </w:pPr>
            <w:r>
              <w:rPr>
                <w:rFonts w:ascii="Arial"/>
                <w:b/>
                <w:spacing w:val="-2"/>
                <w:sz w:val="18"/>
              </w:rPr>
              <w:t>1.049.000,00</w:t>
            </w:r>
          </w:p>
        </w:tc>
        <w:tc>
          <w:tcPr>
            <w:tcW w:w="1324" w:type="dxa"/>
          </w:tcPr>
          <w:p w14:paraId="32A146A3" w14:textId="77777777" w:rsidR="00AB5DB3" w:rsidRDefault="00000000">
            <w:pPr>
              <w:pStyle w:val="TableParagraph"/>
              <w:spacing w:before="36"/>
              <w:ind w:right="55"/>
              <w:jc w:val="right"/>
              <w:rPr>
                <w:rFonts w:ascii="Arial"/>
                <w:b/>
                <w:sz w:val="18"/>
              </w:rPr>
            </w:pPr>
            <w:r>
              <w:rPr>
                <w:rFonts w:ascii="Arial"/>
                <w:b/>
                <w:spacing w:val="-2"/>
                <w:sz w:val="18"/>
              </w:rPr>
              <w:t>547.054,93</w:t>
            </w:r>
          </w:p>
        </w:tc>
        <w:tc>
          <w:tcPr>
            <w:tcW w:w="841" w:type="dxa"/>
          </w:tcPr>
          <w:p w14:paraId="701FA77D" w14:textId="77777777" w:rsidR="00AB5DB3" w:rsidRDefault="00000000">
            <w:pPr>
              <w:pStyle w:val="TableParagraph"/>
              <w:spacing w:before="36"/>
              <w:ind w:right="101"/>
              <w:jc w:val="right"/>
              <w:rPr>
                <w:rFonts w:ascii="Arial"/>
                <w:b/>
                <w:sz w:val="18"/>
              </w:rPr>
            </w:pPr>
            <w:r>
              <w:rPr>
                <w:rFonts w:ascii="Arial"/>
                <w:b/>
                <w:spacing w:val="-2"/>
                <w:sz w:val="18"/>
              </w:rPr>
              <w:t>52,15%</w:t>
            </w:r>
          </w:p>
        </w:tc>
      </w:tr>
      <w:tr w:rsidR="00AB5DB3" w14:paraId="1B421207" w14:textId="77777777">
        <w:trPr>
          <w:trHeight w:val="285"/>
        </w:trPr>
        <w:tc>
          <w:tcPr>
            <w:tcW w:w="6769" w:type="dxa"/>
          </w:tcPr>
          <w:p w14:paraId="2B0E2CBC"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940" w:type="dxa"/>
          </w:tcPr>
          <w:p w14:paraId="59D6E00B" w14:textId="77777777" w:rsidR="00AB5DB3" w:rsidRDefault="00000000">
            <w:pPr>
              <w:pStyle w:val="TableParagraph"/>
              <w:spacing w:before="36"/>
              <w:ind w:right="96"/>
              <w:jc w:val="right"/>
              <w:rPr>
                <w:rFonts w:ascii="Arial"/>
                <w:b/>
                <w:sz w:val="18"/>
              </w:rPr>
            </w:pPr>
            <w:r>
              <w:rPr>
                <w:rFonts w:ascii="Arial"/>
                <w:b/>
                <w:spacing w:val="-2"/>
                <w:sz w:val="18"/>
              </w:rPr>
              <w:t>1.036.000,00</w:t>
            </w:r>
          </w:p>
        </w:tc>
        <w:tc>
          <w:tcPr>
            <w:tcW w:w="1324" w:type="dxa"/>
          </w:tcPr>
          <w:p w14:paraId="235DE53B" w14:textId="77777777" w:rsidR="00AB5DB3" w:rsidRDefault="00AB5DB3">
            <w:pPr>
              <w:pStyle w:val="TableParagraph"/>
              <w:rPr>
                <w:sz w:val="18"/>
              </w:rPr>
            </w:pPr>
          </w:p>
        </w:tc>
        <w:tc>
          <w:tcPr>
            <w:tcW w:w="841" w:type="dxa"/>
          </w:tcPr>
          <w:p w14:paraId="642FDD1A" w14:textId="77777777" w:rsidR="00AB5DB3" w:rsidRDefault="00AB5DB3">
            <w:pPr>
              <w:pStyle w:val="TableParagraph"/>
              <w:rPr>
                <w:sz w:val="18"/>
              </w:rPr>
            </w:pPr>
          </w:p>
        </w:tc>
      </w:tr>
      <w:tr w:rsidR="00AB5DB3" w14:paraId="061F366E" w14:textId="77777777">
        <w:trPr>
          <w:trHeight w:val="285"/>
        </w:trPr>
        <w:tc>
          <w:tcPr>
            <w:tcW w:w="6769" w:type="dxa"/>
          </w:tcPr>
          <w:p w14:paraId="50BA5961"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940" w:type="dxa"/>
          </w:tcPr>
          <w:p w14:paraId="1803B8FB" w14:textId="77777777" w:rsidR="00AB5DB3" w:rsidRDefault="00000000">
            <w:pPr>
              <w:pStyle w:val="TableParagraph"/>
              <w:spacing w:before="36"/>
              <w:ind w:right="96"/>
              <w:jc w:val="right"/>
              <w:rPr>
                <w:rFonts w:ascii="Arial"/>
                <w:b/>
                <w:sz w:val="18"/>
              </w:rPr>
            </w:pPr>
            <w:r>
              <w:rPr>
                <w:rFonts w:ascii="Arial"/>
                <w:b/>
                <w:spacing w:val="-2"/>
                <w:sz w:val="18"/>
              </w:rPr>
              <w:t>40.000,00</w:t>
            </w:r>
          </w:p>
        </w:tc>
        <w:tc>
          <w:tcPr>
            <w:tcW w:w="1324" w:type="dxa"/>
          </w:tcPr>
          <w:p w14:paraId="61DC2762" w14:textId="77777777" w:rsidR="00AB5DB3" w:rsidRDefault="00AB5DB3">
            <w:pPr>
              <w:pStyle w:val="TableParagraph"/>
              <w:rPr>
                <w:sz w:val="18"/>
              </w:rPr>
            </w:pPr>
          </w:p>
        </w:tc>
        <w:tc>
          <w:tcPr>
            <w:tcW w:w="841" w:type="dxa"/>
          </w:tcPr>
          <w:p w14:paraId="55DFCF44" w14:textId="77777777" w:rsidR="00AB5DB3" w:rsidRDefault="00AB5DB3">
            <w:pPr>
              <w:pStyle w:val="TableParagraph"/>
              <w:rPr>
                <w:sz w:val="18"/>
              </w:rPr>
            </w:pPr>
          </w:p>
        </w:tc>
      </w:tr>
      <w:tr w:rsidR="00AB5DB3" w14:paraId="178E025C" w14:textId="77777777">
        <w:trPr>
          <w:trHeight w:val="284"/>
        </w:trPr>
        <w:tc>
          <w:tcPr>
            <w:tcW w:w="6769" w:type="dxa"/>
          </w:tcPr>
          <w:p w14:paraId="7677BB73"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940" w:type="dxa"/>
          </w:tcPr>
          <w:p w14:paraId="6A5F3265" w14:textId="77777777" w:rsidR="00AB5DB3" w:rsidRDefault="00000000">
            <w:pPr>
              <w:pStyle w:val="TableParagraph"/>
              <w:spacing w:before="36"/>
              <w:ind w:right="96"/>
              <w:jc w:val="right"/>
              <w:rPr>
                <w:rFonts w:ascii="Arial"/>
                <w:b/>
                <w:sz w:val="18"/>
              </w:rPr>
            </w:pPr>
            <w:r>
              <w:rPr>
                <w:rFonts w:ascii="Arial"/>
                <w:b/>
                <w:spacing w:val="-2"/>
                <w:sz w:val="18"/>
              </w:rPr>
              <w:t>400,00</w:t>
            </w:r>
          </w:p>
        </w:tc>
        <w:tc>
          <w:tcPr>
            <w:tcW w:w="1324" w:type="dxa"/>
          </w:tcPr>
          <w:p w14:paraId="611D4433" w14:textId="77777777" w:rsidR="00AB5DB3" w:rsidRDefault="00AB5DB3">
            <w:pPr>
              <w:pStyle w:val="TableParagraph"/>
              <w:rPr>
                <w:sz w:val="18"/>
              </w:rPr>
            </w:pPr>
          </w:p>
        </w:tc>
        <w:tc>
          <w:tcPr>
            <w:tcW w:w="841" w:type="dxa"/>
          </w:tcPr>
          <w:p w14:paraId="3ACE4DDE" w14:textId="77777777" w:rsidR="00AB5DB3" w:rsidRDefault="00AB5DB3">
            <w:pPr>
              <w:pStyle w:val="TableParagraph"/>
              <w:rPr>
                <w:sz w:val="18"/>
              </w:rPr>
            </w:pPr>
          </w:p>
        </w:tc>
      </w:tr>
      <w:tr w:rsidR="00AB5DB3" w14:paraId="7877CC1C" w14:textId="77777777">
        <w:trPr>
          <w:trHeight w:val="327"/>
        </w:trPr>
        <w:tc>
          <w:tcPr>
            <w:tcW w:w="6769" w:type="dxa"/>
          </w:tcPr>
          <w:p w14:paraId="3DFD4C8D" w14:textId="77777777" w:rsidR="00AB5DB3" w:rsidRDefault="00000000">
            <w:pPr>
              <w:pStyle w:val="TableParagraph"/>
              <w:spacing w:before="35"/>
              <w:ind w:right="560"/>
              <w:jc w:val="right"/>
              <w:rPr>
                <w:rFonts w:ascii="Arial" w:hAnsi="Arial"/>
                <w:b/>
                <w:sz w:val="20"/>
              </w:rPr>
            </w:pPr>
            <w:r>
              <w:rPr>
                <w:rFonts w:ascii="Arial" w:hAnsi="Arial"/>
                <w:b/>
                <w:color w:val="00009F"/>
                <w:sz w:val="20"/>
              </w:rPr>
              <w:t>1016</w:t>
            </w:r>
            <w:r>
              <w:rPr>
                <w:rFonts w:ascii="Arial" w:hAnsi="Arial"/>
                <w:b/>
                <w:color w:val="00009F"/>
                <w:spacing w:val="-2"/>
                <w:sz w:val="20"/>
              </w:rPr>
              <w:t xml:space="preserve"> </w:t>
            </w:r>
            <w:r>
              <w:rPr>
                <w:rFonts w:ascii="Arial" w:hAnsi="Arial"/>
                <w:b/>
                <w:color w:val="00009F"/>
                <w:sz w:val="20"/>
              </w:rPr>
              <w:t>ODGOJ,</w:t>
            </w:r>
            <w:r>
              <w:rPr>
                <w:rFonts w:ascii="Arial" w:hAnsi="Arial"/>
                <w:b/>
                <w:color w:val="00009F"/>
                <w:spacing w:val="-1"/>
                <w:sz w:val="20"/>
              </w:rPr>
              <w:t xml:space="preserve"> </w:t>
            </w:r>
            <w:r>
              <w:rPr>
                <w:rFonts w:ascii="Arial" w:hAnsi="Arial"/>
                <w:b/>
                <w:color w:val="00009F"/>
                <w:sz w:val="20"/>
              </w:rPr>
              <w:t>NAOBRAZBA</w:t>
            </w:r>
            <w:r>
              <w:rPr>
                <w:rFonts w:ascii="Arial" w:hAnsi="Arial"/>
                <w:b/>
                <w:color w:val="00009F"/>
                <w:spacing w:val="-1"/>
                <w:sz w:val="20"/>
              </w:rPr>
              <w:t xml:space="preserve"> </w:t>
            </w:r>
            <w:r>
              <w:rPr>
                <w:rFonts w:ascii="Arial" w:hAnsi="Arial"/>
                <w:b/>
                <w:color w:val="00009F"/>
                <w:sz w:val="20"/>
              </w:rPr>
              <w:t>I</w:t>
            </w:r>
            <w:r>
              <w:rPr>
                <w:rFonts w:ascii="Arial" w:hAnsi="Arial"/>
                <w:b/>
                <w:color w:val="00009F"/>
                <w:spacing w:val="-1"/>
                <w:sz w:val="20"/>
              </w:rPr>
              <w:t xml:space="preserve"> </w:t>
            </w:r>
            <w:r>
              <w:rPr>
                <w:rFonts w:ascii="Arial" w:hAnsi="Arial"/>
                <w:b/>
                <w:color w:val="00009F"/>
                <w:sz w:val="20"/>
              </w:rPr>
              <w:t>SKRB</w:t>
            </w:r>
            <w:r>
              <w:rPr>
                <w:rFonts w:ascii="Arial" w:hAnsi="Arial"/>
                <w:b/>
                <w:color w:val="00009F"/>
                <w:spacing w:val="-1"/>
                <w:sz w:val="20"/>
              </w:rPr>
              <w:t xml:space="preserve"> </w:t>
            </w:r>
            <w:r>
              <w:rPr>
                <w:rFonts w:ascii="Arial" w:hAnsi="Arial"/>
                <w:b/>
                <w:color w:val="00009F"/>
                <w:sz w:val="20"/>
              </w:rPr>
              <w:t>O</w:t>
            </w:r>
            <w:r>
              <w:rPr>
                <w:rFonts w:ascii="Arial" w:hAnsi="Arial"/>
                <w:b/>
                <w:color w:val="00009F"/>
                <w:spacing w:val="-2"/>
                <w:sz w:val="20"/>
              </w:rPr>
              <w:t xml:space="preserve"> </w:t>
            </w:r>
            <w:r>
              <w:rPr>
                <w:rFonts w:ascii="Arial" w:hAnsi="Arial"/>
                <w:b/>
                <w:color w:val="00009F"/>
                <w:sz w:val="20"/>
              </w:rPr>
              <w:t>PREDŠKOLSKOJ</w:t>
            </w:r>
            <w:r>
              <w:rPr>
                <w:rFonts w:ascii="Arial" w:hAnsi="Arial"/>
                <w:b/>
                <w:color w:val="00009F"/>
                <w:spacing w:val="-1"/>
                <w:sz w:val="20"/>
              </w:rPr>
              <w:t xml:space="preserve"> </w:t>
            </w:r>
            <w:r>
              <w:rPr>
                <w:rFonts w:ascii="Arial" w:hAnsi="Arial"/>
                <w:b/>
                <w:color w:val="00009F"/>
                <w:spacing w:val="-2"/>
                <w:sz w:val="20"/>
              </w:rPr>
              <w:t>DJECI</w:t>
            </w:r>
          </w:p>
        </w:tc>
        <w:tc>
          <w:tcPr>
            <w:tcW w:w="1940" w:type="dxa"/>
          </w:tcPr>
          <w:p w14:paraId="396EA1DA" w14:textId="77777777" w:rsidR="00AB5DB3" w:rsidRDefault="00000000">
            <w:pPr>
              <w:pStyle w:val="TableParagraph"/>
              <w:spacing w:before="35"/>
              <w:ind w:right="96"/>
              <w:jc w:val="right"/>
              <w:rPr>
                <w:rFonts w:ascii="Arial"/>
                <w:b/>
                <w:sz w:val="20"/>
              </w:rPr>
            </w:pPr>
            <w:r>
              <w:rPr>
                <w:rFonts w:ascii="Arial"/>
                <w:b/>
                <w:color w:val="00009F"/>
                <w:spacing w:val="-2"/>
                <w:sz w:val="20"/>
              </w:rPr>
              <w:t>12.346.965,00</w:t>
            </w:r>
          </w:p>
        </w:tc>
        <w:tc>
          <w:tcPr>
            <w:tcW w:w="1324" w:type="dxa"/>
          </w:tcPr>
          <w:p w14:paraId="6443FFDC" w14:textId="77777777" w:rsidR="00AB5DB3" w:rsidRDefault="00000000">
            <w:pPr>
              <w:pStyle w:val="TableParagraph"/>
              <w:spacing w:before="35"/>
              <w:ind w:right="55"/>
              <w:jc w:val="right"/>
              <w:rPr>
                <w:rFonts w:ascii="Arial"/>
                <w:b/>
                <w:sz w:val="20"/>
              </w:rPr>
            </w:pPr>
            <w:r>
              <w:rPr>
                <w:rFonts w:ascii="Arial"/>
                <w:b/>
                <w:color w:val="00009F"/>
                <w:spacing w:val="-2"/>
                <w:sz w:val="20"/>
              </w:rPr>
              <w:t>5.633.832,72</w:t>
            </w:r>
          </w:p>
        </w:tc>
        <w:tc>
          <w:tcPr>
            <w:tcW w:w="841" w:type="dxa"/>
          </w:tcPr>
          <w:p w14:paraId="1FBB88B2" w14:textId="77777777" w:rsidR="00AB5DB3" w:rsidRDefault="00000000">
            <w:pPr>
              <w:pStyle w:val="TableParagraph"/>
              <w:spacing w:before="35"/>
              <w:ind w:right="101"/>
              <w:jc w:val="right"/>
              <w:rPr>
                <w:rFonts w:ascii="Arial"/>
                <w:b/>
                <w:sz w:val="20"/>
              </w:rPr>
            </w:pPr>
            <w:r>
              <w:rPr>
                <w:rFonts w:ascii="Arial"/>
                <w:b/>
                <w:color w:val="00009F"/>
                <w:spacing w:val="-2"/>
                <w:sz w:val="20"/>
              </w:rPr>
              <w:t>45,63%</w:t>
            </w:r>
          </w:p>
        </w:tc>
      </w:tr>
      <w:tr w:rsidR="00AB5DB3" w14:paraId="082AD895" w14:textId="77777777">
        <w:trPr>
          <w:trHeight w:val="389"/>
        </w:trPr>
        <w:tc>
          <w:tcPr>
            <w:tcW w:w="6769" w:type="dxa"/>
          </w:tcPr>
          <w:p w14:paraId="26DE37E6"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13696" behindDoc="1" locked="0" layoutInCell="1" allowOverlap="1" wp14:anchorId="0DBB43C1" wp14:editId="642304F9">
                      <wp:simplePos x="0" y="0"/>
                      <wp:positionH relativeFrom="column">
                        <wp:posOffset>171957</wp:posOffset>
                      </wp:positionH>
                      <wp:positionV relativeFrom="paragraph">
                        <wp:posOffset>-9056</wp:posOffset>
                      </wp:positionV>
                      <wp:extent cx="6743065" cy="266065"/>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66" name="Graphic 66"/>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38FCDA3" id="Group 65" o:spid="_x0000_s1026" style="position:absolute;margin-left:13.55pt;margin-top:-.7pt;width:530.95pt;height:20.95pt;z-index:-38902784;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nAqoA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ONGcCqgAgAALQYAAA4AAAAAAAAAAAAAAAAALgIA&#10;AGRycy9lMm9Eb2MueG1sUEsBAi0AFAAGAAgAAAAhACkcGV7gAAAACQEAAA8AAAAAAAAAAAAAAAAA&#10;+gQAAGRycy9kb3ducmV2LnhtbFBLBQYAAAAABAAEAPMAAAAHBgAAAAA=&#10;">
                      <v:shape id="Graphic 66"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" path="m,l6724650,r,247650l,247650,,xe" filled="f" strokeweight="1.42pt">
                        <v:path arrowok="t"/>
                      </v:shape>
                    </v:group>
                  </w:pict>
                </mc:Fallback>
              </mc:AlternateContent>
            </w:r>
            <w:r>
              <w:rPr>
                <w:rFonts w:ascii="Arial"/>
                <w:b/>
                <w:color w:val="00009F"/>
                <w:sz w:val="18"/>
              </w:rPr>
              <w:t>A101601</w:t>
            </w:r>
            <w:r>
              <w:rPr>
                <w:rFonts w:ascii="Arial"/>
                <w:b/>
                <w:color w:val="00009F"/>
                <w:spacing w:val="-1"/>
                <w:sz w:val="18"/>
              </w:rPr>
              <w:t xml:space="preserve"> </w:t>
            </w:r>
            <w:r>
              <w:rPr>
                <w:rFonts w:ascii="Arial"/>
                <w:b/>
                <w:color w:val="00009F"/>
                <w:sz w:val="18"/>
              </w:rPr>
              <w:t>Odgojno</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z w:val="18"/>
              </w:rPr>
              <w:t>administrativno</w:t>
            </w:r>
            <w:r>
              <w:rPr>
                <w:rFonts w:ascii="Arial"/>
                <w:b/>
                <w:color w:val="00009F"/>
                <w:spacing w:val="-1"/>
                <w:sz w:val="18"/>
              </w:rPr>
              <w:t xml:space="preserve"> </w:t>
            </w:r>
            <w:r>
              <w:rPr>
                <w:rFonts w:ascii="Arial"/>
                <w:b/>
                <w:color w:val="00009F"/>
                <w:spacing w:val="-2"/>
                <w:sz w:val="18"/>
              </w:rPr>
              <w:t>osoblje</w:t>
            </w:r>
          </w:p>
        </w:tc>
        <w:tc>
          <w:tcPr>
            <w:tcW w:w="1940" w:type="dxa"/>
          </w:tcPr>
          <w:p w14:paraId="3613316C" w14:textId="77777777" w:rsidR="00AB5DB3" w:rsidRDefault="00000000">
            <w:pPr>
              <w:pStyle w:val="TableParagraph"/>
              <w:spacing w:before="54"/>
              <w:ind w:right="96"/>
              <w:jc w:val="right"/>
              <w:rPr>
                <w:rFonts w:ascii="Arial"/>
                <w:b/>
                <w:sz w:val="18"/>
              </w:rPr>
            </w:pPr>
            <w:r>
              <w:rPr>
                <w:rFonts w:ascii="Arial"/>
                <w:b/>
                <w:color w:val="00009F"/>
                <w:spacing w:val="-2"/>
                <w:sz w:val="18"/>
              </w:rPr>
              <w:t>9.377.965,00</w:t>
            </w:r>
          </w:p>
        </w:tc>
        <w:tc>
          <w:tcPr>
            <w:tcW w:w="1324" w:type="dxa"/>
          </w:tcPr>
          <w:p w14:paraId="195BBEEC" w14:textId="77777777" w:rsidR="00AB5DB3" w:rsidRDefault="00000000">
            <w:pPr>
              <w:pStyle w:val="TableParagraph"/>
              <w:spacing w:before="54"/>
              <w:ind w:right="55"/>
              <w:jc w:val="right"/>
              <w:rPr>
                <w:rFonts w:ascii="Arial"/>
                <w:b/>
                <w:sz w:val="18"/>
              </w:rPr>
            </w:pPr>
            <w:r>
              <w:rPr>
                <w:rFonts w:ascii="Arial"/>
                <w:b/>
                <w:color w:val="00009F"/>
                <w:spacing w:val="-2"/>
                <w:sz w:val="18"/>
              </w:rPr>
              <w:t>4.323.592,37</w:t>
            </w:r>
          </w:p>
        </w:tc>
        <w:tc>
          <w:tcPr>
            <w:tcW w:w="841" w:type="dxa"/>
          </w:tcPr>
          <w:p w14:paraId="6FB83089" w14:textId="77777777" w:rsidR="00AB5DB3" w:rsidRDefault="00000000">
            <w:pPr>
              <w:pStyle w:val="TableParagraph"/>
              <w:spacing w:before="54"/>
              <w:ind w:right="101"/>
              <w:jc w:val="right"/>
              <w:rPr>
                <w:rFonts w:ascii="Arial"/>
                <w:b/>
                <w:sz w:val="18"/>
              </w:rPr>
            </w:pPr>
            <w:r>
              <w:rPr>
                <w:rFonts w:ascii="Arial"/>
                <w:b/>
                <w:color w:val="00009F"/>
                <w:spacing w:val="-2"/>
                <w:sz w:val="18"/>
              </w:rPr>
              <w:t>46,10%</w:t>
            </w:r>
          </w:p>
        </w:tc>
      </w:tr>
      <w:tr w:rsidR="00AB5DB3" w14:paraId="1CA9B482" w14:textId="77777777">
        <w:trPr>
          <w:trHeight w:val="243"/>
        </w:trPr>
        <w:tc>
          <w:tcPr>
            <w:tcW w:w="6769" w:type="dxa"/>
          </w:tcPr>
          <w:p w14:paraId="6EC37350"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40" w:type="dxa"/>
          </w:tcPr>
          <w:p w14:paraId="5B2BC430" w14:textId="77777777" w:rsidR="00AB5DB3" w:rsidRDefault="00000000">
            <w:pPr>
              <w:pStyle w:val="TableParagraph"/>
              <w:spacing w:line="201" w:lineRule="exact"/>
              <w:ind w:right="96"/>
              <w:jc w:val="right"/>
              <w:rPr>
                <w:rFonts w:ascii="Arial"/>
                <w:b/>
                <w:sz w:val="18"/>
              </w:rPr>
            </w:pPr>
            <w:r>
              <w:rPr>
                <w:rFonts w:ascii="Arial"/>
                <w:b/>
                <w:spacing w:val="-2"/>
                <w:sz w:val="18"/>
              </w:rPr>
              <w:t>7.398.565,00</w:t>
            </w:r>
          </w:p>
        </w:tc>
        <w:tc>
          <w:tcPr>
            <w:tcW w:w="1324" w:type="dxa"/>
          </w:tcPr>
          <w:p w14:paraId="391256A8" w14:textId="77777777" w:rsidR="00AB5DB3" w:rsidRDefault="00000000">
            <w:pPr>
              <w:pStyle w:val="TableParagraph"/>
              <w:spacing w:line="201" w:lineRule="exact"/>
              <w:ind w:right="55"/>
              <w:jc w:val="right"/>
              <w:rPr>
                <w:rFonts w:ascii="Arial"/>
                <w:b/>
                <w:sz w:val="18"/>
              </w:rPr>
            </w:pPr>
            <w:r>
              <w:rPr>
                <w:rFonts w:ascii="Arial"/>
                <w:b/>
                <w:spacing w:val="-2"/>
                <w:sz w:val="18"/>
              </w:rPr>
              <w:t>3.776.537,44</w:t>
            </w:r>
          </w:p>
        </w:tc>
        <w:tc>
          <w:tcPr>
            <w:tcW w:w="841" w:type="dxa"/>
          </w:tcPr>
          <w:p w14:paraId="0F93301E" w14:textId="77777777" w:rsidR="00AB5DB3" w:rsidRDefault="00000000">
            <w:pPr>
              <w:pStyle w:val="TableParagraph"/>
              <w:spacing w:line="201" w:lineRule="exact"/>
              <w:ind w:right="101"/>
              <w:jc w:val="right"/>
              <w:rPr>
                <w:rFonts w:ascii="Arial"/>
                <w:b/>
                <w:sz w:val="18"/>
              </w:rPr>
            </w:pPr>
            <w:r>
              <w:rPr>
                <w:rFonts w:ascii="Arial"/>
                <w:b/>
                <w:spacing w:val="-2"/>
                <w:sz w:val="18"/>
              </w:rPr>
              <w:t>51,04%</w:t>
            </w:r>
          </w:p>
        </w:tc>
      </w:tr>
      <w:tr w:rsidR="00AB5DB3" w14:paraId="2791073D" w14:textId="77777777">
        <w:trPr>
          <w:trHeight w:val="285"/>
        </w:trPr>
        <w:tc>
          <w:tcPr>
            <w:tcW w:w="6769" w:type="dxa"/>
          </w:tcPr>
          <w:p w14:paraId="357EAF40"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940" w:type="dxa"/>
          </w:tcPr>
          <w:p w14:paraId="581603CA" w14:textId="77777777" w:rsidR="00AB5DB3" w:rsidRDefault="00000000">
            <w:pPr>
              <w:pStyle w:val="TableParagraph"/>
              <w:spacing w:before="36"/>
              <w:ind w:right="96"/>
              <w:jc w:val="right"/>
              <w:rPr>
                <w:rFonts w:ascii="Arial"/>
                <w:b/>
                <w:sz w:val="18"/>
              </w:rPr>
            </w:pPr>
            <w:r>
              <w:rPr>
                <w:rFonts w:ascii="Arial"/>
                <w:b/>
                <w:spacing w:val="-2"/>
                <w:sz w:val="18"/>
              </w:rPr>
              <w:t>6.741.000,00</w:t>
            </w:r>
          </w:p>
        </w:tc>
        <w:tc>
          <w:tcPr>
            <w:tcW w:w="1324" w:type="dxa"/>
          </w:tcPr>
          <w:p w14:paraId="5F9C388B" w14:textId="77777777" w:rsidR="00AB5DB3" w:rsidRDefault="00000000">
            <w:pPr>
              <w:pStyle w:val="TableParagraph"/>
              <w:spacing w:before="36"/>
              <w:ind w:right="55"/>
              <w:jc w:val="right"/>
              <w:rPr>
                <w:rFonts w:ascii="Arial"/>
                <w:b/>
                <w:sz w:val="18"/>
              </w:rPr>
            </w:pPr>
            <w:r>
              <w:rPr>
                <w:rFonts w:ascii="Arial"/>
                <w:b/>
                <w:spacing w:val="-2"/>
                <w:sz w:val="18"/>
              </w:rPr>
              <w:t>3.649.221,41</w:t>
            </w:r>
          </w:p>
        </w:tc>
        <w:tc>
          <w:tcPr>
            <w:tcW w:w="841" w:type="dxa"/>
          </w:tcPr>
          <w:p w14:paraId="07321660" w14:textId="77777777" w:rsidR="00AB5DB3" w:rsidRDefault="00000000">
            <w:pPr>
              <w:pStyle w:val="TableParagraph"/>
              <w:spacing w:before="36"/>
              <w:ind w:right="101"/>
              <w:jc w:val="right"/>
              <w:rPr>
                <w:rFonts w:ascii="Arial"/>
                <w:b/>
                <w:sz w:val="18"/>
              </w:rPr>
            </w:pPr>
            <w:r>
              <w:rPr>
                <w:rFonts w:ascii="Arial"/>
                <w:b/>
                <w:spacing w:val="-2"/>
                <w:sz w:val="18"/>
              </w:rPr>
              <w:t>54,13%</w:t>
            </w:r>
          </w:p>
        </w:tc>
      </w:tr>
      <w:tr w:rsidR="00AB5DB3" w14:paraId="3E549FFF" w14:textId="77777777">
        <w:trPr>
          <w:trHeight w:val="285"/>
        </w:trPr>
        <w:tc>
          <w:tcPr>
            <w:tcW w:w="6769" w:type="dxa"/>
          </w:tcPr>
          <w:p w14:paraId="01CF8901"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940" w:type="dxa"/>
          </w:tcPr>
          <w:p w14:paraId="11C796AD" w14:textId="77777777" w:rsidR="00AB5DB3" w:rsidRDefault="00AB5DB3">
            <w:pPr>
              <w:pStyle w:val="TableParagraph"/>
              <w:rPr>
                <w:sz w:val="18"/>
              </w:rPr>
            </w:pPr>
          </w:p>
        </w:tc>
        <w:tc>
          <w:tcPr>
            <w:tcW w:w="1324" w:type="dxa"/>
          </w:tcPr>
          <w:p w14:paraId="30EC1DE1" w14:textId="77777777" w:rsidR="00AB5DB3" w:rsidRDefault="00000000">
            <w:pPr>
              <w:pStyle w:val="TableParagraph"/>
              <w:spacing w:before="36"/>
              <w:ind w:right="55"/>
              <w:jc w:val="right"/>
              <w:rPr>
                <w:rFonts w:ascii="Arial"/>
                <w:i/>
                <w:sz w:val="18"/>
              </w:rPr>
            </w:pPr>
            <w:r>
              <w:rPr>
                <w:rFonts w:ascii="Arial"/>
                <w:i/>
                <w:spacing w:val="-2"/>
                <w:sz w:val="18"/>
              </w:rPr>
              <w:t>2.808.850,53</w:t>
            </w:r>
          </w:p>
        </w:tc>
        <w:tc>
          <w:tcPr>
            <w:tcW w:w="841" w:type="dxa"/>
          </w:tcPr>
          <w:p w14:paraId="6D42FF9A" w14:textId="77777777" w:rsidR="00AB5DB3" w:rsidRDefault="00AB5DB3">
            <w:pPr>
              <w:pStyle w:val="TableParagraph"/>
              <w:rPr>
                <w:sz w:val="18"/>
              </w:rPr>
            </w:pPr>
          </w:p>
        </w:tc>
      </w:tr>
      <w:tr w:rsidR="00AB5DB3" w14:paraId="13F057D6" w14:textId="77777777">
        <w:trPr>
          <w:trHeight w:val="277"/>
        </w:trPr>
        <w:tc>
          <w:tcPr>
            <w:tcW w:w="6769" w:type="dxa"/>
          </w:tcPr>
          <w:p w14:paraId="4F8AC696" w14:textId="77777777" w:rsidR="00AB5DB3" w:rsidRDefault="00000000">
            <w:pPr>
              <w:pStyle w:val="TableParagraph"/>
              <w:spacing w:before="36"/>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940" w:type="dxa"/>
          </w:tcPr>
          <w:p w14:paraId="19F1573D" w14:textId="77777777" w:rsidR="00AB5DB3" w:rsidRDefault="00AB5DB3">
            <w:pPr>
              <w:pStyle w:val="TableParagraph"/>
              <w:rPr>
                <w:sz w:val="18"/>
              </w:rPr>
            </w:pPr>
          </w:p>
        </w:tc>
        <w:tc>
          <w:tcPr>
            <w:tcW w:w="1324" w:type="dxa"/>
          </w:tcPr>
          <w:p w14:paraId="5AAC8478" w14:textId="77777777" w:rsidR="00AB5DB3" w:rsidRDefault="00000000">
            <w:pPr>
              <w:pStyle w:val="TableParagraph"/>
              <w:spacing w:before="36"/>
              <w:ind w:right="55"/>
              <w:jc w:val="right"/>
              <w:rPr>
                <w:rFonts w:ascii="Arial"/>
                <w:i/>
                <w:sz w:val="18"/>
              </w:rPr>
            </w:pPr>
            <w:r>
              <w:rPr>
                <w:rFonts w:ascii="Arial"/>
                <w:i/>
                <w:spacing w:val="-2"/>
                <w:sz w:val="18"/>
              </w:rPr>
              <w:t>363.594,45</w:t>
            </w:r>
          </w:p>
        </w:tc>
        <w:tc>
          <w:tcPr>
            <w:tcW w:w="841" w:type="dxa"/>
          </w:tcPr>
          <w:p w14:paraId="2762CA1C" w14:textId="77777777" w:rsidR="00AB5DB3" w:rsidRDefault="00AB5DB3">
            <w:pPr>
              <w:pStyle w:val="TableParagraph"/>
              <w:rPr>
                <w:sz w:val="18"/>
              </w:rPr>
            </w:pPr>
          </w:p>
        </w:tc>
      </w:tr>
      <w:tr w:rsidR="00AB5DB3" w14:paraId="3688A57A" w14:textId="77777777">
        <w:trPr>
          <w:trHeight w:val="277"/>
        </w:trPr>
        <w:tc>
          <w:tcPr>
            <w:tcW w:w="6769" w:type="dxa"/>
          </w:tcPr>
          <w:p w14:paraId="0666610C" w14:textId="77777777" w:rsidR="00AB5DB3" w:rsidRDefault="00000000">
            <w:pPr>
              <w:pStyle w:val="TableParagraph"/>
              <w:spacing w:before="28"/>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940" w:type="dxa"/>
          </w:tcPr>
          <w:p w14:paraId="20A5B498" w14:textId="77777777" w:rsidR="00AB5DB3" w:rsidRDefault="00AB5DB3">
            <w:pPr>
              <w:pStyle w:val="TableParagraph"/>
              <w:rPr>
                <w:sz w:val="18"/>
              </w:rPr>
            </w:pPr>
          </w:p>
        </w:tc>
        <w:tc>
          <w:tcPr>
            <w:tcW w:w="1324" w:type="dxa"/>
          </w:tcPr>
          <w:p w14:paraId="100DFDA5" w14:textId="77777777" w:rsidR="00AB5DB3" w:rsidRDefault="00000000">
            <w:pPr>
              <w:pStyle w:val="TableParagraph"/>
              <w:spacing w:before="28"/>
              <w:ind w:right="55"/>
              <w:jc w:val="right"/>
              <w:rPr>
                <w:rFonts w:ascii="Arial"/>
                <w:i/>
                <w:sz w:val="18"/>
              </w:rPr>
            </w:pPr>
            <w:r>
              <w:rPr>
                <w:rFonts w:ascii="Arial"/>
                <w:i/>
                <w:spacing w:val="-2"/>
                <w:sz w:val="18"/>
              </w:rPr>
              <w:t>476.776,43</w:t>
            </w:r>
          </w:p>
        </w:tc>
        <w:tc>
          <w:tcPr>
            <w:tcW w:w="841" w:type="dxa"/>
          </w:tcPr>
          <w:p w14:paraId="03C84EEE" w14:textId="77777777" w:rsidR="00AB5DB3" w:rsidRDefault="00AB5DB3">
            <w:pPr>
              <w:pStyle w:val="TableParagraph"/>
              <w:rPr>
                <w:sz w:val="18"/>
              </w:rPr>
            </w:pPr>
          </w:p>
        </w:tc>
      </w:tr>
      <w:tr w:rsidR="00AB5DB3" w14:paraId="6616593F" w14:textId="77777777">
        <w:trPr>
          <w:trHeight w:val="285"/>
        </w:trPr>
        <w:tc>
          <w:tcPr>
            <w:tcW w:w="6769" w:type="dxa"/>
          </w:tcPr>
          <w:p w14:paraId="334108D2"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40" w:type="dxa"/>
          </w:tcPr>
          <w:p w14:paraId="60FC2F69" w14:textId="77777777" w:rsidR="00AB5DB3" w:rsidRDefault="00000000">
            <w:pPr>
              <w:pStyle w:val="TableParagraph"/>
              <w:spacing w:before="36"/>
              <w:ind w:right="96"/>
              <w:jc w:val="right"/>
              <w:rPr>
                <w:rFonts w:ascii="Arial"/>
                <w:b/>
                <w:sz w:val="18"/>
              </w:rPr>
            </w:pPr>
            <w:r>
              <w:rPr>
                <w:rFonts w:ascii="Arial"/>
                <w:b/>
                <w:spacing w:val="-2"/>
                <w:sz w:val="18"/>
              </w:rPr>
              <w:t>388.300,00</w:t>
            </w:r>
          </w:p>
        </w:tc>
        <w:tc>
          <w:tcPr>
            <w:tcW w:w="1324" w:type="dxa"/>
          </w:tcPr>
          <w:p w14:paraId="45B3C827" w14:textId="77777777" w:rsidR="00AB5DB3" w:rsidRDefault="00000000">
            <w:pPr>
              <w:pStyle w:val="TableParagraph"/>
              <w:spacing w:before="36"/>
              <w:ind w:right="55"/>
              <w:jc w:val="right"/>
              <w:rPr>
                <w:rFonts w:ascii="Arial"/>
                <w:b/>
                <w:sz w:val="18"/>
              </w:rPr>
            </w:pPr>
            <w:r>
              <w:rPr>
                <w:rFonts w:ascii="Arial"/>
                <w:b/>
                <w:spacing w:val="-2"/>
                <w:sz w:val="18"/>
              </w:rPr>
              <w:t>112.521,05</w:t>
            </w:r>
          </w:p>
        </w:tc>
        <w:tc>
          <w:tcPr>
            <w:tcW w:w="841" w:type="dxa"/>
          </w:tcPr>
          <w:p w14:paraId="1D12676C" w14:textId="77777777" w:rsidR="00AB5DB3" w:rsidRDefault="00000000">
            <w:pPr>
              <w:pStyle w:val="TableParagraph"/>
              <w:spacing w:before="36"/>
              <w:ind w:right="101"/>
              <w:jc w:val="right"/>
              <w:rPr>
                <w:rFonts w:ascii="Arial"/>
                <w:b/>
                <w:sz w:val="18"/>
              </w:rPr>
            </w:pPr>
            <w:r>
              <w:rPr>
                <w:rFonts w:ascii="Arial"/>
                <w:b/>
                <w:spacing w:val="-2"/>
                <w:sz w:val="18"/>
              </w:rPr>
              <w:t>28,98%</w:t>
            </w:r>
          </w:p>
        </w:tc>
      </w:tr>
      <w:tr w:rsidR="00AB5DB3" w14:paraId="59BE4662" w14:textId="77777777">
        <w:trPr>
          <w:trHeight w:val="285"/>
        </w:trPr>
        <w:tc>
          <w:tcPr>
            <w:tcW w:w="6769" w:type="dxa"/>
          </w:tcPr>
          <w:p w14:paraId="026ABCE0" w14:textId="77777777" w:rsidR="00AB5DB3" w:rsidRDefault="00000000">
            <w:pPr>
              <w:pStyle w:val="TableParagraph"/>
              <w:spacing w:before="36"/>
              <w:ind w:left="79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940" w:type="dxa"/>
          </w:tcPr>
          <w:p w14:paraId="53DCA1EF" w14:textId="77777777" w:rsidR="00AB5DB3" w:rsidRDefault="00AB5DB3">
            <w:pPr>
              <w:pStyle w:val="TableParagraph"/>
              <w:rPr>
                <w:sz w:val="18"/>
              </w:rPr>
            </w:pPr>
          </w:p>
        </w:tc>
        <w:tc>
          <w:tcPr>
            <w:tcW w:w="1324" w:type="dxa"/>
          </w:tcPr>
          <w:p w14:paraId="523D2F62" w14:textId="77777777" w:rsidR="00AB5DB3" w:rsidRDefault="00000000">
            <w:pPr>
              <w:pStyle w:val="TableParagraph"/>
              <w:spacing w:before="36"/>
              <w:ind w:right="55"/>
              <w:jc w:val="right"/>
              <w:rPr>
                <w:rFonts w:ascii="Arial"/>
                <w:i/>
                <w:sz w:val="18"/>
              </w:rPr>
            </w:pPr>
            <w:r>
              <w:rPr>
                <w:rFonts w:ascii="Arial"/>
                <w:i/>
                <w:spacing w:val="-2"/>
                <w:sz w:val="18"/>
              </w:rPr>
              <w:t>80.207,38</w:t>
            </w:r>
          </w:p>
        </w:tc>
        <w:tc>
          <w:tcPr>
            <w:tcW w:w="841" w:type="dxa"/>
          </w:tcPr>
          <w:p w14:paraId="104FA01E" w14:textId="77777777" w:rsidR="00AB5DB3" w:rsidRDefault="00AB5DB3">
            <w:pPr>
              <w:pStyle w:val="TableParagraph"/>
              <w:rPr>
                <w:sz w:val="18"/>
              </w:rPr>
            </w:pPr>
          </w:p>
        </w:tc>
      </w:tr>
      <w:tr w:rsidR="00AB5DB3" w14:paraId="42A950BD" w14:textId="77777777">
        <w:trPr>
          <w:trHeight w:val="285"/>
        </w:trPr>
        <w:tc>
          <w:tcPr>
            <w:tcW w:w="6769" w:type="dxa"/>
          </w:tcPr>
          <w:p w14:paraId="739F133C" w14:textId="77777777" w:rsidR="00AB5DB3" w:rsidRDefault="00000000">
            <w:pPr>
              <w:pStyle w:val="TableParagraph"/>
              <w:spacing w:before="36"/>
              <w:ind w:left="795"/>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1940" w:type="dxa"/>
          </w:tcPr>
          <w:p w14:paraId="38B1EBBE" w14:textId="77777777" w:rsidR="00AB5DB3" w:rsidRDefault="00AB5DB3">
            <w:pPr>
              <w:pStyle w:val="TableParagraph"/>
              <w:rPr>
                <w:sz w:val="18"/>
              </w:rPr>
            </w:pPr>
          </w:p>
        </w:tc>
        <w:tc>
          <w:tcPr>
            <w:tcW w:w="1324" w:type="dxa"/>
          </w:tcPr>
          <w:p w14:paraId="1CADB71C" w14:textId="77777777" w:rsidR="00AB5DB3" w:rsidRDefault="00000000">
            <w:pPr>
              <w:pStyle w:val="TableParagraph"/>
              <w:spacing w:before="36"/>
              <w:ind w:right="55"/>
              <w:jc w:val="right"/>
              <w:rPr>
                <w:rFonts w:ascii="Arial"/>
                <w:i/>
                <w:sz w:val="18"/>
              </w:rPr>
            </w:pPr>
            <w:r>
              <w:rPr>
                <w:rFonts w:ascii="Arial"/>
                <w:i/>
                <w:spacing w:val="-2"/>
                <w:sz w:val="18"/>
              </w:rPr>
              <w:t>32.313,67</w:t>
            </w:r>
          </w:p>
        </w:tc>
        <w:tc>
          <w:tcPr>
            <w:tcW w:w="841" w:type="dxa"/>
          </w:tcPr>
          <w:p w14:paraId="4F5673E7" w14:textId="77777777" w:rsidR="00AB5DB3" w:rsidRDefault="00AB5DB3">
            <w:pPr>
              <w:pStyle w:val="TableParagraph"/>
              <w:rPr>
                <w:sz w:val="18"/>
              </w:rPr>
            </w:pPr>
          </w:p>
        </w:tc>
      </w:tr>
      <w:tr w:rsidR="00AB5DB3" w14:paraId="1622AA0C" w14:textId="77777777">
        <w:trPr>
          <w:trHeight w:val="285"/>
        </w:trPr>
        <w:tc>
          <w:tcPr>
            <w:tcW w:w="6769" w:type="dxa"/>
          </w:tcPr>
          <w:p w14:paraId="748B4B1B"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40" w:type="dxa"/>
          </w:tcPr>
          <w:p w14:paraId="1ECD52F5" w14:textId="77777777" w:rsidR="00AB5DB3" w:rsidRDefault="00000000">
            <w:pPr>
              <w:pStyle w:val="TableParagraph"/>
              <w:spacing w:before="36"/>
              <w:ind w:right="96"/>
              <w:jc w:val="right"/>
              <w:rPr>
                <w:rFonts w:ascii="Arial"/>
                <w:b/>
                <w:sz w:val="18"/>
              </w:rPr>
            </w:pPr>
            <w:r>
              <w:rPr>
                <w:rFonts w:ascii="Arial"/>
                <w:b/>
                <w:spacing w:val="-2"/>
                <w:sz w:val="18"/>
              </w:rPr>
              <w:t>179.265,00</w:t>
            </w:r>
          </w:p>
        </w:tc>
        <w:tc>
          <w:tcPr>
            <w:tcW w:w="1324" w:type="dxa"/>
          </w:tcPr>
          <w:p w14:paraId="45F43621" w14:textId="77777777" w:rsidR="00AB5DB3" w:rsidRDefault="00000000">
            <w:pPr>
              <w:pStyle w:val="TableParagraph"/>
              <w:spacing w:before="36"/>
              <w:ind w:right="55"/>
              <w:jc w:val="right"/>
              <w:rPr>
                <w:rFonts w:ascii="Arial"/>
                <w:b/>
                <w:sz w:val="18"/>
              </w:rPr>
            </w:pPr>
            <w:r>
              <w:rPr>
                <w:rFonts w:ascii="Arial"/>
                <w:b/>
                <w:spacing w:val="-2"/>
                <w:sz w:val="18"/>
              </w:rPr>
              <w:t>7.264,13</w:t>
            </w:r>
          </w:p>
        </w:tc>
        <w:tc>
          <w:tcPr>
            <w:tcW w:w="841" w:type="dxa"/>
          </w:tcPr>
          <w:p w14:paraId="44CD6183" w14:textId="77777777" w:rsidR="00AB5DB3" w:rsidRDefault="00000000">
            <w:pPr>
              <w:pStyle w:val="TableParagraph"/>
              <w:spacing w:before="36"/>
              <w:ind w:right="101"/>
              <w:jc w:val="right"/>
              <w:rPr>
                <w:rFonts w:ascii="Arial"/>
                <w:b/>
                <w:sz w:val="18"/>
              </w:rPr>
            </w:pPr>
            <w:r>
              <w:rPr>
                <w:rFonts w:ascii="Arial"/>
                <w:b/>
                <w:spacing w:val="-2"/>
                <w:sz w:val="18"/>
              </w:rPr>
              <w:t>4,05%</w:t>
            </w:r>
          </w:p>
        </w:tc>
      </w:tr>
      <w:tr w:rsidR="00AB5DB3" w14:paraId="57034CCE" w14:textId="77777777">
        <w:trPr>
          <w:trHeight w:val="285"/>
        </w:trPr>
        <w:tc>
          <w:tcPr>
            <w:tcW w:w="6769" w:type="dxa"/>
          </w:tcPr>
          <w:p w14:paraId="4AE23E77" w14:textId="77777777" w:rsidR="00AB5DB3" w:rsidRDefault="00000000">
            <w:pPr>
              <w:pStyle w:val="TableParagraph"/>
              <w:spacing w:before="36"/>
              <w:ind w:left="795"/>
              <w:rPr>
                <w:rFonts w:ascii="Arial"/>
                <w:i/>
                <w:sz w:val="18"/>
              </w:rPr>
            </w:pPr>
            <w:r>
              <w:rPr>
                <w:rFonts w:ascii="Arial"/>
                <w:i/>
                <w:sz w:val="18"/>
              </w:rPr>
              <w:t>4231</w:t>
            </w:r>
            <w:r>
              <w:rPr>
                <w:rFonts w:ascii="Arial"/>
                <w:i/>
                <w:spacing w:val="-1"/>
                <w:sz w:val="18"/>
              </w:rPr>
              <w:t xml:space="preserve"> </w:t>
            </w:r>
            <w:r>
              <w:rPr>
                <w:rFonts w:ascii="Arial"/>
                <w:i/>
                <w:sz w:val="18"/>
              </w:rPr>
              <w:t>Prijevozna</w:t>
            </w:r>
            <w:r>
              <w:rPr>
                <w:rFonts w:ascii="Arial"/>
                <w:i/>
                <w:spacing w:val="-1"/>
                <w:sz w:val="18"/>
              </w:rPr>
              <w:t xml:space="preserve"> </w:t>
            </w:r>
            <w:r>
              <w:rPr>
                <w:rFonts w:ascii="Arial"/>
                <w:i/>
                <w:sz w:val="18"/>
              </w:rPr>
              <w:t>sredstva</w:t>
            </w:r>
            <w:r>
              <w:rPr>
                <w:rFonts w:ascii="Arial"/>
                <w:i/>
                <w:spacing w:val="-1"/>
                <w:sz w:val="18"/>
              </w:rPr>
              <w:t xml:space="preserve"> </w:t>
            </w:r>
            <w:r>
              <w:rPr>
                <w:rFonts w:ascii="Arial"/>
                <w:i/>
                <w:sz w:val="18"/>
              </w:rPr>
              <w:t>u</w:t>
            </w:r>
            <w:r>
              <w:rPr>
                <w:rFonts w:ascii="Arial"/>
                <w:i/>
                <w:spacing w:val="-1"/>
                <w:sz w:val="18"/>
              </w:rPr>
              <w:t xml:space="preserve"> </w:t>
            </w:r>
            <w:r>
              <w:rPr>
                <w:rFonts w:ascii="Arial"/>
                <w:i/>
                <w:sz w:val="18"/>
              </w:rPr>
              <w:t>cestovnom</w:t>
            </w:r>
            <w:r>
              <w:rPr>
                <w:rFonts w:ascii="Arial"/>
                <w:i/>
                <w:spacing w:val="-1"/>
                <w:sz w:val="18"/>
              </w:rPr>
              <w:t xml:space="preserve"> </w:t>
            </w:r>
            <w:r>
              <w:rPr>
                <w:rFonts w:ascii="Arial"/>
                <w:i/>
                <w:spacing w:val="-2"/>
                <w:sz w:val="18"/>
              </w:rPr>
              <w:t>prometu</w:t>
            </w:r>
          </w:p>
        </w:tc>
        <w:tc>
          <w:tcPr>
            <w:tcW w:w="1940" w:type="dxa"/>
          </w:tcPr>
          <w:p w14:paraId="6483263B" w14:textId="77777777" w:rsidR="00AB5DB3" w:rsidRDefault="00AB5DB3">
            <w:pPr>
              <w:pStyle w:val="TableParagraph"/>
              <w:rPr>
                <w:sz w:val="18"/>
              </w:rPr>
            </w:pPr>
          </w:p>
        </w:tc>
        <w:tc>
          <w:tcPr>
            <w:tcW w:w="1324" w:type="dxa"/>
          </w:tcPr>
          <w:p w14:paraId="165E9ED2" w14:textId="77777777" w:rsidR="00AB5DB3" w:rsidRDefault="00000000">
            <w:pPr>
              <w:pStyle w:val="TableParagraph"/>
              <w:spacing w:before="36"/>
              <w:ind w:right="55"/>
              <w:jc w:val="right"/>
              <w:rPr>
                <w:rFonts w:ascii="Arial"/>
                <w:i/>
                <w:sz w:val="18"/>
              </w:rPr>
            </w:pPr>
            <w:r>
              <w:rPr>
                <w:rFonts w:ascii="Arial"/>
                <w:i/>
                <w:spacing w:val="-2"/>
                <w:sz w:val="18"/>
              </w:rPr>
              <w:t>7.264,13</w:t>
            </w:r>
          </w:p>
        </w:tc>
        <w:tc>
          <w:tcPr>
            <w:tcW w:w="841" w:type="dxa"/>
          </w:tcPr>
          <w:p w14:paraId="46FF9BA8" w14:textId="77777777" w:rsidR="00AB5DB3" w:rsidRDefault="00AB5DB3">
            <w:pPr>
              <w:pStyle w:val="TableParagraph"/>
              <w:rPr>
                <w:sz w:val="18"/>
              </w:rPr>
            </w:pPr>
          </w:p>
        </w:tc>
      </w:tr>
      <w:tr w:rsidR="00AB5DB3" w14:paraId="22C178A6" w14:textId="77777777">
        <w:trPr>
          <w:trHeight w:val="285"/>
        </w:trPr>
        <w:tc>
          <w:tcPr>
            <w:tcW w:w="6769" w:type="dxa"/>
          </w:tcPr>
          <w:p w14:paraId="34A64D55" w14:textId="77777777" w:rsidR="00AB5DB3" w:rsidRDefault="00000000">
            <w:pPr>
              <w:pStyle w:val="TableParagraph"/>
              <w:spacing w:before="36"/>
              <w:ind w:left="67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940" w:type="dxa"/>
          </w:tcPr>
          <w:p w14:paraId="6AF18F31" w14:textId="77777777" w:rsidR="00AB5DB3" w:rsidRDefault="00000000">
            <w:pPr>
              <w:pStyle w:val="TableParagraph"/>
              <w:spacing w:before="36"/>
              <w:ind w:right="96"/>
              <w:jc w:val="right"/>
              <w:rPr>
                <w:rFonts w:ascii="Arial"/>
                <w:b/>
                <w:sz w:val="18"/>
              </w:rPr>
            </w:pPr>
            <w:r>
              <w:rPr>
                <w:rFonts w:ascii="Arial"/>
                <w:b/>
                <w:spacing w:val="-2"/>
                <w:sz w:val="18"/>
              </w:rPr>
              <w:t>90.000,00</w:t>
            </w:r>
          </w:p>
        </w:tc>
        <w:tc>
          <w:tcPr>
            <w:tcW w:w="1324" w:type="dxa"/>
          </w:tcPr>
          <w:p w14:paraId="500F386C" w14:textId="77777777" w:rsidR="00AB5DB3" w:rsidRDefault="00000000">
            <w:pPr>
              <w:pStyle w:val="TableParagraph"/>
              <w:spacing w:before="36"/>
              <w:ind w:right="55"/>
              <w:jc w:val="right"/>
              <w:rPr>
                <w:rFonts w:ascii="Arial"/>
                <w:b/>
                <w:sz w:val="18"/>
              </w:rPr>
            </w:pPr>
            <w:r>
              <w:rPr>
                <w:rFonts w:ascii="Arial"/>
                <w:b/>
                <w:spacing w:val="-2"/>
                <w:sz w:val="18"/>
              </w:rPr>
              <w:t>7.530,85</w:t>
            </w:r>
          </w:p>
        </w:tc>
        <w:tc>
          <w:tcPr>
            <w:tcW w:w="841" w:type="dxa"/>
          </w:tcPr>
          <w:p w14:paraId="72F4572E" w14:textId="77777777" w:rsidR="00AB5DB3" w:rsidRDefault="00000000">
            <w:pPr>
              <w:pStyle w:val="TableParagraph"/>
              <w:spacing w:before="36"/>
              <w:ind w:right="101"/>
              <w:jc w:val="right"/>
              <w:rPr>
                <w:rFonts w:ascii="Arial"/>
                <w:b/>
                <w:sz w:val="18"/>
              </w:rPr>
            </w:pPr>
            <w:r>
              <w:rPr>
                <w:rFonts w:ascii="Arial"/>
                <w:b/>
                <w:spacing w:val="-2"/>
                <w:sz w:val="18"/>
              </w:rPr>
              <w:t>8,37%</w:t>
            </w:r>
          </w:p>
        </w:tc>
      </w:tr>
      <w:tr w:rsidR="00AB5DB3" w14:paraId="7A8A613B" w14:textId="77777777">
        <w:trPr>
          <w:trHeight w:val="285"/>
        </w:trPr>
        <w:tc>
          <w:tcPr>
            <w:tcW w:w="6769" w:type="dxa"/>
          </w:tcPr>
          <w:p w14:paraId="733E325F" w14:textId="77777777" w:rsidR="00AB5DB3" w:rsidRDefault="00000000">
            <w:pPr>
              <w:pStyle w:val="TableParagraph"/>
              <w:spacing w:before="36"/>
              <w:ind w:left="795"/>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940" w:type="dxa"/>
          </w:tcPr>
          <w:p w14:paraId="341F5DF3" w14:textId="77777777" w:rsidR="00AB5DB3" w:rsidRDefault="00AB5DB3">
            <w:pPr>
              <w:pStyle w:val="TableParagraph"/>
              <w:rPr>
                <w:sz w:val="18"/>
              </w:rPr>
            </w:pPr>
          </w:p>
        </w:tc>
        <w:tc>
          <w:tcPr>
            <w:tcW w:w="1324" w:type="dxa"/>
          </w:tcPr>
          <w:p w14:paraId="3263FB6F" w14:textId="77777777" w:rsidR="00AB5DB3" w:rsidRDefault="00000000">
            <w:pPr>
              <w:pStyle w:val="TableParagraph"/>
              <w:spacing w:before="36"/>
              <w:ind w:right="55"/>
              <w:jc w:val="right"/>
              <w:rPr>
                <w:rFonts w:ascii="Arial"/>
                <w:i/>
                <w:sz w:val="18"/>
              </w:rPr>
            </w:pPr>
            <w:r>
              <w:rPr>
                <w:rFonts w:ascii="Arial"/>
                <w:i/>
                <w:spacing w:val="-2"/>
                <w:sz w:val="18"/>
              </w:rPr>
              <w:t>7.530,85</w:t>
            </w:r>
          </w:p>
        </w:tc>
        <w:tc>
          <w:tcPr>
            <w:tcW w:w="841" w:type="dxa"/>
          </w:tcPr>
          <w:p w14:paraId="40B1A817" w14:textId="77777777" w:rsidR="00AB5DB3" w:rsidRDefault="00AB5DB3">
            <w:pPr>
              <w:pStyle w:val="TableParagraph"/>
              <w:rPr>
                <w:sz w:val="18"/>
              </w:rPr>
            </w:pPr>
          </w:p>
        </w:tc>
      </w:tr>
      <w:tr w:rsidR="00AB5DB3" w14:paraId="06C3D8C2" w14:textId="77777777">
        <w:trPr>
          <w:trHeight w:val="285"/>
        </w:trPr>
        <w:tc>
          <w:tcPr>
            <w:tcW w:w="6769" w:type="dxa"/>
          </w:tcPr>
          <w:p w14:paraId="29C0FD56"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940" w:type="dxa"/>
          </w:tcPr>
          <w:p w14:paraId="6BC38B1B" w14:textId="77777777" w:rsidR="00AB5DB3" w:rsidRDefault="00000000">
            <w:pPr>
              <w:pStyle w:val="TableParagraph"/>
              <w:spacing w:before="36"/>
              <w:ind w:right="96"/>
              <w:jc w:val="right"/>
              <w:rPr>
                <w:rFonts w:ascii="Arial"/>
                <w:b/>
                <w:sz w:val="18"/>
              </w:rPr>
            </w:pPr>
            <w:r>
              <w:rPr>
                <w:rFonts w:ascii="Arial"/>
                <w:b/>
                <w:spacing w:val="-2"/>
                <w:sz w:val="18"/>
              </w:rPr>
              <w:t>10.000,00</w:t>
            </w:r>
          </w:p>
        </w:tc>
        <w:tc>
          <w:tcPr>
            <w:tcW w:w="1324" w:type="dxa"/>
          </w:tcPr>
          <w:p w14:paraId="47BC73DC" w14:textId="77777777" w:rsidR="00AB5DB3" w:rsidRDefault="00AB5DB3">
            <w:pPr>
              <w:pStyle w:val="TableParagraph"/>
              <w:rPr>
                <w:sz w:val="18"/>
              </w:rPr>
            </w:pPr>
          </w:p>
        </w:tc>
        <w:tc>
          <w:tcPr>
            <w:tcW w:w="841" w:type="dxa"/>
          </w:tcPr>
          <w:p w14:paraId="23B58BE0" w14:textId="77777777" w:rsidR="00AB5DB3" w:rsidRDefault="00AB5DB3">
            <w:pPr>
              <w:pStyle w:val="TableParagraph"/>
              <w:rPr>
                <w:sz w:val="18"/>
              </w:rPr>
            </w:pPr>
          </w:p>
        </w:tc>
      </w:tr>
      <w:tr w:rsidR="00AB5DB3" w14:paraId="440B48B9" w14:textId="77777777">
        <w:trPr>
          <w:trHeight w:val="277"/>
        </w:trPr>
        <w:tc>
          <w:tcPr>
            <w:tcW w:w="6769" w:type="dxa"/>
          </w:tcPr>
          <w:p w14:paraId="225F4FCA"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40" w:type="dxa"/>
          </w:tcPr>
          <w:p w14:paraId="3D84AC89" w14:textId="77777777" w:rsidR="00AB5DB3" w:rsidRDefault="00000000">
            <w:pPr>
              <w:pStyle w:val="TableParagraph"/>
              <w:spacing w:before="36"/>
              <w:ind w:right="96"/>
              <w:jc w:val="right"/>
              <w:rPr>
                <w:rFonts w:ascii="Arial"/>
                <w:b/>
                <w:sz w:val="18"/>
              </w:rPr>
            </w:pPr>
            <w:r>
              <w:rPr>
                <w:rFonts w:ascii="Arial"/>
                <w:b/>
                <w:spacing w:val="-2"/>
                <w:sz w:val="18"/>
              </w:rPr>
              <w:t>10.000,00</w:t>
            </w:r>
          </w:p>
        </w:tc>
        <w:tc>
          <w:tcPr>
            <w:tcW w:w="1324" w:type="dxa"/>
          </w:tcPr>
          <w:p w14:paraId="25DBC76F" w14:textId="77777777" w:rsidR="00AB5DB3" w:rsidRDefault="00AB5DB3">
            <w:pPr>
              <w:pStyle w:val="TableParagraph"/>
              <w:rPr>
                <w:sz w:val="18"/>
              </w:rPr>
            </w:pPr>
          </w:p>
        </w:tc>
        <w:tc>
          <w:tcPr>
            <w:tcW w:w="841" w:type="dxa"/>
          </w:tcPr>
          <w:p w14:paraId="7B7EA19F" w14:textId="77777777" w:rsidR="00AB5DB3" w:rsidRDefault="00AB5DB3">
            <w:pPr>
              <w:pStyle w:val="TableParagraph"/>
              <w:rPr>
                <w:sz w:val="18"/>
              </w:rPr>
            </w:pPr>
          </w:p>
        </w:tc>
      </w:tr>
      <w:tr w:rsidR="00AB5DB3" w14:paraId="54E04534" w14:textId="77777777">
        <w:trPr>
          <w:trHeight w:val="277"/>
        </w:trPr>
        <w:tc>
          <w:tcPr>
            <w:tcW w:w="6769" w:type="dxa"/>
          </w:tcPr>
          <w:p w14:paraId="7FF1B3B3" w14:textId="77777777" w:rsidR="00AB5DB3" w:rsidRDefault="00000000">
            <w:pPr>
              <w:pStyle w:val="TableParagraph"/>
              <w:spacing w:before="28"/>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940" w:type="dxa"/>
          </w:tcPr>
          <w:p w14:paraId="7687D9B4" w14:textId="77777777" w:rsidR="00AB5DB3" w:rsidRDefault="00000000">
            <w:pPr>
              <w:pStyle w:val="TableParagraph"/>
              <w:spacing w:before="28"/>
              <w:ind w:right="96"/>
              <w:jc w:val="right"/>
              <w:rPr>
                <w:rFonts w:ascii="Arial"/>
                <w:b/>
                <w:sz w:val="18"/>
              </w:rPr>
            </w:pPr>
            <w:r>
              <w:rPr>
                <w:rFonts w:ascii="Arial"/>
                <w:b/>
                <w:spacing w:val="-2"/>
                <w:sz w:val="18"/>
              </w:rPr>
              <w:t>1.049.000,00</w:t>
            </w:r>
          </w:p>
        </w:tc>
        <w:tc>
          <w:tcPr>
            <w:tcW w:w="1324" w:type="dxa"/>
          </w:tcPr>
          <w:p w14:paraId="54B7BC03" w14:textId="77777777" w:rsidR="00AB5DB3" w:rsidRDefault="00000000">
            <w:pPr>
              <w:pStyle w:val="TableParagraph"/>
              <w:spacing w:before="28"/>
              <w:ind w:right="55"/>
              <w:jc w:val="right"/>
              <w:rPr>
                <w:rFonts w:ascii="Arial"/>
                <w:b/>
                <w:sz w:val="18"/>
              </w:rPr>
            </w:pPr>
            <w:r>
              <w:rPr>
                <w:rFonts w:ascii="Arial"/>
                <w:b/>
                <w:spacing w:val="-2"/>
                <w:sz w:val="18"/>
              </w:rPr>
              <w:t>547.054,93</w:t>
            </w:r>
          </w:p>
        </w:tc>
        <w:tc>
          <w:tcPr>
            <w:tcW w:w="841" w:type="dxa"/>
          </w:tcPr>
          <w:p w14:paraId="27B48F0A" w14:textId="77777777" w:rsidR="00AB5DB3" w:rsidRDefault="00000000">
            <w:pPr>
              <w:pStyle w:val="TableParagraph"/>
              <w:spacing w:before="28"/>
              <w:ind w:right="101"/>
              <w:jc w:val="right"/>
              <w:rPr>
                <w:rFonts w:ascii="Arial"/>
                <w:b/>
                <w:sz w:val="18"/>
              </w:rPr>
            </w:pPr>
            <w:r>
              <w:rPr>
                <w:rFonts w:ascii="Arial"/>
                <w:b/>
                <w:spacing w:val="-2"/>
                <w:sz w:val="18"/>
              </w:rPr>
              <w:t>52,15%</w:t>
            </w:r>
          </w:p>
        </w:tc>
      </w:tr>
      <w:tr w:rsidR="00AB5DB3" w14:paraId="6DAA4319" w14:textId="77777777">
        <w:trPr>
          <w:trHeight w:val="285"/>
        </w:trPr>
        <w:tc>
          <w:tcPr>
            <w:tcW w:w="6769" w:type="dxa"/>
          </w:tcPr>
          <w:p w14:paraId="3ACBBC2D"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40" w:type="dxa"/>
          </w:tcPr>
          <w:p w14:paraId="34FECD7C" w14:textId="77777777" w:rsidR="00AB5DB3" w:rsidRDefault="00000000">
            <w:pPr>
              <w:pStyle w:val="TableParagraph"/>
              <w:spacing w:before="36"/>
              <w:ind w:right="96"/>
              <w:jc w:val="right"/>
              <w:rPr>
                <w:rFonts w:ascii="Arial"/>
                <w:b/>
                <w:sz w:val="18"/>
              </w:rPr>
            </w:pPr>
            <w:r>
              <w:rPr>
                <w:rFonts w:ascii="Arial"/>
                <w:b/>
                <w:spacing w:val="-2"/>
                <w:sz w:val="18"/>
              </w:rPr>
              <w:t>978.500,00</w:t>
            </w:r>
          </w:p>
        </w:tc>
        <w:tc>
          <w:tcPr>
            <w:tcW w:w="1324" w:type="dxa"/>
          </w:tcPr>
          <w:p w14:paraId="2E1DDE4C" w14:textId="77777777" w:rsidR="00AB5DB3" w:rsidRDefault="00000000">
            <w:pPr>
              <w:pStyle w:val="TableParagraph"/>
              <w:spacing w:before="36"/>
              <w:ind w:right="55"/>
              <w:jc w:val="right"/>
              <w:rPr>
                <w:rFonts w:ascii="Arial"/>
                <w:b/>
                <w:sz w:val="18"/>
              </w:rPr>
            </w:pPr>
            <w:r>
              <w:rPr>
                <w:rFonts w:ascii="Arial"/>
                <w:b/>
                <w:spacing w:val="-2"/>
                <w:sz w:val="18"/>
              </w:rPr>
              <w:t>530.273,19</w:t>
            </w:r>
          </w:p>
        </w:tc>
        <w:tc>
          <w:tcPr>
            <w:tcW w:w="841" w:type="dxa"/>
          </w:tcPr>
          <w:p w14:paraId="4AE5D1B1" w14:textId="77777777" w:rsidR="00AB5DB3" w:rsidRDefault="00000000">
            <w:pPr>
              <w:pStyle w:val="TableParagraph"/>
              <w:spacing w:before="36"/>
              <w:ind w:right="101"/>
              <w:jc w:val="right"/>
              <w:rPr>
                <w:rFonts w:ascii="Arial"/>
                <w:b/>
                <w:sz w:val="18"/>
              </w:rPr>
            </w:pPr>
            <w:r>
              <w:rPr>
                <w:rFonts w:ascii="Arial"/>
                <w:b/>
                <w:spacing w:val="-2"/>
                <w:sz w:val="18"/>
              </w:rPr>
              <w:t>54,19%</w:t>
            </w:r>
          </w:p>
        </w:tc>
      </w:tr>
      <w:tr w:rsidR="00AB5DB3" w14:paraId="219CC9DF" w14:textId="77777777">
        <w:trPr>
          <w:trHeight w:val="285"/>
        </w:trPr>
        <w:tc>
          <w:tcPr>
            <w:tcW w:w="6769" w:type="dxa"/>
          </w:tcPr>
          <w:p w14:paraId="37DD0115" w14:textId="77777777" w:rsidR="00AB5DB3" w:rsidRDefault="00000000">
            <w:pPr>
              <w:pStyle w:val="TableParagraph"/>
              <w:spacing w:before="36"/>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940" w:type="dxa"/>
          </w:tcPr>
          <w:p w14:paraId="347F44CB" w14:textId="77777777" w:rsidR="00AB5DB3" w:rsidRDefault="00AB5DB3">
            <w:pPr>
              <w:pStyle w:val="TableParagraph"/>
              <w:rPr>
                <w:sz w:val="18"/>
              </w:rPr>
            </w:pPr>
          </w:p>
        </w:tc>
        <w:tc>
          <w:tcPr>
            <w:tcW w:w="1324" w:type="dxa"/>
          </w:tcPr>
          <w:p w14:paraId="117EE223" w14:textId="77777777" w:rsidR="00AB5DB3" w:rsidRDefault="00000000">
            <w:pPr>
              <w:pStyle w:val="TableParagraph"/>
              <w:spacing w:before="36"/>
              <w:ind w:right="55"/>
              <w:jc w:val="right"/>
              <w:rPr>
                <w:rFonts w:ascii="Arial"/>
                <w:i/>
                <w:sz w:val="18"/>
              </w:rPr>
            </w:pPr>
            <w:r>
              <w:rPr>
                <w:rFonts w:ascii="Arial"/>
                <w:i/>
                <w:spacing w:val="-2"/>
                <w:sz w:val="18"/>
              </w:rPr>
              <w:t>6.439,57</w:t>
            </w:r>
          </w:p>
        </w:tc>
        <w:tc>
          <w:tcPr>
            <w:tcW w:w="841" w:type="dxa"/>
          </w:tcPr>
          <w:p w14:paraId="4BB609A5" w14:textId="77777777" w:rsidR="00AB5DB3" w:rsidRDefault="00AB5DB3">
            <w:pPr>
              <w:pStyle w:val="TableParagraph"/>
              <w:rPr>
                <w:sz w:val="18"/>
              </w:rPr>
            </w:pPr>
          </w:p>
        </w:tc>
      </w:tr>
      <w:tr w:rsidR="00AB5DB3" w14:paraId="033863A7" w14:textId="77777777">
        <w:trPr>
          <w:trHeight w:val="285"/>
        </w:trPr>
        <w:tc>
          <w:tcPr>
            <w:tcW w:w="6769" w:type="dxa"/>
          </w:tcPr>
          <w:p w14:paraId="16F93C11" w14:textId="77777777" w:rsidR="00AB5DB3" w:rsidRDefault="00000000">
            <w:pPr>
              <w:pStyle w:val="TableParagraph"/>
              <w:spacing w:before="36"/>
              <w:ind w:left="795"/>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940" w:type="dxa"/>
          </w:tcPr>
          <w:p w14:paraId="728219A9" w14:textId="77777777" w:rsidR="00AB5DB3" w:rsidRDefault="00AB5DB3">
            <w:pPr>
              <w:pStyle w:val="TableParagraph"/>
              <w:rPr>
                <w:sz w:val="18"/>
              </w:rPr>
            </w:pPr>
          </w:p>
        </w:tc>
        <w:tc>
          <w:tcPr>
            <w:tcW w:w="1324" w:type="dxa"/>
          </w:tcPr>
          <w:p w14:paraId="041F5F29" w14:textId="77777777" w:rsidR="00AB5DB3" w:rsidRDefault="00000000">
            <w:pPr>
              <w:pStyle w:val="TableParagraph"/>
              <w:spacing w:before="36"/>
              <w:ind w:right="55"/>
              <w:jc w:val="right"/>
              <w:rPr>
                <w:rFonts w:ascii="Arial"/>
                <w:i/>
                <w:sz w:val="18"/>
              </w:rPr>
            </w:pPr>
            <w:r>
              <w:rPr>
                <w:rFonts w:ascii="Arial"/>
                <w:i/>
                <w:spacing w:val="-2"/>
                <w:sz w:val="18"/>
              </w:rPr>
              <w:t>6.599,93</w:t>
            </w:r>
          </w:p>
        </w:tc>
        <w:tc>
          <w:tcPr>
            <w:tcW w:w="841" w:type="dxa"/>
          </w:tcPr>
          <w:p w14:paraId="429257A0" w14:textId="77777777" w:rsidR="00AB5DB3" w:rsidRDefault="00AB5DB3">
            <w:pPr>
              <w:pStyle w:val="TableParagraph"/>
              <w:rPr>
                <w:sz w:val="18"/>
              </w:rPr>
            </w:pPr>
          </w:p>
        </w:tc>
      </w:tr>
      <w:tr w:rsidR="00AB5DB3" w14:paraId="7719993B" w14:textId="77777777">
        <w:trPr>
          <w:trHeight w:val="285"/>
        </w:trPr>
        <w:tc>
          <w:tcPr>
            <w:tcW w:w="6769" w:type="dxa"/>
          </w:tcPr>
          <w:p w14:paraId="2553BEEF"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940" w:type="dxa"/>
          </w:tcPr>
          <w:p w14:paraId="18D09253" w14:textId="77777777" w:rsidR="00AB5DB3" w:rsidRDefault="00AB5DB3">
            <w:pPr>
              <w:pStyle w:val="TableParagraph"/>
              <w:rPr>
                <w:sz w:val="18"/>
              </w:rPr>
            </w:pPr>
          </w:p>
        </w:tc>
        <w:tc>
          <w:tcPr>
            <w:tcW w:w="1324" w:type="dxa"/>
          </w:tcPr>
          <w:p w14:paraId="148A26D0" w14:textId="77777777" w:rsidR="00AB5DB3" w:rsidRDefault="00000000">
            <w:pPr>
              <w:pStyle w:val="TableParagraph"/>
              <w:spacing w:before="36"/>
              <w:ind w:right="55"/>
              <w:jc w:val="right"/>
              <w:rPr>
                <w:rFonts w:ascii="Arial"/>
                <w:i/>
                <w:sz w:val="18"/>
              </w:rPr>
            </w:pPr>
            <w:r>
              <w:rPr>
                <w:rFonts w:ascii="Arial"/>
                <w:i/>
                <w:spacing w:val="-2"/>
                <w:sz w:val="18"/>
              </w:rPr>
              <w:t>44.175,35</w:t>
            </w:r>
          </w:p>
        </w:tc>
        <w:tc>
          <w:tcPr>
            <w:tcW w:w="841" w:type="dxa"/>
          </w:tcPr>
          <w:p w14:paraId="12FFB6EF" w14:textId="77777777" w:rsidR="00AB5DB3" w:rsidRDefault="00AB5DB3">
            <w:pPr>
              <w:pStyle w:val="TableParagraph"/>
              <w:rPr>
                <w:sz w:val="18"/>
              </w:rPr>
            </w:pPr>
          </w:p>
        </w:tc>
      </w:tr>
      <w:tr w:rsidR="00AB5DB3" w14:paraId="1B9472D1" w14:textId="77777777">
        <w:trPr>
          <w:trHeight w:val="285"/>
        </w:trPr>
        <w:tc>
          <w:tcPr>
            <w:tcW w:w="6769" w:type="dxa"/>
          </w:tcPr>
          <w:p w14:paraId="2C18654B" w14:textId="77777777" w:rsidR="00AB5DB3" w:rsidRDefault="00000000">
            <w:pPr>
              <w:pStyle w:val="TableParagraph"/>
              <w:spacing w:before="36"/>
              <w:ind w:left="795"/>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1940" w:type="dxa"/>
          </w:tcPr>
          <w:p w14:paraId="3EF2C7A3" w14:textId="77777777" w:rsidR="00AB5DB3" w:rsidRDefault="00AB5DB3">
            <w:pPr>
              <w:pStyle w:val="TableParagraph"/>
              <w:rPr>
                <w:sz w:val="18"/>
              </w:rPr>
            </w:pPr>
          </w:p>
        </w:tc>
        <w:tc>
          <w:tcPr>
            <w:tcW w:w="1324" w:type="dxa"/>
          </w:tcPr>
          <w:p w14:paraId="02E18672" w14:textId="77777777" w:rsidR="00AB5DB3" w:rsidRDefault="00000000">
            <w:pPr>
              <w:pStyle w:val="TableParagraph"/>
              <w:spacing w:before="36"/>
              <w:ind w:right="55"/>
              <w:jc w:val="right"/>
              <w:rPr>
                <w:rFonts w:ascii="Arial"/>
                <w:i/>
                <w:sz w:val="18"/>
              </w:rPr>
            </w:pPr>
            <w:r>
              <w:rPr>
                <w:rFonts w:ascii="Arial"/>
                <w:i/>
                <w:spacing w:val="-2"/>
                <w:sz w:val="18"/>
              </w:rPr>
              <w:t>232.105,00</w:t>
            </w:r>
          </w:p>
        </w:tc>
        <w:tc>
          <w:tcPr>
            <w:tcW w:w="841" w:type="dxa"/>
          </w:tcPr>
          <w:p w14:paraId="20EF68CE" w14:textId="77777777" w:rsidR="00AB5DB3" w:rsidRDefault="00AB5DB3">
            <w:pPr>
              <w:pStyle w:val="TableParagraph"/>
              <w:rPr>
                <w:sz w:val="18"/>
              </w:rPr>
            </w:pPr>
          </w:p>
        </w:tc>
      </w:tr>
      <w:tr w:rsidR="00AB5DB3" w14:paraId="77E80DD4" w14:textId="77777777">
        <w:trPr>
          <w:trHeight w:val="285"/>
        </w:trPr>
        <w:tc>
          <w:tcPr>
            <w:tcW w:w="6769" w:type="dxa"/>
          </w:tcPr>
          <w:p w14:paraId="29058D73"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940" w:type="dxa"/>
          </w:tcPr>
          <w:p w14:paraId="5510403B" w14:textId="77777777" w:rsidR="00AB5DB3" w:rsidRDefault="00AB5DB3">
            <w:pPr>
              <w:pStyle w:val="TableParagraph"/>
              <w:rPr>
                <w:sz w:val="18"/>
              </w:rPr>
            </w:pPr>
          </w:p>
        </w:tc>
        <w:tc>
          <w:tcPr>
            <w:tcW w:w="1324" w:type="dxa"/>
          </w:tcPr>
          <w:p w14:paraId="6B7CEDE6" w14:textId="77777777" w:rsidR="00AB5DB3" w:rsidRDefault="00000000">
            <w:pPr>
              <w:pStyle w:val="TableParagraph"/>
              <w:spacing w:before="36"/>
              <w:ind w:right="55"/>
              <w:jc w:val="right"/>
              <w:rPr>
                <w:rFonts w:ascii="Arial"/>
                <w:i/>
                <w:sz w:val="18"/>
              </w:rPr>
            </w:pPr>
            <w:r>
              <w:rPr>
                <w:rFonts w:ascii="Arial"/>
                <w:i/>
                <w:spacing w:val="-2"/>
                <w:sz w:val="18"/>
              </w:rPr>
              <w:t>59.508,92</w:t>
            </w:r>
          </w:p>
        </w:tc>
        <w:tc>
          <w:tcPr>
            <w:tcW w:w="841" w:type="dxa"/>
          </w:tcPr>
          <w:p w14:paraId="32BF81EC" w14:textId="77777777" w:rsidR="00AB5DB3" w:rsidRDefault="00AB5DB3">
            <w:pPr>
              <w:pStyle w:val="TableParagraph"/>
              <w:rPr>
                <w:sz w:val="18"/>
              </w:rPr>
            </w:pPr>
          </w:p>
        </w:tc>
      </w:tr>
      <w:tr w:rsidR="00AB5DB3" w14:paraId="29496F84" w14:textId="77777777">
        <w:trPr>
          <w:trHeight w:val="285"/>
        </w:trPr>
        <w:tc>
          <w:tcPr>
            <w:tcW w:w="6769" w:type="dxa"/>
          </w:tcPr>
          <w:p w14:paraId="1C6768B7" w14:textId="77777777" w:rsidR="00AB5DB3" w:rsidRDefault="00000000">
            <w:pPr>
              <w:pStyle w:val="TableParagraph"/>
              <w:spacing w:before="36"/>
              <w:ind w:left="795"/>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940" w:type="dxa"/>
          </w:tcPr>
          <w:p w14:paraId="46290122" w14:textId="77777777" w:rsidR="00AB5DB3" w:rsidRDefault="00AB5DB3">
            <w:pPr>
              <w:pStyle w:val="TableParagraph"/>
              <w:rPr>
                <w:sz w:val="18"/>
              </w:rPr>
            </w:pPr>
          </w:p>
        </w:tc>
        <w:tc>
          <w:tcPr>
            <w:tcW w:w="1324" w:type="dxa"/>
          </w:tcPr>
          <w:p w14:paraId="2E1D4839" w14:textId="77777777" w:rsidR="00AB5DB3" w:rsidRDefault="00000000">
            <w:pPr>
              <w:pStyle w:val="TableParagraph"/>
              <w:spacing w:before="36"/>
              <w:ind w:right="55"/>
              <w:jc w:val="right"/>
              <w:rPr>
                <w:rFonts w:ascii="Arial"/>
                <w:i/>
                <w:sz w:val="18"/>
              </w:rPr>
            </w:pPr>
            <w:r>
              <w:rPr>
                <w:rFonts w:ascii="Arial"/>
                <w:i/>
                <w:spacing w:val="-2"/>
                <w:sz w:val="18"/>
              </w:rPr>
              <w:t>7.177,45</w:t>
            </w:r>
          </w:p>
        </w:tc>
        <w:tc>
          <w:tcPr>
            <w:tcW w:w="841" w:type="dxa"/>
          </w:tcPr>
          <w:p w14:paraId="34688880" w14:textId="77777777" w:rsidR="00AB5DB3" w:rsidRDefault="00AB5DB3">
            <w:pPr>
              <w:pStyle w:val="TableParagraph"/>
              <w:rPr>
                <w:sz w:val="18"/>
              </w:rPr>
            </w:pPr>
          </w:p>
        </w:tc>
      </w:tr>
      <w:tr w:rsidR="00AB5DB3" w14:paraId="5C4DC5CA" w14:textId="77777777">
        <w:trPr>
          <w:trHeight w:val="277"/>
        </w:trPr>
        <w:tc>
          <w:tcPr>
            <w:tcW w:w="6769" w:type="dxa"/>
          </w:tcPr>
          <w:p w14:paraId="0147ECB4" w14:textId="77777777" w:rsidR="00AB5DB3" w:rsidRDefault="00000000">
            <w:pPr>
              <w:pStyle w:val="TableParagraph"/>
              <w:spacing w:before="36"/>
              <w:ind w:left="79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940" w:type="dxa"/>
          </w:tcPr>
          <w:p w14:paraId="3F506F63" w14:textId="77777777" w:rsidR="00AB5DB3" w:rsidRDefault="00AB5DB3">
            <w:pPr>
              <w:pStyle w:val="TableParagraph"/>
              <w:rPr>
                <w:sz w:val="18"/>
              </w:rPr>
            </w:pPr>
          </w:p>
        </w:tc>
        <w:tc>
          <w:tcPr>
            <w:tcW w:w="1324" w:type="dxa"/>
          </w:tcPr>
          <w:p w14:paraId="0BCDF313" w14:textId="77777777" w:rsidR="00AB5DB3" w:rsidRDefault="00000000">
            <w:pPr>
              <w:pStyle w:val="TableParagraph"/>
              <w:spacing w:before="36"/>
              <w:ind w:right="55"/>
              <w:jc w:val="right"/>
              <w:rPr>
                <w:rFonts w:ascii="Arial"/>
                <w:i/>
                <w:sz w:val="18"/>
              </w:rPr>
            </w:pPr>
            <w:r>
              <w:rPr>
                <w:rFonts w:ascii="Arial"/>
                <w:i/>
                <w:spacing w:val="-2"/>
                <w:sz w:val="18"/>
              </w:rPr>
              <w:t>4.904,24</w:t>
            </w:r>
          </w:p>
        </w:tc>
        <w:tc>
          <w:tcPr>
            <w:tcW w:w="841" w:type="dxa"/>
          </w:tcPr>
          <w:p w14:paraId="76F2D121" w14:textId="77777777" w:rsidR="00AB5DB3" w:rsidRDefault="00AB5DB3">
            <w:pPr>
              <w:pStyle w:val="TableParagraph"/>
              <w:rPr>
                <w:sz w:val="18"/>
              </w:rPr>
            </w:pPr>
          </w:p>
        </w:tc>
      </w:tr>
      <w:tr w:rsidR="00AB5DB3" w14:paraId="463EF816" w14:textId="77777777">
        <w:trPr>
          <w:trHeight w:val="277"/>
        </w:trPr>
        <w:tc>
          <w:tcPr>
            <w:tcW w:w="6769" w:type="dxa"/>
          </w:tcPr>
          <w:p w14:paraId="2EA9B851" w14:textId="77777777" w:rsidR="00AB5DB3" w:rsidRDefault="00000000">
            <w:pPr>
              <w:pStyle w:val="TableParagraph"/>
              <w:spacing w:before="28"/>
              <w:ind w:left="795"/>
              <w:rPr>
                <w:rFonts w:ascii="Arial" w:hAnsi="Arial"/>
                <w:i/>
                <w:sz w:val="18"/>
              </w:rPr>
            </w:pPr>
            <w:r>
              <w:rPr>
                <w:rFonts w:ascii="Arial" w:hAnsi="Arial"/>
                <w:i/>
                <w:sz w:val="18"/>
              </w:rPr>
              <w:t>3227</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z w:val="18"/>
              </w:rPr>
              <w:t>radna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zaštitna</w:t>
            </w:r>
            <w:r>
              <w:rPr>
                <w:rFonts w:ascii="Arial" w:hAnsi="Arial"/>
                <w:i/>
                <w:spacing w:val="-1"/>
                <w:sz w:val="18"/>
              </w:rPr>
              <w:t xml:space="preserve"> </w:t>
            </w:r>
            <w:r>
              <w:rPr>
                <w:rFonts w:ascii="Arial" w:hAnsi="Arial"/>
                <w:i/>
                <w:sz w:val="18"/>
              </w:rPr>
              <w:t>odjeća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obuća</w:t>
            </w:r>
          </w:p>
        </w:tc>
        <w:tc>
          <w:tcPr>
            <w:tcW w:w="1940" w:type="dxa"/>
          </w:tcPr>
          <w:p w14:paraId="4010BE69" w14:textId="77777777" w:rsidR="00AB5DB3" w:rsidRDefault="00AB5DB3">
            <w:pPr>
              <w:pStyle w:val="TableParagraph"/>
              <w:rPr>
                <w:sz w:val="18"/>
              </w:rPr>
            </w:pPr>
          </w:p>
        </w:tc>
        <w:tc>
          <w:tcPr>
            <w:tcW w:w="1324" w:type="dxa"/>
          </w:tcPr>
          <w:p w14:paraId="5D65AAD1" w14:textId="77777777" w:rsidR="00AB5DB3" w:rsidRDefault="00000000">
            <w:pPr>
              <w:pStyle w:val="TableParagraph"/>
              <w:spacing w:before="28"/>
              <w:ind w:right="55"/>
              <w:jc w:val="right"/>
              <w:rPr>
                <w:rFonts w:ascii="Arial"/>
                <w:i/>
                <w:sz w:val="18"/>
              </w:rPr>
            </w:pPr>
            <w:r>
              <w:rPr>
                <w:rFonts w:ascii="Arial"/>
                <w:i/>
                <w:spacing w:val="-2"/>
                <w:sz w:val="18"/>
              </w:rPr>
              <w:t>4.233,85</w:t>
            </w:r>
          </w:p>
        </w:tc>
        <w:tc>
          <w:tcPr>
            <w:tcW w:w="841" w:type="dxa"/>
          </w:tcPr>
          <w:p w14:paraId="20570A9D" w14:textId="77777777" w:rsidR="00AB5DB3" w:rsidRDefault="00AB5DB3">
            <w:pPr>
              <w:pStyle w:val="TableParagraph"/>
              <w:rPr>
                <w:sz w:val="18"/>
              </w:rPr>
            </w:pPr>
          </w:p>
        </w:tc>
      </w:tr>
      <w:tr w:rsidR="00AB5DB3" w14:paraId="34D1C5B0" w14:textId="77777777">
        <w:trPr>
          <w:trHeight w:val="285"/>
        </w:trPr>
        <w:tc>
          <w:tcPr>
            <w:tcW w:w="6769" w:type="dxa"/>
          </w:tcPr>
          <w:p w14:paraId="78C02FAB" w14:textId="77777777" w:rsidR="00AB5DB3" w:rsidRDefault="00000000">
            <w:pPr>
              <w:pStyle w:val="TableParagraph"/>
              <w:spacing w:before="36"/>
              <w:ind w:left="79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940" w:type="dxa"/>
          </w:tcPr>
          <w:p w14:paraId="7FF19E7D" w14:textId="77777777" w:rsidR="00AB5DB3" w:rsidRDefault="00AB5DB3">
            <w:pPr>
              <w:pStyle w:val="TableParagraph"/>
              <w:rPr>
                <w:sz w:val="18"/>
              </w:rPr>
            </w:pPr>
          </w:p>
        </w:tc>
        <w:tc>
          <w:tcPr>
            <w:tcW w:w="1324" w:type="dxa"/>
          </w:tcPr>
          <w:p w14:paraId="735A2CD9" w14:textId="77777777" w:rsidR="00AB5DB3" w:rsidRDefault="00000000">
            <w:pPr>
              <w:pStyle w:val="TableParagraph"/>
              <w:spacing w:before="36"/>
              <w:ind w:right="55"/>
              <w:jc w:val="right"/>
              <w:rPr>
                <w:rFonts w:ascii="Arial"/>
                <w:i/>
                <w:sz w:val="18"/>
              </w:rPr>
            </w:pPr>
            <w:r>
              <w:rPr>
                <w:rFonts w:ascii="Arial"/>
                <w:i/>
                <w:spacing w:val="-2"/>
                <w:sz w:val="18"/>
              </w:rPr>
              <w:t>21.740,31</w:t>
            </w:r>
          </w:p>
        </w:tc>
        <w:tc>
          <w:tcPr>
            <w:tcW w:w="841" w:type="dxa"/>
          </w:tcPr>
          <w:p w14:paraId="65778262" w14:textId="77777777" w:rsidR="00AB5DB3" w:rsidRDefault="00AB5DB3">
            <w:pPr>
              <w:pStyle w:val="TableParagraph"/>
              <w:rPr>
                <w:sz w:val="18"/>
              </w:rPr>
            </w:pPr>
          </w:p>
        </w:tc>
      </w:tr>
      <w:tr w:rsidR="00AB5DB3" w14:paraId="412521B4" w14:textId="77777777">
        <w:trPr>
          <w:trHeight w:val="285"/>
        </w:trPr>
        <w:tc>
          <w:tcPr>
            <w:tcW w:w="6769" w:type="dxa"/>
          </w:tcPr>
          <w:p w14:paraId="6E99D3D7"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940" w:type="dxa"/>
          </w:tcPr>
          <w:p w14:paraId="1E60D652" w14:textId="77777777" w:rsidR="00AB5DB3" w:rsidRDefault="00AB5DB3">
            <w:pPr>
              <w:pStyle w:val="TableParagraph"/>
              <w:rPr>
                <w:sz w:val="18"/>
              </w:rPr>
            </w:pPr>
          </w:p>
        </w:tc>
        <w:tc>
          <w:tcPr>
            <w:tcW w:w="1324" w:type="dxa"/>
          </w:tcPr>
          <w:p w14:paraId="040ABAF8" w14:textId="77777777" w:rsidR="00AB5DB3" w:rsidRDefault="00000000">
            <w:pPr>
              <w:pStyle w:val="TableParagraph"/>
              <w:spacing w:before="36"/>
              <w:ind w:right="55"/>
              <w:jc w:val="right"/>
              <w:rPr>
                <w:rFonts w:ascii="Arial"/>
                <w:i/>
                <w:sz w:val="18"/>
              </w:rPr>
            </w:pPr>
            <w:r>
              <w:rPr>
                <w:rFonts w:ascii="Arial"/>
                <w:i/>
                <w:spacing w:val="-2"/>
                <w:sz w:val="18"/>
              </w:rPr>
              <w:t>26.850,79</w:t>
            </w:r>
          </w:p>
        </w:tc>
        <w:tc>
          <w:tcPr>
            <w:tcW w:w="841" w:type="dxa"/>
          </w:tcPr>
          <w:p w14:paraId="2AB371E5" w14:textId="77777777" w:rsidR="00AB5DB3" w:rsidRDefault="00AB5DB3">
            <w:pPr>
              <w:pStyle w:val="TableParagraph"/>
              <w:rPr>
                <w:sz w:val="18"/>
              </w:rPr>
            </w:pPr>
          </w:p>
        </w:tc>
      </w:tr>
      <w:tr w:rsidR="00AB5DB3" w14:paraId="585CD24A" w14:textId="77777777">
        <w:trPr>
          <w:trHeight w:val="285"/>
        </w:trPr>
        <w:tc>
          <w:tcPr>
            <w:tcW w:w="6769" w:type="dxa"/>
          </w:tcPr>
          <w:p w14:paraId="488AC31E"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940" w:type="dxa"/>
          </w:tcPr>
          <w:p w14:paraId="0E6C2FBE" w14:textId="77777777" w:rsidR="00AB5DB3" w:rsidRDefault="00AB5DB3">
            <w:pPr>
              <w:pStyle w:val="TableParagraph"/>
              <w:rPr>
                <w:sz w:val="18"/>
              </w:rPr>
            </w:pPr>
          </w:p>
        </w:tc>
        <w:tc>
          <w:tcPr>
            <w:tcW w:w="1324" w:type="dxa"/>
          </w:tcPr>
          <w:p w14:paraId="67703754" w14:textId="77777777" w:rsidR="00AB5DB3" w:rsidRDefault="00000000">
            <w:pPr>
              <w:pStyle w:val="TableParagraph"/>
              <w:spacing w:before="36"/>
              <w:ind w:right="55"/>
              <w:jc w:val="right"/>
              <w:rPr>
                <w:rFonts w:ascii="Arial"/>
                <w:i/>
                <w:sz w:val="18"/>
              </w:rPr>
            </w:pPr>
            <w:r>
              <w:rPr>
                <w:rFonts w:ascii="Arial"/>
                <w:i/>
                <w:spacing w:val="-2"/>
                <w:sz w:val="18"/>
              </w:rPr>
              <w:t>248,85</w:t>
            </w:r>
          </w:p>
        </w:tc>
        <w:tc>
          <w:tcPr>
            <w:tcW w:w="841" w:type="dxa"/>
          </w:tcPr>
          <w:p w14:paraId="57079144" w14:textId="77777777" w:rsidR="00AB5DB3" w:rsidRDefault="00AB5DB3">
            <w:pPr>
              <w:pStyle w:val="TableParagraph"/>
              <w:rPr>
                <w:sz w:val="18"/>
              </w:rPr>
            </w:pPr>
          </w:p>
        </w:tc>
      </w:tr>
      <w:tr w:rsidR="00AB5DB3" w14:paraId="209E1612" w14:textId="77777777">
        <w:trPr>
          <w:trHeight w:val="285"/>
        </w:trPr>
        <w:tc>
          <w:tcPr>
            <w:tcW w:w="6769" w:type="dxa"/>
          </w:tcPr>
          <w:p w14:paraId="7BFC52FF" w14:textId="77777777" w:rsidR="00AB5DB3" w:rsidRDefault="00000000">
            <w:pPr>
              <w:pStyle w:val="TableParagraph"/>
              <w:spacing w:before="36"/>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940" w:type="dxa"/>
          </w:tcPr>
          <w:p w14:paraId="1A08F2FB" w14:textId="77777777" w:rsidR="00AB5DB3" w:rsidRDefault="00AB5DB3">
            <w:pPr>
              <w:pStyle w:val="TableParagraph"/>
              <w:rPr>
                <w:sz w:val="18"/>
              </w:rPr>
            </w:pPr>
          </w:p>
        </w:tc>
        <w:tc>
          <w:tcPr>
            <w:tcW w:w="1324" w:type="dxa"/>
          </w:tcPr>
          <w:p w14:paraId="645E41DA" w14:textId="77777777" w:rsidR="00AB5DB3" w:rsidRDefault="00000000">
            <w:pPr>
              <w:pStyle w:val="TableParagraph"/>
              <w:spacing w:before="36"/>
              <w:ind w:right="55"/>
              <w:jc w:val="right"/>
              <w:rPr>
                <w:rFonts w:ascii="Arial"/>
                <w:i/>
                <w:sz w:val="18"/>
              </w:rPr>
            </w:pPr>
            <w:r>
              <w:rPr>
                <w:rFonts w:ascii="Arial"/>
                <w:i/>
                <w:spacing w:val="-2"/>
                <w:sz w:val="18"/>
              </w:rPr>
              <w:t>39.079,15</w:t>
            </w:r>
          </w:p>
        </w:tc>
        <w:tc>
          <w:tcPr>
            <w:tcW w:w="841" w:type="dxa"/>
          </w:tcPr>
          <w:p w14:paraId="0F112AA8" w14:textId="77777777" w:rsidR="00AB5DB3" w:rsidRDefault="00AB5DB3">
            <w:pPr>
              <w:pStyle w:val="TableParagraph"/>
              <w:rPr>
                <w:sz w:val="18"/>
              </w:rPr>
            </w:pPr>
          </w:p>
        </w:tc>
      </w:tr>
      <w:tr w:rsidR="00AB5DB3" w14:paraId="236F46A7" w14:textId="77777777">
        <w:trPr>
          <w:trHeight w:val="285"/>
        </w:trPr>
        <w:tc>
          <w:tcPr>
            <w:tcW w:w="6769" w:type="dxa"/>
          </w:tcPr>
          <w:p w14:paraId="6BC17C5D" w14:textId="77777777" w:rsidR="00AB5DB3" w:rsidRDefault="00000000">
            <w:pPr>
              <w:pStyle w:val="TableParagraph"/>
              <w:spacing w:before="36"/>
              <w:ind w:left="79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940" w:type="dxa"/>
          </w:tcPr>
          <w:p w14:paraId="78CCF517" w14:textId="77777777" w:rsidR="00AB5DB3" w:rsidRDefault="00AB5DB3">
            <w:pPr>
              <w:pStyle w:val="TableParagraph"/>
              <w:rPr>
                <w:sz w:val="18"/>
              </w:rPr>
            </w:pPr>
          </w:p>
        </w:tc>
        <w:tc>
          <w:tcPr>
            <w:tcW w:w="1324" w:type="dxa"/>
          </w:tcPr>
          <w:p w14:paraId="69E3768D" w14:textId="77777777" w:rsidR="00AB5DB3" w:rsidRDefault="00000000">
            <w:pPr>
              <w:pStyle w:val="TableParagraph"/>
              <w:spacing w:before="36"/>
              <w:ind w:right="55"/>
              <w:jc w:val="right"/>
              <w:rPr>
                <w:rFonts w:ascii="Arial"/>
                <w:i/>
                <w:sz w:val="18"/>
              </w:rPr>
            </w:pPr>
            <w:r>
              <w:rPr>
                <w:rFonts w:ascii="Arial"/>
                <w:i/>
                <w:spacing w:val="-2"/>
                <w:sz w:val="18"/>
              </w:rPr>
              <w:t>1.308,37</w:t>
            </w:r>
          </w:p>
        </w:tc>
        <w:tc>
          <w:tcPr>
            <w:tcW w:w="841" w:type="dxa"/>
          </w:tcPr>
          <w:p w14:paraId="56480186" w14:textId="77777777" w:rsidR="00AB5DB3" w:rsidRDefault="00AB5DB3">
            <w:pPr>
              <w:pStyle w:val="TableParagraph"/>
              <w:rPr>
                <w:sz w:val="18"/>
              </w:rPr>
            </w:pPr>
          </w:p>
        </w:tc>
      </w:tr>
      <w:tr w:rsidR="00AB5DB3" w14:paraId="1E498E38" w14:textId="77777777">
        <w:trPr>
          <w:trHeight w:val="285"/>
        </w:trPr>
        <w:tc>
          <w:tcPr>
            <w:tcW w:w="6769" w:type="dxa"/>
          </w:tcPr>
          <w:p w14:paraId="7EF62764" w14:textId="77777777" w:rsidR="00AB5DB3" w:rsidRDefault="00000000">
            <w:pPr>
              <w:pStyle w:val="TableParagraph"/>
              <w:spacing w:before="36"/>
              <w:ind w:left="79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940" w:type="dxa"/>
          </w:tcPr>
          <w:p w14:paraId="44522668" w14:textId="77777777" w:rsidR="00AB5DB3" w:rsidRDefault="00AB5DB3">
            <w:pPr>
              <w:pStyle w:val="TableParagraph"/>
              <w:rPr>
                <w:sz w:val="18"/>
              </w:rPr>
            </w:pPr>
          </w:p>
        </w:tc>
        <w:tc>
          <w:tcPr>
            <w:tcW w:w="1324" w:type="dxa"/>
          </w:tcPr>
          <w:p w14:paraId="1E984005" w14:textId="77777777" w:rsidR="00AB5DB3" w:rsidRDefault="00000000">
            <w:pPr>
              <w:pStyle w:val="TableParagraph"/>
              <w:spacing w:before="36"/>
              <w:ind w:right="55"/>
              <w:jc w:val="right"/>
              <w:rPr>
                <w:rFonts w:ascii="Arial"/>
                <w:i/>
                <w:sz w:val="18"/>
              </w:rPr>
            </w:pPr>
            <w:r>
              <w:rPr>
                <w:rFonts w:ascii="Arial"/>
                <w:i/>
                <w:spacing w:val="-2"/>
                <w:sz w:val="18"/>
              </w:rPr>
              <w:t>22.750,16</w:t>
            </w:r>
          </w:p>
        </w:tc>
        <w:tc>
          <w:tcPr>
            <w:tcW w:w="841" w:type="dxa"/>
          </w:tcPr>
          <w:p w14:paraId="51DCCA4B" w14:textId="77777777" w:rsidR="00AB5DB3" w:rsidRDefault="00AB5DB3">
            <w:pPr>
              <w:pStyle w:val="TableParagraph"/>
              <w:rPr>
                <w:sz w:val="18"/>
              </w:rPr>
            </w:pPr>
          </w:p>
        </w:tc>
      </w:tr>
      <w:tr w:rsidR="00AB5DB3" w14:paraId="7FE6E9FC" w14:textId="77777777">
        <w:trPr>
          <w:trHeight w:val="285"/>
        </w:trPr>
        <w:tc>
          <w:tcPr>
            <w:tcW w:w="6769" w:type="dxa"/>
          </w:tcPr>
          <w:p w14:paraId="06E1AE33"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940" w:type="dxa"/>
          </w:tcPr>
          <w:p w14:paraId="1AE48251" w14:textId="77777777" w:rsidR="00AB5DB3" w:rsidRDefault="00AB5DB3">
            <w:pPr>
              <w:pStyle w:val="TableParagraph"/>
              <w:rPr>
                <w:sz w:val="18"/>
              </w:rPr>
            </w:pPr>
          </w:p>
        </w:tc>
        <w:tc>
          <w:tcPr>
            <w:tcW w:w="1324" w:type="dxa"/>
          </w:tcPr>
          <w:p w14:paraId="4B682236" w14:textId="77777777" w:rsidR="00AB5DB3" w:rsidRDefault="00000000">
            <w:pPr>
              <w:pStyle w:val="TableParagraph"/>
              <w:spacing w:before="36"/>
              <w:ind w:right="55"/>
              <w:jc w:val="right"/>
              <w:rPr>
                <w:rFonts w:ascii="Arial"/>
                <w:i/>
                <w:sz w:val="18"/>
              </w:rPr>
            </w:pPr>
            <w:r>
              <w:rPr>
                <w:rFonts w:ascii="Arial"/>
                <w:i/>
                <w:spacing w:val="-2"/>
                <w:sz w:val="18"/>
              </w:rPr>
              <w:t>14.499,08</w:t>
            </w:r>
          </w:p>
        </w:tc>
        <w:tc>
          <w:tcPr>
            <w:tcW w:w="841" w:type="dxa"/>
          </w:tcPr>
          <w:p w14:paraId="74F541B6" w14:textId="77777777" w:rsidR="00AB5DB3" w:rsidRDefault="00AB5DB3">
            <w:pPr>
              <w:pStyle w:val="TableParagraph"/>
              <w:rPr>
                <w:sz w:val="18"/>
              </w:rPr>
            </w:pPr>
          </w:p>
        </w:tc>
      </w:tr>
      <w:tr w:rsidR="00AB5DB3" w14:paraId="57A232CB" w14:textId="77777777">
        <w:trPr>
          <w:trHeight w:val="285"/>
        </w:trPr>
        <w:tc>
          <w:tcPr>
            <w:tcW w:w="6769" w:type="dxa"/>
          </w:tcPr>
          <w:p w14:paraId="58AB66F3" w14:textId="77777777" w:rsidR="00AB5DB3" w:rsidRDefault="00000000">
            <w:pPr>
              <w:pStyle w:val="TableParagraph"/>
              <w:spacing w:before="36"/>
              <w:ind w:left="79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940" w:type="dxa"/>
          </w:tcPr>
          <w:p w14:paraId="4299629A" w14:textId="77777777" w:rsidR="00AB5DB3" w:rsidRDefault="00AB5DB3">
            <w:pPr>
              <w:pStyle w:val="TableParagraph"/>
              <w:rPr>
                <w:sz w:val="18"/>
              </w:rPr>
            </w:pPr>
          </w:p>
        </w:tc>
        <w:tc>
          <w:tcPr>
            <w:tcW w:w="1324" w:type="dxa"/>
          </w:tcPr>
          <w:p w14:paraId="11687E1F" w14:textId="77777777" w:rsidR="00AB5DB3" w:rsidRDefault="00000000">
            <w:pPr>
              <w:pStyle w:val="TableParagraph"/>
              <w:spacing w:before="36"/>
              <w:ind w:right="55"/>
              <w:jc w:val="right"/>
              <w:rPr>
                <w:rFonts w:ascii="Arial"/>
                <w:i/>
                <w:sz w:val="18"/>
              </w:rPr>
            </w:pPr>
            <w:r>
              <w:rPr>
                <w:rFonts w:ascii="Arial"/>
                <w:i/>
                <w:spacing w:val="-2"/>
                <w:sz w:val="18"/>
              </w:rPr>
              <w:t>5.468,88</w:t>
            </w:r>
          </w:p>
        </w:tc>
        <w:tc>
          <w:tcPr>
            <w:tcW w:w="841" w:type="dxa"/>
          </w:tcPr>
          <w:p w14:paraId="70BB2C5F" w14:textId="77777777" w:rsidR="00AB5DB3" w:rsidRDefault="00AB5DB3">
            <w:pPr>
              <w:pStyle w:val="TableParagraph"/>
              <w:rPr>
                <w:sz w:val="18"/>
              </w:rPr>
            </w:pPr>
          </w:p>
        </w:tc>
      </w:tr>
      <w:tr w:rsidR="00AB5DB3" w14:paraId="4C0434D0" w14:textId="77777777">
        <w:trPr>
          <w:trHeight w:val="277"/>
        </w:trPr>
        <w:tc>
          <w:tcPr>
            <w:tcW w:w="6769" w:type="dxa"/>
          </w:tcPr>
          <w:p w14:paraId="0483805F"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940" w:type="dxa"/>
          </w:tcPr>
          <w:p w14:paraId="43E08232" w14:textId="77777777" w:rsidR="00AB5DB3" w:rsidRDefault="00AB5DB3">
            <w:pPr>
              <w:pStyle w:val="TableParagraph"/>
              <w:rPr>
                <w:sz w:val="18"/>
              </w:rPr>
            </w:pPr>
          </w:p>
        </w:tc>
        <w:tc>
          <w:tcPr>
            <w:tcW w:w="1324" w:type="dxa"/>
          </w:tcPr>
          <w:p w14:paraId="16EF8F29" w14:textId="77777777" w:rsidR="00AB5DB3" w:rsidRDefault="00000000">
            <w:pPr>
              <w:pStyle w:val="TableParagraph"/>
              <w:spacing w:before="36"/>
              <w:ind w:right="55"/>
              <w:jc w:val="right"/>
              <w:rPr>
                <w:rFonts w:ascii="Arial"/>
                <w:i/>
                <w:sz w:val="18"/>
              </w:rPr>
            </w:pPr>
            <w:r>
              <w:rPr>
                <w:rFonts w:ascii="Arial"/>
                <w:i/>
                <w:spacing w:val="-2"/>
                <w:sz w:val="18"/>
              </w:rPr>
              <w:t>10.952,41</w:t>
            </w:r>
          </w:p>
        </w:tc>
        <w:tc>
          <w:tcPr>
            <w:tcW w:w="841" w:type="dxa"/>
          </w:tcPr>
          <w:p w14:paraId="7F53C6F2" w14:textId="77777777" w:rsidR="00AB5DB3" w:rsidRDefault="00AB5DB3">
            <w:pPr>
              <w:pStyle w:val="TableParagraph"/>
              <w:rPr>
                <w:sz w:val="18"/>
              </w:rPr>
            </w:pPr>
          </w:p>
        </w:tc>
      </w:tr>
      <w:tr w:rsidR="00AB5DB3" w14:paraId="3572A2C8" w14:textId="77777777">
        <w:trPr>
          <w:trHeight w:val="277"/>
        </w:trPr>
        <w:tc>
          <w:tcPr>
            <w:tcW w:w="6769" w:type="dxa"/>
          </w:tcPr>
          <w:p w14:paraId="586AF5FD" w14:textId="77777777" w:rsidR="00AB5DB3" w:rsidRDefault="00000000">
            <w:pPr>
              <w:pStyle w:val="TableParagraph"/>
              <w:spacing w:before="28"/>
              <w:ind w:left="79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940" w:type="dxa"/>
          </w:tcPr>
          <w:p w14:paraId="1A6BD05E" w14:textId="77777777" w:rsidR="00AB5DB3" w:rsidRDefault="00AB5DB3">
            <w:pPr>
              <w:pStyle w:val="TableParagraph"/>
              <w:rPr>
                <w:sz w:val="18"/>
              </w:rPr>
            </w:pPr>
          </w:p>
        </w:tc>
        <w:tc>
          <w:tcPr>
            <w:tcW w:w="1324" w:type="dxa"/>
          </w:tcPr>
          <w:p w14:paraId="35255761" w14:textId="77777777" w:rsidR="00AB5DB3" w:rsidRDefault="00000000">
            <w:pPr>
              <w:pStyle w:val="TableParagraph"/>
              <w:spacing w:before="28"/>
              <w:ind w:right="55"/>
              <w:jc w:val="right"/>
              <w:rPr>
                <w:rFonts w:ascii="Arial"/>
                <w:i/>
                <w:sz w:val="18"/>
              </w:rPr>
            </w:pPr>
            <w:r>
              <w:rPr>
                <w:rFonts w:ascii="Arial"/>
                <w:i/>
                <w:spacing w:val="-2"/>
                <w:sz w:val="18"/>
              </w:rPr>
              <w:t>8.980,94</w:t>
            </w:r>
          </w:p>
        </w:tc>
        <w:tc>
          <w:tcPr>
            <w:tcW w:w="841" w:type="dxa"/>
          </w:tcPr>
          <w:p w14:paraId="7495E4AC" w14:textId="77777777" w:rsidR="00AB5DB3" w:rsidRDefault="00AB5DB3">
            <w:pPr>
              <w:pStyle w:val="TableParagraph"/>
              <w:rPr>
                <w:sz w:val="18"/>
              </w:rPr>
            </w:pPr>
          </w:p>
        </w:tc>
      </w:tr>
      <w:tr w:rsidR="00AB5DB3" w14:paraId="67737B34" w14:textId="77777777">
        <w:trPr>
          <w:trHeight w:val="285"/>
        </w:trPr>
        <w:tc>
          <w:tcPr>
            <w:tcW w:w="6769" w:type="dxa"/>
          </w:tcPr>
          <w:p w14:paraId="09DB95B9"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940" w:type="dxa"/>
          </w:tcPr>
          <w:p w14:paraId="480B7D20" w14:textId="77777777" w:rsidR="00AB5DB3" w:rsidRDefault="00AB5DB3">
            <w:pPr>
              <w:pStyle w:val="TableParagraph"/>
              <w:rPr>
                <w:sz w:val="18"/>
              </w:rPr>
            </w:pPr>
          </w:p>
        </w:tc>
        <w:tc>
          <w:tcPr>
            <w:tcW w:w="1324" w:type="dxa"/>
          </w:tcPr>
          <w:p w14:paraId="7BCC00D3" w14:textId="77777777" w:rsidR="00AB5DB3" w:rsidRDefault="00000000">
            <w:pPr>
              <w:pStyle w:val="TableParagraph"/>
              <w:spacing w:before="36"/>
              <w:ind w:right="55"/>
              <w:jc w:val="right"/>
              <w:rPr>
                <w:rFonts w:ascii="Arial"/>
                <w:i/>
                <w:sz w:val="18"/>
              </w:rPr>
            </w:pPr>
            <w:r>
              <w:rPr>
                <w:rFonts w:ascii="Arial"/>
                <w:i/>
                <w:spacing w:val="-2"/>
                <w:sz w:val="18"/>
              </w:rPr>
              <w:t>2.101,90</w:t>
            </w:r>
          </w:p>
        </w:tc>
        <w:tc>
          <w:tcPr>
            <w:tcW w:w="841" w:type="dxa"/>
          </w:tcPr>
          <w:p w14:paraId="5C489470" w14:textId="77777777" w:rsidR="00AB5DB3" w:rsidRDefault="00AB5DB3">
            <w:pPr>
              <w:pStyle w:val="TableParagraph"/>
              <w:rPr>
                <w:sz w:val="18"/>
              </w:rPr>
            </w:pPr>
          </w:p>
        </w:tc>
      </w:tr>
      <w:tr w:rsidR="00AB5DB3" w14:paraId="677F2629" w14:textId="77777777">
        <w:trPr>
          <w:trHeight w:val="285"/>
        </w:trPr>
        <w:tc>
          <w:tcPr>
            <w:tcW w:w="6769" w:type="dxa"/>
          </w:tcPr>
          <w:p w14:paraId="544A7705" w14:textId="77777777" w:rsidR="00AB5DB3" w:rsidRDefault="00000000">
            <w:pPr>
              <w:pStyle w:val="TableParagraph"/>
              <w:spacing w:before="36"/>
              <w:ind w:left="795"/>
              <w:rPr>
                <w:rFonts w:ascii="Arial" w:hAnsi="Arial"/>
                <w:i/>
                <w:sz w:val="18"/>
              </w:rPr>
            </w:pPr>
            <w:r>
              <w:rPr>
                <w:rFonts w:ascii="Arial" w:hAnsi="Arial"/>
                <w:i/>
                <w:sz w:val="18"/>
              </w:rPr>
              <w:t>3294</w:t>
            </w:r>
            <w:r>
              <w:rPr>
                <w:rFonts w:ascii="Arial" w:hAnsi="Arial"/>
                <w:i/>
                <w:spacing w:val="-1"/>
                <w:sz w:val="18"/>
              </w:rPr>
              <w:t xml:space="preserve"> </w:t>
            </w:r>
            <w:r>
              <w:rPr>
                <w:rFonts w:ascii="Arial" w:hAnsi="Arial"/>
                <w:i/>
                <w:spacing w:val="-2"/>
                <w:sz w:val="18"/>
              </w:rPr>
              <w:t>Članarine</w:t>
            </w:r>
          </w:p>
        </w:tc>
        <w:tc>
          <w:tcPr>
            <w:tcW w:w="1940" w:type="dxa"/>
          </w:tcPr>
          <w:p w14:paraId="47C4E1B1" w14:textId="77777777" w:rsidR="00AB5DB3" w:rsidRDefault="00AB5DB3">
            <w:pPr>
              <w:pStyle w:val="TableParagraph"/>
              <w:rPr>
                <w:sz w:val="18"/>
              </w:rPr>
            </w:pPr>
          </w:p>
        </w:tc>
        <w:tc>
          <w:tcPr>
            <w:tcW w:w="1324" w:type="dxa"/>
          </w:tcPr>
          <w:p w14:paraId="67132C33" w14:textId="77777777" w:rsidR="00AB5DB3" w:rsidRDefault="00000000">
            <w:pPr>
              <w:pStyle w:val="TableParagraph"/>
              <w:spacing w:before="36"/>
              <w:ind w:right="55"/>
              <w:jc w:val="right"/>
              <w:rPr>
                <w:rFonts w:ascii="Arial"/>
                <w:i/>
                <w:sz w:val="18"/>
              </w:rPr>
            </w:pPr>
            <w:r>
              <w:rPr>
                <w:rFonts w:ascii="Arial"/>
                <w:i/>
                <w:spacing w:val="-2"/>
                <w:sz w:val="18"/>
              </w:rPr>
              <w:t>282,10</w:t>
            </w:r>
          </w:p>
        </w:tc>
        <w:tc>
          <w:tcPr>
            <w:tcW w:w="841" w:type="dxa"/>
          </w:tcPr>
          <w:p w14:paraId="659385C1" w14:textId="77777777" w:rsidR="00AB5DB3" w:rsidRDefault="00AB5DB3">
            <w:pPr>
              <w:pStyle w:val="TableParagraph"/>
              <w:rPr>
                <w:sz w:val="18"/>
              </w:rPr>
            </w:pPr>
          </w:p>
        </w:tc>
      </w:tr>
      <w:tr w:rsidR="00AB5DB3" w14:paraId="79CE72E6" w14:textId="77777777">
        <w:trPr>
          <w:trHeight w:val="285"/>
        </w:trPr>
        <w:tc>
          <w:tcPr>
            <w:tcW w:w="6769" w:type="dxa"/>
          </w:tcPr>
          <w:p w14:paraId="13E7E610" w14:textId="77777777" w:rsidR="00AB5DB3" w:rsidRDefault="00000000">
            <w:pPr>
              <w:pStyle w:val="TableParagraph"/>
              <w:spacing w:before="36"/>
              <w:ind w:left="795"/>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940" w:type="dxa"/>
          </w:tcPr>
          <w:p w14:paraId="4271AE42" w14:textId="77777777" w:rsidR="00AB5DB3" w:rsidRDefault="00AB5DB3">
            <w:pPr>
              <w:pStyle w:val="TableParagraph"/>
              <w:rPr>
                <w:sz w:val="18"/>
              </w:rPr>
            </w:pPr>
          </w:p>
        </w:tc>
        <w:tc>
          <w:tcPr>
            <w:tcW w:w="1324" w:type="dxa"/>
          </w:tcPr>
          <w:p w14:paraId="1E36E788" w14:textId="77777777" w:rsidR="00AB5DB3" w:rsidRDefault="00000000">
            <w:pPr>
              <w:pStyle w:val="TableParagraph"/>
              <w:spacing w:before="36"/>
              <w:ind w:right="55"/>
              <w:jc w:val="right"/>
              <w:rPr>
                <w:rFonts w:ascii="Arial"/>
                <w:i/>
                <w:sz w:val="18"/>
              </w:rPr>
            </w:pPr>
            <w:r>
              <w:rPr>
                <w:rFonts w:ascii="Arial"/>
                <w:i/>
                <w:spacing w:val="-2"/>
                <w:sz w:val="18"/>
              </w:rPr>
              <w:t>10.790,62</w:t>
            </w:r>
          </w:p>
        </w:tc>
        <w:tc>
          <w:tcPr>
            <w:tcW w:w="841" w:type="dxa"/>
          </w:tcPr>
          <w:p w14:paraId="3B5CFFCF" w14:textId="77777777" w:rsidR="00AB5DB3" w:rsidRDefault="00AB5DB3">
            <w:pPr>
              <w:pStyle w:val="TableParagraph"/>
              <w:rPr>
                <w:sz w:val="18"/>
              </w:rPr>
            </w:pPr>
          </w:p>
        </w:tc>
      </w:tr>
      <w:tr w:rsidR="00AB5DB3" w14:paraId="174CCC55" w14:textId="77777777">
        <w:trPr>
          <w:trHeight w:val="285"/>
        </w:trPr>
        <w:tc>
          <w:tcPr>
            <w:tcW w:w="6769" w:type="dxa"/>
          </w:tcPr>
          <w:p w14:paraId="001AE56F" w14:textId="77777777" w:rsidR="00AB5DB3" w:rsidRDefault="00000000">
            <w:pPr>
              <w:pStyle w:val="TableParagraph"/>
              <w:spacing w:before="36"/>
              <w:ind w:left="79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940" w:type="dxa"/>
          </w:tcPr>
          <w:p w14:paraId="22E07AD0" w14:textId="77777777" w:rsidR="00AB5DB3" w:rsidRDefault="00AB5DB3">
            <w:pPr>
              <w:pStyle w:val="TableParagraph"/>
              <w:rPr>
                <w:sz w:val="18"/>
              </w:rPr>
            </w:pPr>
          </w:p>
        </w:tc>
        <w:tc>
          <w:tcPr>
            <w:tcW w:w="1324" w:type="dxa"/>
          </w:tcPr>
          <w:p w14:paraId="18D44CD7" w14:textId="77777777" w:rsidR="00AB5DB3" w:rsidRDefault="00000000">
            <w:pPr>
              <w:pStyle w:val="TableParagraph"/>
              <w:spacing w:before="36"/>
              <w:ind w:right="55"/>
              <w:jc w:val="right"/>
              <w:rPr>
                <w:rFonts w:ascii="Arial"/>
                <w:i/>
                <w:sz w:val="18"/>
              </w:rPr>
            </w:pPr>
            <w:r>
              <w:rPr>
                <w:rFonts w:ascii="Arial"/>
                <w:i/>
                <w:spacing w:val="-2"/>
                <w:sz w:val="18"/>
              </w:rPr>
              <w:t>75,32</w:t>
            </w:r>
          </w:p>
        </w:tc>
        <w:tc>
          <w:tcPr>
            <w:tcW w:w="841" w:type="dxa"/>
          </w:tcPr>
          <w:p w14:paraId="23949CB7" w14:textId="77777777" w:rsidR="00AB5DB3" w:rsidRDefault="00AB5DB3">
            <w:pPr>
              <w:pStyle w:val="TableParagraph"/>
              <w:rPr>
                <w:sz w:val="18"/>
              </w:rPr>
            </w:pPr>
          </w:p>
        </w:tc>
      </w:tr>
      <w:tr w:rsidR="00AB5DB3" w14:paraId="7151B514" w14:textId="77777777">
        <w:trPr>
          <w:trHeight w:val="285"/>
        </w:trPr>
        <w:tc>
          <w:tcPr>
            <w:tcW w:w="6769" w:type="dxa"/>
          </w:tcPr>
          <w:p w14:paraId="7847A707" w14:textId="77777777" w:rsidR="00AB5DB3" w:rsidRDefault="00000000">
            <w:pPr>
              <w:pStyle w:val="TableParagraph"/>
              <w:spacing w:before="36"/>
              <w:ind w:left="675"/>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940" w:type="dxa"/>
          </w:tcPr>
          <w:p w14:paraId="6FDFA2B0" w14:textId="77777777" w:rsidR="00AB5DB3" w:rsidRDefault="00000000">
            <w:pPr>
              <w:pStyle w:val="TableParagraph"/>
              <w:spacing w:before="36"/>
              <w:ind w:right="96"/>
              <w:jc w:val="right"/>
              <w:rPr>
                <w:rFonts w:ascii="Arial"/>
                <w:b/>
                <w:sz w:val="18"/>
              </w:rPr>
            </w:pPr>
            <w:r>
              <w:rPr>
                <w:rFonts w:ascii="Arial"/>
                <w:b/>
                <w:spacing w:val="-2"/>
                <w:sz w:val="18"/>
              </w:rPr>
              <w:t>3.000,00</w:t>
            </w:r>
          </w:p>
        </w:tc>
        <w:tc>
          <w:tcPr>
            <w:tcW w:w="1324" w:type="dxa"/>
          </w:tcPr>
          <w:p w14:paraId="7171308C" w14:textId="77777777" w:rsidR="00AB5DB3" w:rsidRDefault="00000000">
            <w:pPr>
              <w:pStyle w:val="TableParagraph"/>
              <w:spacing w:before="36"/>
              <w:ind w:right="55"/>
              <w:jc w:val="right"/>
              <w:rPr>
                <w:rFonts w:ascii="Arial"/>
                <w:b/>
                <w:sz w:val="18"/>
              </w:rPr>
            </w:pPr>
            <w:r>
              <w:rPr>
                <w:rFonts w:ascii="Arial"/>
                <w:b/>
                <w:spacing w:val="-2"/>
                <w:sz w:val="18"/>
              </w:rPr>
              <w:t>340,20</w:t>
            </w:r>
          </w:p>
        </w:tc>
        <w:tc>
          <w:tcPr>
            <w:tcW w:w="841" w:type="dxa"/>
          </w:tcPr>
          <w:p w14:paraId="1E605962" w14:textId="77777777" w:rsidR="00AB5DB3" w:rsidRDefault="00000000">
            <w:pPr>
              <w:pStyle w:val="TableParagraph"/>
              <w:spacing w:before="36"/>
              <w:ind w:right="101"/>
              <w:jc w:val="right"/>
              <w:rPr>
                <w:rFonts w:ascii="Arial"/>
                <w:b/>
                <w:sz w:val="18"/>
              </w:rPr>
            </w:pPr>
            <w:r>
              <w:rPr>
                <w:rFonts w:ascii="Arial"/>
                <w:b/>
                <w:spacing w:val="-2"/>
                <w:sz w:val="18"/>
              </w:rPr>
              <w:t>11,34%</w:t>
            </w:r>
          </w:p>
        </w:tc>
      </w:tr>
      <w:tr w:rsidR="00AB5DB3" w14:paraId="31683BAB" w14:textId="77777777">
        <w:trPr>
          <w:trHeight w:val="243"/>
        </w:trPr>
        <w:tc>
          <w:tcPr>
            <w:tcW w:w="6769" w:type="dxa"/>
          </w:tcPr>
          <w:p w14:paraId="669CAE1C" w14:textId="77777777" w:rsidR="00AB5DB3" w:rsidRDefault="00000000">
            <w:pPr>
              <w:pStyle w:val="TableParagraph"/>
              <w:spacing w:before="36" w:line="187" w:lineRule="exact"/>
              <w:ind w:left="795"/>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940" w:type="dxa"/>
          </w:tcPr>
          <w:p w14:paraId="23D04D1A" w14:textId="77777777" w:rsidR="00AB5DB3" w:rsidRDefault="00AB5DB3">
            <w:pPr>
              <w:pStyle w:val="TableParagraph"/>
              <w:rPr>
                <w:sz w:val="16"/>
              </w:rPr>
            </w:pPr>
          </w:p>
        </w:tc>
        <w:tc>
          <w:tcPr>
            <w:tcW w:w="1324" w:type="dxa"/>
          </w:tcPr>
          <w:p w14:paraId="092AABA0" w14:textId="77777777" w:rsidR="00AB5DB3" w:rsidRDefault="00000000">
            <w:pPr>
              <w:pStyle w:val="TableParagraph"/>
              <w:spacing w:before="36" w:line="187" w:lineRule="exact"/>
              <w:ind w:right="55"/>
              <w:jc w:val="right"/>
              <w:rPr>
                <w:rFonts w:ascii="Arial"/>
                <w:i/>
                <w:sz w:val="18"/>
              </w:rPr>
            </w:pPr>
            <w:r>
              <w:rPr>
                <w:rFonts w:ascii="Arial"/>
                <w:i/>
                <w:spacing w:val="-4"/>
                <w:sz w:val="18"/>
              </w:rPr>
              <w:t>1,38</w:t>
            </w:r>
          </w:p>
        </w:tc>
        <w:tc>
          <w:tcPr>
            <w:tcW w:w="841" w:type="dxa"/>
          </w:tcPr>
          <w:p w14:paraId="4506D00C" w14:textId="77777777" w:rsidR="00AB5DB3" w:rsidRDefault="00AB5DB3">
            <w:pPr>
              <w:pStyle w:val="TableParagraph"/>
              <w:rPr>
                <w:sz w:val="16"/>
              </w:rPr>
            </w:pPr>
          </w:p>
        </w:tc>
      </w:tr>
    </w:tbl>
    <w:p w14:paraId="06C5EAC3" w14:textId="77777777" w:rsidR="00AB5DB3" w:rsidRDefault="00AB5DB3">
      <w:pPr>
        <w:pStyle w:val="TableParagraph"/>
        <w:rPr>
          <w:sz w:val="16"/>
        </w:rPr>
        <w:sectPr w:rsidR="00AB5DB3">
          <w:type w:val="continuous"/>
          <w:pgSz w:w="11900" w:h="16840"/>
          <w:pgMar w:top="540" w:right="360" w:bottom="1189"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461E44A" w14:textId="77777777">
        <w:trPr>
          <w:trHeight w:val="555"/>
        </w:trPr>
        <w:tc>
          <w:tcPr>
            <w:tcW w:w="1125" w:type="dxa"/>
          </w:tcPr>
          <w:p w14:paraId="71CBF3EF"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385A0166"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6FF47D58"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11798A43"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7EB9F863"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F7AFC2E"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6C294142"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5B964EF"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2A7FBEF4"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112"/>
        <w:gridCol w:w="1597"/>
        <w:gridCol w:w="1324"/>
        <w:gridCol w:w="841"/>
      </w:tblGrid>
      <w:tr w:rsidR="00AB5DB3" w14:paraId="758B48C6" w14:textId="77777777">
        <w:trPr>
          <w:trHeight w:val="243"/>
        </w:trPr>
        <w:tc>
          <w:tcPr>
            <w:tcW w:w="7112" w:type="dxa"/>
          </w:tcPr>
          <w:p w14:paraId="01CD68D7" w14:textId="77777777" w:rsidR="00AB5DB3" w:rsidRDefault="00000000">
            <w:pPr>
              <w:pStyle w:val="TableParagraph"/>
              <w:spacing w:line="201" w:lineRule="exact"/>
              <w:ind w:left="795"/>
              <w:rPr>
                <w:rFonts w:ascii="Arial"/>
                <w:i/>
                <w:sz w:val="18"/>
              </w:rPr>
            </w:pPr>
            <w:r>
              <w:rPr>
                <w:rFonts w:ascii="Arial"/>
                <w:i/>
                <w:sz w:val="18"/>
              </w:rPr>
              <w:t>3434</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financijski</w:t>
            </w:r>
            <w:r>
              <w:rPr>
                <w:rFonts w:ascii="Arial"/>
                <w:i/>
                <w:spacing w:val="-1"/>
                <w:sz w:val="18"/>
              </w:rPr>
              <w:t xml:space="preserve"> </w:t>
            </w:r>
            <w:r>
              <w:rPr>
                <w:rFonts w:ascii="Arial"/>
                <w:i/>
                <w:spacing w:val="-2"/>
                <w:sz w:val="18"/>
              </w:rPr>
              <w:t>rashodi</w:t>
            </w:r>
          </w:p>
        </w:tc>
        <w:tc>
          <w:tcPr>
            <w:tcW w:w="1597" w:type="dxa"/>
          </w:tcPr>
          <w:p w14:paraId="403BBD8C" w14:textId="77777777" w:rsidR="00AB5DB3" w:rsidRDefault="00AB5DB3">
            <w:pPr>
              <w:pStyle w:val="TableParagraph"/>
              <w:rPr>
                <w:sz w:val="16"/>
              </w:rPr>
            </w:pPr>
          </w:p>
        </w:tc>
        <w:tc>
          <w:tcPr>
            <w:tcW w:w="1324" w:type="dxa"/>
          </w:tcPr>
          <w:p w14:paraId="4EE37B9A" w14:textId="77777777" w:rsidR="00AB5DB3" w:rsidRDefault="00000000">
            <w:pPr>
              <w:pStyle w:val="TableParagraph"/>
              <w:spacing w:line="201" w:lineRule="exact"/>
              <w:ind w:right="55"/>
              <w:jc w:val="right"/>
              <w:rPr>
                <w:rFonts w:ascii="Arial"/>
                <w:i/>
                <w:sz w:val="18"/>
              </w:rPr>
            </w:pPr>
            <w:r>
              <w:rPr>
                <w:rFonts w:ascii="Arial"/>
                <w:i/>
                <w:spacing w:val="-2"/>
                <w:sz w:val="18"/>
              </w:rPr>
              <w:t>338,82</w:t>
            </w:r>
          </w:p>
        </w:tc>
        <w:tc>
          <w:tcPr>
            <w:tcW w:w="841" w:type="dxa"/>
          </w:tcPr>
          <w:p w14:paraId="0809A854" w14:textId="77777777" w:rsidR="00AB5DB3" w:rsidRDefault="00AB5DB3">
            <w:pPr>
              <w:pStyle w:val="TableParagraph"/>
              <w:rPr>
                <w:sz w:val="16"/>
              </w:rPr>
            </w:pPr>
          </w:p>
        </w:tc>
      </w:tr>
      <w:tr w:rsidR="00AB5DB3" w14:paraId="60A1F9C1" w14:textId="77777777">
        <w:trPr>
          <w:trHeight w:val="277"/>
        </w:trPr>
        <w:tc>
          <w:tcPr>
            <w:tcW w:w="7112" w:type="dxa"/>
          </w:tcPr>
          <w:p w14:paraId="7B73BED9"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7" w:type="dxa"/>
          </w:tcPr>
          <w:p w14:paraId="226D92D4" w14:textId="77777777" w:rsidR="00AB5DB3" w:rsidRDefault="00000000">
            <w:pPr>
              <w:pStyle w:val="TableParagraph"/>
              <w:spacing w:before="36"/>
              <w:ind w:right="96"/>
              <w:jc w:val="right"/>
              <w:rPr>
                <w:rFonts w:ascii="Arial"/>
                <w:b/>
                <w:sz w:val="18"/>
              </w:rPr>
            </w:pPr>
            <w:r>
              <w:rPr>
                <w:rFonts w:ascii="Arial"/>
                <w:b/>
                <w:spacing w:val="-2"/>
                <w:sz w:val="18"/>
              </w:rPr>
              <w:t>63.500,00</w:t>
            </w:r>
          </w:p>
        </w:tc>
        <w:tc>
          <w:tcPr>
            <w:tcW w:w="1324" w:type="dxa"/>
          </w:tcPr>
          <w:p w14:paraId="60A69C91" w14:textId="77777777" w:rsidR="00AB5DB3" w:rsidRDefault="00000000">
            <w:pPr>
              <w:pStyle w:val="TableParagraph"/>
              <w:spacing w:before="36"/>
              <w:ind w:right="55"/>
              <w:jc w:val="right"/>
              <w:rPr>
                <w:rFonts w:ascii="Arial"/>
                <w:b/>
                <w:sz w:val="18"/>
              </w:rPr>
            </w:pPr>
            <w:r>
              <w:rPr>
                <w:rFonts w:ascii="Arial"/>
                <w:b/>
                <w:spacing w:val="-2"/>
                <w:sz w:val="18"/>
              </w:rPr>
              <w:t>16.441,54</w:t>
            </w:r>
          </w:p>
        </w:tc>
        <w:tc>
          <w:tcPr>
            <w:tcW w:w="841" w:type="dxa"/>
          </w:tcPr>
          <w:p w14:paraId="72D14070" w14:textId="77777777" w:rsidR="00AB5DB3" w:rsidRDefault="00000000">
            <w:pPr>
              <w:pStyle w:val="TableParagraph"/>
              <w:spacing w:before="36"/>
              <w:ind w:right="101"/>
              <w:jc w:val="right"/>
              <w:rPr>
                <w:rFonts w:ascii="Arial"/>
                <w:b/>
                <w:sz w:val="18"/>
              </w:rPr>
            </w:pPr>
            <w:r>
              <w:rPr>
                <w:rFonts w:ascii="Arial"/>
                <w:b/>
                <w:spacing w:val="-2"/>
                <w:sz w:val="18"/>
              </w:rPr>
              <w:t>25,89%</w:t>
            </w:r>
          </w:p>
        </w:tc>
      </w:tr>
      <w:tr w:rsidR="00AB5DB3" w14:paraId="26CDAC5A" w14:textId="77777777">
        <w:trPr>
          <w:trHeight w:val="277"/>
        </w:trPr>
        <w:tc>
          <w:tcPr>
            <w:tcW w:w="7112" w:type="dxa"/>
          </w:tcPr>
          <w:p w14:paraId="40F73EB3" w14:textId="77777777" w:rsidR="00AB5DB3" w:rsidRDefault="00000000">
            <w:pPr>
              <w:pStyle w:val="TableParagraph"/>
              <w:spacing w:before="28"/>
              <w:ind w:left="795"/>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1597" w:type="dxa"/>
          </w:tcPr>
          <w:p w14:paraId="682D2DD8" w14:textId="77777777" w:rsidR="00AB5DB3" w:rsidRDefault="00AB5DB3">
            <w:pPr>
              <w:pStyle w:val="TableParagraph"/>
              <w:rPr>
                <w:sz w:val="18"/>
              </w:rPr>
            </w:pPr>
          </w:p>
        </w:tc>
        <w:tc>
          <w:tcPr>
            <w:tcW w:w="1324" w:type="dxa"/>
          </w:tcPr>
          <w:p w14:paraId="2844A8FD" w14:textId="77777777" w:rsidR="00AB5DB3" w:rsidRDefault="00000000">
            <w:pPr>
              <w:pStyle w:val="TableParagraph"/>
              <w:spacing w:before="28"/>
              <w:ind w:right="55"/>
              <w:jc w:val="right"/>
              <w:rPr>
                <w:rFonts w:ascii="Arial"/>
                <w:i/>
                <w:sz w:val="18"/>
              </w:rPr>
            </w:pPr>
            <w:r>
              <w:rPr>
                <w:rFonts w:ascii="Arial"/>
                <w:i/>
                <w:spacing w:val="-2"/>
                <w:sz w:val="18"/>
              </w:rPr>
              <w:t>5.565,71</w:t>
            </w:r>
          </w:p>
        </w:tc>
        <w:tc>
          <w:tcPr>
            <w:tcW w:w="841" w:type="dxa"/>
          </w:tcPr>
          <w:p w14:paraId="6D13AC80" w14:textId="77777777" w:rsidR="00AB5DB3" w:rsidRDefault="00AB5DB3">
            <w:pPr>
              <w:pStyle w:val="TableParagraph"/>
              <w:rPr>
                <w:sz w:val="18"/>
              </w:rPr>
            </w:pPr>
          </w:p>
        </w:tc>
      </w:tr>
      <w:tr w:rsidR="00AB5DB3" w14:paraId="4CE4A4D3" w14:textId="77777777">
        <w:trPr>
          <w:trHeight w:val="285"/>
        </w:trPr>
        <w:tc>
          <w:tcPr>
            <w:tcW w:w="7112" w:type="dxa"/>
          </w:tcPr>
          <w:p w14:paraId="3B59CA4B" w14:textId="77777777" w:rsidR="00AB5DB3" w:rsidRDefault="00000000">
            <w:pPr>
              <w:pStyle w:val="TableParagraph"/>
              <w:spacing w:before="36"/>
              <w:ind w:left="795"/>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1597" w:type="dxa"/>
          </w:tcPr>
          <w:p w14:paraId="7EB271AA" w14:textId="77777777" w:rsidR="00AB5DB3" w:rsidRDefault="00AB5DB3">
            <w:pPr>
              <w:pStyle w:val="TableParagraph"/>
              <w:rPr>
                <w:sz w:val="18"/>
              </w:rPr>
            </w:pPr>
          </w:p>
        </w:tc>
        <w:tc>
          <w:tcPr>
            <w:tcW w:w="1324" w:type="dxa"/>
          </w:tcPr>
          <w:p w14:paraId="1EBF7F78" w14:textId="77777777" w:rsidR="00AB5DB3" w:rsidRDefault="00000000">
            <w:pPr>
              <w:pStyle w:val="TableParagraph"/>
              <w:spacing w:before="36"/>
              <w:ind w:right="55"/>
              <w:jc w:val="right"/>
              <w:rPr>
                <w:rFonts w:ascii="Arial"/>
                <w:i/>
                <w:sz w:val="18"/>
              </w:rPr>
            </w:pPr>
            <w:r>
              <w:rPr>
                <w:rFonts w:ascii="Arial"/>
                <w:i/>
                <w:spacing w:val="-2"/>
                <w:sz w:val="18"/>
              </w:rPr>
              <w:t>550,00</w:t>
            </w:r>
          </w:p>
        </w:tc>
        <w:tc>
          <w:tcPr>
            <w:tcW w:w="841" w:type="dxa"/>
          </w:tcPr>
          <w:p w14:paraId="3389EA0C" w14:textId="77777777" w:rsidR="00AB5DB3" w:rsidRDefault="00AB5DB3">
            <w:pPr>
              <w:pStyle w:val="TableParagraph"/>
              <w:rPr>
                <w:sz w:val="18"/>
              </w:rPr>
            </w:pPr>
          </w:p>
        </w:tc>
      </w:tr>
      <w:tr w:rsidR="00AB5DB3" w14:paraId="04415D95" w14:textId="77777777">
        <w:trPr>
          <w:trHeight w:val="285"/>
        </w:trPr>
        <w:tc>
          <w:tcPr>
            <w:tcW w:w="7112" w:type="dxa"/>
          </w:tcPr>
          <w:p w14:paraId="7A942404" w14:textId="77777777" w:rsidR="00AB5DB3" w:rsidRDefault="00000000">
            <w:pPr>
              <w:pStyle w:val="TableParagraph"/>
              <w:spacing w:before="36"/>
              <w:ind w:left="795"/>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1597" w:type="dxa"/>
          </w:tcPr>
          <w:p w14:paraId="2036A6D7" w14:textId="77777777" w:rsidR="00AB5DB3" w:rsidRDefault="00AB5DB3">
            <w:pPr>
              <w:pStyle w:val="TableParagraph"/>
              <w:rPr>
                <w:sz w:val="18"/>
              </w:rPr>
            </w:pPr>
          </w:p>
        </w:tc>
        <w:tc>
          <w:tcPr>
            <w:tcW w:w="1324" w:type="dxa"/>
          </w:tcPr>
          <w:p w14:paraId="6BAB4378" w14:textId="77777777" w:rsidR="00AB5DB3" w:rsidRDefault="00000000">
            <w:pPr>
              <w:pStyle w:val="TableParagraph"/>
              <w:spacing w:before="36"/>
              <w:ind w:right="55"/>
              <w:jc w:val="right"/>
              <w:rPr>
                <w:rFonts w:ascii="Arial"/>
                <w:i/>
                <w:sz w:val="18"/>
              </w:rPr>
            </w:pPr>
            <w:r>
              <w:rPr>
                <w:rFonts w:ascii="Arial"/>
                <w:i/>
                <w:spacing w:val="-2"/>
                <w:sz w:val="18"/>
              </w:rPr>
              <w:t>10.029,83</w:t>
            </w:r>
          </w:p>
        </w:tc>
        <w:tc>
          <w:tcPr>
            <w:tcW w:w="841" w:type="dxa"/>
          </w:tcPr>
          <w:p w14:paraId="244849BB" w14:textId="77777777" w:rsidR="00AB5DB3" w:rsidRDefault="00AB5DB3">
            <w:pPr>
              <w:pStyle w:val="TableParagraph"/>
              <w:rPr>
                <w:sz w:val="18"/>
              </w:rPr>
            </w:pPr>
          </w:p>
        </w:tc>
      </w:tr>
      <w:tr w:rsidR="00AB5DB3" w14:paraId="7222914A" w14:textId="77777777">
        <w:trPr>
          <w:trHeight w:val="285"/>
        </w:trPr>
        <w:tc>
          <w:tcPr>
            <w:tcW w:w="7112" w:type="dxa"/>
          </w:tcPr>
          <w:p w14:paraId="5AAFDE04" w14:textId="77777777" w:rsidR="00AB5DB3" w:rsidRDefault="00000000">
            <w:pPr>
              <w:pStyle w:val="TableParagraph"/>
              <w:spacing w:before="36"/>
              <w:ind w:left="795"/>
              <w:rPr>
                <w:rFonts w:ascii="Arial" w:hAnsi="Arial"/>
                <w:i/>
                <w:sz w:val="18"/>
              </w:rPr>
            </w:pPr>
            <w:r>
              <w:rPr>
                <w:rFonts w:ascii="Arial" w:hAnsi="Arial"/>
                <w:i/>
                <w:sz w:val="18"/>
              </w:rPr>
              <w:t>4262</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programe</w:t>
            </w:r>
          </w:p>
        </w:tc>
        <w:tc>
          <w:tcPr>
            <w:tcW w:w="1597" w:type="dxa"/>
          </w:tcPr>
          <w:p w14:paraId="27E524D5" w14:textId="77777777" w:rsidR="00AB5DB3" w:rsidRDefault="00AB5DB3">
            <w:pPr>
              <w:pStyle w:val="TableParagraph"/>
              <w:rPr>
                <w:sz w:val="18"/>
              </w:rPr>
            </w:pPr>
          </w:p>
        </w:tc>
        <w:tc>
          <w:tcPr>
            <w:tcW w:w="1324" w:type="dxa"/>
          </w:tcPr>
          <w:p w14:paraId="1CC2D001" w14:textId="77777777" w:rsidR="00AB5DB3" w:rsidRDefault="00000000">
            <w:pPr>
              <w:pStyle w:val="TableParagraph"/>
              <w:spacing w:before="36"/>
              <w:ind w:right="55"/>
              <w:jc w:val="right"/>
              <w:rPr>
                <w:rFonts w:ascii="Arial"/>
                <w:i/>
                <w:sz w:val="18"/>
              </w:rPr>
            </w:pPr>
            <w:r>
              <w:rPr>
                <w:rFonts w:ascii="Arial"/>
                <w:i/>
                <w:spacing w:val="-2"/>
                <w:sz w:val="18"/>
              </w:rPr>
              <w:t>296,00</w:t>
            </w:r>
          </w:p>
        </w:tc>
        <w:tc>
          <w:tcPr>
            <w:tcW w:w="841" w:type="dxa"/>
          </w:tcPr>
          <w:p w14:paraId="78B27AEB" w14:textId="77777777" w:rsidR="00AB5DB3" w:rsidRDefault="00AB5DB3">
            <w:pPr>
              <w:pStyle w:val="TableParagraph"/>
              <w:rPr>
                <w:sz w:val="18"/>
              </w:rPr>
            </w:pPr>
          </w:p>
        </w:tc>
      </w:tr>
      <w:tr w:rsidR="00AB5DB3" w14:paraId="6AFA3065" w14:textId="77777777">
        <w:trPr>
          <w:trHeight w:val="285"/>
        </w:trPr>
        <w:tc>
          <w:tcPr>
            <w:tcW w:w="7112" w:type="dxa"/>
          </w:tcPr>
          <w:p w14:paraId="332CB0E8" w14:textId="77777777" w:rsidR="00AB5DB3" w:rsidRDefault="00000000">
            <w:pPr>
              <w:pStyle w:val="TableParagraph"/>
              <w:spacing w:before="36"/>
              <w:ind w:left="67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597" w:type="dxa"/>
          </w:tcPr>
          <w:p w14:paraId="548B72D8" w14:textId="77777777" w:rsidR="00AB5DB3" w:rsidRDefault="00000000">
            <w:pPr>
              <w:pStyle w:val="TableParagraph"/>
              <w:spacing w:before="36"/>
              <w:ind w:right="96"/>
              <w:jc w:val="right"/>
              <w:rPr>
                <w:rFonts w:ascii="Arial"/>
                <w:b/>
                <w:sz w:val="18"/>
              </w:rPr>
            </w:pPr>
            <w:r>
              <w:rPr>
                <w:rFonts w:ascii="Arial"/>
                <w:b/>
                <w:spacing w:val="-2"/>
                <w:sz w:val="18"/>
              </w:rPr>
              <w:t>4.000,00</w:t>
            </w:r>
          </w:p>
        </w:tc>
        <w:tc>
          <w:tcPr>
            <w:tcW w:w="1324" w:type="dxa"/>
          </w:tcPr>
          <w:p w14:paraId="04C1BC03" w14:textId="77777777" w:rsidR="00AB5DB3" w:rsidRDefault="00AB5DB3">
            <w:pPr>
              <w:pStyle w:val="TableParagraph"/>
              <w:rPr>
                <w:sz w:val="18"/>
              </w:rPr>
            </w:pPr>
          </w:p>
        </w:tc>
        <w:tc>
          <w:tcPr>
            <w:tcW w:w="841" w:type="dxa"/>
          </w:tcPr>
          <w:p w14:paraId="17567604" w14:textId="77777777" w:rsidR="00AB5DB3" w:rsidRDefault="00AB5DB3">
            <w:pPr>
              <w:pStyle w:val="TableParagraph"/>
              <w:rPr>
                <w:sz w:val="18"/>
              </w:rPr>
            </w:pPr>
          </w:p>
        </w:tc>
      </w:tr>
      <w:tr w:rsidR="00AB5DB3" w14:paraId="62B5DFB6" w14:textId="77777777">
        <w:trPr>
          <w:trHeight w:val="285"/>
        </w:trPr>
        <w:tc>
          <w:tcPr>
            <w:tcW w:w="7112" w:type="dxa"/>
          </w:tcPr>
          <w:p w14:paraId="1B1F94B2"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7" w:type="dxa"/>
          </w:tcPr>
          <w:p w14:paraId="259829D6" w14:textId="77777777" w:rsidR="00AB5DB3" w:rsidRDefault="00000000">
            <w:pPr>
              <w:pStyle w:val="TableParagraph"/>
              <w:spacing w:before="36"/>
              <w:ind w:right="96"/>
              <w:jc w:val="right"/>
              <w:rPr>
                <w:rFonts w:ascii="Arial"/>
                <w:b/>
                <w:sz w:val="18"/>
              </w:rPr>
            </w:pPr>
            <w:r>
              <w:rPr>
                <w:rFonts w:ascii="Arial"/>
                <w:b/>
                <w:spacing w:val="-2"/>
                <w:sz w:val="18"/>
              </w:rPr>
              <w:t>880.000,00</w:t>
            </w:r>
          </w:p>
        </w:tc>
        <w:tc>
          <w:tcPr>
            <w:tcW w:w="1324" w:type="dxa"/>
          </w:tcPr>
          <w:p w14:paraId="5989C0EC" w14:textId="77777777" w:rsidR="00AB5DB3" w:rsidRDefault="00AB5DB3">
            <w:pPr>
              <w:pStyle w:val="TableParagraph"/>
              <w:rPr>
                <w:sz w:val="18"/>
              </w:rPr>
            </w:pPr>
          </w:p>
        </w:tc>
        <w:tc>
          <w:tcPr>
            <w:tcW w:w="841" w:type="dxa"/>
          </w:tcPr>
          <w:p w14:paraId="14BAF0D5" w14:textId="77777777" w:rsidR="00AB5DB3" w:rsidRDefault="00AB5DB3">
            <w:pPr>
              <w:pStyle w:val="TableParagraph"/>
              <w:rPr>
                <w:sz w:val="18"/>
              </w:rPr>
            </w:pPr>
          </w:p>
        </w:tc>
      </w:tr>
      <w:tr w:rsidR="00AB5DB3" w14:paraId="75DCEBA1" w14:textId="77777777">
        <w:trPr>
          <w:trHeight w:val="285"/>
        </w:trPr>
        <w:tc>
          <w:tcPr>
            <w:tcW w:w="7112" w:type="dxa"/>
          </w:tcPr>
          <w:p w14:paraId="76543C21"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597" w:type="dxa"/>
          </w:tcPr>
          <w:p w14:paraId="1893B73A" w14:textId="77777777" w:rsidR="00AB5DB3" w:rsidRDefault="00000000">
            <w:pPr>
              <w:pStyle w:val="TableParagraph"/>
              <w:spacing w:before="36"/>
              <w:ind w:right="96"/>
              <w:jc w:val="right"/>
              <w:rPr>
                <w:rFonts w:ascii="Arial"/>
                <w:b/>
                <w:sz w:val="18"/>
              </w:rPr>
            </w:pPr>
            <w:r>
              <w:rPr>
                <w:rFonts w:ascii="Arial"/>
                <w:b/>
                <w:spacing w:val="-2"/>
                <w:sz w:val="18"/>
              </w:rPr>
              <w:t>850.000,00</w:t>
            </w:r>
          </w:p>
        </w:tc>
        <w:tc>
          <w:tcPr>
            <w:tcW w:w="1324" w:type="dxa"/>
          </w:tcPr>
          <w:p w14:paraId="75E8DBA6" w14:textId="77777777" w:rsidR="00AB5DB3" w:rsidRDefault="00AB5DB3">
            <w:pPr>
              <w:pStyle w:val="TableParagraph"/>
              <w:rPr>
                <w:sz w:val="18"/>
              </w:rPr>
            </w:pPr>
          </w:p>
        </w:tc>
        <w:tc>
          <w:tcPr>
            <w:tcW w:w="841" w:type="dxa"/>
          </w:tcPr>
          <w:p w14:paraId="013F5643" w14:textId="77777777" w:rsidR="00AB5DB3" w:rsidRDefault="00AB5DB3">
            <w:pPr>
              <w:pStyle w:val="TableParagraph"/>
              <w:rPr>
                <w:sz w:val="18"/>
              </w:rPr>
            </w:pPr>
          </w:p>
        </w:tc>
      </w:tr>
      <w:tr w:rsidR="00AB5DB3" w14:paraId="62921CAB" w14:textId="77777777">
        <w:trPr>
          <w:trHeight w:val="285"/>
        </w:trPr>
        <w:tc>
          <w:tcPr>
            <w:tcW w:w="7112" w:type="dxa"/>
          </w:tcPr>
          <w:p w14:paraId="37486E89"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7" w:type="dxa"/>
          </w:tcPr>
          <w:p w14:paraId="70C54420" w14:textId="77777777" w:rsidR="00AB5DB3" w:rsidRDefault="00000000">
            <w:pPr>
              <w:pStyle w:val="TableParagraph"/>
              <w:spacing w:before="36"/>
              <w:ind w:right="96"/>
              <w:jc w:val="right"/>
              <w:rPr>
                <w:rFonts w:ascii="Arial"/>
                <w:b/>
                <w:sz w:val="18"/>
              </w:rPr>
            </w:pPr>
            <w:r>
              <w:rPr>
                <w:rFonts w:ascii="Arial"/>
                <w:b/>
                <w:spacing w:val="-2"/>
                <w:sz w:val="18"/>
              </w:rPr>
              <w:t>30.000,00</w:t>
            </w:r>
          </w:p>
        </w:tc>
        <w:tc>
          <w:tcPr>
            <w:tcW w:w="1324" w:type="dxa"/>
          </w:tcPr>
          <w:p w14:paraId="5AD36EF8" w14:textId="77777777" w:rsidR="00AB5DB3" w:rsidRDefault="00AB5DB3">
            <w:pPr>
              <w:pStyle w:val="TableParagraph"/>
              <w:rPr>
                <w:sz w:val="18"/>
              </w:rPr>
            </w:pPr>
          </w:p>
        </w:tc>
        <w:tc>
          <w:tcPr>
            <w:tcW w:w="841" w:type="dxa"/>
          </w:tcPr>
          <w:p w14:paraId="7C54F6EF" w14:textId="77777777" w:rsidR="00AB5DB3" w:rsidRDefault="00AB5DB3">
            <w:pPr>
              <w:pStyle w:val="TableParagraph"/>
              <w:rPr>
                <w:sz w:val="18"/>
              </w:rPr>
            </w:pPr>
          </w:p>
        </w:tc>
      </w:tr>
      <w:tr w:rsidR="00AB5DB3" w14:paraId="7A604924" w14:textId="77777777">
        <w:trPr>
          <w:trHeight w:val="285"/>
        </w:trPr>
        <w:tc>
          <w:tcPr>
            <w:tcW w:w="7112" w:type="dxa"/>
          </w:tcPr>
          <w:p w14:paraId="1A62B10D"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597" w:type="dxa"/>
          </w:tcPr>
          <w:p w14:paraId="572F0CE6" w14:textId="77777777" w:rsidR="00AB5DB3" w:rsidRDefault="00000000">
            <w:pPr>
              <w:pStyle w:val="TableParagraph"/>
              <w:spacing w:before="36"/>
              <w:ind w:right="96"/>
              <w:jc w:val="right"/>
              <w:rPr>
                <w:rFonts w:ascii="Arial"/>
                <w:b/>
                <w:sz w:val="18"/>
              </w:rPr>
            </w:pPr>
            <w:r>
              <w:rPr>
                <w:rFonts w:ascii="Arial"/>
                <w:b/>
                <w:spacing w:val="-2"/>
                <w:sz w:val="18"/>
              </w:rPr>
              <w:t>40.000,00</w:t>
            </w:r>
          </w:p>
        </w:tc>
        <w:tc>
          <w:tcPr>
            <w:tcW w:w="1324" w:type="dxa"/>
          </w:tcPr>
          <w:p w14:paraId="430EB0D7" w14:textId="77777777" w:rsidR="00AB5DB3" w:rsidRDefault="00AB5DB3">
            <w:pPr>
              <w:pStyle w:val="TableParagraph"/>
              <w:rPr>
                <w:sz w:val="18"/>
              </w:rPr>
            </w:pPr>
          </w:p>
        </w:tc>
        <w:tc>
          <w:tcPr>
            <w:tcW w:w="841" w:type="dxa"/>
          </w:tcPr>
          <w:p w14:paraId="25A3076B" w14:textId="77777777" w:rsidR="00AB5DB3" w:rsidRDefault="00AB5DB3">
            <w:pPr>
              <w:pStyle w:val="TableParagraph"/>
              <w:rPr>
                <w:sz w:val="18"/>
              </w:rPr>
            </w:pPr>
          </w:p>
        </w:tc>
      </w:tr>
      <w:tr w:rsidR="00AB5DB3" w14:paraId="4490448F" w14:textId="77777777">
        <w:trPr>
          <w:trHeight w:val="277"/>
        </w:trPr>
        <w:tc>
          <w:tcPr>
            <w:tcW w:w="7112" w:type="dxa"/>
          </w:tcPr>
          <w:p w14:paraId="5AE2EFE6"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7" w:type="dxa"/>
          </w:tcPr>
          <w:p w14:paraId="4F1A3447" w14:textId="77777777" w:rsidR="00AB5DB3" w:rsidRDefault="00000000">
            <w:pPr>
              <w:pStyle w:val="TableParagraph"/>
              <w:spacing w:before="36"/>
              <w:ind w:right="96"/>
              <w:jc w:val="right"/>
              <w:rPr>
                <w:rFonts w:ascii="Arial"/>
                <w:b/>
                <w:sz w:val="18"/>
              </w:rPr>
            </w:pPr>
            <w:r>
              <w:rPr>
                <w:rFonts w:ascii="Arial"/>
                <w:b/>
                <w:spacing w:val="-2"/>
                <w:sz w:val="18"/>
              </w:rPr>
              <w:t>40.000,00</w:t>
            </w:r>
          </w:p>
        </w:tc>
        <w:tc>
          <w:tcPr>
            <w:tcW w:w="1324" w:type="dxa"/>
          </w:tcPr>
          <w:p w14:paraId="3B546CF2" w14:textId="77777777" w:rsidR="00AB5DB3" w:rsidRDefault="00AB5DB3">
            <w:pPr>
              <w:pStyle w:val="TableParagraph"/>
              <w:rPr>
                <w:sz w:val="18"/>
              </w:rPr>
            </w:pPr>
          </w:p>
        </w:tc>
        <w:tc>
          <w:tcPr>
            <w:tcW w:w="841" w:type="dxa"/>
          </w:tcPr>
          <w:p w14:paraId="30E461FF" w14:textId="77777777" w:rsidR="00AB5DB3" w:rsidRDefault="00AB5DB3">
            <w:pPr>
              <w:pStyle w:val="TableParagraph"/>
              <w:rPr>
                <w:sz w:val="18"/>
              </w:rPr>
            </w:pPr>
          </w:p>
        </w:tc>
      </w:tr>
      <w:tr w:rsidR="00AB5DB3" w14:paraId="27C90104" w14:textId="77777777">
        <w:trPr>
          <w:trHeight w:val="277"/>
        </w:trPr>
        <w:tc>
          <w:tcPr>
            <w:tcW w:w="7112" w:type="dxa"/>
          </w:tcPr>
          <w:p w14:paraId="6DA30261" w14:textId="77777777" w:rsidR="00AB5DB3" w:rsidRDefault="00000000">
            <w:pPr>
              <w:pStyle w:val="TableParagraph"/>
              <w:spacing w:before="28"/>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597" w:type="dxa"/>
          </w:tcPr>
          <w:p w14:paraId="219F3AAD" w14:textId="77777777" w:rsidR="00AB5DB3" w:rsidRDefault="00000000">
            <w:pPr>
              <w:pStyle w:val="TableParagraph"/>
              <w:spacing w:before="28"/>
              <w:ind w:right="96"/>
              <w:jc w:val="right"/>
              <w:rPr>
                <w:rFonts w:ascii="Arial"/>
                <w:b/>
                <w:sz w:val="18"/>
              </w:rPr>
            </w:pPr>
            <w:r>
              <w:rPr>
                <w:rFonts w:ascii="Arial"/>
                <w:b/>
                <w:spacing w:val="-2"/>
                <w:sz w:val="18"/>
              </w:rPr>
              <w:t>400,00</w:t>
            </w:r>
          </w:p>
        </w:tc>
        <w:tc>
          <w:tcPr>
            <w:tcW w:w="1324" w:type="dxa"/>
          </w:tcPr>
          <w:p w14:paraId="749AC700" w14:textId="77777777" w:rsidR="00AB5DB3" w:rsidRDefault="00AB5DB3">
            <w:pPr>
              <w:pStyle w:val="TableParagraph"/>
              <w:rPr>
                <w:sz w:val="18"/>
              </w:rPr>
            </w:pPr>
          </w:p>
        </w:tc>
        <w:tc>
          <w:tcPr>
            <w:tcW w:w="841" w:type="dxa"/>
          </w:tcPr>
          <w:p w14:paraId="70D14821" w14:textId="77777777" w:rsidR="00AB5DB3" w:rsidRDefault="00AB5DB3">
            <w:pPr>
              <w:pStyle w:val="TableParagraph"/>
              <w:rPr>
                <w:sz w:val="18"/>
              </w:rPr>
            </w:pPr>
          </w:p>
        </w:tc>
      </w:tr>
      <w:tr w:rsidR="00AB5DB3" w14:paraId="207C372D" w14:textId="77777777">
        <w:trPr>
          <w:trHeight w:val="327"/>
        </w:trPr>
        <w:tc>
          <w:tcPr>
            <w:tcW w:w="7112" w:type="dxa"/>
          </w:tcPr>
          <w:p w14:paraId="6538C700"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7" w:type="dxa"/>
          </w:tcPr>
          <w:p w14:paraId="4E372EF4" w14:textId="77777777" w:rsidR="00AB5DB3" w:rsidRDefault="00000000">
            <w:pPr>
              <w:pStyle w:val="TableParagraph"/>
              <w:spacing w:before="36"/>
              <w:ind w:right="96"/>
              <w:jc w:val="right"/>
              <w:rPr>
                <w:rFonts w:ascii="Arial"/>
                <w:b/>
                <w:sz w:val="18"/>
              </w:rPr>
            </w:pPr>
            <w:r>
              <w:rPr>
                <w:rFonts w:ascii="Arial"/>
                <w:b/>
                <w:spacing w:val="-2"/>
                <w:sz w:val="18"/>
              </w:rPr>
              <w:t>400,00</w:t>
            </w:r>
          </w:p>
        </w:tc>
        <w:tc>
          <w:tcPr>
            <w:tcW w:w="1324" w:type="dxa"/>
          </w:tcPr>
          <w:p w14:paraId="36112C52" w14:textId="77777777" w:rsidR="00AB5DB3" w:rsidRDefault="00AB5DB3">
            <w:pPr>
              <w:pStyle w:val="TableParagraph"/>
              <w:rPr>
                <w:sz w:val="18"/>
              </w:rPr>
            </w:pPr>
          </w:p>
        </w:tc>
        <w:tc>
          <w:tcPr>
            <w:tcW w:w="841" w:type="dxa"/>
          </w:tcPr>
          <w:p w14:paraId="4BDE0BEC" w14:textId="77777777" w:rsidR="00AB5DB3" w:rsidRDefault="00AB5DB3">
            <w:pPr>
              <w:pStyle w:val="TableParagraph"/>
              <w:rPr>
                <w:sz w:val="18"/>
              </w:rPr>
            </w:pPr>
          </w:p>
        </w:tc>
      </w:tr>
      <w:tr w:rsidR="00AB5DB3" w14:paraId="568A866B" w14:textId="77777777">
        <w:trPr>
          <w:trHeight w:val="389"/>
        </w:trPr>
        <w:tc>
          <w:tcPr>
            <w:tcW w:w="7112" w:type="dxa"/>
          </w:tcPr>
          <w:p w14:paraId="585D760A"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14208" behindDoc="1" locked="0" layoutInCell="1" allowOverlap="1" wp14:anchorId="2E82B7B3" wp14:editId="67CE0F70">
                      <wp:simplePos x="0" y="0"/>
                      <wp:positionH relativeFrom="column">
                        <wp:posOffset>171957</wp:posOffset>
                      </wp:positionH>
                      <wp:positionV relativeFrom="paragraph">
                        <wp:posOffset>-9056</wp:posOffset>
                      </wp:positionV>
                      <wp:extent cx="6743065" cy="266065"/>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68" name="Graphic 68"/>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8B3CAD" id="Group 67" o:spid="_x0000_s1026" style="position:absolute;margin-left:13.55pt;margin-top:-.7pt;width:530.95pt;height:20.95pt;z-index:-38902272;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NQkoA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KZ01CSgAgAALQYAAA4AAAAAAAAAAAAAAAAALgIA&#10;AGRycy9lMm9Eb2MueG1sUEsBAi0AFAAGAAgAAAAhACkcGV7gAAAACQEAAA8AAAAAAAAAAAAAAAAA&#10;+gQAAGRycy9kb3ducmV2LnhtbFBLBQYAAAAABAAEAPMAAAAHBgAAAAA=&#10;">
                      <v:shape id="Graphic 68"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" path="m,l6724650,r,247650l,247650,,xe" filled="f" strokeweight="1.42pt">
                        <v:path arrowok="t"/>
                      </v:shape>
                    </v:group>
                  </w:pict>
                </mc:Fallback>
              </mc:AlternateContent>
            </w:r>
            <w:r>
              <w:rPr>
                <w:rFonts w:ascii="Arial"/>
                <w:b/>
                <w:color w:val="00009F"/>
                <w:sz w:val="18"/>
              </w:rPr>
              <w:t>A101602</w:t>
            </w:r>
            <w:r>
              <w:rPr>
                <w:rFonts w:ascii="Arial"/>
                <w:b/>
                <w:color w:val="00009F"/>
                <w:spacing w:val="-1"/>
                <w:sz w:val="18"/>
              </w:rPr>
              <w:t xml:space="preserve"> </w:t>
            </w:r>
            <w:r>
              <w:rPr>
                <w:rFonts w:ascii="Arial"/>
                <w:b/>
                <w:color w:val="00009F"/>
                <w:sz w:val="18"/>
              </w:rPr>
              <w:t>Sufinanciranje</w:t>
            </w:r>
            <w:r>
              <w:rPr>
                <w:rFonts w:ascii="Arial"/>
                <w:b/>
                <w:color w:val="00009F"/>
                <w:spacing w:val="-1"/>
                <w:sz w:val="18"/>
              </w:rPr>
              <w:t xml:space="preserve"> </w:t>
            </w:r>
            <w:r>
              <w:rPr>
                <w:rFonts w:ascii="Arial"/>
                <w:b/>
                <w:color w:val="00009F"/>
                <w:sz w:val="18"/>
              </w:rPr>
              <w:t>boravka</w:t>
            </w:r>
            <w:r>
              <w:rPr>
                <w:rFonts w:ascii="Arial"/>
                <w:b/>
                <w:color w:val="00009F"/>
                <w:spacing w:val="-1"/>
                <w:sz w:val="18"/>
              </w:rPr>
              <w:t xml:space="preserve"> </w:t>
            </w:r>
            <w:r>
              <w:rPr>
                <w:rFonts w:ascii="Arial"/>
                <w:b/>
                <w:color w:val="00009F"/>
                <w:sz w:val="18"/>
              </w:rPr>
              <w:t>djece</w:t>
            </w:r>
            <w:r>
              <w:rPr>
                <w:rFonts w:ascii="Arial"/>
                <w:b/>
                <w:color w:val="00009F"/>
                <w:spacing w:val="-1"/>
                <w:sz w:val="18"/>
              </w:rPr>
              <w:t xml:space="preserve"> </w:t>
            </w:r>
            <w:r>
              <w:rPr>
                <w:rFonts w:ascii="Arial"/>
                <w:b/>
                <w:color w:val="00009F"/>
                <w:sz w:val="18"/>
              </w:rPr>
              <w:t>s</w:t>
            </w:r>
            <w:r>
              <w:rPr>
                <w:rFonts w:ascii="Arial"/>
                <w:b/>
                <w:color w:val="00009F"/>
                <w:spacing w:val="-1"/>
                <w:sz w:val="18"/>
              </w:rPr>
              <w:t xml:space="preserve"> </w:t>
            </w:r>
            <w:r>
              <w:rPr>
                <w:rFonts w:ascii="Arial"/>
                <w:b/>
                <w:color w:val="00009F"/>
                <w:sz w:val="18"/>
              </w:rPr>
              <w:t>posebnim</w:t>
            </w:r>
            <w:r>
              <w:rPr>
                <w:rFonts w:ascii="Arial"/>
                <w:b/>
                <w:color w:val="00009F"/>
                <w:spacing w:val="-1"/>
                <w:sz w:val="18"/>
              </w:rPr>
              <w:t xml:space="preserve"> </w:t>
            </w:r>
            <w:r>
              <w:rPr>
                <w:rFonts w:ascii="Arial"/>
                <w:b/>
                <w:color w:val="00009F"/>
                <w:spacing w:val="-2"/>
                <w:sz w:val="18"/>
              </w:rPr>
              <w:t>potrebama</w:t>
            </w:r>
          </w:p>
        </w:tc>
        <w:tc>
          <w:tcPr>
            <w:tcW w:w="1597" w:type="dxa"/>
          </w:tcPr>
          <w:p w14:paraId="14863C6C" w14:textId="77777777" w:rsidR="00AB5DB3" w:rsidRDefault="00000000">
            <w:pPr>
              <w:pStyle w:val="TableParagraph"/>
              <w:spacing w:before="54"/>
              <w:ind w:right="96"/>
              <w:jc w:val="right"/>
              <w:rPr>
                <w:rFonts w:ascii="Arial"/>
                <w:b/>
                <w:sz w:val="18"/>
              </w:rPr>
            </w:pPr>
            <w:r>
              <w:rPr>
                <w:rFonts w:ascii="Arial"/>
                <w:b/>
                <w:color w:val="00009F"/>
                <w:spacing w:val="-2"/>
                <w:sz w:val="18"/>
              </w:rPr>
              <w:t>14.000,00</w:t>
            </w:r>
          </w:p>
        </w:tc>
        <w:tc>
          <w:tcPr>
            <w:tcW w:w="1324" w:type="dxa"/>
          </w:tcPr>
          <w:p w14:paraId="7CC8A617" w14:textId="77777777" w:rsidR="00AB5DB3" w:rsidRDefault="00AB5DB3">
            <w:pPr>
              <w:pStyle w:val="TableParagraph"/>
              <w:rPr>
                <w:sz w:val="18"/>
              </w:rPr>
            </w:pPr>
          </w:p>
        </w:tc>
        <w:tc>
          <w:tcPr>
            <w:tcW w:w="841" w:type="dxa"/>
          </w:tcPr>
          <w:p w14:paraId="3898BCAA" w14:textId="77777777" w:rsidR="00AB5DB3" w:rsidRDefault="00AB5DB3">
            <w:pPr>
              <w:pStyle w:val="TableParagraph"/>
              <w:rPr>
                <w:sz w:val="18"/>
              </w:rPr>
            </w:pPr>
          </w:p>
        </w:tc>
      </w:tr>
      <w:tr w:rsidR="00AB5DB3" w14:paraId="15AC4117" w14:textId="77777777">
        <w:trPr>
          <w:trHeight w:val="243"/>
        </w:trPr>
        <w:tc>
          <w:tcPr>
            <w:tcW w:w="7112" w:type="dxa"/>
          </w:tcPr>
          <w:p w14:paraId="1B53ADB6"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7" w:type="dxa"/>
          </w:tcPr>
          <w:p w14:paraId="743BD5BD" w14:textId="77777777" w:rsidR="00AB5DB3" w:rsidRDefault="00000000">
            <w:pPr>
              <w:pStyle w:val="TableParagraph"/>
              <w:spacing w:line="201" w:lineRule="exact"/>
              <w:ind w:right="96"/>
              <w:jc w:val="right"/>
              <w:rPr>
                <w:rFonts w:ascii="Arial"/>
                <w:b/>
                <w:sz w:val="18"/>
              </w:rPr>
            </w:pPr>
            <w:r>
              <w:rPr>
                <w:rFonts w:ascii="Arial"/>
                <w:b/>
                <w:spacing w:val="-2"/>
                <w:sz w:val="18"/>
              </w:rPr>
              <w:t>14.000,00</w:t>
            </w:r>
          </w:p>
        </w:tc>
        <w:tc>
          <w:tcPr>
            <w:tcW w:w="1324" w:type="dxa"/>
          </w:tcPr>
          <w:p w14:paraId="36839D76" w14:textId="77777777" w:rsidR="00AB5DB3" w:rsidRDefault="00AB5DB3">
            <w:pPr>
              <w:pStyle w:val="TableParagraph"/>
              <w:rPr>
                <w:sz w:val="16"/>
              </w:rPr>
            </w:pPr>
          </w:p>
        </w:tc>
        <w:tc>
          <w:tcPr>
            <w:tcW w:w="841" w:type="dxa"/>
          </w:tcPr>
          <w:p w14:paraId="723C7D9F" w14:textId="77777777" w:rsidR="00AB5DB3" w:rsidRDefault="00AB5DB3">
            <w:pPr>
              <w:pStyle w:val="TableParagraph"/>
              <w:rPr>
                <w:sz w:val="16"/>
              </w:rPr>
            </w:pPr>
          </w:p>
        </w:tc>
      </w:tr>
      <w:tr w:rsidR="00AB5DB3" w14:paraId="2CB1D844" w14:textId="77777777">
        <w:trPr>
          <w:trHeight w:val="285"/>
        </w:trPr>
        <w:tc>
          <w:tcPr>
            <w:tcW w:w="7112" w:type="dxa"/>
          </w:tcPr>
          <w:p w14:paraId="0C49BA71"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7" w:type="dxa"/>
          </w:tcPr>
          <w:p w14:paraId="0382458A" w14:textId="77777777" w:rsidR="00AB5DB3" w:rsidRDefault="00000000">
            <w:pPr>
              <w:pStyle w:val="TableParagraph"/>
              <w:spacing w:before="36"/>
              <w:ind w:right="96"/>
              <w:jc w:val="right"/>
              <w:rPr>
                <w:rFonts w:ascii="Arial"/>
                <w:b/>
                <w:sz w:val="18"/>
              </w:rPr>
            </w:pPr>
            <w:r>
              <w:rPr>
                <w:rFonts w:ascii="Arial"/>
                <w:b/>
                <w:spacing w:val="-2"/>
                <w:sz w:val="18"/>
              </w:rPr>
              <w:t>4.000,00</w:t>
            </w:r>
          </w:p>
        </w:tc>
        <w:tc>
          <w:tcPr>
            <w:tcW w:w="1324" w:type="dxa"/>
          </w:tcPr>
          <w:p w14:paraId="37B2735C" w14:textId="77777777" w:rsidR="00AB5DB3" w:rsidRDefault="00AB5DB3">
            <w:pPr>
              <w:pStyle w:val="TableParagraph"/>
              <w:rPr>
                <w:sz w:val="18"/>
              </w:rPr>
            </w:pPr>
          </w:p>
        </w:tc>
        <w:tc>
          <w:tcPr>
            <w:tcW w:w="841" w:type="dxa"/>
          </w:tcPr>
          <w:p w14:paraId="54005B0D" w14:textId="77777777" w:rsidR="00AB5DB3" w:rsidRDefault="00AB5DB3">
            <w:pPr>
              <w:pStyle w:val="TableParagraph"/>
              <w:rPr>
                <w:sz w:val="18"/>
              </w:rPr>
            </w:pPr>
          </w:p>
        </w:tc>
      </w:tr>
      <w:tr w:rsidR="00AB5DB3" w14:paraId="358E796F" w14:textId="77777777">
        <w:trPr>
          <w:trHeight w:val="327"/>
        </w:trPr>
        <w:tc>
          <w:tcPr>
            <w:tcW w:w="7112" w:type="dxa"/>
          </w:tcPr>
          <w:p w14:paraId="3DC27AAD"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7" w:type="dxa"/>
          </w:tcPr>
          <w:p w14:paraId="68E90DBF" w14:textId="77777777" w:rsidR="00AB5DB3" w:rsidRDefault="00000000">
            <w:pPr>
              <w:pStyle w:val="TableParagraph"/>
              <w:spacing w:before="36"/>
              <w:ind w:right="96"/>
              <w:jc w:val="right"/>
              <w:rPr>
                <w:rFonts w:ascii="Arial"/>
                <w:b/>
                <w:sz w:val="18"/>
              </w:rPr>
            </w:pPr>
            <w:r>
              <w:rPr>
                <w:rFonts w:ascii="Arial"/>
                <w:b/>
                <w:spacing w:val="-2"/>
                <w:sz w:val="18"/>
              </w:rPr>
              <w:t>10.000,00</w:t>
            </w:r>
          </w:p>
        </w:tc>
        <w:tc>
          <w:tcPr>
            <w:tcW w:w="1324" w:type="dxa"/>
          </w:tcPr>
          <w:p w14:paraId="4FC13C7E" w14:textId="77777777" w:rsidR="00AB5DB3" w:rsidRDefault="00AB5DB3">
            <w:pPr>
              <w:pStyle w:val="TableParagraph"/>
              <w:rPr>
                <w:sz w:val="18"/>
              </w:rPr>
            </w:pPr>
          </w:p>
        </w:tc>
        <w:tc>
          <w:tcPr>
            <w:tcW w:w="841" w:type="dxa"/>
          </w:tcPr>
          <w:p w14:paraId="433A7B06" w14:textId="77777777" w:rsidR="00AB5DB3" w:rsidRDefault="00AB5DB3">
            <w:pPr>
              <w:pStyle w:val="TableParagraph"/>
              <w:rPr>
                <w:sz w:val="18"/>
              </w:rPr>
            </w:pPr>
          </w:p>
        </w:tc>
      </w:tr>
      <w:tr w:rsidR="00AB5DB3" w14:paraId="15ACBCA2" w14:textId="77777777">
        <w:trPr>
          <w:trHeight w:val="389"/>
        </w:trPr>
        <w:tc>
          <w:tcPr>
            <w:tcW w:w="7112" w:type="dxa"/>
          </w:tcPr>
          <w:p w14:paraId="35D57283"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4720" behindDoc="1" locked="0" layoutInCell="1" allowOverlap="1" wp14:anchorId="67332B7A" wp14:editId="3117E7D3">
                      <wp:simplePos x="0" y="0"/>
                      <wp:positionH relativeFrom="column">
                        <wp:posOffset>171957</wp:posOffset>
                      </wp:positionH>
                      <wp:positionV relativeFrom="paragraph">
                        <wp:posOffset>-9056</wp:posOffset>
                      </wp:positionV>
                      <wp:extent cx="6743065" cy="266065"/>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70" name="Graphic 70"/>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92D6B76" id="Group 69" o:spid="_x0000_s1026" style="position:absolute;margin-left:13.55pt;margin-top:-.7pt;width:530.95pt;height:20.95pt;z-index:-38901760;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MZtPoSgAgAALQYAAA4AAAAAAAAAAAAAAAAALgIA&#10;AGRycy9lMm9Eb2MueG1sUEsBAi0AFAAGAAgAAAAhACkcGV7gAAAACQEAAA8AAAAAAAAAAAAAAAAA&#10;+gQAAGRycy9kb3ducmV2LnhtbFBLBQYAAAAABAAEAPMAAAAHBgAAAAA=&#10;">
                      <v:shape id="Graphic 70"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" path="m,l6724650,r,247650l,247650,,xe" filled="f" strokeweight="1.42pt">
                        <v:path arrowok="t"/>
                      </v:shape>
                    </v:group>
                  </w:pict>
                </mc:Fallback>
              </mc:AlternateContent>
            </w:r>
            <w:r>
              <w:rPr>
                <w:rFonts w:ascii="Arial" w:hAnsi="Arial"/>
                <w:b/>
                <w:color w:val="00009F"/>
                <w:sz w:val="18"/>
              </w:rPr>
              <w:t>A101603</w:t>
            </w:r>
            <w:r>
              <w:rPr>
                <w:rFonts w:ascii="Arial" w:hAnsi="Arial"/>
                <w:b/>
                <w:color w:val="00009F"/>
                <w:spacing w:val="-4"/>
                <w:sz w:val="18"/>
              </w:rPr>
              <w:t xml:space="preserve"> </w:t>
            </w:r>
            <w:r>
              <w:rPr>
                <w:rFonts w:ascii="Arial" w:hAnsi="Arial"/>
                <w:b/>
                <w:color w:val="00009F"/>
                <w:sz w:val="18"/>
              </w:rPr>
              <w:t>Programi</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predškolskim</w:t>
            </w:r>
            <w:r>
              <w:rPr>
                <w:rFonts w:ascii="Arial" w:hAnsi="Arial"/>
                <w:b/>
                <w:color w:val="00009F"/>
                <w:spacing w:val="-1"/>
                <w:sz w:val="18"/>
              </w:rPr>
              <w:t xml:space="preserve"> </w:t>
            </w:r>
            <w:r>
              <w:rPr>
                <w:rFonts w:ascii="Arial" w:hAnsi="Arial"/>
                <w:b/>
                <w:color w:val="00009F"/>
                <w:spacing w:val="-2"/>
                <w:sz w:val="18"/>
              </w:rPr>
              <w:t>ustanovama</w:t>
            </w:r>
          </w:p>
        </w:tc>
        <w:tc>
          <w:tcPr>
            <w:tcW w:w="1597" w:type="dxa"/>
          </w:tcPr>
          <w:p w14:paraId="5896E79A" w14:textId="77777777" w:rsidR="00AB5DB3" w:rsidRDefault="00000000">
            <w:pPr>
              <w:pStyle w:val="TableParagraph"/>
              <w:spacing w:before="54"/>
              <w:ind w:right="96"/>
              <w:jc w:val="right"/>
              <w:rPr>
                <w:rFonts w:ascii="Arial"/>
                <w:b/>
                <w:sz w:val="18"/>
              </w:rPr>
            </w:pPr>
            <w:r>
              <w:rPr>
                <w:rFonts w:ascii="Arial"/>
                <w:b/>
                <w:color w:val="00009F"/>
                <w:spacing w:val="-2"/>
                <w:sz w:val="18"/>
              </w:rPr>
              <w:t>2.510.000,00</w:t>
            </w:r>
          </w:p>
        </w:tc>
        <w:tc>
          <w:tcPr>
            <w:tcW w:w="1324" w:type="dxa"/>
          </w:tcPr>
          <w:p w14:paraId="303FDAE2" w14:textId="77777777" w:rsidR="00AB5DB3" w:rsidRDefault="00000000">
            <w:pPr>
              <w:pStyle w:val="TableParagraph"/>
              <w:spacing w:before="54"/>
              <w:ind w:right="55"/>
              <w:jc w:val="right"/>
              <w:rPr>
                <w:rFonts w:ascii="Arial"/>
                <w:b/>
                <w:sz w:val="18"/>
              </w:rPr>
            </w:pPr>
            <w:r>
              <w:rPr>
                <w:rFonts w:ascii="Arial"/>
                <w:b/>
                <w:color w:val="00009F"/>
                <w:spacing w:val="-2"/>
                <w:sz w:val="18"/>
              </w:rPr>
              <w:t>1.273.366,60</w:t>
            </w:r>
          </w:p>
        </w:tc>
        <w:tc>
          <w:tcPr>
            <w:tcW w:w="841" w:type="dxa"/>
          </w:tcPr>
          <w:p w14:paraId="1CBCE513" w14:textId="77777777" w:rsidR="00AB5DB3" w:rsidRDefault="00000000">
            <w:pPr>
              <w:pStyle w:val="TableParagraph"/>
              <w:spacing w:before="54"/>
              <w:ind w:right="101"/>
              <w:jc w:val="right"/>
              <w:rPr>
                <w:rFonts w:ascii="Arial"/>
                <w:b/>
                <w:sz w:val="18"/>
              </w:rPr>
            </w:pPr>
            <w:r>
              <w:rPr>
                <w:rFonts w:ascii="Arial"/>
                <w:b/>
                <w:color w:val="00009F"/>
                <w:spacing w:val="-2"/>
                <w:sz w:val="18"/>
              </w:rPr>
              <w:t>50,73%</w:t>
            </w:r>
          </w:p>
        </w:tc>
      </w:tr>
      <w:tr w:rsidR="00AB5DB3" w14:paraId="4E49E6BE" w14:textId="77777777">
        <w:trPr>
          <w:trHeight w:val="243"/>
        </w:trPr>
        <w:tc>
          <w:tcPr>
            <w:tcW w:w="7112" w:type="dxa"/>
          </w:tcPr>
          <w:p w14:paraId="1ECD4535"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7" w:type="dxa"/>
          </w:tcPr>
          <w:p w14:paraId="43E4B821" w14:textId="77777777" w:rsidR="00AB5DB3" w:rsidRDefault="00000000">
            <w:pPr>
              <w:pStyle w:val="TableParagraph"/>
              <w:spacing w:line="201" w:lineRule="exact"/>
              <w:ind w:right="96"/>
              <w:jc w:val="right"/>
              <w:rPr>
                <w:rFonts w:ascii="Arial"/>
                <w:b/>
                <w:sz w:val="18"/>
              </w:rPr>
            </w:pPr>
            <w:r>
              <w:rPr>
                <w:rFonts w:ascii="Arial"/>
                <w:b/>
                <w:spacing w:val="-2"/>
                <w:sz w:val="18"/>
              </w:rPr>
              <w:t>2.418.000,00</w:t>
            </w:r>
          </w:p>
        </w:tc>
        <w:tc>
          <w:tcPr>
            <w:tcW w:w="1324" w:type="dxa"/>
          </w:tcPr>
          <w:p w14:paraId="38789478" w14:textId="77777777" w:rsidR="00AB5DB3" w:rsidRDefault="00000000">
            <w:pPr>
              <w:pStyle w:val="TableParagraph"/>
              <w:spacing w:line="201" w:lineRule="exact"/>
              <w:ind w:right="55"/>
              <w:jc w:val="right"/>
              <w:rPr>
                <w:rFonts w:ascii="Arial"/>
                <w:b/>
                <w:sz w:val="18"/>
              </w:rPr>
            </w:pPr>
            <w:r>
              <w:rPr>
                <w:rFonts w:ascii="Arial"/>
                <w:b/>
                <w:spacing w:val="-2"/>
                <w:sz w:val="18"/>
              </w:rPr>
              <w:t>1.273.366,60</w:t>
            </w:r>
          </w:p>
        </w:tc>
        <w:tc>
          <w:tcPr>
            <w:tcW w:w="841" w:type="dxa"/>
          </w:tcPr>
          <w:p w14:paraId="04E48834" w14:textId="77777777" w:rsidR="00AB5DB3" w:rsidRDefault="00000000">
            <w:pPr>
              <w:pStyle w:val="TableParagraph"/>
              <w:spacing w:line="201" w:lineRule="exact"/>
              <w:ind w:right="101"/>
              <w:jc w:val="right"/>
              <w:rPr>
                <w:rFonts w:ascii="Arial"/>
                <w:b/>
                <w:sz w:val="18"/>
              </w:rPr>
            </w:pPr>
            <w:r>
              <w:rPr>
                <w:rFonts w:ascii="Arial"/>
                <w:b/>
                <w:spacing w:val="-2"/>
                <w:sz w:val="18"/>
              </w:rPr>
              <w:t>52,66%</w:t>
            </w:r>
          </w:p>
        </w:tc>
      </w:tr>
      <w:tr w:rsidR="00AB5DB3" w14:paraId="78D6908F" w14:textId="77777777">
        <w:trPr>
          <w:trHeight w:val="285"/>
        </w:trPr>
        <w:tc>
          <w:tcPr>
            <w:tcW w:w="7112" w:type="dxa"/>
          </w:tcPr>
          <w:p w14:paraId="0425D52D" w14:textId="77777777" w:rsidR="00AB5DB3" w:rsidRDefault="00000000">
            <w:pPr>
              <w:pStyle w:val="TableParagraph"/>
              <w:spacing w:before="36"/>
              <w:ind w:left="675"/>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597" w:type="dxa"/>
          </w:tcPr>
          <w:p w14:paraId="3A6FE422" w14:textId="77777777" w:rsidR="00AB5DB3" w:rsidRDefault="00000000">
            <w:pPr>
              <w:pStyle w:val="TableParagraph"/>
              <w:spacing w:before="36"/>
              <w:ind w:right="96"/>
              <w:jc w:val="right"/>
              <w:rPr>
                <w:rFonts w:ascii="Arial"/>
                <w:b/>
                <w:sz w:val="18"/>
              </w:rPr>
            </w:pPr>
            <w:r>
              <w:rPr>
                <w:rFonts w:ascii="Arial"/>
                <w:b/>
                <w:spacing w:val="-2"/>
                <w:sz w:val="18"/>
              </w:rPr>
              <w:t>2.418.000,00</w:t>
            </w:r>
          </w:p>
        </w:tc>
        <w:tc>
          <w:tcPr>
            <w:tcW w:w="1324" w:type="dxa"/>
          </w:tcPr>
          <w:p w14:paraId="718FBC72" w14:textId="77777777" w:rsidR="00AB5DB3" w:rsidRDefault="00000000">
            <w:pPr>
              <w:pStyle w:val="TableParagraph"/>
              <w:spacing w:before="36"/>
              <w:ind w:right="55"/>
              <w:jc w:val="right"/>
              <w:rPr>
                <w:rFonts w:ascii="Arial"/>
                <w:b/>
                <w:sz w:val="18"/>
              </w:rPr>
            </w:pPr>
            <w:r>
              <w:rPr>
                <w:rFonts w:ascii="Arial"/>
                <w:b/>
                <w:spacing w:val="-2"/>
                <w:sz w:val="18"/>
              </w:rPr>
              <w:t>1.273.366,60</w:t>
            </w:r>
          </w:p>
        </w:tc>
        <w:tc>
          <w:tcPr>
            <w:tcW w:w="841" w:type="dxa"/>
          </w:tcPr>
          <w:p w14:paraId="323D6849" w14:textId="77777777" w:rsidR="00AB5DB3" w:rsidRDefault="00000000">
            <w:pPr>
              <w:pStyle w:val="TableParagraph"/>
              <w:spacing w:before="36"/>
              <w:ind w:right="101"/>
              <w:jc w:val="right"/>
              <w:rPr>
                <w:rFonts w:ascii="Arial"/>
                <w:b/>
                <w:sz w:val="18"/>
              </w:rPr>
            </w:pPr>
            <w:r>
              <w:rPr>
                <w:rFonts w:ascii="Arial"/>
                <w:b/>
                <w:spacing w:val="-2"/>
                <w:sz w:val="18"/>
              </w:rPr>
              <w:t>52,66%</w:t>
            </w:r>
          </w:p>
        </w:tc>
      </w:tr>
      <w:tr w:rsidR="00AB5DB3" w14:paraId="63075EE7" w14:textId="77777777">
        <w:trPr>
          <w:trHeight w:val="285"/>
        </w:trPr>
        <w:tc>
          <w:tcPr>
            <w:tcW w:w="7112" w:type="dxa"/>
          </w:tcPr>
          <w:p w14:paraId="5A74A832" w14:textId="77777777" w:rsidR="00AB5DB3" w:rsidRDefault="00000000">
            <w:pPr>
              <w:pStyle w:val="TableParagraph"/>
              <w:spacing w:before="36"/>
              <w:ind w:left="795"/>
              <w:rPr>
                <w:rFonts w:ascii="Arial" w:hAnsi="Arial"/>
                <w:i/>
                <w:sz w:val="18"/>
              </w:rPr>
            </w:pPr>
            <w:r>
              <w:rPr>
                <w:rFonts w:ascii="Arial" w:hAnsi="Arial"/>
                <w:i/>
                <w:sz w:val="18"/>
              </w:rPr>
              <w:t>3522</w:t>
            </w:r>
            <w:r>
              <w:rPr>
                <w:rFonts w:ascii="Arial" w:hAnsi="Arial"/>
                <w:i/>
                <w:spacing w:val="-1"/>
                <w:sz w:val="18"/>
              </w:rPr>
              <w:t xml:space="preserve"> </w:t>
            </w:r>
            <w:r>
              <w:rPr>
                <w:rFonts w:ascii="Arial" w:hAnsi="Arial"/>
                <w:i/>
                <w:sz w:val="18"/>
              </w:rPr>
              <w:t>Subvencije</w:t>
            </w:r>
            <w:r>
              <w:rPr>
                <w:rFonts w:ascii="Arial" w:hAnsi="Arial"/>
                <w:i/>
                <w:spacing w:val="-1"/>
                <w:sz w:val="18"/>
              </w:rPr>
              <w:t xml:space="preserve"> </w:t>
            </w:r>
            <w:r>
              <w:rPr>
                <w:rFonts w:ascii="Arial" w:hAnsi="Arial"/>
                <w:i/>
                <w:sz w:val="18"/>
              </w:rPr>
              <w:t>trgovačkim</w:t>
            </w:r>
            <w:r>
              <w:rPr>
                <w:rFonts w:ascii="Arial" w:hAnsi="Arial"/>
                <w:i/>
                <w:spacing w:val="-1"/>
                <w:sz w:val="18"/>
              </w:rPr>
              <w:t xml:space="preserve"> </w:t>
            </w:r>
            <w:r>
              <w:rPr>
                <w:rFonts w:ascii="Arial" w:hAnsi="Arial"/>
                <w:i/>
                <w:sz w:val="18"/>
              </w:rPr>
              <w:t>društvima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javnog</w:t>
            </w:r>
            <w:r>
              <w:rPr>
                <w:rFonts w:ascii="Arial" w:hAnsi="Arial"/>
                <w:i/>
                <w:spacing w:val="-1"/>
                <w:sz w:val="18"/>
              </w:rPr>
              <w:t xml:space="preserve"> </w:t>
            </w:r>
            <w:r>
              <w:rPr>
                <w:rFonts w:ascii="Arial" w:hAnsi="Arial"/>
                <w:i/>
                <w:spacing w:val="-2"/>
                <w:sz w:val="18"/>
              </w:rPr>
              <w:t>sektora</w:t>
            </w:r>
          </w:p>
        </w:tc>
        <w:tc>
          <w:tcPr>
            <w:tcW w:w="1597" w:type="dxa"/>
          </w:tcPr>
          <w:p w14:paraId="486575E2" w14:textId="77777777" w:rsidR="00AB5DB3" w:rsidRDefault="00AB5DB3">
            <w:pPr>
              <w:pStyle w:val="TableParagraph"/>
              <w:rPr>
                <w:sz w:val="18"/>
              </w:rPr>
            </w:pPr>
          </w:p>
        </w:tc>
        <w:tc>
          <w:tcPr>
            <w:tcW w:w="1324" w:type="dxa"/>
          </w:tcPr>
          <w:p w14:paraId="77683245" w14:textId="77777777" w:rsidR="00AB5DB3" w:rsidRDefault="00000000">
            <w:pPr>
              <w:pStyle w:val="TableParagraph"/>
              <w:spacing w:before="36"/>
              <w:ind w:right="55"/>
              <w:jc w:val="right"/>
              <w:rPr>
                <w:rFonts w:ascii="Arial"/>
                <w:i/>
                <w:sz w:val="18"/>
              </w:rPr>
            </w:pPr>
            <w:r>
              <w:rPr>
                <w:rFonts w:ascii="Arial"/>
                <w:i/>
                <w:spacing w:val="-2"/>
                <w:sz w:val="18"/>
              </w:rPr>
              <w:t>1.273.366,60</w:t>
            </w:r>
          </w:p>
        </w:tc>
        <w:tc>
          <w:tcPr>
            <w:tcW w:w="841" w:type="dxa"/>
          </w:tcPr>
          <w:p w14:paraId="735D72BB" w14:textId="77777777" w:rsidR="00AB5DB3" w:rsidRDefault="00AB5DB3">
            <w:pPr>
              <w:pStyle w:val="TableParagraph"/>
              <w:rPr>
                <w:sz w:val="18"/>
              </w:rPr>
            </w:pPr>
          </w:p>
        </w:tc>
      </w:tr>
      <w:tr w:rsidR="00AB5DB3" w14:paraId="1723344C" w14:textId="77777777">
        <w:trPr>
          <w:trHeight w:val="285"/>
        </w:trPr>
        <w:tc>
          <w:tcPr>
            <w:tcW w:w="7112" w:type="dxa"/>
          </w:tcPr>
          <w:p w14:paraId="2CD09E35"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7" w:type="dxa"/>
          </w:tcPr>
          <w:p w14:paraId="5A522C5F" w14:textId="77777777" w:rsidR="00AB5DB3" w:rsidRDefault="00000000">
            <w:pPr>
              <w:pStyle w:val="TableParagraph"/>
              <w:spacing w:before="36"/>
              <w:ind w:right="96"/>
              <w:jc w:val="right"/>
              <w:rPr>
                <w:rFonts w:ascii="Arial"/>
                <w:b/>
                <w:sz w:val="18"/>
              </w:rPr>
            </w:pPr>
            <w:r>
              <w:rPr>
                <w:rFonts w:ascii="Arial"/>
                <w:b/>
                <w:spacing w:val="-2"/>
                <w:sz w:val="18"/>
              </w:rPr>
              <w:t>92.000,00</w:t>
            </w:r>
          </w:p>
        </w:tc>
        <w:tc>
          <w:tcPr>
            <w:tcW w:w="1324" w:type="dxa"/>
          </w:tcPr>
          <w:p w14:paraId="1D7D1F8A" w14:textId="77777777" w:rsidR="00AB5DB3" w:rsidRDefault="00AB5DB3">
            <w:pPr>
              <w:pStyle w:val="TableParagraph"/>
              <w:rPr>
                <w:sz w:val="18"/>
              </w:rPr>
            </w:pPr>
          </w:p>
        </w:tc>
        <w:tc>
          <w:tcPr>
            <w:tcW w:w="841" w:type="dxa"/>
          </w:tcPr>
          <w:p w14:paraId="642FC19B" w14:textId="77777777" w:rsidR="00AB5DB3" w:rsidRDefault="00AB5DB3">
            <w:pPr>
              <w:pStyle w:val="TableParagraph"/>
              <w:rPr>
                <w:sz w:val="18"/>
              </w:rPr>
            </w:pPr>
          </w:p>
        </w:tc>
      </w:tr>
      <w:tr w:rsidR="00AB5DB3" w14:paraId="0FA91700" w14:textId="77777777">
        <w:trPr>
          <w:trHeight w:val="285"/>
        </w:trPr>
        <w:tc>
          <w:tcPr>
            <w:tcW w:w="7112" w:type="dxa"/>
          </w:tcPr>
          <w:p w14:paraId="3C9A0B0C" w14:textId="77777777" w:rsidR="00AB5DB3" w:rsidRDefault="00000000">
            <w:pPr>
              <w:pStyle w:val="TableParagraph"/>
              <w:spacing w:before="36"/>
              <w:ind w:left="675"/>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597" w:type="dxa"/>
          </w:tcPr>
          <w:p w14:paraId="7CA6911D" w14:textId="77777777" w:rsidR="00AB5DB3" w:rsidRDefault="00000000">
            <w:pPr>
              <w:pStyle w:val="TableParagraph"/>
              <w:spacing w:before="36"/>
              <w:ind w:right="96"/>
              <w:jc w:val="right"/>
              <w:rPr>
                <w:rFonts w:ascii="Arial"/>
                <w:b/>
                <w:sz w:val="18"/>
              </w:rPr>
            </w:pPr>
            <w:r>
              <w:rPr>
                <w:rFonts w:ascii="Arial"/>
                <w:b/>
                <w:spacing w:val="-2"/>
                <w:sz w:val="18"/>
              </w:rPr>
              <w:t>80.000,00</w:t>
            </w:r>
          </w:p>
        </w:tc>
        <w:tc>
          <w:tcPr>
            <w:tcW w:w="1324" w:type="dxa"/>
          </w:tcPr>
          <w:p w14:paraId="1D1A09DC" w14:textId="77777777" w:rsidR="00AB5DB3" w:rsidRDefault="00AB5DB3">
            <w:pPr>
              <w:pStyle w:val="TableParagraph"/>
              <w:rPr>
                <w:sz w:val="18"/>
              </w:rPr>
            </w:pPr>
          </w:p>
        </w:tc>
        <w:tc>
          <w:tcPr>
            <w:tcW w:w="841" w:type="dxa"/>
          </w:tcPr>
          <w:p w14:paraId="0AF90E5F" w14:textId="77777777" w:rsidR="00AB5DB3" w:rsidRDefault="00AB5DB3">
            <w:pPr>
              <w:pStyle w:val="TableParagraph"/>
              <w:rPr>
                <w:sz w:val="18"/>
              </w:rPr>
            </w:pPr>
          </w:p>
        </w:tc>
      </w:tr>
      <w:tr w:rsidR="00AB5DB3" w14:paraId="7EDF9FFC" w14:textId="77777777">
        <w:trPr>
          <w:trHeight w:val="277"/>
        </w:trPr>
        <w:tc>
          <w:tcPr>
            <w:tcW w:w="7112" w:type="dxa"/>
          </w:tcPr>
          <w:p w14:paraId="64E40F39" w14:textId="77777777" w:rsidR="00AB5DB3" w:rsidRDefault="00000000">
            <w:pPr>
              <w:pStyle w:val="TableParagraph"/>
              <w:spacing w:before="36"/>
              <w:ind w:left="675"/>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597" w:type="dxa"/>
          </w:tcPr>
          <w:p w14:paraId="1C28EEB4" w14:textId="77777777" w:rsidR="00AB5DB3" w:rsidRDefault="00000000">
            <w:pPr>
              <w:pStyle w:val="TableParagraph"/>
              <w:spacing w:before="36"/>
              <w:ind w:right="96"/>
              <w:jc w:val="right"/>
              <w:rPr>
                <w:rFonts w:ascii="Arial"/>
                <w:b/>
                <w:sz w:val="18"/>
              </w:rPr>
            </w:pPr>
            <w:r>
              <w:rPr>
                <w:rFonts w:ascii="Arial"/>
                <w:b/>
                <w:spacing w:val="-2"/>
                <w:sz w:val="18"/>
              </w:rPr>
              <w:t>12.000,00</w:t>
            </w:r>
          </w:p>
        </w:tc>
        <w:tc>
          <w:tcPr>
            <w:tcW w:w="1324" w:type="dxa"/>
          </w:tcPr>
          <w:p w14:paraId="695A1F91" w14:textId="77777777" w:rsidR="00AB5DB3" w:rsidRDefault="00AB5DB3">
            <w:pPr>
              <w:pStyle w:val="TableParagraph"/>
              <w:rPr>
                <w:sz w:val="18"/>
              </w:rPr>
            </w:pPr>
          </w:p>
        </w:tc>
        <w:tc>
          <w:tcPr>
            <w:tcW w:w="841" w:type="dxa"/>
          </w:tcPr>
          <w:p w14:paraId="4179F603" w14:textId="77777777" w:rsidR="00AB5DB3" w:rsidRDefault="00AB5DB3">
            <w:pPr>
              <w:pStyle w:val="TableParagraph"/>
              <w:rPr>
                <w:sz w:val="18"/>
              </w:rPr>
            </w:pPr>
          </w:p>
        </w:tc>
      </w:tr>
      <w:tr w:rsidR="00AB5DB3" w14:paraId="6565D300" w14:textId="77777777">
        <w:trPr>
          <w:trHeight w:val="277"/>
        </w:trPr>
        <w:tc>
          <w:tcPr>
            <w:tcW w:w="7112" w:type="dxa"/>
          </w:tcPr>
          <w:p w14:paraId="64099103" w14:textId="77777777" w:rsidR="00AB5DB3" w:rsidRDefault="00000000">
            <w:pPr>
              <w:pStyle w:val="TableParagraph"/>
              <w:spacing w:before="28"/>
              <w:ind w:left="330"/>
              <w:rPr>
                <w:rFonts w:ascii="Arial" w:hAnsi="Arial"/>
                <w:b/>
                <w:sz w:val="18"/>
              </w:rPr>
            </w:pPr>
            <w:r>
              <w:rPr>
                <w:rFonts w:ascii="Arial" w:hAnsi="Arial"/>
                <w:b/>
                <w:color w:val="00009F"/>
                <w:sz w:val="18"/>
              </w:rPr>
              <w:t>K101605</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2"/>
                <w:sz w:val="18"/>
              </w:rPr>
              <w:t xml:space="preserve"> </w:t>
            </w:r>
            <w:r>
              <w:rPr>
                <w:rFonts w:ascii="Arial" w:hAnsi="Arial"/>
                <w:b/>
                <w:color w:val="00009F"/>
                <w:sz w:val="18"/>
              </w:rPr>
              <w:t>Dječjeg</w:t>
            </w:r>
            <w:r>
              <w:rPr>
                <w:rFonts w:ascii="Arial" w:hAnsi="Arial"/>
                <w:b/>
                <w:color w:val="00009F"/>
                <w:spacing w:val="-1"/>
                <w:sz w:val="18"/>
              </w:rPr>
              <w:t xml:space="preserve"> </w:t>
            </w:r>
            <w:r>
              <w:rPr>
                <w:rFonts w:ascii="Arial" w:hAnsi="Arial"/>
                <w:b/>
                <w:color w:val="00009F"/>
                <w:sz w:val="18"/>
              </w:rPr>
              <w:t>vrtića</w:t>
            </w:r>
            <w:r>
              <w:rPr>
                <w:rFonts w:ascii="Arial" w:hAnsi="Arial"/>
                <w:b/>
                <w:color w:val="00009F"/>
                <w:spacing w:val="-2"/>
                <w:sz w:val="18"/>
              </w:rPr>
              <w:t xml:space="preserve"> </w:t>
            </w:r>
            <w:r>
              <w:rPr>
                <w:rFonts w:ascii="Arial" w:hAnsi="Arial"/>
                <w:b/>
                <w:color w:val="00009F"/>
                <w:sz w:val="18"/>
              </w:rPr>
              <w:t>na</w:t>
            </w:r>
            <w:r>
              <w:rPr>
                <w:rFonts w:ascii="Arial" w:hAnsi="Arial"/>
                <w:b/>
                <w:color w:val="00009F"/>
                <w:spacing w:val="-2"/>
                <w:sz w:val="18"/>
              </w:rPr>
              <w:t xml:space="preserve"> Jamnjaku</w:t>
            </w:r>
          </w:p>
        </w:tc>
        <w:tc>
          <w:tcPr>
            <w:tcW w:w="1597" w:type="dxa"/>
          </w:tcPr>
          <w:p w14:paraId="5E0D13B4" w14:textId="77777777" w:rsidR="00AB5DB3" w:rsidRDefault="00000000">
            <w:pPr>
              <w:pStyle w:val="TableParagraph"/>
              <w:spacing w:before="28"/>
              <w:ind w:right="96"/>
              <w:jc w:val="right"/>
              <w:rPr>
                <w:rFonts w:ascii="Arial"/>
                <w:b/>
                <w:sz w:val="18"/>
              </w:rPr>
            </w:pPr>
            <w:r>
              <w:rPr>
                <w:rFonts w:ascii="Arial"/>
                <w:b/>
                <w:color w:val="00009F"/>
                <w:spacing w:val="-2"/>
                <w:sz w:val="18"/>
              </w:rPr>
              <w:t>65.000,00</w:t>
            </w:r>
          </w:p>
        </w:tc>
        <w:tc>
          <w:tcPr>
            <w:tcW w:w="1324" w:type="dxa"/>
          </w:tcPr>
          <w:p w14:paraId="36B9C4A5" w14:textId="77777777" w:rsidR="00AB5DB3" w:rsidRDefault="00AB5DB3">
            <w:pPr>
              <w:pStyle w:val="TableParagraph"/>
              <w:rPr>
                <w:sz w:val="18"/>
              </w:rPr>
            </w:pPr>
          </w:p>
        </w:tc>
        <w:tc>
          <w:tcPr>
            <w:tcW w:w="841" w:type="dxa"/>
          </w:tcPr>
          <w:p w14:paraId="0FB9C922" w14:textId="77777777" w:rsidR="00AB5DB3" w:rsidRDefault="00AB5DB3">
            <w:pPr>
              <w:pStyle w:val="TableParagraph"/>
              <w:rPr>
                <w:sz w:val="18"/>
              </w:rPr>
            </w:pPr>
          </w:p>
        </w:tc>
      </w:tr>
      <w:tr w:rsidR="00AB5DB3" w14:paraId="79A78D8E" w14:textId="77777777">
        <w:trPr>
          <w:trHeight w:val="285"/>
        </w:trPr>
        <w:tc>
          <w:tcPr>
            <w:tcW w:w="7112" w:type="dxa"/>
          </w:tcPr>
          <w:p w14:paraId="0E5C82F1"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7" w:type="dxa"/>
          </w:tcPr>
          <w:p w14:paraId="0E180629" w14:textId="77777777" w:rsidR="00AB5DB3" w:rsidRDefault="00000000">
            <w:pPr>
              <w:pStyle w:val="TableParagraph"/>
              <w:spacing w:before="36"/>
              <w:ind w:right="96"/>
              <w:jc w:val="right"/>
              <w:rPr>
                <w:rFonts w:ascii="Arial"/>
                <w:b/>
                <w:sz w:val="18"/>
              </w:rPr>
            </w:pPr>
            <w:r>
              <w:rPr>
                <w:rFonts w:ascii="Arial"/>
                <w:b/>
                <w:spacing w:val="-2"/>
                <w:sz w:val="18"/>
              </w:rPr>
              <w:t>65.000,00</w:t>
            </w:r>
          </w:p>
        </w:tc>
        <w:tc>
          <w:tcPr>
            <w:tcW w:w="1324" w:type="dxa"/>
          </w:tcPr>
          <w:p w14:paraId="4AB1059F" w14:textId="77777777" w:rsidR="00AB5DB3" w:rsidRDefault="00AB5DB3">
            <w:pPr>
              <w:pStyle w:val="TableParagraph"/>
              <w:rPr>
                <w:sz w:val="18"/>
              </w:rPr>
            </w:pPr>
          </w:p>
        </w:tc>
        <w:tc>
          <w:tcPr>
            <w:tcW w:w="841" w:type="dxa"/>
          </w:tcPr>
          <w:p w14:paraId="04317D7B" w14:textId="77777777" w:rsidR="00AB5DB3" w:rsidRDefault="00AB5DB3">
            <w:pPr>
              <w:pStyle w:val="TableParagraph"/>
              <w:rPr>
                <w:sz w:val="18"/>
              </w:rPr>
            </w:pPr>
          </w:p>
        </w:tc>
      </w:tr>
      <w:tr w:rsidR="00AB5DB3" w14:paraId="19EEA31E" w14:textId="77777777">
        <w:trPr>
          <w:trHeight w:val="285"/>
        </w:trPr>
        <w:tc>
          <w:tcPr>
            <w:tcW w:w="7112" w:type="dxa"/>
          </w:tcPr>
          <w:p w14:paraId="2BEE716E" w14:textId="77777777" w:rsidR="00AB5DB3" w:rsidRDefault="00000000">
            <w:pPr>
              <w:pStyle w:val="TableParagraph"/>
              <w:spacing w:before="36"/>
              <w:ind w:left="67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597" w:type="dxa"/>
          </w:tcPr>
          <w:p w14:paraId="758251B7" w14:textId="77777777" w:rsidR="00AB5DB3" w:rsidRDefault="00000000">
            <w:pPr>
              <w:pStyle w:val="TableParagraph"/>
              <w:spacing w:before="36"/>
              <w:ind w:right="96"/>
              <w:jc w:val="right"/>
              <w:rPr>
                <w:rFonts w:ascii="Arial"/>
                <w:b/>
                <w:sz w:val="18"/>
              </w:rPr>
            </w:pPr>
            <w:r>
              <w:rPr>
                <w:rFonts w:ascii="Arial"/>
                <w:b/>
                <w:spacing w:val="-2"/>
                <w:sz w:val="18"/>
              </w:rPr>
              <w:t>65.000,00</w:t>
            </w:r>
          </w:p>
        </w:tc>
        <w:tc>
          <w:tcPr>
            <w:tcW w:w="1324" w:type="dxa"/>
          </w:tcPr>
          <w:p w14:paraId="2385C1A2" w14:textId="77777777" w:rsidR="00AB5DB3" w:rsidRDefault="00AB5DB3">
            <w:pPr>
              <w:pStyle w:val="TableParagraph"/>
              <w:rPr>
                <w:sz w:val="18"/>
              </w:rPr>
            </w:pPr>
          </w:p>
        </w:tc>
        <w:tc>
          <w:tcPr>
            <w:tcW w:w="841" w:type="dxa"/>
          </w:tcPr>
          <w:p w14:paraId="5D6229E8" w14:textId="77777777" w:rsidR="00AB5DB3" w:rsidRDefault="00AB5DB3">
            <w:pPr>
              <w:pStyle w:val="TableParagraph"/>
              <w:rPr>
                <w:sz w:val="18"/>
              </w:rPr>
            </w:pPr>
          </w:p>
        </w:tc>
      </w:tr>
      <w:tr w:rsidR="00AB5DB3" w14:paraId="4819B5C1" w14:textId="77777777">
        <w:trPr>
          <w:trHeight w:val="285"/>
        </w:trPr>
        <w:tc>
          <w:tcPr>
            <w:tcW w:w="7112" w:type="dxa"/>
          </w:tcPr>
          <w:p w14:paraId="72F476B5" w14:textId="77777777" w:rsidR="00AB5DB3" w:rsidRDefault="00000000">
            <w:pPr>
              <w:pStyle w:val="TableParagraph"/>
              <w:spacing w:before="36"/>
              <w:ind w:left="330"/>
              <w:rPr>
                <w:rFonts w:ascii="Arial" w:hAnsi="Arial"/>
                <w:b/>
                <w:sz w:val="18"/>
              </w:rPr>
            </w:pPr>
            <w:r>
              <w:rPr>
                <w:rFonts w:ascii="Arial" w:hAnsi="Arial"/>
                <w:b/>
                <w:color w:val="00009F"/>
                <w:sz w:val="18"/>
              </w:rPr>
              <w:t>K101611</w:t>
            </w:r>
            <w:r>
              <w:rPr>
                <w:rFonts w:ascii="Arial" w:hAnsi="Arial"/>
                <w:b/>
                <w:color w:val="00009F"/>
                <w:spacing w:val="-4"/>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Dječjeg</w:t>
            </w:r>
            <w:r>
              <w:rPr>
                <w:rFonts w:ascii="Arial" w:hAnsi="Arial"/>
                <w:b/>
                <w:color w:val="00009F"/>
                <w:spacing w:val="-2"/>
                <w:sz w:val="18"/>
              </w:rPr>
              <w:t xml:space="preserve"> </w:t>
            </w:r>
            <w:r>
              <w:rPr>
                <w:rFonts w:ascii="Arial" w:hAnsi="Arial"/>
                <w:b/>
                <w:color w:val="00009F"/>
                <w:sz w:val="18"/>
              </w:rPr>
              <w:t>vrtića</w:t>
            </w:r>
            <w:r>
              <w:rPr>
                <w:rFonts w:ascii="Arial" w:hAnsi="Arial"/>
                <w:b/>
                <w:color w:val="00009F"/>
                <w:spacing w:val="-1"/>
                <w:sz w:val="18"/>
              </w:rPr>
              <w:t xml:space="preserve"> </w:t>
            </w:r>
            <w:r>
              <w:rPr>
                <w:rFonts w:ascii="Arial" w:hAnsi="Arial"/>
                <w:b/>
                <w:color w:val="00009F"/>
                <w:spacing w:val="-2"/>
                <w:sz w:val="18"/>
              </w:rPr>
              <w:t>Mažurice</w:t>
            </w:r>
          </w:p>
        </w:tc>
        <w:tc>
          <w:tcPr>
            <w:tcW w:w="1597" w:type="dxa"/>
          </w:tcPr>
          <w:p w14:paraId="277B0287" w14:textId="77777777" w:rsidR="00AB5DB3" w:rsidRDefault="00000000">
            <w:pPr>
              <w:pStyle w:val="TableParagraph"/>
              <w:spacing w:before="36"/>
              <w:ind w:right="96"/>
              <w:jc w:val="right"/>
              <w:rPr>
                <w:rFonts w:ascii="Arial"/>
                <w:b/>
                <w:sz w:val="18"/>
              </w:rPr>
            </w:pPr>
            <w:r>
              <w:rPr>
                <w:rFonts w:ascii="Arial"/>
                <w:b/>
                <w:color w:val="00009F"/>
                <w:spacing w:val="-2"/>
                <w:sz w:val="18"/>
              </w:rPr>
              <w:t>50.000,00</w:t>
            </w:r>
          </w:p>
        </w:tc>
        <w:tc>
          <w:tcPr>
            <w:tcW w:w="1324" w:type="dxa"/>
          </w:tcPr>
          <w:p w14:paraId="351CC9CA" w14:textId="77777777" w:rsidR="00AB5DB3" w:rsidRDefault="00AB5DB3">
            <w:pPr>
              <w:pStyle w:val="TableParagraph"/>
              <w:rPr>
                <w:sz w:val="18"/>
              </w:rPr>
            </w:pPr>
          </w:p>
        </w:tc>
        <w:tc>
          <w:tcPr>
            <w:tcW w:w="841" w:type="dxa"/>
          </w:tcPr>
          <w:p w14:paraId="2C760E92" w14:textId="77777777" w:rsidR="00AB5DB3" w:rsidRDefault="00AB5DB3">
            <w:pPr>
              <w:pStyle w:val="TableParagraph"/>
              <w:rPr>
                <w:sz w:val="18"/>
              </w:rPr>
            </w:pPr>
          </w:p>
        </w:tc>
      </w:tr>
      <w:tr w:rsidR="00AB5DB3" w14:paraId="4BFAF540" w14:textId="77777777">
        <w:trPr>
          <w:trHeight w:val="285"/>
        </w:trPr>
        <w:tc>
          <w:tcPr>
            <w:tcW w:w="7112" w:type="dxa"/>
          </w:tcPr>
          <w:p w14:paraId="1D5E883B"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7" w:type="dxa"/>
          </w:tcPr>
          <w:p w14:paraId="4E9CEE1D" w14:textId="77777777" w:rsidR="00AB5DB3" w:rsidRDefault="00000000">
            <w:pPr>
              <w:pStyle w:val="TableParagraph"/>
              <w:spacing w:before="36"/>
              <w:ind w:right="96"/>
              <w:jc w:val="right"/>
              <w:rPr>
                <w:rFonts w:ascii="Arial"/>
                <w:b/>
                <w:sz w:val="18"/>
              </w:rPr>
            </w:pPr>
            <w:r>
              <w:rPr>
                <w:rFonts w:ascii="Arial"/>
                <w:b/>
                <w:spacing w:val="-2"/>
                <w:sz w:val="18"/>
              </w:rPr>
              <w:t>50.000,00</w:t>
            </w:r>
          </w:p>
        </w:tc>
        <w:tc>
          <w:tcPr>
            <w:tcW w:w="1324" w:type="dxa"/>
          </w:tcPr>
          <w:p w14:paraId="7567AE97" w14:textId="77777777" w:rsidR="00AB5DB3" w:rsidRDefault="00AB5DB3">
            <w:pPr>
              <w:pStyle w:val="TableParagraph"/>
              <w:rPr>
                <w:sz w:val="18"/>
              </w:rPr>
            </w:pPr>
          </w:p>
        </w:tc>
        <w:tc>
          <w:tcPr>
            <w:tcW w:w="841" w:type="dxa"/>
          </w:tcPr>
          <w:p w14:paraId="25A1D1D1" w14:textId="77777777" w:rsidR="00AB5DB3" w:rsidRDefault="00AB5DB3">
            <w:pPr>
              <w:pStyle w:val="TableParagraph"/>
              <w:rPr>
                <w:sz w:val="18"/>
              </w:rPr>
            </w:pPr>
          </w:p>
        </w:tc>
      </w:tr>
      <w:tr w:rsidR="00AB5DB3" w14:paraId="152B3AA5" w14:textId="77777777">
        <w:trPr>
          <w:trHeight w:val="285"/>
        </w:trPr>
        <w:tc>
          <w:tcPr>
            <w:tcW w:w="7112" w:type="dxa"/>
          </w:tcPr>
          <w:p w14:paraId="759F662C"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7" w:type="dxa"/>
          </w:tcPr>
          <w:p w14:paraId="7F1FA296" w14:textId="77777777" w:rsidR="00AB5DB3" w:rsidRDefault="00000000">
            <w:pPr>
              <w:pStyle w:val="TableParagraph"/>
              <w:spacing w:before="36"/>
              <w:ind w:right="96"/>
              <w:jc w:val="right"/>
              <w:rPr>
                <w:rFonts w:ascii="Arial"/>
                <w:b/>
                <w:sz w:val="18"/>
              </w:rPr>
            </w:pPr>
            <w:r>
              <w:rPr>
                <w:rFonts w:ascii="Arial"/>
                <w:b/>
                <w:spacing w:val="-2"/>
                <w:sz w:val="18"/>
              </w:rPr>
              <w:t>50.000,00</w:t>
            </w:r>
          </w:p>
        </w:tc>
        <w:tc>
          <w:tcPr>
            <w:tcW w:w="1324" w:type="dxa"/>
          </w:tcPr>
          <w:p w14:paraId="7BAD5763" w14:textId="77777777" w:rsidR="00AB5DB3" w:rsidRDefault="00AB5DB3">
            <w:pPr>
              <w:pStyle w:val="TableParagraph"/>
              <w:rPr>
                <w:sz w:val="18"/>
              </w:rPr>
            </w:pPr>
          </w:p>
        </w:tc>
        <w:tc>
          <w:tcPr>
            <w:tcW w:w="841" w:type="dxa"/>
          </w:tcPr>
          <w:p w14:paraId="43FE7DC1" w14:textId="77777777" w:rsidR="00AB5DB3" w:rsidRDefault="00AB5DB3">
            <w:pPr>
              <w:pStyle w:val="TableParagraph"/>
              <w:rPr>
                <w:sz w:val="18"/>
              </w:rPr>
            </w:pPr>
          </w:p>
        </w:tc>
      </w:tr>
      <w:tr w:rsidR="00AB5DB3" w14:paraId="28FA624D" w14:textId="77777777">
        <w:trPr>
          <w:trHeight w:val="285"/>
        </w:trPr>
        <w:tc>
          <w:tcPr>
            <w:tcW w:w="7112" w:type="dxa"/>
          </w:tcPr>
          <w:p w14:paraId="36758423" w14:textId="77777777" w:rsidR="00AB5DB3" w:rsidRDefault="00000000">
            <w:pPr>
              <w:pStyle w:val="TableParagraph"/>
              <w:spacing w:before="36"/>
              <w:ind w:left="330"/>
              <w:rPr>
                <w:rFonts w:ascii="Arial" w:hAnsi="Arial"/>
                <w:b/>
                <w:sz w:val="18"/>
              </w:rPr>
            </w:pPr>
            <w:r>
              <w:rPr>
                <w:rFonts w:ascii="Arial" w:hAnsi="Arial"/>
                <w:b/>
                <w:color w:val="00009F"/>
                <w:sz w:val="18"/>
              </w:rPr>
              <w:t>K101612</w:t>
            </w:r>
            <w:r>
              <w:rPr>
                <w:rFonts w:ascii="Arial" w:hAnsi="Arial"/>
                <w:b/>
                <w:color w:val="00009F"/>
                <w:spacing w:val="-2"/>
                <w:sz w:val="18"/>
              </w:rPr>
              <w:t xml:space="preserve"> </w:t>
            </w:r>
            <w:r>
              <w:rPr>
                <w:rFonts w:ascii="Arial" w:hAnsi="Arial"/>
                <w:b/>
                <w:color w:val="00009F"/>
                <w:sz w:val="18"/>
              </w:rPr>
              <w:t>Proširenje</w:t>
            </w:r>
            <w:r>
              <w:rPr>
                <w:rFonts w:ascii="Arial" w:hAnsi="Arial"/>
                <w:b/>
                <w:color w:val="00009F"/>
                <w:spacing w:val="-2"/>
                <w:sz w:val="18"/>
              </w:rPr>
              <w:t xml:space="preserve"> </w:t>
            </w:r>
            <w:r>
              <w:rPr>
                <w:rFonts w:ascii="Arial" w:hAnsi="Arial"/>
                <w:b/>
                <w:color w:val="00009F"/>
                <w:sz w:val="18"/>
              </w:rPr>
              <w:t>dječjeg</w:t>
            </w:r>
            <w:r>
              <w:rPr>
                <w:rFonts w:ascii="Arial" w:hAnsi="Arial"/>
                <w:b/>
                <w:color w:val="00009F"/>
                <w:spacing w:val="-1"/>
                <w:sz w:val="18"/>
              </w:rPr>
              <w:t xml:space="preserve"> </w:t>
            </w:r>
            <w:r>
              <w:rPr>
                <w:rFonts w:ascii="Arial" w:hAnsi="Arial"/>
                <w:b/>
                <w:color w:val="00009F"/>
                <w:sz w:val="18"/>
              </w:rPr>
              <w:t>vrtića</w:t>
            </w:r>
            <w:r>
              <w:rPr>
                <w:rFonts w:ascii="Arial" w:hAnsi="Arial"/>
                <w:b/>
                <w:color w:val="00009F"/>
                <w:spacing w:val="-2"/>
                <w:sz w:val="18"/>
              </w:rPr>
              <w:t xml:space="preserve"> </w:t>
            </w:r>
            <w:r>
              <w:rPr>
                <w:rFonts w:ascii="Arial" w:hAnsi="Arial"/>
                <w:b/>
                <w:color w:val="00009F"/>
                <w:sz w:val="18"/>
              </w:rPr>
              <w:t>Šibenski</w:t>
            </w:r>
            <w:r>
              <w:rPr>
                <w:rFonts w:ascii="Arial" w:hAnsi="Arial"/>
                <w:b/>
                <w:color w:val="00009F"/>
                <w:spacing w:val="-1"/>
                <w:sz w:val="18"/>
              </w:rPr>
              <w:t xml:space="preserve"> </w:t>
            </w:r>
            <w:r>
              <w:rPr>
                <w:rFonts w:ascii="Arial" w:hAnsi="Arial"/>
                <w:b/>
                <w:color w:val="00009F"/>
                <w:sz w:val="18"/>
              </w:rPr>
              <w:t>tići</w:t>
            </w:r>
            <w:r>
              <w:rPr>
                <w:rFonts w:ascii="Arial" w:hAnsi="Arial"/>
                <w:b/>
                <w:color w:val="00009F"/>
                <w:spacing w:val="-2"/>
                <w:sz w:val="18"/>
              </w:rPr>
              <w:t xml:space="preserve"> </w:t>
            </w:r>
            <w:r>
              <w:rPr>
                <w:rFonts w:ascii="Arial" w:hAnsi="Arial"/>
                <w:b/>
                <w:color w:val="00009F"/>
                <w:sz w:val="18"/>
              </w:rPr>
              <w:t>i</w:t>
            </w:r>
            <w:r>
              <w:rPr>
                <w:rFonts w:ascii="Arial" w:hAnsi="Arial"/>
                <w:b/>
                <w:color w:val="00009F"/>
                <w:spacing w:val="-2"/>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sportske</w:t>
            </w:r>
            <w:r>
              <w:rPr>
                <w:rFonts w:ascii="Arial" w:hAnsi="Arial"/>
                <w:b/>
                <w:color w:val="00009F"/>
                <w:spacing w:val="-2"/>
                <w:sz w:val="18"/>
              </w:rPr>
              <w:t xml:space="preserve"> dvorane</w:t>
            </w:r>
          </w:p>
        </w:tc>
        <w:tc>
          <w:tcPr>
            <w:tcW w:w="1597" w:type="dxa"/>
          </w:tcPr>
          <w:p w14:paraId="555B1565" w14:textId="77777777" w:rsidR="00AB5DB3" w:rsidRDefault="00000000">
            <w:pPr>
              <w:pStyle w:val="TableParagraph"/>
              <w:spacing w:before="36"/>
              <w:ind w:right="96"/>
              <w:jc w:val="right"/>
              <w:rPr>
                <w:rFonts w:ascii="Arial"/>
                <w:b/>
                <w:sz w:val="18"/>
              </w:rPr>
            </w:pPr>
            <w:r>
              <w:rPr>
                <w:rFonts w:ascii="Arial"/>
                <w:b/>
                <w:color w:val="00009F"/>
                <w:spacing w:val="-2"/>
                <w:sz w:val="18"/>
              </w:rPr>
              <w:t>100.000,00</w:t>
            </w:r>
          </w:p>
        </w:tc>
        <w:tc>
          <w:tcPr>
            <w:tcW w:w="1324" w:type="dxa"/>
          </w:tcPr>
          <w:p w14:paraId="2250A600" w14:textId="77777777" w:rsidR="00AB5DB3" w:rsidRDefault="00AB5DB3">
            <w:pPr>
              <w:pStyle w:val="TableParagraph"/>
              <w:rPr>
                <w:sz w:val="18"/>
              </w:rPr>
            </w:pPr>
          </w:p>
        </w:tc>
        <w:tc>
          <w:tcPr>
            <w:tcW w:w="841" w:type="dxa"/>
          </w:tcPr>
          <w:p w14:paraId="0AFD0D78" w14:textId="77777777" w:rsidR="00AB5DB3" w:rsidRDefault="00AB5DB3">
            <w:pPr>
              <w:pStyle w:val="TableParagraph"/>
              <w:rPr>
                <w:sz w:val="18"/>
              </w:rPr>
            </w:pPr>
          </w:p>
        </w:tc>
      </w:tr>
      <w:tr w:rsidR="00AB5DB3" w14:paraId="391565E0" w14:textId="77777777">
        <w:trPr>
          <w:trHeight w:val="285"/>
        </w:trPr>
        <w:tc>
          <w:tcPr>
            <w:tcW w:w="7112" w:type="dxa"/>
          </w:tcPr>
          <w:p w14:paraId="2899F62C"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7" w:type="dxa"/>
          </w:tcPr>
          <w:p w14:paraId="3585B36D" w14:textId="77777777" w:rsidR="00AB5DB3" w:rsidRDefault="00000000">
            <w:pPr>
              <w:pStyle w:val="TableParagraph"/>
              <w:spacing w:before="36"/>
              <w:ind w:right="96"/>
              <w:jc w:val="right"/>
              <w:rPr>
                <w:rFonts w:ascii="Arial"/>
                <w:b/>
                <w:sz w:val="18"/>
              </w:rPr>
            </w:pPr>
            <w:r>
              <w:rPr>
                <w:rFonts w:ascii="Arial"/>
                <w:b/>
                <w:spacing w:val="-2"/>
                <w:sz w:val="18"/>
              </w:rPr>
              <w:t>50.000,00</w:t>
            </w:r>
          </w:p>
        </w:tc>
        <w:tc>
          <w:tcPr>
            <w:tcW w:w="1324" w:type="dxa"/>
          </w:tcPr>
          <w:p w14:paraId="65413456" w14:textId="77777777" w:rsidR="00AB5DB3" w:rsidRDefault="00AB5DB3">
            <w:pPr>
              <w:pStyle w:val="TableParagraph"/>
              <w:rPr>
                <w:sz w:val="18"/>
              </w:rPr>
            </w:pPr>
          </w:p>
        </w:tc>
        <w:tc>
          <w:tcPr>
            <w:tcW w:w="841" w:type="dxa"/>
          </w:tcPr>
          <w:p w14:paraId="1181BBFC" w14:textId="77777777" w:rsidR="00AB5DB3" w:rsidRDefault="00AB5DB3">
            <w:pPr>
              <w:pStyle w:val="TableParagraph"/>
              <w:rPr>
                <w:sz w:val="18"/>
              </w:rPr>
            </w:pPr>
          </w:p>
        </w:tc>
      </w:tr>
      <w:tr w:rsidR="00AB5DB3" w14:paraId="3A5F4ABF" w14:textId="77777777">
        <w:trPr>
          <w:trHeight w:val="285"/>
        </w:trPr>
        <w:tc>
          <w:tcPr>
            <w:tcW w:w="7112" w:type="dxa"/>
          </w:tcPr>
          <w:p w14:paraId="04F2061D" w14:textId="77777777" w:rsidR="00AB5DB3" w:rsidRDefault="00000000">
            <w:pPr>
              <w:pStyle w:val="TableParagraph"/>
              <w:spacing w:before="36"/>
              <w:ind w:left="67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597" w:type="dxa"/>
          </w:tcPr>
          <w:p w14:paraId="53E141CD" w14:textId="77777777" w:rsidR="00AB5DB3" w:rsidRDefault="00000000">
            <w:pPr>
              <w:pStyle w:val="TableParagraph"/>
              <w:spacing w:before="36"/>
              <w:ind w:right="96"/>
              <w:jc w:val="right"/>
              <w:rPr>
                <w:rFonts w:ascii="Arial"/>
                <w:b/>
                <w:sz w:val="18"/>
              </w:rPr>
            </w:pPr>
            <w:r>
              <w:rPr>
                <w:rFonts w:ascii="Arial"/>
                <w:b/>
                <w:spacing w:val="-2"/>
                <w:sz w:val="18"/>
              </w:rPr>
              <w:t>50.000,00</w:t>
            </w:r>
          </w:p>
        </w:tc>
        <w:tc>
          <w:tcPr>
            <w:tcW w:w="1324" w:type="dxa"/>
          </w:tcPr>
          <w:p w14:paraId="03A64951" w14:textId="77777777" w:rsidR="00AB5DB3" w:rsidRDefault="00AB5DB3">
            <w:pPr>
              <w:pStyle w:val="TableParagraph"/>
              <w:rPr>
                <w:sz w:val="18"/>
              </w:rPr>
            </w:pPr>
          </w:p>
        </w:tc>
        <w:tc>
          <w:tcPr>
            <w:tcW w:w="841" w:type="dxa"/>
          </w:tcPr>
          <w:p w14:paraId="1D5754DC" w14:textId="77777777" w:rsidR="00AB5DB3" w:rsidRDefault="00AB5DB3">
            <w:pPr>
              <w:pStyle w:val="TableParagraph"/>
              <w:rPr>
                <w:sz w:val="18"/>
              </w:rPr>
            </w:pPr>
          </w:p>
        </w:tc>
      </w:tr>
      <w:tr w:rsidR="00AB5DB3" w14:paraId="01F7F712" w14:textId="77777777">
        <w:trPr>
          <w:trHeight w:val="277"/>
        </w:trPr>
        <w:tc>
          <w:tcPr>
            <w:tcW w:w="7112" w:type="dxa"/>
          </w:tcPr>
          <w:p w14:paraId="74C35E85"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7" w:type="dxa"/>
          </w:tcPr>
          <w:p w14:paraId="060E0C0E" w14:textId="77777777" w:rsidR="00AB5DB3" w:rsidRDefault="00000000">
            <w:pPr>
              <w:pStyle w:val="TableParagraph"/>
              <w:spacing w:before="36"/>
              <w:ind w:right="96"/>
              <w:jc w:val="right"/>
              <w:rPr>
                <w:rFonts w:ascii="Arial"/>
                <w:b/>
                <w:sz w:val="18"/>
              </w:rPr>
            </w:pPr>
            <w:r>
              <w:rPr>
                <w:rFonts w:ascii="Arial"/>
                <w:b/>
                <w:spacing w:val="-2"/>
                <w:sz w:val="18"/>
              </w:rPr>
              <w:t>50.000,00</w:t>
            </w:r>
          </w:p>
        </w:tc>
        <w:tc>
          <w:tcPr>
            <w:tcW w:w="1324" w:type="dxa"/>
          </w:tcPr>
          <w:p w14:paraId="63F132C0" w14:textId="77777777" w:rsidR="00AB5DB3" w:rsidRDefault="00AB5DB3">
            <w:pPr>
              <w:pStyle w:val="TableParagraph"/>
              <w:rPr>
                <w:sz w:val="18"/>
              </w:rPr>
            </w:pPr>
          </w:p>
        </w:tc>
        <w:tc>
          <w:tcPr>
            <w:tcW w:w="841" w:type="dxa"/>
          </w:tcPr>
          <w:p w14:paraId="3734DC66" w14:textId="77777777" w:rsidR="00AB5DB3" w:rsidRDefault="00AB5DB3">
            <w:pPr>
              <w:pStyle w:val="TableParagraph"/>
              <w:rPr>
                <w:sz w:val="18"/>
              </w:rPr>
            </w:pPr>
          </w:p>
        </w:tc>
      </w:tr>
      <w:tr w:rsidR="00AB5DB3" w14:paraId="6F01CB31" w14:textId="77777777">
        <w:trPr>
          <w:trHeight w:val="319"/>
        </w:trPr>
        <w:tc>
          <w:tcPr>
            <w:tcW w:w="7112" w:type="dxa"/>
          </w:tcPr>
          <w:p w14:paraId="20CE21FE" w14:textId="77777777" w:rsidR="00AB5DB3" w:rsidRDefault="00000000">
            <w:pPr>
              <w:pStyle w:val="TableParagraph"/>
              <w:spacing w:before="28"/>
              <w:ind w:left="67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597" w:type="dxa"/>
          </w:tcPr>
          <w:p w14:paraId="1EFAC673" w14:textId="77777777" w:rsidR="00AB5DB3" w:rsidRDefault="00000000">
            <w:pPr>
              <w:pStyle w:val="TableParagraph"/>
              <w:spacing w:before="28"/>
              <w:ind w:right="96"/>
              <w:jc w:val="right"/>
              <w:rPr>
                <w:rFonts w:ascii="Arial"/>
                <w:b/>
                <w:sz w:val="18"/>
              </w:rPr>
            </w:pPr>
            <w:r>
              <w:rPr>
                <w:rFonts w:ascii="Arial"/>
                <w:b/>
                <w:spacing w:val="-2"/>
                <w:sz w:val="18"/>
              </w:rPr>
              <w:t>50.000,00</w:t>
            </w:r>
          </w:p>
        </w:tc>
        <w:tc>
          <w:tcPr>
            <w:tcW w:w="1324" w:type="dxa"/>
          </w:tcPr>
          <w:p w14:paraId="159BE499" w14:textId="77777777" w:rsidR="00AB5DB3" w:rsidRDefault="00AB5DB3">
            <w:pPr>
              <w:pStyle w:val="TableParagraph"/>
              <w:rPr>
                <w:sz w:val="18"/>
              </w:rPr>
            </w:pPr>
          </w:p>
        </w:tc>
        <w:tc>
          <w:tcPr>
            <w:tcW w:w="841" w:type="dxa"/>
          </w:tcPr>
          <w:p w14:paraId="189D8B9D" w14:textId="77777777" w:rsidR="00AB5DB3" w:rsidRDefault="00AB5DB3">
            <w:pPr>
              <w:pStyle w:val="TableParagraph"/>
              <w:rPr>
                <w:sz w:val="18"/>
              </w:rPr>
            </w:pPr>
          </w:p>
        </w:tc>
      </w:tr>
      <w:tr w:rsidR="00AB5DB3" w14:paraId="051935B0" w14:textId="77777777">
        <w:trPr>
          <w:trHeight w:val="389"/>
        </w:trPr>
        <w:tc>
          <w:tcPr>
            <w:tcW w:w="7112" w:type="dxa"/>
          </w:tcPr>
          <w:p w14:paraId="32DD09BE"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5232" behindDoc="1" locked="0" layoutInCell="1" allowOverlap="1" wp14:anchorId="7D2550D5" wp14:editId="1B9AEAA6">
                      <wp:simplePos x="0" y="0"/>
                      <wp:positionH relativeFrom="column">
                        <wp:posOffset>171957</wp:posOffset>
                      </wp:positionH>
                      <wp:positionV relativeFrom="paragraph">
                        <wp:posOffset>-9056</wp:posOffset>
                      </wp:positionV>
                      <wp:extent cx="6743065" cy="266065"/>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72" name="Graphic 72"/>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65303DD" id="Group 71" o:spid="_x0000_s1026" style="position:absolute;margin-left:13.55pt;margin-top:-.7pt;width:530.95pt;height:20.95pt;z-index:-38901248;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CHZCQMoQIAAC0GAAAOAAAAAAAAAAAAAAAAAC4C&#10;AABkcnMvZTJvRG9jLnhtbFBLAQItABQABgAIAAAAIQApHBle4AAAAAkBAAAPAAAAAAAAAAAAAAAA&#10;APsEAABkcnMvZG93bnJldi54bWxQSwUGAAAAAAQABADzAAAACAYAAAAA&#10;">
                      <v:shape id="Graphic 72"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" path="m,l6724650,r,247650l,247650,,xe" filled="f" strokeweight="1.42pt">
                        <v:path arrowok="t"/>
                      </v:shape>
                    </v:group>
                  </w:pict>
                </mc:Fallback>
              </mc:AlternateContent>
            </w:r>
            <w:r>
              <w:rPr>
                <w:rFonts w:ascii="Arial" w:hAnsi="Arial"/>
                <w:b/>
                <w:color w:val="00009F"/>
                <w:sz w:val="18"/>
              </w:rPr>
              <w:t>T101614</w:t>
            </w:r>
            <w:r>
              <w:rPr>
                <w:rFonts w:ascii="Arial" w:hAnsi="Arial"/>
                <w:b/>
                <w:color w:val="00009F"/>
                <w:spacing w:val="-4"/>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Dječjeg</w:t>
            </w:r>
            <w:r>
              <w:rPr>
                <w:rFonts w:ascii="Arial" w:hAnsi="Arial"/>
                <w:b/>
                <w:color w:val="00009F"/>
                <w:spacing w:val="-2"/>
                <w:sz w:val="18"/>
              </w:rPr>
              <w:t xml:space="preserve"> </w:t>
            </w:r>
            <w:r>
              <w:rPr>
                <w:rFonts w:ascii="Arial" w:hAnsi="Arial"/>
                <w:b/>
                <w:color w:val="00009F"/>
                <w:sz w:val="18"/>
              </w:rPr>
              <w:t>vrtića</w:t>
            </w:r>
            <w:r>
              <w:rPr>
                <w:rFonts w:ascii="Arial" w:hAnsi="Arial"/>
                <w:b/>
                <w:color w:val="00009F"/>
                <w:spacing w:val="-1"/>
                <w:sz w:val="18"/>
              </w:rPr>
              <w:t xml:space="preserve"> </w:t>
            </w:r>
            <w:r>
              <w:rPr>
                <w:rFonts w:ascii="Arial" w:hAnsi="Arial"/>
                <w:b/>
                <w:color w:val="00009F"/>
                <w:spacing w:val="-2"/>
                <w:sz w:val="18"/>
              </w:rPr>
              <w:t>Gomljanik</w:t>
            </w:r>
          </w:p>
        </w:tc>
        <w:tc>
          <w:tcPr>
            <w:tcW w:w="1597" w:type="dxa"/>
          </w:tcPr>
          <w:p w14:paraId="64CB8A13" w14:textId="77777777" w:rsidR="00AB5DB3" w:rsidRDefault="00000000">
            <w:pPr>
              <w:pStyle w:val="TableParagraph"/>
              <w:spacing w:before="54"/>
              <w:ind w:right="96"/>
              <w:jc w:val="right"/>
              <w:rPr>
                <w:rFonts w:ascii="Arial"/>
                <w:b/>
                <w:sz w:val="18"/>
              </w:rPr>
            </w:pPr>
            <w:r>
              <w:rPr>
                <w:rFonts w:ascii="Arial"/>
                <w:b/>
                <w:color w:val="00009F"/>
                <w:spacing w:val="-2"/>
                <w:sz w:val="18"/>
              </w:rPr>
              <w:t>120.000,00</w:t>
            </w:r>
          </w:p>
        </w:tc>
        <w:tc>
          <w:tcPr>
            <w:tcW w:w="1324" w:type="dxa"/>
          </w:tcPr>
          <w:p w14:paraId="6F7CE2C0" w14:textId="77777777" w:rsidR="00AB5DB3" w:rsidRDefault="00000000">
            <w:pPr>
              <w:pStyle w:val="TableParagraph"/>
              <w:spacing w:before="54"/>
              <w:ind w:right="55"/>
              <w:jc w:val="right"/>
              <w:rPr>
                <w:rFonts w:ascii="Arial"/>
                <w:b/>
                <w:sz w:val="18"/>
              </w:rPr>
            </w:pPr>
            <w:r>
              <w:rPr>
                <w:rFonts w:ascii="Arial"/>
                <w:b/>
                <w:color w:val="00009F"/>
                <w:spacing w:val="-2"/>
                <w:sz w:val="18"/>
              </w:rPr>
              <w:t>36.873,75</w:t>
            </w:r>
          </w:p>
        </w:tc>
        <w:tc>
          <w:tcPr>
            <w:tcW w:w="841" w:type="dxa"/>
          </w:tcPr>
          <w:p w14:paraId="2513D683" w14:textId="77777777" w:rsidR="00AB5DB3" w:rsidRDefault="00000000">
            <w:pPr>
              <w:pStyle w:val="TableParagraph"/>
              <w:spacing w:before="54"/>
              <w:ind w:right="101"/>
              <w:jc w:val="right"/>
              <w:rPr>
                <w:rFonts w:ascii="Arial"/>
                <w:b/>
                <w:sz w:val="18"/>
              </w:rPr>
            </w:pPr>
            <w:r>
              <w:rPr>
                <w:rFonts w:ascii="Arial"/>
                <w:b/>
                <w:color w:val="00009F"/>
                <w:spacing w:val="-2"/>
                <w:sz w:val="18"/>
              </w:rPr>
              <w:t>30,73%</w:t>
            </w:r>
          </w:p>
        </w:tc>
      </w:tr>
      <w:tr w:rsidR="00AB5DB3" w14:paraId="6EB39655" w14:textId="77777777">
        <w:trPr>
          <w:trHeight w:val="243"/>
        </w:trPr>
        <w:tc>
          <w:tcPr>
            <w:tcW w:w="7112" w:type="dxa"/>
          </w:tcPr>
          <w:p w14:paraId="332D491A"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7" w:type="dxa"/>
          </w:tcPr>
          <w:p w14:paraId="6B5A2BB5" w14:textId="77777777" w:rsidR="00AB5DB3" w:rsidRDefault="00000000">
            <w:pPr>
              <w:pStyle w:val="TableParagraph"/>
              <w:spacing w:line="201" w:lineRule="exact"/>
              <w:ind w:right="96"/>
              <w:jc w:val="right"/>
              <w:rPr>
                <w:rFonts w:ascii="Arial"/>
                <w:b/>
                <w:sz w:val="18"/>
              </w:rPr>
            </w:pPr>
            <w:r>
              <w:rPr>
                <w:rFonts w:ascii="Arial"/>
                <w:b/>
                <w:spacing w:val="-2"/>
                <w:sz w:val="18"/>
              </w:rPr>
              <w:t>120.000,00</w:t>
            </w:r>
          </w:p>
        </w:tc>
        <w:tc>
          <w:tcPr>
            <w:tcW w:w="1324" w:type="dxa"/>
          </w:tcPr>
          <w:p w14:paraId="7D4BA09B" w14:textId="77777777" w:rsidR="00AB5DB3" w:rsidRDefault="00000000">
            <w:pPr>
              <w:pStyle w:val="TableParagraph"/>
              <w:spacing w:line="201" w:lineRule="exact"/>
              <w:ind w:right="55"/>
              <w:jc w:val="right"/>
              <w:rPr>
                <w:rFonts w:ascii="Arial"/>
                <w:b/>
                <w:sz w:val="18"/>
              </w:rPr>
            </w:pPr>
            <w:r>
              <w:rPr>
                <w:rFonts w:ascii="Arial"/>
                <w:b/>
                <w:spacing w:val="-2"/>
                <w:sz w:val="18"/>
              </w:rPr>
              <w:t>36.873,75</w:t>
            </w:r>
          </w:p>
        </w:tc>
        <w:tc>
          <w:tcPr>
            <w:tcW w:w="841" w:type="dxa"/>
          </w:tcPr>
          <w:p w14:paraId="595D6334" w14:textId="77777777" w:rsidR="00AB5DB3" w:rsidRDefault="00000000">
            <w:pPr>
              <w:pStyle w:val="TableParagraph"/>
              <w:spacing w:line="201" w:lineRule="exact"/>
              <w:ind w:right="101"/>
              <w:jc w:val="right"/>
              <w:rPr>
                <w:rFonts w:ascii="Arial"/>
                <w:b/>
                <w:sz w:val="18"/>
              </w:rPr>
            </w:pPr>
            <w:r>
              <w:rPr>
                <w:rFonts w:ascii="Arial"/>
                <w:b/>
                <w:spacing w:val="-2"/>
                <w:sz w:val="18"/>
              </w:rPr>
              <w:t>30,73%</w:t>
            </w:r>
          </w:p>
        </w:tc>
      </w:tr>
      <w:tr w:rsidR="00AB5DB3" w14:paraId="2C36AE29" w14:textId="77777777">
        <w:trPr>
          <w:trHeight w:val="285"/>
        </w:trPr>
        <w:tc>
          <w:tcPr>
            <w:tcW w:w="7112" w:type="dxa"/>
          </w:tcPr>
          <w:p w14:paraId="7A9B2FEA"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7" w:type="dxa"/>
          </w:tcPr>
          <w:p w14:paraId="2E8A19B9" w14:textId="77777777" w:rsidR="00AB5DB3" w:rsidRDefault="00000000">
            <w:pPr>
              <w:pStyle w:val="TableParagraph"/>
              <w:spacing w:before="36"/>
              <w:ind w:right="96"/>
              <w:jc w:val="right"/>
              <w:rPr>
                <w:rFonts w:ascii="Arial"/>
                <w:b/>
                <w:sz w:val="18"/>
              </w:rPr>
            </w:pPr>
            <w:r>
              <w:rPr>
                <w:rFonts w:ascii="Arial"/>
                <w:b/>
                <w:spacing w:val="-2"/>
                <w:sz w:val="18"/>
              </w:rPr>
              <w:t>20.000,00</w:t>
            </w:r>
          </w:p>
        </w:tc>
        <w:tc>
          <w:tcPr>
            <w:tcW w:w="1324" w:type="dxa"/>
          </w:tcPr>
          <w:p w14:paraId="03098F79" w14:textId="77777777" w:rsidR="00AB5DB3" w:rsidRDefault="00AB5DB3">
            <w:pPr>
              <w:pStyle w:val="TableParagraph"/>
              <w:rPr>
                <w:sz w:val="18"/>
              </w:rPr>
            </w:pPr>
          </w:p>
        </w:tc>
        <w:tc>
          <w:tcPr>
            <w:tcW w:w="841" w:type="dxa"/>
          </w:tcPr>
          <w:p w14:paraId="20D1D074" w14:textId="77777777" w:rsidR="00AB5DB3" w:rsidRDefault="00AB5DB3">
            <w:pPr>
              <w:pStyle w:val="TableParagraph"/>
              <w:rPr>
                <w:sz w:val="18"/>
              </w:rPr>
            </w:pPr>
          </w:p>
        </w:tc>
      </w:tr>
      <w:tr w:rsidR="00AB5DB3" w14:paraId="4D6361E5" w14:textId="77777777">
        <w:trPr>
          <w:trHeight w:val="285"/>
        </w:trPr>
        <w:tc>
          <w:tcPr>
            <w:tcW w:w="7112" w:type="dxa"/>
          </w:tcPr>
          <w:p w14:paraId="48C43854"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7" w:type="dxa"/>
          </w:tcPr>
          <w:p w14:paraId="2AB1DBC3" w14:textId="77777777" w:rsidR="00AB5DB3" w:rsidRDefault="00000000">
            <w:pPr>
              <w:pStyle w:val="TableParagraph"/>
              <w:spacing w:before="36"/>
              <w:ind w:right="96"/>
              <w:jc w:val="right"/>
              <w:rPr>
                <w:rFonts w:ascii="Arial"/>
                <w:b/>
                <w:sz w:val="18"/>
              </w:rPr>
            </w:pPr>
            <w:r>
              <w:rPr>
                <w:rFonts w:ascii="Arial"/>
                <w:b/>
                <w:spacing w:val="-2"/>
                <w:sz w:val="18"/>
              </w:rPr>
              <w:t>100.000,00</w:t>
            </w:r>
          </w:p>
        </w:tc>
        <w:tc>
          <w:tcPr>
            <w:tcW w:w="1324" w:type="dxa"/>
          </w:tcPr>
          <w:p w14:paraId="04489B3D" w14:textId="77777777" w:rsidR="00AB5DB3" w:rsidRDefault="00000000">
            <w:pPr>
              <w:pStyle w:val="TableParagraph"/>
              <w:spacing w:before="36"/>
              <w:ind w:right="55"/>
              <w:jc w:val="right"/>
              <w:rPr>
                <w:rFonts w:ascii="Arial"/>
                <w:b/>
                <w:sz w:val="18"/>
              </w:rPr>
            </w:pPr>
            <w:r>
              <w:rPr>
                <w:rFonts w:ascii="Arial"/>
                <w:b/>
                <w:spacing w:val="-2"/>
                <w:sz w:val="18"/>
              </w:rPr>
              <w:t>36.873,75</w:t>
            </w:r>
          </w:p>
        </w:tc>
        <w:tc>
          <w:tcPr>
            <w:tcW w:w="841" w:type="dxa"/>
          </w:tcPr>
          <w:p w14:paraId="70782D01" w14:textId="77777777" w:rsidR="00AB5DB3" w:rsidRDefault="00000000">
            <w:pPr>
              <w:pStyle w:val="TableParagraph"/>
              <w:spacing w:before="36"/>
              <w:ind w:right="101"/>
              <w:jc w:val="right"/>
              <w:rPr>
                <w:rFonts w:ascii="Arial"/>
                <w:b/>
                <w:sz w:val="18"/>
              </w:rPr>
            </w:pPr>
            <w:r>
              <w:rPr>
                <w:rFonts w:ascii="Arial"/>
                <w:b/>
                <w:spacing w:val="-2"/>
                <w:sz w:val="18"/>
              </w:rPr>
              <w:t>36,87%</w:t>
            </w:r>
          </w:p>
        </w:tc>
      </w:tr>
      <w:tr w:rsidR="00AB5DB3" w14:paraId="7EB6964F" w14:textId="77777777">
        <w:trPr>
          <w:trHeight w:val="285"/>
        </w:trPr>
        <w:tc>
          <w:tcPr>
            <w:tcW w:w="7112" w:type="dxa"/>
          </w:tcPr>
          <w:p w14:paraId="78AF62A2" w14:textId="77777777" w:rsidR="00AB5DB3" w:rsidRDefault="00000000">
            <w:pPr>
              <w:pStyle w:val="TableParagraph"/>
              <w:spacing w:before="36"/>
              <w:ind w:left="795"/>
              <w:rPr>
                <w:rFonts w:ascii="Arial"/>
                <w:i/>
                <w:sz w:val="18"/>
              </w:rPr>
            </w:pPr>
            <w:r>
              <w:rPr>
                <w:rFonts w:ascii="Arial"/>
                <w:i/>
                <w:sz w:val="18"/>
              </w:rPr>
              <w:t>4212</w:t>
            </w:r>
            <w:r>
              <w:rPr>
                <w:rFonts w:ascii="Arial"/>
                <w:i/>
                <w:spacing w:val="-1"/>
                <w:sz w:val="18"/>
              </w:rPr>
              <w:t xml:space="preserve"> </w:t>
            </w:r>
            <w:r>
              <w:rPr>
                <w:rFonts w:ascii="Arial"/>
                <w:i/>
                <w:sz w:val="18"/>
              </w:rPr>
              <w:t>Poslovni</w:t>
            </w:r>
            <w:r>
              <w:rPr>
                <w:rFonts w:ascii="Arial"/>
                <w:i/>
                <w:spacing w:val="-1"/>
                <w:sz w:val="18"/>
              </w:rPr>
              <w:t xml:space="preserve"> </w:t>
            </w:r>
            <w:r>
              <w:rPr>
                <w:rFonts w:ascii="Arial"/>
                <w:i/>
                <w:spacing w:val="-2"/>
                <w:sz w:val="18"/>
              </w:rPr>
              <w:t>objekti</w:t>
            </w:r>
          </w:p>
        </w:tc>
        <w:tc>
          <w:tcPr>
            <w:tcW w:w="1597" w:type="dxa"/>
          </w:tcPr>
          <w:p w14:paraId="7B67D5E3" w14:textId="77777777" w:rsidR="00AB5DB3" w:rsidRDefault="00AB5DB3">
            <w:pPr>
              <w:pStyle w:val="TableParagraph"/>
              <w:rPr>
                <w:sz w:val="18"/>
              </w:rPr>
            </w:pPr>
          </w:p>
        </w:tc>
        <w:tc>
          <w:tcPr>
            <w:tcW w:w="1324" w:type="dxa"/>
          </w:tcPr>
          <w:p w14:paraId="59855B2D" w14:textId="77777777" w:rsidR="00AB5DB3" w:rsidRDefault="00000000">
            <w:pPr>
              <w:pStyle w:val="TableParagraph"/>
              <w:spacing w:before="36"/>
              <w:ind w:right="55"/>
              <w:jc w:val="right"/>
              <w:rPr>
                <w:rFonts w:ascii="Arial"/>
                <w:i/>
                <w:sz w:val="18"/>
              </w:rPr>
            </w:pPr>
            <w:r>
              <w:rPr>
                <w:rFonts w:ascii="Arial"/>
                <w:i/>
                <w:spacing w:val="-2"/>
                <w:sz w:val="18"/>
              </w:rPr>
              <w:t>36.873,75</w:t>
            </w:r>
          </w:p>
        </w:tc>
        <w:tc>
          <w:tcPr>
            <w:tcW w:w="841" w:type="dxa"/>
          </w:tcPr>
          <w:p w14:paraId="6C07B4F9" w14:textId="77777777" w:rsidR="00AB5DB3" w:rsidRDefault="00AB5DB3">
            <w:pPr>
              <w:pStyle w:val="TableParagraph"/>
              <w:rPr>
                <w:sz w:val="18"/>
              </w:rPr>
            </w:pPr>
          </w:p>
        </w:tc>
      </w:tr>
      <w:tr w:rsidR="00AB5DB3" w14:paraId="13D1774C" w14:textId="77777777">
        <w:trPr>
          <w:trHeight w:val="285"/>
        </w:trPr>
        <w:tc>
          <w:tcPr>
            <w:tcW w:w="7112" w:type="dxa"/>
          </w:tcPr>
          <w:p w14:paraId="3DB15D98" w14:textId="77777777" w:rsidR="00AB5DB3" w:rsidRDefault="00000000">
            <w:pPr>
              <w:pStyle w:val="TableParagraph"/>
              <w:spacing w:before="36"/>
              <w:ind w:left="330"/>
              <w:rPr>
                <w:rFonts w:ascii="Arial" w:hAnsi="Arial"/>
                <w:b/>
                <w:sz w:val="18"/>
              </w:rPr>
            </w:pPr>
            <w:r>
              <w:rPr>
                <w:rFonts w:ascii="Arial" w:hAnsi="Arial"/>
                <w:b/>
                <w:color w:val="00009F"/>
                <w:sz w:val="18"/>
              </w:rPr>
              <w:t>T101616</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2"/>
                <w:sz w:val="18"/>
              </w:rPr>
              <w:t xml:space="preserve"> </w:t>
            </w:r>
            <w:r>
              <w:rPr>
                <w:rFonts w:ascii="Arial" w:hAnsi="Arial"/>
                <w:b/>
                <w:color w:val="00009F"/>
                <w:sz w:val="18"/>
              </w:rPr>
              <w:t>dječjeg</w:t>
            </w:r>
            <w:r>
              <w:rPr>
                <w:rFonts w:ascii="Arial" w:hAnsi="Arial"/>
                <w:b/>
                <w:color w:val="00009F"/>
                <w:spacing w:val="-1"/>
                <w:sz w:val="18"/>
              </w:rPr>
              <w:t xml:space="preserve"> </w:t>
            </w:r>
            <w:r>
              <w:rPr>
                <w:rFonts w:ascii="Arial" w:hAnsi="Arial"/>
                <w:b/>
                <w:color w:val="00009F"/>
                <w:sz w:val="18"/>
              </w:rPr>
              <w:t>vrtića</w:t>
            </w:r>
            <w:r>
              <w:rPr>
                <w:rFonts w:ascii="Arial" w:hAnsi="Arial"/>
                <w:b/>
                <w:color w:val="00009F"/>
                <w:spacing w:val="-2"/>
                <w:sz w:val="18"/>
              </w:rPr>
              <w:t xml:space="preserve"> </w:t>
            </w:r>
            <w:r>
              <w:rPr>
                <w:rFonts w:ascii="Arial" w:hAnsi="Arial"/>
                <w:b/>
                <w:color w:val="00009F"/>
                <w:sz w:val="18"/>
              </w:rPr>
              <w:t>u</w:t>
            </w:r>
            <w:r>
              <w:rPr>
                <w:rFonts w:ascii="Arial" w:hAnsi="Arial"/>
                <w:b/>
                <w:color w:val="00009F"/>
                <w:spacing w:val="-2"/>
                <w:sz w:val="18"/>
              </w:rPr>
              <w:t xml:space="preserve"> Mandalini</w:t>
            </w:r>
          </w:p>
        </w:tc>
        <w:tc>
          <w:tcPr>
            <w:tcW w:w="1597" w:type="dxa"/>
          </w:tcPr>
          <w:p w14:paraId="586064A9" w14:textId="77777777" w:rsidR="00AB5DB3" w:rsidRDefault="00000000">
            <w:pPr>
              <w:pStyle w:val="TableParagraph"/>
              <w:spacing w:before="36"/>
              <w:ind w:right="96"/>
              <w:jc w:val="right"/>
              <w:rPr>
                <w:rFonts w:ascii="Arial"/>
                <w:b/>
                <w:sz w:val="18"/>
              </w:rPr>
            </w:pPr>
            <w:r>
              <w:rPr>
                <w:rFonts w:ascii="Arial"/>
                <w:b/>
                <w:color w:val="00009F"/>
                <w:spacing w:val="-2"/>
                <w:sz w:val="18"/>
              </w:rPr>
              <w:t>110.000,00</w:t>
            </w:r>
          </w:p>
        </w:tc>
        <w:tc>
          <w:tcPr>
            <w:tcW w:w="1324" w:type="dxa"/>
          </w:tcPr>
          <w:p w14:paraId="05029C70" w14:textId="77777777" w:rsidR="00AB5DB3" w:rsidRDefault="00AB5DB3">
            <w:pPr>
              <w:pStyle w:val="TableParagraph"/>
              <w:rPr>
                <w:sz w:val="18"/>
              </w:rPr>
            </w:pPr>
          </w:p>
        </w:tc>
        <w:tc>
          <w:tcPr>
            <w:tcW w:w="841" w:type="dxa"/>
          </w:tcPr>
          <w:p w14:paraId="50381D86" w14:textId="77777777" w:rsidR="00AB5DB3" w:rsidRDefault="00AB5DB3">
            <w:pPr>
              <w:pStyle w:val="TableParagraph"/>
              <w:rPr>
                <w:sz w:val="18"/>
              </w:rPr>
            </w:pPr>
          </w:p>
        </w:tc>
      </w:tr>
      <w:tr w:rsidR="00AB5DB3" w14:paraId="32407E6A" w14:textId="77777777">
        <w:trPr>
          <w:trHeight w:val="285"/>
        </w:trPr>
        <w:tc>
          <w:tcPr>
            <w:tcW w:w="7112" w:type="dxa"/>
          </w:tcPr>
          <w:p w14:paraId="65DA5B60"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7" w:type="dxa"/>
          </w:tcPr>
          <w:p w14:paraId="04F057A2" w14:textId="77777777" w:rsidR="00AB5DB3" w:rsidRDefault="00000000">
            <w:pPr>
              <w:pStyle w:val="TableParagraph"/>
              <w:spacing w:before="36"/>
              <w:ind w:right="96"/>
              <w:jc w:val="right"/>
              <w:rPr>
                <w:rFonts w:ascii="Arial"/>
                <w:b/>
                <w:sz w:val="18"/>
              </w:rPr>
            </w:pPr>
            <w:r>
              <w:rPr>
                <w:rFonts w:ascii="Arial"/>
                <w:b/>
                <w:spacing w:val="-2"/>
                <w:sz w:val="18"/>
              </w:rPr>
              <w:t>110.000,00</w:t>
            </w:r>
          </w:p>
        </w:tc>
        <w:tc>
          <w:tcPr>
            <w:tcW w:w="1324" w:type="dxa"/>
          </w:tcPr>
          <w:p w14:paraId="135E8898" w14:textId="77777777" w:rsidR="00AB5DB3" w:rsidRDefault="00AB5DB3">
            <w:pPr>
              <w:pStyle w:val="TableParagraph"/>
              <w:rPr>
                <w:sz w:val="18"/>
              </w:rPr>
            </w:pPr>
          </w:p>
        </w:tc>
        <w:tc>
          <w:tcPr>
            <w:tcW w:w="841" w:type="dxa"/>
          </w:tcPr>
          <w:p w14:paraId="2CAADF2D" w14:textId="77777777" w:rsidR="00AB5DB3" w:rsidRDefault="00AB5DB3">
            <w:pPr>
              <w:pStyle w:val="TableParagraph"/>
              <w:rPr>
                <w:sz w:val="18"/>
              </w:rPr>
            </w:pPr>
          </w:p>
        </w:tc>
      </w:tr>
      <w:tr w:rsidR="00AB5DB3" w14:paraId="54A4EE43" w14:textId="77777777">
        <w:trPr>
          <w:trHeight w:val="326"/>
        </w:trPr>
        <w:tc>
          <w:tcPr>
            <w:tcW w:w="7112" w:type="dxa"/>
          </w:tcPr>
          <w:p w14:paraId="6F3E83C5" w14:textId="77777777" w:rsidR="00AB5DB3" w:rsidRDefault="00000000">
            <w:pPr>
              <w:pStyle w:val="TableParagraph"/>
              <w:spacing w:before="36"/>
              <w:ind w:left="67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597" w:type="dxa"/>
          </w:tcPr>
          <w:p w14:paraId="4C51FF8C" w14:textId="77777777" w:rsidR="00AB5DB3" w:rsidRDefault="00000000">
            <w:pPr>
              <w:pStyle w:val="TableParagraph"/>
              <w:spacing w:before="36"/>
              <w:ind w:right="96"/>
              <w:jc w:val="right"/>
              <w:rPr>
                <w:rFonts w:ascii="Arial"/>
                <w:b/>
                <w:sz w:val="18"/>
              </w:rPr>
            </w:pPr>
            <w:r>
              <w:rPr>
                <w:rFonts w:ascii="Arial"/>
                <w:b/>
                <w:spacing w:val="-2"/>
                <w:sz w:val="18"/>
              </w:rPr>
              <w:t>110.000,00</w:t>
            </w:r>
          </w:p>
        </w:tc>
        <w:tc>
          <w:tcPr>
            <w:tcW w:w="1324" w:type="dxa"/>
          </w:tcPr>
          <w:p w14:paraId="00C575C1" w14:textId="77777777" w:rsidR="00AB5DB3" w:rsidRDefault="00AB5DB3">
            <w:pPr>
              <w:pStyle w:val="TableParagraph"/>
              <w:rPr>
                <w:sz w:val="18"/>
              </w:rPr>
            </w:pPr>
          </w:p>
        </w:tc>
        <w:tc>
          <w:tcPr>
            <w:tcW w:w="841" w:type="dxa"/>
          </w:tcPr>
          <w:p w14:paraId="32432310" w14:textId="77777777" w:rsidR="00AB5DB3" w:rsidRDefault="00AB5DB3">
            <w:pPr>
              <w:pStyle w:val="TableParagraph"/>
              <w:rPr>
                <w:sz w:val="18"/>
              </w:rPr>
            </w:pPr>
          </w:p>
        </w:tc>
      </w:tr>
      <w:tr w:rsidR="00AB5DB3" w14:paraId="76C6A720" w14:textId="77777777">
        <w:trPr>
          <w:trHeight w:val="285"/>
        </w:trPr>
        <w:tc>
          <w:tcPr>
            <w:tcW w:w="7112" w:type="dxa"/>
            <w:shd w:val="clear" w:color="auto" w:fill="82C0FF"/>
          </w:tcPr>
          <w:p w14:paraId="56555053" w14:textId="77777777" w:rsidR="00AB5DB3" w:rsidRDefault="00000000">
            <w:pPr>
              <w:pStyle w:val="TableParagraph"/>
              <w:spacing w:line="223" w:lineRule="exact"/>
              <w:ind w:left="60"/>
              <w:rPr>
                <w:rFonts w:ascii="Arial"/>
                <w:b/>
                <w:sz w:val="20"/>
              </w:rPr>
            </w:pPr>
            <w:r>
              <w:rPr>
                <w:rFonts w:ascii="Arial"/>
                <w:b/>
                <w:sz w:val="20"/>
              </w:rPr>
              <w:t>Glava:</w:t>
            </w:r>
            <w:r>
              <w:rPr>
                <w:rFonts w:ascii="Arial"/>
                <w:b/>
                <w:spacing w:val="-1"/>
                <w:sz w:val="20"/>
              </w:rPr>
              <w:t xml:space="preserve"> </w:t>
            </w:r>
            <w:r>
              <w:rPr>
                <w:rFonts w:ascii="Arial"/>
                <w:b/>
                <w:sz w:val="20"/>
              </w:rPr>
              <w:t>00304</w:t>
            </w:r>
            <w:r>
              <w:rPr>
                <w:rFonts w:ascii="Arial"/>
                <w:b/>
                <w:spacing w:val="-1"/>
                <w:sz w:val="20"/>
              </w:rPr>
              <w:t xml:space="preserve"> </w:t>
            </w:r>
            <w:r>
              <w:rPr>
                <w:rFonts w:ascii="Arial"/>
                <w:b/>
                <w:sz w:val="20"/>
              </w:rPr>
              <w:t>MUZEJ</w:t>
            </w:r>
            <w:r>
              <w:rPr>
                <w:rFonts w:ascii="Arial"/>
                <w:b/>
                <w:spacing w:val="-1"/>
                <w:sz w:val="20"/>
              </w:rPr>
              <w:t xml:space="preserve"> </w:t>
            </w:r>
            <w:r>
              <w:rPr>
                <w:rFonts w:ascii="Arial"/>
                <w:b/>
                <w:spacing w:val="-4"/>
                <w:sz w:val="20"/>
              </w:rPr>
              <w:t>GRADA</w:t>
            </w:r>
          </w:p>
        </w:tc>
        <w:tc>
          <w:tcPr>
            <w:tcW w:w="1597" w:type="dxa"/>
            <w:shd w:val="clear" w:color="auto" w:fill="82C0FF"/>
          </w:tcPr>
          <w:p w14:paraId="21F7695B" w14:textId="77777777" w:rsidR="00AB5DB3" w:rsidRDefault="00000000">
            <w:pPr>
              <w:pStyle w:val="TableParagraph"/>
              <w:spacing w:line="223" w:lineRule="exact"/>
              <w:ind w:right="96"/>
              <w:jc w:val="right"/>
              <w:rPr>
                <w:rFonts w:ascii="Arial"/>
                <w:b/>
                <w:sz w:val="20"/>
              </w:rPr>
            </w:pPr>
            <w:r>
              <w:rPr>
                <w:rFonts w:ascii="Arial"/>
                <w:b/>
                <w:spacing w:val="-2"/>
                <w:sz w:val="20"/>
              </w:rPr>
              <w:t>2.440.178,00</w:t>
            </w:r>
          </w:p>
        </w:tc>
        <w:tc>
          <w:tcPr>
            <w:tcW w:w="1324" w:type="dxa"/>
            <w:shd w:val="clear" w:color="auto" w:fill="82C0FF"/>
          </w:tcPr>
          <w:p w14:paraId="2B917C6F" w14:textId="77777777" w:rsidR="00AB5DB3" w:rsidRDefault="00000000">
            <w:pPr>
              <w:pStyle w:val="TableParagraph"/>
              <w:spacing w:line="223" w:lineRule="exact"/>
              <w:ind w:right="55"/>
              <w:jc w:val="right"/>
              <w:rPr>
                <w:rFonts w:ascii="Arial"/>
                <w:b/>
                <w:sz w:val="20"/>
              </w:rPr>
            </w:pPr>
            <w:r>
              <w:rPr>
                <w:rFonts w:ascii="Arial"/>
                <w:b/>
                <w:spacing w:val="-2"/>
                <w:sz w:val="20"/>
              </w:rPr>
              <w:t>1.586.347,58</w:t>
            </w:r>
          </w:p>
        </w:tc>
        <w:tc>
          <w:tcPr>
            <w:tcW w:w="841" w:type="dxa"/>
            <w:shd w:val="clear" w:color="auto" w:fill="82C0FF"/>
          </w:tcPr>
          <w:p w14:paraId="075F86E5" w14:textId="77777777" w:rsidR="00AB5DB3" w:rsidRDefault="00000000">
            <w:pPr>
              <w:pStyle w:val="TableParagraph"/>
              <w:spacing w:line="223" w:lineRule="exact"/>
              <w:ind w:right="101"/>
              <w:jc w:val="right"/>
              <w:rPr>
                <w:rFonts w:ascii="Arial"/>
                <w:b/>
                <w:sz w:val="20"/>
              </w:rPr>
            </w:pPr>
            <w:r>
              <w:rPr>
                <w:rFonts w:ascii="Arial"/>
                <w:b/>
                <w:spacing w:val="-2"/>
                <w:sz w:val="20"/>
              </w:rPr>
              <w:t>65,01%</w:t>
            </w:r>
          </w:p>
        </w:tc>
      </w:tr>
      <w:tr w:rsidR="00AB5DB3" w14:paraId="0C3AB1BA" w14:textId="77777777">
        <w:trPr>
          <w:trHeight w:val="243"/>
        </w:trPr>
        <w:tc>
          <w:tcPr>
            <w:tcW w:w="7112" w:type="dxa"/>
          </w:tcPr>
          <w:p w14:paraId="3E066FB6"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7" w:type="dxa"/>
          </w:tcPr>
          <w:p w14:paraId="17F860FA" w14:textId="77777777" w:rsidR="00AB5DB3" w:rsidRDefault="00000000">
            <w:pPr>
              <w:pStyle w:val="TableParagraph"/>
              <w:spacing w:line="201" w:lineRule="exact"/>
              <w:ind w:right="96"/>
              <w:jc w:val="right"/>
              <w:rPr>
                <w:rFonts w:ascii="Arial"/>
                <w:b/>
                <w:sz w:val="18"/>
              </w:rPr>
            </w:pPr>
            <w:r>
              <w:rPr>
                <w:rFonts w:ascii="Arial"/>
                <w:b/>
                <w:spacing w:val="-2"/>
                <w:sz w:val="18"/>
              </w:rPr>
              <w:t>1.225.532,00</w:t>
            </w:r>
          </w:p>
        </w:tc>
        <w:tc>
          <w:tcPr>
            <w:tcW w:w="1324" w:type="dxa"/>
          </w:tcPr>
          <w:p w14:paraId="2EAD11B7" w14:textId="77777777" w:rsidR="00AB5DB3" w:rsidRDefault="00000000">
            <w:pPr>
              <w:pStyle w:val="TableParagraph"/>
              <w:spacing w:line="201" w:lineRule="exact"/>
              <w:ind w:right="55"/>
              <w:jc w:val="right"/>
              <w:rPr>
                <w:rFonts w:ascii="Arial"/>
                <w:b/>
                <w:sz w:val="18"/>
              </w:rPr>
            </w:pPr>
            <w:r>
              <w:rPr>
                <w:rFonts w:ascii="Arial"/>
                <w:b/>
                <w:spacing w:val="-2"/>
                <w:sz w:val="18"/>
              </w:rPr>
              <w:t>382.583,38</w:t>
            </w:r>
          </w:p>
        </w:tc>
        <w:tc>
          <w:tcPr>
            <w:tcW w:w="841" w:type="dxa"/>
          </w:tcPr>
          <w:p w14:paraId="408D6A7A" w14:textId="77777777" w:rsidR="00AB5DB3" w:rsidRDefault="00000000">
            <w:pPr>
              <w:pStyle w:val="TableParagraph"/>
              <w:spacing w:line="201" w:lineRule="exact"/>
              <w:ind w:right="101"/>
              <w:jc w:val="right"/>
              <w:rPr>
                <w:rFonts w:ascii="Arial"/>
                <w:b/>
                <w:sz w:val="18"/>
              </w:rPr>
            </w:pPr>
            <w:r>
              <w:rPr>
                <w:rFonts w:ascii="Arial"/>
                <w:b/>
                <w:spacing w:val="-2"/>
                <w:sz w:val="18"/>
              </w:rPr>
              <w:t>31,22%</w:t>
            </w:r>
          </w:p>
        </w:tc>
      </w:tr>
      <w:tr w:rsidR="00AB5DB3" w14:paraId="6D6238F8" w14:textId="77777777">
        <w:trPr>
          <w:trHeight w:val="277"/>
        </w:trPr>
        <w:tc>
          <w:tcPr>
            <w:tcW w:w="7112" w:type="dxa"/>
          </w:tcPr>
          <w:p w14:paraId="42C0D329"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597" w:type="dxa"/>
          </w:tcPr>
          <w:p w14:paraId="7A719446" w14:textId="77777777" w:rsidR="00AB5DB3" w:rsidRDefault="00000000">
            <w:pPr>
              <w:pStyle w:val="TableParagraph"/>
              <w:spacing w:before="36"/>
              <w:ind w:right="96"/>
              <w:jc w:val="right"/>
              <w:rPr>
                <w:rFonts w:ascii="Arial"/>
                <w:b/>
                <w:sz w:val="18"/>
              </w:rPr>
            </w:pPr>
            <w:r>
              <w:rPr>
                <w:rFonts w:ascii="Arial"/>
                <w:b/>
                <w:spacing w:val="-2"/>
                <w:sz w:val="18"/>
              </w:rPr>
              <w:t>18.957,00</w:t>
            </w:r>
          </w:p>
        </w:tc>
        <w:tc>
          <w:tcPr>
            <w:tcW w:w="1324" w:type="dxa"/>
          </w:tcPr>
          <w:p w14:paraId="72522D19" w14:textId="77777777" w:rsidR="00AB5DB3" w:rsidRDefault="00000000">
            <w:pPr>
              <w:pStyle w:val="TableParagraph"/>
              <w:spacing w:before="36"/>
              <w:ind w:right="55"/>
              <w:jc w:val="right"/>
              <w:rPr>
                <w:rFonts w:ascii="Arial"/>
                <w:b/>
                <w:sz w:val="18"/>
              </w:rPr>
            </w:pPr>
            <w:r>
              <w:rPr>
                <w:rFonts w:ascii="Arial"/>
                <w:b/>
                <w:spacing w:val="-2"/>
                <w:sz w:val="18"/>
              </w:rPr>
              <w:t>822,01</w:t>
            </w:r>
          </w:p>
        </w:tc>
        <w:tc>
          <w:tcPr>
            <w:tcW w:w="841" w:type="dxa"/>
          </w:tcPr>
          <w:p w14:paraId="55991908" w14:textId="77777777" w:rsidR="00AB5DB3" w:rsidRDefault="00000000">
            <w:pPr>
              <w:pStyle w:val="TableParagraph"/>
              <w:spacing w:before="36"/>
              <w:ind w:right="101"/>
              <w:jc w:val="right"/>
              <w:rPr>
                <w:rFonts w:ascii="Arial"/>
                <w:b/>
                <w:sz w:val="18"/>
              </w:rPr>
            </w:pPr>
            <w:r>
              <w:rPr>
                <w:rFonts w:ascii="Arial"/>
                <w:b/>
                <w:spacing w:val="-2"/>
                <w:sz w:val="18"/>
              </w:rPr>
              <w:t>4,34%</w:t>
            </w:r>
          </w:p>
        </w:tc>
      </w:tr>
      <w:tr w:rsidR="00AB5DB3" w14:paraId="3AEAE5B7" w14:textId="77777777">
        <w:trPr>
          <w:trHeight w:val="277"/>
        </w:trPr>
        <w:tc>
          <w:tcPr>
            <w:tcW w:w="7112" w:type="dxa"/>
          </w:tcPr>
          <w:p w14:paraId="6C3085F7" w14:textId="77777777" w:rsidR="00AB5DB3" w:rsidRDefault="00000000">
            <w:pPr>
              <w:pStyle w:val="TableParagraph"/>
              <w:spacing w:before="28"/>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597" w:type="dxa"/>
          </w:tcPr>
          <w:p w14:paraId="1C9048F2" w14:textId="77777777" w:rsidR="00AB5DB3" w:rsidRDefault="00000000">
            <w:pPr>
              <w:pStyle w:val="TableParagraph"/>
              <w:spacing w:before="28"/>
              <w:ind w:right="96"/>
              <w:jc w:val="right"/>
              <w:rPr>
                <w:rFonts w:ascii="Arial"/>
                <w:b/>
                <w:sz w:val="18"/>
              </w:rPr>
            </w:pPr>
            <w:r>
              <w:rPr>
                <w:rFonts w:ascii="Arial"/>
                <w:b/>
                <w:spacing w:val="-2"/>
                <w:sz w:val="18"/>
              </w:rPr>
              <w:t>42.354,00</w:t>
            </w:r>
          </w:p>
        </w:tc>
        <w:tc>
          <w:tcPr>
            <w:tcW w:w="1324" w:type="dxa"/>
          </w:tcPr>
          <w:p w14:paraId="664B3B43" w14:textId="77777777" w:rsidR="00AB5DB3" w:rsidRDefault="00AB5DB3">
            <w:pPr>
              <w:pStyle w:val="TableParagraph"/>
              <w:rPr>
                <w:sz w:val="18"/>
              </w:rPr>
            </w:pPr>
          </w:p>
        </w:tc>
        <w:tc>
          <w:tcPr>
            <w:tcW w:w="841" w:type="dxa"/>
          </w:tcPr>
          <w:p w14:paraId="6F2D60E3" w14:textId="77777777" w:rsidR="00AB5DB3" w:rsidRDefault="00AB5DB3">
            <w:pPr>
              <w:pStyle w:val="TableParagraph"/>
              <w:rPr>
                <w:sz w:val="18"/>
              </w:rPr>
            </w:pPr>
          </w:p>
        </w:tc>
      </w:tr>
      <w:tr w:rsidR="00AB5DB3" w14:paraId="3C349B3E" w14:textId="77777777">
        <w:trPr>
          <w:trHeight w:val="243"/>
        </w:trPr>
        <w:tc>
          <w:tcPr>
            <w:tcW w:w="7112" w:type="dxa"/>
          </w:tcPr>
          <w:p w14:paraId="607B840E" w14:textId="77777777" w:rsidR="00AB5DB3" w:rsidRDefault="00000000">
            <w:pPr>
              <w:pStyle w:val="TableParagraph"/>
              <w:spacing w:before="36" w:line="187"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7" w:type="dxa"/>
          </w:tcPr>
          <w:p w14:paraId="7D860079" w14:textId="77777777" w:rsidR="00AB5DB3" w:rsidRDefault="00000000">
            <w:pPr>
              <w:pStyle w:val="TableParagraph"/>
              <w:spacing w:before="36" w:line="187" w:lineRule="exact"/>
              <w:ind w:right="96"/>
              <w:jc w:val="right"/>
              <w:rPr>
                <w:rFonts w:ascii="Arial"/>
                <w:b/>
                <w:sz w:val="18"/>
              </w:rPr>
            </w:pPr>
            <w:r>
              <w:rPr>
                <w:rFonts w:ascii="Arial"/>
                <w:b/>
                <w:spacing w:val="-2"/>
                <w:sz w:val="18"/>
              </w:rPr>
              <w:t>41.000,00</w:t>
            </w:r>
          </w:p>
        </w:tc>
        <w:tc>
          <w:tcPr>
            <w:tcW w:w="1324" w:type="dxa"/>
          </w:tcPr>
          <w:p w14:paraId="18CD17AC" w14:textId="77777777" w:rsidR="00AB5DB3" w:rsidRDefault="00000000">
            <w:pPr>
              <w:pStyle w:val="TableParagraph"/>
              <w:spacing w:before="36" w:line="187" w:lineRule="exact"/>
              <w:ind w:right="55"/>
              <w:jc w:val="right"/>
              <w:rPr>
                <w:rFonts w:ascii="Arial"/>
                <w:b/>
                <w:sz w:val="18"/>
              </w:rPr>
            </w:pPr>
            <w:r>
              <w:rPr>
                <w:rFonts w:ascii="Arial"/>
                <w:b/>
                <w:spacing w:val="-2"/>
                <w:sz w:val="18"/>
              </w:rPr>
              <w:t>2.423,74</w:t>
            </w:r>
          </w:p>
        </w:tc>
        <w:tc>
          <w:tcPr>
            <w:tcW w:w="841" w:type="dxa"/>
          </w:tcPr>
          <w:p w14:paraId="0F11E2C0" w14:textId="77777777" w:rsidR="00AB5DB3" w:rsidRDefault="00000000">
            <w:pPr>
              <w:pStyle w:val="TableParagraph"/>
              <w:spacing w:before="36" w:line="187" w:lineRule="exact"/>
              <w:ind w:right="101"/>
              <w:jc w:val="right"/>
              <w:rPr>
                <w:rFonts w:ascii="Arial"/>
                <w:b/>
                <w:sz w:val="18"/>
              </w:rPr>
            </w:pPr>
            <w:r>
              <w:rPr>
                <w:rFonts w:ascii="Arial"/>
                <w:b/>
                <w:spacing w:val="-2"/>
                <w:sz w:val="18"/>
              </w:rPr>
              <w:t>5,91%</w:t>
            </w:r>
          </w:p>
        </w:tc>
      </w:tr>
    </w:tbl>
    <w:p w14:paraId="49347BE7" w14:textId="77777777" w:rsidR="00AB5DB3" w:rsidRDefault="00AB5DB3">
      <w:pPr>
        <w:pStyle w:val="TableParagraph"/>
        <w:spacing w:line="187" w:lineRule="exact"/>
        <w:jc w:val="right"/>
        <w:rPr>
          <w:rFonts w:ascii="Arial"/>
          <w:b/>
          <w:sz w:val="18"/>
        </w:rPr>
        <w:sectPr w:rsidR="00AB5DB3">
          <w:type w:val="continuous"/>
          <w:pgSz w:w="11900" w:h="16840"/>
          <w:pgMar w:top="540" w:right="360" w:bottom="1266"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3EEAF70" w14:textId="77777777">
        <w:trPr>
          <w:trHeight w:val="555"/>
        </w:trPr>
        <w:tc>
          <w:tcPr>
            <w:tcW w:w="1125" w:type="dxa"/>
          </w:tcPr>
          <w:p w14:paraId="7D8239B6"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07ECF16F"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27F6DB9C"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453B08F"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59A94353"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4D88BE23"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11F32FA4"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397761C6"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6CD329A"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687"/>
        <w:gridCol w:w="1738"/>
        <w:gridCol w:w="1309"/>
        <w:gridCol w:w="858"/>
      </w:tblGrid>
      <w:tr w:rsidR="00AB5DB3" w14:paraId="5DD375A2" w14:textId="77777777">
        <w:trPr>
          <w:trHeight w:val="243"/>
        </w:trPr>
        <w:tc>
          <w:tcPr>
            <w:tcW w:w="6687" w:type="dxa"/>
          </w:tcPr>
          <w:p w14:paraId="691B32C2"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738" w:type="dxa"/>
          </w:tcPr>
          <w:p w14:paraId="53771D22" w14:textId="77777777" w:rsidR="00AB5DB3" w:rsidRDefault="00000000">
            <w:pPr>
              <w:pStyle w:val="TableParagraph"/>
              <w:spacing w:line="201" w:lineRule="exact"/>
              <w:ind w:right="83"/>
              <w:jc w:val="right"/>
              <w:rPr>
                <w:rFonts w:ascii="Arial"/>
                <w:b/>
                <w:sz w:val="18"/>
              </w:rPr>
            </w:pPr>
            <w:r>
              <w:rPr>
                <w:rFonts w:ascii="Arial"/>
                <w:b/>
                <w:spacing w:val="-2"/>
                <w:sz w:val="18"/>
              </w:rPr>
              <w:t>24.500,00</w:t>
            </w:r>
          </w:p>
        </w:tc>
        <w:tc>
          <w:tcPr>
            <w:tcW w:w="1309" w:type="dxa"/>
          </w:tcPr>
          <w:p w14:paraId="1BA58755" w14:textId="77777777" w:rsidR="00AB5DB3" w:rsidRDefault="00000000">
            <w:pPr>
              <w:pStyle w:val="TableParagraph"/>
              <w:spacing w:line="201" w:lineRule="exact"/>
              <w:ind w:right="27"/>
              <w:jc w:val="right"/>
              <w:rPr>
                <w:rFonts w:ascii="Arial"/>
                <w:b/>
                <w:sz w:val="18"/>
              </w:rPr>
            </w:pPr>
            <w:r>
              <w:rPr>
                <w:rFonts w:ascii="Arial"/>
                <w:b/>
                <w:spacing w:val="-2"/>
                <w:sz w:val="18"/>
              </w:rPr>
              <w:t>4.500,00</w:t>
            </w:r>
          </w:p>
        </w:tc>
        <w:tc>
          <w:tcPr>
            <w:tcW w:w="858" w:type="dxa"/>
          </w:tcPr>
          <w:p w14:paraId="38458386" w14:textId="77777777" w:rsidR="00AB5DB3" w:rsidRDefault="00000000">
            <w:pPr>
              <w:pStyle w:val="TableParagraph"/>
              <w:spacing w:line="201" w:lineRule="exact"/>
              <w:ind w:right="90"/>
              <w:jc w:val="right"/>
              <w:rPr>
                <w:rFonts w:ascii="Arial"/>
                <w:b/>
                <w:sz w:val="18"/>
              </w:rPr>
            </w:pPr>
            <w:r>
              <w:rPr>
                <w:rFonts w:ascii="Arial"/>
                <w:b/>
                <w:spacing w:val="-2"/>
                <w:sz w:val="18"/>
              </w:rPr>
              <w:t>18,37%</w:t>
            </w:r>
          </w:p>
        </w:tc>
      </w:tr>
      <w:tr w:rsidR="00AB5DB3" w14:paraId="20F2D50C" w14:textId="77777777">
        <w:trPr>
          <w:trHeight w:val="277"/>
        </w:trPr>
        <w:tc>
          <w:tcPr>
            <w:tcW w:w="6687" w:type="dxa"/>
          </w:tcPr>
          <w:p w14:paraId="1454AC69"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738" w:type="dxa"/>
          </w:tcPr>
          <w:p w14:paraId="0F66E27B" w14:textId="77777777" w:rsidR="00AB5DB3" w:rsidRDefault="00000000">
            <w:pPr>
              <w:pStyle w:val="TableParagraph"/>
              <w:spacing w:before="36"/>
              <w:ind w:right="83"/>
              <w:jc w:val="right"/>
              <w:rPr>
                <w:rFonts w:ascii="Arial"/>
                <w:b/>
                <w:sz w:val="18"/>
              </w:rPr>
            </w:pPr>
            <w:r>
              <w:rPr>
                <w:rFonts w:ascii="Arial"/>
                <w:b/>
                <w:spacing w:val="-2"/>
                <w:sz w:val="18"/>
              </w:rPr>
              <w:t>1.086.835,00</w:t>
            </w:r>
          </w:p>
        </w:tc>
        <w:tc>
          <w:tcPr>
            <w:tcW w:w="1309" w:type="dxa"/>
          </w:tcPr>
          <w:p w14:paraId="790B5435" w14:textId="77777777" w:rsidR="00AB5DB3" w:rsidRDefault="00000000">
            <w:pPr>
              <w:pStyle w:val="TableParagraph"/>
              <w:spacing w:before="36"/>
              <w:ind w:right="27"/>
              <w:jc w:val="right"/>
              <w:rPr>
                <w:rFonts w:ascii="Arial"/>
                <w:b/>
                <w:sz w:val="18"/>
              </w:rPr>
            </w:pPr>
            <w:r>
              <w:rPr>
                <w:rFonts w:ascii="Arial"/>
                <w:b/>
                <w:spacing w:val="-2"/>
                <w:sz w:val="18"/>
              </w:rPr>
              <w:t>1.196.018,45</w:t>
            </w:r>
          </w:p>
        </w:tc>
        <w:tc>
          <w:tcPr>
            <w:tcW w:w="858" w:type="dxa"/>
          </w:tcPr>
          <w:p w14:paraId="42AA790E" w14:textId="77777777" w:rsidR="00AB5DB3" w:rsidRDefault="00000000">
            <w:pPr>
              <w:pStyle w:val="TableParagraph"/>
              <w:spacing w:before="36"/>
              <w:ind w:right="90"/>
              <w:jc w:val="right"/>
              <w:rPr>
                <w:rFonts w:ascii="Arial"/>
                <w:b/>
                <w:sz w:val="18"/>
              </w:rPr>
            </w:pPr>
            <w:r>
              <w:rPr>
                <w:rFonts w:ascii="Arial"/>
                <w:b/>
                <w:spacing w:val="-2"/>
                <w:sz w:val="18"/>
              </w:rPr>
              <w:t>110,05%</w:t>
            </w:r>
          </w:p>
        </w:tc>
      </w:tr>
      <w:tr w:rsidR="00AB5DB3" w14:paraId="4BFADAFE" w14:textId="77777777">
        <w:trPr>
          <w:trHeight w:val="277"/>
        </w:trPr>
        <w:tc>
          <w:tcPr>
            <w:tcW w:w="6687" w:type="dxa"/>
          </w:tcPr>
          <w:p w14:paraId="1EE3E15D" w14:textId="77777777" w:rsidR="00AB5DB3" w:rsidRDefault="00000000">
            <w:pPr>
              <w:pStyle w:val="TableParagraph"/>
              <w:spacing w:before="28"/>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738" w:type="dxa"/>
          </w:tcPr>
          <w:p w14:paraId="27496283" w14:textId="77777777" w:rsidR="00AB5DB3" w:rsidRDefault="00000000">
            <w:pPr>
              <w:pStyle w:val="TableParagraph"/>
              <w:spacing w:before="28"/>
              <w:ind w:right="83"/>
              <w:jc w:val="right"/>
              <w:rPr>
                <w:rFonts w:ascii="Arial"/>
                <w:b/>
                <w:sz w:val="18"/>
              </w:rPr>
            </w:pPr>
            <w:r>
              <w:rPr>
                <w:rFonts w:ascii="Arial"/>
                <w:b/>
                <w:spacing w:val="-2"/>
                <w:sz w:val="18"/>
              </w:rPr>
              <w:t>1.086.835,00</w:t>
            </w:r>
          </w:p>
        </w:tc>
        <w:tc>
          <w:tcPr>
            <w:tcW w:w="1309" w:type="dxa"/>
          </w:tcPr>
          <w:p w14:paraId="4554F822" w14:textId="77777777" w:rsidR="00AB5DB3" w:rsidRDefault="00000000">
            <w:pPr>
              <w:pStyle w:val="TableParagraph"/>
              <w:spacing w:before="28"/>
              <w:ind w:right="27"/>
              <w:jc w:val="right"/>
              <w:rPr>
                <w:rFonts w:ascii="Arial"/>
                <w:b/>
                <w:sz w:val="18"/>
              </w:rPr>
            </w:pPr>
            <w:r>
              <w:rPr>
                <w:rFonts w:ascii="Arial"/>
                <w:b/>
                <w:spacing w:val="-2"/>
                <w:sz w:val="18"/>
              </w:rPr>
              <w:t>1.196.018,45</w:t>
            </w:r>
          </w:p>
        </w:tc>
        <w:tc>
          <w:tcPr>
            <w:tcW w:w="858" w:type="dxa"/>
          </w:tcPr>
          <w:p w14:paraId="67C00132" w14:textId="77777777" w:rsidR="00AB5DB3" w:rsidRDefault="00000000">
            <w:pPr>
              <w:pStyle w:val="TableParagraph"/>
              <w:spacing w:before="28"/>
              <w:ind w:right="90"/>
              <w:jc w:val="right"/>
              <w:rPr>
                <w:rFonts w:ascii="Arial"/>
                <w:b/>
                <w:sz w:val="18"/>
              </w:rPr>
            </w:pPr>
            <w:r>
              <w:rPr>
                <w:rFonts w:ascii="Arial"/>
                <w:b/>
                <w:spacing w:val="-2"/>
                <w:sz w:val="18"/>
              </w:rPr>
              <w:t>110,05%</w:t>
            </w:r>
          </w:p>
        </w:tc>
      </w:tr>
      <w:tr w:rsidR="00AB5DB3" w14:paraId="7B96C4A4" w14:textId="77777777">
        <w:trPr>
          <w:trHeight w:val="284"/>
        </w:trPr>
        <w:tc>
          <w:tcPr>
            <w:tcW w:w="6687" w:type="dxa"/>
          </w:tcPr>
          <w:p w14:paraId="71B01777"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738" w:type="dxa"/>
          </w:tcPr>
          <w:p w14:paraId="0B811E3B" w14:textId="77777777" w:rsidR="00AB5DB3" w:rsidRDefault="00000000">
            <w:pPr>
              <w:pStyle w:val="TableParagraph"/>
              <w:spacing w:before="36"/>
              <w:ind w:right="83"/>
              <w:jc w:val="right"/>
              <w:rPr>
                <w:rFonts w:ascii="Arial"/>
                <w:b/>
                <w:sz w:val="18"/>
              </w:rPr>
            </w:pPr>
            <w:r>
              <w:rPr>
                <w:rFonts w:ascii="Arial"/>
                <w:b/>
                <w:spacing w:val="-2"/>
                <w:sz w:val="18"/>
              </w:rPr>
              <w:t>1.000,00</w:t>
            </w:r>
          </w:p>
        </w:tc>
        <w:tc>
          <w:tcPr>
            <w:tcW w:w="1309" w:type="dxa"/>
          </w:tcPr>
          <w:p w14:paraId="7371636B" w14:textId="77777777" w:rsidR="00AB5DB3" w:rsidRDefault="00AB5DB3">
            <w:pPr>
              <w:pStyle w:val="TableParagraph"/>
              <w:rPr>
                <w:sz w:val="18"/>
              </w:rPr>
            </w:pPr>
          </w:p>
        </w:tc>
        <w:tc>
          <w:tcPr>
            <w:tcW w:w="858" w:type="dxa"/>
          </w:tcPr>
          <w:p w14:paraId="60000398" w14:textId="77777777" w:rsidR="00AB5DB3" w:rsidRDefault="00AB5DB3">
            <w:pPr>
              <w:pStyle w:val="TableParagraph"/>
              <w:rPr>
                <w:sz w:val="18"/>
              </w:rPr>
            </w:pPr>
          </w:p>
        </w:tc>
      </w:tr>
      <w:tr w:rsidR="00AB5DB3" w14:paraId="69F5E794" w14:textId="77777777">
        <w:trPr>
          <w:trHeight w:val="312"/>
        </w:trPr>
        <w:tc>
          <w:tcPr>
            <w:tcW w:w="6687" w:type="dxa"/>
            <w:tcBorders>
              <w:bottom w:val="single" w:sz="12" w:space="0" w:color="000000"/>
            </w:tcBorders>
          </w:tcPr>
          <w:p w14:paraId="6202D364" w14:textId="77777777" w:rsidR="00AB5DB3" w:rsidRDefault="00000000">
            <w:pPr>
              <w:pStyle w:val="TableParagraph"/>
              <w:spacing w:before="35"/>
              <w:ind w:left="14"/>
              <w:rPr>
                <w:rFonts w:ascii="Arial"/>
                <w:b/>
                <w:sz w:val="20"/>
              </w:rPr>
            </w:pPr>
            <w:r>
              <w:rPr>
                <w:rFonts w:ascii="Arial"/>
                <w:b/>
                <w:color w:val="00009F"/>
                <w:sz w:val="20"/>
              </w:rPr>
              <w:t>1017</w:t>
            </w:r>
            <w:r>
              <w:rPr>
                <w:rFonts w:ascii="Arial"/>
                <w:b/>
                <w:color w:val="00009F"/>
                <w:spacing w:val="-1"/>
                <w:sz w:val="20"/>
              </w:rPr>
              <w:t xml:space="preserve"> </w:t>
            </w:r>
            <w:r>
              <w:rPr>
                <w:rFonts w:ascii="Arial"/>
                <w:b/>
                <w:color w:val="00009F"/>
                <w:sz w:val="20"/>
              </w:rPr>
              <w:t>MUZEJSKA</w:t>
            </w:r>
            <w:r>
              <w:rPr>
                <w:rFonts w:ascii="Arial"/>
                <w:b/>
                <w:color w:val="00009F"/>
                <w:spacing w:val="-1"/>
                <w:sz w:val="20"/>
              </w:rPr>
              <w:t xml:space="preserve"> </w:t>
            </w:r>
            <w:r>
              <w:rPr>
                <w:rFonts w:ascii="Arial"/>
                <w:b/>
                <w:color w:val="00009F"/>
                <w:spacing w:val="-2"/>
                <w:sz w:val="20"/>
              </w:rPr>
              <w:t>DJELATNOST</w:t>
            </w:r>
          </w:p>
        </w:tc>
        <w:tc>
          <w:tcPr>
            <w:tcW w:w="1738" w:type="dxa"/>
            <w:tcBorders>
              <w:bottom w:val="single" w:sz="12" w:space="0" w:color="000000"/>
            </w:tcBorders>
          </w:tcPr>
          <w:p w14:paraId="2174A16F" w14:textId="77777777" w:rsidR="00AB5DB3" w:rsidRDefault="00000000">
            <w:pPr>
              <w:pStyle w:val="TableParagraph"/>
              <w:spacing w:before="35"/>
              <w:ind w:right="83"/>
              <w:jc w:val="right"/>
              <w:rPr>
                <w:rFonts w:ascii="Arial"/>
                <w:b/>
                <w:sz w:val="20"/>
              </w:rPr>
            </w:pPr>
            <w:r>
              <w:rPr>
                <w:rFonts w:ascii="Arial"/>
                <w:b/>
                <w:color w:val="00009F"/>
                <w:spacing w:val="-2"/>
                <w:sz w:val="20"/>
              </w:rPr>
              <w:t>826.582,00</w:t>
            </w:r>
          </w:p>
        </w:tc>
        <w:tc>
          <w:tcPr>
            <w:tcW w:w="1309" w:type="dxa"/>
            <w:tcBorders>
              <w:bottom w:val="single" w:sz="12" w:space="0" w:color="000000"/>
            </w:tcBorders>
          </w:tcPr>
          <w:p w14:paraId="1261EDB4" w14:textId="77777777" w:rsidR="00AB5DB3" w:rsidRDefault="00000000">
            <w:pPr>
              <w:pStyle w:val="TableParagraph"/>
              <w:spacing w:before="35"/>
              <w:ind w:right="27"/>
              <w:jc w:val="right"/>
              <w:rPr>
                <w:rFonts w:ascii="Arial"/>
                <w:b/>
                <w:sz w:val="20"/>
              </w:rPr>
            </w:pPr>
            <w:r>
              <w:rPr>
                <w:rFonts w:ascii="Arial"/>
                <w:b/>
                <w:color w:val="00009F"/>
                <w:spacing w:val="-2"/>
                <w:sz w:val="20"/>
              </w:rPr>
              <w:t>359.751,22</w:t>
            </w:r>
          </w:p>
        </w:tc>
        <w:tc>
          <w:tcPr>
            <w:tcW w:w="858" w:type="dxa"/>
            <w:tcBorders>
              <w:bottom w:val="single" w:sz="12" w:space="0" w:color="000000"/>
            </w:tcBorders>
          </w:tcPr>
          <w:p w14:paraId="51E8C5B7" w14:textId="77777777" w:rsidR="00AB5DB3" w:rsidRDefault="00000000">
            <w:pPr>
              <w:pStyle w:val="TableParagraph"/>
              <w:spacing w:before="35"/>
              <w:ind w:right="90"/>
              <w:jc w:val="right"/>
              <w:rPr>
                <w:rFonts w:ascii="Arial"/>
                <w:b/>
                <w:sz w:val="20"/>
              </w:rPr>
            </w:pPr>
            <w:r>
              <w:rPr>
                <w:rFonts w:ascii="Arial"/>
                <w:b/>
                <w:color w:val="00009F"/>
                <w:spacing w:val="-2"/>
                <w:sz w:val="20"/>
              </w:rPr>
              <w:t>43,52%</w:t>
            </w:r>
          </w:p>
        </w:tc>
      </w:tr>
      <w:tr w:rsidR="00AB5DB3" w14:paraId="0A7F3A9F" w14:textId="77777777">
        <w:trPr>
          <w:trHeight w:val="359"/>
        </w:trPr>
        <w:tc>
          <w:tcPr>
            <w:tcW w:w="6687" w:type="dxa"/>
            <w:tcBorders>
              <w:top w:val="single" w:sz="12" w:space="0" w:color="000000"/>
              <w:left w:val="single" w:sz="12" w:space="0" w:color="000000"/>
              <w:bottom w:val="single" w:sz="12" w:space="0" w:color="000000"/>
            </w:tcBorders>
          </w:tcPr>
          <w:p w14:paraId="19C1FA66" w14:textId="77777777" w:rsidR="00AB5DB3" w:rsidRDefault="00000000">
            <w:pPr>
              <w:pStyle w:val="TableParagraph"/>
              <w:spacing w:before="39"/>
              <w:ind w:left="44"/>
              <w:rPr>
                <w:rFonts w:ascii="Arial"/>
                <w:b/>
                <w:sz w:val="18"/>
              </w:rPr>
            </w:pPr>
            <w:r>
              <w:rPr>
                <w:rFonts w:ascii="Arial"/>
                <w:b/>
                <w:color w:val="00009F"/>
                <w:sz w:val="18"/>
              </w:rPr>
              <w:t>A101701</w:t>
            </w:r>
            <w:r>
              <w:rPr>
                <w:rFonts w:ascii="Arial"/>
                <w:b/>
                <w:color w:val="00009F"/>
                <w:spacing w:val="-1"/>
                <w:sz w:val="18"/>
              </w:rPr>
              <w:t xml:space="preserve"> </w:t>
            </w:r>
            <w:r>
              <w:rPr>
                <w:rFonts w:ascii="Arial"/>
                <w:b/>
                <w:color w:val="00009F"/>
                <w:sz w:val="18"/>
              </w:rPr>
              <w:t>Redovna</w:t>
            </w:r>
            <w:r>
              <w:rPr>
                <w:rFonts w:ascii="Arial"/>
                <w:b/>
                <w:color w:val="00009F"/>
                <w:spacing w:val="-1"/>
                <w:sz w:val="18"/>
              </w:rPr>
              <w:t xml:space="preserve"> </w:t>
            </w:r>
            <w:r>
              <w:rPr>
                <w:rFonts w:ascii="Arial"/>
                <w:b/>
                <w:color w:val="00009F"/>
                <w:sz w:val="18"/>
              </w:rPr>
              <w:t>djelatnost</w:t>
            </w:r>
            <w:r>
              <w:rPr>
                <w:rFonts w:ascii="Arial"/>
                <w:b/>
                <w:color w:val="00009F"/>
                <w:spacing w:val="-1"/>
                <w:sz w:val="18"/>
              </w:rPr>
              <w:t xml:space="preserve"> </w:t>
            </w:r>
            <w:r>
              <w:rPr>
                <w:rFonts w:ascii="Arial"/>
                <w:b/>
                <w:color w:val="00009F"/>
                <w:spacing w:val="-2"/>
                <w:sz w:val="18"/>
              </w:rPr>
              <w:t>Muzeja</w:t>
            </w:r>
          </w:p>
        </w:tc>
        <w:tc>
          <w:tcPr>
            <w:tcW w:w="1738" w:type="dxa"/>
            <w:tcBorders>
              <w:top w:val="single" w:sz="12" w:space="0" w:color="000000"/>
              <w:bottom w:val="single" w:sz="12" w:space="0" w:color="000000"/>
            </w:tcBorders>
          </w:tcPr>
          <w:p w14:paraId="41AFE888" w14:textId="77777777" w:rsidR="00AB5DB3" w:rsidRDefault="00000000">
            <w:pPr>
              <w:pStyle w:val="TableParagraph"/>
              <w:spacing w:before="39"/>
              <w:ind w:right="83"/>
              <w:jc w:val="right"/>
              <w:rPr>
                <w:rFonts w:ascii="Arial"/>
                <w:b/>
                <w:sz w:val="18"/>
              </w:rPr>
            </w:pPr>
            <w:r>
              <w:rPr>
                <w:rFonts w:ascii="Arial"/>
                <w:b/>
                <w:color w:val="00009F"/>
                <w:spacing w:val="-2"/>
                <w:sz w:val="18"/>
              </w:rPr>
              <w:t>826.582,00</w:t>
            </w:r>
          </w:p>
        </w:tc>
        <w:tc>
          <w:tcPr>
            <w:tcW w:w="1309" w:type="dxa"/>
            <w:tcBorders>
              <w:top w:val="single" w:sz="12" w:space="0" w:color="000000"/>
              <w:bottom w:val="single" w:sz="12" w:space="0" w:color="000000"/>
            </w:tcBorders>
          </w:tcPr>
          <w:p w14:paraId="14787C34" w14:textId="77777777" w:rsidR="00AB5DB3" w:rsidRDefault="00000000">
            <w:pPr>
              <w:pStyle w:val="TableParagraph"/>
              <w:spacing w:before="39"/>
              <w:ind w:right="27"/>
              <w:jc w:val="right"/>
              <w:rPr>
                <w:rFonts w:ascii="Arial"/>
                <w:b/>
                <w:sz w:val="18"/>
              </w:rPr>
            </w:pPr>
            <w:r>
              <w:rPr>
                <w:rFonts w:ascii="Arial"/>
                <w:b/>
                <w:color w:val="00009F"/>
                <w:spacing w:val="-2"/>
                <w:sz w:val="18"/>
              </w:rPr>
              <w:t>359.751,22</w:t>
            </w:r>
          </w:p>
        </w:tc>
        <w:tc>
          <w:tcPr>
            <w:tcW w:w="858" w:type="dxa"/>
            <w:tcBorders>
              <w:top w:val="single" w:sz="12" w:space="0" w:color="000000"/>
              <w:bottom w:val="single" w:sz="12" w:space="0" w:color="000000"/>
              <w:right w:val="single" w:sz="12" w:space="0" w:color="000000"/>
            </w:tcBorders>
          </w:tcPr>
          <w:p w14:paraId="6D41A5B6" w14:textId="77777777" w:rsidR="00AB5DB3" w:rsidRDefault="00000000">
            <w:pPr>
              <w:pStyle w:val="TableParagraph"/>
              <w:spacing w:before="39"/>
              <w:ind w:right="75"/>
              <w:jc w:val="right"/>
              <w:rPr>
                <w:rFonts w:ascii="Arial"/>
                <w:b/>
                <w:sz w:val="18"/>
              </w:rPr>
            </w:pPr>
            <w:r>
              <w:rPr>
                <w:rFonts w:ascii="Arial"/>
                <w:b/>
                <w:color w:val="00009F"/>
                <w:spacing w:val="-2"/>
                <w:sz w:val="18"/>
              </w:rPr>
              <w:t>43,52%</w:t>
            </w:r>
          </w:p>
        </w:tc>
      </w:tr>
      <w:tr w:rsidR="00AB5DB3" w14:paraId="65B2BB2B" w14:textId="77777777">
        <w:trPr>
          <w:trHeight w:val="228"/>
        </w:trPr>
        <w:tc>
          <w:tcPr>
            <w:tcW w:w="6687" w:type="dxa"/>
            <w:tcBorders>
              <w:top w:val="single" w:sz="12" w:space="0" w:color="000000"/>
            </w:tcBorders>
          </w:tcPr>
          <w:p w14:paraId="4DF890D8"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8" w:type="dxa"/>
            <w:tcBorders>
              <w:top w:val="single" w:sz="12" w:space="0" w:color="000000"/>
            </w:tcBorders>
          </w:tcPr>
          <w:p w14:paraId="53D99951" w14:textId="77777777" w:rsidR="00AB5DB3" w:rsidRDefault="00000000">
            <w:pPr>
              <w:pStyle w:val="TableParagraph"/>
              <w:spacing w:line="186" w:lineRule="exact"/>
              <w:ind w:right="83"/>
              <w:jc w:val="right"/>
              <w:rPr>
                <w:rFonts w:ascii="Arial"/>
                <w:b/>
                <w:sz w:val="18"/>
              </w:rPr>
            </w:pPr>
            <w:r>
              <w:rPr>
                <w:rFonts w:ascii="Arial"/>
                <w:b/>
                <w:spacing w:val="-2"/>
                <w:sz w:val="18"/>
              </w:rPr>
              <w:t>826.582,00</w:t>
            </w:r>
          </w:p>
        </w:tc>
        <w:tc>
          <w:tcPr>
            <w:tcW w:w="1309" w:type="dxa"/>
            <w:tcBorders>
              <w:top w:val="single" w:sz="12" w:space="0" w:color="000000"/>
            </w:tcBorders>
          </w:tcPr>
          <w:p w14:paraId="5DDB9303" w14:textId="77777777" w:rsidR="00AB5DB3" w:rsidRDefault="00000000">
            <w:pPr>
              <w:pStyle w:val="TableParagraph"/>
              <w:spacing w:line="186" w:lineRule="exact"/>
              <w:ind w:right="27"/>
              <w:jc w:val="right"/>
              <w:rPr>
                <w:rFonts w:ascii="Arial"/>
                <w:b/>
                <w:sz w:val="18"/>
              </w:rPr>
            </w:pPr>
            <w:r>
              <w:rPr>
                <w:rFonts w:ascii="Arial"/>
                <w:b/>
                <w:spacing w:val="-2"/>
                <w:sz w:val="18"/>
              </w:rPr>
              <w:t>359.751,22</w:t>
            </w:r>
          </w:p>
        </w:tc>
        <w:tc>
          <w:tcPr>
            <w:tcW w:w="858" w:type="dxa"/>
            <w:tcBorders>
              <w:top w:val="single" w:sz="12" w:space="0" w:color="000000"/>
            </w:tcBorders>
          </w:tcPr>
          <w:p w14:paraId="4BA3CB15" w14:textId="77777777" w:rsidR="00AB5DB3" w:rsidRDefault="00000000">
            <w:pPr>
              <w:pStyle w:val="TableParagraph"/>
              <w:spacing w:line="186" w:lineRule="exact"/>
              <w:ind w:right="90"/>
              <w:jc w:val="right"/>
              <w:rPr>
                <w:rFonts w:ascii="Arial"/>
                <w:b/>
                <w:sz w:val="18"/>
              </w:rPr>
            </w:pPr>
            <w:r>
              <w:rPr>
                <w:rFonts w:ascii="Arial"/>
                <w:b/>
                <w:spacing w:val="-2"/>
                <w:sz w:val="18"/>
              </w:rPr>
              <w:t>43,52%</w:t>
            </w:r>
          </w:p>
        </w:tc>
      </w:tr>
      <w:tr w:rsidR="00AB5DB3" w14:paraId="43B2EA38" w14:textId="77777777">
        <w:trPr>
          <w:trHeight w:val="285"/>
        </w:trPr>
        <w:tc>
          <w:tcPr>
            <w:tcW w:w="6687" w:type="dxa"/>
          </w:tcPr>
          <w:p w14:paraId="14C358F5"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738" w:type="dxa"/>
          </w:tcPr>
          <w:p w14:paraId="25387DE8" w14:textId="77777777" w:rsidR="00AB5DB3" w:rsidRDefault="00000000">
            <w:pPr>
              <w:pStyle w:val="TableParagraph"/>
              <w:spacing w:before="36"/>
              <w:ind w:right="83"/>
              <w:jc w:val="right"/>
              <w:rPr>
                <w:rFonts w:ascii="Arial"/>
                <w:b/>
                <w:sz w:val="18"/>
              </w:rPr>
            </w:pPr>
            <w:r>
              <w:rPr>
                <w:rFonts w:ascii="Arial"/>
                <w:b/>
                <w:spacing w:val="-2"/>
                <w:sz w:val="18"/>
              </w:rPr>
              <w:t>698.240,00</w:t>
            </w:r>
          </w:p>
        </w:tc>
        <w:tc>
          <w:tcPr>
            <w:tcW w:w="1309" w:type="dxa"/>
          </w:tcPr>
          <w:p w14:paraId="0342EB07" w14:textId="77777777" w:rsidR="00AB5DB3" w:rsidRDefault="00000000">
            <w:pPr>
              <w:pStyle w:val="TableParagraph"/>
              <w:spacing w:before="36"/>
              <w:ind w:right="27"/>
              <w:jc w:val="right"/>
              <w:rPr>
                <w:rFonts w:ascii="Arial"/>
                <w:b/>
                <w:sz w:val="18"/>
              </w:rPr>
            </w:pPr>
            <w:r>
              <w:rPr>
                <w:rFonts w:ascii="Arial"/>
                <w:b/>
                <w:spacing w:val="-2"/>
                <w:sz w:val="18"/>
              </w:rPr>
              <w:t>320.661,38</w:t>
            </w:r>
          </w:p>
        </w:tc>
        <w:tc>
          <w:tcPr>
            <w:tcW w:w="858" w:type="dxa"/>
          </w:tcPr>
          <w:p w14:paraId="393F126E" w14:textId="77777777" w:rsidR="00AB5DB3" w:rsidRDefault="00000000">
            <w:pPr>
              <w:pStyle w:val="TableParagraph"/>
              <w:spacing w:before="36"/>
              <w:ind w:right="90"/>
              <w:jc w:val="right"/>
              <w:rPr>
                <w:rFonts w:ascii="Arial"/>
                <w:b/>
                <w:sz w:val="18"/>
              </w:rPr>
            </w:pPr>
            <w:r>
              <w:rPr>
                <w:rFonts w:ascii="Arial"/>
                <w:b/>
                <w:spacing w:val="-2"/>
                <w:sz w:val="18"/>
              </w:rPr>
              <w:t>45,92%</w:t>
            </w:r>
          </w:p>
        </w:tc>
      </w:tr>
      <w:tr w:rsidR="00AB5DB3" w14:paraId="53140BCF" w14:textId="77777777">
        <w:trPr>
          <w:trHeight w:val="285"/>
        </w:trPr>
        <w:tc>
          <w:tcPr>
            <w:tcW w:w="6687" w:type="dxa"/>
          </w:tcPr>
          <w:p w14:paraId="41D0322C"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738" w:type="dxa"/>
          </w:tcPr>
          <w:p w14:paraId="6B2194ED" w14:textId="77777777" w:rsidR="00AB5DB3" w:rsidRDefault="00AB5DB3">
            <w:pPr>
              <w:pStyle w:val="TableParagraph"/>
              <w:rPr>
                <w:sz w:val="18"/>
              </w:rPr>
            </w:pPr>
          </w:p>
        </w:tc>
        <w:tc>
          <w:tcPr>
            <w:tcW w:w="1309" w:type="dxa"/>
          </w:tcPr>
          <w:p w14:paraId="025B4B3A" w14:textId="77777777" w:rsidR="00AB5DB3" w:rsidRDefault="00000000">
            <w:pPr>
              <w:pStyle w:val="TableParagraph"/>
              <w:spacing w:before="36"/>
              <w:ind w:right="27"/>
              <w:jc w:val="right"/>
              <w:rPr>
                <w:rFonts w:ascii="Arial"/>
                <w:i/>
                <w:sz w:val="18"/>
              </w:rPr>
            </w:pPr>
            <w:r>
              <w:rPr>
                <w:rFonts w:ascii="Arial"/>
                <w:i/>
                <w:spacing w:val="-2"/>
                <w:sz w:val="18"/>
              </w:rPr>
              <w:t>255.583,25</w:t>
            </w:r>
          </w:p>
        </w:tc>
        <w:tc>
          <w:tcPr>
            <w:tcW w:w="858" w:type="dxa"/>
          </w:tcPr>
          <w:p w14:paraId="03619EC1" w14:textId="77777777" w:rsidR="00AB5DB3" w:rsidRDefault="00AB5DB3">
            <w:pPr>
              <w:pStyle w:val="TableParagraph"/>
              <w:rPr>
                <w:sz w:val="18"/>
              </w:rPr>
            </w:pPr>
          </w:p>
        </w:tc>
      </w:tr>
      <w:tr w:rsidR="00AB5DB3" w14:paraId="389B4451" w14:textId="77777777">
        <w:trPr>
          <w:trHeight w:val="285"/>
        </w:trPr>
        <w:tc>
          <w:tcPr>
            <w:tcW w:w="6687" w:type="dxa"/>
          </w:tcPr>
          <w:p w14:paraId="4315EFC9" w14:textId="77777777" w:rsidR="00AB5DB3" w:rsidRDefault="00000000">
            <w:pPr>
              <w:pStyle w:val="TableParagraph"/>
              <w:spacing w:before="36"/>
              <w:ind w:left="524"/>
              <w:rPr>
                <w:rFonts w:ascii="Arial" w:hAnsi="Arial"/>
                <w:i/>
                <w:sz w:val="18"/>
              </w:rPr>
            </w:pPr>
            <w:r>
              <w:rPr>
                <w:rFonts w:ascii="Arial" w:hAnsi="Arial"/>
                <w:i/>
                <w:sz w:val="18"/>
              </w:rPr>
              <w:t>3113</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prekovremeni</w:t>
            </w:r>
            <w:r>
              <w:rPr>
                <w:rFonts w:ascii="Arial" w:hAnsi="Arial"/>
                <w:i/>
                <w:spacing w:val="-1"/>
                <w:sz w:val="18"/>
              </w:rPr>
              <w:t xml:space="preserve"> </w:t>
            </w:r>
            <w:r>
              <w:rPr>
                <w:rFonts w:ascii="Arial" w:hAnsi="Arial"/>
                <w:i/>
                <w:spacing w:val="-5"/>
                <w:sz w:val="18"/>
              </w:rPr>
              <w:t>rad</w:t>
            </w:r>
          </w:p>
        </w:tc>
        <w:tc>
          <w:tcPr>
            <w:tcW w:w="1738" w:type="dxa"/>
          </w:tcPr>
          <w:p w14:paraId="3B9CDCA5" w14:textId="77777777" w:rsidR="00AB5DB3" w:rsidRDefault="00AB5DB3">
            <w:pPr>
              <w:pStyle w:val="TableParagraph"/>
              <w:rPr>
                <w:sz w:val="18"/>
              </w:rPr>
            </w:pPr>
          </w:p>
        </w:tc>
        <w:tc>
          <w:tcPr>
            <w:tcW w:w="1309" w:type="dxa"/>
          </w:tcPr>
          <w:p w14:paraId="0BC96BA1" w14:textId="77777777" w:rsidR="00AB5DB3" w:rsidRDefault="00000000">
            <w:pPr>
              <w:pStyle w:val="TableParagraph"/>
              <w:spacing w:before="36"/>
              <w:ind w:right="27"/>
              <w:jc w:val="right"/>
              <w:rPr>
                <w:rFonts w:ascii="Arial"/>
                <w:i/>
                <w:sz w:val="18"/>
              </w:rPr>
            </w:pPr>
            <w:r>
              <w:rPr>
                <w:rFonts w:ascii="Arial"/>
                <w:i/>
                <w:spacing w:val="-2"/>
                <w:sz w:val="18"/>
              </w:rPr>
              <w:t>602,53</w:t>
            </w:r>
          </w:p>
        </w:tc>
        <w:tc>
          <w:tcPr>
            <w:tcW w:w="858" w:type="dxa"/>
          </w:tcPr>
          <w:p w14:paraId="4932B01E" w14:textId="77777777" w:rsidR="00AB5DB3" w:rsidRDefault="00AB5DB3">
            <w:pPr>
              <w:pStyle w:val="TableParagraph"/>
              <w:rPr>
                <w:sz w:val="18"/>
              </w:rPr>
            </w:pPr>
          </w:p>
        </w:tc>
      </w:tr>
      <w:tr w:rsidR="00AB5DB3" w14:paraId="0C708C5F" w14:textId="77777777">
        <w:trPr>
          <w:trHeight w:val="285"/>
        </w:trPr>
        <w:tc>
          <w:tcPr>
            <w:tcW w:w="6687" w:type="dxa"/>
          </w:tcPr>
          <w:p w14:paraId="3798B3F7"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738" w:type="dxa"/>
          </w:tcPr>
          <w:p w14:paraId="783CCAB7" w14:textId="77777777" w:rsidR="00AB5DB3" w:rsidRDefault="00AB5DB3">
            <w:pPr>
              <w:pStyle w:val="TableParagraph"/>
              <w:rPr>
                <w:sz w:val="18"/>
              </w:rPr>
            </w:pPr>
          </w:p>
        </w:tc>
        <w:tc>
          <w:tcPr>
            <w:tcW w:w="1309" w:type="dxa"/>
          </w:tcPr>
          <w:p w14:paraId="4F39D354" w14:textId="77777777" w:rsidR="00AB5DB3" w:rsidRDefault="00000000">
            <w:pPr>
              <w:pStyle w:val="TableParagraph"/>
              <w:spacing w:before="36"/>
              <w:ind w:right="27"/>
              <w:jc w:val="right"/>
              <w:rPr>
                <w:rFonts w:ascii="Arial"/>
                <w:i/>
                <w:sz w:val="18"/>
              </w:rPr>
            </w:pPr>
            <w:r>
              <w:rPr>
                <w:rFonts w:ascii="Arial"/>
                <w:i/>
                <w:spacing w:val="-2"/>
                <w:sz w:val="18"/>
              </w:rPr>
              <w:t>23.927,44</w:t>
            </w:r>
          </w:p>
        </w:tc>
        <w:tc>
          <w:tcPr>
            <w:tcW w:w="858" w:type="dxa"/>
          </w:tcPr>
          <w:p w14:paraId="786D194D" w14:textId="77777777" w:rsidR="00AB5DB3" w:rsidRDefault="00AB5DB3">
            <w:pPr>
              <w:pStyle w:val="TableParagraph"/>
              <w:rPr>
                <w:sz w:val="18"/>
              </w:rPr>
            </w:pPr>
          </w:p>
        </w:tc>
      </w:tr>
      <w:tr w:rsidR="00AB5DB3" w14:paraId="37D6C426" w14:textId="77777777">
        <w:trPr>
          <w:trHeight w:val="285"/>
        </w:trPr>
        <w:tc>
          <w:tcPr>
            <w:tcW w:w="6687" w:type="dxa"/>
          </w:tcPr>
          <w:p w14:paraId="54C5D37B"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738" w:type="dxa"/>
          </w:tcPr>
          <w:p w14:paraId="444EEDA6" w14:textId="77777777" w:rsidR="00AB5DB3" w:rsidRDefault="00AB5DB3">
            <w:pPr>
              <w:pStyle w:val="TableParagraph"/>
              <w:rPr>
                <w:sz w:val="18"/>
              </w:rPr>
            </w:pPr>
          </w:p>
        </w:tc>
        <w:tc>
          <w:tcPr>
            <w:tcW w:w="1309" w:type="dxa"/>
          </w:tcPr>
          <w:p w14:paraId="22FFDC96" w14:textId="77777777" w:rsidR="00AB5DB3" w:rsidRDefault="00000000">
            <w:pPr>
              <w:pStyle w:val="TableParagraph"/>
              <w:spacing w:before="36"/>
              <w:ind w:right="27"/>
              <w:jc w:val="right"/>
              <w:rPr>
                <w:rFonts w:ascii="Arial"/>
                <w:i/>
                <w:sz w:val="18"/>
              </w:rPr>
            </w:pPr>
            <w:r>
              <w:rPr>
                <w:rFonts w:ascii="Arial"/>
                <w:i/>
                <w:spacing w:val="-2"/>
                <w:sz w:val="18"/>
              </w:rPr>
              <w:t>40.548,16</w:t>
            </w:r>
          </w:p>
        </w:tc>
        <w:tc>
          <w:tcPr>
            <w:tcW w:w="858" w:type="dxa"/>
          </w:tcPr>
          <w:p w14:paraId="4CBE33D1" w14:textId="77777777" w:rsidR="00AB5DB3" w:rsidRDefault="00AB5DB3">
            <w:pPr>
              <w:pStyle w:val="TableParagraph"/>
              <w:rPr>
                <w:sz w:val="18"/>
              </w:rPr>
            </w:pPr>
          </w:p>
        </w:tc>
      </w:tr>
      <w:tr w:rsidR="00AB5DB3" w14:paraId="1C4C06C1" w14:textId="77777777">
        <w:trPr>
          <w:trHeight w:val="285"/>
        </w:trPr>
        <w:tc>
          <w:tcPr>
            <w:tcW w:w="6687" w:type="dxa"/>
          </w:tcPr>
          <w:p w14:paraId="452FBCDF"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536D9366" w14:textId="77777777" w:rsidR="00AB5DB3" w:rsidRDefault="00000000">
            <w:pPr>
              <w:pStyle w:val="TableParagraph"/>
              <w:spacing w:before="36"/>
              <w:ind w:right="83"/>
              <w:jc w:val="right"/>
              <w:rPr>
                <w:rFonts w:ascii="Arial"/>
                <w:b/>
                <w:sz w:val="18"/>
              </w:rPr>
            </w:pPr>
            <w:r>
              <w:rPr>
                <w:rFonts w:ascii="Arial"/>
                <w:b/>
                <w:spacing w:val="-2"/>
                <w:sz w:val="18"/>
              </w:rPr>
              <w:t>126.242,00</w:t>
            </w:r>
          </w:p>
        </w:tc>
        <w:tc>
          <w:tcPr>
            <w:tcW w:w="1309" w:type="dxa"/>
          </w:tcPr>
          <w:p w14:paraId="2DBC8879" w14:textId="77777777" w:rsidR="00AB5DB3" w:rsidRDefault="00000000">
            <w:pPr>
              <w:pStyle w:val="TableParagraph"/>
              <w:spacing w:before="36"/>
              <w:ind w:right="27"/>
              <w:jc w:val="right"/>
              <w:rPr>
                <w:rFonts w:ascii="Arial"/>
                <w:b/>
                <w:sz w:val="18"/>
              </w:rPr>
            </w:pPr>
            <w:r>
              <w:rPr>
                <w:rFonts w:ascii="Arial"/>
                <w:b/>
                <w:spacing w:val="-2"/>
                <w:sz w:val="18"/>
              </w:rPr>
              <w:t>37.263,62</w:t>
            </w:r>
          </w:p>
        </w:tc>
        <w:tc>
          <w:tcPr>
            <w:tcW w:w="858" w:type="dxa"/>
          </w:tcPr>
          <w:p w14:paraId="34CC4A52" w14:textId="77777777" w:rsidR="00AB5DB3" w:rsidRDefault="00000000">
            <w:pPr>
              <w:pStyle w:val="TableParagraph"/>
              <w:spacing w:before="36"/>
              <w:ind w:right="90"/>
              <w:jc w:val="right"/>
              <w:rPr>
                <w:rFonts w:ascii="Arial"/>
                <w:b/>
                <w:sz w:val="18"/>
              </w:rPr>
            </w:pPr>
            <w:r>
              <w:rPr>
                <w:rFonts w:ascii="Arial"/>
                <w:b/>
                <w:spacing w:val="-2"/>
                <w:sz w:val="18"/>
              </w:rPr>
              <w:t>29,52%</w:t>
            </w:r>
          </w:p>
        </w:tc>
      </w:tr>
      <w:tr w:rsidR="00AB5DB3" w14:paraId="564E3286" w14:textId="77777777">
        <w:trPr>
          <w:trHeight w:val="277"/>
        </w:trPr>
        <w:tc>
          <w:tcPr>
            <w:tcW w:w="6687" w:type="dxa"/>
          </w:tcPr>
          <w:p w14:paraId="2BABE139"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738" w:type="dxa"/>
          </w:tcPr>
          <w:p w14:paraId="7BEC09A4" w14:textId="77777777" w:rsidR="00AB5DB3" w:rsidRDefault="00AB5DB3">
            <w:pPr>
              <w:pStyle w:val="TableParagraph"/>
              <w:rPr>
                <w:sz w:val="18"/>
              </w:rPr>
            </w:pPr>
          </w:p>
        </w:tc>
        <w:tc>
          <w:tcPr>
            <w:tcW w:w="1309" w:type="dxa"/>
          </w:tcPr>
          <w:p w14:paraId="293AD2CA" w14:textId="77777777" w:rsidR="00AB5DB3" w:rsidRDefault="00000000">
            <w:pPr>
              <w:pStyle w:val="TableParagraph"/>
              <w:spacing w:before="36"/>
              <w:ind w:right="27"/>
              <w:jc w:val="right"/>
              <w:rPr>
                <w:rFonts w:ascii="Arial"/>
                <w:i/>
                <w:sz w:val="18"/>
              </w:rPr>
            </w:pPr>
            <w:r>
              <w:rPr>
                <w:rFonts w:ascii="Arial"/>
                <w:i/>
                <w:spacing w:val="-2"/>
                <w:sz w:val="18"/>
              </w:rPr>
              <w:t>291,69</w:t>
            </w:r>
          </w:p>
        </w:tc>
        <w:tc>
          <w:tcPr>
            <w:tcW w:w="858" w:type="dxa"/>
          </w:tcPr>
          <w:p w14:paraId="50B54CC0" w14:textId="77777777" w:rsidR="00AB5DB3" w:rsidRDefault="00AB5DB3">
            <w:pPr>
              <w:pStyle w:val="TableParagraph"/>
              <w:rPr>
                <w:sz w:val="18"/>
              </w:rPr>
            </w:pPr>
          </w:p>
        </w:tc>
      </w:tr>
      <w:tr w:rsidR="00AB5DB3" w14:paraId="56D8641E" w14:textId="77777777">
        <w:trPr>
          <w:trHeight w:val="277"/>
        </w:trPr>
        <w:tc>
          <w:tcPr>
            <w:tcW w:w="6687" w:type="dxa"/>
          </w:tcPr>
          <w:p w14:paraId="10F5112E" w14:textId="77777777" w:rsidR="00AB5DB3" w:rsidRDefault="00000000">
            <w:pPr>
              <w:pStyle w:val="TableParagraph"/>
              <w:spacing w:before="28"/>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738" w:type="dxa"/>
          </w:tcPr>
          <w:p w14:paraId="24A0C4AA" w14:textId="77777777" w:rsidR="00AB5DB3" w:rsidRDefault="00AB5DB3">
            <w:pPr>
              <w:pStyle w:val="TableParagraph"/>
              <w:rPr>
                <w:sz w:val="18"/>
              </w:rPr>
            </w:pPr>
          </w:p>
        </w:tc>
        <w:tc>
          <w:tcPr>
            <w:tcW w:w="1309" w:type="dxa"/>
          </w:tcPr>
          <w:p w14:paraId="46A57504" w14:textId="77777777" w:rsidR="00AB5DB3" w:rsidRDefault="00000000">
            <w:pPr>
              <w:pStyle w:val="TableParagraph"/>
              <w:spacing w:before="28"/>
              <w:ind w:right="27"/>
              <w:jc w:val="right"/>
              <w:rPr>
                <w:rFonts w:ascii="Arial"/>
                <w:i/>
                <w:sz w:val="18"/>
              </w:rPr>
            </w:pPr>
            <w:r>
              <w:rPr>
                <w:rFonts w:ascii="Arial"/>
                <w:i/>
                <w:spacing w:val="-2"/>
                <w:sz w:val="18"/>
              </w:rPr>
              <w:t>4.791,00</w:t>
            </w:r>
          </w:p>
        </w:tc>
        <w:tc>
          <w:tcPr>
            <w:tcW w:w="858" w:type="dxa"/>
          </w:tcPr>
          <w:p w14:paraId="5486EA53" w14:textId="77777777" w:rsidR="00AB5DB3" w:rsidRDefault="00AB5DB3">
            <w:pPr>
              <w:pStyle w:val="TableParagraph"/>
              <w:rPr>
                <w:sz w:val="18"/>
              </w:rPr>
            </w:pPr>
          </w:p>
        </w:tc>
      </w:tr>
      <w:tr w:rsidR="00AB5DB3" w14:paraId="50ACFF07" w14:textId="77777777">
        <w:trPr>
          <w:trHeight w:val="285"/>
        </w:trPr>
        <w:tc>
          <w:tcPr>
            <w:tcW w:w="6687" w:type="dxa"/>
          </w:tcPr>
          <w:p w14:paraId="4685B74D"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738" w:type="dxa"/>
          </w:tcPr>
          <w:p w14:paraId="12D5EE1A" w14:textId="77777777" w:rsidR="00AB5DB3" w:rsidRDefault="00AB5DB3">
            <w:pPr>
              <w:pStyle w:val="TableParagraph"/>
              <w:rPr>
                <w:sz w:val="18"/>
              </w:rPr>
            </w:pPr>
          </w:p>
        </w:tc>
        <w:tc>
          <w:tcPr>
            <w:tcW w:w="1309" w:type="dxa"/>
          </w:tcPr>
          <w:p w14:paraId="341C08DA" w14:textId="77777777" w:rsidR="00AB5DB3" w:rsidRDefault="00000000">
            <w:pPr>
              <w:pStyle w:val="TableParagraph"/>
              <w:spacing w:before="36"/>
              <w:ind w:right="27"/>
              <w:jc w:val="right"/>
              <w:rPr>
                <w:rFonts w:ascii="Arial"/>
                <w:i/>
                <w:sz w:val="18"/>
              </w:rPr>
            </w:pPr>
            <w:r>
              <w:rPr>
                <w:rFonts w:ascii="Arial"/>
                <w:i/>
                <w:spacing w:val="-2"/>
                <w:sz w:val="18"/>
              </w:rPr>
              <w:t>3.805,73</w:t>
            </w:r>
          </w:p>
        </w:tc>
        <w:tc>
          <w:tcPr>
            <w:tcW w:w="858" w:type="dxa"/>
          </w:tcPr>
          <w:p w14:paraId="328C6FE2" w14:textId="77777777" w:rsidR="00AB5DB3" w:rsidRDefault="00AB5DB3">
            <w:pPr>
              <w:pStyle w:val="TableParagraph"/>
              <w:rPr>
                <w:sz w:val="18"/>
              </w:rPr>
            </w:pPr>
          </w:p>
        </w:tc>
      </w:tr>
      <w:tr w:rsidR="00AB5DB3" w14:paraId="4AE283FE" w14:textId="77777777">
        <w:trPr>
          <w:trHeight w:val="285"/>
        </w:trPr>
        <w:tc>
          <w:tcPr>
            <w:tcW w:w="6687" w:type="dxa"/>
          </w:tcPr>
          <w:p w14:paraId="17C085CA" w14:textId="77777777" w:rsidR="00AB5DB3" w:rsidRDefault="00000000">
            <w:pPr>
              <w:pStyle w:val="TableParagraph"/>
              <w:spacing w:before="36"/>
              <w:ind w:left="524"/>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738" w:type="dxa"/>
          </w:tcPr>
          <w:p w14:paraId="4FD94C7B" w14:textId="77777777" w:rsidR="00AB5DB3" w:rsidRDefault="00AB5DB3">
            <w:pPr>
              <w:pStyle w:val="TableParagraph"/>
              <w:rPr>
                <w:sz w:val="18"/>
              </w:rPr>
            </w:pPr>
          </w:p>
        </w:tc>
        <w:tc>
          <w:tcPr>
            <w:tcW w:w="1309" w:type="dxa"/>
          </w:tcPr>
          <w:p w14:paraId="5E57EA11" w14:textId="77777777" w:rsidR="00AB5DB3" w:rsidRDefault="00000000">
            <w:pPr>
              <w:pStyle w:val="TableParagraph"/>
              <w:spacing w:before="36"/>
              <w:ind w:right="27"/>
              <w:jc w:val="right"/>
              <w:rPr>
                <w:rFonts w:ascii="Arial"/>
                <w:i/>
                <w:sz w:val="18"/>
              </w:rPr>
            </w:pPr>
            <w:r>
              <w:rPr>
                <w:rFonts w:ascii="Arial"/>
                <w:i/>
                <w:spacing w:val="-2"/>
                <w:sz w:val="18"/>
              </w:rPr>
              <w:t>5.551,68</w:t>
            </w:r>
          </w:p>
        </w:tc>
        <w:tc>
          <w:tcPr>
            <w:tcW w:w="858" w:type="dxa"/>
          </w:tcPr>
          <w:p w14:paraId="6DBB70C7" w14:textId="77777777" w:rsidR="00AB5DB3" w:rsidRDefault="00AB5DB3">
            <w:pPr>
              <w:pStyle w:val="TableParagraph"/>
              <w:rPr>
                <w:sz w:val="18"/>
              </w:rPr>
            </w:pPr>
          </w:p>
        </w:tc>
      </w:tr>
      <w:tr w:rsidR="00AB5DB3" w14:paraId="0560EE03" w14:textId="77777777">
        <w:trPr>
          <w:trHeight w:val="285"/>
        </w:trPr>
        <w:tc>
          <w:tcPr>
            <w:tcW w:w="6687" w:type="dxa"/>
          </w:tcPr>
          <w:p w14:paraId="6EEE914B" w14:textId="77777777" w:rsidR="00AB5DB3" w:rsidRDefault="00000000">
            <w:pPr>
              <w:pStyle w:val="TableParagraph"/>
              <w:spacing w:before="36"/>
              <w:ind w:left="524"/>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738" w:type="dxa"/>
          </w:tcPr>
          <w:p w14:paraId="5148EB46" w14:textId="77777777" w:rsidR="00AB5DB3" w:rsidRDefault="00AB5DB3">
            <w:pPr>
              <w:pStyle w:val="TableParagraph"/>
              <w:rPr>
                <w:sz w:val="18"/>
              </w:rPr>
            </w:pPr>
          </w:p>
        </w:tc>
        <w:tc>
          <w:tcPr>
            <w:tcW w:w="1309" w:type="dxa"/>
          </w:tcPr>
          <w:p w14:paraId="7576AE2C" w14:textId="77777777" w:rsidR="00AB5DB3" w:rsidRDefault="00000000">
            <w:pPr>
              <w:pStyle w:val="TableParagraph"/>
              <w:spacing w:before="36"/>
              <w:ind w:right="27"/>
              <w:jc w:val="right"/>
              <w:rPr>
                <w:rFonts w:ascii="Arial"/>
                <w:i/>
                <w:sz w:val="18"/>
              </w:rPr>
            </w:pPr>
            <w:r>
              <w:rPr>
                <w:rFonts w:ascii="Arial"/>
                <w:i/>
                <w:spacing w:val="-2"/>
                <w:sz w:val="18"/>
              </w:rPr>
              <w:t>234,23</w:t>
            </w:r>
          </w:p>
        </w:tc>
        <w:tc>
          <w:tcPr>
            <w:tcW w:w="858" w:type="dxa"/>
          </w:tcPr>
          <w:p w14:paraId="6504D4B4" w14:textId="77777777" w:rsidR="00AB5DB3" w:rsidRDefault="00AB5DB3">
            <w:pPr>
              <w:pStyle w:val="TableParagraph"/>
              <w:rPr>
                <w:sz w:val="18"/>
              </w:rPr>
            </w:pPr>
          </w:p>
        </w:tc>
      </w:tr>
      <w:tr w:rsidR="00AB5DB3" w14:paraId="22E26814" w14:textId="77777777">
        <w:trPr>
          <w:trHeight w:val="285"/>
        </w:trPr>
        <w:tc>
          <w:tcPr>
            <w:tcW w:w="6687" w:type="dxa"/>
          </w:tcPr>
          <w:p w14:paraId="72979CCA"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738" w:type="dxa"/>
          </w:tcPr>
          <w:p w14:paraId="3D66D7F6" w14:textId="77777777" w:rsidR="00AB5DB3" w:rsidRDefault="00AB5DB3">
            <w:pPr>
              <w:pStyle w:val="TableParagraph"/>
              <w:rPr>
                <w:sz w:val="18"/>
              </w:rPr>
            </w:pPr>
          </w:p>
        </w:tc>
        <w:tc>
          <w:tcPr>
            <w:tcW w:w="1309" w:type="dxa"/>
          </w:tcPr>
          <w:p w14:paraId="2D77C578" w14:textId="77777777" w:rsidR="00AB5DB3" w:rsidRDefault="00000000">
            <w:pPr>
              <w:pStyle w:val="TableParagraph"/>
              <w:spacing w:before="36"/>
              <w:ind w:right="27"/>
              <w:jc w:val="right"/>
              <w:rPr>
                <w:rFonts w:ascii="Arial"/>
                <w:i/>
                <w:sz w:val="18"/>
              </w:rPr>
            </w:pPr>
            <w:r>
              <w:rPr>
                <w:rFonts w:ascii="Arial"/>
                <w:i/>
                <w:spacing w:val="-2"/>
                <w:sz w:val="18"/>
              </w:rPr>
              <w:t>649,38</w:t>
            </w:r>
          </w:p>
        </w:tc>
        <w:tc>
          <w:tcPr>
            <w:tcW w:w="858" w:type="dxa"/>
          </w:tcPr>
          <w:p w14:paraId="66DF62E9" w14:textId="77777777" w:rsidR="00AB5DB3" w:rsidRDefault="00AB5DB3">
            <w:pPr>
              <w:pStyle w:val="TableParagraph"/>
              <w:rPr>
                <w:sz w:val="18"/>
              </w:rPr>
            </w:pPr>
          </w:p>
        </w:tc>
      </w:tr>
      <w:tr w:rsidR="00AB5DB3" w14:paraId="4DB9F1D3" w14:textId="77777777">
        <w:trPr>
          <w:trHeight w:val="285"/>
        </w:trPr>
        <w:tc>
          <w:tcPr>
            <w:tcW w:w="6687" w:type="dxa"/>
          </w:tcPr>
          <w:p w14:paraId="62BF7C2A"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738" w:type="dxa"/>
          </w:tcPr>
          <w:p w14:paraId="670B3A3C" w14:textId="77777777" w:rsidR="00AB5DB3" w:rsidRDefault="00AB5DB3">
            <w:pPr>
              <w:pStyle w:val="TableParagraph"/>
              <w:rPr>
                <w:sz w:val="18"/>
              </w:rPr>
            </w:pPr>
          </w:p>
        </w:tc>
        <w:tc>
          <w:tcPr>
            <w:tcW w:w="1309" w:type="dxa"/>
          </w:tcPr>
          <w:p w14:paraId="34C60DFA" w14:textId="77777777" w:rsidR="00AB5DB3" w:rsidRDefault="00000000">
            <w:pPr>
              <w:pStyle w:val="TableParagraph"/>
              <w:spacing w:before="36"/>
              <w:ind w:right="27"/>
              <w:jc w:val="right"/>
              <w:rPr>
                <w:rFonts w:ascii="Arial"/>
                <w:i/>
                <w:sz w:val="18"/>
              </w:rPr>
            </w:pPr>
            <w:r>
              <w:rPr>
                <w:rFonts w:ascii="Arial"/>
                <w:i/>
                <w:spacing w:val="-2"/>
                <w:sz w:val="18"/>
              </w:rPr>
              <w:t>2.689,35</w:t>
            </w:r>
          </w:p>
        </w:tc>
        <w:tc>
          <w:tcPr>
            <w:tcW w:w="858" w:type="dxa"/>
          </w:tcPr>
          <w:p w14:paraId="2D13052A" w14:textId="77777777" w:rsidR="00AB5DB3" w:rsidRDefault="00AB5DB3">
            <w:pPr>
              <w:pStyle w:val="TableParagraph"/>
              <w:rPr>
                <w:sz w:val="18"/>
              </w:rPr>
            </w:pPr>
          </w:p>
        </w:tc>
      </w:tr>
      <w:tr w:rsidR="00AB5DB3" w14:paraId="6278407B" w14:textId="77777777">
        <w:trPr>
          <w:trHeight w:val="285"/>
        </w:trPr>
        <w:tc>
          <w:tcPr>
            <w:tcW w:w="6687" w:type="dxa"/>
          </w:tcPr>
          <w:p w14:paraId="717F161F"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738" w:type="dxa"/>
          </w:tcPr>
          <w:p w14:paraId="3380A7BC" w14:textId="77777777" w:rsidR="00AB5DB3" w:rsidRDefault="00AB5DB3">
            <w:pPr>
              <w:pStyle w:val="TableParagraph"/>
              <w:rPr>
                <w:sz w:val="18"/>
              </w:rPr>
            </w:pPr>
          </w:p>
        </w:tc>
        <w:tc>
          <w:tcPr>
            <w:tcW w:w="1309" w:type="dxa"/>
          </w:tcPr>
          <w:p w14:paraId="69AFB687" w14:textId="77777777" w:rsidR="00AB5DB3" w:rsidRDefault="00000000">
            <w:pPr>
              <w:pStyle w:val="TableParagraph"/>
              <w:spacing w:before="36"/>
              <w:ind w:right="27"/>
              <w:jc w:val="right"/>
              <w:rPr>
                <w:rFonts w:ascii="Arial"/>
                <w:i/>
                <w:sz w:val="18"/>
              </w:rPr>
            </w:pPr>
            <w:r>
              <w:rPr>
                <w:rFonts w:ascii="Arial"/>
                <w:i/>
                <w:spacing w:val="-2"/>
                <w:sz w:val="18"/>
              </w:rPr>
              <w:t>1.699,25</w:t>
            </w:r>
          </w:p>
        </w:tc>
        <w:tc>
          <w:tcPr>
            <w:tcW w:w="858" w:type="dxa"/>
          </w:tcPr>
          <w:p w14:paraId="14FA5414" w14:textId="77777777" w:rsidR="00AB5DB3" w:rsidRDefault="00AB5DB3">
            <w:pPr>
              <w:pStyle w:val="TableParagraph"/>
              <w:rPr>
                <w:sz w:val="18"/>
              </w:rPr>
            </w:pPr>
          </w:p>
        </w:tc>
      </w:tr>
      <w:tr w:rsidR="00AB5DB3" w14:paraId="05F1E47C" w14:textId="77777777">
        <w:trPr>
          <w:trHeight w:val="285"/>
        </w:trPr>
        <w:tc>
          <w:tcPr>
            <w:tcW w:w="6687" w:type="dxa"/>
          </w:tcPr>
          <w:p w14:paraId="3A4E97E2"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738" w:type="dxa"/>
          </w:tcPr>
          <w:p w14:paraId="742593D6" w14:textId="77777777" w:rsidR="00AB5DB3" w:rsidRDefault="00AB5DB3">
            <w:pPr>
              <w:pStyle w:val="TableParagraph"/>
              <w:rPr>
                <w:sz w:val="18"/>
              </w:rPr>
            </w:pPr>
          </w:p>
        </w:tc>
        <w:tc>
          <w:tcPr>
            <w:tcW w:w="1309" w:type="dxa"/>
          </w:tcPr>
          <w:p w14:paraId="60A577AB" w14:textId="77777777" w:rsidR="00AB5DB3" w:rsidRDefault="00000000">
            <w:pPr>
              <w:pStyle w:val="TableParagraph"/>
              <w:spacing w:before="36"/>
              <w:ind w:right="27"/>
              <w:jc w:val="right"/>
              <w:rPr>
                <w:rFonts w:ascii="Arial"/>
                <w:i/>
                <w:sz w:val="18"/>
              </w:rPr>
            </w:pPr>
            <w:r>
              <w:rPr>
                <w:rFonts w:ascii="Arial"/>
                <w:i/>
                <w:spacing w:val="-2"/>
                <w:sz w:val="18"/>
              </w:rPr>
              <w:t>2.201,25</w:t>
            </w:r>
          </w:p>
        </w:tc>
        <w:tc>
          <w:tcPr>
            <w:tcW w:w="858" w:type="dxa"/>
          </w:tcPr>
          <w:p w14:paraId="46ECCFEF" w14:textId="77777777" w:rsidR="00AB5DB3" w:rsidRDefault="00AB5DB3">
            <w:pPr>
              <w:pStyle w:val="TableParagraph"/>
              <w:rPr>
                <w:sz w:val="18"/>
              </w:rPr>
            </w:pPr>
          </w:p>
        </w:tc>
      </w:tr>
      <w:tr w:rsidR="00AB5DB3" w14:paraId="0CF7ABBF" w14:textId="77777777">
        <w:trPr>
          <w:trHeight w:val="285"/>
        </w:trPr>
        <w:tc>
          <w:tcPr>
            <w:tcW w:w="6687" w:type="dxa"/>
          </w:tcPr>
          <w:p w14:paraId="2BD728AA" w14:textId="77777777" w:rsidR="00AB5DB3" w:rsidRDefault="00000000">
            <w:pPr>
              <w:pStyle w:val="TableParagraph"/>
              <w:spacing w:before="36"/>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738" w:type="dxa"/>
          </w:tcPr>
          <w:p w14:paraId="783FBD66" w14:textId="77777777" w:rsidR="00AB5DB3" w:rsidRDefault="00AB5DB3">
            <w:pPr>
              <w:pStyle w:val="TableParagraph"/>
              <w:rPr>
                <w:sz w:val="18"/>
              </w:rPr>
            </w:pPr>
          </w:p>
        </w:tc>
        <w:tc>
          <w:tcPr>
            <w:tcW w:w="1309" w:type="dxa"/>
          </w:tcPr>
          <w:p w14:paraId="4051E25F" w14:textId="77777777" w:rsidR="00AB5DB3" w:rsidRDefault="00000000">
            <w:pPr>
              <w:pStyle w:val="TableParagraph"/>
              <w:spacing w:before="36"/>
              <w:ind w:right="27"/>
              <w:jc w:val="right"/>
              <w:rPr>
                <w:rFonts w:ascii="Arial"/>
                <w:i/>
                <w:sz w:val="18"/>
              </w:rPr>
            </w:pPr>
            <w:r>
              <w:rPr>
                <w:rFonts w:ascii="Arial"/>
                <w:i/>
                <w:spacing w:val="-2"/>
                <w:sz w:val="18"/>
              </w:rPr>
              <w:t>1.756,56</w:t>
            </w:r>
          </w:p>
        </w:tc>
        <w:tc>
          <w:tcPr>
            <w:tcW w:w="858" w:type="dxa"/>
          </w:tcPr>
          <w:p w14:paraId="20663B25" w14:textId="77777777" w:rsidR="00AB5DB3" w:rsidRDefault="00AB5DB3">
            <w:pPr>
              <w:pStyle w:val="TableParagraph"/>
              <w:rPr>
                <w:sz w:val="18"/>
              </w:rPr>
            </w:pPr>
          </w:p>
        </w:tc>
      </w:tr>
      <w:tr w:rsidR="00AB5DB3" w14:paraId="6F84F746" w14:textId="77777777">
        <w:trPr>
          <w:trHeight w:val="277"/>
        </w:trPr>
        <w:tc>
          <w:tcPr>
            <w:tcW w:w="6687" w:type="dxa"/>
          </w:tcPr>
          <w:p w14:paraId="148485CC" w14:textId="77777777" w:rsidR="00AB5DB3" w:rsidRDefault="00000000">
            <w:pPr>
              <w:pStyle w:val="TableParagraph"/>
              <w:spacing w:before="36"/>
              <w:ind w:left="524"/>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738" w:type="dxa"/>
          </w:tcPr>
          <w:p w14:paraId="3B0D9A8F" w14:textId="77777777" w:rsidR="00AB5DB3" w:rsidRDefault="00AB5DB3">
            <w:pPr>
              <w:pStyle w:val="TableParagraph"/>
              <w:rPr>
                <w:sz w:val="18"/>
              </w:rPr>
            </w:pPr>
          </w:p>
        </w:tc>
        <w:tc>
          <w:tcPr>
            <w:tcW w:w="1309" w:type="dxa"/>
          </w:tcPr>
          <w:p w14:paraId="13EF2350" w14:textId="77777777" w:rsidR="00AB5DB3" w:rsidRDefault="00000000">
            <w:pPr>
              <w:pStyle w:val="TableParagraph"/>
              <w:spacing w:before="36"/>
              <w:ind w:right="27"/>
              <w:jc w:val="right"/>
              <w:rPr>
                <w:rFonts w:ascii="Arial"/>
                <w:i/>
                <w:sz w:val="18"/>
              </w:rPr>
            </w:pPr>
            <w:r>
              <w:rPr>
                <w:rFonts w:ascii="Arial"/>
                <w:i/>
                <w:spacing w:val="-2"/>
                <w:sz w:val="18"/>
              </w:rPr>
              <w:t>2.405,00</w:t>
            </w:r>
          </w:p>
        </w:tc>
        <w:tc>
          <w:tcPr>
            <w:tcW w:w="858" w:type="dxa"/>
          </w:tcPr>
          <w:p w14:paraId="582A72DA" w14:textId="77777777" w:rsidR="00AB5DB3" w:rsidRDefault="00AB5DB3">
            <w:pPr>
              <w:pStyle w:val="TableParagraph"/>
              <w:rPr>
                <w:sz w:val="18"/>
              </w:rPr>
            </w:pPr>
          </w:p>
        </w:tc>
      </w:tr>
      <w:tr w:rsidR="00AB5DB3" w14:paraId="180C5BCA" w14:textId="77777777">
        <w:trPr>
          <w:trHeight w:val="277"/>
        </w:trPr>
        <w:tc>
          <w:tcPr>
            <w:tcW w:w="6687" w:type="dxa"/>
          </w:tcPr>
          <w:p w14:paraId="5B0F2FB7" w14:textId="77777777" w:rsidR="00AB5DB3" w:rsidRDefault="00000000">
            <w:pPr>
              <w:pStyle w:val="TableParagraph"/>
              <w:spacing w:before="28"/>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38" w:type="dxa"/>
          </w:tcPr>
          <w:p w14:paraId="70A65FE9" w14:textId="77777777" w:rsidR="00AB5DB3" w:rsidRDefault="00AB5DB3">
            <w:pPr>
              <w:pStyle w:val="TableParagraph"/>
              <w:rPr>
                <w:sz w:val="18"/>
              </w:rPr>
            </w:pPr>
          </w:p>
        </w:tc>
        <w:tc>
          <w:tcPr>
            <w:tcW w:w="1309" w:type="dxa"/>
          </w:tcPr>
          <w:p w14:paraId="39BA6515" w14:textId="77777777" w:rsidR="00AB5DB3" w:rsidRDefault="00000000">
            <w:pPr>
              <w:pStyle w:val="TableParagraph"/>
              <w:spacing w:before="28"/>
              <w:ind w:right="27"/>
              <w:jc w:val="right"/>
              <w:rPr>
                <w:rFonts w:ascii="Arial"/>
                <w:i/>
                <w:sz w:val="18"/>
              </w:rPr>
            </w:pPr>
            <w:r>
              <w:rPr>
                <w:rFonts w:ascii="Arial"/>
                <w:i/>
                <w:spacing w:val="-2"/>
                <w:sz w:val="18"/>
              </w:rPr>
              <w:t>500,00</w:t>
            </w:r>
          </w:p>
        </w:tc>
        <w:tc>
          <w:tcPr>
            <w:tcW w:w="858" w:type="dxa"/>
          </w:tcPr>
          <w:p w14:paraId="3EC49EC9" w14:textId="77777777" w:rsidR="00AB5DB3" w:rsidRDefault="00AB5DB3">
            <w:pPr>
              <w:pStyle w:val="TableParagraph"/>
              <w:rPr>
                <w:sz w:val="18"/>
              </w:rPr>
            </w:pPr>
          </w:p>
        </w:tc>
      </w:tr>
      <w:tr w:rsidR="00AB5DB3" w14:paraId="73A09FA9" w14:textId="77777777">
        <w:trPr>
          <w:trHeight w:val="285"/>
        </w:trPr>
        <w:tc>
          <w:tcPr>
            <w:tcW w:w="6687" w:type="dxa"/>
          </w:tcPr>
          <w:p w14:paraId="2D2A14E6" w14:textId="77777777" w:rsidR="00AB5DB3" w:rsidRDefault="00000000">
            <w:pPr>
              <w:pStyle w:val="TableParagraph"/>
              <w:spacing w:before="36"/>
              <w:ind w:left="524"/>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738" w:type="dxa"/>
          </w:tcPr>
          <w:p w14:paraId="42707E17" w14:textId="77777777" w:rsidR="00AB5DB3" w:rsidRDefault="00AB5DB3">
            <w:pPr>
              <w:pStyle w:val="TableParagraph"/>
              <w:rPr>
                <w:sz w:val="18"/>
              </w:rPr>
            </w:pPr>
          </w:p>
        </w:tc>
        <w:tc>
          <w:tcPr>
            <w:tcW w:w="1309" w:type="dxa"/>
          </w:tcPr>
          <w:p w14:paraId="70A21D95" w14:textId="77777777" w:rsidR="00AB5DB3" w:rsidRDefault="00000000">
            <w:pPr>
              <w:pStyle w:val="TableParagraph"/>
              <w:spacing w:before="36"/>
              <w:ind w:right="27"/>
              <w:jc w:val="right"/>
              <w:rPr>
                <w:rFonts w:ascii="Arial"/>
                <w:i/>
                <w:sz w:val="18"/>
              </w:rPr>
            </w:pPr>
            <w:r>
              <w:rPr>
                <w:rFonts w:ascii="Arial"/>
                <w:i/>
                <w:spacing w:val="-2"/>
                <w:sz w:val="18"/>
              </w:rPr>
              <w:t>3.567,94</w:t>
            </w:r>
          </w:p>
        </w:tc>
        <w:tc>
          <w:tcPr>
            <w:tcW w:w="858" w:type="dxa"/>
          </w:tcPr>
          <w:p w14:paraId="1655C62E" w14:textId="77777777" w:rsidR="00AB5DB3" w:rsidRDefault="00AB5DB3">
            <w:pPr>
              <w:pStyle w:val="TableParagraph"/>
              <w:rPr>
                <w:sz w:val="18"/>
              </w:rPr>
            </w:pPr>
          </w:p>
        </w:tc>
      </w:tr>
      <w:tr w:rsidR="00AB5DB3" w14:paraId="4CD355ED" w14:textId="77777777">
        <w:trPr>
          <w:trHeight w:val="285"/>
        </w:trPr>
        <w:tc>
          <w:tcPr>
            <w:tcW w:w="6687" w:type="dxa"/>
          </w:tcPr>
          <w:p w14:paraId="741A0523" w14:textId="77777777" w:rsidR="00AB5DB3" w:rsidRDefault="00000000">
            <w:pPr>
              <w:pStyle w:val="TableParagraph"/>
              <w:spacing w:before="36"/>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738" w:type="dxa"/>
          </w:tcPr>
          <w:p w14:paraId="2543FB8A" w14:textId="77777777" w:rsidR="00AB5DB3" w:rsidRDefault="00AB5DB3">
            <w:pPr>
              <w:pStyle w:val="TableParagraph"/>
              <w:rPr>
                <w:sz w:val="18"/>
              </w:rPr>
            </w:pPr>
          </w:p>
        </w:tc>
        <w:tc>
          <w:tcPr>
            <w:tcW w:w="1309" w:type="dxa"/>
          </w:tcPr>
          <w:p w14:paraId="3C159F4C" w14:textId="77777777" w:rsidR="00AB5DB3" w:rsidRDefault="00000000">
            <w:pPr>
              <w:pStyle w:val="TableParagraph"/>
              <w:spacing w:before="36"/>
              <w:ind w:right="27"/>
              <w:jc w:val="right"/>
              <w:rPr>
                <w:rFonts w:ascii="Arial"/>
                <w:i/>
                <w:sz w:val="18"/>
              </w:rPr>
            </w:pPr>
            <w:r>
              <w:rPr>
                <w:rFonts w:ascii="Arial"/>
                <w:i/>
                <w:spacing w:val="-2"/>
                <w:sz w:val="18"/>
              </w:rPr>
              <w:t>2.935,97</w:t>
            </w:r>
          </w:p>
        </w:tc>
        <w:tc>
          <w:tcPr>
            <w:tcW w:w="858" w:type="dxa"/>
          </w:tcPr>
          <w:p w14:paraId="248CE8FF" w14:textId="77777777" w:rsidR="00AB5DB3" w:rsidRDefault="00AB5DB3">
            <w:pPr>
              <w:pStyle w:val="TableParagraph"/>
              <w:rPr>
                <w:sz w:val="18"/>
              </w:rPr>
            </w:pPr>
          </w:p>
        </w:tc>
      </w:tr>
      <w:tr w:rsidR="00AB5DB3" w14:paraId="315B52E0" w14:textId="77777777">
        <w:trPr>
          <w:trHeight w:val="285"/>
        </w:trPr>
        <w:tc>
          <w:tcPr>
            <w:tcW w:w="6687" w:type="dxa"/>
          </w:tcPr>
          <w:p w14:paraId="62945663" w14:textId="77777777" w:rsidR="00AB5DB3" w:rsidRDefault="00000000">
            <w:pPr>
              <w:pStyle w:val="TableParagraph"/>
              <w:spacing w:before="36"/>
              <w:ind w:left="524"/>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738" w:type="dxa"/>
          </w:tcPr>
          <w:p w14:paraId="6FC30661" w14:textId="77777777" w:rsidR="00AB5DB3" w:rsidRDefault="00AB5DB3">
            <w:pPr>
              <w:pStyle w:val="TableParagraph"/>
              <w:rPr>
                <w:sz w:val="18"/>
              </w:rPr>
            </w:pPr>
          </w:p>
        </w:tc>
        <w:tc>
          <w:tcPr>
            <w:tcW w:w="1309" w:type="dxa"/>
          </w:tcPr>
          <w:p w14:paraId="27D89F17" w14:textId="77777777" w:rsidR="00AB5DB3" w:rsidRDefault="00000000">
            <w:pPr>
              <w:pStyle w:val="TableParagraph"/>
              <w:spacing w:before="36"/>
              <w:ind w:right="27"/>
              <w:jc w:val="right"/>
              <w:rPr>
                <w:rFonts w:ascii="Arial"/>
                <w:i/>
                <w:sz w:val="18"/>
              </w:rPr>
            </w:pPr>
            <w:r>
              <w:rPr>
                <w:rFonts w:ascii="Arial"/>
                <w:i/>
                <w:spacing w:val="-2"/>
                <w:sz w:val="18"/>
              </w:rPr>
              <w:t>3.959,63</w:t>
            </w:r>
          </w:p>
        </w:tc>
        <w:tc>
          <w:tcPr>
            <w:tcW w:w="858" w:type="dxa"/>
          </w:tcPr>
          <w:p w14:paraId="3C5C05E7" w14:textId="77777777" w:rsidR="00AB5DB3" w:rsidRDefault="00AB5DB3">
            <w:pPr>
              <w:pStyle w:val="TableParagraph"/>
              <w:rPr>
                <w:sz w:val="18"/>
              </w:rPr>
            </w:pPr>
          </w:p>
        </w:tc>
      </w:tr>
      <w:tr w:rsidR="00AB5DB3" w14:paraId="7C16111F" w14:textId="77777777">
        <w:trPr>
          <w:trHeight w:val="285"/>
        </w:trPr>
        <w:tc>
          <w:tcPr>
            <w:tcW w:w="6687" w:type="dxa"/>
          </w:tcPr>
          <w:p w14:paraId="17871AB1"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738" w:type="dxa"/>
          </w:tcPr>
          <w:p w14:paraId="3517BE6F" w14:textId="77777777" w:rsidR="00AB5DB3" w:rsidRDefault="00AB5DB3">
            <w:pPr>
              <w:pStyle w:val="TableParagraph"/>
              <w:rPr>
                <w:sz w:val="18"/>
              </w:rPr>
            </w:pPr>
          </w:p>
        </w:tc>
        <w:tc>
          <w:tcPr>
            <w:tcW w:w="1309" w:type="dxa"/>
          </w:tcPr>
          <w:p w14:paraId="6AF182C3" w14:textId="77777777" w:rsidR="00AB5DB3" w:rsidRDefault="00000000">
            <w:pPr>
              <w:pStyle w:val="TableParagraph"/>
              <w:spacing w:before="36"/>
              <w:ind w:right="27"/>
              <w:jc w:val="right"/>
              <w:rPr>
                <w:rFonts w:ascii="Arial"/>
                <w:i/>
                <w:sz w:val="18"/>
              </w:rPr>
            </w:pPr>
            <w:r>
              <w:rPr>
                <w:rFonts w:ascii="Arial"/>
                <w:i/>
                <w:spacing w:val="-2"/>
                <w:sz w:val="18"/>
              </w:rPr>
              <w:t>62,41</w:t>
            </w:r>
          </w:p>
        </w:tc>
        <w:tc>
          <w:tcPr>
            <w:tcW w:w="858" w:type="dxa"/>
          </w:tcPr>
          <w:p w14:paraId="4E3255E5" w14:textId="77777777" w:rsidR="00AB5DB3" w:rsidRDefault="00AB5DB3">
            <w:pPr>
              <w:pStyle w:val="TableParagraph"/>
              <w:rPr>
                <w:sz w:val="18"/>
              </w:rPr>
            </w:pPr>
          </w:p>
        </w:tc>
      </w:tr>
      <w:tr w:rsidR="00AB5DB3" w14:paraId="5416A837" w14:textId="77777777">
        <w:trPr>
          <w:trHeight w:val="285"/>
        </w:trPr>
        <w:tc>
          <w:tcPr>
            <w:tcW w:w="6687" w:type="dxa"/>
          </w:tcPr>
          <w:p w14:paraId="759BD7C8" w14:textId="77777777" w:rsidR="00AB5DB3" w:rsidRDefault="00000000">
            <w:pPr>
              <w:pStyle w:val="TableParagraph"/>
              <w:spacing w:before="36"/>
              <w:ind w:left="524"/>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738" w:type="dxa"/>
          </w:tcPr>
          <w:p w14:paraId="76B207DE" w14:textId="77777777" w:rsidR="00AB5DB3" w:rsidRDefault="00AB5DB3">
            <w:pPr>
              <w:pStyle w:val="TableParagraph"/>
              <w:rPr>
                <w:sz w:val="18"/>
              </w:rPr>
            </w:pPr>
          </w:p>
        </w:tc>
        <w:tc>
          <w:tcPr>
            <w:tcW w:w="1309" w:type="dxa"/>
          </w:tcPr>
          <w:p w14:paraId="26E4C55D" w14:textId="77777777" w:rsidR="00AB5DB3" w:rsidRDefault="00000000">
            <w:pPr>
              <w:pStyle w:val="TableParagraph"/>
              <w:spacing w:before="36"/>
              <w:ind w:right="27"/>
              <w:jc w:val="right"/>
              <w:rPr>
                <w:rFonts w:ascii="Arial"/>
                <w:i/>
                <w:sz w:val="18"/>
              </w:rPr>
            </w:pPr>
            <w:r>
              <w:rPr>
                <w:rFonts w:ascii="Arial"/>
                <w:i/>
                <w:spacing w:val="-2"/>
                <w:sz w:val="18"/>
              </w:rPr>
              <w:t>122,55</w:t>
            </w:r>
          </w:p>
        </w:tc>
        <w:tc>
          <w:tcPr>
            <w:tcW w:w="858" w:type="dxa"/>
          </w:tcPr>
          <w:p w14:paraId="3174420D" w14:textId="77777777" w:rsidR="00AB5DB3" w:rsidRDefault="00AB5DB3">
            <w:pPr>
              <w:pStyle w:val="TableParagraph"/>
              <w:rPr>
                <w:sz w:val="18"/>
              </w:rPr>
            </w:pPr>
          </w:p>
        </w:tc>
      </w:tr>
      <w:tr w:rsidR="00AB5DB3" w14:paraId="6C5BAF5B" w14:textId="77777777">
        <w:trPr>
          <w:trHeight w:val="285"/>
        </w:trPr>
        <w:tc>
          <w:tcPr>
            <w:tcW w:w="6687" w:type="dxa"/>
          </w:tcPr>
          <w:p w14:paraId="0440285E"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738" w:type="dxa"/>
          </w:tcPr>
          <w:p w14:paraId="2C593E38" w14:textId="77777777" w:rsidR="00AB5DB3" w:rsidRDefault="00AB5DB3">
            <w:pPr>
              <w:pStyle w:val="TableParagraph"/>
              <w:rPr>
                <w:sz w:val="18"/>
              </w:rPr>
            </w:pPr>
          </w:p>
        </w:tc>
        <w:tc>
          <w:tcPr>
            <w:tcW w:w="1309" w:type="dxa"/>
          </w:tcPr>
          <w:p w14:paraId="76B4BA4A" w14:textId="77777777" w:rsidR="00AB5DB3" w:rsidRDefault="00000000">
            <w:pPr>
              <w:pStyle w:val="TableParagraph"/>
              <w:spacing w:before="36"/>
              <w:ind w:right="27"/>
              <w:jc w:val="right"/>
              <w:rPr>
                <w:rFonts w:ascii="Arial"/>
                <w:i/>
                <w:sz w:val="18"/>
              </w:rPr>
            </w:pPr>
            <w:r>
              <w:rPr>
                <w:rFonts w:ascii="Arial"/>
                <w:i/>
                <w:spacing w:val="-2"/>
                <w:sz w:val="18"/>
              </w:rPr>
              <w:t>40,00</w:t>
            </w:r>
          </w:p>
        </w:tc>
        <w:tc>
          <w:tcPr>
            <w:tcW w:w="858" w:type="dxa"/>
          </w:tcPr>
          <w:p w14:paraId="0E5BA1D2" w14:textId="77777777" w:rsidR="00AB5DB3" w:rsidRDefault="00AB5DB3">
            <w:pPr>
              <w:pStyle w:val="TableParagraph"/>
              <w:rPr>
                <w:sz w:val="18"/>
              </w:rPr>
            </w:pPr>
          </w:p>
        </w:tc>
      </w:tr>
      <w:tr w:rsidR="00AB5DB3" w14:paraId="611EC2B4" w14:textId="77777777">
        <w:trPr>
          <w:trHeight w:val="285"/>
        </w:trPr>
        <w:tc>
          <w:tcPr>
            <w:tcW w:w="6687" w:type="dxa"/>
          </w:tcPr>
          <w:p w14:paraId="14632D7F" w14:textId="77777777" w:rsidR="00AB5DB3" w:rsidRDefault="00000000">
            <w:pPr>
              <w:pStyle w:val="TableParagraph"/>
              <w:spacing w:before="36"/>
              <w:ind w:left="404"/>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738" w:type="dxa"/>
          </w:tcPr>
          <w:p w14:paraId="3BD5294B" w14:textId="77777777" w:rsidR="00AB5DB3" w:rsidRDefault="00000000">
            <w:pPr>
              <w:pStyle w:val="TableParagraph"/>
              <w:spacing w:before="36"/>
              <w:ind w:right="83"/>
              <w:jc w:val="right"/>
              <w:rPr>
                <w:rFonts w:ascii="Arial"/>
                <w:b/>
                <w:sz w:val="18"/>
              </w:rPr>
            </w:pPr>
            <w:r>
              <w:rPr>
                <w:rFonts w:ascii="Arial"/>
                <w:b/>
                <w:spacing w:val="-2"/>
                <w:sz w:val="18"/>
              </w:rPr>
              <w:t>100,00</w:t>
            </w:r>
          </w:p>
        </w:tc>
        <w:tc>
          <w:tcPr>
            <w:tcW w:w="1309" w:type="dxa"/>
          </w:tcPr>
          <w:p w14:paraId="7B9DF902" w14:textId="77777777" w:rsidR="00AB5DB3" w:rsidRDefault="00000000">
            <w:pPr>
              <w:pStyle w:val="TableParagraph"/>
              <w:spacing w:before="36"/>
              <w:ind w:right="27"/>
              <w:jc w:val="right"/>
              <w:rPr>
                <w:rFonts w:ascii="Arial"/>
                <w:b/>
                <w:sz w:val="18"/>
              </w:rPr>
            </w:pPr>
            <w:r>
              <w:rPr>
                <w:rFonts w:ascii="Arial"/>
                <w:b/>
                <w:spacing w:val="-2"/>
                <w:sz w:val="18"/>
              </w:rPr>
              <w:t>29,59</w:t>
            </w:r>
          </w:p>
        </w:tc>
        <w:tc>
          <w:tcPr>
            <w:tcW w:w="858" w:type="dxa"/>
          </w:tcPr>
          <w:p w14:paraId="7666CEF7" w14:textId="77777777" w:rsidR="00AB5DB3" w:rsidRDefault="00000000">
            <w:pPr>
              <w:pStyle w:val="TableParagraph"/>
              <w:spacing w:before="36"/>
              <w:ind w:right="90"/>
              <w:jc w:val="right"/>
              <w:rPr>
                <w:rFonts w:ascii="Arial"/>
                <w:b/>
                <w:sz w:val="18"/>
              </w:rPr>
            </w:pPr>
            <w:r>
              <w:rPr>
                <w:rFonts w:ascii="Arial"/>
                <w:b/>
                <w:spacing w:val="-2"/>
                <w:sz w:val="18"/>
              </w:rPr>
              <w:t>29,59%</w:t>
            </w:r>
          </w:p>
        </w:tc>
      </w:tr>
      <w:tr w:rsidR="00AB5DB3" w14:paraId="19350DA4" w14:textId="77777777">
        <w:trPr>
          <w:trHeight w:val="277"/>
        </w:trPr>
        <w:tc>
          <w:tcPr>
            <w:tcW w:w="6687" w:type="dxa"/>
          </w:tcPr>
          <w:p w14:paraId="74205FA9" w14:textId="77777777" w:rsidR="00AB5DB3" w:rsidRDefault="00000000">
            <w:pPr>
              <w:pStyle w:val="TableParagraph"/>
              <w:spacing w:before="36"/>
              <w:ind w:left="524"/>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738" w:type="dxa"/>
          </w:tcPr>
          <w:p w14:paraId="1902C24B" w14:textId="77777777" w:rsidR="00AB5DB3" w:rsidRDefault="00AB5DB3">
            <w:pPr>
              <w:pStyle w:val="TableParagraph"/>
              <w:rPr>
                <w:sz w:val="18"/>
              </w:rPr>
            </w:pPr>
          </w:p>
        </w:tc>
        <w:tc>
          <w:tcPr>
            <w:tcW w:w="1309" w:type="dxa"/>
          </w:tcPr>
          <w:p w14:paraId="19E4804E" w14:textId="77777777" w:rsidR="00AB5DB3" w:rsidRDefault="00000000">
            <w:pPr>
              <w:pStyle w:val="TableParagraph"/>
              <w:spacing w:before="36"/>
              <w:ind w:right="27"/>
              <w:jc w:val="right"/>
              <w:rPr>
                <w:rFonts w:ascii="Arial"/>
                <w:i/>
                <w:sz w:val="18"/>
              </w:rPr>
            </w:pPr>
            <w:r>
              <w:rPr>
                <w:rFonts w:ascii="Arial"/>
                <w:i/>
                <w:spacing w:val="-2"/>
                <w:sz w:val="18"/>
              </w:rPr>
              <w:t>29,59</w:t>
            </w:r>
          </w:p>
        </w:tc>
        <w:tc>
          <w:tcPr>
            <w:tcW w:w="858" w:type="dxa"/>
          </w:tcPr>
          <w:p w14:paraId="6E1AE7A1" w14:textId="77777777" w:rsidR="00AB5DB3" w:rsidRDefault="00AB5DB3">
            <w:pPr>
              <w:pStyle w:val="TableParagraph"/>
              <w:rPr>
                <w:sz w:val="18"/>
              </w:rPr>
            </w:pPr>
          </w:p>
        </w:tc>
      </w:tr>
      <w:tr w:rsidR="00AB5DB3" w14:paraId="6C5F66F4" w14:textId="77777777">
        <w:trPr>
          <w:trHeight w:val="277"/>
        </w:trPr>
        <w:tc>
          <w:tcPr>
            <w:tcW w:w="6687" w:type="dxa"/>
          </w:tcPr>
          <w:p w14:paraId="235913B0" w14:textId="77777777" w:rsidR="00AB5DB3" w:rsidRDefault="00000000">
            <w:pPr>
              <w:pStyle w:val="TableParagraph"/>
              <w:spacing w:before="28"/>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38" w:type="dxa"/>
          </w:tcPr>
          <w:p w14:paraId="2B5508E0" w14:textId="77777777" w:rsidR="00AB5DB3" w:rsidRDefault="00000000">
            <w:pPr>
              <w:pStyle w:val="TableParagraph"/>
              <w:spacing w:before="28"/>
              <w:ind w:right="83"/>
              <w:jc w:val="right"/>
              <w:rPr>
                <w:rFonts w:ascii="Arial"/>
                <w:b/>
                <w:sz w:val="18"/>
              </w:rPr>
            </w:pPr>
            <w:r>
              <w:rPr>
                <w:rFonts w:ascii="Arial"/>
                <w:b/>
                <w:spacing w:val="-2"/>
                <w:sz w:val="18"/>
              </w:rPr>
              <w:t>2.000,00</w:t>
            </w:r>
          </w:p>
        </w:tc>
        <w:tc>
          <w:tcPr>
            <w:tcW w:w="1309" w:type="dxa"/>
          </w:tcPr>
          <w:p w14:paraId="78424D37" w14:textId="77777777" w:rsidR="00AB5DB3" w:rsidRDefault="00000000">
            <w:pPr>
              <w:pStyle w:val="TableParagraph"/>
              <w:spacing w:before="28"/>
              <w:ind w:right="27"/>
              <w:jc w:val="right"/>
              <w:rPr>
                <w:rFonts w:ascii="Arial"/>
                <w:b/>
                <w:sz w:val="18"/>
              </w:rPr>
            </w:pPr>
            <w:r>
              <w:rPr>
                <w:rFonts w:ascii="Arial"/>
                <w:b/>
                <w:spacing w:val="-2"/>
                <w:sz w:val="18"/>
              </w:rPr>
              <w:t>1.796,63</w:t>
            </w:r>
          </w:p>
        </w:tc>
        <w:tc>
          <w:tcPr>
            <w:tcW w:w="858" w:type="dxa"/>
          </w:tcPr>
          <w:p w14:paraId="22994100" w14:textId="77777777" w:rsidR="00AB5DB3" w:rsidRDefault="00000000">
            <w:pPr>
              <w:pStyle w:val="TableParagraph"/>
              <w:spacing w:before="28"/>
              <w:ind w:right="90"/>
              <w:jc w:val="right"/>
              <w:rPr>
                <w:rFonts w:ascii="Arial"/>
                <w:b/>
                <w:sz w:val="18"/>
              </w:rPr>
            </w:pPr>
            <w:r>
              <w:rPr>
                <w:rFonts w:ascii="Arial"/>
                <w:b/>
                <w:spacing w:val="-2"/>
                <w:sz w:val="18"/>
              </w:rPr>
              <w:t>89,83%</w:t>
            </w:r>
          </w:p>
        </w:tc>
      </w:tr>
      <w:tr w:rsidR="00AB5DB3" w14:paraId="3C13D608" w14:textId="77777777">
        <w:trPr>
          <w:trHeight w:val="284"/>
        </w:trPr>
        <w:tc>
          <w:tcPr>
            <w:tcW w:w="6687" w:type="dxa"/>
          </w:tcPr>
          <w:p w14:paraId="22FD8332"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1738" w:type="dxa"/>
          </w:tcPr>
          <w:p w14:paraId="729EE602" w14:textId="77777777" w:rsidR="00AB5DB3" w:rsidRDefault="00AB5DB3">
            <w:pPr>
              <w:pStyle w:val="TableParagraph"/>
              <w:rPr>
                <w:sz w:val="18"/>
              </w:rPr>
            </w:pPr>
          </w:p>
        </w:tc>
        <w:tc>
          <w:tcPr>
            <w:tcW w:w="1309" w:type="dxa"/>
          </w:tcPr>
          <w:p w14:paraId="54EADA8E" w14:textId="77777777" w:rsidR="00AB5DB3" w:rsidRDefault="00000000">
            <w:pPr>
              <w:pStyle w:val="TableParagraph"/>
              <w:spacing w:before="36"/>
              <w:ind w:right="27"/>
              <w:jc w:val="right"/>
              <w:rPr>
                <w:rFonts w:ascii="Arial"/>
                <w:i/>
                <w:sz w:val="18"/>
              </w:rPr>
            </w:pPr>
            <w:r>
              <w:rPr>
                <w:rFonts w:ascii="Arial"/>
                <w:i/>
                <w:spacing w:val="-2"/>
                <w:sz w:val="18"/>
              </w:rPr>
              <w:t>1.796,63</w:t>
            </w:r>
          </w:p>
        </w:tc>
        <w:tc>
          <w:tcPr>
            <w:tcW w:w="858" w:type="dxa"/>
          </w:tcPr>
          <w:p w14:paraId="50CF4EEE" w14:textId="77777777" w:rsidR="00AB5DB3" w:rsidRDefault="00AB5DB3">
            <w:pPr>
              <w:pStyle w:val="TableParagraph"/>
              <w:rPr>
                <w:sz w:val="18"/>
              </w:rPr>
            </w:pPr>
          </w:p>
        </w:tc>
      </w:tr>
      <w:tr w:rsidR="00AB5DB3" w14:paraId="5EA1947E" w14:textId="77777777">
        <w:trPr>
          <w:trHeight w:val="312"/>
        </w:trPr>
        <w:tc>
          <w:tcPr>
            <w:tcW w:w="6687" w:type="dxa"/>
            <w:tcBorders>
              <w:bottom w:val="single" w:sz="12" w:space="0" w:color="000000"/>
            </w:tcBorders>
          </w:tcPr>
          <w:p w14:paraId="6006B504" w14:textId="77777777" w:rsidR="00AB5DB3" w:rsidRDefault="00000000">
            <w:pPr>
              <w:pStyle w:val="TableParagraph"/>
              <w:spacing w:before="35"/>
              <w:ind w:left="14"/>
              <w:rPr>
                <w:rFonts w:ascii="Arial" w:hAnsi="Arial"/>
                <w:b/>
                <w:sz w:val="20"/>
              </w:rPr>
            </w:pPr>
            <w:r>
              <w:rPr>
                <w:rFonts w:ascii="Arial" w:hAnsi="Arial"/>
                <w:b/>
                <w:color w:val="00009F"/>
                <w:sz w:val="20"/>
              </w:rPr>
              <w:t>1018</w:t>
            </w:r>
            <w:r>
              <w:rPr>
                <w:rFonts w:ascii="Arial" w:hAnsi="Arial"/>
                <w:b/>
                <w:color w:val="00009F"/>
                <w:spacing w:val="-2"/>
                <w:sz w:val="20"/>
              </w:rPr>
              <w:t xml:space="preserve"> </w:t>
            </w:r>
            <w:r>
              <w:rPr>
                <w:rFonts w:ascii="Arial" w:hAnsi="Arial"/>
                <w:b/>
                <w:color w:val="00009F"/>
                <w:sz w:val="20"/>
              </w:rPr>
              <w:t>ZAŠTITA</w:t>
            </w:r>
            <w:r>
              <w:rPr>
                <w:rFonts w:ascii="Arial" w:hAnsi="Arial"/>
                <w:b/>
                <w:color w:val="00009F"/>
                <w:spacing w:val="-1"/>
                <w:sz w:val="20"/>
              </w:rPr>
              <w:t xml:space="preserve"> </w:t>
            </w:r>
            <w:r>
              <w:rPr>
                <w:rFonts w:ascii="Arial" w:hAnsi="Arial"/>
                <w:b/>
                <w:color w:val="00009F"/>
                <w:sz w:val="20"/>
              </w:rPr>
              <w:t>KULTURNO</w:t>
            </w:r>
            <w:r>
              <w:rPr>
                <w:rFonts w:ascii="Arial" w:hAnsi="Arial"/>
                <w:b/>
                <w:color w:val="00009F"/>
                <w:spacing w:val="-1"/>
                <w:sz w:val="20"/>
              </w:rPr>
              <w:t xml:space="preserve"> </w:t>
            </w:r>
            <w:r>
              <w:rPr>
                <w:rFonts w:ascii="Arial" w:hAnsi="Arial"/>
                <w:b/>
                <w:color w:val="00009F"/>
                <w:sz w:val="20"/>
              </w:rPr>
              <w:t>POVIJESNE</w:t>
            </w:r>
            <w:r>
              <w:rPr>
                <w:rFonts w:ascii="Arial" w:hAnsi="Arial"/>
                <w:b/>
                <w:color w:val="00009F"/>
                <w:spacing w:val="-2"/>
                <w:sz w:val="20"/>
              </w:rPr>
              <w:t xml:space="preserve"> BAŠTINE</w:t>
            </w:r>
          </w:p>
        </w:tc>
        <w:tc>
          <w:tcPr>
            <w:tcW w:w="1738" w:type="dxa"/>
            <w:tcBorders>
              <w:bottom w:val="single" w:sz="12" w:space="0" w:color="000000"/>
            </w:tcBorders>
          </w:tcPr>
          <w:p w14:paraId="7C5B388F" w14:textId="77777777" w:rsidR="00AB5DB3" w:rsidRDefault="00000000">
            <w:pPr>
              <w:pStyle w:val="TableParagraph"/>
              <w:spacing w:before="35"/>
              <w:ind w:right="83"/>
              <w:jc w:val="right"/>
              <w:rPr>
                <w:rFonts w:ascii="Arial"/>
                <w:b/>
                <w:sz w:val="20"/>
              </w:rPr>
            </w:pPr>
            <w:r>
              <w:rPr>
                <w:rFonts w:ascii="Arial"/>
                <w:b/>
                <w:color w:val="00009F"/>
                <w:spacing w:val="-2"/>
                <w:sz w:val="20"/>
              </w:rPr>
              <w:t>1.613.596,00</w:t>
            </w:r>
          </w:p>
        </w:tc>
        <w:tc>
          <w:tcPr>
            <w:tcW w:w="1309" w:type="dxa"/>
            <w:tcBorders>
              <w:bottom w:val="single" w:sz="12" w:space="0" w:color="000000"/>
            </w:tcBorders>
          </w:tcPr>
          <w:p w14:paraId="5295CB8C" w14:textId="77777777" w:rsidR="00AB5DB3" w:rsidRDefault="00000000">
            <w:pPr>
              <w:pStyle w:val="TableParagraph"/>
              <w:spacing w:before="35"/>
              <w:ind w:right="27"/>
              <w:jc w:val="right"/>
              <w:rPr>
                <w:rFonts w:ascii="Arial"/>
                <w:b/>
                <w:sz w:val="20"/>
              </w:rPr>
            </w:pPr>
            <w:r>
              <w:rPr>
                <w:rFonts w:ascii="Arial"/>
                <w:b/>
                <w:color w:val="00009F"/>
                <w:spacing w:val="-2"/>
                <w:sz w:val="20"/>
              </w:rPr>
              <w:t>1.226.596,36</w:t>
            </w:r>
          </w:p>
        </w:tc>
        <w:tc>
          <w:tcPr>
            <w:tcW w:w="858" w:type="dxa"/>
            <w:tcBorders>
              <w:bottom w:val="single" w:sz="12" w:space="0" w:color="000000"/>
            </w:tcBorders>
          </w:tcPr>
          <w:p w14:paraId="57AE8E9A" w14:textId="77777777" w:rsidR="00AB5DB3" w:rsidRDefault="00000000">
            <w:pPr>
              <w:pStyle w:val="TableParagraph"/>
              <w:spacing w:before="35"/>
              <w:ind w:right="90"/>
              <w:jc w:val="right"/>
              <w:rPr>
                <w:rFonts w:ascii="Arial"/>
                <w:b/>
                <w:sz w:val="20"/>
              </w:rPr>
            </w:pPr>
            <w:r>
              <w:rPr>
                <w:rFonts w:ascii="Arial"/>
                <w:b/>
                <w:color w:val="00009F"/>
                <w:spacing w:val="-2"/>
                <w:sz w:val="20"/>
              </w:rPr>
              <w:t>76,02%</w:t>
            </w:r>
          </w:p>
        </w:tc>
      </w:tr>
      <w:tr w:rsidR="00AB5DB3" w14:paraId="425CDA39" w14:textId="77777777">
        <w:trPr>
          <w:trHeight w:val="359"/>
        </w:trPr>
        <w:tc>
          <w:tcPr>
            <w:tcW w:w="6687" w:type="dxa"/>
            <w:tcBorders>
              <w:top w:val="single" w:sz="12" w:space="0" w:color="000000"/>
              <w:left w:val="single" w:sz="12" w:space="0" w:color="000000"/>
              <w:bottom w:val="single" w:sz="12" w:space="0" w:color="000000"/>
            </w:tcBorders>
          </w:tcPr>
          <w:p w14:paraId="77CA8AD9" w14:textId="77777777" w:rsidR="00AB5DB3" w:rsidRDefault="00000000">
            <w:pPr>
              <w:pStyle w:val="TableParagraph"/>
              <w:spacing w:before="39"/>
              <w:ind w:left="44"/>
              <w:rPr>
                <w:rFonts w:ascii="Arial" w:hAnsi="Arial"/>
                <w:b/>
                <w:sz w:val="18"/>
              </w:rPr>
            </w:pPr>
            <w:r>
              <w:rPr>
                <w:rFonts w:ascii="Arial" w:hAnsi="Arial"/>
                <w:b/>
                <w:color w:val="00009F"/>
                <w:sz w:val="18"/>
              </w:rPr>
              <w:t>A101801</w:t>
            </w:r>
            <w:r>
              <w:rPr>
                <w:rFonts w:ascii="Arial" w:hAnsi="Arial"/>
                <w:b/>
                <w:color w:val="00009F"/>
                <w:spacing w:val="-4"/>
                <w:sz w:val="18"/>
              </w:rPr>
              <w:t xml:space="preserve"> </w:t>
            </w:r>
            <w:r>
              <w:rPr>
                <w:rFonts w:ascii="Arial" w:hAnsi="Arial"/>
                <w:b/>
                <w:color w:val="00009F"/>
                <w:sz w:val="18"/>
              </w:rPr>
              <w:t>Zaštita</w:t>
            </w:r>
            <w:r>
              <w:rPr>
                <w:rFonts w:ascii="Arial" w:hAnsi="Arial"/>
                <w:b/>
                <w:color w:val="00009F"/>
                <w:spacing w:val="-1"/>
                <w:sz w:val="18"/>
              </w:rPr>
              <w:t xml:space="preserve"> </w:t>
            </w:r>
            <w:r>
              <w:rPr>
                <w:rFonts w:ascii="Arial" w:hAnsi="Arial"/>
                <w:b/>
                <w:color w:val="00009F"/>
                <w:sz w:val="18"/>
              </w:rPr>
              <w:t>kulturno</w:t>
            </w:r>
            <w:r>
              <w:rPr>
                <w:rFonts w:ascii="Arial" w:hAnsi="Arial"/>
                <w:b/>
                <w:color w:val="00009F"/>
                <w:spacing w:val="-1"/>
                <w:sz w:val="18"/>
              </w:rPr>
              <w:t xml:space="preserve"> </w:t>
            </w:r>
            <w:r>
              <w:rPr>
                <w:rFonts w:ascii="Arial" w:hAnsi="Arial"/>
                <w:b/>
                <w:color w:val="00009F"/>
                <w:sz w:val="18"/>
              </w:rPr>
              <w:t>povijesne</w:t>
            </w:r>
            <w:r>
              <w:rPr>
                <w:rFonts w:ascii="Arial" w:hAnsi="Arial"/>
                <w:b/>
                <w:color w:val="00009F"/>
                <w:spacing w:val="-1"/>
                <w:sz w:val="18"/>
              </w:rPr>
              <w:t xml:space="preserve"> </w:t>
            </w:r>
            <w:r>
              <w:rPr>
                <w:rFonts w:ascii="Arial" w:hAnsi="Arial"/>
                <w:b/>
                <w:color w:val="00009F"/>
                <w:spacing w:val="-2"/>
                <w:sz w:val="18"/>
              </w:rPr>
              <w:t>baštine</w:t>
            </w:r>
          </w:p>
        </w:tc>
        <w:tc>
          <w:tcPr>
            <w:tcW w:w="1738" w:type="dxa"/>
            <w:tcBorders>
              <w:top w:val="single" w:sz="12" w:space="0" w:color="000000"/>
              <w:bottom w:val="single" w:sz="12" w:space="0" w:color="000000"/>
            </w:tcBorders>
          </w:tcPr>
          <w:p w14:paraId="303DA84F" w14:textId="77777777" w:rsidR="00AB5DB3" w:rsidRDefault="00000000">
            <w:pPr>
              <w:pStyle w:val="TableParagraph"/>
              <w:spacing w:before="39"/>
              <w:ind w:right="83"/>
              <w:jc w:val="right"/>
              <w:rPr>
                <w:rFonts w:ascii="Arial"/>
                <w:b/>
                <w:sz w:val="18"/>
              </w:rPr>
            </w:pPr>
            <w:r>
              <w:rPr>
                <w:rFonts w:ascii="Arial"/>
                <w:b/>
                <w:color w:val="00009F"/>
                <w:spacing w:val="-2"/>
                <w:sz w:val="18"/>
              </w:rPr>
              <w:t>90.357,00</w:t>
            </w:r>
          </w:p>
        </w:tc>
        <w:tc>
          <w:tcPr>
            <w:tcW w:w="1309" w:type="dxa"/>
            <w:tcBorders>
              <w:top w:val="single" w:sz="12" w:space="0" w:color="000000"/>
              <w:bottom w:val="single" w:sz="12" w:space="0" w:color="000000"/>
            </w:tcBorders>
          </w:tcPr>
          <w:p w14:paraId="486EB3BE" w14:textId="77777777" w:rsidR="00AB5DB3" w:rsidRDefault="00000000">
            <w:pPr>
              <w:pStyle w:val="TableParagraph"/>
              <w:spacing w:before="39"/>
              <w:ind w:right="27"/>
              <w:jc w:val="right"/>
              <w:rPr>
                <w:rFonts w:ascii="Arial"/>
                <w:b/>
                <w:sz w:val="18"/>
              </w:rPr>
            </w:pPr>
            <w:r>
              <w:rPr>
                <w:rFonts w:ascii="Arial"/>
                <w:b/>
                <w:color w:val="00009F"/>
                <w:spacing w:val="-2"/>
                <w:sz w:val="18"/>
              </w:rPr>
              <w:t>15.877,55</w:t>
            </w:r>
          </w:p>
        </w:tc>
        <w:tc>
          <w:tcPr>
            <w:tcW w:w="858" w:type="dxa"/>
            <w:tcBorders>
              <w:top w:val="single" w:sz="12" w:space="0" w:color="000000"/>
              <w:bottom w:val="single" w:sz="12" w:space="0" w:color="000000"/>
              <w:right w:val="single" w:sz="12" w:space="0" w:color="000000"/>
            </w:tcBorders>
          </w:tcPr>
          <w:p w14:paraId="59F26015" w14:textId="77777777" w:rsidR="00AB5DB3" w:rsidRDefault="00000000">
            <w:pPr>
              <w:pStyle w:val="TableParagraph"/>
              <w:spacing w:before="39"/>
              <w:ind w:right="75"/>
              <w:jc w:val="right"/>
              <w:rPr>
                <w:rFonts w:ascii="Arial"/>
                <w:b/>
                <w:sz w:val="18"/>
              </w:rPr>
            </w:pPr>
            <w:r>
              <w:rPr>
                <w:rFonts w:ascii="Arial"/>
                <w:b/>
                <w:color w:val="00009F"/>
                <w:spacing w:val="-2"/>
                <w:sz w:val="18"/>
              </w:rPr>
              <w:t>17,57%</w:t>
            </w:r>
          </w:p>
        </w:tc>
      </w:tr>
      <w:tr w:rsidR="00AB5DB3" w14:paraId="7F55F568" w14:textId="77777777">
        <w:trPr>
          <w:trHeight w:val="228"/>
        </w:trPr>
        <w:tc>
          <w:tcPr>
            <w:tcW w:w="6687" w:type="dxa"/>
            <w:tcBorders>
              <w:top w:val="single" w:sz="12" w:space="0" w:color="000000"/>
            </w:tcBorders>
          </w:tcPr>
          <w:p w14:paraId="7F2C9951"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8" w:type="dxa"/>
            <w:tcBorders>
              <w:top w:val="single" w:sz="12" w:space="0" w:color="000000"/>
            </w:tcBorders>
          </w:tcPr>
          <w:p w14:paraId="6D02A5BE" w14:textId="77777777" w:rsidR="00AB5DB3" w:rsidRDefault="00000000">
            <w:pPr>
              <w:pStyle w:val="TableParagraph"/>
              <w:spacing w:line="186" w:lineRule="exact"/>
              <w:ind w:right="83"/>
              <w:jc w:val="right"/>
              <w:rPr>
                <w:rFonts w:ascii="Arial"/>
                <w:b/>
                <w:sz w:val="18"/>
              </w:rPr>
            </w:pPr>
            <w:r>
              <w:rPr>
                <w:rFonts w:ascii="Arial"/>
                <w:b/>
                <w:spacing w:val="-2"/>
                <w:sz w:val="18"/>
              </w:rPr>
              <w:t>82.400,00</w:t>
            </w:r>
          </w:p>
        </w:tc>
        <w:tc>
          <w:tcPr>
            <w:tcW w:w="1309" w:type="dxa"/>
            <w:tcBorders>
              <w:top w:val="single" w:sz="12" w:space="0" w:color="000000"/>
            </w:tcBorders>
          </w:tcPr>
          <w:p w14:paraId="199D6AD4" w14:textId="77777777" w:rsidR="00AB5DB3" w:rsidRDefault="00000000">
            <w:pPr>
              <w:pStyle w:val="TableParagraph"/>
              <w:spacing w:line="186" w:lineRule="exact"/>
              <w:ind w:right="27"/>
              <w:jc w:val="right"/>
              <w:rPr>
                <w:rFonts w:ascii="Arial"/>
                <w:b/>
                <w:sz w:val="18"/>
              </w:rPr>
            </w:pPr>
            <w:r>
              <w:rPr>
                <w:rFonts w:ascii="Arial"/>
                <w:b/>
                <w:spacing w:val="-2"/>
                <w:sz w:val="18"/>
              </w:rPr>
              <w:t>15.877,55</w:t>
            </w:r>
          </w:p>
        </w:tc>
        <w:tc>
          <w:tcPr>
            <w:tcW w:w="858" w:type="dxa"/>
            <w:tcBorders>
              <w:top w:val="single" w:sz="12" w:space="0" w:color="000000"/>
            </w:tcBorders>
          </w:tcPr>
          <w:p w14:paraId="471803C8" w14:textId="77777777" w:rsidR="00AB5DB3" w:rsidRDefault="00000000">
            <w:pPr>
              <w:pStyle w:val="TableParagraph"/>
              <w:spacing w:line="186" w:lineRule="exact"/>
              <w:ind w:right="90"/>
              <w:jc w:val="right"/>
              <w:rPr>
                <w:rFonts w:ascii="Arial"/>
                <w:b/>
                <w:sz w:val="18"/>
              </w:rPr>
            </w:pPr>
            <w:r>
              <w:rPr>
                <w:rFonts w:ascii="Arial"/>
                <w:b/>
                <w:spacing w:val="-2"/>
                <w:sz w:val="18"/>
              </w:rPr>
              <w:t>19,27%</w:t>
            </w:r>
          </w:p>
        </w:tc>
      </w:tr>
      <w:tr w:rsidR="00AB5DB3" w14:paraId="458041E8" w14:textId="77777777">
        <w:trPr>
          <w:trHeight w:val="285"/>
        </w:trPr>
        <w:tc>
          <w:tcPr>
            <w:tcW w:w="6687" w:type="dxa"/>
          </w:tcPr>
          <w:p w14:paraId="1FB48A40"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6C286947" w14:textId="77777777" w:rsidR="00AB5DB3" w:rsidRDefault="00000000">
            <w:pPr>
              <w:pStyle w:val="TableParagraph"/>
              <w:spacing w:before="36"/>
              <w:ind w:right="83"/>
              <w:jc w:val="right"/>
              <w:rPr>
                <w:rFonts w:ascii="Arial"/>
                <w:b/>
                <w:sz w:val="18"/>
              </w:rPr>
            </w:pPr>
            <w:r>
              <w:rPr>
                <w:rFonts w:ascii="Arial"/>
                <w:b/>
                <w:spacing w:val="-2"/>
                <w:sz w:val="18"/>
              </w:rPr>
              <w:t>54.400,00</w:t>
            </w:r>
          </w:p>
        </w:tc>
        <w:tc>
          <w:tcPr>
            <w:tcW w:w="1309" w:type="dxa"/>
          </w:tcPr>
          <w:p w14:paraId="655BB330" w14:textId="77777777" w:rsidR="00AB5DB3" w:rsidRDefault="00000000">
            <w:pPr>
              <w:pStyle w:val="TableParagraph"/>
              <w:spacing w:before="36"/>
              <w:ind w:right="27"/>
              <w:jc w:val="right"/>
              <w:rPr>
                <w:rFonts w:ascii="Arial"/>
                <w:b/>
                <w:sz w:val="18"/>
              </w:rPr>
            </w:pPr>
            <w:r>
              <w:rPr>
                <w:rFonts w:ascii="Arial"/>
                <w:b/>
                <w:spacing w:val="-2"/>
                <w:sz w:val="18"/>
              </w:rPr>
              <w:t>13.573,80</w:t>
            </w:r>
          </w:p>
        </w:tc>
        <w:tc>
          <w:tcPr>
            <w:tcW w:w="858" w:type="dxa"/>
          </w:tcPr>
          <w:p w14:paraId="09F635F2" w14:textId="77777777" w:rsidR="00AB5DB3" w:rsidRDefault="00000000">
            <w:pPr>
              <w:pStyle w:val="TableParagraph"/>
              <w:spacing w:before="36"/>
              <w:ind w:right="90"/>
              <w:jc w:val="right"/>
              <w:rPr>
                <w:rFonts w:ascii="Arial"/>
                <w:b/>
                <w:sz w:val="18"/>
              </w:rPr>
            </w:pPr>
            <w:r>
              <w:rPr>
                <w:rFonts w:ascii="Arial"/>
                <w:b/>
                <w:spacing w:val="-2"/>
                <w:sz w:val="18"/>
              </w:rPr>
              <w:t>24,95%</w:t>
            </w:r>
          </w:p>
        </w:tc>
      </w:tr>
      <w:tr w:rsidR="00AB5DB3" w14:paraId="012CCAB4" w14:textId="77777777">
        <w:trPr>
          <w:trHeight w:val="285"/>
        </w:trPr>
        <w:tc>
          <w:tcPr>
            <w:tcW w:w="6687" w:type="dxa"/>
          </w:tcPr>
          <w:p w14:paraId="646D3593"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738" w:type="dxa"/>
          </w:tcPr>
          <w:p w14:paraId="4CAD2F81" w14:textId="77777777" w:rsidR="00AB5DB3" w:rsidRDefault="00AB5DB3">
            <w:pPr>
              <w:pStyle w:val="TableParagraph"/>
              <w:rPr>
                <w:sz w:val="18"/>
              </w:rPr>
            </w:pPr>
          </w:p>
        </w:tc>
        <w:tc>
          <w:tcPr>
            <w:tcW w:w="1309" w:type="dxa"/>
          </w:tcPr>
          <w:p w14:paraId="2B043F4E" w14:textId="77777777" w:rsidR="00AB5DB3" w:rsidRDefault="00000000">
            <w:pPr>
              <w:pStyle w:val="TableParagraph"/>
              <w:spacing w:before="36"/>
              <w:ind w:right="27"/>
              <w:jc w:val="right"/>
              <w:rPr>
                <w:rFonts w:ascii="Arial"/>
                <w:i/>
                <w:sz w:val="18"/>
              </w:rPr>
            </w:pPr>
            <w:r>
              <w:rPr>
                <w:rFonts w:ascii="Arial"/>
                <w:i/>
                <w:spacing w:val="-2"/>
                <w:sz w:val="18"/>
              </w:rPr>
              <w:t>3.102,47</w:t>
            </w:r>
          </w:p>
        </w:tc>
        <w:tc>
          <w:tcPr>
            <w:tcW w:w="858" w:type="dxa"/>
          </w:tcPr>
          <w:p w14:paraId="5CFD6C33" w14:textId="77777777" w:rsidR="00AB5DB3" w:rsidRDefault="00AB5DB3">
            <w:pPr>
              <w:pStyle w:val="TableParagraph"/>
              <w:rPr>
                <w:sz w:val="18"/>
              </w:rPr>
            </w:pPr>
          </w:p>
        </w:tc>
      </w:tr>
      <w:tr w:rsidR="00AB5DB3" w14:paraId="1CD2FDDA" w14:textId="77777777">
        <w:trPr>
          <w:trHeight w:val="285"/>
        </w:trPr>
        <w:tc>
          <w:tcPr>
            <w:tcW w:w="6687" w:type="dxa"/>
          </w:tcPr>
          <w:p w14:paraId="2E691DA1" w14:textId="77777777" w:rsidR="00AB5DB3" w:rsidRDefault="00000000">
            <w:pPr>
              <w:pStyle w:val="TableParagraph"/>
              <w:spacing w:before="36"/>
              <w:ind w:left="524"/>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738" w:type="dxa"/>
          </w:tcPr>
          <w:p w14:paraId="11A272D9" w14:textId="77777777" w:rsidR="00AB5DB3" w:rsidRDefault="00AB5DB3">
            <w:pPr>
              <w:pStyle w:val="TableParagraph"/>
              <w:rPr>
                <w:sz w:val="18"/>
              </w:rPr>
            </w:pPr>
          </w:p>
        </w:tc>
        <w:tc>
          <w:tcPr>
            <w:tcW w:w="1309" w:type="dxa"/>
          </w:tcPr>
          <w:p w14:paraId="201CA725" w14:textId="77777777" w:rsidR="00AB5DB3" w:rsidRDefault="00000000">
            <w:pPr>
              <w:pStyle w:val="TableParagraph"/>
              <w:spacing w:before="36"/>
              <w:ind w:right="27"/>
              <w:jc w:val="right"/>
              <w:rPr>
                <w:rFonts w:ascii="Arial"/>
                <w:i/>
                <w:sz w:val="18"/>
              </w:rPr>
            </w:pPr>
            <w:r>
              <w:rPr>
                <w:rFonts w:ascii="Arial"/>
                <w:i/>
                <w:spacing w:val="-2"/>
                <w:sz w:val="18"/>
              </w:rPr>
              <w:t>155,00</w:t>
            </w:r>
          </w:p>
        </w:tc>
        <w:tc>
          <w:tcPr>
            <w:tcW w:w="858" w:type="dxa"/>
          </w:tcPr>
          <w:p w14:paraId="0644EA09" w14:textId="77777777" w:rsidR="00AB5DB3" w:rsidRDefault="00AB5DB3">
            <w:pPr>
              <w:pStyle w:val="TableParagraph"/>
              <w:rPr>
                <w:sz w:val="18"/>
              </w:rPr>
            </w:pPr>
          </w:p>
        </w:tc>
      </w:tr>
      <w:tr w:rsidR="00AB5DB3" w14:paraId="132FBB7C" w14:textId="77777777">
        <w:trPr>
          <w:trHeight w:val="285"/>
        </w:trPr>
        <w:tc>
          <w:tcPr>
            <w:tcW w:w="6687" w:type="dxa"/>
          </w:tcPr>
          <w:p w14:paraId="65615438"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738" w:type="dxa"/>
          </w:tcPr>
          <w:p w14:paraId="61E8DD7E" w14:textId="77777777" w:rsidR="00AB5DB3" w:rsidRDefault="00AB5DB3">
            <w:pPr>
              <w:pStyle w:val="TableParagraph"/>
              <w:rPr>
                <w:sz w:val="18"/>
              </w:rPr>
            </w:pPr>
          </w:p>
        </w:tc>
        <w:tc>
          <w:tcPr>
            <w:tcW w:w="1309" w:type="dxa"/>
          </w:tcPr>
          <w:p w14:paraId="3D861792" w14:textId="77777777" w:rsidR="00AB5DB3" w:rsidRDefault="00000000">
            <w:pPr>
              <w:pStyle w:val="TableParagraph"/>
              <w:spacing w:before="36"/>
              <w:ind w:right="27"/>
              <w:jc w:val="right"/>
              <w:rPr>
                <w:rFonts w:ascii="Arial"/>
                <w:i/>
                <w:sz w:val="18"/>
              </w:rPr>
            </w:pPr>
            <w:r>
              <w:rPr>
                <w:rFonts w:ascii="Arial"/>
                <w:i/>
                <w:spacing w:val="-2"/>
                <w:sz w:val="18"/>
              </w:rPr>
              <w:t>982,79</w:t>
            </w:r>
          </w:p>
        </w:tc>
        <w:tc>
          <w:tcPr>
            <w:tcW w:w="858" w:type="dxa"/>
          </w:tcPr>
          <w:p w14:paraId="5C430BFC" w14:textId="77777777" w:rsidR="00AB5DB3" w:rsidRDefault="00AB5DB3">
            <w:pPr>
              <w:pStyle w:val="TableParagraph"/>
              <w:rPr>
                <w:sz w:val="18"/>
              </w:rPr>
            </w:pPr>
          </w:p>
        </w:tc>
      </w:tr>
      <w:tr w:rsidR="00AB5DB3" w14:paraId="635BC6B3" w14:textId="77777777">
        <w:trPr>
          <w:trHeight w:val="285"/>
        </w:trPr>
        <w:tc>
          <w:tcPr>
            <w:tcW w:w="6687" w:type="dxa"/>
          </w:tcPr>
          <w:p w14:paraId="29383DF8" w14:textId="77777777" w:rsidR="00AB5DB3" w:rsidRDefault="00000000">
            <w:pPr>
              <w:pStyle w:val="TableParagraph"/>
              <w:spacing w:before="36"/>
              <w:ind w:left="524"/>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738" w:type="dxa"/>
          </w:tcPr>
          <w:p w14:paraId="6DAE163A" w14:textId="77777777" w:rsidR="00AB5DB3" w:rsidRDefault="00AB5DB3">
            <w:pPr>
              <w:pStyle w:val="TableParagraph"/>
              <w:rPr>
                <w:sz w:val="18"/>
              </w:rPr>
            </w:pPr>
          </w:p>
        </w:tc>
        <w:tc>
          <w:tcPr>
            <w:tcW w:w="1309" w:type="dxa"/>
          </w:tcPr>
          <w:p w14:paraId="4A97A5AE" w14:textId="77777777" w:rsidR="00AB5DB3" w:rsidRDefault="00000000">
            <w:pPr>
              <w:pStyle w:val="TableParagraph"/>
              <w:spacing w:before="36"/>
              <w:ind w:right="27"/>
              <w:jc w:val="right"/>
              <w:rPr>
                <w:rFonts w:ascii="Arial"/>
                <w:i/>
                <w:sz w:val="18"/>
              </w:rPr>
            </w:pPr>
            <w:r>
              <w:rPr>
                <w:rFonts w:ascii="Arial"/>
                <w:i/>
                <w:spacing w:val="-2"/>
                <w:sz w:val="18"/>
              </w:rPr>
              <w:t>3.441,38</w:t>
            </w:r>
          </w:p>
        </w:tc>
        <w:tc>
          <w:tcPr>
            <w:tcW w:w="858" w:type="dxa"/>
          </w:tcPr>
          <w:p w14:paraId="36BBF2BB" w14:textId="77777777" w:rsidR="00AB5DB3" w:rsidRDefault="00AB5DB3">
            <w:pPr>
              <w:pStyle w:val="TableParagraph"/>
              <w:rPr>
                <w:sz w:val="18"/>
              </w:rPr>
            </w:pPr>
          </w:p>
        </w:tc>
      </w:tr>
      <w:tr w:rsidR="00AB5DB3" w14:paraId="13B67226" w14:textId="77777777">
        <w:trPr>
          <w:trHeight w:val="285"/>
        </w:trPr>
        <w:tc>
          <w:tcPr>
            <w:tcW w:w="6687" w:type="dxa"/>
          </w:tcPr>
          <w:p w14:paraId="52E2A7E7"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738" w:type="dxa"/>
          </w:tcPr>
          <w:p w14:paraId="5C5031D1" w14:textId="77777777" w:rsidR="00AB5DB3" w:rsidRDefault="00AB5DB3">
            <w:pPr>
              <w:pStyle w:val="TableParagraph"/>
              <w:rPr>
                <w:sz w:val="18"/>
              </w:rPr>
            </w:pPr>
          </w:p>
        </w:tc>
        <w:tc>
          <w:tcPr>
            <w:tcW w:w="1309" w:type="dxa"/>
          </w:tcPr>
          <w:p w14:paraId="0B940428" w14:textId="77777777" w:rsidR="00AB5DB3" w:rsidRDefault="00000000">
            <w:pPr>
              <w:pStyle w:val="TableParagraph"/>
              <w:spacing w:before="36"/>
              <w:ind w:right="27"/>
              <w:jc w:val="right"/>
              <w:rPr>
                <w:rFonts w:ascii="Arial"/>
                <w:i/>
                <w:sz w:val="18"/>
              </w:rPr>
            </w:pPr>
            <w:r>
              <w:rPr>
                <w:rFonts w:ascii="Arial"/>
                <w:i/>
                <w:spacing w:val="-2"/>
                <w:sz w:val="18"/>
              </w:rPr>
              <w:t>70,98</w:t>
            </w:r>
          </w:p>
        </w:tc>
        <w:tc>
          <w:tcPr>
            <w:tcW w:w="858" w:type="dxa"/>
          </w:tcPr>
          <w:p w14:paraId="48703538" w14:textId="77777777" w:rsidR="00AB5DB3" w:rsidRDefault="00AB5DB3">
            <w:pPr>
              <w:pStyle w:val="TableParagraph"/>
              <w:rPr>
                <w:sz w:val="18"/>
              </w:rPr>
            </w:pPr>
          </w:p>
        </w:tc>
      </w:tr>
      <w:tr w:rsidR="00AB5DB3" w14:paraId="4E26BDCC" w14:textId="77777777">
        <w:trPr>
          <w:trHeight w:val="277"/>
        </w:trPr>
        <w:tc>
          <w:tcPr>
            <w:tcW w:w="6687" w:type="dxa"/>
          </w:tcPr>
          <w:p w14:paraId="5945D63F"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738" w:type="dxa"/>
          </w:tcPr>
          <w:p w14:paraId="673922CC" w14:textId="77777777" w:rsidR="00AB5DB3" w:rsidRDefault="00AB5DB3">
            <w:pPr>
              <w:pStyle w:val="TableParagraph"/>
              <w:rPr>
                <w:sz w:val="18"/>
              </w:rPr>
            </w:pPr>
          </w:p>
        </w:tc>
        <w:tc>
          <w:tcPr>
            <w:tcW w:w="1309" w:type="dxa"/>
          </w:tcPr>
          <w:p w14:paraId="15F8EC3D" w14:textId="77777777" w:rsidR="00AB5DB3" w:rsidRDefault="00000000">
            <w:pPr>
              <w:pStyle w:val="TableParagraph"/>
              <w:spacing w:before="36"/>
              <w:ind w:right="27"/>
              <w:jc w:val="right"/>
              <w:rPr>
                <w:rFonts w:ascii="Arial"/>
                <w:i/>
                <w:sz w:val="18"/>
              </w:rPr>
            </w:pPr>
            <w:r>
              <w:rPr>
                <w:rFonts w:ascii="Arial"/>
                <w:i/>
                <w:spacing w:val="-2"/>
                <w:sz w:val="18"/>
              </w:rPr>
              <w:t>5.000,00</w:t>
            </w:r>
          </w:p>
        </w:tc>
        <w:tc>
          <w:tcPr>
            <w:tcW w:w="858" w:type="dxa"/>
          </w:tcPr>
          <w:p w14:paraId="098BAADE" w14:textId="77777777" w:rsidR="00AB5DB3" w:rsidRDefault="00AB5DB3">
            <w:pPr>
              <w:pStyle w:val="TableParagraph"/>
              <w:rPr>
                <w:sz w:val="18"/>
              </w:rPr>
            </w:pPr>
          </w:p>
        </w:tc>
      </w:tr>
      <w:tr w:rsidR="00AB5DB3" w14:paraId="2538930C" w14:textId="77777777">
        <w:trPr>
          <w:trHeight w:val="277"/>
        </w:trPr>
        <w:tc>
          <w:tcPr>
            <w:tcW w:w="6687" w:type="dxa"/>
          </w:tcPr>
          <w:p w14:paraId="3F4C08F6" w14:textId="77777777" w:rsidR="00AB5DB3" w:rsidRDefault="00000000">
            <w:pPr>
              <w:pStyle w:val="TableParagraph"/>
              <w:spacing w:before="28"/>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38" w:type="dxa"/>
          </w:tcPr>
          <w:p w14:paraId="630094A4" w14:textId="77777777" w:rsidR="00AB5DB3" w:rsidRDefault="00AB5DB3">
            <w:pPr>
              <w:pStyle w:val="TableParagraph"/>
              <w:rPr>
                <w:sz w:val="18"/>
              </w:rPr>
            </w:pPr>
          </w:p>
        </w:tc>
        <w:tc>
          <w:tcPr>
            <w:tcW w:w="1309" w:type="dxa"/>
          </w:tcPr>
          <w:p w14:paraId="2853382A" w14:textId="77777777" w:rsidR="00AB5DB3" w:rsidRDefault="00000000">
            <w:pPr>
              <w:pStyle w:val="TableParagraph"/>
              <w:spacing w:before="28"/>
              <w:ind w:right="27"/>
              <w:jc w:val="right"/>
              <w:rPr>
                <w:rFonts w:ascii="Arial"/>
                <w:i/>
                <w:sz w:val="18"/>
              </w:rPr>
            </w:pPr>
            <w:r>
              <w:rPr>
                <w:rFonts w:ascii="Arial"/>
                <w:i/>
                <w:spacing w:val="-2"/>
                <w:sz w:val="18"/>
              </w:rPr>
              <w:t>821,18</w:t>
            </w:r>
          </w:p>
        </w:tc>
        <w:tc>
          <w:tcPr>
            <w:tcW w:w="858" w:type="dxa"/>
          </w:tcPr>
          <w:p w14:paraId="1B9E5BE8" w14:textId="77777777" w:rsidR="00AB5DB3" w:rsidRDefault="00AB5DB3">
            <w:pPr>
              <w:pStyle w:val="TableParagraph"/>
              <w:rPr>
                <w:sz w:val="18"/>
              </w:rPr>
            </w:pPr>
          </w:p>
        </w:tc>
      </w:tr>
      <w:tr w:rsidR="00AB5DB3" w14:paraId="11060B44" w14:textId="77777777">
        <w:trPr>
          <w:trHeight w:val="285"/>
        </w:trPr>
        <w:tc>
          <w:tcPr>
            <w:tcW w:w="6687" w:type="dxa"/>
          </w:tcPr>
          <w:p w14:paraId="066DFCF1"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38" w:type="dxa"/>
          </w:tcPr>
          <w:p w14:paraId="448D6B43" w14:textId="77777777" w:rsidR="00AB5DB3" w:rsidRDefault="00000000">
            <w:pPr>
              <w:pStyle w:val="TableParagraph"/>
              <w:spacing w:before="36"/>
              <w:ind w:right="83"/>
              <w:jc w:val="right"/>
              <w:rPr>
                <w:rFonts w:ascii="Arial"/>
                <w:b/>
                <w:sz w:val="18"/>
              </w:rPr>
            </w:pPr>
            <w:r>
              <w:rPr>
                <w:rFonts w:ascii="Arial"/>
                <w:b/>
                <w:spacing w:val="-2"/>
                <w:sz w:val="18"/>
              </w:rPr>
              <w:t>28.000,00</w:t>
            </w:r>
          </w:p>
        </w:tc>
        <w:tc>
          <w:tcPr>
            <w:tcW w:w="1309" w:type="dxa"/>
          </w:tcPr>
          <w:p w14:paraId="0058CEA6" w14:textId="77777777" w:rsidR="00AB5DB3" w:rsidRDefault="00000000">
            <w:pPr>
              <w:pStyle w:val="TableParagraph"/>
              <w:spacing w:before="36"/>
              <w:ind w:right="27"/>
              <w:jc w:val="right"/>
              <w:rPr>
                <w:rFonts w:ascii="Arial"/>
                <w:b/>
                <w:sz w:val="18"/>
              </w:rPr>
            </w:pPr>
            <w:r>
              <w:rPr>
                <w:rFonts w:ascii="Arial"/>
                <w:b/>
                <w:spacing w:val="-2"/>
                <w:sz w:val="18"/>
              </w:rPr>
              <w:t>2.303,75</w:t>
            </w:r>
          </w:p>
        </w:tc>
        <w:tc>
          <w:tcPr>
            <w:tcW w:w="858" w:type="dxa"/>
          </w:tcPr>
          <w:p w14:paraId="69FC5998" w14:textId="77777777" w:rsidR="00AB5DB3" w:rsidRDefault="00000000">
            <w:pPr>
              <w:pStyle w:val="TableParagraph"/>
              <w:spacing w:before="36"/>
              <w:ind w:right="90"/>
              <w:jc w:val="right"/>
              <w:rPr>
                <w:rFonts w:ascii="Arial"/>
                <w:b/>
                <w:sz w:val="18"/>
              </w:rPr>
            </w:pPr>
            <w:r>
              <w:rPr>
                <w:rFonts w:ascii="Arial"/>
                <w:b/>
                <w:spacing w:val="-2"/>
                <w:sz w:val="18"/>
              </w:rPr>
              <w:t>8,23%</w:t>
            </w:r>
          </w:p>
        </w:tc>
      </w:tr>
      <w:tr w:rsidR="00AB5DB3" w14:paraId="0F734244" w14:textId="77777777">
        <w:trPr>
          <w:trHeight w:val="285"/>
        </w:trPr>
        <w:tc>
          <w:tcPr>
            <w:tcW w:w="6687" w:type="dxa"/>
          </w:tcPr>
          <w:p w14:paraId="2FEAF8E9"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1738" w:type="dxa"/>
          </w:tcPr>
          <w:p w14:paraId="645BC7E0" w14:textId="77777777" w:rsidR="00AB5DB3" w:rsidRDefault="00AB5DB3">
            <w:pPr>
              <w:pStyle w:val="TableParagraph"/>
              <w:rPr>
                <w:sz w:val="18"/>
              </w:rPr>
            </w:pPr>
          </w:p>
        </w:tc>
        <w:tc>
          <w:tcPr>
            <w:tcW w:w="1309" w:type="dxa"/>
          </w:tcPr>
          <w:p w14:paraId="300FD649" w14:textId="77777777" w:rsidR="00AB5DB3" w:rsidRDefault="00000000">
            <w:pPr>
              <w:pStyle w:val="TableParagraph"/>
              <w:spacing w:before="36"/>
              <w:ind w:right="27"/>
              <w:jc w:val="right"/>
              <w:rPr>
                <w:rFonts w:ascii="Arial"/>
                <w:i/>
                <w:sz w:val="18"/>
              </w:rPr>
            </w:pPr>
            <w:r>
              <w:rPr>
                <w:rFonts w:ascii="Arial"/>
                <w:i/>
                <w:spacing w:val="-2"/>
                <w:sz w:val="18"/>
              </w:rPr>
              <w:t>303,75</w:t>
            </w:r>
          </w:p>
        </w:tc>
        <w:tc>
          <w:tcPr>
            <w:tcW w:w="858" w:type="dxa"/>
          </w:tcPr>
          <w:p w14:paraId="6A9C764C" w14:textId="77777777" w:rsidR="00AB5DB3" w:rsidRDefault="00AB5DB3">
            <w:pPr>
              <w:pStyle w:val="TableParagraph"/>
              <w:rPr>
                <w:sz w:val="18"/>
              </w:rPr>
            </w:pPr>
          </w:p>
        </w:tc>
      </w:tr>
      <w:tr w:rsidR="00AB5DB3" w14:paraId="0D2A3402" w14:textId="77777777">
        <w:trPr>
          <w:trHeight w:val="285"/>
        </w:trPr>
        <w:tc>
          <w:tcPr>
            <w:tcW w:w="6687" w:type="dxa"/>
          </w:tcPr>
          <w:p w14:paraId="53C1D975" w14:textId="77777777" w:rsidR="00AB5DB3" w:rsidRDefault="00000000">
            <w:pPr>
              <w:pStyle w:val="TableParagraph"/>
              <w:spacing w:before="36"/>
              <w:ind w:left="524"/>
              <w:rPr>
                <w:rFonts w:ascii="Arial" w:hAnsi="Arial"/>
                <w:i/>
                <w:sz w:val="18"/>
              </w:rPr>
            </w:pPr>
            <w:r>
              <w:rPr>
                <w:rFonts w:ascii="Arial" w:hAnsi="Arial"/>
                <w:i/>
                <w:sz w:val="18"/>
              </w:rPr>
              <w:t>4243</w:t>
            </w:r>
            <w:r>
              <w:rPr>
                <w:rFonts w:ascii="Arial" w:hAnsi="Arial"/>
                <w:i/>
                <w:spacing w:val="-1"/>
                <w:sz w:val="18"/>
              </w:rPr>
              <w:t xml:space="preserve"> </w:t>
            </w:r>
            <w:r>
              <w:rPr>
                <w:rFonts w:ascii="Arial" w:hAnsi="Arial"/>
                <w:i/>
                <w:sz w:val="18"/>
              </w:rPr>
              <w:t>Muzejski</w:t>
            </w:r>
            <w:r>
              <w:rPr>
                <w:rFonts w:ascii="Arial" w:hAnsi="Arial"/>
                <w:i/>
                <w:spacing w:val="-1"/>
                <w:sz w:val="18"/>
              </w:rPr>
              <w:t xml:space="preserve"> </w:t>
            </w:r>
            <w:r>
              <w:rPr>
                <w:rFonts w:ascii="Arial" w:hAnsi="Arial"/>
                <w:i/>
                <w:sz w:val="18"/>
              </w:rPr>
              <w:t>izlošci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predmeti</w:t>
            </w:r>
            <w:r>
              <w:rPr>
                <w:rFonts w:ascii="Arial" w:hAnsi="Arial"/>
                <w:i/>
                <w:spacing w:val="-1"/>
                <w:sz w:val="18"/>
              </w:rPr>
              <w:t xml:space="preserve"> </w:t>
            </w:r>
            <w:r>
              <w:rPr>
                <w:rFonts w:ascii="Arial" w:hAnsi="Arial"/>
                <w:i/>
                <w:sz w:val="18"/>
              </w:rPr>
              <w:t>prirodnih</w:t>
            </w:r>
            <w:r>
              <w:rPr>
                <w:rFonts w:ascii="Arial" w:hAnsi="Arial"/>
                <w:i/>
                <w:spacing w:val="-1"/>
                <w:sz w:val="18"/>
              </w:rPr>
              <w:t xml:space="preserve"> </w:t>
            </w:r>
            <w:r>
              <w:rPr>
                <w:rFonts w:ascii="Arial" w:hAnsi="Arial"/>
                <w:i/>
                <w:spacing w:val="-2"/>
                <w:sz w:val="18"/>
              </w:rPr>
              <w:t>rijetkosti</w:t>
            </w:r>
          </w:p>
        </w:tc>
        <w:tc>
          <w:tcPr>
            <w:tcW w:w="1738" w:type="dxa"/>
          </w:tcPr>
          <w:p w14:paraId="4EC04488" w14:textId="77777777" w:rsidR="00AB5DB3" w:rsidRDefault="00AB5DB3">
            <w:pPr>
              <w:pStyle w:val="TableParagraph"/>
              <w:rPr>
                <w:sz w:val="18"/>
              </w:rPr>
            </w:pPr>
          </w:p>
        </w:tc>
        <w:tc>
          <w:tcPr>
            <w:tcW w:w="1309" w:type="dxa"/>
          </w:tcPr>
          <w:p w14:paraId="4111E5E1" w14:textId="77777777" w:rsidR="00AB5DB3" w:rsidRDefault="00000000">
            <w:pPr>
              <w:pStyle w:val="TableParagraph"/>
              <w:spacing w:before="36"/>
              <w:ind w:right="27"/>
              <w:jc w:val="right"/>
              <w:rPr>
                <w:rFonts w:ascii="Arial"/>
                <w:i/>
                <w:sz w:val="18"/>
              </w:rPr>
            </w:pPr>
            <w:r>
              <w:rPr>
                <w:rFonts w:ascii="Arial"/>
                <w:i/>
                <w:spacing w:val="-2"/>
                <w:sz w:val="18"/>
              </w:rPr>
              <w:t>2.000,00</w:t>
            </w:r>
          </w:p>
        </w:tc>
        <w:tc>
          <w:tcPr>
            <w:tcW w:w="858" w:type="dxa"/>
          </w:tcPr>
          <w:p w14:paraId="66ACC5B9" w14:textId="77777777" w:rsidR="00AB5DB3" w:rsidRDefault="00AB5DB3">
            <w:pPr>
              <w:pStyle w:val="TableParagraph"/>
              <w:rPr>
                <w:sz w:val="18"/>
              </w:rPr>
            </w:pPr>
          </w:p>
        </w:tc>
      </w:tr>
      <w:tr w:rsidR="00AB5DB3" w14:paraId="4915CF30" w14:textId="77777777">
        <w:trPr>
          <w:trHeight w:val="243"/>
        </w:trPr>
        <w:tc>
          <w:tcPr>
            <w:tcW w:w="6687" w:type="dxa"/>
          </w:tcPr>
          <w:p w14:paraId="2719F67D" w14:textId="77777777" w:rsidR="00AB5DB3" w:rsidRDefault="00000000">
            <w:pPr>
              <w:pStyle w:val="TableParagraph"/>
              <w:spacing w:before="36" w:line="187" w:lineRule="exact"/>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738" w:type="dxa"/>
          </w:tcPr>
          <w:p w14:paraId="2A11D102" w14:textId="77777777" w:rsidR="00AB5DB3" w:rsidRDefault="00000000">
            <w:pPr>
              <w:pStyle w:val="TableParagraph"/>
              <w:spacing w:before="36" w:line="187" w:lineRule="exact"/>
              <w:ind w:right="83"/>
              <w:jc w:val="right"/>
              <w:rPr>
                <w:rFonts w:ascii="Arial"/>
                <w:b/>
                <w:sz w:val="18"/>
              </w:rPr>
            </w:pPr>
            <w:r>
              <w:rPr>
                <w:rFonts w:ascii="Arial"/>
                <w:b/>
                <w:spacing w:val="-2"/>
                <w:sz w:val="18"/>
              </w:rPr>
              <w:t>7.957,00</w:t>
            </w:r>
          </w:p>
        </w:tc>
        <w:tc>
          <w:tcPr>
            <w:tcW w:w="1309" w:type="dxa"/>
          </w:tcPr>
          <w:p w14:paraId="088C0B07" w14:textId="77777777" w:rsidR="00AB5DB3" w:rsidRDefault="00AB5DB3">
            <w:pPr>
              <w:pStyle w:val="TableParagraph"/>
              <w:rPr>
                <w:sz w:val="16"/>
              </w:rPr>
            </w:pPr>
          </w:p>
        </w:tc>
        <w:tc>
          <w:tcPr>
            <w:tcW w:w="858" w:type="dxa"/>
          </w:tcPr>
          <w:p w14:paraId="7F8FC216" w14:textId="77777777" w:rsidR="00AB5DB3" w:rsidRDefault="00AB5DB3">
            <w:pPr>
              <w:pStyle w:val="TableParagraph"/>
              <w:rPr>
                <w:sz w:val="16"/>
              </w:rPr>
            </w:pPr>
          </w:p>
        </w:tc>
      </w:tr>
    </w:tbl>
    <w:p w14:paraId="64BA2E64" w14:textId="77777777" w:rsidR="00AB5DB3" w:rsidRDefault="00AB5DB3">
      <w:pPr>
        <w:pStyle w:val="TableParagraph"/>
        <w:rPr>
          <w:sz w:val="16"/>
        </w:rPr>
        <w:sectPr w:rsidR="00AB5DB3">
          <w:type w:val="continuous"/>
          <w:pgSz w:w="11900" w:h="16840"/>
          <w:pgMar w:top="540" w:right="360" w:bottom="1086"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715090A1" w14:textId="77777777">
        <w:trPr>
          <w:trHeight w:val="555"/>
        </w:trPr>
        <w:tc>
          <w:tcPr>
            <w:tcW w:w="1125" w:type="dxa"/>
          </w:tcPr>
          <w:p w14:paraId="559296E2"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73B32CCC"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3BCA8000"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629D5D6F"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4A165892"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5650AC6F"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6FF3FE88"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7E7889EF"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3AC9659A"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745"/>
        <w:gridCol w:w="1738"/>
        <w:gridCol w:w="1250"/>
        <w:gridCol w:w="857"/>
      </w:tblGrid>
      <w:tr w:rsidR="00AB5DB3" w14:paraId="601053DE" w14:textId="77777777">
        <w:trPr>
          <w:trHeight w:val="228"/>
        </w:trPr>
        <w:tc>
          <w:tcPr>
            <w:tcW w:w="6745" w:type="dxa"/>
          </w:tcPr>
          <w:p w14:paraId="5B4B9B30" w14:textId="77777777" w:rsidR="00AB5DB3" w:rsidRDefault="00000000">
            <w:pPr>
              <w:pStyle w:val="TableParagraph"/>
              <w:spacing w:line="201" w:lineRule="exact"/>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7E8D5CE5" w14:textId="77777777" w:rsidR="00AB5DB3" w:rsidRDefault="00000000">
            <w:pPr>
              <w:pStyle w:val="TableParagraph"/>
              <w:spacing w:line="201" w:lineRule="exact"/>
              <w:ind w:right="141"/>
              <w:jc w:val="right"/>
              <w:rPr>
                <w:rFonts w:ascii="Arial"/>
                <w:b/>
                <w:sz w:val="18"/>
              </w:rPr>
            </w:pPr>
            <w:r>
              <w:rPr>
                <w:rFonts w:ascii="Arial"/>
                <w:b/>
                <w:spacing w:val="-2"/>
                <w:sz w:val="18"/>
              </w:rPr>
              <w:t>5.000,00</w:t>
            </w:r>
          </w:p>
        </w:tc>
        <w:tc>
          <w:tcPr>
            <w:tcW w:w="2107" w:type="dxa"/>
            <w:gridSpan w:val="2"/>
            <w:vMerge w:val="restart"/>
            <w:tcBorders>
              <w:bottom w:val="single" w:sz="12" w:space="0" w:color="000000"/>
            </w:tcBorders>
          </w:tcPr>
          <w:p w14:paraId="1031C2F1" w14:textId="77777777" w:rsidR="00AB5DB3" w:rsidRDefault="00AB5DB3">
            <w:pPr>
              <w:pStyle w:val="TableParagraph"/>
              <w:rPr>
                <w:sz w:val="18"/>
              </w:rPr>
            </w:pPr>
          </w:p>
        </w:tc>
      </w:tr>
      <w:tr w:rsidR="00AB5DB3" w14:paraId="365785D3" w14:textId="77777777">
        <w:trPr>
          <w:trHeight w:val="247"/>
        </w:trPr>
        <w:tc>
          <w:tcPr>
            <w:tcW w:w="6745" w:type="dxa"/>
          </w:tcPr>
          <w:p w14:paraId="6D6E4DF4" w14:textId="77777777" w:rsidR="00AB5DB3" w:rsidRDefault="00000000">
            <w:pPr>
              <w:pStyle w:val="TableParagraph"/>
              <w:spacing w:before="21" w:line="206" w:lineRule="exact"/>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38" w:type="dxa"/>
          </w:tcPr>
          <w:p w14:paraId="3BB16F78" w14:textId="77777777" w:rsidR="00AB5DB3" w:rsidRDefault="00000000">
            <w:pPr>
              <w:pStyle w:val="TableParagraph"/>
              <w:spacing w:before="21" w:line="206" w:lineRule="exact"/>
              <w:ind w:right="141"/>
              <w:jc w:val="right"/>
              <w:rPr>
                <w:rFonts w:ascii="Arial"/>
                <w:b/>
                <w:sz w:val="18"/>
              </w:rPr>
            </w:pPr>
            <w:r>
              <w:rPr>
                <w:rFonts w:ascii="Arial"/>
                <w:b/>
                <w:spacing w:val="-2"/>
                <w:sz w:val="18"/>
              </w:rPr>
              <w:t>2.957,00</w:t>
            </w:r>
          </w:p>
        </w:tc>
        <w:tc>
          <w:tcPr>
            <w:tcW w:w="2107" w:type="dxa"/>
            <w:gridSpan w:val="2"/>
            <w:vMerge/>
            <w:tcBorders>
              <w:top w:val="nil"/>
              <w:bottom w:val="single" w:sz="12" w:space="0" w:color="000000"/>
            </w:tcBorders>
          </w:tcPr>
          <w:p w14:paraId="210E22BE" w14:textId="77777777" w:rsidR="00AB5DB3" w:rsidRDefault="00AB5DB3">
            <w:pPr>
              <w:rPr>
                <w:sz w:val="2"/>
                <w:szCs w:val="2"/>
              </w:rPr>
            </w:pPr>
          </w:p>
        </w:tc>
      </w:tr>
      <w:tr w:rsidR="00AB5DB3" w14:paraId="093F0AE1" w14:textId="77777777">
        <w:trPr>
          <w:trHeight w:val="247"/>
        </w:trPr>
        <w:tc>
          <w:tcPr>
            <w:tcW w:w="6745" w:type="dxa"/>
          </w:tcPr>
          <w:p w14:paraId="56B5CF56" w14:textId="77777777" w:rsidR="00AB5DB3" w:rsidRDefault="00000000">
            <w:pPr>
              <w:pStyle w:val="TableParagraph"/>
              <w:spacing w:before="13"/>
              <w:ind w:left="59"/>
              <w:rPr>
                <w:rFonts w:ascii="Arial"/>
                <w:b/>
                <w:sz w:val="18"/>
              </w:rPr>
            </w:pPr>
            <w:r>
              <w:rPr>
                <w:rFonts w:ascii="Arial"/>
                <w:b/>
                <w:color w:val="00009F"/>
                <w:sz w:val="18"/>
              </w:rPr>
              <w:t>K101803</w:t>
            </w:r>
            <w:r>
              <w:rPr>
                <w:rFonts w:ascii="Arial"/>
                <w:b/>
                <w:color w:val="00009F"/>
                <w:spacing w:val="-1"/>
                <w:sz w:val="18"/>
              </w:rPr>
              <w:t xml:space="preserve"> </w:t>
            </w:r>
            <w:r>
              <w:rPr>
                <w:rFonts w:ascii="Arial"/>
                <w:b/>
                <w:color w:val="00009F"/>
                <w:sz w:val="18"/>
              </w:rPr>
              <w:t>Stalni</w:t>
            </w:r>
            <w:r>
              <w:rPr>
                <w:rFonts w:ascii="Arial"/>
                <w:b/>
                <w:color w:val="00009F"/>
                <w:spacing w:val="-1"/>
                <w:sz w:val="18"/>
              </w:rPr>
              <w:t xml:space="preserve"> </w:t>
            </w:r>
            <w:r>
              <w:rPr>
                <w:rFonts w:ascii="Arial"/>
                <w:b/>
                <w:color w:val="00009F"/>
                <w:sz w:val="18"/>
              </w:rPr>
              <w:t>postav</w:t>
            </w:r>
            <w:r>
              <w:rPr>
                <w:rFonts w:ascii="Arial"/>
                <w:b/>
                <w:color w:val="00009F"/>
                <w:spacing w:val="-1"/>
                <w:sz w:val="18"/>
              </w:rPr>
              <w:t xml:space="preserve"> </w:t>
            </w:r>
            <w:r>
              <w:rPr>
                <w:rFonts w:ascii="Arial"/>
                <w:b/>
                <w:color w:val="00009F"/>
                <w:spacing w:val="-2"/>
                <w:sz w:val="18"/>
              </w:rPr>
              <w:t>Muzeja</w:t>
            </w:r>
          </w:p>
        </w:tc>
        <w:tc>
          <w:tcPr>
            <w:tcW w:w="1738" w:type="dxa"/>
          </w:tcPr>
          <w:p w14:paraId="17DFEE5C" w14:textId="77777777" w:rsidR="00AB5DB3" w:rsidRDefault="00000000">
            <w:pPr>
              <w:pStyle w:val="TableParagraph"/>
              <w:spacing w:before="13"/>
              <w:ind w:right="141"/>
              <w:jc w:val="right"/>
              <w:rPr>
                <w:rFonts w:ascii="Arial"/>
                <w:b/>
                <w:sz w:val="18"/>
              </w:rPr>
            </w:pPr>
            <w:r>
              <w:rPr>
                <w:rFonts w:ascii="Arial"/>
                <w:b/>
                <w:color w:val="00009F"/>
                <w:spacing w:val="-2"/>
                <w:sz w:val="18"/>
              </w:rPr>
              <w:t>15.000,00</w:t>
            </w:r>
          </w:p>
        </w:tc>
        <w:tc>
          <w:tcPr>
            <w:tcW w:w="2107" w:type="dxa"/>
            <w:gridSpan w:val="2"/>
            <w:vMerge/>
            <w:tcBorders>
              <w:top w:val="nil"/>
              <w:bottom w:val="single" w:sz="12" w:space="0" w:color="000000"/>
            </w:tcBorders>
          </w:tcPr>
          <w:p w14:paraId="04C80A47" w14:textId="77777777" w:rsidR="00AB5DB3" w:rsidRDefault="00AB5DB3">
            <w:pPr>
              <w:rPr>
                <w:sz w:val="2"/>
                <w:szCs w:val="2"/>
              </w:rPr>
            </w:pPr>
          </w:p>
        </w:tc>
      </w:tr>
      <w:tr w:rsidR="00AB5DB3" w14:paraId="5BCE46BE" w14:textId="77777777">
        <w:trPr>
          <w:trHeight w:val="255"/>
        </w:trPr>
        <w:tc>
          <w:tcPr>
            <w:tcW w:w="6745" w:type="dxa"/>
          </w:tcPr>
          <w:p w14:paraId="52911F59" w14:textId="77777777" w:rsidR="00AB5DB3" w:rsidRDefault="00000000">
            <w:pPr>
              <w:pStyle w:val="TableParagraph"/>
              <w:spacing w:before="21"/>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8" w:type="dxa"/>
          </w:tcPr>
          <w:p w14:paraId="246C695C" w14:textId="77777777" w:rsidR="00AB5DB3" w:rsidRDefault="00000000">
            <w:pPr>
              <w:pStyle w:val="TableParagraph"/>
              <w:spacing w:before="21"/>
              <w:ind w:right="141"/>
              <w:jc w:val="right"/>
              <w:rPr>
                <w:rFonts w:ascii="Arial"/>
                <w:b/>
                <w:sz w:val="18"/>
              </w:rPr>
            </w:pPr>
            <w:r>
              <w:rPr>
                <w:rFonts w:ascii="Arial"/>
                <w:b/>
                <w:spacing w:val="-2"/>
                <w:sz w:val="18"/>
              </w:rPr>
              <w:t>15.000,00</w:t>
            </w:r>
          </w:p>
        </w:tc>
        <w:tc>
          <w:tcPr>
            <w:tcW w:w="2107" w:type="dxa"/>
            <w:gridSpan w:val="2"/>
            <w:vMerge/>
            <w:tcBorders>
              <w:top w:val="nil"/>
              <w:bottom w:val="single" w:sz="12" w:space="0" w:color="000000"/>
            </w:tcBorders>
          </w:tcPr>
          <w:p w14:paraId="6E12A198" w14:textId="77777777" w:rsidR="00AB5DB3" w:rsidRDefault="00AB5DB3">
            <w:pPr>
              <w:rPr>
                <w:sz w:val="2"/>
                <w:szCs w:val="2"/>
              </w:rPr>
            </w:pPr>
          </w:p>
        </w:tc>
      </w:tr>
      <w:tr w:rsidR="00AB5DB3" w14:paraId="48D453B7" w14:textId="77777777">
        <w:trPr>
          <w:trHeight w:val="297"/>
        </w:trPr>
        <w:tc>
          <w:tcPr>
            <w:tcW w:w="6745" w:type="dxa"/>
            <w:tcBorders>
              <w:bottom w:val="single" w:sz="12" w:space="0" w:color="000000"/>
            </w:tcBorders>
          </w:tcPr>
          <w:p w14:paraId="137CD10D" w14:textId="77777777" w:rsidR="00AB5DB3" w:rsidRDefault="00000000">
            <w:pPr>
              <w:pStyle w:val="TableParagraph"/>
              <w:spacing w:before="21"/>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38" w:type="dxa"/>
            <w:tcBorders>
              <w:bottom w:val="single" w:sz="12" w:space="0" w:color="000000"/>
            </w:tcBorders>
          </w:tcPr>
          <w:p w14:paraId="366C9406" w14:textId="77777777" w:rsidR="00AB5DB3" w:rsidRDefault="00000000">
            <w:pPr>
              <w:pStyle w:val="TableParagraph"/>
              <w:spacing w:before="21"/>
              <w:ind w:right="141"/>
              <w:jc w:val="right"/>
              <w:rPr>
                <w:rFonts w:ascii="Arial"/>
                <w:b/>
                <w:sz w:val="18"/>
              </w:rPr>
            </w:pPr>
            <w:r>
              <w:rPr>
                <w:rFonts w:ascii="Arial"/>
                <w:b/>
                <w:spacing w:val="-2"/>
                <w:sz w:val="18"/>
              </w:rPr>
              <w:t>15.000,00</w:t>
            </w:r>
          </w:p>
        </w:tc>
        <w:tc>
          <w:tcPr>
            <w:tcW w:w="2107" w:type="dxa"/>
            <w:gridSpan w:val="2"/>
            <w:vMerge/>
            <w:tcBorders>
              <w:top w:val="nil"/>
              <w:bottom w:val="single" w:sz="12" w:space="0" w:color="000000"/>
            </w:tcBorders>
          </w:tcPr>
          <w:p w14:paraId="7E777BC6" w14:textId="77777777" w:rsidR="00AB5DB3" w:rsidRDefault="00AB5DB3">
            <w:pPr>
              <w:rPr>
                <w:sz w:val="2"/>
                <w:szCs w:val="2"/>
              </w:rPr>
            </w:pPr>
          </w:p>
        </w:tc>
      </w:tr>
      <w:tr w:rsidR="00AB5DB3" w14:paraId="50716BBE" w14:textId="77777777">
        <w:trPr>
          <w:trHeight w:val="359"/>
        </w:trPr>
        <w:tc>
          <w:tcPr>
            <w:tcW w:w="6745" w:type="dxa"/>
            <w:tcBorders>
              <w:top w:val="single" w:sz="12" w:space="0" w:color="000000"/>
              <w:left w:val="single" w:sz="12" w:space="0" w:color="000000"/>
              <w:bottom w:val="single" w:sz="12" w:space="0" w:color="000000"/>
            </w:tcBorders>
          </w:tcPr>
          <w:p w14:paraId="149C65D4" w14:textId="77777777" w:rsidR="00AB5DB3" w:rsidRDefault="00000000">
            <w:pPr>
              <w:pStyle w:val="TableParagraph"/>
              <w:spacing w:before="39"/>
              <w:ind w:left="44"/>
              <w:rPr>
                <w:rFonts w:ascii="Arial"/>
                <w:b/>
                <w:sz w:val="18"/>
              </w:rPr>
            </w:pPr>
            <w:r>
              <w:rPr>
                <w:rFonts w:ascii="Arial"/>
                <w:b/>
                <w:color w:val="00009F"/>
                <w:sz w:val="18"/>
              </w:rPr>
              <w:t>A101815</w:t>
            </w:r>
            <w:r>
              <w:rPr>
                <w:rFonts w:ascii="Arial"/>
                <w:b/>
                <w:color w:val="00009F"/>
                <w:spacing w:val="-1"/>
                <w:sz w:val="18"/>
              </w:rPr>
              <w:t xml:space="preserve"> </w:t>
            </w:r>
            <w:r>
              <w:rPr>
                <w:rFonts w:ascii="Arial"/>
                <w:b/>
                <w:color w:val="00009F"/>
                <w:sz w:val="18"/>
              </w:rPr>
              <w:t>Muzejsko-galerijska</w:t>
            </w:r>
            <w:r>
              <w:rPr>
                <w:rFonts w:ascii="Arial"/>
                <w:b/>
                <w:color w:val="00009F"/>
                <w:spacing w:val="-1"/>
                <w:sz w:val="18"/>
              </w:rPr>
              <w:t xml:space="preserve"> </w:t>
            </w:r>
            <w:r>
              <w:rPr>
                <w:rFonts w:ascii="Arial"/>
                <w:b/>
                <w:color w:val="00009F"/>
                <w:spacing w:val="-2"/>
                <w:sz w:val="18"/>
              </w:rPr>
              <w:t>djelatnost</w:t>
            </w:r>
          </w:p>
        </w:tc>
        <w:tc>
          <w:tcPr>
            <w:tcW w:w="1738" w:type="dxa"/>
            <w:tcBorders>
              <w:top w:val="single" w:sz="12" w:space="0" w:color="000000"/>
              <w:bottom w:val="single" w:sz="12" w:space="0" w:color="000000"/>
            </w:tcBorders>
          </w:tcPr>
          <w:p w14:paraId="4EFB4165" w14:textId="77777777" w:rsidR="00AB5DB3" w:rsidRDefault="00000000">
            <w:pPr>
              <w:pStyle w:val="TableParagraph"/>
              <w:spacing w:before="39"/>
              <w:ind w:right="141"/>
              <w:jc w:val="right"/>
              <w:rPr>
                <w:rFonts w:ascii="Arial"/>
                <w:b/>
                <w:sz w:val="18"/>
              </w:rPr>
            </w:pPr>
            <w:r>
              <w:rPr>
                <w:rFonts w:ascii="Arial"/>
                <w:b/>
                <w:color w:val="00009F"/>
                <w:spacing w:val="-2"/>
                <w:sz w:val="18"/>
              </w:rPr>
              <w:t>72.004,00</w:t>
            </w:r>
          </w:p>
        </w:tc>
        <w:tc>
          <w:tcPr>
            <w:tcW w:w="1250" w:type="dxa"/>
            <w:tcBorders>
              <w:top w:val="single" w:sz="12" w:space="0" w:color="000000"/>
              <w:bottom w:val="single" w:sz="12" w:space="0" w:color="000000"/>
            </w:tcBorders>
          </w:tcPr>
          <w:p w14:paraId="18088F31" w14:textId="77777777" w:rsidR="00AB5DB3" w:rsidRDefault="00000000">
            <w:pPr>
              <w:pStyle w:val="TableParagraph"/>
              <w:spacing w:before="39"/>
              <w:ind w:right="26"/>
              <w:jc w:val="right"/>
              <w:rPr>
                <w:rFonts w:ascii="Arial"/>
                <w:b/>
                <w:sz w:val="18"/>
              </w:rPr>
            </w:pPr>
            <w:r>
              <w:rPr>
                <w:rFonts w:ascii="Arial"/>
                <w:b/>
                <w:color w:val="00009F"/>
                <w:spacing w:val="-2"/>
                <w:sz w:val="18"/>
              </w:rPr>
              <w:t>3.726,71</w:t>
            </w:r>
          </w:p>
        </w:tc>
        <w:tc>
          <w:tcPr>
            <w:tcW w:w="857" w:type="dxa"/>
            <w:tcBorders>
              <w:top w:val="single" w:sz="12" w:space="0" w:color="000000"/>
              <w:bottom w:val="single" w:sz="12" w:space="0" w:color="000000"/>
              <w:right w:val="single" w:sz="12" w:space="0" w:color="000000"/>
            </w:tcBorders>
          </w:tcPr>
          <w:p w14:paraId="1B6A19ED" w14:textId="77777777" w:rsidR="00AB5DB3" w:rsidRDefault="00000000">
            <w:pPr>
              <w:pStyle w:val="TableParagraph"/>
              <w:spacing w:before="39"/>
              <w:ind w:right="73"/>
              <w:jc w:val="right"/>
              <w:rPr>
                <w:rFonts w:ascii="Arial"/>
                <w:b/>
                <w:sz w:val="18"/>
              </w:rPr>
            </w:pPr>
            <w:r>
              <w:rPr>
                <w:rFonts w:ascii="Arial"/>
                <w:b/>
                <w:color w:val="00009F"/>
                <w:spacing w:val="-2"/>
                <w:sz w:val="18"/>
              </w:rPr>
              <w:t>5,18%</w:t>
            </w:r>
          </w:p>
        </w:tc>
      </w:tr>
      <w:tr w:rsidR="00AB5DB3" w14:paraId="0F92862D" w14:textId="77777777">
        <w:trPr>
          <w:trHeight w:val="228"/>
        </w:trPr>
        <w:tc>
          <w:tcPr>
            <w:tcW w:w="6745" w:type="dxa"/>
            <w:tcBorders>
              <w:top w:val="single" w:sz="12" w:space="0" w:color="000000"/>
            </w:tcBorders>
          </w:tcPr>
          <w:p w14:paraId="2A3F3F47"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8" w:type="dxa"/>
            <w:tcBorders>
              <w:top w:val="single" w:sz="12" w:space="0" w:color="000000"/>
            </w:tcBorders>
          </w:tcPr>
          <w:p w14:paraId="576B45CE" w14:textId="77777777" w:rsidR="00AB5DB3" w:rsidRDefault="00000000">
            <w:pPr>
              <w:pStyle w:val="TableParagraph"/>
              <w:spacing w:line="186" w:lineRule="exact"/>
              <w:ind w:right="141"/>
              <w:jc w:val="right"/>
              <w:rPr>
                <w:rFonts w:ascii="Arial"/>
                <w:b/>
                <w:sz w:val="18"/>
              </w:rPr>
            </w:pPr>
            <w:r>
              <w:rPr>
                <w:rFonts w:ascii="Arial"/>
                <w:b/>
                <w:spacing w:val="-2"/>
                <w:sz w:val="18"/>
              </w:rPr>
              <w:t>40.550,00</w:t>
            </w:r>
          </w:p>
        </w:tc>
        <w:tc>
          <w:tcPr>
            <w:tcW w:w="1250" w:type="dxa"/>
            <w:tcBorders>
              <w:top w:val="single" w:sz="12" w:space="0" w:color="000000"/>
            </w:tcBorders>
          </w:tcPr>
          <w:p w14:paraId="4961E6D2" w14:textId="77777777" w:rsidR="00AB5DB3" w:rsidRDefault="00000000">
            <w:pPr>
              <w:pStyle w:val="TableParagraph"/>
              <w:spacing w:line="186" w:lineRule="exact"/>
              <w:ind w:right="26"/>
              <w:jc w:val="right"/>
              <w:rPr>
                <w:rFonts w:ascii="Arial"/>
                <w:b/>
                <w:sz w:val="18"/>
              </w:rPr>
            </w:pPr>
            <w:r>
              <w:rPr>
                <w:rFonts w:ascii="Arial"/>
                <w:b/>
                <w:spacing w:val="-2"/>
                <w:sz w:val="18"/>
              </w:rPr>
              <w:t>2.515,34</w:t>
            </w:r>
          </w:p>
        </w:tc>
        <w:tc>
          <w:tcPr>
            <w:tcW w:w="857" w:type="dxa"/>
            <w:tcBorders>
              <w:top w:val="single" w:sz="12" w:space="0" w:color="000000"/>
            </w:tcBorders>
          </w:tcPr>
          <w:p w14:paraId="4BE0F136" w14:textId="77777777" w:rsidR="00AB5DB3" w:rsidRDefault="00000000">
            <w:pPr>
              <w:pStyle w:val="TableParagraph"/>
              <w:spacing w:line="186" w:lineRule="exact"/>
              <w:ind w:right="88"/>
              <w:jc w:val="right"/>
              <w:rPr>
                <w:rFonts w:ascii="Arial"/>
                <w:b/>
                <w:sz w:val="18"/>
              </w:rPr>
            </w:pPr>
            <w:r>
              <w:rPr>
                <w:rFonts w:ascii="Arial"/>
                <w:b/>
                <w:spacing w:val="-2"/>
                <w:sz w:val="18"/>
              </w:rPr>
              <w:t>6,20%</w:t>
            </w:r>
          </w:p>
        </w:tc>
      </w:tr>
      <w:tr w:rsidR="00AB5DB3" w14:paraId="29F656FC" w14:textId="77777777">
        <w:trPr>
          <w:trHeight w:val="285"/>
        </w:trPr>
        <w:tc>
          <w:tcPr>
            <w:tcW w:w="6745" w:type="dxa"/>
          </w:tcPr>
          <w:p w14:paraId="033232DC"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37D5D27A" w14:textId="77777777" w:rsidR="00AB5DB3" w:rsidRDefault="00000000">
            <w:pPr>
              <w:pStyle w:val="TableParagraph"/>
              <w:spacing w:before="36"/>
              <w:ind w:right="141"/>
              <w:jc w:val="right"/>
              <w:rPr>
                <w:rFonts w:ascii="Arial"/>
                <w:b/>
                <w:sz w:val="18"/>
              </w:rPr>
            </w:pPr>
            <w:r>
              <w:rPr>
                <w:rFonts w:ascii="Arial"/>
                <w:b/>
                <w:spacing w:val="-2"/>
                <w:sz w:val="18"/>
              </w:rPr>
              <w:t>40.550,00</w:t>
            </w:r>
          </w:p>
        </w:tc>
        <w:tc>
          <w:tcPr>
            <w:tcW w:w="1250" w:type="dxa"/>
          </w:tcPr>
          <w:p w14:paraId="20F860C6" w14:textId="77777777" w:rsidR="00AB5DB3" w:rsidRDefault="00000000">
            <w:pPr>
              <w:pStyle w:val="TableParagraph"/>
              <w:spacing w:before="36"/>
              <w:ind w:right="26"/>
              <w:jc w:val="right"/>
              <w:rPr>
                <w:rFonts w:ascii="Arial"/>
                <w:b/>
                <w:sz w:val="18"/>
              </w:rPr>
            </w:pPr>
            <w:r>
              <w:rPr>
                <w:rFonts w:ascii="Arial"/>
                <w:b/>
                <w:spacing w:val="-2"/>
                <w:sz w:val="18"/>
              </w:rPr>
              <w:t>2.515,34</w:t>
            </w:r>
          </w:p>
        </w:tc>
        <w:tc>
          <w:tcPr>
            <w:tcW w:w="857" w:type="dxa"/>
          </w:tcPr>
          <w:p w14:paraId="73A55D39" w14:textId="77777777" w:rsidR="00AB5DB3" w:rsidRDefault="00000000">
            <w:pPr>
              <w:pStyle w:val="TableParagraph"/>
              <w:spacing w:before="36"/>
              <w:ind w:right="88"/>
              <w:jc w:val="right"/>
              <w:rPr>
                <w:rFonts w:ascii="Arial"/>
                <w:b/>
                <w:sz w:val="18"/>
              </w:rPr>
            </w:pPr>
            <w:r>
              <w:rPr>
                <w:rFonts w:ascii="Arial"/>
                <w:b/>
                <w:spacing w:val="-2"/>
                <w:sz w:val="18"/>
              </w:rPr>
              <w:t>6,20%</w:t>
            </w:r>
          </w:p>
        </w:tc>
      </w:tr>
      <w:tr w:rsidR="00AB5DB3" w14:paraId="65C856BF" w14:textId="77777777">
        <w:trPr>
          <w:trHeight w:val="285"/>
        </w:trPr>
        <w:tc>
          <w:tcPr>
            <w:tcW w:w="6745" w:type="dxa"/>
          </w:tcPr>
          <w:p w14:paraId="6A73BE03"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738" w:type="dxa"/>
          </w:tcPr>
          <w:p w14:paraId="754D6954" w14:textId="77777777" w:rsidR="00AB5DB3" w:rsidRDefault="00AB5DB3">
            <w:pPr>
              <w:pStyle w:val="TableParagraph"/>
              <w:rPr>
                <w:sz w:val="18"/>
              </w:rPr>
            </w:pPr>
          </w:p>
        </w:tc>
        <w:tc>
          <w:tcPr>
            <w:tcW w:w="1250" w:type="dxa"/>
          </w:tcPr>
          <w:p w14:paraId="35CEBF77" w14:textId="77777777" w:rsidR="00AB5DB3" w:rsidRDefault="00000000">
            <w:pPr>
              <w:pStyle w:val="TableParagraph"/>
              <w:spacing w:before="36"/>
              <w:ind w:right="26"/>
              <w:jc w:val="right"/>
              <w:rPr>
                <w:rFonts w:ascii="Arial"/>
                <w:i/>
                <w:sz w:val="18"/>
              </w:rPr>
            </w:pPr>
            <w:r>
              <w:rPr>
                <w:rFonts w:ascii="Arial"/>
                <w:i/>
                <w:spacing w:val="-2"/>
                <w:sz w:val="18"/>
              </w:rPr>
              <w:t>812,50</w:t>
            </w:r>
          </w:p>
        </w:tc>
        <w:tc>
          <w:tcPr>
            <w:tcW w:w="857" w:type="dxa"/>
          </w:tcPr>
          <w:p w14:paraId="57940D20" w14:textId="77777777" w:rsidR="00AB5DB3" w:rsidRDefault="00AB5DB3">
            <w:pPr>
              <w:pStyle w:val="TableParagraph"/>
              <w:rPr>
                <w:sz w:val="18"/>
              </w:rPr>
            </w:pPr>
          </w:p>
        </w:tc>
      </w:tr>
      <w:tr w:rsidR="00AB5DB3" w14:paraId="07F7E1D0" w14:textId="77777777">
        <w:trPr>
          <w:trHeight w:val="285"/>
        </w:trPr>
        <w:tc>
          <w:tcPr>
            <w:tcW w:w="6745" w:type="dxa"/>
          </w:tcPr>
          <w:p w14:paraId="51B4BA39"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38" w:type="dxa"/>
          </w:tcPr>
          <w:p w14:paraId="1D58F892" w14:textId="77777777" w:rsidR="00AB5DB3" w:rsidRDefault="00AB5DB3">
            <w:pPr>
              <w:pStyle w:val="TableParagraph"/>
              <w:rPr>
                <w:sz w:val="18"/>
              </w:rPr>
            </w:pPr>
          </w:p>
        </w:tc>
        <w:tc>
          <w:tcPr>
            <w:tcW w:w="1250" w:type="dxa"/>
          </w:tcPr>
          <w:p w14:paraId="7944C709" w14:textId="77777777" w:rsidR="00AB5DB3" w:rsidRDefault="00000000">
            <w:pPr>
              <w:pStyle w:val="TableParagraph"/>
              <w:spacing w:before="36"/>
              <w:ind w:right="26"/>
              <w:jc w:val="right"/>
              <w:rPr>
                <w:rFonts w:ascii="Arial"/>
                <w:i/>
                <w:sz w:val="18"/>
              </w:rPr>
            </w:pPr>
            <w:r>
              <w:rPr>
                <w:rFonts w:ascii="Arial"/>
                <w:i/>
                <w:spacing w:val="-2"/>
                <w:sz w:val="18"/>
              </w:rPr>
              <w:t>591,39</w:t>
            </w:r>
          </w:p>
        </w:tc>
        <w:tc>
          <w:tcPr>
            <w:tcW w:w="857" w:type="dxa"/>
          </w:tcPr>
          <w:p w14:paraId="5E94A7D8" w14:textId="77777777" w:rsidR="00AB5DB3" w:rsidRDefault="00AB5DB3">
            <w:pPr>
              <w:pStyle w:val="TableParagraph"/>
              <w:rPr>
                <w:sz w:val="18"/>
              </w:rPr>
            </w:pPr>
          </w:p>
        </w:tc>
      </w:tr>
      <w:tr w:rsidR="00AB5DB3" w14:paraId="2F7C2F17" w14:textId="77777777">
        <w:trPr>
          <w:trHeight w:val="285"/>
        </w:trPr>
        <w:tc>
          <w:tcPr>
            <w:tcW w:w="6745" w:type="dxa"/>
          </w:tcPr>
          <w:p w14:paraId="4B9EA1F5" w14:textId="77777777" w:rsidR="00AB5DB3" w:rsidRDefault="00000000">
            <w:pPr>
              <w:pStyle w:val="TableParagraph"/>
              <w:spacing w:before="36"/>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738" w:type="dxa"/>
          </w:tcPr>
          <w:p w14:paraId="1FB81317" w14:textId="77777777" w:rsidR="00AB5DB3" w:rsidRDefault="00AB5DB3">
            <w:pPr>
              <w:pStyle w:val="TableParagraph"/>
              <w:rPr>
                <w:sz w:val="18"/>
              </w:rPr>
            </w:pPr>
          </w:p>
        </w:tc>
        <w:tc>
          <w:tcPr>
            <w:tcW w:w="1250" w:type="dxa"/>
          </w:tcPr>
          <w:p w14:paraId="73C12016" w14:textId="77777777" w:rsidR="00AB5DB3" w:rsidRDefault="00000000">
            <w:pPr>
              <w:pStyle w:val="TableParagraph"/>
              <w:spacing w:before="36"/>
              <w:ind w:right="26"/>
              <w:jc w:val="right"/>
              <w:rPr>
                <w:rFonts w:ascii="Arial"/>
                <w:i/>
                <w:sz w:val="18"/>
              </w:rPr>
            </w:pPr>
            <w:r>
              <w:rPr>
                <w:rFonts w:ascii="Arial"/>
                <w:i/>
                <w:spacing w:val="-2"/>
                <w:sz w:val="18"/>
              </w:rPr>
              <w:t>1.061,45</w:t>
            </w:r>
          </w:p>
        </w:tc>
        <w:tc>
          <w:tcPr>
            <w:tcW w:w="857" w:type="dxa"/>
          </w:tcPr>
          <w:p w14:paraId="52F8D7D0" w14:textId="77777777" w:rsidR="00AB5DB3" w:rsidRDefault="00AB5DB3">
            <w:pPr>
              <w:pStyle w:val="TableParagraph"/>
              <w:rPr>
                <w:sz w:val="18"/>
              </w:rPr>
            </w:pPr>
          </w:p>
        </w:tc>
      </w:tr>
      <w:tr w:rsidR="00AB5DB3" w14:paraId="165ED206" w14:textId="77777777">
        <w:trPr>
          <w:trHeight w:val="285"/>
        </w:trPr>
        <w:tc>
          <w:tcPr>
            <w:tcW w:w="6745" w:type="dxa"/>
          </w:tcPr>
          <w:p w14:paraId="4A2747BE" w14:textId="77777777" w:rsidR="00AB5DB3" w:rsidRDefault="00000000">
            <w:pPr>
              <w:pStyle w:val="TableParagraph"/>
              <w:spacing w:before="36"/>
              <w:ind w:left="524"/>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738" w:type="dxa"/>
          </w:tcPr>
          <w:p w14:paraId="5FF81B50" w14:textId="77777777" w:rsidR="00AB5DB3" w:rsidRDefault="00AB5DB3">
            <w:pPr>
              <w:pStyle w:val="TableParagraph"/>
              <w:rPr>
                <w:sz w:val="18"/>
              </w:rPr>
            </w:pPr>
          </w:p>
        </w:tc>
        <w:tc>
          <w:tcPr>
            <w:tcW w:w="1250" w:type="dxa"/>
          </w:tcPr>
          <w:p w14:paraId="4C3CBD5B" w14:textId="77777777" w:rsidR="00AB5DB3" w:rsidRDefault="00000000">
            <w:pPr>
              <w:pStyle w:val="TableParagraph"/>
              <w:spacing w:before="36"/>
              <w:ind w:right="26"/>
              <w:jc w:val="right"/>
              <w:rPr>
                <w:rFonts w:ascii="Arial"/>
                <w:i/>
                <w:sz w:val="18"/>
              </w:rPr>
            </w:pPr>
            <w:r>
              <w:rPr>
                <w:rFonts w:ascii="Arial"/>
                <w:i/>
                <w:spacing w:val="-2"/>
                <w:sz w:val="18"/>
              </w:rPr>
              <w:t>50,00</w:t>
            </w:r>
          </w:p>
        </w:tc>
        <w:tc>
          <w:tcPr>
            <w:tcW w:w="857" w:type="dxa"/>
          </w:tcPr>
          <w:p w14:paraId="5139181C" w14:textId="77777777" w:rsidR="00AB5DB3" w:rsidRDefault="00AB5DB3">
            <w:pPr>
              <w:pStyle w:val="TableParagraph"/>
              <w:rPr>
                <w:sz w:val="18"/>
              </w:rPr>
            </w:pPr>
          </w:p>
        </w:tc>
      </w:tr>
      <w:tr w:rsidR="00AB5DB3" w14:paraId="0AC67F4A" w14:textId="77777777">
        <w:trPr>
          <w:trHeight w:val="285"/>
        </w:trPr>
        <w:tc>
          <w:tcPr>
            <w:tcW w:w="6745" w:type="dxa"/>
          </w:tcPr>
          <w:p w14:paraId="4EAC0094"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738" w:type="dxa"/>
          </w:tcPr>
          <w:p w14:paraId="379F03C9" w14:textId="77777777" w:rsidR="00AB5DB3" w:rsidRDefault="00000000">
            <w:pPr>
              <w:pStyle w:val="TableParagraph"/>
              <w:spacing w:before="36"/>
              <w:ind w:right="141"/>
              <w:jc w:val="right"/>
              <w:rPr>
                <w:rFonts w:ascii="Arial"/>
                <w:b/>
                <w:sz w:val="18"/>
              </w:rPr>
            </w:pPr>
            <w:r>
              <w:rPr>
                <w:rFonts w:ascii="Arial"/>
                <w:b/>
                <w:spacing w:val="-2"/>
                <w:sz w:val="18"/>
              </w:rPr>
              <w:t>4.100,00</w:t>
            </w:r>
          </w:p>
        </w:tc>
        <w:tc>
          <w:tcPr>
            <w:tcW w:w="1250" w:type="dxa"/>
          </w:tcPr>
          <w:p w14:paraId="6A60FD93" w14:textId="77777777" w:rsidR="00AB5DB3" w:rsidRDefault="00000000">
            <w:pPr>
              <w:pStyle w:val="TableParagraph"/>
              <w:spacing w:before="36"/>
              <w:ind w:right="26"/>
              <w:jc w:val="right"/>
              <w:rPr>
                <w:rFonts w:ascii="Arial"/>
                <w:b/>
                <w:sz w:val="18"/>
              </w:rPr>
            </w:pPr>
            <w:r>
              <w:rPr>
                <w:rFonts w:ascii="Arial"/>
                <w:b/>
                <w:spacing w:val="-2"/>
                <w:sz w:val="18"/>
              </w:rPr>
              <w:t>822,01</w:t>
            </w:r>
          </w:p>
        </w:tc>
        <w:tc>
          <w:tcPr>
            <w:tcW w:w="857" w:type="dxa"/>
          </w:tcPr>
          <w:p w14:paraId="25ECDC27" w14:textId="77777777" w:rsidR="00AB5DB3" w:rsidRDefault="00000000">
            <w:pPr>
              <w:pStyle w:val="TableParagraph"/>
              <w:spacing w:before="36"/>
              <w:ind w:right="88"/>
              <w:jc w:val="right"/>
              <w:rPr>
                <w:rFonts w:ascii="Arial"/>
                <w:b/>
                <w:sz w:val="18"/>
              </w:rPr>
            </w:pPr>
            <w:r>
              <w:rPr>
                <w:rFonts w:ascii="Arial"/>
                <w:b/>
                <w:spacing w:val="-2"/>
                <w:sz w:val="18"/>
              </w:rPr>
              <w:t>20,05%</w:t>
            </w:r>
          </w:p>
        </w:tc>
      </w:tr>
      <w:tr w:rsidR="00AB5DB3" w14:paraId="1520F71C" w14:textId="77777777">
        <w:trPr>
          <w:trHeight w:val="277"/>
        </w:trPr>
        <w:tc>
          <w:tcPr>
            <w:tcW w:w="6745" w:type="dxa"/>
          </w:tcPr>
          <w:p w14:paraId="7C0DF96B"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3F267F46" w14:textId="77777777" w:rsidR="00AB5DB3" w:rsidRDefault="00000000">
            <w:pPr>
              <w:pStyle w:val="TableParagraph"/>
              <w:spacing w:before="36"/>
              <w:ind w:right="141"/>
              <w:jc w:val="right"/>
              <w:rPr>
                <w:rFonts w:ascii="Arial"/>
                <w:b/>
                <w:sz w:val="18"/>
              </w:rPr>
            </w:pPr>
            <w:r>
              <w:rPr>
                <w:rFonts w:ascii="Arial"/>
                <w:b/>
                <w:spacing w:val="-2"/>
                <w:sz w:val="18"/>
              </w:rPr>
              <w:t>4.100,00</w:t>
            </w:r>
          </w:p>
        </w:tc>
        <w:tc>
          <w:tcPr>
            <w:tcW w:w="1250" w:type="dxa"/>
          </w:tcPr>
          <w:p w14:paraId="42ED6E94" w14:textId="77777777" w:rsidR="00AB5DB3" w:rsidRDefault="00000000">
            <w:pPr>
              <w:pStyle w:val="TableParagraph"/>
              <w:spacing w:before="36"/>
              <w:ind w:right="26"/>
              <w:jc w:val="right"/>
              <w:rPr>
                <w:rFonts w:ascii="Arial"/>
                <w:b/>
                <w:sz w:val="18"/>
              </w:rPr>
            </w:pPr>
            <w:r>
              <w:rPr>
                <w:rFonts w:ascii="Arial"/>
                <w:b/>
                <w:spacing w:val="-2"/>
                <w:sz w:val="18"/>
              </w:rPr>
              <w:t>822,01</w:t>
            </w:r>
          </w:p>
        </w:tc>
        <w:tc>
          <w:tcPr>
            <w:tcW w:w="857" w:type="dxa"/>
          </w:tcPr>
          <w:p w14:paraId="29B80EEA" w14:textId="77777777" w:rsidR="00AB5DB3" w:rsidRDefault="00000000">
            <w:pPr>
              <w:pStyle w:val="TableParagraph"/>
              <w:spacing w:before="36"/>
              <w:ind w:right="88"/>
              <w:jc w:val="right"/>
              <w:rPr>
                <w:rFonts w:ascii="Arial"/>
                <w:b/>
                <w:sz w:val="18"/>
              </w:rPr>
            </w:pPr>
            <w:r>
              <w:rPr>
                <w:rFonts w:ascii="Arial"/>
                <w:b/>
                <w:spacing w:val="-2"/>
                <w:sz w:val="18"/>
              </w:rPr>
              <w:t>20,05%</w:t>
            </w:r>
          </w:p>
        </w:tc>
      </w:tr>
      <w:tr w:rsidR="00AB5DB3" w14:paraId="12192011" w14:textId="77777777">
        <w:trPr>
          <w:trHeight w:val="277"/>
        </w:trPr>
        <w:tc>
          <w:tcPr>
            <w:tcW w:w="6745" w:type="dxa"/>
          </w:tcPr>
          <w:p w14:paraId="2CB4A751" w14:textId="77777777" w:rsidR="00AB5DB3" w:rsidRDefault="00000000">
            <w:pPr>
              <w:pStyle w:val="TableParagraph"/>
              <w:spacing w:before="28"/>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738" w:type="dxa"/>
          </w:tcPr>
          <w:p w14:paraId="2983A678" w14:textId="77777777" w:rsidR="00AB5DB3" w:rsidRDefault="00AB5DB3">
            <w:pPr>
              <w:pStyle w:val="TableParagraph"/>
              <w:rPr>
                <w:sz w:val="18"/>
              </w:rPr>
            </w:pPr>
          </w:p>
        </w:tc>
        <w:tc>
          <w:tcPr>
            <w:tcW w:w="1250" w:type="dxa"/>
          </w:tcPr>
          <w:p w14:paraId="3A960D7B" w14:textId="77777777" w:rsidR="00AB5DB3" w:rsidRDefault="00000000">
            <w:pPr>
              <w:pStyle w:val="TableParagraph"/>
              <w:spacing w:before="28"/>
              <w:ind w:right="26"/>
              <w:jc w:val="right"/>
              <w:rPr>
                <w:rFonts w:ascii="Arial"/>
                <w:i/>
                <w:sz w:val="18"/>
              </w:rPr>
            </w:pPr>
            <w:r>
              <w:rPr>
                <w:rFonts w:ascii="Arial"/>
                <w:i/>
                <w:spacing w:val="-2"/>
                <w:sz w:val="18"/>
              </w:rPr>
              <w:t>636,57</w:t>
            </w:r>
          </w:p>
        </w:tc>
        <w:tc>
          <w:tcPr>
            <w:tcW w:w="857" w:type="dxa"/>
          </w:tcPr>
          <w:p w14:paraId="298FF0E4" w14:textId="77777777" w:rsidR="00AB5DB3" w:rsidRDefault="00AB5DB3">
            <w:pPr>
              <w:pStyle w:val="TableParagraph"/>
              <w:rPr>
                <w:sz w:val="18"/>
              </w:rPr>
            </w:pPr>
          </w:p>
        </w:tc>
      </w:tr>
      <w:tr w:rsidR="00AB5DB3" w14:paraId="12BF6C0C" w14:textId="77777777">
        <w:trPr>
          <w:trHeight w:val="285"/>
        </w:trPr>
        <w:tc>
          <w:tcPr>
            <w:tcW w:w="6745" w:type="dxa"/>
          </w:tcPr>
          <w:p w14:paraId="68EFD95B"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738" w:type="dxa"/>
          </w:tcPr>
          <w:p w14:paraId="54726634" w14:textId="77777777" w:rsidR="00AB5DB3" w:rsidRDefault="00AB5DB3">
            <w:pPr>
              <w:pStyle w:val="TableParagraph"/>
              <w:rPr>
                <w:sz w:val="18"/>
              </w:rPr>
            </w:pPr>
          </w:p>
        </w:tc>
        <w:tc>
          <w:tcPr>
            <w:tcW w:w="1250" w:type="dxa"/>
          </w:tcPr>
          <w:p w14:paraId="43C7B32E" w14:textId="77777777" w:rsidR="00AB5DB3" w:rsidRDefault="00000000">
            <w:pPr>
              <w:pStyle w:val="TableParagraph"/>
              <w:spacing w:before="36"/>
              <w:ind w:right="26"/>
              <w:jc w:val="right"/>
              <w:rPr>
                <w:rFonts w:ascii="Arial"/>
                <w:i/>
                <w:sz w:val="18"/>
              </w:rPr>
            </w:pPr>
            <w:r>
              <w:rPr>
                <w:rFonts w:ascii="Arial"/>
                <w:i/>
                <w:spacing w:val="-2"/>
                <w:sz w:val="18"/>
              </w:rPr>
              <w:t>185,44</w:t>
            </w:r>
          </w:p>
        </w:tc>
        <w:tc>
          <w:tcPr>
            <w:tcW w:w="857" w:type="dxa"/>
          </w:tcPr>
          <w:p w14:paraId="5F31C0D4" w14:textId="77777777" w:rsidR="00AB5DB3" w:rsidRDefault="00AB5DB3">
            <w:pPr>
              <w:pStyle w:val="TableParagraph"/>
              <w:rPr>
                <w:sz w:val="18"/>
              </w:rPr>
            </w:pPr>
          </w:p>
        </w:tc>
      </w:tr>
      <w:tr w:rsidR="00AB5DB3" w14:paraId="1C57995D" w14:textId="77777777">
        <w:trPr>
          <w:trHeight w:val="285"/>
        </w:trPr>
        <w:tc>
          <w:tcPr>
            <w:tcW w:w="6745" w:type="dxa"/>
          </w:tcPr>
          <w:p w14:paraId="54A0B278"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738" w:type="dxa"/>
          </w:tcPr>
          <w:p w14:paraId="33EB8295" w14:textId="77777777" w:rsidR="00AB5DB3" w:rsidRDefault="00000000">
            <w:pPr>
              <w:pStyle w:val="TableParagraph"/>
              <w:spacing w:before="36"/>
              <w:ind w:right="141"/>
              <w:jc w:val="right"/>
              <w:rPr>
                <w:rFonts w:ascii="Arial"/>
                <w:b/>
                <w:sz w:val="18"/>
              </w:rPr>
            </w:pPr>
            <w:r>
              <w:rPr>
                <w:rFonts w:ascii="Arial"/>
                <w:b/>
                <w:spacing w:val="-2"/>
                <w:sz w:val="18"/>
              </w:rPr>
              <w:t>12.354,00</w:t>
            </w:r>
          </w:p>
        </w:tc>
        <w:tc>
          <w:tcPr>
            <w:tcW w:w="1250" w:type="dxa"/>
          </w:tcPr>
          <w:p w14:paraId="6CFD5190" w14:textId="77777777" w:rsidR="00AB5DB3" w:rsidRDefault="00AB5DB3">
            <w:pPr>
              <w:pStyle w:val="TableParagraph"/>
              <w:rPr>
                <w:sz w:val="18"/>
              </w:rPr>
            </w:pPr>
          </w:p>
        </w:tc>
        <w:tc>
          <w:tcPr>
            <w:tcW w:w="857" w:type="dxa"/>
          </w:tcPr>
          <w:p w14:paraId="4D2EED6F" w14:textId="77777777" w:rsidR="00AB5DB3" w:rsidRDefault="00AB5DB3">
            <w:pPr>
              <w:pStyle w:val="TableParagraph"/>
              <w:rPr>
                <w:sz w:val="18"/>
              </w:rPr>
            </w:pPr>
          </w:p>
        </w:tc>
      </w:tr>
      <w:tr w:rsidR="00AB5DB3" w14:paraId="4EE687B9" w14:textId="77777777">
        <w:trPr>
          <w:trHeight w:val="285"/>
        </w:trPr>
        <w:tc>
          <w:tcPr>
            <w:tcW w:w="6745" w:type="dxa"/>
          </w:tcPr>
          <w:p w14:paraId="67A336AF"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7B75D6B9" w14:textId="77777777" w:rsidR="00AB5DB3" w:rsidRDefault="00000000">
            <w:pPr>
              <w:pStyle w:val="TableParagraph"/>
              <w:spacing w:before="36"/>
              <w:ind w:right="141"/>
              <w:jc w:val="right"/>
              <w:rPr>
                <w:rFonts w:ascii="Arial"/>
                <w:b/>
                <w:sz w:val="18"/>
              </w:rPr>
            </w:pPr>
            <w:r>
              <w:rPr>
                <w:rFonts w:ascii="Arial"/>
                <w:b/>
                <w:spacing w:val="-2"/>
                <w:sz w:val="18"/>
              </w:rPr>
              <w:t>12.354,00</w:t>
            </w:r>
          </w:p>
        </w:tc>
        <w:tc>
          <w:tcPr>
            <w:tcW w:w="1250" w:type="dxa"/>
          </w:tcPr>
          <w:p w14:paraId="72BB80C6" w14:textId="77777777" w:rsidR="00AB5DB3" w:rsidRDefault="00AB5DB3">
            <w:pPr>
              <w:pStyle w:val="TableParagraph"/>
              <w:rPr>
                <w:sz w:val="18"/>
              </w:rPr>
            </w:pPr>
          </w:p>
        </w:tc>
        <w:tc>
          <w:tcPr>
            <w:tcW w:w="857" w:type="dxa"/>
          </w:tcPr>
          <w:p w14:paraId="1E4818A7" w14:textId="77777777" w:rsidR="00AB5DB3" w:rsidRDefault="00AB5DB3">
            <w:pPr>
              <w:pStyle w:val="TableParagraph"/>
              <w:rPr>
                <w:sz w:val="18"/>
              </w:rPr>
            </w:pPr>
          </w:p>
        </w:tc>
      </w:tr>
      <w:tr w:rsidR="00AB5DB3" w14:paraId="7FFE7C33" w14:textId="77777777">
        <w:trPr>
          <w:trHeight w:val="285"/>
        </w:trPr>
        <w:tc>
          <w:tcPr>
            <w:tcW w:w="6745" w:type="dxa"/>
          </w:tcPr>
          <w:p w14:paraId="7CF1A1DD"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38" w:type="dxa"/>
          </w:tcPr>
          <w:p w14:paraId="5CDB9D6F" w14:textId="77777777" w:rsidR="00AB5DB3" w:rsidRDefault="00000000">
            <w:pPr>
              <w:pStyle w:val="TableParagraph"/>
              <w:spacing w:before="36"/>
              <w:ind w:right="141"/>
              <w:jc w:val="right"/>
              <w:rPr>
                <w:rFonts w:ascii="Arial"/>
                <w:b/>
                <w:sz w:val="18"/>
              </w:rPr>
            </w:pPr>
            <w:r>
              <w:rPr>
                <w:rFonts w:ascii="Arial"/>
                <w:b/>
                <w:spacing w:val="-2"/>
                <w:sz w:val="18"/>
              </w:rPr>
              <w:t>15.000,00</w:t>
            </w:r>
          </w:p>
        </w:tc>
        <w:tc>
          <w:tcPr>
            <w:tcW w:w="1250" w:type="dxa"/>
          </w:tcPr>
          <w:p w14:paraId="703398CB" w14:textId="77777777" w:rsidR="00AB5DB3" w:rsidRDefault="00000000">
            <w:pPr>
              <w:pStyle w:val="TableParagraph"/>
              <w:spacing w:before="36"/>
              <w:ind w:right="26"/>
              <w:jc w:val="right"/>
              <w:rPr>
                <w:rFonts w:ascii="Arial"/>
                <w:b/>
                <w:sz w:val="18"/>
              </w:rPr>
            </w:pPr>
            <w:r>
              <w:rPr>
                <w:rFonts w:ascii="Arial"/>
                <w:b/>
                <w:spacing w:val="-2"/>
                <w:sz w:val="18"/>
              </w:rPr>
              <w:t>389,36</w:t>
            </w:r>
          </w:p>
        </w:tc>
        <w:tc>
          <w:tcPr>
            <w:tcW w:w="857" w:type="dxa"/>
          </w:tcPr>
          <w:p w14:paraId="06798C0D" w14:textId="77777777" w:rsidR="00AB5DB3" w:rsidRDefault="00000000">
            <w:pPr>
              <w:pStyle w:val="TableParagraph"/>
              <w:spacing w:before="36"/>
              <w:ind w:right="88"/>
              <w:jc w:val="right"/>
              <w:rPr>
                <w:rFonts w:ascii="Arial"/>
                <w:b/>
                <w:sz w:val="18"/>
              </w:rPr>
            </w:pPr>
            <w:r>
              <w:rPr>
                <w:rFonts w:ascii="Arial"/>
                <w:b/>
                <w:spacing w:val="-2"/>
                <w:sz w:val="18"/>
              </w:rPr>
              <w:t>2,60%</w:t>
            </w:r>
          </w:p>
        </w:tc>
      </w:tr>
      <w:tr w:rsidR="00AB5DB3" w14:paraId="1BE5AA1D" w14:textId="77777777">
        <w:trPr>
          <w:trHeight w:val="285"/>
        </w:trPr>
        <w:tc>
          <w:tcPr>
            <w:tcW w:w="6745" w:type="dxa"/>
          </w:tcPr>
          <w:p w14:paraId="60EFBA8B"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67D456D0" w14:textId="77777777" w:rsidR="00AB5DB3" w:rsidRDefault="00000000">
            <w:pPr>
              <w:pStyle w:val="TableParagraph"/>
              <w:spacing w:before="36"/>
              <w:ind w:right="141"/>
              <w:jc w:val="right"/>
              <w:rPr>
                <w:rFonts w:ascii="Arial"/>
                <w:b/>
                <w:sz w:val="18"/>
              </w:rPr>
            </w:pPr>
            <w:r>
              <w:rPr>
                <w:rFonts w:ascii="Arial"/>
                <w:b/>
                <w:spacing w:val="-2"/>
                <w:sz w:val="18"/>
              </w:rPr>
              <w:t>15.000,00</w:t>
            </w:r>
          </w:p>
        </w:tc>
        <w:tc>
          <w:tcPr>
            <w:tcW w:w="1250" w:type="dxa"/>
          </w:tcPr>
          <w:p w14:paraId="58134E1D" w14:textId="77777777" w:rsidR="00AB5DB3" w:rsidRDefault="00000000">
            <w:pPr>
              <w:pStyle w:val="TableParagraph"/>
              <w:spacing w:before="36"/>
              <w:ind w:right="26"/>
              <w:jc w:val="right"/>
              <w:rPr>
                <w:rFonts w:ascii="Arial"/>
                <w:b/>
                <w:sz w:val="18"/>
              </w:rPr>
            </w:pPr>
            <w:r>
              <w:rPr>
                <w:rFonts w:ascii="Arial"/>
                <w:b/>
                <w:spacing w:val="-2"/>
                <w:sz w:val="18"/>
              </w:rPr>
              <w:t>389,36</w:t>
            </w:r>
          </w:p>
        </w:tc>
        <w:tc>
          <w:tcPr>
            <w:tcW w:w="857" w:type="dxa"/>
          </w:tcPr>
          <w:p w14:paraId="77A8A598" w14:textId="77777777" w:rsidR="00AB5DB3" w:rsidRDefault="00000000">
            <w:pPr>
              <w:pStyle w:val="TableParagraph"/>
              <w:spacing w:before="36"/>
              <w:ind w:right="88"/>
              <w:jc w:val="right"/>
              <w:rPr>
                <w:rFonts w:ascii="Arial"/>
                <w:b/>
                <w:sz w:val="18"/>
              </w:rPr>
            </w:pPr>
            <w:r>
              <w:rPr>
                <w:rFonts w:ascii="Arial"/>
                <w:b/>
                <w:spacing w:val="-2"/>
                <w:sz w:val="18"/>
              </w:rPr>
              <w:t>2,60%</w:t>
            </w:r>
          </w:p>
        </w:tc>
      </w:tr>
      <w:tr w:rsidR="00AB5DB3" w14:paraId="259315DC" w14:textId="77777777">
        <w:trPr>
          <w:trHeight w:val="312"/>
        </w:trPr>
        <w:tc>
          <w:tcPr>
            <w:tcW w:w="6745" w:type="dxa"/>
            <w:tcBorders>
              <w:bottom w:val="single" w:sz="12" w:space="0" w:color="000000"/>
            </w:tcBorders>
          </w:tcPr>
          <w:p w14:paraId="54BBD19B" w14:textId="77777777" w:rsidR="00AB5DB3" w:rsidRDefault="00000000">
            <w:pPr>
              <w:pStyle w:val="TableParagraph"/>
              <w:spacing w:before="36"/>
              <w:ind w:left="524"/>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738" w:type="dxa"/>
            <w:tcBorders>
              <w:bottom w:val="single" w:sz="12" w:space="0" w:color="000000"/>
            </w:tcBorders>
          </w:tcPr>
          <w:p w14:paraId="4465148E" w14:textId="77777777" w:rsidR="00AB5DB3" w:rsidRDefault="00AB5DB3">
            <w:pPr>
              <w:pStyle w:val="TableParagraph"/>
              <w:rPr>
                <w:sz w:val="18"/>
              </w:rPr>
            </w:pPr>
          </w:p>
        </w:tc>
        <w:tc>
          <w:tcPr>
            <w:tcW w:w="1250" w:type="dxa"/>
            <w:tcBorders>
              <w:bottom w:val="single" w:sz="12" w:space="0" w:color="000000"/>
            </w:tcBorders>
          </w:tcPr>
          <w:p w14:paraId="74D25EFA" w14:textId="77777777" w:rsidR="00AB5DB3" w:rsidRDefault="00000000">
            <w:pPr>
              <w:pStyle w:val="TableParagraph"/>
              <w:spacing w:before="36"/>
              <w:ind w:right="26"/>
              <w:jc w:val="right"/>
              <w:rPr>
                <w:rFonts w:ascii="Arial"/>
                <w:i/>
                <w:sz w:val="18"/>
              </w:rPr>
            </w:pPr>
            <w:r>
              <w:rPr>
                <w:rFonts w:ascii="Arial"/>
                <w:i/>
                <w:spacing w:val="-2"/>
                <w:sz w:val="18"/>
              </w:rPr>
              <w:t>389,36</w:t>
            </w:r>
          </w:p>
        </w:tc>
        <w:tc>
          <w:tcPr>
            <w:tcW w:w="857" w:type="dxa"/>
            <w:tcBorders>
              <w:bottom w:val="single" w:sz="12" w:space="0" w:color="000000"/>
            </w:tcBorders>
          </w:tcPr>
          <w:p w14:paraId="4592A364" w14:textId="77777777" w:rsidR="00AB5DB3" w:rsidRDefault="00AB5DB3">
            <w:pPr>
              <w:pStyle w:val="TableParagraph"/>
              <w:rPr>
                <w:sz w:val="18"/>
              </w:rPr>
            </w:pPr>
          </w:p>
        </w:tc>
      </w:tr>
      <w:tr w:rsidR="00AB5DB3" w14:paraId="50BB0AF6" w14:textId="77777777">
        <w:trPr>
          <w:trHeight w:val="359"/>
        </w:trPr>
        <w:tc>
          <w:tcPr>
            <w:tcW w:w="6745" w:type="dxa"/>
            <w:tcBorders>
              <w:top w:val="single" w:sz="12" w:space="0" w:color="000000"/>
              <w:left w:val="single" w:sz="12" w:space="0" w:color="000000"/>
              <w:bottom w:val="single" w:sz="12" w:space="0" w:color="000000"/>
            </w:tcBorders>
          </w:tcPr>
          <w:p w14:paraId="16BA6D4B" w14:textId="77777777" w:rsidR="00AB5DB3" w:rsidRDefault="00000000">
            <w:pPr>
              <w:pStyle w:val="TableParagraph"/>
              <w:spacing w:before="39"/>
              <w:ind w:left="44"/>
              <w:rPr>
                <w:rFonts w:ascii="Arial" w:hAnsi="Arial"/>
                <w:b/>
                <w:sz w:val="18"/>
              </w:rPr>
            </w:pPr>
            <w:r>
              <w:rPr>
                <w:rFonts w:ascii="Arial" w:hAnsi="Arial"/>
                <w:b/>
                <w:color w:val="00009F"/>
                <w:sz w:val="18"/>
              </w:rPr>
              <w:t>A101816</w:t>
            </w:r>
            <w:r>
              <w:rPr>
                <w:rFonts w:ascii="Arial" w:hAnsi="Arial"/>
                <w:b/>
                <w:color w:val="00009F"/>
                <w:spacing w:val="-4"/>
                <w:sz w:val="18"/>
              </w:rPr>
              <w:t xml:space="preserve"> </w:t>
            </w:r>
            <w:r>
              <w:rPr>
                <w:rFonts w:ascii="Arial" w:hAnsi="Arial"/>
                <w:b/>
                <w:color w:val="00009F"/>
                <w:sz w:val="18"/>
              </w:rPr>
              <w:t>Arheološki</w:t>
            </w:r>
            <w:r>
              <w:rPr>
                <w:rFonts w:ascii="Arial" w:hAnsi="Arial"/>
                <w:b/>
                <w:color w:val="00009F"/>
                <w:spacing w:val="-1"/>
                <w:sz w:val="18"/>
              </w:rPr>
              <w:t xml:space="preserve"> </w:t>
            </w:r>
            <w:r>
              <w:rPr>
                <w:rFonts w:ascii="Arial" w:hAnsi="Arial"/>
                <w:b/>
                <w:color w:val="00009F"/>
                <w:spacing w:val="-2"/>
                <w:sz w:val="18"/>
              </w:rPr>
              <w:t>lokaliteti</w:t>
            </w:r>
          </w:p>
        </w:tc>
        <w:tc>
          <w:tcPr>
            <w:tcW w:w="1738" w:type="dxa"/>
            <w:tcBorders>
              <w:top w:val="single" w:sz="12" w:space="0" w:color="000000"/>
              <w:bottom w:val="single" w:sz="12" w:space="0" w:color="000000"/>
            </w:tcBorders>
          </w:tcPr>
          <w:p w14:paraId="08FF9DF5" w14:textId="77777777" w:rsidR="00AB5DB3" w:rsidRDefault="00000000">
            <w:pPr>
              <w:pStyle w:val="TableParagraph"/>
              <w:spacing w:before="39"/>
              <w:ind w:right="141"/>
              <w:jc w:val="right"/>
              <w:rPr>
                <w:rFonts w:ascii="Arial"/>
                <w:b/>
                <w:sz w:val="18"/>
              </w:rPr>
            </w:pPr>
            <w:r>
              <w:rPr>
                <w:rFonts w:ascii="Arial"/>
                <w:b/>
                <w:color w:val="00009F"/>
                <w:spacing w:val="-2"/>
                <w:sz w:val="18"/>
              </w:rPr>
              <w:t>45.800,00</w:t>
            </w:r>
          </w:p>
        </w:tc>
        <w:tc>
          <w:tcPr>
            <w:tcW w:w="1250" w:type="dxa"/>
            <w:tcBorders>
              <w:top w:val="single" w:sz="12" w:space="0" w:color="000000"/>
              <w:bottom w:val="single" w:sz="12" w:space="0" w:color="000000"/>
            </w:tcBorders>
          </w:tcPr>
          <w:p w14:paraId="515B6CF6" w14:textId="77777777" w:rsidR="00AB5DB3" w:rsidRDefault="00000000">
            <w:pPr>
              <w:pStyle w:val="TableParagraph"/>
              <w:spacing w:before="39"/>
              <w:ind w:right="26"/>
              <w:jc w:val="right"/>
              <w:rPr>
                <w:rFonts w:ascii="Arial"/>
                <w:b/>
                <w:sz w:val="18"/>
              </w:rPr>
            </w:pPr>
            <w:r>
              <w:rPr>
                <w:rFonts w:ascii="Arial"/>
                <w:b/>
                <w:color w:val="00009F"/>
                <w:spacing w:val="-2"/>
                <w:sz w:val="18"/>
              </w:rPr>
              <w:t>6.291,67</w:t>
            </w:r>
          </w:p>
        </w:tc>
        <w:tc>
          <w:tcPr>
            <w:tcW w:w="857" w:type="dxa"/>
            <w:tcBorders>
              <w:top w:val="single" w:sz="12" w:space="0" w:color="000000"/>
              <w:bottom w:val="single" w:sz="12" w:space="0" w:color="000000"/>
              <w:right w:val="single" w:sz="12" w:space="0" w:color="000000"/>
            </w:tcBorders>
          </w:tcPr>
          <w:p w14:paraId="3B6FF29B" w14:textId="77777777" w:rsidR="00AB5DB3" w:rsidRDefault="00000000">
            <w:pPr>
              <w:pStyle w:val="TableParagraph"/>
              <w:spacing w:before="39"/>
              <w:ind w:right="73"/>
              <w:jc w:val="right"/>
              <w:rPr>
                <w:rFonts w:ascii="Arial"/>
                <w:b/>
                <w:sz w:val="18"/>
              </w:rPr>
            </w:pPr>
            <w:r>
              <w:rPr>
                <w:rFonts w:ascii="Arial"/>
                <w:b/>
                <w:color w:val="00009F"/>
                <w:spacing w:val="-2"/>
                <w:sz w:val="18"/>
              </w:rPr>
              <w:t>13,74%</w:t>
            </w:r>
          </w:p>
        </w:tc>
      </w:tr>
      <w:tr w:rsidR="00AB5DB3" w14:paraId="2D3FD756" w14:textId="77777777">
        <w:trPr>
          <w:trHeight w:val="228"/>
        </w:trPr>
        <w:tc>
          <w:tcPr>
            <w:tcW w:w="6745" w:type="dxa"/>
            <w:tcBorders>
              <w:top w:val="single" w:sz="12" w:space="0" w:color="000000"/>
            </w:tcBorders>
          </w:tcPr>
          <w:p w14:paraId="32A0535D"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8" w:type="dxa"/>
            <w:tcBorders>
              <w:top w:val="single" w:sz="12" w:space="0" w:color="000000"/>
            </w:tcBorders>
          </w:tcPr>
          <w:p w14:paraId="4BAAE203" w14:textId="77777777" w:rsidR="00AB5DB3" w:rsidRDefault="00000000">
            <w:pPr>
              <w:pStyle w:val="TableParagraph"/>
              <w:spacing w:line="186" w:lineRule="exact"/>
              <w:ind w:right="141"/>
              <w:jc w:val="right"/>
              <w:rPr>
                <w:rFonts w:ascii="Arial"/>
                <w:b/>
                <w:sz w:val="18"/>
              </w:rPr>
            </w:pPr>
            <w:r>
              <w:rPr>
                <w:rFonts w:ascii="Arial"/>
                <w:b/>
                <w:spacing w:val="-2"/>
                <w:sz w:val="18"/>
              </w:rPr>
              <w:t>5.300,00</w:t>
            </w:r>
          </w:p>
        </w:tc>
        <w:tc>
          <w:tcPr>
            <w:tcW w:w="1250" w:type="dxa"/>
            <w:tcBorders>
              <w:top w:val="single" w:sz="12" w:space="0" w:color="000000"/>
            </w:tcBorders>
          </w:tcPr>
          <w:p w14:paraId="75AD7503" w14:textId="77777777" w:rsidR="00AB5DB3" w:rsidRDefault="00000000">
            <w:pPr>
              <w:pStyle w:val="TableParagraph"/>
              <w:spacing w:line="186" w:lineRule="exact"/>
              <w:ind w:right="26"/>
              <w:jc w:val="right"/>
              <w:rPr>
                <w:rFonts w:ascii="Arial"/>
                <w:b/>
                <w:sz w:val="18"/>
              </w:rPr>
            </w:pPr>
            <w:r>
              <w:rPr>
                <w:rFonts w:ascii="Arial"/>
                <w:b/>
                <w:spacing w:val="-2"/>
                <w:sz w:val="18"/>
              </w:rPr>
              <w:t>1.791,67</w:t>
            </w:r>
          </w:p>
        </w:tc>
        <w:tc>
          <w:tcPr>
            <w:tcW w:w="857" w:type="dxa"/>
            <w:tcBorders>
              <w:top w:val="single" w:sz="12" w:space="0" w:color="000000"/>
            </w:tcBorders>
          </w:tcPr>
          <w:p w14:paraId="1A6EF1D2" w14:textId="77777777" w:rsidR="00AB5DB3" w:rsidRDefault="00000000">
            <w:pPr>
              <w:pStyle w:val="TableParagraph"/>
              <w:spacing w:line="186" w:lineRule="exact"/>
              <w:ind w:right="88"/>
              <w:jc w:val="right"/>
              <w:rPr>
                <w:rFonts w:ascii="Arial"/>
                <w:b/>
                <w:sz w:val="18"/>
              </w:rPr>
            </w:pPr>
            <w:r>
              <w:rPr>
                <w:rFonts w:ascii="Arial"/>
                <w:b/>
                <w:spacing w:val="-2"/>
                <w:sz w:val="18"/>
              </w:rPr>
              <w:t>33,81%</w:t>
            </w:r>
          </w:p>
        </w:tc>
      </w:tr>
      <w:tr w:rsidR="00AB5DB3" w14:paraId="493C9449" w14:textId="77777777">
        <w:trPr>
          <w:trHeight w:val="285"/>
        </w:trPr>
        <w:tc>
          <w:tcPr>
            <w:tcW w:w="6745" w:type="dxa"/>
          </w:tcPr>
          <w:p w14:paraId="0534D41D"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56BA1627" w14:textId="77777777" w:rsidR="00AB5DB3" w:rsidRDefault="00000000">
            <w:pPr>
              <w:pStyle w:val="TableParagraph"/>
              <w:spacing w:before="36"/>
              <w:ind w:right="141"/>
              <w:jc w:val="right"/>
              <w:rPr>
                <w:rFonts w:ascii="Arial"/>
                <w:b/>
                <w:sz w:val="18"/>
              </w:rPr>
            </w:pPr>
            <w:r>
              <w:rPr>
                <w:rFonts w:ascii="Arial"/>
                <w:b/>
                <w:spacing w:val="-2"/>
                <w:sz w:val="18"/>
              </w:rPr>
              <w:t>5.300,00</w:t>
            </w:r>
          </w:p>
        </w:tc>
        <w:tc>
          <w:tcPr>
            <w:tcW w:w="1250" w:type="dxa"/>
          </w:tcPr>
          <w:p w14:paraId="3BF0CA28" w14:textId="77777777" w:rsidR="00AB5DB3" w:rsidRDefault="00000000">
            <w:pPr>
              <w:pStyle w:val="TableParagraph"/>
              <w:spacing w:before="36"/>
              <w:ind w:right="26"/>
              <w:jc w:val="right"/>
              <w:rPr>
                <w:rFonts w:ascii="Arial"/>
                <w:b/>
                <w:sz w:val="18"/>
              </w:rPr>
            </w:pPr>
            <w:r>
              <w:rPr>
                <w:rFonts w:ascii="Arial"/>
                <w:b/>
                <w:spacing w:val="-2"/>
                <w:sz w:val="18"/>
              </w:rPr>
              <w:t>1.791,67</w:t>
            </w:r>
          </w:p>
        </w:tc>
        <w:tc>
          <w:tcPr>
            <w:tcW w:w="857" w:type="dxa"/>
          </w:tcPr>
          <w:p w14:paraId="1F884144" w14:textId="77777777" w:rsidR="00AB5DB3" w:rsidRDefault="00000000">
            <w:pPr>
              <w:pStyle w:val="TableParagraph"/>
              <w:spacing w:before="36"/>
              <w:ind w:right="88"/>
              <w:jc w:val="right"/>
              <w:rPr>
                <w:rFonts w:ascii="Arial"/>
                <w:b/>
                <w:sz w:val="18"/>
              </w:rPr>
            </w:pPr>
            <w:r>
              <w:rPr>
                <w:rFonts w:ascii="Arial"/>
                <w:b/>
                <w:spacing w:val="-2"/>
                <w:sz w:val="18"/>
              </w:rPr>
              <w:t>33,81%</w:t>
            </w:r>
          </w:p>
        </w:tc>
      </w:tr>
      <w:tr w:rsidR="00AB5DB3" w14:paraId="1DEE0B5B" w14:textId="77777777">
        <w:trPr>
          <w:trHeight w:val="555"/>
        </w:trPr>
        <w:tc>
          <w:tcPr>
            <w:tcW w:w="6745" w:type="dxa"/>
          </w:tcPr>
          <w:p w14:paraId="34119268"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p w14:paraId="212A6A1D" w14:textId="77777777" w:rsidR="00AB5DB3" w:rsidRDefault="00000000">
            <w:pPr>
              <w:pStyle w:val="TableParagraph"/>
              <w:spacing w:before="63"/>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738" w:type="dxa"/>
          </w:tcPr>
          <w:p w14:paraId="73359534" w14:textId="77777777" w:rsidR="00AB5DB3" w:rsidRDefault="00AB5DB3">
            <w:pPr>
              <w:pStyle w:val="TableParagraph"/>
              <w:spacing w:before="99"/>
              <w:rPr>
                <w:rFonts w:ascii="Arial"/>
                <w:b/>
                <w:sz w:val="18"/>
              </w:rPr>
            </w:pPr>
          </w:p>
          <w:p w14:paraId="69A9CE58" w14:textId="77777777" w:rsidR="00AB5DB3" w:rsidRDefault="00000000">
            <w:pPr>
              <w:pStyle w:val="TableParagraph"/>
              <w:ind w:right="141"/>
              <w:jc w:val="right"/>
              <w:rPr>
                <w:rFonts w:ascii="Arial"/>
                <w:b/>
                <w:sz w:val="18"/>
              </w:rPr>
            </w:pPr>
            <w:r>
              <w:rPr>
                <w:rFonts w:ascii="Arial"/>
                <w:b/>
                <w:spacing w:val="-2"/>
                <w:sz w:val="18"/>
              </w:rPr>
              <w:t>3.000,00</w:t>
            </w:r>
          </w:p>
        </w:tc>
        <w:tc>
          <w:tcPr>
            <w:tcW w:w="1250" w:type="dxa"/>
          </w:tcPr>
          <w:p w14:paraId="325DF9E2" w14:textId="77777777" w:rsidR="00AB5DB3" w:rsidRDefault="00000000">
            <w:pPr>
              <w:pStyle w:val="TableParagraph"/>
              <w:spacing w:before="36"/>
              <w:ind w:right="26"/>
              <w:jc w:val="right"/>
              <w:rPr>
                <w:rFonts w:ascii="Arial"/>
                <w:i/>
                <w:sz w:val="18"/>
              </w:rPr>
            </w:pPr>
            <w:r>
              <w:rPr>
                <w:rFonts w:ascii="Arial"/>
                <w:i/>
                <w:spacing w:val="-2"/>
                <w:sz w:val="18"/>
              </w:rPr>
              <w:t>1.791,67</w:t>
            </w:r>
          </w:p>
        </w:tc>
        <w:tc>
          <w:tcPr>
            <w:tcW w:w="857" w:type="dxa"/>
          </w:tcPr>
          <w:p w14:paraId="5A482CDD" w14:textId="77777777" w:rsidR="00AB5DB3" w:rsidRDefault="00AB5DB3">
            <w:pPr>
              <w:pStyle w:val="TableParagraph"/>
              <w:rPr>
                <w:sz w:val="18"/>
              </w:rPr>
            </w:pPr>
          </w:p>
        </w:tc>
      </w:tr>
      <w:tr w:rsidR="00AB5DB3" w14:paraId="0B837BA1" w14:textId="77777777">
        <w:trPr>
          <w:trHeight w:val="285"/>
        </w:trPr>
        <w:tc>
          <w:tcPr>
            <w:tcW w:w="6745" w:type="dxa"/>
          </w:tcPr>
          <w:p w14:paraId="50365935"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5009141B" w14:textId="77777777" w:rsidR="00AB5DB3" w:rsidRDefault="00000000">
            <w:pPr>
              <w:pStyle w:val="TableParagraph"/>
              <w:spacing w:before="36"/>
              <w:ind w:right="141"/>
              <w:jc w:val="right"/>
              <w:rPr>
                <w:rFonts w:ascii="Arial"/>
                <w:b/>
                <w:sz w:val="18"/>
              </w:rPr>
            </w:pPr>
            <w:r>
              <w:rPr>
                <w:rFonts w:ascii="Arial"/>
                <w:b/>
                <w:spacing w:val="-2"/>
                <w:sz w:val="18"/>
              </w:rPr>
              <w:t>3.000,00</w:t>
            </w:r>
          </w:p>
        </w:tc>
        <w:tc>
          <w:tcPr>
            <w:tcW w:w="1250" w:type="dxa"/>
          </w:tcPr>
          <w:p w14:paraId="07551F16" w14:textId="77777777" w:rsidR="00AB5DB3" w:rsidRDefault="00AB5DB3">
            <w:pPr>
              <w:pStyle w:val="TableParagraph"/>
              <w:rPr>
                <w:sz w:val="18"/>
              </w:rPr>
            </w:pPr>
          </w:p>
        </w:tc>
        <w:tc>
          <w:tcPr>
            <w:tcW w:w="857" w:type="dxa"/>
          </w:tcPr>
          <w:p w14:paraId="67964936" w14:textId="77777777" w:rsidR="00AB5DB3" w:rsidRDefault="00AB5DB3">
            <w:pPr>
              <w:pStyle w:val="TableParagraph"/>
              <w:rPr>
                <w:sz w:val="18"/>
              </w:rPr>
            </w:pPr>
          </w:p>
        </w:tc>
      </w:tr>
      <w:tr w:rsidR="00AB5DB3" w14:paraId="4D2493DD" w14:textId="77777777">
        <w:trPr>
          <w:trHeight w:val="285"/>
        </w:trPr>
        <w:tc>
          <w:tcPr>
            <w:tcW w:w="6745" w:type="dxa"/>
          </w:tcPr>
          <w:p w14:paraId="4E2A8F40"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38" w:type="dxa"/>
          </w:tcPr>
          <w:p w14:paraId="51C67A31" w14:textId="77777777" w:rsidR="00AB5DB3" w:rsidRDefault="00000000">
            <w:pPr>
              <w:pStyle w:val="TableParagraph"/>
              <w:spacing w:before="36"/>
              <w:ind w:right="141"/>
              <w:jc w:val="right"/>
              <w:rPr>
                <w:rFonts w:ascii="Arial"/>
                <w:b/>
                <w:sz w:val="18"/>
              </w:rPr>
            </w:pPr>
            <w:r>
              <w:rPr>
                <w:rFonts w:ascii="Arial"/>
                <w:b/>
                <w:spacing w:val="-2"/>
                <w:sz w:val="18"/>
              </w:rPr>
              <w:t>13.000,00</w:t>
            </w:r>
          </w:p>
        </w:tc>
        <w:tc>
          <w:tcPr>
            <w:tcW w:w="1250" w:type="dxa"/>
          </w:tcPr>
          <w:p w14:paraId="464A91E0" w14:textId="77777777" w:rsidR="00AB5DB3" w:rsidRDefault="00AB5DB3">
            <w:pPr>
              <w:pStyle w:val="TableParagraph"/>
              <w:rPr>
                <w:sz w:val="18"/>
              </w:rPr>
            </w:pPr>
          </w:p>
        </w:tc>
        <w:tc>
          <w:tcPr>
            <w:tcW w:w="857" w:type="dxa"/>
          </w:tcPr>
          <w:p w14:paraId="35CB23AE" w14:textId="77777777" w:rsidR="00AB5DB3" w:rsidRDefault="00AB5DB3">
            <w:pPr>
              <w:pStyle w:val="TableParagraph"/>
              <w:rPr>
                <w:sz w:val="18"/>
              </w:rPr>
            </w:pPr>
          </w:p>
        </w:tc>
      </w:tr>
      <w:tr w:rsidR="00AB5DB3" w14:paraId="684EED40" w14:textId="77777777">
        <w:trPr>
          <w:trHeight w:val="285"/>
        </w:trPr>
        <w:tc>
          <w:tcPr>
            <w:tcW w:w="6745" w:type="dxa"/>
          </w:tcPr>
          <w:p w14:paraId="0F497455"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10009BB3" w14:textId="77777777" w:rsidR="00AB5DB3" w:rsidRDefault="00000000">
            <w:pPr>
              <w:pStyle w:val="TableParagraph"/>
              <w:spacing w:before="36"/>
              <w:ind w:right="141"/>
              <w:jc w:val="right"/>
              <w:rPr>
                <w:rFonts w:ascii="Arial"/>
                <w:b/>
                <w:sz w:val="18"/>
              </w:rPr>
            </w:pPr>
            <w:r>
              <w:rPr>
                <w:rFonts w:ascii="Arial"/>
                <w:b/>
                <w:spacing w:val="-2"/>
                <w:sz w:val="18"/>
              </w:rPr>
              <w:t>13.000,00</w:t>
            </w:r>
          </w:p>
        </w:tc>
        <w:tc>
          <w:tcPr>
            <w:tcW w:w="1250" w:type="dxa"/>
          </w:tcPr>
          <w:p w14:paraId="0261EC10" w14:textId="77777777" w:rsidR="00AB5DB3" w:rsidRDefault="00AB5DB3">
            <w:pPr>
              <w:pStyle w:val="TableParagraph"/>
              <w:rPr>
                <w:sz w:val="18"/>
              </w:rPr>
            </w:pPr>
          </w:p>
        </w:tc>
        <w:tc>
          <w:tcPr>
            <w:tcW w:w="857" w:type="dxa"/>
          </w:tcPr>
          <w:p w14:paraId="01A9C09D" w14:textId="77777777" w:rsidR="00AB5DB3" w:rsidRDefault="00AB5DB3">
            <w:pPr>
              <w:pStyle w:val="TableParagraph"/>
              <w:rPr>
                <w:sz w:val="18"/>
              </w:rPr>
            </w:pPr>
          </w:p>
        </w:tc>
      </w:tr>
      <w:tr w:rsidR="00AB5DB3" w14:paraId="7905CC99" w14:textId="77777777">
        <w:trPr>
          <w:trHeight w:val="285"/>
        </w:trPr>
        <w:tc>
          <w:tcPr>
            <w:tcW w:w="6745" w:type="dxa"/>
          </w:tcPr>
          <w:p w14:paraId="36F09326"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738" w:type="dxa"/>
          </w:tcPr>
          <w:p w14:paraId="4649FCE9" w14:textId="77777777" w:rsidR="00AB5DB3" w:rsidRDefault="00000000">
            <w:pPr>
              <w:pStyle w:val="TableParagraph"/>
              <w:spacing w:before="36"/>
              <w:ind w:right="141"/>
              <w:jc w:val="right"/>
              <w:rPr>
                <w:rFonts w:ascii="Arial"/>
                <w:b/>
                <w:sz w:val="18"/>
              </w:rPr>
            </w:pPr>
            <w:r>
              <w:rPr>
                <w:rFonts w:ascii="Arial"/>
                <w:b/>
                <w:spacing w:val="-2"/>
                <w:sz w:val="18"/>
              </w:rPr>
              <w:t>24.500,00</w:t>
            </w:r>
          </w:p>
        </w:tc>
        <w:tc>
          <w:tcPr>
            <w:tcW w:w="1250" w:type="dxa"/>
          </w:tcPr>
          <w:p w14:paraId="1F7843E6" w14:textId="77777777" w:rsidR="00AB5DB3" w:rsidRDefault="00000000">
            <w:pPr>
              <w:pStyle w:val="TableParagraph"/>
              <w:spacing w:before="36"/>
              <w:ind w:right="26"/>
              <w:jc w:val="right"/>
              <w:rPr>
                <w:rFonts w:ascii="Arial"/>
                <w:b/>
                <w:sz w:val="18"/>
              </w:rPr>
            </w:pPr>
            <w:r>
              <w:rPr>
                <w:rFonts w:ascii="Arial"/>
                <w:b/>
                <w:spacing w:val="-2"/>
                <w:sz w:val="18"/>
              </w:rPr>
              <w:t>4.500,00</w:t>
            </w:r>
          </w:p>
        </w:tc>
        <w:tc>
          <w:tcPr>
            <w:tcW w:w="857" w:type="dxa"/>
          </w:tcPr>
          <w:p w14:paraId="63D18C72" w14:textId="77777777" w:rsidR="00AB5DB3" w:rsidRDefault="00000000">
            <w:pPr>
              <w:pStyle w:val="TableParagraph"/>
              <w:spacing w:before="36"/>
              <w:ind w:right="88"/>
              <w:jc w:val="right"/>
              <w:rPr>
                <w:rFonts w:ascii="Arial"/>
                <w:b/>
                <w:sz w:val="18"/>
              </w:rPr>
            </w:pPr>
            <w:r>
              <w:rPr>
                <w:rFonts w:ascii="Arial"/>
                <w:b/>
                <w:spacing w:val="-2"/>
                <w:sz w:val="18"/>
              </w:rPr>
              <w:t>18,37%</w:t>
            </w:r>
          </w:p>
        </w:tc>
      </w:tr>
      <w:tr w:rsidR="00AB5DB3" w14:paraId="55A1FA63" w14:textId="77777777">
        <w:trPr>
          <w:trHeight w:val="285"/>
        </w:trPr>
        <w:tc>
          <w:tcPr>
            <w:tcW w:w="6745" w:type="dxa"/>
          </w:tcPr>
          <w:p w14:paraId="6E870BF4"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4DE291F1" w14:textId="77777777" w:rsidR="00AB5DB3" w:rsidRDefault="00000000">
            <w:pPr>
              <w:pStyle w:val="TableParagraph"/>
              <w:spacing w:before="36"/>
              <w:ind w:right="141"/>
              <w:jc w:val="right"/>
              <w:rPr>
                <w:rFonts w:ascii="Arial"/>
                <w:b/>
                <w:sz w:val="18"/>
              </w:rPr>
            </w:pPr>
            <w:r>
              <w:rPr>
                <w:rFonts w:ascii="Arial"/>
                <w:b/>
                <w:spacing w:val="-2"/>
                <w:sz w:val="18"/>
              </w:rPr>
              <w:t>24.500,00</w:t>
            </w:r>
          </w:p>
        </w:tc>
        <w:tc>
          <w:tcPr>
            <w:tcW w:w="1250" w:type="dxa"/>
          </w:tcPr>
          <w:p w14:paraId="08059F99" w14:textId="77777777" w:rsidR="00AB5DB3" w:rsidRDefault="00000000">
            <w:pPr>
              <w:pStyle w:val="TableParagraph"/>
              <w:spacing w:before="36"/>
              <w:ind w:right="26"/>
              <w:jc w:val="right"/>
              <w:rPr>
                <w:rFonts w:ascii="Arial"/>
                <w:b/>
                <w:sz w:val="18"/>
              </w:rPr>
            </w:pPr>
            <w:r>
              <w:rPr>
                <w:rFonts w:ascii="Arial"/>
                <w:b/>
                <w:spacing w:val="-2"/>
                <w:sz w:val="18"/>
              </w:rPr>
              <w:t>4.500,00</w:t>
            </w:r>
          </w:p>
        </w:tc>
        <w:tc>
          <w:tcPr>
            <w:tcW w:w="857" w:type="dxa"/>
          </w:tcPr>
          <w:p w14:paraId="5AC86A47" w14:textId="77777777" w:rsidR="00AB5DB3" w:rsidRDefault="00000000">
            <w:pPr>
              <w:pStyle w:val="TableParagraph"/>
              <w:spacing w:before="36"/>
              <w:ind w:right="88"/>
              <w:jc w:val="right"/>
              <w:rPr>
                <w:rFonts w:ascii="Arial"/>
                <w:b/>
                <w:sz w:val="18"/>
              </w:rPr>
            </w:pPr>
            <w:r>
              <w:rPr>
                <w:rFonts w:ascii="Arial"/>
                <w:b/>
                <w:spacing w:val="-2"/>
                <w:sz w:val="18"/>
              </w:rPr>
              <w:t>18,37%</w:t>
            </w:r>
          </w:p>
        </w:tc>
      </w:tr>
      <w:tr w:rsidR="00AB5DB3" w14:paraId="32364A9B" w14:textId="77777777">
        <w:trPr>
          <w:trHeight w:val="312"/>
        </w:trPr>
        <w:tc>
          <w:tcPr>
            <w:tcW w:w="6745" w:type="dxa"/>
            <w:tcBorders>
              <w:bottom w:val="single" w:sz="12" w:space="0" w:color="000000"/>
            </w:tcBorders>
          </w:tcPr>
          <w:p w14:paraId="420F8494"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738" w:type="dxa"/>
            <w:tcBorders>
              <w:bottom w:val="single" w:sz="12" w:space="0" w:color="000000"/>
            </w:tcBorders>
          </w:tcPr>
          <w:p w14:paraId="685DE8B8" w14:textId="77777777" w:rsidR="00AB5DB3" w:rsidRDefault="00AB5DB3">
            <w:pPr>
              <w:pStyle w:val="TableParagraph"/>
              <w:rPr>
                <w:sz w:val="18"/>
              </w:rPr>
            </w:pPr>
          </w:p>
        </w:tc>
        <w:tc>
          <w:tcPr>
            <w:tcW w:w="1250" w:type="dxa"/>
            <w:tcBorders>
              <w:bottom w:val="single" w:sz="12" w:space="0" w:color="000000"/>
            </w:tcBorders>
          </w:tcPr>
          <w:p w14:paraId="75B5DB91" w14:textId="77777777" w:rsidR="00AB5DB3" w:rsidRDefault="00000000">
            <w:pPr>
              <w:pStyle w:val="TableParagraph"/>
              <w:spacing w:before="36"/>
              <w:ind w:right="26"/>
              <w:jc w:val="right"/>
              <w:rPr>
                <w:rFonts w:ascii="Arial"/>
                <w:i/>
                <w:sz w:val="18"/>
              </w:rPr>
            </w:pPr>
            <w:r>
              <w:rPr>
                <w:rFonts w:ascii="Arial"/>
                <w:i/>
                <w:spacing w:val="-2"/>
                <w:sz w:val="18"/>
              </w:rPr>
              <w:t>4.500,00</w:t>
            </w:r>
          </w:p>
        </w:tc>
        <w:tc>
          <w:tcPr>
            <w:tcW w:w="857" w:type="dxa"/>
            <w:tcBorders>
              <w:bottom w:val="single" w:sz="12" w:space="0" w:color="000000"/>
            </w:tcBorders>
          </w:tcPr>
          <w:p w14:paraId="5CB54C20" w14:textId="77777777" w:rsidR="00AB5DB3" w:rsidRDefault="00AB5DB3">
            <w:pPr>
              <w:pStyle w:val="TableParagraph"/>
              <w:rPr>
                <w:sz w:val="18"/>
              </w:rPr>
            </w:pPr>
          </w:p>
        </w:tc>
      </w:tr>
      <w:tr w:rsidR="00AB5DB3" w14:paraId="6847D6C2" w14:textId="77777777">
        <w:trPr>
          <w:trHeight w:val="359"/>
        </w:trPr>
        <w:tc>
          <w:tcPr>
            <w:tcW w:w="6745" w:type="dxa"/>
            <w:tcBorders>
              <w:top w:val="single" w:sz="12" w:space="0" w:color="000000"/>
              <w:left w:val="single" w:sz="12" w:space="0" w:color="000000"/>
              <w:bottom w:val="single" w:sz="12" w:space="0" w:color="000000"/>
            </w:tcBorders>
          </w:tcPr>
          <w:p w14:paraId="67D8F41F" w14:textId="77777777" w:rsidR="00AB5DB3" w:rsidRDefault="00000000">
            <w:pPr>
              <w:pStyle w:val="TableParagraph"/>
              <w:spacing w:before="39"/>
              <w:ind w:left="44"/>
              <w:rPr>
                <w:rFonts w:ascii="Arial" w:hAnsi="Arial"/>
                <w:b/>
                <w:sz w:val="18"/>
              </w:rPr>
            </w:pPr>
            <w:r>
              <w:rPr>
                <w:rFonts w:ascii="Arial" w:hAnsi="Arial"/>
                <w:b/>
                <w:color w:val="00009F"/>
                <w:sz w:val="18"/>
              </w:rPr>
              <w:t>A101817</w:t>
            </w:r>
            <w:r>
              <w:rPr>
                <w:rFonts w:ascii="Arial" w:hAnsi="Arial"/>
                <w:b/>
                <w:color w:val="00009F"/>
                <w:spacing w:val="-1"/>
                <w:sz w:val="18"/>
              </w:rPr>
              <w:t xml:space="preserve"> </w:t>
            </w:r>
            <w:r>
              <w:rPr>
                <w:rFonts w:ascii="Arial" w:hAnsi="Arial"/>
                <w:b/>
                <w:color w:val="00009F"/>
                <w:sz w:val="18"/>
              </w:rPr>
              <w:t>Muzejsko</w:t>
            </w:r>
            <w:r>
              <w:rPr>
                <w:rFonts w:ascii="Arial" w:hAnsi="Arial"/>
                <w:b/>
                <w:color w:val="00009F"/>
                <w:spacing w:val="-1"/>
                <w:sz w:val="18"/>
              </w:rPr>
              <w:t xml:space="preserve"> </w:t>
            </w:r>
            <w:r>
              <w:rPr>
                <w:rFonts w:ascii="Arial" w:hAnsi="Arial"/>
                <w:b/>
                <w:color w:val="00009F"/>
                <w:spacing w:val="-2"/>
                <w:sz w:val="18"/>
              </w:rPr>
              <w:t>izdavaštvo</w:t>
            </w:r>
          </w:p>
        </w:tc>
        <w:tc>
          <w:tcPr>
            <w:tcW w:w="1738" w:type="dxa"/>
            <w:tcBorders>
              <w:top w:val="single" w:sz="12" w:space="0" w:color="000000"/>
              <w:bottom w:val="single" w:sz="12" w:space="0" w:color="000000"/>
            </w:tcBorders>
          </w:tcPr>
          <w:p w14:paraId="091A44F9" w14:textId="77777777" w:rsidR="00AB5DB3" w:rsidRDefault="00000000">
            <w:pPr>
              <w:pStyle w:val="TableParagraph"/>
              <w:spacing w:before="39"/>
              <w:ind w:right="141"/>
              <w:jc w:val="right"/>
              <w:rPr>
                <w:rFonts w:ascii="Arial"/>
                <w:b/>
                <w:sz w:val="18"/>
              </w:rPr>
            </w:pPr>
            <w:r>
              <w:rPr>
                <w:rFonts w:ascii="Arial"/>
                <w:b/>
                <w:color w:val="00009F"/>
                <w:spacing w:val="-2"/>
                <w:sz w:val="18"/>
              </w:rPr>
              <w:t>61.300,00</w:t>
            </w:r>
          </w:p>
        </w:tc>
        <w:tc>
          <w:tcPr>
            <w:tcW w:w="1250" w:type="dxa"/>
            <w:tcBorders>
              <w:top w:val="single" w:sz="12" w:space="0" w:color="000000"/>
              <w:bottom w:val="single" w:sz="12" w:space="0" w:color="000000"/>
            </w:tcBorders>
          </w:tcPr>
          <w:p w14:paraId="4FD4B3A9" w14:textId="77777777" w:rsidR="00AB5DB3" w:rsidRDefault="00000000">
            <w:pPr>
              <w:pStyle w:val="TableParagraph"/>
              <w:spacing w:before="39"/>
              <w:ind w:right="26"/>
              <w:jc w:val="right"/>
              <w:rPr>
                <w:rFonts w:ascii="Arial"/>
                <w:b/>
                <w:sz w:val="18"/>
              </w:rPr>
            </w:pPr>
            <w:r>
              <w:rPr>
                <w:rFonts w:ascii="Arial"/>
                <w:b/>
                <w:color w:val="00009F"/>
                <w:spacing w:val="-2"/>
                <w:sz w:val="18"/>
              </w:rPr>
              <w:t>1.466,94</w:t>
            </w:r>
          </w:p>
        </w:tc>
        <w:tc>
          <w:tcPr>
            <w:tcW w:w="857" w:type="dxa"/>
            <w:tcBorders>
              <w:top w:val="single" w:sz="12" w:space="0" w:color="000000"/>
              <w:bottom w:val="single" w:sz="12" w:space="0" w:color="000000"/>
              <w:right w:val="single" w:sz="12" w:space="0" w:color="000000"/>
            </w:tcBorders>
          </w:tcPr>
          <w:p w14:paraId="2DFD44DE" w14:textId="77777777" w:rsidR="00AB5DB3" w:rsidRDefault="00000000">
            <w:pPr>
              <w:pStyle w:val="TableParagraph"/>
              <w:spacing w:before="39"/>
              <w:ind w:right="73"/>
              <w:jc w:val="right"/>
              <w:rPr>
                <w:rFonts w:ascii="Arial"/>
                <w:b/>
                <w:sz w:val="18"/>
              </w:rPr>
            </w:pPr>
            <w:r>
              <w:rPr>
                <w:rFonts w:ascii="Arial"/>
                <w:b/>
                <w:color w:val="00009F"/>
                <w:spacing w:val="-2"/>
                <w:sz w:val="18"/>
              </w:rPr>
              <w:t>2,39%</w:t>
            </w:r>
          </w:p>
        </w:tc>
      </w:tr>
      <w:tr w:rsidR="00AB5DB3" w14:paraId="13288466" w14:textId="77777777">
        <w:trPr>
          <w:trHeight w:val="228"/>
        </w:trPr>
        <w:tc>
          <w:tcPr>
            <w:tcW w:w="6745" w:type="dxa"/>
            <w:tcBorders>
              <w:top w:val="single" w:sz="12" w:space="0" w:color="000000"/>
            </w:tcBorders>
          </w:tcPr>
          <w:p w14:paraId="2706AFB6"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8" w:type="dxa"/>
            <w:tcBorders>
              <w:top w:val="single" w:sz="12" w:space="0" w:color="000000"/>
            </w:tcBorders>
          </w:tcPr>
          <w:p w14:paraId="468FADC9" w14:textId="77777777" w:rsidR="00AB5DB3" w:rsidRDefault="00000000">
            <w:pPr>
              <w:pStyle w:val="TableParagraph"/>
              <w:spacing w:line="186" w:lineRule="exact"/>
              <w:ind w:right="141"/>
              <w:jc w:val="right"/>
              <w:rPr>
                <w:rFonts w:ascii="Arial"/>
                <w:b/>
                <w:sz w:val="18"/>
              </w:rPr>
            </w:pPr>
            <w:r>
              <w:rPr>
                <w:rFonts w:ascii="Arial"/>
                <w:b/>
                <w:spacing w:val="-2"/>
                <w:sz w:val="18"/>
              </w:rPr>
              <w:t>52.700,00</w:t>
            </w:r>
          </w:p>
        </w:tc>
        <w:tc>
          <w:tcPr>
            <w:tcW w:w="1250" w:type="dxa"/>
            <w:tcBorders>
              <w:top w:val="single" w:sz="12" w:space="0" w:color="000000"/>
            </w:tcBorders>
          </w:tcPr>
          <w:p w14:paraId="110ADB9A" w14:textId="77777777" w:rsidR="00AB5DB3" w:rsidRDefault="00000000">
            <w:pPr>
              <w:pStyle w:val="TableParagraph"/>
              <w:spacing w:line="186" w:lineRule="exact"/>
              <w:ind w:right="26"/>
              <w:jc w:val="right"/>
              <w:rPr>
                <w:rFonts w:ascii="Arial"/>
                <w:b/>
                <w:sz w:val="18"/>
              </w:rPr>
            </w:pPr>
            <w:r>
              <w:rPr>
                <w:rFonts w:ascii="Arial"/>
                <w:b/>
                <w:spacing w:val="-2"/>
                <w:sz w:val="18"/>
              </w:rPr>
              <w:t>1.466,94</w:t>
            </w:r>
          </w:p>
        </w:tc>
        <w:tc>
          <w:tcPr>
            <w:tcW w:w="857" w:type="dxa"/>
            <w:tcBorders>
              <w:top w:val="single" w:sz="12" w:space="0" w:color="000000"/>
            </w:tcBorders>
          </w:tcPr>
          <w:p w14:paraId="689765C7" w14:textId="77777777" w:rsidR="00AB5DB3" w:rsidRDefault="00000000">
            <w:pPr>
              <w:pStyle w:val="TableParagraph"/>
              <w:spacing w:line="186" w:lineRule="exact"/>
              <w:ind w:right="88"/>
              <w:jc w:val="right"/>
              <w:rPr>
                <w:rFonts w:ascii="Arial"/>
                <w:b/>
                <w:sz w:val="18"/>
              </w:rPr>
            </w:pPr>
            <w:r>
              <w:rPr>
                <w:rFonts w:ascii="Arial"/>
                <w:b/>
                <w:spacing w:val="-2"/>
                <w:sz w:val="18"/>
              </w:rPr>
              <w:t>2,78%</w:t>
            </w:r>
          </w:p>
        </w:tc>
      </w:tr>
      <w:tr w:rsidR="00AB5DB3" w14:paraId="5E8C1874" w14:textId="77777777">
        <w:trPr>
          <w:trHeight w:val="285"/>
        </w:trPr>
        <w:tc>
          <w:tcPr>
            <w:tcW w:w="6745" w:type="dxa"/>
          </w:tcPr>
          <w:p w14:paraId="146BEF42"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0BC68548" w14:textId="77777777" w:rsidR="00AB5DB3" w:rsidRDefault="00000000">
            <w:pPr>
              <w:pStyle w:val="TableParagraph"/>
              <w:spacing w:before="36"/>
              <w:ind w:right="141"/>
              <w:jc w:val="right"/>
              <w:rPr>
                <w:rFonts w:ascii="Arial"/>
                <w:b/>
                <w:sz w:val="18"/>
              </w:rPr>
            </w:pPr>
            <w:r>
              <w:rPr>
                <w:rFonts w:ascii="Arial"/>
                <w:b/>
                <w:spacing w:val="-2"/>
                <w:sz w:val="18"/>
              </w:rPr>
              <w:t>52.700,00</w:t>
            </w:r>
          </w:p>
        </w:tc>
        <w:tc>
          <w:tcPr>
            <w:tcW w:w="1250" w:type="dxa"/>
          </w:tcPr>
          <w:p w14:paraId="59F3C783" w14:textId="77777777" w:rsidR="00AB5DB3" w:rsidRDefault="00000000">
            <w:pPr>
              <w:pStyle w:val="TableParagraph"/>
              <w:spacing w:before="36"/>
              <w:ind w:right="26"/>
              <w:jc w:val="right"/>
              <w:rPr>
                <w:rFonts w:ascii="Arial"/>
                <w:b/>
                <w:sz w:val="18"/>
              </w:rPr>
            </w:pPr>
            <w:r>
              <w:rPr>
                <w:rFonts w:ascii="Arial"/>
                <w:b/>
                <w:spacing w:val="-2"/>
                <w:sz w:val="18"/>
              </w:rPr>
              <w:t>1.466,94</w:t>
            </w:r>
          </w:p>
        </w:tc>
        <w:tc>
          <w:tcPr>
            <w:tcW w:w="857" w:type="dxa"/>
          </w:tcPr>
          <w:p w14:paraId="7839DACE" w14:textId="77777777" w:rsidR="00AB5DB3" w:rsidRDefault="00000000">
            <w:pPr>
              <w:pStyle w:val="TableParagraph"/>
              <w:spacing w:before="36"/>
              <w:ind w:right="88"/>
              <w:jc w:val="right"/>
              <w:rPr>
                <w:rFonts w:ascii="Arial"/>
                <w:b/>
                <w:sz w:val="18"/>
              </w:rPr>
            </w:pPr>
            <w:r>
              <w:rPr>
                <w:rFonts w:ascii="Arial"/>
                <w:b/>
                <w:spacing w:val="-2"/>
                <w:sz w:val="18"/>
              </w:rPr>
              <w:t>2,78%</w:t>
            </w:r>
          </w:p>
        </w:tc>
      </w:tr>
      <w:tr w:rsidR="00AB5DB3" w14:paraId="6D24A1BC" w14:textId="77777777">
        <w:trPr>
          <w:trHeight w:val="285"/>
        </w:trPr>
        <w:tc>
          <w:tcPr>
            <w:tcW w:w="6745" w:type="dxa"/>
          </w:tcPr>
          <w:p w14:paraId="3F9311A7"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38" w:type="dxa"/>
          </w:tcPr>
          <w:p w14:paraId="081902A5" w14:textId="77777777" w:rsidR="00AB5DB3" w:rsidRDefault="00AB5DB3">
            <w:pPr>
              <w:pStyle w:val="TableParagraph"/>
              <w:rPr>
                <w:sz w:val="18"/>
              </w:rPr>
            </w:pPr>
          </w:p>
        </w:tc>
        <w:tc>
          <w:tcPr>
            <w:tcW w:w="1250" w:type="dxa"/>
          </w:tcPr>
          <w:p w14:paraId="428738A7" w14:textId="77777777" w:rsidR="00AB5DB3" w:rsidRDefault="00000000">
            <w:pPr>
              <w:pStyle w:val="TableParagraph"/>
              <w:spacing w:before="36"/>
              <w:ind w:right="26"/>
              <w:jc w:val="right"/>
              <w:rPr>
                <w:rFonts w:ascii="Arial"/>
                <w:i/>
                <w:sz w:val="18"/>
              </w:rPr>
            </w:pPr>
            <w:r>
              <w:rPr>
                <w:rFonts w:ascii="Arial"/>
                <w:i/>
                <w:spacing w:val="-2"/>
                <w:sz w:val="18"/>
              </w:rPr>
              <w:t>1.466,94</w:t>
            </w:r>
          </w:p>
        </w:tc>
        <w:tc>
          <w:tcPr>
            <w:tcW w:w="857" w:type="dxa"/>
          </w:tcPr>
          <w:p w14:paraId="589527CC" w14:textId="77777777" w:rsidR="00AB5DB3" w:rsidRDefault="00AB5DB3">
            <w:pPr>
              <w:pStyle w:val="TableParagraph"/>
              <w:rPr>
                <w:sz w:val="18"/>
              </w:rPr>
            </w:pPr>
          </w:p>
        </w:tc>
      </w:tr>
      <w:tr w:rsidR="00AB5DB3" w14:paraId="53642AA5" w14:textId="77777777">
        <w:trPr>
          <w:trHeight w:val="277"/>
        </w:trPr>
        <w:tc>
          <w:tcPr>
            <w:tcW w:w="6745" w:type="dxa"/>
          </w:tcPr>
          <w:p w14:paraId="315DA754"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738" w:type="dxa"/>
          </w:tcPr>
          <w:p w14:paraId="70E90912" w14:textId="77777777" w:rsidR="00AB5DB3" w:rsidRDefault="00000000">
            <w:pPr>
              <w:pStyle w:val="TableParagraph"/>
              <w:spacing w:before="36"/>
              <w:ind w:right="141"/>
              <w:jc w:val="right"/>
              <w:rPr>
                <w:rFonts w:ascii="Arial"/>
                <w:b/>
                <w:sz w:val="18"/>
              </w:rPr>
            </w:pPr>
            <w:r>
              <w:rPr>
                <w:rFonts w:ascii="Arial"/>
                <w:b/>
                <w:spacing w:val="-2"/>
                <w:sz w:val="18"/>
              </w:rPr>
              <w:t>600,00</w:t>
            </w:r>
          </w:p>
        </w:tc>
        <w:tc>
          <w:tcPr>
            <w:tcW w:w="1250" w:type="dxa"/>
          </w:tcPr>
          <w:p w14:paraId="370DE349" w14:textId="77777777" w:rsidR="00AB5DB3" w:rsidRDefault="00AB5DB3">
            <w:pPr>
              <w:pStyle w:val="TableParagraph"/>
              <w:rPr>
                <w:sz w:val="18"/>
              </w:rPr>
            </w:pPr>
          </w:p>
        </w:tc>
        <w:tc>
          <w:tcPr>
            <w:tcW w:w="857" w:type="dxa"/>
          </w:tcPr>
          <w:p w14:paraId="2AD54927" w14:textId="77777777" w:rsidR="00AB5DB3" w:rsidRDefault="00AB5DB3">
            <w:pPr>
              <w:pStyle w:val="TableParagraph"/>
              <w:rPr>
                <w:sz w:val="18"/>
              </w:rPr>
            </w:pPr>
          </w:p>
        </w:tc>
      </w:tr>
      <w:tr w:rsidR="00AB5DB3" w14:paraId="64FB3A4B" w14:textId="77777777">
        <w:trPr>
          <w:trHeight w:val="277"/>
        </w:trPr>
        <w:tc>
          <w:tcPr>
            <w:tcW w:w="6745" w:type="dxa"/>
          </w:tcPr>
          <w:p w14:paraId="44C4CEBD"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4D3BF77C" w14:textId="77777777" w:rsidR="00AB5DB3" w:rsidRDefault="00000000">
            <w:pPr>
              <w:pStyle w:val="TableParagraph"/>
              <w:spacing w:before="28"/>
              <w:ind w:right="141"/>
              <w:jc w:val="right"/>
              <w:rPr>
                <w:rFonts w:ascii="Arial"/>
                <w:b/>
                <w:sz w:val="18"/>
              </w:rPr>
            </w:pPr>
            <w:r>
              <w:rPr>
                <w:rFonts w:ascii="Arial"/>
                <w:b/>
                <w:spacing w:val="-2"/>
                <w:sz w:val="18"/>
              </w:rPr>
              <w:t>600,00</w:t>
            </w:r>
          </w:p>
        </w:tc>
        <w:tc>
          <w:tcPr>
            <w:tcW w:w="1250" w:type="dxa"/>
          </w:tcPr>
          <w:p w14:paraId="10922D30" w14:textId="77777777" w:rsidR="00AB5DB3" w:rsidRDefault="00AB5DB3">
            <w:pPr>
              <w:pStyle w:val="TableParagraph"/>
              <w:rPr>
                <w:sz w:val="18"/>
              </w:rPr>
            </w:pPr>
          </w:p>
        </w:tc>
        <w:tc>
          <w:tcPr>
            <w:tcW w:w="857" w:type="dxa"/>
          </w:tcPr>
          <w:p w14:paraId="52DC3572" w14:textId="77777777" w:rsidR="00AB5DB3" w:rsidRDefault="00AB5DB3">
            <w:pPr>
              <w:pStyle w:val="TableParagraph"/>
              <w:rPr>
                <w:sz w:val="18"/>
              </w:rPr>
            </w:pPr>
          </w:p>
        </w:tc>
      </w:tr>
      <w:tr w:rsidR="00AB5DB3" w14:paraId="040C62A6" w14:textId="77777777">
        <w:trPr>
          <w:trHeight w:val="285"/>
        </w:trPr>
        <w:tc>
          <w:tcPr>
            <w:tcW w:w="6745" w:type="dxa"/>
          </w:tcPr>
          <w:p w14:paraId="14F82DF5"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38" w:type="dxa"/>
          </w:tcPr>
          <w:p w14:paraId="1007DA43" w14:textId="77777777" w:rsidR="00AB5DB3" w:rsidRDefault="00000000">
            <w:pPr>
              <w:pStyle w:val="TableParagraph"/>
              <w:spacing w:before="36"/>
              <w:ind w:right="141"/>
              <w:jc w:val="right"/>
              <w:rPr>
                <w:rFonts w:ascii="Arial"/>
                <w:b/>
                <w:sz w:val="18"/>
              </w:rPr>
            </w:pPr>
            <w:r>
              <w:rPr>
                <w:rFonts w:ascii="Arial"/>
                <w:b/>
                <w:spacing w:val="-2"/>
                <w:sz w:val="18"/>
              </w:rPr>
              <w:t>8.000,00</w:t>
            </w:r>
          </w:p>
        </w:tc>
        <w:tc>
          <w:tcPr>
            <w:tcW w:w="1250" w:type="dxa"/>
          </w:tcPr>
          <w:p w14:paraId="184CF00B" w14:textId="77777777" w:rsidR="00AB5DB3" w:rsidRDefault="00AB5DB3">
            <w:pPr>
              <w:pStyle w:val="TableParagraph"/>
              <w:rPr>
                <w:sz w:val="18"/>
              </w:rPr>
            </w:pPr>
          </w:p>
        </w:tc>
        <w:tc>
          <w:tcPr>
            <w:tcW w:w="857" w:type="dxa"/>
          </w:tcPr>
          <w:p w14:paraId="5AA19635" w14:textId="77777777" w:rsidR="00AB5DB3" w:rsidRDefault="00AB5DB3">
            <w:pPr>
              <w:pStyle w:val="TableParagraph"/>
              <w:rPr>
                <w:sz w:val="18"/>
              </w:rPr>
            </w:pPr>
          </w:p>
        </w:tc>
      </w:tr>
      <w:tr w:rsidR="00AB5DB3" w14:paraId="58F33F30" w14:textId="77777777">
        <w:trPr>
          <w:trHeight w:val="285"/>
        </w:trPr>
        <w:tc>
          <w:tcPr>
            <w:tcW w:w="6745" w:type="dxa"/>
          </w:tcPr>
          <w:p w14:paraId="6A31234A"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7A23B56E" w14:textId="77777777" w:rsidR="00AB5DB3" w:rsidRDefault="00000000">
            <w:pPr>
              <w:pStyle w:val="TableParagraph"/>
              <w:spacing w:before="36"/>
              <w:ind w:right="141"/>
              <w:jc w:val="right"/>
              <w:rPr>
                <w:rFonts w:ascii="Arial"/>
                <w:b/>
                <w:sz w:val="18"/>
              </w:rPr>
            </w:pPr>
            <w:r>
              <w:rPr>
                <w:rFonts w:ascii="Arial"/>
                <w:b/>
                <w:spacing w:val="-2"/>
                <w:sz w:val="18"/>
              </w:rPr>
              <w:t>8.000,00</w:t>
            </w:r>
          </w:p>
        </w:tc>
        <w:tc>
          <w:tcPr>
            <w:tcW w:w="1250" w:type="dxa"/>
          </w:tcPr>
          <w:p w14:paraId="46F43E36" w14:textId="77777777" w:rsidR="00AB5DB3" w:rsidRDefault="00AB5DB3">
            <w:pPr>
              <w:pStyle w:val="TableParagraph"/>
              <w:rPr>
                <w:sz w:val="18"/>
              </w:rPr>
            </w:pPr>
          </w:p>
        </w:tc>
        <w:tc>
          <w:tcPr>
            <w:tcW w:w="857" w:type="dxa"/>
          </w:tcPr>
          <w:p w14:paraId="23038432" w14:textId="77777777" w:rsidR="00AB5DB3" w:rsidRDefault="00AB5DB3">
            <w:pPr>
              <w:pStyle w:val="TableParagraph"/>
              <w:rPr>
                <w:sz w:val="18"/>
              </w:rPr>
            </w:pPr>
          </w:p>
        </w:tc>
      </w:tr>
      <w:tr w:rsidR="00AB5DB3" w14:paraId="6FC95CED" w14:textId="77777777">
        <w:trPr>
          <w:trHeight w:val="285"/>
        </w:trPr>
        <w:tc>
          <w:tcPr>
            <w:tcW w:w="6745" w:type="dxa"/>
          </w:tcPr>
          <w:p w14:paraId="06CC0A27" w14:textId="77777777" w:rsidR="00AB5DB3" w:rsidRDefault="00000000">
            <w:pPr>
              <w:pStyle w:val="TableParagraph"/>
              <w:spacing w:before="36"/>
              <w:ind w:left="59"/>
              <w:rPr>
                <w:rFonts w:ascii="Arial" w:hAnsi="Arial"/>
                <w:b/>
                <w:sz w:val="18"/>
              </w:rPr>
            </w:pPr>
            <w:r>
              <w:rPr>
                <w:rFonts w:ascii="Arial" w:hAnsi="Arial"/>
                <w:b/>
                <w:color w:val="00009F"/>
                <w:sz w:val="18"/>
              </w:rPr>
              <w:t>T101821</w:t>
            </w:r>
            <w:r>
              <w:rPr>
                <w:rFonts w:ascii="Arial" w:hAnsi="Arial"/>
                <w:b/>
                <w:color w:val="00009F"/>
                <w:spacing w:val="-1"/>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1"/>
                <w:sz w:val="18"/>
              </w:rPr>
              <w:t xml:space="preserve"> </w:t>
            </w:r>
            <w:r>
              <w:rPr>
                <w:rFonts w:ascii="Arial" w:hAnsi="Arial"/>
                <w:b/>
                <w:color w:val="00009F"/>
                <w:sz w:val="18"/>
              </w:rPr>
              <w:t>Muzeja</w:t>
            </w:r>
            <w:r>
              <w:rPr>
                <w:rFonts w:ascii="Arial" w:hAnsi="Arial"/>
                <w:b/>
                <w:color w:val="00009F"/>
                <w:spacing w:val="-1"/>
                <w:sz w:val="18"/>
              </w:rPr>
              <w:t xml:space="preserve"> </w:t>
            </w:r>
            <w:r>
              <w:rPr>
                <w:rFonts w:ascii="Arial" w:hAnsi="Arial"/>
                <w:b/>
                <w:color w:val="00009F"/>
                <w:sz w:val="18"/>
              </w:rPr>
              <w:t>grada</w:t>
            </w:r>
            <w:r>
              <w:rPr>
                <w:rFonts w:ascii="Arial" w:hAnsi="Arial"/>
                <w:b/>
                <w:color w:val="00009F"/>
                <w:spacing w:val="-1"/>
                <w:sz w:val="18"/>
              </w:rPr>
              <w:t xml:space="preserve"> </w:t>
            </w:r>
            <w:r>
              <w:rPr>
                <w:rFonts w:ascii="Arial" w:hAnsi="Arial"/>
                <w:b/>
                <w:color w:val="00009F"/>
                <w:spacing w:val="-2"/>
                <w:sz w:val="18"/>
              </w:rPr>
              <w:t>Šibenika</w:t>
            </w:r>
          </w:p>
        </w:tc>
        <w:tc>
          <w:tcPr>
            <w:tcW w:w="1738" w:type="dxa"/>
          </w:tcPr>
          <w:p w14:paraId="5CAE3B5B" w14:textId="77777777" w:rsidR="00AB5DB3" w:rsidRDefault="00000000">
            <w:pPr>
              <w:pStyle w:val="TableParagraph"/>
              <w:spacing w:before="36"/>
              <w:ind w:right="141"/>
              <w:jc w:val="right"/>
              <w:rPr>
                <w:rFonts w:ascii="Arial"/>
                <w:b/>
                <w:sz w:val="18"/>
              </w:rPr>
            </w:pPr>
            <w:r>
              <w:rPr>
                <w:rFonts w:ascii="Arial"/>
                <w:b/>
                <w:color w:val="00009F"/>
                <w:spacing w:val="-2"/>
                <w:sz w:val="18"/>
              </w:rPr>
              <w:t>1.236.835,00</w:t>
            </w:r>
          </w:p>
        </w:tc>
        <w:tc>
          <w:tcPr>
            <w:tcW w:w="1250" w:type="dxa"/>
          </w:tcPr>
          <w:p w14:paraId="2327ECF3" w14:textId="77777777" w:rsidR="00AB5DB3" w:rsidRDefault="00000000">
            <w:pPr>
              <w:pStyle w:val="TableParagraph"/>
              <w:spacing w:before="36"/>
              <w:ind w:right="26"/>
              <w:jc w:val="right"/>
              <w:rPr>
                <w:rFonts w:ascii="Arial"/>
                <w:b/>
                <w:sz w:val="18"/>
              </w:rPr>
            </w:pPr>
            <w:r>
              <w:rPr>
                <w:rFonts w:ascii="Arial"/>
                <w:b/>
                <w:color w:val="00009F"/>
                <w:spacing w:val="-2"/>
                <w:sz w:val="18"/>
              </w:rPr>
              <w:t>1.196.503,97</w:t>
            </w:r>
          </w:p>
        </w:tc>
        <w:tc>
          <w:tcPr>
            <w:tcW w:w="857" w:type="dxa"/>
          </w:tcPr>
          <w:p w14:paraId="4DB9E66A" w14:textId="77777777" w:rsidR="00AB5DB3" w:rsidRDefault="00000000">
            <w:pPr>
              <w:pStyle w:val="TableParagraph"/>
              <w:spacing w:before="36"/>
              <w:ind w:right="88"/>
              <w:jc w:val="right"/>
              <w:rPr>
                <w:rFonts w:ascii="Arial"/>
                <w:b/>
                <w:sz w:val="18"/>
              </w:rPr>
            </w:pPr>
            <w:r>
              <w:rPr>
                <w:rFonts w:ascii="Arial"/>
                <w:b/>
                <w:color w:val="00009F"/>
                <w:spacing w:val="-2"/>
                <w:sz w:val="18"/>
              </w:rPr>
              <w:t>96,74%</w:t>
            </w:r>
          </w:p>
        </w:tc>
      </w:tr>
      <w:tr w:rsidR="00AB5DB3" w14:paraId="787696AC" w14:textId="77777777">
        <w:trPr>
          <w:trHeight w:val="285"/>
        </w:trPr>
        <w:tc>
          <w:tcPr>
            <w:tcW w:w="6745" w:type="dxa"/>
          </w:tcPr>
          <w:p w14:paraId="1AFEE9EF"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8" w:type="dxa"/>
          </w:tcPr>
          <w:p w14:paraId="406136CA" w14:textId="77777777" w:rsidR="00AB5DB3" w:rsidRDefault="00000000">
            <w:pPr>
              <w:pStyle w:val="TableParagraph"/>
              <w:spacing w:before="36"/>
              <w:ind w:right="141"/>
              <w:jc w:val="right"/>
              <w:rPr>
                <w:rFonts w:ascii="Arial"/>
                <w:b/>
                <w:sz w:val="18"/>
              </w:rPr>
            </w:pPr>
            <w:r>
              <w:rPr>
                <w:rFonts w:ascii="Arial"/>
                <w:b/>
                <w:spacing w:val="-2"/>
                <w:sz w:val="18"/>
              </w:rPr>
              <w:t>150.000,00</w:t>
            </w:r>
          </w:p>
        </w:tc>
        <w:tc>
          <w:tcPr>
            <w:tcW w:w="1250" w:type="dxa"/>
          </w:tcPr>
          <w:p w14:paraId="6C7FA95D" w14:textId="77777777" w:rsidR="00AB5DB3" w:rsidRDefault="00000000">
            <w:pPr>
              <w:pStyle w:val="TableParagraph"/>
              <w:spacing w:before="36"/>
              <w:ind w:right="26"/>
              <w:jc w:val="right"/>
              <w:rPr>
                <w:rFonts w:ascii="Arial"/>
                <w:b/>
                <w:sz w:val="18"/>
              </w:rPr>
            </w:pPr>
            <w:r>
              <w:rPr>
                <w:rFonts w:ascii="Arial"/>
                <w:b/>
                <w:spacing w:val="-2"/>
                <w:sz w:val="18"/>
              </w:rPr>
              <w:t>485,52</w:t>
            </w:r>
          </w:p>
        </w:tc>
        <w:tc>
          <w:tcPr>
            <w:tcW w:w="857" w:type="dxa"/>
          </w:tcPr>
          <w:p w14:paraId="789147A6" w14:textId="77777777" w:rsidR="00AB5DB3" w:rsidRDefault="00000000">
            <w:pPr>
              <w:pStyle w:val="TableParagraph"/>
              <w:spacing w:before="36"/>
              <w:ind w:right="88"/>
              <w:jc w:val="right"/>
              <w:rPr>
                <w:rFonts w:ascii="Arial"/>
                <w:b/>
                <w:sz w:val="18"/>
              </w:rPr>
            </w:pPr>
            <w:r>
              <w:rPr>
                <w:rFonts w:ascii="Arial"/>
                <w:b/>
                <w:spacing w:val="-2"/>
                <w:sz w:val="18"/>
              </w:rPr>
              <w:t>0,32%</w:t>
            </w:r>
          </w:p>
        </w:tc>
      </w:tr>
      <w:tr w:rsidR="00AB5DB3" w14:paraId="76AF1DD3" w14:textId="77777777">
        <w:trPr>
          <w:trHeight w:val="285"/>
        </w:trPr>
        <w:tc>
          <w:tcPr>
            <w:tcW w:w="6745" w:type="dxa"/>
          </w:tcPr>
          <w:p w14:paraId="787F4FEC"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472A1249" w14:textId="77777777" w:rsidR="00AB5DB3" w:rsidRDefault="00000000">
            <w:pPr>
              <w:pStyle w:val="TableParagraph"/>
              <w:spacing w:before="36"/>
              <w:ind w:right="141"/>
              <w:jc w:val="right"/>
              <w:rPr>
                <w:rFonts w:ascii="Arial"/>
                <w:b/>
                <w:sz w:val="18"/>
              </w:rPr>
            </w:pPr>
            <w:r>
              <w:rPr>
                <w:rFonts w:ascii="Arial"/>
                <w:b/>
                <w:spacing w:val="-2"/>
                <w:sz w:val="18"/>
              </w:rPr>
              <w:t>5.000,00</w:t>
            </w:r>
          </w:p>
        </w:tc>
        <w:tc>
          <w:tcPr>
            <w:tcW w:w="1250" w:type="dxa"/>
          </w:tcPr>
          <w:p w14:paraId="340C569C" w14:textId="77777777" w:rsidR="00AB5DB3" w:rsidRDefault="00000000">
            <w:pPr>
              <w:pStyle w:val="TableParagraph"/>
              <w:spacing w:before="36"/>
              <w:ind w:right="26"/>
              <w:jc w:val="right"/>
              <w:rPr>
                <w:rFonts w:ascii="Arial"/>
                <w:b/>
                <w:sz w:val="18"/>
              </w:rPr>
            </w:pPr>
            <w:r>
              <w:rPr>
                <w:rFonts w:ascii="Arial"/>
                <w:b/>
                <w:spacing w:val="-2"/>
                <w:sz w:val="18"/>
              </w:rPr>
              <w:t>485,52</w:t>
            </w:r>
          </w:p>
        </w:tc>
        <w:tc>
          <w:tcPr>
            <w:tcW w:w="857" w:type="dxa"/>
          </w:tcPr>
          <w:p w14:paraId="58635B36" w14:textId="77777777" w:rsidR="00AB5DB3" w:rsidRDefault="00000000">
            <w:pPr>
              <w:pStyle w:val="TableParagraph"/>
              <w:spacing w:before="36"/>
              <w:ind w:right="88"/>
              <w:jc w:val="right"/>
              <w:rPr>
                <w:rFonts w:ascii="Arial"/>
                <w:b/>
                <w:sz w:val="18"/>
              </w:rPr>
            </w:pPr>
            <w:r>
              <w:rPr>
                <w:rFonts w:ascii="Arial"/>
                <w:b/>
                <w:spacing w:val="-2"/>
                <w:sz w:val="18"/>
              </w:rPr>
              <w:t>9,71%</w:t>
            </w:r>
          </w:p>
        </w:tc>
      </w:tr>
      <w:tr w:rsidR="00AB5DB3" w14:paraId="296A610E" w14:textId="77777777">
        <w:trPr>
          <w:trHeight w:val="285"/>
        </w:trPr>
        <w:tc>
          <w:tcPr>
            <w:tcW w:w="6745" w:type="dxa"/>
          </w:tcPr>
          <w:p w14:paraId="3718277B"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738" w:type="dxa"/>
          </w:tcPr>
          <w:p w14:paraId="34AF6F07" w14:textId="77777777" w:rsidR="00AB5DB3" w:rsidRDefault="00AB5DB3">
            <w:pPr>
              <w:pStyle w:val="TableParagraph"/>
              <w:rPr>
                <w:sz w:val="18"/>
              </w:rPr>
            </w:pPr>
          </w:p>
        </w:tc>
        <w:tc>
          <w:tcPr>
            <w:tcW w:w="1250" w:type="dxa"/>
          </w:tcPr>
          <w:p w14:paraId="4943351C" w14:textId="77777777" w:rsidR="00AB5DB3" w:rsidRDefault="00000000">
            <w:pPr>
              <w:pStyle w:val="TableParagraph"/>
              <w:spacing w:before="36"/>
              <w:ind w:right="26"/>
              <w:jc w:val="right"/>
              <w:rPr>
                <w:rFonts w:ascii="Arial"/>
                <w:i/>
                <w:sz w:val="18"/>
              </w:rPr>
            </w:pPr>
            <w:r>
              <w:rPr>
                <w:rFonts w:ascii="Arial"/>
                <w:i/>
                <w:spacing w:val="-2"/>
                <w:sz w:val="18"/>
              </w:rPr>
              <w:t>485,52</w:t>
            </w:r>
          </w:p>
        </w:tc>
        <w:tc>
          <w:tcPr>
            <w:tcW w:w="857" w:type="dxa"/>
          </w:tcPr>
          <w:p w14:paraId="32595DA5" w14:textId="77777777" w:rsidR="00AB5DB3" w:rsidRDefault="00AB5DB3">
            <w:pPr>
              <w:pStyle w:val="TableParagraph"/>
              <w:rPr>
                <w:sz w:val="18"/>
              </w:rPr>
            </w:pPr>
          </w:p>
        </w:tc>
      </w:tr>
      <w:tr w:rsidR="00AB5DB3" w14:paraId="2438739D" w14:textId="77777777">
        <w:trPr>
          <w:trHeight w:val="285"/>
        </w:trPr>
        <w:tc>
          <w:tcPr>
            <w:tcW w:w="6745" w:type="dxa"/>
          </w:tcPr>
          <w:p w14:paraId="711A0EF4" w14:textId="77777777" w:rsidR="00AB5DB3" w:rsidRDefault="00000000">
            <w:pPr>
              <w:pStyle w:val="TableParagraph"/>
              <w:spacing w:before="36"/>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38" w:type="dxa"/>
          </w:tcPr>
          <w:p w14:paraId="0FBCA1AD" w14:textId="77777777" w:rsidR="00AB5DB3" w:rsidRDefault="00000000">
            <w:pPr>
              <w:pStyle w:val="TableParagraph"/>
              <w:spacing w:before="36"/>
              <w:ind w:right="141"/>
              <w:jc w:val="right"/>
              <w:rPr>
                <w:rFonts w:ascii="Arial"/>
                <w:b/>
                <w:sz w:val="18"/>
              </w:rPr>
            </w:pPr>
            <w:r>
              <w:rPr>
                <w:rFonts w:ascii="Arial"/>
                <w:b/>
                <w:spacing w:val="-2"/>
                <w:sz w:val="18"/>
              </w:rPr>
              <w:t>145.000,00</w:t>
            </w:r>
          </w:p>
        </w:tc>
        <w:tc>
          <w:tcPr>
            <w:tcW w:w="1250" w:type="dxa"/>
          </w:tcPr>
          <w:p w14:paraId="52932737" w14:textId="77777777" w:rsidR="00AB5DB3" w:rsidRDefault="00AB5DB3">
            <w:pPr>
              <w:pStyle w:val="TableParagraph"/>
              <w:rPr>
                <w:sz w:val="18"/>
              </w:rPr>
            </w:pPr>
          </w:p>
        </w:tc>
        <w:tc>
          <w:tcPr>
            <w:tcW w:w="857" w:type="dxa"/>
          </w:tcPr>
          <w:p w14:paraId="725439C0" w14:textId="77777777" w:rsidR="00AB5DB3" w:rsidRDefault="00AB5DB3">
            <w:pPr>
              <w:pStyle w:val="TableParagraph"/>
              <w:rPr>
                <w:sz w:val="18"/>
              </w:rPr>
            </w:pPr>
          </w:p>
        </w:tc>
      </w:tr>
      <w:tr w:rsidR="00AB5DB3" w14:paraId="3544336F" w14:textId="77777777">
        <w:trPr>
          <w:trHeight w:val="285"/>
        </w:trPr>
        <w:tc>
          <w:tcPr>
            <w:tcW w:w="6745" w:type="dxa"/>
          </w:tcPr>
          <w:p w14:paraId="24B80110"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738" w:type="dxa"/>
          </w:tcPr>
          <w:p w14:paraId="420D910A" w14:textId="77777777" w:rsidR="00AB5DB3" w:rsidRDefault="00000000">
            <w:pPr>
              <w:pStyle w:val="TableParagraph"/>
              <w:spacing w:before="36"/>
              <w:ind w:right="141"/>
              <w:jc w:val="right"/>
              <w:rPr>
                <w:rFonts w:ascii="Arial"/>
                <w:b/>
                <w:sz w:val="18"/>
              </w:rPr>
            </w:pPr>
            <w:r>
              <w:rPr>
                <w:rFonts w:ascii="Arial"/>
                <w:b/>
                <w:spacing w:val="-2"/>
                <w:sz w:val="18"/>
              </w:rPr>
              <w:t>1.086.835,00</w:t>
            </w:r>
          </w:p>
        </w:tc>
        <w:tc>
          <w:tcPr>
            <w:tcW w:w="1250" w:type="dxa"/>
          </w:tcPr>
          <w:p w14:paraId="1D81F863" w14:textId="77777777" w:rsidR="00AB5DB3" w:rsidRDefault="00000000">
            <w:pPr>
              <w:pStyle w:val="TableParagraph"/>
              <w:spacing w:before="36"/>
              <w:ind w:right="26"/>
              <w:jc w:val="right"/>
              <w:rPr>
                <w:rFonts w:ascii="Arial"/>
                <w:b/>
                <w:sz w:val="18"/>
              </w:rPr>
            </w:pPr>
            <w:r>
              <w:rPr>
                <w:rFonts w:ascii="Arial"/>
                <w:b/>
                <w:spacing w:val="-2"/>
                <w:sz w:val="18"/>
              </w:rPr>
              <w:t>1.196.018,45</w:t>
            </w:r>
          </w:p>
        </w:tc>
        <w:tc>
          <w:tcPr>
            <w:tcW w:w="857" w:type="dxa"/>
          </w:tcPr>
          <w:p w14:paraId="1E22B9F2" w14:textId="77777777" w:rsidR="00AB5DB3" w:rsidRDefault="00000000">
            <w:pPr>
              <w:pStyle w:val="TableParagraph"/>
              <w:spacing w:before="36"/>
              <w:ind w:right="88"/>
              <w:jc w:val="right"/>
              <w:rPr>
                <w:rFonts w:ascii="Arial"/>
                <w:b/>
                <w:sz w:val="18"/>
              </w:rPr>
            </w:pPr>
            <w:r>
              <w:rPr>
                <w:rFonts w:ascii="Arial"/>
                <w:b/>
                <w:spacing w:val="-2"/>
                <w:sz w:val="18"/>
              </w:rPr>
              <w:t>110,05%</w:t>
            </w:r>
          </w:p>
        </w:tc>
      </w:tr>
      <w:tr w:rsidR="00AB5DB3" w14:paraId="63970EC9" w14:textId="77777777">
        <w:trPr>
          <w:trHeight w:val="277"/>
        </w:trPr>
        <w:tc>
          <w:tcPr>
            <w:tcW w:w="6745" w:type="dxa"/>
          </w:tcPr>
          <w:p w14:paraId="1475FDD9"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738" w:type="dxa"/>
          </w:tcPr>
          <w:p w14:paraId="0D981D1D" w14:textId="77777777" w:rsidR="00AB5DB3" w:rsidRDefault="00000000">
            <w:pPr>
              <w:pStyle w:val="TableParagraph"/>
              <w:spacing w:before="36"/>
              <w:ind w:right="141"/>
              <w:jc w:val="right"/>
              <w:rPr>
                <w:rFonts w:ascii="Arial"/>
                <w:b/>
                <w:sz w:val="18"/>
              </w:rPr>
            </w:pPr>
            <w:r>
              <w:rPr>
                <w:rFonts w:ascii="Arial"/>
                <w:b/>
                <w:spacing w:val="-2"/>
                <w:sz w:val="18"/>
              </w:rPr>
              <w:t>1.086.835,00</w:t>
            </w:r>
          </w:p>
        </w:tc>
        <w:tc>
          <w:tcPr>
            <w:tcW w:w="1250" w:type="dxa"/>
          </w:tcPr>
          <w:p w14:paraId="1FA1AC9E" w14:textId="77777777" w:rsidR="00AB5DB3" w:rsidRDefault="00000000">
            <w:pPr>
              <w:pStyle w:val="TableParagraph"/>
              <w:spacing w:before="36"/>
              <w:ind w:right="26"/>
              <w:jc w:val="right"/>
              <w:rPr>
                <w:rFonts w:ascii="Arial"/>
                <w:b/>
                <w:sz w:val="18"/>
              </w:rPr>
            </w:pPr>
            <w:r>
              <w:rPr>
                <w:rFonts w:ascii="Arial"/>
                <w:b/>
                <w:spacing w:val="-2"/>
                <w:sz w:val="18"/>
              </w:rPr>
              <w:t>1.196.018,45</w:t>
            </w:r>
          </w:p>
        </w:tc>
        <w:tc>
          <w:tcPr>
            <w:tcW w:w="857" w:type="dxa"/>
          </w:tcPr>
          <w:p w14:paraId="1867DD07" w14:textId="77777777" w:rsidR="00AB5DB3" w:rsidRDefault="00000000">
            <w:pPr>
              <w:pStyle w:val="TableParagraph"/>
              <w:spacing w:before="36"/>
              <w:ind w:right="88"/>
              <w:jc w:val="right"/>
              <w:rPr>
                <w:rFonts w:ascii="Arial"/>
                <w:b/>
                <w:sz w:val="18"/>
              </w:rPr>
            </w:pPr>
            <w:r>
              <w:rPr>
                <w:rFonts w:ascii="Arial"/>
                <w:b/>
                <w:spacing w:val="-2"/>
                <w:sz w:val="18"/>
              </w:rPr>
              <w:t>110,05%</w:t>
            </w:r>
          </w:p>
        </w:tc>
      </w:tr>
      <w:tr w:rsidR="00AB5DB3" w14:paraId="27F71A6E" w14:textId="77777777">
        <w:trPr>
          <w:trHeight w:val="277"/>
        </w:trPr>
        <w:tc>
          <w:tcPr>
            <w:tcW w:w="6745" w:type="dxa"/>
          </w:tcPr>
          <w:p w14:paraId="351F2C88"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07FC2C62" w14:textId="77777777" w:rsidR="00AB5DB3" w:rsidRDefault="00000000">
            <w:pPr>
              <w:pStyle w:val="TableParagraph"/>
              <w:spacing w:before="28"/>
              <w:ind w:right="141"/>
              <w:jc w:val="right"/>
              <w:rPr>
                <w:rFonts w:ascii="Arial"/>
                <w:b/>
                <w:sz w:val="18"/>
              </w:rPr>
            </w:pPr>
            <w:r>
              <w:rPr>
                <w:rFonts w:ascii="Arial"/>
                <w:b/>
                <w:spacing w:val="-2"/>
                <w:sz w:val="18"/>
              </w:rPr>
              <w:t>2.000,00</w:t>
            </w:r>
          </w:p>
        </w:tc>
        <w:tc>
          <w:tcPr>
            <w:tcW w:w="1250" w:type="dxa"/>
          </w:tcPr>
          <w:p w14:paraId="703F704F" w14:textId="77777777" w:rsidR="00AB5DB3" w:rsidRDefault="00000000">
            <w:pPr>
              <w:pStyle w:val="TableParagraph"/>
              <w:spacing w:before="28"/>
              <w:ind w:right="26"/>
              <w:jc w:val="right"/>
              <w:rPr>
                <w:rFonts w:ascii="Arial"/>
                <w:b/>
                <w:sz w:val="18"/>
              </w:rPr>
            </w:pPr>
            <w:r>
              <w:rPr>
                <w:rFonts w:ascii="Arial"/>
                <w:b/>
                <w:spacing w:val="-2"/>
                <w:sz w:val="18"/>
              </w:rPr>
              <w:t>764,48</w:t>
            </w:r>
          </w:p>
        </w:tc>
        <w:tc>
          <w:tcPr>
            <w:tcW w:w="857" w:type="dxa"/>
          </w:tcPr>
          <w:p w14:paraId="4CC47631" w14:textId="77777777" w:rsidR="00AB5DB3" w:rsidRDefault="00000000">
            <w:pPr>
              <w:pStyle w:val="TableParagraph"/>
              <w:spacing w:before="28"/>
              <w:ind w:right="88"/>
              <w:jc w:val="right"/>
              <w:rPr>
                <w:rFonts w:ascii="Arial"/>
                <w:b/>
                <w:sz w:val="18"/>
              </w:rPr>
            </w:pPr>
            <w:r>
              <w:rPr>
                <w:rFonts w:ascii="Arial"/>
                <w:b/>
                <w:spacing w:val="-2"/>
                <w:sz w:val="18"/>
              </w:rPr>
              <w:t>38,22%</w:t>
            </w:r>
          </w:p>
        </w:tc>
      </w:tr>
      <w:tr w:rsidR="00AB5DB3" w14:paraId="4B8F825C" w14:textId="77777777">
        <w:trPr>
          <w:trHeight w:val="243"/>
        </w:trPr>
        <w:tc>
          <w:tcPr>
            <w:tcW w:w="6745" w:type="dxa"/>
          </w:tcPr>
          <w:p w14:paraId="4DBDC5A0" w14:textId="77777777" w:rsidR="00AB5DB3" w:rsidRDefault="00000000">
            <w:pPr>
              <w:pStyle w:val="TableParagraph"/>
              <w:spacing w:before="36" w:line="187" w:lineRule="exact"/>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738" w:type="dxa"/>
          </w:tcPr>
          <w:p w14:paraId="045378E6" w14:textId="77777777" w:rsidR="00AB5DB3" w:rsidRDefault="00AB5DB3">
            <w:pPr>
              <w:pStyle w:val="TableParagraph"/>
              <w:rPr>
                <w:sz w:val="16"/>
              </w:rPr>
            </w:pPr>
          </w:p>
        </w:tc>
        <w:tc>
          <w:tcPr>
            <w:tcW w:w="1250" w:type="dxa"/>
          </w:tcPr>
          <w:p w14:paraId="1151C701" w14:textId="77777777" w:rsidR="00AB5DB3" w:rsidRDefault="00000000">
            <w:pPr>
              <w:pStyle w:val="TableParagraph"/>
              <w:spacing w:before="36" w:line="187" w:lineRule="exact"/>
              <w:ind w:right="26"/>
              <w:jc w:val="right"/>
              <w:rPr>
                <w:rFonts w:ascii="Arial"/>
                <w:i/>
                <w:sz w:val="18"/>
              </w:rPr>
            </w:pPr>
            <w:r>
              <w:rPr>
                <w:rFonts w:ascii="Arial"/>
                <w:i/>
                <w:spacing w:val="-2"/>
                <w:sz w:val="18"/>
              </w:rPr>
              <w:t>764,48</w:t>
            </w:r>
          </w:p>
        </w:tc>
        <w:tc>
          <w:tcPr>
            <w:tcW w:w="857" w:type="dxa"/>
          </w:tcPr>
          <w:p w14:paraId="094C34BA" w14:textId="77777777" w:rsidR="00AB5DB3" w:rsidRDefault="00AB5DB3">
            <w:pPr>
              <w:pStyle w:val="TableParagraph"/>
              <w:rPr>
                <w:sz w:val="16"/>
              </w:rPr>
            </w:pPr>
          </w:p>
        </w:tc>
      </w:tr>
    </w:tbl>
    <w:p w14:paraId="5B88E580" w14:textId="77777777" w:rsidR="00AB5DB3" w:rsidRDefault="00AB5DB3">
      <w:pPr>
        <w:pStyle w:val="TableParagraph"/>
        <w:rPr>
          <w:sz w:val="16"/>
        </w:rPr>
        <w:sectPr w:rsidR="00AB5DB3">
          <w:type w:val="continuous"/>
          <w:pgSz w:w="11900" w:h="16840"/>
          <w:pgMar w:top="540" w:right="360" w:bottom="1264"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7185DA0D" w14:textId="77777777">
        <w:trPr>
          <w:trHeight w:val="555"/>
        </w:trPr>
        <w:tc>
          <w:tcPr>
            <w:tcW w:w="1125" w:type="dxa"/>
          </w:tcPr>
          <w:p w14:paraId="2DD956CA"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05E33D75"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79B95C36"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71371FC"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2008BFD1"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AB384A7"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23F4B856"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7E508185"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370B25FA"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122"/>
        <w:gridCol w:w="1588"/>
        <w:gridCol w:w="1309"/>
        <w:gridCol w:w="858"/>
      </w:tblGrid>
      <w:tr w:rsidR="00AB5DB3" w14:paraId="441C9058" w14:textId="77777777">
        <w:trPr>
          <w:trHeight w:val="243"/>
        </w:trPr>
        <w:tc>
          <w:tcPr>
            <w:tcW w:w="7122" w:type="dxa"/>
          </w:tcPr>
          <w:p w14:paraId="41BCA809" w14:textId="77777777" w:rsidR="00AB5DB3" w:rsidRDefault="00000000">
            <w:pPr>
              <w:pStyle w:val="TableParagraph"/>
              <w:spacing w:line="201" w:lineRule="exact"/>
              <w:ind w:left="67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588" w:type="dxa"/>
          </w:tcPr>
          <w:p w14:paraId="7D872E4B" w14:textId="77777777" w:rsidR="00AB5DB3" w:rsidRDefault="00000000">
            <w:pPr>
              <w:pStyle w:val="TableParagraph"/>
              <w:spacing w:line="201" w:lineRule="exact"/>
              <w:ind w:right="97"/>
              <w:jc w:val="right"/>
              <w:rPr>
                <w:rFonts w:ascii="Arial"/>
                <w:b/>
                <w:sz w:val="18"/>
              </w:rPr>
            </w:pPr>
            <w:r>
              <w:rPr>
                <w:rFonts w:ascii="Arial"/>
                <w:b/>
                <w:spacing w:val="-2"/>
                <w:sz w:val="18"/>
              </w:rPr>
              <w:t>1.084.835,00</w:t>
            </w:r>
          </w:p>
        </w:tc>
        <w:tc>
          <w:tcPr>
            <w:tcW w:w="1309" w:type="dxa"/>
          </w:tcPr>
          <w:p w14:paraId="4607E8F5" w14:textId="77777777" w:rsidR="00AB5DB3" w:rsidRDefault="00000000">
            <w:pPr>
              <w:pStyle w:val="TableParagraph"/>
              <w:spacing w:line="201" w:lineRule="exact"/>
              <w:ind w:right="41"/>
              <w:jc w:val="right"/>
              <w:rPr>
                <w:rFonts w:ascii="Arial"/>
                <w:b/>
                <w:sz w:val="18"/>
              </w:rPr>
            </w:pPr>
            <w:r>
              <w:rPr>
                <w:rFonts w:ascii="Arial"/>
                <w:b/>
                <w:spacing w:val="-2"/>
                <w:sz w:val="18"/>
              </w:rPr>
              <w:t>1.195.253,97</w:t>
            </w:r>
          </w:p>
        </w:tc>
        <w:tc>
          <w:tcPr>
            <w:tcW w:w="858" w:type="dxa"/>
          </w:tcPr>
          <w:p w14:paraId="3880E6A1" w14:textId="77777777" w:rsidR="00AB5DB3" w:rsidRDefault="00000000">
            <w:pPr>
              <w:pStyle w:val="TableParagraph"/>
              <w:spacing w:line="201" w:lineRule="exact"/>
              <w:ind w:right="104"/>
              <w:jc w:val="right"/>
              <w:rPr>
                <w:rFonts w:ascii="Arial"/>
                <w:b/>
                <w:sz w:val="18"/>
              </w:rPr>
            </w:pPr>
            <w:r>
              <w:rPr>
                <w:rFonts w:ascii="Arial"/>
                <w:b/>
                <w:spacing w:val="-2"/>
                <w:sz w:val="18"/>
              </w:rPr>
              <w:t>110,18%</w:t>
            </w:r>
          </w:p>
        </w:tc>
      </w:tr>
      <w:tr w:rsidR="00AB5DB3" w14:paraId="1FB9D1C3" w14:textId="77777777">
        <w:trPr>
          <w:trHeight w:val="312"/>
        </w:trPr>
        <w:tc>
          <w:tcPr>
            <w:tcW w:w="7122" w:type="dxa"/>
          </w:tcPr>
          <w:p w14:paraId="16DA625A" w14:textId="77777777" w:rsidR="00AB5DB3" w:rsidRDefault="00000000">
            <w:pPr>
              <w:pStyle w:val="TableParagraph"/>
              <w:spacing w:before="36"/>
              <w:ind w:left="795"/>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588" w:type="dxa"/>
          </w:tcPr>
          <w:p w14:paraId="52FBDD21" w14:textId="77777777" w:rsidR="00AB5DB3" w:rsidRDefault="00AB5DB3">
            <w:pPr>
              <w:pStyle w:val="TableParagraph"/>
              <w:rPr>
                <w:sz w:val="18"/>
              </w:rPr>
            </w:pPr>
          </w:p>
        </w:tc>
        <w:tc>
          <w:tcPr>
            <w:tcW w:w="1309" w:type="dxa"/>
          </w:tcPr>
          <w:p w14:paraId="235F0AF0" w14:textId="77777777" w:rsidR="00AB5DB3" w:rsidRDefault="00000000">
            <w:pPr>
              <w:pStyle w:val="TableParagraph"/>
              <w:spacing w:before="36"/>
              <w:ind w:right="41"/>
              <w:jc w:val="right"/>
              <w:rPr>
                <w:rFonts w:ascii="Arial"/>
                <w:i/>
                <w:sz w:val="18"/>
              </w:rPr>
            </w:pPr>
            <w:r>
              <w:rPr>
                <w:rFonts w:ascii="Arial"/>
                <w:i/>
                <w:spacing w:val="-2"/>
                <w:sz w:val="18"/>
              </w:rPr>
              <w:t>1.195.253,97</w:t>
            </w:r>
          </w:p>
        </w:tc>
        <w:tc>
          <w:tcPr>
            <w:tcW w:w="858" w:type="dxa"/>
          </w:tcPr>
          <w:p w14:paraId="10336BC3" w14:textId="77777777" w:rsidR="00AB5DB3" w:rsidRDefault="00AB5DB3">
            <w:pPr>
              <w:pStyle w:val="TableParagraph"/>
              <w:rPr>
                <w:sz w:val="18"/>
              </w:rPr>
            </w:pPr>
          </w:p>
        </w:tc>
      </w:tr>
      <w:tr w:rsidR="00AB5DB3" w14:paraId="421524F2" w14:textId="77777777">
        <w:trPr>
          <w:trHeight w:val="390"/>
        </w:trPr>
        <w:tc>
          <w:tcPr>
            <w:tcW w:w="7122" w:type="dxa"/>
          </w:tcPr>
          <w:p w14:paraId="36B0E8FA"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5744" behindDoc="1" locked="0" layoutInCell="1" allowOverlap="1" wp14:anchorId="2128B21B" wp14:editId="31457A72">
                      <wp:simplePos x="0" y="0"/>
                      <wp:positionH relativeFrom="column">
                        <wp:posOffset>171957</wp:posOffset>
                      </wp:positionH>
                      <wp:positionV relativeFrom="paragraph">
                        <wp:posOffset>-9056</wp:posOffset>
                      </wp:positionV>
                      <wp:extent cx="6743065" cy="266065"/>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74" name="Graphic 74"/>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DE6ACA9" id="Group 73" o:spid="_x0000_s1026" style="position:absolute;margin-left:13.55pt;margin-top:-.7pt;width:530.95pt;height:20.95pt;z-index:-38900736;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AFeXtPoQIAAC0GAAAOAAAAAAAAAAAAAAAAAC4C&#10;AABkcnMvZTJvRG9jLnhtbFBLAQItABQABgAIAAAAIQApHBle4AAAAAkBAAAPAAAAAAAAAAAAAAAA&#10;APsEAABkcnMvZG93bnJldi54bWxQSwUGAAAAAAQABADzAAAACAYAAAAA&#10;">
                      <v:shape id="Graphic 74"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T101822</w:t>
            </w:r>
            <w:r>
              <w:rPr>
                <w:rFonts w:ascii="Arial" w:hAnsi="Arial"/>
                <w:b/>
                <w:color w:val="00009F"/>
                <w:spacing w:val="-1"/>
                <w:sz w:val="18"/>
              </w:rPr>
              <w:t xml:space="preserve"> </w:t>
            </w:r>
            <w:r>
              <w:rPr>
                <w:rFonts w:ascii="Arial" w:hAnsi="Arial"/>
                <w:b/>
                <w:color w:val="00009F"/>
                <w:sz w:val="18"/>
              </w:rPr>
              <w:t>100</w:t>
            </w:r>
            <w:r>
              <w:rPr>
                <w:rFonts w:ascii="Arial" w:hAnsi="Arial"/>
                <w:b/>
                <w:color w:val="00009F"/>
                <w:spacing w:val="-1"/>
                <w:sz w:val="18"/>
              </w:rPr>
              <w:t xml:space="preserve"> </w:t>
            </w:r>
            <w:r>
              <w:rPr>
                <w:rFonts w:ascii="Arial" w:hAnsi="Arial"/>
                <w:b/>
                <w:color w:val="00009F"/>
                <w:sz w:val="18"/>
              </w:rPr>
              <w:t>godina</w:t>
            </w:r>
            <w:r>
              <w:rPr>
                <w:rFonts w:ascii="Arial" w:hAnsi="Arial"/>
                <w:b/>
                <w:color w:val="00009F"/>
                <w:spacing w:val="-1"/>
                <w:sz w:val="18"/>
              </w:rPr>
              <w:t xml:space="preserve"> </w:t>
            </w:r>
            <w:r>
              <w:rPr>
                <w:rFonts w:ascii="Arial" w:hAnsi="Arial"/>
                <w:b/>
                <w:color w:val="00009F"/>
                <w:sz w:val="18"/>
              </w:rPr>
              <w:t>Muzeja</w:t>
            </w:r>
            <w:r>
              <w:rPr>
                <w:rFonts w:ascii="Arial" w:hAnsi="Arial"/>
                <w:b/>
                <w:color w:val="00009F"/>
                <w:spacing w:val="-1"/>
                <w:sz w:val="18"/>
              </w:rPr>
              <w:t xml:space="preserve"> </w:t>
            </w:r>
            <w:r>
              <w:rPr>
                <w:rFonts w:ascii="Arial" w:hAnsi="Arial"/>
                <w:b/>
                <w:color w:val="00009F"/>
                <w:sz w:val="18"/>
              </w:rPr>
              <w:t>grada</w:t>
            </w:r>
            <w:r>
              <w:rPr>
                <w:rFonts w:ascii="Arial" w:hAnsi="Arial"/>
                <w:b/>
                <w:color w:val="00009F"/>
                <w:spacing w:val="-1"/>
                <w:sz w:val="18"/>
              </w:rPr>
              <w:t xml:space="preserve"> </w:t>
            </w:r>
            <w:r>
              <w:rPr>
                <w:rFonts w:ascii="Arial" w:hAnsi="Arial"/>
                <w:b/>
                <w:color w:val="00009F"/>
                <w:spacing w:val="-2"/>
                <w:sz w:val="18"/>
              </w:rPr>
              <w:t>Šibenika</w:t>
            </w:r>
          </w:p>
        </w:tc>
        <w:tc>
          <w:tcPr>
            <w:tcW w:w="1588" w:type="dxa"/>
          </w:tcPr>
          <w:p w14:paraId="3BE68F12" w14:textId="77777777" w:rsidR="00AB5DB3" w:rsidRDefault="00000000">
            <w:pPr>
              <w:pStyle w:val="TableParagraph"/>
              <w:spacing w:before="54"/>
              <w:ind w:right="97"/>
              <w:jc w:val="right"/>
              <w:rPr>
                <w:rFonts w:ascii="Arial"/>
                <w:b/>
                <w:sz w:val="18"/>
              </w:rPr>
            </w:pPr>
            <w:r>
              <w:rPr>
                <w:rFonts w:ascii="Arial"/>
                <w:b/>
                <w:color w:val="00009F"/>
                <w:spacing w:val="-2"/>
                <w:sz w:val="18"/>
              </w:rPr>
              <w:t>92.300,00</w:t>
            </w:r>
          </w:p>
        </w:tc>
        <w:tc>
          <w:tcPr>
            <w:tcW w:w="1309" w:type="dxa"/>
          </w:tcPr>
          <w:p w14:paraId="170B6D9F" w14:textId="77777777" w:rsidR="00AB5DB3" w:rsidRDefault="00000000">
            <w:pPr>
              <w:pStyle w:val="TableParagraph"/>
              <w:spacing w:before="54"/>
              <w:ind w:right="41"/>
              <w:jc w:val="right"/>
              <w:rPr>
                <w:rFonts w:ascii="Arial"/>
                <w:b/>
                <w:sz w:val="18"/>
              </w:rPr>
            </w:pPr>
            <w:r>
              <w:rPr>
                <w:rFonts w:ascii="Arial"/>
                <w:b/>
                <w:color w:val="00009F"/>
                <w:spacing w:val="-2"/>
                <w:sz w:val="18"/>
              </w:rPr>
              <w:t>2.729,52</w:t>
            </w:r>
          </w:p>
        </w:tc>
        <w:tc>
          <w:tcPr>
            <w:tcW w:w="858" w:type="dxa"/>
          </w:tcPr>
          <w:p w14:paraId="2C793C90" w14:textId="77777777" w:rsidR="00AB5DB3" w:rsidRDefault="00000000">
            <w:pPr>
              <w:pStyle w:val="TableParagraph"/>
              <w:spacing w:before="54"/>
              <w:ind w:right="104"/>
              <w:jc w:val="right"/>
              <w:rPr>
                <w:rFonts w:ascii="Arial"/>
                <w:b/>
                <w:sz w:val="18"/>
              </w:rPr>
            </w:pPr>
            <w:r>
              <w:rPr>
                <w:rFonts w:ascii="Arial"/>
                <w:b/>
                <w:color w:val="00009F"/>
                <w:spacing w:val="-2"/>
                <w:sz w:val="18"/>
              </w:rPr>
              <w:t>2,96%</w:t>
            </w:r>
          </w:p>
        </w:tc>
      </w:tr>
      <w:tr w:rsidR="00AB5DB3" w14:paraId="062D7897" w14:textId="77777777">
        <w:trPr>
          <w:trHeight w:val="250"/>
        </w:trPr>
        <w:tc>
          <w:tcPr>
            <w:tcW w:w="7122" w:type="dxa"/>
          </w:tcPr>
          <w:p w14:paraId="40374070" w14:textId="77777777" w:rsidR="00AB5DB3" w:rsidRDefault="00000000">
            <w:pPr>
              <w:pStyle w:val="TableParagraph"/>
              <w:spacing w:before="9"/>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88" w:type="dxa"/>
          </w:tcPr>
          <w:p w14:paraId="22AFF170" w14:textId="77777777" w:rsidR="00AB5DB3" w:rsidRDefault="00000000">
            <w:pPr>
              <w:pStyle w:val="TableParagraph"/>
              <w:spacing w:before="9"/>
              <w:ind w:right="97"/>
              <w:jc w:val="right"/>
              <w:rPr>
                <w:rFonts w:ascii="Arial"/>
                <w:b/>
                <w:sz w:val="18"/>
              </w:rPr>
            </w:pPr>
            <w:r>
              <w:rPr>
                <w:rFonts w:ascii="Arial"/>
                <w:b/>
                <w:spacing w:val="-2"/>
                <w:sz w:val="18"/>
              </w:rPr>
              <w:t>53.000,00</w:t>
            </w:r>
          </w:p>
        </w:tc>
        <w:tc>
          <w:tcPr>
            <w:tcW w:w="1309" w:type="dxa"/>
          </w:tcPr>
          <w:p w14:paraId="52CE2CFA" w14:textId="77777777" w:rsidR="00AB5DB3" w:rsidRDefault="00000000">
            <w:pPr>
              <w:pStyle w:val="TableParagraph"/>
              <w:spacing w:before="9"/>
              <w:ind w:right="41"/>
              <w:jc w:val="right"/>
              <w:rPr>
                <w:rFonts w:ascii="Arial"/>
                <w:b/>
                <w:sz w:val="18"/>
              </w:rPr>
            </w:pPr>
            <w:r>
              <w:rPr>
                <w:rFonts w:ascii="Arial"/>
                <w:b/>
                <w:spacing w:val="-2"/>
                <w:sz w:val="18"/>
              </w:rPr>
              <w:t>695,14</w:t>
            </w:r>
          </w:p>
        </w:tc>
        <w:tc>
          <w:tcPr>
            <w:tcW w:w="858" w:type="dxa"/>
          </w:tcPr>
          <w:p w14:paraId="4AA0641D" w14:textId="77777777" w:rsidR="00AB5DB3" w:rsidRDefault="00000000">
            <w:pPr>
              <w:pStyle w:val="TableParagraph"/>
              <w:spacing w:before="9"/>
              <w:ind w:right="104"/>
              <w:jc w:val="right"/>
              <w:rPr>
                <w:rFonts w:ascii="Arial"/>
                <w:b/>
                <w:sz w:val="18"/>
              </w:rPr>
            </w:pPr>
            <w:r>
              <w:rPr>
                <w:rFonts w:ascii="Arial"/>
                <w:b/>
                <w:spacing w:val="-2"/>
                <w:sz w:val="18"/>
              </w:rPr>
              <w:t>1,31%</w:t>
            </w:r>
          </w:p>
        </w:tc>
      </w:tr>
      <w:tr w:rsidR="00AB5DB3" w14:paraId="2FEFC519" w14:textId="77777777">
        <w:trPr>
          <w:trHeight w:val="277"/>
        </w:trPr>
        <w:tc>
          <w:tcPr>
            <w:tcW w:w="7122" w:type="dxa"/>
          </w:tcPr>
          <w:p w14:paraId="1977FA58" w14:textId="77777777" w:rsidR="00AB5DB3" w:rsidRDefault="00000000">
            <w:pPr>
              <w:pStyle w:val="TableParagraph"/>
              <w:spacing w:before="28"/>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88" w:type="dxa"/>
          </w:tcPr>
          <w:p w14:paraId="2ACBD25E" w14:textId="77777777" w:rsidR="00AB5DB3" w:rsidRDefault="00000000">
            <w:pPr>
              <w:pStyle w:val="TableParagraph"/>
              <w:spacing w:before="28"/>
              <w:ind w:right="97"/>
              <w:jc w:val="right"/>
              <w:rPr>
                <w:rFonts w:ascii="Arial"/>
                <w:b/>
                <w:sz w:val="18"/>
              </w:rPr>
            </w:pPr>
            <w:r>
              <w:rPr>
                <w:rFonts w:ascii="Arial"/>
                <w:b/>
                <w:spacing w:val="-2"/>
                <w:sz w:val="18"/>
              </w:rPr>
              <w:t>53.000,00</w:t>
            </w:r>
          </w:p>
        </w:tc>
        <w:tc>
          <w:tcPr>
            <w:tcW w:w="1309" w:type="dxa"/>
          </w:tcPr>
          <w:p w14:paraId="6852362A" w14:textId="77777777" w:rsidR="00AB5DB3" w:rsidRDefault="00000000">
            <w:pPr>
              <w:pStyle w:val="TableParagraph"/>
              <w:spacing w:before="28"/>
              <w:ind w:right="41"/>
              <w:jc w:val="right"/>
              <w:rPr>
                <w:rFonts w:ascii="Arial"/>
                <w:b/>
                <w:sz w:val="18"/>
              </w:rPr>
            </w:pPr>
            <w:r>
              <w:rPr>
                <w:rFonts w:ascii="Arial"/>
                <w:b/>
                <w:spacing w:val="-2"/>
                <w:sz w:val="18"/>
              </w:rPr>
              <w:t>695,14</w:t>
            </w:r>
          </w:p>
        </w:tc>
        <w:tc>
          <w:tcPr>
            <w:tcW w:w="858" w:type="dxa"/>
          </w:tcPr>
          <w:p w14:paraId="34F4D72E" w14:textId="77777777" w:rsidR="00AB5DB3" w:rsidRDefault="00000000">
            <w:pPr>
              <w:pStyle w:val="TableParagraph"/>
              <w:spacing w:before="28"/>
              <w:ind w:right="104"/>
              <w:jc w:val="right"/>
              <w:rPr>
                <w:rFonts w:ascii="Arial"/>
                <w:b/>
                <w:sz w:val="18"/>
              </w:rPr>
            </w:pPr>
            <w:r>
              <w:rPr>
                <w:rFonts w:ascii="Arial"/>
                <w:b/>
                <w:spacing w:val="-2"/>
                <w:sz w:val="18"/>
              </w:rPr>
              <w:t>1,31%</w:t>
            </w:r>
          </w:p>
        </w:tc>
      </w:tr>
      <w:tr w:rsidR="00AB5DB3" w14:paraId="57F48F15" w14:textId="77777777">
        <w:trPr>
          <w:trHeight w:val="285"/>
        </w:trPr>
        <w:tc>
          <w:tcPr>
            <w:tcW w:w="7122" w:type="dxa"/>
          </w:tcPr>
          <w:p w14:paraId="1C690B34"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588" w:type="dxa"/>
          </w:tcPr>
          <w:p w14:paraId="04DF896F" w14:textId="77777777" w:rsidR="00AB5DB3" w:rsidRDefault="00AB5DB3">
            <w:pPr>
              <w:pStyle w:val="TableParagraph"/>
              <w:rPr>
                <w:sz w:val="18"/>
              </w:rPr>
            </w:pPr>
          </w:p>
        </w:tc>
        <w:tc>
          <w:tcPr>
            <w:tcW w:w="1309" w:type="dxa"/>
          </w:tcPr>
          <w:p w14:paraId="0EA81C01" w14:textId="77777777" w:rsidR="00AB5DB3" w:rsidRDefault="00000000">
            <w:pPr>
              <w:pStyle w:val="TableParagraph"/>
              <w:spacing w:before="36"/>
              <w:ind w:right="41"/>
              <w:jc w:val="right"/>
              <w:rPr>
                <w:rFonts w:ascii="Arial"/>
                <w:i/>
                <w:sz w:val="18"/>
              </w:rPr>
            </w:pPr>
            <w:r>
              <w:rPr>
                <w:rFonts w:ascii="Arial"/>
                <w:i/>
                <w:spacing w:val="-2"/>
                <w:sz w:val="18"/>
              </w:rPr>
              <w:t>507,64</w:t>
            </w:r>
          </w:p>
        </w:tc>
        <w:tc>
          <w:tcPr>
            <w:tcW w:w="858" w:type="dxa"/>
          </w:tcPr>
          <w:p w14:paraId="6246FA13" w14:textId="77777777" w:rsidR="00AB5DB3" w:rsidRDefault="00AB5DB3">
            <w:pPr>
              <w:pStyle w:val="TableParagraph"/>
              <w:rPr>
                <w:sz w:val="18"/>
              </w:rPr>
            </w:pPr>
          </w:p>
        </w:tc>
      </w:tr>
      <w:tr w:rsidR="00AB5DB3" w14:paraId="5A7A71FE" w14:textId="77777777">
        <w:trPr>
          <w:trHeight w:val="285"/>
        </w:trPr>
        <w:tc>
          <w:tcPr>
            <w:tcW w:w="7122" w:type="dxa"/>
          </w:tcPr>
          <w:p w14:paraId="5C21ECD9"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588" w:type="dxa"/>
          </w:tcPr>
          <w:p w14:paraId="1C8820F8" w14:textId="77777777" w:rsidR="00AB5DB3" w:rsidRDefault="00AB5DB3">
            <w:pPr>
              <w:pStyle w:val="TableParagraph"/>
              <w:rPr>
                <w:sz w:val="18"/>
              </w:rPr>
            </w:pPr>
          </w:p>
        </w:tc>
        <w:tc>
          <w:tcPr>
            <w:tcW w:w="1309" w:type="dxa"/>
          </w:tcPr>
          <w:p w14:paraId="2D657F4B" w14:textId="77777777" w:rsidR="00AB5DB3" w:rsidRDefault="00000000">
            <w:pPr>
              <w:pStyle w:val="TableParagraph"/>
              <w:spacing w:before="36"/>
              <w:ind w:right="41"/>
              <w:jc w:val="right"/>
              <w:rPr>
                <w:rFonts w:ascii="Arial"/>
                <w:i/>
                <w:sz w:val="18"/>
              </w:rPr>
            </w:pPr>
            <w:r>
              <w:rPr>
                <w:rFonts w:ascii="Arial"/>
                <w:i/>
                <w:spacing w:val="-2"/>
                <w:sz w:val="18"/>
              </w:rPr>
              <w:t>187,50</w:t>
            </w:r>
          </w:p>
        </w:tc>
        <w:tc>
          <w:tcPr>
            <w:tcW w:w="858" w:type="dxa"/>
          </w:tcPr>
          <w:p w14:paraId="29D138BD" w14:textId="77777777" w:rsidR="00AB5DB3" w:rsidRDefault="00AB5DB3">
            <w:pPr>
              <w:pStyle w:val="TableParagraph"/>
              <w:rPr>
                <w:sz w:val="18"/>
              </w:rPr>
            </w:pPr>
          </w:p>
        </w:tc>
      </w:tr>
      <w:tr w:rsidR="00AB5DB3" w14:paraId="4E6C119D" w14:textId="77777777">
        <w:trPr>
          <w:trHeight w:val="285"/>
        </w:trPr>
        <w:tc>
          <w:tcPr>
            <w:tcW w:w="7122" w:type="dxa"/>
          </w:tcPr>
          <w:p w14:paraId="2673F41E"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588" w:type="dxa"/>
          </w:tcPr>
          <w:p w14:paraId="4968EA61" w14:textId="77777777" w:rsidR="00AB5DB3" w:rsidRDefault="00000000">
            <w:pPr>
              <w:pStyle w:val="TableParagraph"/>
              <w:spacing w:before="36"/>
              <w:ind w:right="97"/>
              <w:jc w:val="right"/>
              <w:rPr>
                <w:rFonts w:ascii="Arial"/>
                <w:b/>
                <w:sz w:val="18"/>
              </w:rPr>
            </w:pPr>
            <w:r>
              <w:rPr>
                <w:rFonts w:ascii="Arial"/>
                <w:b/>
                <w:spacing w:val="-2"/>
                <w:sz w:val="18"/>
              </w:rPr>
              <w:t>3.300,00</w:t>
            </w:r>
          </w:p>
        </w:tc>
        <w:tc>
          <w:tcPr>
            <w:tcW w:w="1309" w:type="dxa"/>
          </w:tcPr>
          <w:p w14:paraId="58F47004" w14:textId="77777777" w:rsidR="00AB5DB3" w:rsidRDefault="00AB5DB3">
            <w:pPr>
              <w:pStyle w:val="TableParagraph"/>
              <w:rPr>
                <w:sz w:val="18"/>
              </w:rPr>
            </w:pPr>
          </w:p>
        </w:tc>
        <w:tc>
          <w:tcPr>
            <w:tcW w:w="858" w:type="dxa"/>
          </w:tcPr>
          <w:p w14:paraId="347A2F0F" w14:textId="77777777" w:rsidR="00AB5DB3" w:rsidRDefault="00AB5DB3">
            <w:pPr>
              <w:pStyle w:val="TableParagraph"/>
              <w:rPr>
                <w:sz w:val="18"/>
              </w:rPr>
            </w:pPr>
          </w:p>
        </w:tc>
      </w:tr>
      <w:tr w:rsidR="00AB5DB3" w14:paraId="1E1E42D2" w14:textId="77777777">
        <w:trPr>
          <w:trHeight w:val="285"/>
        </w:trPr>
        <w:tc>
          <w:tcPr>
            <w:tcW w:w="7122" w:type="dxa"/>
          </w:tcPr>
          <w:p w14:paraId="22EC9299"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88" w:type="dxa"/>
          </w:tcPr>
          <w:p w14:paraId="68C0B3E6" w14:textId="77777777" w:rsidR="00AB5DB3" w:rsidRDefault="00000000">
            <w:pPr>
              <w:pStyle w:val="TableParagraph"/>
              <w:spacing w:before="36"/>
              <w:ind w:right="97"/>
              <w:jc w:val="right"/>
              <w:rPr>
                <w:rFonts w:ascii="Arial"/>
                <w:b/>
                <w:sz w:val="18"/>
              </w:rPr>
            </w:pPr>
            <w:r>
              <w:rPr>
                <w:rFonts w:ascii="Arial"/>
                <w:b/>
                <w:spacing w:val="-2"/>
                <w:sz w:val="18"/>
              </w:rPr>
              <w:t>3.300,00</w:t>
            </w:r>
          </w:p>
        </w:tc>
        <w:tc>
          <w:tcPr>
            <w:tcW w:w="1309" w:type="dxa"/>
          </w:tcPr>
          <w:p w14:paraId="43C260DC" w14:textId="77777777" w:rsidR="00AB5DB3" w:rsidRDefault="00AB5DB3">
            <w:pPr>
              <w:pStyle w:val="TableParagraph"/>
              <w:rPr>
                <w:sz w:val="18"/>
              </w:rPr>
            </w:pPr>
          </w:p>
        </w:tc>
        <w:tc>
          <w:tcPr>
            <w:tcW w:w="858" w:type="dxa"/>
          </w:tcPr>
          <w:p w14:paraId="130ABDC1" w14:textId="77777777" w:rsidR="00AB5DB3" w:rsidRDefault="00AB5DB3">
            <w:pPr>
              <w:pStyle w:val="TableParagraph"/>
              <w:rPr>
                <w:sz w:val="18"/>
              </w:rPr>
            </w:pPr>
          </w:p>
        </w:tc>
      </w:tr>
      <w:tr w:rsidR="00AB5DB3" w14:paraId="6393ED26" w14:textId="77777777">
        <w:trPr>
          <w:trHeight w:val="285"/>
        </w:trPr>
        <w:tc>
          <w:tcPr>
            <w:tcW w:w="7122" w:type="dxa"/>
          </w:tcPr>
          <w:p w14:paraId="09F6447D"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588" w:type="dxa"/>
          </w:tcPr>
          <w:p w14:paraId="47AE2CDA" w14:textId="77777777" w:rsidR="00AB5DB3" w:rsidRDefault="00000000">
            <w:pPr>
              <w:pStyle w:val="TableParagraph"/>
              <w:spacing w:before="36"/>
              <w:ind w:right="97"/>
              <w:jc w:val="right"/>
              <w:rPr>
                <w:rFonts w:ascii="Arial"/>
                <w:b/>
                <w:sz w:val="18"/>
              </w:rPr>
            </w:pPr>
            <w:r>
              <w:rPr>
                <w:rFonts w:ascii="Arial"/>
                <w:b/>
                <w:spacing w:val="-2"/>
                <w:sz w:val="18"/>
              </w:rPr>
              <w:t>30.000,00</w:t>
            </w:r>
          </w:p>
        </w:tc>
        <w:tc>
          <w:tcPr>
            <w:tcW w:w="1309" w:type="dxa"/>
          </w:tcPr>
          <w:p w14:paraId="7FFB7EEF" w14:textId="77777777" w:rsidR="00AB5DB3" w:rsidRDefault="00AB5DB3">
            <w:pPr>
              <w:pStyle w:val="TableParagraph"/>
              <w:rPr>
                <w:sz w:val="18"/>
              </w:rPr>
            </w:pPr>
          </w:p>
        </w:tc>
        <w:tc>
          <w:tcPr>
            <w:tcW w:w="858" w:type="dxa"/>
          </w:tcPr>
          <w:p w14:paraId="6E418B8F" w14:textId="77777777" w:rsidR="00AB5DB3" w:rsidRDefault="00AB5DB3">
            <w:pPr>
              <w:pStyle w:val="TableParagraph"/>
              <w:rPr>
                <w:sz w:val="18"/>
              </w:rPr>
            </w:pPr>
          </w:p>
        </w:tc>
      </w:tr>
      <w:tr w:rsidR="00AB5DB3" w14:paraId="4D9CDD59" w14:textId="77777777">
        <w:trPr>
          <w:trHeight w:val="285"/>
        </w:trPr>
        <w:tc>
          <w:tcPr>
            <w:tcW w:w="7122" w:type="dxa"/>
          </w:tcPr>
          <w:p w14:paraId="3CFDC2EA"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88" w:type="dxa"/>
          </w:tcPr>
          <w:p w14:paraId="6E2B6B5D" w14:textId="77777777" w:rsidR="00AB5DB3" w:rsidRDefault="00000000">
            <w:pPr>
              <w:pStyle w:val="TableParagraph"/>
              <w:spacing w:before="36"/>
              <w:ind w:right="97"/>
              <w:jc w:val="right"/>
              <w:rPr>
                <w:rFonts w:ascii="Arial"/>
                <w:b/>
                <w:sz w:val="18"/>
              </w:rPr>
            </w:pPr>
            <w:r>
              <w:rPr>
                <w:rFonts w:ascii="Arial"/>
                <w:b/>
                <w:spacing w:val="-2"/>
                <w:sz w:val="18"/>
              </w:rPr>
              <w:t>30.000,00</w:t>
            </w:r>
          </w:p>
        </w:tc>
        <w:tc>
          <w:tcPr>
            <w:tcW w:w="1309" w:type="dxa"/>
          </w:tcPr>
          <w:p w14:paraId="12C2BF41" w14:textId="77777777" w:rsidR="00AB5DB3" w:rsidRDefault="00AB5DB3">
            <w:pPr>
              <w:pStyle w:val="TableParagraph"/>
              <w:rPr>
                <w:sz w:val="18"/>
              </w:rPr>
            </w:pPr>
          </w:p>
        </w:tc>
        <w:tc>
          <w:tcPr>
            <w:tcW w:w="858" w:type="dxa"/>
          </w:tcPr>
          <w:p w14:paraId="542FECD0" w14:textId="77777777" w:rsidR="00AB5DB3" w:rsidRDefault="00AB5DB3">
            <w:pPr>
              <w:pStyle w:val="TableParagraph"/>
              <w:rPr>
                <w:sz w:val="18"/>
              </w:rPr>
            </w:pPr>
          </w:p>
        </w:tc>
      </w:tr>
      <w:tr w:rsidR="00AB5DB3" w14:paraId="6D870155" w14:textId="77777777">
        <w:trPr>
          <w:trHeight w:val="285"/>
        </w:trPr>
        <w:tc>
          <w:tcPr>
            <w:tcW w:w="7122" w:type="dxa"/>
          </w:tcPr>
          <w:p w14:paraId="15E48DDB"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88" w:type="dxa"/>
          </w:tcPr>
          <w:p w14:paraId="7C22BAF5" w14:textId="77777777" w:rsidR="00AB5DB3" w:rsidRDefault="00000000">
            <w:pPr>
              <w:pStyle w:val="TableParagraph"/>
              <w:spacing w:before="36"/>
              <w:ind w:right="97"/>
              <w:jc w:val="right"/>
              <w:rPr>
                <w:rFonts w:ascii="Arial"/>
                <w:b/>
                <w:sz w:val="18"/>
              </w:rPr>
            </w:pPr>
            <w:r>
              <w:rPr>
                <w:rFonts w:ascii="Arial"/>
                <w:b/>
                <w:spacing w:val="-2"/>
                <w:sz w:val="18"/>
              </w:rPr>
              <w:t>5.000,00</w:t>
            </w:r>
          </w:p>
        </w:tc>
        <w:tc>
          <w:tcPr>
            <w:tcW w:w="1309" w:type="dxa"/>
          </w:tcPr>
          <w:p w14:paraId="5B6B563E" w14:textId="77777777" w:rsidR="00AB5DB3" w:rsidRDefault="00000000">
            <w:pPr>
              <w:pStyle w:val="TableParagraph"/>
              <w:spacing w:before="36"/>
              <w:ind w:right="41"/>
              <w:jc w:val="right"/>
              <w:rPr>
                <w:rFonts w:ascii="Arial"/>
                <w:b/>
                <w:sz w:val="18"/>
              </w:rPr>
            </w:pPr>
            <w:r>
              <w:rPr>
                <w:rFonts w:ascii="Arial"/>
                <w:b/>
                <w:spacing w:val="-2"/>
                <w:sz w:val="18"/>
              </w:rPr>
              <w:t>2.034,38</w:t>
            </w:r>
          </w:p>
        </w:tc>
        <w:tc>
          <w:tcPr>
            <w:tcW w:w="858" w:type="dxa"/>
          </w:tcPr>
          <w:p w14:paraId="3FD87180" w14:textId="77777777" w:rsidR="00AB5DB3" w:rsidRDefault="00000000">
            <w:pPr>
              <w:pStyle w:val="TableParagraph"/>
              <w:spacing w:before="36"/>
              <w:ind w:right="104"/>
              <w:jc w:val="right"/>
              <w:rPr>
                <w:rFonts w:ascii="Arial"/>
                <w:b/>
                <w:sz w:val="18"/>
              </w:rPr>
            </w:pPr>
            <w:r>
              <w:rPr>
                <w:rFonts w:ascii="Arial"/>
                <w:b/>
                <w:spacing w:val="-2"/>
                <w:sz w:val="18"/>
              </w:rPr>
              <w:t>40,69%</w:t>
            </w:r>
          </w:p>
        </w:tc>
      </w:tr>
      <w:tr w:rsidR="00AB5DB3" w14:paraId="7E238C9E" w14:textId="77777777">
        <w:trPr>
          <w:trHeight w:val="285"/>
        </w:trPr>
        <w:tc>
          <w:tcPr>
            <w:tcW w:w="7122" w:type="dxa"/>
          </w:tcPr>
          <w:p w14:paraId="6F4AFECE"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88" w:type="dxa"/>
          </w:tcPr>
          <w:p w14:paraId="2B1E1874" w14:textId="77777777" w:rsidR="00AB5DB3" w:rsidRDefault="00000000">
            <w:pPr>
              <w:pStyle w:val="TableParagraph"/>
              <w:spacing w:before="36"/>
              <w:ind w:right="97"/>
              <w:jc w:val="right"/>
              <w:rPr>
                <w:rFonts w:ascii="Arial"/>
                <w:b/>
                <w:sz w:val="18"/>
              </w:rPr>
            </w:pPr>
            <w:r>
              <w:rPr>
                <w:rFonts w:ascii="Arial"/>
                <w:b/>
                <w:spacing w:val="-2"/>
                <w:sz w:val="18"/>
              </w:rPr>
              <w:t>5.000,00</w:t>
            </w:r>
          </w:p>
        </w:tc>
        <w:tc>
          <w:tcPr>
            <w:tcW w:w="1309" w:type="dxa"/>
          </w:tcPr>
          <w:p w14:paraId="3C9CD81B" w14:textId="77777777" w:rsidR="00AB5DB3" w:rsidRDefault="00000000">
            <w:pPr>
              <w:pStyle w:val="TableParagraph"/>
              <w:spacing w:before="36"/>
              <w:ind w:right="41"/>
              <w:jc w:val="right"/>
              <w:rPr>
                <w:rFonts w:ascii="Arial"/>
                <w:b/>
                <w:sz w:val="18"/>
              </w:rPr>
            </w:pPr>
            <w:r>
              <w:rPr>
                <w:rFonts w:ascii="Arial"/>
                <w:b/>
                <w:spacing w:val="-2"/>
                <w:sz w:val="18"/>
              </w:rPr>
              <w:t>2.034,38</w:t>
            </w:r>
          </w:p>
        </w:tc>
        <w:tc>
          <w:tcPr>
            <w:tcW w:w="858" w:type="dxa"/>
          </w:tcPr>
          <w:p w14:paraId="681B65F6" w14:textId="77777777" w:rsidR="00AB5DB3" w:rsidRDefault="00000000">
            <w:pPr>
              <w:pStyle w:val="TableParagraph"/>
              <w:spacing w:before="36"/>
              <w:ind w:right="104"/>
              <w:jc w:val="right"/>
              <w:rPr>
                <w:rFonts w:ascii="Arial"/>
                <w:b/>
                <w:sz w:val="18"/>
              </w:rPr>
            </w:pPr>
            <w:r>
              <w:rPr>
                <w:rFonts w:ascii="Arial"/>
                <w:b/>
                <w:spacing w:val="-2"/>
                <w:sz w:val="18"/>
              </w:rPr>
              <w:t>40,69%</w:t>
            </w:r>
          </w:p>
        </w:tc>
      </w:tr>
      <w:tr w:rsidR="00AB5DB3" w14:paraId="37425D62" w14:textId="77777777">
        <w:trPr>
          <w:trHeight w:val="555"/>
        </w:trPr>
        <w:tc>
          <w:tcPr>
            <w:tcW w:w="7122" w:type="dxa"/>
          </w:tcPr>
          <w:p w14:paraId="34D68C13"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p w14:paraId="25C8865A" w14:textId="77777777" w:rsidR="00AB5DB3" w:rsidRDefault="00000000">
            <w:pPr>
              <w:pStyle w:val="TableParagraph"/>
              <w:spacing w:before="63"/>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588" w:type="dxa"/>
          </w:tcPr>
          <w:p w14:paraId="18D6EF2F" w14:textId="77777777" w:rsidR="00AB5DB3" w:rsidRDefault="00AB5DB3">
            <w:pPr>
              <w:pStyle w:val="TableParagraph"/>
              <w:spacing w:before="99"/>
              <w:rPr>
                <w:rFonts w:ascii="Arial"/>
                <w:b/>
                <w:sz w:val="18"/>
              </w:rPr>
            </w:pPr>
          </w:p>
          <w:p w14:paraId="08A2924E" w14:textId="77777777" w:rsidR="00AB5DB3" w:rsidRDefault="00000000">
            <w:pPr>
              <w:pStyle w:val="TableParagraph"/>
              <w:ind w:right="97"/>
              <w:jc w:val="right"/>
              <w:rPr>
                <w:rFonts w:ascii="Arial"/>
                <w:b/>
                <w:sz w:val="18"/>
              </w:rPr>
            </w:pPr>
            <w:r>
              <w:rPr>
                <w:rFonts w:ascii="Arial"/>
                <w:b/>
                <w:spacing w:val="-2"/>
                <w:sz w:val="18"/>
              </w:rPr>
              <w:t>1.000,00</w:t>
            </w:r>
          </w:p>
        </w:tc>
        <w:tc>
          <w:tcPr>
            <w:tcW w:w="1309" w:type="dxa"/>
          </w:tcPr>
          <w:p w14:paraId="5FD35E9A" w14:textId="77777777" w:rsidR="00AB5DB3" w:rsidRDefault="00000000">
            <w:pPr>
              <w:pStyle w:val="TableParagraph"/>
              <w:spacing w:before="36"/>
              <w:ind w:right="41"/>
              <w:jc w:val="right"/>
              <w:rPr>
                <w:rFonts w:ascii="Arial"/>
                <w:i/>
                <w:sz w:val="18"/>
              </w:rPr>
            </w:pPr>
            <w:r>
              <w:rPr>
                <w:rFonts w:ascii="Arial"/>
                <w:i/>
                <w:spacing w:val="-2"/>
                <w:sz w:val="18"/>
              </w:rPr>
              <w:t>2.034,38</w:t>
            </w:r>
          </w:p>
        </w:tc>
        <w:tc>
          <w:tcPr>
            <w:tcW w:w="858" w:type="dxa"/>
          </w:tcPr>
          <w:p w14:paraId="4AE1107D" w14:textId="77777777" w:rsidR="00AB5DB3" w:rsidRDefault="00AB5DB3">
            <w:pPr>
              <w:pStyle w:val="TableParagraph"/>
              <w:rPr>
                <w:sz w:val="18"/>
              </w:rPr>
            </w:pPr>
          </w:p>
        </w:tc>
      </w:tr>
      <w:tr w:rsidR="00AB5DB3" w14:paraId="27BD4015" w14:textId="77777777">
        <w:trPr>
          <w:trHeight w:val="326"/>
        </w:trPr>
        <w:tc>
          <w:tcPr>
            <w:tcW w:w="7122" w:type="dxa"/>
          </w:tcPr>
          <w:p w14:paraId="08054781"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88" w:type="dxa"/>
          </w:tcPr>
          <w:p w14:paraId="4D94DD9B" w14:textId="77777777" w:rsidR="00AB5DB3" w:rsidRDefault="00000000">
            <w:pPr>
              <w:pStyle w:val="TableParagraph"/>
              <w:spacing w:before="36"/>
              <w:ind w:right="97"/>
              <w:jc w:val="right"/>
              <w:rPr>
                <w:rFonts w:ascii="Arial"/>
                <w:b/>
                <w:sz w:val="18"/>
              </w:rPr>
            </w:pPr>
            <w:r>
              <w:rPr>
                <w:rFonts w:ascii="Arial"/>
                <w:b/>
                <w:spacing w:val="-2"/>
                <w:sz w:val="18"/>
              </w:rPr>
              <w:t>1.000,00</w:t>
            </w:r>
          </w:p>
        </w:tc>
        <w:tc>
          <w:tcPr>
            <w:tcW w:w="1309" w:type="dxa"/>
          </w:tcPr>
          <w:p w14:paraId="6306508F" w14:textId="77777777" w:rsidR="00AB5DB3" w:rsidRDefault="00AB5DB3">
            <w:pPr>
              <w:pStyle w:val="TableParagraph"/>
              <w:rPr>
                <w:sz w:val="18"/>
              </w:rPr>
            </w:pPr>
          </w:p>
        </w:tc>
        <w:tc>
          <w:tcPr>
            <w:tcW w:w="858" w:type="dxa"/>
          </w:tcPr>
          <w:p w14:paraId="044D6235" w14:textId="77777777" w:rsidR="00AB5DB3" w:rsidRDefault="00AB5DB3">
            <w:pPr>
              <w:pStyle w:val="TableParagraph"/>
              <w:rPr>
                <w:sz w:val="18"/>
              </w:rPr>
            </w:pPr>
          </w:p>
        </w:tc>
      </w:tr>
      <w:tr w:rsidR="00AB5DB3" w14:paraId="56F0D02F" w14:textId="77777777">
        <w:trPr>
          <w:trHeight w:val="285"/>
        </w:trPr>
        <w:tc>
          <w:tcPr>
            <w:tcW w:w="7122" w:type="dxa"/>
            <w:shd w:val="clear" w:color="auto" w:fill="82C0FF"/>
          </w:tcPr>
          <w:p w14:paraId="22501B48" w14:textId="77777777" w:rsidR="00AB5DB3" w:rsidRDefault="00000000">
            <w:pPr>
              <w:pStyle w:val="TableParagraph"/>
              <w:spacing w:line="223" w:lineRule="exact"/>
              <w:ind w:left="60"/>
              <w:rPr>
                <w:rFonts w:ascii="Arial" w:hAnsi="Arial"/>
                <w:b/>
                <w:sz w:val="20"/>
              </w:rPr>
            </w:pPr>
            <w:r>
              <w:rPr>
                <w:rFonts w:ascii="Arial" w:hAnsi="Arial"/>
                <w:b/>
                <w:sz w:val="20"/>
              </w:rPr>
              <w:t>Glava:</w:t>
            </w:r>
            <w:r>
              <w:rPr>
                <w:rFonts w:ascii="Arial" w:hAnsi="Arial"/>
                <w:b/>
                <w:spacing w:val="-3"/>
                <w:sz w:val="20"/>
              </w:rPr>
              <w:t xml:space="preserve"> </w:t>
            </w:r>
            <w:r>
              <w:rPr>
                <w:rFonts w:ascii="Arial" w:hAnsi="Arial"/>
                <w:b/>
                <w:sz w:val="20"/>
              </w:rPr>
              <w:t>00305</w:t>
            </w:r>
            <w:r>
              <w:rPr>
                <w:rFonts w:ascii="Arial" w:hAnsi="Arial"/>
                <w:b/>
                <w:spacing w:val="-1"/>
                <w:sz w:val="20"/>
              </w:rPr>
              <w:t xml:space="preserve"> </w:t>
            </w:r>
            <w:r>
              <w:rPr>
                <w:rFonts w:ascii="Arial" w:hAnsi="Arial"/>
                <w:b/>
                <w:sz w:val="20"/>
              </w:rPr>
              <w:t>GRADSKA</w:t>
            </w:r>
            <w:r>
              <w:rPr>
                <w:rFonts w:ascii="Arial" w:hAnsi="Arial"/>
                <w:b/>
                <w:spacing w:val="-1"/>
                <w:sz w:val="20"/>
              </w:rPr>
              <w:t xml:space="preserve"> </w:t>
            </w:r>
            <w:r>
              <w:rPr>
                <w:rFonts w:ascii="Arial" w:hAnsi="Arial"/>
                <w:b/>
                <w:spacing w:val="-2"/>
                <w:sz w:val="20"/>
              </w:rPr>
              <w:t>KNJIŽNICA</w:t>
            </w:r>
          </w:p>
        </w:tc>
        <w:tc>
          <w:tcPr>
            <w:tcW w:w="1588" w:type="dxa"/>
            <w:shd w:val="clear" w:color="auto" w:fill="82C0FF"/>
          </w:tcPr>
          <w:p w14:paraId="76334EBA" w14:textId="77777777" w:rsidR="00AB5DB3" w:rsidRDefault="00000000">
            <w:pPr>
              <w:pStyle w:val="TableParagraph"/>
              <w:spacing w:line="223" w:lineRule="exact"/>
              <w:ind w:right="97"/>
              <w:jc w:val="right"/>
              <w:rPr>
                <w:rFonts w:ascii="Arial"/>
                <w:b/>
                <w:sz w:val="20"/>
              </w:rPr>
            </w:pPr>
            <w:r>
              <w:rPr>
                <w:rFonts w:ascii="Arial"/>
                <w:b/>
                <w:spacing w:val="-2"/>
                <w:sz w:val="20"/>
              </w:rPr>
              <w:t>3.067.277,00</w:t>
            </w:r>
          </w:p>
        </w:tc>
        <w:tc>
          <w:tcPr>
            <w:tcW w:w="1309" w:type="dxa"/>
            <w:shd w:val="clear" w:color="auto" w:fill="82C0FF"/>
          </w:tcPr>
          <w:p w14:paraId="296030E7" w14:textId="77777777" w:rsidR="00AB5DB3" w:rsidRDefault="00000000">
            <w:pPr>
              <w:pStyle w:val="TableParagraph"/>
              <w:spacing w:line="223" w:lineRule="exact"/>
              <w:ind w:right="41"/>
              <w:jc w:val="right"/>
              <w:rPr>
                <w:rFonts w:ascii="Arial"/>
                <w:b/>
                <w:sz w:val="20"/>
              </w:rPr>
            </w:pPr>
            <w:r>
              <w:rPr>
                <w:rFonts w:ascii="Arial"/>
                <w:b/>
                <w:spacing w:val="-2"/>
                <w:sz w:val="20"/>
              </w:rPr>
              <w:t>1.672.786,79</w:t>
            </w:r>
          </w:p>
        </w:tc>
        <w:tc>
          <w:tcPr>
            <w:tcW w:w="858" w:type="dxa"/>
            <w:shd w:val="clear" w:color="auto" w:fill="82C0FF"/>
          </w:tcPr>
          <w:p w14:paraId="6A40E728" w14:textId="77777777" w:rsidR="00AB5DB3" w:rsidRDefault="00000000">
            <w:pPr>
              <w:pStyle w:val="TableParagraph"/>
              <w:spacing w:line="223" w:lineRule="exact"/>
              <w:ind w:right="104"/>
              <w:jc w:val="right"/>
              <w:rPr>
                <w:rFonts w:ascii="Arial"/>
                <w:b/>
                <w:sz w:val="20"/>
              </w:rPr>
            </w:pPr>
            <w:r>
              <w:rPr>
                <w:rFonts w:ascii="Arial"/>
                <w:b/>
                <w:spacing w:val="-2"/>
                <w:sz w:val="20"/>
              </w:rPr>
              <w:t>54,54%</w:t>
            </w:r>
          </w:p>
        </w:tc>
      </w:tr>
      <w:tr w:rsidR="00AB5DB3" w14:paraId="6F9B48F4" w14:textId="77777777">
        <w:trPr>
          <w:trHeight w:val="243"/>
        </w:trPr>
        <w:tc>
          <w:tcPr>
            <w:tcW w:w="7122" w:type="dxa"/>
          </w:tcPr>
          <w:p w14:paraId="6F6F6F11"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88" w:type="dxa"/>
          </w:tcPr>
          <w:p w14:paraId="2104D0C5" w14:textId="77777777" w:rsidR="00AB5DB3" w:rsidRDefault="00000000">
            <w:pPr>
              <w:pStyle w:val="TableParagraph"/>
              <w:spacing w:line="201" w:lineRule="exact"/>
              <w:ind w:right="97"/>
              <w:jc w:val="right"/>
              <w:rPr>
                <w:rFonts w:ascii="Arial"/>
                <w:b/>
                <w:sz w:val="18"/>
              </w:rPr>
            </w:pPr>
            <w:r>
              <w:rPr>
                <w:rFonts w:ascii="Arial"/>
                <w:b/>
                <w:spacing w:val="-2"/>
                <w:sz w:val="18"/>
              </w:rPr>
              <w:t>1.826.650,00</w:t>
            </w:r>
          </w:p>
        </w:tc>
        <w:tc>
          <w:tcPr>
            <w:tcW w:w="1309" w:type="dxa"/>
          </w:tcPr>
          <w:p w14:paraId="50C9D721" w14:textId="77777777" w:rsidR="00AB5DB3" w:rsidRDefault="00000000">
            <w:pPr>
              <w:pStyle w:val="TableParagraph"/>
              <w:spacing w:line="201" w:lineRule="exact"/>
              <w:ind w:right="41"/>
              <w:jc w:val="right"/>
              <w:rPr>
                <w:rFonts w:ascii="Arial"/>
                <w:b/>
                <w:sz w:val="18"/>
              </w:rPr>
            </w:pPr>
            <w:r>
              <w:rPr>
                <w:rFonts w:ascii="Arial"/>
                <w:b/>
                <w:spacing w:val="-2"/>
                <w:sz w:val="18"/>
              </w:rPr>
              <w:t>596.146,29</w:t>
            </w:r>
          </w:p>
        </w:tc>
        <w:tc>
          <w:tcPr>
            <w:tcW w:w="858" w:type="dxa"/>
          </w:tcPr>
          <w:p w14:paraId="6A4EE45A" w14:textId="77777777" w:rsidR="00AB5DB3" w:rsidRDefault="00000000">
            <w:pPr>
              <w:pStyle w:val="TableParagraph"/>
              <w:spacing w:line="201" w:lineRule="exact"/>
              <w:ind w:right="104"/>
              <w:jc w:val="right"/>
              <w:rPr>
                <w:rFonts w:ascii="Arial"/>
                <w:b/>
                <w:sz w:val="18"/>
              </w:rPr>
            </w:pPr>
            <w:r>
              <w:rPr>
                <w:rFonts w:ascii="Arial"/>
                <w:b/>
                <w:spacing w:val="-2"/>
                <w:sz w:val="18"/>
              </w:rPr>
              <w:t>32,64%</w:t>
            </w:r>
          </w:p>
        </w:tc>
      </w:tr>
      <w:tr w:rsidR="00AB5DB3" w14:paraId="278B0DEE" w14:textId="77777777">
        <w:trPr>
          <w:trHeight w:val="285"/>
        </w:trPr>
        <w:tc>
          <w:tcPr>
            <w:tcW w:w="7122" w:type="dxa"/>
          </w:tcPr>
          <w:p w14:paraId="334AA6F0"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588" w:type="dxa"/>
          </w:tcPr>
          <w:p w14:paraId="51F3070C" w14:textId="77777777" w:rsidR="00AB5DB3" w:rsidRDefault="00000000">
            <w:pPr>
              <w:pStyle w:val="TableParagraph"/>
              <w:spacing w:before="36"/>
              <w:ind w:right="97"/>
              <w:jc w:val="right"/>
              <w:rPr>
                <w:rFonts w:ascii="Arial"/>
                <w:b/>
                <w:sz w:val="18"/>
              </w:rPr>
            </w:pPr>
            <w:r>
              <w:rPr>
                <w:rFonts w:ascii="Arial"/>
                <w:b/>
                <w:spacing w:val="-2"/>
                <w:sz w:val="18"/>
              </w:rPr>
              <w:t>13.700,00</w:t>
            </w:r>
          </w:p>
        </w:tc>
        <w:tc>
          <w:tcPr>
            <w:tcW w:w="1309" w:type="dxa"/>
          </w:tcPr>
          <w:p w14:paraId="73624A99" w14:textId="77777777" w:rsidR="00AB5DB3" w:rsidRDefault="00000000">
            <w:pPr>
              <w:pStyle w:val="TableParagraph"/>
              <w:spacing w:before="36"/>
              <w:ind w:right="41"/>
              <w:jc w:val="right"/>
              <w:rPr>
                <w:rFonts w:ascii="Arial"/>
                <w:b/>
                <w:sz w:val="18"/>
              </w:rPr>
            </w:pPr>
            <w:r>
              <w:rPr>
                <w:rFonts w:ascii="Arial"/>
                <w:b/>
                <w:spacing w:val="-2"/>
                <w:sz w:val="18"/>
              </w:rPr>
              <w:t>1.435,26</w:t>
            </w:r>
          </w:p>
        </w:tc>
        <w:tc>
          <w:tcPr>
            <w:tcW w:w="858" w:type="dxa"/>
          </w:tcPr>
          <w:p w14:paraId="1CD4B75C" w14:textId="77777777" w:rsidR="00AB5DB3" w:rsidRDefault="00000000">
            <w:pPr>
              <w:pStyle w:val="TableParagraph"/>
              <w:spacing w:before="36"/>
              <w:ind w:right="104"/>
              <w:jc w:val="right"/>
              <w:rPr>
                <w:rFonts w:ascii="Arial"/>
                <w:b/>
                <w:sz w:val="18"/>
              </w:rPr>
            </w:pPr>
            <w:r>
              <w:rPr>
                <w:rFonts w:ascii="Arial"/>
                <w:b/>
                <w:spacing w:val="-2"/>
                <w:sz w:val="18"/>
              </w:rPr>
              <w:t>10,48%</w:t>
            </w:r>
          </w:p>
        </w:tc>
      </w:tr>
      <w:tr w:rsidR="00AB5DB3" w14:paraId="10D5336E" w14:textId="77777777">
        <w:trPr>
          <w:trHeight w:val="285"/>
        </w:trPr>
        <w:tc>
          <w:tcPr>
            <w:tcW w:w="7122" w:type="dxa"/>
          </w:tcPr>
          <w:p w14:paraId="1CA21E35"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588" w:type="dxa"/>
          </w:tcPr>
          <w:p w14:paraId="126D9A51" w14:textId="77777777" w:rsidR="00AB5DB3" w:rsidRDefault="00000000">
            <w:pPr>
              <w:pStyle w:val="TableParagraph"/>
              <w:spacing w:before="36"/>
              <w:ind w:right="97"/>
              <w:jc w:val="right"/>
              <w:rPr>
                <w:rFonts w:ascii="Arial"/>
                <w:b/>
                <w:sz w:val="18"/>
              </w:rPr>
            </w:pPr>
            <w:r>
              <w:rPr>
                <w:rFonts w:ascii="Arial"/>
                <w:b/>
                <w:spacing w:val="-2"/>
                <w:sz w:val="18"/>
              </w:rPr>
              <w:t>63.200,00</w:t>
            </w:r>
          </w:p>
        </w:tc>
        <w:tc>
          <w:tcPr>
            <w:tcW w:w="1309" w:type="dxa"/>
          </w:tcPr>
          <w:p w14:paraId="11C5DEB5" w14:textId="77777777" w:rsidR="00AB5DB3" w:rsidRDefault="00000000">
            <w:pPr>
              <w:pStyle w:val="TableParagraph"/>
              <w:spacing w:before="36"/>
              <w:ind w:right="41"/>
              <w:jc w:val="right"/>
              <w:rPr>
                <w:rFonts w:ascii="Arial"/>
                <w:b/>
                <w:sz w:val="18"/>
              </w:rPr>
            </w:pPr>
            <w:r>
              <w:rPr>
                <w:rFonts w:ascii="Arial"/>
                <w:b/>
                <w:spacing w:val="-2"/>
                <w:sz w:val="18"/>
              </w:rPr>
              <w:t>15.056,67</w:t>
            </w:r>
          </w:p>
        </w:tc>
        <w:tc>
          <w:tcPr>
            <w:tcW w:w="858" w:type="dxa"/>
          </w:tcPr>
          <w:p w14:paraId="6EFD91F4" w14:textId="77777777" w:rsidR="00AB5DB3" w:rsidRDefault="00000000">
            <w:pPr>
              <w:pStyle w:val="TableParagraph"/>
              <w:spacing w:before="36"/>
              <w:ind w:right="104"/>
              <w:jc w:val="right"/>
              <w:rPr>
                <w:rFonts w:ascii="Arial"/>
                <w:b/>
                <w:sz w:val="18"/>
              </w:rPr>
            </w:pPr>
            <w:r>
              <w:rPr>
                <w:rFonts w:ascii="Arial"/>
                <w:b/>
                <w:spacing w:val="-2"/>
                <w:sz w:val="18"/>
              </w:rPr>
              <w:t>23,82%</w:t>
            </w:r>
          </w:p>
        </w:tc>
      </w:tr>
      <w:tr w:rsidR="00AB5DB3" w14:paraId="1D7D61DA" w14:textId="77777777">
        <w:trPr>
          <w:trHeight w:val="285"/>
        </w:trPr>
        <w:tc>
          <w:tcPr>
            <w:tcW w:w="7122" w:type="dxa"/>
          </w:tcPr>
          <w:p w14:paraId="5E22CB1E"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88" w:type="dxa"/>
          </w:tcPr>
          <w:p w14:paraId="77D714AA" w14:textId="77777777" w:rsidR="00AB5DB3" w:rsidRDefault="00000000">
            <w:pPr>
              <w:pStyle w:val="TableParagraph"/>
              <w:spacing w:before="36"/>
              <w:ind w:right="97"/>
              <w:jc w:val="right"/>
              <w:rPr>
                <w:rFonts w:ascii="Arial"/>
                <w:b/>
                <w:sz w:val="18"/>
              </w:rPr>
            </w:pPr>
            <w:r>
              <w:rPr>
                <w:rFonts w:ascii="Arial"/>
                <w:b/>
                <w:spacing w:val="-2"/>
                <w:sz w:val="18"/>
              </w:rPr>
              <w:t>126.820,00</w:t>
            </w:r>
          </w:p>
        </w:tc>
        <w:tc>
          <w:tcPr>
            <w:tcW w:w="1309" w:type="dxa"/>
          </w:tcPr>
          <w:p w14:paraId="1140A4A3" w14:textId="77777777" w:rsidR="00AB5DB3" w:rsidRDefault="00000000">
            <w:pPr>
              <w:pStyle w:val="TableParagraph"/>
              <w:spacing w:before="36"/>
              <w:ind w:right="41"/>
              <w:jc w:val="right"/>
              <w:rPr>
                <w:rFonts w:ascii="Arial"/>
                <w:b/>
                <w:sz w:val="18"/>
              </w:rPr>
            </w:pPr>
            <w:r>
              <w:rPr>
                <w:rFonts w:ascii="Arial"/>
                <w:b/>
                <w:spacing w:val="-2"/>
                <w:sz w:val="18"/>
              </w:rPr>
              <w:t>77.139,66</w:t>
            </w:r>
          </w:p>
        </w:tc>
        <w:tc>
          <w:tcPr>
            <w:tcW w:w="858" w:type="dxa"/>
          </w:tcPr>
          <w:p w14:paraId="77F8C3D3" w14:textId="77777777" w:rsidR="00AB5DB3" w:rsidRDefault="00000000">
            <w:pPr>
              <w:pStyle w:val="TableParagraph"/>
              <w:spacing w:before="36"/>
              <w:ind w:right="104"/>
              <w:jc w:val="right"/>
              <w:rPr>
                <w:rFonts w:ascii="Arial"/>
                <w:b/>
                <w:sz w:val="18"/>
              </w:rPr>
            </w:pPr>
            <w:r>
              <w:rPr>
                <w:rFonts w:ascii="Arial"/>
                <w:b/>
                <w:spacing w:val="-2"/>
                <w:sz w:val="18"/>
              </w:rPr>
              <w:t>60,83%</w:t>
            </w:r>
          </w:p>
        </w:tc>
      </w:tr>
      <w:tr w:rsidR="00AB5DB3" w14:paraId="5CCDF083" w14:textId="77777777">
        <w:trPr>
          <w:trHeight w:val="285"/>
        </w:trPr>
        <w:tc>
          <w:tcPr>
            <w:tcW w:w="7122" w:type="dxa"/>
          </w:tcPr>
          <w:p w14:paraId="6E1FA6C2"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588" w:type="dxa"/>
          </w:tcPr>
          <w:p w14:paraId="4F4D5404" w14:textId="77777777" w:rsidR="00AB5DB3" w:rsidRDefault="00000000">
            <w:pPr>
              <w:pStyle w:val="TableParagraph"/>
              <w:spacing w:before="36"/>
              <w:ind w:right="97"/>
              <w:jc w:val="right"/>
              <w:rPr>
                <w:rFonts w:ascii="Arial"/>
                <w:b/>
                <w:sz w:val="18"/>
              </w:rPr>
            </w:pPr>
            <w:r>
              <w:rPr>
                <w:rFonts w:ascii="Arial"/>
                <w:b/>
                <w:spacing w:val="-2"/>
                <w:sz w:val="18"/>
              </w:rPr>
              <w:t>33.607,00</w:t>
            </w:r>
          </w:p>
        </w:tc>
        <w:tc>
          <w:tcPr>
            <w:tcW w:w="1309" w:type="dxa"/>
          </w:tcPr>
          <w:p w14:paraId="649CFAE3" w14:textId="77777777" w:rsidR="00AB5DB3" w:rsidRDefault="00000000">
            <w:pPr>
              <w:pStyle w:val="TableParagraph"/>
              <w:spacing w:before="36"/>
              <w:ind w:right="41"/>
              <w:jc w:val="right"/>
              <w:rPr>
                <w:rFonts w:ascii="Arial"/>
                <w:b/>
                <w:sz w:val="18"/>
              </w:rPr>
            </w:pPr>
            <w:r>
              <w:rPr>
                <w:rFonts w:ascii="Arial"/>
                <w:b/>
                <w:spacing w:val="-2"/>
                <w:sz w:val="18"/>
              </w:rPr>
              <w:t>15.141,30</w:t>
            </w:r>
          </w:p>
        </w:tc>
        <w:tc>
          <w:tcPr>
            <w:tcW w:w="858" w:type="dxa"/>
          </w:tcPr>
          <w:p w14:paraId="7551C3B5" w14:textId="77777777" w:rsidR="00AB5DB3" w:rsidRDefault="00000000">
            <w:pPr>
              <w:pStyle w:val="TableParagraph"/>
              <w:spacing w:before="36"/>
              <w:ind w:right="104"/>
              <w:jc w:val="right"/>
              <w:rPr>
                <w:rFonts w:ascii="Arial"/>
                <w:b/>
                <w:sz w:val="18"/>
              </w:rPr>
            </w:pPr>
            <w:r>
              <w:rPr>
                <w:rFonts w:ascii="Arial"/>
                <w:b/>
                <w:spacing w:val="-2"/>
                <w:sz w:val="18"/>
              </w:rPr>
              <w:t>45,05%</w:t>
            </w:r>
          </w:p>
        </w:tc>
      </w:tr>
      <w:tr w:rsidR="00AB5DB3" w14:paraId="4D31DF3C" w14:textId="77777777">
        <w:trPr>
          <w:trHeight w:val="285"/>
        </w:trPr>
        <w:tc>
          <w:tcPr>
            <w:tcW w:w="7122" w:type="dxa"/>
          </w:tcPr>
          <w:p w14:paraId="6390B1DF"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588" w:type="dxa"/>
          </w:tcPr>
          <w:p w14:paraId="4104A183" w14:textId="77777777" w:rsidR="00AB5DB3" w:rsidRDefault="00000000">
            <w:pPr>
              <w:pStyle w:val="TableParagraph"/>
              <w:spacing w:before="36"/>
              <w:ind w:right="97"/>
              <w:jc w:val="right"/>
              <w:rPr>
                <w:rFonts w:ascii="Arial"/>
                <w:b/>
                <w:sz w:val="18"/>
              </w:rPr>
            </w:pPr>
            <w:r>
              <w:rPr>
                <w:rFonts w:ascii="Arial"/>
                <w:b/>
                <w:spacing w:val="-2"/>
                <w:sz w:val="18"/>
              </w:rPr>
              <w:t>33.607,00</w:t>
            </w:r>
          </w:p>
        </w:tc>
        <w:tc>
          <w:tcPr>
            <w:tcW w:w="1309" w:type="dxa"/>
          </w:tcPr>
          <w:p w14:paraId="69B4EED6" w14:textId="77777777" w:rsidR="00AB5DB3" w:rsidRDefault="00000000">
            <w:pPr>
              <w:pStyle w:val="TableParagraph"/>
              <w:spacing w:before="36"/>
              <w:ind w:right="41"/>
              <w:jc w:val="right"/>
              <w:rPr>
                <w:rFonts w:ascii="Arial"/>
                <w:b/>
                <w:sz w:val="18"/>
              </w:rPr>
            </w:pPr>
            <w:r>
              <w:rPr>
                <w:rFonts w:ascii="Arial"/>
                <w:b/>
                <w:spacing w:val="-2"/>
                <w:sz w:val="18"/>
              </w:rPr>
              <w:t>15.141,30</w:t>
            </w:r>
          </w:p>
        </w:tc>
        <w:tc>
          <w:tcPr>
            <w:tcW w:w="858" w:type="dxa"/>
          </w:tcPr>
          <w:p w14:paraId="5D3B762F" w14:textId="77777777" w:rsidR="00AB5DB3" w:rsidRDefault="00000000">
            <w:pPr>
              <w:pStyle w:val="TableParagraph"/>
              <w:spacing w:before="36"/>
              <w:ind w:right="104"/>
              <w:jc w:val="right"/>
              <w:rPr>
                <w:rFonts w:ascii="Arial"/>
                <w:b/>
                <w:sz w:val="18"/>
              </w:rPr>
            </w:pPr>
            <w:r>
              <w:rPr>
                <w:rFonts w:ascii="Arial"/>
                <w:b/>
                <w:spacing w:val="-2"/>
                <w:sz w:val="18"/>
              </w:rPr>
              <w:t>45,05%</w:t>
            </w:r>
          </w:p>
        </w:tc>
      </w:tr>
      <w:tr w:rsidR="00AB5DB3" w14:paraId="2B9C15BD" w14:textId="77777777">
        <w:trPr>
          <w:trHeight w:val="277"/>
        </w:trPr>
        <w:tc>
          <w:tcPr>
            <w:tcW w:w="7122" w:type="dxa"/>
          </w:tcPr>
          <w:p w14:paraId="0D4DEBCC"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588" w:type="dxa"/>
          </w:tcPr>
          <w:p w14:paraId="015BB346" w14:textId="77777777" w:rsidR="00AB5DB3" w:rsidRDefault="00000000">
            <w:pPr>
              <w:pStyle w:val="TableParagraph"/>
              <w:spacing w:before="36"/>
              <w:ind w:right="97"/>
              <w:jc w:val="right"/>
              <w:rPr>
                <w:rFonts w:ascii="Arial"/>
                <w:b/>
                <w:sz w:val="18"/>
              </w:rPr>
            </w:pPr>
            <w:r>
              <w:rPr>
                <w:rFonts w:ascii="Arial"/>
                <w:b/>
                <w:spacing w:val="-2"/>
                <w:sz w:val="18"/>
              </w:rPr>
              <w:t>1.400,00</w:t>
            </w:r>
          </w:p>
        </w:tc>
        <w:tc>
          <w:tcPr>
            <w:tcW w:w="1309" w:type="dxa"/>
          </w:tcPr>
          <w:p w14:paraId="35F946D1" w14:textId="77777777" w:rsidR="00AB5DB3" w:rsidRDefault="00AB5DB3">
            <w:pPr>
              <w:pStyle w:val="TableParagraph"/>
              <w:rPr>
                <w:sz w:val="18"/>
              </w:rPr>
            </w:pPr>
          </w:p>
        </w:tc>
        <w:tc>
          <w:tcPr>
            <w:tcW w:w="858" w:type="dxa"/>
          </w:tcPr>
          <w:p w14:paraId="371E9738" w14:textId="77777777" w:rsidR="00AB5DB3" w:rsidRDefault="00AB5DB3">
            <w:pPr>
              <w:pStyle w:val="TableParagraph"/>
              <w:rPr>
                <w:sz w:val="18"/>
              </w:rPr>
            </w:pPr>
          </w:p>
        </w:tc>
      </w:tr>
      <w:tr w:rsidR="00AB5DB3" w14:paraId="69EFC3D2" w14:textId="77777777">
        <w:trPr>
          <w:trHeight w:val="277"/>
        </w:trPr>
        <w:tc>
          <w:tcPr>
            <w:tcW w:w="7122" w:type="dxa"/>
          </w:tcPr>
          <w:p w14:paraId="1DFAB7B3" w14:textId="77777777" w:rsidR="00AB5DB3" w:rsidRDefault="00000000">
            <w:pPr>
              <w:pStyle w:val="TableParagraph"/>
              <w:spacing w:before="28"/>
              <w:ind w:left="510"/>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588" w:type="dxa"/>
          </w:tcPr>
          <w:p w14:paraId="3665FECE" w14:textId="77777777" w:rsidR="00AB5DB3" w:rsidRDefault="00000000">
            <w:pPr>
              <w:pStyle w:val="TableParagraph"/>
              <w:spacing w:before="28"/>
              <w:ind w:right="97"/>
              <w:jc w:val="right"/>
              <w:rPr>
                <w:rFonts w:ascii="Arial"/>
                <w:b/>
                <w:sz w:val="18"/>
              </w:rPr>
            </w:pPr>
            <w:r>
              <w:rPr>
                <w:rFonts w:ascii="Arial"/>
                <w:b/>
                <w:spacing w:val="-2"/>
                <w:sz w:val="18"/>
              </w:rPr>
              <w:t>1.000.000,00</w:t>
            </w:r>
          </w:p>
        </w:tc>
        <w:tc>
          <w:tcPr>
            <w:tcW w:w="1309" w:type="dxa"/>
          </w:tcPr>
          <w:p w14:paraId="01ED0832" w14:textId="77777777" w:rsidR="00AB5DB3" w:rsidRDefault="00000000">
            <w:pPr>
              <w:pStyle w:val="TableParagraph"/>
              <w:spacing w:before="28"/>
              <w:ind w:right="41"/>
              <w:jc w:val="right"/>
              <w:rPr>
                <w:rFonts w:ascii="Arial"/>
                <w:b/>
                <w:sz w:val="18"/>
              </w:rPr>
            </w:pPr>
            <w:r>
              <w:rPr>
                <w:rFonts w:ascii="Arial"/>
                <w:b/>
                <w:spacing w:val="-2"/>
                <w:sz w:val="18"/>
              </w:rPr>
              <w:t>967.267,61</w:t>
            </w:r>
          </w:p>
        </w:tc>
        <w:tc>
          <w:tcPr>
            <w:tcW w:w="858" w:type="dxa"/>
          </w:tcPr>
          <w:p w14:paraId="7D601417" w14:textId="77777777" w:rsidR="00AB5DB3" w:rsidRDefault="00000000">
            <w:pPr>
              <w:pStyle w:val="TableParagraph"/>
              <w:spacing w:before="28"/>
              <w:ind w:right="104"/>
              <w:jc w:val="right"/>
              <w:rPr>
                <w:rFonts w:ascii="Arial"/>
                <w:b/>
                <w:sz w:val="18"/>
              </w:rPr>
            </w:pPr>
            <w:r>
              <w:rPr>
                <w:rFonts w:ascii="Arial"/>
                <w:b/>
                <w:spacing w:val="-2"/>
                <w:sz w:val="18"/>
              </w:rPr>
              <w:t>96,73%</w:t>
            </w:r>
          </w:p>
        </w:tc>
      </w:tr>
      <w:tr w:rsidR="00AB5DB3" w14:paraId="66C25B7B" w14:textId="77777777">
        <w:trPr>
          <w:trHeight w:val="285"/>
        </w:trPr>
        <w:tc>
          <w:tcPr>
            <w:tcW w:w="7122" w:type="dxa"/>
          </w:tcPr>
          <w:p w14:paraId="2E383DCF"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588" w:type="dxa"/>
          </w:tcPr>
          <w:p w14:paraId="3EA804F7" w14:textId="77777777" w:rsidR="00AB5DB3" w:rsidRDefault="00000000">
            <w:pPr>
              <w:pStyle w:val="TableParagraph"/>
              <w:spacing w:before="36"/>
              <w:ind w:right="97"/>
              <w:jc w:val="right"/>
              <w:rPr>
                <w:rFonts w:ascii="Arial"/>
                <w:b/>
                <w:sz w:val="18"/>
              </w:rPr>
            </w:pPr>
            <w:r>
              <w:rPr>
                <w:rFonts w:ascii="Arial"/>
                <w:b/>
                <w:spacing w:val="-2"/>
                <w:sz w:val="18"/>
              </w:rPr>
              <w:t>1.000.000,00</w:t>
            </w:r>
          </w:p>
        </w:tc>
        <w:tc>
          <w:tcPr>
            <w:tcW w:w="1309" w:type="dxa"/>
          </w:tcPr>
          <w:p w14:paraId="4ED35E9B" w14:textId="77777777" w:rsidR="00AB5DB3" w:rsidRDefault="00000000">
            <w:pPr>
              <w:pStyle w:val="TableParagraph"/>
              <w:spacing w:before="36"/>
              <w:ind w:right="41"/>
              <w:jc w:val="right"/>
              <w:rPr>
                <w:rFonts w:ascii="Arial"/>
                <w:b/>
                <w:sz w:val="18"/>
              </w:rPr>
            </w:pPr>
            <w:r>
              <w:rPr>
                <w:rFonts w:ascii="Arial"/>
                <w:b/>
                <w:spacing w:val="-2"/>
                <w:sz w:val="18"/>
              </w:rPr>
              <w:t>967.267,61</w:t>
            </w:r>
          </w:p>
        </w:tc>
        <w:tc>
          <w:tcPr>
            <w:tcW w:w="858" w:type="dxa"/>
          </w:tcPr>
          <w:p w14:paraId="1DE14936" w14:textId="77777777" w:rsidR="00AB5DB3" w:rsidRDefault="00000000">
            <w:pPr>
              <w:pStyle w:val="TableParagraph"/>
              <w:spacing w:before="36"/>
              <w:ind w:right="104"/>
              <w:jc w:val="right"/>
              <w:rPr>
                <w:rFonts w:ascii="Arial"/>
                <w:b/>
                <w:sz w:val="18"/>
              </w:rPr>
            </w:pPr>
            <w:r>
              <w:rPr>
                <w:rFonts w:ascii="Arial"/>
                <w:b/>
                <w:spacing w:val="-2"/>
                <w:sz w:val="18"/>
              </w:rPr>
              <w:t>96,73%</w:t>
            </w:r>
          </w:p>
        </w:tc>
      </w:tr>
      <w:tr w:rsidR="00AB5DB3" w14:paraId="37197501" w14:textId="77777777">
        <w:trPr>
          <w:trHeight w:val="284"/>
        </w:trPr>
        <w:tc>
          <w:tcPr>
            <w:tcW w:w="7122" w:type="dxa"/>
          </w:tcPr>
          <w:p w14:paraId="493C66BC"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588" w:type="dxa"/>
          </w:tcPr>
          <w:p w14:paraId="2D3E071A" w14:textId="77777777" w:rsidR="00AB5DB3" w:rsidRDefault="00000000">
            <w:pPr>
              <w:pStyle w:val="TableParagraph"/>
              <w:spacing w:before="36"/>
              <w:ind w:right="97"/>
              <w:jc w:val="right"/>
              <w:rPr>
                <w:rFonts w:ascii="Arial"/>
                <w:b/>
                <w:sz w:val="18"/>
              </w:rPr>
            </w:pPr>
            <w:r>
              <w:rPr>
                <w:rFonts w:ascii="Arial"/>
                <w:b/>
                <w:spacing w:val="-2"/>
                <w:sz w:val="18"/>
              </w:rPr>
              <w:t>1.900,00</w:t>
            </w:r>
          </w:p>
        </w:tc>
        <w:tc>
          <w:tcPr>
            <w:tcW w:w="1309" w:type="dxa"/>
          </w:tcPr>
          <w:p w14:paraId="3FA32AE4" w14:textId="77777777" w:rsidR="00AB5DB3" w:rsidRDefault="00000000">
            <w:pPr>
              <w:pStyle w:val="TableParagraph"/>
              <w:spacing w:before="36"/>
              <w:ind w:right="41"/>
              <w:jc w:val="right"/>
              <w:rPr>
                <w:rFonts w:ascii="Arial"/>
                <w:b/>
                <w:sz w:val="18"/>
              </w:rPr>
            </w:pPr>
            <w:r>
              <w:rPr>
                <w:rFonts w:ascii="Arial"/>
                <w:b/>
                <w:spacing w:val="-2"/>
                <w:sz w:val="18"/>
              </w:rPr>
              <w:t>600,00</w:t>
            </w:r>
          </w:p>
        </w:tc>
        <w:tc>
          <w:tcPr>
            <w:tcW w:w="858" w:type="dxa"/>
          </w:tcPr>
          <w:p w14:paraId="71B13A60" w14:textId="77777777" w:rsidR="00AB5DB3" w:rsidRDefault="00000000">
            <w:pPr>
              <w:pStyle w:val="TableParagraph"/>
              <w:spacing w:before="36"/>
              <w:ind w:right="104"/>
              <w:jc w:val="right"/>
              <w:rPr>
                <w:rFonts w:ascii="Arial"/>
                <w:b/>
                <w:sz w:val="18"/>
              </w:rPr>
            </w:pPr>
            <w:r>
              <w:rPr>
                <w:rFonts w:ascii="Arial"/>
                <w:b/>
                <w:spacing w:val="-2"/>
                <w:sz w:val="18"/>
              </w:rPr>
              <w:t>31,58%</w:t>
            </w:r>
          </w:p>
        </w:tc>
      </w:tr>
      <w:tr w:rsidR="00AB5DB3" w14:paraId="7E5B7459" w14:textId="77777777">
        <w:trPr>
          <w:trHeight w:val="327"/>
        </w:trPr>
        <w:tc>
          <w:tcPr>
            <w:tcW w:w="7122" w:type="dxa"/>
          </w:tcPr>
          <w:p w14:paraId="66AA7237" w14:textId="77777777" w:rsidR="00AB5DB3" w:rsidRDefault="00000000">
            <w:pPr>
              <w:pStyle w:val="TableParagraph"/>
              <w:spacing w:before="35"/>
              <w:ind w:left="285"/>
              <w:rPr>
                <w:rFonts w:ascii="Arial" w:hAnsi="Arial"/>
                <w:b/>
                <w:sz w:val="20"/>
              </w:rPr>
            </w:pPr>
            <w:r>
              <w:rPr>
                <w:rFonts w:ascii="Arial" w:hAnsi="Arial"/>
                <w:b/>
                <w:color w:val="00009F"/>
                <w:sz w:val="20"/>
              </w:rPr>
              <w:t>1019</w:t>
            </w:r>
            <w:r>
              <w:rPr>
                <w:rFonts w:ascii="Arial" w:hAnsi="Arial"/>
                <w:b/>
                <w:color w:val="00009F"/>
                <w:spacing w:val="-2"/>
                <w:sz w:val="20"/>
              </w:rPr>
              <w:t xml:space="preserve"> </w:t>
            </w:r>
            <w:r>
              <w:rPr>
                <w:rFonts w:ascii="Arial" w:hAnsi="Arial"/>
                <w:b/>
                <w:color w:val="00009F"/>
                <w:sz w:val="20"/>
              </w:rPr>
              <w:t>KNJIŽNA</w:t>
            </w:r>
            <w:r>
              <w:rPr>
                <w:rFonts w:ascii="Arial" w:hAnsi="Arial"/>
                <w:b/>
                <w:color w:val="00009F"/>
                <w:spacing w:val="-2"/>
                <w:sz w:val="20"/>
              </w:rPr>
              <w:t xml:space="preserve"> DJELATNOST</w:t>
            </w:r>
          </w:p>
        </w:tc>
        <w:tc>
          <w:tcPr>
            <w:tcW w:w="1588" w:type="dxa"/>
          </w:tcPr>
          <w:p w14:paraId="33EC936E" w14:textId="77777777" w:rsidR="00AB5DB3" w:rsidRDefault="00000000">
            <w:pPr>
              <w:pStyle w:val="TableParagraph"/>
              <w:spacing w:before="35"/>
              <w:ind w:right="97"/>
              <w:jc w:val="right"/>
              <w:rPr>
                <w:rFonts w:ascii="Arial"/>
                <w:b/>
                <w:sz w:val="20"/>
              </w:rPr>
            </w:pPr>
            <w:r>
              <w:rPr>
                <w:rFonts w:ascii="Arial"/>
                <w:b/>
                <w:color w:val="00009F"/>
                <w:spacing w:val="-2"/>
                <w:sz w:val="20"/>
              </w:rPr>
              <w:t>3.060.158,00</w:t>
            </w:r>
          </w:p>
        </w:tc>
        <w:tc>
          <w:tcPr>
            <w:tcW w:w="1309" w:type="dxa"/>
          </w:tcPr>
          <w:p w14:paraId="15E0A892" w14:textId="77777777" w:rsidR="00AB5DB3" w:rsidRDefault="00000000">
            <w:pPr>
              <w:pStyle w:val="TableParagraph"/>
              <w:spacing w:before="35"/>
              <w:ind w:right="41"/>
              <w:jc w:val="right"/>
              <w:rPr>
                <w:rFonts w:ascii="Arial"/>
                <w:b/>
                <w:sz w:val="20"/>
              </w:rPr>
            </w:pPr>
            <w:r>
              <w:rPr>
                <w:rFonts w:ascii="Arial"/>
                <w:b/>
                <w:color w:val="00009F"/>
                <w:spacing w:val="-2"/>
                <w:sz w:val="20"/>
              </w:rPr>
              <w:t>1.670.988,79</w:t>
            </w:r>
          </w:p>
        </w:tc>
        <w:tc>
          <w:tcPr>
            <w:tcW w:w="858" w:type="dxa"/>
          </w:tcPr>
          <w:p w14:paraId="66AFB90F" w14:textId="77777777" w:rsidR="00AB5DB3" w:rsidRDefault="00000000">
            <w:pPr>
              <w:pStyle w:val="TableParagraph"/>
              <w:spacing w:before="35"/>
              <w:ind w:right="104"/>
              <w:jc w:val="right"/>
              <w:rPr>
                <w:rFonts w:ascii="Arial"/>
                <w:b/>
                <w:sz w:val="20"/>
              </w:rPr>
            </w:pPr>
            <w:r>
              <w:rPr>
                <w:rFonts w:ascii="Arial"/>
                <w:b/>
                <w:color w:val="00009F"/>
                <w:spacing w:val="-2"/>
                <w:sz w:val="20"/>
              </w:rPr>
              <w:t>54,60%</w:t>
            </w:r>
          </w:p>
        </w:tc>
      </w:tr>
      <w:tr w:rsidR="00AB5DB3" w14:paraId="17332C65" w14:textId="77777777">
        <w:trPr>
          <w:trHeight w:val="389"/>
        </w:trPr>
        <w:tc>
          <w:tcPr>
            <w:tcW w:w="7122" w:type="dxa"/>
          </w:tcPr>
          <w:p w14:paraId="158B7CDC"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6256" behindDoc="1" locked="0" layoutInCell="1" allowOverlap="1" wp14:anchorId="51772993" wp14:editId="6382D526">
                      <wp:simplePos x="0" y="0"/>
                      <wp:positionH relativeFrom="column">
                        <wp:posOffset>171957</wp:posOffset>
                      </wp:positionH>
                      <wp:positionV relativeFrom="paragraph">
                        <wp:posOffset>-9056</wp:posOffset>
                      </wp:positionV>
                      <wp:extent cx="6743065" cy="266065"/>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76" name="Graphic 76"/>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E16455" id="Group 75" o:spid="_x0000_s1026" style="position:absolute;margin-left:13.55pt;margin-top:-.7pt;width:530.95pt;height:20.95pt;z-index:-38900224;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ERwYcegAgAALQYAAA4AAAAAAAAAAAAAAAAALgIA&#10;AGRycy9lMm9Eb2MueG1sUEsBAi0AFAAGAAgAAAAhACkcGV7gAAAACQEAAA8AAAAAAAAAAAAAAAAA&#10;+gQAAGRycy9kb3ducmV2LnhtbFBLBQYAAAAABAAEAPMAAAAHBgAAAAA=&#10;">
                      <v:shape id="Graphic 76"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" path="m,l6724650,r,247650l,247650,,xe" filled="f" strokeweight="1.42pt">
                        <v:path arrowok="t"/>
                      </v:shape>
                    </v:group>
                  </w:pict>
                </mc:Fallback>
              </mc:AlternateContent>
            </w:r>
            <w:r>
              <w:rPr>
                <w:rFonts w:ascii="Arial" w:hAnsi="Arial"/>
                <w:b/>
                <w:color w:val="00009F"/>
                <w:sz w:val="18"/>
              </w:rPr>
              <w:t>A101901</w:t>
            </w:r>
            <w:r>
              <w:rPr>
                <w:rFonts w:ascii="Arial" w:hAnsi="Arial"/>
                <w:b/>
                <w:color w:val="00009F"/>
                <w:spacing w:val="-4"/>
                <w:sz w:val="18"/>
              </w:rPr>
              <w:t xml:space="preserve"> </w:t>
            </w:r>
            <w:r>
              <w:rPr>
                <w:rFonts w:ascii="Arial" w:hAnsi="Arial"/>
                <w:b/>
                <w:color w:val="00009F"/>
                <w:sz w:val="18"/>
              </w:rPr>
              <w:t>Nabava,</w:t>
            </w:r>
            <w:r>
              <w:rPr>
                <w:rFonts w:ascii="Arial" w:hAnsi="Arial"/>
                <w:b/>
                <w:color w:val="00009F"/>
                <w:spacing w:val="-1"/>
                <w:sz w:val="18"/>
              </w:rPr>
              <w:t xml:space="preserve"> </w:t>
            </w:r>
            <w:r>
              <w:rPr>
                <w:rFonts w:ascii="Arial" w:hAnsi="Arial"/>
                <w:b/>
                <w:color w:val="00009F"/>
                <w:sz w:val="18"/>
              </w:rPr>
              <w:t>stručna</w:t>
            </w:r>
            <w:r>
              <w:rPr>
                <w:rFonts w:ascii="Arial" w:hAnsi="Arial"/>
                <w:b/>
                <w:color w:val="00009F"/>
                <w:spacing w:val="-1"/>
                <w:sz w:val="18"/>
              </w:rPr>
              <w:t xml:space="preserve"> </w:t>
            </w:r>
            <w:r>
              <w:rPr>
                <w:rFonts w:ascii="Arial" w:hAnsi="Arial"/>
                <w:b/>
                <w:color w:val="00009F"/>
                <w:sz w:val="18"/>
              </w:rPr>
              <w:t>obrada,</w:t>
            </w:r>
            <w:r>
              <w:rPr>
                <w:rFonts w:ascii="Arial" w:hAnsi="Arial"/>
                <w:b/>
                <w:color w:val="00009F"/>
                <w:spacing w:val="-2"/>
                <w:sz w:val="18"/>
              </w:rPr>
              <w:t xml:space="preserve"> </w:t>
            </w:r>
            <w:r>
              <w:rPr>
                <w:rFonts w:ascii="Arial" w:hAnsi="Arial"/>
                <w:b/>
                <w:color w:val="00009F"/>
                <w:sz w:val="18"/>
              </w:rPr>
              <w:t>čuvanje</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zaštita</w:t>
            </w:r>
            <w:r>
              <w:rPr>
                <w:rFonts w:ascii="Arial" w:hAnsi="Arial"/>
                <w:b/>
                <w:color w:val="00009F"/>
                <w:spacing w:val="-2"/>
                <w:sz w:val="18"/>
              </w:rPr>
              <w:t xml:space="preserve"> </w:t>
            </w:r>
            <w:r>
              <w:rPr>
                <w:rFonts w:ascii="Arial" w:hAnsi="Arial"/>
                <w:b/>
                <w:color w:val="00009F"/>
                <w:sz w:val="18"/>
              </w:rPr>
              <w:t>knjižne</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neknjižne</w:t>
            </w:r>
            <w:r>
              <w:rPr>
                <w:rFonts w:ascii="Arial" w:hAnsi="Arial"/>
                <w:b/>
                <w:color w:val="00009F"/>
                <w:spacing w:val="-1"/>
                <w:sz w:val="18"/>
              </w:rPr>
              <w:t xml:space="preserve"> </w:t>
            </w:r>
            <w:r>
              <w:rPr>
                <w:rFonts w:ascii="Arial" w:hAnsi="Arial"/>
                <w:b/>
                <w:color w:val="00009F"/>
                <w:spacing w:val="-2"/>
                <w:sz w:val="18"/>
              </w:rPr>
              <w:t>građe</w:t>
            </w:r>
          </w:p>
        </w:tc>
        <w:tc>
          <w:tcPr>
            <w:tcW w:w="1588" w:type="dxa"/>
          </w:tcPr>
          <w:p w14:paraId="2341C796" w14:textId="77777777" w:rsidR="00AB5DB3" w:rsidRDefault="00000000">
            <w:pPr>
              <w:pStyle w:val="TableParagraph"/>
              <w:spacing w:before="54"/>
              <w:ind w:right="97"/>
              <w:jc w:val="right"/>
              <w:rPr>
                <w:rFonts w:ascii="Arial"/>
                <w:b/>
                <w:sz w:val="18"/>
              </w:rPr>
            </w:pPr>
            <w:r>
              <w:rPr>
                <w:rFonts w:ascii="Arial"/>
                <w:b/>
                <w:color w:val="00009F"/>
                <w:spacing w:val="-2"/>
                <w:sz w:val="18"/>
              </w:rPr>
              <w:t>1.500.301,00</w:t>
            </w:r>
          </w:p>
        </w:tc>
        <w:tc>
          <w:tcPr>
            <w:tcW w:w="1309" w:type="dxa"/>
          </w:tcPr>
          <w:p w14:paraId="2D9279CB" w14:textId="77777777" w:rsidR="00AB5DB3" w:rsidRDefault="00000000">
            <w:pPr>
              <w:pStyle w:val="TableParagraph"/>
              <w:spacing w:before="54"/>
              <w:ind w:right="41"/>
              <w:jc w:val="right"/>
              <w:rPr>
                <w:rFonts w:ascii="Arial"/>
                <w:b/>
                <w:sz w:val="18"/>
              </w:rPr>
            </w:pPr>
            <w:r>
              <w:rPr>
                <w:rFonts w:ascii="Arial"/>
                <w:b/>
                <w:color w:val="00009F"/>
                <w:spacing w:val="-2"/>
                <w:sz w:val="18"/>
              </w:rPr>
              <w:t>682.829,01</w:t>
            </w:r>
          </w:p>
        </w:tc>
        <w:tc>
          <w:tcPr>
            <w:tcW w:w="858" w:type="dxa"/>
          </w:tcPr>
          <w:p w14:paraId="67573257" w14:textId="77777777" w:rsidR="00AB5DB3" w:rsidRDefault="00000000">
            <w:pPr>
              <w:pStyle w:val="TableParagraph"/>
              <w:spacing w:before="54"/>
              <w:ind w:right="104"/>
              <w:jc w:val="right"/>
              <w:rPr>
                <w:rFonts w:ascii="Arial"/>
                <w:b/>
                <w:sz w:val="18"/>
              </w:rPr>
            </w:pPr>
            <w:r>
              <w:rPr>
                <w:rFonts w:ascii="Arial"/>
                <w:b/>
                <w:color w:val="00009F"/>
                <w:spacing w:val="-2"/>
                <w:sz w:val="18"/>
              </w:rPr>
              <w:t>45,51%</w:t>
            </w:r>
          </w:p>
        </w:tc>
      </w:tr>
      <w:tr w:rsidR="00AB5DB3" w14:paraId="37F50FE8" w14:textId="77777777">
        <w:trPr>
          <w:trHeight w:val="243"/>
        </w:trPr>
        <w:tc>
          <w:tcPr>
            <w:tcW w:w="7122" w:type="dxa"/>
          </w:tcPr>
          <w:p w14:paraId="213ACAAD"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88" w:type="dxa"/>
          </w:tcPr>
          <w:p w14:paraId="677E1A39" w14:textId="77777777" w:rsidR="00AB5DB3" w:rsidRDefault="00000000">
            <w:pPr>
              <w:pStyle w:val="TableParagraph"/>
              <w:spacing w:line="201" w:lineRule="exact"/>
              <w:ind w:right="97"/>
              <w:jc w:val="right"/>
              <w:rPr>
                <w:rFonts w:ascii="Arial"/>
                <w:b/>
                <w:sz w:val="18"/>
              </w:rPr>
            </w:pPr>
            <w:r>
              <w:rPr>
                <w:rFonts w:ascii="Arial"/>
                <w:b/>
                <w:spacing w:val="-2"/>
                <w:sz w:val="18"/>
              </w:rPr>
              <w:t>1.299.400,00</w:t>
            </w:r>
          </w:p>
        </w:tc>
        <w:tc>
          <w:tcPr>
            <w:tcW w:w="1309" w:type="dxa"/>
          </w:tcPr>
          <w:p w14:paraId="6BC0F291" w14:textId="77777777" w:rsidR="00AB5DB3" w:rsidRDefault="00000000">
            <w:pPr>
              <w:pStyle w:val="TableParagraph"/>
              <w:spacing w:line="201" w:lineRule="exact"/>
              <w:ind w:right="41"/>
              <w:jc w:val="right"/>
              <w:rPr>
                <w:rFonts w:ascii="Arial"/>
                <w:b/>
                <w:sz w:val="18"/>
              </w:rPr>
            </w:pPr>
            <w:r>
              <w:rPr>
                <w:rFonts w:ascii="Arial"/>
                <w:b/>
                <w:spacing w:val="-2"/>
                <w:sz w:val="18"/>
              </w:rPr>
              <w:t>590.395,42</w:t>
            </w:r>
          </w:p>
        </w:tc>
        <w:tc>
          <w:tcPr>
            <w:tcW w:w="858" w:type="dxa"/>
          </w:tcPr>
          <w:p w14:paraId="64269A29" w14:textId="77777777" w:rsidR="00AB5DB3" w:rsidRDefault="00000000">
            <w:pPr>
              <w:pStyle w:val="TableParagraph"/>
              <w:spacing w:line="201" w:lineRule="exact"/>
              <w:ind w:right="104"/>
              <w:jc w:val="right"/>
              <w:rPr>
                <w:rFonts w:ascii="Arial"/>
                <w:b/>
                <w:sz w:val="18"/>
              </w:rPr>
            </w:pPr>
            <w:r>
              <w:rPr>
                <w:rFonts w:ascii="Arial"/>
                <w:b/>
                <w:spacing w:val="-2"/>
                <w:sz w:val="18"/>
              </w:rPr>
              <w:t>45,44%</w:t>
            </w:r>
          </w:p>
        </w:tc>
      </w:tr>
      <w:tr w:rsidR="00AB5DB3" w14:paraId="0DDD9C22" w14:textId="77777777">
        <w:trPr>
          <w:trHeight w:val="285"/>
        </w:trPr>
        <w:tc>
          <w:tcPr>
            <w:tcW w:w="7122" w:type="dxa"/>
          </w:tcPr>
          <w:p w14:paraId="4F6FF82B"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588" w:type="dxa"/>
          </w:tcPr>
          <w:p w14:paraId="15906F01" w14:textId="77777777" w:rsidR="00AB5DB3" w:rsidRDefault="00000000">
            <w:pPr>
              <w:pStyle w:val="TableParagraph"/>
              <w:spacing w:before="36"/>
              <w:ind w:right="97"/>
              <w:jc w:val="right"/>
              <w:rPr>
                <w:rFonts w:ascii="Arial"/>
                <w:b/>
                <w:sz w:val="18"/>
              </w:rPr>
            </w:pPr>
            <w:r>
              <w:rPr>
                <w:rFonts w:ascii="Arial"/>
                <w:b/>
                <w:spacing w:val="-2"/>
                <w:sz w:val="18"/>
              </w:rPr>
              <w:t>1.094.500,00</w:t>
            </w:r>
          </w:p>
        </w:tc>
        <w:tc>
          <w:tcPr>
            <w:tcW w:w="1309" w:type="dxa"/>
          </w:tcPr>
          <w:p w14:paraId="60FF239F" w14:textId="77777777" w:rsidR="00AB5DB3" w:rsidRDefault="00000000">
            <w:pPr>
              <w:pStyle w:val="TableParagraph"/>
              <w:spacing w:before="36"/>
              <w:ind w:right="41"/>
              <w:jc w:val="right"/>
              <w:rPr>
                <w:rFonts w:ascii="Arial"/>
                <w:b/>
                <w:sz w:val="18"/>
              </w:rPr>
            </w:pPr>
            <w:r>
              <w:rPr>
                <w:rFonts w:ascii="Arial"/>
                <w:b/>
                <w:spacing w:val="-2"/>
                <w:sz w:val="18"/>
              </w:rPr>
              <w:t>495.443,20</w:t>
            </w:r>
          </w:p>
        </w:tc>
        <w:tc>
          <w:tcPr>
            <w:tcW w:w="858" w:type="dxa"/>
          </w:tcPr>
          <w:p w14:paraId="370675AF" w14:textId="77777777" w:rsidR="00AB5DB3" w:rsidRDefault="00000000">
            <w:pPr>
              <w:pStyle w:val="TableParagraph"/>
              <w:spacing w:before="36"/>
              <w:ind w:right="104"/>
              <w:jc w:val="right"/>
              <w:rPr>
                <w:rFonts w:ascii="Arial"/>
                <w:b/>
                <w:sz w:val="18"/>
              </w:rPr>
            </w:pPr>
            <w:r>
              <w:rPr>
                <w:rFonts w:ascii="Arial"/>
                <w:b/>
                <w:spacing w:val="-2"/>
                <w:sz w:val="18"/>
              </w:rPr>
              <w:t>45,27%</w:t>
            </w:r>
          </w:p>
        </w:tc>
      </w:tr>
      <w:tr w:rsidR="00AB5DB3" w14:paraId="57AFFE5F" w14:textId="77777777">
        <w:trPr>
          <w:trHeight w:val="285"/>
        </w:trPr>
        <w:tc>
          <w:tcPr>
            <w:tcW w:w="7122" w:type="dxa"/>
          </w:tcPr>
          <w:p w14:paraId="09BB8ADD"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588" w:type="dxa"/>
          </w:tcPr>
          <w:p w14:paraId="7ACAF0D6" w14:textId="77777777" w:rsidR="00AB5DB3" w:rsidRDefault="00AB5DB3">
            <w:pPr>
              <w:pStyle w:val="TableParagraph"/>
              <w:rPr>
                <w:sz w:val="18"/>
              </w:rPr>
            </w:pPr>
          </w:p>
        </w:tc>
        <w:tc>
          <w:tcPr>
            <w:tcW w:w="1309" w:type="dxa"/>
          </w:tcPr>
          <w:p w14:paraId="5686368E" w14:textId="77777777" w:rsidR="00AB5DB3" w:rsidRDefault="00000000">
            <w:pPr>
              <w:pStyle w:val="TableParagraph"/>
              <w:spacing w:before="36"/>
              <w:ind w:right="41"/>
              <w:jc w:val="right"/>
              <w:rPr>
                <w:rFonts w:ascii="Arial"/>
                <w:i/>
                <w:sz w:val="18"/>
              </w:rPr>
            </w:pPr>
            <w:r>
              <w:rPr>
                <w:rFonts w:ascii="Arial"/>
                <w:i/>
                <w:spacing w:val="-2"/>
                <w:sz w:val="18"/>
              </w:rPr>
              <w:t>366.663,70</w:t>
            </w:r>
          </w:p>
        </w:tc>
        <w:tc>
          <w:tcPr>
            <w:tcW w:w="858" w:type="dxa"/>
          </w:tcPr>
          <w:p w14:paraId="75E7C651" w14:textId="77777777" w:rsidR="00AB5DB3" w:rsidRDefault="00AB5DB3">
            <w:pPr>
              <w:pStyle w:val="TableParagraph"/>
              <w:rPr>
                <w:sz w:val="18"/>
              </w:rPr>
            </w:pPr>
          </w:p>
        </w:tc>
      </w:tr>
      <w:tr w:rsidR="00AB5DB3" w14:paraId="135506D7" w14:textId="77777777">
        <w:trPr>
          <w:trHeight w:val="285"/>
        </w:trPr>
        <w:tc>
          <w:tcPr>
            <w:tcW w:w="7122" w:type="dxa"/>
          </w:tcPr>
          <w:p w14:paraId="15BE608D" w14:textId="77777777" w:rsidR="00AB5DB3" w:rsidRDefault="00000000">
            <w:pPr>
              <w:pStyle w:val="TableParagraph"/>
              <w:spacing w:before="36"/>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588" w:type="dxa"/>
          </w:tcPr>
          <w:p w14:paraId="438AB320" w14:textId="77777777" w:rsidR="00AB5DB3" w:rsidRDefault="00AB5DB3">
            <w:pPr>
              <w:pStyle w:val="TableParagraph"/>
              <w:rPr>
                <w:sz w:val="18"/>
              </w:rPr>
            </w:pPr>
          </w:p>
        </w:tc>
        <w:tc>
          <w:tcPr>
            <w:tcW w:w="1309" w:type="dxa"/>
          </w:tcPr>
          <w:p w14:paraId="3B06AB6A" w14:textId="77777777" w:rsidR="00AB5DB3" w:rsidRDefault="00000000">
            <w:pPr>
              <w:pStyle w:val="TableParagraph"/>
              <w:spacing w:before="36"/>
              <w:ind w:right="41"/>
              <w:jc w:val="right"/>
              <w:rPr>
                <w:rFonts w:ascii="Arial"/>
                <w:i/>
                <w:sz w:val="18"/>
              </w:rPr>
            </w:pPr>
            <w:r>
              <w:rPr>
                <w:rFonts w:ascii="Arial"/>
                <w:i/>
                <w:spacing w:val="-2"/>
                <w:sz w:val="18"/>
              </w:rPr>
              <w:t>69.696,04</w:t>
            </w:r>
          </w:p>
        </w:tc>
        <w:tc>
          <w:tcPr>
            <w:tcW w:w="858" w:type="dxa"/>
          </w:tcPr>
          <w:p w14:paraId="09EAE4B7" w14:textId="77777777" w:rsidR="00AB5DB3" w:rsidRDefault="00AB5DB3">
            <w:pPr>
              <w:pStyle w:val="TableParagraph"/>
              <w:rPr>
                <w:sz w:val="18"/>
              </w:rPr>
            </w:pPr>
          </w:p>
        </w:tc>
      </w:tr>
      <w:tr w:rsidR="00AB5DB3" w14:paraId="7059973E" w14:textId="77777777">
        <w:trPr>
          <w:trHeight w:val="285"/>
        </w:trPr>
        <w:tc>
          <w:tcPr>
            <w:tcW w:w="7122" w:type="dxa"/>
          </w:tcPr>
          <w:p w14:paraId="3FF42F16" w14:textId="77777777" w:rsidR="00AB5DB3" w:rsidRDefault="00000000">
            <w:pPr>
              <w:pStyle w:val="TableParagraph"/>
              <w:spacing w:before="36"/>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588" w:type="dxa"/>
          </w:tcPr>
          <w:p w14:paraId="15BF35B0" w14:textId="77777777" w:rsidR="00AB5DB3" w:rsidRDefault="00AB5DB3">
            <w:pPr>
              <w:pStyle w:val="TableParagraph"/>
              <w:rPr>
                <w:sz w:val="18"/>
              </w:rPr>
            </w:pPr>
          </w:p>
        </w:tc>
        <w:tc>
          <w:tcPr>
            <w:tcW w:w="1309" w:type="dxa"/>
          </w:tcPr>
          <w:p w14:paraId="637B5A7B" w14:textId="77777777" w:rsidR="00AB5DB3" w:rsidRDefault="00000000">
            <w:pPr>
              <w:pStyle w:val="TableParagraph"/>
              <w:spacing w:before="36"/>
              <w:ind w:right="41"/>
              <w:jc w:val="right"/>
              <w:rPr>
                <w:rFonts w:ascii="Arial"/>
                <w:i/>
                <w:sz w:val="18"/>
              </w:rPr>
            </w:pPr>
            <w:r>
              <w:rPr>
                <w:rFonts w:ascii="Arial"/>
                <w:i/>
                <w:spacing w:val="-2"/>
                <w:sz w:val="18"/>
              </w:rPr>
              <w:t>59.083,46</w:t>
            </w:r>
          </w:p>
        </w:tc>
        <w:tc>
          <w:tcPr>
            <w:tcW w:w="858" w:type="dxa"/>
          </w:tcPr>
          <w:p w14:paraId="0E4B0DB5" w14:textId="77777777" w:rsidR="00AB5DB3" w:rsidRDefault="00AB5DB3">
            <w:pPr>
              <w:pStyle w:val="TableParagraph"/>
              <w:rPr>
                <w:sz w:val="18"/>
              </w:rPr>
            </w:pPr>
          </w:p>
        </w:tc>
      </w:tr>
      <w:tr w:rsidR="00AB5DB3" w14:paraId="045CD714" w14:textId="77777777">
        <w:trPr>
          <w:trHeight w:val="277"/>
        </w:trPr>
        <w:tc>
          <w:tcPr>
            <w:tcW w:w="7122" w:type="dxa"/>
          </w:tcPr>
          <w:p w14:paraId="380C1218"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88" w:type="dxa"/>
          </w:tcPr>
          <w:p w14:paraId="421F0433" w14:textId="77777777" w:rsidR="00AB5DB3" w:rsidRDefault="00000000">
            <w:pPr>
              <w:pStyle w:val="TableParagraph"/>
              <w:spacing w:before="36"/>
              <w:ind w:right="97"/>
              <w:jc w:val="right"/>
              <w:rPr>
                <w:rFonts w:ascii="Arial"/>
                <w:b/>
                <w:sz w:val="18"/>
              </w:rPr>
            </w:pPr>
            <w:r>
              <w:rPr>
                <w:rFonts w:ascii="Arial"/>
                <w:b/>
                <w:spacing w:val="-2"/>
                <w:sz w:val="18"/>
              </w:rPr>
              <w:t>113.870,00</w:t>
            </w:r>
          </w:p>
        </w:tc>
        <w:tc>
          <w:tcPr>
            <w:tcW w:w="1309" w:type="dxa"/>
          </w:tcPr>
          <w:p w14:paraId="3AF0FE6E" w14:textId="77777777" w:rsidR="00AB5DB3" w:rsidRDefault="00000000">
            <w:pPr>
              <w:pStyle w:val="TableParagraph"/>
              <w:spacing w:before="36"/>
              <w:ind w:right="41"/>
              <w:jc w:val="right"/>
              <w:rPr>
                <w:rFonts w:ascii="Arial"/>
                <w:b/>
                <w:sz w:val="18"/>
              </w:rPr>
            </w:pPr>
            <w:r>
              <w:rPr>
                <w:rFonts w:ascii="Arial"/>
                <w:b/>
                <w:spacing w:val="-2"/>
                <w:sz w:val="18"/>
              </w:rPr>
              <w:t>68.699,68</w:t>
            </w:r>
          </w:p>
        </w:tc>
        <w:tc>
          <w:tcPr>
            <w:tcW w:w="858" w:type="dxa"/>
          </w:tcPr>
          <w:p w14:paraId="4A5D9D00" w14:textId="77777777" w:rsidR="00AB5DB3" w:rsidRDefault="00000000">
            <w:pPr>
              <w:pStyle w:val="TableParagraph"/>
              <w:spacing w:before="36"/>
              <w:ind w:right="104"/>
              <w:jc w:val="right"/>
              <w:rPr>
                <w:rFonts w:ascii="Arial"/>
                <w:b/>
                <w:sz w:val="18"/>
              </w:rPr>
            </w:pPr>
            <w:r>
              <w:rPr>
                <w:rFonts w:ascii="Arial"/>
                <w:b/>
                <w:spacing w:val="-2"/>
                <w:sz w:val="18"/>
              </w:rPr>
              <w:t>60,33%</w:t>
            </w:r>
          </w:p>
        </w:tc>
      </w:tr>
      <w:tr w:rsidR="00AB5DB3" w14:paraId="7C5AD1BC" w14:textId="77777777">
        <w:trPr>
          <w:trHeight w:val="277"/>
        </w:trPr>
        <w:tc>
          <w:tcPr>
            <w:tcW w:w="7122" w:type="dxa"/>
          </w:tcPr>
          <w:p w14:paraId="78B3D814" w14:textId="77777777" w:rsidR="00AB5DB3" w:rsidRDefault="00000000">
            <w:pPr>
              <w:pStyle w:val="TableParagraph"/>
              <w:spacing w:before="28"/>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588" w:type="dxa"/>
          </w:tcPr>
          <w:p w14:paraId="267571DA" w14:textId="77777777" w:rsidR="00AB5DB3" w:rsidRDefault="00AB5DB3">
            <w:pPr>
              <w:pStyle w:val="TableParagraph"/>
              <w:rPr>
                <w:sz w:val="18"/>
              </w:rPr>
            </w:pPr>
          </w:p>
        </w:tc>
        <w:tc>
          <w:tcPr>
            <w:tcW w:w="1309" w:type="dxa"/>
          </w:tcPr>
          <w:p w14:paraId="029D71F8" w14:textId="77777777" w:rsidR="00AB5DB3" w:rsidRDefault="00000000">
            <w:pPr>
              <w:pStyle w:val="TableParagraph"/>
              <w:spacing w:before="28"/>
              <w:ind w:right="41"/>
              <w:jc w:val="right"/>
              <w:rPr>
                <w:rFonts w:ascii="Arial"/>
                <w:i/>
                <w:sz w:val="18"/>
              </w:rPr>
            </w:pPr>
            <w:r>
              <w:rPr>
                <w:rFonts w:ascii="Arial"/>
                <w:i/>
                <w:spacing w:val="-2"/>
                <w:sz w:val="18"/>
              </w:rPr>
              <w:t>2.819,32</w:t>
            </w:r>
          </w:p>
        </w:tc>
        <w:tc>
          <w:tcPr>
            <w:tcW w:w="858" w:type="dxa"/>
          </w:tcPr>
          <w:p w14:paraId="6D29EC4A" w14:textId="77777777" w:rsidR="00AB5DB3" w:rsidRDefault="00AB5DB3">
            <w:pPr>
              <w:pStyle w:val="TableParagraph"/>
              <w:rPr>
                <w:sz w:val="18"/>
              </w:rPr>
            </w:pPr>
          </w:p>
        </w:tc>
      </w:tr>
      <w:tr w:rsidR="00AB5DB3" w14:paraId="1E676A8B" w14:textId="77777777">
        <w:trPr>
          <w:trHeight w:val="285"/>
        </w:trPr>
        <w:tc>
          <w:tcPr>
            <w:tcW w:w="7122" w:type="dxa"/>
          </w:tcPr>
          <w:p w14:paraId="432D1DFF" w14:textId="77777777" w:rsidR="00AB5DB3" w:rsidRDefault="00000000">
            <w:pPr>
              <w:pStyle w:val="TableParagraph"/>
              <w:spacing w:before="36"/>
              <w:ind w:left="79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588" w:type="dxa"/>
          </w:tcPr>
          <w:p w14:paraId="34E48D7D" w14:textId="77777777" w:rsidR="00AB5DB3" w:rsidRDefault="00AB5DB3">
            <w:pPr>
              <w:pStyle w:val="TableParagraph"/>
              <w:rPr>
                <w:sz w:val="18"/>
              </w:rPr>
            </w:pPr>
          </w:p>
        </w:tc>
        <w:tc>
          <w:tcPr>
            <w:tcW w:w="1309" w:type="dxa"/>
          </w:tcPr>
          <w:p w14:paraId="3F14C3AF" w14:textId="77777777" w:rsidR="00AB5DB3" w:rsidRDefault="00000000">
            <w:pPr>
              <w:pStyle w:val="TableParagraph"/>
              <w:spacing w:before="36"/>
              <w:ind w:right="41"/>
              <w:jc w:val="right"/>
              <w:rPr>
                <w:rFonts w:ascii="Arial"/>
                <w:i/>
                <w:sz w:val="18"/>
              </w:rPr>
            </w:pPr>
            <w:r>
              <w:rPr>
                <w:rFonts w:ascii="Arial"/>
                <w:i/>
                <w:spacing w:val="-2"/>
                <w:sz w:val="18"/>
              </w:rPr>
              <w:t>8.482,00</w:t>
            </w:r>
          </w:p>
        </w:tc>
        <w:tc>
          <w:tcPr>
            <w:tcW w:w="858" w:type="dxa"/>
          </w:tcPr>
          <w:p w14:paraId="1AA3F129" w14:textId="77777777" w:rsidR="00AB5DB3" w:rsidRDefault="00AB5DB3">
            <w:pPr>
              <w:pStyle w:val="TableParagraph"/>
              <w:rPr>
                <w:sz w:val="18"/>
              </w:rPr>
            </w:pPr>
          </w:p>
        </w:tc>
      </w:tr>
      <w:tr w:rsidR="00AB5DB3" w14:paraId="7C6066B5" w14:textId="77777777">
        <w:trPr>
          <w:trHeight w:val="285"/>
        </w:trPr>
        <w:tc>
          <w:tcPr>
            <w:tcW w:w="7122" w:type="dxa"/>
          </w:tcPr>
          <w:p w14:paraId="006F1644" w14:textId="77777777" w:rsidR="00AB5DB3" w:rsidRDefault="00000000">
            <w:pPr>
              <w:pStyle w:val="TableParagraph"/>
              <w:spacing w:before="36"/>
              <w:ind w:left="795"/>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588" w:type="dxa"/>
          </w:tcPr>
          <w:p w14:paraId="40B5D1EB" w14:textId="77777777" w:rsidR="00AB5DB3" w:rsidRDefault="00AB5DB3">
            <w:pPr>
              <w:pStyle w:val="TableParagraph"/>
              <w:rPr>
                <w:sz w:val="18"/>
              </w:rPr>
            </w:pPr>
          </w:p>
        </w:tc>
        <w:tc>
          <w:tcPr>
            <w:tcW w:w="1309" w:type="dxa"/>
          </w:tcPr>
          <w:p w14:paraId="1A430C73" w14:textId="77777777" w:rsidR="00AB5DB3" w:rsidRDefault="00000000">
            <w:pPr>
              <w:pStyle w:val="TableParagraph"/>
              <w:spacing w:before="36"/>
              <w:ind w:right="41"/>
              <w:jc w:val="right"/>
              <w:rPr>
                <w:rFonts w:ascii="Arial"/>
                <w:i/>
                <w:sz w:val="18"/>
              </w:rPr>
            </w:pPr>
            <w:r>
              <w:rPr>
                <w:rFonts w:ascii="Arial"/>
                <w:i/>
                <w:spacing w:val="-2"/>
                <w:sz w:val="18"/>
              </w:rPr>
              <w:t>1.018,13</w:t>
            </w:r>
          </w:p>
        </w:tc>
        <w:tc>
          <w:tcPr>
            <w:tcW w:w="858" w:type="dxa"/>
          </w:tcPr>
          <w:p w14:paraId="1941622F" w14:textId="77777777" w:rsidR="00AB5DB3" w:rsidRDefault="00AB5DB3">
            <w:pPr>
              <w:pStyle w:val="TableParagraph"/>
              <w:rPr>
                <w:sz w:val="18"/>
              </w:rPr>
            </w:pPr>
          </w:p>
        </w:tc>
      </w:tr>
      <w:tr w:rsidR="00AB5DB3" w14:paraId="37373110" w14:textId="77777777">
        <w:trPr>
          <w:trHeight w:val="285"/>
        </w:trPr>
        <w:tc>
          <w:tcPr>
            <w:tcW w:w="7122" w:type="dxa"/>
          </w:tcPr>
          <w:p w14:paraId="19513274" w14:textId="77777777" w:rsidR="00AB5DB3" w:rsidRDefault="00000000">
            <w:pPr>
              <w:pStyle w:val="TableParagraph"/>
              <w:spacing w:before="36"/>
              <w:ind w:left="795"/>
              <w:rPr>
                <w:rFonts w:ascii="Arial" w:hAnsi="Arial"/>
                <w:i/>
                <w:sz w:val="18"/>
              </w:rPr>
            </w:pPr>
            <w:r>
              <w:rPr>
                <w:rFonts w:ascii="Arial" w:hAnsi="Arial"/>
                <w:i/>
                <w:sz w:val="18"/>
              </w:rPr>
              <w:t>3214</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pacing w:val="-2"/>
                <w:sz w:val="18"/>
              </w:rPr>
              <w:t>zaposlenima</w:t>
            </w:r>
          </w:p>
        </w:tc>
        <w:tc>
          <w:tcPr>
            <w:tcW w:w="1588" w:type="dxa"/>
          </w:tcPr>
          <w:p w14:paraId="5B0959FD" w14:textId="77777777" w:rsidR="00AB5DB3" w:rsidRDefault="00AB5DB3">
            <w:pPr>
              <w:pStyle w:val="TableParagraph"/>
              <w:rPr>
                <w:sz w:val="18"/>
              </w:rPr>
            </w:pPr>
          </w:p>
        </w:tc>
        <w:tc>
          <w:tcPr>
            <w:tcW w:w="1309" w:type="dxa"/>
          </w:tcPr>
          <w:p w14:paraId="10CE348D" w14:textId="77777777" w:rsidR="00AB5DB3" w:rsidRDefault="00000000">
            <w:pPr>
              <w:pStyle w:val="TableParagraph"/>
              <w:spacing w:before="36"/>
              <w:ind w:right="41"/>
              <w:jc w:val="right"/>
              <w:rPr>
                <w:rFonts w:ascii="Arial"/>
                <w:i/>
                <w:sz w:val="18"/>
              </w:rPr>
            </w:pPr>
            <w:r>
              <w:rPr>
                <w:rFonts w:ascii="Arial"/>
                <w:i/>
                <w:spacing w:val="-2"/>
                <w:sz w:val="18"/>
              </w:rPr>
              <w:t>51,50</w:t>
            </w:r>
          </w:p>
        </w:tc>
        <w:tc>
          <w:tcPr>
            <w:tcW w:w="858" w:type="dxa"/>
          </w:tcPr>
          <w:p w14:paraId="51C2BF71" w14:textId="77777777" w:rsidR="00AB5DB3" w:rsidRDefault="00AB5DB3">
            <w:pPr>
              <w:pStyle w:val="TableParagraph"/>
              <w:rPr>
                <w:sz w:val="18"/>
              </w:rPr>
            </w:pPr>
          </w:p>
        </w:tc>
      </w:tr>
      <w:tr w:rsidR="00AB5DB3" w14:paraId="3C330FA1" w14:textId="77777777">
        <w:trPr>
          <w:trHeight w:val="285"/>
        </w:trPr>
        <w:tc>
          <w:tcPr>
            <w:tcW w:w="7122" w:type="dxa"/>
          </w:tcPr>
          <w:p w14:paraId="5B61F293"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588" w:type="dxa"/>
          </w:tcPr>
          <w:p w14:paraId="57A3E158" w14:textId="77777777" w:rsidR="00AB5DB3" w:rsidRDefault="00AB5DB3">
            <w:pPr>
              <w:pStyle w:val="TableParagraph"/>
              <w:rPr>
                <w:sz w:val="18"/>
              </w:rPr>
            </w:pPr>
          </w:p>
        </w:tc>
        <w:tc>
          <w:tcPr>
            <w:tcW w:w="1309" w:type="dxa"/>
          </w:tcPr>
          <w:p w14:paraId="4508D50B" w14:textId="77777777" w:rsidR="00AB5DB3" w:rsidRDefault="00000000">
            <w:pPr>
              <w:pStyle w:val="TableParagraph"/>
              <w:spacing w:before="36"/>
              <w:ind w:right="41"/>
              <w:jc w:val="right"/>
              <w:rPr>
                <w:rFonts w:ascii="Arial"/>
                <w:i/>
                <w:sz w:val="18"/>
              </w:rPr>
            </w:pPr>
            <w:r>
              <w:rPr>
                <w:rFonts w:ascii="Arial"/>
                <w:i/>
                <w:spacing w:val="-2"/>
                <w:sz w:val="18"/>
              </w:rPr>
              <w:t>7.262,07</w:t>
            </w:r>
          </w:p>
        </w:tc>
        <w:tc>
          <w:tcPr>
            <w:tcW w:w="858" w:type="dxa"/>
          </w:tcPr>
          <w:p w14:paraId="7EE1EC4C" w14:textId="77777777" w:rsidR="00AB5DB3" w:rsidRDefault="00AB5DB3">
            <w:pPr>
              <w:pStyle w:val="TableParagraph"/>
              <w:rPr>
                <w:sz w:val="18"/>
              </w:rPr>
            </w:pPr>
          </w:p>
        </w:tc>
      </w:tr>
      <w:tr w:rsidR="00AB5DB3" w14:paraId="03C58C26" w14:textId="77777777">
        <w:trPr>
          <w:trHeight w:val="285"/>
        </w:trPr>
        <w:tc>
          <w:tcPr>
            <w:tcW w:w="7122" w:type="dxa"/>
          </w:tcPr>
          <w:p w14:paraId="0DEB5C3F"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588" w:type="dxa"/>
          </w:tcPr>
          <w:p w14:paraId="193E9EAD" w14:textId="77777777" w:rsidR="00AB5DB3" w:rsidRDefault="00AB5DB3">
            <w:pPr>
              <w:pStyle w:val="TableParagraph"/>
              <w:rPr>
                <w:sz w:val="18"/>
              </w:rPr>
            </w:pPr>
          </w:p>
        </w:tc>
        <w:tc>
          <w:tcPr>
            <w:tcW w:w="1309" w:type="dxa"/>
          </w:tcPr>
          <w:p w14:paraId="125A18C2" w14:textId="77777777" w:rsidR="00AB5DB3" w:rsidRDefault="00000000">
            <w:pPr>
              <w:pStyle w:val="TableParagraph"/>
              <w:spacing w:before="36"/>
              <w:ind w:right="41"/>
              <w:jc w:val="right"/>
              <w:rPr>
                <w:rFonts w:ascii="Arial"/>
                <w:i/>
                <w:sz w:val="18"/>
              </w:rPr>
            </w:pPr>
            <w:r>
              <w:rPr>
                <w:rFonts w:ascii="Arial"/>
                <w:i/>
                <w:spacing w:val="-2"/>
                <w:sz w:val="18"/>
              </w:rPr>
              <w:t>3.584,59</w:t>
            </w:r>
          </w:p>
        </w:tc>
        <w:tc>
          <w:tcPr>
            <w:tcW w:w="858" w:type="dxa"/>
          </w:tcPr>
          <w:p w14:paraId="25749003" w14:textId="77777777" w:rsidR="00AB5DB3" w:rsidRDefault="00AB5DB3">
            <w:pPr>
              <w:pStyle w:val="TableParagraph"/>
              <w:rPr>
                <w:sz w:val="18"/>
              </w:rPr>
            </w:pPr>
          </w:p>
        </w:tc>
      </w:tr>
      <w:tr w:rsidR="00AB5DB3" w14:paraId="38D67A4C" w14:textId="77777777">
        <w:trPr>
          <w:trHeight w:val="285"/>
        </w:trPr>
        <w:tc>
          <w:tcPr>
            <w:tcW w:w="7122" w:type="dxa"/>
          </w:tcPr>
          <w:p w14:paraId="4C9E451A" w14:textId="77777777" w:rsidR="00AB5DB3" w:rsidRDefault="00000000">
            <w:pPr>
              <w:pStyle w:val="TableParagraph"/>
              <w:spacing w:before="36"/>
              <w:ind w:left="795"/>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588" w:type="dxa"/>
          </w:tcPr>
          <w:p w14:paraId="6ECDD23B" w14:textId="77777777" w:rsidR="00AB5DB3" w:rsidRDefault="00AB5DB3">
            <w:pPr>
              <w:pStyle w:val="TableParagraph"/>
              <w:rPr>
                <w:sz w:val="18"/>
              </w:rPr>
            </w:pPr>
          </w:p>
        </w:tc>
        <w:tc>
          <w:tcPr>
            <w:tcW w:w="1309" w:type="dxa"/>
          </w:tcPr>
          <w:p w14:paraId="69070ED4" w14:textId="77777777" w:rsidR="00AB5DB3" w:rsidRDefault="00000000">
            <w:pPr>
              <w:pStyle w:val="TableParagraph"/>
              <w:spacing w:before="36"/>
              <w:ind w:right="41"/>
              <w:jc w:val="right"/>
              <w:rPr>
                <w:rFonts w:ascii="Arial"/>
                <w:i/>
                <w:sz w:val="18"/>
              </w:rPr>
            </w:pPr>
            <w:r>
              <w:rPr>
                <w:rFonts w:ascii="Arial"/>
                <w:i/>
                <w:spacing w:val="-2"/>
                <w:sz w:val="18"/>
              </w:rPr>
              <w:t>298,42</w:t>
            </w:r>
          </w:p>
        </w:tc>
        <w:tc>
          <w:tcPr>
            <w:tcW w:w="858" w:type="dxa"/>
          </w:tcPr>
          <w:p w14:paraId="4ED0BC59" w14:textId="77777777" w:rsidR="00AB5DB3" w:rsidRDefault="00AB5DB3">
            <w:pPr>
              <w:pStyle w:val="TableParagraph"/>
              <w:rPr>
                <w:sz w:val="18"/>
              </w:rPr>
            </w:pPr>
          </w:p>
        </w:tc>
      </w:tr>
      <w:tr w:rsidR="00AB5DB3" w14:paraId="7F08B113" w14:textId="77777777">
        <w:trPr>
          <w:trHeight w:val="285"/>
        </w:trPr>
        <w:tc>
          <w:tcPr>
            <w:tcW w:w="7122" w:type="dxa"/>
          </w:tcPr>
          <w:p w14:paraId="171E98E4" w14:textId="77777777" w:rsidR="00AB5DB3" w:rsidRDefault="00000000">
            <w:pPr>
              <w:pStyle w:val="TableParagraph"/>
              <w:spacing w:before="36"/>
              <w:ind w:left="79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588" w:type="dxa"/>
          </w:tcPr>
          <w:p w14:paraId="0BDC3028" w14:textId="77777777" w:rsidR="00AB5DB3" w:rsidRDefault="00AB5DB3">
            <w:pPr>
              <w:pStyle w:val="TableParagraph"/>
              <w:rPr>
                <w:sz w:val="18"/>
              </w:rPr>
            </w:pPr>
          </w:p>
        </w:tc>
        <w:tc>
          <w:tcPr>
            <w:tcW w:w="1309" w:type="dxa"/>
          </w:tcPr>
          <w:p w14:paraId="19303365" w14:textId="77777777" w:rsidR="00AB5DB3" w:rsidRDefault="00000000">
            <w:pPr>
              <w:pStyle w:val="TableParagraph"/>
              <w:spacing w:before="36"/>
              <w:ind w:right="41"/>
              <w:jc w:val="right"/>
              <w:rPr>
                <w:rFonts w:ascii="Arial"/>
                <w:i/>
                <w:sz w:val="18"/>
              </w:rPr>
            </w:pPr>
            <w:r>
              <w:rPr>
                <w:rFonts w:ascii="Arial"/>
                <w:i/>
                <w:spacing w:val="-2"/>
                <w:sz w:val="18"/>
              </w:rPr>
              <w:t>441,52</w:t>
            </w:r>
          </w:p>
        </w:tc>
        <w:tc>
          <w:tcPr>
            <w:tcW w:w="858" w:type="dxa"/>
          </w:tcPr>
          <w:p w14:paraId="69305A65" w14:textId="77777777" w:rsidR="00AB5DB3" w:rsidRDefault="00AB5DB3">
            <w:pPr>
              <w:pStyle w:val="TableParagraph"/>
              <w:rPr>
                <w:sz w:val="18"/>
              </w:rPr>
            </w:pPr>
          </w:p>
        </w:tc>
      </w:tr>
      <w:tr w:rsidR="00AB5DB3" w14:paraId="1E965732" w14:textId="77777777">
        <w:trPr>
          <w:trHeight w:val="285"/>
        </w:trPr>
        <w:tc>
          <w:tcPr>
            <w:tcW w:w="7122" w:type="dxa"/>
          </w:tcPr>
          <w:p w14:paraId="0B7E24AF"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88" w:type="dxa"/>
          </w:tcPr>
          <w:p w14:paraId="01520DF1" w14:textId="77777777" w:rsidR="00AB5DB3" w:rsidRDefault="00AB5DB3">
            <w:pPr>
              <w:pStyle w:val="TableParagraph"/>
              <w:rPr>
                <w:sz w:val="18"/>
              </w:rPr>
            </w:pPr>
          </w:p>
        </w:tc>
        <w:tc>
          <w:tcPr>
            <w:tcW w:w="1309" w:type="dxa"/>
          </w:tcPr>
          <w:p w14:paraId="43ED8B27" w14:textId="77777777" w:rsidR="00AB5DB3" w:rsidRDefault="00000000">
            <w:pPr>
              <w:pStyle w:val="TableParagraph"/>
              <w:spacing w:before="36"/>
              <w:ind w:right="41"/>
              <w:jc w:val="right"/>
              <w:rPr>
                <w:rFonts w:ascii="Arial"/>
                <w:i/>
                <w:sz w:val="18"/>
              </w:rPr>
            </w:pPr>
            <w:r>
              <w:rPr>
                <w:rFonts w:ascii="Arial"/>
                <w:i/>
                <w:spacing w:val="-2"/>
                <w:sz w:val="18"/>
              </w:rPr>
              <w:t>10.737,84</w:t>
            </w:r>
          </w:p>
        </w:tc>
        <w:tc>
          <w:tcPr>
            <w:tcW w:w="858" w:type="dxa"/>
          </w:tcPr>
          <w:p w14:paraId="0B001E48" w14:textId="77777777" w:rsidR="00AB5DB3" w:rsidRDefault="00AB5DB3">
            <w:pPr>
              <w:pStyle w:val="TableParagraph"/>
              <w:rPr>
                <w:sz w:val="18"/>
              </w:rPr>
            </w:pPr>
          </w:p>
        </w:tc>
      </w:tr>
      <w:tr w:rsidR="00AB5DB3" w14:paraId="078DC797" w14:textId="77777777">
        <w:trPr>
          <w:trHeight w:val="277"/>
        </w:trPr>
        <w:tc>
          <w:tcPr>
            <w:tcW w:w="7122" w:type="dxa"/>
          </w:tcPr>
          <w:p w14:paraId="089BE4FF"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588" w:type="dxa"/>
          </w:tcPr>
          <w:p w14:paraId="5FACB738" w14:textId="77777777" w:rsidR="00AB5DB3" w:rsidRDefault="00AB5DB3">
            <w:pPr>
              <w:pStyle w:val="TableParagraph"/>
              <w:rPr>
                <w:sz w:val="18"/>
              </w:rPr>
            </w:pPr>
          </w:p>
        </w:tc>
        <w:tc>
          <w:tcPr>
            <w:tcW w:w="1309" w:type="dxa"/>
          </w:tcPr>
          <w:p w14:paraId="7FFDBC1A" w14:textId="77777777" w:rsidR="00AB5DB3" w:rsidRDefault="00000000">
            <w:pPr>
              <w:pStyle w:val="TableParagraph"/>
              <w:spacing w:before="36"/>
              <w:ind w:right="41"/>
              <w:jc w:val="right"/>
              <w:rPr>
                <w:rFonts w:ascii="Arial"/>
                <w:i/>
                <w:sz w:val="18"/>
              </w:rPr>
            </w:pPr>
            <w:r>
              <w:rPr>
                <w:rFonts w:ascii="Arial"/>
                <w:i/>
                <w:spacing w:val="-2"/>
                <w:sz w:val="18"/>
              </w:rPr>
              <w:t>948,15</w:t>
            </w:r>
          </w:p>
        </w:tc>
        <w:tc>
          <w:tcPr>
            <w:tcW w:w="858" w:type="dxa"/>
          </w:tcPr>
          <w:p w14:paraId="44262CB4" w14:textId="77777777" w:rsidR="00AB5DB3" w:rsidRDefault="00AB5DB3">
            <w:pPr>
              <w:pStyle w:val="TableParagraph"/>
              <w:rPr>
                <w:sz w:val="18"/>
              </w:rPr>
            </w:pPr>
          </w:p>
        </w:tc>
      </w:tr>
      <w:tr w:rsidR="00AB5DB3" w14:paraId="7C2F7A2A" w14:textId="77777777">
        <w:trPr>
          <w:trHeight w:val="277"/>
        </w:trPr>
        <w:tc>
          <w:tcPr>
            <w:tcW w:w="7122" w:type="dxa"/>
          </w:tcPr>
          <w:p w14:paraId="652EA94B" w14:textId="77777777" w:rsidR="00AB5DB3" w:rsidRDefault="00000000">
            <w:pPr>
              <w:pStyle w:val="TableParagraph"/>
              <w:spacing w:before="28"/>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588" w:type="dxa"/>
          </w:tcPr>
          <w:p w14:paraId="4A21A05A" w14:textId="77777777" w:rsidR="00AB5DB3" w:rsidRDefault="00AB5DB3">
            <w:pPr>
              <w:pStyle w:val="TableParagraph"/>
              <w:rPr>
                <w:sz w:val="18"/>
              </w:rPr>
            </w:pPr>
          </w:p>
        </w:tc>
        <w:tc>
          <w:tcPr>
            <w:tcW w:w="1309" w:type="dxa"/>
          </w:tcPr>
          <w:p w14:paraId="07116B13" w14:textId="77777777" w:rsidR="00AB5DB3" w:rsidRDefault="00000000">
            <w:pPr>
              <w:pStyle w:val="TableParagraph"/>
              <w:spacing w:before="28"/>
              <w:ind w:right="41"/>
              <w:jc w:val="right"/>
              <w:rPr>
                <w:rFonts w:ascii="Arial"/>
                <w:i/>
                <w:sz w:val="18"/>
              </w:rPr>
            </w:pPr>
            <w:r>
              <w:rPr>
                <w:rFonts w:ascii="Arial"/>
                <w:i/>
                <w:spacing w:val="-2"/>
                <w:sz w:val="18"/>
              </w:rPr>
              <w:t>2.628,53</w:t>
            </w:r>
          </w:p>
        </w:tc>
        <w:tc>
          <w:tcPr>
            <w:tcW w:w="858" w:type="dxa"/>
          </w:tcPr>
          <w:p w14:paraId="42456B3A" w14:textId="77777777" w:rsidR="00AB5DB3" w:rsidRDefault="00AB5DB3">
            <w:pPr>
              <w:pStyle w:val="TableParagraph"/>
              <w:rPr>
                <w:sz w:val="18"/>
              </w:rPr>
            </w:pPr>
          </w:p>
        </w:tc>
      </w:tr>
      <w:tr w:rsidR="00AB5DB3" w14:paraId="2E61249D" w14:textId="77777777">
        <w:trPr>
          <w:trHeight w:val="285"/>
        </w:trPr>
        <w:tc>
          <w:tcPr>
            <w:tcW w:w="7122" w:type="dxa"/>
          </w:tcPr>
          <w:p w14:paraId="446EA541" w14:textId="77777777" w:rsidR="00AB5DB3" w:rsidRDefault="00000000">
            <w:pPr>
              <w:pStyle w:val="TableParagraph"/>
              <w:spacing w:before="36"/>
              <w:ind w:left="79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588" w:type="dxa"/>
          </w:tcPr>
          <w:p w14:paraId="63C67C2A" w14:textId="77777777" w:rsidR="00AB5DB3" w:rsidRDefault="00AB5DB3">
            <w:pPr>
              <w:pStyle w:val="TableParagraph"/>
              <w:rPr>
                <w:sz w:val="18"/>
              </w:rPr>
            </w:pPr>
          </w:p>
        </w:tc>
        <w:tc>
          <w:tcPr>
            <w:tcW w:w="1309" w:type="dxa"/>
          </w:tcPr>
          <w:p w14:paraId="50963105" w14:textId="77777777" w:rsidR="00AB5DB3" w:rsidRDefault="00000000">
            <w:pPr>
              <w:pStyle w:val="TableParagraph"/>
              <w:spacing w:before="36"/>
              <w:ind w:right="41"/>
              <w:jc w:val="right"/>
              <w:rPr>
                <w:rFonts w:ascii="Arial"/>
                <w:i/>
                <w:sz w:val="18"/>
              </w:rPr>
            </w:pPr>
            <w:r>
              <w:rPr>
                <w:rFonts w:ascii="Arial"/>
                <w:i/>
                <w:spacing w:val="-2"/>
                <w:sz w:val="18"/>
              </w:rPr>
              <w:t>12.380,00</w:t>
            </w:r>
          </w:p>
        </w:tc>
        <w:tc>
          <w:tcPr>
            <w:tcW w:w="858" w:type="dxa"/>
          </w:tcPr>
          <w:p w14:paraId="2CE37DE2" w14:textId="77777777" w:rsidR="00AB5DB3" w:rsidRDefault="00AB5DB3">
            <w:pPr>
              <w:pStyle w:val="TableParagraph"/>
              <w:rPr>
                <w:sz w:val="18"/>
              </w:rPr>
            </w:pPr>
          </w:p>
        </w:tc>
      </w:tr>
      <w:tr w:rsidR="00AB5DB3" w14:paraId="11D93E89" w14:textId="77777777">
        <w:trPr>
          <w:trHeight w:val="285"/>
        </w:trPr>
        <w:tc>
          <w:tcPr>
            <w:tcW w:w="7122" w:type="dxa"/>
          </w:tcPr>
          <w:p w14:paraId="5FC668E2" w14:textId="77777777" w:rsidR="00AB5DB3" w:rsidRDefault="00000000">
            <w:pPr>
              <w:pStyle w:val="TableParagraph"/>
              <w:spacing w:before="36"/>
              <w:ind w:left="79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588" w:type="dxa"/>
          </w:tcPr>
          <w:p w14:paraId="59B29BBD" w14:textId="77777777" w:rsidR="00AB5DB3" w:rsidRDefault="00AB5DB3">
            <w:pPr>
              <w:pStyle w:val="TableParagraph"/>
              <w:rPr>
                <w:sz w:val="18"/>
              </w:rPr>
            </w:pPr>
          </w:p>
        </w:tc>
        <w:tc>
          <w:tcPr>
            <w:tcW w:w="1309" w:type="dxa"/>
          </w:tcPr>
          <w:p w14:paraId="340D823E" w14:textId="77777777" w:rsidR="00AB5DB3" w:rsidRDefault="00000000">
            <w:pPr>
              <w:pStyle w:val="TableParagraph"/>
              <w:spacing w:before="36"/>
              <w:ind w:right="41"/>
              <w:jc w:val="right"/>
              <w:rPr>
                <w:rFonts w:ascii="Arial"/>
                <w:i/>
                <w:sz w:val="18"/>
              </w:rPr>
            </w:pPr>
            <w:r>
              <w:rPr>
                <w:rFonts w:ascii="Arial"/>
                <w:i/>
                <w:spacing w:val="-2"/>
                <w:sz w:val="18"/>
              </w:rPr>
              <w:t>7.000,00</w:t>
            </w:r>
          </w:p>
        </w:tc>
        <w:tc>
          <w:tcPr>
            <w:tcW w:w="858" w:type="dxa"/>
          </w:tcPr>
          <w:p w14:paraId="054A6389" w14:textId="77777777" w:rsidR="00AB5DB3" w:rsidRDefault="00AB5DB3">
            <w:pPr>
              <w:pStyle w:val="TableParagraph"/>
              <w:rPr>
                <w:sz w:val="18"/>
              </w:rPr>
            </w:pPr>
          </w:p>
        </w:tc>
      </w:tr>
      <w:tr w:rsidR="00AB5DB3" w14:paraId="6BAA99FC" w14:textId="77777777">
        <w:trPr>
          <w:trHeight w:val="285"/>
        </w:trPr>
        <w:tc>
          <w:tcPr>
            <w:tcW w:w="7122" w:type="dxa"/>
          </w:tcPr>
          <w:p w14:paraId="5640D759"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588" w:type="dxa"/>
          </w:tcPr>
          <w:p w14:paraId="10925969" w14:textId="77777777" w:rsidR="00AB5DB3" w:rsidRDefault="00AB5DB3">
            <w:pPr>
              <w:pStyle w:val="TableParagraph"/>
              <w:rPr>
                <w:sz w:val="18"/>
              </w:rPr>
            </w:pPr>
          </w:p>
        </w:tc>
        <w:tc>
          <w:tcPr>
            <w:tcW w:w="1309" w:type="dxa"/>
          </w:tcPr>
          <w:p w14:paraId="597CD015" w14:textId="77777777" w:rsidR="00AB5DB3" w:rsidRDefault="00000000">
            <w:pPr>
              <w:pStyle w:val="TableParagraph"/>
              <w:spacing w:before="36"/>
              <w:ind w:right="41"/>
              <w:jc w:val="right"/>
              <w:rPr>
                <w:rFonts w:ascii="Arial"/>
                <w:i/>
                <w:sz w:val="18"/>
              </w:rPr>
            </w:pPr>
            <w:r>
              <w:rPr>
                <w:rFonts w:ascii="Arial"/>
                <w:i/>
                <w:spacing w:val="-2"/>
                <w:sz w:val="18"/>
              </w:rPr>
              <w:t>4.475,61</w:t>
            </w:r>
          </w:p>
        </w:tc>
        <w:tc>
          <w:tcPr>
            <w:tcW w:w="858" w:type="dxa"/>
          </w:tcPr>
          <w:p w14:paraId="2447A5A6" w14:textId="77777777" w:rsidR="00AB5DB3" w:rsidRDefault="00AB5DB3">
            <w:pPr>
              <w:pStyle w:val="TableParagraph"/>
              <w:rPr>
                <w:sz w:val="18"/>
              </w:rPr>
            </w:pPr>
          </w:p>
        </w:tc>
      </w:tr>
      <w:tr w:rsidR="00AB5DB3" w14:paraId="580408E3" w14:textId="77777777">
        <w:trPr>
          <w:trHeight w:val="243"/>
        </w:trPr>
        <w:tc>
          <w:tcPr>
            <w:tcW w:w="7122" w:type="dxa"/>
          </w:tcPr>
          <w:p w14:paraId="0AE239BC" w14:textId="77777777" w:rsidR="00AB5DB3" w:rsidRDefault="00000000">
            <w:pPr>
              <w:pStyle w:val="TableParagraph"/>
              <w:spacing w:before="36" w:line="187" w:lineRule="exact"/>
              <w:ind w:left="79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588" w:type="dxa"/>
          </w:tcPr>
          <w:p w14:paraId="23CD850A" w14:textId="77777777" w:rsidR="00AB5DB3" w:rsidRDefault="00AB5DB3">
            <w:pPr>
              <w:pStyle w:val="TableParagraph"/>
              <w:rPr>
                <w:sz w:val="16"/>
              </w:rPr>
            </w:pPr>
          </w:p>
        </w:tc>
        <w:tc>
          <w:tcPr>
            <w:tcW w:w="1309" w:type="dxa"/>
          </w:tcPr>
          <w:p w14:paraId="1E759CC3" w14:textId="77777777" w:rsidR="00AB5DB3" w:rsidRDefault="00000000">
            <w:pPr>
              <w:pStyle w:val="TableParagraph"/>
              <w:spacing w:before="36" w:line="187" w:lineRule="exact"/>
              <w:ind w:right="41"/>
              <w:jc w:val="right"/>
              <w:rPr>
                <w:rFonts w:ascii="Arial"/>
                <w:i/>
                <w:sz w:val="18"/>
              </w:rPr>
            </w:pPr>
            <w:r>
              <w:rPr>
                <w:rFonts w:ascii="Arial"/>
                <w:i/>
                <w:spacing w:val="-2"/>
                <w:sz w:val="18"/>
              </w:rPr>
              <w:t>3.866,39</w:t>
            </w:r>
          </w:p>
        </w:tc>
        <w:tc>
          <w:tcPr>
            <w:tcW w:w="858" w:type="dxa"/>
          </w:tcPr>
          <w:p w14:paraId="210BAD4C" w14:textId="77777777" w:rsidR="00AB5DB3" w:rsidRDefault="00AB5DB3">
            <w:pPr>
              <w:pStyle w:val="TableParagraph"/>
              <w:rPr>
                <w:sz w:val="16"/>
              </w:rPr>
            </w:pPr>
          </w:p>
        </w:tc>
      </w:tr>
    </w:tbl>
    <w:p w14:paraId="2DD5C2DC" w14:textId="77777777" w:rsidR="00AB5DB3" w:rsidRDefault="00AB5DB3">
      <w:pPr>
        <w:pStyle w:val="TableParagraph"/>
        <w:rPr>
          <w:sz w:val="16"/>
        </w:rPr>
        <w:sectPr w:rsidR="00AB5DB3">
          <w:type w:val="continuous"/>
          <w:pgSz w:w="11900" w:h="16840"/>
          <w:pgMar w:top="540" w:right="360" w:bottom="1084"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4B15AEC" w14:textId="77777777">
        <w:trPr>
          <w:trHeight w:val="555"/>
        </w:trPr>
        <w:tc>
          <w:tcPr>
            <w:tcW w:w="1125" w:type="dxa"/>
          </w:tcPr>
          <w:p w14:paraId="7CA135F4"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4F9FCF25"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40DAA1DF"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1E80C347"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4CD03769"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AEA8EF5"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437B48B6"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6BA143C2"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42F9C383" w14:textId="77777777" w:rsidR="00AB5DB3" w:rsidRDefault="00AB5DB3">
      <w:pPr>
        <w:pStyle w:val="Tijeloteksta"/>
        <w:spacing w:before="2"/>
        <w:rPr>
          <w:rFonts w:ascii="Arial"/>
          <w:b/>
          <w:sz w:val="5"/>
        </w:rPr>
      </w:pPr>
    </w:p>
    <w:tbl>
      <w:tblPr>
        <w:tblStyle w:val="TableNormal"/>
        <w:tblW w:w="0" w:type="auto"/>
        <w:tblInd w:w="677" w:type="dxa"/>
        <w:tblLayout w:type="fixed"/>
        <w:tblLook w:val="01E0" w:firstRow="1" w:lastRow="1" w:firstColumn="1" w:lastColumn="1" w:noHBand="0" w:noVBand="0"/>
      </w:tblPr>
      <w:tblGrid>
        <w:gridCol w:w="6182"/>
        <w:gridCol w:w="2250"/>
        <w:gridCol w:w="1175"/>
        <w:gridCol w:w="753"/>
      </w:tblGrid>
      <w:tr w:rsidR="00AB5DB3" w14:paraId="53B0D9EB" w14:textId="77777777">
        <w:trPr>
          <w:trHeight w:val="243"/>
        </w:trPr>
        <w:tc>
          <w:tcPr>
            <w:tcW w:w="6182" w:type="dxa"/>
          </w:tcPr>
          <w:p w14:paraId="02CE3FC7" w14:textId="77777777" w:rsidR="00AB5DB3" w:rsidRDefault="00000000">
            <w:pPr>
              <w:pStyle w:val="TableParagraph"/>
              <w:spacing w:line="201" w:lineRule="exact"/>
              <w:ind w:left="33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50" w:type="dxa"/>
          </w:tcPr>
          <w:p w14:paraId="3D7157D6" w14:textId="77777777" w:rsidR="00AB5DB3" w:rsidRDefault="00AB5DB3">
            <w:pPr>
              <w:pStyle w:val="TableParagraph"/>
              <w:rPr>
                <w:sz w:val="16"/>
              </w:rPr>
            </w:pPr>
          </w:p>
        </w:tc>
        <w:tc>
          <w:tcPr>
            <w:tcW w:w="1175" w:type="dxa"/>
          </w:tcPr>
          <w:p w14:paraId="40437C78" w14:textId="77777777" w:rsidR="00AB5DB3" w:rsidRDefault="00000000">
            <w:pPr>
              <w:pStyle w:val="TableParagraph"/>
              <w:spacing w:line="201" w:lineRule="exact"/>
              <w:ind w:right="89"/>
              <w:jc w:val="right"/>
              <w:rPr>
                <w:rFonts w:ascii="Arial"/>
                <w:i/>
                <w:sz w:val="18"/>
              </w:rPr>
            </w:pPr>
            <w:r>
              <w:rPr>
                <w:rFonts w:ascii="Arial"/>
                <w:i/>
                <w:spacing w:val="-2"/>
                <w:sz w:val="18"/>
              </w:rPr>
              <w:t>2.012,95</w:t>
            </w:r>
          </w:p>
        </w:tc>
        <w:tc>
          <w:tcPr>
            <w:tcW w:w="753" w:type="dxa"/>
            <w:vMerge w:val="restart"/>
          </w:tcPr>
          <w:p w14:paraId="780ADC42" w14:textId="77777777" w:rsidR="00AB5DB3" w:rsidRDefault="00AB5DB3">
            <w:pPr>
              <w:pStyle w:val="TableParagraph"/>
              <w:rPr>
                <w:sz w:val="18"/>
              </w:rPr>
            </w:pPr>
          </w:p>
        </w:tc>
      </w:tr>
      <w:tr w:rsidR="00AB5DB3" w14:paraId="3246D71F" w14:textId="77777777">
        <w:trPr>
          <w:trHeight w:val="555"/>
        </w:trPr>
        <w:tc>
          <w:tcPr>
            <w:tcW w:w="6182" w:type="dxa"/>
          </w:tcPr>
          <w:p w14:paraId="42A4F5A5" w14:textId="77777777" w:rsidR="00AB5DB3" w:rsidRDefault="00000000">
            <w:pPr>
              <w:pStyle w:val="TableParagraph"/>
              <w:spacing w:before="36"/>
              <w:ind w:left="335"/>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p w14:paraId="4D709CA6" w14:textId="77777777" w:rsidR="00AB5DB3" w:rsidRDefault="00000000">
            <w:pPr>
              <w:pStyle w:val="TableParagraph"/>
              <w:spacing w:before="63"/>
              <w:ind w:left="215"/>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743660BF" w14:textId="77777777" w:rsidR="00AB5DB3" w:rsidRDefault="00AB5DB3">
            <w:pPr>
              <w:pStyle w:val="TableParagraph"/>
              <w:spacing w:before="99"/>
              <w:rPr>
                <w:rFonts w:ascii="Arial"/>
                <w:b/>
                <w:sz w:val="18"/>
              </w:rPr>
            </w:pPr>
          </w:p>
          <w:p w14:paraId="652A746C" w14:textId="77777777" w:rsidR="00AB5DB3" w:rsidRDefault="00000000">
            <w:pPr>
              <w:pStyle w:val="TableParagraph"/>
              <w:ind w:right="279"/>
              <w:jc w:val="right"/>
              <w:rPr>
                <w:rFonts w:ascii="Arial"/>
                <w:b/>
                <w:sz w:val="18"/>
              </w:rPr>
            </w:pPr>
            <w:r>
              <w:rPr>
                <w:rFonts w:ascii="Arial"/>
                <w:b/>
                <w:spacing w:val="-2"/>
                <w:sz w:val="18"/>
              </w:rPr>
              <w:t>150,00</w:t>
            </w:r>
          </w:p>
        </w:tc>
        <w:tc>
          <w:tcPr>
            <w:tcW w:w="1175" w:type="dxa"/>
          </w:tcPr>
          <w:p w14:paraId="28C148F3" w14:textId="77777777" w:rsidR="00AB5DB3" w:rsidRDefault="00000000">
            <w:pPr>
              <w:pStyle w:val="TableParagraph"/>
              <w:spacing w:before="36"/>
              <w:ind w:right="89"/>
              <w:jc w:val="right"/>
              <w:rPr>
                <w:rFonts w:ascii="Arial"/>
                <w:i/>
                <w:sz w:val="18"/>
              </w:rPr>
            </w:pPr>
            <w:r>
              <w:rPr>
                <w:rFonts w:ascii="Arial"/>
                <w:i/>
                <w:spacing w:val="-2"/>
                <w:sz w:val="18"/>
              </w:rPr>
              <w:t>692,66</w:t>
            </w:r>
          </w:p>
        </w:tc>
        <w:tc>
          <w:tcPr>
            <w:tcW w:w="753" w:type="dxa"/>
            <w:vMerge/>
            <w:tcBorders>
              <w:top w:val="nil"/>
            </w:tcBorders>
          </w:tcPr>
          <w:p w14:paraId="1A185378" w14:textId="77777777" w:rsidR="00AB5DB3" w:rsidRDefault="00AB5DB3">
            <w:pPr>
              <w:rPr>
                <w:sz w:val="2"/>
                <w:szCs w:val="2"/>
              </w:rPr>
            </w:pPr>
          </w:p>
        </w:tc>
      </w:tr>
      <w:tr w:rsidR="00AB5DB3" w14:paraId="75F9045B" w14:textId="77777777">
        <w:trPr>
          <w:trHeight w:val="285"/>
        </w:trPr>
        <w:tc>
          <w:tcPr>
            <w:tcW w:w="6182" w:type="dxa"/>
          </w:tcPr>
          <w:p w14:paraId="62B78066" w14:textId="77777777" w:rsidR="00AB5DB3" w:rsidRDefault="00000000">
            <w:pPr>
              <w:pStyle w:val="TableParagraph"/>
              <w:spacing w:before="36"/>
              <w:ind w:left="21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34C5B57A" w14:textId="77777777" w:rsidR="00AB5DB3" w:rsidRDefault="00000000">
            <w:pPr>
              <w:pStyle w:val="TableParagraph"/>
              <w:spacing w:before="36"/>
              <w:ind w:right="279"/>
              <w:jc w:val="right"/>
              <w:rPr>
                <w:rFonts w:ascii="Arial"/>
                <w:b/>
                <w:sz w:val="18"/>
              </w:rPr>
            </w:pPr>
            <w:r>
              <w:rPr>
                <w:rFonts w:ascii="Arial"/>
                <w:b/>
                <w:spacing w:val="-2"/>
                <w:sz w:val="18"/>
              </w:rPr>
              <w:t>90.880,00</w:t>
            </w:r>
          </w:p>
        </w:tc>
        <w:tc>
          <w:tcPr>
            <w:tcW w:w="1175" w:type="dxa"/>
          </w:tcPr>
          <w:p w14:paraId="1FCFDCCB" w14:textId="77777777" w:rsidR="00AB5DB3" w:rsidRDefault="00000000">
            <w:pPr>
              <w:pStyle w:val="TableParagraph"/>
              <w:spacing w:before="36"/>
              <w:ind w:right="89"/>
              <w:jc w:val="right"/>
              <w:rPr>
                <w:rFonts w:ascii="Arial"/>
                <w:b/>
                <w:sz w:val="18"/>
              </w:rPr>
            </w:pPr>
            <w:r>
              <w:rPr>
                <w:rFonts w:ascii="Arial"/>
                <w:b/>
                <w:spacing w:val="-2"/>
                <w:sz w:val="18"/>
              </w:rPr>
              <w:t>26.252,54</w:t>
            </w:r>
          </w:p>
        </w:tc>
        <w:tc>
          <w:tcPr>
            <w:tcW w:w="753" w:type="dxa"/>
          </w:tcPr>
          <w:p w14:paraId="04561890" w14:textId="77777777" w:rsidR="00AB5DB3" w:rsidRDefault="00000000">
            <w:pPr>
              <w:pStyle w:val="TableParagraph"/>
              <w:spacing w:before="36"/>
              <w:ind w:right="47"/>
              <w:jc w:val="right"/>
              <w:rPr>
                <w:rFonts w:ascii="Arial"/>
                <w:b/>
                <w:sz w:val="18"/>
              </w:rPr>
            </w:pPr>
            <w:r>
              <w:rPr>
                <w:rFonts w:ascii="Arial"/>
                <w:b/>
                <w:spacing w:val="-2"/>
                <w:sz w:val="18"/>
              </w:rPr>
              <w:t>28,89%</w:t>
            </w:r>
          </w:p>
        </w:tc>
      </w:tr>
      <w:tr w:rsidR="00AB5DB3" w14:paraId="47F5C666" w14:textId="77777777">
        <w:trPr>
          <w:trHeight w:val="285"/>
        </w:trPr>
        <w:tc>
          <w:tcPr>
            <w:tcW w:w="6182" w:type="dxa"/>
          </w:tcPr>
          <w:p w14:paraId="6D29122A" w14:textId="77777777" w:rsidR="00AB5DB3" w:rsidRDefault="00000000">
            <w:pPr>
              <w:pStyle w:val="TableParagraph"/>
              <w:spacing w:before="36"/>
              <w:ind w:left="335"/>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50" w:type="dxa"/>
          </w:tcPr>
          <w:p w14:paraId="5BAABFE1" w14:textId="77777777" w:rsidR="00AB5DB3" w:rsidRDefault="00AB5DB3">
            <w:pPr>
              <w:pStyle w:val="TableParagraph"/>
              <w:rPr>
                <w:sz w:val="18"/>
              </w:rPr>
            </w:pPr>
          </w:p>
        </w:tc>
        <w:tc>
          <w:tcPr>
            <w:tcW w:w="1175" w:type="dxa"/>
          </w:tcPr>
          <w:p w14:paraId="409006DC" w14:textId="77777777" w:rsidR="00AB5DB3" w:rsidRDefault="00000000">
            <w:pPr>
              <w:pStyle w:val="TableParagraph"/>
              <w:spacing w:before="36"/>
              <w:ind w:right="89"/>
              <w:jc w:val="right"/>
              <w:rPr>
                <w:rFonts w:ascii="Arial"/>
                <w:i/>
                <w:sz w:val="18"/>
              </w:rPr>
            </w:pPr>
            <w:r>
              <w:rPr>
                <w:rFonts w:ascii="Arial"/>
                <w:i/>
                <w:spacing w:val="-2"/>
                <w:sz w:val="18"/>
              </w:rPr>
              <w:t>212,50</w:t>
            </w:r>
          </w:p>
        </w:tc>
        <w:tc>
          <w:tcPr>
            <w:tcW w:w="753" w:type="dxa"/>
          </w:tcPr>
          <w:p w14:paraId="706403E1" w14:textId="77777777" w:rsidR="00AB5DB3" w:rsidRDefault="00AB5DB3">
            <w:pPr>
              <w:pStyle w:val="TableParagraph"/>
              <w:rPr>
                <w:sz w:val="18"/>
              </w:rPr>
            </w:pPr>
          </w:p>
        </w:tc>
      </w:tr>
      <w:tr w:rsidR="00AB5DB3" w14:paraId="21CA9228" w14:textId="77777777">
        <w:trPr>
          <w:trHeight w:val="285"/>
        </w:trPr>
        <w:tc>
          <w:tcPr>
            <w:tcW w:w="6182" w:type="dxa"/>
          </w:tcPr>
          <w:p w14:paraId="3AC9140B" w14:textId="77777777" w:rsidR="00AB5DB3" w:rsidRDefault="00000000">
            <w:pPr>
              <w:pStyle w:val="TableParagraph"/>
              <w:spacing w:before="36"/>
              <w:ind w:left="335"/>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2250" w:type="dxa"/>
          </w:tcPr>
          <w:p w14:paraId="4F12AD6E" w14:textId="77777777" w:rsidR="00AB5DB3" w:rsidRDefault="00AB5DB3">
            <w:pPr>
              <w:pStyle w:val="TableParagraph"/>
              <w:rPr>
                <w:sz w:val="18"/>
              </w:rPr>
            </w:pPr>
          </w:p>
        </w:tc>
        <w:tc>
          <w:tcPr>
            <w:tcW w:w="1175" w:type="dxa"/>
          </w:tcPr>
          <w:p w14:paraId="1A944116" w14:textId="77777777" w:rsidR="00AB5DB3" w:rsidRDefault="00000000">
            <w:pPr>
              <w:pStyle w:val="TableParagraph"/>
              <w:spacing w:before="36"/>
              <w:ind w:right="89"/>
              <w:jc w:val="right"/>
              <w:rPr>
                <w:rFonts w:ascii="Arial"/>
                <w:i/>
                <w:sz w:val="18"/>
              </w:rPr>
            </w:pPr>
            <w:r>
              <w:rPr>
                <w:rFonts w:ascii="Arial"/>
                <w:i/>
                <w:spacing w:val="-2"/>
                <w:sz w:val="18"/>
              </w:rPr>
              <w:t>6.924,75</w:t>
            </w:r>
          </w:p>
        </w:tc>
        <w:tc>
          <w:tcPr>
            <w:tcW w:w="753" w:type="dxa"/>
          </w:tcPr>
          <w:p w14:paraId="4491A097" w14:textId="77777777" w:rsidR="00AB5DB3" w:rsidRDefault="00AB5DB3">
            <w:pPr>
              <w:pStyle w:val="TableParagraph"/>
              <w:rPr>
                <w:sz w:val="18"/>
              </w:rPr>
            </w:pPr>
          </w:p>
        </w:tc>
      </w:tr>
      <w:tr w:rsidR="00AB5DB3" w14:paraId="77408259" w14:textId="77777777">
        <w:trPr>
          <w:trHeight w:val="285"/>
        </w:trPr>
        <w:tc>
          <w:tcPr>
            <w:tcW w:w="6182" w:type="dxa"/>
          </w:tcPr>
          <w:p w14:paraId="7355BF14" w14:textId="77777777" w:rsidR="00AB5DB3" w:rsidRDefault="00000000">
            <w:pPr>
              <w:pStyle w:val="TableParagraph"/>
              <w:spacing w:before="36"/>
              <w:ind w:left="335"/>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2250" w:type="dxa"/>
          </w:tcPr>
          <w:p w14:paraId="3B904519" w14:textId="77777777" w:rsidR="00AB5DB3" w:rsidRDefault="00AB5DB3">
            <w:pPr>
              <w:pStyle w:val="TableParagraph"/>
              <w:rPr>
                <w:sz w:val="18"/>
              </w:rPr>
            </w:pPr>
          </w:p>
        </w:tc>
        <w:tc>
          <w:tcPr>
            <w:tcW w:w="1175" w:type="dxa"/>
          </w:tcPr>
          <w:p w14:paraId="28B79A0A" w14:textId="77777777" w:rsidR="00AB5DB3" w:rsidRDefault="00000000">
            <w:pPr>
              <w:pStyle w:val="TableParagraph"/>
              <w:spacing w:before="36"/>
              <w:ind w:right="89"/>
              <w:jc w:val="right"/>
              <w:rPr>
                <w:rFonts w:ascii="Arial"/>
                <w:i/>
                <w:sz w:val="18"/>
              </w:rPr>
            </w:pPr>
            <w:r>
              <w:rPr>
                <w:rFonts w:ascii="Arial"/>
                <w:i/>
                <w:spacing w:val="-2"/>
                <w:sz w:val="18"/>
              </w:rPr>
              <w:t>161,62</w:t>
            </w:r>
          </w:p>
        </w:tc>
        <w:tc>
          <w:tcPr>
            <w:tcW w:w="753" w:type="dxa"/>
          </w:tcPr>
          <w:p w14:paraId="269D2FD3" w14:textId="77777777" w:rsidR="00AB5DB3" w:rsidRDefault="00AB5DB3">
            <w:pPr>
              <w:pStyle w:val="TableParagraph"/>
              <w:rPr>
                <w:sz w:val="18"/>
              </w:rPr>
            </w:pPr>
          </w:p>
        </w:tc>
      </w:tr>
      <w:tr w:rsidR="00AB5DB3" w14:paraId="792EFA40" w14:textId="77777777">
        <w:trPr>
          <w:trHeight w:val="285"/>
        </w:trPr>
        <w:tc>
          <w:tcPr>
            <w:tcW w:w="6182" w:type="dxa"/>
          </w:tcPr>
          <w:p w14:paraId="00D5823A" w14:textId="77777777" w:rsidR="00AB5DB3" w:rsidRDefault="00000000">
            <w:pPr>
              <w:pStyle w:val="TableParagraph"/>
              <w:spacing w:before="36"/>
              <w:ind w:left="335"/>
              <w:rPr>
                <w:rFonts w:ascii="Arial"/>
                <w:i/>
                <w:sz w:val="18"/>
              </w:rPr>
            </w:pPr>
            <w:r>
              <w:rPr>
                <w:rFonts w:ascii="Arial"/>
                <w:i/>
                <w:sz w:val="18"/>
              </w:rPr>
              <w:t>4231</w:t>
            </w:r>
            <w:r>
              <w:rPr>
                <w:rFonts w:ascii="Arial"/>
                <w:i/>
                <w:spacing w:val="-1"/>
                <w:sz w:val="18"/>
              </w:rPr>
              <w:t xml:space="preserve"> </w:t>
            </w:r>
            <w:r>
              <w:rPr>
                <w:rFonts w:ascii="Arial"/>
                <w:i/>
                <w:sz w:val="18"/>
              </w:rPr>
              <w:t>Prijevozna</w:t>
            </w:r>
            <w:r>
              <w:rPr>
                <w:rFonts w:ascii="Arial"/>
                <w:i/>
                <w:spacing w:val="-1"/>
                <w:sz w:val="18"/>
              </w:rPr>
              <w:t xml:space="preserve"> </w:t>
            </w:r>
            <w:r>
              <w:rPr>
                <w:rFonts w:ascii="Arial"/>
                <w:i/>
                <w:sz w:val="18"/>
              </w:rPr>
              <w:t>sredstva</w:t>
            </w:r>
            <w:r>
              <w:rPr>
                <w:rFonts w:ascii="Arial"/>
                <w:i/>
                <w:spacing w:val="-1"/>
                <w:sz w:val="18"/>
              </w:rPr>
              <w:t xml:space="preserve"> </w:t>
            </w:r>
            <w:r>
              <w:rPr>
                <w:rFonts w:ascii="Arial"/>
                <w:i/>
                <w:sz w:val="18"/>
              </w:rPr>
              <w:t>u</w:t>
            </w:r>
            <w:r>
              <w:rPr>
                <w:rFonts w:ascii="Arial"/>
                <w:i/>
                <w:spacing w:val="-1"/>
                <w:sz w:val="18"/>
              </w:rPr>
              <w:t xml:space="preserve"> </w:t>
            </w:r>
            <w:r>
              <w:rPr>
                <w:rFonts w:ascii="Arial"/>
                <w:i/>
                <w:sz w:val="18"/>
              </w:rPr>
              <w:t>cestovnom</w:t>
            </w:r>
            <w:r>
              <w:rPr>
                <w:rFonts w:ascii="Arial"/>
                <w:i/>
                <w:spacing w:val="-1"/>
                <w:sz w:val="18"/>
              </w:rPr>
              <w:t xml:space="preserve"> </w:t>
            </w:r>
            <w:r>
              <w:rPr>
                <w:rFonts w:ascii="Arial"/>
                <w:i/>
                <w:spacing w:val="-2"/>
                <w:sz w:val="18"/>
              </w:rPr>
              <w:t>prometu</w:t>
            </w:r>
          </w:p>
        </w:tc>
        <w:tc>
          <w:tcPr>
            <w:tcW w:w="2250" w:type="dxa"/>
          </w:tcPr>
          <w:p w14:paraId="19F1A225" w14:textId="77777777" w:rsidR="00AB5DB3" w:rsidRDefault="00AB5DB3">
            <w:pPr>
              <w:pStyle w:val="TableParagraph"/>
              <w:rPr>
                <w:sz w:val="18"/>
              </w:rPr>
            </w:pPr>
          </w:p>
        </w:tc>
        <w:tc>
          <w:tcPr>
            <w:tcW w:w="1175" w:type="dxa"/>
          </w:tcPr>
          <w:p w14:paraId="65E62C53" w14:textId="77777777" w:rsidR="00AB5DB3" w:rsidRDefault="00000000">
            <w:pPr>
              <w:pStyle w:val="TableParagraph"/>
              <w:spacing w:before="36"/>
              <w:ind w:right="89"/>
              <w:jc w:val="right"/>
              <w:rPr>
                <w:rFonts w:ascii="Arial"/>
                <w:i/>
                <w:sz w:val="18"/>
              </w:rPr>
            </w:pPr>
            <w:r>
              <w:rPr>
                <w:rFonts w:ascii="Arial"/>
                <w:i/>
                <w:spacing w:val="-2"/>
                <w:sz w:val="18"/>
              </w:rPr>
              <w:t>2.303,00</w:t>
            </w:r>
          </w:p>
        </w:tc>
        <w:tc>
          <w:tcPr>
            <w:tcW w:w="753" w:type="dxa"/>
          </w:tcPr>
          <w:p w14:paraId="4A3F4B0C" w14:textId="77777777" w:rsidR="00AB5DB3" w:rsidRDefault="00AB5DB3">
            <w:pPr>
              <w:pStyle w:val="TableParagraph"/>
              <w:rPr>
                <w:sz w:val="18"/>
              </w:rPr>
            </w:pPr>
          </w:p>
        </w:tc>
      </w:tr>
      <w:tr w:rsidR="00AB5DB3" w14:paraId="354D5A22" w14:textId="77777777">
        <w:trPr>
          <w:trHeight w:val="285"/>
        </w:trPr>
        <w:tc>
          <w:tcPr>
            <w:tcW w:w="6182" w:type="dxa"/>
          </w:tcPr>
          <w:p w14:paraId="1A4362DC" w14:textId="77777777" w:rsidR="00AB5DB3" w:rsidRDefault="00000000">
            <w:pPr>
              <w:pStyle w:val="TableParagraph"/>
              <w:spacing w:before="36"/>
              <w:ind w:left="335"/>
              <w:rPr>
                <w:rFonts w:ascii="Arial"/>
                <w:i/>
                <w:sz w:val="18"/>
              </w:rPr>
            </w:pPr>
            <w:r>
              <w:rPr>
                <w:rFonts w:ascii="Arial"/>
                <w:i/>
                <w:sz w:val="18"/>
              </w:rPr>
              <w:t>4241</w:t>
            </w:r>
            <w:r>
              <w:rPr>
                <w:rFonts w:ascii="Arial"/>
                <w:i/>
                <w:spacing w:val="-1"/>
                <w:sz w:val="18"/>
              </w:rPr>
              <w:t xml:space="preserve"> </w:t>
            </w:r>
            <w:r>
              <w:rPr>
                <w:rFonts w:ascii="Arial"/>
                <w:i/>
                <w:spacing w:val="-2"/>
                <w:sz w:val="18"/>
              </w:rPr>
              <w:t>Knjige</w:t>
            </w:r>
          </w:p>
        </w:tc>
        <w:tc>
          <w:tcPr>
            <w:tcW w:w="2250" w:type="dxa"/>
          </w:tcPr>
          <w:p w14:paraId="26346445" w14:textId="77777777" w:rsidR="00AB5DB3" w:rsidRDefault="00AB5DB3">
            <w:pPr>
              <w:pStyle w:val="TableParagraph"/>
              <w:rPr>
                <w:sz w:val="18"/>
              </w:rPr>
            </w:pPr>
          </w:p>
        </w:tc>
        <w:tc>
          <w:tcPr>
            <w:tcW w:w="1175" w:type="dxa"/>
          </w:tcPr>
          <w:p w14:paraId="42F77672" w14:textId="77777777" w:rsidR="00AB5DB3" w:rsidRDefault="00000000">
            <w:pPr>
              <w:pStyle w:val="TableParagraph"/>
              <w:spacing w:before="36"/>
              <w:ind w:right="89"/>
              <w:jc w:val="right"/>
              <w:rPr>
                <w:rFonts w:ascii="Arial"/>
                <w:i/>
                <w:sz w:val="18"/>
              </w:rPr>
            </w:pPr>
            <w:r>
              <w:rPr>
                <w:rFonts w:ascii="Arial"/>
                <w:i/>
                <w:spacing w:val="-2"/>
                <w:sz w:val="18"/>
              </w:rPr>
              <w:t>16.650,67</w:t>
            </w:r>
          </w:p>
        </w:tc>
        <w:tc>
          <w:tcPr>
            <w:tcW w:w="753" w:type="dxa"/>
          </w:tcPr>
          <w:p w14:paraId="2A87C2EA" w14:textId="77777777" w:rsidR="00AB5DB3" w:rsidRDefault="00AB5DB3">
            <w:pPr>
              <w:pStyle w:val="TableParagraph"/>
              <w:rPr>
                <w:sz w:val="18"/>
              </w:rPr>
            </w:pPr>
          </w:p>
        </w:tc>
      </w:tr>
      <w:tr w:rsidR="00AB5DB3" w14:paraId="1BFD2210" w14:textId="77777777">
        <w:trPr>
          <w:trHeight w:val="285"/>
        </w:trPr>
        <w:tc>
          <w:tcPr>
            <w:tcW w:w="6182" w:type="dxa"/>
          </w:tcPr>
          <w:p w14:paraId="73879CFF" w14:textId="77777777" w:rsidR="00AB5DB3" w:rsidRDefault="00000000">
            <w:pPr>
              <w:pStyle w:val="TableParagraph"/>
              <w:spacing w:before="36"/>
              <w:ind w:left="5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2250" w:type="dxa"/>
          </w:tcPr>
          <w:p w14:paraId="349EC9E4" w14:textId="77777777" w:rsidR="00AB5DB3" w:rsidRDefault="00000000">
            <w:pPr>
              <w:pStyle w:val="TableParagraph"/>
              <w:spacing w:before="36"/>
              <w:ind w:right="279"/>
              <w:jc w:val="right"/>
              <w:rPr>
                <w:rFonts w:ascii="Arial"/>
                <w:b/>
                <w:sz w:val="18"/>
              </w:rPr>
            </w:pPr>
            <w:r>
              <w:rPr>
                <w:rFonts w:ascii="Arial"/>
                <w:b/>
                <w:spacing w:val="-2"/>
                <w:sz w:val="18"/>
              </w:rPr>
              <w:t>8.500,00</w:t>
            </w:r>
          </w:p>
        </w:tc>
        <w:tc>
          <w:tcPr>
            <w:tcW w:w="1175" w:type="dxa"/>
          </w:tcPr>
          <w:p w14:paraId="4AB3EEFE" w14:textId="77777777" w:rsidR="00AB5DB3" w:rsidRDefault="00000000">
            <w:pPr>
              <w:pStyle w:val="TableParagraph"/>
              <w:spacing w:before="36"/>
              <w:ind w:right="89"/>
              <w:jc w:val="right"/>
              <w:rPr>
                <w:rFonts w:ascii="Arial"/>
                <w:b/>
                <w:sz w:val="18"/>
              </w:rPr>
            </w:pPr>
            <w:r>
              <w:rPr>
                <w:rFonts w:ascii="Arial"/>
                <w:b/>
                <w:spacing w:val="-2"/>
                <w:sz w:val="18"/>
              </w:rPr>
              <w:t>556,01</w:t>
            </w:r>
          </w:p>
        </w:tc>
        <w:tc>
          <w:tcPr>
            <w:tcW w:w="753" w:type="dxa"/>
          </w:tcPr>
          <w:p w14:paraId="73E464D5" w14:textId="77777777" w:rsidR="00AB5DB3" w:rsidRDefault="00000000">
            <w:pPr>
              <w:pStyle w:val="TableParagraph"/>
              <w:spacing w:before="36"/>
              <w:ind w:right="47"/>
              <w:jc w:val="right"/>
              <w:rPr>
                <w:rFonts w:ascii="Arial"/>
                <w:b/>
                <w:sz w:val="18"/>
              </w:rPr>
            </w:pPr>
            <w:r>
              <w:rPr>
                <w:rFonts w:ascii="Arial"/>
                <w:b/>
                <w:spacing w:val="-2"/>
                <w:sz w:val="18"/>
              </w:rPr>
              <w:t>6,54%</w:t>
            </w:r>
          </w:p>
        </w:tc>
      </w:tr>
      <w:tr w:rsidR="00AB5DB3" w14:paraId="67051C53" w14:textId="77777777">
        <w:trPr>
          <w:trHeight w:val="285"/>
        </w:trPr>
        <w:tc>
          <w:tcPr>
            <w:tcW w:w="6182" w:type="dxa"/>
          </w:tcPr>
          <w:p w14:paraId="59107BD4" w14:textId="77777777" w:rsidR="00AB5DB3" w:rsidRDefault="00000000">
            <w:pPr>
              <w:pStyle w:val="TableParagraph"/>
              <w:spacing w:before="36"/>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50" w:type="dxa"/>
          </w:tcPr>
          <w:p w14:paraId="686B60CF" w14:textId="77777777" w:rsidR="00AB5DB3" w:rsidRDefault="00000000">
            <w:pPr>
              <w:pStyle w:val="TableParagraph"/>
              <w:spacing w:before="36"/>
              <w:ind w:right="279"/>
              <w:jc w:val="right"/>
              <w:rPr>
                <w:rFonts w:ascii="Arial"/>
                <w:b/>
                <w:sz w:val="18"/>
              </w:rPr>
            </w:pPr>
            <w:r>
              <w:rPr>
                <w:rFonts w:ascii="Arial"/>
                <w:b/>
                <w:spacing w:val="-2"/>
                <w:sz w:val="18"/>
              </w:rPr>
              <w:t>8.500,00</w:t>
            </w:r>
          </w:p>
        </w:tc>
        <w:tc>
          <w:tcPr>
            <w:tcW w:w="1175" w:type="dxa"/>
          </w:tcPr>
          <w:p w14:paraId="7A6DDB82" w14:textId="77777777" w:rsidR="00AB5DB3" w:rsidRDefault="00000000">
            <w:pPr>
              <w:pStyle w:val="TableParagraph"/>
              <w:spacing w:before="36"/>
              <w:ind w:right="89"/>
              <w:jc w:val="right"/>
              <w:rPr>
                <w:rFonts w:ascii="Arial"/>
                <w:b/>
                <w:sz w:val="18"/>
              </w:rPr>
            </w:pPr>
            <w:r>
              <w:rPr>
                <w:rFonts w:ascii="Arial"/>
                <w:b/>
                <w:spacing w:val="-2"/>
                <w:sz w:val="18"/>
              </w:rPr>
              <w:t>556,01</w:t>
            </w:r>
          </w:p>
        </w:tc>
        <w:tc>
          <w:tcPr>
            <w:tcW w:w="753" w:type="dxa"/>
          </w:tcPr>
          <w:p w14:paraId="638B0329" w14:textId="77777777" w:rsidR="00AB5DB3" w:rsidRDefault="00000000">
            <w:pPr>
              <w:pStyle w:val="TableParagraph"/>
              <w:spacing w:before="36"/>
              <w:ind w:right="47"/>
              <w:jc w:val="right"/>
              <w:rPr>
                <w:rFonts w:ascii="Arial"/>
                <w:b/>
                <w:sz w:val="18"/>
              </w:rPr>
            </w:pPr>
            <w:r>
              <w:rPr>
                <w:rFonts w:ascii="Arial"/>
                <w:b/>
                <w:spacing w:val="-2"/>
                <w:sz w:val="18"/>
              </w:rPr>
              <w:t>6,54%</w:t>
            </w:r>
          </w:p>
        </w:tc>
      </w:tr>
      <w:tr w:rsidR="00AB5DB3" w14:paraId="5DF623D1" w14:textId="77777777">
        <w:trPr>
          <w:trHeight w:val="277"/>
        </w:trPr>
        <w:tc>
          <w:tcPr>
            <w:tcW w:w="6182" w:type="dxa"/>
          </w:tcPr>
          <w:p w14:paraId="4A1C9396" w14:textId="77777777" w:rsidR="00AB5DB3" w:rsidRDefault="00000000">
            <w:pPr>
              <w:pStyle w:val="TableParagraph"/>
              <w:spacing w:before="36"/>
              <w:ind w:left="33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2250" w:type="dxa"/>
          </w:tcPr>
          <w:p w14:paraId="4556CFDD" w14:textId="77777777" w:rsidR="00AB5DB3" w:rsidRDefault="00AB5DB3">
            <w:pPr>
              <w:pStyle w:val="TableParagraph"/>
              <w:rPr>
                <w:sz w:val="18"/>
              </w:rPr>
            </w:pPr>
          </w:p>
        </w:tc>
        <w:tc>
          <w:tcPr>
            <w:tcW w:w="1175" w:type="dxa"/>
          </w:tcPr>
          <w:p w14:paraId="2E711A1E" w14:textId="77777777" w:rsidR="00AB5DB3" w:rsidRDefault="00000000">
            <w:pPr>
              <w:pStyle w:val="TableParagraph"/>
              <w:spacing w:before="36"/>
              <w:ind w:right="89"/>
              <w:jc w:val="right"/>
              <w:rPr>
                <w:rFonts w:ascii="Arial"/>
                <w:i/>
                <w:sz w:val="18"/>
              </w:rPr>
            </w:pPr>
            <w:r>
              <w:rPr>
                <w:rFonts w:ascii="Arial"/>
                <w:i/>
                <w:spacing w:val="-2"/>
                <w:sz w:val="18"/>
              </w:rPr>
              <w:t>556,01</w:t>
            </w:r>
          </w:p>
        </w:tc>
        <w:tc>
          <w:tcPr>
            <w:tcW w:w="753" w:type="dxa"/>
          </w:tcPr>
          <w:p w14:paraId="4403B9A7" w14:textId="77777777" w:rsidR="00AB5DB3" w:rsidRDefault="00AB5DB3">
            <w:pPr>
              <w:pStyle w:val="TableParagraph"/>
              <w:rPr>
                <w:sz w:val="18"/>
              </w:rPr>
            </w:pPr>
          </w:p>
        </w:tc>
      </w:tr>
      <w:tr w:rsidR="00AB5DB3" w14:paraId="36A1417D" w14:textId="77777777">
        <w:trPr>
          <w:trHeight w:val="277"/>
        </w:trPr>
        <w:tc>
          <w:tcPr>
            <w:tcW w:w="6182" w:type="dxa"/>
          </w:tcPr>
          <w:p w14:paraId="46C8F532" w14:textId="77777777" w:rsidR="00AB5DB3" w:rsidRDefault="00000000">
            <w:pPr>
              <w:pStyle w:val="TableParagraph"/>
              <w:spacing w:before="28"/>
              <w:ind w:left="5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2250" w:type="dxa"/>
          </w:tcPr>
          <w:p w14:paraId="26736B10" w14:textId="77777777" w:rsidR="00AB5DB3" w:rsidRDefault="00000000">
            <w:pPr>
              <w:pStyle w:val="TableParagraph"/>
              <w:spacing w:before="28"/>
              <w:ind w:right="279"/>
              <w:jc w:val="right"/>
              <w:rPr>
                <w:rFonts w:ascii="Arial"/>
                <w:b/>
                <w:sz w:val="18"/>
              </w:rPr>
            </w:pPr>
            <w:r>
              <w:rPr>
                <w:rFonts w:ascii="Arial"/>
                <w:b/>
                <w:spacing w:val="-2"/>
                <w:sz w:val="18"/>
              </w:rPr>
              <w:t>63.200,00</w:t>
            </w:r>
          </w:p>
        </w:tc>
        <w:tc>
          <w:tcPr>
            <w:tcW w:w="1175" w:type="dxa"/>
          </w:tcPr>
          <w:p w14:paraId="34DF0DDE" w14:textId="77777777" w:rsidR="00AB5DB3" w:rsidRDefault="00000000">
            <w:pPr>
              <w:pStyle w:val="TableParagraph"/>
              <w:spacing w:before="28"/>
              <w:ind w:right="89"/>
              <w:jc w:val="right"/>
              <w:rPr>
                <w:rFonts w:ascii="Arial"/>
                <w:b/>
                <w:sz w:val="18"/>
              </w:rPr>
            </w:pPr>
            <w:r>
              <w:rPr>
                <w:rFonts w:ascii="Arial"/>
                <w:b/>
                <w:spacing w:val="-2"/>
                <w:sz w:val="18"/>
              </w:rPr>
              <w:t>15.056,67</w:t>
            </w:r>
          </w:p>
        </w:tc>
        <w:tc>
          <w:tcPr>
            <w:tcW w:w="753" w:type="dxa"/>
          </w:tcPr>
          <w:p w14:paraId="6C23DB4E" w14:textId="77777777" w:rsidR="00AB5DB3" w:rsidRDefault="00000000">
            <w:pPr>
              <w:pStyle w:val="TableParagraph"/>
              <w:spacing w:before="28"/>
              <w:ind w:right="47"/>
              <w:jc w:val="right"/>
              <w:rPr>
                <w:rFonts w:ascii="Arial"/>
                <w:b/>
                <w:sz w:val="18"/>
              </w:rPr>
            </w:pPr>
            <w:r>
              <w:rPr>
                <w:rFonts w:ascii="Arial"/>
                <w:b/>
                <w:spacing w:val="-2"/>
                <w:sz w:val="18"/>
              </w:rPr>
              <w:t>23,82%</w:t>
            </w:r>
          </w:p>
        </w:tc>
      </w:tr>
      <w:tr w:rsidR="00AB5DB3" w14:paraId="761CC2D9" w14:textId="77777777">
        <w:trPr>
          <w:trHeight w:val="285"/>
        </w:trPr>
        <w:tc>
          <w:tcPr>
            <w:tcW w:w="6182" w:type="dxa"/>
          </w:tcPr>
          <w:p w14:paraId="635A1F84" w14:textId="77777777" w:rsidR="00AB5DB3" w:rsidRDefault="00000000">
            <w:pPr>
              <w:pStyle w:val="TableParagraph"/>
              <w:spacing w:before="36"/>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50" w:type="dxa"/>
          </w:tcPr>
          <w:p w14:paraId="1377F342" w14:textId="77777777" w:rsidR="00AB5DB3" w:rsidRDefault="00000000">
            <w:pPr>
              <w:pStyle w:val="TableParagraph"/>
              <w:spacing w:before="36"/>
              <w:ind w:right="279"/>
              <w:jc w:val="right"/>
              <w:rPr>
                <w:rFonts w:ascii="Arial"/>
                <w:b/>
                <w:sz w:val="18"/>
              </w:rPr>
            </w:pPr>
            <w:r>
              <w:rPr>
                <w:rFonts w:ascii="Arial"/>
                <w:b/>
                <w:spacing w:val="-2"/>
                <w:sz w:val="18"/>
              </w:rPr>
              <w:t>59.200,00</w:t>
            </w:r>
          </w:p>
        </w:tc>
        <w:tc>
          <w:tcPr>
            <w:tcW w:w="1175" w:type="dxa"/>
          </w:tcPr>
          <w:p w14:paraId="7BBBD874" w14:textId="77777777" w:rsidR="00AB5DB3" w:rsidRDefault="00000000">
            <w:pPr>
              <w:pStyle w:val="TableParagraph"/>
              <w:spacing w:before="36"/>
              <w:ind w:right="89"/>
              <w:jc w:val="right"/>
              <w:rPr>
                <w:rFonts w:ascii="Arial"/>
                <w:b/>
                <w:sz w:val="18"/>
              </w:rPr>
            </w:pPr>
            <w:r>
              <w:rPr>
                <w:rFonts w:ascii="Arial"/>
                <w:b/>
                <w:spacing w:val="-2"/>
                <w:sz w:val="18"/>
              </w:rPr>
              <w:t>15.056,67</w:t>
            </w:r>
          </w:p>
        </w:tc>
        <w:tc>
          <w:tcPr>
            <w:tcW w:w="753" w:type="dxa"/>
          </w:tcPr>
          <w:p w14:paraId="706BE428" w14:textId="77777777" w:rsidR="00AB5DB3" w:rsidRDefault="00000000">
            <w:pPr>
              <w:pStyle w:val="TableParagraph"/>
              <w:spacing w:before="36"/>
              <w:ind w:right="47"/>
              <w:jc w:val="right"/>
              <w:rPr>
                <w:rFonts w:ascii="Arial"/>
                <w:b/>
                <w:sz w:val="18"/>
              </w:rPr>
            </w:pPr>
            <w:r>
              <w:rPr>
                <w:rFonts w:ascii="Arial"/>
                <w:b/>
                <w:spacing w:val="-2"/>
                <w:sz w:val="18"/>
              </w:rPr>
              <w:t>25,43%</w:t>
            </w:r>
          </w:p>
        </w:tc>
      </w:tr>
      <w:tr w:rsidR="00AB5DB3" w14:paraId="6DD89C32" w14:textId="77777777">
        <w:trPr>
          <w:trHeight w:val="285"/>
        </w:trPr>
        <w:tc>
          <w:tcPr>
            <w:tcW w:w="6182" w:type="dxa"/>
          </w:tcPr>
          <w:p w14:paraId="486BE376" w14:textId="77777777" w:rsidR="00AB5DB3" w:rsidRDefault="00000000">
            <w:pPr>
              <w:pStyle w:val="TableParagraph"/>
              <w:spacing w:before="36"/>
              <w:ind w:left="33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50" w:type="dxa"/>
          </w:tcPr>
          <w:p w14:paraId="6E01FD9B" w14:textId="77777777" w:rsidR="00AB5DB3" w:rsidRDefault="00AB5DB3">
            <w:pPr>
              <w:pStyle w:val="TableParagraph"/>
              <w:rPr>
                <w:sz w:val="18"/>
              </w:rPr>
            </w:pPr>
          </w:p>
        </w:tc>
        <w:tc>
          <w:tcPr>
            <w:tcW w:w="1175" w:type="dxa"/>
          </w:tcPr>
          <w:p w14:paraId="5D6B180C" w14:textId="77777777" w:rsidR="00AB5DB3" w:rsidRDefault="00000000">
            <w:pPr>
              <w:pStyle w:val="TableParagraph"/>
              <w:spacing w:before="36"/>
              <w:ind w:right="89"/>
              <w:jc w:val="right"/>
              <w:rPr>
                <w:rFonts w:ascii="Arial"/>
                <w:i/>
                <w:sz w:val="18"/>
              </w:rPr>
            </w:pPr>
            <w:r>
              <w:rPr>
                <w:rFonts w:ascii="Arial"/>
                <w:i/>
                <w:spacing w:val="-2"/>
                <w:sz w:val="18"/>
              </w:rPr>
              <w:t>80,47</w:t>
            </w:r>
          </w:p>
        </w:tc>
        <w:tc>
          <w:tcPr>
            <w:tcW w:w="753" w:type="dxa"/>
          </w:tcPr>
          <w:p w14:paraId="70865E32" w14:textId="77777777" w:rsidR="00AB5DB3" w:rsidRDefault="00AB5DB3">
            <w:pPr>
              <w:pStyle w:val="TableParagraph"/>
              <w:rPr>
                <w:sz w:val="18"/>
              </w:rPr>
            </w:pPr>
          </w:p>
        </w:tc>
      </w:tr>
      <w:tr w:rsidR="00AB5DB3" w14:paraId="7A88AA2A" w14:textId="77777777">
        <w:trPr>
          <w:trHeight w:val="285"/>
        </w:trPr>
        <w:tc>
          <w:tcPr>
            <w:tcW w:w="6182" w:type="dxa"/>
          </w:tcPr>
          <w:p w14:paraId="29ED2A11" w14:textId="77777777" w:rsidR="00AB5DB3" w:rsidRDefault="00000000">
            <w:pPr>
              <w:pStyle w:val="TableParagraph"/>
              <w:spacing w:before="36"/>
              <w:ind w:left="33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2250" w:type="dxa"/>
          </w:tcPr>
          <w:p w14:paraId="0A73AA6B" w14:textId="77777777" w:rsidR="00AB5DB3" w:rsidRDefault="00AB5DB3">
            <w:pPr>
              <w:pStyle w:val="TableParagraph"/>
              <w:rPr>
                <w:sz w:val="18"/>
              </w:rPr>
            </w:pPr>
          </w:p>
        </w:tc>
        <w:tc>
          <w:tcPr>
            <w:tcW w:w="1175" w:type="dxa"/>
          </w:tcPr>
          <w:p w14:paraId="125D6EFD" w14:textId="77777777" w:rsidR="00AB5DB3" w:rsidRDefault="00000000">
            <w:pPr>
              <w:pStyle w:val="TableParagraph"/>
              <w:spacing w:before="36"/>
              <w:ind w:right="89"/>
              <w:jc w:val="right"/>
              <w:rPr>
                <w:rFonts w:ascii="Arial"/>
                <w:i/>
                <w:sz w:val="18"/>
              </w:rPr>
            </w:pPr>
            <w:r>
              <w:rPr>
                <w:rFonts w:ascii="Arial"/>
                <w:i/>
                <w:spacing w:val="-2"/>
                <w:sz w:val="18"/>
              </w:rPr>
              <w:t>24,04</w:t>
            </w:r>
          </w:p>
        </w:tc>
        <w:tc>
          <w:tcPr>
            <w:tcW w:w="753" w:type="dxa"/>
          </w:tcPr>
          <w:p w14:paraId="2577A885" w14:textId="77777777" w:rsidR="00AB5DB3" w:rsidRDefault="00AB5DB3">
            <w:pPr>
              <w:pStyle w:val="TableParagraph"/>
              <w:rPr>
                <w:sz w:val="18"/>
              </w:rPr>
            </w:pPr>
          </w:p>
        </w:tc>
      </w:tr>
      <w:tr w:rsidR="00AB5DB3" w14:paraId="0AD7D8AD" w14:textId="77777777">
        <w:trPr>
          <w:trHeight w:val="285"/>
        </w:trPr>
        <w:tc>
          <w:tcPr>
            <w:tcW w:w="6182" w:type="dxa"/>
          </w:tcPr>
          <w:p w14:paraId="67F501C5" w14:textId="77777777" w:rsidR="00AB5DB3" w:rsidRDefault="00000000">
            <w:pPr>
              <w:pStyle w:val="TableParagraph"/>
              <w:spacing w:before="36"/>
              <w:ind w:left="33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250" w:type="dxa"/>
          </w:tcPr>
          <w:p w14:paraId="3D51CDCA" w14:textId="77777777" w:rsidR="00AB5DB3" w:rsidRDefault="00AB5DB3">
            <w:pPr>
              <w:pStyle w:val="TableParagraph"/>
              <w:rPr>
                <w:sz w:val="18"/>
              </w:rPr>
            </w:pPr>
          </w:p>
        </w:tc>
        <w:tc>
          <w:tcPr>
            <w:tcW w:w="1175" w:type="dxa"/>
          </w:tcPr>
          <w:p w14:paraId="06509574" w14:textId="77777777" w:rsidR="00AB5DB3" w:rsidRDefault="00000000">
            <w:pPr>
              <w:pStyle w:val="TableParagraph"/>
              <w:spacing w:before="36"/>
              <w:ind w:right="89"/>
              <w:jc w:val="right"/>
              <w:rPr>
                <w:rFonts w:ascii="Arial"/>
                <w:i/>
                <w:sz w:val="18"/>
              </w:rPr>
            </w:pPr>
            <w:r>
              <w:rPr>
                <w:rFonts w:ascii="Arial"/>
                <w:i/>
                <w:spacing w:val="-2"/>
                <w:sz w:val="18"/>
              </w:rPr>
              <w:t>4.735,86</w:t>
            </w:r>
          </w:p>
        </w:tc>
        <w:tc>
          <w:tcPr>
            <w:tcW w:w="753" w:type="dxa"/>
          </w:tcPr>
          <w:p w14:paraId="5C82392A" w14:textId="77777777" w:rsidR="00AB5DB3" w:rsidRDefault="00AB5DB3">
            <w:pPr>
              <w:pStyle w:val="TableParagraph"/>
              <w:rPr>
                <w:sz w:val="18"/>
              </w:rPr>
            </w:pPr>
          </w:p>
        </w:tc>
      </w:tr>
      <w:tr w:rsidR="00AB5DB3" w14:paraId="21C242EE" w14:textId="77777777">
        <w:trPr>
          <w:trHeight w:val="285"/>
        </w:trPr>
        <w:tc>
          <w:tcPr>
            <w:tcW w:w="6182" w:type="dxa"/>
          </w:tcPr>
          <w:p w14:paraId="15A02537" w14:textId="77777777" w:rsidR="00AB5DB3" w:rsidRDefault="00000000">
            <w:pPr>
              <w:pStyle w:val="TableParagraph"/>
              <w:spacing w:before="36"/>
              <w:ind w:left="33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2250" w:type="dxa"/>
          </w:tcPr>
          <w:p w14:paraId="3BC06395" w14:textId="77777777" w:rsidR="00AB5DB3" w:rsidRDefault="00AB5DB3">
            <w:pPr>
              <w:pStyle w:val="TableParagraph"/>
              <w:rPr>
                <w:sz w:val="18"/>
              </w:rPr>
            </w:pPr>
          </w:p>
        </w:tc>
        <w:tc>
          <w:tcPr>
            <w:tcW w:w="1175" w:type="dxa"/>
          </w:tcPr>
          <w:p w14:paraId="5EB9123C" w14:textId="77777777" w:rsidR="00AB5DB3" w:rsidRDefault="00000000">
            <w:pPr>
              <w:pStyle w:val="TableParagraph"/>
              <w:spacing w:before="36"/>
              <w:ind w:right="89"/>
              <w:jc w:val="right"/>
              <w:rPr>
                <w:rFonts w:ascii="Arial"/>
                <w:i/>
                <w:sz w:val="18"/>
              </w:rPr>
            </w:pPr>
            <w:r>
              <w:rPr>
                <w:rFonts w:ascii="Arial"/>
                <w:i/>
                <w:spacing w:val="-2"/>
                <w:sz w:val="18"/>
              </w:rPr>
              <w:t>362,05</w:t>
            </w:r>
          </w:p>
        </w:tc>
        <w:tc>
          <w:tcPr>
            <w:tcW w:w="753" w:type="dxa"/>
          </w:tcPr>
          <w:p w14:paraId="7CFD7018" w14:textId="77777777" w:rsidR="00AB5DB3" w:rsidRDefault="00AB5DB3">
            <w:pPr>
              <w:pStyle w:val="TableParagraph"/>
              <w:rPr>
                <w:sz w:val="18"/>
              </w:rPr>
            </w:pPr>
          </w:p>
        </w:tc>
      </w:tr>
      <w:tr w:rsidR="00AB5DB3" w14:paraId="2EDAB658" w14:textId="77777777">
        <w:trPr>
          <w:trHeight w:val="285"/>
        </w:trPr>
        <w:tc>
          <w:tcPr>
            <w:tcW w:w="6182" w:type="dxa"/>
          </w:tcPr>
          <w:p w14:paraId="348E61D4" w14:textId="77777777" w:rsidR="00AB5DB3" w:rsidRDefault="00000000">
            <w:pPr>
              <w:pStyle w:val="TableParagraph"/>
              <w:spacing w:before="36"/>
              <w:ind w:left="33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50" w:type="dxa"/>
          </w:tcPr>
          <w:p w14:paraId="554BD2CA" w14:textId="77777777" w:rsidR="00AB5DB3" w:rsidRDefault="00AB5DB3">
            <w:pPr>
              <w:pStyle w:val="TableParagraph"/>
              <w:rPr>
                <w:sz w:val="18"/>
              </w:rPr>
            </w:pPr>
          </w:p>
        </w:tc>
        <w:tc>
          <w:tcPr>
            <w:tcW w:w="1175" w:type="dxa"/>
          </w:tcPr>
          <w:p w14:paraId="58E261E1" w14:textId="77777777" w:rsidR="00AB5DB3" w:rsidRDefault="00000000">
            <w:pPr>
              <w:pStyle w:val="TableParagraph"/>
              <w:spacing w:before="36"/>
              <w:ind w:right="89"/>
              <w:jc w:val="right"/>
              <w:rPr>
                <w:rFonts w:ascii="Arial"/>
                <w:i/>
                <w:sz w:val="18"/>
              </w:rPr>
            </w:pPr>
            <w:r>
              <w:rPr>
                <w:rFonts w:ascii="Arial"/>
                <w:i/>
                <w:spacing w:val="-2"/>
                <w:sz w:val="18"/>
              </w:rPr>
              <w:t>485,13</w:t>
            </w:r>
          </w:p>
        </w:tc>
        <w:tc>
          <w:tcPr>
            <w:tcW w:w="753" w:type="dxa"/>
          </w:tcPr>
          <w:p w14:paraId="7FD1CE0D" w14:textId="77777777" w:rsidR="00AB5DB3" w:rsidRDefault="00AB5DB3">
            <w:pPr>
              <w:pStyle w:val="TableParagraph"/>
              <w:rPr>
                <w:sz w:val="18"/>
              </w:rPr>
            </w:pPr>
          </w:p>
        </w:tc>
      </w:tr>
      <w:tr w:rsidR="00AB5DB3" w14:paraId="0B1C0AFD" w14:textId="77777777">
        <w:trPr>
          <w:trHeight w:val="285"/>
        </w:trPr>
        <w:tc>
          <w:tcPr>
            <w:tcW w:w="6182" w:type="dxa"/>
          </w:tcPr>
          <w:p w14:paraId="17921DEC" w14:textId="77777777" w:rsidR="00AB5DB3" w:rsidRDefault="00000000">
            <w:pPr>
              <w:pStyle w:val="TableParagraph"/>
              <w:spacing w:before="36"/>
              <w:ind w:left="33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2250" w:type="dxa"/>
          </w:tcPr>
          <w:p w14:paraId="5B9292F1" w14:textId="77777777" w:rsidR="00AB5DB3" w:rsidRDefault="00AB5DB3">
            <w:pPr>
              <w:pStyle w:val="TableParagraph"/>
              <w:rPr>
                <w:sz w:val="18"/>
              </w:rPr>
            </w:pPr>
          </w:p>
        </w:tc>
        <w:tc>
          <w:tcPr>
            <w:tcW w:w="1175" w:type="dxa"/>
          </w:tcPr>
          <w:p w14:paraId="211C07D6" w14:textId="77777777" w:rsidR="00AB5DB3" w:rsidRDefault="00000000">
            <w:pPr>
              <w:pStyle w:val="TableParagraph"/>
              <w:spacing w:before="36"/>
              <w:ind w:right="89"/>
              <w:jc w:val="right"/>
              <w:rPr>
                <w:rFonts w:ascii="Arial"/>
                <w:i/>
                <w:sz w:val="18"/>
              </w:rPr>
            </w:pPr>
            <w:r>
              <w:rPr>
                <w:rFonts w:ascii="Arial"/>
                <w:i/>
                <w:spacing w:val="-2"/>
                <w:sz w:val="18"/>
              </w:rPr>
              <w:t>57,56</w:t>
            </w:r>
          </w:p>
        </w:tc>
        <w:tc>
          <w:tcPr>
            <w:tcW w:w="753" w:type="dxa"/>
          </w:tcPr>
          <w:p w14:paraId="4B655FE1" w14:textId="77777777" w:rsidR="00AB5DB3" w:rsidRDefault="00AB5DB3">
            <w:pPr>
              <w:pStyle w:val="TableParagraph"/>
              <w:rPr>
                <w:sz w:val="18"/>
              </w:rPr>
            </w:pPr>
          </w:p>
        </w:tc>
      </w:tr>
      <w:tr w:rsidR="00AB5DB3" w14:paraId="22EE3DFF" w14:textId="77777777">
        <w:trPr>
          <w:trHeight w:val="285"/>
        </w:trPr>
        <w:tc>
          <w:tcPr>
            <w:tcW w:w="6182" w:type="dxa"/>
          </w:tcPr>
          <w:p w14:paraId="4DDE53FE" w14:textId="77777777" w:rsidR="00AB5DB3" w:rsidRDefault="00000000">
            <w:pPr>
              <w:pStyle w:val="TableParagraph"/>
              <w:spacing w:before="36"/>
              <w:ind w:left="33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2250" w:type="dxa"/>
          </w:tcPr>
          <w:p w14:paraId="65490712" w14:textId="77777777" w:rsidR="00AB5DB3" w:rsidRDefault="00AB5DB3">
            <w:pPr>
              <w:pStyle w:val="TableParagraph"/>
              <w:rPr>
                <w:sz w:val="18"/>
              </w:rPr>
            </w:pPr>
          </w:p>
        </w:tc>
        <w:tc>
          <w:tcPr>
            <w:tcW w:w="1175" w:type="dxa"/>
          </w:tcPr>
          <w:p w14:paraId="3DA1288A" w14:textId="77777777" w:rsidR="00AB5DB3" w:rsidRDefault="00000000">
            <w:pPr>
              <w:pStyle w:val="TableParagraph"/>
              <w:spacing w:before="36"/>
              <w:ind w:right="89"/>
              <w:jc w:val="right"/>
              <w:rPr>
                <w:rFonts w:ascii="Arial"/>
                <w:i/>
                <w:sz w:val="18"/>
              </w:rPr>
            </w:pPr>
            <w:r>
              <w:rPr>
                <w:rFonts w:ascii="Arial"/>
                <w:i/>
                <w:spacing w:val="-2"/>
                <w:sz w:val="18"/>
              </w:rPr>
              <w:t>1.866,99</w:t>
            </w:r>
          </w:p>
        </w:tc>
        <w:tc>
          <w:tcPr>
            <w:tcW w:w="753" w:type="dxa"/>
          </w:tcPr>
          <w:p w14:paraId="6A9CF84B" w14:textId="77777777" w:rsidR="00AB5DB3" w:rsidRDefault="00AB5DB3">
            <w:pPr>
              <w:pStyle w:val="TableParagraph"/>
              <w:rPr>
                <w:sz w:val="18"/>
              </w:rPr>
            </w:pPr>
          </w:p>
        </w:tc>
      </w:tr>
      <w:tr w:rsidR="00AB5DB3" w14:paraId="7CE3B6C0" w14:textId="77777777">
        <w:trPr>
          <w:trHeight w:val="277"/>
        </w:trPr>
        <w:tc>
          <w:tcPr>
            <w:tcW w:w="6182" w:type="dxa"/>
          </w:tcPr>
          <w:p w14:paraId="28CD36EE" w14:textId="77777777" w:rsidR="00AB5DB3" w:rsidRDefault="00000000">
            <w:pPr>
              <w:pStyle w:val="TableParagraph"/>
              <w:spacing w:before="36"/>
              <w:ind w:left="33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50" w:type="dxa"/>
          </w:tcPr>
          <w:p w14:paraId="63C11363" w14:textId="77777777" w:rsidR="00AB5DB3" w:rsidRDefault="00AB5DB3">
            <w:pPr>
              <w:pStyle w:val="TableParagraph"/>
              <w:rPr>
                <w:sz w:val="18"/>
              </w:rPr>
            </w:pPr>
          </w:p>
        </w:tc>
        <w:tc>
          <w:tcPr>
            <w:tcW w:w="1175" w:type="dxa"/>
          </w:tcPr>
          <w:p w14:paraId="0111AF62" w14:textId="77777777" w:rsidR="00AB5DB3" w:rsidRDefault="00000000">
            <w:pPr>
              <w:pStyle w:val="TableParagraph"/>
              <w:spacing w:before="36"/>
              <w:ind w:right="89"/>
              <w:jc w:val="right"/>
              <w:rPr>
                <w:rFonts w:ascii="Arial"/>
                <w:i/>
                <w:sz w:val="18"/>
              </w:rPr>
            </w:pPr>
            <w:r>
              <w:rPr>
                <w:rFonts w:ascii="Arial"/>
                <w:i/>
                <w:spacing w:val="-2"/>
                <w:sz w:val="18"/>
              </w:rPr>
              <w:t>439,52</w:t>
            </w:r>
          </w:p>
        </w:tc>
        <w:tc>
          <w:tcPr>
            <w:tcW w:w="753" w:type="dxa"/>
          </w:tcPr>
          <w:p w14:paraId="1E820417" w14:textId="77777777" w:rsidR="00AB5DB3" w:rsidRDefault="00AB5DB3">
            <w:pPr>
              <w:pStyle w:val="TableParagraph"/>
              <w:rPr>
                <w:sz w:val="18"/>
              </w:rPr>
            </w:pPr>
          </w:p>
        </w:tc>
      </w:tr>
      <w:tr w:rsidR="00AB5DB3" w14:paraId="2A17F867" w14:textId="77777777">
        <w:trPr>
          <w:trHeight w:val="277"/>
        </w:trPr>
        <w:tc>
          <w:tcPr>
            <w:tcW w:w="6182" w:type="dxa"/>
          </w:tcPr>
          <w:p w14:paraId="46E6EBA2" w14:textId="77777777" w:rsidR="00AB5DB3" w:rsidRDefault="00000000">
            <w:pPr>
              <w:pStyle w:val="TableParagraph"/>
              <w:spacing w:before="28"/>
              <w:ind w:left="33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2250" w:type="dxa"/>
          </w:tcPr>
          <w:p w14:paraId="23EA7C19" w14:textId="77777777" w:rsidR="00AB5DB3" w:rsidRDefault="00AB5DB3">
            <w:pPr>
              <w:pStyle w:val="TableParagraph"/>
              <w:rPr>
                <w:sz w:val="18"/>
              </w:rPr>
            </w:pPr>
          </w:p>
        </w:tc>
        <w:tc>
          <w:tcPr>
            <w:tcW w:w="1175" w:type="dxa"/>
          </w:tcPr>
          <w:p w14:paraId="75A7812D" w14:textId="77777777" w:rsidR="00AB5DB3" w:rsidRDefault="00000000">
            <w:pPr>
              <w:pStyle w:val="TableParagraph"/>
              <w:spacing w:before="28"/>
              <w:ind w:right="89"/>
              <w:jc w:val="right"/>
              <w:rPr>
                <w:rFonts w:ascii="Arial"/>
                <w:i/>
                <w:sz w:val="18"/>
              </w:rPr>
            </w:pPr>
            <w:r>
              <w:rPr>
                <w:rFonts w:ascii="Arial"/>
                <w:i/>
                <w:spacing w:val="-2"/>
                <w:sz w:val="18"/>
              </w:rPr>
              <w:t>1.229,34</w:t>
            </w:r>
          </w:p>
        </w:tc>
        <w:tc>
          <w:tcPr>
            <w:tcW w:w="753" w:type="dxa"/>
          </w:tcPr>
          <w:p w14:paraId="3613A118" w14:textId="77777777" w:rsidR="00AB5DB3" w:rsidRDefault="00AB5DB3">
            <w:pPr>
              <w:pStyle w:val="TableParagraph"/>
              <w:rPr>
                <w:sz w:val="18"/>
              </w:rPr>
            </w:pPr>
          </w:p>
        </w:tc>
      </w:tr>
      <w:tr w:rsidR="00AB5DB3" w14:paraId="590D013E" w14:textId="77777777">
        <w:trPr>
          <w:trHeight w:val="285"/>
        </w:trPr>
        <w:tc>
          <w:tcPr>
            <w:tcW w:w="6182" w:type="dxa"/>
          </w:tcPr>
          <w:p w14:paraId="74A1435C" w14:textId="77777777" w:rsidR="00AB5DB3" w:rsidRDefault="00000000">
            <w:pPr>
              <w:pStyle w:val="TableParagraph"/>
              <w:spacing w:before="36"/>
              <w:ind w:left="33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50" w:type="dxa"/>
          </w:tcPr>
          <w:p w14:paraId="69A2063F" w14:textId="77777777" w:rsidR="00AB5DB3" w:rsidRDefault="00AB5DB3">
            <w:pPr>
              <w:pStyle w:val="TableParagraph"/>
              <w:rPr>
                <w:sz w:val="18"/>
              </w:rPr>
            </w:pPr>
          </w:p>
        </w:tc>
        <w:tc>
          <w:tcPr>
            <w:tcW w:w="1175" w:type="dxa"/>
          </w:tcPr>
          <w:p w14:paraId="07D69966" w14:textId="77777777" w:rsidR="00AB5DB3" w:rsidRDefault="00000000">
            <w:pPr>
              <w:pStyle w:val="TableParagraph"/>
              <w:spacing w:before="36"/>
              <w:ind w:right="89"/>
              <w:jc w:val="right"/>
              <w:rPr>
                <w:rFonts w:ascii="Arial"/>
                <w:i/>
                <w:sz w:val="18"/>
              </w:rPr>
            </w:pPr>
            <w:r>
              <w:rPr>
                <w:rFonts w:ascii="Arial"/>
                <w:i/>
                <w:spacing w:val="-2"/>
                <w:sz w:val="18"/>
              </w:rPr>
              <w:t>1.316,59</w:t>
            </w:r>
          </w:p>
        </w:tc>
        <w:tc>
          <w:tcPr>
            <w:tcW w:w="753" w:type="dxa"/>
          </w:tcPr>
          <w:p w14:paraId="4EC790DB" w14:textId="77777777" w:rsidR="00AB5DB3" w:rsidRDefault="00AB5DB3">
            <w:pPr>
              <w:pStyle w:val="TableParagraph"/>
              <w:rPr>
                <w:sz w:val="18"/>
              </w:rPr>
            </w:pPr>
          </w:p>
        </w:tc>
      </w:tr>
      <w:tr w:rsidR="00AB5DB3" w14:paraId="2B81BCE1" w14:textId="77777777">
        <w:trPr>
          <w:trHeight w:val="285"/>
        </w:trPr>
        <w:tc>
          <w:tcPr>
            <w:tcW w:w="6182" w:type="dxa"/>
          </w:tcPr>
          <w:p w14:paraId="62F57FA3" w14:textId="77777777" w:rsidR="00AB5DB3" w:rsidRDefault="00000000">
            <w:pPr>
              <w:pStyle w:val="TableParagraph"/>
              <w:spacing w:before="36"/>
              <w:ind w:left="335"/>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2250" w:type="dxa"/>
          </w:tcPr>
          <w:p w14:paraId="7F2E816E" w14:textId="77777777" w:rsidR="00AB5DB3" w:rsidRDefault="00AB5DB3">
            <w:pPr>
              <w:pStyle w:val="TableParagraph"/>
              <w:rPr>
                <w:sz w:val="18"/>
              </w:rPr>
            </w:pPr>
          </w:p>
        </w:tc>
        <w:tc>
          <w:tcPr>
            <w:tcW w:w="1175" w:type="dxa"/>
          </w:tcPr>
          <w:p w14:paraId="36284469" w14:textId="77777777" w:rsidR="00AB5DB3" w:rsidRDefault="00000000">
            <w:pPr>
              <w:pStyle w:val="TableParagraph"/>
              <w:spacing w:before="36"/>
              <w:ind w:right="89"/>
              <w:jc w:val="right"/>
              <w:rPr>
                <w:rFonts w:ascii="Arial"/>
                <w:i/>
                <w:sz w:val="18"/>
              </w:rPr>
            </w:pPr>
            <w:r>
              <w:rPr>
                <w:rFonts w:ascii="Arial"/>
                <w:i/>
                <w:spacing w:val="-2"/>
                <w:sz w:val="18"/>
              </w:rPr>
              <w:t>422,27</w:t>
            </w:r>
          </w:p>
        </w:tc>
        <w:tc>
          <w:tcPr>
            <w:tcW w:w="753" w:type="dxa"/>
          </w:tcPr>
          <w:p w14:paraId="41D535E7" w14:textId="77777777" w:rsidR="00AB5DB3" w:rsidRDefault="00AB5DB3">
            <w:pPr>
              <w:pStyle w:val="TableParagraph"/>
              <w:rPr>
                <w:sz w:val="18"/>
              </w:rPr>
            </w:pPr>
          </w:p>
        </w:tc>
      </w:tr>
      <w:tr w:rsidR="00AB5DB3" w14:paraId="4BF6D876" w14:textId="77777777">
        <w:trPr>
          <w:trHeight w:val="285"/>
        </w:trPr>
        <w:tc>
          <w:tcPr>
            <w:tcW w:w="6182" w:type="dxa"/>
          </w:tcPr>
          <w:p w14:paraId="2B37D509" w14:textId="77777777" w:rsidR="00AB5DB3" w:rsidRDefault="00000000">
            <w:pPr>
              <w:pStyle w:val="TableParagraph"/>
              <w:spacing w:before="36"/>
              <w:ind w:left="33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2250" w:type="dxa"/>
          </w:tcPr>
          <w:p w14:paraId="17F4972F" w14:textId="77777777" w:rsidR="00AB5DB3" w:rsidRDefault="00AB5DB3">
            <w:pPr>
              <w:pStyle w:val="TableParagraph"/>
              <w:rPr>
                <w:sz w:val="18"/>
              </w:rPr>
            </w:pPr>
          </w:p>
        </w:tc>
        <w:tc>
          <w:tcPr>
            <w:tcW w:w="1175" w:type="dxa"/>
          </w:tcPr>
          <w:p w14:paraId="1D58A28B" w14:textId="77777777" w:rsidR="00AB5DB3" w:rsidRDefault="00000000">
            <w:pPr>
              <w:pStyle w:val="TableParagraph"/>
              <w:spacing w:before="36"/>
              <w:ind w:right="89"/>
              <w:jc w:val="right"/>
              <w:rPr>
                <w:rFonts w:ascii="Arial"/>
                <w:i/>
                <w:sz w:val="18"/>
              </w:rPr>
            </w:pPr>
            <w:r>
              <w:rPr>
                <w:rFonts w:ascii="Arial"/>
                <w:i/>
                <w:spacing w:val="-2"/>
                <w:sz w:val="18"/>
              </w:rPr>
              <w:t>2.495,06</w:t>
            </w:r>
          </w:p>
        </w:tc>
        <w:tc>
          <w:tcPr>
            <w:tcW w:w="753" w:type="dxa"/>
          </w:tcPr>
          <w:p w14:paraId="6C60785F" w14:textId="77777777" w:rsidR="00AB5DB3" w:rsidRDefault="00AB5DB3">
            <w:pPr>
              <w:pStyle w:val="TableParagraph"/>
              <w:rPr>
                <w:sz w:val="18"/>
              </w:rPr>
            </w:pPr>
          </w:p>
        </w:tc>
      </w:tr>
      <w:tr w:rsidR="00AB5DB3" w14:paraId="2B112F1E" w14:textId="77777777">
        <w:trPr>
          <w:trHeight w:val="285"/>
        </w:trPr>
        <w:tc>
          <w:tcPr>
            <w:tcW w:w="6182" w:type="dxa"/>
          </w:tcPr>
          <w:p w14:paraId="57DAFBC3" w14:textId="77777777" w:rsidR="00AB5DB3" w:rsidRDefault="00000000">
            <w:pPr>
              <w:pStyle w:val="TableParagraph"/>
              <w:spacing w:before="36"/>
              <w:ind w:left="33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50" w:type="dxa"/>
          </w:tcPr>
          <w:p w14:paraId="06F939F7" w14:textId="77777777" w:rsidR="00AB5DB3" w:rsidRDefault="00AB5DB3">
            <w:pPr>
              <w:pStyle w:val="TableParagraph"/>
              <w:rPr>
                <w:sz w:val="18"/>
              </w:rPr>
            </w:pPr>
          </w:p>
        </w:tc>
        <w:tc>
          <w:tcPr>
            <w:tcW w:w="1175" w:type="dxa"/>
          </w:tcPr>
          <w:p w14:paraId="22316F35" w14:textId="77777777" w:rsidR="00AB5DB3" w:rsidRDefault="00000000">
            <w:pPr>
              <w:pStyle w:val="TableParagraph"/>
              <w:spacing w:before="36"/>
              <w:ind w:right="89"/>
              <w:jc w:val="right"/>
              <w:rPr>
                <w:rFonts w:ascii="Arial"/>
                <w:i/>
                <w:sz w:val="18"/>
              </w:rPr>
            </w:pPr>
            <w:r>
              <w:rPr>
                <w:rFonts w:ascii="Arial"/>
                <w:i/>
                <w:spacing w:val="-2"/>
                <w:sz w:val="18"/>
              </w:rPr>
              <w:t>1.219,69</w:t>
            </w:r>
          </w:p>
        </w:tc>
        <w:tc>
          <w:tcPr>
            <w:tcW w:w="753" w:type="dxa"/>
          </w:tcPr>
          <w:p w14:paraId="5D83F9C0" w14:textId="77777777" w:rsidR="00AB5DB3" w:rsidRDefault="00AB5DB3">
            <w:pPr>
              <w:pStyle w:val="TableParagraph"/>
              <w:rPr>
                <w:sz w:val="18"/>
              </w:rPr>
            </w:pPr>
          </w:p>
        </w:tc>
      </w:tr>
      <w:tr w:rsidR="00AB5DB3" w14:paraId="3A556DAE" w14:textId="77777777">
        <w:trPr>
          <w:trHeight w:val="285"/>
        </w:trPr>
        <w:tc>
          <w:tcPr>
            <w:tcW w:w="6182" w:type="dxa"/>
          </w:tcPr>
          <w:p w14:paraId="4D4948BF" w14:textId="77777777" w:rsidR="00AB5DB3" w:rsidRDefault="00000000">
            <w:pPr>
              <w:pStyle w:val="TableParagraph"/>
              <w:spacing w:before="36"/>
              <w:ind w:left="335"/>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2250" w:type="dxa"/>
          </w:tcPr>
          <w:p w14:paraId="0F789FBB" w14:textId="77777777" w:rsidR="00AB5DB3" w:rsidRDefault="00AB5DB3">
            <w:pPr>
              <w:pStyle w:val="TableParagraph"/>
              <w:rPr>
                <w:sz w:val="18"/>
              </w:rPr>
            </w:pPr>
          </w:p>
        </w:tc>
        <w:tc>
          <w:tcPr>
            <w:tcW w:w="1175" w:type="dxa"/>
          </w:tcPr>
          <w:p w14:paraId="21948255" w14:textId="77777777" w:rsidR="00AB5DB3" w:rsidRDefault="00000000">
            <w:pPr>
              <w:pStyle w:val="TableParagraph"/>
              <w:spacing w:before="36"/>
              <w:ind w:right="89"/>
              <w:jc w:val="right"/>
              <w:rPr>
                <w:rFonts w:ascii="Arial"/>
                <w:i/>
                <w:sz w:val="18"/>
              </w:rPr>
            </w:pPr>
            <w:r>
              <w:rPr>
                <w:rFonts w:ascii="Arial"/>
                <w:i/>
                <w:spacing w:val="-2"/>
                <w:sz w:val="18"/>
              </w:rPr>
              <w:t>242,10</w:t>
            </w:r>
          </w:p>
        </w:tc>
        <w:tc>
          <w:tcPr>
            <w:tcW w:w="753" w:type="dxa"/>
          </w:tcPr>
          <w:p w14:paraId="5958AF99" w14:textId="77777777" w:rsidR="00AB5DB3" w:rsidRDefault="00AB5DB3">
            <w:pPr>
              <w:pStyle w:val="TableParagraph"/>
              <w:rPr>
                <w:sz w:val="18"/>
              </w:rPr>
            </w:pPr>
          </w:p>
        </w:tc>
      </w:tr>
      <w:tr w:rsidR="00AB5DB3" w14:paraId="7968D998" w14:textId="77777777">
        <w:trPr>
          <w:trHeight w:val="285"/>
        </w:trPr>
        <w:tc>
          <w:tcPr>
            <w:tcW w:w="6182" w:type="dxa"/>
          </w:tcPr>
          <w:p w14:paraId="7A5D71AB" w14:textId="77777777" w:rsidR="00AB5DB3" w:rsidRDefault="00000000">
            <w:pPr>
              <w:pStyle w:val="TableParagraph"/>
              <w:spacing w:before="36"/>
              <w:ind w:left="33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2250" w:type="dxa"/>
          </w:tcPr>
          <w:p w14:paraId="6DDE9592" w14:textId="77777777" w:rsidR="00AB5DB3" w:rsidRDefault="00AB5DB3">
            <w:pPr>
              <w:pStyle w:val="TableParagraph"/>
              <w:rPr>
                <w:sz w:val="18"/>
              </w:rPr>
            </w:pPr>
          </w:p>
        </w:tc>
        <w:tc>
          <w:tcPr>
            <w:tcW w:w="1175" w:type="dxa"/>
          </w:tcPr>
          <w:p w14:paraId="0F1CE3F9" w14:textId="77777777" w:rsidR="00AB5DB3" w:rsidRDefault="00000000">
            <w:pPr>
              <w:pStyle w:val="TableParagraph"/>
              <w:spacing w:before="36"/>
              <w:ind w:right="89"/>
              <w:jc w:val="right"/>
              <w:rPr>
                <w:rFonts w:ascii="Arial"/>
                <w:i/>
                <w:sz w:val="18"/>
              </w:rPr>
            </w:pPr>
            <w:r>
              <w:rPr>
                <w:rFonts w:ascii="Arial"/>
                <w:i/>
                <w:spacing w:val="-2"/>
                <w:sz w:val="18"/>
              </w:rPr>
              <w:t>80,00</w:t>
            </w:r>
          </w:p>
        </w:tc>
        <w:tc>
          <w:tcPr>
            <w:tcW w:w="753" w:type="dxa"/>
          </w:tcPr>
          <w:p w14:paraId="62628A84" w14:textId="77777777" w:rsidR="00AB5DB3" w:rsidRDefault="00AB5DB3">
            <w:pPr>
              <w:pStyle w:val="TableParagraph"/>
              <w:rPr>
                <w:sz w:val="18"/>
              </w:rPr>
            </w:pPr>
          </w:p>
        </w:tc>
      </w:tr>
      <w:tr w:rsidR="00AB5DB3" w14:paraId="21A6A9EB" w14:textId="77777777">
        <w:trPr>
          <w:trHeight w:val="285"/>
        </w:trPr>
        <w:tc>
          <w:tcPr>
            <w:tcW w:w="6182" w:type="dxa"/>
          </w:tcPr>
          <w:p w14:paraId="46708EC9" w14:textId="77777777" w:rsidR="00AB5DB3" w:rsidRDefault="00000000">
            <w:pPr>
              <w:pStyle w:val="TableParagraph"/>
              <w:spacing w:before="36"/>
              <w:ind w:right="1064"/>
              <w:jc w:val="right"/>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67228484" w14:textId="77777777" w:rsidR="00AB5DB3" w:rsidRDefault="00000000">
            <w:pPr>
              <w:pStyle w:val="TableParagraph"/>
              <w:spacing w:before="36"/>
              <w:ind w:right="279"/>
              <w:jc w:val="right"/>
              <w:rPr>
                <w:rFonts w:ascii="Arial"/>
                <w:b/>
                <w:sz w:val="18"/>
              </w:rPr>
            </w:pPr>
            <w:r>
              <w:rPr>
                <w:rFonts w:ascii="Arial"/>
                <w:b/>
                <w:spacing w:val="-2"/>
                <w:sz w:val="18"/>
              </w:rPr>
              <w:t>500,00</w:t>
            </w:r>
          </w:p>
        </w:tc>
        <w:tc>
          <w:tcPr>
            <w:tcW w:w="1175" w:type="dxa"/>
          </w:tcPr>
          <w:p w14:paraId="3242B171" w14:textId="77777777" w:rsidR="00AB5DB3" w:rsidRDefault="00AB5DB3">
            <w:pPr>
              <w:pStyle w:val="TableParagraph"/>
              <w:rPr>
                <w:sz w:val="18"/>
              </w:rPr>
            </w:pPr>
          </w:p>
        </w:tc>
        <w:tc>
          <w:tcPr>
            <w:tcW w:w="753" w:type="dxa"/>
          </w:tcPr>
          <w:p w14:paraId="439E0EB2" w14:textId="77777777" w:rsidR="00AB5DB3" w:rsidRDefault="00AB5DB3">
            <w:pPr>
              <w:pStyle w:val="TableParagraph"/>
              <w:rPr>
                <w:sz w:val="18"/>
              </w:rPr>
            </w:pPr>
          </w:p>
        </w:tc>
      </w:tr>
      <w:tr w:rsidR="00AB5DB3" w14:paraId="1FB85CB0" w14:textId="77777777">
        <w:trPr>
          <w:trHeight w:val="285"/>
        </w:trPr>
        <w:tc>
          <w:tcPr>
            <w:tcW w:w="6182" w:type="dxa"/>
          </w:tcPr>
          <w:p w14:paraId="11D15B64" w14:textId="77777777" w:rsidR="00AB5DB3" w:rsidRDefault="00000000">
            <w:pPr>
              <w:pStyle w:val="TableParagraph"/>
              <w:spacing w:before="36"/>
              <w:ind w:left="21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27ABB597" w14:textId="77777777" w:rsidR="00AB5DB3" w:rsidRDefault="00000000">
            <w:pPr>
              <w:pStyle w:val="TableParagraph"/>
              <w:spacing w:before="36"/>
              <w:ind w:right="279"/>
              <w:jc w:val="right"/>
              <w:rPr>
                <w:rFonts w:ascii="Arial"/>
                <w:b/>
                <w:sz w:val="18"/>
              </w:rPr>
            </w:pPr>
            <w:r>
              <w:rPr>
                <w:rFonts w:ascii="Arial"/>
                <w:b/>
                <w:spacing w:val="-2"/>
                <w:sz w:val="18"/>
              </w:rPr>
              <w:t>3.500,00</w:t>
            </w:r>
          </w:p>
        </w:tc>
        <w:tc>
          <w:tcPr>
            <w:tcW w:w="1175" w:type="dxa"/>
          </w:tcPr>
          <w:p w14:paraId="0162266B" w14:textId="77777777" w:rsidR="00AB5DB3" w:rsidRDefault="00AB5DB3">
            <w:pPr>
              <w:pStyle w:val="TableParagraph"/>
              <w:rPr>
                <w:sz w:val="18"/>
              </w:rPr>
            </w:pPr>
          </w:p>
        </w:tc>
        <w:tc>
          <w:tcPr>
            <w:tcW w:w="753" w:type="dxa"/>
          </w:tcPr>
          <w:p w14:paraId="2D689211" w14:textId="77777777" w:rsidR="00AB5DB3" w:rsidRDefault="00AB5DB3">
            <w:pPr>
              <w:pStyle w:val="TableParagraph"/>
              <w:rPr>
                <w:sz w:val="18"/>
              </w:rPr>
            </w:pPr>
          </w:p>
        </w:tc>
      </w:tr>
      <w:tr w:rsidR="00AB5DB3" w14:paraId="7BE4CCB1" w14:textId="77777777">
        <w:trPr>
          <w:trHeight w:val="277"/>
        </w:trPr>
        <w:tc>
          <w:tcPr>
            <w:tcW w:w="6182" w:type="dxa"/>
          </w:tcPr>
          <w:p w14:paraId="7EC887FD" w14:textId="77777777" w:rsidR="00AB5DB3" w:rsidRDefault="00000000">
            <w:pPr>
              <w:pStyle w:val="TableParagraph"/>
              <w:spacing w:before="36"/>
              <w:ind w:left="5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250" w:type="dxa"/>
          </w:tcPr>
          <w:p w14:paraId="6E15F85F" w14:textId="77777777" w:rsidR="00AB5DB3" w:rsidRDefault="00000000">
            <w:pPr>
              <w:pStyle w:val="TableParagraph"/>
              <w:spacing w:before="36"/>
              <w:ind w:right="279"/>
              <w:jc w:val="right"/>
              <w:rPr>
                <w:rFonts w:ascii="Arial"/>
                <w:b/>
                <w:sz w:val="18"/>
              </w:rPr>
            </w:pPr>
            <w:r>
              <w:rPr>
                <w:rFonts w:ascii="Arial"/>
                <w:b/>
                <w:spacing w:val="-2"/>
                <w:sz w:val="18"/>
              </w:rPr>
              <w:t>125.901,00</w:t>
            </w:r>
          </w:p>
        </w:tc>
        <w:tc>
          <w:tcPr>
            <w:tcW w:w="1175" w:type="dxa"/>
          </w:tcPr>
          <w:p w14:paraId="5BE635B1" w14:textId="77777777" w:rsidR="00AB5DB3" w:rsidRDefault="00000000">
            <w:pPr>
              <w:pStyle w:val="TableParagraph"/>
              <w:spacing w:before="36"/>
              <w:ind w:right="89"/>
              <w:jc w:val="right"/>
              <w:rPr>
                <w:rFonts w:ascii="Arial"/>
                <w:b/>
                <w:sz w:val="18"/>
              </w:rPr>
            </w:pPr>
            <w:r>
              <w:rPr>
                <w:rFonts w:ascii="Arial"/>
                <w:b/>
                <w:spacing w:val="-2"/>
                <w:sz w:val="18"/>
              </w:rPr>
              <w:t>76.220,91</w:t>
            </w:r>
          </w:p>
        </w:tc>
        <w:tc>
          <w:tcPr>
            <w:tcW w:w="753" w:type="dxa"/>
          </w:tcPr>
          <w:p w14:paraId="29A6B7C5" w14:textId="77777777" w:rsidR="00AB5DB3" w:rsidRDefault="00000000">
            <w:pPr>
              <w:pStyle w:val="TableParagraph"/>
              <w:spacing w:before="36"/>
              <w:ind w:right="47"/>
              <w:jc w:val="right"/>
              <w:rPr>
                <w:rFonts w:ascii="Arial"/>
                <w:b/>
                <w:sz w:val="18"/>
              </w:rPr>
            </w:pPr>
            <w:r>
              <w:rPr>
                <w:rFonts w:ascii="Arial"/>
                <w:b/>
                <w:spacing w:val="-2"/>
                <w:sz w:val="18"/>
              </w:rPr>
              <w:t>60,54%</w:t>
            </w:r>
          </w:p>
        </w:tc>
      </w:tr>
      <w:tr w:rsidR="00AB5DB3" w14:paraId="3D81039C" w14:textId="77777777">
        <w:trPr>
          <w:trHeight w:val="277"/>
        </w:trPr>
        <w:tc>
          <w:tcPr>
            <w:tcW w:w="6182" w:type="dxa"/>
          </w:tcPr>
          <w:p w14:paraId="138D911F" w14:textId="77777777" w:rsidR="00AB5DB3" w:rsidRDefault="00000000">
            <w:pPr>
              <w:pStyle w:val="TableParagraph"/>
              <w:spacing w:before="28"/>
              <w:ind w:left="21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50" w:type="dxa"/>
          </w:tcPr>
          <w:p w14:paraId="39051E9D" w14:textId="77777777" w:rsidR="00AB5DB3" w:rsidRDefault="00000000">
            <w:pPr>
              <w:pStyle w:val="TableParagraph"/>
              <w:spacing w:before="28"/>
              <w:ind w:right="279"/>
              <w:jc w:val="right"/>
              <w:rPr>
                <w:rFonts w:ascii="Arial"/>
                <w:b/>
                <w:sz w:val="18"/>
              </w:rPr>
            </w:pPr>
            <w:r>
              <w:rPr>
                <w:rFonts w:ascii="Arial"/>
                <w:b/>
                <w:spacing w:val="-2"/>
                <w:sz w:val="18"/>
              </w:rPr>
              <w:t>44.900,00</w:t>
            </w:r>
          </w:p>
        </w:tc>
        <w:tc>
          <w:tcPr>
            <w:tcW w:w="1175" w:type="dxa"/>
          </w:tcPr>
          <w:p w14:paraId="14744A66" w14:textId="77777777" w:rsidR="00AB5DB3" w:rsidRDefault="00000000">
            <w:pPr>
              <w:pStyle w:val="TableParagraph"/>
              <w:spacing w:before="28"/>
              <w:ind w:right="89"/>
              <w:jc w:val="right"/>
              <w:rPr>
                <w:rFonts w:ascii="Arial"/>
                <w:b/>
                <w:sz w:val="18"/>
              </w:rPr>
            </w:pPr>
            <w:r>
              <w:rPr>
                <w:rFonts w:ascii="Arial"/>
                <w:b/>
                <w:spacing w:val="-2"/>
                <w:sz w:val="18"/>
              </w:rPr>
              <w:t>19.714,64</w:t>
            </w:r>
          </w:p>
        </w:tc>
        <w:tc>
          <w:tcPr>
            <w:tcW w:w="753" w:type="dxa"/>
          </w:tcPr>
          <w:p w14:paraId="4C56EAF8" w14:textId="77777777" w:rsidR="00AB5DB3" w:rsidRDefault="00000000">
            <w:pPr>
              <w:pStyle w:val="TableParagraph"/>
              <w:spacing w:before="28"/>
              <w:ind w:right="47"/>
              <w:jc w:val="right"/>
              <w:rPr>
                <w:rFonts w:ascii="Arial"/>
                <w:b/>
                <w:sz w:val="18"/>
              </w:rPr>
            </w:pPr>
            <w:r>
              <w:rPr>
                <w:rFonts w:ascii="Arial"/>
                <w:b/>
                <w:spacing w:val="-2"/>
                <w:sz w:val="18"/>
              </w:rPr>
              <w:t>43,91%</w:t>
            </w:r>
          </w:p>
        </w:tc>
      </w:tr>
      <w:tr w:rsidR="00AB5DB3" w14:paraId="0139DD2C" w14:textId="77777777">
        <w:trPr>
          <w:trHeight w:val="285"/>
        </w:trPr>
        <w:tc>
          <w:tcPr>
            <w:tcW w:w="6182" w:type="dxa"/>
          </w:tcPr>
          <w:p w14:paraId="19745782" w14:textId="77777777" w:rsidR="00AB5DB3" w:rsidRDefault="00000000">
            <w:pPr>
              <w:pStyle w:val="TableParagraph"/>
              <w:spacing w:before="36"/>
              <w:ind w:left="33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50" w:type="dxa"/>
          </w:tcPr>
          <w:p w14:paraId="1F4DD5EB" w14:textId="77777777" w:rsidR="00AB5DB3" w:rsidRDefault="00AB5DB3">
            <w:pPr>
              <w:pStyle w:val="TableParagraph"/>
              <w:rPr>
                <w:sz w:val="18"/>
              </w:rPr>
            </w:pPr>
          </w:p>
        </w:tc>
        <w:tc>
          <w:tcPr>
            <w:tcW w:w="1175" w:type="dxa"/>
          </w:tcPr>
          <w:p w14:paraId="08145AFC" w14:textId="77777777" w:rsidR="00AB5DB3" w:rsidRDefault="00000000">
            <w:pPr>
              <w:pStyle w:val="TableParagraph"/>
              <w:spacing w:before="36"/>
              <w:ind w:right="89"/>
              <w:jc w:val="right"/>
              <w:rPr>
                <w:rFonts w:ascii="Arial"/>
                <w:i/>
                <w:sz w:val="18"/>
              </w:rPr>
            </w:pPr>
            <w:r>
              <w:rPr>
                <w:rFonts w:ascii="Arial"/>
                <w:i/>
                <w:spacing w:val="-2"/>
                <w:sz w:val="18"/>
              </w:rPr>
              <w:t>16.579,10</w:t>
            </w:r>
          </w:p>
        </w:tc>
        <w:tc>
          <w:tcPr>
            <w:tcW w:w="753" w:type="dxa"/>
          </w:tcPr>
          <w:p w14:paraId="0FF33B62" w14:textId="77777777" w:rsidR="00AB5DB3" w:rsidRDefault="00AB5DB3">
            <w:pPr>
              <w:pStyle w:val="TableParagraph"/>
              <w:rPr>
                <w:sz w:val="18"/>
              </w:rPr>
            </w:pPr>
          </w:p>
        </w:tc>
      </w:tr>
      <w:tr w:rsidR="00AB5DB3" w14:paraId="4E17DDF4" w14:textId="77777777">
        <w:trPr>
          <w:trHeight w:val="285"/>
        </w:trPr>
        <w:tc>
          <w:tcPr>
            <w:tcW w:w="6182" w:type="dxa"/>
          </w:tcPr>
          <w:p w14:paraId="23E687CD" w14:textId="77777777" w:rsidR="00AB5DB3" w:rsidRDefault="00000000">
            <w:pPr>
              <w:pStyle w:val="TableParagraph"/>
              <w:spacing w:before="36"/>
              <w:ind w:left="33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2250" w:type="dxa"/>
          </w:tcPr>
          <w:p w14:paraId="5DF47A65" w14:textId="77777777" w:rsidR="00AB5DB3" w:rsidRDefault="00AB5DB3">
            <w:pPr>
              <w:pStyle w:val="TableParagraph"/>
              <w:rPr>
                <w:sz w:val="18"/>
              </w:rPr>
            </w:pPr>
          </w:p>
        </w:tc>
        <w:tc>
          <w:tcPr>
            <w:tcW w:w="1175" w:type="dxa"/>
          </w:tcPr>
          <w:p w14:paraId="07085F81" w14:textId="77777777" w:rsidR="00AB5DB3" w:rsidRDefault="00000000">
            <w:pPr>
              <w:pStyle w:val="TableParagraph"/>
              <w:spacing w:before="36"/>
              <w:ind w:right="89"/>
              <w:jc w:val="right"/>
              <w:rPr>
                <w:rFonts w:ascii="Arial"/>
                <w:i/>
                <w:sz w:val="18"/>
              </w:rPr>
            </w:pPr>
            <w:r>
              <w:rPr>
                <w:rFonts w:ascii="Arial"/>
                <w:i/>
                <w:spacing w:val="-2"/>
                <w:sz w:val="18"/>
              </w:rPr>
              <w:t>400,00</w:t>
            </w:r>
          </w:p>
        </w:tc>
        <w:tc>
          <w:tcPr>
            <w:tcW w:w="753" w:type="dxa"/>
          </w:tcPr>
          <w:p w14:paraId="67449BBF" w14:textId="77777777" w:rsidR="00AB5DB3" w:rsidRDefault="00AB5DB3">
            <w:pPr>
              <w:pStyle w:val="TableParagraph"/>
              <w:rPr>
                <w:sz w:val="18"/>
              </w:rPr>
            </w:pPr>
          </w:p>
        </w:tc>
      </w:tr>
      <w:tr w:rsidR="00AB5DB3" w14:paraId="75AEB5A4" w14:textId="77777777">
        <w:trPr>
          <w:trHeight w:val="285"/>
        </w:trPr>
        <w:tc>
          <w:tcPr>
            <w:tcW w:w="6182" w:type="dxa"/>
          </w:tcPr>
          <w:p w14:paraId="04AAC53E" w14:textId="77777777" w:rsidR="00AB5DB3" w:rsidRDefault="00000000">
            <w:pPr>
              <w:pStyle w:val="TableParagraph"/>
              <w:spacing w:before="36"/>
              <w:ind w:left="33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2250" w:type="dxa"/>
          </w:tcPr>
          <w:p w14:paraId="265D88B5" w14:textId="77777777" w:rsidR="00AB5DB3" w:rsidRDefault="00AB5DB3">
            <w:pPr>
              <w:pStyle w:val="TableParagraph"/>
              <w:rPr>
                <w:sz w:val="18"/>
              </w:rPr>
            </w:pPr>
          </w:p>
        </w:tc>
        <w:tc>
          <w:tcPr>
            <w:tcW w:w="1175" w:type="dxa"/>
          </w:tcPr>
          <w:p w14:paraId="6D524F88" w14:textId="77777777" w:rsidR="00AB5DB3" w:rsidRDefault="00000000">
            <w:pPr>
              <w:pStyle w:val="TableParagraph"/>
              <w:spacing w:before="36"/>
              <w:ind w:right="89"/>
              <w:jc w:val="right"/>
              <w:rPr>
                <w:rFonts w:ascii="Arial"/>
                <w:i/>
                <w:sz w:val="18"/>
              </w:rPr>
            </w:pPr>
            <w:r>
              <w:rPr>
                <w:rFonts w:ascii="Arial"/>
                <w:i/>
                <w:spacing w:val="-2"/>
                <w:sz w:val="18"/>
              </w:rPr>
              <w:t>2.735,54</w:t>
            </w:r>
          </w:p>
        </w:tc>
        <w:tc>
          <w:tcPr>
            <w:tcW w:w="753" w:type="dxa"/>
          </w:tcPr>
          <w:p w14:paraId="09C21510" w14:textId="77777777" w:rsidR="00AB5DB3" w:rsidRDefault="00AB5DB3">
            <w:pPr>
              <w:pStyle w:val="TableParagraph"/>
              <w:rPr>
                <w:sz w:val="18"/>
              </w:rPr>
            </w:pPr>
          </w:p>
        </w:tc>
      </w:tr>
      <w:tr w:rsidR="00AB5DB3" w14:paraId="007A4F0F" w14:textId="77777777">
        <w:trPr>
          <w:trHeight w:val="285"/>
        </w:trPr>
        <w:tc>
          <w:tcPr>
            <w:tcW w:w="6182" w:type="dxa"/>
          </w:tcPr>
          <w:p w14:paraId="4A7B4293" w14:textId="77777777" w:rsidR="00AB5DB3" w:rsidRDefault="00000000">
            <w:pPr>
              <w:pStyle w:val="TableParagraph"/>
              <w:spacing w:before="36"/>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50" w:type="dxa"/>
          </w:tcPr>
          <w:p w14:paraId="75B5CDC0" w14:textId="77777777" w:rsidR="00AB5DB3" w:rsidRDefault="00000000">
            <w:pPr>
              <w:pStyle w:val="TableParagraph"/>
              <w:spacing w:before="36"/>
              <w:ind w:right="279"/>
              <w:jc w:val="right"/>
              <w:rPr>
                <w:rFonts w:ascii="Arial"/>
                <w:b/>
                <w:sz w:val="18"/>
              </w:rPr>
            </w:pPr>
            <w:r>
              <w:rPr>
                <w:rFonts w:ascii="Arial"/>
                <w:b/>
                <w:spacing w:val="-2"/>
                <w:sz w:val="18"/>
              </w:rPr>
              <w:t>16.001,00</w:t>
            </w:r>
          </w:p>
        </w:tc>
        <w:tc>
          <w:tcPr>
            <w:tcW w:w="1175" w:type="dxa"/>
          </w:tcPr>
          <w:p w14:paraId="5AA34279" w14:textId="77777777" w:rsidR="00AB5DB3" w:rsidRDefault="00000000">
            <w:pPr>
              <w:pStyle w:val="TableParagraph"/>
              <w:spacing w:before="36"/>
              <w:ind w:right="89"/>
              <w:jc w:val="right"/>
              <w:rPr>
                <w:rFonts w:ascii="Arial"/>
                <w:b/>
                <w:sz w:val="18"/>
              </w:rPr>
            </w:pPr>
            <w:r>
              <w:rPr>
                <w:rFonts w:ascii="Arial"/>
                <w:b/>
                <w:spacing w:val="-2"/>
                <w:sz w:val="18"/>
              </w:rPr>
              <w:t>11.268,26</w:t>
            </w:r>
          </w:p>
        </w:tc>
        <w:tc>
          <w:tcPr>
            <w:tcW w:w="753" w:type="dxa"/>
          </w:tcPr>
          <w:p w14:paraId="443A0262" w14:textId="77777777" w:rsidR="00AB5DB3" w:rsidRDefault="00000000">
            <w:pPr>
              <w:pStyle w:val="TableParagraph"/>
              <w:spacing w:before="36"/>
              <w:ind w:right="47"/>
              <w:jc w:val="right"/>
              <w:rPr>
                <w:rFonts w:ascii="Arial"/>
                <w:b/>
                <w:sz w:val="18"/>
              </w:rPr>
            </w:pPr>
            <w:r>
              <w:rPr>
                <w:rFonts w:ascii="Arial"/>
                <w:b/>
                <w:spacing w:val="-2"/>
                <w:sz w:val="18"/>
              </w:rPr>
              <w:t>70,42%</w:t>
            </w:r>
          </w:p>
        </w:tc>
      </w:tr>
      <w:tr w:rsidR="00AB5DB3" w14:paraId="4C279647" w14:textId="77777777">
        <w:trPr>
          <w:trHeight w:val="285"/>
        </w:trPr>
        <w:tc>
          <w:tcPr>
            <w:tcW w:w="6182" w:type="dxa"/>
          </w:tcPr>
          <w:p w14:paraId="6F37A3AD" w14:textId="77777777" w:rsidR="00AB5DB3" w:rsidRDefault="00000000">
            <w:pPr>
              <w:pStyle w:val="TableParagraph"/>
              <w:spacing w:before="36"/>
              <w:ind w:left="33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50" w:type="dxa"/>
          </w:tcPr>
          <w:p w14:paraId="448F0AA7" w14:textId="77777777" w:rsidR="00AB5DB3" w:rsidRDefault="00AB5DB3">
            <w:pPr>
              <w:pStyle w:val="TableParagraph"/>
              <w:rPr>
                <w:sz w:val="18"/>
              </w:rPr>
            </w:pPr>
          </w:p>
        </w:tc>
        <w:tc>
          <w:tcPr>
            <w:tcW w:w="1175" w:type="dxa"/>
          </w:tcPr>
          <w:p w14:paraId="3E986FC6" w14:textId="77777777" w:rsidR="00AB5DB3" w:rsidRDefault="00000000">
            <w:pPr>
              <w:pStyle w:val="TableParagraph"/>
              <w:spacing w:before="36"/>
              <w:ind w:right="89"/>
              <w:jc w:val="right"/>
              <w:rPr>
                <w:rFonts w:ascii="Arial"/>
                <w:i/>
                <w:sz w:val="18"/>
              </w:rPr>
            </w:pPr>
            <w:r>
              <w:rPr>
                <w:rFonts w:ascii="Arial"/>
                <w:i/>
                <w:spacing w:val="-2"/>
                <w:sz w:val="18"/>
              </w:rPr>
              <w:t>366,49</w:t>
            </w:r>
          </w:p>
        </w:tc>
        <w:tc>
          <w:tcPr>
            <w:tcW w:w="753" w:type="dxa"/>
          </w:tcPr>
          <w:p w14:paraId="7904E73A" w14:textId="77777777" w:rsidR="00AB5DB3" w:rsidRDefault="00AB5DB3">
            <w:pPr>
              <w:pStyle w:val="TableParagraph"/>
              <w:rPr>
                <w:sz w:val="18"/>
              </w:rPr>
            </w:pPr>
          </w:p>
        </w:tc>
      </w:tr>
      <w:tr w:rsidR="00AB5DB3" w14:paraId="590AF8A9" w14:textId="77777777">
        <w:trPr>
          <w:trHeight w:val="285"/>
        </w:trPr>
        <w:tc>
          <w:tcPr>
            <w:tcW w:w="6182" w:type="dxa"/>
          </w:tcPr>
          <w:p w14:paraId="25BD0586" w14:textId="77777777" w:rsidR="00AB5DB3" w:rsidRDefault="00000000">
            <w:pPr>
              <w:pStyle w:val="TableParagraph"/>
              <w:spacing w:before="36"/>
              <w:ind w:right="1123"/>
              <w:jc w:val="right"/>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2250" w:type="dxa"/>
          </w:tcPr>
          <w:p w14:paraId="5F89B673" w14:textId="77777777" w:rsidR="00AB5DB3" w:rsidRDefault="00AB5DB3">
            <w:pPr>
              <w:pStyle w:val="TableParagraph"/>
              <w:rPr>
                <w:sz w:val="18"/>
              </w:rPr>
            </w:pPr>
          </w:p>
        </w:tc>
        <w:tc>
          <w:tcPr>
            <w:tcW w:w="1175" w:type="dxa"/>
          </w:tcPr>
          <w:p w14:paraId="412952A3" w14:textId="77777777" w:rsidR="00AB5DB3" w:rsidRDefault="00000000">
            <w:pPr>
              <w:pStyle w:val="TableParagraph"/>
              <w:spacing w:before="36"/>
              <w:ind w:right="89"/>
              <w:jc w:val="right"/>
              <w:rPr>
                <w:rFonts w:ascii="Arial"/>
                <w:i/>
                <w:sz w:val="18"/>
              </w:rPr>
            </w:pPr>
            <w:r>
              <w:rPr>
                <w:rFonts w:ascii="Arial"/>
                <w:i/>
                <w:spacing w:val="-2"/>
                <w:sz w:val="18"/>
              </w:rPr>
              <w:t>695,00</w:t>
            </w:r>
          </w:p>
        </w:tc>
        <w:tc>
          <w:tcPr>
            <w:tcW w:w="753" w:type="dxa"/>
          </w:tcPr>
          <w:p w14:paraId="69541087" w14:textId="77777777" w:rsidR="00AB5DB3" w:rsidRDefault="00AB5DB3">
            <w:pPr>
              <w:pStyle w:val="TableParagraph"/>
              <w:rPr>
                <w:sz w:val="18"/>
              </w:rPr>
            </w:pPr>
          </w:p>
        </w:tc>
      </w:tr>
      <w:tr w:rsidR="00AB5DB3" w14:paraId="6998D188" w14:textId="77777777">
        <w:trPr>
          <w:trHeight w:val="285"/>
        </w:trPr>
        <w:tc>
          <w:tcPr>
            <w:tcW w:w="6182" w:type="dxa"/>
          </w:tcPr>
          <w:p w14:paraId="14F261A2" w14:textId="77777777" w:rsidR="00AB5DB3" w:rsidRDefault="00000000">
            <w:pPr>
              <w:pStyle w:val="TableParagraph"/>
              <w:spacing w:before="36"/>
              <w:ind w:left="33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50" w:type="dxa"/>
          </w:tcPr>
          <w:p w14:paraId="31984F75" w14:textId="77777777" w:rsidR="00AB5DB3" w:rsidRDefault="00AB5DB3">
            <w:pPr>
              <w:pStyle w:val="TableParagraph"/>
              <w:rPr>
                <w:sz w:val="18"/>
              </w:rPr>
            </w:pPr>
          </w:p>
        </w:tc>
        <w:tc>
          <w:tcPr>
            <w:tcW w:w="1175" w:type="dxa"/>
          </w:tcPr>
          <w:p w14:paraId="3B2CF98C" w14:textId="77777777" w:rsidR="00AB5DB3" w:rsidRDefault="00000000">
            <w:pPr>
              <w:pStyle w:val="TableParagraph"/>
              <w:spacing w:before="36"/>
              <w:ind w:right="89"/>
              <w:jc w:val="right"/>
              <w:rPr>
                <w:rFonts w:ascii="Arial"/>
                <w:i/>
                <w:sz w:val="18"/>
              </w:rPr>
            </w:pPr>
            <w:r>
              <w:rPr>
                <w:rFonts w:ascii="Arial"/>
                <w:i/>
                <w:spacing w:val="-2"/>
                <w:sz w:val="18"/>
              </w:rPr>
              <w:t>692,50</w:t>
            </w:r>
          </w:p>
        </w:tc>
        <w:tc>
          <w:tcPr>
            <w:tcW w:w="753" w:type="dxa"/>
          </w:tcPr>
          <w:p w14:paraId="476E329F" w14:textId="77777777" w:rsidR="00AB5DB3" w:rsidRDefault="00AB5DB3">
            <w:pPr>
              <w:pStyle w:val="TableParagraph"/>
              <w:rPr>
                <w:sz w:val="18"/>
              </w:rPr>
            </w:pPr>
          </w:p>
        </w:tc>
      </w:tr>
      <w:tr w:rsidR="00AB5DB3" w14:paraId="1A817B28" w14:textId="77777777">
        <w:trPr>
          <w:trHeight w:val="277"/>
        </w:trPr>
        <w:tc>
          <w:tcPr>
            <w:tcW w:w="6182" w:type="dxa"/>
          </w:tcPr>
          <w:p w14:paraId="26AB2B18" w14:textId="77777777" w:rsidR="00AB5DB3" w:rsidRDefault="00000000">
            <w:pPr>
              <w:pStyle w:val="TableParagraph"/>
              <w:spacing w:before="36"/>
              <w:ind w:left="33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250" w:type="dxa"/>
          </w:tcPr>
          <w:p w14:paraId="0FA105A6" w14:textId="77777777" w:rsidR="00AB5DB3" w:rsidRDefault="00AB5DB3">
            <w:pPr>
              <w:pStyle w:val="TableParagraph"/>
              <w:rPr>
                <w:sz w:val="18"/>
              </w:rPr>
            </w:pPr>
          </w:p>
        </w:tc>
        <w:tc>
          <w:tcPr>
            <w:tcW w:w="1175" w:type="dxa"/>
          </w:tcPr>
          <w:p w14:paraId="2F62612F" w14:textId="77777777" w:rsidR="00AB5DB3" w:rsidRDefault="00000000">
            <w:pPr>
              <w:pStyle w:val="TableParagraph"/>
              <w:spacing w:before="36"/>
              <w:ind w:right="89"/>
              <w:jc w:val="right"/>
              <w:rPr>
                <w:rFonts w:ascii="Arial"/>
                <w:i/>
                <w:sz w:val="18"/>
              </w:rPr>
            </w:pPr>
            <w:r>
              <w:rPr>
                <w:rFonts w:ascii="Arial"/>
                <w:i/>
                <w:spacing w:val="-2"/>
                <w:sz w:val="18"/>
              </w:rPr>
              <w:t>305,15</w:t>
            </w:r>
          </w:p>
        </w:tc>
        <w:tc>
          <w:tcPr>
            <w:tcW w:w="753" w:type="dxa"/>
          </w:tcPr>
          <w:p w14:paraId="6C372489" w14:textId="77777777" w:rsidR="00AB5DB3" w:rsidRDefault="00AB5DB3">
            <w:pPr>
              <w:pStyle w:val="TableParagraph"/>
              <w:rPr>
                <w:sz w:val="18"/>
              </w:rPr>
            </w:pPr>
          </w:p>
        </w:tc>
      </w:tr>
      <w:tr w:rsidR="00AB5DB3" w14:paraId="79CC94DE" w14:textId="77777777">
        <w:trPr>
          <w:trHeight w:val="277"/>
        </w:trPr>
        <w:tc>
          <w:tcPr>
            <w:tcW w:w="6182" w:type="dxa"/>
          </w:tcPr>
          <w:p w14:paraId="745E69D8" w14:textId="77777777" w:rsidR="00AB5DB3" w:rsidRDefault="00000000">
            <w:pPr>
              <w:pStyle w:val="TableParagraph"/>
              <w:spacing w:before="28"/>
              <w:ind w:left="33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50" w:type="dxa"/>
          </w:tcPr>
          <w:p w14:paraId="650F8C23" w14:textId="77777777" w:rsidR="00AB5DB3" w:rsidRDefault="00AB5DB3">
            <w:pPr>
              <w:pStyle w:val="TableParagraph"/>
              <w:rPr>
                <w:sz w:val="18"/>
              </w:rPr>
            </w:pPr>
          </w:p>
        </w:tc>
        <w:tc>
          <w:tcPr>
            <w:tcW w:w="1175" w:type="dxa"/>
          </w:tcPr>
          <w:p w14:paraId="2080008B" w14:textId="77777777" w:rsidR="00AB5DB3" w:rsidRDefault="00000000">
            <w:pPr>
              <w:pStyle w:val="TableParagraph"/>
              <w:spacing w:before="28"/>
              <w:ind w:right="89"/>
              <w:jc w:val="right"/>
              <w:rPr>
                <w:rFonts w:ascii="Arial"/>
                <w:i/>
                <w:sz w:val="18"/>
              </w:rPr>
            </w:pPr>
            <w:r>
              <w:rPr>
                <w:rFonts w:ascii="Arial"/>
                <w:i/>
                <w:spacing w:val="-2"/>
                <w:sz w:val="18"/>
              </w:rPr>
              <w:t>2.287,51</w:t>
            </w:r>
          </w:p>
        </w:tc>
        <w:tc>
          <w:tcPr>
            <w:tcW w:w="753" w:type="dxa"/>
          </w:tcPr>
          <w:p w14:paraId="69A1A890" w14:textId="77777777" w:rsidR="00AB5DB3" w:rsidRDefault="00AB5DB3">
            <w:pPr>
              <w:pStyle w:val="TableParagraph"/>
              <w:rPr>
                <w:sz w:val="18"/>
              </w:rPr>
            </w:pPr>
          </w:p>
        </w:tc>
      </w:tr>
      <w:tr w:rsidR="00AB5DB3" w14:paraId="6FB8E291" w14:textId="77777777">
        <w:trPr>
          <w:trHeight w:val="285"/>
        </w:trPr>
        <w:tc>
          <w:tcPr>
            <w:tcW w:w="6182" w:type="dxa"/>
          </w:tcPr>
          <w:p w14:paraId="387812D1" w14:textId="77777777" w:rsidR="00AB5DB3" w:rsidRDefault="00000000">
            <w:pPr>
              <w:pStyle w:val="TableParagraph"/>
              <w:spacing w:before="36"/>
              <w:ind w:left="33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50" w:type="dxa"/>
          </w:tcPr>
          <w:p w14:paraId="7176B3AA" w14:textId="77777777" w:rsidR="00AB5DB3" w:rsidRDefault="00AB5DB3">
            <w:pPr>
              <w:pStyle w:val="TableParagraph"/>
              <w:rPr>
                <w:sz w:val="18"/>
              </w:rPr>
            </w:pPr>
          </w:p>
        </w:tc>
        <w:tc>
          <w:tcPr>
            <w:tcW w:w="1175" w:type="dxa"/>
          </w:tcPr>
          <w:p w14:paraId="71D7757E" w14:textId="77777777" w:rsidR="00AB5DB3" w:rsidRDefault="00000000">
            <w:pPr>
              <w:pStyle w:val="TableParagraph"/>
              <w:spacing w:before="36"/>
              <w:ind w:right="89"/>
              <w:jc w:val="right"/>
              <w:rPr>
                <w:rFonts w:ascii="Arial"/>
                <w:i/>
                <w:sz w:val="18"/>
              </w:rPr>
            </w:pPr>
            <w:r>
              <w:rPr>
                <w:rFonts w:ascii="Arial"/>
                <w:i/>
                <w:spacing w:val="-2"/>
                <w:sz w:val="18"/>
              </w:rPr>
              <w:t>4.469,84</w:t>
            </w:r>
          </w:p>
        </w:tc>
        <w:tc>
          <w:tcPr>
            <w:tcW w:w="753" w:type="dxa"/>
          </w:tcPr>
          <w:p w14:paraId="71C362F9" w14:textId="77777777" w:rsidR="00AB5DB3" w:rsidRDefault="00AB5DB3">
            <w:pPr>
              <w:pStyle w:val="TableParagraph"/>
              <w:rPr>
                <w:sz w:val="18"/>
              </w:rPr>
            </w:pPr>
          </w:p>
        </w:tc>
      </w:tr>
      <w:tr w:rsidR="00AB5DB3" w14:paraId="7E8DFCE0" w14:textId="77777777">
        <w:trPr>
          <w:trHeight w:val="285"/>
        </w:trPr>
        <w:tc>
          <w:tcPr>
            <w:tcW w:w="6182" w:type="dxa"/>
          </w:tcPr>
          <w:p w14:paraId="22D8B51C" w14:textId="77777777" w:rsidR="00AB5DB3" w:rsidRDefault="00000000">
            <w:pPr>
              <w:pStyle w:val="TableParagraph"/>
              <w:spacing w:before="36"/>
              <w:ind w:left="33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50" w:type="dxa"/>
          </w:tcPr>
          <w:p w14:paraId="6EA8C451" w14:textId="77777777" w:rsidR="00AB5DB3" w:rsidRDefault="00AB5DB3">
            <w:pPr>
              <w:pStyle w:val="TableParagraph"/>
              <w:rPr>
                <w:sz w:val="18"/>
              </w:rPr>
            </w:pPr>
          </w:p>
        </w:tc>
        <w:tc>
          <w:tcPr>
            <w:tcW w:w="1175" w:type="dxa"/>
          </w:tcPr>
          <w:p w14:paraId="5B804CC3" w14:textId="77777777" w:rsidR="00AB5DB3" w:rsidRDefault="00000000">
            <w:pPr>
              <w:pStyle w:val="TableParagraph"/>
              <w:spacing w:before="36"/>
              <w:ind w:right="89"/>
              <w:jc w:val="right"/>
              <w:rPr>
                <w:rFonts w:ascii="Arial"/>
                <w:i/>
                <w:sz w:val="18"/>
              </w:rPr>
            </w:pPr>
            <w:r>
              <w:rPr>
                <w:rFonts w:ascii="Arial"/>
                <w:i/>
                <w:spacing w:val="-2"/>
                <w:sz w:val="18"/>
              </w:rPr>
              <w:t>1.900,00</w:t>
            </w:r>
          </w:p>
        </w:tc>
        <w:tc>
          <w:tcPr>
            <w:tcW w:w="753" w:type="dxa"/>
          </w:tcPr>
          <w:p w14:paraId="640DC00F" w14:textId="77777777" w:rsidR="00AB5DB3" w:rsidRDefault="00AB5DB3">
            <w:pPr>
              <w:pStyle w:val="TableParagraph"/>
              <w:rPr>
                <w:sz w:val="18"/>
              </w:rPr>
            </w:pPr>
          </w:p>
        </w:tc>
      </w:tr>
      <w:tr w:rsidR="00AB5DB3" w14:paraId="0596EB47" w14:textId="77777777">
        <w:trPr>
          <w:trHeight w:val="285"/>
        </w:trPr>
        <w:tc>
          <w:tcPr>
            <w:tcW w:w="6182" w:type="dxa"/>
          </w:tcPr>
          <w:p w14:paraId="282B2020" w14:textId="77777777" w:rsidR="00AB5DB3" w:rsidRDefault="00000000">
            <w:pPr>
              <w:pStyle w:val="TableParagraph"/>
              <w:spacing w:before="36"/>
              <w:ind w:left="335"/>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2250" w:type="dxa"/>
          </w:tcPr>
          <w:p w14:paraId="197C441E" w14:textId="77777777" w:rsidR="00AB5DB3" w:rsidRDefault="00AB5DB3">
            <w:pPr>
              <w:pStyle w:val="TableParagraph"/>
              <w:rPr>
                <w:sz w:val="18"/>
              </w:rPr>
            </w:pPr>
          </w:p>
        </w:tc>
        <w:tc>
          <w:tcPr>
            <w:tcW w:w="1175" w:type="dxa"/>
          </w:tcPr>
          <w:p w14:paraId="4F4DFA3B" w14:textId="77777777" w:rsidR="00AB5DB3" w:rsidRDefault="00000000">
            <w:pPr>
              <w:pStyle w:val="TableParagraph"/>
              <w:spacing w:before="36"/>
              <w:ind w:right="89"/>
              <w:jc w:val="right"/>
              <w:rPr>
                <w:rFonts w:ascii="Arial"/>
                <w:i/>
                <w:sz w:val="18"/>
              </w:rPr>
            </w:pPr>
            <w:r>
              <w:rPr>
                <w:rFonts w:ascii="Arial"/>
                <w:i/>
                <w:spacing w:val="-2"/>
                <w:sz w:val="18"/>
              </w:rPr>
              <w:t>475,34</w:t>
            </w:r>
          </w:p>
        </w:tc>
        <w:tc>
          <w:tcPr>
            <w:tcW w:w="753" w:type="dxa"/>
          </w:tcPr>
          <w:p w14:paraId="7D858046" w14:textId="77777777" w:rsidR="00AB5DB3" w:rsidRDefault="00AB5DB3">
            <w:pPr>
              <w:pStyle w:val="TableParagraph"/>
              <w:rPr>
                <w:sz w:val="18"/>
              </w:rPr>
            </w:pPr>
          </w:p>
        </w:tc>
      </w:tr>
      <w:tr w:rsidR="00AB5DB3" w14:paraId="35E762A4" w14:textId="77777777">
        <w:trPr>
          <w:trHeight w:val="285"/>
        </w:trPr>
        <w:tc>
          <w:tcPr>
            <w:tcW w:w="6182" w:type="dxa"/>
          </w:tcPr>
          <w:p w14:paraId="09CCC15D" w14:textId="77777777" w:rsidR="00AB5DB3" w:rsidRDefault="00000000">
            <w:pPr>
              <w:pStyle w:val="TableParagraph"/>
              <w:spacing w:before="36"/>
              <w:ind w:left="33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50" w:type="dxa"/>
          </w:tcPr>
          <w:p w14:paraId="0F22B39A" w14:textId="77777777" w:rsidR="00AB5DB3" w:rsidRDefault="00AB5DB3">
            <w:pPr>
              <w:pStyle w:val="TableParagraph"/>
              <w:rPr>
                <w:sz w:val="18"/>
              </w:rPr>
            </w:pPr>
          </w:p>
        </w:tc>
        <w:tc>
          <w:tcPr>
            <w:tcW w:w="1175" w:type="dxa"/>
          </w:tcPr>
          <w:p w14:paraId="4150D1DE" w14:textId="77777777" w:rsidR="00AB5DB3" w:rsidRDefault="00000000">
            <w:pPr>
              <w:pStyle w:val="TableParagraph"/>
              <w:spacing w:before="36"/>
              <w:ind w:right="89"/>
              <w:jc w:val="right"/>
              <w:rPr>
                <w:rFonts w:ascii="Arial"/>
                <w:i/>
                <w:sz w:val="18"/>
              </w:rPr>
            </w:pPr>
            <w:r>
              <w:rPr>
                <w:rFonts w:ascii="Arial"/>
                <w:i/>
                <w:spacing w:val="-2"/>
                <w:sz w:val="18"/>
              </w:rPr>
              <w:t>76,43</w:t>
            </w:r>
          </w:p>
        </w:tc>
        <w:tc>
          <w:tcPr>
            <w:tcW w:w="753" w:type="dxa"/>
          </w:tcPr>
          <w:p w14:paraId="549010F5" w14:textId="77777777" w:rsidR="00AB5DB3" w:rsidRDefault="00AB5DB3">
            <w:pPr>
              <w:pStyle w:val="TableParagraph"/>
              <w:rPr>
                <w:sz w:val="18"/>
              </w:rPr>
            </w:pPr>
          </w:p>
        </w:tc>
      </w:tr>
      <w:tr w:rsidR="00AB5DB3" w14:paraId="241582BB" w14:textId="77777777">
        <w:trPr>
          <w:trHeight w:val="285"/>
        </w:trPr>
        <w:tc>
          <w:tcPr>
            <w:tcW w:w="6182" w:type="dxa"/>
          </w:tcPr>
          <w:p w14:paraId="08C00D0A" w14:textId="77777777" w:rsidR="00AB5DB3" w:rsidRDefault="00000000">
            <w:pPr>
              <w:pStyle w:val="TableParagraph"/>
              <w:spacing w:before="36"/>
              <w:ind w:left="21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4AC0FBD8" w14:textId="77777777" w:rsidR="00AB5DB3" w:rsidRDefault="00000000">
            <w:pPr>
              <w:pStyle w:val="TableParagraph"/>
              <w:spacing w:before="36"/>
              <w:ind w:right="279"/>
              <w:jc w:val="right"/>
              <w:rPr>
                <w:rFonts w:ascii="Arial"/>
                <w:b/>
                <w:sz w:val="18"/>
              </w:rPr>
            </w:pPr>
            <w:r>
              <w:rPr>
                <w:rFonts w:ascii="Arial"/>
                <w:b/>
                <w:spacing w:val="-2"/>
                <w:sz w:val="18"/>
              </w:rPr>
              <w:t>65.000,00</w:t>
            </w:r>
          </w:p>
        </w:tc>
        <w:tc>
          <w:tcPr>
            <w:tcW w:w="1175" w:type="dxa"/>
          </w:tcPr>
          <w:p w14:paraId="688A64AF" w14:textId="77777777" w:rsidR="00AB5DB3" w:rsidRDefault="00000000">
            <w:pPr>
              <w:pStyle w:val="TableParagraph"/>
              <w:spacing w:before="36"/>
              <w:ind w:right="89"/>
              <w:jc w:val="right"/>
              <w:rPr>
                <w:rFonts w:ascii="Arial"/>
                <w:b/>
                <w:sz w:val="18"/>
              </w:rPr>
            </w:pPr>
            <w:r>
              <w:rPr>
                <w:rFonts w:ascii="Arial"/>
                <w:b/>
                <w:spacing w:val="-2"/>
                <w:sz w:val="18"/>
              </w:rPr>
              <w:t>45.238,01</w:t>
            </w:r>
          </w:p>
        </w:tc>
        <w:tc>
          <w:tcPr>
            <w:tcW w:w="753" w:type="dxa"/>
          </w:tcPr>
          <w:p w14:paraId="204577E6" w14:textId="77777777" w:rsidR="00AB5DB3" w:rsidRDefault="00000000">
            <w:pPr>
              <w:pStyle w:val="TableParagraph"/>
              <w:spacing w:before="36"/>
              <w:ind w:right="47"/>
              <w:jc w:val="right"/>
              <w:rPr>
                <w:rFonts w:ascii="Arial"/>
                <w:b/>
                <w:sz w:val="18"/>
              </w:rPr>
            </w:pPr>
            <w:r>
              <w:rPr>
                <w:rFonts w:ascii="Arial"/>
                <w:b/>
                <w:spacing w:val="-2"/>
                <w:sz w:val="18"/>
              </w:rPr>
              <w:t>69,60%</w:t>
            </w:r>
          </w:p>
        </w:tc>
      </w:tr>
      <w:tr w:rsidR="00AB5DB3" w14:paraId="2E876394" w14:textId="77777777">
        <w:trPr>
          <w:trHeight w:val="285"/>
        </w:trPr>
        <w:tc>
          <w:tcPr>
            <w:tcW w:w="6182" w:type="dxa"/>
          </w:tcPr>
          <w:p w14:paraId="6845010B" w14:textId="77777777" w:rsidR="00AB5DB3" w:rsidRDefault="00000000">
            <w:pPr>
              <w:pStyle w:val="TableParagraph"/>
              <w:spacing w:before="36"/>
              <w:ind w:left="335"/>
              <w:rPr>
                <w:rFonts w:ascii="Arial"/>
                <w:i/>
                <w:sz w:val="18"/>
              </w:rPr>
            </w:pPr>
            <w:r>
              <w:rPr>
                <w:rFonts w:ascii="Arial"/>
                <w:i/>
                <w:sz w:val="18"/>
              </w:rPr>
              <w:t>4241</w:t>
            </w:r>
            <w:r>
              <w:rPr>
                <w:rFonts w:ascii="Arial"/>
                <w:i/>
                <w:spacing w:val="-1"/>
                <w:sz w:val="18"/>
              </w:rPr>
              <w:t xml:space="preserve"> </w:t>
            </w:r>
            <w:r>
              <w:rPr>
                <w:rFonts w:ascii="Arial"/>
                <w:i/>
                <w:spacing w:val="-2"/>
                <w:sz w:val="18"/>
              </w:rPr>
              <w:t>Knjige</w:t>
            </w:r>
          </w:p>
        </w:tc>
        <w:tc>
          <w:tcPr>
            <w:tcW w:w="2250" w:type="dxa"/>
          </w:tcPr>
          <w:p w14:paraId="3A45FD48" w14:textId="77777777" w:rsidR="00AB5DB3" w:rsidRDefault="00AB5DB3">
            <w:pPr>
              <w:pStyle w:val="TableParagraph"/>
              <w:rPr>
                <w:sz w:val="18"/>
              </w:rPr>
            </w:pPr>
          </w:p>
        </w:tc>
        <w:tc>
          <w:tcPr>
            <w:tcW w:w="1175" w:type="dxa"/>
          </w:tcPr>
          <w:p w14:paraId="2A12776B" w14:textId="77777777" w:rsidR="00AB5DB3" w:rsidRDefault="00000000">
            <w:pPr>
              <w:pStyle w:val="TableParagraph"/>
              <w:spacing w:before="36"/>
              <w:ind w:right="89"/>
              <w:jc w:val="right"/>
              <w:rPr>
                <w:rFonts w:ascii="Arial"/>
                <w:i/>
                <w:sz w:val="18"/>
              </w:rPr>
            </w:pPr>
            <w:r>
              <w:rPr>
                <w:rFonts w:ascii="Arial"/>
                <w:i/>
                <w:spacing w:val="-2"/>
                <w:sz w:val="18"/>
              </w:rPr>
              <w:t>45.238,01</w:t>
            </w:r>
          </w:p>
        </w:tc>
        <w:tc>
          <w:tcPr>
            <w:tcW w:w="753" w:type="dxa"/>
          </w:tcPr>
          <w:p w14:paraId="217C098E" w14:textId="77777777" w:rsidR="00AB5DB3" w:rsidRDefault="00AB5DB3">
            <w:pPr>
              <w:pStyle w:val="TableParagraph"/>
              <w:rPr>
                <w:sz w:val="18"/>
              </w:rPr>
            </w:pPr>
          </w:p>
        </w:tc>
      </w:tr>
      <w:tr w:rsidR="00AB5DB3" w14:paraId="6BD5FC78" w14:textId="77777777">
        <w:trPr>
          <w:trHeight w:val="285"/>
        </w:trPr>
        <w:tc>
          <w:tcPr>
            <w:tcW w:w="6182" w:type="dxa"/>
          </w:tcPr>
          <w:p w14:paraId="1B03FA30" w14:textId="77777777" w:rsidR="00AB5DB3" w:rsidRDefault="00000000">
            <w:pPr>
              <w:pStyle w:val="TableParagraph"/>
              <w:spacing w:before="36"/>
              <w:ind w:left="5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2250" w:type="dxa"/>
          </w:tcPr>
          <w:p w14:paraId="02A1B99D" w14:textId="77777777" w:rsidR="00AB5DB3" w:rsidRDefault="00000000">
            <w:pPr>
              <w:pStyle w:val="TableParagraph"/>
              <w:spacing w:before="36"/>
              <w:ind w:right="279"/>
              <w:jc w:val="right"/>
              <w:rPr>
                <w:rFonts w:ascii="Arial"/>
                <w:b/>
                <w:sz w:val="18"/>
              </w:rPr>
            </w:pPr>
            <w:r>
              <w:rPr>
                <w:rFonts w:ascii="Arial"/>
                <w:b/>
                <w:spacing w:val="-2"/>
                <w:sz w:val="18"/>
              </w:rPr>
              <w:t>1.400,00</w:t>
            </w:r>
          </w:p>
        </w:tc>
        <w:tc>
          <w:tcPr>
            <w:tcW w:w="1175" w:type="dxa"/>
          </w:tcPr>
          <w:p w14:paraId="115A7C07" w14:textId="77777777" w:rsidR="00AB5DB3" w:rsidRDefault="00AB5DB3">
            <w:pPr>
              <w:pStyle w:val="TableParagraph"/>
              <w:rPr>
                <w:sz w:val="18"/>
              </w:rPr>
            </w:pPr>
          </w:p>
        </w:tc>
        <w:tc>
          <w:tcPr>
            <w:tcW w:w="753" w:type="dxa"/>
          </w:tcPr>
          <w:p w14:paraId="5754D0AA" w14:textId="77777777" w:rsidR="00AB5DB3" w:rsidRDefault="00AB5DB3">
            <w:pPr>
              <w:pStyle w:val="TableParagraph"/>
              <w:rPr>
                <w:sz w:val="18"/>
              </w:rPr>
            </w:pPr>
          </w:p>
        </w:tc>
      </w:tr>
      <w:tr w:rsidR="00AB5DB3" w14:paraId="3BB96AFE" w14:textId="77777777">
        <w:trPr>
          <w:trHeight w:val="243"/>
        </w:trPr>
        <w:tc>
          <w:tcPr>
            <w:tcW w:w="6182" w:type="dxa"/>
          </w:tcPr>
          <w:p w14:paraId="0B438B52" w14:textId="77777777" w:rsidR="00AB5DB3" w:rsidRDefault="00000000">
            <w:pPr>
              <w:pStyle w:val="TableParagraph"/>
              <w:spacing w:before="36" w:line="187" w:lineRule="exact"/>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50" w:type="dxa"/>
          </w:tcPr>
          <w:p w14:paraId="394488DA" w14:textId="77777777" w:rsidR="00AB5DB3" w:rsidRDefault="00000000">
            <w:pPr>
              <w:pStyle w:val="TableParagraph"/>
              <w:spacing w:before="36" w:line="187" w:lineRule="exact"/>
              <w:ind w:right="279"/>
              <w:jc w:val="right"/>
              <w:rPr>
                <w:rFonts w:ascii="Arial"/>
                <w:b/>
                <w:sz w:val="18"/>
              </w:rPr>
            </w:pPr>
            <w:r>
              <w:rPr>
                <w:rFonts w:ascii="Arial"/>
                <w:b/>
                <w:spacing w:val="-2"/>
                <w:sz w:val="18"/>
              </w:rPr>
              <w:t>1.400,00</w:t>
            </w:r>
          </w:p>
        </w:tc>
        <w:tc>
          <w:tcPr>
            <w:tcW w:w="1175" w:type="dxa"/>
          </w:tcPr>
          <w:p w14:paraId="1542F8A7" w14:textId="77777777" w:rsidR="00AB5DB3" w:rsidRDefault="00AB5DB3">
            <w:pPr>
              <w:pStyle w:val="TableParagraph"/>
              <w:rPr>
                <w:sz w:val="16"/>
              </w:rPr>
            </w:pPr>
          </w:p>
        </w:tc>
        <w:tc>
          <w:tcPr>
            <w:tcW w:w="753" w:type="dxa"/>
          </w:tcPr>
          <w:p w14:paraId="4549CFE5" w14:textId="77777777" w:rsidR="00AB5DB3" w:rsidRDefault="00AB5DB3">
            <w:pPr>
              <w:pStyle w:val="TableParagraph"/>
              <w:rPr>
                <w:sz w:val="16"/>
              </w:rPr>
            </w:pPr>
          </w:p>
        </w:tc>
      </w:tr>
    </w:tbl>
    <w:p w14:paraId="534A7434" w14:textId="77777777" w:rsidR="00AB5DB3" w:rsidRDefault="00AB5DB3">
      <w:pPr>
        <w:pStyle w:val="TableParagraph"/>
        <w:rPr>
          <w:sz w:val="16"/>
        </w:rPr>
        <w:sectPr w:rsidR="00AB5DB3">
          <w:type w:val="continuous"/>
          <w:pgSz w:w="11900" w:h="16840"/>
          <w:pgMar w:top="540" w:right="360" w:bottom="1291"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6103517E" w14:textId="77777777">
        <w:trPr>
          <w:trHeight w:val="555"/>
        </w:trPr>
        <w:tc>
          <w:tcPr>
            <w:tcW w:w="1125" w:type="dxa"/>
          </w:tcPr>
          <w:p w14:paraId="6A58D83D"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6D6C84D5"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7730D610"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791193A"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48191D4"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79C417A0"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72CB5C5E"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7EA37D1A"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575A4323"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7093"/>
        <w:gridCol w:w="1464"/>
        <w:gridCol w:w="1191"/>
        <w:gridCol w:w="841"/>
      </w:tblGrid>
      <w:tr w:rsidR="00AB5DB3" w14:paraId="06C55F3C" w14:textId="77777777">
        <w:trPr>
          <w:trHeight w:val="243"/>
        </w:trPr>
        <w:tc>
          <w:tcPr>
            <w:tcW w:w="7093" w:type="dxa"/>
          </w:tcPr>
          <w:p w14:paraId="3CCE72ED" w14:textId="77777777" w:rsidR="00AB5DB3" w:rsidRDefault="00000000">
            <w:pPr>
              <w:pStyle w:val="TableParagraph"/>
              <w:spacing w:line="201" w:lineRule="exact"/>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464" w:type="dxa"/>
          </w:tcPr>
          <w:p w14:paraId="571BC670" w14:textId="77777777" w:rsidR="00AB5DB3" w:rsidRDefault="00000000">
            <w:pPr>
              <w:pStyle w:val="TableParagraph"/>
              <w:spacing w:line="201" w:lineRule="exact"/>
              <w:ind w:right="215"/>
              <w:jc w:val="right"/>
              <w:rPr>
                <w:rFonts w:ascii="Arial"/>
                <w:b/>
                <w:sz w:val="18"/>
              </w:rPr>
            </w:pPr>
            <w:r>
              <w:rPr>
                <w:rFonts w:ascii="Arial"/>
                <w:b/>
                <w:spacing w:val="-2"/>
                <w:sz w:val="18"/>
              </w:rPr>
              <w:t>1.900,00</w:t>
            </w:r>
          </w:p>
        </w:tc>
        <w:tc>
          <w:tcPr>
            <w:tcW w:w="1191" w:type="dxa"/>
          </w:tcPr>
          <w:p w14:paraId="5F989672" w14:textId="77777777" w:rsidR="00AB5DB3" w:rsidRDefault="00000000">
            <w:pPr>
              <w:pStyle w:val="TableParagraph"/>
              <w:spacing w:line="201" w:lineRule="exact"/>
              <w:ind w:right="41"/>
              <w:jc w:val="right"/>
              <w:rPr>
                <w:rFonts w:ascii="Arial"/>
                <w:b/>
                <w:sz w:val="18"/>
              </w:rPr>
            </w:pPr>
            <w:r>
              <w:rPr>
                <w:rFonts w:ascii="Arial"/>
                <w:b/>
                <w:spacing w:val="-2"/>
                <w:sz w:val="18"/>
              </w:rPr>
              <w:t>600,00</w:t>
            </w:r>
          </w:p>
        </w:tc>
        <w:tc>
          <w:tcPr>
            <w:tcW w:w="841" w:type="dxa"/>
          </w:tcPr>
          <w:p w14:paraId="7BD0727F" w14:textId="77777777" w:rsidR="00AB5DB3" w:rsidRDefault="00000000">
            <w:pPr>
              <w:pStyle w:val="TableParagraph"/>
              <w:spacing w:line="201" w:lineRule="exact"/>
              <w:ind w:right="87"/>
              <w:jc w:val="right"/>
              <w:rPr>
                <w:rFonts w:ascii="Arial"/>
                <w:b/>
                <w:sz w:val="18"/>
              </w:rPr>
            </w:pPr>
            <w:r>
              <w:rPr>
                <w:rFonts w:ascii="Arial"/>
                <w:b/>
                <w:spacing w:val="-2"/>
                <w:sz w:val="18"/>
              </w:rPr>
              <w:t>31,58%</w:t>
            </w:r>
          </w:p>
        </w:tc>
      </w:tr>
      <w:tr w:rsidR="00AB5DB3" w14:paraId="52640E68" w14:textId="77777777">
        <w:trPr>
          <w:trHeight w:val="277"/>
        </w:trPr>
        <w:tc>
          <w:tcPr>
            <w:tcW w:w="7093" w:type="dxa"/>
          </w:tcPr>
          <w:p w14:paraId="5CE34641"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4" w:type="dxa"/>
          </w:tcPr>
          <w:p w14:paraId="160B1411" w14:textId="77777777" w:rsidR="00AB5DB3" w:rsidRDefault="00000000">
            <w:pPr>
              <w:pStyle w:val="TableParagraph"/>
              <w:spacing w:before="36"/>
              <w:ind w:right="215"/>
              <w:jc w:val="right"/>
              <w:rPr>
                <w:rFonts w:ascii="Arial"/>
                <w:b/>
                <w:sz w:val="18"/>
              </w:rPr>
            </w:pPr>
            <w:r>
              <w:rPr>
                <w:rFonts w:ascii="Arial"/>
                <w:b/>
                <w:spacing w:val="-2"/>
                <w:sz w:val="18"/>
              </w:rPr>
              <w:t>1.900,00</w:t>
            </w:r>
          </w:p>
        </w:tc>
        <w:tc>
          <w:tcPr>
            <w:tcW w:w="1191" w:type="dxa"/>
          </w:tcPr>
          <w:p w14:paraId="420D8B98" w14:textId="77777777" w:rsidR="00AB5DB3" w:rsidRDefault="00000000">
            <w:pPr>
              <w:pStyle w:val="TableParagraph"/>
              <w:spacing w:before="36"/>
              <w:ind w:right="41"/>
              <w:jc w:val="right"/>
              <w:rPr>
                <w:rFonts w:ascii="Arial"/>
                <w:b/>
                <w:sz w:val="18"/>
              </w:rPr>
            </w:pPr>
            <w:r>
              <w:rPr>
                <w:rFonts w:ascii="Arial"/>
                <w:b/>
                <w:spacing w:val="-2"/>
                <w:sz w:val="18"/>
              </w:rPr>
              <w:t>600,00</w:t>
            </w:r>
          </w:p>
        </w:tc>
        <w:tc>
          <w:tcPr>
            <w:tcW w:w="841" w:type="dxa"/>
          </w:tcPr>
          <w:p w14:paraId="1CB121A2" w14:textId="77777777" w:rsidR="00AB5DB3" w:rsidRDefault="00000000">
            <w:pPr>
              <w:pStyle w:val="TableParagraph"/>
              <w:spacing w:before="36"/>
              <w:ind w:right="87"/>
              <w:jc w:val="right"/>
              <w:rPr>
                <w:rFonts w:ascii="Arial"/>
                <w:b/>
                <w:sz w:val="18"/>
              </w:rPr>
            </w:pPr>
            <w:r>
              <w:rPr>
                <w:rFonts w:ascii="Arial"/>
                <w:b/>
                <w:spacing w:val="-2"/>
                <w:sz w:val="18"/>
              </w:rPr>
              <w:t>31,58%</w:t>
            </w:r>
          </w:p>
        </w:tc>
      </w:tr>
      <w:tr w:rsidR="00AB5DB3" w14:paraId="17AA1CF5" w14:textId="77777777">
        <w:trPr>
          <w:trHeight w:val="277"/>
        </w:trPr>
        <w:tc>
          <w:tcPr>
            <w:tcW w:w="7093" w:type="dxa"/>
          </w:tcPr>
          <w:p w14:paraId="63897B5A" w14:textId="77777777" w:rsidR="00AB5DB3" w:rsidRDefault="00000000">
            <w:pPr>
              <w:pStyle w:val="TableParagraph"/>
              <w:spacing w:before="28"/>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464" w:type="dxa"/>
          </w:tcPr>
          <w:p w14:paraId="2C4E2827" w14:textId="77777777" w:rsidR="00AB5DB3" w:rsidRDefault="00AB5DB3">
            <w:pPr>
              <w:pStyle w:val="TableParagraph"/>
              <w:rPr>
                <w:sz w:val="18"/>
              </w:rPr>
            </w:pPr>
          </w:p>
        </w:tc>
        <w:tc>
          <w:tcPr>
            <w:tcW w:w="1191" w:type="dxa"/>
          </w:tcPr>
          <w:p w14:paraId="4D672EB1" w14:textId="77777777" w:rsidR="00AB5DB3" w:rsidRDefault="00000000">
            <w:pPr>
              <w:pStyle w:val="TableParagraph"/>
              <w:spacing w:before="28"/>
              <w:ind w:right="41"/>
              <w:jc w:val="right"/>
              <w:rPr>
                <w:rFonts w:ascii="Arial"/>
                <w:i/>
                <w:sz w:val="18"/>
              </w:rPr>
            </w:pPr>
            <w:r>
              <w:rPr>
                <w:rFonts w:ascii="Arial"/>
                <w:i/>
                <w:spacing w:val="-2"/>
                <w:sz w:val="18"/>
              </w:rPr>
              <w:t>300,00</w:t>
            </w:r>
          </w:p>
        </w:tc>
        <w:tc>
          <w:tcPr>
            <w:tcW w:w="841" w:type="dxa"/>
          </w:tcPr>
          <w:p w14:paraId="0A7723EE" w14:textId="77777777" w:rsidR="00AB5DB3" w:rsidRDefault="00AB5DB3">
            <w:pPr>
              <w:pStyle w:val="TableParagraph"/>
              <w:rPr>
                <w:sz w:val="18"/>
              </w:rPr>
            </w:pPr>
          </w:p>
        </w:tc>
      </w:tr>
      <w:tr w:rsidR="00AB5DB3" w14:paraId="1B0F8E2F" w14:textId="77777777">
        <w:trPr>
          <w:trHeight w:val="312"/>
        </w:trPr>
        <w:tc>
          <w:tcPr>
            <w:tcW w:w="7093" w:type="dxa"/>
            <w:tcBorders>
              <w:bottom w:val="single" w:sz="12" w:space="0" w:color="000000"/>
            </w:tcBorders>
          </w:tcPr>
          <w:p w14:paraId="74259F05"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464" w:type="dxa"/>
            <w:tcBorders>
              <w:bottom w:val="single" w:sz="12" w:space="0" w:color="000000"/>
            </w:tcBorders>
          </w:tcPr>
          <w:p w14:paraId="62526F9C" w14:textId="77777777" w:rsidR="00AB5DB3" w:rsidRDefault="00AB5DB3">
            <w:pPr>
              <w:pStyle w:val="TableParagraph"/>
              <w:rPr>
                <w:sz w:val="18"/>
              </w:rPr>
            </w:pPr>
          </w:p>
        </w:tc>
        <w:tc>
          <w:tcPr>
            <w:tcW w:w="1191" w:type="dxa"/>
            <w:tcBorders>
              <w:bottom w:val="single" w:sz="12" w:space="0" w:color="000000"/>
            </w:tcBorders>
          </w:tcPr>
          <w:p w14:paraId="0F90A9FD" w14:textId="77777777" w:rsidR="00AB5DB3" w:rsidRDefault="00000000">
            <w:pPr>
              <w:pStyle w:val="TableParagraph"/>
              <w:spacing w:before="36"/>
              <w:ind w:right="41"/>
              <w:jc w:val="right"/>
              <w:rPr>
                <w:rFonts w:ascii="Arial"/>
                <w:i/>
                <w:sz w:val="18"/>
              </w:rPr>
            </w:pPr>
            <w:r>
              <w:rPr>
                <w:rFonts w:ascii="Arial"/>
                <w:i/>
                <w:spacing w:val="-2"/>
                <w:sz w:val="18"/>
              </w:rPr>
              <w:t>300,00</w:t>
            </w:r>
          </w:p>
        </w:tc>
        <w:tc>
          <w:tcPr>
            <w:tcW w:w="841" w:type="dxa"/>
            <w:tcBorders>
              <w:bottom w:val="single" w:sz="12" w:space="0" w:color="000000"/>
            </w:tcBorders>
          </w:tcPr>
          <w:p w14:paraId="3BD5FB1E" w14:textId="77777777" w:rsidR="00AB5DB3" w:rsidRDefault="00AB5DB3">
            <w:pPr>
              <w:pStyle w:val="TableParagraph"/>
              <w:rPr>
                <w:sz w:val="18"/>
              </w:rPr>
            </w:pPr>
          </w:p>
        </w:tc>
      </w:tr>
      <w:tr w:rsidR="00AB5DB3" w14:paraId="643BE4EE" w14:textId="77777777">
        <w:trPr>
          <w:trHeight w:val="359"/>
        </w:trPr>
        <w:tc>
          <w:tcPr>
            <w:tcW w:w="7093" w:type="dxa"/>
            <w:tcBorders>
              <w:top w:val="single" w:sz="12" w:space="0" w:color="000000"/>
              <w:left w:val="single" w:sz="12" w:space="0" w:color="000000"/>
              <w:bottom w:val="single" w:sz="12" w:space="0" w:color="000000"/>
            </w:tcBorders>
          </w:tcPr>
          <w:p w14:paraId="3ECE6436" w14:textId="77777777" w:rsidR="00AB5DB3" w:rsidRDefault="00000000">
            <w:pPr>
              <w:pStyle w:val="TableParagraph"/>
              <w:spacing w:before="39"/>
              <w:ind w:left="44"/>
              <w:rPr>
                <w:rFonts w:ascii="Arial"/>
                <w:b/>
                <w:sz w:val="18"/>
              </w:rPr>
            </w:pPr>
            <w:r>
              <w:rPr>
                <w:rFonts w:ascii="Arial"/>
                <w:b/>
                <w:color w:val="00009F"/>
                <w:sz w:val="18"/>
              </w:rPr>
              <w:t>T101907</w:t>
            </w:r>
            <w:r>
              <w:rPr>
                <w:rFonts w:ascii="Arial"/>
                <w:b/>
                <w:color w:val="00009F"/>
                <w:spacing w:val="-1"/>
                <w:sz w:val="18"/>
              </w:rPr>
              <w:t xml:space="preserve"> </w:t>
            </w:r>
            <w:r>
              <w:rPr>
                <w:rFonts w:ascii="Arial"/>
                <w:b/>
                <w:color w:val="00009F"/>
                <w:sz w:val="18"/>
              </w:rPr>
              <w:t>Erasmus</w:t>
            </w:r>
            <w:r>
              <w:rPr>
                <w:rFonts w:ascii="Arial"/>
                <w:b/>
                <w:color w:val="00009F"/>
                <w:spacing w:val="-1"/>
                <w:sz w:val="18"/>
              </w:rPr>
              <w:t xml:space="preserve"> </w:t>
            </w:r>
            <w:r>
              <w:rPr>
                <w:rFonts w:ascii="Arial"/>
                <w:b/>
                <w:color w:val="00009F"/>
                <w:spacing w:val="-10"/>
                <w:sz w:val="18"/>
              </w:rPr>
              <w:t>+</w:t>
            </w:r>
          </w:p>
        </w:tc>
        <w:tc>
          <w:tcPr>
            <w:tcW w:w="1464" w:type="dxa"/>
            <w:tcBorders>
              <w:top w:val="single" w:sz="12" w:space="0" w:color="000000"/>
              <w:bottom w:val="single" w:sz="12" w:space="0" w:color="000000"/>
            </w:tcBorders>
          </w:tcPr>
          <w:p w14:paraId="0EE73BDE" w14:textId="77777777" w:rsidR="00AB5DB3" w:rsidRDefault="00000000">
            <w:pPr>
              <w:pStyle w:val="TableParagraph"/>
              <w:spacing w:before="39"/>
              <w:ind w:right="215"/>
              <w:jc w:val="right"/>
              <w:rPr>
                <w:rFonts w:ascii="Arial"/>
                <w:b/>
                <w:sz w:val="18"/>
              </w:rPr>
            </w:pPr>
            <w:r>
              <w:rPr>
                <w:rFonts w:ascii="Arial"/>
                <w:b/>
                <w:color w:val="00009F"/>
                <w:spacing w:val="-2"/>
                <w:sz w:val="18"/>
              </w:rPr>
              <w:t>3.425,00</w:t>
            </w:r>
          </w:p>
        </w:tc>
        <w:tc>
          <w:tcPr>
            <w:tcW w:w="1191" w:type="dxa"/>
            <w:tcBorders>
              <w:top w:val="single" w:sz="12" w:space="0" w:color="000000"/>
              <w:bottom w:val="single" w:sz="12" w:space="0" w:color="000000"/>
            </w:tcBorders>
          </w:tcPr>
          <w:p w14:paraId="57F07BBA" w14:textId="77777777" w:rsidR="00AB5DB3" w:rsidRDefault="00000000">
            <w:pPr>
              <w:pStyle w:val="TableParagraph"/>
              <w:spacing w:before="39"/>
              <w:ind w:right="41"/>
              <w:jc w:val="right"/>
              <w:rPr>
                <w:rFonts w:ascii="Arial"/>
                <w:b/>
                <w:sz w:val="18"/>
              </w:rPr>
            </w:pPr>
            <w:r>
              <w:rPr>
                <w:rFonts w:ascii="Arial"/>
                <w:b/>
                <w:color w:val="00009F"/>
                <w:spacing w:val="-2"/>
                <w:sz w:val="18"/>
              </w:rPr>
              <w:t>3.424,05</w:t>
            </w:r>
          </w:p>
        </w:tc>
        <w:tc>
          <w:tcPr>
            <w:tcW w:w="841" w:type="dxa"/>
            <w:tcBorders>
              <w:top w:val="single" w:sz="12" w:space="0" w:color="000000"/>
              <w:bottom w:val="single" w:sz="12" w:space="0" w:color="000000"/>
              <w:right w:val="single" w:sz="12" w:space="0" w:color="000000"/>
            </w:tcBorders>
          </w:tcPr>
          <w:p w14:paraId="3FC784BC" w14:textId="77777777" w:rsidR="00AB5DB3" w:rsidRDefault="00000000">
            <w:pPr>
              <w:pStyle w:val="TableParagraph"/>
              <w:spacing w:before="39"/>
              <w:ind w:right="72"/>
              <w:jc w:val="right"/>
              <w:rPr>
                <w:rFonts w:ascii="Arial"/>
                <w:b/>
                <w:sz w:val="18"/>
              </w:rPr>
            </w:pPr>
            <w:r>
              <w:rPr>
                <w:rFonts w:ascii="Arial"/>
                <w:b/>
                <w:color w:val="00009F"/>
                <w:spacing w:val="-2"/>
                <w:sz w:val="18"/>
              </w:rPr>
              <w:t>99,97%</w:t>
            </w:r>
          </w:p>
        </w:tc>
      </w:tr>
      <w:tr w:rsidR="00AB5DB3" w14:paraId="125244E3" w14:textId="77777777">
        <w:trPr>
          <w:trHeight w:val="228"/>
        </w:trPr>
        <w:tc>
          <w:tcPr>
            <w:tcW w:w="7093" w:type="dxa"/>
            <w:tcBorders>
              <w:top w:val="single" w:sz="12" w:space="0" w:color="000000"/>
            </w:tcBorders>
          </w:tcPr>
          <w:p w14:paraId="68CA66FC"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64" w:type="dxa"/>
            <w:tcBorders>
              <w:top w:val="single" w:sz="12" w:space="0" w:color="000000"/>
            </w:tcBorders>
          </w:tcPr>
          <w:p w14:paraId="37DDBA4C" w14:textId="77777777" w:rsidR="00AB5DB3" w:rsidRDefault="00000000">
            <w:pPr>
              <w:pStyle w:val="TableParagraph"/>
              <w:spacing w:line="186" w:lineRule="exact"/>
              <w:ind w:right="215"/>
              <w:jc w:val="right"/>
              <w:rPr>
                <w:rFonts w:ascii="Arial"/>
                <w:b/>
                <w:sz w:val="18"/>
              </w:rPr>
            </w:pPr>
            <w:r>
              <w:rPr>
                <w:rFonts w:ascii="Arial"/>
                <w:b/>
                <w:spacing w:val="-2"/>
                <w:sz w:val="18"/>
              </w:rPr>
              <w:t>3.425,00</w:t>
            </w:r>
          </w:p>
        </w:tc>
        <w:tc>
          <w:tcPr>
            <w:tcW w:w="1191" w:type="dxa"/>
            <w:tcBorders>
              <w:top w:val="single" w:sz="12" w:space="0" w:color="000000"/>
            </w:tcBorders>
          </w:tcPr>
          <w:p w14:paraId="5040CCE6" w14:textId="77777777" w:rsidR="00AB5DB3" w:rsidRDefault="00000000">
            <w:pPr>
              <w:pStyle w:val="TableParagraph"/>
              <w:spacing w:line="186" w:lineRule="exact"/>
              <w:ind w:right="41"/>
              <w:jc w:val="right"/>
              <w:rPr>
                <w:rFonts w:ascii="Arial"/>
                <w:b/>
                <w:sz w:val="18"/>
              </w:rPr>
            </w:pPr>
            <w:r>
              <w:rPr>
                <w:rFonts w:ascii="Arial"/>
                <w:b/>
                <w:spacing w:val="-2"/>
                <w:sz w:val="18"/>
              </w:rPr>
              <w:t>3.424,05</w:t>
            </w:r>
          </w:p>
        </w:tc>
        <w:tc>
          <w:tcPr>
            <w:tcW w:w="841" w:type="dxa"/>
            <w:tcBorders>
              <w:top w:val="single" w:sz="12" w:space="0" w:color="000000"/>
            </w:tcBorders>
          </w:tcPr>
          <w:p w14:paraId="610184D8" w14:textId="77777777" w:rsidR="00AB5DB3" w:rsidRDefault="00000000">
            <w:pPr>
              <w:pStyle w:val="TableParagraph"/>
              <w:spacing w:line="186" w:lineRule="exact"/>
              <w:ind w:right="87"/>
              <w:jc w:val="right"/>
              <w:rPr>
                <w:rFonts w:ascii="Arial"/>
                <w:b/>
                <w:sz w:val="18"/>
              </w:rPr>
            </w:pPr>
            <w:r>
              <w:rPr>
                <w:rFonts w:ascii="Arial"/>
                <w:b/>
                <w:spacing w:val="-2"/>
                <w:sz w:val="18"/>
              </w:rPr>
              <w:t>99,97%</w:t>
            </w:r>
          </w:p>
        </w:tc>
      </w:tr>
      <w:tr w:rsidR="00AB5DB3" w14:paraId="09F72159" w14:textId="77777777">
        <w:trPr>
          <w:trHeight w:val="285"/>
        </w:trPr>
        <w:tc>
          <w:tcPr>
            <w:tcW w:w="7093" w:type="dxa"/>
          </w:tcPr>
          <w:p w14:paraId="792979F3"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64" w:type="dxa"/>
          </w:tcPr>
          <w:p w14:paraId="4738560A" w14:textId="77777777" w:rsidR="00AB5DB3" w:rsidRDefault="00000000">
            <w:pPr>
              <w:pStyle w:val="TableParagraph"/>
              <w:spacing w:before="36"/>
              <w:ind w:right="215"/>
              <w:jc w:val="right"/>
              <w:rPr>
                <w:rFonts w:ascii="Arial"/>
                <w:b/>
                <w:sz w:val="18"/>
              </w:rPr>
            </w:pPr>
            <w:r>
              <w:rPr>
                <w:rFonts w:ascii="Arial"/>
                <w:b/>
                <w:spacing w:val="-2"/>
                <w:sz w:val="18"/>
              </w:rPr>
              <w:t>3.425,00</w:t>
            </w:r>
          </w:p>
        </w:tc>
        <w:tc>
          <w:tcPr>
            <w:tcW w:w="1191" w:type="dxa"/>
          </w:tcPr>
          <w:p w14:paraId="574993B9" w14:textId="77777777" w:rsidR="00AB5DB3" w:rsidRDefault="00000000">
            <w:pPr>
              <w:pStyle w:val="TableParagraph"/>
              <w:spacing w:before="36"/>
              <w:ind w:right="41"/>
              <w:jc w:val="right"/>
              <w:rPr>
                <w:rFonts w:ascii="Arial"/>
                <w:b/>
                <w:sz w:val="18"/>
              </w:rPr>
            </w:pPr>
            <w:r>
              <w:rPr>
                <w:rFonts w:ascii="Arial"/>
                <w:b/>
                <w:spacing w:val="-2"/>
                <w:sz w:val="18"/>
              </w:rPr>
              <w:t>3.424,05</w:t>
            </w:r>
          </w:p>
        </w:tc>
        <w:tc>
          <w:tcPr>
            <w:tcW w:w="841" w:type="dxa"/>
          </w:tcPr>
          <w:p w14:paraId="3CB51518" w14:textId="77777777" w:rsidR="00AB5DB3" w:rsidRDefault="00000000">
            <w:pPr>
              <w:pStyle w:val="TableParagraph"/>
              <w:spacing w:before="36"/>
              <w:ind w:right="87"/>
              <w:jc w:val="right"/>
              <w:rPr>
                <w:rFonts w:ascii="Arial"/>
                <w:b/>
                <w:sz w:val="18"/>
              </w:rPr>
            </w:pPr>
            <w:r>
              <w:rPr>
                <w:rFonts w:ascii="Arial"/>
                <w:b/>
                <w:spacing w:val="-2"/>
                <w:sz w:val="18"/>
              </w:rPr>
              <w:t>99,97%</w:t>
            </w:r>
          </w:p>
        </w:tc>
      </w:tr>
      <w:tr w:rsidR="00AB5DB3" w14:paraId="2D282B2E" w14:textId="77777777">
        <w:trPr>
          <w:trHeight w:val="285"/>
        </w:trPr>
        <w:tc>
          <w:tcPr>
            <w:tcW w:w="7093" w:type="dxa"/>
          </w:tcPr>
          <w:p w14:paraId="68C70ED3"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4" w:type="dxa"/>
          </w:tcPr>
          <w:p w14:paraId="37909709" w14:textId="77777777" w:rsidR="00AB5DB3" w:rsidRDefault="00000000">
            <w:pPr>
              <w:pStyle w:val="TableParagraph"/>
              <w:spacing w:before="36"/>
              <w:ind w:right="215"/>
              <w:jc w:val="right"/>
              <w:rPr>
                <w:rFonts w:ascii="Arial"/>
                <w:b/>
                <w:sz w:val="18"/>
              </w:rPr>
            </w:pPr>
            <w:r>
              <w:rPr>
                <w:rFonts w:ascii="Arial"/>
                <w:b/>
                <w:spacing w:val="-2"/>
                <w:sz w:val="18"/>
              </w:rPr>
              <w:t>3.425,00</w:t>
            </w:r>
          </w:p>
        </w:tc>
        <w:tc>
          <w:tcPr>
            <w:tcW w:w="1191" w:type="dxa"/>
          </w:tcPr>
          <w:p w14:paraId="40FEFAB4" w14:textId="77777777" w:rsidR="00AB5DB3" w:rsidRDefault="00000000">
            <w:pPr>
              <w:pStyle w:val="TableParagraph"/>
              <w:spacing w:before="36"/>
              <w:ind w:right="41"/>
              <w:jc w:val="right"/>
              <w:rPr>
                <w:rFonts w:ascii="Arial"/>
                <w:b/>
                <w:sz w:val="18"/>
              </w:rPr>
            </w:pPr>
            <w:r>
              <w:rPr>
                <w:rFonts w:ascii="Arial"/>
                <w:b/>
                <w:spacing w:val="-2"/>
                <w:sz w:val="18"/>
              </w:rPr>
              <w:t>3.424,05</w:t>
            </w:r>
          </w:p>
        </w:tc>
        <w:tc>
          <w:tcPr>
            <w:tcW w:w="841" w:type="dxa"/>
          </w:tcPr>
          <w:p w14:paraId="10E49B58" w14:textId="77777777" w:rsidR="00AB5DB3" w:rsidRDefault="00000000">
            <w:pPr>
              <w:pStyle w:val="TableParagraph"/>
              <w:spacing w:before="36"/>
              <w:ind w:right="87"/>
              <w:jc w:val="right"/>
              <w:rPr>
                <w:rFonts w:ascii="Arial"/>
                <w:b/>
                <w:sz w:val="18"/>
              </w:rPr>
            </w:pPr>
            <w:r>
              <w:rPr>
                <w:rFonts w:ascii="Arial"/>
                <w:b/>
                <w:spacing w:val="-2"/>
                <w:sz w:val="18"/>
              </w:rPr>
              <w:t>99,97%</w:t>
            </w:r>
          </w:p>
        </w:tc>
      </w:tr>
      <w:tr w:rsidR="00AB5DB3" w14:paraId="7D5B069E" w14:textId="77777777">
        <w:trPr>
          <w:trHeight w:val="285"/>
        </w:trPr>
        <w:tc>
          <w:tcPr>
            <w:tcW w:w="7093" w:type="dxa"/>
          </w:tcPr>
          <w:p w14:paraId="790D3DA1"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464" w:type="dxa"/>
          </w:tcPr>
          <w:p w14:paraId="0C0232FE" w14:textId="77777777" w:rsidR="00AB5DB3" w:rsidRDefault="00AB5DB3">
            <w:pPr>
              <w:pStyle w:val="TableParagraph"/>
              <w:rPr>
                <w:sz w:val="18"/>
              </w:rPr>
            </w:pPr>
          </w:p>
        </w:tc>
        <w:tc>
          <w:tcPr>
            <w:tcW w:w="1191" w:type="dxa"/>
          </w:tcPr>
          <w:p w14:paraId="4B6AE428" w14:textId="77777777" w:rsidR="00AB5DB3" w:rsidRDefault="00000000">
            <w:pPr>
              <w:pStyle w:val="TableParagraph"/>
              <w:spacing w:before="36"/>
              <w:ind w:right="41"/>
              <w:jc w:val="right"/>
              <w:rPr>
                <w:rFonts w:ascii="Arial"/>
                <w:i/>
                <w:sz w:val="18"/>
              </w:rPr>
            </w:pPr>
            <w:r>
              <w:rPr>
                <w:rFonts w:ascii="Arial"/>
                <w:i/>
                <w:spacing w:val="-2"/>
                <w:sz w:val="18"/>
              </w:rPr>
              <w:t>256,25</w:t>
            </w:r>
          </w:p>
        </w:tc>
        <w:tc>
          <w:tcPr>
            <w:tcW w:w="841" w:type="dxa"/>
          </w:tcPr>
          <w:p w14:paraId="5EBFC0F9" w14:textId="77777777" w:rsidR="00AB5DB3" w:rsidRDefault="00AB5DB3">
            <w:pPr>
              <w:pStyle w:val="TableParagraph"/>
              <w:rPr>
                <w:sz w:val="18"/>
              </w:rPr>
            </w:pPr>
          </w:p>
        </w:tc>
      </w:tr>
      <w:tr w:rsidR="00AB5DB3" w14:paraId="214337BE" w14:textId="77777777">
        <w:trPr>
          <w:trHeight w:val="285"/>
        </w:trPr>
        <w:tc>
          <w:tcPr>
            <w:tcW w:w="7093" w:type="dxa"/>
          </w:tcPr>
          <w:p w14:paraId="2819C666"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64" w:type="dxa"/>
          </w:tcPr>
          <w:p w14:paraId="7FDCF936" w14:textId="77777777" w:rsidR="00AB5DB3" w:rsidRDefault="00AB5DB3">
            <w:pPr>
              <w:pStyle w:val="TableParagraph"/>
              <w:rPr>
                <w:sz w:val="18"/>
              </w:rPr>
            </w:pPr>
          </w:p>
        </w:tc>
        <w:tc>
          <w:tcPr>
            <w:tcW w:w="1191" w:type="dxa"/>
          </w:tcPr>
          <w:p w14:paraId="5B519BBB" w14:textId="77777777" w:rsidR="00AB5DB3" w:rsidRDefault="00000000">
            <w:pPr>
              <w:pStyle w:val="TableParagraph"/>
              <w:spacing w:before="36"/>
              <w:ind w:right="41"/>
              <w:jc w:val="right"/>
              <w:rPr>
                <w:rFonts w:ascii="Arial"/>
                <w:i/>
                <w:sz w:val="18"/>
              </w:rPr>
            </w:pPr>
            <w:r>
              <w:rPr>
                <w:rFonts w:ascii="Arial"/>
                <w:i/>
                <w:spacing w:val="-2"/>
                <w:sz w:val="18"/>
              </w:rPr>
              <w:t>2.940,91</w:t>
            </w:r>
          </w:p>
        </w:tc>
        <w:tc>
          <w:tcPr>
            <w:tcW w:w="841" w:type="dxa"/>
          </w:tcPr>
          <w:p w14:paraId="64D02C5F" w14:textId="77777777" w:rsidR="00AB5DB3" w:rsidRDefault="00AB5DB3">
            <w:pPr>
              <w:pStyle w:val="TableParagraph"/>
              <w:rPr>
                <w:sz w:val="18"/>
              </w:rPr>
            </w:pPr>
          </w:p>
        </w:tc>
      </w:tr>
      <w:tr w:rsidR="00AB5DB3" w14:paraId="5C6E74A3" w14:textId="77777777">
        <w:trPr>
          <w:trHeight w:val="285"/>
        </w:trPr>
        <w:tc>
          <w:tcPr>
            <w:tcW w:w="7093" w:type="dxa"/>
          </w:tcPr>
          <w:p w14:paraId="2ABE37D6"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464" w:type="dxa"/>
          </w:tcPr>
          <w:p w14:paraId="5E70CEFA" w14:textId="77777777" w:rsidR="00AB5DB3" w:rsidRDefault="00AB5DB3">
            <w:pPr>
              <w:pStyle w:val="TableParagraph"/>
              <w:rPr>
                <w:sz w:val="18"/>
              </w:rPr>
            </w:pPr>
          </w:p>
        </w:tc>
        <w:tc>
          <w:tcPr>
            <w:tcW w:w="1191" w:type="dxa"/>
          </w:tcPr>
          <w:p w14:paraId="28C13C8A" w14:textId="77777777" w:rsidR="00AB5DB3" w:rsidRDefault="00000000">
            <w:pPr>
              <w:pStyle w:val="TableParagraph"/>
              <w:spacing w:before="36"/>
              <w:ind w:right="41"/>
              <w:jc w:val="right"/>
              <w:rPr>
                <w:rFonts w:ascii="Arial"/>
                <w:i/>
                <w:sz w:val="18"/>
              </w:rPr>
            </w:pPr>
            <w:r>
              <w:rPr>
                <w:rFonts w:ascii="Arial"/>
                <w:i/>
                <w:spacing w:val="-2"/>
                <w:sz w:val="18"/>
              </w:rPr>
              <w:t>226,89</w:t>
            </w:r>
          </w:p>
        </w:tc>
        <w:tc>
          <w:tcPr>
            <w:tcW w:w="841" w:type="dxa"/>
          </w:tcPr>
          <w:p w14:paraId="183C4D4E" w14:textId="77777777" w:rsidR="00AB5DB3" w:rsidRDefault="00AB5DB3">
            <w:pPr>
              <w:pStyle w:val="TableParagraph"/>
              <w:rPr>
                <w:sz w:val="18"/>
              </w:rPr>
            </w:pPr>
          </w:p>
        </w:tc>
      </w:tr>
      <w:tr w:rsidR="00AB5DB3" w14:paraId="5017BDD1" w14:textId="77777777">
        <w:trPr>
          <w:trHeight w:val="285"/>
        </w:trPr>
        <w:tc>
          <w:tcPr>
            <w:tcW w:w="7093" w:type="dxa"/>
          </w:tcPr>
          <w:p w14:paraId="147D801D" w14:textId="77777777" w:rsidR="00AB5DB3" w:rsidRDefault="00000000">
            <w:pPr>
              <w:pStyle w:val="TableParagraph"/>
              <w:spacing w:before="36"/>
              <w:ind w:left="59"/>
              <w:rPr>
                <w:rFonts w:ascii="Arial" w:hAnsi="Arial"/>
                <w:b/>
                <w:sz w:val="18"/>
              </w:rPr>
            </w:pPr>
            <w:r>
              <w:rPr>
                <w:rFonts w:ascii="Arial" w:hAnsi="Arial"/>
                <w:b/>
                <w:color w:val="00009F"/>
                <w:sz w:val="18"/>
              </w:rPr>
              <w:t>K101908</w:t>
            </w:r>
            <w:r>
              <w:rPr>
                <w:rFonts w:ascii="Arial" w:hAnsi="Arial"/>
                <w:b/>
                <w:color w:val="00009F"/>
                <w:spacing w:val="-2"/>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1"/>
                <w:sz w:val="18"/>
              </w:rPr>
              <w:t xml:space="preserve"> </w:t>
            </w:r>
            <w:r>
              <w:rPr>
                <w:rFonts w:ascii="Arial" w:hAnsi="Arial"/>
                <w:b/>
                <w:color w:val="00009F"/>
                <w:sz w:val="18"/>
              </w:rPr>
              <w:t>Gradske</w:t>
            </w:r>
            <w:r>
              <w:rPr>
                <w:rFonts w:ascii="Arial" w:hAnsi="Arial"/>
                <w:b/>
                <w:color w:val="00009F"/>
                <w:spacing w:val="-2"/>
                <w:sz w:val="18"/>
              </w:rPr>
              <w:t xml:space="preserve"> </w:t>
            </w:r>
            <w:r>
              <w:rPr>
                <w:rFonts w:ascii="Arial" w:hAnsi="Arial"/>
                <w:b/>
                <w:color w:val="00009F"/>
                <w:sz w:val="18"/>
              </w:rPr>
              <w:t>knjižnice</w:t>
            </w:r>
            <w:r>
              <w:rPr>
                <w:rFonts w:ascii="Arial" w:hAnsi="Arial"/>
                <w:b/>
                <w:color w:val="00009F"/>
                <w:spacing w:val="-1"/>
                <w:sz w:val="18"/>
              </w:rPr>
              <w:t xml:space="preserve"> </w:t>
            </w:r>
            <w:r>
              <w:rPr>
                <w:rFonts w:ascii="Arial" w:hAnsi="Arial"/>
                <w:b/>
                <w:color w:val="00009F"/>
                <w:sz w:val="18"/>
              </w:rPr>
              <w:t>"Juraj</w:t>
            </w:r>
            <w:r>
              <w:rPr>
                <w:rFonts w:ascii="Arial" w:hAnsi="Arial"/>
                <w:b/>
                <w:color w:val="00009F"/>
                <w:spacing w:val="-1"/>
                <w:sz w:val="18"/>
              </w:rPr>
              <w:t xml:space="preserve"> </w:t>
            </w:r>
            <w:r>
              <w:rPr>
                <w:rFonts w:ascii="Arial" w:hAnsi="Arial"/>
                <w:b/>
                <w:color w:val="00009F"/>
                <w:sz w:val="18"/>
              </w:rPr>
              <w:t>Šižgorić"</w:t>
            </w:r>
            <w:r>
              <w:rPr>
                <w:rFonts w:ascii="Arial" w:hAnsi="Arial"/>
                <w:b/>
                <w:color w:val="00009F"/>
                <w:spacing w:val="-2"/>
                <w:sz w:val="18"/>
              </w:rPr>
              <w:t xml:space="preserve"> Šibenik</w:t>
            </w:r>
          </w:p>
        </w:tc>
        <w:tc>
          <w:tcPr>
            <w:tcW w:w="1464" w:type="dxa"/>
          </w:tcPr>
          <w:p w14:paraId="2DA8856B" w14:textId="77777777" w:rsidR="00AB5DB3" w:rsidRDefault="00000000">
            <w:pPr>
              <w:pStyle w:val="TableParagraph"/>
              <w:spacing w:before="36"/>
              <w:ind w:right="215"/>
              <w:jc w:val="right"/>
              <w:rPr>
                <w:rFonts w:ascii="Arial"/>
                <w:b/>
                <w:sz w:val="18"/>
              </w:rPr>
            </w:pPr>
            <w:r>
              <w:rPr>
                <w:rFonts w:ascii="Arial"/>
                <w:b/>
                <w:color w:val="00009F"/>
                <w:spacing w:val="-2"/>
                <w:sz w:val="18"/>
              </w:rPr>
              <w:t>1.240.000,00</w:t>
            </w:r>
          </w:p>
        </w:tc>
        <w:tc>
          <w:tcPr>
            <w:tcW w:w="1191" w:type="dxa"/>
          </w:tcPr>
          <w:p w14:paraId="35132C25" w14:textId="77777777" w:rsidR="00AB5DB3" w:rsidRDefault="00000000">
            <w:pPr>
              <w:pStyle w:val="TableParagraph"/>
              <w:spacing w:before="36"/>
              <w:ind w:right="41"/>
              <w:jc w:val="right"/>
              <w:rPr>
                <w:rFonts w:ascii="Arial"/>
                <w:b/>
                <w:sz w:val="18"/>
              </w:rPr>
            </w:pPr>
            <w:r>
              <w:rPr>
                <w:rFonts w:ascii="Arial"/>
                <w:b/>
                <w:color w:val="00009F"/>
                <w:spacing w:val="-2"/>
                <w:sz w:val="18"/>
              </w:rPr>
              <w:t>967.267,61</w:t>
            </w:r>
          </w:p>
        </w:tc>
        <w:tc>
          <w:tcPr>
            <w:tcW w:w="841" w:type="dxa"/>
          </w:tcPr>
          <w:p w14:paraId="3B914BDA" w14:textId="77777777" w:rsidR="00AB5DB3" w:rsidRDefault="00000000">
            <w:pPr>
              <w:pStyle w:val="TableParagraph"/>
              <w:spacing w:before="36"/>
              <w:ind w:right="87"/>
              <w:jc w:val="right"/>
              <w:rPr>
                <w:rFonts w:ascii="Arial"/>
                <w:b/>
                <w:sz w:val="18"/>
              </w:rPr>
            </w:pPr>
            <w:r>
              <w:rPr>
                <w:rFonts w:ascii="Arial"/>
                <w:b/>
                <w:color w:val="00009F"/>
                <w:spacing w:val="-2"/>
                <w:sz w:val="18"/>
              </w:rPr>
              <w:t>78,01%</w:t>
            </w:r>
          </w:p>
        </w:tc>
      </w:tr>
      <w:tr w:rsidR="00AB5DB3" w14:paraId="054C3BFA" w14:textId="77777777">
        <w:trPr>
          <w:trHeight w:val="285"/>
        </w:trPr>
        <w:tc>
          <w:tcPr>
            <w:tcW w:w="7093" w:type="dxa"/>
          </w:tcPr>
          <w:p w14:paraId="39D9C9AD"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4" w:type="dxa"/>
          </w:tcPr>
          <w:p w14:paraId="731AC803" w14:textId="77777777" w:rsidR="00AB5DB3" w:rsidRDefault="00000000">
            <w:pPr>
              <w:pStyle w:val="TableParagraph"/>
              <w:spacing w:before="36"/>
              <w:ind w:right="215"/>
              <w:jc w:val="right"/>
              <w:rPr>
                <w:rFonts w:ascii="Arial"/>
                <w:b/>
                <w:sz w:val="18"/>
              </w:rPr>
            </w:pPr>
            <w:r>
              <w:rPr>
                <w:rFonts w:ascii="Arial"/>
                <w:b/>
                <w:spacing w:val="-2"/>
                <w:sz w:val="18"/>
              </w:rPr>
              <w:t>240.000,00</w:t>
            </w:r>
          </w:p>
        </w:tc>
        <w:tc>
          <w:tcPr>
            <w:tcW w:w="1191" w:type="dxa"/>
          </w:tcPr>
          <w:p w14:paraId="657816F2" w14:textId="77777777" w:rsidR="00AB5DB3" w:rsidRDefault="00AB5DB3">
            <w:pPr>
              <w:pStyle w:val="TableParagraph"/>
              <w:rPr>
                <w:sz w:val="18"/>
              </w:rPr>
            </w:pPr>
          </w:p>
        </w:tc>
        <w:tc>
          <w:tcPr>
            <w:tcW w:w="841" w:type="dxa"/>
          </w:tcPr>
          <w:p w14:paraId="4B15257E" w14:textId="77777777" w:rsidR="00AB5DB3" w:rsidRDefault="00AB5DB3">
            <w:pPr>
              <w:pStyle w:val="TableParagraph"/>
              <w:rPr>
                <w:sz w:val="18"/>
              </w:rPr>
            </w:pPr>
          </w:p>
        </w:tc>
      </w:tr>
      <w:tr w:rsidR="00AB5DB3" w14:paraId="5F3E222C" w14:textId="77777777">
        <w:trPr>
          <w:trHeight w:val="277"/>
        </w:trPr>
        <w:tc>
          <w:tcPr>
            <w:tcW w:w="7093" w:type="dxa"/>
          </w:tcPr>
          <w:p w14:paraId="58A59A32"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4" w:type="dxa"/>
          </w:tcPr>
          <w:p w14:paraId="641948BA" w14:textId="77777777" w:rsidR="00AB5DB3" w:rsidRDefault="00000000">
            <w:pPr>
              <w:pStyle w:val="TableParagraph"/>
              <w:spacing w:before="36"/>
              <w:ind w:right="215"/>
              <w:jc w:val="right"/>
              <w:rPr>
                <w:rFonts w:ascii="Arial"/>
                <w:b/>
                <w:sz w:val="18"/>
              </w:rPr>
            </w:pPr>
            <w:r>
              <w:rPr>
                <w:rFonts w:ascii="Arial"/>
                <w:b/>
                <w:spacing w:val="-2"/>
                <w:sz w:val="18"/>
              </w:rPr>
              <w:t>240.000,00</w:t>
            </w:r>
          </w:p>
        </w:tc>
        <w:tc>
          <w:tcPr>
            <w:tcW w:w="1191" w:type="dxa"/>
          </w:tcPr>
          <w:p w14:paraId="3907FC3C" w14:textId="77777777" w:rsidR="00AB5DB3" w:rsidRDefault="00AB5DB3">
            <w:pPr>
              <w:pStyle w:val="TableParagraph"/>
              <w:rPr>
                <w:sz w:val="18"/>
              </w:rPr>
            </w:pPr>
          </w:p>
        </w:tc>
        <w:tc>
          <w:tcPr>
            <w:tcW w:w="841" w:type="dxa"/>
          </w:tcPr>
          <w:p w14:paraId="02645C86" w14:textId="77777777" w:rsidR="00AB5DB3" w:rsidRDefault="00AB5DB3">
            <w:pPr>
              <w:pStyle w:val="TableParagraph"/>
              <w:rPr>
                <w:sz w:val="18"/>
              </w:rPr>
            </w:pPr>
          </w:p>
        </w:tc>
      </w:tr>
      <w:tr w:rsidR="00AB5DB3" w14:paraId="681512BD" w14:textId="77777777">
        <w:trPr>
          <w:trHeight w:val="277"/>
        </w:trPr>
        <w:tc>
          <w:tcPr>
            <w:tcW w:w="7093" w:type="dxa"/>
          </w:tcPr>
          <w:p w14:paraId="6DB1D33E"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464" w:type="dxa"/>
          </w:tcPr>
          <w:p w14:paraId="5A01D986" w14:textId="77777777" w:rsidR="00AB5DB3" w:rsidRDefault="00000000">
            <w:pPr>
              <w:pStyle w:val="TableParagraph"/>
              <w:spacing w:before="28"/>
              <w:ind w:right="215"/>
              <w:jc w:val="right"/>
              <w:rPr>
                <w:rFonts w:ascii="Arial"/>
                <w:b/>
                <w:sz w:val="18"/>
              </w:rPr>
            </w:pPr>
            <w:r>
              <w:rPr>
                <w:rFonts w:ascii="Arial"/>
                <w:b/>
                <w:spacing w:val="-2"/>
                <w:sz w:val="18"/>
              </w:rPr>
              <w:t>1.000.000,00</w:t>
            </w:r>
          </w:p>
        </w:tc>
        <w:tc>
          <w:tcPr>
            <w:tcW w:w="1191" w:type="dxa"/>
          </w:tcPr>
          <w:p w14:paraId="1402C804" w14:textId="77777777" w:rsidR="00AB5DB3" w:rsidRDefault="00000000">
            <w:pPr>
              <w:pStyle w:val="TableParagraph"/>
              <w:spacing w:before="28"/>
              <w:ind w:right="41"/>
              <w:jc w:val="right"/>
              <w:rPr>
                <w:rFonts w:ascii="Arial"/>
                <w:b/>
                <w:sz w:val="18"/>
              </w:rPr>
            </w:pPr>
            <w:r>
              <w:rPr>
                <w:rFonts w:ascii="Arial"/>
                <w:b/>
                <w:spacing w:val="-2"/>
                <w:sz w:val="18"/>
              </w:rPr>
              <w:t>967.267,61</w:t>
            </w:r>
          </w:p>
        </w:tc>
        <w:tc>
          <w:tcPr>
            <w:tcW w:w="841" w:type="dxa"/>
          </w:tcPr>
          <w:p w14:paraId="49C00F3A" w14:textId="77777777" w:rsidR="00AB5DB3" w:rsidRDefault="00000000">
            <w:pPr>
              <w:pStyle w:val="TableParagraph"/>
              <w:spacing w:before="28"/>
              <w:ind w:right="87"/>
              <w:jc w:val="right"/>
              <w:rPr>
                <w:rFonts w:ascii="Arial"/>
                <w:b/>
                <w:sz w:val="18"/>
              </w:rPr>
            </w:pPr>
            <w:r>
              <w:rPr>
                <w:rFonts w:ascii="Arial"/>
                <w:b/>
                <w:spacing w:val="-2"/>
                <w:sz w:val="18"/>
              </w:rPr>
              <w:t>96,73%</w:t>
            </w:r>
          </w:p>
        </w:tc>
      </w:tr>
      <w:tr w:rsidR="00AB5DB3" w14:paraId="7FACC9B3" w14:textId="77777777">
        <w:trPr>
          <w:trHeight w:val="285"/>
        </w:trPr>
        <w:tc>
          <w:tcPr>
            <w:tcW w:w="7093" w:type="dxa"/>
          </w:tcPr>
          <w:p w14:paraId="0B7CC15E"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464" w:type="dxa"/>
          </w:tcPr>
          <w:p w14:paraId="4C12EB6B" w14:textId="77777777" w:rsidR="00AB5DB3" w:rsidRDefault="00000000">
            <w:pPr>
              <w:pStyle w:val="TableParagraph"/>
              <w:spacing w:before="36"/>
              <w:ind w:right="215"/>
              <w:jc w:val="right"/>
              <w:rPr>
                <w:rFonts w:ascii="Arial"/>
                <w:b/>
                <w:sz w:val="18"/>
              </w:rPr>
            </w:pPr>
            <w:r>
              <w:rPr>
                <w:rFonts w:ascii="Arial"/>
                <w:b/>
                <w:spacing w:val="-2"/>
                <w:sz w:val="18"/>
              </w:rPr>
              <w:t>1.000.000,00</w:t>
            </w:r>
          </w:p>
        </w:tc>
        <w:tc>
          <w:tcPr>
            <w:tcW w:w="1191" w:type="dxa"/>
          </w:tcPr>
          <w:p w14:paraId="0CDE5186" w14:textId="77777777" w:rsidR="00AB5DB3" w:rsidRDefault="00000000">
            <w:pPr>
              <w:pStyle w:val="TableParagraph"/>
              <w:spacing w:before="36"/>
              <w:ind w:right="41"/>
              <w:jc w:val="right"/>
              <w:rPr>
                <w:rFonts w:ascii="Arial"/>
                <w:b/>
                <w:sz w:val="18"/>
              </w:rPr>
            </w:pPr>
            <w:r>
              <w:rPr>
                <w:rFonts w:ascii="Arial"/>
                <w:b/>
                <w:spacing w:val="-2"/>
                <w:sz w:val="18"/>
              </w:rPr>
              <w:t>967.267,61</w:t>
            </w:r>
          </w:p>
        </w:tc>
        <w:tc>
          <w:tcPr>
            <w:tcW w:w="841" w:type="dxa"/>
          </w:tcPr>
          <w:p w14:paraId="47EA3980" w14:textId="77777777" w:rsidR="00AB5DB3" w:rsidRDefault="00000000">
            <w:pPr>
              <w:pStyle w:val="TableParagraph"/>
              <w:spacing w:before="36"/>
              <w:ind w:right="87"/>
              <w:jc w:val="right"/>
              <w:rPr>
                <w:rFonts w:ascii="Arial"/>
                <w:b/>
                <w:sz w:val="18"/>
              </w:rPr>
            </w:pPr>
            <w:r>
              <w:rPr>
                <w:rFonts w:ascii="Arial"/>
                <w:b/>
                <w:spacing w:val="-2"/>
                <w:sz w:val="18"/>
              </w:rPr>
              <w:t>96,73%</w:t>
            </w:r>
          </w:p>
        </w:tc>
      </w:tr>
      <w:tr w:rsidR="00AB5DB3" w14:paraId="60AA9250" w14:textId="77777777">
        <w:trPr>
          <w:trHeight w:val="285"/>
        </w:trPr>
        <w:tc>
          <w:tcPr>
            <w:tcW w:w="7093" w:type="dxa"/>
          </w:tcPr>
          <w:p w14:paraId="22C2CEF1" w14:textId="77777777" w:rsidR="00AB5DB3" w:rsidRDefault="00000000">
            <w:pPr>
              <w:pStyle w:val="TableParagraph"/>
              <w:spacing w:before="36"/>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464" w:type="dxa"/>
          </w:tcPr>
          <w:p w14:paraId="2689B138" w14:textId="77777777" w:rsidR="00AB5DB3" w:rsidRDefault="00000000">
            <w:pPr>
              <w:pStyle w:val="TableParagraph"/>
              <w:spacing w:before="36"/>
              <w:ind w:right="215"/>
              <w:jc w:val="right"/>
              <w:rPr>
                <w:rFonts w:ascii="Arial"/>
                <w:b/>
                <w:sz w:val="18"/>
              </w:rPr>
            </w:pPr>
            <w:r>
              <w:rPr>
                <w:rFonts w:ascii="Arial"/>
                <w:b/>
                <w:spacing w:val="-2"/>
                <w:sz w:val="18"/>
              </w:rPr>
              <w:t>20.000,00</w:t>
            </w:r>
          </w:p>
        </w:tc>
        <w:tc>
          <w:tcPr>
            <w:tcW w:w="1191" w:type="dxa"/>
          </w:tcPr>
          <w:p w14:paraId="0B6077A1" w14:textId="77777777" w:rsidR="00AB5DB3" w:rsidRDefault="00000000">
            <w:pPr>
              <w:pStyle w:val="TableParagraph"/>
              <w:spacing w:before="36"/>
              <w:ind w:right="41"/>
              <w:jc w:val="right"/>
              <w:rPr>
                <w:rFonts w:ascii="Arial"/>
                <w:b/>
                <w:sz w:val="18"/>
              </w:rPr>
            </w:pPr>
            <w:r>
              <w:rPr>
                <w:rFonts w:ascii="Arial"/>
                <w:b/>
                <w:spacing w:val="-2"/>
                <w:sz w:val="18"/>
              </w:rPr>
              <w:t>6.956,25</w:t>
            </w:r>
          </w:p>
        </w:tc>
        <w:tc>
          <w:tcPr>
            <w:tcW w:w="841" w:type="dxa"/>
          </w:tcPr>
          <w:p w14:paraId="0EDA1D81" w14:textId="77777777" w:rsidR="00AB5DB3" w:rsidRDefault="00000000">
            <w:pPr>
              <w:pStyle w:val="TableParagraph"/>
              <w:spacing w:before="36"/>
              <w:ind w:right="87"/>
              <w:jc w:val="right"/>
              <w:rPr>
                <w:rFonts w:ascii="Arial"/>
                <w:b/>
                <w:sz w:val="18"/>
              </w:rPr>
            </w:pPr>
            <w:r>
              <w:rPr>
                <w:rFonts w:ascii="Arial"/>
                <w:b/>
                <w:spacing w:val="-2"/>
                <w:sz w:val="18"/>
              </w:rPr>
              <w:t>34,78%</w:t>
            </w:r>
          </w:p>
        </w:tc>
      </w:tr>
      <w:tr w:rsidR="00AB5DB3" w14:paraId="22AE662A" w14:textId="77777777">
        <w:trPr>
          <w:trHeight w:val="690"/>
        </w:trPr>
        <w:tc>
          <w:tcPr>
            <w:tcW w:w="7093" w:type="dxa"/>
          </w:tcPr>
          <w:p w14:paraId="0ABBE69A" w14:textId="77777777" w:rsidR="00AB5DB3" w:rsidRDefault="00000000">
            <w:pPr>
              <w:pStyle w:val="TableParagraph"/>
              <w:spacing w:before="41" w:line="232" w:lineRule="auto"/>
              <w:ind w:left="524"/>
              <w:rPr>
                <w:rFonts w:ascii="Arial" w:hAnsi="Arial"/>
                <w:i/>
                <w:sz w:val="18"/>
              </w:rPr>
            </w:pPr>
            <w:r>
              <w:rPr>
                <w:rFonts w:ascii="Arial" w:hAnsi="Arial"/>
                <w:i/>
                <w:sz w:val="18"/>
              </w:rPr>
              <w:t>3694</w:t>
            </w:r>
            <w:r>
              <w:rPr>
                <w:rFonts w:ascii="Arial" w:hAnsi="Arial"/>
                <w:i/>
                <w:spacing w:val="-5"/>
                <w:sz w:val="18"/>
              </w:rPr>
              <w:t xml:space="preserve"> </w:t>
            </w:r>
            <w:r>
              <w:rPr>
                <w:rFonts w:ascii="Arial" w:hAnsi="Arial"/>
                <w:i/>
                <w:sz w:val="18"/>
              </w:rPr>
              <w:t>Kapitalni</w:t>
            </w:r>
            <w:r>
              <w:rPr>
                <w:rFonts w:ascii="Arial" w:hAnsi="Arial"/>
                <w:i/>
                <w:spacing w:val="-5"/>
                <w:sz w:val="18"/>
              </w:rPr>
              <w:t xml:space="preserve"> </w:t>
            </w:r>
            <w:r>
              <w:rPr>
                <w:rFonts w:ascii="Arial" w:hAnsi="Arial"/>
                <w:i/>
                <w:sz w:val="18"/>
              </w:rPr>
              <w:t>prijenosi</w:t>
            </w:r>
            <w:r>
              <w:rPr>
                <w:rFonts w:ascii="Arial" w:hAnsi="Arial"/>
                <w:i/>
                <w:spacing w:val="-5"/>
                <w:sz w:val="18"/>
              </w:rPr>
              <w:t xml:space="preserve"> </w:t>
            </w:r>
            <w:r>
              <w:rPr>
                <w:rFonts w:ascii="Arial" w:hAnsi="Arial"/>
                <w:i/>
                <w:sz w:val="18"/>
              </w:rPr>
              <w:t>između</w:t>
            </w:r>
            <w:r>
              <w:rPr>
                <w:rFonts w:ascii="Arial" w:hAnsi="Arial"/>
                <w:i/>
                <w:spacing w:val="-5"/>
                <w:sz w:val="18"/>
              </w:rPr>
              <w:t xml:space="preserve"> </w:t>
            </w:r>
            <w:r>
              <w:rPr>
                <w:rFonts w:ascii="Arial" w:hAnsi="Arial"/>
                <w:i/>
                <w:sz w:val="18"/>
              </w:rPr>
              <w:t>proračunskih</w:t>
            </w:r>
            <w:r>
              <w:rPr>
                <w:rFonts w:ascii="Arial" w:hAnsi="Arial"/>
                <w:i/>
                <w:spacing w:val="-5"/>
                <w:sz w:val="18"/>
              </w:rPr>
              <w:t xml:space="preserve"> </w:t>
            </w:r>
            <w:r>
              <w:rPr>
                <w:rFonts w:ascii="Arial" w:hAnsi="Arial"/>
                <w:i/>
                <w:sz w:val="18"/>
              </w:rPr>
              <w:t>korisnika</w:t>
            </w:r>
            <w:r>
              <w:rPr>
                <w:rFonts w:ascii="Arial" w:hAnsi="Arial"/>
                <w:i/>
                <w:spacing w:val="-5"/>
                <w:sz w:val="18"/>
              </w:rPr>
              <w:t xml:space="preserve"> </w:t>
            </w:r>
            <w:r>
              <w:rPr>
                <w:rFonts w:ascii="Arial" w:hAnsi="Arial"/>
                <w:i/>
                <w:sz w:val="18"/>
              </w:rPr>
              <w:t>istog</w:t>
            </w:r>
            <w:r>
              <w:rPr>
                <w:rFonts w:ascii="Arial" w:hAnsi="Arial"/>
                <w:i/>
                <w:spacing w:val="-5"/>
                <w:sz w:val="18"/>
              </w:rPr>
              <w:t xml:space="preserve"> </w:t>
            </w:r>
            <w:r>
              <w:rPr>
                <w:rFonts w:ascii="Arial" w:hAnsi="Arial"/>
                <w:i/>
                <w:sz w:val="18"/>
              </w:rPr>
              <w:t>proračuna</w:t>
            </w:r>
            <w:r>
              <w:rPr>
                <w:rFonts w:ascii="Arial" w:hAnsi="Arial"/>
                <w:i/>
                <w:spacing w:val="-5"/>
                <w:sz w:val="18"/>
              </w:rPr>
              <w:t xml:space="preserve"> </w:t>
            </w:r>
            <w:r>
              <w:rPr>
                <w:rFonts w:ascii="Arial" w:hAnsi="Arial"/>
                <w:i/>
                <w:sz w:val="18"/>
              </w:rPr>
              <w:t>temeljem prijenosa EU sredstava</w:t>
            </w:r>
          </w:p>
          <w:p w14:paraId="658A45C2" w14:textId="77777777" w:rsidR="00AB5DB3" w:rsidRDefault="00000000">
            <w:pPr>
              <w:pStyle w:val="TableParagraph"/>
              <w:spacing w:line="205" w:lineRule="exact"/>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4" w:type="dxa"/>
          </w:tcPr>
          <w:p w14:paraId="04A31CF0" w14:textId="77777777" w:rsidR="00AB5DB3" w:rsidRDefault="00AB5DB3">
            <w:pPr>
              <w:pStyle w:val="TableParagraph"/>
              <w:rPr>
                <w:rFonts w:ascii="Arial"/>
                <w:b/>
                <w:sz w:val="18"/>
              </w:rPr>
            </w:pPr>
          </w:p>
          <w:p w14:paraId="0099E787" w14:textId="77777777" w:rsidR="00AB5DB3" w:rsidRDefault="00AB5DB3">
            <w:pPr>
              <w:pStyle w:val="TableParagraph"/>
              <w:spacing w:before="27"/>
              <w:rPr>
                <w:rFonts w:ascii="Arial"/>
                <w:b/>
                <w:sz w:val="18"/>
              </w:rPr>
            </w:pPr>
          </w:p>
          <w:p w14:paraId="2B53CC55" w14:textId="77777777" w:rsidR="00AB5DB3" w:rsidRDefault="00000000">
            <w:pPr>
              <w:pStyle w:val="TableParagraph"/>
              <w:ind w:right="215"/>
              <w:jc w:val="right"/>
              <w:rPr>
                <w:rFonts w:ascii="Arial"/>
                <w:b/>
                <w:sz w:val="18"/>
              </w:rPr>
            </w:pPr>
            <w:r>
              <w:rPr>
                <w:rFonts w:ascii="Arial"/>
                <w:b/>
                <w:spacing w:val="-2"/>
                <w:sz w:val="18"/>
              </w:rPr>
              <w:t>980.000,00</w:t>
            </w:r>
          </w:p>
        </w:tc>
        <w:tc>
          <w:tcPr>
            <w:tcW w:w="1191" w:type="dxa"/>
          </w:tcPr>
          <w:p w14:paraId="48D2ABC0" w14:textId="77777777" w:rsidR="00AB5DB3" w:rsidRDefault="00000000">
            <w:pPr>
              <w:pStyle w:val="TableParagraph"/>
              <w:spacing w:before="36"/>
              <w:ind w:right="41"/>
              <w:jc w:val="right"/>
              <w:rPr>
                <w:rFonts w:ascii="Arial"/>
                <w:i/>
                <w:sz w:val="18"/>
              </w:rPr>
            </w:pPr>
            <w:r>
              <w:rPr>
                <w:rFonts w:ascii="Arial"/>
                <w:i/>
                <w:spacing w:val="-2"/>
                <w:sz w:val="18"/>
              </w:rPr>
              <w:t>6.956,25</w:t>
            </w:r>
          </w:p>
          <w:p w14:paraId="5513C60B" w14:textId="77777777" w:rsidR="00AB5DB3" w:rsidRDefault="00000000">
            <w:pPr>
              <w:pStyle w:val="TableParagraph"/>
              <w:spacing w:before="198"/>
              <w:ind w:right="41"/>
              <w:jc w:val="right"/>
              <w:rPr>
                <w:rFonts w:ascii="Arial"/>
                <w:b/>
                <w:sz w:val="18"/>
              </w:rPr>
            </w:pPr>
            <w:r>
              <w:rPr>
                <w:rFonts w:ascii="Arial"/>
                <w:b/>
                <w:spacing w:val="-2"/>
                <w:sz w:val="18"/>
              </w:rPr>
              <w:t>960.311,36</w:t>
            </w:r>
          </w:p>
        </w:tc>
        <w:tc>
          <w:tcPr>
            <w:tcW w:w="841" w:type="dxa"/>
          </w:tcPr>
          <w:p w14:paraId="72A17BB2" w14:textId="77777777" w:rsidR="00AB5DB3" w:rsidRDefault="00AB5DB3">
            <w:pPr>
              <w:pStyle w:val="TableParagraph"/>
              <w:rPr>
                <w:rFonts w:ascii="Arial"/>
                <w:b/>
                <w:sz w:val="18"/>
              </w:rPr>
            </w:pPr>
          </w:p>
          <w:p w14:paraId="3813447D" w14:textId="77777777" w:rsidR="00AB5DB3" w:rsidRDefault="00AB5DB3">
            <w:pPr>
              <w:pStyle w:val="TableParagraph"/>
              <w:spacing w:before="27"/>
              <w:rPr>
                <w:rFonts w:ascii="Arial"/>
                <w:b/>
                <w:sz w:val="18"/>
              </w:rPr>
            </w:pPr>
          </w:p>
          <w:p w14:paraId="56374DBE" w14:textId="77777777" w:rsidR="00AB5DB3" w:rsidRDefault="00000000">
            <w:pPr>
              <w:pStyle w:val="TableParagraph"/>
              <w:ind w:right="87"/>
              <w:jc w:val="right"/>
              <w:rPr>
                <w:rFonts w:ascii="Arial"/>
                <w:b/>
                <w:sz w:val="18"/>
              </w:rPr>
            </w:pPr>
            <w:r>
              <w:rPr>
                <w:rFonts w:ascii="Arial"/>
                <w:b/>
                <w:spacing w:val="-2"/>
                <w:sz w:val="18"/>
              </w:rPr>
              <w:t>97,99%</w:t>
            </w:r>
          </w:p>
        </w:tc>
      </w:tr>
      <w:tr w:rsidR="00AB5DB3" w14:paraId="69DA38C3" w14:textId="77777777">
        <w:trPr>
          <w:trHeight w:val="312"/>
        </w:trPr>
        <w:tc>
          <w:tcPr>
            <w:tcW w:w="7093" w:type="dxa"/>
            <w:tcBorders>
              <w:bottom w:val="single" w:sz="12" w:space="0" w:color="000000"/>
            </w:tcBorders>
          </w:tcPr>
          <w:p w14:paraId="17922191" w14:textId="77777777" w:rsidR="00AB5DB3" w:rsidRDefault="00000000">
            <w:pPr>
              <w:pStyle w:val="TableParagraph"/>
              <w:spacing w:before="36"/>
              <w:ind w:left="524"/>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1464" w:type="dxa"/>
            <w:tcBorders>
              <w:bottom w:val="single" w:sz="12" w:space="0" w:color="000000"/>
            </w:tcBorders>
          </w:tcPr>
          <w:p w14:paraId="5C1E7604" w14:textId="77777777" w:rsidR="00AB5DB3" w:rsidRDefault="00AB5DB3">
            <w:pPr>
              <w:pStyle w:val="TableParagraph"/>
              <w:rPr>
                <w:sz w:val="18"/>
              </w:rPr>
            </w:pPr>
          </w:p>
        </w:tc>
        <w:tc>
          <w:tcPr>
            <w:tcW w:w="1191" w:type="dxa"/>
            <w:tcBorders>
              <w:bottom w:val="single" w:sz="12" w:space="0" w:color="000000"/>
            </w:tcBorders>
          </w:tcPr>
          <w:p w14:paraId="17A25617" w14:textId="77777777" w:rsidR="00AB5DB3" w:rsidRDefault="00000000">
            <w:pPr>
              <w:pStyle w:val="TableParagraph"/>
              <w:spacing w:before="36"/>
              <w:ind w:right="41"/>
              <w:jc w:val="right"/>
              <w:rPr>
                <w:rFonts w:ascii="Arial"/>
                <w:i/>
                <w:sz w:val="18"/>
              </w:rPr>
            </w:pPr>
            <w:r>
              <w:rPr>
                <w:rFonts w:ascii="Arial"/>
                <w:i/>
                <w:spacing w:val="-2"/>
                <w:sz w:val="18"/>
              </w:rPr>
              <w:t>960.311,36</w:t>
            </w:r>
          </w:p>
        </w:tc>
        <w:tc>
          <w:tcPr>
            <w:tcW w:w="841" w:type="dxa"/>
            <w:tcBorders>
              <w:bottom w:val="single" w:sz="12" w:space="0" w:color="000000"/>
            </w:tcBorders>
          </w:tcPr>
          <w:p w14:paraId="49CD73A4" w14:textId="77777777" w:rsidR="00AB5DB3" w:rsidRDefault="00AB5DB3">
            <w:pPr>
              <w:pStyle w:val="TableParagraph"/>
              <w:rPr>
                <w:sz w:val="18"/>
              </w:rPr>
            </w:pPr>
          </w:p>
        </w:tc>
      </w:tr>
      <w:tr w:rsidR="00AB5DB3" w14:paraId="3C08A287" w14:textId="77777777">
        <w:trPr>
          <w:trHeight w:val="359"/>
        </w:trPr>
        <w:tc>
          <w:tcPr>
            <w:tcW w:w="7093" w:type="dxa"/>
            <w:tcBorders>
              <w:top w:val="single" w:sz="12" w:space="0" w:color="000000"/>
              <w:left w:val="single" w:sz="12" w:space="0" w:color="000000"/>
              <w:bottom w:val="single" w:sz="12" w:space="0" w:color="000000"/>
            </w:tcBorders>
          </w:tcPr>
          <w:p w14:paraId="73C0770A" w14:textId="77777777" w:rsidR="00AB5DB3" w:rsidRDefault="00000000">
            <w:pPr>
              <w:pStyle w:val="TableParagraph"/>
              <w:spacing w:before="39"/>
              <w:ind w:left="44"/>
              <w:rPr>
                <w:rFonts w:ascii="Arial" w:hAnsi="Arial"/>
                <w:b/>
                <w:sz w:val="18"/>
              </w:rPr>
            </w:pPr>
            <w:r>
              <w:rPr>
                <w:rFonts w:ascii="Arial" w:hAnsi="Arial"/>
                <w:b/>
                <w:color w:val="00009F"/>
                <w:sz w:val="18"/>
              </w:rPr>
              <w:t>T101909</w:t>
            </w:r>
            <w:r>
              <w:rPr>
                <w:rFonts w:ascii="Arial" w:hAnsi="Arial"/>
                <w:b/>
                <w:color w:val="00009F"/>
                <w:spacing w:val="-2"/>
                <w:sz w:val="18"/>
              </w:rPr>
              <w:t xml:space="preserve"> </w:t>
            </w:r>
            <w:r>
              <w:rPr>
                <w:rFonts w:ascii="Arial" w:hAnsi="Arial"/>
                <w:b/>
                <w:color w:val="00009F"/>
                <w:sz w:val="18"/>
              </w:rPr>
              <w:t>Unaprjeđenje</w:t>
            </w:r>
            <w:r>
              <w:rPr>
                <w:rFonts w:ascii="Arial" w:hAnsi="Arial"/>
                <w:b/>
                <w:color w:val="00009F"/>
                <w:spacing w:val="-2"/>
                <w:sz w:val="18"/>
              </w:rPr>
              <w:t xml:space="preserve"> </w:t>
            </w:r>
            <w:r>
              <w:rPr>
                <w:rFonts w:ascii="Arial" w:hAnsi="Arial"/>
                <w:b/>
                <w:color w:val="00009F"/>
                <w:sz w:val="18"/>
              </w:rPr>
              <w:t>informatičkog</w:t>
            </w:r>
            <w:r>
              <w:rPr>
                <w:rFonts w:ascii="Arial" w:hAnsi="Arial"/>
                <w:b/>
                <w:color w:val="00009F"/>
                <w:spacing w:val="-2"/>
                <w:sz w:val="18"/>
              </w:rPr>
              <w:t xml:space="preserve"> sustava</w:t>
            </w:r>
          </w:p>
        </w:tc>
        <w:tc>
          <w:tcPr>
            <w:tcW w:w="1464" w:type="dxa"/>
            <w:tcBorders>
              <w:top w:val="single" w:sz="12" w:space="0" w:color="000000"/>
              <w:bottom w:val="single" w:sz="12" w:space="0" w:color="000000"/>
            </w:tcBorders>
          </w:tcPr>
          <w:p w14:paraId="39A3B18B" w14:textId="77777777" w:rsidR="00AB5DB3" w:rsidRDefault="00000000">
            <w:pPr>
              <w:pStyle w:val="TableParagraph"/>
              <w:spacing w:before="39"/>
              <w:ind w:right="215"/>
              <w:jc w:val="right"/>
              <w:rPr>
                <w:rFonts w:ascii="Arial"/>
                <w:b/>
                <w:sz w:val="18"/>
              </w:rPr>
            </w:pPr>
            <w:r>
              <w:rPr>
                <w:rFonts w:ascii="Arial"/>
                <w:b/>
                <w:color w:val="00009F"/>
                <w:spacing w:val="-2"/>
                <w:sz w:val="18"/>
              </w:rPr>
              <w:t>116.250,00</w:t>
            </w:r>
          </w:p>
        </w:tc>
        <w:tc>
          <w:tcPr>
            <w:tcW w:w="1191" w:type="dxa"/>
            <w:tcBorders>
              <w:top w:val="single" w:sz="12" w:space="0" w:color="000000"/>
              <w:bottom w:val="single" w:sz="12" w:space="0" w:color="000000"/>
            </w:tcBorders>
          </w:tcPr>
          <w:p w14:paraId="57DF0586" w14:textId="77777777" w:rsidR="00AB5DB3" w:rsidRDefault="00000000">
            <w:pPr>
              <w:pStyle w:val="TableParagraph"/>
              <w:spacing w:before="39"/>
              <w:ind w:right="41"/>
              <w:jc w:val="right"/>
              <w:rPr>
                <w:rFonts w:ascii="Arial"/>
                <w:b/>
                <w:sz w:val="18"/>
              </w:rPr>
            </w:pPr>
            <w:r>
              <w:rPr>
                <w:rFonts w:ascii="Arial"/>
                <w:b/>
                <w:color w:val="00009F"/>
                <w:spacing w:val="-2"/>
                <w:sz w:val="18"/>
              </w:rPr>
              <w:t>5.750,87</w:t>
            </w:r>
          </w:p>
        </w:tc>
        <w:tc>
          <w:tcPr>
            <w:tcW w:w="841" w:type="dxa"/>
            <w:tcBorders>
              <w:top w:val="single" w:sz="12" w:space="0" w:color="000000"/>
              <w:bottom w:val="single" w:sz="12" w:space="0" w:color="000000"/>
              <w:right w:val="single" w:sz="12" w:space="0" w:color="000000"/>
            </w:tcBorders>
          </w:tcPr>
          <w:p w14:paraId="21E3D254" w14:textId="77777777" w:rsidR="00AB5DB3" w:rsidRDefault="00000000">
            <w:pPr>
              <w:pStyle w:val="TableParagraph"/>
              <w:spacing w:before="39"/>
              <w:ind w:right="72"/>
              <w:jc w:val="right"/>
              <w:rPr>
                <w:rFonts w:ascii="Arial"/>
                <w:b/>
                <w:sz w:val="18"/>
              </w:rPr>
            </w:pPr>
            <w:r>
              <w:rPr>
                <w:rFonts w:ascii="Arial"/>
                <w:b/>
                <w:color w:val="00009F"/>
                <w:spacing w:val="-2"/>
                <w:sz w:val="18"/>
              </w:rPr>
              <w:t>4,95%</w:t>
            </w:r>
          </w:p>
        </w:tc>
      </w:tr>
      <w:tr w:rsidR="00AB5DB3" w14:paraId="301E3301" w14:textId="77777777">
        <w:trPr>
          <w:trHeight w:val="228"/>
        </w:trPr>
        <w:tc>
          <w:tcPr>
            <w:tcW w:w="7093" w:type="dxa"/>
            <w:tcBorders>
              <w:top w:val="single" w:sz="12" w:space="0" w:color="000000"/>
            </w:tcBorders>
          </w:tcPr>
          <w:p w14:paraId="324FEFDB"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4" w:type="dxa"/>
            <w:tcBorders>
              <w:top w:val="single" w:sz="12" w:space="0" w:color="000000"/>
            </w:tcBorders>
          </w:tcPr>
          <w:p w14:paraId="3FB18418" w14:textId="77777777" w:rsidR="00AB5DB3" w:rsidRDefault="00000000">
            <w:pPr>
              <w:pStyle w:val="TableParagraph"/>
              <w:spacing w:line="186" w:lineRule="exact"/>
              <w:ind w:right="215"/>
              <w:jc w:val="right"/>
              <w:rPr>
                <w:rFonts w:ascii="Arial"/>
                <w:b/>
                <w:sz w:val="18"/>
              </w:rPr>
            </w:pPr>
            <w:r>
              <w:rPr>
                <w:rFonts w:ascii="Arial"/>
                <w:b/>
                <w:spacing w:val="-2"/>
                <w:sz w:val="18"/>
              </w:rPr>
              <w:t>116.250,00</w:t>
            </w:r>
          </w:p>
        </w:tc>
        <w:tc>
          <w:tcPr>
            <w:tcW w:w="1191" w:type="dxa"/>
            <w:tcBorders>
              <w:top w:val="single" w:sz="12" w:space="0" w:color="000000"/>
            </w:tcBorders>
          </w:tcPr>
          <w:p w14:paraId="182556E7" w14:textId="77777777" w:rsidR="00AB5DB3" w:rsidRDefault="00000000">
            <w:pPr>
              <w:pStyle w:val="TableParagraph"/>
              <w:spacing w:line="186" w:lineRule="exact"/>
              <w:ind w:right="41"/>
              <w:jc w:val="right"/>
              <w:rPr>
                <w:rFonts w:ascii="Arial"/>
                <w:b/>
                <w:sz w:val="18"/>
              </w:rPr>
            </w:pPr>
            <w:r>
              <w:rPr>
                <w:rFonts w:ascii="Arial"/>
                <w:b/>
                <w:spacing w:val="-2"/>
                <w:sz w:val="18"/>
              </w:rPr>
              <w:t>5.750,87</w:t>
            </w:r>
          </w:p>
        </w:tc>
        <w:tc>
          <w:tcPr>
            <w:tcW w:w="841" w:type="dxa"/>
            <w:tcBorders>
              <w:top w:val="single" w:sz="12" w:space="0" w:color="000000"/>
            </w:tcBorders>
          </w:tcPr>
          <w:p w14:paraId="6B8388A6" w14:textId="77777777" w:rsidR="00AB5DB3" w:rsidRDefault="00000000">
            <w:pPr>
              <w:pStyle w:val="TableParagraph"/>
              <w:spacing w:line="186" w:lineRule="exact"/>
              <w:ind w:right="87"/>
              <w:jc w:val="right"/>
              <w:rPr>
                <w:rFonts w:ascii="Arial"/>
                <w:b/>
                <w:sz w:val="18"/>
              </w:rPr>
            </w:pPr>
            <w:r>
              <w:rPr>
                <w:rFonts w:ascii="Arial"/>
                <w:b/>
                <w:spacing w:val="-2"/>
                <w:sz w:val="18"/>
              </w:rPr>
              <w:t>4,95%</w:t>
            </w:r>
          </w:p>
        </w:tc>
      </w:tr>
      <w:tr w:rsidR="00AB5DB3" w14:paraId="465E6B14" w14:textId="77777777">
        <w:trPr>
          <w:trHeight w:val="285"/>
        </w:trPr>
        <w:tc>
          <w:tcPr>
            <w:tcW w:w="7093" w:type="dxa"/>
          </w:tcPr>
          <w:p w14:paraId="11977A05"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4" w:type="dxa"/>
          </w:tcPr>
          <w:p w14:paraId="7B30BE52" w14:textId="77777777" w:rsidR="00AB5DB3" w:rsidRDefault="00000000">
            <w:pPr>
              <w:pStyle w:val="TableParagraph"/>
              <w:spacing w:before="36"/>
              <w:ind w:right="215"/>
              <w:jc w:val="right"/>
              <w:rPr>
                <w:rFonts w:ascii="Arial"/>
                <w:b/>
                <w:sz w:val="18"/>
              </w:rPr>
            </w:pPr>
            <w:r>
              <w:rPr>
                <w:rFonts w:ascii="Arial"/>
                <w:b/>
                <w:spacing w:val="-2"/>
                <w:sz w:val="18"/>
              </w:rPr>
              <w:t>7.250,00</w:t>
            </w:r>
          </w:p>
        </w:tc>
        <w:tc>
          <w:tcPr>
            <w:tcW w:w="1191" w:type="dxa"/>
          </w:tcPr>
          <w:p w14:paraId="18024BF3" w14:textId="77777777" w:rsidR="00AB5DB3" w:rsidRDefault="00000000">
            <w:pPr>
              <w:pStyle w:val="TableParagraph"/>
              <w:spacing w:before="36"/>
              <w:ind w:right="41"/>
              <w:jc w:val="right"/>
              <w:rPr>
                <w:rFonts w:ascii="Arial"/>
                <w:b/>
                <w:sz w:val="18"/>
              </w:rPr>
            </w:pPr>
            <w:r>
              <w:rPr>
                <w:rFonts w:ascii="Arial"/>
                <w:b/>
                <w:spacing w:val="-2"/>
                <w:sz w:val="18"/>
              </w:rPr>
              <w:t>142,66</w:t>
            </w:r>
          </w:p>
        </w:tc>
        <w:tc>
          <w:tcPr>
            <w:tcW w:w="841" w:type="dxa"/>
          </w:tcPr>
          <w:p w14:paraId="2B285C01" w14:textId="77777777" w:rsidR="00AB5DB3" w:rsidRDefault="00000000">
            <w:pPr>
              <w:pStyle w:val="TableParagraph"/>
              <w:spacing w:before="36"/>
              <w:ind w:right="87"/>
              <w:jc w:val="right"/>
              <w:rPr>
                <w:rFonts w:ascii="Arial"/>
                <w:b/>
                <w:sz w:val="18"/>
              </w:rPr>
            </w:pPr>
            <w:r>
              <w:rPr>
                <w:rFonts w:ascii="Arial"/>
                <w:b/>
                <w:spacing w:val="-2"/>
                <w:sz w:val="18"/>
              </w:rPr>
              <w:t>1,97%</w:t>
            </w:r>
          </w:p>
        </w:tc>
      </w:tr>
      <w:tr w:rsidR="00AB5DB3" w14:paraId="5B96658C" w14:textId="77777777">
        <w:trPr>
          <w:trHeight w:val="285"/>
        </w:trPr>
        <w:tc>
          <w:tcPr>
            <w:tcW w:w="7093" w:type="dxa"/>
          </w:tcPr>
          <w:p w14:paraId="2F3EBA81" w14:textId="77777777" w:rsidR="00AB5DB3" w:rsidRDefault="00000000">
            <w:pPr>
              <w:pStyle w:val="TableParagraph"/>
              <w:spacing w:before="36"/>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464" w:type="dxa"/>
          </w:tcPr>
          <w:p w14:paraId="1485B158" w14:textId="77777777" w:rsidR="00AB5DB3" w:rsidRDefault="00AB5DB3">
            <w:pPr>
              <w:pStyle w:val="TableParagraph"/>
              <w:rPr>
                <w:sz w:val="18"/>
              </w:rPr>
            </w:pPr>
          </w:p>
        </w:tc>
        <w:tc>
          <w:tcPr>
            <w:tcW w:w="1191" w:type="dxa"/>
          </w:tcPr>
          <w:p w14:paraId="67F14592" w14:textId="77777777" w:rsidR="00AB5DB3" w:rsidRDefault="00000000">
            <w:pPr>
              <w:pStyle w:val="TableParagraph"/>
              <w:spacing w:before="36"/>
              <w:ind w:right="41"/>
              <w:jc w:val="right"/>
              <w:rPr>
                <w:rFonts w:ascii="Arial"/>
                <w:i/>
                <w:sz w:val="18"/>
              </w:rPr>
            </w:pPr>
            <w:r>
              <w:rPr>
                <w:rFonts w:ascii="Arial"/>
                <w:i/>
                <w:spacing w:val="-2"/>
                <w:sz w:val="18"/>
              </w:rPr>
              <w:t>142,66</w:t>
            </w:r>
          </w:p>
        </w:tc>
        <w:tc>
          <w:tcPr>
            <w:tcW w:w="841" w:type="dxa"/>
          </w:tcPr>
          <w:p w14:paraId="2E06F29E" w14:textId="77777777" w:rsidR="00AB5DB3" w:rsidRDefault="00AB5DB3">
            <w:pPr>
              <w:pStyle w:val="TableParagraph"/>
              <w:rPr>
                <w:sz w:val="18"/>
              </w:rPr>
            </w:pPr>
          </w:p>
        </w:tc>
      </w:tr>
      <w:tr w:rsidR="00AB5DB3" w14:paraId="78F0D112" w14:textId="77777777">
        <w:trPr>
          <w:trHeight w:val="277"/>
        </w:trPr>
        <w:tc>
          <w:tcPr>
            <w:tcW w:w="7093" w:type="dxa"/>
          </w:tcPr>
          <w:p w14:paraId="33C29702"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4" w:type="dxa"/>
          </w:tcPr>
          <w:p w14:paraId="4B27F7D3" w14:textId="77777777" w:rsidR="00AB5DB3" w:rsidRDefault="00000000">
            <w:pPr>
              <w:pStyle w:val="TableParagraph"/>
              <w:spacing w:before="36"/>
              <w:ind w:right="215"/>
              <w:jc w:val="right"/>
              <w:rPr>
                <w:rFonts w:ascii="Arial"/>
                <w:b/>
                <w:sz w:val="18"/>
              </w:rPr>
            </w:pPr>
            <w:r>
              <w:rPr>
                <w:rFonts w:ascii="Arial"/>
                <w:b/>
                <w:spacing w:val="-2"/>
                <w:sz w:val="18"/>
              </w:rPr>
              <w:t>9.000,00</w:t>
            </w:r>
          </w:p>
        </w:tc>
        <w:tc>
          <w:tcPr>
            <w:tcW w:w="1191" w:type="dxa"/>
          </w:tcPr>
          <w:p w14:paraId="575B3A29" w14:textId="77777777" w:rsidR="00AB5DB3" w:rsidRDefault="00000000">
            <w:pPr>
              <w:pStyle w:val="TableParagraph"/>
              <w:spacing w:before="36"/>
              <w:ind w:right="41"/>
              <w:jc w:val="right"/>
              <w:rPr>
                <w:rFonts w:ascii="Arial"/>
                <w:b/>
                <w:sz w:val="18"/>
              </w:rPr>
            </w:pPr>
            <w:r>
              <w:rPr>
                <w:rFonts w:ascii="Arial"/>
                <w:b/>
                <w:spacing w:val="-2"/>
                <w:sz w:val="18"/>
              </w:rPr>
              <w:t>5.566,96</w:t>
            </w:r>
          </w:p>
        </w:tc>
        <w:tc>
          <w:tcPr>
            <w:tcW w:w="841" w:type="dxa"/>
          </w:tcPr>
          <w:p w14:paraId="61D30EEF" w14:textId="77777777" w:rsidR="00AB5DB3" w:rsidRDefault="00000000">
            <w:pPr>
              <w:pStyle w:val="TableParagraph"/>
              <w:spacing w:before="36"/>
              <w:ind w:right="87"/>
              <w:jc w:val="right"/>
              <w:rPr>
                <w:rFonts w:ascii="Arial"/>
                <w:b/>
                <w:sz w:val="18"/>
              </w:rPr>
            </w:pPr>
            <w:r>
              <w:rPr>
                <w:rFonts w:ascii="Arial"/>
                <w:b/>
                <w:spacing w:val="-2"/>
                <w:sz w:val="18"/>
              </w:rPr>
              <w:t>61,86%</w:t>
            </w:r>
          </w:p>
        </w:tc>
      </w:tr>
      <w:tr w:rsidR="00AB5DB3" w14:paraId="320EB71A" w14:textId="77777777">
        <w:trPr>
          <w:trHeight w:val="277"/>
        </w:trPr>
        <w:tc>
          <w:tcPr>
            <w:tcW w:w="7093" w:type="dxa"/>
          </w:tcPr>
          <w:p w14:paraId="49918F1B" w14:textId="77777777" w:rsidR="00AB5DB3" w:rsidRDefault="00000000">
            <w:pPr>
              <w:pStyle w:val="TableParagraph"/>
              <w:spacing w:before="28"/>
              <w:ind w:left="524"/>
              <w:rPr>
                <w:rFonts w:ascii="Arial"/>
                <w:i/>
                <w:sz w:val="18"/>
              </w:rPr>
            </w:pPr>
            <w:r>
              <w:rPr>
                <w:rFonts w:ascii="Arial"/>
                <w:i/>
                <w:sz w:val="18"/>
              </w:rPr>
              <w:t>4123</w:t>
            </w:r>
            <w:r>
              <w:rPr>
                <w:rFonts w:ascii="Arial"/>
                <w:i/>
                <w:spacing w:val="-1"/>
                <w:sz w:val="18"/>
              </w:rPr>
              <w:t xml:space="preserve"> </w:t>
            </w:r>
            <w:r>
              <w:rPr>
                <w:rFonts w:ascii="Arial"/>
                <w:i/>
                <w:spacing w:val="-2"/>
                <w:sz w:val="18"/>
              </w:rPr>
              <w:t>Licence</w:t>
            </w:r>
          </w:p>
        </w:tc>
        <w:tc>
          <w:tcPr>
            <w:tcW w:w="1464" w:type="dxa"/>
          </w:tcPr>
          <w:p w14:paraId="702BEA7A" w14:textId="77777777" w:rsidR="00AB5DB3" w:rsidRDefault="00AB5DB3">
            <w:pPr>
              <w:pStyle w:val="TableParagraph"/>
              <w:rPr>
                <w:sz w:val="18"/>
              </w:rPr>
            </w:pPr>
          </w:p>
        </w:tc>
        <w:tc>
          <w:tcPr>
            <w:tcW w:w="1191" w:type="dxa"/>
          </w:tcPr>
          <w:p w14:paraId="5FCF4B32" w14:textId="77777777" w:rsidR="00AB5DB3" w:rsidRDefault="00000000">
            <w:pPr>
              <w:pStyle w:val="TableParagraph"/>
              <w:spacing w:before="28"/>
              <w:ind w:right="41"/>
              <w:jc w:val="right"/>
              <w:rPr>
                <w:rFonts w:ascii="Arial"/>
                <w:i/>
                <w:sz w:val="18"/>
              </w:rPr>
            </w:pPr>
            <w:r>
              <w:rPr>
                <w:rFonts w:ascii="Arial"/>
                <w:i/>
                <w:spacing w:val="-2"/>
                <w:sz w:val="18"/>
              </w:rPr>
              <w:t>5.566,96</w:t>
            </w:r>
          </w:p>
        </w:tc>
        <w:tc>
          <w:tcPr>
            <w:tcW w:w="841" w:type="dxa"/>
          </w:tcPr>
          <w:p w14:paraId="2E84A730" w14:textId="77777777" w:rsidR="00AB5DB3" w:rsidRDefault="00AB5DB3">
            <w:pPr>
              <w:pStyle w:val="TableParagraph"/>
              <w:rPr>
                <w:sz w:val="18"/>
              </w:rPr>
            </w:pPr>
          </w:p>
        </w:tc>
      </w:tr>
      <w:tr w:rsidR="00AB5DB3" w14:paraId="0A7DB8B6" w14:textId="77777777">
        <w:trPr>
          <w:trHeight w:val="285"/>
        </w:trPr>
        <w:tc>
          <w:tcPr>
            <w:tcW w:w="7093" w:type="dxa"/>
          </w:tcPr>
          <w:p w14:paraId="7993320A"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4" w:type="dxa"/>
          </w:tcPr>
          <w:p w14:paraId="1EF3A26B" w14:textId="77777777" w:rsidR="00AB5DB3" w:rsidRDefault="00000000">
            <w:pPr>
              <w:pStyle w:val="TableParagraph"/>
              <w:spacing w:before="36"/>
              <w:ind w:right="215"/>
              <w:jc w:val="right"/>
              <w:rPr>
                <w:rFonts w:ascii="Arial"/>
                <w:b/>
                <w:sz w:val="18"/>
              </w:rPr>
            </w:pPr>
            <w:r>
              <w:rPr>
                <w:rFonts w:ascii="Arial"/>
                <w:b/>
                <w:spacing w:val="-2"/>
                <w:sz w:val="18"/>
              </w:rPr>
              <w:t>100.000,00</w:t>
            </w:r>
          </w:p>
        </w:tc>
        <w:tc>
          <w:tcPr>
            <w:tcW w:w="1191" w:type="dxa"/>
          </w:tcPr>
          <w:p w14:paraId="03AAB539" w14:textId="77777777" w:rsidR="00AB5DB3" w:rsidRDefault="00000000">
            <w:pPr>
              <w:pStyle w:val="TableParagraph"/>
              <w:spacing w:before="36"/>
              <w:ind w:right="41"/>
              <w:jc w:val="right"/>
              <w:rPr>
                <w:rFonts w:ascii="Arial"/>
                <w:b/>
                <w:sz w:val="18"/>
              </w:rPr>
            </w:pPr>
            <w:r>
              <w:rPr>
                <w:rFonts w:ascii="Arial"/>
                <w:b/>
                <w:spacing w:val="-2"/>
                <w:sz w:val="18"/>
              </w:rPr>
              <w:t>41,25</w:t>
            </w:r>
          </w:p>
        </w:tc>
        <w:tc>
          <w:tcPr>
            <w:tcW w:w="841" w:type="dxa"/>
          </w:tcPr>
          <w:p w14:paraId="46F6F0B9" w14:textId="77777777" w:rsidR="00AB5DB3" w:rsidRDefault="00000000">
            <w:pPr>
              <w:pStyle w:val="TableParagraph"/>
              <w:spacing w:before="36"/>
              <w:ind w:right="87"/>
              <w:jc w:val="right"/>
              <w:rPr>
                <w:rFonts w:ascii="Arial"/>
                <w:b/>
                <w:sz w:val="18"/>
              </w:rPr>
            </w:pPr>
            <w:r>
              <w:rPr>
                <w:rFonts w:ascii="Arial"/>
                <w:b/>
                <w:spacing w:val="-2"/>
                <w:sz w:val="18"/>
              </w:rPr>
              <w:t>0,04%</w:t>
            </w:r>
          </w:p>
        </w:tc>
      </w:tr>
      <w:tr w:rsidR="00AB5DB3" w14:paraId="060E4607" w14:textId="77777777">
        <w:trPr>
          <w:trHeight w:val="312"/>
        </w:trPr>
        <w:tc>
          <w:tcPr>
            <w:tcW w:w="7093" w:type="dxa"/>
            <w:tcBorders>
              <w:bottom w:val="single" w:sz="12" w:space="0" w:color="000000"/>
            </w:tcBorders>
          </w:tcPr>
          <w:p w14:paraId="1423C6E2"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1464" w:type="dxa"/>
            <w:tcBorders>
              <w:bottom w:val="single" w:sz="12" w:space="0" w:color="000000"/>
            </w:tcBorders>
          </w:tcPr>
          <w:p w14:paraId="3B917863" w14:textId="77777777" w:rsidR="00AB5DB3" w:rsidRDefault="00AB5DB3">
            <w:pPr>
              <w:pStyle w:val="TableParagraph"/>
              <w:rPr>
                <w:sz w:val="18"/>
              </w:rPr>
            </w:pPr>
          </w:p>
        </w:tc>
        <w:tc>
          <w:tcPr>
            <w:tcW w:w="1191" w:type="dxa"/>
            <w:tcBorders>
              <w:bottom w:val="single" w:sz="12" w:space="0" w:color="000000"/>
            </w:tcBorders>
          </w:tcPr>
          <w:p w14:paraId="56C42EDA" w14:textId="77777777" w:rsidR="00AB5DB3" w:rsidRDefault="00000000">
            <w:pPr>
              <w:pStyle w:val="TableParagraph"/>
              <w:spacing w:before="36"/>
              <w:ind w:right="41"/>
              <w:jc w:val="right"/>
              <w:rPr>
                <w:rFonts w:ascii="Arial"/>
                <w:i/>
                <w:sz w:val="18"/>
              </w:rPr>
            </w:pPr>
            <w:r>
              <w:rPr>
                <w:rFonts w:ascii="Arial"/>
                <w:i/>
                <w:spacing w:val="-2"/>
                <w:sz w:val="18"/>
              </w:rPr>
              <w:t>41,25</w:t>
            </w:r>
          </w:p>
        </w:tc>
        <w:tc>
          <w:tcPr>
            <w:tcW w:w="841" w:type="dxa"/>
            <w:tcBorders>
              <w:bottom w:val="single" w:sz="12" w:space="0" w:color="000000"/>
            </w:tcBorders>
          </w:tcPr>
          <w:p w14:paraId="3F464693" w14:textId="77777777" w:rsidR="00AB5DB3" w:rsidRDefault="00AB5DB3">
            <w:pPr>
              <w:pStyle w:val="TableParagraph"/>
              <w:rPr>
                <w:sz w:val="18"/>
              </w:rPr>
            </w:pPr>
          </w:p>
        </w:tc>
      </w:tr>
      <w:tr w:rsidR="00AB5DB3" w14:paraId="285B9328" w14:textId="77777777">
        <w:trPr>
          <w:trHeight w:val="359"/>
        </w:trPr>
        <w:tc>
          <w:tcPr>
            <w:tcW w:w="7093" w:type="dxa"/>
            <w:tcBorders>
              <w:top w:val="single" w:sz="12" w:space="0" w:color="000000"/>
              <w:left w:val="single" w:sz="12" w:space="0" w:color="000000"/>
              <w:bottom w:val="single" w:sz="12" w:space="0" w:color="000000"/>
            </w:tcBorders>
          </w:tcPr>
          <w:p w14:paraId="6CA13F1A" w14:textId="77777777" w:rsidR="00AB5DB3" w:rsidRDefault="00000000">
            <w:pPr>
              <w:pStyle w:val="TableParagraph"/>
              <w:spacing w:before="39"/>
              <w:ind w:left="44"/>
              <w:rPr>
                <w:rFonts w:ascii="Arial" w:hAnsi="Arial"/>
                <w:b/>
                <w:sz w:val="18"/>
              </w:rPr>
            </w:pPr>
            <w:r>
              <w:rPr>
                <w:rFonts w:ascii="Arial" w:hAnsi="Arial"/>
                <w:b/>
                <w:color w:val="00009F"/>
                <w:sz w:val="18"/>
              </w:rPr>
              <w:t>T101910</w:t>
            </w:r>
            <w:r>
              <w:rPr>
                <w:rFonts w:ascii="Arial" w:hAnsi="Arial"/>
                <w:b/>
                <w:color w:val="00009F"/>
                <w:spacing w:val="-2"/>
                <w:sz w:val="18"/>
              </w:rPr>
              <w:t xml:space="preserve"> </w:t>
            </w:r>
            <w:r>
              <w:rPr>
                <w:rFonts w:ascii="Arial" w:hAnsi="Arial"/>
                <w:b/>
                <w:color w:val="00009F"/>
                <w:sz w:val="18"/>
              </w:rPr>
              <w:t>Erasmus+;</w:t>
            </w:r>
            <w:r>
              <w:rPr>
                <w:rFonts w:ascii="Arial" w:hAnsi="Arial"/>
                <w:b/>
                <w:color w:val="00009F"/>
                <w:spacing w:val="-1"/>
                <w:sz w:val="18"/>
              </w:rPr>
              <w:t xml:space="preserve"> </w:t>
            </w:r>
            <w:r>
              <w:rPr>
                <w:rFonts w:ascii="Arial" w:hAnsi="Arial"/>
                <w:b/>
                <w:color w:val="00009F"/>
                <w:sz w:val="18"/>
              </w:rPr>
              <w:t>Unaprjeđenje</w:t>
            </w:r>
            <w:r>
              <w:rPr>
                <w:rFonts w:ascii="Arial" w:hAnsi="Arial"/>
                <w:b/>
                <w:color w:val="00009F"/>
                <w:spacing w:val="-1"/>
                <w:sz w:val="18"/>
              </w:rPr>
              <w:t xml:space="preserve"> </w:t>
            </w:r>
            <w:r>
              <w:rPr>
                <w:rFonts w:ascii="Arial" w:hAnsi="Arial"/>
                <w:b/>
                <w:color w:val="00009F"/>
                <w:sz w:val="18"/>
              </w:rPr>
              <w:t>vještina</w:t>
            </w:r>
            <w:r>
              <w:rPr>
                <w:rFonts w:ascii="Arial" w:hAnsi="Arial"/>
                <w:b/>
                <w:color w:val="00009F"/>
                <w:spacing w:val="-2"/>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izazove</w:t>
            </w:r>
            <w:r>
              <w:rPr>
                <w:rFonts w:ascii="Arial" w:hAnsi="Arial"/>
                <w:b/>
                <w:color w:val="00009F"/>
                <w:spacing w:val="-1"/>
                <w:sz w:val="18"/>
              </w:rPr>
              <w:t xml:space="preserve"> </w:t>
            </w:r>
            <w:r>
              <w:rPr>
                <w:rFonts w:ascii="Arial" w:hAnsi="Arial"/>
                <w:b/>
                <w:color w:val="00009F"/>
                <w:sz w:val="18"/>
              </w:rPr>
              <w:t>digitalnog</w:t>
            </w:r>
            <w:r>
              <w:rPr>
                <w:rFonts w:ascii="Arial" w:hAnsi="Arial"/>
                <w:b/>
                <w:color w:val="00009F"/>
                <w:spacing w:val="-2"/>
                <w:sz w:val="18"/>
              </w:rPr>
              <w:t xml:space="preserve"> društva</w:t>
            </w:r>
          </w:p>
        </w:tc>
        <w:tc>
          <w:tcPr>
            <w:tcW w:w="1464" w:type="dxa"/>
            <w:tcBorders>
              <w:top w:val="single" w:sz="12" w:space="0" w:color="000000"/>
              <w:bottom w:val="single" w:sz="12" w:space="0" w:color="000000"/>
            </w:tcBorders>
          </w:tcPr>
          <w:p w14:paraId="00FEAA02" w14:textId="77777777" w:rsidR="00AB5DB3" w:rsidRDefault="00000000">
            <w:pPr>
              <w:pStyle w:val="TableParagraph"/>
              <w:spacing w:before="39"/>
              <w:ind w:right="215"/>
              <w:jc w:val="right"/>
              <w:rPr>
                <w:rFonts w:ascii="Arial"/>
                <w:b/>
                <w:sz w:val="18"/>
              </w:rPr>
            </w:pPr>
            <w:r>
              <w:rPr>
                <w:rFonts w:ascii="Arial"/>
                <w:b/>
                <w:color w:val="00009F"/>
                <w:spacing w:val="-2"/>
                <w:sz w:val="18"/>
              </w:rPr>
              <w:t>13.182,00</w:t>
            </w:r>
          </w:p>
        </w:tc>
        <w:tc>
          <w:tcPr>
            <w:tcW w:w="1191" w:type="dxa"/>
            <w:tcBorders>
              <w:top w:val="single" w:sz="12" w:space="0" w:color="000000"/>
              <w:bottom w:val="single" w:sz="12" w:space="0" w:color="000000"/>
            </w:tcBorders>
          </w:tcPr>
          <w:p w14:paraId="44CCAF05" w14:textId="77777777" w:rsidR="00AB5DB3" w:rsidRDefault="00000000">
            <w:pPr>
              <w:pStyle w:val="TableParagraph"/>
              <w:spacing w:before="39"/>
              <w:ind w:right="41"/>
              <w:jc w:val="right"/>
              <w:rPr>
                <w:rFonts w:ascii="Arial"/>
                <w:b/>
                <w:sz w:val="18"/>
              </w:rPr>
            </w:pPr>
            <w:r>
              <w:rPr>
                <w:rFonts w:ascii="Arial"/>
                <w:b/>
                <w:color w:val="00009F"/>
                <w:spacing w:val="-2"/>
                <w:sz w:val="18"/>
              </w:rPr>
              <w:t>11.717,25</w:t>
            </w:r>
          </w:p>
        </w:tc>
        <w:tc>
          <w:tcPr>
            <w:tcW w:w="841" w:type="dxa"/>
            <w:tcBorders>
              <w:top w:val="single" w:sz="12" w:space="0" w:color="000000"/>
              <w:bottom w:val="single" w:sz="12" w:space="0" w:color="000000"/>
              <w:right w:val="single" w:sz="12" w:space="0" w:color="000000"/>
            </w:tcBorders>
          </w:tcPr>
          <w:p w14:paraId="7B6337AB" w14:textId="77777777" w:rsidR="00AB5DB3" w:rsidRDefault="00000000">
            <w:pPr>
              <w:pStyle w:val="TableParagraph"/>
              <w:spacing w:before="39"/>
              <w:ind w:right="72"/>
              <w:jc w:val="right"/>
              <w:rPr>
                <w:rFonts w:ascii="Arial"/>
                <w:b/>
                <w:sz w:val="18"/>
              </w:rPr>
            </w:pPr>
            <w:r>
              <w:rPr>
                <w:rFonts w:ascii="Arial"/>
                <w:b/>
                <w:color w:val="00009F"/>
                <w:spacing w:val="-2"/>
                <w:sz w:val="18"/>
              </w:rPr>
              <w:t>88,89%</w:t>
            </w:r>
          </w:p>
        </w:tc>
      </w:tr>
      <w:tr w:rsidR="00AB5DB3" w14:paraId="5F5CE6C7" w14:textId="77777777">
        <w:trPr>
          <w:trHeight w:val="228"/>
        </w:trPr>
        <w:tc>
          <w:tcPr>
            <w:tcW w:w="7093" w:type="dxa"/>
            <w:tcBorders>
              <w:top w:val="single" w:sz="12" w:space="0" w:color="000000"/>
            </w:tcBorders>
          </w:tcPr>
          <w:p w14:paraId="5C293F12"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64" w:type="dxa"/>
            <w:tcBorders>
              <w:top w:val="single" w:sz="12" w:space="0" w:color="000000"/>
            </w:tcBorders>
          </w:tcPr>
          <w:p w14:paraId="356571B4" w14:textId="77777777" w:rsidR="00AB5DB3" w:rsidRDefault="00000000">
            <w:pPr>
              <w:pStyle w:val="TableParagraph"/>
              <w:spacing w:line="186" w:lineRule="exact"/>
              <w:ind w:right="215"/>
              <w:jc w:val="right"/>
              <w:rPr>
                <w:rFonts w:ascii="Arial"/>
                <w:b/>
                <w:sz w:val="18"/>
              </w:rPr>
            </w:pPr>
            <w:r>
              <w:rPr>
                <w:rFonts w:ascii="Arial"/>
                <w:b/>
                <w:spacing w:val="-2"/>
                <w:sz w:val="18"/>
              </w:rPr>
              <w:t>13.182,00</w:t>
            </w:r>
          </w:p>
        </w:tc>
        <w:tc>
          <w:tcPr>
            <w:tcW w:w="1191" w:type="dxa"/>
            <w:tcBorders>
              <w:top w:val="single" w:sz="12" w:space="0" w:color="000000"/>
            </w:tcBorders>
          </w:tcPr>
          <w:p w14:paraId="0FC7C9E7" w14:textId="77777777" w:rsidR="00AB5DB3" w:rsidRDefault="00000000">
            <w:pPr>
              <w:pStyle w:val="TableParagraph"/>
              <w:spacing w:line="186" w:lineRule="exact"/>
              <w:ind w:right="41"/>
              <w:jc w:val="right"/>
              <w:rPr>
                <w:rFonts w:ascii="Arial"/>
                <w:b/>
                <w:sz w:val="18"/>
              </w:rPr>
            </w:pPr>
            <w:r>
              <w:rPr>
                <w:rFonts w:ascii="Arial"/>
                <w:b/>
                <w:spacing w:val="-2"/>
                <w:sz w:val="18"/>
              </w:rPr>
              <w:t>11.717,25</w:t>
            </w:r>
          </w:p>
        </w:tc>
        <w:tc>
          <w:tcPr>
            <w:tcW w:w="841" w:type="dxa"/>
            <w:tcBorders>
              <w:top w:val="single" w:sz="12" w:space="0" w:color="000000"/>
            </w:tcBorders>
          </w:tcPr>
          <w:p w14:paraId="7E996FA4" w14:textId="77777777" w:rsidR="00AB5DB3" w:rsidRDefault="00000000">
            <w:pPr>
              <w:pStyle w:val="TableParagraph"/>
              <w:spacing w:line="186" w:lineRule="exact"/>
              <w:ind w:right="87"/>
              <w:jc w:val="right"/>
              <w:rPr>
                <w:rFonts w:ascii="Arial"/>
                <w:b/>
                <w:sz w:val="18"/>
              </w:rPr>
            </w:pPr>
            <w:r>
              <w:rPr>
                <w:rFonts w:ascii="Arial"/>
                <w:b/>
                <w:spacing w:val="-2"/>
                <w:sz w:val="18"/>
              </w:rPr>
              <w:t>88,89%</w:t>
            </w:r>
          </w:p>
        </w:tc>
      </w:tr>
      <w:tr w:rsidR="00AB5DB3" w14:paraId="0A695389" w14:textId="77777777">
        <w:trPr>
          <w:trHeight w:val="285"/>
        </w:trPr>
        <w:tc>
          <w:tcPr>
            <w:tcW w:w="7093" w:type="dxa"/>
          </w:tcPr>
          <w:p w14:paraId="0A0E5868"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64" w:type="dxa"/>
          </w:tcPr>
          <w:p w14:paraId="636247C6" w14:textId="77777777" w:rsidR="00AB5DB3" w:rsidRDefault="00000000">
            <w:pPr>
              <w:pStyle w:val="TableParagraph"/>
              <w:spacing w:before="36"/>
              <w:ind w:right="215"/>
              <w:jc w:val="right"/>
              <w:rPr>
                <w:rFonts w:ascii="Arial"/>
                <w:b/>
                <w:sz w:val="18"/>
              </w:rPr>
            </w:pPr>
            <w:r>
              <w:rPr>
                <w:rFonts w:ascii="Arial"/>
                <w:b/>
                <w:spacing w:val="-2"/>
                <w:sz w:val="18"/>
              </w:rPr>
              <w:t>13.182,00</w:t>
            </w:r>
          </w:p>
        </w:tc>
        <w:tc>
          <w:tcPr>
            <w:tcW w:w="1191" w:type="dxa"/>
          </w:tcPr>
          <w:p w14:paraId="4C686766" w14:textId="77777777" w:rsidR="00AB5DB3" w:rsidRDefault="00000000">
            <w:pPr>
              <w:pStyle w:val="TableParagraph"/>
              <w:spacing w:before="36"/>
              <w:ind w:right="41"/>
              <w:jc w:val="right"/>
              <w:rPr>
                <w:rFonts w:ascii="Arial"/>
                <w:b/>
                <w:sz w:val="18"/>
              </w:rPr>
            </w:pPr>
            <w:r>
              <w:rPr>
                <w:rFonts w:ascii="Arial"/>
                <w:b/>
                <w:spacing w:val="-2"/>
                <w:sz w:val="18"/>
              </w:rPr>
              <w:t>11.717,25</w:t>
            </w:r>
          </w:p>
        </w:tc>
        <w:tc>
          <w:tcPr>
            <w:tcW w:w="841" w:type="dxa"/>
          </w:tcPr>
          <w:p w14:paraId="5C53802E" w14:textId="77777777" w:rsidR="00AB5DB3" w:rsidRDefault="00000000">
            <w:pPr>
              <w:pStyle w:val="TableParagraph"/>
              <w:spacing w:before="36"/>
              <w:ind w:right="87"/>
              <w:jc w:val="right"/>
              <w:rPr>
                <w:rFonts w:ascii="Arial"/>
                <w:b/>
                <w:sz w:val="18"/>
              </w:rPr>
            </w:pPr>
            <w:r>
              <w:rPr>
                <w:rFonts w:ascii="Arial"/>
                <w:b/>
                <w:spacing w:val="-2"/>
                <w:sz w:val="18"/>
              </w:rPr>
              <w:t>88,89%</w:t>
            </w:r>
          </w:p>
        </w:tc>
      </w:tr>
      <w:tr w:rsidR="00AB5DB3" w14:paraId="4B699758" w14:textId="77777777">
        <w:trPr>
          <w:trHeight w:val="285"/>
        </w:trPr>
        <w:tc>
          <w:tcPr>
            <w:tcW w:w="7093" w:type="dxa"/>
          </w:tcPr>
          <w:p w14:paraId="05B654B0"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4" w:type="dxa"/>
          </w:tcPr>
          <w:p w14:paraId="3EDB93F8" w14:textId="77777777" w:rsidR="00AB5DB3" w:rsidRDefault="00000000">
            <w:pPr>
              <w:pStyle w:val="TableParagraph"/>
              <w:spacing w:before="36"/>
              <w:ind w:right="215"/>
              <w:jc w:val="right"/>
              <w:rPr>
                <w:rFonts w:ascii="Arial"/>
                <w:b/>
                <w:sz w:val="18"/>
              </w:rPr>
            </w:pPr>
            <w:r>
              <w:rPr>
                <w:rFonts w:ascii="Arial"/>
                <w:b/>
                <w:spacing w:val="-2"/>
                <w:sz w:val="18"/>
              </w:rPr>
              <w:t>13.182,00</w:t>
            </w:r>
          </w:p>
        </w:tc>
        <w:tc>
          <w:tcPr>
            <w:tcW w:w="1191" w:type="dxa"/>
          </w:tcPr>
          <w:p w14:paraId="08C85522" w14:textId="77777777" w:rsidR="00AB5DB3" w:rsidRDefault="00000000">
            <w:pPr>
              <w:pStyle w:val="TableParagraph"/>
              <w:spacing w:before="36"/>
              <w:ind w:right="41"/>
              <w:jc w:val="right"/>
              <w:rPr>
                <w:rFonts w:ascii="Arial"/>
                <w:b/>
                <w:sz w:val="18"/>
              </w:rPr>
            </w:pPr>
            <w:r>
              <w:rPr>
                <w:rFonts w:ascii="Arial"/>
                <w:b/>
                <w:spacing w:val="-2"/>
                <w:sz w:val="18"/>
              </w:rPr>
              <w:t>11.717,25</w:t>
            </w:r>
          </w:p>
        </w:tc>
        <w:tc>
          <w:tcPr>
            <w:tcW w:w="841" w:type="dxa"/>
          </w:tcPr>
          <w:p w14:paraId="0876AA22" w14:textId="77777777" w:rsidR="00AB5DB3" w:rsidRDefault="00000000">
            <w:pPr>
              <w:pStyle w:val="TableParagraph"/>
              <w:spacing w:before="36"/>
              <w:ind w:right="87"/>
              <w:jc w:val="right"/>
              <w:rPr>
                <w:rFonts w:ascii="Arial"/>
                <w:b/>
                <w:sz w:val="18"/>
              </w:rPr>
            </w:pPr>
            <w:r>
              <w:rPr>
                <w:rFonts w:ascii="Arial"/>
                <w:b/>
                <w:spacing w:val="-2"/>
                <w:sz w:val="18"/>
              </w:rPr>
              <w:t>88,89%</w:t>
            </w:r>
          </w:p>
        </w:tc>
      </w:tr>
      <w:tr w:rsidR="00AB5DB3" w14:paraId="570F2363" w14:textId="77777777">
        <w:trPr>
          <w:trHeight w:val="285"/>
        </w:trPr>
        <w:tc>
          <w:tcPr>
            <w:tcW w:w="7093" w:type="dxa"/>
          </w:tcPr>
          <w:p w14:paraId="2CDFDF44" w14:textId="77777777" w:rsidR="00AB5DB3" w:rsidRDefault="00000000">
            <w:pPr>
              <w:pStyle w:val="TableParagraph"/>
              <w:spacing w:before="36"/>
              <w:ind w:left="524"/>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464" w:type="dxa"/>
          </w:tcPr>
          <w:p w14:paraId="2384F471" w14:textId="77777777" w:rsidR="00AB5DB3" w:rsidRDefault="00AB5DB3">
            <w:pPr>
              <w:pStyle w:val="TableParagraph"/>
              <w:rPr>
                <w:sz w:val="18"/>
              </w:rPr>
            </w:pPr>
          </w:p>
        </w:tc>
        <w:tc>
          <w:tcPr>
            <w:tcW w:w="1191" w:type="dxa"/>
          </w:tcPr>
          <w:p w14:paraId="3EA26A7E" w14:textId="77777777" w:rsidR="00AB5DB3" w:rsidRDefault="00000000">
            <w:pPr>
              <w:pStyle w:val="TableParagraph"/>
              <w:spacing w:before="36"/>
              <w:ind w:right="41"/>
              <w:jc w:val="right"/>
              <w:rPr>
                <w:rFonts w:ascii="Arial"/>
                <w:i/>
                <w:sz w:val="18"/>
              </w:rPr>
            </w:pPr>
            <w:r>
              <w:rPr>
                <w:rFonts w:ascii="Arial"/>
                <w:i/>
                <w:spacing w:val="-2"/>
                <w:sz w:val="18"/>
              </w:rPr>
              <w:t>11.391,00</w:t>
            </w:r>
          </w:p>
        </w:tc>
        <w:tc>
          <w:tcPr>
            <w:tcW w:w="841" w:type="dxa"/>
          </w:tcPr>
          <w:p w14:paraId="77DC3CA3" w14:textId="77777777" w:rsidR="00AB5DB3" w:rsidRDefault="00AB5DB3">
            <w:pPr>
              <w:pStyle w:val="TableParagraph"/>
              <w:rPr>
                <w:sz w:val="18"/>
              </w:rPr>
            </w:pPr>
          </w:p>
        </w:tc>
      </w:tr>
      <w:tr w:rsidR="00AB5DB3" w14:paraId="3788B1F1" w14:textId="77777777">
        <w:trPr>
          <w:trHeight w:val="285"/>
        </w:trPr>
        <w:tc>
          <w:tcPr>
            <w:tcW w:w="7093" w:type="dxa"/>
          </w:tcPr>
          <w:p w14:paraId="7ACD75A3" w14:textId="77777777" w:rsidR="00AB5DB3" w:rsidRDefault="00000000">
            <w:pPr>
              <w:pStyle w:val="TableParagraph"/>
              <w:spacing w:before="36"/>
              <w:ind w:left="524"/>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464" w:type="dxa"/>
          </w:tcPr>
          <w:p w14:paraId="3726E4E7" w14:textId="77777777" w:rsidR="00AB5DB3" w:rsidRDefault="00AB5DB3">
            <w:pPr>
              <w:pStyle w:val="TableParagraph"/>
              <w:rPr>
                <w:sz w:val="18"/>
              </w:rPr>
            </w:pPr>
          </w:p>
        </w:tc>
        <w:tc>
          <w:tcPr>
            <w:tcW w:w="1191" w:type="dxa"/>
          </w:tcPr>
          <w:p w14:paraId="6A2840F7" w14:textId="77777777" w:rsidR="00AB5DB3" w:rsidRDefault="00000000">
            <w:pPr>
              <w:pStyle w:val="TableParagraph"/>
              <w:spacing w:before="36"/>
              <w:ind w:right="41"/>
              <w:jc w:val="right"/>
              <w:rPr>
                <w:rFonts w:ascii="Arial"/>
                <w:i/>
                <w:sz w:val="18"/>
              </w:rPr>
            </w:pPr>
            <w:r>
              <w:rPr>
                <w:rFonts w:ascii="Arial"/>
                <w:i/>
                <w:spacing w:val="-2"/>
                <w:sz w:val="18"/>
              </w:rPr>
              <w:t>200,25</w:t>
            </w:r>
          </w:p>
        </w:tc>
        <w:tc>
          <w:tcPr>
            <w:tcW w:w="841" w:type="dxa"/>
          </w:tcPr>
          <w:p w14:paraId="255135C6" w14:textId="77777777" w:rsidR="00AB5DB3" w:rsidRDefault="00AB5DB3">
            <w:pPr>
              <w:pStyle w:val="TableParagraph"/>
              <w:rPr>
                <w:sz w:val="18"/>
              </w:rPr>
            </w:pPr>
          </w:p>
        </w:tc>
      </w:tr>
      <w:tr w:rsidR="00AB5DB3" w14:paraId="38CDFD65" w14:textId="77777777">
        <w:trPr>
          <w:trHeight w:val="285"/>
        </w:trPr>
        <w:tc>
          <w:tcPr>
            <w:tcW w:w="7093" w:type="dxa"/>
          </w:tcPr>
          <w:p w14:paraId="121F2932"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464" w:type="dxa"/>
          </w:tcPr>
          <w:p w14:paraId="507C10F2" w14:textId="77777777" w:rsidR="00AB5DB3" w:rsidRDefault="00AB5DB3">
            <w:pPr>
              <w:pStyle w:val="TableParagraph"/>
              <w:rPr>
                <w:sz w:val="18"/>
              </w:rPr>
            </w:pPr>
          </w:p>
        </w:tc>
        <w:tc>
          <w:tcPr>
            <w:tcW w:w="1191" w:type="dxa"/>
          </w:tcPr>
          <w:p w14:paraId="42A2ED14" w14:textId="77777777" w:rsidR="00AB5DB3" w:rsidRDefault="00000000">
            <w:pPr>
              <w:pStyle w:val="TableParagraph"/>
              <w:spacing w:before="36"/>
              <w:ind w:right="41"/>
              <w:jc w:val="right"/>
              <w:rPr>
                <w:rFonts w:ascii="Arial"/>
                <w:i/>
                <w:sz w:val="18"/>
              </w:rPr>
            </w:pPr>
            <w:r>
              <w:rPr>
                <w:rFonts w:ascii="Arial"/>
                <w:i/>
                <w:spacing w:val="-2"/>
                <w:sz w:val="18"/>
              </w:rPr>
              <w:t>126,00</w:t>
            </w:r>
          </w:p>
        </w:tc>
        <w:tc>
          <w:tcPr>
            <w:tcW w:w="841" w:type="dxa"/>
          </w:tcPr>
          <w:p w14:paraId="7F6DF7F2" w14:textId="77777777" w:rsidR="00AB5DB3" w:rsidRDefault="00AB5DB3">
            <w:pPr>
              <w:pStyle w:val="TableParagraph"/>
              <w:rPr>
                <w:sz w:val="18"/>
              </w:rPr>
            </w:pPr>
          </w:p>
        </w:tc>
      </w:tr>
      <w:tr w:rsidR="00AB5DB3" w14:paraId="3E9F28EE" w14:textId="77777777">
        <w:trPr>
          <w:trHeight w:val="277"/>
        </w:trPr>
        <w:tc>
          <w:tcPr>
            <w:tcW w:w="7093" w:type="dxa"/>
          </w:tcPr>
          <w:p w14:paraId="517ED68B" w14:textId="77777777" w:rsidR="00AB5DB3" w:rsidRDefault="00000000">
            <w:pPr>
              <w:pStyle w:val="TableParagraph"/>
              <w:spacing w:before="36"/>
              <w:ind w:left="59"/>
              <w:rPr>
                <w:rFonts w:ascii="Arial" w:hAnsi="Arial"/>
                <w:b/>
                <w:sz w:val="18"/>
              </w:rPr>
            </w:pPr>
            <w:r>
              <w:rPr>
                <w:rFonts w:ascii="Arial" w:hAnsi="Arial"/>
                <w:b/>
                <w:color w:val="00009F"/>
                <w:sz w:val="18"/>
              </w:rPr>
              <w:t>K101911</w:t>
            </w:r>
            <w:r>
              <w:rPr>
                <w:rFonts w:ascii="Arial" w:hAnsi="Arial"/>
                <w:b/>
                <w:color w:val="00009F"/>
                <w:spacing w:val="-1"/>
                <w:sz w:val="18"/>
              </w:rPr>
              <w:t xml:space="preserve"> </w:t>
            </w:r>
            <w:r>
              <w:rPr>
                <w:rFonts w:ascii="Arial" w:hAnsi="Arial"/>
                <w:b/>
                <w:color w:val="00009F"/>
                <w:sz w:val="18"/>
              </w:rPr>
              <w:t>Izmjena</w:t>
            </w:r>
            <w:r>
              <w:rPr>
                <w:rFonts w:ascii="Arial" w:hAnsi="Arial"/>
                <w:b/>
                <w:color w:val="00009F"/>
                <w:spacing w:val="-1"/>
                <w:sz w:val="18"/>
              </w:rPr>
              <w:t xml:space="preserve"> </w:t>
            </w:r>
            <w:r>
              <w:rPr>
                <w:rFonts w:ascii="Arial" w:hAnsi="Arial"/>
                <w:b/>
                <w:color w:val="00009F"/>
                <w:sz w:val="18"/>
              </w:rPr>
              <w:t>poda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zgradi</w:t>
            </w:r>
            <w:r>
              <w:rPr>
                <w:rFonts w:ascii="Arial" w:hAnsi="Arial"/>
                <w:b/>
                <w:color w:val="00009F"/>
                <w:spacing w:val="-1"/>
                <w:sz w:val="18"/>
              </w:rPr>
              <w:t xml:space="preserve"> </w:t>
            </w:r>
            <w:r>
              <w:rPr>
                <w:rFonts w:ascii="Arial" w:hAnsi="Arial"/>
                <w:b/>
                <w:color w:val="00009F"/>
                <w:sz w:val="18"/>
              </w:rPr>
              <w:t>Gradske</w:t>
            </w:r>
            <w:r>
              <w:rPr>
                <w:rFonts w:ascii="Arial" w:hAnsi="Arial"/>
                <w:b/>
                <w:color w:val="00009F"/>
                <w:spacing w:val="-1"/>
                <w:sz w:val="18"/>
              </w:rPr>
              <w:t xml:space="preserve"> </w:t>
            </w:r>
            <w:r>
              <w:rPr>
                <w:rFonts w:ascii="Arial" w:hAnsi="Arial"/>
                <w:b/>
                <w:color w:val="00009F"/>
                <w:spacing w:val="-2"/>
                <w:sz w:val="18"/>
              </w:rPr>
              <w:t>knjižnice</w:t>
            </w:r>
          </w:p>
        </w:tc>
        <w:tc>
          <w:tcPr>
            <w:tcW w:w="1464" w:type="dxa"/>
          </w:tcPr>
          <w:p w14:paraId="09F97DF2" w14:textId="77777777" w:rsidR="00AB5DB3" w:rsidRDefault="00000000">
            <w:pPr>
              <w:pStyle w:val="TableParagraph"/>
              <w:spacing w:before="36"/>
              <w:ind w:right="215"/>
              <w:jc w:val="right"/>
              <w:rPr>
                <w:rFonts w:ascii="Arial"/>
                <w:b/>
                <w:sz w:val="18"/>
              </w:rPr>
            </w:pPr>
            <w:r>
              <w:rPr>
                <w:rFonts w:ascii="Arial"/>
                <w:b/>
                <w:color w:val="00009F"/>
                <w:spacing w:val="-2"/>
                <w:sz w:val="18"/>
              </w:rPr>
              <w:t>170.000,00</w:t>
            </w:r>
          </w:p>
        </w:tc>
        <w:tc>
          <w:tcPr>
            <w:tcW w:w="1191" w:type="dxa"/>
          </w:tcPr>
          <w:p w14:paraId="43617286" w14:textId="77777777" w:rsidR="00AB5DB3" w:rsidRDefault="00AB5DB3">
            <w:pPr>
              <w:pStyle w:val="TableParagraph"/>
              <w:rPr>
                <w:sz w:val="18"/>
              </w:rPr>
            </w:pPr>
          </w:p>
        </w:tc>
        <w:tc>
          <w:tcPr>
            <w:tcW w:w="841" w:type="dxa"/>
          </w:tcPr>
          <w:p w14:paraId="0C734EB5" w14:textId="77777777" w:rsidR="00AB5DB3" w:rsidRDefault="00AB5DB3">
            <w:pPr>
              <w:pStyle w:val="TableParagraph"/>
              <w:rPr>
                <w:sz w:val="18"/>
              </w:rPr>
            </w:pPr>
          </w:p>
        </w:tc>
      </w:tr>
      <w:tr w:rsidR="00AB5DB3" w14:paraId="06C3D2E5" w14:textId="77777777">
        <w:trPr>
          <w:trHeight w:val="277"/>
        </w:trPr>
        <w:tc>
          <w:tcPr>
            <w:tcW w:w="7093" w:type="dxa"/>
          </w:tcPr>
          <w:p w14:paraId="7AF20E9F" w14:textId="77777777" w:rsidR="00AB5DB3" w:rsidRDefault="00000000">
            <w:pPr>
              <w:pStyle w:val="TableParagraph"/>
              <w:spacing w:before="28"/>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4" w:type="dxa"/>
          </w:tcPr>
          <w:p w14:paraId="3327D3A3" w14:textId="77777777" w:rsidR="00AB5DB3" w:rsidRDefault="00000000">
            <w:pPr>
              <w:pStyle w:val="TableParagraph"/>
              <w:spacing w:before="28"/>
              <w:ind w:right="215"/>
              <w:jc w:val="right"/>
              <w:rPr>
                <w:rFonts w:ascii="Arial"/>
                <w:b/>
                <w:sz w:val="18"/>
              </w:rPr>
            </w:pPr>
            <w:r>
              <w:rPr>
                <w:rFonts w:ascii="Arial"/>
                <w:b/>
                <w:spacing w:val="-2"/>
                <w:sz w:val="18"/>
              </w:rPr>
              <w:t>170.000,00</w:t>
            </w:r>
          </w:p>
        </w:tc>
        <w:tc>
          <w:tcPr>
            <w:tcW w:w="1191" w:type="dxa"/>
          </w:tcPr>
          <w:p w14:paraId="19EEE105" w14:textId="77777777" w:rsidR="00AB5DB3" w:rsidRDefault="00AB5DB3">
            <w:pPr>
              <w:pStyle w:val="TableParagraph"/>
              <w:rPr>
                <w:sz w:val="18"/>
              </w:rPr>
            </w:pPr>
          </w:p>
        </w:tc>
        <w:tc>
          <w:tcPr>
            <w:tcW w:w="841" w:type="dxa"/>
          </w:tcPr>
          <w:p w14:paraId="7C3B3742" w14:textId="77777777" w:rsidR="00AB5DB3" w:rsidRDefault="00AB5DB3">
            <w:pPr>
              <w:pStyle w:val="TableParagraph"/>
              <w:rPr>
                <w:sz w:val="18"/>
              </w:rPr>
            </w:pPr>
          </w:p>
        </w:tc>
      </w:tr>
      <w:tr w:rsidR="00AB5DB3" w14:paraId="7CF9554D" w14:textId="77777777">
        <w:trPr>
          <w:trHeight w:val="312"/>
        </w:trPr>
        <w:tc>
          <w:tcPr>
            <w:tcW w:w="7093" w:type="dxa"/>
            <w:tcBorders>
              <w:bottom w:val="single" w:sz="12" w:space="0" w:color="000000"/>
            </w:tcBorders>
          </w:tcPr>
          <w:p w14:paraId="217E4EAB"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4" w:type="dxa"/>
            <w:tcBorders>
              <w:bottom w:val="single" w:sz="12" w:space="0" w:color="000000"/>
            </w:tcBorders>
          </w:tcPr>
          <w:p w14:paraId="059CC7CC" w14:textId="77777777" w:rsidR="00AB5DB3" w:rsidRDefault="00000000">
            <w:pPr>
              <w:pStyle w:val="TableParagraph"/>
              <w:spacing w:before="36"/>
              <w:ind w:right="215"/>
              <w:jc w:val="right"/>
              <w:rPr>
                <w:rFonts w:ascii="Arial"/>
                <w:b/>
                <w:sz w:val="18"/>
              </w:rPr>
            </w:pPr>
            <w:r>
              <w:rPr>
                <w:rFonts w:ascii="Arial"/>
                <w:b/>
                <w:spacing w:val="-2"/>
                <w:sz w:val="18"/>
              </w:rPr>
              <w:t>170.000,00</w:t>
            </w:r>
          </w:p>
        </w:tc>
        <w:tc>
          <w:tcPr>
            <w:tcW w:w="1191" w:type="dxa"/>
            <w:tcBorders>
              <w:bottom w:val="single" w:sz="12" w:space="0" w:color="000000"/>
            </w:tcBorders>
          </w:tcPr>
          <w:p w14:paraId="6AA99022" w14:textId="77777777" w:rsidR="00AB5DB3" w:rsidRDefault="00AB5DB3">
            <w:pPr>
              <w:pStyle w:val="TableParagraph"/>
              <w:rPr>
                <w:sz w:val="18"/>
              </w:rPr>
            </w:pPr>
          </w:p>
        </w:tc>
        <w:tc>
          <w:tcPr>
            <w:tcW w:w="841" w:type="dxa"/>
            <w:tcBorders>
              <w:bottom w:val="single" w:sz="12" w:space="0" w:color="000000"/>
            </w:tcBorders>
          </w:tcPr>
          <w:p w14:paraId="060B5CF2" w14:textId="77777777" w:rsidR="00AB5DB3" w:rsidRDefault="00AB5DB3">
            <w:pPr>
              <w:pStyle w:val="TableParagraph"/>
              <w:rPr>
                <w:sz w:val="18"/>
              </w:rPr>
            </w:pPr>
          </w:p>
        </w:tc>
      </w:tr>
      <w:tr w:rsidR="00AB5DB3" w14:paraId="02B1E695" w14:textId="77777777">
        <w:trPr>
          <w:trHeight w:val="359"/>
        </w:trPr>
        <w:tc>
          <w:tcPr>
            <w:tcW w:w="7093" w:type="dxa"/>
            <w:tcBorders>
              <w:top w:val="single" w:sz="12" w:space="0" w:color="000000"/>
              <w:left w:val="single" w:sz="12" w:space="0" w:color="000000"/>
              <w:bottom w:val="single" w:sz="12" w:space="0" w:color="000000"/>
            </w:tcBorders>
          </w:tcPr>
          <w:p w14:paraId="044A5D51" w14:textId="77777777" w:rsidR="00AB5DB3" w:rsidRDefault="00000000">
            <w:pPr>
              <w:pStyle w:val="TableParagraph"/>
              <w:spacing w:before="39"/>
              <w:ind w:left="44"/>
              <w:rPr>
                <w:rFonts w:ascii="Arial" w:hAnsi="Arial"/>
                <w:b/>
                <w:sz w:val="18"/>
              </w:rPr>
            </w:pPr>
            <w:r>
              <w:rPr>
                <w:rFonts w:ascii="Arial" w:hAnsi="Arial"/>
                <w:b/>
                <w:color w:val="00009F"/>
                <w:sz w:val="18"/>
              </w:rPr>
              <w:t>T101911</w:t>
            </w:r>
            <w:r>
              <w:rPr>
                <w:rFonts w:ascii="Arial" w:hAnsi="Arial"/>
                <w:b/>
                <w:color w:val="00009F"/>
                <w:spacing w:val="-4"/>
                <w:sz w:val="18"/>
              </w:rPr>
              <w:t xml:space="preserve"> </w:t>
            </w:r>
            <w:r>
              <w:rPr>
                <w:rFonts w:ascii="Arial" w:hAnsi="Arial"/>
                <w:b/>
                <w:color w:val="00009F"/>
                <w:sz w:val="18"/>
              </w:rPr>
              <w:t>Erasmus+;</w:t>
            </w:r>
            <w:r>
              <w:rPr>
                <w:rFonts w:ascii="Arial" w:hAnsi="Arial"/>
                <w:b/>
                <w:color w:val="00009F"/>
                <w:spacing w:val="-1"/>
                <w:sz w:val="18"/>
              </w:rPr>
              <w:t xml:space="preserve"> </w:t>
            </w:r>
            <w:r>
              <w:rPr>
                <w:rFonts w:ascii="Arial" w:hAnsi="Arial"/>
                <w:b/>
                <w:color w:val="00009F"/>
                <w:sz w:val="18"/>
              </w:rPr>
              <w:t>Osnaživanje</w:t>
            </w:r>
            <w:r>
              <w:rPr>
                <w:rFonts w:ascii="Arial" w:hAnsi="Arial"/>
                <w:b/>
                <w:color w:val="00009F"/>
                <w:spacing w:val="-1"/>
                <w:sz w:val="18"/>
              </w:rPr>
              <w:t xml:space="preserve"> </w:t>
            </w:r>
            <w:r>
              <w:rPr>
                <w:rFonts w:ascii="Arial" w:hAnsi="Arial"/>
                <w:b/>
                <w:color w:val="00009F"/>
                <w:sz w:val="18"/>
              </w:rPr>
              <w:t>kompetencija</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razvoj</w:t>
            </w:r>
            <w:r>
              <w:rPr>
                <w:rFonts w:ascii="Arial" w:hAnsi="Arial"/>
                <w:b/>
                <w:color w:val="00009F"/>
                <w:spacing w:val="-1"/>
                <w:sz w:val="18"/>
              </w:rPr>
              <w:t xml:space="preserve"> </w:t>
            </w:r>
            <w:r>
              <w:rPr>
                <w:rFonts w:ascii="Arial" w:hAnsi="Arial"/>
                <w:b/>
                <w:color w:val="00009F"/>
                <w:sz w:val="18"/>
              </w:rPr>
              <w:t>čitateljskih</w:t>
            </w:r>
            <w:r>
              <w:rPr>
                <w:rFonts w:ascii="Arial" w:hAnsi="Arial"/>
                <w:b/>
                <w:color w:val="00009F"/>
                <w:spacing w:val="-1"/>
                <w:sz w:val="18"/>
              </w:rPr>
              <w:t xml:space="preserve"> </w:t>
            </w:r>
            <w:r>
              <w:rPr>
                <w:rFonts w:ascii="Arial" w:hAnsi="Arial"/>
                <w:b/>
                <w:color w:val="00009F"/>
                <w:spacing w:val="-2"/>
                <w:sz w:val="18"/>
              </w:rPr>
              <w:t>klubova</w:t>
            </w:r>
          </w:p>
        </w:tc>
        <w:tc>
          <w:tcPr>
            <w:tcW w:w="1464" w:type="dxa"/>
            <w:tcBorders>
              <w:top w:val="single" w:sz="12" w:space="0" w:color="000000"/>
              <w:bottom w:val="single" w:sz="12" w:space="0" w:color="000000"/>
            </w:tcBorders>
          </w:tcPr>
          <w:p w14:paraId="33EAA718" w14:textId="77777777" w:rsidR="00AB5DB3" w:rsidRDefault="00000000">
            <w:pPr>
              <w:pStyle w:val="TableParagraph"/>
              <w:spacing w:before="39"/>
              <w:ind w:right="215"/>
              <w:jc w:val="right"/>
              <w:rPr>
                <w:rFonts w:ascii="Arial"/>
                <w:b/>
                <w:sz w:val="18"/>
              </w:rPr>
            </w:pPr>
            <w:r>
              <w:rPr>
                <w:rFonts w:ascii="Arial"/>
                <w:b/>
                <w:color w:val="00009F"/>
                <w:spacing w:val="-2"/>
                <w:sz w:val="18"/>
              </w:rPr>
              <w:t>17.000,00</w:t>
            </w:r>
          </w:p>
        </w:tc>
        <w:tc>
          <w:tcPr>
            <w:tcW w:w="1191" w:type="dxa"/>
            <w:tcBorders>
              <w:top w:val="single" w:sz="12" w:space="0" w:color="000000"/>
              <w:bottom w:val="single" w:sz="12" w:space="0" w:color="000000"/>
            </w:tcBorders>
          </w:tcPr>
          <w:p w14:paraId="4C19262D" w14:textId="77777777" w:rsidR="00AB5DB3" w:rsidRDefault="00AB5DB3">
            <w:pPr>
              <w:pStyle w:val="TableParagraph"/>
              <w:rPr>
                <w:sz w:val="18"/>
              </w:rPr>
            </w:pPr>
          </w:p>
        </w:tc>
        <w:tc>
          <w:tcPr>
            <w:tcW w:w="841" w:type="dxa"/>
            <w:tcBorders>
              <w:top w:val="single" w:sz="12" w:space="0" w:color="000000"/>
              <w:bottom w:val="single" w:sz="12" w:space="0" w:color="000000"/>
              <w:right w:val="single" w:sz="12" w:space="0" w:color="000000"/>
            </w:tcBorders>
          </w:tcPr>
          <w:p w14:paraId="7BDA59BF" w14:textId="77777777" w:rsidR="00AB5DB3" w:rsidRDefault="00AB5DB3">
            <w:pPr>
              <w:pStyle w:val="TableParagraph"/>
              <w:rPr>
                <w:sz w:val="18"/>
              </w:rPr>
            </w:pPr>
          </w:p>
        </w:tc>
      </w:tr>
      <w:tr w:rsidR="00AB5DB3" w14:paraId="6B60CF9D" w14:textId="77777777">
        <w:trPr>
          <w:trHeight w:val="228"/>
        </w:trPr>
        <w:tc>
          <w:tcPr>
            <w:tcW w:w="7093" w:type="dxa"/>
            <w:tcBorders>
              <w:top w:val="single" w:sz="12" w:space="0" w:color="000000"/>
            </w:tcBorders>
          </w:tcPr>
          <w:p w14:paraId="7DE78EB5"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64" w:type="dxa"/>
            <w:tcBorders>
              <w:top w:val="single" w:sz="12" w:space="0" w:color="000000"/>
            </w:tcBorders>
          </w:tcPr>
          <w:p w14:paraId="375AB8E2" w14:textId="77777777" w:rsidR="00AB5DB3" w:rsidRDefault="00000000">
            <w:pPr>
              <w:pStyle w:val="TableParagraph"/>
              <w:spacing w:line="186" w:lineRule="exact"/>
              <w:ind w:right="215"/>
              <w:jc w:val="right"/>
              <w:rPr>
                <w:rFonts w:ascii="Arial"/>
                <w:b/>
                <w:sz w:val="18"/>
              </w:rPr>
            </w:pPr>
            <w:r>
              <w:rPr>
                <w:rFonts w:ascii="Arial"/>
                <w:b/>
                <w:spacing w:val="-2"/>
                <w:sz w:val="18"/>
              </w:rPr>
              <w:t>17.000,00</w:t>
            </w:r>
          </w:p>
        </w:tc>
        <w:tc>
          <w:tcPr>
            <w:tcW w:w="1191" w:type="dxa"/>
            <w:tcBorders>
              <w:top w:val="single" w:sz="12" w:space="0" w:color="000000"/>
            </w:tcBorders>
          </w:tcPr>
          <w:p w14:paraId="2E737BB6" w14:textId="77777777" w:rsidR="00AB5DB3" w:rsidRDefault="00AB5DB3">
            <w:pPr>
              <w:pStyle w:val="TableParagraph"/>
              <w:rPr>
                <w:sz w:val="16"/>
              </w:rPr>
            </w:pPr>
          </w:p>
        </w:tc>
        <w:tc>
          <w:tcPr>
            <w:tcW w:w="841" w:type="dxa"/>
            <w:tcBorders>
              <w:top w:val="single" w:sz="12" w:space="0" w:color="000000"/>
            </w:tcBorders>
          </w:tcPr>
          <w:p w14:paraId="1F5DC525" w14:textId="77777777" w:rsidR="00AB5DB3" w:rsidRDefault="00AB5DB3">
            <w:pPr>
              <w:pStyle w:val="TableParagraph"/>
              <w:rPr>
                <w:sz w:val="16"/>
              </w:rPr>
            </w:pPr>
          </w:p>
        </w:tc>
      </w:tr>
      <w:tr w:rsidR="00AB5DB3" w14:paraId="2EAD043C" w14:textId="77777777">
        <w:trPr>
          <w:trHeight w:val="285"/>
        </w:trPr>
        <w:tc>
          <w:tcPr>
            <w:tcW w:w="7093" w:type="dxa"/>
          </w:tcPr>
          <w:p w14:paraId="7C09BC8F"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64" w:type="dxa"/>
          </w:tcPr>
          <w:p w14:paraId="1C93A3FA" w14:textId="77777777" w:rsidR="00AB5DB3" w:rsidRDefault="00000000">
            <w:pPr>
              <w:pStyle w:val="TableParagraph"/>
              <w:spacing w:before="36"/>
              <w:ind w:right="215"/>
              <w:jc w:val="right"/>
              <w:rPr>
                <w:rFonts w:ascii="Arial"/>
                <w:b/>
                <w:sz w:val="18"/>
              </w:rPr>
            </w:pPr>
            <w:r>
              <w:rPr>
                <w:rFonts w:ascii="Arial"/>
                <w:b/>
                <w:spacing w:val="-2"/>
                <w:sz w:val="18"/>
              </w:rPr>
              <w:t>17.000,00</w:t>
            </w:r>
          </w:p>
        </w:tc>
        <w:tc>
          <w:tcPr>
            <w:tcW w:w="1191" w:type="dxa"/>
          </w:tcPr>
          <w:p w14:paraId="67066231" w14:textId="77777777" w:rsidR="00AB5DB3" w:rsidRDefault="00AB5DB3">
            <w:pPr>
              <w:pStyle w:val="TableParagraph"/>
              <w:rPr>
                <w:sz w:val="18"/>
              </w:rPr>
            </w:pPr>
          </w:p>
        </w:tc>
        <w:tc>
          <w:tcPr>
            <w:tcW w:w="841" w:type="dxa"/>
          </w:tcPr>
          <w:p w14:paraId="7AF1F0BA" w14:textId="77777777" w:rsidR="00AB5DB3" w:rsidRDefault="00AB5DB3">
            <w:pPr>
              <w:pStyle w:val="TableParagraph"/>
              <w:rPr>
                <w:sz w:val="18"/>
              </w:rPr>
            </w:pPr>
          </w:p>
        </w:tc>
      </w:tr>
      <w:tr w:rsidR="00AB5DB3" w14:paraId="22D98F17" w14:textId="77777777">
        <w:trPr>
          <w:trHeight w:val="284"/>
        </w:trPr>
        <w:tc>
          <w:tcPr>
            <w:tcW w:w="7093" w:type="dxa"/>
          </w:tcPr>
          <w:p w14:paraId="3E884498"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4" w:type="dxa"/>
          </w:tcPr>
          <w:p w14:paraId="0CBC4A0C" w14:textId="77777777" w:rsidR="00AB5DB3" w:rsidRDefault="00000000">
            <w:pPr>
              <w:pStyle w:val="TableParagraph"/>
              <w:spacing w:before="36"/>
              <w:ind w:right="215"/>
              <w:jc w:val="right"/>
              <w:rPr>
                <w:rFonts w:ascii="Arial"/>
                <w:b/>
                <w:sz w:val="18"/>
              </w:rPr>
            </w:pPr>
            <w:r>
              <w:rPr>
                <w:rFonts w:ascii="Arial"/>
                <w:b/>
                <w:spacing w:val="-2"/>
                <w:sz w:val="18"/>
              </w:rPr>
              <w:t>17.000,00</w:t>
            </w:r>
          </w:p>
        </w:tc>
        <w:tc>
          <w:tcPr>
            <w:tcW w:w="1191" w:type="dxa"/>
          </w:tcPr>
          <w:p w14:paraId="2E716522" w14:textId="77777777" w:rsidR="00AB5DB3" w:rsidRDefault="00AB5DB3">
            <w:pPr>
              <w:pStyle w:val="TableParagraph"/>
              <w:rPr>
                <w:sz w:val="18"/>
              </w:rPr>
            </w:pPr>
          </w:p>
        </w:tc>
        <w:tc>
          <w:tcPr>
            <w:tcW w:w="841" w:type="dxa"/>
          </w:tcPr>
          <w:p w14:paraId="4F419AB9" w14:textId="77777777" w:rsidR="00AB5DB3" w:rsidRDefault="00AB5DB3">
            <w:pPr>
              <w:pStyle w:val="TableParagraph"/>
              <w:rPr>
                <w:sz w:val="18"/>
              </w:rPr>
            </w:pPr>
          </w:p>
        </w:tc>
      </w:tr>
      <w:tr w:rsidR="00AB5DB3" w14:paraId="3E200D95" w14:textId="77777777">
        <w:trPr>
          <w:trHeight w:val="312"/>
        </w:trPr>
        <w:tc>
          <w:tcPr>
            <w:tcW w:w="7093" w:type="dxa"/>
            <w:tcBorders>
              <w:bottom w:val="single" w:sz="12" w:space="0" w:color="000000"/>
            </w:tcBorders>
          </w:tcPr>
          <w:p w14:paraId="0F531DB4" w14:textId="77777777" w:rsidR="00AB5DB3" w:rsidRDefault="00000000">
            <w:pPr>
              <w:pStyle w:val="TableParagraph"/>
              <w:spacing w:before="35"/>
              <w:ind w:left="14"/>
              <w:rPr>
                <w:rFonts w:ascii="Arial" w:hAnsi="Arial"/>
                <w:b/>
                <w:sz w:val="20"/>
              </w:rPr>
            </w:pPr>
            <w:r>
              <w:rPr>
                <w:rFonts w:ascii="Arial" w:hAnsi="Arial"/>
                <w:b/>
                <w:color w:val="00009F"/>
                <w:sz w:val="20"/>
              </w:rPr>
              <w:t>1020</w:t>
            </w:r>
            <w:r>
              <w:rPr>
                <w:rFonts w:ascii="Arial" w:hAnsi="Arial"/>
                <w:b/>
                <w:color w:val="00009F"/>
                <w:spacing w:val="-2"/>
                <w:sz w:val="20"/>
              </w:rPr>
              <w:t xml:space="preserve"> </w:t>
            </w:r>
            <w:r>
              <w:rPr>
                <w:rFonts w:ascii="Arial" w:hAnsi="Arial"/>
                <w:b/>
                <w:color w:val="00009F"/>
                <w:sz w:val="20"/>
              </w:rPr>
              <w:t>IZDAVAČKA</w:t>
            </w:r>
            <w:r>
              <w:rPr>
                <w:rFonts w:ascii="Arial" w:hAnsi="Arial"/>
                <w:b/>
                <w:color w:val="00009F"/>
                <w:spacing w:val="-2"/>
                <w:sz w:val="20"/>
              </w:rPr>
              <w:t xml:space="preserve"> DJELATNOST</w:t>
            </w:r>
          </w:p>
        </w:tc>
        <w:tc>
          <w:tcPr>
            <w:tcW w:w="1464" w:type="dxa"/>
            <w:tcBorders>
              <w:bottom w:val="single" w:sz="12" w:space="0" w:color="000000"/>
            </w:tcBorders>
          </w:tcPr>
          <w:p w14:paraId="02A74CA6" w14:textId="77777777" w:rsidR="00AB5DB3" w:rsidRDefault="00000000">
            <w:pPr>
              <w:pStyle w:val="TableParagraph"/>
              <w:spacing w:before="35"/>
              <w:ind w:right="215"/>
              <w:jc w:val="right"/>
              <w:rPr>
                <w:rFonts w:ascii="Arial"/>
                <w:b/>
                <w:sz w:val="20"/>
              </w:rPr>
            </w:pPr>
            <w:r>
              <w:rPr>
                <w:rFonts w:ascii="Arial"/>
                <w:b/>
                <w:color w:val="00009F"/>
                <w:spacing w:val="-2"/>
                <w:sz w:val="20"/>
              </w:rPr>
              <w:t>7.119,00</w:t>
            </w:r>
          </w:p>
        </w:tc>
        <w:tc>
          <w:tcPr>
            <w:tcW w:w="1191" w:type="dxa"/>
            <w:tcBorders>
              <w:bottom w:val="single" w:sz="12" w:space="0" w:color="000000"/>
            </w:tcBorders>
          </w:tcPr>
          <w:p w14:paraId="67343001" w14:textId="77777777" w:rsidR="00AB5DB3" w:rsidRDefault="00000000">
            <w:pPr>
              <w:pStyle w:val="TableParagraph"/>
              <w:spacing w:before="35"/>
              <w:ind w:right="41"/>
              <w:jc w:val="right"/>
              <w:rPr>
                <w:rFonts w:ascii="Arial"/>
                <w:b/>
                <w:sz w:val="20"/>
              </w:rPr>
            </w:pPr>
            <w:r>
              <w:rPr>
                <w:rFonts w:ascii="Arial"/>
                <w:b/>
                <w:color w:val="00009F"/>
                <w:spacing w:val="-2"/>
                <w:sz w:val="20"/>
              </w:rPr>
              <w:t>1.798,00</w:t>
            </w:r>
          </w:p>
        </w:tc>
        <w:tc>
          <w:tcPr>
            <w:tcW w:w="841" w:type="dxa"/>
            <w:tcBorders>
              <w:bottom w:val="single" w:sz="12" w:space="0" w:color="000000"/>
            </w:tcBorders>
          </w:tcPr>
          <w:p w14:paraId="58227CF1" w14:textId="77777777" w:rsidR="00AB5DB3" w:rsidRDefault="00000000">
            <w:pPr>
              <w:pStyle w:val="TableParagraph"/>
              <w:spacing w:before="35"/>
              <w:ind w:right="87"/>
              <w:jc w:val="right"/>
              <w:rPr>
                <w:rFonts w:ascii="Arial"/>
                <w:b/>
                <w:sz w:val="20"/>
              </w:rPr>
            </w:pPr>
            <w:r>
              <w:rPr>
                <w:rFonts w:ascii="Arial"/>
                <w:b/>
                <w:color w:val="00009F"/>
                <w:spacing w:val="-2"/>
                <w:sz w:val="20"/>
              </w:rPr>
              <w:t>25,26%</w:t>
            </w:r>
          </w:p>
        </w:tc>
      </w:tr>
      <w:tr w:rsidR="00AB5DB3" w14:paraId="7A0E7DBF" w14:textId="77777777">
        <w:trPr>
          <w:trHeight w:val="359"/>
        </w:trPr>
        <w:tc>
          <w:tcPr>
            <w:tcW w:w="7093" w:type="dxa"/>
            <w:tcBorders>
              <w:top w:val="single" w:sz="12" w:space="0" w:color="000000"/>
              <w:left w:val="single" w:sz="12" w:space="0" w:color="000000"/>
              <w:bottom w:val="single" w:sz="12" w:space="0" w:color="000000"/>
            </w:tcBorders>
          </w:tcPr>
          <w:p w14:paraId="6EB5D369" w14:textId="77777777" w:rsidR="00AB5DB3" w:rsidRDefault="00000000">
            <w:pPr>
              <w:pStyle w:val="TableParagraph"/>
              <w:spacing w:before="39"/>
              <w:ind w:left="44"/>
              <w:rPr>
                <w:rFonts w:ascii="Arial" w:hAnsi="Arial"/>
                <w:b/>
                <w:sz w:val="18"/>
              </w:rPr>
            </w:pPr>
            <w:r>
              <w:rPr>
                <w:rFonts w:ascii="Arial" w:hAnsi="Arial"/>
                <w:b/>
                <w:color w:val="00009F"/>
                <w:sz w:val="18"/>
              </w:rPr>
              <w:t>A102001</w:t>
            </w:r>
            <w:r>
              <w:rPr>
                <w:rFonts w:ascii="Arial" w:hAnsi="Arial"/>
                <w:b/>
                <w:color w:val="00009F"/>
                <w:spacing w:val="-4"/>
                <w:sz w:val="18"/>
              </w:rPr>
              <w:t xml:space="preserve"> </w:t>
            </w:r>
            <w:r>
              <w:rPr>
                <w:rFonts w:ascii="Arial" w:hAnsi="Arial"/>
                <w:b/>
                <w:color w:val="00009F"/>
                <w:sz w:val="18"/>
              </w:rPr>
              <w:t>Izdavanje</w:t>
            </w:r>
            <w:r>
              <w:rPr>
                <w:rFonts w:ascii="Arial" w:hAnsi="Arial"/>
                <w:b/>
                <w:color w:val="00009F"/>
                <w:spacing w:val="-1"/>
                <w:sz w:val="18"/>
              </w:rPr>
              <w:t xml:space="preserve"> </w:t>
            </w:r>
            <w:r>
              <w:rPr>
                <w:rFonts w:ascii="Arial" w:hAnsi="Arial"/>
                <w:b/>
                <w:color w:val="00009F"/>
                <w:sz w:val="18"/>
              </w:rPr>
              <w:t>knjiga,</w:t>
            </w:r>
            <w:r>
              <w:rPr>
                <w:rFonts w:ascii="Arial" w:hAnsi="Arial"/>
                <w:b/>
                <w:color w:val="00009F"/>
                <w:spacing w:val="-1"/>
                <w:sz w:val="18"/>
              </w:rPr>
              <w:t xml:space="preserve"> </w:t>
            </w:r>
            <w:r>
              <w:rPr>
                <w:rFonts w:ascii="Arial" w:hAnsi="Arial"/>
                <w:b/>
                <w:color w:val="00009F"/>
                <w:sz w:val="18"/>
              </w:rPr>
              <w:t>brošura,</w:t>
            </w:r>
            <w:r>
              <w:rPr>
                <w:rFonts w:ascii="Arial" w:hAnsi="Arial"/>
                <w:b/>
                <w:color w:val="00009F"/>
                <w:spacing w:val="-2"/>
                <w:sz w:val="18"/>
              </w:rPr>
              <w:t xml:space="preserve"> </w:t>
            </w:r>
            <w:r>
              <w:rPr>
                <w:rFonts w:ascii="Arial" w:hAnsi="Arial"/>
                <w:b/>
                <w:color w:val="00009F"/>
                <w:sz w:val="18"/>
              </w:rPr>
              <w:t>prospekata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sličnih</w:t>
            </w:r>
            <w:r>
              <w:rPr>
                <w:rFonts w:ascii="Arial" w:hAnsi="Arial"/>
                <w:b/>
                <w:color w:val="00009F"/>
                <w:spacing w:val="-1"/>
                <w:sz w:val="18"/>
              </w:rPr>
              <w:t xml:space="preserve"> </w:t>
            </w:r>
            <w:r>
              <w:rPr>
                <w:rFonts w:ascii="Arial" w:hAnsi="Arial"/>
                <w:b/>
                <w:color w:val="00009F"/>
                <w:spacing w:val="-2"/>
                <w:sz w:val="18"/>
              </w:rPr>
              <w:t>publikacija</w:t>
            </w:r>
          </w:p>
        </w:tc>
        <w:tc>
          <w:tcPr>
            <w:tcW w:w="1464" w:type="dxa"/>
            <w:tcBorders>
              <w:top w:val="single" w:sz="12" w:space="0" w:color="000000"/>
              <w:bottom w:val="single" w:sz="12" w:space="0" w:color="000000"/>
            </w:tcBorders>
          </w:tcPr>
          <w:p w14:paraId="507C4B85" w14:textId="77777777" w:rsidR="00AB5DB3" w:rsidRDefault="00000000">
            <w:pPr>
              <w:pStyle w:val="TableParagraph"/>
              <w:spacing w:before="39"/>
              <w:ind w:right="215"/>
              <w:jc w:val="right"/>
              <w:rPr>
                <w:rFonts w:ascii="Arial"/>
                <w:b/>
                <w:sz w:val="18"/>
              </w:rPr>
            </w:pPr>
            <w:r>
              <w:rPr>
                <w:rFonts w:ascii="Arial"/>
                <w:b/>
                <w:color w:val="00009F"/>
                <w:spacing w:val="-2"/>
                <w:sz w:val="18"/>
              </w:rPr>
              <w:t>7.119,00</w:t>
            </w:r>
          </w:p>
        </w:tc>
        <w:tc>
          <w:tcPr>
            <w:tcW w:w="1191" w:type="dxa"/>
            <w:tcBorders>
              <w:top w:val="single" w:sz="12" w:space="0" w:color="000000"/>
              <w:bottom w:val="single" w:sz="12" w:space="0" w:color="000000"/>
            </w:tcBorders>
          </w:tcPr>
          <w:p w14:paraId="4B6A0834" w14:textId="77777777" w:rsidR="00AB5DB3" w:rsidRDefault="00000000">
            <w:pPr>
              <w:pStyle w:val="TableParagraph"/>
              <w:spacing w:before="39"/>
              <w:ind w:right="41"/>
              <w:jc w:val="right"/>
              <w:rPr>
                <w:rFonts w:ascii="Arial"/>
                <w:b/>
                <w:sz w:val="18"/>
              </w:rPr>
            </w:pPr>
            <w:r>
              <w:rPr>
                <w:rFonts w:ascii="Arial"/>
                <w:b/>
                <w:color w:val="00009F"/>
                <w:spacing w:val="-2"/>
                <w:sz w:val="18"/>
              </w:rPr>
              <w:t>1.798,00</w:t>
            </w:r>
          </w:p>
        </w:tc>
        <w:tc>
          <w:tcPr>
            <w:tcW w:w="841" w:type="dxa"/>
            <w:tcBorders>
              <w:top w:val="single" w:sz="12" w:space="0" w:color="000000"/>
              <w:bottom w:val="single" w:sz="12" w:space="0" w:color="000000"/>
              <w:right w:val="single" w:sz="12" w:space="0" w:color="000000"/>
            </w:tcBorders>
          </w:tcPr>
          <w:p w14:paraId="3DC99965" w14:textId="77777777" w:rsidR="00AB5DB3" w:rsidRDefault="00000000">
            <w:pPr>
              <w:pStyle w:val="TableParagraph"/>
              <w:spacing w:before="39"/>
              <w:ind w:right="72"/>
              <w:jc w:val="right"/>
              <w:rPr>
                <w:rFonts w:ascii="Arial"/>
                <w:b/>
                <w:sz w:val="18"/>
              </w:rPr>
            </w:pPr>
            <w:r>
              <w:rPr>
                <w:rFonts w:ascii="Arial"/>
                <w:b/>
                <w:color w:val="00009F"/>
                <w:spacing w:val="-2"/>
                <w:sz w:val="18"/>
              </w:rPr>
              <w:t>25,26%</w:t>
            </w:r>
          </w:p>
        </w:tc>
      </w:tr>
      <w:tr w:rsidR="00AB5DB3" w14:paraId="5F51F0C1" w14:textId="77777777">
        <w:trPr>
          <w:trHeight w:val="228"/>
        </w:trPr>
        <w:tc>
          <w:tcPr>
            <w:tcW w:w="7093" w:type="dxa"/>
            <w:tcBorders>
              <w:top w:val="single" w:sz="12" w:space="0" w:color="000000"/>
            </w:tcBorders>
          </w:tcPr>
          <w:p w14:paraId="18FB0239"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4" w:type="dxa"/>
            <w:tcBorders>
              <w:top w:val="single" w:sz="12" w:space="0" w:color="000000"/>
            </w:tcBorders>
          </w:tcPr>
          <w:p w14:paraId="709105AB" w14:textId="77777777" w:rsidR="00AB5DB3" w:rsidRDefault="00000000">
            <w:pPr>
              <w:pStyle w:val="TableParagraph"/>
              <w:spacing w:line="186" w:lineRule="exact"/>
              <w:ind w:right="215"/>
              <w:jc w:val="right"/>
              <w:rPr>
                <w:rFonts w:ascii="Arial"/>
                <w:b/>
                <w:sz w:val="18"/>
              </w:rPr>
            </w:pPr>
            <w:r>
              <w:rPr>
                <w:rFonts w:ascii="Arial"/>
                <w:b/>
                <w:spacing w:val="-2"/>
                <w:sz w:val="18"/>
              </w:rPr>
              <w:t>1.000,00</w:t>
            </w:r>
          </w:p>
        </w:tc>
        <w:tc>
          <w:tcPr>
            <w:tcW w:w="1191" w:type="dxa"/>
            <w:tcBorders>
              <w:top w:val="single" w:sz="12" w:space="0" w:color="000000"/>
            </w:tcBorders>
          </w:tcPr>
          <w:p w14:paraId="06935D79" w14:textId="77777777" w:rsidR="00AB5DB3" w:rsidRDefault="00AB5DB3">
            <w:pPr>
              <w:pStyle w:val="TableParagraph"/>
              <w:rPr>
                <w:sz w:val="16"/>
              </w:rPr>
            </w:pPr>
          </w:p>
        </w:tc>
        <w:tc>
          <w:tcPr>
            <w:tcW w:w="841" w:type="dxa"/>
            <w:tcBorders>
              <w:top w:val="single" w:sz="12" w:space="0" w:color="000000"/>
            </w:tcBorders>
          </w:tcPr>
          <w:p w14:paraId="5E75913E" w14:textId="77777777" w:rsidR="00AB5DB3" w:rsidRDefault="00AB5DB3">
            <w:pPr>
              <w:pStyle w:val="TableParagraph"/>
              <w:rPr>
                <w:sz w:val="16"/>
              </w:rPr>
            </w:pPr>
          </w:p>
        </w:tc>
      </w:tr>
      <w:tr w:rsidR="00AB5DB3" w14:paraId="1B70960E" w14:textId="77777777">
        <w:trPr>
          <w:trHeight w:val="285"/>
        </w:trPr>
        <w:tc>
          <w:tcPr>
            <w:tcW w:w="7093" w:type="dxa"/>
          </w:tcPr>
          <w:p w14:paraId="658E1844"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4" w:type="dxa"/>
          </w:tcPr>
          <w:p w14:paraId="1745E816" w14:textId="77777777" w:rsidR="00AB5DB3" w:rsidRDefault="00000000">
            <w:pPr>
              <w:pStyle w:val="TableParagraph"/>
              <w:spacing w:before="36"/>
              <w:ind w:right="215"/>
              <w:jc w:val="right"/>
              <w:rPr>
                <w:rFonts w:ascii="Arial"/>
                <w:b/>
                <w:sz w:val="18"/>
              </w:rPr>
            </w:pPr>
            <w:r>
              <w:rPr>
                <w:rFonts w:ascii="Arial"/>
                <w:b/>
                <w:spacing w:val="-2"/>
                <w:sz w:val="18"/>
              </w:rPr>
              <w:t>1.000,00</w:t>
            </w:r>
          </w:p>
        </w:tc>
        <w:tc>
          <w:tcPr>
            <w:tcW w:w="1191" w:type="dxa"/>
          </w:tcPr>
          <w:p w14:paraId="6FE53F60" w14:textId="77777777" w:rsidR="00AB5DB3" w:rsidRDefault="00AB5DB3">
            <w:pPr>
              <w:pStyle w:val="TableParagraph"/>
              <w:rPr>
                <w:sz w:val="18"/>
              </w:rPr>
            </w:pPr>
          </w:p>
        </w:tc>
        <w:tc>
          <w:tcPr>
            <w:tcW w:w="841" w:type="dxa"/>
          </w:tcPr>
          <w:p w14:paraId="48BD263C" w14:textId="77777777" w:rsidR="00AB5DB3" w:rsidRDefault="00AB5DB3">
            <w:pPr>
              <w:pStyle w:val="TableParagraph"/>
              <w:rPr>
                <w:sz w:val="18"/>
              </w:rPr>
            </w:pPr>
          </w:p>
        </w:tc>
      </w:tr>
      <w:tr w:rsidR="00AB5DB3" w14:paraId="22FCA45F" w14:textId="77777777">
        <w:trPr>
          <w:trHeight w:val="285"/>
        </w:trPr>
        <w:tc>
          <w:tcPr>
            <w:tcW w:w="7093" w:type="dxa"/>
          </w:tcPr>
          <w:p w14:paraId="49394AC9"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464" w:type="dxa"/>
          </w:tcPr>
          <w:p w14:paraId="35F6E799" w14:textId="77777777" w:rsidR="00AB5DB3" w:rsidRDefault="00000000">
            <w:pPr>
              <w:pStyle w:val="TableParagraph"/>
              <w:spacing w:before="36"/>
              <w:ind w:right="215"/>
              <w:jc w:val="right"/>
              <w:rPr>
                <w:rFonts w:ascii="Arial"/>
                <w:b/>
                <w:sz w:val="18"/>
              </w:rPr>
            </w:pPr>
            <w:r>
              <w:rPr>
                <w:rFonts w:ascii="Arial"/>
                <w:b/>
                <w:spacing w:val="-2"/>
                <w:sz w:val="18"/>
              </w:rPr>
              <w:t>5.200,00</w:t>
            </w:r>
          </w:p>
        </w:tc>
        <w:tc>
          <w:tcPr>
            <w:tcW w:w="1191" w:type="dxa"/>
          </w:tcPr>
          <w:p w14:paraId="5C1FA59B" w14:textId="77777777" w:rsidR="00AB5DB3" w:rsidRDefault="00000000">
            <w:pPr>
              <w:pStyle w:val="TableParagraph"/>
              <w:spacing w:before="36"/>
              <w:ind w:right="41"/>
              <w:jc w:val="right"/>
              <w:rPr>
                <w:rFonts w:ascii="Arial"/>
                <w:b/>
                <w:sz w:val="18"/>
              </w:rPr>
            </w:pPr>
            <w:r>
              <w:rPr>
                <w:rFonts w:ascii="Arial"/>
                <w:b/>
                <w:spacing w:val="-2"/>
                <w:sz w:val="18"/>
              </w:rPr>
              <w:t>879,25</w:t>
            </w:r>
          </w:p>
        </w:tc>
        <w:tc>
          <w:tcPr>
            <w:tcW w:w="841" w:type="dxa"/>
          </w:tcPr>
          <w:p w14:paraId="45212105" w14:textId="77777777" w:rsidR="00AB5DB3" w:rsidRDefault="00000000">
            <w:pPr>
              <w:pStyle w:val="TableParagraph"/>
              <w:spacing w:before="36"/>
              <w:ind w:right="87"/>
              <w:jc w:val="right"/>
              <w:rPr>
                <w:rFonts w:ascii="Arial"/>
                <w:b/>
                <w:sz w:val="18"/>
              </w:rPr>
            </w:pPr>
            <w:r>
              <w:rPr>
                <w:rFonts w:ascii="Arial"/>
                <w:b/>
                <w:spacing w:val="-2"/>
                <w:sz w:val="18"/>
              </w:rPr>
              <w:t>16,91%</w:t>
            </w:r>
          </w:p>
        </w:tc>
      </w:tr>
      <w:tr w:rsidR="00AB5DB3" w14:paraId="0F20A26B" w14:textId="77777777">
        <w:trPr>
          <w:trHeight w:val="243"/>
        </w:trPr>
        <w:tc>
          <w:tcPr>
            <w:tcW w:w="7093" w:type="dxa"/>
          </w:tcPr>
          <w:p w14:paraId="513A8509" w14:textId="77777777" w:rsidR="00AB5DB3" w:rsidRDefault="00000000">
            <w:pPr>
              <w:pStyle w:val="TableParagraph"/>
              <w:spacing w:before="36" w:line="187" w:lineRule="exact"/>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4" w:type="dxa"/>
          </w:tcPr>
          <w:p w14:paraId="4D0E90C5" w14:textId="77777777" w:rsidR="00AB5DB3" w:rsidRDefault="00000000">
            <w:pPr>
              <w:pStyle w:val="TableParagraph"/>
              <w:spacing w:before="36" w:line="187" w:lineRule="exact"/>
              <w:ind w:right="215"/>
              <w:jc w:val="right"/>
              <w:rPr>
                <w:rFonts w:ascii="Arial"/>
                <w:b/>
                <w:sz w:val="18"/>
              </w:rPr>
            </w:pPr>
            <w:r>
              <w:rPr>
                <w:rFonts w:ascii="Arial"/>
                <w:b/>
                <w:spacing w:val="-2"/>
                <w:sz w:val="18"/>
              </w:rPr>
              <w:t>5.200,00</w:t>
            </w:r>
          </w:p>
        </w:tc>
        <w:tc>
          <w:tcPr>
            <w:tcW w:w="1191" w:type="dxa"/>
          </w:tcPr>
          <w:p w14:paraId="42D4C1FD" w14:textId="77777777" w:rsidR="00AB5DB3" w:rsidRDefault="00000000">
            <w:pPr>
              <w:pStyle w:val="TableParagraph"/>
              <w:spacing w:before="36" w:line="187" w:lineRule="exact"/>
              <w:ind w:right="41"/>
              <w:jc w:val="right"/>
              <w:rPr>
                <w:rFonts w:ascii="Arial"/>
                <w:b/>
                <w:sz w:val="18"/>
              </w:rPr>
            </w:pPr>
            <w:r>
              <w:rPr>
                <w:rFonts w:ascii="Arial"/>
                <w:b/>
                <w:spacing w:val="-2"/>
                <w:sz w:val="18"/>
              </w:rPr>
              <w:t>879,25</w:t>
            </w:r>
          </w:p>
        </w:tc>
        <w:tc>
          <w:tcPr>
            <w:tcW w:w="841" w:type="dxa"/>
          </w:tcPr>
          <w:p w14:paraId="7722DA61" w14:textId="77777777" w:rsidR="00AB5DB3" w:rsidRDefault="00000000">
            <w:pPr>
              <w:pStyle w:val="TableParagraph"/>
              <w:spacing w:before="36" w:line="187" w:lineRule="exact"/>
              <w:ind w:right="87"/>
              <w:jc w:val="right"/>
              <w:rPr>
                <w:rFonts w:ascii="Arial"/>
                <w:b/>
                <w:sz w:val="18"/>
              </w:rPr>
            </w:pPr>
            <w:r>
              <w:rPr>
                <w:rFonts w:ascii="Arial"/>
                <w:b/>
                <w:spacing w:val="-2"/>
                <w:sz w:val="18"/>
              </w:rPr>
              <w:t>16,91%</w:t>
            </w:r>
          </w:p>
        </w:tc>
      </w:tr>
    </w:tbl>
    <w:p w14:paraId="72039AFD" w14:textId="77777777" w:rsidR="00AB5DB3" w:rsidRDefault="00AB5DB3">
      <w:pPr>
        <w:pStyle w:val="TableParagraph"/>
        <w:spacing w:line="187" w:lineRule="exact"/>
        <w:jc w:val="right"/>
        <w:rPr>
          <w:rFonts w:ascii="Arial"/>
          <w:b/>
          <w:sz w:val="18"/>
        </w:rPr>
        <w:sectPr w:rsidR="00AB5DB3">
          <w:type w:val="continuous"/>
          <w:pgSz w:w="11900" w:h="16840"/>
          <w:pgMar w:top="540" w:right="360" w:bottom="1207"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3F21BAF" w14:textId="77777777">
        <w:trPr>
          <w:trHeight w:val="555"/>
        </w:trPr>
        <w:tc>
          <w:tcPr>
            <w:tcW w:w="1125" w:type="dxa"/>
          </w:tcPr>
          <w:p w14:paraId="0F5DDDFD"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1F19F2FA"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418B1FE9"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1154053D"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5F59B599"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F989084"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6AECDAF0"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1B9811DD"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A1CDE97"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075"/>
        <w:gridCol w:w="1635"/>
        <w:gridCol w:w="1309"/>
        <w:gridCol w:w="858"/>
      </w:tblGrid>
      <w:tr w:rsidR="00AB5DB3" w14:paraId="0E98F428" w14:textId="77777777">
        <w:trPr>
          <w:trHeight w:val="243"/>
        </w:trPr>
        <w:tc>
          <w:tcPr>
            <w:tcW w:w="7075" w:type="dxa"/>
          </w:tcPr>
          <w:p w14:paraId="709434C6" w14:textId="77777777" w:rsidR="00AB5DB3" w:rsidRDefault="00000000">
            <w:pPr>
              <w:pStyle w:val="TableParagraph"/>
              <w:spacing w:line="201" w:lineRule="exact"/>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635" w:type="dxa"/>
          </w:tcPr>
          <w:p w14:paraId="00B97BAE" w14:textId="77777777" w:rsidR="00AB5DB3" w:rsidRDefault="00AB5DB3">
            <w:pPr>
              <w:pStyle w:val="TableParagraph"/>
              <w:rPr>
                <w:sz w:val="16"/>
              </w:rPr>
            </w:pPr>
          </w:p>
        </w:tc>
        <w:tc>
          <w:tcPr>
            <w:tcW w:w="1309" w:type="dxa"/>
          </w:tcPr>
          <w:p w14:paraId="66CA7D7A" w14:textId="77777777" w:rsidR="00AB5DB3" w:rsidRDefault="00000000">
            <w:pPr>
              <w:pStyle w:val="TableParagraph"/>
              <w:spacing w:line="201" w:lineRule="exact"/>
              <w:ind w:right="41"/>
              <w:jc w:val="right"/>
              <w:rPr>
                <w:rFonts w:ascii="Arial"/>
                <w:i/>
                <w:sz w:val="18"/>
              </w:rPr>
            </w:pPr>
            <w:r>
              <w:rPr>
                <w:rFonts w:ascii="Arial"/>
                <w:i/>
                <w:spacing w:val="-2"/>
                <w:sz w:val="18"/>
              </w:rPr>
              <w:t>35,00</w:t>
            </w:r>
          </w:p>
        </w:tc>
        <w:tc>
          <w:tcPr>
            <w:tcW w:w="858" w:type="dxa"/>
            <w:vMerge w:val="restart"/>
          </w:tcPr>
          <w:p w14:paraId="013CA52A" w14:textId="77777777" w:rsidR="00AB5DB3" w:rsidRDefault="00AB5DB3">
            <w:pPr>
              <w:pStyle w:val="TableParagraph"/>
              <w:rPr>
                <w:sz w:val="18"/>
              </w:rPr>
            </w:pPr>
          </w:p>
        </w:tc>
      </w:tr>
      <w:tr w:rsidR="00AB5DB3" w14:paraId="489B789E" w14:textId="77777777">
        <w:trPr>
          <w:trHeight w:val="277"/>
        </w:trPr>
        <w:tc>
          <w:tcPr>
            <w:tcW w:w="7075" w:type="dxa"/>
          </w:tcPr>
          <w:p w14:paraId="1CDB6958" w14:textId="77777777" w:rsidR="00AB5DB3" w:rsidRDefault="00000000">
            <w:pPr>
              <w:pStyle w:val="TableParagraph"/>
              <w:spacing w:before="36"/>
              <w:ind w:left="795"/>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635" w:type="dxa"/>
          </w:tcPr>
          <w:p w14:paraId="28650689" w14:textId="77777777" w:rsidR="00AB5DB3" w:rsidRDefault="00AB5DB3">
            <w:pPr>
              <w:pStyle w:val="TableParagraph"/>
              <w:rPr>
                <w:sz w:val="18"/>
              </w:rPr>
            </w:pPr>
          </w:p>
        </w:tc>
        <w:tc>
          <w:tcPr>
            <w:tcW w:w="1309" w:type="dxa"/>
          </w:tcPr>
          <w:p w14:paraId="46B88262" w14:textId="77777777" w:rsidR="00AB5DB3" w:rsidRDefault="00000000">
            <w:pPr>
              <w:pStyle w:val="TableParagraph"/>
              <w:spacing w:before="36"/>
              <w:ind w:right="41"/>
              <w:jc w:val="right"/>
              <w:rPr>
                <w:rFonts w:ascii="Arial"/>
                <w:i/>
                <w:sz w:val="18"/>
              </w:rPr>
            </w:pPr>
            <w:r>
              <w:rPr>
                <w:rFonts w:ascii="Arial"/>
                <w:i/>
                <w:spacing w:val="-2"/>
                <w:sz w:val="18"/>
              </w:rPr>
              <w:t>116,80</w:t>
            </w:r>
          </w:p>
        </w:tc>
        <w:tc>
          <w:tcPr>
            <w:tcW w:w="858" w:type="dxa"/>
            <w:vMerge/>
            <w:tcBorders>
              <w:top w:val="nil"/>
            </w:tcBorders>
          </w:tcPr>
          <w:p w14:paraId="2F6ECC2C" w14:textId="77777777" w:rsidR="00AB5DB3" w:rsidRDefault="00AB5DB3">
            <w:pPr>
              <w:rPr>
                <w:sz w:val="2"/>
                <w:szCs w:val="2"/>
              </w:rPr>
            </w:pPr>
          </w:p>
        </w:tc>
      </w:tr>
      <w:tr w:rsidR="00AB5DB3" w14:paraId="40E33ED2" w14:textId="77777777">
        <w:trPr>
          <w:trHeight w:val="277"/>
        </w:trPr>
        <w:tc>
          <w:tcPr>
            <w:tcW w:w="7075" w:type="dxa"/>
          </w:tcPr>
          <w:p w14:paraId="0F6F2DED" w14:textId="77777777" w:rsidR="00AB5DB3" w:rsidRDefault="00000000">
            <w:pPr>
              <w:pStyle w:val="TableParagraph"/>
              <w:spacing w:before="28"/>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635" w:type="dxa"/>
          </w:tcPr>
          <w:p w14:paraId="37419F7C" w14:textId="77777777" w:rsidR="00AB5DB3" w:rsidRDefault="00AB5DB3">
            <w:pPr>
              <w:pStyle w:val="TableParagraph"/>
              <w:rPr>
                <w:sz w:val="18"/>
              </w:rPr>
            </w:pPr>
          </w:p>
        </w:tc>
        <w:tc>
          <w:tcPr>
            <w:tcW w:w="1309" w:type="dxa"/>
          </w:tcPr>
          <w:p w14:paraId="6B902F56" w14:textId="77777777" w:rsidR="00AB5DB3" w:rsidRDefault="00000000">
            <w:pPr>
              <w:pStyle w:val="TableParagraph"/>
              <w:spacing w:before="28"/>
              <w:ind w:right="41"/>
              <w:jc w:val="right"/>
              <w:rPr>
                <w:rFonts w:ascii="Arial"/>
                <w:i/>
                <w:sz w:val="18"/>
              </w:rPr>
            </w:pPr>
            <w:r>
              <w:rPr>
                <w:rFonts w:ascii="Arial"/>
                <w:i/>
                <w:spacing w:val="-2"/>
                <w:sz w:val="18"/>
              </w:rPr>
              <w:t>727,45</w:t>
            </w:r>
          </w:p>
        </w:tc>
        <w:tc>
          <w:tcPr>
            <w:tcW w:w="858" w:type="dxa"/>
            <w:vMerge/>
            <w:tcBorders>
              <w:top w:val="nil"/>
            </w:tcBorders>
          </w:tcPr>
          <w:p w14:paraId="1574E789" w14:textId="77777777" w:rsidR="00AB5DB3" w:rsidRDefault="00AB5DB3">
            <w:pPr>
              <w:rPr>
                <w:sz w:val="2"/>
                <w:szCs w:val="2"/>
              </w:rPr>
            </w:pPr>
          </w:p>
        </w:tc>
      </w:tr>
      <w:tr w:rsidR="00AB5DB3" w14:paraId="00945AA5" w14:textId="77777777">
        <w:trPr>
          <w:trHeight w:val="285"/>
        </w:trPr>
        <w:tc>
          <w:tcPr>
            <w:tcW w:w="7075" w:type="dxa"/>
          </w:tcPr>
          <w:p w14:paraId="68EDE623"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635" w:type="dxa"/>
          </w:tcPr>
          <w:p w14:paraId="09A2C37B" w14:textId="77777777" w:rsidR="00AB5DB3" w:rsidRDefault="00000000">
            <w:pPr>
              <w:pStyle w:val="TableParagraph"/>
              <w:spacing w:before="36"/>
              <w:ind w:right="97"/>
              <w:jc w:val="right"/>
              <w:rPr>
                <w:rFonts w:ascii="Arial"/>
                <w:b/>
                <w:sz w:val="18"/>
              </w:rPr>
            </w:pPr>
            <w:r>
              <w:rPr>
                <w:rFonts w:ascii="Arial"/>
                <w:b/>
                <w:spacing w:val="-2"/>
                <w:sz w:val="18"/>
              </w:rPr>
              <w:t>919,00</w:t>
            </w:r>
          </w:p>
        </w:tc>
        <w:tc>
          <w:tcPr>
            <w:tcW w:w="1309" w:type="dxa"/>
          </w:tcPr>
          <w:p w14:paraId="4431F557" w14:textId="77777777" w:rsidR="00AB5DB3" w:rsidRDefault="00000000">
            <w:pPr>
              <w:pStyle w:val="TableParagraph"/>
              <w:spacing w:before="36"/>
              <w:ind w:right="41"/>
              <w:jc w:val="right"/>
              <w:rPr>
                <w:rFonts w:ascii="Arial"/>
                <w:b/>
                <w:sz w:val="18"/>
              </w:rPr>
            </w:pPr>
            <w:r>
              <w:rPr>
                <w:rFonts w:ascii="Arial"/>
                <w:b/>
                <w:spacing w:val="-2"/>
                <w:sz w:val="18"/>
              </w:rPr>
              <w:t>918,75</w:t>
            </w:r>
          </w:p>
        </w:tc>
        <w:tc>
          <w:tcPr>
            <w:tcW w:w="858" w:type="dxa"/>
          </w:tcPr>
          <w:p w14:paraId="4B9DD229" w14:textId="77777777" w:rsidR="00AB5DB3" w:rsidRDefault="00000000">
            <w:pPr>
              <w:pStyle w:val="TableParagraph"/>
              <w:spacing w:before="36"/>
              <w:ind w:right="104"/>
              <w:jc w:val="right"/>
              <w:rPr>
                <w:rFonts w:ascii="Arial"/>
                <w:b/>
                <w:sz w:val="18"/>
              </w:rPr>
            </w:pPr>
            <w:r>
              <w:rPr>
                <w:rFonts w:ascii="Arial"/>
                <w:b/>
                <w:spacing w:val="-2"/>
                <w:sz w:val="18"/>
              </w:rPr>
              <w:t>99,97%</w:t>
            </w:r>
          </w:p>
        </w:tc>
      </w:tr>
      <w:tr w:rsidR="00AB5DB3" w14:paraId="77631AF6" w14:textId="77777777">
        <w:trPr>
          <w:trHeight w:val="285"/>
        </w:trPr>
        <w:tc>
          <w:tcPr>
            <w:tcW w:w="7075" w:type="dxa"/>
          </w:tcPr>
          <w:p w14:paraId="5666270F"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35" w:type="dxa"/>
          </w:tcPr>
          <w:p w14:paraId="27F5505B" w14:textId="77777777" w:rsidR="00AB5DB3" w:rsidRDefault="00000000">
            <w:pPr>
              <w:pStyle w:val="TableParagraph"/>
              <w:spacing w:before="36"/>
              <w:ind w:right="97"/>
              <w:jc w:val="right"/>
              <w:rPr>
                <w:rFonts w:ascii="Arial"/>
                <w:b/>
                <w:sz w:val="18"/>
              </w:rPr>
            </w:pPr>
            <w:r>
              <w:rPr>
                <w:rFonts w:ascii="Arial"/>
                <w:b/>
                <w:spacing w:val="-2"/>
                <w:sz w:val="18"/>
              </w:rPr>
              <w:t>919,00</w:t>
            </w:r>
          </w:p>
        </w:tc>
        <w:tc>
          <w:tcPr>
            <w:tcW w:w="1309" w:type="dxa"/>
          </w:tcPr>
          <w:p w14:paraId="09187333" w14:textId="77777777" w:rsidR="00AB5DB3" w:rsidRDefault="00000000">
            <w:pPr>
              <w:pStyle w:val="TableParagraph"/>
              <w:spacing w:before="36"/>
              <w:ind w:right="41"/>
              <w:jc w:val="right"/>
              <w:rPr>
                <w:rFonts w:ascii="Arial"/>
                <w:b/>
                <w:sz w:val="18"/>
              </w:rPr>
            </w:pPr>
            <w:r>
              <w:rPr>
                <w:rFonts w:ascii="Arial"/>
                <w:b/>
                <w:spacing w:val="-2"/>
                <w:sz w:val="18"/>
              </w:rPr>
              <w:t>918,75</w:t>
            </w:r>
          </w:p>
        </w:tc>
        <w:tc>
          <w:tcPr>
            <w:tcW w:w="858" w:type="dxa"/>
          </w:tcPr>
          <w:p w14:paraId="0A083197" w14:textId="77777777" w:rsidR="00AB5DB3" w:rsidRDefault="00000000">
            <w:pPr>
              <w:pStyle w:val="TableParagraph"/>
              <w:spacing w:before="36"/>
              <w:ind w:right="104"/>
              <w:jc w:val="right"/>
              <w:rPr>
                <w:rFonts w:ascii="Arial"/>
                <w:b/>
                <w:sz w:val="18"/>
              </w:rPr>
            </w:pPr>
            <w:r>
              <w:rPr>
                <w:rFonts w:ascii="Arial"/>
                <w:b/>
                <w:spacing w:val="-2"/>
                <w:sz w:val="18"/>
              </w:rPr>
              <w:t>99,97%</w:t>
            </w:r>
          </w:p>
        </w:tc>
      </w:tr>
      <w:tr w:rsidR="00AB5DB3" w14:paraId="66BA55ED" w14:textId="77777777">
        <w:trPr>
          <w:trHeight w:val="326"/>
        </w:trPr>
        <w:tc>
          <w:tcPr>
            <w:tcW w:w="7075" w:type="dxa"/>
          </w:tcPr>
          <w:p w14:paraId="300E368B"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635" w:type="dxa"/>
          </w:tcPr>
          <w:p w14:paraId="2C4F50FB" w14:textId="77777777" w:rsidR="00AB5DB3" w:rsidRDefault="00AB5DB3">
            <w:pPr>
              <w:pStyle w:val="TableParagraph"/>
              <w:rPr>
                <w:sz w:val="18"/>
              </w:rPr>
            </w:pPr>
          </w:p>
        </w:tc>
        <w:tc>
          <w:tcPr>
            <w:tcW w:w="1309" w:type="dxa"/>
          </w:tcPr>
          <w:p w14:paraId="79E288E5" w14:textId="77777777" w:rsidR="00AB5DB3" w:rsidRDefault="00000000">
            <w:pPr>
              <w:pStyle w:val="TableParagraph"/>
              <w:spacing w:before="36"/>
              <w:ind w:right="41"/>
              <w:jc w:val="right"/>
              <w:rPr>
                <w:rFonts w:ascii="Arial"/>
                <w:i/>
                <w:sz w:val="18"/>
              </w:rPr>
            </w:pPr>
            <w:r>
              <w:rPr>
                <w:rFonts w:ascii="Arial"/>
                <w:i/>
                <w:spacing w:val="-2"/>
                <w:sz w:val="18"/>
              </w:rPr>
              <w:t>918,75</w:t>
            </w:r>
          </w:p>
        </w:tc>
        <w:tc>
          <w:tcPr>
            <w:tcW w:w="858" w:type="dxa"/>
          </w:tcPr>
          <w:p w14:paraId="02AA9F9F" w14:textId="77777777" w:rsidR="00AB5DB3" w:rsidRDefault="00AB5DB3">
            <w:pPr>
              <w:pStyle w:val="TableParagraph"/>
              <w:rPr>
                <w:sz w:val="18"/>
              </w:rPr>
            </w:pPr>
          </w:p>
        </w:tc>
      </w:tr>
      <w:tr w:rsidR="00AB5DB3" w14:paraId="4BA26F48" w14:textId="77777777">
        <w:trPr>
          <w:trHeight w:val="285"/>
        </w:trPr>
        <w:tc>
          <w:tcPr>
            <w:tcW w:w="7075" w:type="dxa"/>
            <w:shd w:val="clear" w:color="auto" w:fill="82C0FF"/>
          </w:tcPr>
          <w:p w14:paraId="157F43AA" w14:textId="77777777" w:rsidR="00AB5DB3" w:rsidRDefault="00000000">
            <w:pPr>
              <w:pStyle w:val="TableParagraph"/>
              <w:spacing w:line="223" w:lineRule="exact"/>
              <w:ind w:left="60"/>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00306</w:t>
            </w:r>
            <w:r>
              <w:rPr>
                <w:rFonts w:ascii="Arial" w:hAnsi="Arial"/>
                <w:b/>
                <w:spacing w:val="-1"/>
                <w:sz w:val="20"/>
              </w:rPr>
              <w:t xml:space="preserve"> </w:t>
            </w:r>
            <w:r>
              <w:rPr>
                <w:rFonts w:ascii="Arial" w:hAnsi="Arial"/>
                <w:b/>
                <w:sz w:val="20"/>
              </w:rPr>
              <w:t>HRVATSKO</w:t>
            </w:r>
            <w:r>
              <w:rPr>
                <w:rFonts w:ascii="Arial" w:hAnsi="Arial"/>
                <w:b/>
                <w:spacing w:val="-1"/>
                <w:sz w:val="20"/>
              </w:rPr>
              <w:t xml:space="preserve"> </w:t>
            </w:r>
            <w:r>
              <w:rPr>
                <w:rFonts w:ascii="Arial" w:hAnsi="Arial"/>
                <w:b/>
                <w:sz w:val="20"/>
              </w:rPr>
              <w:t>NARODNO</w:t>
            </w:r>
            <w:r>
              <w:rPr>
                <w:rFonts w:ascii="Arial" w:hAnsi="Arial"/>
                <w:b/>
                <w:spacing w:val="-1"/>
                <w:sz w:val="20"/>
              </w:rPr>
              <w:t xml:space="preserve"> </w:t>
            </w:r>
            <w:r>
              <w:rPr>
                <w:rFonts w:ascii="Arial" w:hAnsi="Arial"/>
                <w:b/>
                <w:sz w:val="20"/>
              </w:rPr>
              <w:t>KAZALIŠTE</w:t>
            </w:r>
            <w:r>
              <w:rPr>
                <w:rFonts w:ascii="Arial" w:hAnsi="Arial"/>
                <w:b/>
                <w:spacing w:val="-2"/>
                <w:sz w:val="20"/>
              </w:rPr>
              <w:t xml:space="preserve"> </w:t>
            </w:r>
            <w:r>
              <w:rPr>
                <w:rFonts w:ascii="Arial" w:hAnsi="Arial"/>
                <w:b/>
                <w:sz w:val="20"/>
              </w:rPr>
              <w:t>U</w:t>
            </w:r>
            <w:r>
              <w:rPr>
                <w:rFonts w:ascii="Arial" w:hAnsi="Arial"/>
                <w:b/>
                <w:spacing w:val="-1"/>
                <w:sz w:val="20"/>
              </w:rPr>
              <w:t xml:space="preserve"> </w:t>
            </w:r>
            <w:r>
              <w:rPr>
                <w:rFonts w:ascii="Arial" w:hAnsi="Arial"/>
                <w:b/>
                <w:spacing w:val="-2"/>
                <w:sz w:val="20"/>
              </w:rPr>
              <w:t>ŠIBENIKU</w:t>
            </w:r>
          </w:p>
        </w:tc>
        <w:tc>
          <w:tcPr>
            <w:tcW w:w="1635" w:type="dxa"/>
            <w:shd w:val="clear" w:color="auto" w:fill="82C0FF"/>
          </w:tcPr>
          <w:p w14:paraId="4E537DB7" w14:textId="77777777" w:rsidR="00AB5DB3" w:rsidRDefault="00000000">
            <w:pPr>
              <w:pStyle w:val="TableParagraph"/>
              <w:spacing w:line="223" w:lineRule="exact"/>
              <w:ind w:right="97"/>
              <w:jc w:val="right"/>
              <w:rPr>
                <w:rFonts w:ascii="Arial"/>
                <w:b/>
                <w:sz w:val="20"/>
              </w:rPr>
            </w:pPr>
            <w:r>
              <w:rPr>
                <w:rFonts w:ascii="Arial"/>
                <w:b/>
                <w:spacing w:val="-2"/>
                <w:sz w:val="20"/>
              </w:rPr>
              <w:t>2.212.500,00</w:t>
            </w:r>
          </w:p>
        </w:tc>
        <w:tc>
          <w:tcPr>
            <w:tcW w:w="1309" w:type="dxa"/>
            <w:shd w:val="clear" w:color="auto" w:fill="82C0FF"/>
          </w:tcPr>
          <w:p w14:paraId="740AAEB8" w14:textId="77777777" w:rsidR="00AB5DB3" w:rsidRDefault="00000000">
            <w:pPr>
              <w:pStyle w:val="TableParagraph"/>
              <w:spacing w:line="223" w:lineRule="exact"/>
              <w:ind w:right="41"/>
              <w:jc w:val="right"/>
              <w:rPr>
                <w:rFonts w:ascii="Arial"/>
                <w:b/>
                <w:sz w:val="20"/>
              </w:rPr>
            </w:pPr>
            <w:r>
              <w:rPr>
                <w:rFonts w:ascii="Arial"/>
                <w:b/>
                <w:spacing w:val="-2"/>
                <w:sz w:val="20"/>
              </w:rPr>
              <w:t>1.372.450,10</w:t>
            </w:r>
          </w:p>
        </w:tc>
        <w:tc>
          <w:tcPr>
            <w:tcW w:w="858" w:type="dxa"/>
            <w:shd w:val="clear" w:color="auto" w:fill="82C0FF"/>
          </w:tcPr>
          <w:p w14:paraId="58DDAF7F" w14:textId="77777777" w:rsidR="00AB5DB3" w:rsidRDefault="00000000">
            <w:pPr>
              <w:pStyle w:val="TableParagraph"/>
              <w:spacing w:line="223" w:lineRule="exact"/>
              <w:ind w:right="104"/>
              <w:jc w:val="right"/>
              <w:rPr>
                <w:rFonts w:ascii="Arial"/>
                <w:b/>
                <w:sz w:val="20"/>
              </w:rPr>
            </w:pPr>
            <w:r>
              <w:rPr>
                <w:rFonts w:ascii="Arial"/>
                <w:b/>
                <w:spacing w:val="-2"/>
                <w:sz w:val="20"/>
              </w:rPr>
              <w:t>62,03%</w:t>
            </w:r>
          </w:p>
        </w:tc>
      </w:tr>
      <w:tr w:rsidR="00AB5DB3" w14:paraId="2E39FB90" w14:textId="77777777">
        <w:trPr>
          <w:trHeight w:val="243"/>
        </w:trPr>
        <w:tc>
          <w:tcPr>
            <w:tcW w:w="7075" w:type="dxa"/>
          </w:tcPr>
          <w:p w14:paraId="3193F652"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35" w:type="dxa"/>
          </w:tcPr>
          <w:p w14:paraId="145D877A" w14:textId="77777777" w:rsidR="00AB5DB3" w:rsidRDefault="00000000">
            <w:pPr>
              <w:pStyle w:val="TableParagraph"/>
              <w:spacing w:line="201" w:lineRule="exact"/>
              <w:ind w:right="97"/>
              <w:jc w:val="right"/>
              <w:rPr>
                <w:rFonts w:ascii="Arial"/>
                <w:b/>
                <w:sz w:val="18"/>
              </w:rPr>
            </w:pPr>
            <w:r>
              <w:rPr>
                <w:rFonts w:ascii="Arial"/>
                <w:b/>
                <w:spacing w:val="-2"/>
                <w:sz w:val="18"/>
              </w:rPr>
              <w:t>1.583.500,00</w:t>
            </w:r>
          </w:p>
        </w:tc>
        <w:tc>
          <w:tcPr>
            <w:tcW w:w="1309" w:type="dxa"/>
          </w:tcPr>
          <w:p w14:paraId="63230512" w14:textId="77777777" w:rsidR="00AB5DB3" w:rsidRDefault="00000000">
            <w:pPr>
              <w:pStyle w:val="TableParagraph"/>
              <w:spacing w:line="201" w:lineRule="exact"/>
              <w:ind w:right="41"/>
              <w:jc w:val="right"/>
              <w:rPr>
                <w:rFonts w:ascii="Arial"/>
                <w:b/>
                <w:sz w:val="18"/>
              </w:rPr>
            </w:pPr>
            <w:r>
              <w:rPr>
                <w:rFonts w:ascii="Arial"/>
                <w:b/>
                <w:spacing w:val="-2"/>
                <w:sz w:val="18"/>
              </w:rPr>
              <w:t>829.926,01</w:t>
            </w:r>
          </w:p>
        </w:tc>
        <w:tc>
          <w:tcPr>
            <w:tcW w:w="858" w:type="dxa"/>
          </w:tcPr>
          <w:p w14:paraId="518674C1" w14:textId="77777777" w:rsidR="00AB5DB3" w:rsidRDefault="00000000">
            <w:pPr>
              <w:pStyle w:val="TableParagraph"/>
              <w:spacing w:line="201" w:lineRule="exact"/>
              <w:ind w:right="104"/>
              <w:jc w:val="right"/>
              <w:rPr>
                <w:rFonts w:ascii="Arial"/>
                <w:b/>
                <w:sz w:val="18"/>
              </w:rPr>
            </w:pPr>
            <w:r>
              <w:rPr>
                <w:rFonts w:ascii="Arial"/>
                <w:b/>
                <w:spacing w:val="-2"/>
                <w:sz w:val="18"/>
              </w:rPr>
              <w:t>52,41%</w:t>
            </w:r>
          </w:p>
        </w:tc>
      </w:tr>
      <w:tr w:rsidR="00AB5DB3" w14:paraId="203DB2DE" w14:textId="77777777">
        <w:trPr>
          <w:trHeight w:val="285"/>
        </w:trPr>
        <w:tc>
          <w:tcPr>
            <w:tcW w:w="7075" w:type="dxa"/>
          </w:tcPr>
          <w:p w14:paraId="017488ED"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635" w:type="dxa"/>
          </w:tcPr>
          <w:p w14:paraId="6EB595C1" w14:textId="77777777" w:rsidR="00AB5DB3" w:rsidRDefault="00000000">
            <w:pPr>
              <w:pStyle w:val="TableParagraph"/>
              <w:spacing w:before="36"/>
              <w:ind w:right="97"/>
              <w:jc w:val="right"/>
              <w:rPr>
                <w:rFonts w:ascii="Arial"/>
                <w:b/>
                <w:sz w:val="18"/>
              </w:rPr>
            </w:pPr>
            <w:r>
              <w:rPr>
                <w:rFonts w:ascii="Arial"/>
                <w:b/>
                <w:spacing w:val="-2"/>
                <w:sz w:val="18"/>
              </w:rPr>
              <w:t>99.500,00</w:t>
            </w:r>
          </w:p>
        </w:tc>
        <w:tc>
          <w:tcPr>
            <w:tcW w:w="1309" w:type="dxa"/>
          </w:tcPr>
          <w:p w14:paraId="473F0D04" w14:textId="77777777" w:rsidR="00AB5DB3" w:rsidRDefault="00000000">
            <w:pPr>
              <w:pStyle w:val="TableParagraph"/>
              <w:spacing w:before="36"/>
              <w:ind w:right="41"/>
              <w:jc w:val="right"/>
              <w:rPr>
                <w:rFonts w:ascii="Arial"/>
                <w:b/>
                <w:sz w:val="18"/>
              </w:rPr>
            </w:pPr>
            <w:r>
              <w:rPr>
                <w:rFonts w:ascii="Arial"/>
                <w:b/>
                <w:spacing w:val="-2"/>
                <w:sz w:val="18"/>
              </w:rPr>
              <w:t>76.631,59</w:t>
            </w:r>
          </w:p>
        </w:tc>
        <w:tc>
          <w:tcPr>
            <w:tcW w:w="858" w:type="dxa"/>
          </w:tcPr>
          <w:p w14:paraId="58E33A3A" w14:textId="77777777" w:rsidR="00AB5DB3" w:rsidRDefault="00000000">
            <w:pPr>
              <w:pStyle w:val="TableParagraph"/>
              <w:spacing w:before="36"/>
              <w:ind w:right="104"/>
              <w:jc w:val="right"/>
              <w:rPr>
                <w:rFonts w:ascii="Arial"/>
                <w:b/>
                <w:sz w:val="18"/>
              </w:rPr>
            </w:pPr>
            <w:r>
              <w:rPr>
                <w:rFonts w:ascii="Arial"/>
                <w:b/>
                <w:spacing w:val="-2"/>
                <w:sz w:val="18"/>
              </w:rPr>
              <w:t>77,02%</w:t>
            </w:r>
          </w:p>
        </w:tc>
      </w:tr>
      <w:tr w:rsidR="00AB5DB3" w14:paraId="7E999BF3" w14:textId="77777777">
        <w:trPr>
          <w:trHeight w:val="285"/>
        </w:trPr>
        <w:tc>
          <w:tcPr>
            <w:tcW w:w="7075" w:type="dxa"/>
          </w:tcPr>
          <w:p w14:paraId="7A03A26C"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635" w:type="dxa"/>
          </w:tcPr>
          <w:p w14:paraId="787AF6C7" w14:textId="77777777" w:rsidR="00AB5DB3" w:rsidRDefault="00000000">
            <w:pPr>
              <w:pStyle w:val="TableParagraph"/>
              <w:spacing w:before="36"/>
              <w:ind w:right="97"/>
              <w:jc w:val="right"/>
              <w:rPr>
                <w:rFonts w:ascii="Arial"/>
                <w:b/>
                <w:sz w:val="18"/>
              </w:rPr>
            </w:pPr>
            <w:r>
              <w:rPr>
                <w:rFonts w:ascii="Arial"/>
                <w:b/>
                <w:spacing w:val="-2"/>
                <w:sz w:val="18"/>
              </w:rPr>
              <w:t>214.000,00</w:t>
            </w:r>
          </w:p>
        </w:tc>
        <w:tc>
          <w:tcPr>
            <w:tcW w:w="1309" w:type="dxa"/>
          </w:tcPr>
          <w:p w14:paraId="205A1FB7" w14:textId="77777777" w:rsidR="00AB5DB3" w:rsidRDefault="00000000">
            <w:pPr>
              <w:pStyle w:val="TableParagraph"/>
              <w:spacing w:before="36"/>
              <w:ind w:right="41"/>
              <w:jc w:val="right"/>
              <w:rPr>
                <w:rFonts w:ascii="Arial"/>
                <w:b/>
                <w:sz w:val="18"/>
              </w:rPr>
            </w:pPr>
            <w:r>
              <w:rPr>
                <w:rFonts w:ascii="Arial"/>
                <w:b/>
                <w:spacing w:val="-2"/>
                <w:sz w:val="18"/>
              </w:rPr>
              <w:t>152.361,54</w:t>
            </w:r>
          </w:p>
        </w:tc>
        <w:tc>
          <w:tcPr>
            <w:tcW w:w="858" w:type="dxa"/>
          </w:tcPr>
          <w:p w14:paraId="3C7F66DA" w14:textId="77777777" w:rsidR="00AB5DB3" w:rsidRDefault="00000000">
            <w:pPr>
              <w:pStyle w:val="TableParagraph"/>
              <w:spacing w:before="36"/>
              <w:ind w:right="104"/>
              <w:jc w:val="right"/>
              <w:rPr>
                <w:rFonts w:ascii="Arial"/>
                <w:b/>
                <w:sz w:val="18"/>
              </w:rPr>
            </w:pPr>
            <w:r>
              <w:rPr>
                <w:rFonts w:ascii="Arial"/>
                <w:b/>
                <w:spacing w:val="-2"/>
                <w:sz w:val="18"/>
              </w:rPr>
              <w:t>71,20%</w:t>
            </w:r>
          </w:p>
        </w:tc>
      </w:tr>
      <w:tr w:rsidR="00AB5DB3" w14:paraId="3D771A7B" w14:textId="77777777">
        <w:trPr>
          <w:trHeight w:val="285"/>
        </w:trPr>
        <w:tc>
          <w:tcPr>
            <w:tcW w:w="7075" w:type="dxa"/>
          </w:tcPr>
          <w:p w14:paraId="6600A28D"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635" w:type="dxa"/>
          </w:tcPr>
          <w:p w14:paraId="4168DD01" w14:textId="77777777" w:rsidR="00AB5DB3" w:rsidRDefault="00000000">
            <w:pPr>
              <w:pStyle w:val="TableParagraph"/>
              <w:spacing w:before="36"/>
              <w:ind w:right="97"/>
              <w:jc w:val="right"/>
              <w:rPr>
                <w:rFonts w:ascii="Arial"/>
                <w:b/>
                <w:sz w:val="18"/>
              </w:rPr>
            </w:pPr>
            <w:r>
              <w:rPr>
                <w:rFonts w:ascii="Arial"/>
                <w:b/>
                <w:spacing w:val="-2"/>
                <w:sz w:val="18"/>
              </w:rPr>
              <w:t>250.000,00</w:t>
            </w:r>
          </w:p>
        </w:tc>
        <w:tc>
          <w:tcPr>
            <w:tcW w:w="1309" w:type="dxa"/>
          </w:tcPr>
          <w:p w14:paraId="6EF34AC6" w14:textId="77777777" w:rsidR="00AB5DB3" w:rsidRDefault="00000000">
            <w:pPr>
              <w:pStyle w:val="TableParagraph"/>
              <w:spacing w:before="36"/>
              <w:ind w:right="41"/>
              <w:jc w:val="right"/>
              <w:rPr>
                <w:rFonts w:ascii="Arial"/>
                <w:b/>
                <w:sz w:val="18"/>
              </w:rPr>
            </w:pPr>
            <w:r>
              <w:rPr>
                <w:rFonts w:ascii="Arial"/>
                <w:b/>
                <w:spacing w:val="-2"/>
                <w:sz w:val="18"/>
              </w:rPr>
              <w:t>234.130,96</w:t>
            </w:r>
          </w:p>
        </w:tc>
        <w:tc>
          <w:tcPr>
            <w:tcW w:w="858" w:type="dxa"/>
          </w:tcPr>
          <w:p w14:paraId="06887EDA" w14:textId="77777777" w:rsidR="00AB5DB3" w:rsidRDefault="00000000">
            <w:pPr>
              <w:pStyle w:val="TableParagraph"/>
              <w:spacing w:before="36"/>
              <w:ind w:right="104"/>
              <w:jc w:val="right"/>
              <w:rPr>
                <w:rFonts w:ascii="Arial"/>
                <w:b/>
                <w:sz w:val="18"/>
              </w:rPr>
            </w:pPr>
            <w:r>
              <w:rPr>
                <w:rFonts w:ascii="Arial"/>
                <w:b/>
                <w:spacing w:val="-2"/>
                <w:sz w:val="18"/>
              </w:rPr>
              <w:t>93,65%</w:t>
            </w:r>
          </w:p>
        </w:tc>
      </w:tr>
      <w:tr w:rsidR="00AB5DB3" w14:paraId="662BACF6" w14:textId="77777777">
        <w:trPr>
          <w:trHeight w:val="277"/>
        </w:trPr>
        <w:tc>
          <w:tcPr>
            <w:tcW w:w="7075" w:type="dxa"/>
          </w:tcPr>
          <w:p w14:paraId="1D3FBDBF"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635" w:type="dxa"/>
          </w:tcPr>
          <w:p w14:paraId="315F12CB" w14:textId="77777777" w:rsidR="00AB5DB3" w:rsidRDefault="00000000">
            <w:pPr>
              <w:pStyle w:val="TableParagraph"/>
              <w:spacing w:before="36"/>
              <w:ind w:right="97"/>
              <w:jc w:val="right"/>
              <w:rPr>
                <w:rFonts w:ascii="Arial"/>
                <w:b/>
                <w:sz w:val="18"/>
              </w:rPr>
            </w:pPr>
            <w:r>
              <w:rPr>
                <w:rFonts w:ascii="Arial"/>
                <w:b/>
                <w:spacing w:val="-2"/>
                <w:sz w:val="18"/>
              </w:rPr>
              <w:t>50.000,00</w:t>
            </w:r>
          </w:p>
        </w:tc>
        <w:tc>
          <w:tcPr>
            <w:tcW w:w="1309" w:type="dxa"/>
          </w:tcPr>
          <w:p w14:paraId="2760B763" w14:textId="77777777" w:rsidR="00AB5DB3" w:rsidRDefault="00000000">
            <w:pPr>
              <w:pStyle w:val="TableParagraph"/>
              <w:spacing w:before="36"/>
              <w:ind w:right="41"/>
              <w:jc w:val="right"/>
              <w:rPr>
                <w:rFonts w:ascii="Arial"/>
                <w:b/>
                <w:sz w:val="18"/>
              </w:rPr>
            </w:pPr>
            <w:r>
              <w:rPr>
                <w:rFonts w:ascii="Arial"/>
                <w:b/>
                <w:spacing w:val="-2"/>
                <w:sz w:val="18"/>
              </w:rPr>
              <w:t>40.000,00</w:t>
            </w:r>
          </w:p>
        </w:tc>
        <w:tc>
          <w:tcPr>
            <w:tcW w:w="858" w:type="dxa"/>
          </w:tcPr>
          <w:p w14:paraId="446808F0" w14:textId="77777777" w:rsidR="00AB5DB3" w:rsidRDefault="00000000">
            <w:pPr>
              <w:pStyle w:val="TableParagraph"/>
              <w:spacing w:before="36"/>
              <w:ind w:right="104"/>
              <w:jc w:val="right"/>
              <w:rPr>
                <w:rFonts w:ascii="Arial"/>
                <w:b/>
                <w:sz w:val="18"/>
              </w:rPr>
            </w:pPr>
            <w:r>
              <w:rPr>
                <w:rFonts w:ascii="Arial"/>
                <w:b/>
                <w:spacing w:val="-2"/>
                <w:sz w:val="18"/>
              </w:rPr>
              <w:t>80,00%</w:t>
            </w:r>
          </w:p>
        </w:tc>
      </w:tr>
      <w:tr w:rsidR="00AB5DB3" w14:paraId="1129508D" w14:textId="77777777">
        <w:trPr>
          <w:trHeight w:val="277"/>
        </w:trPr>
        <w:tc>
          <w:tcPr>
            <w:tcW w:w="7075" w:type="dxa"/>
          </w:tcPr>
          <w:p w14:paraId="3497480A" w14:textId="77777777" w:rsidR="00AB5DB3" w:rsidRDefault="00000000">
            <w:pPr>
              <w:pStyle w:val="TableParagraph"/>
              <w:spacing w:before="28"/>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635" w:type="dxa"/>
          </w:tcPr>
          <w:p w14:paraId="2AB365FA" w14:textId="77777777" w:rsidR="00AB5DB3" w:rsidRDefault="00000000">
            <w:pPr>
              <w:pStyle w:val="TableParagraph"/>
              <w:spacing w:before="28"/>
              <w:ind w:right="97"/>
              <w:jc w:val="right"/>
              <w:rPr>
                <w:rFonts w:ascii="Arial"/>
                <w:b/>
                <w:sz w:val="18"/>
              </w:rPr>
            </w:pPr>
            <w:r>
              <w:rPr>
                <w:rFonts w:ascii="Arial"/>
                <w:b/>
                <w:spacing w:val="-2"/>
                <w:sz w:val="18"/>
              </w:rPr>
              <w:t>15.500,00</w:t>
            </w:r>
          </w:p>
        </w:tc>
        <w:tc>
          <w:tcPr>
            <w:tcW w:w="1309" w:type="dxa"/>
          </w:tcPr>
          <w:p w14:paraId="3F5BE018" w14:textId="77777777" w:rsidR="00AB5DB3" w:rsidRDefault="00000000">
            <w:pPr>
              <w:pStyle w:val="TableParagraph"/>
              <w:spacing w:before="28"/>
              <w:ind w:right="41"/>
              <w:jc w:val="right"/>
              <w:rPr>
                <w:rFonts w:ascii="Arial"/>
                <w:b/>
                <w:sz w:val="18"/>
              </w:rPr>
            </w:pPr>
            <w:r>
              <w:rPr>
                <w:rFonts w:ascii="Arial"/>
                <w:b/>
                <w:spacing w:val="-2"/>
                <w:sz w:val="18"/>
              </w:rPr>
              <w:t>39.400,00</w:t>
            </w:r>
          </w:p>
        </w:tc>
        <w:tc>
          <w:tcPr>
            <w:tcW w:w="858" w:type="dxa"/>
          </w:tcPr>
          <w:p w14:paraId="42B0BC01" w14:textId="77777777" w:rsidR="00AB5DB3" w:rsidRDefault="00000000">
            <w:pPr>
              <w:pStyle w:val="TableParagraph"/>
              <w:spacing w:before="28"/>
              <w:ind w:right="104"/>
              <w:jc w:val="right"/>
              <w:rPr>
                <w:rFonts w:ascii="Arial"/>
                <w:b/>
                <w:sz w:val="18"/>
              </w:rPr>
            </w:pPr>
            <w:r>
              <w:rPr>
                <w:rFonts w:ascii="Arial"/>
                <w:b/>
                <w:spacing w:val="-2"/>
                <w:sz w:val="18"/>
              </w:rPr>
              <w:t>254,19%</w:t>
            </w:r>
          </w:p>
        </w:tc>
      </w:tr>
      <w:tr w:rsidR="00AB5DB3" w14:paraId="695743C2" w14:textId="77777777">
        <w:trPr>
          <w:trHeight w:val="327"/>
        </w:trPr>
        <w:tc>
          <w:tcPr>
            <w:tcW w:w="7075" w:type="dxa"/>
          </w:tcPr>
          <w:p w14:paraId="7903F10F" w14:textId="77777777" w:rsidR="00AB5DB3" w:rsidRDefault="00000000">
            <w:pPr>
              <w:pStyle w:val="TableParagraph"/>
              <w:spacing w:before="35"/>
              <w:ind w:left="285"/>
              <w:rPr>
                <w:rFonts w:ascii="Arial"/>
                <w:b/>
                <w:sz w:val="20"/>
              </w:rPr>
            </w:pPr>
            <w:r>
              <w:rPr>
                <w:rFonts w:ascii="Arial"/>
                <w:b/>
                <w:color w:val="00009F"/>
                <w:sz w:val="20"/>
              </w:rPr>
              <w:t>1021</w:t>
            </w:r>
            <w:r>
              <w:rPr>
                <w:rFonts w:ascii="Arial"/>
                <w:b/>
                <w:color w:val="00009F"/>
                <w:spacing w:val="-1"/>
                <w:sz w:val="20"/>
              </w:rPr>
              <w:t xml:space="preserve"> </w:t>
            </w:r>
            <w:r>
              <w:rPr>
                <w:rFonts w:ascii="Arial"/>
                <w:b/>
                <w:color w:val="00009F"/>
                <w:sz w:val="20"/>
              </w:rPr>
              <w:t>PROGRAMI</w:t>
            </w:r>
            <w:r>
              <w:rPr>
                <w:rFonts w:ascii="Arial"/>
                <w:b/>
                <w:color w:val="00009F"/>
                <w:spacing w:val="-1"/>
                <w:sz w:val="20"/>
              </w:rPr>
              <w:t xml:space="preserve"> </w:t>
            </w:r>
            <w:r>
              <w:rPr>
                <w:rFonts w:ascii="Arial"/>
                <w:b/>
                <w:color w:val="00009F"/>
                <w:spacing w:val="-2"/>
                <w:sz w:val="20"/>
              </w:rPr>
              <w:t>KULTURE</w:t>
            </w:r>
          </w:p>
        </w:tc>
        <w:tc>
          <w:tcPr>
            <w:tcW w:w="1635" w:type="dxa"/>
          </w:tcPr>
          <w:p w14:paraId="2743C35D" w14:textId="77777777" w:rsidR="00AB5DB3" w:rsidRDefault="00000000">
            <w:pPr>
              <w:pStyle w:val="TableParagraph"/>
              <w:spacing w:before="35"/>
              <w:ind w:right="97"/>
              <w:jc w:val="right"/>
              <w:rPr>
                <w:rFonts w:ascii="Arial"/>
                <w:b/>
                <w:sz w:val="20"/>
              </w:rPr>
            </w:pPr>
            <w:r>
              <w:rPr>
                <w:rFonts w:ascii="Arial"/>
                <w:b/>
                <w:color w:val="00009F"/>
                <w:spacing w:val="-2"/>
                <w:sz w:val="20"/>
              </w:rPr>
              <w:t>1.504.500,00</w:t>
            </w:r>
          </w:p>
        </w:tc>
        <w:tc>
          <w:tcPr>
            <w:tcW w:w="1309" w:type="dxa"/>
          </w:tcPr>
          <w:p w14:paraId="6DAA8473" w14:textId="77777777" w:rsidR="00AB5DB3" w:rsidRDefault="00000000">
            <w:pPr>
              <w:pStyle w:val="TableParagraph"/>
              <w:spacing w:before="35"/>
              <w:ind w:right="41"/>
              <w:jc w:val="right"/>
              <w:rPr>
                <w:rFonts w:ascii="Arial"/>
                <w:b/>
                <w:sz w:val="20"/>
              </w:rPr>
            </w:pPr>
            <w:r>
              <w:rPr>
                <w:rFonts w:ascii="Arial"/>
                <w:b/>
                <w:color w:val="00009F"/>
                <w:spacing w:val="-2"/>
                <w:sz w:val="20"/>
              </w:rPr>
              <w:t>729.037,73</w:t>
            </w:r>
          </w:p>
        </w:tc>
        <w:tc>
          <w:tcPr>
            <w:tcW w:w="858" w:type="dxa"/>
          </w:tcPr>
          <w:p w14:paraId="41A81C6C" w14:textId="77777777" w:rsidR="00AB5DB3" w:rsidRDefault="00000000">
            <w:pPr>
              <w:pStyle w:val="TableParagraph"/>
              <w:spacing w:before="35"/>
              <w:ind w:right="104"/>
              <w:jc w:val="right"/>
              <w:rPr>
                <w:rFonts w:ascii="Arial"/>
                <w:b/>
                <w:sz w:val="20"/>
              </w:rPr>
            </w:pPr>
            <w:r>
              <w:rPr>
                <w:rFonts w:ascii="Arial"/>
                <w:b/>
                <w:color w:val="00009F"/>
                <w:spacing w:val="-2"/>
                <w:sz w:val="20"/>
              </w:rPr>
              <w:t>48,46%</w:t>
            </w:r>
          </w:p>
        </w:tc>
      </w:tr>
      <w:tr w:rsidR="00AB5DB3" w14:paraId="42474542" w14:textId="77777777">
        <w:trPr>
          <w:trHeight w:val="389"/>
        </w:trPr>
        <w:tc>
          <w:tcPr>
            <w:tcW w:w="7075" w:type="dxa"/>
          </w:tcPr>
          <w:p w14:paraId="53CF523A"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6768" behindDoc="1" locked="0" layoutInCell="1" allowOverlap="1" wp14:anchorId="2D381076" wp14:editId="5ADC49CB">
                      <wp:simplePos x="0" y="0"/>
                      <wp:positionH relativeFrom="column">
                        <wp:posOffset>171957</wp:posOffset>
                      </wp:positionH>
                      <wp:positionV relativeFrom="paragraph">
                        <wp:posOffset>-9056</wp:posOffset>
                      </wp:positionV>
                      <wp:extent cx="6743065" cy="266065"/>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78" name="Graphic 78"/>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7E2C4E" id="Group 77" o:spid="_x0000_s1026" style="position:absolute;margin-left:13.55pt;margin-top:-.7pt;width:530.95pt;height:20.95pt;z-index:-38899712;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AFCxcmgAgAALQYAAA4AAAAAAAAAAAAAAAAALgIA&#10;AGRycy9lMm9Eb2MueG1sUEsBAi0AFAAGAAgAAAAhACkcGV7gAAAACQEAAA8AAAAAAAAAAAAAAAAA&#10;+gQAAGRycy9kb3ducmV2LnhtbFBLBQYAAAAABAAEAPMAAAAHBgAAAAA=&#10;">
                      <v:shape id="Graphic 78"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" path="m,l6724650,r,247650l,247650,,xe" filled="f" strokeweight="1.42pt">
                        <v:path arrowok="t"/>
                      </v:shape>
                    </v:group>
                  </w:pict>
                </mc:Fallback>
              </mc:AlternateContent>
            </w:r>
            <w:r>
              <w:rPr>
                <w:rFonts w:ascii="Arial" w:hAnsi="Arial"/>
                <w:b/>
                <w:color w:val="00009F"/>
                <w:sz w:val="18"/>
              </w:rPr>
              <w:t>A102101</w:t>
            </w:r>
            <w:r>
              <w:rPr>
                <w:rFonts w:ascii="Arial" w:hAnsi="Arial"/>
                <w:b/>
                <w:color w:val="00009F"/>
                <w:spacing w:val="-4"/>
                <w:sz w:val="18"/>
              </w:rPr>
              <w:t xml:space="preserve"> </w:t>
            </w:r>
            <w:r>
              <w:rPr>
                <w:rFonts w:ascii="Arial" w:hAnsi="Arial"/>
                <w:b/>
                <w:color w:val="00009F"/>
                <w:sz w:val="18"/>
              </w:rPr>
              <w:t>Kazališna</w:t>
            </w:r>
            <w:r>
              <w:rPr>
                <w:rFonts w:ascii="Arial" w:hAnsi="Arial"/>
                <w:b/>
                <w:color w:val="00009F"/>
                <w:spacing w:val="-1"/>
                <w:sz w:val="18"/>
              </w:rPr>
              <w:t xml:space="preserve"> </w:t>
            </w:r>
            <w:r>
              <w:rPr>
                <w:rFonts w:ascii="Arial" w:hAnsi="Arial"/>
                <w:b/>
                <w:color w:val="00009F"/>
                <w:spacing w:val="-2"/>
                <w:sz w:val="18"/>
              </w:rPr>
              <w:t>direkcija</w:t>
            </w:r>
          </w:p>
        </w:tc>
        <w:tc>
          <w:tcPr>
            <w:tcW w:w="1635" w:type="dxa"/>
          </w:tcPr>
          <w:p w14:paraId="5392525C" w14:textId="77777777" w:rsidR="00AB5DB3" w:rsidRDefault="00000000">
            <w:pPr>
              <w:pStyle w:val="TableParagraph"/>
              <w:spacing w:before="54"/>
              <w:ind w:right="97"/>
              <w:jc w:val="right"/>
              <w:rPr>
                <w:rFonts w:ascii="Arial"/>
                <w:b/>
                <w:sz w:val="18"/>
              </w:rPr>
            </w:pPr>
            <w:r>
              <w:rPr>
                <w:rFonts w:ascii="Arial"/>
                <w:b/>
                <w:color w:val="00009F"/>
                <w:spacing w:val="-2"/>
                <w:sz w:val="18"/>
              </w:rPr>
              <w:t>1.504.500,00</w:t>
            </w:r>
          </w:p>
        </w:tc>
        <w:tc>
          <w:tcPr>
            <w:tcW w:w="1309" w:type="dxa"/>
          </w:tcPr>
          <w:p w14:paraId="2F6E84B7" w14:textId="77777777" w:rsidR="00AB5DB3" w:rsidRDefault="00000000">
            <w:pPr>
              <w:pStyle w:val="TableParagraph"/>
              <w:spacing w:before="54"/>
              <w:ind w:right="41"/>
              <w:jc w:val="right"/>
              <w:rPr>
                <w:rFonts w:ascii="Arial"/>
                <w:b/>
                <w:sz w:val="18"/>
              </w:rPr>
            </w:pPr>
            <w:r>
              <w:rPr>
                <w:rFonts w:ascii="Arial"/>
                <w:b/>
                <w:color w:val="00009F"/>
                <w:spacing w:val="-2"/>
                <w:sz w:val="18"/>
              </w:rPr>
              <w:t>729.037,73</w:t>
            </w:r>
          </w:p>
        </w:tc>
        <w:tc>
          <w:tcPr>
            <w:tcW w:w="858" w:type="dxa"/>
          </w:tcPr>
          <w:p w14:paraId="3DE62C88" w14:textId="77777777" w:rsidR="00AB5DB3" w:rsidRDefault="00000000">
            <w:pPr>
              <w:pStyle w:val="TableParagraph"/>
              <w:spacing w:before="54"/>
              <w:ind w:right="104"/>
              <w:jc w:val="right"/>
              <w:rPr>
                <w:rFonts w:ascii="Arial"/>
                <w:b/>
                <w:sz w:val="18"/>
              </w:rPr>
            </w:pPr>
            <w:r>
              <w:rPr>
                <w:rFonts w:ascii="Arial"/>
                <w:b/>
                <w:color w:val="00009F"/>
                <w:spacing w:val="-2"/>
                <w:sz w:val="18"/>
              </w:rPr>
              <w:t>48,46%</w:t>
            </w:r>
          </w:p>
        </w:tc>
      </w:tr>
      <w:tr w:rsidR="00AB5DB3" w14:paraId="74641DB3" w14:textId="77777777">
        <w:trPr>
          <w:trHeight w:val="243"/>
        </w:trPr>
        <w:tc>
          <w:tcPr>
            <w:tcW w:w="7075" w:type="dxa"/>
          </w:tcPr>
          <w:p w14:paraId="4338C560"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35" w:type="dxa"/>
          </w:tcPr>
          <w:p w14:paraId="73F8C9E4" w14:textId="77777777" w:rsidR="00AB5DB3" w:rsidRDefault="00000000">
            <w:pPr>
              <w:pStyle w:val="TableParagraph"/>
              <w:spacing w:line="201" w:lineRule="exact"/>
              <w:ind w:right="97"/>
              <w:jc w:val="right"/>
              <w:rPr>
                <w:rFonts w:ascii="Arial"/>
                <w:b/>
                <w:sz w:val="18"/>
              </w:rPr>
            </w:pPr>
            <w:r>
              <w:rPr>
                <w:rFonts w:ascii="Arial"/>
                <w:b/>
                <w:spacing w:val="-2"/>
                <w:sz w:val="18"/>
              </w:rPr>
              <w:t>1.452.500,00</w:t>
            </w:r>
          </w:p>
        </w:tc>
        <w:tc>
          <w:tcPr>
            <w:tcW w:w="1309" w:type="dxa"/>
          </w:tcPr>
          <w:p w14:paraId="2A661DC0" w14:textId="77777777" w:rsidR="00AB5DB3" w:rsidRDefault="00000000">
            <w:pPr>
              <w:pStyle w:val="TableParagraph"/>
              <w:spacing w:line="201" w:lineRule="exact"/>
              <w:ind w:right="41"/>
              <w:jc w:val="right"/>
              <w:rPr>
                <w:rFonts w:ascii="Arial"/>
                <w:b/>
                <w:sz w:val="18"/>
              </w:rPr>
            </w:pPr>
            <w:r>
              <w:rPr>
                <w:rFonts w:ascii="Arial"/>
                <w:b/>
                <w:spacing w:val="-2"/>
                <w:sz w:val="18"/>
              </w:rPr>
              <w:t>721.419,34</w:t>
            </w:r>
          </w:p>
        </w:tc>
        <w:tc>
          <w:tcPr>
            <w:tcW w:w="858" w:type="dxa"/>
          </w:tcPr>
          <w:p w14:paraId="2A901436" w14:textId="77777777" w:rsidR="00AB5DB3" w:rsidRDefault="00000000">
            <w:pPr>
              <w:pStyle w:val="TableParagraph"/>
              <w:spacing w:line="201" w:lineRule="exact"/>
              <w:ind w:right="104"/>
              <w:jc w:val="right"/>
              <w:rPr>
                <w:rFonts w:ascii="Arial"/>
                <w:b/>
                <w:sz w:val="18"/>
              </w:rPr>
            </w:pPr>
            <w:r>
              <w:rPr>
                <w:rFonts w:ascii="Arial"/>
                <w:b/>
                <w:spacing w:val="-2"/>
                <w:sz w:val="18"/>
              </w:rPr>
              <w:t>49,67%</w:t>
            </w:r>
          </w:p>
        </w:tc>
      </w:tr>
      <w:tr w:rsidR="00AB5DB3" w14:paraId="1C94D52F" w14:textId="77777777">
        <w:trPr>
          <w:trHeight w:val="285"/>
        </w:trPr>
        <w:tc>
          <w:tcPr>
            <w:tcW w:w="7075" w:type="dxa"/>
          </w:tcPr>
          <w:p w14:paraId="3FD4642C"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635" w:type="dxa"/>
          </w:tcPr>
          <w:p w14:paraId="5213C779" w14:textId="77777777" w:rsidR="00AB5DB3" w:rsidRDefault="00000000">
            <w:pPr>
              <w:pStyle w:val="TableParagraph"/>
              <w:spacing w:before="36"/>
              <w:ind w:right="97"/>
              <w:jc w:val="right"/>
              <w:rPr>
                <w:rFonts w:ascii="Arial"/>
                <w:b/>
                <w:sz w:val="18"/>
              </w:rPr>
            </w:pPr>
            <w:r>
              <w:rPr>
                <w:rFonts w:ascii="Arial"/>
                <w:b/>
                <w:spacing w:val="-2"/>
                <w:sz w:val="18"/>
              </w:rPr>
              <w:t>1.198.000,00</w:t>
            </w:r>
          </w:p>
        </w:tc>
        <w:tc>
          <w:tcPr>
            <w:tcW w:w="1309" w:type="dxa"/>
          </w:tcPr>
          <w:p w14:paraId="5BD83E7A" w14:textId="77777777" w:rsidR="00AB5DB3" w:rsidRDefault="00000000">
            <w:pPr>
              <w:pStyle w:val="TableParagraph"/>
              <w:spacing w:before="36"/>
              <w:ind w:right="41"/>
              <w:jc w:val="right"/>
              <w:rPr>
                <w:rFonts w:ascii="Arial"/>
                <w:b/>
                <w:sz w:val="18"/>
              </w:rPr>
            </w:pPr>
            <w:r>
              <w:rPr>
                <w:rFonts w:ascii="Arial"/>
                <w:b/>
                <w:spacing w:val="-2"/>
                <w:sz w:val="18"/>
              </w:rPr>
              <w:t>552.101,08</w:t>
            </w:r>
          </w:p>
        </w:tc>
        <w:tc>
          <w:tcPr>
            <w:tcW w:w="858" w:type="dxa"/>
          </w:tcPr>
          <w:p w14:paraId="11E1C024" w14:textId="77777777" w:rsidR="00AB5DB3" w:rsidRDefault="00000000">
            <w:pPr>
              <w:pStyle w:val="TableParagraph"/>
              <w:spacing w:before="36"/>
              <w:ind w:right="104"/>
              <w:jc w:val="right"/>
              <w:rPr>
                <w:rFonts w:ascii="Arial"/>
                <w:b/>
                <w:sz w:val="18"/>
              </w:rPr>
            </w:pPr>
            <w:r>
              <w:rPr>
                <w:rFonts w:ascii="Arial"/>
                <w:b/>
                <w:spacing w:val="-2"/>
                <w:sz w:val="18"/>
              </w:rPr>
              <w:t>46,09%</w:t>
            </w:r>
          </w:p>
        </w:tc>
      </w:tr>
      <w:tr w:rsidR="00AB5DB3" w14:paraId="26BAF5AD" w14:textId="77777777">
        <w:trPr>
          <w:trHeight w:val="285"/>
        </w:trPr>
        <w:tc>
          <w:tcPr>
            <w:tcW w:w="7075" w:type="dxa"/>
          </w:tcPr>
          <w:p w14:paraId="14C33715"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635" w:type="dxa"/>
          </w:tcPr>
          <w:p w14:paraId="2024CD4A" w14:textId="77777777" w:rsidR="00AB5DB3" w:rsidRDefault="00AB5DB3">
            <w:pPr>
              <w:pStyle w:val="TableParagraph"/>
              <w:rPr>
                <w:sz w:val="18"/>
              </w:rPr>
            </w:pPr>
          </w:p>
        </w:tc>
        <w:tc>
          <w:tcPr>
            <w:tcW w:w="1309" w:type="dxa"/>
          </w:tcPr>
          <w:p w14:paraId="3EE44D40" w14:textId="77777777" w:rsidR="00AB5DB3" w:rsidRDefault="00000000">
            <w:pPr>
              <w:pStyle w:val="TableParagraph"/>
              <w:spacing w:before="36"/>
              <w:ind w:right="41"/>
              <w:jc w:val="right"/>
              <w:rPr>
                <w:rFonts w:ascii="Arial"/>
                <w:i/>
                <w:sz w:val="18"/>
              </w:rPr>
            </w:pPr>
            <w:r>
              <w:rPr>
                <w:rFonts w:ascii="Arial"/>
                <w:i/>
                <w:spacing w:val="-2"/>
                <w:sz w:val="18"/>
              </w:rPr>
              <w:t>420.718,66</w:t>
            </w:r>
          </w:p>
        </w:tc>
        <w:tc>
          <w:tcPr>
            <w:tcW w:w="858" w:type="dxa"/>
          </w:tcPr>
          <w:p w14:paraId="57746106" w14:textId="77777777" w:rsidR="00AB5DB3" w:rsidRDefault="00AB5DB3">
            <w:pPr>
              <w:pStyle w:val="TableParagraph"/>
              <w:rPr>
                <w:sz w:val="18"/>
              </w:rPr>
            </w:pPr>
          </w:p>
        </w:tc>
      </w:tr>
      <w:tr w:rsidR="00AB5DB3" w14:paraId="7FD18B8F" w14:textId="77777777">
        <w:trPr>
          <w:trHeight w:val="285"/>
        </w:trPr>
        <w:tc>
          <w:tcPr>
            <w:tcW w:w="7075" w:type="dxa"/>
          </w:tcPr>
          <w:p w14:paraId="6D6FC729" w14:textId="77777777" w:rsidR="00AB5DB3" w:rsidRDefault="00000000">
            <w:pPr>
              <w:pStyle w:val="TableParagraph"/>
              <w:spacing w:before="36"/>
              <w:ind w:left="795"/>
              <w:rPr>
                <w:rFonts w:ascii="Arial" w:hAnsi="Arial"/>
                <w:i/>
                <w:sz w:val="18"/>
              </w:rPr>
            </w:pPr>
            <w:r>
              <w:rPr>
                <w:rFonts w:ascii="Arial" w:hAnsi="Arial"/>
                <w:i/>
                <w:sz w:val="18"/>
              </w:rPr>
              <w:t>3113</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prekovremeni</w:t>
            </w:r>
            <w:r>
              <w:rPr>
                <w:rFonts w:ascii="Arial" w:hAnsi="Arial"/>
                <w:i/>
                <w:spacing w:val="-1"/>
                <w:sz w:val="18"/>
              </w:rPr>
              <w:t xml:space="preserve"> </w:t>
            </w:r>
            <w:r>
              <w:rPr>
                <w:rFonts w:ascii="Arial" w:hAnsi="Arial"/>
                <w:i/>
                <w:spacing w:val="-5"/>
                <w:sz w:val="18"/>
              </w:rPr>
              <w:t>rad</w:t>
            </w:r>
          </w:p>
        </w:tc>
        <w:tc>
          <w:tcPr>
            <w:tcW w:w="1635" w:type="dxa"/>
          </w:tcPr>
          <w:p w14:paraId="74385D83" w14:textId="77777777" w:rsidR="00AB5DB3" w:rsidRDefault="00AB5DB3">
            <w:pPr>
              <w:pStyle w:val="TableParagraph"/>
              <w:rPr>
                <w:sz w:val="18"/>
              </w:rPr>
            </w:pPr>
          </w:p>
        </w:tc>
        <w:tc>
          <w:tcPr>
            <w:tcW w:w="1309" w:type="dxa"/>
          </w:tcPr>
          <w:p w14:paraId="316860E7" w14:textId="77777777" w:rsidR="00AB5DB3" w:rsidRDefault="00000000">
            <w:pPr>
              <w:pStyle w:val="TableParagraph"/>
              <w:spacing w:before="36"/>
              <w:ind w:right="41"/>
              <w:jc w:val="right"/>
              <w:rPr>
                <w:rFonts w:ascii="Arial"/>
                <w:i/>
                <w:sz w:val="18"/>
              </w:rPr>
            </w:pPr>
            <w:r>
              <w:rPr>
                <w:rFonts w:ascii="Arial"/>
                <w:i/>
                <w:spacing w:val="-2"/>
                <w:sz w:val="18"/>
              </w:rPr>
              <w:t>11.374,98</w:t>
            </w:r>
          </w:p>
        </w:tc>
        <w:tc>
          <w:tcPr>
            <w:tcW w:w="858" w:type="dxa"/>
          </w:tcPr>
          <w:p w14:paraId="0C5A5091" w14:textId="77777777" w:rsidR="00AB5DB3" w:rsidRDefault="00AB5DB3">
            <w:pPr>
              <w:pStyle w:val="TableParagraph"/>
              <w:rPr>
                <w:sz w:val="18"/>
              </w:rPr>
            </w:pPr>
          </w:p>
        </w:tc>
      </w:tr>
      <w:tr w:rsidR="00AB5DB3" w14:paraId="53417B91" w14:textId="77777777">
        <w:trPr>
          <w:trHeight w:val="285"/>
        </w:trPr>
        <w:tc>
          <w:tcPr>
            <w:tcW w:w="7075" w:type="dxa"/>
          </w:tcPr>
          <w:p w14:paraId="24E3F8B1" w14:textId="77777777" w:rsidR="00AB5DB3" w:rsidRDefault="00000000">
            <w:pPr>
              <w:pStyle w:val="TableParagraph"/>
              <w:spacing w:before="36"/>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635" w:type="dxa"/>
          </w:tcPr>
          <w:p w14:paraId="58C86EFF" w14:textId="77777777" w:rsidR="00AB5DB3" w:rsidRDefault="00AB5DB3">
            <w:pPr>
              <w:pStyle w:val="TableParagraph"/>
              <w:rPr>
                <w:sz w:val="18"/>
              </w:rPr>
            </w:pPr>
          </w:p>
        </w:tc>
        <w:tc>
          <w:tcPr>
            <w:tcW w:w="1309" w:type="dxa"/>
          </w:tcPr>
          <w:p w14:paraId="1C571E88" w14:textId="77777777" w:rsidR="00AB5DB3" w:rsidRDefault="00000000">
            <w:pPr>
              <w:pStyle w:val="TableParagraph"/>
              <w:spacing w:before="36"/>
              <w:ind w:right="41"/>
              <w:jc w:val="right"/>
              <w:rPr>
                <w:rFonts w:ascii="Arial"/>
                <w:i/>
                <w:sz w:val="18"/>
              </w:rPr>
            </w:pPr>
            <w:r>
              <w:rPr>
                <w:rFonts w:ascii="Arial"/>
                <w:i/>
                <w:spacing w:val="-2"/>
                <w:sz w:val="18"/>
              </w:rPr>
              <w:t>57.416,07</w:t>
            </w:r>
          </w:p>
        </w:tc>
        <w:tc>
          <w:tcPr>
            <w:tcW w:w="858" w:type="dxa"/>
          </w:tcPr>
          <w:p w14:paraId="553AFE7A" w14:textId="77777777" w:rsidR="00AB5DB3" w:rsidRDefault="00AB5DB3">
            <w:pPr>
              <w:pStyle w:val="TableParagraph"/>
              <w:rPr>
                <w:sz w:val="18"/>
              </w:rPr>
            </w:pPr>
          </w:p>
        </w:tc>
      </w:tr>
      <w:tr w:rsidR="00AB5DB3" w14:paraId="6DBB2FBA" w14:textId="77777777">
        <w:trPr>
          <w:trHeight w:val="285"/>
        </w:trPr>
        <w:tc>
          <w:tcPr>
            <w:tcW w:w="7075" w:type="dxa"/>
          </w:tcPr>
          <w:p w14:paraId="122E3D13" w14:textId="77777777" w:rsidR="00AB5DB3" w:rsidRDefault="00000000">
            <w:pPr>
              <w:pStyle w:val="TableParagraph"/>
              <w:spacing w:before="36"/>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635" w:type="dxa"/>
          </w:tcPr>
          <w:p w14:paraId="12E9BBC0" w14:textId="77777777" w:rsidR="00AB5DB3" w:rsidRDefault="00AB5DB3">
            <w:pPr>
              <w:pStyle w:val="TableParagraph"/>
              <w:rPr>
                <w:sz w:val="18"/>
              </w:rPr>
            </w:pPr>
          </w:p>
        </w:tc>
        <w:tc>
          <w:tcPr>
            <w:tcW w:w="1309" w:type="dxa"/>
          </w:tcPr>
          <w:p w14:paraId="2BD470EB" w14:textId="77777777" w:rsidR="00AB5DB3" w:rsidRDefault="00000000">
            <w:pPr>
              <w:pStyle w:val="TableParagraph"/>
              <w:spacing w:before="36"/>
              <w:ind w:right="41"/>
              <w:jc w:val="right"/>
              <w:rPr>
                <w:rFonts w:ascii="Arial"/>
                <w:i/>
                <w:sz w:val="18"/>
              </w:rPr>
            </w:pPr>
            <w:r>
              <w:rPr>
                <w:rFonts w:ascii="Arial"/>
                <w:i/>
                <w:spacing w:val="-2"/>
                <w:sz w:val="18"/>
              </w:rPr>
              <w:t>62.591,37</w:t>
            </w:r>
          </w:p>
        </w:tc>
        <w:tc>
          <w:tcPr>
            <w:tcW w:w="858" w:type="dxa"/>
          </w:tcPr>
          <w:p w14:paraId="0FFCBBBE" w14:textId="77777777" w:rsidR="00AB5DB3" w:rsidRDefault="00AB5DB3">
            <w:pPr>
              <w:pStyle w:val="TableParagraph"/>
              <w:rPr>
                <w:sz w:val="18"/>
              </w:rPr>
            </w:pPr>
          </w:p>
        </w:tc>
      </w:tr>
      <w:tr w:rsidR="00AB5DB3" w14:paraId="68A6BAFC" w14:textId="77777777">
        <w:trPr>
          <w:trHeight w:val="285"/>
        </w:trPr>
        <w:tc>
          <w:tcPr>
            <w:tcW w:w="7075" w:type="dxa"/>
          </w:tcPr>
          <w:p w14:paraId="4122EC41"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35" w:type="dxa"/>
          </w:tcPr>
          <w:p w14:paraId="73CE52DA" w14:textId="77777777" w:rsidR="00AB5DB3" w:rsidRDefault="00000000">
            <w:pPr>
              <w:pStyle w:val="TableParagraph"/>
              <w:spacing w:before="36"/>
              <w:ind w:right="97"/>
              <w:jc w:val="right"/>
              <w:rPr>
                <w:rFonts w:ascii="Arial"/>
                <w:b/>
                <w:sz w:val="18"/>
              </w:rPr>
            </w:pPr>
            <w:r>
              <w:rPr>
                <w:rFonts w:ascii="Arial"/>
                <w:b/>
                <w:spacing w:val="-2"/>
                <w:sz w:val="18"/>
              </w:rPr>
              <w:t>230.500,00</w:t>
            </w:r>
          </w:p>
        </w:tc>
        <w:tc>
          <w:tcPr>
            <w:tcW w:w="1309" w:type="dxa"/>
          </w:tcPr>
          <w:p w14:paraId="4D4D5BD9" w14:textId="77777777" w:rsidR="00AB5DB3" w:rsidRDefault="00000000">
            <w:pPr>
              <w:pStyle w:val="TableParagraph"/>
              <w:spacing w:before="36"/>
              <w:ind w:right="41"/>
              <w:jc w:val="right"/>
              <w:rPr>
                <w:rFonts w:ascii="Arial"/>
                <w:b/>
                <w:sz w:val="18"/>
              </w:rPr>
            </w:pPr>
            <w:r>
              <w:rPr>
                <w:rFonts w:ascii="Arial"/>
                <w:b/>
                <w:spacing w:val="-2"/>
                <w:sz w:val="18"/>
              </w:rPr>
              <w:t>153.421,54</w:t>
            </w:r>
          </w:p>
        </w:tc>
        <w:tc>
          <w:tcPr>
            <w:tcW w:w="858" w:type="dxa"/>
          </w:tcPr>
          <w:p w14:paraId="2BC967FA" w14:textId="77777777" w:rsidR="00AB5DB3" w:rsidRDefault="00000000">
            <w:pPr>
              <w:pStyle w:val="TableParagraph"/>
              <w:spacing w:before="36"/>
              <w:ind w:right="104"/>
              <w:jc w:val="right"/>
              <w:rPr>
                <w:rFonts w:ascii="Arial"/>
                <w:b/>
                <w:sz w:val="18"/>
              </w:rPr>
            </w:pPr>
            <w:r>
              <w:rPr>
                <w:rFonts w:ascii="Arial"/>
                <w:b/>
                <w:spacing w:val="-2"/>
                <w:sz w:val="18"/>
              </w:rPr>
              <w:t>66,56%</w:t>
            </w:r>
          </w:p>
        </w:tc>
      </w:tr>
      <w:tr w:rsidR="00AB5DB3" w14:paraId="1BCD724E" w14:textId="77777777">
        <w:trPr>
          <w:trHeight w:val="285"/>
        </w:trPr>
        <w:tc>
          <w:tcPr>
            <w:tcW w:w="7075" w:type="dxa"/>
          </w:tcPr>
          <w:p w14:paraId="5F60353B" w14:textId="77777777" w:rsidR="00AB5DB3" w:rsidRDefault="00000000">
            <w:pPr>
              <w:pStyle w:val="TableParagraph"/>
              <w:spacing w:before="36"/>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635" w:type="dxa"/>
          </w:tcPr>
          <w:p w14:paraId="08E6F08E" w14:textId="77777777" w:rsidR="00AB5DB3" w:rsidRDefault="00AB5DB3">
            <w:pPr>
              <w:pStyle w:val="TableParagraph"/>
              <w:rPr>
                <w:sz w:val="18"/>
              </w:rPr>
            </w:pPr>
          </w:p>
        </w:tc>
        <w:tc>
          <w:tcPr>
            <w:tcW w:w="1309" w:type="dxa"/>
          </w:tcPr>
          <w:p w14:paraId="1EA71C14" w14:textId="77777777" w:rsidR="00AB5DB3" w:rsidRDefault="00000000">
            <w:pPr>
              <w:pStyle w:val="TableParagraph"/>
              <w:spacing w:before="36"/>
              <w:ind w:right="41"/>
              <w:jc w:val="right"/>
              <w:rPr>
                <w:rFonts w:ascii="Arial"/>
                <w:i/>
                <w:sz w:val="18"/>
              </w:rPr>
            </w:pPr>
            <w:r>
              <w:rPr>
                <w:rFonts w:ascii="Arial"/>
                <w:i/>
                <w:spacing w:val="-2"/>
                <w:sz w:val="18"/>
              </w:rPr>
              <w:t>6.869,75</w:t>
            </w:r>
          </w:p>
        </w:tc>
        <w:tc>
          <w:tcPr>
            <w:tcW w:w="858" w:type="dxa"/>
          </w:tcPr>
          <w:p w14:paraId="0BECF05A" w14:textId="77777777" w:rsidR="00AB5DB3" w:rsidRDefault="00AB5DB3">
            <w:pPr>
              <w:pStyle w:val="TableParagraph"/>
              <w:rPr>
                <w:sz w:val="18"/>
              </w:rPr>
            </w:pPr>
          </w:p>
        </w:tc>
      </w:tr>
      <w:tr w:rsidR="00AB5DB3" w14:paraId="67B18D18" w14:textId="77777777">
        <w:trPr>
          <w:trHeight w:val="277"/>
        </w:trPr>
        <w:tc>
          <w:tcPr>
            <w:tcW w:w="7075" w:type="dxa"/>
          </w:tcPr>
          <w:p w14:paraId="33A6EA5C" w14:textId="77777777" w:rsidR="00AB5DB3" w:rsidRDefault="00000000">
            <w:pPr>
              <w:pStyle w:val="TableParagraph"/>
              <w:spacing w:before="36"/>
              <w:ind w:left="79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635" w:type="dxa"/>
          </w:tcPr>
          <w:p w14:paraId="2579A4F7" w14:textId="77777777" w:rsidR="00AB5DB3" w:rsidRDefault="00AB5DB3">
            <w:pPr>
              <w:pStyle w:val="TableParagraph"/>
              <w:rPr>
                <w:sz w:val="18"/>
              </w:rPr>
            </w:pPr>
          </w:p>
        </w:tc>
        <w:tc>
          <w:tcPr>
            <w:tcW w:w="1309" w:type="dxa"/>
          </w:tcPr>
          <w:p w14:paraId="46BA4D87" w14:textId="77777777" w:rsidR="00AB5DB3" w:rsidRDefault="00000000">
            <w:pPr>
              <w:pStyle w:val="TableParagraph"/>
              <w:spacing w:before="36"/>
              <w:ind w:right="41"/>
              <w:jc w:val="right"/>
              <w:rPr>
                <w:rFonts w:ascii="Arial"/>
                <w:i/>
                <w:sz w:val="18"/>
              </w:rPr>
            </w:pPr>
            <w:r>
              <w:rPr>
                <w:rFonts w:ascii="Arial"/>
                <w:i/>
                <w:spacing w:val="-2"/>
                <w:sz w:val="18"/>
              </w:rPr>
              <w:t>11.384,20</w:t>
            </w:r>
          </w:p>
        </w:tc>
        <w:tc>
          <w:tcPr>
            <w:tcW w:w="858" w:type="dxa"/>
          </w:tcPr>
          <w:p w14:paraId="743D1DEA" w14:textId="77777777" w:rsidR="00AB5DB3" w:rsidRDefault="00AB5DB3">
            <w:pPr>
              <w:pStyle w:val="TableParagraph"/>
              <w:rPr>
                <w:sz w:val="18"/>
              </w:rPr>
            </w:pPr>
          </w:p>
        </w:tc>
      </w:tr>
      <w:tr w:rsidR="00AB5DB3" w14:paraId="52D3A45E" w14:textId="77777777">
        <w:trPr>
          <w:trHeight w:val="277"/>
        </w:trPr>
        <w:tc>
          <w:tcPr>
            <w:tcW w:w="7075" w:type="dxa"/>
          </w:tcPr>
          <w:p w14:paraId="217ED1EC" w14:textId="77777777" w:rsidR="00AB5DB3" w:rsidRDefault="00000000">
            <w:pPr>
              <w:pStyle w:val="TableParagraph"/>
              <w:spacing w:before="28"/>
              <w:ind w:left="795"/>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635" w:type="dxa"/>
          </w:tcPr>
          <w:p w14:paraId="19481C69" w14:textId="77777777" w:rsidR="00AB5DB3" w:rsidRDefault="00AB5DB3">
            <w:pPr>
              <w:pStyle w:val="TableParagraph"/>
              <w:rPr>
                <w:sz w:val="18"/>
              </w:rPr>
            </w:pPr>
          </w:p>
        </w:tc>
        <w:tc>
          <w:tcPr>
            <w:tcW w:w="1309" w:type="dxa"/>
          </w:tcPr>
          <w:p w14:paraId="7E769B2B" w14:textId="77777777" w:rsidR="00AB5DB3" w:rsidRDefault="00000000">
            <w:pPr>
              <w:pStyle w:val="TableParagraph"/>
              <w:spacing w:before="28"/>
              <w:ind w:right="41"/>
              <w:jc w:val="right"/>
              <w:rPr>
                <w:rFonts w:ascii="Arial"/>
                <w:i/>
                <w:sz w:val="18"/>
              </w:rPr>
            </w:pPr>
            <w:r>
              <w:rPr>
                <w:rFonts w:ascii="Arial"/>
                <w:i/>
                <w:spacing w:val="-2"/>
                <w:sz w:val="18"/>
              </w:rPr>
              <w:t>3.350,00</w:t>
            </w:r>
          </w:p>
        </w:tc>
        <w:tc>
          <w:tcPr>
            <w:tcW w:w="858" w:type="dxa"/>
          </w:tcPr>
          <w:p w14:paraId="272BB536" w14:textId="77777777" w:rsidR="00AB5DB3" w:rsidRDefault="00AB5DB3">
            <w:pPr>
              <w:pStyle w:val="TableParagraph"/>
              <w:rPr>
                <w:sz w:val="18"/>
              </w:rPr>
            </w:pPr>
          </w:p>
        </w:tc>
      </w:tr>
      <w:tr w:rsidR="00AB5DB3" w14:paraId="57D2F4FC" w14:textId="77777777">
        <w:trPr>
          <w:trHeight w:val="285"/>
        </w:trPr>
        <w:tc>
          <w:tcPr>
            <w:tcW w:w="7075" w:type="dxa"/>
          </w:tcPr>
          <w:p w14:paraId="1C559C7E"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635" w:type="dxa"/>
          </w:tcPr>
          <w:p w14:paraId="1B61484C" w14:textId="77777777" w:rsidR="00AB5DB3" w:rsidRDefault="00AB5DB3">
            <w:pPr>
              <w:pStyle w:val="TableParagraph"/>
              <w:rPr>
                <w:sz w:val="18"/>
              </w:rPr>
            </w:pPr>
          </w:p>
        </w:tc>
        <w:tc>
          <w:tcPr>
            <w:tcW w:w="1309" w:type="dxa"/>
          </w:tcPr>
          <w:p w14:paraId="7E1F39C3" w14:textId="77777777" w:rsidR="00AB5DB3" w:rsidRDefault="00000000">
            <w:pPr>
              <w:pStyle w:val="TableParagraph"/>
              <w:spacing w:before="36"/>
              <w:ind w:right="41"/>
              <w:jc w:val="right"/>
              <w:rPr>
                <w:rFonts w:ascii="Arial"/>
                <w:i/>
                <w:sz w:val="18"/>
              </w:rPr>
            </w:pPr>
            <w:r>
              <w:rPr>
                <w:rFonts w:ascii="Arial"/>
                <w:i/>
                <w:spacing w:val="-2"/>
                <w:sz w:val="18"/>
              </w:rPr>
              <w:t>6.638,76</w:t>
            </w:r>
          </w:p>
        </w:tc>
        <w:tc>
          <w:tcPr>
            <w:tcW w:w="858" w:type="dxa"/>
          </w:tcPr>
          <w:p w14:paraId="0EF7E9D9" w14:textId="77777777" w:rsidR="00AB5DB3" w:rsidRDefault="00AB5DB3">
            <w:pPr>
              <w:pStyle w:val="TableParagraph"/>
              <w:rPr>
                <w:sz w:val="18"/>
              </w:rPr>
            </w:pPr>
          </w:p>
        </w:tc>
      </w:tr>
      <w:tr w:rsidR="00AB5DB3" w14:paraId="5F0571A6" w14:textId="77777777">
        <w:trPr>
          <w:trHeight w:val="285"/>
        </w:trPr>
        <w:tc>
          <w:tcPr>
            <w:tcW w:w="7075" w:type="dxa"/>
          </w:tcPr>
          <w:p w14:paraId="530D4881"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635" w:type="dxa"/>
          </w:tcPr>
          <w:p w14:paraId="3FA3585A" w14:textId="77777777" w:rsidR="00AB5DB3" w:rsidRDefault="00AB5DB3">
            <w:pPr>
              <w:pStyle w:val="TableParagraph"/>
              <w:rPr>
                <w:sz w:val="18"/>
              </w:rPr>
            </w:pPr>
          </w:p>
        </w:tc>
        <w:tc>
          <w:tcPr>
            <w:tcW w:w="1309" w:type="dxa"/>
          </w:tcPr>
          <w:p w14:paraId="78814637" w14:textId="77777777" w:rsidR="00AB5DB3" w:rsidRDefault="00000000">
            <w:pPr>
              <w:pStyle w:val="TableParagraph"/>
              <w:spacing w:before="36"/>
              <w:ind w:right="41"/>
              <w:jc w:val="right"/>
              <w:rPr>
                <w:rFonts w:ascii="Arial"/>
                <w:i/>
                <w:sz w:val="18"/>
              </w:rPr>
            </w:pPr>
            <w:r>
              <w:rPr>
                <w:rFonts w:ascii="Arial"/>
                <w:i/>
                <w:spacing w:val="-2"/>
                <w:sz w:val="18"/>
              </w:rPr>
              <w:t>38.110,65</w:t>
            </w:r>
          </w:p>
        </w:tc>
        <w:tc>
          <w:tcPr>
            <w:tcW w:w="858" w:type="dxa"/>
          </w:tcPr>
          <w:p w14:paraId="126F9DCD" w14:textId="77777777" w:rsidR="00AB5DB3" w:rsidRDefault="00AB5DB3">
            <w:pPr>
              <w:pStyle w:val="TableParagraph"/>
              <w:rPr>
                <w:sz w:val="18"/>
              </w:rPr>
            </w:pPr>
          </w:p>
        </w:tc>
      </w:tr>
      <w:tr w:rsidR="00AB5DB3" w14:paraId="042897FB" w14:textId="77777777">
        <w:trPr>
          <w:trHeight w:val="285"/>
        </w:trPr>
        <w:tc>
          <w:tcPr>
            <w:tcW w:w="7075" w:type="dxa"/>
          </w:tcPr>
          <w:p w14:paraId="6EE5E5A3" w14:textId="77777777" w:rsidR="00AB5DB3" w:rsidRDefault="00000000">
            <w:pPr>
              <w:pStyle w:val="TableParagraph"/>
              <w:spacing w:before="36"/>
              <w:ind w:left="795"/>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635" w:type="dxa"/>
          </w:tcPr>
          <w:p w14:paraId="04A7937B" w14:textId="77777777" w:rsidR="00AB5DB3" w:rsidRDefault="00AB5DB3">
            <w:pPr>
              <w:pStyle w:val="TableParagraph"/>
              <w:rPr>
                <w:sz w:val="18"/>
              </w:rPr>
            </w:pPr>
          </w:p>
        </w:tc>
        <w:tc>
          <w:tcPr>
            <w:tcW w:w="1309" w:type="dxa"/>
          </w:tcPr>
          <w:p w14:paraId="2BD19380" w14:textId="77777777" w:rsidR="00AB5DB3" w:rsidRDefault="00000000">
            <w:pPr>
              <w:pStyle w:val="TableParagraph"/>
              <w:spacing w:before="36"/>
              <w:ind w:right="41"/>
              <w:jc w:val="right"/>
              <w:rPr>
                <w:rFonts w:ascii="Arial"/>
                <w:i/>
                <w:sz w:val="18"/>
              </w:rPr>
            </w:pPr>
            <w:r>
              <w:rPr>
                <w:rFonts w:ascii="Arial"/>
                <w:i/>
                <w:spacing w:val="-2"/>
                <w:sz w:val="18"/>
              </w:rPr>
              <w:t>3.512,14</w:t>
            </w:r>
          </w:p>
        </w:tc>
        <w:tc>
          <w:tcPr>
            <w:tcW w:w="858" w:type="dxa"/>
          </w:tcPr>
          <w:p w14:paraId="221469B9" w14:textId="77777777" w:rsidR="00AB5DB3" w:rsidRDefault="00AB5DB3">
            <w:pPr>
              <w:pStyle w:val="TableParagraph"/>
              <w:rPr>
                <w:sz w:val="18"/>
              </w:rPr>
            </w:pPr>
          </w:p>
        </w:tc>
      </w:tr>
      <w:tr w:rsidR="00AB5DB3" w14:paraId="37674C3C" w14:textId="77777777">
        <w:trPr>
          <w:trHeight w:val="285"/>
        </w:trPr>
        <w:tc>
          <w:tcPr>
            <w:tcW w:w="7075" w:type="dxa"/>
          </w:tcPr>
          <w:p w14:paraId="245B2D62" w14:textId="77777777" w:rsidR="00AB5DB3" w:rsidRDefault="00000000">
            <w:pPr>
              <w:pStyle w:val="TableParagraph"/>
              <w:spacing w:before="36"/>
              <w:ind w:left="795"/>
              <w:rPr>
                <w:rFonts w:ascii="Arial" w:hAnsi="Arial"/>
                <w:i/>
                <w:sz w:val="18"/>
              </w:rPr>
            </w:pPr>
            <w:r>
              <w:rPr>
                <w:rFonts w:ascii="Arial" w:hAnsi="Arial"/>
                <w:i/>
                <w:sz w:val="18"/>
              </w:rPr>
              <w:t>3227</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z w:val="18"/>
              </w:rPr>
              <w:t>radna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zaštitna</w:t>
            </w:r>
            <w:r>
              <w:rPr>
                <w:rFonts w:ascii="Arial" w:hAnsi="Arial"/>
                <w:i/>
                <w:spacing w:val="-1"/>
                <w:sz w:val="18"/>
              </w:rPr>
              <w:t xml:space="preserve"> </w:t>
            </w:r>
            <w:r>
              <w:rPr>
                <w:rFonts w:ascii="Arial" w:hAnsi="Arial"/>
                <w:i/>
                <w:sz w:val="18"/>
              </w:rPr>
              <w:t>odjeća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obuća</w:t>
            </w:r>
          </w:p>
        </w:tc>
        <w:tc>
          <w:tcPr>
            <w:tcW w:w="1635" w:type="dxa"/>
          </w:tcPr>
          <w:p w14:paraId="58E8E117" w14:textId="77777777" w:rsidR="00AB5DB3" w:rsidRDefault="00AB5DB3">
            <w:pPr>
              <w:pStyle w:val="TableParagraph"/>
              <w:rPr>
                <w:sz w:val="18"/>
              </w:rPr>
            </w:pPr>
          </w:p>
        </w:tc>
        <w:tc>
          <w:tcPr>
            <w:tcW w:w="1309" w:type="dxa"/>
          </w:tcPr>
          <w:p w14:paraId="79101D0C" w14:textId="77777777" w:rsidR="00AB5DB3" w:rsidRDefault="00000000">
            <w:pPr>
              <w:pStyle w:val="TableParagraph"/>
              <w:spacing w:before="36"/>
              <w:ind w:right="41"/>
              <w:jc w:val="right"/>
              <w:rPr>
                <w:rFonts w:ascii="Arial"/>
                <w:i/>
                <w:sz w:val="18"/>
              </w:rPr>
            </w:pPr>
            <w:r>
              <w:rPr>
                <w:rFonts w:ascii="Arial"/>
                <w:i/>
                <w:spacing w:val="-2"/>
                <w:sz w:val="18"/>
              </w:rPr>
              <w:t>159,89</w:t>
            </w:r>
          </w:p>
        </w:tc>
        <w:tc>
          <w:tcPr>
            <w:tcW w:w="858" w:type="dxa"/>
          </w:tcPr>
          <w:p w14:paraId="7A375290" w14:textId="77777777" w:rsidR="00AB5DB3" w:rsidRDefault="00AB5DB3">
            <w:pPr>
              <w:pStyle w:val="TableParagraph"/>
              <w:rPr>
                <w:sz w:val="18"/>
              </w:rPr>
            </w:pPr>
          </w:p>
        </w:tc>
      </w:tr>
      <w:tr w:rsidR="00AB5DB3" w14:paraId="58587767" w14:textId="77777777">
        <w:trPr>
          <w:trHeight w:val="285"/>
        </w:trPr>
        <w:tc>
          <w:tcPr>
            <w:tcW w:w="7075" w:type="dxa"/>
          </w:tcPr>
          <w:p w14:paraId="10E45F42" w14:textId="77777777" w:rsidR="00AB5DB3" w:rsidRDefault="00000000">
            <w:pPr>
              <w:pStyle w:val="TableParagraph"/>
              <w:spacing w:before="36"/>
              <w:ind w:left="79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635" w:type="dxa"/>
          </w:tcPr>
          <w:p w14:paraId="24272911" w14:textId="77777777" w:rsidR="00AB5DB3" w:rsidRDefault="00AB5DB3">
            <w:pPr>
              <w:pStyle w:val="TableParagraph"/>
              <w:rPr>
                <w:sz w:val="18"/>
              </w:rPr>
            </w:pPr>
          </w:p>
        </w:tc>
        <w:tc>
          <w:tcPr>
            <w:tcW w:w="1309" w:type="dxa"/>
          </w:tcPr>
          <w:p w14:paraId="0D5F2C99" w14:textId="77777777" w:rsidR="00AB5DB3" w:rsidRDefault="00000000">
            <w:pPr>
              <w:pStyle w:val="TableParagraph"/>
              <w:spacing w:before="36"/>
              <w:ind w:right="41"/>
              <w:jc w:val="right"/>
              <w:rPr>
                <w:rFonts w:ascii="Arial"/>
                <w:i/>
                <w:sz w:val="18"/>
              </w:rPr>
            </w:pPr>
            <w:r>
              <w:rPr>
                <w:rFonts w:ascii="Arial"/>
                <w:i/>
                <w:spacing w:val="-2"/>
                <w:sz w:val="18"/>
              </w:rPr>
              <w:t>7.721,82</w:t>
            </w:r>
          </w:p>
        </w:tc>
        <w:tc>
          <w:tcPr>
            <w:tcW w:w="858" w:type="dxa"/>
          </w:tcPr>
          <w:p w14:paraId="173E9EA2" w14:textId="77777777" w:rsidR="00AB5DB3" w:rsidRDefault="00AB5DB3">
            <w:pPr>
              <w:pStyle w:val="TableParagraph"/>
              <w:rPr>
                <w:sz w:val="18"/>
              </w:rPr>
            </w:pPr>
          </w:p>
        </w:tc>
      </w:tr>
      <w:tr w:rsidR="00AB5DB3" w14:paraId="760B51F3" w14:textId="77777777">
        <w:trPr>
          <w:trHeight w:val="285"/>
        </w:trPr>
        <w:tc>
          <w:tcPr>
            <w:tcW w:w="7075" w:type="dxa"/>
          </w:tcPr>
          <w:p w14:paraId="54E9A05B"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35" w:type="dxa"/>
          </w:tcPr>
          <w:p w14:paraId="21B99927" w14:textId="77777777" w:rsidR="00AB5DB3" w:rsidRDefault="00AB5DB3">
            <w:pPr>
              <w:pStyle w:val="TableParagraph"/>
              <w:rPr>
                <w:sz w:val="18"/>
              </w:rPr>
            </w:pPr>
          </w:p>
        </w:tc>
        <w:tc>
          <w:tcPr>
            <w:tcW w:w="1309" w:type="dxa"/>
          </w:tcPr>
          <w:p w14:paraId="68353BB1" w14:textId="77777777" w:rsidR="00AB5DB3" w:rsidRDefault="00000000">
            <w:pPr>
              <w:pStyle w:val="TableParagraph"/>
              <w:spacing w:before="36"/>
              <w:ind w:right="41"/>
              <w:jc w:val="right"/>
              <w:rPr>
                <w:rFonts w:ascii="Arial"/>
                <w:i/>
                <w:sz w:val="18"/>
              </w:rPr>
            </w:pPr>
            <w:r>
              <w:rPr>
                <w:rFonts w:ascii="Arial"/>
                <w:i/>
                <w:spacing w:val="-2"/>
                <w:sz w:val="18"/>
              </w:rPr>
              <w:t>22.192,01</w:t>
            </w:r>
          </w:p>
        </w:tc>
        <w:tc>
          <w:tcPr>
            <w:tcW w:w="858" w:type="dxa"/>
          </w:tcPr>
          <w:p w14:paraId="5D3FDCED" w14:textId="77777777" w:rsidR="00AB5DB3" w:rsidRDefault="00AB5DB3">
            <w:pPr>
              <w:pStyle w:val="TableParagraph"/>
              <w:rPr>
                <w:sz w:val="18"/>
              </w:rPr>
            </w:pPr>
          </w:p>
        </w:tc>
      </w:tr>
      <w:tr w:rsidR="00AB5DB3" w14:paraId="6745EF62" w14:textId="77777777">
        <w:trPr>
          <w:trHeight w:val="285"/>
        </w:trPr>
        <w:tc>
          <w:tcPr>
            <w:tcW w:w="7075" w:type="dxa"/>
          </w:tcPr>
          <w:p w14:paraId="2B53E006"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635" w:type="dxa"/>
          </w:tcPr>
          <w:p w14:paraId="4BC60CB0" w14:textId="77777777" w:rsidR="00AB5DB3" w:rsidRDefault="00AB5DB3">
            <w:pPr>
              <w:pStyle w:val="TableParagraph"/>
              <w:rPr>
                <w:sz w:val="18"/>
              </w:rPr>
            </w:pPr>
          </w:p>
        </w:tc>
        <w:tc>
          <w:tcPr>
            <w:tcW w:w="1309" w:type="dxa"/>
          </w:tcPr>
          <w:p w14:paraId="07E192DC" w14:textId="77777777" w:rsidR="00AB5DB3" w:rsidRDefault="00000000">
            <w:pPr>
              <w:pStyle w:val="TableParagraph"/>
              <w:spacing w:before="36"/>
              <w:ind w:right="41"/>
              <w:jc w:val="right"/>
              <w:rPr>
                <w:rFonts w:ascii="Arial"/>
                <w:i/>
                <w:sz w:val="18"/>
              </w:rPr>
            </w:pPr>
            <w:r>
              <w:rPr>
                <w:rFonts w:ascii="Arial"/>
                <w:i/>
                <w:spacing w:val="-2"/>
                <w:sz w:val="18"/>
              </w:rPr>
              <w:t>2.668,44</w:t>
            </w:r>
          </w:p>
        </w:tc>
        <w:tc>
          <w:tcPr>
            <w:tcW w:w="858" w:type="dxa"/>
          </w:tcPr>
          <w:p w14:paraId="73CBAA01" w14:textId="77777777" w:rsidR="00AB5DB3" w:rsidRDefault="00AB5DB3">
            <w:pPr>
              <w:pStyle w:val="TableParagraph"/>
              <w:rPr>
                <w:sz w:val="18"/>
              </w:rPr>
            </w:pPr>
          </w:p>
        </w:tc>
      </w:tr>
      <w:tr w:rsidR="00AB5DB3" w14:paraId="7EC172A6" w14:textId="77777777">
        <w:trPr>
          <w:trHeight w:val="277"/>
        </w:trPr>
        <w:tc>
          <w:tcPr>
            <w:tcW w:w="7075" w:type="dxa"/>
          </w:tcPr>
          <w:p w14:paraId="00FD68BC" w14:textId="77777777" w:rsidR="00AB5DB3" w:rsidRDefault="00000000">
            <w:pPr>
              <w:pStyle w:val="TableParagraph"/>
              <w:spacing w:before="36"/>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635" w:type="dxa"/>
          </w:tcPr>
          <w:p w14:paraId="14A79784" w14:textId="77777777" w:rsidR="00AB5DB3" w:rsidRDefault="00AB5DB3">
            <w:pPr>
              <w:pStyle w:val="TableParagraph"/>
              <w:rPr>
                <w:sz w:val="18"/>
              </w:rPr>
            </w:pPr>
          </w:p>
        </w:tc>
        <w:tc>
          <w:tcPr>
            <w:tcW w:w="1309" w:type="dxa"/>
          </w:tcPr>
          <w:p w14:paraId="7C6C64AA" w14:textId="77777777" w:rsidR="00AB5DB3" w:rsidRDefault="00000000">
            <w:pPr>
              <w:pStyle w:val="TableParagraph"/>
              <w:spacing w:before="36"/>
              <w:ind w:right="41"/>
              <w:jc w:val="right"/>
              <w:rPr>
                <w:rFonts w:ascii="Arial"/>
                <w:i/>
                <w:sz w:val="18"/>
              </w:rPr>
            </w:pPr>
            <w:r>
              <w:rPr>
                <w:rFonts w:ascii="Arial"/>
                <w:i/>
                <w:spacing w:val="-2"/>
                <w:sz w:val="18"/>
              </w:rPr>
              <w:t>895,59</w:t>
            </w:r>
          </w:p>
        </w:tc>
        <w:tc>
          <w:tcPr>
            <w:tcW w:w="858" w:type="dxa"/>
          </w:tcPr>
          <w:p w14:paraId="655EBE8F" w14:textId="77777777" w:rsidR="00AB5DB3" w:rsidRDefault="00AB5DB3">
            <w:pPr>
              <w:pStyle w:val="TableParagraph"/>
              <w:rPr>
                <w:sz w:val="18"/>
              </w:rPr>
            </w:pPr>
          </w:p>
        </w:tc>
      </w:tr>
      <w:tr w:rsidR="00AB5DB3" w14:paraId="7FE44720" w14:textId="77777777">
        <w:trPr>
          <w:trHeight w:val="277"/>
        </w:trPr>
        <w:tc>
          <w:tcPr>
            <w:tcW w:w="7075" w:type="dxa"/>
          </w:tcPr>
          <w:p w14:paraId="5E58506D" w14:textId="77777777" w:rsidR="00AB5DB3" w:rsidRDefault="00000000">
            <w:pPr>
              <w:pStyle w:val="TableParagraph"/>
              <w:spacing w:before="28"/>
              <w:ind w:left="79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635" w:type="dxa"/>
          </w:tcPr>
          <w:p w14:paraId="7D1244D4" w14:textId="77777777" w:rsidR="00AB5DB3" w:rsidRDefault="00AB5DB3">
            <w:pPr>
              <w:pStyle w:val="TableParagraph"/>
              <w:rPr>
                <w:sz w:val="18"/>
              </w:rPr>
            </w:pPr>
          </w:p>
        </w:tc>
        <w:tc>
          <w:tcPr>
            <w:tcW w:w="1309" w:type="dxa"/>
          </w:tcPr>
          <w:p w14:paraId="40E7740C" w14:textId="77777777" w:rsidR="00AB5DB3" w:rsidRDefault="00000000">
            <w:pPr>
              <w:pStyle w:val="TableParagraph"/>
              <w:spacing w:before="28"/>
              <w:ind w:right="41"/>
              <w:jc w:val="right"/>
              <w:rPr>
                <w:rFonts w:ascii="Arial"/>
                <w:i/>
                <w:sz w:val="18"/>
              </w:rPr>
            </w:pPr>
            <w:r>
              <w:rPr>
                <w:rFonts w:ascii="Arial"/>
                <w:i/>
                <w:spacing w:val="-2"/>
                <w:sz w:val="18"/>
              </w:rPr>
              <w:t>13.085,61</w:t>
            </w:r>
          </w:p>
        </w:tc>
        <w:tc>
          <w:tcPr>
            <w:tcW w:w="858" w:type="dxa"/>
          </w:tcPr>
          <w:p w14:paraId="0A5BD418" w14:textId="77777777" w:rsidR="00AB5DB3" w:rsidRDefault="00AB5DB3">
            <w:pPr>
              <w:pStyle w:val="TableParagraph"/>
              <w:rPr>
                <w:sz w:val="18"/>
              </w:rPr>
            </w:pPr>
          </w:p>
        </w:tc>
      </w:tr>
      <w:tr w:rsidR="00AB5DB3" w14:paraId="5BDAE594" w14:textId="77777777">
        <w:trPr>
          <w:trHeight w:val="285"/>
        </w:trPr>
        <w:tc>
          <w:tcPr>
            <w:tcW w:w="7075" w:type="dxa"/>
          </w:tcPr>
          <w:p w14:paraId="73898F7B"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635" w:type="dxa"/>
          </w:tcPr>
          <w:p w14:paraId="7F52616F" w14:textId="77777777" w:rsidR="00AB5DB3" w:rsidRDefault="00AB5DB3">
            <w:pPr>
              <w:pStyle w:val="TableParagraph"/>
              <w:rPr>
                <w:sz w:val="18"/>
              </w:rPr>
            </w:pPr>
          </w:p>
        </w:tc>
        <w:tc>
          <w:tcPr>
            <w:tcW w:w="1309" w:type="dxa"/>
          </w:tcPr>
          <w:p w14:paraId="1670D3FE" w14:textId="77777777" w:rsidR="00AB5DB3" w:rsidRDefault="00000000">
            <w:pPr>
              <w:pStyle w:val="TableParagraph"/>
              <w:spacing w:before="36"/>
              <w:ind w:right="41"/>
              <w:jc w:val="right"/>
              <w:rPr>
                <w:rFonts w:ascii="Arial"/>
                <w:i/>
                <w:sz w:val="18"/>
              </w:rPr>
            </w:pPr>
            <w:r>
              <w:rPr>
                <w:rFonts w:ascii="Arial"/>
                <w:i/>
                <w:spacing w:val="-2"/>
                <w:sz w:val="18"/>
              </w:rPr>
              <w:t>1.371,11</w:t>
            </w:r>
          </w:p>
        </w:tc>
        <w:tc>
          <w:tcPr>
            <w:tcW w:w="858" w:type="dxa"/>
          </w:tcPr>
          <w:p w14:paraId="018163B6" w14:textId="77777777" w:rsidR="00AB5DB3" w:rsidRDefault="00AB5DB3">
            <w:pPr>
              <w:pStyle w:val="TableParagraph"/>
              <w:rPr>
                <w:sz w:val="18"/>
              </w:rPr>
            </w:pPr>
          </w:p>
        </w:tc>
      </w:tr>
      <w:tr w:rsidR="00AB5DB3" w14:paraId="23363F65" w14:textId="77777777">
        <w:trPr>
          <w:trHeight w:val="285"/>
        </w:trPr>
        <w:tc>
          <w:tcPr>
            <w:tcW w:w="7075" w:type="dxa"/>
          </w:tcPr>
          <w:p w14:paraId="77A63BE6" w14:textId="77777777" w:rsidR="00AB5DB3" w:rsidRDefault="00000000">
            <w:pPr>
              <w:pStyle w:val="TableParagraph"/>
              <w:spacing w:before="36"/>
              <w:ind w:left="79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635" w:type="dxa"/>
          </w:tcPr>
          <w:p w14:paraId="3F54E9C1" w14:textId="77777777" w:rsidR="00AB5DB3" w:rsidRDefault="00AB5DB3">
            <w:pPr>
              <w:pStyle w:val="TableParagraph"/>
              <w:rPr>
                <w:sz w:val="18"/>
              </w:rPr>
            </w:pPr>
          </w:p>
        </w:tc>
        <w:tc>
          <w:tcPr>
            <w:tcW w:w="1309" w:type="dxa"/>
          </w:tcPr>
          <w:p w14:paraId="37986D0D" w14:textId="77777777" w:rsidR="00AB5DB3" w:rsidRDefault="00000000">
            <w:pPr>
              <w:pStyle w:val="TableParagraph"/>
              <w:spacing w:before="36"/>
              <w:ind w:right="41"/>
              <w:jc w:val="right"/>
              <w:rPr>
                <w:rFonts w:ascii="Arial"/>
                <w:i/>
                <w:sz w:val="18"/>
              </w:rPr>
            </w:pPr>
            <w:r>
              <w:rPr>
                <w:rFonts w:ascii="Arial"/>
                <w:i/>
                <w:spacing w:val="-2"/>
                <w:sz w:val="18"/>
              </w:rPr>
              <w:t>2.109,81</w:t>
            </w:r>
          </w:p>
        </w:tc>
        <w:tc>
          <w:tcPr>
            <w:tcW w:w="858" w:type="dxa"/>
          </w:tcPr>
          <w:p w14:paraId="6D9C60B0" w14:textId="77777777" w:rsidR="00AB5DB3" w:rsidRDefault="00AB5DB3">
            <w:pPr>
              <w:pStyle w:val="TableParagraph"/>
              <w:rPr>
                <w:sz w:val="18"/>
              </w:rPr>
            </w:pPr>
          </w:p>
        </w:tc>
      </w:tr>
      <w:tr w:rsidR="00AB5DB3" w14:paraId="3CCA00A3" w14:textId="77777777">
        <w:trPr>
          <w:trHeight w:val="285"/>
        </w:trPr>
        <w:tc>
          <w:tcPr>
            <w:tcW w:w="7075" w:type="dxa"/>
          </w:tcPr>
          <w:p w14:paraId="732AB81E"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635" w:type="dxa"/>
          </w:tcPr>
          <w:p w14:paraId="48E63A1A" w14:textId="77777777" w:rsidR="00AB5DB3" w:rsidRDefault="00AB5DB3">
            <w:pPr>
              <w:pStyle w:val="TableParagraph"/>
              <w:rPr>
                <w:sz w:val="18"/>
              </w:rPr>
            </w:pPr>
          </w:p>
        </w:tc>
        <w:tc>
          <w:tcPr>
            <w:tcW w:w="1309" w:type="dxa"/>
          </w:tcPr>
          <w:p w14:paraId="434FE42B" w14:textId="77777777" w:rsidR="00AB5DB3" w:rsidRDefault="00000000">
            <w:pPr>
              <w:pStyle w:val="TableParagraph"/>
              <w:spacing w:before="36"/>
              <w:ind w:right="41"/>
              <w:jc w:val="right"/>
              <w:rPr>
                <w:rFonts w:ascii="Arial"/>
                <w:i/>
                <w:sz w:val="18"/>
              </w:rPr>
            </w:pPr>
            <w:r>
              <w:rPr>
                <w:rFonts w:ascii="Arial"/>
                <w:i/>
                <w:spacing w:val="-2"/>
                <w:sz w:val="18"/>
              </w:rPr>
              <w:t>7.816,07</w:t>
            </w:r>
          </w:p>
        </w:tc>
        <w:tc>
          <w:tcPr>
            <w:tcW w:w="858" w:type="dxa"/>
          </w:tcPr>
          <w:p w14:paraId="6AF10E99" w14:textId="77777777" w:rsidR="00AB5DB3" w:rsidRDefault="00AB5DB3">
            <w:pPr>
              <w:pStyle w:val="TableParagraph"/>
              <w:rPr>
                <w:sz w:val="18"/>
              </w:rPr>
            </w:pPr>
          </w:p>
        </w:tc>
      </w:tr>
      <w:tr w:rsidR="00AB5DB3" w14:paraId="40A0EF63" w14:textId="77777777">
        <w:trPr>
          <w:trHeight w:val="285"/>
        </w:trPr>
        <w:tc>
          <w:tcPr>
            <w:tcW w:w="7075" w:type="dxa"/>
          </w:tcPr>
          <w:p w14:paraId="2C874D33" w14:textId="77777777" w:rsidR="00AB5DB3" w:rsidRDefault="00000000">
            <w:pPr>
              <w:pStyle w:val="TableParagraph"/>
              <w:spacing w:before="36"/>
              <w:ind w:left="795"/>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635" w:type="dxa"/>
          </w:tcPr>
          <w:p w14:paraId="5DA96B27" w14:textId="77777777" w:rsidR="00AB5DB3" w:rsidRDefault="00AB5DB3">
            <w:pPr>
              <w:pStyle w:val="TableParagraph"/>
              <w:rPr>
                <w:sz w:val="18"/>
              </w:rPr>
            </w:pPr>
          </w:p>
        </w:tc>
        <w:tc>
          <w:tcPr>
            <w:tcW w:w="1309" w:type="dxa"/>
          </w:tcPr>
          <w:p w14:paraId="478097E6" w14:textId="77777777" w:rsidR="00AB5DB3" w:rsidRDefault="00000000">
            <w:pPr>
              <w:pStyle w:val="TableParagraph"/>
              <w:spacing w:before="36"/>
              <w:ind w:right="41"/>
              <w:jc w:val="right"/>
              <w:rPr>
                <w:rFonts w:ascii="Arial"/>
                <w:i/>
                <w:sz w:val="18"/>
              </w:rPr>
            </w:pPr>
            <w:r>
              <w:rPr>
                <w:rFonts w:ascii="Arial"/>
                <w:i/>
                <w:spacing w:val="-2"/>
                <w:sz w:val="18"/>
              </w:rPr>
              <w:t>3.965,40</w:t>
            </w:r>
          </w:p>
        </w:tc>
        <w:tc>
          <w:tcPr>
            <w:tcW w:w="858" w:type="dxa"/>
          </w:tcPr>
          <w:p w14:paraId="2B503F81" w14:textId="77777777" w:rsidR="00AB5DB3" w:rsidRDefault="00AB5DB3">
            <w:pPr>
              <w:pStyle w:val="TableParagraph"/>
              <w:rPr>
                <w:sz w:val="18"/>
              </w:rPr>
            </w:pPr>
          </w:p>
        </w:tc>
      </w:tr>
      <w:tr w:rsidR="00AB5DB3" w14:paraId="1F271F42" w14:textId="77777777">
        <w:trPr>
          <w:trHeight w:val="285"/>
        </w:trPr>
        <w:tc>
          <w:tcPr>
            <w:tcW w:w="7075" w:type="dxa"/>
          </w:tcPr>
          <w:p w14:paraId="790C734A" w14:textId="77777777" w:rsidR="00AB5DB3" w:rsidRDefault="00000000">
            <w:pPr>
              <w:pStyle w:val="TableParagraph"/>
              <w:spacing w:before="36"/>
              <w:ind w:left="795"/>
              <w:rPr>
                <w:rFonts w:ascii="Arial" w:hAnsi="Arial"/>
                <w:i/>
                <w:sz w:val="18"/>
              </w:rPr>
            </w:pPr>
            <w:r>
              <w:rPr>
                <w:rFonts w:ascii="Arial" w:hAnsi="Arial"/>
                <w:i/>
                <w:sz w:val="18"/>
              </w:rPr>
              <w:t>3291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predstavničkih</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izvršnih</w:t>
            </w:r>
            <w:r>
              <w:rPr>
                <w:rFonts w:ascii="Arial" w:hAnsi="Arial"/>
                <w:i/>
                <w:spacing w:val="-1"/>
                <w:sz w:val="18"/>
              </w:rPr>
              <w:t xml:space="preserve"> </w:t>
            </w:r>
            <w:r>
              <w:rPr>
                <w:rFonts w:ascii="Arial" w:hAnsi="Arial"/>
                <w:i/>
                <w:sz w:val="18"/>
              </w:rPr>
              <w:t>tijela,</w:t>
            </w:r>
            <w:r>
              <w:rPr>
                <w:rFonts w:ascii="Arial" w:hAnsi="Arial"/>
                <w:i/>
                <w:spacing w:val="-1"/>
                <w:sz w:val="18"/>
              </w:rPr>
              <w:t xml:space="preserve"> </w:t>
            </w:r>
            <w:r>
              <w:rPr>
                <w:rFonts w:ascii="Arial" w:hAnsi="Arial"/>
                <w:i/>
                <w:sz w:val="18"/>
              </w:rPr>
              <w:t>povjerenstava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slično</w:t>
            </w:r>
          </w:p>
        </w:tc>
        <w:tc>
          <w:tcPr>
            <w:tcW w:w="1635" w:type="dxa"/>
          </w:tcPr>
          <w:p w14:paraId="6DAFE547" w14:textId="77777777" w:rsidR="00AB5DB3" w:rsidRDefault="00AB5DB3">
            <w:pPr>
              <w:pStyle w:val="TableParagraph"/>
              <w:rPr>
                <w:sz w:val="18"/>
              </w:rPr>
            </w:pPr>
          </w:p>
        </w:tc>
        <w:tc>
          <w:tcPr>
            <w:tcW w:w="1309" w:type="dxa"/>
          </w:tcPr>
          <w:p w14:paraId="0FFBB754" w14:textId="77777777" w:rsidR="00AB5DB3" w:rsidRDefault="00000000">
            <w:pPr>
              <w:pStyle w:val="TableParagraph"/>
              <w:spacing w:before="36"/>
              <w:ind w:right="41"/>
              <w:jc w:val="right"/>
              <w:rPr>
                <w:rFonts w:ascii="Arial"/>
                <w:i/>
                <w:sz w:val="18"/>
              </w:rPr>
            </w:pPr>
            <w:r>
              <w:rPr>
                <w:rFonts w:ascii="Arial"/>
                <w:i/>
                <w:spacing w:val="-2"/>
                <w:sz w:val="18"/>
              </w:rPr>
              <w:t>2.278,66</w:t>
            </w:r>
          </w:p>
        </w:tc>
        <w:tc>
          <w:tcPr>
            <w:tcW w:w="858" w:type="dxa"/>
          </w:tcPr>
          <w:p w14:paraId="46B4BF99" w14:textId="77777777" w:rsidR="00AB5DB3" w:rsidRDefault="00AB5DB3">
            <w:pPr>
              <w:pStyle w:val="TableParagraph"/>
              <w:rPr>
                <w:sz w:val="18"/>
              </w:rPr>
            </w:pPr>
          </w:p>
        </w:tc>
      </w:tr>
      <w:tr w:rsidR="00AB5DB3" w14:paraId="15A899EF" w14:textId="77777777">
        <w:trPr>
          <w:trHeight w:val="285"/>
        </w:trPr>
        <w:tc>
          <w:tcPr>
            <w:tcW w:w="7075" w:type="dxa"/>
          </w:tcPr>
          <w:p w14:paraId="3AE6F62D" w14:textId="77777777" w:rsidR="00AB5DB3" w:rsidRDefault="00000000">
            <w:pPr>
              <w:pStyle w:val="TableParagraph"/>
              <w:spacing w:before="36"/>
              <w:ind w:left="79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635" w:type="dxa"/>
          </w:tcPr>
          <w:p w14:paraId="497EF5F6" w14:textId="77777777" w:rsidR="00AB5DB3" w:rsidRDefault="00AB5DB3">
            <w:pPr>
              <w:pStyle w:val="TableParagraph"/>
              <w:rPr>
                <w:sz w:val="18"/>
              </w:rPr>
            </w:pPr>
          </w:p>
        </w:tc>
        <w:tc>
          <w:tcPr>
            <w:tcW w:w="1309" w:type="dxa"/>
          </w:tcPr>
          <w:p w14:paraId="26AEC180" w14:textId="77777777" w:rsidR="00AB5DB3" w:rsidRDefault="00000000">
            <w:pPr>
              <w:pStyle w:val="TableParagraph"/>
              <w:spacing w:before="36"/>
              <w:ind w:right="41"/>
              <w:jc w:val="right"/>
              <w:rPr>
                <w:rFonts w:ascii="Arial"/>
                <w:i/>
                <w:sz w:val="18"/>
              </w:rPr>
            </w:pPr>
            <w:r>
              <w:rPr>
                <w:rFonts w:ascii="Arial"/>
                <w:i/>
                <w:spacing w:val="-2"/>
                <w:sz w:val="18"/>
              </w:rPr>
              <w:t>5.873,25</w:t>
            </w:r>
          </w:p>
        </w:tc>
        <w:tc>
          <w:tcPr>
            <w:tcW w:w="858" w:type="dxa"/>
          </w:tcPr>
          <w:p w14:paraId="19420AE4" w14:textId="77777777" w:rsidR="00AB5DB3" w:rsidRDefault="00AB5DB3">
            <w:pPr>
              <w:pStyle w:val="TableParagraph"/>
              <w:rPr>
                <w:sz w:val="18"/>
              </w:rPr>
            </w:pPr>
          </w:p>
        </w:tc>
      </w:tr>
      <w:tr w:rsidR="00AB5DB3" w14:paraId="665D4E63" w14:textId="77777777">
        <w:trPr>
          <w:trHeight w:val="285"/>
        </w:trPr>
        <w:tc>
          <w:tcPr>
            <w:tcW w:w="7075" w:type="dxa"/>
          </w:tcPr>
          <w:p w14:paraId="002615C8"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635" w:type="dxa"/>
          </w:tcPr>
          <w:p w14:paraId="501E56B9" w14:textId="77777777" w:rsidR="00AB5DB3" w:rsidRDefault="00AB5DB3">
            <w:pPr>
              <w:pStyle w:val="TableParagraph"/>
              <w:rPr>
                <w:sz w:val="18"/>
              </w:rPr>
            </w:pPr>
          </w:p>
        </w:tc>
        <w:tc>
          <w:tcPr>
            <w:tcW w:w="1309" w:type="dxa"/>
          </w:tcPr>
          <w:p w14:paraId="36F1D279" w14:textId="77777777" w:rsidR="00AB5DB3" w:rsidRDefault="00000000">
            <w:pPr>
              <w:pStyle w:val="TableParagraph"/>
              <w:spacing w:before="36"/>
              <w:ind w:right="41"/>
              <w:jc w:val="right"/>
              <w:rPr>
                <w:rFonts w:ascii="Arial"/>
                <w:i/>
                <w:sz w:val="18"/>
              </w:rPr>
            </w:pPr>
            <w:r>
              <w:rPr>
                <w:rFonts w:ascii="Arial"/>
                <w:i/>
                <w:spacing w:val="-2"/>
                <w:sz w:val="18"/>
              </w:rPr>
              <w:t>4.394,70</w:t>
            </w:r>
          </w:p>
        </w:tc>
        <w:tc>
          <w:tcPr>
            <w:tcW w:w="858" w:type="dxa"/>
          </w:tcPr>
          <w:p w14:paraId="762436F5" w14:textId="77777777" w:rsidR="00AB5DB3" w:rsidRDefault="00AB5DB3">
            <w:pPr>
              <w:pStyle w:val="TableParagraph"/>
              <w:rPr>
                <w:sz w:val="18"/>
              </w:rPr>
            </w:pPr>
          </w:p>
        </w:tc>
      </w:tr>
      <w:tr w:rsidR="00AB5DB3" w14:paraId="4F02FA96" w14:textId="77777777">
        <w:trPr>
          <w:trHeight w:val="285"/>
        </w:trPr>
        <w:tc>
          <w:tcPr>
            <w:tcW w:w="7075" w:type="dxa"/>
          </w:tcPr>
          <w:p w14:paraId="24950FB2" w14:textId="77777777" w:rsidR="00AB5DB3" w:rsidRDefault="00000000">
            <w:pPr>
              <w:pStyle w:val="TableParagraph"/>
              <w:spacing w:before="36"/>
              <w:ind w:left="795"/>
              <w:rPr>
                <w:rFonts w:ascii="Arial" w:hAnsi="Arial"/>
                <w:i/>
                <w:sz w:val="18"/>
              </w:rPr>
            </w:pPr>
            <w:r>
              <w:rPr>
                <w:rFonts w:ascii="Arial" w:hAnsi="Arial"/>
                <w:i/>
                <w:sz w:val="18"/>
              </w:rPr>
              <w:t>3294</w:t>
            </w:r>
            <w:r>
              <w:rPr>
                <w:rFonts w:ascii="Arial" w:hAnsi="Arial"/>
                <w:i/>
                <w:spacing w:val="-1"/>
                <w:sz w:val="18"/>
              </w:rPr>
              <w:t xml:space="preserve"> </w:t>
            </w:r>
            <w:r>
              <w:rPr>
                <w:rFonts w:ascii="Arial" w:hAnsi="Arial"/>
                <w:i/>
                <w:spacing w:val="-2"/>
                <w:sz w:val="18"/>
              </w:rPr>
              <w:t>Članarine</w:t>
            </w:r>
          </w:p>
        </w:tc>
        <w:tc>
          <w:tcPr>
            <w:tcW w:w="1635" w:type="dxa"/>
          </w:tcPr>
          <w:p w14:paraId="0587F071" w14:textId="77777777" w:rsidR="00AB5DB3" w:rsidRDefault="00AB5DB3">
            <w:pPr>
              <w:pStyle w:val="TableParagraph"/>
              <w:rPr>
                <w:sz w:val="18"/>
              </w:rPr>
            </w:pPr>
          </w:p>
        </w:tc>
        <w:tc>
          <w:tcPr>
            <w:tcW w:w="1309" w:type="dxa"/>
          </w:tcPr>
          <w:p w14:paraId="4B1FCB2F" w14:textId="77777777" w:rsidR="00AB5DB3" w:rsidRDefault="00000000">
            <w:pPr>
              <w:pStyle w:val="TableParagraph"/>
              <w:spacing w:before="36"/>
              <w:ind w:right="41"/>
              <w:jc w:val="right"/>
              <w:rPr>
                <w:rFonts w:ascii="Arial"/>
                <w:i/>
                <w:sz w:val="18"/>
              </w:rPr>
            </w:pPr>
            <w:r>
              <w:rPr>
                <w:rFonts w:ascii="Arial"/>
                <w:i/>
                <w:spacing w:val="-2"/>
                <w:sz w:val="18"/>
              </w:rPr>
              <w:t>491,62</w:t>
            </w:r>
          </w:p>
        </w:tc>
        <w:tc>
          <w:tcPr>
            <w:tcW w:w="858" w:type="dxa"/>
          </w:tcPr>
          <w:p w14:paraId="1DC2A364" w14:textId="77777777" w:rsidR="00AB5DB3" w:rsidRDefault="00AB5DB3">
            <w:pPr>
              <w:pStyle w:val="TableParagraph"/>
              <w:rPr>
                <w:sz w:val="18"/>
              </w:rPr>
            </w:pPr>
          </w:p>
        </w:tc>
      </w:tr>
      <w:tr w:rsidR="00AB5DB3" w14:paraId="7C03E916" w14:textId="77777777">
        <w:trPr>
          <w:trHeight w:val="277"/>
        </w:trPr>
        <w:tc>
          <w:tcPr>
            <w:tcW w:w="7075" w:type="dxa"/>
          </w:tcPr>
          <w:p w14:paraId="40541C5E" w14:textId="77777777" w:rsidR="00AB5DB3" w:rsidRDefault="00000000">
            <w:pPr>
              <w:pStyle w:val="TableParagraph"/>
              <w:spacing w:before="36"/>
              <w:ind w:left="795"/>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635" w:type="dxa"/>
          </w:tcPr>
          <w:p w14:paraId="75D10DC0" w14:textId="77777777" w:rsidR="00AB5DB3" w:rsidRDefault="00AB5DB3">
            <w:pPr>
              <w:pStyle w:val="TableParagraph"/>
              <w:rPr>
                <w:sz w:val="18"/>
              </w:rPr>
            </w:pPr>
          </w:p>
        </w:tc>
        <w:tc>
          <w:tcPr>
            <w:tcW w:w="1309" w:type="dxa"/>
          </w:tcPr>
          <w:p w14:paraId="70096327" w14:textId="77777777" w:rsidR="00AB5DB3" w:rsidRDefault="00000000">
            <w:pPr>
              <w:pStyle w:val="TableParagraph"/>
              <w:spacing w:before="36"/>
              <w:ind w:right="41"/>
              <w:jc w:val="right"/>
              <w:rPr>
                <w:rFonts w:ascii="Arial"/>
                <w:i/>
                <w:sz w:val="18"/>
              </w:rPr>
            </w:pPr>
            <w:r>
              <w:rPr>
                <w:rFonts w:ascii="Arial"/>
                <w:i/>
                <w:spacing w:val="-2"/>
                <w:sz w:val="18"/>
              </w:rPr>
              <w:t>27,01</w:t>
            </w:r>
          </w:p>
        </w:tc>
        <w:tc>
          <w:tcPr>
            <w:tcW w:w="858" w:type="dxa"/>
          </w:tcPr>
          <w:p w14:paraId="332DB84B" w14:textId="77777777" w:rsidR="00AB5DB3" w:rsidRDefault="00AB5DB3">
            <w:pPr>
              <w:pStyle w:val="TableParagraph"/>
              <w:rPr>
                <w:sz w:val="18"/>
              </w:rPr>
            </w:pPr>
          </w:p>
        </w:tc>
      </w:tr>
      <w:tr w:rsidR="00AB5DB3" w14:paraId="0E31EC02" w14:textId="77777777">
        <w:trPr>
          <w:trHeight w:val="277"/>
        </w:trPr>
        <w:tc>
          <w:tcPr>
            <w:tcW w:w="7075" w:type="dxa"/>
          </w:tcPr>
          <w:p w14:paraId="3D11FB03" w14:textId="77777777" w:rsidR="00AB5DB3" w:rsidRDefault="00000000">
            <w:pPr>
              <w:pStyle w:val="TableParagraph"/>
              <w:spacing w:before="28"/>
              <w:ind w:left="79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635" w:type="dxa"/>
          </w:tcPr>
          <w:p w14:paraId="75D76C0B" w14:textId="77777777" w:rsidR="00AB5DB3" w:rsidRDefault="00AB5DB3">
            <w:pPr>
              <w:pStyle w:val="TableParagraph"/>
              <w:rPr>
                <w:sz w:val="18"/>
              </w:rPr>
            </w:pPr>
          </w:p>
        </w:tc>
        <w:tc>
          <w:tcPr>
            <w:tcW w:w="1309" w:type="dxa"/>
          </w:tcPr>
          <w:p w14:paraId="6458C68C" w14:textId="77777777" w:rsidR="00AB5DB3" w:rsidRDefault="00000000">
            <w:pPr>
              <w:pStyle w:val="TableParagraph"/>
              <w:spacing w:before="28"/>
              <w:ind w:right="41"/>
              <w:jc w:val="right"/>
              <w:rPr>
                <w:rFonts w:ascii="Arial"/>
                <w:i/>
                <w:sz w:val="18"/>
              </w:rPr>
            </w:pPr>
            <w:r>
              <w:rPr>
                <w:rFonts w:ascii="Arial"/>
                <w:i/>
                <w:spacing w:val="-2"/>
                <w:sz w:val="18"/>
              </w:rPr>
              <w:t>8.505,05</w:t>
            </w:r>
          </w:p>
        </w:tc>
        <w:tc>
          <w:tcPr>
            <w:tcW w:w="858" w:type="dxa"/>
          </w:tcPr>
          <w:p w14:paraId="3CC5E012" w14:textId="77777777" w:rsidR="00AB5DB3" w:rsidRDefault="00AB5DB3">
            <w:pPr>
              <w:pStyle w:val="TableParagraph"/>
              <w:rPr>
                <w:sz w:val="18"/>
              </w:rPr>
            </w:pPr>
          </w:p>
        </w:tc>
      </w:tr>
      <w:tr w:rsidR="00AB5DB3" w14:paraId="0C1C9839" w14:textId="77777777">
        <w:trPr>
          <w:trHeight w:val="285"/>
        </w:trPr>
        <w:tc>
          <w:tcPr>
            <w:tcW w:w="7075" w:type="dxa"/>
          </w:tcPr>
          <w:p w14:paraId="2C37B78F" w14:textId="77777777" w:rsidR="00AB5DB3" w:rsidRDefault="00000000">
            <w:pPr>
              <w:pStyle w:val="TableParagraph"/>
              <w:spacing w:before="36"/>
              <w:ind w:left="675"/>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635" w:type="dxa"/>
          </w:tcPr>
          <w:p w14:paraId="7089B094" w14:textId="77777777" w:rsidR="00AB5DB3" w:rsidRDefault="00000000">
            <w:pPr>
              <w:pStyle w:val="TableParagraph"/>
              <w:spacing w:before="36"/>
              <w:ind w:right="97"/>
              <w:jc w:val="right"/>
              <w:rPr>
                <w:rFonts w:ascii="Arial"/>
                <w:b/>
                <w:sz w:val="18"/>
              </w:rPr>
            </w:pPr>
            <w:r>
              <w:rPr>
                <w:rFonts w:ascii="Arial"/>
                <w:b/>
                <w:spacing w:val="-2"/>
                <w:sz w:val="18"/>
              </w:rPr>
              <w:t>700,00</w:t>
            </w:r>
          </w:p>
        </w:tc>
        <w:tc>
          <w:tcPr>
            <w:tcW w:w="1309" w:type="dxa"/>
          </w:tcPr>
          <w:p w14:paraId="6D48107A" w14:textId="77777777" w:rsidR="00AB5DB3" w:rsidRDefault="00000000">
            <w:pPr>
              <w:pStyle w:val="TableParagraph"/>
              <w:spacing w:before="36"/>
              <w:ind w:right="41"/>
              <w:jc w:val="right"/>
              <w:rPr>
                <w:rFonts w:ascii="Arial"/>
                <w:b/>
                <w:sz w:val="18"/>
              </w:rPr>
            </w:pPr>
            <w:r>
              <w:rPr>
                <w:rFonts w:ascii="Arial"/>
                <w:b/>
                <w:spacing w:val="-2"/>
                <w:sz w:val="18"/>
              </w:rPr>
              <w:t>11,95</w:t>
            </w:r>
          </w:p>
        </w:tc>
        <w:tc>
          <w:tcPr>
            <w:tcW w:w="858" w:type="dxa"/>
          </w:tcPr>
          <w:p w14:paraId="00AD1C20" w14:textId="77777777" w:rsidR="00AB5DB3" w:rsidRDefault="00000000">
            <w:pPr>
              <w:pStyle w:val="TableParagraph"/>
              <w:spacing w:before="36"/>
              <w:ind w:right="104"/>
              <w:jc w:val="right"/>
              <w:rPr>
                <w:rFonts w:ascii="Arial"/>
                <w:b/>
                <w:sz w:val="18"/>
              </w:rPr>
            </w:pPr>
            <w:r>
              <w:rPr>
                <w:rFonts w:ascii="Arial"/>
                <w:b/>
                <w:spacing w:val="-2"/>
                <w:sz w:val="18"/>
              </w:rPr>
              <w:t>1,71%</w:t>
            </w:r>
          </w:p>
        </w:tc>
      </w:tr>
      <w:tr w:rsidR="00AB5DB3" w14:paraId="33F4E3CC" w14:textId="77777777">
        <w:trPr>
          <w:trHeight w:val="285"/>
        </w:trPr>
        <w:tc>
          <w:tcPr>
            <w:tcW w:w="7075" w:type="dxa"/>
          </w:tcPr>
          <w:p w14:paraId="400876B5" w14:textId="77777777" w:rsidR="00AB5DB3" w:rsidRDefault="00000000">
            <w:pPr>
              <w:pStyle w:val="TableParagraph"/>
              <w:spacing w:before="36"/>
              <w:ind w:left="795"/>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635" w:type="dxa"/>
          </w:tcPr>
          <w:p w14:paraId="1FBEE558" w14:textId="77777777" w:rsidR="00AB5DB3" w:rsidRDefault="00AB5DB3">
            <w:pPr>
              <w:pStyle w:val="TableParagraph"/>
              <w:rPr>
                <w:sz w:val="18"/>
              </w:rPr>
            </w:pPr>
          </w:p>
        </w:tc>
        <w:tc>
          <w:tcPr>
            <w:tcW w:w="1309" w:type="dxa"/>
          </w:tcPr>
          <w:p w14:paraId="79712C32" w14:textId="77777777" w:rsidR="00AB5DB3" w:rsidRDefault="00000000">
            <w:pPr>
              <w:pStyle w:val="TableParagraph"/>
              <w:spacing w:before="36"/>
              <w:ind w:right="41"/>
              <w:jc w:val="right"/>
              <w:rPr>
                <w:rFonts w:ascii="Arial"/>
                <w:i/>
                <w:sz w:val="18"/>
              </w:rPr>
            </w:pPr>
            <w:r>
              <w:rPr>
                <w:rFonts w:ascii="Arial"/>
                <w:i/>
                <w:spacing w:val="-2"/>
                <w:sz w:val="18"/>
              </w:rPr>
              <w:t>11,95</w:t>
            </w:r>
          </w:p>
        </w:tc>
        <w:tc>
          <w:tcPr>
            <w:tcW w:w="858" w:type="dxa"/>
          </w:tcPr>
          <w:p w14:paraId="05B96218" w14:textId="77777777" w:rsidR="00AB5DB3" w:rsidRDefault="00AB5DB3">
            <w:pPr>
              <w:pStyle w:val="TableParagraph"/>
              <w:rPr>
                <w:sz w:val="18"/>
              </w:rPr>
            </w:pPr>
          </w:p>
        </w:tc>
      </w:tr>
      <w:tr w:rsidR="00AB5DB3" w14:paraId="6B556C49" w14:textId="77777777">
        <w:trPr>
          <w:trHeight w:val="285"/>
        </w:trPr>
        <w:tc>
          <w:tcPr>
            <w:tcW w:w="7075" w:type="dxa"/>
          </w:tcPr>
          <w:p w14:paraId="54D3E1F9"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35" w:type="dxa"/>
          </w:tcPr>
          <w:p w14:paraId="5F90F7A1" w14:textId="77777777" w:rsidR="00AB5DB3" w:rsidRDefault="00000000">
            <w:pPr>
              <w:pStyle w:val="TableParagraph"/>
              <w:spacing w:before="36"/>
              <w:ind w:right="97"/>
              <w:jc w:val="right"/>
              <w:rPr>
                <w:rFonts w:ascii="Arial"/>
                <w:b/>
                <w:sz w:val="18"/>
              </w:rPr>
            </w:pPr>
            <w:r>
              <w:rPr>
                <w:rFonts w:ascii="Arial"/>
                <w:b/>
                <w:spacing w:val="-2"/>
                <w:sz w:val="18"/>
              </w:rPr>
              <w:t>23.300,00</w:t>
            </w:r>
          </w:p>
        </w:tc>
        <w:tc>
          <w:tcPr>
            <w:tcW w:w="1309" w:type="dxa"/>
          </w:tcPr>
          <w:p w14:paraId="5778C416" w14:textId="77777777" w:rsidR="00AB5DB3" w:rsidRDefault="00000000">
            <w:pPr>
              <w:pStyle w:val="TableParagraph"/>
              <w:spacing w:before="36"/>
              <w:ind w:right="41"/>
              <w:jc w:val="right"/>
              <w:rPr>
                <w:rFonts w:ascii="Arial"/>
                <w:b/>
                <w:sz w:val="18"/>
              </w:rPr>
            </w:pPr>
            <w:r>
              <w:rPr>
                <w:rFonts w:ascii="Arial"/>
                <w:b/>
                <w:spacing w:val="-2"/>
                <w:sz w:val="18"/>
              </w:rPr>
              <w:t>15.884,77</w:t>
            </w:r>
          </w:p>
        </w:tc>
        <w:tc>
          <w:tcPr>
            <w:tcW w:w="858" w:type="dxa"/>
          </w:tcPr>
          <w:p w14:paraId="4F076FB6" w14:textId="77777777" w:rsidR="00AB5DB3" w:rsidRDefault="00000000">
            <w:pPr>
              <w:pStyle w:val="TableParagraph"/>
              <w:spacing w:before="36"/>
              <w:ind w:right="104"/>
              <w:jc w:val="right"/>
              <w:rPr>
                <w:rFonts w:ascii="Arial"/>
                <w:b/>
                <w:sz w:val="18"/>
              </w:rPr>
            </w:pPr>
            <w:r>
              <w:rPr>
                <w:rFonts w:ascii="Arial"/>
                <w:b/>
                <w:spacing w:val="-2"/>
                <w:sz w:val="18"/>
              </w:rPr>
              <w:t>68,17%</w:t>
            </w:r>
          </w:p>
        </w:tc>
      </w:tr>
      <w:tr w:rsidR="00AB5DB3" w14:paraId="2B285B5A" w14:textId="77777777">
        <w:trPr>
          <w:trHeight w:val="285"/>
        </w:trPr>
        <w:tc>
          <w:tcPr>
            <w:tcW w:w="7075" w:type="dxa"/>
          </w:tcPr>
          <w:p w14:paraId="47281E30" w14:textId="77777777" w:rsidR="00AB5DB3" w:rsidRDefault="00000000">
            <w:pPr>
              <w:pStyle w:val="TableParagraph"/>
              <w:spacing w:before="36"/>
              <w:ind w:left="795"/>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1635" w:type="dxa"/>
          </w:tcPr>
          <w:p w14:paraId="691AE00A" w14:textId="77777777" w:rsidR="00AB5DB3" w:rsidRDefault="00AB5DB3">
            <w:pPr>
              <w:pStyle w:val="TableParagraph"/>
              <w:rPr>
                <w:sz w:val="18"/>
              </w:rPr>
            </w:pPr>
          </w:p>
        </w:tc>
        <w:tc>
          <w:tcPr>
            <w:tcW w:w="1309" w:type="dxa"/>
          </w:tcPr>
          <w:p w14:paraId="4711E036" w14:textId="77777777" w:rsidR="00AB5DB3" w:rsidRDefault="00000000">
            <w:pPr>
              <w:pStyle w:val="TableParagraph"/>
              <w:spacing w:before="36"/>
              <w:ind w:right="41"/>
              <w:jc w:val="right"/>
              <w:rPr>
                <w:rFonts w:ascii="Arial"/>
                <w:i/>
                <w:sz w:val="18"/>
              </w:rPr>
            </w:pPr>
            <w:r>
              <w:rPr>
                <w:rFonts w:ascii="Arial"/>
                <w:i/>
                <w:spacing w:val="-2"/>
                <w:sz w:val="18"/>
              </w:rPr>
              <w:t>4.464,27</w:t>
            </w:r>
          </w:p>
        </w:tc>
        <w:tc>
          <w:tcPr>
            <w:tcW w:w="858" w:type="dxa"/>
          </w:tcPr>
          <w:p w14:paraId="13D345C5" w14:textId="77777777" w:rsidR="00AB5DB3" w:rsidRDefault="00AB5DB3">
            <w:pPr>
              <w:pStyle w:val="TableParagraph"/>
              <w:rPr>
                <w:sz w:val="18"/>
              </w:rPr>
            </w:pPr>
          </w:p>
        </w:tc>
      </w:tr>
      <w:tr w:rsidR="00AB5DB3" w14:paraId="5ACBD472" w14:textId="77777777">
        <w:trPr>
          <w:trHeight w:val="285"/>
        </w:trPr>
        <w:tc>
          <w:tcPr>
            <w:tcW w:w="7075" w:type="dxa"/>
          </w:tcPr>
          <w:p w14:paraId="46455BCB" w14:textId="77777777" w:rsidR="00AB5DB3" w:rsidRDefault="00000000">
            <w:pPr>
              <w:pStyle w:val="TableParagraph"/>
              <w:spacing w:before="36"/>
              <w:ind w:left="795"/>
              <w:rPr>
                <w:rFonts w:ascii="Arial"/>
                <w:i/>
                <w:sz w:val="18"/>
              </w:rPr>
            </w:pPr>
            <w:r>
              <w:rPr>
                <w:rFonts w:ascii="Arial"/>
                <w:i/>
                <w:sz w:val="18"/>
              </w:rPr>
              <w:t>4222</w:t>
            </w:r>
            <w:r>
              <w:rPr>
                <w:rFonts w:ascii="Arial"/>
                <w:i/>
                <w:spacing w:val="-1"/>
                <w:sz w:val="18"/>
              </w:rPr>
              <w:t xml:space="preserve"> </w:t>
            </w:r>
            <w:r>
              <w:rPr>
                <w:rFonts w:ascii="Arial"/>
                <w:i/>
                <w:sz w:val="18"/>
              </w:rPr>
              <w:t>Komunikacijska</w:t>
            </w:r>
            <w:r>
              <w:rPr>
                <w:rFonts w:ascii="Arial"/>
                <w:i/>
                <w:spacing w:val="-1"/>
                <w:sz w:val="18"/>
              </w:rPr>
              <w:t xml:space="preserve"> </w:t>
            </w:r>
            <w:r>
              <w:rPr>
                <w:rFonts w:ascii="Arial"/>
                <w:i/>
                <w:spacing w:val="-2"/>
                <w:sz w:val="18"/>
              </w:rPr>
              <w:t>oprema</w:t>
            </w:r>
          </w:p>
        </w:tc>
        <w:tc>
          <w:tcPr>
            <w:tcW w:w="1635" w:type="dxa"/>
          </w:tcPr>
          <w:p w14:paraId="6DDF5B40" w14:textId="77777777" w:rsidR="00AB5DB3" w:rsidRDefault="00AB5DB3">
            <w:pPr>
              <w:pStyle w:val="TableParagraph"/>
              <w:rPr>
                <w:sz w:val="18"/>
              </w:rPr>
            </w:pPr>
          </w:p>
        </w:tc>
        <w:tc>
          <w:tcPr>
            <w:tcW w:w="1309" w:type="dxa"/>
          </w:tcPr>
          <w:p w14:paraId="2CBCA4A8" w14:textId="77777777" w:rsidR="00AB5DB3" w:rsidRDefault="00000000">
            <w:pPr>
              <w:pStyle w:val="TableParagraph"/>
              <w:spacing w:before="36"/>
              <w:ind w:right="41"/>
              <w:jc w:val="right"/>
              <w:rPr>
                <w:rFonts w:ascii="Arial"/>
                <w:i/>
                <w:sz w:val="18"/>
              </w:rPr>
            </w:pPr>
            <w:r>
              <w:rPr>
                <w:rFonts w:ascii="Arial"/>
                <w:i/>
                <w:spacing w:val="-2"/>
                <w:sz w:val="18"/>
              </w:rPr>
              <w:t>71,24</w:t>
            </w:r>
          </w:p>
        </w:tc>
        <w:tc>
          <w:tcPr>
            <w:tcW w:w="858" w:type="dxa"/>
          </w:tcPr>
          <w:p w14:paraId="5C0584FD" w14:textId="77777777" w:rsidR="00AB5DB3" w:rsidRDefault="00AB5DB3">
            <w:pPr>
              <w:pStyle w:val="TableParagraph"/>
              <w:rPr>
                <w:sz w:val="18"/>
              </w:rPr>
            </w:pPr>
          </w:p>
        </w:tc>
      </w:tr>
      <w:tr w:rsidR="00AB5DB3" w14:paraId="7C642AEB" w14:textId="77777777">
        <w:trPr>
          <w:trHeight w:val="243"/>
        </w:trPr>
        <w:tc>
          <w:tcPr>
            <w:tcW w:w="7075" w:type="dxa"/>
          </w:tcPr>
          <w:p w14:paraId="58A200E4" w14:textId="77777777" w:rsidR="00AB5DB3" w:rsidRDefault="00000000">
            <w:pPr>
              <w:pStyle w:val="TableParagraph"/>
              <w:spacing w:before="36" w:line="187" w:lineRule="exact"/>
              <w:ind w:left="795"/>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1635" w:type="dxa"/>
          </w:tcPr>
          <w:p w14:paraId="5A08FEBF" w14:textId="77777777" w:rsidR="00AB5DB3" w:rsidRDefault="00AB5DB3">
            <w:pPr>
              <w:pStyle w:val="TableParagraph"/>
              <w:rPr>
                <w:sz w:val="16"/>
              </w:rPr>
            </w:pPr>
          </w:p>
        </w:tc>
        <w:tc>
          <w:tcPr>
            <w:tcW w:w="1309" w:type="dxa"/>
          </w:tcPr>
          <w:p w14:paraId="2621D003" w14:textId="77777777" w:rsidR="00AB5DB3" w:rsidRDefault="00000000">
            <w:pPr>
              <w:pStyle w:val="TableParagraph"/>
              <w:spacing w:before="36" w:line="187" w:lineRule="exact"/>
              <w:ind w:right="41"/>
              <w:jc w:val="right"/>
              <w:rPr>
                <w:rFonts w:ascii="Arial"/>
                <w:i/>
                <w:sz w:val="18"/>
              </w:rPr>
            </w:pPr>
            <w:r>
              <w:rPr>
                <w:rFonts w:ascii="Arial"/>
                <w:i/>
                <w:spacing w:val="-2"/>
                <w:sz w:val="18"/>
              </w:rPr>
              <w:t>558,74</w:t>
            </w:r>
          </w:p>
        </w:tc>
        <w:tc>
          <w:tcPr>
            <w:tcW w:w="858" w:type="dxa"/>
          </w:tcPr>
          <w:p w14:paraId="7A35C8C5" w14:textId="77777777" w:rsidR="00AB5DB3" w:rsidRDefault="00AB5DB3">
            <w:pPr>
              <w:pStyle w:val="TableParagraph"/>
              <w:rPr>
                <w:sz w:val="16"/>
              </w:rPr>
            </w:pPr>
          </w:p>
        </w:tc>
      </w:tr>
    </w:tbl>
    <w:p w14:paraId="29CF753B" w14:textId="77777777" w:rsidR="00AB5DB3" w:rsidRDefault="00AB5DB3">
      <w:pPr>
        <w:pStyle w:val="TableParagraph"/>
        <w:rPr>
          <w:sz w:val="16"/>
        </w:rPr>
        <w:sectPr w:rsidR="00AB5DB3">
          <w:type w:val="continuous"/>
          <w:pgSz w:w="11900" w:h="16840"/>
          <w:pgMar w:top="540" w:right="360" w:bottom="1189"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C23CE96" w14:textId="77777777">
        <w:trPr>
          <w:trHeight w:val="555"/>
        </w:trPr>
        <w:tc>
          <w:tcPr>
            <w:tcW w:w="1125" w:type="dxa"/>
          </w:tcPr>
          <w:p w14:paraId="16D115A7"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6E386A80"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055AB19B"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035C3997"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41A04C4"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75357B70"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1FCD6649"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5D9B5E5"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74B91366"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738"/>
        <w:gridCol w:w="1769"/>
        <w:gridCol w:w="1225"/>
        <w:gridCol w:w="857"/>
      </w:tblGrid>
      <w:tr w:rsidR="00AB5DB3" w14:paraId="26AF0238" w14:textId="77777777">
        <w:trPr>
          <w:trHeight w:val="243"/>
        </w:trPr>
        <w:tc>
          <w:tcPr>
            <w:tcW w:w="6738" w:type="dxa"/>
          </w:tcPr>
          <w:p w14:paraId="7B2A381F" w14:textId="77777777" w:rsidR="00AB5DB3" w:rsidRDefault="00000000">
            <w:pPr>
              <w:pStyle w:val="TableParagraph"/>
              <w:spacing w:line="201" w:lineRule="exact"/>
              <w:ind w:left="524"/>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1769" w:type="dxa"/>
          </w:tcPr>
          <w:p w14:paraId="1DB7F812" w14:textId="77777777" w:rsidR="00AB5DB3" w:rsidRDefault="00AB5DB3">
            <w:pPr>
              <w:pStyle w:val="TableParagraph"/>
              <w:rPr>
                <w:sz w:val="16"/>
              </w:rPr>
            </w:pPr>
          </w:p>
        </w:tc>
        <w:tc>
          <w:tcPr>
            <w:tcW w:w="1225" w:type="dxa"/>
          </w:tcPr>
          <w:p w14:paraId="35B4994A" w14:textId="77777777" w:rsidR="00AB5DB3" w:rsidRDefault="00000000">
            <w:pPr>
              <w:pStyle w:val="TableParagraph"/>
              <w:spacing w:line="201" w:lineRule="exact"/>
              <w:ind w:right="25"/>
              <w:jc w:val="right"/>
              <w:rPr>
                <w:rFonts w:ascii="Arial"/>
                <w:i/>
                <w:sz w:val="18"/>
              </w:rPr>
            </w:pPr>
            <w:r>
              <w:rPr>
                <w:rFonts w:ascii="Arial"/>
                <w:i/>
                <w:spacing w:val="-2"/>
                <w:sz w:val="18"/>
              </w:rPr>
              <w:t>10.790,52</w:t>
            </w:r>
          </w:p>
        </w:tc>
        <w:tc>
          <w:tcPr>
            <w:tcW w:w="857" w:type="dxa"/>
          </w:tcPr>
          <w:p w14:paraId="6C69820C" w14:textId="77777777" w:rsidR="00AB5DB3" w:rsidRDefault="00AB5DB3">
            <w:pPr>
              <w:pStyle w:val="TableParagraph"/>
              <w:rPr>
                <w:sz w:val="16"/>
              </w:rPr>
            </w:pPr>
          </w:p>
        </w:tc>
      </w:tr>
      <w:tr w:rsidR="00AB5DB3" w14:paraId="5B8C771C" w14:textId="77777777">
        <w:trPr>
          <w:trHeight w:val="277"/>
        </w:trPr>
        <w:tc>
          <w:tcPr>
            <w:tcW w:w="6738" w:type="dxa"/>
          </w:tcPr>
          <w:p w14:paraId="22F4DB90"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769" w:type="dxa"/>
          </w:tcPr>
          <w:p w14:paraId="2697E627" w14:textId="77777777" w:rsidR="00AB5DB3" w:rsidRDefault="00000000">
            <w:pPr>
              <w:pStyle w:val="TableParagraph"/>
              <w:spacing w:before="36"/>
              <w:ind w:right="165"/>
              <w:jc w:val="right"/>
              <w:rPr>
                <w:rFonts w:ascii="Arial"/>
                <w:b/>
                <w:sz w:val="18"/>
              </w:rPr>
            </w:pPr>
            <w:r>
              <w:rPr>
                <w:rFonts w:ascii="Arial"/>
                <w:b/>
                <w:spacing w:val="-2"/>
                <w:sz w:val="18"/>
              </w:rPr>
              <w:t>50.000,00</w:t>
            </w:r>
          </w:p>
        </w:tc>
        <w:tc>
          <w:tcPr>
            <w:tcW w:w="1225" w:type="dxa"/>
          </w:tcPr>
          <w:p w14:paraId="2C651A8B" w14:textId="77777777" w:rsidR="00AB5DB3" w:rsidRDefault="00000000">
            <w:pPr>
              <w:pStyle w:val="TableParagraph"/>
              <w:spacing w:before="36"/>
              <w:ind w:right="25"/>
              <w:jc w:val="right"/>
              <w:rPr>
                <w:rFonts w:ascii="Arial"/>
                <w:b/>
                <w:sz w:val="18"/>
              </w:rPr>
            </w:pPr>
            <w:r>
              <w:rPr>
                <w:rFonts w:ascii="Arial"/>
                <w:b/>
                <w:spacing w:val="-2"/>
                <w:sz w:val="18"/>
              </w:rPr>
              <w:t>7.618,39</w:t>
            </w:r>
          </w:p>
        </w:tc>
        <w:tc>
          <w:tcPr>
            <w:tcW w:w="857" w:type="dxa"/>
          </w:tcPr>
          <w:p w14:paraId="3DB81F10" w14:textId="77777777" w:rsidR="00AB5DB3" w:rsidRDefault="00000000">
            <w:pPr>
              <w:pStyle w:val="TableParagraph"/>
              <w:spacing w:before="36"/>
              <w:ind w:left="67"/>
              <w:jc w:val="center"/>
              <w:rPr>
                <w:rFonts w:ascii="Arial"/>
                <w:b/>
                <w:sz w:val="18"/>
              </w:rPr>
            </w:pPr>
            <w:r>
              <w:rPr>
                <w:rFonts w:ascii="Arial"/>
                <w:b/>
                <w:spacing w:val="-2"/>
                <w:sz w:val="18"/>
              </w:rPr>
              <w:t>15,24%</w:t>
            </w:r>
          </w:p>
        </w:tc>
      </w:tr>
      <w:tr w:rsidR="00AB5DB3" w14:paraId="75614E17" w14:textId="77777777">
        <w:trPr>
          <w:trHeight w:val="277"/>
        </w:trPr>
        <w:tc>
          <w:tcPr>
            <w:tcW w:w="6738" w:type="dxa"/>
          </w:tcPr>
          <w:p w14:paraId="36C26642"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69" w:type="dxa"/>
          </w:tcPr>
          <w:p w14:paraId="5AD9B9D5" w14:textId="77777777" w:rsidR="00AB5DB3" w:rsidRDefault="00000000">
            <w:pPr>
              <w:pStyle w:val="TableParagraph"/>
              <w:spacing w:before="28"/>
              <w:ind w:right="165"/>
              <w:jc w:val="right"/>
              <w:rPr>
                <w:rFonts w:ascii="Arial"/>
                <w:b/>
                <w:sz w:val="18"/>
              </w:rPr>
            </w:pPr>
            <w:r>
              <w:rPr>
                <w:rFonts w:ascii="Arial"/>
                <w:b/>
                <w:spacing w:val="-2"/>
                <w:sz w:val="18"/>
              </w:rPr>
              <w:t>49.500,00</w:t>
            </w:r>
          </w:p>
        </w:tc>
        <w:tc>
          <w:tcPr>
            <w:tcW w:w="1225" w:type="dxa"/>
          </w:tcPr>
          <w:p w14:paraId="6DBB01A2" w14:textId="77777777" w:rsidR="00AB5DB3" w:rsidRDefault="00000000">
            <w:pPr>
              <w:pStyle w:val="TableParagraph"/>
              <w:spacing w:before="28"/>
              <w:ind w:right="25"/>
              <w:jc w:val="right"/>
              <w:rPr>
                <w:rFonts w:ascii="Arial"/>
                <w:b/>
                <w:sz w:val="18"/>
              </w:rPr>
            </w:pPr>
            <w:r>
              <w:rPr>
                <w:rFonts w:ascii="Arial"/>
                <w:b/>
                <w:spacing w:val="-2"/>
                <w:sz w:val="18"/>
              </w:rPr>
              <w:t>7.362,27</w:t>
            </w:r>
          </w:p>
        </w:tc>
        <w:tc>
          <w:tcPr>
            <w:tcW w:w="857" w:type="dxa"/>
          </w:tcPr>
          <w:p w14:paraId="3A3A9B37" w14:textId="77777777" w:rsidR="00AB5DB3" w:rsidRDefault="00000000">
            <w:pPr>
              <w:pStyle w:val="TableParagraph"/>
              <w:spacing w:before="28"/>
              <w:ind w:left="67"/>
              <w:jc w:val="center"/>
              <w:rPr>
                <w:rFonts w:ascii="Arial"/>
                <w:b/>
                <w:sz w:val="18"/>
              </w:rPr>
            </w:pPr>
            <w:r>
              <w:rPr>
                <w:rFonts w:ascii="Arial"/>
                <w:b/>
                <w:spacing w:val="-2"/>
                <w:sz w:val="18"/>
              </w:rPr>
              <w:t>14,87%</w:t>
            </w:r>
          </w:p>
        </w:tc>
      </w:tr>
      <w:tr w:rsidR="00AB5DB3" w14:paraId="70F41E4A" w14:textId="77777777">
        <w:trPr>
          <w:trHeight w:val="285"/>
        </w:trPr>
        <w:tc>
          <w:tcPr>
            <w:tcW w:w="6738" w:type="dxa"/>
          </w:tcPr>
          <w:p w14:paraId="30FDC2A4" w14:textId="77777777" w:rsidR="00AB5DB3" w:rsidRDefault="00000000">
            <w:pPr>
              <w:pStyle w:val="TableParagraph"/>
              <w:spacing w:before="36"/>
              <w:ind w:left="524"/>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1769" w:type="dxa"/>
          </w:tcPr>
          <w:p w14:paraId="1220D1D7" w14:textId="77777777" w:rsidR="00AB5DB3" w:rsidRDefault="00AB5DB3">
            <w:pPr>
              <w:pStyle w:val="TableParagraph"/>
              <w:rPr>
                <w:sz w:val="18"/>
              </w:rPr>
            </w:pPr>
          </w:p>
        </w:tc>
        <w:tc>
          <w:tcPr>
            <w:tcW w:w="1225" w:type="dxa"/>
          </w:tcPr>
          <w:p w14:paraId="101EEACB" w14:textId="77777777" w:rsidR="00AB5DB3" w:rsidRDefault="00000000">
            <w:pPr>
              <w:pStyle w:val="TableParagraph"/>
              <w:spacing w:before="36"/>
              <w:ind w:right="25"/>
              <w:jc w:val="right"/>
              <w:rPr>
                <w:rFonts w:ascii="Arial"/>
                <w:i/>
                <w:sz w:val="18"/>
              </w:rPr>
            </w:pPr>
            <w:r>
              <w:rPr>
                <w:rFonts w:ascii="Arial"/>
                <w:i/>
                <w:spacing w:val="-2"/>
                <w:sz w:val="18"/>
              </w:rPr>
              <w:t>49,77</w:t>
            </w:r>
          </w:p>
        </w:tc>
        <w:tc>
          <w:tcPr>
            <w:tcW w:w="857" w:type="dxa"/>
          </w:tcPr>
          <w:p w14:paraId="0D221E61" w14:textId="77777777" w:rsidR="00AB5DB3" w:rsidRDefault="00AB5DB3">
            <w:pPr>
              <w:pStyle w:val="TableParagraph"/>
              <w:rPr>
                <w:sz w:val="18"/>
              </w:rPr>
            </w:pPr>
          </w:p>
        </w:tc>
      </w:tr>
      <w:tr w:rsidR="00AB5DB3" w14:paraId="1BFB6126" w14:textId="77777777">
        <w:trPr>
          <w:trHeight w:val="285"/>
        </w:trPr>
        <w:tc>
          <w:tcPr>
            <w:tcW w:w="6738" w:type="dxa"/>
          </w:tcPr>
          <w:p w14:paraId="603AFFC8"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69" w:type="dxa"/>
          </w:tcPr>
          <w:p w14:paraId="52738215" w14:textId="77777777" w:rsidR="00AB5DB3" w:rsidRDefault="00AB5DB3">
            <w:pPr>
              <w:pStyle w:val="TableParagraph"/>
              <w:rPr>
                <w:sz w:val="18"/>
              </w:rPr>
            </w:pPr>
          </w:p>
        </w:tc>
        <w:tc>
          <w:tcPr>
            <w:tcW w:w="1225" w:type="dxa"/>
          </w:tcPr>
          <w:p w14:paraId="34524515" w14:textId="77777777" w:rsidR="00AB5DB3" w:rsidRDefault="00000000">
            <w:pPr>
              <w:pStyle w:val="TableParagraph"/>
              <w:spacing w:before="36"/>
              <w:ind w:right="25"/>
              <w:jc w:val="right"/>
              <w:rPr>
                <w:rFonts w:ascii="Arial"/>
                <w:i/>
                <w:sz w:val="18"/>
              </w:rPr>
            </w:pPr>
            <w:r>
              <w:rPr>
                <w:rFonts w:ascii="Arial"/>
                <w:i/>
                <w:spacing w:val="-2"/>
                <w:sz w:val="18"/>
              </w:rPr>
              <w:t>7.312,50</w:t>
            </w:r>
          </w:p>
        </w:tc>
        <w:tc>
          <w:tcPr>
            <w:tcW w:w="857" w:type="dxa"/>
          </w:tcPr>
          <w:p w14:paraId="53310E38" w14:textId="77777777" w:rsidR="00AB5DB3" w:rsidRDefault="00AB5DB3">
            <w:pPr>
              <w:pStyle w:val="TableParagraph"/>
              <w:rPr>
                <w:sz w:val="18"/>
              </w:rPr>
            </w:pPr>
          </w:p>
        </w:tc>
      </w:tr>
      <w:tr w:rsidR="00AB5DB3" w14:paraId="6AE89F54" w14:textId="77777777">
        <w:trPr>
          <w:trHeight w:val="285"/>
        </w:trPr>
        <w:tc>
          <w:tcPr>
            <w:tcW w:w="6738" w:type="dxa"/>
          </w:tcPr>
          <w:p w14:paraId="15CAAA60" w14:textId="77777777" w:rsidR="00AB5DB3" w:rsidRDefault="00000000">
            <w:pPr>
              <w:pStyle w:val="TableParagraph"/>
              <w:spacing w:before="36"/>
              <w:ind w:left="404"/>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769" w:type="dxa"/>
          </w:tcPr>
          <w:p w14:paraId="1AF6E7DD" w14:textId="77777777" w:rsidR="00AB5DB3" w:rsidRDefault="00000000">
            <w:pPr>
              <w:pStyle w:val="TableParagraph"/>
              <w:spacing w:before="36"/>
              <w:ind w:right="165"/>
              <w:jc w:val="right"/>
              <w:rPr>
                <w:rFonts w:ascii="Arial"/>
                <w:b/>
                <w:sz w:val="18"/>
              </w:rPr>
            </w:pPr>
            <w:r>
              <w:rPr>
                <w:rFonts w:ascii="Arial"/>
                <w:b/>
                <w:spacing w:val="-2"/>
                <w:sz w:val="18"/>
              </w:rPr>
              <w:t>500,00</w:t>
            </w:r>
          </w:p>
        </w:tc>
        <w:tc>
          <w:tcPr>
            <w:tcW w:w="1225" w:type="dxa"/>
          </w:tcPr>
          <w:p w14:paraId="0D29CB9A" w14:textId="77777777" w:rsidR="00AB5DB3" w:rsidRDefault="00000000">
            <w:pPr>
              <w:pStyle w:val="TableParagraph"/>
              <w:spacing w:before="36"/>
              <w:ind w:right="25"/>
              <w:jc w:val="right"/>
              <w:rPr>
                <w:rFonts w:ascii="Arial"/>
                <w:b/>
                <w:sz w:val="18"/>
              </w:rPr>
            </w:pPr>
            <w:r>
              <w:rPr>
                <w:rFonts w:ascii="Arial"/>
                <w:b/>
                <w:spacing w:val="-2"/>
                <w:sz w:val="18"/>
              </w:rPr>
              <w:t>256,12</w:t>
            </w:r>
          </w:p>
        </w:tc>
        <w:tc>
          <w:tcPr>
            <w:tcW w:w="857" w:type="dxa"/>
          </w:tcPr>
          <w:p w14:paraId="17747CE8" w14:textId="77777777" w:rsidR="00AB5DB3" w:rsidRDefault="00000000">
            <w:pPr>
              <w:pStyle w:val="TableParagraph"/>
              <w:spacing w:before="36"/>
              <w:ind w:left="67"/>
              <w:jc w:val="center"/>
              <w:rPr>
                <w:rFonts w:ascii="Arial"/>
                <w:b/>
                <w:sz w:val="18"/>
              </w:rPr>
            </w:pPr>
            <w:r>
              <w:rPr>
                <w:rFonts w:ascii="Arial"/>
                <w:b/>
                <w:spacing w:val="-2"/>
                <w:sz w:val="18"/>
              </w:rPr>
              <w:t>51,22%</w:t>
            </w:r>
          </w:p>
        </w:tc>
      </w:tr>
      <w:tr w:rsidR="00AB5DB3" w14:paraId="6F1B9F79" w14:textId="77777777">
        <w:trPr>
          <w:trHeight w:val="285"/>
        </w:trPr>
        <w:tc>
          <w:tcPr>
            <w:tcW w:w="6738" w:type="dxa"/>
          </w:tcPr>
          <w:p w14:paraId="79354B8E" w14:textId="77777777" w:rsidR="00AB5DB3" w:rsidRDefault="00000000">
            <w:pPr>
              <w:pStyle w:val="TableParagraph"/>
              <w:spacing w:before="36"/>
              <w:ind w:left="524"/>
              <w:rPr>
                <w:rFonts w:ascii="Arial"/>
                <w:i/>
                <w:sz w:val="18"/>
              </w:rPr>
            </w:pPr>
            <w:r>
              <w:rPr>
                <w:rFonts w:ascii="Arial"/>
                <w:i/>
                <w:sz w:val="18"/>
              </w:rPr>
              <w:t>3431</w:t>
            </w:r>
            <w:r>
              <w:rPr>
                <w:rFonts w:ascii="Arial"/>
                <w:i/>
                <w:spacing w:val="-1"/>
                <w:sz w:val="18"/>
              </w:rPr>
              <w:t xml:space="preserve"> </w:t>
            </w:r>
            <w:r>
              <w:rPr>
                <w:rFonts w:ascii="Arial"/>
                <w:i/>
                <w:sz w:val="18"/>
              </w:rPr>
              <w:t>Bankarske</w:t>
            </w:r>
            <w:r>
              <w:rPr>
                <w:rFonts w:ascii="Arial"/>
                <w:i/>
                <w:spacing w:val="-1"/>
                <w:sz w:val="18"/>
              </w:rPr>
              <w:t xml:space="preserve"> </w:t>
            </w:r>
            <w:r>
              <w:rPr>
                <w:rFonts w:ascii="Arial"/>
                <w:i/>
                <w:sz w:val="18"/>
              </w:rPr>
              <w:t>usluge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usluge</w:t>
            </w:r>
            <w:r>
              <w:rPr>
                <w:rFonts w:ascii="Arial"/>
                <w:i/>
                <w:spacing w:val="-1"/>
                <w:sz w:val="18"/>
              </w:rPr>
              <w:t xml:space="preserve"> </w:t>
            </w:r>
            <w:r>
              <w:rPr>
                <w:rFonts w:ascii="Arial"/>
                <w:i/>
                <w:sz w:val="18"/>
              </w:rPr>
              <w:t>platnog</w:t>
            </w:r>
            <w:r>
              <w:rPr>
                <w:rFonts w:ascii="Arial"/>
                <w:i/>
                <w:spacing w:val="-1"/>
                <w:sz w:val="18"/>
              </w:rPr>
              <w:t xml:space="preserve"> </w:t>
            </w:r>
            <w:r>
              <w:rPr>
                <w:rFonts w:ascii="Arial"/>
                <w:i/>
                <w:spacing w:val="-2"/>
                <w:sz w:val="18"/>
              </w:rPr>
              <w:t>prometa</w:t>
            </w:r>
          </w:p>
        </w:tc>
        <w:tc>
          <w:tcPr>
            <w:tcW w:w="1769" w:type="dxa"/>
          </w:tcPr>
          <w:p w14:paraId="0CA0721D" w14:textId="77777777" w:rsidR="00AB5DB3" w:rsidRDefault="00AB5DB3">
            <w:pPr>
              <w:pStyle w:val="TableParagraph"/>
              <w:rPr>
                <w:sz w:val="18"/>
              </w:rPr>
            </w:pPr>
          </w:p>
        </w:tc>
        <w:tc>
          <w:tcPr>
            <w:tcW w:w="1225" w:type="dxa"/>
          </w:tcPr>
          <w:p w14:paraId="024668D4" w14:textId="77777777" w:rsidR="00AB5DB3" w:rsidRDefault="00000000">
            <w:pPr>
              <w:pStyle w:val="TableParagraph"/>
              <w:spacing w:before="36"/>
              <w:ind w:right="25"/>
              <w:jc w:val="right"/>
              <w:rPr>
                <w:rFonts w:ascii="Arial"/>
                <w:i/>
                <w:sz w:val="18"/>
              </w:rPr>
            </w:pPr>
            <w:r>
              <w:rPr>
                <w:rFonts w:ascii="Arial"/>
                <w:i/>
                <w:spacing w:val="-2"/>
                <w:sz w:val="18"/>
              </w:rPr>
              <w:t>248,62</w:t>
            </w:r>
          </w:p>
        </w:tc>
        <w:tc>
          <w:tcPr>
            <w:tcW w:w="857" w:type="dxa"/>
          </w:tcPr>
          <w:p w14:paraId="62303985" w14:textId="77777777" w:rsidR="00AB5DB3" w:rsidRDefault="00AB5DB3">
            <w:pPr>
              <w:pStyle w:val="TableParagraph"/>
              <w:rPr>
                <w:sz w:val="18"/>
              </w:rPr>
            </w:pPr>
          </w:p>
        </w:tc>
      </w:tr>
      <w:tr w:rsidR="00AB5DB3" w14:paraId="200A7CAC" w14:textId="77777777">
        <w:trPr>
          <w:trHeight w:val="285"/>
        </w:trPr>
        <w:tc>
          <w:tcPr>
            <w:tcW w:w="6738" w:type="dxa"/>
          </w:tcPr>
          <w:p w14:paraId="11C1D4FA" w14:textId="77777777" w:rsidR="00AB5DB3" w:rsidRDefault="00000000">
            <w:pPr>
              <w:pStyle w:val="TableParagraph"/>
              <w:spacing w:before="36"/>
              <w:ind w:left="524"/>
              <w:rPr>
                <w:rFonts w:ascii="Arial" w:hAnsi="Arial"/>
                <w:i/>
                <w:sz w:val="18"/>
              </w:rPr>
            </w:pPr>
            <w:r>
              <w:rPr>
                <w:rFonts w:ascii="Arial" w:hAnsi="Arial"/>
                <w:i/>
                <w:sz w:val="18"/>
              </w:rPr>
              <w:t>3432</w:t>
            </w:r>
            <w:r>
              <w:rPr>
                <w:rFonts w:ascii="Arial" w:hAnsi="Arial"/>
                <w:i/>
                <w:spacing w:val="-1"/>
                <w:sz w:val="18"/>
              </w:rPr>
              <w:t xml:space="preserve"> </w:t>
            </w:r>
            <w:r>
              <w:rPr>
                <w:rFonts w:ascii="Arial" w:hAnsi="Arial"/>
                <w:i/>
                <w:sz w:val="18"/>
              </w:rPr>
              <w:t>Negativne</w:t>
            </w:r>
            <w:r>
              <w:rPr>
                <w:rFonts w:ascii="Arial" w:hAnsi="Arial"/>
                <w:i/>
                <w:spacing w:val="-1"/>
                <w:sz w:val="18"/>
              </w:rPr>
              <w:t xml:space="preserve"> </w:t>
            </w:r>
            <w:r>
              <w:rPr>
                <w:rFonts w:ascii="Arial" w:hAnsi="Arial"/>
                <w:i/>
                <w:sz w:val="18"/>
              </w:rPr>
              <w:t>tečajne</w:t>
            </w:r>
            <w:r>
              <w:rPr>
                <w:rFonts w:ascii="Arial" w:hAnsi="Arial"/>
                <w:i/>
                <w:spacing w:val="-1"/>
                <w:sz w:val="18"/>
              </w:rPr>
              <w:t xml:space="preserve"> </w:t>
            </w:r>
            <w:r>
              <w:rPr>
                <w:rFonts w:ascii="Arial" w:hAnsi="Arial"/>
                <w:i/>
                <w:sz w:val="18"/>
              </w:rPr>
              <w:t>razlike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razlike</w:t>
            </w:r>
            <w:r>
              <w:rPr>
                <w:rFonts w:ascii="Arial" w:hAnsi="Arial"/>
                <w:i/>
                <w:spacing w:val="-1"/>
                <w:sz w:val="18"/>
              </w:rPr>
              <w:t xml:space="preserve"> </w:t>
            </w:r>
            <w:r>
              <w:rPr>
                <w:rFonts w:ascii="Arial" w:hAnsi="Arial"/>
                <w:i/>
                <w:sz w:val="18"/>
              </w:rPr>
              <w:t>zbog</w:t>
            </w:r>
            <w:r>
              <w:rPr>
                <w:rFonts w:ascii="Arial" w:hAnsi="Arial"/>
                <w:i/>
                <w:spacing w:val="-1"/>
                <w:sz w:val="18"/>
              </w:rPr>
              <w:t xml:space="preserve"> </w:t>
            </w:r>
            <w:r>
              <w:rPr>
                <w:rFonts w:ascii="Arial" w:hAnsi="Arial"/>
                <w:i/>
                <w:sz w:val="18"/>
              </w:rPr>
              <w:t>primjene</w:t>
            </w:r>
            <w:r>
              <w:rPr>
                <w:rFonts w:ascii="Arial" w:hAnsi="Arial"/>
                <w:i/>
                <w:spacing w:val="-1"/>
                <w:sz w:val="18"/>
              </w:rPr>
              <w:t xml:space="preserve"> </w:t>
            </w:r>
            <w:r>
              <w:rPr>
                <w:rFonts w:ascii="Arial" w:hAnsi="Arial"/>
                <w:i/>
                <w:sz w:val="18"/>
              </w:rPr>
              <w:t>valutne</w:t>
            </w:r>
            <w:r>
              <w:rPr>
                <w:rFonts w:ascii="Arial" w:hAnsi="Arial"/>
                <w:i/>
                <w:spacing w:val="-1"/>
                <w:sz w:val="18"/>
              </w:rPr>
              <w:t xml:space="preserve"> </w:t>
            </w:r>
            <w:r>
              <w:rPr>
                <w:rFonts w:ascii="Arial" w:hAnsi="Arial"/>
                <w:i/>
                <w:spacing w:val="-2"/>
                <w:sz w:val="18"/>
              </w:rPr>
              <w:t>klauzule</w:t>
            </w:r>
          </w:p>
        </w:tc>
        <w:tc>
          <w:tcPr>
            <w:tcW w:w="1769" w:type="dxa"/>
          </w:tcPr>
          <w:p w14:paraId="54144393" w14:textId="77777777" w:rsidR="00AB5DB3" w:rsidRDefault="00AB5DB3">
            <w:pPr>
              <w:pStyle w:val="TableParagraph"/>
              <w:rPr>
                <w:sz w:val="18"/>
              </w:rPr>
            </w:pPr>
          </w:p>
        </w:tc>
        <w:tc>
          <w:tcPr>
            <w:tcW w:w="1225" w:type="dxa"/>
          </w:tcPr>
          <w:p w14:paraId="2871468E" w14:textId="77777777" w:rsidR="00AB5DB3" w:rsidRDefault="00000000">
            <w:pPr>
              <w:pStyle w:val="TableParagraph"/>
              <w:spacing w:before="36"/>
              <w:ind w:right="25"/>
              <w:jc w:val="right"/>
              <w:rPr>
                <w:rFonts w:ascii="Arial"/>
                <w:i/>
                <w:sz w:val="18"/>
              </w:rPr>
            </w:pPr>
            <w:r>
              <w:rPr>
                <w:rFonts w:ascii="Arial"/>
                <w:i/>
                <w:spacing w:val="-4"/>
                <w:sz w:val="18"/>
              </w:rPr>
              <w:t>7,50</w:t>
            </w:r>
          </w:p>
        </w:tc>
        <w:tc>
          <w:tcPr>
            <w:tcW w:w="857" w:type="dxa"/>
          </w:tcPr>
          <w:p w14:paraId="1CAC7B7F" w14:textId="77777777" w:rsidR="00AB5DB3" w:rsidRDefault="00AB5DB3">
            <w:pPr>
              <w:pStyle w:val="TableParagraph"/>
              <w:rPr>
                <w:sz w:val="18"/>
              </w:rPr>
            </w:pPr>
          </w:p>
        </w:tc>
      </w:tr>
      <w:tr w:rsidR="00AB5DB3" w14:paraId="2946F0CE" w14:textId="77777777">
        <w:trPr>
          <w:trHeight w:val="285"/>
        </w:trPr>
        <w:tc>
          <w:tcPr>
            <w:tcW w:w="6738" w:type="dxa"/>
          </w:tcPr>
          <w:p w14:paraId="4D5D9B8A"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769" w:type="dxa"/>
          </w:tcPr>
          <w:p w14:paraId="1B24DACC" w14:textId="77777777" w:rsidR="00AB5DB3" w:rsidRDefault="00000000">
            <w:pPr>
              <w:pStyle w:val="TableParagraph"/>
              <w:spacing w:before="36"/>
              <w:ind w:right="165"/>
              <w:jc w:val="right"/>
              <w:rPr>
                <w:rFonts w:ascii="Arial"/>
                <w:b/>
                <w:sz w:val="18"/>
              </w:rPr>
            </w:pPr>
            <w:r>
              <w:rPr>
                <w:rFonts w:ascii="Arial"/>
                <w:b/>
                <w:spacing w:val="-2"/>
                <w:sz w:val="18"/>
              </w:rPr>
              <w:t>2.000,00</w:t>
            </w:r>
          </w:p>
        </w:tc>
        <w:tc>
          <w:tcPr>
            <w:tcW w:w="1225" w:type="dxa"/>
          </w:tcPr>
          <w:p w14:paraId="6FEA7988" w14:textId="77777777" w:rsidR="00AB5DB3" w:rsidRDefault="00AB5DB3">
            <w:pPr>
              <w:pStyle w:val="TableParagraph"/>
              <w:rPr>
                <w:sz w:val="18"/>
              </w:rPr>
            </w:pPr>
          </w:p>
        </w:tc>
        <w:tc>
          <w:tcPr>
            <w:tcW w:w="857" w:type="dxa"/>
          </w:tcPr>
          <w:p w14:paraId="114543CE" w14:textId="77777777" w:rsidR="00AB5DB3" w:rsidRDefault="00AB5DB3">
            <w:pPr>
              <w:pStyle w:val="TableParagraph"/>
              <w:rPr>
                <w:sz w:val="18"/>
              </w:rPr>
            </w:pPr>
          </w:p>
        </w:tc>
      </w:tr>
      <w:tr w:rsidR="00AB5DB3" w14:paraId="53AAD6B6" w14:textId="77777777">
        <w:trPr>
          <w:trHeight w:val="284"/>
        </w:trPr>
        <w:tc>
          <w:tcPr>
            <w:tcW w:w="6738" w:type="dxa"/>
          </w:tcPr>
          <w:p w14:paraId="2190E6CE"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69" w:type="dxa"/>
          </w:tcPr>
          <w:p w14:paraId="4EF329C1" w14:textId="77777777" w:rsidR="00AB5DB3" w:rsidRDefault="00000000">
            <w:pPr>
              <w:pStyle w:val="TableParagraph"/>
              <w:spacing w:before="36"/>
              <w:ind w:right="165"/>
              <w:jc w:val="right"/>
              <w:rPr>
                <w:rFonts w:ascii="Arial"/>
                <w:b/>
                <w:sz w:val="18"/>
              </w:rPr>
            </w:pPr>
            <w:r>
              <w:rPr>
                <w:rFonts w:ascii="Arial"/>
                <w:b/>
                <w:spacing w:val="-2"/>
                <w:sz w:val="18"/>
              </w:rPr>
              <w:t>2.000,00</w:t>
            </w:r>
          </w:p>
        </w:tc>
        <w:tc>
          <w:tcPr>
            <w:tcW w:w="1225" w:type="dxa"/>
          </w:tcPr>
          <w:p w14:paraId="61959E70" w14:textId="77777777" w:rsidR="00AB5DB3" w:rsidRDefault="00AB5DB3">
            <w:pPr>
              <w:pStyle w:val="TableParagraph"/>
              <w:rPr>
                <w:sz w:val="18"/>
              </w:rPr>
            </w:pPr>
          </w:p>
        </w:tc>
        <w:tc>
          <w:tcPr>
            <w:tcW w:w="857" w:type="dxa"/>
          </w:tcPr>
          <w:p w14:paraId="43EC19E9" w14:textId="77777777" w:rsidR="00AB5DB3" w:rsidRDefault="00AB5DB3">
            <w:pPr>
              <w:pStyle w:val="TableParagraph"/>
              <w:rPr>
                <w:sz w:val="18"/>
              </w:rPr>
            </w:pPr>
          </w:p>
        </w:tc>
      </w:tr>
      <w:tr w:rsidR="00AB5DB3" w14:paraId="21BEB144" w14:textId="77777777">
        <w:trPr>
          <w:trHeight w:val="312"/>
        </w:trPr>
        <w:tc>
          <w:tcPr>
            <w:tcW w:w="6738" w:type="dxa"/>
            <w:tcBorders>
              <w:bottom w:val="single" w:sz="12" w:space="0" w:color="000000"/>
            </w:tcBorders>
          </w:tcPr>
          <w:p w14:paraId="5BFBE081" w14:textId="77777777" w:rsidR="00AB5DB3" w:rsidRDefault="00000000">
            <w:pPr>
              <w:pStyle w:val="TableParagraph"/>
              <w:spacing w:before="35"/>
              <w:ind w:left="14"/>
              <w:rPr>
                <w:rFonts w:ascii="Arial" w:hAnsi="Arial"/>
                <w:b/>
                <w:sz w:val="20"/>
              </w:rPr>
            </w:pPr>
            <w:r>
              <w:rPr>
                <w:rFonts w:ascii="Arial" w:hAnsi="Arial"/>
                <w:b/>
                <w:color w:val="00009F"/>
                <w:sz w:val="20"/>
              </w:rPr>
              <w:t>1022</w:t>
            </w:r>
            <w:r>
              <w:rPr>
                <w:rFonts w:ascii="Arial" w:hAnsi="Arial"/>
                <w:b/>
                <w:color w:val="00009F"/>
                <w:spacing w:val="-2"/>
                <w:sz w:val="20"/>
              </w:rPr>
              <w:t xml:space="preserve"> </w:t>
            </w:r>
            <w:r>
              <w:rPr>
                <w:rFonts w:ascii="Arial" w:hAnsi="Arial"/>
                <w:b/>
                <w:color w:val="00009F"/>
                <w:sz w:val="20"/>
              </w:rPr>
              <w:t>KAZALIŠNI</w:t>
            </w:r>
            <w:r>
              <w:rPr>
                <w:rFonts w:ascii="Arial" w:hAnsi="Arial"/>
                <w:b/>
                <w:color w:val="00009F"/>
                <w:spacing w:val="-2"/>
                <w:sz w:val="20"/>
              </w:rPr>
              <w:t xml:space="preserve"> PROGRAMI</w:t>
            </w:r>
          </w:p>
        </w:tc>
        <w:tc>
          <w:tcPr>
            <w:tcW w:w="1769" w:type="dxa"/>
            <w:tcBorders>
              <w:bottom w:val="single" w:sz="12" w:space="0" w:color="000000"/>
            </w:tcBorders>
          </w:tcPr>
          <w:p w14:paraId="68E08D47" w14:textId="77777777" w:rsidR="00AB5DB3" w:rsidRDefault="00000000">
            <w:pPr>
              <w:pStyle w:val="TableParagraph"/>
              <w:spacing w:before="35"/>
              <w:ind w:right="165"/>
              <w:jc w:val="right"/>
              <w:rPr>
                <w:rFonts w:ascii="Arial"/>
                <w:b/>
                <w:sz w:val="20"/>
              </w:rPr>
            </w:pPr>
            <w:r>
              <w:rPr>
                <w:rFonts w:ascii="Arial"/>
                <w:b/>
                <w:color w:val="00009F"/>
                <w:spacing w:val="-2"/>
                <w:sz w:val="20"/>
              </w:rPr>
              <w:t>265.000,00</w:t>
            </w:r>
          </w:p>
        </w:tc>
        <w:tc>
          <w:tcPr>
            <w:tcW w:w="1225" w:type="dxa"/>
            <w:tcBorders>
              <w:bottom w:val="single" w:sz="12" w:space="0" w:color="000000"/>
            </w:tcBorders>
          </w:tcPr>
          <w:p w14:paraId="0998C386" w14:textId="77777777" w:rsidR="00AB5DB3" w:rsidRDefault="00000000">
            <w:pPr>
              <w:pStyle w:val="TableParagraph"/>
              <w:spacing w:before="35"/>
              <w:ind w:right="25"/>
              <w:jc w:val="right"/>
              <w:rPr>
                <w:rFonts w:ascii="Arial"/>
                <w:b/>
                <w:sz w:val="20"/>
              </w:rPr>
            </w:pPr>
            <w:r>
              <w:rPr>
                <w:rFonts w:ascii="Arial"/>
                <w:b/>
                <w:color w:val="00009F"/>
                <w:spacing w:val="-2"/>
                <w:sz w:val="20"/>
              </w:rPr>
              <w:t>160.614,90</w:t>
            </w:r>
          </w:p>
        </w:tc>
        <w:tc>
          <w:tcPr>
            <w:tcW w:w="857" w:type="dxa"/>
            <w:tcBorders>
              <w:bottom w:val="single" w:sz="12" w:space="0" w:color="000000"/>
            </w:tcBorders>
          </w:tcPr>
          <w:p w14:paraId="4491A048" w14:textId="77777777" w:rsidR="00AB5DB3" w:rsidRDefault="00000000">
            <w:pPr>
              <w:pStyle w:val="TableParagraph"/>
              <w:spacing w:before="35"/>
              <w:ind w:left="67" w:right="67"/>
              <w:jc w:val="center"/>
              <w:rPr>
                <w:rFonts w:ascii="Arial"/>
                <w:b/>
                <w:sz w:val="20"/>
              </w:rPr>
            </w:pPr>
            <w:r>
              <w:rPr>
                <w:rFonts w:ascii="Arial"/>
                <w:b/>
                <w:color w:val="00009F"/>
                <w:spacing w:val="-2"/>
                <w:sz w:val="20"/>
              </w:rPr>
              <w:t>60,61%</w:t>
            </w:r>
          </w:p>
        </w:tc>
      </w:tr>
      <w:tr w:rsidR="00AB5DB3" w14:paraId="755B5577" w14:textId="77777777">
        <w:trPr>
          <w:trHeight w:val="359"/>
        </w:trPr>
        <w:tc>
          <w:tcPr>
            <w:tcW w:w="6738" w:type="dxa"/>
            <w:tcBorders>
              <w:top w:val="single" w:sz="12" w:space="0" w:color="000000"/>
              <w:left w:val="single" w:sz="12" w:space="0" w:color="000000"/>
              <w:bottom w:val="single" w:sz="12" w:space="0" w:color="000000"/>
            </w:tcBorders>
          </w:tcPr>
          <w:p w14:paraId="2BA33FA4" w14:textId="77777777" w:rsidR="00AB5DB3" w:rsidRDefault="00000000">
            <w:pPr>
              <w:pStyle w:val="TableParagraph"/>
              <w:spacing w:before="39"/>
              <w:ind w:left="44"/>
              <w:rPr>
                <w:rFonts w:ascii="Arial" w:hAnsi="Arial"/>
                <w:b/>
                <w:sz w:val="18"/>
              </w:rPr>
            </w:pPr>
            <w:r>
              <w:rPr>
                <w:rFonts w:ascii="Arial" w:hAnsi="Arial"/>
                <w:b/>
                <w:color w:val="00009F"/>
                <w:sz w:val="18"/>
              </w:rPr>
              <w:t>A102201</w:t>
            </w:r>
            <w:r>
              <w:rPr>
                <w:rFonts w:ascii="Arial" w:hAnsi="Arial"/>
                <w:b/>
                <w:color w:val="00009F"/>
                <w:spacing w:val="-4"/>
                <w:sz w:val="18"/>
              </w:rPr>
              <w:t xml:space="preserve"> </w:t>
            </w:r>
            <w:r>
              <w:rPr>
                <w:rFonts w:ascii="Arial" w:hAnsi="Arial"/>
                <w:b/>
                <w:color w:val="00009F"/>
                <w:sz w:val="18"/>
              </w:rPr>
              <w:t>Kazališni</w:t>
            </w:r>
            <w:r>
              <w:rPr>
                <w:rFonts w:ascii="Arial" w:hAnsi="Arial"/>
                <w:b/>
                <w:color w:val="00009F"/>
                <w:spacing w:val="-1"/>
                <w:sz w:val="18"/>
              </w:rPr>
              <w:t xml:space="preserve"> </w:t>
            </w:r>
            <w:r>
              <w:rPr>
                <w:rFonts w:ascii="Arial" w:hAnsi="Arial"/>
                <w:b/>
                <w:color w:val="00009F"/>
                <w:spacing w:val="-2"/>
                <w:sz w:val="18"/>
              </w:rPr>
              <w:t>programi</w:t>
            </w:r>
          </w:p>
        </w:tc>
        <w:tc>
          <w:tcPr>
            <w:tcW w:w="1769" w:type="dxa"/>
            <w:tcBorders>
              <w:top w:val="single" w:sz="12" w:space="0" w:color="000000"/>
              <w:bottom w:val="single" w:sz="12" w:space="0" w:color="000000"/>
            </w:tcBorders>
          </w:tcPr>
          <w:p w14:paraId="30CD4A6D" w14:textId="77777777" w:rsidR="00AB5DB3" w:rsidRDefault="00000000">
            <w:pPr>
              <w:pStyle w:val="TableParagraph"/>
              <w:spacing w:before="39"/>
              <w:ind w:right="165"/>
              <w:jc w:val="right"/>
              <w:rPr>
                <w:rFonts w:ascii="Arial"/>
                <w:b/>
                <w:sz w:val="18"/>
              </w:rPr>
            </w:pPr>
            <w:r>
              <w:rPr>
                <w:rFonts w:ascii="Arial"/>
                <w:b/>
                <w:color w:val="00009F"/>
                <w:spacing w:val="-2"/>
                <w:sz w:val="18"/>
              </w:rPr>
              <w:t>170.000,00</w:t>
            </w:r>
          </w:p>
        </w:tc>
        <w:tc>
          <w:tcPr>
            <w:tcW w:w="1225" w:type="dxa"/>
            <w:tcBorders>
              <w:top w:val="single" w:sz="12" w:space="0" w:color="000000"/>
              <w:bottom w:val="single" w:sz="12" w:space="0" w:color="000000"/>
            </w:tcBorders>
          </w:tcPr>
          <w:p w14:paraId="4EACF4E3" w14:textId="77777777" w:rsidR="00AB5DB3" w:rsidRDefault="00000000">
            <w:pPr>
              <w:pStyle w:val="TableParagraph"/>
              <w:spacing w:before="39"/>
              <w:ind w:right="25"/>
              <w:jc w:val="right"/>
              <w:rPr>
                <w:rFonts w:ascii="Arial"/>
                <w:b/>
                <w:sz w:val="18"/>
              </w:rPr>
            </w:pPr>
            <w:r>
              <w:rPr>
                <w:rFonts w:ascii="Arial"/>
                <w:b/>
                <w:color w:val="00009F"/>
                <w:spacing w:val="-2"/>
                <w:sz w:val="18"/>
              </w:rPr>
              <w:t>79.615,07</w:t>
            </w:r>
          </w:p>
        </w:tc>
        <w:tc>
          <w:tcPr>
            <w:tcW w:w="857" w:type="dxa"/>
            <w:tcBorders>
              <w:top w:val="single" w:sz="12" w:space="0" w:color="000000"/>
              <w:bottom w:val="single" w:sz="12" w:space="0" w:color="000000"/>
              <w:right w:val="single" w:sz="12" w:space="0" w:color="000000"/>
            </w:tcBorders>
          </w:tcPr>
          <w:p w14:paraId="5C3B98A2" w14:textId="77777777" w:rsidR="00AB5DB3" w:rsidRDefault="00000000">
            <w:pPr>
              <w:pStyle w:val="TableParagraph"/>
              <w:spacing w:before="39"/>
              <w:ind w:left="82"/>
              <w:jc w:val="center"/>
              <w:rPr>
                <w:rFonts w:ascii="Arial"/>
                <w:b/>
                <w:sz w:val="18"/>
              </w:rPr>
            </w:pPr>
            <w:r>
              <w:rPr>
                <w:rFonts w:ascii="Arial"/>
                <w:b/>
                <w:color w:val="00009F"/>
                <w:spacing w:val="-2"/>
                <w:sz w:val="18"/>
              </w:rPr>
              <w:t>46,83%</w:t>
            </w:r>
          </w:p>
        </w:tc>
      </w:tr>
      <w:tr w:rsidR="00AB5DB3" w14:paraId="2B7C2018" w14:textId="77777777">
        <w:trPr>
          <w:trHeight w:val="228"/>
        </w:trPr>
        <w:tc>
          <w:tcPr>
            <w:tcW w:w="6738" w:type="dxa"/>
            <w:tcBorders>
              <w:top w:val="single" w:sz="12" w:space="0" w:color="000000"/>
            </w:tcBorders>
          </w:tcPr>
          <w:p w14:paraId="4BEAB589"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69" w:type="dxa"/>
            <w:tcBorders>
              <w:top w:val="single" w:sz="12" w:space="0" w:color="000000"/>
            </w:tcBorders>
          </w:tcPr>
          <w:p w14:paraId="064313A0" w14:textId="77777777" w:rsidR="00AB5DB3" w:rsidRDefault="00000000">
            <w:pPr>
              <w:pStyle w:val="TableParagraph"/>
              <w:spacing w:line="186" w:lineRule="exact"/>
              <w:ind w:right="165"/>
              <w:jc w:val="right"/>
              <w:rPr>
                <w:rFonts w:ascii="Arial"/>
                <w:b/>
                <w:sz w:val="18"/>
              </w:rPr>
            </w:pPr>
            <w:r>
              <w:rPr>
                <w:rFonts w:ascii="Arial"/>
                <w:b/>
                <w:spacing w:val="-2"/>
                <w:sz w:val="18"/>
              </w:rPr>
              <w:t>30.000,00</w:t>
            </w:r>
          </w:p>
        </w:tc>
        <w:tc>
          <w:tcPr>
            <w:tcW w:w="1225" w:type="dxa"/>
            <w:tcBorders>
              <w:top w:val="single" w:sz="12" w:space="0" w:color="000000"/>
            </w:tcBorders>
          </w:tcPr>
          <w:p w14:paraId="5654A635" w14:textId="77777777" w:rsidR="00AB5DB3" w:rsidRDefault="00000000">
            <w:pPr>
              <w:pStyle w:val="TableParagraph"/>
              <w:spacing w:line="186" w:lineRule="exact"/>
              <w:ind w:right="25"/>
              <w:jc w:val="right"/>
              <w:rPr>
                <w:rFonts w:ascii="Arial"/>
                <w:b/>
                <w:sz w:val="18"/>
              </w:rPr>
            </w:pPr>
            <w:r>
              <w:rPr>
                <w:rFonts w:ascii="Arial"/>
                <w:b/>
                <w:spacing w:val="-2"/>
                <w:sz w:val="18"/>
              </w:rPr>
              <w:t>16.649,44</w:t>
            </w:r>
          </w:p>
        </w:tc>
        <w:tc>
          <w:tcPr>
            <w:tcW w:w="857" w:type="dxa"/>
            <w:tcBorders>
              <w:top w:val="single" w:sz="12" w:space="0" w:color="000000"/>
            </w:tcBorders>
          </w:tcPr>
          <w:p w14:paraId="08792B3B" w14:textId="77777777" w:rsidR="00AB5DB3" w:rsidRDefault="00000000">
            <w:pPr>
              <w:pStyle w:val="TableParagraph"/>
              <w:spacing w:line="186" w:lineRule="exact"/>
              <w:ind w:left="67"/>
              <w:jc w:val="center"/>
              <w:rPr>
                <w:rFonts w:ascii="Arial"/>
                <w:b/>
                <w:sz w:val="18"/>
              </w:rPr>
            </w:pPr>
            <w:r>
              <w:rPr>
                <w:rFonts w:ascii="Arial"/>
                <w:b/>
                <w:spacing w:val="-2"/>
                <w:sz w:val="18"/>
              </w:rPr>
              <w:t>55,50%</w:t>
            </w:r>
          </w:p>
        </w:tc>
      </w:tr>
      <w:tr w:rsidR="00AB5DB3" w14:paraId="671FA0F7" w14:textId="77777777">
        <w:trPr>
          <w:trHeight w:val="277"/>
        </w:trPr>
        <w:tc>
          <w:tcPr>
            <w:tcW w:w="6738" w:type="dxa"/>
          </w:tcPr>
          <w:p w14:paraId="53E81242"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69" w:type="dxa"/>
          </w:tcPr>
          <w:p w14:paraId="09114A24" w14:textId="77777777" w:rsidR="00AB5DB3" w:rsidRDefault="00000000">
            <w:pPr>
              <w:pStyle w:val="TableParagraph"/>
              <w:spacing w:before="36"/>
              <w:ind w:right="165"/>
              <w:jc w:val="right"/>
              <w:rPr>
                <w:rFonts w:ascii="Arial"/>
                <w:b/>
                <w:sz w:val="18"/>
              </w:rPr>
            </w:pPr>
            <w:r>
              <w:rPr>
                <w:rFonts w:ascii="Arial"/>
                <w:b/>
                <w:spacing w:val="-2"/>
                <w:sz w:val="18"/>
              </w:rPr>
              <w:t>30.000,00</w:t>
            </w:r>
          </w:p>
        </w:tc>
        <w:tc>
          <w:tcPr>
            <w:tcW w:w="1225" w:type="dxa"/>
          </w:tcPr>
          <w:p w14:paraId="77560A96" w14:textId="77777777" w:rsidR="00AB5DB3" w:rsidRDefault="00000000">
            <w:pPr>
              <w:pStyle w:val="TableParagraph"/>
              <w:spacing w:before="36"/>
              <w:ind w:right="25"/>
              <w:jc w:val="right"/>
              <w:rPr>
                <w:rFonts w:ascii="Arial"/>
                <w:b/>
                <w:sz w:val="18"/>
              </w:rPr>
            </w:pPr>
            <w:r>
              <w:rPr>
                <w:rFonts w:ascii="Arial"/>
                <w:b/>
                <w:spacing w:val="-2"/>
                <w:sz w:val="18"/>
              </w:rPr>
              <w:t>16.649,44</w:t>
            </w:r>
          </w:p>
        </w:tc>
        <w:tc>
          <w:tcPr>
            <w:tcW w:w="857" w:type="dxa"/>
          </w:tcPr>
          <w:p w14:paraId="3AE10F95" w14:textId="77777777" w:rsidR="00AB5DB3" w:rsidRDefault="00000000">
            <w:pPr>
              <w:pStyle w:val="TableParagraph"/>
              <w:spacing w:before="36"/>
              <w:ind w:left="67"/>
              <w:jc w:val="center"/>
              <w:rPr>
                <w:rFonts w:ascii="Arial"/>
                <w:b/>
                <w:sz w:val="18"/>
              </w:rPr>
            </w:pPr>
            <w:r>
              <w:rPr>
                <w:rFonts w:ascii="Arial"/>
                <w:b/>
                <w:spacing w:val="-2"/>
                <w:sz w:val="18"/>
              </w:rPr>
              <w:t>55,50%</w:t>
            </w:r>
          </w:p>
        </w:tc>
      </w:tr>
      <w:tr w:rsidR="00AB5DB3" w14:paraId="706A1A99" w14:textId="77777777">
        <w:trPr>
          <w:trHeight w:val="277"/>
        </w:trPr>
        <w:tc>
          <w:tcPr>
            <w:tcW w:w="6738" w:type="dxa"/>
          </w:tcPr>
          <w:p w14:paraId="436F1BC4" w14:textId="77777777" w:rsidR="00AB5DB3" w:rsidRDefault="00000000">
            <w:pPr>
              <w:pStyle w:val="TableParagraph"/>
              <w:spacing w:before="28"/>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769" w:type="dxa"/>
          </w:tcPr>
          <w:p w14:paraId="18890798" w14:textId="77777777" w:rsidR="00AB5DB3" w:rsidRDefault="00AB5DB3">
            <w:pPr>
              <w:pStyle w:val="TableParagraph"/>
              <w:rPr>
                <w:sz w:val="18"/>
              </w:rPr>
            </w:pPr>
          </w:p>
        </w:tc>
        <w:tc>
          <w:tcPr>
            <w:tcW w:w="1225" w:type="dxa"/>
          </w:tcPr>
          <w:p w14:paraId="5BF52071" w14:textId="77777777" w:rsidR="00AB5DB3" w:rsidRDefault="00000000">
            <w:pPr>
              <w:pStyle w:val="TableParagraph"/>
              <w:spacing w:before="28"/>
              <w:ind w:right="25"/>
              <w:jc w:val="right"/>
              <w:rPr>
                <w:rFonts w:ascii="Arial"/>
                <w:i/>
                <w:sz w:val="18"/>
              </w:rPr>
            </w:pPr>
            <w:r>
              <w:rPr>
                <w:rFonts w:ascii="Arial"/>
                <w:i/>
                <w:spacing w:val="-2"/>
                <w:sz w:val="18"/>
              </w:rPr>
              <w:t>1.231,70</w:t>
            </w:r>
          </w:p>
        </w:tc>
        <w:tc>
          <w:tcPr>
            <w:tcW w:w="857" w:type="dxa"/>
          </w:tcPr>
          <w:p w14:paraId="65EA812A" w14:textId="77777777" w:rsidR="00AB5DB3" w:rsidRDefault="00AB5DB3">
            <w:pPr>
              <w:pStyle w:val="TableParagraph"/>
              <w:rPr>
                <w:sz w:val="18"/>
              </w:rPr>
            </w:pPr>
          </w:p>
        </w:tc>
      </w:tr>
      <w:tr w:rsidR="00AB5DB3" w14:paraId="0CF408D6" w14:textId="77777777">
        <w:trPr>
          <w:trHeight w:val="285"/>
        </w:trPr>
        <w:tc>
          <w:tcPr>
            <w:tcW w:w="6738" w:type="dxa"/>
          </w:tcPr>
          <w:p w14:paraId="318B4077"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769" w:type="dxa"/>
          </w:tcPr>
          <w:p w14:paraId="4634E9D3" w14:textId="77777777" w:rsidR="00AB5DB3" w:rsidRDefault="00AB5DB3">
            <w:pPr>
              <w:pStyle w:val="TableParagraph"/>
              <w:rPr>
                <w:sz w:val="18"/>
              </w:rPr>
            </w:pPr>
          </w:p>
        </w:tc>
        <w:tc>
          <w:tcPr>
            <w:tcW w:w="1225" w:type="dxa"/>
          </w:tcPr>
          <w:p w14:paraId="76FB2043" w14:textId="77777777" w:rsidR="00AB5DB3" w:rsidRDefault="00000000">
            <w:pPr>
              <w:pStyle w:val="TableParagraph"/>
              <w:spacing w:before="36"/>
              <w:ind w:right="25"/>
              <w:jc w:val="right"/>
              <w:rPr>
                <w:rFonts w:ascii="Arial"/>
                <w:i/>
                <w:sz w:val="18"/>
              </w:rPr>
            </w:pPr>
            <w:r>
              <w:rPr>
                <w:rFonts w:ascii="Arial"/>
                <w:i/>
                <w:spacing w:val="-2"/>
                <w:sz w:val="18"/>
              </w:rPr>
              <w:t>1.022,84</w:t>
            </w:r>
          </w:p>
        </w:tc>
        <w:tc>
          <w:tcPr>
            <w:tcW w:w="857" w:type="dxa"/>
          </w:tcPr>
          <w:p w14:paraId="1B1197AA" w14:textId="77777777" w:rsidR="00AB5DB3" w:rsidRDefault="00AB5DB3">
            <w:pPr>
              <w:pStyle w:val="TableParagraph"/>
              <w:rPr>
                <w:sz w:val="18"/>
              </w:rPr>
            </w:pPr>
          </w:p>
        </w:tc>
      </w:tr>
      <w:tr w:rsidR="00AB5DB3" w14:paraId="294DBBE1" w14:textId="77777777">
        <w:trPr>
          <w:trHeight w:val="285"/>
        </w:trPr>
        <w:tc>
          <w:tcPr>
            <w:tcW w:w="6738" w:type="dxa"/>
          </w:tcPr>
          <w:p w14:paraId="0903B670"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769" w:type="dxa"/>
          </w:tcPr>
          <w:p w14:paraId="6E7A9F1B" w14:textId="77777777" w:rsidR="00AB5DB3" w:rsidRDefault="00AB5DB3">
            <w:pPr>
              <w:pStyle w:val="TableParagraph"/>
              <w:rPr>
                <w:sz w:val="18"/>
              </w:rPr>
            </w:pPr>
          </w:p>
        </w:tc>
        <w:tc>
          <w:tcPr>
            <w:tcW w:w="1225" w:type="dxa"/>
          </w:tcPr>
          <w:p w14:paraId="7136C664" w14:textId="77777777" w:rsidR="00AB5DB3" w:rsidRDefault="00000000">
            <w:pPr>
              <w:pStyle w:val="TableParagraph"/>
              <w:spacing w:before="36"/>
              <w:ind w:right="25"/>
              <w:jc w:val="right"/>
              <w:rPr>
                <w:rFonts w:ascii="Arial"/>
                <w:i/>
                <w:sz w:val="18"/>
              </w:rPr>
            </w:pPr>
            <w:r>
              <w:rPr>
                <w:rFonts w:ascii="Arial"/>
                <w:i/>
                <w:spacing w:val="-2"/>
                <w:sz w:val="18"/>
              </w:rPr>
              <w:t>368,19</w:t>
            </w:r>
          </w:p>
        </w:tc>
        <w:tc>
          <w:tcPr>
            <w:tcW w:w="857" w:type="dxa"/>
          </w:tcPr>
          <w:p w14:paraId="5D65E6A2" w14:textId="77777777" w:rsidR="00AB5DB3" w:rsidRDefault="00AB5DB3">
            <w:pPr>
              <w:pStyle w:val="TableParagraph"/>
              <w:rPr>
                <w:sz w:val="18"/>
              </w:rPr>
            </w:pPr>
          </w:p>
        </w:tc>
      </w:tr>
      <w:tr w:rsidR="00AB5DB3" w14:paraId="1A2CAA67" w14:textId="77777777">
        <w:trPr>
          <w:trHeight w:val="285"/>
        </w:trPr>
        <w:tc>
          <w:tcPr>
            <w:tcW w:w="6738" w:type="dxa"/>
          </w:tcPr>
          <w:p w14:paraId="262D7737"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69" w:type="dxa"/>
          </w:tcPr>
          <w:p w14:paraId="39432F9B" w14:textId="77777777" w:rsidR="00AB5DB3" w:rsidRDefault="00AB5DB3">
            <w:pPr>
              <w:pStyle w:val="TableParagraph"/>
              <w:rPr>
                <w:sz w:val="18"/>
              </w:rPr>
            </w:pPr>
          </w:p>
        </w:tc>
        <w:tc>
          <w:tcPr>
            <w:tcW w:w="1225" w:type="dxa"/>
          </w:tcPr>
          <w:p w14:paraId="618610BE" w14:textId="77777777" w:rsidR="00AB5DB3" w:rsidRDefault="00000000">
            <w:pPr>
              <w:pStyle w:val="TableParagraph"/>
              <w:spacing w:before="36"/>
              <w:ind w:right="25"/>
              <w:jc w:val="right"/>
              <w:rPr>
                <w:rFonts w:ascii="Arial"/>
                <w:i/>
                <w:sz w:val="18"/>
              </w:rPr>
            </w:pPr>
            <w:r>
              <w:rPr>
                <w:rFonts w:ascii="Arial"/>
                <w:i/>
                <w:spacing w:val="-2"/>
                <w:sz w:val="18"/>
              </w:rPr>
              <w:t>9.899,94</w:t>
            </w:r>
          </w:p>
        </w:tc>
        <w:tc>
          <w:tcPr>
            <w:tcW w:w="857" w:type="dxa"/>
          </w:tcPr>
          <w:p w14:paraId="6F3D3524" w14:textId="77777777" w:rsidR="00AB5DB3" w:rsidRDefault="00AB5DB3">
            <w:pPr>
              <w:pStyle w:val="TableParagraph"/>
              <w:rPr>
                <w:sz w:val="18"/>
              </w:rPr>
            </w:pPr>
          </w:p>
        </w:tc>
      </w:tr>
      <w:tr w:rsidR="00AB5DB3" w14:paraId="4AF8EB41" w14:textId="77777777">
        <w:trPr>
          <w:trHeight w:val="285"/>
        </w:trPr>
        <w:tc>
          <w:tcPr>
            <w:tcW w:w="6738" w:type="dxa"/>
          </w:tcPr>
          <w:p w14:paraId="3E9202DE" w14:textId="77777777" w:rsidR="00AB5DB3" w:rsidRDefault="00000000">
            <w:pPr>
              <w:pStyle w:val="TableParagraph"/>
              <w:spacing w:before="36"/>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769" w:type="dxa"/>
          </w:tcPr>
          <w:p w14:paraId="0284C323" w14:textId="77777777" w:rsidR="00AB5DB3" w:rsidRDefault="00AB5DB3">
            <w:pPr>
              <w:pStyle w:val="TableParagraph"/>
              <w:rPr>
                <w:sz w:val="18"/>
              </w:rPr>
            </w:pPr>
          </w:p>
        </w:tc>
        <w:tc>
          <w:tcPr>
            <w:tcW w:w="1225" w:type="dxa"/>
          </w:tcPr>
          <w:p w14:paraId="3A3EC9F1" w14:textId="77777777" w:rsidR="00AB5DB3" w:rsidRDefault="00000000">
            <w:pPr>
              <w:pStyle w:val="TableParagraph"/>
              <w:spacing w:before="36"/>
              <w:ind w:right="25"/>
              <w:jc w:val="right"/>
              <w:rPr>
                <w:rFonts w:ascii="Arial"/>
                <w:i/>
                <w:sz w:val="18"/>
              </w:rPr>
            </w:pPr>
            <w:r>
              <w:rPr>
                <w:rFonts w:ascii="Arial"/>
                <w:i/>
                <w:spacing w:val="-2"/>
                <w:sz w:val="18"/>
              </w:rPr>
              <w:t>1.884,09</w:t>
            </w:r>
          </w:p>
        </w:tc>
        <w:tc>
          <w:tcPr>
            <w:tcW w:w="857" w:type="dxa"/>
          </w:tcPr>
          <w:p w14:paraId="15D5ED2F" w14:textId="77777777" w:rsidR="00AB5DB3" w:rsidRDefault="00AB5DB3">
            <w:pPr>
              <w:pStyle w:val="TableParagraph"/>
              <w:rPr>
                <w:sz w:val="18"/>
              </w:rPr>
            </w:pPr>
          </w:p>
        </w:tc>
      </w:tr>
      <w:tr w:rsidR="00AB5DB3" w14:paraId="33EBCAEF" w14:textId="77777777">
        <w:trPr>
          <w:trHeight w:val="285"/>
        </w:trPr>
        <w:tc>
          <w:tcPr>
            <w:tcW w:w="6738" w:type="dxa"/>
          </w:tcPr>
          <w:p w14:paraId="4A660BE2"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769" w:type="dxa"/>
          </w:tcPr>
          <w:p w14:paraId="47E2ACD3" w14:textId="77777777" w:rsidR="00AB5DB3" w:rsidRDefault="00AB5DB3">
            <w:pPr>
              <w:pStyle w:val="TableParagraph"/>
              <w:rPr>
                <w:sz w:val="18"/>
              </w:rPr>
            </w:pPr>
          </w:p>
        </w:tc>
        <w:tc>
          <w:tcPr>
            <w:tcW w:w="1225" w:type="dxa"/>
          </w:tcPr>
          <w:p w14:paraId="5E0CFEAE" w14:textId="77777777" w:rsidR="00AB5DB3" w:rsidRDefault="00000000">
            <w:pPr>
              <w:pStyle w:val="TableParagraph"/>
              <w:spacing w:before="36"/>
              <w:ind w:right="25"/>
              <w:jc w:val="right"/>
              <w:rPr>
                <w:rFonts w:ascii="Arial"/>
                <w:i/>
                <w:sz w:val="18"/>
              </w:rPr>
            </w:pPr>
            <w:r>
              <w:rPr>
                <w:rFonts w:ascii="Arial"/>
                <w:i/>
                <w:spacing w:val="-2"/>
                <w:sz w:val="18"/>
              </w:rPr>
              <w:t>1.255,88</w:t>
            </w:r>
          </w:p>
        </w:tc>
        <w:tc>
          <w:tcPr>
            <w:tcW w:w="857" w:type="dxa"/>
          </w:tcPr>
          <w:p w14:paraId="339345DC" w14:textId="77777777" w:rsidR="00AB5DB3" w:rsidRDefault="00AB5DB3">
            <w:pPr>
              <w:pStyle w:val="TableParagraph"/>
              <w:rPr>
                <w:sz w:val="18"/>
              </w:rPr>
            </w:pPr>
          </w:p>
        </w:tc>
      </w:tr>
      <w:tr w:rsidR="00AB5DB3" w14:paraId="4C0D652D" w14:textId="77777777">
        <w:trPr>
          <w:trHeight w:val="285"/>
        </w:trPr>
        <w:tc>
          <w:tcPr>
            <w:tcW w:w="6738" w:type="dxa"/>
          </w:tcPr>
          <w:p w14:paraId="77D50DA2"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769" w:type="dxa"/>
          </w:tcPr>
          <w:p w14:paraId="437905C0" w14:textId="77777777" w:rsidR="00AB5DB3" w:rsidRDefault="00AB5DB3">
            <w:pPr>
              <w:pStyle w:val="TableParagraph"/>
              <w:rPr>
                <w:sz w:val="18"/>
              </w:rPr>
            </w:pPr>
          </w:p>
        </w:tc>
        <w:tc>
          <w:tcPr>
            <w:tcW w:w="1225" w:type="dxa"/>
          </w:tcPr>
          <w:p w14:paraId="14DE6102" w14:textId="77777777" w:rsidR="00AB5DB3" w:rsidRDefault="00000000">
            <w:pPr>
              <w:pStyle w:val="TableParagraph"/>
              <w:spacing w:before="36"/>
              <w:ind w:right="25"/>
              <w:jc w:val="right"/>
              <w:rPr>
                <w:rFonts w:ascii="Arial"/>
                <w:i/>
                <w:sz w:val="18"/>
              </w:rPr>
            </w:pPr>
            <w:r>
              <w:rPr>
                <w:rFonts w:ascii="Arial"/>
                <w:i/>
                <w:spacing w:val="-2"/>
                <w:sz w:val="18"/>
              </w:rPr>
              <w:t>897,55</w:t>
            </w:r>
          </w:p>
        </w:tc>
        <w:tc>
          <w:tcPr>
            <w:tcW w:w="857" w:type="dxa"/>
          </w:tcPr>
          <w:p w14:paraId="323C3D6E" w14:textId="77777777" w:rsidR="00AB5DB3" w:rsidRDefault="00AB5DB3">
            <w:pPr>
              <w:pStyle w:val="TableParagraph"/>
              <w:rPr>
                <w:sz w:val="18"/>
              </w:rPr>
            </w:pPr>
          </w:p>
        </w:tc>
      </w:tr>
      <w:tr w:rsidR="00AB5DB3" w14:paraId="32B182CA" w14:textId="77777777">
        <w:trPr>
          <w:trHeight w:val="285"/>
        </w:trPr>
        <w:tc>
          <w:tcPr>
            <w:tcW w:w="6738" w:type="dxa"/>
          </w:tcPr>
          <w:p w14:paraId="38EF3C60"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769" w:type="dxa"/>
          </w:tcPr>
          <w:p w14:paraId="4CEBFE39" w14:textId="77777777" w:rsidR="00AB5DB3" w:rsidRDefault="00AB5DB3">
            <w:pPr>
              <w:pStyle w:val="TableParagraph"/>
              <w:rPr>
                <w:sz w:val="18"/>
              </w:rPr>
            </w:pPr>
          </w:p>
        </w:tc>
        <w:tc>
          <w:tcPr>
            <w:tcW w:w="1225" w:type="dxa"/>
          </w:tcPr>
          <w:p w14:paraId="1484B843" w14:textId="77777777" w:rsidR="00AB5DB3" w:rsidRDefault="00000000">
            <w:pPr>
              <w:pStyle w:val="TableParagraph"/>
              <w:spacing w:before="36"/>
              <w:ind w:right="25"/>
              <w:jc w:val="right"/>
              <w:rPr>
                <w:rFonts w:ascii="Arial"/>
                <w:i/>
                <w:sz w:val="18"/>
              </w:rPr>
            </w:pPr>
            <w:r>
              <w:rPr>
                <w:rFonts w:ascii="Arial"/>
                <w:i/>
                <w:spacing w:val="-2"/>
                <w:sz w:val="18"/>
              </w:rPr>
              <w:t>89,25</w:t>
            </w:r>
          </w:p>
        </w:tc>
        <w:tc>
          <w:tcPr>
            <w:tcW w:w="857" w:type="dxa"/>
          </w:tcPr>
          <w:p w14:paraId="429D96DD" w14:textId="77777777" w:rsidR="00AB5DB3" w:rsidRDefault="00AB5DB3">
            <w:pPr>
              <w:pStyle w:val="TableParagraph"/>
              <w:rPr>
                <w:sz w:val="18"/>
              </w:rPr>
            </w:pPr>
          </w:p>
        </w:tc>
      </w:tr>
      <w:tr w:rsidR="00AB5DB3" w14:paraId="53A7FBD2" w14:textId="77777777">
        <w:trPr>
          <w:trHeight w:val="285"/>
        </w:trPr>
        <w:tc>
          <w:tcPr>
            <w:tcW w:w="6738" w:type="dxa"/>
          </w:tcPr>
          <w:p w14:paraId="5EF34570"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769" w:type="dxa"/>
          </w:tcPr>
          <w:p w14:paraId="35BBD386" w14:textId="77777777" w:rsidR="00AB5DB3" w:rsidRDefault="00000000">
            <w:pPr>
              <w:pStyle w:val="TableParagraph"/>
              <w:spacing w:before="36"/>
              <w:ind w:right="165"/>
              <w:jc w:val="right"/>
              <w:rPr>
                <w:rFonts w:ascii="Arial"/>
                <w:b/>
                <w:sz w:val="18"/>
              </w:rPr>
            </w:pPr>
            <w:r>
              <w:rPr>
                <w:rFonts w:ascii="Arial"/>
                <w:b/>
                <w:spacing w:val="-2"/>
                <w:sz w:val="18"/>
              </w:rPr>
              <w:t>90.000,00</w:t>
            </w:r>
          </w:p>
        </w:tc>
        <w:tc>
          <w:tcPr>
            <w:tcW w:w="1225" w:type="dxa"/>
          </w:tcPr>
          <w:p w14:paraId="01AE7C7F" w14:textId="77777777" w:rsidR="00AB5DB3" w:rsidRDefault="00000000">
            <w:pPr>
              <w:pStyle w:val="TableParagraph"/>
              <w:spacing w:before="36"/>
              <w:ind w:right="25"/>
              <w:jc w:val="right"/>
              <w:rPr>
                <w:rFonts w:ascii="Arial"/>
                <w:b/>
                <w:sz w:val="18"/>
              </w:rPr>
            </w:pPr>
            <w:r>
              <w:rPr>
                <w:rFonts w:ascii="Arial"/>
                <w:b/>
                <w:spacing w:val="-2"/>
                <w:sz w:val="18"/>
              </w:rPr>
              <w:t>24.834,67</w:t>
            </w:r>
          </w:p>
        </w:tc>
        <w:tc>
          <w:tcPr>
            <w:tcW w:w="857" w:type="dxa"/>
          </w:tcPr>
          <w:p w14:paraId="1DEACC2F" w14:textId="77777777" w:rsidR="00AB5DB3" w:rsidRDefault="00000000">
            <w:pPr>
              <w:pStyle w:val="TableParagraph"/>
              <w:spacing w:before="36"/>
              <w:ind w:left="67"/>
              <w:jc w:val="center"/>
              <w:rPr>
                <w:rFonts w:ascii="Arial"/>
                <w:b/>
                <w:sz w:val="18"/>
              </w:rPr>
            </w:pPr>
            <w:r>
              <w:rPr>
                <w:rFonts w:ascii="Arial"/>
                <w:b/>
                <w:spacing w:val="-2"/>
                <w:sz w:val="18"/>
              </w:rPr>
              <w:t>27,59%</w:t>
            </w:r>
          </w:p>
        </w:tc>
      </w:tr>
      <w:tr w:rsidR="00AB5DB3" w14:paraId="71552647" w14:textId="77777777">
        <w:trPr>
          <w:trHeight w:val="277"/>
        </w:trPr>
        <w:tc>
          <w:tcPr>
            <w:tcW w:w="6738" w:type="dxa"/>
          </w:tcPr>
          <w:p w14:paraId="6E748279"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69" w:type="dxa"/>
          </w:tcPr>
          <w:p w14:paraId="06BE5E56" w14:textId="77777777" w:rsidR="00AB5DB3" w:rsidRDefault="00000000">
            <w:pPr>
              <w:pStyle w:val="TableParagraph"/>
              <w:spacing w:before="36"/>
              <w:ind w:right="165"/>
              <w:jc w:val="right"/>
              <w:rPr>
                <w:rFonts w:ascii="Arial"/>
                <w:b/>
                <w:sz w:val="18"/>
              </w:rPr>
            </w:pPr>
            <w:r>
              <w:rPr>
                <w:rFonts w:ascii="Arial"/>
                <w:b/>
                <w:spacing w:val="-2"/>
                <w:sz w:val="18"/>
              </w:rPr>
              <w:t>90.000,00</w:t>
            </w:r>
          </w:p>
        </w:tc>
        <w:tc>
          <w:tcPr>
            <w:tcW w:w="1225" w:type="dxa"/>
          </w:tcPr>
          <w:p w14:paraId="5035BED1" w14:textId="77777777" w:rsidR="00AB5DB3" w:rsidRDefault="00000000">
            <w:pPr>
              <w:pStyle w:val="TableParagraph"/>
              <w:spacing w:before="36"/>
              <w:ind w:right="25"/>
              <w:jc w:val="right"/>
              <w:rPr>
                <w:rFonts w:ascii="Arial"/>
                <w:b/>
                <w:sz w:val="18"/>
              </w:rPr>
            </w:pPr>
            <w:r>
              <w:rPr>
                <w:rFonts w:ascii="Arial"/>
                <w:b/>
                <w:spacing w:val="-2"/>
                <w:sz w:val="18"/>
              </w:rPr>
              <w:t>24.834,67</w:t>
            </w:r>
          </w:p>
        </w:tc>
        <w:tc>
          <w:tcPr>
            <w:tcW w:w="857" w:type="dxa"/>
          </w:tcPr>
          <w:p w14:paraId="38E62CE5" w14:textId="77777777" w:rsidR="00AB5DB3" w:rsidRDefault="00000000">
            <w:pPr>
              <w:pStyle w:val="TableParagraph"/>
              <w:spacing w:before="36"/>
              <w:ind w:left="67"/>
              <w:jc w:val="center"/>
              <w:rPr>
                <w:rFonts w:ascii="Arial"/>
                <w:b/>
                <w:sz w:val="18"/>
              </w:rPr>
            </w:pPr>
            <w:r>
              <w:rPr>
                <w:rFonts w:ascii="Arial"/>
                <w:b/>
                <w:spacing w:val="-2"/>
                <w:sz w:val="18"/>
              </w:rPr>
              <w:t>27,59%</w:t>
            </w:r>
          </w:p>
        </w:tc>
      </w:tr>
      <w:tr w:rsidR="00AB5DB3" w14:paraId="0D4C5A6D" w14:textId="77777777">
        <w:trPr>
          <w:trHeight w:val="277"/>
        </w:trPr>
        <w:tc>
          <w:tcPr>
            <w:tcW w:w="6738" w:type="dxa"/>
          </w:tcPr>
          <w:p w14:paraId="6AAA70DE" w14:textId="77777777" w:rsidR="00AB5DB3" w:rsidRDefault="00000000">
            <w:pPr>
              <w:pStyle w:val="TableParagraph"/>
              <w:spacing w:before="28"/>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769" w:type="dxa"/>
          </w:tcPr>
          <w:p w14:paraId="27B8F740" w14:textId="77777777" w:rsidR="00AB5DB3" w:rsidRDefault="00AB5DB3">
            <w:pPr>
              <w:pStyle w:val="TableParagraph"/>
              <w:rPr>
                <w:sz w:val="18"/>
              </w:rPr>
            </w:pPr>
          </w:p>
        </w:tc>
        <w:tc>
          <w:tcPr>
            <w:tcW w:w="1225" w:type="dxa"/>
          </w:tcPr>
          <w:p w14:paraId="7DF21CBA" w14:textId="77777777" w:rsidR="00AB5DB3" w:rsidRDefault="00000000">
            <w:pPr>
              <w:pStyle w:val="TableParagraph"/>
              <w:spacing w:before="28"/>
              <w:ind w:right="25"/>
              <w:jc w:val="right"/>
              <w:rPr>
                <w:rFonts w:ascii="Arial"/>
                <w:i/>
                <w:sz w:val="18"/>
              </w:rPr>
            </w:pPr>
            <w:r>
              <w:rPr>
                <w:rFonts w:ascii="Arial"/>
                <w:i/>
                <w:spacing w:val="-2"/>
                <w:sz w:val="18"/>
              </w:rPr>
              <w:t>405,00</w:t>
            </w:r>
          </w:p>
        </w:tc>
        <w:tc>
          <w:tcPr>
            <w:tcW w:w="857" w:type="dxa"/>
          </w:tcPr>
          <w:p w14:paraId="4C44FA8A" w14:textId="77777777" w:rsidR="00AB5DB3" w:rsidRDefault="00AB5DB3">
            <w:pPr>
              <w:pStyle w:val="TableParagraph"/>
              <w:rPr>
                <w:sz w:val="18"/>
              </w:rPr>
            </w:pPr>
          </w:p>
        </w:tc>
      </w:tr>
      <w:tr w:rsidR="00AB5DB3" w14:paraId="51C1ADF6" w14:textId="77777777">
        <w:trPr>
          <w:trHeight w:val="285"/>
        </w:trPr>
        <w:tc>
          <w:tcPr>
            <w:tcW w:w="6738" w:type="dxa"/>
          </w:tcPr>
          <w:p w14:paraId="4535B65A"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769" w:type="dxa"/>
          </w:tcPr>
          <w:p w14:paraId="38A181B9" w14:textId="77777777" w:rsidR="00AB5DB3" w:rsidRDefault="00AB5DB3">
            <w:pPr>
              <w:pStyle w:val="TableParagraph"/>
              <w:rPr>
                <w:sz w:val="18"/>
              </w:rPr>
            </w:pPr>
          </w:p>
        </w:tc>
        <w:tc>
          <w:tcPr>
            <w:tcW w:w="1225" w:type="dxa"/>
          </w:tcPr>
          <w:p w14:paraId="26FA66AF" w14:textId="77777777" w:rsidR="00AB5DB3" w:rsidRDefault="00000000">
            <w:pPr>
              <w:pStyle w:val="TableParagraph"/>
              <w:spacing w:before="36"/>
              <w:ind w:right="25"/>
              <w:jc w:val="right"/>
              <w:rPr>
                <w:rFonts w:ascii="Arial"/>
                <w:i/>
                <w:sz w:val="18"/>
              </w:rPr>
            </w:pPr>
            <w:r>
              <w:rPr>
                <w:rFonts w:ascii="Arial"/>
                <w:i/>
                <w:spacing w:val="-2"/>
                <w:sz w:val="18"/>
              </w:rPr>
              <w:t>167,15</w:t>
            </w:r>
          </w:p>
        </w:tc>
        <w:tc>
          <w:tcPr>
            <w:tcW w:w="857" w:type="dxa"/>
          </w:tcPr>
          <w:p w14:paraId="6F41FE32" w14:textId="77777777" w:rsidR="00AB5DB3" w:rsidRDefault="00AB5DB3">
            <w:pPr>
              <w:pStyle w:val="TableParagraph"/>
              <w:rPr>
                <w:sz w:val="18"/>
              </w:rPr>
            </w:pPr>
          </w:p>
        </w:tc>
      </w:tr>
      <w:tr w:rsidR="00AB5DB3" w14:paraId="2067A301" w14:textId="77777777">
        <w:trPr>
          <w:trHeight w:val="285"/>
        </w:trPr>
        <w:tc>
          <w:tcPr>
            <w:tcW w:w="6738" w:type="dxa"/>
          </w:tcPr>
          <w:p w14:paraId="0E3BA27E"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769" w:type="dxa"/>
          </w:tcPr>
          <w:p w14:paraId="20D5735F" w14:textId="77777777" w:rsidR="00AB5DB3" w:rsidRDefault="00AB5DB3">
            <w:pPr>
              <w:pStyle w:val="TableParagraph"/>
              <w:rPr>
                <w:sz w:val="18"/>
              </w:rPr>
            </w:pPr>
          </w:p>
        </w:tc>
        <w:tc>
          <w:tcPr>
            <w:tcW w:w="1225" w:type="dxa"/>
          </w:tcPr>
          <w:p w14:paraId="37B7D4CF" w14:textId="77777777" w:rsidR="00AB5DB3" w:rsidRDefault="00000000">
            <w:pPr>
              <w:pStyle w:val="TableParagraph"/>
              <w:spacing w:before="36"/>
              <w:ind w:right="25"/>
              <w:jc w:val="right"/>
              <w:rPr>
                <w:rFonts w:ascii="Arial"/>
                <w:i/>
                <w:sz w:val="18"/>
              </w:rPr>
            </w:pPr>
            <w:r>
              <w:rPr>
                <w:rFonts w:ascii="Arial"/>
                <w:i/>
                <w:spacing w:val="-2"/>
                <w:sz w:val="18"/>
              </w:rPr>
              <w:t>199,53</w:t>
            </w:r>
          </w:p>
        </w:tc>
        <w:tc>
          <w:tcPr>
            <w:tcW w:w="857" w:type="dxa"/>
          </w:tcPr>
          <w:p w14:paraId="226BE61D" w14:textId="77777777" w:rsidR="00AB5DB3" w:rsidRDefault="00AB5DB3">
            <w:pPr>
              <w:pStyle w:val="TableParagraph"/>
              <w:rPr>
                <w:sz w:val="18"/>
              </w:rPr>
            </w:pPr>
          </w:p>
        </w:tc>
      </w:tr>
      <w:tr w:rsidR="00AB5DB3" w14:paraId="53591A8E" w14:textId="77777777">
        <w:trPr>
          <w:trHeight w:val="285"/>
        </w:trPr>
        <w:tc>
          <w:tcPr>
            <w:tcW w:w="6738" w:type="dxa"/>
          </w:tcPr>
          <w:p w14:paraId="42E5273E"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69" w:type="dxa"/>
          </w:tcPr>
          <w:p w14:paraId="6C1F531B" w14:textId="77777777" w:rsidR="00AB5DB3" w:rsidRDefault="00AB5DB3">
            <w:pPr>
              <w:pStyle w:val="TableParagraph"/>
              <w:rPr>
                <w:sz w:val="18"/>
              </w:rPr>
            </w:pPr>
          </w:p>
        </w:tc>
        <w:tc>
          <w:tcPr>
            <w:tcW w:w="1225" w:type="dxa"/>
          </w:tcPr>
          <w:p w14:paraId="08C42DFF" w14:textId="77777777" w:rsidR="00AB5DB3" w:rsidRDefault="00000000">
            <w:pPr>
              <w:pStyle w:val="TableParagraph"/>
              <w:spacing w:before="36"/>
              <w:ind w:right="25"/>
              <w:jc w:val="right"/>
              <w:rPr>
                <w:rFonts w:ascii="Arial"/>
                <w:i/>
                <w:sz w:val="18"/>
              </w:rPr>
            </w:pPr>
            <w:r>
              <w:rPr>
                <w:rFonts w:ascii="Arial"/>
                <w:i/>
                <w:spacing w:val="-2"/>
                <w:sz w:val="18"/>
              </w:rPr>
              <w:t>13.874,66</w:t>
            </w:r>
          </w:p>
        </w:tc>
        <w:tc>
          <w:tcPr>
            <w:tcW w:w="857" w:type="dxa"/>
          </w:tcPr>
          <w:p w14:paraId="6925346D" w14:textId="77777777" w:rsidR="00AB5DB3" w:rsidRDefault="00AB5DB3">
            <w:pPr>
              <w:pStyle w:val="TableParagraph"/>
              <w:rPr>
                <w:sz w:val="18"/>
              </w:rPr>
            </w:pPr>
          </w:p>
        </w:tc>
      </w:tr>
      <w:tr w:rsidR="00AB5DB3" w14:paraId="752C07CD" w14:textId="77777777">
        <w:trPr>
          <w:trHeight w:val="285"/>
        </w:trPr>
        <w:tc>
          <w:tcPr>
            <w:tcW w:w="6738" w:type="dxa"/>
          </w:tcPr>
          <w:p w14:paraId="1C5C9513"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769" w:type="dxa"/>
          </w:tcPr>
          <w:p w14:paraId="26CFCB6D" w14:textId="77777777" w:rsidR="00AB5DB3" w:rsidRDefault="00AB5DB3">
            <w:pPr>
              <w:pStyle w:val="TableParagraph"/>
              <w:rPr>
                <w:sz w:val="18"/>
              </w:rPr>
            </w:pPr>
          </w:p>
        </w:tc>
        <w:tc>
          <w:tcPr>
            <w:tcW w:w="1225" w:type="dxa"/>
          </w:tcPr>
          <w:p w14:paraId="0CBBE00E" w14:textId="77777777" w:rsidR="00AB5DB3" w:rsidRDefault="00000000">
            <w:pPr>
              <w:pStyle w:val="TableParagraph"/>
              <w:spacing w:before="36"/>
              <w:ind w:right="25"/>
              <w:jc w:val="right"/>
              <w:rPr>
                <w:rFonts w:ascii="Arial"/>
                <w:i/>
                <w:sz w:val="18"/>
              </w:rPr>
            </w:pPr>
            <w:r>
              <w:rPr>
                <w:rFonts w:ascii="Arial"/>
                <w:i/>
                <w:spacing w:val="-2"/>
                <w:sz w:val="18"/>
              </w:rPr>
              <w:t>4.755,78</w:t>
            </w:r>
          </w:p>
        </w:tc>
        <w:tc>
          <w:tcPr>
            <w:tcW w:w="857" w:type="dxa"/>
          </w:tcPr>
          <w:p w14:paraId="1E8F2931" w14:textId="77777777" w:rsidR="00AB5DB3" w:rsidRDefault="00AB5DB3">
            <w:pPr>
              <w:pStyle w:val="TableParagraph"/>
              <w:rPr>
                <w:sz w:val="18"/>
              </w:rPr>
            </w:pPr>
          </w:p>
        </w:tc>
      </w:tr>
      <w:tr w:rsidR="00AB5DB3" w14:paraId="402D9B5C" w14:textId="77777777">
        <w:trPr>
          <w:trHeight w:val="285"/>
        </w:trPr>
        <w:tc>
          <w:tcPr>
            <w:tcW w:w="6738" w:type="dxa"/>
          </w:tcPr>
          <w:p w14:paraId="35343CDC"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769" w:type="dxa"/>
          </w:tcPr>
          <w:p w14:paraId="300F814A" w14:textId="77777777" w:rsidR="00AB5DB3" w:rsidRDefault="00AB5DB3">
            <w:pPr>
              <w:pStyle w:val="TableParagraph"/>
              <w:rPr>
                <w:sz w:val="18"/>
              </w:rPr>
            </w:pPr>
          </w:p>
        </w:tc>
        <w:tc>
          <w:tcPr>
            <w:tcW w:w="1225" w:type="dxa"/>
          </w:tcPr>
          <w:p w14:paraId="5DDFC4A7" w14:textId="77777777" w:rsidR="00AB5DB3" w:rsidRDefault="00000000">
            <w:pPr>
              <w:pStyle w:val="TableParagraph"/>
              <w:spacing w:before="36"/>
              <w:ind w:right="25"/>
              <w:jc w:val="right"/>
              <w:rPr>
                <w:rFonts w:ascii="Arial"/>
                <w:i/>
                <w:sz w:val="18"/>
              </w:rPr>
            </w:pPr>
            <w:r>
              <w:rPr>
                <w:rFonts w:ascii="Arial"/>
                <w:i/>
                <w:spacing w:val="-2"/>
                <w:sz w:val="18"/>
              </w:rPr>
              <w:t>5.158,80</w:t>
            </w:r>
          </w:p>
        </w:tc>
        <w:tc>
          <w:tcPr>
            <w:tcW w:w="857" w:type="dxa"/>
          </w:tcPr>
          <w:p w14:paraId="6C883386" w14:textId="77777777" w:rsidR="00AB5DB3" w:rsidRDefault="00AB5DB3">
            <w:pPr>
              <w:pStyle w:val="TableParagraph"/>
              <w:rPr>
                <w:sz w:val="18"/>
              </w:rPr>
            </w:pPr>
          </w:p>
        </w:tc>
      </w:tr>
      <w:tr w:rsidR="00AB5DB3" w14:paraId="20DF68E3" w14:textId="77777777">
        <w:trPr>
          <w:trHeight w:val="285"/>
        </w:trPr>
        <w:tc>
          <w:tcPr>
            <w:tcW w:w="6738" w:type="dxa"/>
          </w:tcPr>
          <w:p w14:paraId="30ADDFAE"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769" w:type="dxa"/>
          </w:tcPr>
          <w:p w14:paraId="196AE616" w14:textId="77777777" w:rsidR="00AB5DB3" w:rsidRDefault="00AB5DB3">
            <w:pPr>
              <w:pStyle w:val="TableParagraph"/>
              <w:rPr>
                <w:sz w:val="18"/>
              </w:rPr>
            </w:pPr>
          </w:p>
        </w:tc>
        <w:tc>
          <w:tcPr>
            <w:tcW w:w="1225" w:type="dxa"/>
          </w:tcPr>
          <w:p w14:paraId="3509A599" w14:textId="77777777" w:rsidR="00AB5DB3" w:rsidRDefault="00000000">
            <w:pPr>
              <w:pStyle w:val="TableParagraph"/>
              <w:spacing w:before="36"/>
              <w:ind w:right="25"/>
              <w:jc w:val="right"/>
              <w:rPr>
                <w:rFonts w:ascii="Arial"/>
                <w:i/>
                <w:sz w:val="18"/>
              </w:rPr>
            </w:pPr>
            <w:r>
              <w:rPr>
                <w:rFonts w:ascii="Arial"/>
                <w:i/>
                <w:spacing w:val="-2"/>
                <w:sz w:val="18"/>
              </w:rPr>
              <w:t>273,75</w:t>
            </w:r>
          </w:p>
        </w:tc>
        <w:tc>
          <w:tcPr>
            <w:tcW w:w="857" w:type="dxa"/>
          </w:tcPr>
          <w:p w14:paraId="4E229C9F" w14:textId="77777777" w:rsidR="00AB5DB3" w:rsidRDefault="00AB5DB3">
            <w:pPr>
              <w:pStyle w:val="TableParagraph"/>
              <w:rPr>
                <w:sz w:val="18"/>
              </w:rPr>
            </w:pPr>
          </w:p>
        </w:tc>
      </w:tr>
      <w:tr w:rsidR="00AB5DB3" w14:paraId="0418517E" w14:textId="77777777">
        <w:trPr>
          <w:trHeight w:val="285"/>
        </w:trPr>
        <w:tc>
          <w:tcPr>
            <w:tcW w:w="6738" w:type="dxa"/>
          </w:tcPr>
          <w:p w14:paraId="35C7A03C"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69" w:type="dxa"/>
          </w:tcPr>
          <w:p w14:paraId="465AFA7C" w14:textId="77777777" w:rsidR="00AB5DB3" w:rsidRDefault="00000000">
            <w:pPr>
              <w:pStyle w:val="TableParagraph"/>
              <w:spacing w:before="36"/>
              <w:ind w:right="165"/>
              <w:jc w:val="right"/>
              <w:rPr>
                <w:rFonts w:ascii="Arial"/>
                <w:b/>
                <w:sz w:val="18"/>
              </w:rPr>
            </w:pPr>
            <w:r>
              <w:rPr>
                <w:rFonts w:ascii="Arial"/>
                <w:b/>
                <w:spacing w:val="-2"/>
                <w:sz w:val="18"/>
              </w:rPr>
              <w:t>50.000,00</w:t>
            </w:r>
          </w:p>
        </w:tc>
        <w:tc>
          <w:tcPr>
            <w:tcW w:w="1225" w:type="dxa"/>
          </w:tcPr>
          <w:p w14:paraId="2B4834F9" w14:textId="77777777" w:rsidR="00AB5DB3" w:rsidRDefault="00000000">
            <w:pPr>
              <w:pStyle w:val="TableParagraph"/>
              <w:spacing w:before="36"/>
              <w:ind w:right="25"/>
              <w:jc w:val="right"/>
              <w:rPr>
                <w:rFonts w:ascii="Arial"/>
                <w:b/>
                <w:sz w:val="18"/>
              </w:rPr>
            </w:pPr>
            <w:r>
              <w:rPr>
                <w:rFonts w:ascii="Arial"/>
                <w:b/>
                <w:spacing w:val="-2"/>
                <w:sz w:val="18"/>
              </w:rPr>
              <w:t>38.130,96</w:t>
            </w:r>
          </w:p>
        </w:tc>
        <w:tc>
          <w:tcPr>
            <w:tcW w:w="857" w:type="dxa"/>
          </w:tcPr>
          <w:p w14:paraId="0C250AB4" w14:textId="77777777" w:rsidR="00AB5DB3" w:rsidRDefault="00000000">
            <w:pPr>
              <w:pStyle w:val="TableParagraph"/>
              <w:spacing w:before="36"/>
              <w:ind w:left="67"/>
              <w:jc w:val="center"/>
              <w:rPr>
                <w:rFonts w:ascii="Arial"/>
                <w:b/>
                <w:sz w:val="18"/>
              </w:rPr>
            </w:pPr>
            <w:r>
              <w:rPr>
                <w:rFonts w:ascii="Arial"/>
                <w:b/>
                <w:spacing w:val="-2"/>
                <w:sz w:val="18"/>
              </w:rPr>
              <w:t>76,26%</w:t>
            </w:r>
          </w:p>
        </w:tc>
      </w:tr>
      <w:tr w:rsidR="00AB5DB3" w14:paraId="60A72640" w14:textId="77777777">
        <w:trPr>
          <w:trHeight w:val="277"/>
        </w:trPr>
        <w:tc>
          <w:tcPr>
            <w:tcW w:w="6738" w:type="dxa"/>
          </w:tcPr>
          <w:p w14:paraId="33FB07CC"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69" w:type="dxa"/>
          </w:tcPr>
          <w:p w14:paraId="4066D95A" w14:textId="77777777" w:rsidR="00AB5DB3" w:rsidRDefault="00000000">
            <w:pPr>
              <w:pStyle w:val="TableParagraph"/>
              <w:spacing w:before="36"/>
              <w:ind w:right="165"/>
              <w:jc w:val="right"/>
              <w:rPr>
                <w:rFonts w:ascii="Arial"/>
                <w:b/>
                <w:sz w:val="18"/>
              </w:rPr>
            </w:pPr>
            <w:r>
              <w:rPr>
                <w:rFonts w:ascii="Arial"/>
                <w:b/>
                <w:spacing w:val="-2"/>
                <w:sz w:val="18"/>
              </w:rPr>
              <w:t>50.000,00</w:t>
            </w:r>
          </w:p>
        </w:tc>
        <w:tc>
          <w:tcPr>
            <w:tcW w:w="1225" w:type="dxa"/>
          </w:tcPr>
          <w:p w14:paraId="44AD2D08" w14:textId="77777777" w:rsidR="00AB5DB3" w:rsidRDefault="00000000">
            <w:pPr>
              <w:pStyle w:val="TableParagraph"/>
              <w:spacing w:before="36"/>
              <w:ind w:right="25"/>
              <w:jc w:val="right"/>
              <w:rPr>
                <w:rFonts w:ascii="Arial"/>
                <w:b/>
                <w:sz w:val="18"/>
              </w:rPr>
            </w:pPr>
            <w:r>
              <w:rPr>
                <w:rFonts w:ascii="Arial"/>
                <w:b/>
                <w:spacing w:val="-2"/>
                <w:sz w:val="18"/>
              </w:rPr>
              <w:t>38.130,96</w:t>
            </w:r>
          </w:p>
        </w:tc>
        <w:tc>
          <w:tcPr>
            <w:tcW w:w="857" w:type="dxa"/>
          </w:tcPr>
          <w:p w14:paraId="42A575DB" w14:textId="77777777" w:rsidR="00AB5DB3" w:rsidRDefault="00000000">
            <w:pPr>
              <w:pStyle w:val="TableParagraph"/>
              <w:spacing w:before="36"/>
              <w:ind w:left="67"/>
              <w:jc w:val="center"/>
              <w:rPr>
                <w:rFonts w:ascii="Arial"/>
                <w:b/>
                <w:sz w:val="18"/>
              </w:rPr>
            </w:pPr>
            <w:r>
              <w:rPr>
                <w:rFonts w:ascii="Arial"/>
                <w:b/>
                <w:spacing w:val="-2"/>
                <w:sz w:val="18"/>
              </w:rPr>
              <w:t>76,26%</w:t>
            </w:r>
          </w:p>
        </w:tc>
      </w:tr>
      <w:tr w:rsidR="00AB5DB3" w14:paraId="7F5348D8" w14:textId="77777777">
        <w:trPr>
          <w:trHeight w:val="277"/>
        </w:trPr>
        <w:tc>
          <w:tcPr>
            <w:tcW w:w="6738" w:type="dxa"/>
          </w:tcPr>
          <w:p w14:paraId="07736156" w14:textId="77777777" w:rsidR="00AB5DB3" w:rsidRDefault="00000000">
            <w:pPr>
              <w:pStyle w:val="TableParagraph"/>
              <w:spacing w:before="28"/>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769" w:type="dxa"/>
          </w:tcPr>
          <w:p w14:paraId="7069CBEC" w14:textId="77777777" w:rsidR="00AB5DB3" w:rsidRDefault="00AB5DB3">
            <w:pPr>
              <w:pStyle w:val="TableParagraph"/>
              <w:rPr>
                <w:sz w:val="18"/>
              </w:rPr>
            </w:pPr>
          </w:p>
        </w:tc>
        <w:tc>
          <w:tcPr>
            <w:tcW w:w="1225" w:type="dxa"/>
          </w:tcPr>
          <w:p w14:paraId="25C118F8" w14:textId="77777777" w:rsidR="00AB5DB3" w:rsidRDefault="00000000">
            <w:pPr>
              <w:pStyle w:val="TableParagraph"/>
              <w:spacing w:before="28"/>
              <w:ind w:right="25"/>
              <w:jc w:val="right"/>
              <w:rPr>
                <w:rFonts w:ascii="Arial"/>
                <w:i/>
                <w:sz w:val="18"/>
              </w:rPr>
            </w:pPr>
            <w:r>
              <w:rPr>
                <w:rFonts w:ascii="Arial"/>
                <w:i/>
                <w:spacing w:val="-2"/>
                <w:sz w:val="18"/>
              </w:rPr>
              <w:t>9.106,76</w:t>
            </w:r>
          </w:p>
        </w:tc>
        <w:tc>
          <w:tcPr>
            <w:tcW w:w="857" w:type="dxa"/>
          </w:tcPr>
          <w:p w14:paraId="7BE79BDC" w14:textId="77777777" w:rsidR="00AB5DB3" w:rsidRDefault="00AB5DB3">
            <w:pPr>
              <w:pStyle w:val="TableParagraph"/>
              <w:rPr>
                <w:sz w:val="18"/>
              </w:rPr>
            </w:pPr>
          </w:p>
        </w:tc>
      </w:tr>
      <w:tr w:rsidR="00AB5DB3" w14:paraId="6F2E4F6A" w14:textId="77777777">
        <w:trPr>
          <w:trHeight w:val="312"/>
        </w:trPr>
        <w:tc>
          <w:tcPr>
            <w:tcW w:w="6738" w:type="dxa"/>
            <w:tcBorders>
              <w:bottom w:val="single" w:sz="12" w:space="0" w:color="000000"/>
            </w:tcBorders>
          </w:tcPr>
          <w:p w14:paraId="391E8579"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69" w:type="dxa"/>
            <w:tcBorders>
              <w:bottom w:val="single" w:sz="12" w:space="0" w:color="000000"/>
            </w:tcBorders>
          </w:tcPr>
          <w:p w14:paraId="62F3484C" w14:textId="77777777" w:rsidR="00AB5DB3" w:rsidRDefault="00AB5DB3">
            <w:pPr>
              <w:pStyle w:val="TableParagraph"/>
              <w:rPr>
                <w:sz w:val="18"/>
              </w:rPr>
            </w:pPr>
          </w:p>
        </w:tc>
        <w:tc>
          <w:tcPr>
            <w:tcW w:w="1225" w:type="dxa"/>
            <w:tcBorders>
              <w:bottom w:val="single" w:sz="12" w:space="0" w:color="000000"/>
            </w:tcBorders>
          </w:tcPr>
          <w:p w14:paraId="2A29878B" w14:textId="77777777" w:rsidR="00AB5DB3" w:rsidRDefault="00000000">
            <w:pPr>
              <w:pStyle w:val="TableParagraph"/>
              <w:spacing w:before="36"/>
              <w:ind w:right="25"/>
              <w:jc w:val="right"/>
              <w:rPr>
                <w:rFonts w:ascii="Arial"/>
                <w:i/>
                <w:sz w:val="18"/>
              </w:rPr>
            </w:pPr>
            <w:r>
              <w:rPr>
                <w:rFonts w:ascii="Arial"/>
                <w:i/>
                <w:spacing w:val="-2"/>
                <w:sz w:val="18"/>
              </w:rPr>
              <w:t>29.024,20</w:t>
            </w:r>
          </w:p>
        </w:tc>
        <w:tc>
          <w:tcPr>
            <w:tcW w:w="857" w:type="dxa"/>
            <w:tcBorders>
              <w:bottom w:val="single" w:sz="12" w:space="0" w:color="000000"/>
            </w:tcBorders>
          </w:tcPr>
          <w:p w14:paraId="1641A39C" w14:textId="77777777" w:rsidR="00AB5DB3" w:rsidRDefault="00AB5DB3">
            <w:pPr>
              <w:pStyle w:val="TableParagraph"/>
              <w:rPr>
                <w:sz w:val="18"/>
              </w:rPr>
            </w:pPr>
          </w:p>
        </w:tc>
      </w:tr>
      <w:tr w:rsidR="00AB5DB3" w14:paraId="264CA50E" w14:textId="77777777">
        <w:trPr>
          <w:trHeight w:val="359"/>
        </w:trPr>
        <w:tc>
          <w:tcPr>
            <w:tcW w:w="6738" w:type="dxa"/>
            <w:tcBorders>
              <w:top w:val="single" w:sz="12" w:space="0" w:color="000000"/>
              <w:left w:val="single" w:sz="12" w:space="0" w:color="000000"/>
              <w:bottom w:val="single" w:sz="12" w:space="0" w:color="000000"/>
            </w:tcBorders>
          </w:tcPr>
          <w:p w14:paraId="5EA99B1A" w14:textId="77777777" w:rsidR="00AB5DB3" w:rsidRDefault="00000000">
            <w:pPr>
              <w:pStyle w:val="TableParagraph"/>
              <w:spacing w:before="39"/>
              <w:ind w:left="44"/>
              <w:rPr>
                <w:rFonts w:ascii="Arial"/>
                <w:b/>
                <w:sz w:val="18"/>
              </w:rPr>
            </w:pPr>
            <w:r>
              <w:rPr>
                <w:rFonts w:ascii="Arial"/>
                <w:b/>
                <w:color w:val="00009F"/>
                <w:sz w:val="18"/>
              </w:rPr>
              <w:t>A102202</w:t>
            </w:r>
            <w:r>
              <w:rPr>
                <w:rFonts w:ascii="Arial"/>
                <w:b/>
                <w:color w:val="00009F"/>
                <w:spacing w:val="-1"/>
                <w:sz w:val="18"/>
              </w:rPr>
              <w:t xml:space="preserve"> </w:t>
            </w:r>
            <w:r>
              <w:rPr>
                <w:rFonts w:ascii="Arial"/>
                <w:b/>
                <w:color w:val="00009F"/>
                <w:sz w:val="18"/>
              </w:rPr>
              <w:t>Program</w:t>
            </w:r>
            <w:r>
              <w:rPr>
                <w:rFonts w:ascii="Arial"/>
                <w:b/>
                <w:color w:val="00009F"/>
                <w:spacing w:val="-1"/>
                <w:sz w:val="18"/>
              </w:rPr>
              <w:t xml:space="preserve"> </w:t>
            </w:r>
            <w:r>
              <w:rPr>
                <w:rFonts w:ascii="Arial"/>
                <w:b/>
                <w:color w:val="00009F"/>
                <w:sz w:val="18"/>
              </w:rPr>
              <w:t>dramskih</w:t>
            </w:r>
            <w:r>
              <w:rPr>
                <w:rFonts w:ascii="Arial"/>
                <w:b/>
                <w:color w:val="00009F"/>
                <w:spacing w:val="-1"/>
                <w:sz w:val="18"/>
              </w:rPr>
              <w:t xml:space="preserve"> </w:t>
            </w:r>
            <w:r>
              <w:rPr>
                <w:rFonts w:ascii="Arial"/>
                <w:b/>
                <w:color w:val="00009F"/>
                <w:spacing w:val="-2"/>
                <w:sz w:val="18"/>
              </w:rPr>
              <w:t>gostovanja</w:t>
            </w:r>
          </w:p>
        </w:tc>
        <w:tc>
          <w:tcPr>
            <w:tcW w:w="1769" w:type="dxa"/>
            <w:tcBorders>
              <w:top w:val="single" w:sz="12" w:space="0" w:color="000000"/>
              <w:bottom w:val="single" w:sz="12" w:space="0" w:color="000000"/>
            </w:tcBorders>
          </w:tcPr>
          <w:p w14:paraId="2BB02F8E" w14:textId="77777777" w:rsidR="00AB5DB3" w:rsidRDefault="00000000">
            <w:pPr>
              <w:pStyle w:val="TableParagraph"/>
              <w:spacing w:before="39"/>
              <w:ind w:right="165"/>
              <w:jc w:val="right"/>
              <w:rPr>
                <w:rFonts w:ascii="Arial"/>
                <w:b/>
                <w:sz w:val="18"/>
              </w:rPr>
            </w:pPr>
            <w:r>
              <w:rPr>
                <w:rFonts w:ascii="Arial"/>
                <w:b/>
                <w:color w:val="00009F"/>
                <w:spacing w:val="-2"/>
                <w:sz w:val="18"/>
              </w:rPr>
              <w:t>95.000,00</w:t>
            </w:r>
          </w:p>
        </w:tc>
        <w:tc>
          <w:tcPr>
            <w:tcW w:w="1225" w:type="dxa"/>
            <w:tcBorders>
              <w:top w:val="single" w:sz="12" w:space="0" w:color="000000"/>
              <w:bottom w:val="single" w:sz="12" w:space="0" w:color="000000"/>
            </w:tcBorders>
          </w:tcPr>
          <w:p w14:paraId="211D1EC6" w14:textId="77777777" w:rsidR="00AB5DB3" w:rsidRDefault="00000000">
            <w:pPr>
              <w:pStyle w:val="TableParagraph"/>
              <w:spacing w:before="39"/>
              <w:ind w:right="25"/>
              <w:jc w:val="right"/>
              <w:rPr>
                <w:rFonts w:ascii="Arial"/>
                <w:b/>
                <w:sz w:val="18"/>
              </w:rPr>
            </w:pPr>
            <w:r>
              <w:rPr>
                <w:rFonts w:ascii="Arial"/>
                <w:b/>
                <w:color w:val="00009F"/>
                <w:spacing w:val="-2"/>
                <w:sz w:val="18"/>
              </w:rPr>
              <w:t>80.999,83</w:t>
            </w:r>
          </w:p>
        </w:tc>
        <w:tc>
          <w:tcPr>
            <w:tcW w:w="857" w:type="dxa"/>
            <w:tcBorders>
              <w:top w:val="single" w:sz="12" w:space="0" w:color="000000"/>
              <w:bottom w:val="single" w:sz="12" w:space="0" w:color="000000"/>
              <w:right w:val="single" w:sz="12" w:space="0" w:color="000000"/>
            </w:tcBorders>
          </w:tcPr>
          <w:p w14:paraId="753250A4" w14:textId="77777777" w:rsidR="00AB5DB3" w:rsidRDefault="00000000">
            <w:pPr>
              <w:pStyle w:val="TableParagraph"/>
              <w:spacing w:before="39"/>
              <w:ind w:left="82"/>
              <w:jc w:val="center"/>
              <w:rPr>
                <w:rFonts w:ascii="Arial"/>
                <w:b/>
                <w:sz w:val="18"/>
              </w:rPr>
            </w:pPr>
            <w:r>
              <w:rPr>
                <w:rFonts w:ascii="Arial"/>
                <w:b/>
                <w:color w:val="00009F"/>
                <w:spacing w:val="-2"/>
                <w:sz w:val="18"/>
              </w:rPr>
              <w:t>85,26%</w:t>
            </w:r>
          </w:p>
        </w:tc>
      </w:tr>
      <w:tr w:rsidR="00AB5DB3" w14:paraId="0350E693" w14:textId="77777777">
        <w:trPr>
          <w:trHeight w:val="228"/>
        </w:trPr>
        <w:tc>
          <w:tcPr>
            <w:tcW w:w="6738" w:type="dxa"/>
            <w:tcBorders>
              <w:top w:val="single" w:sz="12" w:space="0" w:color="000000"/>
            </w:tcBorders>
          </w:tcPr>
          <w:p w14:paraId="6564DF21"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69" w:type="dxa"/>
            <w:tcBorders>
              <w:top w:val="single" w:sz="12" w:space="0" w:color="000000"/>
            </w:tcBorders>
          </w:tcPr>
          <w:p w14:paraId="69D0D50B" w14:textId="77777777" w:rsidR="00AB5DB3" w:rsidRDefault="00000000">
            <w:pPr>
              <w:pStyle w:val="TableParagraph"/>
              <w:spacing w:line="186" w:lineRule="exact"/>
              <w:ind w:right="165"/>
              <w:jc w:val="right"/>
              <w:rPr>
                <w:rFonts w:ascii="Arial"/>
                <w:b/>
                <w:sz w:val="18"/>
              </w:rPr>
            </w:pPr>
            <w:r>
              <w:rPr>
                <w:rFonts w:ascii="Arial"/>
                <w:b/>
                <w:spacing w:val="-2"/>
                <w:sz w:val="18"/>
              </w:rPr>
              <w:t>20.000,00</w:t>
            </w:r>
          </w:p>
        </w:tc>
        <w:tc>
          <w:tcPr>
            <w:tcW w:w="1225" w:type="dxa"/>
            <w:tcBorders>
              <w:top w:val="single" w:sz="12" w:space="0" w:color="000000"/>
            </w:tcBorders>
          </w:tcPr>
          <w:p w14:paraId="0B8A01F5" w14:textId="77777777" w:rsidR="00AB5DB3" w:rsidRDefault="00000000">
            <w:pPr>
              <w:pStyle w:val="TableParagraph"/>
              <w:spacing w:line="186" w:lineRule="exact"/>
              <w:ind w:right="25"/>
              <w:jc w:val="right"/>
              <w:rPr>
                <w:rFonts w:ascii="Arial"/>
                <w:b/>
                <w:sz w:val="18"/>
              </w:rPr>
            </w:pPr>
            <w:r>
              <w:rPr>
                <w:rFonts w:ascii="Arial"/>
                <w:b/>
                <w:spacing w:val="-2"/>
                <w:sz w:val="18"/>
              </w:rPr>
              <w:t>19.622,56</w:t>
            </w:r>
          </w:p>
        </w:tc>
        <w:tc>
          <w:tcPr>
            <w:tcW w:w="857" w:type="dxa"/>
            <w:tcBorders>
              <w:top w:val="single" w:sz="12" w:space="0" w:color="000000"/>
            </w:tcBorders>
          </w:tcPr>
          <w:p w14:paraId="4879CA40" w14:textId="77777777" w:rsidR="00AB5DB3" w:rsidRDefault="00000000">
            <w:pPr>
              <w:pStyle w:val="TableParagraph"/>
              <w:spacing w:line="186" w:lineRule="exact"/>
              <w:ind w:left="67"/>
              <w:jc w:val="center"/>
              <w:rPr>
                <w:rFonts w:ascii="Arial"/>
                <w:b/>
                <w:sz w:val="18"/>
              </w:rPr>
            </w:pPr>
            <w:r>
              <w:rPr>
                <w:rFonts w:ascii="Arial"/>
                <w:b/>
                <w:spacing w:val="-2"/>
                <w:sz w:val="18"/>
              </w:rPr>
              <w:t>98,11%</w:t>
            </w:r>
          </w:p>
        </w:tc>
      </w:tr>
      <w:tr w:rsidR="00AB5DB3" w14:paraId="6123358E" w14:textId="77777777">
        <w:trPr>
          <w:trHeight w:val="285"/>
        </w:trPr>
        <w:tc>
          <w:tcPr>
            <w:tcW w:w="6738" w:type="dxa"/>
          </w:tcPr>
          <w:p w14:paraId="51AA496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69" w:type="dxa"/>
          </w:tcPr>
          <w:p w14:paraId="0CCED083" w14:textId="77777777" w:rsidR="00AB5DB3" w:rsidRDefault="00000000">
            <w:pPr>
              <w:pStyle w:val="TableParagraph"/>
              <w:spacing w:before="36"/>
              <w:ind w:right="165"/>
              <w:jc w:val="right"/>
              <w:rPr>
                <w:rFonts w:ascii="Arial"/>
                <w:b/>
                <w:sz w:val="18"/>
              </w:rPr>
            </w:pPr>
            <w:r>
              <w:rPr>
                <w:rFonts w:ascii="Arial"/>
                <w:b/>
                <w:spacing w:val="-2"/>
                <w:sz w:val="18"/>
              </w:rPr>
              <w:t>20.000,00</w:t>
            </w:r>
          </w:p>
        </w:tc>
        <w:tc>
          <w:tcPr>
            <w:tcW w:w="1225" w:type="dxa"/>
          </w:tcPr>
          <w:p w14:paraId="7521DEC5" w14:textId="77777777" w:rsidR="00AB5DB3" w:rsidRDefault="00000000">
            <w:pPr>
              <w:pStyle w:val="TableParagraph"/>
              <w:spacing w:before="36"/>
              <w:ind w:right="25"/>
              <w:jc w:val="right"/>
              <w:rPr>
                <w:rFonts w:ascii="Arial"/>
                <w:b/>
                <w:sz w:val="18"/>
              </w:rPr>
            </w:pPr>
            <w:r>
              <w:rPr>
                <w:rFonts w:ascii="Arial"/>
                <w:b/>
                <w:spacing w:val="-2"/>
                <w:sz w:val="18"/>
              </w:rPr>
              <w:t>19.622,56</w:t>
            </w:r>
          </w:p>
        </w:tc>
        <w:tc>
          <w:tcPr>
            <w:tcW w:w="857" w:type="dxa"/>
          </w:tcPr>
          <w:p w14:paraId="2F6C19B6" w14:textId="77777777" w:rsidR="00AB5DB3" w:rsidRDefault="00000000">
            <w:pPr>
              <w:pStyle w:val="TableParagraph"/>
              <w:spacing w:before="36"/>
              <w:ind w:left="67"/>
              <w:jc w:val="center"/>
              <w:rPr>
                <w:rFonts w:ascii="Arial"/>
                <w:b/>
                <w:sz w:val="18"/>
              </w:rPr>
            </w:pPr>
            <w:r>
              <w:rPr>
                <w:rFonts w:ascii="Arial"/>
                <w:b/>
                <w:spacing w:val="-2"/>
                <w:sz w:val="18"/>
              </w:rPr>
              <w:t>98,11%</w:t>
            </w:r>
          </w:p>
        </w:tc>
      </w:tr>
      <w:tr w:rsidR="00AB5DB3" w14:paraId="1C8FFF26" w14:textId="77777777">
        <w:trPr>
          <w:trHeight w:val="285"/>
        </w:trPr>
        <w:tc>
          <w:tcPr>
            <w:tcW w:w="6738" w:type="dxa"/>
          </w:tcPr>
          <w:p w14:paraId="1ECA6BA5"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69" w:type="dxa"/>
          </w:tcPr>
          <w:p w14:paraId="5690515D" w14:textId="77777777" w:rsidR="00AB5DB3" w:rsidRDefault="00AB5DB3">
            <w:pPr>
              <w:pStyle w:val="TableParagraph"/>
              <w:rPr>
                <w:sz w:val="18"/>
              </w:rPr>
            </w:pPr>
          </w:p>
        </w:tc>
        <w:tc>
          <w:tcPr>
            <w:tcW w:w="1225" w:type="dxa"/>
          </w:tcPr>
          <w:p w14:paraId="798E2E01" w14:textId="77777777" w:rsidR="00AB5DB3" w:rsidRDefault="00000000">
            <w:pPr>
              <w:pStyle w:val="TableParagraph"/>
              <w:spacing w:before="36"/>
              <w:ind w:right="25"/>
              <w:jc w:val="right"/>
              <w:rPr>
                <w:rFonts w:ascii="Arial"/>
                <w:i/>
                <w:sz w:val="18"/>
              </w:rPr>
            </w:pPr>
            <w:r>
              <w:rPr>
                <w:rFonts w:ascii="Arial"/>
                <w:i/>
                <w:spacing w:val="-2"/>
                <w:sz w:val="18"/>
              </w:rPr>
              <w:t>11.767,89</w:t>
            </w:r>
          </w:p>
        </w:tc>
        <w:tc>
          <w:tcPr>
            <w:tcW w:w="857" w:type="dxa"/>
          </w:tcPr>
          <w:p w14:paraId="5E87D8AB" w14:textId="77777777" w:rsidR="00AB5DB3" w:rsidRDefault="00AB5DB3">
            <w:pPr>
              <w:pStyle w:val="TableParagraph"/>
              <w:rPr>
                <w:sz w:val="18"/>
              </w:rPr>
            </w:pPr>
          </w:p>
        </w:tc>
      </w:tr>
      <w:tr w:rsidR="00AB5DB3" w14:paraId="35D19D48" w14:textId="77777777">
        <w:trPr>
          <w:trHeight w:val="285"/>
        </w:trPr>
        <w:tc>
          <w:tcPr>
            <w:tcW w:w="6738" w:type="dxa"/>
          </w:tcPr>
          <w:p w14:paraId="5B3C2547"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769" w:type="dxa"/>
          </w:tcPr>
          <w:p w14:paraId="2D6EF1C8" w14:textId="77777777" w:rsidR="00AB5DB3" w:rsidRDefault="00AB5DB3">
            <w:pPr>
              <w:pStyle w:val="TableParagraph"/>
              <w:rPr>
                <w:sz w:val="18"/>
              </w:rPr>
            </w:pPr>
          </w:p>
        </w:tc>
        <w:tc>
          <w:tcPr>
            <w:tcW w:w="1225" w:type="dxa"/>
          </w:tcPr>
          <w:p w14:paraId="143E4918" w14:textId="77777777" w:rsidR="00AB5DB3" w:rsidRDefault="00000000">
            <w:pPr>
              <w:pStyle w:val="TableParagraph"/>
              <w:spacing w:before="36"/>
              <w:ind w:right="25"/>
              <w:jc w:val="right"/>
              <w:rPr>
                <w:rFonts w:ascii="Arial"/>
                <w:i/>
                <w:sz w:val="18"/>
              </w:rPr>
            </w:pPr>
            <w:r>
              <w:rPr>
                <w:rFonts w:ascii="Arial"/>
                <w:i/>
                <w:spacing w:val="-2"/>
                <w:sz w:val="18"/>
              </w:rPr>
              <w:t>5.274,00</w:t>
            </w:r>
          </w:p>
        </w:tc>
        <w:tc>
          <w:tcPr>
            <w:tcW w:w="857" w:type="dxa"/>
          </w:tcPr>
          <w:p w14:paraId="3486E37A" w14:textId="77777777" w:rsidR="00AB5DB3" w:rsidRDefault="00AB5DB3">
            <w:pPr>
              <w:pStyle w:val="TableParagraph"/>
              <w:rPr>
                <w:sz w:val="18"/>
              </w:rPr>
            </w:pPr>
          </w:p>
        </w:tc>
      </w:tr>
      <w:tr w:rsidR="00AB5DB3" w14:paraId="2DB73BD2" w14:textId="77777777">
        <w:trPr>
          <w:trHeight w:val="285"/>
        </w:trPr>
        <w:tc>
          <w:tcPr>
            <w:tcW w:w="6738" w:type="dxa"/>
          </w:tcPr>
          <w:p w14:paraId="458BA474"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769" w:type="dxa"/>
          </w:tcPr>
          <w:p w14:paraId="1930D30E" w14:textId="77777777" w:rsidR="00AB5DB3" w:rsidRDefault="00AB5DB3">
            <w:pPr>
              <w:pStyle w:val="TableParagraph"/>
              <w:rPr>
                <w:sz w:val="18"/>
              </w:rPr>
            </w:pPr>
          </w:p>
        </w:tc>
        <w:tc>
          <w:tcPr>
            <w:tcW w:w="1225" w:type="dxa"/>
          </w:tcPr>
          <w:p w14:paraId="011D7C8F" w14:textId="77777777" w:rsidR="00AB5DB3" w:rsidRDefault="00000000">
            <w:pPr>
              <w:pStyle w:val="TableParagraph"/>
              <w:spacing w:before="36"/>
              <w:ind w:right="25"/>
              <w:jc w:val="right"/>
              <w:rPr>
                <w:rFonts w:ascii="Arial"/>
                <w:i/>
                <w:sz w:val="18"/>
              </w:rPr>
            </w:pPr>
            <w:r>
              <w:rPr>
                <w:rFonts w:ascii="Arial"/>
                <w:i/>
                <w:spacing w:val="-2"/>
                <w:sz w:val="18"/>
              </w:rPr>
              <w:t>2.580,67</w:t>
            </w:r>
          </w:p>
        </w:tc>
        <w:tc>
          <w:tcPr>
            <w:tcW w:w="857" w:type="dxa"/>
          </w:tcPr>
          <w:p w14:paraId="63401D77" w14:textId="77777777" w:rsidR="00AB5DB3" w:rsidRDefault="00AB5DB3">
            <w:pPr>
              <w:pStyle w:val="TableParagraph"/>
              <w:rPr>
                <w:sz w:val="18"/>
              </w:rPr>
            </w:pPr>
          </w:p>
        </w:tc>
      </w:tr>
      <w:tr w:rsidR="00AB5DB3" w14:paraId="057DDE9A" w14:textId="77777777">
        <w:trPr>
          <w:trHeight w:val="285"/>
        </w:trPr>
        <w:tc>
          <w:tcPr>
            <w:tcW w:w="6738" w:type="dxa"/>
          </w:tcPr>
          <w:p w14:paraId="697EA135"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769" w:type="dxa"/>
          </w:tcPr>
          <w:p w14:paraId="39FB57C1" w14:textId="77777777" w:rsidR="00AB5DB3" w:rsidRDefault="00000000">
            <w:pPr>
              <w:pStyle w:val="TableParagraph"/>
              <w:spacing w:before="36"/>
              <w:ind w:right="165"/>
              <w:jc w:val="right"/>
              <w:rPr>
                <w:rFonts w:ascii="Arial"/>
                <w:b/>
                <w:sz w:val="18"/>
              </w:rPr>
            </w:pPr>
            <w:r>
              <w:rPr>
                <w:rFonts w:ascii="Arial"/>
                <w:b/>
                <w:spacing w:val="-2"/>
                <w:sz w:val="18"/>
              </w:rPr>
              <w:t>15.000,00</w:t>
            </w:r>
          </w:p>
        </w:tc>
        <w:tc>
          <w:tcPr>
            <w:tcW w:w="1225" w:type="dxa"/>
          </w:tcPr>
          <w:p w14:paraId="7A62575C" w14:textId="77777777" w:rsidR="00AB5DB3" w:rsidRDefault="00000000">
            <w:pPr>
              <w:pStyle w:val="TableParagraph"/>
              <w:spacing w:before="36"/>
              <w:ind w:right="25"/>
              <w:jc w:val="right"/>
              <w:rPr>
                <w:rFonts w:ascii="Arial"/>
                <w:b/>
                <w:sz w:val="18"/>
              </w:rPr>
            </w:pPr>
            <w:r>
              <w:rPr>
                <w:rFonts w:ascii="Arial"/>
                <w:b/>
                <w:spacing w:val="-2"/>
                <w:sz w:val="18"/>
              </w:rPr>
              <w:t>15.000,00</w:t>
            </w:r>
          </w:p>
        </w:tc>
        <w:tc>
          <w:tcPr>
            <w:tcW w:w="857" w:type="dxa"/>
          </w:tcPr>
          <w:p w14:paraId="29BE52DE" w14:textId="77777777" w:rsidR="00AB5DB3" w:rsidRDefault="00000000">
            <w:pPr>
              <w:pStyle w:val="TableParagraph"/>
              <w:spacing w:before="36"/>
              <w:ind w:left="28" w:right="58"/>
              <w:jc w:val="center"/>
              <w:rPr>
                <w:rFonts w:ascii="Arial"/>
                <w:b/>
                <w:sz w:val="18"/>
              </w:rPr>
            </w:pPr>
            <w:r>
              <w:rPr>
                <w:rFonts w:ascii="Arial"/>
                <w:b/>
                <w:spacing w:val="-2"/>
                <w:sz w:val="18"/>
              </w:rPr>
              <w:t>100,00%</w:t>
            </w:r>
          </w:p>
        </w:tc>
      </w:tr>
      <w:tr w:rsidR="00AB5DB3" w14:paraId="56E37D13" w14:textId="77777777">
        <w:trPr>
          <w:trHeight w:val="285"/>
        </w:trPr>
        <w:tc>
          <w:tcPr>
            <w:tcW w:w="6738" w:type="dxa"/>
          </w:tcPr>
          <w:p w14:paraId="48D1662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69" w:type="dxa"/>
          </w:tcPr>
          <w:p w14:paraId="2448C674" w14:textId="77777777" w:rsidR="00AB5DB3" w:rsidRDefault="00000000">
            <w:pPr>
              <w:pStyle w:val="TableParagraph"/>
              <w:spacing w:before="36"/>
              <w:ind w:right="165"/>
              <w:jc w:val="right"/>
              <w:rPr>
                <w:rFonts w:ascii="Arial"/>
                <w:b/>
                <w:sz w:val="18"/>
              </w:rPr>
            </w:pPr>
            <w:r>
              <w:rPr>
                <w:rFonts w:ascii="Arial"/>
                <w:b/>
                <w:spacing w:val="-2"/>
                <w:sz w:val="18"/>
              </w:rPr>
              <w:t>15.000,00</w:t>
            </w:r>
          </w:p>
        </w:tc>
        <w:tc>
          <w:tcPr>
            <w:tcW w:w="1225" w:type="dxa"/>
          </w:tcPr>
          <w:p w14:paraId="16F21347" w14:textId="77777777" w:rsidR="00AB5DB3" w:rsidRDefault="00000000">
            <w:pPr>
              <w:pStyle w:val="TableParagraph"/>
              <w:spacing w:before="36"/>
              <w:ind w:right="25"/>
              <w:jc w:val="right"/>
              <w:rPr>
                <w:rFonts w:ascii="Arial"/>
                <w:b/>
                <w:sz w:val="18"/>
              </w:rPr>
            </w:pPr>
            <w:r>
              <w:rPr>
                <w:rFonts w:ascii="Arial"/>
                <w:b/>
                <w:spacing w:val="-2"/>
                <w:sz w:val="18"/>
              </w:rPr>
              <w:t>15.000,00</w:t>
            </w:r>
          </w:p>
        </w:tc>
        <w:tc>
          <w:tcPr>
            <w:tcW w:w="857" w:type="dxa"/>
          </w:tcPr>
          <w:p w14:paraId="5FDA5B0A" w14:textId="77777777" w:rsidR="00AB5DB3" w:rsidRDefault="00000000">
            <w:pPr>
              <w:pStyle w:val="TableParagraph"/>
              <w:spacing w:before="36"/>
              <w:ind w:left="28" w:right="58"/>
              <w:jc w:val="center"/>
              <w:rPr>
                <w:rFonts w:ascii="Arial"/>
                <w:b/>
                <w:sz w:val="18"/>
              </w:rPr>
            </w:pPr>
            <w:r>
              <w:rPr>
                <w:rFonts w:ascii="Arial"/>
                <w:b/>
                <w:spacing w:val="-2"/>
                <w:sz w:val="18"/>
              </w:rPr>
              <w:t>100,00%</w:t>
            </w:r>
          </w:p>
        </w:tc>
      </w:tr>
      <w:tr w:rsidR="00AB5DB3" w14:paraId="4FB4684B" w14:textId="77777777">
        <w:trPr>
          <w:trHeight w:val="285"/>
        </w:trPr>
        <w:tc>
          <w:tcPr>
            <w:tcW w:w="6738" w:type="dxa"/>
          </w:tcPr>
          <w:p w14:paraId="70423810"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69" w:type="dxa"/>
          </w:tcPr>
          <w:p w14:paraId="376DA8D0" w14:textId="77777777" w:rsidR="00AB5DB3" w:rsidRDefault="00AB5DB3">
            <w:pPr>
              <w:pStyle w:val="TableParagraph"/>
              <w:rPr>
                <w:sz w:val="18"/>
              </w:rPr>
            </w:pPr>
          </w:p>
        </w:tc>
        <w:tc>
          <w:tcPr>
            <w:tcW w:w="1225" w:type="dxa"/>
          </w:tcPr>
          <w:p w14:paraId="04F1F5BA" w14:textId="77777777" w:rsidR="00AB5DB3" w:rsidRDefault="00000000">
            <w:pPr>
              <w:pStyle w:val="TableParagraph"/>
              <w:spacing w:before="36"/>
              <w:ind w:right="25"/>
              <w:jc w:val="right"/>
              <w:rPr>
                <w:rFonts w:ascii="Arial"/>
                <w:i/>
                <w:sz w:val="18"/>
              </w:rPr>
            </w:pPr>
            <w:r>
              <w:rPr>
                <w:rFonts w:ascii="Arial"/>
                <w:i/>
                <w:spacing w:val="-2"/>
                <w:sz w:val="18"/>
              </w:rPr>
              <w:t>15.000,00</w:t>
            </w:r>
          </w:p>
        </w:tc>
        <w:tc>
          <w:tcPr>
            <w:tcW w:w="857" w:type="dxa"/>
          </w:tcPr>
          <w:p w14:paraId="516CA2F5" w14:textId="77777777" w:rsidR="00AB5DB3" w:rsidRDefault="00AB5DB3">
            <w:pPr>
              <w:pStyle w:val="TableParagraph"/>
              <w:rPr>
                <w:sz w:val="18"/>
              </w:rPr>
            </w:pPr>
          </w:p>
        </w:tc>
      </w:tr>
      <w:tr w:rsidR="00AB5DB3" w14:paraId="7F149C27" w14:textId="77777777">
        <w:trPr>
          <w:trHeight w:val="277"/>
        </w:trPr>
        <w:tc>
          <w:tcPr>
            <w:tcW w:w="6738" w:type="dxa"/>
          </w:tcPr>
          <w:p w14:paraId="5711F689"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769" w:type="dxa"/>
          </w:tcPr>
          <w:p w14:paraId="672BD82F" w14:textId="77777777" w:rsidR="00AB5DB3" w:rsidRDefault="00000000">
            <w:pPr>
              <w:pStyle w:val="TableParagraph"/>
              <w:spacing w:before="36"/>
              <w:ind w:right="165"/>
              <w:jc w:val="right"/>
              <w:rPr>
                <w:rFonts w:ascii="Arial"/>
                <w:b/>
                <w:sz w:val="18"/>
              </w:rPr>
            </w:pPr>
            <w:r>
              <w:rPr>
                <w:rFonts w:ascii="Arial"/>
                <w:b/>
                <w:spacing w:val="-2"/>
                <w:sz w:val="18"/>
              </w:rPr>
              <w:t>40.000,00</w:t>
            </w:r>
          </w:p>
        </w:tc>
        <w:tc>
          <w:tcPr>
            <w:tcW w:w="1225" w:type="dxa"/>
          </w:tcPr>
          <w:p w14:paraId="18116AED" w14:textId="77777777" w:rsidR="00AB5DB3" w:rsidRDefault="00000000">
            <w:pPr>
              <w:pStyle w:val="TableParagraph"/>
              <w:spacing w:before="36"/>
              <w:ind w:right="25"/>
              <w:jc w:val="right"/>
              <w:rPr>
                <w:rFonts w:ascii="Arial"/>
                <w:b/>
                <w:sz w:val="18"/>
              </w:rPr>
            </w:pPr>
            <w:r>
              <w:rPr>
                <w:rFonts w:ascii="Arial"/>
                <w:b/>
                <w:spacing w:val="-2"/>
                <w:sz w:val="18"/>
              </w:rPr>
              <w:t>30.377,27</w:t>
            </w:r>
          </w:p>
        </w:tc>
        <w:tc>
          <w:tcPr>
            <w:tcW w:w="857" w:type="dxa"/>
          </w:tcPr>
          <w:p w14:paraId="6F3FD67E" w14:textId="77777777" w:rsidR="00AB5DB3" w:rsidRDefault="00000000">
            <w:pPr>
              <w:pStyle w:val="TableParagraph"/>
              <w:spacing w:before="36"/>
              <w:ind w:left="67"/>
              <w:jc w:val="center"/>
              <w:rPr>
                <w:rFonts w:ascii="Arial"/>
                <w:b/>
                <w:sz w:val="18"/>
              </w:rPr>
            </w:pPr>
            <w:r>
              <w:rPr>
                <w:rFonts w:ascii="Arial"/>
                <w:b/>
                <w:spacing w:val="-2"/>
                <w:sz w:val="18"/>
              </w:rPr>
              <w:t>75,94%</w:t>
            </w:r>
          </w:p>
        </w:tc>
      </w:tr>
      <w:tr w:rsidR="00AB5DB3" w14:paraId="75C8A36C" w14:textId="77777777">
        <w:trPr>
          <w:trHeight w:val="277"/>
        </w:trPr>
        <w:tc>
          <w:tcPr>
            <w:tcW w:w="6738" w:type="dxa"/>
          </w:tcPr>
          <w:p w14:paraId="54B77216"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69" w:type="dxa"/>
          </w:tcPr>
          <w:p w14:paraId="1CA0A1D1" w14:textId="77777777" w:rsidR="00AB5DB3" w:rsidRDefault="00000000">
            <w:pPr>
              <w:pStyle w:val="TableParagraph"/>
              <w:spacing w:before="28"/>
              <w:ind w:right="165"/>
              <w:jc w:val="right"/>
              <w:rPr>
                <w:rFonts w:ascii="Arial"/>
                <w:b/>
                <w:sz w:val="18"/>
              </w:rPr>
            </w:pPr>
            <w:r>
              <w:rPr>
                <w:rFonts w:ascii="Arial"/>
                <w:b/>
                <w:spacing w:val="-2"/>
                <w:sz w:val="18"/>
              </w:rPr>
              <w:t>40.000,00</w:t>
            </w:r>
          </w:p>
        </w:tc>
        <w:tc>
          <w:tcPr>
            <w:tcW w:w="1225" w:type="dxa"/>
          </w:tcPr>
          <w:p w14:paraId="596C9103" w14:textId="77777777" w:rsidR="00AB5DB3" w:rsidRDefault="00000000">
            <w:pPr>
              <w:pStyle w:val="TableParagraph"/>
              <w:spacing w:before="28"/>
              <w:ind w:right="25"/>
              <w:jc w:val="right"/>
              <w:rPr>
                <w:rFonts w:ascii="Arial"/>
                <w:b/>
                <w:sz w:val="18"/>
              </w:rPr>
            </w:pPr>
            <w:r>
              <w:rPr>
                <w:rFonts w:ascii="Arial"/>
                <w:b/>
                <w:spacing w:val="-2"/>
                <w:sz w:val="18"/>
              </w:rPr>
              <w:t>30.377,27</w:t>
            </w:r>
          </w:p>
        </w:tc>
        <w:tc>
          <w:tcPr>
            <w:tcW w:w="857" w:type="dxa"/>
          </w:tcPr>
          <w:p w14:paraId="350401DF" w14:textId="77777777" w:rsidR="00AB5DB3" w:rsidRDefault="00000000">
            <w:pPr>
              <w:pStyle w:val="TableParagraph"/>
              <w:spacing w:before="28"/>
              <w:ind w:left="67"/>
              <w:jc w:val="center"/>
              <w:rPr>
                <w:rFonts w:ascii="Arial"/>
                <w:b/>
                <w:sz w:val="18"/>
              </w:rPr>
            </w:pPr>
            <w:r>
              <w:rPr>
                <w:rFonts w:ascii="Arial"/>
                <w:b/>
                <w:spacing w:val="-2"/>
                <w:sz w:val="18"/>
              </w:rPr>
              <w:t>75,94%</w:t>
            </w:r>
          </w:p>
        </w:tc>
      </w:tr>
      <w:tr w:rsidR="00AB5DB3" w14:paraId="0ED770CF" w14:textId="77777777">
        <w:trPr>
          <w:trHeight w:val="285"/>
        </w:trPr>
        <w:tc>
          <w:tcPr>
            <w:tcW w:w="6738" w:type="dxa"/>
          </w:tcPr>
          <w:p w14:paraId="2D325727"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69" w:type="dxa"/>
          </w:tcPr>
          <w:p w14:paraId="7F4642D0" w14:textId="77777777" w:rsidR="00AB5DB3" w:rsidRDefault="00AB5DB3">
            <w:pPr>
              <w:pStyle w:val="TableParagraph"/>
              <w:rPr>
                <w:sz w:val="18"/>
              </w:rPr>
            </w:pPr>
          </w:p>
        </w:tc>
        <w:tc>
          <w:tcPr>
            <w:tcW w:w="1225" w:type="dxa"/>
          </w:tcPr>
          <w:p w14:paraId="457E28FD" w14:textId="77777777" w:rsidR="00AB5DB3" w:rsidRDefault="00000000">
            <w:pPr>
              <w:pStyle w:val="TableParagraph"/>
              <w:spacing w:before="36"/>
              <w:ind w:right="25"/>
              <w:jc w:val="right"/>
              <w:rPr>
                <w:rFonts w:ascii="Arial"/>
                <w:i/>
                <w:sz w:val="18"/>
              </w:rPr>
            </w:pPr>
            <w:r>
              <w:rPr>
                <w:rFonts w:ascii="Arial"/>
                <w:i/>
                <w:spacing w:val="-2"/>
                <w:sz w:val="18"/>
              </w:rPr>
              <w:t>19.961,20</w:t>
            </w:r>
          </w:p>
        </w:tc>
        <w:tc>
          <w:tcPr>
            <w:tcW w:w="857" w:type="dxa"/>
          </w:tcPr>
          <w:p w14:paraId="13F73C78" w14:textId="77777777" w:rsidR="00AB5DB3" w:rsidRDefault="00AB5DB3">
            <w:pPr>
              <w:pStyle w:val="TableParagraph"/>
              <w:rPr>
                <w:sz w:val="18"/>
              </w:rPr>
            </w:pPr>
          </w:p>
        </w:tc>
      </w:tr>
      <w:tr w:rsidR="00AB5DB3" w14:paraId="52BC4EA3" w14:textId="77777777">
        <w:trPr>
          <w:trHeight w:val="285"/>
        </w:trPr>
        <w:tc>
          <w:tcPr>
            <w:tcW w:w="6738" w:type="dxa"/>
          </w:tcPr>
          <w:p w14:paraId="7A0F64ED" w14:textId="77777777" w:rsidR="00AB5DB3" w:rsidRDefault="00000000">
            <w:pPr>
              <w:pStyle w:val="TableParagraph"/>
              <w:spacing w:before="36"/>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769" w:type="dxa"/>
          </w:tcPr>
          <w:p w14:paraId="3B9FCCFD" w14:textId="77777777" w:rsidR="00AB5DB3" w:rsidRDefault="00AB5DB3">
            <w:pPr>
              <w:pStyle w:val="TableParagraph"/>
              <w:rPr>
                <w:sz w:val="18"/>
              </w:rPr>
            </w:pPr>
          </w:p>
        </w:tc>
        <w:tc>
          <w:tcPr>
            <w:tcW w:w="1225" w:type="dxa"/>
          </w:tcPr>
          <w:p w14:paraId="7C87C72B" w14:textId="77777777" w:rsidR="00AB5DB3" w:rsidRDefault="00000000">
            <w:pPr>
              <w:pStyle w:val="TableParagraph"/>
              <w:spacing w:before="36"/>
              <w:ind w:right="25"/>
              <w:jc w:val="right"/>
              <w:rPr>
                <w:rFonts w:ascii="Arial"/>
                <w:i/>
                <w:sz w:val="18"/>
              </w:rPr>
            </w:pPr>
            <w:r>
              <w:rPr>
                <w:rFonts w:ascii="Arial"/>
                <w:i/>
                <w:spacing w:val="-2"/>
                <w:sz w:val="18"/>
              </w:rPr>
              <w:t>236,60</w:t>
            </w:r>
          </w:p>
        </w:tc>
        <w:tc>
          <w:tcPr>
            <w:tcW w:w="857" w:type="dxa"/>
          </w:tcPr>
          <w:p w14:paraId="7FF0C4D6" w14:textId="77777777" w:rsidR="00AB5DB3" w:rsidRDefault="00AB5DB3">
            <w:pPr>
              <w:pStyle w:val="TableParagraph"/>
              <w:rPr>
                <w:sz w:val="18"/>
              </w:rPr>
            </w:pPr>
          </w:p>
        </w:tc>
      </w:tr>
      <w:tr w:rsidR="00AB5DB3" w14:paraId="0A799690" w14:textId="77777777">
        <w:trPr>
          <w:trHeight w:val="285"/>
        </w:trPr>
        <w:tc>
          <w:tcPr>
            <w:tcW w:w="6738" w:type="dxa"/>
          </w:tcPr>
          <w:p w14:paraId="1D2197A9"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769" w:type="dxa"/>
          </w:tcPr>
          <w:p w14:paraId="2CC3FD12" w14:textId="77777777" w:rsidR="00AB5DB3" w:rsidRDefault="00AB5DB3">
            <w:pPr>
              <w:pStyle w:val="TableParagraph"/>
              <w:rPr>
                <w:sz w:val="18"/>
              </w:rPr>
            </w:pPr>
          </w:p>
        </w:tc>
        <w:tc>
          <w:tcPr>
            <w:tcW w:w="1225" w:type="dxa"/>
          </w:tcPr>
          <w:p w14:paraId="75D06ABC" w14:textId="77777777" w:rsidR="00AB5DB3" w:rsidRDefault="00000000">
            <w:pPr>
              <w:pStyle w:val="TableParagraph"/>
              <w:spacing w:before="36"/>
              <w:ind w:right="25"/>
              <w:jc w:val="right"/>
              <w:rPr>
                <w:rFonts w:ascii="Arial"/>
                <w:i/>
                <w:sz w:val="18"/>
              </w:rPr>
            </w:pPr>
            <w:r>
              <w:rPr>
                <w:rFonts w:ascii="Arial"/>
                <w:i/>
                <w:spacing w:val="-2"/>
                <w:sz w:val="18"/>
              </w:rPr>
              <w:t>5.805,90</w:t>
            </w:r>
          </w:p>
        </w:tc>
        <w:tc>
          <w:tcPr>
            <w:tcW w:w="857" w:type="dxa"/>
          </w:tcPr>
          <w:p w14:paraId="579BAE46" w14:textId="77777777" w:rsidR="00AB5DB3" w:rsidRDefault="00AB5DB3">
            <w:pPr>
              <w:pStyle w:val="TableParagraph"/>
              <w:rPr>
                <w:sz w:val="18"/>
              </w:rPr>
            </w:pPr>
          </w:p>
        </w:tc>
      </w:tr>
      <w:tr w:rsidR="00AB5DB3" w14:paraId="5D5A1C0B" w14:textId="77777777">
        <w:trPr>
          <w:trHeight w:val="243"/>
        </w:trPr>
        <w:tc>
          <w:tcPr>
            <w:tcW w:w="6738" w:type="dxa"/>
          </w:tcPr>
          <w:p w14:paraId="7591D1B3" w14:textId="77777777" w:rsidR="00AB5DB3" w:rsidRDefault="00000000">
            <w:pPr>
              <w:pStyle w:val="TableParagraph"/>
              <w:spacing w:before="36" w:line="187" w:lineRule="exact"/>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769" w:type="dxa"/>
          </w:tcPr>
          <w:p w14:paraId="7626B37D" w14:textId="77777777" w:rsidR="00AB5DB3" w:rsidRDefault="00AB5DB3">
            <w:pPr>
              <w:pStyle w:val="TableParagraph"/>
              <w:rPr>
                <w:sz w:val="16"/>
              </w:rPr>
            </w:pPr>
          </w:p>
        </w:tc>
        <w:tc>
          <w:tcPr>
            <w:tcW w:w="1225" w:type="dxa"/>
          </w:tcPr>
          <w:p w14:paraId="45C0BF2A" w14:textId="77777777" w:rsidR="00AB5DB3" w:rsidRDefault="00000000">
            <w:pPr>
              <w:pStyle w:val="TableParagraph"/>
              <w:spacing w:before="36" w:line="187" w:lineRule="exact"/>
              <w:ind w:right="25"/>
              <w:jc w:val="right"/>
              <w:rPr>
                <w:rFonts w:ascii="Arial"/>
                <w:i/>
                <w:sz w:val="18"/>
              </w:rPr>
            </w:pPr>
            <w:r>
              <w:rPr>
                <w:rFonts w:ascii="Arial"/>
                <w:i/>
                <w:spacing w:val="-2"/>
                <w:sz w:val="18"/>
              </w:rPr>
              <w:t>4.373,57</w:t>
            </w:r>
          </w:p>
        </w:tc>
        <w:tc>
          <w:tcPr>
            <w:tcW w:w="857" w:type="dxa"/>
          </w:tcPr>
          <w:p w14:paraId="0E7298BC" w14:textId="77777777" w:rsidR="00AB5DB3" w:rsidRDefault="00AB5DB3">
            <w:pPr>
              <w:pStyle w:val="TableParagraph"/>
              <w:rPr>
                <w:sz w:val="16"/>
              </w:rPr>
            </w:pPr>
          </w:p>
        </w:tc>
      </w:tr>
    </w:tbl>
    <w:p w14:paraId="64F2B13A" w14:textId="77777777" w:rsidR="00AB5DB3" w:rsidRDefault="00AB5DB3">
      <w:pPr>
        <w:pStyle w:val="TableParagraph"/>
        <w:rPr>
          <w:sz w:val="16"/>
        </w:rPr>
        <w:sectPr w:rsidR="00AB5DB3">
          <w:type w:val="continuous"/>
          <w:pgSz w:w="11900" w:h="16840"/>
          <w:pgMar w:top="540" w:right="360" w:bottom="1085"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C1B335A" w14:textId="77777777">
        <w:trPr>
          <w:trHeight w:val="555"/>
        </w:trPr>
        <w:tc>
          <w:tcPr>
            <w:tcW w:w="1125" w:type="dxa"/>
          </w:tcPr>
          <w:p w14:paraId="4D85F91A"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27B23E07"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7C025560"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009244FB"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66D0377"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F2A9B24"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408E67D0"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323165CD"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2A8DE148"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6368"/>
        <w:gridCol w:w="2341"/>
        <w:gridCol w:w="1308"/>
        <w:gridCol w:w="857"/>
      </w:tblGrid>
      <w:tr w:rsidR="00AB5DB3" w14:paraId="717F79E6" w14:textId="77777777">
        <w:trPr>
          <w:trHeight w:val="243"/>
        </w:trPr>
        <w:tc>
          <w:tcPr>
            <w:tcW w:w="6368" w:type="dxa"/>
          </w:tcPr>
          <w:p w14:paraId="20085BFA"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341" w:type="dxa"/>
          </w:tcPr>
          <w:p w14:paraId="7BBD50F8" w14:textId="77777777" w:rsidR="00AB5DB3" w:rsidRDefault="00000000">
            <w:pPr>
              <w:pStyle w:val="TableParagraph"/>
              <w:spacing w:line="201" w:lineRule="exact"/>
              <w:ind w:right="96"/>
              <w:jc w:val="right"/>
              <w:rPr>
                <w:rFonts w:ascii="Arial"/>
                <w:b/>
                <w:sz w:val="18"/>
              </w:rPr>
            </w:pPr>
            <w:r>
              <w:rPr>
                <w:rFonts w:ascii="Arial"/>
                <w:b/>
                <w:spacing w:val="-2"/>
                <w:sz w:val="18"/>
              </w:rPr>
              <w:t>20.000,00</w:t>
            </w:r>
          </w:p>
        </w:tc>
        <w:tc>
          <w:tcPr>
            <w:tcW w:w="1308" w:type="dxa"/>
          </w:tcPr>
          <w:p w14:paraId="28D8416A" w14:textId="77777777" w:rsidR="00AB5DB3" w:rsidRDefault="00000000">
            <w:pPr>
              <w:pStyle w:val="TableParagraph"/>
              <w:spacing w:line="201" w:lineRule="exact"/>
              <w:ind w:right="39"/>
              <w:jc w:val="right"/>
              <w:rPr>
                <w:rFonts w:ascii="Arial"/>
                <w:b/>
                <w:sz w:val="18"/>
              </w:rPr>
            </w:pPr>
            <w:r>
              <w:rPr>
                <w:rFonts w:ascii="Arial"/>
                <w:b/>
                <w:spacing w:val="-2"/>
                <w:sz w:val="18"/>
              </w:rPr>
              <w:t>16.000,00</w:t>
            </w:r>
          </w:p>
        </w:tc>
        <w:tc>
          <w:tcPr>
            <w:tcW w:w="857" w:type="dxa"/>
          </w:tcPr>
          <w:p w14:paraId="0B525B26" w14:textId="77777777" w:rsidR="00AB5DB3" w:rsidRDefault="00000000">
            <w:pPr>
              <w:pStyle w:val="TableParagraph"/>
              <w:spacing w:line="201" w:lineRule="exact"/>
              <w:ind w:left="39"/>
              <w:jc w:val="center"/>
              <w:rPr>
                <w:rFonts w:ascii="Arial"/>
                <w:b/>
                <w:sz w:val="18"/>
              </w:rPr>
            </w:pPr>
            <w:r>
              <w:rPr>
                <w:rFonts w:ascii="Arial"/>
                <w:b/>
                <w:spacing w:val="-2"/>
                <w:sz w:val="18"/>
              </w:rPr>
              <w:t>80,00%</w:t>
            </w:r>
          </w:p>
        </w:tc>
      </w:tr>
      <w:tr w:rsidR="00AB5DB3" w14:paraId="13F165DA" w14:textId="77777777">
        <w:trPr>
          <w:trHeight w:val="277"/>
        </w:trPr>
        <w:tc>
          <w:tcPr>
            <w:tcW w:w="6368" w:type="dxa"/>
          </w:tcPr>
          <w:p w14:paraId="42745621"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04190749" w14:textId="77777777" w:rsidR="00AB5DB3" w:rsidRDefault="00000000">
            <w:pPr>
              <w:pStyle w:val="TableParagraph"/>
              <w:spacing w:before="36"/>
              <w:ind w:right="96"/>
              <w:jc w:val="right"/>
              <w:rPr>
                <w:rFonts w:ascii="Arial"/>
                <w:b/>
                <w:sz w:val="18"/>
              </w:rPr>
            </w:pPr>
            <w:r>
              <w:rPr>
                <w:rFonts w:ascii="Arial"/>
                <w:b/>
                <w:spacing w:val="-2"/>
                <w:sz w:val="18"/>
              </w:rPr>
              <w:t>20.000,00</w:t>
            </w:r>
          </w:p>
        </w:tc>
        <w:tc>
          <w:tcPr>
            <w:tcW w:w="1308" w:type="dxa"/>
          </w:tcPr>
          <w:p w14:paraId="4F392015" w14:textId="77777777" w:rsidR="00AB5DB3" w:rsidRDefault="00000000">
            <w:pPr>
              <w:pStyle w:val="TableParagraph"/>
              <w:spacing w:before="36"/>
              <w:ind w:right="39"/>
              <w:jc w:val="right"/>
              <w:rPr>
                <w:rFonts w:ascii="Arial"/>
                <w:b/>
                <w:sz w:val="18"/>
              </w:rPr>
            </w:pPr>
            <w:r>
              <w:rPr>
                <w:rFonts w:ascii="Arial"/>
                <w:b/>
                <w:spacing w:val="-2"/>
                <w:sz w:val="18"/>
              </w:rPr>
              <w:t>16.000,00</w:t>
            </w:r>
          </w:p>
        </w:tc>
        <w:tc>
          <w:tcPr>
            <w:tcW w:w="857" w:type="dxa"/>
          </w:tcPr>
          <w:p w14:paraId="5D90B80B" w14:textId="77777777" w:rsidR="00AB5DB3" w:rsidRDefault="00000000">
            <w:pPr>
              <w:pStyle w:val="TableParagraph"/>
              <w:spacing w:before="36"/>
              <w:ind w:left="39"/>
              <w:jc w:val="center"/>
              <w:rPr>
                <w:rFonts w:ascii="Arial"/>
                <w:b/>
                <w:sz w:val="18"/>
              </w:rPr>
            </w:pPr>
            <w:r>
              <w:rPr>
                <w:rFonts w:ascii="Arial"/>
                <w:b/>
                <w:spacing w:val="-2"/>
                <w:sz w:val="18"/>
              </w:rPr>
              <w:t>80,00%</w:t>
            </w:r>
          </w:p>
        </w:tc>
      </w:tr>
      <w:tr w:rsidR="00AB5DB3" w14:paraId="7C752D7E" w14:textId="77777777">
        <w:trPr>
          <w:trHeight w:val="277"/>
        </w:trPr>
        <w:tc>
          <w:tcPr>
            <w:tcW w:w="6368" w:type="dxa"/>
          </w:tcPr>
          <w:p w14:paraId="2EDD063B" w14:textId="77777777" w:rsidR="00AB5DB3" w:rsidRDefault="00000000">
            <w:pPr>
              <w:pStyle w:val="TableParagraph"/>
              <w:spacing w:before="28"/>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7044DB73" w14:textId="77777777" w:rsidR="00AB5DB3" w:rsidRDefault="00AB5DB3">
            <w:pPr>
              <w:pStyle w:val="TableParagraph"/>
              <w:rPr>
                <w:sz w:val="18"/>
              </w:rPr>
            </w:pPr>
          </w:p>
        </w:tc>
        <w:tc>
          <w:tcPr>
            <w:tcW w:w="1308" w:type="dxa"/>
          </w:tcPr>
          <w:p w14:paraId="1CA3B8B3" w14:textId="77777777" w:rsidR="00AB5DB3" w:rsidRDefault="00000000">
            <w:pPr>
              <w:pStyle w:val="TableParagraph"/>
              <w:spacing w:before="28"/>
              <w:ind w:right="39"/>
              <w:jc w:val="right"/>
              <w:rPr>
                <w:rFonts w:ascii="Arial"/>
                <w:i/>
                <w:sz w:val="18"/>
              </w:rPr>
            </w:pPr>
            <w:r>
              <w:rPr>
                <w:rFonts w:ascii="Arial"/>
                <w:i/>
                <w:spacing w:val="-2"/>
                <w:sz w:val="18"/>
              </w:rPr>
              <w:t>16.000,00</w:t>
            </w:r>
          </w:p>
        </w:tc>
        <w:tc>
          <w:tcPr>
            <w:tcW w:w="857" w:type="dxa"/>
          </w:tcPr>
          <w:p w14:paraId="4FF1707C" w14:textId="77777777" w:rsidR="00AB5DB3" w:rsidRDefault="00AB5DB3">
            <w:pPr>
              <w:pStyle w:val="TableParagraph"/>
              <w:rPr>
                <w:sz w:val="18"/>
              </w:rPr>
            </w:pPr>
          </w:p>
        </w:tc>
      </w:tr>
      <w:tr w:rsidR="00AB5DB3" w14:paraId="62F3881D" w14:textId="77777777">
        <w:trPr>
          <w:trHeight w:val="312"/>
        </w:trPr>
        <w:tc>
          <w:tcPr>
            <w:tcW w:w="6368" w:type="dxa"/>
            <w:tcBorders>
              <w:bottom w:val="single" w:sz="12" w:space="0" w:color="000000"/>
            </w:tcBorders>
          </w:tcPr>
          <w:p w14:paraId="365F42EB" w14:textId="77777777" w:rsidR="00AB5DB3" w:rsidRDefault="00000000">
            <w:pPr>
              <w:pStyle w:val="TableParagraph"/>
              <w:spacing w:before="35"/>
              <w:ind w:left="285"/>
              <w:rPr>
                <w:rFonts w:ascii="Arial"/>
                <w:b/>
                <w:sz w:val="20"/>
              </w:rPr>
            </w:pPr>
            <w:r>
              <w:rPr>
                <w:rFonts w:ascii="Arial"/>
                <w:b/>
                <w:color w:val="00009F"/>
                <w:sz w:val="20"/>
              </w:rPr>
              <w:t>1023</w:t>
            </w:r>
            <w:r>
              <w:rPr>
                <w:rFonts w:ascii="Arial"/>
                <w:b/>
                <w:color w:val="00009F"/>
                <w:spacing w:val="-1"/>
                <w:sz w:val="20"/>
              </w:rPr>
              <w:t xml:space="preserve"> </w:t>
            </w:r>
            <w:r>
              <w:rPr>
                <w:rFonts w:ascii="Arial"/>
                <w:b/>
                <w:color w:val="00009F"/>
                <w:sz w:val="20"/>
              </w:rPr>
              <w:t>GLAZBENO</w:t>
            </w:r>
            <w:r>
              <w:rPr>
                <w:rFonts w:ascii="Arial"/>
                <w:b/>
                <w:color w:val="00009F"/>
                <w:spacing w:val="-1"/>
                <w:sz w:val="20"/>
              </w:rPr>
              <w:t xml:space="preserve"> </w:t>
            </w:r>
            <w:r>
              <w:rPr>
                <w:rFonts w:ascii="Arial"/>
                <w:b/>
                <w:color w:val="00009F"/>
                <w:sz w:val="20"/>
              </w:rPr>
              <w:t>SCENSKI</w:t>
            </w:r>
            <w:r>
              <w:rPr>
                <w:rFonts w:ascii="Arial"/>
                <w:b/>
                <w:color w:val="00009F"/>
                <w:spacing w:val="-1"/>
                <w:sz w:val="20"/>
              </w:rPr>
              <w:t xml:space="preserve"> </w:t>
            </w:r>
            <w:r>
              <w:rPr>
                <w:rFonts w:ascii="Arial"/>
                <w:b/>
                <w:color w:val="00009F"/>
                <w:spacing w:val="-2"/>
                <w:sz w:val="20"/>
              </w:rPr>
              <w:t>PROGRAMI</w:t>
            </w:r>
          </w:p>
        </w:tc>
        <w:tc>
          <w:tcPr>
            <w:tcW w:w="2341" w:type="dxa"/>
            <w:tcBorders>
              <w:bottom w:val="single" w:sz="12" w:space="0" w:color="000000"/>
            </w:tcBorders>
          </w:tcPr>
          <w:p w14:paraId="7F970CDB" w14:textId="77777777" w:rsidR="00AB5DB3" w:rsidRDefault="00000000">
            <w:pPr>
              <w:pStyle w:val="TableParagraph"/>
              <w:spacing w:before="35"/>
              <w:ind w:right="96"/>
              <w:jc w:val="right"/>
              <w:rPr>
                <w:rFonts w:ascii="Arial"/>
                <w:b/>
                <w:sz w:val="20"/>
              </w:rPr>
            </w:pPr>
            <w:r>
              <w:rPr>
                <w:rFonts w:ascii="Arial"/>
                <w:b/>
                <w:color w:val="00009F"/>
                <w:spacing w:val="-2"/>
                <w:sz w:val="20"/>
              </w:rPr>
              <w:t>16.000,00</w:t>
            </w:r>
          </w:p>
        </w:tc>
        <w:tc>
          <w:tcPr>
            <w:tcW w:w="1308" w:type="dxa"/>
            <w:tcBorders>
              <w:bottom w:val="single" w:sz="12" w:space="0" w:color="000000"/>
            </w:tcBorders>
          </w:tcPr>
          <w:p w14:paraId="60D52571" w14:textId="77777777" w:rsidR="00AB5DB3" w:rsidRDefault="00000000">
            <w:pPr>
              <w:pStyle w:val="TableParagraph"/>
              <w:spacing w:before="35"/>
              <w:ind w:right="39"/>
              <w:jc w:val="right"/>
              <w:rPr>
                <w:rFonts w:ascii="Arial"/>
                <w:b/>
                <w:sz w:val="20"/>
              </w:rPr>
            </w:pPr>
            <w:r>
              <w:rPr>
                <w:rFonts w:ascii="Arial"/>
                <w:b/>
                <w:color w:val="00009F"/>
                <w:spacing w:val="-2"/>
                <w:sz w:val="20"/>
              </w:rPr>
              <w:t>12.372,27</w:t>
            </w:r>
          </w:p>
        </w:tc>
        <w:tc>
          <w:tcPr>
            <w:tcW w:w="857" w:type="dxa"/>
            <w:tcBorders>
              <w:bottom w:val="single" w:sz="12" w:space="0" w:color="000000"/>
            </w:tcBorders>
          </w:tcPr>
          <w:p w14:paraId="6C0A51DD" w14:textId="77777777" w:rsidR="00AB5DB3" w:rsidRDefault="00000000">
            <w:pPr>
              <w:pStyle w:val="TableParagraph"/>
              <w:spacing w:before="35"/>
              <w:ind w:right="26"/>
              <w:jc w:val="center"/>
              <w:rPr>
                <w:rFonts w:ascii="Arial"/>
                <w:b/>
                <w:sz w:val="20"/>
              </w:rPr>
            </w:pPr>
            <w:r>
              <w:rPr>
                <w:rFonts w:ascii="Arial"/>
                <w:b/>
                <w:color w:val="00009F"/>
                <w:spacing w:val="-2"/>
                <w:sz w:val="20"/>
              </w:rPr>
              <w:t>77,33%</w:t>
            </w:r>
          </w:p>
        </w:tc>
      </w:tr>
      <w:tr w:rsidR="00AB5DB3" w14:paraId="3284AF8C" w14:textId="77777777">
        <w:trPr>
          <w:trHeight w:val="359"/>
        </w:trPr>
        <w:tc>
          <w:tcPr>
            <w:tcW w:w="6368" w:type="dxa"/>
            <w:tcBorders>
              <w:top w:val="single" w:sz="12" w:space="0" w:color="000000"/>
              <w:bottom w:val="single" w:sz="12" w:space="0" w:color="000000"/>
            </w:tcBorders>
          </w:tcPr>
          <w:p w14:paraId="33B9B20D" w14:textId="77777777" w:rsidR="00AB5DB3" w:rsidRDefault="00000000">
            <w:pPr>
              <w:pStyle w:val="TableParagraph"/>
              <w:spacing w:before="39"/>
              <w:ind w:left="330"/>
              <w:rPr>
                <w:rFonts w:ascii="Arial"/>
                <w:b/>
                <w:sz w:val="18"/>
              </w:rPr>
            </w:pPr>
            <w:r>
              <w:rPr>
                <w:rFonts w:ascii="Arial"/>
                <w:b/>
                <w:color w:val="00009F"/>
                <w:sz w:val="18"/>
              </w:rPr>
              <w:t>A102301</w:t>
            </w:r>
            <w:r>
              <w:rPr>
                <w:rFonts w:ascii="Arial"/>
                <w:b/>
                <w:color w:val="00009F"/>
                <w:spacing w:val="-1"/>
                <w:sz w:val="18"/>
              </w:rPr>
              <w:t xml:space="preserve"> </w:t>
            </w:r>
            <w:r>
              <w:rPr>
                <w:rFonts w:ascii="Arial"/>
                <w:b/>
                <w:color w:val="00009F"/>
                <w:sz w:val="18"/>
              </w:rPr>
              <w:t>Glazbeno</w:t>
            </w:r>
            <w:r>
              <w:rPr>
                <w:rFonts w:ascii="Arial"/>
                <w:b/>
                <w:color w:val="00009F"/>
                <w:spacing w:val="-1"/>
                <w:sz w:val="18"/>
              </w:rPr>
              <w:t xml:space="preserve"> </w:t>
            </w:r>
            <w:r>
              <w:rPr>
                <w:rFonts w:ascii="Arial"/>
                <w:b/>
                <w:color w:val="00009F"/>
                <w:sz w:val="18"/>
              </w:rPr>
              <w:t>scenski</w:t>
            </w:r>
            <w:r>
              <w:rPr>
                <w:rFonts w:ascii="Arial"/>
                <w:b/>
                <w:color w:val="00009F"/>
                <w:spacing w:val="-1"/>
                <w:sz w:val="18"/>
              </w:rPr>
              <w:t xml:space="preserve"> </w:t>
            </w:r>
            <w:r>
              <w:rPr>
                <w:rFonts w:ascii="Arial"/>
                <w:b/>
                <w:color w:val="00009F"/>
                <w:spacing w:val="-2"/>
                <w:sz w:val="18"/>
              </w:rPr>
              <w:t>programi</w:t>
            </w:r>
          </w:p>
        </w:tc>
        <w:tc>
          <w:tcPr>
            <w:tcW w:w="2341" w:type="dxa"/>
            <w:tcBorders>
              <w:top w:val="single" w:sz="12" w:space="0" w:color="000000"/>
              <w:bottom w:val="single" w:sz="12" w:space="0" w:color="000000"/>
            </w:tcBorders>
          </w:tcPr>
          <w:p w14:paraId="75F07DAD" w14:textId="77777777" w:rsidR="00AB5DB3" w:rsidRDefault="00000000">
            <w:pPr>
              <w:pStyle w:val="TableParagraph"/>
              <w:spacing w:before="39"/>
              <w:ind w:right="96"/>
              <w:jc w:val="right"/>
              <w:rPr>
                <w:rFonts w:ascii="Arial"/>
                <w:b/>
                <w:sz w:val="18"/>
              </w:rPr>
            </w:pPr>
            <w:r>
              <w:rPr>
                <w:rFonts w:ascii="Arial"/>
                <w:b/>
                <w:color w:val="00009F"/>
                <w:spacing w:val="-2"/>
                <w:sz w:val="18"/>
              </w:rPr>
              <w:t>16.000,00</w:t>
            </w:r>
          </w:p>
        </w:tc>
        <w:tc>
          <w:tcPr>
            <w:tcW w:w="1308" w:type="dxa"/>
            <w:tcBorders>
              <w:top w:val="single" w:sz="12" w:space="0" w:color="000000"/>
              <w:bottom w:val="single" w:sz="12" w:space="0" w:color="000000"/>
            </w:tcBorders>
          </w:tcPr>
          <w:p w14:paraId="261257B3" w14:textId="77777777" w:rsidR="00AB5DB3" w:rsidRDefault="00000000">
            <w:pPr>
              <w:pStyle w:val="TableParagraph"/>
              <w:spacing w:before="39"/>
              <w:ind w:right="39"/>
              <w:jc w:val="right"/>
              <w:rPr>
                <w:rFonts w:ascii="Arial"/>
                <w:b/>
                <w:sz w:val="18"/>
              </w:rPr>
            </w:pPr>
            <w:r>
              <w:rPr>
                <w:rFonts w:ascii="Arial"/>
                <w:b/>
                <w:color w:val="00009F"/>
                <w:spacing w:val="-2"/>
                <w:sz w:val="18"/>
              </w:rPr>
              <w:t>12.372,27</w:t>
            </w:r>
          </w:p>
        </w:tc>
        <w:tc>
          <w:tcPr>
            <w:tcW w:w="857" w:type="dxa"/>
            <w:tcBorders>
              <w:top w:val="single" w:sz="12" w:space="0" w:color="000000"/>
              <w:bottom w:val="single" w:sz="12" w:space="0" w:color="000000"/>
              <w:right w:val="single" w:sz="12" w:space="0" w:color="000000"/>
            </w:tcBorders>
          </w:tcPr>
          <w:p w14:paraId="28BB3FA0" w14:textId="77777777" w:rsidR="00AB5DB3" w:rsidRDefault="00000000">
            <w:pPr>
              <w:pStyle w:val="TableParagraph"/>
              <w:spacing w:before="39"/>
              <w:ind w:left="82" w:right="28"/>
              <w:jc w:val="center"/>
              <w:rPr>
                <w:rFonts w:ascii="Arial"/>
                <w:b/>
                <w:sz w:val="18"/>
              </w:rPr>
            </w:pPr>
            <w:r>
              <w:rPr>
                <w:rFonts w:ascii="Arial"/>
                <w:b/>
                <w:color w:val="00009F"/>
                <w:spacing w:val="-2"/>
                <w:sz w:val="18"/>
              </w:rPr>
              <w:t>77,33%</w:t>
            </w:r>
          </w:p>
        </w:tc>
      </w:tr>
      <w:tr w:rsidR="00AB5DB3" w14:paraId="2BECDBF0" w14:textId="77777777">
        <w:trPr>
          <w:trHeight w:val="228"/>
        </w:trPr>
        <w:tc>
          <w:tcPr>
            <w:tcW w:w="6368" w:type="dxa"/>
            <w:tcBorders>
              <w:top w:val="single" w:sz="12" w:space="0" w:color="000000"/>
            </w:tcBorders>
          </w:tcPr>
          <w:p w14:paraId="274F6035"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341" w:type="dxa"/>
            <w:tcBorders>
              <w:top w:val="single" w:sz="12" w:space="0" w:color="000000"/>
            </w:tcBorders>
          </w:tcPr>
          <w:p w14:paraId="2B2A9CA2" w14:textId="77777777" w:rsidR="00AB5DB3" w:rsidRDefault="00000000">
            <w:pPr>
              <w:pStyle w:val="TableParagraph"/>
              <w:spacing w:line="186" w:lineRule="exact"/>
              <w:ind w:right="96"/>
              <w:jc w:val="right"/>
              <w:rPr>
                <w:rFonts w:ascii="Arial"/>
                <w:b/>
                <w:sz w:val="18"/>
              </w:rPr>
            </w:pPr>
            <w:r>
              <w:rPr>
                <w:rFonts w:ascii="Arial"/>
                <w:b/>
                <w:spacing w:val="-2"/>
                <w:sz w:val="18"/>
              </w:rPr>
              <w:t>9.000,00</w:t>
            </w:r>
          </w:p>
        </w:tc>
        <w:tc>
          <w:tcPr>
            <w:tcW w:w="1308" w:type="dxa"/>
            <w:tcBorders>
              <w:top w:val="single" w:sz="12" w:space="0" w:color="000000"/>
            </w:tcBorders>
          </w:tcPr>
          <w:p w14:paraId="1CC7C25A" w14:textId="77777777" w:rsidR="00AB5DB3" w:rsidRDefault="00000000">
            <w:pPr>
              <w:pStyle w:val="TableParagraph"/>
              <w:spacing w:line="186" w:lineRule="exact"/>
              <w:ind w:right="39"/>
              <w:jc w:val="right"/>
              <w:rPr>
                <w:rFonts w:ascii="Arial"/>
                <w:b/>
                <w:sz w:val="18"/>
              </w:rPr>
            </w:pPr>
            <w:r>
              <w:rPr>
                <w:rFonts w:ascii="Arial"/>
                <w:b/>
                <w:spacing w:val="-2"/>
                <w:sz w:val="18"/>
              </w:rPr>
              <w:t>8.942,67</w:t>
            </w:r>
          </w:p>
        </w:tc>
        <w:tc>
          <w:tcPr>
            <w:tcW w:w="857" w:type="dxa"/>
            <w:tcBorders>
              <w:top w:val="single" w:sz="12" w:space="0" w:color="000000"/>
            </w:tcBorders>
          </w:tcPr>
          <w:p w14:paraId="3677C5D2" w14:textId="77777777" w:rsidR="00AB5DB3" w:rsidRDefault="00000000">
            <w:pPr>
              <w:pStyle w:val="TableParagraph"/>
              <w:spacing w:line="186" w:lineRule="exact"/>
              <w:ind w:left="39"/>
              <w:jc w:val="center"/>
              <w:rPr>
                <w:rFonts w:ascii="Arial"/>
                <w:b/>
                <w:sz w:val="18"/>
              </w:rPr>
            </w:pPr>
            <w:r>
              <w:rPr>
                <w:rFonts w:ascii="Arial"/>
                <w:b/>
                <w:spacing w:val="-2"/>
                <w:sz w:val="18"/>
              </w:rPr>
              <w:t>99,36%</w:t>
            </w:r>
          </w:p>
        </w:tc>
      </w:tr>
      <w:tr w:rsidR="00AB5DB3" w14:paraId="198B5F8A" w14:textId="77777777">
        <w:trPr>
          <w:trHeight w:val="285"/>
        </w:trPr>
        <w:tc>
          <w:tcPr>
            <w:tcW w:w="6368" w:type="dxa"/>
          </w:tcPr>
          <w:p w14:paraId="38BE4714"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76B98947" w14:textId="77777777" w:rsidR="00AB5DB3" w:rsidRDefault="00000000">
            <w:pPr>
              <w:pStyle w:val="TableParagraph"/>
              <w:spacing w:before="36"/>
              <w:ind w:right="96"/>
              <w:jc w:val="right"/>
              <w:rPr>
                <w:rFonts w:ascii="Arial"/>
                <w:b/>
                <w:sz w:val="18"/>
              </w:rPr>
            </w:pPr>
            <w:r>
              <w:rPr>
                <w:rFonts w:ascii="Arial"/>
                <w:b/>
                <w:spacing w:val="-2"/>
                <w:sz w:val="18"/>
              </w:rPr>
              <w:t>9.000,00</w:t>
            </w:r>
          </w:p>
        </w:tc>
        <w:tc>
          <w:tcPr>
            <w:tcW w:w="1308" w:type="dxa"/>
          </w:tcPr>
          <w:p w14:paraId="46D45FC7" w14:textId="77777777" w:rsidR="00AB5DB3" w:rsidRDefault="00000000">
            <w:pPr>
              <w:pStyle w:val="TableParagraph"/>
              <w:spacing w:before="36"/>
              <w:ind w:right="39"/>
              <w:jc w:val="right"/>
              <w:rPr>
                <w:rFonts w:ascii="Arial"/>
                <w:b/>
                <w:sz w:val="18"/>
              </w:rPr>
            </w:pPr>
            <w:r>
              <w:rPr>
                <w:rFonts w:ascii="Arial"/>
                <w:b/>
                <w:spacing w:val="-2"/>
                <w:sz w:val="18"/>
              </w:rPr>
              <w:t>8.942,67</w:t>
            </w:r>
          </w:p>
        </w:tc>
        <w:tc>
          <w:tcPr>
            <w:tcW w:w="857" w:type="dxa"/>
          </w:tcPr>
          <w:p w14:paraId="5C6B4037" w14:textId="77777777" w:rsidR="00AB5DB3" w:rsidRDefault="00000000">
            <w:pPr>
              <w:pStyle w:val="TableParagraph"/>
              <w:spacing w:before="36"/>
              <w:ind w:left="39"/>
              <w:jc w:val="center"/>
              <w:rPr>
                <w:rFonts w:ascii="Arial"/>
                <w:b/>
                <w:sz w:val="18"/>
              </w:rPr>
            </w:pPr>
            <w:r>
              <w:rPr>
                <w:rFonts w:ascii="Arial"/>
                <w:b/>
                <w:spacing w:val="-2"/>
                <w:sz w:val="18"/>
              </w:rPr>
              <w:t>99,36%</w:t>
            </w:r>
          </w:p>
        </w:tc>
      </w:tr>
      <w:tr w:rsidR="00AB5DB3" w14:paraId="7BBB65C7" w14:textId="77777777">
        <w:trPr>
          <w:trHeight w:val="285"/>
        </w:trPr>
        <w:tc>
          <w:tcPr>
            <w:tcW w:w="6368" w:type="dxa"/>
          </w:tcPr>
          <w:p w14:paraId="12DCF7A5" w14:textId="77777777" w:rsidR="00AB5DB3" w:rsidRDefault="00000000">
            <w:pPr>
              <w:pStyle w:val="TableParagraph"/>
              <w:spacing w:before="36"/>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341" w:type="dxa"/>
          </w:tcPr>
          <w:p w14:paraId="4215257F" w14:textId="77777777" w:rsidR="00AB5DB3" w:rsidRDefault="00AB5DB3">
            <w:pPr>
              <w:pStyle w:val="TableParagraph"/>
              <w:rPr>
                <w:sz w:val="18"/>
              </w:rPr>
            </w:pPr>
          </w:p>
        </w:tc>
        <w:tc>
          <w:tcPr>
            <w:tcW w:w="1308" w:type="dxa"/>
          </w:tcPr>
          <w:p w14:paraId="404C4796" w14:textId="77777777" w:rsidR="00AB5DB3" w:rsidRDefault="00000000">
            <w:pPr>
              <w:pStyle w:val="TableParagraph"/>
              <w:spacing w:before="36"/>
              <w:ind w:right="39"/>
              <w:jc w:val="right"/>
              <w:rPr>
                <w:rFonts w:ascii="Arial"/>
                <w:i/>
                <w:sz w:val="18"/>
              </w:rPr>
            </w:pPr>
            <w:r>
              <w:rPr>
                <w:rFonts w:ascii="Arial"/>
                <w:i/>
                <w:spacing w:val="-2"/>
                <w:sz w:val="18"/>
              </w:rPr>
              <w:t>341,00</w:t>
            </w:r>
          </w:p>
        </w:tc>
        <w:tc>
          <w:tcPr>
            <w:tcW w:w="857" w:type="dxa"/>
          </w:tcPr>
          <w:p w14:paraId="49632626" w14:textId="77777777" w:rsidR="00AB5DB3" w:rsidRDefault="00AB5DB3">
            <w:pPr>
              <w:pStyle w:val="TableParagraph"/>
              <w:rPr>
                <w:sz w:val="18"/>
              </w:rPr>
            </w:pPr>
          </w:p>
        </w:tc>
      </w:tr>
      <w:tr w:rsidR="00AB5DB3" w14:paraId="237F759B" w14:textId="77777777">
        <w:trPr>
          <w:trHeight w:val="285"/>
        </w:trPr>
        <w:tc>
          <w:tcPr>
            <w:tcW w:w="6368" w:type="dxa"/>
          </w:tcPr>
          <w:p w14:paraId="5F3C8BA9"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30C6C2B7" w14:textId="77777777" w:rsidR="00AB5DB3" w:rsidRDefault="00AB5DB3">
            <w:pPr>
              <w:pStyle w:val="TableParagraph"/>
              <w:rPr>
                <w:sz w:val="18"/>
              </w:rPr>
            </w:pPr>
          </w:p>
        </w:tc>
        <w:tc>
          <w:tcPr>
            <w:tcW w:w="1308" w:type="dxa"/>
          </w:tcPr>
          <w:p w14:paraId="5428A4AC" w14:textId="77777777" w:rsidR="00AB5DB3" w:rsidRDefault="00000000">
            <w:pPr>
              <w:pStyle w:val="TableParagraph"/>
              <w:spacing w:before="36"/>
              <w:ind w:right="39"/>
              <w:jc w:val="right"/>
              <w:rPr>
                <w:rFonts w:ascii="Arial"/>
                <w:i/>
                <w:sz w:val="18"/>
              </w:rPr>
            </w:pPr>
            <w:r>
              <w:rPr>
                <w:rFonts w:ascii="Arial"/>
                <w:i/>
                <w:spacing w:val="-2"/>
                <w:sz w:val="18"/>
              </w:rPr>
              <w:t>7.140,42</w:t>
            </w:r>
          </w:p>
        </w:tc>
        <w:tc>
          <w:tcPr>
            <w:tcW w:w="857" w:type="dxa"/>
          </w:tcPr>
          <w:p w14:paraId="36422B2F" w14:textId="77777777" w:rsidR="00AB5DB3" w:rsidRDefault="00AB5DB3">
            <w:pPr>
              <w:pStyle w:val="TableParagraph"/>
              <w:rPr>
                <w:sz w:val="18"/>
              </w:rPr>
            </w:pPr>
          </w:p>
        </w:tc>
      </w:tr>
      <w:tr w:rsidR="00AB5DB3" w14:paraId="4A95D54A" w14:textId="77777777">
        <w:trPr>
          <w:trHeight w:val="285"/>
        </w:trPr>
        <w:tc>
          <w:tcPr>
            <w:tcW w:w="6368" w:type="dxa"/>
          </w:tcPr>
          <w:p w14:paraId="6BCF7261"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341" w:type="dxa"/>
          </w:tcPr>
          <w:p w14:paraId="1063E07D" w14:textId="77777777" w:rsidR="00AB5DB3" w:rsidRDefault="00AB5DB3">
            <w:pPr>
              <w:pStyle w:val="TableParagraph"/>
              <w:rPr>
                <w:sz w:val="18"/>
              </w:rPr>
            </w:pPr>
          </w:p>
        </w:tc>
        <w:tc>
          <w:tcPr>
            <w:tcW w:w="1308" w:type="dxa"/>
          </w:tcPr>
          <w:p w14:paraId="62A7C897" w14:textId="77777777" w:rsidR="00AB5DB3" w:rsidRDefault="00000000">
            <w:pPr>
              <w:pStyle w:val="TableParagraph"/>
              <w:spacing w:before="36"/>
              <w:ind w:right="39"/>
              <w:jc w:val="right"/>
              <w:rPr>
                <w:rFonts w:ascii="Arial"/>
                <w:i/>
                <w:sz w:val="18"/>
              </w:rPr>
            </w:pPr>
            <w:r>
              <w:rPr>
                <w:rFonts w:ascii="Arial"/>
                <w:i/>
                <w:spacing w:val="-2"/>
                <w:sz w:val="18"/>
              </w:rPr>
              <w:t>1.422,34</w:t>
            </w:r>
          </w:p>
        </w:tc>
        <w:tc>
          <w:tcPr>
            <w:tcW w:w="857" w:type="dxa"/>
          </w:tcPr>
          <w:p w14:paraId="59C73700" w14:textId="77777777" w:rsidR="00AB5DB3" w:rsidRDefault="00AB5DB3">
            <w:pPr>
              <w:pStyle w:val="TableParagraph"/>
              <w:rPr>
                <w:sz w:val="18"/>
              </w:rPr>
            </w:pPr>
          </w:p>
        </w:tc>
      </w:tr>
      <w:tr w:rsidR="00AB5DB3" w14:paraId="542DDF87" w14:textId="77777777">
        <w:trPr>
          <w:trHeight w:val="285"/>
        </w:trPr>
        <w:tc>
          <w:tcPr>
            <w:tcW w:w="6368" w:type="dxa"/>
          </w:tcPr>
          <w:p w14:paraId="71244D00" w14:textId="77777777" w:rsidR="00AB5DB3" w:rsidRDefault="00000000">
            <w:pPr>
              <w:pStyle w:val="TableParagraph"/>
              <w:spacing w:before="36"/>
              <w:ind w:left="79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2341" w:type="dxa"/>
          </w:tcPr>
          <w:p w14:paraId="18AAE007" w14:textId="77777777" w:rsidR="00AB5DB3" w:rsidRDefault="00AB5DB3">
            <w:pPr>
              <w:pStyle w:val="TableParagraph"/>
              <w:rPr>
                <w:sz w:val="18"/>
              </w:rPr>
            </w:pPr>
          </w:p>
        </w:tc>
        <w:tc>
          <w:tcPr>
            <w:tcW w:w="1308" w:type="dxa"/>
          </w:tcPr>
          <w:p w14:paraId="6E613D17" w14:textId="77777777" w:rsidR="00AB5DB3" w:rsidRDefault="00000000">
            <w:pPr>
              <w:pStyle w:val="TableParagraph"/>
              <w:spacing w:before="36"/>
              <w:ind w:right="39"/>
              <w:jc w:val="right"/>
              <w:rPr>
                <w:rFonts w:ascii="Arial"/>
                <w:i/>
                <w:sz w:val="18"/>
              </w:rPr>
            </w:pPr>
            <w:r>
              <w:rPr>
                <w:rFonts w:ascii="Arial"/>
                <w:i/>
                <w:spacing w:val="-2"/>
                <w:sz w:val="18"/>
              </w:rPr>
              <w:t>38,91</w:t>
            </w:r>
          </w:p>
        </w:tc>
        <w:tc>
          <w:tcPr>
            <w:tcW w:w="857" w:type="dxa"/>
          </w:tcPr>
          <w:p w14:paraId="23717F50" w14:textId="77777777" w:rsidR="00AB5DB3" w:rsidRDefault="00AB5DB3">
            <w:pPr>
              <w:pStyle w:val="TableParagraph"/>
              <w:rPr>
                <w:sz w:val="18"/>
              </w:rPr>
            </w:pPr>
          </w:p>
        </w:tc>
      </w:tr>
      <w:tr w:rsidR="00AB5DB3" w14:paraId="731E5EAE" w14:textId="77777777">
        <w:trPr>
          <w:trHeight w:val="285"/>
        </w:trPr>
        <w:tc>
          <w:tcPr>
            <w:tcW w:w="6368" w:type="dxa"/>
          </w:tcPr>
          <w:p w14:paraId="7EE5121C"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2341" w:type="dxa"/>
          </w:tcPr>
          <w:p w14:paraId="34F4B4BC" w14:textId="77777777" w:rsidR="00AB5DB3" w:rsidRDefault="00000000">
            <w:pPr>
              <w:pStyle w:val="TableParagraph"/>
              <w:spacing w:before="36"/>
              <w:ind w:right="96"/>
              <w:jc w:val="right"/>
              <w:rPr>
                <w:rFonts w:ascii="Arial"/>
                <w:b/>
                <w:sz w:val="18"/>
              </w:rPr>
            </w:pPr>
            <w:r>
              <w:rPr>
                <w:rFonts w:ascii="Arial"/>
                <w:b/>
                <w:spacing w:val="-2"/>
                <w:sz w:val="18"/>
              </w:rPr>
              <w:t>7.000,00</w:t>
            </w:r>
          </w:p>
        </w:tc>
        <w:tc>
          <w:tcPr>
            <w:tcW w:w="1308" w:type="dxa"/>
          </w:tcPr>
          <w:p w14:paraId="2AC64DD1" w14:textId="77777777" w:rsidR="00AB5DB3" w:rsidRDefault="00000000">
            <w:pPr>
              <w:pStyle w:val="TableParagraph"/>
              <w:spacing w:before="36"/>
              <w:ind w:right="39"/>
              <w:jc w:val="right"/>
              <w:rPr>
                <w:rFonts w:ascii="Arial"/>
                <w:b/>
                <w:sz w:val="18"/>
              </w:rPr>
            </w:pPr>
            <w:r>
              <w:rPr>
                <w:rFonts w:ascii="Arial"/>
                <w:b/>
                <w:spacing w:val="-2"/>
                <w:sz w:val="18"/>
              </w:rPr>
              <w:t>3.429,60</w:t>
            </w:r>
          </w:p>
        </w:tc>
        <w:tc>
          <w:tcPr>
            <w:tcW w:w="857" w:type="dxa"/>
          </w:tcPr>
          <w:p w14:paraId="14A40346" w14:textId="77777777" w:rsidR="00AB5DB3" w:rsidRDefault="00000000">
            <w:pPr>
              <w:pStyle w:val="TableParagraph"/>
              <w:spacing w:before="36"/>
              <w:ind w:left="39"/>
              <w:jc w:val="center"/>
              <w:rPr>
                <w:rFonts w:ascii="Arial"/>
                <w:b/>
                <w:sz w:val="18"/>
              </w:rPr>
            </w:pPr>
            <w:r>
              <w:rPr>
                <w:rFonts w:ascii="Arial"/>
                <w:b/>
                <w:spacing w:val="-2"/>
                <w:sz w:val="18"/>
              </w:rPr>
              <w:t>48,99%</w:t>
            </w:r>
          </w:p>
        </w:tc>
      </w:tr>
      <w:tr w:rsidR="00AB5DB3" w14:paraId="633164A3" w14:textId="77777777">
        <w:trPr>
          <w:trHeight w:val="285"/>
        </w:trPr>
        <w:tc>
          <w:tcPr>
            <w:tcW w:w="6368" w:type="dxa"/>
          </w:tcPr>
          <w:p w14:paraId="6F2339A3"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356708F1" w14:textId="77777777" w:rsidR="00AB5DB3" w:rsidRDefault="00000000">
            <w:pPr>
              <w:pStyle w:val="TableParagraph"/>
              <w:spacing w:before="36"/>
              <w:ind w:right="96"/>
              <w:jc w:val="right"/>
              <w:rPr>
                <w:rFonts w:ascii="Arial"/>
                <w:b/>
                <w:sz w:val="18"/>
              </w:rPr>
            </w:pPr>
            <w:r>
              <w:rPr>
                <w:rFonts w:ascii="Arial"/>
                <w:b/>
                <w:spacing w:val="-2"/>
                <w:sz w:val="18"/>
              </w:rPr>
              <w:t>7.000,00</w:t>
            </w:r>
          </w:p>
        </w:tc>
        <w:tc>
          <w:tcPr>
            <w:tcW w:w="1308" w:type="dxa"/>
          </w:tcPr>
          <w:p w14:paraId="4CCEE097" w14:textId="77777777" w:rsidR="00AB5DB3" w:rsidRDefault="00000000">
            <w:pPr>
              <w:pStyle w:val="TableParagraph"/>
              <w:spacing w:before="36"/>
              <w:ind w:right="39"/>
              <w:jc w:val="right"/>
              <w:rPr>
                <w:rFonts w:ascii="Arial"/>
                <w:b/>
                <w:sz w:val="18"/>
              </w:rPr>
            </w:pPr>
            <w:r>
              <w:rPr>
                <w:rFonts w:ascii="Arial"/>
                <w:b/>
                <w:spacing w:val="-2"/>
                <w:sz w:val="18"/>
              </w:rPr>
              <w:t>3.429,60</w:t>
            </w:r>
          </w:p>
        </w:tc>
        <w:tc>
          <w:tcPr>
            <w:tcW w:w="857" w:type="dxa"/>
          </w:tcPr>
          <w:p w14:paraId="378ACEEE" w14:textId="77777777" w:rsidR="00AB5DB3" w:rsidRDefault="00000000">
            <w:pPr>
              <w:pStyle w:val="TableParagraph"/>
              <w:spacing w:before="36"/>
              <w:ind w:left="39"/>
              <w:jc w:val="center"/>
              <w:rPr>
                <w:rFonts w:ascii="Arial"/>
                <w:b/>
                <w:sz w:val="18"/>
              </w:rPr>
            </w:pPr>
            <w:r>
              <w:rPr>
                <w:rFonts w:ascii="Arial"/>
                <w:b/>
                <w:spacing w:val="-2"/>
                <w:sz w:val="18"/>
              </w:rPr>
              <w:t>48,99%</w:t>
            </w:r>
          </w:p>
        </w:tc>
      </w:tr>
      <w:tr w:rsidR="00AB5DB3" w14:paraId="531C7524" w14:textId="77777777">
        <w:trPr>
          <w:trHeight w:val="277"/>
        </w:trPr>
        <w:tc>
          <w:tcPr>
            <w:tcW w:w="6368" w:type="dxa"/>
          </w:tcPr>
          <w:p w14:paraId="78EEBBCB"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79A7613D" w14:textId="77777777" w:rsidR="00AB5DB3" w:rsidRDefault="00AB5DB3">
            <w:pPr>
              <w:pStyle w:val="TableParagraph"/>
              <w:rPr>
                <w:sz w:val="18"/>
              </w:rPr>
            </w:pPr>
          </w:p>
        </w:tc>
        <w:tc>
          <w:tcPr>
            <w:tcW w:w="1308" w:type="dxa"/>
          </w:tcPr>
          <w:p w14:paraId="254A632A" w14:textId="77777777" w:rsidR="00AB5DB3" w:rsidRDefault="00000000">
            <w:pPr>
              <w:pStyle w:val="TableParagraph"/>
              <w:spacing w:before="36"/>
              <w:ind w:right="39"/>
              <w:jc w:val="right"/>
              <w:rPr>
                <w:rFonts w:ascii="Arial"/>
                <w:i/>
                <w:sz w:val="18"/>
              </w:rPr>
            </w:pPr>
            <w:r>
              <w:rPr>
                <w:rFonts w:ascii="Arial"/>
                <w:i/>
                <w:spacing w:val="-2"/>
                <w:sz w:val="18"/>
              </w:rPr>
              <w:t>2.400,00</w:t>
            </w:r>
          </w:p>
        </w:tc>
        <w:tc>
          <w:tcPr>
            <w:tcW w:w="857" w:type="dxa"/>
          </w:tcPr>
          <w:p w14:paraId="31CAFB6E" w14:textId="77777777" w:rsidR="00AB5DB3" w:rsidRDefault="00AB5DB3">
            <w:pPr>
              <w:pStyle w:val="TableParagraph"/>
              <w:rPr>
                <w:sz w:val="18"/>
              </w:rPr>
            </w:pPr>
          </w:p>
        </w:tc>
      </w:tr>
      <w:tr w:rsidR="00AB5DB3" w14:paraId="7522D357" w14:textId="77777777">
        <w:trPr>
          <w:trHeight w:val="235"/>
        </w:trPr>
        <w:tc>
          <w:tcPr>
            <w:tcW w:w="6368" w:type="dxa"/>
          </w:tcPr>
          <w:p w14:paraId="05C6B92D" w14:textId="77777777" w:rsidR="00AB5DB3" w:rsidRDefault="00000000">
            <w:pPr>
              <w:pStyle w:val="TableParagraph"/>
              <w:spacing w:before="28" w:line="187" w:lineRule="exact"/>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341" w:type="dxa"/>
          </w:tcPr>
          <w:p w14:paraId="33BAB7AF" w14:textId="77777777" w:rsidR="00AB5DB3" w:rsidRDefault="00AB5DB3">
            <w:pPr>
              <w:pStyle w:val="TableParagraph"/>
              <w:rPr>
                <w:sz w:val="16"/>
              </w:rPr>
            </w:pPr>
          </w:p>
        </w:tc>
        <w:tc>
          <w:tcPr>
            <w:tcW w:w="1308" w:type="dxa"/>
          </w:tcPr>
          <w:p w14:paraId="1D25813A" w14:textId="77777777" w:rsidR="00AB5DB3" w:rsidRDefault="00000000">
            <w:pPr>
              <w:pStyle w:val="TableParagraph"/>
              <w:spacing w:before="28" w:line="187" w:lineRule="exact"/>
              <w:ind w:right="39"/>
              <w:jc w:val="right"/>
              <w:rPr>
                <w:rFonts w:ascii="Arial"/>
                <w:i/>
                <w:sz w:val="18"/>
              </w:rPr>
            </w:pPr>
            <w:r>
              <w:rPr>
                <w:rFonts w:ascii="Arial"/>
                <w:i/>
                <w:spacing w:val="-2"/>
                <w:sz w:val="18"/>
              </w:rPr>
              <w:t>1.029,60</w:t>
            </w:r>
          </w:p>
        </w:tc>
        <w:tc>
          <w:tcPr>
            <w:tcW w:w="857" w:type="dxa"/>
          </w:tcPr>
          <w:p w14:paraId="42DB60F1" w14:textId="77777777" w:rsidR="00AB5DB3" w:rsidRDefault="00AB5DB3">
            <w:pPr>
              <w:pStyle w:val="TableParagraph"/>
              <w:rPr>
                <w:sz w:val="16"/>
              </w:rPr>
            </w:pPr>
          </w:p>
        </w:tc>
      </w:tr>
      <w:tr w:rsidR="00AB5DB3" w14:paraId="6BF6284B" w14:textId="77777777">
        <w:trPr>
          <w:trHeight w:val="368"/>
        </w:trPr>
        <w:tc>
          <w:tcPr>
            <w:tcW w:w="10874" w:type="dxa"/>
            <w:gridSpan w:val="4"/>
          </w:tcPr>
          <w:p w14:paraId="5412AFFC" w14:textId="77777777" w:rsidR="00AB5DB3" w:rsidRDefault="00000000">
            <w:pPr>
              <w:pStyle w:val="TableParagraph"/>
              <w:tabs>
                <w:tab w:val="left" w:pos="7609"/>
                <w:tab w:val="left" w:pos="8974"/>
              </w:tabs>
              <w:spacing w:before="77"/>
              <w:ind w:left="285"/>
              <w:rPr>
                <w:rFonts w:ascii="Arial" w:hAnsi="Arial"/>
                <w:b/>
                <w:sz w:val="20"/>
              </w:rPr>
            </w:pPr>
            <w:r>
              <w:rPr>
                <w:rFonts w:ascii="Arial" w:hAnsi="Arial"/>
                <w:b/>
                <w:color w:val="00009F"/>
                <w:sz w:val="20"/>
              </w:rPr>
              <w:t>1024</w:t>
            </w:r>
            <w:r>
              <w:rPr>
                <w:rFonts w:ascii="Arial" w:hAnsi="Arial"/>
                <w:b/>
                <w:color w:val="00009F"/>
                <w:spacing w:val="-2"/>
                <w:sz w:val="20"/>
              </w:rPr>
              <w:t xml:space="preserve"> </w:t>
            </w:r>
            <w:r>
              <w:rPr>
                <w:rFonts w:ascii="Arial" w:hAnsi="Arial"/>
                <w:b/>
                <w:color w:val="00009F"/>
                <w:sz w:val="20"/>
              </w:rPr>
              <w:t>MEĐUNARODNI</w:t>
            </w:r>
            <w:r>
              <w:rPr>
                <w:rFonts w:ascii="Arial" w:hAnsi="Arial"/>
                <w:b/>
                <w:color w:val="00009F"/>
                <w:spacing w:val="-2"/>
                <w:sz w:val="20"/>
              </w:rPr>
              <w:t xml:space="preserve"> </w:t>
            </w:r>
            <w:r>
              <w:rPr>
                <w:rFonts w:ascii="Arial" w:hAnsi="Arial"/>
                <w:b/>
                <w:color w:val="00009F"/>
                <w:sz w:val="20"/>
              </w:rPr>
              <w:t>DJEČJI</w:t>
            </w:r>
            <w:r>
              <w:rPr>
                <w:rFonts w:ascii="Arial" w:hAnsi="Arial"/>
                <w:b/>
                <w:color w:val="00009F"/>
                <w:spacing w:val="-2"/>
                <w:sz w:val="20"/>
              </w:rPr>
              <w:t xml:space="preserve"> FESTIVAL</w:t>
            </w:r>
            <w:r>
              <w:rPr>
                <w:rFonts w:ascii="Arial" w:hAnsi="Arial"/>
                <w:b/>
                <w:color w:val="00009F"/>
                <w:sz w:val="20"/>
              </w:rPr>
              <w:tab/>
            </w:r>
            <w:r>
              <w:rPr>
                <w:rFonts w:ascii="Arial" w:hAnsi="Arial"/>
                <w:b/>
                <w:color w:val="00009F"/>
                <w:spacing w:val="-2"/>
                <w:sz w:val="20"/>
              </w:rPr>
              <w:t>427.000,00</w:t>
            </w:r>
            <w:r>
              <w:rPr>
                <w:rFonts w:ascii="Arial" w:hAnsi="Arial"/>
                <w:b/>
                <w:color w:val="00009F"/>
                <w:sz w:val="20"/>
              </w:rPr>
              <w:tab/>
            </w:r>
            <w:r>
              <w:rPr>
                <w:rFonts w:ascii="Arial" w:hAnsi="Arial"/>
                <w:b/>
                <w:color w:val="00009F"/>
                <w:spacing w:val="-2"/>
                <w:sz w:val="20"/>
              </w:rPr>
              <w:t>470.425,20110,17%</w:t>
            </w:r>
          </w:p>
        </w:tc>
      </w:tr>
      <w:tr w:rsidR="00AB5DB3" w14:paraId="1D8DDB2B" w14:textId="77777777">
        <w:trPr>
          <w:trHeight w:val="389"/>
        </w:trPr>
        <w:tc>
          <w:tcPr>
            <w:tcW w:w="6368" w:type="dxa"/>
          </w:tcPr>
          <w:p w14:paraId="5D74A59A"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7280" behindDoc="1" locked="0" layoutInCell="1" allowOverlap="1" wp14:anchorId="5007E329" wp14:editId="59A283BE">
                      <wp:simplePos x="0" y="0"/>
                      <wp:positionH relativeFrom="column">
                        <wp:posOffset>171957</wp:posOffset>
                      </wp:positionH>
                      <wp:positionV relativeFrom="paragraph">
                        <wp:posOffset>-9056</wp:posOffset>
                      </wp:positionV>
                      <wp:extent cx="6743065" cy="266065"/>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80" name="Graphic 80"/>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C9BD3AD" id="Group 79" o:spid="_x0000_s1026" style="position:absolute;margin-left:13.55pt;margin-top:-.7pt;width:530.95pt;height:20.95pt;z-index:-38899200;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ExKl2+gAgAALQYAAA4AAAAAAAAAAAAAAAAALgIA&#10;AGRycy9lMm9Eb2MueG1sUEsBAi0AFAAGAAgAAAAhACkcGV7gAAAACQEAAA8AAAAAAAAAAAAAAAAA&#10;+gQAAGRycy9kb3ducmV2LnhtbFBLBQYAAAAABAAEAPMAAAAHBgAAAAA=&#10;">
                      <v:shape id="Graphic 80"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" path="m,l6724650,r,247650l,247650,,xe" filled="f" strokeweight="1.42pt">
                        <v:path arrowok="t"/>
                      </v:shape>
                    </v:group>
                  </w:pict>
                </mc:Fallback>
              </mc:AlternateContent>
            </w:r>
            <w:r>
              <w:rPr>
                <w:rFonts w:ascii="Arial" w:hAnsi="Arial"/>
                <w:b/>
                <w:color w:val="00009F"/>
                <w:sz w:val="18"/>
              </w:rPr>
              <w:t>A102401</w:t>
            </w:r>
            <w:r>
              <w:rPr>
                <w:rFonts w:ascii="Arial" w:hAnsi="Arial"/>
                <w:b/>
                <w:color w:val="00009F"/>
                <w:spacing w:val="-2"/>
                <w:sz w:val="18"/>
              </w:rPr>
              <w:t xml:space="preserve"> </w:t>
            </w:r>
            <w:r>
              <w:rPr>
                <w:rFonts w:ascii="Arial" w:hAnsi="Arial"/>
                <w:b/>
                <w:color w:val="00009F"/>
                <w:sz w:val="18"/>
              </w:rPr>
              <w:t>Međunarodni</w:t>
            </w:r>
            <w:r>
              <w:rPr>
                <w:rFonts w:ascii="Arial" w:hAnsi="Arial"/>
                <w:b/>
                <w:color w:val="00009F"/>
                <w:spacing w:val="-2"/>
                <w:sz w:val="18"/>
              </w:rPr>
              <w:t xml:space="preserve"> </w:t>
            </w:r>
            <w:r>
              <w:rPr>
                <w:rFonts w:ascii="Arial" w:hAnsi="Arial"/>
                <w:b/>
                <w:color w:val="00009F"/>
                <w:sz w:val="18"/>
              </w:rPr>
              <w:t>dječji</w:t>
            </w:r>
            <w:r>
              <w:rPr>
                <w:rFonts w:ascii="Arial" w:hAnsi="Arial"/>
                <w:b/>
                <w:color w:val="00009F"/>
                <w:spacing w:val="-2"/>
                <w:sz w:val="18"/>
              </w:rPr>
              <w:t xml:space="preserve"> festival</w:t>
            </w:r>
          </w:p>
        </w:tc>
        <w:tc>
          <w:tcPr>
            <w:tcW w:w="2341" w:type="dxa"/>
          </w:tcPr>
          <w:p w14:paraId="5F01F590" w14:textId="77777777" w:rsidR="00AB5DB3" w:rsidRDefault="00000000">
            <w:pPr>
              <w:pStyle w:val="TableParagraph"/>
              <w:spacing w:before="54"/>
              <w:ind w:right="96"/>
              <w:jc w:val="right"/>
              <w:rPr>
                <w:rFonts w:ascii="Arial"/>
                <w:b/>
                <w:sz w:val="18"/>
              </w:rPr>
            </w:pPr>
            <w:r>
              <w:rPr>
                <w:rFonts w:ascii="Arial"/>
                <w:b/>
                <w:color w:val="00009F"/>
                <w:spacing w:val="-2"/>
                <w:sz w:val="18"/>
              </w:rPr>
              <w:t>427.000,00</w:t>
            </w:r>
          </w:p>
        </w:tc>
        <w:tc>
          <w:tcPr>
            <w:tcW w:w="1308" w:type="dxa"/>
          </w:tcPr>
          <w:p w14:paraId="69366F60" w14:textId="77777777" w:rsidR="00AB5DB3" w:rsidRDefault="00000000">
            <w:pPr>
              <w:pStyle w:val="TableParagraph"/>
              <w:spacing w:before="54"/>
              <w:ind w:right="39"/>
              <w:jc w:val="right"/>
              <w:rPr>
                <w:rFonts w:ascii="Arial"/>
                <w:b/>
                <w:sz w:val="18"/>
              </w:rPr>
            </w:pPr>
            <w:r>
              <w:rPr>
                <w:rFonts w:ascii="Arial"/>
                <w:b/>
                <w:color w:val="00009F"/>
                <w:spacing w:val="-2"/>
                <w:sz w:val="18"/>
              </w:rPr>
              <w:t>470.425,20</w:t>
            </w:r>
          </w:p>
        </w:tc>
        <w:tc>
          <w:tcPr>
            <w:tcW w:w="857" w:type="dxa"/>
          </w:tcPr>
          <w:p w14:paraId="685B9C73" w14:textId="77777777" w:rsidR="00AB5DB3" w:rsidRDefault="00000000">
            <w:pPr>
              <w:pStyle w:val="TableParagraph"/>
              <w:spacing w:before="54"/>
              <w:ind w:right="58"/>
              <w:jc w:val="center"/>
              <w:rPr>
                <w:rFonts w:ascii="Arial"/>
                <w:b/>
                <w:sz w:val="18"/>
              </w:rPr>
            </w:pPr>
            <w:r>
              <w:rPr>
                <w:rFonts w:ascii="Arial"/>
                <w:b/>
                <w:color w:val="00009F"/>
                <w:spacing w:val="-2"/>
                <w:sz w:val="18"/>
              </w:rPr>
              <w:t>110,17%</w:t>
            </w:r>
          </w:p>
        </w:tc>
      </w:tr>
      <w:tr w:rsidR="00AB5DB3" w14:paraId="7B635B5F" w14:textId="77777777">
        <w:trPr>
          <w:trHeight w:val="243"/>
        </w:trPr>
        <w:tc>
          <w:tcPr>
            <w:tcW w:w="6368" w:type="dxa"/>
          </w:tcPr>
          <w:p w14:paraId="661DCFF8"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341" w:type="dxa"/>
          </w:tcPr>
          <w:p w14:paraId="20C044A6" w14:textId="77777777" w:rsidR="00AB5DB3" w:rsidRDefault="00000000">
            <w:pPr>
              <w:pStyle w:val="TableParagraph"/>
              <w:spacing w:line="201" w:lineRule="exact"/>
              <w:ind w:right="96"/>
              <w:jc w:val="right"/>
              <w:rPr>
                <w:rFonts w:ascii="Arial"/>
                <w:b/>
                <w:sz w:val="18"/>
              </w:rPr>
            </w:pPr>
            <w:r>
              <w:rPr>
                <w:rFonts w:ascii="Arial"/>
                <w:b/>
                <w:spacing w:val="-2"/>
                <w:sz w:val="18"/>
              </w:rPr>
              <w:t>72.000,00</w:t>
            </w:r>
          </w:p>
        </w:tc>
        <w:tc>
          <w:tcPr>
            <w:tcW w:w="1308" w:type="dxa"/>
          </w:tcPr>
          <w:p w14:paraId="0B1648D5" w14:textId="77777777" w:rsidR="00AB5DB3" w:rsidRDefault="00000000">
            <w:pPr>
              <w:pStyle w:val="TableParagraph"/>
              <w:spacing w:line="201" w:lineRule="exact"/>
              <w:ind w:right="39"/>
              <w:jc w:val="right"/>
              <w:rPr>
                <w:rFonts w:ascii="Arial"/>
                <w:b/>
                <w:sz w:val="18"/>
              </w:rPr>
            </w:pPr>
            <w:r>
              <w:rPr>
                <w:rFonts w:ascii="Arial"/>
                <w:b/>
                <w:spacing w:val="-2"/>
                <w:sz w:val="18"/>
              </w:rPr>
              <w:t>63.292,00</w:t>
            </w:r>
          </w:p>
        </w:tc>
        <w:tc>
          <w:tcPr>
            <w:tcW w:w="857" w:type="dxa"/>
          </w:tcPr>
          <w:p w14:paraId="70F4D384" w14:textId="77777777" w:rsidR="00AB5DB3" w:rsidRDefault="00000000">
            <w:pPr>
              <w:pStyle w:val="TableParagraph"/>
              <w:spacing w:line="201" w:lineRule="exact"/>
              <w:ind w:left="39"/>
              <w:jc w:val="center"/>
              <w:rPr>
                <w:rFonts w:ascii="Arial"/>
                <w:b/>
                <w:sz w:val="18"/>
              </w:rPr>
            </w:pPr>
            <w:r>
              <w:rPr>
                <w:rFonts w:ascii="Arial"/>
                <w:b/>
                <w:spacing w:val="-2"/>
                <w:sz w:val="18"/>
              </w:rPr>
              <w:t>87,91%</w:t>
            </w:r>
          </w:p>
        </w:tc>
      </w:tr>
      <w:tr w:rsidR="00AB5DB3" w14:paraId="33B36562" w14:textId="77777777">
        <w:trPr>
          <w:trHeight w:val="285"/>
        </w:trPr>
        <w:tc>
          <w:tcPr>
            <w:tcW w:w="6368" w:type="dxa"/>
          </w:tcPr>
          <w:p w14:paraId="2DB5456C"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1E350818" w14:textId="77777777" w:rsidR="00AB5DB3" w:rsidRDefault="00000000">
            <w:pPr>
              <w:pStyle w:val="TableParagraph"/>
              <w:spacing w:before="36"/>
              <w:ind w:right="96"/>
              <w:jc w:val="right"/>
              <w:rPr>
                <w:rFonts w:ascii="Arial"/>
                <w:b/>
                <w:sz w:val="18"/>
              </w:rPr>
            </w:pPr>
            <w:r>
              <w:rPr>
                <w:rFonts w:ascii="Arial"/>
                <w:b/>
                <w:spacing w:val="-2"/>
                <w:sz w:val="18"/>
              </w:rPr>
              <w:t>72.000,00</w:t>
            </w:r>
          </w:p>
        </w:tc>
        <w:tc>
          <w:tcPr>
            <w:tcW w:w="1308" w:type="dxa"/>
          </w:tcPr>
          <w:p w14:paraId="73843B9C" w14:textId="77777777" w:rsidR="00AB5DB3" w:rsidRDefault="00000000">
            <w:pPr>
              <w:pStyle w:val="TableParagraph"/>
              <w:spacing w:before="36"/>
              <w:ind w:right="39"/>
              <w:jc w:val="right"/>
              <w:rPr>
                <w:rFonts w:ascii="Arial"/>
                <w:b/>
                <w:sz w:val="18"/>
              </w:rPr>
            </w:pPr>
            <w:r>
              <w:rPr>
                <w:rFonts w:ascii="Arial"/>
                <w:b/>
                <w:spacing w:val="-2"/>
                <w:sz w:val="18"/>
              </w:rPr>
              <w:t>63.292,00</w:t>
            </w:r>
          </w:p>
        </w:tc>
        <w:tc>
          <w:tcPr>
            <w:tcW w:w="857" w:type="dxa"/>
          </w:tcPr>
          <w:p w14:paraId="32EFC709" w14:textId="77777777" w:rsidR="00AB5DB3" w:rsidRDefault="00000000">
            <w:pPr>
              <w:pStyle w:val="TableParagraph"/>
              <w:spacing w:before="36"/>
              <w:ind w:left="39"/>
              <w:jc w:val="center"/>
              <w:rPr>
                <w:rFonts w:ascii="Arial"/>
                <w:b/>
                <w:sz w:val="18"/>
              </w:rPr>
            </w:pPr>
            <w:r>
              <w:rPr>
                <w:rFonts w:ascii="Arial"/>
                <w:b/>
                <w:spacing w:val="-2"/>
                <w:sz w:val="18"/>
              </w:rPr>
              <w:t>87,91%</w:t>
            </w:r>
          </w:p>
        </w:tc>
      </w:tr>
      <w:tr w:rsidR="00AB5DB3" w14:paraId="0A5FC58C" w14:textId="77777777">
        <w:trPr>
          <w:trHeight w:val="285"/>
        </w:trPr>
        <w:tc>
          <w:tcPr>
            <w:tcW w:w="6368" w:type="dxa"/>
          </w:tcPr>
          <w:p w14:paraId="04453486"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341" w:type="dxa"/>
          </w:tcPr>
          <w:p w14:paraId="6DFCBCF0" w14:textId="77777777" w:rsidR="00AB5DB3" w:rsidRDefault="00AB5DB3">
            <w:pPr>
              <w:pStyle w:val="TableParagraph"/>
              <w:rPr>
                <w:sz w:val="18"/>
              </w:rPr>
            </w:pPr>
          </w:p>
        </w:tc>
        <w:tc>
          <w:tcPr>
            <w:tcW w:w="1308" w:type="dxa"/>
          </w:tcPr>
          <w:p w14:paraId="13E92F3D" w14:textId="77777777" w:rsidR="00AB5DB3" w:rsidRDefault="00000000">
            <w:pPr>
              <w:pStyle w:val="TableParagraph"/>
              <w:spacing w:before="36"/>
              <w:ind w:right="39"/>
              <w:jc w:val="right"/>
              <w:rPr>
                <w:rFonts w:ascii="Arial"/>
                <w:i/>
                <w:sz w:val="18"/>
              </w:rPr>
            </w:pPr>
            <w:r>
              <w:rPr>
                <w:rFonts w:ascii="Arial"/>
                <w:i/>
                <w:spacing w:val="-2"/>
                <w:sz w:val="18"/>
              </w:rPr>
              <w:t>12.112,23</w:t>
            </w:r>
          </w:p>
        </w:tc>
        <w:tc>
          <w:tcPr>
            <w:tcW w:w="857" w:type="dxa"/>
          </w:tcPr>
          <w:p w14:paraId="73C5E7F0" w14:textId="77777777" w:rsidR="00AB5DB3" w:rsidRDefault="00AB5DB3">
            <w:pPr>
              <w:pStyle w:val="TableParagraph"/>
              <w:rPr>
                <w:sz w:val="18"/>
              </w:rPr>
            </w:pPr>
          </w:p>
        </w:tc>
      </w:tr>
      <w:tr w:rsidR="00AB5DB3" w14:paraId="51D10B57" w14:textId="77777777">
        <w:trPr>
          <w:trHeight w:val="285"/>
        </w:trPr>
        <w:tc>
          <w:tcPr>
            <w:tcW w:w="6368" w:type="dxa"/>
          </w:tcPr>
          <w:p w14:paraId="172A39F1"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2341" w:type="dxa"/>
          </w:tcPr>
          <w:p w14:paraId="49FDA13A" w14:textId="77777777" w:rsidR="00AB5DB3" w:rsidRDefault="00AB5DB3">
            <w:pPr>
              <w:pStyle w:val="TableParagraph"/>
              <w:rPr>
                <w:sz w:val="18"/>
              </w:rPr>
            </w:pPr>
          </w:p>
        </w:tc>
        <w:tc>
          <w:tcPr>
            <w:tcW w:w="1308" w:type="dxa"/>
          </w:tcPr>
          <w:p w14:paraId="221EFD46" w14:textId="77777777" w:rsidR="00AB5DB3" w:rsidRDefault="00000000">
            <w:pPr>
              <w:pStyle w:val="TableParagraph"/>
              <w:spacing w:before="36"/>
              <w:ind w:right="39"/>
              <w:jc w:val="right"/>
              <w:rPr>
                <w:rFonts w:ascii="Arial"/>
                <w:i/>
                <w:sz w:val="18"/>
              </w:rPr>
            </w:pPr>
            <w:r>
              <w:rPr>
                <w:rFonts w:ascii="Arial"/>
                <w:i/>
                <w:spacing w:val="-2"/>
                <w:sz w:val="18"/>
              </w:rPr>
              <w:t>3.285,94</w:t>
            </w:r>
          </w:p>
        </w:tc>
        <w:tc>
          <w:tcPr>
            <w:tcW w:w="857" w:type="dxa"/>
          </w:tcPr>
          <w:p w14:paraId="19E719AF" w14:textId="77777777" w:rsidR="00AB5DB3" w:rsidRDefault="00AB5DB3">
            <w:pPr>
              <w:pStyle w:val="TableParagraph"/>
              <w:rPr>
                <w:sz w:val="18"/>
              </w:rPr>
            </w:pPr>
          </w:p>
        </w:tc>
      </w:tr>
      <w:tr w:rsidR="00AB5DB3" w14:paraId="5CBACF70" w14:textId="77777777">
        <w:trPr>
          <w:trHeight w:val="285"/>
        </w:trPr>
        <w:tc>
          <w:tcPr>
            <w:tcW w:w="6368" w:type="dxa"/>
          </w:tcPr>
          <w:p w14:paraId="5BACEE5B" w14:textId="77777777" w:rsidR="00AB5DB3" w:rsidRDefault="00000000">
            <w:pPr>
              <w:pStyle w:val="TableParagraph"/>
              <w:spacing w:before="36"/>
              <w:ind w:left="79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341" w:type="dxa"/>
          </w:tcPr>
          <w:p w14:paraId="14410C87" w14:textId="77777777" w:rsidR="00AB5DB3" w:rsidRDefault="00AB5DB3">
            <w:pPr>
              <w:pStyle w:val="TableParagraph"/>
              <w:rPr>
                <w:sz w:val="18"/>
              </w:rPr>
            </w:pPr>
          </w:p>
        </w:tc>
        <w:tc>
          <w:tcPr>
            <w:tcW w:w="1308" w:type="dxa"/>
          </w:tcPr>
          <w:p w14:paraId="1E8A4700" w14:textId="77777777" w:rsidR="00AB5DB3" w:rsidRDefault="00000000">
            <w:pPr>
              <w:pStyle w:val="TableParagraph"/>
              <w:spacing w:before="36"/>
              <w:ind w:right="39"/>
              <w:jc w:val="right"/>
              <w:rPr>
                <w:rFonts w:ascii="Arial"/>
                <w:i/>
                <w:sz w:val="18"/>
              </w:rPr>
            </w:pPr>
            <w:r>
              <w:rPr>
                <w:rFonts w:ascii="Arial"/>
                <w:i/>
                <w:spacing w:val="-2"/>
                <w:sz w:val="18"/>
              </w:rPr>
              <w:t>13.467,28</w:t>
            </w:r>
          </w:p>
        </w:tc>
        <w:tc>
          <w:tcPr>
            <w:tcW w:w="857" w:type="dxa"/>
          </w:tcPr>
          <w:p w14:paraId="39D28811" w14:textId="77777777" w:rsidR="00AB5DB3" w:rsidRDefault="00AB5DB3">
            <w:pPr>
              <w:pStyle w:val="TableParagraph"/>
              <w:rPr>
                <w:sz w:val="18"/>
              </w:rPr>
            </w:pPr>
          </w:p>
        </w:tc>
      </w:tr>
      <w:tr w:rsidR="00AB5DB3" w14:paraId="4FE695EE" w14:textId="77777777">
        <w:trPr>
          <w:trHeight w:val="285"/>
        </w:trPr>
        <w:tc>
          <w:tcPr>
            <w:tcW w:w="6368" w:type="dxa"/>
          </w:tcPr>
          <w:p w14:paraId="05B4DEAC"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341" w:type="dxa"/>
          </w:tcPr>
          <w:p w14:paraId="06CF1DF1" w14:textId="77777777" w:rsidR="00AB5DB3" w:rsidRDefault="00AB5DB3">
            <w:pPr>
              <w:pStyle w:val="TableParagraph"/>
              <w:rPr>
                <w:sz w:val="18"/>
              </w:rPr>
            </w:pPr>
          </w:p>
        </w:tc>
        <w:tc>
          <w:tcPr>
            <w:tcW w:w="1308" w:type="dxa"/>
          </w:tcPr>
          <w:p w14:paraId="52BC5588" w14:textId="77777777" w:rsidR="00AB5DB3" w:rsidRDefault="00000000">
            <w:pPr>
              <w:pStyle w:val="TableParagraph"/>
              <w:spacing w:before="36"/>
              <w:ind w:right="39"/>
              <w:jc w:val="right"/>
              <w:rPr>
                <w:rFonts w:ascii="Arial"/>
                <w:i/>
                <w:sz w:val="18"/>
              </w:rPr>
            </w:pPr>
            <w:r>
              <w:rPr>
                <w:rFonts w:ascii="Arial"/>
                <w:i/>
                <w:spacing w:val="-2"/>
                <w:sz w:val="18"/>
              </w:rPr>
              <w:t>2.358,60</w:t>
            </w:r>
          </w:p>
        </w:tc>
        <w:tc>
          <w:tcPr>
            <w:tcW w:w="857" w:type="dxa"/>
          </w:tcPr>
          <w:p w14:paraId="1E2A17FA" w14:textId="77777777" w:rsidR="00AB5DB3" w:rsidRDefault="00AB5DB3">
            <w:pPr>
              <w:pStyle w:val="TableParagraph"/>
              <w:rPr>
                <w:sz w:val="18"/>
              </w:rPr>
            </w:pPr>
          </w:p>
        </w:tc>
      </w:tr>
      <w:tr w:rsidR="00AB5DB3" w14:paraId="4DFF3198" w14:textId="77777777">
        <w:trPr>
          <w:trHeight w:val="285"/>
        </w:trPr>
        <w:tc>
          <w:tcPr>
            <w:tcW w:w="6368" w:type="dxa"/>
          </w:tcPr>
          <w:p w14:paraId="5C12A992"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53002546" w14:textId="77777777" w:rsidR="00AB5DB3" w:rsidRDefault="00AB5DB3">
            <w:pPr>
              <w:pStyle w:val="TableParagraph"/>
              <w:rPr>
                <w:sz w:val="18"/>
              </w:rPr>
            </w:pPr>
          </w:p>
        </w:tc>
        <w:tc>
          <w:tcPr>
            <w:tcW w:w="1308" w:type="dxa"/>
          </w:tcPr>
          <w:p w14:paraId="47A2C319" w14:textId="77777777" w:rsidR="00AB5DB3" w:rsidRDefault="00000000">
            <w:pPr>
              <w:pStyle w:val="TableParagraph"/>
              <w:spacing w:before="36"/>
              <w:ind w:right="39"/>
              <w:jc w:val="right"/>
              <w:rPr>
                <w:rFonts w:ascii="Arial"/>
                <w:i/>
                <w:sz w:val="18"/>
              </w:rPr>
            </w:pPr>
            <w:r>
              <w:rPr>
                <w:rFonts w:ascii="Arial"/>
                <w:i/>
                <w:spacing w:val="-2"/>
                <w:sz w:val="18"/>
              </w:rPr>
              <w:t>7.131,07</w:t>
            </w:r>
          </w:p>
        </w:tc>
        <w:tc>
          <w:tcPr>
            <w:tcW w:w="857" w:type="dxa"/>
          </w:tcPr>
          <w:p w14:paraId="4A2379A9" w14:textId="77777777" w:rsidR="00AB5DB3" w:rsidRDefault="00AB5DB3">
            <w:pPr>
              <w:pStyle w:val="TableParagraph"/>
              <w:rPr>
                <w:sz w:val="18"/>
              </w:rPr>
            </w:pPr>
          </w:p>
        </w:tc>
      </w:tr>
      <w:tr w:rsidR="00AB5DB3" w14:paraId="6A612A3E" w14:textId="77777777">
        <w:trPr>
          <w:trHeight w:val="277"/>
        </w:trPr>
        <w:tc>
          <w:tcPr>
            <w:tcW w:w="6368" w:type="dxa"/>
          </w:tcPr>
          <w:p w14:paraId="521E6EF5"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341" w:type="dxa"/>
          </w:tcPr>
          <w:p w14:paraId="74938591" w14:textId="77777777" w:rsidR="00AB5DB3" w:rsidRDefault="00AB5DB3">
            <w:pPr>
              <w:pStyle w:val="TableParagraph"/>
              <w:rPr>
                <w:sz w:val="18"/>
              </w:rPr>
            </w:pPr>
          </w:p>
        </w:tc>
        <w:tc>
          <w:tcPr>
            <w:tcW w:w="1308" w:type="dxa"/>
          </w:tcPr>
          <w:p w14:paraId="5A780056" w14:textId="77777777" w:rsidR="00AB5DB3" w:rsidRDefault="00000000">
            <w:pPr>
              <w:pStyle w:val="TableParagraph"/>
              <w:spacing w:before="36"/>
              <w:ind w:right="39"/>
              <w:jc w:val="right"/>
              <w:rPr>
                <w:rFonts w:ascii="Arial"/>
                <w:i/>
                <w:sz w:val="18"/>
              </w:rPr>
            </w:pPr>
            <w:r>
              <w:rPr>
                <w:rFonts w:ascii="Arial"/>
                <w:i/>
                <w:spacing w:val="-2"/>
                <w:sz w:val="18"/>
              </w:rPr>
              <w:t>17.789,57</w:t>
            </w:r>
          </w:p>
        </w:tc>
        <w:tc>
          <w:tcPr>
            <w:tcW w:w="857" w:type="dxa"/>
          </w:tcPr>
          <w:p w14:paraId="48B1DC67" w14:textId="77777777" w:rsidR="00AB5DB3" w:rsidRDefault="00AB5DB3">
            <w:pPr>
              <w:pStyle w:val="TableParagraph"/>
              <w:rPr>
                <w:sz w:val="18"/>
              </w:rPr>
            </w:pPr>
          </w:p>
        </w:tc>
      </w:tr>
      <w:tr w:rsidR="00AB5DB3" w14:paraId="1E9A4FDD" w14:textId="77777777">
        <w:trPr>
          <w:trHeight w:val="277"/>
        </w:trPr>
        <w:tc>
          <w:tcPr>
            <w:tcW w:w="6368" w:type="dxa"/>
          </w:tcPr>
          <w:p w14:paraId="2C9E69A9" w14:textId="77777777" w:rsidR="00AB5DB3" w:rsidRDefault="00000000">
            <w:pPr>
              <w:pStyle w:val="TableParagraph"/>
              <w:spacing w:before="28"/>
              <w:ind w:right="363"/>
              <w:jc w:val="center"/>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2341" w:type="dxa"/>
          </w:tcPr>
          <w:p w14:paraId="544849C4" w14:textId="77777777" w:rsidR="00AB5DB3" w:rsidRDefault="00AB5DB3">
            <w:pPr>
              <w:pStyle w:val="TableParagraph"/>
              <w:rPr>
                <w:sz w:val="18"/>
              </w:rPr>
            </w:pPr>
          </w:p>
        </w:tc>
        <w:tc>
          <w:tcPr>
            <w:tcW w:w="1308" w:type="dxa"/>
          </w:tcPr>
          <w:p w14:paraId="7442C814" w14:textId="77777777" w:rsidR="00AB5DB3" w:rsidRDefault="00000000">
            <w:pPr>
              <w:pStyle w:val="TableParagraph"/>
              <w:spacing w:before="28"/>
              <w:ind w:right="39"/>
              <w:jc w:val="right"/>
              <w:rPr>
                <w:rFonts w:ascii="Arial"/>
                <w:i/>
                <w:sz w:val="18"/>
              </w:rPr>
            </w:pPr>
            <w:r>
              <w:rPr>
                <w:rFonts w:ascii="Arial"/>
                <w:i/>
                <w:spacing w:val="-2"/>
                <w:sz w:val="18"/>
              </w:rPr>
              <w:t>1.260,00</w:t>
            </w:r>
          </w:p>
        </w:tc>
        <w:tc>
          <w:tcPr>
            <w:tcW w:w="857" w:type="dxa"/>
          </w:tcPr>
          <w:p w14:paraId="4102AC57" w14:textId="77777777" w:rsidR="00AB5DB3" w:rsidRDefault="00AB5DB3">
            <w:pPr>
              <w:pStyle w:val="TableParagraph"/>
              <w:rPr>
                <w:sz w:val="18"/>
              </w:rPr>
            </w:pPr>
          </w:p>
        </w:tc>
      </w:tr>
      <w:tr w:rsidR="00AB5DB3" w14:paraId="0EC3AD02" w14:textId="77777777">
        <w:trPr>
          <w:trHeight w:val="285"/>
        </w:trPr>
        <w:tc>
          <w:tcPr>
            <w:tcW w:w="6368" w:type="dxa"/>
          </w:tcPr>
          <w:p w14:paraId="20F684FD"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341" w:type="dxa"/>
          </w:tcPr>
          <w:p w14:paraId="2C589E20" w14:textId="77777777" w:rsidR="00AB5DB3" w:rsidRDefault="00AB5DB3">
            <w:pPr>
              <w:pStyle w:val="TableParagraph"/>
              <w:rPr>
                <w:sz w:val="18"/>
              </w:rPr>
            </w:pPr>
          </w:p>
        </w:tc>
        <w:tc>
          <w:tcPr>
            <w:tcW w:w="1308" w:type="dxa"/>
          </w:tcPr>
          <w:p w14:paraId="5EB6FEA6" w14:textId="77777777" w:rsidR="00AB5DB3" w:rsidRDefault="00000000">
            <w:pPr>
              <w:pStyle w:val="TableParagraph"/>
              <w:spacing w:before="36"/>
              <w:ind w:right="39"/>
              <w:jc w:val="right"/>
              <w:rPr>
                <w:rFonts w:ascii="Arial"/>
                <w:i/>
                <w:sz w:val="18"/>
              </w:rPr>
            </w:pPr>
            <w:r>
              <w:rPr>
                <w:rFonts w:ascii="Arial"/>
                <w:i/>
                <w:spacing w:val="-2"/>
                <w:sz w:val="18"/>
              </w:rPr>
              <w:t>5.887,31</w:t>
            </w:r>
          </w:p>
        </w:tc>
        <w:tc>
          <w:tcPr>
            <w:tcW w:w="857" w:type="dxa"/>
          </w:tcPr>
          <w:p w14:paraId="2D541C05" w14:textId="77777777" w:rsidR="00AB5DB3" w:rsidRDefault="00AB5DB3">
            <w:pPr>
              <w:pStyle w:val="TableParagraph"/>
              <w:rPr>
                <w:sz w:val="18"/>
              </w:rPr>
            </w:pPr>
          </w:p>
        </w:tc>
      </w:tr>
      <w:tr w:rsidR="00AB5DB3" w14:paraId="42883530" w14:textId="77777777">
        <w:trPr>
          <w:trHeight w:val="285"/>
        </w:trPr>
        <w:tc>
          <w:tcPr>
            <w:tcW w:w="6368" w:type="dxa"/>
          </w:tcPr>
          <w:p w14:paraId="03D0DA41"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2341" w:type="dxa"/>
          </w:tcPr>
          <w:p w14:paraId="7E51AFC0" w14:textId="77777777" w:rsidR="00AB5DB3" w:rsidRDefault="00000000">
            <w:pPr>
              <w:pStyle w:val="TableParagraph"/>
              <w:spacing w:before="36"/>
              <w:ind w:right="96"/>
              <w:jc w:val="right"/>
              <w:rPr>
                <w:rFonts w:ascii="Arial"/>
                <w:b/>
                <w:sz w:val="18"/>
              </w:rPr>
            </w:pPr>
            <w:r>
              <w:rPr>
                <w:rFonts w:ascii="Arial"/>
                <w:b/>
                <w:spacing w:val="-2"/>
                <w:sz w:val="18"/>
              </w:rPr>
              <w:t>34.500,00</w:t>
            </w:r>
          </w:p>
        </w:tc>
        <w:tc>
          <w:tcPr>
            <w:tcW w:w="1308" w:type="dxa"/>
          </w:tcPr>
          <w:p w14:paraId="1ED0452C" w14:textId="77777777" w:rsidR="00AB5DB3" w:rsidRDefault="00000000">
            <w:pPr>
              <w:pStyle w:val="TableParagraph"/>
              <w:spacing w:before="36"/>
              <w:ind w:right="39"/>
              <w:jc w:val="right"/>
              <w:rPr>
                <w:rFonts w:ascii="Arial"/>
                <w:b/>
                <w:sz w:val="18"/>
              </w:rPr>
            </w:pPr>
            <w:r>
              <w:rPr>
                <w:rFonts w:ascii="Arial"/>
                <w:b/>
                <w:spacing w:val="-2"/>
                <w:sz w:val="18"/>
              </w:rPr>
              <w:t>54.013,20</w:t>
            </w:r>
          </w:p>
        </w:tc>
        <w:tc>
          <w:tcPr>
            <w:tcW w:w="857" w:type="dxa"/>
          </w:tcPr>
          <w:p w14:paraId="36FA7C88" w14:textId="77777777" w:rsidR="00AB5DB3" w:rsidRDefault="00000000">
            <w:pPr>
              <w:pStyle w:val="TableParagraph"/>
              <w:spacing w:before="36"/>
              <w:ind w:right="58"/>
              <w:jc w:val="center"/>
              <w:rPr>
                <w:rFonts w:ascii="Arial"/>
                <w:b/>
                <w:sz w:val="18"/>
              </w:rPr>
            </w:pPr>
            <w:r>
              <w:rPr>
                <w:rFonts w:ascii="Arial"/>
                <w:b/>
                <w:spacing w:val="-2"/>
                <w:sz w:val="18"/>
              </w:rPr>
              <w:t>156,56%</w:t>
            </w:r>
          </w:p>
        </w:tc>
      </w:tr>
      <w:tr w:rsidR="00AB5DB3" w14:paraId="4D6531E0" w14:textId="77777777">
        <w:trPr>
          <w:trHeight w:val="285"/>
        </w:trPr>
        <w:tc>
          <w:tcPr>
            <w:tcW w:w="6368" w:type="dxa"/>
          </w:tcPr>
          <w:p w14:paraId="7E6D4CB9"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422550B0" w14:textId="77777777" w:rsidR="00AB5DB3" w:rsidRDefault="00000000">
            <w:pPr>
              <w:pStyle w:val="TableParagraph"/>
              <w:spacing w:before="36"/>
              <w:ind w:right="96"/>
              <w:jc w:val="right"/>
              <w:rPr>
                <w:rFonts w:ascii="Arial"/>
                <w:b/>
                <w:sz w:val="18"/>
              </w:rPr>
            </w:pPr>
            <w:r>
              <w:rPr>
                <w:rFonts w:ascii="Arial"/>
                <w:b/>
                <w:spacing w:val="-2"/>
                <w:sz w:val="18"/>
              </w:rPr>
              <w:t>34.500,00</w:t>
            </w:r>
          </w:p>
        </w:tc>
        <w:tc>
          <w:tcPr>
            <w:tcW w:w="1308" w:type="dxa"/>
          </w:tcPr>
          <w:p w14:paraId="2C9556F7" w14:textId="77777777" w:rsidR="00AB5DB3" w:rsidRDefault="00000000">
            <w:pPr>
              <w:pStyle w:val="TableParagraph"/>
              <w:spacing w:before="36"/>
              <w:ind w:right="39"/>
              <w:jc w:val="right"/>
              <w:rPr>
                <w:rFonts w:ascii="Arial"/>
                <w:b/>
                <w:sz w:val="18"/>
              </w:rPr>
            </w:pPr>
            <w:r>
              <w:rPr>
                <w:rFonts w:ascii="Arial"/>
                <w:b/>
                <w:spacing w:val="-2"/>
                <w:sz w:val="18"/>
              </w:rPr>
              <w:t>54.013,20</w:t>
            </w:r>
          </w:p>
        </w:tc>
        <w:tc>
          <w:tcPr>
            <w:tcW w:w="857" w:type="dxa"/>
          </w:tcPr>
          <w:p w14:paraId="78361233" w14:textId="77777777" w:rsidR="00AB5DB3" w:rsidRDefault="00000000">
            <w:pPr>
              <w:pStyle w:val="TableParagraph"/>
              <w:spacing w:before="36"/>
              <w:ind w:right="58"/>
              <w:jc w:val="center"/>
              <w:rPr>
                <w:rFonts w:ascii="Arial"/>
                <w:b/>
                <w:sz w:val="18"/>
              </w:rPr>
            </w:pPr>
            <w:r>
              <w:rPr>
                <w:rFonts w:ascii="Arial"/>
                <w:b/>
                <w:spacing w:val="-2"/>
                <w:sz w:val="18"/>
              </w:rPr>
              <w:t>156,56%</w:t>
            </w:r>
          </w:p>
        </w:tc>
      </w:tr>
      <w:tr w:rsidR="00AB5DB3" w14:paraId="77DB5D90" w14:textId="77777777">
        <w:trPr>
          <w:trHeight w:val="285"/>
        </w:trPr>
        <w:tc>
          <w:tcPr>
            <w:tcW w:w="6368" w:type="dxa"/>
          </w:tcPr>
          <w:p w14:paraId="3E374840"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341" w:type="dxa"/>
          </w:tcPr>
          <w:p w14:paraId="69DB8BF9" w14:textId="77777777" w:rsidR="00AB5DB3" w:rsidRDefault="00AB5DB3">
            <w:pPr>
              <w:pStyle w:val="TableParagraph"/>
              <w:rPr>
                <w:sz w:val="18"/>
              </w:rPr>
            </w:pPr>
          </w:p>
        </w:tc>
        <w:tc>
          <w:tcPr>
            <w:tcW w:w="1308" w:type="dxa"/>
          </w:tcPr>
          <w:p w14:paraId="2695CFA9" w14:textId="77777777" w:rsidR="00AB5DB3" w:rsidRDefault="00000000">
            <w:pPr>
              <w:pStyle w:val="TableParagraph"/>
              <w:spacing w:before="36"/>
              <w:ind w:right="39"/>
              <w:jc w:val="right"/>
              <w:rPr>
                <w:rFonts w:ascii="Arial"/>
                <w:i/>
                <w:sz w:val="18"/>
              </w:rPr>
            </w:pPr>
            <w:r>
              <w:rPr>
                <w:rFonts w:ascii="Arial"/>
                <w:i/>
                <w:spacing w:val="-2"/>
                <w:sz w:val="18"/>
              </w:rPr>
              <w:t>18.575,86</w:t>
            </w:r>
          </w:p>
        </w:tc>
        <w:tc>
          <w:tcPr>
            <w:tcW w:w="857" w:type="dxa"/>
          </w:tcPr>
          <w:p w14:paraId="5C4C5811" w14:textId="77777777" w:rsidR="00AB5DB3" w:rsidRDefault="00AB5DB3">
            <w:pPr>
              <w:pStyle w:val="TableParagraph"/>
              <w:rPr>
                <w:sz w:val="18"/>
              </w:rPr>
            </w:pPr>
          </w:p>
        </w:tc>
      </w:tr>
      <w:tr w:rsidR="00AB5DB3" w14:paraId="24CF5D45" w14:textId="77777777">
        <w:trPr>
          <w:trHeight w:val="285"/>
        </w:trPr>
        <w:tc>
          <w:tcPr>
            <w:tcW w:w="6368" w:type="dxa"/>
          </w:tcPr>
          <w:p w14:paraId="35A151E7"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08CFD6AD" w14:textId="77777777" w:rsidR="00AB5DB3" w:rsidRDefault="00AB5DB3">
            <w:pPr>
              <w:pStyle w:val="TableParagraph"/>
              <w:rPr>
                <w:sz w:val="18"/>
              </w:rPr>
            </w:pPr>
          </w:p>
        </w:tc>
        <w:tc>
          <w:tcPr>
            <w:tcW w:w="1308" w:type="dxa"/>
          </w:tcPr>
          <w:p w14:paraId="286B5077" w14:textId="77777777" w:rsidR="00AB5DB3" w:rsidRDefault="00000000">
            <w:pPr>
              <w:pStyle w:val="TableParagraph"/>
              <w:spacing w:before="36"/>
              <w:ind w:right="39"/>
              <w:jc w:val="right"/>
              <w:rPr>
                <w:rFonts w:ascii="Arial"/>
                <w:i/>
                <w:sz w:val="18"/>
              </w:rPr>
            </w:pPr>
            <w:r>
              <w:rPr>
                <w:rFonts w:ascii="Arial"/>
                <w:i/>
                <w:spacing w:val="-2"/>
                <w:sz w:val="18"/>
              </w:rPr>
              <w:t>29.345,49</w:t>
            </w:r>
          </w:p>
        </w:tc>
        <w:tc>
          <w:tcPr>
            <w:tcW w:w="857" w:type="dxa"/>
          </w:tcPr>
          <w:p w14:paraId="37FA9FC0" w14:textId="77777777" w:rsidR="00AB5DB3" w:rsidRDefault="00AB5DB3">
            <w:pPr>
              <w:pStyle w:val="TableParagraph"/>
              <w:rPr>
                <w:sz w:val="18"/>
              </w:rPr>
            </w:pPr>
          </w:p>
        </w:tc>
      </w:tr>
      <w:tr w:rsidR="00AB5DB3" w14:paraId="03069072" w14:textId="77777777">
        <w:trPr>
          <w:trHeight w:val="285"/>
        </w:trPr>
        <w:tc>
          <w:tcPr>
            <w:tcW w:w="6368" w:type="dxa"/>
          </w:tcPr>
          <w:p w14:paraId="4239F5B6"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341" w:type="dxa"/>
          </w:tcPr>
          <w:p w14:paraId="44941232" w14:textId="77777777" w:rsidR="00AB5DB3" w:rsidRDefault="00AB5DB3">
            <w:pPr>
              <w:pStyle w:val="TableParagraph"/>
              <w:rPr>
                <w:sz w:val="18"/>
              </w:rPr>
            </w:pPr>
          </w:p>
        </w:tc>
        <w:tc>
          <w:tcPr>
            <w:tcW w:w="1308" w:type="dxa"/>
          </w:tcPr>
          <w:p w14:paraId="7F8AE226" w14:textId="77777777" w:rsidR="00AB5DB3" w:rsidRDefault="00000000">
            <w:pPr>
              <w:pStyle w:val="TableParagraph"/>
              <w:spacing w:before="36"/>
              <w:ind w:right="39"/>
              <w:jc w:val="right"/>
              <w:rPr>
                <w:rFonts w:ascii="Arial"/>
                <w:i/>
                <w:sz w:val="18"/>
              </w:rPr>
            </w:pPr>
            <w:r>
              <w:rPr>
                <w:rFonts w:ascii="Arial"/>
                <w:i/>
                <w:spacing w:val="-2"/>
                <w:sz w:val="18"/>
              </w:rPr>
              <w:t>6.091,85</w:t>
            </w:r>
          </w:p>
        </w:tc>
        <w:tc>
          <w:tcPr>
            <w:tcW w:w="857" w:type="dxa"/>
          </w:tcPr>
          <w:p w14:paraId="0E12D1C8" w14:textId="77777777" w:rsidR="00AB5DB3" w:rsidRDefault="00AB5DB3">
            <w:pPr>
              <w:pStyle w:val="TableParagraph"/>
              <w:rPr>
                <w:sz w:val="18"/>
              </w:rPr>
            </w:pPr>
          </w:p>
        </w:tc>
      </w:tr>
      <w:tr w:rsidR="00AB5DB3" w14:paraId="2A235CC5" w14:textId="77777777">
        <w:trPr>
          <w:trHeight w:val="285"/>
        </w:trPr>
        <w:tc>
          <w:tcPr>
            <w:tcW w:w="6368" w:type="dxa"/>
          </w:tcPr>
          <w:p w14:paraId="2DE00E07"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2341" w:type="dxa"/>
          </w:tcPr>
          <w:p w14:paraId="0786E742" w14:textId="77777777" w:rsidR="00AB5DB3" w:rsidRDefault="00000000">
            <w:pPr>
              <w:pStyle w:val="TableParagraph"/>
              <w:spacing w:before="36"/>
              <w:ind w:right="96"/>
              <w:jc w:val="right"/>
              <w:rPr>
                <w:rFonts w:ascii="Arial"/>
                <w:b/>
                <w:sz w:val="18"/>
              </w:rPr>
            </w:pPr>
            <w:r>
              <w:rPr>
                <w:rFonts w:ascii="Arial"/>
                <w:b/>
                <w:spacing w:val="-2"/>
                <w:sz w:val="18"/>
              </w:rPr>
              <w:t>77.000,00</w:t>
            </w:r>
          </w:p>
        </w:tc>
        <w:tc>
          <w:tcPr>
            <w:tcW w:w="1308" w:type="dxa"/>
          </w:tcPr>
          <w:p w14:paraId="5D6288BF" w14:textId="77777777" w:rsidR="00AB5DB3" w:rsidRDefault="00000000">
            <w:pPr>
              <w:pStyle w:val="TableParagraph"/>
              <w:spacing w:before="36"/>
              <w:ind w:right="39"/>
              <w:jc w:val="right"/>
              <w:rPr>
                <w:rFonts w:ascii="Arial"/>
                <w:b/>
                <w:sz w:val="18"/>
              </w:rPr>
            </w:pPr>
            <w:r>
              <w:rPr>
                <w:rFonts w:ascii="Arial"/>
                <w:b/>
                <w:spacing w:val="-2"/>
                <w:sz w:val="18"/>
              </w:rPr>
              <w:t>93.720,00</w:t>
            </w:r>
          </w:p>
        </w:tc>
        <w:tc>
          <w:tcPr>
            <w:tcW w:w="857" w:type="dxa"/>
          </w:tcPr>
          <w:p w14:paraId="2824E2F3" w14:textId="77777777" w:rsidR="00AB5DB3" w:rsidRDefault="00000000">
            <w:pPr>
              <w:pStyle w:val="TableParagraph"/>
              <w:spacing w:before="36"/>
              <w:ind w:right="58"/>
              <w:jc w:val="center"/>
              <w:rPr>
                <w:rFonts w:ascii="Arial"/>
                <w:b/>
                <w:sz w:val="18"/>
              </w:rPr>
            </w:pPr>
            <w:r>
              <w:rPr>
                <w:rFonts w:ascii="Arial"/>
                <w:b/>
                <w:spacing w:val="-2"/>
                <w:sz w:val="18"/>
              </w:rPr>
              <w:t>121,71%</w:t>
            </w:r>
          </w:p>
        </w:tc>
      </w:tr>
      <w:tr w:rsidR="00AB5DB3" w14:paraId="586B6A76" w14:textId="77777777">
        <w:trPr>
          <w:trHeight w:val="285"/>
        </w:trPr>
        <w:tc>
          <w:tcPr>
            <w:tcW w:w="6368" w:type="dxa"/>
          </w:tcPr>
          <w:p w14:paraId="29AAB8E6"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15842666" w14:textId="77777777" w:rsidR="00AB5DB3" w:rsidRDefault="00000000">
            <w:pPr>
              <w:pStyle w:val="TableParagraph"/>
              <w:spacing w:before="36"/>
              <w:ind w:right="96"/>
              <w:jc w:val="right"/>
              <w:rPr>
                <w:rFonts w:ascii="Arial"/>
                <w:b/>
                <w:sz w:val="18"/>
              </w:rPr>
            </w:pPr>
            <w:r>
              <w:rPr>
                <w:rFonts w:ascii="Arial"/>
                <w:b/>
                <w:spacing w:val="-2"/>
                <w:sz w:val="18"/>
              </w:rPr>
              <w:t>77.000,00</w:t>
            </w:r>
          </w:p>
        </w:tc>
        <w:tc>
          <w:tcPr>
            <w:tcW w:w="1308" w:type="dxa"/>
          </w:tcPr>
          <w:p w14:paraId="09C1DE8A" w14:textId="77777777" w:rsidR="00AB5DB3" w:rsidRDefault="00000000">
            <w:pPr>
              <w:pStyle w:val="TableParagraph"/>
              <w:spacing w:before="36"/>
              <w:ind w:right="39"/>
              <w:jc w:val="right"/>
              <w:rPr>
                <w:rFonts w:ascii="Arial"/>
                <w:b/>
                <w:sz w:val="18"/>
              </w:rPr>
            </w:pPr>
            <w:r>
              <w:rPr>
                <w:rFonts w:ascii="Arial"/>
                <w:b/>
                <w:spacing w:val="-2"/>
                <w:sz w:val="18"/>
              </w:rPr>
              <w:t>93.720,00</w:t>
            </w:r>
          </w:p>
        </w:tc>
        <w:tc>
          <w:tcPr>
            <w:tcW w:w="857" w:type="dxa"/>
          </w:tcPr>
          <w:p w14:paraId="6D83128C" w14:textId="77777777" w:rsidR="00AB5DB3" w:rsidRDefault="00000000">
            <w:pPr>
              <w:pStyle w:val="TableParagraph"/>
              <w:spacing w:before="36"/>
              <w:ind w:right="58"/>
              <w:jc w:val="center"/>
              <w:rPr>
                <w:rFonts w:ascii="Arial"/>
                <w:b/>
                <w:sz w:val="18"/>
              </w:rPr>
            </w:pPr>
            <w:r>
              <w:rPr>
                <w:rFonts w:ascii="Arial"/>
                <w:b/>
                <w:spacing w:val="-2"/>
                <w:sz w:val="18"/>
              </w:rPr>
              <w:t>121,71%</w:t>
            </w:r>
          </w:p>
        </w:tc>
      </w:tr>
      <w:tr w:rsidR="00AB5DB3" w14:paraId="49AF1D08" w14:textId="77777777">
        <w:trPr>
          <w:trHeight w:val="277"/>
        </w:trPr>
        <w:tc>
          <w:tcPr>
            <w:tcW w:w="6368" w:type="dxa"/>
          </w:tcPr>
          <w:p w14:paraId="2BE01666"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4EC7FF40" w14:textId="77777777" w:rsidR="00AB5DB3" w:rsidRDefault="00AB5DB3">
            <w:pPr>
              <w:pStyle w:val="TableParagraph"/>
              <w:rPr>
                <w:sz w:val="18"/>
              </w:rPr>
            </w:pPr>
          </w:p>
        </w:tc>
        <w:tc>
          <w:tcPr>
            <w:tcW w:w="1308" w:type="dxa"/>
          </w:tcPr>
          <w:p w14:paraId="69981CEE" w14:textId="77777777" w:rsidR="00AB5DB3" w:rsidRDefault="00000000">
            <w:pPr>
              <w:pStyle w:val="TableParagraph"/>
              <w:spacing w:before="36"/>
              <w:ind w:right="39"/>
              <w:jc w:val="right"/>
              <w:rPr>
                <w:rFonts w:ascii="Arial"/>
                <w:i/>
                <w:sz w:val="18"/>
              </w:rPr>
            </w:pPr>
            <w:r>
              <w:rPr>
                <w:rFonts w:ascii="Arial"/>
                <w:i/>
                <w:spacing w:val="-2"/>
                <w:sz w:val="18"/>
              </w:rPr>
              <w:t>42.513,12</w:t>
            </w:r>
          </w:p>
        </w:tc>
        <w:tc>
          <w:tcPr>
            <w:tcW w:w="857" w:type="dxa"/>
          </w:tcPr>
          <w:p w14:paraId="0B9AB8C5" w14:textId="77777777" w:rsidR="00AB5DB3" w:rsidRDefault="00AB5DB3">
            <w:pPr>
              <w:pStyle w:val="TableParagraph"/>
              <w:rPr>
                <w:sz w:val="18"/>
              </w:rPr>
            </w:pPr>
          </w:p>
        </w:tc>
      </w:tr>
      <w:tr w:rsidR="00AB5DB3" w14:paraId="4556A138" w14:textId="77777777">
        <w:trPr>
          <w:trHeight w:val="277"/>
        </w:trPr>
        <w:tc>
          <w:tcPr>
            <w:tcW w:w="6368" w:type="dxa"/>
          </w:tcPr>
          <w:p w14:paraId="5DF98FF9" w14:textId="77777777" w:rsidR="00AB5DB3" w:rsidRDefault="00000000">
            <w:pPr>
              <w:pStyle w:val="TableParagraph"/>
              <w:spacing w:before="28"/>
              <w:ind w:right="363"/>
              <w:jc w:val="center"/>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2341" w:type="dxa"/>
          </w:tcPr>
          <w:p w14:paraId="4A153C04" w14:textId="77777777" w:rsidR="00AB5DB3" w:rsidRDefault="00AB5DB3">
            <w:pPr>
              <w:pStyle w:val="TableParagraph"/>
              <w:rPr>
                <w:sz w:val="18"/>
              </w:rPr>
            </w:pPr>
          </w:p>
        </w:tc>
        <w:tc>
          <w:tcPr>
            <w:tcW w:w="1308" w:type="dxa"/>
          </w:tcPr>
          <w:p w14:paraId="2BAC4942" w14:textId="77777777" w:rsidR="00AB5DB3" w:rsidRDefault="00000000">
            <w:pPr>
              <w:pStyle w:val="TableParagraph"/>
              <w:spacing w:before="28"/>
              <w:ind w:right="39"/>
              <w:jc w:val="right"/>
              <w:rPr>
                <w:rFonts w:ascii="Arial"/>
                <w:i/>
                <w:sz w:val="18"/>
              </w:rPr>
            </w:pPr>
            <w:r>
              <w:rPr>
                <w:rFonts w:ascii="Arial"/>
                <w:i/>
                <w:spacing w:val="-2"/>
                <w:sz w:val="18"/>
              </w:rPr>
              <w:t>20.311,25</w:t>
            </w:r>
          </w:p>
        </w:tc>
        <w:tc>
          <w:tcPr>
            <w:tcW w:w="857" w:type="dxa"/>
          </w:tcPr>
          <w:p w14:paraId="0B8340B9" w14:textId="77777777" w:rsidR="00AB5DB3" w:rsidRDefault="00AB5DB3">
            <w:pPr>
              <w:pStyle w:val="TableParagraph"/>
              <w:rPr>
                <w:sz w:val="18"/>
              </w:rPr>
            </w:pPr>
          </w:p>
        </w:tc>
      </w:tr>
      <w:tr w:rsidR="00AB5DB3" w14:paraId="3E3E5A7B" w14:textId="77777777">
        <w:trPr>
          <w:trHeight w:val="285"/>
        </w:trPr>
        <w:tc>
          <w:tcPr>
            <w:tcW w:w="6368" w:type="dxa"/>
          </w:tcPr>
          <w:p w14:paraId="2773BB09"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341" w:type="dxa"/>
          </w:tcPr>
          <w:p w14:paraId="1DDB0C02" w14:textId="77777777" w:rsidR="00AB5DB3" w:rsidRDefault="00AB5DB3">
            <w:pPr>
              <w:pStyle w:val="TableParagraph"/>
              <w:rPr>
                <w:sz w:val="18"/>
              </w:rPr>
            </w:pPr>
          </w:p>
        </w:tc>
        <w:tc>
          <w:tcPr>
            <w:tcW w:w="1308" w:type="dxa"/>
          </w:tcPr>
          <w:p w14:paraId="776863FE" w14:textId="77777777" w:rsidR="00AB5DB3" w:rsidRDefault="00000000">
            <w:pPr>
              <w:pStyle w:val="TableParagraph"/>
              <w:spacing w:before="36"/>
              <w:ind w:right="39"/>
              <w:jc w:val="right"/>
              <w:rPr>
                <w:rFonts w:ascii="Arial"/>
                <w:i/>
                <w:sz w:val="18"/>
              </w:rPr>
            </w:pPr>
            <w:r>
              <w:rPr>
                <w:rFonts w:ascii="Arial"/>
                <w:i/>
                <w:spacing w:val="-2"/>
                <w:sz w:val="18"/>
              </w:rPr>
              <w:t>29.855,11</w:t>
            </w:r>
          </w:p>
        </w:tc>
        <w:tc>
          <w:tcPr>
            <w:tcW w:w="857" w:type="dxa"/>
          </w:tcPr>
          <w:p w14:paraId="7AD0FB1C" w14:textId="77777777" w:rsidR="00AB5DB3" w:rsidRDefault="00AB5DB3">
            <w:pPr>
              <w:pStyle w:val="TableParagraph"/>
              <w:rPr>
                <w:sz w:val="18"/>
              </w:rPr>
            </w:pPr>
          </w:p>
        </w:tc>
      </w:tr>
      <w:tr w:rsidR="00AB5DB3" w14:paraId="3A4C3AA3" w14:textId="77777777">
        <w:trPr>
          <w:trHeight w:val="285"/>
        </w:trPr>
        <w:tc>
          <w:tcPr>
            <w:tcW w:w="6368" w:type="dxa"/>
          </w:tcPr>
          <w:p w14:paraId="7921FD84" w14:textId="77777777" w:rsidR="00AB5DB3" w:rsidRDefault="00000000">
            <w:pPr>
              <w:pStyle w:val="TableParagraph"/>
              <w:spacing w:before="36"/>
              <w:ind w:left="79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2341" w:type="dxa"/>
          </w:tcPr>
          <w:p w14:paraId="2807B32E" w14:textId="77777777" w:rsidR="00AB5DB3" w:rsidRDefault="00AB5DB3">
            <w:pPr>
              <w:pStyle w:val="TableParagraph"/>
              <w:rPr>
                <w:sz w:val="18"/>
              </w:rPr>
            </w:pPr>
          </w:p>
        </w:tc>
        <w:tc>
          <w:tcPr>
            <w:tcW w:w="1308" w:type="dxa"/>
          </w:tcPr>
          <w:p w14:paraId="4A71B9DC" w14:textId="77777777" w:rsidR="00AB5DB3" w:rsidRDefault="00000000">
            <w:pPr>
              <w:pStyle w:val="TableParagraph"/>
              <w:spacing w:before="36"/>
              <w:ind w:right="39"/>
              <w:jc w:val="right"/>
              <w:rPr>
                <w:rFonts w:ascii="Arial"/>
                <w:i/>
                <w:sz w:val="18"/>
              </w:rPr>
            </w:pPr>
            <w:r>
              <w:rPr>
                <w:rFonts w:ascii="Arial"/>
                <w:i/>
                <w:spacing w:val="-2"/>
                <w:sz w:val="18"/>
              </w:rPr>
              <w:t>1.040,52</w:t>
            </w:r>
          </w:p>
        </w:tc>
        <w:tc>
          <w:tcPr>
            <w:tcW w:w="857" w:type="dxa"/>
          </w:tcPr>
          <w:p w14:paraId="07F41813" w14:textId="77777777" w:rsidR="00AB5DB3" w:rsidRDefault="00AB5DB3">
            <w:pPr>
              <w:pStyle w:val="TableParagraph"/>
              <w:rPr>
                <w:sz w:val="18"/>
              </w:rPr>
            </w:pPr>
          </w:p>
        </w:tc>
      </w:tr>
      <w:tr w:rsidR="00AB5DB3" w14:paraId="2F2E84F8" w14:textId="77777777">
        <w:trPr>
          <w:trHeight w:val="285"/>
        </w:trPr>
        <w:tc>
          <w:tcPr>
            <w:tcW w:w="6368" w:type="dxa"/>
          </w:tcPr>
          <w:p w14:paraId="19725FBA"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341" w:type="dxa"/>
          </w:tcPr>
          <w:p w14:paraId="53CF143F" w14:textId="77777777" w:rsidR="00AB5DB3" w:rsidRDefault="00000000">
            <w:pPr>
              <w:pStyle w:val="TableParagraph"/>
              <w:spacing w:before="36"/>
              <w:ind w:right="96"/>
              <w:jc w:val="right"/>
              <w:rPr>
                <w:rFonts w:ascii="Arial"/>
                <w:b/>
                <w:sz w:val="18"/>
              </w:rPr>
            </w:pPr>
            <w:r>
              <w:rPr>
                <w:rFonts w:ascii="Arial"/>
                <w:b/>
                <w:spacing w:val="-2"/>
                <w:sz w:val="18"/>
              </w:rPr>
              <w:t>180.000,00</w:t>
            </w:r>
          </w:p>
        </w:tc>
        <w:tc>
          <w:tcPr>
            <w:tcW w:w="1308" w:type="dxa"/>
          </w:tcPr>
          <w:p w14:paraId="4A489F22" w14:textId="77777777" w:rsidR="00AB5DB3" w:rsidRDefault="00000000">
            <w:pPr>
              <w:pStyle w:val="TableParagraph"/>
              <w:spacing w:before="36"/>
              <w:ind w:right="39"/>
              <w:jc w:val="right"/>
              <w:rPr>
                <w:rFonts w:ascii="Arial"/>
                <w:b/>
                <w:sz w:val="18"/>
              </w:rPr>
            </w:pPr>
            <w:r>
              <w:rPr>
                <w:rFonts w:ascii="Arial"/>
                <w:b/>
                <w:spacing w:val="-2"/>
                <w:sz w:val="18"/>
              </w:rPr>
              <w:t>180.000,00</w:t>
            </w:r>
          </w:p>
        </w:tc>
        <w:tc>
          <w:tcPr>
            <w:tcW w:w="857" w:type="dxa"/>
          </w:tcPr>
          <w:p w14:paraId="5F0DCAEB" w14:textId="77777777" w:rsidR="00AB5DB3" w:rsidRDefault="00000000">
            <w:pPr>
              <w:pStyle w:val="TableParagraph"/>
              <w:spacing w:before="36"/>
              <w:ind w:right="58"/>
              <w:jc w:val="center"/>
              <w:rPr>
                <w:rFonts w:ascii="Arial"/>
                <w:b/>
                <w:sz w:val="18"/>
              </w:rPr>
            </w:pPr>
            <w:r>
              <w:rPr>
                <w:rFonts w:ascii="Arial"/>
                <w:b/>
                <w:spacing w:val="-2"/>
                <w:sz w:val="18"/>
              </w:rPr>
              <w:t>100,00%</w:t>
            </w:r>
          </w:p>
        </w:tc>
      </w:tr>
      <w:tr w:rsidR="00AB5DB3" w14:paraId="335836D3" w14:textId="77777777">
        <w:trPr>
          <w:trHeight w:val="285"/>
        </w:trPr>
        <w:tc>
          <w:tcPr>
            <w:tcW w:w="6368" w:type="dxa"/>
          </w:tcPr>
          <w:p w14:paraId="26AFF1A4"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46D5E85C" w14:textId="77777777" w:rsidR="00AB5DB3" w:rsidRDefault="00000000">
            <w:pPr>
              <w:pStyle w:val="TableParagraph"/>
              <w:spacing w:before="36"/>
              <w:ind w:right="96"/>
              <w:jc w:val="right"/>
              <w:rPr>
                <w:rFonts w:ascii="Arial"/>
                <w:b/>
                <w:sz w:val="18"/>
              </w:rPr>
            </w:pPr>
            <w:r>
              <w:rPr>
                <w:rFonts w:ascii="Arial"/>
                <w:b/>
                <w:spacing w:val="-2"/>
                <w:sz w:val="18"/>
              </w:rPr>
              <w:t>180.000,00</w:t>
            </w:r>
          </w:p>
        </w:tc>
        <w:tc>
          <w:tcPr>
            <w:tcW w:w="1308" w:type="dxa"/>
          </w:tcPr>
          <w:p w14:paraId="173FEBB7" w14:textId="77777777" w:rsidR="00AB5DB3" w:rsidRDefault="00000000">
            <w:pPr>
              <w:pStyle w:val="TableParagraph"/>
              <w:spacing w:before="36"/>
              <w:ind w:right="39"/>
              <w:jc w:val="right"/>
              <w:rPr>
                <w:rFonts w:ascii="Arial"/>
                <w:b/>
                <w:sz w:val="18"/>
              </w:rPr>
            </w:pPr>
            <w:r>
              <w:rPr>
                <w:rFonts w:ascii="Arial"/>
                <w:b/>
                <w:spacing w:val="-2"/>
                <w:sz w:val="18"/>
              </w:rPr>
              <w:t>180.000,00</w:t>
            </w:r>
          </w:p>
        </w:tc>
        <w:tc>
          <w:tcPr>
            <w:tcW w:w="857" w:type="dxa"/>
          </w:tcPr>
          <w:p w14:paraId="0A427A3D" w14:textId="77777777" w:rsidR="00AB5DB3" w:rsidRDefault="00000000">
            <w:pPr>
              <w:pStyle w:val="TableParagraph"/>
              <w:spacing w:before="36"/>
              <w:ind w:right="58"/>
              <w:jc w:val="center"/>
              <w:rPr>
                <w:rFonts w:ascii="Arial"/>
                <w:b/>
                <w:sz w:val="18"/>
              </w:rPr>
            </w:pPr>
            <w:r>
              <w:rPr>
                <w:rFonts w:ascii="Arial"/>
                <w:b/>
                <w:spacing w:val="-2"/>
                <w:sz w:val="18"/>
              </w:rPr>
              <w:t>100,00%</w:t>
            </w:r>
          </w:p>
        </w:tc>
      </w:tr>
      <w:tr w:rsidR="00AB5DB3" w14:paraId="1AA63485" w14:textId="77777777">
        <w:trPr>
          <w:trHeight w:val="285"/>
        </w:trPr>
        <w:tc>
          <w:tcPr>
            <w:tcW w:w="6368" w:type="dxa"/>
          </w:tcPr>
          <w:p w14:paraId="5A3C0D20" w14:textId="77777777" w:rsidR="00AB5DB3" w:rsidRDefault="00000000">
            <w:pPr>
              <w:pStyle w:val="TableParagraph"/>
              <w:spacing w:before="36"/>
              <w:ind w:left="79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341" w:type="dxa"/>
          </w:tcPr>
          <w:p w14:paraId="4CD0619C" w14:textId="77777777" w:rsidR="00AB5DB3" w:rsidRDefault="00AB5DB3">
            <w:pPr>
              <w:pStyle w:val="TableParagraph"/>
              <w:rPr>
                <w:sz w:val="18"/>
              </w:rPr>
            </w:pPr>
          </w:p>
        </w:tc>
        <w:tc>
          <w:tcPr>
            <w:tcW w:w="1308" w:type="dxa"/>
          </w:tcPr>
          <w:p w14:paraId="713D8778" w14:textId="77777777" w:rsidR="00AB5DB3" w:rsidRDefault="00000000">
            <w:pPr>
              <w:pStyle w:val="TableParagraph"/>
              <w:spacing w:before="36"/>
              <w:ind w:right="39"/>
              <w:jc w:val="right"/>
              <w:rPr>
                <w:rFonts w:ascii="Arial"/>
                <w:i/>
                <w:sz w:val="18"/>
              </w:rPr>
            </w:pPr>
            <w:r>
              <w:rPr>
                <w:rFonts w:ascii="Arial"/>
                <w:i/>
                <w:spacing w:val="-2"/>
                <w:sz w:val="18"/>
              </w:rPr>
              <w:t>7.367,92</w:t>
            </w:r>
          </w:p>
        </w:tc>
        <w:tc>
          <w:tcPr>
            <w:tcW w:w="857" w:type="dxa"/>
          </w:tcPr>
          <w:p w14:paraId="6082F2B7" w14:textId="77777777" w:rsidR="00AB5DB3" w:rsidRDefault="00AB5DB3">
            <w:pPr>
              <w:pStyle w:val="TableParagraph"/>
              <w:rPr>
                <w:sz w:val="18"/>
              </w:rPr>
            </w:pPr>
          </w:p>
        </w:tc>
      </w:tr>
      <w:tr w:rsidR="00AB5DB3" w14:paraId="0313F593" w14:textId="77777777">
        <w:trPr>
          <w:trHeight w:val="285"/>
        </w:trPr>
        <w:tc>
          <w:tcPr>
            <w:tcW w:w="6368" w:type="dxa"/>
          </w:tcPr>
          <w:p w14:paraId="75398437"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3A923122" w14:textId="77777777" w:rsidR="00AB5DB3" w:rsidRDefault="00AB5DB3">
            <w:pPr>
              <w:pStyle w:val="TableParagraph"/>
              <w:rPr>
                <w:sz w:val="18"/>
              </w:rPr>
            </w:pPr>
          </w:p>
        </w:tc>
        <w:tc>
          <w:tcPr>
            <w:tcW w:w="1308" w:type="dxa"/>
          </w:tcPr>
          <w:p w14:paraId="1573C8A2" w14:textId="77777777" w:rsidR="00AB5DB3" w:rsidRDefault="00000000">
            <w:pPr>
              <w:pStyle w:val="TableParagraph"/>
              <w:spacing w:before="36"/>
              <w:ind w:right="39"/>
              <w:jc w:val="right"/>
              <w:rPr>
                <w:rFonts w:ascii="Arial"/>
                <w:i/>
                <w:sz w:val="18"/>
              </w:rPr>
            </w:pPr>
            <w:r>
              <w:rPr>
                <w:rFonts w:ascii="Arial"/>
                <w:i/>
                <w:spacing w:val="-2"/>
                <w:sz w:val="18"/>
              </w:rPr>
              <w:t>142.412,82</w:t>
            </w:r>
          </w:p>
        </w:tc>
        <w:tc>
          <w:tcPr>
            <w:tcW w:w="857" w:type="dxa"/>
          </w:tcPr>
          <w:p w14:paraId="15E4BC2E" w14:textId="77777777" w:rsidR="00AB5DB3" w:rsidRDefault="00AB5DB3">
            <w:pPr>
              <w:pStyle w:val="TableParagraph"/>
              <w:rPr>
                <w:sz w:val="18"/>
              </w:rPr>
            </w:pPr>
          </w:p>
        </w:tc>
      </w:tr>
      <w:tr w:rsidR="00AB5DB3" w14:paraId="7617142B" w14:textId="77777777">
        <w:trPr>
          <w:trHeight w:val="285"/>
        </w:trPr>
        <w:tc>
          <w:tcPr>
            <w:tcW w:w="6368" w:type="dxa"/>
          </w:tcPr>
          <w:p w14:paraId="2FC0B91B" w14:textId="77777777" w:rsidR="00AB5DB3" w:rsidRDefault="00000000">
            <w:pPr>
              <w:pStyle w:val="TableParagraph"/>
              <w:spacing w:before="36"/>
              <w:ind w:right="363"/>
              <w:jc w:val="center"/>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2341" w:type="dxa"/>
          </w:tcPr>
          <w:p w14:paraId="0F8A1D33" w14:textId="77777777" w:rsidR="00AB5DB3" w:rsidRDefault="00AB5DB3">
            <w:pPr>
              <w:pStyle w:val="TableParagraph"/>
              <w:rPr>
                <w:sz w:val="18"/>
              </w:rPr>
            </w:pPr>
          </w:p>
        </w:tc>
        <w:tc>
          <w:tcPr>
            <w:tcW w:w="1308" w:type="dxa"/>
          </w:tcPr>
          <w:p w14:paraId="408EF695" w14:textId="77777777" w:rsidR="00AB5DB3" w:rsidRDefault="00000000">
            <w:pPr>
              <w:pStyle w:val="TableParagraph"/>
              <w:spacing w:before="36"/>
              <w:ind w:right="39"/>
              <w:jc w:val="right"/>
              <w:rPr>
                <w:rFonts w:ascii="Arial"/>
                <w:i/>
                <w:sz w:val="18"/>
              </w:rPr>
            </w:pPr>
            <w:r>
              <w:rPr>
                <w:rFonts w:ascii="Arial"/>
                <w:i/>
                <w:spacing w:val="-2"/>
                <w:sz w:val="18"/>
              </w:rPr>
              <w:t>30.219,26</w:t>
            </w:r>
          </w:p>
        </w:tc>
        <w:tc>
          <w:tcPr>
            <w:tcW w:w="857" w:type="dxa"/>
          </w:tcPr>
          <w:p w14:paraId="47968FCA" w14:textId="77777777" w:rsidR="00AB5DB3" w:rsidRDefault="00AB5DB3">
            <w:pPr>
              <w:pStyle w:val="TableParagraph"/>
              <w:rPr>
                <w:sz w:val="18"/>
              </w:rPr>
            </w:pPr>
          </w:p>
        </w:tc>
      </w:tr>
      <w:tr w:rsidR="00AB5DB3" w14:paraId="4683C51A" w14:textId="77777777">
        <w:trPr>
          <w:trHeight w:val="285"/>
        </w:trPr>
        <w:tc>
          <w:tcPr>
            <w:tcW w:w="6368" w:type="dxa"/>
          </w:tcPr>
          <w:p w14:paraId="6E6DA304"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2341" w:type="dxa"/>
          </w:tcPr>
          <w:p w14:paraId="7F13B1C8" w14:textId="77777777" w:rsidR="00AB5DB3" w:rsidRDefault="00000000">
            <w:pPr>
              <w:pStyle w:val="TableParagraph"/>
              <w:spacing w:before="36"/>
              <w:ind w:right="96"/>
              <w:jc w:val="right"/>
              <w:rPr>
                <w:rFonts w:ascii="Arial"/>
                <w:b/>
                <w:sz w:val="18"/>
              </w:rPr>
            </w:pPr>
            <w:r>
              <w:rPr>
                <w:rFonts w:ascii="Arial"/>
                <w:b/>
                <w:spacing w:val="-2"/>
                <w:sz w:val="18"/>
              </w:rPr>
              <w:t>50.000,00</w:t>
            </w:r>
          </w:p>
        </w:tc>
        <w:tc>
          <w:tcPr>
            <w:tcW w:w="1308" w:type="dxa"/>
          </w:tcPr>
          <w:p w14:paraId="31984410" w14:textId="77777777" w:rsidR="00AB5DB3" w:rsidRDefault="00000000">
            <w:pPr>
              <w:pStyle w:val="TableParagraph"/>
              <w:spacing w:before="36"/>
              <w:ind w:right="39"/>
              <w:jc w:val="right"/>
              <w:rPr>
                <w:rFonts w:ascii="Arial"/>
                <w:b/>
                <w:sz w:val="18"/>
              </w:rPr>
            </w:pPr>
            <w:r>
              <w:rPr>
                <w:rFonts w:ascii="Arial"/>
                <w:b/>
                <w:spacing w:val="-2"/>
                <w:sz w:val="18"/>
              </w:rPr>
              <w:t>40.000,00</w:t>
            </w:r>
          </w:p>
        </w:tc>
        <w:tc>
          <w:tcPr>
            <w:tcW w:w="857" w:type="dxa"/>
          </w:tcPr>
          <w:p w14:paraId="3977DDC6" w14:textId="77777777" w:rsidR="00AB5DB3" w:rsidRDefault="00000000">
            <w:pPr>
              <w:pStyle w:val="TableParagraph"/>
              <w:spacing w:before="36"/>
              <w:ind w:left="39"/>
              <w:jc w:val="center"/>
              <w:rPr>
                <w:rFonts w:ascii="Arial"/>
                <w:b/>
                <w:sz w:val="18"/>
              </w:rPr>
            </w:pPr>
            <w:r>
              <w:rPr>
                <w:rFonts w:ascii="Arial"/>
                <w:b/>
                <w:spacing w:val="-2"/>
                <w:sz w:val="18"/>
              </w:rPr>
              <w:t>80,00%</w:t>
            </w:r>
          </w:p>
        </w:tc>
      </w:tr>
      <w:tr w:rsidR="00AB5DB3" w14:paraId="04995675" w14:textId="77777777">
        <w:trPr>
          <w:trHeight w:val="277"/>
        </w:trPr>
        <w:tc>
          <w:tcPr>
            <w:tcW w:w="6368" w:type="dxa"/>
          </w:tcPr>
          <w:p w14:paraId="482D5DEC"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0F78FAA8" w14:textId="77777777" w:rsidR="00AB5DB3" w:rsidRDefault="00000000">
            <w:pPr>
              <w:pStyle w:val="TableParagraph"/>
              <w:spacing w:before="36"/>
              <w:ind w:right="96"/>
              <w:jc w:val="right"/>
              <w:rPr>
                <w:rFonts w:ascii="Arial"/>
                <w:b/>
                <w:sz w:val="18"/>
              </w:rPr>
            </w:pPr>
            <w:r>
              <w:rPr>
                <w:rFonts w:ascii="Arial"/>
                <w:b/>
                <w:spacing w:val="-2"/>
                <w:sz w:val="18"/>
              </w:rPr>
              <w:t>50.000,00</w:t>
            </w:r>
          </w:p>
        </w:tc>
        <w:tc>
          <w:tcPr>
            <w:tcW w:w="1308" w:type="dxa"/>
          </w:tcPr>
          <w:p w14:paraId="2F34C34B" w14:textId="77777777" w:rsidR="00AB5DB3" w:rsidRDefault="00000000">
            <w:pPr>
              <w:pStyle w:val="TableParagraph"/>
              <w:spacing w:before="36"/>
              <w:ind w:right="39"/>
              <w:jc w:val="right"/>
              <w:rPr>
                <w:rFonts w:ascii="Arial"/>
                <w:b/>
                <w:sz w:val="18"/>
              </w:rPr>
            </w:pPr>
            <w:r>
              <w:rPr>
                <w:rFonts w:ascii="Arial"/>
                <w:b/>
                <w:spacing w:val="-2"/>
                <w:sz w:val="18"/>
              </w:rPr>
              <w:t>40.000,00</w:t>
            </w:r>
          </w:p>
        </w:tc>
        <w:tc>
          <w:tcPr>
            <w:tcW w:w="857" w:type="dxa"/>
          </w:tcPr>
          <w:p w14:paraId="1634D9EF" w14:textId="77777777" w:rsidR="00AB5DB3" w:rsidRDefault="00000000">
            <w:pPr>
              <w:pStyle w:val="TableParagraph"/>
              <w:spacing w:before="36"/>
              <w:ind w:left="39"/>
              <w:jc w:val="center"/>
              <w:rPr>
                <w:rFonts w:ascii="Arial"/>
                <w:b/>
                <w:sz w:val="18"/>
              </w:rPr>
            </w:pPr>
            <w:r>
              <w:rPr>
                <w:rFonts w:ascii="Arial"/>
                <w:b/>
                <w:spacing w:val="-2"/>
                <w:sz w:val="18"/>
              </w:rPr>
              <w:t>80,00%</w:t>
            </w:r>
          </w:p>
        </w:tc>
      </w:tr>
      <w:tr w:rsidR="00AB5DB3" w14:paraId="3D15FEA9" w14:textId="77777777">
        <w:trPr>
          <w:trHeight w:val="277"/>
        </w:trPr>
        <w:tc>
          <w:tcPr>
            <w:tcW w:w="6368" w:type="dxa"/>
          </w:tcPr>
          <w:p w14:paraId="09967590" w14:textId="77777777" w:rsidR="00AB5DB3" w:rsidRDefault="00000000">
            <w:pPr>
              <w:pStyle w:val="TableParagraph"/>
              <w:spacing w:before="28"/>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6C28CB7C" w14:textId="77777777" w:rsidR="00AB5DB3" w:rsidRDefault="00AB5DB3">
            <w:pPr>
              <w:pStyle w:val="TableParagraph"/>
              <w:rPr>
                <w:sz w:val="18"/>
              </w:rPr>
            </w:pPr>
          </w:p>
        </w:tc>
        <w:tc>
          <w:tcPr>
            <w:tcW w:w="1308" w:type="dxa"/>
          </w:tcPr>
          <w:p w14:paraId="74133A65" w14:textId="77777777" w:rsidR="00AB5DB3" w:rsidRDefault="00000000">
            <w:pPr>
              <w:pStyle w:val="TableParagraph"/>
              <w:spacing w:before="28"/>
              <w:ind w:right="39"/>
              <w:jc w:val="right"/>
              <w:rPr>
                <w:rFonts w:ascii="Arial"/>
                <w:i/>
                <w:sz w:val="18"/>
              </w:rPr>
            </w:pPr>
            <w:r>
              <w:rPr>
                <w:rFonts w:ascii="Arial"/>
                <w:i/>
                <w:spacing w:val="-2"/>
                <w:sz w:val="18"/>
              </w:rPr>
              <w:t>40.000,00</w:t>
            </w:r>
          </w:p>
        </w:tc>
        <w:tc>
          <w:tcPr>
            <w:tcW w:w="857" w:type="dxa"/>
          </w:tcPr>
          <w:p w14:paraId="20B439B1" w14:textId="77777777" w:rsidR="00AB5DB3" w:rsidRDefault="00AB5DB3">
            <w:pPr>
              <w:pStyle w:val="TableParagraph"/>
              <w:rPr>
                <w:sz w:val="18"/>
              </w:rPr>
            </w:pPr>
          </w:p>
        </w:tc>
      </w:tr>
      <w:tr w:rsidR="00AB5DB3" w14:paraId="4CF58F66" w14:textId="77777777">
        <w:trPr>
          <w:trHeight w:val="285"/>
        </w:trPr>
        <w:tc>
          <w:tcPr>
            <w:tcW w:w="6368" w:type="dxa"/>
          </w:tcPr>
          <w:p w14:paraId="0FD77E8D"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2341" w:type="dxa"/>
          </w:tcPr>
          <w:p w14:paraId="591EA2F0" w14:textId="77777777" w:rsidR="00AB5DB3" w:rsidRDefault="00000000">
            <w:pPr>
              <w:pStyle w:val="TableParagraph"/>
              <w:spacing w:before="36"/>
              <w:ind w:right="96"/>
              <w:jc w:val="right"/>
              <w:rPr>
                <w:rFonts w:ascii="Arial"/>
                <w:b/>
                <w:sz w:val="18"/>
              </w:rPr>
            </w:pPr>
            <w:r>
              <w:rPr>
                <w:rFonts w:ascii="Arial"/>
                <w:b/>
                <w:spacing w:val="-2"/>
                <w:sz w:val="18"/>
              </w:rPr>
              <w:t>13.500,00</w:t>
            </w:r>
          </w:p>
        </w:tc>
        <w:tc>
          <w:tcPr>
            <w:tcW w:w="1308" w:type="dxa"/>
          </w:tcPr>
          <w:p w14:paraId="075DC87A" w14:textId="77777777" w:rsidR="00AB5DB3" w:rsidRDefault="00000000">
            <w:pPr>
              <w:pStyle w:val="TableParagraph"/>
              <w:spacing w:before="36"/>
              <w:ind w:right="39"/>
              <w:jc w:val="right"/>
              <w:rPr>
                <w:rFonts w:ascii="Arial"/>
                <w:b/>
                <w:sz w:val="18"/>
              </w:rPr>
            </w:pPr>
            <w:r>
              <w:rPr>
                <w:rFonts w:ascii="Arial"/>
                <w:b/>
                <w:spacing w:val="-2"/>
                <w:sz w:val="18"/>
              </w:rPr>
              <w:t>39.400,00</w:t>
            </w:r>
          </w:p>
        </w:tc>
        <w:tc>
          <w:tcPr>
            <w:tcW w:w="857" w:type="dxa"/>
          </w:tcPr>
          <w:p w14:paraId="33E0AA64" w14:textId="77777777" w:rsidR="00AB5DB3" w:rsidRDefault="00000000">
            <w:pPr>
              <w:pStyle w:val="TableParagraph"/>
              <w:spacing w:before="36"/>
              <w:ind w:right="58"/>
              <w:jc w:val="center"/>
              <w:rPr>
                <w:rFonts w:ascii="Arial"/>
                <w:b/>
                <w:sz w:val="18"/>
              </w:rPr>
            </w:pPr>
            <w:r>
              <w:rPr>
                <w:rFonts w:ascii="Arial"/>
                <w:b/>
                <w:spacing w:val="-2"/>
                <w:sz w:val="18"/>
              </w:rPr>
              <w:t>291,85%</w:t>
            </w:r>
          </w:p>
        </w:tc>
      </w:tr>
      <w:tr w:rsidR="00AB5DB3" w14:paraId="39F6D4C3" w14:textId="77777777">
        <w:trPr>
          <w:trHeight w:val="285"/>
        </w:trPr>
        <w:tc>
          <w:tcPr>
            <w:tcW w:w="6368" w:type="dxa"/>
          </w:tcPr>
          <w:p w14:paraId="038B2A6E"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0CE7606E" w14:textId="77777777" w:rsidR="00AB5DB3" w:rsidRDefault="00000000">
            <w:pPr>
              <w:pStyle w:val="TableParagraph"/>
              <w:spacing w:before="36"/>
              <w:ind w:right="96"/>
              <w:jc w:val="right"/>
              <w:rPr>
                <w:rFonts w:ascii="Arial"/>
                <w:b/>
                <w:sz w:val="18"/>
              </w:rPr>
            </w:pPr>
            <w:r>
              <w:rPr>
                <w:rFonts w:ascii="Arial"/>
                <w:b/>
                <w:spacing w:val="-2"/>
                <w:sz w:val="18"/>
              </w:rPr>
              <w:t>13.500,00</w:t>
            </w:r>
          </w:p>
        </w:tc>
        <w:tc>
          <w:tcPr>
            <w:tcW w:w="1308" w:type="dxa"/>
          </w:tcPr>
          <w:p w14:paraId="236B24B8" w14:textId="77777777" w:rsidR="00AB5DB3" w:rsidRDefault="00000000">
            <w:pPr>
              <w:pStyle w:val="TableParagraph"/>
              <w:spacing w:before="36"/>
              <w:ind w:right="39"/>
              <w:jc w:val="right"/>
              <w:rPr>
                <w:rFonts w:ascii="Arial"/>
                <w:b/>
                <w:sz w:val="18"/>
              </w:rPr>
            </w:pPr>
            <w:r>
              <w:rPr>
                <w:rFonts w:ascii="Arial"/>
                <w:b/>
                <w:spacing w:val="-2"/>
                <w:sz w:val="18"/>
              </w:rPr>
              <w:t>39.400,00</w:t>
            </w:r>
          </w:p>
        </w:tc>
        <w:tc>
          <w:tcPr>
            <w:tcW w:w="857" w:type="dxa"/>
          </w:tcPr>
          <w:p w14:paraId="606C68A1" w14:textId="77777777" w:rsidR="00AB5DB3" w:rsidRDefault="00000000">
            <w:pPr>
              <w:pStyle w:val="TableParagraph"/>
              <w:spacing w:before="36"/>
              <w:ind w:right="58"/>
              <w:jc w:val="center"/>
              <w:rPr>
                <w:rFonts w:ascii="Arial"/>
                <w:b/>
                <w:sz w:val="18"/>
              </w:rPr>
            </w:pPr>
            <w:r>
              <w:rPr>
                <w:rFonts w:ascii="Arial"/>
                <w:b/>
                <w:spacing w:val="-2"/>
                <w:sz w:val="18"/>
              </w:rPr>
              <w:t>291,85%</w:t>
            </w:r>
          </w:p>
        </w:tc>
      </w:tr>
      <w:tr w:rsidR="00AB5DB3" w14:paraId="38DFD7C1" w14:textId="77777777">
        <w:trPr>
          <w:trHeight w:val="326"/>
        </w:trPr>
        <w:tc>
          <w:tcPr>
            <w:tcW w:w="6368" w:type="dxa"/>
          </w:tcPr>
          <w:p w14:paraId="4D4D025F"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1E60E5EF" w14:textId="77777777" w:rsidR="00AB5DB3" w:rsidRDefault="00AB5DB3">
            <w:pPr>
              <w:pStyle w:val="TableParagraph"/>
              <w:rPr>
                <w:sz w:val="18"/>
              </w:rPr>
            </w:pPr>
          </w:p>
        </w:tc>
        <w:tc>
          <w:tcPr>
            <w:tcW w:w="1308" w:type="dxa"/>
          </w:tcPr>
          <w:p w14:paraId="0661B920" w14:textId="77777777" w:rsidR="00AB5DB3" w:rsidRDefault="00000000">
            <w:pPr>
              <w:pStyle w:val="TableParagraph"/>
              <w:spacing w:before="36"/>
              <w:ind w:right="39"/>
              <w:jc w:val="right"/>
              <w:rPr>
                <w:rFonts w:ascii="Arial"/>
                <w:i/>
                <w:sz w:val="18"/>
              </w:rPr>
            </w:pPr>
            <w:r>
              <w:rPr>
                <w:rFonts w:ascii="Arial"/>
                <w:i/>
                <w:spacing w:val="-2"/>
                <w:sz w:val="18"/>
              </w:rPr>
              <w:t>39.400,00</w:t>
            </w:r>
          </w:p>
        </w:tc>
        <w:tc>
          <w:tcPr>
            <w:tcW w:w="857" w:type="dxa"/>
          </w:tcPr>
          <w:p w14:paraId="6E07B60C" w14:textId="77777777" w:rsidR="00AB5DB3" w:rsidRDefault="00AB5DB3">
            <w:pPr>
              <w:pStyle w:val="TableParagraph"/>
              <w:rPr>
                <w:sz w:val="18"/>
              </w:rPr>
            </w:pPr>
          </w:p>
        </w:tc>
      </w:tr>
      <w:tr w:rsidR="00AB5DB3" w14:paraId="531324F8" w14:textId="77777777">
        <w:trPr>
          <w:trHeight w:val="285"/>
        </w:trPr>
        <w:tc>
          <w:tcPr>
            <w:tcW w:w="6368" w:type="dxa"/>
            <w:shd w:val="clear" w:color="auto" w:fill="82C0FF"/>
          </w:tcPr>
          <w:p w14:paraId="7E64E871" w14:textId="77777777" w:rsidR="00AB5DB3" w:rsidRDefault="00000000">
            <w:pPr>
              <w:pStyle w:val="TableParagraph"/>
              <w:spacing w:line="223" w:lineRule="exact"/>
              <w:ind w:left="60"/>
              <w:rPr>
                <w:rFonts w:ascii="Arial"/>
                <w:b/>
                <w:sz w:val="20"/>
              </w:rPr>
            </w:pPr>
            <w:r>
              <w:rPr>
                <w:rFonts w:ascii="Arial"/>
                <w:b/>
                <w:sz w:val="20"/>
              </w:rPr>
              <w:t>Glava:</w:t>
            </w:r>
            <w:r>
              <w:rPr>
                <w:rFonts w:ascii="Arial"/>
                <w:b/>
                <w:spacing w:val="-1"/>
                <w:sz w:val="20"/>
              </w:rPr>
              <w:t xml:space="preserve"> </w:t>
            </w:r>
            <w:r>
              <w:rPr>
                <w:rFonts w:ascii="Arial"/>
                <w:b/>
                <w:sz w:val="20"/>
              </w:rPr>
              <w:t>00307</w:t>
            </w:r>
            <w:r>
              <w:rPr>
                <w:rFonts w:ascii="Arial"/>
                <w:b/>
                <w:spacing w:val="-1"/>
                <w:sz w:val="20"/>
              </w:rPr>
              <w:t xml:space="preserve"> </w:t>
            </w:r>
            <w:r>
              <w:rPr>
                <w:rFonts w:ascii="Arial"/>
                <w:b/>
                <w:sz w:val="20"/>
              </w:rPr>
              <w:t>PROGRAM</w:t>
            </w:r>
            <w:r>
              <w:rPr>
                <w:rFonts w:ascii="Arial"/>
                <w:b/>
                <w:spacing w:val="-1"/>
                <w:sz w:val="20"/>
              </w:rPr>
              <w:t xml:space="preserve"> </w:t>
            </w:r>
            <w:r>
              <w:rPr>
                <w:rFonts w:ascii="Arial"/>
                <w:b/>
                <w:sz w:val="20"/>
              </w:rPr>
              <w:t>JAVNIH</w:t>
            </w:r>
            <w:r>
              <w:rPr>
                <w:rFonts w:ascii="Arial"/>
                <w:b/>
                <w:spacing w:val="-1"/>
                <w:sz w:val="20"/>
              </w:rPr>
              <w:t xml:space="preserve"> </w:t>
            </w:r>
            <w:r>
              <w:rPr>
                <w:rFonts w:ascii="Arial"/>
                <w:b/>
                <w:sz w:val="20"/>
              </w:rPr>
              <w:t>POTREBA</w:t>
            </w:r>
            <w:r>
              <w:rPr>
                <w:rFonts w:ascii="Arial"/>
                <w:b/>
                <w:spacing w:val="-1"/>
                <w:sz w:val="20"/>
              </w:rPr>
              <w:t xml:space="preserve"> </w:t>
            </w:r>
            <w:r>
              <w:rPr>
                <w:rFonts w:ascii="Arial"/>
                <w:b/>
                <w:sz w:val="20"/>
              </w:rPr>
              <w:t>U</w:t>
            </w:r>
            <w:r>
              <w:rPr>
                <w:rFonts w:ascii="Arial"/>
                <w:b/>
                <w:spacing w:val="-1"/>
                <w:sz w:val="20"/>
              </w:rPr>
              <w:t xml:space="preserve"> </w:t>
            </w:r>
            <w:r>
              <w:rPr>
                <w:rFonts w:ascii="Arial"/>
                <w:b/>
                <w:spacing w:val="-2"/>
                <w:sz w:val="20"/>
              </w:rPr>
              <w:t>SPORTU</w:t>
            </w:r>
          </w:p>
        </w:tc>
        <w:tc>
          <w:tcPr>
            <w:tcW w:w="2341" w:type="dxa"/>
            <w:shd w:val="clear" w:color="auto" w:fill="82C0FF"/>
          </w:tcPr>
          <w:p w14:paraId="00363562" w14:textId="77777777" w:rsidR="00AB5DB3" w:rsidRDefault="00000000">
            <w:pPr>
              <w:pStyle w:val="TableParagraph"/>
              <w:spacing w:line="223" w:lineRule="exact"/>
              <w:ind w:right="96"/>
              <w:jc w:val="right"/>
              <w:rPr>
                <w:rFonts w:ascii="Arial"/>
                <w:b/>
                <w:sz w:val="20"/>
              </w:rPr>
            </w:pPr>
            <w:r>
              <w:rPr>
                <w:rFonts w:ascii="Arial"/>
                <w:b/>
                <w:spacing w:val="-2"/>
                <w:sz w:val="20"/>
              </w:rPr>
              <w:t>4.374.351,00</w:t>
            </w:r>
          </w:p>
        </w:tc>
        <w:tc>
          <w:tcPr>
            <w:tcW w:w="1308" w:type="dxa"/>
            <w:shd w:val="clear" w:color="auto" w:fill="82C0FF"/>
          </w:tcPr>
          <w:p w14:paraId="3AAAADAB" w14:textId="77777777" w:rsidR="00AB5DB3" w:rsidRDefault="00000000">
            <w:pPr>
              <w:pStyle w:val="TableParagraph"/>
              <w:spacing w:line="223" w:lineRule="exact"/>
              <w:ind w:right="39"/>
              <w:jc w:val="right"/>
              <w:rPr>
                <w:rFonts w:ascii="Arial"/>
                <w:b/>
                <w:sz w:val="20"/>
              </w:rPr>
            </w:pPr>
            <w:r>
              <w:rPr>
                <w:rFonts w:ascii="Arial"/>
                <w:b/>
                <w:spacing w:val="-2"/>
                <w:sz w:val="20"/>
              </w:rPr>
              <w:t>2.088.260,71</w:t>
            </w:r>
          </w:p>
        </w:tc>
        <w:tc>
          <w:tcPr>
            <w:tcW w:w="857" w:type="dxa"/>
            <w:shd w:val="clear" w:color="auto" w:fill="82C0FF"/>
          </w:tcPr>
          <w:p w14:paraId="40D55463" w14:textId="77777777" w:rsidR="00AB5DB3" w:rsidRDefault="00000000">
            <w:pPr>
              <w:pStyle w:val="TableParagraph"/>
              <w:spacing w:line="223" w:lineRule="exact"/>
              <w:ind w:right="26"/>
              <w:jc w:val="center"/>
              <w:rPr>
                <w:rFonts w:ascii="Arial"/>
                <w:b/>
                <w:sz w:val="20"/>
              </w:rPr>
            </w:pPr>
            <w:r>
              <w:rPr>
                <w:rFonts w:ascii="Arial"/>
                <w:b/>
                <w:spacing w:val="-2"/>
                <w:sz w:val="20"/>
              </w:rPr>
              <w:t>47,74%</w:t>
            </w:r>
          </w:p>
        </w:tc>
      </w:tr>
    </w:tbl>
    <w:p w14:paraId="207E111E" w14:textId="77777777" w:rsidR="00AB5DB3" w:rsidRDefault="00AB5DB3">
      <w:pPr>
        <w:pStyle w:val="TableParagraph"/>
        <w:spacing w:line="223" w:lineRule="exact"/>
        <w:jc w:val="center"/>
        <w:rPr>
          <w:rFonts w:ascii="Arial"/>
          <w:b/>
          <w:sz w:val="20"/>
        </w:rPr>
        <w:sectPr w:rsidR="00AB5DB3">
          <w:type w:val="continuous"/>
          <w:pgSz w:w="11900" w:h="16840"/>
          <w:pgMar w:top="540" w:right="360" w:bottom="1002"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5C4C1D0F" w14:textId="77777777">
        <w:trPr>
          <w:trHeight w:val="555"/>
        </w:trPr>
        <w:tc>
          <w:tcPr>
            <w:tcW w:w="1125" w:type="dxa"/>
          </w:tcPr>
          <w:p w14:paraId="1F636944"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43CA267A"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3D32E8D1"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651A733D"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42C3D8C8"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E604087"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7D986D01"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5B9ACA34"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F039F10"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7039"/>
        <w:gridCol w:w="1385"/>
        <w:gridCol w:w="1308"/>
        <w:gridCol w:w="857"/>
      </w:tblGrid>
      <w:tr w:rsidR="00AB5DB3" w14:paraId="2F9908A1" w14:textId="77777777">
        <w:trPr>
          <w:trHeight w:val="243"/>
        </w:trPr>
        <w:tc>
          <w:tcPr>
            <w:tcW w:w="7039" w:type="dxa"/>
          </w:tcPr>
          <w:p w14:paraId="78FA281D"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385" w:type="dxa"/>
          </w:tcPr>
          <w:p w14:paraId="2FE1D1C1" w14:textId="77777777" w:rsidR="00AB5DB3" w:rsidRDefault="00000000">
            <w:pPr>
              <w:pStyle w:val="TableParagraph"/>
              <w:spacing w:line="201" w:lineRule="exact"/>
              <w:ind w:right="82"/>
              <w:jc w:val="right"/>
              <w:rPr>
                <w:rFonts w:ascii="Arial"/>
                <w:b/>
                <w:sz w:val="18"/>
              </w:rPr>
            </w:pPr>
            <w:r>
              <w:rPr>
                <w:rFonts w:ascii="Arial"/>
                <w:b/>
                <w:spacing w:val="-2"/>
                <w:sz w:val="18"/>
              </w:rPr>
              <w:t>4.292.184,00</w:t>
            </w:r>
          </w:p>
        </w:tc>
        <w:tc>
          <w:tcPr>
            <w:tcW w:w="1308" w:type="dxa"/>
          </w:tcPr>
          <w:p w14:paraId="05389E47" w14:textId="77777777" w:rsidR="00AB5DB3" w:rsidRDefault="00000000">
            <w:pPr>
              <w:pStyle w:val="TableParagraph"/>
              <w:spacing w:line="201" w:lineRule="exact"/>
              <w:ind w:right="25"/>
              <w:jc w:val="right"/>
              <w:rPr>
                <w:rFonts w:ascii="Arial"/>
                <w:b/>
                <w:sz w:val="18"/>
              </w:rPr>
            </w:pPr>
            <w:r>
              <w:rPr>
                <w:rFonts w:ascii="Arial"/>
                <w:b/>
                <w:spacing w:val="-2"/>
                <w:sz w:val="18"/>
              </w:rPr>
              <w:t>2.056.481,24</w:t>
            </w:r>
          </w:p>
        </w:tc>
        <w:tc>
          <w:tcPr>
            <w:tcW w:w="857" w:type="dxa"/>
          </w:tcPr>
          <w:p w14:paraId="681CB001" w14:textId="77777777" w:rsidR="00AB5DB3" w:rsidRDefault="00000000">
            <w:pPr>
              <w:pStyle w:val="TableParagraph"/>
              <w:spacing w:line="201" w:lineRule="exact"/>
              <w:ind w:left="67"/>
              <w:jc w:val="center"/>
              <w:rPr>
                <w:rFonts w:ascii="Arial"/>
                <w:b/>
                <w:sz w:val="18"/>
              </w:rPr>
            </w:pPr>
            <w:r>
              <w:rPr>
                <w:rFonts w:ascii="Arial"/>
                <w:b/>
                <w:spacing w:val="-2"/>
                <w:sz w:val="18"/>
              </w:rPr>
              <w:t>47,91%</w:t>
            </w:r>
          </w:p>
        </w:tc>
      </w:tr>
      <w:tr w:rsidR="00AB5DB3" w14:paraId="67E9B8A5" w14:textId="77777777">
        <w:trPr>
          <w:trHeight w:val="277"/>
        </w:trPr>
        <w:tc>
          <w:tcPr>
            <w:tcW w:w="7039" w:type="dxa"/>
          </w:tcPr>
          <w:p w14:paraId="1CECE268"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385" w:type="dxa"/>
          </w:tcPr>
          <w:p w14:paraId="46B6620F" w14:textId="77777777" w:rsidR="00AB5DB3" w:rsidRDefault="00000000">
            <w:pPr>
              <w:pStyle w:val="TableParagraph"/>
              <w:spacing w:before="36"/>
              <w:ind w:right="82"/>
              <w:jc w:val="right"/>
              <w:rPr>
                <w:rFonts w:ascii="Arial"/>
                <w:b/>
                <w:sz w:val="18"/>
              </w:rPr>
            </w:pPr>
            <w:r>
              <w:rPr>
                <w:rFonts w:ascii="Arial"/>
                <w:b/>
                <w:spacing w:val="-2"/>
                <w:sz w:val="18"/>
              </w:rPr>
              <w:t>55.000,00</w:t>
            </w:r>
          </w:p>
        </w:tc>
        <w:tc>
          <w:tcPr>
            <w:tcW w:w="1308" w:type="dxa"/>
          </w:tcPr>
          <w:p w14:paraId="5DDCAEB7" w14:textId="77777777" w:rsidR="00AB5DB3" w:rsidRDefault="00000000">
            <w:pPr>
              <w:pStyle w:val="TableParagraph"/>
              <w:spacing w:before="36"/>
              <w:ind w:right="25"/>
              <w:jc w:val="right"/>
              <w:rPr>
                <w:rFonts w:ascii="Arial"/>
                <w:b/>
                <w:sz w:val="18"/>
              </w:rPr>
            </w:pPr>
            <w:r>
              <w:rPr>
                <w:rFonts w:ascii="Arial"/>
                <w:b/>
                <w:spacing w:val="-2"/>
                <w:sz w:val="18"/>
              </w:rPr>
              <w:t>29.612,47</w:t>
            </w:r>
          </w:p>
        </w:tc>
        <w:tc>
          <w:tcPr>
            <w:tcW w:w="857" w:type="dxa"/>
          </w:tcPr>
          <w:p w14:paraId="76279771" w14:textId="77777777" w:rsidR="00AB5DB3" w:rsidRDefault="00000000">
            <w:pPr>
              <w:pStyle w:val="TableParagraph"/>
              <w:spacing w:before="36"/>
              <w:ind w:left="67"/>
              <w:jc w:val="center"/>
              <w:rPr>
                <w:rFonts w:ascii="Arial"/>
                <w:b/>
                <w:sz w:val="18"/>
              </w:rPr>
            </w:pPr>
            <w:r>
              <w:rPr>
                <w:rFonts w:ascii="Arial"/>
                <w:b/>
                <w:spacing w:val="-2"/>
                <w:sz w:val="18"/>
              </w:rPr>
              <w:t>53,84%</w:t>
            </w:r>
          </w:p>
        </w:tc>
      </w:tr>
      <w:tr w:rsidR="00AB5DB3" w14:paraId="44A5640A" w14:textId="77777777">
        <w:trPr>
          <w:trHeight w:val="277"/>
        </w:trPr>
        <w:tc>
          <w:tcPr>
            <w:tcW w:w="7039" w:type="dxa"/>
          </w:tcPr>
          <w:p w14:paraId="0C5D6FAE" w14:textId="77777777" w:rsidR="00AB5DB3" w:rsidRDefault="00000000">
            <w:pPr>
              <w:pStyle w:val="TableParagraph"/>
              <w:spacing w:before="28"/>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385" w:type="dxa"/>
          </w:tcPr>
          <w:p w14:paraId="7792229A" w14:textId="77777777" w:rsidR="00AB5DB3" w:rsidRDefault="00000000">
            <w:pPr>
              <w:pStyle w:val="TableParagraph"/>
              <w:spacing w:before="28"/>
              <w:ind w:right="82"/>
              <w:jc w:val="right"/>
              <w:rPr>
                <w:rFonts w:ascii="Arial"/>
                <w:b/>
                <w:sz w:val="18"/>
              </w:rPr>
            </w:pPr>
            <w:r>
              <w:rPr>
                <w:rFonts w:ascii="Arial"/>
                <w:b/>
                <w:spacing w:val="-2"/>
                <w:sz w:val="18"/>
              </w:rPr>
              <w:t>25.000,00</w:t>
            </w:r>
          </w:p>
        </w:tc>
        <w:tc>
          <w:tcPr>
            <w:tcW w:w="1308" w:type="dxa"/>
          </w:tcPr>
          <w:p w14:paraId="3C465738" w14:textId="77777777" w:rsidR="00AB5DB3" w:rsidRDefault="00AB5DB3">
            <w:pPr>
              <w:pStyle w:val="TableParagraph"/>
              <w:rPr>
                <w:sz w:val="18"/>
              </w:rPr>
            </w:pPr>
          </w:p>
        </w:tc>
        <w:tc>
          <w:tcPr>
            <w:tcW w:w="857" w:type="dxa"/>
          </w:tcPr>
          <w:p w14:paraId="718CE11F" w14:textId="77777777" w:rsidR="00AB5DB3" w:rsidRDefault="00AB5DB3">
            <w:pPr>
              <w:pStyle w:val="TableParagraph"/>
              <w:rPr>
                <w:sz w:val="18"/>
              </w:rPr>
            </w:pPr>
          </w:p>
        </w:tc>
      </w:tr>
      <w:tr w:rsidR="00AB5DB3" w14:paraId="730CFE34" w14:textId="77777777">
        <w:trPr>
          <w:trHeight w:val="285"/>
        </w:trPr>
        <w:tc>
          <w:tcPr>
            <w:tcW w:w="7039" w:type="dxa"/>
          </w:tcPr>
          <w:p w14:paraId="17FB9E30"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385" w:type="dxa"/>
          </w:tcPr>
          <w:p w14:paraId="2AF06703" w14:textId="77777777" w:rsidR="00AB5DB3" w:rsidRDefault="00000000">
            <w:pPr>
              <w:pStyle w:val="TableParagraph"/>
              <w:spacing w:before="36"/>
              <w:ind w:right="82"/>
              <w:jc w:val="right"/>
              <w:rPr>
                <w:rFonts w:ascii="Arial"/>
                <w:b/>
                <w:sz w:val="18"/>
              </w:rPr>
            </w:pPr>
            <w:r>
              <w:rPr>
                <w:rFonts w:ascii="Arial"/>
                <w:b/>
                <w:spacing w:val="-2"/>
                <w:sz w:val="18"/>
              </w:rPr>
              <w:t>2.167,00</w:t>
            </w:r>
          </w:p>
        </w:tc>
        <w:tc>
          <w:tcPr>
            <w:tcW w:w="1308" w:type="dxa"/>
          </w:tcPr>
          <w:p w14:paraId="63ACB42E" w14:textId="77777777" w:rsidR="00AB5DB3" w:rsidRDefault="00000000">
            <w:pPr>
              <w:pStyle w:val="TableParagraph"/>
              <w:spacing w:before="36"/>
              <w:ind w:right="25"/>
              <w:jc w:val="right"/>
              <w:rPr>
                <w:rFonts w:ascii="Arial"/>
                <w:b/>
                <w:sz w:val="18"/>
              </w:rPr>
            </w:pPr>
            <w:r>
              <w:rPr>
                <w:rFonts w:ascii="Arial"/>
                <w:b/>
                <w:spacing w:val="-2"/>
                <w:sz w:val="18"/>
              </w:rPr>
              <w:t>2.167,00</w:t>
            </w:r>
          </w:p>
        </w:tc>
        <w:tc>
          <w:tcPr>
            <w:tcW w:w="857" w:type="dxa"/>
          </w:tcPr>
          <w:p w14:paraId="73893D99" w14:textId="77777777" w:rsidR="00AB5DB3" w:rsidRDefault="00000000">
            <w:pPr>
              <w:pStyle w:val="TableParagraph"/>
              <w:spacing w:before="36"/>
              <w:ind w:left="28" w:right="58"/>
              <w:jc w:val="center"/>
              <w:rPr>
                <w:rFonts w:ascii="Arial"/>
                <w:b/>
                <w:sz w:val="18"/>
              </w:rPr>
            </w:pPr>
            <w:r>
              <w:rPr>
                <w:rFonts w:ascii="Arial"/>
                <w:b/>
                <w:spacing w:val="-2"/>
                <w:sz w:val="18"/>
              </w:rPr>
              <w:t>100,00%</w:t>
            </w:r>
          </w:p>
        </w:tc>
      </w:tr>
      <w:tr w:rsidR="00AB5DB3" w14:paraId="49C0D716" w14:textId="77777777">
        <w:trPr>
          <w:trHeight w:val="284"/>
        </w:trPr>
        <w:tc>
          <w:tcPr>
            <w:tcW w:w="7039" w:type="dxa"/>
          </w:tcPr>
          <w:p w14:paraId="5481192F"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385" w:type="dxa"/>
          </w:tcPr>
          <w:p w14:paraId="77B0097F" w14:textId="77777777" w:rsidR="00AB5DB3" w:rsidRDefault="00000000">
            <w:pPr>
              <w:pStyle w:val="TableParagraph"/>
              <w:spacing w:before="36"/>
              <w:ind w:right="82"/>
              <w:jc w:val="right"/>
              <w:rPr>
                <w:rFonts w:ascii="Arial"/>
                <w:b/>
                <w:sz w:val="18"/>
              </w:rPr>
            </w:pPr>
            <w:r>
              <w:rPr>
                <w:rFonts w:ascii="Arial"/>
                <w:b/>
                <w:spacing w:val="-2"/>
                <w:sz w:val="18"/>
              </w:rPr>
              <w:t>2.167,00</w:t>
            </w:r>
          </w:p>
        </w:tc>
        <w:tc>
          <w:tcPr>
            <w:tcW w:w="1308" w:type="dxa"/>
          </w:tcPr>
          <w:p w14:paraId="37693CC8" w14:textId="77777777" w:rsidR="00AB5DB3" w:rsidRDefault="00000000">
            <w:pPr>
              <w:pStyle w:val="TableParagraph"/>
              <w:spacing w:before="36"/>
              <w:ind w:right="25"/>
              <w:jc w:val="right"/>
              <w:rPr>
                <w:rFonts w:ascii="Arial"/>
                <w:b/>
                <w:sz w:val="18"/>
              </w:rPr>
            </w:pPr>
            <w:r>
              <w:rPr>
                <w:rFonts w:ascii="Arial"/>
                <w:b/>
                <w:spacing w:val="-2"/>
                <w:sz w:val="18"/>
              </w:rPr>
              <w:t>2.167,00</w:t>
            </w:r>
          </w:p>
        </w:tc>
        <w:tc>
          <w:tcPr>
            <w:tcW w:w="857" w:type="dxa"/>
          </w:tcPr>
          <w:p w14:paraId="5B4D9102" w14:textId="77777777" w:rsidR="00AB5DB3" w:rsidRDefault="00000000">
            <w:pPr>
              <w:pStyle w:val="TableParagraph"/>
              <w:spacing w:before="36"/>
              <w:ind w:left="28" w:right="58"/>
              <w:jc w:val="center"/>
              <w:rPr>
                <w:rFonts w:ascii="Arial"/>
                <w:b/>
                <w:sz w:val="18"/>
              </w:rPr>
            </w:pPr>
            <w:r>
              <w:rPr>
                <w:rFonts w:ascii="Arial"/>
                <w:b/>
                <w:spacing w:val="-2"/>
                <w:sz w:val="18"/>
              </w:rPr>
              <w:t>100,00%</w:t>
            </w:r>
          </w:p>
        </w:tc>
      </w:tr>
      <w:tr w:rsidR="00AB5DB3" w14:paraId="289296D9" w14:textId="77777777">
        <w:trPr>
          <w:trHeight w:val="312"/>
        </w:trPr>
        <w:tc>
          <w:tcPr>
            <w:tcW w:w="7039" w:type="dxa"/>
            <w:tcBorders>
              <w:bottom w:val="single" w:sz="12" w:space="0" w:color="000000"/>
            </w:tcBorders>
          </w:tcPr>
          <w:p w14:paraId="06084D46" w14:textId="77777777" w:rsidR="00AB5DB3" w:rsidRDefault="00000000">
            <w:pPr>
              <w:pStyle w:val="TableParagraph"/>
              <w:spacing w:before="35"/>
              <w:ind w:left="14"/>
              <w:rPr>
                <w:rFonts w:ascii="Arial"/>
                <w:b/>
                <w:sz w:val="20"/>
              </w:rPr>
            </w:pPr>
            <w:r>
              <w:rPr>
                <w:rFonts w:ascii="Arial"/>
                <w:b/>
                <w:color w:val="00009F"/>
                <w:sz w:val="20"/>
              </w:rPr>
              <w:t>1025</w:t>
            </w:r>
            <w:r>
              <w:rPr>
                <w:rFonts w:ascii="Arial"/>
                <w:b/>
                <w:color w:val="00009F"/>
                <w:spacing w:val="-1"/>
                <w:sz w:val="20"/>
              </w:rPr>
              <w:t xml:space="preserve"> </w:t>
            </w:r>
            <w:r>
              <w:rPr>
                <w:rFonts w:ascii="Arial"/>
                <w:b/>
                <w:color w:val="00009F"/>
                <w:sz w:val="20"/>
              </w:rPr>
              <w:t>PROGRAM</w:t>
            </w:r>
            <w:r>
              <w:rPr>
                <w:rFonts w:ascii="Arial"/>
                <w:b/>
                <w:color w:val="00009F"/>
                <w:spacing w:val="-1"/>
                <w:sz w:val="20"/>
              </w:rPr>
              <w:t xml:space="preserve"> </w:t>
            </w:r>
            <w:r>
              <w:rPr>
                <w:rFonts w:ascii="Arial"/>
                <w:b/>
                <w:color w:val="00009F"/>
                <w:sz w:val="20"/>
              </w:rPr>
              <w:t>JAVNIH</w:t>
            </w:r>
            <w:r>
              <w:rPr>
                <w:rFonts w:ascii="Arial"/>
                <w:b/>
                <w:color w:val="00009F"/>
                <w:spacing w:val="-1"/>
                <w:sz w:val="20"/>
              </w:rPr>
              <w:t xml:space="preserve"> </w:t>
            </w:r>
            <w:r>
              <w:rPr>
                <w:rFonts w:ascii="Arial"/>
                <w:b/>
                <w:color w:val="00009F"/>
                <w:sz w:val="20"/>
              </w:rPr>
              <w:t>POTREBA</w:t>
            </w:r>
            <w:r>
              <w:rPr>
                <w:rFonts w:ascii="Arial"/>
                <w:b/>
                <w:color w:val="00009F"/>
                <w:spacing w:val="-1"/>
                <w:sz w:val="20"/>
              </w:rPr>
              <w:t xml:space="preserve"> </w:t>
            </w:r>
            <w:r>
              <w:rPr>
                <w:rFonts w:ascii="Arial"/>
                <w:b/>
                <w:color w:val="00009F"/>
                <w:sz w:val="20"/>
              </w:rPr>
              <w:t>U</w:t>
            </w:r>
            <w:r>
              <w:rPr>
                <w:rFonts w:ascii="Arial"/>
                <w:b/>
                <w:color w:val="00009F"/>
                <w:spacing w:val="-1"/>
                <w:sz w:val="20"/>
              </w:rPr>
              <w:t xml:space="preserve"> </w:t>
            </w:r>
            <w:r>
              <w:rPr>
                <w:rFonts w:ascii="Arial"/>
                <w:b/>
                <w:color w:val="00009F"/>
                <w:spacing w:val="-2"/>
                <w:sz w:val="20"/>
              </w:rPr>
              <w:t>SPORTU</w:t>
            </w:r>
          </w:p>
        </w:tc>
        <w:tc>
          <w:tcPr>
            <w:tcW w:w="1385" w:type="dxa"/>
            <w:tcBorders>
              <w:bottom w:val="single" w:sz="12" w:space="0" w:color="000000"/>
            </w:tcBorders>
          </w:tcPr>
          <w:p w14:paraId="07892796" w14:textId="77777777" w:rsidR="00AB5DB3" w:rsidRDefault="00000000">
            <w:pPr>
              <w:pStyle w:val="TableParagraph"/>
              <w:spacing w:before="35"/>
              <w:ind w:right="82"/>
              <w:jc w:val="right"/>
              <w:rPr>
                <w:rFonts w:ascii="Arial"/>
                <w:b/>
                <w:sz w:val="20"/>
              </w:rPr>
            </w:pPr>
            <w:r>
              <w:rPr>
                <w:rFonts w:ascii="Arial"/>
                <w:b/>
                <w:color w:val="00009F"/>
                <w:spacing w:val="-2"/>
                <w:sz w:val="20"/>
              </w:rPr>
              <w:t>1.785.000,00</w:t>
            </w:r>
          </w:p>
        </w:tc>
        <w:tc>
          <w:tcPr>
            <w:tcW w:w="1308" w:type="dxa"/>
            <w:tcBorders>
              <w:bottom w:val="single" w:sz="12" w:space="0" w:color="000000"/>
            </w:tcBorders>
          </w:tcPr>
          <w:p w14:paraId="33C05EF7" w14:textId="77777777" w:rsidR="00AB5DB3" w:rsidRDefault="00000000">
            <w:pPr>
              <w:pStyle w:val="TableParagraph"/>
              <w:spacing w:before="35"/>
              <w:ind w:right="25"/>
              <w:jc w:val="right"/>
              <w:rPr>
                <w:rFonts w:ascii="Arial"/>
                <w:b/>
                <w:sz w:val="20"/>
              </w:rPr>
            </w:pPr>
            <w:r>
              <w:rPr>
                <w:rFonts w:ascii="Arial"/>
                <w:b/>
                <w:color w:val="00009F"/>
                <w:spacing w:val="-2"/>
                <w:sz w:val="20"/>
              </w:rPr>
              <w:t>849.700,00</w:t>
            </w:r>
          </w:p>
        </w:tc>
        <w:tc>
          <w:tcPr>
            <w:tcW w:w="857" w:type="dxa"/>
            <w:tcBorders>
              <w:bottom w:val="single" w:sz="12" w:space="0" w:color="000000"/>
            </w:tcBorders>
          </w:tcPr>
          <w:p w14:paraId="7607E96B" w14:textId="77777777" w:rsidR="00AB5DB3" w:rsidRDefault="00000000">
            <w:pPr>
              <w:pStyle w:val="TableParagraph"/>
              <w:spacing w:before="35"/>
              <w:ind w:left="67" w:right="67"/>
              <w:jc w:val="center"/>
              <w:rPr>
                <w:rFonts w:ascii="Arial"/>
                <w:b/>
                <w:sz w:val="20"/>
              </w:rPr>
            </w:pPr>
            <w:r>
              <w:rPr>
                <w:rFonts w:ascii="Arial"/>
                <w:b/>
                <w:color w:val="00009F"/>
                <w:spacing w:val="-2"/>
                <w:sz w:val="20"/>
              </w:rPr>
              <w:t>47,60%</w:t>
            </w:r>
          </w:p>
        </w:tc>
      </w:tr>
      <w:tr w:rsidR="00AB5DB3" w14:paraId="23B2E2F8" w14:textId="77777777">
        <w:trPr>
          <w:trHeight w:val="359"/>
        </w:trPr>
        <w:tc>
          <w:tcPr>
            <w:tcW w:w="7039" w:type="dxa"/>
            <w:tcBorders>
              <w:top w:val="single" w:sz="12" w:space="0" w:color="000000"/>
              <w:left w:val="single" w:sz="12" w:space="0" w:color="000000"/>
              <w:bottom w:val="single" w:sz="12" w:space="0" w:color="000000"/>
            </w:tcBorders>
          </w:tcPr>
          <w:p w14:paraId="1AB1C8BE" w14:textId="77777777" w:rsidR="00AB5DB3" w:rsidRDefault="00000000">
            <w:pPr>
              <w:pStyle w:val="TableParagraph"/>
              <w:spacing w:before="39"/>
              <w:ind w:left="44"/>
              <w:rPr>
                <w:rFonts w:ascii="Arial" w:hAnsi="Arial"/>
                <w:b/>
                <w:sz w:val="18"/>
              </w:rPr>
            </w:pPr>
            <w:r>
              <w:rPr>
                <w:rFonts w:ascii="Arial" w:hAnsi="Arial"/>
                <w:b/>
                <w:color w:val="00009F"/>
                <w:sz w:val="18"/>
              </w:rPr>
              <w:t>A102501</w:t>
            </w:r>
            <w:r>
              <w:rPr>
                <w:rFonts w:ascii="Arial" w:hAnsi="Arial"/>
                <w:b/>
                <w:color w:val="00009F"/>
                <w:spacing w:val="-1"/>
                <w:sz w:val="18"/>
              </w:rPr>
              <w:t xml:space="preserve"> </w:t>
            </w:r>
            <w:r>
              <w:rPr>
                <w:rFonts w:ascii="Arial" w:hAnsi="Arial"/>
                <w:b/>
                <w:color w:val="00009F"/>
                <w:sz w:val="18"/>
              </w:rPr>
              <w:t>Stipendiranje</w:t>
            </w:r>
            <w:r>
              <w:rPr>
                <w:rFonts w:ascii="Arial" w:hAnsi="Arial"/>
                <w:b/>
                <w:color w:val="00009F"/>
                <w:spacing w:val="-1"/>
                <w:sz w:val="18"/>
              </w:rPr>
              <w:t xml:space="preserve"> </w:t>
            </w:r>
            <w:r>
              <w:rPr>
                <w:rFonts w:ascii="Arial" w:hAnsi="Arial"/>
                <w:b/>
                <w:color w:val="00009F"/>
                <w:sz w:val="18"/>
              </w:rPr>
              <w:t>vrhunskih</w:t>
            </w:r>
            <w:r>
              <w:rPr>
                <w:rFonts w:ascii="Arial" w:hAnsi="Arial"/>
                <w:b/>
                <w:color w:val="00009F"/>
                <w:spacing w:val="-1"/>
                <w:sz w:val="18"/>
              </w:rPr>
              <w:t xml:space="preserve"> </w:t>
            </w:r>
            <w:r>
              <w:rPr>
                <w:rFonts w:ascii="Arial" w:hAnsi="Arial"/>
                <w:b/>
                <w:color w:val="00009F"/>
                <w:spacing w:val="-2"/>
                <w:sz w:val="18"/>
              </w:rPr>
              <w:t>sportaša</w:t>
            </w:r>
          </w:p>
        </w:tc>
        <w:tc>
          <w:tcPr>
            <w:tcW w:w="1385" w:type="dxa"/>
            <w:tcBorders>
              <w:top w:val="single" w:sz="12" w:space="0" w:color="000000"/>
              <w:bottom w:val="single" w:sz="12" w:space="0" w:color="000000"/>
            </w:tcBorders>
          </w:tcPr>
          <w:p w14:paraId="316EE68F" w14:textId="77777777" w:rsidR="00AB5DB3" w:rsidRDefault="00000000">
            <w:pPr>
              <w:pStyle w:val="TableParagraph"/>
              <w:spacing w:before="39"/>
              <w:ind w:right="82"/>
              <w:jc w:val="right"/>
              <w:rPr>
                <w:rFonts w:ascii="Arial"/>
                <w:b/>
                <w:sz w:val="18"/>
              </w:rPr>
            </w:pPr>
            <w:r>
              <w:rPr>
                <w:rFonts w:ascii="Arial"/>
                <w:b/>
                <w:color w:val="00009F"/>
                <w:spacing w:val="-2"/>
                <w:sz w:val="18"/>
              </w:rPr>
              <w:t>25.000,00</w:t>
            </w:r>
          </w:p>
        </w:tc>
        <w:tc>
          <w:tcPr>
            <w:tcW w:w="1308" w:type="dxa"/>
            <w:tcBorders>
              <w:top w:val="single" w:sz="12" w:space="0" w:color="000000"/>
              <w:bottom w:val="single" w:sz="12" w:space="0" w:color="000000"/>
            </w:tcBorders>
          </w:tcPr>
          <w:p w14:paraId="068FC502" w14:textId="77777777" w:rsidR="00AB5DB3" w:rsidRDefault="00AB5DB3">
            <w:pPr>
              <w:pStyle w:val="TableParagraph"/>
              <w:rPr>
                <w:sz w:val="18"/>
              </w:rPr>
            </w:pPr>
          </w:p>
        </w:tc>
        <w:tc>
          <w:tcPr>
            <w:tcW w:w="857" w:type="dxa"/>
            <w:tcBorders>
              <w:top w:val="single" w:sz="12" w:space="0" w:color="000000"/>
              <w:bottom w:val="single" w:sz="12" w:space="0" w:color="000000"/>
              <w:right w:val="single" w:sz="12" w:space="0" w:color="000000"/>
            </w:tcBorders>
          </w:tcPr>
          <w:p w14:paraId="54859506" w14:textId="77777777" w:rsidR="00AB5DB3" w:rsidRDefault="00AB5DB3">
            <w:pPr>
              <w:pStyle w:val="TableParagraph"/>
              <w:rPr>
                <w:sz w:val="18"/>
              </w:rPr>
            </w:pPr>
          </w:p>
        </w:tc>
      </w:tr>
      <w:tr w:rsidR="00AB5DB3" w14:paraId="57FEBE33" w14:textId="77777777">
        <w:trPr>
          <w:trHeight w:val="228"/>
        </w:trPr>
        <w:tc>
          <w:tcPr>
            <w:tcW w:w="7039" w:type="dxa"/>
            <w:tcBorders>
              <w:top w:val="single" w:sz="12" w:space="0" w:color="000000"/>
            </w:tcBorders>
          </w:tcPr>
          <w:p w14:paraId="20BA0B21"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385" w:type="dxa"/>
            <w:tcBorders>
              <w:top w:val="single" w:sz="12" w:space="0" w:color="000000"/>
            </w:tcBorders>
          </w:tcPr>
          <w:p w14:paraId="1C49ABF6" w14:textId="77777777" w:rsidR="00AB5DB3" w:rsidRDefault="00000000">
            <w:pPr>
              <w:pStyle w:val="TableParagraph"/>
              <w:spacing w:line="186" w:lineRule="exact"/>
              <w:ind w:right="82"/>
              <w:jc w:val="right"/>
              <w:rPr>
                <w:rFonts w:ascii="Arial"/>
                <w:b/>
                <w:sz w:val="18"/>
              </w:rPr>
            </w:pPr>
            <w:r>
              <w:rPr>
                <w:rFonts w:ascii="Arial"/>
                <w:b/>
                <w:spacing w:val="-2"/>
                <w:sz w:val="18"/>
              </w:rPr>
              <w:t>25.000,00</w:t>
            </w:r>
          </w:p>
        </w:tc>
        <w:tc>
          <w:tcPr>
            <w:tcW w:w="1308" w:type="dxa"/>
            <w:tcBorders>
              <w:top w:val="single" w:sz="12" w:space="0" w:color="000000"/>
            </w:tcBorders>
          </w:tcPr>
          <w:p w14:paraId="5156ADF8" w14:textId="77777777" w:rsidR="00AB5DB3" w:rsidRDefault="00AB5DB3">
            <w:pPr>
              <w:pStyle w:val="TableParagraph"/>
              <w:rPr>
                <w:sz w:val="16"/>
              </w:rPr>
            </w:pPr>
          </w:p>
        </w:tc>
        <w:tc>
          <w:tcPr>
            <w:tcW w:w="857" w:type="dxa"/>
            <w:tcBorders>
              <w:top w:val="single" w:sz="12" w:space="0" w:color="000000"/>
            </w:tcBorders>
          </w:tcPr>
          <w:p w14:paraId="055CE661" w14:textId="77777777" w:rsidR="00AB5DB3" w:rsidRDefault="00AB5DB3">
            <w:pPr>
              <w:pStyle w:val="TableParagraph"/>
              <w:rPr>
                <w:sz w:val="16"/>
              </w:rPr>
            </w:pPr>
          </w:p>
        </w:tc>
      </w:tr>
      <w:tr w:rsidR="00AB5DB3" w14:paraId="75C85F0B" w14:textId="77777777">
        <w:trPr>
          <w:trHeight w:val="312"/>
        </w:trPr>
        <w:tc>
          <w:tcPr>
            <w:tcW w:w="7039" w:type="dxa"/>
            <w:tcBorders>
              <w:bottom w:val="single" w:sz="12" w:space="0" w:color="000000"/>
            </w:tcBorders>
          </w:tcPr>
          <w:p w14:paraId="62D395BF" w14:textId="77777777" w:rsidR="00AB5DB3" w:rsidRDefault="00000000">
            <w:pPr>
              <w:pStyle w:val="TableParagraph"/>
              <w:spacing w:before="36"/>
              <w:ind w:left="404"/>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385" w:type="dxa"/>
            <w:tcBorders>
              <w:bottom w:val="single" w:sz="12" w:space="0" w:color="000000"/>
            </w:tcBorders>
          </w:tcPr>
          <w:p w14:paraId="6A24BDD0" w14:textId="77777777" w:rsidR="00AB5DB3" w:rsidRDefault="00000000">
            <w:pPr>
              <w:pStyle w:val="TableParagraph"/>
              <w:spacing w:before="36"/>
              <w:ind w:right="82"/>
              <w:jc w:val="right"/>
              <w:rPr>
                <w:rFonts w:ascii="Arial"/>
                <w:b/>
                <w:sz w:val="18"/>
              </w:rPr>
            </w:pPr>
            <w:r>
              <w:rPr>
                <w:rFonts w:ascii="Arial"/>
                <w:b/>
                <w:spacing w:val="-2"/>
                <w:sz w:val="18"/>
              </w:rPr>
              <w:t>25.000,00</w:t>
            </w:r>
          </w:p>
        </w:tc>
        <w:tc>
          <w:tcPr>
            <w:tcW w:w="1308" w:type="dxa"/>
            <w:tcBorders>
              <w:bottom w:val="single" w:sz="12" w:space="0" w:color="000000"/>
            </w:tcBorders>
          </w:tcPr>
          <w:p w14:paraId="1E92D751" w14:textId="77777777" w:rsidR="00AB5DB3" w:rsidRDefault="00AB5DB3">
            <w:pPr>
              <w:pStyle w:val="TableParagraph"/>
              <w:rPr>
                <w:sz w:val="18"/>
              </w:rPr>
            </w:pPr>
          </w:p>
        </w:tc>
        <w:tc>
          <w:tcPr>
            <w:tcW w:w="857" w:type="dxa"/>
            <w:tcBorders>
              <w:bottom w:val="single" w:sz="12" w:space="0" w:color="000000"/>
            </w:tcBorders>
          </w:tcPr>
          <w:p w14:paraId="025AF07B" w14:textId="77777777" w:rsidR="00AB5DB3" w:rsidRDefault="00AB5DB3">
            <w:pPr>
              <w:pStyle w:val="TableParagraph"/>
              <w:rPr>
                <w:sz w:val="18"/>
              </w:rPr>
            </w:pPr>
          </w:p>
        </w:tc>
      </w:tr>
      <w:tr w:rsidR="00AB5DB3" w14:paraId="61899352" w14:textId="77777777">
        <w:trPr>
          <w:trHeight w:val="359"/>
        </w:trPr>
        <w:tc>
          <w:tcPr>
            <w:tcW w:w="7039" w:type="dxa"/>
            <w:tcBorders>
              <w:top w:val="single" w:sz="12" w:space="0" w:color="000000"/>
              <w:left w:val="single" w:sz="12" w:space="0" w:color="000000"/>
              <w:bottom w:val="single" w:sz="12" w:space="0" w:color="000000"/>
            </w:tcBorders>
          </w:tcPr>
          <w:p w14:paraId="22F32A54" w14:textId="77777777" w:rsidR="00AB5DB3" w:rsidRDefault="00000000">
            <w:pPr>
              <w:pStyle w:val="TableParagraph"/>
              <w:spacing w:before="39"/>
              <w:ind w:left="44"/>
              <w:rPr>
                <w:rFonts w:ascii="Arial"/>
                <w:b/>
                <w:sz w:val="18"/>
              </w:rPr>
            </w:pPr>
            <w:r>
              <w:rPr>
                <w:rFonts w:ascii="Arial"/>
                <w:b/>
                <w:color w:val="00009F"/>
                <w:sz w:val="18"/>
              </w:rPr>
              <w:t>A102502</w:t>
            </w:r>
            <w:r>
              <w:rPr>
                <w:rFonts w:ascii="Arial"/>
                <w:b/>
                <w:color w:val="00009F"/>
                <w:spacing w:val="-1"/>
                <w:sz w:val="18"/>
              </w:rPr>
              <w:t xml:space="preserve"> </w:t>
            </w:r>
            <w:r>
              <w:rPr>
                <w:rFonts w:ascii="Arial"/>
                <w:b/>
                <w:color w:val="00009F"/>
                <w:sz w:val="18"/>
              </w:rPr>
              <w:t>Djelovanje</w:t>
            </w:r>
            <w:r>
              <w:rPr>
                <w:rFonts w:ascii="Arial"/>
                <w:b/>
                <w:color w:val="00009F"/>
                <w:spacing w:val="-1"/>
                <w:sz w:val="18"/>
              </w:rPr>
              <w:t xml:space="preserve"> </w:t>
            </w:r>
            <w:r>
              <w:rPr>
                <w:rFonts w:ascii="Arial"/>
                <w:b/>
                <w:color w:val="00009F"/>
                <w:sz w:val="18"/>
              </w:rPr>
              <w:t>sportskih</w:t>
            </w:r>
            <w:r>
              <w:rPr>
                <w:rFonts w:ascii="Arial"/>
                <w:b/>
                <w:color w:val="00009F"/>
                <w:spacing w:val="-1"/>
                <w:sz w:val="18"/>
              </w:rPr>
              <w:t xml:space="preserve"> </w:t>
            </w:r>
            <w:r>
              <w:rPr>
                <w:rFonts w:ascii="Arial"/>
                <w:b/>
                <w:color w:val="00009F"/>
                <w:spacing w:val="-2"/>
                <w:sz w:val="18"/>
              </w:rPr>
              <w:t>udruga</w:t>
            </w:r>
          </w:p>
        </w:tc>
        <w:tc>
          <w:tcPr>
            <w:tcW w:w="1385" w:type="dxa"/>
            <w:tcBorders>
              <w:top w:val="single" w:sz="12" w:space="0" w:color="000000"/>
              <w:bottom w:val="single" w:sz="12" w:space="0" w:color="000000"/>
            </w:tcBorders>
          </w:tcPr>
          <w:p w14:paraId="65AB9056" w14:textId="77777777" w:rsidR="00AB5DB3" w:rsidRDefault="00000000">
            <w:pPr>
              <w:pStyle w:val="TableParagraph"/>
              <w:spacing w:before="39"/>
              <w:ind w:right="82"/>
              <w:jc w:val="right"/>
              <w:rPr>
                <w:rFonts w:ascii="Arial"/>
                <w:b/>
                <w:sz w:val="18"/>
              </w:rPr>
            </w:pPr>
            <w:r>
              <w:rPr>
                <w:rFonts w:ascii="Arial"/>
                <w:b/>
                <w:color w:val="00009F"/>
                <w:spacing w:val="-2"/>
                <w:sz w:val="18"/>
              </w:rPr>
              <w:t>1.520.000,00</w:t>
            </w:r>
          </w:p>
        </w:tc>
        <w:tc>
          <w:tcPr>
            <w:tcW w:w="1308" w:type="dxa"/>
            <w:tcBorders>
              <w:top w:val="single" w:sz="12" w:space="0" w:color="000000"/>
              <w:bottom w:val="single" w:sz="12" w:space="0" w:color="000000"/>
            </w:tcBorders>
          </w:tcPr>
          <w:p w14:paraId="01CD1973" w14:textId="77777777" w:rsidR="00AB5DB3" w:rsidRDefault="00000000">
            <w:pPr>
              <w:pStyle w:val="TableParagraph"/>
              <w:spacing w:before="39"/>
              <w:ind w:right="25"/>
              <w:jc w:val="right"/>
              <w:rPr>
                <w:rFonts w:ascii="Arial"/>
                <w:b/>
                <w:sz w:val="18"/>
              </w:rPr>
            </w:pPr>
            <w:r>
              <w:rPr>
                <w:rFonts w:ascii="Arial"/>
                <w:b/>
                <w:color w:val="00009F"/>
                <w:spacing w:val="-2"/>
                <w:sz w:val="18"/>
              </w:rPr>
              <w:t>730.000,00</w:t>
            </w:r>
          </w:p>
        </w:tc>
        <w:tc>
          <w:tcPr>
            <w:tcW w:w="857" w:type="dxa"/>
            <w:tcBorders>
              <w:top w:val="single" w:sz="12" w:space="0" w:color="000000"/>
              <w:bottom w:val="single" w:sz="12" w:space="0" w:color="000000"/>
              <w:right w:val="single" w:sz="12" w:space="0" w:color="000000"/>
            </w:tcBorders>
          </w:tcPr>
          <w:p w14:paraId="3455FAF7" w14:textId="77777777" w:rsidR="00AB5DB3" w:rsidRDefault="00000000">
            <w:pPr>
              <w:pStyle w:val="TableParagraph"/>
              <w:spacing w:before="39"/>
              <w:ind w:left="82"/>
              <w:jc w:val="center"/>
              <w:rPr>
                <w:rFonts w:ascii="Arial"/>
                <w:b/>
                <w:sz w:val="18"/>
              </w:rPr>
            </w:pPr>
            <w:r>
              <w:rPr>
                <w:rFonts w:ascii="Arial"/>
                <w:b/>
                <w:color w:val="00009F"/>
                <w:spacing w:val="-2"/>
                <w:sz w:val="18"/>
              </w:rPr>
              <w:t>48,03%</w:t>
            </w:r>
          </w:p>
        </w:tc>
      </w:tr>
      <w:tr w:rsidR="00AB5DB3" w14:paraId="708EDF9C" w14:textId="77777777">
        <w:trPr>
          <w:trHeight w:val="228"/>
        </w:trPr>
        <w:tc>
          <w:tcPr>
            <w:tcW w:w="7039" w:type="dxa"/>
            <w:tcBorders>
              <w:top w:val="single" w:sz="12" w:space="0" w:color="000000"/>
            </w:tcBorders>
          </w:tcPr>
          <w:p w14:paraId="75E5AD77"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385" w:type="dxa"/>
            <w:tcBorders>
              <w:top w:val="single" w:sz="12" w:space="0" w:color="000000"/>
            </w:tcBorders>
          </w:tcPr>
          <w:p w14:paraId="073CB807" w14:textId="77777777" w:rsidR="00AB5DB3" w:rsidRDefault="00000000">
            <w:pPr>
              <w:pStyle w:val="TableParagraph"/>
              <w:spacing w:line="186" w:lineRule="exact"/>
              <w:ind w:right="82"/>
              <w:jc w:val="right"/>
              <w:rPr>
                <w:rFonts w:ascii="Arial"/>
                <w:b/>
                <w:sz w:val="18"/>
              </w:rPr>
            </w:pPr>
            <w:r>
              <w:rPr>
                <w:rFonts w:ascii="Arial"/>
                <w:b/>
                <w:spacing w:val="-2"/>
                <w:sz w:val="18"/>
              </w:rPr>
              <w:t>1.520.000,00</w:t>
            </w:r>
          </w:p>
        </w:tc>
        <w:tc>
          <w:tcPr>
            <w:tcW w:w="1308" w:type="dxa"/>
            <w:tcBorders>
              <w:top w:val="single" w:sz="12" w:space="0" w:color="000000"/>
            </w:tcBorders>
          </w:tcPr>
          <w:p w14:paraId="3F6C9985" w14:textId="77777777" w:rsidR="00AB5DB3" w:rsidRDefault="00000000">
            <w:pPr>
              <w:pStyle w:val="TableParagraph"/>
              <w:spacing w:line="186" w:lineRule="exact"/>
              <w:ind w:right="25"/>
              <w:jc w:val="right"/>
              <w:rPr>
                <w:rFonts w:ascii="Arial"/>
                <w:b/>
                <w:sz w:val="18"/>
              </w:rPr>
            </w:pPr>
            <w:r>
              <w:rPr>
                <w:rFonts w:ascii="Arial"/>
                <w:b/>
                <w:spacing w:val="-2"/>
                <w:sz w:val="18"/>
              </w:rPr>
              <w:t>730.000,00</w:t>
            </w:r>
          </w:p>
        </w:tc>
        <w:tc>
          <w:tcPr>
            <w:tcW w:w="857" w:type="dxa"/>
            <w:tcBorders>
              <w:top w:val="single" w:sz="12" w:space="0" w:color="000000"/>
            </w:tcBorders>
          </w:tcPr>
          <w:p w14:paraId="444A46E7" w14:textId="77777777" w:rsidR="00AB5DB3" w:rsidRDefault="00000000">
            <w:pPr>
              <w:pStyle w:val="TableParagraph"/>
              <w:spacing w:line="186" w:lineRule="exact"/>
              <w:ind w:left="67"/>
              <w:jc w:val="center"/>
              <w:rPr>
                <w:rFonts w:ascii="Arial"/>
                <w:b/>
                <w:sz w:val="18"/>
              </w:rPr>
            </w:pPr>
            <w:r>
              <w:rPr>
                <w:rFonts w:ascii="Arial"/>
                <w:b/>
                <w:spacing w:val="-2"/>
                <w:sz w:val="18"/>
              </w:rPr>
              <w:t>48,03%</w:t>
            </w:r>
          </w:p>
        </w:tc>
      </w:tr>
      <w:tr w:rsidR="00AB5DB3" w14:paraId="3D7BB347" w14:textId="77777777">
        <w:trPr>
          <w:trHeight w:val="285"/>
        </w:trPr>
        <w:tc>
          <w:tcPr>
            <w:tcW w:w="7039" w:type="dxa"/>
          </w:tcPr>
          <w:p w14:paraId="34255FC1"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385" w:type="dxa"/>
          </w:tcPr>
          <w:p w14:paraId="18D7412A" w14:textId="77777777" w:rsidR="00AB5DB3" w:rsidRDefault="00000000">
            <w:pPr>
              <w:pStyle w:val="TableParagraph"/>
              <w:spacing w:before="36"/>
              <w:ind w:right="82"/>
              <w:jc w:val="right"/>
              <w:rPr>
                <w:rFonts w:ascii="Arial"/>
                <w:b/>
                <w:sz w:val="18"/>
              </w:rPr>
            </w:pPr>
            <w:r>
              <w:rPr>
                <w:rFonts w:ascii="Arial"/>
                <w:b/>
                <w:spacing w:val="-2"/>
                <w:sz w:val="18"/>
              </w:rPr>
              <w:t>1.520.000,00</w:t>
            </w:r>
          </w:p>
        </w:tc>
        <w:tc>
          <w:tcPr>
            <w:tcW w:w="1308" w:type="dxa"/>
          </w:tcPr>
          <w:p w14:paraId="14EB97C4" w14:textId="77777777" w:rsidR="00AB5DB3" w:rsidRDefault="00000000">
            <w:pPr>
              <w:pStyle w:val="TableParagraph"/>
              <w:spacing w:before="36"/>
              <w:ind w:right="25"/>
              <w:jc w:val="right"/>
              <w:rPr>
                <w:rFonts w:ascii="Arial"/>
                <w:b/>
                <w:sz w:val="18"/>
              </w:rPr>
            </w:pPr>
            <w:r>
              <w:rPr>
                <w:rFonts w:ascii="Arial"/>
                <w:b/>
                <w:spacing w:val="-2"/>
                <w:sz w:val="18"/>
              </w:rPr>
              <w:t>730.000,00</w:t>
            </w:r>
          </w:p>
        </w:tc>
        <w:tc>
          <w:tcPr>
            <w:tcW w:w="857" w:type="dxa"/>
          </w:tcPr>
          <w:p w14:paraId="2D29F3D3" w14:textId="77777777" w:rsidR="00AB5DB3" w:rsidRDefault="00000000">
            <w:pPr>
              <w:pStyle w:val="TableParagraph"/>
              <w:spacing w:before="36"/>
              <w:ind w:left="67"/>
              <w:jc w:val="center"/>
              <w:rPr>
                <w:rFonts w:ascii="Arial"/>
                <w:b/>
                <w:sz w:val="18"/>
              </w:rPr>
            </w:pPr>
            <w:r>
              <w:rPr>
                <w:rFonts w:ascii="Arial"/>
                <w:b/>
                <w:spacing w:val="-2"/>
                <w:sz w:val="18"/>
              </w:rPr>
              <w:t>48,03%</w:t>
            </w:r>
          </w:p>
        </w:tc>
      </w:tr>
      <w:tr w:rsidR="00AB5DB3" w14:paraId="36142AE7" w14:textId="77777777">
        <w:trPr>
          <w:trHeight w:val="312"/>
        </w:trPr>
        <w:tc>
          <w:tcPr>
            <w:tcW w:w="7039" w:type="dxa"/>
            <w:tcBorders>
              <w:bottom w:val="single" w:sz="12" w:space="0" w:color="000000"/>
            </w:tcBorders>
          </w:tcPr>
          <w:p w14:paraId="4D998B86"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385" w:type="dxa"/>
            <w:tcBorders>
              <w:bottom w:val="single" w:sz="12" w:space="0" w:color="000000"/>
            </w:tcBorders>
          </w:tcPr>
          <w:p w14:paraId="168A80A1" w14:textId="77777777" w:rsidR="00AB5DB3" w:rsidRDefault="00AB5DB3">
            <w:pPr>
              <w:pStyle w:val="TableParagraph"/>
              <w:rPr>
                <w:sz w:val="18"/>
              </w:rPr>
            </w:pPr>
          </w:p>
        </w:tc>
        <w:tc>
          <w:tcPr>
            <w:tcW w:w="1308" w:type="dxa"/>
            <w:tcBorders>
              <w:bottom w:val="single" w:sz="12" w:space="0" w:color="000000"/>
            </w:tcBorders>
          </w:tcPr>
          <w:p w14:paraId="5A755802" w14:textId="77777777" w:rsidR="00AB5DB3" w:rsidRDefault="00000000">
            <w:pPr>
              <w:pStyle w:val="TableParagraph"/>
              <w:spacing w:before="36"/>
              <w:ind w:right="25"/>
              <w:jc w:val="right"/>
              <w:rPr>
                <w:rFonts w:ascii="Arial"/>
                <w:i/>
                <w:sz w:val="18"/>
              </w:rPr>
            </w:pPr>
            <w:r>
              <w:rPr>
                <w:rFonts w:ascii="Arial"/>
                <w:i/>
                <w:spacing w:val="-2"/>
                <w:sz w:val="18"/>
              </w:rPr>
              <w:t>730.000,00</w:t>
            </w:r>
          </w:p>
        </w:tc>
        <w:tc>
          <w:tcPr>
            <w:tcW w:w="857" w:type="dxa"/>
            <w:tcBorders>
              <w:bottom w:val="single" w:sz="12" w:space="0" w:color="000000"/>
            </w:tcBorders>
          </w:tcPr>
          <w:p w14:paraId="62BE356B" w14:textId="77777777" w:rsidR="00AB5DB3" w:rsidRDefault="00AB5DB3">
            <w:pPr>
              <w:pStyle w:val="TableParagraph"/>
              <w:rPr>
                <w:sz w:val="18"/>
              </w:rPr>
            </w:pPr>
          </w:p>
        </w:tc>
      </w:tr>
      <w:tr w:rsidR="00AB5DB3" w14:paraId="5A47C384" w14:textId="77777777">
        <w:trPr>
          <w:trHeight w:val="359"/>
        </w:trPr>
        <w:tc>
          <w:tcPr>
            <w:tcW w:w="7039" w:type="dxa"/>
            <w:tcBorders>
              <w:top w:val="single" w:sz="12" w:space="0" w:color="000000"/>
              <w:left w:val="single" w:sz="12" w:space="0" w:color="000000"/>
              <w:bottom w:val="single" w:sz="12" w:space="0" w:color="000000"/>
            </w:tcBorders>
          </w:tcPr>
          <w:p w14:paraId="3EBEC260" w14:textId="77777777" w:rsidR="00AB5DB3" w:rsidRDefault="00000000">
            <w:pPr>
              <w:pStyle w:val="TableParagraph"/>
              <w:spacing w:before="39"/>
              <w:ind w:left="44"/>
              <w:rPr>
                <w:rFonts w:ascii="Arial" w:hAnsi="Arial"/>
                <w:b/>
                <w:sz w:val="18"/>
              </w:rPr>
            </w:pPr>
            <w:r>
              <w:rPr>
                <w:rFonts w:ascii="Arial" w:hAnsi="Arial"/>
                <w:b/>
                <w:color w:val="00009F"/>
                <w:sz w:val="18"/>
              </w:rPr>
              <w:t>A102503</w:t>
            </w:r>
            <w:r>
              <w:rPr>
                <w:rFonts w:ascii="Arial" w:hAnsi="Arial"/>
                <w:b/>
                <w:color w:val="00009F"/>
                <w:spacing w:val="-4"/>
                <w:sz w:val="18"/>
              </w:rPr>
              <w:t xml:space="preserve"> </w:t>
            </w:r>
            <w:r>
              <w:rPr>
                <w:rFonts w:ascii="Arial" w:hAnsi="Arial"/>
                <w:b/>
                <w:color w:val="00009F"/>
                <w:sz w:val="18"/>
              </w:rPr>
              <w:t>Opća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2"/>
                <w:sz w:val="18"/>
              </w:rPr>
              <w:t xml:space="preserve"> </w:t>
            </w:r>
            <w:r>
              <w:rPr>
                <w:rFonts w:ascii="Arial" w:hAnsi="Arial"/>
                <w:b/>
                <w:color w:val="00009F"/>
                <w:sz w:val="18"/>
              </w:rPr>
              <w:t>zdravstvena</w:t>
            </w:r>
            <w:r>
              <w:rPr>
                <w:rFonts w:ascii="Arial" w:hAnsi="Arial"/>
                <w:b/>
                <w:color w:val="00009F"/>
                <w:spacing w:val="-1"/>
                <w:sz w:val="18"/>
              </w:rPr>
              <w:t xml:space="preserve"> </w:t>
            </w:r>
            <w:r>
              <w:rPr>
                <w:rFonts w:ascii="Arial" w:hAnsi="Arial"/>
                <w:b/>
                <w:color w:val="00009F"/>
                <w:sz w:val="18"/>
              </w:rPr>
              <w:t>zaštita</w:t>
            </w:r>
            <w:r>
              <w:rPr>
                <w:rFonts w:ascii="Arial" w:hAnsi="Arial"/>
                <w:b/>
                <w:color w:val="00009F"/>
                <w:spacing w:val="-1"/>
                <w:sz w:val="18"/>
              </w:rPr>
              <w:t xml:space="preserve"> </w:t>
            </w:r>
            <w:r>
              <w:rPr>
                <w:rFonts w:ascii="Arial" w:hAnsi="Arial"/>
                <w:b/>
                <w:color w:val="00009F"/>
                <w:sz w:val="18"/>
              </w:rPr>
              <w:t>sportaša</w:t>
            </w:r>
            <w:r>
              <w:rPr>
                <w:rFonts w:ascii="Arial" w:hAnsi="Arial"/>
                <w:b/>
                <w:color w:val="00009F"/>
                <w:spacing w:val="-2"/>
                <w:sz w:val="18"/>
              </w:rPr>
              <w:t xml:space="preserve"> </w:t>
            </w:r>
            <w:r>
              <w:rPr>
                <w:rFonts w:ascii="Arial" w:hAnsi="Arial"/>
                <w:b/>
                <w:color w:val="00009F"/>
                <w:sz w:val="18"/>
              </w:rPr>
              <w:t>-</w:t>
            </w:r>
            <w:r>
              <w:rPr>
                <w:rFonts w:ascii="Arial" w:hAnsi="Arial"/>
                <w:b/>
                <w:color w:val="00009F"/>
                <w:spacing w:val="-1"/>
                <w:sz w:val="18"/>
              </w:rPr>
              <w:t xml:space="preserve"> </w:t>
            </w:r>
            <w:r>
              <w:rPr>
                <w:rFonts w:ascii="Arial" w:hAnsi="Arial"/>
                <w:b/>
                <w:color w:val="00009F"/>
                <w:sz w:val="18"/>
              </w:rPr>
              <w:t>sportska</w:t>
            </w:r>
            <w:r>
              <w:rPr>
                <w:rFonts w:ascii="Arial" w:hAnsi="Arial"/>
                <w:b/>
                <w:color w:val="00009F"/>
                <w:spacing w:val="-1"/>
                <w:sz w:val="18"/>
              </w:rPr>
              <w:t xml:space="preserve"> </w:t>
            </w:r>
            <w:r>
              <w:rPr>
                <w:rFonts w:ascii="Arial" w:hAnsi="Arial"/>
                <w:b/>
                <w:color w:val="00009F"/>
                <w:spacing w:val="-2"/>
                <w:sz w:val="18"/>
              </w:rPr>
              <w:t>ambulanta</w:t>
            </w:r>
          </w:p>
        </w:tc>
        <w:tc>
          <w:tcPr>
            <w:tcW w:w="1385" w:type="dxa"/>
            <w:tcBorders>
              <w:top w:val="single" w:sz="12" w:space="0" w:color="000000"/>
              <w:bottom w:val="single" w:sz="12" w:space="0" w:color="000000"/>
            </w:tcBorders>
          </w:tcPr>
          <w:p w14:paraId="3733AA47" w14:textId="77777777" w:rsidR="00AB5DB3" w:rsidRDefault="00000000">
            <w:pPr>
              <w:pStyle w:val="TableParagraph"/>
              <w:spacing w:before="39"/>
              <w:ind w:right="82"/>
              <w:jc w:val="right"/>
              <w:rPr>
                <w:rFonts w:ascii="Arial"/>
                <w:b/>
                <w:sz w:val="18"/>
              </w:rPr>
            </w:pPr>
            <w:r>
              <w:rPr>
                <w:rFonts w:ascii="Arial"/>
                <w:b/>
                <w:color w:val="00009F"/>
                <w:spacing w:val="-2"/>
                <w:sz w:val="18"/>
              </w:rPr>
              <w:t>80.000,00</w:t>
            </w:r>
          </w:p>
        </w:tc>
        <w:tc>
          <w:tcPr>
            <w:tcW w:w="1308" w:type="dxa"/>
            <w:tcBorders>
              <w:top w:val="single" w:sz="12" w:space="0" w:color="000000"/>
              <w:bottom w:val="single" w:sz="12" w:space="0" w:color="000000"/>
            </w:tcBorders>
          </w:tcPr>
          <w:p w14:paraId="5418319F" w14:textId="77777777" w:rsidR="00AB5DB3" w:rsidRDefault="00000000">
            <w:pPr>
              <w:pStyle w:val="TableParagraph"/>
              <w:spacing w:before="39"/>
              <w:ind w:right="25"/>
              <w:jc w:val="right"/>
              <w:rPr>
                <w:rFonts w:ascii="Arial"/>
                <w:b/>
                <w:sz w:val="18"/>
              </w:rPr>
            </w:pPr>
            <w:r>
              <w:rPr>
                <w:rFonts w:ascii="Arial"/>
                <w:b/>
                <w:color w:val="00009F"/>
                <w:spacing w:val="-2"/>
                <w:sz w:val="18"/>
              </w:rPr>
              <w:t>39.900,00</w:t>
            </w:r>
          </w:p>
        </w:tc>
        <w:tc>
          <w:tcPr>
            <w:tcW w:w="857" w:type="dxa"/>
            <w:tcBorders>
              <w:top w:val="single" w:sz="12" w:space="0" w:color="000000"/>
              <w:bottom w:val="single" w:sz="12" w:space="0" w:color="000000"/>
              <w:right w:val="single" w:sz="12" w:space="0" w:color="000000"/>
            </w:tcBorders>
          </w:tcPr>
          <w:p w14:paraId="3F3473B5" w14:textId="77777777" w:rsidR="00AB5DB3" w:rsidRDefault="00000000">
            <w:pPr>
              <w:pStyle w:val="TableParagraph"/>
              <w:spacing w:before="39"/>
              <w:ind w:left="82"/>
              <w:jc w:val="center"/>
              <w:rPr>
                <w:rFonts w:ascii="Arial"/>
                <w:b/>
                <w:sz w:val="18"/>
              </w:rPr>
            </w:pPr>
            <w:r>
              <w:rPr>
                <w:rFonts w:ascii="Arial"/>
                <w:b/>
                <w:color w:val="00009F"/>
                <w:spacing w:val="-2"/>
                <w:sz w:val="18"/>
              </w:rPr>
              <w:t>49,88%</w:t>
            </w:r>
          </w:p>
        </w:tc>
      </w:tr>
      <w:tr w:rsidR="00AB5DB3" w14:paraId="2A1D1314" w14:textId="77777777">
        <w:trPr>
          <w:trHeight w:val="228"/>
        </w:trPr>
        <w:tc>
          <w:tcPr>
            <w:tcW w:w="7039" w:type="dxa"/>
            <w:tcBorders>
              <w:top w:val="single" w:sz="12" w:space="0" w:color="000000"/>
            </w:tcBorders>
          </w:tcPr>
          <w:p w14:paraId="0E2473DA"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385" w:type="dxa"/>
            <w:tcBorders>
              <w:top w:val="single" w:sz="12" w:space="0" w:color="000000"/>
            </w:tcBorders>
          </w:tcPr>
          <w:p w14:paraId="277D1DF5" w14:textId="77777777" w:rsidR="00AB5DB3" w:rsidRDefault="00000000">
            <w:pPr>
              <w:pStyle w:val="TableParagraph"/>
              <w:spacing w:line="186" w:lineRule="exact"/>
              <w:ind w:right="82"/>
              <w:jc w:val="right"/>
              <w:rPr>
                <w:rFonts w:ascii="Arial"/>
                <w:b/>
                <w:sz w:val="18"/>
              </w:rPr>
            </w:pPr>
            <w:r>
              <w:rPr>
                <w:rFonts w:ascii="Arial"/>
                <w:b/>
                <w:spacing w:val="-2"/>
                <w:sz w:val="18"/>
              </w:rPr>
              <w:t>80.000,00</w:t>
            </w:r>
          </w:p>
        </w:tc>
        <w:tc>
          <w:tcPr>
            <w:tcW w:w="1308" w:type="dxa"/>
            <w:tcBorders>
              <w:top w:val="single" w:sz="12" w:space="0" w:color="000000"/>
            </w:tcBorders>
          </w:tcPr>
          <w:p w14:paraId="05F2F67B" w14:textId="77777777" w:rsidR="00AB5DB3" w:rsidRDefault="00000000">
            <w:pPr>
              <w:pStyle w:val="TableParagraph"/>
              <w:spacing w:line="186" w:lineRule="exact"/>
              <w:ind w:right="25"/>
              <w:jc w:val="right"/>
              <w:rPr>
                <w:rFonts w:ascii="Arial"/>
                <w:b/>
                <w:sz w:val="18"/>
              </w:rPr>
            </w:pPr>
            <w:r>
              <w:rPr>
                <w:rFonts w:ascii="Arial"/>
                <w:b/>
                <w:spacing w:val="-2"/>
                <w:sz w:val="18"/>
              </w:rPr>
              <w:t>39.900,00</w:t>
            </w:r>
          </w:p>
        </w:tc>
        <w:tc>
          <w:tcPr>
            <w:tcW w:w="857" w:type="dxa"/>
            <w:tcBorders>
              <w:top w:val="single" w:sz="12" w:space="0" w:color="000000"/>
            </w:tcBorders>
          </w:tcPr>
          <w:p w14:paraId="54E6822E" w14:textId="77777777" w:rsidR="00AB5DB3" w:rsidRDefault="00000000">
            <w:pPr>
              <w:pStyle w:val="TableParagraph"/>
              <w:spacing w:line="186" w:lineRule="exact"/>
              <w:ind w:left="67"/>
              <w:jc w:val="center"/>
              <w:rPr>
                <w:rFonts w:ascii="Arial"/>
                <w:b/>
                <w:sz w:val="18"/>
              </w:rPr>
            </w:pPr>
            <w:r>
              <w:rPr>
                <w:rFonts w:ascii="Arial"/>
                <w:b/>
                <w:spacing w:val="-2"/>
                <w:sz w:val="18"/>
              </w:rPr>
              <w:t>49,88%</w:t>
            </w:r>
          </w:p>
        </w:tc>
      </w:tr>
      <w:tr w:rsidR="00AB5DB3" w14:paraId="7AF9E028" w14:textId="77777777">
        <w:trPr>
          <w:trHeight w:val="285"/>
        </w:trPr>
        <w:tc>
          <w:tcPr>
            <w:tcW w:w="7039" w:type="dxa"/>
          </w:tcPr>
          <w:p w14:paraId="38719D1D"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385" w:type="dxa"/>
          </w:tcPr>
          <w:p w14:paraId="79A539DF" w14:textId="77777777" w:rsidR="00AB5DB3" w:rsidRDefault="00000000">
            <w:pPr>
              <w:pStyle w:val="TableParagraph"/>
              <w:spacing w:before="36"/>
              <w:ind w:right="82"/>
              <w:jc w:val="right"/>
              <w:rPr>
                <w:rFonts w:ascii="Arial"/>
                <w:b/>
                <w:sz w:val="18"/>
              </w:rPr>
            </w:pPr>
            <w:r>
              <w:rPr>
                <w:rFonts w:ascii="Arial"/>
                <w:b/>
                <w:spacing w:val="-2"/>
                <w:sz w:val="18"/>
              </w:rPr>
              <w:t>80.000,00</w:t>
            </w:r>
          </w:p>
        </w:tc>
        <w:tc>
          <w:tcPr>
            <w:tcW w:w="1308" w:type="dxa"/>
          </w:tcPr>
          <w:p w14:paraId="52AA2622" w14:textId="77777777" w:rsidR="00AB5DB3" w:rsidRDefault="00000000">
            <w:pPr>
              <w:pStyle w:val="TableParagraph"/>
              <w:spacing w:before="36"/>
              <w:ind w:right="25"/>
              <w:jc w:val="right"/>
              <w:rPr>
                <w:rFonts w:ascii="Arial"/>
                <w:b/>
                <w:sz w:val="18"/>
              </w:rPr>
            </w:pPr>
            <w:r>
              <w:rPr>
                <w:rFonts w:ascii="Arial"/>
                <w:b/>
                <w:spacing w:val="-2"/>
                <w:sz w:val="18"/>
              </w:rPr>
              <w:t>39.900,00</w:t>
            </w:r>
          </w:p>
        </w:tc>
        <w:tc>
          <w:tcPr>
            <w:tcW w:w="857" w:type="dxa"/>
          </w:tcPr>
          <w:p w14:paraId="6485C595" w14:textId="77777777" w:rsidR="00AB5DB3" w:rsidRDefault="00000000">
            <w:pPr>
              <w:pStyle w:val="TableParagraph"/>
              <w:spacing w:before="36"/>
              <w:ind w:left="67"/>
              <w:jc w:val="center"/>
              <w:rPr>
                <w:rFonts w:ascii="Arial"/>
                <w:b/>
                <w:sz w:val="18"/>
              </w:rPr>
            </w:pPr>
            <w:r>
              <w:rPr>
                <w:rFonts w:ascii="Arial"/>
                <w:b/>
                <w:spacing w:val="-2"/>
                <w:sz w:val="18"/>
              </w:rPr>
              <w:t>49,88%</w:t>
            </w:r>
          </w:p>
        </w:tc>
      </w:tr>
      <w:tr w:rsidR="00AB5DB3" w14:paraId="2FA1F85B" w14:textId="77777777">
        <w:trPr>
          <w:trHeight w:val="297"/>
        </w:trPr>
        <w:tc>
          <w:tcPr>
            <w:tcW w:w="7039" w:type="dxa"/>
            <w:tcBorders>
              <w:bottom w:val="single" w:sz="12" w:space="0" w:color="000000"/>
            </w:tcBorders>
          </w:tcPr>
          <w:p w14:paraId="5F196879"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385" w:type="dxa"/>
            <w:tcBorders>
              <w:bottom w:val="single" w:sz="12" w:space="0" w:color="000000"/>
            </w:tcBorders>
          </w:tcPr>
          <w:p w14:paraId="6CC9D33B" w14:textId="77777777" w:rsidR="00AB5DB3" w:rsidRDefault="00AB5DB3">
            <w:pPr>
              <w:pStyle w:val="TableParagraph"/>
              <w:rPr>
                <w:sz w:val="18"/>
              </w:rPr>
            </w:pPr>
          </w:p>
        </w:tc>
        <w:tc>
          <w:tcPr>
            <w:tcW w:w="1308" w:type="dxa"/>
            <w:tcBorders>
              <w:bottom w:val="single" w:sz="12" w:space="0" w:color="000000"/>
            </w:tcBorders>
          </w:tcPr>
          <w:p w14:paraId="15B96025" w14:textId="77777777" w:rsidR="00AB5DB3" w:rsidRDefault="00000000">
            <w:pPr>
              <w:pStyle w:val="TableParagraph"/>
              <w:spacing w:before="36"/>
              <w:ind w:right="25"/>
              <w:jc w:val="right"/>
              <w:rPr>
                <w:rFonts w:ascii="Arial"/>
                <w:i/>
                <w:sz w:val="18"/>
              </w:rPr>
            </w:pPr>
            <w:r>
              <w:rPr>
                <w:rFonts w:ascii="Arial"/>
                <w:i/>
                <w:spacing w:val="-2"/>
                <w:sz w:val="18"/>
              </w:rPr>
              <w:t>39.900,00</w:t>
            </w:r>
          </w:p>
        </w:tc>
        <w:tc>
          <w:tcPr>
            <w:tcW w:w="857" w:type="dxa"/>
            <w:tcBorders>
              <w:bottom w:val="single" w:sz="12" w:space="0" w:color="000000"/>
            </w:tcBorders>
          </w:tcPr>
          <w:p w14:paraId="03AA1987" w14:textId="77777777" w:rsidR="00AB5DB3" w:rsidRDefault="00AB5DB3">
            <w:pPr>
              <w:pStyle w:val="TableParagraph"/>
              <w:rPr>
                <w:sz w:val="18"/>
              </w:rPr>
            </w:pPr>
          </w:p>
        </w:tc>
      </w:tr>
      <w:tr w:rsidR="00AB5DB3" w14:paraId="76CFF212" w14:textId="77777777">
        <w:trPr>
          <w:trHeight w:val="360"/>
        </w:trPr>
        <w:tc>
          <w:tcPr>
            <w:tcW w:w="7039" w:type="dxa"/>
            <w:tcBorders>
              <w:top w:val="single" w:sz="12" w:space="0" w:color="000000"/>
              <w:left w:val="single" w:sz="12" w:space="0" w:color="000000"/>
              <w:bottom w:val="single" w:sz="12" w:space="0" w:color="000000"/>
            </w:tcBorders>
          </w:tcPr>
          <w:p w14:paraId="73C18A41" w14:textId="77777777" w:rsidR="00AB5DB3" w:rsidRDefault="00000000">
            <w:pPr>
              <w:pStyle w:val="TableParagraph"/>
              <w:spacing w:before="39"/>
              <w:ind w:left="44"/>
              <w:rPr>
                <w:rFonts w:ascii="Arial"/>
                <w:b/>
                <w:sz w:val="18"/>
              </w:rPr>
            </w:pPr>
            <w:r>
              <w:rPr>
                <w:rFonts w:ascii="Arial"/>
                <w:b/>
                <w:color w:val="00009F"/>
                <w:sz w:val="18"/>
              </w:rPr>
              <w:t>A102504</w:t>
            </w:r>
            <w:r>
              <w:rPr>
                <w:rFonts w:ascii="Arial"/>
                <w:b/>
                <w:color w:val="00009F"/>
                <w:spacing w:val="-1"/>
                <w:sz w:val="18"/>
              </w:rPr>
              <w:t xml:space="preserve"> </w:t>
            </w:r>
            <w:r>
              <w:rPr>
                <w:rFonts w:ascii="Arial"/>
                <w:b/>
                <w:color w:val="00009F"/>
                <w:sz w:val="18"/>
              </w:rPr>
              <w:t>Djelovanje</w:t>
            </w:r>
            <w:r>
              <w:rPr>
                <w:rFonts w:ascii="Arial"/>
                <w:b/>
                <w:color w:val="00009F"/>
                <w:spacing w:val="-1"/>
                <w:sz w:val="18"/>
              </w:rPr>
              <w:t xml:space="preserve"> </w:t>
            </w:r>
            <w:r>
              <w:rPr>
                <w:rFonts w:ascii="Arial"/>
                <w:b/>
                <w:color w:val="00009F"/>
                <w:sz w:val="18"/>
              </w:rPr>
              <w:t>Zajednice</w:t>
            </w:r>
            <w:r>
              <w:rPr>
                <w:rFonts w:ascii="Arial"/>
                <w:b/>
                <w:color w:val="00009F"/>
                <w:spacing w:val="-1"/>
                <w:sz w:val="18"/>
              </w:rPr>
              <w:t xml:space="preserve"> </w:t>
            </w:r>
            <w:r>
              <w:rPr>
                <w:rFonts w:ascii="Arial"/>
                <w:b/>
                <w:color w:val="00009F"/>
                <w:spacing w:val="-2"/>
                <w:sz w:val="18"/>
              </w:rPr>
              <w:t>sportova</w:t>
            </w:r>
          </w:p>
        </w:tc>
        <w:tc>
          <w:tcPr>
            <w:tcW w:w="1385" w:type="dxa"/>
            <w:tcBorders>
              <w:top w:val="single" w:sz="12" w:space="0" w:color="000000"/>
              <w:bottom w:val="single" w:sz="12" w:space="0" w:color="000000"/>
            </w:tcBorders>
          </w:tcPr>
          <w:p w14:paraId="62E1DF97" w14:textId="77777777" w:rsidR="00AB5DB3" w:rsidRDefault="00000000">
            <w:pPr>
              <w:pStyle w:val="TableParagraph"/>
              <w:spacing w:before="39"/>
              <w:ind w:right="82"/>
              <w:jc w:val="right"/>
              <w:rPr>
                <w:rFonts w:ascii="Arial"/>
                <w:b/>
                <w:sz w:val="18"/>
              </w:rPr>
            </w:pPr>
            <w:r>
              <w:rPr>
                <w:rFonts w:ascii="Arial"/>
                <w:b/>
                <w:color w:val="00009F"/>
                <w:spacing w:val="-2"/>
                <w:sz w:val="18"/>
              </w:rPr>
              <w:t>160.000,00</w:t>
            </w:r>
          </w:p>
        </w:tc>
        <w:tc>
          <w:tcPr>
            <w:tcW w:w="1308" w:type="dxa"/>
            <w:tcBorders>
              <w:top w:val="single" w:sz="12" w:space="0" w:color="000000"/>
              <w:bottom w:val="single" w:sz="12" w:space="0" w:color="000000"/>
            </w:tcBorders>
          </w:tcPr>
          <w:p w14:paraId="0E4B86FD" w14:textId="77777777" w:rsidR="00AB5DB3" w:rsidRDefault="00000000">
            <w:pPr>
              <w:pStyle w:val="TableParagraph"/>
              <w:spacing w:before="39"/>
              <w:ind w:right="25"/>
              <w:jc w:val="right"/>
              <w:rPr>
                <w:rFonts w:ascii="Arial"/>
                <w:b/>
                <w:sz w:val="18"/>
              </w:rPr>
            </w:pPr>
            <w:r>
              <w:rPr>
                <w:rFonts w:ascii="Arial"/>
                <w:b/>
                <w:color w:val="00009F"/>
                <w:spacing w:val="-2"/>
                <w:sz w:val="18"/>
              </w:rPr>
              <w:t>79.800,00</w:t>
            </w:r>
          </w:p>
        </w:tc>
        <w:tc>
          <w:tcPr>
            <w:tcW w:w="857" w:type="dxa"/>
            <w:tcBorders>
              <w:top w:val="single" w:sz="12" w:space="0" w:color="000000"/>
              <w:bottom w:val="single" w:sz="12" w:space="0" w:color="000000"/>
              <w:right w:val="single" w:sz="12" w:space="0" w:color="000000"/>
            </w:tcBorders>
          </w:tcPr>
          <w:p w14:paraId="0286574E" w14:textId="77777777" w:rsidR="00AB5DB3" w:rsidRDefault="00000000">
            <w:pPr>
              <w:pStyle w:val="TableParagraph"/>
              <w:spacing w:before="39"/>
              <w:ind w:left="82"/>
              <w:jc w:val="center"/>
              <w:rPr>
                <w:rFonts w:ascii="Arial"/>
                <w:b/>
                <w:sz w:val="18"/>
              </w:rPr>
            </w:pPr>
            <w:r>
              <w:rPr>
                <w:rFonts w:ascii="Arial"/>
                <w:b/>
                <w:color w:val="00009F"/>
                <w:spacing w:val="-2"/>
                <w:sz w:val="18"/>
              </w:rPr>
              <w:t>49,88%</w:t>
            </w:r>
          </w:p>
        </w:tc>
      </w:tr>
      <w:tr w:rsidR="00AB5DB3" w14:paraId="0053ABEE" w14:textId="77777777">
        <w:trPr>
          <w:trHeight w:val="235"/>
        </w:trPr>
        <w:tc>
          <w:tcPr>
            <w:tcW w:w="7039" w:type="dxa"/>
            <w:tcBorders>
              <w:top w:val="single" w:sz="12" w:space="0" w:color="000000"/>
            </w:tcBorders>
          </w:tcPr>
          <w:p w14:paraId="22869939"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385" w:type="dxa"/>
            <w:tcBorders>
              <w:top w:val="single" w:sz="12" w:space="0" w:color="000000"/>
            </w:tcBorders>
          </w:tcPr>
          <w:p w14:paraId="20B0F3DB" w14:textId="77777777" w:rsidR="00AB5DB3" w:rsidRDefault="00000000">
            <w:pPr>
              <w:pStyle w:val="TableParagraph"/>
              <w:spacing w:line="201" w:lineRule="exact"/>
              <w:ind w:right="82"/>
              <w:jc w:val="right"/>
              <w:rPr>
                <w:rFonts w:ascii="Arial"/>
                <w:b/>
                <w:sz w:val="18"/>
              </w:rPr>
            </w:pPr>
            <w:r>
              <w:rPr>
                <w:rFonts w:ascii="Arial"/>
                <w:b/>
                <w:spacing w:val="-2"/>
                <w:sz w:val="18"/>
              </w:rPr>
              <w:t>160.000,00</w:t>
            </w:r>
          </w:p>
        </w:tc>
        <w:tc>
          <w:tcPr>
            <w:tcW w:w="1308" w:type="dxa"/>
            <w:tcBorders>
              <w:top w:val="single" w:sz="12" w:space="0" w:color="000000"/>
            </w:tcBorders>
          </w:tcPr>
          <w:p w14:paraId="3F87CB5C" w14:textId="77777777" w:rsidR="00AB5DB3" w:rsidRDefault="00000000">
            <w:pPr>
              <w:pStyle w:val="TableParagraph"/>
              <w:spacing w:line="201" w:lineRule="exact"/>
              <w:ind w:right="25"/>
              <w:jc w:val="right"/>
              <w:rPr>
                <w:rFonts w:ascii="Arial"/>
                <w:b/>
                <w:sz w:val="18"/>
              </w:rPr>
            </w:pPr>
            <w:r>
              <w:rPr>
                <w:rFonts w:ascii="Arial"/>
                <w:b/>
                <w:spacing w:val="-2"/>
                <w:sz w:val="18"/>
              </w:rPr>
              <w:t>79.800,00</w:t>
            </w:r>
          </w:p>
        </w:tc>
        <w:tc>
          <w:tcPr>
            <w:tcW w:w="857" w:type="dxa"/>
            <w:tcBorders>
              <w:top w:val="single" w:sz="12" w:space="0" w:color="000000"/>
            </w:tcBorders>
          </w:tcPr>
          <w:p w14:paraId="5791681B" w14:textId="77777777" w:rsidR="00AB5DB3" w:rsidRDefault="00000000">
            <w:pPr>
              <w:pStyle w:val="TableParagraph"/>
              <w:spacing w:line="201" w:lineRule="exact"/>
              <w:ind w:left="67"/>
              <w:jc w:val="center"/>
              <w:rPr>
                <w:rFonts w:ascii="Arial"/>
                <w:b/>
                <w:sz w:val="18"/>
              </w:rPr>
            </w:pPr>
            <w:r>
              <w:rPr>
                <w:rFonts w:ascii="Arial"/>
                <w:b/>
                <w:spacing w:val="-2"/>
                <w:sz w:val="18"/>
              </w:rPr>
              <w:t>49,88%</w:t>
            </w:r>
          </w:p>
        </w:tc>
      </w:tr>
      <w:tr w:rsidR="00AB5DB3" w14:paraId="7ECD07D7" w14:textId="77777777">
        <w:trPr>
          <w:trHeight w:val="277"/>
        </w:trPr>
        <w:tc>
          <w:tcPr>
            <w:tcW w:w="7039" w:type="dxa"/>
          </w:tcPr>
          <w:p w14:paraId="24F76DF4" w14:textId="77777777" w:rsidR="00AB5DB3" w:rsidRDefault="00000000">
            <w:pPr>
              <w:pStyle w:val="TableParagraph"/>
              <w:spacing w:before="28"/>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385" w:type="dxa"/>
          </w:tcPr>
          <w:p w14:paraId="4341EEBA" w14:textId="77777777" w:rsidR="00AB5DB3" w:rsidRDefault="00000000">
            <w:pPr>
              <w:pStyle w:val="TableParagraph"/>
              <w:spacing w:before="28"/>
              <w:ind w:right="82"/>
              <w:jc w:val="right"/>
              <w:rPr>
                <w:rFonts w:ascii="Arial"/>
                <w:b/>
                <w:sz w:val="18"/>
              </w:rPr>
            </w:pPr>
            <w:r>
              <w:rPr>
                <w:rFonts w:ascii="Arial"/>
                <w:b/>
                <w:spacing w:val="-2"/>
                <w:sz w:val="18"/>
              </w:rPr>
              <w:t>160.000,00</w:t>
            </w:r>
          </w:p>
        </w:tc>
        <w:tc>
          <w:tcPr>
            <w:tcW w:w="1308" w:type="dxa"/>
          </w:tcPr>
          <w:p w14:paraId="53702990" w14:textId="77777777" w:rsidR="00AB5DB3" w:rsidRDefault="00000000">
            <w:pPr>
              <w:pStyle w:val="TableParagraph"/>
              <w:spacing w:before="28"/>
              <w:ind w:right="25"/>
              <w:jc w:val="right"/>
              <w:rPr>
                <w:rFonts w:ascii="Arial"/>
                <w:b/>
                <w:sz w:val="18"/>
              </w:rPr>
            </w:pPr>
            <w:r>
              <w:rPr>
                <w:rFonts w:ascii="Arial"/>
                <w:b/>
                <w:spacing w:val="-2"/>
                <w:sz w:val="18"/>
              </w:rPr>
              <w:t>79.800,00</w:t>
            </w:r>
          </w:p>
        </w:tc>
        <w:tc>
          <w:tcPr>
            <w:tcW w:w="857" w:type="dxa"/>
          </w:tcPr>
          <w:p w14:paraId="10F76AE8" w14:textId="77777777" w:rsidR="00AB5DB3" w:rsidRDefault="00000000">
            <w:pPr>
              <w:pStyle w:val="TableParagraph"/>
              <w:spacing w:before="28"/>
              <w:ind w:left="67"/>
              <w:jc w:val="center"/>
              <w:rPr>
                <w:rFonts w:ascii="Arial"/>
                <w:b/>
                <w:sz w:val="18"/>
              </w:rPr>
            </w:pPr>
            <w:r>
              <w:rPr>
                <w:rFonts w:ascii="Arial"/>
                <w:b/>
                <w:spacing w:val="-2"/>
                <w:sz w:val="18"/>
              </w:rPr>
              <w:t>49,88%</w:t>
            </w:r>
          </w:p>
        </w:tc>
      </w:tr>
      <w:tr w:rsidR="00AB5DB3" w14:paraId="7E17686B" w14:textId="77777777">
        <w:trPr>
          <w:trHeight w:val="284"/>
        </w:trPr>
        <w:tc>
          <w:tcPr>
            <w:tcW w:w="7039" w:type="dxa"/>
          </w:tcPr>
          <w:p w14:paraId="1AB2C0D6"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385" w:type="dxa"/>
          </w:tcPr>
          <w:p w14:paraId="569CA3CA" w14:textId="77777777" w:rsidR="00AB5DB3" w:rsidRDefault="00AB5DB3">
            <w:pPr>
              <w:pStyle w:val="TableParagraph"/>
              <w:rPr>
                <w:sz w:val="18"/>
              </w:rPr>
            </w:pPr>
          </w:p>
        </w:tc>
        <w:tc>
          <w:tcPr>
            <w:tcW w:w="1308" w:type="dxa"/>
          </w:tcPr>
          <w:p w14:paraId="52445240" w14:textId="77777777" w:rsidR="00AB5DB3" w:rsidRDefault="00000000">
            <w:pPr>
              <w:pStyle w:val="TableParagraph"/>
              <w:spacing w:before="36"/>
              <w:ind w:right="25"/>
              <w:jc w:val="right"/>
              <w:rPr>
                <w:rFonts w:ascii="Arial"/>
                <w:i/>
                <w:sz w:val="18"/>
              </w:rPr>
            </w:pPr>
            <w:r>
              <w:rPr>
                <w:rFonts w:ascii="Arial"/>
                <w:i/>
                <w:spacing w:val="-2"/>
                <w:sz w:val="18"/>
              </w:rPr>
              <w:t>79.800,00</w:t>
            </w:r>
          </w:p>
        </w:tc>
        <w:tc>
          <w:tcPr>
            <w:tcW w:w="857" w:type="dxa"/>
          </w:tcPr>
          <w:p w14:paraId="2214413C" w14:textId="77777777" w:rsidR="00AB5DB3" w:rsidRDefault="00AB5DB3">
            <w:pPr>
              <w:pStyle w:val="TableParagraph"/>
              <w:rPr>
                <w:sz w:val="18"/>
              </w:rPr>
            </w:pPr>
          </w:p>
        </w:tc>
      </w:tr>
      <w:tr w:rsidR="00AB5DB3" w14:paraId="66B45A5C" w14:textId="77777777">
        <w:trPr>
          <w:trHeight w:val="312"/>
        </w:trPr>
        <w:tc>
          <w:tcPr>
            <w:tcW w:w="7039" w:type="dxa"/>
            <w:tcBorders>
              <w:bottom w:val="single" w:sz="12" w:space="0" w:color="000000"/>
            </w:tcBorders>
          </w:tcPr>
          <w:p w14:paraId="630DD7F7" w14:textId="77777777" w:rsidR="00AB5DB3" w:rsidRDefault="00000000">
            <w:pPr>
              <w:pStyle w:val="TableParagraph"/>
              <w:spacing w:before="35"/>
              <w:ind w:left="14"/>
              <w:rPr>
                <w:rFonts w:ascii="Arial" w:hAnsi="Arial"/>
                <w:b/>
                <w:sz w:val="20"/>
              </w:rPr>
            </w:pPr>
            <w:r>
              <w:rPr>
                <w:rFonts w:ascii="Arial" w:hAnsi="Arial"/>
                <w:b/>
                <w:color w:val="00009F"/>
                <w:sz w:val="20"/>
              </w:rPr>
              <w:t>1026</w:t>
            </w:r>
            <w:r>
              <w:rPr>
                <w:rFonts w:ascii="Arial" w:hAnsi="Arial"/>
                <w:b/>
                <w:color w:val="00009F"/>
                <w:spacing w:val="-2"/>
                <w:sz w:val="20"/>
              </w:rPr>
              <w:t xml:space="preserve"> </w:t>
            </w:r>
            <w:r>
              <w:rPr>
                <w:rFonts w:ascii="Arial" w:hAnsi="Arial"/>
                <w:b/>
                <w:color w:val="00009F"/>
                <w:sz w:val="20"/>
              </w:rPr>
              <w:t>ODRŽAVANJE</w:t>
            </w:r>
            <w:r>
              <w:rPr>
                <w:rFonts w:ascii="Arial" w:hAnsi="Arial"/>
                <w:b/>
                <w:color w:val="00009F"/>
                <w:spacing w:val="-1"/>
                <w:sz w:val="20"/>
              </w:rPr>
              <w:t xml:space="preserve"> </w:t>
            </w:r>
            <w:r>
              <w:rPr>
                <w:rFonts w:ascii="Arial" w:hAnsi="Arial"/>
                <w:b/>
                <w:color w:val="00009F"/>
                <w:sz w:val="20"/>
              </w:rPr>
              <w:t>I</w:t>
            </w:r>
            <w:r>
              <w:rPr>
                <w:rFonts w:ascii="Arial" w:hAnsi="Arial"/>
                <w:b/>
                <w:color w:val="00009F"/>
                <w:spacing w:val="-1"/>
                <w:sz w:val="20"/>
              </w:rPr>
              <w:t xml:space="preserve"> </w:t>
            </w:r>
            <w:r>
              <w:rPr>
                <w:rFonts w:ascii="Arial" w:hAnsi="Arial"/>
                <w:b/>
                <w:color w:val="00009F"/>
                <w:sz w:val="20"/>
              </w:rPr>
              <w:t>IZGRADNJA</w:t>
            </w:r>
            <w:r>
              <w:rPr>
                <w:rFonts w:ascii="Arial" w:hAnsi="Arial"/>
                <w:b/>
                <w:color w:val="00009F"/>
                <w:spacing w:val="-1"/>
                <w:sz w:val="20"/>
              </w:rPr>
              <w:t xml:space="preserve"> </w:t>
            </w:r>
            <w:r>
              <w:rPr>
                <w:rFonts w:ascii="Arial" w:hAnsi="Arial"/>
                <w:b/>
                <w:color w:val="00009F"/>
                <w:sz w:val="20"/>
              </w:rPr>
              <w:t>SPORTSKIH</w:t>
            </w:r>
            <w:r>
              <w:rPr>
                <w:rFonts w:ascii="Arial" w:hAnsi="Arial"/>
                <w:b/>
                <w:color w:val="00009F"/>
                <w:spacing w:val="-2"/>
                <w:sz w:val="20"/>
              </w:rPr>
              <w:t xml:space="preserve"> OBJEKATA</w:t>
            </w:r>
          </w:p>
        </w:tc>
        <w:tc>
          <w:tcPr>
            <w:tcW w:w="1385" w:type="dxa"/>
            <w:tcBorders>
              <w:bottom w:val="single" w:sz="12" w:space="0" w:color="000000"/>
            </w:tcBorders>
          </w:tcPr>
          <w:p w14:paraId="25230BC1" w14:textId="77777777" w:rsidR="00AB5DB3" w:rsidRDefault="00000000">
            <w:pPr>
              <w:pStyle w:val="TableParagraph"/>
              <w:spacing w:before="35"/>
              <w:ind w:right="82"/>
              <w:jc w:val="right"/>
              <w:rPr>
                <w:rFonts w:ascii="Arial"/>
                <w:b/>
                <w:sz w:val="20"/>
              </w:rPr>
            </w:pPr>
            <w:r>
              <w:rPr>
                <w:rFonts w:ascii="Arial"/>
                <w:b/>
                <w:color w:val="00009F"/>
                <w:spacing w:val="-2"/>
                <w:sz w:val="20"/>
              </w:rPr>
              <w:t>2.414.351,00</w:t>
            </w:r>
          </w:p>
        </w:tc>
        <w:tc>
          <w:tcPr>
            <w:tcW w:w="1308" w:type="dxa"/>
            <w:tcBorders>
              <w:bottom w:val="single" w:sz="12" w:space="0" w:color="000000"/>
            </w:tcBorders>
          </w:tcPr>
          <w:p w14:paraId="4C86A99A" w14:textId="77777777" w:rsidR="00AB5DB3" w:rsidRDefault="00000000">
            <w:pPr>
              <w:pStyle w:val="TableParagraph"/>
              <w:spacing w:before="35"/>
              <w:ind w:right="25"/>
              <w:jc w:val="right"/>
              <w:rPr>
                <w:rFonts w:ascii="Arial"/>
                <w:b/>
                <w:sz w:val="20"/>
              </w:rPr>
            </w:pPr>
            <w:r>
              <w:rPr>
                <w:rFonts w:ascii="Arial"/>
                <w:b/>
                <w:color w:val="00009F"/>
                <w:spacing w:val="-2"/>
                <w:sz w:val="20"/>
              </w:rPr>
              <w:t>1.151.060,71</w:t>
            </w:r>
          </w:p>
        </w:tc>
        <w:tc>
          <w:tcPr>
            <w:tcW w:w="857" w:type="dxa"/>
            <w:tcBorders>
              <w:bottom w:val="single" w:sz="12" w:space="0" w:color="000000"/>
            </w:tcBorders>
          </w:tcPr>
          <w:p w14:paraId="65256584" w14:textId="77777777" w:rsidR="00AB5DB3" w:rsidRDefault="00000000">
            <w:pPr>
              <w:pStyle w:val="TableParagraph"/>
              <w:spacing w:before="35"/>
              <w:ind w:left="67" w:right="67"/>
              <w:jc w:val="center"/>
              <w:rPr>
                <w:rFonts w:ascii="Arial"/>
                <w:b/>
                <w:sz w:val="20"/>
              </w:rPr>
            </w:pPr>
            <w:r>
              <w:rPr>
                <w:rFonts w:ascii="Arial"/>
                <w:b/>
                <w:color w:val="00009F"/>
                <w:spacing w:val="-2"/>
                <w:sz w:val="20"/>
              </w:rPr>
              <w:t>47,68%</w:t>
            </w:r>
          </w:p>
        </w:tc>
      </w:tr>
      <w:tr w:rsidR="00AB5DB3" w14:paraId="406C147D" w14:textId="77777777">
        <w:trPr>
          <w:trHeight w:val="359"/>
        </w:trPr>
        <w:tc>
          <w:tcPr>
            <w:tcW w:w="7039" w:type="dxa"/>
            <w:tcBorders>
              <w:top w:val="single" w:sz="12" w:space="0" w:color="000000"/>
              <w:left w:val="single" w:sz="12" w:space="0" w:color="000000"/>
              <w:bottom w:val="single" w:sz="12" w:space="0" w:color="000000"/>
            </w:tcBorders>
          </w:tcPr>
          <w:p w14:paraId="2FFB5A5B" w14:textId="77777777" w:rsidR="00AB5DB3" w:rsidRDefault="00000000">
            <w:pPr>
              <w:pStyle w:val="TableParagraph"/>
              <w:spacing w:before="39"/>
              <w:ind w:left="44"/>
              <w:rPr>
                <w:rFonts w:ascii="Arial" w:hAnsi="Arial"/>
                <w:b/>
                <w:sz w:val="18"/>
              </w:rPr>
            </w:pPr>
            <w:r>
              <w:rPr>
                <w:rFonts w:ascii="Arial" w:hAnsi="Arial"/>
                <w:b/>
                <w:color w:val="00009F"/>
                <w:sz w:val="18"/>
              </w:rPr>
              <w:t>A102601</w:t>
            </w:r>
            <w:r>
              <w:rPr>
                <w:rFonts w:ascii="Arial" w:hAnsi="Arial"/>
                <w:b/>
                <w:color w:val="00009F"/>
                <w:spacing w:val="-1"/>
                <w:sz w:val="18"/>
              </w:rPr>
              <w:t xml:space="preserve"> </w:t>
            </w:r>
            <w:r>
              <w:rPr>
                <w:rFonts w:ascii="Arial" w:hAnsi="Arial"/>
                <w:b/>
                <w:color w:val="00009F"/>
                <w:sz w:val="18"/>
              </w:rPr>
              <w:t>Održavanje</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sportskih</w:t>
            </w:r>
            <w:r>
              <w:rPr>
                <w:rFonts w:ascii="Arial" w:hAnsi="Arial"/>
                <w:b/>
                <w:color w:val="00009F"/>
                <w:spacing w:val="-1"/>
                <w:sz w:val="18"/>
              </w:rPr>
              <w:t xml:space="preserve"> </w:t>
            </w:r>
            <w:r>
              <w:rPr>
                <w:rFonts w:ascii="Arial" w:hAnsi="Arial"/>
                <w:b/>
                <w:color w:val="00009F"/>
                <w:spacing w:val="-2"/>
                <w:sz w:val="18"/>
              </w:rPr>
              <w:t>objekata</w:t>
            </w:r>
          </w:p>
        </w:tc>
        <w:tc>
          <w:tcPr>
            <w:tcW w:w="1385" w:type="dxa"/>
            <w:tcBorders>
              <w:top w:val="single" w:sz="12" w:space="0" w:color="000000"/>
              <w:bottom w:val="single" w:sz="12" w:space="0" w:color="000000"/>
            </w:tcBorders>
          </w:tcPr>
          <w:p w14:paraId="58C63437" w14:textId="77777777" w:rsidR="00AB5DB3" w:rsidRDefault="00000000">
            <w:pPr>
              <w:pStyle w:val="TableParagraph"/>
              <w:spacing w:before="39"/>
              <w:ind w:right="82"/>
              <w:jc w:val="right"/>
              <w:rPr>
                <w:rFonts w:ascii="Arial"/>
                <w:b/>
                <w:sz w:val="18"/>
              </w:rPr>
            </w:pPr>
            <w:r>
              <w:rPr>
                <w:rFonts w:ascii="Arial"/>
                <w:b/>
                <w:color w:val="00009F"/>
                <w:spacing w:val="-2"/>
                <w:sz w:val="18"/>
              </w:rPr>
              <w:t>2.258.900,00</w:t>
            </w:r>
          </w:p>
        </w:tc>
        <w:tc>
          <w:tcPr>
            <w:tcW w:w="1308" w:type="dxa"/>
            <w:tcBorders>
              <w:top w:val="single" w:sz="12" w:space="0" w:color="000000"/>
              <w:bottom w:val="single" w:sz="12" w:space="0" w:color="000000"/>
            </w:tcBorders>
          </w:tcPr>
          <w:p w14:paraId="46CE160B" w14:textId="77777777" w:rsidR="00AB5DB3" w:rsidRDefault="00000000">
            <w:pPr>
              <w:pStyle w:val="TableParagraph"/>
              <w:spacing w:before="39"/>
              <w:ind w:right="25"/>
              <w:jc w:val="right"/>
              <w:rPr>
                <w:rFonts w:ascii="Arial"/>
                <w:b/>
                <w:sz w:val="18"/>
              </w:rPr>
            </w:pPr>
            <w:r>
              <w:rPr>
                <w:rFonts w:ascii="Arial"/>
                <w:b/>
                <w:color w:val="00009F"/>
                <w:spacing w:val="-2"/>
                <w:sz w:val="18"/>
              </w:rPr>
              <w:t>1.047.735,88</w:t>
            </w:r>
          </w:p>
        </w:tc>
        <w:tc>
          <w:tcPr>
            <w:tcW w:w="857" w:type="dxa"/>
            <w:tcBorders>
              <w:top w:val="single" w:sz="12" w:space="0" w:color="000000"/>
              <w:bottom w:val="single" w:sz="12" w:space="0" w:color="000000"/>
              <w:right w:val="single" w:sz="12" w:space="0" w:color="000000"/>
            </w:tcBorders>
          </w:tcPr>
          <w:p w14:paraId="6B308BB2" w14:textId="77777777" w:rsidR="00AB5DB3" w:rsidRDefault="00000000">
            <w:pPr>
              <w:pStyle w:val="TableParagraph"/>
              <w:spacing w:before="39"/>
              <w:ind w:left="82"/>
              <w:jc w:val="center"/>
              <w:rPr>
                <w:rFonts w:ascii="Arial"/>
                <w:b/>
                <w:sz w:val="18"/>
              </w:rPr>
            </w:pPr>
            <w:r>
              <w:rPr>
                <w:rFonts w:ascii="Arial"/>
                <w:b/>
                <w:color w:val="00009F"/>
                <w:spacing w:val="-2"/>
                <w:sz w:val="18"/>
              </w:rPr>
              <w:t>46,38%</w:t>
            </w:r>
          </w:p>
        </w:tc>
      </w:tr>
      <w:tr w:rsidR="00AB5DB3" w14:paraId="6A9DC5F5" w14:textId="77777777">
        <w:trPr>
          <w:trHeight w:val="228"/>
        </w:trPr>
        <w:tc>
          <w:tcPr>
            <w:tcW w:w="7039" w:type="dxa"/>
            <w:tcBorders>
              <w:top w:val="single" w:sz="12" w:space="0" w:color="000000"/>
            </w:tcBorders>
          </w:tcPr>
          <w:p w14:paraId="0D5ADDC0"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385" w:type="dxa"/>
            <w:tcBorders>
              <w:top w:val="single" w:sz="12" w:space="0" w:color="000000"/>
            </w:tcBorders>
          </w:tcPr>
          <w:p w14:paraId="71F9B629" w14:textId="77777777" w:rsidR="00AB5DB3" w:rsidRDefault="00000000">
            <w:pPr>
              <w:pStyle w:val="TableParagraph"/>
              <w:spacing w:line="186" w:lineRule="exact"/>
              <w:ind w:right="82"/>
              <w:jc w:val="right"/>
              <w:rPr>
                <w:rFonts w:ascii="Arial"/>
                <w:b/>
                <w:sz w:val="18"/>
              </w:rPr>
            </w:pPr>
            <w:r>
              <w:rPr>
                <w:rFonts w:ascii="Arial"/>
                <w:b/>
                <w:spacing w:val="-2"/>
                <w:sz w:val="18"/>
              </w:rPr>
              <w:t>2.203.900,00</w:t>
            </w:r>
          </w:p>
        </w:tc>
        <w:tc>
          <w:tcPr>
            <w:tcW w:w="1308" w:type="dxa"/>
            <w:tcBorders>
              <w:top w:val="single" w:sz="12" w:space="0" w:color="000000"/>
            </w:tcBorders>
          </w:tcPr>
          <w:p w14:paraId="13CE3191" w14:textId="77777777" w:rsidR="00AB5DB3" w:rsidRDefault="00000000">
            <w:pPr>
              <w:pStyle w:val="TableParagraph"/>
              <w:spacing w:line="186" w:lineRule="exact"/>
              <w:ind w:right="25"/>
              <w:jc w:val="right"/>
              <w:rPr>
                <w:rFonts w:ascii="Arial"/>
                <w:b/>
                <w:sz w:val="18"/>
              </w:rPr>
            </w:pPr>
            <w:r>
              <w:rPr>
                <w:rFonts w:ascii="Arial"/>
                <w:b/>
                <w:spacing w:val="-2"/>
                <w:sz w:val="18"/>
              </w:rPr>
              <w:t>1.018.123,41</w:t>
            </w:r>
          </w:p>
        </w:tc>
        <w:tc>
          <w:tcPr>
            <w:tcW w:w="857" w:type="dxa"/>
            <w:tcBorders>
              <w:top w:val="single" w:sz="12" w:space="0" w:color="000000"/>
            </w:tcBorders>
          </w:tcPr>
          <w:p w14:paraId="68504617" w14:textId="77777777" w:rsidR="00AB5DB3" w:rsidRDefault="00000000">
            <w:pPr>
              <w:pStyle w:val="TableParagraph"/>
              <w:spacing w:line="186" w:lineRule="exact"/>
              <w:ind w:left="67"/>
              <w:jc w:val="center"/>
              <w:rPr>
                <w:rFonts w:ascii="Arial"/>
                <w:b/>
                <w:sz w:val="18"/>
              </w:rPr>
            </w:pPr>
            <w:r>
              <w:rPr>
                <w:rFonts w:ascii="Arial"/>
                <w:b/>
                <w:spacing w:val="-2"/>
                <w:sz w:val="18"/>
              </w:rPr>
              <w:t>46,20%</w:t>
            </w:r>
          </w:p>
        </w:tc>
      </w:tr>
      <w:tr w:rsidR="00AB5DB3" w14:paraId="0CD1159C" w14:textId="77777777">
        <w:trPr>
          <w:trHeight w:val="285"/>
        </w:trPr>
        <w:tc>
          <w:tcPr>
            <w:tcW w:w="7039" w:type="dxa"/>
          </w:tcPr>
          <w:p w14:paraId="41C02D88"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385" w:type="dxa"/>
          </w:tcPr>
          <w:p w14:paraId="049F98F8" w14:textId="77777777" w:rsidR="00AB5DB3" w:rsidRDefault="00000000">
            <w:pPr>
              <w:pStyle w:val="TableParagraph"/>
              <w:spacing w:before="36"/>
              <w:ind w:right="82"/>
              <w:jc w:val="right"/>
              <w:rPr>
                <w:rFonts w:ascii="Arial"/>
                <w:b/>
                <w:sz w:val="18"/>
              </w:rPr>
            </w:pPr>
            <w:r>
              <w:rPr>
                <w:rFonts w:ascii="Arial"/>
                <w:b/>
                <w:spacing w:val="-2"/>
                <w:sz w:val="18"/>
              </w:rPr>
              <w:t>1.338.000,00</w:t>
            </w:r>
          </w:p>
        </w:tc>
        <w:tc>
          <w:tcPr>
            <w:tcW w:w="1308" w:type="dxa"/>
          </w:tcPr>
          <w:p w14:paraId="79BC1E68" w14:textId="77777777" w:rsidR="00AB5DB3" w:rsidRDefault="00000000">
            <w:pPr>
              <w:pStyle w:val="TableParagraph"/>
              <w:spacing w:before="36"/>
              <w:ind w:right="25"/>
              <w:jc w:val="right"/>
              <w:rPr>
                <w:rFonts w:ascii="Arial"/>
                <w:b/>
                <w:sz w:val="18"/>
              </w:rPr>
            </w:pPr>
            <w:r>
              <w:rPr>
                <w:rFonts w:ascii="Arial"/>
                <w:b/>
                <w:spacing w:val="-2"/>
                <w:sz w:val="18"/>
              </w:rPr>
              <w:t>655.351,74</w:t>
            </w:r>
          </w:p>
        </w:tc>
        <w:tc>
          <w:tcPr>
            <w:tcW w:w="857" w:type="dxa"/>
          </w:tcPr>
          <w:p w14:paraId="40E78473" w14:textId="77777777" w:rsidR="00AB5DB3" w:rsidRDefault="00000000">
            <w:pPr>
              <w:pStyle w:val="TableParagraph"/>
              <w:spacing w:before="36"/>
              <w:ind w:left="67"/>
              <w:jc w:val="center"/>
              <w:rPr>
                <w:rFonts w:ascii="Arial"/>
                <w:b/>
                <w:sz w:val="18"/>
              </w:rPr>
            </w:pPr>
            <w:r>
              <w:rPr>
                <w:rFonts w:ascii="Arial"/>
                <w:b/>
                <w:spacing w:val="-2"/>
                <w:sz w:val="18"/>
              </w:rPr>
              <w:t>48,98%</w:t>
            </w:r>
          </w:p>
        </w:tc>
      </w:tr>
      <w:tr w:rsidR="00AB5DB3" w14:paraId="253FB550" w14:textId="77777777">
        <w:trPr>
          <w:trHeight w:val="285"/>
        </w:trPr>
        <w:tc>
          <w:tcPr>
            <w:tcW w:w="7039" w:type="dxa"/>
          </w:tcPr>
          <w:p w14:paraId="4C36AF61"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385" w:type="dxa"/>
          </w:tcPr>
          <w:p w14:paraId="68F2EE6F" w14:textId="77777777" w:rsidR="00AB5DB3" w:rsidRDefault="00AB5DB3">
            <w:pPr>
              <w:pStyle w:val="TableParagraph"/>
              <w:rPr>
                <w:sz w:val="18"/>
              </w:rPr>
            </w:pPr>
          </w:p>
        </w:tc>
        <w:tc>
          <w:tcPr>
            <w:tcW w:w="1308" w:type="dxa"/>
          </w:tcPr>
          <w:p w14:paraId="4AB1FC21" w14:textId="77777777" w:rsidR="00AB5DB3" w:rsidRDefault="00000000">
            <w:pPr>
              <w:pStyle w:val="TableParagraph"/>
              <w:spacing w:before="36"/>
              <w:ind w:right="25"/>
              <w:jc w:val="right"/>
              <w:rPr>
                <w:rFonts w:ascii="Arial"/>
                <w:i/>
                <w:sz w:val="18"/>
              </w:rPr>
            </w:pPr>
            <w:r>
              <w:rPr>
                <w:rFonts w:ascii="Arial"/>
                <w:i/>
                <w:spacing w:val="-2"/>
                <w:sz w:val="18"/>
              </w:rPr>
              <w:t>500.562,10</w:t>
            </w:r>
          </w:p>
        </w:tc>
        <w:tc>
          <w:tcPr>
            <w:tcW w:w="857" w:type="dxa"/>
          </w:tcPr>
          <w:p w14:paraId="292255BB" w14:textId="77777777" w:rsidR="00AB5DB3" w:rsidRDefault="00AB5DB3">
            <w:pPr>
              <w:pStyle w:val="TableParagraph"/>
              <w:rPr>
                <w:sz w:val="18"/>
              </w:rPr>
            </w:pPr>
          </w:p>
        </w:tc>
      </w:tr>
      <w:tr w:rsidR="00AB5DB3" w14:paraId="326BB77F" w14:textId="77777777">
        <w:trPr>
          <w:trHeight w:val="285"/>
        </w:trPr>
        <w:tc>
          <w:tcPr>
            <w:tcW w:w="7039" w:type="dxa"/>
          </w:tcPr>
          <w:p w14:paraId="181B7164"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385" w:type="dxa"/>
          </w:tcPr>
          <w:p w14:paraId="6FD9CD10" w14:textId="77777777" w:rsidR="00AB5DB3" w:rsidRDefault="00AB5DB3">
            <w:pPr>
              <w:pStyle w:val="TableParagraph"/>
              <w:rPr>
                <w:sz w:val="18"/>
              </w:rPr>
            </w:pPr>
          </w:p>
        </w:tc>
        <w:tc>
          <w:tcPr>
            <w:tcW w:w="1308" w:type="dxa"/>
          </w:tcPr>
          <w:p w14:paraId="119CC072" w14:textId="77777777" w:rsidR="00AB5DB3" w:rsidRDefault="00000000">
            <w:pPr>
              <w:pStyle w:val="TableParagraph"/>
              <w:spacing w:before="36"/>
              <w:ind w:right="25"/>
              <w:jc w:val="right"/>
              <w:rPr>
                <w:rFonts w:ascii="Arial"/>
                <w:i/>
                <w:sz w:val="18"/>
              </w:rPr>
            </w:pPr>
            <w:r>
              <w:rPr>
                <w:rFonts w:ascii="Arial"/>
                <w:i/>
                <w:spacing w:val="-2"/>
                <w:sz w:val="18"/>
              </w:rPr>
              <w:t>69.526,58</w:t>
            </w:r>
          </w:p>
        </w:tc>
        <w:tc>
          <w:tcPr>
            <w:tcW w:w="857" w:type="dxa"/>
          </w:tcPr>
          <w:p w14:paraId="458FA2F7" w14:textId="77777777" w:rsidR="00AB5DB3" w:rsidRDefault="00AB5DB3">
            <w:pPr>
              <w:pStyle w:val="TableParagraph"/>
              <w:rPr>
                <w:sz w:val="18"/>
              </w:rPr>
            </w:pPr>
          </w:p>
        </w:tc>
      </w:tr>
      <w:tr w:rsidR="00AB5DB3" w14:paraId="34B9DC43" w14:textId="77777777">
        <w:trPr>
          <w:trHeight w:val="285"/>
        </w:trPr>
        <w:tc>
          <w:tcPr>
            <w:tcW w:w="7039" w:type="dxa"/>
          </w:tcPr>
          <w:p w14:paraId="696B4DD7"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385" w:type="dxa"/>
          </w:tcPr>
          <w:p w14:paraId="54960E9D" w14:textId="77777777" w:rsidR="00AB5DB3" w:rsidRDefault="00AB5DB3">
            <w:pPr>
              <w:pStyle w:val="TableParagraph"/>
              <w:rPr>
                <w:sz w:val="18"/>
              </w:rPr>
            </w:pPr>
          </w:p>
        </w:tc>
        <w:tc>
          <w:tcPr>
            <w:tcW w:w="1308" w:type="dxa"/>
          </w:tcPr>
          <w:p w14:paraId="1BBB9140" w14:textId="77777777" w:rsidR="00AB5DB3" w:rsidRDefault="00000000">
            <w:pPr>
              <w:pStyle w:val="TableParagraph"/>
              <w:spacing w:before="36"/>
              <w:ind w:right="25"/>
              <w:jc w:val="right"/>
              <w:rPr>
                <w:rFonts w:ascii="Arial"/>
                <w:i/>
                <w:sz w:val="18"/>
              </w:rPr>
            </w:pPr>
            <w:r>
              <w:rPr>
                <w:rFonts w:ascii="Arial"/>
                <w:i/>
                <w:spacing w:val="-2"/>
                <w:sz w:val="18"/>
              </w:rPr>
              <w:t>85.263,06</w:t>
            </w:r>
          </w:p>
        </w:tc>
        <w:tc>
          <w:tcPr>
            <w:tcW w:w="857" w:type="dxa"/>
          </w:tcPr>
          <w:p w14:paraId="05C01387" w14:textId="77777777" w:rsidR="00AB5DB3" w:rsidRDefault="00AB5DB3">
            <w:pPr>
              <w:pStyle w:val="TableParagraph"/>
              <w:rPr>
                <w:sz w:val="18"/>
              </w:rPr>
            </w:pPr>
          </w:p>
        </w:tc>
      </w:tr>
      <w:tr w:rsidR="00AB5DB3" w14:paraId="7F8DD2C9" w14:textId="77777777">
        <w:trPr>
          <w:trHeight w:val="285"/>
        </w:trPr>
        <w:tc>
          <w:tcPr>
            <w:tcW w:w="7039" w:type="dxa"/>
          </w:tcPr>
          <w:p w14:paraId="5943D559"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385" w:type="dxa"/>
          </w:tcPr>
          <w:p w14:paraId="1A5C9D76" w14:textId="77777777" w:rsidR="00AB5DB3" w:rsidRDefault="00000000">
            <w:pPr>
              <w:pStyle w:val="TableParagraph"/>
              <w:spacing w:before="36"/>
              <w:ind w:right="82"/>
              <w:jc w:val="right"/>
              <w:rPr>
                <w:rFonts w:ascii="Arial"/>
                <w:b/>
                <w:sz w:val="18"/>
              </w:rPr>
            </w:pPr>
            <w:r>
              <w:rPr>
                <w:rFonts w:ascii="Arial"/>
                <w:b/>
                <w:spacing w:val="-2"/>
                <w:sz w:val="18"/>
              </w:rPr>
              <w:t>626.000,00</w:t>
            </w:r>
          </w:p>
        </w:tc>
        <w:tc>
          <w:tcPr>
            <w:tcW w:w="1308" w:type="dxa"/>
          </w:tcPr>
          <w:p w14:paraId="6E118172" w14:textId="77777777" w:rsidR="00AB5DB3" w:rsidRDefault="00000000">
            <w:pPr>
              <w:pStyle w:val="TableParagraph"/>
              <w:spacing w:before="36"/>
              <w:ind w:right="25"/>
              <w:jc w:val="right"/>
              <w:rPr>
                <w:rFonts w:ascii="Arial"/>
                <w:b/>
                <w:sz w:val="18"/>
              </w:rPr>
            </w:pPr>
            <w:r>
              <w:rPr>
                <w:rFonts w:ascii="Arial"/>
                <w:b/>
                <w:spacing w:val="-2"/>
                <w:sz w:val="18"/>
              </w:rPr>
              <w:t>347.853,14</w:t>
            </w:r>
          </w:p>
        </w:tc>
        <w:tc>
          <w:tcPr>
            <w:tcW w:w="857" w:type="dxa"/>
          </w:tcPr>
          <w:p w14:paraId="309FDA7E" w14:textId="77777777" w:rsidR="00AB5DB3" w:rsidRDefault="00000000">
            <w:pPr>
              <w:pStyle w:val="TableParagraph"/>
              <w:spacing w:before="36"/>
              <w:ind w:left="67"/>
              <w:jc w:val="center"/>
              <w:rPr>
                <w:rFonts w:ascii="Arial"/>
                <w:b/>
                <w:sz w:val="18"/>
              </w:rPr>
            </w:pPr>
            <w:r>
              <w:rPr>
                <w:rFonts w:ascii="Arial"/>
                <w:b/>
                <w:spacing w:val="-2"/>
                <w:sz w:val="18"/>
              </w:rPr>
              <w:t>55,57%</w:t>
            </w:r>
          </w:p>
        </w:tc>
      </w:tr>
      <w:tr w:rsidR="00AB5DB3" w14:paraId="3B3B14BD" w14:textId="77777777">
        <w:trPr>
          <w:trHeight w:val="285"/>
        </w:trPr>
        <w:tc>
          <w:tcPr>
            <w:tcW w:w="7039" w:type="dxa"/>
          </w:tcPr>
          <w:p w14:paraId="7EDC6001"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385" w:type="dxa"/>
          </w:tcPr>
          <w:p w14:paraId="675BF149" w14:textId="77777777" w:rsidR="00AB5DB3" w:rsidRDefault="00AB5DB3">
            <w:pPr>
              <w:pStyle w:val="TableParagraph"/>
              <w:rPr>
                <w:sz w:val="18"/>
              </w:rPr>
            </w:pPr>
          </w:p>
        </w:tc>
        <w:tc>
          <w:tcPr>
            <w:tcW w:w="1308" w:type="dxa"/>
          </w:tcPr>
          <w:p w14:paraId="4D445F27" w14:textId="77777777" w:rsidR="00AB5DB3" w:rsidRDefault="00000000">
            <w:pPr>
              <w:pStyle w:val="TableParagraph"/>
              <w:spacing w:before="36"/>
              <w:ind w:right="25"/>
              <w:jc w:val="right"/>
              <w:rPr>
                <w:rFonts w:ascii="Arial"/>
                <w:i/>
                <w:sz w:val="18"/>
              </w:rPr>
            </w:pPr>
            <w:r>
              <w:rPr>
                <w:rFonts w:ascii="Arial"/>
                <w:i/>
                <w:spacing w:val="-2"/>
                <w:sz w:val="18"/>
              </w:rPr>
              <w:t>14.840,20</w:t>
            </w:r>
          </w:p>
        </w:tc>
        <w:tc>
          <w:tcPr>
            <w:tcW w:w="857" w:type="dxa"/>
          </w:tcPr>
          <w:p w14:paraId="530328A5" w14:textId="77777777" w:rsidR="00AB5DB3" w:rsidRDefault="00AB5DB3">
            <w:pPr>
              <w:pStyle w:val="TableParagraph"/>
              <w:rPr>
                <w:sz w:val="18"/>
              </w:rPr>
            </w:pPr>
          </w:p>
        </w:tc>
      </w:tr>
      <w:tr w:rsidR="00AB5DB3" w14:paraId="2FDEFBF5" w14:textId="77777777">
        <w:trPr>
          <w:trHeight w:val="277"/>
        </w:trPr>
        <w:tc>
          <w:tcPr>
            <w:tcW w:w="7039" w:type="dxa"/>
          </w:tcPr>
          <w:p w14:paraId="6497657C" w14:textId="77777777" w:rsidR="00AB5DB3" w:rsidRDefault="00000000">
            <w:pPr>
              <w:pStyle w:val="TableParagraph"/>
              <w:spacing w:before="36"/>
              <w:ind w:left="524"/>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385" w:type="dxa"/>
          </w:tcPr>
          <w:p w14:paraId="1F1D232F" w14:textId="77777777" w:rsidR="00AB5DB3" w:rsidRDefault="00AB5DB3">
            <w:pPr>
              <w:pStyle w:val="TableParagraph"/>
              <w:rPr>
                <w:sz w:val="18"/>
              </w:rPr>
            </w:pPr>
          </w:p>
        </w:tc>
        <w:tc>
          <w:tcPr>
            <w:tcW w:w="1308" w:type="dxa"/>
          </w:tcPr>
          <w:p w14:paraId="3BDB9372" w14:textId="77777777" w:rsidR="00AB5DB3" w:rsidRDefault="00000000">
            <w:pPr>
              <w:pStyle w:val="TableParagraph"/>
              <w:spacing w:before="36"/>
              <w:ind w:right="25"/>
              <w:jc w:val="right"/>
              <w:rPr>
                <w:rFonts w:ascii="Arial"/>
                <w:i/>
                <w:sz w:val="18"/>
              </w:rPr>
            </w:pPr>
            <w:r>
              <w:rPr>
                <w:rFonts w:ascii="Arial"/>
                <w:i/>
                <w:spacing w:val="-2"/>
                <w:sz w:val="18"/>
              </w:rPr>
              <w:t>176,00</w:t>
            </w:r>
          </w:p>
        </w:tc>
        <w:tc>
          <w:tcPr>
            <w:tcW w:w="857" w:type="dxa"/>
          </w:tcPr>
          <w:p w14:paraId="71B4604A" w14:textId="77777777" w:rsidR="00AB5DB3" w:rsidRDefault="00AB5DB3">
            <w:pPr>
              <w:pStyle w:val="TableParagraph"/>
              <w:rPr>
                <w:sz w:val="18"/>
              </w:rPr>
            </w:pPr>
          </w:p>
        </w:tc>
      </w:tr>
      <w:tr w:rsidR="00AB5DB3" w14:paraId="5525D94A" w14:textId="77777777">
        <w:trPr>
          <w:trHeight w:val="277"/>
        </w:trPr>
        <w:tc>
          <w:tcPr>
            <w:tcW w:w="7039" w:type="dxa"/>
          </w:tcPr>
          <w:p w14:paraId="1874B043" w14:textId="77777777" w:rsidR="00AB5DB3" w:rsidRDefault="00000000">
            <w:pPr>
              <w:pStyle w:val="TableParagraph"/>
              <w:spacing w:before="28"/>
              <w:ind w:left="524"/>
              <w:rPr>
                <w:rFonts w:ascii="Arial" w:hAnsi="Arial"/>
                <w:i/>
                <w:sz w:val="18"/>
              </w:rPr>
            </w:pPr>
            <w:r>
              <w:rPr>
                <w:rFonts w:ascii="Arial" w:hAnsi="Arial"/>
                <w:i/>
                <w:sz w:val="18"/>
              </w:rPr>
              <w:t>3214</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pacing w:val="-2"/>
                <w:sz w:val="18"/>
              </w:rPr>
              <w:t>zaposlenima</w:t>
            </w:r>
          </w:p>
        </w:tc>
        <w:tc>
          <w:tcPr>
            <w:tcW w:w="1385" w:type="dxa"/>
          </w:tcPr>
          <w:p w14:paraId="4F9AAE0A" w14:textId="77777777" w:rsidR="00AB5DB3" w:rsidRDefault="00AB5DB3">
            <w:pPr>
              <w:pStyle w:val="TableParagraph"/>
              <w:rPr>
                <w:sz w:val="18"/>
              </w:rPr>
            </w:pPr>
          </w:p>
        </w:tc>
        <w:tc>
          <w:tcPr>
            <w:tcW w:w="1308" w:type="dxa"/>
          </w:tcPr>
          <w:p w14:paraId="7C139C35" w14:textId="77777777" w:rsidR="00AB5DB3" w:rsidRDefault="00000000">
            <w:pPr>
              <w:pStyle w:val="TableParagraph"/>
              <w:spacing w:before="28"/>
              <w:ind w:right="25"/>
              <w:jc w:val="right"/>
              <w:rPr>
                <w:rFonts w:ascii="Arial"/>
                <w:i/>
                <w:sz w:val="18"/>
              </w:rPr>
            </w:pPr>
            <w:r>
              <w:rPr>
                <w:rFonts w:ascii="Arial"/>
                <w:i/>
                <w:spacing w:val="-2"/>
                <w:sz w:val="18"/>
              </w:rPr>
              <w:t>38,50</w:t>
            </w:r>
          </w:p>
        </w:tc>
        <w:tc>
          <w:tcPr>
            <w:tcW w:w="857" w:type="dxa"/>
          </w:tcPr>
          <w:p w14:paraId="175C90A5" w14:textId="77777777" w:rsidR="00AB5DB3" w:rsidRDefault="00AB5DB3">
            <w:pPr>
              <w:pStyle w:val="TableParagraph"/>
              <w:rPr>
                <w:sz w:val="18"/>
              </w:rPr>
            </w:pPr>
          </w:p>
        </w:tc>
      </w:tr>
      <w:tr w:rsidR="00AB5DB3" w14:paraId="06BA1E43" w14:textId="77777777">
        <w:trPr>
          <w:trHeight w:val="285"/>
        </w:trPr>
        <w:tc>
          <w:tcPr>
            <w:tcW w:w="7039" w:type="dxa"/>
          </w:tcPr>
          <w:p w14:paraId="280DD36F"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385" w:type="dxa"/>
          </w:tcPr>
          <w:p w14:paraId="35752437" w14:textId="77777777" w:rsidR="00AB5DB3" w:rsidRDefault="00AB5DB3">
            <w:pPr>
              <w:pStyle w:val="TableParagraph"/>
              <w:rPr>
                <w:sz w:val="18"/>
              </w:rPr>
            </w:pPr>
          </w:p>
        </w:tc>
        <w:tc>
          <w:tcPr>
            <w:tcW w:w="1308" w:type="dxa"/>
          </w:tcPr>
          <w:p w14:paraId="69FB121E" w14:textId="77777777" w:rsidR="00AB5DB3" w:rsidRDefault="00000000">
            <w:pPr>
              <w:pStyle w:val="TableParagraph"/>
              <w:spacing w:before="36"/>
              <w:ind w:right="25"/>
              <w:jc w:val="right"/>
              <w:rPr>
                <w:rFonts w:ascii="Arial"/>
                <w:i/>
                <w:sz w:val="18"/>
              </w:rPr>
            </w:pPr>
            <w:r>
              <w:rPr>
                <w:rFonts w:ascii="Arial"/>
                <w:i/>
                <w:spacing w:val="-2"/>
                <w:sz w:val="18"/>
              </w:rPr>
              <w:t>11.651,26</w:t>
            </w:r>
          </w:p>
        </w:tc>
        <w:tc>
          <w:tcPr>
            <w:tcW w:w="857" w:type="dxa"/>
          </w:tcPr>
          <w:p w14:paraId="5FF2F551" w14:textId="77777777" w:rsidR="00AB5DB3" w:rsidRDefault="00AB5DB3">
            <w:pPr>
              <w:pStyle w:val="TableParagraph"/>
              <w:rPr>
                <w:sz w:val="18"/>
              </w:rPr>
            </w:pPr>
          </w:p>
        </w:tc>
      </w:tr>
      <w:tr w:rsidR="00AB5DB3" w14:paraId="070FE303" w14:textId="77777777">
        <w:trPr>
          <w:trHeight w:val="285"/>
        </w:trPr>
        <w:tc>
          <w:tcPr>
            <w:tcW w:w="7039" w:type="dxa"/>
          </w:tcPr>
          <w:p w14:paraId="2D27B127" w14:textId="77777777" w:rsidR="00AB5DB3" w:rsidRDefault="00000000">
            <w:pPr>
              <w:pStyle w:val="TableParagraph"/>
              <w:spacing w:before="36"/>
              <w:ind w:left="524"/>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385" w:type="dxa"/>
          </w:tcPr>
          <w:p w14:paraId="66C40393" w14:textId="77777777" w:rsidR="00AB5DB3" w:rsidRDefault="00AB5DB3">
            <w:pPr>
              <w:pStyle w:val="TableParagraph"/>
              <w:rPr>
                <w:sz w:val="18"/>
              </w:rPr>
            </w:pPr>
          </w:p>
        </w:tc>
        <w:tc>
          <w:tcPr>
            <w:tcW w:w="1308" w:type="dxa"/>
          </w:tcPr>
          <w:p w14:paraId="08CA1983" w14:textId="77777777" w:rsidR="00AB5DB3" w:rsidRDefault="00000000">
            <w:pPr>
              <w:pStyle w:val="TableParagraph"/>
              <w:spacing w:before="36"/>
              <w:ind w:right="25"/>
              <w:jc w:val="right"/>
              <w:rPr>
                <w:rFonts w:ascii="Arial"/>
                <w:i/>
                <w:sz w:val="18"/>
              </w:rPr>
            </w:pPr>
            <w:r>
              <w:rPr>
                <w:rFonts w:ascii="Arial"/>
                <w:i/>
                <w:spacing w:val="-2"/>
                <w:sz w:val="18"/>
              </w:rPr>
              <w:t>114.100,31</w:t>
            </w:r>
          </w:p>
        </w:tc>
        <w:tc>
          <w:tcPr>
            <w:tcW w:w="857" w:type="dxa"/>
          </w:tcPr>
          <w:p w14:paraId="4C417AC6" w14:textId="77777777" w:rsidR="00AB5DB3" w:rsidRDefault="00AB5DB3">
            <w:pPr>
              <w:pStyle w:val="TableParagraph"/>
              <w:rPr>
                <w:sz w:val="18"/>
              </w:rPr>
            </w:pPr>
          </w:p>
        </w:tc>
      </w:tr>
      <w:tr w:rsidR="00AB5DB3" w14:paraId="224C965A" w14:textId="77777777">
        <w:trPr>
          <w:trHeight w:val="285"/>
        </w:trPr>
        <w:tc>
          <w:tcPr>
            <w:tcW w:w="7039" w:type="dxa"/>
          </w:tcPr>
          <w:p w14:paraId="07849ED8" w14:textId="77777777" w:rsidR="00AB5DB3" w:rsidRDefault="00000000">
            <w:pPr>
              <w:pStyle w:val="TableParagraph"/>
              <w:spacing w:before="36"/>
              <w:ind w:left="524"/>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385" w:type="dxa"/>
          </w:tcPr>
          <w:p w14:paraId="05CE7327" w14:textId="77777777" w:rsidR="00AB5DB3" w:rsidRDefault="00AB5DB3">
            <w:pPr>
              <w:pStyle w:val="TableParagraph"/>
              <w:rPr>
                <w:sz w:val="18"/>
              </w:rPr>
            </w:pPr>
          </w:p>
        </w:tc>
        <w:tc>
          <w:tcPr>
            <w:tcW w:w="1308" w:type="dxa"/>
          </w:tcPr>
          <w:p w14:paraId="5C2458DD" w14:textId="77777777" w:rsidR="00AB5DB3" w:rsidRDefault="00000000">
            <w:pPr>
              <w:pStyle w:val="TableParagraph"/>
              <w:spacing w:before="36"/>
              <w:ind w:right="25"/>
              <w:jc w:val="right"/>
              <w:rPr>
                <w:rFonts w:ascii="Arial"/>
                <w:i/>
                <w:sz w:val="18"/>
              </w:rPr>
            </w:pPr>
            <w:r>
              <w:rPr>
                <w:rFonts w:ascii="Arial"/>
                <w:i/>
                <w:spacing w:val="-2"/>
                <w:sz w:val="18"/>
              </w:rPr>
              <w:t>54.549,17</w:t>
            </w:r>
          </w:p>
        </w:tc>
        <w:tc>
          <w:tcPr>
            <w:tcW w:w="857" w:type="dxa"/>
          </w:tcPr>
          <w:p w14:paraId="7971EAE0" w14:textId="77777777" w:rsidR="00AB5DB3" w:rsidRDefault="00AB5DB3">
            <w:pPr>
              <w:pStyle w:val="TableParagraph"/>
              <w:rPr>
                <w:sz w:val="18"/>
              </w:rPr>
            </w:pPr>
          </w:p>
        </w:tc>
      </w:tr>
      <w:tr w:rsidR="00AB5DB3" w14:paraId="108DC458" w14:textId="77777777">
        <w:trPr>
          <w:trHeight w:val="285"/>
        </w:trPr>
        <w:tc>
          <w:tcPr>
            <w:tcW w:w="7039" w:type="dxa"/>
          </w:tcPr>
          <w:p w14:paraId="6F30C1A6"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385" w:type="dxa"/>
          </w:tcPr>
          <w:p w14:paraId="3C81FE08" w14:textId="77777777" w:rsidR="00AB5DB3" w:rsidRDefault="00AB5DB3">
            <w:pPr>
              <w:pStyle w:val="TableParagraph"/>
              <w:rPr>
                <w:sz w:val="18"/>
              </w:rPr>
            </w:pPr>
          </w:p>
        </w:tc>
        <w:tc>
          <w:tcPr>
            <w:tcW w:w="1308" w:type="dxa"/>
          </w:tcPr>
          <w:p w14:paraId="61FB5524" w14:textId="77777777" w:rsidR="00AB5DB3" w:rsidRDefault="00000000">
            <w:pPr>
              <w:pStyle w:val="TableParagraph"/>
              <w:spacing w:before="36"/>
              <w:ind w:right="25"/>
              <w:jc w:val="right"/>
              <w:rPr>
                <w:rFonts w:ascii="Arial"/>
                <w:i/>
                <w:sz w:val="18"/>
              </w:rPr>
            </w:pPr>
            <w:r>
              <w:rPr>
                <w:rFonts w:ascii="Arial"/>
                <w:i/>
                <w:spacing w:val="-2"/>
                <w:sz w:val="18"/>
              </w:rPr>
              <w:t>747,35</w:t>
            </w:r>
          </w:p>
        </w:tc>
        <w:tc>
          <w:tcPr>
            <w:tcW w:w="857" w:type="dxa"/>
          </w:tcPr>
          <w:p w14:paraId="01FE36ED" w14:textId="77777777" w:rsidR="00AB5DB3" w:rsidRDefault="00AB5DB3">
            <w:pPr>
              <w:pStyle w:val="TableParagraph"/>
              <w:rPr>
                <w:sz w:val="18"/>
              </w:rPr>
            </w:pPr>
          </w:p>
        </w:tc>
      </w:tr>
      <w:tr w:rsidR="00AB5DB3" w14:paraId="3F10B3DD" w14:textId="77777777">
        <w:trPr>
          <w:trHeight w:val="285"/>
        </w:trPr>
        <w:tc>
          <w:tcPr>
            <w:tcW w:w="7039" w:type="dxa"/>
          </w:tcPr>
          <w:p w14:paraId="29B217D3" w14:textId="77777777" w:rsidR="00AB5DB3" w:rsidRDefault="00000000">
            <w:pPr>
              <w:pStyle w:val="TableParagraph"/>
              <w:spacing w:before="36"/>
              <w:ind w:left="524"/>
              <w:rPr>
                <w:rFonts w:ascii="Arial" w:hAnsi="Arial"/>
                <w:i/>
                <w:sz w:val="18"/>
              </w:rPr>
            </w:pPr>
            <w:r>
              <w:rPr>
                <w:rFonts w:ascii="Arial" w:hAnsi="Arial"/>
                <w:i/>
                <w:sz w:val="18"/>
              </w:rPr>
              <w:t>3227</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z w:val="18"/>
              </w:rPr>
              <w:t>radna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zaštitna</w:t>
            </w:r>
            <w:r>
              <w:rPr>
                <w:rFonts w:ascii="Arial" w:hAnsi="Arial"/>
                <w:i/>
                <w:spacing w:val="-1"/>
                <w:sz w:val="18"/>
              </w:rPr>
              <w:t xml:space="preserve"> </w:t>
            </w:r>
            <w:r>
              <w:rPr>
                <w:rFonts w:ascii="Arial" w:hAnsi="Arial"/>
                <w:i/>
                <w:sz w:val="18"/>
              </w:rPr>
              <w:t>odjeća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obuća</w:t>
            </w:r>
          </w:p>
        </w:tc>
        <w:tc>
          <w:tcPr>
            <w:tcW w:w="1385" w:type="dxa"/>
          </w:tcPr>
          <w:p w14:paraId="3048B872" w14:textId="77777777" w:rsidR="00AB5DB3" w:rsidRDefault="00AB5DB3">
            <w:pPr>
              <w:pStyle w:val="TableParagraph"/>
              <w:rPr>
                <w:sz w:val="18"/>
              </w:rPr>
            </w:pPr>
          </w:p>
        </w:tc>
        <w:tc>
          <w:tcPr>
            <w:tcW w:w="1308" w:type="dxa"/>
          </w:tcPr>
          <w:p w14:paraId="70D8A921" w14:textId="77777777" w:rsidR="00AB5DB3" w:rsidRDefault="00000000">
            <w:pPr>
              <w:pStyle w:val="TableParagraph"/>
              <w:spacing w:before="36"/>
              <w:ind w:right="25"/>
              <w:jc w:val="right"/>
              <w:rPr>
                <w:rFonts w:ascii="Arial"/>
                <w:i/>
                <w:sz w:val="18"/>
              </w:rPr>
            </w:pPr>
            <w:r>
              <w:rPr>
                <w:rFonts w:ascii="Arial"/>
                <w:i/>
                <w:spacing w:val="-2"/>
                <w:sz w:val="18"/>
              </w:rPr>
              <w:t>554,52</w:t>
            </w:r>
          </w:p>
        </w:tc>
        <w:tc>
          <w:tcPr>
            <w:tcW w:w="857" w:type="dxa"/>
          </w:tcPr>
          <w:p w14:paraId="42DD4E46" w14:textId="77777777" w:rsidR="00AB5DB3" w:rsidRDefault="00AB5DB3">
            <w:pPr>
              <w:pStyle w:val="TableParagraph"/>
              <w:rPr>
                <w:sz w:val="18"/>
              </w:rPr>
            </w:pPr>
          </w:p>
        </w:tc>
      </w:tr>
      <w:tr w:rsidR="00AB5DB3" w14:paraId="1A5E738B" w14:textId="77777777">
        <w:trPr>
          <w:trHeight w:val="285"/>
        </w:trPr>
        <w:tc>
          <w:tcPr>
            <w:tcW w:w="7039" w:type="dxa"/>
          </w:tcPr>
          <w:p w14:paraId="7ED0F65B"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385" w:type="dxa"/>
          </w:tcPr>
          <w:p w14:paraId="3187EF6E" w14:textId="77777777" w:rsidR="00AB5DB3" w:rsidRDefault="00AB5DB3">
            <w:pPr>
              <w:pStyle w:val="TableParagraph"/>
              <w:rPr>
                <w:sz w:val="18"/>
              </w:rPr>
            </w:pPr>
          </w:p>
        </w:tc>
        <w:tc>
          <w:tcPr>
            <w:tcW w:w="1308" w:type="dxa"/>
          </w:tcPr>
          <w:p w14:paraId="46F917DE" w14:textId="77777777" w:rsidR="00AB5DB3" w:rsidRDefault="00000000">
            <w:pPr>
              <w:pStyle w:val="TableParagraph"/>
              <w:spacing w:before="36"/>
              <w:ind w:right="25"/>
              <w:jc w:val="right"/>
              <w:rPr>
                <w:rFonts w:ascii="Arial"/>
                <w:i/>
                <w:sz w:val="18"/>
              </w:rPr>
            </w:pPr>
            <w:r>
              <w:rPr>
                <w:rFonts w:ascii="Arial"/>
                <w:i/>
                <w:spacing w:val="-2"/>
                <w:sz w:val="18"/>
              </w:rPr>
              <w:t>4.914,46</w:t>
            </w:r>
          </w:p>
        </w:tc>
        <w:tc>
          <w:tcPr>
            <w:tcW w:w="857" w:type="dxa"/>
          </w:tcPr>
          <w:p w14:paraId="5D156F5F" w14:textId="77777777" w:rsidR="00AB5DB3" w:rsidRDefault="00AB5DB3">
            <w:pPr>
              <w:pStyle w:val="TableParagraph"/>
              <w:rPr>
                <w:sz w:val="18"/>
              </w:rPr>
            </w:pPr>
          </w:p>
        </w:tc>
      </w:tr>
      <w:tr w:rsidR="00AB5DB3" w14:paraId="07A1209B" w14:textId="77777777">
        <w:trPr>
          <w:trHeight w:val="285"/>
        </w:trPr>
        <w:tc>
          <w:tcPr>
            <w:tcW w:w="7039" w:type="dxa"/>
          </w:tcPr>
          <w:p w14:paraId="348361C8"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385" w:type="dxa"/>
          </w:tcPr>
          <w:p w14:paraId="2F4AF7AB" w14:textId="77777777" w:rsidR="00AB5DB3" w:rsidRDefault="00AB5DB3">
            <w:pPr>
              <w:pStyle w:val="TableParagraph"/>
              <w:rPr>
                <w:sz w:val="18"/>
              </w:rPr>
            </w:pPr>
          </w:p>
        </w:tc>
        <w:tc>
          <w:tcPr>
            <w:tcW w:w="1308" w:type="dxa"/>
          </w:tcPr>
          <w:p w14:paraId="6A0C35EF" w14:textId="77777777" w:rsidR="00AB5DB3" w:rsidRDefault="00000000">
            <w:pPr>
              <w:pStyle w:val="TableParagraph"/>
              <w:spacing w:before="36"/>
              <w:ind w:right="25"/>
              <w:jc w:val="right"/>
              <w:rPr>
                <w:rFonts w:ascii="Arial"/>
                <w:i/>
                <w:sz w:val="18"/>
              </w:rPr>
            </w:pPr>
            <w:r>
              <w:rPr>
                <w:rFonts w:ascii="Arial"/>
                <w:i/>
                <w:spacing w:val="-2"/>
                <w:sz w:val="18"/>
              </w:rPr>
              <w:t>52.062,59</w:t>
            </w:r>
          </w:p>
        </w:tc>
        <w:tc>
          <w:tcPr>
            <w:tcW w:w="857" w:type="dxa"/>
          </w:tcPr>
          <w:p w14:paraId="717DF15B" w14:textId="77777777" w:rsidR="00AB5DB3" w:rsidRDefault="00AB5DB3">
            <w:pPr>
              <w:pStyle w:val="TableParagraph"/>
              <w:rPr>
                <w:sz w:val="18"/>
              </w:rPr>
            </w:pPr>
          </w:p>
        </w:tc>
      </w:tr>
      <w:tr w:rsidR="00AB5DB3" w14:paraId="0F55E654" w14:textId="77777777">
        <w:trPr>
          <w:trHeight w:val="277"/>
        </w:trPr>
        <w:tc>
          <w:tcPr>
            <w:tcW w:w="7039" w:type="dxa"/>
          </w:tcPr>
          <w:p w14:paraId="4B6C8731"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385" w:type="dxa"/>
          </w:tcPr>
          <w:p w14:paraId="1D8B3513" w14:textId="77777777" w:rsidR="00AB5DB3" w:rsidRDefault="00AB5DB3">
            <w:pPr>
              <w:pStyle w:val="TableParagraph"/>
              <w:rPr>
                <w:sz w:val="18"/>
              </w:rPr>
            </w:pPr>
          </w:p>
        </w:tc>
        <w:tc>
          <w:tcPr>
            <w:tcW w:w="1308" w:type="dxa"/>
          </w:tcPr>
          <w:p w14:paraId="007FDE51" w14:textId="77777777" w:rsidR="00AB5DB3" w:rsidRDefault="00000000">
            <w:pPr>
              <w:pStyle w:val="TableParagraph"/>
              <w:spacing w:before="36"/>
              <w:ind w:right="25"/>
              <w:jc w:val="right"/>
              <w:rPr>
                <w:rFonts w:ascii="Arial"/>
                <w:i/>
                <w:sz w:val="18"/>
              </w:rPr>
            </w:pPr>
            <w:r>
              <w:rPr>
                <w:rFonts w:ascii="Arial"/>
                <w:i/>
                <w:spacing w:val="-2"/>
                <w:sz w:val="18"/>
              </w:rPr>
              <w:t>806,35</w:t>
            </w:r>
          </w:p>
        </w:tc>
        <w:tc>
          <w:tcPr>
            <w:tcW w:w="857" w:type="dxa"/>
          </w:tcPr>
          <w:p w14:paraId="448076AF" w14:textId="77777777" w:rsidR="00AB5DB3" w:rsidRDefault="00AB5DB3">
            <w:pPr>
              <w:pStyle w:val="TableParagraph"/>
              <w:rPr>
                <w:sz w:val="18"/>
              </w:rPr>
            </w:pPr>
          </w:p>
        </w:tc>
      </w:tr>
      <w:tr w:rsidR="00AB5DB3" w14:paraId="24D12939" w14:textId="77777777">
        <w:trPr>
          <w:trHeight w:val="277"/>
        </w:trPr>
        <w:tc>
          <w:tcPr>
            <w:tcW w:w="7039" w:type="dxa"/>
          </w:tcPr>
          <w:p w14:paraId="6D71DFC8" w14:textId="77777777" w:rsidR="00AB5DB3" w:rsidRDefault="00000000">
            <w:pPr>
              <w:pStyle w:val="TableParagraph"/>
              <w:spacing w:before="28"/>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385" w:type="dxa"/>
          </w:tcPr>
          <w:p w14:paraId="44A2EF7F" w14:textId="77777777" w:rsidR="00AB5DB3" w:rsidRDefault="00AB5DB3">
            <w:pPr>
              <w:pStyle w:val="TableParagraph"/>
              <w:rPr>
                <w:sz w:val="18"/>
              </w:rPr>
            </w:pPr>
          </w:p>
        </w:tc>
        <w:tc>
          <w:tcPr>
            <w:tcW w:w="1308" w:type="dxa"/>
          </w:tcPr>
          <w:p w14:paraId="39CAAE15" w14:textId="77777777" w:rsidR="00AB5DB3" w:rsidRDefault="00000000">
            <w:pPr>
              <w:pStyle w:val="TableParagraph"/>
              <w:spacing w:before="28"/>
              <w:ind w:right="25"/>
              <w:jc w:val="right"/>
              <w:rPr>
                <w:rFonts w:ascii="Arial"/>
                <w:i/>
                <w:sz w:val="18"/>
              </w:rPr>
            </w:pPr>
            <w:r>
              <w:rPr>
                <w:rFonts w:ascii="Arial"/>
                <w:i/>
                <w:spacing w:val="-2"/>
                <w:sz w:val="18"/>
              </w:rPr>
              <w:t>49.983,77</w:t>
            </w:r>
          </w:p>
        </w:tc>
        <w:tc>
          <w:tcPr>
            <w:tcW w:w="857" w:type="dxa"/>
          </w:tcPr>
          <w:p w14:paraId="2F853864" w14:textId="77777777" w:rsidR="00AB5DB3" w:rsidRDefault="00AB5DB3">
            <w:pPr>
              <w:pStyle w:val="TableParagraph"/>
              <w:rPr>
                <w:sz w:val="18"/>
              </w:rPr>
            </w:pPr>
          </w:p>
        </w:tc>
      </w:tr>
      <w:tr w:rsidR="00AB5DB3" w14:paraId="32C806FD" w14:textId="77777777">
        <w:trPr>
          <w:trHeight w:val="285"/>
        </w:trPr>
        <w:tc>
          <w:tcPr>
            <w:tcW w:w="7039" w:type="dxa"/>
          </w:tcPr>
          <w:p w14:paraId="072741D5" w14:textId="77777777" w:rsidR="00AB5DB3" w:rsidRDefault="00000000">
            <w:pPr>
              <w:pStyle w:val="TableParagraph"/>
              <w:spacing w:before="36"/>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385" w:type="dxa"/>
          </w:tcPr>
          <w:p w14:paraId="08153EDB" w14:textId="77777777" w:rsidR="00AB5DB3" w:rsidRDefault="00AB5DB3">
            <w:pPr>
              <w:pStyle w:val="TableParagraph"/>
              <w:rPr>
                <w:sz w:val="18"/>
              </w:rPr>
            </w:pPr>
          </w:p>
        </w:tc>
        <w:tc>
          <w:tcPr>
            <w:tcW w:w="1308" w:type="dxa"/>
          </w:tcPr>
          <w:p w14:paraId="32190D0F" w14:textId="77777777" w:rsidR="00AB5DB3" w:rsidRDefault="00000000">
            <w:pPr>
              <w:pStyle w:val="TableParagraph"/>
              <w:spacing w:before="36"/>
              <w:ind w:right="25"/>
              <w:jc w:val="right"/>
              <w:rPr>
                <w:rFonts w:ascii="Arial"/>
                <w:i/>
                <w:sz w:val="18"/>
              </w:rPr>
            </w:pPr>
            <w:r>
              <w:rPr>
                <w:rFonts w:ascii="Arial"/>
                <w:i/>
                <w:spacing w:val="-2"/>
                <w:sz w:val="18"/>
              </w:rPr>
              <w:t>2.956,16</w:t>
            </w:r>
          </w:p>
        </w:tc>
        <w:tc>
          <w:tcPr>
            <w:tcW w:w="857" w:type="dxa"/>
          </w:tcPr>
          <w:p w14:paraId="0616C674" w14:textId="77777777" w:rsidR="00AB5DB3" w:rsidRDefault="00AB5DB3">
            <w:pPr>
              <w:pStyle w:val="TableParagraph"/>
              <w:rPr>
                <w:sz w:val="18"/>
              </w:rPr>
            </w:pPr>
          </w:p>
        </w:tc>
      </w:tr>
      <w:tr w:rsidR="00AB5DB3" w14:paraId="108D1912" w14:textId="77777777">
        <w:trPr>
          <w:trHeight w:val="285"/>
        </w:trPr>
        <w:tc>
          <w:tcPr>
            <w:tcW w:w="7039" w:type="dxa"/>
          </w:tcPr>
          <w:p w14:paraId="3EC0F040" w14:textId="77777777" w:rsidR="00AB5DB3" w:rsidRDefault="00000000">
            <w:pPr>
              <w:pStyle w:val="TableParagraph"/>
              <w:spacing w:before="36"/>
              <w:ind w:left="524"/>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385" w:type="dxa"/>
          </w:tcPr>
          <w:p w14:paraId="0ACDA703" w14:textId="77777777" w:rsidR="00AB5DB3" w:rsidRDefault="00AB5DB3">
            <w:pPr>
              <w:pStyle w:val="TableParagraph"/>
              <w:rPr>
                <w:sz w:val="18"/>
              </w:rPr>
            </w:pPr>
          </w:p>
        </w:tc>
        <w:tc>
          <w:tcPr>
            <w:tcW w:w="1308" w:type="dxa"/>
          </w:tcPr>
          <w:p w14:paraId="0E8CD6D0" w14:textId="77777777" w:rsidR="00AB5DB3" w:rsidRDefault="00000000">
            <w:pPr>
              <w:pStyle w:val="TableParagraph"/>
              <w:spacing w:before="36"/>
              <w:ind w:right="25"/>
              <w:jc w:val="right"/>
              <w:rPr>
                <w:rFonts w:ascii="Arial"/>
                <w:i/>
                <w:sz w:val="18"/>
              </w:rPr>
            </w:pPr>
            <w:r>
              <w:rPr>
                <w:rFonts w:ascii="Arial"/>
                <w:i/>
                <w:spacing w:val="-2"/>
                <w:sz w:val="18"/>
              </w:rPr>
              <w:t>2.241,86</w:t>
            </w:r>
          </w:p>
        </w:tc>
        <w:tc>
          <w:tcPr>
            <w:tcW w:w="857" w:type="dxa"/>
          </w:tcPr>
          <w:p w14:paraId="4C19B04B" w14:textId="77777777" w:rsidR="00AB5DB3" w:rsidRDefault="00AB5DB3">
            <w:pPr>
              <w:pStyle w:val="TableParagraph"/>
              <w:rPr>
                <w:sz w:val="18"/>
              </w:rPr>
            </w:pPr>
          </w:p>
        </w:tc>
      </w:tr>
      <w:tr w:rsidR="00AB5DB3" w14:paraId="07F265EC" w14:textId="77777777">
        <w:trPr>
          <w:trHeight w:val="285"/>
        </w:trPr>
        <w:tc>
          <w:tcPr>
            <w:tcW w:w="7039" w:type="dxa"/>
          </w:tcPr>
          <w:p w14:paraId="100789A1"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385" w:type="dxa"/>
          </w:tcPr>
          <w:p w14:paraId="0C37A0E9" w14:textId="77777777" w:rsidR="00AB5DB3" w:rsidRDefault="00AB5DB3">
            <w:pPr>
              <w:pStyle w:val="TableParagraph"/>
              <w:rPr>
                <w:sz w:val="18"/>
              </w:rPr>
            </w:pPr>
          </w:p>
        </w:tc>
        <w:tc>
          <w:tcPr>
            <w:tcW w:w="1308" w:type="dxa"/>
          </w:tcPr>
          <w:p w14:paraId="4D24BFB1" w14:textId="77777777" w:rsidR="00AB5DB3" w:rsidRDefault="00000000">
            <w:pPr>
              <w:pStyle w:val="TableParagraph"/>
              <w:spacing w:before="36"/>
              <w:ind w:right="25"/>
              <w:jc w:val="right"/>
              <w:rPr>
                <w:rFonts w:ascii="Arial"/>
                <w:i/>
                <w:sz w:val="18"/>
              </w:rPr>
            </w:pPr>
            <w:r>
              <w:rPr>
                <w:rFonts w:ascii="Arial"/>
                <w:i/>
                <w:spacing w:val="-2"/>
                <w:sz w:val="18"/>
              </w:rPr>
              <w:t>4.986,26</w:t>
            </w:r>
          </w:p>
        </w:tc>
        <w:tc>
          <w:tcPr>
            <w:tcW w:w="857" w:type="dxa"/>
          </w:tcPr>
          <w:p w14:paraId="15DADA38" w14:textId="77777777" w:rsidR="00AB5DB3" w:rsidRDefault="00AB5DB3">
            <w:pPr>
              <w:pStyle w:val="TableParagraph"/>
              <w:rPr>
                <w:sz w:val="18"/>
              </w:rPr>
            </w:pPr>
          </w:p>
        </w:tc>
      </w:tr>
      <w:tr w:rsidR="00AB5DB3" w14:paraId="33688656" w14:textId="77777777">
        <w:trPr>
          <w:trHeight w:val="285"/>
        </w:trPr>
        <w:tc>
          <w:tcPr>
            <w:tcW w:w="7039" w:type="dxa"/>
          </w:tcPr>
          <w:p w14:paraId="793CBE76" w14:textId="77777777" w:rsidR="00AB5DB3" w:rsidRDefault="00000000">
            <w:pPr>
              <w:pStyle w:val="TableParagraph"/>
              <w:spacing w:before="36"/>
              <w:ind w:left="524"/>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385" w:type="dxa"/>
          </w:tcPr>
          <w:p w14:paraId="2A63A9C2" w14:textId="77777777" w:rsidR="00AB5DB3" w:rsidRDefault="00AB5DB3">
            <w:pPr>
              <w:pStyle w:val="TableParagraph"/>
              <w:rPr>
                <w:sz w:val="18"/>
              </w:rPr>
            </w:pPr>
          </w:p>
        </w:tc>
        <w:tc>
          <w:tcPr>
            <w:tcW w:w="1308" w:type="dxa"/>
          </w:tcPr>
          <w:p w14:paraId="4C7438BD" w14:textId="77777777" w:rsidR="00AB5DB3" w:rsidRDefault="00000000">
            <w:pPr>
              <w:pStyle w:val="TableParagraph"/>
              <w:spacing w:before="36"/>
              <w:ind w:right="25"/>
              <w:jc w:val="right"/>
              <w:rPr>
                <w:rFonts w:ascii="Arial"/>
                <w:i/>
                <w:sz w:val="18"/>
              </w:rPr>
            </w:pPr>
            <w:r>
              <w:rPr>
                <w:rFonts w:ascii="Arial"/>
                <w:i/>
                <w:spacing w:val="-2"/>
                <w:sz w:val="18"/>
              </w:rPr>
              <w:t>506,30</w:t>
            </w:r>
          </w:p>
        </w:tc>
        <w:tc>
          <w:tcPr>
            <w:tcW w:w="857" w:type="dxa"/>
          </w:tcPr>
          <w:p w14:paraId="21B18C85" w14:textId="77777777" w:rsidR="00AB5DB3" w:rsidRDefault="00AB5DB3">
            <w:pPr>
              <w:pStyle w:val="TableParagraph"/>
              <w:rPr>
                <w:sz w:val="18"/>
              </w:rPr>
            </w:pPr>
          </w:p>
        </w:tc>
      </w:tr>
      <w:tr w:rsidR="00AB5DB3" w14:paraId="79FD4945" w14:textId="77777777">
        <w:trPr>
          <w:trHeight w:val="285"/>
        </w:trPr>
        <w:tc>
          <w:tcPr>
            <w:tcW w:w="7039" w:type="dxa"/>
          </w:tcPr>
          <w:p w14:paraId="4BF657AD" w14:textId="77777777" w:rsidR="00AB5DB3" w:rsidRDefault="00000000">
            <w:pPr>
              <w:pStyle w:val="TableParagraph"/>
              <w:spacing w:before="36"/>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385" w:type="dxa"/>
          </w:tcPr>
          <w:p w14:paraId="448E57CC" w14:textId="77777777" w:rsidR="00AB5DB3" w:rsidRDefault="00AB5DB3">
            <w:pPr>
              <w:pStyle w:val="TableParagraph"/>
              <w:rPr>
                <w:sz w:val="18"/>
              </w:rPr>
            </w:pPr>
          </w:p>
        </w:tc>
        <w:tc>
          <w:tcPr>
            <w:tcW w:w="1308" w:type="dxa"/>
          </w:tcPr>
          <w:p w14:paraId="23CAFFAF" w14:textId="77777777" w:rsidR="00AB5DB3" w:rsidRDefault="00000000">
            <w:pPr>
              <w:pStyle w:val="TableParagraph"/>
              <w:spacing w:before="36"/>
              <w:ind w:right="25"/>
              <w:jc w:val="right"/>
              <w:rPr>
                <w:rFonts w:ascii="Arial"/>
                <w:i/>
                <w:sz w:val="18"/>
              </w:rPr>
            </w:pPr>
            <w:r>
              <w:rPr>
                <w:rFonts w:ascii="Arial"/>
                <w:i/>
                <w:spacing w:val="-2"/>
                <w:sz w:val="18"/>
              </w:rPr>
              <w:t>29.082,91</w:t>
            </w:r>
          </w:p>
        </w:tc>
        <w:tc>
          <w:tcPr>
            <w:tcW w:w="857" w:type="dxa"/>
          </w:tcPr>
          <w:p w14:paraId="3DBF967F" w14:textId="77777777" w:rsidR="00AB5DB3" w:rsidRDefault="00AB5DB3">
            <w:pPr>
              <w:pStyle w:val="TableParagraph"/>
              <w:rPr>
                <w:sz w:val="18"/>
              </w:rPr>
            </w:pPr>
          </w:p>
        </w:tc>
      </w:tr>
      <w:tr w:rsidR="00AB5DB3" w14:paraId="67988700" w14:textId="77777777">
        <w:trPr>
          <w:trHeight w:val="285"/>
        </w:trPr>
        <w:tc>
          <w:tcPr>
            <w:tcW w:w="7039" w:type="dxa"/>
          </w:tcPr>
          <w:p w14:paraId="04F0D2AF" w14:textId="77777777" w:rsidR="00AB5DB3" w:rsidRDefault="00000000">
            <w:pPr>
              <w:pStyle w:val="TableParagraph"/>
              <w:spacing w:before="36"/>
              <w:ind w:left="524"/>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385" w:type="dxa"/>
          </w:tcPr>
          <w:p w14:paraId="25CF255E" w14:textId="77777777" w:rsidR="00AB5DB3" w:rsidRDefault="00AB5DB3">
            <w:pPr>
              <w:pStyle w:val="TableParagraph"/>
              <w:rPr>
                <w:sz w:val="18"/>
              </w:rPr>
            </w:pPr>
          </w:p>
        </w:tc>
        <w:tc>
          <w:tcPr>
            <w:tcW w:w="1308" w:type="dxa"/>
          </w:tcPr>
          <w:p w14:paraId="16D95DEB" w14:textId="77777777" w:rsidR="00AB5DB3" w:rsidRDefault="00000000">
            <w:pPr>
              <w:pStyle w:val="TableParagraph"/>
              <w:spacing w:before="36"/>
              <w:ind w:right="25"/>
              <w:jc w:val="right"/>
              <w:rPr>
                <w:rFonts w:ascii="Arial"/>
                <w:i/>
                <w:sz w:val="18"/>
              </w:rPr>
            </w:pPr>
            <w:r>
              <w:rPr>
                <w:rFonts w:ascii="Arial"/>
                <w:i/>
                <w:spacing w:val="-2"/>
                <w:sz w:val="18"/>
              </w:rPr>
              <w:t>2.871,39</w:t>
            </w:r>
          </w:p>
        </w:tc>
        <w:tc>
          <w:tcPr>
            <w:tcW w:w="857" w:type="dxa"/>
          </w:tcPr>
          <w:p w14:paraId="2BF4C0E3" w14:textId="77777777" w:rsidR="00AB5DB3" w:rsidRDefault="00AB5DB3">
            <w:pPr>
              <w:pStyle w:val="TableParagraph"/>
              <w:rPr>
                <w:sz w:val="18"/>
              </w:rPr>
            </w:pPr>
          </w:p>
        </w:tc>
      </w:tr>
      <w:tr w:rsidR="00AB5DB3" w14:paraId="4CB08350" w14:textId="77777777">
        <w:trPr>
          <w:trHeight w:val="243"/>
        </w:trPr>
        <w:tc>
          <w:tcPr>
            <w:tcW w:w="7039" w:type="dxa"/>
          </w:tcPr>
          <w:p w14:paraId="617FF03A" w14:textId="77777777" w:rsidR="00AB5DB3" w:rsidRDefault="00000000">
            <w:pPr>
              <w:pStyle w:val="TableParagraph"/>
              <w:spacing w:before="36" w:line="187" w:lineRule="exact"/>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385" w:type="dxa"/>
          </w:tcPr>
          <w:p w14:paraId="042FCA20" w14:textId="77777777" w:rsidR="00AB5DB3" w:rsidRDefault="00AB5DB3">
            <w:pPr>
              <w:pStyle w:val="TableParagraph"/>
              <w:rPr>
                <w:sz w:val="16"/>
              </w:rPr>
            </w:pPr>
          </w:p>
        </w:tc>
        <w:tc>
          <w:tcPr>
            <w:tcW w:w="1308" w:type="dxa"/>
          </w:tcPr>
          <w:p w14:paraId="3869D410" w14:textId="77777777" w:rsidR="00AB5DB3" w:rsidRDefault="00000000">
            <w:pPr>
              <w:pStyle w:val="TableParagraph"/>
              <w:spacing w:before="36" w:line="187" w:lineRule="exact"/>
              <w:ind w:right="25"/>
              <w:jc w:val="right"/>
              <w:rPr>
                <w:rFonts w:ascii="Arial"/>
                <w:i/>
                <w:sz w:val="18"/>
              </w:rPr>
            </w:pPr>
            <w:r>
              <w:rPr>
                <w:rFonts w:ascii="Arial"/>
                <w:i/>
                <w:spacing w:val="-2"/>
                <w:sz w:val="18"/>
              </w:rPr>
              <w:t>151,51</w:t>
            </w:r>
          </w:p>
        </w:tc>
        <w:tc>
          <w:tcPr>
            <w:tcW w:w="857" w:type="dxa"/>
          </w:tcPr>
          <w:p w14:paraId="4EF94A9F" w14:textId="77777777" w:rsidR="00AB5DB3" w:rsidRDefault="00AB5DB3">
            <w:pPr>
              <w:pStyle w:val="TableParagraph"/>
              <w:rPr>
                <w:sz w:val="16"/>
              </w:rPr>
            </w:pPr>
          </w:p>
        </w:tc>
      </w:tr>
    </w:tbl>
    <w:p w14:paraId="2AAA6DD4" w14:textId="77777777" w:rsidR="00AB5DB3" w:rsidRDefault="00AB5DB3">
      <w:pPr>
        <w:pStyle w:val="TableParagraph"/>
        <w:rPr>
          <w:sz w:val="16"/>
        </w:rPr>
        <w:sectPr w:rsidR="00AB5DB3">
          <w:type w:val="continuous"/>
          <w:pgSz w:w="11900" w:h="16840"/>
          <w:pgMar w:top="540" w:right="360" w:bottom="1327"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5E87100" w14:textId="77777777">
        <w:trPr>
          <w:trHeight w:val="555"/>
        </w:trPr>
        <w:tc>
          <w:tcPr>
            <w:tcW w:w="1125" w:type="dxa"/>
          </w:tcPr>
          <w:p w14:paraId="674428B8"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3CDAF85B"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377688E9"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96F21EB"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177514F5"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1B1B3A7"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1945CD6F"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5E6E4E8"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143C2DF"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055"/>
        <w:gridCol w:w="1788"/>
        <w:gridCol w:w="1175"/>
        <w:gridCol w:w="857"/>
      </w:tblGrid>
      <w:tr w:rsidR="00AB5DB3" w14:paraId="726C64CA" w14:textId="77777777">
        <w:trPr>
          <w:trHeight w:val="243"/>
        </w:trPr>
        <w:tc>
          <w:tcPr>
            <w:tcW w:w="7055" w:type="dxa"/>
          </w:tcPr>
          <w:p w14:paraId="7F97D5DA" w14:textId="77777777" w:rsidR="00AB5DB3" w:rsidRDefault="00000000">
            <w:pPr>
              <w:pStyle w:val="TableParagraph"/>
              <w:spacing w:line="201" w:lineRule="exact"/>
              <w:ind w:left="795"/>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788" w:type="dxa"/>
          </w:tcPr>
          <w:p w14:paraId="7EF3FB29" w14:textId="77777777" w:rsidR="00AB5DB3" w:rsidRDefault="00AB5DB3">
            <w:pPr>
              <w:pStyle w:val="TableParagraph"/>
              <w:rPr>
                <w:sz w:val="16"/>
              </w:rPr>
            </w:pPr>
          </w:p>
        </w:tc>
        <w:tc>
          <w:tcPr>
            <w:tcW w:w="1175" w:type="dxa"/>
          </w:tcPr>
          <w:p w14:paraId="70F7548B" w14:textId="77777777" w:rsidR="00AB5DB3" w:rsidRDefault="00000000">
            <w:pPr>
              <w:pStyle w:val="TableParagraph"/>
              <w:spacing w:line="201" w:lineRule="exact"/>
              <w:ind w:right="40"/>
              <w:jc w:val="right"/>
              <w:rPr>
                <w:rFonts w:ascii="Arial"/>
                <w:i/>
                <w:sz w:val="18"/>
              </w:rPr>
            </w:pPr>
            <w:r>
              <w:rPr>
                <w:rFonts w:ascii="Arial"/>
                <w:i/>
                <w:spacing w:val="-2"/>
                <w:sz w:val="18"/>
              </w:rPr>
              <w:t>632,27</w:t>
            </w:r>
          </w:p>
        </w:tc>
        <w:tc>
          <w:tcPr>
            <w:tcW w:w="857" w:type="dxa"/>
          </w:tcPr>
          <w:p w14:paraId="5B73540D" w14:textId="77777777" w:rsidR="00AB5DB3" w:rsidRDefault="00AB5DB3">
            <w:pPr>
              <w:pStyle w:val="TableParagraph"/>
              <w:rPr>
                <w:sz w:val="16"/>
              </w:rPr>
            </w:pPr>
          </w:p>
        </w:tc>
      </w:tr>
      <w:tr w:rsidR="00AB5DB3" w14:paraId="0486DB0F" w14:textId="77777777">
        <w:trPr>
          <w:trHeight w:val="277"/>
        </w:trPr>
        <w:tc>
          <w:tcPr>
            <w:tcW w:w="7055" w:type="dxa"/>
          </w:tcPr>
          <w:p w14:paraId="43639311" w14:textId="77777777" w:rsidR="00AB5DB3" w:rsidRDefault="00000000">
            <w:pPr>
              <w:pStyle w:val="TableParagraph"/>
              <w:spacing w:before="36"/>
              <w:ind w:left="675"/>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788" w:type="dxa"/>
          </w:tcPr>
          <w:p w14:paraId="5E0DCC6A" w14:textId="77777777" w:rsidR="00AB5DB3" w:rsidRDefault="00000000">
            <w:pPr>
              <w:pStyle w:val="TableParagraph"/>
              <w:spacing w:before="36"/>
              <w:ind w:right="230"/>
              <w:jc w:val="right"/>
              <w:rPr>
                <w:rFonts w:ascii="Arial"/>
                <w:b/>
                <w:sz w:val="18"/>
              </w:rPr>
            </w:pPr>
            <w:r>
              <w:rPr>
                <w:rFonts w:ascii="Arial"/>
                <w:b/>
                <w:spacing w:val="-2"/>
                <w:sz w:val="18"/>
              </w:rPr>
              <w:t>2.000,00</w:t>
            </w:r>
          </w:p>
        </w:tc>
        <w:tc>
          <w:tcPr>
            <w:tcW w:w="1175" w:type="dxa"/>
          </w:tcPr>
          <w:p w14:paraId="5267E529" w14:textId="77777777" w:rsidR="00AB5DB3" w:rsidRDefault="00000000">
            <w:pPr>
              <w:pStyle w:val="TableParagraph"/>
              <w:spacing w:before="36"/>
              <w:ind w:right="40"/>
              <w:jc w:val="right"/>
              <w:rPr>
                <w:rFonts w:ascii="Arial"/>
                <w:b/>
                <w:sz w:val="18"/>
              </w:rPr>
            </w:pPr>
            <w:r>
              <w:rPr>
                <w:rFonts w:ascii="Arial"/>
                <w:b/>
                <w:spacing w:val="-2"/>
                <w:sz w:val="18"/>
              </w:rPr>
              <w:t>1.464,63</w:t>
            </w:r>
          </w:p>
        </w:tc>
        <w:tc>
          <w:tcPr>
            <w:tcW w:w="857" w:type="dxa"/>
          </w:tcPr>
          <w:p w14:paraId="76CF29E3" w14:textId="77777777" w:rsidR="00AB5DB3" w:rsidRDefault="00000000">
            <w:pPr>
              <w:pStyle w:val="TableParagraph"/>
              <w:spacing w:before="36"/>
              <w:ind w:right="102"/>
              <w:jc w:val="right"/>
              <w:rPr>
                <w:rFonts w:ascii="Arial"/>
                <w:b/>
                <w:sz w:val="18"/>
              </w:rPr>
            </w:pPr>
            <w:r>
              <w:rPr>
                <w:rFonts w:ascii="Arial"/>
                <w:b/>
                <w:spacing w:val="-2"/>
                <w:sz w:val="18"/>
              </w:rPr>
              <w:t>73,23%</w:t>
            </w:r>
          </w:p>
        </w:tc>
      </w:tr>
      <w:tr w:rsidR="00AB5DB3" w14:paraId="3930E58F" w14:textId="77777777">
        <w:trPr>
          <w:trHeight w:val="277"/>
        </w:trPr>
        <w:tc>
          <w:tcPr>
            <w:tcW w:w="7055" w:type="dxa"/>
          </w:tcPr>
          <w:p w14:paraId="448E9003" w14:textId="77777777" w:rsidR="00AB5DB3" w:rsidRDefault="00000000">
            <w:pPr>
              <w:pStyle w:val="TableParagraph"/>
              <w:spacing w:before="28"/>
              <w:ind w:left="795"/>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788" w:type="dxa"/>
          </w:tcPr>
          <w:p w14:paraId="2C379A75" w14:textId="77777777" w:rsidR="00AB5DB3" w:rsidRDefault="00AB5DB3">
            <w:pPr>
              <w:pStyle w:val="TableParagraph"/>
              <w:rPr>
                <w:sz w:val="18"/>
              </w:rPr>
            </w:pPr>
          </w:p>
        </w:tc>
        <w:tc>
          <w:tcPr>
            <w:tcW w:w="1175" w:type="dxa"/>
          </w:tcPr>
          <w:p w14:paraId="6C2D4C66" w14:textId="77777777" w:rsidR="00AB5DB3" w:rsidRDefault="00000000">
            <w:pPr>
              <w:pStyle w:val="TableParagraph"/>
              <w:spacing w:before="28"/>
              <w:ind w:right="40"/>
              <w:jc w:val="right"/>
              <w:rPr>
                <w:rFonts w:ascii="Arial"/>
                <w:i/>
                <w:sz w:val="18"/>
              </w:rPr>
            </w:pPr>
            <w:r>
              <w:rPr>
                <w:rFonts w:ascii="Arial"/>
                <w:i/>
                <w:spacing w:val="-2"/>
                <w:sz w:val="18"/>
              </w:rPr>
              <w:t>1.464,63</w:t>
            </w:r>
          </w:p>
        </w:tc>
        <w:tc>
          <w:tcPr>
            <w:tcW w:w="857" w:type="dxa"/>
          </w:tcPr>
          <w:p w14:paraId="20D8D35A" w14:textId="77777777" w:rsidR="00AB5DB3" w:rsidRDefault="00AB5DB3">
            <w:pPr>
              <w:pStyle w:val="TableParagraph"/>
              <w:rPr>
                <w:sz w:val="18"/>
              </w:rPr>
            </w:pPr>
          </w:p>
        </w:tc>
      </w:tr>
      <w:tr w:rsidR="00AB5DB3" w14:paraId="6631A6D9" w14:textId="77777777">
        <w:trPr>
          <w:trHeight w:val="285"/>
        </w:trPr>
        <w:tc>
          <w:tcPr>
            <w:tcW w:w="7055" w:type="dxa"/>
          </w:tcPr>
          <w:p w14:paraId="23E36BD4" w14:textId="77777777" w:rsidR="00AB5DB3" w:rsidRDefault="00000000">
            <w:pPr>
              <w:pStyle w:val="TableParagraph"/>
              <w:spacing w:before="36"/>
              <w:ind w:left="675"/>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88" w:type="dxa"/>
          </w:tcPr>
          <w:p w14:paraId="66AC656D" w14:textId="77777777" w:rsidR="00AB5DB3" w:rsidRDefault="00000000">
            <w:pPr>
              <w:pStyle w:val="TableParagraph"/>
              <w:spacing w:before="36"/>
              <w:ind w:right="230"/>
              <w:jc w:val="right"/>
              <w:rPr>
                <w:rFonts w:ascii="Arial"/>
                <w:b/>
                <w:sz w:val="18"/>
              </w:rPr>
            </w:pPr>
            <w:r>
              <w:rPr>
                <w:rFonts w:ascii="Arial"/>
                <w:b/>
                <w:spacing w:val="-2"/>
                <w:sz w:val="18"/>
              </w:rPr>
              <w:t>75.000,00</w:t>
            </w:r>
          </w:p>
        </w:tc>
        <w:tc>
          <w:tcPr>
            <w:tcW w:w="1175" w:type="dxa"/>
          </w:tcPr>
          <w:p w14:paraId="7EBBF663" w14:textId="77777777" w:rsidR="00AB5DB3" w:rsidRDefault="00AB5DB3">
            <w:pPr>
              <w:pStyle w:val="TableParagraph"/>
              <w:rPr>
                <w:sz w:val="18"/>
              </w:rPr>
            </w:pPr>
          </w:p>
        </w:tc>
        <w:tc>
          <w:tcPr>
            <w:tcW w:w="857" w:type="dxa"/>
          </w:tcPr>
          <w:p w14:paraId="0BE83478" w14:textId="77777777" w:rsidR="00AB5DB3" w:rsidRDefault="00AB5DB3">
            <w:pPr>
              <w:pStyle w:val="TableParagraph"/>
              <w:rPr>
                <w:sz w:val="18"/>
              </w:rPr>
            </w:pPr>
          </w:p>
        </w:tc>
      </w:tr>
      <w:tr w:rsidR="00AB5DB3" w14:paraId="12F353F9" w14:textId="77777777">
        <w:trPr>
          <w:trHeight w:val="285"/>
        </w:trPr>
        <w:tc>
          <w:tcPr>
            <w:tcW w:w="7055" w:type="dxa"/>
          </w:tcPr>
          <w:p w14:paraId="19DAC912"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88" w:type="dxa"/>
          </w:tcPr>
          <w:p w14:paraId="79608323" w14:textId="77777777" w:rsidR="00AB5DB3" w:rsidRDefault="00000000">
            <w:pPr>
              <w:pStyle w:val="TableParagraph"/>
              <w:spacing w:before="36"/>
              <w:ind w:right="230"/>
              <w:jc w:val="right"/>
              <w:rPr>
                <w:rFonts w:ascii="Arial"/>
                <w:b/>
                <w:sz w:val="18"/>
              </w:rPr>
            </w:pPr>
            <w:r>
              <w:rPr>
                <w:rFonts w:ascii="Arial"/>
                <w:b/>
                <w:spacing w:val="-2"/>
                <w:sz w:val="18"/>
              </w:rPr>
              <w:t>162.900,00</w:t>
            </w:r>
          </w:p>
        </w:tc>
        <w:tc>
          <w:tcPr>
            <w:tcW w:w="1175" w:type="dxa"/>
          </w:tcPr>
          <w:p w14:paraId="0693E07C" w14:textId="77777777" w:rsidR="00AB5DB3" w:rsidRDefault="00000000">
            <w:pPr>
              <w:pStyle w:val="TableParagraph"/>
              <w:spacing w:before="36"/>
              <w:ind w:right="40"/>
              <w:jc w:val="right"/>
              <w:rPr>
                <w:rFonts w:ascii="Arial"/>
                <w:b/>
                <w:sz w:val="18"/>
              </w:rPr>
            </w:pPr>
            <w:r>
              <w:rPr>
                <w:rFonts w:ascii="Arial"/>
                <w:b/>
                <w:spacing w:val="-2"/>
                <w:sz w:val="18"/>
              </w:rPr>
              <w:t>13.453,90</w:t>
            </w:r>
          </w:p>
        </w:tc>
        <w:tc>
          <w:tcPr>
            <w:tcW w:w="857" w:type="dxa"/>
          </w:tcPr>
          <w:p w14:paraId="7217B7CE" w14:textId="77777777" w:rsidR="00AB5DB3" w:rsidRDefault="00000000">
            <w:pPr>
              <w:pStyle w:val="TableParagraph"/>
              <w:spacing w:before="36"/>
              <w:ind w:right="102"/>
              <w:jc w:val="right"/>
              <w:rPr>
                <w:rFonts w:ascii="Arial"/>
                <w:b/>
                <w:sz w:val="18"/>
              </w:rPr>
            </w:pPr>
            <w:r>
              <w:rPr>
                <w:rFonts w:ascii="Arial"/>
                <w:b/>
                <w:spacing w:val="-2"/>
                <w:sz w:val="18"/>
              </w:rPr>
              <w:t>8,26%</w:t>
            </w:r>
          </w:p>
        </w:tc>
      </w:tr>
      <w:tr w:rsidR="00AB5DB3" w14:paraId="00782B95" w14:textId="77777777">
        <w:trPr>
          <w:trHeight w:val="285"/>
        </w:trPr>
        <w:tc>
          <w:tcPr>
            <w:tcW w:w="7055" w:type="dxa"/>
          </w:tcPr>
          <w:p w14:paraId="1BE92DEF" w14:textId="77777777" w:rsidR="00AB5DB3" w:rsidRDefault="00000000">
            <w:pPr>
              <w:pStyle w:val="TableParagraph"/>
              <w:spacing w:before="36"/>
              <w:ind w:left="795"/>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1788" w:type="dxa"/>
          </w:tcPr>
          <w:p w14:paraId="5B93DF52" w14:textId="77777777" w:rsidR="00AB5DB3" w:rsidRDefault="00AB5DB3">
            <w:pPr>
              <w:pStyle w:val="TableParagraph"/>
              <w:rPr>
                <w:sz w:val="18"/>
              </w:rPr>
            </w:pPr>
          </w:p>
        </w:tc>
        <w:tc>
          <w:tcPr>
            <w:tcW w:w="1175" w:type="dxa"/>
          </w:tcPr>
          <w:p w14:paraId="52EB4127" w14:textId="77777777" w:rsidR="00AB5DB3" w:rsidRDefault="00000000">
            <w:pPr>
              <w:pStyle w:val="TableParagraph"/>
              <w:spacing w:before="36"/>
              <w:ind w:right="40"/>
              <w:jc w:val="right"/>
              <w:rPr>
                <w:rFonts w:ascii="Arial"/>
                <w:i/>
                <w:sz w:val="18"/>
              </w:rPr>
            </w:pPr>
            <w:r>
              <w:rPr>
                <w:rFonts w:ascii="Arial"/>
                <w:i/>
                <w:spacing w:val="-2"/>
                <w:sz w:val="18"/>
              </w:rPr>
              <w:t>1.085,67</w:t>
            </w:r>
          </w:p>
        </w:tc>
        <w:tc>
          <w:tcPr>
            <w:tcW w:w="857" w:type="dxa"/>
          </w:tcPr>
          <w:p w14:paraId="262F5261" w14:textId="77777777" w:rsidR="00AB5DB3" w:rsidRDefault="00AB5DB3">
            <w:pPr>
              <w:pStyle w:val="TableParagraph"/>
              <w:rPr>
                <w:sz w:val="18"/>
              </w:rPr>
            </w:pPr>
          </w:p>
        </w:tc>
      </w:tr>
      <w:tr w:rsidR="00AB5DB3" w14:paraId="3C8A34AC" w14:textId="77777777">
        <w:trPr>
          <w:trHeight w:val="285"/>
        </w:trPr>
        <w:tc>
          <w:tcPr>
            <w:tcW w:w="7055" w:type="dxa"/>
          </w:tcPr>
          <w:p w14:paraId="1D2CAC87" w14:textId="77777777" w:rsidR="00AB5DB3" w:rsidRDefault="00000000">
            <w:pPr>
              <w:pStyle w:val="TableParagraph"/>
              <w:spacing w:before="36"/>
              <w:ind w:left="795"/>
              <w:rPr>
                <w:rFonts w:ascii="Arial"/>
                <w:i/>
                <w:sz w:val="18"/>
              </w:rPr>
            </w:pPr>
            <w:r>
              <w:rPr>
                <w:rFonts w:ascii="Arial"/>
                <w:i/>
                <w:sz w:val="18"/>
              </w:rPr>
              <w:t>4222</w:t>
            </w:r>
            <w:r>
              <w:rPr>
                <w:rFonts w:ascii="Arial"/>
                <w:i/>
                <w:spacing w:val="-1"/>
                <w:sz w:val="18"/>
              </w:rPr>
              <w:t xml:space="preserve"> </w:t>
            </w:r>
            <w:r>
              <w:rPr>
                <w:rFonts w:ascii="Arial"/>
                <w:i/>
                <w:sz w:val="18"/>
              </w:rPr>
              <w:t>Komunikacijska</w:t>
            </w:r>
            <w:r>
              <w:rPr>
                <w:rFonts w:ascii="Arial"/>
                <w:i/>
                <w:spacing w:val="-1"/>
                <w:sz w:val="18"/>
              </w:rPr>
              <w:t xml:space="preserve"> </w:t>
            </w:r>
            <w:r>
              <w:rPr>
                <w:rFonts w:ascii="Arial"/>
                <w:i/>
                <w:spacing w:val="-2"/>
                <w:sz w:val="18"/>
              </w:rPr>
              <w:t>oprema</w:t>
            </w:r>
          </w:p>
        </w:tc>
        <w:tc>
          <w:tcPr>
            <w:tcW w:w="1788" w:type="dxa"/>
          </w:tcPr>
          <w:p w14:paraId="55E36FC4" w14:textId="77777777" w:rsidR="00AB5DB3" w:rsidRDefault="00AB5DB3">
            <w:pPr>
              <w:pStyle w:val="TableParagraph"/>
              <w:rPr>
                <w:sz w:val="18"/>
              </w:rPr>
            </w:pPr>
          </w:p>
        </w:tc>
        <w:tc>
          <w:tcPr>
            <w:tcW w:w="1175" w:type="dxa"/>
          </w:tcPr>
          <w:p w14:paraId="11438471" w14:textId="77777777" w:rsidR="00AB5DB3" w:rsidRDefault="00000000">
            <w:pPr>
              <w:pStyle w:val="TableParagraph"/>
              <w:spacing w:before="36"/>
              <w:ind w:right="40"/>
              <w:jc w:val="right"/>
              <w:rPr>
                <w:rFonts w:ascii="Arial"/>
                <w:i/>
                <w:sz w:val="18"/>
              </w:rPr>
            </w:pPr>
            <w:r>
              <w:rPr>
                <w:rFonts w:ascii="Arial"/>
                <w:i/>
                <w:spacing w:val="-4"/>
                <w:sz w:val="18"/>
              </w:rPr>
              <w:t>5,95</w:t>
            </w:r>
          </w:p>
        </w:tc>
        <w:tc>
          <w:tcPr>
            <w:tcW w:w="857" w:type="dxa"/>
          </w:tcPr>
          <w:p w14:paraId="663C90C1" w14:textId="77777777" w:rsidR="00AB5DB3" w:rsidRDefault="00AB5DB3">
            <w:pPr>
              <w:pStyle w:val="TableParagraph"/>
              <w:rPr>
                <w:sz w:val="18"/>
              </w:rPr>
            </w:pPr>
          </w:p>
        </w:tc>
      </w:tr>
      <w:tr w:rsidR="00AB5DB3" w14:paraId="24F09F8A" w14:textId="77777777">
        <w:trPr>
          <w:trHeight w:val="285"/>
        </w:trPr>
        <w:tc>
          <w:tcPr>
            <w:tcW w:w="7055" w:type="dxa"/>
          </w:tcPr>
          <w:p w14:paraId="1D138E4B" w14:textId="77777777" w:rsidR="00AB5DB3" w:rsidRDefault="00000000">
            <w:pPr>
              <w:pStyle w:val="TableParagraph"/>
              <w:spacing w:before="36"/>
              <w:ind w:left="795"/>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1788" w:type="dxa"/>
          </w:tcPr>
          <w:p w14:paraId="124684A1" w14:textId="77777777" w:rsidR="00AB5DB3" w:rsidRDefault="00AB5DB3">
            <w:pPr>
              <w:pStyle w:val="TableParagraph"/>
              <w:rPr>
                <w:sz w:val="18"/>
              </w:rPr>
            </w:pPr>
          </w:p>
        </w:tc>
        <w:tc>
          <w:tcPr>
            <w:tcW w:w="1175" w:type="dxa"/>
          </w:tcPr>
          <w:p w14:paraId="365ABC80" w14:textId="77777777" w:rsidR="00AB5DB3" w:rsidRDefault="00000000">
            <w:pPr>
              <w:pStyle w:val="TableParagraph"/>
              <w:spacing w:before="36"/>
              <w:ind w:right="40"/>
              <w:jc w:val="right"/>
              <w:rPr>
                <w:rFonts w:ascii="Arial"/>
                <w:i/>
                <w:sz w:val="18"/>
              </w:rPr>
            </w:pPr>
            <w:r>
              <w:rPr>
                <w:rFonts w:ascii="Arial"/>
                <w:i/>
                <w:spacing w:val="-2"/>
                <w:sz w:val="18"/>
              </w:rPr>
              <w:t>4.385,48</w:t>
            </w:r>
          </w:p>
        </w:tc>
        <w:tc>
          <w:tcPr>
            <w:tcW w:w="857" w:type="dxa"/>
          </w:tcPr>
          <w:p w14:paraId="51FE5430" w14:textId="77777777" w:rsidR="00AB5DB3" w:rsidRDefault="00AB5DB3">
            <w:pPr>
              <w:pStyle w:val="TableParagraph"/>
              <w:rPr>
                <w:sz w:val="18"/>
              </w:rPr>
            </w:pPr>
          </w:p>
        </w:tc>
      </w:tr>
      <w:tr w:rsidR="00AB5DB3" w14:paraId="01397470" w14:textId="77777777">
        <w:trPr>
          <w:trHeight w:val="285"/>
        </w:trPr>
        <w:tc>
          <w:tcPr>
            <w:tcW w:w="7055" w:type="dxa"/>
          </w:tcPr>
          <w:p w14:paraId="3E252C67" w14:textId="77777777" w:rsidR="00AB5DB3" w:rsidRDefault="00000000">
            <w:pPr>
              <w:pStyle w:val="TableParagraph"/>
              <w:spacing w:before="36"/>
              <w:ind w:left="795"/>
              <w:rPr>
                <w:rFonts w:ascii="Arial" w:hAnsi="Arial"/>
                <w:i/>
                <w:sz w:val="18"/>
              </w:rPr>
            </w:pPr>
            <w:r>
              <w:rPr>
                <w:rFonts w:ascii="Arial" w:hAnsi="Arial"/>
                <w:i/>
                <w:sz w:val="18"/>
              </w:rPr>
              <w:t>4225</w:t>
            </w:r>
            <w:r>
              <w:rPr>
                <w:rFonts w:ascii="Arial" w:hAnsi="Arial"/>
                <w:i/>
                <w:spacing w:val="-1"/>
                <w:sz w:val="18"/>
              </w:rPr>
              <w:t xml:space="preserve"> </w:t>
            </w:r>
            <w:r>
              <w:rPr>
                <w:rFonts w:ascii="Arial" w:hAnsi="Arial"/>
                <w:i/>
                <w:sz w:val="18"/>
              </w:rPr>
              <w:t>Instrumenti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uređaji</w:t>
            </w:r>
          </w:p>
        </w:tc>
        <w:tc>
          <w:tcPr>
            <w:tcW w:w="1788" w:type="dxa"/>
          </w:tcPr>
          <w:p w14:paraId="332538E5" w14:textId="77777777" w:rsidR="00AB5DB3" w:rsidRDefault="00AB5DB3">
            <w:pPr>
              <w:pStyle w:val="TableParagraph"/>
              <w:rPr>
                <w:sz w:val="18"/>
              </w:rPr>
            </w:pPr>
          </w:p>
        </w:tc>
        <w:tc>
          <w:tcPr>
            <w:tcW w:w="1175" w:type="dxa"/>
          </w:tcPr>
          <w:p w14:paraId="36047BFD" w14:textId="77777777" w:rsidR="00AB5DB3" w:rsidRDefault="00000000">
            <w:pPr>
              <w:pStyle w:val="TableParagraph"/>
              <w:spacing w:before="36"/>
              <w:ind w:right="40"/>
              <w:jc w:val="right"/>
              <w:rPr>
                <w:rFonts w:ascii="Arial"/>
                <w:i/>
                <w:sz w:val="18"/>
              </w:rPr>
            </w:pPr>
            <w:r>
              <w:rPr>
                <w:rFonts w:ascii="Arial"/>
                <w:i/>
                <w:spacing w:val="-2"/>
                <w:sz w:val="18"/>
              </w:rPr>
              <w:t>7.976,80</w:t>
            </w:r>
          </w:p>
        </w:tc>
        <w:tc>
          <w:tcPr>
            <w:tcW w:w="857" w:type="dxa"/>
          </w:tcPr>
          <w:p w14:paraId="651567BC" w14:textId="77777777" w:rsidR="00AB5DB3" w:rsidRDefault="00AB5DB3">
            <w:pPr>
              <w:pStyle w:val="TableParagraph"/>
              <w:rPr>
                <w:sz w:val="18"/>
              </w:rPr>
            </w:pPr>
          </w:p>
        </w:tc>
      </w:tr>
      <w:tr w:rsidR="00AB5DB3" w14:paraId="0833F493" w14:textId="77777777">
        <w:trPr>
          <w:trHeight w:val="285"/>
        </w:trPr>
        <w:tc>
          <w:tcPr>
            <w:tcW w:w="7055" w:type="dxa"/>
          </w:tcPr>
          <w:p w14:paraId="143497B3"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788" w:type="dxa"/>
          </w:tcPr>
          <w:p w14:paraId="40AC6B8C" w14:textId="77777777" w:rsidR="00AB5DB3" w:rsidRDefault="00000000">
            <w:pPr>
              <w:pStyle w:val="TableParagraph"/>
              <w:spacing w:before="36"/>
              <w:ind w:right="230"/>
              <w:jc w:val="right"/>
              <w:rPr>
                <w:rFonts w:ascii="Arial"/>
                <w:b/>
                <w:sz w:val="18"/>
              </w:rPr>
            </w:pPr>
            <w:r>
              <w:rPr>
                <w:rFonts w:ascii="Arial"/>
                <w:b/>
                <w:spacing w:val="-2"/>
                <w:sz w:val="18"/>
              </w:rPr>
              <w:t>55.000,00</w:t>
            </w:r>
          </w:p>
        </w:tc>
        <w:tc>
          <w:tcPr>
            <w:tcW w:w="1175" w:type="dxa"/>
          </w:tcPr>
          <w:p w14:paraId="31A69DB5" w14:textId="77777777" w:rsidR="00AB5DB3" w:rsidRDefault="00000000">
            <w:pPr>
              <w:pStyle w:val="TableParagraph"/>
              <w:spacing w:before="36"/>
              <w:ind w:right="40"/>
              <w:jc w:val="right"/>
              <w:rPr>
                <w:rFonts w:ascii="Arial"/>
                <w:b/>
                <w:sz w:val="18"/>
              </w:rPr>
            </w:pPr>
            <w:r>
              <w:rPr>
                <w:rFonts w:ascii="Arial"/>
                <w:b/>
                <w:spacing w:val="-2"/>
                <w:sz w:val="18"/>
              </w:rPr>
              <w:t>29.612,47</w:t>
            </w:r>
          </w:p>
        </w:tc>
        <w:tc>
          <w:tcPr>
            <w:tcW w:w="857" w:type="dxa"/>
          </w:tcPr>
          <w:p w14:paraId="5FFD019E" w14:textId="77777777" w:rsidR="00AB5DB3" w:rsidRDefault="00000000">
            <w:pPr>
              <w:pStyle w:val="TableParagraph"/>
              <w:spacing w:before="36"/>
              <w:ind w:right="102"/>
              <w:jc w:val="right"/>
              <w:rPr>
                <w:rFonts w:ascii="Arial"/>
                <w:b/>
                <w:sz w:val="18"/>
              </w:rPr>
            </w:pPr>
            <w:r>
              <w:rPr>
                <w:rFonts w:ascii="Arial"/>
                <w:b/>
                <w:spacing w:val="-2"/>
                <w:sz w:val="18"/>
              </w:rPr>
              <w:t>53,84%</w:t>
            </w:r>
          </w:p>
        </w:tc>
      </w:tr>
      <w:tr w:rsidR="00AB5DB3" w14:paraId="5693C6D2" w14:textId="77777777">
        <w:trPr>
          <w:trHeight w:val="285"/>
        </w:trPr>
        <w:tc>
          <w:tcPr>
            <w:tcW w:w="7055" w:type="dxa"/>
          </w:tcPr>
          <w:p w14:paraId="4C3A6DA3"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88" w:type="dxa"/>
          </w:tcPr>
          <w:p w14:paraId="788CF5EE" w14:textId="77777777" w:rsidR="00AB5DB3" w:rsidRDefault="00000000">
            <w:pPr>
              <w:pStyle w:val="TableParagraph"/>
              <w:spacing w:before="36"/>
              <w:ind w:right="230"/>
              <w:jc w:val="right"/>
              <w:rPr>
                <w:rFonts w:ascii="Arial"/>
                <w:b/>
                <w:sz w:val="18"/>
              </w:rPr>
            </w:pPr>
            <w:r>
              <w:rPr>
                <w:rFonts w:ascii="Arial"/>
                <w:b/>
                <w:spacing w:val="-2"/>
                <w:sz w:val="18"/>
              </w:rPr>
              <w:t>55.000,00</w:t>
            </w:r>
          </w:p>
        </w:tc>
        <w:tc>
          <w:tcPr>
            <w:tcW w:w="1175" w:type="dxa"/>
          </w:tcPr>
          <w:p w14:paraId="52C3A4FE" w14:textId="77777777" w:rsidR="00AB5DB3" w:rsidRDefault="00000000">
            <w:pPr>
              <w:pStyle w:val="TableParagraph"/>
              <w:spacing w:before="36"/>
              <w:ind w:right="40"/>
              <w:jc w:val="right"/>
              <w:rPr>
                <w:rFonts w:ascii="Arial"/>
                <w:b/>
                <w:sz w:val="18"/>
              </w:rPr>
            </w:pPr>
            <w:r>
              <w:rPr>
                <w:rFonts w:ascii="Arial"/>
                <w:b/>
                <w:spacing w:val="-2"/>
                <w:sz w:val="18"/>
              </w:rPr>
              <w:t>29.612,47</w:t>
            </w:r>
          </w:p>
        </w:tc>
        <w:tc>
          <w:tcPr>
            <w:tcW w:w="857" w:type="dxa"/>
          </w:tcPr>
          <w:p w14:paraId="369D9617" w14:textId="77777777" w:rsidR="00AB5DB3" w:rsidRDefault="00000000">
            <w:pPr>
              <w:pStyle w:val="TableParagraph"/>
              <w:spacing w:before="36"/>
              <w:ind w:right="102"/>
              <w:jc w:val="right"/>
              <w:rPr>
                <w:rFonts w:ascii="Arial"/>
                <w:b/>
                <w:sz w:val="18"/>
              </w:rPr>
            </w:pPr>
            <w:r>
              <w:rPr>
                <w:rFonts w:ascii="Arial"/>
                <w:b/>
                <w:spacing w:val="-2"/>
                <w:sz w:val="18"/>
              </w:rPr>
              <w:t>53,84%</w:t>
            </w:r>
          </w:p>
        </w:tc>
      </w:tr>
      <w:tr w:rsidR="00AB5DB3" w14:paraId="72AD1A80" w14:textId="77777777">
        <w:trPr>
          <w:trHeight w:val="277"/>
        </w:trPr>
        <w:tc>
          <w:tcPr>
            <w:tcW w:w="7055" w:type="dxa"/>
          </w:tcPr>
          <w:p w14:paraId="7E3F57A7"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788" w:type="dxa"/>
          </w:tcPr>
          <w:p w14:paraId="5F129B0D" w14:textId="77777777" w:rsidR="00AB5DB3" w:rsidRDefault="00AB5DB3">
            <w:pPr>
              <w:pStyle w:val="TableParagraph"/>
              <w:rPr>
                <w:sz w:val="18"/>
              </w:rPr>
            </w:pPr>
          </w:p>
        </w:tc>
        <w:tc>
          <w:tcPr>
            <w:tcW w:w="1175" w:type="dxa"/>
          </w:tcPr>
          <w:p w14:paraId="67D32573" w14:textId="77777777" w:rsidR="00AB5DB3" w:rsidRDefault="00000000">
            <w:pPr>
              <w:pStyle w:val="TableParagraph"/>
              <w:spacing w:before="36"/>
              <w:ind w:right="40"/>
              <w:jc w:val="right"/>
              <w:rPr>
                <w:rFonts w:ascii="Arial"/>
                <w:i/>
                <w:sz w:val="18"/>
              </w:rPr>
            </w:pPr>
            <w:r>
              <w:rPr>
                <w:rFonts w:ascii="Arial"/>
                <w:i/>
                <w:spacing w:val="-2"/>
                <w:sz w:val="18"/>
              </w:rPr>
              <w:t>9.920,00</w:t>
            </w:r>
          </w:p>
        </w:tc>
        <w:tc>
          <w:tcPr>
            <w:tcW w:w="857" w:type="dxa"/>
          </w:tcPr>
          <w:p w14:paraId="2A50A3EA" w14:textId="77777777" w:rsidR="00AB5DB3" w:rsidRDefault="00AB5DB3">
            <w:pPr>
              <w:pStyle w:val="TableParagraph"/>
              <w:rPr>
                <w:sz w:val="18"/>
              </w:rPr>
            </w:pPr>
          </w:p>
        </w:tc>
      </w:tr>
      <w:tr w:rsidR="00AB5DB3" w14:paraId="7E2153D3" w14:textId="77777777">
        <w:trPr>
          <w:trHeight w:val="277"/>
        </w:trPr>
        <w:tc>
          <w:tcPr>
            <w:tcW w:w="7055" w:type="dxa"/>
          </w:tcPr>
          <w:p w14:paraId="75DEA02D" w14:textId="77777777" w:rsidR="00AB5DB3" w:rsidRDefault="00000000">
            <w:pPr>
              <w:pStyle w:val="TableParagraph"/>
              <w:spacing w:before="28"/>
              <w:ind w:left="795"/>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788" w:type="dxa"/>
          </w:tcPr>
          <w:p w14:paraId="78B3CBF7" w14:textId="77777777" w:rsidR="00AB5DB3" w:rsidRDefault="00AB5DB3">
            <w:pPr>
              <w:pStyle w:val="TableParagraph"/>
              <w:rPr>
                <w:sz w:val="18"/>
              </w:rPr>
            </w:pPr>
          </w:p>
        </w:tc>
        <w:tc>
          <w:tcPr>
            <w:tcW w:w="1175" w:type="dxa"/>
          </w:tcPr>
          <w:p w14:paraId="24A4B90B" w14:textId="77777777" w:rsidR="00AB5DB3" w:rsidRDefault="00000000">
            <w:pPr>
              <w:pStyle w:val="TableParagraph"/>
              <w:spacing w:before="28"/>
              <w:ind w:right="40"/>
              <w:jc w:val="right"/>
              <w:rPr>
                <w:rFonts w:ascii="Arial"/>
                <w:i/>
                <w:sz w:val="18"/>
              </w:rPr>
            </w:pPr>
            <w:r>
              <w:rPr>
                <w:rFonts w:ascii="Arial"/>
                <w:i/>
                <w:spacing w:val="-2"/>
                <w:sz w:val="18"/>
              </w:rPr>
              <w:t>1.205,76</w:t>
            </w:r>
          </w:p>
        </w:tc>
        <w:tc>
          <w:tcPr>
            <w:tcW w:w="857" w:type="dxa"/>
          </w:tcPr>
          <w:p w14:paraId="5E5BADA4" w14:textId="77777777" w:rsidR="00AB5DB3" w:rsidRDefault="00AB5DB3">
            <w:pPr>
              <w:pStyle w:val="TableParagraph"/>
              <w:rPr>
                <w:sz w:val="18"/>
              </w:rPr>
            </w:pPr>
          </w:p>
        </w:tc>
      </w:tr>
      <w:tr w:rsidR="00AB5DB3" w14:paraId="3C67D285" w14:textId="77777777">
        <w:trPr>
          <w:trHeight w:val="285"/>
        </w:trPr>
        <w:tc>
          <w:tcPr>
            <w:tcW w:w="7055" w:type="dxa"/>
          </w:tcPr>
          <w:p w14:paraId="5F99D164" w14:textId="77777777" w:rsidR="00AB5DB3" w:rsidRDefault="00000000">
            <w:pPr>
              <w:pStyle w:val="TableParagraph"/>
              <w:spacing w:before="36"/>
              <w:ind w:left="79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788" w:type="dxa"/>
          </w:tcPr>
          <w:p w14:paraId="2B02E064" w14:textId="77777777" w:rsidR="00AB5DB3" w:rsidRDefault="00AB5DB3">
            <w:pPr>
              <w:pStyle w:val="TableParagraph"/>
              <w:rPr>
                <w:sz w:val="18"/>
              </w:rPr>
            </w:pPr>
          </w:p>
        </w:tc>
        <w:tc>
          <w:tcPr>
            <w:tcW w:w="1175" w:type="dxa"/>
          </w:tcPr>
          <w:p w14:paraId="286727DC" w14:textId="77777777" w:rsidR="00AB5DB3" w:rsidRDefault="00000000">
            <w:pPr>
              <w:pStyle w:val="TableParagraph"/>
              <w:spacing w:before="36"/>
              <w:ind w:right="40"/>
              <w:jc w:val="right"/>
              <w:rPr>
                <w:rFonts w:ascii="Arial"/>
                <w:i/>
                <w:sz w:val="18"/>
              </w:rPr>
            </w:pPr>
            <w:r>
              <w:rPr>
                <w:rFonts w:ascii="Arial"/>
                <w:i/>
                <w:spacing w:val="-2"/>
                <w:sz w:val="18"/>
              </w:rPr>
              <w:t>951,00</w:t>
            </w:r>
          </w:p>
        </w:tc>
        <w:tc>
          <w:tcPr>
            <w:tcW w:w="857" w:type="dxa"/>
          </w:tcPr>
          <w:p w14:paraId="1870D9FF" w14:textId="77777777" w:rsidR="00AB5DB3" w:rsidRDefault="00AB5DB3">
            <w:pPr>
              <w:pStyle w:val="TableParagraph"/>
              <w:rPr>
                <w:sz w:val="18"/>
              </w:rPr>
            </w:pPr>
          </w:p>
        </w:tc>
      </w:tr>
      <w:tr w:rsidR="00AB5DB3" w14:paraId="7BECDF9E" w14:textId="77777777">
        <w:trPr>
          <w:trHeight w:val="285"/>
        </w:trPr>
        <w:tc>
          <w:tcPr>
            <w:tcW w:w="7055" w:type="dxa"/>
          </w:tcPr>
          <w:p w14:paraId="76040BB5"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788" w:type="dxa"/>
          </w:tcPr>
          <w:p w14:paraId="14422554" w14:textId="77777777" w:rsidR="00AB5DB3" w:rsidRDefault="00AB5DB3">
            <w:pPr>
              <w:pStyle w:val="TableParagraph"/>
              <w:rPr>
                <w:sz w:val="18"/>
              </w:rPr>
            </w:pPr>
          </w:p>
        </w:tc>
        <w:tc>
          <w:tcPr>
            <w:tcW w:w="1175" w:type="dxa"/>
          </w:tcPr>
          <w:p w14:paraId="489EC3AF" w14:textId="77777777" w:rsidR="00AB5DB3" w:rsidRDefault="00000000">
            <w:pPr>
              <w:pStyle w:val="TableParagraph"/>
              <w:spacing w:before="36"/>
              <w:ind w:right="40"/>
              <w:jc w:val="right"/>
              <w:rPr>
                <w:rFonts w:ascii="Arial"/>
                <w:i/>
                <w:sz w:val="18"/>
              </w:rPr>
            </w:pPr>
            <w:r>
              <w:rPr>
                <w:rFonts w:ascii="Arial"/>
                <w:i/>
                <w:spacing w:val="-2"/>
                <w:sz w:val="18"/>
              </w:rPr>
              <w:t>4.472,98</w:t>
            </w:r>
          </w:p>
        </w:tc>
        <w:tc>
          <w:tcPr>
            <w:tcW w:w="857" w:type="dxa"/>
          </w:tcPr>
          <w:p w14:paraId="0DC5E4F2" w14:textId="77777777" w:rsidR="00AB5DB3" w:rsidRDefault="00AB5DB3">
            <w:pPr>
              <w:pStyle w:val="TableParagraph"/>
              <w:rPr>
                <w:sz w:val="18"/>
              </w:rPr>
            </w:pPr>
          </w:p>
        </w:tc>
      </w:tr>
      <w:tr w:rsidR="00AB5DB3" w14:paraId="7ACA010F" w14:textId="77777777">
        <w:trPr>
          <w:trHeight w:val="285"/>
        </w:trPr>
        <w:tc>
          <w:tcPr>
            <w:tcW w:w="7055" w:type="dxa"/>
          </w:tcPr>
          <w:p w14:paraId="494BAA15" w14:textId="77777777" w:rsidR="00AB5DB3" w:rsidRDefault="00000000">
            <w:pPr>
              <w:pStyle w:val="TableParagraph"/>
              <w:spacing w:before="36"/>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788" w:type="dxa"/>
          </w:tcPr>
          <w:p w14:paraId="76C8C0DE" w14:textId="77777777" w:rsidR="00AB5DB3" w:rsidRDefault="00AB5DB3">
            <w:pPr>
              <w:pStyle w:val="TableParagraph"/>
              <w:rPr>
                <w:sz w:val="18"/>
              </w:rPr>
            </w:pPr>
          </w:p>
        </w:tc>
        <w:tc>
          <w:tcPr>
            <w:tcW w:w="1175" w:type="dxa"/>
          </w:tcPr>
          <w:p w14:paraId="0E9BEB4E" w14:textId="77777777" w:rsidR="00AB5DB3" w:rsidRDefault="00000000">
            <w:pPr>
              <w:pStyle w:val="TableParagraph"/>
              <w:spacing w:before="36"/>
              <w:ind w:right="40"/>
              <w:jc w:val="right"/>
              <w:rPr>
                <w:rFonts w:ascii="Arial"/>
                <w:i/>
                <w:sz w:val="18"/>
              </w:rPr>
            </w:pPr>
            <w:r>
              <w:rPr>
                <w:rFonts w:ascii="Arial"/>
                <w:i/>
                <w:spacing w:val="-2"/>
                <w:sz w:val="18"/>
              </w:rPr>
              <w:t>9.991,41</w:t>
            </w:r>
          </w:p>
        </w:tc>
        <w:tc>
          <w:tcPr>
            <w:tcW w:w="857" w:type="dxa"/>
          </w:tcPr>
          <w:p w14:paraId="0E9EBD1F" w14:textId="77777777" w:rsidR="00AB5DB3" w:rsidRDefault="00AB5DB3">
            <w:pPr>
              <w:pStyle w:val="TableParagraph"/>
              <w:rPr>
                <w:sz w:val="18"/>
              </w:rPr>
            </w:pPr>
          </w:p>
        </w:tc>
      </w:tr>
      <w:tr w:rsidR="00AB5DB3" w14:paraId="06D05307" w14:textId="77777777">
        <w:trPr>
          <w:trHeight w:val="285"/>
        </w:trPr>
        <w:tc>
          <w:tcPr>
            <w:tcW w:w="7055" w:type="dxa"/>
          </w:tcPr>
          <w:p w14:paraId="3297A27F" w14:textId="77777777" w:rsidR="00AB5DB3" w:rsidRDefault="00000000">
            <w:pPr>
              <w:pStyle w:val="TableParagraph"/>
              <w:spacing w:before="36"/>
              <w:ind w:left="79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788" w:type="dxa"/>
          </w:tcPr>
          <w:p w14:paraId="7E41BA53" w14:textId="77777777" w:rsidR="00AB5DB3" w:rsidRDefault="00AB5DB3">
            <w:pPr>
              <w:pStyle w:val="TableParagraph"/>
              <w:rPr>
                <w:sz w:val="18"/>
              </w:rPr>
            </w:pPr>
          </w:p>
        </w:tc>
        <w:tc>
          <w:tcPr>
            <w:tcW w:w="1175" w:type="dxa"/>
          </w:tcPr>
          <w:p w14:paraId="3A95FA57" w14:textId="77777777" w:rsidR="00AB5DB3" w:rsidRDefault="00000000">
            <w:pPr>
              <w:pStyle w:val="TableParagraph"/>
              <w:spacing w:before="36"/>
              <w:ind w:right="40"/>
              <w:jc w:val="right"/>
              <w:rPr>
                <w:rFonts w:ascii="Arial"/>
                <w:i/>
                <w:sz w:val="18"/>
              </w:rPr>
            </w:pPr>
            <w:r>
              <w:rPr>
                <w:rFonts w:ascii="Arial"/>
                <w:i/>
                <w:spacing w:val="-2"/>
                <w:sz w:val="18"/>
              </w:rPr>
              <w:t>104,16</w:t>
            </w:r>
          </w:p>
        </w:tc>
        <w:tc>
          <w:tcPr>
            <w:tcW w:w="857" w:type="dxa"/>
          </w:tcPr>
          <w:p w14:paraId="26B19C92" w14:textId="77777777" w:rsidR="00AB5DB3" w:rsidRDefault="00AB5DB3">
            <w:pPr>
              <w:pStyle w:val="TableParagraph"/>
              <w:rPr>
                <w:sz w:val="18"/>
              </w:rPr>
            </w:pPr>
          </w:p>
        </w:tc>
      </w:tr>
      <w:tr w:rsidR="00AB5DB3" w14:paraId="55A46935" w14:textId="77777777">
        <w:trPr>
          <w:trHeight w:val="285"/>
        </w:trPr>
        <w:tc>
          <w:tcPr>
            <w:tcW w:w="7055" w:type="dxa"/>
          </w:tcPr>
          <w:p w14:paraId="010DD9B0"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88" w:type="dxa"/>
          </w:tcPr>
          <w:p w14:paraId="0B64D383" w14:textId="77777777" w:rsidR="00AB5DB3" w:rsidRDefault="00AB5DB3">
            <w:pPr>
              <w:pStyle w:val="TableParagraph"/>
              <w:rPr>
                <w:sz w:val="18"/>
              </w:rPr>
            </w:pPr>
          </w:p>
        </w:tc>
        <w:tc>
          <w:tcPr>
            <w:tcW w:w="1175" w:type="dxa"/>
          </w:tcPr>
          <w:p w14:paraId="36130043" w14:textId="77777777" w:rsidR="00AB5DB3" w:rsidRDefault="00000000">
            <w:pPr>
              <w:pStyle w:val="TableParagraph"/>
              <w:spacing w:before="36"/>
              <w:ind w:right="40"/>
              <w:jc w:val="right"/>
              <w:rPr>
                <w:rFonts w:ascii="Arial"/>
                <w:i/>
                <w:sz w:val="18"/>
              </w:rPr>
            </w:pPr>
            <w:r>
              <w:rPr>
                <w:rFonts w:ascii="Arial"/>
                <w:i/>
                <w:spacing w:val="-2"/>
                <w:sz w:val="18"/>
              </w:rPr>
              <w:t>1.479,16</w:t>
            </w:r>
          </w:p>
        </w:tc>
        <w:tc>
          <w:tcPr>
            <w:tcW w:w="857" w:type="dxa"/>
          </w:tcPr>
          <w:p w14:paraId="11FDEE1C" w14:textId="77777777" w:rsidR="00AB5DB3" w:rsidRDefault="00AB5DB3">
            <w:pPr>
              <w:pStyle w:val="TableParagraph"/>
              <w:rPr>
                <w:sz w:val="18"/>
              </w:rPr>
            </w:pPr>
          </w:p>
        </w:tc>
      </w:tr>
      <w:tr w:rsidR="00AB5DB3" w14:paraId="7AF41AC0" w14:textId="77777777">
        <w:trPr>
          <w:trHeight w:val="285"/>
        </w:trPr>
        <w:tc>
          <w:tcPr>
            <w:tcW w:w="7055" w:type="dxa"/>
          </w:tcPr>
          <w:p w14:paraId="1F650992"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788" w:type="dxa"/>
          </w:tcPr>
          <w:p w14:paraId="022CEE6D" w14:textId="77777777" w:rsidR="00AB5DB3" w:rsidRDefault="00AB5DB3">
            <w:pPr>
              <w:pStyle w:val="TableParagraph"/>
              <w:rPr>
                <w:sz w:val="18"/>
              </w:rPr>
            </w:pPr>
          </w:p>
        </w:tc>
        <w:tc>
          <w:tcPr>
            <w:tcW w:w="1175" w:type="dxa"/>
          </w:tcPr>
          <w:p w14:paraId="10C36A8C" w14:textId="77777777" w:rsidR="00AB5DB3" w:rsidRDefault="00000000">
            <w:pPr>
              <w:pStyle w:val="TableParagraph"/>
              <w:spacing w:before="36"/>
              <w:ind w:right="40"/>
              <w:jc w:val="right"/>
              <w:rPr>
                <w:rFonts w:ascii="Arial"/>
                <w:i/>
                <w:sz w:val="18"/>
              </w:rPr>
            </w:pPr>
            <w:r>
              <w:rPr>
                <w:rFonts w:ascii="Arial"/>
                <w:i/>
                <w:spacing w:val="-2"/>
                <w:sz w:val="18"/>
              </w:rPr>
              <w:t>1.488,00</w:t>
            </w:r>
          </w:p>
        </w:tc>
        <w:tc>
          <w:tcPr>
            <w:tcW w:w="857" w:type="dxa"/>
          </w:tcPr>
          <w:p w14:paraId="33DB3103" w14:textId="77777777" w:rsidR="00AB5DB3" w:rsidRDefault="00AB5DB3">
            <w:pPr>
              <w:pStyle w:val="TableParagraph"/>
              <w:rPr>
                <w:sz w:val="18"/>
              </w:rPr>
            </w:pPr>
          </w:p>
        </w:tc>
      </w:tr>
      <w:tr w:rsidR="00AB5DB3" w14:paraId="254A66D0" w14:textId="77777777">
        <w:trPr>
          <w:trHeight w:val="285"/>
        </w:trPr>
        <w:tc>
          <w:tcPr>
            <w:tcW w:w="7055" w:type="dxa"/>
          </w:tcPr>
          <w:p w14:paraId="01B32FB7" w14:textId="77777777" w:rsidR="00AB5DB3" w:rsidRDefault="00000000">
            <w:pPr>
              <w:pStyle w:val="TableParagraph"/>
              <w:spacing w:before="36"/>
              <w:ind w:left="330"/>
              <w:rPr>
                <w:rFonts w:ascii="Arial"/>
                <w:b/>
                <w:sz w:val="18"/>
              </w:rPr>
            </w:pPr>
            <w:r>
              <w:rPr>
                <w:rFonts w:ascii="Arial"/>
                <w:b/>
                <w:color w:val="00009F"/>
                <w:sz w:val="18"/>
              </w:rPr>
              <w:t>K102604</w:t>
            </w:r>
            <w:r>
              <w:rPr>
                <w:rFonts w:ascii="Arial"/>
                <w:b/>
                <w:color w:val="00009F"/>
                <w:spacing w:val="-1"/>
                <w:sz w:val="18"/>
              </w:rPr>
              <w:t xml:space="preserve"> </w:t>
            </w:r>
            <w:r>
              <w:rPr>
                <w:rFonts w:ascii="Arial"/>
                <w:b/>
                <w:color w:val="00009F"/>
                <w:sz w:val="18"/>
              </w:rPr>
              <w:t>Sportsko-rekreacijska</w:t>
            </w:r>
            <w:r>
              <w:rPr>
                <w:rFonts w:ascii="Arial"/>
                <w:b/>
                <w:color w:val="00009F"/>
                <w:spacing w:val="-1"/>
                <w:sz w:val="18"/>
              </w:rPr>
              <w:t xml:space="preserve"> </w:t>
            </w:r>
            <w:r>
              <w:rPr>
                <w:rFonts w:ascii="Arial"/>
                <w:b/>
                <w:color w:val="00009F"/>
                <w:sz w:val="18"/>
              </w:rPr>
              <w:t>zona</w:t>
            </w:r>
            <w:r>
              <w:rPr>
                <w:rFonts w:ascii="Arial"/>
                <w:b/>
                <w:color w:val="00009F"/>
                <w:spacing w:val="-1"/>
                <w:sz w:val="18"/>
              </w:rPr>
              <w:t xml:space="preserve"> </w:t>
            </w:r>
            <w:r>
              <w:rPr>
                <w:rFonts w:ascii="Arial"/>
                <w:b/>
                <w:color w:val="00009F"/>
                <w:spacing w:val="-2"/>
                <w:sz w:val="18"/>
              </w:rPr>
              <w:t>Jamnjak</w:t>
            </w:r>
          </w:p>
        </w:tc>
        <w:tc>
          <w:tcPr>
            <w:tcW w:w="1788" w:type="dxa"/>
          </w:tcPr>
          <w:p w14:paraId="523A2B9D" w14:textId="77777777" w:rsidR="00AB5DB3" w:rsidRDefault="00000000">
            <w:pPr>
              <w:pStyle w:val="TableParagraph"/>
              <w:spacing w:before="36"/>
              <w:ind w:right="230"/>
              <w:jc w:val="right"/>
              <w:rPr>
                <w:rFonts w:ascii="Arial"/>
                <w:b/>
                <w:sz w:val="18"/>
              </w:rPr>
            </w:pPr>
            <w:r>
              <w:rPr>
                <w:rFonts w:ascii="Arial"/>
                <w:b/>
                <w:color w:val="00009F"/>
                <w:spacing w:val="-2"/>
                <w:sz w:val="18"/>
              </w:rPr>
              <w:t>50.000,00</w:t>
            </w:r>
          </w:p>
        </w:tc>
        <w:tc>
          <w:tcPr>
            <w:tcW w:w="1175" w:type="dxa"/>
          </w:tcPr>
          <w:p w14:paraId="1CA7FF5B" w14:textId="77777777" w:rsidR="00AB5DB3" w:rsidRDefault="00AB5DB3">
            <w:pPr>
              <w:pStyle w:val="TableParagraph"/>
              <w:rPr>
                <w:sz w:val="18"/>
              </w:rPr>
            </w:pPr>
          </w:p>
        </w:tc>
        <w:tc>
          <w:tcPr>
            <w:tcW w:w="857" w:type="dxa"/>
          </w:tcPr>
          <w:p w14:paraId="73FBFDF4" w14:textId="77777777" w:rsidR="00AB5DB3" w:rsidRDefault="00AB5DB3">
            <w:pPr>
              <w:pStyle w:val="TableParagraph"/>
              <w:rPr>
                <w:sz w:val="18"/>
              </w:rPr>
            </w:pPr>
          </w:p>
        </w:tc>
      </w:tr>
      <w:tr w:rsidR="00AB5DB3" w14:paraId="6EC3D741" w14:textId="77777777">
        <w:trPr>
          <w:trHeight w:val="285"/>
        </w:trPr>
        <w:tc>
          <w:tcPr>
            <w:tcW w:w="7055" w:type="dxa"/>
          </w:tcPr>
          <w:p w14:paraId="32570611"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88" w:type="dxa"/>
          </w:tcPr>
          <w:p w14:paraId="4F907F1C" w14:textId="77777777" w:rsidR="00AB5DB3" w:rsidRDefault="00000000">
            <w:pPr>
              <w:pStyle w:val="TableParagraph"/>
              <w:spacing w:before="36"/>
              <w:ind w:right="230"/>
              <w:jc w:val="right"/>
              <w:rPr>
                <w:rFonts w:ascii="Arial"/>
                <w:b/>
                <w:sz w:val="18"/>
              </w:rPr>
            </w:pPr>
            <w:r>
              <w:rPr>
                <w:rFonts w:ascii="Arial"/>
                <w:b/>
                <w:spacing w:val="-2"/>
                <w:sz w:val="18"/>
              </w:rPr>
              <w:t>25.000,00</w:t>
            </w:r>
          </w:p>
        </w:tc>
        <w:tc>
          <w:tcPr>
            <w:tcW w:w="1175" w:type="dxa"/>
          </w:tcPr>
          <w:p w14:paraId="75693334" w14:textId="77777777" w:rsidR="00AB5DB3" w:rsidRDefault="00AB5DB3">
            <w:pPr>
              <w:pStyle w:val="TableParagraph"/>
              <w:rPr>
                <w:sz w:val="18"/>
              </w:rPr>
            </w:pPr>
          </w:p>
        </w:tc>
        <w:tc>
          <w:tcPr>
            <w:tcW w:w="857" w:type="dxa"/>
          </w:tcPr>
          <w:p w14:paraId="5FDE5085" w14:textId="77777777" w:rsidR="00AB5DB3" w:rsidRDefault="00AB5DB3">
            <w:pPr>
              <w:pStyle w:val="TableParagraph"/>
              <w:rPr>
                <w:sz w:val="18"/>
              </w:rPr>
            </w:pPr>
          </w:p>
        </w:tc>
      </w:tr>
      <w:tr w:rsidR="00AB5DB3" w14:paraId="7065EF90" w14:textId="77777777">
        <w:trPr>
          <w:trHeight w:val="277"/>
        </w:trPr>
        <w:tc>
          <w:tcPr>
            <w:tcW w:w="7055" w:type="dxa"/>
          </w:tcPr>
          <w:p w14:paraId="6A25C9C1"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88" w:type="dxa"/>
          </w:tcPr>
          <w:p w14:paraId="46B9D5BE" w14:textId="77777777" w:rsidR="00AB5DB3" w:rsidRDefault="00000000">
            <w:pPr>
              <w:pStyle w:val="TableParagraph"/>
              <w:spacing w:before="36"/>
              <w:ind w:right="230"/>
              <w:jc w:val="right"/>
              <w:rPr>
                <w:rFonts w:ascii="Arial"/>
                <w:b/>
                <w:sz w:val="18"/>
              </w:rPr>
            </w:pPr>
            <w:r>
              <w:rPr>
                <w:rFonts w:ascii="Arial"/>
                <w:b/>
                <w:spacing w:val="-2"/>
                <w:sz w:val="18"/>
              </w:rPr>
              <w:t>25.000,00</w:t>
            </w:r>
          </w:p>
        </w:tc>
        <w:tc>
          <w:tcPr>
            <w:tcW w:w="1175" w:type="dxa"/>
          </w:tcPr>
          <w:p w14:paraId="6249B1B0" w14:textId="77777777" w:rsidR="00AB5DB3" w:rsidRDefault="00AB5DB3">
            <w:pPr>
              <w:pStyle w:val="TableParagraph"/>
              <w:rPr>
                <w:sz w:val="18"/>
              </w:rPr>
            </w:pPr>
          </w:p>
        </w:tc>
        <w:tc>
          <w:tcPr>
            <w:tcW w:w="857" w:type="dxa"/>
          </w:tcPr>
          <w:p w14:paraId="40329AB5" w14:textId="77777777" w:rsidR="00AB5DB3" w:rsidRDefault="00AB5DB3">
            <w:pPr>
              <w:pStyle w:val="TableParagraph"/>
              <w:rPr>
                <w:sz w:val="18"/>
              </w:rPr>
            </w:pPr>
          </w:p>
        </w:tc>
      </w:tr>
      <w:tr w:rsidR="00AB5DB3" w14:paraId="7E82DAF7" w14:textId="77777777">
        <w:trPr>
          <w:trHeight w:val="277"/>
        </w:trPr>
        <w:tc>
          <w:tcPr>
            <w:tcW w:w="7055" w:type="dxa"/>
          </w:tcPr>
          <w:p w14:paraId="11A4510A"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88" w:type="dxa"/>
          </w:tcPr>
          <w:p w14:paraId="67C5AB7F" w14:textId="77777777" w:rsidR="00AB5DB3" w:rsidRDefault="00000000">
            <w:pPr>
              <w:pStyle w:val="TableParagraph"/>
              <w:spacing w:before="28"/>
              <w:ind w:right="230"/>
              <w:jc w:val="right"/>
              <w:rPr>
                <w:rFonts w:ascii="Arial"/>
                <w:b/>
                <w:sz w:val="18"/>
              </w:rPr>
            </w:pPr>
            <w:r>
              <w:rPr>
                <w:rFonts w:ascii="Arial"/>
                <w:b/>
                <w:spacing w:val="-2"/>
                <w:sz w:val="18"/>
              </w:rPr>
              <w:t>25.000,00</w:t>
            </w:r>
          </w:p>
        </w:tc>
        <w:tc>
          <w:tcPr>
            <w:tcW w:w="1175" w:type="dxa"/>
          </w:tcPr>
          <w:p w14:paraId="25511030" w14:textId="77777777" w:rsidR="00AB5DB3" w:rsidRDefault="00AB5DB3">
            <w:pPr>
              <w:pStyle w:val="TableParagraph"/>
              <w:rPr>
                <w:sz w:val="18"/>
              </w:rPr>
            </w:pPr>
          </w:p>
        </w:tc>
        <w:tc>
          <w:tcPr>
            <w:tcW w:w="857" w:type="dxa"/>
          </w:tcPr>
          <w:p w14:paraId="31E6CE3D" w14:textId="77777777" w:rsidR="00AB5DB3" w:rsidRDefault="00AB5DB3">
            <w:pPr>
              <w:pStyle w:val="TableParagraph"/>
              <w:rPr>
                <w:sz w:val="18"/>
              </w:rPr>
            </w:pPr>
          </w:p>
        </w:tc>
      </w:tr>
      <w:tr w:rsidR="00AB5DB3" w14:paraId="66E62157" w14:textId="77777777">
        <w:trPr>
          <w:trHeight w:val="285"/>
        </w:trPr>
        <w:tc>
          <w:tcPr>
            <w:tcW w:w="7055" w:type="dxa"/>
          </w:tcPr>
          <w:p w14:paraId="7D1729A4"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88" w:type="dxa"/>
          </w:tcPr>
          <w:p w14:paraId="7CA578C7" w14:textId="77777777" w:rsidR="00AB5DB3" w:rsidRDefault="00000000">
            <w:pPr>
              <w:pStyle w:val="TableParagraph"/>
              <w:spacing w:before="36"/>
              <w:ind w:right="230"/>
              <w:jc w:val="right"/>
              <w:rPr>
                <w:rFonts w:ascii="Arial"/>
                <w:b/>
                <w:sz w:val="18"/>
              </w:rPr>
            </w:pPr>
            <w:r>
              <w:rPr>
                <w:rFonts w:ascii="Arial"/>
                <w:b/>
                <w:spacing w:val="-2"/>
                <w:sz w:val="18"/>
              </w:rPr>
              <w:t>25.000,00</w:t>
            </w:r>
          </w:p>
        </w:tc>
        <w:tc>
          <w:tcPr>
            <w:tcW w:w="1175" w:type="dxa"/>
          </w:tcPr>
          <w:p w14:paraId="73176266" w14:textId="77777777" w:rsidR="00AB5DB3" w:rsidRDefault="00AB5DB3">
            <w:pPr>
              <w:pStyle w:val="TableParagraph"/>
              <w:rPr>
                <w:sz w:val="18"/>
              </w:rPr>
            </w:pPr>
          </w:p>
        </w:tc>
        <w:tc>
          <w:tcPr>
            <w:tcW w:w="857" w:type="dxa"/>
          </w:tcPr>
          <w:p w14:paraId="6326E9D9" w14:textId="77777777" w:rsidR="00AB5DB3" w:rsidRDefault="00AB5DB3">
            <w:pPr>
              <w:pStyle w:val="TableParagraph"/>
              <w:rPr>
                <w:sz w:val="18"/>
              </w:rPr>
            </w:pPr>
          </w:p>
        </w:tc>
      </w:tr>
      <w:tr w:rsidR="00AB5DB3" w14:paraId="34172A31" w14:textId="77777777">
        <w:trPr>
          <w:trHeight w:val="285"/>
        </w:trPr>
        <w:tc>
          <w:tcPr>
            <w:tcW w:w="7055" w:type="dxa"/>
          </w:tcPr>
          <w:p w14:paraId="2599FBF2" w14:textId="77777777" w:rsidR="00AB5DB3" w:rsidRDefault="00000000">
            <w:pPr>
              <w:pStyle w:val="TableParagraph"/>
              <w:spacing w:before="36"/>
              <w:ind w:left="330"/>
              <w:rPr>
                <w:rFonts w:ascii="Arial" w:hAnsi="Arial"/>
                <w:b/>
                <w:sz w:val="18"/>
              </w:rPr>
            </w:pPr>
            <w:r>
              <w:rPr>
                <w:rFonts w:ascii="Arial" w:hAnsi="Arial"/>
                <w:b/>
                <w:color w:val="00009F"/>
                <w:sz w:val="18"/>
              </w:rPr>
              <w:t>K102610</w:t>
            </w:r>
            <w:r>
              <w:rPr>
                <w:rFonts w:ascii="Arial" w:hAnsi="Arial"/>
                <w:b/>
                <w:color w:val="00009F"/>
                <w:spacing w:val="-2"/>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1"/>
                <w:sz w:val="18"/>
              </w:rPr>
              <w:t xml:space="preserve"> </w:t>
            </w:r>
            <w:r>
              <w:rPr>
                <w:rFonts w:ascii="Arial" w:hAnsi="Arial"/>
                <w:b/>
                <w:color w:val="00009F"/>
                <w:sz w:val="18"/>
              </w:rPr>
              <w:t>Športskog</w:t>
            </w:r>
            <w:r>
              <w:rPr>
                <w:rFonts w:ascii="Arial" w:hAnsi="Arial"/>
                <w:b/>
                <w:color w:val="00009F"/>
                <w:spacing w:val="-1"/>
                <w:sz w:val="18"/>
              </w:rPr>
              <w:t xml:space="preserve"> </w:t>
            </w:r>
            <w:r>
              <w:rPr>
                <w:rFonts w:ascii="Arial" w:hAnsi="Arial"/>
                <w:b/>
                <w:color w:val="00009F"/>
                <w:sz w:val="18"/>
              </w:rPr>
              <w:t>centra</w:t>
            </w:r>
            <w:r>
              <w:rPr>
                <w:rFonts w:ascii="Arial" w:hAnsi="Arial"/>
                <w:b/>
                <w:color w:val="00009F"/>
                <w:spacing w:val="-2"/>
                <w:sz w:val="18"/>
              </w:rPr>
              <w:t xml:space="preserve"> Ljubica</w:t>
            </w:r>
          </w:p>
        </w:tc>
        <w:tc>
          <w:tcPr>
            <w:tcW w:w="1788" w:type="dxa"/>
          </w:tcPr>
          <w:p w14:paraId="1F6337A0" w14:textId="77777777" w:rsidR="00AB5DB3" w:rsidRDefault="00000000">
            <w:pPr>
              <w:pStyle w:val="TableParagraph"/>
              <w:spacing w:before="36"/>
              <w:ind w:right="230"/>
              <w:jc w:val="right"/>
              <w:rPr>
                <w:rFonts w:ascii="Arial"/>
                <w:b/>
                <w:sz w:val="18"/>
              </w:rPr>
            </w:pPr>
            <w:r>
              <w:rPr>
                <w:rFonts w:ascii="Arial"/>
                <w:b/>
                <w:color w:val="00009F"/>
                <w:spacing w:val="-2"/>
                <w:sz w:val="18"/>
              </w:rPr>
              <w:t>105.451,00</w:t>
            </w:r>
          </w:p>
        </w:tc>
        <w:tc>
          <w:tcPr>
            <w:tcW w:w="1175" w:type="dxa"/>
          </w:tcPr>
          <w:p w14:paraId="3C59BE41" w14:textId="77777777" w:rsidR="00AB5DB3" w:rsidRDefault="00000000">
            <w:pPr>
              <w:pStyle w:val="TableParagraph"/>
              <w:spacing w:before="36"/>
              <w:ind w:right="40"/>
              <w:jc w:val="right"/>
              <w:rPr>
                <w:rFonts w:ascii="Arial"/>
                <w:b/>
                <w:sz w:val="18"/>
              </w:rPr>
            </w:pPr>
            <w:r>
              <w:rPr>
                <w:rFonts w:ascii="Arial"/>
                <w:b/>
                <w:color w:val="00009F"/>
                <w:spacing w:val="-2"/>
                <w:sz w:val="18"/>
              </w:rPr>
              <w:t>103.324,83</w:t>
            </w:r>
          </w:p>
        </w:tc>
        <w:tc>
          <w:tcPr>
            <w:tcW w:w="857" w:type="dxa"/>
          </w:tcPr>
          <w:p w14:paraId="59E4A83E" w14:textId="77777777" w:rsidR="00AB5DB3" w:rsidRDefault="00000000">
            <w:pPr>
              <w:pStyle w:val="TableParagraph"/>
              <w:spacing w:before="36"/>
              <w:ind w:right="102"/>
              <w:jc w:val="right"/>
              <w:rPr>
                <w:rFonts w:ascii="Arial"/>
                <w:b/>
                <w:sz w:val="18"/>
              </w:rPr>
            </w:pPr>
            <w:r>
              <w:rPr>
                <w:rFonts w:ascii="Arial"/>
                <w:b/>
                <w:color w:val="00009F"/>
                <w:spacing w:val="-2"/>
                <w:sz w:val="18"/>
              </w:rPr>
              <w:t>97,98%</w:t>
            </w:r>
          </w:p>
        </w:tc>
      </w:tr>
      <w:tr w:rsidR="00AB5DB3" w14:paraId="2C04BED2" w14:textId="77777777">
        <w:trPr>
          <w:trHeight w:val="285"/>
        </w:trPr>
        <w:tc>
          <w:tcPr>
            <w:tcW w:w="7055" w:type="dxa"/>
          </w:tcPr>
          <w:p w14:paraId="77BA6134"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88" w:type="dxa"/>
          </w:tcPr>
          <w:p w14:paraId="44300C10" w14:textId="77777777" w:rsidR="00AB5DB3" w:rsidRDefault="00000000">
            <w:pPr>
              <w:pStyle w:val="TableParagraph"/>
              <w:spacing w:before="36"/>
              <w:ind w:right="230"/>
              <w:jc w:val="right"/>
              <w:rPr>
                <w:rFonts w:ascii="Arial"/>
                <w:b/>
                <w:sz w:val="18"/>
              </w:rPr>
            </w:pPr>
            <w:r>
              <w:rPr>
                <w:rFonts w:ascii="Arial"/>
                <w:b/>
                <w:spacing w:val="-2"/>
                <w:sz w:val="18"/>
              </w:rPr>
              <w:t>103.284,00</w:t>
            </w:r>
          </w:p>
        </w:tc>
        <w:tc>
          <w:tcPr>
            <w:tcW w:w="1175" w:type="dxa"/>
          </w:tcPr>
          <w:p w14:paraId="024BAB8A" w14:textId="77777777" w:rsidR="00AB5DB3" w:rsidRDefault="00000000">
            <w:pPr>
              <w:pStyle w:val="TableParagraph"/>
              <w:spacing w:before="36"/>
              <w:ind w:right="40"/>
              <w:jc w:val="right"/>
              <w:rPr>
                <w:rFonts w:ascii="Arial"/>
                <w:b/>
                <w:sz w:val="18"/>
              </w:rPr>
            </w:pPr>
            <w:r>
              <w:rPr>
                <w:rFonts w:ascii="Arial"/>
                <w:b/>
                <w:spacing w:val="-2"/>
                <w:sz w:val="18"/>
              </w:rPr>
              <w:t>101.157,83</w:t>
            </w:r>
          </w:p>
        </w:tc>
        <w:tc>
          <w:tcPr>
            <w:tcW w:w="857" w:type="dxa"/>
          </w:tcPr>
          <w:p w14:paraId="2C008BED" w14:textId="77777777" w:rsidR="00AB5DB3" w:rsidRDefault="00000000">
            <w:pPr>
              <w:pStyle w:val="TableParagraph"/>
              <w:spacing w:before="36"/>
              <w:ind w:right="102"/>
              <w:jc w:val="right"/>
              <w:rPr>
                <w:rFonts w:ascii="Arial"/>
                <w:b/>
                <w:sz w:val="18"/>
              </w:rPr>
            </w:pPr>
            <w:r>
              <w:rPr>
                <w:rFonts w:ascii="Arial"/>
                <w:b/>
                <w:spacing w:val="-2"/>
                <w:sz w:val="18"/>
              </w:rPr>
              <w:t>97,94%</w:t>
            </w:r>
          </w:p>
        </w:tc>
      </w:tr>
      <w:tr w:rsidR="00AB5DB3" w14:paraId="0D89F517" w14:textId="77777777">
        <w:trPr>
          <w:trHeight w:val="285"/>
        </w:trPr>
        <w:tc>
          <w:tcPr>
            <w:tcW w:w="7055" w:type="dxa"/>
          </w:tcPr>
          <w:p w14:paraId="4D193FDA"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88" w:type="dxa"/>
          </w:tcPr>
          <w:p w14:paraId="5CB3658F" w14:textId="77777777" w:rsidR="00AB5DB3" w:rsidRDefault="00000000">
            <w:pPr>
              <w:pStyle w:val="TableParagraph"/>
              <w:spacing w:before="36"/>
              <w:ind w:right="230"/>
              <w:jc w:val="right"/>
              <w:rPr>
                <w:rFonts w:ascii="Arial"/>
                <w:b/>
                <w:sz w:val="18"/>
              </w:rPr>
            </w:pPr>
            <w:r>
              <w:rPr>
                <w:rFonts w:ascii="Arial"/>
                <w:b/>
                <w:spacing w:val="-2"/>
                <w:sz w:val="18"/>
              </w:rPr>
              <w:t>1.414,00</w:t>
            </w:r>
          </w:p>
        </w:tc>
        <w:tc>
          <w:tcPr>
            <w:tcW w:w="1175" w:type="dxa"/>
          </w:tcPr>
          <w:p w14:paraId="694C1735" w14:textId="77777777" w:rsidR="00AB5DB3" w:rsidRDefault="00000000">
            <w:pPr>
              <w:pStyle w:val="TableParagraph"/>
              <w:spacing w:before="36"/>
              <w:ind w:right="40"/>
              <w:jc w:val="right"/>
              <w:rPr>
                <w:rFonts w:ascii="Arial"/>
                <w:b/>
                <w:sz w:val="18"/>
              </w:rPr>
            </w:pPr>
            <w:r>
              <w:rPr>
                <w:rFonts w:ascii="Arial"/>
                <w:b/>
                <w:spacing w:val="-2"/>
                <w:sz w:val="18"/>
              </w:rPr>
              <w:t>787,00</w:t>
            </w:r>
          </w:p>
        </w:tc>
        <w:tc>
          <w:tcPr>
            <w:tcW w:w="857" w:type="dxa"/>
          </w:tcPr>
          <w:p w14:paraId="27233A8D" w14:textId="77777777" w:rsidR="00AB5DB3" w:rsidRDefault="00000000">
            <w:pPr>
              <w:pStyle w:val="TableParagraph"/>
              <w:spacing w:before="36"/>
              <w:ind w:right="102"/>
              <w:jc w:val="right"/>
              <w:rPr>
                <w:rFonts w:ascii="Arial"/>
                <w:b/>
                <w:sz w:val="18"/>
              </w:rPr>
            </w:pPr>
            <w:r>
              <w:rPr>
                <w:rFonts w:ascii="Arial"/>
                <w:b/>
                <w:spacing w:val="-2"/>
                <w:sz w:val="18"/>
              </w:rPr>
              <w:t>55,66%</w:t>
            </w:r>
          </w:p>
        </w:tc>
      </w:tr>
      <w:tr w:rsidR="00AB5DB3" w14:paraId="3A8766F1" w14:textId="77777777">
        <w:trPr>
          <w:trHeight w:val="285"/>
        </w:trPr>
        <w:tc>
          <w:tcPr>
            <w:tcW w:w="7055" w:type="dxa"/>
          </w:tcPr>
          <w:p w14:paraId="008C19DF"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788" w:type="dxa"/>
          </w:tcPr>
          <w:p w14:paraId="19C9416D" w14:textId="77777777" w:rsidR="00AB5DB3" w:rsidRDefault="00AB5DB3">
            <w:pPr>
              <w:pStyle w:val="TableParagraph"/>
              <w:rPr>
                <w:sz w:val="18"/>
              </w:rPr>
            </w:pPr>
          </w:p>
        </w:tc>
        <w:tc>
          <w:tcPr>
            <w:tcW w:w="1175" w:type="dxa"/>
          </w:tcPr>
          <w:p w14:paraId="58DFBC07" w14:textId="77777777" w:rsidR="00AB5DB3" w:rsidRDefault="00000000">
            <w:pPr>
              <w:pStyle w:val="TableParagraph"/>
              <w:spacing w:before="36"/>
              <w:ind w:right="40"/>
              <w:jc w:val="right"/>
              <w:rPr>
                <w:rFonts w:ascii="Arial"/>
                <w:i/>
                <w:sz w:val="18"/>
              </w:rPr>
            </w:pPr>
            <w:r>
              <w:rPr>
                <w:rFonts w:ascii="Arial"/>
                <w:i/>
                <w:spacing w:val="-2"/>
                <w:sz w:val="18"/>
              </w:rPr>
              <w:t>787,00</w:t>
            </w:r>
          </w:p>
        </w:tc>
        <w:tc>
          <w:tcPr>
            <w:tcW w:w="857" w:type="dxa"/>
          </w:tcPr>
          <w:p w14:paraId="1A3D3E30" w14:textId="77777777" w:rsidR="00AB5DB3" w:rsidRDefault="00AB5DB3">
            <w:pPr>
              <w:pStyle w:val="TableParagraph"/>
              <w:rPr>
                <w:sz w:val="18"/>
              </w:rPr>
            </w:pPr>
          </w:p>
        </w:tc>
      </w:tr>
      <w:tr w:rsidR="00AB5DB3" w14:paraId="171DED99" w14:textId="77777777">
        <w:trPr>
          <w:trHeight w:val="285"/>
        </w:trPr>
        <w:tc>
          <w:tcPr>
            <w:tcW w:w="7055" w:type="dxa"/>
          </w:tcPr>
          <w:p w14:paraId="77850B88" w14:textId="77777777" w:rsidR="00AB5DB3" w:rsidRDefault="00000000">
            <w:pPr>
              <w:pStyle w:val="TableParagraph"/>
              <w:spacing w:before="36"/>
              <w:ind w:left="675"/>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88" w:type="dxa"/>
          </w:tcPr>
          <w:p w14:paraId="46185465" w14:textId="77777777" w:rsidR="00AB5DB3" w:rsidRDefault="00000000">
            <w:pPr>
              <w:pStyle w:val="TableParagraph"/>
              <w:spacing w:before="36"/>
              <w:ind w:right="230"/>
              <w:jc w:val="right"/>
              <w:rPr>
                <w:rFonts w:ascii="Arial"/>
                <w:b/>
                <w:sz w:val="18"/>
              </w:rPr>
            </w:pPr>
            <w:r>
              <w:rPr>
                <w:rFonts w:ascii="Arial"/>
                <w:b/>
                <w:spacing w:val="-2"/>
                <w:sz w:val="18"/>
              </w:rPr>
              <w:t>101.870,00</w:t>
            </w:r>
          </w:p>
        </w:tc>
        <w:tc>
          <w:tcPr>
            <w:tcW w:w="1175" w:type="dxa"/>
          </w:tcPr>
          <w:p w14:paraId="2E6A876D" w14:textId="77777777" w:rsidR="00AB5DB3" w:rsidRDefault="00000000">
            <w:pPr>
              <w:pStyle w:val="TableParagraph"/>
              <w:spacing w:before="36"/>
              <w:ind w:right="40"/>
              <w:jc w:val="right"/>
              <w:rPr>
                <w:rFonts w:ascii="Arial"/>
                <w:b/>
                <w:sz w:val="18"/>
              </w:rPr>
            </w:pPr>
            <w:r>
              <w:rPr>
                <w:rFonts w:ascii="Arial"/>
                <w:b/>
                <w:spacing w:val="-2"/>
                <w:sz w:val="18"/>
              </w:rPr>
              <w:t>100.370,83</w:t>
            </w:r>
          </w:p>
        </w:tc>
        <w:tc>
          <w:tcPr>
            <w:tcW w:w="857" w:type="dxa"/>
          </w:tcPr>
          <w:p w14:paraId="47DA272E" w14:textId="77777777" w:rsidR="00AB5DB3" w:rsidRDefault="00000000">
            <w:pPr>
              <w:pStyle w:val="TableParagraph"/>
              <w:spacing w:before="36"/>
              <w:ind w:right="102"/>
              <w:jc w:val="right"/>
              <w:rPr>
                <w:rFonts w:ascii="Arial"/>
                <w:b/>
                <w:sz w:val="18"/>
              </w:rPr>
            </w:pPr>
            <w:r>
              <w:rPr>
                <w:rFonts w:ascii="Arial"/>
                <w:b/>
                <w:spacing w:val="-2"/>
                <w:sz w:val="18"/>
              </w:rPr>
              <w:t>98,53%</w:t>
            </w:r>
          </w:p>
        </w:tc>
      </w:tr>
      <w:tr w:rsidR="00AB5DB3" w14:paraId="7A3F3F86" w14:textId="77777777">
        <w:trPr>
          <w:trHeight w:val="285"/>
        </w:trPr>
        <w:tc>
          <w:tcPr>
            <w:tcW w:w="7055" w:type="dxa"/>
          </w:tcPr>
          <w:p w14:paraId="7230D0E8" w14:textId="77777777" w:rsidR="00AB5DB3" w:rsidRDefault="00000000">
            <w:pPr>
              <w:pStyle w:val="TableParagraph"/>
              <w:spacing w:before="36"/>
              <w:ind w:left="795"/>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1788" w:type="dxa"/>
          </w:tcPr>
          <w:p w14:paraId="55CB5BAD" w14:textId="77777777" w:rsidR="00AB5DB3" w:rsidRDefault="00AB5DB3">
            <w:pPr>
              <w:pStyle w:val="TableParagraph"/>
              <w:rPr>
                <w:sz w:val="18"/>
              </w:rPr>
            </w:pPr>
          </w:p>
        </w:tc>
        <w:tc>
          <w:tcPr>
            <w:tcW w:w="1175" w:type="dxa"/>
          </w:tcPr>
          <w:p w14:paraId="7588DE60" w14:textId="77777777" w:rsidR="00AB5DB3" w:rsidRDefault="00000000">
            <w:pPr>
              <w:pStyle w:val="TableParagraph"/>
              <w:spacing w:before="36"/>
              <w:ind w:right="40"/>
              <w:jc w:val="right"/>
              <w:rPr>
                <w:rFonts w:ascii="Arial"/>
                <w:i/>
                <w:sz w:val="18"/>
              </w:rPr>
            </w:pPr>
            <w:r>
              <w:rPr>
                <w:rFonts w:ascii="Arial"/>
                <w:i/>
                <w:spacing w:val="-2"/>
                <w:sz w:val="18"/>
              </w:rPr>
              <w:t>100.370,83</w:t>
            </w:r>
          </w:p>
        </w:tc>
        <w:tc>
          <w:tcPr>
            <w:tcW w:w="857" w:type="dxa"/>
          </w:tcPr>
          <w:p w14:paraId="1EC8039C" w14:textId="77777777" w:rsidR="00AB5DB3" w:rsidRDefault="00AB5DB3">
            <w:pPr>
              <w:pStyle w:val="TableParagraph"/>
              <w:rPr>
                <w:sz w:val="18"/>
              </w:rPr>
            </w:pPr>
          </w:p>
        </w:tc>
      </w:tr>
      <w:tr w:rsidR="00AB5DB3" w14:paraId="5A9A8637" w14:textId="77777777">
        <w:trPr>
          <w:trHeight w:val="285"/>
        </w:trPr>
        <w:tc>
          <w:tcPr>
            <w:tcW w:w="7055" w:type="dxa"/>
          </w:tcPr>
          <w:p w14:paraId="6774FF4C"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788" w:type="dxa"/>
          </w:tcPr>
          <w:p w14:paraId="0E72FE20" w14:textId="77777777" w:rsidR="00AB5DB3" w:rsidRDefault="00000000">
            <w:pPr>
              <w:pStyle w:val="TableParagraph"/>
              <w:spacing w:before="36"/>
              <w:ind w:right="230"/>
              <w:jc w:val="right"/>
              <w:rPr>
                <w:rFonts w:ascii="Arial"/>
                <w:b/>
                <w:sz w:val="18"/>
              </w:rPr>
            </w:pPr>
            <w:r>
              <w:rPr>
                <w:rFonts w:ascii="Arial"/>
                <w:b/>
                <w:spacing w:val="-2"/>
                <w:sz w:val="18"/>
              </w:rPr>
              <w:t>2.167,00</w:t>
            </w:r>
          </w:p>
        </w:tc>
        <w:tc>
          <w:tcPr>
            <w:tcW w:w="1175" w:type="dxa"/>
          </w:tcPr>
          <w:p w14:paraId="6C8BBA3C" w14:textId="77777777" w:rsidR="00AB5DB3" w:rsidRDefault="00000000">
            <w:pPr>
              <w:pStyle w:val="TableParagraph"/>
              <w:spacing w:before="36"/>
              <w:ind w:right="40"/>
              <w:jc w:val="right"/>
              <w:rPr>
                <w:rFonts w:ascii="Arial"/>
                <w:b/>
                <w:sz w:val="18"/>
              </w:rPr>
            </w:pPr>
            <w:r>
              <w:rPr>
                <w:rFonts w:ascii="Arial"/>
                <w:b/>
                <w:spacing w:val="-2"/>
                <w:sz w:val="18"/>
              </w:rPr>
              <w:t>2.167,00</w:t>
            </w:r>
          </w:p>
        </w:tc>
        <w:tc>
          <w:tcPr>
            <w:tcW w:w="857" w:type="dxa"/>
          </w:tcPr>
          <w:p w14:paraId="47747ADF" w14:textId="77777777" w:rsidR="00AB5DB3" w:rsidRDefault="00000000">
            <w:pPr>
              <w:pStyle w:val="TableParagraph"/>
              <w:spacing w:before="36"/>
              <w:ind w:right="102"/>
              <w:jc w:val="right"/>
              <w:rPr>
                <w:rFonts w:ascii="Arial"/>
                <w:b/>
                <w:sz w:val="18"/>
              </w:rPr>
            </w:pPr>
            <w:r>
              <w:rPr>
                <w:rFonts w:ascii="Arial"/>
                <w:b/>
                <w:spacing w:val="-2"/>
                <w:sz w:val="18"/>
              </w:rPr>
              <w:t>100,00%</w:t>
            </w:r>
          </w:p>
        </w:tc>
      </w:tr>
      <w:tr w:rsidR="00AB5DB3" w14:paraId="4D06197C" w14:textId="77777777">
        <w:trPr>
          <w:trHeight w:val="277"/>
        </w:trPr>
        <w:tc>
          <w:tcPr>
            <w:tcW w:w="7055" w:type="dxa"/>
          </w:tcPr>
          <w:p w14:paraId="751BD793"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788" w:type="dxa"/>
          </w:tcPr>
          <w:p w14:paraId="482A1C4F" w14:textId="77777777" w:rsidR="00AB5DB3" w:rsidRDefault="00000000">
            <w:pPr>
              <w:pStyle w:val="TableParagraph"/>
              <w:spacing w:before="36"/>
              <w:ind w:right="230"/>
              <w:jc w:val="right"/>
              <w:rPr>
                <w:rFonts w:ascii="Arial"/>
                <w:b/>
                <w:sz w:val="18"/>
              </w:rPr>
            </w:pPr>
            <w:r>
              <w:rPr>
                <w:rFonts w:ascii="Arial"/>
                <w:b/>
                <w:spacing w:val="-2"/>
                <w:sz w:val="18"/>
              </w:rPr>
              <w:t>2.167,00</w:t>
            </w:r>
          </w:p>
        </w:tc>
        <w:tc>
          <w:tcPr>
            <w:tcW w:w="1175" w:type="dxa"/>
          </w:tcPr>
          <w:p w14:paraId="128CF0EC" w14:textId="77777777" w:rsidR="00AB5DB3" w:rsidRDefault="00000000">
            <w:pPr>
              <w:pStyle w:val="TableParagraph"/>
              <w:spacing w:before="36"/>
              <w:ind w:right="40"/>
              <w:jc w:val="right"/>
              <w:rPr>
                <w:rFonts w:ascii="Arial"/>
                <w:b/>
                <w:sz w:val="18"/>
              </w:rPr>
            </w:pPr>
            <w:r>
              <w:rPr>
                <w:rFonts w:ascii="Arial"/>
                <w:b/>
                <w:spacing w:val="-2"/>
                <w:sz w:val="18"/>
              </w:rPr>
              <w:t>2.167,00</w:t>
            </w:r>
          </w:p>
        </w:tc>
        <w:tc>
          <w:tcPr>
            <w:tcW w:w="857" w:type="dxa"/>
          </w:tcPr>
          <w:p w14:paraId="440348A1" w14:textId="77777777" w:rsidR="00AB5DB3" w:rsidRDefault="00000000">
            <w:pPr>
              <w:pStyle w:val="TableParagraph"/>
              <w:spacing w:before="36"/>
              <w:ind w:right="102"/>
              <w:jc w:val="right"/>
              <w:rPr>
                <w:rFonts w:ascii="Arial"/>
                <w:b/>
                <w:sz w:val="18"/>
              </w:rPr>
            </w:pPr>
            <w:r>
              <w:rPr>
                <w:rFonts w:ascii="Arial"/>
                <w:b/>
                <w:spacing w:val="-2"/>
                <w:sz w:val="18"/>
              </w:rPr>
              <w:t>100,00%</w:t>
            </w:r>
          </w:p>
        </w:tc>
      </w:tr>
      <w:tr w:rsidR="00AB5DB3" w14:paraId="657AFFB3" w14:textId="77777777">
        <w:trPr>
          <w:trHeight w:val="277"/>
        </w:trPr>
        <w:tc>
          <w:tcPr>
            <w:tcW w:w="7055" w:type="dxa"/>
          </w:tcPr>
          <w:p w14:paraId="7E0C9172" w14:textId="77777777" w:rsidR="00AB5DB3" w:rsidRDefault="00000000">
            <w:pPr>
              <w:pStyle w:val="TableParagraph"/>
              <w:spacing w:before="28"/>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88" w:type="dxa"/>
          </w:tcPr>
          <w:p w14:paraId="4334B5BB" w14:textId="77777777" w:rsidR="00AB5DB3" w:rsidRDefault="00000000">
            <w:pPr>
              <w:pStyle w:val="TableParagraph"/>
              <w:spacing w:before="28"/>
              <w:ind w:right="230"/>
              <w:jc w:val="right"/>
              <w:rPr>
                <w:rFonts w:ascii="Arial"/>
                <w:b/>
                <w:sz w:val="18"/>
              </w:rPr>
            </w:pPr>
            <w:r>
              <w:rPr>
                <w:rFonts w:ascii="Arial"/>
                <w:b/>
                <w:spacing w:val="-2"/>
                <w:sz w:val="18"/>
              </w:rPr>
              <w:t>1.445,00</w:t>
            </w:r>
          </w:p>
        </w:tc>
        <w:tc>
          <w:tcPr>
            <w:tcW w:w="1175" w:type="dxa"/>
          </w:tcPr>
          <w:p w14:paraId="582C8F63" w14:textId="77777777" w:rsidR="00AB5DB3" w:rsidRDefault="00000000">
            <w:pPr>
              <w:pStyle w:val="TableParagraph"/>
              <w:spacing w:before="28"/>
              <w:ind w:right="40"/>
              <w:jc w:val="right"/>
              <w:rPr>
                <w:rFonts w:ascii="Arial"/>
                <w:b/>
                <w:sz w:val="18"/>
              </w:rPr>
            </w:pPr>
            <w:r>
              <w:rPr>
                <w:rFonts w:ascii="Arial"/>
                <w:b/>
                <w:spacing w:val="-2"/>
                <w:sz w:val="18"/>
              </w:rPr>
              <w:t>1.445,00</w:t>
            </w:r>
          </w:p>
        </w:tc>
        <w:tc>
          <w:tcPr>
            <w:tcW w:w="857" w:type="dxa"/>
          </w:tcPr>
          <w:p w14:paraId="4085BB9B" w14:textId="77777777" w:rsidR="00AB5DB3" w:rsidRDefault="00000000">
            <w:pPr>
              <w:pStyle w:val="TableParagraph"/>
              <w:spacing w:before="28"/>
              <w:ind w:right="102"/>
              <w:jc w:val="right"/>
              <w:rPr>
                <w:rFonts w:ascii="Arial"/>
                <w:b/>
                <w:sz w:val="18"/>
              </w:rPr>
            </w:pPr>
            <w:r>
              <w:rPr>
                <w:rFonts w:ascii="Arial"/>
                <w:b/>
                <w:spacing w:val="-2"/>
                <w:sz w:val="18"/>
              </w:rPr>
              <w:t>100,00%</w:t>
            </w:r>
          </w:p>
        </w:tc>
      </w:tr>
      <w:tr w:rsidR="00AB5DB3" w14:paraId="6E01C17C" w14:textId="77777777">
        <w:trPr>
          <w:trHeight w:val="285"/>
        </w:trPr>
        <w:tc>
          <w:tcPr>
            <w:tcW w:w="7055" w:type="dxa"/>
          </w:tcPr>
          <w:p w14:paraId="3AB0606D"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788" w:type="dxa"/>
          </w:tcPr>
          <w:p w14:paraId="1B700CBE" w14:textId="77777777" w:rsidR="00AB5DB3" w:rsidRDefault="00AB5DB3">
            <w:pPr>
              <w:pStyle w:val="TableParagraph"/>
              <w:rPr>
                <w:sz w:val="18"/>
              </w:rPr>
            </w:pPr>
          </w:p>
        </w:tc>
        <w:tc>
          <w:tcPr>
            <w:tcW w:w="1175" w:type="dxa"/>
          </w:tcPr>
          <w:p w14:paraId="34A59204" w14:textId="77777777" w:rsidR="00AB5DB3" w:rsidRDefault="00000000">
            <w:pPr>
              <w:pStyle w:val="TableParagraph"/>
              <w:spacing w:before="36"/>
              <w:ind w:right="40"/>
              <w:jc w:val="right"/>
              <w:rPr>
                <w:rFonts w:ascii="Arial"/>
                <w:i/>
                <w:sz w:val="18"/>
              </w:rPr>
            </w:pPr>
            <w:r>
              <w:rPr>
                <w:rFonts w:ascii="Arial"/>
                <w:i/>
                <w:spacing w:val="-2"/>
                <w:sz w:val="18"/>
              </w:rPr>
              <w:t>1.445,00</w:t>
            </w:r>
          </w:p>
        </w:tc>
        <w:tc>
          <w:tcPr>
            <w:tcW w:w="857" w:type="dxa"/>
          </w:tcPr>
          <w:p w14:paraId="4EDF77BF" w14:textId="77777777" w:rsidR="00AB5DB3" w:rsidRDefault="00AB5DB3">
            <w:pPr>
              <w:pStyle w:val="TableParagraph"/>
              <w:rPr>
                <w:sz w:val="18"/>
              </w:rPr>
            </w:pPr>
          </w:p>
        </w:tc>
      </w:tr>
      <w:tr w:rsidR="00AB5DB3" w14:paraId="40B6F958" w14:textId="77777777">
        <w:trPr>
          <w:trHeight w:val="285"/>
        </w:trPr>
        <w:tc>
          <w:tcPr>
            <w:tcW w:w="7055" w:type="dxa"/>
          </w:tcPr>
          <w:p w14:paraId="5468AFDA" w14:textId="77777777" w:rsidR="00AB5DB3" w:rsidRDefault="00000000">
            <w:pPr>
              <w:pStyle w:val="TableParagraph"/>
              <w:spacing w:before="36"/>
              <w:ind w:left="675"/>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88" w:type="dxa"/>
          </w:tcPr>
          <w:p w14:paraId="4F2F1722" w14:textId="77777777" w:rsidR="00AB5DB3" w:rsidRDefault="00000000">
            <w:pPr>
              <w:pStyle w:val="TableParagraph"/>
              <w:spacing w:before="36"/>
              <w:ind w:right="230"/>
              <w:jc w:val="right"/>
              <w:rPr>
                <w:rFonts w:ascii="Arial"/>
                <w:b/>
                <w:sz w:val="18"/>
              </w:rPr>
            </w:pPr>
            <w:r>
              <w:rPr>
                <w:rFonts w:ascii="Arial"/>
                <w:b/>
                <w:spacing w:val="-2"/>
                <w:sz w:val="18"/>
              </w:rPr>
              <w:t>722,00</w:t>
            </w:r>
          </w:p>
        </w:tc>
        <w:tc>
          <w:tcPr>
            <w:tcW w:w="1175" w:type="dxa"/>
          </w:tcPr>
          <w:p w14:paraId="5C97647E" w14:textId="77777777" w:rsidR="00AB5DB3" w:rsidRDefault="00000000">
            <w:pPr>
              <w:pStyle w:val="TableParagraph"/>
              <w:spacing w:before="36"/>
              <w:ind w:right="40"/>
              <w:jc w:val="right"/>
              <w:rPr>
                <w:rFonts w:ascii="Arial"/>
                <w:b/>
                <w:sz w:val="18"/>
              </w:rPr>
            </w:pPr>
            <w:r>
              <w:rPr>
                <w:rFonts w:ascii="Arial"/>
                <w:b/>
                <w:spacing w:val="-2"/>
                <w:sz w:val="18"/>
              </w:rPr>
              <w:t>722,00</w:t>
            </w:r>
          </w:p>
        </w:tc>
        <w:tc>
          <w:tcPr>
            <w:tcW w:w="857" w:type="dxa"/>
          </w:tcPr>
          <w:p w14:paraId="36F71A41" w14:textId="77777777" w:rsidR="00AB5DB3" w:rsidRDefault="00000000">
            <w:pPr>
              <w:pStyle w:val="TableParagraph"/>
              <w:spacing w:before="36"/>
              <w:ind w:right="102"/>
              <w:jc w:val="right"/>
              <w:rPr>
                <w:rFonts w:ascii="Arial"/>
                <w:b/>
                <w:sz w:val="18"/>
              </w:rPr>
            </w:pPr>
            <w:r>
              <w:rPr>
                <w:rFonts w:ascii="Arial"/>
                <w:b/>
                <w:spacing w:val="-2"/>
                <w:sz w:val="18"/>
              </w:rPr>
              <w:t>100,00%</w:t>
            </w:r>
          </w:p>
        </w:tc>
      </w:tr>
      <w:tr w:rsidR="00AB5DB3" w14:paraId="44B99462" w14:textId="77777777">
        <w:trPr>
          <w:trHeight w:val="284"/>
        </w:trPr>
        <w:tc>
          <w:tcPr>
            <w:tcW w:w="7055" w:type="dxa"/>
          </w:tcPr>
          <w:p w14:paraId="4688749E" w14:textId="77777777" w:rsidR="00AB5DB3" w:rsidRDefault="00000000">
            <w:pPr>
              <w:pStyle w:val="TableParagraph"/>
              <w:spacing w:before="36"/>
              <w:ind w:left="795"/>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1788" w:type="dxa"/>
          </w:tcPr>
          <w:p w14:paraId="7BEEAE75" w14:textId="77777777" w:rsidR="00AB5DB3" w:rsidRDefault="00AB5DB3">
            <w:pPr>
              <w:pStyle w:val="TableParagraph"/>
              <w:rPr>
                <w:sz w:val="18"/>
              </w:rPr>
            </w:pPr>
          </w:p>
        </w:tc>
        <w:tc>
          <w:tcPr>
            <w:tcW w:w="1175" w:type="dxa"/>
          </w:tcPr>
          <w:p w14:paraId="0EA7AF46" w14:textId="77777777" w:rsidR="00AB5DB3" w:rsidRDefault="00000000">
            <w:pPr>
              <w:pStyle w:val="TableParagraph"/>
              <w:spacing w:before="36"/>
              <w:ind w:right="40"/>
              <w:jc w:val="right"/>
              <w:rPr>
                <w:rFonts w:ascii="Arial"/>
                <w:i/>
                <w:sz w:val="18"/>
              </w:rPr>
            </w:pPr>
            <w:r>
              <w:rPr>
                <w:rFonts w:ascii="Arial"/>
                <w:i/>
                <w:spacing w:val="-2"/>
                <w:sz w:val="18"/>
              </w:rPr>
              <w:t>722,00</w:t>
            </w:r>
          </w:p>
        </w:tc>
        <w:tc>
          <w:tcPr>
            <w:tcW w:w="857" w:type="dxa"/>
          </w:tcPr>
          <w:p w14:paraId="51FBD224" w14:textId="77777777" w:rsidR="00AB5DB3" w:rsidRDefault="00AB5DB3">
            <w:pPr>
              <w:pStyle w:val="TableParagraph"/>
              <w:rPr>
                <w:sz w:val="18"/>
              </w:rPr>
            </w:pPr>
          </w:p>
        </w:tc>
      </w:tr>
      <w:tr w:rsidR="00AB5DB3" w14:paraId="3D872732" w14:textId="77777777">
        <w:trPr>
          <w:trHeight w:val="327"/>
        </w:trPr>
        <w:tc>
          <w:tcPr>
            <w:tcW w:w="7055" w:type="dxa"/>
          </w:tcPr>
          <w:p w14:paraId="1E7E3D42" w14:textId="77777777" w:rsidR="00AB5DB3" w:rsidRDefault="00000000">
            <w:pPr>
              <w:pStyle w:val="TableParagraph"/>
              <w:spacing w:before="35"/>
              <w:ind w:left="285"/>
              <w:rPr>
                <w:rFonts w:ascii="Arial"/>
                <w:b/>
                <w:sz w:val="20"/>
              </w:rPr>
            </w:pPr>
            <w:r>
              <w:rPr>
                <w:rFonts w:ascii="Arial"/>
                <w:b/>
                <w:color w:val="00009F"/>
                <w:sz w:val="20"/>
              </w:rPr>
              <w:t>1027</w:t>
            </w:r>
            <w:r>
              <w:rPr>
                <w:rFonts w:ascii="Arial"/>
                <w:b/>
                <w:color w:val="00009F"/>
                <w:spacing w:val="-1"/>
                <w:sz w:val="20"/>
              </w:rPr>
              <w:t xml:space="preserve"> </w:t>
            </w:r>
            <w:r>
              <w:rPr>
                <w:rFonts w:ascii="Arial"/>
                <w:b/>
                <w:color w:val="00009F"/>
                <w:sz w:val="20"/>
              </w:rPr>
              <w:t>OSTALI</w:t>
            </w:r>
            <w:r>
              <w:rPr>
                <w:rFonts w:ascii="Arial"/>
                <w:b/>
                <w:color w:val="00009F"/>
                <w:spacing w:val="-1"/>
                <w:sz w:val="20"/>
              </w:rPr>
              <w:t xml:space="preserve"> </w:t>
            </w:r>
            <w:r>
              <w:rPr>
                <w:rFonts w:ascii="Arial"/>
                <w:b/>
                <w:color w:val="00009F"/>
                <w:sz w:val="20"/>
              </w:rPr>
              <w:t>SPORTSKI</w:t>
            </w:r>
            <w:r>
              <w:rPr>
                <w:rFonts w:ascii="Arial"/>
                <w:b/>
                <w:color w:val="00009F"/>
                <w:spacing w:val="-1"/>
                <w:sz w:val="20"/>
              </w:rPr>
              <w:t xml:space="preserve"> </w:t>
            </w:r>
            <w:r>
              <w:rPr>
                <w:rFonts w:ascii="Arial"/>
                <w:b/>
                <w:color w:val="00009F"/>
                <w:spacing w:val="-2"/>
                <w:sz w:val="20"/>
              </w:rPr>
              <w:t>PROGRAMI</w:t>
            </w:r>
          </w:p>
        </w:tc>
        <w:tc>
          <w:tcPr>
            <w:tcW w:w="1788" w:type="dxa"/>
          </w:tcPr>
          <w:p w14:paraId="6C00D5A8" w14:textId="77777777" w:rsidR="00AB5DB3" w:rsidRDefault="00000000">
            <w:pPr>
              <w:pStyle w:val="TableParagraph"/>
              <w:spacing w:before="35"/>
              <w:ind w:right="230"/>
              <w:jc w:val="right"/>
              <w:rPr>
                <w:rFonts w:ascii="Arial"/>
                <w:b/>
                <w:sz w:val="20"/>
              </w:rPr>
            </w:pPr>
            <w:r>
              <w:rPr>
                <w:rFonts w:ascii="Arial"/>
                <w:b/>
                <w:color w:val="00009F"/>
                <w:spacing w:val="-2"/>
                <w:sz w:val="20"/>
              </w:rPr>
              <w:t>175.000,00</w:t>
            </w:r>
          </w:p>
        </w:tc>
        <w:tc>
          <w:tcPr>
            <w:tcW w:w="1175" w:type="dxa"/>
          </w:tcPr>
          <w:p w14:paraId="77116F36" w14:textId="77777777" w:rsidR="00AB5DB3" w:rsidRDefault="00000000">
            <w:pPr>
              <w:pStyle w:val="TableParagraph"/>
              <w:spacing w:before="35"/>
              <w:ind w:right="40"/>
              <w:jc w:val="right"/>
              <w:rPr>
                <w:rFonts w:ascii="Arial"/>
                <w:b/>
                <w:sz w:val="20"/>
              </w:rPr>
            </w:pPr>
            <w:r>
              <w:rPr>
                <w:rFonts w:ascii="Arial"/>
                <w:b/>
                <w:color w:val="00009F"/>
                <w:spacing w:val="-2"/>
                <w:sz w:val="20"/>
              </w:rPr>
              <w:t>87.500,00</w:t>
            </w:r>
          </w:p>
        </w:tc>
        <w:tc>
          <w:tcPr>
            <w:tcW w:w="857" w:type="dxa"/>
          </w:tcPr>
          <w:p w14:paraId="72E45B15" w14:textId="77777777" w:rsidR="00AB5DB3" w:rsidRDefault="00000000">
            <w:pPr>
              <w:pStyle w:val="TableParagraph"/>
              <w:spacing w:before="35"/>
              <w:ind w:right="102"/>
              <w:jc w:val="right"/>
              <w:rPr>
                <w:rFonts w:ascii="Arial"/>
                <w:b/>
                <w:sz w:val="20"/>
              </w:rPr>
            </w:pPr>
            <w:r>
              <w:rPr>
                <w:rFonts w:ascii="Arial"/>
                <w:b/>
                <w:color w:val="00009F"/>
                <w:spacing w:val="-2"/>
                <w:sz w:val="20"/>
              </w:rPr>
              <w:t>50,00%</w:t>
            </w:r>
          </w:p>
        </w:tc>
      </w:tr>
      <w:tr w:rsidR="00AB5DB3" w14:paraId="2A079098" w14:textId="77777777">
        <w:trPr>
          <w:trHeight w:val="389"/>
        </w:trPr>
        <w:tc>
          <w:tcPr>
            <w:tcW w:w="7055" w:type="dxa"/>
          </w:tcPr>
          <w:p w14:paraId="04F778AB"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7792" behindDoc="1" locked="0" layoutInCell="1" allowOverlap="1" wp14:anchorId="4AA506C9" wp14:editId="3802230A">
                      <wp:simplePos x="0" y="0"/>
                      <wp:positionH relativeFrom="column">
                        <wp:posOffset>171957</wp:posOffset>
                      </wp:positionH>
                      <wp:positionV relativeFrom="paragraph">
                        <wp:posOffset>-9056</wp:posOffset>
                      </wp:positionV>
                      <wp:extent cx="6743065" cy="26606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82" name="Graphic 82"/>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7FBA8B8" id="Group 81" o:spid="_x0000_s1026" style="position:absolute;margin-left:13.55pt;margin-top:-.7pt;width:530.95pt;height:20.95pt;z-index:-38898688;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43noQ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ANQ43noQIAAC0GAAAOAAAAAAAAAAAAAAAAAC4C&#10;AABkcnMvZTJvRG9jLnhtbFBLAQItABQABgAIAAAAIQApHBle4AAAAAkBAAAPAAAAAAAAAAAAAAAA&#10;APsEAABkcnMvZG93bnJldi54bWxQSwUGAAAAAAQABADzAAAACAYAAAAA&#10;">
                      <v:shape id="Graphic 82"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" path="m,l6724650,r,247650l,247650,,xe" filled="f" strokeweight="1.42pt">
                        <v:path arrowok="t"/>
                      </v:shape>
                    </v:group>
                  </w:pict>
                </mc:Fallback>
              </mc:AlternateContent>
            </w:r>
            <w:r>
              <w:rPr>
                <w:rFonts w:ascii="Arial" w:hAnsi="Arial"/>
                <w:b/>
                <w:color w:val="00009F"/>
                <w:sz w:val="18"/>
              </w:rPr>
              <w:t>A102703</w:t>
            </w:r>
            <w:r>
              <w:rPr>
                <w:rFonts w:ascii="Arial" w:hAnsi="Arial"/>
                <w:b/>
                <w:color w:val="00009F"/>
                <w:spacing w:val="-2"/>
                <w:sz w:val="18"/>
              </w:rPr>
              <w:t xml:space="preserve"> </w:t>
            </w:r>
            <w:r>
              <w:rPr>
                <w:rFonts w:ascii="Arial" w:hAnsi="Arial"/>
                <w:b/>
                <w:color w:val="00009F"/>
                <w:sz w:val="18"/>
              </w:rPr>
              <w:t>Školske</w:t>
            </w:r>
            <w:r>
              <w:rPr>
                <w:rFonts w:ascii="Arial" w:hAnsi="Arial"/>
                <w:b/>
                <w:color w:val="00009F"/>
                <w:spacing w:val="-1"/>
                <w:sz w:val="18"/>
              </w:rPr>
              <w:t xml:space="preserve"> </w:t>
            </w:r>
            <w:r>
              <w:rPr>
                <w:rFonts w:ascii="Arial" w:hAnsi="Arial"/>
                <w:b/>
                <w:color w:val="00009F"/>
                <w:sz w:val="18"/>
              </w:rPr>
              <w:t>sportske</w:t>
            </w:r>
            <w:r>
              <w:rPr>
                <w:rFonts w:ascii="Arial" w:hAnsi="Arial"/>
                <w:b/>
                <w:color w:val="00009F"/>
                <w:spacing w:val="-2"/>
                <w:sz w:val="18"/>
              </w:rPr>
              <w:t xml:space="preserve"> aktivnosti</w:t>
            </w:r>
          </w:p>
        </w:tc>
        <w:tc>
          <w:tcPr>
            <w:tcW w:w="1788" w:type="dxa"/>
          </w:tcPr>
          <w:p w14:paraId="24DCE0E2" w14:textId="77777777" w:rsidR="00AB5DB3" w:rsidRDefault="00000000">
            <w:pPr>
              <w:pStyle w:val="TableParagraph"/>
              <w:spacing w:before="54"/>
              <w:ind w:right="230"/>
              <w:jc w:val="right"/>
              <w:rPr>
                <w:rFonts w:ascii="Arial"/>
                <w:b/>
                <w:sz w:val="18"/>
              </w:rPr>
            </w:pPr>
            <w:r>
              <w:rPr>
                <w:rFonts w:ascii="Arial"/>
                <w:b/>
                <w:color w:val="00009F"/>
                <w:spacing w:val="-2"/>
                <w:sz w:val="18"/>
              </w:rPr>
              <w:t>10.000,00</w:t>
            </w:r>
          </w:p>
        </w:tc>
        <w:tc>
          <w:tcPr>
            <w:tcW w:w="1175" w:type="dxa"/>
          </w:tcPr>
          <w:p w14:paraId="48AC10BF" w14:textId="77777777" w:rsidR="00AB5DB3" w:rsidRDefault="00000000">
            <w:pPr>
              <w:pStyle w:val="TableParagraph"/>
              <w:spacing w:before="54"/>
              <w:ind w:right="40"/>
              <w:jc w:val="right"/>
              <w:rPr>
                <w:rFonts w:ascii="Arial"/>
                <w:b/>
                <w:sz w:val="18"/>
              </w:rPr>
            </w:pPr>
            <w:r>
              <w:rPr>
                <w:rFonts w:ascii="Arial"/>
                <w:b/>
                <w:color w:val="00009F"/>
                <w:spacing w:val="-2"/>
                <w:sz w:val="18"/>
              </w:rPr>
              <w:t>5.000,00</w:t>
            </w:r>
          </w:p>
        </w:tc>
        <w:tc>
          <w:tcPr>
            <w:tcW w:w="857" w:type="dxa"/>
          </w:tcPr>
          <w:p w14:paraId="0C0B56A4" w14:textId="77777777" w:rsidR="00AB5DB3" w:rsidRDefault="00000000">
            <w:pPr>
              <w:pStyle w:val="TableParagraph"/>
              <w:spacing w:before="54"/>
              <w:ind w:right="102"/>
              <w:jc w:val="right"/>
              <w:rPr>
                <w:rFonts w:ascii="Arial"/>
                <w:b/>
                <w:sz w:val="18"/>
              </w:rPr>
            </w:pPr>
            <w:r>
              <w:rPr>
                <w:rFonts w:ascii="Arial"/>
                <w:b/>
                <w:color w:val="00009F"/>
                <w:spacing w:val="-2"/>
                <w:sz w:val="18"/>
              </w:rPr>
              <w:t>50,00%</w:t>
            </w:r>
          </w:p>
        </w:tc>
      </w:tr>
      <w:tr w:rsidR="00AB5DB3" w14:paraId="45571473" w14:textId="77777777">
        <w:trPr>
          <w:trHeight w:val="243"/>
        </w:trPr>
        <w:tc>
          <w:tcPr>
            <w:tcW w:w="7055" w:type="dxa"/>
          </w:tcPr>
          <w:p w14:paraId="7F42E7D7"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88" w:type="dxa"/>
          </w:tcPr>
          <w:p w14:paraId="44C50E07" w14:textId="77777777" w:rsidR="00AB5DB3" w:rsidRDefault="00000000">
            <w:pPr>
              <w:pStyle w:val="TableParagraph"/>
              <w:spacing w:line="201" w:lineRule="exact"/>
              <w:ind w:right="230"/>
              <w:jc w:val="right"/>
              <w:rPr>
                <w:rFonts w:ascii="Arial"/>
                <w:b/>
                <w:sz w:val="18"/>
              </w:rPr>
            </w:pPr>
            <w:r>
              <w:rPr>
                <w:rFonts w:ascii="Arial"/>
                <w:b/>
                <w:spacing w:val="-2"/>
                <w:sz w:val="18"/>
              </w:rPr>
              <w:t>10.000,00</w:t>
            </w:r>
          </w:p>
        </w:tc>
        <w:tc>
          <w:tcPr>
            <w:tcW w:w="1175" w:type="dxa"/>
          </w:tcPr>
          <w:p w14:paraId="56B8042C" w14:textId="77777777" w:rsidR="00AB5DB3" w:rsidRDefault="00000000">
            <w:pPr>
              <w:pStyle w:val="TableParagraph"/>
              <w:spacing w:line="201" w:lineRule="exact"/>
              <w:ind w:right="40"/>
              <w:jc w:val="right"/>
              <w:rPr>
                <w:rFonts w:ascii="Arial"/>
                <w:b/>
                <w:sz w:val="18"/>
              </w:rPr>
            </w:pPr>
            <w:r>
              <w:rPr>
                <w:rFonts w:ascii="Arial"/>
                <w:b/>
                <w:spacing w:val="-2"/>
                <w:sz w:val="18"/>
              </w:rPr>
              <w:t>5.000,00</w:t>
            </w:r>
          </w:p>
        </w:tc>
        <w:tc>
          <w:tcPr>
            <w:tcW w:w="857" w:type="dxa"/>
          </w:tcPr>
          <w:p w14:paraId="6C84FFD2" w14:textId="77777777" w:rsidR="00AB5DB3" w:rsidRDefault="00000000">
            <w:pPr>
              <w:pStyle w:val="TableParagraph"/>
              <w:spacing w:line="201" w:lineRule="exact"/>
              <w:ind w:right="102"/>
              <w:jc w:val="right"/>
              <w:rPr>
                <w:rFonts w:ascii="Arial"/>
                <w:b/>
                <w:sz w:val="18"/>
              </w:rPr>
            </w:pPr>
            <w:r>
              <w:rPr>
                <w:rFonts w:ascii="Arial"/>
                <w:b/>
                <w:spacing w:val="-2"/>
                <w:sz w:val="18"/>
              </w:rPr>
              <w:t>50,00%</w:t>
            </w:r>
          </w:p>
        </w:tc>
      </w:tr>
      <w:tr w:rsidR="00AB5DB3" w14:paraId="25E936D2" w14:textId="77777777">
        <w:trPr>
          <w:trHeight w:val="285"/>
        </w:trPr>
        <w:tc>
          <w:tcPr>
            <w:tcW w:w="7055" w:type="dxa"/>
          </w:tcPr>
          <w:p w14:paraId="38B84EAD"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788" w:type="dxa"/>
          </w:tcPr>
          <w:p w14:paraId="11AF26F4" w14:textId="77777777" w:rsidR="00AB5DB3" w:rsidRDefault="00000000">
            <w:pPr>
              <w:pStyle w:val="TableParagraph"/>
              <w:spacing w:before="36"/>
              <w:ind w:right="230"/>
              <w:jc w:val="right"/>
              <w:rPr>
                <w:rFonts w:ascii="Arial"/>
                <w:b/>
                <w:sz w:val="18"/>
              </w:rPr>
            </w:pPr>
            <w:r>
              <w:rPr>
                <w:rFonts w:ascii="Arial"/>
                <w:b/>
                <w:spacing w:val="-2"/>
                <w:sz w:val="18"/>
              </w:rPr>
              <w:t>10.000,00</w:t>
            </w:r>
          </w:p>
        </w:tc>
        <w:tc>
          <w:tcPr>
            <w:tcW w:w="1175" w:type="dxa"/>
          </w:tcPr>
          <w:p w14:paraId="07762BE5" w14:textId="77777777" w:rsidR="00AB5DB3" w:rsidRDefault="00000000">
            <w:pPr>
              <w:pStyle w:val="TableParagraph"/>
              <w:spacing w:before="36"/>
              <w:ind w:right="40"/>
              <w:jc w:val="right"/>
              <w:rPr>
                <w:rFonts w:ascii="Arial"/>
                <w:b/>
                <w:sz w:val="18"/>
              </w:rPr>
            </w:pPr>
            <w:r>
              <w:rPr>
                <w:rFonts w:ascii="Arial"/>
                <w:b/>
                <w:spacing w:val="-2"/>
                <w:sz w:val="18"/>
              </w:rPr>
              <w:t>5.000,00</w:t>
            </w:r>
          </w:p>
        </w:tc>
        <w:tc>
          <w:tcPr>
            <w:tcW w:w="857" w:type="dxa"/>
          </w:tcPr>
          <w:p w14:paraId="5B7EAE15" w14:textId="77777777" w:rsidR="00AB5DB3" w:rsidRDefault="00000000">
            <w:pPr>
              <w:pStyle w:val="TableParagraph"/>
              <w:spacing w:before="36"/>
              <w:ind w:right="102"/>
              <w:jc w:val="right"/>
              <w:rPr>
                <w:rFonts w:ascii="Arial"/>
                <w:b/>
                <w:sz w:val="18"/>
              </w:rPr>
            </w:pPr>
            <w:r>
              <w:rPr>
                <w:rFonts w:ascii="Arial"/>
                <w:b/>
                <w:spacing w:val="-2"/>
                <w:sz w:val="18"/>
              </w:rPr>
              <w:t>50,00%</w:t>
            </w:r>
          </w:p>
        </w:tc>
      </w:tr>
      <w:tr w:rsidR="00AB5DB3" w14:paraId="0E8DB34F" w14:textId="77777777">
        <w:trPr>
          <w:trHeight w:val="327"/>
        </w:trPr>
        <w:tc>
          <w:tcPr>
            <w:tcW w:w="7055" w:type="dxa"/>
          </w:tcPr>
          <w:p w14:paraId="7EE8CBEF" w14:textId="77777777" w:rsidR="00AB5DB3" w:rsidRDefault="00000000">
            <w:pPr>
              <w:pStyle w:val="TableParagraph"/>
              <w:spacing w:before="36"/>
              <w:ind w:left="795"/>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788" w:type="dxa"/>
          </w:tcPr>
          <w:p w14:paraId="43E49220" w14:textId="77777777" w:rsidR="00AB5DB3" w:rsidRDefault="00AB5DB3">
            <w:pPr>
              <w:pStyle w:val="TableParagraph"/>
              <w:rPr>
                <w:sz w:val="18"/>
              </w:rPr>
            </w:pPr>
          </w:p>
        </w:tc>
        <w:tc>
          <w:tcPr>
            <w:tcW w:w="1175" w:type="dxa"/>
          </w:tcPr>
          <w:p w14:paraId="32C6AAAB" w14:textId="77777777" w:rsidR="00AB5DB3" w:rsidRDefault="00000000">
            <w:pPr>
              <w:pStyle w:val="TableParagraph"/>
              <w:spacing w:before="36"/>
              <w:ind w:right="40"/>
              <w:jc w:val="right"/>
              <w:rPr>
                <w:rFonts w:ascii="Arial"/>
                <w:i/>
                <w:sz w:val="18"/>
              </w:rPr>
            </w:pPr>
            <w:r>
              <w:rPr>
                <w:rFonts w:ascii="Arial"/>
                <w:i/>
                <w:spacing w:val="-2"/>
                <w:sz w:val="18"/>
              </w:rPr>
              <w:t>5.000,00</w:t>
            </w:r>
          </w:p>
        </w:tc>
        <w:tc>
          <w:tcPr>
            <w:tcW w:w="857" w:type="dxa"/>
          </w:tcPr>
          <w:p w14:paraId="0A8E422F" w14:textId="77777777" w:rsidR="00AB5DB3" w:rsidRDefault="00AB5DB3">
            <w:pPr>
              <w:pStyle w:val="TableParagraph"/>
              <w:rPr>
                <w:sz w:val="18"/>
              </w:rPr>
            </w:pPr>
          </w:p>
        </w:tc>
      </w:tr>
      <w:tr w:rsidR="00AB5DB3" w14:paraId="493D79FB" w14:textId="77777777">
        <w:trPr>
          <w:trHeight w:val="389"/>
        </w:trPr>
        <w:tc>
          <w:tcPr>
            <w:tcW w:w="7055" w:type="dxa"/>
          </w:tcPr>
          <w:p w14:paraId="6D2493F2"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18304" behindDoc="1" locked="0" layoutInCell="1" allowOverlap="1" wp14:anchorId="4506FE30" wp14:editId="3852632F">
                      <wp:simplePos x="0" y="0"/>
                      <wp:positionH relativeFrom="column">
                        <wp:posOffset>171957</wp:posOffset>
                      </wp:positionH>
                      <wp:positionV relativeFrom="paragraph">
                        <wp:posOffset>-9056</wp:posOffset>
                      </wp:positionV>
                      <wp:extent cx="6743065" cy="266065"/>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84" name="Graphic 84"/>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BA0E47" id="Group 83" o:spid="_x0000_s1026" style="position:absolute;margin-left:13.55pt;margin-top:-.7pt;width:530.95pt;height:20.95pt;z-index:-38898176;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tKkoQ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CPXtKkoQIAAC0GAAAOAAAAAAAAAAAAAAAAAC4C&#10;AABkcnMvZTJvRG9jLnhtbFBLAQItABQABgAIAAAAIQApHBle4AAAAAkBAAAPAAAAAAAAAAAAAAAA&#10;APsEAABkcnMvZG93bnJldi54bWxQSwUGAAAAAAQABADzAAAACAYAAAAA&#10;">
                      <v:shape id="Graphic 84"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" path="m,l6724650,r,247650l,247650,,xe" filled="f" strokeweight="1.42pt">
                        <v:path arrowok="t"/>
                      </v:shape>
                    </v:group>
                  </w:pict>
                </mc:Fallback>
              </mc:AlternateContent>
            </w:r>
            <w:r>
              <w:rPr>
                <w:rFonts w:ascii="Arial"/>
                <w:b/>
                <w:color w:val="00009F"/>
                <w:sz w:val="18"/>
              </w:rPr>
              <w:t>A102702</w:t>
            </w:r>
            <w:r>
              <w:rPr>
                <w:rFonts w:ascii="Arial"/>
                <w:b/>
                <w:color w:val="00009F"/>
                <w:spacing w:val="-1"/>
                <w:sz w:val="18"/>
              </w:rPr>
              <w:t xml:space="preserve"> </w:t>
            </w:r>
            <w:r>
              <w:rPr>
                <w:rFonts w:ascii="Arial"/>
                <w:b/>
                <w:color w:val="00009F"/>
                <w:sz w:val="18"/>
              </w:rPr>
              <w:t>Ostali</w:t>
            </w:r>
            <w:r>
              <w:rPr>
                <w:rFonts w:ascii="Arial"/>
                <w:b/>
                <w:color w:val="00009F"/>
                <w:spacing w:val="-1"/>
                <w:sz w:val="18"/>
              </w:rPr>
              <w:t xml:space="preserve"> </w:t>
            </w:r>
            <w:r>
              <w:rPr>
                <w:rFonts w:ascii="Arial"/>
                <w:b/>
                <w:color w:val="00009F"/>
                <w:sz w:val="18"/>
              </w:rPr>
              <w:t>sportski</w:t>
            </w:r>
            <w:r>
              <w:rPr>
                <w:rFonts w:ascii="Arial"/>
                <w:b/>
                <w:color w:val="00009F"/>
                <w:spacing w:val="-1"/>
                <w:sz w:val="18"/>
              </w:rPr>
              <w:t xml:space="preserve"> </w:t>
            </w:r>
            <w:r>
              <w:rPr>
                <w:rFonts w:ascii="Arial"/>
                <w:b/>
                <w:color w:val="00009F"/>
                <w:spacing w:val="-2"/>
                <w:sz w:val="18"/>
              </w:rPr>
              <w:t>programi</w:t>
            </w:r>
          </w:p>
        </w:tc>
        <w:tc>
          <w:tcPr>
            <w:tcW w:w="1788" w:type="dxa"/>
          </w:tcPr>
          <w:p w14:paraId="2F4C983C" w14:textId="77777777" w:rsidR="00AB5DB3" w:rsidRDefault="00000000">
            <w:pPr>
              <w:pStyle w:val="TableParagraph"/>
              <w:spacing w:before="54"/>
              <w:ind w:right="230"/>
              <w:jc w:val="right"/>
              <w:rPr>
                <w:rFonts w:ascii="Arial"/>
                <w:b/>
                <w:sz w:val="18"/>
              </w:rPr>
            </w:pPr>
            <w:r>
              <w:rPr>
                <w:rFonts w:ascii="Arial"/>
                <w:b/>
                <w:color w:val="00009F"/>
                <w:spacing w:val="-2"/>
                <w:sz w:val="18"/>
              </w:rPr>
              <w:t>165.000,00</w:t>
            </w:r>
          </w:p>
        </w:tc>
        <w:tc>
          <w:tcPr>
            <w:tcW w:w="1175" w:type="dxa"/>
          </w:tcPr>
          <w:p w14:paraId="2879103D" w14:textId="77777777" w:rsidR="00AB5DB3" w:rsidRDefault="00000000">
            <w:pPr>
              <w:pStyle w:val="TableParagraph"/>
              <w:spacing w:before="54"/>
              <w:ind w:right="40"/>
              <w:jc w:val="right"/>
              <w:rPr>
                <w:rFonts w:ascii="Arial"/>
                <w:b/>
                <w:sz w:val="18"/>
              </w:rPr>
            </w:pPr>
            <w:r>
              <w:rPr>
                <w:rFonts w:ascii="Arial"/>
                <w:b/>
                <w:color w:val="00009F"/>
                <w:spacing w:val="-2"/>
                <w:sz w:val="18"/>
              </w:rPr>
              <w:t>82.500,00</w:t>
            </w:r>
          </w:p>
        </w:tc>
        <w:tc>
          <w:tcPr>
            <w:tcW w:w="857" w:type="dxa"/>
          </w:tcPr>
          <w:p w14:paraId="4770B0DA" w14:textId="77777777" w:rsidR="00AB5DB3" w:rsidRDefault="00000000">
            <w:pPr>
              <w:pStyle w:val="TableParagraph"/>
              <w:spacing w:before="54"/>
              <w:ind w:right="102"/>
              <w:jc w:val="right"/>
              <w:rPr>
                <w:rFonts w:ascii="Arial"/>
                <w:b/>
                <w:sz w:val="18"/>
              </w:rPr>
            </w:pPr>
            <w:r>
              <w:rPr>
                <w:rFonts w:ascii="Arial"/>
                <w:b/>
                <w:color w:val="00009F"/>
                <w:spacing w:val="-2"/>
                <w:sz w:val="18"/>
              </w:rPr>
              <w:t>50,00%</w:t>
            </w:r>
          </w:p>
        </w:tc>
      </w:tr>
      <w:tr w:rsidR="00AB5DB3" w14:paraId="4CAF2A29" w14:textId="77777777">
        <w:trPr>
          <w:trHeight w:val="243"/>
        </w:trPr>
        <w:tc>
          <w:tcPr>
            <w:tcW w:w="7055" w:type="dxa"/>
          </w:tcPr>
          <w:p w14:paraId="567D6368"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88" w:type="dxa"/>
          </w:tcPr>
          <w:p w14:paraId="235B62BA" w14:textId="77777777" w:rsidR="00AB5DB3" w:rsidRDefault="00000000">
            <w:pPr>
              <w:pStyle w:val="TableParagraph"/>
              <w:spacing w:line="201" w:lineRule="exact"/>
              <w:ind w:right="230"/>
              <w:jc w:val="right"/>
              <w:rPr>
                <w:rFonts w:ascii="Arial"/>
                <w:b/>
                <w:sz w:val="18"/>
              </w:rPr>
            </w:pPr>
            <w:r>
              <w:rPr>
                <w:rFonts w:ascii="Arial"/>
                <w:b/>
                <w:spacing w:val="-2"/>
                <w:sz w:val="18"/>
              </w:rPr>
              <w:t>165.000,00</w:t>
            </w:r>
          </w:p>
        </w:tc>
        <w:tc>
          <w:tcPr>
            <w:tcW w:w="1175" w:type="dxa"/>
          </w:tcPr>
          <w:p w14:paraId="03E73A2A" w14:textId="77777777" w:rsidR="00AB5DB3" w:rsidRDefault="00000000">
            <w:pPr>
              <w:pStyle w:val="TableParagraph"/>
              <w:spacing w:line="201" w:lineRule="exact"/>
              <w:ind w:right="40"/>
              <w:jc w:val="right"/>
              <w:rPr>
                <w:rFonts w:ascii="Arial"/>
                <w:b/>
                <w:sz w:val="18"/>
              </w:rPr>
            </w:pPr>
            <w:r>
              <w:rPr>
                <w:rFonts w:ascii="Arial"/>
                <w:b/>
                <w:spacing w:val="-2"/>
                <w:sz w:val="18"/>
              </w:rPr>
              <w:t>82.500,00</w:t>
            </w:r>
          </w:p>
        </w:tc>
        <w:tc>
          <w:tcPr>
            <w:tcW w:w="857" w:type="dxa"/>
          </w:tcPr>
          <w:p w14:paraId="58AF0066" w14:textId="77777777" w:rsidR="00AB5DB3" w:rsidRDefault="00000000">
            <w:pPr>
              <w:pStyle w:val="TableParagraph"/>
              <w:spacing w:line="201" w:lineRule="exact"/>
              <w:ind w:right="102"/>
              <w:jc w:val="right"/>
              <w:rPr>
                <w:rFonts w:ascii="Arial"/>
                <w:b/>
                <w:sz w:val="18"/>
              </w:rPr>
            </w:pPr>
            <w:r>
              <w:rPr>
                <w:rFonts w:ascii="Arial"/>
                <w:b/>
                <w:spacing w:val="-2"/>
                <w:sz w:val="18"/>
              </w:rPr>
              <w:t>50,00%</w:t>
            </w:r>
          </w:p>
        </w:tc>
      </w:tr>
      <w:tr w:rsidR="00AB5DB3" w14:paraId="21119CB8" w14:textId="77777777">
        <w:trPr>
          <w:trHeight w:val="285"/>
        </w:trPr>
        <w:tc>
          <w:tcPr>
            <w:tcW w:w="7055" w:type="dxa"/>
          </w:tcPr>
          <w:p w14:paraId="76F15051"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788" w:type="dxa"/>
          </w:tcPr>
          <w:p w14:paraId="22A32312" w14:textId="77777777" w:rsidR="00AB5DB3" w:rsidRDefault="00000000">
            <w:pPr>
              <w:pStyle w:val="TableParagraph"/>
              <w:spacing w:before="36"/>
              <w:ind w:right="230"/>
              <w:jc w:val="right"/>
              <w:rPr>
                <w:rFonts w:ascii="Arial"/>
                <w:b/>
                <w:sz w:val="18"/>
              </w:rPr>
            </w:pPr>
            <w:r>
              <w:rPr>
                <w:rFonts w:ascii="Arial"/>
                <w:b/>
                <w:spacing w:val="-2"/>
                <w:sz w:val="18"/>
              </w:rPr>
              <w:t>165.000,00</w:t>
            </w:r>
          </w:p>
        </w:tc>
        <w:tc>
          <w:tcPr>
            <w:tcW w:w="1175" w:type="dxa"/>
          </w:tcPr>
          <w:p w14:paraId="678535E4" w14:textId="77777777" w:rsidR="00AB5DB3" w:rsidRDefault="00000000">
            <w:pPr>
              <w:pStyle w:val="TableParagraph"/>
              <w:spacing w:before="36"/>
              <w:ind w:right="40"/>
              <w:jc w:val="right"/>
              <w:rPr>
                <w:rFonts w:ascii="Arial"/>
                <w:b/>
                <w:sz w:val="18"/>
              </w:rPr>
            </w:pPr>
            <w:r>
              <w:rPr>
                <w:rFonts w:ascii="Arial"/>
                <w:b/>
                <w:spacing w:val="-2"/>
                <w:sz w:val="18"/>
              </w:rPr>
              <w:t>82.500,00</w:t>
            </w:r>
          </w:p>
        </w:tc>
        <w:tc>
          <w:tcPr>
            <w:tcW w:w="857" w:type="dxa"/>
          </w:tcPr>
          <w:p w14:paraId="7C71492F" w14:textId="77777777" w:rsidR="00AB5DB3" w:rsidRDefault="00000000">
            <w:pPr>
              <w:pStyle w:val="TableParagraph"/>
              <w:spacing w:before="36"/>
              <w:ind w:right="102"/>
              <w:jc w:val="right"/>
              <w:rPr>
                <w:rFonts w:ascii="Arial"/>
                <w:b/>
                <w:sz w:val="18"/>
              </w:rPr>
            </w:pPr>
            <w:r>
              <w:rPr>
                <w:rFonts w:ascii="Arial"/>
                <w:b/>
                <w:spacing w:val="-2"/>
                <w:sz w:val="18"/>
              </w:rPr>
              <w:t>50,00%</w:t>
            </w:r>
          </w:p>
        </w:tc>
      </w:tr>
      <w:tr w:rsidR="00AB5DB3" w14:paraId="70C4E492" w14:textId="77777777">
        <w:trPr>
          <w:trHeight w:val="311"/>
        </w:trPr>
        <w:tc>
          <w:tcPr>
            <w:tcW w:w="7055" w:type="dxa"/>
          </w:tcPr>
          <w:p w14:paraId="3BB5F012" w14:textId="77777777" w:rsidR="00AB5DB3" w:rsidRDefault="00000000">
            <w:pPr>
              <w:pStyle w:val="TableParagraph"/>
              <w:spacing w:before="36"/>
              <w:ind w:left="795"/>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788" w:type="dxa"/>
          </w:tcPr>
          <w:p w14:paraId="4DC7C957" w14:textId="77777777" w:rsidR="00AB5DB3" w:rsidRDefault="00AB5DB3">
            <w:pPr>
              <w:pStyle w:val="TableParagraph"/>
              <w:rPr>
                <w:sz w:val="18"/>
              </w:rPr>
            </w:pPr>
          </w:p>
        </w:tc>
        <w:tc>
          <w:tcPr>
            <w:tcW w:w="1175" w:type="dxa"/>
          </w:tcPr>
          <w:p w14:paraId="0483F08A" w14:textId="77777777" w:rsidR="00AB5DB3" w:rsidRDefault="00000000">
            <w:pPr>
              <w:pStyle w:val="TableParagraph"/>
              <w:spacing w:before="36"/>
              <w:ind w:right="40"/>
              <w:jc w:val="right"/>
              <w:rPr>
                <w:rFonts w:ascii="Arial"/>
                <w:i/>
                <w:sz w:val="18"/>
              </w:rPr>
            </w:pPr>
            <w:r>
              <w:rPr>
                <w:rFonts w:ascii="Arial"/>
                <w:i/>
                <w:spacing w:val="-2"/>
                <w:sz w:val="18"/>
              </w:rPr>
              <w:t>82.500,00</w:t>
            </w:r>
          </w:p>
        </w:tc>
        <w:tc>
          <w:tcPr>
            <w:tcW w:w="857" w:type="dxa"/>
          </w:tcPr>
          <w:p w14:paraId="54AFA11E" w14:textId="77777777" w:rsidR="00AB5DB3" w:rsidRDefault="00AB5DB3">
            <w:pPr>
              <w:pStyle w:val="TableParagraph"/>
              <w:rPr>
                <w:sz w:val="18"/>
              </w:rPr>
            </w:pPr>
          </w:p>
        </w:tc>
      </w:tr>
      <w:tr w:rsidR="00AB5DB3" w14:paraId="131A6075" w14:textId="77777777">
        <w:trPr>
          <w:trHeight w:val="285"/>
        </w:trPr>
        <w:tc>
          <w:tcPr>
            <w:tcW w:w="7055" w:type="dxa"/>
            <w:shd w:val="clear" w:color="auto" w:fill="82C0FF"/>
          </w:tcPr>
          <w:p w14:paraId="4C81ABBA" w14:textId="77777777" w:rsidR="00AB5DB3" w:rsidRDefault="00000000">
            <w:pPr>
              <w:pStyle w:val="TableParagraph"/>
              <w:spacing w:line="223" w:lineRule="exact"/>
              <w:ind w:left="60"/>
              <w:rPr>
                <w:rFonts w:ascii="Arial" w:hAnsi="Arial"/>
                <w:b/>
                <w:sz w:val="20"/>
              </w:rPr>
            </w:pPr>
            <w:r>
              <w:rPr>
                <w:rFonts w:ascii="Arial" w:hAnsi="Arial"/>
                <w:b/>
                <w:sz w:val="20"/>
              </w:rPr>
              <w:t>Glava:</w:t>
            </w:r>
            <w:r>
              <w:rPr>
                <w:rFonts w:ascii="Arial" w:hAnsi="Arial"/>
                <w:b/>
                <w:spacing w:val="-1"/>
                <w:sz w:val="20"/>
              </w:rPr>
              <w:t xml:space="preserve"> </w:t>
            </w:r>
            <w:r>
              <w:rPr>
                <w:rFonts w:ascii="Arial" w:hAnsi="Arial"/>
                <w:b/>
                <w:sz w:val="20"/>
              </w:rPr>
              <w:t>00308</w:t>
            </w:r>
            <w:r>
              <w:rPr>
                <w:rFonts w:ascii="Arial" w:hAnsi="Arial"/>
                <w:b/>
                <w:spacing w:val="-1"/>
                <w:sz w:val="20"/>
              </w:rPr>
              <w:t xml:space="preserve"> </w:t>
            </w:r>
            <w:r>
              <w:rPr>
                <w:rFonts w:ascii="Arial" w:hAnsi="Arial"/>
                <w:b/>
                <w:sz w:val="20"/>
              </w:rPr>
              <w:t>GALERIJA</w:t>
            </w:r>
            <w:r>
              <w:rPr>
                <w:rFonts w:ascii="Arial" w:hAnsi="Arial"/>
                <w:b/>
                <w:spacing w:val="-1"/>
                <w:sz w:val="20"/>
              </w:rPr>
              <w:t xml:space="preserve"> </w:t>
            </w:r>
            <w:r>
              <w:rPr>
                <w:rFonts w:ascii="Arial" w:hAnsi="Arial"/>
                <w:b/>
                <w:sz w:val="20"/>
              </w:rPr>
              <w:t>SV.</w:t>
            </w:r>
            <w:r>
              <w:rPr>
                <w:rFonts w:ascii="Arial" w:hAnsi="Arial"/>
                <w:b/>
                <w:spacing w:val="-1"/>
                <w:sz w:val="20"/>
              </w:rPr>
              <w:t xml:space="preserve"> </w:t>
            </w:r>
            <w:r>
              <w:rPr>
                <w:rFonts w:ascii="Arial" w:hAnsi="Arial"/>
                <w:b/>
                <w:spacing w:val="-2"/>
                <w:sz w:val="20"/>
              </w:rPr>
              <w:t>KRŠEVANA</w:t>
            </w:r>
          </w:p>
        </w:tc>
        <w:tc>
          <w:tcPr>
            <w:tcW w:w="1788" w:type="dxa"/>
            <w:shd w:val="clear" w:color="auto" w:fill="82C0FF"/>
          </w:tcPr>
          <w:p w14:paraId="25A5CD9F" w14:textId="77777777" w:rsidR="00AB5DB3" w:rsidRDefault="00000000">
            <w:pPr>
              <w:pStyle w:val="TableParagraph"/>
              <w:spacing w:line="223" w:lineRule="exact"/>
              <w:ind w:right="230"/>
              <w:jc w:val="right"/>
              <w:rPr>
                <w:rFonts w:ascii="Arial"/>
                <w:b/>
                <w:sz w:val="20"/>
              </w:rPr>
            </w:pPr>
            <w:r>
              <w:rPr>
                <w:rFonts w:ascii="Arial"/>
                <w:b/>
                <w:spacing w:val="-2"/>
                <w:sz w:val="20"/>
              </w:rPr>
              <w:t>101.400,00</w:t>
            </w:r>
          </w:p>
        </w:tc>
        <w:tc>
          <w:tcPr>
            <w:tcW w:w="1175" w:type="dxa"/>
            <w:shd w:val="clear" w:color="auto" w:fill="82C0FF"/>
          </w:tcPr>
          <w:p w14:paraId="64CE1870" w14:textId="77777777" w:rsidR="00AB5DB3" w:rsidRDefault="00000000">
            <w:pPr>
              <w:pStyle w:val="TableParagraph"/>
              <w:spacing w:line="223" w:lineRule="exact"/>
              <w:ind w:right="40"/>
              <w:jc w:val="right"/>
              <w:rPr>
                <w:rFonts w:ascii="Arial"/>
                <w:b/>
                <w:sz w:val="20"/>
              </w:rPr>
            </w:pPr>
            <w:r>
              <w:rPr>
                <w:rFonts w:ascii="Arial"/>
                <w:b/>
                <w:spacing w:val="-2"/>
                <w:sz w:val="20"/>
              </w:rPr>
              <w:t>43.102,88</w:t>
            </w:r>
          </w:p>
        </w:tc>
        <w:tc>
          <w:tcPr>
            <w:tcW w:w="857" w:type="dxa"/>
            <w:shd w:val="clear" w:color="auto" w:fill="82C0FF"/>
          </w:tcPr>
          <w:p w14:paraId="518C6C0F" w14:textId="77777777" w:rsidR="00AB5DB3" w:rsidRDefault="00000000">
            <w:pPr>
              <w:pStyle w:val="TableParagraph"/>
              <w:spacing w:line="223" w:lineRule="exact"/>
              <w:ind w:right="102"/>
              <w:jc w:val="right"/>
              <w:rPr>
                <w:rFonts w:ascii="Arial"/>
                <w:b/>
                <w:sz w:val="20"/>
              </w:rPr>
            </w:pPr>
            <w:r>
              <w:rPr>
                <w:rFonts w:ascii="Arial"/>
                <w:b/>
                <w:spacing w:val="-2"/>
                <w:sz w:val="20"/>
              </w:rPr>
              <w:t>42,51%</w:t>
            </w:r>
          </w:p>
        </w:tc>
      </w:tr>
      <w:tr w:rsidR="00AB5DB3" w14:paraId="25BD0781" w14:textId="77777777">
        <w:trPr>
          <w:trHeight w:val="243"/>
        </w:trPr>
        <w:tc>
          <w:tcPr>
            <w:tcW w:w="7055" w:type="dxa"/>
          </w:tcPr>
          <w:p w14:paraId="75F31648"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88" w:type="dxa"/>
          </w:tcPr>
          <w:p w14:paraId="09AAC7B0" w14:textId="77777777" w:rsidR="00AB5DB3" w:rsidRDefault="00000000">
            <w:pPr>
              <w:pStyle w:val="TableParagraph"/>
              <w:spacing w:line="201" w:lineRule="exact"/>
              <w:ind w:right="230"/>
              <w:jc w:val="right"/>
              <w:rPr>
                <w:rFonts w:ascii="Arial"/>
                <w:b/>
                <w:sz w:val="18"/>
              </w:rPr>
            </w:pPr>
            <w:r>
              <w:rPr>
                <w:rFonts w:ascii="Arial"/>
                <w:b/>
                <w:spacing w:val="-2"/>
                <w:sz w:val="18"/>
              </w:rPr>
              <w:t>99.400,00</w:t>
            </w:r>
          </w:p>
        </w:tc>
        <w:tc>
          <w:tcPr>
            <w:tcW w:w="1175" w:type="dxa"/>
          </w:tcPr>
          <w:p w14:paraId="77BB6468" w14:textId="77777777" w:rsidR="00AB5DB3" w:rsidRDefault="00000000">
            <w:pPr>
              <w:pStyle w:val="TableParagraph"/>
              <w:spacing w:line="201" w:lineRule="exact"/>
              <w:ind w:right="40"/>
              <w:jc w:val="right"/>
              <w:rPr>
                <w:rFonts w:ascii="Arial"/>
                <w:b/>
                <w:sz w:val="18"/>
              </w:rPr>
            </w:pPr>
            <w:r>
              <w:rPr>
                <w:rFonts w:ascii="Arial"/>
                <w:b/>
                <w:spacing w:val="-2"/>
                <w:sz w:val="18"/>
              </w:rPr>
              <w:t>41.777,88</w:t>
            </w:r>
          </w:p>
        </w:tc>
        <w:tc>
          <w:tcPr>
            <w:tcW w:w="857" w:type="dxa"/>
          </w:tcPr>
          <w:p w14:paraId="6B07CFD5" w14:textId="77777777" w:rsidR="00AB5DB3" w:rsidRDefault="00000000">
            <w:pPr>
              <w:pStyle w:val="TableParagraph"/>
              <w:spacing w:line="201" w:lineRule="exact"/>
              <w:ind w:right="102"/>
              <w:jc w:val="right"/>
              <w:rPr>
                <w:rFonts w:ascii="Arial"/>
                <w:b/>
                <w:sz w:val="18"/>
              </w:rPr>
            </w:pPr>
            <w:r>
              <w:rPr>
                <w:rFonts w:ascii="Arial"/>
                <w:b/>
                <w:spacing w:val="-2"/>
                <w:sz w:val="18"/>
              </w:rPr>
              <w:t>42,03%</w:t>
            </w:r>
          </w:p>
        </w:tc>
      </w:tr>
      <w:tr w:rsidR="00AB5DB3" w14:paraId="39C50922" w14:textId="77777777">
        <w:trPr>
          <w:trHeight w:val="284"/>
        </w:trPr>
        <w:tc>
          <w:tcPr>
            <w:tcW w:w="7055" w:type="dxa"/>
          </w:tcPr>
          <w:p w14:paraId="5FD5B3B5"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88" w:type="dxa"/>
          </w:tcPr>
          <w:p w14:paraId="245C0A69" w14:textId="77777777" w:rsidR="00AB5DB3" w:rsidRDefault="00000000">
            <w:pPr>
              <w:pStyle w:val="TableParagraph"/>
              <w:spacing w:before="36"/>
              <w:ind w:right="230"/>
              <w:jc w:val="right"/>
              <w:rPr>
                <w:rFonts w:ascii="Arial"/>
                <w:b/>
                <w:sz w:val="18"/>
              </w:rPr>
            </w:pPr>
            <w:r>
              <w:rPr>
                <w:rFonts w:ascii="Arial"/>
                <w:b/>
                <w:spacing w:val="-2"/>
                <w:sz w:val="18"/>
              </w:rPr>
              <w:t>2.000,00</w:t>
            </w:r>
          </w:p>
        </w:tc>
        <w:tc>
          <w:tcPr>
            <w:tcW w:w="1175" w:type="dxa"/>
          </w:tcPr>
          <w:p w14:paraId="7A0827F2" w14:textId="77777777" w:rsidR="00AB5DB3" w:rsidRDefault="00000000">
            <w:pPr>
              <w:pStyle w:val="TableParagraph"/>
              <w:spacing w:before="36"/>
              <w:ind w:right="40"/>
              <w:jc w:val="right"/>
              <w:rPr>
                <w:rFonts w:ascii="Arial"/>
                <w:b/>
                <w:sz w:val="18"/>
              </w:rPr>
            </w:pPr>
            <w:r>
              <w:rPr>
                <w:rFonts w:ascii="Arial"/>
                <w:b/>
                <w:spacing w:val="-2"/>
                <w:sz w:val="18"/>
              </w:rPr>
              <w:t>1.325,00</w:t>
            </w:r>
          </w:p>
        </w:tc>
        <w:tc>
          <w:tcPr>
            <w:tcW w:w="857" w:type="dxa"/>
          </w:tcPr>
          <w:p w14:paraId="25F16BE5" w14:textId="77777777" w:rsidR="00AB5DB3" w:rsidRDefault="00000000">
            <w:pPr>
              <w:pStyle w:val="TableParagraph"/>
              <w:spacing w:before="36"/>
              <w:ind w:right="102"/>
              <w:jc w:val="right"/>
              <w:rPr>
                <w:rFonts w:ascii="Arial"/>
                <w:b/>
                <w:sz w:val="18"/>
              </w:rPr>
            </w:pPr>
            <w:r>
              <w:rPr>
                <w:rFonts w:ascii="Arial"/>
                <w:b/>
                <w:spacing w:val="-2"/>
                <w:sz w:val="18"/>
              </w:rPr>
              <w:t>66,25%</w:t>
            </w:r>
          </w:p>
        </w:tc>
      </w:tr>
      <w:tr w:rsidR="00AB5DB3" w14:paraId="00C8FB8A" w14:textId="77777777">
        <w:trPr>
          <w:trHeight w:val="265"/>
        </w:trPr>
        <w:tc>
          <w:tcPr>
            <w:tcW w:w="7055" w:type="dxa"/>
          </w:tcPr>
          <w:p w14:paraId="56FC2821" w14:textId="77777777" w:rsidR="00AB5DB3" w:rsidRDefault="00000000">
            <w:pPr>
              <w:pStyle w:val="TableParagraph"/>
              <w:spacing w:before="35" w:line="210" w:lineRule="exact"/>
              <w:ind w:left="285"/>
              <w:rPr>
                <w:rFonts w:ascii="Arial"/>
                <w:b/>
                <w:sz w:val="20"/>
              </w:rPr>
            </w:pPr>
            <w:r>
              <w:rPr>
                <w:rFonts w:ascii="Arial"/>
                <w:b/>
                <w:color w:val="00009F"/>
                <w:sz w:val="20"/>
              </w:rPr>
              <w:t>1058</w:t>
            </w:r>
            <w:r>
              <w:rPr>
                <w:rFonts w:ascii="Arial"/>
                <w:b/>
                <w:color w:val="00009F"/>
                <w:spacing w:val="-1"/>
                <w:sz w:val="20"/>
              </w:rPr>
              <w:t xml:space="preserve"> </w:t>
            </w:r>
            <w:r>
              <w:rPr>
                <w:rFonts w:ascii="Arial"/>
                <w:b/>
                <w:color w:val="00009F"/>
                <w:sz w:val="20"/>
              </w:rPr>
              <w:t>GALERIJSKA</w:t>
            </w:r>
            <w:r>
              <w:rPr>
                <w:rFonts w:ascii="Arial"/>
                <w:b/>
                <w:color w:val="00009F"/>
                <w:spacing w:val="-1"/>
                <w:sz w:val="20"/>
              </w:rPr>
              <w:t xml:space="preserve"> </w:t>
            </w:r>
            <w:r>
              <w:rPr>
                <w:rFonts w:ascii="Arial"/>
                <w:b/>
                <w:color w:val="00009F"/>
                <w:spacing w:val="-2"/>
                <w:sz w:val="20"/>
              </w:rPr>
              <w:t>DJELATNOST</w:t>
            </w:r>
          </w:p>
        </w:tc>
        <w:tc>
          <w:tcPr>
            <w:tcW w:w="1788" w:type="dxa"/>
          </w:tcPr>
          <w:p w14:paraId="229C5E78" w14:textId="77777777" w:rsidR="00AB5DB3" w:rsidRDefault="00000000">
            <w:pPr>
              <w:pStyle w:val="TableParagraph"/>
              <w:spacing w:before="35" w:line="210" w:lineRule="exact"/>
              <w:ind w:right="230"/>
              <w:jc w:val="right"/>
              <w:rPr>
                <w:rFonts w:ascii="Arial"/>
                <w:b/>
                <w:sz w:val="20"/>
              </w:rPr>
            </w:pPr>
            <w:r>
              <w:rPr>
                <w:rFonts w:ascii="Arial"/>
                <w:b/>
                <w:color w:val="00009F"/>
                <w:spacing w:val="-2"/>
                <w:sz w:val="20"/>
              </w:rPr>
              <w:t>101.400,00</w:t>
            </w:r>
          </w:p>
        </w:tc>
        <w:tc>
          <w:tcPr>
            <w:tcW w:w="1175" w:type="dxa"/>
          </w:tcPr>
          <w:p w14:paraId="63E0EB52" w14:textId="77777777" w:rsidR="00AB5DB3" w:rsidRDefault="00000000">
            <w:pPr>
              <w:pStyle w:val="TableParagraph"/>
              <w:spacing w:before="35" w:line="210" w:lineRule="exact"/>
              <w:ind w:right="40"/>
              <w:jc w:val="right"/>
              <w:rPr>
                <w:rFonts w:ascii="Arial"/>
                <w:b/>
                <w:sz w:val="20"/>
              </w:rPr>
            </w:pPr>
            <w:r>
              <w:rPr>
                <w:rFonts w:ascii="Arial"/>
                <w:b/>
                <w:color w:val="00009F"/>
                <w:spacing w:val="-2"/>
                <w:sz w:val="20"/>
              </w:rPr>
              <w:t>43.102,88</w:t>
            </w:r>
          </w:p>
        </w:tc>
        <w:tc>
          <w:tcPr>
            <w:tcW w:w="857" w:type="dxa"/>
          </w:tcPr>
          <w:p w14:paraId="46B09ECD" w14:textId="77777777" w:rsidR="00AB5DB3" w:rsidRDefault="00000000">
            <w:pPr>
              <w:pStyle w:val="TableParagraph"/>
              <w:spacing w:before="35" w:line="210" w:lineRule="exact"/>
              <w:ind w:right="102"/>
              <w:jc w:val="right"/>
              <w:rPr>
                <w:rFonts w:ascii="Arial"/>
                <w:b/>
                <w:sz w:val="20"/>
              </w:rPr>
            </w:pPr>
            <w:r>
              <w:rPr>
                <w:rFonts w:ascii="Arial"/>
                <w:b/>
                <w:color w:val="00009F"/>
                <w:spacing w:val="-2"/>
                <w:sz w:val="20"/>
              </w:rPr>
              <w:t>42,51%</w:t>
            </w:r>
          </w:p>
        </w:tc>
      </w:tr>
    </w:tbl>
    <w:p w14:paraId="3966812D" w14:textId="77777777" w:rsidR="00AB5DB3" w:rsidRDefault="00AB5DB3">
      <w:pPr>
        <w:pStyle w:val="TableParagraph"/>
        <w:spacing w:line="210" w:lineRule="exact"/>
        <w:jc w:val="right"/>
        <w:rPr>
          <w:rFonts w:ascii="Arial"/>
          <w:b/>
          <w:sz w:val="20"/>
        </w:rPr>
        <w:sectPr w:rsidR="00AB5DB3">
          <w:type w:val="continuous"/>
          <w:pgSz w:w="11900" w:h="16840"/>
          <w:pgMar w:top="540" w:right="360" w:bottom="320" w:left="360" w:header="0" w:footer="87" w:gutter="0"/>
          <w:cols w:space="720"/>
        </w:sectPr>
      </w:pPr>
    </w:p>
    <w:p w14:paraId="2C765CFD" w14:textId="77777777" w:rsidR="00AB5DB3" w:rsidRDefault="00000000">
      <w:pPr>
        <w:pStyle w:val="Tijeloteksta"/>
        <w:rPr>
          <w:rFonts w:ascii="Arial"/>
          <w:b/>
          <w:sz w:val="20"/>
        </w:rPr>
      </w:pPr>
      <w:r>
        <w:rPr>
          <w:rFonts w:ascii="Arial"/>
          <w:b/>
          <w:noProof/>
          <w:sz w:val="20"/>
        </w:rPr>
        <mc:AlternateContent>
          <mc:Choice Requires="wps">
            <w:drawing>
              <wp:anchor distT="0" distB="0" distL="0" distR="0" simplePos="0" relativeHeight="15753216" behindDoc="0" locked="0" layoutInCell="1" allowOverlap="1" wp14:anchorId="4BB3E38E" wp14:editId="4F2DA47D">
                <wp:simplePos x="0" y="0"/>
                <wp:positionH relativeFrom="page">
                  <wp:posOffset>314833</wp:posOffset>
                </wp:positionH>
                <wp:positionV relativeFrom="page">
                  <wp:posOffset>352933</wp:posOffset>
                </wp:positionV>
                <wp:extent cx="7000240" cy="65151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0240" cy="65151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4B0E324A" w14:textId="77777777">
                              <w:trPr>
                                <w:trHeight w:val="558"/>
                              </w:trPr>
                              <w:tc>
                                <w:tcPr>
                                  <w:tcW w:w="1125" w:type="dxa"/>
                                  <w:gridSpan w:val="2"/>
                                  <w:tcBorders>
                                    <w:bottom w:val="thickThinMediumGap" w:sz="6" w:space="0" w:color="000000"/>
                                  </w:tcBorders>
                                </w:tcPr>
                                <w:p w14:paraId="1ECB1960"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70994A5E"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43C6F7D4"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31E4746"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7BA1184D"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E2E33F0"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7D8B62AA"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675503EC"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438471CA" w14:textId="77777777" w:rsidR="00AB5DB3" w:rsidRDefault="00AB5DB3">
                                  <w:pPr>
                                    <w:pStyle w:val="TableParagraph"/>
                                    <w:rPr>
                                      <w:sz w:val="18"/>
                                    </w:rPr>
                                  </w:pPr>
                                </w:p>
                              </w:tc>
                            </w:tr>
                            <w:tr w:rsidR="00AB5DB3" w14:paraId="61EA16BA" w14:textId="77777777">
                              <w:trPr>
                                <w:trHeight w:val="363"/>
                              </w:trPr>
                              <w:tc>
                                <w:tcPr>
                                  <w:tcW w:w="285" w:type="dxa"/>
                                  <w:tcBorders>
                                    <w:left w:val="nil"/>
                                    <w:bottom w:val="nil"/>
                                    <w:right w:val="single" w:sz="12" w:space="0" w:color="000000"/>
                                  </w:tcBorders>
                                </w:tcPr>
                                <w:p w14:paraId="7AAC2DE6" w14:textId="77777777" w:rsidR="00AB5DB3" w:rsidRDefault="00AB5DB3">
                                  <w:pPr>
                                    <w:pStyle w:val="TableParagraph"/>
                                    <w:rPr>
                                      <w:sz w:val="18"/>
                                    </w:rPr>
                                  </w:pPr>
                                </w:p>
                              </w:tc>
                              <w:tc>
                                <w:tcPr>
                                  <w:tcW w:w="6968" w:type="dxa"/>
                                  <w:gridSpan w:val="2"/>
                                  <w:tcBorders>
                                    <w:top w:val="thinThickMediumGap" w:sz="6" w:space="0" w:color="000000"/>
                                    <w:left w:val="single" w:sz="12" w:space="0" w:color="000000"/>
                                    <w:bottom w:val="single" w:sz="12" w:space="0" w:color="000000"/>
                                    <w:right w:val="nil"/>
                                  </w:tcBorders>
                                </w:tcPr>
                                <w:p w14:paraId="3A69DBC6" w14:textId="77777777" w:rsidR="00AB5DB3" w:rsidRDefault="00000000">
                                  <w:pPr>
                                    <w:pStyle w:val="TableParagraph"/>
                                    <w:spacing w:before="43"/>
                                    <w:ind w:left="44"/>
                                    <w:rPr>
                                      <w:rFonts w:ascii="Arial"/>
                                      <w:b/>
                                      <w:sz w:val="18"/>
                                    </w:rPr>
                                  </w:pPr>
                                  <w:r>
                                    <w:rPr>
                                      <w:rFonts w:ascii="Arial"/>
                                      <w:b/>
                                      <w:color w:val="00009F"/>
                                      <w:sz w:val="18"/>
                                    </w:rPr>
                                    <w:t>A105801</w:t>
                                  </w:r>
                                  <w:r>
                                    <w:rPr>
                                      <w:rFonts w:ascii="Arial"/>
                                      <w:b/>
                                      <w:color w:val="00009F"/>
                                      <w:spacing w:val="-1"/>
                                      <w:sz w:val="18"/>
                                    </w:rPr>
                                    <w:t xml:space="preserve"> </w:t>
                                  </w:r>
                                  <w:r>
                                    <w:rPr>
                                      <w:rFonts w:ascii="Arial"/>
                                      <w:b/>
                                      <w:color w:val="00009F"/>
                                      <w:sz w:val="18"/>
                                    </w:rPr>
                                    <w:t>Redovna</w:t>
                                  </w:r>
                                  <w:r>
                                    <w:rPr>
                                      <w:rFonts w:ascii="Arial"/>
                                      <w:b/>
                                      <w:color w:val="00009F"/>
                                      <w:spacing w:val="-1"/>
                                      <w:sz w:val="18"/>
                                    </w:rPr>
                                    <w:t xml:space="preserve"> </w:t>
                                  </w:r>
                                  <w:r>
                                    <w:rPr>
                                      <w:rFonts w:ascii="Arial"/>
                                      <w:b/>
                                      <w:color w:val="00009F"/>
                                      <w:spacing w:val="-2"/>
                                      <w:sz w:val="18"/>
                                    </w:rPr>
                                    <w:t>djelatnost</w:t>
                                  </w:r>
                                </w:p>
                              </w:tc>
                              <w:tc>
                                <w:tcPr>
                                  <w:tcW w:w="1358" w:type="dxa"/>
                                  <w:tcBorders>
                                    <w:top w:val="thinThickMediumGap" w:sz="6" w:space="0" w:color="000000"/>
                                    <w:left w:val="nil"/>
                                    <w:bottom w:val="single" w:sz="12" w:space="0" w:color="000000"/>
                                    <w:right w:val="nil"/>
                                  </w:tcBorders>
                                </w:tcPr>
                                <w:p w14:paraId="0A21014A" w14:textId="77777777" w:rsidR="00AB5DB3" w:rsidRDefault="00000000">
                                  <w:pPr>
                                    <w:pStyle w:val="TableParagraph"/>
                                    <w:spacing w:before="43"/>
                                    <w:ind w:left="570" w:right="-15"/>
                                    <w:rPr>
                                      <w:rFonts w:ascii="Arial"/>
                                      <w:b/>
                                      <w:sz w:val="18"/>
                                    </w:rPr>
                                  </w:pPr>
                                  <w:r>
                                    <w:rPr>
                                      <w:rFonts w:ascii="Arial"/>
                                      <w:b/>
                                      <w:color w:val="00009F"/>
                                      <w:spacing w:val="-2"/>
                                      <w:sz w:val="18"/>
                                    </w:rPr>
                                    <w:t>92.400,00</w:t>
                                  </w:r>
                                </w:p>
                              </w:tc>
                              <w:tc>
                                <w:tcPr>
                                  <w:tcW w:w="1366" w:type="dxa"/>
                                  <w:tcBorders>
                                    <w:top w:val="thinThickMediumGap" w:sz="6" w:space="0" w:color="000000"/>
                                    <w:left w:val="nil"/>
                                    <w:bottom w:val="single" w:sz="12" w:space="0" w:color="000000"/>
                                    <w:right w:val="nil"/>
                                  </w:tcBorders>
                                </w:tcPr>
                                <w:p w14:paraId="2F3B3CDD" w14:textId="77777777" w:rsidR="00AB5DB3" w:rsidRDefault="00000000">
                                  <w:pPr>
                                    <w:pStyle w:val="TableParagraph"/>
                                    <w:spacing w:before="43"/>
                                    <w:ind w:left="577" w:right="-15"/>
                                    <w:rPr>
                                      <w:rFonts w:ascii="Arial"/>
                                      <w:b/>
                                      <w:sz w:val="18"/>
                                    </w:rPr>
                                  </w:pPr>
                                  <w:r>
                                    <w:rPr>
                                      <w:rFonts w:ascii="Arial"/>
                                      <w:b/>
                                      <w:color w:val="00009F"/>
                                      <w:spacing w:val="-2"/>
                                      <w:sz w:val="18"/>
                                    </w:rPr>
                                    <w:t>41.140,28</w:t>
                                  </w:r>
                                </w:p>
                              </w:tc>
                              <w:tc>
                                <w:tcPr>
                                  <w:tcW w:w="902" w:type="dxa"/>
                                  <w:gridSpan w:val="2"/>
                                  <w:tcBorders>
                                    <w:top w:val="thinThickMediumGap" w:sz="6" w:space="0" w:color="000000"/>
                                    <w:left w:val="nil"/>
                                    <w:bottom w:val="single" w:sz="12" w:space="0" w:color="000000"/>
                                    <w:right w:val="single" w:sz="12" w:space="0" w:color="000000"/>
                                  </w:tcBorders>
                                </w:tcPr>
                                <w:p w14:paraId="0E9AC0FB" w14:textId="77777777" w:rsidR="00AB5DB3" w:rsidRDefault="00000000">
                                  <w:pPr>
                                    <w:pStyle w:val="TableParagraph"/>
                                    <w:spacing w:before="43"/>
                                    <w:ind w:left="197"/>
                                    <w:rPr>
                                      <w:rFonts w:ascii="Arial"/>
                                      <w:b/>
                                      <w:sz w:val="18"/>
                                    </w:rPr>
                                  </w:pPr>
                                  <w:r>
                                    <w:rPr>
                                      <w:rFonts w:ascii="Arial"/>
                                      <w:b/>
                                      <w:color w:val="00009F"/>
                                      <w:spacing w:val="-2"/>
                                      <w:sz w:val="18"/>
                                    </w:rPr>
                                    <w:t>44,52%</w:t>
                                  </w:r>
                                </w:p>
                              </w:tc>
                            </w:tr>
                          </w:tbl>
                          <w:p w14:paraId="6C76CA97"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4BB3E38E" id="Textbox 85" o:spid="_x0000_s1039" type="#_x0000_t202" style="position:absolute;margin-left:24.8pt;margin-top:27.8pt;width:551.2pt;height:51.3pt;z-index:1575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4B0E324A" w14:textId="77777777">
                        <w:trPr>
                          <w:trHeight w:val="558"/>
                        </w:trPr>
                        <w:tc>
                          <w:tcPr>
                            <w:tcW w:w="1125" w:type="dxa"/>
                            <w:gridSpan w:val="2"/>
                            <w:tcBorders>
                              <w:bottom w:val="thickThinMediumGap" w:sz="6" w:space="0" w:color="000000"/>
                            </w:tcBorders>
                          </w:tcPr>
                          <w:p w14:paraId="1ECB1960"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70994A5E"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43C6F7D4"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31E4746"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7BA1184D"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E2E33F0"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7D8B62AA"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675503EC"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438471CA" w14:textId="77777777" w:rsidR="00AB5DB3" w:rsidRDefault="00AB5DB3">
                            <w:pPr>
                              <w:pStyle w:val="TableParagraph"/>
                              <w:rPr>
                                <w:sz w:val="18"/>
                              </w:rPr>
                            </w:pPr>
                          </w:p>
                        </w:tc>
                      </w:tr>
                      <w:tr w:rsidR="00AB5DB3" w14:paraId="61EA16BA" w14:textId="77777777">
                        <w:trPr>
                          <w:trHeight w:val="363"/>
                        </w:trPr>
                        <w:tc>
                          <w:tcPr>
                            <w:tcW w:w="285" w:type="dxa"/>
                            <w:tcBorders>
                              <w:left w:val="nil"/>
                              <w:bottom w:val="nil"/>
                              <w:right w:val="single" w:sz="12" w:space="0" w:color="000000"/>
                            </w:tcBorders>
                          </w:tcPr>
                          <w:p w14:paraId="7AAC2DE6" w14:textId="77777777" w:rsidR="00AB5DB3" w:rsidRDefault="00AB5DB3">
                            <w:pPr>
                              <w:pStyle w:val="TableParagraph"/>
                              <w:rPr>
                                <w:sz w:val="18"/>
                              </w:rPr>
                            </w:pPr>
                          </w:p>
                        </w:tc>
                        <w:tc>
                          <w:tcPr>
                            <w:tcW w:w="6968" w:type="dxa"/>
                            <w:gridSpan w:val="2"/>
                            <w:tcBorders>
                              <w:top w:val="thinThickMediumGap" w:sz="6" w:space="0" w:color="000000"/>
                              <w:left w:val="single" w:sz="12" w:space="0" w:color="000000"/>
                              <w:bottom w:val="single" w:sz="12" w:space="0" w:color="000000"/>
                              <w:right w:val="nil"/>
                            </w:tcBorders>
                          </w:tcPr>
                          <w:p w14:paraId="3A69DBC6" w14:textId="77777777" w:rsidR="00AB5DB3" w:rsidRDefault="00000000">
                            <w:pPr>
                              <w:pStyle w:val="TableParagraph"/>
                              <w:spacing w:before="43"/>
                              <w:ind w:left="44"/>
                              <w:rPr>
                                <w:rFonts w:ascii="Arial"/>
                                <w:b/>
                                <w:sz w:val="18"/>
                              </w:rPr>
                            </w:pPr>
                            <w:r>
                              <w:rPr>
                                <w:rFonts w:ascii="Arial"/>
                                <w:b/>
                                <w:color w:val="00009F"/>
                                <w:sz w:val="18"/>
                              </w:rPr>
                              <w:t>A105801</w:t>
                            </w:r>
                            <w:r>
                              <w:rPr>
                                <w:rFonts w:ascii="Arial"/>
                                <w:b/>
                                <w:color w:val="00009F"/>
                                <w:spacing w:val="-1"/>
                                <w:sz w:val="18"/>
                              </w:rPr>
                              <w:t xml:space="preserve"> </w:t>
                            </w:r>
                            <w:r>
                              <w:rPr>
                                <w:rFonts w:ascii="Arial"/>
                                <w:b/>
                                <w:color w:val="00009F"/>
                                <w:sz w:val="18"/>
                              </w:rPr>
                              <w:t>Redovna</w:t>
                            </w:r>
                            <w:r>
                              <w:rPr>
                                <w:rFonts w:ascii="Arial"/>
                                <w:b/>
                                <w:color w:val="00009F"/>
                                <w:spacing w:val="-1"/>
                                <w:sz w:val="18"/>
                              </w:rPr>
                              <w:t xml:space="preserve"> </w:t>
                            </w:r>
                            <w:r>
                              <w:rPr>
                                <w:rFonts w:ascii="Arial"/>
                                <w:b/>
                                <w:color w:val="00009F"/>
                                <w:spacing w:val="-2"/>
                                <w:sz w:val="18"/>
                              </w:rPr>
                              <w:t>djelatnost</w:t>
                            </w:r>
                          </w:p>
                        </w:tc>
                        <w:tc>
                          <w:tcPr>
                            <w:tcW w:w="1358" w:type="dxa"/>
                            <w:tcBorders>
                              <w:top w:val="thinThickMediumGap" w:sz="6" w:space="0" w:color="000000"/>
                              <w:left w:val="nil"/>
                              <w:bottom w:val="single" w:sz="12" w:space="0" w:color="000000"/>
                              <w:right w:val="nil"/>
                            </w:tcBorders>
                          </w:tcPr>
                          <w:p w14:paraId="0A21014A" w14:textId="77777777" w:rsidR="00AB5DB3" w:rsidRDefault="00000000">
                            <w:pPr>
                              <w:pStyle w:val="TableParagraph"/>
                              <w:spacing w:before="43"/>
                              <w:ind w:left="570" w:right="-15"/>
                              <w:rPr>
                                <w:rFonts w:ascii="Arial"/>
                                <w:b/>
                                <w:sz w:val="18"/>
                              </w:rPr>
                            </w:pPr>
                            <w:r>
                              <w:rPr>
                                <w:rFonts w:ascii="Arial"/>
                                <w:b/>
                                <w:color w:val="00009F"/>
                                <w:spacing w:val="-2"/>
                                <w:sz w:val="18"/>
                              </w:rPr>
                              <w:t>92.400,00</w:t>
                            </w:r>
                          </w:p>
                        </w:tc>
                        <w:tc>
                          <w:tcPr>
                            <w:tcW w:w="1366" w:type="dxa"/>
                            <w:tcBorders>
                              <w:top w:val="thinThickMediumGap" w:sz="6" w:space="0" w:color="000000"/>
                              <w:left w:val="nil"/>
                              <w:bottom w:val="single" w:sz="12" w:space="0" w:color="000000"/>
                              <w:right w:val="nil"/>
                            </w:tcBorders>
                          </w:tcPr>
                          <w:p w14:paraId="2F3B3CDD" w14:textId="77777777" w:rsidR="00AB5DB3" w:rsidRDefault="00000000">
                            <w:pPr>
                              <w:pStyle w:val="TableParagraph"/>
                              <w:spacing w:before="43"/>
                              <w:ind w:left="577" w:right="-15"/>
                              <w:rPr>
                                <w:rFonts w:ascii="Arial"/>
                                <w:b/>
                                <w:sz w:val="18"/>
                              </w:rPr>
                            </w:pPr>
                            <w:r>
                              <w:rPr>
                                <w:rFonts w:ascii="Arial"/>
                                <w:b/>
                                <w:color w:val="00009F"/>
                                <w:spacing w:val="-2"/>
                                <w:sz w:val="18"/>
                              </w:rPr>
                              <w:t>41.140,28</w:t>
                            </w:r>
                          </w:p>
                        </w:tc>
                        <w:tc>
                          <w:tcPr>
                            <w:tcW w:w="902" w:type="dxa"/>
                            <w:gridSpan w:val="2"/>
                            <w:tcBorders>
                              <w:top w:val="thinThickMediumGap" w:sz="6" w:space="0" w:color="000000"/>
                              <w:left w:val="nil"/>
                              <w:bottom w:val="single" w:sz="12" w:space="0" w:color="000000"/>
                              <w:right w:val="single" w:sz="12" w:space="0" w:color="000000"/>
                            </w:tcBorders>
                          </w:tcPr>
                          <w:p w14:paraId="0E9AC0FB" w14:textId="77777777" w:rsidR="00AB5DB3" w:rsidRDefault="00000000">
                            <w:pPr>
                              <w:pStyle w:val="TableParagraph"/>
                              <w:spacing w:before="43"/>
                              <w:ind w:left="197"/>
                              <w:rPr>
                                <w:rFonts w:ascii="Arial"/>
                                <w:b/>
                                <w:sz w:val="18"/>
                              </w:rPr>
                            </w:pPr>
                            <w:r>
                              <w:rPr>
                                <w:rFonts w:ascii="Arial"/>
                                <w:b/>
                                <w:color w:val="00009F"/>
                                <w:spacing w:val="-2"/>
                                <w:sz w:val="18"/>
                              </w:rPr>
                              <w:t>44,52%</w:t>
                            </w:r>
                          </w:p>
                        </w:tc>
                      </w:tr>
                    </w:tbl>
                    <w:p w14:paraId="6C76CA97" w14:textId="77777777" w:rsidR="00AB5DB3" w:rsidRDefault="00AB5DB3">
                      <w:pPr>
                        <w:pStyle w:val="Tijeloteksta"/>
                      </w:pPr>
                    </w:p>
                  </w:txbxContent>
                </v:textbox>
                <w10:wrap anchorx="page" anchory="page"/>
              </v:shape>
            </w:pict>
          </mc:Fallback>
        </mc:AlternateContent>
      </w:r>
    </w:p>
    <w:p w14:paraId="53DA1958" w14:textId="77777777" w:rsidR="00AB5DB3" w:rsidRDefault="00AB5DB3">
      <w:pPr>
        <w:pStyle w:val="Tijeloteksta"/>
        <w:rPr>
          <w:rFonts w:ascii="Arial"/>
          <w:b/>
          <w:sz w:val="20"/>
        </w:rPr>
      </w:pPr>
    </w:p>
    <w:p w14:paraId="710B3116" w14:textId="77777777" w:rsidR="00AB5DB3" w:rsidRDefault="00AB5DB3">
      <w:pPr>
        <w:pStyle w:val="Tijeloteksta"/>
        <w:rPr>
          <w:rFonts w:ascii="Arial"/>
          <w:b/>
          <w:sz w:val="20"/>
        </w:rPr>
      </w:pPr>
    </w:p>
    <w:p w14:paraId="55671D51" w14:textId="77777777" w:rsidR="00AB5DB3" w:rsidRDefault="00AB5DB3">
      <w:pPr>
        <w:pStyle w:val="Tijeloteksta"/>
        <w:spacing w:before="115"/>
        <w:rPr>
          <w:rFonts w:ascii="Arial"/>
          <w:b/>
          <w:sz w:val="20"/>
        </w:rPr>
      </w:pPr>
    </w:p>
    <w:tbl>
      <w:tblPr>
        <w:tblStyle w:val="TableNormal"/>
        <w:tblW w:w="0" w:type="auto"/>
        <w:tblInd w:w="217" w:type="dxa"/>
        <w:tblLayout w:type="fixed"/>
        <w:tblLook w:val="01E0" w:firstRow="1" w:lastRow="1" w:firstColumn="1" w:lastColumn="1" w:noHBand="0" w:noVBand="0"/>
      </w:tblPr>
      <w:tblGrid>
        <w:gridCol w:w="6480"/>
        <w:gridCol w:w="2230"/>
        <w:gridCol w:w="1325"/>
        <w:gridCol w:w="842"/>
      </w:tblGrid>
      <w:tr w:rsidR="00AB5DB3" w14:paraId="6E14C289" w14:textId="77777777">
        <w:trPr>
          <w:trHeight w:val="243"/>
        </w:trPr>
        <w:tc>
          <w:tcPr>
            <w:tcW w:w="6480" w:type="dxa"/>
          </w:tcPr>
          <w:p w14:paraId="6FDC7DDF"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30" w:type="dxa"/>
          </w:tcPr>
          <w:p w14:paraId="78D5BEDB" w14:textId="77777777" w:rsidR="00AB5DB3" w:rsidRDefault="00000000">
            <w:pPr>
              <w:pStyle w:val="TableParagraph"/>
              <w:spacing w:line="201" w:lineRule="exact"/>
              <w:ind w:right="97"/>
              <w:jc w:val="right"/>
              <w:rPr>
                <w:rFonts w:ascii="Arial"/>
                <w:b/>
                <w:sz w:val="18"/>
              </w:rPr>
            </w:pPr>
            <w:r>
              <w:rPr>
                <w:rFonts w:ascii="Arial"/>
                <w:b/>
                <w:spacing w:val="-2"/>
                <w:sz w:val="18"/>
              </w:rPr>
              <w:t>92.400,00</w:t>
            </w:r>
          </w:p>
        </w:tc>
        <w:tc>
          <w:tcPr>
            <w:tcW w:w="1325" w:type="dxa"/>
          </w:tcPr>
          <w:p w14:paraId="3B07D8A9" w14:textId="77777777" w:rsidR="00AB5DB3" w:rsidRDefault="00000000">
            <w:pPr>
              <w:pStyle w:val="TableParagraph"/>
              <w:spacing w:line="201" w:lineRule="exact"/>
              <w:ind w:right="57"/>
              <w:jc w:val="right"/>
              <w:rPr>
                <w:rFonts w:ascii="Arial"/>
                <w:b/>
                <w:sz w:val="18"/>
              </w:rPr>
            </w:pPr>
            <w:r>
              <w:rPr>
                <w:rFonts w:ascii="Arial"/>
                <w:b/>
                <w:spacing w:val="-2"/>
                <w:sz w:val="18"/>
              </w:rPr>
              <w:t>41.140,28</w:t>
            </w:r>
          </w:p>
        </w:tc>
        <w:tc>
          <w:tcPr>
            <w:tcW w:w="842" w:type="dxa"/>
          </w:tcPr>
          <w:p w14:paraId="370FA409" w14:textId="77777777" w:rsidR="00AB5DB3" w:rsidRDefault="00000000">
            <w:pPr>
              <w:pStyle w:val="TableParagraph"/>
              <w:spacing w:line="201" w:lineRule="exact"/>
              <w:ind w:right="104"/>
              <w:jc w:val="right"/>
              <w:rPr>
                <w:rFonts w:ascii="Arial"/>
                <w:b/>
                <w:sz w:val="18"/>
              </w:rPr>
            </w:pPr>
            <w:r>
              <w:rPr>
                <w:rFonts w:ascii="Arial"/>
                <w:b/>
                <w:spacing w:val="-2"/>
                <w:sz w:val="18"/>
              </w:rPr>
              <w:t>44,52%</w:t>
            </w:r>
          </w:p>
        </w:tc>
      </w:tr>
      <w:tr w:rsidR="00AB5DB3" w14:paraId="3CC738D6" w14:textId="77777777">
        <w:trPr>
          <w:trHeight w:val="285"/>
        </w:trPr>
        <w:tc>
          <w:tcPr>
            <w:tcW w:w="6480" w:type="dxa"/>
          </w:tcPr>
          <w:p w14:paraId="2D77F6BC"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30" w:type="dxa"/>
          </w:tcPr>
          <w:p w14:paraId="6E41529A" w14:textId="77777777" w:rsidR="00AB5DB3" w:rsidRDefault="00000000">
            <w:pPr>
              <w:pStyle w:val="TableParagraph"/>
              <w:spacing w:before="36"/>
              <w:ind w:right="97"/>
              <w:jc w:val="right"/>
              <w:rPr>
                <w:rFonts w:ascii="Arial"/>
                <w:b/>
                <w:sz w:val="18"/>
              </w:rPr>
            </w:pPr>
            <w:r>
              <w:rPr>
                <w:rFonts w:ascii="Arial"/>
                <w:b/>
                <w:spacing w:val="-2"/>
                <w:sz w:val="18"/>
              </w:rPr>
              <w:t>71.600,00</w:t>
            </w:r>
          </w:p>
        </w:tc>
        <w:tc>
          <w:tcPr>
            <w:tcW w:w="1325" w:type="dxa"/>
          </w:tcPr>
          <w:p w14:paraId="5B0AC2A6" w14:textId="77777777" w:rsidR="00AB5DB3" w:rsidRDefault="00000000">
            <w:pPr>
              <w:pStyle w:val="TableParagraph"/>
              <w:spacing w:before="36"/>
              <w:ind w:right="57"/>
              <w:jc w:val="right"/>
              <w:rPr>
                <w:rFonts w:ascii="Arial"/>
                <w:b/>
                <w:sz w:val="18"/>
              </w:rPr>
            </w:pPr>
            <w:r>
              <w:rPr>
                <w:rFonts w:ascii="Arial"/>
                <w:b/>
                <w:spacing w:val="-2"/>
                <w:sz w:val="18"/>
              </w:rPr>
              <w:t>33.828,14</w:t>
            </w:r>
          </w:p>
        </w:tc>
        <w:tc>
          <w:tcPr>
            <w:tcW w:w="842" w:type="dxa"/>
          </w:tcPr>
          <w:p w14:paraId="46DA38F0" w14:textId="77777777" w:rsidR="00AB5DB3" w:rsidRDefault="00000000">
            <w:pPr>
              <w:pStyle w:val="TableParagraph"/>
              <w:spacing w:before="36"/>
              <w:ind w:right="104"/>
              <w:jc w:val="right"/>
              <w:rPr>
                <w:rFonts w:ascii="Arial"/>
                <w:b/>
                <w:sz w:val="18"/>
              </w:rPr>
            </w:pPr>
            <w:r>
              <w:rPr>
                <w:rFonts w:ascii="Arial"/>
                <w:b/>
                <w:spacing w:val="-2"/>
                <w:sz w:val="18"/>
              </w:rPr>
              <w:t>47,25%</w:t>
            </w:r>
          </w:p>
        </w:tc>
      </w:tr>
      <w:tr w:rsidR="00AB5DB3" w14:paraId="39E939E5" w14:textId="77777777">
        <w:trPr>
          <w:trHeight w:val="277"/>
        </w:trPr>
        <w:tc>
          <w:tcPr>
            <w:tcW w:w="6480" w:type="dxa"/>
          </w:tcPr>
          <w:p w14:paraId="41DC47ED"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30" w:type="dxa"/>
          </w:tcPr>
          <w:p w14:paraId="3AC0354D" w14:textId="77777777" w:rsidR="00AB5DB3" w:rsidRDefault="00AB5DB3">
            <w:pPr>
              <w:pStyle w:val="TableParagraph"/>
              <w:rPr>
                <w:sz w:val="18"/>
              </w:rPr>
            </w:pPr>
          </w:p>
        </w:tc>
        <w:tc>
          <w:tcPr>
            <w:tcW w:w="1325" w:type="dxa"/>
          </w:tcPr>
          <w:p w14:paraId="7AC99B84" w14:textId="77777777" w:rsidR="00AB5DB3" w:rsidRDefault="00000000">
            <w:pPr>
              <w:pStyle w:val="TableParagraph"/>
              <w:spacing w:before="36"/>
              <w:ind w:right="57"/>
              <w:jc w:val="right"/>
              <w:rPr>
                <w:rFonts w:ascii="Arial"/>
                <w:i/>
                <w:sz w:val="18"/>
              </w:rPr>
            </w:pPr>
            <w:r>
              <w:rPr>
                <w:rFonts w:ascii="Arial"/>
                <w:i/>
                <w:spacing w:val="-2"/>
                <w:sz w:val="18"/>
              </w:rPr>
              <w:t>28.503,66</w:t>
            </w:r>
          </w:p>
        </w:tc>
        <w:tc>
          <w:tcPr>
            <w:tcW w:w="842" w:type="dxa"/>
          </w:tcPr>
          <w:p w14:paraId="23602146" w14:textId="77777777" w:rsidR="00AB5DB3" w:rsidRDefault="00AB5DB3">
            <w:pPr>
              <w:pStyle w:val="TableParagraph"/>
              <w:rPr>
                <w:sz w:val="18"/>
              </w:rPr>
            </w:pPr>
          </w:p>
        </w:tc>
      </w:tr>
      <w:tr w:rsidR="00AB5DB3" w14:paraId="138BA5D2" w14:textId="77777777">
        <w:trPr>
          <w:trHeight w:val="277"/>
        </w:trPr>
        <w:tc>
          <w:tcPr>
            <w:tcW w:w="6480" w:type="dxa"/>
          </w:tcPr>
          <w:p w14:paraId="435EDA43" w14:textId="77777777" w:rsidR="00AB5DB3" w:rsidRDefault="00000000">
            <w:pPr>
              <w:pStyle w:val="TableParagraph"/>
              <w:spacing w:before="28"/>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2230" w:type="dxa"/>
          </w:tcPr>
          <w:p w14:paraId="28E80E8A" w14:textId="77777777" w:rsidR="00AB5DB3" w:rsidRDefault="00AB5DB3">
            <w:pPr>
              <w:pStyle w:val="TableParagraph"/>
              <w:rPr>
                <w:sz w:val="18"/>
              </w:rPr>
            </w:pPr>
          </w:p>
        </w:tc>
        <w:tc>
          <w:tcPr>
            <w:tcW w:w="1325" w:type="dxa"/>
          </w:tcPr>
          <w:p w14:paraId="69828192" w14:textId="77777777" w:rsidR="00AB5DB3" w:rsidRDefault="00000000">
            <w:pPr>
              <w:pStyle w:val="TableParagraph"/>
              <w:spacing w:before="28"/>
              <w:ind w:right="57"/>
              <w:jc w:val="right"/>
              <w:rPr>
                <w:rFonts w:ascii="Arial"/>
                <w:i/>
                <w:sz w:val="18"/>
              </w:rPr>
            </w:pPr>
            <w:r>
              <w:rPr>
                <w:rFonts w:ascii="Arial"/>
                <w:i/>
                <w:spacing w:val="-2"/>
                <w:sz w:val="18"/>
              </w:rPr>
              <w:t>1.400,00</w:t>
            </w:r>
          </w:p>
        </w:tc>
        <w:tc>
          <w:tcPr>
            <w:tcW w:w="842" w:type="dxa"/>
          </w:tcPr>
          <w:p w14:paraId="4EB1BC25" w14:textId="77777777" w:rsidR="00AB5DB3" w:rsidRDefault="00AB5DB3">
            <w:pPr>
              <w:pStyle w:val="TableParagraph"/>
              <w:rPr>
                <w:sz w:val="18"/>
              </w:rPr>
            </w:pPr>
          </w:p>
        </w:tc>
      </w:tr>
      <w:tr w:rsidR="00AB5DB3" w14:paraId="0DB1F7FB" w14:textId="77777777">
        <w:trPr>
          <w:trHeight w:val="285"/>
        </w:trPr>
        <w:tc>
          <w:tcPr>
            <w:tcW w:w="6480" w:type="dxa"/>
          </w:tcPr>
          <w:p w14:paraId="6F651C9D" w14:textId="77777777" w:rsidR="00AB5DB3" w:rsidRDefault="00000000">
            <w:pPr>
              <w:pStyle w:val="TableParagraph"/>
              <w:spacing w:before="36"/>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2230" w:type="dxa"/>
          </w:tcPr>
          <w:p w14:paraId="15079D23" w14:textId="77777777" w:rsidR="00AB5DB3" w:rsidRDefault="00AB5DB3">
            <w:pPr>
              <w:pStyle w:val="TableParagraph"/>
              <w:rPr>
                <w:sz w:val="18"/>
              </w:rPr>
            </w:pPr>
          </w:p>
        </w:tc>
        <w:tc>
          <w:tcPr>
            <w:tcW w:w="1325" w:type="dxa"/>
          </w:tcPr>
          <w:p w14:paraId="602402FB" w14:textId="77777777" w:rsidR="00AB5DB3" w:rsidRDefault="00000000">
            <w:pPr>
              <w:pStyle w:val="TableParagraph"/>
              <w:spacing w:before="36"/>
              <w:ind w:right="57"/>
              <w:jc w:val="right"/>
              <w:rPr>
                <w:rFonts w:ascii="Arial"/>
                <w:i/>
                <w:sz w:val="18"/>
              </w:rPr>
            </w:pPr>
            <w:r>
              <w:rPr>
                <w:rFonts w:ascii="Arial"/>
                <w:i/>
                <w:spacing w:val="-2"/>
                <w:sz w:val="18"/>
              </w:rPr>
              <w:t>3.924,48</w:t>
            </w:r>
          </w:p>
        </w:tc>
        <w:tc>
          <w:tcPr>
            <w:tcW w:w="842" w:type="dxa"/>
          </w:tcPr>
          <w:p w14:paraId="60934B05" w14:textId="77777777" w:rsidR="00AB5DB3" w:rsidRDefault="00AB5DB3">
            <w:pPr>
              <w:pStyle w:val="TableParagraph"/>
              <w:rPr>
                <w:sz w:val="18"/>
              </w:rPr>
            </w:pPr>
          </w:p>
        </w:tc>
      </w:tr>
      <w:tr w:rsidR="00AB5DB3" w14:paraId="358C9152" w14:textId="77777777">
        <w:trPr>
          <w:trHeight w:val="285"/>
        </w:trPr>
        <w:tc>
          <w:tcPr>
            <w:tcW w:w="6480" w:type="dxa"/>
          </w:tcPr>
          <w:p w14:paraId="7F8300A4"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30" w:type="dxa"/>
          </w:tcPr>
          <w:p w14:paraId="5FBC9713" w14:textId="77777777" w:rsidR="00AB5DB3" w:rsidRDefault="00000000">
            <w:pPr>
              <w:pStyle w:val="TableParagraph"/>
              <w:spacing w:before="36"/>
              <w:ind w:right="97"/>
              <w:jc w:val="right"/>
              <w:rPr>
                <w:rFonts w:ascii="Arial"/>
                <w:b/>
                <w:sz w:val="18"/>
              </w:rPr>
            </w:pPr>
            <w:r>
              <w:rPr>
                <w:rFonts w:ascii="Arial"/>
                <w:b/>
                <w:spacing w:val="-2"/>
                <w:sz w:val="18"/>
              </w:rPr>
              <w:t>20.800,00</w:t>
            </w:r>
          </w:p>
        </w:tc>
        <w:tc>
          <w:tcPr>
            <w:tcW w:w="1325" w:type="dxa"/>
          </w:tcPr>
          <w:p w14:paraId="60FCABB6" w14:textId="77777777" w:rsidR="00AB5DB3" w:rsidRDefault="00000000">
            <w:pPr>
              <w:pStyle w:val="TableParagraph"/>
              <w:spacing w:before="36"/>
              <w:ind w:right="57"/>
              <w:jc w:val="right"/>
              <w:rPr>
                <w:rFonts w:ascii="Arial"/>
                <w:b/>
                <w:sz w:val="18"/>
              </w:rPr>
            </w:pPr>
            <w:r>
              <w:rPr>
                <w:rFonts w:ascii="Arial"/>
                <w:b/>
                <w:spacing w:val="-2"/>
                <w:sz w:val="18"/>
              </w:rPr>
              <w:t>7.312,14</w:t>
            </w:r>
          </w:p>
        </w:tc>
        <w:tc>
          <w:tcPr>
            <w:tcW w:w="842" w:type="dxa"/>
          </w:tcPr>
          <w:p w14:paraId="58544FF7" w14:textId="77777777" w:rsidR="00AB5DB3" w:rsidRDefault="00000000">
            <w:pPr>
              <w:pStyle w:val="TableParagraph"/>
              <w:spacing w:before="36"/>
              <w:ind w:right="104"/>
              <w:jc w:val="right"/>
              <w:rPr>
                <w:rFonts w:ascii="Arial"/>
                <w:b/>
                <w:sz w:val="18"/>
              </w:rPr>
            </w:pPr>
            <w:r>
              <w:rPr>
                <w:rFonts w:ascii="Arial"/>
                <w:b/>
                <w:spacing w:val="-2"/>
                <w:sz w:val="18"/>
              </w:rPr>
              <w:t>35,15%</w:t>
            </w:r>
          </w:p>
        </w:tc>
      </w:tr>
      <w:tr w:rsidR="00AB5DB3" w14:paraId="422A0B20" w14:textId="77777777">
        <w:trPr>
          <w:trHeight w:val="285"/>
        </w:trPr>
        <w:tc>
          <w:tcPr>
            <w:tcW w:w="6480" w:type="dxa"/>
          </w:tcPr>
          <w:p w14:paraId="6CAFC16A" w14:textId="77777777" w:rsidR="00AB5DB3" w:rsidRDefault="00000000">
            <w:pPr>
              <w:pStyle w:val="TableParagraph"/>
              <w:spacing w:before="36"/>
              <w:ind w:right="961"/>
              <w:jc w:val="right"/>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2230" w:type="dxa"/>
          </w:tcPr>
          <w:p w14:paraId="2D9BFC6A" w14:textId="77777777" w:rsidR="00AB5DB3" w:rsidRDefault="00AB5DB3">
            <w:pPr>
              <w:pStyle w:val="TableParagraph"/>
              <w:rPr>
                <w:sz w:val="18"/>
              </w:rPr>
            </w:pPr>
          </w:p>
        </w:tc>
        <w:tc>
          <w:tcPr>
            <w:tcW w:w="1325" w:type="dxa"/>
          </w:tcPr>
          <w:p w14:paraId="542F408E" w14:textId="77777777" w:rsidR="00AB5DB3" w:rsidRDefault="00000000">
            <w:pPr>
              <w:pStyle w:val="TableParagraph"/>
              <w:spacing w:before="36"/>
              <w:ind w:right="57"/>
              <w:jc w:val="right"/>
              <w:rPr>
                <w:rFonts w:ascii="Arial"/>
                <w:i/>
                <w:sz w:val="18"/>
              </w:rPr>
            </w:pPr>
            <w:r>
              <w:rPr>
                <w:rFonts w:ascii="Arial"/>
                <w:i/>
                <w:spacing w:val="-2"/>
                <w:sz w:val="18"/>
              </w:rPr>
              <w:t>821,00</w:t>
            </w:r>
          </w:p>
        </w:tc>
        <w:tc>
          <w:tcPr>
            <w:tcW w:w="842" w:type="dxa"/>
          </w:tcPr>
          <w:p w14:paraId="33CC5D74" w14:textId="77777777" w:rsidR="00AB5DB3" w:rsidRDefault="00AB5DB3">
            <w:pPr>
              <w:pStyle w:val="TableParagraph"/>
              <w:rPr>
                <w:sz w:val="18"/>
              </w:rPr>
            </w:pPr>
          </w:p>
        </w:tc>
      </w:tr>
      <w:tr w:rsidR="00AB5DB3" w14:paraId="484653B4" w14:textId="77777777">
        <w:trPr>
          <w:trHeight w:val="285"/>
        </w:trPr>
        <w:tc>
          <w:tcPr>
            <w:tcW w:w="6480" w:type="dxa"/>
          </w:tcPr>
          <w:p w14:paraId="61F99840"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2230" w:type="dxa"/>
          </w:tcPr>
          <w:p w14:paraId="3F52AFFC" w14:textId="77777777" w:rsidR="00AB5DB3" w:rsidRDefault="00AB5DB3">
            <w:pPr>
              <w:pStyle w:val="TableParagraph"/>
              <w:rPr>
                <w:sz w:val="18"/>
              </w:rPr>
            </w:pPr>
          </w:p>
        </w:tc>
        <w:tc>
          <w:tcPr>
            <w:tcW w:w="1325" w:type="dxa"/>
          </w:tcPr>
          <w:p w14:paraId="62361D21" w14:textId="77777777" w:rsidR="00AB5DB3" w:rsidRDefault="00000000">
            <w:pPr>
              <w:pStyle w:val="TableParagraph"/>
              <w:spacing w:before="36"/>
              <w:ind w:right="57"/>
              <w:jc w:val="right"/>
              <w:rPr>
                <w:rFonts w:ascii="Arial"/>
                <w:i/>
                <w:sz w:val="18"/>
              </w:rPr>
            </w:pPr>
            <w:r>
              <w:rPr>
                <w:rFonts w:ascii="Arial"/>
                <w:i/>
                <w:spacing w:val="-2"/>
                <w:sz w:val="18"/>
              </w:rPr>
              <w:t>575,44</w:t>
            </w:r>
          </w:p>
        </w:tc>
        <w:tc>
          <w:tcPr>
            <w:tcW w:w="842" w:type="dxa"/>
          </w:tcPr>
          <w:p w14:paraId="510858DF" w14:textId="77777777" w:rsidR="00AB5DB3" w:rsidRDefault="00AB5DB3">
            <w:pPr>
              <w:pStyle w:val="TableParagraph"/>
              <w:rPr>
                <w:sz w:val="18"/>
              </w:rPr>
            </w:pPr>
          </w:p>
        </w:tc>
      </w:tr>
      <w:tr w:rsidR="00AB5DB3" w14:paraId="5316F93C" w14:textId="77777777">
        <w:trPr>
          <w:trHeight w:val="285"/>
        </w:trPr>
        <w:tc>
          <w:tcPr>
            <w:tcW w:w="6480" w:type="dxa"/>
          </w:tcPr>
          <w:p w14:paraId="4D06016C" w14:textId="77777777" w:rsidR="00AB5DB3" w:rsidRDefault="00000000">
            <w:pPr>
              <w:pStyle w:val="TableParagraph"/>
              <w:spacing w:before="36"/>
              <w:ind w:left="79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230" w:type="dxa"/>
          </w:tcPr>
          <w:p w14:paraId="7A716EB0" w14:textId="77777777" w:rsidR="00AB5DB3" w:rsidRDefault="00AB5DB3">
            <w:pPr>
              <w:pStyle w:val="TableParagraph"/>
              <w:rPr>
                <w:sz w:val="18"/>
              </w:rPr>
            </w:pPr>
          </w:p>
        </w:tc>
        <w:tc>
          <w:tcPr>
            <w:tcW w:w="1325" w:type="dxa"/>
          </w:tcPr>
          <w:p w14:paraId="6CB049B3" w14:textId="77777777" w:rsidR="00AB5DB3" w:rsidRDefault="00000000">
            <w:pPr>
              <w:pStyle w:val="TableParagraph"/>
              <w:spacing w:before="36"/>
              <w:ind w:right="57"/>
              <w:jc w:val="right"/>
              <w:rPr>
                <w:rFonts w:ascii="Arial"/>
                <w:i/>
                <w:sz w:val="18"/>
              </w:rPr>
            </w:pPr>
            <w:r>
              <w:rPr>
                <w:rFonts w:ascii="Arial"/>
                <w:i/>
                <w:spacing w:val="-2"/>
                <w:sz w:val="18"/>
              </w:rPr>
              <w:t>451,10</w:t>
            </w:r>
          </w:p>
        </w:tc>
        <w:tc>
          <w:tcPr>
            <w:tcW w:w="842" w:type="dxa"/>
          </w:tcPr>
          <w:p w14:paraId="42084A4B" w14:textId="77777777" w:rsidR="00AB5DB3" w:rsidRDefault="00AB5DB3">
            <w:pPr>
              <w:pStyle w:val="TableParagraph"/>
              <w:rPr>
                <w:sz w:val="18"/>
              </w:rPr>
            </w:pPr>
          </w:p>
        </w:tc>
      </w:tr>
      <w:tr w:rsidR="00AB5DB3" w14:paraId="1C4D3C30" w14:textId="77777777">
        <w:trPr>
          <w:trHeight w:val="285"/>
        </w:trPr>
        <w:tc>
          <w:tcPr>
            <w:tcW w:w="6480" w:type="dxa"/>
          </w:tcPr>
          <w:p w14:paraId="33645268"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2230" w:type="dxa"/>
          </w:tcPr>
          <w:p w14:paraId="2ABA30EE" w14:textId="77777777" w:rsidR="00AB5DB3" w:rsidRDefault="00AB5DB3">
            <w:pPr>
              <w:pStyle w:val="TableParagraph"/>
              <w:rPr>
                <w:sz w:val="18"/>
              </w:rPr>
            </w:pPr>
          </w:p>
        </w:tc>
        <w:tc>
          <w:tcPr>
            <w:tcW w:w="1325" w:type="dxa"/>
          </w:tcPr>
          <w:p w14:paraId="43F3E96F" w14:textId="77777777" w:rsidR="00AB5DB3" w:rsidRDefault="00000000">
            <w:pPr>
              <w:pStyle w:val="TableParagraph"/>
              <w:spacing w:before="36"/>
              <w:ind w:right="57"/>
              <w:jc w:val="right"/>
              <w:rPr>
                <w:rFonts w:ascii="Arial"/>
                <w:i/>
                <w:sz w:val="18"/>
              </w:rPr>
            </w:pPr>
            <w:r>
              <w:rPr>
                <w:rFonts w:ascii="Arial"/>
                <w:i/>
                <w:spacing w:val="-2"/>
                <w:sz w:val="18"/>
              </w:rPr>
              <w:t>1.475,00</w:t>
            </w:r>
          </w:p>
        </w:tc>
        <w:tc>
          <w:tcPr>
            <w:tcW w:w="842" w:type="dxa"/>
          </w:tcPr>
          <w:p w14:paraId="7F4F3265" w14:textId="77777777" w:rsidR="00AB5DB3" w:rsidRDefault="00AB5DB3">
            <w:pPr>
              <w:pStyle w:val="TableParagraph"/>
              <w:rPr>
                <w:sz w:val="18"/>
              </w:rPr>
            </w:pPr>
          </w:p>
        </w:tc>
      </w:tr>
      <w:tr w:rsidR="00AB5DB3" w14:paraId="2CF608E0" w14:textId="77777777">
        <w:trPr>
          <w:trHeight w:val="285"/>
        </w:trPr>
        <w:tc>
          <w:tcPr>
            <w:tcW w:w="6480" w:type="dxa"/>
          </w:tcPr>
          <w:p w14:paraId="5A0ABBB4" w14:textId="77777777" w:rsidR="00AB5DB3" w:rsidRDefault="00000000">
            <w:pPr>
              <w:pStyle w:val="TableParagraph"/>
              <w:spacing w:before="36"/>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2230" w:type="dxa"/>
          </w:tcPr>
          <w:p w14:paraId="68CFC00E" w14:textId="77777777" w:rsidR="00AB5DB3" w:rsidRDefault="00AB5DB3">
            <w:pPr>
              <w:pStyle w:val="TableParagraph"/>
              <w:rPr>
                <w:sz w:val="18"/>
              </w:rPr>
            </w:pPr>
          </w:p>
        </w:tc>
        <w:tc>
          <w:tcPr>
            <w:tcW w:w="1325" w:type="dxa"/>
          </w:tcPr>
          <w:p w14:paraId="0507C6DC" w14:textId="77777777" w:rsidR="00AB5DB3" w:rsidRDefault="00000000">
            <w:pPr>
              <w:pStyle w:val="TableParagraph"/>
              <w:spacing w:before="36"/>
              <w:ind w:right="57"/>
              <w:jc w:val="right"/>
              <w:rPr>
                <w:rFonts w:ascii="Arial"/>
                <w:i/>
                <w:sz w:val="18"/>
              </w:rPr>
            </w:pPr>
            <w:r>
              <w:rPr>
                <w:rFonts w:ascii="Arial"/>
                <w:i/>
                <w:spacing w:val="-2"/>
                <w:sz w:val="18"/>
              </w:rPr>
              <w:t>99,65</w:t>
            </w:r>
          </w:p>
        </w:tc>
        <w:tc>
          <w:tcPr>
            <w:tcW w:w="842" w:type="dxa"/>
          </w:tcPr>
          <w:p w14:paraId="16649D5F" w14:textId="77777777" w:rsidR="00AB5DB3" w:rsidRDefault="00AB5DB3">
            <w:pPr>
              <w:pStyle w:val="TableParagraph"/>
              <w:rPr>
                <w:sz w:val="18"/>
              </w:rPr>
            </w:pPr>
          </w:p>
        </w:tc>
      </w:tr>
      <w:tr w:rsidR="00AB5DB3" w14:paraId="7BD91548" w14:textId="77777777">
        <w:trPr>
          <w:trHeight w:val="285"/>
        </w:trPr>
        <w:tc>
          <w:tcPr>
            <w:tcW w:w="6480" w:type="dxa"/>
          </w:tcPr>
          <w:p w14:paraId="75BF3829" w14:textId="77777777" w:rsidR="00AB5DB3" w:rsidRDefault="00000000">
            <w:pPr>
              <w:pStyle w:val="TableParagraph"/>
              <w:spacing w:before="36"/>
              <w:ind w:left="79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230" w:type="dxa"/>
          </w:tcPr>
          <w:p w14:paraId="43DA8557" w14:textId="77777777" w:rsidR="00AB5DB3" w:rsidRDefault="00AB5DB3">
            <w:pPr>
              <w:pStyle w:val="TableParagraph"/>
              <w:rPr>
                <w:sz w:val="18"/>
              </w:rPr>
            </w:pPr>
          </w:p>
        </w:tc>
        <w:tc>
          <w:tcPr>
            <w:tcW w:w="1325" w:type="dxa"/>
          </w:tcPr>
          <w:p w14:paraId="313A2B9B" w14:textId="77777777" w:rsidR="00AB5DB3" w:rsidRDefault="00000000">
            <w:pPr>
              <w:pStyle w:val="TableParagraph"/>
              <w:spacing w:before="36"/>
              <w:ind w:right="57"/>
              <w:jc w:val="right"/>
              <w:rPr>
                <w:rFonts w:ascii="Arial"/>
                <w:i/>
                <w:sz w:val="18"/>
              </w:rPr>
            </w:pPr>
            <w:r>
              <w:rPr>
                <w:rFonts w:ascii="Arial"/>
                <w:i/>
                <w:spacing w:val="-2"/>
                <w:sz w:val="18"/>
              </w:rPr>
              <w:t>179,16</w:t>
            </w:r>
          </w:p>
        </w:tc>
        <w:tc>
          <w:tcPr>
            <w:tcW w:w="842" w:type="dxa"/>
          </w:tcPr>
          <w:p w14:paraId="1FA79A59" w14:textId="77777777" w:rsidR="00AB5DB3" w:rsidRDefault="00AB5DB3">
            <w:pPr>
              <w:pStyle w:val="TableParagraph"/>
              <w:rPr>
                <w:sz w:val="18"/>
              </w:rPr>
            </w:pPr>
          </w:p>
        </w:tc>
      </w:tr>
      <w:tr w:rsidR="00AB5DB3" w14:paraId="4244943D" w14:textId="77777777">
        <w:trPr>
          <w:trHeight w:val="277"/>
        </w:trPr>
        <w:tc>
          <w:tcPr>
            <w:tcW w:w="6480" w:type="dxa"/>
          </w:tcPr>
          <w:p w14:paraId="521259E6"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30" w:type="dxa"/>
          </w:tcPr>
          <w:p w14:paraId="250FB861" w14:textId="77777777" w:rsidR="00AB5DB3" w:rsidRDefault="00AB5DB3">
            <w:pPr>
              <w:pStyle w:val="TableParagraph"/>
              <w:rPr>
                <w:sz w:val="18"/>
              </w:rPr>
            </w:pPr>
          </w:p>
        </w:tc>
        <w:tc>
          <w:tcPr>
            <w:tcW w:w="1325" w:type="dxa"/>
          </w:tcPr>
          <w:p w14:paraId="67212353" w14:textId="77777777" w:rsidR="00AB5DB3" w:rsidRDefault="00000000">
            <w:pPr>
              <w:pStyle w:val="TableParagraph"/>
              <w:spacing w:before="36"/>
              <w:ind w:right="57"/>
              <w:jc w:val="right"/>
              <w:rPr>
                <w:rFonts w:ascii="Arial"/>
                <w:i/>
                <w:sz w:val="18"/>
              </w:rPr>
            </w:pPr>
            <w:r>
              <w:rPr>
                <w:rFonts w:ascii="Arial"/>
                <w:i/>
                <w:spacing w:val="-2"/>
                <w:sz w:val="18"/>
              </w:rPr>
              <w:t>3.397,59</w:t>
            </w:r>
          </w:p>
        </w:tc>
        <w:tc>
          <w:tcPr>
            <w:tcW w:w="842" w:type="dxa"/>
          </w:tcPr>
          <w:p w14:paraId="7D5508EE" w14:textId="77777777" w:rsidR="00AB5DB3" w:rsidRDefault="00AB5DB3">
            <w:pPr>
              <w:pStyle w:val="TableParagraph"/>
              <w:rPr>
                <w:sz w:val="18"/>
              </w:rPr>
            </w:pPr>
          </w:p>
        </w:tc>
      </w:tr>
      <w:tr w:rsidR="00AB5DB3" w14:paraId="5C7C116C" w14:textId="77777777">
        <w:trPr>
          <w:trHeight w:val="277"/>
        </w:trPr>
        <w:tc>
          <w:tcPr>
            <w:tcW w:w="6480" w:type="dxa"/>
          </w:tcPr>
          <w:p w14:paraId="5BF7B2B6" w14:textId="77777777" w:rsidR="00AB5DB3" w:rsidRDefault="00000000">
            <w:pPr>
              <w:pStyle w:val="TableParagraph"/>
              <w:spacing w:before="28"/>
              <w:ind w:left="79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2230" w:type="dxa"/>
          </w:tcPr>
          <w:p w14:paraId="488FE60E" w14:textId="77777777" w:rsidR="00AB5DB3" w:rsidRDefault="00AB5DB3">
            <w:pPr>
              <w:pStyle w:val="TableParagraph"/>
              <w:rPr>
                <w:sz w:val="18"/>
              </w:rPr>
            </w:pPr>
          </w:p>
        </w:tc>
        <w:tc>
          <w:tcPr>
            <w:tcW w:w="1325" w:type="dxa"/>
          </w:tcPr>
          <w:p w14:paraId="53797D2D" w14:textId="77777777" w:rsidR="00AB5DB3" w:rsidRDefault="00000000">
            <w:pPr>
              <w:pStyle w:val="TableParagraph"/>
              <w:spacing w:before="28"/>
              <w:ind w:right="57"/>
              <w:jc w:val="right"/>
              <w:rPr>
                <w:rFonts w:ascii="Arial"/>
                <w:i/>
                <w:sz w:val="18"/>
              </w:rPr>
            </w:pPr>
            <w:r>
              <w:rPr>
                <w:rFonts w:ascii="Arial"/>
                <w:i/>
                <w:spacing w:val="-4"/>
                <w:sz w:val="18"/>
              </w:rPr>
              <w:t>8,30</w:t>
            </w:r>
          </w:p>
        </w:tc>
        <w:tc>
          <w:tcPr>
            <w:tcW w:w="842" w:type="dxa"/>
          </w:tcPr>
          <w:p w14:paraId="76C41C3C" w14:textId="77777777" w:rsidR="00AB5DB3" w:rsidRDefault="00AB5DB3">
            <w:pPr>
              <w:pStyle w:val="TableParagraph"/>
              <w:rPr>
                <w:sz w:val="18"/>
              </w:rPr>
            </w:pPr>
          </w:p>
        </w:tc>
      </w:tr>
      <w:tr w:rsidR="00AB5DB3" w14:paraId="7AC1F50F" w14:textId="77777777">
        <w:trPr>
          <w:trHeight w:val="327"/>
        </w:trPr>
        <w:tc>
          <w:tcPr>
            <w:tcW w:w="6480" w:type="dxa"/>
          </w:tcPr>
          <w:p w14:paraId="1EB53E2B" w14:textId="77777777" w:rsidR="00AB5DB3" w:rsidRDefault="00000000">
            <w:pPr>
              <w:pStyle w:val="TableParagraph"/>
              <w:spacing w:before="36"/>
              <w:ind w:left="79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2230" w:type="dxa"/>
          </w:tcPr>
          <w:p w14:paraId="2A1EBA9C" w14:textId="77777777" w:rsidR="00AB5DB3" w:rsidRDefault="00AB5DB3">
            <w:pPr>
              <w:pStyle w:val="TableParagraph"/>
              <w:rPr>
                <w:sz w:val="18"/>
              </w:rPr>
            </w:pPr>
          </w:p>
        </w:tc>
        <w:tc>
          <w:tcPr>
            <w:tcW w:w="1325" w:type="dxa"/>
          </w:tcPr>
          <w:p w14:paraId="77E9B4FB" w14:textId="77777777" w:rsidR="00AB5DB3" w:rsidRDefault="00000000">
            <w:pPr>
              <w:pStyle w:val="TableParagraph"/>
              <w:spacing w:before="36"/>
              <w:ind w:right="57"/>
              <w:jc w:val="right"/>
              <w:rPr>
                <w:rFonts w:ascii="Arial"/>
                <w:i/>
                <w:sz w:val="18"/>
              </w:rPr>
            </w:pPr>
            <w:r>
              <w:rPr>
                <w:rFonts w:ascii="Arial"/>
                <w:i/>
                <w:spacing w:val="-2"/>
                <w:sz w:val="18"/>
              </w:rPr>
              <w:t>304,90</w:t>
            </w:r>
          </w:p>
        </w:tc>
        <w:tc>
          <w:tcPr>
            <w:tcW w:w="842" w:type="dxa"/>
          </w:tcPr>
          <w:p w14:paraId="5BD0F7DE" w14:textId="77777777" w:rsidR="00AB5DB3" w:rsidRDefault="00AB5DB3">
            <w:pPr>
              <w:pStyle w:val="TableParagraph"/>
              <w:rPr>
                <w:sz w:val="18"/>
              </w:rPr>
            </w:pPr>
          </w:p>
        </w:tc>
      </w:tr>
      <w:tr w:rsidR="00AB5DB3" w14:paraId="765F5197" w14:textId="77777777">
        <w:trPr>
          <w:trHeight w:val="389"/>
        </w:trPr>
        <w:tc>
          <w:tcPr>
            <w:tcW w:w="6480" w:type="dxa"/>
          </w:tcPr>
          <w:p w14:paraId="7DE3327D"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8816" behindDoc="1" locked="0" layoutInCell="1" allowOverlap="1" wp14:anchorId="250C2A73" wp14:editId="5EC54BDA">
                      <wp:simplePos x="0" y="0"/>
                      <wp:positionH relativeFrom="column">
                        <wp:posOffset>171957</wp:posOffset>
                      </wp:positionH>
                      <wp:positionV relativeFrom="paragraph">
                        <wp:posOffset>-9056</wp:posOffset>
                      </wp:positionV>
                      <wp:extent cx="6743065" cy="266065"/>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87" name="Graphic 87"/>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14DA94A" id="Group 86" o:spid="_x0000_s1026" style="position:absolute;margin-left:13.55pt;margin-top:-.7pt;width:530.95pt;height:20.95pt;z-index:-38897664;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BO0H2FoQIAAC0GAAAOAAAAAAAAAAAAAAAAAC4C&#10;AABkcnMvZTJvRG9jLnhtbFBLAQItABQABgAIAAAAIQApHBle4AAAAAkBAAAPAAAAAAAAAAAAAAAA&#10;APsEAABkcnMvZG93bnJldi54bWxQSwUGAAAAAAQABADzAAAACAYAAAAA&#10;">
                      <v:shape id="Graphic 87"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" path="m,l6724650,r,247650l,247650,,xe" filled="f" strokeweight="1.42pt">
                        <v:path arrowok="t"/>
                      </v:shape>
                    </v:group>
                  </w:pict>
                </mc:Fallback>
              </mc:AlternateContent>
            </w:r>
            <w:r>
              <w:rPr>
                <w:rFonts w:ascii="Arial" w:hAnsi="Arial"/>
                <w:b/>
                <w:color w:val="00009F"/>
                <w:sz w:val="18"/>
              </w:rPr>
              <w:t>A105802</w:t>
            </w:r>
            <w:r>
              <w:rPr>
                <w:rFonts w:ascii="Arial" w:hAnsi="Arial"/>
                <w:b/>
                <w:color w:val="00009F"/>
                <w:spacing w:val="-4"/>
                <w:sz w:val="18"/>
              </w:rPr>
              <w:t xml:space="preserve"> </w:t>
            </w:r>
            <w:r>
              <w:rPr>
                <w:rFonts w:ascii="Arial" w:hAnsi="Arial"/>
                <w:b/>
                <w:color w:val="00009F"/>
                <w:sz w:val="18"/>
              </w:rPr>
              <w:t>Izlagačka</w:t>
            </w:r>
            <w:r>
              <w:rPr>
                <w:rFonts w:ascii="Arial" w:hAnsi="Arial"/>
                <w:b/>
                <w:color w:val="00009F"/>
                <w:spacing w:val="-1"/>
                <w:sz w:val="18"/>
              </w:rPr>
              <w:t xml:space="preserve"> </w:t>
            </w:r>
            <w:r>
              <w:rPr>
                <w:rFonts w:ascii="Arial" w:hAnsi="Arial"/>
                <w:b/>
                <w:color w:val="00009F"/>
                <w:spacing w:val="-2"/>
                <w:sz w:val="18"/>
              </w:rPr>
              <w:t>djelatnost</w:t>
            </w:r>
          </w:p>
        </w:tc>
        <w:tc>
          <w:tcPr>
            <w:tcW w:w="2230" w:type="dxa"/>
          </w:tcPr>
          <w:p w14:paraId="1014D0EF" w14:textId="77777777" w:rsidR="00AB5DB3" w:rsidRDefault="00000000">
            <w:pPr>
              <w:pStyle w:val="TableParagraph"/>
              <w:spacing w:before="54"/>
              <w:ind w:right="97"/>
              <w:jc w:val="right"/>
              <w:rPr>
                <w:rFonts w:ascii="Arial"/>
                <w:b/>
                <w:sz w:val="18"/>
              </w:rPr>
            </w:pPr>
            <w:r>
              <w:rPr>
                <w:rFonts w:ascii="Arial"/>
                <w:b/>
                <w:color w:val="00009F"/>
                <w:spacing w:val="-2"/>
                <w:sz w:val="18"/>
              </w:rPr>
              <w:t>9.000,00</w:t>
            </w:r>
          </w:p>
        </w:tc>
        <w:tc>
          <w:tcPr>
            <w:tcW w:w="1325" w:type="dxa"/>
          </w:tcPr>
          <w:p w14:paraId="09A02D7B" w14:textId="77777777" w:rsidR="00AB5DB3" w:rsidRDefault="00000000">
            <w:pPr>
              <w:pStyle w:val="TableParagraph"/>
              <w:spacing w:before="54"/>
              <w:ind w:right="57"/>
              <w:jc w:val="right"/>
              <w:rPr>
                <w:rFonts w:ascii="Arial"/>
                <w:b/>
                <w:sz w:val="18"/>
              </w:rPr>
            </w:pPr>
            <w:r>
              <w:rPr>
                <w:rFonts w:ascii="Arial"/>
                <w:b/>
                <w:color w:val="00009F"/>
                <w:spacing w:val="-2"/>
                <w:sz w:val="18"/>
              </w:rPr>
              <w:t>1.962,60</w:t>
            </w:r>
          </w:p>
        </w:tc>
        <w:tc>
          <w:tcPr>
            <w:tcW w:w="842" w:type="dxa"/>
          </w:tcPr>
          <w:p w14:paraId="60FD7430" w14:textId="77777777" w:rsidR="00AB5DB3" w:rsidRDefault="00000000">
            <w:pPr>
              <w:pStyle w:val="TableParagraph"/>
              <w:spacing w:before="54"/>
              <w:ind w:right="104"/>
              <w:jc w:val="right"/>
              <w:rPr>
                <w:rFonts w:ascii="Arial"/>
                <w:b/>
                <w:sz w:val="18"/>
              </w:rPr>
            </w:pPr>
            <w:r>
              <w:rPr>
                <w:rFonts w:ascii="Arial"/>
                <w:b/>
                <w:color w:val="00009F"/>
                <w:spacing w:val="-2"/>
                <w:sz w:val="18"/>
              </w:rPr>
              <w:t>21,81%</w:t>
            </w:r>
          </w:p>
        </w:tc>
      </w:tr>
      <w:tr w:rsidR="00AB5DB3" w14:paraId="0A6E50A1" w14:textId="77777777">
        <w:trPr>
          <w:trHeight w:val="243"/>
        </w:trPr>
        <w:tc>
          <w:tcPr>
            <w:tcW w:w="6480" w:type="dxa"/>
          </w:tcPr>
          <w:p w14:paraId="41CA0D3C"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30" w:type="dxa"/>
          </w:tcPr>
          <w:p w14:paraId="7F6A888A" w14:textId="77777777" w:rsidR="00AB5DB3" w:rsidRDefault="00000000">
            <w:pPr>
              <w:pStyle w:val="TableParagraph"/>
              <w:spacing w:line="201" w:lineRule="exact"/>
              <w:ind w:right="97"/>
              <w:jc w:val="right"/>
              <w:rPr>
                <w:rFonts w:ascii="Arial"/>
                <w:b/>
                <w:sz w:val="18"/>
              </w:rPr>
            </w:pPr>
            <w:r>
              <w:rPr>
                <w:rFonts w:ascii="Arial"/>
                <w:b/>
                <w:spacing w:val="-2"/>
                <w:sz w:val="18"/>
              </w:rPr>
              <w:t>7.000,00</w:t>
            </w:r>
          </w:p>
        </w:tc>
        <w:tc>
          <w:tcPr>
            <w:tcW w:w="1325" w:type="dxa"/>
          </w:tcPr>
          <w:p w14:paraId="35051CDB" w14:textId="77777777" w:rsidR="00AB5DB3" w:rsidRDefault="00000000">
            <w:pPr>
              <w:pStyle w:val="TableParagraph"/>
              <w:spacing w:line="201" w:lineRule="exact"/>
              <w:ind w:right="57"/>
              <w:jc w:val="right"/>
              <w:rPr>
                <w:rFonts w:ascii="Arial"/>
                <w:b/>
                <w:sz w:val="18"/>
              </w:rPr>
            </w:pPr>
            <w:r>
              <w:rPr>
                <w:rFonts w:ascii="Arial"/>
                <w:b/>
                <w:spacing w:val="-2"/>
                <w:sz w:val="18"/>
              </w:rPr>
              <w:t>637,60</w:t>
            </w:r>
          </w:p>
        </w:tc>
        <w:tc>
          <w:tcPr>
            <w:tcW w:w="842" w:type="dxa"/>
          </w:tcPr>
          <w:p w14:paraId="2030C7D1" w14:textId="77777777" w:rsidR="00AB5DB3" w:rsidRDefault="00000000">
            <w:pPr>
              <w:pStyle w:val="TableParagraph"/>
              <w:spacing w:line="201" w:lineRule="exact"/>
              <w:ind w:right="104"/>
              <w:jc w:val="right"/>
              <w:rPr>
                <w:rFonts w:ascii="Arial"/>
                <w:b/>
                <w:sz w:val="18"/>
              </w:rPr>
            </w:pPr>
            <w:r>
              <w:rPr>
                <w:rFonts w:ascii="Arial"/>
                <w:b/>
                <w:spacing w:val="-2"/>
                <w:sz w:val="18"/>
              </w:rPr>
              <w:t>9,11%</w:t>
            </w:r>
          </w:p>
        </w:tc>
      </w:tr>
      <w:tr w:rsidR="00AB5DB3" w14:paraId="2EBCD115" w14:textId="77777777">
        <w:trPr>
          <w:trHeight w:val="285"/>
        </w:trPr>
        <w:tc>
          <w:tcPr>
            <w:tcW w:w="6480" w:type="dxa"/>
          </w:tcPr>
          <w:p w14:paraId="4517F0B4"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30" w:type="dxa"/>
          </w:tcPr>
          <w:p w14:paraId="4279F66B" w14:textId="77777777" w:rsidR="00AB5DB3" w:rsidRDefault="00000000">
            <w:pPr>
              <w:pStyle w:val="TableParagraph"/>
              <w:spacing w:before="36"/>
              <w:ind w:right="97"/>
              <w:jc w:val="right"/>
              <w:rPr>
                <w:rFonts w:ascii="Arial"/>
                <w:b/>
                <w:sz w:val="18"/>
              </w:rPr>
            </w:pPr>
            <w:r>
              <w:rPr>
                <w:rFonts w:ascii="Arial"/>
                <w:b/>
                <w:spacing w:val="-2"/>
                <w:sz w:val="18"/>
              </w:rPr>
              <w:t>7.000,00</w:t>
            </w:r>
          </w:p>
        </w:tc>
        <w:tc>
          <w:tcPr>
            <w:tcW w:w="1325" w:type="dxa"/>
          </w:tcPr>
          <w:p w14:paraId="5BEF3638" w14:textId="77777777" w:rsidR="00AB5DB3" w:rsidRDefault="00000000">
            <w:pPr>
              <w:pStyle w:val="TableParagraph"/>
              <w:spacing w:before="36"/>
              <w:ind w:right="57"/>
              <w:jc w:val="right"/>
              <w:rPr>
                <w:rFonts w:ascii="Arial"/>
                <w:b/>
                <w:sz w:val="18"/>
              </w:rPr>
            </w:pPr>
            <w:r>
              <w:rPr>
                <w:rFonts w:ascii="Arial"/>
                <w:b/>
                <w:spacing w:val="-2"/>
                <w:sz w:val="18"/>
              </w:rPr>
              <w:t>637,60</w:t>
            </w:r>
          </w:p>
        </w:tc>
        <w:tc>
          <w:tcPr>
            <w:tcW w:w="842" w:type="dxa"/>
          </w:tcPr>
          <w:p w14:paraId="02FFE9E6" w14:textId="77777777" w:rsidR="00AB5DB3" w:rsidRDefault="00000000">
            <w:pPr>
              <w:pStyle w:val="TableParagraph"/>
              <w:spacing w:before="36"/>
              <w:ind w:right="104"/>
              <w:jc w:val="right"/>
              <w:rPr>
                <w:rFonts w:ascii="Arial"/>
                <w:b/>
                <w:sz w:val="18"/>
              </w:rPr>
            </w:pPr>
            <w:r>
              <w:rPr>
                <w:rFonts w:ascii="Arial"/>
                <w:b/>
                <w:spacing w:val="-2"/>
                <w:sz w:val="18"/>
              </w:rPr>
              <w:t>9,11%</w:t>
            </w:r>
          </w:p>
        </w:tc>
      </w:tr>
      <w:tr w:rsidR="00AB5DB3" w14:paraId="227A435A" w14:textId="77777777">
        <w:trPr>
          <w:trHeight w:val="285"/>
        </w:trPr>
        <w:tc>
          <w:tcPr>
            <w:tcW w:w="6480" w:type="dxa"/>
          </w:tcPr>
          <w:p w14:paraId="1CADD2C6"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30" w:type="dxa"/>
          </w:tcPr>
          <w:p w14:paraId="537BACA0" w14:textId="77777777" w:rsidR="00AB5DB3" w:rsidRDefault="00AB5DB3">
            <w:pPr>
              <w:pStyle w:val="TableParagraph"/>
              <w:rPr>
                <w:sz w:val="18"/>
              </w:rPr>
            </w:pPr>
          </w:p>
        </w:tc>
        <w:tc>
          <w:tcPr>
            <w:tcW w:w="1325" w:type="dxa"/>
          </w:tcPr>
          <w:p w14:paraId="4A9A66E4" w14:textId="77777777" w:rsidR="00AB5DB3" w:rsidRDefault="00000000">
            <w:pPr>
              <w:pStyle w:val="TableParagraph"/>
              <w:spacing w:before="36"/>
              <w:ind w:right="57"/>
              <w:jc w:val="right"/>
              <w:rPr>
                <w:rFonts w:ascii="Arial"/>
                <w:i/>
                <w:sz w:val="18"/>
              </w:rPr>
            </w:pPr>
            <w:r>
              <w:rPr>
                <w:rFonts w:ascii="Arial"/>
                <w:i/>
                <w:spacing w:val="-2"/>
                <w:sz w:val="18"/>
              </w:rPr>
              <w:t>332,50</w:t>
            </w:r>
          </w:p>
        </w:tc>
        <w:tc>
          <w:tcPr>
            <w:tcW w:w="842" w:type="dxa"/>
          </w:tcPr>
          <w:p w14:paraId="206A20D5" w14:textId="77777777" w:rsidR="00AB5DB3" w:rsidRDefault="00AB5DB3">
            <w:pPr>
              <w:pStyle w:val="TableParagraph"/>
              <w:rPr>
                <w:sz w:val="18"/>
              </w:rPr>
            </w:pPr>
          </w:p>
        </w:tc>
      </w:tr>
      <w:tr w:rsidR="00AB5DB3" w14:paraId="5A82A823" w14:textId="77777777">
        <w:trPr>
          <w:trHeight w:val="285"/>
        </w:trPr>
        <w:tc>
          <w:tcPr>
            <w:tcW w:w="6480" w:type="dxa"/>
          </w:tcPr>
          <w:p w14:paraId="4776A179"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30" w:type="dxa"/>
          </w:tcPr>
          <w:p w14:paraId="2D1D6744" w14:textId="77777777" w:rsidR="00AB5DB3" w:rsidRDefault="00AB5DB3">
            <w:pPr>
              <w:pStyle w:val="TableParagraph"/>
              <w:rPr>
                <w:sz w:val="18"/>
              </w:rPr>
            </w:pPr>
          </w:p>
        </w:tc>
        <w:tc>
          <w:tcPr>
            <w:tcW w:w="1325" w:type="dxa"/>
          </w:tcPr>
          <w:p w14:paraId="5C0F5A0B" w14:textId="77777777" w:rsidR="00AB5DB3" w:rsidRDefault="00000000">
            <w:pPr>
              <w:pStyle w:val="TableParagraph"/>
              <w:spacing w:before="36"/>
              <w:ind w:right="57"/>
              <w:jc w:val="right"/>
              <w:rPr>
                <w:rFonts w:ascii="Arial"/>
                <w:i/>
                <w:sz w:val="18"/>
              </w:rPr>
            </w:pPr>
            <w:r>
              <w:rPr>
                <w:rFonts w:ascii="Arial"/>
                <w:i/>
                <w:spacing w:val="-2"/>
                <w:sz w:val="18"/>
              </w:rPr>
              <w:t>305,10</w:t>
            </w:r>
          </w:p>
        </w:tc>
        <w:tc>
          <w:tcPr>
            <w:tcW w:w="842" w:type="dxa"/>
          </w:tcPr>
          <w:p w14:paraId="53FE36A1" w14:textId="77777777" w:rsidR="00AB5DB3" w:rsidRDefault="00AB5DB3">
            <w:pPr>
              <w:pStyle w:val="TableParagraph"/>
              <w:rPr>
                <w:sz w:val="18"/>
              </w:rPr>
            </w:pPr>
          </w:p>
        </w:tc>
      </w:tr>
      <w:tr w:rsidR="00AB5DB3" w14:paraId="1984AFE7" w14:textId="77777777">
        <w:trPr>
          <w:trHeight w:val="285"/>
        </w:trPr>
        <w:tc>
          <w:tcPr>
            <w:tcW w:w="6480" w:type="dxa"/>
          </w:tcPr>
          <w:p w14:paraId="617924E6"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230" w:type="dxa"/>
          </w:tcPr>
          <w:p w14:paraId="7F8971C1" w14:textId="77777777" w:rsidR="00AB5DB3" w:rsidRDefault="00000000">
            <w:pPr>
              <w:pStyle w:val="TableParagraph"/>
              <w:spacing w:before="36"/>
              <w:ind w:right="97"/>
              <w:jc w:val="right"/>
              <w:rPr>
                <w:rFonts w:ascii="Arial"/>
                <w:b/>
                <w:sz w:val="18"/>
              </w:rPr>
            </w:pPr>
            <w:r>
              <w:rPr>
                <w:rFonts w:ascii="Arial"/>
                <w:b/>
                <w:spacing w:val="-2"/>
                <w:sz w:val="18"/>
              </w:rPr>
              <w:t>2.000,00</w:t>
            </w:r>
          </w:p>
        </w:tc>
        <w:tc>
          <w:tcPr>
            <w:tcW w:w="1325" w:type="dxa"/>
          </w:tcPr>
          <w:p w14:paraId="56DDF006" w14:textId="77777777" w:rsidR="00AB5DB3" w:rsidRDefault="00000000">
            <w:pPr>
              <w:pStyle w:val="TableParagraph"/>
              <w:spacing w:before="36"/>
              <w:ind w:right="57"/>
              <w:jc w:val="right"/>
              <w:rPr>
                <w:rFonts w:ascii="Arial"/>
                <w:b/>
                <w:sz w:val="18"/>
              </w:rPr>
            </w:pPr>
            <w:r>
              <w:rPr>
                <w:rFonts w:ascii="Arial"/>
                <w:b/>
                <w:spacing w:val="-2"/>
                <w:sz w:val="18"/>
              </w:rPr>
              <w:t>1.325,00</w:t>
            </w:r>
          </w:p>
        </w:tc>
        <w:tc>
          <w:tcPr>
            <w:tcW w:w="842" w:type="dxa"/>
          </w:tcPr>
          <w:p w14:paraId="1B4DFA36" w14:textId="77777777" w:rsidR="00AB5DB3" w:rsidRDefault="00000000">
            <w:pPr>
              <w:pStyle w:val="TableParagraph"/>
              <w:spacing w:before="36"/>
              <w:ind w:right="104"/>
              <w:jc w:val="right"/>
              <w:rPr>
                <w:rFonts w:ascii="Arial"/>
                <w:b/>
                <w:sz w:val="18"/>
              </w:rPr>
            </w:pPr>
            <w:r>
              <w:rPr>
                <w:rFonts w:ascii="Arial"/>
                <w:b/>
                <w:spacing w:val="-2"/>
                <w:sz w:val="18"/>
              </w:rPr>
              <w:t>66,25%</w:t>
            </w:r>
          </w:p>
        </w:tc>
      </w:tr>
      <w:tr w:rsidR="00AB5DB3" w14:paraId="3B129DBE" w14:textId="77777777">
        <w:trPr>
          <w:trHeight w:val="285"/>
        </w:trPr>
        <w:tc>
          <w:tcPr>
            <w:tcW w:w="6480" w:type="dxa"/>
          </w:tcPr>
          <w:p w14:paraId="125CF2EF"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30" w:type="dxa"/>
          </w:tcPr>
          <w:p w14:paraId="12E06F47" w14:textId="77777777" w:rsidR="00AB5DB3" w:rsidRDefault="00000000">
            <w:pPr>
              <w:pStyle w:val="TableParagraph"/>
              <w:spacing w:before="36"/>
              <w:ind w:right="97"/>
              <w:jc w:val="right"/>
              <w:rPr>
                <w:rFonts w:ascii="Arial"/>
                <w:b/>
                <w:sz w:val="18"/>
              </w:rPr>
            </w:pPr>
            <w:r>
              <w:rPr>
                <w:rFonts w:ascii="Arial"/>
                <w:b/>
                <w:spacing w:val="-2"/>
                <w:sz w:val="18"/>
              </w:rPr>
              <w:t>2.000,00</w:t>
            </w:r>
          </w:p>
        </w:tc>
        <w:tc>
          <w:tcPr>
            <w:tcW w:w="1325" w:type="dxa"/>
          </w:tcPr>
          <w:p w14:paraId="4719AFF7" w14:textId="77777777" w:rsidR="00AB5DB3" w:rsidRDefault="00000000">
            <w:pPr>
              <w:pStyle w:val="TableParagraph"/>
              <w:spacing w:before="36"/>
              <w:ind w:right="57"/>
              <w:jc w:val="right"/>
              <w:rPr>
                <w:rFonts w:ascii="Arial"/>
                <w:b/>
                <w:sz w:val="18"/>
              </w:rPr>
            </w:pPr>
            <w:r>
              <w:rPr>
                <w:rFonts w:ascii="Arial"/>
                <w:b/>
                <w:spacing w:val="-2"/>
                <w:sz w:val="18"/>
              </w:rPr>
              <w:t>1.325,00</w:t>
            </w:r>
          </w:p>
        </w:tc>
        <w:tc>
          <w:tcPr>
            <w:tcW w:w="842" w:type="dxa"/>
          </w:tcPr>
          <w:p w14:paraId="3F8060E9" w14:textId="77777777" w:rsidR="00AB5DB3" w:rsidRDefault="00000000">
            <w:pPr>
              <w:pStyle w:val="TableParagraph"/>
              <w:spacing w:before="36"/>
              <w:ind w:right="104"/>
              <w:jc w:val="right"/>
              <w:rPr>
                <w:rFonts w:ascii="Arial"/>
                <w:b/>
                <w:sz w:val="18"/>
              </w:rPr>
            </w:pPr>
            <w:r>
              <w:rPr>
                <w:rFonts w:ascii="Arial"/>
                <w:b/>
                <w:spacing w:val="-2"/>
                <w:sz w:val="18"/>
              </w:rPr>
              <w:t>66,25%</w:t>
            </w:r>
          </w:p>
        </w:tc>
      </w:tr>
      <w:tr w:rsidR="00AB5DB3" w14:paraId="12BDC63A" w14:textId="77777777">
        <w:trPr>
          <w:trHeight w:val="326"/>
        </w:trPr>
        <w:tc>
          <w:tcPr>
            <w:tcW w:w="6480" w:type="dxa"/>
          </w:tcPr>
          <w:p w14:paraId="543A465B"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30" w:type="dxa"/>
          </w:tcPr>
          <w:p w14:paraId="5AAA0412" w14:textId="77777777" w:rsidR="00AB5DB3" w:rsidRDefault="00AB5DB3">
            <w:pPr>
              <w:pStyle w:val="TableParagraph"/>
              <w:rPr>
                <w:sz w:val="18"/>
              </w:rPr>
            </w:pPr>
          </w:p>
        </w:tc>
        <w:tc>
          <w:tcPr>
            <w:tcW w:w="1325" w:type="dxa"/>
          </w:tcPr>
          <w:p w14:paraId="476B1FC6" w14:textId="77777777" w:rsidR="00AB5DB3" w:rsidRDefault="00000000">
            <w:pPr>
              <w:pStyle w:val="TableParagraph"/>
              <w:spacing w:before="36"/>
              <w:ind w:right="57"/>
              <w:jc w:val="right"/>
              <w:rPr>
                <w:rFonts w:ascii="Arial"/>
                <w:i/>
                <w:sz w:val="18"/>
              </w:rPr>
            </w:pPr>
            <w:r>
              <w:rPr>
                <w:rFonts w:ascii="Arial"/>
                <w:i/>
                <w:spacing w:val="-2"/>
                <w:sz w:val="18"/>
              </w:rPr>
              <w:t>1.325,00</w:t>
            </w:r>
          </w:p>
        </w:tc>
        <w:tc>
          <w:tcPr>
            <w:tcW w:w="842" w:type="dxa"/>
          </w:tcPr>
          <w:p w14:paraId="73AEC4B8" w14:textId="77777777" w:rsidR="00AB5DB3" w:rsidRDefault="00AB5DB3">
            <w:pPr>
              <w:pStyle w:val="TableParagraph"/>
              <w:rPr>
                <w:sz w:val="18"/>
              </w:rPr>
            </w:pPr>
          </w:p>
        </w:tc>
      </w:tr>
      <w:tr w:rsidR="00AB5DB3" w14:paraId="4EFD2B24" w14:textId="77777777">
        <w:trPr>
          <w:trHeight w:val="270"/>
        </w:trPr>
        <w:tc>
          <w:tcPr>
            <w:tcW w:w="6480" w:type="dxa"/>
            <w:shd w:val="clear" w:color="auto" w:fill="82C0FF"/>
          </w:tcPr>
          <w:p w14:paraId="156A4A75" w14:textId="77777777" w:rsidR="00AB5DB3" w:rsidRDefault="00000000">
            <w:pPr>
              <w:pStyle w:val="TableParagraph"/>
              <w:spacing w:line="223" w:lineRule="exact"/>
              <w:ind w:left="60"/>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00309</w:t>
            </w:r>
            <w:r>
              <w:rPr>
                <w:rFonts w:ascii="Arial" w:hAnsi="Arial"/>
                <w:b/>
                <w:spacing w:val="-1"/>
                <w:sz w:val="20"/>
              </w:rPr>
              <w:t xml:space="preserve"> </w:t>
            </w:r>
            <w:r>
              <w:rPr>
                <w:rFonts w:ascii="Arial" w:hAnsi="Arial"/>
                <w:b/>
                <w:sz w:val="20"/>
              </w:rPr>
              <w:t>TVRĐAVA</w:t>
            </w:r>
            <w:r>
              <w:rPr>
                <w:rFonts w:ascii="Arial" w:hAnsi="Arial"/>
                <w:b/>
                <w:spacing w:val="-2"/>
                <w:sz w:val="20"/>
              </w:rPr>
              <w:t xml:space="preserve"> </w:t>
            </w:r>
            <w:r>
              <w:rPr>
                <w:rFonts w:ascii="Arial" w:hAnsi="Arial"/>
                <w:b/>
                <w:sz w:val="20"/>
              </w:rPr>
              <w:t>KULTURE</w:t>
            </w:r>
            <w:r>
              <w:rPr>
                <w:rFonts w:ascii="Arial" w:hAnsi="Arial"/>
                <w:b/>
                <w:spacing w:val="-1"/>
                <w:sz w:val="20"/>
              </w:rPr>
              <w:t xml:space="preserve"> </w:t>
            </w:r>
            <w:r>
              <w:rPr>
                <w:rFonts w:ascii="Arial" w:hAnsi="Arial"/>
                <w:b/>
                <w:spacing w:val="-2"/>
                <w:sz w:val="20"/>
              </w:rPr>
              <w:t>ŠIBENIK</w:t>
            </w:r>
          </w:p>
        </w:tc>
        <w:tc>
          <w:tcPr>
            <w:tcW w:w="2230" w:type="dxa"/>
            <w:shd w:val="clear" w:color="auto" w:fill="82C0FF"/>
          </w:tcPr>
          <w:p w14:paraId="29B72480" w14:textId="77777777" w:rsidR="00AB5DB3" w:rsidRDefault="00000000">
            <w:pPr>
              <w:pStyle w:val="TableParagraph"/>
              <w:spacing w:line="223" w:lineRule="exact"/>
              <w:ind w:right="97"/>
              <w:jc w:val="right"/>
              <w:rPr>
                <w:rFonts w:ascii="Arial"/>
                <w:b/>
                <w:sz w:val="20"/>
              </w:rPr>
            </w:pPr>
            <w:r>
              <w:rPr>
                <w:rFonts w:ascii="Arial"/>
                <w:b/>
                <w:spacing w:val="-2"/>
                <w:sz w:val="20"/>
              </w:rPr>
              <w:t>5.818.939,00</w:t>
            </w:r>
          </w:p>
        </w:tc>
        <w:tc>
          <w:tcPr>
            <w:tcW w:w="1325" w:type="dxa"/>
            <w:shd w:val="clear" w:color="auto" w:fill="82C0FF"/>
          </w:tcPr>
          <w:p w14:paraId="72000C9A" w14:textId="77777777" w:rsidR="00AB5DB3" w:rsidRDefault="00000000">
            <w:pPr>
              <w:pStyle w:val="TableParagraph"/>
              <w:spacing w:line="223" w:lineRule="exact"/>
              <w:ind w:right="57"/>
              <w:jc w:val="right"/>
              <w:rPr>
                <w:rFonts w:ascii="Arial"/>
                <w:b/>
                <w:sz w:val="20"/>
              </w:rPr>
            </w:pPr>
            <w:r>
              <w:rPr>
                <w:rFonts w:ascii="Arial"/>
                <w:b/>
                <w:spacing w:val="-2"/>
                <w:sz w:val="20"/>
              </w:rPr>
              <w:t>2.364.529,78</w:t>
            </w:r>
          </w:p>
        </w:tc>
        <w:tc>
          <w:tcPr>
            <w:tcW w:w="842" w:type="dxa"/>
            <w:shd w:val="clear" w:color="auto" w:fill="82C0FF"/>
          </w:tcPr>
          <w:p w14:paraId="06F06271" w14:textId="77777777" w:rsidR="00AB5DB3" w:rsidRDefault="00000000">
            <w:pPr>
              <w:pStyle w:val="TableParagraph"/>
              <w:spacing w:line="223" w:lineRule="exact"/>
              <w:ind w:right="104"/>
              <w:jc w:val="right"/>
              <w:rPr>
                <w:rFonts w:ascii="Arial"/>
                <w:b/>
                <w:sz w:val="20"/>
              </w:rPr>
            </w:pPr>
            <w:r>
              <w:rPr>
                <w:rFonts w:ascii="Arial"/>
                <w:b/>
                <w:spacing w:val="-2"/>
                <w:sz w:val="20"/>
              </w:rPr>
              <w:t>40,64%</w:t>
            </w:r>
          </w:p>
        </w:tc>
      </w:tr>
      <w:tr w:rsidR="00AB5DB3" w14:paraId="44557FC4" w14:textId="77777777">
        <w:trPr>
          <w:trHeight w:val="243"/>
        </w:trPr>
        <w:tc>
          <w:tcPr>
            <w:tcW w:w="6480" w:type="dxa"/>
          </w:tcPr>
          <w:p w14:paraId="616CF6B7"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30" w:type="dxa"/>
          </w:tcPr>
          <w:p w14:paraId="2C41C73D" w14:textId="77777777" w:rsidR="00AB5DB3" w:rsidRDefault="00000000">
            <w:pPr>
              <w:pStyle w:val="TableParagraph"/>
              <w:spacing w:line="186" w:lineRule="exact"/>
              <w:ind w:right="97"/>
              <w:jc w:val="right"/>
              <w:rPr>
                <w:rFonts w:ascii="Arial"/>
                <w:b/>
                <w:sz w:val="18"/>
              </w:rPr>
            </w:pPr>
            <w:r>
              <w:rPr>
                <w:rFonts w:ascii="Arial"/>
                <w:b/>
                <w:spacing w:val="-2"/>
                <w:sz w:val="18"/>
              </w:rPr>
              <w:t>2.356.811,00</w:t>
            </w:r>
          </w:p>
        </w:tc>
        <w:tc>
          <w:tcPr>
            <w:tcW w:w="1325" w:type="dxa"/>
          </w:tcPr>
          <w:p w14:paraId="72853331" w14:textId="77777777" w:rsidR="00AB5DB3" w:rsidRDefault="00000000">
            <w:pPr>
              <w:pStyle w:val="TableParagraph"/>
              <w:spacing w:line="186" w:lineRule="exact"/>
              <w:ind w:right="57"/>
              <w:jc w:val="right"/>
              <w:rPr>
                <w:rFonts w:ascii="Arial"/>
                <w:b/>
                <w:sz w:val="18"/>
              </w:rPr>
            </w:pPr>
            <w:r>
              <w:rPr>
                <w:rFonts w:ascii="Arial"/>
                <w:b/>
                <w:spacing w:val="-2"/>
                <w:sz w:val="18"/>
              </w:rPr>
              <w:t>1.471.126,26</w:t>
            </w:r>
          </w:p>
        </w:tc>
        <w:tc>
          <w:tcPr>
            <w:tcW w:w="842" w:type="dxa"/>
          </w:tcPr>
          <w:p w14:paraId="7B09DC4D" w14:textId="77777777" w:rsidR="00AB5DB3" w:rsidRDefault="00000000">
            <w:pPr>
              <w:pStyle w:val="TableParagraph"/>
              <w:spacing w:line="186" w:lineRule="exact"/>
              <w:ind w:right="104"/>
              <w:jc w:val="right"/>
              <w:rPr>
                <w:rFonts w:ascii="Arial"/>
                <w:b/>
                <w:sz w:val="18"/>
              </w:rPr>
            </w:pPr>
            <w:r>
              <w:rPr>
                <w:rFonts w:ascii="Arial"/>
                <w:b/>
                <w:spacing w:val="-2"/>
                <w:sz w:val="18"/>
              </w:rPr>
              <w:t>62,42%</w:t>
            </w:r>
          </w:p>
        </w:tc>
      </w:tr>
      <w:tr w:rsidR="00AB5DB3" w14:paraId="5C9BB40F" w14:textId="77777777">
        <w:trPr>
          <w:trHeight w:val="285"/>
        </w:trPr>
        <w:tc>
          <w:tcPr>
            <w:tcW w:w="6480" w:type="dxa"/>
          </w:tcPr>
          <w:p w14:paraId="1F135D8B"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2230" w:type="dxa"/>
          </w:tcPr>
          <w:p w14:paraId="44F86115" w14:textId="77777777" w:rsidR="00AB5DB3" w:rsidRDefault="00000000">
            <w:pPr>
              <w:pStyle w:val="TableParagraph"/>
              <w:spacing w:before="36"/>
              <w:ind w:right="97"/>
              <w:jc w:val="right"/>
              <w:rPr>
                <w:rFonts w:ascii="Arial"/>
                <w:b/>
                <w:sz w:val="18"/>
              </w:rPr>
            </w:pPr>
            <w:r>
              <w:rPr>
                <w:rFonts w:ascii="Arial"/>
                <w:b/>
                <w:spacing w:val="-2"/>
                <w:sz w:val="18"/>
              </w:rPr>
              <w:t>386.200,00</w:t>
            </w:r>
          </w:p>
        </w:tc>
        <w:tc>
          <w:tcPr>
            <w:tcW w:w="1325" w:type="dxa"/>
          </w:tcPr>
          <w:p w14:paraId="07B13654" w14:textId="77777777" w:rsidR="00AB5DB3" w:rsidRDefault="00000000">
            <w:pPr>
              <w:pStyle w:val="TableParagraph"/>
              <w:spacing w:before="36"/>
              <w:ind w:right="57"/>
              <w:jc w:val="right"/>
              <w:rPr>
                <w:rFonts w:ascii="Arial"/>
                <w:b/>
                <w:sz w:val="18"/>
              </w:rPr>
            </w:pPr>
            <w:r>
              <w:rPr>
                <w:rFonts w:ascii="Arial"/>
                <w:b/>
                <w:spacing w:val="-2"/>
                <w:sz w:val="18"/>
              </w:rPr>
              <w:t>76.455,14</w:t>
            </w:r>
          </w:p>
        </w:tc>
        <w:tc>
          <w:tcPr>
            <w:tcW w:w="842" w:type="dxa"/>
          </w:tcPr>
          <w:p w14:paraId="347DE3DF" w14:textId="77777777" w:rsidR="00AB5DB3" w:rsidRDefault="00000000">
            <w:pPr>
              <w:pStyle w:val="TableParagraph"/>
              <w:spacing w:before="36"/>
              <w:ind w:right="104"/>
              <w:jc w:val="right"/>
              <w:rPr>
                <w:rFonts w:ascii="Arial"/>
                <w:b/>
                <w:sz w:val="18"/>
              </w:rPr>
            </w:pPr>
            <w:r>
              <w:rPr>
                <w:rFonts w:ascii="Arial"/>
                <w:b/>
                <w:spacing w:val="-2"/>
                <w:sz w:val="18"/>
              </w:rPr>
              <w:t>19,80%</w:t>
            </w:r>
          </w:p>
        </w:tc>
      </w:tr>
      <w:tr w:rsidR="00AB5DB3" w14:paraId="161DC78F" w14:textId="77777777">
        <w:trPr>
          <w:trHeight w:val="285"/>
        </w:trPr>
        <w:tc>
          <w:tcPr>
            <w:tcW w:w="6480" w:type="dxa"/>
          </w:tcPr>
          <w:p w14:paraId="5C577951"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2230" w:type="dxa"/>
          </w:tcPr>
          <w:p w14:paraId="22D5F869" w14:textId="77777777" w:rsidR="00AB5DB3" w:rsidRDefault="00000000">
            <w:pPr>
              <w:pStyle w:val="TableParagraph"/>
              <w:spacing w:before="36"/>
              <w:ind w:right="97"/>
              <w:jc w:val="right"/>
              <w:rPr>
                <w:rFonts w:ascii="Arial"/>
                <w:b/>
                <w:sz w:val="18"/>
              </w:rPr>
            </w:pPr>
            <w:r>
              <w:rPr>
                <w:rFonts w:ascii="Arial"/>
                <w:b/>
                <w:spacing w:val="-2"/>
                <w:sz w:val="18"/>
              </w:rPr>
              <w:t>1.625.100,00</w:t>
            </w:r>
          </w:p>
        </w:tc>
        <w:tc>
          <w:tcPr>
            <w:tcW w:w="1325" w:type="dxa"/>
          </w:tcPr>
          <w:p w14:paraId="05A7A1C6" w14:textId="77777777" w:rsidR="00AB5DB3" w:rsidRDefault="00000000">
            <w:pPr>
              <w:pStyle w:val="TableParagraph"/>
              <w:spacing w:before="36"/>
              <w:ind w:right="57"/>
              <w:jc w:val="right"/>
              <w:rPr>
                <w:rFonts w:ascii="Arial"/>
                <w:b/>
                <w:sz w:val="18"/>
              </w:rPr>
            </w:pPr>
            <w:r>
              <w:rPr>
                <w:rFonts w:ascii="Arial"/>
                <w:b/>
                <w:spacing w:val="-2"/>
                <w:sz w:val="18"/>
              </w:rPr>
              <w:t>541.560,32</w:t>
            </w:r>
          </w:p>
        </w:tc>
        <w:tc>
          <w:tcPr>
            <w:tcW w:w="842" w:type="dxa"/>
          </w:tcPr>
          <w:p w14:paraId="0AF5E34D" w14:textId="77777777" w:rsidR="00AB5DB3" w:rsidRDefault="00000000">
            <w:pPr>
              <w:pStyle w:val="TableParagraph"/>
              <w:spacing w:before="36"/>
              <w:ind w:right="104"/>
              <w:jc w:val="right"/>
              <w:rPr>
                <w:rFonts w:ascii="Arial"/>
                <w:b/>
                <w:sz w:val="18"/>
              </w:rPr>
            </w:pPr>
            <w:r>
              <w:rPr>
                <w:rFonts w:ascii="Arial"/>
                <w:b/>
                <w:spacing w:val="-2"/>
                <w:sz w:val="18"/>
              </w:rPr>
              <w:t>33,32%</w:t>
            </w:r>
          </w:p>
        </w:tc>
      </w:tr>
      <w:tr w:rsidR="00AB5DB3" w14:paraId="1E671C9D" w14:textId="77777777">
        <w:trPr>
          <w:trHeight w:val="285"/>
        </w:trPr>
        <w:tc>
          <w:tcPr>
            <w:tcW w:w="6480" w:type="dxa"/>
          </w:tcPr>
          <w:p w14:paraId="0F7D7079"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230" w:type="dxa"/>
          </w:tcPr>
          <w:p w14:paraId="5A509C49" w14:textId="77777777" w:rsidR="00AB5DB3" w:rsidRDefault="00000000">
            <w:pPr>
              <w:pStyle w:val="TableParagraph"/>
              <w:spacing w:before="36"/>
              <w:ind w:right="97"/>
              <w:jc w:val="right"/>
              <w:rPr>
                <w:rFonts w:ascii="Arial"/>
                <w:b/>
                <w:sz w:val="18"/>
              </w:rPr>
            </w:pPr>
            <w:r>
              <w:rPr>
                <w:rFonts w:ascii="Arial"/>
                <w:b/>
                <w:spacing w:val="-2"/>
                <w:sz w:val="18"/>
              </w:rPr>
              <w:t>155.440,00</w:t>
            </w:r>
          </w:p>
        </w:tc>
        <w:tc>
          <w:tcPr>
            <w:tcW w:w="1325" w:type="dxa"/>
          </w:tcPr>
          <w:p w14:paraId="61887D8D" w14:textId="77777777" w:rsidR="00AB5DB3" w:rsidRDefault="00000000">
            <w:pPr>
              <w:pStyle w:val="TableParagraph"/>
              <w:spacing w:before="36"/>
              <w:ind w:right="57"/>
              <w:jc w:val="right"/>
              <w:rPr>
                <w:rFonts w:ascii="Arial"/>
                <w:b/>
                <w:sz w:val="18"/>
              </w:rPr>
            </w:pPr>
            <w:r>
              <w:rPr>
                <w:rFonts w:ascii="Arial"/>
                <w:b/>
                <w:spacing w:val="-2"/>
                <w:sz w:val="18"/>
              </w:rPr>
              <w:t>36.074,11</w:t>
            </w:r>
          </w:p>
        </w:tc>
        <w:tc>
          <w:tcPr>
            <w:tcW w:w="842" w:type="dxa"/>
          </w:tcPr>
          <w:p w14:paraId="4C456CAE" w14:textId="77777777" w:rsidR="00AB5DB3" w:rsidRDefault="00000000">
            <w:pPr>
              <w:pStyle w:val="TableParagraph"/>
              <w:spacing w:before="36"/>
              <w:ind w:right="104"/>
              <w:jc w:val="right"/>
              <w:rPr>
                <w:rFonts w:ascii="Arial"/>
                <w:b/>
                <w:sz w:val="18"/>
              </w:rPr>
            </w:pPr>
            <w:r>
              <w:rPr>
                <w:rFonts w:ascii="Arial"/>
                <w:b/>
                <w:spacing w:val="-2"/>
                <w:sz w:val="18"/>
              </w:rPr>
              <w:t>23,21%</w:t>
            </w:r>
          </w:p>
        </w:tc>
      </w:tr>
      <w:tr w:rsidR="00AB5DB3" w14:paraId="74CF8975" w14:textId="77777777">
        <w:trPr>
          <w:trHeight w:val="285"/>
        </w:trPr>
        <w:tc>
          <w:tcPr>
            <w:tcW w:w="6480" w:type="dxa"/>
          </w:tcPr>
          <w:p w14:paraId="74C17EDC"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230" w:type="dxa"/>
          </w:tcPr>
          <w:p w14:paraId="3E2CB73B" w14:textId="77777777" w:rsidR="00AB5DB3" w:rsidRDefault="00000000">
            <w:pPr>
              <w:pStyle w:val="TableParagraph"/>
              <w:spacing w:before="36"/>
              <w:ind w:right="97"/>
              <w:jc w:val="right"/>
              <w:rPr>
                <w:rFonts w:ascii="Arial"/>
                <w:b/>
                <w:sz w:val="18"/>
              </w:rPr>
            </w:pPr>
            <w:r>
              <w:rPr>
                <w:rFonts w:ascii="Arial"/>
                <w:b/>
                <w:spacing w:val="-2"/>
                <w:sz w:val="18"/>
              </w:rPr>
              <w:t>10.000,00</w:t>
            </w:r>
          </w:p>
        </w:tc>
        <w:tc>
          <w:tcPr>
            <w:tcW w:w="1325" w:type="dxa"/>
          </w:tcPr>
          <w:p w14:paraId="547E2F45" w14:textId="77777777" w:rsidR="00AB5DB3" w:rsidRDefault="00000000">
            <w:pPr>
              <w:pStyle w:val="TableParagraph"/>
              <w:spacing w:before="36"/>
              <w:ind w:right="57"/>
              <w:jc w:val="right"/>
              <w:rPr>
                <w:rFonts w:ascii="Arial"/>
                <w:b/>
                <w:sz w:val="18"/>
              </w:rPr>
            </w:pPr>
            <w:r>
              <w:rPr>
                <w:rFonts w:ascii="Arial"/>
                <w:b/>
                <w:spacing w:val="-2"/>
                <w:sz w:val="18"/>
              </w:rPr>
              <w:t>5.117,88</w:t>
            </w:r>
          </w:p>
        </w:tc>
        <w:tc>
          <w:tcPr>
            <w:tcW w:w="842" w:type="dxa"/>
          </w:tcPr>
          <w:p w14:paraId="07E845EF" w14:textId="77777777" w:rsidR="00AB5DB3" w:rsidRDefault="00000000">
            <w:pPr>
              <w:pStyle w:val="TableParagraph"/>
              <w:spacing w:before="36"/>
              <w:ind w:right="104"/>
              <w:jc w:val="right"/>
              <w:rPr>
                <w:rFonts w:ascii="Arial"/>
                <w:b/>
                <w:sz w:val="18"/>
              </w:rPr>
            </w:pPr>
            <w:r>
              <w:rPr>
                <w:rFonts w:ascii="Arial"/>
                <w:b/>
                <w:spacing w:val="-2"/>
                <w:sz w:val="18"/>
              </w:rPr>
              <w:t>51,18%</w:t>
            </w:r>
          </w:p>
        </w:tc>
      </w:tr>
      <w:tr w:rsidR="00AB5DB3" w14:paraId="4B666E26" w14:textId="77777777">
        <w:trPr>
          <w:trHeight w:val="285"/>
        </w:trPr>
        <w:tc>
          <w:tcPr>
            <w:tcW w:w="6480" w:type="dxa"/>
          </w:tcPr>
          <w:p w14:paraId="58D95114"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230" w:type="dxa"/>
          </w:tcPr>
          <w:p w14:paraId="2408449C" w14:textId="77777777" w:rsidR="00AB5DB3" w:rsidRDefault="00000000">
            <w:pPr>
              <w:pStyle w:val="TableParagraph"/>
              <w:spacing w:before="36"/>
              <w:ind w:right="97"/>
              <w:jc w:val="right"/>
              <w:rPr>
                <w:rFonts w:ascii="Arial"/>
                <w:b/>
                <w:sz w:val="18"/>
              </w:rPr>
            </w:pPr>
            <w:r>
              <w:rPr>
                <w:rFonts w:ascii="Arial"/>
                <w:b/>
                <w:spacing w:val="-2"/>
                <w:sz w:val="18"/>
              </w:rPr>
              <w:t>10.000,00</w:t>
            </w:r>
          </w:p>
        </w:tc>
        <w:tc>
          <w:tcPr>
            <w:tcW w:w="1325" w:type="dxa"/>
          </w:tcPr>
          <w:p w14:paraId="6C3CCE11" w14:textId="77777777" w:rsidR="00AB5DB3" w:rsidRDefault="00000000">
            <w:pPr>
              <w:pStyle w:val="TableParagraph"/>
              <w:spacing w:before="36"/>
              <w:ind w:right="57"/>
              <w:jc w:val="right"/>
              <w:rPr>
                <w:rFonts w:ascii="Arial"/>
                <w:b/>
                <w:sz w:val="18"/>
              </w:rPr>
            </w:pPr>
            <w:r>
              <w:rPr>
                <w:rFonts w:ascii="Arial"/>
                <w:b/>
                <w:spacing w:val="-2"/>
                <w:sz w:val="18"/>
              </w:rPr>
              <w:t>5.117,88</w:t>
            </w:r>
          </w:p>
        </w:tc>
        <w:tc>
          <w:tcPr>
            <w:tcW w:w="842" w:type="dxa"/>
          </w:tcPr>
          <w:p w14:paraId="73BA4142" w14:textId="77777777" w:rsidR="00AB5DB3" w:rsidRDefault="00000000">
            <w:pPr>
              <w:pStyle w:val="TableParagraph"/>
              <w:spacing w:before="36"/>
              <w:ind w:right="104"/>
              <w:jc w:val="right"/>
              <w:rPr>
                <w:rFonts w:ascii="Arial"/>
                <w:b/>
                <w:sz w:val="18"/>
              </w:rPr>
            </w:pPr>
            <w:r>
              <w:rPr>
                <w:rFonts w:ascii="Arial"/>
                <w:b/>
                <w:spacing w:val="-2"/>
                <w:sz w:val="18"/>
              </w:rPr>
              <w:t>51,18%</w:t>
            </w:r>
          </w:p>
        </w:tc>
      </w:tr>
      <w:tr w:rsidR="00AB5DB3" w14:paraId="1E8DC9BA" w14:textId="77777777">
        <w:trPr>
          <w:trHeight w:val="285"/>
        </w:trPr>
        <w:tc>
          <w:tcPr>
            <w:tcW w:w="6480" w:type="dxa"/>
          </w:tcPr>
          <w:p w14:paraId="339C744F"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2230" w:type="dxa"/>
          </w:tcPr>
          <w:p w14:paraId="1426BFA3" w14:textId="77777777" w:rsidR="00AB5DB3" w:rsidRDefault="00000000">
            <w:pPr>
              <w:pStyle w:val="TableParagraph"/>
              <w:spacing w:before="36"/>
              <w:ind w:right="97"/>
              <w:jc w:val="right"/>
              <w:rPr>
                <w:rFonts w:ascii="Arial"/>
                <w:b/>
                <w:sz w:val="18"/>
              </w:rPr>
            </w:pPr>
            <w:r>
              <w:rPr>
                <w:rFonts w:ascii="Arial"/>
                <w:b/>
                <w:spacing w:val="-2"/>
                <w:sz w:val="18"/>
              </w:rPr>
              <w:t>5.000,00</w:t>
            </w:r>
          </w:p>
        </w:tc>
        <w:tc>
          <w:tcPr>
            <w:tcW w:w="1325" w:type="dxa"/>
          </w:tcPr>
          <w:p w14:paraId="2D9287E3" w14:textId="77777777" w:rsidR="00AB5DB3" w:rsidRDefault="00AB5DB3">
            <w:pPr>
              <w:pStyle w:val="TableParagraph"/>
              <w:rPr>
                <w:sz w:val="18"/>
              </w:rPr>
            </w:pPr>
          </w:p>
        </w:tc>
        <w:tc>
          <w:tcPr>
            <w:tcW w:w="842" w:type="dxa"/>
          </w:tcPr>
          <w:p w14:paraId="6973E7BA" w14:textId="77777777" w:rsidR="00AB5DB3" w:rsidRDefault="00AB5DB3">
            <w:pPr>
              <w:pStyle w:val="TableParagraph"/>
              <w:rPr>
                <w:sz w:val="18"/>
              </w:rPr>
            </w:pPr>
          </w:p>
        </w:tc>
      </w:tr>
      <w:tr w:rsidR="00AB5DB3" w14:paraId="6A866DB1" w14:textId="77777777">
        <w:trPr>
          <w:trHeight w:val="285"/>
        </w:trPr>
        <w:tc>
          <w:tcPr>
            <w:tcW w:w="6480" w:type="dxa"/>
          </w:tcPr>
          <w:p w14:paraId="4080A16A"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2230" w:type="dxa"/>
          </w:tcPr>
          <w:p w14:paraId="21BD25DE" w14:textId="77777777" w:rsidR="00AB5DB3" w:rsidRDefault="00000000">
            <w:pPr>
              <w:pStyle w:val="TableParagraph"/>
              <w:spacing w:before="36"/>
              <w:ind w:right="97"/>
              <w:jc w:val="right"/>
              <w:rPr>
                <w:rFonts w:ascii="Arial"/>
                <w:b/>
                <w:sz w:val="18"/>
              </w:rPr>
            </w:pPr>
            <w:r>
              <w:rPr>
                <w:rFonts w:ascii="Arial"/>
                <w:b/>
                <w:spacing w:val="-2"/>
                <w:sz w:val="18"/>
              </w:rPr>
              <w:t>1.170.388,00</w:t>
            </w:r>
          </w:p>
        </w:tc>
        <w:tc>
          <w:tcPr>
            <w:tcW w:w="1325" w:type="dxa"/>
          </w:tcPr>
          <w:p w14:paraId="70627EA0" w14:textId="77777777" w:rsidR="00AB5DB3" w:rsidRDefault="00000000">
            <w:pPr>
              <w:pStyle w:val="TableParagraph"/>
              <w:spacing w:before="36"/>
              <w:ind w:right="57"/>
              <w:jc w:val="right"/>
              <w:rPr>
                <w:rFonts w:ascii="Arial"/>
                <w:b/>
                <w:sz w:val="18"/>
              </w:rPr>
            </w:pPr>
            <w:r>
              <w:rPr>
                <w:rFonts w:ascii="Arial"/>
                <w:b/>
                <w:spacing w:val="-2"/>
                <w:sz w:val="18"/>
              </w:rPr>
              <w:t>175.595,73</w:t>
            </w:r>
          </w:p>
        </w:tc>
        <w:tc>
          <w:tcPr>
            <w:tcW w:w="842" w:type="dxa"/>
          </w:tcPr>
          <w:p w14:paraId="0DA0BD2F" w14:textId="77777777" w:rsidR="00AB5DB3" w:rsidRDefault="00000000">
            <w:pPr>
              <w:pStyle w:val="TableParagraph"/>
              <w:spacing w:before="36"/>
              <w:ind w:right="104"/>
              <w:jc w:val="right"/>
              <w:rPr>
                <w:rFonts w:ascii="Arial"/>
                <w:b/>
                <w:sz w:val="18"/>
              </w:rPr>
            </w:pPr>
            <w:r>
              <w:rPr>
                <w:rFonts w:ascii="Arial"/>
                <w:b/>
                <w:spacing w:val="-2"/>
                <w:sz w:val="18"/>
              </w:rPr>
              <w:t>15,00%</w:t>
            </w:r>
          </w:p>
        </w:tc>
      </w:tr>
      <w:tr w:rsidR="00AB5DB3" w14:paraId="0F6CCCF2" w14:textId="77777777">
        <w:trPr>
          <w:trHeight w:val="285"/>
        </w:trPr>
        <w:tc>
          <w:tcPr>
            <w:tcW w:w="6480" w:type="dxa"/>
          </w:tcPr>
          <w:p w14:paraId="422B134A"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2230" w:type="dxa"/>
          </w:tcPr>
          <w:p w14:paraId="098FDE9E" w14:textId="77777777" w:rsidR="00AB5DB3" w:rsidRDefault="00000000">
            <w:pPr>
              <w:pStyle w:val="TableParagraph"/>
              <w:spacing w:before="36"/>
              <w:ind w:right="97"/>
              <w:jc w:val="right"/>
              <w:rPr>
                <w:rFonts w:ascii="Arial"/>
                <w:b/>
                <w:sz w:val="18"/>
              </w:rPr>
            </w:pPr>
            <w:r>
              <w:rPr>
                <w:rFonts w:ascii="Arial"/>
                <w:b/>
                <w:spacing w:val="-2"/>
                <w:sz w:val="18"/>
              </w:rPr>
              <w:t>1.170.388,00</w:t>
            </w:r>
          </w:p>
        </w:tc>
        <w:tc>
          <w:tcPr>
            <w:tcW w:w="1325" w:type="dxa"/>
          </w:tcPr>
          <w:p w14:paraId="6F5C19FA" w14:textId="77777777" w:rsidR="00AB5DB3" w:rsidRDefault="00000000">
            <w:pPr>
              <w:pStyle w:val="TableParagraph"/>
              <w:spacing w:before="36"/>
              <w:ind w:right="57"/>
              <w:jc w:val="right"/>
              <w:rPr>
                <w:rFonts w:ascii="Arial"/>
                <w:b/>
                <w:sz w:val="18"/>
              </w:rPr>
            </w:pPr>
            <w:r>
              <w:rPr>
                <w:rFonts w:ascii="Arial"/>
                <w:b/>
                <w:spacing w:val="-2"/>
                <w:sz w:val="18"/>
              </w:rPr>
              <w:t>175.595,73</w:t>
            </w:r>
          </w:p>
        </w:tc>
        <w:tc>
          <w:tcPr>
            <w:tcW w:w="842" w:type="dxa"/>
          </w:tcPr>
          <w:p w14:paraId="3B5D9012" w14:textId="77777777" w:rsidR="00AB5DB3" w:rsidRDefault="00000000">
            <w:pPr>
              <w:pStyle w:val="TableParagraph"/>
              <w:spacing w:before="36"/>
              <w:ind w:right="104"/>
              <w:jc w:val="right"/>
              <w:rPr>
                <w:rFonts w:ascii="Arial"/>
                <w:b/>
                <w:sz w:val="18"/>
              </w:rPr>
            </w:pPr>
            <w:r>
              <w:rPr>
                <w:rFonts w:ascii="Arial"/>
                <w:b/>
                <w:spacing w:val="-2"/>
                <w:sz w:val="18"/>
              </w:rPr>
              <w:t>15,00%</w:t>
            </w:r>
          </w:p>
        </w:tc>
      </w:tr>
      <w:tr w:rsidR="00AB5DB3" w14:paraId="3F9F6014" w14:textId="77777777">
        <w:trPr>
          <w:trHeight w:val="277"/>
        </w:trPr>
        <w:tc>
          <w:tcPr>
            <w:tcW w:w="6480" w:type="dxa"/>
          </w:tcPr>
          <w:p w14:paraId="5BFF218D"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2230" w:type="dxa"/>
          </w:tcPr>
          <w:p w14:paraId="65B6FC8E" w14:textId="77777777" w:rsidR="00AB5DB3" w:rsidRDefault="00000000">
            <w:pPr>
              <w:pStyle w:val="TableParagraph"/>
              <w:spacing w:before="36"/>
              <w:ind w:right="97"/>
              <w:jc w:val="right"/>
              <w:rPr>
                <w:rFonts w:ascii="Arial"/>
                <w:b/>
                <w:sz w:val="18"/>
              </w:rPr>
            </w:pPr>
            <w:r>
              <w:rPr>
                <w:rFonts w:ascii="Arial"/>
                <w:b/>
                <w:spacing w:val="-2"/>
                <w:sz w:val="18"/>
              </w:rPr>
              <w:t>110.000,00</w:t>
            </w:r>
          </w:p>
        </w:tc>
        <w:tc>
          <w:tcPr>
            <w:tcW w:w="1325" w:type="dxa"/>
          </w:tcPr>
          <w:p w14:paraId="3803C7BA" w14:textId="77777777" w:rsidR="00AB5DB3" w:rsidRDefault="00000000">
            <w:pPr>
              <w:pStyle w:val="TableParagraph"/>
              <w:spacing w:before="36"/>
              <w:ind w:right="57"/>
              <w:jc w:val="right"/>
              <w:rPr>
                <w:rFonts w:ascii="Arial"/>
                <w:b/>
                <w:sz w:val="18"/>
              </w:rPr>
            </w:pPr>
            <w:r>
              <w:rPr>
                <w:rFonts w:ascii="Arial"/>
                <w:b/>
                <w:spacing w:val="-2"/>
                <w:sz w:val="18"/>
              </w:rPr>
              <w:t>58.600,34</w:t>
            </w:r>
          </w:p>
        </w:tc>
        <w:tc>
          <w:tcPr>
            <w:tcW w:w="842" w:type="dxa"/>
          </w:tcPr>
          <w:p w14:paraId="0411F2E1" w14:textId="77777777" w:rsidR="00AB5DB3" w:rsidRDefault="00000000">
            <w:pPr>
              <w:pStyle w:val="TableParagraph"/>
              <w:spacing w:before="36"/>
              <w:ind w:right="104"/>
              <w:jc w:val="right"/>
              <w:rPr>
                <w:rFonts w:ascii="Arial"/>
                <w:b/>
                <w:sz w:val="18"/>
              </w:rPr>
            </w:pPr>
            <w:r>
              <w:rPr>
                <w:rFonts w:ascii="Arial"/>
                <w:b/>
                <w:spacing w:val="-2"/>
                <w:sz w:val="18"/>
              </w:rPr>
              <w:t>53,27%</w:t>
            </w:r>
          </w:p>
        </w:tc>
      </w:tr>
      <w:tr w:rsidR="00AB5DB3" w14:paraId="2AC0225C" w14:textId="77777777">
        <w:trPr>
          <w:trHeight w:val="319"/>
        </w:trPr>
        <w:tc>
          <w:tcPr>
            <w:tcW w:w="6480" w:type="dxa"/>
          </w:tcPr>
          <w:p w14:paraId="6035BDE6" w14:textId="77777777" w:rsidR="00AB5DB3" w:rsidRDefault="00000000">
            <w:pPr>
              <w:pStyle w:val="TableParagraph"/>
              <w:spacing w:before="28"/>
              <w:ind w:left="285"/>
              <w:rPr>
                <w:rFonts w:ascii="Arial" w:hAnsi="Arial"/>
                <w:b/>
                <w:sz w:val="20"/>
              </w:rPr>
            </w:pPr>
            <w:r>
              <w:rPr>
                <w:rFonts w:ascii="Arial" w:hAnsi="Arial"/>
                <w:b/>
                <w:color w:val="00009F"/>
                <w:sz w:val="20"/>
              </w:rPr>
              <w:t>1059</w:t>
            </w:r>
            <w:r>
              <w:rPr>
                <w:rFonts w:ascii="Arial" w:hAnsi="Arial"/>
                <w:b/>
                <w:color w:val="00009F"/>
                <w:spacing w:val="-2"/>
                <w:sz w:val="20"/>
              </w:rPr>
              <w:t xml:space="preserve"> </w:t>
            </w:r>
            <w:r>
              <w:rPr>
                <w:rFonts w:ascii="Arial" w:hAnsi="Arial"/>
                <w:b/>
                <w:color w:val="00009F"/>
                <w:sz w:val="20"/>
              </w:rPr>
              <w:t>DJELATNOST</w:t>
            </w:r>
            <w:r>
              <w:rPr>
                <w:rFonts w:ascii="Arial" w:hAnsi="Arial"/>
                <w:b/>
                <w:color w:val="00009F"/>
                <w:spacing w:val="-1"/>
                <w:sz w:val="20"/>
              </w:rPr>
              <w:t xml:space="preserve"> </w:t>
            </w:r>
            <w:r>
              <w:rPr>
                <w:rFonts w:ascii="Arial" w:hAnsi="Arial"/>
                <w:b/>
                <w:color w:val="00009F"/>
                <w:sz w:val="20"/>
              </w:rPr>
              <w:t>TVRĐAVE</w:t>
            </w:r>
            <w:r>
              <w:rPr>
                <w:rFonts w:ascii="Arial" w:hAnsi="Arial"/>
                <w:b/>
                <w:color w:val="00009F"/>
                <w:spacing w:val="-2"/>
                <w:sz w:val="20"/>
              </w:rPr>
              <w:t xml:space="preserve"> </w:t>
            </w:r>
            <w:r>
              <w:rPr>
                <w:rFonts w:ascii="Arial" w:hAnsi="Arial"/>
                <w:b/>
                <w:color w:val="00009F"/>
                <w:sz w:val="20"/>
              </w:rPr>
              <w:t>KULTURE</w:t>
            </w:r>
            <w:r>
              <w:rPr>
                <w:rFonts w:ascii="Arial" w:hAnsi="Arial"/>
                <w:b/>
                <w:color w:val="00009F"/>
                <w:spacing w:val="-1"/>
                <w:sz w:val="20"/>
              </w:rPr>
              <w:t xml:space="preserve"> </w:t>
            </w:r>
            <w:r>
              <w:rPr>
                <w:rFonts w:ascii="Arial" w:hAnsi="Arial"/>
                <w:b/>
                <w:color w:val="00009F"/>
                <w:spacing w:val="-2"/>
                <w:sz w:val="20"/>
              </w:rPr>
              <w:t>ŠIBENIK</w:t>
            </w:r>
          </w:p>
        </w:tc>
        <w:tc>
          <w:tcPr>
            <w:tcW w:w="2230" w:type="dxa"/>
          </w:tcPr>
          <w:p w14:paraId="08C30A35" w14:textId="77777777" w:rsidR="00AB5DB3" w:rsidRDefault="00000000">
            <w:pPr>
              <w:pStyle w:val="TableParagraph"/>
              <w:spacing w:before="28"/>
              <w:ind w:right="97"/>
              <w:jc w:val="right"/>
              <w:rPr>
                <w:rFonts w:ascii="Arial"/>
                <w:b/>
                <w:sz w:val="20"/>
              </w:rPr>
            </w:pPr>
            <w:r>
              <w:rPr>
                <w:rFonts w:ascii="Arial"/>
                <w:b/>
                <w:color w:val="00009F"/>
                <w:spacing w:val="-2"/>
                <w:sz w:val="20"/>
              </w:rPr>
              <w:t>5.818.939,00</w:t>
            </w:r>
          </w:p>
        </w:tc>
        <w:tc>
          <w:tcPr>
            <w:tcW w:w="1325" w:type="dxa"/>
          </w:tcPr>
          <w:p w14:paraId="3D6B4B13" w14:textId="77777777" w:rsidR="00AB5DB3" w:rsidRDefault="00000000">
            <w:pPr>
              <w:pStyle w:val="TableParagraph"/>
              <w:spacing w:before="28"/>
              <w:ind w:right="57"/>
              <w:jc w:val="right"/>
              <w:rPr>
                <w:rFonts w:ascii="Arial"/>
                <w:b/>
                <w:sz w:val="20"/>
              </w:rPr>
            </w:pPr>
            <w:r>
              <w:rPr>
                <w:rFonts w:ascii="Arial"/>
                <w:b/>
                <w:color w:val="00009F"/>
                <w:spacing w:val="-2"/>
                <w:sz w:val="20"/>
              </w:rPr>
              <w:t>2.364.529,78</w:t>
            </w:r>
          </w:p>
        </w:tc>
        <w:tc>
          <w:tcPr>
            <w:tcW w:w="842" w:type="dxa"/>
          </w:tcPr>
          <w:p w14:paraId="582BFE1A" w14:textId="77777777" w:rsidR="00AB5DB3" w:rsidRDefault="00000000">
            <w:pPr>
              <w:pStyle w:val="TableParagraph"/>
              <w:spacing w:before="28"/>
              <w:ind w:right="104"/>
              <w:jc w:val="right"/>
              <w:rPr>
                <w:rFonts w:ascii="Arial"/>
                <w:b/>
                <w:sz w:val="20"/>
              </w:rPr>
            </w:pPr>
            <w:r>
              <w:rPr>
                <w:rFonts w:ascii="Arial"/>
                <w:b/>
                <w:color w:val="00009F"/>
                <w:spacing w:val="-2"/>
                <w:sz w:val="20"/>
              </w:rPr>
              <w:t>40,64%</w:t>
            </w:r>
          </w:p>
        </w:tc>
      </w:tr>
      <w:tr w:rsidR="00AB5DB3" w14:paraId="509DDD5C" w14:textId="77777777">
        <w:trPr>
          <w:trHeight w:val="389"/>
        </w:trPr>
        <w:tc>
          <w:tcPr>
            <w:tcW w:w="6480" w:type="dxa"/>
          </w:tcPr>
          <w:p w14:paraId="27F2E104"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19328" behindDoc="1" locked="0" layoutInCell="1" allowOverlap="1" wp14:anchorId="51FBCE60" wp14:editId="44290D18">
                      <wp:simplePos x="0" y="0"/>
                      <wp:positionH relativeFrom="column">
                        <wp:posOffset>171957</wp:posOffset>
                      </wp:positionH>
                      <wp:positionV relativeFrom="paragraph">
                        <wp:posOffset>-9056</wp:posOffset>
                      </wp:positionV>
                      <wp:extent cx="6743065" cy="266065"/>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89" name="Graphic 89"/>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3450462" id="Group 88" o:spid="_x0000_s1026" style="position:absolute;margin-left:13.55pt;margin-top:-.7pt;width:530.95pt;height:20.95pt;z-index:-38897152;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AL4tmLoQIAAC0GAAAOAAAAAAAAAAAAAAAAAC4C&#10;AABkcnMvZTJvRG9jLnhtbFBLAQItABQABgAIAAAAIQApHBle4AAAAAkBAAAPAAAAAAAAAAAAAAAA&#10;APsEAABkcnMvZG93bnJldi54bWxQSwUGAAAAAAQABADzAAAACAYAAAAA&#10;">
                      <v:shape id="Graphic 89"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" path="m,l6724650,r,247650l,247650,,xe" filled="f" strokeweight="1.42pt">
                        <v:path arrowok="t"/>
                      </v:shape>
                    </v:group>
                  </w:pict>
                </mc:Fallback>
              </mc:AlternateContent>
            </w:r>
            <w:r>
              <w:rPr>
                <w:rFonts w:ascii="Arial"/>
                <w:b/>
                <w:color w:val="00009F"/>
                <w:sz w:val="18"/>
              </w:rPr>
              <w:t>A105901</w:t>
            </w:r>
            <w:r>
              <w:rPr>
                <w:rFonts w:ascii="Arial"/>
                <w:b/>
                <w:color w:val="00009F"/>
                <w:spacing w:val="-1"/>
                <w:sz w:val="18"/>
              </w:rPr>
              <w:t xml:space="preserve"> </w:t>
            </w:r>
            <w:r>
              <w:rPr>
                <w:rFonts w:ascii="Arial"/>
                <w:b/>
                <w:color w:val="00009F"/>
                <w:sz w:val="18"/>
              </w:rPr>
              <w:t>Redovna</w:t>
            </w:r>
            <w:r>
              <w:rPr>
                <w:rFonts w:ascii="Arial"/>
                <w:b/>
                <w:color w:val="00009F"/>
                <w:spacing w:val="-1"/>
                <w:sz w:val="18"/>
              </w:rPr>
              <w:t xml:space="preserve"> </w:t>
            </w:r>
            <w:r>
              <w:rPr>
                <w:rFonts w:ascii="Arial"/>
                <w:b/>
                <w:color w:val="00009F"/>
                <w:spacing w:val="-2"/>
                <w:sz w:val="18"/>
              </w:rPr>
              <w:t>djelatnost</w:t>
            </w:r>
          </w:p>
        </w:tc>
        <w:tc>
          <w:tcPr>
            <w:tcW w:w="2230" w:type="dxa"/>
          </w:tcPr>
          <w:p w14:paraId="2BAF15C5" w14:textId="77777777" w:rsidR="00AB5DB3" w:rsidRDefault="00000000">
            <w:pPr>
              <w:pStyle w:val="TableParagraph"/>
              <w:spacing w:before="54"/>
              <w:ind w:right="97"/>
              <w:jc w:val="right"/>
              <w:rPr>
                <w:rFonts w:ascii="Arial"/>
                <w:b/>
                <w:sz w:val="18"/>
              </w:rPr>
            </w:pPr>
            <w:r>
              <w:rPr>
                <w:rFonts w:ascii="Arial"/>
                <w:b/>
                <w:color w:val="00009F"/>
                <w:spacing w:val="-2"/>
                <w:sz w:val="18"/>
              </w:rPr>
              <w:t>3.998.400,00</w:t>
            </w:r>
          </w:p>
        </w:tc>
        <w:tc>
          <w:tcPr>
            <w:tcW w:w="1325" w:type="dxa"/>
          </w:tcPr>
          <w:p w14:paraId="76E2ECB2" w14:textId="77777777" w:rsidR="00AB5DB3" w:rsidRDefault="00000000">
            <w:pPr>
              <w:pStyle w:val="TableParagraph"/>
              <w:spacing w:before="54"/>
              <w:ind w:right="57"/>
              <w:jc w:val="right"/>
              <w:rPr>
                <w:rFonts w:ascii="Arial"/>
                <w:b/>
                <w:sz w:val="18"/>
              </w:rPr>
            </w:pPr>
            <w:r>
              <w:rPr>
                <w:rFonts w:ascii="Arial"/>
                <w:b/>
                <w:color w:val="00009F"/>
                <w:spacing w:val="-2"/>
                <w:sz w:val="18"/>
              </w:rPr>
              <w:t>2.028.594,33</w:t>
            </w:r>
          </w:p>
        </w:tc>
        <w:tc>
          <w:tcPr>
            <w:tcW w:w="842" w:type="dxa"/>
          </w:tcPr>
          <w:p w14:paraId="7A9F6976" w14:textId="77777777" w:rsidR="00AB5DB3" w:rsidRDefault="00000000">
            <w:pPr>
              <w:pStyle w:val="TableParagraph"/>
              <w:spacing w:before="54"/>
              <w:ind w:right="104"/>
              <w:jc w:val="right"/>
              <w:rPr>
                <w:rFonts w:ascii="Arial"/>
                <w:b/>
                <w:sz w:val="18"/>
              </w:rPr>
            </w:pPr>
            <w:r>
              <w:rPr>
                <w:rFonts w:ascii="Arial"/>
                <w:b/>
                <w:color w:val="00009F"/>
                <w:spacing w:val="-2"/>
                <w:sz w:val="18"/>
              </w:rPr>
              <w:t>50,74%</w:t>
            </w:r>
          </w:p>
        </w:tc>
      </w:tr>
      <w:tr w:rsidR="00AB5DB3" w14:paraId="359BC170" w14:textId="77777777">
        <w:trPr>
          <w:trHeight w:val="243"/>
        </w:trPr>
        <w:tc>
          <w:tcPr>
            <w:tcW w:w="6480" w:type="dxa"/>
          </w:tcPr>
          <w:p w14:paraId="5341F840"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30" w:type="dxa"/>
          </w:tcPr>
          <w:p w14:paraId="24DD8352" w14:textId="77777777" w:rsidR="00AB5DB3" w:rsidRDefault="00000000">
            <w:pPr>
              <w:pStyle w:val="TableParagraph"/>
              <w:spacing w:line="201" w:lineRule="exact"/>
              <w:ind w:right="97"/>
              <w:jc w:val="right"/>
              <w:rPr>
                <w:rFonts w:ascii="Arial"/>
                <w:b/>
                <w:sz w:val="18"/>
              </w:rPr>
            </w:pPr>
            <w:r>
              <w:rPr>
                <w:rFonts w:ascii="Arial"/>
                <w:b/>
                <w:spacing w:val="-2"/>
                <w:sz w:val="18"/>
              </w:rPr>
              <w:t>1.861.400,00</w:t>
            </w:r>
          </w:p>
        </w:tc>
        <w:tc>
          <w:tcPr>
            <w:tcW w:w="1325" w:type="dxa"/>
          </w:tcPr>
          <w:p w14:paraId="6103B2FC" w14:textId="77777777" w:rsidR="00AB5DB3" w:rsidRDefault="00000000">
            <w:pPr>
              <w:pStyle w:val="TableParagraph"/>
              <w:spacing w:line="201" w:lineRule="exact"/>
              <w:ind w:right="57"/>
              <w:jc w:val="right"/>
              <w:rPr>
                <w:rFonts w:ascii="Arial"/>
                <w:b/>
                <w:sz w:val="18"/>
              </w:rPr>
            </w:pPr>
            <w:r>
              <w:rPr>
                <w:rFonts w:ascii="Arial"/>
                <w:b/>
                <w:spacing w:val="-2"/>
                <w:sz w:val="18"/>
              </w:rPr>
              <w:t>1.380.336,21</w:t>
            </w:r>
          </w:p>
        </w:tc>
        <w:tc>
          <w:tcPr>
            <w:tcW w:w="842" w:type="dxa"/>
          </w:tcPr>
          <w:p w14:paraId="65F65159" w14:textId="77777777" w:rsidR="00AB5DB3" w:rsidRDefault="00000000">
            <w:pPr>
              <w:pStyle w:val="TableParagraph"/>
              <w:spacing w:line="201" w:lineRule="exact"/>
              <w:ind w:right="104"/>
              <w:jc w:val="right"/>
              <w:rPr>
                <w:rFonts w:ascii="Arial"/>
                <w:b/>
                <w:sz w:val="18"/>
              </w:rPr>
            </w:pPr>
            <w:r>
              <w:rPr>
                <w:rFonts w:ascii="Arial"/>
                <w:b/>
                <w:spacing w:val="-2"/>
                <w:sz w:val="18"/>
              </w:rPr>
              <w:t>74,16%</w:t>
            </w:r>
          </w:p>
        </w:tc>
      </w:tr>
      <w:tr w:rsidR="00AB5DB3" w14:paraId="27174575" w14:textId="77777777">
        <w:trPr>
          <w:trHeight w:val="285"/>
        </w:trPr>
        <w:tc>
          <w:tcPr>
            <w:tcW w:w="6480" w:type="dxa"/>
          </w:tcPr>
          <w:p w14:paraId="3358B410"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30" w:type="dxa"/>
          </w:tcPr>
          <w:p w14:paraId="6D00A380" w14:textId="77777777" w:rsidR="00AB5DB3" w:rsidRDefault="00000000">
            <w:pPr>
              <w:pStyle w:val="TableParagraph"/>
              <w:spacing w:before="36"/>
              <w:ind w:right="97"/>
              <w:jc w:val="right"/>
              <w:rPr>
                <w:rFonts w:ascii="Arial"/>
                <w:b/>
                <w:sz w:val="18"/>
              </w:rPr>
            </w:pPr>
            <w:r>
              <w:rPr>
                <w:rFonts w:ascii="Arial"/>
                <w:b/>
                <w:spacing w:val="-2"/>
                <w:sz w:val="18"/>
              </w:rPr>
              <w:t>1.188.000,00</w:t>
            </w:r>
          </w:p>
        </w:tc>
        <w:tc>
          <w:tcPr>
            <w:tcW w:w="1325" w:type="dxa"/>
          </w:tcPr>
          <w:p w14:paraId="4C8D4F99" w14:textId="77777777" w:rsidR="00AB5DB3" w:rsidRDefault="00000000">
            <w:pPr>
              <w:pStyle w:val="TableParagraph"/>
              <w:spacing w:before="36"/>
              <w:ind w:right="57"/>
              <w:jc w:val="right"/>
              <w:rPr>
                <w:rFonts w:ascii="Arial"/>
                <w:b/>
                <w:sz w:val="18"/>
              </w:rPr>
            </w:pPr>
            <w:r>
              <w:rPr>
                <w:rFonts w:ascii="Arial"/>
                <w:b/>
                <w:spacing w:val="-2"/>
                <w:sz w:val="18"/>
              </w:rPr>
              <w:t>893.546,61</w:t>
            </w:r>
          </w:p>
        </w:tc>
        <w:tc>
          <w:tcPr>
            <w:tcW w:w="842" w:type="dxa"/>
          </w:tcPr>
          <w:p w14:paraId="64338236" w14:textId="77777777" w:rsidR="00AB5DB3" w:rsidRDefault="00000000">
            <w:pPr>
              <w:pStyle w:val="TableParagraph"/>
              <w:spacing w:before="36"/>
              <w:ind w:right="104"/>
              <w:jc w:val="right"/>
              <w:rPr>
                <w:rFonts w:ascii="Arial"/>
                <w:b/>
                <w:sz w:val="18"/>
              </w:rPr>
            </w:pPr>
            <w:r>
              <w:rPr>
                <w:rFonts w:ascii="Arial"/>
                <w:b/>
                <w:spacing w:val="-2"/>
                <w:sz w:val="18"/>
              </w:rPr>
              <w:t>75,21%</w:t>
            </w:r>
          </w:p>
        </w:tc>
      </w:tr>
      <w:tr w:rsidR="00AB5DB3" w14:paraId="72DBCD01" w14:textId="77777777">
        <w:trPr>
          <w:trHeight w:val="285"/>
        </w:trPr>
        <w:tc>
          <w:tcPr>
            <w:tcW w:w="6480" w:type="dxa"/>
          </w:tcPr>
          <w:p w14:paraId="42D06C4D"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30" w:type="dxa"/>
          </w:tcPr>
          <w:p w14:paraId="50D794CC" w14:textId="77777777" w:rsidR="00AB5DB3" w:rsidRDefault="00AB5DB3">
            <w:pPr>
              <w:pStyle w:val="TableParagraph"/>
              <w:rPr>
                <w:sz w:val="18"/>
              </w:rPr>
            </w:pPr>
          </w:p>
        </w:tc>
        <w:tc>
          <w:tcPr>
            <w:tcW w:w="1325" w:type="dxa"/>
          </w:tcPr>
          <w:p w14:paraId="7974333E" w14:textId="77777777" w:rsidR="00AB5DB3" w:rsidRDefault="00000000">
            <w:pPr>
              <w:pStyle w:val="TableParagraph"/>
              <w:spacing w:before="36"/>
              <w:ind w:right="57"/>
              <w:jc w:val="right"/>
              <w:rPr>
                <w:rFonts w:ascii="Arial"/>
                <w:i/>
                <w:sz w:val="18"/>
              </w:rPr>
            </w:pPr>
            <w:r>
              <w:rPr>
                <w:rFonts w:ascii="Arial"/>
                <w:i/>
                <w:spacing w:val="-2"/>
                <w:sz w:val="18"/>
              </w:rPr>
              <w:t>713.258,57</w:t>
            </w:r>
          </w:p>
        </w:tc>
        <w:tc>
          <w:tcPr>
            <w:tcW w:w="842" w:type="dxa"/>
          </w:tcPr>
          <w:p w14:paraId="79DEC941" w14:textId="77777777" w:rsidR="00AB5DB3" w:rsidRDefault="00AB5DB3">
            <w:pPr>
              <w:pStyle w:val="TableParagraph"/>
              <w:rPr>
                <w:sz w:val="18"/>
              </w:rPr>
            </w:pPr>
          </w:p>
        </w:tc>
      </w:tr>
      <w:tr w:rsidR="00AB5DB3" w14:paraId="7F75E93A" w14:textId="77777777">
        <w:trPr>
          <w:trHeight w:val="285"/>
        </w:trPr>
        <w:tc>
          <w:tcPr>
            <w:tcW w:w="6480" w:type="dxa"/>
          </w:tcPr>
          <w:p w14:paraId="75548C15" w14:textId="77777777" w:rsidR="00AB5DB3" w:rsidRDefault="00000000">
            <w:pPr>
              <w:pStyle w:val="TableParagraph"/>
              <w:spacing w:before="36"/>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2230" w:type="dxa"/>
          </w:tcPr>
          <w:p w14:paraId="478EF10C" w14:textId="77777777" w:rsidR="00AB5DB3" w:rsidRDefault="00AB5DB3">
            <w:pPr>
              <w:pStyle w:val="TableParagraph"/>
              <w:rPr>
                <w:sz w:val="18"/>
              </w:rPr>
            </w:pPr>
          </w:p>
        </w:tc>
        <w:tc>
          <w:tcPr>
            <w:tcW w:w="1325" w:type="dxa"/>
          </w:tcPr>
          <w:p w14:paraId="51C23718" w14:textId="77777777" w:rsidR="00AB5DB3" w:rsidRDefault="00000000">
            <w:pPr>
              <w:pStyle w:val="TableParagraph"/>
              <w:spacing w:before="36"/>
              <w:ind w:right="57"/>
              <w:jc w:val="right"/>
              <w:rPr>
                <w:rFonts w:ascii="Arial"/>
                <w:i/>
                <w:sz w:val="18"/>
              </w:rPr>
            </w:pPr>
            <w:r>
              <w:rPr>
                <w:rFonts w:ascii="Arial"/>
                <w:i/>
                <w:spacing w:val="-2"/>
                <w:sz w:val="18"/>
              </w:rPr>
              <w:t>62.149,01</w:t>
            </w:r>
          </w:p>
        </w:tc>
        <w:tc>
          <w:tcPr>
            <w:tcW w:w="842" w:type="dxa"/>
          </w:tcPr>
          <w:p w14:paraId="22C8767A" w14:textId="77777777" w:rsidR="00AB5DB3" w:rsidRDefault="00AB5DB3">
            <w:pPr>
              <w:pStyle w:val="TableParagraph"/>
              <w:rPr>
                <w:sz w:val="18"/>
              </w:rPr>
            </w:pPr>
          </w:p>
        </w:tc>
      </w:tr>
      <w:tr w:rsidR="00AB5DB3" w14:paraId="005A3D98" w14:textId="77777777">
        <w:trPr>
          <w:trHeight w:val="285"/>
        </w:trPr>
        <w:tc>
          <w:tcPr>
            <w:tcW w:w="6480" w:type="dxa"/>
          </w:tcPr>
          <w:p w14:paraId="69815E23" w14:textId="77777777" w:rsidR="00AB5DB3" w:rsidRDefault="00000000">
            <w:pPr>
              <w:pStyle w:val="TableParagraph"/>
              <w:spacing w:before="36"/>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2230" w:type="dxa"/>
          </w:tcPr>
          <w:p w14:paraId="23055F86" w14:textId="77777777" w:rsidR="00AB5DB3" w:rsidRDefault="00AB5DB3">
            <w:pPr>
              <w:pStyle w:val="TableParagraph"/>
              <w:rPr>
                <w:sz w:val="18"/>
              </w:rPr>
            </w:pPr>
          </w:p>
        </w:tc>
        <w:tc>
          <w:tcPr>
            <w:tcW w:w="1325" w:type="dxa"/>
          </w:tcPr>
          <w:p w14:paraId="202E665B" w14:textId="77777777" w:rsidR="00AB5DB3" w:rsidRDefault="00000000">
            <w:pPr>
              <w:pStyle w:val="TableParagraph"/>
              <w:spacing w:before="36"/>
              <w:ind w:right="57"/>
              <w:jc w:val="right"/>
              <w:rPr>
                <w:rFonts w:ascii="Arial"/>
                <w:i/>
                <w:sz w:val="18"/>
              </w:rPr>
            </w:pPr>
            <w:r>
              <w:rPr>
                <w:rFonts w:ascii="Arial"/>
                <w:i/>
                <w:spacing w:val="-2"/>
                <w:sz w:val="18"/>
              </w:rPr>
              <w:t>118.139,03</w:t>
            </w:r>
          </w:p>
        </w:tc>
        <w:tc>
          <w:tcPr>
            <w:tcW w:w="842" w:type="dxa"/>
          </w:tcPr>
          <w:p w14:paraId="2F198042" w14:textId="77777777" w:rsidR="00AB5DB3" w:rsidRDefault="00AB5DB3">
            <w:pPr>
              <w:pStyle w:val="TableParagraph"/>
              <w:rPr>
                <w:sz w:val="18"/>
              </w:rPr>
            </w:pPr>
          </w:p>
        </w:tc>
      </w:tr>
      <w:tr w:rsidR="00AB5DB3" w14:paraId="66F74DC7" w14:textId="77777777">
        <w:trPr>
          <w:trHeight w:val="285"/>
        </w:trPr>
        <w:tc>
          <w:tcPr>
            <w:tcW w:w="6480" w:type="dxa"/>
          </w:tcPr>
          <w:p w14:paraId="20F9ACFD"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30" w:type="dxa"/>
          </w:tcPr>
          <w:p w14:paraId="256E254E" w14:textId="77777777" w:rsidR="00AB5DB3" w:rsidRDefault="00000000">
            <w:pPr>
              <w:pStyle w:val="TableParagraph"/>
              <w:spacing w:before="36"/>
              <w:ind w:right="97"/>
              <w:jc w:val="right"/>
              <w:rPr>
                <w:rFonts w:ascii="Arial"/>
                <w:b/>
                <w:sz w:val="18"/>
              </w:rPr>
            </w:pPr>
            <w:r>
              <w:rPr>
                <w:rFonts w:ascii="Arial"/>
                <w:b/>
                <w:spacing w:val="-2"/>
                <w:sz w:val="18"/>
              </w:rPr>
              <w:t>673.400,00</w:t>
            </w:r>
          </w:p>
        </w:tc>
        <w:tc>
          <w:tcPr>
            <w:tcW w:w="1325" w:type="dxa"/>
          </w:tcPr>
          <w:p w14:paraId="0D99D677" w14:textId="77777777" w:rsidR="00AB5DB3" w:rsidRDefault="00000000">
            <w:pPr>
              <w:pStyle w:val="TableParagraph"/>
              <w:spacing w:before="36"/>
              <w:ind w:right="57"/>
              <w:jc w:val="right"/>
              <w:rPr>
                <w:rFonts w:ascii="Arial"/>
                <w:b/>
                <w:sz w:val="18"/>
              </w:rPr>
            </w:pPr>
            <w:r>
              <w:rPr>
                <w:rFonts w:ascii="Arial"/>
                <w:b/>
                <w:spacing w:val="-2"/>
                <w:sz w:val="18"/>
              </w:rPr>
              <w:t>486.789,60</w:t>
            </w:r>
          </w:p>
        </w:tc>
        <w:tc>
          <w:tcPr>
            <w:tcW w:w="842" w:type="dxa"/>
          </w:tcPr>
          <w:p w14:paraId="61C53E63" w14:textId="77777777" w:rsidR="00AB5DB3" w:rsidRDefault="00000000">
            <w:pPr>
              <w:pStyle w:val="TableParagraph"/>
              <w:spacing w:before="36"/>
              <w:ind w:right="104"/>
              <w:jc w:val="right"/>
              <w:rPr>
                <w:rFonts w:ascii="Arial"/>
                <w:b/>
                <w:sz w:val="18"/>
              </w:rPr>
            </w:pPr>
            <w:r>
              <w:rPr>
                <w:rFonts w:ascii="Arial"/>
                <w:b/>
                <w:spacing w:val="-2"/>
                <w:sz w:val="18"/>
              </w:rPr>
              <w:t>72,29%</w:t>
            </w:r>
          </w:p>
        </w:tc>
      </w:tr>
      <w:tr w:rsidR="00AB5DB3" w14:paraId="1B93AEC7" w14:textId="77777777">
        <w:trPr>
          <w:trHeight w:val="285"/>
        </w:trPr>
        <w:tc>
          <w:tcPr>
            <w:tcW w:w="6480" w:type="dxa"/>
          </w:tcPr>
          <w:p w14:paraId="386FC820" w14:textId="77777777" w:rsidR="00AB5DB3" w:rsidRDefault="00000000">
            <w:pPr>
              <w:pStyle w:val="TableParagraph"/>
              <w:spacing w:before="36"/>
              <w:ind w:right="961"/>
              <w:jc w:val="right"/>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2230" w:type="dxa"/>
          </w:tcPr>
          <w:p w14:paraId="335D3EA1" w14:textId="77777777" w:rsidR="00AB5DB3" w:rsidRDefault="00AB5DB3">
            <w:pPr>
              <w:pStyle w:val="TableParagraph"/>
              <w:rPr>
                <w:sz w:val="18"/>
              </w:rPr>
            </w:pPr>
          </w:p>
        </w:tc>
        <w:tc>
          <w:tcPr>
            <w:tcW w:w="1325" w:type="dxa"/>
          </w:tcPr>
          <w:p w14:paraId="1B387983" w14:textId="77777777" w:rsidR="00AB5DB3" w:rsidRDefault="00000000">
            <w:pPr>
              <w:pStyle w:val="TableParagraph"/>
              <w:spacing w:before="36"/>
              <w:ind w:right="57"/>
              <w:jc w:val="right"/>
              <w:rPr>
                <w:rFonts w:ascii="Arial"/>
                <w:i/>
                <w:sz w:val="18"/>
              </w:rPr>
            </w:pPr>
            <w:r>
              <w:rPr>
                <w:rFonts w:ascii="Arial"/>
                <w:i/>
                <w:spacing w:val="-2"/>
                <w:sz w:val="18"/>
              </w:rPr>
              <w:t>13.548,00</w:t>
            </w:r>
          </w:p>
        </w:tc>
        <w:tc>
          <w:tcPr>
            <w:tcW w:w="842" w:type="dxa"/>
          </w:tcPr>
          <w:p w14:paraId="609A53F4" w14:textId="77777777" w:rsidR="00AB5DB3" w:rsidRDefault="00AB5DB3">
            <w:pPr>
              <w:pStyle w:val="TableParagraph"/>
              <w:rPr>
                <w:sz w:val="18"/>
              </w:rPr>
            </w:pPr>
          </w:p>
        </w:tc>
      </w:tr>
      <w:tr w:rsidR="00AB5DB3" w14:paraId="749A284B" w14:textId="77777777">
        <w:trPr>
          <w:trHeight w:val="285"/>
        </w:trPr>
        <w:tc>
          <w:tcPr>
            <w:tcW w:w="6480" w:type="dxa"/>
          </w:tcPr>
          <w:p w14:paraId="0BA4DACB" w14:textId="77777777" w:rsidR="00AB5DB3" w:rsidRDefault="00000000">
            <w:pPr>
              <w:pStyle w:val="TableParagraph"/>
              <w:spacing w:before="36"/>
              <w:ind w:left="795"/>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2230" w:type="dxa"/>
          </w:tcPr>
          <w:p w14:paraId="4E6A50B2" w14:textId="77777777" w:rsidR="00AB5DB3" w:rsidRDefault="00AB5DB3">
            <w:pPr>
              <w:pStyle w:val="TableParagraph"/>
              <w:rPr>
                <w:sz w:val="18"/>
              </w:rPr>
            </w:pPr>
          </w:p>
        </w:tc>
        <w:tc>
          <w:tcPr>
            <w:tcW w:w="1325" w:type="dxa"/>
          </w:tcPr>
          <w:p w14:paraId="5FA6AA48" w14:textId="77777777" w:rsidR="00AB5DB3" w:rsidRDefault="00000000">
            <w:pPr>
              <w:pStyle w:val="TableParagraph"/>
              <w:spacing w:before="36"/>
              <w:ind w:right="57"/>
              <w:jc w:val="right"/>
              <w:rPr>
                <w:rFonts w:ascii="Arial"/>
                <w:i/>
                <w:sz w:val="18"/>
              </w:rPr>
            </w:pPr>
            <w:r>
              <w:rPr>
                <w:rFonts w:ascii="Arial"/>
                <w:i/>
                <w:spacing w:val="-2"/>
                <w:sz w:val="18"/>
              </w:rPr>
              <w:t>1.791,25</w:t>
            </w:r>
          </w:p>
        </w:tc>
        <w:tc>
          <w:tcPr>
            <w:tcW w:w="842" w:type="dxa"/>
          </w:tcPr>
          <w:p w14:paraId="17DF8265" w14:textId="77777777" w:rsidR="00AB5DB3" w:rsidRDefault="00AB5DB3">
            <w:pPr>
              <w:pStyle w:val="TableParagraph"/>
              <w:rPr>
                <w:sz w:val="18"/>
              </w:rPr>
            </w:pPr>
          </w:p>
        </w:tc>
      </w:tr>
      <w:tr w:rsidR="00AB5DB3" w14:paraId="6CB6A8C2" w14:textId="77777777">
        <w:trPr>
          <w:trHeight w:val="285"/>
        </w:trPr>
        <w:tc>
          <w:tcPr>
            <w:tcW w:w="6480" w:type="dxa"/>
          </w:tcPr>
          <w:p w14:paraId="5908A9A6"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30" w:type="dxa"/>
          </w:tcPr>
          <w:p w14:paraId="3C612E6E" w14:textId="77777777" w:rsidR="00AB5DB3" w:rsidRDefault="00AB5DB3">
            <w:pPr>
              <w:pStyle w:val="TableParagraph"/>
              <w:rPr>
                <w:sz w:val="18"/>
              </w:rPr>
            </w:pPr>
          </w:p>
        </w:tc>
        <w:tc>
          <w:tcPr>
            <w:tcW w:w="1325" w:type="dxa"/>
          </w:tcPr>
          <w:p w14:paraId="773F05BA" w14:textId="77777777" w:rsidR="00AB5DB3" w:rsidRDefault="00000000">
            <w:pPr>
              <w:pStyle w:val="TableParagraph"/>
              <w:spacing w:before="36"/>
              <w:ind w:right="57"/>
              <w:jc w:val="right"/>
              <w:rPr>
                <w:rFonts w:ascii="Arial"/>
                <w:i/>
                <w:sz w:val="18"/>
              </w:rPr>
            </w:pPr>
            <w:r>
              <w:rPr>
                <w:rFonts w:ascii="Arial"/>
                <w:i/>
                <w:spacing w:val="-2"/>
                <w:sz w:val="18"/>
              </w:rPr>
              <w:t>9.787,01</w:t>
            </w:r>
          </w:p>
        </w:tc>
        <w:tc>
          <w:tcPr>
            <w:tcW w:w="842" w:type="dxa"/>
          </w:tcPr>
          <w:p w14:paraId="47CBB39F" w14:textId="77777777" w:rsidR="00AB5DB3" w:rsidRDefault="00AB5DB3">
            <w:pPr>
              <w:pStyle w:val="TableParagraph"/>
              <w:rPr>
                <w:sz w:val="18"/>
              </w:rPr>
            </w:pPr>
          </w:p>
        </w:tc>
      </w:tr>
      <w:tr w:rsidR="00AB5DB3" w14:paraId="5AB0F45B" w14:textId="77777777">
        <w:trPr>
          <w:trHeight w:val="277"/>
        </w:trPr>
        <w:tc>
          <w:tcPr>
            <w:tcW w:w="6480" w:type="dxa"/>
          </w:tcPr>
          <w:p w14:paraId="36751E0D" w14:textId="77777777" w:rsidR="00AB5DB3" w:rsidRDefault="00000000">
            <w:pPr>
              <w:pStyle w:val="TableParagraph"/>
              <w:spacing w:before="36"/>
              <w:ind w:right="216"/>
              <w:jc w:val="center"/>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2230" w:type="dxa"/>
          </w:tcPr>
          <w:p w14:paraId="460EB110" w14:textId="77777777" w:rsidR="00AB5DB3" w:rsidRDefault="00AB5DB3">
            <w:pPr>
              <w:pStyle w:val="TableParagraph"/>
              <w:rPr>
                <w:sz w:val="18"/>
              </w:rPr>
            </w:pPr>
          </w:p>
        </w:tc>
        <w:tc>
          <w:tcPr>
            <w:tcW w:w="1325" w:type="dxa"/>
          </w:tcPr>
          <w:p w14:paraId="3CAB9292" w14:textId="77777777" w:rsidR="00AB5DB3" w:rsidRDefault="00000000">
            <w:pPr>
              <w:pStyle w:val="TableParagraph"/>
              <w:spacing w:before="36"/>
              <w:ind w:right="57"/>
              <w:jc w:val="right"/>
              <w:rPr>
                <w:rFonts w:ascii="Arial"/>
                <w:i/>
                <w:sz w:val="18"/>
              </w:rPr>
            </w:pPr>
            <w:r>
              <w:rPr>
                <w:rFonts w:ascii="Arial"/>
                <w:i/>
                <w:spacing w:val="-2"/>
                <w:sz w:val="18"/>
              </w:rPr>
              <w:t>9.535,65</w:t>
            </w:r>
          </w:p>
        </w:tc>
        <w:tc>
          <w:tcPr>
            <w:tcW w:w="842" w:type="dxa"/>
          </w:tcPr>
          <w:p w14:paraId="1D22CA20" w14:textId="77777777" w:rsidR="00AB5DB3" w:rsidRDefault="00AB5DB3">
            <w:pPr>
              <w:pStyle w:val="TableParagraph"/>
              <w:rPr>
                <w:sz w:val="18"/>
              </w:rPr>
            </w:pPr>
          </w:p>
        </w:tc>
      </w:tr>
      <w:tr w:rsidR="00AB5DB3" w14:paraId="00C09D09" w14:textId="77777777">
        <w:trPr>
          <w:trHeight w:val="277"/>
        </w:trPr>
        <w:tc>
          <w:tcPr>
            <w:tcW w:w="6480" w:type="dxa"/>
          </w:tcPr>
          <w:p w14:paraId="519B32E1" w14:textId="77777777" w:rsidR="00AB5DB3" w:rsidRDefault="00000000">
            <w:pPr>
              <w:pStyle w:val="TableParagraph"/>
              <w:spacing w:before="28"/>
              <w:ind w:left="79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2230" w:type="dxa"/>
          </w:tcPr>
          <w:p w14:paraId="49FBCA30" w14:textId="77777777" w:rsidR="00AB5DB3" w:rsidRDefault="00AB5DB3">
            <w:pPr>
              <w:pStyle w:val="TableParagraph"/>
              <w:rPr>
                <w:sz w:val="18"/>
              </w:rPr>
            </w:pPr>
          </w:p>
        </w:tc>
        <w:tc>
          <w:tcPr>
            <w:tcW w:w="1325" w:type="dxa"/>
          </w:tcPr>
          <w:p w14:paraId="5B887538" w14:textId="77777777" w:rsidR="00AB5DB3" w:rsidRDefault="00000000">
            <w:pPr>
              <w:pStyle w:val="TableParagraph"/>
              <w:spacing w:before="28"/>
              <w:ind w:right="57"/>
              <w:jc w:val="right"/>
              <w:rPr>
                <w:rFonts w:ascii="Arial"/>
                <w:i/>
                <w:sz w:val="18"/>
              </w:rPr>
            </w:pPr>
            <w:r>
              <w:rPr>
                <w:rFonts w:ascii="Arial"/>
                <w:i/>
                <w:spacing w:val="-2"/>
                <w:sz w:val="18"/>
              </w:rPr>
              <w:t>12.961,56</w:t>
            </w:r>
          </w:p>
        </w:tc>
        <w:tc>
          <w:tcPr>
            <w:tcW w:w="842" w:type="dxa"/>
          </w:tcPr>
          <w:p w14:paraId="1D05C0C2" w14:textId="77777777" w:rsidR="00AB5DB3" w:rsidRDefault="00AB5DB3">
            <w:pPr>
              <w:pStyle w:val="TableParagraph"/>
              <w:rPr>
                <w:sz w:val="18"/>
              </w:rPr>
            </w:pPr>
          </w:p>
        </w:tc>
      </w:tr>
      <w:tr w:rsidR="00AB5DB3" w14:paraId="517CA400" w14:textId="77777777">
        <w:trPr>
          <w:trHeight w:val="243"/>
        </w:trPr>
        <w:tc>
          <w:tcPr>
            <w:tcW w:w="6480" w:type="dxa"/>
          </w:tcPr>
          <w:p w14:paraId="78550B7A" w14:textId="77777777" w:rsidR="00AB5DB3" w:rsidRDefault="00000000">
            <w:pPr>
              <w:pStyle w:val="TableParagraph"/>
              <w:spacing w:before="36" w:line="187" w:lineRule="exact"/>
              <w:ind w:left="795"/>
              <w:rPr>
                <w:rFonts w:ascii="Arial" w:hAnsi="Arial"/>
                <w:i/>
                <w:sz w:val="18"/>
              </w:rPr>
            </w:pPr>
            <w:r>
              <w:rPr>
                <w:rFonts w:ascii="Arial" w:hAnsi="Arial"/>
                <w:i/>
                <w:sz w:val="18"/>
              </w:rPr>
              <w:t>3227</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z w:val="18"/>
              </w:rPr>
              <w:t>radna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zaštitna</w:t>
            </w:r>
            <w:r>
              <w:rPr>
                <w:rFonts w:ascii="Arial" w:hAnsi="Arial"/>
                <w:i/>
                <w:spacing w:val="-1"/>
                <w:sz w:val="18"/>
              </w:rPr>
              <w:t xml:space="preserve"> </w:t>
            </w:r>
            <w:r>
              <w:rPr>
                <w:rFonts w:ascii="Arial" w:hAnsi="Arial"/>
                <w:i/>
                <w:sz w:val="18"/>
              </w:rPr>
              <w:t>odjeća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obuća</w:t>
            </w:r>
          </w:p>
        </w:tc>
        <w:tc>
          <w:tcPr>
            <w:tcW w:w="2230" w:type="dxa"/>
          </w:tcPr>
          <w:p w14:paraId="71A643C6" w14:textId="77777777" w:rsidR="00AB5DB3" w:rsidRDefault="00AB5DB3">
            <w:pPr>
              <w:pStyle w:val="TableParagraph"/>
              <w:rPr>
                <w:sz w:val="16"/>
              </w:rPr>
            </w:pPr>
          </w:p>
        </w:tc>
        <w:tc>
          <w:tcPr>
            <w:tcW w:w="1325" w:type="dxa"/>
          </w:tcPr>
          <w:p w14:paraId="1283036F" w14:textId="77777777" w:rsidR="00AB5DB3" w:rsidRDefault="00000000">
            <w:pPr>
              <w:pStyle w:val="TableParagraph"/>
              <w:spacing w:before="36" w:line="187" w:lineRule="exact"/>
              <w:ind w:right="57"/>
              <w:jc w:val="right"/>
              <w:rPr>
                <w:rFonts w:ascii="Arial"/>
                <w:i/>
                <w:sz w:val="18"/>
              </w:rPr>
            </w:pPr>
            <w:r>
              <w:rPr>
                <w:rFonts w:ascii="Arial"/>
                <w:i/>
                <w:spacing w:val="-2"/>
                <w:sz w:val="18"/>
              </w:rPr>
              <w:t>2.473,49</w:t>
            </w:r>
          </w:p>
        </w:tc>
        <w:tc>
          <w:tcPr>
            <w:tcW w:w="842" w:type="dxa"/>
          </w:tcPr>
          <w:p w14:paraId="47278095" w14:textId="77777777" w:rsidR="00AB5DB3" w:rsidRDefault="00AB5DB3">
            <w:pPr>
              <w:pStyle w:val="TableParagraph"/>
              <w:rPr>
                <w:sz w:val="16"/>
              </w:rPr>
            </w:pPr>
          </w:p>
        </w:tc>
      </w:tr>
    </w:tbl>
    <w:p w14:paraId="35AC85F8" w14:textId="77777777" w:rsidR="00AB5DB3" w:rsidRDefault="00AB5DB3">
      <w:pPr>
        <w:pStyle w:val="TableParagraph"/>
        <w:rPr>
          <w:sz w:val="16"/>
        </w:rPr>
        <w:sectPr w:rsidR="00AB5DB3">
          <w:pgSz w:w="11900" w:h="16840"/>
          <w:pgMar w:top="540" w:right="360" w:bottom="1264"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45C239A1" w14:textId="77777777">
        <w:trPr>
          <w:trHeight w:val="555"/>
        </w:trPr>
        <w:tc>
          <w:tcPr>
            <w:tcW w:w="1125" w:type="dxa"/>
          </w:tcPr>
          <w:p w14:paraId="369C3923"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2248B67A"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5A8D3A17"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76FA610A"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7E69B0EB"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7B523FA"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3B320A5B"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9C42B6A"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4729B133" w14:textId="77777777" w:rsidR="00AB5DB3" w:rsidRDefault="00AB5DB3">
      <w:pPr>
        <w:pStyle w:val="Tijeloteksta"/>
        <w:spacing w:before="2"/>
        <w:rPr>
          <w:rFonts w:ascii="Arial"/>
          <w:b/>
          <w:sz w:val="5"/>
        </w:rPr>
      </w:pPr>
    </w:p>
    <w:tbl>
      <w:tblPr>
        <w:tblStyle w:val="TableNormal"/>
        <w:tblW w:w="0" w:type="auto"/>
        <w:tblInd w:w="677" w:type="dxa"/>
        <w:tblLayout w:type="fixed"/>
        <w:tblLook w:val="01E0" w:firstRow="1" w:lastRow="1" w:firstColumn="1" w:lastColumn="1" w:noHBand="0" w:noVBand="0"/>
      </w:tblPr>
      <w:tblGrid>
        <w:gridCol w:w="6107"/>
        <w:gridCol w:w="2275"/>
        <w:gridCol w:w="1225"/>
        <w:gridCol w:w="753"/>
      </w:tblGrid>
      <w:tr w:rsidR="00AB5DB3" w14:paraId="6CC97E6E" w14:textId="77777777">
        <w:trPr>
          <w:trHeight w:val="243"/>
        </w:trPr>
        <w:tc>
          <w:tcPr>
            <w:tcW w:w="6107" w:type="dxa"/>
          </w:tcPr>
          <w:p w14:paraId="257FD7F5" w14:textId="77777777" w:rsidR="00AB5DB3" w:rsidRDefault="00000000">
            <w:pPr>
              <w:pStyle w:val="TableParagraph"/>
              <w:spacing w:line="201" w:lineRule="exact"/>
              <w:ind w:left="33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275" w:type="dxa"/>
          </w:tcPr>
          <w:p w14:paraId="348C9118" w14:textId="77777777" w:rsidR="00AB5DB3" w:rsidRDefault="00AB5DB3">
            <w:pPr>
              <w:pStyle w:val="TableParagraph"/>
              <w:rPr>
                <w:sz w:val="16"/>
              </w:rPr>
            </w:pPr>
          </w:p>
        </w:tc>
        <w:tc>
          <w:tcPr>
            <w:tcW w:w="1225" w:type="dxa"/>
          </w:tcPr>
          <w:p w14:paraId="0FA71D50" w14:textId="77777777" w:rsidR="00AB5DB3" w:rsidRDefault="00000000">
            <w:pPr>
              <w:pStyle w:val="TableParagraph"/>
              <w:spacing w:line="201" w:lineRule="exact"/>
              <w:ind w:right="89"/>
              <w:jc w:val="right"/>
              <w:rPr>
                <w:rFonts w:ascii="Arial"/>
                <w:i/>
                <w:sz w:val="18"/>
              </w:rPr>
            </w:pPr>
            <w:r>
              <w:rPr>
                <w:rFonts w:ascii="Arial"/>
                <w:i/>
                <w:spacing w:val="-2"/>
                <w:sz w:val="18"/>
              </w:rPr>
              <w:t>1.211,50</w:t>
            </w:r>
          </w:p>
        </w:tc>
        <w:tc>
          <w:tcPr>
            <w:tcW w:w="753" w:type="dxa"/>
            <w:vMerge w:val="restart"/>
          </w:tcPr>
          <w:p w14:paraId="191C4681" w14:textId="77777777" w:rsidR="00AB5DB3" w:rsidRDefault="00AB5DB3">
            <w:pPr>
              <w:pStyle w:val="TableParagraph"/>
              <w:rPr>
                <w:sz w:val="18"/>
              </w:rPr>
            </w:pPr>
          </w:p>
        </w:tc>
      </w:tr>
      <w:tr w:rsidR="00AB5DB3" w14:paraId="1EAB0198" w14:textId="77777777">
        <w:trPr>
          <w:trHeight w:val="277"/>
        </w:trPr>
        <w:tc>
          <w:tcPr>
            <w:tcW w:w="6107" w:type="dxa"/>
          </w:tcPr>
          <w:p w14:paraId="09042B50" w14:textId="77777777" w:rsidR="00AB5DB3" w:rsidRDefault="00000000">
            <w:pPr>
              <w:pStyle w:val="TableParagraph"/>
              <w:spacing w:before="36"/>
              <w:ind w:left="33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2275" w:type="dxa"/>
          </w:tcPr>
          <w:p w14:paraId="7FFE5E85" w14:textId="77777777" w:rsidR="00AB5DB3" w:rsidRDefault="00AB5DB3">
            <w:pPr>
              <w:pStyle w:val="TableParagraph"/>
              <w:rPr>
                <w:sz w:val="18"/>
              </w:rPr>
            </w:pPr>
          </w:p>
        </w:tc>
        <w:tc>
          <w:tcPr>
            <w:tcW w:w="1225" w:type="dxa"/>
          </w:tcPr>
          <w:p w14:paraId="5C7D18F0" w14:textId="77777777" w:rsidR="00AB5DB3" w:rsidRDefault="00000000">
            <w:pPr>
              <w:pStyle w:val="TableParagraph"/>
              <w:spacing w:before="36"/>
              <w:ind w:right="89"/>
              <w:jc w:val="right"/>
              <w:rPr>
                <w:rFonts w:ascii="Arial"/>
                <w:i/>
                <w:sz w:val="18"/>
              </w:rPr>
            </w:pPr>
            <w:r>
              <w:rPr>
                <w:rFonts w:ascii="Arial"/>
                <w:i/>
                <w:spacing w:val="-2"/>
                <w:sz w:val="18"/>
              </w:rPr>
              <w:t>48.230,30</w:t>
            </w:r>
          </w:p>
        </w:tc>
        <w:tc>
          <w:tcPr>
            <w:tcW w:w="753" w:type="dxa"/>
            <w:vMerge/>
            <w:tcBorders>
              <w:top w:val="nil"/>
            </w:tcBorders>
          </w:tcPr>
          <w:p w14:paraId="46329C82" w14:textId="77777777" w:rsidR="00AB5DB3" w:rsidRDefault="00AB5DB3">
            <w:pPr>
              <w:rPr>
                <w:sz w:val="2"/>
                <w:szCs w:val="2"/>
              </w:rPr>
            </w:pPr>
          </w:p>
        </w:tc>
      </w:tr>
      <w:tr w:rsidR="00AB5DB3" w14:paraId="5BCE4216" w14:textId="77777777">
        <w:trPr>
          <w:trHeight w:val="277"/>
        </w:trPr>
        <w:tc>
          <w:tcPr>
            <w:tcW w:w="6107" w:type="dxa"/>
          </w:tcPr>
          <w:p w14:paraId="2168D9F2" w14:textId="77777777" w:rsidR="00AB5DB3" w:rsidRDefault="00000000">
            <w:pPr>
              <w:pStyle w:val="TableParagraph"/>
              <w:spacing w:before="28"/>
              <w:ind w:left="33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75" w:type="dxa"/>
          </w:tcPr>
          <w:p w14:paraId="4E7DD575" w14:textId="77777777" w:rsidR="00AB5DB3" w:rsidRDefault="00AB5DB3">
            <w:pPr>
              <w:pStyle w:val="TableParagraph"/>
              <w:rPr>
                <w:sz w:val="18"/>
              </w:rPr>
            </w:pPr>
          </w:p>
        </w:tc>
        <w:tc>
          <w:tcPr>
            <w:tcW w:w="1225" w:type="dxa"/>
          </w:tcPr>
          <w:p w14:paraId="4C72BA5A" w14:textId="77777777" w:rsidR="00AB5DB3" w:rsidRDefault="00000000">
            <w:pPr>
              <w:pStyle w:val="TableParagraph"/>
              <w:spacing w:before="28"/>
              <w:ind w:right="89"/>
              <w:jc w:val="right"/>
              <w:rPr>
                <w:rFonts w:ascii="Arial"/>
                <w:i/>
                <w:sz w:val="18"/>
              </w:rPr>
            </w:pPr>
            <w:r>
              <w:rPr>
                <w:rFonts w:ascii="Arial"/>
                <w:i/>
                <w:spacing w:val="-2"/>
                <w:sz w:val="18"/>
              </w:rPr>
              <w:t>17.645,70</w:t>
            </w:r>
          </w:p>
        </w:tc>
        <w:tc>
          <w:tcPr>
            <w:tcW w:w="753" w:type="dxa"/>
            <w:vMerge/>
            <w:tcBorders>
              <w:top w:val="nil"/>
            </w:tcBorders>
          </w:tcPr>
          <w:p w14:paraId="6863E828" w14:textId="77777777" w:rsidR="00AB5DB3" w:rsidRDefault="00AB5DB3">
            <w:pPr>
              <w:rPr>
                <w:sz w:val="2"/>
                <w:szCs w:val="2"/>
              </w:rPr>
            </w:pPr>
          </w:p>
        </w:tc>
      </w:tr>
      <w:tr w:rsidR="00AB5DB3" w14:paraId="1E4F0C99" w14:textId="77777777">
        <w:trPr>
          <w:trHeight w:val="285"/>
        </w:trPr>
        <w:tc>
          <w:tcPr>
            <w:tcW w:w="6107" w:type="dxa"/>
          </w:tcPr>
          <w:p w14:paraId="12CA33FD" w14:textId="77777777" w:rsidR="00AB5DB3" w:rsidRDefault="00000000">
            <w:pPr>
              <w:pStyle w:val="TableParagraph"/>
              <w:spacing w:before="36"/>
              <w:ind w:left="33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2275" w:type="dxa"/>
          </w:tcPr>
          <w:p w14:paraId="72393D42" w14:textId="77777777" w:rsidR="00AB5DB3" w:rsidRDefault="00AB5DB3">
            <w:pPr>
              <w:pStyle w:val="TableParagraph"/>
              <w:rPr>
                <w:sz w:val="18"/>
              </w:rPr>
            </w:pPr>
          </w:p>
        </w:tc>
        <w:tc>
          <w:tcPr>
            <w:tcW w:w="1225" w:type="dxa"/>
          </w:tcPr>
          <w:p w14:paraId="18F010B4" w14:textId="77777777" w:rsidR="00AB5DB3" w:rsidRDefault="00000000">
            <w:pPr>
              <w:pStyle w:val="TableParagraph"/>
              <w:spacing w:before="36"/>
              <w:ind w:right="89"/>
              <w:jc w:val="right"/>
              <w:rPr>
                <w:rFonts w:ascii="Arial"/>
                <w:i/>
                <w:sz w:val="18"/>
              </w:rPr>
            </w:pPr>
            <w:r>
              <w:rPr>
                <w:rFonts w:ascii="Arial"/>
                <w:i/>
                <w:spacing w:val="-2"/>
                <w:sz w:val="18"/>
              </w:rPr>
              <w:t>1.444,68</w:t>
            </w:r>
          </w:p>
        </w:tc>
        <w:tc>
          <w:tcPr>
            <w:tcW w:w="753" w:type="dxa"/>
            <w:vMerge/>
            <w:tcBorders>
              <w:top w:val="nil"/>
            </w:tcBorders>
          </w:tcPr>
          <w:p w14:paraId="4CBD8974" w14:textId="77777777" w:rsidR="00AB5DB3" w:rsidRDefault="00AB5DB3">
            <w:pPr>
              <w:rPr>
                <w:sz w:val="2"/>
                <w:szCs w:val="2"/>
              </w:rPr>
            </w:pPr>
          </w:p>
        </w:tc>
      </w:tr>
      <w:tr w:rsidR="00AB5DB3" w14:paraId="2CBCB3E0" w14:textId="77777777">
        <w:trPr>
          <w:trHeight w:val="285"/>
        </w:trPr>
        <w:tc>
          <w:tcPr>
            <w:tcW w:w="6107" w:type="dxa"/>
          </w:tcPr>
          <w:p w14:paraId="59A2FACF" w14:textId="77777777" w:rsidR="00AB5DB3" w:rsidRDefault="00000000">
            <w:pPr>
              <w:pStyle w:val="TableParagraph"/>
              <w:spacing w:before="36"/>
              <w:ind w:left="33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275" w:type="dxa"/>
          </w:tcPr>
          <w:p w14:paraId="5C7CBE00" w14:textId="77777777" w:rsidR="00AB5DB3" w:rsidRDefault="00AB5DB3">
            <w:pPr>
              <w:pStyle w:val="TableParagraph"/>
              <w:rPr>
                <w:sz w:val="18"/>
              </w:rPr>
            </w:pPr>
          </w:p>
        </w:tc>
        <w:tc>
          <w:tcPr>
            <w:tcW w:w="1225" w:type="dxa"/>
          </w:tcPr>
          <w:p w14:paraId="3891E7EF" w14:textId="77777777" w:rsidR="00AB5DB3" w:rsidRDefault="00000000">
            <w:pPr>
              <w:pStyle w:val="TableParagraph"/>
              <w:spacing w:before="36"/>
              <w:ind w:right="89"/>
              <w:jc w:val="right"/>
              <w:rPr>
                <w:rFonts w:ascii="Arial"/>
                <w:i/>
                <w:sz w:val="18"/>
              </w:rPr>
            </w:pPr>
            <w:r>
              <w:rPr>
                <w:rFonts w:ascii="Arial"/>
                <w:i/>
                <w:spacing w:val="-2"/>
                <w:sz w:val="18"/>
              </w:rPr>
              <w:t>123.726,99</w:t>
            </w:r>
          </w:p>
        </w:tc>
        <w:tc>
          <w:tcPr>
            <w:tcW w:w="753" w:type="dxa"/>
            <w:vMerge/>
            <w:tcBorders>
              <w:top w:val="nil"/>
            </w:tcBorders>
          </w:tcPr>
          <w:p w14:paraId="507B7ECF" w14:textId="77777777" w:rsidR="00AB5DB3" w:rsidRDefault="00AB5DB3">
            <w:pPr>
              <w:rPr>
                <w:sz w:val="2"/>
                <w:szCs w:val="2"/>
              </w:rPr>
            </w:pPr>
          </w:p>
        </w:tc>
      </w:tr>
      <w:tr w:rsidR="00AB5DB3" w14:paraId="0717D6BE" w14:textId="77777777">
        <w:trPr>
          <w:trHeight w:val="285"/>
        </w:trPr>
        <w:tc>
          <w:tcPr>
            <w:tcW w:w="6107" w:type="dxa"/>
          </w:tcPr>
          <w:p w14:paraId="5E4D68B2" w14:textId="77777777" w:rsidR="00AB5DB3" w:rsidRDefault="00000000">
            <w:pPr>
              <w:pStyle w:val="TableParagraph"/>
              <w:spacing w:before="36"/>
              <w:ind w:left="33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75" w:type="dxa"/>
          </w:tcPr>
          <w:p w14:paraId="5AB66A13" w14:textId="77777777" w:rsidR="00AB5DB3" w:rsidRDefault="00AB5DB3">
            <w:pPr>
              <w:pStyle w:val="TableParagraph"/>
              <w:rPr>
                <w:sz w:val="18"/>
              </w:rPr>
            </w:pPr>
          </w:p>
        </w:tc>
        <w:tc>
          <w:tcPr>
            <w:tcW w:w="1225" w:type="dxa"/>
          </w:tcPr>
          <w:p w14:paraId="23104CF2" w14:textId="77777777" w:rsidR="00AB5DB3" w:rsidRDefault="00000000">
            <w:pPr>
              <w:pStyle w:val="TableParagraph"/>
              <w:spacing w:before="36"/>
              <w:ind w:right="89"/>
              <w:jc w:val="right"/>
              <w:rPr>
                <w:rFonts w:ascii="Arial"/>
                <w:i/>
                <w:sz w:val="18"/>
              </w:rPr>
            </w:pPr>
            <w:r>
              <w:rPr>
                <w:rFonts w:ascii="Arial"/>
                <w:i/>
                <w:spacing w:val="-2"/>
                <w:sz w:val="18"/>
              </w:rPr>
              <w:t>131.103,64</w:t>
            </w:r>
          </w:p>
        </w:tc>
        <w:tc>
          <w:tcPr>
            <w:tcW w:w="753" w:type="dxa"/>
            <w:vMerge/>
            <w:tcBorders>
              <w:top w:val="nil"/>
            </w:tcBorders>
          </w:tcPr>
          <w:p w14:paraId="4364A4EC" w14:textId="77777777" w:rsidR="00AB5DB3" w:rsidRDefault="00AB5DB3">
            <w:pPr>
              <w:rPr>
                <w:sz w:val="2"/>
                <w:szCs w:val="2"/>
              </w:rPr>
            </w:pPr>
          </w:p>
        </w:tc>
      </w:tr>
      <w:tr w:rsidR="00AB5DB3" w14:paraId="3C525128" w14:textId="77777777">
        <w:trPr>
          <w:trHeight w:val="285"/>
        </w:trPr>
        <w:tc>
          <w:tcPr>
            <w:tcW w:w="6107" w:type="dxa"/>
          </w:tcPr>
          <w:p w14:paraId="3895E4CE" w14:textId="77777777" w:rsidR="00AB5DB3" w:rsidRDefault="00000000">
            <w:pPr>
              <w:pStyle w:val="TableParagraph"/>
              <w:spacing w:before="36"/>
              <w:ind w:left="33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2275" w:type="dxa"/>
          </w:tcPr>
          <w:p w14:paraId="69778C00" w14:textId="77777777" w:rsidR="00AB5DB3" w:rsidRDefault="00AB5DB3">
            <w:pPr>
              <w:pStyle w:val="TableParagraph"/>
              <w:rPr>
                <w:sz w:val="18"/>
              </w:rPr>
            </w:pPr>
          </w:p>
        </w:tc>
        <w:tc>
          <w:tcPr>
            <w:tcW w:w="1225" w:type="dxa"/>
          </w:tcPr>
          <w:p w14:paraId="2A42BBAF" w14:textId="77777777" w:rsidR="00AB5DB3" w:rsidRDefault="00000000">
            <w:pPr>
              <w:pStyle w:val="TableParagraph"/>
              <w:spacing w:before="36"/>
              <w:ind w:right="89"/>
              <w:jc w:val="right"/>
              <w:rPr>
                <w:rFonts w:ascii="Arial"/>
                <w:i/>
                <w:sz w:val="18"/>
              </w:rPr>
            </w:pPr>
            <w:r>
              <w:rPr>
                <w:rFonts w:ascii="Arial"/>
                <w:i/>
                <w:spacing w:val="-2"/>
                <w:sz w:val="18"/>
              </w:rPr>
              <w:t>15.825,00</w:t>
            </w:r>
          </w:p>
        </w:tc>
        <w:tc>
          <w:tcPr>
            <w:tcW w:w="753" w:type="dxa"/>
            <w:vMerge/>
            <w:tcBorders>
              <w:top w:val="nil"/>
            </w:tcBorders>
          </w:tcPr>
          <w:p w14:paraId="5D2700B0" w14:textId="77777777" w:rsidR="00AB5DB3" w:rsidRDefault="00AB5DB3">
            <w:pPr>
              <w:rPr>
                <w:sz w:val="2"/>
                <w:szCs w:val="2"/>
              </w:rPr>
            </w:pPr>
          </w:p>
        </w:tc>
      </w:tr>
      <w:tr w:rsidR="00AB5DB3" w14:paraId="20CD210C" w14:textId="77777777">
        <w:trPr>
          <w:trHeight w:val="285"/>
        </w:trPr>
        <w:tc>
          <w:tcPr>
            <w:tcW w:w="6107" w:type="dxa"/>
          </w:tcPr>
          <w:p w14:paraId="3D00309E" w14:textId="77777777" w:rsidR="00AB5DB3" w:rsidRDefault="00000000">
            <w:pPr>
              <w:pStyle w:val="TableParagraph"/>
              <w:spacing w:before="36"/>
              <w:ind w:left="33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75" w:type="dxa"/>
          </w:tcPr>
          <w:p w14:paraId="4B55E302" w14:textId="77777777" w:rsidR="00AB5DB3" w:rsidRDefault="00AB5DB3">
            <w:pPr>
              <w:pStyle w:val="TableParagraph"/>
              <w:rPr>
                <w:sz w:val="18"/>
              </w:rPr>
            </w:pPr>
          </w:p>
        </w:tc>
        <w:tc>
          <w:tcPr>
            <w:tcW w:w="1225" w:type="dxa"/>
          </w:tcPr>
          <w:p w14:paraId="38F293C0" w14:textId="77777777" w:rsidR="00AB5DB3" w:rsidRDefault="00000000">
            <w:pPr>
              <w:pStyle w:val="TableParagraph"/>
              <w:spacing w:before="36"/>
              <w:ind w:right="89"/>
              <w:jc w:val="right"/>
              <w:rPr>
                <w:rFonts w:ascii="Arial"/>
                <w:i/>
                <w:sz w:val="18"/>
              </w:rPr>
            </w:pPr>
            <w:r>
              <w:rPr>
                <w:rFonts w:ascii="Arial"/>
                <w:i/>
                <w:spacing w:val="-2"/>
                <w:sz w:val="18"/>
              </w:rPr>
              <w:t>57.647,60</w:t>
            </w:r>
          </w:p>
        </w:tc>
        <w:tc>
          <w:tcPr>
            <w:tcW w:w="753" w:type="dxa"/>
            <w:vMerge/>
            <w:tcBorders>
              <w:top w:val="nil"/>
            </w:tcBorders>
          </w:tcPr>
          <w:p w14:paraId="4D1B064A" w14:textId="77777777" w:rsidR="00AB5DB3" w:rsidRDefault="00AB5DB3">
            <w:pPr>
              <w:rPr>
                <w:sz w:val="2"/>
                <w:szCs w:val="2"/>
              </w:rPr>
            </w:pPr>
          </w:p>
        </w:tc>
      </w:tr>
      <w:tr w:rsidR="00AB5DB3" w14:paraId="7CF15C5F" w14:textId="77777777">
        <w:trPr>
          <w:trHeight w:val="285"/>
        </w:trPr>
        <w:tc>
          <w:tcPr>
            <w:tcW w:w="6107" w:type="dxa"/>
          </w:tcPr>
          <w:p w14:paraId="78798CDE" w14:textId="77777777" w:rsidR="00AB5DB3" w:rsidRDefault="00000000">
            <w:pPr>
              <w:pStyle w:val="TableParagraph"/>
              <w:spacing w:before="36"/>
              <w:ind w:left="335"/>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2275" w:type="dxa"/>
          </w:tcPr>
          <w:p w14:paraId="6A1E13BC" w14:textId="77777777" w:rsidR="00AB5DB3" w:rsidRDefault="00AB5DB3">
            <w:pPr>
              <w:pStyle w:val="TableParagraph"/>
              <w:rPr>
                <w:sz w:val="18"/>
              </w:rPr>
            </w:pPr>
          </w:p>
        </w:tc>
        <w:tc>
          <w:tcPr>
            <w:tcW w:w="1225" w:type="dxa"/>
          </w:tcPr>
          <w:p w14:paraId="1EE81380" w14:textId="77777777" w:rsidR="00AB5DB3" w:rsidRDefault="00000000">
            <w:pPr>
              <w:pStyle w:val="TableParagraph"/>
              <w:spacing w:before="36"/>
              <w:ind w:right="89"/>
              <w:jc w:val="right"/>
              <w:rPr>
                <w:rFonts w:ascii="Arial"/>
                <w:i/>
                <w:sz w:val="18"/>
              </w:rPr>
            </w:pPr>
            <w:r>
              <w:rPr>
                <w:rFonts w:ascii="Arial"/>
                <w:i/>
                <w:spacing w:val="-2"/>
                <w:sz w:val="18"/>
              </w:rPr>
              <w:t>14.190,45</w:t>
            </w:r>
          </w:p>
        </w:tc>
        <w:tc>
          <w:tcPr>
            <w:tcW w:w="753" w:type="dxa"/>
            <w:vMerge/>
            <w:tcBorders>
              <w:top w:val="nil"/>
            </w:tcBorders>
          </w:tcPr>
          <w:p w14:paraId="4840E72C" w14:textId="77777777" w:rsidR="00AB5DB3" w:rsidRDefault="00AB5DB3">
            <w:pPr>
              <w:rPr>
                <w:sz w:val="2"/>
                <w:szCs w:val="2"/>
              </w:rPr>
            </w:pPr>
          </w:p>
        </w:tc>
      </w:tr>
      <w:tr w:rsidR="00AB5DB3" w14:paraId="410406A6" w14:textId="77777777">
        <w:trPr>
          <w:trHeight w:val="285"/>
        </w:trPr>
        <w:tc>
          <w:tcPr>
            <w:tcW w:w="6107" w:type="dxa"/>
          </w:tcPr>
          <w:p w14:paraId="52719D19" w14:textId="77777777" w:rsidR="00AB5DB3" w:rsidRDefault="00000000">
            <w:pPr>
              <w:pStyle w:val="TableParagraph"/>
              <w:spacing w:before="36"/>
              <w:ind w:left="33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2275" w:type="dxa"/>
          </w:tcPr>
          <w:p w14:paraId="6BA4BA32" w14:textId="77777777" w:rsidR="00AB5DB3" w:rsidRDefault="00AB5DB3">
            <w:pPr>
              <w:pStyle w:val="TableParagraph"/>
              <w:rPr>
                <w:sz w:val="18"/>
              </w:rPr>
            </w:pPr>
          </w:p>
        </w:tc>
        <w:tc>
          <w:tcPr>
            <w:tcW w:w="1225" w:type="dxa"/>
          </w:tcPr>
          <w:p w14:paraId="29880282" w14:textId="77777777" w:rsidR="00AB5DB3" w:rsidRDefault="00000000">
            <w:pPr>
              <w:pStyle w:val="TableParagraph"/>
              <w:spacing w:before="36"/>
              <w:ind w:right="89"/>
              <w:jc w:val="right"/>
              <w:rPr>
                <w:rFonts w:ascii="Arial"/>
                <w:i/>
                <w:sz w:val="18"/>
              </w:rPr>
            </w:pPr>
            <w:r>
              <w:rPr>
                <w:rFonts w:ascii="Arial"/>
                <w:i/>
                <w:spacing w:val="-2"/>
                <w:sz w:val="18"/>
              </w:rPr>
              <w:t>13.828,05</w:t>
            </w:r>
          </w:p>
        </w:tc>
        <w:tc>
          <w:tcPr>
            <w:tcW w:w="753" w:type="dxa"/>
            <w:vMerge/>
            <w:tcBorders>
              <w:top w:val="nil"/>
            </w:tcBorders>
          </w:tcPr>
          <w:p w14:paraId="61D4EFE5" w14:textId="77777777" w:rsidR="00AB5DB3" w:rsidRDefault="00AB5DB3">
            <w:pPr>
              <w:rPr>
                <w:sz w:val="2"/>
                <w:szCs w:val="2"/>
              </w:rPr>
            </w:pPr>
          </w:p>
        </w:tc>
      </w:tr>
      <w:tr w:rsidR="00AB5DB3" w14:paraId="33FC10CD" w14:textId="77777777">
        <w:trPr>
          <w:trHeight w:val="285"/>
        </w:trPr>
        <w:tc>
          <w:tcPr>
            <w:tcW w:w="6107" w:type="dxa"/>
          </w:tcPr>
          <w:p w14:paraId="527FDBB4" w14:textId="77777777" w:rsidR="00AB5DB3" w:rsidRDefault="00000000">
            <w:pPr>
              <w:pStyle w:val="TableParagraph"/>
              <w:spacing w:before="36"/>
              <w:ind w:left="33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75" w:type="dxa"/>
          </w:tcPr>
          <w:p w14:paraId="0E1C7A96" w14:textId="77777777" w:rsidR="00AB5DB3" w:rsidRDefault="00AB5DB3">
            <w:pPr>
              <w:pStyle w:val="TableParagraph"/>
              <w:rPr>
                <w:sz w:val="18"/>
              </w:rPr>
            </w:pPr>
          </w:p>
        </w:tc>
        <w:tc>
          <w:tcPr>
            <w:tcW w:w="1225" w:type="dxa"/>
          </w:tcPr>
          <w:p w14:paraId="75977912" w14:textId="77777777" w:rsidR="00AB5DB3" w:rsidRDefault="00000000">
            <w:pPr>
              <w:pStyle w:val="TableParagraph"/>
              <w:spacing w:before="36"/>
              <w:ind w:right="89"/>
              <w:jc w:val="right"/>
              <w:rPr>
                <w:rFonts w:ascii="Arial"/>
                <w:i/>
                <w:sz w:val="18"/>
              </w:rPr>
            </w:pPr>
            <w:r>
              <w:rPr>
                <w:rFonts w:ascii="Arial"/>
                <w:i/>
                <w:spacing w:val="-2"/>
                <w:sz w:val="18"/>
              </w:rPr>
              <w:t>7.509,16</w:t>
            </w:r>
          </w:p>
        </w:tc>
        <w:tc>
          <w:tcPr>
            <w:tcW w:w="753" w:type="dxa"/>
            <w:vMerge/>
            <w:tcBorders>
              <w:top w:val="nil"/>
            </w:tcBorders>
          </w:tcPr>
          <w:p w14:paraId="4F0CAAAA" w14:textId="77777777" w:rsidR="00AB5DB3" w:rsidRDefault="00AB5DB3">
            <w:pPr>
              <w:rPr>
                <w:sz w:val="2"/>
                <w:szCs w:val="2"/>
              </w:rPr>
            </w:pPr>
          </w:p>
        </w:tc>
      </w:tr>
      <w:tr w:rsidR="00AB5DB3" w14:paraId="0B0595B7" w14:textId="77777777">
        <w:trPr>
          <w:trHeight w:val="277"/>
        </w:trPr>
        <w:tc>
          <w:tcPr>
            <w:tcW w:w="6107" w:type="dxa"/>
          </w:tcPr>
          <w:p w14:paraId="681D6887" w14:textId="77777777" w:rsidR="00AB5DB3" w:rsidRDefault="00000000">
            <w:pPr>
              <w:pStyle w:val="TableParagraph"/>
              <w:spacing w:before="36"/>
              <w:ind w:left="335"/>
              <w:rPr>
                <w:rFonts w:ascii="Arial" w:hAnsi="Arial"/>
                <w:i/>
                <w:sz w:val="18"/>
              </w:rPr>
            </w:pPr>
            <w:r>
              <w:rPr>
                <w:rFonts w:ascii="Arial" w:hAnsi="Arial"/>
                <w:i/>
                <w:sz w:val="18"/>
              </w:rPr>
              <w:t>3294</w:t>
            </w:r>
            <w:r>
              <w:rPr>
                <w:rFonts w:ascii="Arial" w:hAnsi="Arial"/>
                <w:i/>
                <w:spacing w:val="-1"/>
                <w:sz w:val="18"/>
              </w:rPr>
              <w:t xml:space="preserve"> </w:t>
            </w:r>
            <w:r>
              <w:rPr>
                <w:rFonts w:ascii="Arial" w:hAnsi="Arial"/>
                <w:i/>
                <w:spacing w:val="-2"/>
                <w:sz w:val="18"/>
              </w:rPr>
              <w:t>Članarine</w:t>
            </w:r>
          </w:p>
        </w:tc>
        <w:tc>
          <w:tcPr>
            <w:tcW w:w="2275" w:type="dxa"/>
          </w:tcPr>
          <w:p w14:paraId="4B3FFE00" w14:textId="77777777" w:rsidR="00AB5DB3" w:rsidRDefault="00AB5DB3">
            <w:pPr>
              <w:pStyle w:val="TableParagraph"/>
              <w:rPr>
                <w:sz w:val="18"/>
              </w:rPr>
            </w:pPr>
          </w:p>
        </w:tc>
        <w:tc>
          <w:tcPr>
            <w:tcW w:w="1225" w:type="dxa"/>
          </w:tcPr>
          <w:p w14:paraId="7100229C" w14:textId="77777777" w:rsidR="00AB5DB3" w:rsidRDefault="00000000">
            <w:pPr>
              <w:pStyle w:val="TableParagraph"/>
              <w:spacing w:before="36"/>
              <w:ind w:right="89"/>
              <w:jc w:val="right"/>
              <w:rPr>
                <w:rFonts w:ascii="Arial"/>
                <w:i/>
                <w:sz w:val="18"/>
              </w:rPr>
            </w:pPr>
            <w:r>
              <w:rPr>
                <w:rFonts w:ascii="Arial"/>
                <w:i/>
                <w:spacing w:val="-2"/>
                <w:sz w:val="18"/>
              </w:rPr>
              <w:t>3.492,81</w:t>
            </w:r>
          </w:p>
        </w:tc>
        <w:tc>
          <w:tcPr>
            <w:tcW w:w="753" w:type="dxa"/>
            <w:vMerge/>
            <w:tcBorders>
              <w:top w:val="nil"/>
            </w:tcBorders>
          </w:tcPr>
          <w:p w14:paraId="2D3CA7FE" w14:textId="77777777" w:rsidR="00AB5DB3" w:rsidRDefault="00AB5DB3">
            <w:pPr>
              <w:rPr>
                <w:sz w:val="2"/>
                <w:szCs w:val="2"/>
              </w:rPr>
            </w:pPr>
          </w:p>
        </w:tc>
      </w:tr>
      <w:tr w:rsidR="00AB5DB3" w14:paraId="1336CDFF" w14:textId="77777777">
        <w:trPr>
          <w:trHeight w:val="277"/>
        </w:trPr>
        <w:tc>
          <w:tcPr>
            <w:tcW w:w="6107" w:type="dxa"/>
          </w:tcPr>
          <w:p w14:paraId="704D4A2B" w14:textId="77777777" w:rsidR="00AB5DB3" w:rsidRDefault="00000000">
            <w:pPr>
              <w:pStyle w:val="TableParagraph"/>
              <w:spacing w:before="28"/>
              <w:ind w:left="335"/>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2275" w:type="dxa"/>
          </w:tcPr>
          <w:p w14:paraId="602358C4" w14:textId="77777777" w:rsidR="00AB5DB3" w:rsidRDefault="00AB5DB3">
            <w:pPr>
              <w:pStyle w:val="TableParagraph"/>
              <w:rPr>
                <w:sz w:val="18"/>
              </w:rPr>
            </w:pPr>
          </w:p>
        </w:tc>
        <w:tc>
          <w:tcPr>
            <w:tcW w:w="1225" w:type="dxa"/>
          </w:tcPr>
          <w:p w14:paraId="47114EDD" w14:textId="77777777" w:rsidR="00AB5DB3" w:rsidRDefault="00000000">
            <w:pPr>
              <w:pStyle w:val="TableParagraph"/>
              <w:spacing w:before="28"/>
              <w:ind w:right="89"/>
              <w:jc w:val="right"/>
              <w:rPr>
                <w:rFonts w:ascii="Arial"/>
                <w:i/>
                <w:sz w:val="18"/>
              </w:rPr>
            </w:pPr>
            <w:r>
              <w:rPr>
                <w:rFonts w:ascii="Arial"/>
                <w:i/>
                <w:spacing w:val="-2"/>
                <w:sz w:val="18"/>
              </w:rPr>
              <w:t>412,26</w:t>
            </w:r>
          </w:p>
        </w:tc>
        <w:tc>
          <w:tcPr>
            <w:tcW w:w="753" w:type="dxa"/>
            <w:vMerge/>
            <w:tcBorders>
              <w:top w:val="nil"/>
            </w:tcBorders>
          </w:tcPr>
          <w:p w14:paraId="7E0B5131" w14:textId="77777777" w:rsidR="00AB5DB3" w:rsidRDefault="00AB5DB3">
            <w:pPr>
              <w:rPr>
                <w:sz w:val="2"/>
                <w:szCs w:val="2"/>
              </w:rPr>
            </w:pPr>
          </w:p>
        </w:tc>
      </w:tr>
      <w:tr w:rsidR="00AB5DB3" w14:paraId="7DFB4712" w14:textId="77777777">
        <w:trPr>
          <w:trHeight w:val="285"/>
        </w:trPr>
        <w:tc>
          <w:tcPr>
            <w:tcW w:w="6107" w:type="dxa"/>
          </w:tcPr>
          <w:p w14:paraId="38897997" w14:textId="77777777" w:rsidR="00AB5DB3" w:rsidRDefault="00000000">
            <w:pPr>
              <w:pStyle w:val="TableParagraph"/>
              <w:spacing w:before="36"/>
              <w:ind w:left="33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2275" w:type="dxa"/>
          </w:tcPr>
          <w:p w14:paraId="0D0A7A6A" w14:textId="77777777" w:rsidR="00AB5DB3" w:rsidRDefault="00AB5DB3">
            <w:pPr>
              <w:pStyle w:val="TableParagraph"/>
              <w:rPr>
                <w:sz w:val="18"/>
              </w:rPr>
            </w:pPr>
          </w:p>
        </w:tc>
        <w:tc>
          <w:tcPr>
            <w:tcW w:w="1225" w:type="dxa"/>
          </w:tcPr>
          <w:p w14:paraId="6606DED7" w14:textId="77777777" w:rsidR="00AB5DB3" w:rsidRDefault="00000000">
            <w:pPr>
              <w:pStyle w:val="TableParagraph"/>
              <w:spacing w:before="36"/>
              <w:ind w:right="89"/>
              <w:jc w:val="right"/>
              <w:rPr>
                <w:rFonts w:ascii="Arial"/>
                <w:i/>
                <w:sz w:val="18"/>
              </w:rPr>
            </w:pPr>
            <w:r>
              <w:rPr>
                <w:rFonts w:ascii="Arial"/>
                <w:i/>
                <w:spacing w:val="-2"/>
                <w:sz w:val="18"/>
              </w:rPr>
              <w:t>424,50</w:t>
            </w:r>
          </w:p>
        </w:tc>
        <w:tc>
          <w:tcPr>
            <w:tcW w:w="753" w:type="dxa"/>
            <w:vMerge/>
            <w:tcBorders>
              <w:top w:val="nil"/>
            </w:tcBorders>
          </w:tcPr>
          <w:p w14:paraId="309FCFFF" w14:textId="77777777" w:rsidR="00AB5DB3" w:rsidRDefault="00AB5DB3">
            <w:pPr>
              <w:rPr>
                <w:sz w:val="2"/>
                <w:szCs w:val="2"/>
              </w:rPr>
            </w:pPr>
          </w:p>
        </w:tc>
      </w:tr>
      <w:tr w:rsidR="00AB5DB3" w14:paraId="753830DD" w14:textId="77777777">
        <w:trPr>
          <w:trHeight w:val="285"/>
        </w:trPr>
        <w:tc>
          <w:tcPr>
            <w:tcW w:w="6107" w:type="dxa"/>
          </w:tcPr>
          <w:p w14:paraId="2BE26AC9" w14:textId="77777777" w:rsidR="00AB5DB3" w:rsidRDefault="00000000">
            <w:pPr>
              <w:pStyle w:val="TableParagraph"/>
              <w:spacing w:before="36"/>
              <w:ind w:left="5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2275" w:type="dxa"/>
          </w:tcPr>
          <w:p w14:paraId="28277491" w14:textId="77777777" w:rsidR="00AB5DB3" w:rsidRDefault="00000000">
            <w:pPr>
              <w:pStyle w:val="TableParagraph"/>
              <w:spacing w:before="36"/>
              <w:ind w:right="229"/>
              <w:jc w:val="right"/>
              <w:rPr>
                <w:rFonts w:ascii="Arial"/>
                <w:b/>
                <w:sz w:val="18"/>
              </w:rPr>
            </w:pPr>
            <w:r>
              <w:rPr>
                <w:rFonts w:ascii="Arial"/>
                <w:b/>
                <w:spacing w:val="-2"/>
                <w:sz w:val="18"/>
              </w:rPr>
              <w:t>386.200,00</w:t>
            </w:r>
          </w:p>
        </w:tc>
        <w:tc>
          <w:tcPr>
            <w:tcW w:w="1225" w:type="dxa"/>
          </w:tcPr>
          <w:p w14:paraId="0CAFA676" w14:textId="77777777" w:rsidR="00AB5DB3" w:rsidRDefault="00000000">
            <w:pPr>
              <w:pStyle w:val="TableParagraph"/>
              <w:spacing w:before="36"/>
              <w:ind w:right="89"/>
              <w:jc w:val="right"/>
              <w:rPr>
                <w:rFonts w:ascii="Arial"/>
                <w:b/>
                <w:sz w:val="18"/>
              </w:rPr>
            </w:pPr>
            <w:r>
              <w:rPr>
                <w:rFonts w:ascii="Arial"/>
                <w:b/>
                <w:spacing w:val="-2"/>
                <w:sz w:val="18"/>
              </w:rPr>
              <w:t>76.455,14</w:t>
            </w:r>
          </w:p>
        </w:tc>
        <w:tc>
          <w:tcPr>
            <w:tcW w:w="753" w:type="dxa"/>
          </w:tcPr>
          <w:p w14:paraId="4991B0CB" w14:textId="77777777" w:rsidR="00AB5DB3" w:rsidRDefault="00000000">
            <w:pPr>
              <w:pStyle w:val="TableParagraph"/>
              <w:spacing w:before="36"/>
              <w:ind w:right="47"/>
              <w:jc w:val="right"/>
              <w:rPr>
                <w:rFonts w:ascii="Arial"/>
                <w:b/>
                <w:sz w:val="18"/>
              </w:rPr>
            </w:pPr>
            <w:r>
              <w:rPr>
                <w:rFonts w:ascii="Arial"/>
                <w:b/>
                <w:spacing w:val="-2"/>
                <w:sz w:val="18"/>
              </w:rPr>
              <w:t>19,80%</w:t>
            </w:r>
          </w:p>
        </w:tc>
      </w:tr>
      <w:tr w:rsidR="00AB5DB3" w14:paraId="5DD5920B" w14:textId="77777777">
        <w:trPr>
          <w:trHeight w:val="285"/>
        </w:trPr>
        <w:tc>
          <w:tcPr>
            <w:tcW w:w="6107" w:type="dxa"/>
          </w:tcPr>
          <w:p w14:paraId="07B77551" w14:textId="77777777" w:rsidR="00AB5DB3" w:rsidRDefault="00000000">
            <w:pPr>
              <w:pStyle w:val="TableParagraph"/>
              <w:spacing w:before="36"/>
              <w:ind w:left="21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75" w:type="dxa"/>
          </w:tcPr>
          <w:p w14:paraId="241C4E9D" w14:textId="77777777" w:rsidR="00AB5DB3" w:rsidRDefault="00000000">
            <w:pPr>
              <w:pStyle w:val="TableParagraph"/>
              <w:spacing w:before="36"/>
              <w:ind w:right="229"/>
              <w:jc w:val="right"/>
              <w:rPr>
                <w:rFonts w:ascii="Arial"/>
                <w:b/>
                <w:sz w:val="18"/>
              </w:rPr>
            </w:pPr>
            <w:r>
              <w:rPr>
                <w:rFonts w:ascii="Arial"/>
                <w:b/>
                <w:spacing w:val="-2"/>
                <w:sz w:val="18"/>
              </w:rPr>
              <w:t>137.000,00</w:t>
            </w:r>
          </w:p>
        </w:tc>
        <w:tc>
          <w:tcPr>
            <w:tcW w:w="1225" w:type="dxa"/>
          </w:tcPr>
          <w:p w14:paraId="6D009AA0" w14:textId="77777777" w:rsidR="00AB5DB3" w:rsidRDefault="00AB5DB3">
            <w:pPr>
              <w:pStyle w:val="TableParagraph"/>
              <w:rPr>
                <w:sz w:val="18"/>
              </w:rPr>
            </w:pPr>
          </w:p>
        </w:tc>
        <w:tc>
          <w:tcPr>
            <w:tcW w:w="753" w:type="dxa"/>
          </w:tcPr>
          <w:p w14:paraId="4B38D1CD" w14:textId="77777777" w:rsidR="00AB5DB3" w:rsidRDefault="00AB5DB3">
            <w:pPr>
              <w:pStyle w:val="TableParagraph"/>
              <w:rPr>
                <w:sz w:val="18"/>
              </w:rPr>
            </w:pPr>
          </w:p>
        </w:tc>
      </w:tr>
      <w:tr w:rsidR="00AB5DB3" w14:paraId="11BEE8AE" w14:textId="77777777">
        <w:trPr>
          <w:trHeight w:val="285"/>
        </w:trPr>
        <w:tc>
          <w:tcPr>
            <w:tcW w:w="6107" w:type="dxa"/>
          </w:tcPr>
          <w:p w14:paraId="65509167" w14:textId="77777777" w:rsidR="00AB5DB3" w:rsidRDefault="00000000">
            <w:pPr>
              <w:pStyle w:val="TableParagraph"/>
              <w:spacing w:before="36"/>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75" w:type="dxa"/>
          </w:tcPr>
          <w:p w14:paraId="5EE6FB5A" w14:textId="77777777" w:rsidR="00AB5DB3" w:rsidRDefault="00000000">
            <w:pPr>
              <w:pStyle w:val="TableParagraph"/>
              <w:spacing w:before="36"/>
              <w:ind w:right="229"/>
              <w:jc w:val="right"/>
              <w:rPr>
                <w:rFonts w:ascii="Arial"/>
                <w:b/>
                <w:sz w:val="18"/>
              </w:rPr>
            </w:pPr>
            <w:r>
              <w:rPr>
                <w:rFonts w:ascii="Arial"/>
                <w:b/>
                <w:spacing w:val="-2"/>
                <w:sz w:val="18"/>
              </w:rPr>
              <w:t>231.200,00</w:t>
            </w:r>
          </w:p>
        </w:tc>
        <w:tc>
          <w:tcPr>
            <w:tcW w:w="1225" w:type="dxa"/>
          </w:tcPr>
          <w:p w14:paraId="5E458ADA" w14:textId="77777777" w:rsidR="00AB5DB3" w:rsidRDefault="00000000">
            <w:pPr>
              <w:pStyle w:val="TableParagraph"/>
              <w:spacing w:before="36"/>
              <w:ind w:right="89"/>
              <w:jc w:val="right"/>
              <w:rPr>
                <w:rFonts w:ascii="Arial"/>
                <w:b/>
                <w:sz w:val="18"/>
              </w:rPr>
            </w:pPr>
            <w:r>
              <w:rPr>
                <w:rFonts w:ascii="Arial"/>
                <w:b/>
                <w:spacing w:val="-2"/>
                <w:sz w:val="18"/>
              </w:rPr>
              <w:t>72.630,14</w:t>
            </w:r>
          </w:p>
        </w:tc>
        <w:tc>
          <w:tcPr>
            <w:tcW w:w="753" w:type="dxa"/>
          </w:tcPr>
          <w:p w14:paraId="2CECC143" w14:textId="77777777" w:rsidR="00AB5DB3" w:rsidRDefault="00000000">
            <w:pPr>
              <w:pStyle w:val="TableParagraph"/>
              <w:spacing w:before="36"/>
              <w:ind w:right="47"/>
              <w:jc w:val="right"/>
              <w:rPr>
                <w:rFonts w:ascii="Arial"/>
                <w:b/>
                <w:sz w:val="18"/>
              </w:rPr>
            </w:pPr>
            <w:r>
              <w:rPr>
                <w:rFonts w:ascii="Arial"/>
                <w:b/>
                <w:spacing w:val="-2"/>
                <w:sz w:val="18"/>
              </w:rPr>
              <w:t>31,41%</w:t>
            </w:r>
          </w:p>
        </w:tc>
      </w:tr>
      <w:tr w:rsidR="00AB5DB3" w14:paraId="10B25E30" w14:textId="77777777">
        <w:trPr>
          <w:trHeight w:val="285"/>
        </w:trPr>
        <w:tc>
          <w:tcPr>
            <w:tcW w:w="6107" w:type="dxa"/>
          </w:tcPr>
          <w:p w14:paraId="63F11DAC" w14:textId="77777777" w:rsidR="00AB5DB3" w:rsidRDefault="00000000">
            <w:pPr>
              <w:pStyle w:val="TableParagraph"/>
              <w:spacing w:before="36"/>
              <w:ind w:left="33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75" w:type="dxa"/>
          </w:tcPr>
          <w:p w14:paraId="340C2DBF" w14:textId="77777777" w:rsidR="00AB5DB3" w:rsidRDefault="00AB5DB3">
            <w:pPr>
              <w:pStyle w:val="TableParagraph"/>
              <w:rPr>
                <w:sz w:val="18"/>
              </w:rPr>
            </w:pPr>
          </w:p>
        </w:tc>
        <w:tc>
          <w:tcPr>
            <w:tcW w:w="1225" w:type="dxa"/>
          </w:tcPr>
          <w:p w14:paraId="5243BF31" w14:textId="77777777" w:rsidR="00AB5DB3" w:rsidRDefault="00000000">
            <w:pPr>
              <w:pStyle w:val="TableParagraph"/>
              <w:spacing w:before="36"/>
              <w:ind w:right="89"/>
              <w:jc w:val="right"/>
              <w:rPr>
                <w:rFonts w:ascii="Arial"/>
                <w:i/>
                <w:sz w:val="18"/>
              </w:rPr>
            </w:pPr>
            <w:r>
              <w:rPr>
                <w:rFonts w:ascii="Arial"/>
                <w:i/>
                <w:spacing w:val="-2"/>
                <w:sz w:val="18"/>
              </w:rPr>
              <w:t>113,80</w:t>
            </w:r>
          </w:p>
        </w:tc>
        <w:tc>
          <w:tcPr>
            <w:tcW w:w="753" w:type="dxa"/>
          </w:tcPr>
          <w:p w14:paraId="0C0AAD98" w14:textId="77777777" w:rsidR="00AB5DB3" w:rsidRDefault="00AB5DB3">
            <w:pPr>
              <w:pStyle w:val="TableParagraph"/>
              <w:rPr>
                <w:sz w:val="18"/>
              </w:rPr>
            </w:pPr>
          </w:p>
        </w:tc>
      </w:tr>
      <w:tr w:rsidR="00AB5DB3" w14:paraId="74D2BFB1" w14:textId="77777777">
        <w:trPr>
          <w:trHeight w:val="285"/>
        </w:trPr>
        <w:tc>
          <w:tcPr>
            <w:tcW w:w="6107" w:type="dxa"/>
          </w:tcPr>
          <w:p w14:paraId="25D4133B" w14:textId="77777777" w:rsidR="00AB5DB3" w:rsidRDefault="00000000">
            <w:pPr>
              <w:pStyle w:val="TableParagraph"/>
              <w:spacing w:before="36"/>
              <w:ind w:left="33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75" w:type="dxa"/>
          </w:tcPr>
          <w:p w14:paraId="53F29653" w14:textId="77777777" w:rsidR="00AB5DB3" w:rsidRDefault="00AB5DB3">
            <w:pPr>
              <w:pStyle w:val="TableParagraph"/>
              <w:rPr>
                <w:sz w:val="18"/>
              </w:rPr>
            </w:pPr>
          </w:p>
        </w:tc>
        <w:tc>
          <w:tcPr>
            <w:tcW w:w="1225" w:type="dxa"/>
          </w:tcPr>
          <w:p w14:paraId="1C7DCA77" w14:textId="77777777" w:rsidR="00AB5DB3" w:rsidRDefault="00000000">
            <w:pPr>
              <w:pStyle w:val="TableParagraph"/>
              <w:spacing w:before="36"/>
              <w:ind w:right="89"/>
              <w:jc w:val="right"/>
              <w:rPr>
                <w:rFonts w:ascii="Arial"/>
                <w:i/>
                <w:sz w:val="18"/>
              </w:rPr>
            </w:pPr>
            <w:r>
              <w:rPr>
                <w:rFonts w:ascii="Arial"/>
                <w:i/>
                <w:spacing w:val="-2"/>
                <w:sz w:val="18"/>
              </w:rPr>
              <w:t>1.213,59</w:t>
            </w:r>
          </w:p>
        </w:tc>
        <w:tc>
          <w:tcPr>
            <w:tcW w:w="753" w:type="dxa"/>
          </w:tcPr>
          <w:p w14:paraId="20CD08AE" w14:textId="77777777" w:rsidR="00AB5DB3" w:rsidRDefault="00AB5DB3">
            <w:pPr>
              <w:pStyle w:val="TableParagraph"/>
              <w:rPr>
                <w:sz w:val="18"/>
              </w:rPr>
            </w:pPr>
          </w:p>
        </w:tc>
      </w:tr>
      <w:tr w:rsidR="00AB5DB3" w14:paraId="5E4A91E8" w14:textId="77777777">
        <w:trPr>
          <w:trHeight w:val="285"/>
        </w:trPr>
        <w:tc>
          <w:tcPr>
            <w:tcW w:w="6107" w:type="dxa"/>
          </w:tcPr>
          <w:p w14:paraId="5410EA40" w14:textId="77777777" w:rsidR="00AB5DB3" w:rsidRDefault="00000000">
            <w:pPr>
              <w:pStyle w:val="TableParagraph"/>
              <w:spacing w:before="36"/>
              <w:ind w:left="335"/>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2275" w:type="dxa"/>
          </w:tcPr>
          <w:p w14:paraId="27F78A52" w14:textId="77777777" w:rsidR="00AB5DB3" w:rsidRDefault="00AB5DB3">
            <w:pPr>
              <w:pStyle w:val="TableParagraph"/>
              <w:rPr>
                <w:sz w:val="18"/>
              </w:rPr>
            </w:pPr>
          </w:p>
        </w:tc>
        <w:tc>
          <w:tcPr>
            <w:tcW w:w="1225" w:type="dxa"/>
          </w:tcPr>
          <w:p w14:paraId="5E8222EF" w14:textId="77777777" w:rsidR="00AB5DB3" w:rsidRDefault="00000000">
            <w:pPr>
              <w:pStyle w:val="TableParagraph"/>
              <w:spacing w:before="36"/>
              <w:ind w:right="89"/>
              <w:jc w:val="right"/>
              <w:rPr>
                <w:rFonts w:ascii="Arial"/>
                <w:i/>
                <w:sz w:val="18"/>
              </w:rPr>
            </w:pPr>
            <w:r>
              <w:rPr>
                <w:rFonts w:ascii="Arial"/>
                <w:i/>
                <w:spacing w:val="-2"/>
                <w:sz w:val="18"/>
              </w:rPr>
              <w:t>13.134,86</w:t>
            </w:r>
          </w:p>
        </w:tc>
        <w:tc>
          <w:tcPr>
            <w:tcW w:w="753" w:type="dxa"/>
          </w:tcPr>
          <w:p w14:paraId="41831F0A" w14:textId="77777777" w:rsidR="00AB5DB3" w:rsidRDefault="00AB5DB3">
            <w:pPr>
              <w:pStyle w:val="TableParagraph"/>
              <w:rPr>
                <w:sz w:val="18"/>
              </w:rPr>
            </w:pPr>
          </w:p>
        </w:tc>
      </w:tr>
      <w:tr w:rsidR="00AB5DB3" w14:paraId="2642D338" w14:textId="77777777">
        <w:trPr>
          <w:trHeight w:val="285"/>
        </w:trPr>
        <w:tc>
          <w:tcPr>
            <w:tcW w:w="6107" w:type="dxa"/>
          </w:tcPr>
          <w:p w14:paraId="6DCC51DD" w14:textId="77777777" w:rsidR="00AB5DB3" w:rsidRDefault="00000000">
            <w:pPr>
              <w:pStyle w:val="TableParagraph"/>
              <w:spacing w:before="36"/>
              <w:ind w:left="33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2275" w:type="dxa"/>
          </w:tcPr>
          <w:p w14:paraId="526D6A4B" w14:textId="77777777" w:rsidR="00AB5DB3" w:rsidRDefault="00AB5DB3">
            <w:pPr>
              <w:pStyle w:val="TableParagraph"/>
              <w:rPr>
                <w:sz w:val="18"/>
              </w:rPr>
            </w:pPr>
          </w:p>
        </w:tc>
        <w:tc>
          <w:tcPr>
            <w:tcW w:w="1225" w:type="dxa"/>
          </w:tcPr>
          <w:p w14:paraId="4A93A55F" w14:textId="77777777" w:rsidR="00AB5DB3" w:rsidRDefault="00000000">
            <w:pPr>
              <w:pStyle w:val="TableParagraph"/>
              <w:spacing w:before="36"/>
              <w:ind w:right="89"/>
              <w:jc w:val="right"/>
              <w:rPr>
                <w:rFonts w:ascii="Arial"/>
                <w:i/>
                <w:sz w:val="18"/>
              </w:rPr>
            </w:pPr>
            <w:r>
              <w:rPr>
                <w:rFonts w:ascii="Arial"/>
                <w:i/>
                <w:spacing w:val="-2"/>
                <w:sz w:val="18"/>
              </w:rPr>
              <w:t>3.386,59</w:t>
            </w:r>
          </w:p>
        </w:tc>
        <w:tc>
          <w:tcPr>
            <w:tcW w:w="753" w:type="dxa"/>
          </w:tcPr>
          <w:p w14:paraId="1D3C1D75" w14:textId="77777777" w:rsidR="00AB5DB3" w:rsidRDefault="00AB5DB3">
            <w:pPr>
              <w:pStyle w:val="TableParagraph"/>
              <w:rPr>
                <w:sz w:val="18"/>
              </w:rPr>
            </w:pPr>
          </w:p>
        </w:tc>
      </w:tr>
      <w:tr w:rsidR="00AB5DB3" w14:paraId="199AB77E" w14:textId="77777777">
        <w:trPr>
          <w:trHeight w:val="277"/>
        </w:trPr>
        <w:tc>
          <w:tcPr>
            <w:tcW w:w="6107" w:type="dxa"/>
          </w:tcPr>
          <w:p w14:paraId="6CADCA48" w14:textId="77777777" w:rsidR="00AB5DB3" w:rsidRDefault="00000000">
            <w:pPr>
              <w:pStyle w:val="TableParagraph"/>
              <w:spacing w:before="36"/>
              <w:ind w:left="33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275" w:type="dxa"/>
          </w:tcPr>
          <w:p w14:paraId="62361C2C" w14:textId="77777777" w:rsidR="00AB5DB3" w:rsidRDefault="00AB5DB3">
            <w:pPr>
              <w:pStyle w:val="TableParagraph"/>
              <w:rPr>
                <w:sz w:val="18"/>
              </w:rPr>
            </w:pPr>
          </w:p>
        </w:tc>
        <w:tc>
          <w:tcPr>
            <w:tcW w:w="1225" w:type="dxa"/>
          </w:tcPr>
          <w:p w14:paraId="50E3B31A" w14:textId="77777777" w:rsidR="00AB5DB3" w:rsidRDefault="00000000">
            <w:pPr>
              <w:pStyle w:val="TableParagraph"/>
              <w:spacing w:before="36"/>
              <w:ind w:right="89"/>
              <w:jc w:val="right"/>
              <w:rPr>
                <w:rFonts w:ascii="Arial"/>
                <w:i/>
                <w:sz w:val="18"/>
              </w:rPr>
            </w:pPr>
            <w:r>
              <w:rPr>
                <w:rFonts w:ascii="Arial"/>
                <w:i/>
                <w:spacing w:val="-2"/>
                <w:sz w:val="18"/>
              </w:rPr>
              <w:t>1.317,37</w:t>
            </w:r>
          </w:p>
        </w:tc>
        <w:tc>
          <w:tcPr>
            <w:tcW w:w="753" w:type="dxa"/>
          </w:tcPr>
          <w:p w14:paraId="4A5AD498" w14:textId="77777777" w:rsidR="00AB5DB3" w:rsidRDefault="00AB5DB3">
            <w:pPr>
              <w:pStyle w:val="TableParagraph"/>
              <w:rPr>
                <w:sz w:val="18"/>
              </w:rPr>
            </w:pPr>
          </w:p>
        </w:tc>
      </w:tr>
      <w:tr w:rsidR="00AB5DB3" w14:paraId="343412E0" w14:textId="77777777">
        <w:trPr>
          <w:trHeight w:val="277"/>
        </w:trPr>
        <w:tc>
          <w:tcPr>
            <w:tcW w:w="6107" w:type="dxa"/>
          </w:tcPr>
          <w:p w14:paraId="5F7E224E" w14:textId="77777777" w:rsidR="00AB5DB3" w:rsidRDefault="00000000">
            <w:pPr>
              <w:pStyle w:val="TableParagraph"/>
              <w:spacing w:before="28"/>
              <w:ind w:left="33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2275" w:type="dxa"/>
          </w:tcPr>
          <w:p w14:paraId="04F6F9C2" w14:textId="77777777" w:rsidR="00AB5DB3" w:rsidRDefault="00AB5DB3">
            <w:pPr>
              <w:pStyle w:val="TableParagraph"/>
              <w:rPr>
                <w:sz w:val="18"/>
              </w:rPr>
            </w:pPr>
          </w:p>
        </w:tc>
        <w:tc>
          <w:tcPr>
            <w:tcW w:w="1225" w:type="dxa"/>
          </w:tcPr>
          <w:p w14:paraId="11D83EC7" w14:textId="77777777" w:rsidR="00AB5DB3" w:rsidRDefault="00000000">
            <w:pPr>
              <w:pStyle w:val="TableParagraph"/>
              <w:spacing w:before="28"/>
              <w:ind w:right="89"/>
              <w:jc w:val="right"/>
              <w:rPr>
                <w:rFonts w:ascii="Arial"/>
                <w:i/>
                <w:sz w:val="18"/>
              </w:rPr>
            </w:pPr>
            <w:r>
              <w:rPr>
                <w:rFonts w:ascii="Arial"/>
                <w:i/>
                <w:spacing w:val="-2"/>
                <w:sz w:val="18"/>
              </w:rPr>
              <w:t>260,17</w:t>
            </w:r>
          </w:p>
        </w:tc>
        <w:tc>
          <w:tcPr>
            <w:tcW w:w="753" w:type="dxa"/>
          </w:tcPr>
          <w:p w14:paraId="2FED0DB8" w14:textId="77777777" w:rsidR="00AB5DB3" w:rsidRDefault="00AB5DB3">
            <w:pPr>
              <w:pStyle w:val="TableParagraph"/>
              <w:rPr>
                <w:sz w:val="18"/>
              </w:rPr>
            </w:pPr>
          </w:p>
        </w:tc>
      </w:tr>
      <w:tr w:rsidR="00AB5DB3" w14:paraId="0CFDC281" w14:textId="77777777">
        <w:trPr>
          <w:trHeight w:val="285"/>
        </w:trPr>
        <w:tc>
          <w:tcPr>
            <w:tcW w:w="6107" w:type="dxa"/>
          </w:tcPr>
          <w:p w14:paraId="4CC4FCB5" w14:textId="77777777" w:rsidR="00AB5DB3" w:rsidRDefault="00000000">
            <w:pPr>
              <w:pStyle w:val="TableParagraph"/>
              <w:spacing w:before="36"/>
              <w:ind w:left="33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75" w:type="dxa"/>
          </w:tcPr>
          <w:p w14:paraId="3C1F83B8" w14:textId="77777777" w:rsidR="00AB5DB3" w:rsidRDefault="00AB5DB3">
            <w:pPr>
              <w:pStyle w:val="TableParagraph"/>
              <w:rPr>
                <w:sz w:val="18"/>
              </w:rPr>
            </w:pPr>
          </w:p>
        </w:tc>
        <w:tc>
          <w:tcPr>
            <w:tcW w:w="1225" w:type="dxa"/>
          </w:tcPr>
          <w:p w14:paraId="200D0D20" w14:textId="77777777" w:rsidR="00AB5DB3" w:rsidRDefault="00000000">
            <w:pPr>
              <w:pStyle w:val="TableParagraph"/>
              <w:spacing w:before="36"/>
              <w:ind w:right="89"/>
              <w:jc w:val="right"/>
              <w:rPr>
                <w:rFonts w:ascii="Arial"/>
                <w:i/>
                <w:sz w:val="18"/>
              </w:rPr>
            </w:pPr>
            <w:r>
              <w:rPr>
                <w:rFonts w:ascii="Arial"/>
                <w:i/>
                <w:spacing w:val="-2"/>
                <w:sz w:val="18"/>
              </w:rPr>
              <w:t>14.032,63</w:t>
            </w:r>
          </w:p>
        </w:tc>
        <w:tc>
          <w:tcPr>
            <w:tcW w:w="753" w:type="dxa"/>
          </w:tcPr>
          <w:p w14:paraId="2FBD51F4" w14:textId="77777777" w:rsidR="00AB5DB3" w:rsidRDefault="00AB5DB3">
            <w:pPr>
              <w:pStyle w:val="TableParagraph"/>
              <w:rPr>
                <w:sz w:val="18"/>
              </w:rPr>
            </w:pPr>
          </w:p>
        </w:tc>
      </w:tr>
      <w:tr w:rsidR="00AB5DB3" w14:paraId="3DA4E1D6" w14:textId="77777777">
        <w:trPr>
          <w:trHeight w:val="285"/>
        </w:trPr>
        <w:tc>
          <w:tcPr>
            <w:tcW w:w="6107" w:type="dxa"/>
          </w:tcPr>
          <w:p w14:paraId="7E1B7F90" w14:textId="77777777" w:rsidR="00AB5DB3" w:rsidRDefault="00000000">
            <w:pPr>
              <w:pStyle w:val="TableParagraph"/>
              <w:spacing w:before="36"/>
              <w:ind w:left="33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2275" w:type="dxa"/>
          </w:tcPr>
          <w:p w14:paraId="7FF9BA0F" w14:textId="77777777" w:rsidR="00AB5DB3" w:rsidRDefault="00AB5DB3">
            <w:pPr>
              <w:pStyle w:val="TableParagraph"/>
              <w:rPr>
                <w:sz w:val="18"/>
              </w:rPr>
            </w:pPr>
          </w:p>
        </w:tc>
        <w:tc>
          <w:tcPr>
            <w:tcW w:w="1225" w:type="dxa"/>
          </w:tcPr>
          <w:p w14:paraId="2A63D04E" w14:textId="77777777" w:rsidR="00AB5DB3" w:rsidRDefault="00000000">
            <w:pPr>
              <w:pStyle w:val="TableParagraph"/>
              <w:spacing w:before="36"/>
              <w:ind w:right="89"/>
              <w:jc w:val="right"/>
              <w:rPr>
                <w:rFonts w:ascii="Arial"/>
                <w:i/>
                <w:sz w:val="18"/>
              </w:rPr>
            </w:pPr>
            <w:r>
              <w:rPr>
                <w:rFonts w:ascii="Arial"/>
                <w:i/>
                <w:spacing w:val="-2"/>
                <w:sz w:val="18"/>
              </w:rPr>
              <w:t>402,60</w:t>
            </w:r>
          </w:p>
        </w:tc>
        <w:tc>
          <w:tcPr>
            <w:tcW w:w="753" w:type="dxa"/>
          </w:tcPr>
          <w:p w14:paraId="523B07BE" w14:textId="77777777" w:rsidR="00AB5DB3" w:rsidRDefault="00AB5DB3">
            <w:pPr>
              <w:pStyle w:val="TableParagraph"/>
              <w:rPr>
                <w:sz w:val="18"/>
              </w:rPr>
            </w:pPr>
          </w:p>
        </w:tc>
      </w:tr>
      <w:tr w:rsidR="00AB5DB3" w14:paraId="44DA546D" w14:textId="77777777">
        <w:trPr>
          <w:trHeight w:val="285"/>
        </w:trPr>
        <w:tc>
          <w:tcPr>
            <w:tcW w:w="6107" w:type="dxa"/>
          </w:tcPr>
          <w:p w14:paraId="79789219" w14:textId="77777777" w:rsidR="00AB5DB3" w:rsidRDefault="00000000">
            <w:pPr>
              <w:pStyle w:val="TableParagraph"/>
              <w:spacing w:before="36"/>
              <w:ind w:left="33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75" w:type="dxa"/>
          </w:tcPr>
          <w:p w14:paraId="2189D49A" w14:textId="77777777" w:rsidR="00AB5DB3" w:rsidRDefault="00AB5DB3">
            <w:pPr>
              <w:pStyle w:val="TableParagraph"/>
              <w:rPr>
                <w:sz w:val="18"/>
              </w:rPr>
            </w:pPr>
          </w:p>
        </w:tc>
        <w:tc>
          <w:tcPr>
            <w:tcW w:w="1225" w:type="dxa"/>
          </w:tcPr>
          <w:p w14:paraId="3FADD3D0" w14:textId="77777777" w:rsidR="00AB5DB3" w:rsidRDefault="00000000">
            <w:pPr>
              <w:pStyle w:val="TableParagraph"/>
              <w:spacing w:before="36"/>
              <w:ind w:right="89"/>
              <w:jc w:val="right"/>
              <w:rPr>
                <w:rFonts w:ascii="Arial"/>
                <w:i/>
                <w:sz w:val="18"/>
              </w:rPr>
            </w:pPr>
            <w:r>
              <w:rPr>
                <w:rFonts w:ascii="Arial"/>
                <w:i/>
                <w:spacing w:val="-2"/>
                <w:sz w:val="18"/>
              </w:rPr>
              <w:t>37.500,00</w:t>
            </w:r>
          </w:p>
        </w:tc>
        <w:tc>
          <w:tcPr>
            <w:tcW w:w="753" w:type="dxa"/>
          </w:tcPr>
          <w:p w14:paraId="0AA3B16D" w14:textId="77777777" w:rsidR="00AB5DB3" w:rsidRDefault="00AB5DB3">
            <w:pPr>
              <w:pStyle w:val="TableParagraph"/>
              <w:rPr>
                <w:sz w:val="18"/>
              </w:rPr>
            </w:pPr>
          </w:p>
        </w:tc>
      </w:tr>
      <w:tr w:rsidR="00AB5DB3" w14:paraId="0DD3D8A8" w14:textId="77777777">
        <w:trPr>
          <w:trHeight w:val="285"/>
        </w:trPr>
        <w:tc>
          <w:tcPr>
            <w:tcW w:w="6107" w:type="dxa"/>
          </w:tcPr>
          <w:p w14:paraId="06E5AB6C" w14:textId="77777777" w:rsidR="00AB5DB3" w:rsidRDefault="00000000">
            <w:pPr>
              <w:pStyle w:val="TableParagraph"/>
              <w:spacing w:before="36"/>
              <w:ind w:left="33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2275" w:type="dxa"/>
          </w:tcPr>
          <w:p w14:paraId="33EE0F33" w14:textId="77777777" w:rsidR="00AB5DB3" w:rsidRDefault="00AB5DB3">
            <w:pPr>
              <w:pStyle w:val="TableParagraph"/>
              <w:rPr>
                <w:sz w:val="18"/>
              </w:rPr>
            </w:pPr>
          </w:p>
        </w:tc>
        <w:tc>
          <w:tcPr>
            <w:tcW w:w="1225" w:type="dxa"/>
          </w:tcPr>
          <w:p w14:paraId="4EC9DD83" w14:textId="77777777" w:rsidR="00AB5DB3" w:rsidRDefault="00000000">
            <w:pPr>
              <w:pStyle w:val="TableParagraph"/>
              <w:spacing w:before="36"/>
              <w:ind w:right="89"/>
              <w:jc w:val="right"/>
              <w:rPr>
                <w:rFonts w:ascii="Arial"/>
                <w:i/>
                <w:sz w:val="18"/>
              </w:rPr>
            </w:pPr>
            <w:r>
              <w:rPr>
                <w:rFonts w:ascii="Arial"/>
                <w:i/>
                <w:spacing w:val="-2"/>
                <w:sz w:val="18"/>
              </w:rPr>
              <w:t>45,00</w:t>
            </w:r>
          </w:p>
        </w:tc>
        <w:tc>
          <w:tcPr>
            <w:tcW w:w="753" w:type="dxa"/>
          </w:tcPr>
          <w:p w14:paraId="3143B718" w14:textId="77777777" w:rsidR="00AB5DB3" w:rsidRDefault="00AB5DB3">
            <w:pPr>
              <w:pStyle w:val="TableParagraph"/>
              <w:rPr>
                <w:sz w:val="18"/>
              </w:rPr>
            </w:pPr>
          </w:p>
        </w:tc>
      </w:tr>
      <w:tr w:rsidR="00AB5DB3" w14:paraId="2BC306FF" w14:textId="77777777">
        <w:trPr>
          <w:trHeight w:val="285"/>
        </w:trPr>
        <w:tc>
          <w:tcPr>
            <w:tcW w:w="6107" w:type="dxa"/>
          </w:tcPr>
          <w:p w14:paraId="132B5CB5" w14:textId="77777777" w:rsidR="00AB5DB3" w:rsidRDefault="00000000">
            <w:pPr>
              <w:pStyle w:val="TableParagraph"/>
              <w:spacing w:before="36"/>
              <w:ind w:left="33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75" w:type="dxa"/>
          </w:tcPr>
          <w:p w14:paraId="01903DA9" w14:textId="77777777" w:rsidR="00AB5DB3" w:rsidRDefault="00AB5DB3">
            <w:pPr>
              <w:pStyle w:val="TableParagraph"/>
              <w:rPr>
                <w:sz w:val="18"/>
              </w:rPr>
            </w:pPr>
          </w:p>
        </w:tc>
        <w:tc>
          <w:tcPr>
            <w:tcW w:w="1225" w:type="dxa"/>
          </w:tcPr>
          <w:p w14:paraId="159A2ED3" w14:textId="77777777" w:rsidR="00AB5DB3" w:rsidRDefault="00000000">
            <w:pPr>
              <w:pStyle w:val="TableParagraph"/>
              <w:spacing w:before="36"/>
              <w:ind w:right="89"/>
              <w:jc w:val="right"/>
              <w:rPr>
                <w:rFonts w:ascii="Arial"/>
                <w:i/>
                <w:sz w:val="18"/>
              </w:rPr>
            </w:pPr>
            <w:r>
              <w:rPr>
                <w:rFonts w:ascii="Arial"/>
                <w:i/>
                <w:spacing w:val="-2"/>
                <w:sz w:val="18"/>
              </w:rPr>
              <w:t>1.223,53</w:t>
            </w:r>
          </w:p>
        </w:tc>
        <w:tc>
          <w:tcPr>
            <w:tcW w:w="753" w:type="dxa"/>
          </w:tcPr>
          <w:p w14:paraId="5703117F" w14:textId="77777777" w:rsidR="00AB5DB3" w:rsidRDefault="00AB5DB3">
            <w:pPr>
              <w:pStyle w:val="TableParagraph"/>
              <w:rPr>
                <w:sz w:val="18"/>
              </w:rPr>
            </w:pPr>
          </w:p>
        </w:tc>
      </w:tr>
      <w:tr w:rsidR="00AB5DB3" w14:paraId="1AE86A7E" w14:textId="77777777">
        <w:trPr>
          <w:trHeight w:val="285"/>
        </w:trPr>
        <w:tc>
          <w:tcPr>
            <w:tcW w:w="6107" w:type="dxa"/>
          </w:tcPr>
          <w:p w14:paraId="73F03C4D" w14:textId="77777777" w:rsidR="00AB5DB3" w:rsidRDefault="00000000">
            <w:pPr>
              <w:pStyle w:val="TableParagraph"/>
              <w:spacing w:before="36"/>
              <w:ind w:left="215"/>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75" w:type="dxa"/>
          </w:tcPr>
          <w:p w14:paraId="624643BE" w14:textId="77777777" w:rsidR="00AB5DB3" w:rsidRDefault="00000000">
            <w:pPr>
              <w:pStyle w:val="TableParagraph"/>
              <w:spacing w:before="36"/>
              <w:ind w:right="229"/>
              <w:jc w:val="right"/>
              <w:rPr>
                <w:rFonts w:ascii="Arial"/>
                <w:b/>
                <w:sz w:val="18"/>
              </w:rPr>
            </w:pPr>
            <w:r>
              <w:rPr>
                <w:rFonts w:ascii="Arial"/>
                <w:b/>
                <w:spacing w:val="-2"/>
                <w:sz w:val="18"/>
              </w:rPr>
              <w:t>18.000,00</w:t>
            </w:r>
          </w:p>
        </w:tc>
        <w:tc>
          <w:tcPr>
            <w:tcW w:w="1225" w:type="dxa"/>
          </w:tcPr>
          <w:p w14:paraId="3CA1ADE9" w14:textId="77777777" w:rsidR="00AB5DB3" w:rsidRDefault="00000000">
            <w:pPr>
              <w:pStyle w:val="TableParagraph"/>
              <w:spacing w:before="36"/>
              <w:ind w:right="89"/>
              <w:jc w:val="right"/>
              <w:rPr>
                <w:rFonts w:ascii="Arial"/>
                <w:b/>
                <w:sz w:val="18"/>
              </w:rPr>
            </w:pPr>
            <w:r>
              <w:rPr>
                <w:rFonts w:ascii="Arial"/>
                <w:b/>
                <w:spacing w:val="-2"/>
                <w:sz w:val="18"/>
              </w:rPr>
              <w:t>3.825,00</w:t>
            </w:r>
          </w:p>
        </w:tc>
        <w:tc>
          <w:tcPr>
            <w:tcW w:w="753" w:type="dxa"/>
          </w:tcPr>
          <w:p w14:paraId="21998DFA" w14:textId="77777777" w:rsidR="00AB5DB3" w:rsidRDefault="00000000">
            <w:pPr>
              <w:pStyle w:val="TableParagraph"/>
              <w:spacing w:before="36"/>
              <w:ind w:right="47"/>
              <w:jc w:val="right"/>
              <w:rPr>
                <w:rFonts w:ascii="Arial"/>
                <w:b/>
                <w:sz w:val="18"/>
              </w:rPr>
            </w:pPr>
            <w:r>
              <w:rPr>
                <w:rFonts w:ascii="Arial"/>
                <w:b/>
                <w:spacing w:val="-2"/>
                <w:sz w:val="18"/>
              </w:rPr>
              <w:t>21,25%</w:t>
            </w:r>
          </w:p>
        </w:tc>
      </w:tr>
      <w:tr w:rsidR="00AB5DB3" w14:paraId="5F6CC961" w14:textId="77777777">
        <w:trPr>
          <w:trHeight w:val="285"/>
        </w:trPr>
        <w:tc>
          <w:tcPr>
            <w:tcW w:w="6107" w:type="dxa"/>
          </w:tcPr>
          <w:p w14:paraId="614A1FDD" w14:textId="77777777" w:rsidR="00AB5DB3" w:rsidRDefault="00000000">
            <w:pPr>
              <w:pStyle w:val="TableParagraph"/>
              <w:spacing w:before="36"/>
              <w:ind w:left="335"/>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2275" w:type="dxa"/>
          </w:tcPr>
          <w:p w14:paraId="73B5550C" w14:textId="77777777" w:rsidR="00AB5DB3" w:rsidRDefault="00AB5DB3">
            <w:pPr>
              <w:pStyle w:val="TableParagraph"/>
              <w:rPr>
                <w:sz w:val="18"/>
              </w:rPr>
            </w:pPr>
          </w:p>
        </w:tc>
        <w:tc>
          <w:tcPr>
            <w:tcW w:w="1225" w:type="dxa"/>
          </w:tcPr>
          <w:p w14:paraId="0E8C9F8E" w14:textId="77777777" w:rsidR="00AB5DB3" w:rsidRDefault="00000000">
            <w:pPr>
              <w:pStyle w:val="TableParagraph"/>
              <w:spacing w:before="36"/>
              <w:ind w:right="89"/>
              <w:jc w:val="right"/>
              <w:rPr>
                <w:rFonts w:ascii="Arial"/>
                <w:i/>
                <w:sz w:val="18"/>
              </w:rPr>
            </w:pPr>
            <w:r>
              <w:rPr>
                <w:rFonts w:ascii="Arial"/>
                <w:i/>
                <w:spacing w:val="-2"/>
                <w:sz w:val="18"/>
              </w:rPr>
              <w:t>3.825,00</w:t>
            </w:r>
          </w:p>
        </w:tc>
        <w:tc>
          <w:tcPr>
            <w:tcW w:w="753" w:type="dxa"/>
          </w:tcPr>
          <w:p w14:paraId="43D1B72B" w14:textId="77777777" w:rsidR="00AB5DB3" w:rsidRDefault="00AB5DB3">
            <w:pPr>
              <w:pStyle w:val="TableParagraph"/>
              <w:rPr>
                <w:sz w:val="18"/>
              </w:rPr>
            </w:pPr>
          </w:p>
        </w:tc>
      </w:tr>
      <w:tr w:rsidR="00AB5DB3" w14:paraId="78968998" w14:textId="77777777">
        <w:trPr>
          <w:trHeight w:val="285"/>
        </w:trPr>
        <w:tc>
          <w:tcPr>
            <w:tcW w:w="6107" w:type="dxa"/>
          </w:tcPr>
          <w:p w14:paraId="6B76897E" w14:textId="77777777" w:rsidR="00AB5DB3" w:rsidRDefault="00000000">
            <w:pPr>
              <w:pStyle w:val="TableParagraph"/>
              <w:spacing w:before="36"/>
              <w:ind w:left="5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2275" w:type="dxa"/>
          </w:tcPr>
          <w:p w14:paraId="3D859F42" w14:textId="77777777" w:rsidR="00AB5DB3" w:rsidRDefault="00000000">
            <w:pPr>
              <w:pStyle w:val="TableParagraph"/>
              <w:spacing w:before="36"/>
              <w:ind w:right="229"/>
              <w:jc w:val="right"/>
              <w:rPr>
                <w:rFonts w:ascii="Arial"/>
                <w:b/>
                <w:sz w:val="18"/>
              </w:rPr>
            </w:pPr>
            <w:r>
              <w:rPr>
                <w:rFonts w:ascii="Arial"/>
                <w:b/>
                <w:spacing w:val="-2"/>
                <w:sz w:val="18"/>
              </w:rPr>
              <w:t>1.625.100,00</w:t>
            </w:r>
          </w:p>
        </w:tc>
        <w:tc>
          <w:tcPr>
            <w:tcW w:w="1225" w:type="dxa"/>
          </w:tcPr>
          <w:p w14:paraId="4A3B83D0" w14:textId="77777777" w:rsidR="00AB5DB3" w:rsidRDefault="00000000">
            <w:pPr>
              <w:pStyle w:val="TableParagraph"/>
              <w:spacing w:before="36"/>
              <w:ind w:right="89"/>
              <w:jc w:val="right"/>
              <w:rPr>
                <w:rFonts w:ascii="Arial"/>
                <w:b/>
                <w:sz w:val="18"/>
              </w:rPr>
            </w:pPr>
            <w:r>
              <w:rPr>
                <w:rFonts w:ascii="Arial"/>
                <w:b/>
                <w:spacing w:val="-2"/>
                <w:sz w:val="18"/>
              </w:rPr>
              <w:t>541.560,32</w:t>
            </w:r>
          </w:p>
        </w:tc>
        <w:tc>
          <w:tcPr>
            <w:tcW w:w="753" w:type="dxa"/>
          </w:tcPr>
          <w:p w14:paraId="683C9E6C" w14:textId="77777777" w:rsidR="00AB5DB3" w:rsidRDefault="00000000">
            <w:pPr>
              <w:pStyle w:val="TableParagraph"/>
              <w:spacing w:before="36"/>
              <w:ind w:right="47"/>
              <w:jc w:val="right"/>
              <w:rPr>
                <w:rFonts w:ascii="Arial"/>
                <w:b/>
                <w:sz w:val="18"/>
              </w:rPr>
            </w:pPr>
            <w:r>
              <w:rPr>
                <w:rFonts w:ascii="Arial"/>
                <w:b/>
                <w:spacing w:val="-2"/>
                <w:sz w:val="18"/>
              </w:rPr>
              <w:t>33,32%</w:t>
            </w:r>
          </w:p>
        </w:tc>
      </w:tr>
      <w:tr w:rsidR="00AB5DB3" w14:paraId="69854279" w14:textId="77777777">
        <w:trPr>
          <w:trHeight w:val="277"/>
        </w:trPr>
        <w:tc>
          <w:tcPr>
            <w:tcW w:w="6107" w:type="dxa"/>
          </w:tcPr>
          <w:p w14:paraId="42298FCB" w14:textId="77777777" w:rsidR="00AB5DB3" w:rsidRDefault="00000000">
            <w:pPr>
              <w:pStyle w:val="TableParagraph"/>
              <w:spacing w:before="36"/>
              <w:ind w:left="21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75" w:type="dxa"/>
          </w:tcPr>
          <w:p w14:paraId="4F7E3716" w14:textId="77777777" w:rsidR="00AB5DB3" w:rsidRDefault="00000000">
            <w:pPr>
              <w:pStyle w:val="TableParagraph"/>
              <w:spacing w:before="36"/>
              <w:ind w:right="229"/>
              <w:jc w:val="right"/>
              <w:rPr>
                <w:rFonts w:ascii="Arial"/>
                <w:b/>
                <w:sz w:val="18"/>
              </w:rPr>
            </w:pPr>
            <w:r>
              <w:rPr>
                <w:rFonts w:ascii="Arial"/>
                <w:b/>
                <w:spacing w:val="-2"/>
                <w:sz w:val="18"/>
              </w:rPr>
              <w:t>483.300,00</w:t>
            </w:r>
          </w:p>
        </w:tc>
        <w:tc>
          <w:tcPr>
            <w:tcW w:w="1225" w:type="dxa"/>
          </w:tcPr>
          <w:p w14:paraId="381426C0" w14:textId="77777777" w:rsidR="00AB5DB3" w:rsidRDefault="00000000">
            <w:pPr>
              <w:pStyle w:val="TableParagraph"/>
              <w:spacing w:before="36"/>
              <w:ind w:right="89"/>
              <w:jc w:val="right"/>
              <w:rPr>
                <w:rFonts w:ascii="Arial"/>
                <w:b/>
                <w:sz w:val="18"/>
              </w:rPr>
            </w:pPr>
            <w:r>
              <w:rPr>
                <w:rFonts w:ascii="Arial"/>
                <w:b/>
                <w:spacing w:val="-2"/>
                <w:sz w:val="18"/>
              </w:rPr>
              <w:t>44.835,11</w:t>
            </w:r>
          </w:p>
        </w:tc>
        <w:tc>
          <w:tcPr>
            <w:tcW w:w="753" w:type="dxa"/>
          </w:tcPr>
          <w:p w14:paraId="781F72D5" w14:textId="77777777" w:rsidR="00AB5DB3" w:rsidRDefault="00000000">
            <w:pPr>
              <w:pStyle w:val="TableParagraph"/>
              <w:spacing w:before="36"/>
              <w:ind w:right="47"/>
              <w:jc w:val="right"/>
              <w:rPr>
                <w:rFonts w:ascii="Arial"/>
                <w:b/>
                <w:sz w:val="18"/>
              </w:rPr>
            </w:pPr>
            <w:r>
              <w:rPr>
                <w:rFonts w:ascii="Arial"/>
                <w:b/>
                <w:spacing w:val="-2"/>
                <w:sz w:val="18"/>
              </w:rPr>
              <w:t>9,28%</w:t>
            </w:r>
          </w:p>
        </w:tc>
      </w:tr>
      <w:tr w:rsidR="00AB5DB3" w14:paraId="5B0EF6CD" w14:textId="77777777">
        <w:trPr>
          <w:trHeight w:val="277"/>
        </w:trPr>
        <w:tc>
          <w:tcPr>
            <w:tcW w:w="6107" w:type="dxa"/>
          </w:tcPr>
          <w:p w14:paraId="385407C8" w14:textId="77777777" w:rsidR="00AB5DB3" w:rsidRDefault="00000000">
            <w:pPr>
              <w:pStyle w:val="TableParagraph"/>
              <w:spacing w:before="28"/>
              <w:ind w:left="33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75" w:type="dxa"/>
          </w:tcPr>
          <w:p w14:paraId="0ABB45BF" w14:textId="77777777" w:rsidR="00AB5DB3" w:rsidRDefault="00AB5DB3">
            <w:pPr>
              <w:pStyle w:val="TableParagraph"/>
              <w:rPr>
                <w:sz w:val="18"/>
              </w:rPr>
            </w:pPr>
          </w:p>
        </w:tc>
        <w:tc>
          <w:tcPr>
            <w:tcW w:w="1225" w:type="dxa"/>
          </w:tcPr>
          <w:p w14:paraId="4D6F6BCE" w14:textId="77777777" w:rsidR="00AB5DB3" w:rsidRDefault="00000000">
            <w:pPr>
              <w:pStyle w:val="TableParagraph"/>
              <w:spacing w:before="28"/>
              <w:ind w:right="89"/>
              <w:jc w:val="right"/>
              <w:rPr>
                <w:rFonts w:ascii="Arial"/>
                <w:i/>
                <w:sz w:val="18"/>
              </w:rPr>
            </w:pPr>
            <w:r>
              <w:rPr>
                <w:rFonts w:ascii="Arial"/>
                <w:i/>
                <w:spacing w:val="-2"/>
                <w:sz w:val="18"/>
              </w:rPr>
              <w:t>16.375,00</w:t>
            </w:r>
          </w:p>
        </w:tc>
        <w:tc>
          <w:tcPr>
            <w:tcW w:w="753" w:type="dxa"/>
          </w:tcPr>
          <w:p w14:paraId="46879940" w14:textId="77777777" w:rsidR="00AB5DB3" w:rsidRDefault="00AB5DB3">
            <w:pPr>
              <w:pStyle w:val="TableParagraph"/>
              <w:rPr>
                <w:sz w:val="18"/>
              </w:rPr>
            </w:pPr>
          </w:p>
        </w:tc>
      </w:tr>
      <w:tr w:rsidR="00AB5DB3" w14:paraId="7BE22B61" w14:textId="77777777">
        <w:trPr>
          <w:trHeight w:val="285"/>
        </w:trPr>
        <w:tc>
          <w:tcPr>
            <w:tcW w:w="6107" w:type="dxa"/>
          </w:tcPr>
          <w:p w14:paraId="681F0C68" w14:textId="77777777" w:rsidR="00AB5DB3" w:rsidRDefault="00000000">
            <w:pPr>
              <w:pStyle w:val="TableParagraph"/>
              <w:spacing w:before="36"/>
              <w:ind w:left="33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2275" w:type="dxa"/>
          </w:tcPr>
          <w:p w14:paraId="0A2BEE3E" w14:textId="77777777" w:rsidR="00AB5DB3" w:rsidRDefault="00AB5DB3">
            <w:pPr>
              <w:pStyle w:val="TableParagraph"/>
              <w:rPr>
                <w:sz w:val="18"/>
              </w:rPr>
            </w:pPr>
          </w:p>
        </w:tc>
        <w:tc>
          <w:tcPr>
            <w:tcW w:w="1225" w:type="dxa"/>
          </w:tcPr>
          <w:p w14:paraId="525F68AF" w14:textId="77777777" w:rsidR="00AB5DB3" w:rsidRDefault="00000000">
            <w:pPr>
              <w:pStyle w:val="TableParagraph"/>
              <w:spacing w:before="36"/>
              <w:ind w:right="89"/>
              <w:jc w:val="right"/>
              <w:rPr>
                <w:rFonts w:ascii="Arial"/>
                <w:i/>
                <w:sz w:val="18"/>
              </w:rPr>
            </w:pPr>
            <w:r>
              <w:rPr>
                <w:rFonts w:ascii="Arial"/>
                <w:i/>
                <w:spacing w:val="-2"/>
                <w:sz w:val="18"/>
              </w:rPr>
              <w:t>28.460,11</w:t>
            </w:r>
          </w:p>
        </w:tc>
        <w:tc>
          <w:tcPr>
            <w:tcW w:w="753" w:type="dxa"/>
          </w:tcPr>
          <w:p w14:paraId="313FE934" w14:textId="77777777" w:rsidR="00AB5DB3" w:rsidRDefault="00AB5DB3">
            <w:pPr>
              <w:pStyle w:val="TableParagraph"/>
              <w:rPr>
                <w:sz w:val="18"/>
              </w:rPr>
            </w:pPr>
          </w:p>
        </w:tc>
      </w:tr>
      <w:tr w:rsidR="00AB5DB3" w14:paraId="4D9E0238" w14:textId="77777777">
        <w:trPr>
          <w:trHeight w:val="285"/>
        </w:trPr>
        <w:tc>
          <w:tcPr>
            <w:tcW w:w="6107" w:type="dxa"/>
          </w:tcPr>
          <w:p w14:paraId="2EA730FC" w14:textId="77777777" w:rsidR="00AB5DB3" w:rsidRDefault="00000000">
            <w:pPr>
              <w:pStyle w:val="TableParagraph"/>
              <w:spacing w:before="36"/>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75" w:type="dxa"/>
          </w:tcPr>
          <w:p w14:paraId="5F0EFA0E" w14:textId="77777777" w:rsidR="00AB5DB3" w:rsidRDefault="00000000">
            <w:pPr>
              <w:pStyle w:val="TableParagraph"/>
              <w:spacing w:before="36"/>
              <w:ind w:right="229"/>
              <w:jc w:val="right"/>
              <w:rPr>
                <w:rFonts w:ascii="Arial"/>
                <w:b/>
                <w:sz w:val="18"/>
              </w:rPr>
            </w:pPr>
            <w:r>
              <w:rPr>
                <w:rFonts w:ascii="Arial"/>
                <w:b/>
                <w:spacing w:val="-2"/>
                <w:sz w:val="18"/>
              </w:rPr>
              <w:t>1.074.300,00</w:t>
            </w:r>
          </w:p>
        </w:tc>
        <w:tc>
          <w:tcPr>
            <w:tcW w:w="1225" w:type="dxa"/>
          </w:tcPr>
          <w:p w14:paraId="5C9BC200" w14:textId="77777777" w:rsidR="00AB5DB3" w:rsidRDefault="00000000">
            <w:pPr>
              <w:pStyle w:val="TableParagraph"/>
              <w:spacing w:before="36"/>
              <w:ind w:right="89"/>
              <w:jc w:val="right"/>
              <w:rPr>
                <w:rFonts w:ascii="Arial"/>
                <w:b/>
                <w:sz w:val="18"/>
              </w:rPr>
            </w:pPr>
            <w:r>
              <w:rPr>
                <w:rFonts w:ascii="Arial"/>
                <w:b/>
                <w:spacing w:val="-2"/>
                <w:sz w:val="18"/>
              </w:rPr>
              <w:t>470.197,65</w:t>
            </w:r>
          </w:p>
        </w:tc>
        <w:tc>
          <w:tcPr>
            <w:tcW w:w="753" w:type="dxa"/>
          </w:tcPr>
          <w:p w14:paraId="5E6E6ED0" w14:textId="77777777" w:rsidR="00AB5DB3" w:rsidRDefault="00000000">
            <w:pPr>
              <w:pStyle w:val="TableParagraph"/>
              <w:spacing w:before="36"/>
              <w:ind w:right="47"/>
              <w:jc w:val="right"/>
              <w:rPr>
                <w:rFonts w:ascii="Arial"/>
                <w:b/>
                <w:sz w:val="18"/>
              </w:rPr>
            </w:pPr>
            <w:r>
              <w:rPr>
                <w:rFonts w:ascii="Arial"/>
                <w:b/>
                <w:spacing w:val="-2"/>
                <w:sz w:val="18"/>
              </w:rPr>
              <w:t>43,77%</w:t>
            </w:r>
          </w:p>
        </w:tc>
      </w:tr>
      <w:tr w:rsidR="00AB5DB3" w14:paraId="00992000" w14:textId="77777777">
        <w:trPr>
          <w:trHeight w:val="285"/>
        </w:trPr>
        <w:tc>
          <w:tcPr>
            <w:tcW w:w="6107" w:type="dxa"/>
          </w:tcPr>
          <w:p w14:paraId="41C80452" w14:textId="77777777" w:rsidR="00AB5DB3" w:rsidRDefault="00000000">
            <w:pPr>
              <w:pStyle w:val="TableParagraph"/>
              <w:spacing w:before="36"/>
              <w:ind w:left="33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75" w:type="dxa"/>
          </w:tcPr>
          <w:p w14:paraId="315A9FCC" w14:textId="77777777" w:rsidR="00AB5DB3" w:rsidRDefault="00AB5DB3">
            <w:pPr>
              <w:pStyle w:val="TableParagraph"/>
              <w:rPr>
                <w:sz w:val="18"/>
              </w:rPr>
            </w:pPr>
          </w:p>
        </w:tc>
        <w:tc>
          <w:tcPr>
            <w:tcW w:w="1225" w:type="dxa"/>
          </w:tcPr>
          <w:p w14:paraId="7CB11F0F" w14:textId="77777777" w:rsidR="00AB5DB3" w:rsidRDefault="00000000">
            <w:pPr>
              <w:pStyle w:val="TableParagraph"/>
              <w:spacing w:before="36"/>
              <w:ind w:right="89"/>
              <w:jc w:val="right"/>
              <w:rPr>
                <w:rFonts w:ascii="Arial"/>
                <w:i/>
                <w:sz w:val="18"/>
              </w:rPr>
            </w:pPr>
            <w:r>
              <w:rPr>
                <w:rFonts w:ascii="Arial"/>
                <w:i/>
                <w:spacing w:val="-2"/>
                <w:sz w:val="18"/>
              </w:rPr>
              <w:t>12.613,11</w:t>
            </w:r>
          </w:p>
        </w:tc>
        <w:tc>
          <w:tcPr>
            <w:tcW w:w="753" w:type="dxa"/>
          </w:tcPr>
          <w:p w14:paraId="32018D5E" w14:textId="77777777" w:rsidR="00AB5DB3" w:rsidRDefault="00AB5DB3">
            <w:pPr>
              <w:pStyle w:val="TableParagraph"/>
              <w:rPr>
                <w:sz w:val="18"/>
              </w:rPr>
            </w:pPr>
          </w:p>
        </w:tc>
      </w:tr>
      <w:tr w:rsidR="00AB5DB3" w14:paraId="2D7E64BD" w14:textId="77777777">
        <w:trPr>
          <w:trHeight w:val="285"/>
        </w:trPr>
        <w:tc>
          <w:tcPr>
            <w:tcW w:w="6107" w:type="dxa"/>
          </w:tcPr>
          <w:p w14:paraId="0D6D531B" w14:textId="77777777" w:rsidR="00AB5DB3" w:rsidRDefault="00000000">
            <w:pPr>
              <w:pStyle w:val="TableParagraph"/>
              <w:spacing w:before="36"/>
              <w:ind w:left="335"/>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2275" w:type="dxa"/>
          </w:tcPr>
          <w:p w14:paraId="3619E1A4" w14:textId="77777777" w:rsidR="00AB5DB3" w:rsidRDefault="00AB5DB3">
            <w:pPr>
              <w:pStyle w:val="TableParagraph"/>
              <w:rPr>
                <w:sz w:val="18"/>
              </w:rPr>
            </w:pPr>
          </w:p>
        </w:tc>
        <w:tc>
          <w:tcPr>
            <w:tcW w:w="1225" w:type="dxa"/>
          </w:tcPr>
          <w:p w14:paraId="19F223B7" w14:textId="77777777" w:rsidR="00AB5DB3" w:rsidRDefault="00000000">
            <w:pPr>
              <w:pStyle w:val="TableParagraph"/>
              <w:spacing w:before="36"/>
              <w:ind w:right="89"/>
              <w:jc w:val="right"/>
              <w:rPr>
                <w:rFonts w:ascii="Arial"/>
                <w:i/>
                <w:sz w:val="18"/>
              </w:rPr>
            </w:pPr>
            <w:r>
              <w:rPr>
                <w:rFonts w:ascii="Arial"/>
                <w:i/>
                <w:spacing w:val="-2"/>
                <w:sz w:val="18"/>
              </w:rPr>
              <w:t>4.225,05</w:t>
            </w:r>
          </w:p>
        </w:tc>
        <w:tc>
          <w:tcPr>
            <w:tcW w:w="753" w:type="dxa"/>
          </w:tcPr>
          <w:p w14:paraId="7950D814" w14:textId="77777777" w:rsidR="00AB5DB3" w:rsidRDefault="00AB5DB3">
            <w:pPr>
              <w:pStyle w:val="TableParagraph"/>
              <w:rPr>
                <w:sz w:val="18"/>
              </w:rPr>
            </w:pPr>
          </w:p>
        </w:tc>
      </w:tr>
      <w:tr w:rsidR="00AB5DB3" w14:paraId="59802FDB" w14:textId="77777777">
        <w:trPr>
          <w:trHeight w:val="285"/>
        </w:trPr>
        <w:tc>
          <w:tcPr>
            <w:tcW w:w="6107" w:type="dxa"/>
          </w:tcPr>
          <w:p w14:paraId="64EB68AC" w14:textId="77777777" w:rsidR="00AB5DB3" w:rsidRDefault="00000000">
            <w:pPr>
              <w:pStyle w:val="TableParagraph"/>
              <w:spacing w:before="36"/>
              <w:ind w:left="33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75" w:type="dxa"/>
          </w:tcPr>
          <w:p w14:paraId="361B694C" w14:textId="77777777" w:rsidR="00AB5DB3" w:rsidRDefault="00AB5DB3">
            <w:pPr>
              <w:pStyle w:val="TableParagraph"/>
              <w:rPr>
                <w:sz w:val="18"/>
              </w:rPr>
            </w:pPr>
          </w:p>
        </w:tc>
        <w:tc>
          <w:tcPr>
            <w:tcW w:w="1225" w:type="dxa"/>
          </w:tcPr>
          <w:p w14:paraId="54A36824" w14:textId="77777777" w:rsidR="00AB5DB3" w:rsidRDefault="00000000">
            <w:pPr>
              <w:pStyle w:val="TableParagraph"/>
              <w:spacing w:before="36"/>
              <w:ind w:right="89"/>
              <w:jc w:val="right"/>
              <w:rPr>
                <w:rFonts w:ascii="Arial"/>
                <w:i/>
                <w:sz w:val="18"/>
              </w:rPr>
            </w:pPr>
            <w:r>
              <w:rPr>
                <w:rFonts w:ascii="Arial"/>
                <w:i/>
                <w:spacing w:val="-2"/>
                <w:sz w:val="18"/>
              </w:rPr>
              <w:t>6.463,38</w:t>
            </w:r>
          </w:p>
        </w:tc>
        <w:tc>
          <w:tcPr>
            <w:tcW w:w="753" w:type="dxa"/>
          </w:tcPr>
          <w:p w14:paraId="1BDF1D9F" w14:textId="77777777" w:rsidR="00AB5DB3" w:rsidRDefault="00AB5DB3">
            <w:pPr>
              <w:pStyle w:val="TableParagraph"/>
              <w:rPr>
                <w:sz w:val="18"/>
              </w:rPr>
            </w:pPr>
          </w:p>
        </w:tc>
      </w:tr>
      <w:tr w:rsidR="00AB5DB3" w14:paraId="23E013FF" w14:textId="77777777">
        <w:trPr>
          <w:trHeight w:val="285"/>
        </w:trPr>
        <w:tc>
          <w:tcPr>
            <w:tcW w:w="6107" w:type="dxa"/>
          </w:tcPr>
          <w:p w14:paraId="25B8CF42" w14:textId="77777777" w:rsidR="00AB5DB3" w:rsidRDefault="00000000">
            <w:pPr>
              <w:pStyle w:val="TableParagraph"/>
              <w:spacing w:before="36"/>
              <w:ind w:left="33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2275" w:type="dxa"/>
          </w:tcPr>
          <w:p w14:paraId="3DF3E3A1" w14:textId="77777777" w:rsidR="00AB5DB3" w:rsidRDefault="00AB5DB3">
            <w:pPr>
              <w:pStyle w:val="TableParagraph"/>
              <w:rPr>
                <w:sz w:val="18"/>
              </w:rPr>
            </w:pPr>
          </w:p>
        </w:tc>
        <w:tc>
          <w:tcPr>
            <w:tcW w:w="1225" w:type="dxa"/>
          </w:tcPr>
          <w:p w14:paraId="50706A5C" w14:textId="77777777" w:rsidR="00AB5DB3" w:rsidRDefault="00000000">
            <w:pPr>
              <w:pStyle w:val="TableParagraph"/>
              <w:spacing w:before="36"/>
              <w:ind w:right="89"/>
              <w:jc w:val="right"/>
              <w:rPr>
                <w:rFonts w:ascii="Arial"/>
                <w:i/>
                <w:sz w:val="18"/>
              </w:rPr>
            </w:pPr>
            <w:r>
              <w:rPr>
                <w:rFonts w:ascii="Arial"/>
                <w:i/>
                <w:spacing w:val="-2"/>
                <w:sz w:val="18"/>
              </w:rPr>
              <w:t>376,57</w:t>
            </w:r>
          </w:p>
        </w:tc>
        <w:tc>
          <w:tcPr>
            <w:tcW w:w="753" w:type="dxa"/>
          </w:tcPr>
          <w:p w14:paraId="03AD2138" w14:textId="77777777" w:rsidR="00AB5DB3" w:rsidRDefault="00AB5DB3">
            <w:pPr>
              <w:pStyle w:val="TableParagraph"/>
              <w:rPr>
                <w:sz w:val="18"/>
              </w:rPr>
            </w:pPr>
          </w:p>
        </w:tc>
      </w:tr>
      <w:tr w:rsidR="00AB5DB3" w14:paraId="7F709372" w14:textId="77777777">
        <w:trPr>
          <w:trHeight w:val="285"/>
        </w:trPr>
        <w:tc>
          <w:tcPr>
            <w:tcW w:w="6107" w:type="dxa"/>
          </w:tcPr>
          <w:p w14:paraId="666BEF62" w14:textId="77777777" w:rsidR="00AB5DB3" w:rsidRDefault="00000000">
            <w:pPr>
              <w:pStyle w:val="TableParagraph"/>
              <w:spacing w:before="36"/>
              <w:ind w:left="335"/>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2275" w:type="dxa"/>
          </w:tcPr>
          <w:p w14:paraId="55CB62F5" w14:textId="77777777" w:rsidR="00AB5DB3" w:rsidRDefault="00AB5DB3">
            <w:pPr>
              <w:pStyle w:val="TableParagraph"/>
              <w:rPr>
                <w:sz w:val="18"/>
              </w:rPr>
            </w:pPr>
          </w:p>
        </w:tc>
        <w:tc>
          <w:tcPr>
            <w:tcW w:w="1225" w:type="dxa"/>
          </w:tcPr>
          <w:p w14:paraId="76A04178" w14:textId="77777777" w:rsidR="00AB5DB3" w:rsidRDefault="00000000">
            <w:pPr>
              <w:pStyle w:val="TableParagraph"/>
              <w:spacing w:before="36"/>
              <w:ind w:right="89"/>
              <w:jc w:val="right"/>
              <w:rPr>
                <w:rFonts w:ascii="Arial"/>
                <w:i/>
                <w:sz w:val="18"/>
              </w:rPr>
            </w:pPr>
            <w:r>
              <w:rPr>
                <w:rFonts w:ascii="Arial"/>
                <w:i/>
                <w:spacing w:val="-2"/>
                <w:sz w:val="18"/>
              </w:rPr>
              <w:t>7.760,08</w:t>
            </w:r>
          </w:p>
        </w:tc>
        <w:tc>
          <w:tcPr>
            <w:tcW w:w="753" w:type="dxa"/>
          </w:tcPr>
          <w:p w14:paraId="7CFC8B15" w14:textId="77777777" w:rsidR="00AB5DB3" w:rsidRDefault="00AB5DB3">
            <w:pPr>
              <w:pStyle w:val="TableParagraph"/>
              <w:rPr>
                <w:sz w:val="18"/>
              </w:rPr>
            </w:pPr>
          </w:p>
        </w:tc>
      </w:tr>
      <w:tr w:rsidR="00AB5DB3" w14:paraId="1CB77F7A" w14:textId="77777777">
        <w:trPr>
          <w:trHeight w:val="277"/>
        </w:trPr>
        <w:tc>
          <w:tcPr>
            <w:tcW w:w="6107" w:type="dxa"/>
          </w:tcPr>
          <w:p w14:paraId="1CD56F22" w14:textId="77777777" w:rsidR="00AB5DB3" w:rsidRDefault="00000000">
            <w:pPr>
              <w:pStyle w:val="TableParagraph"/>
              <w:spacing w:before="36"/>
              <w:ind w:left="33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2275" w:type="dxa"/>
          </w:tcPr>
          <w:p w14:paraId="4315226D" w14:textId="77777777" w:rsidR="00AB5DB3" w:rsidRDefault="00AB5DB3">
            <w:pPr>
              <w:pStyle w:val="TableParagraph"/>
              <w:rPr>
                <w:sz w:val="18"/>
              </w:rPr>
            </w:pPr>
          </w:p>
        </w:tc>
        <w:tc>
          <w:tcPr>
            <w:tcW w:w="1225" w:type="dxa"/>
          </w:tcPr>
          <w:p w14:paraId="1CD6767B" w14:textId="77777777" w:rsidR="00AB5DB3" w:rsidRDefault="00000000">
            <w:pPr>
              <w:pStyle w:val="TableParagraph"/>
              <w:spacing w:before="36"/>
              <w:ind w:right="89"/>
              <w:jc w:val="right"/>
              <w:rPr>
                <w:rFonts w:ascii="Arial"/>
                <w:i/>
                <w:sz w:val="18"/>
              </w:rPr>
            </w:pPr>
            <w:r>
              <w:rPr>
                <w:rFonts w:ascii="Arial"/>
                <w:i/>
                <w:spacing w:val="-2"/>
                <w:sz w:val="18"/>
              </w:rPr>
              <w:t>5.281,26</w:t>
            </w:r>
          </w:p>
        </w:tc>
        <w:tc>
          <w:tcPr>
            <w:tcW w:w="753" w:type="dxa"/>
          </w:tcPr>
          <w:p w14:paraId="6A8C2014" w14:textId="77777777" w:rsidR="00AB5DB3" w:rsidRDefault="00AB5DB3">
            <w:pPr>
              <w:pStyle w:val="TableParagraph"/>
              <w:rPr>
                <w:sz w:val="18"/>
              </w:rPr>
            </w:pPr>
          </w:p>
        </w:tc>
      </w:tr>
      <w:tr w:rsidR="00AB5DB3" w14:paraId="65751E0C" w14:textId="77777777">
        <w:trPr>
          <w:trHeight w:val="277"/>
        </w:trPr>
        <w:tc>
          <w:tcPr>
            <w:tcW w:w="6107" w:type="dxa"/>
          </w:tcPr>
          <w:p w14:paraId="46A2277D" w14:textId="77777777" w:rsidR="00AB5DB3" w:rsidRDefault="00000000">
            <w:pPr>
              <w:pStyle w:val="TableParagraph"/>
              <w:spacing w:before="28"/>
              <w:ind w:left="335"/>
              <w:rPr>
                <w:rFonts w:ascii="Arial" w:hAnsi="Arial"/>
                <w:i/>
                <w:sz w:val="18"/>
              </w:rPr>
            </w:pPr>
            <w:r>
              <w:rPr>
                <w:rFonts w:ascii="Arial" w:hAnsi="Arial"/>
                <w:i/>
                <w:sz w:val="18"/>
              </w:rPr>
              <w:t>3227</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z w:val="18"/>
              </w:rPr>
              <w:t>radna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zaštitna</w:t>
            </w:r>
            <w:r>
              <w:rPr>
                <w:rFonts w:ascii="Arial" w:hAnsi="Arial"/>
                <w:i/>
                <w:spacing w:val="-1"/>
                <w:sz w:val="18"/>
              </w:rPr>
              <w:t xml:space="preserve"> </w:t>
            </w:r>
            <w:r>
              <w:rPr>
                <w:rFonts w:ascii="Arial" w:hAnsi="Arial"/>
                <w:i/>
                <w:sz w:val="18"/>
              </w:rPr>
              <w:t>odjeća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obuća</w:t>
            </w:r>
          </w:p>
        </w:tc>
        <w:tc>
          <w:tcPr>
            <w:tcW w:w="2275" w:type="dxa"/>
          </w:tcPr>
          <w:p w14:paraId="55D1BAC7" w14:textId="77777777" w:rsidR="00AB5DB3" w:rsidRDefault="00AB5DB3">
            <w:pPr>
              <w:pStyle w:val="TableParagraph"/>
              <w:rPr>
                <w:sz w:val="18"/>
              </w:rPr>
            </w:pPr>
          </w:p>
        </w:tc>
        <w:tc>
          <w:tcPr>
            <w:tcW w:w="1225" w:type="dxa"/>
          </w:tcPr>
          <w:p w14:paraId="69F7525C" w14:textId="77777777" w:rsidR="00AB5DB3" w:rsidRDefault="00000000">
            <w:pPr>
              <w:pStyle w:val="TableParagraph"/>
              <w:spacing w:before="28"/>
              <w:ind w:right="89"/>
              <w:jc w:val="right"/>
              <w:rPr>
                <w:rFonts w:ascii="Arial"/>
                <w:i/>
                <w:sz w:val="18"/>
              </w:rPr>
            </w:pPr>
            <w:r>
              <w:rPr>
                <w:rFonts w:ascii="Arial"/>
                <w:i/>
                <w:spacing w:val="-2"/>
                <w:sz w:val="18"/>
              </w:rPr>
              <w:t>802,76</w:t>
            </w:r>
          </w:p>
        </w:tc>
        <w:tc>
          <w:tcPr>
            <w:tcW w:w="753" w:type="dxa"/>
          </w:tcPr>
          <w:p w14:paraId="501F8D1B" w14:textId="77777777" w:rsidR="00AB5DB3" w:rsidRDefault="00AB5DB3">
            <w:pPr>
              <w:pStyle w:val="TableParagraph"/>
              <w:rPr>
                <w:sz w:val="18"/>
              </w:rPr>
            </w:pPr>
          </w:p>
        </w:tc>
      </w:tr>
      <w:tr w:rsidR="00AB5DB3" w14:paraId="04ED2570" w14:textId="77777777">
        <w:trPr>
          <w:trHeight w:val="285"/>
        </w:trPr>
        <w:tc>
          <w:tcPr>
            <w:tcW w:w="6107" w:type="dxa"/>
          </w:tcPr>
          <w:p w14:paraId="590E9903" w14:textId="77777777" w:rsidR="00AB5DB3" w:rsidRDefault="00000000">
            <w:pPr>
              <w:pStyle w:val="TableParagraph"/>
              <w:spacing w:before="36"/>
              <w:ind w:left="33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275" w:type="dxa"/>
          </w:tcPr>
          <w:p w14:paraId="2010DC16" w14:textId="77777777" w:rsidR="00AB5DB3" w:rsidRDefault="00AB5DB3">
            <w:pPr>
              <w:pStyle w:val="TableParagraph"/>
              <w:rPr>
                <w:sz w:val="18"/>
              </w:rPr>
            </w:pPr>
          </w:p>
        </w:tc>
        <w:tc>
          <w:tcPr>
            <w:tcW w:w="1225" w:type="dxa"/>
          </w:tcPr>
          <w:p w14:paraId="41D80338" w14:textId="77777777" w:rsidR="00AB5DB3" w:rsidRDefault="00000000">
            <w:pPr>
              <w:pStyle w:val="TableParagraph"/>
              <w:spacing w:before="36"/>
              <w:ind w:right="89"/>
              <w:jc w:val="right"/>
              <w:rPr>
                <w:rFonts w:ascii="Arial"/>
                <w:i/>
                <w:sz w:val="18"/>
              </w:rPr>
            </w:pPr>
            <w:r>
              <w:rPr>
                <w:rFonts w:ascii="Arial"/>
                <w:i/>
                <w:spacing w:val="-2"/>
                <w:sz w:val="18"/>
              </w:rPr>
              <w:t>16.617,62</w:t>
            </w:r>
          </w:p>
        </w:tc>
        <w:tc>
          <w:tcPr>
            <w:tcW w:w="753" w:type="dxa"/>
          </w:tcPr>
          <w:p w14:paraId="17006346" w14:textId="77777777" w:rsidR="00AB5DB3" w:rsidRDefault="00AB5DB3">
            <w:pPr>
              <w:pStyle w:val="TableParagraph"/>
              <w:rPr>
                <w:sz w:val="18"/>
              </w:rPr>
            </w:pPr>
          </w:p>
        </w:tc>
      </w:tr>
      <w:tr w:rsidR="00AB5DB3" w14:paraId="48B9A6E0" w14:textId="77777777">
        <w:trPr>
          <w:trHeight w:val="285"/>
        </w:trPr>
        <w:tc>
          <w:tcPr>
            <w:tcW w:w="6107" w:type="dxa"/>
          </w:tcPr>
          <w:p w14:paraId="18C1E539" w14:textId="77777777" w:rsidR="00AB5DB3" w:rsidRDefault="00000000">
            <w:pPr>
              <w:pStyle w:val="TableParagraph"/>
              <w:spacing w:before="36"/>
              <w:ind w:left="33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2275" w:type="dxa"/>
          </w:tcPr>
          <w:p w14:paraId="618383A3" w14:textId="77777777" w:rsidR="00AB5DB3" w:rsidRDefault="00AB5DB3">
            <w:pPr>
              <w:pStyle w:val="TableParagraph"/>
              <w:rPr>
                <w:sz w:val="18"/>
              </w:rPr>
            </w:pPr>
          </w:p>
        </w:tc>
        <w:tc>
          <w:tcPr>
            <w:tcW w:w="1225" w:type="dxa"/>
          </w:tcPr>
          <w:p w14:paraId="0D5DEC72" w14:textId="77777777" w:rsidR="00AB5DB3" w:rsidRDefault="00000000">
            <w:pPr>
              <w:pStyle w:val="TableParagraph"/>
              <w:spacing w:before="36"/>
              <w:ind w:right="89"/>
              <w:jc w:val="right"/>
              <w:rPr>
                <w:rFonts w:ascii="Arial"/>
                <w:i/>
                <w:sz w:val="18"/>
              </w:rPr>
            </w:pPr>
            <w:r>
              <w:rPr>
                <w:rFonts w:ascii="Arial"/>
                <w:i/>
                <w:spacing w:val="-2"/>
                <w:sz w:val="18"/>
              </w:rPr>
              <w:t>42.368,54</w:t>
            </w:r>
          </w:p>
        </w:tc>
        <w:tc>
          <w:tcPr>
            <w:tcW w:w="753" w:type="dxa"/>
          </w:tcPr>
          <w:p w14:paraId="674477ED" w14:textId="77777777" w:rsidR="00AB5DB3" w:rsidRDefault="00AB5DB3">
            <w:pPr>
              <w:pStyle w:val="TableParagraph"/>
              <w:rPr>
                <w:sz w:val="18"/>
              </w:rPr>
            </w:pPr>
          </w:p>
        </w:tc>
      </w:tr>
      <w:tr w:rsidR="00AB5DB3" w14:paraId="7AEB67DD" w14:textId="77777777">
        <w:trPr>
          <w:trHeight w:val="285"/>
        </w:trPr>
        <w:tc>
          <w:tcPr>
            <w:tcW w:w="6107" w:type="dxa"/>
          </w:tcPr>
          <w:p w14:paraId="1543A8CF" w14:textId="77777777" w:rsidR="00AB5DB3" w:rsidRDefault="00000000">
            <w:pPr>
              <w:pStyle w:val="TableParagraph"/>
              <w:spacing w:before="36"/>
              <w:ind w:left="33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75" w:type="dxa"/>
          </w:tcPr>
          <w:p w14:paraId="5FAFC0F9" w14:textId="77777777" w:rsidR="00AB5DB3" w:rsidRDefault="00AB5DB3">
            <w:pPr>
              <w:pStyle w:val="TableParagraph"/>
              <w:rPr>
                <w:sz w:val="18"/>
              </w:rPr>
            </w:pPr>
          </w:p>
        </w:tc>
        <w:tc>
          <w:tcPr>
            <w:tcW w:w="1225" w:type="dxa"/>
          </w:tcPr>
          <w:p w14:paraId="748AFE00" w14:textId="77777777" w:rsidR="00AB5DB3" w:rsidRDefault="00000000">
            <w:pPr>
              <w:pStyle w:val="TableParagraph"/>
              <w:spacing w:before="36"/>
              <w:ind w:right="89"/>
              <w:jc w:val="right"/>
              <w:rPr>
                <w:rFonts w:ascii="Arial"/>
                <w:i/>
                <w:sz w:val="18"/>
              </w:rPr>
            </w:pPr>
            <w:r>
              <w:rPr>
                <w:rFonts w:ascii="Arial"/>
                <w:i/>
                <w:spacing w:val="-2"/>
                <w:sz w:val="18"/>
              </w:rPr>
              <w:t>3.963,20</w:t>
            </w:r>
          </w:p>
        </w:tc>
        <w:tc>
          <w:tcPr>
            <w:tcW w:w="753" w:type="dxa"/>
          </w:tcPr>
          <w:p w14:paraId="133F3546" w14:textId="77777777" w:rsidR="00AB5DB3" w:rsidRDefault="00AB5DB3">
            <w:pPr>
              <w:pStyle w:val="TableParagraph"/>
              <w:rPr>
                <w:sz w:val="18"/>
              </w:rPr>
            </w:pPr>
          </w:p>
        </w:tc>
      </w:tr>
      <w:tr w:rsidR="00AB5DB3" w14:paraId="7F298310" w14:textId="77777777">
        <w:trPr>
          <w:trHeight w:val="285"/>
        </w:trPr>
        <w:tc>
          <w:tcPr>
            <w:tcW w:w="6107" w:type="dxa"/>
          </w:tcPr>
          <w:p w14:paraId="33FC7449" w14:textId="77777777" w:rsidR="00AB5DB3" w:rsidRDefault="00000000">
            <w:pPr>
              <w:pStyle w:val="TableParagraph"/>
              <w:spacing w:before="36"/>
              <w:ind w:left="33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2275" w:type="dxa"/>
          </w:tcPr>
          <w:p w14:paraId="7705D6AE" w14:textId="77777777" w:rsidR="00AB5DB3" w:rsidRDefault="00AB5DB3">
            <w:pPr>
              <w:pStyle w:val="TableParagraph"/>
              <w:rPr>
                <w:sz w:val="18"/>
              </w:rPr>
            </w:pPr>
          </w:p>
        </w:tc>
        <w:tc>
          <w:tcPr>
            <w:tcW w:w="1225" w:type="dxa"/>
          </w:tcPr>
          <w:p w14:paraId="3609B9F6" w14:textId="77777777" w:rsidR="00AB5DB3" w:rsidRDefault="00000000">
            <w:pPr>
              <w:pStyle w:val="TableParagraph"/>
              <w:spacing w:before="36"/>
              <w:ind w:right="89"/>
              <w:jc w:val="right"/>
              <w:rPr>
                <w:rFonts w:ascii="Arial"/>
                <w:i/>
                <w:sz w:val="18"/>
              </w:rPr>
            </w:pPr>
            <w:r>
              <w:rPr>
                <w:rFonts w:ascii="Arial"/>
                <w:i/>
                <w:spacing w:val="-2"/>
                <w:sz w:val="18"/>
              </w:rPr>
              <w:t>4.758,34</w:t>
            </w:r>
          </w:p>
        </w:tc>
        <w:tc>
          <w:tcPr>
            <w:tcW w:w="753" w:type="dxa"/>
          </w:tcPr>
          <w:p w14:paraId="2E2FE9CF" w14:textId="77777777" w:rsidR="00AB5DB3" w:rsidRDefault="00AB5DB3">
            <w:pPr>
              <w:pStyle w:val="TableParagraph"/>
              <w:rPr>
                <w:sz w:val="18"/>
              </w:rPr>
            </w:pPr>
          </w:p>
        </w:tc>
      </w:tr>
      <w:tr w:rsidR="00AB5DB3" w14:paraId="20F2BE72" w14:textId="77777777">
        <w:trPr>
          <w:trHeight w:val="285"/>
        </w:trPr>
        <w:tc>
          <w:tcPr>
            <w:tcW w:w="6107" w:type="dxa"/>
          </w:tcPr>
          <w:p w14:paraId="7695E6FC" w14:textId="77777777" w:rsidR="00AB5DB3" w:rsidRDefault="00000000">
            <w:pPr>
              <w:pStyle w:val="TableParagraph"/>
              <w:spacing w:before="36"/>
              <w:ind w:left="33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275" w:type="dxa"/>
          </w:tcPr>
          <w:p w14:paraId="6FCB3A38" w14:textId="77777777" w:rsidR="00AB5DB3" w:rsidRDefault="00AB5DB3">
            <w:pPr>
              <w:pStyle w:val="TableParagraph"/>
              <w:rPr>
                <w:sz w:val="18"/>
              </w:rPr>
            </w:pPr>
          </w:p>
        </w:tc>
        <w:tc>
          <w:tcPr>
            <w:tcW w:w="1225" w:type="dxa"/>
          </w:tcPr>
          <w:p w14:paraId="62856D1A" w14:textId="77777777" w:rsidR="00AB5DB3" w:rsidRDefault="00000000">
            <w:pPr>
              <w:pStyle w:val="TableParagraph"/>
              <w:spacing w:before="36"/>
              <w:ind w:right="89"/>
              <w:jc w:val="right"/>
              <w:rPr>
                <w:rFonts w:ascii="Arial"/>
                <w:i/>
                <w:sz w:val="18"/>
              </w:rPr>
            </w:pPr>
            <w:r>
              <w:rPr>
                <w:rFonts w:ascii="Arial"/>
                <w:i/>
                <w:spacing w:val="-2"/>
                <w:sz w:val="18"/>
              </w:rPr>
              <w:t>46.213,01</w:t>
            </w:r>
          </w:p>
        </w:tc>
        <w:tc>
          <w:tcPr>
            <w:tcW w:w="753" w:type="dxa"/>
          </w:tcPr>
          <w:p w14:paraId="33B77AE7" w14:textId="77777777" w:rsidR="00AB5DB3" w:rsidRDefault="00AB5DB3">
            <w:pPr>
              <w:pStyle w:val="TableParagraph"/>
              <w:rPr>
                <w:sz w:val="18"/>
              </w:rPr>
            </w:pPr>
          </w:p>
        </w:tc>
      </w:tr>
      <w:tr w:rsidR="00AB5DB3" w14:paraId="59D5BEBB" w14:textId="77777777">
        <w:trPr>
          <w:trHeight w:val="285"/>
        </w:trPr>
        <w:tc>
          <w:tcPr>
            <w:tcW w:w="6107" w:type="dxa"/>
          </w:tcPr>
          <w:p w14:paraId="1B80DCAE" w14:textId="77777777" w:rsidR="00AB5DB3" w:rsidRDefault="00000000">
            <w:pPr>
              <w:pStyle w:val="TableParagraph"/>
              <w:spacing w:before="36"/>
              <w:ind w:left="33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75" w:type="dxa"/>
          </w:tcPr>
          <w:p w14:paraId="399EBAB4" w14:textId="77777777" w:rsidR="00AB5DB3" w:rsidRDefault="00AB5DB3">
            <w:pPr>
              <w:pStyle w:val="TableParagraph"/>
              <w:rPr>
                <w:sz w:val="18"/>
              </w:rPr>
            </w:pPr>
          </w:p>
        </w:tc>
        <w:tc>
          <w:tcPr>
            <w:tcW w:w="1225" w:type="dxa"/>
          </w:tcPr>
          <w:p w14:paraId="196D6DC6" w14:textId="77777777" w:rsidR="00AB5DB3" w:rsidRDefault="00000000">
            <w:pPr>
              <w:pStyle w:val="TableParagraph"/>
              <w:spacing w:before="36"/>
              <w:ind w:right="89"/>
              <w:jc w:val="right"/>
              <w:rPr>
                <w:rFonts w:ascii="Arial"/>
                <w:i/>
                <w:sz w:val="18"/>
              </w:rPr>
            </w:pPr>
            <w:r>
              <w:rPr>
                <w:rFonts w:ascii="Arial"/>
                <w:i/>
                <w:spacing w:val="-2"/>
                <w:sz w:val="18"/>
              </w:rPr>
              <w:t>240.680,68</w:t>
            </w:r>
          </w:p>
        </w:tc>
        <w:tc>
          <w:tcPr>
            <w:tcW w:w="753" w:type="dxa"/>
          </w:tcPr>
          <w:p w14:paraId="16190B5D" w14:textId="77777777" w:rsidR="00AB5DB3" w:rsidRDefault="00AB5DB3">
            <w:pPr>
              <w:pStyle w:val="TableParagraph"/>
              <w:rPr>
                <w:sz w:val="18"/>
              </w:rPr>
            </w:pPr>
          </w:p>
        </w:tc>
      </w:tr>
      <w:tr w:rsidR="00AB5DB3" w14:paraId="1DE81B5F" w14:textId="77777777">
        <w:trPr>
          <w:trHeight w:val="285"/>
        </w:trPr>
        <w:tc>
          <w:tcPr>
            <w:tcW w:w="6107" w:type="dxa"/>
          </w:tcPr>
          <w:p w14:paraId="780304DD" w14:textId="77777777" w:rsidR="00AB5DB3" w:rsidRDefault="00000000">
            <w:pPr>
              <w:pStyle w:val="TableParagraph"/>
              <w:spacing w:before="36"/>
              <w:ind w:left="33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2275" w:type="dxa"/>
          </w:tcPr>
          <w:p w14:paraId="26DE98EF" w14:textId="77777777" w:rsidR="00AB5DB3" w:rsidRDefault="00AB5DB3">
            <w:pPr>
              <w:pStyle w:val="TableParagraph"/>
              <w:rPr>
                <w:sz w:val="18"/>
              </w:rPr>
            </w:pPr>
          </w:p>
        </w:tc>
        <w:tc>
          <w:tcPr>
            <w:tcW w:w="1225" w:type="dxa"/>
          </w:tcPr>
          <w:p w14:paraId="449DCC09" w14:textId="77777777" w:rsidR="00AB5DB3" w:rsidRDefault="00000000">
            <w:pPr>
              <w:pStyle w:val="TableParagraph"/>
              <w:spacing w:before="36"/>
              <w:ind w:right="89"/>
              <w:jc w:val="right"/>
              <w:rPr>
                <w:rFonts w:ascii="Arial"/>
                <w:i/>
                <w:sz w:val="18"/>
              </w:rPr>
            </w:pPr>
            <w:r>
              <w:rPr>
                <w:rFonts w:ascii="Arial"/>
                <w:i/>
                <w:spacing w:val="-2"/>
                <w:sz w:val="18"/>
              </w:rPr>
              <w:t>5.993,75</w:t>
            </w:r>
          </w:p>
        </w:tc>
        <w:tc>
          <w:tcPr>
            <w:tcW w:w="753" w:type="dxa"/>
          </w:tcPr>
          <w:p w14:paraId="74A94C7C" w14:textId="77777777" w:rsidR="00AB5DB3" w:rsidRDefault="00AB5DB3">
            <w:pPr>
              <w:pStyle w:val="TableParagraph"/>
              <w:rPr>
                <w:sz w:val="18"/>
              </w:rPr>
            </w:pPr>
          </w:p>
        </w:tc>
      </w:tr>
      <w:tr w:rsidR="00AB5DB3" w14:paraId="1988C799" w14:textId="77777777">
        <w:trPr>
          <w:trHeight w:val="243"/>
        </w:trPr>
        <w:tc>
          <w:tcPr>
            <w:tcW w:w="6107" w:type="dxa"/>
          </w:tcPr>
          <w:p w14:paraId="6C6EDBC2" w14:textId="77777777" w:rsidR="00AB5DB3" w:rsidRDefault="00000000">
            <w:pPr>
              <w:pStyle w:val="TableParagraph"/>
              <w:spacing w:before="36" w:line="187" w:lineRule="exact"/>
              <w:ind w:left="33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75" w:type="dxa"/>
          </w:tcPr>
          <w:p w14:paraId="73F18FEB" w14:textId="77777777" w:rsidR="00AB5DB3" w:rsidRDefault="00AB5DB3">
            <w:pPr>
              <w:pStyle w:val="TableParagraph"/>
              <w:rPr>
                <w:sz w:val="16"/>
              </w:rPr>
            </w:pPr>
          </w:p>
        </w:tc>
        <w:tc>
          <w:tcPr>
            <w:tcW w:w="1225" w:type="dxa"/>
          </w:tcPr>
          <w:p w14:paraId="152B20B0" w14:textId="77777777" w:rsidR="00AB5DB3" w:rsidRDefault="00000000">
            <w:pPr>
              <w:pStyle w:val="TableParagraph"/>
              <w:spacing w:before="36" w:line="187" w:lineRule="exact"/>
              <w:ind w:right="89"/>
              <w:jc w:val="right"/>
              <w:rPr>
                <w:rFonts w:ascii="Arial"/>
                <w:i/>
                <w:sz w:val="18"/>
              </w:rPr>
            </w:pPr>
            <w:r>
              <w:rPr>
                <w:rFonts w:ascii="Arial"/>
                <w:i/>
                <w:spacing w:val="-2"/>
                <w:sz w:val="18"/>
              </w:rPr>
              <w:t>53.748,84</w:t>
            </w:r>
          </w:p>
        </w:tc>
        <w:tc>
          <w:tcPr>
            <w:tcW w:w="753" w:type="dxa"/>
          </w:tcPr>
          <w:p w14:paraId="3291AC39" w14:textId="77777777" w:rsidR="00AB5DB3" w:rsidRDefault="00AB5DB3">
            <w:pPr>
              <w:pStyle w:val="TableParagraph"/>
              <w:rPr>
                <w:sz w:val="16"/>
              </w:rPr>
            </w:pPr>
          </w:p>
        </w:tc>
      </w:tr>
    </w:tbl>
    <w:p w14:paraId="2F5DF799" w14:textId="77777777" w:rsidR="00AB5DB3" w:rsidRDefault="00AB5DB3">
      <w:pPr>
        <w:pStyle w:val="TableParagraph"/>
        <w:rPr>
          <w:sz w:val="16"/>
        </w:rPr>
        <w:sectPr w:rsidR="00AB5DB3">
          <w:type w:val="continuous"/>
          <w:pgSz w:w="11900" w:h="16840"/>
          <w:pgMar w:top="540" w:right="360" w:bottom="1292"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1A87EB1B" w14:textId="77777777">
        <w:trPr>
          <w:trHeight w:val="555"/>
        </w:trPr>
        <w:tc>
          <w:tcPr>
            <w:tcW w:w="1125" w:type="dxa"/>
          </w:tcPr>
          <w:p w14:paraId="42F07934"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1E66AAD1"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63B3CF1E"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041D9EC6"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7F60C27B"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E11DD7F"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4E6B31DE"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164FE99"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B533523"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357"/>
        <w:gridCol w:w="2200"/>
        <w:gridCol w:w="1225"/>
        <w:gridCol w:w="807"/>
      </w:tblGrid>
      <w:tr w:rsidR="00AB5DB3" w14:paraId="50AA5663" w14:textId="77777777">
        <w:trPr>
          <w:trHeight w:val="243"/>
        </w:trPr>
        <w:tc>
          <w:tcPr>
            <w:tcW w:w="6357" w:type="dxa"/>
          </w:tcPr>
          <w:p w14:paraId="722A6C3F" w14:textId="77777777" w:rsidR="00AB5DB3" w:rsidRDefault="00000000">
            <w:pPr>
              <w:pStyle w:val="TableParagraph"/>
              <w:spacing w:line="201" w:lineRule="exact"/>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2200" w:type="dxa"/>
          </w:tcPr>
          <w:p w14:paraId="60879E1A" w14:textId="77777777" w:rsidR="00AB5DB3" w:rsidRDefault="00AB5DB3">
            <w:pPr>
              <w:pStyle w:val="TableParagraph"/>
              <w:rPr>
                <w:sz w:val="16"/>
              </w:rPr>
            </w:pPr>
          </w:p>
        </w:tc>
        <w:tc>
          <w:tcPr>
            <w:tcW w:w="1225" w:type="dxa"/>
          </w:tcPr>
          <w:p w14:paraId="4DC936F8" w14:textId="77777777" w:rsidR="00AB5DB3" w:rsidRDefault="00000000">
            <w:pPr>
              <w:pStyle w:val="TableParagraph"/>
              <w:spacing w:line="201" w:lineRule="exact"/>
              <w:ind w:right="75"/>
              <w:jc w:val="right"/>
              <w:rPr>
                <w:rFonts w:ascii="Arial"/>
                <w:i/>
                <w:sz w:val="18"/>
              </w:rPr>
            </w:pPr>
            <w:r>
              <w:rPr>
                <w:rFonts w:ascii="Arial"/>
                <w:i/>
                <w:spacing w:val="-2"/>
                <w:sz w:val="18"/>
              </w:rPr>
              <w:t>440,00</w:t>
            </w:r>
          </w:p>
        </w:tc>
        <w:tc>
          <w:tcPr>
            <w:tcW w:w="807" w:type="dxa"/>
            <w:vMerge w:val="restart"/>
          </w:tcPr>
          <w:p w14:paraId="3B4E94AC" w14:textId="77777777" w:rsidR="00AB5DB3" w:rsidRDefault="00AB5DB3">
            <w:pPr>
              <w:pStyle w:val="TableParagraph"/>
              <w:rPr>
                <w:sz w:val="18"/>
              </w:rPr>
            </w:pPr>
          </w:p>
        </w:tc>
      </w:tr>
      <w:tr w:rsidR="00AB5DB3" w14:paraId="55E52D3F" w14:textId="77777777">
        <w:trPr>
          <w:trHeight w:val="277"/>
        </w:trPr>
        <w:tc>
          <w:tcPr>
            <w:tcW w:w="6357" w:type="dxa"/>
          </w:tcPr>
          <w:p w14:paraId="31C0EDE1"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00" w:type="dxa"/>
          </w:tcPr>
          <w:p w14:paraId="5172A961" w14:textId="77777777" w:rsidR="00AB5DB3" w:rsidRDefault="00AB5DB3">
            <w:pPr>
              <w:pStyle w:val="TableParagraph"/>
              <w:rPr>
                <w:sz w:val="18"/>
              </w:rPr>
            </w:pPr>
          </w:p>
        </w:tc>
        <w:tc>
          <w:tcPr>
            <w:tcW w:w="1225" w:type="dxa"/>
          </w:tcPr>
          <w:p w14:paraId="36D8C382" w14:textId="77777777" w:rsidR="00AB5DB3" w:rsidRDefault="00000000">
            <w:pPr>
              <w:pStyle w:val="TableParagraph"/>
              <w:spacing w:before="36"/>
              <w:ind w:right="75"/>
              <w:jc w:val="right"/>
              <w:rPr>
                <w:rFonts w:ascii="Arial"/>
                <w:i/>
                <w:sz w:val="18"/>
              </w:rPr>
            </w:pPr>
            <w:r>
              <w:rPr>
                <w:rFonts w:ascii="Arial"/>
                <w:i/>
                <w:spacing w:val="-2"/>
                <w:sz w:val="18"/>
              </w:rPr>
              <w:t>16.766,34</w:t>
            </w:r>
          </w:p>
        </w:tc>
        <w:tc>
          <w:tcPr>
            <w:tcW w:w="807" w:type="dxa"/>
            <w:vMerge/>
            <w:tcBorders>
              <w:top w:val="nil"/>
            </w:tcBorders>
          </w:tcPr>
          <w:p w14:paraId="34D120D4" w14:textId="77777777" w:rsidR="00AB5DB3" w:rsidRDefault="00AB5DB3">
            <w:pPr>
              <w:rPr>
                <w:sz w:val="2"/>
                <w:szCs w:val="2"/>
              </w:rPr>
            </w:pPr>
          </w:p>
        </w:tc>
      </w:tr>
      <w:tr w:rsidR="00AB5DB3" w14:paraId="1ABD6E9C" w14:textId="77777777">
        <w:trPr>
          <w:trHeight w:val="277"/>
        </w:trPr>
        <w:tc>
          <w:tcPr>
            <w:tcW w:w="6357" w:type="dxa"/>
          </w:tcPr>
          <w:p w14:paraId="5405A79F" w14:textId="77777777" w:rsidR="00AB5DB3" w:rsidRDefault="00000000">
            <w:pPr>
              <w:pStyle w:val="TableParagraph"/>
              <w:spacing w:before="28"/>
              <w:ind w:left="524"/>
              <w:rPr>
                <w:rFonts w:ascii="Arial" w:hAnsi="Arial"/>
                <w:i/>
                <w:sz w:val="18"/>
              </w:rPr>
            </w:pPr>
            <w:r>
              <w:rPr>
                <w:rFonts w:ascii="Arial" w:hAnsi="Arial"/>
                <w:i/>
                <w:sz w:val="18"/>
              </w:rPr>
              <w:t>3294</w:t>
            </w:r>
            <w:r>
              <w:rPr>
                <w:rFonts w:ascii="Arial" w:hAnsi="Arial"/>
                <w:i/>
                <w:spacing w:val="-1"/>
                <w:sz w:val="18"/>
              </w:rPr>
              <w:t xml:space="preserve"> </w:t>
            </w:r>
            <w:r>
              <w:rPr>
                <w:rFonts w:ascii="Arial" w:hAnsi="Arial"/>
                <w:i/>
                <w:spacing w:val="-2"/>
                <w:sz w:val="18"/>
              </w:rPr>
              <w:t>Članarine</w:t>
            </w:r>
          </w:p>
        </w:tc>
        <w:tc>
          <w:tcPr>
            <w:tcW w:w="2200" w:type="dxa"/>
          </w:tcPr>
          <w:p w14:paraId="77FC6184" w14:textId="77777777" w:rsidR="00AB5DB3" w:rsidRDefault="00AB5DB3">
            <w:pPr>
              <w:pStyle w:val="TableParagraph"/>
              <w:rPr>
                <w:sz w:val="18"/>
              </w:rPr>
            </w:pPr>
          </w:p>
        </w:tc>
        <w:tc>
          <w:tcPr>
            <w:tcW w:w="1225" w:type="dxa"/>
          </w:tcPr>
          <w:p w14:paraId="2835EE3B" w14:textId="77777777" w:rsidR="00AB5DB3" w:rsidRDefault="00000000">
            <w:pPr>
              <w:pStyle w:val="TableParagraph"/>
              <w:spacing w:before="28"/>
              <w:ind w:right="75"/>
              <w:jc w:val="right"/>
              <w:rPr>
                <w:rFonts w:ascii="Arial"/>
                <w:i/>
                <w:sz w:val="18"/>
              </w:rPr>
            </w:pPr>
            <w:r>
              <w:rPr>
                <w:rFonts w:ascii="Arial"/>
                <w:i/>
                <w:spacing w:val="-2"/>
                <w:sz w:val="18"/>
              </w:rPr>
              <w:t>18,00</w:t>
            </w:r>
          </w:p>
        </w:tc>
        <w:tc>
          <w:tcPr>
            <w:tcW w:w="807" w:type="dxa"/>
            <w:vMerge/>
            <w:tcBorders>
              <w:top w:val="nil"/>
            </w:tcBorders>
          </w:tcPr>
          <w:p w14:paraId="380108DA" w14:textId="77777777" w:rsidR="00AB5DB3" w:rsidRDefault="00AB5DB3">
            <w:pPr>
              <w:rPr>
                <w:sz w:val="2"/>
                <w:szCs w:val="2"/>
              </w:rPr>
            </w:pPr>
          </w:p>
        </w:tc>
      </w:tr>
      <w:tr w:rsidR="00AB5DB3" w14:paraId="6CDAD327" w14:textId="77777777">
        <w:trPr>
          <w:trHeight w:val="285"/>
        </w:trPr>
        <w:tc>
          <w:tcPr>
            <w:tcW w:w="6357" w:type="dxa"/>
          </w:tcPr>
          <w:p w14:paraId="70492139" w14:textId="77777777" w:rsidR="00AB5DB3" w:rsidRDefault="00000000">
            <w:pPr>
              <w:pStyle w:val="TableParagraph"/>
              <w:spacing w:before="36"/>
              <w:ind w:left="524"/>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2200" w:type="dxa"/>
          </w:tcPr>
          <w:p w14:paraId="408C7DA5" w14:textId="77777777" w:rsidR="00AB5DB3" w:rsidRDefault="00AB5DB3">
            <w:pPr>
              <w:pStyle w:val="TableParagraph"/>
              <w:rPr>
                <w:sz w:val="18"/>
              </w:rPr>
            </w:pPr>
          </w:p>
        </w:tc>
        <w:tc>
          <w:tcPr>
            <w:tcW w:w="1225" w:type="dxa"/>
          </w:tcPr>
          <w:p w14:paraId="68BCF92F" w14:textId="77777777" w:rsidR="00AB5DB3" w:rsidRDefault="00000000">
            <w:pPr>
              <w:pStyle w:val="TableParagraph"/>
              <w:spacing w:before="36"/>
              <w:ind w:right="75"/>
              <w:jc w:val="right"/>
              <w:rPr>
                <w:rFonts w:ascii="Arial"/>
                <w:i/>
                <w:sz w:val="18"/>
              </w:rPr>
            </w:pPr>
            <w:r>
              <w:rPr>
                <w:rFonts w:ascii="Arial"/>
                <w:i/>
                <w:spacing w:val="-2"/>
                <w:sz w:val="18"/>
              </w:rPr>
              <w:t>556,62</w:t>
            </w:r>
          </w:p>
        </w:tc>
        <w:tc>
          <w:tcPr>
            <w:tcW w:w="807" w:type="dxa"/>
            <w:vMerge/>
            <w:tcBorders>
              <w:top w:val="nil"/>
            </w:tcBorders>
          </w:tcPr>
          <w:p w14:paraId="34B05C89" w14:textId="77777777" w:rsidR="00AB5DB3" w:rsidRDefault="00AB5DB3">
            <w:pPr>
              <w:rPr>
                <w:sz w:val="2"/>
                <w:szCs w:val="2"/>
              </w:rPr>
            </w:pPr>
          </w:p>
        </w:tc>
      </w:tr>
      <w:tr w:rsidR="00AB5DB3" w14:paraId="1C823581" w14:textId="77777777">
        <w:trPr>
          <w:trHeight w:val="285"/>
        </w:trPr>
        <w:tc>
          <w:tcPr>
            <w:tcW w:w="6357" w:type="dxa"/>
          </w:tcPr>
          <w:p w14:paraId="21E361C7"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2200" w:type="dxa"/>
          </w:tcPr>
          <w:p w14:paraId="2B2AC445" w14:textId="77777777" w:rsidR="00AB5DB3" w:rsidRDefault="00AB5DB3">
            <w:pPr>
              <w:pStyle w:val="TableParagraph"/>
              <w:rPr>
                <w:sz w:val="18"/>
              </w:rPr>
            </w:pPr>
          </w:p>
        </w:tc>
        <w:tc>
          <w:tcPr>
            <w:tcW w:w="1225" w:type="dxa"/>
          </w:tcPr>
          <w:p w14:paraId="22B84EA7" w14:textId="77777777" w:rsidR="00AB5DB3" w:rsidRDefault="00000000">
            <w:pPr>
              <w:pStyle w:val="TableParagraph"/>
              <w:spacing w:before="36"/>
              <w:ind w:right="75"/>
              <w:jc w:val="right"/>
              <w:rPr>
                <w:rFonts w:ascii="Arial"/>
                <w:i/>
                <w:sz w:val="18"/>
              </w:rPr>
            </w:pPr>
            <w:r>
              <w:rPr>
                <w:rFonts w:ascii="Arial"/>
                <w:i/>
                <w:spacing w:val="-2"/>
                <w:sz w:val="18"/>
              </w:rPr>
              <w:t>550,50</w:t>
            </w:r>
          </w:p>
        </w:tc>
        <w:tc>
          <w:tcPr>
            <w:tcW w:w="807" w:type="dxa"/>
            <w:vMerge/>
            <w:tcBorders>
              <w:top w:val="nil"/>
            </w:tcBorders>
          </w:tcPr>
          <w:p w14:paraId="13AE305E" w14:textId="77777777" w:rsidR="00AB5DB3" w:rsidRDefault="00AB5DB3">
            <w:pPr>
              <w:rPr>
                <w:sz w:val="2"/>
                <w:szCs w:val="2"/>
              </w:rPr>
            </w:pPr>
          </w:p>
        </w:tc>
      </w:tr>
      <w:tr w:rsidR="00AB5DB3" w14:paraId="21046E47" w14:textId="77777777">
        <w:trPr>
          <w:trHeight w:val="285"/>
        </w:trPr>
        <w:tc>
          <w:tcPr>
            <w:tcW w:w="6357" w:type="dxa"/>
          </w:tcPr>
          <w:p w14:paraId="4A4B67E9" w14:textId="77777777" w:rsidR="00AB5DB3" w:rsidRDefault="00000000">
            <w:pPr>
              <w:pStyle w:val="TableParagraph"/>
              <w:spacing w:before="36"/>
              <w:ind w:left="404"/>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2200" w:type="dxa"/>
          </w:tcPr>
          <w:p w14:paraId="49DE2B83" w14:textId="77777777" w:rsidR="00AB5DB3" w:rsidRDefault="00000000">
            <w:pPr>
              <w:pStyle w:val="TableParagraph"/>
              <w:spacing w:before="36"/>
              <w:ind w:right="215"/>
              <w:jc w:val="right"/>
              <w:rPr>
                <w:rFonts w:ascii="Arial"/>
                <w:b/>
                <w:sz w:val="18"/>
              </w:rPr>
            </w:pPr>
            <w:r>
              <w:rPr>
                <w:rFonts w:ascii="Arial"/>
                <w:b/>
                <w:spacing w:val="-2"/>
                <w:sz w:val="18"/>
              </w:rPr>
              <w:t>15.000,00</w:t>
            </w:r>
          </w:p>
        </w:tc>
        <w:tc>
          <w:tcPr>
            <w:tcW w:w="1225" w:type="dxa"/>
          </w:tcPr>
          <w:p w14:paraId="6B382092" w14:textId="77777777" w:rsidR="00AB5DB3" w:rsidRDefault="00000000">
            <w:pPr>
              <w:pStyle w:val="TableParagraph"/>
              <w:spacing w:before="36"/>
              <w:ind w:right="75"/>
              <w:jc w:val="right"/>
              <w:rPr>
                <w:rFonts w:ascii="Arial"/>
                <w:b/>
                <w:sz w:val="18"/>
              </w:rPr>
            </w:pPr>
            <w:r>
              <w:rPr>
                <w:rFonts w:ascii="Arial"/>
                <w:b/>
                <w:spacing w:val="-2"/>
                <w:sz w:val="18"/>
              </w:rPr>
              <w:t>4.075,41</w:t>
            </w:r>
          </w:p>
        </w:tc>
        <w:tc>
          <w:tcPr>
            <w:tcW w:w="807" w:type="dxa"/>
          </w:tcPr>
          <w:p w14:paraId="63467507" w14:textId="77777777" w:rsidR="00AB5DB3" w:rsidRDefault="00000000">
            <w:pPr>
              <w:pStyle w:val="TableParagraph"/>
              <w:spacing w:before="36"/>
              <w:ind w:right="87"/>
              <w:jc w:val="right"/>
              <w:rPr>
                <w:rFonts w:ascii="Arial"/>
                <w:b/>
                <w:sz w:val="18"/>
              </w:rPr>
            </w:pPr>
            <w:r>
              <w:rPr>
                <w:rFonts w:ascii="Arial"/>
                <w:b/>
                <w:spacing w:val="-2"/>
                <w:sz w:val="18"/>
              </w:rPr>
              <w:t>27,17%</w:t>
            </w:r>
          </w:p>
        </w:tc>
      </w:tr>
      <w:tr w:rsidR="00AB5DB3" w14:paraId="55B7AE1F" w14:textId="77777777">
        <w:trPr>
          <w:trHeight w:val="285"/>
        </w:trPr>
        <w:tc>
          <w:tcPr>
            <w:tcW w:w="6357" w:type="dxa"/>
          </w:tcPr>
          <w:p w14:paraId="42076060" w14:textId="77777777" w:rsidR="00AB5DB3" w:rsidRDefault="00000000">
            <w:pPr>
              <w:pStyle w:val="TableParagraph"/>
              <w:spacing w:before="36"/>
              <w:ind w:left="524"/>
              <w:rPr>
                <w:rFonts w:ascii="Arial"/>
                <w:i/>
                <w:sz w:val="18"/>
              </w:rPr>
            </w:pPr>
            <w:r>
              <w:rPr>
                <w:rFonts w:ascii="Arial"/>
                <w:i/>
                <w:sz w:val="18"/>
              </w:rPr>
              <w:t>3431</w:t>
            </w:r>
            <w:r>
              <w:rPr>
                <w:rFonts w:ascii="Arial"/>
                <w:i/>
                <w:spacing w:val="-1"/>
                <w:sz w:val="18"/>
              </w:rPr>
              <w:t xml:space="preserve"> </w:t>
            </w:r>
            <w:r>
              <w:rPr>
                <w:rFonts w:ascii="Arial"/>
                <w:i/>
                <w:sz w:val="18"/>
              </w:rPr>
              <w:t>Bankarske</w:t>
            </w:r>
            <w:r>
              <w:rPr>
                <w:rFonts w:ascii="Arial"/>
                <w:i/>
                <w:spacing w:val="-1"/>
                <w:sz w:val="18"/>
              </w:rPr>
              <w:t xml:space="preserve"> </w:t>
            </w:r>
            <w:r>
              <w:rPr>
                <w:rFonts w:ascii="Arial"/>
                <w:i/>
                <w:sz w:val="18"/>
              </w:rPr>
              <w:t>usluge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usluge</w:t>
            </w:r>
            <w:r>
              <w:rPr>
                <w:rFonts w:ascii="Arial"/>
                <w:i/>
                <w:spacing w:val="-1"/>
                <w:sz w:val="18"/>
              </w:rPr>
              <w:t xml:space="preserve"> </w:t>
            </w:r>
            <w:r>
              <w:rPr>
                <w:rFonts w:ascii="Arial"/>
                <w:i/>
                <w:sz w:val="18"/>
              </w:rPr>
              <w:t>platnog</w:t>
            </w:r>
            <w:r>
              <w:rPr>
                <w:rFonts w:ascii="Arial"/>
                <w:i/>
                <w:spacing w:val="-1"/>
                <w:sz w:val="18"/>
              </w:rPr>
              <w:t xml:space="preserve"> </w:t>
            </w:r>
            <w:r>
              <w:rPr>
                <w:rFonts w:ascii="Arial"/>
                <w:i/>
                <w:spacing w:val="-2"/>
                <w:sz w:val="18"/>
              </w:rPr>
              <w:t>prometa</w:t>
            </w:r>
          </w:p>
        </w:tc>
        <w:tc>
          <w:tcPr>
            <w:tcW w:w="2200" w:type="dxa"/>
          </w:tcPr>
          <w:p w14:paraId="300920C3" w14:textId="77777777" w:rsidR="00AB5DB3" w:rsidRDefault="00AB5DB3">
            <w:pPr>
              <w:pStyle w:val="TableParagraph"/>
              <w:rPr>
                <w:sz w:val="18"/>
              </w:rPr>
            </w:pPr>
          </w:p>
        </w:tc>
        <w:tc>
          <w:tcPr>
            <w:tcW w:w="1225" w:type="dxa"/>
          </w:tcPr>
          <w:p w14:paraId="693AA32B" w14:textId="77777777" w:rsidR="00AB5DB3" w:rsidRDefault="00000000">
            <w:pPr>
              <w:pStyle w:val="TableParagraph"/>
              <w:spacing w:before="36"/>
              <w:ind w:right="75"/>
              <w:jc w:val="right"/>
              <w:rPr>
                <w:rFonts w:ascii="Arial"/>
                <w:i/>
                <w:sz w:val="18"/>
              </w:rPr>
            </w:pPr>
            <w:r>
              <w:rPr>
                <w:rFonts w:ascii="Arial"/>
                <w:i/>
                <w:spacing w:val="-2"/>
                <w:sz w:val="18"/>
              </w:rPr>
              <w:t>3.998,59</w:t>
            </w:r>
          </w:p>
        </w:tc>
        <w:tc>
          <w:tcPr>
            <w:tcW w:w="807" w:type="dxa"/>
          </w:tcPr>
          <w:p w14:paraId="099289A8" w14:textId="77777777" w:rsidR="00AB5DB3" w:rsidRDefault="00AB5DB3">
            <w:pPr>
              <w:pStyle w:val="TableParagraph"/>
              <w:rPr>
                <w:sz w:val="18"/>
              </w:rPr>
            </w:pPr>
          </w:p>
        </w:tc>
      </w:tr>
      <w:tr w:rsidR="00AB5DB3" w14:paraId="1FAA2CF9" w14:textId="77777777">
        <w:trPr>
          <w:trHeight w:val="285"/>
        </w:trPr>
        <w:tc>
          <w:tcPr>
            <w:tcW w:w="6357" w:type="dxa"/>
          </w:tcPr>
          <w:p w14:paraId="029FCF08" w14:textId="77777777" w:rsidR="00AB5DB3" w:rsidRDefault="00000000">
            <w:pPr>
              <w:pStyle w:val="TableParagraph"/>
              <w:spacing w:before="36"/>
              <w:ind w:left="524"/>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2200" w:type="dxa"/>
          </w:tcPr>
          <w:p w14:paraId="47D60B5F" w14:textId="77777777" w:rsidR="00AB5DB3" w:rsidRDefault="00AB5DB3">
            <w:pPr>
              <w:pStyle w:val="TableParagraph"/>
              <w:rPr>
                <w:sz w:val="18"/>
              </w:rPr>
            </w:pPr>
          </w:p>
        </w:tc>
        <w:tc>
          <w:tcPr>
            <w:tcW w:w="1225" w:type="dxa"/>
          </w:tcPr>
          <w:p w14:paraId="797F0E75" w14:textId="77777777" w:rsidR="00AB5DB3" w:rsidRDefault="00000000">
            <w:pPr>
              <w:pStyle w:val="TableParagraph"/>
              <w:spacing w:before="36"/>
              <w:ind w:right="75"/>
              <w:jc w:val="right"/>
              <w:rPr>
                <w:rFonts w:ascii="Arial"/>
                <w:i/>
                <w:sz w:val="18"/>
              </w:rPr>
            </w:pPr>
            <w:r>
              <w:rPr>
                <w:rFonts w:ascii="Arial"/>
                <w:i/>
                <w:spacing w:val="-2"/>
                <w:sz w:val="18"/>
              </w:rPr>
              <w:t>76,82</w:t>
            </w:r>
          </w:p>
        </w:tc>
        <w:tc>
          <w:tcPr>
            <w:tcW w:w="807" w:type="dxa"/>
          </w:tcPr>
          <w:p w14:paraId="1A5A9245" w14:textId="77777777" w:rsidR="00AB5DB3" w:rsidRDefault="00AB5DB3">
            <w:pPr>
              <w:pStyle w:val="TableParagraph"/>
              <w:rPr>
                <w:sz w:val="18"/>
              </w:rPr>
            </w:pPr>
          </w:p>
        </w:tc>
      </w:tr>
      <w:tr w:rsidR="00AB5DB3" w14:paraId="089A4144" w14:textId="77777777">
        <w:trPr>
          <w:trHeight w:val="285"/>
        </w:trPr>
        <w:tc>
          <w:tcPr>
            <w:tcW w:w="6357" w:type="dxa"/>
          </w:tcPr>
          <w:p w14:paraId="5E8C0002"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00" w:type="dxa"/>
          </w:tcPr>
          <w:p w14:paraId="3BE9255E" w14:textId="77777777" w:rsidR="00AB5DB3" w:rsidRDefault="00000000">
            <w:pPr>
              <w:pStyle w:val="TableParagraph"/>
              <w:spacing w:before="36"/>
              <w:ind w:right="215"/>
              <w:jc w:val="right"/>
              <w:rPr>
                <w:rFonts w:ascii="Arial"/>
                <w:b/>
                <w:sz w:val="18"/>
              </w:rPr>
            </w:pPr>
            <w:r>
              <w:rPr>
                <w:rFonts w:ascii="Arial"/>
                <w:b/>
                <w:spacing w:val="-2"/>
                <w:sz w:val="18"/>
              </w:rPr>
              <w:t>14.500,00</w:t>
            </w:r>
          </w:p>
        </w:tc>
        <w:tc>
          <w:tcPr>
            <w:tcW w:w="1225" w:type="dxa"/>
          </w:tcPr>
          <w:p w14:paraId="7A4B5C6A" w14:textId="77777777" w:rsidR="00AB5DB3" w:rsidRDefault="00AB5DB3">
            <w:pPr>
              <w:pStyle w:val="TableParagraph"/>
              <w:rPr>
                <w:sz w:val="18"/>
              </w:rPr>
            </w:pPr>
          </w:p>
        </w:tc>
        <w:tc>
          <w:tcPr>
            <w:tcW w:w="807" w:type="dxa"/>
          </w:tcPr>
          <w:p w14:paraId="38254379" w14:textId="77777777" w:rsidR="00AB5DB3" w:rsidRDefault="00AB5DB3">
            <w:pPr>
              <w:pStyle w:val="TableParagraph"/>
              <w:rPr>
                <w:sz w:val="18"/>
              </w:rPr>
            </w:pPr>
          </w:p>
        </w:tc>
      </w:tr>
      <w:tr w:rsidR="00AB5DB3" w14:paraId="0E3D0380" w14:textId="77777777">
        <w:trPr>
          <w:trHeight w:val="285"/>
        </w:trPr>
        <w:tc>
          <w:tcPr>
            <w:tcW w:w="6357" w:type="dxa"/>
          </w:tcPr>
          <w:p w14:paraId="20C68C0C"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00" w:type="dxa"/>
          </w:tcPr>
          <w:p w14:paraId="7BF760A1" w14:textId="77777777" w:rsidR="00AB5DB3" w:rsidRDefault="00000000">
            <w:pPr>
              <w:pStyle w:val="TableParagraph"/>
              <w:spacing w:before="36"/>
              <w:ind w:right="215"/>
              <w:jc w:val="right"/>
              <w:rPr>
                <w:rFonts w:ascii="Arial"/>
                <w:b/>
                <w:sz w:val="18"/>
              </w:rPr>
            </w:pPr>
            <w:r>
              <w:rPr>
                <w:rFonts w:ascii="Arial"/>
                <w:b/>
                <w:spacing w:val="-2"/>
                <w:sz w:val="18"/>
              </w:rPr>
              <w:t>38.000,00</w:t>
            </w:r>
          </w:p>
        </w:tc>
        <w:tc>
          <w:tcPr>
            <w:tcW w:w="1225" w:type="dxa"/>
          </w:tcPr>
          <w:p w14:paraId="5C42EA23" w14:textId="77777777" w:rsidR="00AB5DB3" w:rsidRDefault="00000000">
            <w:pPr>
              <w:pStyle w:val="TableParagraph"/>
              <w:spacing w:before="36"/>
              <w:ind w:right="75"/>
              <w:jc w:val="right"/>
              <w:rPr>
                <w:rFonts w:ascii="Arial"/>
                <w:b/>
                <w:sz w:val="18"/>
              </w:rPr>
            </w:pPr>
            <w:r>
              <w:rPr>
                <w:rFonts w:ascii="Arial"/>
                <w:b/>
                <w:spacing w:val="-2"/>
                <w:sz w:val="18"/>
              </w:rPr>
              <w:t>22.452,15</w:t>
            </w:r>
          </w:p>
        </w:tc>
        <w:tc>
          <w:tcPr>
            <w:tcW w:w="807" w:type="dxa"/>
          </w:tcPr>
          <w:p w14:paraId="0E1D1F0E" w14:textId="77777777" w:rsidR="00AB5DB3" w:rsidRDefault="00000000">
            <w:pPr>
              <w:pStyle w:val="TableParagraph"/>
              <w:spacing w:before="36"/>
              <w:ind w:right="87"/>
              <w:jc w:val="right"/>
              <w:rPr>
                <w:rFonts w:ascii="Arial"/>
                <w:b/>
                <w:sz w:val="18"/>
              </w:rPr>
            </w:pPr>
            <w:r>
              <w:rPr>
                <w:rFonts w:ascii="Arial"/>
                <w:b/>
                <w:spacing w:val="-2"/>
                <w:sz w:val="18"/>
              </w:rPr>
              <w:t>59,08%</w:t>
            </w:r>
          </w:p>
        </w:tc>
      </w:tr>
      <w:tr w:rsidR="00AB5DB3" w14:paraId="7EE10960" w14:textId="77777777">
        <w:trPr>
          <w:trHeight w:val="285"/>
        </w:trPr>
        <w:tc>
          <w:tcPr>
            <w:tcW w:w="6357" w:type="dxa"/>
          </w:tcPr>
          <w:p w14:paraId="55BC0DCE"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00" w:type="dxa"/>
          </w:tcPr>
          <w:p w14:paraId="2A6A7C8B" w14:textId="77777777" w:rsidR="00AB5DB3" w:rsidRDefault="00AB5DB3">
            <w:pPr>
              <w:pStyle w:val="TableParagraph"/>
              <w:rPr>
                <w:sz w:val="18"/>
              </w:rPr>
            </w:pPr>
          </w:p>
        </w:tc>
        <w:tc>
          <w:tcPr>
            <w:tcW w:w="1225" w:type="dxa"/>
          </w:tcPr>
          <w:p w14:paraId="523898C4" w14:textId="77777777" w:rsidR="00AB5DB3" w:rsidRDefault="00000000">
            <w:pPr>
              <w:pStyle w:val="TableParagraph"/>
              <w:spacing w:before="36"/>
              <w:ind w:right="75"/>
              <w:jc w:val="right"/>
              <w:rPr>
                <w:rFonts w:ascii="Arial"/>
                <w:i/>
                <w:sz w:val="18"/>
              </w:rPr>
            </w:pPr>
            <w:r>
              <w:rPr>
                <w:rFonts w:ascii="Arial"/>
                <w:i/>
                <w:spacing w:val="-2"/>
                <w:sz w:val="18"/>
              </w:rPr>
              <w:t>8.973,00</w:t>
            </w:r>
          </w:p>
        </w:tc>
        <w:tc>
          <w:tcPr>
            <w:tcW w:w="807" w:type="dxa"/>
          </w:tcPr>
          <w:p w14:paraId="604980DA" w14:textId="77777777" w:rsidR="00AB5DB3" w:rsidRDefault="00AB5DB3">
            <w:pPr>
              <w:pStyle w:val="TableParagraph"/>
              <w:rPr>
                <w:sz w:val="18"/>
              </w:rPr>
            </w:pPr>
          </w:p>
        </w:tc>
      </w:tr>
      <w:tr w:rsidR="00AB5DB3" w14:paraId="2FAF22BA" w14:textId="77777777">
        <w:trPr>
          <w:trHeight w:val="277"/>
        </w:trPr>
        <w:tc>
          <w:tcPr>
            <w:tcW w:w="6357" w:type="dxa"/>
          </w:tcPr>
          <w:p w14:paraId="1A31B471" w14:textId="77777777" w:rsidR="00AB5DB3" w:rsidRDefault="00000000">
            <w:pPr>
              <w:pStyle w:val="TableParagraph"/>
              <w:spacing w:before="36"/>
              <w:ind w:left="524"/>
              <w:rPr>
                <w:rFonts w:ascii="Arial"/>
                <w:i/>
                <w:sz w:val="18"/>
              </w:rPr>
            </w:pPr>
            <w:r>
              <w:rPr>
                <w:rFonts w:ascii="Arial"/>
                <w:i/>
                <w:sz w:val="18"/>
              </w:rPr>
              <w:t>4222</w:t>
            </w:r>
            <w:r>
              <w:rPr>
                <w:rFonts w:ascii="Arial"/>
                <w:i/>
                <w:spacing w:val="-1"/>
                <w:sz w:val="18"/>
              </w:rPr>
              <w:t xml:space="preserve"> </w:t>
            </w:r>
            <w:r>
              <w:rPr>
                <w:rFonts w:ascii="Arial"/>
                <w:i/>
                <w:sz w:val="18"/>
              </w:rPr>
              <w:t>Komunikacijska</w:t>
            </w:r>
            <w:r>
              <w:rPr>
                <w:rFonts w:ascii="Arial"/>
                <w:i/>
                <w:spacing w:val="-1"/>
                <w:sz w:val="18"/>
              </w:rPr>
              <w:t xml:space="preserve"> </w:t>
            </w:r>
            <w:r>
              <w:rPr>
                <w:rFonts w:ascii="Arial"/>
                <w:i/>
                <w:spacing w:val="-2"/>
                <w:sz w:val="18"/>
              </w:rPr>
              <w:t>oprema</w:t>
            </w:r>
          </w:p>
        </w:tc>
        <w:tc>
          <w:tcPr>
            <w:tcW w:w="2200" w:type="dxa"/>
          </w:tcPr>
          <w:p w14:paraId="7FE42398" w14:textId="77777777" w:rsidR="00AB5DB3" w:rsidRDefault="00AB5DB3">
            <w:pPr>
              <w:pStyle w:val="TableParagraph"/>
              <w:rPr>
                <w:sz w:val="18"/>
              </w:rPr>
            </w:pPr>
          </w:p>
        </w:tc>
        <w:tc>
          <w:tcPr>
            <w:tcW w:w="1225" w:type="dxa"/>
          </w:tcPr>
          <w:p w14:paraId="6E368889" w14:textId="77777777" w:rsidR="00AB5DB3" w:rsidRDefault="00000000">
            <w:pPr>
              <w:pStyle w:val="TableParagraph"/>
              <w:spacing w:before="36"/>
              <w:ind w:right="75"/>
              <w:jc w:val="right"/>
              <w:rPr>
                <w:rFonts w:ascii="Arial"/>
                <w:i/>
                <w:sz w:val="18"/>
              </w:rPr>
            </w:pPr>
            <w:r>
              <w:rPr>
                <w:rFonts w:ascii="Arial"/>
                <w:i/>
                <w:spacing w:val="-2"/>
                <w:sz w:val="18"/>
              </w:rPr>
              <w:t>11.506,65</w:t>
            </w:r>
          </w:p>
        </w:tc>
        <w:tc>
          <w:tcPr>
            <w:tcW w:w="807" w:type="dxa"/>
          </w:tcPr>
          <w:p w14:paraId="3D20D599" w14:textId="77777777" w:rsidR="00AB5DB3" w:rsidRDefault="00AB5DB3">
            <w:pPr>
              <w:pStyle w:val="TableParagraph"/>
              <w:rPr>
                <w:sz w:val="18"/>
              </w:rPr>
            </w:pPr>
          </w:p>
        </w:tc>
      </w:tr>
      <w:tr w:rsidR="00AB5DB3" w14:paraId="79863DFD" w14:textId="77777777">
        <w:trPr>
          <w:trHeight w:val="277"/>
        </w:trPr>
        <w:tc>
          <w:tcPr>
            <w:tcW w:w="6357" w:type="dxa"/>
          </w:tcPr>
          <w:p w14:paraId="6CD412BC" w14:textId="77777777" w:rsidR="00AB5DB3" w:rsidRDefault="00000000">
            <w:pPr>
              <w:pStyle w:val="TableParagraph"/>
              <w:spacing w:before="28"/>
              <w:ind w:left="524"/>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2200" w:type="dxa"/>
          </w:tcPr>
          <w:p w14:paraId="1EDF95FC" w14:textId="77777777" w:rsidR="00AB5DB3" w:rsidRDefault="00AB5DB3">
            <w:pPr>
              <w:pStyle w:val="TableParagraph"/>
              <w:rPr>
                <w:sz w:val="18"/>
              </w:rPr>
            </w:pPr>
          </w:p>
        </w:tc>
        <w:tc>
          <w:tcPr>
            <w:tcW w:w="1225" w:type="dxa"/>
          </w:tcPr>
          <w:p w14:paraId="02899661" w14:textId="77777777" w:rsidR="00AB5DB3" w:rsidRDefault="00000000">
            <w:pPr>
              <w:pStyle w:val="TableParagraph"/>
              <w:spacing w:before="28"/>
              <w:ind w:right="75"/>
              <w:jc w:val="right"/>
              <w:rPr>
                <w:rFonts w:ascii="Arial"/>
                <w:i/>
                <w:sz w:val="18"/>
              </w:rPr>
            </w:pPr>
            <w:r>
              <w:rPr>
                <w:rFonts w:ascii="Arial"/>
                <w:i/>
                <w:spacing w:val="-2"/>
                <w:sz w:val="18"/>
              </w:rPr>
              <w:t>1.550,00</w:t>
            </w:r>
          </w:p>
        </w:tc>
        <w:tc>
          <w:tcPr>
            <w:tcW w:w="807" w:type="dxa"/>
          </w:tcPr>
          <w:p w14:paraId="735AB2B2" w14:textId="77777777" w:rsidR="00AB5DB3" w:rsidRDefault="00AB5DB3">
            <w:pPr>
              <w:pStyle w:val="TableParagraph"/>
              <w:rPr>
                <w:sz w:val="18"/>
              </w:rPr>
            </w:pPr>
          </w:p>
        </w:tc>
      </w:tr>
      <w:tr w:rsidR="00AB5DB3" w14:paraId="00F93A14" w14:textId="77777777">
        <w:trPr>
          <w:trHeight w:val="285"/>
        </w:trPr>
        <w:tc>
          <w:tcPr>
            <w:tcW w:w="6357" w:type="dxa"/>
          </w:tcPr>
          <w:p w14:paraId="2E051643" w14:textId="77777777" w:rsidR="00AB5DB3" w:rsidRDefault="00000000">
            <w:pPr>
              <w:pStyle w:val="TableParagraph"/>
              <w:spacing w:before="36"/>
              <w:ind w:left="524"/>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2200" w:type="dxa"/>
          </w:tcPr>
          <w:p w14:paraId="1433CBDA" w14:textId="77777777" w:rsidR="00AB5DB3" w:rsidRDefault="00AB5DB3">
            <w:pPr>
              <w:pStyle w:val="TableParagraph"/>
              <w:rPr>
                <w:sz w:val="18"/>
              </w:rPr>
            </w:pPr>
          </w:p>
        </w:tc>
        <w:tc>
          <w:tcPr>
            <w:tcW w:w="1225" w:type="dxa"/>
          </w:tcPr>
          <w:p w14:paraId="222036ED" w14:textId="77777777" w:rsidR="00AB5DB3" w:rsidRDefault="00000000">
            <w:pPr>
              <w:pStyle w:val="TableParagraph"/>
              <w:spacing w:before="36"/>
              <w:ind w:right="75"/>
              <w:jc w:val="right"/>
              <w:rPr>
                <w:rFonts w:ascii="Arial"/>
                <w:i/>
                <w:sz w:val="18"/>
              </w:rPr>
            </w:pPr>
            <w:r>
              <w:rPr>
                <w:rFonts w:ascii="Arial"/>
                <w:i/>
                <w:spacing w:val="-2"/>
                <w:sz w:val="18"/>
              </w:rPr>
              <w:t>422,50</w:t>
            </w:r>
          </w:p>
        </w:tc>
        <w:tc>
          <w:tcPr>
            <w:tcW w:w="807" w:type="dxa"/>
          </w:tcPr>
          <w:p w14:paraId="48E7D593" w14:textId="77777777" w:rsidR="00AB5DB3" w:rsidRDefault="00AB5DB3">
            <w:pPr>
              <w:pStyle w:val="TableParagraph"/>
              <w:rPr>
                <w:sz w:val="18"/>
              </w:rPr>
            </w:pPr>
          </w:p>
        </w:tc>
      </w:tr>
      <w:tr w:rsidR="00AB5DB3" w14:paraId="17B906C4" w14:textId="77777777">
        <w:trPr>
          <w:trHeight w:val="285"/>
        </w:trPr>
        <w:tc>
          <w:tcPr>
            <w:tcW w:w="6357" w:type="dxa"/>
          </w:tcPr>
          <w:p w14:paraId="7435C44A"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200" w:type="dxa"/>
          </w:tcPr>
          <w:p w14:paraId="4DB83F79" w14:textId="77777777" w:rsidR="00AB5DB3" w:rsidRDefault="00000000">
            <w:pPr>
              <w:pStyle w:val="TableParagraph"/>
              <w:spacing w:before="36"/>
              <w:ind w:right="215"/>
              <w:jc w:val="right"/>
              <w:rPr>
                <w:rFonts w:ascii="Arial"/>
                <w:b/>
                <w:sz w:val="18"/>
              </w:rPr>
            </w:pPr>
            <w:r>
              <w:rPr>
                <w:rFonts w:ascii="Arial"/>
                <w:b/>
                <w:spacing w:val="-2"/>
                <w:sz w:val="18"/>
              </w:rPr>
              <w:t>105.700,00</w:t>
            </w:r>
          </w:p>
        </w:tc>
        <w:tc>
          <w:tcPr>
            <w:tcW w:w="1225" w:type="dxa"/>
          </w:tcPr>
          <w:p w14:paraId="3067DC40" w14:textId="77777777" w:rsidR="00AB5DB3" w:rsidRDefault="00000000">
            <w:pPr>
              <w:pStyle w:val="TableParagraph"/>
              <w:spacing w:before="36"/>
              <w:ind w:right="75"/>
              <w:jc w:val="right"/>
              <w:rPr>
                <w:rFonts w:ascii="Arial"/>
                <w:b/>
                <w:sz w:val="18"/>
              </w:rPr>
            </w:pPr>
            <w:r>
              <w:rPr>
                <w:rFonts w:ascii="Arial"/>
                <w:b/>
                <w:spacing w:val="-2"/>
                <w:sz w:val="18"/>
              </w:rPr>
              <w:t>25.715,29</w:t>
            </w:r>
          </w:p>
        </w:tc>
        <w:tc>
          <w:tcPr>
            <w:tcW w:w="807" w:type="dxa"/>
          </w:tcPr>
          <w:p w14:paraId="1B794E2E" w14:textId="77777777" w:rsidR="00AB5DB3" w:rsidRDefault="00000000">
            <w:pPr>
              <w:pStyle w:val="TableParagraph"/>
              <w:spacing w:before="36"/>
              <w:ind w:right="87"/>
              <w:jc w:val="right"/>
              <w:rPr>
                <w:rFonts w:ascii="Arial"/>
                <w:b/>
                <w:sz w:val="18"/>
              </w:rPr>
            </w:pPr>
            <w:r>
              <w:rPr>
                <w:rFonts w:ascii="Arial"/>
                <w:b/>
                <w:spacing w:val="-2"/>
                <w:sz w:val="18"/>
              </w:rPr>
              <w:t>24,33%</w:t>
            </w:r>
          </w:p>
        </w:tc>
      </w:tr>
      <w:tr w:rsidR="00AB5DB3" w14:paraId="7A2170C0" w14:textId="77777777">
        <w:trPr>
          <w:trHeight w:val="285"/>
        </w:trPr>
        <w:tc>
          <w:tcPr>
            <w:tcW w:w="6357" w:type="dxa"/>
          </w:tcPr>
          <w:p w14:paraId="30454EB1"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Pr>
          <w:p w14:paraId="6DE8ACB2" w14:textId="77777777" w:rsidR="00AB5DB3" w:rsidRDefault="00000000">
            <w:pPr>
              <w:pStyle w:val="TableParagraph"/>
              <w:spacing w:before="36"/>
              <w:ind w:right="215"/>
              <w:jc w:val="right"/>
              <w:rPr>
                <w:rFonts w:ascii="Arial"/>
                <w:b/>
                <w:sz w:val="18"/>
              </w:rPr>
            </w:pPr>
            <w:r>
              <w:rPr>
                <w:rFonts w:ascii="Arial"/>
                <w:b/>
                <w:spacing w:val="-2"/>
                <w:sz w:val="18"/>
              </w:rPr>
              <w:t>105.700,00</w:t>
            </w:r>
          </w:p>
        </w:tc>
        <w:tc>
          <w:tcPr>
            <w:tcW w:w="1225" w:type="dxa"/>
          </w:tcPr>
          <w:p w14:paraId="1236250C" w14:textId="77777777" w:rsidR="00AB5DB3" w:rsidRDefault="00000000">
            <w:pPr>
              <w:pStyle w:val="TableParagraph"/>
              <w:spacing w:before="36"/>
              <w:ind w:right="75"/>
              <w:jc w:val="right"/>
              <w:rPr>
                <w:rFonts w:ascii="Arial"/>
                <w:b/>
                <w:sz w:val="18"/>
              </w:rPr>
            </w:pPr>
            <w:r>
              <w:rPr>
                <w:rFonts w:ascii="Arial"/>
                <w:b/>
                <w:spacing w:val="-2"/>
                <w:sz w:val="18"/>
              </w:rPr>
              <w:t>25.715,29</w:t>
            </w:r>
          </w:p>
        </w:tc>
        <w:tc>
          <w:tcPr>
            <w:tcW w:w="807" w:type="dxa"/>
          </w:tcPr>
          <w:p w14:paraId="423804EB" w14:textId="77777777" w:rsidR="00AB5DB3" w:rsidRDefault="00000000">
            <w:pPr>
              <w:pStyle w:val="TableParagraph"/>
              <w:spacing w:before="36"/>
              <w:ind w:right="87"/>
              <w:jc w:val="right"/>
              <w:rPr>
                <w:rFonts w:ascii="Arial"/>
                <w:b/>
                <w:sz w:val="18"/>
              </w:rPr>
            </w:pPr>
            <w:r>
              <w:rPr>
                <w:rFonts w:ascii="Arial"/>
                <w:b/>
                <w:spacing w:val="-2"/>
                <w:sz w:val="18"/>
              </w:rPr>
              <w:t>24,33%</w:t>
            </w:r>
          </w:p>
        </w:tc>
      </w:tr>
      <w:tr w:rsidR="00AB5DB3" w14:paraId="097150A3" w14:textId="77777777">
        <w:trPr>
          <w:trHeight w:val="285"/>
        </w:trPr>
        <w:tc>
          <w:tcPr>
            <w:tcW w:w="6357" w:type="dxa"/>
          </w:tcPr>
          <w:p w14:paraId="6FEF7D98"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00" w:type="dxa"/>
          </w:tcPr>
          <w:p w14:paraId="51B21632" w14:textId="77777777" w:rsidR="00AB5DB3" w:rsidRDefault="00AB5DB3">
            <w:pPr>
              <w:pStyle w:val="TableParagraph"/>
              <w:rPr>
                <w:sz w:val="18"/>
              </w:rPr>
            </w:pPr>
          </w:p>
        </w:tc>
        <w:tc>
          <w:tcPr>
            <w:tcW w:w="1225" w:type="dxa"/>
          </w:tcPr>
          <w:p w14:paraId="380A5E3F" w14:textId="77777777" w:rsidR="00AB5DB3" w:rsidRDefault="00000000">
            <w:pPr>
              <w:pStyle w:val="TableParagraph"/>
              <w:spacing w:before="36"/>
              <w:ind w:right="75"/>
              <w:jc w:val="right"/>
              <w:rPr>
                <w:rFonts w:ascii="Arial"/>
                <w:i/>
                <w:sz w:val="18"/>
              </w:rPr>
            </w:pPr>
            <w:r>
              <w:rPr>
                <w:rFonts w:ascii="Arial"/>
                <w:i/>
                <w:spacing w:val="-2"/>
                <w:sz w:val="18"/>
              </w:rPr>
              <w:t>1.270,60</w:t>
            </w:r>
          </w:p>
        </w:tc>
        <w:tc>
          <w:tcPr>
            <w:tcW w:w="807" w:type="dxa"/>
          </w:tcPr>
          <w:p w14:paraId="00CE67D0" w14:textId="77777777" w:rsidR="00AB5DB3" w:rsidRDefault="00AB5DB3">
            <w:pPr>
              <w:pStyle w:val="TableParagraph"/>
              <w:rPr>
                <w:sz w:val="18"/>
              </w:rPr>
            </w:pPr>
          </w:p>
        </w:tc>
      </w:tr>
      <w:tr w:rsidR="00AB5DB3" w14:paraId="7EF52418" w14:textId="77777777">
        <w:trPr>
          <w:trHeight w:val="285"/>
        </w:trPr>
        <w:tc>
          <w:tcPr>
            <w:tcW w:w="6357" w:type="dxa"/>
          </w:tcPr>
          <w:p w14:paraId="5B2F27EC"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2200" w:type="dxa"/>
          </w:tcPr>
          <w:p w14:paraId="3B1B829B" w14:textId="77777777" w:rsidR="00AB5DB3" w:rsidRDefault="00AB5DB3">
            <w:pPr>
              <w:pStyle w:val="TableParagraph"/>
              <w:rPr>
                <w:sz w:val="18"/>
              </w:rPr>
            </w:pPr>
          </w:p>
        </w:tc>
        <w:tc>
          <w:tcPr>
            <w:tcW w:w="1225" w:type="dxa"/>
          </w:tcPr>
          <w:p w14:paraId="296E4BD4" w14:textId="77777777" w:rsidR="00AB5DB3" w:rsidRDefault="00000000">
            <w:pPr>
              <w:pStyle w:val="TableParagraph"/>
              <w:spacing w:before="36"/>
              <w:ind w:right="75"/>
              <w:jc w:val="right"/>
              <w:rPr>
                <w:rFonts w:ascii="Arial"/>
                <w:i/>
                <w:sz w:val="18"/>
              </w:rPr>
            </w:pPr>
            <w:r>
              <w:rPr>
                <w:rFonts w:ascii="Arial"/>
                <w:i/>
                <w:spacing w:val="-2"/>
                <w:sz w:val="18"/>
              </w:rPr>
              <w:t>9.187,50</w:t>
            </w:r>
          </w:p>
        </w:tc>
        <w:tc>
          <w:tcPr>
            <w:tcW w:w="807" w:type="dxa"/>
          </w:tcPr>
          <w:p w14:paraId="075FBD7D" w14:textId="77777777" w:rsidR="00AB5DB3" w:rsidRDefault="00AB5DB3">
            <w:pPr>
              <w:pStyle w:val="TableParagraph"/>
              <w:rPr>
                <w:sz w:val="18"/>
              </w:rPr>
            </w:pPr>
          </w:p>
        </w:tc>
      </w:tr>
      <w:tr w:rsidR="00AB5DB3" w14:paraId="5F80B01C" w14:textId="77777777">
        <w:trPr>
          <w:trHeight w:val="285"/>
        </w:trPr>
        <w:tc>
          <w:tcPr>
            <w:tcW w:w="6357" w:type="dxa"/>
          </w:tcPr>
          <w:p w14:paraId="1D76BC0F"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00" w:type="dxa"/>
          </w:tcPr>
          <w:p w14:paraId="6F19515B" w14:textId="77777777" w:rsidR="00AB5DB3" w:rsidRDefault="00AB5DB3">
            <w:pPr>
              <w:pStyle w:val="TableParagraph"/>
              <w:rPr>
                <w:sz w:val="18"/>
              </w:rPr>
            </w:pPr>
          </w:p>
        </w:tc>
        <w:tc>
          <w:tcPr>
            <w:tcW w:w="1225" w:type="dxa"/>
          </w:tcPr>
          <w:p w14:paraId="3952FBF5" w14:textId="77777777" w:rsidR="00AB5DB3" w:rsidRDefault="00000000">
            <w:pPr>
              <w:pStyle w:val="TableParagraph"/>
              <w:spacing w:before="36"/>
              <w:ind w:right="75"/>
              <w:jc w:val="right"/>
              <w:rPr>
                <w:rFonts w:ascii="Arial"/>
                <w:i/>
                <w:sz w:val="18"/>
              </w:rPr>
            </w:pPr>
            <w:r>
              <w:rPr>
                <w:rFonts w:ascii="Arial"/>
                <w:i/>
                <w:spacing w:val="-2"/>
                <w:sz w:val="18"/>
              </w:rPr>
              <w:t>15.257,19</w:t>
            </w:r>
          </w:p>
        </w:tc>
        <w:tc>
          <w:tcPr>
            <w:tcW w:w="807" w:type="dxa"/>
          </w:tcPr>
          <w:p w14:paraId="3F98AF0F" w14:textId="77777777" w:rsidR="00AB5DB3" w:rsidRDefault="00AB5DB3">
            <w:pPr>
              <w:pStyle w:val="TableParagraph"/>
              <w:rPr>
                <w:sz w:val="18"/>
              </w:rPr>
            </w:pPr>
          </w:p>
        </w:tc>
      </w:tr>
      <w:tr w:rsidR="00AB5DB3" w14:paraId="16AD21BE" w14:textId="77777777">
        <w:trPr>
          <w:trHeight w:val="285"/>
        </w:trPr>
        <w:tc>
          <w:tcPr>
            <w:tcW w:w="6357" w:type="dxa"/>
          </w:tcPr>
          <w:p w14:paraId="66F0FDF5"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2200" w:type="dxa"/>
          </w:tcPr>
          <w:p w14:paraId="464B8D66" w14:textId="77777777" w:rsidR="00AB5DB3" w:rsidRDefault="00000000">
            <w:pPr>
              <w:pStyle w:val="TableParagraph"/>
              <w:spacing w:before="36"/>
              <w:ind w:right="215"/>
              <w:jc w:val="right"/>
              <w:rPr>
                <w:rFonts w:ascii="Arial"/>
                <w:b/>
                <w:sz w:val="18"/>
              </w:rPr>
            </w:pPr>
            <w:r>
              <w:rPr>
                <w:rFonts w:ascii="Arial"/>
                <w:b/>
                <w:spacing w:val="-2"/>
                <w:sz w:val="18"/>
              </w:rPr>
              <w:t>20.000,00</w:t>
            </w:r>
          </w:p>
        </w:tc>
        <w:tc>
          <w:tcPr>
            <w:tcW w:w="1225" w:type="dxa"/>
          </w:tcPr>
          <w:p w14:paraId="5B7C6363" w14:textId="77777777" w:rsidR="00AB5DB3" w:rsidRDefault="00000000">
            <w:pPr>
              <w:pStyle w:val="TableParagraph"/>
              <w:spacing w:before="36"/>
              <w:ind w:right="75"/>
              <w:jc w:val="right"/>
              <w:rPr>
                <w:rFonts w:ascii="Arial"/>
                <w:b/>
                <w:sz w:val="18"/>
              </w:rPr>
            </w:pPr>
            <w:r>
              <w:rPr>
                <w:rFonts w:ascii="Arial"/>
                <w:b/>
                <w:spacing w:val="-2"/>
                <w:sz w:val="18"/>
              </w:rPr>
              <w:t>4.527,37</w:t>
            </w:r>
          </w:p>
        </w:tc>
        <w:tc>
          <w:tcPr>
            <w:tcW w:w="807" w:type="dxa"/>
          </w:tcPr>
          <w:p w14:paraId="4DFDA4EE" w14:textId="77777777" w:rsidR="00AB5DB3" w:rsidRDefault="00000000">
            <w:pPr>
              <w:pStyle w:val="TableParagraph"/>
              <w:spacing w:before="36"/>
              <w:ind w:right="87"/>
              <w:jc w:val="right"/>
              <w:rPr>
                <w:rFonts w:ascii="Arial"/>
                <w:b/>
                <w:sz w:val="18"/>
              </w:rPr>
            </w:pPr>
            <w:r>
              <w:rPr>
                <w:rFonts w:ascii="Arial"/>
                <w:b/>
                <w:spacing w:val="-2"/>
                <w:sz w:val="18"/>
              </w:rPr>
              <w:t>22,64%</w:t>
            </w:r>
          </w:p>
        </w:tc>
      </w:tr>
      <w:tr w:rsidR="00AB5DB3" w14:paraId="2D1EEE81" w14:textId="77777777">
        <w:trPr>
          <w:trHeight w:val="285"/>
        </w:trPr>
        <w:tc>
          <w:tcPr>
            <w:tcW w:w="6357" w:type="dxa"/>
          </w:tcPr>
          <w:p w14:paraId="0AF4435A"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Pr>
          <w:p w14:paraId="57C8988E" w14:textId="77777777" w:rsidR="00AB5DB3" w:rsidRDefault="00000000">
            <w:pPr>
              <w:pStyle w:val="TableParagraph"/>
              <w:spacing w:before="36"/>
              <w:ind w:right="215"/>
              <w:jc w:val="right"/>
              <w:rPr>
                <w:rFonts w:ascii="Arial"/>
                <w:b/>
                <w:sz w:val="18"/>
              </w:rPr>
            </w:pPr>
            <w:r>
              <w:rPr>
                <w:rFonts w:ascii="Arial"/>
                <w:b/>
                <w:spacing w:val="-2"/>
                <w:sz w:val="18"/>
              </w:rPr>
              <w:t>20.000,00</w:t>
            </w:r>
          </w:p>
        </w:tc>
        <w:tc>
          <w:tcPr>
            <w:tcW w:w="1225" w:type="dxa"/>
          </w:tcPr>
          <w:p w14:paraId="459156A7" w14:textId="77777777" w:rsidR="00AB5DB3" w:rsidRDefault="00000000">
            <w:pPr>
              <w:pStyle w:val="TableParagraph"/>
              <w:spacing w:before="36"/>
              <w:ind w:right="75"/>
              <w:jc w:val="right"/>
              <w:rPr>
                <w:rFonts w:ascii="Arial"/>
                <w:b/>
                <w:sz w:val="18"/>
              </w:rPr>
            </w:pPr>
            <w:r>
              <w:rPr>
                <w:rFonts w:ascii="Arial"/>
                <w:b/>
                <w:spacing w:val="-2"/>
                <w:sz w:val="18"/>
              </w:rPr>
              <w:t>4.527,37</w:t>
            </w:r>
          </w:p>
        </w:tc>
        <w:tc>
          <w:tcPr>
            <w:tcW w:w="807" w:type="dxa"/>
          </w:tcPr>
          <w:p w14:paraId="73B6210D" w14:textId="77777777" w:rsidR="00AB5DB3" w:rsidRDefault="00000000">
            <w:pPr>
              <w:pStyle w:val="TableParagraph"/>
              <w:spacing w:before="36"/>
              <w:ind w:right="87"/>
              <w:jc w:val="right"/>
              <w:rPr>
                <w:rFonts w:ascii="Arial"/>
                <w:b/>
                <w:sz w:val="18"/>
              </w:rPr>
            </w:pPr>
            <w:r>
              <w:rPr>
                <w:rFonts w:ascii="Arial"/>
                <w:b/>
                <w:spacing w:val="-2"/>
                <w:sz w:val="18"/>
              </w:rPr>
              <w:t>22,64%</w:t>
            </w:r>
          </w:p>
        </w:tc>
      </w:tr>
      <w:tr w:rsidR="00AB5DB3" w14:paraId="3BB12832" w14:textId="77777777">
        <w:trPr>
          <w:trHeight w:val="277"/>
        </w:trPr>
        <w:tc>
          <w:tcPr>
            <w:tcW w:w="6357" w:type="dxa"/>
          </w:tcPr>
          <w:p w14:paraId="16B08B3B"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00" w:type="dxa"/>
          </w:tcPr>
          <w:p w14:paraId="0DDA0B09" w14:textId="77777777" w:rsidR="00AB5DB3" w:rsidRDefault="00AB5DB3">
            <w:pPr>
              <w:pStyle w:val="TableParagraph"/>
              <w:rPr>
                <w:sz w:val="18"/>
              </w:rPr>
            </w:pPr>
          </w:p>
        </w:tc>
        <w:tc>
          <w:tcPr>
            <w:tcW w:w="1225" w:type="dxa"/>
          </w:tcPr>
          <w:p w14:paraId="00E61F61" w14:textId="77777777" w:rsidR="00AB5DB3" w:rsidRDefault="00000000">
            <w:pPr>
              <w:pStyle w:val="TableParagraph"/>
              <w:spacing w:before="36"/>
              <w:ind w:right="75"/>
              <w:jc w:val="right"/>
              <w:rPr>
                <w:rFonts w:ascii="Arial"/>
                <w:i/>
                <w:sz w:val="18"/>
              </w:rPr>
            </w:pPr>
            <w:r>
              <w:rPr>
                <w:rFonts w:ascii="Arial"/>
                <w:i/>
                <w:spacing w:val="-2"/>
                <w:sz w:val="18"/>
              </w:rPr>
              <w:t>3.619,13</w:t>
            </w:r>
          </w:p>
        </w:tc>
        <w:tc>
          <w:tcPr>
            <w:tcW w:w="807" w:type="dxa"/>
          </w:tcPr>
          <w:p w14:paraId="174E8E2E" w14:textId="77777777" w:rsidR="00AB5DB3" w:rsidRDefault="00AB5DB3">
            <w:pPr>
              <w:pStyle w:val="TableParagraph"/>
              <w:rPr>
                <w:sz w:val="18"/>
              </w:rPr>
            </w:pPr>
          </w:p>
        </w:tc>
      </w:tr>
      <w:tr w:rsidR="00AB5DB3" w14:paraId="6AC7E9D6" w14:textId="77777777">
        <w:trPr>
          <w:trHeight w:val="304"/>
        </w:trPr>
        <w:tc>
          <w:tcPr>
            <w:tcW w:w="6357" w:type="dxa"/>
            <w:tcBorders>
              <w:bottom w:val="single" w:sz="12" w:space="0" w:color="000000"/>
            </w:tcBorders>
          </w:tcPr>
          <w:p w14:paraId="165FCEF6" w14:textId="77777777" w:rsidR="00AB5DB3" w:rsidRDefault="00000000">
            <w:pPr>
              <w:pStyle w:val="TableParagraph"/>
              <w:spacing w:before="28"/>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00" w:type="dxa"/>
            <w:tcBorders>
              <w:bottom w:val="single" w:sz="12" w:space="0" w:color="000000"/>
            </w:tcBorders>
          </w:tcPr>
          <w:p w14:paraId="7493656B" w14:textId="77777777" w:rsidR="00AB5DB3" w:rsidRDefault="00AB5DB3">
            <w:pPr>
              <w:pStyle w:val="TableParagraph"/>
              <w:rPr>
                <w:sz w:val="18"/>
              </w:rPr>
            </w:pPr>
          </w:p>
        </w:tc>
        <w:tc>
          <w:tcPr>
            <w:tcW w:w="1225" w:type="dxa"/>
            <w:tcBorders>
              <w:bottom w:val="single" w:sz="12" w:space="0" w:color="000000"/>
            </w:tcBorders>
          </w:tcPr>
          <w:p w14:paraId="55A6A099" w14:textId="77777777" w:rsidR="00AB5DB3" w:rsidRDefault="00000000">
            <w:pPr>
              <w:pStyle w:val="TableParagraph"/>
              <w:spacing w:before="28"/>
              <w:ind w:right="75"/>
              <w:jc w:val="right"/>
              <w:rPr>
                <w:rFonts w:ascii="Arial"/>
                <w:i/>
                <w:sz w:val="18"/>
              </w:rPr>
            </w:pPr>
            <w:r>
              <w:rPr>
                <w:rFonts w:ascii="Arial"/>
                <w:i/>
                <w:spacing w:val="-2"/>
                <w:sz w:val="18"/>
              </w:rPr>
              <w:t>908,24</w:t>
            </w:r>
          </w:p>
        </w:tc>
        <w:tc>
          <w:tcPr>
            <w:tcW w:w="807" w:type="dxa"/>
            <w:tcBorders>
              <w:bottom w:val="single" w:sz="12" w:space="0" w:color="000000"/>
            </w:tcBorders>
          </w:tcPr>
          <w:p w14:paraId="746BE89E" w14:textId="77777777" w:rsidR="00AB5DB3" w:rsidRDefault="00AB5DB3">
            <w:pPr>
              <w:pStyle w:val="TableParagraph"/>
              <w:rPr>
                <w:sz w:val="18"/>
              </w:rPr>
            </w:pPr>
          </w:p>
        </w:tc>
      </w:tr>
      <w:tr w:rsidR="00AB5DB3" w14:paraId="436022F2" w14:textId="77777777">
        <w:trPr>
          <w:trHeight w:val="359"/>
        </w:trPr>
        <w:tc>
          <w:tcPr>
            <w:tcW w:w="6357" w:type="dxa"/>
            <w:tcBorders>
              <w:top w:val="single" w:sz="12" w:space="0" w:color="000000"/>
              <w:left w:val="single" w:sz="12" w:space="0" w:color="000000"/>
              <w:bottom w:val="single" w:sz="12" w:space="0" w:color="000000"/>
            </w:tcBorders>
          </w:tcPr>
          <w:p w14:paraId="12629B13" w14:textId="77777777" w:rsidR="00AB5DB3" w:rsidRDefault="00000000">
            <w:pPr>
              <w:pStyle w:val="TableParagraph"/>
              <w:spacing w:before="39"/>
              <w:ind w:left="44"/>
              <w:rPr>
                <w:rFonts w:ascii="Arial"/>
                <w:b/>
                <w:sz w:val="18"/>
              </w:rPr>
            </w:pPr>
            <w:r>
              <w:rPr>
                <w:rFonts w:ascii="Arial"/>
                <w:b/>
                <w:color w:val="00009F"/>
                <w:sz w:val="18"/>
              </w:rPr>
              <w:t>A105906</w:t>
            </w:r>
            <w:r>
              <w:rPr>
                <w:rFonts w:ascii="Arial"/>
                <w:b/>
                <w:color w:val="00009F"/>
                <w:spacing w:val="-1"/>
                <w:sz w:val="18"/>
              </w:rPr>
              <w:t xml:space="preserve"> </w:t>
            </w:r>
            <w:r>
              <w:rPr>
                <w:rFonts w:ascii="Arial"/>
                <w:b/>
                <w:color w:val="00009F"/>
                <w:spacing w:val="-2"/>
                <w:sz w:val="18"/>
              </w:rPr>
              <w:t>Adventura</w:t>
            </w:r>
          </w:p>
        </w:tc>
        <w:tc>
          <w:tcPr>
            <w:tcW w:w="2200" w:type="dxa"/>
            <w:tcBorders>
              <w:top w:val="single" w:sz="12" w:space="0" w:color="000000"/>
              <w:bottom w:val="single" w:sz="12" w:space="0" w:color="000000"/>
            </w:tcBorders>
          </w:tcPr>
          <w:p w14:paraId="6BE3E3C5" w14:textId="77777777" w:rsidR="00AB5DB3" w:rsidRDefault="00000000">
            <w:pPr>
              <w:pStyle w:val="TableParagraph"/>
              <w:spacing w:before="39"/>
              <w:ind w:right="215"/>
              <w:jc w:val="right"/>
              <w:rPr>
                <w:rFonts w:ascii="Arial"/>
                <w:b/>
                <w:sz w:val="18"/>
              </w:rPr>
            </w:pPr>
            <w:r>
              <w:rPr>
                <w:rFonts w:ascii="Arial"/>
                <w:b/>
                <w:color w:val="00009F"/>
                <w:spacing w:val="-2"/>
                <w:sz w:val="18"/>
              </w:rPr>
              <w:t>444.500,00</w:t>
            </w:r>
          </w:p>
        </w:tc>
        <w:tc>
          <w:tcPr>
            <w:tcW w:w="1225" w:type="dxa"/>
            <w:tcBorders>
              <w:top w:val="single" w:sz="12" w:space="0" w:color="000000"/>
              <w:bottom w:val="single" w:sz="12" w:space="0" w:color="000000"/>
            </w:tcBorders>
          </w:tcPr>
          <w:p w14:paraId="20A5DB6E" w14:textId="77777777" w:rsidR="00AB5DB3" w:rsidRDefault="00000000">
            <w:pPr>
              <w:pStyle w:val="TableParagraph"/>
              <w:spacing w:before="39"/>
              <w:ind w:right="75"/>
              <w:jc w:val="right"/>
              <w:rPr>
                <w:rFonts w:ascii="Arial"/>
                <w:b/>
                <w:sz w:val="18"/>
              </w:rPr>
            </w:pPr>
            <w:r>
              <w:rPr>
                <w:rFonts w:ascii="Arial"/>
                <w:b/>
                <w:color w:val="00009F"/>
                <w:spacing w:val="-2"/>
                <w:sz w:val="18"/>
              </w:rPr>
              <w:t>80.368,06</w:t>
            </w:r>
          </w:p>
        </w:tc>
        <w:tc>
          <w:tcPr>
            <w:tcW w:w="807" w:type="dxa"/>
            <w:tcBorders>
              <w:top w:val="single" w:sz="12" w:space="0" w:color="000000"/>
              <w:bottom w:val="single" w:sz="12" w:space="0" w:color="000000"/>
              <w:right w:val="single" w:sz="12" w:space="0" w:color="000000"/>
            </w:tcBorders>
          </w:tcPr>
          <w:p w14:paraId="15DFBCF1" w14:textId="77777777" w:rsidR="00AB5DB3" w:rsidRDefault="00000000">
            <w:pPr>
              <w:pStyle w:val="TableParagraph"/>
              <w:spacing w:before="39"/>
              <w:ind w:right="72"/>
              <w:jc w:val="right"/>
              <w:rPr>
                <w:rFonts w:ascii="Arial"/>
                <w:b/>
                <w:sz w:val="18"/>
              </w:rPr>
            </w:pPr>
            <w:r>
              <w:rPr>
                <w:rFonts w:ascii="Arial"/>
                <w:b/>
                <w:color w:val="00009F"/>
                <w:spacing w:val="-2"/>
                <w:sz w:val="18"/>
              </w:rPr>
              <w:t>18,08%</w:t>
            </w:r>
          </w:p>
        </w:tc>
      </w:tr>
      <w:tr w:rsidR="00AB5DB3" w14:paraId="2BF89E19" w14:textId="77777777">
        <w:trPr>
          <w:trHeight w:val="228"/>
        </w:trPr>
        <w:tc>
          <w:tcPr>
            <w:tcW w:w="6357" w:type="dxa"/>
            <w:tcBorders>
              <w:top w:val="single" w:sz="12" w:space="0" w:color="000000"/>
            </w:tcBorders>
          </w:tcPr>
          <w:p w14:paraId="5A297CFF"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00" w:type="dxa"/>
            <w:tcBorders>
              <w:top w:val="single" w:sz="12" w:space="0" w:color="000000"/>
            </w:tcBorders>
          </w:tcPr>
          <w:p w14:paraId="04AD2FBC" w14:textId="77777777" w:rsidR="00AB5DB3" w:rsidRDefault="00000000">
            <w:pPr>
              <w:pStyle w:val="TableParagraph"/>
              <w:spacing w:line="186" w:lineRule="exact"/>
              <w:ind w:right="215"/>
              <w:jc w:val="right"/>
              <w:rPr>
                <w:rFonts w:ascii="Arial"/>
                <w:b/>
                <w:sz w:val="18"/>
              </w:rPr>
            </w:pPr>
            <w:r>
              <w:rPr>
                <w:rFonts w:ascii="Arial"/>
                <w:b/>
                <w:spacing w:val="-2"/>
                <w:sz w:val="18"/>
              </w:rPr>
              <w:t>429.500,00</w:t>
            </w:r>
          </w:p>
        </w:tc>
        <w:tc>
          <w:tcPr>
            <w:tcW w:w="1225" w:type="dxa"/>
            <w:tcBorders>
              <w:top w:val="single" w:sz="12" w:space="0" w:color="000000"/>
            </w:tcBorders>
          </w:tcPr>
          <w:p w14:paraId="030D04C2" w14:textId="77777777" w:rsidR="00AB5DB3" w:rsidRDefault="00000000">
            <w:pPr>
              <w:pStyle w:val="TableParagraph"/>
              <w:spacing w:line="186" w:lineRule="exact"/>
              <w:ind w:right="75"/>
              <w:jc w:val="right"/>
              <w:rPr>
                <w:rFonts w:ascii="Arial"/>
                <w:b/>
                <w:sz w:val="18"/>
              </w:rPr>
            </w:pPr>
            <w:r>
              <w:rPr>
                <w:rFonts w:ascii="Arial"/>
                <w:b/>
                <w:spacing w:val="-2"/>
                <w:sz w:val="18"/>
              </w:rPr>
              <w:t>80.368,06</w:t>
            </w:r>
          </w:p>
        </w:tc>
        <w:tc>
          <w:tcPr>
            <w:tcW w:w="807" w:type="dxa"/>
            <w:tcBorders>
              <w:top w:val="single" w:sz="12" w:space="0" w:color="000000"/>
            </w:tcBorders>
          </w:tcPr>
          <w:p w14:paraId="257C4891" w14:textId="77777777" w:rsidR="00AB5DB3" w:rsidRDefault="00000000">
            <w:pPr>
              <w:pStyle w:val="TableParagraph"/>
              <w:spacing w:line="186" w:lineRule="exact"/>
              <w:ind w:right="87"/>
              <w:jc w:val="right"/>
              <w:rPr>
                <w:rFonts w:ascii="Arial"/>
                <w:b/>
                <w:sz w:val="18"/>
              </w:rPr>
            </w:pPr>
            <w:r>
              <w:rPr>
                <w:rFonts w:ascii="Arial"/>
                <w:b/>
                <w:spacing w:val="-2"/>
                <w:sz w:val="18"/>
              </w:rPr>
              <w:t>18,71%</w:t>
            </w:r>
          </w:p>
        </w:tc>
      </w:tr>
      <w:tr w:rsidR="00AB5DB3" w14:paraId="600C6941" w14:textId="77777777">
        <w:trPr>
          <w:trHeight w:val="285"/>
        </w:trPr>
        <w:tc>
          <w:tcPr>
            <w:tcW w:w="6357" w:type="dxa"/>
          </w:tcPr>
          <w:p w14:paraId="7BD5F122"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Pr>
          <w:p w14:paraId="59908D33" w14:textId="77777777" w:rsidR="00AB5DB3" w:rsidRDefault="00000000">
            <w:pPr>
              <w:pStyle w:val="TableParagraph"/>
              <w:spacing w:before="36"/>
              <w:ind w:right="215"/>
              <w:jc w:val="right"/>
              <w:rPr>
                <w:rFonts w:ascii="Arial"/>
                <w:b/>
                <w:sz w:val="18"/>
              </w:rPr>
            </w:pPr>
            <w:r>
              <w:rPr>
                <w:rFonts w:ascii="Arial"/>
                <w:b/>
                <w:spacing w:val="-2"/>
                <w:sz w:val="18"/>
              </w:rPr>
              <w:t>428.000,00</w:t>
            </w:r>
          </w:p>
        </w:tc>
        <w:tc>
          <w:tcPr>
            <w:tcW w:w="1225" w:type="dxa"/>
          </w:tcPr>
          <w:p w14:paraId="1985D471" w14:textId="77777777" w:rsidR="00AB5DB3" w:rsidRDefault="00000000">
            <w:pPr>
              <w:pStyle w:val="TableParagraph"/>
              <w:spacing w:before="36"/>
              <w:ind w:right="75"/>
              <w:jc w:val="right"/>
              <w:rPr>
                <w:rFonts w:ascii="Arial"/>
                <w:b/>
                <w:sz w:val="18"/>
              </w:rPr>
            </w:pPr>
            <w:r>
              <w:rPr>
                <w:rFonts w:ascii="Arial"/>
                <w:b/>
                <w:spacing w:val="-2"/>
                <w:sz w:val="18"/>
              </w:rPr>
              <w:t>80.368,06</w:t>
            </w:r>
          </w:p>
        </w:tc>
        <w:tc>
          <w:tcPr>
            <w:tcW w:w="807" w:type="dxa"/>
          </w:tcPr>
          <w:p w14:paraId="3E33B0A4" w14:textId="77777777" w:rsidR="00AB5DB3" w:rsidRDefault="00000000">
            <w:pPr>
              <w:pStyle w:val="TableParagraph"/>
              <w:spacing w:before="36"/>
              <w:ind w:right="87"/>
              <w:jc w:val="right"/>
              <w:rPr>
                <w:rFonts w:ascii="Arial"/>
                <w:b/>
                <w:sz w:val="18"/>
              </w:rPr>
            </w:pPr>
            <w:r>
              <w:rPr>
                <w:rFonts w:ascii="Arial"/>
                <w:b/>
                <w:spacing w:val="-2"/>
                <w:sz w:val="18"/>
              </w:rPr>
              <w:t>18,78%</w:t>
            </w:r>
          </w:p>
        </w:tc>
      </w:tr>
      <w:tr w:rsidR="00AB5DB3" w14:paraId="3640505B" w14:textId="77777777">
        <w:trPr>
          <w:trHeight w:val="285"/>
        </w:trPr>
        <w:tc>
          <w:tcPr>
            <w:tcW w:w="6357" w:type="dxa"/>
          </w:tcPr>
          <w:p w14:paraId="572ECF1C"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200" w:type="dxa"/>
          </w:tcPr>
          <w:p w14:paraId="39CC3F9C" w14:textId="77777777" w:rsidR="00AB5DB3" w:rsidRDefault="00AB5DB3">
            <w:pPr>
              <w:pStyle w:val="TableParagraph"/>
              <w:rPr>
                <w:sz w:val="18"/>
              </w:rPr>
            </w:pPr>
          </w:p>
        </w:tc>
        <w:tc>
          <w:tcPr>
            <w:tcW w:w="1225" w:type="dxa"/>
          </w:tcPr>
          <w:p w14:paraId="6BB126BA" w14:textId="77777777" w:rsidR="00AB5DB3" w:rsidRDefault="00000000">
            <w:pPr>
              <w:pStyle w:val="TableParagraph"/>
              <w:spacing w:before="36"/>
              <w:ind w:right="75"/>
              <w:jc w:val="right"/>
              <w:rPr>
                <w:rFonts w:ascii="Arial"/>
                <w:i/>
                <w:sz w:val="18"/>
              </w:rPr>
            </w:pPr>
            <w:r>
              <w:rPr>
                <w:rFonts w:ascii="Arial"/>
                <w:i/>
                <w:spacing w:val="-2"/>
                <w:sz w:val="18"/>
              </w:rPr>
              <w:t>2.370,00</w:t>
            </w:r>
          </w:p>
        </w:tc>
        <w:tc>
          <w:tcPr>
            <w:tcW w:w="807" w:type="dxa"/>
          </w:tcPr>
          <w:p w14:paraId="06278C5C" w14:textId="77777777" w:rsidR="00AB5DB3" w:rsidRDefault="00AB5DB3">
            <w:pPr>
              <w:pStyle w:val="TableParagraph"/>
              <w:rPr>
                <w:sz w:val="18"/>
              </w:rPr>
            </w:pPr>
          </w:p>
        </w:tc>
      </w:tr>
      <w:tr w:rsidR="00AB5DB3" w14:paraId="6D015E99" w14:textId="77777777">
        <w:trPr>
          <w:trHeight w:val="285"/>
        </w:trPr>
        <w:tc>
          <w:tcPr>
            <w:tcW w:w="6357" w:type="dxa"/>
          </w:tcPr>
          <w:p w14:paraId="5C578FF8"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2200" w:type="dxa"/>
          </w:tcPr>
          <w:p w14:paraId="263AFFED" w14:textId="77777777" w:rsidR="00AB5DB3" w:rsidRDefault="00AB5DB3">
            <w:pPr>
              <w:pStyle w:val="TableParagraph"/>
              <w:rPr>
                <w:sz w:val="18"/>
              </w:rPr>
            </w:pPr>
          </w:p>
        </w:tc>
        <w:tc>
          <w:tcPr>
            <w:tcW w:w="1225" w:type="dxa"/>
          </w:tcPr>
          <w:p w14:paraId="4078F0FA" w14:textId="77777777" w:rsidR="00AB5DB3" w:rsidRDefault="00000000">
            <w:pPr>
              <w:pStyle w:val="TableParagraph"/>
              <w:spacing w:before="36"/>
              <w:ind w:right="75"/>
              <w:jc w:val="right"/>
              <w:rPr>
                <w:rFonts w:ascii="Arial"/>
                <w:i/>
                <w:sz w:val="18"/>
              </w:rPr>
            </w:pPr>
            <w:r>
              <w:rPr>
                <w:rFonts w:ascii="Arial"/>
                <w:i/>
                <w:spacing w:val="-2"/>
                <w:sz w:val="18"/>
              </w:rPr>
              <w:t>3.445,38</w:t>
            </w:r>
          </w:p>
        </w:tc>
        <w:tc>
          <w:tcPr>
            <w:tcW w:w="807" w:type="dxa"/>
          </w:tcPr>
          <w:p w14:paraId="7AC18467" w14:textId="77777777" w:rsidR="00AB5DB3" w:rsidRDefault="00AB5DB3">
            <w:pPr>
              <w:pStyle w:val="TableParagraph"/>
              <w:rPr>
                <w:sz w:val="18"/>
              </w:rPr>
            </w:pPr>
          </w:p>
        </w:tc>
      </w:tr>
      <w:tr w:rsidR="00AB5DB3" w14:paraId="7268C0AC" w14:textId="77777777">
        <w:trPr>
          <w:trHeight w:val="285"/>
        </w:trPr>
        <w:tc>
          <w:tcPr>
            <w:tcW w:w="6357" w:type="dxa"/>
          </w:tcPr>
          <w:p w14:paraId="68970519"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00" w:type="dxa"/>
          </w:tcPr>
          <w:p w14:paraId="04AB711E" w14:textId="77777777" w:rsidR="00AB5DB3" w:rsidRDefault="00AB5DB3">
            <w:pPr>
              <w:pStyle w:val="TableParagraph"/>
              <w:rPr>
                <w:sz w:val="18"/>
              </w:rPr>
            </w:pPr>
          </w:p>
        </w:tc>
        <w:tc>
          <w:tcPr>
            <w:tcW w:w="1225" w:type="dxa"/>
          </w:tcPr>
          <w:p w14:paraId="401F47FE" w14:textId="77777777" w:rsidR="00AB5DB3" w:rsidRDefault="00000000">
            <w:pPr>
              <w:pStyle w:val="TableParagraph"/>
              <w:spacing w:before="36"/>
              <w:ind w:right="75"/>
              <w:jc w:val="right"/>
              <w:rPr>
                <w:rFonts w:ascii="Arial"/>
                <w:i/>
                <w:sz w:val="18"/>
              </w:rPr>
            </w:pPr>
            <w:r>
              <w:rPr>
                <w:rFonts w:ascii="Arial"/>
                <w:i/>
                <w:spacing w:val="-2"/>
                <w:sz w:val="18"/>
              </w:rPr>
              <w:t>41.403,08</w:t>
            </w:r>
          </w:p>
        </w:tc>
        <w:tc>
          <w:tcPr>
            <w:tcW w:w="807" w:type="dxa"/>
          </w:tcPr>
          <w:p w14:paraId="0B19A8AE" w14:textId="77777777" w:rsidR="00AB5DB3" w:rsidRDefault="00AB5DB3">
            <w:pPr>
              <w:pStyle w:val="TableParagraph"/>
              <w:rPr>
                <w:sz w:val="18"/>
              </w:rPr>
            </w:pPr>
          </w:p>
        </w:tc>
      </w:tr>
      <w:tr w:rsidR="00AB5DB3" w14:paraId="0C65FEA5" w14:textId="77777777">
        <w:trPr>
          <w:trHeight w:val="285"/>
        </w:trPr>
        <w:tc>
          <w:tcPr>
            <w:tcW w:w="6357" w:type="dxa"/>
          </w:tcPr>
          <w:p w14:paraId="37B47FCB"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2200" w:type="dxa"/>
          </w:tcPr>
          <w:p w14:paraId="22976B96" w14:textId="77777777" w:rsidR="00AB5DB3" w:rsidRDefault="00AB5DB3">
            <w:pPr>
              <w:pStyle w:val="TableParagraph"/>
              <w:rPr>
                <w:sz w:val="18"/>
              </w:rPr>
            </w:pPr>
          </w:p>
        </w:tc>
        <w:tc>
          <w:tcPr>
            <w:tcW w:w="1225" w:type="dxa"/>
          </w:tcPr>
          <w:p w14:paraId="26070EFE" w14:textId="77777777" w:rsidR="00AB5DB3" w:rsidRDefault="00000000">
            <w:pPr>
              <w:pStyle w:val="TableParagraph"/>
              <w:spacing w:before="36"/>
              <w:ind w:right="75"/>
              <w:jc w:val="right"/>
              <w:rPr>
                <w:rFonts w:ascii="Arial"/>
                <w:i/>
                <w:sz w:val="18"/>
              </w:rPr>
            </w:pPr>
            <w:r>
              <w:rPr>
                <w:rFonts w:ascii="Arial"/>
                <w:i/>
                <w:spacing w:val="-2"/>
                <w:sz w:val="18"/>
              </w:rPr>
              <w:t>12.067,61</w:t>
            </w:r>
          </w:p>
        </w:tc>
        <w:tc>
          <w:tcPr>
            <w:tcW w:w="807" w:type="dxa"/>
          </w:tcPr>
          <w:p w14:paraId="77D6F445" w14:textId="77777777" w:rsidR="00AB5DB3" w:rsidRDefault="00AB5DB3">
            <w:pPr>
              <w:pStyle w:val="TableParagraph"/>
              <w:rPr>
                <w:sz w:val="18"/>
              </w:rPr>
            </w:pPr>
          </w:p>
        </w:tc>
      </w:tr>
      <w:tr w:rsidR="00AB5DB3" w14:paraId="442C02AC" w14:textId="77777777">
        <w:trPr>
          <w:trHeight w:val="285"/>
        </w:trPr>
        <w:tc>
          <w:tcPr>
            <w:tcW w:w="6357" w:type="dxa"/>
          </w:tcPr>
          <w:p w14:paraId="3FE6B1EB"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00" w:type="dxa"/>
          </w:tcPr>
          <w:p w14:paraId="10446422" w14:textId="77777777" w:rsidR="00AB5DB3" w:rsidRDefault="00AB5DB3">
            <w:pPr>
              <w:pStyle w:val="TableParagraph"/>
              <w:rPr>
                <w:sz w:val="18"/>
              </w:rPr>
            </w:pPr>
          </w:p>
        </w:tc>
        <w:tc>
          <w:tcPr>
            <w:tcW w:w="1225" w:type="dxa"/>
          </w:tcPr>
          <w:p w14:paraId="2AC22513" w14:textId="77777777" w:rsidR="00AB5DB3" w:rsidRDefault="00000000">
            <w:pPr>
              <w:pStyle w:val="TableParagraph"/>
              <w:spacing w:before="36"/>
              <w:ind w:right="75"/>
              <w:jc w:val="right"/>
              <w:rPr>
                <w:rFonts w:ascii="Arial"/>
                <w:i/>
                <w:sz w:val="18"/>
              </w:rPr>
            </w:pPr>
            <w:r>
              <w:rPr>
                <w:rFonts w:ascii="Arial"/>
                <w:i/>
                <w:spacing w:val="-2"/>
                <w:sz w:val="18"/>
              </w:rPr>
              <w:t>1.753,47</w:t>
            </w:r>
          </w:p>
        </w:tc>
        <w:tc>
          <w:tcPr>
            <w:tcW w:w="807" w:type="dxa"/>
          </w:tcPr>
          <w:p w14:paraId="751510A2" w14:textId="77777777" w:rsidR="00AB5DB3" w:rsidRDefault="00AB5DB3">
            <w:pPr>
              <w:pStyle w:val="TableParagraph"/>
              <w:rPr>
                <w:sz w:val="18"/>
              </w:rPr>
            </w:pPr>
          </w:p>
        </w:tc>
      </w:tr>
      <w:tr w:rsidR="00AB5DB3" w14:paraId="2E9955C9" w14:textId="77777777">
        <w:trPr>
          <w:trHeight w:val="285"/>
        </w:trPr>
        <w:tc>
          <w:tcPr>
            <w:tcW w:w="6357" w:type="dxa"/>
          </w:tcPr>
          <w:p w14:paraId="676F6902" w14:textId="77777777" w:rsidR="00AB5DB3" w:rsidRDefault="00000000">
            <w:pPr>
              <w:pStyle w:val="TableParagraph"/>
              <w:spacing w:before="36"/>
              <w:ind w:left="524"/>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2200" w:type="dxa"/>
          </w:tcPr>
          <w:p w14:paraId="381C5A7A" w14:textId="77777777" w:rsidR="00AB5DB3" w:rsidRDefault="00AB5DB3">
            <w:pPr>
              <w:pStyle w:val="TableParagraph"/>
              <w:rPr>
                <w:sz w:val="18"/>
              </w:rPr>
            </w:pPr>
          </w:p>
        </w:tc>
        <w:tc>
          <w:tcPr>
            <w:tcW w:w="1225" w:type="dxa"/>
          </w:tcPr>
          <w:p w14:paraId="32C7D19D" w14:textId="77777777" w:rsidR="00AB5DB3" w:rsidRDefault="00000000">
            <w:pPr>
              <w:pStyle w:val="TableParagraph"/>
              <w:spacing w:before="36"/>
              <w:ind w:right="75"/>
              <w:jc w:val="right"/>
              <w:rPr>
                <w:rFonts w:ascii="Arial"/>
                <w:i/>
                <w:sz w:val="18"/>
              </w:rPr>
            </w:pPr>
            <w:r>
              <w:rPr>
                <w:rFonts w:ascii="Arial"/>
                <w:i/>
                <w:spacing w:val="-2"/>
                <w:sz w:val="18"/>
              </w:rPr>
              <w:t>19.328,52</w:t>
            </w:r>
          </w:p>
        </w:tc>
        <w:tc>
          <w:tcPr>
            <w:tcW w:w="807" w:type="dxa"/>
          </w:tcPr>
          <w:p w14:paraId="36C13EF7" w14:textId="77777777" w:rsidR="00AB5DB3" w:rsidRDefault="00AB5DB3">
            <w:pPr>
              <w:pStyle w:val="TableParagraph"/>
              <w:rPr>
                <w:sz w:val="18"/>
              </w:rPr>
            </w:pPr>
          </w:p>
        </w:tc>
      </w:tr>
      <w:tr w:rsidR="00AB5DB3" w14:paraId="39FB1C88" w14:textId="77777777">
        <w:trPr>
          <w:trHeight w:val="555"/>
        </w:trPr>
        <w:tc>
          <w:tcPr>
            <w:tcW w:w="6357" w:type="dxa"/>
          </w:tcPr>
          <w:p w14:paraId="4B7CC182"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p w14:paraId="0C1868A1" w14:textId="77777777" w:rsidR="00AB5DB3" w:rsidRDefault="00000000">
            <w:pPr>
              <w:pStyle w:val="TableParagraph"/>
              <w:spacing w:before="63"/>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00" w:type="dxa"/>
          </w:tcPr>
          <w:p w14:paraId="1F729825" w14:textId="77777777" w:rsidR="00AB5DB3" w:rsidRDefault="00AB5DB3">
            <w:pPr>
              <w:pStyle w:val="TableParagraph"/>
              <w:spacing w:before="99"/>
              <w:rPr>
                <w:rFonts w:ascii="Arial"/>
                <w:b/>
                <w:sz w:val="18"/>
              </w:rPr>
            </w:pPr>
          </w:p>
          <w:p w14:paraId="0A438B00" w14:textId="77777777" w:rsidR="00AB5DB3" w:rsidRDefault="00000000">
            <w:pPr>
              <w:pStyle w:val="TableParagraph"/>
              <w:ind w:right="215"/>
              <w:jc w:val="right"/>
              <w:rPr>
                <w:rFonts w:ascii="Arial"/>
                <w:b/>
                <w:sz w:val="18"/>
              </w:rPr>
            </w:pPr>
            <w:r>
              <w:rPr>
                <w:rFonts w:ascii="Arial"/>
                <w:b/>
                <w:spacing w:val="-2"/>
                <w:sz w:val="18"/>
              </w:rPr>
              <w:t>1.500,00</w:t>
            </w:r>
          </w:p>
        </w:tc>
        <w:tc>
          <w:tcPr>
            <w:tcW w:w="1225" w:type="dxa"/>
          </w:tcPr>
          <w:p w14:paraId="5C384462" w14:textId="77777777" w:rsidR="00AB5DB3" w:rsidRDefault="00AB5DB3">
            <w:pPr>
              <w:pStyle w:val="TableParagraph"/>
              <w:rPr>
                <w:sz w:val="18"/>
              </w:rPr>
            </w:pPr>
          </w:p>
        </w:tc>
        <w:tc>
          <w:tcPr>
            <w:tcW w:w="807" w:type="dxa"/>
          </w:tcPr>
          <w:p w14:paraId="75A44515" w14:textId="77777777" w:rsidR="00AB5DB3" w:rsidRDefault="00AB5DB3">
            <w:pPr>
              <w:pStyle w:val="TableParagraph"/>
              <w:rPr>
                <w:sz w:val="18"/>
              </w:rPr>
            </w:pPr>
          </w:p>
        </w:tc>
      </w:tr>
      <w:tr w:rsidR="00AB5DB3" w14:paraId="794F3BD0" w14:textId="77777777">
        <w:trPr>
          <w:trHeight w:val="285"/>
        </w:trPr>
        <w:tc>
          <w:tcPr>
            <w:tcW w:w="6357" w:type="dxa"/>
          </w:tcPr>
          <w:p w14:paraId="71826871"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2200" w:type="dxa"/>
          </w:tcPr>
          <w:p w14:paraId="32EDAB7E" w14:textId="77777777" w:rsidR="00AB5DB3" w:rsidRDefault="00000000">
            <w:pPr>
              <w:pStyle w:val="TableParagraph"/>
              <w:spacing w:before="36"/>
              <w:ind w:right="215"/>
              <w:jc w:val="right"/>
              <w:rPr>
                <w:rFonts w:ascii="Arial"/>
                <w:b/>
                <w:sz w:val="18"/>
              </w:rPr>
            </w:pPr>
            <w:r>
              <w:rPr>
                <w:rFonts w:ascii="Arial"/>
                <w:b/>
                <w:spacing w:val="-2"/>
                <w:sz w:val="18"/>
              </w:rPr>
              <w:t>5.000,00</w:t>
            </w:r>
          </w:p>
        </w:tc>
        <w:tc>
          <w:tcPr>
            <w:tcW w:w="1225" w:type="dxa"/>
          </w:tcPr>
          <w:p w14:paraId="62D8BEBD" w14:textId="77777777" w:rsidR="00AB5DB3" w:rsidRDefault="00AB5DB3">
            <w:pPr>
              <w:pStyle w:val="TableParagraph"/>
              <w:rPr>
                <w:sz w:val="18"/>
              </w:rPr>
            </w:pPr>
          </w:p>
        </w:tc>
        <w:tc>
          <w:tcPr>
            <w:tcW w:w="807" w:type="dxa"/>
          </w:tcPr>
          <w:p w14:paraId="301A3AD1" w14:textId="77777777" w:rsidR="00AB5DB3" w:rsidRDefault="00AB5DB3">
            <w:pPr>
              <w:pStyle w:val="TableParagraph"/>
              <w:rPr>
                <w:sz w:val="18"/>
              </w:rPr>
            </w:pPr>
          </w:p>
        </w:tc>
      </w:tr>
      <w:tr w:rsidR="00AB5DB3" w14:paraId="302FB1C8" w14:textId="77777777">
        <w:trPr>
          <w:trHeight w:val="285"/>
        </w:trPr>
        <w:tc>
          <w:tcPr>
            <w:tcW w:w="6357" w:type="dxa"/>
          </w:tcPr>
          <w:p w14:paraId="6FB69D3C"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Pr>
          <w:p w14:paraId="4BBAFE9B" w14:textId="77777777" w:rsidR="00AB5DB3" w:rsidRDefault="00000000">
            <w:pPr>
              <w:pStyle w:val="TableParagraph"/>
              <w:spacing w:before="36"/>
              <w:ind w:right="215"/>
              <w:jc w:val="right"/>
              <w:rPr>
                <w:rFonts w:ascii="Arial"/>
                <w:b/>
                <w:sz w:val="18"/>
              </w:rPr>
            </w:pPr>
            <w:r>
              <w:rPr>
                <w:rFonts w:ascii="Arial"/>
                <w:b/>
                <w:spacing w:val="-2"/>
                <w:sz w:val="18"/>
              </w:rPr>
              <w:t>5.000,00</w:t>
            </w:r>
          </w:p>
        </w:tc>
        <w:tc>
          <w:tcPr>
            <w:tcW w:w="1225" w:type="dxa"/>
          </w:tcPr>
          <w:p w14:paraId="5FC66B3B" w14:textId="77777777" w:rsidR="00AB5DB3" w:rsidRDefault="00AB5DB3">
            <w:pPr>
              <w:pStyle w:val="TableParagraph"/>
              <w:rPr>
                <w:sz w:val="18"/>
              </w:rPr>
            </w:pPr>
          </w:p>
        </w:tc>
        <w:tc>
          <w:tcPr>
            <w:tcW w:w="807" w:type="dxa"/>
          </w:tcPr>
          <w:p w14:paraId="5A0C97FD" w14:textId="77777777" w:rsidR="00AB5DB3" w:rsidRDefault="00AB5DB3">
            <w:pPr>
              <w:pStyle w:val="TableParagraph"/>
              <w:rPr>
                <w:sz w:val="18"/>
              </w:rPr>
            </w:pPr>
          </w:p>
        </w:tc>
      </w:tr>
      <w:tr w:rsidR="00AB5DB3" w14:paraId="6E030EBB" w14:textId="77777777">
        <w:trPr>
          <w:trHeight w:val="285"/>
        </w:trPr>
        <w:tc>
          <w:tcPr>
            <w:tcW w:w="6357" w:type="dxa"/>
          </w:tcPr>
          <w:p w14:paraId="30C41C93"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2200" w:type="dxa"/>
          </w:tcPr>
          <w:p w14:paraId="6E8901DA" w14:textId="77777777" w:rsidR="00AB5DB3" w:rsidRDefault="00000000">
            <w:pPr>
              <w:pStyle w:val="TableParagraph"/>
              <w:spacing w:before="36"/>
              <w:ind w:right="215"/>
              <w:jc w:val="right"/>
              <w:rPr>
                <w:rFonts w:ascii="Arial"/>
                <w:b/>
                <w:sz w:val="18"/>
              </w:rPr>
            </w:pPr>
            <w:r>
              <w:rPr>
                <w:rFonts w:ascii="Arial"/>
                <w:b/>
                <w:spacing w:val="-2"/>
                <w:sz w:val="18"/>
              </w:rPr>
              <w:t>10.000,00</w:t>
            </w:r>
          </w:p>
        </w:tc>
        <w:tc>
          <w:tcPr>
            <w:tcW w:w="1225" w:type="dxa"/>
          </w:tcPr>
          <w:p w14:paraId="1918E8DB" w14:textId="77777777" w:rsidR="00AB5DB3" w:rsidRDefault="00AB5DB3">
            <w:pPr>
              <w:pStyle w:val="TableParagraph"/>
              <w:rPr>
                <w:sz w:val="18"/>
              </w:rPr>
            </w:pPr>
          </w:p>
        </w:tc>
        <w:tc>
          <w:tcPr>
            <w:tcW w:w="807" w:type="dxa"/>
          </w:tcPr>
          <w:p w14:paraId="6BA9D952" w14:textId="77777777" w:rsidR="00AB5DB3" w:rsidRDefault="00AB5DB3">
            <w:pPr>
              <w:pStyle w:val="TableParagraph"/>
              <w:rPr>
                <w:sz w:val="18"/>
              </w:rPr>
            </w:pPr>
          </w:p>
        </w:tc>
      </w:tr>
      <w:tr w:rsidR="00AB5DB3" w14:paraId="41857679" w14:textId="77777777">
        <w:trPr>
          <w:trHeight w:val="312"/>
        </w:trPr>
        <w:tc>
          <w:tcPr>
            <w:tcW w:w="6357" w:type="dxa"/>
            <w:tcBorders>
              <w:bottom w:val="single" w:sz="12" w:space="0" w:color="000000"/>
            </w:tcBorders>
          </w:tcPr>
          <w:p w14:paraId="0659042A"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Borders>
              <w:bottom w:val="single" w:sz="12" w:space="0" w:color="000000"/>
            </w:tcBorders>
          </w:tcPr>
          <w:p w14:paraId="200165D9" w14:textId="77777777" w:rsidR="00AB5DB3" w:rsidRDefault="00000000">
            <w:pPr>
              <w:pStyle w:val="TableParagraph"/>
              <w:spacing w:before="36"/>
              <w:ind w:right="215"/>
              <w:jc w:val="right"/>
              <w:rPr>
                <w:rFonts w:ascii="Arial"/>
                <w:b/>
                <w:sz w:val="18"/>
              </w:rPr>
            </w:pPr>
            <w:r>
              <w:rPr>
                <w:rFonts w:ascii="Arial"/>
                <w:b/>
                <w:spacing w:val="-2"/>
                <w:sz w:val="18"/>
              </w:rPr>
              <w:t>10.000,00</w:t>
            </w:r>
          </w:p>
        </w:tc>
        <w:tc>
          <w:tcPr>
            <w:tcW w:w="1225" w:type="dxa"/>
            <w:tcBorders>
              <w:bottom w:val="single" w:sz="12" w:space="0" w:color="000000"/>
            </w:tcBorders>
          </w:tcPr>
          <w:p w14:paraId="70ACFE36" w14:textId="77777777" w:rsidR="00AB5DB3" w:rsidRDefault="00AB5DB3">
            <w:pPr>
              <w:pStyle w:val="TableParagraph"/>
              <w:rPr>
                <w:sz w:val="18"/>
              </w:rPr>
            </w:pPr>
          </w:p>
        </w:tc>
        <w:tc>
          <w:tcPr>
            <w:tcW w:w="807" w:type="dxa"/>
            <w:tcBorders>
              <w:bottom w:val="single" w:sz="12" w:space="0" w:color="000000"/>
            </w:tcBorders>
          </w:tcPr>
          <w:p w14:paraId="37A1494A" w14:textId="77777777" w:rsidR="00AB5DB3" w:rsidRDefault="00AB5DB3">
            <w:pPr>
              <w:pStyle w:val="TableParagraph"/>
              <w:rPr>
                <w:sz w:val="18"/>
              </w:rPr>
            </w:pPr>
          </w:p>
        </w:tc>
      </w:tr>
      <w:tr w:rsidR="00AB5DB3" w14:paraId="591A6A56" w14:textId="77777777">
        <w:trPr>
          <w:trHeight w:val="359"/>
        </w:trPr>
        <w:tc>
          <w:tcPr>
            <w:tcW w:w="6357" w:type="dxa"/>
            <w:tcBorders>
              <w:top w:val="single" w:sz="12" w:space="0" w:color="000000"/>
              <w:left w:val="single" w:sz="12" w:space="0" w:color="000000"/>
              <w:bottom w:val="single" w:sz="12" w:space="0" w:color="000000"/>
            </w:tcBorders>
          </w:tcPr>
          <w:p w14:paraId="381ECA96" w14:textId="77777777" w:rsidR="00AB5DB3" w:rsidRDefault="00000000">
            <w:pPr>
              <w:pStyle w:val="TableParagraph"/>
              <w:spacing w:before="39"/>
              <w:ind w:left="44"/>
              <w:rPr>
                <w:rFonts w:ascii="Arial"/>
                <w:b/>
                <w:sz w:val="18"/>
              </w:rPr>
            </w:pPr>
            <w:r>
              <w:rPr>
                <w:rFonts w:ascii="Arial"/>
                <w:b/>
                <w:color w:val="00009F"/>
                <w:sz w:val="18"/>
              </w:rPr>
              <w:t>T105909</w:t>
            </w:r>
            <w:r>
              <w:rPr>
                <w:rFonts w:ascii="Arial"/>
                <w:b/>
                <w:color w:val="00009F"/>
                <w:spacing w:val="-1"/>
                <w:sz w:val="18"/>
              </w:rPr>
              <w:t xml:space="preserve"> </w:t>
            </w:r>
            <w:r>
              <w:rPr>
                <w:rFonts w:ascii="Arial"/>
                <w:b/>
                <w:color w:val="00009F"/>
                <w:sz w:val="18"/>
              </w:rPr>
              <w:t>Erasmus</w:t>
            </w:r>
            <w:r>
              <w:rPr>
                <w:rFonts w:ascii="Arial"/>
                <w:b/>
                <w:color w:val="00009F"/>
                <w:spacing w:val="-1"/>
                <w:sz w:val="18"/>
              </w:rPr>
              <w:t xml:space="preserve"> </w:t>
            </w:r>
            <w:r>
              <w:rPr>
                <w:rFonts w:ascii="Arial"/>
                <w:b/>
                <w:color w:val="00009F"/>
                <w:sz w:val="18"/>
              </w:rPr>
              <w:t>+</w:t>
            </w:r>
            <w:r>
              <w:rPr>
                <w:rFonts w:ascii="Arial"/>
                <w:b/>
                <w:color w:val="00009F"/>
                <w:spacing w:val="-1"/>
                <w:sz w:val="18"/>
              </w:rPr>
              <w:t xml:space="preserve"> </w:t>
            </w:r>
            <w:r>
              <w:rPr>
                <w:rFonts w:ascii="Arial"/>
                <w:b/>
                <w:color w:val="00009F"/>
                <w:sz w:val="18"/>
              </w:rPr>
              <w:t>SUSTAINABLE</w:t>
            </w:r>
            <w:r>
              <w:rPr>
                <w:rFonts w:ascii="Arial"/>
                <w:b/>
                <w:color w:val="00009F"/>
                <w:spacing w:val="-1"/>
                <w:sz w:val="18"/>
              </w:rPr>
              <w:t xml:space="preserve"> </w:t>
            </w:r>
            <w:r>
              <w:rPr>
                <w:rFonts w:ascii="Arial"/>
                <w:b/>
                <w:color w:val="00009F"/>
                <w:spacing w:val="-2"/>
                <w:sz w:val="18"/>
              </w:rPr>
              <w:t>ISLANDS</w:t>
            </w:r>
          </w:p>
        </w:tc>
        <w:tc>
          <w:tcPr>
            <w:tcW w:w="2200" w:type="dxa"/>
            <w:tcBorders>
              <w:top w:val="single" w:sz="12" w:space="0" w:color="000000"/>
              <w:bottom w:val="single" w:sz="12" w:space="0" w:color="000000"/>
            </w:tcBorders>
          </w:tcPr>
          <w:p w14:paraId="104EB30A" w14:textId="77777777" w:rsidR="00AB5DB3" w:rsidRDefault="00000000">
            <w:pPr>
              <w:pStyle w:val="TableParagraph"/>
              <w:spacing w:before="39"/>
              <w:ind w:right="215"/>
              <w:jc w:val="right"/>
              <w:rPr>
                <w:rFonts w:ascii="Arial"/>
                <w:b/>
                <w:sz w:val="18"/>
              </w:rPr>
            </w:pPr>
            <w:r>
              <w:rPr>
                <w:rFonts w:ascii="Arial"/>
                <w:b/>
                <w:color w:val="00009F"/>
                <w:spacing w:val="-2"/>
                <w:sz w:val="18"/>
              </w:rPr>
              <w:t>3.000,00</w:t>
            </w:r>
          </w:p>
        </w:tc>
        <w:tc>
          <w:tcPr>
            <w:tcW w:w="1225" w:type="dxa"/>
            <w:tcBorders>
              <w:top w:val="single" w:sz="12" w:space="0" w:color="000000"/>
              <w:bottom w:val="single" w:sz="12" w:space="0" w:color="000000"/>
            </w:tcBorders>
          </w:tcPr>
          <w:p w14:paraId="3637323E" w14:textId="77777777" w:rsidR="00AB5DB3" w:rsidRDefault="00000000">
            <w:pPr>
              <w:pStyle w:val="TableParagraph"/>
              <w:spacing w:before="39"/>
              <w:ind w:right="75"/>
              <w:jc w:val="right"/>
              <w:rPr>
                <w:rFonts w:ascii="Arial"/>
                <w:b/>
                <w:sz w:val="18"/>
              </w:rPr>
            </w:pPr>
            <w:r>
              <w:rPr>
                <w:rFonts w:ascii="Arial"/>
                <w:b/>
                <w:color w:val="00009F"/>
                <w:spacing w:val="-2"/>
                <w:sz w:val="18"/>
              </w:rPr>
              <w:t>2.562,99</w:t>
            </w:r>
          </w:p>
        </w:tc>
        <w:tc>
          <w:tcPr>
            <w:tcW w:w="807" w:type="dxa"/>
            <w:tcBorders>
              <w:top w:val="single" w:sz="12" w:space="0" w:color="000000"/>
              <w:bottom w:val="single" w:sz="12" w:space="0" w:color="000000"/>
              <w:right w:val="single" w:sz="12" w:space="0" w:color="000000"/>
            </w:tcBorders>
          </w:tcPr>
          <w:p w14:paraId="7E8F436B" w14:textId="77777777" w:rsidR="00AB5DB3" w:rsidRDefault="00000000">
            <w:pPr>
              <w:pStyle w:val="TableParagraph"/>
              <w:spacing w:before="39"/>
              <w:ind w:right="72"/>
              <w:jc w:val="right"/>
              <w:rPr>
                <w:rFonts w:ascii="Arial"/>
                <w:b/>
                <w:sz w:val="18"/>
              </w:rPr>
            </w:pPr>
            <w:r>
              <w:rPr>
                <w:rFonts w:ascii="Arial"/>
                <w:b/>
                <w:color w:val="00009F"/>
                <w:spacing w:val="-2"/>
                <w:sz w:val="18"/>
              </w:rPr>
              <w:t>85,43%</w:t>
            </w:r>
          </w:p>
        </w:tc>
      </w:tr>
      <w:tr w:rsidR="00AB5DB3" w14:paraId="17F8A8C8" w14:textId="77777777">
        <w:trPr>
          <w:trHeight w:val="228"/>
        </w:trPr>
        <w:tc>
          <w:tcPr>
            <w:tcW w:w="6357" w:type="dxa"/>
            <w:tcBorders>
              <w:top w:val="single" w:sz="12" w:space="0" w:color="000000"/>
            </w:tcBorders>
          </w:tcPr>
          <w:p w14:paraId="656E58DB"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200" w:type="dxa"/>
            <w:tcBorders>
              <w:top w:val="single" w:sz="12" w:space="0" w:color="000000"/>
            </w:tcBorders>
          </w:tcPr>
          <w:p w14:paraId="5553ADD0" w14:textId="77777777" w:rsidR="00AB5DB3" w:rsidRDefault="00000000">
            <w:pPr>
              <w:pStyle w:val="TableParagraph"/>
              <w:spacing w:line="186" w:lineRule="exact"/>
              <w:ind w:right="215"/>
              <w:jc w:val="right"/>
              <w:rPr>
                <w:rFonts w:ascii="Arial"/>
                <w:b/>
                <w:sz w:val="18"/>
              </w:rPr>
            </w:pPr>
            <w:r>
              <w:rPr>
                <w:rFonts w:ascii="Arial"/>
                <w:b/>
                <w:spacing w:val="-2"/>
                <w:sz w:val="18"/>
              </w:rPr>
              <w:t>3.000,00</w:t>
            </w:r>
          </w:p>
        </w:tc>
        <w:tc>
          <w:tcPr>
            <w:tcW w:w="1225" w:type="dxa"/>
            <w:tcBorders>
              <w:top w:val="single" w:sz="12" w:space="0" w:color="000000"/>
            </w:tcBorders>
          </w:tcPr>
          <w:p w14:paraId="063FDFC1" w14:textId="77777777" w:rsidR="00AB5DB3" w:rsidRDefault="00000000">
            <w:pPr>
              <w:pStyle w:val="TableParagraph"/>
              <w:spacing w:line="186" w:lineRule="exact"/>
              <w:ind w:right="75"/>
              <w:jc w:val="right"/>
              <w:rPr>
                <w:rFonts w:ascii="Arial"/>
                <w:b/>
                <w:sz w:val="18"/>
              </w:rPr>
            </w:pPr>
            <w:r>
              <w:rPr>
                <w:rFonts w:ascii="Arial"/>
                <w:b/>
                <w:spacing w:val="-2"/>
                <w:sz w:val="18"/>
              </w:rPr>
              <w:t>2.562,99</w:t>
            </w:r>
          </w:p>
        </w:tc>
        <w:tc>
          <w:tcPr>
            <w:tcW w:w="807" w:type="dxa"/>
            <w:tcBorders>
              <w:top w:val="single" w:sz="12" w:space="0" w:color="000000"/>
            </w:tcBorders>
          </w:tcPr>
          <w:p w14:paraId="5B77A4C3" w14:textId="77777777" w:rsidR="00AB5DB3" w:rsidRDefault="00000000">
            <w:pPr>
              <w:pStyle w:val="TableParagraph"/>
              <w:spacing w:line="186" w:lineRule="exact"/>
              <w:ind w:right="87"/>
              <w:jc w:val="right"/>
              <w:rPr>
                <w:rFonts w:ascii="Arial"/>
                <w:b/>
                <w:sz w:val="18"/>
              </w:rPr>
            </w:pPr>
            <w:r>
              <w:rPr>
                <w:rFonts w:ascii="Arial"/>
                <w:b/>
                <w:spacing w:val="-2"/>
                <w:sz w:val="18"/>
              </w:rPr>
              <w:t>85,43%</w:t>
            </w:r>
          </w:p>
        </w:tc>
      </w:tr>
      <w:tr w:rsidR="00AB5DB3" w14:paraId="0C695D8D" w14:textId="77777777">
        <w:trPr>
          <w:trHeight w:val="285"/>
        </w:trPr>
        <w:tc>
          <w:tcPr>
            <w:tcW w:w="6357" w:type="dxa"/>
          </w:tcPr>
          <w:p w14:paraId="396FAF43"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200" w:type="dxa"/>
          </w:tcPr>
          <w:p w14:paraId="0CA3766F" w14:textId="77777777" w:rsidR="00AB5DB3" w:rsidRDefault="00000000">
            <w:pPr>
              <w:pStyle w:val="TableParagraph"/>
              <w:spacing w:before="36"/>
              <w:ind w:right="215"/>
              <w:jc w:val="right"/>
              <w:rPr>
                <w:rFonts w:ascii="Arial"/>
                <w:b/>
                <w:sz w:val="18"/>
              </w:rPr>
            </w:pPr>
            <w:r>
              <w:rPr>
                <w:rFonts w:ascii="Arial"/>
                <w:b/>
                <w:spacing w:val="-2"/>
                <w:sz w:val="18"/>
              </w:rPr>
              <w:t>3.000,00</w:t>
            </w:r>
          </w:p>
        </w:tc>
        <w:tc>
          <w:tcPr>
            <w:tcW w:w="1225" w:type="dxa"/>
          </w:tcPr>
          <w:p w14:paraId="760332AC" w14:textId="77777777" w:rsidR="00AB5DB3" w:rsidRDefault="00000000">
            <w:pPr>
              <w:pStyle w:val="TableParagraph"/>
              <w:spacing w:before="36"/>
              <w:ind w:right="75"/>
              <w:jc w:val="right"/>
              <w:rPr>
                <w:rFonts w:ascii="Arial"/>
                <w:b/>
                <w:sz w:val="18"/>
              </w:rPr>
            </w:pPr>
            <w:r>
              <w:rPr>
                <w:rFonts w:ascii="Arial"/>
                <w:b/>
                <w:spacing w:val="-2"/>
                <w:sz w:val="18"/>
              </w:rPr>
              <w:t>2.562,99</w:t>
            </w:r>
          </w:p>
        </w:tc>
        <w:tc>
          <w:tcPr>
            <w:tcW w:w="807" w:type="dxa"/>
          </w:tcPr>
          <w:p w14:paraId="73BBF315" w14:textId="77777777" w:rsidR="00AB5DB3" w:rsidRDefault="00000000">
            <w:pPr>
              <w:pStyle w:val="TableParagraph"/>
              <w:spacing w:before="36"/>
              <w:ind w:right="87"/>
              <w:jc w:val="right"/>
              <w:rPr>
                <w:rFonts w:ascii="Arial"/>
                <w:b/>
                <w:sz w:val="18"/>
              </w:rPr>
            </w:pPr>
            <w:r>
              <w:rPr>
                <w:rFonts w:ascii="Arial"/>
                <w:b/>
                <w:spacing w:val="-2"/>
                <w:sz w:val="18"/>
              </w:rPr>
              <w:t>85,43%</w:t>
            </w:r>
          </w:p>
        </w:tc>
      </w:tr>
      <w:tr w:rsidR="00AB5DB3" w14:paraId="29CBA8A7" w14:textId="77777777">
        <w:trPr>
          <w:trHeight w:val="285"/>
        </w:trPr>
        <w:tc>
          <w:tcPr>
            <w:tcW w:w="6357" w:type="dxa"/>
          </w:tcPr>
          <w:p w14:paraId="41369382"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00" w:type="dxa"/>
          </w:tcPr>
          <w:p w14:paraId="65C5BF49" w14:textId="77777777" w:rsidR="00AB5DB3" w:rsidRDefault="00000000">
            <w:pPr>
              <w:pStyle w:val="TableParagraph"/>
              <w:spacing w:before="36"/>
              <w:ind w:right="215"/>
              <w:jc w:val="right"/>
              <w:rPr>
                <w:rFonts w:ascii="Arial"/>
                <w:b/>
                <w:sz w:val="18"/>
              </w:rPr>
            </w:pPr>
            <w:r>
              <w:rPr>
                <w:rFonts w:ascii="Arial"/>
                <w:b/>
                <w:spacing w:val="-2"/>
                <w:sz w:val="18"/>
              </w:rPr>
              <w:t>3.000,00</w:t>
            </w:r>
          </w:p>
        </w:tc>
        <w:tc>
          <w:tcPr>
            <w:tcW w:w="1225" w:type="dxa"/>
          </w:tcPr>
          <w:p w14:paraId="6E484449" w14:textId="77777777" w:rsidR="00AB5DB3" w:rsidRDefault="00000000">
            <w:pPr>
              <w:pStyle w:val="TableParagraph"/>
              <w:spacing w:before="36"/>
              <w:ind w:right="75"/>
              <w:jc w:val="right"/>
              <w:rPr>
                <w:rFonts w:ascii="Arial"/>
                <w:b/>
                <w:sz w:val="18"/>
              </w:rPr>
            </w:pPr>
            <w:r>
              <w:rPr>
                <w:rFonts w:ascii="Arial"/>
                <w:b/>
                <w:spacing w:val="-2"/>
                <w:sz w:val="18"/>
              </w:rPr>
              <w:t>2.562,99</w:t>
            </w:r>
          </w:p>
        </w:tc>
        <w:tc>
          <w:tcPr>
            <w:tcW w:w="807" w:type="dxa"/>
          </w:tcPr>
          <w:p w14:paraId="65708C85" w14:textId="77777777" w:rsidR="00AB5DB3" w:rsidRDefault="00000000">
            <w:pPr>
              <w:pStyle w:val="TableParagraph"/>
              <w:spacing w:before="36"/>
              <w:ind w:right="87"/>
              <w:jc w:val="right"/>
              <w:rPr>
                <w:rFonts w:ascii="Arial"/>
                <w:b/>
                <w:sz w:val="18"/>
              </w:rPr>
            </w:pPr>
            <w:r>
              <w:rPr>
                <w:rFonts w:ascii="Arial"/>
                <w:b/>
                <w:spacing w:val="-2"/>
                <w:sz w:val="18"/>
              </w:rPr>
              <w:t>85,43%</w:t>
            </w:r>
          </w:p>
        </w:tc>
      </w:tr>
      <w:tr w:rsidR="00AB5DB3" w14:paraId="4E97FC6C" w14:textId="77777777">
        <w:trPr>
          <w:trHeight w:val="312"/>
        </w:trPr>
        <w:tc>
          <w:tcPr>
            <w:tcW w:w="6357" w:type="dxa"/>
            <w:tcBorders>
              <w:bottom w:val="single" w:sz="12" w:space="0" w:color="000000"/>
            </w:tcBorders>
          </w:tcPr>
          <w:p w14:paraId="0511DC73"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00" w:type="dxa"/>
            <w:tcBorders>
              <w:bottom w:val="single" w:sz="12" w:space="0" w:color="000000"/>
            </w:tcBorders>
          </w:tcPr>
          <w:p w14:paraId="1942C9B9" w14:textId="77777777" w:rsidR="00AB5DB3" w:rsidRDefault="00AB5DB3">
            <w:pPr>
              <w:pStyle w:val="TableParagraph"/>
              <w:rPr>
                <w:sz w:val="18"/>
              </w:rPr>
            </w:pPr>
          </w:p>
        </w:tc>
        <w:tc>
          <w:tcPr>
            <w:tcW w:w="1225" w:type="dxa"/>
            <w:tcBorders>
              <w:bottom w:val="single" w:sz="12" w:space="0" w:color="000000"/>
            </w:tcBorders>
          </w:tcPr>
          <w:p w14:paraId="32417C8C" w14:textId="77777777" w:rsidR="00AB5DB3" w:rsidRDefault="00000000">
            <w:pPr>
              <w:pStyle w:val="TableParagraph"/>
              <w:spacing w:before="36"/>
              <w:ind w:right="75"/>
              <w:jc w:val="right"/>
              <w:rPr>
                <w:rFonts w:ascii="Arial"/>
                <w:i/>
                <w:sz w:val="18"/>
              </w:rPr>
            </w:pPr>
            <w:r>
              <w:rPr>
                <w:rFonts w:ascii="Arial"/>
                <w:i/>
                <w:spacing w:val="-2"/>
                <w:sz w:val="18"/>
              </w:rPr>
              <w:t>2.562,99</w:t>
            </w:r>
          </w:p>
        </w:tc>
        <w:tc>
          <w:tcPr>
            <w:tcW w:w="807" w:type="dxa"/>
            <w:tcBorders>
              <w:bottom w:val="single" w:sz="12" w:space="0" w:color="000000"/>
            </w:tcBorders>
          </w:tcPr>
          <w:p w14:paraId="1553E57F" w14:textId="77777777" w:rsidR="00AB5DB3" w:rsidRDefault="00AB5DB3">
            <w:pPr>
              <w:pStyle w:val="TableParagraph"/>
              <w:rPr>
                <w:sz w:val="18"/>
              </w:rPr>
            </w:pPr>
          </w:p>
        </w:tc>
      </w:tr>
      <w:tr w:rsidR="00AB5DB3" w14:paraId="0DC4739D" w14:textId="77777777">
        <w:trPr>
          <w:trHeight w:val="359"/>
        </w:trPr>
        <w:tc>
          <w:tcPr>
            <w:tcW w:w="6357" w:type="dxa"/>
            <w:tcBorders>
              <w:top w:val="single" w:sz="12" w:space="0" w:color="000000"/>
              <w:left w:val="single" w:sz="12" w:space="0" w:color="000000"/>
              <w:bottom w:val="single" w:sz="12" w:space="0" w:color="000000"/>
            </w:tcBorders>
          </w:tcPr>
          <w:p w14:paraId="37BB996C" w14:textId="77777777" w:rsidR="00AB5DB3" w:rsidRDefault="00000000">
            <w:pPr>
              <w:pStyle w:val="TableParagraph"/>
              <w:spacing w:before="39"/>
              <w:ind w:left="44"/>
              <w:rPr>
                <w:rFonts w:ascii="Arial"/>
                <w:b/>
                <w:sz w:val="18"/>
              </w:rPr>
            </w:pPr>
            <w:r>
              <w:rPr>
                <w:rFonts w:ascii="Arial"/>
                <w:b/>
                <w:color w:val="00009F"/>
                <w:sz w:val="18"/>
              </w:rPr>
              <w:t>T105910</w:t>
            </w:r>
            <w:r>
              <w:rPr>
                <w:rFonts w:ascii="Arial"/>
                <w:b/>
                <w:color w:val="00009F"/>
                <w:spacing w:val="-1"/>
                <w:sz w:val="18"/>
              </w:rPr>
              <w:t xml:space="preserve"> </w:t>
            </w:r>
            <w:r>
              <w:rPr>
                <w:rFonts w:ascii="Arial"/>
                <w:b/>
                <w:color w:val="00009F"/>
                <w:sz w:val="18"/>
              </w:rPr>
              <w:t>Projekt</w:t>
            </w:r>
            <w:r>
              <w:rPr>
                <w:rFonts w:ascii="Arial"/>
                <w:b/>
                <w:color w:val="00009F"/>
                <w:spacing w:val="-1"/>
                <w:sz w:val="18"/>
              </w:rPr>
              <w:t xml:space="preserve"> </w:t>
            </w:r>
            <w:r>
              <w:rPr>
                <w:rFonts w:ascii="Arial"/>
                <w:b/>
                <w:color w:val="00009F"/>
                <w:sz w:val="18"/>
              </w:rPr>
              <w:t>Gifts</w:t>
            </w:r>
            <w:r>
              <w:rPr>
                <w:rFonts w:ascii="Arial"/>
                <w:b/>
                <w:color w:val="00009F"/>
                <w:spacing w:val="-1"/>
                <w:sz w:val="18"/>
              </w:rPr>
              <w:t xml:space="preserve"> </w:t>
            </w:r>
            <w:r>
              <w:rPr>
                <w:rFonts w:ascii="Arial"/>
                <w:b/>
                <w:color w:val="00009F"/>
                <w:spacing w:val="-5"/>
                <w:sz w:val="18"/>
              </w:rPr>
              <w:t>Net</w:t>
            </w:r>
          </w:p>
        </w:tc>
        <w:tc>
          <w:tcPr>
            <w:tcW w:w="2200" w:type="dxa"/>
            <w:tcBorders>
              <w:top w:val="single" w:sz="12" w:space="0" w:color="000000"/>
              <w:bottom w:val="single" w:sz="12" w:space="0" w:color="000000"/>
            </w:tcBorders>
          </w:tcPr>
          <w:p w14:paraId="32F98413" w14:textId="77777777" w:rsidR="00AB5DB3" w:rsidRDefault="00000000">
            <w:pPr>
              <w:pStyle w:val="TableParagraph"/>
              <w:spacing w:before="39"/>
              <w:ind w:right="215"/>
              <w:jc w:val="right"/>
              <w:rPr>
                <w:rFonts w:ascii="Arial"/>
                <w:b/>
                <w:sz w:val="18"/>
              </w:rPr>
            </w:pPr>
            <w:r>
              <w:rPr>
                <w:rFonts w:ascii="Arial"/>
                <w:b/>
                <w:color w:val="00009F"/>
                <w:spacing w:val="-2"/>
                <w:sz w:val="18"/>
              </w:rPr>
              <w:t>968.301,00</w:t>
            </w:r>
          </w:p>
        </w:tc>
        <w:tc>
          <w:tcPr>
            <w:tcW w:w="1225" w:type="dxa"/>
            <w:tcBorders>
              <w:top w:val="single" w:sz="12" w:space="0" w:color="000000"/>
              <w:bottom w:val="single" w:sz="12" w:space="0" w:color="000000"/>
            </w:tcBorders>
          </w:tcPr>
          <w:p w14:paraId="294C9D74" w14:textId="77777777" w:rsidR="00AB5DB3" w:rsidRDefault="00000000">
            <w:pPr>
              <w:pStyle w:val="TableParagraph"/>
              <w:spacing w:before="39"/>
              <w:ind w:right="75"/>
              <w:jc w:val="right"/>
              <w:rPr>
                <w:rFonts w:ascii="Arial"/>
                <w:b/>
                <w:sz w:val="18"/>
              </w:rPr>
            </w:pPr>
            <w:r>
              <w:rPr>
                <w:rFonts w:ascii="Arial"/>
                <w:b/>
                <w:color w:val="00009F"/>
                <w:spacing w:val="-2"/>
                <w:sz w:val="18"/>
              </w:rPr>
              <w:t>142.096,14</w:t>
            </w:r>
          </w:p>
        </w:tc>
        <w:tc>
          <w:tcPr>
            <w:tcW w:w="807" w:type="dxa"/>
            <w:tcBorders>
              <w:top w:val="single" w:sz="12" w:space="0" w:color="000000"/>
              <w:bottom w:val="single" w:sz="12" w:space="0" w:color="000000"/>
              <w:right w:val="single" w:sz="12" w:space="0" w:color="000000"/>
            </w:tcBorders>
          </w:tcPr>
          <w:p w14:paraId="7B4128BA" w14:textId="77777777" w:rsidR="00AB5DB3" w:rsidRDefault="00000000">
            <w:pPr>
              <w:pStyle w:val="TableParagraph"/>
              <w:spacing w:before="39"/>
              <w:ind w:right="72"/>
              <w:jc w:val="right"/>
              <w:rPr>
                <w:rFonts w:ascii="Arial"/>
                <w:b/>
                <w:sz w:val="18"/>
              </w:rPr>
            </w:pPr>
            <w:r>
              <w:rPr>
                <w:rFonts w:ascii="Arial"/>
                <w:b/>
                <w:color w:val="00009F"/>
                <w:spacing w:val="-2"/>
                <w:sz w:val="18"/>
              </w:rPr>
              <w:t>14,67%</w:t>
            </w:r>
          </w:p>
        </w:tc>
      </w:tr>
      <w:tr w:rsidR="00AB5DB3" w14:paraId="5CBA71C4" w14:textId="77777777">
        <w:trPr>
          <w:trHeight w:val="228"/>
        </w:trPr>
        <w:tc>
          <w:tcPr>
            <w:tcW w:w="6357" w:type="dxa"/>
            <w:tcBorders>
              <w:top w:val="single" w:sz="12" w:space="0" w:color="000000"/>
            </w:tcBorders>
          </w:tcPr>
          <w:p w14:paraId="4494143E"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00" w:type="dxa"/>
            <w:tcBorders>
              <w:top w:val="single" w:sz="12" w:space="0" w:color="000000"/>
            </w:tcBorders>
          </w:tcPr>
          <w:p w14:paraId="7FD96FED" w14:textId="77777777" w:rsidR="00AB5DB3" w:rsidRDefault="00000000">
            <w:pPr>
              <w:pStyle w:val="TableParagraph"/>
              <w:spacing w:line="186" w:lineRule="exact"/>
              <w:ind w:right="215"/>
              <w:jc w:val="right"/>
              <w:rPr>
                <w:rFonts w:ascii="Arial"/>
                <w:b/>
                <w:sz w:val="18"/>
              </w:rPr>
            </w:pPr>
            <w:r>
              <w:rPr>
                <w:rFonts w:ascii="Arial"/>
                <w:b/>
                <w:spacing w:val="-2"/>
                <w:sz w:val="18"/>
              </w:rPr>
              <w:t>34.688,00</w:t>
            </w:r>
          </w:p>
        </w:tc>
        <w:tc>
          <w:tcPr>
            <w:tcW w:w="1225" w:type="dxa"/>
            <w:tcBorders>
              <w:top w:val="single" w:sz="12" w:space="0" w:color="000000"/>
            </w:tcBorders>
          </w:tcPr>
          <w:p w14:paraId="53A7DC65" w14:textId="77777777" w:rsidR="00AB5DB3" w:rsidRDefault="00000000">
            <w:pPr>
              <w:pStyle w:val="TableParagraph"/>
              <w:spacing w:line="186" w:lineRule="exact"/>
              <w:ind w:right="75"/>
              <w:jc w:val="right"/>
              <w:rPr>
                <w:rFonts w:ascii="Arial"/>
                <w:b/>
                <w:sz w:val="18"/>
              </w:rPr>
            </w:pPr>
            <w:r>
              <w:rPr>
                <w:rFonts w:ascii="Arial"/>
                <w:b/>
                <w:spacing w:val="-2"/>
                <w:sz w:val="18"/>
              </w:rPr>
              <w:t>4.990,31</w:t>
            </w:r>
          </w:p>
        </w:tc>
        <w:tc>
          <w:tcPr>
            <w:tcW w:w="807" w:type="dxa"/>
            <w:tcBorders>
              <w:top w:val="single" w:sz="12" w:space="0" w:color="000000"/>
            </w:tcBorders>
          </w:tcPr>
          <w:p w14:paraId="69BEEDEC" w14:textId="77777777" w:rsidR="00AB5DB3" w:rsidRDefault="00000000">
            <w:pPr>
              <w:pStyle w:val="TableParagraph"/>
              <w:spacing w:line="186" w:lineRule="exact"/>
              <w:ind w:right="87"/>
              <w:jc w:val="right"/>
              <w:rPr>
                <w:rFonts w:ascii="Arial"/>
                <w:b/>
                <w:sz w:val="18"/>
              </w:rPr>
            </w:pPr>
            <w:r>
              <w:rPr>
                <w:rFonts w:ascii="Arial"/>
                <w:b/>
                <w:spacing w:val="-2"/>
                <w:sz w:val="18"/>
              </w:rPr>
              <w:t>14,39%</w:t>
            </w:r>
          </w:p>
        </w:tc>
      </w:tr>
      <w:tr w:rsidR="00AB5DB3" w14:paraId="68E45FA6" w14:textId="77777777">
        <w:trPr>
          <w:trHeight w:val="285"/>
        </w:trPr>
        <w:tc>
          <w:tcPr>
            <w:tcW w:w="6357" w:type="dxa"/>
          </w:tcPr>
          <w:p w14:paraId="77AB4FC8"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00" w:type="dxa"/>
          </w:tcPr>
          <w:p w14:paraId="022094DC" w14:textId="77777777" w:rsidR="00AB5DB3" w:rsidRDefault="00000000">
            <w:pPr>
              <w:pStyle w:val="TableParagraph"/>
              <w:spacing w:before="36"/>
              <w:ind w:right="215"/>
              <w:jc w:val="right"/>
              <w:rPr>
                <w:rFonts w:ascii="Arial"/>
                <w:b/>
                <w:sz w:val="18"/>
              </w:rPr>
            </w:pPr>
            <w:r>
              <w:rPr>
                <w:rFonts w:ascii="Arial"/>
                <w:b/>
                <w:spacing w:val="-2"/>
                <w:sz w:val="18"/>
              </w:rPr>
              <w:t>5.490,00</w:t>
            </w:r>
          </w:p>
        </w:tc>
        <w:tc>
          <w:tcPr>
            <w:tcW w:w="1225" w:type="dxa"/>
          </w:tcPr>
          <w:p w14:paraId="36FB704C" w14:textId="77777777" w:rsidR="00AB5DB3" w:rsidRDefault="00000000">
            <w:pPr>
              <w:pStyle w:val="TableParagraph"/>
              <w:spacing w:before="36"/>
              <w:ind w:right="75"/>
              <w:jc w:val="right"/>
              <w:rPr>
                <w:rFonts w:ascii="Arial"/>
                <w:b/>
                <w:sz w:val="18"/>
              </w:rPr>
            </w:pPr>
            <w:r>
              <w:rPr>
                <w:rFonts w:ascii="Arial"/>
                <w:b/>
                <w:spacing w:val="-2"/>
                <w:sz w:val="18"/>
              </w:rPr>
              <w:t>75,00</w:t>
            </w:r>
          </w:p>
        </w:tc>
        <w:tc>
          <w:tcPr>
            <w:tcW w:w="807" w:type="dxa"/>
          </w:tcPr>
          <w:p w14:paraId="670FEC2D" w14:textId="77777777" w:rsidR="00AB5DB3" w:rsidRDefault="00000000">
            <w:pPr>
              <w:pStyle w:val="TableParagraph"/>
              <w:spacing w:before="36"/>
              <w:ind w:right="87"/>
              <w:jc w:val="right"/>
              <w:rPr>
                <w:rFonts w:ascii="Arial"/>
                <w:b/>
                <w:sz w:val="18"/>
              </w:rPr>
            </w:pPr>
            <w:r>
              <w:rPr>
                <w:rFonts w:ascii="Arial"/>
                <w:b/>
                <w:spacing w:val="-2"/>
                <w:sz w:val="18"/>
              </w:rPr>
              <w:t>1,37%</w:t>
            </w:r>
          </w:p>
        </w:tc>
      </w:tr>
      <w:tr w:rsidR="00AB5DB3" w14:paraId="545201FF" w14:textId="77777777">
        <w:trPr>
          <w:trHeight w:val="277"/>
        </w:trPr>
        <w:tc>
          <w:tcPr>
            <w:tcW w:w="6357" w:type="dxa"/>
          </w:tcPr>
          <w:p w14:paraId="1C365353"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00" w:type="dxa"/>
          </w:tcPr>
          <w:p w14:paraId="6B275FD5" w14:textId="77777777" w:rsidR="00AB5DB3" w:rsidRDefault="00AB5DB3">
            <w:pPr>
              <w:pStyle w:val="TableParagraph"/>
              <w:rPr>
                <w:sz w:val="18"/>
              </w:rPr>
            </w:pPr>
          </w:p>
        </w:tc>
        <w:tc>
          <w:tcPr>
            <w:tcW w:w="1225" w:type="dxa"/>
          </w:tcPr>
          <w:p w14:paraId="60944F8F" w14:textId="77777777" w:rsidR="00AB5DB3" w:rsidRDefault="00000000">
            <w:pPr>
              <w:pStyle w:val="TableParagraph"/>
              <w:spacing w:before="36"/>
              <w:ind w:right="75"/>
              <w:jc w:val="right"/>
              <w:rPr>
                <w:rFonts w:ascii="Arial"/>
                <w:i/>
                <w:sz w:val="18"/>
              </w:rPr>
            </w:pPr>
            <w:r>
              <w:rPr>
                <w:rFonts w:ascii="Arial"/>
                <w:i/>
                <w:spacing w:val="-2"/>
                <w:sz w:val="18"/>
              </w:rPr>
              <w:t>75,00</w:t>
            </w:r>
          </w:p>
        </w:tc>
        <w:tc>
          <w:tcPr>
            <w:tcW w:w="807" w:type="dxa"/>
          </w:tcPr>
          <w:p w14:paraId="34BD116B" w14:textId="77777777" w:rsidR="00AB5DB3" w:rsidRDefault="00AB5DB3">
            <w:pPr>
              <w:pStyle w:val="TableParagraph"/>
              <w:rPr>
                <w:sz w:val="18"/>
              </w:rPr>
            </w:pPr>
          </w:p>
        </w:tc>
      </w:tr>
      <w:tr w:rsidR="00AB5DB3" w14:paraId="5378549E" w14:textId="77777777">
        <w:trPr>
          <w:trHeight w:val="277"/>
        </w:trPr>
        <w:tc>
          <w:tcPr>
            <w:tcW w:w="6357" w:type="dxa"/>
          </w:tcPr>
          <w:p w14:paraId="69238274"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Pr>
          <w:p w14:paraId="12508EC9" w14:textId="77777777" w:rsidR="00AB5DB3" w:rsidRDefault="00000000">
            <w:pPr>
              <w:pStyle w:val="TableParagraph"/>
              <w:spacing w:before="28"/>
              <w:ind w:right="215"/>
              <w:jc w:val="right"/>
              <w:rPr>
                <w:rFonts w:ascii="Arial"/>
                <w:b/>
                <w:sz w:val="18"/>
              </w:rPr>
            </w:pPr>
            <w:r>
              <w:rPr>
                <w:rFonts w:ascii="Arial"/>
                <w:b/>
                <w:spacing w:val="-2"/>
                <w:sz w:val="18"/>
              </w:rPr>
              <w:t>6.608,00</w:t>
            </w:r>
          </w:p>
        </w:tc>
        <w:tc>
          <w:tcPr>
            <w:tcW w:w="1225" w:type="dxa"/>
          </w:tcPr>
          <w:p w14:paraId="3782650D" w14:textId="77777777" w:rsidR="00AB5DB3" w:rsidRDefault="00000000">
            <w:pPr>
              <w:pStyle w:val="TableParagraph"/>
              <w:spacing w:before="28"/>
              <w:ind w:right="75"/>
              <w:jc w:val="right"/>
              <w:rPr>
                <w:rFonts w:ascii="Arial"/>
                <w:b/>
                <w:sz w:val="18"/>
              </w:rPr>
            </w:pPr>
            <w:r>
              <w:rPr>
                <w:rFonts w:ascii="Arial"/>
                <w:b/>
                <w:spacing w:val="-2"/>
                <w:sz w:val="18"/>
              </w:rPr>
              <w:t>3.649,50</w:t>
            </w:r>
          </w:p>
        </w:tc>
        <w:tc>
          <w:tcPr>
            <w:tcW w:w="807" w:type="dxa"/>
          </w:tcPr>
          <w:p w14:paraId="206B67C3" w14:textId="77777777" w:rsidR="00AB5DB3" w:rsidRDefault="00000000">
            <w:pPr>
              <w:pStyle w:val="TableParagraph"/>
              <w:spacing w:before="28"/>
              <w:ind w:right="87"/>
              <w:jc w:val="right"/>
              <w:rPr>
                <w:rFonts w:ascii="Arial"/>
                <w:b/>
                <w:sz w:val="18"/>
              </w:rPr>
            </w:pPr>
            <w:r>
              <w:rPr>
                <w:rFonts w:ascii="Arial"/>
                <w:b/>
                <w:spacing w:val="-2"/>
                <w:sz w:val="18"/>
              </w:rPr>
              <w:t>55,23%</w:t>
            </w:r>
          </w:p>
        </w:tc>
      </w:tr>
      <w:tr w:rsidR="00AB5DB3" w14:paraId="3F90DE5D" w14:textId="77777777">
        <w:trPr>
          <w:trHeight w:val="243"/>
        </w:trPr>
        <w:tc>
          <w:tcPr>
            <w:tcW w:w="6357" w:type="dxa"/>
          </w:tcPr>
          <w:p w14:paraId="4A5314C1" w14:textId="77777777" w:rsidR="00AB5DB3" w:rsidRDefault="00000000">
            <w:pPr>
              <w:pStyle w:val="TableParagraph"/>
              <w:spacing w:before="36" w:line="187" w:lineRule="exact"/>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00" w:type="dxa"/>
          </w:tcPr>
          <w:p w14:paraId="70500468" w14:textId="77777777" w:rsidR="00AB5DB3" w:rsidRDefault="00AB5DB3">
            <w:pPr>
              <w:pStyle w:val="TableParagraph"/>
              <w:rPr>
                <w:sz w:val="16"/>
              </w:rPr>
            </w:pPr>
          </w:p>
        </w:tc>
        <w:tc>
          <w:tcPr>
            <w:tcW w:w="1225" w:type="dxa"/>
          </w:tcPr>
          <w:p w14:paraId="48C5F0E2" w14:textId="77777777" w:rsidR="00AB5DB3" w:rsidRDefault="00000000">
            <w:pPr>
              <w:pStyle w:val="TableParagraph"/>
              <w:spacing w:before="36" w:line="187" w:lineRule="exact"/>
              <w:ind w:right="75"/>
              <w:jc w:val="right"/>
              <w:rPr>
                <w:rFonts w:ascii="Arial"/>
                <w:i/>
                <w:sz w:val="18"/>
              </w:rPr>
            </w:pPr>
            <w:r>
              <w:rPr>
                <w:rFonts w:ascii="Arial"/>
                <w:i/>
                <w:spacing w:val="-2"/>
                <w:sz w:val="18"/>
              </w:rPr>
              <w:t>396,80</w:t>
            </w:r>
          </w:p>
        </w:tc>
        <w:tc>
          <w:tcPr>
            <w:tcW w:w="807" w:type="dxa"/>
          </w:tcPr>
          <w:p w14:paraId="6CB6E58A" w14:textId="77777777" w:rsidR="00AB5DB3" w:rsidRDefault="00AB5DB3">
            <w:pPr>
              <w:pStyle w:val="TableParagraph"/>
              <w:rPr>
                <w:sz w:val="16"/>
              </w:rPr>
            </w:pPr>
          </w:p>
        </w:tc>
      </w:tr>
    </w:tbl>
    <w:p w14:paraId="33AF59BF" w14:textId="77777777" w:rsidR="00AB5DB3" w:rsidRDefault="00AB5DB3">
      <w:pPr>
        <w:pStyle w:val="TableParagraph"/>
        <w:rPr>
          <w:sz w:val="16"/>
        </w:rPr>
        <w:sectPr w:rsidR="00AB5DB3">
          <w:type w:val="continuous"/>
          <w:pgSz w:w="11900" w:h="16840"/>
          <w:pgMar w:top="540" w:right="360" w:bottom="1264"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408004DF" w14:textId="77777777">
        <w:trPr>
          <w:trHeight w:val="555"/>
        </w:trPr>
        <w:tc>
          <w:tcPr>
            <w:tcW w:w="1125" w:type="dxa"/>
          </w:tcPr>
          <w:p w14:paraId="6912C48F"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100B896E"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25A3EE85"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1D022894"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76DB7B72"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5D1BC1C5"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0CE57810"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5A3BBAF4"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0A47BDE0"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357"/>
        <w:gridCol w:w="2200"/>
        <w:gridCol w:w="1225"/>
        <w:gridCol w:w="807"/>
      </w:tblGrid>
      <w:tr w:rsidR="00AB5DB3" w14:paraId="7E71B18E" w14:textId="77777777">
        <w:trPr>
          <w:trHeight w:val="243"/>
        </w:trPr>
        <w:tc>
          <w:tcPr>
            <w:tcW w:w="6357" w:type="dxa"/>
          </w:tcPr>
          <w:p w14:paraId="7D4BEC33" w14:textId="77777777" w:rsidR="00AB5DB3" w:rsidRDefault="00000000">
            <w:pPr>
              <w:pStyle w:val="TableParagraph"/>
              <w:spacing w:line="201" w:lineRule="exact"/>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00" w:type="dxa"/>
          </w:tcPr>
          <w:p w14:paraId="64B158B6" w14:textId="77777777" w:rsidR="00AB5DB3" w:rsidRDefault="00AB5DB3">
            <w:pPr>
              <w:pStyle w:val="TableParagraph"/>
              <w:rPr>
                <w:sz w:val="16"/>
              </w:rPr>
            </w:pPr>
          </w:p>
        </w:tc>
        <w:tc>
          <w:tcPr>
            <w:tcW w:w="1225" w:type="dxa"/>
          </w:tcPr>
          <w:p w14:paraId="02A52573" w14:textId="77777777" w:rsidR="00AB5DB3" w:rsidRDefault="00000000">
            <w:pPr>
              <w:pStyle w:val="TableParagraph"/>
              <w:spacing w:line="201" w:lineRule="exact"/>
              <w:ind w:right="75"/>
              <w:jc w:val="right"/>
              <w:rPr>
                <w:rFonts w:ascii="Arial"/>
                <w:i/>
                <w:sz w:val="18"/>
              </w:rPr>
            </w:pPr>
            <w:r>
              <w:rPr>
                <w:rFonts w:ascii="Arial"/>
                <w:i/>
                <w:spacing w:val="-2"/>
                <w:sz w:val="18"/>
              </w:rPr>
              <w:t>216,46</w:t>
            </w:r>
          </w:p>
        </w:tc>
        <w:tc>
          <w:tcPr>
            <w:tcW w:w="807" w:type="dxa"/>
            <w:vMerge w:val="restart"/>
          </w:tcPr>
          <w:p w14:paraId="149A4C66" w14:textId="77777777" w:rsidR="00AB5DB3" w:rsidRDefault="00AB5DB3">
            <w:pPr>
              <w:pStyle w:val="TableParagraph"/>
              <w:rPr>
                <w:sz w:val="18"/>
              </w:rPr>
            </w:pPr>
          </w:p>
        </w:tc>
      </w:tr>
      <w:tr w:rsidR="00AB5DB3" w14:paraId="7893EC25" w14:textId="77777777">
        <w:trPr>
          <w:trHeight w:val="277"/>
        </w:trPr>
        <w:tc>
          <w:tcPr>
            <w:tcW w:w="6357" w:type="dxa"/>
          </w:tcPr>
          <w:p w14:paraId="6AB596E2"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00" w:type="dxa"/>
          </w:tcPr>
          <w:p w14:paraId="536A5782" w14:textId="77777777" w:rsidR="00AB5DB3" w:rsidRDefault="00AB5DB3">
            <w:pPr>
              <w:pStyle w:val="TableParagraph"/>
              <w:rPr>
                <w:sz w:val="18"/>
              </w:rPr>
            </w:pPr>
          </w:p>
        </w:tc>
        <w:tc>
          <w:tcPr>
            <w:tcW w:w="1225" w:type="dxa"/>
          </w:tcPr>
          <w:p w14:paraId="31ABF649" w14:textId="77777777" w:rsidR="00AB5DB3" w:rsidRDefault="00000000">
            <w:pPr>
              <w:pStyle w:val="TableParagraph"/>
              <w:spacing w:before="36"/>
              <w:ind w:right="75"/>
              <w:jc w:val="right"/>
              <w:rPr>
                <w:rFonts w:ascii="Arial"/>
                <w:i/>
                <w:sz w:val="18"/>
              </w:rPr>
            </w:pPr>
            <w:r>
              <w:rPr>
                <w:rFonts w:ascii="Arial"/>
                <w:i/>
                <w:spacing w:val="-2"/>
                <w:sz w:val="18"/>
              </w:rPr>
              <w:t>1.104,37</w:t>
            </w:r>
          </w:p>
        </w:tc>
        <w:tc>
          <w:tcPr>
            <w:tcW w:w="807" w:type="dxa"/>
            <w:vMerge/>
            <w:tcBorders>
              <w:top w:val="nil"/>
            </w:tcBorders>
          </w:tcPr>
          <w:p w14:paraId="2D14231D" w14:textId="77777777" w:rsidR="00AB5DB3" w:rsidRDefault="00AB5DB3">
            <w:pPr>
              <w:rPr>
                <w:sz w:val="2"/>
                <w:szCs w:val="2"/>
              </w:rPr>
            </w:pPr>
          </w:p>
        </w:tc>
      </w:tr>
      <w:tr w:rsidR="00AB5DB3" w14:paraId="17017EA0" w14:textId="77777777">
        <w:trPr>
          <w:trHeight w:val="277"/>
        </w:trPr>
        <w:tc>
          <w:tcPr>
            <w:tcW w:w="6357" w:type="dxa"/>
          </w:tcPr>
          <w:p w14:paraId="5DD734C3" w14:textId="77777777" w:rsidR="00AB5DB3" w:rsidRDefault="00000000">
            <w:pPr>
              <w:pStyle w:val="TableParagraph"/>
              <w:spacing w:before="28"/>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00" w:type="dxa"/>
          </w:tcPr>
          <w:p w14:paraId="240FF748" w14:textId="77777777" w:rsidR="00AB5DB3" w:rsidRDefault="00AB5DB3">
            <w:pPr>
              <w:pStyle w:val="TableParagraph"/>
              <w:rPr>
                <w:sz w:val="18"/>
              </w:rPr>
            </w:pPr>
          </w:p>
        </w:tc>
        <w:tc>
          <w:tcPr>
            <w:tcW w:w="1225" w:type="dxa"/>
          </w:tcPr>
          <w:p w14:paraId="138E41DA" w14:textId="77777777" w:rsidR="00AB5DB3" w:rsidRDefault="00000000">
            <w:pPr>
              <w:pStyle w:val="TableParagraph"/>
              <w:spacing w:before="28"/>
              <w:ind w:right="75"/>
              <w:jc w:val="right"/>
              <w:rPr>
                <w:rFonts w:ascii="Arial"/>
                <w:i/>
                <w:sz w:val="18"/>
              </w:rPr>
            </w:pPr>
            <w:r>
              <w:rPr>
                <w:rFonts w:ascii="Arial"/>
                <w:i/>
                <w:spacing w:val="-2"/>
                <w:sz w:val="18"/>
              </w:rPr>
              <w:t>1.556,91</w:t>
            </w:r>
          </w:p>
        </w:tc>
        <w:tc>
          <w:tcPr>
            <w:tcW w:w="807" w:type="dxa"/>
            <w:vMerge/>
            <w:tcBorders>
              <w:top w:val="nil"/>
            </w:tcBorders>
          </w:tcPr>
          <w:p w14:paraId="5381009E" w14:textId="77777777" w:rsidR="00AB5DB3" w:rsidRDefault="00AB5DB3">
            <w:pPr>
              <w:rPr>
                <w:sz w:val="2"/>
                <w:szCs w:val="2"/>
              </w:rPr>
            </w:pPr>
          </w:p>
        </w:tc>
      </w:tr>
      <w:tr w:rsidR="00AB5DB3" w14:paraId="2B9CE63D" w14:textId="77777777">
        <w:trPr>
          <w:trHeight w:val="285"/>
        </w:trPr>
        <w:tc>
          <w:tcPr>
            <w:tcW w:w="6357" w:type="dxa"/>
          </w:tcPr>
          <w:p w14:paraId="2F636FB5"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00" w:type="dxa"/>
          </w:tcPr>
          <w:p w14:paraId="14C13358" w14:textId="77777777" w:rsidR="00AB5DB3" w:rsidRDefault="00AB5DB3">
            <w:pPr>
              <w:pStyle w:val="TableParagraph"/>
              <w:rPr>
                <w:sz w:val="18"/>
              </w:rPr>
            </w:pPr>
          </w:p>
        </w:tc>
        <w:tc>
          <w:tcPr>
            <w:tcW w:w="1225" w:type="dxa"/>
          </w:tcPr>
          <w:p w14:paraId="52DB8079" w14:textId="77777777" w:rsidR="00AB5DB3" w:rsidRDefault="00000000">
            <w:pPr>
              <w:pStyle w:val="TableParagraph"/>
              <w:spacing w:before="36"/>
              <w:ind w:right="75"/>
              <w:jc w:val="right"/>
              <w:rPr>
                <w:rFonts w:ascii="Arial"/>
                <w:i/>
                <w:sz w:val="18"/>
              </w:rPr>
            </w:pPr>
            <w:r>
              <w:rPr>
                <w:rFonts w:ascii="Arial"/>
                <w:i/>
                <w:spacing w:val="-2"/>
                <w:sz w:val="18"/>
              </w:rPr>
              <w:t>374,96</w:t>
            </w:r>
          </w:p>
        </w:tc>
        <w:tc>
          <w:tcPr>
            <w:tcW w:w="807" w:type="dxa"/>
            <w:vMerge/>
            <w:tcBorders>
              <w:top w:val="nil"/>
            </w:tcBorders>
          </w:tcPr>
          <w:p w14:paraId="49DC8310" w14:textId="77777777" w:rsidR="00AB5DB3" w:rsidRDefault="00AB5DB3">
            <w:pPr>
              <w:rPr>
                <w:sz w:val="2"/>
                <w:szCs w:val="2"/>
              </w:rPr>
            </w:pPr>
          </w:p>
        </w:tc>
      </w:tr>
      <w:tr w:rsidR="00AB5DB3" w14:paraId="0AC9AE27" w14:textId="77777777">
        <w:trPr>
          <w:trHeight w:val="285"/>
        </w:trPr>
        <w:tc>
          <w:tcPr>
            <w:tcW w:w="6357" w:type="dxa"/>
          </w:tcPr>
          <w:p w14:paraId="3D397B71" w14:textId="77777777" w:rsidR="00AB5DB3" w:rsidRDefault="00000000">
            <w:pPr>
              <w:pStyle w:val="TableParagraph"/>
              <w:spacing w:before="36"/>
              <w:ind w:right="1050"/>
              <w:jc w:val="right"/>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00" w:type="dxa"/>
          </w:tcPr>
          <w:p w14:paraId="61416A40" w14:textId="77777777" w:rsidR="00AB5DB3" w:rsidRDefault="00000000">
            <w:pPr>
              <w:pStyle w:val="TableParagraph"/>
              <w:spacing w:before="36"/>
              <w:ind w:right="215"/>
              <w:jc w:val="right"/>
              <w:rPr>
                <w:rFonts w:ascii="Arial"/>
                <w:b/>
                <w:sz w:val="18"/>
              </w:rPr>
            </w:pPr>
            <w:r>
              <w:rPr>
                <w:rFonts w:ascii="Arial"/>
                <w:b/>
                <w:spacing w:val="-2"/>
                <w:sz w:val="18"/>
              </w:rPr>
              <w:t>22.590,00</w:t>
            </w:r>
          </w:p>
        </w:tc>
        <w:tc>
          <w:tcPr>
            <w:tcW w:w="1225" w:type="dxa"/>
          </w:tcPr>
          <w:p w14:paraId="25960F0A" w14:textId="77777777" w:rsidR="00AB5DB3" w:rsidRDefault="00000000">
            <w:pPr>
              <w:pStyle w:val="TableParagraph"/>
              <w:spacing w:before="36"/>
              <w:ind w:right="75"/>
              <w:jc w:val="right"/>
              <w:rPr>
                <w:rFonts w:ascii="Arial"/>
                <w:b/>
                <w:sz w:val="18"/>
              </w:rPr>
            </w:pPr>
            <w:r>
              <w:rPr>
                <w:rFonts w:ascii="Arial"/>
                <w:b/>
                <w:spacing w:val="-2"/>
                <w:sz w:val="18"/>
              </w:rPr>
              <w:t>1.265,81</w:t>
            </w:r>
          </w:p>
        </w:tc>
        <w:tc>
          <w:tcPr>
            <w:tcW w:w="807" w:type="dxa"/>
          </w:tcPr>
          <w:p w14:paraId="08CBBACB" w14:textId="77777777" w:rsidR="00AB5DB3" w:rsidRDefault="00000000">
            <w:pPr>
              <w:pStyle w:val="TableParagraph"/>
              <w:spacing w:before="36"/>
              <w:ind w:right="87"/>
              <w:jc w:val="right"/>
              <w:rPr>
                <w:rFonts w:ascii="Arial"/>
                <w:b/>
                <w:sz w:val="18"/>
              </w:rPr>
            </w:pPr>
            <w:r>
              <w:rPr>
                <w:rFonts w:ascii="Arial"/>
                <w:b/>
                <w:spacing w:val="-2"/>
                <w:sz w:val="18"/>
              </w:rPr>
              <w:t>5,60%</w:t>
            </w:r>
          </w:p>
        </w:tc>
      </w:tr>
      <w:tr w:rsidR="00AB5DB3" w14:paraId="4D982B9C" w14:textId="77777777">
        <w:trPr>
          <w:trHeight w:val="285"/>
        </w:trPr>
        <w:tc>
          <w:tcPr>
            <w:tcW w:w="6357" w:type="dxa"/>
          </w:tcPr>
          <w:p w14:paraId="762ACEAE" w14:textId="77777777" w:rsidR="00AB5DB3" w:rsidRDefault="00000000">
            <w:pPr>
              <w:pStyle w:val="TableParagraph"/>
              <w:spacing w:before="36"/>
              <w:ind w:left="524"/>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2200" w:type="dxa"/>
          </w:tcPr>
          <w:p w14:paraId="6347D21C" w14:textId="77777777" w:rsidR="00AB5DB3" w:rsidRDefault="00AB5DB3">
            <w:pPr>
              <w:pStyle w:val="TableParagraph"/>
              <w:rPr>
                <w:sz w:val="18"/>
              </w:rPr>
            </w:pPr>
          </w:p>
        </w:tc>
        <w:tc>
          <w:tcPr>
            <w:tcW w:w="1225" w:type="dxa"/>
          </w:tcPr>
          <w:p w14:paraId="55546166" w14:textId="77777777" w:rsidR="00AB5DB3" w:rsidRDefault="00000000">
            <w:pPr>
              <w:pStyle w:val="TableParagraph"/>
              <w:spacing w:before="36"/>
              <w:ind w:right="75"/>
              <w:jc w:val="right"/>
              <w:rPr>
                <w:rFonts w:ascii="Arial"/>
                <w:i/>
                <w:sz w:val="18"/>
              </w:rPr>
            </w:pPr>
            <w:r>
              <w:rPr>
                <w:rFonts w:ascii="Arial"/>
                <w:i/>
                <w:spacing w:val="-2"/>
                <w:sz w:val="18"/>
              </w:rPr>
              <w:t>1.265,81</w:t>
            </w:r>
          </w:p>
        </w:tc>
        <w:tc>
          <w:tcPr>
            <w:tcW w:w="807" w:type="dxa"/>
          </w:tcPr>
          <w:p w14:paraId="21296F1B" w14:textId="77777777" w:rsidR="00AB5DB3" w:rsidRDefault="00AB5DB3">
            <w:pPr>
              <w:pStyle w:val="TableParagraph"/>
              <w:rPr>
                <w:sz w:val="18"/>
              </w:rPr>
            </w:pPr>
          </w:p>
        </w:tc>
      </w:tr>
      <w:tr w:rsidR="00AB5DB3" w14:paraId="6E34D4F6" w14:textId="77777777">
        <w:trPr>
          <w:trHeight w:val="285"/>
        </w:trPr>
        <w:tc>
          <w:tcPr>
            <w:tcW w:w="6357" w:type="dxa"/>
          </w:tcPr>
          <w:p w14:paraId="61CDE07A"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200" w:type="dxa"/>
          </w:tcPr>
          <w:p w14:paraId="32299C3C" w14:textId="77777777" w:rsidR="00AB5DB3" w:rsidRDefault="00000000">
            <w:pPr>
              <w:pStyle w:val="TableParagraph"/>
              <w:spacing w:before="36"/>
              <w:ind w:right="215"/>
              <w:jc w:val="right"/>
              <w:rPr>
                <w:rFonts w:ascii="Arial"/>
                <w:b/>
                <w:sz w:val="18"/>
              </w:rPr>
            </w:pPr>
            <w:r>
              <w:rPr>
                <w:rFonts w:ascii="Arial"/>
                <w:b/>
                <w:spacing w:val="-2"/>
                <w:sz w:val="18"/>
              </w:rPr>
              <w:t>34.688,00</w:t>
            </w:r>
          </w:p>
        </w:tc>
        <w:tc>
          <w:tcPr>
            <w:tcW w:w="1225" w:type="dxa"/>
          </w:tcPr>
          <w:p w14:paraId="015B8391" w14:textId="77777777" w:rsidR="00AB5DB3" w:rsidRDefault="00000000">
            <w:pPr>
              <w:pStyle w:val="TableParagraph"/>
              <w:spacing w:before="36"/>
              <w:ind w:right="75"/>
              <w:jc w:val="right"/>
              <w:rPr>
                <w:rFonts w:ascii="Arial"/>
                <w:b/>
                <w:sz w:val="18"/>
              </w:rPr>
            </w:pPr>
            <w:r>
              <w:rPr>
                <w:rFonts w:ascii="Arial"/>
                <w:b/>
                <w:spacing w:val="-2"/>
                <w:sz w:val="18"/>
              </w:rPr>
              <w:t>4.934,43</w:t>
            </w:r>
          </w:p>
        </w:tc>
        <w:tc>
          <w:tcPr>
            <w:tcW w:w="807" w:type="dxa"/>
          </w:tcPr>
          <w:p w14:paraId="2ED2F604" w14:textId="77777777" w:rsidR="00AB5DB3" w:rsidRDefault="00000000">
            <w:pPr>
              <w:pStyle w:val="TableParagraph"/>
              <w:spacing w:before="36"/>
              <w:ind w:right="87"/>
              <w:jc w:val="right"/>
              <w:rPr>
                <w:rFonts w:ascii="Arial"/>
                <w:b/>
                <w:sz w:val="18"/>
              </w:rPr>
            </w:pPr>
            <w:r>
              <w:rPr>
                <w:rFonts w:ascii="Arial"/>
                <w:b/>
                <w:spacing w:val="-2"/>
                <w:sz w:val="18"/>
              </w:rPr>
              <w:t>14,23%</w:t>
            </w:r>
          </w:p>
        </w:tc>
      </w:tr>
      <w:tr w:rsidR="00AB5DB3" w14:paraId="022B9F32" w14:textId="77777777">
        <w:trPr>
          <w:trHeight w:val="285"/>
        </w:trPr>
        <w:tc>
          <w:tcPr>
            <w:tcW w:w="6357" w:type="dxa"/>
          </w:tcPr>
          <w:p w14:paraId="7BDAE114"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00" w:type="dxa"/>
          </w:tcPr>
          <w:p w14:paraId="16F9C0AB" w14:textId="77777777" w:rsidR="00AB5DB3" w:rsidRDefault="00000000">
            <w:pPr>
              <w:pStyle w:val="TableParagraph"/>
              <w:spacing w:before="36"/>
              <w:ind w:right="215"/>
              <w:jc w:val="right"/>
              <w:rPr>
                <w:rFonts w:ascii="Arial"/>
                <w:b/>
                <w:sz w:val="18"/>
              </w:rPr>
            </w:pPr>
            <w:r>
              <w:rPr>
                <w:rFonts w:ascii="Arial"/>
                <w:b/>
                <w:spacing w:val="-2"/>
                <w:sz w:val="18"/>
              </w:rPr>
              <w:t>5.490,00</w:t>
            </w:r>
          </w:p>
        </w:tc>
        <w:tc>
          <w:tcPr>
            <w:tcW w:w="1225" w:type="dxa"/>
          </w:tcPr>
          <w:p w14:paraId="0661121A" w14:textId="77777777" w:rsidR="00AB5DB3" w:rsidRDefault="00000000">
            <w:pPr>
              <w:pStyle w:val="TableParagraph"/>
              <w:spacing w:before="36"/>
              <w:ind w:right="75"/>
              <w:jc w:val="right"/>
              <w:rPr>
                <w:rFonts w:ascii="Arial"/>
                <w:b/>
                <w:sz w:val="18"/>
              </w:rPr>
            </w:pPr>
            <w:r>
              <w:rPr>
                <w:rFonts w:ascii="Arial"/>
                <w:b/>
                <w:spacing w:val="-2"/>
                <w:sz w:val="18"/>
              </w:rPr>
              <w:t>75,00</w:t>
            </w:r>
          </w:p>
        </w:tc>
        <w:tc>
          <w:tcPr>
            <w:tcW w:w="807" w:type="dxa"/>
          </w:tcPr>
          <w:p w14:paraId="550028D7" w14:textId="77777777" w:rsidR="00AB5DB3" w:rsidRDefault="00000000">
            <w:pPr>
              <w:pStyle w:val="TableParagraph"/>
              <w:spacing w:before="36"/>
              <w:ind w:right="87"/>
              <w:jc w:val="right"/>
              <w:rPr>
                <w:rFonts w:ascii="Arial"/>
                <w:b/>
                <w:sz w:val="18"/>
              </w:rPr>
            </w:pPr>
            <w:r>
              <w:rPr>
                <w:rFonts w:ascii="Arial"/>
                <w:b/>
                <w:spacing w:val="-2"/>
                <w:sz w:val="18"/>
              </w:rPr>
              <w:t>1,37%</w:t>
            </w:r>
          </w:p>
        </w:tc>
      </w:tr>
      <w:tr w:rsidR="00AB5DB3" w14:paraId="03AD59CE" w14:textId="77777777">
        <w:trPr>
          <w:trHeight w:val="285"/>
        </w:trPr>
        <w:tc>
          <w:tcPr>
            <w:tcW w:w="6357" w:type="dxa"/>
          </w:tcPr>
          <w:p w14:paraId="5E86E188"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00" w:type="dxa"/>
          </w:tcPr>
          <w:p w14:paraId="77870A3A" w14:textId="77777777" w:rsidR="00AB5DB3" w:rsidRDefault="00AB5DB3">
            <w:pPr>
              <w:pStyle w:val="TableParagraph"/>
              <w:rPr>
                <w:sz w:val="18"/>
              </w:rPr>
            </w:pPr>
          </w:p>
        </w:tc>
        <w:tc>
          <w:tcPr>
            <w:tcW w:w="1225" w:type="dxa"/>
          </w:tcPr>
          <w:p w14:paraId="12A05287" w14:textId="77777777" w:rsidR="00AB5DB3" w:rsidRDefault="00000000">
            <w:pPr>
              <w:pStyle w:val="TableParagraph"/>
              <w:spacing w:before="36"/>
              <w:ind w:right="75"/>
              <w:jc w:val="right"/>
              <w:rPr>
                <w:rFonts w:ascii="Arial"/>
                <w:i/>
                <w:sz w:val="18"/>
              </w:rPr>
            </w:pPr>
            <w:r>
              <w:rPr>
                <w:rFonts w:ascii="Arial"/>
                <w:i/>
                <w:spacing w:val="-2"/>
                <w:sz w:val="18"/>
              </w:rPr>
              <w:t>75,00</w:t>
            </w:r>
          </w:p>
        </w:tc>
        <w:tc>
          <w:tcPr>
            <w:tcW w:w="807" w:type="dxa"/>
          </w:tcPr>
          <w:p w14:paraId="2B8AB779" w14:textId="77777777" w:rsidR="00AB5DB3" w:rsidRDefault="00AB5DB3">
            <w:pPr>
              <w:pStyle w:val="TableParagraph"/>
              <w:rPr>
                <w:sz w:val="18"/>
              </w:rPr>
            </w:pPr>
          </w:p>
        </w:tc>
      </w:tr>
      <w:tr w:rsidR="00AB5DB3" w14:paraId="40419B12" w14:textId="77777777">
        <w:trPr>
          <w:trHeight w:val="285"/>
        </w:trPr>
        <w:tc>
          <w:tcPr>
            <w:tcW w:w="6357" w:type="dxa"/>
          </w:tcPr>
          <w:p w14:paraId="2C5AD3D5"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Pr>
          <w:p w14:paraId="337D5B5C" w14:textId="77777777" w:rsidR="00AB5DB3" w:rsidRDefault="00000000">
            <w:pPr>
              <w:pStyle w:val="TableParagraph"/>
              <w:spacing w:before="36"/>
              <w:ind w:right="215"/>
              <w:jc w:val="right"/>
              <w:rPr>
                <w:rFonts w:ascii="Arial"/>
                <w:b/>
                <w:sz w:val="18"/>
              </w:rPr>
            </w:pPr>
            <w:r>
              <w:rPr>
                <w:rFonts w:ascii="Arial"/>
                <w:b/>
                <w:spacing w:val="-2"/>
                <w:sz w:val="18"/>
              </w:rPr>
              <w:t>6.608,00</w:t>
            </w:r>
          </w:p>
        </w:tc>
        <w:tc>
          <w:tcPr>
            <w:tcW w:w="1225" w:type="dxa"/>
          </w:tcPr>
          <w:p w14:paraId="6B26AF1D" w14:textId="77777777" w:rsidR="00AB5DB3" w:rsidRDefault="00000000">
            <w:pPr>
              <w:pStyle w:val="TableParagraph"/>
              <w:spacing w:before="36"/>
              <w:ind w:right="75"/>
              <w:jc w:val="right"/>
              <w:rPr>
                <w:rFonts w:ascii="Arial"/>
                <w:b/>
                <w:sz w:val="18"/>
              </w:rPr>
            </w:pPr>
            <w:r>
              <w:rPr>
                <w:rFonts w:ascii="Arial"/>
                <w:b/>
                <w:spacing w:val="-2"/>
                <w:sz w:val="18"/>
              </w:rPr>
              <w:t>3.593,63</w:t>
            </w:r>
          </w:p>
        </w:tc>
        <w:tc>
          <w:tcPr>
            <w:tcW w:w="807" w:type="dxa"/>
          </w:tcPr>
          <w:p w14:paraId="4618CB71" w14:textId="77777777" w:rsidR="00AB5DB3" w:rsidRDefault="00000000">
            <w:pPr>
              <w:pStyle w:val="TableParagraph"/>
              <w:spacing w:before="36"/>
              <w:ind w:right="87"/>
              <w:jc w:val="right"/>
              <w:rPr>
                <w:rFonts w:ascii="Arial"/>
                <w:b/>
                <w:sz w:val="18"/>
              </w:rPr>
            </w:pPr>
            <w:r>
              <w:rPr>
                <w:rFonts w:ascii="Arial"/>
                <w:b/>
                <w:spacing w:val="-2"/>
                <w:sz w:val="18"/>
              </w:rPr>
              <w:t>54,38%</w:t>
            </w:r>
          </w:p>
        </w:tc>
      </w:tr>
      <w:tr w:rsidR="00AB5DB3" w14:paraId="210D1B22" w14:textId="77777777">
        <w:trPr>
          <w:trHeight w:val="285"/>
        </w:trPr>
        <w:tc>
          <w:tcPr>
            <w:tcW w:w="6357" w:type="dxa"/>
          </w:tcPr>
          <w:p w14:paraId="2FE6E665"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00" w:type="dxa"/>
          </w:tcPr>
          <w:p w14:paraId="482176E6" w14:textId="77777777" w:rsidR="00AB5DB3" w:rsidRDefault="00AB5DB3">
            <w:pPr>
              <w:pStyle w:val="TableParagraph"/>
              <w:rPr>
                <w:sz w:val="18"/>
              </w:rPr>
            </w:pPr>
          </w:p>
        </w:tc>
        <w:tc>
          <w:tcPr>
            <w:tcW w:w="1225" w:type="dxa"/>
          </w:tcPr>
          <w:p w14:paraId="46DB36F6" w14:textId="77777777" w:rsidR="00AB5DB3" w:rsidRDefault="00000000">
            <w:pPr>
              <w:pStyle w:val="TableParagraph"/>
              <w:spacing w:before="36"/>
              <w:ind w:right="75"/>
              <w:jc w:val="right"/>
              <w:rPr>
                <w:rFonts w:ascii="Arial"/>
                <w:i/>
                <w:sz w:val="18"/>
              </w:rPr>
            </w:pPr>
            <w:r>
              <w:rPr>
                <w:rFonts w:ascii="Arial"/>
                <w:i/>
                <w:spacing w:val="-2"/>
                <w:sz w:val="18"/>
              </w:rPr>
              <w:t>340,94</w:t>
            </w:r>
          </w:p>
        </w:tc>
        <w:tc>
          <w:tcPr>
            <w:tcW w:w="807" w:type="dxa"/>
          </w:tcPr>
          <w:p w14:paraId="62D85A4D" w14:textId="77777777" w:rsidR="00AB5DB3" w:rsidRDefault="00AB5DB3">
            <w:pPr>
              <w:pStyle w:val="TableParagraph"/>
              <w:rPr>
                <w:sz w:val="18"/>
              </w:rPr>
            </w:pPr>
          </w:p>
        </w:tc>
      </w:tr>
      <w:tr w:rsidR="00AB5DB3" w14:paraId="4A3A74ED" w14:textId="77777777">
        <w:trPr>
          <w:trHeight w:val="277"/>
        </w:trPr>
        <w:tc>
          <w:tcPr>
            <w:tcW w:w="6357" w:type="dxa"/>
          </w:tcPr>
          <w:p w14:paraId="0ED6B50E"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00" w:type="dxa"/>
          </w:tcPr>
          <w:p w14:paraId="5DEC9B6C" w14:textId="77777777" w:rsidR="00AB5DB3" w:rsidRDefault="00AB5DB3">
            <w:pPr>
              <w:pStyle w:val="TableParagraph"/>
              <w:rPr>
                <w:sz w:val="18"/>
              </w:rPr>
            </w:pPr>
          </w:p>
        </w:tc>
        <w:tc>
          <w:tcPr>
            <w:tcW w:w="1225" w:type="dxa"/>
          </w:tcPr>
          <w:p w14:paraId="5913670F" w14:textId="77777777" w:rsidR="00AB5DB3" w:rsidRDefault="00000000">
            <w:pPr>
              <w:pStyle w:val="TableParagraph"/>
              <w:spacing w:before="36"/>
              <w:ind w:right="75"/>
              <w:jc w:val="right"/>
              <w:rPr>
                <w:rFonts w:ascii="Arial"/>
                <w:i/>
                <w:sz w:val="18"/>
              </w:rPr>
            </w:pPr>
            <w:r>
              <w:rPr>
                <w:rFonts w:ascii="Arial"/>
                <w:i/>
                <w:spacing w:val="-2"/>
                <w:sz w:val="18"/>
              </w:rPr>
              <w:t>216,43</w:t>
            </w:r>
          </w:p>
        </w:tc>
        <w:tc>
          <w:tcPr>
            <w:tcW w:w="807" w:type="dxa"/>
          </w:tcPr>
          <w:p w14:paraId="586588B5" w14:textId="77777777" w:rsidR="00AB5DB3" w:rsidRDefault="00AB5DB3">
            <w:pPr>
              <w:pStyle w:val="TableParagraph"/>
              <w:rPr>
                <w:sz w:val="18"/>
              </w:rPr>
            </w:pPr>
          </w:p>
        </w:tc>
      </w:tr>
      <w:tr w:rsidR="00AB5DB3" w14:paraId="59735C95" w14:textId="77777777">
        <w:trPr>
          <w:trHeight w:val="277"/>
        </w:trPr>
        <w:tc>
          <w:tcPr>
            <w:tcW w:w="6357" w:type="dxa"/>
          </w:tcPr>
          <w:p w14:paraId="3FA47486" w14:textId="77777777" w:rsidR="00AB5DB3" w:rsidRDefault="00000000">
            <w:pPr>
              <w:pStyle w:val="TableParagraph"/>
              <w:spacing w:before="28"/>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00" w:type="dxa"/>
          </w:tcPr>
          <w:p w14:paraId="23171D03" w14:textId="77777777" w:rsidR="00AB5DB3" w:rsidRDefault="00AB5DB3">
            <w:pPr>
              <w:pStyle w:val="TableParagraph"/>
              <w:rPr>
                <w:sz w:val="18"/>
              </w:rPr>
            </w:pPr>
          </w:p>
        </w:tc>
        <w:tc>
          <w:tcPr>
            <w:tcW w:w="1225" w:type="dxa"/>
          </w:tcPr>
          <w:p w14:paraId="48C0B7E2" w14:textId="77777777" w:rsidR="00AB5DB3" w:rsidRDefault="00000000">
            <w:pPr>
              <w:pStyle w:val="TableParagraph"/>
              <w:spacing w:before="28"/>
              <w:ind w:right="75"/>
              <w:jc w:val="right"/>
              <w:rPr>
                <w:rFonts w:ascii="Arial"/>
                <w:i/>
                <w:sz w:val="18"/>
              </w:rPr>
            </w:pPr>
            <w:r>
              <w:rPr>
                <w:rFonts w:ascii="Arial"/>
                <w:i/>
                <w:spacing w:val="-2"/>
                <w:sz w:val="18"/>
              </w:rPr>
              <w:t>1.104,38</w:t>
            </w:r>
          </w:p>
        </w:tc>
        <w:tc>
          <w:tcPr>
            <w:tcW w:w="807" w:type="dxa"/>
          </w:tcPr>
          <w:p w14:paraId="245B30FF" w14:textId="77777777" w:rsidR="00AB5DB3" w:rsidRDefault="00AB5DB3">
            <w:pPr>
              <w:pStyle w:val="TableParagraph"/>
              <w:rPr>
                <w:sz w:val="18"/>
              </w:rPr>
            </w:pPr>
          </w:p>
        </w:tc>
      </w:tr>
      <w:tr w:rsidR="00AB5DB3" w14:paraId="55384DC4" w14:textId="77777777">
        <w:trPr>
          <w:trHeight w:val="285"/>
        </w:trPr>
        <w:tc>
          <w:tcPr>
            <w:tcW w:w="6357" w:type="dxa"/>
          </w:tcPr>
          <w:p w14:paraId="39B3B7F1"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00" w:type="dxa"/>
          </w:tcPr>
          <w:p w14:paraId="3EA45D09" w14:textId="77777777" w:rsidR="00AB5DB3" w:rsidRDefault="00AB5DB3">
            <w:pPr>
              <w:pStyle w:val="TableParagraph"/>
              <w:rPr>
                <w:sz w:val="18"/>
              </w:rPr>
            </w:pPr>
          </w:p>
        </w:tc>
        <w:tc>
          <w:tcPr>
            <w:tcW w:w="1225" w:type="dxa"/>
          </w:tcPr>
          <w:p w14:paraId="4291FCDC" w14:textId="77777777" w:rsidR="00AB5DB3" w:rsidRDefault="00000000">
            <w:pPr>
              <w:pStyle w:val="TableParagraph"/>
              <w:spacing w:before="36"/>
              <w:ind w:right="75"/>
              <w:jc w:val="right"/>
              <w:rPr>
                <w:rFonts w:ascii="Arial"/>
                <w:i/>
                <w:sz w:val="18"/>
              </w:rPr>
            </w:pPr>
            <w:r>
              <w:rPr>
                <w:rFonts w:ascii="Arial"/>
                <w:i/>
                <w:spacing w:val="-2"/>
                <w:sz w:val="18"/>
              </w:rPr>
              <w:t>1.556,92</w:t>
            </w:r>
          </w:p>
        </w:tc>
        <w:tc>
          <w:tcPr>
            <w:tcW w:w="807" w:type="dxa"/>
          </w:tcPr>
          <w:p w14:paraId="759E4E8C" w14:textId="77777777" w:rsidR="00AB5DB3" w:rsidRDefault="00AB5DB3">
            <w:pPr>
              <w:pStyle w:val="TableParagraph"/>
              <w:rPr>
                <w:sz w:val="18"/>
              </w:rPr>
            </w:pPr>
          </w:p>
        </w:tc>
      </w:tr>
      <w:tr w:rsidR="00AB5DB3" w14:paraId="3880EC3C" w14:textId="77777777">
        <w:trPr>
          <w:trHeight w:val="285"/>
        </w:trPr>
        <w:tc>
          <w:tcPr>
            <w:tcW w:w="6357" w:type="dxa"/>
          </w:tcPr>
          <w:p w14:paraId="6C0C2A3F"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00" w:type="dxa"/>
          </w:tcPr>
          <w:p w14:paraId="29BDAF1F" w14:textId="77777777" w:rsidR="00AB5DB3" w:rsidRDefault="00AB5DB3">
            <w:pPr>
              <w:pStyle w:val="TableParagraph"/>
              <w:rPr>
                <w:sz w:val="18"/>
              </w:rPr>
            </w:pPr>
          </w:p>
        </w:tc>
        <w:tc>
          <w:tcPr>
            <w:tcW w:w="1225" w:type="dxa"/>
          </w:tcPr>
          <w:p w14:paraId="6CF3F207" w14:textId="77777777" w:rsidR="00AB5DB3" w:rsidRDefault="00000000">
            <w:pPr>
              <w:pStyle w:val="TableParagraph"/>
              <w:spacing w:before="36"/>
              <w:ind w:right="75"/>
              <w:jc w:val="right"/>
              <w:rPr>
                <w:rFonts w:ascii="Arial"/>
                <w:i/>
                <w:sz w:val="18"/>
              </w:rPr>
            </w:pPr>
            <w:r>
              <w:rPr>
                <w:rFonts w:ascii="Arial"/>
                <w:i/>
                <w:spacing w:val="-2"/>
                <w:sz w:val="18"/>
              </w:rPr>
              <w:t>374,96</w:t>
            </w:r>
          </w:p>
        </w:tc>
        <w:tc>
          <w:tcPr>
            <w:tcW w:w="807" w:type="dxa"/>
          </w:tcPr>
          <w:p w14:paraId="6598F877" w14:textId="77777777" w:rsidR="00AB5DB3" w:rsidRDefault="00AB5DB3">
            <w:pPr>
              <w:pStyle w:val="TableParagraph"/>
              <w:rPr>
                <w:sz w:val="18"/>
              </w:rPr>
            </w:pPr>
          </w:p>
        </w:tc>
      </w:tr>
      <w:tr w:rsidR="00AB5DB3" w14:paraId="65231A43" w14:textId="77777777">
        <w:trPr>
          <w:trHeight w:val="285"/>
        </w:trPr>
        <w:tc>
          <w:tcPr>
            <w:tcW w:w="6357" w:type="dxa"/>
          </w:tcPr>
          <w:p w14:paraId="44F38F11" w14:textId="77777777" w:rsidR="00AB5DB3" w:rsidRDefault="00000000">
            <w:pPr>
              <w:pStyle w:val="TableParagraph"/>
              <w:spacing w:before="36"/>
              <w:ind w:right="1050"/>
              <w:jc w:val="right"/>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00" w:type="dxa"/>
          </w:tcPr>
          <w:p w14:paraId="4EC44DC6" w14:textId="77777777" w:rsidR="00AB5DB3" w:rsidRDefault="00000000">
            <w:pPr>
              <w:pStyle w:val="TableParagraph"/>
              <w:spacing w:before="36"/>
              <w:ind w:right="215"/>
              <w:jc w:val="right"/>
              <w:rPr>
                <w:rFonts w:ascii="Arial"/>
                <w:b/>
                <w:sz w:val="18"/>
              </w:rPr>
            </w:pPr>
            <w:r>
              <w:rPr>
                <w:rFonts w:ascii="Arial"/>
                <w:b/>
                <w:spacing w:val="-2"/>
                <w:sz w:val="18"/>
              </w:rPr>
              <w:t>22.590,00</w:t>
            </w:r>
          </w:p>
        </w:tc>
        <w:tc>
          <w:tcPr>
            <w:tcW w:w="1225" w:type="dxa"/>
          </w:tcPr>
          <w:p w14:paraId="5BE89386" w14:textId="77777777" w:rsidR="00AB5DB3" w:rsidRDefault="00000000">
            <w:pPr>
              <w:pStyle w:val="TableParagraph"/>
              <w:spacing w:before="36"/>
              <w:ind w:right="75"/>
              <w:jc w:val="right"/>
              <w:rPr>
                <w:rFonts w:ascii="Arial"/>
                <w:b/>
                <w:sz w:val="18"/>
              </w:rPr>
            </w:pPr>
            <w:r>
              <w:rPr>
                <w:rFonts w:ascii="Arial"/>
                <w:b/>
                <w:spacing w:val="-2"/>
                <w:sz w:val="18"/>
              </w:rPr>
              <w:t>1.265,80</w:t>
            </w:r>
          </w:p>
        </w:tc>
        <w:tc>
          <w:tcPr>
            <w:tcW w:w="807" w:type="dxa"/>
          </w:tcPr>
          <w:p w14:paraId="0470596B" w14:textId="77777777" w:rsidR="00AB5DB3" w:rsidRDefault="00000000">
            <w:pPr>
              <w:pStyle w:val="TableParagraph"/>
              <w:spacing w:before="36"/>
              <w:ind w:right="87"/>
              <w:jc w:val="right"/>
              <w:rPr>
                <w:rFonts w:ascii="Arial"/>
                <w:b/>
                <w:sz w:val="18"/>
              </w:rPr>
            </w:pPr>
            <w:r>
              <w:rPr>
                <w:rFonts w:ascii="Arial"/>
                <w:b/>
                <w:spacing w:val="-2"/>
                <w:sz w:val="18"/>
              </w:rPr>
              <w:t>5,60%</w:t>
            </w:r>
          </w:p>
        </w:tc>
      </w:tr>
      <w:tr w:rsidR="00AB5DB3" w14:paraId="4A977A44" w14:textId="77777777">
        <w:trPr>
          <w:trHeight w:val="285"/>
        </w:trPr>
        <w:tc>
          <w:tcPr>
            <w:tcW w:w="6357" w:type="dxa"/>
          </w:tcPr>
          <w:p w14:paraId="0EB3659E" w14:textId="77777777" w:rsidR="00AB5DB3" w:rsidRDefault="00000000">
            <w:pPr>
              <w:pStyle w:val="TableParagraph"/>
              <w:spacing w:before="36"/>
              <w:ind w:left="524"/>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2200" w:type="dxa"/>
          </w:tcPr>
          <w:p w14:paraId="134E19BF" w14:textId="77777777" w:rsidR="00AB5DB3" w:rsidRDefault="00AB5DB3">
            <w:pPr>
              <w:pStyle w:val="TableParagraph"/>
              <w:rPr>
                <w:sz w:val="18"/>
              </w:rPr>
            </w:pPr>
          </w:p>
        </w:tc>
        <w:tc>
          <w:tcPr>
            <w:tcW w:w="1225" w:type="dxa"/>
          </w:tcPr>
          <w:p w14:paraId="363E6278" w14:textId="77777777" w:rsidR="00AB5DB3" w:rsidRDefault="00000000">
            <w:pPr>
              <w:pStyle w:val="TableParagraph"/>
              <w:spacing w:before="36"/>
              <w:ind w:right="75"/>
              <w:jc w:val="right"/>
              <w:rPr>
                <w:rFonts w:ascii="Arial"/>
                <w:i/>
                <w:sz w:val="18"/>
              </w:rPr>
            </w:pPr>
            <w:r>
              <w:rPr>
                <w:rFonts w:ascii="Arial"/>
                <w:i/>
                <w:spacing w:val="-2"/>
                <w:sz w:val="18"/>
              </w:rPr>
              <w:t>1.265,80</w:t>
            </w:r>
          </w:p>
        </w:tc>
        <w:tc>
          <w:tcPr>
            <w:tcW w:w="807" w:type="dxa"/>
          </w:tcPr>
          <w:p w14:paraId="12546446" w14:textId="77777777" w:rsidR="00AB5DB3" w:rsidRDefault="00AB5DB3">
            <w:pPr>
              <w:pStyle w:val="TableParagraph"/>
              <w:rPr>
                <w:sz w:val="18"/>
              </w:rPr>
            </w:pPr>
          </w:p>
        </w:tc>
      </w:tr>
      <w:tr w:rsidR="00AB5DB3" w14:paraId="46334312" w14:textId="77777777">
        <w:trPr>
          <w:trHeight w:val="285"/>
        </w:trPr>
        <w:tc>
          <w:tcPr>
            <w:tcW w:w="6357" w:type="dxa"/>
          </w:tcPr>
          <w:p w14:paraId="303A5C5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2200" w:type="dxa"/>
          </w:tcPr>
          <w:p w14:paraId="49F4728E" w14:textId="77777777" w:rsidR="00AB5DB3" w:rsidRDefault="00000000">
            <w:pPr>
              <w:pStyle w:val="TableParagraph"/>
              <w:spacing w:before="36"/>
              <w:ind w:right="215"/>
              <w:jc w:val="right"/>
              <w:rPr>
                <w:rFonts w:ascii="Arial"/>
                <w:b/>
                <w:sz w:val="18"/>
              </w:rPr>
            </w:pPr>
            <w:r>
              <w:rPr>
                <w:rFonts w:ascii="Arial"/>
                <w:b/>
                <w:spacing w:val="-2"/>
                <w:sz w:val="18"/>
              </w:rPr>
              <w:t>898.925,00</w:t>
            </w:r>
          </w:p>
        </w:tc>
        <w:tc>
          <w:tcPr>
            <w:tcW w:w="1225" w:type="dxa"/>
          </w:tcPr>
          <w:p w14:paraId="41DB9757" w14:textId="77777777" w:rsidR="00AB5DB3" w:rsidRDefault="00000000">
            <w:pPr>
              <w:pStyle w:val="TableParagraph"/>
              <w:spacing w:before="36"/>
              <w:ind w:right="75"/>
              <w:jc w:val="right"/>
              <w:rPr>
                <w:rFonts w:ascii="Arial"/>
                <w:b/>
                <w:sz w:val="18"/>
              </w:rPr>
            </w:pPr>
            <w:r>
              <w:rPr>
                <w:rFonts w:ascii="Arial"/>
                <w:b/>
                <w:spacing w:val="-2"/>
                <w:sz w:val="18"/>
              </w:rPr>
              <w:t>132.171,40</w:t>
            </w:r>
          </w:p>
        </w:tc>
        <w:tc>
          <w:tcPr>
            <w:tcW w:w="807" w:type="dxa"/>
          </w:tcPr>
          <w:p w14:paraId="2049B1B5" w14:textId="77777777" w:rsidR="00AB5DB3" w:rsidRDefault="00000000">
            <w:pPr>
              <w:pStyle w:val="TableParagraph"/>
              <w:spacing w:before="36"/>
              <w:ind w:right="87"/>
              <w:jc w:val="right"/>
              <w:rPr>
                <w:rFonts w:ascii="Arial"/>
                <w:b/>
                <w:sz w:val="18"/>
              </w:rPr>
            </w:pPr>
            <w:r>
              <w:rPr>
                <w:rFonts w:ascii="Arial"/>
                <w:b/>
                <w:spacing w:val="-2"/>
                <w:sz w:val="18"/>
              </w:rPr>
              <w:t>14,70%</w:t>
            </w:r>
          </w:p>
        </w:tc>
      </w:tr>
      <w:tr w:rsidR="00AB5DB3" w14:paraId="4B35A71F" w14:textId="77777777">
        <w:trPr>
          <w:trHeight w:val="285"/>
        </w:trPr>
        <w:tc>
          <w:tcPr>
            <w:tcW w:w="6357" w:type="dxa"/>
          </w:tcPr>
          <w:p w14:paraId="37A0ECF8"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2200" w:type="dxa"/>
          </w:tcPr>
          <w:p w14:paraId="33AFC15C" w14:textId="77777777" w:rsidR="00AB5DB3" w:rsidRDefault="00000000">
            <w:pPr>
              <w:pStyle w:val="TableParagraph"/>
              <w:spacing w:before="36"/>
              <w:ind w:right="215"/>
              <w:jc w:val="right"/>
              <w:rPr>
                <w:rFonts w:ascii="Arial"/>
                <w:b/>
                <w:sz w:val="18"/>
              </w:rPr>
            </w:pPr>
            <w:r>
              <w:rPr>
                <w:rFonts w:ascii="Arial"/>
                <w:b/>
                <w:spacing w:val="-2"/>
                <w:sz w:val="18"/>
              </w:rPr>
              <w:t>898.925,00</w:t>
            </w:r>
          </w:p>
        </w:tc>
        <w:tc>
          <w:tcPr>
            <w:tcW w:w="1225" w:type="dxa"/>
          </w:tcPr>
          <w:p w14:paraId="7899A309" w14:textId="77777777" w:rsidR="00AB5DB3" w:rsidRDefault="00000000">
            <w:pPr>
              <w:pStyle w:val="TableParagraph"/>
              <w:spacing w:before="36"/>
              <w:ind w:right="75"/>
              <w:jc w:val="right"/>
              <w:rPr>
                <w:rFonts w:ascii="Arial"/>
                <w:b/>
                <w:sz w:val="18"/>
              </w:rPr>
            </w:pPr>
            <w:r>
              <w:rPr>
                <w:rFonts w:ascii="Arial"/>
                <w:b/>
                <w:spacing w:val="-2"/>
                <w:sz w:val="18"/>
              </w:rPr>
              <w:t>132.171,40</w:t>
            </w:r>
          </w:p>
        </w:tc>
        <w:tc>
          <w:tcPr>
            <w:tcW w:w="807" w:type="dxa"/>
          </w:tcPr>
          <w:p w14:paraId="39108E73" w14:textId="77777777" w:rsidR="00AB5DB3" w:rsidRDefault="00000000">
            <w:pPr>
              <w:pStyle w:val="TableParagraph"/>
              <w:spacing w:before="36"/>
              <w:ind w:right="87"/>
              <w:jc w:val="right"/>
              <w:rPr>
                <w:rFonts w:ascii="Arial"/>
                <w:b/>
                <w:sz w:val="18"/>
              </w:rPr>
            </w:pPr>
            <w:r>
              <w:rPr>
                <w:rFonts w:ascii="Arial"/>
                <w:b/>
                <w:spacing w:val="-2"/>
                <w:sz w:val="18"/>
              </w:rPr>
              <w:t>14,70%</w:t>
            </w:r>
          </w:p>
        </w:tc>
      </w:tr>
      <w:tr w:rsidR="00AB5DB3" w14:paraId="33802FE5" w14:textId="77777777">
        <w:trPr>
          <w:trHeight w:val="285"/>
        </w:trPr>
        <w:tc>
          <w:tcPr>
            <w:tcW w:w="6357" w:type="dxa"/>
          </w:tcPr>
          <w:p w14:paraId="645925D4"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00" w:type="dxa"/>
          </w:tcPr>
          <w:p w14:paraId="4B0D207D" w14:textId="77777777" w:rsidR="00AB5DB3" w:rsidRDefault="00000000">
            <w:pPr>
              <w:pStyle w:val="TableParagraph"/>
              <w:spacing w:before="36"/>
              <w:ind w:right="215"/>
              <w:jc w:val="right"/>
              <w:rPr>
                <w:rFonts w:ascii="Arial"/>
                <w:b/>
                <w:sz w:val="18"/>
              </w:rPr>
            </w:pPr>
            <w:r>
              <w:rPr>
                <w:rFonts w:ascii="Arial"/>
                <w:b/>
                <w:spacing w:val="-2"/>
                <w:sz w:val="18"/>
              </w:rPr>
              <w:t>62.220,00</w:t>
            </w:r>
          </w:p>
        </w:tc>
        <w:tc>
          <w:tcPr>
            <w:tcW w:w="1225" w:type="dxa"/>
          </w:tcPr>
          <w:p w14:paraId="51A43985" w14:textId="77777777" w:rsidR="00AB5DB3" w:rsidRDefault="00000000">
            <w:pPr>
              <w:pStyle w:val="TableParagraph"/>
              <w:spacing w:before="36"/>
              <w:ind w:right="75"/>
              <w:jc w:val="right"/>
              <w:rPr>
                <w:rFonts w:ascii="Arial"/>
                <w:b/>
                <w:sz w:val="18"/>
              </w:rPr>
            </w:pPr>
            <w:r>
              <w:rPr>
                <w:rFonts w:ascii="Arial"/>
                <w:b/>
                <w:spacing w:val="-2"/>
                <w:sz w:val="18"/>
              </w:rPr>
              <w:t>850,00</w:t>
            </w:r>
          </w:p>
        </w:tc>
        <w:tc>
          <w:tcPr>
            <w:tcW w:w="807" w:type="dxa"/>
          </w:tcPr>
          <w:p w14:paraId="243F828D" w14:textId="77777777" w:rsidR="00AB5DB3" w:rsidRDefault="00000000">
            <w:pPr>
              <w:pStyle w:val="TableParagraph"/>
              <w:spacing w:before="36"/>
              <w:ind w:right="87"/>
              <w:jc w:val="right"/>
              <w:rPr>
                <w:rFonts w:ascii="Arial"/>
                <w:b/>
                <w:sz w:val="18"/>
              </w:rPr>
            </w:pPr>
            <w:r>
              <w:rPr>
                <w:rFonts w:ascii="Arial"/>
                <w:b/>
                <w:spacing w:val="-2"/>
                <w:sz w:val="18"/>
              </w:rPr>
              <w:t>1,37%</w:t>
            </w:r>
          </w:p>
        </w:tc>
      </w:tr>
      <w:tr w:rsidR="00AB5DB3" w14:paraId="4F54CC46" w14:textId="77777777">
        <w:trPr>
          <w:trHeight w:val="285"/>
        </w:trPr>
        <w:tc>
          <w:tcPr>
            <w:tcW w:w="6357" w:type="dxa"/>
          </w:tcPr>
          <w:p w14:paraId="57BA2168"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00" w:type="dxa"/>
          </w:tcPr>
          <w:p w14:paraId="1AA07BFC" w14:textId="77777777" w:rsidR="00AB5DB3" w:rsidRDefault="00AB5DB3">
            <w:pPr>
              <w:pStyle w:val="TableParagraph"/>
              <w:rPr>
                <w:sz w:val="18"/>
              </w:rPr>
            </w:pPr>
          </w:p>
        </w:tc>
        <w:tc>
          <w:tcPr>
            <w:tcW w:w="1225" w:type="dxa"/>
          </w:tcPr>
          <w:p w14:paraId="19C126ED" w14:textId="77777777" w:rsidR="00AB5DB3" w:rsidRDefault="00000000">
            <w:pPr>
              <w:pStyle w:val="TableParagraph"/>
              <w:spacing w:before="36"/>
              <w:ind w:right="75"/>
              <w:jc w:val="right"/>
              <w:rPr>
                <w:rFonts w:ascii="Arial"/>
                <w:i/>
                <w:sz w:val="18"/>
              </w:rPr>
            </w:pPr>
            <w:r>
              <w:rPr>
                <w:rFonts w:ascii="Arial"/>
                <w:i/>
                <w:spacing w:val="-2"/>
                <w:sz w:val="18"/>
              </w:rPr>
              <w:t>850,00</w:t>
            </w:r>
          </w:p>
        </w:tc>
        <w:tc>
          <w:tcPr>
            <w:tcW w:w="807" w:type="dxa"/>
          </w:tcPr>
          <w:p w14:paraId="21FF044D" w14:textId="77777777" w:rsidR="00AB5DB3" w:rsidRDefault="00AB5DB3">
            <w:pPr>
              <w:pStyle w:val="TableParagraph"/>
              <w:rPr>
                <w:sz w:val="18"/>
              </w:rPr>
            </w:pPr>
          </w:p>
        </w:tc>
      </w:tr>
      <w:tr w:rsidR="00AB5DB3" w14:paraId="12B27FCE" w14:textId="77777777">
        <w:trPr>
          <w:trHeight w:val="277"/>
        </w:trPr>
        <w:tc>
          <w:tcPr>
            <w:tcW w:w="6357" w:type="dxa"/>
          </w:tcPr>
          <w:p w14:paraId="032D6C28"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Pr>
          <w:p w14:paraId="009ADC07" w14:textId="77777777" w:rsidR="00AB5DB3" w:rsidRDefault="00000000">
            <w:pPr>
              <w:pStyle w:val="TableParagraph"/>
              <w:spacing w:before="36"/>
              <w:ind w:right="215"/>
              <w:jc w:val="right"/>
              <w:rPr>
                <w:rFonts w:ascii="Arial"/>
                <w:b/>
                <w:sz w:val="18"/>
              </w:rPr>
            </w:pPr>
            <w:r>
              <w:rPr>
                <w:rFonts w:ascii="Arial"/>
                <w:b/>
                <w:spacing w:val="-2"/>
                <w:sz w:val="18"/>
              </w:rPr>
              <w:t>74.885,00</w:t>
            </w:r>
          </w:p>
        </w:tc>
        <w:tc>
          <w:tcPr>
            <w:tcW w:w="1225" w:type="dxa"/>
          </w:tcPr>
          <w:p w14:paraId="4FF7B370" w14:textId="77777777" w:rsidR="00AB5DB3" w:rsidRDefault="00000000">
            <w:pPr>
              <w:pStyle w:val="TableParagraph"/>
              <w:spacing w:before="36"/>
              <w:ind w:right="75"/>
              <w:jc w:val="right"/>
              <w:rPr>
                <w:rFonts w:ascii="Arial"/>
                <w:b/>
                <w:sz w:val="18"/>
              </w:rPr>
            </w:pPr>
            <w:r>
              <w:rPr>
                <w:rFonts w:ascii="Arial"/>
                <w:b/>
                <w:spacing w:val="-2"/>
                <w:sz w:val="18"/>
              </w:rPr>
              <w:t>41.364,01</w:t>
            </w:r>
          </w:p>
        </w:tc>
        <w:tc>
          <w:tcPr>
            <w:tcW w:w="807" w:type="dxa"/>
          </w:tcPr>
          <w:p w14:paraId="6CABB7AE" w14:textId="77777777" w:rsidR="00AB5DB3" w:rsidRDefault="00000000">
            <w:pPr>
              <w:pStyle w:val="TableParagraph"/>
              <w:spacing w:before="36"/>
              <w:ind w:right="87"/>
              <w:jc w:val="right"/>
              <w:rPr>
                <w:rFonts w:ascii="Arial"/>
                <w:b/>
                <w:sz w:val="18"/>
              </w:rPr>
            </w:pPr>
            <w:r>
              <w:rPr>
                <w:rFonts w:ascii="Arial"/>
                <w:b/>
                <w:spacing w:val="-2"/>
                <w:sz w:val="18"/>
              </w:rPr>
              <w:t>55,24%</w:t>
            </w:r>
          </w:p>
        </w:tc>
      </w:tr>
      <w:tr w:rsidR="00AB5DB3" w14:paraId="5D66AE61" w14:textId="77777777">
        <w:trPr>
          <w:trHeight w:val="277"/>
        </w:trPr>
        <w:tc>
          <w:tcPr>
            <w:tcW w:w="6357" w:type="dxa"/>
          </w:tcPr>
          <w:p w14:paraId="64DDC365" w14:textId="77777777" w:rsidR="00AB5DB3" w:rsidRDefault="00000000">
            <w:pPr>
              <w:pStyle w:val="TableParagraph"/>
              <w:spacing w:before="28"/>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00" w:type="dxa"/>
          </w:tcPr>
          <w:p w14:paraId="2A9DF76C" w14:textId="77777777" w:rsidR="00AB5DB3" w:rsidRDefault="00AB5DB3">
            <w:pPr>
              <w:pStyle w:val="TableParagraph"/>
              <w:rPr>
                <w:sz w:val="18"/>
              </w:rPr>
            </w:pPr>
          </w:p>
        </w:tc>
        <w:tc>
          <w:tcPr>
            <w:tcW w:w="1225" w:type="dxa"/>
          </w:tcPr>
          <w:p w14:paraId="0929BC22" w14:textId="77777777" w:rsidR="00AB5DB3" w:rsidRDefault="00000000">
            <w:pPr>
              <w:pStyle w:val="TableParagraph"/>
              <w:spacing w:before="28"/>
              <w:ind w:right="75"/>
              <w:jc w:val="right"/>
              <w:rPr>
                <w:rFonts w:ascii="Arial"/>
                <w:i/>
                <w:sz w:val="18"/>
              </w:rPr>
            </w:pPr>
            <w:r>
              <w:rPr>
                <w:rFonts w:ascii="Arial"/>
                <w:i/>
                <w:spacing w:val="-2"/>
                <w:sz w:val="18"/>
              </w:rPr>
              <w:t>4.500,26</w:t>
            </w:r>
          </w:p>
        </w:tc>
        <w:tc>
          <w:tcPr>
            <w:tcW w:w="807" w:type="dxa"/>
          </w:tcPr>
          <w:p w14:paraId="21232C49" w14:textId="77777777" w:rsidR="00AB5DB3" w:rsidRDefault="00AB5DB3">
            <w:pPr>
              <w:pStyle w:val="TableParagraph"/>
              <w:rPr>
                <w:sz w:val="18"/>
              </w:rPr>
            </w:pPr>
          </w:p>
        </w:tc>
      </w:tr>
      <w:tr w:rsidR="00AB5DB3" w14:paraId="7DE1861D" w14:textId="77777777">
        <w:trPr>
          <w:trHeight w:val="285"/>
        </w:trPr>
        <w:tc>
          <w:tcPr>
            <w:tcW w:w="6357" w:type="dxa"/>
          </w:tcPr>
          <w:p w14:paraId="473CB27A"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00" w:type="dxa"/>
          </w:tcPr>
          <w:p w14:paraId="7E97DA18" w14:textId="77777777" w:rsidR="00AB5DB3" w:rsidRDefault="00AB5DB3">
            <w:pPr>
              <w:pStyle w:val="TableParagraph"/>
              <w:rPr>
                <w:sz w:val="18"/>
              </w:rPr>
            </w:pPr>
          </w:p>
        </w:tc>
        <w:tc>
          <w:tcPr>
            <w:tcW w:w="1225" w:type="dxa"/>
          </w:tcPr>
          <w:p w14:paraId="2296BA84" w14:textId="77777777" w:rsidR="00AB5DB3" w:rsidRDefault="00000000">
            <w:pPr>
              <w:pStyle w:val="TableParagraph"/>
              <w:spacing w:before="36"/>
              <w:ind w:right="75"/>
              <w:jc w:val="right"/>
              <w:rPr>
                <w:rFonts w:ascii="Arial"/>
                <w:i/>
                <w:sz w:val="18"/>
              </w:rPr>
            </w:pPr>
            <w:r>
              <w:rPr>
                <w:rFonts w:ascii="Arial"/>
                <w:i/>
                <w:spacing w:val="-2"/>
                <w:sz w:val="18"/>
              </w:rPr>
              <w:t>2.452,90</w:t>
            </w:r>
          </w:p>
        </w:tc>
        <w:tc>
          <w:tcPr>
            <w:tcW w:w="807" w:type="dxa"/>
          </w:tcPr>
          <w:p w14:paraId="0B7E0DBB" w14:textId="77777777" w:rsidR="00AB5DB3" w:rsidRDefault="00AB5DB3">
            <w:pPr>
              <w:pStyle w:val="TableParagraph"/>
              <w:rPr>
                <w:sz w:val="18"/>
              </w:rPr>
            </w:pPr>
          </w:p>
        </w:tc>
      </w:tr>
      <w:tr w:rsidR="00AB5DB3" w14:paraId="47D108CF" w14:textId="77777777">
        <w:trPr>
          <w:trHeight w:val="285"/>
        </w:trPr>
        <w:tc>
          <w:tcPr>
            <w:tcW w:w="6357" w:type="dxa"/>
          </w:tcPr>
          <w:p w14:paraId="4FE2F5CE"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00" w:type="dxa"/>
          </w:tcPr>
          <w:p w14:paraId="50FCAFA2" w14:textId="77777777" w:rsidR="00AB5DB3" w:rsidRDefault="00AB5DB3">
            <w:pPr>
              <w:pStyle w:val="TableParagraph"/>
              <w:rPr>
                <w:sz w:val="18"/>
              </w:rPr>
            </w:pPr>
          </w:p>
        </w:tc>
        <w:tc>
          <w:tcPr>
            <w:tcW w:w="1225" w:type="dxa"/>
          </w:tcPr>
          <w:p w14:paraId="08EAC4DA" w14:textId="77777777" w:rsidR="00AB5DB3" w:rsidRDefault="00000000">
            <w:pPr>
              <w:pStyle w:val="TableParagraph"/>
              <w:spacing w:before="36"/>
              <w:ind w:right="75"/>
              <w:jc w:val="right"/>
              <w:rPr>
                <w:rFonts w:ascii="Arial"/>
                <w:i/>
                <w:sz w:val="18"/>
              </w:rPr>
            </w:pPr>
            <w:r>
              <w:rPr>
                <w:rFonts w:ascii="Arial"/>
                <w:i/>
                <w:spacing w:val="-2"/>
                <w:sz w:val="18"/>
              </w:rPr>
              <w:t>12.516,25</w:t>
            </w:r>
          </w:p>
        </w:tc>
        <w:tc>
          <w:tcPr>
            <w:tcW w:w="807" w:type="dxa"/>
          </w:tcPr>
          <w:p w14:paraId="318EA15C" w14:textId="77777777" w:rsidR="00AB5DB3" w:rsidRDefault="00AB5DB3">
            <w:pPr>
              <w:pStyle w:val="TableParagraph"/>
              <w:rPr>
                <w:sz w:val="18"/>
              </w:rPr>
            </w:pPr>
          </w:p>
        </w:tc>
      </w:tr>
      <w:tr w:rsidR="00AB5DB3" w14:paraId="592A3951" w14:textId="77777777">
        <w:trPr>
          <w:trHeight w:val="285"/>
        </w:trPr>
        <w:tc>
          <w:tcPr>
            <w:tcW w:w="6357" w:type="dxa"/>
          </w:tcPr>
          <w:p w14:paraId="394BC47E"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00" w:type="dxa"/>
          </w:tcPr>
          <w:p w14:paraId="2ABDE0B4" w14:textId="77777777" w:rsidR="00AB5DB3" w:rsidRDefault="00AB5DB3">
            <w:pPr>
              <w:pStyle w:val="TableParagraph"/>
              <w:rPr>
                <w:sz w:val="18"/>
              </w:rPr>
            </w:pPr>
          </w:p>
        </w:tc>
        <w:tc>
          <w:tcPr>
            <w:tcW w:w="1225" w:type="dxa"/>
          </w:tcPr>
          <w:p w14:paraId="51622571" w14:textId="77777777" w:rsidR="00AB5DB3" w:rsidRDefault="00000000">
            <w:pPr>
              <w:pStyle w:val="TableParagraph"/>
              <w:spacing w:before="36"/>
              <w:ind w:right="75"/>
              <w:jc w:val="right"/>
              <w:rPr>
                <w:rFonts w:ascii="Arial"/>
                <w:i/>
                <w:sz w:val="18"/>
              </w:rPr>
            </w:pPr>
            <w:r>
              <w:rPr>
                <w:rFonts w:ascii="Arial"/>
                <w:i/>
                <w:spacing w:val="-2"/>
                <w:sz w:val="18"/>
              </w:rPr>
              <w:t>17.645,02</w:t>
            </w:r>
          </w:p>
        </w:tc>
        <w:tc>
          <w:tcPr>
            <w:tcW w:w="807" w:type="dxa"/>
          </w:tcPr>
          <w:p w14:paraId="3D4347E7" w14:textId="77777777" w:rsidR="00AB5DB3" w:rsidRDefault="00AB5DB3">
            <w:pPr>
              <w:pStyle w:val="TableParagraph"/>
              <w:rPr>
                <w:sz w:val="18"/>
              </w:rPr>
            </w:pPr>
          </w:p>
        </w:tc>
      </w:tr>
      <w:tr w:rsidR="00AB5DB3" w14:paraId="72094C64" w14:textId="77777777">
        <w:trPr>
          <w:trHeight w:val="285"/>
        </w:trPr>
        <w:tc>
          <w:tcPr>
            <w:tcW w:w="6357" w:type="dxa"/>
          </w:tcPr>
          <w:p w14:paraId="43E5AE72"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00" w:type="dxa"/>
          </w:tcPr>
          <w:p w14:paraId="5D6212F8" w14:textId="77777777" w:rsidR="00AB5DB3" w:rsidRDefault="00AB5DB3">
            <w:pPr>
              <w:pStyle w:val="TableParagraph"/>
              <w:rPr>
                <w:sz w:val="18"/>
              </w:rPr>
            </w:pPr>
          </w:p>
        </w:tc>
        <w:tc>
          <w:tcPr>
            <w:tcW w:w="1225" w:type="dxa"/>
          </w:tcPr>
          <w:p w14:paraId="167E9FD8" w14:textId="77777777" w:rsidR="00AB5DB3" w:rsidRDefault="00000000">
            <w:pPr>
              <w:pStyle w:val="TableParagraph"/>
              <w:spacing w:before="36"/>
              <w:ind w:right="75"/>
              <w:jc w:val="right"/>
              <w:rPr>
                <w:rFonts w:ascii="Arial"/>
                <w:i/>
                <w:sz w:val="18"/>
              </w:rPr>
            </w:pPr>
            <w:r>
              <w:rPr>
                <w:rFonts w:ascii="Arial"/>
                <w:i/>
                <w:spacing w:val="-2"/>
                <w:sz w:val="18"/>
              </w:rPr>
              <w:t>4.249,58</w:t>
            </w:r>
          </w:p>
        </w:tc>
        <w:tc>
          <w:tcPr>
            <w:tcW w:w="807" w:type="dxa"/>
          </w:tcPr>
          <w:p w14:paraId="12C6DC97" w14:textId="77777777" w:rsidR="00AB5DB3" w:rsidRDefault="00AB5DB3">
            <w:pPr>
              <w:pStyle w:val="TableParagraph"/>
              <w:rPr>
                <w:sz w:val="18"/>
              </w:rPr>
            </w:pPr>
          </w:p>
        </w:tc>
      </w:tr>
      <w:tr w:rsidR="00AB5DB3" w14:paraId="158D53D7" w14:textId="77777777">
        <w:trPr>
          <w:trHeight w:val="285"/>
        </w:trPr>
        <w:tc>
          <w:tcPr>
            <w:tcW w:w="6357" w:type="dxa"/>
          </w:tcPr>
          <w:p w14:paraId="69C499BA" w14:textId="77777777" w:rsidR="00AB5DB3" w:rsidRDefault="00000000">
            <w:pPr>
              <w:pStyle w:val="TableParagraph"/>
              <w:spacing w:before="36"/>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2200" w:type="dxa"/>
          </w:tcPr>
          <w:p w14:paraId="364A6916" w14:textId="77777777" w:rsidR="00AB5DB3" w:rsidRDefault="00000000">
            <w:pPr>
              <w:pStyle w:val="TableParagraph"/>
              <w:spacing w:before="36"/>
              <w:ind w:right="215"/>
              <w:jc w:val="right"/>
              <w:rPr>
                <w:rFonts w:ascii="Arial"/>
                <w:b/>
                <w:sz w:val="18"/>
              </w:rPr>
            </w:pPr>
            <w:r>
              <w:rPr>
                <w:rFonts w:ascii="Arial"/>
                <w:b/>
                <w:spacing w:val="-2"/>
                <w:sz w:val="18"/>
              </w:rPr>
              <w:t>505.800,00</w:t>
            </w:r>
          </w:p>
        </w:tc>
        <w:tc>
          <w:tcPr>
            <w:tcW w:w="1225" w:type="dxa"/>
          </w:tcPr>
          <w:p w14:paraId="5FAE35C6" w14:textId="77777777" w:rsidR="00AB5DB3" w:rsidRDefault="00000000">
            <w:pPr>
              <w:pStyle w:val="TableParagraph"/>
              <w:spacing w:before="36"/>
              <w:ind w:right="75"/>
              <w:jc w:val="right"/>
              <w:rPr>
                <w:rFonts w:ascii="Arial"/>
                <w:b/>
                <w:sz w:val="18"/>
              </w:rPr>
            </w:pPr>
            <w:r>
              <w:rPr>
                <w:rFonts w:ascii="Arial"/>
                <w:b/>
                <w:spacing w:val="-2"/>
                <w:sz w:val="18"/>
              </w:rPr>
              <w:t>75.611,60</w:t>
            </w:r>
          </w:p>
        </w:tc>
        <w:tc>
          <w:tcPr>
            <w:tcW w:w="807" w:type="dxa"/>
          </w:tcPr>
          <w:p w14:paraId="3951E364" w14:textId="77777777" w:rsidR="00AB5DB3" w:rsidRDefault="00000000">
            <w:pPr>
              <w:pStyle w:val="TableParagraph"/>
              <w:spacing w:before="36"/>
              <w:ind w:right="87"/>
              <w:jc w:val="right"/>
              <w:rPr>
                <w:rFonts w:ascii="Arial"/>
                <w:b/>
                <w:sz w:val="18"/>
              </w:rPr>
            </w:pPr>
            <w:r>
              <w:rPr>
                <w:rFonts w:ascii="Arial"/>
                <w:b/>
                <w:spacing w:val="-2"/>
                <w:sz w:val="18"/>
              </w:rPr>
              <w:t>14,95%</w:t>
            </w:r>
          </w:p>
        </w:tc>
      </w:tr>
      <w:tr w:rsidR="00AB5DB3" w14:paraId="1F9F3C7D" w14:textId="77777777">
        <w:trPr>
          <w:trHeight w:val="285"/>
        </w:trPr>
        <w:tc>
          <w:tcPr>
            <w:tcW w:w="6357" w:type="dxa"/>
          </w:tcPr>
          <w:p w14:paraId="69D610C8" w14:textId="77777777" w:rsidR="00AB5DB3" w:rsidRDefault="00000000">
            <w:pPr>
              <w:pStyle w:val="TableParagraph"/>
              <w:spacing w:before="36"/>
              <w:ind w:left="524"/>
              <w:rPr>
                <w:rFonts w:ascii="Arial" w:hAnsi="Arial"/>
                <w:i/>
                <w:sz w:val="18"/>
              </w:rPr>
            </w:pPr>
            <w:r>
              <w:rPr>
                <w:rFonts w:ascii="Arial" w:hAnsi="Arial"/>
                <w:i/>
                <w:sz w:val="18"/>
              </w:rPr>
              <w:t>3611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pomoći</w:t>
            </w:r>
            <w:r>
              <w:rPr>
                <w:rFonts w:ascii="Arial" w:hAnsi="Arial"/>
                <w:i/>
                <w:spacing w:val="-1"/>
                <w:sz w:val="18"/>
              </w:rPr>
              <w:t xml:space="preserve"> </w:t>
            </w:r>
            <w:r>
              <w:rPr>
                <w:rFonts w:ascii="Arial" w:hAnsi="Arial"/>
                <w:i/>
                <w:sz w:val="18"/>
              </w:rPr>
              <w:t>inozemnim</w:t>
            </w:r>
            <w:r>
              <w:rPr>
                <w:rFonts w:ascii="Arial" w:hAnsi="Arial"/>
                <w:i/>
                <w:spacing w:val="-1"/>
                <w:sz w:val="18"/>
              </w:rPr>
              <w:t xml:space="preserve"> </w:t>
            </w:r>
            <w:r>
              <w:rPr>
                <w:rFonts w:ascii="Arial" w:hAnsi="Arial"/>
                <w:i/>
                <w:spacing w:val="-2"/>
                <w:sz w:val="18"/>
              </w:rPr>
              <w:t>vladama</w:t>
            </w:r>
          </w:p>
        </w:tc>
        <w:tc>
          <w:tcPr>
            <w:tcW w:w="2200" w:type="dxa"/>
          </w:tcPr>
          <w:p w14:paraId="544EB2E7" w14:textId="77777777" w:rsidR="00AB5DB3" w:rsidRDefault="00AB5DB3">
            <w:pPr>
              <w:pStyle w:val="TableParagraph"/>
              <w:rPr>
                <w:sz w:val="18"/>
              </w:rPr>
            </w:pPr>
          </w:p>
        </w:tc>
        <w:tc>
          <w:tcPr>
            <w:tcW w:w="1225" w:type="dxa"/>
          </w:tcPr>
          <w:p w14:paraId="6A32377C" w14:textId="77777777" w:rsidR="00AB5DB3" w:rsidRDefault="00000000">
            <w:pPr>
              <w:pStyle w:val="TableParagraph"/>
              <w:spacing w:before="36"/>
              <w:ind w:right="75"/>
              <w:jc w:val="right"/>
              <w:rPr>
                <w:rFonts w:ascii="Arial"/>
                <w:i/>
                <w:sz w:val="18"/>
              </w:rPr>
            </w:pPr>
            <w:r>
              <w:rPr>
                <w:rFonts w:ascii="Arial"/>
                <w:i/>
                <w:spacing w:val="-2"/>
                <w:sz w:val="18"/>
              </w:rPr>
              <w:t>68.974,91</w:t>
            </w:r>
          </w:p>
        </w:tc>
        <w:tc>
          <w:tcPr>
            <w:tcW w:w="807" w:type="dxa"/>
          </w:tcPr>
          <w:p w14:paraId="23877BA5" w14:textId="77777777" w:rsidR="00AB5DB3" w:rsidRDefault="00AB5DB3">
            <w:pPr>
              <w:pStyle w:val="TableParagraph"/>
              <w:rPr>
                <w:sz w:val="18"/>
              </w:rPr>
            </w:pPr>
          </w:p>
        </w:tc>
      </w:tr>
      <w:tr w:rsidR="00AB5DB3" w14:paraId="0339B406" w14:textId="77777777">
        <w:trPr>
          <w:trHeight w:val="285"/>
        </w:trPr>
        <w:tc>
          <w:tcPr>
            <w:tcW w:w="6357" w:type="dxa"/>
          </w:tcPr>
          <w:p w14:paraId="3AE04F31" w14:textId="77777777" w:rsidR="00AB5DB3" w:rsidRDefault="00000000">
            <w:pPr>
              <w:pStyle w:val="TableParagraph"/>
              <w:spacing w:before="36"/>
              <w:ind w:left="524"/>
              <w:rPr>
                <w:rFonts w:ascii="Arial" w:hAnsi="Arial"/>
                <w:i/>
                <w:sz w:val="18"/>
              </w:rPr>
            </w:pPr>
            <w:r>
              <w:rPr>
                <w:rFonts w:ascii="Arial" w:hAnsi="Arial"/>
                <w:i/>
                <w:sz w:val="18"/>
              </w:rPr>
              <w:t>3681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pomoći</w:t>
            </w:r>
            <w:r>
              <w:rPr>
                <w:rFonts w:ascii="Arial" w:hAnsi="Arial"/>
                <w:i/>
                <w:spacing w:val="-1"/>
                <w:sz w:val="18"/>
              </w:rPr>
              <w:t xml:space="preserve"> </w:t>
            </w:r>
            <w:r>
              <w:rPr>
                <w:rFonts w:ascii="Arial" w:hAnsi="Arial"/>
                <w:i/>
                <w:sz w:val="18"/>
              </w:rPr>
              <w:t>temeljem</w:t>
            </w:r>
            <w:r>
              <w:rPr>
                <w:rFonts w:ascii="Arial" w:hAnsi="Arial"/>
                <w:i/>
                <w:spacing w:val="-1"/>
                <w:sz w:val="18"/>
              </w:rPr>
              <w:t xml:space="preserve"> </w:t>
            </w:r>
            <w:r>
              <w:rPr>
                <w:rFonts w:ascii="Arial" w:hAnsi="Arial"/>
                <w:i/>
                <w:sz w:val="18"/>
              </w:rPr>
              <w:t>prijenosa</w:t>
            </w:r>
            <w:r>
              <w:rPr>
                <w:rFonts w:ascii="Arial" w:hAnsi="Arial"/>
                <w:i/>
                <w:spacing w:val="-1"/>
                <w:sz w:val="18"/>
              </w:rPr>
              <w:t xml:space="preserve"> </w:t>
            </w:r>
            <w:r>
              <w:rPr>
                <w:rFonts w:ascii="Arial" w:hAnsi="Arial"/>
                <w:i/>
                <w:sz w:val="18"/>
              </w:rPr>
              <w:t>EU</w:t>
            </w:r>
            <w:r>
              <w:rPr>
                <w:rFonts w:ascii="Arial" w:hAnsi="Arial"/>
                <w:i/>
                <w:spacing w:val="-1"/>
                <w:sz w:val="18"/>
              </w:rPr>
              <w:t xml:space="preserve"> </w:t>
            </w:r>
            <w:r>
              <w:rPr>
                <w:rFonts w:ascii="Arial" w:hAnsi="Arial"/>
                <w:i/>
                <w:spacing w:val="-2"/>
                <w:sz w:val="18"/>
              </w:rPr>
              <w:t>sredstava</w:t>
            </w:r>
          </w:p>
        </w:tc>
        <w:tc>
          <w:tcPr>
            <w:tcW w:w="2200" w:type="dxa"/>
          </w:tcPr>
          <w:p w14:paraId="4A4AE517" w14:textId="77777777" w:rsidR="00AB5DB3" w:rsidRDefault="00AB5DB3">
            <w:pPr>
              <w:pStyle w:val="TableParagraph"/>
              <w:rPr>
                <w:sz w:val="18"/>
              </w:rPr>
            </w:pPr>
          </w:p>
        </w:tc>
        <w:tc>
          <w:tcPr>
            <w:tcW w:w="1225" w:type="dxa"/>
          </w:tcPr>
          <w:p w14:paraId="3643787A" w14:textId="77777777" w:rsidR="00AB5DB3" w:rsidRDefault="00000000">
            <w:pPr>
              <w:pStyle w:val="TableParagraph"/>
              <w:spacing w:before="36"/>
              <w:ind w:right="75"/>
              <w:jc w:val="right"/>
              <w:rPr>
                <w:rFonts w:ascii="Arial"/>
                <w:i/>
                <w:sz w:val="18"/>
              </w:rPr>
            </w:pPr>
            <w:r>
              <w:rPr>
                <w:rFonts w:ascii="Arial"/>
                <w:i/>
                <w:spacing w:val="-2"/>
                <w:sz w:val="18"/>
              </w:rPr>
              <w:t>6.636,69</w:t>
            </w:r>
          </w:p>
        </w:tc>
        <w:tc>
          <w:tcPr>
            <w:tcW w:w="807" w:type="dxa"/>
          </w:tcPr>
          <w:p w14:paraId="5571A0FC" w14:textId="77777777" w:rsidR="00AB5DB3" w:rsidRDefault="00AB5DB3">
            <w:pPr>
              <w:pStyle w:val="TableParagraph"/>
              <w:rPr>
                <w:sz w:val="18"/>
              </w:rPr>
            </w:pPr>
          </w:p>
        </w:tc>
      </w:tr>
      <w:tr w:rsidR="00AB5DB3" w14:paraId="01B14ECA" w14:textId="77777777">
        <w:trPr>
          <w:trHeight w:val="285"/>
        </w:trPr>
        <w:tc>
          <w:tcPr>
            <w:tcW w:w="6357" w:type="dxa"/>
          </w:tcPr>
          <w:p w14:paraId="57BC00CD" w14:textId="77777777" w:rsidR="00AB5DB3" w:rsidRDefault="00000000">
            <w:pPr>
              <w:pStyle w:val="TableParagraph"/>
              <w:spacing w:before="36"/>
              <w:ind w:right="1050"/>
              <w:jc w:val="right"/>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00" w:type="dxa"/>
          </w:tcPr>
          <w:p w14:paraId="6277A246" w14:textId="77777777" w:rsidR="00AB5DB3" w:rsidRDefault="00000000">
            <w:pPr>
              <w:pStyle w:val="TableParagraph"/>
              <w:spacing w:before="36"/>
              <w:ind w:right="215"/>
              <w:jc w:val="right"/>
              <w:rPr>
                <w:rFonts w:ascii="Arial"/>
                <w:b/>
                <w:sz w:val="18"/>
              </w:rPr>
            </w:pPr>
            <w:r>
              <w:rPr>
                <w:rFonts w:ascii="Arial"/>
                <w:b/>
                <w:spacing w:val="-2"/>
                <w:sz w:val="18"/>
              </w:rPr>
              <w:t>256.020,00</w:t>
            </w:r>
          </w:p>
        </w:tc>
        <w:tc>
          <w:tcPr>
            <w:tcW w:w="1225" w:type="dxa"/>
          </w:tcPr>
          <w:p w14:paraId="22993431" w14:textId="77777777" w:rsidR="00AB5DB3" w:rsidRDefault="00000000">
            <w:pPr>
              <w:pStyle w:val="TableParagraph"/>
              <w:spacing w:before="36"/>
              <w:ind w:right="75"/>
              <w:jc w:val="right"/>
              <w:rPr>
                <w:rFonts w:ascii="Arial"/>
                <w:b/>
                <w:sz w:val="18"/>
              </w:rPr>
            </w:pPr>
            <w:r>
              <w:rPr>
                <w:rFonts w:ascii="Arial"/>
                <w:b/>
                <w:spacing w:val="-2"/>
                <w:sz w:val="18"/>
              </w:rPr>
              <w:t>14.345,79</w:t>
            </w:r>
          </w:p>
        </w:tc>
        <w:tc>
          <w:tcPr>
            <w:tcW w:w="807" w:type="dxa"/>
          </w:tcPr>
          <w:p w14:paraId="6A7410B1" w14:textId="77777777" w:rsidR="00AB5DB3" w:rsidRDefault="00000000">
            <w:pPr>
              <w:pStyle w:val="TableParagraph"/>
              <w:spacing w:before="36"/>
              <w:ind w:right="87"/>
              <w:jc w:val="right"/>
              <w:rPr>
                <w:rFonts w:ascii="Arial"/>
                <w:b/>
                <w:sz w:val="18"/>
              </w:rPr>
            </w:pPr>
            <w:r>
              <w:rPr>
                <w:rFonts w:ascii="Arial"/>
                <w:b/>
                <w:spacing w:val="-2"/>
                <w:sz w:val="18"/>
              </w:rPr>
              <w:t>5,60%</w:t>
            </w:r>
          </w:p>
        </w:tc>
      </w:tr>
      <w:tr w:rsidR="00AB5DB3" w14:paraId="463FF663" w14:textId="77777777">
        <w:trPr>
          <w:trHeight w:val="297"/>
        </w:trPr>
        <w:tc>
          <w:tcPr>
            <w:tcW w:w="6357" w:type="dxa"/>
            <w:tcBorders>
              <w:bottom w:val="single" w:sz="12" w:space="0" w:color="000000"/>
            </w:tcBorders>
          </w:tcPr>
          <w:p w14:paraId="0A2851DC" w14:textId="77777777" w:rsidR="00AB5DB3" w:rsidRDefault="00000000">
            <w:pPr>
              <w:pStyle w:val="TableParagraph"/>
              <w:spacing w:before="36"/>
              <w:ind w:left="524"/>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2200" w:type="dxa"/>
            <w:tcBorders>
              <w:bottom w:val="single" w:sz="12" w:space="0" w:color="000000"/>
            </w:tcBorders>
          </w:tcPr>
          <w:p w14:paraId="47D91A6C" w14:textId="77777777" w:rsidR="00AB5DB3" w:rsidRDefault="00AB5DB3">
            <w:pPr>
              <w:pStyle w:val="TableParagraph"/>
              <w:rPr>
                <w:sz w:val="18"/>
              </w:rPr>
            </w:pPr>
          </w:p>
        </w:tc>
        <w:tc>
          <w:tcPr>
            <w:tcW w:w="1225" w:type="dxa"/>
            <w:tcBorders>
              <w:bottom w:val="single" w:sz="12" w:space="0" w:color="000000"/>
            </w:tcBorders>
          </w:tcPr>
          <w:p w14:paraId="6ED7863A" w14:textId="77777777" w:rsidR="00AB5DB3" w:rsidRDefault="00000000">
            <w:pPr>
              <w:pStyle w:val="TableParagraph"/>
              <w:spacing w:before="36"/>
              <w:ind w:right="75"/>
              <w:jc w:val="right"/>
              <w:rPr>
                <w:rFonts w:ascii="Arial"/>
                <w:i/>
                <w:sz w:val="18"/>
              </w:rPr>
            </w:pPr>
            <w:r>
              <w:rPr>
                <w:rFonts w:ascii="Arial"/>
                <w:i/>
                <w:spacing w:val="-2"/>
                <w:sz w:val="18"/>
              </w:rPr>
              <w:t>14.345,79</w:t>
            </w:r>
          </w:p>
        </w:tc>
        <w:tc>
          <w:tcPr>
            <w:tcW w:w="807" w:type="dxa"/>
            <w:tcBorders>
              <w:bottom w:val="single" w:sz="12" w:space="0" w:color="000000"/>
            </w:tcBorders>
          </w:tcPr>
          <w:p w14:paraId="5D454A4B" w14:textId="77777777" w:rsidR="00AB5DB3" w:rsidRDefault="00AB5DB3">
            <w:pPr>
              <w:pStyle w:val="TableParagraph"/>
              <w:rPr>
                <w:sz w:val="18"/>
              </w:rPr>
            </w:pPr>
          </w:p>
        </w:tc>
      </w:tr>
      <w:tr w:rsidR="00AB5DB3" w14:paraId="16144DBE" w14:textId="77777777">
        <w:trPr>
          <w:trHeight w:val="359"/>
        </w:trPr>
        <w:tc>
          <w:tcPr>
            <w:tcW w:w="6357" w:type="dxa"/>
            <w:tcBorders>
              <w:top w:val="single" w:sz="12" w:space="0" w:color="000000"/>
              <w:left w:val="single" w:sz="12" w:space="0" w:color="000000"/>
              <w:bottom w:val="single" w:sz="12" w:space="0" w:color="000000"/>
            </w:tcBorders>
          </w:tcPr>
          <w:p w14:paraId="1EDC1752" w14:textId="77777777" w:rsidR="00AB5DB3" w:rsidRDefault="00000000">
            <w:pPr>
              <w:pStyle w:val="TableParagraph"/>
              <w:spacing w:before="39"/>
              <w:ind w:left="44"/>
              <w:rPr>
                <w:rFonts w:ascii="Arial"/>
                <w:b/>
                <w:sz w:val="18"/>
              </w:rPr>
            </w:pPr>
            <w:r>
              <w:rPr>
                <w:rFonts w:ascii="Arial"/>
                <w:b/>
                <w:color w:val="00009F"/>
                <w:sz w:val="18"/>
              </w:rPr>
              <w:t>T105911</w:t>
            </w:r>
            <w:r>
              <w:rPr>
                <w:rFonts w:ascii="Arial"/>
                <w:b/>
                <w:color w:val="00009F"/>
                <w:spacing w:val="-1"/>
                <w:sz w:val="18"/>
              </w:rPr>
              <w:t xml:space="preserve"> </w:t>
            </w:r>
            <w:r>
              <w:rPr>
                <w:rFonts w:ascii="Arial"/>
                <w:b/>
                <w:color w:val="00009F"/>
                <w:sz w:val="18"/>
              </w:rPr>
              <w:t>Projekt</w:t>
            </w:r>
            <w:r>
              <w:rPr>
                <w:rFonts w:ascii="Arial"/>
                <w:b/>
                <w:color w:val="00009F"/>
                <w:spacing w:val="-1"/>
                <w:sz w:val="18"/>
              </w:rPr>
              <w:t xml:space="preserve"> </w:t>
            </w:r>
            <w:r>
              <w:rPr>
                <w:rFonts w:ascii="Arial"/>
                <w:b/>
                <w:color w:val="00009F"/>
                <w:spacing w:val="-2"/>
                <w:sz w:val="18"/>
              </w:rPr>
              <w:t>FORTIC</w:t>
            </w:r>
          </w:p>
        </w:tc>
        <w:tc>
          <w:tcPr>
            <w:tcW w:w="2200" w:type="dxa"/>
            <w:tcBorders>
              <w:top w:val="single" w:sz="12" w:space="0" w:color="000000"/>
              <w:bottom w:val="single" w:sz="12" w:space="0" w:color="000000"/>
            </w:tcBorders>
          </w:tcPr>
          <w:p w14:paraId="7C777914" w14:textId="77777777" w:rsidR="00AB5DB3" w:rsidRDefault="00000000">
            <w:pPr>
              <w:pStyle w:val="TableParagraph"/>
              <w:spacing w:before="39"/>
              <w:ind w:right="215"/>
              <w:jc w:val="right"/>
              <w:rPr>
                <w:rFonts w:ascii="Arial"/>
                <w:b/>
                <w:sz w:val="18"/>
              </w:rPr>
            </w:pPr>
            <w:r>
              <w:rPr>
                <w:rFonts w:ascii="Arial"/>
                <w:b/>
                <w:color w:val="00009F"/>
                <w:spacing w:val="-2"/>
                <w:sz w:val="18"/>
              </w:rPr>
              <w:t>150.502,00</w:t>
            </w:r>
          </w:p>
        </w:tc>
        <w:tc>
          <w:tcPr>
            <w:tcW w:w="1225" w:type="dxa"/>
            <w:tcBorders>
              <w:top w:val="single" w:sz="12" w:space="0" w:color="000000"/>
              <w:bottom w:val="single" w:sz="12" w:space="0" w:color="000000"/>
            </w:tcBorders>
          </w:tcPr>
          <w:p w14:paraId="0E6D01BC" w14:textId="77777777" w:rsidR="00AB5DB3" w:rsidRDefault="00000000">
            <w:pPr>
              <w:pStyle w:val="TableParagraph"/>
              <w:spacing w:before="39"/>
              <w:ind w:right="75"/>
              <w:jc w:val="right"/>
              <w:rPr>
                <w:rFonts w:ascii="Arial"/>
                <w:b/>
                <w:sz w:val="18"/>
              </w:rPr>
            </w:pPr>
            <w:r>
              <w:rPr>
                <w:rFonts w:ascii="Arial"/>
                <w:b/>
                <w:color w:val="00009F"/>
                <w:spacing w:val="-2"/>
                <w:sz w:val="18"/>
              </w:rPr>
              <w:t>54.280,40</w:t>
            </w:r>
          </w:p>
        </w:tc>
        <w:tc>
          <w:tcPr>
            <w:tcW w:w="807" w:type="dxa"/>
            <w:tcBorders>
              <w:top w:val="single" w:sz="12" w:space="0" w:color="000000"/>
              <w:bottom w:val="single" w:sz="12" w:space="0" w:color="000000"/>
              <w:right w:val="single" w:sz="12" w:space="0" w:color="000000"/>
            </w:tcBorders>
          </w:tcPr>
          <w:p w14:paraId="06E83A61" w14:textId="77777777" w:rsidR="00AB5DB3" w:rsidRDefault="00000000">
            <w:pPr>
              <w:pStyle w:val="TableParagraph"/>
              <w:spacing w:before="39"/>
              <w:ind w:right="72"/>
              <w:jc w:val="right"/>
              <w:rPr>
                <w:rFonts w:ascii="Arial"/>
                <w:b/>
                <w:sz w:val="18"/>
              </w:rPr>
            </w:pPr>
            <w:r>
              <w:rPr>
                <w:rFonts w:ascii="Arial"/>
                <w:b/>
                <w:color w:val="00009F"/>
                <w:spacing w:val="-2"/>
                <w:sz w:val="18"/>
              </w:rPr>
              <w:t>36,07%</w:t>
            </w:r>
          </w:p>
        </w:tc>
      </w:tr>
      <w:tr w:rsidR="00AB5DB3" w14:paraId="0227D2CB" w14:textId="77777777">
        <w:trPr>
          <w:trHeight w:val="228"/>
        </w:trPr>
        <w:tc>
          <w:tcPr>
            <w:tcW w:w="6357" w:type="dxa"/>
            <w:tcBorders>
              <w:top w:val="single" w:sz="12" w:space="0" w:color="000000"/>
            </w:tcBorders>
          </w:tcPr>
          <w:p w14:paraId="23F735D6"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00" w:type="dxa"/>
            <w:tcBorders>
              <w:top w:val="single" w:sz="12" w:space="0" w:color="000000"/>
            </w:tcBorders>
          </w:tcPr>
          <w:p w14:paraId="5DD914FA" w14:textId="77777777" w:rsidR="00AB5DB3" w:rsidRDefault="00000000">
            <w:pPr>
              <w:pStyle w:val="TableParagraph"/>
              <w:spacing w:line="186" w:lineRule="exact"/>
              <w:ind w:right="215"/>
              <w:jc w:val="right"/>
              <w:rPr>
                <w:rFonts w:ascii="Arial"/>
                <w:b/>
                <w:sz w:val="18"/>
              </w:rPr>
            </w:pPr>
            <w:r>
              <w:rPr>
                <w:rFonts w:ascii="Arial"/>
                <w:b/>
                <w:spacing w:val="-2"/>
                <w:sz w:val="18"/>
              </w:rPr>
              <w:t>15.052,00</w:t>
            </w:r>
          </w:p>
        </w:tc>
        <w:tc>
          <w:tcPr>
            <w:tcW w:w="1225" w:type="dxa"/>
            <w:tcBorders>
              <w:top w:val="single" w:sz="12" w:space="0" w:color="000000"/>
            </w:tcBorders>
          </w:tcPr>
          <w:p w14:paraId="6C06AA89" w14:textId="77777777" w:rsidR="00AB5DB3" w:rsidRDefault="00000000">
            <w:pPr>
              <w:pStyle w:val="TableParagraph"/>
              <w:spacing w:line="186" w:lineRule="exact"/>
              <w:ind w:right="75"/>
              <w:jc w:val="right"/>
              <w:rPr>
                <w:rFonts w:ascii="Arial"/>
                <w:b/>
                <w:sz w:val="18"/>
              </w:rPr>
            </w:pPr>
            <w:r>
              <w:rPr>
                <w:rFonts w:ascii="Arial"/>
                <w:b/>
                <w:spacing w:val="-2"/>
                <w:sz w:val="18"/>
              </w:rPr>
              <w:t>5.431,68</w:t>
            </w:r>
          </w:p>
        </w:tc>
        <w:tc>
          <w:tcPr>
            <w:tcW w:w="807" w:type="dxa"/>
            <w:tcBorders>
              <w:top w:val="single" w:sz="12" w:space="0" w:color="000000"/>
            </w:tcBorders>
          </w:tcPr>
          <w:p w14:paraId="56C9434D" w14:textId="77777777" w:rsidR="00AB5DB3" w:rsidRDefault="00000000">
            <w:pPr>
              <w:pStyle w:val="TableParagraph"/>
              <w:spacing w:line="186" w:lineRule="exact"/>
              <w:ind w:right="87"/>
              <w:jc w:val="right"/>
              <w:rPr>
                <w:rFonts w:ascii="Arial"/>
                <w:b/>
                <w:sz w:val="18"/>
              </w:rPr>
            </w:pPr>
            <w:r>
              <w:rPr>
                <w:rFonts w:ascii="Arial"/>
                <w:b/>
                <w:spacing w:val="-2"/>
                <w:sz w:val="18"/>
              </w:rPr>
              <w:t>36,09%</w:t>
            </w:r>
          </w:p>
        </w:tc>
      </w:tr>
      <w:tr w:rsidR="00AB5DB3" w14:paraId="10F94611" w14:textId="77777777">
        <w:trPr>
          <w:trHeight w:val="285"/>
        </w:trPr>
        <w:tc>
          <w:tcPr>
            <w:tcW w:w="6357" w:type="dxa"/>
          </w:tcPr>
          <w:p w14:paraId="4CCE65D9"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00" w:type="dxa"/>
          </w:tcPr>
          <w:p w14:paraId="25262734" w14:textId="77777777" w:rsidR="00AB5DB3" w:rsidRDefault="00000000">
            <w:pPr>
              <w:pStyle w:val="TableParagraph"/>
              <w:spacing w:before="36"/>
              <w:ind w:right="215"/>
              <w:jc w:val="right"/>
              <w:rPr>
                <w:rFonts w:ascii="Arial"/>
                <w:b/>
                <w:sz w:val="18"/>
              </w:rPr>
            </w:pPr>
            <w:r>
              <w:rPr>
                <w:rFonts w:ascii="Arial"/>
                <w:b/>
                <w:spacing w:val="-2"/>
                <w:sz w:val="18"/>
              </w:rPr>
              <w:t>2.521,00</w:t>
            </w:r>
          </w:p>
        </w:tc>
        <w:tc>
          <w:tcPr>
            <w:tcW w:w="1225" w:type="dxa"/>
          </w:tcPr>
          <w:p w14:paraId="43BAB98D" w14:textId="77777777" w:rsidR="00AB5DB3" w:rsidRDefault="00000000">
            <w:pPr>
              <w:pStyle w:val="TableParagraph"/>
              <w:spacing w:before="36"/>
              <w:ind w:right="75"/>
              <w:jc w:val="right"/>
              <w:rPr>
                <w:rFonts w:ascii="Arial"/>
                <w:b/>
                <w:sz w:val="18"/>
              </w:rPr>
            </w:pPr>
            <w:r>
              <w:rPr>
                <w:rFonts w:ascii="Arial"/>
                <w:b/>
                <w:spacing w:val="-2"/>
                <w:sz w:val="18"/>
              </w:rPr>
              <w:t>300,00</w:t>
            </w:r>
          </w:p>
        </w:tc>
        <w:tc>
          <w:tcPr>
            <w:tcW w:w="807" w:type="dxa"/>
          </w:tcPr>
          <w:p w14:paraId="6D6D30E2" w14:textId="77777777" w:rsidR="00AB5DB3" w:rsidRDefault="00000000">
            <w:pPr>
              <w:pStyle w:val="TableParagraph"/>
              <w:spacing w:before="36"/>
              <w:ind w:right="87"/>
              <w:jc w:val="right"/>
              <w:rPr>
                <w:rFonts w:ascii="Arial"/>
                <w:b/>
                <w:sz w:val="18"/>
              </w:rPr>
            </w:pPr>
            <w:r>
              <w:rPr>
                <w:rFonts w:ascii="Arial"/>
                <w:b/>
                <w:spacing w:val="-2"/>
                <w:sz w:val="18"/>
              </w:rPr>
              <w:t>11,90%</w:t>
            </w:r>
          </w:p>
        </w:tc>
      </w:tr>
      <w:tr w:rsidR="00AB5DB3" w14:paraId="1B5ED2E1" w14:textId="77777777">
        <w:trPr>
          <w:trHeight w:val="285"/>
        </w:trPr>
        <w:tc>
          <w:tcPr>
            <w:tcW w:w="6357" w:type="dxa"/>
          </w:tcPr>
          <w:p w14:paraId="4601A64F"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00" w:type="dxa"/>
          </w:tcPr>
          <w:p w14:paraId="4855FE03" w14:textId="77777777" w:rsidR="00AB5DB3" w:rsidRDefault="00AB5DB3">
            <w:pPr>
              <w:pStyle w:val="TableParagraph"/>
              <w:rPr>
                <w:sz w:val="18"/>
              </w:rPr>
            </w:pPr>
          </w:p>
        </w:tc>
        <w:tc>
          <w:tcPr>
            <w:tcW w:w="1225" w:type="dxa"/>
          </w:tcPr>
          <w:p w14:paraId="25FEA6B6" w14:textId="77777777" w:rsidR="00AB5DB3" w:rsidRDefault="00000000">
            <w:pPr>
              <w:pStyle w:val="TableParagraph"/>
              <w:spacing w:before="36"/>
              <w:ind w:right="75"/>
              <w:jc w:val="right"/>
              <w:rPr>
                <w:rFonts w:ascii="Arial"/>
                <w:i/>
                <w:sz w:val="18"/>
              </w:rPr>
            </w:pPr>
            <w:r>
              <w:rPr>
                <w:rFonts w:ascii="Arial"/>
                <w:i/>
                <w:spacing w:val="-2"/>
                <w:sz w:val="18"/>
              </w:rPr>
              <w:t>300,00</w:t>
            </w:r>
          </w:p>
        </w:tc>
        <w:tc>
          <w:tcPr>
            <w:tcW w:w="807" w:type="dxa"/>
          </w:tcPr>
          <w:p w14:paraId="354E63FE" w14:textId="77777777" w:rsidR="00AB5DB3" w:rsidRDefault="00AB5DB3">
            <w:pPr>
              <w:pStyle w:val="TableParagraph"/>
              <w:rPr>
                <w:sz w:val="18"/>
              </w:rPr>
            </w:pPr>
          </w:p>
        </w:tc>
      </w:tr>
      <w:tr w:rsidR="00AB5DB3" w14:paraId="045400B5" w14:textId="77777777">
        <w:trPr>
          <w:trHeight w:val="285"/>
        </w:trPr>
        <w:tc>
          <w:tcPr>
            <w:tcW w:w="6357" w:type="dxa"/>
          </w:tcPr>
          <w:p w14:paraId="1FCCBFC8"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Pr>
          <w:p w14:paraId="0CE61E6C" w14:textId="77777777" w:rsidR="00AB5DB3" w:rsidRDefault="00000000">
            <w:pPr>
              <w:pStyle w:val="TableParagraph"/>
              <w:spacing w:before="36"/>
              <w:ind w:right="215"/>
              <w:jc w:val="right"/>
              <w:rPr>
                <w:rFonts w:ascii="Arial"/>
                <w:b/>
                <w:sz w:val="18"/>
              </w:rPr>
            </w:pPr>
            <w:r>
              <w:rPr>
                <w:rFonts w:ascii="Arial"/>
                <w:b/>
                <w:spacing w:val="-2"/>
                <w:sz w:val="18"/>
              </w:rPr>
              <w:t>5.506,00</w:t>
            </w:r>
          </w:p>
        </w:tc>
        <w:tc>
          <w:tcPr>
            <w:tcW w:w="1225" w:type="dxa"/>
          </w:tcPr>
          <w:p w14:paraId="7329C2A3" w14:textId="77777777" w:rsidR="00AB5DB3" w:rsidRDefault="00000000">
            <w:pPr>
              <w:pStyle w:val="TableParagraph"/>
              <w:spacing w:before="36"/>
              <w:ind w:right="75"/>
              <w:jc w:val="right"/>
              <w:rPr>
                <w:rFonts w:ascii="Arial"/>
                <w:b/>
                <w:sz w:val="18"/>
              </w:rPr>
            </w:pPr>
            <w:r>
              <w:rPr>
                <w:rFonts w:ascii="Arial"/>
                <w:b/>
                <w:spacing w:val="-2"/>
                <w:sz w:val="18"/>
              </w:rPr>
              <w:t>2.721,43</w:t>
            </w:r>
          </w:p>
        </w:tc>
        <w:tc>
          <w:tcPr>
            <w:tcW w:w="807" w:type="dxa"/>
          </w:tcPr>
          <w:p w14:paraId="241CEA44" w14:textId="77777777" w:rsidR="00AB5DB3" w:rsidRDefault="00000000">
            <w:pPr>
              <w:pStyle w:val="TableParagraph"/>
              <w:spacing w:before="36"/>
              <w:ind w:right="87"/>
              <w:jc w:val="right"/>
              <w:rPr>
                <w:rFonts w:ascii="Arial"/>
                <w:b/>
                <w:sz w:val="18"/>
              </w:rPr>
            </w:pPr>
            <w:r>
              <w:rPr>
                <w:rFonts w:ascii="Arial"/>
                <w:b/>
                <w:spacing w:val="-2"/>
                <w:sz w:val="18"/>
              </w:rPr>
              <w:t>49,43%</w:t>
            </w:r>
          </w:p>
        </w:tc>
      </w:tr>
      <w:tr w:rsidR="00AB5DB3" w14:paraId="3ABE5A79" w14:textId="77777777">
        <w:trPr>
          <w:trHeight w:val="285"/>
        </w:trPr>
        <w:tc>
          <w:tcPr>
            <w:tcW w:w="6357" w:type="dxa"/>
          </w:tcPr>
          <w:p w14:paraId="25ABD69A"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00" w:type="dxa"/>
          </w:tcPr>
          <w:p w14:paraId="4C54AA49" w14:textId="77777777" w:rsidR="00AB5DB3" w:rsidRDefault="00AB5DB3">
            <w:pPr>
              <w:pStyle w:val="TableParagraph"/>
              <w:rPr>
                <w:sz w:val="18"/>
              </w:rPr>
            </w:pPr>
          </w:p>
        </w:tc>
        <w:tc>
          <w:tcPr>
            <w:tcW w:w="1225" w:type="dxa"/>
          </w:tcPr>
          <w:p w14:paraId="67159247" w14:textId="77777777" w:rsidR="00AB5DB3" w:rsidRDefault="00000000">
            <w:pPr>
              <w:pStyle w:val="TableParagraph"/>
              <w:spacing w:before="36"/>
              <w:ind w:right="75"/>
              <w:jc w:val="right"/>
              <w:rPr>
                <w:rFonts w:ascii="Arial"/>
                <w:i/>
                <w:sz w:val="18"/>
              </w:rPr>
            </w:pPr>
            <w:r>
              <w:rPr>
                <w:rFonts w:ascii="Arial"/>
                <w:i/>
                <w:spacing w:val="-2"/>
                <w:sz w:val="18"/>
              </w:rPr>
              <w:t>49,36</w:t>
            </w:r>
          </w:p>
        </w:tc>
        <w:tc>
          <w:tcPr>
            <w:tcW w:w="807" w:type="dxa"/>
          </w:tcPr>
          <w:p w14:paraId="41998CE1" w14:textId="77777777" w:rsidR="00AB5DB3" w:rsidRDefault="00AB5DB3">
            <w:pPr>
              <w:pStyle w:val="TableParagraph"/>
              <w:rPr>
                <w:sz w:val="18"/>
              </w:rPr>
            </w:pPr>
          </w:p>
        </w:tc>
      </w:tr>
      <w:tr w:rsidR="00AB5DB3" w14:paraId="08DB71E2" w14:textId="77777777">
        <w:trPr>
          <w:trHeight w:val="285"/>
        </w:trPr>
        <w:tc>
          <w:tcPr>
            <w:tcW w:w="6357" w:type="dxa"/>
          </w:tcPr>
          <w:p w14:paraId="33A1996B"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00" w:type="dxa"/>
          </w:tcPr>
          <w:p w14:paraId="59875FF5" w14:textId="77777777" w:rsidR="00AB5DB3" w:rsidRDefault="00AB5DB3">
            <w:pPr>
              <w:pStyle w:val="TableParagraph"/>
              <w:rPr>
                <w:sz w:val="18"/>
              </w:rPr>
            </w:pPr>
          </w:p>
        </w:tc>
        <w:tc>
          <w:tcPr>
            <w:tcW w:w="1225" w:type="dxa"/>
          </w:tcPr>
          <w:p w14:paraId="39791BC9" w14:textId="77777777" w:rsidR="00AB5DB3" w:rsidRDefault="00000000">
            <w:pPr>
              <w:pStyle w:val="TableParagraph"/>
              <w:spacing w:before="36"/>
              <w:ind w:right="75"/>
              <w:jc w:val="right"/>
              <w:rPr>
                <w:rFonts w:ascii="Arial"/>
                <w:i/>
                <w:sz w:val="18"/>
              </w:rPr>
            </w:pPr>
            <w:r>
              <w:rPr>
                <w:rFonts w:ascii="Arial"/>
                <w:i/>
                <w:spacing w:val="-2"/>
                <w:sz w:val="18"/>
              </w:rPr>
              <w:t>45,00</w:t>
            </w:r>
          </w:p>
        </w:tc>
        <w:tc>
          <w:tcPr>
            <w:tcW w:w="807" w:type="dxa"/>
          </w:tcPr>
          <w:p w14:paraId="762BC96E" w14:textId="77777777" w:rsidR="00AB5DB3" w:rsidRDefault="00AB5DB3">
            <w:pPr>
              <w:pStyle w:val="TableParagraph"/>
              <w:rPr>
                <w:sz w:val="18"/>
              </w:rPr>
            </w:pPr>
          </w:p>
        </w:tc>
      </w:tr>
      <w:tr w:rsidR="00AB5DB3" w14:paraId="0D1CE759" w14:textId="77777777">
        <w:trPr>
          <w:trHeight w:val="285"/>
        </w:trPr>
        <w:tc>
          <w:tcPr>
            <w:tcW w:w="6357" w:type="dxa"/>
          </w:tcPr>
          <w:p w14:paraId="65AC9463"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2200" w:type="dxa"/>
          </w:tcPr>
          <w:p w14:paraId="28C57707" w14:textId="77777777" w:rsidR="00AB5DB3" w:rsidRDefault="00AB5DB3">
            <w:pPr>
              <w:pStyle w:val="TableParagraph"/>
              <w:rPr>
                <w:sz w:val="18"/>
              </w:rPr>
            </w:pPr>
          </w:p>
        </w:tc>
        <w:tc>
          <w:tcPr>
            <w:tcW w:w="1225" w:type="dxa"/>
          </w:tcPr>
          <w:p w14:paraId="3A7411F3" w14:textId="77777777" w:rsidR="00AB5DB3" w:rsidRDefault="00000000">
            <w:pPr>
              <w:pStyle w:val="TableParagraph"/>
              <w:spacing w:before="36"/>
              <w:ind w:right="75"/>
              <w:jc w:val="right"/>
              <w:rPr>
                <w:rFonts w:ascii="Arial"/>
                <w:i/>
                <w:sz w:val="18"/>
              </w:rPr>
            </w:pPr>
            <w:r>
              <w:rPr>
                <w:rFonts w:ascii="Arial"/>
                <w:i/>
                <w:spacing w:val="-2"/>
                <w:sz w:val="18"/>
              </w:rPr>
              <w:t>588,56</w:t>
            </w:r>
          </w:p>
        </w:tc>
        <w:tc>
          <w:tcPr>
            <w:tcW w:w="807" w:type="dxa"/>
          </w:tcPr>
          <w:p w14:paraId="11E158EB" w14:textId="77777777" w:rsidR="00AB5DB3" w:rsidRDefault="00AB5DB3">
            <w:pPr>
              <w:pStyle w:val="TableParagraph"/>
              <w:rPr>
                <w:sz w:val="18"/>
              </w:rPr>
            </w:pPr>
          </w:p>
        </w:tc>
      </w:tr>
      <w:tr w:rsidR="00AB5DB3" w14:paraId="78270248" w14:textId="77777777">
        <w:trPr>
          <w:trHeight w:val="285"/>
        </w:trPr>
        <w:tc>
          <w:tcPr>
            <w:tcW w:w="6357" w:type="dxa"/>
          </w:tcPr>
          <w:p w14:paraId="28E3E8BF"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00" w:type="dxa"/>
          </w:tcPr>
          <w:p w14:paraId="4A64AFB1" w14:textId="77777777" w:rsidR="00AB5DB3" w:rsidRDefault="00AB5DB3">
            <w:pPr>
              <w:pStyle w:val="TableParagraph"/>
              <w:rPr>
                <w:sz w:val="18"/>
              </w:rPr>
            </w:pPr>
          </w:p>
        </w:tc>
        <w:tc>
          <w:tcPr>
            <w:tcW w:w="1225" w:type="dxa"/>
          </w:tcPr>
          <w:p w14:paraId="13B4FE02" w14:textId="77777777" w:rsidR="00AB5DB3" w:rsidRDefault="00000000">
            <w:pPr>
              <w:pStyle w:val="TableParagraph"/>
              <w:spacing w:before="36"/>
              <w:ind w:right="75"/>
              <w:jc w:val="right"/>
              <w:rPr>
                <w:rFonts w:ascii="Arial"/>
                <w:i/>
                <w:sz w:val="18"/>
              </w:rPr>
            </w:pPr>
            <w:r>
              <w:rPr>
                <w:rFonts w:ascii="Arial"/>
                <w:i/>
                <w:spacing w:val="-2"/>
                <w:sz w:val="18"/>
              </w:rPr>
              <w:t>142,50</w:t>
            </w:r>
          </w:p>
        </w:tc>
        <w:tc>
          <w:tcPr>
            <w:tcW w:w="807" w:type="dxa"/>
          </w:tcPr>
          <w:p w14:paraId="21814B00" w14:textId="77777777" w:rsidR="00AB5DB3" w:rsidRDefault="00AB5DB3">
            <w:pPr>
              <w:pStyle w:val="TableParagraph"/>
              <w:rPr>
                <w:sz w:val="18"/>
              </w:rPr>
            </w:pPr>
          </w:p>
        </w:tc>
      </w:tr>
      <w:tr w:rsidR="00AB5DB3" w14:paraId="2BFD7D6A" w14:textId="77777777">
        <w:trPr>
          <w:trHeight w:val="285"/>
        </w:trPr>
        <w:tc>
          <w:tcPr>
            <w:tcW w:w="6357" w:type="dxa"/>
          </w:tcPr>
          <w:p w14:paraId="0B8F88B5" w14:textId="77777777" w:rsidR="00AB5DB3" w:rsidRDefault="00000000">
            <w:pPr>
              <w:pStyle w:val="TableParagraph"/>
              <w:spacing w:before="36"/>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200" w:type="dxa"/>
          </w:tcPr>
          <w:p w14:paraId="1C7C47AC" w14:textId="77777777" w:rsidR="00AB5DB3" w:rsidRDefault="00AB5DB3">
            <w:pPr>
              <w:pStyle w:val="TableParagraph"/>
              <w:rPr>
                <w:sz w:val="18"/>
              </w:rPr>
            </w:pPr>
          </w:p>
        </w:tc>
        <w:tc>
          <w:tcPr>
            <w:tcW w:w="1225" w:type="dxa"/>
          </w:tcPr>
          <w:p w14:paraId="66D642A3" w14:textId="77777777" w:rsidR="00AB5DB3" w:rsidRDefault="00000000">
            <w:pPr>
              <w:pStyle w:val="TableParagraph"/>
              <w:spacing w:before="36"/>
              <w:ind w:right="75"/>
              <w:jc w:val="right"/>
              <w:rPr>
                <w:rFonts w:ascii="Arial"/>
                <w:i/>
                <w:sz w:val="18"/>
              </w:rPr>
            </w:pPr>
            <w:r>
              <w:rPr>
                <w:rFonts w:ascii="Arial"/>
                <w:i/>
                <w:spacing w:val="-2"/>
                <w:sz w:val="18"/>
              </w:rPr>
              <w:t>400,00</w:t>
            </w:r>
          </w:p>
        </w:tc>
        <w:tc>
          <w:tcPr>
            <w:tcW w:w="807" w:type="dxa"/>
          </w:tcPr>
          <w:p w14:paraId="44C7470C" w14:textId="77777777" w:rsidR="00AB5DB3" w:rsidRDefault="00AB5DB3">
            <w:pPr>
              <w:pStyle w:val="TableParagraph"/>
              <w:rPr>
                <w:sz w:val="18"/>
              </w:rPr>
            </w:pPr>
          </w:p>
        </w:tc>
      </w:tr>
      <w:tr w:rsidR="00AB5DB3" w14:paraId="32E5CF1F" w14:textId="77777777">
        <w:trPr>
          <w:trHeight w:val="277"/>
        </w:trPr>
        <w:tc>
          <w:tcPr>
            <w:tcW w:w="6357" w:type="dxa"/>
          </w:tcPr>
          <w:p w14:paraId="36C10E1F"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00" w:type="dxa"/>
          </w:tcPr>
          <w:p w14:paraId="27478119" w14:textId="77777777" w:rsidR="00AB5DB3" w:rsidRDefault="00AB5DB3">
            <w:pPr>
              <w:pStyle w:val="TableParagraph"/>
              <w:rPr>
                <w:sz w:val="18"/>
              </w:rPr>
            </w:pPr>
          </w:p>
        </w:tc>
        <w:tc>
          <w:tcPr>
            <w:tcW w:w="1225" w:type="dxa"/>
          </w:tcPr>
          <w:p w14:paraId="7D305AA5" w14:textId="77777777" w:rsidR="00AB5DB3" w:rsidRDefault="00000000">
            <w:pPr>
              <w:pStyle w:val="TableParagraph"/>
              <w:spacing w:before="36"/>
              <w:ind w:right="75"/>
              <w:jc w:val="right"/>
              <w:rPr>
                <w:rFonts w:ascii="Arial"/>
                <w:i/>
                <w:sz w:val="18"/>
              </w:rPr>
            </w:pPr>
            <w:r>
              <w:rPr>
                <w:rFonts w:ascii="Arial"/>
                <w:i/>
                <w:spacing w:val="-2"/>
                <w:sz w:val="18"/>
              </w:rPr>
              <w:t>1.056,00</w:t>
            </w:r>
          </w:p>
        </w:tc>
        <w:tc>
          <w:tcPr>
            <w:tcW w:w="807" w:type="dxa"/>
          </w:tcPr>
          <w:p w14:paraId="43125F7B" w14:textId="77777777" w:rsidR="00AB5DB3" w:rsidRDefault="00AB5DB3">
            <w:pPr>
              <w:pStyle w:val="TableParagraph"/>
              <w:rPr>
                <w:sz w:val="18"/>
              </w:rPr>
            </w:pPr>
          </w:p>
        </w:tc>
      </w:tr>
      <w:tr w:rsidR="00AB5DB3" w14:paraId="2BD05392" w14:textId="77777777">
        <w:trPr>
          <w:trHeight w:val="277"/>
        </w:trPr>
        <w:tc>
          <w:tcPr>
            <w:tcW w:w="6357" w:type="dxa"/>
          </w:tcPr>
          <w:p w14:paraId="35479F25" w14:textId="77777777" w:rsidR="00AB5DB3" w:rsidRDefault="00000000">
            <w:pPr>
              <w:pStyle w:val="TableParagraph"/>
              <w:spacing w:before="28"/>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00" w:type="dxa"/>
          </w:tcPr>
          <w:p w14:paraId="17B121D7" w14:textId="77777777" w:rsidR="00AB5DB3" w:rsidRDefault="00AB5DB3">
            <w:pPr>
              <w:pStyle w:val="TableParagraph"/>
              <w:rPr>
                <w:sz w:val="18"/>
              </w:rPr>
            </w:pPr>
          </w:p>
        </w:tc>
        <w:tc>
          <w:tcPr>
            <w:tcW w:w="1225" w:type="dxa"/>
          </w:tcPr>
          <w:p w14:paraId="016BEEF4" w14:textId="77777777" w:rsidR="00AB5DB3" w:rsidRDefault="00000000">
            <w:pPr>
              <w:pStyle w:val="TableParagraph"/>
              <w:spacing w:before="28"/>
              <w:ind w:right="75"/>
              <w:jc w:val="right"/>
              <w:rPr>
                <w:rFonts w:ascii="Arial"/>
                <w:i/>
                <w:sz w:val="18"/>
              </w:rPr>
            </w:pPr>
            <w:r>
              <w:rPr>
                <w:rFonts w:ascii="Arial"/>
                <w:i/>
                <w:spacing w:val="-2"/>
                <w:sz w:val="18"/>
              </w:rPr>
              <w:t>440,01</w:t>
            </w:r>
          </w:p>
        </w:tc>
        <w:tc>
          <w:tcPr>
            <w:tcW w:w="807" w:type="dxa"/>
          </w:tcPr>
          <w:p w14:paraId="24BAC2CF" w14:textId="77777777" w:rsidR="00AB5DB3" w:rsidRDefault="00AB5DB3">
            <w:pPr>
              <w:pStyle w:val="TableParagraph"/>
              <w:rPr>
                <w:sz w:val="18"/>
              </w:rPr>
            </w:pPr>
          </w:p>
        </w:tc>
      </w:tr>
      <w:tr w:rsidR="00AB5DB3" w14:paraId="08D8FF2F" w14:textId="77777777">
        <w:trPr>
          <w:trHeight w:val="285"/>
        </w:trPr>
        <w:tc>
          <w:tcPr>
            <w:tcW w:w="6357" w:type="dxa"/>
          </w:tcPr>
          <w:p w14:paraId="7222DB3F" w14:textId="77777777" w:rsidR="00AB5DB3" w:rsidRDefault="00000000">
            <w:pPr>
              <w:pStyle w:val="TableParagraph"/>
              <w:spacing w:before="36"/>
              <w:ind w:right="1050"/>
              <w:jc w:val="right"/>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00" w:type="dxa"/>
          </w:tcPr>
          <w:p w14:paraId="3E41E1DB" w14:textId="77777777" w:rsidR="00AB5DB3" w:rsidRDefault="00000000">
            <w:pPr>
              <w:pStyle w:val="TableParagraph"/>
              <w:spacing w:before="36"/>
              <w:ind w:right="215"/>
              <w:jc w:val="right"/>
              <w:rPr>
                <w:rFonts w:ascii="Arial"/>
                <w:b/>
                <w:sz w:val="18"/>
              </w:rPr>
            </w:pPr>
            <w:r>
              <w:rPr>
                <w:rFonts w:ascii="Arial"/>
                <w:b/>
                <w:spacing w:val="-2"/>
                <w:sz w:val="18"/>
              </w:rPr>
              <w:t>850,00</w:t>
            </w:r>
          </w:p>
        </w:tc>
        <w:tc>
          <w:tcPr>
            <w:tcW w:w="1225" w:type="dxa"/>
          </w:tcPr>
          <w:p w14:paraId="00826841" w14:textId="77777777" w:rsidR="00AB5DB3" w:rsidRDefault="00AB5DB3">
            <w:pPr>
              <w:pStyle w:val="TableParagraph"/>
              <w:rPr>
                <w:sz w:val="18"/>
              </w:rPr>
            </w:pPr>
          </w:p>
        </w:tc>
        <w:tc>
          <w:tcPr>
            <w:tcW w:w="807" w:type="dxa"/>
          </w:tcPr>
          <w:p w14:paraId="25E622FD" w14:textId="77777777" w:rsidR="00AB5DB3" w:rsidRDefault="00AB5DB3">
            <w:pPr>
              <w:pStyle w:val="TableParagraph"/>
              <w:rPr>
                <w:sz w:val="18"/>
              </w:rPr>
            </w:pPr>
          </w:p>
        </w:tc>
      </w:tr>
      <w:tr w:rsidR="00AB5DB3" w14:paraId="0F2A9123" w14:textId="77777777">
        <w:trPr>
          <w:trHeight w:val="285"/>
        </w:trPr>
        <w:tc>
          <w:tcPr>
            <w:tcW w:w="6357" w:type="dxa"/>
          </w:tcPr>
          <w:p w14:paraId="07C260B1"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00" w:type="dxa"/>
          </w:tcPr>
          <w:p w14:paraId="47042162" w14:textId="77777777" w:rsidR="00AB5DB3" w:rsidRDefault="00000000">
            <w:pPr>
              <w:pStyle w:val="TableParagraph"/>
              <w:spacing w:before="36"/>
              <w:ind w:right="215"/>
              <w:jc w:val="right"/>
              <w:rPr>
                <w:rFonts w:ascii="Arial"/>
                <w:b/>
                <w:sz w:val="18"/>
              </w:rPr>
            </w:pPr>
            <w:r>
              <w:rPr>
                <w:rFonts w:ascii="Arial"/>
                <w:b/>
                <w:spacing w:val="-2"/>
                <w:sz w:val="18"/>
              </w:rPr>
              <w:t>6.175,00</w:t>
            </w:r>
          </w:p>
        </w:tc>
        <w:tc>
          <w:tcPr>
            <w:tcW w:w="1225" w:type="dxa"/>
          </w:tcPr>
          <w:p w14:paraId="04817BD8" w14:textId="77777777" w:rsidR="00AB5DB3" w:rsidRDefault="00000000">
            <w:pPr>
              <w:pStyle w:val="TableParagraph"/>
              <w:spacing w:before="36"/>
              <w:ind w:right="75"/>
              <w:jc w:val="right"/>
              <w:rPr>
                <w:rFonts w:ascii="Arial"/>
                <w:b/>
                <w:sz w:val="18"/>
              </w:rPr>
            </w:pPr>
            <w:r>
              <w:rPr>
                <w:rFonts w:ascii="Arial"/>
                <w:b/>
                <w:spacing w:val="-2"/>
                <w:sz w:val="18"/>
              </w:rPr>
              <w:t>2.410,25</w:t>
            </w:r>
          </w:p>
        </w:tc>
        <w:tc>
          <w:tcPr>
            <w:tcW w:w="807" w:type="dxa"/>
          </w:tcPr>
          <w:p w14:paraId="7678B0FB" w14:textId="77777777" w:rsidR="00AB5DB3" w:rsidRDefault="00000000">
            <w:pPr>
              <w:pStyle w:val="TableParagraph"/>
              <w:spacing w:before="36"/>
              <w:ind w:right="87"/>
              <w:jc w:val="right"/>
              <w:rPr>
                <w:rFonts w:ascii="Arial"/>
                <w:b/>
                <w:sz w:val="18"/>
              </w:rPr>
            </w:pPr>
            <w:r>
              <w:rPr>
                <w:rFonts w:ascii="Arial"/>
                <w:b/>
                <w:spacing w:val="-2"/>
                <w:sz w:val="18"/>
              </w:rPr>
              <w:t>39,03%</w:t>
            </w:r>
          </w:p>
        </w:tc>
      </w:tr>
      <w:tr w:rsidR="00AB5DB3" w14:paraId="0E79765A" w14:textId="77777777">
        <w:trPr>
          <w:trHeight w:val="285"/>
        </w:trPr>
        <w:tc>
          <w:tcPr>
            <w:tcW w:w="6357" w:type="dxa"/>
          </w:tcPr>
          <w:p w14:paraId="6F0E9A3E"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00" w:type="dxa"/>
          </w:tcPr>
          <w:p w14:paraId="1E403503" w14:textId="77777777" w:rsidR="00AB5DB3" w:rsidRDefault="00AB5DB3">
            <w:pPr>
              <w:pStyle w:val="TableParagraph"/>
              <w:rPr>
                <w:sz w:val="18"/>
              </w:rPr>
            </w:pPr>
          </w:p>
        </w:tc>
        <w:tc>
          <w:tcPr>
            <w:tcW w:w="1225" w:type="dxa"/>
          </w:tcPr>
          <w:p w14:paraId="203E6A91" w14:textId="77777777" w:rsidR="00AB5DB3" w:rsidRDefault="00000000">
            <w:pPr>
              <w:pStyle w:val="TableParagraph"/>
              <w:spacing w:before="36"/>
              <w:ind w:right="75"/>
              <w:jc w:val="right"/>
              <w:rPr>
                <w:rFonts w:ascii="Arial"/>
                <w:i/>
                <w:sz w:val="18"/>
              </w:rPr>
            </w:pPr>
            <w:r>
              <w:rPr>
                <w:rFonts w:ascii="Arial"/>
                <w:i/>
                <w:spacing w:val="-2"/>
                <w:sz w:val="18"/>
              </w:rPr>
              <w:t>393,75</w:t>
            </w:r>
          </w:p>
        </w:tc>
        <w:tc>
          <w:tcPr>
            <w:tcW w:w="807" w:type="dxa"/>
          </w:tcPr>
          <w:p w14:paraId="158AF22D" w14:textId="77777777" w:rsidR="00AB5DB3" w:rsidRDefault="00AB5DB3">
            <w:pPr>
              <w:pStyle w:val="TableParagraph"/>
              <w:rPr>
                <w:sz w:val="18"/>
              </w:rPr>
            </w:pPr>
          </w:p>
        </w:tc>
      </w:tr>
      <w:tr w:rsidR="00AB5DB3" w14:paraId="7CF77039" w14:textId="77777777">
        <w:trPr>
          <w:trHeight w:val="285"/>
        </w:trPr>
        <w:tc>
          <w:tcPr>
            <w:tcW w:w="6357" w:type="dxa"/>
          </w:tcPr>
          <w:p w14:paraId="64BE118A" w14:textId="77777777" w:rsidR="00AB5DB3" w:rsidRDefault="00000000">
            <w:pPr>
              <w:pStyle w:val="TableParagraph"/>
              <w:spacing w:before="36"/>
              <w:ind w:left="524"/>
              <w:rPr>
                <w:rFonts w:ascii="Arial"/>
                <w:i/>
                <w:sz w:val="18"/>
              </w:rPr>
            </w:pPr>
            <w:r>
              <w:rPr>
                <w:rFonts w:ascii="Arial"/>
                <w:i/>
                <w:sz w:val="18"/>
              </w:rPr>
              <w:t>4226</w:t>
            </w:r>
            <w:r>
              <w:rPr>
                <w:rFonts w:ascii="Arial"/>
                <w:i/>
                <w:spacing w:val="-1"/>
                <w:sz w:val="18"/>
              </w:rPr>
              <w:t xml:space="preserve"> </w:t>
            </w:r>
            <w:r>
              <w:rPr>
                <w:rFonts w:ascii="Arial"/>
                <w:i/>
                <w:sz w:val="18"/>
              </w:rPr>
              <w:t>Sportska</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glazbena</w:t>
            </w:r>
            <w:r>
              <w:rPr>
                <w:rFonts w:ascii="Arial"/>
                <w:i/>
                <w:spacing w:val="-1"/>
                <w:sz w:val="18"/>
              </w:rPr>
              <w:t xml:space="preserve"> </w:t>
            </w:r>
            <w:r>
              <w:rPr>
                <w:rFonts w:ascii="Arial"/>
                <w:i/>
                <w:spacing w:val="-2"/>
                <w:sz w:val="18"/>
              </w:rPr>
              <w:t>oprema</w:t>
            </w:r>
          </w:p>
        </w:tc>
        <w:tc>
          <w:tcPr>
            <w:tcW w:w="2200" w:type="dxa"/>
          </w:tcPr>
          <w:p w14:paraId="6AB3D9D6" w14:textId="77777777" w:rsidR="00AB5DB3" w:rsidRDefault="00AB5DB3">
            <w:pPr>
              <w:pStyle w:val="TableParagraph"/>
              <w:rPr>
                <w:sz w:val="18"/>
              </w:rPr>
            </w:pPr>
          </w:p>
        </w:tc>
        <w:tc>
          <w:tcPr>
            <w:tcW w:w="1225" w:type="dxa"/>
          </w:tcPr>
          <w:p w14:paraId="10B8C681" w14:textId="77777777" w:rsidR="00AB5DB3" w:rsidRDefault="00000000">
            <w:pPr>
              <w:pStyle w:val="TableParagraph"/>
              <w:spacing w:before="36"/>
              <w:ind w:right="75"/>
              <w:jc w:val="right"/>
              <w:rPr>
                <w:rFonts w:ascii="Arial"/>
                <w:i/>
                <w:sz w:val="18"/>
              </w:rPr>
            </w:pPr>
            <w:r>
              <w:rPr>
                <w:rFonts w:ascii="Arial"/>
                <w:i/>
                <w:spacing w:val="-2"/>
                <w:sz w:val="18"/>
              </w:rPr>
              <w:t>2.016,50</w:t>
            </w:r>
          </w:p>
        </w:tc>
        <w:tc>
          <w:tcPr>
            <w:tcW w:w="807" w:type="dxa"/>
          </w:tcPr>
          <w:p w14:paraId="1BA3FB96" w14:textId="77777777" w:rsidR="00AB5DB3" w:rsidRDefault="00AB5DB3">
            <w:pPr>
              <w:pStyle w:val="TableParagraph"/>
              <w:rPr>
                <w:sz w:val="18"/>
              </w:rPr>
            </w:pPr>
          </w:p>
        </w:tc>
      </w:tr>
      <w:tr w:rsidR="00AB5DB3" w14:paraId="112E6180" w14:textId="77777777">
        <w:trPr>
          <w:trHeight w:val="285"/>
        </w:trPr>
        <w:tc>
          <w:tcPr>
            <w:tcW w:w="6357" w:type="dxa"/>
          </w:tcPr>
          <w:p w14:paraId="3B992688"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200" w:type="dxa"/>
          </w:tcPr>
          <w:p w14:paraId="7D67F191" w14:textId="77777777" w:rsidR="00AB5DB3" w:rsidRDefault="00000000">
            <w:pPr>
              <w:pStyle w:val="TableParagraph"/>
              <w:spacing w:before="36"/>
              <w:ind w:right="215"/>
              <w:jc w:val="right"/>
              <w:rPr>
                <w:rFonts w:ascii="Arial"/>
                <w:b/>
                <w:sz w:val="18"/>
              </w:rPr>
            </w:pPr>
            <w:r>
              <w:rPr>
                <w:rFonts w:ascii="Arial"/>
                <w:b/>
                <w:spacing w:val="-2"/>
                <w:sz w:val="18"/>
              </w:rPr>
              <w:t>15.052,00</w:t>
            </w:r>
          </w:p>
        </w:tc>
        <w:tc>
          <w:tcPr>
            <w:tcW w:w="1225" w:type="dxa"/>
          </w:tcPr>
          <w:p w14:paraId="17AB306E" w14:textId="77777777" w:rsidR="00AB5DB3" w:rsidRDefault="00000000">
            <w:pPr>
              <w:pStyle w:val="TableParagraph"/>
              <w:spacing w:before="36"/>
              <w:ind w:right="75"/>
              <w:jc w:val="right"/>
              <w:rPr>
                <w:rFonts w:ascii="Arial"/>
                <w:b/>
                <w:sz w:val="18"/>
              </w:rPr>
            </w:pPr>
            <w:r>
              <w:rPr>
                <w:rFonts w:ascii="Arial"/>
                <w:b/>
                <w:spacing w:val="-2"/>
                <w:sz w:val="18"/>
              </w:rPr>
              <w:t>5.424,39</w:t>
            </w:r>
          </w:p>
        </w:tc>
        <w:tc>
          <w:tcPr>
            <w:tcW w:w="807" w:type="dxa"/>
          </w:tcPr>
          <w:p w14:paraId="1D6D9D0B" w14:textId="77777777" w:rsidR="00AB5DB3" w:rsidRDefault="00000000">
            <w:pPr>
              <w:pStyle w:val="TableParagraph"/>
              <w:spacing w:before="36"/>
              <w:ind w:right="87"/>
              <w:jc w:val="right"/>
              <w:rPr>
                <w:rFonts w:ascii="Arial"/>
                <w:b/>
                <w:sz w:val="18"/>
              </w:rPr>
            </w:pPr>
            <w:r>
              <w:rPr>
                <w:rFonts w:ascii="Arial"/>
                <w:b/>
                <w:spacing w:val="-2"/>
                <w:sz w:val="18"/>
              </w:rPr>
              <w:t>36,04%</w:t>
            </w:r>
          </w:p>
        </w:tc>
      </w:tr>
      <w:tr w:rsidR="00AB5DB3" w14:paraId="4FAA953D" w14:textId="77777777">
        <w:trPr>
          <w:trHeight w:val="243"/>
        </w:trPr>
        <w:tc>
          <w:tcPr>
            <w:tcW w:w="6357" w:type="dxa"/>
          </w:tcPr>
          <w:p w14:paraId="3B5F2F50" w14:textId="77777777" w:rsidR="00AB5DB3" w:rsidRDefault="00000000">
            <w:pPr>
              <w:pStyle w:val="TableParagraph"/>
              <w:spacing w:before="36" w:line="187" w:lineRule="exact"/>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00" w:type="dxa"/>
          </w:tcPr>
          <w:p w14:paraId="4DA6D24C" w14:textId="77777777" w:rsidR="00AB5DB3" w:rsidRDefault="00000000">
            <w:pPr>
              <w:pStyle w:val="TableParagraph"/>
              <w:spacing w:before="36" w:line="187" w:lineRule="exact"/>
              <w:ind w:right="215"/>
              <w:jc w:val="right"/>
              <w:rPr>
                <w:rFonts w:ascii="Arial"/>
                <w:b/>
                <w:sz w:val="18"/>
              </w:rPr>
            </w:pPr>
            <w:r>
              <w:rPr>
                <w:rFonts w:ascii="Arial"/>
                <w:b/>
                <w:spacing w:val="-2"/>
                <w:sz w:val="18"/>
              </w:rPr>
              <w:t>2.521,00</w:t>
            </w:r>
          </w:p>
        </w:tc>
        <w:tc>
          <w:tcPr>
            <w:tcW w:w="1225" w:type="dxa"/>
          </w:tcPr>
          <w:p w14:paraId="13DE9D55" w14:textId="77777777" w:rsidR="00AB5DB3" w:rsidRDefault="00000000">
            <w:pPr>
              <w:pStyle w:val="TableParagraph"/>
              <w:spacing w:before="36" w:line="187" w:lineRule="exact"/>
              <w:ind w:right="75"/>
              <w:jc w:val="right"/>
              <w:rPr>
                <w:rFonts w:ascii="Arial"/>
                <w:b/>
                <w:sz w:val="18"/>
              </w:rPr>
            </w:pPr>
            <w:r>
              <w:rPr>
                <w:rFonts w:ascii="Arial"/>
                <w:b/>
                <w:spacing w:val="-2"/>
                <w:sz w:val="18"/>
              </w:rPr>
              <w:t>300,00</w:t>
            </w:r>
          </w:p>
        </w:tc>
        <w:tc>
          <w:tcPr>
            <w:tcW w:w="807" w:type="dxa"/>
          </w:tcPr>
          <w:p w14:paraId="5E4672AF" w14:textId="77777777" w:rsidR="00AB5DB3" w:rsidRDefault="00000000">
            <w:pPr>
              <w:pStyle w:val="TableParagraph"/>
              <w:spacing w:before="36" w:line="187" w:lineRule="exact"/>
              <w:ind w:right="87"/>
              <w:jc w:val="right"/>
              <w:rPr>
                <w:rFonts w:ascii="Arial"/>
                <w:b/>
                <w:sz w:val="18"/>
              </w:rPr>
            </w:pPr>
            <w:r>
              <w:rPr>
                <w:rFonts w:ascii="Arial"/>
                <w:b/>
                <w:spacing w:val="-2"/>
                <w:sz w:val="18"/>
              </w:rPr>
              <w:t>11,90%</w:t>
            </w:r>
          </w:p>
        </w:tc>
      </w:tr>
    </w:tbl>
    <w:p w14:paraId="5E2C340D" w14:textId="77777777" w:rsidR="00AB5DB3" w:rsidRDefault="00AB5DB3">
      <w:pPr>
        <w:pStyle w:val="TableParagraph"/>
        <w:spacing w:line="187" w:lineRule="exact"/>
        <w:jc w:val="right"/>
        <w:rPr>
          <w:rFonts w:ascii="Arial"/>
          <w:b/>
          <w:sz w:val="18"/>
        </w:rPr>
        <w:sectPr w:rsidR="00AB5DB3">
          <w:type w:val="continuous"/>
          <w:pgSz w:w="11900" w:h="16840"/>
          <w:pgMar w:top="540" w:right="360" w:bottom="1187"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9E49CEB" w14:textId="77777777">
        <w:trPr>
          <w:trHeight w:val="555"/>
        </w:trPr>
        <w:tc>
          <w:tcPr>
            <w:tcW w:w="1125" w:type="dxa"/>
          </w:tcPr>
          <w:p w14:paraId="60D5D054"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05A61F27"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5105DF94"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695F0462"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7D3818B6"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C18FAA5"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155487F3"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66F0406E"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4264BEDC"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357"/>
        <w:gridCol w:w="2250"/>
        <w:gridCol w:w="1175"/>
        <w:gridCol w:w="807"/>
      </w:tblGrid>
      <w:tr w:rsidR="00AB5DB3" w14:paraId="591087F0" w14:textId="77777777">
        <w:trPr>
          <w:trHeight w:val="243"/>
        </w:trPr>
        <w:tc>
          <w:tcPr>
            <w:tcW w:w="6357" w:type="dxa"/>
          </w:tcPr>
          <w:p w14:paraId="2DFACF72" w14:textId="77777777" w:rsidR="00AB5DB3" w:rsidRDefault="00000000">
            <w:pPr>
              <w:pStyle w:val="TableParagraph"/>
              <w:spacing w:line="201" w:lineRule="exact"/>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50" w:type="dxa"/>
          </w:tcPr>
          <w:p w14:paraId="09F513DF" w14:textId="77777777" w:rsidR="00AB5DB3" w:rsidRDefault="00AB5DB3">
            <w:pPr>
              <w:pStyle w:val="TableParagraph"/>
              <w:rPr>
                <w:sz w:val="16"/>
              </w:rPr>
            </w:pPr>
          </w:p>
        </w:tc>
        <w:tc>
          <w:tcPr>
            <w:tcW w:w="1175" w:type="dxa"/>
          </w:tcPr>
          <w:p w14:paraId="1A08021E" w14:textId="77777777" w:rsidR="00AB5DB3" w:rsidRDefault="00000000">
            <w:pPr>
              <w:pStyle w:val="TableParagraph"/>
              <w:spacing w:line="201" w:lineRule="exact"/>
              <w:ind w:right="75"/>
              <w:jc w:val="right"/>
              <w:rPr>
                <w:rFonts w:ascii="Arial"/>
                <w:i/>
                <w:sz w:val="18"/>
              </w:rPr>
            </w:pPr>
            <w:r>
              <w:rPr>
                <w:rFonts w:ascii="Arial"/>
                <w:i/>
                <w:spacing w:val="-2"/>
                <w:sz w:val="18"/>
              </w:rPr>
              <w:t>300,00</w:t>
            </w:r>
          </w:p>
        </w:tc>
        <w:tc>
          <w:tcPr>
            <w:tcW w:w="807" w:type="dxa"/>
          </w:tcPr>
          <w:p w14:paraId="404603E7" w14:textId="77777777" w:rsidR="00AB5DB3" w:rsidRDefault="00AB5DB3">
            <w:pPr>
              <w:pStyle w:val="TableParagraph"/>
              <w:rPr>
                <w:sz w:val="16"/>
              </w:rPr>
            </w:pPr>
          </w:p>
        </w:tc>
      </w:tr>
      <w:tr w:rsidR="00AB5DB3" w14:paraId="0808CE20" w14:textId="77777777">
        <w:trPr>
          <w:trHeight w:val="277"/>
        </w:trPr>
        <w:tc>
          <w:tcPr>
            <w:tcW w:w="6357" w:type="dxa"/>
          </w:tcPr>
          <w:p w14:paraId="6A3BE5EA"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50" w:type="dxa"/>
          </w:tcPr>
          <w:p w14:paraId="16F03926" w14:textId="77777777" w:rsidR="00AB5DB3" w:rsidRDefault="00000000">
            <w:pPr>
              <w:pStyle w:val="TableParagraph"/>
              <w:spacing w:before="36"/>
              <w:ind w:right="265"/>
              <w:jc w:val="right"/>
              <w:rPr>
                <w:rFonts w:ascii="Arial"/>
                <w:b/>
                <w:sz w:val="18"/>
              </w:rPr>
            </w:pPr>
            <w:r>
              <w:rPr>
                <w:rFonts w:ascii="Arial"/>
                <w:b/>
                <w:spacing w:val="-2"/>
                <w:sz w:val="18"/>
              </w:rPr>
              <w:t>5.506,00</w:t>
            </w:r>
          </w:p>
        </w:tc>
        <w:tc>
          <w:tcPr>
            <w:tcW w:w="1175" w:type="dxa"/>
          </w:tcPr>
          <w:p w14:paraId="18CD12F1" w14:textId="77777777" w:rsidR="00AB5DB3" w:rsidRDefault="00000000">
            <w:pPr>
              <w:pStyle w:val="TableParagraph"/>
              <w:spacing w:before="36"/>
              <w:ind w:right="75"/>
              <w:jc w:val="right"/>
              <w:rPr>
                <w:rFonts w:ascii="Arial"/>
                <w:b/>
                <w:sz w:val="18"/>
              </w:rPr>
            </w:pPr>
            <w:r>
              <w:rPr>
                <w:rFonts w:ascii="Arial"/>
                <w:b/>
                <w:spacing w:val="-2"/>
                <w:sz w:val="18"/>
              </w:rPr>
              <w:t>2.714,14</w:t>
            </w:r>
          </w:p>
        </w:tc>
        <w:tc>
          <w:tcPr>
            <w:tcW w:w="807" w:type="dxa"/>
          </w:tcPr>
          <w:p w14:paraId="0E5C5A81" w14:textId="77777777" w:rsidR="00AB5DB3" w:rsidRDefault="00000000">
            <w:pPr>
              <w:pStyle w:val="TableParagraph"/>
              <w:spacing w:before="36"/>
              <w:ind w:left="60" w:right="43"/>
              <w:jc w:val="center"/>
              <w:rPr>
                <w:rFonts w:ascii="Arial"/>
                <w:b/>
                <w:sz w:val="18"/>
              </w:rPr>
            </w:pPr>
            <w:r>
              <w:rPr>
                <w:rFonts w:ascii="Arial"/>
                <w:b/>
                <w:spacing w:val="-2"/>
                <w:sz w:val="18"/>
              </w:rPr>
              <w:t>49,29%</w:t>
            </w:r>
          </w:p>
        </w:tc>
      </w:tr>
      <w:tr w:rsidR="00AB5DB3" w14:paraId="1DDF5ADA" w14:textId="77777777">
        <w:trPr>
          <w:trHeight w:val="277"/>
        </w:trPr>
        <w:tc>
          <w:tcPr>
            <w:tcW w:w="6357" w:type="dxa"/>
          </w:tcPr>
          <w:p w14:paraId="54D84B22" w14:textId="77777777" w:rsidR="00AB5DB3" w:rsidRDefault="00000000">
            <w:pPr>
              <w:pStyle w:val="TableParagraph"/>
              <w:spacing w:before="28"/>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50" w:type="dxa"/>
          </w:tcPr>
          <w:p w14:paraId="08C74952" w14:textId="77777777" w:rsidR="00AB5DB3" w:rsidRDefault="00AB5DB3">
            <w:pPr>
              <w:pStyle w:val="TableParagraph"/>
              <w:rPr>
                <w:sz w:val="18"/>
              </w:rPr>
            </w:pPr>
          </w:p>
        </w:tc>
        <w:tc>
          <w:tcPr>
            <w:tcW w:w="1175" w:type="dxa"/>
          </w:tcPr>
          <w:p w14:paraId="60548CD4" w14:textId="77777777" w:rsidR="00AB5DB3" w:rsidRDefault="00000000">
            <w:pPr>
              <w:pStyle w:val="TableParagraph"/>
              <w:spacing w:before="28"/>
              <w:ind w:right="75"/>
              <w:jc w:val="right"/>
              <w:rPr>
                <w:rFonts w:ascii="Arial"/>
                <w:i/>
                <w:sz w:val="18"/>
              </w:rPr>
            </w:pPr>
            <w:r>
              <w:rPr>
                <w:rFonts w:ascii="Arial"/>
                <w:i/>
                <w:spacing w:val="-2"/>
                <w:sz w:val="18"/>
              </w:rPr>
              <w:t>42,08</w:t>
            </w:r>
          </w:p>
        </w:tc>
        <w:tc>
          <w:tcPr>
            <w:tcW w:w="807" w:type="dxa"/>
          </w:tcPr>
          <w:p w14:paraId="26AB8A24" w14:textId="77777777" w:rsidR="00AB5DB3" w:rsidRDefault="00AB5DB3">
            <w:pPr>
              <w:pStyle w:val="TableParagraph"/>
              <w:rPr>
                <w:sz w:val="18"/>
              </w:rPr>
            </w:pPr>
          </w:p>
        </w:tc>
      </w:tr>
      <w:tr w:rsidR="00AB5DB3" w14:paraId="32B41725" w14:textId="77777777">
        <w:trPr>
          <w:trHeight w:val="285"/>
        </w:trPr>
        <w:tc>
          <w:tcPr>
            <w:tcW w:w="6357" w:type="dxa"/>
          </w:tcPr>
          <w:p w14:paraId="1CAD1385"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50" w:type="dxa"/>
          </w:tcPr>
          <w:p w14:paraId="36D2A33E" w14:textId="77777777" w:rsidR="00AB5DB3" w:rsidRDefault="00AB5DB3">
            <w:pPr>
              <w:pStyle w:val="TableParagraph"/>
              <w:rPr>
                <w:sz w:val="18"/>
              </w:rPr>
            </w:pPr>
          </w:p>
        </w:tc>
        <w:tc>
          <w:tcPr>
            <w:tcW w:w="1175" w:type="dxa"/>
          </w:tcPr>
          <w:p w14:paraId="49CD57C4" w14:textId="77777777" w:rsidR="00AB5DB3" w:rsidRDefault="00000000">
            <w:pPr>
              <w:pStyle w:val="TableParagraph"/>
              <w:spacing w:before="36"/>
              <w:ind w:right="75"/>
              <w:jc w:val="right"/>
              <w:rPr>
                <w:rFonts w:ascii="Arial"/>
                <w:i/>
                <w:sz w:val="18"/>
              </w:rPr>
            </w:pPr>
            <w:r>
              <w:rPr>
                <w:rFonts w:ascii="Arial"/>
                <w:i/>
                <w:spacing w:val="-2"/>
                <w:sz w:val="18"/>
              </w:rPr>
              <w:t>45,00</w:t>
            </w:r>
          </w:p>
        </w:tc>
        <w:tc>
          <w:tcPr>
            <w:tcW w:w="807" w:type="dxa"/>
          </w:tcPr>
          <w:p w14:paraId="65ACD6AA" w14:textId="77777777" w:rsidR="00AB5DB3" w:rsidRDefault="00AB5DB3">
            <w:pPr>
              <w:pStyle w:val="TableParagraph"/>
              <w:rPr>
                <w:sz w:val="18"/>
              </w:rPr>
            </w:pPr>
          </w:p>
        </w:tc>
      </w:tr>
      <w:tr w:rsidR="00AB5DB3" w14:paraId="4789F2BA" w14:textId="77777777">
        <w:trPr>
          <w:trHeight w:val="285"/>
        </w:trPr>
        <w:tc>
          <w:tcPr>
            <w:tcW w:w="6357" w:type="dxa"/>
          </w:tcPr>
          <w:p w14:paraId="41E8A2AF"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2250" w:type="dxa"/>
          </w:tcPr>
          <w:p w14:paraId="14B5EEEA" w14:textId="77777777" w:rsidR="00AB5DB3" w:rsidRDefault="00AB5DB3">
            <w:pPr>
              <w:pStyle w:val="TableParagraph"/>
              <w:rPr>
                <w:sz w:val="18"/>
              </w:rPr>
            </w:pPr>
          </w:p>
        </w:tc>
        <w:tc>
          <w:tcPr>
            <w:tcW w:w="1175" w:type="dxa"/>
          </w:tcPr>
          <w:p w14:paraId="229B4A98" w14:textId="77777777" w:rsidR="00AB5DB3" w:rsidRDefault="00000000">
            <w:pPr>
              <w:pStyle w:val="TableParagraph"/>
              <w:spacing w:before="36"/>
              <w:ind w:right="75"/>
              <w:jc w:val="right"/>
              <w:rPr>
                <w:rFonts w:ascii="Arial"/>
                <w:i/>
                <w:sz w:val="18"/>
              </w:rPr>
            </w:pPr>
            <w:r>
              <w:rPr>
                <w:rFonts w:ascii="Arial"/>
                <w:i/>
                <w:spacing w:val="-2"/>
                <w:sz w:val="18"/>
              </w:rPr>
              <w:t>588,56</w:t>
            </w:r>
          </w:p>
        </w:tc>
        <w:tc>
          <w:tcPr>
            <w:tcW w:w="807" w:type="dxa"/>
          </w:tcPr>
          <w:p w14:paraId="3A897CEA" w14:textId="77777777" w:rsidR="00AB5DB3" w:rsidRDefault="00AB5DB3">
            <w:pPr>
              <w:pStyle w:val="TableParagraph"/>
              <w:rPr>
                <w:sz w:val="18"/>
              </w:rPr>
            </w:pPr>
          </w:p>
        </w:tc>
      </w:tr>
      <w:tr w:rsidR="00AB5DB3" w14:paraId="3BE2780C" w14:textId="77777777">
        <w:trPr>
          <w:trHeight w:val="285"/>
        </w:trPr>
        <w:tc>
          <w:tcPr>
            <w:tcW w:w="6357" w:type="dxa"/>
          </w:tcPr>
          <w:p w14:paraId="12319B9F"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50" w:type="dxa"/>
          </w:tcPr>
          <w:p w14:paraId="142BD245" w14:textId="77777777" w:rsidR="00AB5DB3" w:rsidRDefault="00AB5DB3">
            <w:pPr>
              <w:pStyle w:val="TableParagraph"/>
              <w:rPr>
                <w:sz w:val="18"/>
              </w:rPr>
            </w:pPr>
          </w:p>
        </w:tc>
        <w:tc>
          <w:tcPr>
            <w:tcW w:w="1175" w:type="dxa"/>
          </w:tcPr>
          <w:p w14:paraId="702E5AAF" w14:textId="77777777" w:rsidR="00AB5DB3" w:rsidRDefault="00000000">
            <w:pPr>
              <w:pStyle w:val="TableParagraph"/>
              <w:spacing w:before="36"/>
              <w:ind w:right="75"/>
              <w:jc w:val="right"/>
              <w:rPr>
                <w:rFonts w:ascii="Arial"/>
                <w:i/>
                <w:sz w:val="18"/>
              </w:rPr>
            </w:pPr>
            <w:r>
              <w:rPr>
                <w:rFonts w:ascii="Arial"/>
                <w:i/>
                <w:spacing w:val="-2"/>
                <w:sz w:val="18"/>
              </w:rPr>
              <w:t>142,50</w:t>
            </w:r>
          </w:p>
        </w:tc>
        <w:tc>
          <w:tcPr>
            <w:tcW w:w="807" w:type="dxa"/>
          </w:tcPr>
          <w:p w14:paraId="3D59DF90" w14:textId="77777777" w:rsidR="00AB5DB3" w:rsidRDefault="00AB5DB3">
            <w:pPr>
              <w:pStyle w:val="TableParagraph"/>
              <w:rPr>
                <w:sz w:val="18"/>
              </w:rPr>
            </w:pPr>
          </w:p>
        </w:tc>
      </w:tr>
      <w:tr w:rsidR="00AB5DB3" w14:paraId="5B9FCF64" w14:textId="77777777">
        <w:trPr>
          <w:trHeight w:val="285"/>
        </w:trPr>
        <w:tc>
          <w:tcPr>
            <w:tcW w:w="6357" w:type="dxa"/>
          </w:tcPr>
          <w:p w14:paraId="7A242AF0" w14:textId="77777777" w:rsidR="00AB5DB3" w:rsidRDefault="00000000">
            <w:pPr>
              <w:pStyle w:val="TableParagraph"/>
              <w:spacing w:before="36"/>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250" w:type="dxa"/>
          </w:tcPr>
          <w:p w14:paraId="58903D6F" w14:textId="77777777" w:rsidR="00AB5DB3" w:rsidRDefault="00AB5DB3">
            <w:pPr>
              <w:pStyle w:val="TableParagraph"/>
              <w:rPr>
                <w:sz w:val="18"/>
              </w:rPr>
            </w:pPr>
          </w:p>
        </w:tc>
        <w:tc>
          <w:tcPr>
            <w:tcW w:w="1175" w:type="dxa"/>
          </w:tcPr>
          <w:p w14:paraId="3091BC18" w14:textId="77777777" w:rsidR="00AB5DB3" w:rsidRDefault="00000000">
            <w:pPr>
              <w:pStyle w:val="TableParagraph"/>
              <w:spacing w:before="36"/>
              <w:ind w:right="75"/>
              <w:jc w:val="right"/>
              <w:rPr>
                <w:rFonts w:ascii="Arial"/>
                <w:i/>
                <w:sz w:val="18"/>
              </w:rPr>
            </w:pPr>
            <w:r>
              <w:rPr>
                <w:rFonts w:ascii="Arial"/>
                <w:i/>
                <w:spacing w:val="-2"/>
                <w:sz w:val="18"/>
              </w:rPr>
              <w:t>400,00</w:t>
            </w:r>
          </w:p>
        </w:tc>
        <w:tc>
          <w:tcPr>
            <w:tcW w:w="807" w:type="dxa"/>
          </w:tcPr>
          <w:p w14:paraId="61E9A65B" w14:textId="77777777" w:rsidR="00AB5DB3" w:rsidRDefault="00AB5DB3">
            <w:pPr>
              <w:pStyle w:val="TableParagraph"/>
              <w:rPr>
                <w:sz w:val="18"/>
              </w:rPr>
            </w:pPr>
          </w:p>
        </w:tc>
      </w:tr>
      <w:tr w:rsidR="00AB5DB3" w14:paraId="4F976252" w14:textId="77777777">
        <w:trPr>
          <w:trHeight w:val="285"/>
        </w:trPr>
        <w:tc>
          <w:tcPr>
            <w:tcW w:w="6357" w:type="dxa"/>
          </w:tcPr>
          <w:p w14:paraId="1CE42378"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50" w:type="dxa"/>
          </w:tcPr>
          <w:p w14:paraId="77317AE6" w14:textId="77777777" w:rsidR="00AB5DB3" w:rsidRDefault="00AB5DB3">
            <w:pPr>
              <w:pStyle w:val="TableParagraph"/>
              <w:rPr>
                <w:sz w:val="18"/>
              </w:rPr>
            </w:pPr>
          </w:p>
        </w:tc>
        <w:tc>
          <w:tcPr>
            <w:tcW w:w="1175" w:type="dxa"/>
          </w:tcPr>
          <w:p w14:paraId="4044AE42" w14:textId="77777777" w:rsidR="00AB5DB3" w:rsidRDefault="00000000">
            <w:pPr>
              <w:pStyle w:val="TableParagraph"/>
              <w:spacing w:before="36"/>
              <w:ind w:right="75"/>
              <w:jc w:val="right"/>
              <w:rPr>
                <w:rFonts w:ascii="Arial"/>
                <w:i/>
                <w:sz w:val="18"/>
              </w:rPr>
            </w:pPr>
            <w:r>
              <w:rPr>
                <w:rFonts w:ascii="Arial"/>
                <w:i/>
                <w:spacing w:val="-2"/>
                <w:sz w:val="18"/>
              </w:rPr>
              <w:t>1.056,00</w:t>
            </w:r>
          </w:p>
        </w:tc>
        <w:tc>
          <w:tcPr>
            <w:tcW w:w="807" w:type="dxa"/>
          </w:tcPr>
          <w:p w14:paraId="25DDF89D" w14:textId="77777777" w:rsidR="00AB5DB3" w:rsidRDefault="00AB5DB3">
            <w:pPr>
              <w:pStyle w:val="TableParagraph"/>
              <w:rPr>
                <w:sz w:val="18"/>
              </w:rPr>
            </w:pPr>
          </w:p>
        </w:tc>
      </w:tr>
      <w:tr w:rsidR="00AB5DB3" w14:paraId="315EB1B1" w14:textId="77777777">
        <w:trPr>
          <w:trHeight w:val="285"/>
        </w:trPr>
        <w:tc>
          <w:tcPr>
            <w:tcW w:w="6357" w:type="dxa"/>
          </w:tcPr>
          <w:p w14:paraId="7DA3C1F8"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50" w:type="dxa"/>
          </w:tcPr>
          <w:p w14:paraId="0E5553AA" w14:textId="77777777" w:rsidR="00AB5DB3" w:rsidRDefault="00AB5DB3">
            <w:pPr>
              <w:pStyle w:val="TableParagraph"/>
              <w:rPr>
                <w:sz w:val="18"/>
              </w:rPr>
            </w:pPr>
          </w:p>
        </w:tc>
        <w:tc>
          <w:tcPr>
            <w:tcW w:w="1175" w:type="dxa"/>
          </w:tcPr>
          <w:p w14:paraId="7A774AF0" w14:textId="77777777" w:rsidR="00AB5DB3" w:rsidRDefault="00000000">
            <w:pPr>
              <w:pStyle w:val="TableParagraph"/>
              <w:spacing w:before="36"/>
              <w:ind w:right="75"/>
              <w:jc w:val="right"/>
              <w:rPr>
                <w:rFonts w:ascii="Arial"/>
                <w:i/>
                <w:sz w:val="18"/>
              </w:rPr>
            </w:pPr>
            <w:r>
              <w:rPr>
                <w:rFonts w:ascii="Arial"/>
                <w:i/>
                <w:spacing w:val="-2"/>
                <w:sz w:val="18"/>
              </w:rPr>
              <w:t>440,00</w:t>
            </w:r>
          </w:p>
        </w:tc>
        <w:tc>
          <w:tcPr>
            <w:tcW w:w="807" w:type="dxa"/>
          </w:tcPr>
          <w:p w14:paraId="4D82E381" w14:textId="77777777" w:rsidR="00AB5DB3" w:rsidRDefault="00AB5DB3">
            <w:pPr>
              <w:pStyle w:val="TableParagraph"/>
              <w:rPr>
                <w:sz w:val="18"/>
              </w:rPr>
            </w:pPr>
          </w:p>
        </w:tc>
      </w:tr>
      <w:tr w:rsidR="00AB5DB3" w14:paraId="27ED5DAD" w14:textId="77777777">
        <w:trPr>
          <w:trHeight w:val="285"/>
        </w:trPr>
        <w:tc>
          <w:tcPr>
            <w:tcW w:w="6357" w:type="dxa"/>
          </w:tcPr>
          <w:p w14:paraId="18D3A75F" w14:textId="77777777" w:rsidR="00AB5DB3" w:rsidRDefault="00000000">
            <w:pPr>
              <w:pStyle w:val="TableParagraph"/>
              <w:spacing w:before="36"/>
              <w:ind w:right="1050"/>
              <w:jc w:val="right"/>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0AC8B9B6" w14:textId="77777777" w:rsidR="00AB5DB3" w:rsidRDefault="00000000">
            <w:pPr>
              <w:pStyle w:val="TableParagraph"/>
              <w:spacing w:before="36"/>
              <w:ind w:right="265"/>
              <w:jc w:val="right"/>
              <w:rPr>
                <w:rFonts w:ascii="Arial"/>
                <w:b/>
                <w:sz w:val="18"/>
              </w:rPr>
            </w:pPr>
            <w:r>
              <w:rPr>
                <w:rFonts w:ascii="Arial"/>
                <w:b/>
                <w:spacing w:val="-2"/>
                <w:sz w:val="18"/>
              </w:rPr>
              <w:t>850,00</w:t>
            </w:r>
          </w:p>
        </w:tc>
        <w:tc>
          <w:tcPr>
            <w:tcW w:w="1175" w:type="dxa"/>
          </w:tcPr>
          <w:p w14:paraId="5189388F" w14:textId="77777777" w:rsidR="00AB5DB3" w:rsidRDefault="00AB5DB3">
            <w:pPr>
              <w:pStyle w:val="TableParagraph"/>
              <w:rPr>
                <w:sz w:val="18"/>
              </w:rPr>
            </w:pPr>
          </w:p>
        </w:tc>
        <w:tc>
          <w:tcPr>
            <w:tcW w:w="807" w:type="dxa"/>
          </w:tcPr>
          <w:p w14:paraId="184B9DB1" w14:textId="77777777" w:rsidR="00AB5DB3" w:rsidRDefault="00AB5DB3">
            <w:pPr>
              <w:pStyle w:val="TableParagraph"/>
              <w:rPr>
                <w:sz w:val="18"/>
              </w:rPr>
            </w:pPr>
          </w:p>
        </w:tc>
      </w:tr>
      <w:tr w:rsidR="00AB5DB3" w14:paraId="02B6BECD" w14:textId="77777777">
        <w:trPr>
          <w:trHeight w:val="285"/>
        </w:trPr>
        <w:tc>
          <w:tcPr>
            <w:tcW w:w="6357" w:type="dxa"/>
          </w:tcPr>
          <w:p w14:paraId="582F8F89"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33A264DE" w14:textId="77777777" w:rsidR="00AB5DB3" w:rsidRDefault="00000000">
            <w:pPr>
              <w:pStyle w:val="TableParagraph"/>
              <w:spacing w:before="36"/>
              <w:ind w:right="265"/>
              <w:jc w:val="right"/>
              <w:rPr>
                <w:rFonts w:ascii="Arial"/>
                <w:b/>
                <w:sz w:val="18"/>
              </w:rPr>
            </w:pPr>
            <w:r>
              <w:rPr>
                <w:rFonts w:ascii="Arial"/>
                <w:b/>
                <w:spacing w:val="-2"/>
                <w:sz w:val="18"/>
              </w:rPr>
              <w:t>6.175,00</w:t>
            </w:r>
          </w:p>
        </w:tc>
        <w:tc>
          <w:tcPr>
            <w:tcW w:w="1175" w:type="dxa"/>
          </w:tcPr>
          <w:p w14:paraId="78047A47" w14:textId="77777777" w:rsidR="00AB5DB3" w:rsidRDefault="00000000">
            <w:pPr>
              <w:pStyle w:val="TableParagraph"/>
              <w:spacing w:before="36"/>
              <w:ind w:right="75"/>
              <w:jc w:val="right"/>
              <w:rPr>
                <w:rFonts w:ascii="Arial"/>
                <w:b/>
                <w:sz w:val="18"/>
              </w:rPr>
            </w:pPr>
            <w:r>
              <w:rPr>
                <w:rFonts w:ascii="Arial"/>
                <w:b/>
                <w:spacing w:val="-2"/>
                <w:sz w:val="18"/>
              </w:rPr>
              <w:t>2.410,25</w:t>
            </w:r>
          </w:p>
        </w:tc>
        <w:tc>
          <w:tcPr>
            <w:tcW w:w="807" w:type="dxa"/>
          </w:tcPr>
          <w:p w14:paraId="5ED3E9A1" w14:textId="77777777" w:rsidR="00AB5DB3" w:rsidRDefault="00000000">
            <w:pPr>
              <w:pStyle w:val="TableParagraph"/>
              <w:spacing w:before="36"/>
              <w:ind w:left="60" w:right="43"/>
              <w:jc w:val="center"/>
              <w:rPr>
                <w:rFonts w:ascii="Arial"/>
                <w:b/>
                <w:sz w:val="18"/>
              </w:rPr>
            </w:pPr>
            <w:r>
              <w:rPr>
                <w:rFonts w:ascii="Arial"/>
                <w:b/>
                <w:spacing w:val="-2"/>
                <w:sz w:val="18"/>
              </w:rPr>
              <w:t>39,03%</w:t>
            </w:r>
          </w:p>
        </w:tc>
      </w:tr>
      <w:tr w:rsidR="00AB5DB3" w14:paraId="22BDE6E9" w14:textId="77777777">
        <w:trPr>
          <w:trHeight w:val="277"/>
        </w:trPr>
        <w:tc>
          <w:tcPr>
            <w:tcW w:w="6357" w:type="dxa"/>
          </w:tcPr>
          <w:p w14:paraId="37C274DF"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50" w:type="dxa"/>
          </w:tcPr>
          <w:p w14:paraId="3A0A63E9" w14:textId="77777777" w:rsidR="00AB5DB3" w:rsidRDefault="00AB5DB3">
            <w:pPr>
              <w:pStyle w:val="TableParagraph"/>
              <w:rPr>
                <w:sz w:val="18"/>
              </w:rPr>
            </w:pPr>
          </w:p>
        </w:tc>
        <w:tc>
          <w:tcPr>
            <w:tcW w:w="1175" w:type="dxa"/>
          </w:tcPr>
          <w:p w14:paraId="3BA7A468" w14:textId="77777777" w:rsidR="00AB5DB3" w:rsidRDefault="00000000">
            <w:pPr>
              <w:pStyle w:val="TableParagraph"/>
              <w:spacing w:before="36"/>
              <w:ind w:right="75"/>
              <w:jc w:val="right"/>
              <w:rPr>
                <w:rFonts w:ascii="Arial"/>
                <w:i/>
                <w:sz w:val="18"/>
              </w:rPr>
            </w:pPr>
            <w:r>
              <w:rPr>
                <w:rFonts w:ascii="Arial"/>
                <w:i/>
                <w:spacing w:val="-2"/>
                <w:sz w:val="18"/>
              </w:rPr>
              <w:t>393,75</w:t>
            </w:r>
          </w:p>
        </w:tc>
        <w:tc>
          <w:tcPr>
            <w:tcW w:w="807" w:type="dxa"/>
          </w:tcPr>
          <w:p w14:paraId="295AFD8E" w14:textId="77777777" w:rsidR="00AB5DB3" w:rsidRDefault="00AB5DB3">
            <w:pPr>
              <w:pStyle w:val="TableParagraph"/>
              <w:rPr>
                <w:sz w:val="18"/>
              </w:rPr>
            </w:pPr>
          </w:p>
        </w:tc>
      </w:tr>
      <w:tr w:rsidR="00AB5DB3" w14:paraId="4CB1C643" w14:textId="77777777">
        <w:trPr>
          <w:trHeight w:val="277"/>
        </w:trPr>
        <w:tc>
          <w:tcPr>
            <w:tcW w:w="6357" w:type="dxa"/>
          </w:tcPr>
          <w:p w14:paraId="6A504691" w14:textId="77777777" w:rsidR="00AB5DB3" w:rsidRDefault="00000000">
            <w:pPr>
              <w:pStyle w:val="TableParagraph"/>
              <w:spacing w:before="28"/>
              <w:ind w:left="524"/>
              <w:rPr>
                <w:rFonts w:ascii="Arial"/>
                <w:i/>
                <w:sz w:val="18"/>
              </w:rPr>
            </w:pPr>
            <w:r>
              <w:rPr>
                <w:rFonts w:ascii="Arial"/>
                <w:i/>
                <w:sz w:val="18"/>
              </w:rPr>
              <w:t>4226</w:t>
            </w:r>
            <w:r>
              <w:rPr>
                <w:rFonts w:ascii="Arial"/>
                <w:i/>
                <w:spacing w:val="-1"/>
                <w:sz w:val="18"/>
              </w:rPr>
              <w:t xml:space="preserve"> </w:t>
            </w:r>
            <w:r>
              <w:rPr>
                <w:rFonts w:ascii="Arial"/>
                <w:i/>
                <w:sz w:val="18"/>
              </w:rPr>
              <w:t>Sportska</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glazbena</w:t>
            </w:r>
            <w:r>
              <w:rPr>
                <w:rFonts w:ascii="Arial"/>
                <w:i/>
                <w:spacing w:val="-1"/>
                <w:sz w:val="18"/>
              </w:rPr>
              <w:t xml:space="preserve"> </w:t>
            </w:r>
            <w:r>
              <w:rPr>
                <w:rFonts w:ascii="Arial"/>
                <w:i/>
                <w:spacing w:val="-2"/>
                <w:sz w:val="18"/>
              </w:rPr>
              <w:t>oprema</w:t>
            </w:r>
          </w:p>
        </w:tc>
        <w:tc>
          <w:tcPr>
            <w:tcW w:w="2250" w:type="dxa"/>
          </w:tcPr>
          <w:p w14:paraId="24B02549" w14:textId="77777777" w:rsidR="00AB5DB3" w:rsidRDefault="00AB5DB3">
            <w:pPr>
              <w:pStyle w:val="TableParagraph"/>
              <w:rPr>
                <w:sz w:val="18"/>
              </w:rPr>
            </w:pPr>
          </w:p>
        </w:tc>
        <w:tc>
          <w:tcPr>
            <w:tcW w:w="1175" w:type="dxa"/>
          </w:tcPr>
          <w:p w14:paraId="1493179F" w14:textId="77777777" w:rsidR="00AB5DB3" w:rsidRDefault="00000000">
            <w:pPr>
              <w:pStyle w:val="TableParagraph"/>
              <w:spacing w:before="28"/>
              <w:ind w:right="75"/>
              <w:jc w:val="right"/>
              <w:rPr>
                <w:rFonts w:ascii="Arial"/>
                <w:i/>
                <w:sz w:val="18"/>
              </w:rPr>
            </w:pPr>
            <w:r>
              <w:rPr>
                <w:rFonts w:ascii="Arial"/>
                <w:i/>
                <w:spacing w:val="-2"/>
                <w:sz w:val="18"/>
              </w:rPr>
              <w:t>2.016,50</w:t>
            </w:r>
          </w:p>
        </w:tc>
        <w:tc>
          <w:tcPr>
            <w:tcW w:w="807" w:type="dxa"/>
          </w:tcPr>
          <w:p w14:paraId="69FDE7C8" w14:textId="77777777" w:rsidR="00AB5DB3" w:rsidRDefault="00AB5DB3">
            <w:pPr>
              <w:pStyle w:val="TableParagraph"/>
              <w:rPr>
                <w:sz w:val="18"/>
              </w:rPr>
            </w:pPr>
          </w:p>
        </w:tc>
      </w:tr>
      <w:tr w:rsidR="00AB5DB3" w14:paraId="07203BA3" w14:textId="77777777">
        <w:trPr>
          <w:trHeight w:val="285"/>
        </w:trPr>
        <w:tc>
          <w:tcPr>
            <w:tcW w:w="6357" w:type="dxa"/>
          </w:tcPr>
          <w:p w14:paraId="5B0FD3AD"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2250" w:type="dxa"/>
          </w:tcPr>
          <w:p w14:paraId="09387DCD" w14:textId="77777777" w:rsidR="00AB5DB3" w:rsidRDefault="00000000">
            <w:pPr>
              <w:pStyle w:val="TableParagraph"/>
              <w:spacing w:before="36"/>
              <w:ind w:right="265"/>
              <w:jc w:val="right"/>
              <w:rPr>
                <w:rFonts w:ascii="Arial"/>
                <w:b/>
                <w:sz w:val="18"/>
              </w:rPr>
            </w:pPr>
            <w:r>
              <w:rPr>
                <w:rFonts w:ascii="Arial"/>
                <w:b/>
                <w:spacing w:val="-2"/>
                <w:sz w:val="18"/>
              </w:rPr>
              <w:t>120.398,00</w:t>
            </w:r>
          </w:p>
        </w:tc>
        <w:tc>
          <w:tcPr>
            <w:tcW w:w="1175" w:type="dxa"/>
          </w:tcPr>
          <w:p w14:paraId="573ECECE" w14:textId="77777777" w:rsidR="00AB5DB3" w:rsidRDefault="00000000">
            <w:pPr>
              <w:pStyle w:val="TableParagraph"/>
              <w:spacing w:before="36"/>
              <w:ind w:right="75"/>
              <w:jc w:val="right"/>
              <w:rPr>
                <w:rFonts w:ascii="Arial"/>
                <w:b/>
                <w:sz w:val="18"/>
              </w:rPr>
            </w:pPr>
            <w:r>
              <w:rPr>
                <w:rFonts w:ascii="Arial"/>
                <w:b/>
                <w:spacing w:val="-2"/>
                <w:sz w:val="18"/>
              </w:rPr>
              <w:t>43.424,33</w:t>
            </w:r>
          </w:p>
        </w:tc>
        <w:tc>
          <w:tcPr>
            <w:tcW w:w="807" w:type="dxa"/>
          </w:tcPr>
          <w:p w14:paraId="1F908A8E" w14:textId="77777777" w:rsidR="00AB5DB3" w:rsidRDefault="00000000">
            <w:pPr>
              <w:pStyle w:val="TableParagraph"/>
              <w:spacing w:before="36"/>
              <w:ind w:left="60" w:right="43"/>
              <w:jc w:val="center"/>
              <w:rPr>
                <w:rFonts w:ascii="Arial"/>
                <w:b/>
                <w:sz w:val="18"/>
              </w:rPr>
            </w:pPr>
            <w:r>
              <w:rPr>
                <w:rFonts w:ascii="Arial"/>
                <w:b/>
                <w:spacing w:val="-2"/>
                <w:sz w:val="18"/>
              </w:rPr>
              <w:t>36,07%</w:t>
            </w:r>
          </w:p>
        </w:tc>
      </w:tr>
      <w:tr w:rsidR="00AB5DB3" w14:paraId="2D8FA889" w14:textId="77777777">
        <w:trPr>
          <w:trHeight w:val="285"/>
        </w:trPr>
        <w:tc>
          <w:tcPr>
            <w:tcW w:w="6357" w:type="dxa"/>
          </w:tcPr>
          <w:p w14:paraId="7A9C8BB7"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2250" w:type="dxa"/>
          </w:tcPr>
          <w:p w14:paraId="62A8F1D3" w14:textId="77777777" w:rsidR="00AB5DB3" w:rsidRDefault="00000000">
            <w:pPr>
              <w:pStyle w:val="TableParagraph"/>
              <w:spacing w:before="36"/>
              <w:ind w:right="265"/>
              <w:jc w:val="right"/>
              <w:rPr>
                <w:rFonts w:ascii="Arial"/>
                <w:b/>
                <w:sz w:val="18"/>
              </w:rPr>
            </w:pPr>
            <w:r>
              <w:rPr>
                <w:rFonts w:ascii="Arial"/>
                <w:b/>
                <w:spacing w:val="-2"/>
                <w:sz w:val="18"/>
              </w:rPr>
              <w:t>120.398,00</w:t>
            </w:r>
          </w:p>
        </w:tc>
        <w:tc>
          <w:tcPr>
            <w:tcW w:w="1175" w:type="dxa"/>
          </w:tcPr>
          <w:p w14:paraId="06521FB8" w14:textId="77777777" w:rsidR="00AB5DB3" w:rsidRDefault="00000000">
            <w:pPr>
              <w:pStyle w:val="TableParagraph"/>
              <w:spacing w:before="36"/>
              <w:ind w:right="75"/>
              <w:jc w:val="right"/>
              <w:rPr>
                <w:rFonts w:ascii="Arial"/>
                <w:b/>
                <w:sz w:val="18"/>
              </w:rPr>
            </w:pPr>
            <w:r>
              <w:rPr>
                <w:rFonts w:ascii="Arial"/>
                <w:b/>
                <w:spacing w:val="-2"/>
                <w:sz w:val="18"/>
              </w:rPr>
              <w:t>43.424,33</w:t>
            </w:r>
          </w:p>
        </w:tc>
        <w:tc>
          <w:tcPr>
            <w:tcW w:w="807" w:type="dxa"/>
          </w:tcPr>
          <w:p w14:paraId="1797972F" w14:textId="77777777" w:rsidR="00AB5DB3" w:rsidRDefault="00000000">
            <w:pPr>
              <w:pStyle w:val="TableParagraph"/>
              <w:spacing w:before="36"/>
              <w:ind w:left="60" w:right="43"/>
              <w:jc w:val="center"/>
              <w:rPr>
                <w:rFonts w:ascii="Arial"/>
                <w:b/>
                <w:sz w:val="18"/>
              </w:rPr>
            </w:pPr>
            <w:r>
              <w:rPr>
                <w:rFonts w:ascii="Arial"/>
                <w:b/>
                <w:spacing w:val="-2"/>
                <w:sz w:val="18"/>
              </w:rPr>
              <w:t>36,07%</w:t>
            </w:r>
          </w:p>
        </w:tc>
      </w:tr>
      <w:tr w:rsidR="00AB5DB3" w14:paraId="291157B8" w14:textId="77777777">
        <w:trPr>
          <w:trHeight w:val="285"/>
        </w:trPr>
        <w:tc>
          <w:tcPr>
            <w:tcW w:w="6357" w:type="dxa"/>
          </w:tcPr>
          <w:p w14:paraId="7B416E07"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50" w:type="dxa"/>
          </w:tcPr>
          <w:p w14:paraId="1826EFB7" w14:textId="77777777" w:rsidR="00AB5DB3" w:rsidRDefault="00000000">
            <w:pPr>
              <w:pStyle w:val="TableParagraph"/>
              <w:spacing w:before="36"/>
              <w:ind w:right="265"/>
              <w:jc w:val="right"/>
              <w:rPr>
                <w:rFonts w:ascii="Arial"/>
                <w:b/>
                <w:sz w:val="18"/>
              </w:rPr>
            </w:pPr>
            <w:r>
              <w:rPr>
                <w:rFonts w:ascii="Arial"/>
                <w:b/>
                <w:spacing w:val="-2"/>
                <w:sz w:val="18"/>
              </w:rPr>
              <w:t>20.165,00</w:t>
            </w:r>
          </w:p>
        </w:tc>
        <w:tc>
          <w:tcPr>
            <w:tcW w:w="1175" w:type="dxa"/>
          </w:tcPr>
          <w:p w14:paraId="28C70BFC" w14:textId="77777777" w:rsidR="00AB5DB3" w:rsidRDefault="00000000">
            <w:pPr>
              <w:pStyle w:val="TableParagraph"/>
              <w:spacing w:before="36"/>
              <w:ind w:right="75"/>
              <w:jc w:val="right"/>
              <w:rPr>
                <w:rFonts w:ascii="Arial"/>
                <w:b/>
                <w:sz w:val="18"/>
              </w:rPr>
            </w:pPr>
            <w:r>
              <w:rPr>
                <w:rFonts w:ascii="Arial"/>
                <w:b/>
                <w:spacing w:val="-2"/>
                <w:sz w:val="18"/>
              </w:rPr>
              <w:t>2.400,00</w:t>
            </w:r>
          </w:p>
        </w:tc>
        <w:tc>
          <w:tcPr>
            <w:tcW w:w="807" w:type="dxa"/>
          </w:tcPr>
          <w:p w14:paraId="7723877A" w14:textId="77777777" w:rsidR="00AB5DB3" w:rsidRDefault="00000000">
            <w:pPr>
              <w:pStyle w:val="TableParagraph"/>
              <w:spacing w:before="36"/>
              <w:ind w:left="60" w:right="43"/>
              <w:jc w:val="center"/>
              <w:rPr>
                <w:rFonts w:ascii="Arial"/>
                <w:b/>
                <w:sz w:val="18"/>
              </w:rPr>
            </w:pPr>
            <w:r>
              <w:rPr>
                <w:rFonts w:ascii="Arial"/>
                <w:b/>
                <w:spacing w:val="-2"/>
                <w:sz w:val="18"/>
              </w:rPr>
              <w:t>11,90%</w:t>
            </w:r>
          </w:p>
        </w:tc>
      </w:tr>
      <w:tr w:rsidR="00AB5DB3" w14:paraId="43D30A22" w14:textId="77777777">
        <w:trPr>
          <w:trHeight w:val="285"/>
        </w:trPr>
        <w:tc>
          <w:tcPr>
            <w:tcW w:w="6357" w:type="dxa"/>
          </w:tcPr>
          <w:p w14:paraId="195F0630"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50" w:type="dxa"/>
          </w:tcPr>
          <w:p w14:paraId="6D7D18D5" w14:textId="77777777" w:rsidR="00AB5DB3" w:rsidRDefault="00AB5DB3">
            <w:pPr>
              <w:pStyle w:val="TableParagraph"/>
              <w:rPr>
                <w:sz w:val="18"/>
              </w:rPr>
            </w:pPr>
          </w:p>
        </w:tc>
        <w:tc>
          <w:tcPr>
            <w:tcW w:w="1175" w:type="dxa"/>
          </w:tcPr>
          <w:p w14:paraId="732E8276" w14:textId="77777777" w:rsidR="00AB5DB3" w:rsidRDefault="00000000">
            <w:pPr>
              <w:pStyle w:val="TableParagraph"/>
              <w:spacing w:before="36"/>
              <w:ind w:right="75"/>
              <w:jc w:val="right"/>
              <w:rPr>
                <w:rFonts w:ascii="Arial"/>
                <w:i/>
                <w:sz w:val="18"/>
              </w:rPr>
            </w:pPr>
            <w:r>
              <w:rPr>
                <w:rFonts w:ascii="Arial"/>
                <w:i/>
                <w:spacing w:val="-2"/>
                <w:sz w:val="18"/>
              </w:rPr>
              <w:t>2.400,00</w:t>
            </w:r>
          </w:p>
        </w:tc>
        <w:tc>
          <w:tcPr>
            <w:tcW w:w="807" w:type="dxa"/>
          </w:tcPr>
          <w:p w14:paraId="5A4FD609" w14:textId="77777777" w:rsidR="00AB5DB3" w:rsidRDefault="00AB5DB3">
            <w:pPr>
              <w:pStyle w:val="TableParagraph"/>
              <w:rPr>
                <w:sz w:val="18"/>
              </w:rPr>
            </w:pPr>
          </w:p>
        </w:tc>
      </w:tr>
      <w:tr w:rsidR="00AB5DB3" w14:paraId="032906AF" w14:textId="77777777">
        <w:trPr>
          <w:trHeight w:val="285"/>
        </w:trPr>
        <w:tc>
          <w:tcPr>
            <w:tcW w:w="6357" w:type="dxa"/>
          </w:tcPr>
          <w:p w14:paraId="1238A5A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50" w:type="dxa"/>
          </w:tcPr>
          <w:p w14:paraId="2237AF58" w14:textId="77777777" w:rsidR="00AB5DB3" w:rsidRDefault="00000000">
            <w:pPr>
              <w:pStyle w:val="TableParagraph"/>
              <w:spacing w:before="36"/>
              <w:ind w:right="265"/>
              <w:jc w:val="right"/>
              <w:rPr>
                <w:rFonts w:ascii="Arial"/>
                <w:b/>
                <w:sz w:val="18"/>
              </w:rPr>
            </w:pPr>
            <w:r>
              <w:rPr>
                <w:rFonts w:ascii="Arial"/>
                <w:b/>
                <w:spacing w:val="-2"/>
                <w:sz w:val="18"/>
              </w:rPr>
              <w:t>44.033,00</w:t>
            </w:r>
          </w:p>
        </w:tc>
        <w:tc>
          <w:tcPr>
            <w:tcW w:w="1175" w:type="dxa"/>
          </w:tcPr>
          <w:p w14:paraId="4D4E74DF" w14:textId="77777777" w:rsidR="00AB5DB3" w:rsidRDefault="00000000">
            <w:pPr>
              <w:pStyle w:val="TableParagraph"/>
              <w:spacing w:before="36"/>
              <w:ind w:right="75"/>
              <w:jc w:val="right"/>
              <w:rPr>
                <w:rFonts w:ascii="Arial"/>
                <w:b/>
                <w:sz w:val="18"/>
              </w:rPr>
            </w:pPr>
            <w:r>
              <w:rPr>
                <w:rFonts w:ascii="Arial"/>
                <w:b/>
                <w:spacing w:val="-2"/>
                <w:sz w:val="18"/>
              </w:rPr>
              <w:t>21.742,35</w:t>
            </w:r>
          </w:p>
        </w:tc>
        <w:tc>
          <w:tcPr>
            <w:tcW w:w="807" w:type="dxa"/>
          </w:tcPr>
          <w:p w14:paraId="55E667CD" w14:textId="77777777" w:rsidR="00AB5DB3" w:rsidRDefault="00000000">
            <w:pPr>
              <w:pStyle w:val="TableParagraph"/>
              <w:spacing w:before="36"/>
              <w:ind w:left="60" w:right="43"/>
              <w:jc w:val="center"/>
              <w:rPr>
                <w:rFonts w:ascii="Arial"/>
                <w:b/>
                <w:sz w:val="18"/>
              </w:rPr>
            </w:pPr>
            <w:r>
              <w:rPr>
                <w:rFonts w:ascii="Arial"/>
                <w:b/>
                <w:spacing w:val="-2"/>
                <w:sz w:val="18"/>
              </w:rPr>
              <w:t>49,38%</w:t>
            </w:r>
          </w:p>
        </w:tc>
      </w:tr>
      <w:tr w:rsidR="00AB5DB3" w14:paraId="7914DFCD" w14:textId="77777777">
        <w:trPr>
          <w:trHeight w:val="285"/>
        </w:trPr>
        <w:tc>
          <w:tcPr>
            <w:tcW w:w="6357" w:type="dxa"/>
          </w:tcPr>
          <w:p w14:paraId="57F20791"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50" w:type="dxa"/>
          </w:tcPr>
          <w:p w14:paraId="7B193505" w14:textId="77777777" w:rsidR="00AB5DB3" w:rsidRDefault="00AB5DB3">
            <w:pPr>
              <w:pStyle w:val="TableParagraph"/>
              <w:rPr>
                <w:sz w:val="18"/>
              </w:rPr>
            </w:pPr>
          </w:p>
        </w:tc>
        <w:tc>
          <w:tcPr>
            <w:tcW w:w="1175" w:type="dxa"/>
          </w:tcPr>
          <w:p w14:paraId="1113EE84" w14:textId="77777777" w:rsidR="00AB5DB3" w:rsidRDefault="00000000">
            <w:pPr>
              <w:pStyle w:val="TableParagraph"/>
              <w:spacing w:before="36"/>
              <w:ind w:right="75"/>
              <w:jc w:val="right"/>
              <w:rPr>
                <w:rFonts w:ascii="Arial"/>
                <w:i/>
                <w:sz w:val="18"/>
              </w:rPr>
            </w:pPr>
            <w:r>
              <w:rPr>
                <w:rFonts w:ascii="Arial"/>
                <w:i/>
                <w:spacing w:val="-2"/>
                <w:sz w:val="18"/>
              </w:rPr>
              <w:t>365,76</w:t>
            </w:r>
          </w:p>
        </w:tc>
        <w:tc>
          <w:tcPr>
            <w:tcW w:w="807" w:type="dxa"/>
          </w:tcPr>
          <w:p w14:paraId="44B1EE6F" w14:textId="77777777" w:rsidR="00AB5DB3" w:rsidRDefault="00AB5DB3">
            <w:pPr>
              <w:pStyle w:val="TableParagraph"/>
              <w:rPr>
                <w:sz w:val="18"/>
              </w:rPr>
            </w:pPr>
          </w:p>
        </w:tc>
      </w:tr>
      <w:tr w:rsidR="00AB5DB3" w14:paraId="53914616" w14:textId="77777777">
        <w:trPr>
          <w:trHeight w:val="285"/>
        </w:trPr>
        <w:tc>
          <w:tcPr>
            <w:tcW w:w="6357" w:type="dxa"/>
          </w:tcPr>
          <w:p w14:paraId="30DAC69E"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50" w:type="dxa"/>
          </w:tcPr>
          <w:p w14:paraId="54025AB6" w14:textId="77777777" w:rsidR="00AB5DB3" w:rsidRDefault="00AB5DB3">
            <w:pPr>
              <w:pStyle w:val="TableParagraph"/>
              <w:rPr>
                <w:sz w:val="18"/>
              </w:rPr>
            </w:pPr>
          </w:p>
        </w:tc>
        <w:tc>
          <w:tcPr>
            <w:tcW w:w="1175" w:type="dxa"/>
          </w:tcPr>
          <w:p w14:paraId="795EE49C" w14:textId="77777777" w:rsidR="00AB5DB3" w:rsidRDefault="00000000">
            <w:pPr>
              <w:pStyle w:val="TableParagraph"/>
              <w:spacing w:before="36"/>
              <w:ind w:right="75"/>
              <w:jc w:val="right"/>
              <w:rPr>
                <w:rFonts w:ascii="Arial"/>
                <w:i/>
                <w:sz w:val="18"/>
              </w:rPr>
            </w:pPr>
            <w:r>
              <w:rPr>
                <w:rFonts w:ascii="Arial"/>
                <w:i/>
                <w:spacing w:val="-2"/>
                <w:sz w:val="18"/>
              </w:rPr>
              <w:t>360,00</w:t>
            </w:r>
          </w:p>
        </w:tc>
        <w:tc>
          <w:tcPr>
            <w:tcW w:w="807" w:type="dxa"/>
          </w:tcPr>
          <w:p w14:paraId="48753579" w14:textId="77777777" w:rsidR="00AB5DB3" w:rsidRDefault="00AB5DB3">
            <w:pPr>
              <w:pStyle w:val="TableParagraph"/>
              <w:rPr>
                <w:sz w:val="18"/>
              </w:rPr>
            </w:pPr>
          </w:p>
        </w:tc>
      </w:tr>
      <w:tr w:rsidR="00AB5DB3" w14:paraId="13A77644" w14:textId="77777777">
        <w:trPr>
          <w:trHeight w:val="285"/>
        </w:trPr>
        <w:tc>
          <w:tcPr>
            <w:tcW w:w="6357" w:type="dxa"/>
          </w:tcPr>
          <w:p w14:paraId="073A9FC0"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2250" w:type="dxa"/>
          </w:tcPr>
          <w:p w14:paraId="6F0F2F7C" w14:textId="77777777" w:rsidR="00AB5DB3" w:rsidRDefault="00AB5DB3">
            <w:pPr>
              <w:pStyle w:val="TableParagraph"/>
              <w:rPr>
                <w:sz w:val="18"/>
              </w:rPr>
            </w:pPr>
          </w:p>
        </w:tc>
        <w:tc>
          <w:tcPr>
            <w:tcW w:w="1175" w:type="dxa"/>
          </w:tcPr>
          <w:p w14:paraId="349DA4BB" w14:textId="77777777" w:rsidR="00AB5DB3" w:rsidRDefault="00000000">
            <w:pPr>
              <w:pStyle w:val="TableParagraph"/>
              <w:spacing w:before="36"/>
              <w:ind w:right="75"/>
              <w:jc w:val="right"/>
              <w:rPr>
                <w:rFonts w:ascii="Arial"/>
                <w:i/>
                <w:sz w:val="18"/>
              </w:rPr>
            </w:pPr>
            <w:r>
              <w:rPr>
                <w:rFonts w:ascii="Arial"/>
                <w:i/>
                <w:spacing w:val="-2"/>
                <w:sz w:val="18"/>
              </w:rPr>
              <w:t>4.708,50</w:t>
            </w:r>
          </w:p>
        </w:tc>
        <w:tc>
          <w:tcPr>
            <w:tcW w:w="807" w:type="dxa"/>
          </w:tcPr>
          <w:p w14:paraId="1EC55701" w14:textId="77777777" w:rsidR="00AB5DB3" w:rsidRDefault="00AB5DB3">
            <w:pPr>
              <w:pStyle w:val="TableParagraph"/>
              <w:rPr>
                <w:sz w:val="18"/>
              </w:rPr>
            </w:pPr>
          </w:p>
        </w:tc>
      </w:tr>
      <w:tr w:rsidR="00AB5DB3" w14:paraId="69ECDB23" w14:textId="77777777">
        <w:trPr>
          <w:trHeight w:val="277"/>
        </w:trPr>
        <w:tc>
          <w:tcPr>
            <w:tcW w:w="6357" w:type="dxa"/>
          </w:tcPr>
          <w:p w14:paraId="1A70CB53"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50" w:type="dxa"/>
          </w:tcPr>
          <w:p w14:paraId="7434E09A" w14:textId="77777777" w:rsidR="00AB5DB3" w:rsidRDefault="00AB5DB3">
            <w:pPr>
              <w:pStyle w:val="TableParagraph"/>
              <w:rPr>
                <w:sz w:val="18"/>
              </w:rPr>
            </w:pPr>
          </w:p>
        </w:tc>
        <w:tc>
          <w:tcPr>
            <w:tcW w:w="1175" w:type="dxa"/>
          </w:tcPr>
          <w:p w14:paraId="2B996FA7" w14:textId="77777777" w:rsidR="00AB5DB3" w:rsidRDefault="00000000">
            <w:pPr>
              <w:pStyle w:val="TableParagraph"/>
              <w:spacing w:before="36"/>
              <w:ind w:right="75"/>
              <w:jc w:val="right"/>
              <w:rPr>
                <w:rFonts w:ascii="Arial"/>
                <w:i/>
                <w:sz w:val="18"/>
              </w:rPr>
            </w:pPr>
            <w:r>
              <w:rPr>
                <w:rFonts w:ascii="Arial"/>
                <w:i/>
                <w:spacing w:val="-2"/>
                <w:sz w:val="18"/>
              </w:rPr>
              <w:t>1.140,00</w:t>
            </w:r>
          </w:p>
        </w:tc>
        <w:tc>
          <w:tcPr>
            <w:tcW w:w="807" w:type="dxa"/>
          </w:tcPr>
          <w:p w14:paraId="385D2F50" w14:textId="77777777" w:rsidR="00AB5DB3" w:rsidRDefault="00AB5DB3">
            <w:pPr>
              <w:pStyle w:val="TableParagraph"/>
              <w:rPr>
                <w:sz w:val="18"/>
              </w:rPr>
            </w:pPr>
          </w:p>
        </w:tc>
      </w:tr>
      <w:tr w:rsidR="00AB5DB3" w14:paraId="54C6A74A" w14:textId="77777777">
        <w:trPr>
          <w:trHeight w:val="277"/>
        </w:trPr>
        <w:tc>
          <w:tcPr>
            <w:tcW w:w="6357" w:type="dxa"/>
          </w:tcPr>
          <w:p w14:paraId="3E9FCE11" w14:textId="77777777" w:rsidR="00AB5DB3" w:rsidRDefault="00000000">
            <w:pPr>
              <w:pStyle w:val="TableParagraph"/>
              <w:spacing w:before="28"/>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250" w:type="dxa"/>
          </w:tcPr>
          <w:p w14:paraId="13B141CA" w14:textId="77777777" w:rsidR="00AB5DB3" w:rsidRDefault="00AB5DB3">
            <w:pPr>
              <w:pStyle w:val="TableParagraph"/>
              <w:rPr>
                <w:sz w:val="18"/>
              </w:rPr>
            </w:pPr>
          </w:p>
        </w:tc>
        <w:tc>
          <w:tcPr>
            <w:tcW w:w="1175" w:type="dxa"/>
          </w:tcPr>
          <w:p w14:paraId="12358D2C" w14:textId="77777777" w:rsidR="00AB5DB3" w:rsidRDefault="00000000">
            <w:pPr>
              <w:pStyle w:val="TableParagraph"/>
              <w:spacing w:before="28"/>
              <w:ind w:right="75"/>
              <w:jc w:val="right"/>
              <w:rPr>
                <w:rFonts w:ascii="Arial"/>
                <w:i/>
                <w:sz w:val="18"/>
              </w:rPr>
            </w:pPr>
            <w:r>
              <w:rPr>
                <w:rFonts w:ascii="Arial"/>
                <w:i/>
                <w:spacing w:val="-2"/>
                <w:sz w:val="18"/>
              </w:rPr>
              <w:t>3.200,00</w:t>
            </w:r>
          </w:p>
        </w:tc>
        <w:tc>
          <w:tcPr>
            <w:tcW w:w="807" w:type="dxa"/>
          </w:tcPr>
          <w:p w14:paraId="2B757999" w14:textId="77777777" w:rsidR="00AB5DB3" w:rsidRDefault="00AB5DB3">
            <w:pPr>
              <w:pStyle w:val="TableParagraph"/>
              <w:rPr>
                <w:sz w:val="18"/>
              </w:rPr>
            </w:pPr>
          </w:p>
        </w:tc>
      </w:tr>
      <w:tr w:rsidR="00AB5DB3" w14:paraId="087A0174" w14:textId="77777777">
        <w:trPr>
          <w:trHeight w:val="285"/>
        </w:trPr>
        <w:tc>
          <w:tcPr>
            <w:tcW w:w="6357" w:type="dxa"/>
          </w:tcPr>
          <w:p w14:paraId="640CB160"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50" w:type="dxa"/>
          </w:tcPr>
          <w:p w14:paraId="55FD9481" w14:textId="77777777" w:rsidR="00AB5DB3" w:rsidRDefault="00AB5DB3">
            <w:pPr>
              <w:pStyle w:val="TableParagraph"/>
              <w:rPr>
                <w:sz w:val="18"/>
              </w:rPr>
            </w:pPr>
          </w:p>
        </w:tc>
        <w:tc>
          <w:tcPr>
            <w:tcW w:w="1175" w:type="dxa"/>
          </w:tcPr>
          <w:p w14:paraId="7C36F087" w14:textId="77777777" w:rsidR="00AB5DB3" w:rsidRDefault="00000000">
            <w:pPr>
              <w:pStyle w:val="TableParagraph"/>
              <w:spacing w:before="36"/>
              <w:ind w:right="75"/>
              <w:jc w:val="right"/>
              <w:rPr>
                <w:rFonts w:ascii="Arial"/>
                <w:i/>
                <w:sz w:val="18"/>
              </w:rPr>
            </w:pPr>
            <w:r>
              <w:rPr>
                <w:rFonts w:ascii="Arial"/>
                <w:i/>
                <w:spacing w:val="-2"/>
                <w:sz w:val="18"/>
              </w:rPr>
              <w:t>8.448,00</w:t>
            </w:r>
          </w:p>
        </w:tc>
        <w:tc>
          <w:tcPr>
            <w:tcW w:w="807" w:type="dxa"/>
          </w:tcPr>
          <w:p w14:paraId="62B658D0" w14:textId="77777777" w:rsidR="00AB5DB3" w:rsidRDefault="00AB5DB3">
            <w:pPr>
              <w:pStyle w:val="TableParagraph"/>
              <w:rPr>
                <w:sz w:val="18"/>
              </w:rPr>
            </w:pPr>
          </w:p>
        </w:tc>
      </w:tr>
      <w:tr w:rsidR="00AB5DB3" w14:paraId="74F74E4E" w14:textId="77777777">
        <w:trPr>
          <w:trHeight w:val="285"/>
        </w:trPr>
        <w:tc>
          <w:tcPr>
            <w:tcW w:w="6357" w:type="dxa"/>
          </w:tcPr>
          <w:p w14:paraId="4B96631B"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50" w:type="dxa"/>
          </w:tcPr>
          <w:p w14:paraId="6364E3D7" w14:textId="77777777" w:rsidR="00AB5DB3" w:rsidRDefault="00AB5DB3">
            <w:pPr>
              <w:pStyle w:val="TableParagraph"/>
              <w:rPr>
                <w:sz w:val="18"/>
              </w:rPr>
            </w:pPr>
          </w:p>
        </w:tc>
        <w:tc>
          <w:tcPr>
            <w:tcW w:w="1175" w:type="dxa"/>
          </w:tcPr>
          <w:p w14:paraId="30859190" w14:textId="77777777" w:rsidR="00AB5DB3" w:rsidRDefault="00000000">
            <w:pPr>
              <w:pStyle w:val="TableParagraph"/>
              <w:spacing w:before="36"/>
              <w:ind w:right="75"/>
              <w:jc w:val="right"/>
              <w:rPr>
                <w:rFonts w:ascii="Arial"/>
                <w:i/>
                <w:sz w:val="18"/>
              </w:rPr>
            </w:pPr>
            <w:r>
              <w:rPr>
                <w:rFonts w:ascii="Arial"/>
                <w:i/>
                <w:spacing w:val="-2"/>
                <w:sz w:val="18"/>
              </w:rPr>
              <w:t>3.520,09</w:t>
            </w:r>
          </w:p>
        </w:tc>
        <w:tc>
          <w:tcPr>
            <w:tcW w:w="807" w:type="dxa"/>
          </w:tcPr>
          <w:p w14:paraId="0F2E0EB7" w14:textId="77777777" w:rsidR="00AB5DB3" w:rsidRDefault="00AB5DB3">
            <w:pPr>
              <w:pStyle w:val="TableParagraph"/>
              <w:rPr>
                <w:sz w:val="18"/>
              </w:rPr>
            </w:pPr>
          </w:p>
        </w:tc>
      </w:tr>
      <w:tr w:rsidR="00AB5DB3" w14:paraId="007E159F" w14:textId="77777777">
        <w:trPr>
          <w:trHeight w:val="285"/>
        </w:trPr>
        <w:tc>
          <w:tcPr>
            <w:tcW w:w="6357" w:type="dxa"/>
          </w:tcPr>
          <w:p w14:paraId="4E83FFA5" w14:textId="77777777" w:rsidR="00AB5DB3" w:rsidRDefault="00000000">
            <w:pPr>
              <w:pStyle w:val="TableParagraph"/>
              <w:spacing w:before="36"/>
              <w:ind w:right="1050"/>
              <w:jc w:val="right"/>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38F339C7" w14:textId="77777777" w:rsidR="00AB5DB3" w:rsidRDefault="00000000">
            <w:pPr>
              <w:pStyle w:val="TableParagraph"/>
              <w:spacing w:before="36"/>
              <w:ind w:right="265"/>
              <w:jc w:val="right"/>
              <w:rPr>
                <w:rFonts w:ascii="Arial"/>
                <w:b/>
                <w:sz w:val="18"/>
              </w:rPr>
            </w:pPr>
            <w:r>
              <w:rPr>
                <w:rFonts w:ascii="Arial"/>
                <w:b/>
                <w:spacing w:val="-2"/>
                <w:sz w:val="18"/>
              </w:rPr>
              <w:t>6.800,00</w:t>
            </w:r>
          </w:p>
        </w:tc>
        <w:tc>
          <w:tcPr>
            <w:tcW w:w="1175" w:type="dxa"/>
          </w:tcPr>
          <w:p w14:paraId="65FC6327" w14:textId="77777777" w:rsidR="00AB5DB3" w:rsidRDefault="00AB5DB3">
            <w:pPr>
              <w:pStyle w:val="TableParagraph"/>
              <w:rPr>
                <w:sz w:val="18"/>
              </w:rPr>
            </w:pPr>
          </w:p>
        </w:tc>
        <w:tc>
          <w:tcPr>
            <w:tcW w:w="807" w:type="dxa"/>
          </w:tcPr>
          <w:p w14:paraId="1E74C389" w14:textId="77777777" w:rsidR="00AB5DB3" w:rsidRDefault="00AB5DB3">
            <w:pPr>
              <w:pStyle w:val="TableParagraph"/>
              <w:rPr>
                <w:sz w:val="18"/>
              </w:rPr>
            </w:pPr>
          </w:p>
        </w:tc>
      </w:tr>
      <w:tr w:rsidR="00AB5DB3" w14:paraId="235DE651" w14:textId="77777777">
        <w:trPr>
          <w:trHeight w:val="285"/>
        </w:trPr>
        <w:tc>
          <w:tcPr>
            <w:tcW w:w="6357" w:type="dxa"/>
          </w:tcPr>
          <w:p w14:paraId="001026BE"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06AB006C" w14:textId="77777777" w:rsidR="00AB5DB3" w:rsidRDefault="00000000">
            <w:pPr>
              <w:pStyle w:val="TableParagraph"/>
              <w:spacing w:before="36"/>
              <w:ind w:right="265"/>
              <w:jc w:val="right"/>
              <w:rPr>
                <w:rFonts w:ascii="Arial"/>
                <w:b/>
                <w:sz w:val="18"/>
              </w:rPr>
            </w:pPr>
            <w:r>
              <w:rPr>
                <w:rFonts w:ascii="Arial"/>
                <w:b/>
                <w:spacing w:val="-2"/>
                <w:sz w:val="18"/>
              </w:rPr>
              <w:t>49.400,00</w:t>
            </w:r>
          </w:p>
        </w:tc>
        <w:tc>
          <w:tcPr>
            <w:tcW w:w="1175" w:type="dxa"/>
          </w:tcPr>
          <w:p w14:paraId="693BF374" w14:textId="77777777" w:rsidR="00AB5DB3" w:rsidRDefault="00000000">
            <w:pPr>
              <w:pStyle w:val="TableParagraph"/>
              <w:spacing w:before="36"/>
              <w:ind w:right="75"/>
              <w:jc w:val="right"/>
              <w:rPr>
                <w:rFonts w:ascii="Arial"/>
                <w:b/>
                <w:sz w:val="18"/>
              </w:rPr>
            </w:pPr>
            <w:r>
              <w:rPr>
                <w:rFonts w:ascii="Arial"/>
                <w:b/>
                <w:spacing w:val="-2"/>
                <w:sz w:val="18"/>
              </w:rPr>
              <w:t>19.281,98</w:t>
            </w:r>
          </w:p>
        </w:tc>
        <w:tc>
          <w:tcPr>
            <w:tcW w:w="807" w:type="dxa"/>
          </w:tcPr>
          <w:p w14:paraId="3BF7900C" w14:textId="77777777" w:rsidR="00AB5DB3" w:rsidRDefault="00000000">
            <w:pPr>
              <w:pStyle w:val="TableParagraph"/>
              <w:spacing w:before="36"/>
              <w:ind w:left="60" w:right="43"/>
              <w:jc w:val="center"/>
              <w:rPr>
                <w:rFonts w:ascii="Arial"/>
                <w:b/>
                <w:sz w:val="18"/>
              </w:rPr>
            </w:pPr>
            <w:r>
              <w:rPr>
                <w:rFonts w:ascii="Arial"/>
                <w:b/>
                <w:spacing w:val="-2"/>
                <w:sz w:val="18"/>
              </w:rPr>
              <w:t>39,03%</w:t>
            </w:r>
          </w:p>
        </w:tc>
      </w:tr>
      <w:tr w:rsidR="00AB5DB3" w14:paraId="7120EE0D" w14:textId="77777777">
        <w:trPr>
          <w:trHeight w:val="285"/>
        </w:trPr>
        <w:tc>
          <w:tcPr>
            <w:tcW w:w="6357" w:type="dxa"/>
          </w:tcPr>
          <w:p w14:paraId="64596F9D"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50" w:type="dxa"/>
          </w:tcPr>
          <w:p w14:paraId="561BD118" w14:textId="77777777" w:rsidR="00AB5DB3" w:rsidRDefault="00AB5DB3">
            <w:pPr>
              <w:pStyle w:val="TableParagraph"/>
              <w:rPr>
                <w:sz w:val="18"/>
              </w:rPr>
            </w:pPr>
          </w:p>
        </w:tc>
        <w:tc>
          <w:tcPr>
            <w:tcW w:w="1175" w:type="dxa"/>
          </w:tcPr>
          <w:p w14:paraId="0431779D" w14:textId="77777777" w:rsidR="00AB5DB3" w:rsidRDefault="00000000">
            <w:pPr>
              <w:pStyle w:val="TableParagraph"/>
              <w:spacing w:before="36"/>
              <w:ind w:right="75"/>
              <w:jc w:val="right"/>
              <w:rPr>
                <w:rFonts w:ascii="Arial"/>
                <w:i/>
                <w:sz w:val="18"/>
              </w:rPr>
            </w:pPr>
            <w:r>
              <w:rPr>
                <w:rFonts w:ascii="Arial"/>
                <w:i/>
                <w:spacing w:val="-2"/>
                <w:sz w:val="18"/>
              </w:rPr>
              <w:t>3.150,00</w:t>
            </w:r>
          </w:p>
        </w:tc>
        <w:tc>
          <w:tcPr>
            <w:tcW w:w="807" w:type="dxa"/>
          </w:tcPr>
          <w:p w14:paraId="78C6791B" w14:textId="77777777" w:rsidR="00AB5DB3" w:rsidRDefault="00AB5DB3">
            <w:pPr>
              <w:pStyle w:val="TableParagraph"/>
              <w:rPr>
                <w:sz w:val="18"/>
              </w:rPr>
            </w:pPr>
          </w:p>
        </w:tc>
      </w:tr>
      <w:tr w:rsidR="00AB5DB3" w14:paraId="4C2FF865" w14:textId="77777777">
        <w:trPr>
          <w:trHeight w:val="312"/>
        </w:trPr>
        <w:tc>
          <w:tcPr>
            <w:tcW w:w="6357" w:type="dxa"/>
            <w:tcBorders>
              <w:bottom w:val="single" w:sz="12" w:space="0" w:color="000000"/>
            </w:tcBorders>
          </w:tcPr>
          <w:p w14:paraId="175962A2" w14:textId="77777777" w:rsidR="00AB5DB3" w:rsidRDefault="00000000">
            <w:pPr>
              <w:pStyle w:val="TableParagraph"/>
              <w:spacing w:before="36"/>
              <w:ind w:left="524"/>
              <w:rPr>
                <w:rFonts w:ascii="Arial"/>
                <w:i/>
                <w:sz w:val="18"/>
              </w:rPr>
            </w:pPr>
            <w:r>
              <w:rPr>
                <w:rFonts w:ascii="Arial"/>
                <w:i/>
                <w:sz w:val="18"/>
              </w:rPr>
              <w:t>4226</w:t>
            </w:r>
            <w:r>
              <w:rPr>
                <w:rFonts w:ascii="Arial"/>
                <w:i/>
                <w:spacing w:val="-1"/>
                <w:sz w:val="18"/>
              </w:rPr>
              <w:t xml:space="preserve"> </w:t>
            </w:r>
            <w:r>
              <w:rPr>
                <w:rFonts w:ascii="Arial"/>
                <w:i/>
                <w:sz w:val="18"/>
              </w:rPr>
              <w:t>Sportska</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glazbena</w:t>
            </w:r>
            <w:r>
              <w:rPr>
                <w:rFonts w:ascii="Arial"/>
                <w:i/>
                <w:spacing w:val="-1"/>
                <w:sz w:val="18"/>
              </w:rPr>
              <w:t xml:space="preserve"> </w:t>
            </w:r>
            <w:r>
              <w:rPr>
                <w:rFonts w:ascii="Arial"/>
                <w:i/>
                <w:spacing w:val="-2"/>
                <w:sz w:val="18"/>
              </w:rPr>
              <w:t>oprema</w:t>
            </w:r>
          </w:p>
        </w:tc>
        <w:tc>
          <w:tcPr>
            <w:tcW w:w="2250" w:type="dxa"/>
            <w:tcBorders>
              <w:bottom w:val="single" w:sz="12" w:space="0" w:color="000000"/>
            </w:tcBorders>
          </w:tcPr>
          <w:p w14:paraId="5B29A8B5" w14:textId="77777777" w:rsidR="00AB5DB3" w:rsidRDefault="00AB5DB3">
            <w:pPr>
              <w:pStyle w:val="TableParagraph"/>
              <w:rPr>
                <w:sz w:val="18"/>
              </w:rPr>
            </w:pPr>
          </w:p>
        </w:tc>
        <w:tc>
          <w:tcPr>
            <w:tcW w:w="1175" w:type="dxa"/>
            <w:tcBorders>
              <w:bottom w:val="single" w:sz="12" w:space="0" w:color="000000"/>
            </w:tcBorders>
          </w:tcPr>
          <w:p w14:paraId="683A0902" w14:textId="77777777" w:rsidR="00AB5DB3" w:rsidRDefault="00000000">
            <w:pPr>
              <w:pStyle w:val="TableParagraph"/>
              <w:spacing w:before="36"/>
              <w:ind w:right="75"/>
              <w:jc w:val="right"/>
              <w:rPr>
                <w:rFonts w:ascii="Arial"/>
                <w:i/>
                <w:sz w:val="18"/>
              </w:rPr>
            </w:pPr>
            <w:r>
              <w:rPr>
                <w:rFonts w:ascii="Arial"/>
                <w:i/>
                <w:spacing w:val="-2"/>
                <w:sz w:val="18"/>
              </w:rPr>
              <w:t>16.131,98</w:t>
            </w:r>
          </w:p>
        </w:tc>
        <w:tc>
          <w:tcPr>
            <w:tcW w:w="807" w:type="dxa"/>
            <w:tcBorders>
              <w:bottom w:val="single" w:sz="12" w:space="0" w:color="000000"/>
            </w:tcBorders>
          </w:tcPr>
          <w:p w14:paraId="15788917" w14:textId="77777777" w:rsidR="00AB5DB3" w:rsidRDefault="00AB5DB3">
            <w:pPr>
              <w:pStyle w:val="TableParagraph"/>
              <w:rPr>
                <w:sz w:val="18"/>
              </w:rPr>
            </w:pPr>
          </w:p>
        </w:tc>
      </w:tr>
      <w:tr w:rsidR="00AB5DB3" w14:paraId="78401642" w14:textId="77777777">
        <w:trPr>
          <w:trHeight w:val="359"/>
        </w:trPr>
        <w:tc>
          <w:tcPr>
            <w:tcW w:w="6357" w:type="dxa"/>
            <w:tcBorders>
              <w:top w:val="single" w:sz="12" w:space="0" w:color="000000"/>
              <w:left w:val="single" w:sz="12" w:space="0" w:color="000000"/>
              <w:bottom w:val="single" w:sz="12" w:space="0" w:color="000000"/>
            </w:tcBorders>
          </w:tcPr>
          <w:p w14:paraId="675907A4" w14:textId="77777777" w:rsidR="00AB5DB3" w:rsidRDefault="00000000">
            <w:pPr>
              <w:pStyle w:val="TableParagraph"/>
              <w:spacing w:before="39"/>
              <w:ind w:left="44"/>
              <w:rPr>
                <w:rFonts w:ascii="Arial"/>
                <w:b/>
                <w:sz w:val="18"/>
              </w:rPr>
            </w:pPr>
            <w:r>
              <w:rPr>
                <w:rFonts w:ascii="Arial"/>
                <w:b/>
                <w:color w:val="00009F"/>
                <w:sz w:val="18"/>
              </w:rPr>
              <w:t>T105912</w:t>
            </w:r>
            <w:r>
              <w:rPr>
                <w:rFonts w:ascii="Arial"/>
                <w:b/>
                <w:color w:val="00009F"/>
                <w:spacing w:val="-1"/>
                <w:sz w:val="18"/>
              </w:rPr>
              <w:t xml:space="preserve"> </w:t>
            </w:r>
            <w:r>
              <w:rPr>
                <w:rFonts w:ascii="Arial"/>
                <w:b/>
                <w:color w:val="00009F"/>
                <w:sz w:val="18"/>
              </w:rPr>
              <w:t>Program</w:t>
            </w:r>
            <w:r>
              <w:rPr>
                <w:rFonts w:ascii="Arial"/>
                <w:b/>
                <w:color w:val="00009F"/>
                <w:spacing w:val="-1"/>
                <w:sz w:val="18"/>
              </w:rPr>
              <w:t xml:space="preserve"> </w:t>
            </w:r>
            <w:r>
              <w:rPr>
                <w:rFonts w:ascii="Arial"/>
                <w:b/>
                <w:color w:val="00009F"/>
                <w:sz w:val="18"/>
              </w:rPr>
              <w:t>Potencijali</w:t>
            </w:r>
            <w:r>
              <w:rPr>
                <w:rFonts w:ascii="Arial"/>
                <w:b/>
                <w:color w:val="00009F"/>
                <w:spacing w:val="-1"/>
                <w:sz w:val="18"/>
              </w:rPr>
              <w:t xml:space="preserve"> </w:t>
            </w:r>
            <w:r>
              <w:rPr>
                <w:rFonts w:ascii="Arial"/>
                <w:b/>
                <w:color w:val="00009F"/>
                <w:spacing w:val="-2"/>
                <w:sz w:val="18"/>
              </w:rPr>
              <w:t>zajednice</w:t>
            </w:r>
          </w:p>
        </w:tc>
        <w:tc>
          <w:tcPr>
            <w:tcW w:w="2250" w:type="dxa"/>
            <w:tcBorders>
              <w:top w:val="single" w:sz="12" w:space="0" w:color="000000"/>
              <w:bottom w:val="single" w:sz="12" w:space="0" w:color="000000"/>
            </w:tcBorders>
          </w:tcPr>
          <w:p w14:paraId="5D870D52" w14:textId="77777777" w:rsidR="00AB5DB3" w:rsidRDefault="00000000">
            <w:pPr>
              <w:pStyle w:val="TableParagraph"/>
              <w:spacing w:before="39"/>
              <w:ind w:right="265"/>
              <w:jc w:val="right"/>
              <w:rPr>
                <w:rFonts w:ascii="Arial"/>
                <w:b/>
                <w:sz w:val="18"/>
              </w:rPr>
            </w:pPr>
            <w:r>
              <w:rPr>
                <w:rFonts w:ascii="Arial"/>
                <w:b/>
                <w:color w:val="00009F"/>
                <w:spacing w:val="-2"/>
                <w:sz w:val="18"/>
              </w:rPr>
              <w:t>80.000,00</w:t>
            </w:r>
          </w:p>
        </w:tc>
        <w:tc>
          <w:tcPr>
            <w:tcW w:w="1175" w:type="dxa"/>
            <w:tcBorders>
              <w:top w:val="single" w:sz="12" w:space="0" w:color="000000"/>
              <w:bottom w:val="single" w:sz="12" w:space="0" w:color="000000"/>
            </w:tcBorders>
          </w:tcPr>
          <w:p w14:paraId="2116EE77" w14:textId="77777777" w:rsidR="00AB5DB3" w:rsidRDefault="00000000">
            <w:pPr>
              <w:pStyle w:val="TableParagraph"/>
              <w:spacing w:before="39"/>
              <w:ind w:right="75"/>
              <w:jc w:val="right"/>
              <w:rPr>
                <w:rFonts w:ascii="Arial"/>
                <w:b/>
                <w:sz w:val="18"/>
              </w:rPr>
            </w:pPr>
            <w:r>
              <w:rPr>
                <w:rFonts w:ascii="Arial"/>
                <w:b/>
                <w:color w:val="00009F"/>
                <w:spacing w:val="-2"/>
                <w:sz w:val="18"/>
              </w:rPr>
              <w:t>54.072,97</w:t>
            </w:r>
          </w:p>
        </w:tc>
        <w:tc>
          <w:tcPr>
            <w:tcW w:w="807" w:type="dxa"/>
            <w:tcBorders>
              <w:top w:val="single" w:sz="12" w:space="0" w:color="000000"/>
              <w:bottom w:val="single" w:sz="12" w:space="0" w:color="000000"/>
              <w:right w:val="single" w:sz="12" w:space="0" w:color="000000"/>
            </w:tcBorders>
          </w:tcPr>
          <w:p w14:paraId="07C6FF62" w14:textId="77777777" w:rsidR="00AB5DB3" w:rsidRDefault="00000000">
            <w:pPr>
              <w:pStyle w:val="TableParagraph"/>
              <w:spacing w:before="39"/>
              <w:ind w:left="32"/>
              <w:jc w:val="center"/>
              <w:rPr>
                <w:rFonts w:ascii="Arial"/>
                <w:b/>
                <w:sz w:val="18"/>
              </w:rPr>
            </w:pPr>
            <w:r>
              <w:rPr>
                <w:rFonts w:ascii="Arial"/>
                <w:b/>
                <w:color w:val="00009F"/>
                <w:spacing w:val="-2"/>
                <w:sz w:val="18"/>
              </w:rPr>
              <w:t>67,59%</w:t>
            </w:r>
          </w:p>
        </w:tc>
      </w:tr>
      <w:tr w:rsidR="00AB5DB3" w14:paraId="07971989" w14:textId="77777777">
        <w:trPr>
          <w:trHeight w:val="228"/>
        </w:trPr>
        <w:tc>
          <w:tcPr>
            <w:tcW w:w="6357" w:type="dxa"/>
            <w:tcBorders>
              <w:top w:val="single" w:sz="12" w:space="0" w:color="000000"/>
            </w:tcBorders>
          </w:tcPr>
          <w:p w14:paraId="4DA2E301"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2250" w:type="dxa"/>
            <w:tcBorders>
              <w:top w:val="single" w:sz="12" w:space="0" w:color="000000"/>
            </w:tcBorders>
          </w:tcPr>
          <w:p w14:paraId="7CEB6F1B" w14:textId="77777777" w:rsidR="00AB5DB3" w:rsidRDefault="00000000">
            <w:pPr>
              <w:pStyle w:val="TableParagraph"/>
              <w:spacing w:line="186" w:lineRule="exact"/>
              <w:ind w:right="265"/>
              <w:jc w:val="right"/>
              <w:rPr>
                <w:rFonts w:ascii="Arial"/>
                <w:b/>
                <w:sz w:val="18"/>
              </w:rPr>
            </w:pPr>
            <w:r>
              <w:rPr>
                <w:rFonts w:ascii="Arial"/>
                <w:b/>
                <w:spacing w:val="-2"/>
                <w:sz w:val="18"/>
              </w:rPr>
              <w:t>80.000,00</w:t>
            </w:r>
          </w:p>
        </w:tc>
        <w:tc>
          <w:tcPr>
            <w:tcW w:w="1175" w:type="dxa"/>
            <w:tcBorders>
              <w:top w:val="single" w:sz="12" w:space="0" w:color="000000"/>
            </w:tcBorders>
          </w:tcPr>
          <w:p w14:paraId="6F126587" w14:textId="77777777" w:rsidR="00AB5DB3" w:rsidRDefault="00000000">
            <w:pPr>
              <w:pStyle w:val="TableParagraph"/>
              <w:spacing w:line="186" w:lineRule="exact"/>
              <w:ind w:right="75"/>
              <w:jc w:val="right"/>
              <w:rPr>
                <w:rFonts w:ascii="Arial"/>
                <w:b/>
                <w:sz w:val="18"/>
              </w:rPr>
            </w:pPr>
            <w:r>
              <w:rPr>
                <w:rFonts w:ascii="Arial"/>
                <w:b/>
                <w:spacing w:val="-2"/>
                <w:sz w:val="18"/>
              </w:rPr>
              <w:t>54.072,97</w:t>
            </w:r>
          </w:p>
        </w:tc>
        <w:tc>
          <w:tcPr>
            <w:tcW w:w="807" w:type="dxa"/>
            <w:tcBorders>
              <w:top w:val="single" w:sz="12" w:space="0" w:color="000000"/>
            </w:tcBorders>
          </w:tcPr>
          <w:p w14:paraId="2FCDDCA9" w14:textId="77777777" w:rsidR="00AB5DB3" w:rsidRDefault="00000000">
            <w:pPr>
              <w:pStyle w:val="TableParagraph"/>
              <w:spacing w:line="186" w:lineRule="exact"/>
              <w:ind w:left="60" w:right="43"/>
              <w:jc w:val="center"/>
              <w:rPr>
                <w:rFonts w:ascii="Arial"/>
                <w:b/>
                <w:sz w:val="18"/>
              </w:rPr>
            </w:pPr>
            <w:r>
              <w:rPr>
                <w:rFonts w:ascii="Arial"/>
                <w:b/>
                <w:spacing w:val="-2"/>
                <w:sz w:val="18"/>
              </w:rPr>
              <w:t>67,59%</w:t>
            </w:r>
          </w:p>
        </w:tc>
      </w:tr>
      <w:tr w:rsidR="00AB5DB3" w14:paraId="5F276D2D" w14:textId="77777777">
        <w:trPr>
          <w:trHeight w:val="285"/>
        </w:trPr>
        <w:tc>
          <w:tcPr>
            <w:tcW w:w="6357" w:type="dxa"/>
          </w:tcPr>
          <w:p w14:paraId="4ABB63F3"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50" w:type="dxa"/>
          </w:tcPr>
          <w:p w14:paraId="11F6508D" w14:textId="77777777" w:rsidR="00AB5DB3" w:rsidRDefault="00000000">
            <w:pPr>
              <w:pStyle w:val="TableParagraph"/>
              <w:spacing w:before="36"/>
              <w:ind w:right="265"/>
              <w:jc w:val="right"/>
              <w:rPr>
                <w:rFonts w:ascii="Arial"/>
                <w:b/>
                <w:sz w:val="18"/>
              </w:rPr>
            </w:pPr>
            <w:r>
              <w:rPr>
                <w:rFonts w:ascii="Arial"/>
                <w:b/>
                <w:spacing w:val="-2"/>
                <w:sz w:val="18"/>
              </w:rPr>
              <w:t>61.400,00</w:t>
            </w:r>
          </w:p>
        </w:tc>
        <w:tc>
          <w:tcPr>
            <w:tcW w:w="1175" w:type="dxa"/>
          </w:tcPr>
          <w:p w14:paraId="317CDA96" w14:textId="77777777" w:rsidR="00AB5DB3" w:rsidRDefault="00000000">
            <w:pPr>
              <w:pStyle w:val="TableParagraph"/>
              <w:spacing w:before="36"/>
              <w:ind w:right="75"/>
              <w:jc w:val="right"/>
              <w:rPr>
                <w:rFonts w:ascii="Arial"/>
                <w:b/>
                <w:sz w:val="18"/>
              </w:rPr>
            </w:pPr>
            <w:r>
              <w:rPr>
                <w:rFonts w:ascii="Arial"/>
                <w:b/>
                <w:spacing w:val="-2"/>
                <w:sz w:val="18"/>
              </w:rPr>
              <w:t>40.400,00</w:t>
            </w:r>
          </w:p>
        </w:tc>
        <w:tc>
          <w:tcPr>
            <w:tcW w:w="807" w:type="dxa"/>
          </w:tcPr>
          <w:p w14:paraId="1DDA6A29" w14:textId="77777777" w:rsidR="00AB5DB3" w:rsidRDefault="00000000">
            <w:pPr>
              <w:pStyle w:val="TableParagraph"/>
              <w:spacing w:before="36"/>
              <w:ind w:left="60" w:right="43"/>
              <w:jc w:val="center"/>
              <w:rPr>
                <w:rFonts w:ascii="Arial"/>
                <w:b/>
                <w:sz w:val="18"/>
              </w:rPr>
            </w:pPr>
            <w:r>
              <w:rPr>
                <w:rFonts w:ascii="Arial"/>
                <w:b/>
                <w:spacing w:val="-2"/>
                <w:sz w:val="18"/>
              </w:rPr>
              <w:t>65,80%</w:t>
            </w:r>
          </w:p>
        </w:tc>
      </w:tr>
      <w:tr w:rsidR="00AB5DB3" w14:paraId="62FE0ADB" w14:textId="77777777">
        <w:trPr>
          <w:trHeight w:val="277"/>
        </w:trPr>
        <w:tc>
          <w:tcPr>
            <w:tcW w:w="6357" w:type="dxa"/>
          </w:tcPr>
          <w:p w14:paraId="06943FBA"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50" w:type="dxa"/>
          </w:tcPr>
          <w:p w14:paraId="005D7706" w14:textId="77777777" w:rsidR="00AB5DB3" w:rsidRDefault="00AB5DB3">
            <w:pPr>
              <w:pStyle w:val="TableParagraph"/>
              <w:rPr>
                <w:sz w:val="18"/>
              </w:rPr>
            </w:pPr>
          </w:p>
        </w:tc>
        <w:tc>
          <w:tcPr>
            <w:tcW w:w="1175" w:type="dxa"/>
          </w:tcPr>
          <w:p w14:paraId="1CABDA5A" w14:textId="77777777" w:rsidR="00AB5DB3" w:rsidRDefault="00000000">
            <w:pPr>
              <w:pStyle w:val="TableParagraph"/>
              <w:spacing w:before="36"/>
              <w:ind w:right="75"/>
              <w:jc w:val="right"/>
              <w:rPr>
                <w:rFonts w:ascii="Arial"/>
                <w:i/>
                <w:sz w:val="18"/>
              </w:rPr>
            </w:pPr>
            <w:r>
              <w:rPr>
                <w:rFonts w:ascii="Arial"/>
                <w:i/>
                <w:spacing w:val="-2"/>
                <w:sz w:val="18"/>
              </w:rPr>
              <w:t>40.400,00</w:t>
            </w:r>
          </w:p>
        </w:tc>
        <w:tc>
          <w:tcPr>
            <w:tcW w:w="807" w:type="dxa"/>
          </w:tcPr>
          <w:p w14:paraId="07E478E1" w14:textId="77777777" w:rsidR="00AB5DB3" w:rsidRDefault="00AB5DB3">
            <w:pPr>
              <w:pStyle w:val="TableParagraph"/>
              <w:rPr>
                <w:sz w:val="18"/>
              </w:rPr>
            </w:pPr>
          </w:p>
        </w:tc>
      </w:tr>
      <w:tr w:rsidR="00AB5DB3" w14:paraId="0C0206D9" w14:textId="77777777">
        <w:trPr>
          <w:trHeight w:val="277"/>
        </w:trPr>
        <w:tc>
          <w:tcPr>
            <w:tcW w:w="6357" w:type="dxa"/>
          </w:tcPr>
          <w:p w14:paraId="46F35976"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50" w:type="dxa"/>
          </w:tcPr>
          <w:p w14:paraId="00BBDEE9" w14:textId="77777777" w:rsidR="00AB5DB3" w:rsidRDefault="00000000">
            <w:pPr>
              <w:pStyle w:val="TableParagraph"/>
              <w:spacing w:before="28"/>
              <w:ind w:right="265"/>
              <w:jc w:val="right"/>
              <w:rPr>
                <w:rFonts w:ascii="Arial"/>
                <w:b/>
                <w:sz w:val="18"/>
              </w:rPr>
            </w:pPr>
            <w:r>
              <w:rPr>
                <w:rFonts w:ascii="Arial"/>
                <w:b/>
                <w:spacing w:val="-2"/>
                <w:sz w:val="18"/>
              </w:rPr>
              <w:t>18.600,00</w:t>
            </w:r>
          </w:p>
        </w:tc>
        <w:tc>
          <w:tcPr>
            <w:tcW w:w="1175" w:type="dxa"/>
          </w:tcPr>
          <w:p w14:paraId="4263385B" w14:textId="77777777" w:rsidR="00AB5DB3" w:rsidRDefault="00000000">
            <w:pPr>
              <w:pStyle w:val="TableParagraph"/>
              <w:spacing w:before="28"/>
              <w:ind w:right="75"/>
              <w:jc w:val="right"/>
              <w:rPr>
                <w:rFonts w:ascii="Arial"/>
                <w:b/>
                <w:sz w:val="18"/>
              </w:rPr>
            </w:pPr>
            <w:r>
              <w:rPr>
                <w:rFonts w:ascii="Arial"/>
                <w:b/>
                <w:spacing w:val="-2"/>
                <w:sz w:val="18"/>
              </w:rPr>
              <w:t>13.672,97</w:t>
            </w:r>
          </w:p>
        </w:tc>
        <w:tc>
          <w:tcPr>
            <w:tcW w:w="807" w:type="dxa"/>
          </w:tcPr>
          <w:p w14:paraId="7375DF3C" w14:textId="77777777" w:rsidR="00AB5DB3" w:rsidRDefault="00000000">
            <w:pPr>
              <w:pStyle w:val="TableParagraph"/>
              <w:spacing w:before="28"/>
              <w:ind w:left="60" w:right="43"/>
              <w:jc w:val="center"/>
              <w:rPr>
                <w:rFonts w:ascii="Arial"/>
                <w:b/>
                <w:sz w:val="18"/>
              </w:rPr>
            </w:pPr>
            <w:r>
              <w:rPr>
                <w:rFonts w:ascii="Arial"/>
                <w:b/>
                <w:spacing w:val="-2"/>
                <w:sz w:val="18"/>
              </w:rPr>
              <w:t>73,51%</w:t>
            </w:r>
          </w:p>
        </w:tc>
      </w:tr>
      <w:tr w:rsidR="00AB5DB3" w14:paraId="37BC1C14" w14:textId="77777777">
        <w:trPr>
          <w:trHeight w:val="285"/>
        </w:trPr>
        <w:tc>
          <w:tcPr>
            <w:tcW w:w="6357" w:type="dxa"/>
          </w:tcPr>
          <w:p w14:paraId="44CD64A9"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50" w:type="dxa"/>
          </w:tcPr>
          <w:p w14:paraId="169B7938" w14:textId="77777777" w:rsidR="00AB5DB3" w:rsidRDefault="00AB5DB3">
            <w:pPr>
              <w:pStyle w:val="TableParagraph"/>
              <w:rPr>
                <w:sz w:val="18"/>
              </w:rPr>
            </w:pPr>
          </w:p>
        </w:tc>
        <w:tc>
          <w:tcPr>
            <w:tcW w:w="1175" w:type="dxa"/>
          </w:tcPr>
          <w:p w14:paraId="65861A4E" w14:textId="77777777" w:rsidR="00AB5DB3" w:rsidRDefault="00000000">
            <w:pPr>
              <w:pStyle w:val="TableParagraph"/>
              <w:spacing w:before="36"/>
              <w:ind w:right="75"/>
              <w:jc w:val="right"/>
              <w:rPr>
                <w:rFonts w:ascii="Arial"/>
                <w:i/>
                <w:sz w:val="18"/>
              </w:rPr>
            </w:pPr>
            <w:r>
              <w:rPr>
                <w:rFonts w:ascii="Arial"/>
                <w:i/>
                <w:spacing w:val="-2"/>
                <w:sz w:val="18"/>
              </w:rPr>
              <w:t>826,12</w:t>
            </w:r>
          </w:p>
        </w:tc>
        <w:tc>
          <w:tcPr>
            <w:tcW w:w="807" w:type="dxa"/>
          </w:tcPr>
          <w:p w14:paraId="64AC0EAE" w14:textId="77777777" w:rsidR="00AB5DB3" w:rsidRDefault="00AB5DB3">
            <w:pPr>
              <w:pStyle w:val="TableParagraph"/>
              <w:rPr>
                <w:sz w:val="18"/>
              </w:rPr>
            </w:pPr>
          </w:p>
        </w:tc>
      </w:tr>
      <w:tr w:rsidR="00AB5DB3" w14:paraId="5DE99ECA" w14:textId="77777777">
        <w:trPr>
          <w:trHeight w:val="285"/>
        </w:trPr>
        <w:tc>
          <w:tcPr>
            <w:tcW w:w="6357" w:type="dxa"/>
          </w:tcPr>
          <w:p w14:paraId="468DF033"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50" w:type="dxa"/>
          </w:tcPr>
          <w:p w14:paraId="4E44B290" w14:textId="77777777" w:rsidR="00AB5DB3" w:rsidRDefault="00AB5DB3">
            <w:pPr>
              <w:pStyle w:val="TableParagraph"/>
              <w:rPr>
                <w:sz w:val="18"/>
              </w:rPr>
            </w:pPr>
          </w:p>
        </w:tc>
        <w:tc>
          <w:tcPr>
            <w:tcW w:w="1175" w:type="dxa"/>
          </w:tcPr>
          <w:p w14:paraId="3C831694" w14:textId="77777777" w:rsidR="00AB5DB3" w:rsidRDefault="00000000">
            <w:pPr>
              <w:pStyle w:val="TableParagraph"/>
              <w:spacing w:before="36"/>
              <w:ind w:right="75"/>
              <w:jc w:val="right"/>
              <w:rPr>
                <w:rFonts w:ascii="Arial"/>
                <w:i/>
                <w:sz w:val="18"/>
              </w:rPr>
            </w:pPr>
            <w:r>
              <w:rPr>
                <w:rFonts w:ascii="Arial"/>
                <w:i/>
                <w:spacing w:val="-2"/>
                <w:sz w:val="18"/>
              </w:rPr>
              <w:t>1.000,00</w:t>
            </w:r>
          </w:p>
        </w:tc>
        <w:tc>
          <w:tcPr>
            <w:tcW w:w="807" w:type="dxa"/>
          </w:tcPr>
          <w:p w14:paraId="0C06048F" w14:textId="77777777" w:rsidR="00AB5DB3" w:rsidRDefault="00AB5DB3">
            <w:pPr>
              <w:pStyle w:val="TableParagraph"/>
              <w:rPr>
                <w:sz w:val="18"/>
              </w:rPr>
            </w:pPr>
          </w:p>
        </w:tc>
      </w:tr>
      <w:tr w:rsidR="00AB5DB3" w14:paraId="6F5EE217" w14:textId="77777777">
        <w:trPr>
          <w:trHeight w:val="285"/>
        </w:trPr>
        <w:tc>
          <w:tcPr>
            <w:tcW w:w="6357" w:type="dxa"/>
          </w:tcPr>
          <w:p w14:paraId="667D981A"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250" w:type="dxa"/>
          </w:tcPr>
          <w:p w14:paraId="7B410CC9" w14:textId="77777777" w:rsidR="00AB5DB3" w:rsidRDefault="00AB5DB3">
            <w:pPr>
              <w:pStyle w:val="TableParagraph"/>
              <w:rPr>
                <w:sz w:val="18"/>
              </w:rPr>
            </w:pPr>
          </w:p>
        </w:tc>
        <w:tc>
          <w:tcPr>
            <w:tcW w:w="1175" w:type="dxa"/>
          </w:tcPr>
          <w:p w14:paraId="09947814" w14:textId="77777777" w:rsidR="00AB5DB3" w:rsidRDefault="00000000">
            <w:pPr>
              <w:pStyle w:val="TableParagraph"/>
              <w:spacing w:before="36"/>
              <w:ind w:right="75"/>
              <w:jc w:val="right"/>
              <w:rPr>
                <w:rFonts w:ascii="Arial"/>
                <w:i/>
                <w:sz w:val="18"/>
              </w:rPr>
            </w:pPr>
            <w:r>
              <w:rPr>
                <w:rFonts w:ascii="Arial"/>
                <w:i/>
                <w:spacing w:val="-2"/>
                <w:sz w:val="18"/>
              </w:rPr>
              <w:t>1.256,25</w:t>
            </w:r>
          </w:p>
        </w:tc>
        <w:tc>
          <w:tcPr>
            <w:tcW w:w="807" w:type="dxa"/>
          </w:tcPr>
          <w:p w14:paraId="1FCF50E3" w14:textId="77777777" w:rsidR="00AB5DB3" w:rsidRDefault="00AB5DB3">
            <w:pPr>
              <w:pStyle w:val="TableParagraph"/>
              <w:rPr>
                <w:sz w:val="18"/>
              </w:rPr>
            </w:pPr>
          </w:p>
        </w:tc>
      </w:tr>
      <w:tr w:rsidR="00AB5DB3" w14:paraId="60795168" w14:textId="77777777">
        <w:trPr>
          <w:trHeight w:val="285"/>
        </w:trPr>
        <w:tc>
          <w:tcPr>
            <w:tcW w:w="6357" w:type="dxa"/>
          </w:tcPr>
          <w:p w14:paraId="26146D17"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2250" w:type="dxa"/>
          </w:tcPr>
          <w:p w14:paraId="78A9D202" w14:textId="77777777" w:rsidR="00AB5DB3" w:rsidRDefault="00AB5DB3">
            <w:pPr>
              <w:pStyle w:val="TableParagraph"/>
              <w:rPr>
                <w:sz w:val="18"/>
              </w:rPr>
            </w:pPr>
          </w:p>
        </w:tc>
        <w:tc>
          <w:tcPr>
            <w:tcW w:w="1175" w:type="dxa"/>
          </w:tcPr>
          <w:p w14:paraId="25EAA1F2" w14:textId="77777777" w:rsidR="00AB5DB3" w:rsidRDefault="00000000">
            <w:pPr>
              <w:pStyle w:val="TableParagraph"/>
              <w:spacing w:before="36"/>
              <w:ind w:right="75"/>
              <w:jc w:val="right"/>
              <w:rPr>
                <w:rFonts w:ascii="Arial"/>
                <w:i/>
                <w:sz w:val="18"/>
              </w:rPr>
            </w:pPr>
            <w:r>
              <w:rPr>
                <w:rFonts w:ascii="Arial"/>
                <w:i/>
                <w:spacing w:val="-2"/>
                <w:sz w:val="18"/>
              </w:rPr>
              <w:t>3.000,00</w:t>
            </w:r>
          </w:p>
        </w:tc>
        <w:tc>
          <w:tcPr>
            <w:tcW w:w="807" w:type="dxa"/>
          </w:tcPr>
          <w:p w14:paraId="35538746" w14:textId="77777777" w:rsidR="00AB5DB3" w:rsidRDefault="00AB5DB3">
            <w:pPr>
              <w:pStyle w:val="TableParagraph"/>
              <w:rPr>
                <w:sz w:val="18"/>
              </w:rPr>
            </w:pPr>
          </w:p>
        </w:tc>
      </w:tr>
      <w:tr w:rsidR="00AB5DB3" w14:paraId="7FEEACCD" w14:textId="77777777">
        <w:trPr>
          <w:trHeight w:val="285"/>
        </w:trPr>
        <w:tc>
          <w:tcPr>
            <w:tcW w:w="6357" w:type="dxa"/>
          </w:tcPr>
          <w:p w14:paraId="2934FFD7" w14:textId="77777777" w:rsidR="00AB5DB3" w:rsidRDefault="00000000">
            <w:pPr>
              <w:pStyle w:val="TableParagraph"/>
              <w:spacing w:before="36"/>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2250" w:type="dxa"/>
          </w:tcPr>
          <w:p w14:paraId="714794A6" w14:textId="77777777" w:rsidR="00AB5DB3" w:rsidRDefault="00AB5DB3">
            <w:pPr>
              <w:pStyle w:val="TableParagraph"/>
              <w:rPr>
                <w:sz w:val="18"/>
              </w:rPr>
            </w:pPr>
          </w:p>
        </w:tc>
        <w:tc>
          <w:tcPr>
            <w:tcW w:w="1175" w:type="dxa"/>
          </w:tcPr>
          <w:p w14:paraId="621E9153" w14:textId="77777777" w:rsidR="00AB5DB3" w:rsidRDefault="00000000">
            <w:pPr>
              <w:pStyle w:val="TableParagraph"/>
              <w:spacing w:before="36"/>
              <w:ind w:right="75"/>
              <w:jc w:val="right"/>
              <w:rPr>
                <w:rFonts w:ascii="Arial"/>
                <w:i/>
                <w:sz w:val="18"/>
              </w:rPr>
            </w:pPr>
            <w:r>
              <w:rPr>
                <w:rFonts w:ascii="Arial"/>
                <w:i/>
                <w:spacing w:val="-2"/>
                <w:sz w:val="18"/>
              </w:rPr>
              <w:t>2.000,00</w:t>
            </w:r>
          </w:p>
        </w:tc>
        <w:tc>
          <w:tcPr>
            <w:tcW w:w="807" w:type="dxa"/>
          </w:tcPr>
          <w:p w14:paraId="49BA0215" w14:textId="77777777" w:rsidR="00AB5DB3" w:rsidRDefault="00AB5DB3">
            <w:pPr>
              <w:pStyle w:val="TableParagraph"/>
              <w:rPr>
                <w:sz w:val="18"/>
              </w:rPr>
            </w:pPr>
          </w:p>
        </w:tc>
      </w:tr>
      <w:tr w:rsidR="00AB5DB3" w14:paraId="60614647" w14:textId="77777777">
        <w:trPr>
          <w:trHeight w:val="285"/>
        </w:trPr>
        <w:tc>
          <w:tcPr>
            <w:tcW w:w="6357" w:type="dxa"/>
          </w:tcPr>
          <w:p w14:paraId="02683820" w14:textId="77777777" w:rsidR="00AB5DB3" w:rsidRDefault="00000000">
            <w:pPr>
              <w:pStyle w:val="TableParagraph"/>
              <w:spacing w:before="36"/>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250" w:type="dxa"/>
          </w:tcPr>
          <w:p w14:paraId="733DDCA5" w14:textId="77777777" w:rsidR="00AB5DB3" w:rsidRDefault="00AB5DB3">
            <w:pPr>
              <w:pStyle w:val="TableParagraph"/>
              <w:rPr>
                <w:sz w:val="18"/>
              </w:rPr>
            </w:pPr>
          </w:p>
        </w:tc>
        <w:tc>
          <w:tcPr>
            <w:tcW w:w="1175" w:type="dxa"/>
          </w:tcPr>
          <w:p w14:paraId="2746888D" w14:textId="77777777" w:rsidR="00AB5DB3" w:rsidRDefault="00000000">
            <w:pPr>
              <w:pStyle w:val="TableParagraph"/>
              <w:spacing w:before="36"/>
              <w:ind w:right="75"/>
              <w:jc w:val="right"/>
              <w:rPr>
                <w:rFonts w:ascii="Arial"/>
                <w:i/>
                <w:sz w:val="18"/>
              </w:rPr>
            </w:pPr>
            <w:r>
              <w:rPr>
                <w:rFonts w:ascii="Arial"/>
                <w:i/>
                <w:spacing w:val="-2"/>
                <w:sz w:val="18"/>
              </w:rPr>
              <w:t>3.265,00</w:t>
            </w:r>
          </w:p>
        </w:tc>
        <w:tc>
          <w:tcPr>
            <w:tcW w:w="807" w:type="dxa"/>
          </w:tcPr>
          <w:p w14:paraId="57F15546" w14:textId="77777777" w:rsidR="00AB5DB3" w:rsidRDefault="00AB5DB3">
            <w:pPr>
              <w:pStyle w:val="TableParagraph"/>
              <w:rPr>
                <w:sz w:val="18"/>
              </w:rPr>
            </w:pPr>
          </w:p>
        </w:tc>
      </w:tr>
      <w:tr w:rsidR="00AB5DB3" w14:paraId="23489864" w14:textId="77777777">
        <w:trPr>
          <w:trHeight w:val="285"/>
        </w:trPr>
        <w:tc>
          <w:tcPr>
            <w:tcW w:w="6357" w:type="dxa"/>
          </w:tcPr>
          <w:p w14:paraId="0ED2088F" w14:textId="77777777" w:rsidR="00AB5DB3" w:rsidRDefault="00000000">
            <w:pPr>
              <w:pStyle w:val="TableParagraph"/>
              <w:spacing w:before="36"/>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50" w:type="dxa"/>
          </w:tcPr>
          <w:p w14:paraId="2A9F059B" w14:textId="77777777" w:rsidR="00AB5DB3" w:rsidRDefault="00AB5DB3">
            <w:pPr>
              <w:pStyle w:val="TableParagraph"/>
              <w:rPr>
                <w:sz w:val="18"/>
              </w:rPr>
            </w:pPr>
          </w:p>
        </w:tc>
        <w:tc>
          <w:tcPr>
            <w:tcW w:w="1175" w:type="dxa"/>
          </w:tcPr>
          <w:p w14:paraId="31A6D2DE" w14:textId="77777777" w:rsidR="00AB5DB3" w:rsidRDefault="00000000">
            <w:pPr>
              <w:pStyle w:val="TableParagraph"/>
              <w:spacing w:before="36"/>
              <w:ind w:right="75"/>
              <w:jc w:val="right"/>
              <w:rPr>
                <w:rFonts w:ascii="Arial"/>
                <w:i/>
                <w:sz w:val="18"/>
              </w:rPr>
            </w:pPr>
            <w:r>
              <w:rPr>
                <w:rFonts w:ascii="Arial"/>
                <w:i/>
                <w:spacing w:val="-2"/>
                <w:sz w:val="18"/>
              </w:rPr>
              <w:t>60,00</w:t>
            </w:r>
          </w:p>
        </w:tc>
        <w:tc>
          <w:tcPr>
            <w:tcW w:w="807" w:type="dxa"/>
          </w:tcPr>
          <w:p w14:paraId="67F45408" w14:textId="77777777" w:rsidR="00AB5DB3" w:rsidRDefault="00AB5DB3">
            <w:pPr>
              <w:pStyle w:val="TableParagraph"/>
              <w:rPr>
                <w:sz w:val="18"/>
              </w:rPr>
            </w:pPr>
          </w:p>
        </w:tc>
      </w:tr>
      <w:tr w:rsidR="00AB5DB3" w14:paraId="0B66E24A" w14:textId="77777777">
        <w:trPr>
          <w:trHeight w:val="285"/>
        </w:trPr>
        <w:tc>
          <w:tcPr>
            <w:tcW w:w="6357" w:type="dxa"/>
          </w:tcPr>
          <w:p w14:paraId="330AF3DE"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50" w:type="dxa"/>
          </w:tcPr>
          <w:p w14:paraId="463A66B0" w14:textId="77777777" w:rsidR="00AB5DB3" w:rsidRDefault="00AB5DB3">
            <w:pPr>
              <w:pStyle w:val="TableParagraph"/>
              <w:rPr>
                <w:sz w:val="18"/>
              </w:rPr>
            </w:pPr>
          </w:p>
        </w:tc>
        <w:tc>
          <w:tcPr>
            <w:tcW w:w="1175" w:type="dxa"/>
          </w:tcPr>
          <w:p w14:paraId="49823C03" w14:textId="77777777" w:rsidR="00AB5DB3" w:rsidRDefault="00000000">
            <w:pPr>
              <w:pStyle w:val="TableParagraph"/>
              <w:spacing w:before="36"/>
              <w:ind w:right="75"/>
              <w:jc w:val="right"/>
              <w:rPr>
                <w:rFonts w:ascii="Arial"/>
                <w:i/>
                <w:sz w:val="18"/>
              </w:rPr>
            </w:pPr>
            <w:r>
              <w:rPr>
                <w:rFonts w:ascii="Arial"/>
                <w:i/>
                <w:spacing w:val="-2"/>
                <w:sz w:val="18"/>
              </w:rPr>
              <w:t>2.265,60</w:t>
            </w:r>
          </w:p>
        </w:tc>
        <w:tc>
          <w:tcPr>
            <w:tcW w:w="807" w:type="dxa"/>
          </w:tcPr>
          <w:p w14:paraId="24452345" w14:textId="77777777" w:rsidR="00AB5DB3" w:rsidRDefault="00AB5DB3">
            <w:pPr>
              <w:pStyle w:val="TableParagraph"/>
              <w:rPr>
                <w:sz w:val="18"/>
              </w:rPr>
            </w:pPr>
          </w:p>
        </w:tc>
      </w:tr>
      <w:tr w:rsidR="00AB5DB3" w14:paraId="4FA983CD" w14:textId="77777777">
        <w:trPr>
          <w:trHeight w:val="277"/>
        </w:trPr>
        <w:tc>
          <w:tcPr>
            <w:tcW w:w="6357" w:type="dxa"/>
          </w:tcPr>
          <w:p w14:paraId="0503EAA8" w14:textId="77777777" w:rsidR="00AB5DB3" w:rsidRDefault="00000000">
            <w:pPr>
              <w:pStyle w:val="TableParagraph"/>
              <w:spacing w:before="36"/>
              <w:ind w:left="59"/>
              <w:rPr>
                <w:rFonts w:ascii="Arial" w:hAnsi="Arial"/>
                <w:b/>
                <w:sz w:val="18"/>
              </w:rPr>
            </w:pPr>
            <w:r>
              <w:rPr>
                <w:rFonts w:ascii="Arial" w:hAnsi="Arial"/>
                <w:b/>
                <w:color w:val="00009F"/>
                <w:sz w:val="18"/>
              </w:rPr>
              <w:t>K105913</w:t>
            </w:r>
            <w:r>
              <w:rPr>
                <w:rFonts w:ascii="Arial" w:hAnsi="Arial"/>
                <w:b/>
                <w:color w:val="00009F"/>
                <w:spacing w:val="-2"/>
                <w:sz w:val="18"/>
              </w:rPr>
              <w:t xml:space="preserve"> </w:t>
            </w:r>
            <w:r>
              <w:rPr>
                <w:rFonts w:ascii="Arial" w:hAnsi="Arial"/>
                <w:b/>
                <w:color w:val="00009F"/>
                <w:sz w:val="18"/>
              </w:rPr>
              <w:t>Projekt</w:t>
            </w:r>
            <w:r>
              <w:rPr>
                <w:rFonts w:ascii="Arial" w:hAnsi="Arial"/>
                <w:b/>
                <w:color w:val="00009F"/>
                <w:spacing w:val="-1"/>
                <w:sz w:val="18"/>
              </w:rPr>
              <w:t xml:space="preserve"> </w:t>
            </w:r>
            <w:r>
              <w:rPr>
                <w:rFonts w:ascii="Arial" w:hAnsi="Arial"/>
                <w:b/>
                <w:color w:val="00009F"/>
                <w:sz w:val="18"/>
              </w:rPr>
              <w:t>Opremanje</w:t>
            </w:r>
            <w:r>
              <w:rPr>
                <w:rFonts w:ascii="Arial" w:hAnsi="Arial"/>
                <w:b/>
                <w:color w:val="00009F"/>
                <w:spacing w:val="-1"/>
                <w:sz w:val="18"/>
              </w:rPr>
              <w:t xml:space="preserve"> </w:t>
            </w:r>
            <w:r>
              <w:rPr>
                <w:rFonts w:ascii="Arial" w:hAnsi="Arial"/>
                <w:b/>
                <w:color w:val="00009F"/>
                <w:sz w:val="18"/>
              </w:rPr>
              <w:t>ljetne</w:t>
            </w:r>
            <w:r>
              <w:rPr>
                <w:rFonts w:ascii="Arial" w:hAnsi="Arial"/>
                <w:b/>
                <w:color w:val="00009F"/>
                <w:spacing w:val="-1"/>
                <w:sz w:val="18"/>
              </w:rPr>
              <w:t xml:space="preserve"> </w:t>
            </w:r>
            <w:r>
              <w:rPr>
                <w:rFonts w:ascii="Arial" w:hAnsi="Arial"/>
                <w:b/>
                <w:color w:val="00009F"/>
                <w:sz w:val="18"/>
              </w:rPr>
              <w:t>pozornice</w:t>
            </w:r>
            <w:r>
              <w:rPr>
                <w:rFonts w:ascii="Arial" w:hAnsi="Arial"/>
                <w:b/>
                <w:color w:val="00009F"/>
                <w:spacing w:val="-1"/>
                <w:sz w:val="18"/>
              </w:rPr>
              <w:t xml:space="preserve"> </w:t>
            </w:r>
            <w:r>
              <w:rPr>
                <w:rFonts w:ascii="Arial" w:hAnsi="Arial"/>
                <w:b/>
                <w:color w:val="00009F"/>
                <w:sz w:val="18"/>
              </w:rPr>
              <w:t>Tvrđave</w:t>
            </w:r>
            <w:r>
              <w:rPr>
                <w:rFonts w:ascii="Arial" w:hAnsi="Arial"/>
                <w:b/>
                <w:color w:val="00009F"/>
                <w:spacing w:val="-2"/>
                <w:sz w:val="18"/>
              </w:rPr>
              <w:t xml:space="preserve"> Barone</w:t>
            </w:r>
          </w:p>
        </w:tc>
        <w:tc>
          <w:tcPr>
            <w:tcW w:w="2250" w:type="dxa"/>
          </w:tcPr>
          <w:p w14:paraId="024DE43C" w14:textId="77777777" w:rsidR="00AB5DB3" w:rsidRDefault="00000000">
            <w:pPr>
              <w:pStyle w:val="TableParagraph"/>
              <w:spacing w:before="36"/>
              <w:ind w:right="265"/>
              <w:jc w:val="right"/>
              <w:rPr>
                <w:rFonts w:ascii="Arial"/>
                <w:b/>
                <w:sz w:val="18"/>
              </w:rPr>
            </w:pPr>
            <w:r>
              <w:rPr>
                <w:rFonts w:ascii="Arial"/>
                <w:b/>
                <w:color w:val="00009F"/>
                <w:spacing w:val="-2"/>
                <w:sz w:val="18"/>
              </w:rPr>
              <w:t>15.000,00</w:t>
            </w:r>
          </w:p>
        </w:tc>
        <w:tc>
          <w:tcPr>
            <w:tcW w:w="1175" w:type="dxa"/>
          </w:tcPr>
          <w:p w14:paraId="013983EE" w14:textId="77777777" w:rsidR="00AB5DB3" w:rsidRDefault="00AB5DB3">
            <w:pPr>
              <w:pStyle w:val="TableParagraph"/>
              <w:rPr>
                <w:sz w:val="18"/>
              </w:rPr>
            </w:pPr>
          </w:p>
        </w:tc>
        <w:tc>
          <w:tcPr>
            <w:tcW w:w="807" w:type="dxa"/>
          </w:tcPr>
          <w:p w14:paraId="1686E26F" w14:textId="77777777" w:rsidR="00AB5DB3" w:rsidRDefault="00AB5DB3">
            <w:pPr>
              <w:pStyle w:val="TableParagraph"/>
              <w:rPr>
                <w:sz w:val="18"/>
              </w:rPr>
            </w:pPr>
          </w:p>
        </w:tc>
      </w:tr>
      <w:tr w:rsidR="00AB5DB3" w14:paraId="1B966400" w14:textId="77777777">
        <w:trPr>
          <w:trHeight w:val="277"/>
        </w:trPr>
        <w:tc>
          <w:tcPr>
            <w:tcW w:w="6357" w:type="dxa"/>
          </w:tcPr>
          <w:p w14:paraId="35322120" w14:textId="77777777" w:rsidR="00AB5DB3" w:rsidRDefault="00000000">
            <w:pPr>
              <w:pStyle w:val="TableParagraph"/>
              <w:spacing w:before="28"/>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50" w:type="dxa"/>
          </w:tcPr>
          <w:p w14:paraId="5F2DA9E1" w14:textId="77777777" w:rsidR="00AB5DB3" w:rsidRDefault="00000000">
            <w:pPr>
              <w:pStyle w:val="TableParagraph"/>
              <w:spacing w:before="28"/>
              <w:ind w:right="265"/>
              <w:jc w:val="right"/>
              <w:rPr>
                <w:rFonts w:ascii="Arial"/>
                <w:b/>
                <w:sz w:val="18"/>
              </w:rPr>
            </w:pPr>
            <w:r>
              <w:rPr>
                <w:rFonts w:ascii="Arial"/>
                <w:b/>
                <w:spacing w:val="-2"/>
                <w:sz w:val="18"/>
              </w:rPr>
              <w:t>15.000,00</w:t>
            </w:r>
          </w:p>
        </w:tc>
        <w:tc>
          <w:tcPr>
            <w:tcW w:w="1175" w:type="dxa"/>
          </w:tcPr>
          <w:p w14:paraId="75DB1419" w14:textId="77777777" w:rsidR="00AB5DB3" w:rsidRDefault="00AB5DB3">
            <w:pPr>
              <w:pStyle w:val="TableParagraph"/>
              <w:rPr>
                <w:sz w:val="18"/>
              </w:rPr>
            </w:pPr>
          </w:p>
        </w:tc>
        <w:tc>
          <w:tcPr>
            <w:tcW w:w="807" w:type="dxa"/>
          </w:tcPr>
          <w:p w14:paraId="709EEA7B" w14:textId="77777777" w:rsidR="00AB5DB3" w:rsidRDefault="00AB5DB3">
            <w:pPr>
              <w:pStyle w:val="TableParagraph"/>
              <w:rPr>
                <w:sz w:val="18"/>
              </w:rPr>
            </w:pPr>
          </w:p>
        </w:tc>
      </w:tr>
      <w:tr w:rsidR="00AB5DB3" w14:paraId="7E4BE265" w14:textId="77777777">
        <w:trPr>
          <w:trHeight w:val="312"/>
        </w:trPr>
        <w:tc>
          <w:tcPr>
            <w:tcW w:w="6357" w:type="dxa"/>
            <w:tcBorders>
              <w:bottom w:val="single" w:sz="12" w:space="0" w:color="000000"/>
            </w:tcBorders>
          </w:tcPr>
          <w:p w14:paraId="73871C74"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Borders>
              <w:bottom w:val="single" w:sz="12" w:space="0" w:color="000000"/>
            </w:tcBorders>
          </w:tcPr>
          <w:p w14:paraId="215B80C8" w14:textId="77777777" w:rsidR="00AB5DB3" w:rsidRDefault="00000000">
            <w:pPr>
              <w:pStyle w:val="TableParagraph"/>
              <w:spacing w:before="36"/>
              <w:ind w:right="265"/>
              <w:jc w:val="right"/>
              <w:rPr>
                <w:rFonts w:ascii="Arial"/>
                <w:b/>
                <w:sz w:val="18"/>
              </w:rPr>
            </w:pPr>
            <w:r>
              <w:rPr>
                <w:rFonts w:ascii="Arial"/>
                <w:b/>
                <w:spacing w:val="-2"/>
                <w:sz w:val="18"/>
              </w:rPr>
              <w:t>15.000,00</w:t>
            </w:r>
          </w:p>
        </w:tc>
        <w:tc>
          <w:tcPr>
            <w:tcW w:w="1175" w:type="dxa"/>
            <w:tcBorders>
              <w:bottom w:val="single" w:sz="12" w:space="0" w:color="000000"/>
            </w:tcBorders>
          </w:tcPr>
          <w:p w14:paraId="4E684F33" w14:textId="77777777" w:rsidR="00AB5DB3" w:rsidRDefault="00AB5DB3">
            <w:pPr>
              <w:pStyle w:val="TableParagraph"/>
              <w:rPr>
                <w:sz w:val="18"/>
              </w:rPr>
            </w:pPr>
          </w:p>
        </w:tc>
        <w:tc>
          <w:tcPr>
            <w:tcW w:w="807" w:type="dxa"/>
            <w:tcBorders>
              <w:bottom w:val="single" w:sz="12" w:space="0" w:color="000000"/>
            </w:tcBorders>
          </w:tcPr>
          <w:p w14:paraId="12B32981" w14:textId="77777777" w:rsidR="00AB5DB3" w:rsidRDefault="00AB5DB3">
            <w:pPr>
              <w:pStyle w:val="TableParagraph"/>
              <w:rPr>
                <w:sz w:val="18"/>
              </w:rPr>
            </w:pPr>
          </w:p>
        </w:tc>
      </w:tr>
      <w:tr w:rsidR="00AB5DB3" w14:paraId="29C82A06" w14:textId="77777777">
        <w:trPr>
          <w:trHeight w:val="359"/>
        </w:trPr>
        <w:tc>
          <w:tcPr>
            <w:tcW w:w="6357" w:type="dxa"/>
            <w:tcBorders>
              <w:top w:val="single" w:sz="12" w:space="0" w:color="000000"/>
              <w:left w:val="single" w:sz="12" w:space="0" w:color="000000"/>
              <w:bottom w:val="single" w:sz="12" w:space="0" w:color="000000"/>
            </w:tcBorders>
          </w:tcPr>
          <w:p w14:paraId="40394729" w14:textId="77777777" w:rsidR="00AB5DB3" w:rsidRDefault="00000000">
            <w:pPr>
              <w:pStyle w:val="TableParagraph"/>
              <w:spacing w:before="39"/>
              <w:ind w:left="44"/>
              <w:rPr>
                <w:rFonts w:ascii="Arial"/>
                <w:b/>
                <w:sz w:val="18"/>
              </w:rPr>
            </w:pPr>
            <w:r>
              <w:rPr>
                <w:rFonts w:ascii="Arial"/>
                <w:b/>
                <w:color w:val="00009F"/>
                <w:sz w:val="18"/>
              </w:rPr>
              <w:t>K105914</w:t>
            </w:r>
            <w:r>
              <w:rPr>
                <w:rFonts w:ascii="Arial"/>
                <w:b/>
                <w:color w:val="00009F"/>
                <w:spacing w:val="-1"/>
                <w:sz w:val="18"/>
              </w:rPr>
              <w:t xml:space="preserve"> </w:t>
            </w:r>
            <w:r>
              <w:rPr>
                <w:rFonts w:ascii="Arial"/>
                <w:b/>
                <w:color w:val="00009F"/>
                <w:sz w:val="18"/>
              </w:rPr>
              <w:t>Projekt</w:t>
            </w:r>
            <w:r>
              <w:rPr>
                <w:rFonts w:ascii="Arial"/>
                <w:b/>
                <w:color w:val="00009F"/>
                <w:spacing w:val="-1"/>
                <w:sz w:val="18"/>
              </w:rPr>
              <w:t xml:space="preserve"> </w:t>
            </w:r>
            <w:r>
              <w:rPr>
                <w:rFonts w:ascii="Arial"/>
                <w:b/>
                <w:color w:val="00009F"/>
                <w:spacing w:val="-2"/>
                <w:sz w:val="18"/>
              </w:rPr>
              <w:t>Hephestus</w:t>
            </w:r>
          </w:p>
        </w:tc>
        <w:tc>
          <w:tcPr>
            <w:tcW w:w="2250" w:type="dxa"/>
            <w:tcBorders>
              <w:top w:val="single" w:sz="12" w:space="0" w:color="000000"/>
              <w:bottom w:val="single" w:sz="12" w:space="0" w:color="000000"/>
            </w:tcBorders>
          </w:tcPr>
          <w:p w14:paraId="706BBD25" w14:textId="77777777" w:rsidR="00AB5DB3" w:rsidRDefault="00000000">
            <w:pPr>
              <w:pStyle w:val="TableParagraph"/>
              <w:spacing w:before="39"/>
              <w:ind w:right="265"/>
              <w:jc w:val="right"/>
              <w:rPr>
                <w:rFonts w:ascii="Arial"/>
                <w:b/>
                <w:sz w:val="18"/>
              </w:rPr>
            </w:pPr>
            <w:r>
              <w:rPr>
                <w:rFonts w:ascii="Arial"/>
                <w:b/>
                <w:color w:val="00009F"/>
                <w:spacing w:val="-2"/>
                <w:sz w:val="18"/>
              </w:rPr>
              <w:t>5.000,00</w:t>
            </w:r>
          </w:p>
        </w:tc>
        <w:tc>
          <w:tcPr>
            <w:tcW w:w="1175" w:type="dxa"/>
            <w:tcBorders>
              <w:top w:val="single" w:sz="12" w:space="0" w:color="000000"/>
              <w:bottom w:val="single" w:sz="12" w:space="0" w:color="000000"/>
            </w:tcBorders>
          </w:tcPr>
          <w:p w14:paraId="704418B1" w14:textId="77777777" w:rsidR="00AB5DB3" w:rsidRDefault="00000000">
            <w:pPr>
              <w:pStyle w:val="TableParagraph"/>
              <w:spacing w:before="39"/>
              <w:ind w:right="75"/>
              <w:jc w:val="right"/>
              <w:rPr>
                <w:rFonts w:ascii="Arial"/>
                <w:b/>
                <w:sz w:val="18"/>
              </w:rPr>
            </w:pPr>
            <w:r>
              <w:rPr>
                <w:rFonts w:ascii="Arial"/>
                <w:b/>
                <w:color w:val="00009F"/>
                <w:spacing w:val="-2"/>
                <w:sz w:val="18"/>
              </w:rPr>
              <w:t>2.554,89</w:t>
            </w:r>
          </w:p>
        </w:tc>
        <w:tc>
          <w:tcPr>
            <w:tcW w:w="807" w:type="dxa"/>
            <w:tcBorders>
              <w:top w:val="single" w:sz="12" w:space="0" w:color="000000"/>
              <w:bottom w:val="single" w:sz="12" w:space="0" w:color="000000"/>
              <w:right w:val="single" w:sz="12" w:space="0" w:color="000000"/>
            </w:tcBorders>
          </w:tcPr>
          <w:p w14:paraId="7F744000" w14:textId="77777777" w:rsidR="00AB5DB3" w:rsidRDefault="00000000">
            <w:pPr>
              <w:pStyle w:val="TableParagraph"/>
              <w:spacing w:before="39"/>
              <w:ind w:left="32"/>
              <w:jc w:val="center"/>
              <w:rPr>
                <w:rFonts w:ascii="Arial"/>
                <w:b/>
                <w:sz w:val="18"/>
              </w:rPr>
            </w:pPr>
            <w:r>
              <w:rPr>
                <w:rFonts w:ascii="Arial"/>
                <w:b/>
                <w:color w:val="00009F"/>
                <w:spacing w:val="-2"/>
                <w:sz w:val="18"/>
              </w:rPr>
              <w:t>51,10%</w:t>
            </w:r>
          </w:p>
        </w:tc>
      </w:tr>
      <w:tr w:rsidR="00AB5DB3" w14:paraId="1F2DE3FE" w14:textId="77777777">
        <w:trPr>
          <w:trHeight w:val="228"/>
        </w:trPr>
        <w:tc>
          <w:tcPr>
            <w:tcW w:w="6357" w:type="dxa"/>
            <w:tcBorders>
              <w:top w:val="single" w:sz="12" w:space="0" w:color="000000"/>
            </w:tcBorders>
          </w:tcPr>
          <w:p w14:paraId="7F0102EA"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250" w:type="dxa"/>
            <w:tcBorders>
              <w:top w:val="single" w:sz="12" w:space="0" w:color="000000"/>
            </w:tcBorders>
          </w:tcPr>
          <w:p w14:paraId="64D9C9EF" w14:textId="77777777" w:rsidR="00AB5DB3" w:rsidRDefault="00000000">
            <w:pPr>
              <w:pStyle w:val="TableParagraph"/>
              <w:spacing w:line="186" w:lineRule="exact"/>
              <w:ind w:right="265"/>
              <w:jc w:val="right"/>
              <w:rPr>
                <w:rFonts w:ascii="Arial"/>
                <w:b/>
                <w:sz w:val="18"/>
              </w:rPr>
            </w:pPr>
            <w:r>
              <w:rPr>
                <w:rFonts w:ascii="Arial"/>
                <w:b/>
                <w:spacing w:val="-2"/>
                <w:sz w:val="18"/>
              </w:rPr>
              <w:t>5.000,00</w:t>
            </w:r>
          </w:p>
        </w:tc>
        <w:tc>
          <w:tcPr>
            <w:tcW w:w="1175" w:type="dxa"/>
            <w:tcBorders>
              <w:top w:val="single" w:sz="12" w:space="0" w:color="000000"/>
            </w:tcBorders>
          </w:tcPr>
          <w:p w14:paraId="1224CAA4" w14:textId="77777777" w:rsidR="00AB5DB3" w:rsidRDefault="00000000">
            <w:pPr>
              <w:pStyle w:val="TableParagraph"/>
              <w:spacing w:line="186" w:lineRule="exact"/>
              <w:ind w:right="75"/>
              <w:jc w:val="right"/>
              <w:rPr>
                <w:rFonts w:ascii="Arial"/>
                <w:b/>
                <w:sz w:val="18"/>
              </w:rPr>
            </w:pPr>
            <w:r>
              <w:rPr>
                <w:rFonts w:ascii="Arial"/>
                <w:b/>
                <w:spacing w:val="-2"/>
                <w:sz w:val="18"/>
              </w:rPr>
              <w:t>2.554,89</w:t>
            </w:r>
          </w:p>
        </w:tc>
        <w:tc>
          <w:tcPr>
            <w:tcW w:w="807" w:type="dxa"/>
            <w:tcBorders>
              <w:top w:val="single" w:sz="12" w:space="0" w:color="000000"/>
            </w:tcBorders>
          </w:tcPr>
          <w:p w14:paraId="287EAFE0" w14:textId="77777777" w:rsidR="00AB5DB3" w:rsidRDefault="00000000">
            <w:pPr>
              <w:pStyle w:val="TableParagraph"/>
              <w:spacing w:line="186" w:lineRule="exact"/>
              <w:ind w:left="60" w:right="43"/>
              <w:jc w:val="center"/>
              <w:rPr>
                <w:rFonts w:ascii="Arial"/>
                <w:b/>
                <w:sz w:val="18"/>
              </w:rPr>
            </w:pPr>
            <w:r>
              <w:rPr>
                <w:rFonts w:ascii="Arial"/>
                <w:b/>
                <w:spacing w:val="-2"/>
                <w:sz w:val="18"/>
              </w:rPr>
              <w:t>51,10%</w:t>
            </w:r>
          </w:p>
        </w:tc>
      </w:tr>
      <w:tr w:rsidR="00AB5DB3" w14:paraId="463338BE" w14:textId="77777777">
        <w:trPr>
          <w:trHeight w:val="285"/>
        </w:trPr>
        <w:tc>
          <w:tcPr>
            <w:tcW w:w="6357" w:type="dxa"/>
          </w:tcPr>
          <w:p w14:paraId="3E9042E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250" w:type="dxa"/>
          </w:tcPr>
          <w:p w14:paraId="3F63FB53" w14:textId="77777777" w:rsidR="00AB5DB3" w:rsidRDefault="00000000">
            <w:pPr>
              <w:pStyle w:val="TableParagraph"/>
              <w:spacing w:before="36"/>
              <w:ind w:right="265"/>
              <w:jc w:val="right"/>
              <w:rPr>
                <w:rFonts w:ascii="Arial"/>
                <w:b/>
                <w:sz w:val="18"/>
              </w:rPr>
            </w:pPr>
            <w:r>
              <w:rPr>
                <w:rFonts w:ascii="Arial"/>
                <w:b/>
                <w:spacing w:val="-2"/>
                <w:sz w:val="18"/>
              </w:rPr>
              <w:t>5.000,00</w:t>
            </w:r>
          </w:p>
        </w:tc>
        <w:tc>
          <w:tcPr>
            <w:tcW w:w="1175" w:type="dxa"/>
          </w:tcPr>
          <w:p w14:paraId="79AD83B4" w14:textId="77777777" w:rsidR="00AB5DB3" w:rsidRDefault="00000000">
            <w:pPr>
              <w:pStyle w:val="TableParagraph"/>
              <w:spacing w:before="36"/>
              <w:ind w:right="75"/>
              <w:jc w:val="right"/>
              <w:rPr>
                <w:rFonts w:ascii="Arial"/>
                <w:b/>
                <w:sz w:val="18"/>
              </w:rPr>
            </w:pPr>
            <w:r>
              <w:rPr>
                <w:rFonts w:ascii="Arial"/>
                <w:b/>
                <w:spacing w:val="-2"/>
                <w:sz w:val="18"/>
              </w:rPr>
              <w:t>2.554,89</w:t>
            </w:r>
          </w:p>
        </w:tc>
        <w:tc>
          <w:tcPr>
            <w:tcW w:w="807" w:type="dxa"/>
          </w:tcPr>
          <w:p w14:paraId="10A28774" w14:textId="77777777" w:rsidR="00AB5DB3" w:rsidRDefault="00000000">
            <w:pPr>
              <w:pStyle w:val="TableParagraph"/>
              <w:spacing w:before="36"/>
              <w:ind w:left="60" w:right="43"/>
              <w:jc w:val="center"/>
              <w:rPr>
                <w:rFonts w:ascii="Arial"/>
                <w:b/>
                <w:sz w:val="18"/>
              </w:rPr>
            </w:pPr>
            <w:r>
              <w:rPr>
                <w:rFonts w:ascii="Arial"/>
                <w:b/>
                <w:spacing w:val="-2"/>
                <w:sz w:val="18"/>
              </w:rPr>
              <w:t>51,10%</w:t>
            </w:r>
          </w:p>
        </w:tc>
      </w:tr>
      <w:tr w:rsidR="00AB5DB3" w14:paraId="40A95727" w14:textId="77777777">
        <w:trPr>
          <w:trHeight w:val="285"/>
        </w:trPr>
        <w:tc>
          <w:tcPr>
            <w:tcW w:w="6357" w:type="dxa"/>
          </w:tcPr>
          <w:p w14:paraId="3614B56E"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50" w:type="dxa"/>
          </w:tcPr>
          <w:p w14:paraId="5380FFB9" w14:textId="77777777" w:rsidR="00AB5DB3" w:rsidRDefault="00000000">
            <w:pPr>
              <w:pStyle w:val="TableParagraph"/>
              <w:spacing w:before="36"/>
              <w:ind w:right="265"/>
              <w:jc w:val="right"/>
              <w:rPr>
                <w:rFonts w:ascii="Arial"/>
                <w:b/>
                <w:sz w:val="18"/>
              </w:rPr>
            </w:pPr>
            <w:r>
              <w:rPr>
                <w:rFonts w:ascii="Arial"/>
                <w:b/>
                <w:spacing w:val="-2"/>
                <w:sz w:val="18"/>
              </w:rPr>
              <w:t>5.000,00</w:t>
            </w:r>
          </w:p>
        </w:tc>
        <w:tc>
          <w:tcPr>
            <w:tcW w:w="1175" w:type="dxa"/>
          </w:tcPr>
          <w:p w14:paraId="16DF2FFB" w14:textId="77777777" w:rsidR="00AB5DB3" w:rsidRDefault="00000000">
            <w:pPr>
              <w:pStyle w:val="TableParagraph"/>
              <w:spacing w:before="36"/>
              <w:ind w:right="75"/>
              <w:jc w:val="right"/>
              <w:rPr>
                <w:rFonts w:ascii="Arial"/>
                <w:b/>
                <w:sz w:val="18"/>
              </w:rPr>
            </w:pPr>
            <w:r>
              <w:rPr>
                <w:rFonts w:ascii="Arial"/>
                <w:b/>
                <w:spacing w:val="-2"/>
                <w:sz w:val="18"/>
              </w:rPr>
              <w:t>2.554,89</w:t>
            </w:r>
          </w:p>
        </w:tc>
        <w:tc>
          <w:tcPr>
            <w:tcW w:w="807" w:type="dxa"/>
          </w:tcPr>
          <w:p w14:paraId="0B406683" w14:textId="77777777" w:rsidR="00AB5DB3" w:rsidRDefault="00000000">
            <w:pPr>
              <w:pStyle w:val="TableParagraph"/>
              <w:spacing w:before="36"/>
              <w:ind w:left="60" w:right="43"/>
              <w:jc w:val="center"/>
              <w:rPr>
                <w:rFonts w:ascii="Arial"/>
                <w:b/>
                <w:sz w:val="18"/>
              </w:rPr>
            </w:pPr>
            <w:r>
              <w:rPr>
                <w:rFonts w:ascii="Arial"/>
                <w:b/>
                <w:spacing w:val="-2"/>
                <w:sz w:val="18"/>
              </w:rPr>
              <w:t>51,10%</w:t>
            </w:r>
          </w:p>
        </w:tc>
      </w:tr>
      <w:tr w:rsidR="00AB5DB3" w14:paraId="4DF7999E" w14:textId="77777777">
        <w:trPr>
          <w:trHeight w:val="243"/>
        </w:trPr>
        <w:tc>
          <w:tcPr>
            <w:tcW w:w="6357" w:type="dxa"/>
          </w:tcPr>
          <w:p w14:paraId="3B814969" w14:textId="77777777" w:rsidR="00AB5DB3" w:rsidRDefault="00000000">
            <w:pPr>
              <w:pStyle w:val="TableParagraph"/>
              <w:spacing w:before="36" w:line="187" w:lineRule="exact"/>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50" w:type="dxa"/>
          </w:tcPr>
          <w:p w14:paraId="69EA1D9B" w14:textId="77777777" w:rsidR="00AB5DB3" w:rsidRDefault="00AB5DB3">
            <w:pPr>
              <w:pStyle w:val="TableParagraph"/>
              <w:rPr>
                <w:sz w:val="16"/>
              </w:rPr>
            </w:pPr>
          </w:p>
        </w:tc>
        <w:tc>
          <w:tcPr>
            <w:tcW w:w="1175" w:type="dxa"/>
          </w:tcPr>
          <w:p w14:paraId="557EA2B1" w14:textId="77777777" w:rsidR="00AB5DB3" w:rsidRDefault="00000000">
            <w:pPr>
              <w:pStyle w:val="TableParagraph"/>
              <w:spacing w:before="36" w:line="187" w:lineRule="exact"/>
              <w:ind w:right="75"/>
              <w:jc w:val="right"/>
              <w:rPr>
                <w:rFonts w:ascii="Arial"/>
                <w:i/>
                <w:sz w:val="18"/>
              </w:rPr>
            </w:pPr>
            <w:r>
              <w:rPr>
                <w:rFonts w:ascii="Arial"/>
                <w:i/>
                <w:spacing w:val="-2"/>
                <w:sz w:val="18"/>
              </w:rPr>
              <w:t>2.554,89</w:t>
            </w:r>
          </w:p>
        </w:tc>
        <w:tc>
          <w:tcPr>
            <w:tcW w:w="807" w:type="dxa"/>
          </w:tcPr>
          <w:p w14:paraId="763442E7" w14:textId="77777777" w:rsidR="00AB5DB3" w:rsidRDefault="00AB5DB3">
            <w:pPr>
              <w:pStyle w:val="TableParagraph"/>
              <w:rPr>
                <w:sz w:val="16"/>
              </w:rPr>
            </w:pPr>
          </w:p>
        </w:tc>
      </w:tr>
    </w:tbl>
    <w:p w14:paraId="2ECD2C6C" w14:textId="77777777" w:rsidR="00AB5DB3" w:rsidRDefault="00AB5DB3">
      <w:pPr>
        <w:pStyle w:val="TableParagraph"/>
        <w:rPr>
          <w:sz w:val="16"/>
        </w:rPr>
        <w:sectPr w:rsidR="00AB5DB3">
          <w:type w:val="continuous"/>
          <w:pgSz w:w="11900" w:h="16840"/>
          <w:pgMar w:top="540" w:right="360" w:bottom="320" w:left="360" w:header="0" w:footer="87" w:gutter="0"/>
          <w:cols w:space="720"/>
        </w:sectPr>
      </w:pPr>
    </w:p>
    <w:p w14:paraId="102E05E7" w14:textId="77777777" w:rsidR="00AB5DB3" w:rsidRDefault="00000000">
      <w:pPr>
        <w:pStyle w:val="Tijeloteksta"/>
        <w:rPr>
          <w:rFonts w:ascii="Arial"/>
          <w:b/>
          <w:sz w:val="20"/>
        </w:rPr>
      </w:pPr>
      <w:r>
        <w:rPr>
          <w:rFonts w:ascii="Arial"/>
          <w:b/>
          <w:noProof/>
          <w:sz w:val="20"/>
        </w:rPr>
        <mc:AlternateContent>
          <mc:Choice Requires="wps">
            <w:drawing>
              <wp:anchor distT="0" distB="0" distL="0" distR="0" simplePos="0" relativeHeight="15754752" behindDoc="0" locked="0" layoutInCell="1" allowOverlap="1" wp14:anchorId="75E831D9" wp14:editId="67CD53C1">
                <wp:simplePos x="0" y="0"/>
                <wp:positionH relativeFrom="page">
                  <wp:posOffset>314833</wp:posOffset>
                </wp:positionH>
                <wp:positionV relativeFrom="page">
                  <wp:posOffset>352933</wp:posOffset>
                </wp:positionV>
                <wp:extent cx="7000240" cy="65151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0240" cy="65151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13147AB3" w14:textId="77777777">
                              <w:trPr>
                                <w:trHeight w:val="558"/>
                              </w:trPr>
                              <w:tc>
                                <w:tcPr>
                                  <w:tcW w:w="1125" w:type="dxa"/>
                                  <w:gridSpan w:val="2"/>
                                  <w:tcBorders>
                                    <w:bottom w:val="thickThinMediumGap" w:sz="6" w:space="0" w:color="000000"/>
                                  </w:tcBorders>
                                </w:tcPr>
                                <w:p w14:paraId="4F33F779"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17A9CC4E"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680F7CAA"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52E65AB"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4FFF17C7"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8401226"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1D050204"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642B0E7F"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62D7FD12" w14:textId="77777777" w:rsidR="00AB5DB3" w:rsidRDefault="00AB5DB3">
                                  <w:pPr>
                                    <w:pStyle w:val="TableParagraph"/>
                                    <w:rPr>
                                      <w:sz w:val="18"/>
                                    </w:rPr>
                                  </w:pPr>
                                </w:p>
                              </w:tc>
                            </w:tr>
                            <w:tr w:rsidR="00AB5DB3" w14:paraId="66648CE4" w14:textId="77777777">
                              <w:trPr>
                                <w:trHeight w:val="363"/>
                              </w:trPr>
                              <w:tc>
                                <w:tcPr>
                                  <w:tcW w:w="285" w:type="dxa"/>
                                  <w:tcBorders>
                                    <w:left w:val="nil"/>
                                    <w:bottom w:val="nil"/>
                                    <w:right w:val="single" w:sz="12" w:space="0" w:color="000000"/>
                                  </w:tcBorders>
                                </w:tcPr>
                                <w:p w14:paraId="13B3F2BB" w14:textId="77777777" w:rsidR="00AB5DB3" w:rsidRDefault="00AB5DB3">
                                  <w:pPr>
                                    <w:pStyle w:val="TableParagraph"/>
                                    <w:rPr>
                                      <w:sz w:val="18"/>
                                    </w:rPr>
                                  </w:pPr>
                                </w:p>
                              </w:tc>
                              <w:tc>
                                <w:tcPr>
                                  <w:tcW w:w="10594" w:type="dxa"/>
                                  <w:gridSpan w:val="6"/>
                                  <w:tcBorders>
                                    <w:top w:val="thinThickMediumGap" w:sz="6" w:space="0" w:color="000000"/>
                                    <w:left w:val="single" w:sz="12" w:space="0" w:color="000000"/>
                                    <w:bottom w:val="single" w:sz="12" w:space="0" w:color="000000"/>
                                    <w:right w:val="single" w:sz="12" w:space="0" w:color="000000"/>
                                  </w:tcBorders>
                                </w:tcPr>
                                <w:p w14:paraId="7973B145" w14:textId="77777777" w:rsidR="00AB5DB3" w:rsidRDefault="00000000">
                                  <w:pPr>
                                    <w:pStyle w:val="TableParagraph"/>
                                    <w:tabs>
                                      <w:tab w:val="left" w:pos="7623"/>
                                    </w:tabs>
                                    <w:spacing w:before="43"/>
                                    <w:ind w:left="44"/>
                                    <w:rPr>
                                      <w:rFonts w:ascii="Arial"/>
                                      <w:b/>
                                      <w:sz w:val="18"/>
                                    </w:rPr>
                                  </w:pPr>
                                  <w:r>
                                    <w:rPr>
                                      <w:rFonts w:ascii="Arial"/>
                                      <w:b/>
                                      <w:color w:val="00009F"/>
                                      <w:sz w:val="18"/>
                                    </w:rPr>
                                    <w:t>K105916</w:t>
                                  </w:r>
                                  <w:r>
                                    <w:rPr>
                                      <w:rFonts w:ascii="Arial"/>
                                      <w:b/>
                                      <w:color w:val="00009F"/>
                                      <w:spacing w:val="-1"/>
                                      <w:sz w:val="18"/>
                                    </w:rPr>
                                    <w:t xml:space="preserve"> </w:t>
                                  </w:r>
                                  <w:r>
                                    <w:rPr>
                                      <w:rFonts w:ascii="Arial"/>
                                      <w:b/>
                                      <w:color w:val="00009F"/>
                                      <w:sz w:val="18"/>
                                    </w:rPr>
                                    <w:t>Projekt</w:t>
                                  </w:r>
                                  <w:r>
                                    <w:rPr>
                                      <w:rFonts w:ascii="Arial"/>
                                      <w:b/>
                                      <w:color w:val="00009F"/>
                                      <w:spacing w:val="-1"/>
                                      <w:sz w:val="18"/>
                                    </w:rPr>
                                    <w:t xml:space="preserve"> </w:t>
                                  </w:r>
                                  <w:r>
                                    <w:rPr>
                                      <w:rFonts w:ascii="Arial"/>
                                      <w:b/>
                                      <w:color w:val="00009F"/>
                                      <w:sz w:val="18"/>
                                    </w:rPr>
                                    <w:t>Europa</w:t>
                                  </w:r>
                                  <w:r>
                                    <w:rPr>
                                      <w:rFonts w:ascii="Arial"/>
                                      <w:b/>
                                      <w:color w:val="00009F"/>
                                      <w:spacing w:val="-1"/>
                                      <w:sz w:val="18"/>
                                    </w:rPr>
                                    <w:t xml:space="preserve"> </w:t>
                                  </w:r>
                                  <w:r>
                                    <w:rPr>
                                      <w:rFonts w:ascii="Arial"/>
                                      <w:b/>
                                      <w:color w:val="00009F"/>
                                      <w:spacing w:val="-2"/>
                                      <w:sz w:val="18"/>
                                    </w:rPr>
                                    <w:t>Cinemas</w:t>
                                  </w:r>
                                  <w:r>
                                    <w:rPr>
                                      <w:rFonts w:ascii="Arial"/>
                                      <w:b/>
                                      <w:color w:val="00009F"/>
                                      <w:sz w:val="18"/>
                                    </w:rPr>
                                    <w:tab/>
                                  </w:r>
                                  <w:r>
                                    <w:rPr>
                                      <w:rFonts w:ascii="Arial"/>
                                      <w:b/>
                                      <w:color w:val="00009F"/>
                                      <w:spacing w:val="-2"/>
                                      <w:sz w:val="18"/>
                                    </w:rPr>
                                    <w:t>2.000,00</w:t>
                                  </w:r>
                                </w:p>
                              </w:tc>
                            </w:tr>
                          </w:tbl>
                          <w:p w14:paraId="3A7DE52A"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75E831D9" id="Textbox 90" o:spid="_x0000_s1040" type="#_x0000_t202" style="position:absolute;margin-left:24.8pt;margin-top:27.8pt;width:551.2pt;height:51.3pt;z-index:1575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13147AB3" w14:textId="77777777">
                        <w:trPr>
                          <w:trHeight w:val="558"/>
                        </w:trPr>
                        <w:tc>
                          <w:tcPr>
                            <w:tcW w:w="1125" w:type="dxa"/>
                            <w:gridSpan w:val="2"/>
                            <w:tcBorders>
                              <w:bottom w:val="thickThinMediumGap" w:sz="6" w:space="0" w:color="000000"/>
                            </w:tcBorders>
                          </w:tcPr>
                          <w:p w14:paraId="4F33F779"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17A9CC4E"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680F7CAA"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52E65AB"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4FFF17C7"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8401226"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1D050204"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642B0E7F"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62D7FD12" w14:textId="77777777" w:rsidR="00AB5DB3" w:rsidRDefault="00AB5DB3">
                            <w:pPr>
                              <w:pStyle w:val="TableParagraph"/>
                              <w:rPr>
                                <w:sz w:val="18"/>
                              </w:rPr>
                            </w:pPr>
                          </w:p>
                        </w:tc>
                      </w:tr>
                      <w:tr w:rsidR="00AB5DB3" w14:paraId="66648CE4" w14:textId="77777777">
                        <w:trPr>
                          <w:trHeight w:val="363"/>
                        </w:trPr>
                        <w:tc>
                          <w:tcPr>
                            <w:tcW w:w="285" w:type="dxa"/>
                            <w:tcBorders>
                              <w:left w:val="nil"/>
                              <w:bottom w:val="nil"/>
                              <w:right w:val="single" w:sz="12" w:space="0" w:color="000000"/>
                            </w:tcBorders>
                          </w:tcPr>
                          <w:p w14:paraId="13B3F2BB" w14:textId="77777777" w:rsidR="00AB5DB3" w:rsidRDefault="00AB5DB3">
                            <w:pPr>
                              <w:pStyle w:val="TableParagraph"/>
                              <w:rPr>
                                <w:sz w:val="18"/>
                              </w:rPr>
                            </w:pPr>
                          </w:p>
                        </w:tc>
                        <w:tc>
                          <w:tcPr>
                            <w:tcW w:w="10594" w:type="dxa"/>
                            <w:gridSpan w:val="6"/>
                            <w:tcBorders>
                              <w:top w:val="thinThickMediumGap" w:sz="6" w:space="0" w:color="000000"/>
                              <w:left w:val="single" w:sz="12" w:space="0" w:color="000000"/>
                              <w:bottom w:val="single" w:sz="12" w:space="0" w:color="000000"/>
                              <w:right w:val="single" w:sz="12" w:space="0" w:color="000000"/>
                            </w:tcBorders>
                          </w:tcPr>
                          <w:p w14:paraId="7973B145" w14:textId="77777777" w:rsidR="00AB5DB3" w:rsidRDefault="00000000">
                            <w:pPr>
                              <w:pStyle w:val="TableParagraph"/>
                              <w:tabs>
                                <w:tab w:val="left" w:pos="7623"/>
                              </w:tabs>
                              <w:spacing w:before="43"/>
                              <w:ind w:left="44"/>
                              <w:rPr>
                                <w:rFonts w:ascii="Arial"/>
                                <w:b/>
                                <w:sz w:val="18"/>
                              </w:rPr>
                            </w:pPr>
                            <w:r>
                              <w:rPr>
                                <w:rFonts w:ascii="Arial"/>
                                <w:b/>
                                <w:color w:val="00009F"/>
                                <w:sz w:val="18"/>
                              </w:rPr>
                              <w:t>K105916</w:t>
                            </w:r>
                            <w:r>
                              <w:rPr>
                                <w:rFonts w:ascii="Arial"/>
                                <w:b/>
                                <w:color w:val="00009F"/>
                                <w:spacing w:val="-1"/>
                                <w:sz w:val="18"/>
                              </w:rPr>
                              <w:t xml:space="preserve"> </w:t>
                            </w:r>
                            <w:r>
                              <w:rPr>
                                <w:rFonts w:ascii="Arial"/>
                                <w:b/>
                                <w:color w:val="00009F"/>
                                <w:sz w:val="18"/>
                              </w:rPr>
                              <w:t>Projekt</w:t>
                            </w:r>
                            <w:r>
                              <w:rPr>
                                <w:rFonts w:ascii="Arial"/>
                                <w:b/>
                                <w:color w:val="00009F"/>
                                <w:spacing w:val="-1"/>
                                <w:sz w:val="18"/>
                              </w:rPr>
                              <w:t xml:space="preserve"> </w:t>
                            </w:r>
                            <w:r>
                              <w:rPr>
                                <w:rFonts w:ascii="Arial"/>
                                <w:b/>
                                <w:color w:val="00009F"/>
                                <w:sz w:val="18"/>
                              </w:rPr>
                              <w:t>Europa</w:t>
                            </w:r>
                            <w:r>
                              <w:rPr>
                                <w:rFonts w:ascii="Arial"/>
                                <w:b/>
                                <w:color w:val="00009F"/>
                                <w:spacing w:val="-1"/>
                                <w:sz w:val="18"/>
                              </w:rPr>
                              <w:t xml:space="preserve"> </w:t>
                            </w:r>
                            <w:r>
                              <w:rPr>
                                <w:rFonts w:ascii="Arial"/>
                                <w:b/>
                                <w:color w:val="00009F"/>
                                <w:spacing w:val="-2"/>
                                <w:sz w:val="18"/>
                              </w:rPr>
                              <w:t>Cinemas</w:t>
                            </w:r>
                            <w:r>
                              <w:rPr>
                                <w:rFonts w:ascii="Arial"/>
                                <w:b/>
                                <w:color w:val="00009F"/>
                                <w:sz w:val="18"/>
                              </w:rPr>
                              <w:tab/>
                            </w:r>
                            <w:r>
                              <w:rPr>
                                <w:rFonts w:ascii="Arial"/>
                                <w:b/>
                                <w:color w:val="00009F"/>
                                <w:spacing w:val="-2"/>
                                <w:sz w:val="18"/>
                              </w:rPr>
                              <w:t>2.000,00</w:t>
                            </w:r>
                          </w:p>
                        </w:tc>
                      </w:tr>
                    </w:tbl>
                    <w:p w14:paraId="3A7DE52A" w14:textId="77777777" w:rsidR="00AB5DB3" w:rsidRDefault="00AB5DB3">
                      <w:pPr>
                        <w:pStyle w:val="Tijeloteksta"/>
                      </w:pPr>
                    </w:p>
                  </w:txbxContent>
                </v:textbox>
                <w10:wrap anchorx="page" anchory="page"/>
              </v:shape>
            </w:pict>
          </mc:Fallback>
        </mc:AlternateContent>
      </w:r>
    </w:p>
    <w:p w14:paraId="50A51A27" w14:textId="77777777" w:rsidR="00AB5DB3" w:rsidRDefault="00AB5DB3">
      <w:pPr>
        <w:pStyle w:val="Tijeloteksta"/>
        <w:rPr>
          <w:rFonts w:ascii="Arial"/>
          <w:b/>
          <w:sz w:val="20"/>
        </w:rPr>
      </w:pPr>
    </w:p>
    <w:p w14:paraId="68E91C96" w14:textId="77777777" w:rsidR="00AB5DB3" w:rsidRDefault="00AB5DB3">
      <w:pPr>
        <w:pStyle w:val="Tijeloteksta"/>
        <w:rPr>
          <w:rFonts w:ascii="Arial"/>
          <w:b/>
          <w:sz w:val="20"/>
        </w:rPr>
      </w:pPr>
    </w:p>
    <w:p w14:paraId="51FA9F33" w14:textId="77777777" w:rsidR="00AB5DB3" w:rsidRDefault="00AB5DB3">
      <w:pPr>
        <w:pStyle w:val="Tijeloteksta"/>
        <w:spacing w:before="115"/>
        <w:rPr>
          <w:rFonts w:ascii="Arial"/>
          <w:b/>
          <w:sz w:val="20"/>
        </w:rPr>
      </w:pPr>
    </w:p>
    <w:tbl>
      <w:tblPr>
        <w:tblStyle w:val="TableNormal"/>
        <w:tblW w:w="0" w:type="auto"/>
        <w:tblInd w:w="217" w:type="dxa"/>
        <w:tblLayout w:type="fixed"/>
        <w:tblLook w:val="01E0" w:firstRow="1" w:lastRow="1" w:firstColumn="1" w:lastColumn="1" w:noHBand="0" w:noVBand="0"/>
      </w:tblPr>
      <w:tblGrid>
        <w:gridCol w:w="7173"/>
        <w:gridCol w:w="1619"/>
        <w:gridCol w:w="1241"/>
        <w:gridCol w:w="841"/>
      </w:tblGrid>
      <w:tr w:rsidR="00AB5DB3" w14:paraId="2F73E31F" w14:textId="77777777">
        <w:trPr>
          <w:trHeight w:val="243"/>
        </w:trPr>
        <w:tc>
          <w:tcPr>
            <w:tcW w:w="7173" w:type="dxa"/>
          </w:tcPr>
          <w:p w14:paraId="16BA5945" w14:textId="77777777" w:rsidR="00AB5DB3" w:rsidRDefault="00000000">
            <w:pPr>
              <w:pStyle w:val="TableParagraph"/>
              <w:spacing w:line="201" w:lineRule="exact"/>
              <w:ind w:left="510"/>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619" w:type="dxa"/>
          </w:tcPr>
          <w:p w14:paraId="05FF7B92" w14:textId="77777777" w:rsidR="00AB5DB3" w:rsidRDefault="00000000">
            <w:pPr>
              <w:pStyle w:val="TableParagraph"/>
              <w:spacing w:line="201" w:lineRule="exact"/>
              <w:ind w:right="179"/>
              <w:jc w:val="right"/>
              <w:rPr>
                <w:rFonts w:ascii="Arial"/>
                <w:b/>
                <w:sz w:val="18"/>
              </w:rPr>
            </w:pPr>
            <w:r>
              <w:rPr>
                <w:rFonts w:ascii="Arial"/>
                <w:b/>
                <w:spacing w:val="-2"/>
                <w:sz w:val="18"/>
              </w:rPr>
              <w:t>2.000,00</w:t>
            </w:r>
          </w:p>
        </w:tc>
        <w:tc>
          <w:tcPr>
            <w:tcW w:w="2082" w:type="dxa"/>
            <w:gridSpan w:val="2"/>
            <w:vMerge w:val="restart"/>
          </w:tcPr>
          <w:p w14:paraId="353438CD" w14:textId="77777777" w:rsidR="00AB5DB3" w:rsidRDefault="00AB5DB3">
            <w:pPr>
              <w:pStyle w:val="TableParagraph"/>
              <w:rPr>
                <w:sz w:val="18"/>
              </w:rPr>
            </w:pPr>
          </w:p>
        </w:tc>
      </w:tr>
      <w:tr w:rsidR="00AB5DB3" w14:paraId="76EC0695" w14:textId="77777777">
        <w:trPr>
          <w:trHeight w:val="285"/>
        </w:trPr>
        <w:tc>
          <w:tcPr>
            <w:tcW w:w="7173" w:type="dxa"/>
          </w:tcPr>
          <w:p w14:paraId="0BDCDD27"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619" w:type="dxa"/>
          </w:tcPr>
          <w:p w14:paraId="331CE02F" w14:textId="77777777" w:rsidR="00AB5DB3" w:rsidRDefault="00000000">
            <w:pPr>
              <w:pStyle w:val="TableParagraph"/>
              <w:spacing w:before="36"/>
              <w:ind w:right="179"/>
              <w:jc w:val="right"/>
              <w:rPr>
                <w:rFonts w:ascii="Arial"/>
                <w:b/>
                <w:sz w:val="18"/>
              </w:rPr>
            </w:pPr>
            <w:r>
              <w:rPr>
                <w:rFonts w:ascii="Arial"/>
                <w:b/>
                <w:spacing w:val="-2"/>
                <w:sz w:val="18"/>
              </w:rPr>
              <w:t>2.000,00</w:t>
            </w:r>
          </w:p>
        </w:tc>
        <w:tc>
          <w:tcPr>
            <w:tcW w:w="2082" w:type="dxa"/>
            <w:gridSpan w:val="2"/>
            <w:vMerge/>
            <w:tcBorders>
              <w:top w:val="nil"/>
            </w:tcBorders>
          </w:tcPr>
          <w:p w14:paraId="75D13BB2" w14:textId="77777777" w:rsidR="00AB5DB3" w:rsidRDefault="00AB5DB3">
            <w:pPr>
              <w:rPr>
                <w:sz w:val="2"/>
                <w:szCs w:val="2"/>
              </w:rPr>
            </w:pPr>
          </w:p>
        </w:tc>
      </w:tr>
      <w:tr w:rsidR="00AB5DB3" w14:paraId="08312E3E" w14:textId="77777777">
        <w:trPr>
          <w:trHeight w:val="312"/>
        </w:trPr>
        <w:tc>
          <w:tcPr>
            <w:tcW w:w="7173" w:type="dxa"/>
          </w:tcPr>
          <w:p w14:paraId="57C58A1F"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19" w:type="dxa"/>
          </w:tcPr>
          <w:p w14:paraId="5050BB2D" w14:textId="77777777" w:rsidR="00AB5DB3" w:rsidRDefault="00000000">
            <w:pPr>
              <w:pStyle w:val="TableParagraph"/>
              <w:spacing w:before="36"/>
              <w:ind w:right="179"/>
              <w:jc w:val="right"/>
              <w:rPr>
                <w:rFonts w:ascii="Arial"/>
                <w:b/>
                <w:sz w:val="18"/>
              </w:rPr>
            </w:pPr>
            <w:r>
              <w:rPr>
                <w:rFonts w:ascii="Arial"/>
                <w:b/>
                <w:spacing w:val="-2"/>
                <w:sz w:val="18"/>
              </w:rPr>
              <w:t>2.000,00</w:t>
            </w:r>
          </w:p>
        </w:tc>
        <w:tc>
          <w:tcPr>
            <w:tcW w:w="2082" w:type="dxa"/>
            <w:gridSpan w:val="2"/>
            <w:vMerge/>
            <w:tcBorders>
              <w:top w:val="nil"/>
            </w:tcBorders>
          </w:tcPr>
          <w:p w14:paraId="4429871D" w14:textId="77777777" w:rsidR="00AB5DB3" w:rsidRDefault="00AB5DB3">
            <w:pPr>
              <w:rPr>
                <w:sz w:val="2"/>
                <w:szCs w:val="2"/>
              </w:rPr>
            </w:pPr>
          </w:p>
        </w:tc>
      </w:tr>
      <w:tr w:rsidR="00AB5DB3" w14:paraId="414F1989" w14:textId="77777777">
        <w:trPr>
          <w:trHeight w:val="390"/>
        </w:trPr>
        <w:tc>
          <w:tcPr>
            <w:tcW w:w="7173" w:type="dxa"/>
          </w:tcPr>
          <w:p w14:paraId="61C7B7AB"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20352" behindDoc="1" locked="0" layoutInCell="1" allowOverlap="1" wp14:anchorId="4B13121E" wp14:editId="35AADE2B">
                      <wp:simplePos x="0" y="0"/>
                      <wp:positionH relativeFrom="column">
                        <wp:posOffset>171957</wp:posOffset>
                      </wp:positionH>
                      <wp:positionV relativeFrom="paragraph">
                        <wp:posOffset>-9056</wp:posOffset>
                      </wp:positionV>
                      <wp:extent cx="6743065" cy="266065"/>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92" name="Graphic 92"/>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C2C896A" id="Group 91" o:spid="_x0000_s1026" style="position:absolute;margin-left:13.55pt;margin-top:-.7pt;width:530.95pt;height:20.95pt;z-index:-38896128;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CqdZwKoQIAAC0GAAAOAAAAAAAAAAAAAAAAAC4C&#10;AABkcnMvZTJvRG9jLnhtbFBLAQItABQABgAIAAAAIQApHBle4AAAAAkBAAAPAAAAAAAAAAAAAAAA&#10;APsEAABkcnMvZG93bnJldi54bWxQSwUGAAAAAAQABADzAAAACAYAAAAA&#10;">
                      <v:shape id="Graphic 92"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" path="m,l6724650,r,247650l,247650,,xe" filled="f" strokeweight="1.42pt">
                        <v:path arrowok="t"/>
                      </v:shape>
                    </v:group>
                  </w:pict>
                </mc:Fallback>
              </mc:AlternateContent>
            </w:r>
            <w:r>
              <w:rPr>
                <w:rFonts w:ascii="Arial"/>
                <w:b/>
                <w:color w:val="00009F"/>
                <w:sz w:val="18"/>
              </w:rPr>
              <w:t>K105917</w:t>
            </w:r>
            <w:r>
              <w:rPr>
                <w:rFonts w:ascii="Arial"/>
                <w:b/>
                <w:color w:val="00009F"/>
                <w:spacing w:val="-1"/>
                <w:sz w:val="18"/>
              </w:rPr>
              <w:t xml:space="preserve"> </w:t>
            </w:r>
            <w:r>
              <w:rPr>
                <w:rFonts w:ascii="Arial"/>
                <w:b/>
                <w:color w:val="00009F"/>
                <w:sz w:val="18"/>
              </w:rPr>
              <w:t>Projekt</w:t>
            </w:r>
            <w:r>
              <w:rPr>
                <w:rFonts w:ascii="Arial"/>
                <w:b/>
                <w:color w:val="00009F"/>
                <w:spacing w:val="-1"/>
                <w:sz w:val="18"/>
              </w:rPr>
              <w:t xml:space="preserve"> </w:t>
            </w:r>
            <w:r>
              <w:rPr>
                <w:rFonts w:ascii="Arial"/>
                <w:b/>
                <w:color w:val="00009F"/>
                <w:sz w:val="18"/>
              </w:rPr>
              <w:t>Hot</w:t>
            </w:r>
            <w:r>
              <w:rPr>
                <w:rFonts w:ascii="Arial"/>
                <w:b/>
                <w:color w:val="00009F"/>
                <w:spacing w:val="-1"/>
                <w:sz w:val="18"/>
              </w:rPr>
              <w:t xml:space="preserve"> </w:t>
            </w:r>
            <w:r>
              <w:rPr>
                <w:rFonts w:ascii="Arial"/>
                <w:b/>
                <w:color w:val="00009F"/>
                <w:spacing w:val="-4"/>
                <w:sz w:val="18"/>
              </w:rPr>
              <w:t>Chai</w:t>
            </w:r>
          </w:p>
        </w:tc>
        <w:tc>
          <w:tcPr>
            <w:tcW w:w="1619" w:type="dxa"/>
          </w:tcPr>
          <w:p w14:paraId="45DE0F56" w14:textId="77777777" w:rsidR="00AB5DB3" w:rsidRDefault="00000000">
            <w:pPr>
              <w:pStyle w:val="TableParagraph"/>
              <w:spacing w:before="54"/>
              <w:ind w:right="179"/>
              <w:jc w:val="right"/>
              <w:rPr>
                <w:rFonts w:ascii="Arial"/>
                <w:b/>
                <w:sz w:val="18"/>
              </w:rPr>
            </w:pPr>
            <w:r>
              <w:rPr>
                <w:rFonts w:ascii="Arial"/>
                <w:b/>
                <w:color w:val="00009F"/>
                <w:spacing w:val="-2"/>
                <w:sz w:val="18"/>
              </w:rPr>
              <w:t>152.236,00</w:t>
            </w:r>
          </w:p>
        </w:tc>
        <w:tc>
          <w:tcPr>
            <w:tcW w:w="2082" w:type="dxa"/>
            <w:gridSpan w:val="2"/>
            <w:vMerge/>
            <w:tcBorders>
              <w:top w:val="nil"/>
            </w:tcBorders>
          </w:tcPr>
          <w:p w14:paraId="72FF2583" w14:textId="77777777" w:rsidR="00AB5DB3" w:rsidRDefault="00AB5DB3">
            <w:pPr>
              <w:rPr>
                <w:sz w:val="2"/>
                <w:szCs w:val="2"/>
              </w:rPr>
            </w:pPr>
          </w:p>
        </w:tc>
      </w:tr>
      <w:tr w:rsidR="00AB5DB3" w14:paraId="612A5AD7" w14:textId="77777777">
        <w:trPr>
          <w:trHeight w:val="250"/>
        </w:trPr>
        <w:tc>
          <w:tcPr>
            <w:tcW w:w="7173" w:type="dxa"/>
          </w:tcPr>
          <w:p w14:paraId="12937BDB" w14:textId="77777777" w:rsidR="00AB5DB3" w:rsidRDefault="00000000">
            <w:pPr>
              <w:pStyle w:val="TableParagraph"/>
              <w:spacing w:before="9"/>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19" w:type="dxa"/>
          </w:tcPr>
          <w:p w14:paraId="3F03474B" w14:textId="77777777" w:rsidR="00AB5DB3" w:rsidRDefault="00000000">
            <w:pPr>
              <w:pStyle w:val="TableParagraph"/>
              <w:spacing w:before="9"/>
              <w:ind w:right="179"/>
              <w:jc w:val="right"/>
              <w:rPr>
                <w:rFonts w:ascii="Arial"/>
                <w:b/>
                <w:sz w:val="18"/>
              </w:rPr>
            </w:pPr>
            <w:r>
              <w:rPr>
                <w:rFonts w:ascii="Arial"/>
                <w:b/>
                <w:spacing w:val="-2"/>
                <w:sz w:val="18"/>
              </w:rPr>
              <w:t>1.171,00</w:t>
            </w:r>
          </w:p>
        </w:tc>
        <w:tc>
          <w:tcPr>
            <w:tcW w:w="2082" w:type="dxa"/>
            <w:gridSpan w:val="2"/>
            <w:vMerge/>
            <w:tcBorders>
              <w:top w:val="nil"/>
            </w:tcBorders>
          </w:tcPr>
          <w:p w14:paraId="7BD2CDB4" w14:textId="77777777" w:rsidR="00AB5DB3" w:rsidRDefault="00AB5DB3">
            <w:pPr>
              <w:rPr>
                <w:sz w:val="2"/>
                <w:szCs w:val="2"/>
              </w:rPr>
            </w:pPr>
          </w:p>
        </w:tc>
      </w:tr>
      <w:tr w:rsidR="00AB5DB3" w14:paraId="3884F53A" w14:textId="77777777">
        <w:trPr>
          <w:trHeight w:val="277"/>
        </w:trPr>
        <w:tc>
          <w:tcPr>
            <w:tcW w:w="7173" w:type="dxa"/>
          </w:tcPr>
          <w:p w14:paraId="30EBCC0A" w14:textId="77777777" w:rsidR="00AB5DB3" w:rsidRDefault="00000000">
            <w:pPr>
              <w:pStyle w:val="TableParagraph"/>
              <w:spacing w:before="28"/>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619" w:type="dxa"/>
          </w:tcPr>
          <w:p w14:paraId="60FF5E9E" w14:textId="77777777" w:rsidR="00AB5DB3" w:rsidRDefault="00000000">
            <w:pPr>
              <w:pStyle w:val="TableParagraph"/>
              <w:spacing w:before="28"/>
              <w:ind w:right="179"/>
              <w:jc w:val="right"/>
              <w:rPr>
                <w:rFonts w:ascii="Arial"/>
                <w:b/>
                <w:sz w:val="18"/>
              </w:rPr>
            </w:pPr>
            <w:r>
              <w:rPr>
                <w:rFonts w:ascii="Arial"/>
                <w:b/>
                <w:spacing w:val="-2"/>
                <w:sz w:val="18"/>
              </w:rPr>
              <w:t>105,00</w:t>
            </w:r>
          </w:p>
        </w:tc>
        <w:tc>
          <w:tcPr>
            <w:tcW w:w="2082" w:type="dxa"/>
            <w:gridSpan w:val="2"/>
            <w:vMerge/>
            <w:tcBorders>
              <w:top w:val="nil"/>
            </w:tcBorders>
          </w:tcPr>
          <w:p w14:paraId="3FDDBC13" w14:textId="77777777" w:rsidR="00AB5DB3" w:rsidRDefault="00AB5DB3">
            <w:pPr>
              <w:rPr>
                <w:sz w:val="2"/>
                <w:szCs w:val="2"/>
              </w:rPr>
            </w:pPr>
          </w:p>
        </w:tc>
      </w:tr>
      <w:tr w:rsidR="00AB5DB3" w14:paraId="045BE208" w14:textId="77777777">
        <w:trPr>
          <w:trHeight w:val="285"/>
        </w:trPr>
        <w:tc>
          <w:tcPr>
            <w:tcW w:w="7173" w:type="dxa"/>
          </w:tcPr>
          <w:p w14:paraId="5FC0811E"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19" w:type="dxa"/>
          </w:tcPr>
          <w:p w14:paraId="77264DF0" w14:textId="77777777" w:rsidR="00AB5DB3" w:rsidRDefault="00000000">
            <w:pPr>
              <w:pStyle w:val="TableParagraph"/>
              <w:spacing w:before="36"/>
              <w:ind w:right="179"/>
              <w:jc w:val="right"/>
              <w:rPr>
                <w:rFonts w:ascii="Arial"/>
                <w:b/>
                <w:sz w:val="18"/>
              </w:rPr>
            </w:pPr>
            <w:r>
              <w:rPr>
                <w:rFonts w:ascii="Arial"/>
                <w:b/>
                <w:spacing w:val="-2"/>
                <w:sz w:val="18"/>
              </w:rPr>
              <w:t>1.066,00</w:t>
            </w:r>
          </w:p>
        </w:tc>
        <w:tc>
          <w:tcPr>
            <w:tcW w:w="2082" w:type="dxa"/>
            <w:gridSpan w:val="2"/>
            <w:vMerge/>
            <w:tcBorders>
              <w:top w:val="nil"/>
            </w:tcBorders>
          </w:tcPr>
          <w:p w14:paraId="1388DB90" w14:textId="77777777" w:rsidR="00AB5DB3" w:rsidRDefault="00AB5DB3">
            <w:pPr>
              <w:rPr>
                <w:sz w:val="2"/>
                <w:szCs w:val="2"/>
              </w:rPr>
            </w:pPr>
          </w:p>
        </w:tc>
      </w:tr>
      <w:tr w:rsidR="00AB5DB3" w14:paraId="333820F6" w14:textId="77777777">
        <w:trPr>
          <w:trHeight w:val="285"/>
        </w:trPr>
        <w:tc>
          <w:tcPr>
            <w:tcW w:w="7173" w:type="dxa"/>
          </w:tcPr>
          <w:p w14:paraId="53FB01A8"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619" w:type="dxa"/>
          </w:tcPr>
          <w:p w14:paraId="5F7B5F13" w14:textId="77777777" w:rsidR="00AB5DB3" w:rsidRDefault="00000000">
            <w:pPr>
              <w:pStyle w:val="TableParagraph"/>
              <w:spacing w:before="36"/>
              <w:ind w:right="179"/>
              <w:jc w:val="right"/>
              <w:rPr>
                <w:rFonts w:ascii="Arial"/>
                <w:b/>
                <w:sz w:val="18"/>
              </w:rPr>
            </w:pPr>
            <w:r>
              <w:rPr>
                <w:rFonts w:ascii="Arial"/>
                <w:b/>
                <w:spacing w:val="-2"/>
                <w:sz w:val="18"/>
              </w:rPr>
              <w:t>151.065,00</w:t>
            </w:r>
          </w:p>
        </w:tc>
        <w:tc>
          <w:tcPr>
            <w:tcW w:w="2082" w:type="dxa"/>
            <w:gridSpan w:val="2"/>
            <w:vMerge/>
            <w:tcBorders>
              <w:top w:val="nil"/>
            </w:tcBorders>
          </w:tcPr>
          <w:p w14:paraId="1AFB3BF7" w14:textId="77777777" w:rsidR="00AB5DB3" w:rsidRDefault="00AB5DB3">
            <w:pPr>
              <w:rPr>
                <w:sz w:val="2"/>
                <w:szCs w:val="2"/>
              </w:rPr>
            </w:pPr>
          </w:p>
        </w:tc>
      </w:tr>
      <w:tr w:rsidR="00AB5DB3" w14:paraId="11AFEF24" w14:textId="77777777">
        <w:trPr>
          <w:trHeight w:val="285"/>
        </w:trPr>
        <w:tc>
          <w:tcPr>
            <w:tcW w:w="7173" w:type="dxa"/>
          </w:tcPr>
          <w:p w14:paraId="0B5559FB"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619" w:type="dxa"/>
          </w:tcPr>
          <w:p w14:paraId="6469B924" w14:textId="77777777" w:rsidR="00AB5DB3" w:rsidRDefault="00000000">
            <w:pPr>
              <w:pStyle w:val="TableParagraph"/>
              <w:spacing w:before="36"/>
              <w:ind w:right="179"/>
              <w:jc w:val="right"/>
              <w:rPr>
                <w:rFonts w:ascii="Arial"/>
                <w:b/>
                <w:sz w:val="18"/>
              </w:rPr>
            </w:pPr>
            <w:r>
              <w:rPr>
                <w:rFonts w:ascii="Arial"/>
                <w:b/>
                <w:spacing w:val="-2"/>
                <w:sz w:val="18"/>
              </w:rPr>
              <w:t>151.065,00</w:t>
            </w:r>
          </w:p>
        </w:tc>
        <w:tc>
          <w:tcPr>
            <w:tcW w:w="2082" w:type="dxa"/>
            <w:gridSpan w:val="2"/>
            <w:vMerge/>
            <w:tcBorders>
              <w:top w:val="nil"/>
            </w:tcBorders>
          </w:tcPr>
          <w:p w14:paraId="46F07471" w14:textId="77777777" w:rsidR="00AB5DB3" w:rsidRDefault="00AB5DB3">
            <w:pPr>
              <w:rPr>
                <w:sz w:val="2"/>
                <w:szCs w:val="2"/>
              </w:rPr>
            </w:pPr>
          </w:p>
        </w:tc>
      </w:tr>
      <w:tr w:rsidR="00AB5DB3" w14:paraId="0E9DADE9" w14:textId="77777777">
        <w:trPr>
          <w:trHeight w:val="285"/>
        </w:trPr>
        <w:tc>
          <w:tcPr>
            <w:tcW w:w="7173" w:type="dxa"/>
          </w:tcPr>
          <w:p w14:paraId="2575F49F"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619" w:type="dxa"/>
          </w:tcPr>
          <w:p w14:paraId="3936489C" w14:textId="77777777" w:rsidR="00AB5DB3" w:rsidRDefault="00000000">
            <w:pPr>
              <w:pStyle w:val="TableParagraph"/>
              <w:spacing w:before="36"/>
              <w:ind w:right="179"/>
              <w:jc w:val="right"/>
              <w:rPr>
                <w:rFonts w:ascii="Arial"/>
                <w:b/>
                <w:sz w:val="18"/>
              </w:rPr>
            </w:pPr>
            <w:r>
              <w:rPr>
                <w:rFonts w:ascii="Arial"/>
                <w:b/>
                <w:spacing w:val="-2"/>
                <w:sz w:val="18"/>
              </w:rPr>
              <w:t>595,00</w:t>
            </w:r>
          </w:p>
        </w:tc>
        <w:tc>
          <w:tcPr>
            <w:tcW w:w="2082" w:type="dxa"/>
            <w:gridSpan w:val="2"/>
            <w:vMerge/>
            <w:tcBorders>
              <w:top w:val="nil"/>
            </w:tcBorders>
          </w:tcPr>
          <w:p w14:paraId="728C6222" w14:textId="77777777" w:rsidR="00AB5DB3" w:rsidRDefault="00AB5DB3">
            <w:pPr>
              <w:rPr>
                <w:sz w:val="2"/>
                <w:szCs w:val="2"/>
              </w:rPr>
            </w:pPr>
          </w:p>
        </w:tc>
      </w:tr>
      <w:tr w:rsidR="00AB5DB3" w14:paraId="53025DF4" w14:textId="77777777">
        <w:trPr>
          <w:trHeight w:val="285"/>
        </w:trPr>
        <w:tc>
          <w:tcPr>
            <w:tcW w:w="7173" w:type="dxa"/>
          </w:tcPr>
          <w:p w14:paraId="52258B5A"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19" w:type="dxa"/>
          </w:tcPr>
          <w:p w14:paraId="055FCF05" w14:textId="77777777" w:rsidR="00AB5DB3" w:rsidRDefault="00000000">
            <w:pPr>
              <w:pStyle w:val="TableParagraph"/>
              <w:spacing w:before="36"/>
              <w:ind w:right="179"/>
              <w:jc w:val="right"/>
              <w:rPr>
                <w:rFonts w:ascii="Arial"/>
                <w:b/>
                <w:sz w:val="18"/>
              </w:rPr>
            </w:pPr>
            <w:r>
              <w:rPr>
                <w:rFonts w:ascii="Arial"/>
                <w:b/>
                <w:spacing w:val="-2"/>
                <w:sz w:val="18"/>
              </w:rPr>
              <w:t>6.040,00</w:t>
            </w:r>
          </w:p>
        </w:tc>
        <w:tc>
          <w:tcPr>
            <w:tcW w:w="2082" w:type="dxa"/>
            <w:gridSpan w:val="2"/>
            <w:vMerge/>
            <w:tcBorders>
              <w:top w:val="nil"/>
            </w:tcBorders>
          </w:tcPr>
          <w:p w14:paraId="4795A5B1" w14:textId="77777777" w:rsidR="00AB5DB3" w:rsidRDefault="00AB5DB3">
            <w:pPr>
              <w:rPr>
                <w:sz w:val="2"/>
                <w:szCs w:val="2"/>
              </w:rPr>
            </w:pPr>
          </w:p>
        </w:tc>
      </w:tr>
      <w:tr w:rsidR="00AB5DB3" w14:paraId="57CDE530" w14:textId="77777777">
        <w:trPr>
          <w:trHeight w:val="285"/>
        </w:trPr>
        <w:tc>
          <w:tcPr>
            <w:tcW w:w="7173" w:type="dxa"/>
          </w:tcPr>
          <w:p w14:paraId="1CDB2DA3" w14:textId="77777777" w:rsidR="00AB5DB3" w:rsidRDefault="00000000">
            <w:pPr>
              <w:pStyle w:val="TableParagraph"/>
              <w:spacing w:before="36"/>
              <w:ind w:left="675"/>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619" w:type="dxa"/>
          </w:tcPr>
          <w:p w14:paraId="1F729172" w14:textId="77777777" w:rsidR="00AB5DB3" w:rsidRDefault="00000000">
            <w:pPr>
              <w:pStyle w:val="TableParagraph"/>
              <w:spacing w:before="36"/>
              <w:ind w:right="179"/>
              <w:jc w:val="right"/>
              <w:rPr>
                <w:rFonts w:ascii="Arial"/>
                <w:b/>
                <w:sz w:val="18"/>
              </w:rPr>
            </w:pPr>
            <w:r>
              <w:rPr>
                <w:rFonts w:ascii="Arial"/>
                <w:b/>
                <w:spacing w:val="-2"/>
                <w:sz w:val="18"/>
              </w:rPr>
              <w:t>136.430,00</w:t>
            </w:r>
          </w:p>
        </w:tc>
        <w:tc>
          <w:tcPr>
            <w:tcW w:w="2082" w:type="dxa"/>
            <w:gridSpan w:val="2"/>
            <w:vMerge/>
            <w:tcBorders>
              <w:top w:val="nil"/>
            </w:tcBorders>
          </w:tcPr>
          <w:p w14:paraId="094283FB" w14:textId="77777777" w:rsidR="00AB5DB3" w:rsidRDefault="00AB5DB3">
            <w:pPr>
              <w:rPr>
                <w:sz w:val="2"/>
                <w:szCs w:val="2"/>
              </w:rPr>
            </w:pPr>
          </w:p>
        </w:tc>
      </w:tr>
      <w:tr w:rsidR="00AB5DB3" w14:paraId="6E87AB7E" w14:textId="77777777">
        <w:trPr>
          <w:trHeight w:val="326"/>
        </w:trPr>
        <w:tc>
          <w:tcPr>
            <w:tcW w:w="7173" w:type="dxa"/>
          </w:tcPr>
          <w:p w14:paraId="10DE3456"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19" w:type="dxa"/>
          </w:tcPr>
          <w:p w14:paraId="378A8F2D" w14:textId="77777777" w:rsidR="00AB5DB3" w:rsidRDefault="00000000">
            <w:pPr>
              <w:pStyle w:val="TableParagraph"/>
              <w:spacing w:before="36"/>
              <w:ind w:right="179"/>
              <w:jc w:val="right"/>
              <w:rPr>
                <w:rFonts w:ascii="Arial"/>
                <w:b/>
                <w:sz w:val="18"/>
              </w:rPr>
            </w:pPr>
            <w:r>
              <w:rPr>
                <w:rFonts w:ascii="Arial"/>
                <w:b/>
                <w:spacing w:val="-2"/>
                <w:sz w:val="18"/>
              </w:rPr>
              <w:t>8.000,00</w:t>
            </w:r>
          </w:p>
        </w:tc>
        <w:tc>
          <w:tcPr>
            <w:tcW w:w="2082" w:type="dxa"/>
            <w:gridSpan w:val="2"/>
            <w:vMerge/>
            <w:tcBorders>
              <w:top w:val="nil"/>
            </w:tcBorders>
          </w:tcPr>
          <w:p w14:paraId="59A37335" w14:textId="77777777" w:rsidR="00AB5DB3" w:rsidRDefault="00AB5DB3">
            <w:pPr>
              <w:rPr>
                <w:sz w:val="2"/>
                <w:szCs w:val="2"/>
              </w:rPr>
            </w:pPr>
          </w:p>
        </w:tc>
      </w:tr>
      <w:tr w:rsidR="00AB5DB3" w14:paraId="072EBEB7" w14:textId="77777777">
        <w:trPr>
          <w:trHeight w:val="285"/>
        </w:trPr>
        <w:tc>
          <w:tcPr>
            <w:tcW w:w="7173" w:type="dxa"/>
            <w:shd w:val="clear" w:color="auto" w:fill="82C0FF"/>
          </w:tcPr>
          <w:p w14:paraId="65CAE88C" w14:textId="77777777" w:rsidR="00AB5DB3" w:rsidRDefault="00000000">
            <w:pPr>
              <w:pStyle w:val="TableParagraph"/>
              <w:spacing w:line="223" w:lineRule="exact"/>
              <w:ind w:left="60"/>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00310</w:t>
            </w:r>
            <w:r>
              <w:rPr>
                <w:rFonts w:ascii="Arial" w:hAnsi="Arial"/>
                <w:b/>
                <w:spacing w:val="-1"/>
                <w:sz w:val="20"/>
              </w:rPr>
              <w:t xml:space="preserve"> </w:t>
            </w:r>
            <w:r>
              <w:rPr>
                <w:rFonts w:ascii="Arial" w:hAnsi="Arial"/>
                <w:b/>
                <w:sz w:val="20"/>
              </w:rPr>
              <w:t>CENTAR</w:t>
            </w:r>
            <w:r>
              <w:rPr>
                <w:rFonts w:ascii="Arial" w:hAnsi="Arial"/>
                <w:b/>
                <w:spacing w:val="-1"/>
                <w:sz w:val="20"/>
              </w:rPr>
              <w:t xml:space="preserve"> </w:t>
            </w:r>
            <w:r>
              <w:rPr>
                <w:rFonts w:ascii="Arial" w:hAnsi="Arial"/>
                <w:b/>
                <w:sz w:val="20"/>
              </w:rPr>
              <w:t>ZA</w:t>
            </w:r>
            <w:r>
              <w:rPr>
                <w:rFonts w:ascii="Arial" w:hAnsi="Arial"/>
                <w:b/>
                <w:spacing w:val="-1"/>
                <w:sz w:val="20"/>
              </w:rPr>
              <w:t xml:space="preserve"> </w:t>
            </w:r>
            <w:r>
              <w:rPr>
                <w:rFonts w:ascii="Arial" w:hAnsi="Arial"/>
                <w:b/>
                <w:sz w:val="20"/>
              </w:rPr>
              <w:t>PRUŽANJE</w:t>
            </w:r>
            <w:r>
              <w:rPr>
                <w:rFonts w:ascii="Arial" w:hAnsi="Arial"/>
                <w:b/>
                <w:spacing w:val="-1"/>
                <w:sz w:val="20"/>
              </w:rPr>
              <w:t xml:space="preserve"> </w:t>
            </w:r>
            <w:r>
              <w:rPr>
                <w:rFonts w:ascii="Arial" w:hAnsi="Arial"/>
                <w:b/>
                <w:sz w:val="20"/>
              </w:rPr>
              <w:t>USLUGA</w:t>
            </w:r>
            <w:r>
              <w:rPr>
                <w:rFonts w:ascii="Arial" w:hAnsi="Arial"/>
                <w:b/>
                <w:spacing w:val="-2"/>
                <w:sz w:val="20"/>
              </w:rPr>
              <w:t xml:space="preserve"> </w:t>
            </w:r>
            <w:r>
              <w:rPr>
                <w:rFonts w:ascii="Arial" w:hAnsi="Arial"/>
                <w:b/>
                <w:sz w:val="20"/>
              </w:rPr>
              <w:t>U</w:t>
            </w:r>
            <w:r>
              <w:rPr>
                <w:rFonts w:ascii="Arial" w:hAnsi="Arial"/>
                <w:b/>
                <w:spacing w:val="-1"/>
                <w:sz w:val="20"/>
              </w:rPr>
              <w:t xml:space="preserve"> </w:t>
            </w:r>
            <w:r>
              <w:rPr>
                <w:rFonts w:ascii="Arial" w:hAnsi="Arial"/>
                <w:b/>
                <w:spacing w:val="-2"/>
                <w:sz w:val="20"/>
              </w:rPr>
              <w:t>ZAJEDNICI</w:t>
            </w:r>
          </w:p>
        </w:tc>
        <w:tc>
          <w:tcPr>
            <w:tcW w:w="1619" w:type="dxa"/>
            <w:shd w:val="clear" w:color="auto" w:fill="82C0FF"/>
          </w:tcPr>
          <w:p w14:paraId="344832BA" w14:textId="77777777" w:rsidR="00AB5DB3" w:rsidRDefault="00000000">
            <w:pPr>
              <w:pStyle w:val="TableParagraph"/>
              <w:spacing w:line="223" w:lineRule="exact"/>
              <w:ind w:right="179"/>
              <w:jc w:val="right"/>
              <w:rPr>
                <w:rFonts w:ascii="Arial"/>
                <w:b/>
                <w:sz w:val="20"/>
              </w:rPr>
            </w:pPr>
            <w:r>
              <w:rPr>
                <w:rFonts w:ascii="Arial"/>
                <w:b/>
                <w:spacing w:val="-2"/>
                <w:sz w:val="20"/>
              </w:rPr>
              <w:t>331.600,00</w:t>
            </w:r>
          </w:p>
        </w:tc>
        <w:tc>
          <w:tcPr>
            <w:tcW w:w="1241" w:type="dxa"/>
            <w:shd w:val="clear" w:color="auto" w:fill="82C0FF"/>
          </w:tcPr>
          <w:p w14:paraId="50CEEAAD" w14:textId="77777777" w:rsidR="00AB5DB3" w:rsidRDefault="00000000">
            <w:pPr>
              <w:pStyle w:val="TableParagraph"/>
              <w:spacing w:line="223" w:lineRule="exact"/>
              <w:ind w:right="55"/>
              <w:jc w:val="right"/>
              <w:rPr>
                <w:rFonts w:ascii="Arial"/>
                <w:b/>
                <w:sz w:val="20"/>
              </w:rPr>
            </w:pPr>
            <w:r>
              <w:rPr>
                <w:rFonts w:ascii="Arial"/>
                <w:b/>
                <w:spacing w:val="-2"/>
                <w:sz w:val="20"/>
              </w:rPr>
              <w:t>150.692,51</w:t>
            </w:r>
          </w:p>
        </w:tc>
        <w:tc>
          <w:tcPr>
            <w:tcW w:w="841" w:type="dxa"/>
            <w:shd w:val="clear" w:color="auto" w:fill="82C0FF"/>
          </w:tcPr>
          <w:p w14:paraId="2D0DD846" w14:textId="77777777" w:rsidR="00AB5DB3" w:rsidRDefault="00000000">
            <w:pPr>
              <w:pStyle w:val="TableParagraph"/>
              <w:spacing w:line="223" w:lineRule="exact"/>
              <w:ind w:left="23" w:right="65"/>
              <w:jc w:val="center"/>
              <w:rPr>
                <w:rFonts w:ascii="Arial"/>
                <w:b/>
                <w:sz w:val="20"/>
              </w:rPr>
            </w:pPr>
            <w:r>
              <w:rPr>
                <w:rFonts w:ascii="Arial"/>
                <w:b/>
                <w:spacing w:val="-2"/>
                <w:sz w:val="20"/>
              </w:rPr>
              <w:t>45,44%</w:t>
            </w:r>
          </w:p>
        </w:tc>
      </w:tr>
      <w:tr w:rsidR="00AB5DB3" w14:paraId="4986C18F" w14:textId="77777777">
        <w:trPr>
          <w:trHeight w:val="235"/>
        </w:trPr>
        <w:tc>
          <w:tcPr>
            <w:tcW w:w="7173" w:type="dxa"/>
          </w:tcPr>
          <w:p w14:paraId="27571852"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19" w:type="dxa"/>
          </w:tcPr>
          <w:p w14:paraId="534CD136" w14:textId="77777777" w:rsidR="00AB5DB3" w:rsidRDefault="00000000">
            <w:pPr>
              <w:pStyle w:val="TableParagraph"/>
              <w:spacing w:line="201" w:lineRule="exact"/>
              <w:ind w:right="179"/>
              <w:jc w:val="right"/>
              <w:rPr>
                <w:rFonts w:ascii="Arial"/>
                <w:b/>
                <w:sz w:val="18"/>
              </w:rPr>
            </w:pPr>
            <w:r>
              <w:rPr>
                <w:rFonts w:ascii="Arial"/>
                <w:b/>
                <w:spacing w:val="-2"/>
                <w:sz w:val="18"/>
              </w:rPr>
              <w:t>292.500,00</w:t>
            </w:r>
          </w:p>
        </w:tc>
        <w:tc>
          <w:tcPr>
            <w:tcW w:w="1241" w:type="dxa"/>
          </w:tcPr>
          <w:p w14:paraId="4502F323" w14:textId="77777777" w:rsidR="00AB5DB3" w:rsidRDefault="00000000">
            <w:pPr>
              <w:pStyle w:val="TableParagraph"/>
              <w:spacing w:line="201" w:lineRule="exact"/>
              <w:ind w:right="55"/>
              <w:jc w:val="right"/>
              <w:rPr>
                <w:rFonts w:ascii="Arial"/>
                <w:b/>
                <w:sz w:val="18"/>
              </w:rPr>
            </w:pPr>
            <w:r>
              <w:rPr>
                <w:rFonts w:ascii="Arial"/>
                <w:b/>
                <w:spacing w:val="-2"/>
                <w:sz w:val="18"/>
              </w:rPr>
              <w:t>136.045,11</w:t>
            </w:r>
          </w:p>
        </w:tc>
        <w:tc>
          <w:tcPr>
            <w:tcW w:w="841" w:type="dxa"/>
          </w:tcPr>
          <w:p w14:paraId="1D365C7C" w14:textId="77777777" w:rsidR="00AB5DB3" w:rsidRDefault="00000000">
            <w:pPr>
              <w:pStyle w:val="TableParagraph"/>
              <w:spacing w:line="201" w:lineRule="exact"/>
              <w:ind w:left="23"/>
              <w:jc w:val="center"/>
              <w:rPr>
                <w:rFonts w:ascii="Arial"/>
                <w:b/>
                <w:sz w:val="18"/>
              </w:rPr>
            </w:pPr>
            <w:r>
              <w:rPr>
                <w:rFonts w:ascii="Arial"/>
                <w:b/>
                <w:spacing w:val="-2"/>
                <w:sz w:val="18"/>
              </w:rPr>
              <w:t>46,51%</w:t>
            </w:r>
          </w:p>
        </w:tc>
      </w:tr>
      <w:tr w:rsidR="00AB5DB3" w14:paraId="4A38F6C8" w14:textId="77777777">
        <w:trPr>
          <w:trHeight w:val="277"/>
        </w:trPr>
        <w:tc>
          <w:tcPr>
            <w:tcW w:w="7173" w:type="dxa"/>
          </w:tcPr>
          <w:p w14:paraId="51BC73D9" w14:textId="77777777" w:rsidR="00AB5DB3" w:rsidRDefault="00000000">
            <w:pPr>
              <w:pStyle w:val="TableParagraph"/>
              <w:spacing w:before="28"/>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619" w:type="dxa"/>
          </w:tcPr>
          <w:p w14:paraId="45B5310F" w14:textId="77777777" w:rsidR="00AB5DB3" w:rsidRDefault="00000000">
            <w:pPr>
              <w:pStyle w:val="TableParagraph"/>
              <w:spacing w:before="28"/>
              <w:ind w:right="179"/>
              <w:jc w:val="right"/>
              <w:rPr>
                <w:rFonts w:ascii="Arial"/>
                <w:b/>
                <w:sz w:val="18"/>
              </w:rPr>
            </w:pPr>
            <w:r>
              <w:rPr>
                <w:rFonts w:ascii="Arial"/>
                <w:b/>
                <w:spacing w:val="-2"/>
                <w:sz w:val="18"/>
              </w:rPr>
              <w:t>31.500,00</w:t>
            </w:r>
          </w:p>
        </w:tc>
        <w:tc>
          <w:tcPr>
            <w:tcW w:w="1241" w:type="dxa"/>
          </w:tcPr>
          <w:p w14:paraId="5327F57F" w14:textId="77777777" w:rsidR="00AB5DB3" w:rsidRDefault="00000000">
            <w:pPr>
              <w:pStyle w:val="TableParagraph"/>
              <w:spacing w:before="28"/>
              <w:ind w:right="55"/>
              <w:jc w:val="right"/>
              <w:rPr>
                <w:rFonts w:ascii="Arial"/>
                <w:b/>
                <w:sz w:val="18"/>
              </w:rPr>
            </w:pPr>
            <w:r>
              <w:rPr>
                <w:rFonts w:ascii="Arial"/>
                <w:b/>
                <w:spacing w:val="-2"/>
                <w:sz w:val="18"/>
              </w:rPr>
              <w:t>9.600,87</w:t>
            </w:r>
          </w:p>
        </w:tc>
        <w:tc>
          <w:tcPr>
            <w:tcW w:w="841" w:type="dxa"/>
          </w:tcPr>
          <w:p w14:paraId="3F01FC4D" w14:textId="77777777" w:rsidR="00AB5DB3" w:rsidRDefault="00000000">
            <w:pPr>
              <w:pStyle w:val="TableParagraph"/>
              <w:spacing w:before="28"/>
              <w:ind w:left="23"/>
              <w:jc w:val="center"/>
              <w:rPr>
                <w:rFonts w:ascii="Arial"/>
                <w:b/>
                <w:sz w:val="18"/>
              </w:rPr>
            </w:pPr>
            <w:r>
              <w:rPr>
                <w:rFonts w:ascii="Arial"/>
                <w:b/>
                <w:spacing w:val="-2"/>
                <w:sz w:val="18"/>
              </w:rPr>
              <w:t>30,48%</w:t>
            </w:r>
          </w:p>
        </w:tc>
      </w:tr>
      <w:tr w:rsidR="00AB5DB3" w14:paraId="00B506DF" w14:textId="77777777">
        <w:trPr>
          <w:trHeight w:val="284"/>
        </w:trPr>
        <w:tc>
          <w:tcPr>
            <w:tcW w:w="7173" w:type="dxa"/>
          </w:tcPr>
          <w:p w14:paraId="06602436"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619" w:type="dxa"/>
          </w:tcPr>
          <w:p w14:paraId="3159DF05" w14:textId="77777777" w:rsidR="00AB5DB3" w:rsidRDefault="00000000">
            <w:pPr>
              <w:pStyle w:val="TableParagraph"/>
              <w:spacing w:before="36"/>
              <w:ind w:right="179"/>
              <w:jc w:val="right"/>
              <w:rPr>
                <w:rFonts w:ascii="Arial"/>
                <w:b/>
                <w:sz w:val="18"/>
              </w:rPr>
            </w:pPr>
            <w:r>
              <w:rPr>
                <w:rFonts w:ascii="Arial"/>
                <w:b/>
                <w:spacing w:val="-2"/>
                <w:sz w:val="18"/>
              </w:rPr>
              <w:t>7.600,00</w:t>
            </w:r>
          </w:p>
        </w:tc>
        <w:tc>
          <w:tcPr>
            <w:tcW w:w="1241" w:type="dxa"/>
          </w:tcPr>
          <w:p w14:paraId="5FCD8D85" w14:textId="77777777" w:rsidR="00AB5DB3" w:rsidRDefault="00000000">
            <w:pPr>
              <w:pStyle w:val="TableParagraph"/>
              <w:spacing w:before="36"/>
              <w:ind w:right="55"/>
              <w:jc w:val="right"/>
              <w:rPr>
                <w:rFonts w:ascii="Arial"/>
                <w:b/>
                <w:sz w:val="18"/>
              </w:rPr>
            </w:pPr>
            <w:r>
              <w:rPr>
                <w:rFonts w:ascii="Arial"/>
                <w:b/>
                <w:spacing w:val="-2"/>
                <w:sz w:val="18"/>
              </w:rPr>
              <w:t>5.046,53</w:t>
            </w:r>
          </w:p>
        </w:tc>
        <w:tc>
          <w:tcPr>
            <w:tcW w:w="841" w:type="dxa"/>
          </w:tcPr>
          <w:p w14:paraId="6BBB04D3" w14:textId="77777777" w:rsidR="00AB5DB3" w:rsidRDefault="00000000">
            <w:pPr>
              <w:pStyle w:val="TableParagraph"/>
              <w:spacing w:before="36"/>
              <w:ind w:left="23"/>
              <w:jc w:val="center"/>
              <w:rPr>
                <w:rFonts w:ascii="Arial"/>
                <w:b/>
                <w:sz w:val="18"/>
              </w:rPr>
            </w:pPr>
            <w:r>
              <w:rPr>
                <w:rFonts w:ascii="Arial"/>
                <w:b/>
                <w:spacing w:val="-2"/>
                <w:sz w:val="18"/>
              </w:rPr>
              <w:t>66,40%</w:t>
            </w:r>
          </w:p>
        </w:tc>
      </w:tr>
      <w:tr w:rsidR="00AB5DB3" w14:paraId="19834D2E" w14:textId="77777777">
        <w:trPr>
          <w:trHeight w:val="327"/>
        </w:trPr>
        <w:tc>
          <w:tcPr>
            <w:tcW w:w="7173" w:type="dxa"/>
          </w:tcPr>
          <w:p w14:paraId="3BD54200" w14:textId="77777777" w:rsidR="00AB5DB3" w:rsidRDefault="00000000">
            <w:pPr>
              <w:pStyle w:val="TableParagraph"/>
              <w:spacing w:before="35"/>
              <w:ind w:left="285"/>
              <w:rPr>
                <w:rFonts w:ascii="Arial" w:hAnsi="Arial"/>
                <w:b/>
                <w:sz w:val="20"/>
              </w:rPr>
            </w:pPr>
            <w:r>
              <w:rPr>
                <w:rFonts w:ascii="Arial" w:hAnsi="Arial"/>
                <w:b/>
                <w:color w:val="00009F"/>
                <w:sz w:val="20"/>
              </w:rPr>
              <w:t>1060</w:t>
            </w:r>
            <w:r>
              <w:rPr>
                <w:rFonts w:ascii="Arial" w:hAnsi="Arial"/>
                <w:b/>
                <w:color w:val="00009F"/>
                <w:spacing w:val="-2"/>
                <w:sz w:val="20"/>
              </w:rPr>
              <w:t xml:space="preserve"> </w:t>
            </w:r>
            <w:r>
              <w:rPr>
                <w:rFonts w:ascii="Arial" w:hAnsi="Arial"/>
                <w:b/>
                <w:color w:val="00009F"/>
                <w:sz w:val="20"/>
              </w:rPr>
              <w:t>DJELATNOST</w:t>
            </w:r>
            <w:r>
              <w:rPr>
                <w:rFonts w:ascii="Arial" w:hAnsi="Arial"/>
                <w:b/>
                <w:color w:val="00009F"/>
                <w:spacing w:val="-1"/>
                <w:sz w:val="20"/>
              </w:rPr>
              <w:t xml:space="preserve"> </w:t>
            </w:r>
            <w:r>
              <w:rPr>
                <w:rFonts w:ascii="Arial" w:hAnsi="Arial"/>
                <w:b/>
                <w:color w:val="00009F"/>
                <w:sz w:val="20"/>
              </w:rPr>
              <w:t>CENTRA</w:t>
            </w:r>
            <w:r>
              <w:rPr>
                <w:rFonts w:ascii="Arial" w:hAnsi="Arial"/>
                <w:b/>
                <w:color w:val="00009F"/>
                <w:spacing w:val="-1"/>
                <w:sz w:val="20"/>
              </w:rPr>
              <w:t xml:space="preserve"> </w:t>
            </w:r>
            <w:r>
              <w:rPr>
                <w:rFonts w:ascii="Arial" w:hAnsi="Arial"/>
                <w:b/>
                <w:color w:val="00009F"/>
                <w:sz w:val="20"/>
              </w:rPr>
              <w:t>ZA</w:t>
            </w:r>
            <w:r>
              <w:rPr>
                <w:rFonts w:ascii="Arial" w:hAnsi="Arial"/>
                <w:b/>
                <w:color w:val="00009F"/>
                <w:spacing w:val="-1"/>
                <w:sz w:val="20"/>
              </w:rPr>
              <w:t xml:space="preserve"> </w:t>
            </w:r>
            <w:r>
              <w:rPr>
                <w:rFonts w:ascii="Arial" w:hAnsi="Arial"/>
                <w:b/>
                <w:color w:val="00009F"/>
                <w:sz w:val="20"/>
              </w:rPr>
              <w:t>PRUŽANJE</w:t>
            </w:r>
            <w:r>
              <w:rPr>
                <w:rFonts w:ascii="Arial" w:hAnsi="Arial"/>
                <w:b/>
                <w:color w:val="00009F"/>
                <w:spacing w:val="-1"/>
                <w:sz w:val="20"/>
              </w:rPr>
              <w:t xml:space="preserve"> </w:t>
            </w:r>
            <w:r>
              <w:rPr>
                <w:rFonts w:ascii="Arial" w:hAnsi="Arial"/>
                <w:b/>
                <w:color w:val="00009F"/>
                <w:sz w:val="20"/>
              </w:rPr>
              <w:t>USLUGA</w:t>
            </w:r>
            <w:r>
              <w:rPr>
                <w:rFonts w:ascii="Arial" w:hAnsi="Arial"/>
                <w:b/>
                <w:color w:val="00009F"/>
                <w:spacing w:val="-2"/>
                <w:sz w:val="20"/>
              </w:rPr>
              <w:t xml:space="preserve"> </w:t>
            </w:r>
            <w:r>
              <w:rPr>
                <w:rFonts w:ascii="Arial" w:hAnsi="Arial"/>
                <w:b/>
                <w:color w:val="00009F"/>
                <w:sz w:val="20"/>
              </w:rPr>
              <w:t>U</w:t>
            </w:r>
            <w:r>
              <w:rPr>
                <w:rFonts w:ascii="Arial" w:hAnsi="Arial"/>
                <w:b/>
                <w:color w:val="00009F"/>
                <w:spacing w:val="-1"/>
                <w:sz w:val="20"/>
              </w:rPr>
              <w:t xml:space="preserve"> </w:t>
            </w:r>
            <w:r>
              <w:rPr>
                <w:rFonts w:ascii="Arial" w:hAnsi="Arial"/>
                <w:b/>
                <w:color w:val="00009F"/>
                <w:spacing w:val="-2"/>
                <w:sz w:val="20"/>
              </w:rPr>
              <w:t>ZAJEDNICI</w:t>
            </w:r>
          </w:p>
        </w:tc>
        <w:tc>
          <w:tcPr>
            <w:tcW w:w="1619" w:type="dxa"/>
          </w:tcPr>
          <w:p w14:paraId="7F51BB2F" w14:textId="77777777" w:rsidR="00AB5DB3" w:rsidRDefault="00000000">
            <w:pPr>
              <w:pStyle w:val="TableParagraph"/>
              <w:spacing w:before="35"/>
              <w:ind w:right="179"/>
              <w:jc w:val="right"/>
              <w:rPr>
                <w:rFonts w:ascii="Arial"/>
                <w:b/>
                <w:sz w:val="20"/>
              </w:rPr>
            </w:pPr>
            <w:r>
              <w:rPr>
                <w:rFonts w:ascii="Arial"/>
                <w:b/>
                <w:color w:val="00009F"/>
                <w:spacing w:val="-2"/>
                <w:sz w:val="20"/>
              </w:rPr>
              <w:t>331.600,00</w:t>
            </w:r>
          </w:p>
        </w:tc>
        <w:tc>
          <w:tcPr>
            <w:tcW w:w="1241" w:type="dxa"/>
          </w:tcPr>
          <w:p w14:paraId="7D8706C9" w14:textId="77777777" w:rsidR="00AB5DB3" w:rsidRDefault="00000000">
            <w:pPr>
              <w:pStyle w:val="TableParagraph"/>
              <w:spacing w:before="35"/>
              <w:ind w:right="55"/>
              <w:jc w:val="right"/>
              <w:rPr>
                <w:rFonts w:ascii="Arial"/>
                <w:b/>
                <w:sz w:val="20"/>
              </w:rPr>
            </w:pPr>
            <w:r>
              <w:rPr>
                <w:rFonts w:ascii="Arial"/>
                <w:b/>
                <w:color w:val="00009F"/>
                <w:spacing w:val="-2"/>
                <w:sz w:val="20"/>
              </w:rPr>
              <w:t>150.692,51</w:t>
            </w:r>
          </w:p>
        </w:tc>
        <w:tc>
          <w:tcPr>
            <w:tcW w:w="841" w:type="dxa"/>
          </w:tcPr>
          <w:p w14:paraId="401C5204" w14:textId="77777777" w:rsidR="00AB5DB3" w:rsidRDefault="00000000">
            <w:pPr>
              <w:pStyle w:val="TableParagraph"/>
              <w:spacing w:before="35"/>
              <w:ind w:left="23" w:right="65"/>
              <w:jc w:val="center"/>
              <w:rPr>
                <w:rFonts w:ascii="Arial"/>
                <w:b/>
                <w:sz w:val="20"/>
              </w:rPr>
            </w:pPr>
            <w:r>
              <w:rPr>
                <w:rFonts w:ascii="Arial"/>
                <w:b/>
                <w:color w:val="00009F"/>
                <w:spacing w:val="-2"/>
                <w:sz w:val="20"/>
              </w:rPr>
              <w:t>45,44%</w:t>
            </w:r>
          </w:p>
        </w:tc>
      </w:tr>
      <w:tr w:rsidR="00AB5DB3" w14:paraId="05882F9C" w14:textId="77777777">
        <w:trPr>
          <w:trHeight w:val="389"/>
        </w:trPr>
        <w:tc>
          <w:tcPr>
            <w:tcW w:w="7173" w:type="dxa"/>
          </w:tcPr>
          <w:p w14:paraId="5D349C80"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20864" behindDoc="1" locked="0" layoutInCell="1" allowOverlap="1" wp14:anchorId="7719E638" wp14:editId="37A1E0F0">
                      <wp:simplePos x="0" y="0"/>
                      <wp:positionH relativeFrom="column">
                        <wp:posOffset>171957</wp:posOffset>
                      </wp:positionH>
                      <wp:positionV relativeFrom="paragraph">
                        <wp:posOffset>-9056</wp:posOffset>
                      </wp:positionV>
                      <wp:extent cx="6743065" cy="266065"/>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94" name="Graphic 94"/>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BF1961" id="Group 93" o:spid="_x0000_s1026" style="position:absolute;margin-left:13.55pt;margin-top:-.7pt;width:530.95pt;height:20.95pt;z-index:-38895616;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AoaMNJoQIAAC0GAAAOAAAAAAAAAAAAAAAAAC4C&#10;AABkcnMvZTJvRG9jLnhtbFBLAQItABQABgAIAAAAIQApHBle4AAAAAkBAAAPAAAAAAAAAAAAAAAA&#10;APsEAABkcnMvZG93bnJldi54bWxQSwUGAAAAAAQABADzAAAACAYAAAAA&#10;">
                      <v:shape id="Graphic 94"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" path="m,l6724650,r,247650l,247650,,xe" filled="f" strokeweight="1.42pt">
                        <v:path arrowok="t"/>
                      </v:shape>
                    </v:group>
                  </w:pict>
                </mc:Fallback>
              </mc:AlternateContent>
            </w:r>
            <w:r>
              <w:rPr>
                <w:rFonts w:ascii="Arial"/>
                <w:b/>
                <w:color w:val="00009F"/>
                <w:sz w:val="18"/>
              </w:rPr>
              <w:t>A106001</w:t>
            </w:r>
            <w:r>
              <w:rPr>
                <w:rFonts w:ascii="Arial"/>
                <w:b/>
                <w:color w:val="00009F"/>
                <w:spacing w:val="-1"/>
                <w:sz w:val="18"/>
              </w:rPr>
              <w:t xml:space="preserve"> </w:t>
            </w:r>
            <w:r>
              <w:rPr>
                <w:rFonts w:ascii="Arial"/>
                <w:b/>
                <w:color w:val="00009F"/>
                <w:sz w:val="18"/>
              </w:rPr>
              <w:t>Redovna</w:t>
            </w:r>
            <w:r>
              <w:rPr>
                <w:rFonts w:ascii="Arial"/>
                <w:b/>
                <w:color w:val="00009F"/>
                <w:spacing w:val="-1"/>
                <w:sz w:val="18"/>
              </w:rPr>
              <w:t xml:space="preserve"> </w:t>
            </w:r>
            <w:r>
              <w:rPr>
                <w:rFonts w:ascii="Arial"/>
                <w:b/>
                <w:color w:val="00009F"/>
                <w:spacing w:val="-2"/>
                <w:sz w:val="18"/>
              </w:rPr>
              <w:t>djelatnost</w:t>
            </w:r>
          </w:p>
        </w:tc>
        <w:tc>
          <w:tcPr>
            <w:tcW w:w="1619" w:type="dxa"/>
          </w:tcPr>
          <w:p w14:paraId="4664BC95" w14:textId="77777777" w:rsidR="00AB5DB3" w:rsidRDefault="00000000">
            <w:pPr>
              <w:pStyle w:val="TableParagraph"/>
              <w:spacing w:before="54"/>
              <w:ind w:right="179"/>
              <w:jc w:val="right"/>
              <w:rPr>
                <w:rFonts w:ascii="Arial"/>
                <w:b/>
                <w:sz w:val="18"/>
              </w:rPr>
            </w:pPr>
            <w:r>
              <w:rPr>
                <w:rFonts w:ascii="Arial"/>
                <w:b/>
                <w:color w:val="00009F"/>
                <w:spacing w:val="-2"/>
                <w:sz w:val="18"/>
              </w:rPr>
              <w:t>331.600,00</w:t>
            </w:r>
          </w:p>
        </w:tc>
        <w:tc>
          <w:tcPr>
            <w:tcW w:w="1241" w:type="dxa"/>
          </w:tcPr>
          <w:p w14:paraId="21A3710E" w14:textId="77777777" w:rsidR="00AB5DB3" w:rsidRDefault="00000000">
            <w:pPr>
              <w:pStyle w:val="TableParagraph"/>
              <w:spacing w:before="54"/>
              <w:ind w:right="55"/>
              <w:jc w:val="right"/>
              <w:rPr>
                <w:rFonts w:ascii="Arial"/>
                <w:b/>
                <w:sz w:val="18"/>
              </w:rPr>
            </w:pPr>
            <w:r>
              <w:rPr>
                <w:rFonts w:ascii="Arial"/>
                <w:b/>
                <w:color w:val="00009F"/>
                <w:spacing w:val="-2"/>
                <w:sz w:val="18"/>
              </w:rPr>
              <w:t>150.692,51</w:t>
            </w:r>
          </w:p>
        </w:tc>
        <w:tc>
          <w:tcPr>
            <w:tcW w:w="841" w:type="dxa"/>
          </w:tcPr>
          <w:p w14:paraId="1634E029" w14:textId="77777777" w:rsidR="00AB5DB3" w:rsidRDefault="00000000">
            <w:pPr>
              <w:pStyle w:val="TableParagraph"/>
              <w:spacing w:before="54"/>
              <w:ind w:left="23"/>
              <w:jc w:val="center"/>
              <w:rPr>
                <w:rFonts w:ascii="Arial"/>
                <w:b/>
                <w:sz w:val="18"/>
              </w:rPr>
            </w:pPr>
            <w:r>
              <w:rPr>
                <w:rFonts w:ascii="Arial"/>
                <w:b/>
                <w:color w:val="00009F"/>
                <w:spacing w:val="-2"/>
                <w:sz w:val="18"/>
              </w:rPr>
              <w:t>45,44%</w:t>
            </w:r>
          </w:p>
        </w:tc>
      </w:tr>
      <w:tr w:rsidR="00AB5DB3" w14:paraId="5EB354E6" w14:textId="77777777">
        <w:trPr>
          <w:trHeight w:val="243"/>
        </w:trPr>
        <w:tc>
          <w:tcPr>
            <w:tcW w:w="7173" w:type="dxa"/>
          </w:tcPr>
          <w:p w14:paraId="54971550"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19" w:type="dxa"/>
          </w:tcPr>
          <w:p w14:paraId="43198D42" w14:textId="77777777" w:rsidR="00AB5DB3" w:rsidRDefault="00000000">
            <w:pPr>
              <w:pStyle w:val="TableParagraph"/>
              <w:spacing w:line="201" w:lineRule="exact"/>
              <w:ind w:right="179"/>
              <w:jc w:val="right"/>
              <w:rPr>
                <w:rFonts w:ascii="Arial"/>
                <w:b/>
                <w:sz w:val="18"/>
              </w:rPr>
            </w:pPr>
            <w:r>
              <w:rPr>
                <w:rFonts w:ascii="Arial"/>
                <w:b/>
                <w:spacing w:val="-2"/>
                <w:sz w:val="18"/>
              </w:rPr>
              <w:t>292.500,00</w:t>
            </w:r>
          </w:p>
        </w:tc>
        <w:tc>
          <w:tcPr>
            <w:tcW w:w="1241" w:type="dxa"/>
          </w:tcPr>
          <w:p w14:paraId="464CE5BB" w14:textId="77777777" w:rsidR="00AB5DB3" w:rsidRDefault="00000000">
            <w:pPr>
              <w:pStyle w:val="TableParagraph"/>
              <w:spacing w:line="201" w:lineRule="exact"/>
              <w:ind w:right="55"/>
              <w:jc w:val="right"/>
              <w:rPr>
                <w:rFonts w:ascii="Arial"/>
                <w:b/>
                <w:sz w:val="18"/>
              </w:rPr>
            </w:pPr>
            <w:r>
              <w:rPr>
                <w:rFonts w:ascii="Arial"/>
                <w:b/>
                <w:spacing w:val="-2"/>
                <w:sz w:val="18"/>
              </w:rPr>
              <w:t>136.045,11</w:t>
            </w:r>
          </w:p>
        </w:tc>
        <w:tc>
          <w:tcPr>
            <w:tcW w:w="841" w:type="dxa"/>
          </w:tcPr>
          <w:p w14:paraId="0F161F16" w14:textId="77777777" w:rsidR="00AB5DB3" w:rsidRDefault="00000000">
            <w:pPr>
              <w:pStyle w:val="TableParagraph"/>
              <w:spacing w:line="201" w:lineRule="exact"/>
              <w:ind w:left="23"/>
              <w:jc w:val="center"/>
              <w:rPr>
                <w:rFonts w:ascii="Arial"/>
                <w:b/>
                <w:sz w:val="18"/>
              </w:rPr>
            </w:pPr>
            <w:r>
              <w:rPr>
                <w:rFonts w:ascii="Arial"/>
                <w:b/>
                <w:spacing w:val="-2"/>
                <w:sz w:val="18"/>
              </w:rPr>
              <w:t>46,51%</w:t>
            </w:r>
          </w:p>
        </w:tc>
      </w:tr>
      <w:tr w:rsidR="00AB5DB3" w14:paraId="65FAA8D2" w14:textId="77777777">
        <w:trPr>
          <w:trHeight w:val="285"/>
        </w:trPr>
        <w:tc>
          <w:tcPr>
            <w:tcW w:w="7173" w:type="dxa"/>
          </w:tcPr>
          <w:p w14:paraId="20CCE774"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619" w:type="dxa"/>
          </w:tcPr>
          <w:p w14:paraId="6FD81631" w14:textId="77777777" w:rsidR="00AB5DB3" w:rsidRDefault="00000000">
            <w:pPr>
              <w:pStyle w:val="TableParagraph"/>
              <w:spacing w:before="36"/>
              <w:ind w:right="179"/>
              <w:jc w:val="right"/>
              <w:rPr>
                <w:rFonts w:ascii="Arial"/>
                <w:b/>
                <w:sz w:val="18"/>
              </w:rPr>
            </w:pPr>
            <w:r>
              <w:rPr>
                <w:rFonts w:ascii="Arial"/>
                <w:b/>
                <w:spacing w:val="-2"/>
                <w:sz w:val="18"/>
              </w:rPr>
              <w:t>280.500,00</w:t>
            </w:r>
          </w:p>
        </w:tc>
        <w:tc>
          <w:tcPr>
            <w:tcW w:w="1241" w:type="dxa"/>
          </w:tcPr>
          <w:p w14:paraId="4FD859D3" w14:textId="77777777" w:rsidR="00AB5DB3" w:rsidRDefault="00000000">
            <w:pPr>
              <w:pStyle w:val="TableParagraph"/>
              <w:spacing w:before="36"/>
              <w:ind w:right="55"/>
              <w:jc w:val="right"/>
              <w:rPr>
                <w:rFonts w:ascii="Arial"/>
                <w:b/>
                <w:sz w:val="18"/>
              </w:rPr>
            </w:pPr>
            <w:r>
              <w:rPr>
                <w:rFonts w:ascii="Arial"/>
                <w:b/>
                <w:spacing w:val="-2"/>
                <w:sz w:val="18"/>
              </w:rPr>
              <w:t>132.653,20</w:t>
            </w:r>
          </w:p>
        </w:tc>
        <w:tc>
          <w:tcPr>
            <w:tcW w:w="841" w:type="dxa"/>
          </w:tcPr>
          <w:p w14:paraId="39FACF97" w14:textId="77777777" w:rsidR="00AB5DB3" w:rsidRDefault="00000000">
            <w:pPr>
              <w:pStyle w:val="TableParagraph"/>
              <w:spacing w:before="36"/>
              <w:ind w:left="23"/>
              <w:jc w:val="center"/>
              <w:rPr>
                <w:rFonts w:ascii="Arial"/>
                <w:b/>
                <w:sz w:val="18"/>
              </w:rPr>
            </w:pPr>
            <w:r>
              <w:rPr>
                <w:rFonts w:ascii="Arial"/>
                <w:b/>
                <w:spacing w:val="-2"/>
                <w:sz w:val="18"/>
              </w:rPr>
              <w:t>47,29%</w:t>
            </w:r>
          </w:p>
        </w:tc>
      </w:tr>
      <w:tr w:rsidR="00AB5DB3" w14:paraId="3D027DE0" w14:textId="77777777">
        <w:trPr>
          <w:trHeight w:val="285"/>
        </w:trPr>
        <w:tc>
          <w:tcPr>
            <w:tcW w:w="7173" w:type="dxa"/>
          </w:tcPr>
          <w:p w14:paraId="5C2B7FBE"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619" w:type="dxa"/>
          </w:tcPr>
          <w:p w14:paraId="0BD074BE" w14:textId="77777777" w:rsidR="00AB5DB3" w:rsidRDefault="00AB5DB3">
            <w:pPr>
              <w:pStyle w:val="TableParagraph"/>
              <w:rPr>
                <w:sz w:val="18"/>
              </w:rPr>
            </w:pPr>
          </w:p>
        </w:tc>
        <w:tc>
          <w:tcPr>
            <w:tcW w:w="1241" w:type="dxa"/>
          </w:tcPr>
          <w:p w14:paraId="571B52E5" w14:textId="77777777" w:rsidR="00AB5DB3" w:rsidRDefault="00000000">
            <w:pPr>
              <w:pStyle w:val="TableParagraph"/>
              <w:spacing w:before="36"/>
              <w:ind w:right="55"/>
              <w:jc w:val="right"/>
              <w:rPr>
                <w:rFonts w:ascii="Arial"/>
                <w:i/>
                <w:sz w:val="18"/>
              </w:rPr>
            </w:pPr>
            <w:r>
              <w:rPr>
                <w:rFonts w:ascii="Arial"/>
                <w:i/>
                <w:spacing w:val="-2"/>
                <w:sz w:val="18"/>
              </w:rPr>
              <w:t>104.792,86</w:t>
            </w:r>
          </w:p>
        </w:tc>
        <w:tc>
          <w:tcPr>
            <w:tcW w:w="841" w:type="dxa"/>
          </w:tcPr>
          <w:p w14:paraId="4E480C08" w14:textId="77777777" w:rsidR="00AB5DB3" w:rsidRDefault="00AB5DB3">
            <w:pPr>
              <w:pStyle w:val="TableParagraph"/>
              <w:rPr>
                <w:sz w:val="18"/>
              </w:rPr>
            </w:pPr>
          </w:p>
        </w:tc>
      </w:tr>
      <w:tr w:rsidR="00AB5DB3" w14:paraId="0EFAE573" w14:textId="77777777">
        <w:trPr>
          <w:trHeight w:val="285"/>
        </w:trPr>
        <w:tc>
          <w:tcPr>
            <w:tcW w:w="7173" w:type="dxa"/>
          </w:tcPr>
          <w:p w14:paraId="23A3D497" w14:textId="77777777" w:rsidR="00AB5DB3" w:rsidRDefault="00000000">
            <w:pPr>
              <w:pStyle w:val="TableParagraph"/>
              <w:spacing w:before="36"/>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619" w:type="dxa"/>
          </w:tcPr>
          <w:p w14:paraId="5F1F7301" w14:textId="77777777" w:rsidR="00AB5DB3" w:rsidRDefault="00AB5DB3">
            <w:pPr>
              <w:pStyle w:val="TableParagraph"/>
              <w:rPr>
                <w:sz w:val="18"/>
              </w:rPr>
            </w:pPr>
          </w:p>
        </w:tc>
        <w:tc>
          <w:tcPr>
            <w:tcW w:w="1241" w:type="dxa"/>
          </w:tcPr>
          <w:p w14:paraId="548BD883" w14:textId="77777777" w:rsidR="00AB5DB3" w:rsidRDefault="00000000">
            <w:pPr>
              <w:pStyle w:val="TableParagraph"/>
              <w:spacing w:before="36"/>
              <w:ind w:right="55"/>
              <w:jc w:val="right"/>
              <w:rPr>
                <w:rFonts w:ascii="Arial"/>
                <w:i/>
                <w:sz w:val="18"/>
              </w:rPr>
            </w:pPr>
            <w:r>
              <w:rPr>
                <w:rFonts w:ascii="Arial"/>
                <w:i/>
                <w:spacing w:val="-2"/>
                <w:sz w:val="18"/>
              </w:rPr>
              <w:t>10.700,00</w:t>
            </w:r>
          </w:p>
        </w:tc>
        <w:tc>
          <w:tcPr>
            <w:tcW w:w="841" w:type="dxa"/>
          </w:tcPr>
          <w:p w14:paraId="13FDE9B1" w14:textId="77777777" w:rsidR="00AB5DB3" w:rsidRDefault="00AB5DB3">
            <w:pPr>
              <w:pStyle w:val="TableParagraph"/>
              <w:rPr>
                <w:sz w:val="18"/>
              </w:rPr>
            </w:pPr>
          </w:p>
        </w:tc>
      </w:tr>
      <w:tr w:rsidR="00AB5DB3" w14:paraId="150599E9" w14:textId="77777777">
        <w:trPr>
          <w:trHeight w:val="285"/>
        </w:trPr>
        <w:tc>
          <w:tcPr>
            <w:tcW w:w="7173" w:type="dxa"/>
          </w:tcPr>
          <w:p w14:paraId="4A411E74" w14:textId="77777777" w:rsidR="00AB5DB3" w:rsidRDefault="00000000">
            <w:pPr>
              <w:pStyle w:val="TableParagraph"/>
              <w:spacing w:before="36"/>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619" w:type="dxa"/>
          </w:tcPr>
          <w:p w14:paraId="3F3A3264" w14:textId="77777777" w:rsidR="00AB5DB3" w:rsidRDefault="00AB5DB3">
            <w:pPr>
              <w:pStyle w:val="TableParagraph"/>
              <w:rPr>
                <w:sz w:val="18"/>
              </w:rPr>
            </w:pPr>
          </w:p>
        </w:tc>
        <w:tc>
          <w:tcPr>
            <w:tcW w:w="1241" w:type="dxa"/>
          </w:tcPr>
          <w:p w14:paraId="36ABEF89" w14:textId="77777777" w:rsidR="00AB5DB3" w:rsidRDefault="00000000">
            <w:pPr>
              <w:pStyle w:val="TableParagraph"/>
              <w:spacing w:before="36"/>
              <w:ind w:right="55"/>
              <w:jc w:val="right"/>
              <w:rPr>
                <w:rFonts w:ascii="Arial"/>
                <w:i/>
                <w:sz w:val="18"/>
              </w:rPr>
            </w:pPr>
            <w:r>
              <w:rPr>
                <w:rFonts w:ascii="Arial"/>
                <w:i/>
                <w:spacing w:val="-2"/>
                <w:sz w:val="18"/>
              </w:rPr>
              <w:t>17.160,34</w:t>
            </w:r>
          </w:p>
        </w:tc>
        <w:tc>
          <w:tcPr>
            <w:tcW w:w="841" w:type="dxa"/>
          </w:tcPr>
          <w:p w14:paraId="7D112000" w14:textId="77777777" w:rsidR="00AB5DB3" w:rsidRDefault="00AB5DB3">
            <w:pPr>
              <w:pStyle w:val="TableParagraph"/>
              <w:rPr>
                <w:sz w:val="18"/>
              </w:rPr>
            </w:pPr>
          </w:p>
        </w:tc>
      </w:tr>
      <w:tr w:rsidR="00AB5DB3" w14:paraId="51A2585F" w14:textId="77777777">
        <w:trPr>
          <w:trHeight w:val="285"/>
        </w:trPr>
        <w:tc>
          <w:tcPr>
            <w:tcW w:w="7173" w:type="dxa"/>
          </w:tcPr>
          <w:p w14:paraId="12EE4781"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19" w:type="dxa"/>
          </w:tcPr>
          <w:p w14:paraId="5A39DAC1" w14:textId="77777777" w:rsidR="00AB5DB3" w:rsidRDefault="00000000">
            <w:pPr>
              <w:pStyle w:val="TableParagraph"/>
              <w:spacing w:before="36"/>
              <w:ind w:right="179"/>
              <w:jc w:val="right"/>
              <w:rPr>
                <w:rFonts w:ascii="Arial"/>
                <w:b/>
                <w:sz w:val="18"/>
              </w:rPr>
            </w:pPr>
            <w:r>
              <w:rPr>
                <w:rFonts w:ascii="Arial"/>
                <w:b/>
                <w:spacing w:val="-2"/>
                <w:sz w:val="18"/>
              </w:rPr>
              <w:t>9.000,00</w:t>
            </w:r>
          </w:p>
        </w:tc>
        <w:tc>
          <w:tcPr>
            <w:tcW w:w="1241" w:type="dxa"/>
          </w:tcPr>
          <w:p w14:paraId="788A1579" w14:textId="77777777" w:rsidR="00AB5DB3" w:rsidRDefault="00000000">
            <w:pPr>
              <w:pStyle w:val="TableParagraph"/>
              <w:spacing w:before="36"/>
              <w:ind w:right="55"/>
              <w:jc w:val="right"/>
              <w:rPr>
                <w:rFonts w:ascii="Arial"/>
                <w:b/>
                <w:sz w:val="18"/>
              </w:rPr>
            </w:pPr>
            <w:r>
              <w:rPr>
                <w:rFonts w:ascii="Arial"/>
                <w:b/>
                <w:spacing w:val="-2"/>
                <w:sz w:val="18"/>
              </w:rPr>
              <w:t>3.391,91</w:t>
            </w:r>
          </w:p>
        </w:tc>
        <w:tc>
          <w:tcPr>
            <w:tcW w:w="841" w:type="dxa"/>
          </w:tcPr>
          <w:p w14:paraId="6466AA5B" w14:textId="77777777" w:rsidR="00AB5DB3" w:rsidRDefault="00000000">
            <w:pPr>
              <w:pStyle w:val="TableParagraph"/>
              <w:spacing w:before="36"/>
              <w:ind w:left="23"/>
              <w:jc w:val="center"/>
              <w:rPr>
                <w:rFonts w:ascii="Arial"/>
                <w:b/>
                <w:sz w:val="18"/>
              </w:rPr>
            </w:pPr>
            <w:r>
              <w:rPr>
                <w:rFonts w:ascii="Arial"/>
                <w:b/>
                <w:spacing w:val="-2"/>
                <w:sz w:val="18"/>
              </w:rPr>
              <w:t>37,69%</w:t>
            </w:r>
          </w:p>
        </w:tc>
      </w:tr>
      <w:tr w:rsidR="00AB5DB3" w14:paraId="64E5F41F" w14:textId="77777777">
        <w:trPr>
          <w:trHeight w:val="277"/>
        </w:trPr>
        <w:tc>
          <w:tcPr>
            <w:tcW w:w="7173" w:type="dxa"/>
          </w:tcPr>
          <w:p w14:paraId="5C252341" w14:textId="77777777" w:rsidR="00AB5DB3" w:rsidRDefault="00000000">
            <w:pPr>
              <w:pStyle w:val="TableParagraph"/>
              <w:spacing w:before="36"/>
              <w:ind w:left="79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619" w:type="dxa"/>
          </w:tcPr>
          <w:p w14:paraId="17C6604A" w14:textId="77777777" w:rsidR="00AB5DB3" w:rsidRDefault="00AB5DB3">
            <w:pPr>
              <w:pStyle w:val="TableParagraph"/>
              <w:rPr>
                <w:sz w:val="18"/>
              </w:rPr>
            </w:pPr>
          </w:p>
        </w:tc>
        <w:tc>
          <w:tcPr>
            <w:tcW w:w="1241" w:type="dxa"/>
          </w:tcPr>
          <w:p w14:paraId="3068AB09" w14:textId="77777777" w:rsidR="00AB5DB3" w:rsidRDefault="00000000">
            <w:pPr>
              <w:pStyle w:val="TableParagraph"/>
              <w:spacing w:before="36"/>
              <w:ind w:right="55"/>
              <w:jc w:val="right"/>
              <w:rPr>
                <w:rFonts w:ascii="Arial"/>
                <w:i/>
                <w:sz w:val="18"/>
              </w:rPr>
            </w:pPr>
            <w:r>
              <w:rPr>
                <w:rFonts w:ascii="Arial"/>
                <w:i/>
                <w:spacing w:val="-2"/>
                <w:sz w:val="18"/>
              </w:rPr>
              <w:t>1.380,00</w:t>
            </w:r>
          </w:p>
        </w:tc>
        <w:tc>
          <w:tcPr>
            <w:tcW w:w="841" w:type="dxa"/>
          </w:tcPr>
          <w:p w14:paraId="3A763BEE" w14:textId="77777777" w:rsidR="00AB5DB3" w:rsidRDefault="00AB5DB3">
            <w:pPr>
              <w:pStyle w:val="TableParagraph"/>
              <w:rPr>
                <w:sz w:val="18"/>
              </w:rPr>
            </w:pPr>
          </w:p>
        </w:tc>
      </w:tr>
      <w:tr w:rsidR="00AB5DB3" w14:paraId="2CA59F43" w14:textId="77777777">
        <w:trPr>
          <w:trHeight w:val="277"/>
        </w:trPr>
        <w:tc>
          <w:tcPr>
            <w:tcW w:w="7173" w:type="dxa"/>
          </w:tcPr>
          <w:p w14:paraId="64D34138" w14:textId="77777777" w:rsidR="00AB5DB3" w:rsidRDefault="00000000">
            <w:pPr>
              <w:pStyle w:val="TableParagraph"/>
              <w:spacing w:before="28"/>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619" w:type="dxa"/>
          </w:tcPr>
          <w:p w14:paraId="1779FA22" w14:textId="77777777" w:rsidR="00AB5DB3" w:rsidRDefault="00AB5DB3">
            <w:pPr>
              <w:pStyle w:val="TableParagraph"/>
              <w:rPr>
                <w:sz w:val="18"/>
              </w:rPr>
            </w:pPr>
          </w:p>
        </w:tc>
        <w:tc>
          <w:tcPr>
            <w:tcW w:w="1241" w:type="dxa"/>
          </w:tcPr>
          <w:p w14:paraId="3D7D9656" w14:textId="77777777" w:rsidR="00AB5DB3" w:rsidRDefault="00000000">
            <w:pPr>
              <w:pStyle w:val="TableParagraph"/>
              <w:spacing w:before="28"/>
              <w:ind w:right="55"/>
              <w:jc w:val="right"/>
              <w:rPr>
                <w:rFonts w:ascii="Arial"/>
                <w:i/>
                <w:sz w:val="18"/>
              </w:rPr>
            </w:pPr>
            <w:r>
              <w:rPr>
                <w:rFonts w:ascii="Arial"/>
                <w:i/>
                <w:spacing w:val="-2"/>
                <w:sz w:val="18"/>
              </w:rPr>
              <w:t>2.011,91</w:t>
            </w:r>
          </w:p>
        </w:tc>
        <w:tc>
          <w:tcPr>
            <w:tcW w:w="841" w:type="dxa"/>
          </w:tcPr>
          <w:p w14:paraId="15FD2C9F" w14:textId="77777777" w:rsidR="00AB5DB3" w:rsidRDefault="00AB5DB3">
            <w:pPr>
              <w:pStyle w:val="TableParagraph"/>
              <w:rPr>
                <w:sz w:val="18"/>
              </w:rPr>
            </w:pPr>
          </w:p>
        </w:tc>
      </w:tr>
      <w:tr w:rsidR="00AB5DB3" w14:paraId="34D2FF7D" w14:textId="77777777">
        <w:trPr>
          <w:trHeight w:val="285"/>
        </w:trPr>
        <w:tc>
          <w:tcPr>
            <w:tcW w:w="7173" w:type="dxa"/>
          </w:tcPr>
          <w:p w14:paraId="68DB9C76"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19" w:type="dxa"/>
          </w:tcPr>
          <w:p w14:paraId="4C0E53E0" w14:textId="77777777" w:rsidR="00AB5DB3" w:rsidRDefault="00000000">
            <w:pPr>
              <w:pStyle w:val="TableParagraph"/>
              <w:spacing w:before="36"/>
              <w:ind w:right="179"/>
              <w:jc w:val="right"/>
              <w:rPr>
                <w:rFonts w:ascii="Arial"/>
                <w:b/>
                <w:sz w:val="18"/>
              </w:rPr>
            </w:pPr>
            <w:r>
              <w:rPr>
                <w:rFonts w:ascii="Arial"/>
                <w:b/>
                <w:spacing w:val="-2"/>
                <w:sz w:val="18"/>
              </w:rPr>
              <w:t>3.000,00</w:t>
            </w:r>
          </w:p>
        </w:tc>
        <w:tc>
          <w:tcPr>
            <w:tcW w:w="1241" w:type="dxa"/>
          </w:tcPr>
          <w:p w14:paraId="5CB49FA0" w14:textId="77777777" w:rsidR="00AB5DB3" w:rsidRDefault="00AB5DB3">
            <w:pPr>
              <w:pStyle w:val="TableParagraph"/>
              <w:rPr>
                <w:sz w:val="18"/>
              </w:rPr>
            </w:pPr>
          </w:p>
        </w:tc>
        <w:tc>
          <w:tcPr>
            <w:tcW w:w="841" w:type="dxa"/>
          </w:tcPr>
          <w:p w14:paraId="185CA281" w14:textId="77777777" w:rsidR="00AB5DB3" w:rsidRDefault="00AB5DB3">
            <w:pPr>
              <w:pStyle w:val="TableParagraph"/>
              <w:rPr>
                <w:sz w:val="18"/>
              </w:rPr>
            </w:pPr>
          </w:p>
        </w:tc>
      </w:tr>
      <w:tr w:rsidR="00AB5DB3" w14:paraId="14550E28" w14:textId="77777777">
        <w:trPr>
          <w:trHeight w:val="285"/>
        </w:trPr>
        <w:tc>
          <w:tcPr>
            <w:tcW w:w="7173" w:type="dxa"/>
          </w:tcPr>
          <w:p w14:paraId="1DA022F9"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619" w:type="dxa"/>
          </w:tcPr>
          <w:p w14:paraId="236A65A7" w14:textId="77777777" w:rsidR="00AB5DB3" w:rsidRDefault="00000000">
            <w:pPr>
              <w:pStyle w:val="TableParagraph"/>
              <w:spacing w:before="36"/>
              <w:ind w:right="179"/>
              <w:jc w:val="right"/>
              <w:rPr>
                <w:rFonts w:ascii="Arial"/>
                <w:b/>
                <w:sz w:val="18"/>
              </w:rPr>
            </w:pPr>
            <w:r>
              <w:rPr>
                <w:rFonts w:ascii="Arial"/>
                <w:b/>
                <w:spacing w:val="-2"/>
                <w:sz w:val="18"/>
              </w:rPr>
              <w:t>31.500,00</w:t>
            </w:r>
          </w:p>
        </w:tc>
        <w:tc>
          <w:tcPr>
            <w:tcW w:w="1241" w:type="dxa"/>
          </w:tcPr>
          <w:p w14:paraId="43CA7E2D" w14:textId="77777777" w:rsidR="00AB5DB3" w:rsidRDefault="00000000">
            <w:pPr>
              <w:pStyle w:val="TableParagraph"/>
              <w:spacing w:before="36"/>
              <w:ind w:right="55"/>
              <w:jc w:val="right"/>
              <w:rPr>
                <w:rFonts w:ascii="Arial"/>
                <w:b/>
                <w:sz w:val="18"/>
              </w:rPr>
            </w:pPr>
            <w:r>
              <w:rPr>
                <w:rFonts w:ascii="Arial"/>
                <w:b/>
                <w:spacing w:val="-2"/>
                <w:sz w:val="18"/>
              </w:rPr>
              <w:t>9.600,87</w:t>
            </w:r>
          </w:p>
        </w:tc>
        <w:tc>
          <w:tcPr>
            <w:tcW w:w="841" w:type="dxa"/>
          </w:tcPr>
          <w:p w14:paraId="4A575B44" w14:textId="77777777" w:rsidR="00AB5DB3" w:rsidRDefault="00000000">
            <w:pPr>
              <w:pStyle w:val="TableParagraph"/>
              <w:spacing w:before="36"/>
              <w:ind w:left="23"/>
              <w:jc w:val="center"/>
              <w:rPr>
                <w:rFonts w:ascii="Arial"/>
                <w:b/>
                <w:sz w:val="18"/>
              </w:rPr>
            </w:pPr>
            <w:r>
              <w:rPr>
                <w:rFonts w:ascii="Arial"/>
                <w:b/>
                <w:spacing w:val="-2"/>
                <w:sz w:val="18"/>
              </w:rPr>
              <w:t>30,48%</w:t>
            </w:r>
          </w:p>
        </w:tc>
      </w:tr>
      <w:tr w:rsidR="00AB5DB3" w14:paraId="59A8F4E8" w14:textId="77777777">
        <w:trPr>
          <w:trHeight w:val="285"/>
        </w:trPr>
        <w:tc>
          <w:tcPr>
            <w:tcW w:w="7173" w:type="dxa"/>
          </w:tcPr>
          <w:p w14:paraId="1E0CCED4"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19" w:type="dxa"/>
          </w:tcPr>
          <w:p w14:paraId="6C675AA1" w14:textId="77777777" w:rsidR="00AB5DB3" w:rsidRDefault="00000000">
            <w:pPr>
              <w:pStyle w:val="TableParagraph"/>
              <w:spacing w:before="36"/>
              <w:ind w:right="179"/>
              <w:jc w:val="right"/>
              <w:rPr>
                <w:rFonts w:ascii="Arial"/>
                <w:b/>
                <w:sz w:val="18"/>
              </w:rPr>
            </w:pPr>
            <w:r>
              <w:rPr>
                <w:rFonts w:ascii="Arial"/>
                <w:b/>
                <w:spacing w:val="-2"/>
                <w:sz w:val="18"/>
              </w:rPr>
              <w:t>31.500,00</w:t>
            </w:r>
          </w:p>
        </w:tc>
        <w:tc>
          <w:tcPr>
            <w:tcW w:w="1241" w:type="dxa"/>
          </w:tcPr>
          <w:p w14:paraId="540CB47E" w14:textId="77777777" w:rsidR="00AB5DB3" w:rsidRDefault="00000000">
            <w:pPr>
              <w:pStyle w:val="TableParagraph"/>
              <w:spacing w:before="36"/>
              <w:ind w:right="55"/>
              <w:jc w:val="right"/>
              <w:rPr>
                <w:rFonts w:ascii="Arial"/>
                <w:b/>
                <w:sz w:val="18"/>
              </w:rPr>
            </w:pPr>
            <w:r>
              <w:rPr>
                <w:rFonts w:ascii="Arial"/>
                <w:b/>
                <w:spacing w:val="-2"/>
                <w:sz w:val="18"/>
              </w:rPr>
              <w:t>9.600,87</w:t>
            </w:r>
          </w:p>
        </w:tc>
        <w:tc>
          <w:tcPr>
            <w:tcW w:w="841" w:type="dxa"/>
          </w:tcPr>
          <w:p w14:paraId="06753618" w14:textId="77777777" w:rsidR="00AB5DB3" w:rsidRDefault="00000000">
            <w:pPr>
              <w:pStyle w:val="TableParagraph"/>
              <w:spacing w:before="36"/>
              <w:ind w:left="23"/>
              <w:jc w:val="center"/>
              <w:rPr>
                <w:rFonts w:ascii="Arial"/>
                <w:b/>
                <w:sz w:val="18"/>
              </w:rPr>
            </w:pPr>
            <w:r>
              <w:rPr>
                <w:rFonts w:ascii="Arial"/>
                <w:b/>
                <w:spacing w:val="-2"/>
                <w:sz w:val="18"/>
              </w:rPr>
              <w:t>30,48%</w:t>
            </w:r>
          </w:p>
        </w:tc>
      </w:tr>
      <w:tr w:rsidR="00AB5DB3" w14:paraId="3BD4DCEA" w14:textId="77777777">
        <w:trPr>
          <w:trHeight w:val="285"/>
        </w:trPr>
        <w:tc>
          <w:tcPr>
            <w:tcW w:w="7173" w:type="dxa"/>
          </w:tcPr>
          <w:p w14:paraId="41C85F58" w14:textId="77777777" w:rsidR="00AB5DB3" w:rsidRDefault="00000000">
            <w:pPr>
              <w:pStyle w:val="TableParagraph"/>
              <w:spacing w:before="36"/>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619" w:type="dxa"/>
          </w:tcPr>
          <w:p w14:paraId="3EFE7E7F" w14:textId="77777777" w:rsidR="00AB5DB3" w:rsidRDefault="00AB5DB3">
            <w:pPr>
              <w:pStyle w:val="TableParagraph"/>
              <w:rPr>
                <w:sz w:val="18"/>
              </w:rPr>
            </w:pPr>
          </w:p>
        </w:tc>
        <w:tc>
          <w:tcPr>
            <w:tcW w:w="1241" w:type="dxa"/>
          </w:tcPr>
          <w:p w14:paraId="4447AB93" w14:textId="77777777" w:rsidR="00AB5DB3" w:rsidRDefault="00000000">
            <w:pPr>
              <w:pStyle w:val="TableParagraph"/>
              <w:spacing w:before="36"/>
              <w:ind w:right="55"/>
              <w:jc w:val="right"/>
              <w:rPr>
                <w:rFonts w:ascii="Arial"/>
                <w:i/>
                <w:sz w:val="18"/>
              </w:rPr>
            </w:pPr>
            <w:r>
              <w:rPr>
                <w:rFonts w:ascii="Arial"/>
                <w:i/>
                <w:spacing w:val="-2"/>
                <w:sz w:val="18"/>
              </w:rPr>
              <w:t>97,82</w:t>
            </w:r>
          </w:p>
        </w:tc>
        <w:tc>
          <w:tcPr>
            <w:tcW w:w="841" w:type="dxa"/>
          </w:tcPr>
          <w:p w14:paraId="0C8DED4A" w14:textId="77777777" w:rsidR="00AB5DB3" w:rsidRDefault="00AB5DB3">
            <w:pPr>
              <w:pStyle w:val="TableParagraph"/>
              <w:rPr>
                <w:sz w:val="18"/>
              </w:rPr>
            </w:pPr>
          </w:p>
        </w:tc>
      </w:tr>
      <w:tr w:rsidR="00AB5DB3" w14:paraId="18DDF144" w14:textId="77777777">
        <w:trPr>
          <w:trHeight w:val="285"/>
        </w:trPr>
        <w:tc>
          <w:tcPr>
            <w:tcW w:w="7173" w:type="dxa"/>
          </w:tcPr>
          <w:p w14:paraId="702BDD37"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619" w:type="dxa"/>
          </w:tcPr>
          <w:p w14:paraId="5DD26982" w14:textId="77777777" w:rsidR="00AB5DB3" w:rsidRDefault="00AB5DB3">
            <w:pPr>
              <w:pStyle w:val="TableParagraph"/>
              <w:rPr>
                <w:sz w:val="18"/>
              </w:rPr>
            </w:pPr>
          </w:p>
        </w:tc>
        <w:tc>
          <w:tcPr>
            <w:tcW w:w="1241" w:type="dxa"/>
          </w:tcPr>
          <w:p w14:paraId="6C269B08" w14:textId="77777777" w:rsidR="00AB5DB3" w:rsidRDefault="00000000">
            <w:pPr>
              <w:pStyle w:val="TableParagraph"/>
              <w:spacing w:before="36"/>
              <w:ind w:right="55"/>
              <w:jc w:val="right"/>
              <w:rPr>
                <w:rFonts w:ascii="Arial"/>
                <w:i/>
                <w:sz w:val="18"/>
              </w:rPr>
            </w:pPr>
            <w:r>
              <w:rPr>
                <w:rFonts w:ascii="Arial"/>
                <w:i/>
                <w:spacing w:val="-2"/>
                <w:sz w:val="18"/>
              </w:rPr>
              <w:t>727,00</w:t>
            </w:r>
          </w:p>
        </w:tc>
        <w:tc>
          <w:tcPr>
            <w:tcW w:w="841" w:type="dxa"/>
          </w:tcPr>
          <w:p w14:paraId="201676F2" w14:textId="77777777" w:rsidR="00AB5DB3" w:rsidRDefault="00AB5DB3">
            <w:pPr>
              <w:pStyle w:val="TableParagraph"/>
              <w:rPr>
                <w:sz w:val="18"/>
              </w:rPr>
            </w:pPr>
          </w:p>
        </w:tc>
      </w:tr>
      <w:tr w:rsidR="00AB5DB3" w14:paraId="6E012BDA" w14:textId="77777777">
        <w:trPr>
          <w:trHeight w:val="285"/>
        </w:trPr>
        <w:tc>
          <w:tcPr>
            <w:tcW w:w="7173" w:type="dxa"/>
          </w:tcPr>
          <w:p w14:paraId="157D7EE5"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619" w:type="dxa"/>
          </w:tcPr>
          <w:p w14:paraId="0A79CBB8" w14:textId="77777777" w:rsidR="00AB5DB3" w:rsidRDefault="00AB5DB3">
            <w:pPr>
              <w:pStyle w:val="TableParagraph"/>
              <w:rPr>
                <w:sz w:val="18"/>
              </w:rPr>
            </w:pPr>
          </w:p>
        </w:tc>
        <w:tc>
          <w:tcPr>
            <w:tcW w:w="1241" w:type="dxa"/>
          </w:tcPr>
          <w:p w14:paraId="7D8911FB" w14:textId="77777777" w:rsidR="00AB5DB3" w:rsidRDefault="00000000">
            <w:pPr>
              <w:pStyle w:val="TableParagraph"/>
              <w:spacing w:before="36"/>
              <w:ind w:right="55"/>
              <w:jc w:val="right"/>
              <w:rPr>
                <w:rFonts w:ascii="Arial"/>
                <w:i/>
                <w:sz w:val="18"/>
              </w:rPr>
            </w:pPr>
            <w:r>
              <w:rPr>
                <w:rFonts w:ascii="Arial"/>
                <w:i/>
                <w:spacing w:val="-2"/>
                <w:sz w:val="18"/>
              </w:rPr>
              <w:t>671,54</w:t>
            </w:r>
          </w:p>
        </w:tc>
        <w:tc>
          <w:tcPr>
            <w:tcW w:w="841" w:type="dxa"/>
          </w:tcPr>
          <w:p w14:paraId="0E83B69C" w14:textId="77777777" w:rsidR="00AB5DB3" w:rsidRDefault="00AB5DB3">
            <w:pPr>
              <w:pStyle w:val="TableParagraph"/>
              <w:rPr>
                <w:sz w:val="18"/>
              </w:rPr>
            </w:pPr>
          </w:p>
        </w:tc>
      </w:tr>
      <w:tr w:rsidR="00AB5DB3" w14:paraId="1629F687" w14:textId="77777777">
        <w:trPr>
          <w:trHeight w:val="285"/>
        </w:trPr>
        <w:tc>
          <w:tcPr>
            <w:tcW w:w="7173" w:type="dxa"/>
          </w:tcPr>
          <w:p w14:paraId="3DFC3857" w14:textId="77777777" w:rsidR="00AB5DB3" w:rsidRDefault="00000000">
            <w:pPr>
              <w:pStyle w:val="TableParagraph"/>
              <w:spacing w:before="36"/>
              <w:ind w:left="79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619" w:type="dxa"/>
          </w:tcPr>
          <w:p w14:paraId="100A3C0C" w14:textId="77777777" w:rsidR="00AB5DB3" w:rsidRDefault="00AB5DB3">
            <w:pPr>
              <w:pStyle w:val="TableParagraph"/>
              <w:rPr>
                <w:sz w:val="18"/>
              </w:rPr>
            </w:pPr>
          </w:p>
        </w:tc>
        <w:tc>
          <w:tcPr>
            <w:tcW w:w="1241" w:type="dxa"/>
          </w:tcPr>
          <w:p w14:paraId="73AE550C" w14:textId="77777777" w:rsidR="00AB5DB3" w:rsidRDefault="00000000">
            <w:pPr>
              <w:pStyle w:val="TableParagraph"/>
              <w:spacing w:before="36"/>
              <w:ind w:right="55"/>
              <w:jc w:val="right"/>
              <w:rPr>
                <w:rFonts w:ascii="Arial"/>
                <w:i/>
                <w:sz w:val="18"/>
              </w:rPr>
            </w:pPr>
            <w:r>
              <w:rPr>
                <w:rFonts w:ascii="Arial"/>
                <w:i/>
                <w:spacing w:val="-2"/>
                <w:sz w:val="18"/>
              </w:rPr>
              <w:t>549,85</w:t>
            </w:r>
          </w:p>
        </w:tc>
        <w:tc>
          <w:tcPr>
            <w:tcW w:w="841" w:type="dxa"/>
          </w:tcPr>
          <w:p w14:paraId="0201B283" w14:textId="77777777" w:rsidR="00AB5DB3" w:rsidRDefault="00AB5DB3">
            <w:pPr>
              <w:pStyle w:val="TableParagraph"/>
              <w:rPr>
                <w:sz w:val="18"/>
              </w:rPr>
            </w:pPr>
          </w:p>
        </w:tc>
      </w:tr>
      <w:tr w:rsidR="00AB5DB3" w14:paraId="1F15F6A9" w14:textId="77777777">
        <w:trPr>
          <w:trHeight w:val="285"/>
        </w:trPr>
        <w:tc>
          <w:tcPr>
            <w:tcW w:w="7173" w:type="dxa"/>
          </w:tcPr>
          <w:p w14:paraId="62E34F97" w14:textId="77777777" w:rsidR="00AB5DB3" w:rsidRDefault="00000000">
            <w:pPr>
              <w:pStyle w:val="TableParagraph"/>
              <w:spacing w:before="36"/>
              <w:ind w:left="79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619" w:type="dxa"/>
          </w:tcPr>
          <w:p w14:paraId="45714DB0" w14:textId="77777777" w:rsidR="00AB5DB3" w:rsidRDefault="00AB5DB3">
            <w:pPr>
              <w:pStyle w:val="TableParagraph"/>
              <w:rPr>
                <w:sz w:val="18"/>
              </w:rPr>
            </w:pPr>
          </w:p>
        </w:tc>
        <w:tc>
          <w:tcPr>
            <w:tcW w:w="1241" w:type="dxa"/>
          </w:tcPr>
          <w:p w14:paraId="26BE401E" w14:textId="77777777" w:rsidR="00AB5DB3" w:rsidRDefault="00000000">
            <w:pPr>
              <w:pStyle w:val="TableParagraph"/>
              <w:spacing w:before="36"/>
              <w:ind w:right="55"/>
              <w:jc w:val="right"/>
              <w:rPr>
                <w:rFonts w:ascii="Arial"/>
                <w:i/>
                <w:sz w:val="18"/>
              </w:rPr>
            </w:pPr>
            <w:r>
              <w:rPr>
                <w:rFonts w:ascii="Arial"/>
                <w:i/>
                <w:spacing w:val="-2"/>
                <w:sz w:val="18"/>
              </w:rPr>
              <w:t>457,80</w:t>
            </w:r>
          </w:p>
        </w:tc>
        <w:tc>
          <w:tcPr>
            <w:tcW w:w="841" w:type="dxa"/>
          </w:tcPr>
          <w:p w14:paraId="6BAE76F1" w14:textId="77777777" w:rsidR="00AB5DB3" w:rsidRDefault="00AB5DB3">
            <w:pPr>
              <w:pStyle w:val="TableParagraph"/>
              <w:rPr>
                <w:sz w:val="18"/>
              </w:rPr>
            </w:pPr>
          </w:p>
        </w:tc>
      </w:tr>
      <w:tr w:rsidR="00AB5DB3" w14:paraId="333CD46A" w14:textId="77777777">
        <w:trPr>
          <w:trHeight w:val="277"/>
        </w:trPr>
        <w:tc>
          <w:tcPr>
            <w:tcW w:w="7173" w:type="dxa"/>
          </w:tcPr>
          <w:p w14:paraId="28A475A8"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19" w:type="dxa"/>
          </w:tcPr>
          <w:p w14:paraId="484273B7" w14:textId="77777777" w:rsidR="00AB5DB3" w:rsidRDefault="00AB5DB3">
            <w:pPr>
              <w:pStyle w:val="TableParagraph"/>
              <w:rPr>
                <w:sz w:val="18"/>
              </w:rPr>
            </w:pPr>
          </w:p>
        </w:tc>
        <w:tc>
          <w:tcPr>
            <w:tcW w:w="1241" w:type="dxa"/>
          </w:tcPr>
          <w:p w14:paraId="385E0A79" w14:textId="77777777" w:rsidR="00AB5DB3" w:rsidRDefault="00000000">
            <w:pPr>
              <w:pStyle w:val="TableParagraph"/>
              <w:spacing w:before="36"/>
              <w:ind w:right="55"/>
              <w:jc w:val="right"/>
              <w:rPr>
                <w:rFonts w:ascii="Arial"/>
                <w:i/>
                <w:sz w:val="18"/>
              </w:rPr>
            </w:pPr>
            <w:r>
              <w:rPr>
                <w:rFonts w:ascii="Arial"/>
                <w:i/>
                <w:spacing w:val="-2"/>
                <w:sz w:val="18"/>
              </w:rPr>
              <w:t>1.786,33</w:t>
            </w:r>
          </w:p>
        </w:tc>
        <w:tc>
          <w:tcPr>
            <w:tcW w:w="841" w:type="dxa"/>
          </w:tcPr>
          <w:p w14:paraId="0AC49961" w14:textId="77777777" w:rsidR="00AB5DB3" w:rsidRDefault="00AB5DB3">
            <w:pPr>
              <w:pStyle w:val="TableParagraph"/>
              <w:rPr>
                <w:sz w:val="18"/>
              </w:rPr>
            </w:pPr>
          </w:p>
        </w:tc>
      </w:tr>
      <w:tr w:rsidR="00AB5DB3" w14:paraId="266FE80E" w14:textId="77777777">
        <w:trPr>
          <w:trHeight w:val="277"/>
        </w:trPr>
        <w:tc>
          <w:tcPr>
            <w:tcW w:w="7173" w:type="dxa"/>
          </w:tcPr>
          <w:p w14:paraId="3FADA67F" w14:textId="77777777" w:rsidR="00AB5DB3" w:rsidRDefault="00000000">
            <w:pPr>
              <w:pStyle w:val="TableParagraph"/>
              <w:spacing w:before="28"/>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619" w:type="dxa"/>
          </w:tcPr>
          <w:p w14:paraId="03D934A0" w14:textId="77777777" w:rsidR="00AB5DB3" w:rsidRDefault="00AB5DB3">
            <w:pPr>
              <w:pStyle w:val="TableParagraph"/>
              <w:rPr>
                <w:sz w:val="18"/>
              </w:rPr>
            </w:pPr>
          </w:p>
        </w:tc>
        <w:tc>
          <w:tcPr>
            <w:tcW w:w="1241" w:type="dxa"/>
          </w:tcPr>
          <w:p w14:paraId="3EC49379" w14:textId="77777777" w:rsidR="00AB5DB3" w:rsidRDefault="00000000">
            <w:pPr>
              <w:pStyle w:val="TableParagraph"/>
              <w:spacing w:before="28"/>
              <w:ind w:right="55"/>
              <w:jc w:val="right"/>
              <w:rPr>
                <w:rFonts w:ascii="Arial"/>
                <w:i/>
                <w:sz w:val="18"/>
              </w:rPr>
            </w:pPr>
            <w:r>
              <w:rPr>
                <w:rFonts w:ascii="Arial"/>
                <w:i/>
                <w:spacing w:val="-2"/>
                <w:sz w:val="18"/>
              </w:rPr>
              <w:t>483,54</w:t>
            </w:r>
          </w:p>
        </w:tc>
        <w:tc>
          <w:tcPr>
            <w:tcW w:w="841" w:type="dxa"/>
          </w:tcPr>
          <w:p w14:paraId="165A6F63" w14:textId="77777777" w:rsidR="00AB5DB3" w:rsidRDefault="00AB5DB3">
            <w:pPr>
              <w:pStyle w:val="TableParagraph"/>
              <w:rPr>
                <w:sz w:val="18"/>
              </w:rPr>
            </w:pPr>
          </w:p>
        </w:tc>
      </w:tr>
      <w:tr w:rsidR="00AB5DB3" w14:paraId="74868843" w14:textId="77777777">
        <w:trPr>
          <w:trHeight w:val="285"/>
        </w:trPr>
        <w:tc>
          <w:tcPr>
            <w:tcW w:w="7173" w:type="dxa"/>
          </w:tcPr>
          <w:p w14:paraId="2E2638AE" w14:textId="77777777" w:rsidR="00AB5DB3" w:rsidRDefault="00000000">
            <w:pPr>
              <w:pStyle w:val="TableParagraph"/>
              <w:spacing w:before="36"/>
              <w:ind w:left="79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619" w:type="dxa"/>
          </w:tcPr>
          <w:p w14:paraId="0B592BA7" w14:textId="77777777" w:rsidR="00AB5DB3" w:rsidRDefault="00AB5DB3">
            <w:pPr>
              <w:pStyle w:val="TableParagraph"/>
              <w:rPr>
                <w:sz w:val="18"/>
              </w:rPr>
            </w:pPr>
          </w:p>
        </w:tc>
        <w:tc>
          <w:tcPr>
            <w:tcW w:w="1241" w:type="dxa"/>
          </w:tcPr>
          <w:p w14:paraId="76EC613C" w14:textId="77777777" w:rsidR="00AB5DB3" w:rsidRDefault="00000000">
            <w:pPr>
              <w:pStyle w:val="TableParagraph"/>
              <w:spacing w:before="36"/>
              <w:ind w:right="55"/>
              <w:jc w:val="right"/>
              <w:rPr>
                <w:rFonts w:ascii="Arial"/>
                <w:i/>
                <w:sz w:val="18"/>
              </w:rPr>
            </w:pPr>
            <w:r>
              <w:rPr>
                <w:rFonts w:ascii="Arial"/>
                <w:i/>
                <w:spacing w:val="-2"/>
                <w:sz w:val="18"/>
              </w:rPr>
              <w:t>43,80</w:t>
            </w:r>
          </w:p>
        </w:tc>
        <w:tc>
          <w:tcPr>
            <w:tcW w:w="841" w:type="dxa"/>
          </w:tcPr>
          <w:p w14:paraId="655B2425" w14:textId="77777777" w:rsidR="00AB5DB3" w:rsidRDefault="00AB5DB3">
            <w:pPr>
              <w:pStyle w:val="TableParagraph"/>
              <w:rPr>
                <w:sz w:val="18"/>
              </w:rPr>
            </w:pPr>
          </w:p>
        </w:tc>
      </w:tr>
      <w:tr w:rsidR="00AB5DB3" w14:paraId="4C58025B" w14:textId="77777777">
        <w:trPr>
          <w:trHeight w:val="285"/>
        </w:trPr>
        <w:tc>
          <w:tcPr>
            <w:tcW w:w="7173" w:type="dxa"/>
          </w:tcPr>
          <w:p w14:paraId="682676F6"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619" w:type="dxa"/>
          </w:tcPr>
          <w:p w14:paraId="26AEA8B0" w14:textId="77777777" w:rsidR="00AB5DB3" w:rsidRDefault="00AB5DB3">
            <w:pPr>
              <w:pStyle w:val="TableParagraph"/>
              <w:rPr>
                <w:sz w:val="18"/>
              </w:rPr>
            </w:pPr>
          </w:p>
        </w:tc>
        <w:tc>
          <w:tcPr>
            <w:tcW w:w="1241" w:type="dxa"/>
          </w:tcPr>
          <w:p w14:paraId="158A424E" w14:textId="77777777" w:rsidR="00AB5DB3" w:rsidRDefault="00000000">
            <w:pPr>
              <w:pStyle w:val="TableParagraph"/>
              <w:spacing w:before="36"/>
              <w:ind w:right="55"/>
              <w:jc w:val="right"/>
              <w:rPr>
                <w:rFonts w:ascii="Arial"/>
                <w:i/>
                <w:sz w:val="18"/>
              </w:rPr>
            </w:pPr>
            <w:r>
              <w:rPr>
                <w:rFonts w:ascii="Arial"/>
                <w:i/>
                <w:spacing w:val="-2"/>
                <w:sz w:val="18"/>
              </w:rPr>
              <w:t>3.952,89</w:t>
            </w:r>
          </w:p>
        </w:tc>
        <w:tc>
          <w:tcPr>
            <w:tcW w:w="841" w:type="dxa"/>
          </w:tcPr>
          <w:p w14:paraId="741E600F" w14:textId="77777777" w:rsidR="00AB5DB3" w:rsidRDefault="00AB5DB3">
            <w:pPr>
              <w:pStyle w:val="TableParagraph"/>
              <w:rPr>
                <w:sz w:val="18"/>
              </w:rPr>
            </w:pPr>
          </w:p>
        </w:tc>
      </w:tr>
      <w:tr w:rsidR="00AB5DB3" w14:paraId="1881B632" w14:textId="77777777">
        <w:trPr>
          <w:trHeight w:val="285"/>
        </w:trPr>
        <w:tc>
          <w:tcPr>
            <w:tcW w:w="7173" w:type="dxa"/>
          </w:tcPr>
          <w:p w14:paraId="675F2DE7" w14:textId="77777777" w:rsidR="00AB5DB3" w:rsidRDefault="00000000">
            <w:pPr>
              <w:pStyle w:val="TableParagraph"/>
              <w:spacing w:before="36"/>
              <w:ind w:left="79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619" w:type="dxa"/>
          </w:tcPr>
          <w:p w14:paraId="4970F6BF" w14:textId="77777777" w:rsidR="00AB5DB3" w:rsidRDefault="00AB5DB3">
            <w:pPr>
              <w:pStyle w:val="TableParagraph"/>
              <w:rPr>
                <w:sz w:val="18"/>
              </w:rPr>
            </w:pPr>
          </w:p>
        </w:tc>
        <w:tc>
          <w:tcPr>
            <w:tcW w:w="1241" w:type="dxa"/>
          </w:tcPr>
          <w:p w14:paraId="0DB6D295" w14:textId="77777777" w:rsidR="00AB5DB3" w:rsidRDefault="00000000">
            <w:pPr>
              <w:pStyle w:val="TableParagraph"/>
              <w:spacing w:before="36"/>
              <w:ind w:right="55"/>
              <w:jc w:val="right"/>
              <w:rPr>
                <w:rFonts w:ascii="Arial"/>
                <w:i/>
                <w:sz w:val="18"/>
              </w:rPr>
            </w:pPr>
            <w:r>
              <w:rPr>
                <w:rFonts w:ascii="Arial"/>
                <w:i/>
                <w:spacing w:val="-2"/>
                <w:sz w:val="18"/>
              </w:rPr>
              <w:t>435,00</w:t>
            </w:r>
          </w:p>
        </w:tc>
        <w:tc>
          <w:tcPr>
            <w:tcW w:w="841" w:type="dxa"/>
          </w:tcPr>
          <w:p w14:paraId="39B965C3" w14:textId="77777777" w:rsidR="00AB5DB3" w:rsidRDefault="00AB5DB3">
            <w:pPr>
              <w:pStyle w:val="TableParagraph"/>
              <w:rPr>
                <w:sz w:val="18"/>
              </w:rPr>
            </w:pPr>
          </w:p>
        </w:tc>
      </w:tr>
      <w:tr w:rsidR="00AB5DB3" w14:paraId="1F8ED9EF" w14:textId="77777777">
        <w:trPr>
          <w:trHeight w:val="285"/>
        </w:trPr>
        <w:tc>
          <w:tcPr>
            <w:tcW w:w="7173" w:type="dxa"/>
          </w:tcPr>
          <w:p w14:paraId="43375329"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619" w:type="dxa"/>
          </w:tcPr>
          <w:p w14:paraId="3C7E322C" w14:textId="77777777" w:rsidR="00AB5DB3" w:rsidRDefault="00AB5DB3">
            <w:pPr>
              <w:pStyle w:val="TableParagraph"/>
              <w:rPr>
                <w:sz w:val="18"/>
              </w:rPr>
            </w:pPr>
          </w:p>
        </w:tc>
        <w:tc>
          <w:tcPr>
            <w:tcW w:w="1241" w:type="dxa"/>
          </w:tcPr>
          <w:p w14:paraId="50579980" w14:textId="77777777" w:rsidR="00AB5DB3" w:rsidRDefault="00000000">
            <w:pPr>
              <w:pStyle w:val="TableParagraph"/>
              <w:spacing w:before="36"/>
              <w:ind w:right="55"/>
              <w:jc w:val="right"/>
              <w:rPr>
                <w:rFonts w:ascii="Arial"/>
                <w:i/>
                <w:sz w:val="18"/>
              </w:rPr>
            </w:pPr>
            <w:r>
              <w:rPr>
                <w:rFonts w:ascii="Arial"/>
                <w:i/>
                <w:spacing w:val="-2"/>
                <w:sz w:val="18"/>
              </w:rPr>
              <w:t>15,81</w:t>
            </w:r>
          </w:p>
        </w:tc>
        <w:tc>
          <w:tcPr>
            <w:tcW w:w="841" w:type="dxa"/>
          </w:tcPr>
          <w:p w14:paraId="4BA8A355" w14:textId="77777777" w:rsidR="00AB5DB3" w:rsidRDefault="00AB5DB3">
            <w:pPr>
              <w:pStyle w:val="TableParagraph"/>
              <w:rPr>
                <w:sz w:val="18"/>
              </w:rPr>
            </w:pPr>
          </w:p>
        </w:tc>
      </w:tr>
      <w:tr w:rsidR="00AB5DB3" w14:paraId="17D0221A" w14:textId="77777777">
        <w:trPr>
          <w:trHeight w:val="285"/>
        </w:trPr>
        <w:tc>
          <w:tcPr>
            <w:tcW w:w="7173" w:type="dxa"/>
          </w:tcPr>
          <w:p w14:paraId="464B686F" w14:textId="77777777" w:rsidR="00AB5DB3" w:rsidRDefault="00000000">
            <w:pPr>
              <w:pStyle w:val="TableParagraph"/>
              <w:spacing w:before="36"/>
              <w:ind w:left="79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619" w:type="dxa"/>
          </w:tcPr>
          <w:p w14:paraId="55F25685" w14:textId="77777777" w:rsidR="00AB5DB3" w:rsidRDefault="00AB5DB3">
            <w:pPr>
              <w:pStyle w:val="TableParagraph"/>
              <w:rPr>
                <w:sz w:val="18"/>
              </w:rPr>
            </w:pPr>
          </w:p>
        </w:tc>
        <w:tc>
          <w:tcPr>
            <w:tcW w:w="1241" w:type="dxa"/>
          </w:tcPr>
          <w:p w14:paraId="4CEE113F" w14:textId="77777777" w:rsidR="00AB5DB3" w:rsidRDefault="00000000">
            <w:pPr>
              <w:pStyle w:val="TableParagraph"/>
              <w:spacing w:before="36"/>
              <w:ind w:right="55"/>
              <w:jc w:val="right"/>
              <w:rPr>
                <w:rFonts w:ascii="Arial"/>
                <w:i/>
                <w:sz w:val="18"/>
              </w:rPr>
            </w:pPr>
            <w:r>
              <w:rPr>
                <w:rFonts w:ascii="Arial"/>
                <w:i/>
                <w:spacing w:val="-2"/>
                <w:sz w:val="18"/>
              </w:rPr>
              <w:t>299,53</w:t>
            </w:r>
          </w:p>
        </w:tc>
        <w:tc>
          <w:tcPr>
            <w:tcW w:w="841" w:type="dxa"/>
          </w:tcPr>
          <w:p w14:paraId="64186B10" w14:textId="77777777" w:rsidR="00AB5DB3" w:rsidRDefault="00AB5DB3">
            <w:pPr>
              <w:pStyle w:val="TableParagraph"/>
              <w:rPr>
                <w:sz w:val="18"/>
              </w:rPr>
            </w:pPr>
          </w:p>
        </w:tc>
      </w:tr>
      <w:tr w:rsidR="00AB5DB3" w14:paraId="7E6CFF4E" w14:textId="77777777">
        <w:trPr>
          <w:trHeight w:val="285"/>
        </w:trPr>
        <w:tc>
          <w:tcPr>
            <w:tcW w:w="7173" w:type="dxa"/>
          </w:tcPr>
          <w:p w14:paraId="26B8F865"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619" w:type="dxa"/>
          </w:tcPr>
          <w:p w14:paraId="211DEFF8" w14:textId="77777777" w:rsidR="00AB5DB3" w:rsidRDefault="00AB5DB3">
            <w:pPr>
              <w:pStyle w:val="TableParagraph"/>
              <w:rPr>
                <w:sz w:val="18"/>
              </w:rPr>
            </w:pPr>
          </w:p>
        </w:tc>
        <w:tc>
          <w:tcPr>
            <w:tcW w:w="1241" w:type="dxa"/>
          </w:tcPr>
          <w:p w14:paraId="148BB631" w14:textId="77777777" w:rsidR="00AB5DB3" w:rsidRDefault="00000000">
            <w:pPr>
              <w:pStyle w:val="TableParagraph"/>
              <w:spacing w:before="36"/>
              <w:ind w:right="55"/>
              <w:jc w:val="right"/>
              <w:rPr>
                <w:rFonts w:ascii="Arial"/>
                <w:i/>
                <w:sz w:val="18"/>
              </w:rPr>
            </w:pPr>
            <w:r>
              <w:rPr>
                <w:rFonts w:ascii="Arial"/>
                <w:i/>
                <w:spacing w:val="-2"/>
                <w:sz w:val="18"/>
              </w:rPr>
              <w:t>79,96</w:t>
            </w:r>
          </w:p>
        </w:tc>
        <w:tc>
          <w:tcPr>
            <w:tcW w:w="841" w:type="dxa"/>
          </w:tcPr>
          <w:p w14:paraId="4ED93903" w14:textId="77777777" w:rsidR="00AB5DB3" w:rsidRDefault="00AB5DB3">
            <w:pPr>
              <w:pStyle w:val="TableParagraph"/>
              <w:rPr>
                <w:sz w:val="18"/>
              </w:rPr>
            </w:pPr>
          </w:p>
        </w:tc>
      </w:tr>
      <w:tr w:rsidR="00AB5DB3" w14:paraId="50C6B0D1" w14:textId="77777777">
        <w:trPr>
          <w:trHeight w:val="285"/>
        </w:trPr>
        <w:tc>
          <w:tcPr>
            <w:tcW w:w="7173" w:type="dxa"/>
          </w:tcPr>
          <w:p w14:paraId="368B3DA9"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619" w:type="dxa"/>
          </w:tcPr>
          <w:p w14:paraId="16C94CA5" w14:textId="77777777" w:rsidR="00AB5DB3" w:rsidRDefault="00000000">
            <w:pPr>
              <w:pStyle w:val="TableParagraph"/>
              <w:spacing w:before="36"/>
              <w:ind w:right="179"/>
              <w:jc w:val="right"/>
              <w:rPr>
                <w:rFonts w:ascii="Arial"/>
                <w:b/>
                <w:sz w:val="18"/>
              </w:rPr>
            </w:pPr>
            <w:r>
              <w:rPr>
                <w:rFonts w:ascii="Arial"/>
                <w:b/>
                <w:spacing w:val="-2"/>
                <w:sz w:val="18"/>
              </w:rPr>
              <w:t>7.600,00</w:t>
            </w:r>
          </w:p>
        </w:tc>
        <w:tc>
          <w:tcPr>
            <w:tcW w:w="1241" w:type="dxa"/>
          </w:tcPr>
          <w:p w14:paraId="438E1E06" w14:textId="77777777" w:rsidR="00AB5DB3" w:rsidRDefault="00000000">
            <w:pPr>
              <w:pStyle w:val="TableParagraph"/>
              <w:spacing w:before="36"/>
              <w:ind w:right="55"/>
              <w:jc w:val="right"/>
              <w:rPr>
                <w:rFonts w:ascii="Arial"/>
                <w:b/>
                <w:sz w:val="18"/>
              </w:rPr>
            </w:pPr>
            <w:r>
              <w:rPr>
                <w:rFonts w:ascii="Arial"/>
                <w:b/>
                <w:spacing w:val="-2"/>
                <w:sz w:val="18"/>
              </w:rPr>
              <w:t>5.046,53</w:t>
            </w:r>
          </w:p>
        </w:tc>
        <w:tc>
          <w:tcPr>
            <w:tcW w:w="841" w:type="dxa"/>
          </w:tcPr>
          <w:p w14:paraId="3E229BFB" w14:textId="77777777" w:rsidR="00AB5DB3" w:rsidRDefault="00000000">
            <w:pPr>
              <w:pStyle w:val="TableParagraph"/>
              <w:spacing w:before="36"/>
              <w:ind w:left="23"/>
              <w:jc w:val="center"/>
              <w:rPr>
                <w:rFonts w:ascii="Arial"/>
                <w:b/>
                <w:sz w:val="18"/>
              </w:rPr>
            </w:pPr>
            <w:r>
              <w:rPr>
                <w:rFonts w:ascii="Arial"/>
                <w:b/>
                <w:spacing w:val="-2"/>
                <w:sz w:val="18"/>
              </w:rPr>
              <w:t>66,40%</w:t>
            </w:r>
          </w:p>
        </w:tc>
      </w:tr>
      <w:tr w:rsidR="00AB5DB3" w14:paraId="10656DB1" w14:textId="77777777">
        <w:trPr>
          <w:trHeight w:val="285"/>
        </w:trPr>
        <w:tc>
          <w:tcPr>
            <w:tcW w:w="7173" w:type="dxa"/>
          </w:tcPr>
          <w:p w14:paraId="717A2A73"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619" w:type="dxa"/>
          </w:tcPr>
          <w:p w14:paraId="76BB6686" w14:textId="77777777" w:rsidR="00AB5DB3" w:rsidRDefault="00000000">
            <w:pPr>
              <w:pStyle w:val="TableParagraph"/>
              <w:spacing w:before="36"/>
              <w:ind w:right="179"/>
              <w:jc w:val="right"/>
              <w:rPr>
                <w:rFonts w:ascii="Arial"/>
                <w:b/>
                <w:sz w:val="18"/>
              </w:rPr>
            </w:pPr>
            <w:r>
              <w:rPr>
                <w:rFonts w:ascii="Arial"/>
                <w:b/>
                <w:spacing w:val="-2"/>
                <w:sz w:val="18"/>
              </w:rPr>
              <w:t>7.600,00</w:t>
            </w:r>
          </w:p>
        </w:tc>
        <w:tc>
          <w:tcPr>
            <w:tcW w:w="1241" w:type="dxa"/>
          </w:tcPr>
          <w:p w14:paraId="0E59207D" w14:textId="77777777" w:rsidR="00AB5DB3" w:rsidRDefault="00000000">
            <w:pPr>
              <w:pStyle w:val="TableParagraph"/>
              <w:spacing w:before="36"/>
              <w:ind w:right="55"/>
              <w:jc w:val="right"/>
              <w:rPr>
                <w:rFonts w:ascii="Arial"/>
                <w:b/>
                <w:sz w:val="18"/>
              </w:rPr>
            </w:pPr>
            <w:r>
              <w:rPr>
                <w:rFonts w:ascii="Arial"/>
                <w:b/>
                <w:spacing w:val="-2"/>
                <w:sz w:val="18"/>
              </w:rPr>
              <w:t>5.046,53</w:t>
            </w:r>
          </w:p>
        </w:tc>
        <w:tc>
          <w:tcPr>
            <w:tcW w:w="841" w:type="dxa"/>
          </w:tcPr>
          <w:p w14:paraId="0C400DFE" w14:textId="77777777" w:rsidR="00AB5DB3" w:rsidRDefault="00000000">
            <w:pPr>
              <w:pStyle w:val="TableParagraph"/>
              <w:spacing w:before="36"/>
              <w:ind w:left="23"/>
              <w:jc w:val="center"/>
              <w:rPr>
                <w:rFonts w:ascii="Arial"/>
                <w:b/>
                <w:sz w:val="18"/>
              </w:rPr>
            </w:pPr>
            <w:r>
              <w:rPr>
                <w:rFonts w:ascii="Arial"/>
                <w:b/>
                <w:spacing w:val="-2"/>
                <w:sz w:val="18"/>
              </w:rPr>
              <w:t>66,40%</w:t>
            </w:r>
          </w:p>
        </w:tc>
      </w:tr>
      <w:tr w:rsidR="00AB5DB3" w14:paraId="4522EA8F" w14:textId="77777777">
        <w:trPr>
          <w:trHeight w:val="277"/>
        </w:trPr>
        <w:tc>
          <w:tcPr>
            <w:tcW w:w="7173" w:type="dxa"/>
          </w:tcPr>
          <w:p w14:paraId="1E2DDD6B"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619" w:type="dxa"/>
          </w:tcPr>
          <w:p w14:paraId="60941B99" w14:textId="77777777" w:rsidR="00AB5DB3" w:rsidRDefault="00AB5DB3">
            <w:pPr>
              <w:pStyle w:val="TableParagraph"/>
              <w:rPr>
                <w:sz w:val="18"/>
              </w:rPr>
            </w:pPr>
          </w:p>
        </w:tc>
        <w:tc>
          <w:tcPr>
            <w:tcW w:w="1241" w:type="dxa"/>
          </w:tcPr>
          <w:p w14:paraId="2CF3B298" w14:textId="77777777" w:rsidR="00AB5DB3" w:rsidRDefault="00000000">
            <w:pPr>
              <w:pStyle w:val="TableParagraph"/>
              <w:spacing w:before="36"/>
              <w:ind w:right="55"/>
              <w:jc w:val="right"/>
              <w:rPr>
                <w:rFonts w:ascii="Arial"/>
                <w:i/>
                <w:sz w:val="18"/>
              </w:rPr>
            </w:pPr>
            <w:r>
              <w:rPr>
                <w:rFonts w:ascii="Arial"/>
                <w:i/>
                <w:spacing w:val="-2"/>
                <w:sz w:val="18"/>
              </w:rPr>
              <w:t>4.331,85</w:t>
            </w:r>
          </w:p>
        </w:tc>
        <w:tc>
          <w:tcPr>
            <w:tcW w:w="841" w:type="dxa"/>
          </w:tcPr>
          <w:p w14:paraId="1C174E48" w14:textId="77777777" w:rsidR="00AB5DB3" w:rsidRDefault="00AB5DB3">
            <w:pPr>
              <w:pStyle w:val="TableParagraph"/>
              <w:rPr>
                <w:sz w:val="18"/>
              </w:rPr>
            </w:pPr>
          </w:p>
        </w:tc>
      </w:tr>
      <w:tr w:rsidR="00AB5DB3" w14:paraId="765CD359" w14:textId="77777777">
        <w:trPr>
          <w:trHeight w:val="319"/>
        </w:trPr>
        <w:tc>
          <w:tcPr>
            <w:tcW w:w="7173" w:type="dxa"/>
          </w:tcPr>
          <w:p w14:paraId="678D57F3" w14:textId="77777777" w:rsidR="00AB5DB3" w:rsidRDefault="00000000">
            <w:pPr>
              <w:pStyle w:val="TableParagraph"/>
              <w:spacing w:before="28"/>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619" w:type="dxa"/>
          </w:tcPr>
          <w:p w14:paraId="3473E39D" w14:textId="77777777" w:rsidR="00AB5DB3" w:rsidRDefault="00AB5DB3">
            <w:pPr>
              <w:pStyle w:val="TableParagraph"/>
              <w:rPr>
                <w:sz w:val="18"/>
              </w:rPr>
            </w:pPr>
          </w:p>
        </w:tc>
        <w:tc>
          <w:tcPr>
            <w:tcW w:w="1241" w:type="dxa"/>
          </w:tcPr>
          <w:p w14:paraId="5CEFCBCF" w14:textId="77777777" w:rsidR="00AB5DB3" w:rsidRDefault="00000000">
            <w:pPr>
              <w:pStyle w:val="TableParagraph"/>
              <w:spacing w:before="28"/>
              <w:ind w:right="55"/>
              <w:jc w:val="right"/>
              <w:rPr>
                <w:rFonts w:ascii="Arial"/>
                <w:i/>
                <w:sz w:val="18"/>
              </w:rPr>
            </w:pPr>
            <w:r>
              <w:rPr>
                <w:rFonts w:ascii="Arial"/>
                <w:i/>
                <w:spacing w:val="-2"/>
                <w:sz w:val="18"/>
              </w:rPr>
              <w:t>714,68</w:t>
            </w:r>
          </w:p>
        </w:tc>
        <w:tc>
          <w:tcPr>
            <w:tcW w:w="841" w:type="dxa"/>
          </w:tcPr>
          <w:p w14:paraId="766AB2DE" w14:textId="77777777" w:rsidR="00AB5DB3" w:rsidRDefault="00AB5DB3">
            <w:pPr>
              <w:pStyle w:val="TableParagraph"/>
              <w:rPr>
                <w:sz w:val="18"/>
              </w:rPr>
            </w:pPr>
          </w:p>
        </w:tc>
      </w:tr>
      <w:tr w:rsidR="00AB5DB3" w14:paraId="1BAB925E" w14:textId="77777777">
        <w:trPr>
          <w:trHeight w:val="450"/>
        </w:trPr>
        <w:tc>
          <w:tcPr>
            <w:tcW w:w="7173" w:type="dxa"/>
            <w:shd w:val="clear" w:color="auto" w:fill="82C0FF"/>
          </w:tcPr>
          <w:p w14:paraId="62250254" w14:textId="77777777" w:rsidR="00AB5DB3" w:rsidRDefault="00000000">
            <w:pPr>
              <w:pStyle w:val="TableParagraph"/>
              <w:spacing w:line="224" w:lineRule="exact"/>
              <w:ind w:left="60"/>
              <w:rPr>
                <w:rFonts w:ascii="Arial" w:hAnsi="Arial"/>
                <w:b/>
                <w:sz w:val="20"/>
              </w:rPr>
            </w:pPr>
            <w:r>
              <w:rPr>
                <w:rFonts w:ascii="Arial" w:hAnsi="Arial"/>
                <w:b/>
                <w:sz w:val="20"/>
              </w:rPr>
              <w:t>Razdjel:</w:t>
            </w:r>
            <w:r>
              <w:rPr>
                <w:rFonts w:ascii="Arial" w:hAnsi="Arial"/>
                <w:b/>
                <w:spacing w:val="-5"/>
                <w:sz w:val="20"/>
              </w:rPr>
              <w:t xml:space="preserve"> </w:t>
            </w:r>
            <w:r>
              <w:rPr>
                <w:rFonts w:ascii="Arial" w:hAnsi="Arial"/>
                <w:b/>
                <w:sz w:val="20"/>
              </w:rPr>
              <w:t>004</w:t>
            </w:r>
            <w:r>
              <w:rPr>
                <w:rFonts w:ascii="Arial" w:hAnsi="Arial"/>
                <w:b/>
                <w:spacing w:val="-5"/>
                <w:sz w:val="20"/>
              </w:rPr>
              <w:t xml:space="preserve"> </w:t>
            </w:r>
            <w:r>
              <w:rPr>
                <w:rFonts w:ascii="Arial" w:hAnsi="Arial"/>
                <w:b/>
                <w:sz w:val="20"/>
              </w:rPr>
              <w:t>UPRAVNI</w:t>
            </w:r>
            <w:r>
              <w:rPr>
                <w:rFonts w:ascii="Arial" w:hAnsi="Arial"/>
                <w:b/>
                <w:spacing w:val="-5"/>
                <w:sz w:val="20"/>
              </w:rPr>
              <w:t xml:space="preserve"> </w:t>
            </w:r>
            <w:r>
              <w:rPr>
                <w:rFonts w:ascii="Arial" w:hAnsi="Arial"/>
                <w:b/>
                <w:sz w:val="20"/>
              </w:rPr>
              <w:t>ODJEL</w:t>
            </w:r>
            <w:r>
              <w:rPr>
                <w:rFonts w:ascii="Arial" w:hAnsi="Arial"/>
                <w:b/>
                <w:spacing w:val="-5"/>
                <w:sz w:val="20"/>
              </w:rPr>
              <w:t xml:space="preserve"> </w:t>
            </w:r>
            <w:r>
              <w:rPr>
                <w:rFonts w:ascii="Arial" w:hAnsi="Arial"/>
                <w:b/>
                <w:sz w:val="20"/>
              </w:rPr>
              <w:t>ZA</w:t>
            </w:r>
            <w:r>
              <w:rPr>
                <w:rFonts w:ascii="Arial" w:hAnsi="Arial"/>
                <w:b/>
                <w:spacing w:val="-5"/>
                <w:sz w:val="20"/>
              </w:rPr>
              <w:t xml:space="preserve"> </w:t>
            </w:r>
            <w:r>
              <w:rPr>
                <w:rFonts w:ascii="Arial" w:hAnsi="Arial"/>
                <w:b/>
                <w:sz w:val="20"/>
              </w:rPr>
              <w:t>PROSTORNO</w:t>
            </w:r>
            <w:r>
              <w:rPr>
                <w:rFonts w:ascii="Arial" w:hAnsi="Arial"/>
                <w:b/>
                <w:spacing w:val="-5"/>
                <w:sz w:val="20"/>
              </w:rPr>
              <w:t xml:space="preserve"> </w:t>
            </w:r>
            <w:r>
              <w:rPr>
                <w:rFonts w:ascii="Arial" w:hAnsi="Arial"/>
                <w:b/>
                <w:sz w:val="20"/>
              </w:rPr>
              <w:t>PLANIRANJE</w:t>
            </w:r>
            <w:r>
              <w:rPr>
                <w:rFonts w:ascii="Arial" w:hAnsi="Arial"/>
                <w:b/>
                <w:spacing w:val="-5"/>
                <w:sz w:val="20"/>
              </w:rPr>
              <w:t xml:space="preserve"> </w:t>
            </w:r>
            <w:r>
              <w:rPr>
                <w:rFonts w:ascii="Arial" w:hAnsi="Arial"/>
                <w:b/>
                <w:sz w:val="20"/>
              </w:rPr>
              <w:t>I</w:t>
            </w:r>
            <w:r>
              <w:rPr>
                <w:rFonts w:ascii="Arial" w:hAnsi="Arial"/>
                <w:b/>
                <w:spacing w:val="-5"/>
                <w:sz w:val="20"/>
              </w:rPr>
              <w:t xml:space="preserve"> </w:t>
            </w:r>
            <w:r>
              <w:rPr>
                <w:rFonts w:ascii="Arial" w:hAnsi="Arial"/>
                <w:b/>
                <w:sz w:val="20"/>
              </w:rPr>
              <w:t xml:space="preserve">ZAŠTITU </w:t>
            </w:r>
            <w:r>
              <w:rPr>
                <w:rFonts w:ascii="Arial" w:hAnsi="Arial"/>
                <w:b/>
                <w:spacing w:val="-2"/>
                <w:sz w:val="20"/>
              </w:rPr>
              <w:t>OKOLIŠA</w:t>
            </w:r>
          </w:p>
        </w:tc>
        <w:tc>
          <w:tcPr>
            <w:tcW w:w="1619" w:type="dxa"/>
            <w:shd w:val="clear" w:color="auto" w:fill="82C0FF"/>
          </w:tcPr>
          <w:p w14:paraId="40D73A3D" w14:textId="77777777" w:rsidR="00AB5DB3" w:rsidRDefault="00000000">
            <w:pPr>
              <w:pStyle w:val="TableParagraph"/>
              <w:spacing w:line="223" w:lineRule="exact"/>
              <w:ind w:right="179"/>
              <w:jc w:val="right"/>
              <w:rPr>
                <w:rFonts w:ascii="Arial"/>
                <w:b/>
                <w:sz w:val="20"/>
              </w:rPr>
            </w:pPr>
            <w:r>
              <w:rPr>
                <w:rFonts w:ascii="Arial"/>
                <w:b/>
                <w:spacing w:val="-2"/>
                <w:sz w:val="20"/>
              </w:rPr>
              <w:t>1.820.205,00</w:t>
            </w:r>
          </w:p>
        </w:tc>
        <w:tc>
          <w:tcPr>
            <w:tcW w:w="1241" w:type="dxa"/>
            <w:shd w:val="clear" w:color="auto" w:fill="82C0FF"/>
          </w:tcPr>
          <w:p w14:paraId="1BE21B51" w14:textId="77777777" w:rsidR="00AB5DB3" w:rsidRDefault="00000000">
            <w:pPr>
              <w:pStyle w:val="TableParagraph"/>
              <w:spacing w:line="223" w:lineRule="exact"/>
              <w:ind w:right="55"/>
              <w:jc w:val="right"/>
              <w:rPr>
                <w:rFonts w:ascii="Arial"/>
                <w:b/>
                <w:sz w:val="20"/>
              </w:rPr>
            </w:pPr>
            <w:r>
              <w:rPr>
                <w:rFonts w:ascii="Arial"/>
                <w:b/>
                <w:spacing w:val="-2"/>
                <w:sz w:val="20"/>
              </w:rPr>
              <w:t>666.627,44</w:t>
            </w:r>
          </w:p>
        </w:tc>
        <w:tc>
          <w:tcPr>
            <w:tcW w:w="841" w:type="dxa"/>
            <w:shd w:val="clear" w:color="auto" w:fill="82C0FF"/>
          </w:tcPr>
          <w:p w14:paraId="4C3EAE25" w14:textId="77777777" w:rsidR="00AB5DB3" w:rsidRDefault="00000000">
            <w:pPr>
              <w:pStyle w:val="TableParagraph"/>
              <w:spacing w:line="223" w:lineRule="exact"/>
              <w:ind w:left="23" w:right="65"/>
              <w:jc w:val="center"/>
              <w:rPr>
                <w:rFonts w:ascii="Arial"/>
                <w:b/>
                <w:sz w:val="20"/>
              </w:rPr>
            </w:pPr>
            <w:r>
              <w:rPr>
                <w:rFonts w:ascii="Arial"/>
                <w:b/>
                <w:spacing w:val="-2"/>
                <w:sz w:val="20"/>
              </w:rPr>
              <w:t>36,62%</w:t>
            </w:r>
          </w:p>
        </w:tc>
      </w:tr>
    </w:tbl>
    <w:p w14:paraId="201ADA38" w14:textId="77777777" w:rsidR="00AB5DB3" w:rsidRDefault="00AB5DB3">
      <w:pPr>
        <w:pStyle w:val="TableParagraph"/>
        <w:spacing w:line="223" w:lineRule="exact"/>
        <w:jc w:val="center"/>
        <w:rPr>
          <w:rFonts w:ascii="Arial"/>
          <w:b/>
          <w:sz w:val="20"/>
        </w:rPr>
        <w:sectPr w:rsidR="00AB5DB3">
          <w:pgSz w:w="11900" w:h="16840"/>
          <w:pgMar w:top="540" w:right="360" w:bottom="320" w:left="360" w:header="0" w:footer="87" w:gutter="0"/>
          <w:cols w:space="720"/>
        </w:sectPr>
      </w:pPr>
    </w:p>
    <w:p w14:paraId="4132676B" w14:textId="77777777" w:rsidR="00AB5DB3" w:rsidRDefault="00000000">
      <w:pPr>
        <w:pStyle w:val="Tijeloteksta"/>
        <w:rPr>
          <w:rFonts w:ascii="Arial"/>
          <w:b/>
          <w:sz w:val="20"/>
        </w:rPr>
      </w:pPr>
      <w:r>
        <w:rPr>
          <w:rFonts w:ascii="Arial"/>
          <w:b/>
          <w:noProof/>
          <w:sz w:val="20"/>
        </w:rPr>
        <mc:AlternateContent>
          <mc:Choice Requires="wps">
            <w:drawing>
              <wp:anchor distT="0" distB="0" distL="0" distR="0" simplePos="0" relativeHeight="15755264" behindDoc="0" locked="0" layoutInCell="1" allowOverlap="1" wp14:anchorId="583F34EC" wp14:editId="0BDE247E">
                <wp:simplePos x="0" y="0"/>
                <wp:positionH relativeFrom="page">
                  <wp:posOffset>319341</wp:posOffset>
                </wp:positionH>
                <wp:positionV relativeFrom="page">
                  <wp:posOffset>357441</wp:posOffset>
                </wp:positionV>
                <wp:extent cx="6991350" cy="57594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1350" cy="575945"/>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gridCol w:w="106"/>
                            </w:tblGrid>
                            <w:tr w:rsidR="00AB5DB3" w14:paraId="7F9B5BB4" w14:textId="77777777">
                              <w:trPr>
                                <w:trHeight w:val="555"/>
                              </w:trPr>
                              <w:tc>
                                <w:tcPr>
                                  <w:tcW w:w="1125" w:type="dxa"/>
                                </w:tcPr>
                                <w:p w14:paraId="009E0394"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48FC031B"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07100173"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0C14412B"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014BE6E"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6DA3117"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6B9A22DC"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133841CB"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c>
                                <w:tcPr>
                                  <w:tcW w:w="106" w:type="dxa"/>
                                  <w:tcBorders>
                                    <w:top w:val="nil"/>
                                    <w:bottom w:val="nil"/>
                                    <w:right w:val="nil"/>
                                  </w:tcBorders>
                                </w:tcPr>
                                <w:p w14:paraId="7040C390" w14:textId="77777777" w:rsidR="00AB5DB3" w:rsidRDefault="00AB5DB3">
                                  <w:pPr>
                                    <w:pStyle w:val="TableParagraph"/>
                                    <w:rPr>
                                      <w:sz w:val="18"/>
                                    </w:rPr>
                                  </w:pPr>
                                </w:p>
                              </w:tc>
                            </w:tr>
                            <w:tr w:rsidR="00AB5DB3" w14:paraId="11EE9928" w14:textId="77777777">
                              <w:trPr>
                                <w:trHeight w:val="322"/>
                              </w:trPr>
                              <w:tc>
                                <w:tcPr>
                                  <w:tcW w:w="7253" w:type="dxa"/>
                                  <w:gridSpan w:val="2"/>
                                  <w:tcBorders>
                                    <w:left w:val="nil"/>
                                    <w:bottom w:val="nil"/>
                                    <w:right w:val="nil"/>
                                  </w:tcBorders>
                                  <w:shd w:val="clear" w:color="auto" w:fill="82C0FF"/>
                                </w:tcPr>
                                <w:p w14:paraId="0619F3EB" w14:textId="77777777" w:rsidR="00AB5DB3" w:rsidRDefault="00000000">
                                  <w:pPr>
                                    <w:pStyle w:val="TableParagraph"/>
                                    <w:spacing w:before="31"/>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00401</w:t>
                                  </w:r>
                                  <w:r>
                                    <w:rPr>
                                      <w:rFonts w:ascii="Arial" w:hAnsi="Arial"/>
                                      <w:b/>
                                      <w:spacing w:val="-1"/>
                                      <w:sz w:val="20"/>
                                    </w:rPr>
                                    <w:t xml:space="preserve"> </w:t>
                                  </w:r>
                                  <w:r>
                                    <w:rPr>
                                      <w:rFonts w:ascii="Arial" w:hAnsi="Arial"/>
                                      <w:b/>
                                      <w:sz w:val="20"/>
                                    </w:rPr>
                                    <w:t>PROSTORNO</w:t>
                                  </w:r>
                                  <w:r>
                                    <w:rPr>
                                      <w:rFonts w:ascii="Arial" w:hAnsi="Arial"/>
                                      <w:b/>
                                      <w:spacing w:val="-1"/>
                                      <w:sz w:val="20"/>
                                    </w:rPr>
                                    <w:t xml:space="preserve"> </w:t>
                                  </w:r>
                                  <w:r>
                                    <w:rPr>
                                      <w:rFonts w:ascii="Arial" w:hAnsi="Arial"/>
                                      <w:b/>
                                      <w:sz w:val="20"/>
                                    </w:rPr>
                                    <w:t>PLANIRANJE</w:t>
                                  </w:r>
                                  <w:r>
                                    <w:rPr>
                                      <w:rFonts w:ascii="Arial" w:hAnsi="Arial"/>
                                      <w:b/>
                                      <w:spacing w:val="-1"/>
                                      <w:sz w:val="20"/>
                                    </w:rPr>
                                    <w:t xml:space="preserve"> </w:t>
                                  </w:r>
                                  <w:r>
                                    <w:rPr>
                                      <w:rFonts w:ascii="Arial" w:hAnsi="Arial"/>
                                      <w:b/>
                                      <w:sz w:val="20"/>
                                    </w:rPr>
                                    <w:t>I</w:t>
                                  </w:r>
                                  <w:r>
                                    <w:rPr>
                                      <w:rFonts w:ascii="Arial" w:hAnsi="Arial"/>
                                      <w:b/>
                                      <w:spacing w:val="-2"/>
                                      <w:sz w:val="20"/>
                                    </w:rPr>
                                    <w:t xml:space="preserve"> </w:t>
                                  </w:r>
                                  <w:r>
                                    <w:rPr>
                                      <w:rFonts w:ascii="Arial" w:hAnsi="Arial"/>
                                      <w:b/>
                                      <w:sz w:val="20"/>
                                    </w:rPr>
                                    <w:t>ZAŠTITA</w:t>
                                  </w:r>
                                  <w:r>
                                    <w:rPr>
                                      <w:rFonts w:ascii="Arial" w:hAnsi="Arial"/>
                                      <w:b/>
                                      <w:spacing w:val="-1"/>
                                      <w:sz w:val="20"/>
                                    </w:rPr>
                                    <w:t xml:space="preserve"> </w:t>
                                  </w:r>
                                  <w:r>
                                    <w:rPr>
                                      <w:rFonts w:ascii="Arial" w:hAnsi="Arial"/>
                                      <w:b/>
                                      <w:spacing w:val="-2"/>
                                      <w:sz w:val="20"/>
                                    </w:rPr>
                                    <w:t>OKOLIŠA</w:t>
                                  </w:r>
                                </w:p>
                              </w:tc>
                              <w:tc>
                                <w:tcPr>
                                  <w:tcW w:w="1358" w:type="dxa"/>
                                  <w:tcBorders>
                                    <w:left w:val="nil"/>
                                    <w:bottom w:val="nil"/>
                                    <w:right w:val="nil"/>
                                  </w:tcBorders>
                                  <w:shd w:val="clear" w:color="auto" w:fill="82C0FF"/>
                                </w:tcPr>
                                <w:p w14:paraId="2CAF24A9" w14:textId="77777777" w:rsidR="00AB5DB3" w:rsidRDefault="00000000">
                                  <w:pPr>
                                    <w:pStyle w:val="TableParagraph"/>
                                    <w:spacing w:before="31"/>
                                    <w:ind w:left="197" w:right="-15"/>
                                    <w:rPr>
                                      <w:rFonts w:ascii="Arial"/>
                                      <w:b/>
                                      <w:sz w:val="20"/>
                                    </w:rPr>
                                  </w:pPr>
                                  <w:r>
                                    <w:rPr>
                                      <w:rFonts w:ascii="Arial"/>
                                      <w:b/>
                                      <w:spacing w:val="-2"/>
                                      <w:sz w:val="20"/>
                                    </w:rPr>
                                    <w:t>1.820.205,00</w:t>
                                  </w:r>
                                </w:p>
                              </w:tc>
                              <w:tc>
                                <w:tcPr>
                                  <w:tcW w:w="1366" w:type="dxa"/>
                                  <w:tcBorders>
                                    <w:left w:val="nil"/>
                                    <w:bottom w:val="nil"/>
                                    <w:right w:val="nil"/>
                                  </w:tcBorders>
                                  <w:shd w:val="clear" w:color="auto" w:fill="82C0FF"/>
                                </w:tcPr>
                                <w:p w14:paraId="561E3A44" w14:textId="77777777" w:rsidR="00AB5DB3" w:rsidRDefault="00000000">
                                  <w:pPr>
                                    <w:pStyle w:val="TableParagraph"/>
                                    <w:spacing w:before="31"/>
                                    <w:ind w:left="370" w:right="-15"/>
                                    <w:rPr>
                                      <w:rFonts w:ascii="Arial"/>
                                      <w:b/>
                                      <w:sz w:val="20"/>
                                    </w:rPr>
                                  </w:pPr>
                                  <w:r>
                                    <w:rPr>
                                      <w:rFonts w:ascii="Arial"/>
                                      <w:b/>
                                      <w:spacing w:val="-2"/>
                                      <w:sz w:val="20"/>
                                    </w:rPr>
                                    <w:t>666.627,44</w:t>
                                  </w:r>
                                </w:p>
                              </w:tc>
                              <w:tc>
                                <w:tcPr>
                                  <w:tcW w:w="902" w:type="dxa"/>
                                  <w:gridSpan w:val="2"/>
                                  <w:tcBorders>
                                    <w:left w:val="nil"/>
                                    <w:bottom w:val="nil"/>
                                    <w:right w:val="nil"/>
                                  </w:tcBorders>
                                  <w:shd w:val="clear" w:color="auto" w:fill="82C0FF"/>
                                </w:tcPr>
                                <w:p w14:paraId="60AE187F" w14:textId="77777777" w:rsidR="00AB5DB3" w:rsidRDefault="00000000">
                                  <w:pPr>
                                    <w:pStyle w:val="TableParagraph"/>
                                    <w:spacing w:before="31"/>
                                    <w:ind w:left="122"/>
                                    <w:rPr>
                                      <w:rFonts w:ascii="Arial"/>
                                      <w:b/>
                                      <w:sz w:val="20"/>
                                    </w:rPr>
                                  </w:pPr>
                                  <w:r>
                                    <w:rPr>
                                      <w:rFonts w:ascii="Arial"/>
                                      <w:b/>
                                      <w:spacing w:val="-2"/>
                                      <w:sz w:val="20"/>
                                    </w:rPr>
                                    <w:t>36,62%</w:t>
                                  </w:r>
                                </w:p>
                              </w:tc>
                            </w:tr>
                          </w:tbl>
                          <w:p w14:paraId="09763EEB"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583F34EC" id="Textbox 95" o:spid="_x0000_s1041" type="#_x0000_t202" style="position:absolute;margin-left:25.15pt;margin-top:28.15pt;width:550.5pt;height:45.35pt;z-index:1575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gridCol w:w="106"/>
                      </w:tblGrid>
                      <w:tr w:rsidR="00AB5DB3" w14:paraId="7F9B5BB4" w14:textId="77777777">
                        <w:trPr>
                          <w:trHeight w:val="555"/>
                        </w:trPr>
                        <w:tc>
                          <w:tcPr>
                            <w:tcW w:w="1125" w:type="dxa"/>
                          </w:tcPr>
                          <w:p w14:paraId="009E0394"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48FC031B"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07100173"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0C14412B"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014BE6E"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6DA3117"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6B9A22DC"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133841CB"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c>
                          <w:tcPr>
                            <w:tcW w:w="106" w:type="dxa"/>
                            <w:tcBorders>
                              <w:top w:val="nil"/>
                              <w:bottom w:val="nil"/>
                              <w:right w:val="nil"/>
                            </w:tcBorders>
                          </w:tcPr>
                          <w:p w14:paraId="7040C390" w14:textId="77777777" w:rsidR="00AB5DB3" w:rsidRDefault="00AB5DB3">
                            <w:pPr>
                              <w:pStyle w:val="TableParagraph"/>
                              <w:rPr>
                                <w:sz w:val="18"/>
                              </w:rPr>
                            </w:pPr>
                          </w:p>
                        </w:tc>
                      </w:tr>
                      <w:tr w:rsidR="00AB5DB3" w14:paraId="11EE9928" w14:textId="77777777">
                        <w:trPr>
                          <w:trHeight w:val="322"/>
                        </w:trPr>
                        <w:tc>
                          <w:tcPr>
                            <w:tcW w:w="7253" w:type="dxa"/>
                            <w:gridSpan w:val="2"/>
                            <w:tcBorders>
                              <w:left w:val="nil"/>
                              <w:bottom w:val="nil"/>
                              <w:right w:val="nil"/>
                            </w:tcBorders>
                            <w:shd w:val="clear" w:color="auto" w:fill="82C0FF"/>
                          </w:tcPr>
                          <w:p w14:paraId="0619F3EB" w14:textId="77777777" w:rsidR="00AB5DB3" w:rsidRDefault="00000000">
                            <w:pPr>
                              <w:pStyle w:val="TableParagraph"/>
                              <w:spacing w:before="31"/>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00401</w:t>
                            </w:r>
                            <w:r>
                              <w:rPr>
                                <w:rFonts w:ascii="Arial" w:hAnsi="Arial"/>
                                <w:b/>
                                <w:spacing w:val="-1"/>
                                <w:sz w:val="20"/>
                              </w:rPr>
                              <w:t xml:space="preserve"> </w:t>
                            </w:r>
                            <w:r>
                              <w:rPr>
                                <w:rFonts w:ascii="Arial" w:hAnsi="Arial"/>
                                <w:b/>
                                <w:sz w:val="20"/>
                              </w:rPr>
                              <w:t>PROSTORNO</w:t>
                            </w:r>
                            <w:r>
                              <w:rPr>
                                <w:rFonts w:ascii="Arial" w:hAnsi="Arial"/>
                                <w:b/>
                                <w:spacing w:val="-1"/>
                                <w:sz w:val="20"/>
                              </w:rPr>
                              <w:t xml:space="preserve"> </w:t>
                            </w:r>
                            <w:r>
                              <w:rPr>
                                <w:rFonts w:ascii="Arial" w:hAnsi="Arial"/>
                                <w:b/>
                                <w:sz w:val="20"/>
                              </w:rPr>
                              <w:t>PLANIRANJE</w:t>
                            </w:r>
                            <w:r>
                              <w:rPr>
                                <w:rFonts w:ascii="Arial" w:hAnsi="Arial"/>
                                <w:b/>
                                <w:spacing w:val="-1"/>
                                <w:sz w:val="20"/>
                              </w:rPr>
                              <w:t xml:space="preserve"> </w:t>
                            </w:r>
                            <w:r>
                              <w:rPr>
                                <w:rFonts w:ascii="Arial" w:hAnsi="Arial"/>
                                <w:b/>
                                <w:sz w:val="20"/>
                              </w:rPr>
                              <w:t>I</w:t>
                            </w:r>
                            <w:r>
                              <w:rPr>
                                <w:rFonts w:ascii="Arial" w:hAnsi="Arial"/>
                                <w:b/>
                                <w:spacing w:val="-2"/>
                                <w:sz w:val="20"/>
                              </w:rPr>
                              <w:t xml:space="preserve"> </w:t>
                            </w:r>
                            <w:r>
                              <w:rPr>
                                <w:rFonts w:ascii="Arial" w:hAnsi="Arial"/>
                                <w:b/>
                                <w:sz w:val="20"/>
                              </w:rPr>
                              <w:t>ZAŠTITA</w:t>
                            </w:r>
                            <w:r>
                              <w:rPr>
                                <w:rFonts w:ascii="Arial" w:hAnsi="Arial"/>
                                <w:b/>
                                <w:spacing w:val="-1"/>
                                <w:sz w:val="20"/>
                              </w:rPr>
                              <w:t xml:space="preserve"> </w:t>
                            </w:r>
                            <w:r>
                              <w:rPr>
                                <w:rFonts w:ascii="Arial" w:hAnsi="Arial"/>
                                <w:b/>
                                <w:spacing w:val="-2"/>
                                <w:sz w:val="20"/>
                              </w:rPr>
                              <w:t>OKOLIŠA</w:t>
                            </w:r>
                          </w:p>
                        </w:tc>
                        <w:tc>
                          <w:tcPr>
                            <w:tcW w:w="1358" w:type="dxa"/>
                            <w:tcBorders>
                              <w:left w:val="nil"/>
                              <w:bottom w:val="nil"/>
                              <w:right w:val="nil"/>
                            </w:tcBorders>
                            <w:shd w:val="clear" w:color="auto" w:fill="82C0FF"/>
                          </w:tcPr>
                          <w:p w14:paraId="2CAF24A9" w14:textId="77777777" w:rsidR="00AB5DB3" w:rsidRDefault="00000000">
                            <w:pPr>
                              <w:pStyle w:val="TableParagraph"/>
                              <w:spacing w:before="31"/>
                              <w:ind w:left="197" w:right="-15"/>
                              <w:rPr>
                                <w:rFonts w:ascii="Arial"/>
                                <w:b/>
                                <w:sz w:val="20"/>
                              </w:rPr>
                            </w:pPr>
                            <w:r>
                              <w:rPr>
                                <w:rFonts w:ascii="Arial"/>
                                <w:b/>
                                <w:spacing w:val="-2"/>
                                <w:sz w:val="20"/>
                              </w:rPr>
                              <w:t>1.820.205,00</w:t>
                            </w:r>
                          </w:p>
                        </w:tc>
                        <w:tc>
                          <w:tcPr>
                            <w:tcW w:w="1366" w:type="dxa"/>
                            <w:tcBorders>
                              <w:left w:val="nil"/>
                              <w:bottom w:val="nil"/>
                              <w:right w:val="nil"/>
                            </w:tcBorders>
                            <w:shd w:val="clear" w:color="auto" w:fill="82C0FF"/>
                          </w:tcPr>
                          <w:p w14:paraId="561E3A44" w14:textId="77777777" w:rsidR="00AB5DB3" w:rsidRDefault="00000000">
                            <w:pPr>
                              <w:pStyle w:val="TableParagraph"/>
                              <w:spacing w:before="31"/>
                              <w:ind w:left="370" w:right="-15"/>
                              <w:rPr>
                                <w:rFonts w:ascii="Arial"/>
                                <w:b/>
                                <w:sz w:val="20"/>
                              </w:rPr>
                            </w:pPr>
                            <w:r>
                              <w:rPr>
                                <w:rFonts w:ascii="Arial"/>
                                <w:b/>
                                <w:spacing w:val="-2"/>
                                <w:sz w:val="20"/>
                              </w:rPr>
                              <w:t>666.627,44</w:t>
                            </w:r>
                          </w:p>
                        </w:tc>
                        <w:tc>
                          <w:tcPr>
                            <w:tcW w:w="902" w:type="dxa"/>
                            <w:gridSpan w:val="2"/>
                            <w:tcBorders>
                              <w:left w:val="nil"/>
                              <w:bottom w:val="nil"/>
                              <w:right w:val="nil"/>
                            </w:tcBorders>
                            <w:shd w:val="clear" w:color="auto" w:fill="82C0FF"/>
                          </w:tcPr>
                          <w:p w14:paraId="60AE187F" w14:textId="77777777" w:rsidR="00AB5DB3" w:rsidRDefault="00000000">
                            <w:pPr>
                              <w:pStyle w:val="TableParagraph"/>
                              <w:spacing w:before="31"/>
                              <w:ind w:left="122"/>
                              <w:rPr>
                                <w:rFonts w:ascii="Arial"/>
                                <w:b/>
                                <w:sz w:val="20"/>
                              </w:rPr>
                            </w:pPr>
                            <w:r>
                              <w:rPr>
                                <w:rFonts w:ascii="Arial"/>
                                <w:b/>
                                <w:spacing w:val="-2"/>
                                <w:sz w:val="20"/>
                              </w:rPr>
                              <w:t>36,62%</w:t>
                            </w:r>
                          </w:p>
                        </w:tc>
                      </w:tr>
                    </w:tbl>
                    <w:p w14:paraId="09763EEB" w14:textId="77777777" w:rsidR="00AB5DB3" w:rsidRDefault="00AB5DB3">
                      <w:pPr>
                        <w:pStyle w:val="Tijeloteksta"/>
                      </w:pPr>
                    </w:p>
                  </w:txbxContent>
                </v:textbox>
                <w10:wrap anchorx="page" anchory="page"/>
              </v:shape>
            </w:pict>
          </mc:Fallback>
        </mc:AlternateContent>
      </w:r>
    </w:p>
    <w:p w14:paraId="45B63BE1" w14:textId="77777777" w:rsidR="00AB5DB3" w:rsidRDefault="00AB5DB3">
      <w:pPr>
        <w:pStyle w:val="Tijeloteksta"/>
        <w:rPr>
          <w:rFonts w:ascii="Arial"/>
          <w:b/>
          <w:sz w:val="20"/>
        </w:rPr>
      </w:pPr>
    </w:p>
    <w:p w14:paraId="7B23EF91" w14:textId="77777777" w:rsidR="00AB5DB3" w:rsidRDefault="00AB5DB3">
      <w:pPr>
        <w:pStyle w:val="Tijeloteksta"/>
        <w:rPr>
          <w:rFonts w:ascii="Arial"/>
          <w:b/>
          <w:sz w:val="20"/>
        </w:rPr>
      </w:pPr>
    </w:p>
    <w:p w14:paraId="2CAA7CCC" w14:textId="77777777" w:rsidR="00AB5DB3" w:rsidRDefault="00AB5DB3">
      <w:pPr>
        <w:pStyle w:val="Tijeloteksta"/>
        <w:spacing w:before="10"/>
        <w:rPr>
          <w:rFonts w:ascii="Arial"/>
          <w:b/>
          <w:sz w:val="20"/>
        </w:rPr>
      </w:pPr>
    </w:p>
    <w:tbl>
      <w:tblPr>
        <w:tblStyle w:val="TableNormal"/>
        <w:tblW w:w="0" w:type="auto"/>
        <w:tblInd w:w="452" w:type="dxa"/>
        <w:tblLayout w:type="fixed"/>
        <w:tblLook w:val="01E0" w:firstRow="1" w:lastRow="1" w:firstColumn="1" w:lastColumn="1" w:noHBand="0" w:noVBand="0"/>
      </w:tblPr>
      <w:tblGrid>
        <w:gridCol w:w="6965"/>
        <w:gridCol w:w="1643"/>
        <w:gridCol w:w="1225"/>
        <w:gridCol w:w="753"/>
      </w:tblGrid>
      <w:tr w:rsidR="00AB5DB3" w14:paraId="12EDCB02" w14:textId="77777777">
        <w:trPr>
          <w:trHeight w:val="235"/>
        </w:trPr>
        <w:tc>
          <w:tcPr>
            <w:tcW w:w="6965" w:type="dxa"/>
          </w:tcPr>
          <w:p w14:paraId="23825FF9" w14:textId="77777777" w:rsidR="00AB5DB3" w:rsidRDefault="00000000">
            <w:pPr>
              <w:pStyle w:val="TableParagraph"/>
              <w:spacing w:line="201" w:lineRule="exact"/>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5BA8A055" w14:textId="77777777" w:rsidR="00AB5DB3" w:rsidRDefault="00000000">
            <w:pPr>
              <w:pStyle w:val="TableParagraph"/>
              <w:spacing w:line="201" w:lineRule="exact"/>
              <w:ind w:right="230"/>
              <w:jc w:val="right"/>
              <w:rPr>
                <w:rFonts w:ascii="Arial"/>
                <w:b/>
                <w:sz w:val="18"/>
              </w:rPr>
            </w:pPr>
            <w:r>
              <w:rPr>
                <w:rFonts w:ascii="Arial"/>
                <w:b/>
                <w:spacing w:val="-2"/>
                <w:sz w:val="18"/>
              </w:rPr>
              <w:t>713.205,00</w:t>
            </w:r>
          </w:p>
        </w:tc>
        <w:tc>
          <w:tcPr>
            <w:tcW w:w="1225" w:type="dxa"/>
          </w:tcPr>
          <w:p w14:paraId="6F1BC4A7" w14:textId="77777777" w:rsidR="00AB5DB3" w:rsidRDefault="00000000">
            <w:pPr>
              <w:pStyle w:val="TableParagraph"/>
              <w:spacing w:line="201" w:lineRule="exact"/>
              <w:ind w:right="90"/>
              <w:jc w:val="right"/>
              <w:rPr>
                <w:rFonts w:ascii="Arial"/>
                <w:b/>
                <w:sz w:val="18"/>
              </w:rPr>
            </w:pPr>
            <w:r>
              <w:rPr>
                <w:rFonts w:ascii="Arial"/>
                <w:b/>
                <w:spacing w:val="-2"/>
                <w:sz w:val="18"/>
              </w:rPr>
              <w:t>64.989,00</w:t>
            </w:r>
          </w:p>
        </w:tc>
        <w:tc>
          <w:tcPr>
            <w:tcW w:w="753" w:type="dxa"/>
          </w:tcPr>
          <w:p w14:paraId="17542A77" w14:textId="77777777" w:rsidR="00AB5DB3" w:rsidRDefault="00000000">
            <w:pPr>
              <w:pStyle w:val="TableParagraph"/>
              <w:spacing w:line="201" w:lineRule="exact"/>
              <w:ind w:left="141"/>
              <w:jc w:val="center"/>
              <w:rPr>
                <w:rFonts w:ascii="Arial"/>
                <w:b/>
                <w:sz w:val="18"/>
              </w:rPr>
            </w:pPr>
            <w:r>
              <w:rPr>
                <w:rFonts w:ascii="Arial"/>
                <w:b/>
                <w:spacing w:val="-2"/>
                <w:sz w:val="18"/>
              </w:rPr>
              <w:t>9,11%</w:t>
            </w:r>
          </w:p>
        </w:tc>
      </w:tr>
      <w:tr w:rsidR="00AB5DB3" w14:paraId="61FC9632" w14:textId="77777777">
        <w:trPr>
          <w:trHeight w:val="277"/>
        </w:trPr>
        <w:tc>
          <w:tcPr>
            <w:tcW w:w="6965" w:type="dxa"/>
          </w:tcPr>
          <w:p w14:paraId="4791D2E9" w14:textId="77777777" w:rsidR="00AB5DB3" w:rsidRDefault="00000000">
            <w:pPr>
              <w:pStyle w:val="TableParagraph"/>
              <w:spacing w:before="28"/>
              <w:ind w:left="27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43" w:type="dxa"/>
          </w:tcPr>
          <w:p w14:paraId="4054FD8D" w14:textId="77777777" w:rsidR="00AB5DB3" w:rsidRDefault="00000000">
            <w:pPr>
              <w:pStyle w:val="TableParagraph"/>
              <w:spacing w:before="28"/>
              <w:ind w:right="230"/>
              <w:jc w:val="right"/>
              <w:rPr>
                <w:rFonts w:ascii="Arial"/>
                <w:b/>
                <w:sz w:val="18"/>
              </w:rPr>
            </w:pPr>
            <w:r>
              <w:rPr>
                <w:rFonts w:ascii="Arial"/>
                <w:b/>
                <w:spacing w:val="-2"/>
                <w:sz w:val="18"/>
              </w:rPr>
              <w:t>317.411,00</w:t>
            </w:r>
          </w:p>
        </w:tc>
        <w:tc>
          <w:tcPr>
            <w:tcW w:w="1225" w:type="dxa"/>
          </w:tcPr>
          <w:p w14:paraId="178FD9F3" w14:textId="77777777" w:rsidR="00AB5DB3" w:rsidRDefault="00000000">
            <w:pPr>
              <w:pStyle w:val="TableParagraph"/>
              <w:spacing w:before="28"/>
              <w:ind w:right="90"/>
              <w:jc w:val="right"/>
              <w:rPr>
                <w:rFonts w:ascii="Arial"/>
                <w:b/>
                <w:sz w:val="18"/>
              </w:rPr>
            </w:pPr>
            <w:r>
              <w:rPr>
                <w:rFonts w:ascii="Arial"/>
                <w:b/>
                <w:spacing w:val="-2"/>
                <w:sz w:val="18"/>
              </w:rPr>
              <w:t>289.911,44</w:t>
            </w:r>
          </w:p>
        </w:tc>
        <w:tc>
          <w:tcPr>
            <w:tcW w:w="753" w:type="dxa"/>
          </w:tcPr>
          <w:p w14:paraId="04A8FCF3" w14:textId="77777777" w:rsidR="00AB5DB3" w:rsidRDefault="00000000">
            <w:pPr>
              <w:pStyle w:val="TableParagraph"/>
              <w:spacing w:before="28"/>
              <w:ind w:left="45" w:right="4"/>
              <w:jc w:val="center"/>
              <w:rPr>
                <w:rFonts w:ascii="Arial"/>
                <w:b/>
                <w:sz w:val="18"/>
              </w:rPr>
            </w:pPr>
            <w:r>
              <w:rPr>
                <w:rFonts w:ascii="Arial"/>
                <w:b/>
                <w:spacing w:val="-2"/>
                <w:sz w:val="18"/>
              </w:rPr>
              <w:t>91,34%</w:t>
            </w:r>
          </w:p>
        </w:tc>
      </w:tr>
      <w:tr w:rsidR="00AB5DB3" w14:paraId="32DAA21A" w14:textId="77777777">
        <w:trPr>
          <w:trHeight w:val="285"/>
        </w:trPr>
        <w:tc>
          <w:tcPr>
            <w:tcW w:w="6965" w:type="dxa"/>
          </w:tcPr>
          <w:p w14:paraId="321AE48A" w14:textId="77777777" w:rsidR="00AB5DB3" w:rsidRDefault="00000000">
            <w:pPr>
              <w:pStyle w:val="TableParagraph"/>
              <w:spacing w:before="36"/>
              <w:ind w:left="275"/>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643" w:type="dxa"/>
          </w:tcPr>
          <w:p w14:paraId="4CBE5CF2" w14:textId="77777777" w:rsidR="00AB5DB3" w:rsidRDefault="00000000">
            <w:pPr>
              <w:pStyle w:val="TableParagraph"/>
              <w:spacing w:before="36"/>
              <w:ind w:right="230"/>
              <w:jc w:val="right"/>
              <w:rPr>
                <w:rFonts w:ascii="Arial"/>
                <w:b/>
                <w:sz w:val="18"/>
              </w:rPr>
            </w:pPr>
            <w:r>
              <w:rPr>
                <w:rFonts w:ascii="Arial"/>
                <w:b/>
                <w:spacing w:val="-2"/>
                <w:sz w:val="18"/>
              </w:rPr>
              <w:t>1.000,00</w:t>
            </w:r>
          </w:p>
        </w:tc>
        <w:tc>
          <w:tcPr>
            <w:tcW w:w="1225" w:type="dxa"/>
          </w:tcPr>
          <w:p w14:paraId="3E008F73" w14:textId="77777777" w:rsidR="00AB5DB3" w:rsidRDefault="00AB5DB3">
            <w:pPr>
              <w:pStyle w:val="TableParagraph"/>
              <w:rPr>
                <w:sz w:val="18"/>
              </w:rPr>
            </w:pPr>
          </w:p>
        </w:tc>
        <w:tc>
          <w:tcPr>
            <w:tcW w:w="753" w:type="dxa"/>
          </w:tcPr>
          <w:p w14:paraId="368BF8F5" w14:textId="77777777" w:rsidR="00AB5DB3" w:rsidRDefault="00AB5DB3">
            <w:pPr>
              <w:pStyle w:val="TableParagraph"/>
              <w:rPr>
                <w:sz w:val="18"/>
              </w:rPr>
            </w:pPr>
          </w:p>
        </w:tc>
      </w:tr>
      <w:tr w:rsidR="00AB5DB3" w14:paraId="2CA55F65" w14:textId="77777777">
        <w:trPr>
          <w:trHeight w:val="285"/>
        </w:trPr>
        <w:tc>
          <w:tcPr>
            <w:tcW w:w="6965" w:type="dxa"/>
          </w:tcPr>
          <w:p w14:paraId="088983C9" w14:textId="77777777" w:rsidR="00AB5DB3" w:rsidRDefault="00000000">
            <w:pPr>
              <w:pStyle w:val="TableParagraph"/>
              <w:spacing w:before="36"/>
              <w:ind w:left="275"/>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643" w:type="dxa"/>
          </w:tcPr>
          <w:p w14:paraId="1E915C4F" w14:textId="77777777" w:rsidR="00AB5DB3" w:rsidRDefault="00000000">
            <w:pPr>
              <w:pStyle w:val="TableParagraph"/>
              <w:spacing w:before="36"/>
              <w:ind w:right="230"/>
              <w:jc w:val="right"/>
              <w:rPr>
                <w:rFonts w:ascii="Arial"/>
                <w:b/>
                <w:sz w:val="18"/>
              </w:rPr>
            </w:pPr>
            <w:r>
              <w:rPr>
                <w:rFonts w:ascii="Arial"/>
                <w:b/>
                <w:spacing w:val="-2"/>
                <w:sz w:val="18"/>
              </w:rPr>
              <w:t>5.000,00</w:t>
            </w:r>
          </w:p>
        </w:tc>
        <w:tc>
          <w:tcPr>
            <w:tcW w:w="1225" w:type="dxa"/>
          </w:tcPr>
          <w:p w14:paraId="498F1592" w14:textId="77777777" w:rsidR="00AB5DB3" w:rsidRDefault="00000000">
            <w:pPr>
              <w:pStyle w:val="TableParagraph"/>
              <w:spacing w:before="36"/>
              <w:ind w:right="90"/>
              <w:jc w:val="right"/>
              <w:rPr>
                <w:rFonts w:ascii="Arial"/>
                <w:b/>
                <w:sz w:val="18"/>
              </w:rPr>
            </w:pPr>
            <w:r>
              <w:rPr>
                <w:rFonts w:ascii="Arial"/>
                <w:b/>
                <w:spacing w:val="-2"/>
                <w:sz w:val="18"/>
              </w:rPr>
              <w:t>2.500,00</w:t>
            </w:r>
          </w:p>
        </w:tc>
        <w:tc>
          <w:tcPr>
            <w:tcW w:w="753" w:type="dxa"/>
          </w:tcPr>
          <w:p w14:paraId="113B57D6" w14:textId="77777777" w:rsidR="00AB5DB3" w:rsidRDefault="00000000">
            <w:pPr>
              <w:pStyle w:val="TableParagraph"/>
              <w:spacing w:before="36"/>
              <w:ind w:left="45" w:right="4"/>
              <w:jc w:val="center"/>
              <w:rPr>
                <w:rFonts w:ascii="Arial"/>
                <w:b/>
                <w:sz w:val="18"/>
              </w:rPr>
            </w:pPr>
            <w:r>
              <w:rPr>
                <w:rFonts w:ascii="Arial"/>
                <w:b/>
                <w:spacing w:val="-2"/>
                <w:sz w:val="18"/>
              </w:rPr>
              <w:t>50,00%</w:t>
            </w:r>
          </w:p>
        </w:tc>
      </w:tr>
      <w:tr w:rsidR="00AB5DB3" w14:paraId="6685EBD8" w14:textId="77777777">
        <w:trPr>
          <w:trHeight w:val="701"/>
        </w:trPr>
        <w:tc>
          <w:tcPr>
            <w:tcW w:w="6965" w:type="dxa"/>
          </w:tcPr>
          <w:p w14:paraId="5F497770" w14:textId="77777777" w:rsidR="00AB5DB3" w:rsidRDefault="00000000">
            <w:pPr>
              <w:pStyle w:val="TableParagraph"/>
              <w:spacing w:before="41" w:line="232" w:lineRule="auto"/>
              <w:ind w:left="275"/>
              <w:rPr>
                <w:rFonts w:ascii="Arial"/>
                <w:b/>
                <w:sz w:val="18"/>
              </w:rPr>
            </w:pPr>
            <w:r>
              <w:rPr>
                <w:rFonts w:ascii="Arial"/>
                <w:b/>
                <w:sz w:val="18"/>
              </w:rPr>
              <w:t>Izvor:</w:t>
            </w:r>
            <w:r>
              <w:rPr>
                <w:rFonts w:ascii="Arial"/>
                <w:b/>
                <w:spacing w:val="-4"/>
                <w:sz w:val="18"/>
              </w:rPr>
              <w:t xml:space="preserve"> </w:t>
            </w:r>
            <w:r>
              <w:rPr>
                <w:rFonts w:ascii="Arial"/>
                <w:b/>
                <w:sz w:val="18"/>
              </w:rPr>
              <w:t>71</w:t>
            </w:r>
            <w:r>
              <w:rPr>
                <w:rFonts w:ascii="Arial"/>
                <w:b/>
                <w:spacing w:val="-4"/>
                <w:sz w:val="18"/>
              </w:rPr>
              <w:t xml:space="preserve"> </w:t>
            </w:r>
            <w:r>
              <w:rPr>
                <w:rFonts w:ascii="Arial"/>
                <w:b/>
                <w:sz w:val="18"/>
              </w:rPr>
              <w:t>Prihodi</w:t>
            </w:r>
            <w:r>
              <w:rPr>
                <w:rFonts w:ascii="Arial"/>
                <w:b/>
                <w:spacing w:val="-4"/>
                <w:sz w:val="18"/>
              </w:rPr>
              <w:t xml:space="preserve"> </w:t>
            </w:r>
            <w:r>
              <w:rPr>
                <w:rFonts w:ascii="Arial"/>
                <w:b/>
                <w:sz w:val="18"/>
              </w:rPr>
              <w:t>od</w:t>
            </w:r>
            <w:r>
              <w:rPr>
                <w:rFonts w:ascii="Arial"/>
                <w:b/>
                <w:spacing w:val="-4"/>
                <w:sz w:val="18"/>
              </w:rPr>
              <w:t xml:space="preserve"> </w:t>
            </w:r>
            <w:r>
              <w:rPr>
                <w:rFonts w:ascii="Arial"/>
                <w:b/>
                <w:sz w:val="18"/>
              </w:rPr>
              <w:t>prodaje</w:t>
            </w:r>
            <w:r>
              <w:rPr>
                <w:rFonts w:ascii="Arial"/>
                <w:b/>
                <w:spacing w:val="-4"/>
                <w:sz w:val="18"/>
              </w:rPr>
              <w:t xml:space="preserve"> </w:t>
            </w:r>
            <w:r>
              <w:rPr>
                <w:rFonts w:ascii="Arial"/>
                <w:b/>
                <w:sz w:val="18"/>
              </w:rPr>
              <w:t>ili</w:t>
            </w:r>
            <w:r>
              <w:rPr>
                <w:rFonts w:ascii="Arial"/>
                <w:b/>
                <w:spacing w:val="-4"/>
                <w:sz w:val="18"/>
              </w:rPr>
              <w:t xml:space="preserve"> </w:t>
            </w:r>
            <w:r>
              <w:rPr>
                <w:rFonts w:ascii="Arial"/>
                <w:b/>
                <w:sz w:val="18"/>
              </w:rPr>
              <w:t>zamjene</w:t>
            </w:r>
            <w:r>
              <w:rPr>
                <w:rFonts w:ascii="Arial"/>
                <w:b/>
                <w:spacing w:val="-4"/>
                <w:sz w:val="18"/>
              </w:rPr>
              <w:t xml:space="preserve"> </w:t>
            </w:r>
            <w:r>
              <w:rPr>
                <w:rFonts w:ascii="Arial"/>
                <w:b/>
                <w:sz w:val="18"/>
              </w:rPr>
              <w:t>nefinancijske</w:t>
            </w:r>
            <w:r>
              <w:rPr>
                <w:rFonts w:ascii="Arial"/>
                <w:b/>
                <w:spacing w:val="-4"/>
                <w:sz w:val="18"/>
              </w:rPr>
              <w:t xml:space="preserve"> </w:t>
            </w:r>
            <w:r>
              <w:rPr>
                <w:rFonts w:ascii="Arial"/>
                <w:b/>
                <w:sz w:val="18"/>
              </w:rPr>
              <w:t>imovine</w:t>
            </w:r>
            <w:r>
              <w:rPr>
                <w:rFonts w:ascii="Arial"/>
                <w:b/>
                <w:spacing w:val="-4"/>
                <w:sz w:val="18"/>
              </w:rPr>
              <w:t xml:space="preserve"> </w:t>
            </w:r>
            <w:r>
              <w:rPr>
                <w:rFonts w:ascii="Arial"/>
                <w:b/>
                <w:sz w:val="18"/>
              </w:rPr>
              <w:t>i</w:t>
            </w:r>
            <w:r>
              <w:rPr>
                <w:rFonts w:ascii="Arial"/>
                <w:b/>
                <w:spacing w:val="-4"/>
                <w:sz w:val="18"/>
              </w:rPr>
              <w:t xml:space="preserve"> </w:t>
            </w:r>
            <w:r>
              <w:rPr>
                <w:rFonts w:ascii="Arial"/>
                <w:b/>
                <w:sz w:val="18"/>
              </w:rPr>
              <w:t>naknade</w:t>
            </w:r>
            <w:r>
              <w:rPr>
                <w:rFonts w:ascii="Arial"/>
                <w:b/>
                <w:spacing w:val="-4"/>
                <w:sz w:val="18"/>
              </w:rPr>
              <w:t xml:space="preserve"> </w:t>
            </w:r>
            <w:r>
              <w:rPr>
                <w:rFonts w:ascii="Arial"/>
                <w:b/>
                <w:sz w:val="18"/>
              </w:rPr>
              <w:t>s naslova osiguranja</w:t>
            </w:r>
          </w:p>
          <w:p w14:paraId="2077E40C" w14:textId="77777777" w:rsidR="00AB5DB3" w:rsidRDefault="00000000">
            <w:pPr>
              <w:pStyle w:val="TableParagraph"/>
              <w:spacing w:line="228" w:lineRule="exact"/>
              <w:ind w:left="50"/>
              <w:rPr>
                <w:rFonts w:ascii="Arial" w:hAnsi="Arial"/>
                <w:b/>
                <w:sz w:val="20"/>
              </w:rPr>
            </w:pPr>
            <w:r>
              <w:rPr>
                <w:rFonts w:ascii="Arial" w:hAnsi="Arial"/>
                <w:b/>
                <w:color w:val="00009F"/>
                <w:sz w:val="20"/>
              </w:rPr>
              <w:t>1029</w:t>
            </w:r>
            <w:r>
              <w:rPr>
                <w:rFonts w:ascii="Arial" w:hAnsi="Arial"/>
                <w:b/>
                <w:color w:val="00009F"/>
                <w:spacing w:val="-2"/>
                <w:sz w:val="20"/>
              </w:rPr>
              <w:t xml:space="preserve"> </w:t>
            </w:r>
            <w:r>
              <w:rPr>
                <w:rFonts w:ascii="Arial" w:hAnsi="Arial"/>
                <w:b/>
                <w:color w:val="00009F"/>
                <w:sz w:val="20"/>
              </w:rPr>
              <w:t>PLANOVI</w:t>
            </w:r>
            <w:r>
              <w:rPr>
                <w:rFonts w:ascii="Arial" w:hAnsi="Arial"/>
                <w:b/>
                <w:color w:val="00009F"/>
                <w:spacing w:val="-1"/>
                <w:sz w:val="20"/>
              </w:rPr>
              <w:t xml:space="preserve"> </w:t>
            </w:r>
            <w:r>
              <w:rPr>
                <w:rFonts w:ascii="Arial" w:hAnsi="Arial"/>
                <w:b/>
                <w:color w:val="00009F"/>
                <w:sz w:val="20"/>
              </w:rPr>
              <w:t>VIŠEG</w:t>
            </w:r>
            <w:r>
              <w:rPr>
                <w:rFonts w:ascii="Arial" w:hAnsi="Arial"/>
                <w:b/>
                <w:color w:val="00009F"/>
                <w:spacing w:val="-1"/>
                <w:sz w:val="20"/>
              </w:rPr>
              <w:t xml:space="preserve"> </w:t>
            </w:r>
            <w:r>
              <w:rPr>
                <w:rFonts w:ascii="Arial" w:hAnsi="Arial"/>
                <w:b/>
                <w:color w:val="00009F"/>
                <w:sz w:val="20"/>
              </w:rPr>
              <w:t>REDA</w:t>
            </w:r>
            <w:r>
              <w:rPr>
                <w:rFonts w:ascii="Arial" w:hAnsi="Arial"/>
                <w:b/>
                <w:color w:val="00009F"/>
                <w:spacing w:val="-1"/>
                <w:sz w:val="20"/>
              </w:rPr>
              <w:t xml:space="preserve"> </w:t>
            </w:r>
            <w:r>
              <w:rPr>
                <w:rFonts w:ascii="Arial" w:hAnsi="Arial"/>
                <w:b/>
                <w:color w:val="00009F"/>
                <w:sz w:val="20"/>
              </w:rPr>
              <w:t>-</w:t>
            </w:r>
            <w:r>
              <w:rPr>
                <w:rFonts w:ascii="Arial" w:hAnsi="Arial"/>
                <w:b/>
                <w:color w:val="00009F"/>
                <w:spacing w:val="-2"/>
                <w:sz w:val="20"/>
              </w:rPr>
              <w:t xml:space="preserve"> </w:t>
            </w:r>
            <w:r>
              <w:rPr>
                <w:rFonts w:ascii="Arial" w:hAnsi="Arial"/>
                <w:b/>
                <w:color w:val="00009F"/>
                <w:sz w:val="20"/>
              </w:rPr>
              <w:t>PROSTORNI</w:t>
            </w:r>
            <w:r>
              <w:rPr>
                <w:rFonts w:ascii="Arial" w:hAnsi="Arial"/>
                <w:b/>
                <w:color w:val="00009F"/>
                <w:spacing w:val="-1"/>
                <w:sz w:val="20"/>
              </w:rPr>
              <w:t xml:space="preserve"> </w:t>
            </w:r>
            <w:r>
              <w:rPr>
                <w:rFonts w:ascii="Arial" w:hAnsi="Arial"/>
                <w:b/>
                <w:color w:val="00009F"/>
                <w:spacing w:val="-2"/>
                <w:sz w:val="20"/>
              </w:rPr>
              <w:t>PLANOVI</w:t>
            </w:r>
          </w:p>
        </w:tc>
        <w:tc>
          <w:tcPr>
            <w:tcW w:w="1643" w:type="dxa"/>
          </w:tcPr>
          <w:p w14:paraId="32746A77" w14:textId="77777777" w:rsidR="00AB5DB3" w:rsidRDefault="00000000">
            <w:pPr>
              <w:pStyle w:val="TableParagraph"/>
              <w:spacing w:before="36"/>
              <w:ind w:left="509"/>
              <w:rPr>
                <w:rFonts w:ascii="Arial"/>
                <w:b/>
                <w:sz w:val="18"/>
              </w:rPr>
            </w:pPr>
            <w:r>
              <w:rPr>
                <w:rFonts w:ascii="Arial"/>
                <w:b/>
                <w:spacing w:val="-2"/>
                <w:sz w:val="18"/>
              </w:rPr>
              <w:t>783.589,00</w:t>
            </w:r>
          </w:p>
          <w:p w14:paraId="3725235C" w14:textId="77777777" w:rsidR="00AB5DB3" w:rsidRDefault="00000000">
            <w:pPr>
              <w:pStyle w:val="TableParagraph"/>
              <w:spacing w:before="197"/>
              <w:ind w:left="409"/>
              <w:rPr>
                <w:rFonts w:ascii="Arial"/>
                <w:b/>
                <w:sz w:val="20"/>
              </w:rPr>
            </w:pPr>
            <w:r>
              <w:rPr>
                <w:rFonts w:ascii="Arial"/>
                <w:b/>
                <w:color w:val="00009F"/>
                <w:spacing w:val="-2"/>
                <w:sz w:val="20"/>
              </w:rPr>
              <w:t>105.000,00</w:t>
            </w:r>
          </w:p>
        </w:tc>
        <w:tc>
          <w:tcPr>
            <w:tcW w:w="1225" w:type="dxa"/>
          </w:tcPr>
          <w:p w14:paraId="26CA48E1" w14:textId="77777777" w:rsidR="00AB5DB3" w:rsidRDefault="00000000">
            <w:pPr>
              <w:pStyle w:val="TableParagraph"/>
              <w:spacing w:before="36"/>
              <w:ind w:right="90"/>
              <w:jc w:val="right"/>
              <w:rPr>
                <w:rFonts w:ascii="Arial"/>
                <w:b/>
                <w:sz w:val="18"/>
              </w:rPr>
            </w:pPr>
            <w:r>
              <w:rPr>
                <w:rFonts w:ascii="Arial"/>
                <w:b/>
                <w:spacing w:val="-2"/>
                <w:sz w:val="18"/>
              </w:rPr>
              <w:t>309.227,00</w:t>
            </w:r>
          </w:p>
        </w:tc>
        <w:tc>
          <w:tcPr>
            <w:tcW w:w="753" w:type="dxa"/>
          </w:tcPr>
          <w:p w14:paraId="395AAC04" w14:textId="77777777" w:rsidR="00AB5DB3" w:rsidRDefault="00000000">
            <w:pPr>
              <w:pStyle w:val="TableParagraph"/>
              <w:spacing w:before="36"/>
              <w:ind w:left="45" w:right="4"/>
              <w:jc w:val="center"/>
              <w:rPr>
                <w:rFonts w:ascii="Arial"/>
                <w:b/>
                <w:sz w:val="18"/>
              </w:rPr>
            </w:pPr>
            <w:r>
              <w:rPr>
                <w:rFonts w:ascii="Arial"/>
                <w:b/>
                <w:spacing w:val="-2"/>
                <w:sz w:val="18"/>
              </w:rPr>
              <w:t>39,46%</w:t>
            </w:r>
          </w:p>
        </w:tc>
      </w:tr>
      <w:tr w:rsidR="00AB5DB3" w14:paraId="50AF8BBE" w14:textId="77777777">
        <w:trPr>
          <w:trHeight w:val="273"/>
        </w:trPr>
        <w:tc>
          <w:tcPr>
            <w:tcW w:w="6965" w:type="dxa"/>
          </w:tcPr>
          <w:p w14:paraId="3AB5A7DE" w14:textId="77777777" w:rsidR="00AB5DB3" w:rsidRDefault="00000000">
            <w:pPr>
              <w:pStyle w:val="TableParagraph"/>
              <w:spacing w:before="25"/>
              <w:ind w:left="95"/>
              <w:rPr>
                <w:rFonts w:ascii="Arial" w:hAnsi="Arial"/>
                <w:b/>
                <w:sz w:val="18"/>
              </w:rPr>
            </w:pPr>
            <w:r>
              <w:rPr>
                <w:rFonts w:ascii="Arial" w:hAnsi="Arial"/>
                <w:b/>
                <w:color w:val="00009F"/>
                <w:sz w:val="18"/>
              </w:rPr>
              <w:t>K102901</w:t>
            </w:r>
            <w:r>
              <w:rPr>
                <w:rFonts w:ascii="Arial" w:hAnsi="Arial"/>
                <w:b/>
                <w:color w:val="00009F"/>
                <w:spacing w:val="-2"/>
                <w:sz w:val="18"/>
              </w:rPr>
              <w:t xml:space="preserve"> </w:t>
            </w:r>
            <w:r>
              <w:rPr>
                <w:rFonts w:ascii="Arial" w:hAnsi="Arial"/>
                <w:b/>
                <w:color w:val="00009F"/>
                <w:sz w:val="18"/>
              </w:rPr>
              <w:t>Izmjene</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dopune</w:t>
            </w:r>
            <w:r>
              <w:rPr>
                <w:rFonts w:ascii="Arial" w:hAnsi="Arial"/>
                <w:b/>
                <w:color w:val="00009F"/>
                <w:spacing w:val="-1"/>
                <w:sz w:val="18"/>
              </w:rPr>
              <w:t xml:space="preserve"> </w:t>
            </w:r>
            <w:r>
              <w:rPr>
                <w:rFonts w:ascii="Arial" w:hAnsi="Arial"/>
                <w:b/>
                <w:color w:val="00009F"/>
                <w:sz w:val="18"/>
              </w:rPr>
              <w:t>Prostornog</w:t>
            </w:r>
            <w:r>
              <w:rPr>
                <w:rFonts w:ascii="Arial" w:hAnsi="Arial"/>
                <w:b/>
                <w:color w:val="00009F"/>
                <w:spacing w:val="-1"/>
                <w:sz w:val="18"/>
              </w:rPr>
              <w:t xml:space="preserve"> </w:t>
            </w:r>
            <w:r>
              <w:rPr>
                <w:rFonts w:ascii="Arial" w:hAnsi="Arial"/>
                <w:b/>
                <w:color w:val="00009F"/>
                <w:sz w:val="18"/>
              </w:rPr>
              <w:t>plana</w:t>
            </w:r>
            <w:r>
              <w:rPr>
                <w:rFonts w:ascii="Arial" w:hAnsi="Arial"/>
                <w:b/>
                <w:color w:val="00009F"/>
                <w:spacing w:val="-1"/>
                <w:sz w:val="18"/>
              </w:rPr>
              <w:t xml:space="preserve"> </w:t>
            </w:r>
            <w:r>
              <w:rPr>
                <w:rFonts w:ascii="Arial" w:hAnsi="Arial"/>
                <w:b/>
                <w:color w:val="00009F"/>
                <w:sz w:val="18"/>
              </w:rPr>
              <w:t>uređenja</w:t>
            </w:r>
            <w:r>
              <w:rPr>
                <w:rFonts w:ascii="Arial" w:hAnsi="Arial"/>
                <w:b/>
                <w:color w:val="00009F"/>
                <w:spacing w:val="-1"/>
                <w:sz w:val="18"/>
              </w:rPr>
              <w:t xml:space="preserve"> </w:t>
            </w:r>
            <w:r>
              <w:rPr>
                <w:rFonts w:ascii="Arial" w:hAnsi="Arial"/>
                <w:b/>
                <w:color w:val="00009F"/>
                <w:sz w:val="18"/>
              </w:rPr>
              <w:t>grada</w:t>
            </w:r>
            <w:r>
              <w:rPr>
                <w:rFonts w:ascii="Arial" w:hAnsi="Arial"/>
                <w:b/>
                <w:color w:val="00009F"/>
                <w:spacing w:val="-2"/>
                <w:sz w:val="18"/>
              </w:rPr>
              <w:t xml:space="preserve"> Šibenika</w:t>
            </w:r>
          </w:p>
        </w:tc>
        <w:tc>
          <w:tcPr>
            <w:tcW w:w="1643" w:type="dxa"/>
          </w:tcPr>
          <w:p w14:paraId="65F5C6CA" w14:textId="77777777" w:rsidR="00AB5DB3" w:rsidRDefault="00000000">
            <w:pPr>
              <w:pStyle w:val="TableParagraph"/>
              <w:spacing w:before="25"/>
              <w:ind w:right="230"/>
              <w:jc w:val="right"/>
              <w:rPr>
                <w:rFonts w:ascii="Arial"/>
                <w:b/>
                <w:sz w:val="18"/>
              </w:rPr>
            </w:pPr>
            <w:r>
              <w:rPr>
                <w:rFonts w:ascii="Arial"/>
                <w:b/>
                <w:color w:val="00009F"/>
                <w:spacing w:val="-2"/>
                <w:sz w:val="18"/>
              </w:rPr>
              <w:t>90.000,00</w:t>
            </w:r>
          </w:p>
        </w:tc>
        <w:tc>
          <w:tcPr>
            <w:tcW w:w="1225" w:type="dxa"/>
          </w:tcPr>
          <w:p w14:paraId="20D816BD" w14:textId="77777777" w:rsidR="00AB5DB3" w:rsidRDefault="00AB5DB3">
            <w:pPr>
              <w:pStyle w:val="TableParagraph"/>
              <w:rPr>
                <w:sz w:val="18"/>
              </w:rPr>
            </w:pPr>
          </w:p>
        </w:tc>
        <w:tc>
          <w:tcPr>
            <w:tcW w:w="753" w:type="dxa"/>
          </w:tcPr>
          <w:p w14:paraId="1CED24F5" w14:textId="77777777" w:rsidR="00AB5DB3" w:rsidRDefault="00AB5DB3">
            <w:pPr>
              <w:pStyle w:val="TableParagraph"/>
              <w:rPr>
                <w:sz w:val="18"/>
              </w:rPr>
            </w:pPr>
          </w:p>
        </w:tc>
      </w:tr>
      <w:tr w:rsidR="00AB5DB3" w14:paraId="0E91771A" w14:textId="77777777">
        <w:trPr>
          <w:trHeight w:val="285"/>
        </w:trPr>
        <w:tc>
          <w:tcPr>
            <w:tcW w:w="6965" w:type="dxa"/>
          </w:tcPr>
          <w:p w14:paraId="7990CF76"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4373E118" w14:textId="77777777" w:rsidR="00AB5DB3" w:rsidRDefault="00000000">
            <w:pPr>
              <w:pStyle w:val="TableParagraph"/>
              <w:spacing w:before="36"/>
              <w:ind w:right="230"/>
              <w:jc w:val="right"/>
              <w:rPr>
                <w:rFonts w:ascii="Arial"/>
                <w:b/>
                <w:sz w:val="18"/>
              </w:rPr>
            </w:pPr>
            <w:r>
              <w:rPr>
                <w:rFonts w:ascii="Arial"/>
                <w:b/>
                <w:spacing w:val="-2"/>
                <w:sz w:val="18"/>
              </w:rPr>
              <w:t>89.000,00</w:t>
            </w:r>
          </w:p>
        </w:tc>
        <w:tc>
          <w:tcPr>
            <w:tcW w:w="1225" w:type="dxa"/>
          </w:tcPr>
          <w:p w14:paraId="4F8F400B" w14:textId="77777777" w:rsidR="00AB5DB3" w:rsidRDefault="00AB5DB3">
            <w:pPr>
              <w:pStyle w:val="TableParagraph"/>
              <w:rPr>
                <w:sz w:val="18"/>
              </w:rPr>
            </w:pPr>
          </w:p>
        </w:tc>
        <w:tc>
          <w:tcPr>
            <w:tcW w:w="753" w:type="dxa"/>
          </w:tcPr>
          <w:p w14:paraId="4598B62B" w14:textId="77777777" w:rsidR="00AB5DB3" w:rsidRDefault="00AB5DB3">
            <w:pPr>
              <w:pStyle w:val="TableParagraph"/>
              <w:rPr>
                <w:sz w:val="18"/>
              </w:rPr>
            </w:pPr>
          </w:p>
        </w:tc>
      </w:tr>
      <w:tr w:rsidR="00AB5DB3" w14:paraId="2E9B3A1C" w14:textId="77777777">
        <w:trPr>
          <w:trHeight w:val="285"/>
        </w:trPr>
        <w:tc>
          <w:tcPr>
            <w:tcW w:w="6965" w:type="dxa"/>
          </w:tcPr>
          <w:p w14:paraId="7D92CE00"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03F5C0A1" w14:textId="77777777" w:rsidR="00AB5DB3" w:rsidRDefault="00000000">
            <w:pPr>
              <w:pStyle w:val="TableParagraph"/>
              <w:spacing w:before="36"/>
              <w:ind w:right="230"/>
              <w:jc w:val="right"/>
              <w:rPr>
                <w:rFonts w:ascii="Arial"/>
                <w:b/>
                <w:sz w:val="18"/>
              </w:rPr>
            </w:pPr>
            <w:r>
              <w:rPr>
                <w:rFonts w:ascii="Arial"/>
                <w:b/>
                <w:spacing w:val="-2"/>
                <w:sz w:val="18"/>
              </w:rPr>
              <w:t>89.000,00</w:t>
            </w:r>
          </w:p>
        </w:tc>
        <w:tc>
          <w:tcPr>
            <w:tcW w:w="1225" w:type="dxa"/>
          </w:tcPr>
          <w:p w14:paraId="05EB7FE3" w14:textId="77777777" w:rsidR="00AB5DB3" w:rsidRDefault="00AB5DB3">
            <w:pPr>
              <w:pStyle w:val="TableParagraph"/>
              <w:rPr>
                <w:sz w:val="18"/>
              </w:rPr>
            </w:pPr>
          </w:p>
        </w:tc>
        <w:tc>
          <w:tcPr>
            <w:tcW w:w="753" w:type="dxa"/>
          </w:tcPr>
          <w:p w14:paraId="3695DF10" w14:textId="77777777" w:rsidR="00AB5DB3" w:rsidRDefault="00AB5DB3">
            <w:pPr>
              <w:pStyle w:val="TableParagraph"/>
              <w:rPr>
                <w:sz w:val="18"/>
              </w:rPr>
            </w:pPr>
          </w:p>
        </w:tc>
      </w:tr>
      <w:tr w:rsidR="00AB5DB3" w14:paraId="7F094204" w14:textId="77777777">
        <w:trPr>
          <w:trHeight w:val="277"/>
        </w:trPr>
        <w:tc>
          <w:tcPr>
            <w:tcW w:w="6965" w:type="dxa"/>
          </w:tcPr>
          <w:p w14:paraId="14112116" w14:textId="77777777" w:rsidR="00AB5DB3" w:rsidRDefault="00000000">
            <w:pPr>
              <w:pStyle w:val="TableParagraph"/>
              <w:spacing w:before="36"/>
              <w:ind w:left="275"/>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643" w:type="dxa"/>
          </w:tcPr>
          <w:p w14:paraId="702F0575" w14:textId="77777777" w:rsidR="00AB5DB3" w:rsidRDefault="00000000">
            <w:pPr>
              <w:pStyle w:val="TableParagraph"/>
              <w:spacing w:before="36"/>
              <w:ind w:right="230"/>
              <w:jc w:val="right"/>
              <w:rPr>
                <w:rFonts w:ascii="Arial"/>
                <w:b/>
                <w:sz w:val="18"/>
              </w:rPr>
            </w:pPr>
            <w:r>
              <w:rPr>
                <w:rFonts w:ascii="Arial"/>
                <w:b/>
                <w:spacing w:val="-2"/>
                <w:sz w:val="18"/>
              </w:rPr>
              <w:t>1.000,00</w:t>
            </w:r>
          </w:p>
        </w:tc>
        <w:tc>
          <w:tcPr>
            <w:tcW w:w="1225" w:type="dxa"/>
          </w:tcPr>
          <w:p w14:paraId="56F149BF" w14:textId="77777777" w:rsidR="00AB5DB3" w:rsidRDefault="00AB5DB3">
            <w:pPr>
              <w:pStyle w:val="TableParagraph"/>
              <w:rPr>
                <w:sz w:val="18"/>
              </w:rPr>
            </w:pPr>
          </w:p>
        </w:tc>
        <w:tc>
          <w:tcPr>
            <w:tcW w:w="753" w:type="dxa"/>
          </w:tcPr>
          <w:p w14:paraId="01A70220" w14:textId="77777777" w:rsidR="00AB5DB3" w:rsidRDefault="00AB5DB3">
            <w:pPr>
              <w:pStyle w:val="TableParagraph"/>
              <w:rPr>
                <w:sz w:val="18"/>
              </w:rPr>
            </w:pPr>
          </w:p>
        </w:tc>
      </w:tr>
      <w:tr w:rsidR="00AB5DB3" w14:paraId="4F3E935F" w14:textId="77777777">
        <w:trPr>
          <w:trHeight w:val="277"/>
        </w:trPr>
        <w:tc>
          <w:tcPr>
            <w:tcW w:w="6965" w:type="dxa"/>
          </w:tcPr>
          <w:p w14:paraId="21367CBB" w14:textId="77777777" w:rsidR="00AB5DB3" w:rsidRDefault="00000000">
            <w:pPr>
              <w:pStyle w:val="TableParagraph"/>
              <w:spacing w:before="28"/>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425BD8E4" w14:textId="77777777" w:rsidR="00AB5DB3" w:rsidRDefault="00000000">
            <w:pPr>
              <w:pStyle w:val="TableParagraph"/>
              <w:spacing w:before="28"/>
              <w:ind w:right="230"/>
              <w:jc w:val="right"/>
              <w:rPr>
                <w:rFonts w:ascii="Arial"/>
                <w:b/>
                <w:sz w:val="18"/>
              </w:rPr>
            </w:pPr>
            <w:r>
              <w:rPr>
                <w:rFonts w:ascii="Arial"/>
                <w:b/>
                <w:spacing w:val="-2"/>
                <w:sz w:val="18"/>
              </w:rPr>
              <w:t>1.000,00</w:t>
            </w:r>
          </w:p>
        </w:tc>
        <w:tc>
          <w:tcPr>
            <w:tcW w:w="1225" w:type="dxa"/>
          </w:tcPr>
          <w:p w14:paraId="589C7D31" w14:textId="77777777" w:rsidR="00AB5DB3" w:rsidRDefault="00AB5DB3">
            <w:pPr>
              <w:pStyle w:val="TableParagraph"/>
              <w:rPr>
                <w:sz w:val="18"/>
              </w:rPr>
            </w:pPr>
          </w:p>
        </w:tc>
        <w:tc>
          <w:tcPr>
            <w:tcW w:w="753" w:type="dxa"/>
          </w:tcPr>
          <w:p w14:paraId="067B9CE4" w14:textId="77777777" w:rsidR="00AB5DB3" w:rsidRDefault="00AB5DB3">
            <w:pPr>
              <w:pStyle w:val="TableParagraph"/>
              <w:rPr>
                <w:sz w:val="18"/>
              </w:rPr>
            </w:pPr>
          </w:p>
        </w:tc>
      </w:tr>
      <w:tr w:rsidR="00AB5DB3" w14:paraId="2F2CE6E5" w14:textId="77777777">
        <w:trPr>
          <w:trHeight w:val="285"/>
        </w:trPr>
        <w:tc>
          <w:tcPr>
            <w:tcW w:w="6965" w:type="dxa"/>
          </w:tcPr>
          <w:p w14:paraId="2EA8745C" w14:textId="77777777" w:rsidR="00AB5DB3" w:rsidRDefault="00000000">
            <w:pPr>
              <w:pStyle w:val="TableParagraph"/>
              <w:spacing w:before="36"/>
              <w:ind w:left="95"/>
              <w:rPr>
                <w:rFonts w:ascii="Arial" w:hAnsi="Arial"/>
                <w:b/>
                <w:sz w:val="18"/>
              </w:rPr>
            </w:pPr>
            <w:r>
              <w:rPr>
                <w:rFonts w:ascii="Arial" w:hAnsi="Arial"/>
                <w:b/>
                <w:color w:val="00009F"/>
                <w:sz w:val="18"/>
              </w:rPr>
              <w:t>K102902</w:t>
            </w:r>
            <w:r>
              <w:rPr>
                <w:rFonts w:ascii="Arial" w:hAnsi="Arial"/>
                <w:b/>
                <w:color w:val="00009F"/>
                <w:spacing w:val="-4"/>
                <w:sz w:val="18"/>
              </w:rPr>
              <w:t xml:space="preserve"> </w:t>
            </w:r>
            <w:r>
              <w:rPr>
                <w:rFonts w:ascii="Arial" w:hAnsi="Arial"/>
                <w:b/>
                <w:color w:val="00009F"/>
                <w:sz w:val="18"/>
              </w:rPr>
              <w:t>Generalni</w:t>
            </w:r>
            <w:r>
              <w:rPr>
                <w:rFonts w:ascii="Arial" w:hAnsi="Arial"/>
                <w:b/>
                <w:color w:val="00009F"/>
                <w:spacing w:val="-1"/>
                <w:sz w:val="18"/>
              </w:rPr>
              <w:t xml:space="preserve"> </w:t>
            </w:r>
            <w:r>
              <w:rPr>
                <w:rFonts w:ascii="Arial" w:hAnsi="Arial"/>
                <w:b/>
                <w:color w:val="00009F"/>
                <w:sz w:val="18"/>
              </w:rPr>
              <w:t>urbanistički</w:t>
            </w:r>
            <w:r>
              <w:rPr>
                <w:rFonts w:ascii="Arial" w:hAnsi="Arial"/>
                <w:b/>
                <w:color w:val="00009F"/>
                <w:spacing w:val="-1"/>
                <w:sz w:val="18"/>
              </w:rPr>
              <w:t xml:space="preserve"> </w:t>
            </w:r>
            <w:r>
              <w:rPr>
                <w:rFonts w:ascii="Arial" w:hAnsi="Arial"/>
                <w:b/>
                <w:color w:val="00009F"/>
                <w:sz w:val="18"/>
              </w:rPr>
              <w:t>plan</w:t>
            </w:r>
            <w:r>
              <w:rPr>
                <w:rFonts w:ascii="Arial" w:hAnsi="Arial"/>
                <w:b/>
                <w:color w:val="00009F"/>
                <w:spacing w:val="-1"/>
                <w:sz w:val="18"/>
              </w:rPr>
              <w:t xml:space="preserve"> </w:t>
            </w:r>
            <w:r>
              <w:rPr>
                <w:rFonts w:ascii="Arial" w:hAnsi="Arial"/>
                <w:b/>
                <w:color w:val="00009F"/>
                <w:spacing w:val="-2"/>
                <w:sz w:val="18"/>
              </w:rPr>
              <w:t>Šibenik</w:t>
            </w:r>
          </w:p>
        </w:tc>
        <w:tc>
          <w:tcPr>
            <w:tcW w:w="1643" w:type="dxa"/>
          </w:tcPr>
          <w:p w14:paraId="0F84C6E4" w14:textId="77777777" w:rsidR="00AB5DB3" w:rsidRDefault="00000000">
            <w:pPr>
              <w:pStyle w:val="TableParagraph"/>
              <w:spacing w:before="36"/>
              <w:ind w:right="230"/>
              <w:jc w:val="right"/>
              <w:rPr>
                <w:rFonts w:ascii="Arial"/>
                <w:b/>
                <w:sz w:val="18"/>
              </w:rPr>
            </w:pPr>
            <w:r>
              <w:rPr>
                <w:rFonts w:ascii="Arial"/>
                <w:b/>
                <w:color w:val="00009F"/>
                <w:spacing w:val="-2"/>
                <w:sz w:val="18"/>
              </w:rPr>
              <w:t>15.000,00</w:t>
            </w:r>
          </w:p>
        </w:tc>
        <w:tc>
          <w:tcPr>
            <w:tcW w:w="1225" w:type="dxa"/>
          </w:tcPr>
          <w:p w14:paraId="73CEC7A8" w14:textId="77777777" w:rsidR="00AB5DB3" w:rsidRDefault="00AB5DB3">
            <w:pPr>
              <w:pStyle w:val="TableParagraph"/>
              <w:rPr>
                <w:sz w:val="18"/>
              </w:rPr>
            </w:pPr>
          </w:p>
        </w:tc>
        <w:tc>
          <w:tcPr>
            <w:tcW w:w="753" w:type="dxa"/>
          </w:tcPr>
          <w:p w14:paraId="5ECE6606" w14:textId="77777777" w:rsidR="00AB5DB3" w:rsidRDefault="00AB5DB3">
            <w:pPr>
              <w:pStyle w:val="TableParagraph"/>
              <w:rPr>
                <w:sz w:val="18"/>
              </w:rPr>
            </w:pPr>
          </w:p>
        </w:tc>
      </w:tr>
      <w:tr w:rsidR="00AB5DB3" w14:paraId="22272093" w14:textId="77777777">
        <w:trPr>
          <w:trHeight w:val="285"/>
        </w:trPr>
        <w:tc>
          <w:tcPr>
            <w:tcW w:w="6965" w:type="dxa"/>
          </w:tcPr>
          <w:p w14:paraId="68A2BC8D"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46285380" w14:textId="77777777" w:rsidR="00AB5DB3" w:rsidRDefault="00000000">
            <w:pPr>
              <w:pStyle w:val="TableParagraph"/>
              <w:spacing w:before="36"/>
              <w:ind w:right="230"/>
              <w:jc w:val="right"/>
              <w:rPr>
                <w:rFonts w:ascii="Arial"/>
                <w:b/>
                <w:sz w:val="18"/>
              </w:rPr>
            </w:pPr>
            <w:r>
              <w:rPr>
                <w:rFonts w:ascii="Arial"/>
                <w:b/>
                <w:spacing w:val="-2"/>
                <w:sz w:val="18"/>
              </w:rPr>
              <w:t>15.000,00</w:t>
            </w:r>
          </w:p>
        </w:tc>
        <w:tc>
          <w:tcPr>
            <w:tcW w:w="1225" w:type="dxa"/>
          </w:tcPr>
          <w:p w14:paraId="14182D05" w14:textId="77777777" w:rsidR="00AB5DB3" w:rsidRDefault="00AB5DB3">
            <w:pPr>
              <w:pStyle w:val="TableParagraph"/>
              <w:rPr>
                <w:sz w:val="18"/>
              </w:rPr>
            </w:pPr>
          </w:p>
        </w:tc>
        <w:tc>
          <w:tcPr>
            <w:tcW w:w="753" w:type="dxa"/>
          </w:tcPr>
          <w:p w14:paraId="7E83D248" w14:textId="77777777" w:rsidR="00AB5DB3" w:rsidRDefault="00AB5DB3">
            <w:pPr>
              <w:pStyle w:val="TableParagraph"/>
              <w:rPr>
                <w:sz w:val="18"/>
              </w:rPr>
            </w:pPr>
          </w:p>
        </w:tc>
      </w:tr>
      <w:tr w:rsidR="00AB5DB3" w14:paraId="0763A6AB" w14:textId="77777777">
        <w:trPr>
          <w:trHeight w:val="284"/>
        </w:trPr>
        <w:tc>
          <w:tcPr>
            <w:tcW w:w="6965" w:type="dxa"/>
          </w:tcPr>
          <w:p w14:paraId="52196A2A"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340AA107" w14:textId="77777777" w:rsidR="00AB5DB3" w:rsidRDefault="00000000">
            <w:pPr>
              <w:pStyle w:val="TableParagraph"/>
              <w:spacing w:before="36"/>
              <w:ind w:right="230"/>
              <w:jc w:val="right"/>
              <w:rPr>
                <w:rFonts w:ascii="Arial"/>
                <w:b/>
                <w:sz w:val="18"/>
              </w:rPr>
            </w:pPr>
            <w:r>
              <w:rPr>
                <w:rFonts w:ascii="Arial"/>
                <w:b/>
                <w:spacing w:val="-2"/>
                <w:sz w:val="18"/>
              </w:rPr>
              <w:t>15.000,00</w:t>
            </w:r>
          </w:p>
        </w:tc>
        <w:tc>
          <w:tcPr>
            <w:tcW w:w="1225" w:type="dxa"/>
          </w:tcPr>
          <w:p w14:paraId="16D0663B" w14:textId="77777777" w:rsidR="00AB5DB3" w:rsidRDefault="00AB5DB3">
            <w:pPr>
              <w:pStyle w:val="TableParagraph"/>
              <w:rPr>
                <w:sz w:val="18"/>
              </w:rPr>
            </w:pPr>
          </w:p>
        </w:tc>
        <w:tc>
          <w:tcPr>
            <w:tcW w:w="753" w:type="dxa"/>
          </w:tcPr>
          <w:p w14:paraId="53EEB35C" w14:textId="77777777" w:rsidR="00AB5DB3" w:rsidRDefault="00AB5DB3">
            <w:pPr>
              <w:pStyle w:val="TableParagraph"/>
              <w:rPr>
                <w:sz w:val="18"/>
              </w:rPr>
            </w:pPr>
          </w:p>
        </w:tc>
      </w:tr>
      <w:tr w:rsidR="00AB5DB3" w14:paraId="0F073D87" w14:textId="77777777">
        <w:trPr>
          <w:trHeight w:val="296"/>
        </w:trPr>
        <w:tc>
          <w:tcPr>
            <w:tcW w:w="6965" w:type="dxa"/>
          </w:tcPr>
          <w:p w14:paraId="14FDA439" w14:textId="77777777" w:rsidR="00AB5DB3" w:rsidRDefault="00000000">
            <w:pPr>
              <w:pStyle w:val="TableParagraph"/>
              <w:spacing w:before="35"/>
              <w:ind w:left="50"/>
              <w:rPr>
                <w:rFonts w:ascii="Arial" w:hAnsi="Arial"/>
                <w:b/>
                <w:sz w:val="20"/>
              </w:rPr>
            </w:pPr>
            <w:r>
              <w:rPr>
                <w:rFonts w:ascii="Arial" w:hAnsi="Arial"/>
                <w:b/>
                <w:color w:val="00009F"/>
                <w:sz w:val="20"/>
              </w:rPr>
              <w:t>1030</w:t>
            </w:r>
            <w:r>
              <w:rPr>
                <w:rFonts w:ascii="Arial" w:hAnsi="Arial"/>
                <w:b/>
                <w:color w:val="00009F"/>
                <w:spacing w:val="-2"/>
                <w:sz w:val="20"/>
              </w:rPr>
              <w:t xml:space="preserve"> </w:t>
            </w:r>
            <w:r>
              <w:rPr>
                <w:rFonts w:ascii="Arial" w:hAnsi="Arial"/>
                <w:b/>
                <w:color w:val="00009F"/>
                <w:sz w:val="20"/>
              </w:rPr>
              <w:t>PLANOVI</w:t>
            </w:r>
            <w:r>
              <w:rPr>
                <w:rFonts w:ascii="Arial" w:hAnsi="Arial"/>
                <w:b/>
                <w:color w:val="00009F"/>
                <w:spacing w:val="-1"/>
                <w:sz w:val="20"/>
              </w:rPr>
              <w:t xml:space="preserve"> </w:t>
            </w:r>
            <w:r>
              <w:rPr>
                <w:rFonts w:ascii="Arial" w:hAnsi="Arial"/>
                <w:b/>
                <w:color w:val="00009F"/>
                <w:sz w:val="20"/>
              </w:rPr>
              <w:t>VIŠEG</w:t>
            </w:r>
            <w:r>
              <w:rPr>
                <w:rFonts w:ascii="Arial" w:hAnsi="Arial"/>
                <w:b/>
                <w:color w:val="00009F"/>
                <w:spacing w:val="-2"/>
                <w:sz w:val="20"/>
              </w:rPr>
              <w:t xml:space="preserve"> </w:t>
            </w:r>
            <w:r>
              <w:rPr>
                <w:rFonts w:ascii="Arial" w:hAnsi="Arial"/>
                <w:b/>
                <w:color w:val="00009F"/>
                <w:sz w:val="20"/>
              </w:rPr>
              <w:t>REDA</w:t>
            </w:r>
            <w:r>
              <w:rPr>
                <w:rFonts w:ascii="Arial" w:hAnsi="Arial"/>
                <w:b/>
                <w:color w:val="00009F"/>
                <w:spacing w:val="-1"/>
                <w:sz w:val="20"/>
              </w:rPr>
              <w:t xml:space="preserve"> </w:t>
            </w:r>
            <w:r>
              <w:rPr>
                <w:rFonts w:ascii="Arial" w:hAnsi="Arial"/>
                <w:b/>
                <w:color w:val="00009F"/>
                <w:sz w:val="20"/>
              </w:rPr>
              <w:t>-</w:t>
            </w:r>
            <w:r>
              <w:rPr>
                <w:rFonts w:ascii="Arial" w:hAnsi="Arial"/>
                <w:b/>
                <w:color w:val="00009F"/>
                <w:spacing w:val="-2"/>
                <w:sz w:val="20"/>
              </w:rPr>
              <w:t xml:space="preserve"> </w:t>
            </w:r>
            <w:r>
              <w:rPr>
                <w:rFonts w:ascii="Arial" w:hAnsi="Arial"/>
                <w:b/>
                <w:color w:val="00009F"/>
                <w:sz w:val="20"/>
              </w:rPr>
              <w:t>URBANISTIČKI</w:t>
            </w:r>
            <w:r>
              <w:rPr>
                <w:rFonts w:ascii="Arial" w:hAnsi="Arial"/>
                <w:b/>
                <w:color w:val="00009F"/>
                <w:spacing w:val="-1"/>
                <w:sz w:val="20"/>
              </w:rPr>
              <w:t xml:space="preserve"> </w:t>
            </w:r>
            <w:r>
              <w:rPr>
                <w:rFonts w:ascii="Arial" w:hAnsi="Arial"/>
                <w:b/>
                <w:color w:val="00009F"/>
                <w:spacing w:val="-2"/>
                <w:sz w:val="20"/>
              </w:rPr>
              <w:t>PLANOVI</w:t>
            </w:r>
          </w:p>
        </w:tc>
        <w:tc>
          <w:tcPr>
            <w:tcW w:w="1643" w:type="dxa"/>
          </w:tcPr>
          <w:p w14:paraId="6191D7BA" w14:textId="77777777" w:rsidR="00AB5DB3" w:rsidRDefault="00000000">
            <w:pPr>
              <w:pStyle w:val="TableParagraph"/>
              <w:spacing w:before="35"/>
              <w:ind w:right="230"/>
              <w:jc w:val="right"/>
              <w:rPr>
                <w:rFonts w:ascii="Arial"/>
                <w:b/>
                <w:sz w:val="20"/>
              </w:rPr>
            </w:pPr>
            <w:r>
              <w:rPr>
                <w:rFonts w:ascii="Arial"/>
                <w:b/>
                <w:color w:val="00009F"/>
                <w:spacing w:val="-2"/>
                <w:sz w:val="20"/>
              </w:rPr>
              <w:t>127.205,00</w:t>
            </w:r>
          </w:p>
        </w:tc>
        <w:tc>
          <w:tcPr>
            <w:tcW w:w="1225" w:type="dxa"/>
          </w:tcPr>
          <w:p w14:paraId="330DDD2D" w14:textId="77777777" w:rsidR="00AB5DB3" w:rsidRDefault="00000000">
            <w:pPr>
              <w:pStyle w:val="TableParagraph"/>
              <w:spacing w:before="35"/>
              <w:ind w:right="90"/>
              <w:jc w:val="right"/>
              <w:rPr>
                <w:rFonts w:ascii="Arial"/>
                <w:b/>
                <w:sz w:val="20"/>
              </w:rPr>
            </w:pPr>
            <w:r>
              <w:rPr>
                <w:rFonts w:ascii="Arial"/>
                <w:b/>
                <w:color w:val="00009F"/>
                <w:spacing w:val="-2"/>
                <w:sz w:val="20"/>
              </w:rPr>
              <w:t>2.500,00</w:t>
            </w:r>
          </w:p>
        </w:tc>
        <w:tc>
          <w:tcPr>
            <w:tcW w:w="753" w:type="dxa"/>
          </w:tcPr>
          <w:p w14:paraId="35EAE2B0" w14:textId="77777777" w:rsidR="00AB5DB3" w:rsidRDefault="00000000">
            <w:pPr>
              <w:pStyle w:val="TableParagraph"/>
              <w:spacing w:before="35"/>
              <w:ind w:left="84"/>
              <w:jc w:val="center"/>
              <w:rPr>
                <w:rFonts w:ascii="Arial"/>
                <w:b/>
                <w:sz w:val="20"/>
              </w:rPr>
            </w:pPr>
            <w:r>
              <w:rPr>
                <w:rFonts w:ascii="Arial"/>
                <w:b/>
                <w:color w:val="00009F"/>
                <w:spacing w:val="-2"/>
                <w:sz w:val="20"/>
              </w:rPr>
              <w:t>1,97%</w:t>
            </w:r>
          </w:p>
        </w:tc>
      </w:tr>
      <w:tr w:rsidR="00AB5DB3" w14:paraId="22491769" w14:textId="77777777">
        <w:trPr>
          <w:trHeight w:val="273"/>
        </w:trPr>
        <w:tc>
          <w:tcPr>
            <w:tcW w:w="6965" w:type="dxa"/>
          </w:tcPr>
          <w:p w14:paraId="23D01160" w14:textId="77777777" w:rsidR="00AB5DB3" w:rsidRDefault="00000000">
            <w:pPr>
              <w:pStyle w:val="TableParagraph"/>
              <w:spacing w:before="25"/>
              <w:ind w:left="95"/>
              <w:rPr>
                <w:rFonts w:ascii="Arial" w:hAnsi="Arial"/>
                <w:b/>
                <w:sz w:val="18"/>
              </w:rPr>
            </w:pPr>
            <w:r>
              <w:rPr>
                <w:rFonts w:ascii="Arial" w:hAnsi="Arial"/>
                <w:b/>
                <w:color w:val="00009F"/>
                <w:sz w:val="18"/>
              </w:rPr>
              <w:t>K103025</w:t>
            </w:r>
            <w:r>
              <w:rPr>
                <w:rFonts w:ascii="Arial" w:hAnsi="Arial"/>
                <w:b/>
                <w:color w:val="00009F"/>
                <w:spacing w:val="-2"/>
                <w:sz w:val="18"/>
              </w:rPr>
              <w:t xml:space="preserve"> </w:t>
            </w:r>
            <w:r>
              <w:rPr>
                <w:rFonts w:ascii="Arial" w:hAnsi="Arial"/>
                <w:b/>
                <w:color w:val="00009F"/>
                <w:sz w:val="18"/>
              </w:rPr>
              <w:t>Urbanistički</w:t>
            </w:r>
            <w:r>
              <w:rPr>
                <w:rFonts w:ascii="Arial" w:hAnsi="Arial"/>
                <w:b/>
                <w:color w:val="00009F"/>
                <w:spacing w:val="-1"/>
                <w:sz w:val="18"/>
              </w:rPr>
              <w:t xml:space="preserve"> </w:t>
            </w:r>
            <w:r>
              <w:rPr>
                <w:rFonts w:ascii="Arial" w:hAnsi="Arial"/>
                <w:b/>
                <w:color w:val="00009F"/>
                <w:sz w:val="18"/>
              </w:rPr>
              <w:t>plan</w:t>
            </w:r>
            <w:r>
              <w:rPr>
                <w:rFonts w:ascii="Arial" w:hAnsi="Arial"/>
                <w:b/>
                <w:color w:val="00009F"/>
                <w:spacing w:val="-2"/>
                <w:sz w:val="18"/>
              </w:rPr>
              <w:t xml:space="preserve"> </w:t>
            </w:r>
            <w:r>
              <w:rPr>
                <w:rFonts w:ascii="Arial" w:hAnsi="Arial"/>
                <w:b/>
                <w:color w:val="00009F"/>
                <w:sz w:val="18"/>
              </w:rPr>
              <w:t>uređenja</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2"/>
                <w:sz w:val="18"/>
              </w:rPr>
              <w:t xml:space="preserve"> </w:t>
            </w:r>
            <w:r>
              <w:rPr>
                <w:rFonts w:ascii="Arial" w:hAnsi="Arial"/>
                <w:b/>
                <w:color w:val="00009F"/>
                <w:sz w:val="18"/>
              </w:rPr>
              <w:t>turistička</w:t>
            </w:r>
            <w:r>
              <w:rPr>
                <w:rFonts w:ascii="Arial" w:hAnsi="Arial"/>
                <w:b/>
                <w:color w:val="00009F"/>
                <w:spacing w:val="-1"/>
                <w:sz w:val="18"/>
              </w:rPr>
              <w:t xml:space="preserve"> </w:t>
            </w:r>
            <w:r>
              <w:rPr>
                <w:rFonts w:ascii="Arial" w:hAnsi="Arial"/>
                <w:b/>
                <w:color w:val="00009F"/>
                <w:sz w:val="18"/>
              </w:rPr>
              <w:t>zona</w:t>
            </w:r>
            <w:r>
              <w:rPr>
                <w:rFonts w:ascii="Arial" w:hAnsi="Arial"/>
                <w:b/>
                <w:color w:val="00009F"/>
                <w:spacing w:val="-2"/>
                <w:sz w:val="18"/>
              </w:rPr>
              <w:t xml:space="preserve"> Obonjan</w:t>
            </w:r>
          </w:p>
        </w:tc>
        <w:tc>
          <w:tcPr>
            <w:tcW w:w="1643" w:type="dxa"/>
          </w:tcPr>
          <w:p w14:paraId="00376599" w14:textId="77777777" w:rsidR="00AB5DB3" w:rsidRDefault="00000000">
            <w:pPr>
              <w:pStyle w:val="TableParagraph"/>
              <w:spacing w:before="25"/>
              <w:ind w:right="230"/>
              <w:jc w:val="right"/>
              <w:rPr>
                <w:rFonts w:ascii="Arial"/>
                <w:b/>
                <w:sz w:val="18"/>
              </w:rPr>
            </w:pPr>
            <w:r>
              <w:rPr>
                <w:rFonts w:ascii="Arial"/>
                <w:b/>
                <w:color w:val="00009F"/>
                <w:spacing w:val="-2"/>
                <w:sz w:val="18"/>
              </w:rPr>
              <w:t>20.000,00</w:t>
            </w:r>
          </w:p>
        </w:tc>
        <w:tc>
          <w:tcPr>
            <w:tcW w:w="1225" w:type="dxa"/>
          </w:tcPr>
          <w:p w14:paraId="68414A43" w14:textId="77777777" w:rsidR="00AB5DB3" w:rsidRDefault="00AB5DB3">
            <w:pPr>
              <w:pStyle w:val="TableParagraph"/>
              <w:rPr>
                <w:sz w:val="18"/>
              </w:rPr>
            </w:pPr>
          </w:p>
        </w:tc>
        <w:tc>
          <w:tcPr>
            <w:tcW w:w="753" w:type="dxa"/>
          </w:tcPr>
          <w:p w14:paraId="2BCAE893" w14:textId="77777777" w:rsidR="00AB5DB3" w:rsidRDefault="00AB5DB3">
            <w:pPr>
              <w:pStyle w:val="TableParagraph"/>
              <w:rPr>
                <w:sz w:val="18"/>
              </w:rPr>
            </w:pPr>
          </w:p>
        </w:tc>
      </w:tr>
      <w:tr w:rsidR="00AB5DB3" w14:paraId="4C7277BF" w14:textId="77777777">
        <w:trPr>
          <w:trHeight w:val="285"/>
        </w:trPr>
        <w:tc>
          <w:tcPr>
            <w:tcW w:w="6965" w:type="dxa"/>
          </w:tcPr>
          <w:p w14:paraId="6913DFF9"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3A844294" w14:textId="77777777" w:rsidR="00AB5DB3" w:rsidRDefault="00000000">
            <w:pPr>
              <w:pStyle w:val="TableParagraph"/>
              <w:spacing w:before="36"/>
              <w:ind w:right="230"/>
              <w:jc w:val="right"/>
              <w:rPr>
                <w:rFonts w:ascii="Arial"/>
                <w:b/>
                <w:sz w:val="18"/>
              </w:rPr>
            </w:pPr>
            <w:r>
              <w:rPr>
                <w:rFonts w:ascii="Arial"/>
                <w:b/>
                <w:spacing w:val="-2"/>
                <w:sz w:val="18"/>
              </w:rPr>
              <w:t>20.000,00</w:t>
            </w:r>
          </w:p>
        </w:tc>
        <w:tc>
          <w:tcPr>
            <w:tcW w:w="1225" w:type="dxa"/>
          </w:tcPr>
          <w:p w14:paraId="7EFAE98D" w14:textId="77777777" w:rsidR="00AB5DB3" w:rsidRDefault="00AB5DB3">
            <w:pPr>
              <w:pStyle w:val="TableParagraph"/>
              <w:rPr>
                <w:sz w:val="18"/>
              </w:rPr>
            </w:pPr>
          </w:p>
        </w:tc>
        <w:tc>
          <w:tcPr>
            <w:tcW w:w="753" w:type="dxa"/>
          </w:tcPr>
          <w:p w14:paraId="7ADEB27E" w14:textId="77777777" w:rsidR="00AB5DB3" w:rsidRDefault="00AB5DB3">
            <w:pPr>
              <w:pStyle w:val="TableParagraph"/>
              <w:rPr>
                <w:sz w:val="18"/>
              </w:rPr>
            </w:pPr>
          </w:p>
        </w:tc>
      </w:tr>
      <w:tr w:rsidR="00AB5DB3" w14:paraId="0AE849F4" w14:textId="77777777">
        <w:trPr>
          <w:trHeight w:val="285"/>
        </w:trPr>
        <w:tc>
          <w:tcPr>
            <w:tcW w:w="6965" w:type="dxa"/>
          </w:tcPr>
          <w:p w14:paraId="5E68AA7C"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7061378D" w14:textId="77777777" w:rsidR="00AB5DB3" w:rsidRDefault="00000000">
            <w:pPr>
              <w:pStyle w:val="TableParagraph"/>
              <w:spacing w:before="36"/>
              <w:ind w:right="230"/>
              <w:jc w:val="right"/>
              <w:rPr>
                <w:rFonts w:ascii="Arial"/>
                <w:b/>
                <w:sz w:val="18"/>
              </w:rPr>
            </w:pPr>
            <w:r>
              <w:rPr>
                <w:rFonts w:ascii="Arial"/>
                <w:b/>
                <w:spacing w:val="-2"/>
                <w:sz w:val="18"/>
              </w:rPr>
              <w:t>20.000,00</w:t>
            </w:r>
          </w:p>
        </w:tc>
        <w:tc>
          <w:tcPr>
            <w:tcW w:w="1225" w:type="dxa"/>
          </w:tcPr>
          <w:p w14:paraId="5C9D1AA0" w14:textId="77777777" w:rsidR="00AB5DB3" w:rsidRDefault="00AB5DB3">
            <w:pPr>
              <w:pStyle w:val="TableParagraph"/>
              <w:rPr>
                <w:sz w:val="18"/>
              </w:rPr>
            </w:pPr>
          </w:p>
        </w:tc>
        <w:tc>
          <w:tcPr>
            <w:tcW w:w="753" w:type="dxa"/>
          </w:tcPr>
          <w:p w14:paraId="12135674" w14:textId="77777777" w:rsidR="00AB5DB3" w:rsidRDefault="00AB5DB3">
            <w:pPr>
              <w:pStyle w:val="TableParagraph"/>
              <w:rPr>
                <w:sz w:val="18"/>
              </w:rPr>
            </w:pPr>
          </w:p>
        </w:tc>
      </w:tr>
      <w:tr w:rsidR="00AB5DB3" w14:paraId="0BB5AF5A" w14:textId="77777777">
        <w:trPr>
          <w:trHeight w:val="285"/>
        </w:trPr>
        <w:tc>
          <w:tcPr>
            <w:tcW w:w="6965" w:type="dxa"/>
          </w:tcPr>
          <w:p w14:paraId="0C69D6C2" w14:textId="77777777" w:rsidR="00AB5DB3" w:rsidRDefault="00000000">
            <w:pPr>
              <w:pStyle w:val="TableParagraph"/>
              <w:spacing w:before="36"/>
              <w:ind w:left="95"/>
              <w:rPr>
                <w:rFonts w:ascii="Arial" w:hAnsi="Arial"/>
                <w:b/>
                <w:sz w:val="18"/>
              </w:rPr>
            </w:pPr>
            <w:r>
              <w:rPr>
                <w:rFonts w:ascii="Arial" w:hAnsi="Arial"/>
                <w:b/>
                <w:color w:val="00009F"/>
                <w:sz w:val="18"/>
              </w:rPr>
              <w:t>K103020</w:t>
            </w:r>
            <w:r>
              <w:rPr>
                <w:rFonts w:ascii="Arial" w:hAnsi="Arial"/>
                <w:b/>
                <w:color w:val="00009F"/>
                <w:spacing w:val="-2"/>
                <w:sz w:val="18"/>
              </w:rPr>
              <w:t xml:space="preserve"> </w:t>
            </w:r>
            <w:r>
              <w:rPr>
                <w:rFonts w:ascii="Arial" w:hAnsi="Arial"/>
                <w:b/>
                <w:color w:val="00009F"/>
                <w:sz w:val="18"/>
              </w:rPr>
              <w:t>Urbanistički</w:t>
            </w:r>
            <w:r>
              <w:rPr>
                <w:rFonts w:ascii="Arial" w:hAnsi="Arial"/>
                <w:b/>
                <w:color w:val="00009F"/>
                <w:spacing w:val="-1"/>
                <w:sz w:val="18"/>
              </w:rPr>
              <w:t xml:space="preserve"> </w:t>
            </w:r>
            <w:r>
              <w:rPr>
                <w:rFonts w:ascii="Arial" w:hAnsi="Arial"/>
                <w:b/>
                <w:color w:val="00009F"/>
                <w:sz w:val="18"/>
              </w:rPr>
              <w:t>plan</w:t>
            </w:r>
            <w:r>
              <w:rPr>
                <w:rFonts w:ascii="Arial" w:hAnsi="Arial"/>
                <w:b/>
                <w:color w:val="00009F"/>
                <w:spacing w:val="-2"/>
                <w:sz w:val="18"/>
              </w:rPr>
              <w:t xml:space="preserve"> </w:t>
            </w:r>
            <w:r>
              <w:rPr>
                <w:rFonts w:ascii="Arial" w:hAnsi="Arial"/>
                <w:b/>
                <w:color w:val="00009F"/>
                <w:sz w:val="18"/>
              </w:rPr>
              <w:t>uređenja</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2"/>
                <w:sz w:val="18"/>
              </w:rPr>
              <w:t xml:space="preserve"> </w:t>
            </w:r>
            <w:r>
              <w:rPr>
                <w:rFonts w:ascii="Arial" w:hAnsi="Arial"/>
                <w:b/>
                <w:color w:val="00009F"/>
                <w:sz w:val="18"/>
              </w:rPr>
              <w:t>turistička</w:t>
            </w:r>
            <w:r>
              <w:rPr>
                <w:rFonts w:ascii="Arial" w:hAnsi="Arial"/>
                <w:b/>
                <w:color w:val="00009F"/>
                <w:spacing w:val="-1"/>
                <w:sz w:val="18"/>
              </w:rPr>
              <w:t xml:space="preserve"> </w:t>
            </w:r>
            <w:r>
              <w:rPr>
                <w:rFonts w:ascii="Arial" w:hAnsi="Arial"/>
                <w:b/>
                <w:color w:val="00009F"/>
                <w:sz w:val="18"/>
              </w:rPr>
              <w:t>zona</w:t>
            </w:r>
            <w:r>
              <w:rPr>
                <w:rFonts w:ascii="Arial" w:hAnsi="Arial"/>
                <w:b/>
                <w:color w:val="00009F"/>
                <w:spacing w:val="-2"/>
                <w:sz w:val="18"/>
              </w:rPr>
              <w:t xml:space="preserve"> Jasenovo</w:t>
            </w:r>
          </w:p>
        </w:tc>
        <w:tc>
          <w:tcPr>
            <w:tcW w:w="1643" w:type="dxa"/>
          </w:tcPr>
          <w:p w14:paraId="53607E08" w14:textId="77777777" w:rsidR="00AB5DB3" w:rsidRDefault="00000000">
            <w:pPr>
              <w:pStyle w:val="TableParagraph"/>
              <w:spacing w:before="36"/>
              <w:ind w:right="230"/>
              <w:jc w:val="right"/>
              <w:rPr>
                <w:rFonts w:ascii="Arial"/>
                <w:b/>
                <w:sz w:val="18"/>
              </w:rPr>
            </w:pPr>
            <w:r>
              <w:rPr>
                <w:rFonts w:ascii="Arial"/>
                <w:b/>
                <w:color w:val="00009F"/>
                <w:spacing w:val="-2"/>
                <w:sz w:val="18"/>
              </w:rPr>
              <w:t>20.000,00</w:t>
            </w:r>
          </w:p>
        </w:tc>
        <w:tc>
          <w:tcPr>
            <w:tcW w:w="1225" w:type="dxa"/>
          </w:tcPr>
          <w:p w14:paraId="37CFE388" w14:textId="77777777" w:rsidR="00AB5DB3" w:rsidRDefault="00AB5DB3">
            <w:pPr>
              <w:pStyle w:val="TableParagraph"/>
              <w:rPr>
                <w:sz w:val="18"/>
              </w:rPr>
            </w:pPr>
          </w:p>
        </w:tc>
        <w:tc>
          <w:tcPr>
            <w:tcW w:w="753" w:type="dxa"/>
          </w:tcPr>
          <w:p w14:paraId="3D589E17" w14:textId="77777777" w:rsidR="00AB5DB3" w:rsidRDefault="00AB5DB3">
            <w:pPr>
              <w:pStyle w:val="TableParagraph"/>
              <w:rPr>
                <w:sz w:val="18"/>
              </w:rPr>
            </w:pPr>
          </w:p>
        </w:tc>
      </w:tr>
      <w:tr w:rsidR="00AB5DB3" w14:paraId="343CB6DA" w14:textId="77777777">
        <w:trPr>
          <w:trHeight w:val="277"/>
        </w:trPr>
        <w:tc>
          <w:tcPr>
            <w:tcW w:w="6965" w:type="dxa"/>
          </w:tcPr>
          <w:p w14:paraId="5414BEC0"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3AE6A849" w14:textId="77777777" w:rsidR="00AB5DB3" w:rsidRDefault="00000000">
            <w:pPr>
              <w:pStyle w:val="TableParagraph"/>
              <w:spacing w:before="36"/>
              <w:ind w:right="230"/>
              <w:jc w:val="right"/>
              <w:rPr>
                <w:rFonts w:ascii="Arial"/>
                <w:b/>
                <w:sz w:val="18"/>
              </w:rPr>
            </w:pPr>
            <w:r>
              <w:rPr>
                <w:rFonts w:ascii="Arial"/>
                <w:b/>
                <w:spacing w:val="-2"/>
                <w:sz w:val="18"/>
              </w:rPr>
              <w:t>20.000,00</w:t>
            </w:r>
          </w:p>
        </w:tc>
        <w:tc>
          <w:tcPr>
            <w:tcW w:w="1225" w:type="dxa"/>
          </w:tcPr>
          <w:p w14:paraId="3DD2DEDF" w14:textId="77777777" w:rsidR="00AB5DB3" w:rsidRDefault="00AB5DB3">
            <w:pPr>
              <w:pStyle w:val="TableParagraph"/>
              <w:rPr>
                <w:sz w:val="18"/>
              </w:rPr>
            </w:pPr>
          </w:p>
        </w:tc>
        <w:tc>
          <w:tcPr>
            <w:tcW w:w="753" w:type="dxa"/>
          </w:tcPr>
          <w:p w14:paraId="5DBCEF7F" w14:textId="77777777" w:rsidR="00AB5DB3" w:rsidRDefault="00AB5DB3">
            <w:pPr>
              <w:pStyle w:val="TableParagraph"/>
              <w:rPr>
                <w:sz w:val="18"/>
              </w:rPr>
            </w:pPr>
          </w:p>
        </w:tc>
      </w:tr>
      <w:tr w:rsidR="00AB5DB3" w14:paraId="5C5FA11C" w14:textId="77777777">
        <w:trPr>
          <w:trHeight w:val="277"/>
        </w:trPr>
        <w:tc>
          <w:tcPr>
            <w:tcW w:w="6965" w:type="dxa"/>
          </w:tcPr>
          <w:p w14:paraId="183F8943" w14:textId="77777777" w:rsidR="00AB5DB3" w:rsidRDefault="00000000">
            <w:pPr>
              <w:pStyle w:val="TableParagraph"/>
              <w:spacing w:before="28"/>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58818E6E" w14:textId="77777777" w:rsidR="00AB5DB3" w:rsidRDefault="00000000">
            <w:pPr>
              <w:pStyle w:val="TableParagraph"/>
              <w:spacing w:before="28"/>
              <w:ind w:right="230"/>
              <w:jc w:val="right"/>
              <w:rPr>
                <w:rFonts w:ascii="Arial"/>
                <w:b/>
                <w:sz w:val="18"/>
              </w:rPr>
            </w:pPr>
            <w:r>
              <w:rPr>
                <w:rFonts w:ascii="Arial"/>
                <w:b/>
                <w:spacing w:val="-2"/>
                <w:sz w:val="18"/>
              </w:rPr>
              <w:t>20.000,00</w:t>
            </w:r>
          </w:p>
        </w:tc>
        <w:tc>
          <w:tcPr>
            <w:tcW w:w="1225" w:type="dxa"/>
          </w:tcPr>
          <w:p w14:paraId="7D41E98C" w14:textId="77777777" w:rsidR="00AB5DB3" w:rsidRDefault="00AB5DB3">
            <w:pPr>
              <w:pStyle w:val="TableParagraph"/>
              <w:rPr>
                <w:sz w:val="18"/>
              </w:rPr>
            </w:pPr>
          </w:p>
        </w:tc>
        <w:tc>
          <w:tcPr>
            <w:tcW w:w="753" w:type="dxa"/>
          </w:tcPr>
          <w:p w14:paraId="64A9AD06" w14:textId="77777777" w:rsidR="00AB5DB3" w:rsidRDefault="00AB5DB3">
            <w:pPr>
              <w:pStyle w:val="TableParagraph"/>
              <w:rPr>
                <w:sz w:val="18"/>
              </w:rPr>
            </w:pPr>
          </w:p>
        </w:tc>
      </w:tr>
      <w:tr w:rsidR="00AB5DB3" w14:paraId="67C68487" w14:textId="77777777">
        <w:trPr>
          <w:trHeight w:val="285"/>
        </w:trPr>
        <w:tc>
          <w:tcPr>
            <w:tcW w:w="6965" w:type="dxa"/>
          </w:tcPr>
          <w:p w14:paraId="5BB49885" w14:textId="77777777" w:rsidR="00AB5DB3" w:rsidRDefault="00000000">
            <w:pPr>
              <w:pStyle w:val="TableParagraph"/>
              <w:spacing w:before="36"/>
              <w:ind w:left="95"/>
              <w:rPr>
                <w:rFonts w:ascii="Arial" w:hAnsi="Arial"/>
                <w:b/>
                <w:sz w:val="18"/>
              </w:rPr>
            </w:pPr>
            <w:r>
              <w:rPr>
                <w:rFonts w:ascii="Arial" w:hAnsi="Arial"/>
                <w:b/>
                <w:color w:val="00009F"/>
                <w:sz w:val="18"/>
              </w:rPr>
              <w:t>K103003</w:t>
            </w:r>
            <w:r>
              <w:rPr>
                <w:rFonts w:ascii="Arial" w:hAnsi="Arial"/>
                <w:b/>
                <w:color w:val="00009F"/>
                <w:spacing w:val="-2"/>
                <w:sz w:val="18"/>
              </w:rPr>
              <w:t xml:space="preserve"> </w:t>
            </w:r>
            <w:r>
              <w:rPr>
                <w:rFonts w:ascii="Arial" w:hAnsi="Arial"/>
                <w:b/>
                <w:color w:val="00009F"/>
                <w:sz w:val="18"/>
              </w:rPr>
              <w:t>Urbanistički</w:t>
            </w:r>
            <w:r>
              <w:rPr>
                <w:rFonts w:ascii="Arial" w:hAnsi="Arial"/>
                <w:b/>
                <w:color w:val="00009F"/>
                <w:spacing w:val="-1"/>
                <w:sz w:val="18"/>
              </w:rPr>
              <w:t xml:space="preserve"> </w:t>
            </w:r>
            <w:r>
              <w:rPr>
                <w:rFonts w:ascii="Arial" w:hAnsi="Arial"/>
                <w:b/>
                <w:color w:val="00009F"/>
                <w:sz w:val="18"/>
              </w:rPr>
              <w:t>plan</w:t>
            </w:r>
            <w:r>
              <w:rPr>
                <w:rFonts w:ascii="Arial" w:hAnsi="Arial"/>
                <w:b/>
                <w:color w:val="00009F"/>
                <w:spacing w:val="-1"/>
                <w:sz w:val="18"/>
              </w:rPr>
              <w:t xml:space="preserve"> </w:t>
            </w:r>
            <w:r>
              <w:rPr>
                <w:rFonts w:ascii="Arial" w:hAnsi="Arial"/>
                <w:b/>
                <w:color w:val="00009F"/>
                <w:sz w:val="18"/>
              </w:rPr>
              <w:t>uređenja</w:t>
            </w:r>
            <w:r>
              <w:rPr>
                <w:rFonts w:ascii="Arial" w:hAnsi="Arial"/>
                <w:b/>
                <w:color w:val="00009F"/>
                <w:spacing w:val="-2"/>
                <w:sz w:val="18"/>
              </w:rPr>
              <w:t xml:space="preserve"> </w:t>
            </w:r>
            <w:r>
              <w:rPr>
                <w:rFonts w:ascii="Arial" w:hAnsi="Arial"/>
                <w:b/>
                <w:color w:val="00009F"/>
                <w:sz w:val="18"/>
              </w:rPr>
              <w:t>-</w:t>
            </w:r>
            <w:r>
              <w:rPr>
                <w:rFonts w:ascii="Arial" w:hAnsi="Arial"/>
                <w:b/>
                <w:color w:val="00009F"/>
                <w:spacing w:val="-1"/>
                <w:sz w:val="18"/>
              </w:rPr>
              <w:t xml:space="preserve"> </w:t>
            </w:r>
            <w:r>
              <w:rPr>
                <w:rFonts w:ascii="Arial" w:hAnsi="Arial"/>
                <w:b/>
                <w:color w:val="00009F"/>
                <w:sz w:val="18"/>
              </w:rPr>
              <w:t>Mala</w:t>
            </w:r>
            <w:r>
              <w:rPr>
                <w:rFonts w:ascii="Arial" w:hAnsi="Arial"/>
                <w:b/>
                <w:color w:val="00009F"/>
                <w:spacing w:val="-1"/>
                <w:sz w:val="18"/>
              </w:rPr>
              <w:t xml:space="preserve"> </w:t>
            </w:r>
            <w:r>
              <w:rPr>
                <w:rFonts w:ascii="Arial" w:hAnsi="Arial"/>
                <w:b/>
                <w:color w:val="00009F"/>
                <w:sz w:val="18"/>
              </w:rPr>
              <w:t>Solina</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2"/>
                <w:sz w:val="18"/>
              </w:rPr>
              <w:t xml:space="preserve"> Zablaće</w:t>
            </w:r>
          </w:p>
        </w:tc>
        <w:tc>
          <w:tcPr>
            <w:tcW w:w="1643" w:type="dxa"/>
          </w:tcPr>
          <w:p w14:paraId="3A4C0EFE" w14:textId="77777777" w:rsidR="00AB5DB3" w:rsidRDefault="00000000">
            <w:pPr>
              <w:pStyle w:val="TableParagraph"/>
              <w:spacing w:before="36"/>
              <w:ind w:right="230"/>
              <w:jc w:val="right"/>
              <w:rPr>
                <w:rFonts w:ascii="Arial"/>
                <w:b/>
                <w:sz w:val="18"/>
              </w:rPr>
            </w:pPr>
            <w:r>
              <w:rPr>
                <w:rFonts w:ascii="Arial"/>
                <w:b/>
                <w:color w:val="00009F"/>
                <w:spacing w:val="-2"/>
                <w:sz w:val="18"/>
              </w:rPr>
              <w:t>10.000,00</w:t>
            </w:r>
          </w:p>
        </w:tc>
        <w:tc>
          <w:tcPr>
            <w:tcW w:w="1225" w:type="dxa"/>
          </w:tcPr>
          <w:p w14:paraId="12E7F69A" w14:textId="77777777" w:rsidR="00AB5DB3" w:rsidRDefault="00AB5DB3">
            <w:pPr>
              <w:pStyle w:val="TableParagraph"/>
              <w:rPr>
                <w:sz w:val="18"/>
              </w:rPr>
            </w:pPr>
          </w:p>
        </w:tc>
        <w:tc>
          <w:tcPr>
            <w:tcW w:w="753" w:type="dxa"/>
          </w:tcPr>
          <w:p w14:paraId="67EC1AA1" w14:textId="77777777" w:rsidR="00AB5DB3" w:rsidRDefault="00AB5DB3">
            <w:pPr>
              <w:pStyle w:val="TableParagraph"/>
              <w:rPr>
                <w:sz w:val="18"/>
              </w:rPr>
            </w:pPr>
          </w:p>
        </w:tc>
      </w:tr>
      <w:tr w:rsidR="00AB5DB3" w14:paraId="75BA598C" w14:textId="77777777">
        <w:trPr>
          <w:trHeight w:val="285"/>
        </w:trPr>
        <w:tc>
          <w:tcPr>
            <w:tcW w:w="6965" w:type="dxa"/>
          </w:tcPr>
          <w:p w14:paraId="45D71A6A"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681D3982" w14:textId="77777777" w:rsidR="00AB5DB3" w:rsidRDefault="00000000">
            <w:pPr>
              <w:pStyle w:val="TableParagraph"/>
              <w:spacing w:before="36"/>
              <w:ind w:right="230"/>
              <w:jc w:val="right"/>
              <w:rPr>
                <w:rFonts w:ascii="Arial"/>
                <w:b/>
                <w:sz w:val="18"/>
              </w:rPr>
            </w:pPr>
            <w:r>
              <w:rPr>
                <w:rFonts w:ascii="Arial"/>
                <w:b/>
                <w:spacing w:val="-2"/>
                <w:sz w:val="18"/>
              </w:rPr>
              <w:t>10.000,00</w:t>
            </w:r>
          </w:p>
        </w:tc>
        <w:tc>
          <w:tcPr>
            <w:tcW w:w="1225" w:type="dxa"/>
          </w:tcPr>
          <w:p w14:paraId="44342ABC" w14:textId="77777777" w:rsidR="00AB5DB3" w:rsidRDefault="00AB5DB3">
            <w:pPr>
              <w:pStyle w:val="TableParagraph"/>
              <w:rPr>
                <w:sz w:val="18"/>
              </w:rPr>
            </w:pPr>
          </w:p>
        </w:tc>
        <w:tc>
          <w:tcPr>
            <w:tcW w:w="753" w:type="dxa"/>
          </w:tcPr>
          <w:p w14:paraId="20584777" w14:textId="77777777" w:rsidR="00AB5DB3" w:rsidRDefault="00AB5DB3">
            <w:pPr>
              <w:pStyle w:val="TableParagraph"/>
              <w:rPr>
                <w:sz w:val="18"/>
              </w:rPr>
            </w:pPr>
          </w:p>
        </w:tc>
      </w:tr>
      <w:tr w:rsidR="00AB5DB3" w14:paraId="19888204" w14:textId="77777777">
        <w:trPr>
          <w:trHeight w:val="285"/>
        </w:trPr>
        <w:tc>
          <w:tcPr>
            <w:tcW w:w="6965" w:type="dxa"/>
          </w:tcPr>
          <w:p w14:paraId="090A4E58"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6B6C2A75" w14:textId="77777777" w:rsidR="00AB5DB3" w:rsidRDefault="00000000">
            <w:pPr>
              <w:pStyle w:val="TableParagraph"/>
              <w:spacing w:before="36"/>
              <w:ind w:right="230"/>
              <w:jc w:val="right"/>
              <w:rPr>
                <w:rFonts w:ascii="Arial"/>
                <w:b/>
                <w:sz w:val="18"/>
              </w:rPr>
            </w:pPr>
            <w:r>
              <w:rPr>
                <w:rFonts w:ascii="Arial"/>
                <w:b/>
                <w:spacing w:val="-2"/>
                <w:sz w:val="18"/>
              </w:rPr>
              <w:t>10.000,00</w:t>
            </w:r>
          </w:p>
        </w:tc>
        <w:tc>
          <w:tcPr>
            <w:tcW w:w="1225" w:type="dxa"/>
          </w:tcPr>
          <w:p w14:paraId="2FA5B5F4" w14:textId="77777777" w:rsidR="00AB5DB3" w:rsidRDefault="00AB5DB3">
            <w:pPr>
              <w:pStyle w:val="TableParagraph"/>
              <w:rPr>
                <w:sz w:val="18"/>
              </w:rPr>
            </w:pPr>
          </w:p>
        </w:tc>
        <w:tc>
          <w:tcPr>
            <w:tcW w:w="753" w:type="dxa"/>
          </w:tcPr>
          <w:p w14:paraId="03421767" w14:textId="77777777" w:rsidR="00AB5DB3" w:rsidRDefault="00AB5DB3">
            <w:pPr>
              <w:pStyle w:val="TableParagraph"/>
              <w:rPr>
                <w:sz w:val="18"/>
              </w:rPr>
            </w:pPr>
          </w:p>
        </w:tc>
      </w:tr>
      <w:tr w:rsidR="00AB5DB3" w14:paraId="764F3C1C" w14:textId="77777777">
        <w:trPr>
          <w:trHeight w:val="285"/>
        </w:trPr>
        <w:tc>
          <w:tcPr>
            <w:tcW w:w="6965" w:type="dxa"/>
          </w:tcPr>
          <w:p w14:paraId="24F0A4C1" w14:textId="77777777" w:rsidR="00AB5DB3" w:rsidRDefault="00000000">
            <w:pPr>
              <w:pStyle w:val="TableParagraph"/>
              <w:spacing w:before="36"/>
              <w:ind w:left="95"/>
              <w:rPr>
                <w:rFonts w:ascii="Arial" w:hAnsi="Arial"/>
                <w:b/>
                <w:sz w:val="18"/>
              </w:rPr>
            </w:pPr>
            <w:r>
              <w:rPr>
                <w:rFonts w:ascii="Arial" w:hAnsi="Arial"/>
                <w:b/>
                <w:color w:val="00009F"/>
                <w:sz w:val="18"/>
              </w:rPr>
              <w:t>K103006</w:t>
            </w:r>
            <w:r>
              <w:rPr>
                <w:rFonts w:ascii="Arial" w:hAnsi="Arial"/>
                <w:b/>
                <w:color w:val="00009F"/>
                <w:spacing w:val="-2"/>
                <w:sz w:val="18"/>
              </w:rPr>
              <w:t xml:space="preserve"> </w:t>
            </w:r>
            <w:r>
              <w:rPr>
                <w:rFonts w:ascii="Arial" w:hAnsi="Arial"/>
                <w:b/>
                <w:color w:val="00009F"/>
                <w:sz w:val="18"/>
              </w:rPr>
              <w:t>Urbanistički</w:t>
            </w:r>
            <w:r>
              <w:rPr>
                <w:rFonts w:ascii="Arial" w:hAnsi="Arial"/>
                <w:b/>
                <w:color w:val="00009F"/>
                <w:spacing w:val="-1"/>
                <w:sz w:val="18"/>
              </w:rPr>
              <w:t xml:space="preserve"> </w:t>
            </w:r>
            <w:r>
              <w:rPr>
                <w:rFonts w:ascii="Arial" w:hAnsi="Arial"/>
                <w:b/>
                <w:color w:val="00009F"/>
                <w:sz w:val="18"/>
              </w:rPr>
              <w:t>plan</w:t>
            </w:r>
            <w:r>
              <w:rPr>
                <w:rFonts w:ascii="Arial" w:hAnsi="Arial"/>
                <w:b/>
                <w:color w:val="00009F"/>
                <w:spacing w:val="-2"/>
                <w:sz w:val="18"/>
              </w:rPr>
              <w:t xml:space="preserve"> </w:t>
            </w:r>
            <w:r>
              <w:rPr>
                <w:rFonts w:ascii="Arial" w:hAnsi="Arial"/>
                <w:b/>
                <w:color w:val="00009F"/>
                <w:sz w:val="18"/>
              </w:rPr>
              <w:t>uređenja</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2"/>
                <w:sz w:val="18"/>
              </w:rPr>
              <w:t xml:space="preserve"> Brodarica</w:t>
            </w:r>
          </w:p>
        </w:tc>
        <w:tc>
          <w:tcPr>
            <w:tcW w:w="1643" w:type="dxa"/>
          </w:tcPr>
          <w:p w14:paraId="3EED4DAA" w14:textId="77777777" w:rsidR="00AB5DB3" w:rsidRDefault="00000000">
            <w:pPr>
              <w:pStyle w:val="TableParagraph"/>
              <w:spacing w:before="36"/>
              <w:ind w:right="230"/>
              <w:jc w:val="right"/>
              <w:rPr>
                <w:rFonts w:ascii="Arial"/>
                <w:b/>
                <w:sz w:val="18"/>
              </w:rPr>
            </w:pPr>
            <w:r>
              <w:rPr>
                <w:rFonts w:ascii="Arial"/>
                <w:b/>
                <w:color w:val="00009F"/>
                <w:spacing w:val="-2"/>
                <w:sz w:val="18"/>
              </w:rPr>
              <w:t>11.000,00</w:t>
            </w:r>
          </w:p>
        </w:tc>
        <w:tc>
          <w:tcPr>
            <w:tcW w:w="1225" w:type="dxa"/>
          </w:tcPr>
          <w:p w14:paraId="30C94C86" w14:textId="77777777" w:rsidR="00AB5DB3" w:rsidRDefault="00AB5DB3">
            <w:pPr>
              <w:pStyle w:val="TableParagraph"/>
              <w:rPr>
                <w:sz w:val="18"/>
              </w:rPr>
            </w:pPr>
          </w:p>
        </w:tc>
        <w:tc>
          <w:tcPr>
            <w:tcW w:w="753" w:type="dxa"/>
          </w:tcPr>
          <w:p w14:paraId="35897B62" w14:textId="77777777" w:rsidR="00AB5DB3" w:rsidRDefault="00AB5DB3">
            <w:pPr>
              <w:pStyle w:val="TableParagraph"/>
              <w:rPr>
                <w:sz w:val="18"/>
              </w:rPr>
            </w:pPr>
          </w:p>
        </w:tc>
      </w:tr>
      <w:tr w:rsidR="00AB5DB3" w14:paraId="7ED3504F" w14:textId="77777777">
        <w:trPr>
          <w:trHeight w:val="285"/>
        </w:trPr>
        <w:tc>
          <w:tcPr>
            <w:tcW w:w="6965" w:type="dxa"/>
          </w:tcPr>
          <w:p w14:paraId="58C1F262"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237C8F51" w14:textId="77777777" w:rsidR="00AB5DB3" w:rsidRDefault="00000000">
            <w:pPr>
              <w:pStyle w:val="TableParagraph"/>
              <w:spacing w:before="36"/>
              <w:ind w:right="230"/>
              <w:jc w:val="right"/>
              <w:rPr>
                <w:rFonts w:ascii="Arial"/>
                <w:b/>
                <w:sz w:val="18"/>
              </w:rPr>
            </w:pPr>
            <w:r>
              <w:rPr>
                <w:rFonts w:ascii="Arial"/>
                <w:b/>
                <w:spacing w:val="-2"/>
                <w:sz w:val="18"/>
              </w:rPr>
              <w:t>11.000,00</w:t>
            </w:r>
          </w:p>
        </w:tc>
        <w:tc>
          <w:tcPr>
            <w:tcW w:w="1225" w:type="dxa"/>
          </w:tcPr>
          <w:p w14:paraId="7C92D79C" w14:textId="77777777" w:rsidR="00AB5DB3" w:rsidRDefault="00AB5DB3">
            <w:pPr>
              <w:pStyle w:val="TableParagraph"/>
              <w:rPr>
                <w:sz w:val="18"/>
              </w:rPr>
            </w:pPr>
          </w:p>
        </w:tc>
        <w:tc>
          <w:tcPr>
            <w:tcW w:w="753" w:type="dxa"/>
          </w:tcPr>
          <w:p w14:paraId="28667CED" w14:textId="77777777" w:rsidR="00AB5DB3" w:rsidRDefault="00AB5DB3">
            <w:pPr>
              <w:pStyle w:val="TableParagraph"/>
              <w:rPr>
                <w:sz w:val="18"/>
              </w:rPr>
            </w:pPr>
          </w:p>
        </w:tc>
      </w:tr>
      <w:tr w:rsidR="00AB5DB3" w14:paraId="4163E631" w14:textId="77777777">
        <w:trPr>
          <w:trHeight w:val="285"/>
        </w:trPr>
        <w:tc>
          <w:tcPr>
            <w:tcW w:w="6965" w:type="dxa"/>
          </w:tcPr>
          <w:p w14:paraId="0BBCDA18"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670773B4" w14:textId="77777777" w:rsidR="00AB5DB3" w:rsidRDefault="00000000">
            <w:pPr>
              <w:pStyle w:val="TableParagraph"/>
              <w:spacing w:before="36"/>
              <w:ind w:right="230"/>
              <w:jc w:val="right"/>
              <w:rPr>
                <w:rFonts w:ascii="Arial"/>
                <w:b/>
                <w:sz w:val="18"/>
              </w:rPr>
            </w:pPr>
            <w:r>
              <w:rPr>
                <w:rFonts w:ascii="Arial"/>
                <w:b/>
                <w:spacing w:val="-2"/>
                <w:sz w:val="18"/>
              </w:rPr>
              <w:t>11.000,00</w:t>
            </w:r>
          </w:p>
        </w:tc>
        <w:tc>
          <w:tcPr>
            <w:tcW w:w="1225" w:type="dxa"/>
          </w:tcPr>
          <w:p w14:paraId="23EEA7F2" w14:textId="77777777" w:rsidR="00AB5DB3" w:rsidRDefault="00AB5DB3">
            <w:pPr>
              <w:pStyle w:val="TableParagraph"/>
              <w:rPr>
                <w:sz w:val="18"/>
              </w:rPr>
            </w:pPr>
          </w:p>
        </w:tc>
        <w:tc>
          <w:tcPr>
            <w:tcW w:w="753" w:type="dxa"/>
          </w:tcPr>
          <w:p w14:paraId="15ADA371" w14:textId="77777777" w:rsidR="00AB5DB3" w:rsidRDefault="00AB5DB3">
            <w:pPr>
              <w:pStyle w:val="TableParagraph"/>
              <w:rPr>
                <w:sz w:val="18"/>
              </w:rPr>
            </w:pPr>
          </w:p>
        </w:tc>
      </w:tr>
      <w:tr w:rsidR="00AB5DB3" w14:paraId="26CFA62D" w14:textId="77777777">
        <w:trPr>
          <w:trHeight w:val="285"/>
        </w:trPr>
        <w:tc>
          <w:tcPr>
            <w:tcW w:w="6965" w:type="dxa"/>
          </w:tcPr>
          <w:p w14:paraId="3082ABDC" w14:textId="77777777" w:rsidR="00AB5DB3" w:rsidRDefault="00000000">
            <w:pPr>
              <w:pStyle w:val="TableParagraph"/>
              <w:spacing w:before="36"/>
              <w:ind w:left="95"/>
              <w:rPr>
                <w:rFonts w:ascii="Arial" w:hAnsi="Arial"/>
                <w:b/>
                <w:sz w:val="18"/>
              </w:rPr>
            </w:pPr>
            <w:r>
              <w:rPr>
                <w:rFonts w:ascii="Arial" w:hAnsi="Arial"/>
                <w:b/>
                <w:color w:val="00009F"/>
                <w:sz w:val="18"/>
              </w:rPr>
              <w:t>K103012</w:t>
            </w:r>
            <w:r>
              <w:rPr>
                <w:rFonts w:ascii="Arial" w:hAnsi="Arial"/>
                <w:b/>
                <w:color w:val="00009F"/>
                <w:spacing w:val="-2"/>
                <w:sz w:val="18"/>
              </w:rPr>
              <w:t xml:space="preserve"> </w:t>
            </w:r>
            <w:r>
              <w:rPr>
                <w:rFonts w:ascii="Arial" w:hAnsi="Arial"/>
                <w:b/>
                <w:color w:val="00009F"/>
                <w:sz w:val="18"/>
              </w:rPr>
              <w:t>Urbanistički</w:t>
            </w:r>
            <w:r>
              <w:rPr>
                <w:rFonts w:ascii="Arial" w:hAnsi="Arial"/>
                <w:b/>
                <w:color w:val="00009F"/>
                <w:spacing w:val="-2"/>
                <w:sz w:val="18"/>
              </w:rPr>
              <w:t xml:space="preserve"> </w:t>
            </w:r>
            <w:r>
              <w:rPr>
                <w:rFonts w:ascii="Arial" w:hAnsi="Arial"/>
                <w:b/>
                <w:color w:val="00009F"/>
                <w:sz w:val="18"/>
              </w:rPr>
              <w:t>plan</w:t>
            </w:r>
            <w:r>
              <w:rPr>
                <w:rFonts w:ascii="Arial" w:hAnsi="Arial"/>
                <w:b/>
                <w:color w:val="00009F"/>
                <w:spacing w:val="-1"/>
                <w:sz w:val="18"/>
              </w:rPr>
              <w:t xml:space="preserve"> </w:t>
            </w:r>
            <w:r>
              <w:rPr>
                <w:rFonts w:ascii="Arial" w:hAnsi="Arial"/>
                <w:b/>
                <w:color w:val="00009F"/>
                <w:sz w:val="18"/>
              </w:rPr>
              <w:t>uređenja</w:t>
            </w:r>
            <w:r>
              <w:rPr>
                <w:rFonts w:ascii="Arial" w:hAnsi="Arial"/>
                <w:b/>
                <w:color w:val="00009F"/>
                <w:spacing w:val="-2"/>
                <w:sz w:val="18"/>
              </w:rPr>
              <w:t xml:space="preserve"> </w:t>
            </w:r>
            <w:r>
              <w:rPr>
                <w:rFonts w:ascii="Arial" w:hAnsi="Arial"/>
                <w:b/>
                <w:color w:val="00009F"/>
                <w:sz w:val="18"/>
              </w:rPr>
              <w:t>-</w:t>
            </w:r>
            <w:r>
              <w:rPr>
                <w:rFonts w:ascii="Arial" w:hAnsi="Arial"/>
                <w:b/>
                <w:color w:val="00009F"/>
                <w:spacing w:val="-1"/>
                <w:sz w:val="18"/>
              </w:rPr>
              <w:t xml:space="preserve"> </w:t>
            </w:r>
            <w:r>
              <w:rPr>
                <w:rFonts w:ascii="Arial" w:hAnsi="Arial"/>
                <w:b/>
                <w:color w:val="00009F"/>
                <w:sz w:val="18"/>
              </w:rPr>
              <w:t>šire</w:t>
            </w:r>
            <w:r>
              <w:rPr>
                <w:rFonts w:ascii="Arial" w:hAnsi="Arial"/>
                <w:b/>
                <w:color w:val="00009F"/>
                <w:spacing w:val="-2"/>
                <w:sz w:val="18"/>
              </w:rPr>
              <w:t xml:space="preserve"> </w:t>
            </w:r>
            <w:r>
              <w:rPr>
                <w:rFonts w:ascii="Arial" w:hAnsi="Arial"/>
                <w:b/>
                <w:color w:val="00009F"/>
                <w:sz w:val="18"/>
              </w:rPr>
              <w:t>područje</w:t>
            </w:r>
            <w:r>
              <w:rPr>
                <w:rFonts w:ascii="Arial" w:hAnsi="Arial"/>
                <w:b/>
                <w:color w:val="00009F"/>
                <w:spacing w:val="-1"/>
                <w:sz w:val="18"/>
              </w:rPr>
              <w:t xml:space="preserve"> </w:t>
            </w:r>
            <w:r>
              <w:rPr>
                <w:rFonts w:ascii="Arial" w:hAnsi="Arial"/>
                <w:b/>
                <w:color w:val="00009F"/>
                <w:sz w:val="18"/>
              </w:rPr>
              <w:t>grada</w:t>
            </w:r>
            <w:r>
              <w:rPr>
                <w:rFonts w:ascii="Arial" w:hAnsi="Arial"/>
                <w:b/>
                <w:color w:val="00009F"/>
                <w:spacing w:val="-2"/>
                <w:sz w:val="18"/>
              </w:rPr>
              <w:t xml:space="preserve"> Šibenika</w:t>
            </w:r>
          </w:p>
        </w:tc>
        <w:tc>
          <w:tcPr>
            <w:tcW w:w="1643" w:type="dxa"/>
          </w:tcPr>
          <w:p w14:paraId="2007EA65" w14:textId="77777777" w:rsidR="00AB5DB3" w:rsidRDefault="00000000">
            <w:pPr>
              <w:pStyle w:val="TableParagraph"/>
              <w:spacing w:before="36"/>
              <w:ind w:right="230"/>
              <w:jc w:val="right"/>
              <w:rPr>
                <w:rFonts w:ascii="Arial"/>
                <w:b/>
                <w:sz w:val="18"/>
              </w:rPr>
            </w:pPr>
            <w:r>
              <w:rPr>
                <w:rFonts w:ascii="Arial"/>
                <w:b/>
                <w:color w:val="00009F"/>
                <w:spacing w:val="-2"/>
                <w:sz w:val="18"/>
              </w:rPr>
              <w:t>57.705,00</w:t>
            </w:r>
          </w:p>
        </w:tc>
        <w:tc>
          <w:tcPr>
            <w:tcW w:w="1225" w:type="dxa"/>
          </w:tcPr>
          <w:p w14:paraId="6AB7E581" w14:textId="77777777" w:rsidR="00AB5DB3" w:rsidRDefault="00000000">
            <w:pPr>
              <w:pStyle w:val="TableParagraph"/>
              <w:spacing w:before="36"/>
              <w:ind w:right="90"/>
              <w:jc w:val="right"/>
              <w:rPr>
                <w:rFonts w:ascii="Arial"/>
                <w:b/>
                <w:sz w:val="18"/>
              </w:rPr>
            </w:pPr>
            <w:r>
              <w:rPr>
                <w:rFonts w:ascii="Arial"/>
                <w:b/>
                <w:color w:val="00009F"/>
                <w:spacing w:val="-2"/>
                <w:sz w:val="18"/>
              </w:rPr>
              <w:t>2.500,00</w:t>
            </w:r>
          </w:p>
        </w:tc>
        <w:tc>
          <w:tcPr>
            <w:tcW w:w="753" w:type="dxa"/>
          </w:tcPr>
          <w:p w14:paraId="2BEC6446" w14:textId="77777777" w:rsidR="00AB5DB3" w:rsidRDefault="00000000">
            <w:pPr>
              <w:pStyle w:val="TableParagraph"/>
              <w:spacing w:before="36"/>
              <w:ind w:left="141"/>
              <w:jc w:val="center"/>
              <w:rPr>
                <w:rFonts w:ascii="Arial"/>
                <w:b/>
                <w:sz w:val="18"/>
              </w:rPr>
            </w:pPr>
            <w:r>
              <w:rPr>
                <w:rFonts w:ascii="Arial"/>
                <w:b/>
                <w:color w:val="00009F"/>
                <w:spacing w:val="-2"/>
                <w:sz w:val="18"/>
              </w:rPr>
              <w:t>4,33%</w:t>
            </w:r>
          </w:p>
        </w:tc>
      </w:tr>
      <w:tr w:rsidR="00AB5DB3" w14:paraId="00206A40" w14:textId="77777777">
        <w:trPr>
          <w:trHeight w:val="285"/>
        </w:trPr>
        <w:tc>
          <w:tcPr>
            <w:tcW w:w="6965" w:type="dxa"/>
          </w:tcPr>
          <w:p w14:paraId="0726D089"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771AD67B" w14:textId="77777777" w:rsidR="00AB5DB3" w:rsidRDefault="00000000">
            <w:pPr>
              <w:pStyle w:val="TableParagraph"/>
              <w:spacing w:before="36"/>
              <w:ind w:right="230"/>
              <w:jc w:val="right"/>
              <w:rPr>
                <w:rFonts w:ascii="Arial"/>
                <w:b/>
                <w:sz w:val="18"/>
              </w:rPr>
            </w:pPr>
            <w:r>
              <w:rPr>
                <w:rFonts w:ascii="Arial"/>
                <w:b/>
                <w:spacing w:val="-2"/>
                <w:sz w:val="18"/>
              </w:rPr>
              <w:t>52.705,00</w:t>
            </w:r>
          </w:p>
        </w:tc>
        <w:tc>
          <w:tcPr>
            <w:tcW w:w="1225" w:type="dxa"/>
          </w:tcPr>
          <w:p w14:paraId="5BA32E29" w14:textId="77777777" w:rsidR="00AB5DB3" w:rsidRDefault="00AB5DB3">
            <w:pPr>
              <w:pStyle w:val="TableParagraph"/>
              <w:rPr>
                <w:sz w:val="18"/>
              </w:rPr>
            </w:pPr>
          </w:p>
        </w:tc>
        <w:tc>
          <w:tcPr>
            <w:tcW w:w="753" w:type="dxa"/>
          </w:tcPr>
          <w:p w14:paraId="1E2EAFF1" w14:textId="77777777" w:rsidR="00AB5DB3" w:rsidRDefault="00AB5DB3">
            <w:pPr>
              <w:pStyle w:val="TableParagraph"/>
              <w:rPr>
                <w:sz w:val="18"/>
              </w:rPr>
            </w:pPr>
          </w:p>
        </w:tc>
      </w:tr>
      <w:tr w:rsidR="00AB5DB3" w14:paraId="3686CFE1" w14:textId="77777777">
        <w:trPr>
          <w:trHeight w:val="277"/>
        </w:trPr>
        <w:tc>
          <w:tcPr>
            <w:tcW w:w="6965" w:type="dxa"/>
          </w:tcPr>
          <w:p w14:paraId="7698C77A"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5E29964B" w14:textId="77777777" w:rsidR="00AB5DB3" w:rsidRDefault="00000000">
            <w:pPr>
              <w:pStyle w:val="TableParagraph"/>
              <w:spacing w:before="36"/>
              <w:ind w:right="230"/>
              <w:jc w:val="right"/>
              <w:rPr>
                <w:rFonts w:ascii="Arial"/>
                <w:b/>
                <w:sz w:val="18"/>
              </w:rPr>
            </w:pPr>
            <w:r>
              <w:rPr>
                <w:rFonts w:ascii="Arial"/>
                <w:b/>
                <w:spacing w:val="-2"/>
                <w:sz w:val="18"/>
              </w:rPr>
              <w:t>52.705,00</w:t>
            </w:r>
          </w:p>
        </w:tc>
        <w:tc>
          <w:tcPr>
            <w:tcW w:w="1225" w:type="dxa"/>
          </w:tcPr>
          <w:p w14:paraId="7C77B6F3" w14:textId="77777777" w:rsidR="00AB5DB3" w:rsidRDefault="00AB5DB3">
            <w:pPr>
              <w:pStyle w:val="TableParagraph"/>
              <w:rPr>
                <w:sz w:val="18"/>
              </w:rPr>
            </w:pPr>
          </w:p>
        </w:tc>
        <w:tc>
          <w:tcPr>
            <w:tcW w:w="753" w:type="dxa"/>
          </w:tcPr>
          <w:p w14:paraId="17B28436" w14:textId="77777777" w:rsidR="00AB5DB3" w:rsidRDefault="00AB5DB3">
            <w:pPr>
              <w:pStyle w:val="TableParagraph"/>
              <w:rPr>
                <w:sz w:val="18"/>
              </w:rPr>
            </w:pPr>
          </w:p>
        </w:tc>
      </w:tr>
      <w:tr w:rsidR="00AB5DB3" w14:paraId="0E817329" w14:textId="77777777">
        <w:trPr>
          <w:trHeight w:val="277"/>
        </w:trPr>
        <w:tc>
          <w:tcPr>
            <w:tcW w:w="6965" w:type="dxa"/>
          </w:tcPr>
          <w:p w14:paraId="6CE1B06B" w14:textId="77777777" w:rsidR="00AB5DB3" w:rsidRDefault="00000000">
            <w:pPr>
              <w:pStyle w:val="TableParagraph"/>
              <w:spacing w:before="28"/>
              <w:ind w:left="275"/>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643" w:type="dxa"/>
          </w:tcPr>
          <w:p w14:paraId="2939F63A" w14:textId="77777777" w:rsidR="00AB5DB3" w:rsidRDefault="00000000">
            <w:pPr>
              <w:pStyle w:val="TableParagraph"/>
              <w:spacing w:before="28"/>
              <w:ind w:right="230"/>
              <w:jc w:val="right"/>
              <w:rPr>
                <w:rFonts w:ascii="Arial"/>
                <w:b/>
                <w:sz w:val="18"/>
              </w:rPr>
            </w:pPr>
            <w:r>
              <w:rPr>
                <w:rFonts w:ascii="Arial"/>
                <w:b/>
                <w:spacing w:val="-2"/>
                <w:sz w:val="18"/>
              </w:rPr>
              <w:t>5.000,00</w:t>
            </w:r>
          </w:p>
        </w:tc>
        <w:tc>
          <w:tcPr>
            <w:tcW w:w="1225" w:type="dxa"/>
          </w:tcPr>
          <w:p w14:paraId="2FA7E491" w14:textId="77777777" w:rsidR="00AB5DB3" w:rsidRDefault="00000000">
            <w:pPr>
              <w:pStyle w:val="TableParagraph"/>
              <w:spacing w:before="28"/>
              <w:ind w:right="90"/>
              <w:jc w:val="right"/>
              <w:rPr>
                <w:rFonts w:ascii="Arial"/>
                <w:b/>
                <w:sz w:val="18"/>
              </w:rPr>
            </w:pPr>
            <w:r>
              <w:rPr>
                <w:rFonts w:ascii="Arial"/>
                <w:b/>
                <w:spacing w:val="-2"/>
                <w:sz w:val="18"/>
              </w:rPr>
              <w:t>2.500,00</w:t>
            </w:r>
          </w:p>
        </w:tc>
        <w:tc>
          <w:tcPr>
            <w:tcW w:w="753" w:type="dxa"/>
          </w:tcPr>
          <w:p w14:paraId="56F84BD1" w14:textId="77777777" w:rsidR="00AB5DB3" w:rsidRDefault="00000000">
            <w:pPr>
              <w:pStyle w:val="TableParagraph"/>
              <w:spacing w:before="28"/>
              <w:ind w:left="45" w:right="4"/>
              <w:jc w:val="center"/>
              <w:rPr>
                <w:rFonts w:ascii="Arial"/>
                <w:b/>
                <w:sz w:val="18"/>
              </w:rPr>
            </w:pPr>
            <w:r>
              <w:rPr>
                <w:rFonts w:ascii="Arial"/>
                <w:b/>
                <w:spacing w:val="-2"/>
                <w:sz w:val="18"/>
              </w:rPr>
              <w:t>50,00%</w:t>
            </w:r>
          </w:p>
        </w:tc>
      </w:tr>
      <w:tr w:rsidR="00AB5DB3" w14:paraId="5789105D" w14:textId="77777777">
        <w:trPr>
          <w:trHeight w:val="285"/>
        </w:trPr>
        <w:tc>
          <w:tcPr>
            <w:tcW w:w="6965" w:type="dxa"/>
          </w:tcPr>
          <w:p w14:paraId="172BA465"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004E6886" w14:textId="77777777" w:rsidR="00AB5DB3" w:rsidRDefault="00000000">
            <w:pPr>
              <w:pStyle w:val="TableParagraph"/>
              <w:spacing w:before="36"/>
              <w:ind w:right="230"/>
              <w:jc w:val="right"/>
              <w:rPr>
                <w:rFonts w:ascii="Arial"/>
                <w:b/>
                <w:sz w:val="18"/>
              </w:rPr>
            </w:pPr>
            <w:r>
              <w:rPr>
                <w:rFonts w:ascii="Arial"/>
                <w:b/>
                <w:spacing w:val="-2"/>
                <w:sz w:val="18"/>
              </w:rPr>
              <w:t>5.000,00</w:t>
            </w:r>
          </w:p>
        </w:tc>
        <w:tc>
          <w:tcPr>
            <w:tcW w:w="1225" w:type="dxa"/>
          </w:tcPr>
          <w:p w14:paraId="5B0C8823" w14:textId="77777777" w:rsidR="00AB5DB3" w:rsidRDefault="00000000">
            <w:pPr>
              <w:pStyle w:val="TableParagraph"/>
              <w:spacing w:before="36"/>
              <w:ind w:right="90"/>
              <w:jc w:val="right"/>
              <w:rPr>
                <w:rFonts w:ascii="Arial"/>
                <w:b/>
                <w:sz w:val="18"/>
              </w:rPr>
            </w:pPr>
            <w:r>
              <w:rPr>
                <w:rFonts w:ascii="Arial"/>
                <w:b/>
                <w:spacing w:val="-2"/>
                <w:sz w:val="18"/>
              </w:rPr>
              <w:t>2.500,00</w:t>
            </w:r>
          </w:p>
        </w:tc>
        <w:tc>
          <w:tcPr>
            <w:tcW w:w="753" w:type="dxa"/>
          </w:tcPr>
          <w:p w14:paraId="0ACF8E0C" w14:textId="77777777" w:rsidR="00AB5DB3" w:rsidRDefault="00000000">
            <w:pPr>
              <w:pStyle w:val="TableParagraph"/>
              <w:spacing w:before="36"/>
              <w:ind w:left="45" w:right="4"/>
              <w:jc w:val="center"/>
              <w:rPr>
                <w:rFonts w:ascii="Arial"/>
                <w:b/>
                <w:sz w:val="18"/>
              </w:rPr>
            </w:pPr>
            <w:r>
              <w:rPr>
                <w:rFonts w:ascii="Arial"/>
                <w:b/>
                <w:spacing w:val="-2"/>
                <w:sz w:val="18"/>
              </w:rPr>
              <w:t>50,00%</w:t>
            </w:r>
          </w:p>
        </w:tc>
      </w:tr>
      <w:tr w:rsidR="00AB5DB3" w14:paraId="1B993FF4" w14:textId="77777777">
        <w:trPr>
          <w:trHeight w:val="285"/>
        </w:trPr>
        <w:tc>
          <w:tcPr>
            <w:tcW w:w="6965" w:type="dxa"/>
          </w:tcPr>
          <w:p w14:paraId="4045ADDB" w14:textId="77777777" w:rsidR="00AB5DB3" w:rsidRDefault="00000000">
            <w:pPr>
              <w:pStyle w:val="TableParagraph"/>
              <w:spacing w:before="36"/>
              <w:ind w:left="560"/>
              <w:rPr>
                <w:rFonts w:ascii="Arial" w:hAnsi="Arial"/>
                <w:i/>
                <w:sz w:val="18"/>
              </w:rPr>
            </w:pPr>
            <w:r>
              <w:rPr>
                <w:rFonts w:ascii="Arial" w:hAnsi="Arial"/>
                <w:i/>
                <w:sz w:val="18"/>
              </w:rPr>
              <w:t>4263</w:t>
            </w:r>
            <w:r>
              <w:rPr>
                <w:rFonts w:ascii="Arial" w:hAnsi="Arial"/>
                <w:i/>
                <w:spacing w:val="-1"/>
                <w:sz w:val="18"/>
              </w:rPr>
              <w:t xml:space="preserve"> </w:t>
            </w:r>
            <w:r>
              <w:rPr>
                <w:rFonts w:ascii="Arial" w:hAnsi="Arial"/>
                <w:i/>
                <w:sz w:val="18"/>
              </w:rPr>
              <w:t>Umjetnička,</w:t>
            </w:r>
            <w:r>
              <w:rPr>
                <w:rFonts w:ascii="Arial" w:hAnsi="Arial"/>
                <w:i/>
                <w:spacing w:val="-1"/>
                <w:sz w:val="18"/>
              </w:rPr>
              <w:t xml:space="preserve"> </w:t>
            </w:r>
            <w:r>
              <w:rPr>
                <w:rFonts w:ascii="Arial" w:hAnsi="Arial"/>
                <w:i/>
                <w:sz w:val="18"/>
              </w:rPr>
              <w:t>literatna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znanstvena</w:t>
            </w:r>
            <w:r>
              <w:rPr>
                <w:rFonts w:ascii="Arial" w:hAnsi="Arial"/>
                <w:i/>
                <w:spacing w:val="-1"/>
                <w:sz w:val="18"/>
              </w:rPr>
              <w:t xml:space="preserve"> </w:t>
            </w:r>
            <w:r>
              <w:rPr>
                <w:rFonts w:ascii="Arial" w:hAnsi="Arial"/>
                <w:i/>
                <w:spacing w:val="-2"/>
                <w:sz w:val="18"/>
              </w:rPr>
              <w:t>djela</w:t>
            </w:r>
          </w:p>
        </w:tc>
        <w:tc>
          <w:tcPr>
            <w:tcW w:w="1643" w:type="dxa"/>
          </w:tcPr>
          <w:p w14:paraId="4C2B7DE1" w14:textId="77777777" w:rsidR="00AB5DB3" w:rsidRDefault="00AB5DB3">
            <w:pPr>
              <w:pStyle w:val="TableParagraph"/>
              <w:rPr>
                <w:sz w:val="18"/>
              </w:rPr>
            </w:pPr>
          </w:p>
        </w:tc>
        <w:tc>
          <w:tcPr>
            <w:tcW w:w="1225" w:type="dxa"/>
          </w:tcPr>
          <w:p w14:paraId="3B88F9FA" w14:textId="77777777" w:rsidR="00AB5DB3" w:rsidRDefault="00000000">
            <w:pPr>
              <w:pStyle w:val="TableParagraph"/>
              <w:spacing w:before="36"/>
              <w:ind w:right="90"/>
              <w:jc w:val="right"/>
              <w:rPr>
                <w:rFonts w:ascii="Arial"/>
                <w:i/>
                <w:sz w:val="18"/>
              </w:rPr>
            </w:pPr>
            <w:r>
              <w:rPr>
                <w:rFonts w:ascii="Arial"/>
                <w:i/>
                <w:spacing w:val="-2"/>
                <w:sz w:val="18"/>
              </w:rPr>
              <w:t>2.500,00</w:t>
            </w:r>
          </w:p>
        </w:tc>
        <w:tc>
          <w:tcPr>
            <w:tcW w:w="753" w:type="dxa"/>
          </w:tcPr>
          <w:p w14:paraId="10EAD27A" w14:textId="77777777" w:rsidR="00AB5DB3" w:rsidRDefault="00AB5DB3">
            <w:pPr>
              <w:pStyle w:val="TableParagraph"/>
              <w:rPr>
                <w:sz w:val="18"/>
              </w:rPr>
            </w:pPr>
          </w:p>
        </w:tc>
      </w:tr>
      <w:tr w:rsidR="00AB5DB3" w14:paraId="2703002A" w14:textId="77777777">
        <w:trPr>
          <w:trHeight w:val="285"/>
        </w:trPr>
        <w:tc>
          <w:tcPr>
            <w:tcW w:w="6965" w:type="dxa"/>
          </w:tcPr>
          <w:p w14:paraId="61373EDE" w14:textId="77777777" w:rsidR="00AB5DB3" w:rsidRDefault="00000000">
            <w:pPr>
              <w:pStyle w:val="TableParagraph"/>
              <w:spacing w:before="36"/>
              <w:ind w:left="95"/>
              <w:rPr>
                <w:rFonts w:ascii="Arial" w:hAnsi="Arial"/>
                <w:b/>
                <w:sz w:val="18"/>
              </w:rPr>
            </w:pPr>
            <w:r>
              <w:rPr>
                <w:rFonts w:ascii="Arial" w:hAnsi="Arial"/>
                <w:b/>
                <w:color w:val="00009F"/>
                <w:sz w:val="18"/>
              </w:rPr>
              <w:t>K103020</w:t>
            </w:r>
            <w:r>
              <w:rPr>
                <w:rFonts w:ascii="Arial" w:hAnsi="Arial"/>
                <w:b/>
                <w:color w:val="00009F"/>
                <w:spacing w:val="-2"/>
                <w:sz w:val="18"/>
              </w:rPr>
              <w:t xml:space="preserve"> </w:t>
            </w:r>
            <w:r>
              <w:rPr>
                <w:rFonts w:ascii="Arial" w:hAnsi="Arial"/>
                <w:b/>
                <w:color w:val="00009F"/>
                <w:sz w:val="18"/>
              </w:rPr>
              <w:t>Urbanistički</w:t>
            </w:r>
            <w:r>
              <w:rPr>
                <w:rFonts w:ascii="Arial" w:hAnsi="Arial"/>
                <w:b/>
                <w:color w:val="00009F"/>
                <w:spacing w:val="-1"/>
                <w:sz w:val="18"/>
              </w:rPr>
              <w:t xml:space="preserve"> </w:t>
            </w:r>
            <w:r>
              <w:rPr>
                <w:rFonts w:ascii="Arial" w:hAnsi="Arial"/>
                <w:b/>
                <w:color w:val="00009F"/>
                <w:sz w:val="18"/>
              </w:rPr>
              <w:t>plan</w:t>
            </w:r>
            <w:r>
              <w:rPr>
                <w:rFonts w:ascii="Arial" w:hAnsi="Arial"/>
                <w:b/>
                <w:color w:val="00009F"/>
                <w:spacing w:val="-2"/>
                <w:sz w:val="18"/>
              </w:rPr>
              <w:t xml:space="preserve"> </w:t>
            </w:r>
            <w:r>
              <w:rPr>
                <w:rFonts w:ascii="Arial" w:hAnsi="Arial"/>
                <w:b/>
                <w:color w:val="00009F"/>
                <w:sz w:val="18"/>
              </w:rPr>
              <w:t>uređenja</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2"/>
                <w:sz w:val="18"/>
              </w:rPr>
              <w:t xml:space="preserve"> Podsolarsko</w:t>
            </w:r>
          </w:p>
        </w:tc>
        <w:tc>
          <w:tcPr>
            <w:tcW w:w="1643" w:type="dxa"/>
          </w:tcPr>
          <w:p w14:paraId="1F73B294" w14:textId="77777777" w:rsidR="00AB5DB3" w:rsidRDefault="00000000">
            <w:pPr>
              <w:pStyle w:val="TableParagraph"/>
              <w:spacing w:before="36"/>
              <w:ind w:right="230"/>
              <w:jc w:val="right"/>
              <w:rPr>
                <w:rFonts w:ascii="Arial"/>
                <w:b/>
                <w:sz w:val="18"/>
              </w:rPr>
            </w:pPr>
            <w:r>
              <w:rPr>
                <w:rFonts w:ascii="Arial"/>
                <w:b/>
                <w:color w:val="00009F"/>
                <w:spacing w:val="-2"/>
                <w:sz w:val="18"/>
              </w:rPr>
              <w:t>8.500,00</w:t>
            </w:r>
          </w:p>
        </w:tc>
        <w:tc>
          <w:tcPr>
            <w:tcW w:w="1225" w:type="dxa"/>
          </w:tcPr>
          <w:p w14:paraId="349688C5" w14:textId="77777777" w:rsidR="00AB5DB3" w:rsidRDefault="00AB5DB3">
            <w:pPr>
              <w:pStyle w:val="TableParagraph"/>
              <w:rPr>
                <w:sz w:val="18"/>
              </w:rPr>
            </w:pPr>
          </w:p>
        </w:tc>
        <w:tc>
          <w:tcPr>
            <w:tcW w:w="753" w:type="dxa"/>
          </w:tcPr>
          <w:p w14:paraId="0E09BF77" w14:textId="77777777" w:rsidR="00AB5DB3" w:rsidRDefault="00AB5DB3">
            <w:pPr>
              <w:pStyle w:val="TableParagraph"/>
              <w:rPr>
                <w:sz w:val="18"/>
              </w:rPr>
            </w:pPr>
          </w:p>
        </w:tc>
      </w:tr>
      <w:tr w:rsidR="00AB5DB3" w14:paraId="7F3C7107" w14:textId="77777777">
        <w:trPr>
          <w:trHeight w:val="285"/>
        </w:trPr>
        <w:tc>
          <w:tcPr>
            <w:tcW w:w="6965" w:type="dxa"/>
          </w:tcPr>
          <w:p w14:paraId="392A0D1F"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1D462B24" w14:textId="77777777" w:rsidR="00AB5DB3" w:rsidRDefault="00000000">
            <w:pPr>
              <w:pStyle w:val="TableParagraph"/>
              <w:spacing w:before="36"/>
              <w:ind w:right="230"/>
              <w:jc w:val="right"/>
              <w:rPr>
                <w:rFonts w:ascii="Arial"/>
                <w:b/>
                <w:sz w:val="18"/>
              </w:rPr>
            </w:pPr>
            <w:r>
              <w:rPr>
                <w:rFonts w:ascii="Arial"/>
                <w:b/>
                <w:spacing w:val="-2"/>
                <w:sz w:val="18"/>
              </w:rPr>
              <w:t>8.500,00</w:t>
            </w:r>
          </w:p>
        </w:tc>
        <w:tc>
          <w:tcPr>
            <w:tcW w:w="1225" w:type="dxa"/>
          </w:tcPr>
          <w:p w14:paraId="27F1C57E" w14:textId="77777777" w:rsidR="00AB5DB3" w:rsidRDefault="00AB5DB3">
            <w:pPr>
              <w:pStyle w:val="TableParagraph"/>
              <w:rPr>
                <w:sz w:val="18"/>
              </w:rPr>
            </w:pPr>
          </w:p>
        </w:tc>
        <w:tc>
          <w:tcPr>
            <w:tcW w:w="753" w:type="dxa"/>
          </w:tcPr>
          <w:p w14:paraId="01323C35" w14:textId="77777777" w:rsidR="00AB5DB3" w:rsidRDefault="00AB5DB3">
            <w:pPr>
              <w:pStyle w:val="TableParagraph"/>
              <w:rPr>
                <w:sz w:val="18"/>
              </w:rPr>
            </w:pPr>
          </w:p>
        </w:tc>
      </w:tr>
      <w:tr w:rsidR="00AB5DB3" w14:paraId="42B4F0FA" w14:textId="77777777">
        <w:trPr>
          <w:trHeight w:val="284"/>
        </w:trPr>
        <w:tc>
          <w:tcPr>
            <w:tcW w:w="6965" w:type="dxa"/>
          </w:tcPr>
          <w:p w14:paraId="4CC90717"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5721D1CC" w14:textId="77777777" w:rsidR="00AB5DB3" w:rsidRDefault="00000000">
            <w:pPr>
              <w:pStyle w:val="TableParagraph"/>
              <w:spacing w:before="36"/>
              <w:ind w:right="230"/>
              <w:jc w:val="right"/>
              <w:rPr>
                <w:rFonts w:ascii="Arial"/>
                <w:b/>
                <w:sz w:val="18"/>
              </w:rPr>
            </w:pPr>
            <w:r>
              <w:rPr>
                <w:rFonts w:ascii="Arial"/>
                <w:b/>
                <w:spacing w:val="-2"/>
                <w:sz w:val="18"/>
              </w:rPr>
              <w:t>8.500,00</w:t>
            </w:r>
          </w:p>
        </w:tc>
        <w:tc>
          <w:tcPr>
            <w:tcW w:w="1225" w:type="dxa"/>
          </w:tcPr>
          <w:p w14:paraId="477A7426" w14:textId="77777777" w:rsidR="00AB5DB3" w:rsidRDefault="00AB5DB3">
            <w:pPr>
              <w:pStyle w:val="TableParagraph"/>
              <w:rPr>
                <w:sz w:val="18"/>
              </w:rPr>
            </w:pPr>
          </w:p>
        </w:tc>
        <w:tc>
          <w:tcPr>
            <w:tcW w:w="753" w:type="dxa"/>
          </w:tcPr>
          <w:p w14:paraId="3FC6A501" w14:textId="77777777" w:rsidR="00AB5DB3" w:rsidRDefault="00AB5DB3">
            <w:pPr>
              <w:pStyle w:val="TableParagraph"/>
              <w:rPr>
                <w:sz w:val="18"/>
              </w:rPr>
            </w:pPr>
          </w:p>
        </w:tc>
      </w:tr>
      <w:tr w:rsidR="00AB5DB3" w14:paraId="4C29894C" w14:textId="77777777">
        <w:trPr>
          <w:trHeight w:val="296"/>
        </w:trPr>
        <w:tc>
          <w:tcPr>
            <w:tcW w:w="6965" w:type="dxa"/>
          </w:tcPr>
          <w:p w14:paraId="328D89F4" w14:textId="77777777" w:rsidR="00AB5DB3" w:rsidRDefault="00000000">
            <w:pPr>
              <w:pStyle w:val="TableParagraph"/>
              <w:spacing w:before="35"/>
              <w:ind w:left="50"/>
              <w:rPr>
                <w:rFonts w:ascii="Arial" w:hAnsi="Arial"/>
                <w:b/>
                <w:sz w:val="20"/>
              </w:rPr>
            </w:pPr>
            <w:r>
              <w:rPr>
                <w:rFonts w:ascii="Arial" w:hAnsi="Arial"/>
                <w:b/>
                <w:color w:val="00009F"/>
                <w:sz w:val="20"/>
              </w:rPr>
              <w:t>1032</w:t>
            </w:r>
            <w:r>
              <w:rPr>
                <w:rFonts w:ascii="Arial" w:hAnsi="Arial"/>
                <w:b/>
                <w:color w:val="00009F"/>
                <w:spacing w:val="-2"/>
                <w:sz w:val="20"/>
              </w:rPr>
              <w:t xml:space="preserve"> </w:t>
            </w:r>
            <w:r>
              <w:rPr>
                <w:rFonts w:ascii="Arial" w:hAnsi="Arial"/>
                <w:b/>
                <w:color w:val="00009F"/>
                <w:sz w:val="20"/>
              </w:rPr>
              <w:t>ZAŠTITA</w:t>
            </w:r>
            <w:r>
              <w:rPr>
                <w:rFonts w:ascii="Arial" w:hAnsi="Arial"/>
                <w:b/>
                <w:color w:val="00009F"/>
                <w:spacing w:val="-2"/>
                <w:sz w:val="20"/>
              </w:rPr>
              <w:t xml:space="preserve"> </w:t>
            </w:r>
            <w:r>
              <w:rPr>
                <w:rFonts w:ascii="Arial" w:hAnsi="Arial"/>
                <w:b/>
                <w:color w:val="00009F"/>
                <w:sz w:val="20"/>
              </w:rPr>
              <w:t>OKOLIŠA</w:t>
            </w:r>
            <w:r>
              <w:rPr>
                <w:rFonts w:ascii="Arial" w:hAnsi="Arial"/>
                <w:b/>
                <w:color w:val="00009F"/>
                <w:spacing w:val="-1"/>
                <w:sz w:val="20"/>
              </w:rPr>
              <w:t xml:space="preserve"> </w:t>
            </w:r>
            <w:r>
              <w:rPr>
                <w:rFonts w:ascii="Arial" w:hAnsi="Arial"/>
                <w:b/>
                <w:color w:val="00009F"/>
                <w:sz w:val="20"/>
              </w:rPr>
              <w:t>I</w:t>
            </w:r>
            <w:r>
              <w:rPr>
                <w:rFonts w:ascii="Arial" w:hAnsi="Arial"/>
                <w:b/>
                <w:color w:val="00009F"/>
                <w:spacing w:val="-2"/>
                <w:sz w:val="20"/>
              </w:rPr>
              <w:t xml:space="preserve"> </w:t>
            </w:r>
            <w:r>
              <w:rPr>
                <w:rFonts w:ascii="Arial" w:hAnsi="Arial"/>
                <w:b/>
                <w:color w:val="00009F"/>
                <w:sz w:val="20"/>
              </w:rPr>
              <w:t>ENERGETSKA</w:t>
            </w:r>
            <w:r>
              <w:rPr>
                <w:rFonts w:ascii="Arial" w:hAnsi="Arial"/>
                <w:b/>
                <w:color w:val="00009F"/>
                <w:spacing w:val="-1"/>
                <w:sz w:val="20"/>
              </w:rPr>
              <w:t xml:space="preserve"> </w:t>
            </w:r>
            <w:r>
              <w:rPr>
                <w:rFonts w:ascii="Arial" w:hAnsi="Arial"/>
                <w:b/>
                <w:color w:val="00009F"/>
                <w:spacing w:val="-2"/>
                <w:sz w:val="20"/>
              </w:rPr>
              <w:t>UČINKOVITOST</w:t>
            </w:r>
          </w:p>
        </w:tc>
        <w:tc>
          <w:tcPr>
            <w:tcW w:w="1643" w:type="dxa"/>
          </w:tcPr>
          <w:p w14:paraId="7AF21507" w14:textId="77777777" w:rsidR="00AB5DB3" w:rsidRDefault="00000000">
            <w:pPr>
              <w:pStyle w:val="TableParagraph"/>
              <w:spacing w:before="35"/>
              <w:ind w:right="230"/>
              <w:jc w:val="right"/>
              <w:rPr>
                <w:rFonts w:ascii="Arial"/>
                <w:b/>
                <w:sz w:val="20"/>
              </w:rPr>
            </w:pPr>
            <w:r>
              <w:rPr>
                <w:rFonts w:ascii="Arial"/>
                <w:b/>
                <w:color w:val="00009F"/>
                <w:spacing w:val="-2"/>
                <w:sz w:val="20"/>
              </w:rPr>
              <w:t>112.000,00</w:t>
            </w:r>
          </w:p>
        </w:tc>
        <w:tc>
          <w:tcPr>
            <w:tcW w:w="1225" w:type="dxa"/>
          </w:tcPr>
          <w:p w14:paraId="341DA102" w14:textId="77777777" w:rsidR="00AB5DB3" w:rsidRDefault="00000000">
            <w:pPr>
              <w:pStyle w:val="TableParagraph"/>
              <w:spacing w:before="35"/>
              <w:ind w:right="90"/>
              <w:jc w:val="right"/>
              <w:rPr>
                <w:rFonts w:ascii="Arial"/>
                <w:b/>
                <w:sz w:val="20"/>
              </w:rPr>
            </w:pPr>
            <w:r>
              <w:rPr>
                <w:rFonts w:ascii="Arial"/>
                <w:b/>
                <w:color w:val="00009F"/>
                <w:spacing w:val="-2"/>
                <w:sz w:val="20"/>
              </w:rPr>
              <w:t>2.514,00</w:t>
            </w:r>
          </w:p>
        </w:tc>
        <w:tc>
          <w:tcPr>
            <w:tcW w:w="753" w:type="dxa"/>
          </w:tcPr>
          <w:p w14:paraId="6FB6A01E" w14:textId="77777777" w:rsidR="00AB5DB3" w:rsidRDefault="00000000">
            <w:pPr>
              <w:pStyle w:val="TableParagraph"/>
              <w:spacing w:before="35"/>
              <w:ind w:left="84"/>
              <w:jc w:val="center"/>
              <w:rPr>
                <w:rFonts w:ascii="Arial"/>
                <w:b/>
                <w:sz w:val="20"/>
              </w:rPr>
            </w:pPr>
            <w:r>
              <w:rPr>
                <w:rFonts w:ascii="Arial"/>
                <w:b/>
                <w:color w:val="00009F"/>
                <w:spacing w:val="-2"/>
                <w:sz w:val="20"/>
              </w:rPr>
              <w:t>2,24%</w:t>
            </w:r>
          </w:p>
        </w:tc>
      </w:tr>
      <w:tr w:rsidR="00AB5DB3" w14:paraId="3EB61E3B" w14:textId="77777777">
        <w:trPr>
          <w:trHeight w:val="273"/>
        </w:trPr>
        <w:tc>
          <w:tcPr>
            <w:tcW w:w="6965" w:type="dxa"/>
          </w:tcPr>
          <w:p w14:paraId="7084FFC0" w14:textId="77777777" w:rsidR="00AB5DB3" w:rsidRDefault="00000000">
            <w:pPr>
              <w:pStyle w:val="TableParagraph"/>
              <w:spacing w:before="25"/>
              <w:ind w:left="95"/>
              <w:rPr>
                <w:rFonts w:ascii="Arial" w:hAnsi="Arial"/>
                <w:b/>
                <w:sz w:val="18"/>
              </w:rPr>
            </w:pPr>
            <w:r>
              <w:rPr>
                <w:rFonts w:ascii="Arial" w:hAnsi="Arial"/>
                <w:b/>
                <w:color w:val="00009F"/>
                <w:sz w:val="18"/>
              </w:rPr>
              <w:t>K103203</w:t>
            </w:r>
            <w:r>
              <w:rPr>
                <w:rFonts w:ascii="Arial" w:hAnsi="Arial"/>
                <w:b/>
                <w:color w:val="00009F"/>
                <w:spacing w:val="-4"/>
                <w:sz w:val="18"/>
              </w:rPr>
              <w:t xml:space="preserve"> </w:t>
            </w:r>
            <w:r>
              <w:rPr>
                <w:rFonts w:ascii="Arial" w:hAnsi="Arial"/>
                <w:b/>
                <w:color w:val="00009F"/>
                <w:sz w:val="18"/>
              </w:rPr>
              <w:t>Godišnje</w:t>
            </w:r>
            <w:r>
              <w:rPr>
                <w:rFonts w:ascii="Arial" w:hAnsi="Arial"/>
                <w:b/>
                <w:color w:val="00009F"/>
                <w:spacing w:val="-1"/>
                <w:sz w:val="18"/>
              </w:rPr>
              <w:t xml:space="preserve"> </w:t>
            </w:r>
            <w:r>
              <w:rPr>
                <w:rFonts w:ascii="Arial" w:hAnsi="Arial"/>
                <w:b/>
                <w:color w:val="00009F"/>
                <w:sz w:val="18"/>
              </w:rPr>
              <w:t>ispitivanje</w:t>
            </w:r>
            <w:r>
              <w:rPr>
                <w:rFonts w:ascii="Arial" w:hAnsi="Arial"/>
                <w:b/>
                <w:color w:val="00009F"/>
                <w:spacing w:val="-2"/>
                <w:sz w:val="18"/>
              </w:rPr>
              <w:t xml:space="preserve"> </w:t>
            </w:r>
            <w:r>
              <w:rPr>
                <w:rFonts w:ascii="Arial" w:hAnsi="Arial"/>
                <w:b/>
                <w:color w:val="00009F"/>
                <w:sz w:val="18"/>
              </w:rPr>
              <w:t>kakvoće</w:t>
            </w:r>
            <w:r>
              <w:rPr>
                <w:rFonts w:ascii="Arial" w:hAnsi="Arial"/>
                <w:b/>
                <w:color w:val="00009F"/>
                <w:spacing w:val="-1"/>
                <w:sz w:val="18"/>
              </w:rPr>
              <w:t xml:space="preserve"> </w:t>
            </w:r>
            <w:r>
              <w:rPr>
                <w:rFonts w:ascii="Arial" w:hAnsi="Arial"/>
                <w:b/>
                <w:color w:val="00009F"/>
                <w:spacing w:val="-4"/>
                <w:sz w:val="18"/>
              </w:rPr>
              <w:t>mora</w:t>
            </w:r>
          </w:p>
        </w:tc>
        <w:tc>
          <w:tcPr>
            <w:tcW w:w="1643" w:type="dxa"/>
          </w:tcPr>
          <w:p w14:paraId="39544C1B" w14:textId="77777777" w:rsidR="00AB5DB3" w:rsidRDefault="00000000">
            <w:pPr>
              <w:pStyle w:val="TableParagraph"/>
              <w:spacing w:before="25"/>
              <w:ind w:right="230"/>
              <w:jc w:val="right"/>
              <w:rPr>
                <w:rFonts w:ascii="Arial"/>
                <w:b/>
                <w:sz w:val="18"/>
              </w:rPr>
            </w:pPr>
            <w:r>
              <w:rPr>
                <w:rFonts w:ascii="Arial"/>
                <w:b/>
                <w:color w:val="00009F"/>
                <w:spacing w:val="-2"/>
                <w:sz w:val="18"/>
              </w:rPr>
              <w:t>10.000,00</w:t>
            </w:r>
          </w:p>
        </w:tc>
        <w:tc>
          <w:tcPr>
            <w:tcW w:w="1225" w:type="dxa"/>
          </w:tcPr>
          <w:p w14:paraId="71F87C40" w14:textId="77777777" w:rsidR="00AB5DB3" w:rsidRDefault="00AB5DB3">
            <w:pPr>
              <w:pStyle w:val="TableParagraph"/>
              <w:rPr>
                <w:sz w:val="18"/>
              </w:rPr>
            </w:pPr>
          </w:p>
        </w:tc>
        <w:tc>
          <w:tcPr>
            <w:tcW w:w="753" w:type="dxa"/>
          </w:tcPr>
          <w:p w14:paraId="64C39849" w14:textId="77777777" w:rsidR="00AB5DB3" w:rsidRDefault="00AB5DB3">
            <w:pPr>
              <w:pStyle w:val="TableParagraph"/>
              <w:rPr>
                <w:sz w:val="18"/>
              </w:rPr>
            </w:pPr>
          </w:p>
        </w:tc>
      </w:tr>
      <w:tr w:rsidR="00AB5DB3" w14:paraId="2EFF5744" w14:textId="77777777">
        <w:trPr>
          <w:trHeight w:val="285"/>
        </w:trPr>
        <w:tc>
          <w:tcPr>
            <w:tcW w:w="6965" w:type="dxa"/>
          </w:tcPr>
          <w:p w14:paraId="6BB2A4FB"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3F70326F" w14:textId="77777777" w:rsidR="00AB5DB3" w:rsidRDefault="00000000">
            <w:pPr>
              <w:pStyle w:val="TableParagraph"/>
              <w:spacing w:before="36"/>
              <w:ind w:right="230"/>
              <w:jc w:val="right"/>
              <w:rPr>
                <w:rFonts w:ascii="Arial"/>
                <w:b/>
                <w:sz w:val="18"/>
              </w:rPr>
            </w:pPr>
            <w:r>
              <w:rPr>
                <w:rFonts w:ascii="Arial"/>
                <w:b/>
                <w:spacing w:val="-2"/>
                <w:sz w:val="18"/>
              </w:rPr>
              <w:t>10.000,00</w:t>
            </w:r>
          </w:p>
        </w:tc>
        <w:tc>
          <w:tcPr>
            <w:tcW w:w="1225" w:type="dxa"/>
          </w:tcPr>
          <w:p w14:paraId="4E4BB2E7" w14:textId="77777777" w:rsidR="00AB5DB3" w:rsidRDefault="00AB5DB3">
            <w:pPr>
              <w:pStyle w:val="TableParagraph"/>
              <w:rPr>
                <w:sz w:val="18"/>
              </w:rPr>
            </w:pPr>
          </w:p>
        </w:tc>
        <w:tc>
          <w:tcPr>
            <w:tcW w:w="753" w:type="dxa"/>
          </w:tcPr>
          <w:p w14:paraId="491B14F2" w14:textId="77777777" w:rsidR="00AB5DB3" w:rsidRDefault="00AB5DB3">
            <w:pPr>
              <w:pStyle w:val="TableParagraph"/>
              <w:rPr>
                <w:sz w:val="18"/>
              </w:rPr>
            </w:pPr>
          </w:p>
        </w:tc>
      </w:tr>
      <w:tr w:rsidR="00AB5DB3" w14:paraId="45D499C7" w14:textId="77777777">
        <w:trPr>
          <w:trHeight w:val="277"/>
        </w:trPr>
        <w:tc>
          <w:tcPr>
            <w:tcW w:w="6965" w:type="dxa"/>
          </w:tcPr>
          <w:p w14:paraId="14C38CE5" w14:textId="77777777" w:rsidR="00AB5DB3" w:rsidRDefault="00000000">
            <w:pPr>
              <w:pStyle w:val="TableParagraph"/>
              <w:spacing w:before="36"/>
              <w:ind w:left="440"/>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3" w:type="dxa"/>
          </w:tcPr>
          <w:p w14:paraId="2D00E1B8" w14:textId="77777777" w:rsidR="00AB5DB3" w:rsidRDefault="00000000">
            <w:pPr>
              <w:pStyle w:val="TableParagraph"/>
              <w:spacing w:before="36"/>
              <w:ind w:right="230"/>
              <w:jc w:val="right"/>
              <w:rPr>
                <w:rFonts w:ascii="Arial"/>
                <w:b/>
                <w:sz w:val="18"/>
              </w:rPr>
            </w:pPr>
            <w:r>
              <w:rPr>
                <w:rFonts w:ascii="Arial"/>
                <w:b/>
                <w:spacing w:val="-2"/>
                <w:sz w:val="18"/>
              </w:rPr>
              <w:t>10.000,00</w:t>
            </w:r>
          </w:p>
        </w:tc>
        <w:tc>
          <w:tcPr>
            <w:tcW w:w="1225" w:type="dxa"/>
          </w:tcPr>
          <w:p w14:paraId="15E00FFC" w14:textId="77777777" w:rsidR="00AB5DB3" w:rsidRDefault="00AB5DB3">
            <w:pPr>
              <w:pStyle w:val="TableParagraph"/>
              <w:rPr>
                <w:sz w:val="18"/>
              </w:rPr>
            </w:pPr>
          </w:p>
        </w:tc>
        <w:tc>
          <w:tcPr>
            <w:tcW w:w="753" w:type="dxa"/>
          </w:tcPr>
          <w:p w14:paraId="4FD1FC9B" w14:textId="77777777" w:rsidR="00AB5DB3" w:rsidRDefault="00AB5DB3">
            <w:pPr>
              <w:pStyle w:val="TableParagraph"/>
              <w:rPr>
                <w:sz w:val="18"/>
              </w:rPr>
            </w:pPr>
          </w:p>
        </w:tc>
      </w:tr>
      <w:tr w:rsidR="00AB5DB3" w14:paraId="1EAFE94A" w14:textId="77777777">
        <w:trPr>
          <w:trHeight w:val="277"/>
        </w:trPr>
        <w:tc>
          <w:tcPr>
            <w:tcW w:w="6965" w:type="dxa"/>
          </w:tcPr>
          <w:p w14:paraId="081C4E79" w14:textId="77777777" w:rsidR="00AB5DB3" w:rsidRDefault="00000000">
            <w:pPr>
              <w:pStyle w:val="TableParagraph"/>
              <w:spacing w:before="28"/>
              <w:ind w:left="95"/>
              <w:rPr>
                <w:rFonts w:ascii="Arial" w:hAnsi="Arial"/>
                <w:b/>
                <w:sz w:val="18"/>
              </w:rPr>
            </w:pPr>
            <w:r>
              <w:rPr>
                <w:rFonts w:ascii="Arial" w:hAnsi="Arial"/>
                <w:b/>
                <w:color w:val="00009F"/>
                <w:sz w:val="18"/>
              </w:rPr>
              <w:t>K103204</w:t>
            </w:r>
            <w:r>
              <w:rPr>
                <w:rFonts w:ascii="Arial" w:hAnsi="Arial"/>
                <w:b/>
                <w:color w:val="00009F"/>
                <w:spacing w:val="-4"/>
                <w:sz w:val="18"/>
              </w:rPr>
              <w:t xml:space="preserve"> </w:t>
            </w:r>
            <w:r>
              <w:rPr>
                <w:rFonts w:ascii="Arial" w:hAnsi="Arial"/>
                <w:b/>
                <w:color w:val="00009F"/>
                <w:sz w:val="18"/>
              </w:rPr>
              <w:t>Godišnje</w:t>
            </w:r>
            <w:r>
              <w:rPr>
                <w:rFonts w:ascii="Arial" w:hAnsi="Arial"/>
                <w:b/>
                <w:color w:val="00009F"/>
                <w:spacing w:val="-1"/>
                <w:sz w:val="18"/>
              </w:rPr>
              <w:t xml:space="preserve"> </w:t>
            </w:r>
            <w:r>
              <w:rPr>
                <w:rFonts w:ascii="Arial" w:hAnsi="Arial"/>
                <w:b/>
                <w:color w:val="00009F"/>
                <w:sz w:val="18"/>
              </w:rPr>
              <w:t>ispitivanje</w:t>
            </w:r>
            <w:r>
              <w:rPr>
                <w:rFonts w:ascii="Arial" w:hAnsi="Arial"/>
                <w:b/>
                <w:color w:val="00009F"/>
                <w:spacing w:val="-2"/>
                <w:sz w:val="18"/>
              </w:rPr>
              <w:t xml:space="preserve"> </w:t>
            </w:r>
            <w:r>
              <w:rPr>
                <w:rFonts w:ascii="Arial" w:hAnsi="Arial"/>
                <w:b/>
                <w:color w:val="00009F"/>
                <w:sz w:val="18"/>
              </w:rPr>
              <w:t>kakvoće</w:t>
            </w:r>
            <w:r>
              <w:rPr>
                <w:rFonts w:ascii="Arial" w:hAnsi="Arial"/>
                <w:b/>
                <w:color w:val="00009F"/>
                <w:spacing w:val="-1"/>
                <w:sz w:val="18"/>
              </w:rPr>
              <w:t xml:space="preserve"> </w:t>
            </w:r>
            <w:r>
              <w:rPr>
                <w:rFonts w:ascii="Arial" w:hAnsi="Arial"/>
                <w:b/>
                <w:color w:val="00009F"/>
                <w:spacing w:val="-2"/>
                <w:sz w:val="18"/>
              </w:rPr>
              <w:t>zraka</w:t>
            </w:r>
          </w:p>
        </w:tc>
        <w:tc>
          <w:tcPr>
            <w:tcW w:w="1643" w:type="dxa"/>
          </w:tcPr>
          <w:p w14:paraId="40FB3001" w14:textId="77777777" w:rsidR="00AB5DB3" w:rsidRDefault="00000000">
            <w:pPr>
              <w:pStyle w:val="TableParagraph"/>
              <w:spacing w:before="28"/>
              <w:ind w:right="230"/>
              <w:jc w:val="right"/>
              <w:rPr>
                <w:rFonts w:ascii="Arial"/>
                <w:b/>
                <w:sz w:val="18"/>
              </w:rPr>
            </w:pPr>
            <w:r>
              <w:rPr>
                <w:rFonts w:ascii="Arial"/>
                <w:b/>
                <w:color w:val="00009F"/>
                <w:spacing w:val="-2"/>
                <w:sz w:val="18"/>
              </w:rPr>
              <w:t>6.000,00</w:t>
            </w:r>
          </w:p>
        </w:tc>
        <w:tc>
          <w:tcPr>
            <w:tcW w:w="1225" w:type="dxa"/>
          </w:tcPr>
          <w:p w14:paraId="7F6D6B1B" w14:textId="77777777" w:rsidR="00AB5DB3" w:rsidRDefault="00000000">
            <w:pPr>
              <w:pStyle w:val="TableParagraph"/>
              <w:spacing w:before="28"/>
              <w:ind w:right="90"/>
              <w:jc w:val="right"/>
              <w:rPr>
                <w:rFonts w:ascii="Arial"/>
                <w:b/>
                <w:sz w:val="18"/>
              </w:rPr>
            </w:pPr>
            <w:r>
              <w:rPr>
                <w:rFonts w:ascii="Arial"/>
                <w:b/>
                <w:color w:val="00009F"/>
                <w:spacing w:val="-2"/>
                <w:sz w:val="18"/>
              </w:rPr>
              <w:t>2.514,00</w:t>
            </w:r>
          </w:p>
        </w:tc>
        <w:tc>
          <w:tcPr>
            <w:tcW w:w="753" w:type="dxa"/>
          </w:tcPr>
          <w:p w14:paraId="23B2D55C" w14:textId="77777777" w:rsidR="00AB5DB3" w:rsidRDefault="00000000">
            <w:pPr>
              <w:pStyle w:val="TableParagraph"/>
              <w:spacing w:before="28"/>
              <w:ind w:left="45" w:right="4"/>
              <w:jc w:val="center"/>
              <w:rPr>
                <w:rFonts w:ascii="Arial"/>
                <w:b/>
                <w:sz w:val="18"/>
              </w:rPr>
            </w:pPr>
            <w:r>
              <w:rPr>
                <w:rFonts w:ascii="Arial"/>
                <w:b/>
                <w:color w:val="00009F"/>
                <w:spacing w:val="-2"/>
                <w:sz w:val="18"/>
              </w:rPr>
              <w:t>41,90%</w:t>
            </w:r>
          </w:p>
        </w:tc>
      </w:tr>
      <w:tr w:rsidR="00AB5DB3" w14:paraId="222D04CA" w14:textId="77777777">
        <w:trPr>
          <w:trHeight w:val="285"/>
        </w:trPr>
        <w:tc>
          <w:tcPr>
            <w:tcW w:w="6965" w:type="dxa"/>
          </w:tcPr>
          <w:p w14:paraId="5D957E91"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4B2573D7" w14:textId="77777777" w:rsidR="00AB5DB3" w:rsidRDefault="00000000">
            <w:pPr>
              <w:pStyle w:val="TableParagraph"/>
              <w:spacing w:before="36"/>
              <w:ind w:right="230"/>
              <w:jc w:val="right"/>
              <w:rPr>
                <w:rFonts w:ascii="Arial"/>
                <w:b/>
                <w:sz w:val="18"/>
              </w:rPr>
            </w:pPr>
            <w:r>
              <w:rPr>
                <w:rFonts w:ascii="Arial"/>
                <w:b/>
                <w:spacing w:val="-2"/>
                <w:sz w:val="18"/>
              </w:rPr>
              <w:t>6.000,00</w:t>
            </w:r>
          </w:p>
        </w:tc>
        <w:tc>
          <w:tcPr>
            <w:tcW w:w="1225" w:type="dxa"/>
          </w:tcPr>
          <w:p w14:paraId="76D9DFE9" w14:textId="77777777" w:rsidR="00AB5DB3" w:rsidRDefault="00000000">
            <w:pPr>
              <w:pStyle w:val="TableParagraph"/>
              <w:spacing w:before="36"/>
              <w:ind w:right="90"/>
              <w:jc w:val="right"/>
              <w:rPr>
                <w:rFonts w:ascii="Arial"/>
                <w:b/>
                <w:sz w:val="18"/>
              </w:rPr>
            </w:pPr>
            <w:r>
              <w:rPr>
                <w:rFonts w:ascii="Arial"/>
                <w:b/>
                <w:spacing w:val="-2"/>
                <w:sz w:val="18"/>
              </w:rPr>
              <w:t>2.514,00</w:t>
            </w:r>
          </w:p>
        </w:tc>
        <w:tc>
          <w:tcPr>
            <w:tcW w:w="753" w:type="dxa"/>
          </w:tcPr>
          <w:p w14:paraId="1F6FE190" w14:textId="77777777" w:rsidR="00AB5DB3" w:rsidRDefault="00000000">
            <w:pPr>
              <w:pStyle w:val="TableParagraph"/>
              <w:spacing w:before="36"/>
              <w:ind w:left="45" w:right="4"/>
              <w:jc w:val="center"/>
              <w:rPr>
                <w:rFonts w:ascii="Arial"/>
                <w:b/>
                <w:sz w:val="18"/>
              </w:rPr>
            </w:pPr>
            <w:r>
              <w:rPr>
                <w:rFonts w:ascii="Arial"/>
                <w:b/>
                <w:spacing w:val="-2"/>
                <w:sz w:val="18"/>
              </w:rPr>
              <w:t>41,90%</w:t>
            </w:r>
          </w:p>
        </w:tc>
      </w:tr>
      <w:tr w:rsidR="00AB5DB3" w14:paraId="1BD9BC04" w14:textId="77777777">
        <w:trPr>
          <w:trHeight w:val="285"/>
        </w:trPr>
        <w:tc>
          <w:tcPr>
            <w:tcW w:w="6965" w:type="dxa"/>
          </w:tcPr>
          <w:p w14:paraId="341D8B0E" w14:textId="77777777" w:rsidR="00AB5DB3" w:rsidRDefault="00000000">
            <w:pPr>
              <w:pStyle w:val="TableParagraph"/>
              <w:spacing w:before="36"/>
              <w:ind w:left="440"/>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3" w:type="dxa"/>
          </w:tcPr>
          <w:p w14:paraId="6C6C7179" w14:textId="77777777" w:rsidR="00AB5DB3" w:rsidRDefault="00000000">
            <w:pPr>
              <w:pStyle w:val="TableParagraph"/>
              <w:spacing w:before="36"/>
              <w:ind w:right="230"/>
              <w:jc w:val="right"/>
              <w:rPr>
                <w:rFonts w:ascii="Arial"/>
                <w:b/>
                <w:sz w:val="18"/>
              </w:rPr>
            </w:pPr>
            <w:r>
              <w:rPr>
                <w:rFonts w:ascii="Arial"/>
                <w:b/>
                <w:spacing w:val="-2"/>
                <w:sz w:val="18"/>
              </w:rPr>
              <w:t>6.000,00</w:t>
            </w:r>
          </w:p>
        </w:tc>
        <w:tc>
          <w:tcPr>
            <w:tcW w:w="1225" w:type="dxa"/>
          </w:tcPr>
          <w:p w14:paraId="174A238C" w14:textId="77777777" w:rsidR="00AB5DB3" w:rsidRDefault="00000000">
            <w:pPr>
              <w:pStyle w:val="TableParagraph"/>
              <w:spacing w:before="36"/>
              <w:ind w:right="90"/>
              <w:jc w:val="right"/>
              <w:rPr>
                <w:rFonts w:ascii="Arial"/>
                <w:b/>
                <w:sz w:val="18"/>
              </w:rPr>
            </w:pPr>
            <w:r>
              <w:rPr>
                <w:rFonts w:ascii="Arial"/>
                <w:b/>
                <w:spacing w:val="-2"/>
                <w:sz w:val="18"/>
              </w:rPr>
              <w:t>2.514,00</w:t>
            </w:r>
          </w:p>
        </w:tc>
        <w:tc>
          <w:tcPr>
            <w:tcW w:w="753" w:type="dxa"/>
          </w:tcPr>
          <w:p w14:paraId="12427D9D" w14:textId="77777777" w:rsidR="00AB5DB3" w:rsidRDefault="00000000">
            <w:pPr>
              <w:pStyle w:val="TableParagraph"/>
              <w:spacing w:before="36"/>
              <w:ind w:left="45" w:right="4"/>
              <w:jc w:val="center"/>
              <w:rPr>
                <w:rFonts w:ascii="Arial"/>
                <w:b/>
                <w:sz w:val="18"/>
              </w:rPr>
            </w:pPr>
            <w:r>
              <w:rPr>
                <w:rFonts w:ascii="Arial"/>
                <w:b/>
                <w:spacing w:val="-2"/>
                <w:sz w:val="18"/>
              </w:rPr>
              <w:t>41,90%</w:t>
            </w:r>
          </w:p>
        </w:tc>
      </w:tr>
      <w:tr w:rsidR="00AB5DB3" w14:paraId="5A95FFB0" w14:textId="77777777">
        <w:trPr>
          <w:trHeight w:val="285"/>
        </w:trPr>
        <w:tc>
          <w:tcPr>
            <w:tcW w:w="6965" w:type="dxa"/>
          </w:tcPr>
          <w:p w14:paraId="0B0E9FFA" w14:textId="77777777" w:rsidR="00AB5DB3" w:rsidRDefault="00000000">
            <w:pPr>
              <w:pStyle w:val="TableParagraph"/>
              <w:spacing w:before="36"/>
              <w:ind w:left="560"/>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643" w:type="dxa"/>
          </w:tcPr>
          <w:p w14:paraId="4B1BE7FA" w14:textId="77777777" w:rsidR="00AB5DB3" w:rsidRDefault="00AB5DB3">
            <w:pPr>
              <w:pStyle w:val="TableParagraph"/>
              <w:rPr>
                <w:sz w:val="18"/>
              </w:rPr>
            </w:pPr>
          </w:p>
        </w:tc>
        <w:tc>
          <w:tcPr>
            <w:tcW w:w="1225" w:type="dxa"/>
          </w:tcPr>
          <w:p w14:paraId="089F3778" w14:textId="77777777" w:rsidR="00AB5DB3" w:rsidRDefault="00000000">
            <w:pPr>
              <w:pStyle w:val="TableParagraph"/>
              <w:spacing w:before="36"/>
              <w:ind w:right="90"/>
              <w:jc w:val="right"/>
              <w:rPr>
                <w:rFonts w:ascii="Arial"/>
                <w:i/>
                <w:sz w:val="18"/>
              </w:rPr>
            </w:pPr>
            <w:r>
              <w:rPr>
                <w:rFonts w:ascii="Arial"/>
                <w:i/>
                <w:spacing w:val="-2"/>
                <w:sz w:val="18"/>
              </w:rPr>
              <w:t>2.514,00</w:t>
            </w:r>
          </w:p>
        </w:tc>
        <w:tc>
          <w:tcPr>
            <w:tcW w:w="753" w:type="dxa"/>
          </w:tcPr>
          <w:p w14:paraId="5F1F9B4F" w14:textId="77777777" w:rsidR="00AB5DB3" w:rsidRDefault="00AB5DB3">
            <w:pPr>
              <w:pStyle w:val="TableParagraph"/>
              <w:rPr>
                <w:sz w:val="18"/>
              </w:rPr>
            </w:pPr>
          </w:p>
        </w:tc>
      </w:tr>
      <w:tr w:rsidR="00AB5DB3" w14:paraId="2C7B6594" w14:textId="77777777">
        <w:trPr>
          <w:trHeight w:val="285"/>
        </w:trPr>
        <w:tc>
          <w:tcPr>
            <w:tcW w:w="6965" w:type="dxa"/>
          </w:tcPr>
          <w:p w14:paraId="477EE28C" w14:textId="77777777" w:rsidR="00AB5DB3" w:rsidRDefault="00000000">
            <w:pPr>
              <w:pStyle w:val="TableParagraph"/>
              <w:spacing w:before="36"/>
              <w:ind w:left="95"/>
              <w:rPr>
                <w:rFonts w:ascii="Arial"/>
                <w:b/>
                <w:sz w:val="18"/>
              </w:rPr>
            </w:pPr>
            <w:r>
              <w:rPr>
                <w:rFonts w:ascii="Arial"/>
                <w:b/>
                <w:color w:val="00009F"/>
                <w:sz w:val="18"/>
              </w:rPr>
              <w:t>K103211</w:t>
            </w:r>
            <w:r>
              <w:rPr>
                <w:rFonts w:ascii="Arial"/>
                <w:b/>
                <w:color w:val="00009F"/>
                <w:spacing w:val="-1"/>
                <w:sz w:val="18"/>
              </w:rPr>
              <w:t xml:space="preserve"> </w:t>
            </w:r>
            <w:r>
              <w:rPr>
                <w:rFonts w:ascii="Arial"/>
                <w:b/>
                <w:color w:val="00009F"/>
                <w:sz w:val="18"/>
              </w:rPr>
              <w:t>Plan</w:t>
            </w:r>
            <w:r>
              <w:rPr>
                <w:rFonts w:ascii="Arial"/>
                <w:b/>
                <w:color w:val="00009F"/>
                <w:spacing w:val="-1"/>
                <w:sz w:val="18"/>
              </w:rPr>
              <w:t xml:space="preserve"> </w:t>
            </w:r>
            <w:r>
              <w:rPr>
                <w:rFonts w:ascii="Arial"/>
                <w:b/>
                <w:color w:val="00009F"/>
                <w:sz w:val="18"/>
              </w:rPr>
              <w:t>gospodarenja</w:t>
            </w:r>
            <w:r>
              <w:rPr>
                <w:rFonts w:ascii="Arial"/>
                <w:b/>
                <w:color w:val="00009F"/>
                <w:spacing w:val="-1"/>
                <w:sz w:val="18"/>
              </w:rPr>
              <w:t xml:space="preserve"> </w:t>
            </w:r>
            <w:r>
              <w:rPr>
                <w:rFonts w:ascii="Arial"/>
                <w:b/>
                <w:color w:val="00009F"/>
                <w:spacing w:val="-2"/>
                <w:sz w:val="18"/>
              </w:rPr>
              <w:t>otpadom</w:t>
            </w:r>
          </w:p>
        </w:tc>
        <w:tc>
          <w:tcPr>
            <w:tcW w:w="1643" w:type="dxa"/>
          </w:tcPr>
          <w:p w14:paraId="69C5E601" w14:textId="77777777" w:rsidR="00AB5DB3" w:rsidRDefault="00000000">
            <w:pPr>
              <w:pStyle w:val="TableParagraph"/>
              <w:spacing w:before="36"/>
              <w:ind w:right="230"/>
              <w:jc w:val="right"/>
              <w:rPr>
                <w:rFonts w:ascii="Arial"/>
                <w:b/>
                <w:sz w:val="18"/>
              </w:rPr>
            </w:pPr>
            <w:r>
              <w:rPr>
                <w:rFonts w:ascii="Arial"/>
                <w:b/>
                <w:color w:val="00009F"/>
                <w:spacing w:val="-2"/>
                <w:sz w:val="18"/>
              </w:rPr>
              <w:t>30.000,00</w:t>
            </w:r>
          </w:p>
        </w:tc>
        <w:tc>
          <w:tcPr>
            <w:tcW w:w="1225" w:type="dxa"/>
          </w:tcPr>
          <w:p w14:paraId="6815A9B3" w14:textId="77777777" w:rsidR="00AB5DB3" w:rsidRDefault="00AB5DB3">
            <w:pPr>
              <w:pStyle w:val="TableParagraph"/>
              <w:rPr>
                <w:sz w:val="18"/>
              </w:rPr>
            </w:pPr>
          </w:p>
        </w:tc>
        <w:tc>
          <w:tcPr>
            <w:tcW w:w="753" w:type="dxa"/>
          </w:tcPr>
          <w:p w14:paraId="221C231A" w14:textId="77777777" w:rsidR="00AB5DB3" w:rsidRDefault="00AB5DB3">
            <w:pPr>
              <w:pStyle w:val="TableParagraph"/>
              <w:rPr>
                <w:sz w:val="18"/>
              </w:rPr>
            </w:pPr>
          </w:p>
        </w:tc>
      </w:tr>
      <w:tr w:rsidR="00AB5DB3" w14:paraId="140FCA74" w14:textId="77777777">
        <w:trPr>
          <w:trHeight w:val="285"/>
        </w:trPr>
        <w:tc>
          <w:tcPr>
            <w:tcW w:w="6965" w:type="dxa"/>
          </w:tcPr>
          <w:p w14:paraId="14F49D09"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07391393" w14:textId="77777777" w:rsidR="00AB5DB3" w:rsidRDefault="00000000">
            <w:pPr>
              <w:pStyle w:val="TableParagraph"/>
              <w:spacing w:before="36"/>
              <w:ind w:right="230"/>
              <w:jc w:val="right"/>
              <w:rPr>
                <w:rFonts w:ascii="Arial"/>
                <w:b/>
                <w:sz w:val="18"/>
              </w:rPr>
            </w:pPr>
            <w:r>
              <w:rPr>
                <w:rFonts w:ascii="Arial"/>
                <w:b/>
                <w:spacing w:val="-2"/>
                <w:sz w:val="18"/>
              </w:rPr>
              <w:t>30.000,00</w:t>
            </w:r>
          </w:p>
        </w:tc>
        <w:tc>
          <w:tcPr>
            <w:tcW w:w="1225" w:type="dxa"/>
          </w:tcPr>
          <w:p w14:paraId="33B0B5CF" w14:textId="77777777" w:rsidR="00AB5DB3" w:rsidRDefault="00AB5DB3">
            <w:pPr>
              <w:pStyle w:val="TableParagraph"/>
              <w:rPr>
                <w:sz w:val="18"/>
              </w:rPr>
            </w:pPr>
          </w:p>
        </w:tc>
        <w:tc>
          <w:tcPr>
            <w:tcW w:w="753" w:type="dxa"/>
          </w:tcPr>
          <w:p w14:paraId="1D3BA403" w14:textId="77777777" w:rsidR="00AB5DB3" w:rsidRDefault="00AB5DB3">
            <w:pPr>
              <w:pStyle w:val="TableParagraph"/>
              <w:rPr>
                <w:sz w:val="18"/>
              </w:rPr>
            </w:pPr>
          </w:p>
        </w:tc>
      </w:tr>
      <w:tr w:rsidR="00AB5DB3" w14:paraId="112B9169" w14:textId="77777777">
        <w:trPr>
          <w:trHeight w:val="285"/>
        </w:trPr>
        <w:tc>
          <w:tcPr>
            <w:tcW w:w="6965" w:type="dxa"/>
          </w:tcPr>
          <w:p w14:paraId="3CD682EE"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0C69C68C" w14:textId="77777777" w:rsidR="00AB5DB3" w:rsidRDefault="00000000">
            <w:pPr>
              <w:pStyle w:val="TableParagraph"/>
              <w:spacing w:before="36"/>
              <w:ind w:right="230"/>
              <w:jc w:val="right"/>
              <w:rPr>
                <w:rFonts w:ascii="Arial"/>
                <w:b/>
                <w:sz w:val="18"/>
              </w:rPr>
            </w:pPr>
            <w:r>
              <w:rPr>
                <w:rFonts w:ascii="Arial"/>
                <w:b/>
                <w:spacing w:val="-2"/>
                <w:sz w:val="18"/>
              </w:rPr>
              <w:t>30.000,00</w:t>
            </w:r>
          </w:p>
        </w:tc>
        <w:tc>
          <w:tcPr>
            <w:tcW w:w="1225" w:type="dxa"/>
          </w:tcPr>
          <w:p w14:paraId="50F2936B" w14:textId="77777777" w:rsidR="00AB5DB3" w:rsidRDefault="00AB5DB3">
            <w:pPr>
              <w:pStyle w:val="TableParagraph"/>
              <w:rPr>
                <w:sz w:val="18"/>
              </w:rPr>
            </w:pPr>
          </w:p>
        </w:tc>
        <w:tc>
          <w:tcPr>
            <w:tcW w:w="753" w:type="dxa"/>
          </w:tcPr>
          <w:p w14:paraId="050E504F" w14:textId="77777777" w:rsidR="00AB5DB3" w:rsidRDefault="00AB5DB3">
            <w:pPr>
              <w:pStyle w:val="TableParagraph"/>
              <w:rPr>
                <w:sz w:val="18"/>
              </w:rPr>
            </w:pPr>
          </w:p>
        </w:tc>
      </w:tr>
      <w:tr w:rsidR="00AB5DB3" w14:paraId="68CC289C" w14:textId="77777777">
        <w:trPr>
          <w:trHeight w:val="285"/>
        </w:trPr>
        <w:tc>
          <w:tcPr>
            <w:tcW w:w="6965" w:type="dxa"/>
          </w:tcPr>
          <w:p w14:paraId="4F763126" w14:textId="77777777" w:rsidR="00AB5DB3" w:rsidRDefault="00000000">
            <w:pPr>
              <w:pStyle w:val="TableParagraph"/>
              <w:spacing w:before="36"/>
              <w:ind w:left="95"/>
              <w:rPr>
                <w:rFonts w:ascii="Arial" w:hAnsi="Arial"/>
                <w:b/>
                <w:sz w:val="18"/>
              </w:rPr>
            </w:pPr>
            <w:r>
              <w:rPr>
                <w:rFonts w:ascii="Arial" w:hAnsi="Arial"/>
                <w:b/>
                <w:color w:val="00009F"/>
                <w:sz w:val="18"/>
              </w:rPr>
              <w:t>K103213</w:t>
            </w:r>
            <w:r>
              <w:rPr>
                <w:rFonts w:ascii="Arial" w:hAnsi="Arial"/>
                <w:b/>
                <w:color w:val="00009F"/>
                <w:spacing w:val="-4"/>
                <w:sz w:val="18"/>
              </w:rPr>
              <w:t xml:space="preserve"> </w:t>
            </w:r>
            <w:r>
              <w:rPr>
                <w:rFonts w:ascii="Arial" w:hAnsi="Arial"/>
                <w:b/>
                <w:color w:val="00009F"/>
                <w:sz w:val="18"/>
              </w:rPr>
              <w:t>Planovi</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programi</w:t>
            </w:r>
            <w:r>
              <w:rPr>
                <w:rFonts w:ascii="Arial" w:hAnsi="Arial"/>
                <w:b/>
                <w:color w:val="00009F"/>
                <w:spacing w:val="-1"/>
                <w:sz w:val="18"/>
              </w:rPr>
              <w:t xml:space="preserve"> </w:t>
            </w:r>
            <w:r>
              <w:rPr>
                <w:rFonts w:ascii="Arial" w:hAnsi="Arial"/>
                <w:b/>
                <w:color w:val="00009F"/>
                <w:sz w:val="18"/>
              </w:rPr>
              <w:t>zaštite</w:t>
            </w:r>
            <w:r>
              <w:rPr>
                <w:rFonts w:ascii="Arial" w:hAnsi="Arial"/>
                <w:b/>
                <w:color w:val="00009F"/>
                <w:spacing w:val="-1"/>
                <w:sz w:val="18"/>
              </w:rPr>
              <w:t xml:space="preserve"> </w:t>
            </w:r>
            <w:r>
              <w:rPr>
                <w:rFonts w:ascii="Arial" w:hAnsi="Arial"/>
                <w:b/>
                <w:color w:val="00009F"/>
                <w:spacing w:val="-2"/>
                <w:sz w:val="18"/>
              </w:rPr>
              <w:t>okoliša</w:t>
            </w:r>
          </w:p>
        </w:tc>
        <w:tc>
          <w:tcPr>
            <w:tcW w:w="1643" w:type="dxa"/>
          </w:tcPr>
          <w:p w14:paraId="04486E01" w14:textId="77777777" w:rsidR="00AB5DB3" w:rsidRDefault="00000000">
            <w:pPr>
              <w:pStyle w:val="TableParagraph"/>
              <w:spacing w:before="36"/>
              <w:ind w:right="230"/>
              <w:jc w:val="right"/>
              <w:rPr>
                <w:rFonts w:ascii="Arial"/>
                <w:b/>
                <w:sz w:val="18"/>
              </w:rPr>
            </w:pPr>
            <w:r>
              <w:rPr>
                <w:rFonts w:ascii="Arial"/>
                <w:b/>
                <w:color w:val="00009F"/>
                <w:spacing w:val="-2"/>
                <w:sz w:val="18"/>
              </w:rPr>
              <w:t>50.000,00</w:t>
            </w:r>
          </w:p>
        </w:tc>
        <w:tc>
          <w:tcPr>
            <w:tcW w:w="1225" w:type="dxa"/>
          </w:tcPr>
          <w:p w14:paraId="69B0BEC1" w14:textId="77777777" w:rsidR="00AB5DB3" w:rsidRDefault="00AB5DB3">
            <w:pPr>
              <w:pStyle w:val="TableParagraph"/>
              <w:rPr>
                <w:sz w:val="18"/>
              </w:rPr>
            </w:pPr>
          </w:p>
        </w:tc>
        <w:tc>
          <w:tcPr>
            <w:tcW w:w="753" w:type="dxa"/>
          </w:tcPr>
          <w:p w14:paraId="3C92DA44" w14:textId="77777777" w:rsidR="00AB5DB3" w:rsidRDefault="00AB5DB3">
            <w:pPr>
              <w:pStyle w:val="TableParagraph"/>
              <w:rPr>
                <w:sz w:val="18"/>
              </w:rPr>
            </w:pPr>
          </w:p>
        </w:tc>
      </w:tr>
      <w:tr w:rsidR="00AB5DB3" w14:paraId="0464FA9F" w14:textId="77777777">
        <w:trPr>
          <w:trHeight w:val="243"/>
        </w:trPr>
        <w:tc>
          <w:tcPr>
            <w:tcW w:w="6965" w:type="dxa"/>
          </w:tcPr>
          <w:p w14:paraId="7B3ED491" w14:textId="77777777" w:rsidR="00AB5DB3" w:rsidRDefault="00000000">
            <w:pPr>
              <w:pStyle w:val="TableParagraph"/>
              <w:spacing w:before="36" w:line="187" w:lineRule="exact"/>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346DAE18" w14:textId="77777777" w:rsidR="00AB5DB3" w:rsidRDefault="00000000">
            <w:pPr>
              <w:pStyle w:val="TableParagraph"/>
              <w:spacing w:before="36" w:line="187" w:lineRule="exact"/>
              <w:ind w:right="230"/>
              <w:jc w:val="right"/>
              <w:rPr>
                <w:rFonts w:ascii="Arial"/>
                <w:b/>
                <w:sz w:val="18"/>
              </w:rPr>
            </w:pPr>
            <w:r>
              <w:rPr>
                <w:rFonts w:ascii="Arial"/>
                <w:b/>
                <w:spacing w:val="-2"/>
                <w:sz w:val="18"/>
              </w:rPr>
              <w:t>50.000,00</w:t>
            </w:r>
          </w:p>
        </w:tc>
        <w:tc>
          <w:tcPr>
            <w:tcW w:w="1225" w:type="dxa"/>
          </w:tcPr>
          <w:p w14:paraId="6EBCAC74" w14:textId="77777777" w:rsidR="00AB5DB3" w:rsidRDefault="00AB5DB3">
            <w:pPr>
              <w:pStyle w:val="TableParagraph"/>
              <w:rPr>
                <w:sz w:val="16"/>
              </w:rPr>
            </w:pPr>
          </w:p>
        </w:tc>
        <w:tc>
          <w:tcPr>
            <w:tcW w:w="753" w:type="dxa"/>
          </w:tcPr>
          <w:p w14:paraId="5730C0E5" w14:textId="77777777" w:rsidR="00AB5DB3" w:rsidRDefault="00AB5DB3">
            <w:pPr>
              <w:pStyle w:val="TableParagraph"/>
              <w:rPr>
                <w:sz w:val="16"/>
              </w:rPr>
            </w:pPr>
          </w:p>
        </w:tc>
      </w:tr>
    </w:tbl>
    <w:p w14:paraId="30EF48AE" w14:textId="77777777" w:rsidR="00AB5DB3" w:rsidRDefault="00AB5DB3">
      <w:pPr>
        <w:pStyle w:val="TableParagraph"/>
        <w:rPr>
          <w:sz w:val="16"/>
        </w:rPr>
        <w:sectPr w:rsidR="00AB5DB3">
          <w:pgSz w:w="11900" w:h="16840"/>
          <w:pgMar w:top="540" w:right="360" w:bottom="1177"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13989A66" w14:textId="77777777">
        <w:trPr>
          <w:trHeight w:val="555"/>
        </w:trPr>
        <w:tc>
          <w:tcPr>
            <w:tcW w:w="1125" w:type="dxa"/>
          </w:tcPr>
          <w:p w14:paraId="66C40769"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095D3CEF"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58F764FB"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5E9C7F4"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14A89C28"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237B6D12"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51140A67"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8DFFA79"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067F57F"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061"/>
        <w:gridCol w:w="1648"/>
        <w:gridCol w:w="1324"/>
        <w:gridCol w:w="841"/>
      </w:tblGrid>
      <w:tr w:rsidR="00AB5DB3" w14:paraId="6395011E" w14:textId="77777777">
        <w:trPr>
          <w:trHeight w:val="243"/>
        </w:trPr>
        <w:tc>
          <w:tcPr>
            <w:tcW w:w="7061" w:type="dxa"/>
          </w:tcPr>
          <w:p w14:paraId="0F41FD0E" w14:textId="77777777" w:rsidR="00AB5DB3" w:rsidRDefault="00000000">
            <w:pPr>
              <w:pStyle w:val="TableParagraph"/>
              <w:spacing w:line="201" w:lineRule="exact"/>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7195B57C" w14:textId="77777777" w:rsidR="00AB5DB3" w:rsidRDefault="00000000">
            <w:pPr>
              <w:pStyle w:val="TableParagraph"/>
              <w:spacing w:line="201" w:lineRule="exact"/>
              <w:ind w:right="96"/>
              <w:jc w:val="right"/>
              <w:rPr>
                <w:rFonts w:ascii="Arial"/>
                <w:b/>
                <w:sz w:val="18"/>
              </w:rPr>
            </w:pPr>
            <w:r>
              <w:rPr>
                <w:rFonts w:ascii="Arial"/>
                <w:b/>
                <w:spacing w:val="-2"/>
                <w:sz w:val="18"/>
              </w:rPr>
              <w:t>50.000,00</w:t>
            </w:r>
          </w:p>
        </w:tc>
        <w:tc>
          <w:tcPr>
            <w:tcW w:w="2165" w:type="dxa"/>
            <w:gridSpan w:val="2"/>
            <w:vMerge w:val="restart"/>
          </w:tcPr>
          <w:p w14:paraId="1760471E" w14:textId="77777777" w:rsidR="00AB5DB3" w:rsidRDefault="00AB5DB3">
            <w:pPr>
              <w:pStyle w:val="TableParagraph"/>
              <w:rPr>
                <w:sz w:val="18"/>
              </w:rPr>
            </w:pPr>
          </w:p>
        </w:tc>
      </w:tr>
      <w:tr w:rsidR="00AB5DB3" w14:paraId="0652DAAD" w14:textId="77777777">
        <w:trPr>
          <w:trHeight w:val="277"/>
        </w:trPr>
        <w:tc>
          <w:tcPr>
            <w:tcW w:w="7061" w:type="dxa"/>
          </w:tcPr>
          <w:p w14:paraId="6658D714" w14:textId="77777777" w:rsidR="00AB5DB3" w:rsidRDefault="00000000">
            <w:pPr>
              <w:pStyle w:val="TableParagraph"/>
              <w:spacing w:before="36"/>
              <w:ind w:left="330"/>
              <w:rPr>
                <w:rFonts w:ascii="Arial"/>
                <w:b/>
                <w:sz w:val="18"/>
              </w:rPr>
            </w:pPr>
            <w:r>
              <w:rPr>
                <w:rFonts w:ascii="Arial"/>
                <w:b/>
                <w:color w:val="00009F"/>
                <w:sz w:val="18"/>
              </w:rPr>
              <w:t>K103217</w:t>
            </w:r>
            <w:r>
              <w:rPr>
                <w:rFonts w:ascii="Arial"/>
                <w:b/>
                <w:color w:val="00009F"/>
                <w:spacing w:val="-1"/>
                <w:sz w:val="18"/>
              </w:rPr>
              <w:t xml:space="preserve"> </w:t>
            </w:r>
            <w:r>
              <w:rPr>
                <w:rFonts w:ascii="Arial"/>
                <w:b/>
                <w:color w:val="00009F"/>
                <w:sz w:val="18"/>
              </w:rPr>
              <w:t>Program</w:t>
            </w:r>
            <w:r>
              <w:rPr>
                <w:rFonts w:ascii="Arial"/>
                <w:b/>
                <w:color w:val="00009F"/>
                <w:spacing w:val="-1"/>
                <w:sz w:val="18"/>
              </w:rPr>
              <w:t xml:space="preserve"> </w:t>
            </w:r>
            <w:r>
              <w:rPr>
                <w:rFonts w:ascii="Arial"/>
                <w:b/>
                <w:color w:val="00009F"/>
                <w:sz w:val="18"/>
              </w:rPr>
              <w:t>determiniranja</w:t>
            </w:r>
            <w:r>
              <w:rPr>
                <w:rFonts w:ascii="Arial"/>
                <w:b/>
                <w:color w:val="00009F"/>
                <w:spacing w:val="-1"/>
                <w:sz w:val="18"/>
              </w:rPr>
              <w:t xml:space="preserve"> </w:t>
            </w:r>
            <w:r>
              <w:rPr>
                <w:rFonts w:ascii="Arial"/>
                <w:b/>
                <w:color w:val="00009F"/>
                <w:sz w:val="18"/>
              </w:rPr>
              <w:t>peludi</w:t>
            </w:r>
            <w:r>
              <w:rPr>
                <w:rFonts w:ascii="Arial"/>
                <w:b/>
                <w:color w:val="00009F"/>
                <w:spacing w:val="-1"/>
                <w:sz w:val="18"/>
              </w:rPr>
              <w:t xml:space="preserve"> </w:t>
            </w:r>
            <w:r>
              <w:rPr>
                <w:rFonts w:ascii="Arial"/>
                <w:b/>
                <w:color w:val="00009F"/>
                <w:sz w:val="18"/>
              </w:rPr>
              <w:t>u</w:t>
            </w:r>
            <w:r>
              <w:rPr>
                <w:rFonts w:ascii="Arial"/>
                <w:b/>
                <w:color w:val="00009F"/>
                <w:spacing w:val="-1"/>
                <w:sz w:val="18"/>
              </w:rPr>
              <w:t xml:space="preserve"> </w:t>
            </w:r>
            <w:r>
              <w:rPr>
                <w:rFonts w:ascii="Arial"/>
                <w:b/>
                <w:color w:val="00009F"/>
                <w:spacing w:val="-2"/>
                <w:sz w:val="18"/>
              </w:rPr>
              <w:t>zraku</w:t>
            </w:r>
          </w:p>
        </w:tc>
        <w:tc>
          <w:tcPr>
            <w:tcW w:w="1648" w:type="dxa"/>
          </w:tcPr>
          <w:p w14:paraId="79400BC7" w14:textId="77777777" w:rsidR="00AB5DB3" w:rsidRDefault="00000000">
            <w:pPr>
              <w:pStyle w:val="TableParagraph"/>
              <w:spacing w:before="36"/>
              <w:ind w:right="96"/>
              <w:jc w:val="right"/>
              <w:rPr>
                <w:rFonts w:ascii="Arial"/>
                <w:b/>
                <w:sz w:val="18"/>
              </w:rPr>
            </w:pPr>
            <w:r>
              <w:rPr>
                <w:rFonts w:ascii="Arial"/>
                <w:b/>
                <w:color w:val="00009F"/>
                <w:spacing w:val="-2"/>
                <w:sz w:val="18"/>
              </w:rPr>
              <w:t>6.000,00</w:t>
            </w:r>
          </w:p>
        </w:tc>
        <w:tc>
          <w:tcPr>
            <w:tcW w:w="2165" w:type="dxa"/>
            <w:gridSpan w:val="2"/>
            <w:vMerge/>
            <w:tcBorders>
              <w:top w:val="nil"/>
            </w:tcBorders>
          </w:tcPr>
          <w:p w14:paraId="2910D89D" w14:textId="77777777" w:rsidR="00AB5DB3" w:rsidRDefault="00AB5DB3">
            <w:pPr>
              <w:rPr>
                <w:sz w:val="2"/>
                <w:szCs w:val="2"/>
              </w:rPr>
            </w:pPr>
          </w:p>
        </w:tc>
      </w:tr>
      <w:tr w:rsidR="00AB5DB3" w14:paraId="4A4DAE6E" w14:textId="77777777">
        <w:trPr>
          <w:trHeight w:val="277"/>
        </w:trPr>
        <w:tc>
          <w:tcPr>
            <w:tcW w:w="7061" w:type="dxa"/>
          </w:tcPr>
          <w:p w14:paraId="339BD7F2"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7CB8221F" w14:textId="77777777" w:rsidR="00AB5DB3" w:rsidRDefault="00000000">
            <w:pPr>
              <w:pStyle w:val="TableParagraph"/>
              <w:spacing w:before="28"/>
              <w:ind w:right="96"/>
              <w:jc w:val="right"/>
              <w:rPr>
                <w:rFonts w:ascii="Arial"/>
                <w:b/>
                <w:sz w:val="18"/>
              </w:rPr>
            </w:pPr>
            <w:r>
              <w:rPr>
                <w:rFonts w:ascii="Arial"/>
                <w:b/>
                <w:spacing w:val="-2"/>
                <w:sz w:val="18"/>
              </w:rPr>
              <w:t>6.000,00</w:t>
            </w:r>
          </w:p>
        </w:tc>
        <w:tc>
          <w:tcPr>
            <w:tcW w:w="2165" w:type="dxa"/>
            <w:gridSpan w:val="2"/>
            <w:vMerge/>
            <w:tcBorders>
              <w:top w:val="nil"/>
            </w:tcBorders>
          </w:tcPr>
          <w:p w14:paraId="3F01FCD8" w14:textId="77777777" w:rsidR="00AB5DB3" w:rsidRDefault="00AB5DB3">
            <w:pPr>
              <w:rPr>
                <w:sz w:val="2"/>
                <w:szCs w:val="2"/>
              </w:rPr>
            </w:pPr>
          </w:p>
        </w:tc>
      </w:tr>
      <w:tr w:rsidR="00AB5DB3" w14:paraId="1DB7B473" w14:textId="77777777">
        <w:trPr>
          <w:trHeight w:val="285"/>
        </w:trPr>
        <w:tc>
          <w:tcPr>
            <w:tcW w:w="7061" w:type="dxa"/>
          </w:tcPr>
          <w:p w14:paraId="21298223"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8" w:type="dxa"/>
          </w:tcPr>
          <w:p w14:paraId="507239D4" w14:textId="77777777" w:rsidR="00AB5DB3" w:rsidRDefault="00000000">
            <w:pPr>
              <w:pStyle w:val="TableParagraph"/>
              <w:spacing w:before="36"/>
              <w:ind w:right="96"/>
              <w:jc w:val="right"/>
              <w:rPr>
                <w:rFonts w:ascii="Arial"/>
                <w:b/>
                <w:sz w:val="18"/>
              </w:rPr>
            </w:pPr>
            <w:r>
              <w:rPr>
                <w:rFonts w:ascii="Arial"/>
                <w:b/>
                <w:spacing w:val="-2"/>
                <w:sz w:val="18"/>
              </w:rPr>
              <w:t>6.000,00</w:t>
            </w:r>
          </w:p>
        </w:tc>
        <w:tc>
          <w:tcPr>
            <w:tcW w:w="2165" w:type="dxa"/>
            <w:gridSpan w:val="2"/>
            <w:vMerge/>
            <w:tcBorders>
              <w:top w:val="nil"/>
            </w:tcBorders>
          </w:tcPr>
          <w:p w14:paraId="49214DEF" w14:textId="77777777" w:rsidR="00AB5DB3" w:rsidRDefault="00AB5DB3">
            <w:pPr>
              <w:rPr>
                <w:sz w:val="2"/>
                <w:szCs w:val="2"/>
              </w:rPr>
            </w:pPr>
          </w:p>
        </w:tc>
      </w:tr>
      <w:tr w:rsidR="00AB5DB3" w14:paraId="4D16C524" w14:textId="77777777">
        <w:trPr>
          <w:trHeight w:val="285"/>
        </w:trPr>
        <w:tc>
          <w:tcPr>
            <w:tcW w:w="7061" w:type="dxa"/>
          </w:tcPr>
          <w:p w14:paraId="2B926576" w14:textId="77777777" w:rsidR="00AB5DB3" w:rsidRDefault="00000000">
            <w:pPr>
              <w:pStyle w:val="TableParagraph"/>
              <w:spacing w:before="36"/>
              <w:ind w:left="330"/>
              <w:rPr>
                <w:rFonts w:ascii="Arial"/>
                <w:b/>
                <w:sz w:val="18"/>
              </w:rPr>
            </w:pPr>
            <w:r>
              <w:rPr>
                <w:rFonts w:ascii="Arial"/>
                <w:b/>
                <w:color w:val="00009F"/>
                <w:sz w:val="18"/>
              </w:rPr>
              <w:t>K103214</w:t>
            </w:r>
            <w:r>
              <w:rPr>
                <w:rFonts w:ascii="Arial"/>
                <w:b/>
                <w:color w:val="00009F"/>
                <w:spacing w:val="-1"/>
                <w:sz w:val="18"/>
              </w:rPr>
              <w:t xml:space="preserve"> </w:t>
            </w:r>
            <w:r>
              <w:rPr>
                <w:rFonts w:ascii="Arial"/>
                <w:b/>
                <w:color w:val="00009F"/>
                <w:sz w:val="18"/>
              </w:rPr>
              <w:t>Zelena</w:t>
            </w:r>
            <w:r>
              <w:rPr>
                <w:rFonts w:ascii="Arial"/>
                <w:b/>
                <w:color w:val="00009F"/>
                <w:spacing w:val="-1"/>
                <w:sz w:val="18"/>
              </w:rPr>
              <w:t xml:space="preserve"> </w:t>
            </w:r>
            <w:r>
              <w:rPr>
                <w:rFonts w:ascii="Arial"/>
                <w:b/>
                <w:color w:val="00009F"/>
                <w:spacing w:val="-2"/>
                <w:sz w:val="18"/>
              </w:rPr>
              <w:t>infrastruktura</w:t>
            </w:r>
          </w:p>
        </w:tc>
        <w:tc>
          <w:tcPr>
            <w:tcW w:w="1648" w:type="dxa"/>
          </w:tcPr>
          <w:p w14:paraId="2A4B36DC" w14:textId="77777777" w:rsidR="00AB5DB3" w:rsidRDefault="00000000">
            <w:pPr>
              <w:pStyle w:val="TableParagraph"/>
              <w:spacing w:before="36"/>
              <w:ind w:right="96"/>
              <w:jc w:val="right"/>
              <w:rPr>
                <w:rFonts w:ascii="Arial"/>
                <w:b/>
                <w:sz w:val="18"/>
              </w:rPr>
            </w:pPr>
            <w:r>
              <w:rPr>
                <w:rFonts w:ascii="Arial"/>
                <w:b/>
                <w:color w:val="00009F"/>
                <w:spacing w:val="-2"/>
                <w:sz w:val="18"/>
              </w:rPr>
              <w:t>10.000,00</w:t>
            </w:r>
          </w:p>
        </w:tc>
        <w:tc>
          <w:tcPr>
            <w:tcW w:w="2165" w:type="dxa"/>
            <w:gridSpan w:val="2"/>
            <w:vMerge/>
            <w:tcBorders>
              <w:top w:val="nil"/>
            </w:tcBorders>
          </w:tcPr>
          <w:p w14:paraId="22846B58" w14:textId="77777777" w:rsidR="00AB5DB3" w:rsidRDefault="00AB5DB3">
            <w:pPr>
              <w:rPr>
                <w:sz w:val="2"/>
                <w:szCs w:val="2"/>
              </w:rPr>
            </w:pPr>
          </w:p>
        </w:tc>
      </w:tr>
      <w:tr w:rsidR="00AB5DB3" w14:paraId="5E0614FF" w14:textId="77777777">
        <w:trPr>
          <w:trHeight w:val="285"/>
        </w:trPr>
        <w:tc>
          <w:tcPr>
            <w:tcW w:w="7061" w:type="dxa"/>
          </w:tcPr>
          <w:p w14:paraId="7D95DC6D"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79364671" w14:textId="77777777" w:rsidR="00AB5DB3" w:rsidRDefault="00000000">
            <w:pPr>
              <w:pStyle w:val="TableParagraph"/>
              <w:spacing w:before="36"/>
              <w:ind w:right="96"/>
              <w:jc w:val="right"/>
              <w:rPr>
                <w:rFonts w:ascii="Arial"/>
                <w:b/>
                <w:sz w:val="18"/>
              </w:rPr>
            </w:pPr>
            <w:r>
              <w:rPr>
                <w:rFonts w:ascii="Arial"/>
                <w:b/>
                <w:spacing w:val="-2"/>
                <w:sz w:val="18"/>
              </w:rPr>
              <w:t>10.000,00</w:t>
            </w:r>
          </w:p>
        </w:tc>
        <w:tc>
          <w:tcPr>
            <w:tcW w:w="2165" w:type="dxa"/>
            <w:gridSpan w:val="2"/>
            <w:vMerge/>
            <w:tcBorders>
              <w:top w:val="nil"/>
            </w:tcBorders>
          </w:tcPr>
          <w:p w14:paraId="32395F34" w14:textId="77777777" w:rsidR="00AB5DB3" w:rsidRDefault="00AB5DB3">
            <w:pPr>
              <w:rPr>
                <w:sz w:val="2"/>
                <w:szCs w:val="2"/>
              </w:rPr>
            </w:pPr>
          </w:p>
        </w:tc>
      </w:tr>
      <w:tr w:rsidR="00AB5DB3" w14:paraId="4124A91E" w14:textId="77777777">
        <w:trPr>
          <w:trHeight w:val="284"/>
        </w:trPr>
        <w:tc>
          <w:tcPr>
            <w:tcW w:w="7061" w:type="dxa"/>
          </w:tcPr>
          <w:p w14:paraId="2A6062F0"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4EC06508" w14:textId="77777777" w:rsidR="00AB5DB3" w:rsidRDefault="00000000">
            <w:pPr>
              <w:pStyle w:val="TableParagraph"/>
              <w:spacing w:before="36"/>
              <w:ind w:right="96"/>
              <w:jc w:val="right"/>
              <w:rPr>
                <w:rFonts w:ascii="Arial"/>
                <w:b/>
                <w:sz w:val="18"/>
              </w:rPr>
            </w:pPr>
            <w:r>
              <w:rPr>
                <w:rFonts w:ascii="Arial"/>
                <w:b/>
                <w:spacing w:val="-2"/>
                <w:sz w:val="18"/>
              </w:rPr>
              <w:t>10.000,00</w:t>
            </w:r>
          </w:p>
        </w:tc>
        <w:tc>
          <w:tcPr>
            <w:tcW w:w="2165" w:type="dxa"/>
            <w:gridSpan w:val="2"/>
            <w:vMerge/>
            <w:tcBorders>
              <w:top w:val="nil"/>
            </w:tcBorders>
          </w:tcPr>
          <w:p w14:paraId="45F0C790" w14:textId="77777777" w:rsidR="00AB5DB3" w:rsidRDefault="00AB5DB3">
            <w:pPr>
              <w:rPr>
                <w:sz w:val="2"/>
                <w:szCs w:val="2"/>
              </w:rPr>
            </w:pPr>
          </w:p>
        </w:tc>
      </w:tr>
      <w:tr w:rsidR="00AB5DB3" w14:paraId="5E5A1435" w14:textId="77777777">
        <w:trPr>
          <w:trHeight w:val="296"/>
        </w:trPr>
        <w:tc>
          <w:tcPr>
            <w:tcW w:w="7061" w:type="dxa"/>
          </w:tcPr>
          <w:p w14:paraId="3678BA84" w14:textId="77777777" w:rsidR="00AB5DB3" w:rsidRDefault="00000000">
            <w:pPr>
              <w:pStyle w:val="TableParagraph"/>
              <w:spacing w:before="35"/>
              <w:ind w:left="285"/>
              <w:rPr>
                <w:rFonts w:ascii="Arial"/>
                <w:b/>
                <w:sz w:val="20"/>
              </w:rPr>
            </w:pPr>
            <w:r>
              <w:rPr>
                <w:rFonts w:ascii="Arial"/>
                <w:b/>
                <w:color w:val="00009F"/>
                <w:sz w:val="20"/>
              </w:rPr>
              <w:t>1034</w:t>
            </w:r>
            <w:r>
              <w:rPr>
                <w:rFonts w:ascii="Arial"/>
                <w:b/>
                <w:color w:val="00009F"/>
                <w:spacing w:val="-1"/>
                <w:sz w:val="20"/>
              </w:rPr>
              <w:t xml:space="preserve"> </w:t>
            </w:r>
            <w:r>
              <w:rPr>
                <w:rFonts w:ascii="Arial"/>
                <w:b/>
                <w:color w:val="00009F"/>
                <w:sz w:val="20"/>
              </w:rPr>
              <w:t>OSTALI</w:t>
            </w:r>
            <w:r>
              <w:rPr>
                <w:rFonts w:ascii="Arial"/>
                <w:b/>
                <w:color w:val="00009F"/>
                <w:spacing w:val="-1"/>
                <w:sz w:val="20"/>
              </w:rPr>
              <w:t xml:space="preserve"> </w:t>
            </w:r>
            <w:r>
              <w:rPr>
                <w:rFonts w:ascii="Arial"/>
                <w:b/>
                <w:color w:val="00009F"/>
                <w:spacing w:val="-2"/>
                <w:sz w:val="20"/>
              </w:rPr>
              <w:t>PROJEKTI</w:t>
            </w:r>
          </w:p>
        </w:tc>
        <w:tc>
          <w:tcPr>
            <w:tcW w:w="1648" w:type="dxa"/>
          </w:tcPr>
          <w:p w14:paraId="509832E4" w14:textId="77777777" w:rsidR="00AB5DB3" w:rsidRDefault="00000000">
            <w:pPr>
              <w:pStyle w:val="TableParagraph"/>
              <w:spacing w:before="35"/>
              <w:ind w:right="96"/>
              <w:jc w:val="right"/>
              <w:rPr>
                <w:rFonts w:ascii="Arial"/>
                <w:b/>
                <w:sz w:val="20"/>
              </w:rPr>
            </w:pPr>
            <w:r>
              <w:rPr>
                <w:rFonts w:ascii="Arial"/>
                <w:b/>
                <w:color w:val="00009F"/>
                <w:spacing w:val="-2"/>
                <w:sz w:val="20"/>
              </w:rPr>
              <w:t>1.476.000,00</w:t>
            </w:r>
          </w:p>
        </w:tc>
        <w:tc>
          <w:tcPr>
            <w:tcW w:w="1324" w:type="dxa"/>
          </w:tcPr>
          <w:p w14:paraId="79E545F7" w14:textId="77777777" w:rsidR="00AB5DB3" w:rsidRDefault="00000000">
            <w:pPr>
              <w:pStyle w:val="TableParagraph"/>
              <w:spacing w:before="35"/>
              <w:ind w:right="55"/>
              <w:jc w:val="right"/>
              <w:rPr>
                <w:rFonts w:ascii="Arial"/>
                <w:b/>
                <w:sz w:val="20"/>
              </w:rPr>
            </w:pPr>
            <w:r>
              <w:rPr>
                <w:rFonts w:ascii="Arial"/>
                <w:b/>
                <w:color w:val="00009F"/>
                <w:spacing w:val="-2"/>
                <w:sz w:val="20"/>
              </w:rPr>
              <w:t>661.613,44</w:t>
            </w:r>
          </w:p>
        </w:tc>
        <w:tc>
          <w:tcPr>
            <w:tcW w:w="841" w:type="dxa"/>
          </w:tcPr>
          <w:p w14:paraId="6BBA1F92" w14:textId="77777777" w:rsidR="00AB5DB3" w:rsidRDefault="00000000">
            <w:pPr>
              <w:pStyle w:val="TableParagraph"/>
              <w:spacing w:before="35"/>
              <w:ind w:right="101"/>
              <w:jc w:val="right"/>
              <w:rPr>
                <w:rFonts w:ascii="Arial"/>
                <w:b/>
                <w:sz w:val="20"/>
              </w:rPr>
            </w:pPr>
            <w:r>
              <w:rPr>
                <w:rFonts w:ascii="Arial"/>
                <w:b/>
                <w:color w:val="00009F"/>
                <w:spacing w:val="-2"/>
                <w:sz w:val="20"/>
              </w:rPr>
              <w:t>44,82%</w:t>
            </w:r>
          </w:p>
        </w:tc>
      </w:tr>
      <w:tr w:rsidR="00AB5DB3" w14:paraId="4AB5F3CB" w14:textId="77777777">
        <w:trPr>
          <w:trHeight w:val="273"/>
        </w:trPr>
        <w:tc>
          <w:tcPr>
            <w:tcW w:w="7061" w:type="dxa"/>
          </w:tcPr>
          <w:p w14:paraId="40C60BF2" w14:textId="77777777" w:rsidR="00AB5DB3" w:rsidRDefault="00000000">
            <w:pPr>
              <w:pStyle w:val="TableParagraph"/>
              <w:spacing w:before="25"/>
              <w:ind w:left="330"/>
              <w:rPr>
                <w:rFonts w:ascii="Arial"/>
                <w:b/>
                <w:sz w:val="18"/>
              </w:rPr>
            </w:pPr>
            <w:r>
              <w:rPr>
                <w:rFonts w:ascii="Arial"/>
                <w:b/>
                <w:color w:val="00009F"/>
                <w:sz w:val="18"/>
              </w:rPr>
              <w:t>K103402</w:t>
            </w:r>
            <w:r>
              <w:rPr>
                <w:rFonts w:ascii="Arial"/>
                <w:b/>
                <w:color w:val="00009F"/>
                <w:spacing w:val="-1"/>
                <w:sz w:val="18"/>
              </w:rPr>
              <w:t xml:space="preserve"> </w:t>
            </w:r>
            <w:r>
              <w:rPr>
                <w:rFonts w:ascii="Arial"/>
                <w:b/>
                <w:color w:val="00009F"/>
                <w:sz w:val="18"/>
              </w:rPr>
              <w:t>Ostali</w:t>
            </w:r>
            <w:r>
              <w:rPr>
                <w:rFonts w:ascii="Arial"/>
                <w:b/>
                <w:color w:val="00009F"/>
                <w:spacing w:val="-1"/>
                <w:sz w:val="18"/>
              </w:rPr>
              <w:t xml:space="preserve"> </w:t>
            </w:r>
            <w:r>
              <w:rPr>
                <w:rFonts w:ascii="Arial"/>
                <w:b/>
                <w:color w:val="00009F"/>
                <w:spacing w:val="-2"/>
                <w:sz w:val="18"/>
              </w:rPr>
              <w:t>projekti</w:t>
            </w:r>
          </w:p>
        </w:tc>
        <w:tc>
          <w:tcPr>
            <w:tcW w:w="1648" w:type="dxa"/>
          </w:tcPr>
          <w:p w14:paraId="08C522D3" w14:textId="77777777" w:rsidR="00AB5DB3" w:rsidRDefault="00000000">
            <w:pPr>
              <w:pStyle w:val="TableParagraph"/>
              <w:spacing w:before="25"/>
              <w:ind w:right="96"/>
              <w:jc w:val="right"/>
              <w:rPr>
                <w:rFonts w:ascii="Arial"/>
                <w:b/>
                <w:sz w:val="18"/>
              </w:rPr>
            </w:pPr>
            <w:r>
              <w:rPr>
                <w:rFonts w:ascii="Arial"/>
                <w:b/>
                <w:color w:val="00009F"/>
                <w:spacing w:val="-2"/>
                <w:sz w:val="18"/>
              </w:rPr>
              <w:t>155.000,00</w:t>
            </w:r>
          </w:p>
        </w:tc>
        <w:tc>
          <w:tcPr>
            <w:tcW w:w="1324" w:type="dxa"/>
          </w:tcPr>
          <w:p w14:paraId="0DD5BF50" w14:textId="77777777" w:rsidR="00AB5DB3" w:rsidRDefault="00000000">
            <w:pPr>
              <w:pStyle w:val="TableParagraph"/>
              <w:spacing w:before="25"/>
              <w:ind w:right="55"/>
              <w:jc w:val="right"/>
              <w:rPr>
                <w:rFonts w:ascii="Arial"/>
                <w:b/>
                <w:sz w:val="18"/>
              </w:rPr>
            </w:pPr>
            <w:r>
              <w:rPr>
                <w:rFonts w:ascii="Arial"/>
                <w:b/>
                <w:color w:val="00009F"/>
                <w:spacing w:val="-2"/>
                <w:sz w:val="18"/>
              </w:rPr>
              <w:t>62.475,00</w:t>
            </w:r>
          </w:p>
        </w:tc>
        <w:tc>
          <w:tcPr>
            <w:tcW w:w="841" w:type="dxa"/>
          </w:tcPr>
          <w:p w14:paraId="5C191E8D" w14:textId="77777777" w:rsidR="00AB5DB3" w:rsidRDefault="00000000">
            <w:pPr>
              <w:pStyle w:val="TableParagraph"/>
              <w:spacing w:before="25"/>
              <w:ind w:right="101"/>
              <w:jc w:val="right"/>
              <w:rPr>
                <w:rFonts w:ascii="Arial"/>
                <w:b/>
                <w:sz w:val="18"/>
              </w:rPr>
            </w:pPr>
            <w:r>
              <w:rPr>
                <w:rFonts w:ascii="Arial"/>
                <w:b/>
                <w:color w:val="00009F"/>
                <w:spacing w:val="-2"/>
                <w:sz w:val="18"/>
              </w:rPr>
              <w:t>40,31%</w:t>
            </w:r>
          </w:p>
        </w:tc>
      </w:tr>
      <w:tr w:rsidR="00AB5DB3" w14:paraId="55C2676D" w14:textId="77777777">
        <w:trPr>
          <w:trHeight w:val="285"/>
        </w:trPr>
        <w:tc>
          <w:tcPr>
            <w:tcW w:w="7061" w:type="dxa"/>
          </w:tcPr>
          <w:p w14:paraId="41569427"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317E7B1A" w14:textId="77777777" w:rsidR="00AB5DB3" w:rsidRDefault="00000000">
            <w:pPr>
              <w:pStyle w:val="TableParagraph"/>
              <w:spacing w:before="36"/>
              <w:ind w:right="96"/>
              <w:jc w:val="right"/>
              <w:rPr>
                <w:rFonts w:ascii="Arial"/>
                <w:b/>
                <w:sz w:val="18"/>
              </w:rPr>
            </w:pPr>
            <w:r>
              <w:rPr>
                <w:rFonts w:ascii="Arial"/>
                <w:b/>
                <w:spacing w:val="-2"/>
                <w:sz w:val="18"/>
              </w:rPr>
              <w:t>155.000,00</w:t>
            </w:r>
          </w:p>
        </w:tc>
        <w:tc>
          <w:tcPr>
            <w:tcW w:w="1324" w:type="dxa"/>
          </w:tcPr>
          <w:p w14:paraId="5C45739A" w14:textId="77777777" w:rsidR="00AB5DB3" w:rsidRDefault="00000000">
            <w:pPr>
              <w:pStyle w:val="TableParagraph"/>
              <w:spacing w:before="36"/>
              <w:ind w:right="55"/>
              <w:jc w:val="right"/>
              <w:rPr>
                <w:rFonts w:ascii="Arial"/>
                <w:b/>
                <w:sz w:val="18"/>
              </w:rPr>
            </w:pPr>
            <w:r>
              <w:rPr>
                <w:rFonts w:ascii="Arial"/>
                <w:b/>
                <w:spacing w:val="-2"/>
                <w:sz w:val="18"/>
              </w:rPr>
              <w:t>62.475,00</w:t>
            </w:r>
          </w:p>
        </w:tc>
        <w:tc>
          <w:tcPr>
            <w:tcW w:w="841" w:type="dxa"/>
          </w:tcPr>
          <w:p w14:paraId="6F70CF02" w14:textId="77777777" w:rsidR="00AB5DB3" w:rsidRDefault="00000000">
            <w:pPr>
              <w:pStyle w:val="TableParagraph"/>
              <w:spacing w:before="36"/>
              <w:ind w:right="101"/>
              <w:jc w:val="right"/>
              <w:rPr>
                <w:rFonts w:ascii="Arial"/>
                <w:b/>
                <w:sz w:val="18"/>
              </w:rPr>
            </w:pPr>
            <w:r>
              <w:rPr>
                <w:rFonts w:ascii="Arial"/>
                <w:b/>
                <w:spacing w:val="-2"/>
                <w:sz w:val="18"/>
              </w:rPr>
              <w:t>40,31%</w:t>
            </w:r>
          </w:p>
        </w:tc>
      </w:tr>
      <w:tr w:rsidR="00AB5DB3" w14:paraId="7F83C165" w14:textId="77777777">
        <w:trPr>
          <w:trHeight w:val="285"/>
        </w:trPr>
        <w:tc>
          <w:tcPr>
            <w:tcW w:w="7061" w:type="dxa"/>
          </w:tcPr>
          <w:p w14:paraId="1E06A96D"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8" w:type="dxa"/>
          </w:tcPr>
          <w:p w14:paraId="009E7280" w14:textId="77777777" w:rsidR="00AB5DB3" w:rsidRDefault="00000000">
            <w:pPr>
              <w:pStyle w:val="TableParagraph"/>
              <w:spacing w:before="36"/>
              <w:ind w:right="96"/>
              <w:jc w:val="right"/>
              <w:rPr>
                <w:rFonts w:ascii="Arial"/>
                <w:b/>
                <w:sz w:val="18"/>
              </w:rPr>
            </w:pPr>
            <w:r>
              <w:rPr>
                <w:rFonts w:ascii="Arial"/>
                <w:b/>
                <w:spacing w:val="-2"/>
                <w:sz w:val="18"/>
              </w:rPr>
              <w:t>70.000,00</w:t>
            </w:r>
          </w:p>
        </w:tc>
        <w:tc>
          <w:tcPr>
            <w:tcW w:w="1324" w:type="dxa"/>
          </w:tcPr>
          <w:p w14:paraId="599B38F1" w14:textId="77777777" w:rsidR="00AB5DB3" w:rsidRDefault="00AB5DB3">
            <w:pPr>
              <w:pStyle w:val="TableParagraph"/>
              <w:rPr>
                <w:sz w:val="18"/>
              </w:rPr>
            </w:pPr>
          </w:p>
        </w:tc>
        <w:tc>
          <w:tcPr>
            <w:tcW w:w="841" w:type="dxa"/>
          </w:tcPr>
          <w:p w14:paraId="32E46858" w14:textId="77777777" w:rsidR="00AB5DB3" w:rsidRDefault="00AB5DB3">
            <w:pPr>
              <w:pStyle w:val="TableParagraph"/>
              <w:rPr>
                <w:sz w:val="18"/>
              </w:rPr>
            </w:pPr>
          </w:p>
        </w:tc>
      </w:tr>
      <w:tr w:rsidR="00AB5DB3" w14:paraId="6442B339" w14:textId="77777777">
        <w:trPr>
          <w:trHeight w:val="243"/>
        </w:trPr>
        <w:tc>
          <w:tcPr>
            <w:tcW w:w="7061" w:type="dxa"/>
          </w:tcPr>
          <w:p w14:paraId="7C9F4031" w14:textId="77777777" w:rsidR="00AB5DB3" w:rsidRDefault="00000000">
            <w:pPr>
              <w:pStyle w:val="TableParagraph"/>
              <w:spacing w:before="36" w:line="187" w:lineRule="exact"/>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046E856D" w14:textId="77777777" w:rsidR="00AB5DB3" w:rsidRDefault="00000000">
            <w:pPr>
              <w:pStyle w:val="TableParagraph"/>
              <w:spacing w:before="36" w:line="187" w:lineRule="exact"/>
              <w:ind w:right="96"/>
              <w:jc w:val="right"/>
              <w:rPr>
                <w:rFonts w:ascii="Arial"/>
                <w:b/>
                <w:sz w:val="18"/>
              </w:rPr>
            </w:pPr>
            <w:r>
              <w:rPr>
                <w:rFonts w:ascii="Arial"/>
                <w:b/>
                <w:spacing w:val="-2"/>
                <w:sz w:val="18"/>
              </w:rPr>
              <w:t>85.000,00</w:t>
            </w:r>
          </w:p>
        </w:tc>
        <w:tc>
          <w:tcPr>
            <w:tcW w:w="1324" w:type="dxa"/>
          </w:tcPr>
          <w:p w14:paraId="1F01502F" w14:textId="77777777" w:rsidR="00AB5DB3" w:rsidRDefault="00000000">
            <w:pPr>
              <w:pStyle w:val="TableParagraph"/>
              <w:spacing w:before="36" w:line="187" w:lineRule="exact"/>
              <w:ind w:right="55"/>
              <w:jc w:val="right"/>
              <w:rPr>
                <w:rFonts w:ascii="Arial"/>
                <w:b/>
                <w:sz w:val="18"/>
              </w:rPr>
            </w:pPr>
            <w:r>
              <w:rPr>
                <w:rFonts w:ascii="Arial"/>
                <w:b/>
                <w:spacing w:val="-2"/>
                <w:sz w:val="18"/>
              </w:rPr>
              <w:t>62.475,00</w:t>
            </w:r>
          </w:p>
        </w:tc>
        <w:tc>
          <w:tcPr>
            <w:tcW w:w="841" w:type="dxa"/>
          </w:tcPr>
          <w:p w14:paraId="106DEDA6" w14:textId="77777777" w:rsidR="00AB5DB3" w:rsidRDefault="00000000">
            <w:pPr>
              <w:pStyle w:val="TableParagraph"/>
              <w:spacing w:before="36" w:line="187" w:lineRule="exact"/>
              <w:ind w:right="101"/>
              <w:jc w:val="right"/>
              <w:rPr>
                <w:rFonts w:ascii="Arial"/>
                <w:b/>
                <w:sz w:val="18"/>
              </w:rPr>
            </w:pPr>
            <w:r>
              <w:rPr>
                <w:rFonts w:ascii="Arial"/>
                <w:b/>
                <w:spacing w:val="-2"/>
                <w:sz w:val="18"/>
              </w:rPr>
              <w:t>73,50%</w:t>
            </w:r>
          </w:p>
        </w:tc>
      </w:tr>
      <w:tr w:rsidR="00AB5DB3" w14:paraId="45530F95" w14:textId="77777777">
        <w:trPr>
          <w:trHeight w:val="311"/>
        </w:trPr>
        <w:tc>
          <w:tcPr>
            <w:tcW w:w="8709" w:type="dxa"/>
            <w:gridSpan w:val="2"/>
          </w:tcPr>
          <w:p w14:paraId="6DE27B34" w14:textId="77777777" w:rsidR="00AB5DB3" w:rsidRDefault="00000000">
            <w:pPr>
              <w:pStyle w:val="TableParagraph"/>
              <w:spacing w:before="63"/>
              <w:ind w:left="795"/>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324" w:type="dxa"/>
          </w:tcPr>
          <w:p w14:paraId="249D7081" w14:textId="77777777" w:rsidR="00AB5DB3" w:rsidRDefault="00000000">
            <w:pPr>
              <w:pStyle w:val="TableParagraph"/>
              <w:spacing w:before="63"/>
              <w:ind w:right="55"/>
              <w:jc w:val="right"/>
              <w:rPr>
                <w:rFonts w:ascii="Arial"/>
                <w:i/>
                <w:sz w:val="18"/>
              </w:rPr>
            </w:pPr>
            <w:r>
              <w:rPr>
                <w:rFonts w:ascii="Arial"/>
                <w:i/>
                <w:spacing w:val="-2"/>
                <w:sz w:val="18"/>
              </w:rPr>
              <w:t>62.475,00</w:t>
            </w:r>
          </w:p>
        </w:tc>
        <w:tc>
          <w:tcPr>
            <w:tcW w:w="841" w:type="dxa"/>
          </w:tcPr>
          <w:p w14:paraId="46F1CD05" w14:textId="77777777" w:rsidR="00AB5DB3" w:rsidRDefault="00AB5DB3">
            <w:pPr>
              <w:pStyle w:val="TableParagraph"/>
              <w:rPr>
                <w:sz w:val="18"/>
              </w:rPr>
            </w:pPr>
          </w:p>
        </w:tc>
      </w:tr>
      <w:tr w:rsidR="00AB5DB3" w14:paraId="7EE5A3B9" w14:textId="77777777">
        <w:trPr>
          <w:trHeight w:val="285"/>
        </w:trPr>
        <w:tc>
          <w:tcPr>
            <w:tcW w:w="8709" w:type="dxa"/>
            <w:gridSpan w:val="2"/>
          </w:tcPr>
          <w:p w14:paraId="1E89AE02" w14:textId="77777777" w:rsidR="00AB5DB3" w:rsidRDefault="00000000">
            <w:pPr>
              <w:pStyle w:val="TableParagraph"/>
              <w:tabs>
                <w:tab w:val="left" w:pos="7709"/>
              </w:tabs>
              <w:spacing w:before="36"/>
              <w:ind w:left="330"/>
              <w:rPr>
                <w:rFonts w:ascii="Arial" w:hAnsi="Arial"/>
                <w:b/>
                <w:sz w:val="18"/>
              </w:rPr>
            </w:pPr>
            <w:r>
              <w:rPr>
                <w:rFonts w:ascii="Arial" w:hAnsi="Arial"/>
                <w:b/>
                <w:color w:val="00009F"/>
                <w:sz w:val="18"/>
              </w:rPr>
              <w:t>K103407</w:t>
            </w:r>
            <w:r>
              <w:rPr>
                <w:rFonts w:ascii="Arial" w:hAnsi="Arial"/>
                <w:b/>
                <w:color w:val="00009F"/>
                <w:spacing w:val="-2"/>
                <w:sz w:val="18"/>
              </w:rPr>
              <w:t xml:space="preserve"> </w:t>
            </w:r>
            <w:r>
              <w:rPr>
                <w:rFonts w:ascii="Arial" w:hAnsi="Arial"/>
                <w:b/>
                <w:color w:val="00009F"/>
                <w:sz w:val="18"/>
              </w:rPr>
              <w:t>Projekt</w:t>
            </w:r>
            <w:r>
              <w:rPr>
                <w:rFonts w:ascii="Arial" w:hAnsi="Arial"/>
                <w:b/>
                <w:color w:val="00009F"/>
                <w:spacing w:val="-1"/>
                <w:sz w:val="18"/>
              </w:rPr>
              <w:t xml:space="preserve"> </w:t>
            </w:r>
            <w:r>
              <w:rPr>
                <w:rFonts w:ascii="Arial" w:hAnsi="Arial"/>
                <w:b/>
                <w:color w:val="00009F"/>
                <w:sz w:val="18"/>
              </w:rPr>
              <w:t>uređenja</w:t>
            </w:r>
            <w:r>
              <w:rPr>
                <w:rFonts w:ascii="Arial" w:hAnsi="Arial"/>
                <w:b/>
                <w:color w:val="00009F"/>
                <w:spacing w:val="-2"/>
                <w:sz w:val="18"/>
              </w:rPr>
              <w:t xml:space="preserve"> </w:t>
            </w:r>
            <w:r>
              <w:rPr>
                <w:rFonts w:ascii="Arial" w:hAnsi="Arial"/>
                <w:b/>
                <w:color w:val="00009F"/>
                <w:sz w:val="18"/>
              </w:rPr>
              <w:t>lokacije</w:t>
            </w:r>
            <w:r>
              <w:rPr>
                <w:rFonts w:ascii="Arial" w:hAnsi="Arial"/>
                <w:b/>
                <w:color w:val="00009F"/>
                <w:spacing w:val="-1"/>
                <w:sz w:val="18"/>
              </w:rPr>
              <w:t xml:space="preserve"> </w:t>
            </w:r>
            <w:r>
              <w:rPr>
                <w:rFonts w:ascii="Arial" w:hAnsi="Arial"/>
                <w:b/>
                <w:color w:val="00009F"/>
                <w:sz w:val="18"/>
              </w:rPr>
              <w:t>postojećeg</w:t>
            </w:r>
            <w:r>
              <w:rPr>
                <w:rFonts w:ascii="Arial" w:hAnsi="Arial"/>
                <w:b/>
                <w:color w:val="00009F"/>
                <w:spacing w:val="-1"/>
                <w:sz w:val="18"/>
              </w:rPr>
              <w:t xml:space="preserve"> </w:t>
            </w:r>
            <w:r>
              <w:rPr>
                <w:rFonts w:ascii="Arial" w:hAnsi="Arial"/>
                <w:b/>
                <w:color w:val="00009F"/>
                <w:sz w:val="18"/>
              </w:rPr>
              <w:t>Vatrogasnog</w:t>
            </w:r>
            <w:r>
              <w:rPr>
                <w:rFonts w:ascii="Arial" w:hAnsi="Arial"/>
                <w:b/>
                <w:color w:val="00009F"/>
                <w:spacing w:val="-2"/>
                <w:sz w:val="18"/>
              </w:rPr>
              <w:t xml:space="preserve"> </w:t>
            </w:r>
            <w:r>
              <w:rPr>
                <w:rFonts w:ascii="Arial" w:hAnsi="Arial"/>
                <w:b/>
                <w:color w:val="00009F"/>
                <w:spacing w:val="-4"/>
                <w:sz w:val="18"/>
              </w:rPr>
              <w:t>doma</w:t>
            </w:r>
            <w:r>
              <w:rPr>
                <w:rFonts w:ascii="Arial" w:hAnsi="Arial"/>
                <w:b/>
                <w:color w:val="00009F"/>
                <w:sz w:val="18"/>
              </w:rPr>
              <w:tab/>
            </w:r>
            <w:r>
              <w:rPr>
                <w:rFonts w:ascii="Arial" w:hAnsi="Arial"/>
                <w:b/>
                <w:color w:val="00009F"/>
                <w:spacing w:val="-2"/>
                <w:sz w:val="18"/>
              </w:rPr>
              <w:t>130.000,00</w:t>
            </w:r>
          </w:p>
        </w:tc>
        <w:tc>
          <w:tcPr>
            <w:tcW w:w="1324" w:type="dxa"/>
          </w:tcPr>
          <w:p w14:paraId="22E54544" w14:textId="77777777" w:rsidR="00AB5DB3" w:rsidRDefault="00AB5DB3">
            <w:pPr>
              <w:pStyle w:val="TableParagraph"/>
              <w:rPr>
                <w:sz w:val="18"/>
              </w:rPr>
            </w:pPr>
          </w:p>
        </w:tc>
        <w:tc>
          <w:tcPr>
            <w:tcW w:w="841" w:type="dxa"/>
          </w:tcPr>
          <w:p w14:paraId="509F0091" w14:textId="77777777" w:rsidR="00AB5DB3" w:rsidRDefault="00AB5DB3">
            <w:pPr>
              <w:pStyle w:val="TableParagraph"/>
              <w:rPr>
                <w:sz w:val="18"/>
              </w:rPr>
            </w:pPr>
          </w:p>
        </w:tc>
      </w:tr>
      <w:tr w:rsidR="00AB5DB3" w14:paraId="7AD4DC42" w14:textId="77777777">
        <w:trPr>
          <w:trHeight w:val="285"/>
        </w:trPr>
        <w:tc>
          <w:tcPr>
            <w:tcW w:w="8709" w:type="dxa"/>
            <w:gridSpan w:val="2"/>
          </w:tcPr>
          <w:p w14:paraId="4AC6E35F" w14:textId="77777777" w:rsidR="00AB5DB3" w:rsidRDefault="00000000">
            <w:pPr>
              <w:pStyle w:val="TableParagraph"/>
              <w:tabs>
                <w:tab w:val="left" w:pos="7709"/>
              </w:tabs>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r>
              <w:rPr>
                <w:rFonts w:ascii="Arial" w:hAnsi="Arial"/>
                <w:b/>
                <w:sz w:val="18"/>
              </w:rPr>
              <w:tab/>
            </w:r>
            <w:r>
              <w:rPr>
                <w:rFonts w:ascii="Arial" w:hAnsi="Arial"/>
                <w:b/>
                <w:spacing w:val="-2"/>
                <w:sz w:val="18"/>
              </w:rPr>
              <w:t>130.000,00</w:t>
            </w:r>
          </w:p>
        </w:tc>
        <w:tc>
          <w:tcPr>
            <w:tcW w:w="1324" w:type="dxa"/>
          </w:tcPr>
          <w:p w14:paraId="4B0D9465" w14:textId="77777777" w:rsidR="00AB5DB3" w:rsidRDefault="00AB5DB3">
            <w:pPr>
              <w:pStyle w:val="TableParagraph"/>
              <w:rPr>
                <w:sz w:val="18"/>
              </w:rPr>
            </w:pPr>
          </w:p>
        </w:tc>
        <w:tc>
          <w:tcPr>
            <w:tcW w:w="841" w:type="dxa"/>
          </w:tcPr>
          <w:p w14:paraId="6302BB35" w14:textId="77777777" w:rsidR="00AB5DB3" w:rsidRDefault="00AB5DB3">
            <w:pPr>
              <w:pStyle w:val="TableParagraph"/>
              <w:rPr>
                <w:sz w:val="18"/>
              </w:rPr>
            </w:pPr>
          </w:p>
        </w:tc>
      </w:tr>
      <w:tr w:rsidR="00AB5DB3" w14:paraId="38EC5856" w14:textId="77777777">
        <w:trPr>
          <w:trHeight w:val="285"/>
        </w:trPr>
        <w:tc>
          <w:tcPr>
            <w:tcW w:w="8709" w:type="dxa"/>
            <w:gridSpan w:val="2"/>
          </w:tcPr>
          <w:p w14:paraId="5312C16B" w14:textId="77777777" w:rsidR="00AB5DB3" w:rsidRDefault="00000000">
            <w:pPr>
              <w:pStyle w:val="TableParagraph"/>
              <w:tabs>
                <w:tab w:val="left" w:pos="7709"/>
              </w:tabs>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r>
              <w:rPr>
                <w:rFonts w:ascii="Arial"/>
                <w:b/>
                <w:sz w:val="18"/>
              </w:rPr>
              <w:tab/>
            </w:r>
            <w:r>
              <w:rPr>
                <w:rFonts w:ascii="Arial"/>
                <w:b/>
                <w:spacing w:val="-2"/>
                <w:sz w:val="18"/>
              </w:rPr>
              <w:t>130.000,00</w:t>
            </w:r>
          </w:p>
        </w:tc>
        <w:tc>
          <w:tcPr>
            <w:tcW w:w="1324" w:type="dxa"/>
          </w:tcPr>
          <w:p w14:paraId="11930003" w14:textId="77777777" w:rsidR="00AB5DB3" w:rsidRDefault="00AB5DB3">
            <w:pPr>
              <w:pStyle w:val="TableParagraph"/>
              <w:rPr>
                <w:sz w:val="18"/>
              </w:rPr>
            </w:pPr>
          </w:p>
        </w:tc>
        <w:tc>
          <w:tcPr>
            <w:tcW w:w="841" w:type="dxa"/>
          </w:tcPr>
          <w:p w14:paraId="4F743A45" w14:textId="77777777" w:rsidR="00AB5DB3" w:rsidRDefault="00AB5DB3">
            <w:pPr>
              <w:pStyle w:val="TableParagraph"/>
              <w:rPr>
                <w:sz w:val="18"/>
              </w:rPr>
            </w:pPr>
          </w:p>
        </w:tc>
      </w:tr>
      <w:tr w:rsidR="00AB5DB3" w14:paraId="20D2E1A4" w14:textId="77777777">
        <w:trPr>
          <w:trHeight w:val="285"/>
        </w:trPr>
        <w:tc>
          <w:tcPr>
            <w:tcW w:w="8709" w:type="dxa"/>
            <w:gridSpan w:val="2"/>
          </w:tcPr>
          <w:p w14:paraId="5E05AAF7" w14:textId="77777777" w:rsidR="00AB5DB3" w:rsidRDefault="00000000">
            <w:pPr>
              <w:pStyle w:val="TableParagraph"/>
              <w:tabs>
                <w:tab w:val="left" w:pos="7809"/>
              </w:tabs>
              <w:spacing w:before="36"/>
              <w:ind w:left="330"/>
              <w:rPr>
                <w:rFonts w:ascii="Arial" w:hAnsi="Arial"/>
                <w:b/>
                <w:sz w:val="18"/>
              </w:rPr>
            </w:pPr>
            <w:r>
              <w:rPr>
                <w:rFonts w:ascii="Arial" w:hAnsi="Arial"/>
                <w:b/>
                <w:color w:val="00009F"/>
                <w:sz w:val="18"/>
              </w:rPr>
              <w:t>K103409</w:t>
            </w:r>
            <w:r>
              <w:rPr>
                <w:rFonts w:ascii="Arial" w:hAnsi="Arial"/>
                <w:b/>
                <w:color w:val="00009F"/>
                <w:spacing w:val="-2"/>
                <w:sz w:val="18"/>
              </w:rPr>
              <w:t xml:space="preserve"> </w:t>
            </w:r>
            <w:r>
              <w:rPr>
                <w:rFonts w:ascii="Arial" w:hAnsi="Arial"/>
                <w:b/>
                <w:color w:val="00009F"/>
                <w:sz w:val="18"/>
              </w:rPr>
              <w:t>Projektna</w:t>
            </w:r>
            <w:r>
              <w:rPr>
                <w:rFonts w:ascii="Arial" w:hAnsi="Arial"/>
                <w:b/>
                <w:color w:val="00009F"/>
                <w:spacing w:val="-1"/>
                <w:sz w:val="18"/>
              </w:rPr>
              <w:t xml:space="preserve"> </w:t>
            </w:r>
            <w:r>
              <w:rPr>
                <w:rFonts w:ascii="Arial" w:hAnsi="Arial"/>
                <w:b/>
                <w:color w:val="00009F"/>
                <w:sz w:val="18"/>
              </w:rPr>
              <w:t>dokumentacija</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plaže</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2"/>
                <w:sz w:val="18"/>
              </w:rPr>
              <w:t xml:space="preserve"> Podsolarskom</w:t>
            </w:r>
            <w:r>
              <w:rPr>
                <w:rFonts w:ascii="Arial" w:hAnsi="Arial"/>
                <w:b/>
                <w:color w:val="00009F"/>
                <w:sz w:val="18"/>
              </w:rPr>
              <w:tab/>
            </w:r>
            <w:r>
              <w:rPr>
                <w:rFonts w:ascii="Arial" w:hAnsi="Arial"/>
                <w:b/>
                <w:color w:val="00009F"/>
                <w:spacing w:val="-2"/>
                <w:sz w:val="18"/>
              </w:rPr>
              <w:t>16.250,00</w:t>
            </w:r>
          </w:p>
        </w:tc>
        <w:tc>
          <w:tcPr>
            <w:tcW w:w="1324" w:type="dxa"/>
          </w:tcPr>
          <w:p w14:paraId="1A7CA9C3" w14:textId="77777777" w:rsidR="00AB5DB3" w:rsidRDefault="00AB5DB3">
            <w:pPr>
              <w:pStyle w:val="TableParagraph"/>
              <w:rPr>
                <w:sz w:val="18"/>
              </w:rPr>
            </w:pPr>
          </w:p>
        </w:tc>
        <w:tc>
          <w:tcPr>
            <w:tcW w:w="841" w:type="dxa"/>
          </w:tcPr>
          <w:p w14:paraId="3B896420" w14:textId="77777777" w:rsidR="00AB5DB3" w:rsidRDefault="00AB5DB3">
            <w:pPr>
              <w:pStyle w:val="TableParagraph"/>
              <w:rPr>
                <w:sz w:val="18"/>
              </w:rPr>
            </w:pPr>
          </w:p>
        </w:tc>
      </w:tr>
      <w:tr w:rsidR="00AB5DB3" w14:paraId="25855283" w14:textId="77777777">
        <w:trPr>
          <w:trHeight w:val="285"/>
        </w:trPr>
        <w:tc>
          <w:tcPr>
            <w:tcW w:w="8709" w:type="dxa"/>
            <w:gridSpan w:val="2"/>
          </w:tcPr>
          <w:p w14:paraId="55270507" w14:textId="77777777" w:rsidR="00AB5DB3" w:rsidRDefault="00000000">
            <w:pPr>
              <w:pStyle w:val="TableParagraph"/>
              <w:tabs>
                <w:tab w:val="left" w:pos="7809"/>
              </w:tabs>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r>
              <w:rPr>
                <w:rFonts w:ascii="Arial" w:hAnsi="Arial"/>
                <w:b/>
                <w:sz w:val="18"/>
              </w:rPr>
              <w:tab/>
            </w:r>
            <w:r>
              <w:rPr>
                <w:rFonts w:ascii="Arial" w:hAnsi="Arial"/>
                <w:b/>
                <w:spacing w:val="-2"/>
                <w:sz w:val="18"/>
              </w:rPr>
              <w:t>16.250,00</w:t>
            </w:r>
          </w:p>
        </w:tc>
        <w:tc>
          <w:tcPr>
            <w:tcW w:w="1324" w:type="dxa"/>
          </w:tcPr>
          <w:p w14:paraId="54F8BD13" w14:textId="77777777" w:rsidR="00AB5DB3" w:rsidRDefault="00AB5DB3">
            <w:pPr>
              <w:pStyle w:val="TableParagraph"/>
              <w:rPr>
                <w:sz w:val="18"/>
              </w:rPr>
            </w:pPr>
          </w:p>
        </w:tc>
        <w:tc>
          <w:tcPr>
            <w:tcW w:w="841" w:type="dxa"/>
          </w:tcPr>
          <w:p w14:paraId="657A7271" w14:textId="77777777" w:rsidR="00AB5DB3" w:rsidRDefault="00AB5DB3">
            <w:pPr>
              <w:pStyle w:val="TableParagraph"/>
              <w:rPr>
                <w:sz w:val="18"/>
              </w:rPr>
            </w:pPr>
          </w:p>
        </w:tc>
      </w:tr>
      <w:tr w:rsidR="00AB5DB3" w14:paraId="752F9C8D" w14:textId="77777777">
        <w:trPr>
          <w:trHeight w:val="243"/>
        </w:trPr>
        <w:tc>
          <w:tcPr>
            <w:tcW w:w="8709" w:type="dxa"/>
            <w:gridSpan w:val="2"/>
          </w:tcPr>
          <w:p w14:paraId="06BB2FEE" w14:textId="77777777" w:rsidR="00AB5DB3" w:rsidRDefault="00000000">
            <w:pPr>
              <w:pStyle w:val="TableParagraph"/>
              <w:tabs>
                <w:tab w:val="left" w:pos="7809"/>
              </w:tabs>
              <w:spacing w:before="36" w:line="187" w:lineRule="exact"/>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r>
              <w:rPr>
                <w:rFonts w:ascii="Arial"/>
                <w:b/>
                <w:sz w:val="18"/>
              </w:rPr>
              <w:tab/>
            </w:r>
            <w:r>
              <w:rPr>
                <w:rFonts w:ascii="Arial"/>
                <w:b/>
                <w:spacing w:val="-2"/>
                <w:sz w:val="18"/>
              </w:rPr>
              <w:t>16.250,00</w:t>
            </w:r>
          </w:p>
        </w:tc>
        <w:tc>
          <w:tcPr>
            <w:tcW w:w="1324" w:type="dxa"/>
          </w:tcPr>
          <w:p w14:paraId="562A63C0" w14:textId="77777777" w:rsidR="00AB5DB3" w:rsidRDefault="00AB5DB3">
            <w:pPr>
              <w:pStyle w:val="TableParagraph"/>
              <w:rPr>
                <w:sz w:val="16"/>
              </w:rPr>
            </w:pPr>
          </w:p>
        </w:tc>
        <w:tc>
          <w:tcPr>
            <w:tcW w:w="841" w:type="dxa"/>
          </w:tcPr>
          <w:p w14:paraId="33418F9F" w14:textId="77777777" w:rsidR="00AB5DB3" w:rsidRDefault="00AB5DB3">
            <w:pPr>
              <w:pStyle w:val="TableParagraph"/>
              <w:rPr>
                <w:sz w:val="16"/>
              </w:rPr>
            </w:pPr>
          </w:p>
        </w:tc>
      </w:tr>
      <w:tr w:rsidR="00AB5DB3" w14:paraId="517E9EA0" w14:textId="77777777">
        <w:trPr>
          <w:trHeight w:val="326"/>
        </w:trPr>
        <w:tc>
          <w:tcPr>
            <w:tcW w:w="7061" w:type="dxa"/>
          </w:tcPr>
          <w:p w14:paraId="3E95CC9A" w14:textId="77777777" w:rsidR="00AB5DB3" w:rsidRDefault="00000000">
            <w:pPr>
              <w:pStyle w:val="TableParagraph"/>
              <w:spacing w:before="78"/>
              <w:ind w:left="330"/>
              <w:rPr>
                <w:rFonts w:ascii="Arial" w:hAnsi="Arial"/>
                <w:b/>
                <w:sz w:val="18"/>
              </w:rPr>
            </w:pPr>
            <w:r>
              <w:rPr>
                <w:rFonts w:ascii="Arial" w:hAnsi="Arial"/>
                <w:b/>
                <w:color w:val="00009F"/>
                <w:sz w:val="18"/>
              </w:rPr>
              <w:t>K103411</w:t>
            </w:r>
            <w:r>
              <w:rPr>
                <w:rFonts w:ascii="Arial" w:hAnsi="Arial"/>
                <w:b/>
                <w:color w:val="00009F"/>
                <w:spacing w:val="-2"/>
                <w:sz w:val="18"/>
              </w:rPr>
              <w:t xml:space="preserve"> </w:t>
            </w:r>
            <w:r>
              <w:rPr>
                <w:rFonts w:ascii="Arial" w:hAnsi="Arial"/>
                <w:b/>
                <w:color w:val="00009F"/>
                <w:sz w:val="18"/>
              </w:rPr>
              <w:t>Projekt</w:t>
            </w:r>
            <w:r>
              <w:rPr>
                <w:rFonts w:ascii="Arial" w:hAnsi="Arial"/>
                <w:b/>
                <w:color w:val="00009F"/>
                <w:spacing w:val="-1"/>
                <w:sz w:val="18"/>
              </w:rPr>
              <w:t xml:space="preserve"> </w:t>
            </w:r>
            <w:r>
              <w:rPr>
                <w:rFonts w:ascii="Arial" w:hAnsi="Arial"/>
                <w:b/>
                <w:color w:val="00009F"/>
                <w:sz w:val="18"/>
              </w:rPr>
              <w:t>uređenja</w:t>
            </w:r>
            <w:r>
              <w:rPr>
                <w:rFonts w:ascii="Arial" w:hAnsi="Arial"/>
                <w:b/>
                <w:color w:val="00009F"/>
                <w:spacing w:val="-1"/>
                <w:sz w:val="18"/>
              </w:rPr>
              <w:t xml:space="preserve"> </w:t>
            </w:r>
            <w:r>
              <w:rPr>
                <w:rFonts w:ascii="Arial" w:hAnsi="Arial"/>
                <w:b/>
                <w:color w:val="00009F"/>
                <w:sz w:val="18"/>
              </w:rPr>
              <w:t>lokacije</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2"/>
                <w:sz w:val="18"/>
              </w:rPr>
              <w:t xml:space="preserve"> Vanjski</w:t>
            </w:r>
          </w:p>
        </w:tc>
        <w:tc>
          <w:tcPr>
            <w:tcW w:w="1648" w:type="dxa"/>
          </w:tcPr>
          <w:p w14:paraId="13D701B2" w14:textId="77777777" w:rsidR="00AB5DB3" w:rsidRDefault="00000000">
            <w:pPr>
              <w:pStyle w:val="TableParagraph"/>
              <w:spacing w:before="78"/>
              <w:ind w:right="96"/>
              <w:jc w:val="right"/>
              <w:rPr>
                <w:rFonts w:ascii="Arial"/>
                <w:b/>
                <w:sz w:val="18"/>
              </w:rPr>
            </w:pPr>
            <w:r>
              <w:rPr>
                <w:rFonts w:ascii="Arial"/>
                <w:b/>
                <w:color w:val="00009F"/>
                <w:spacing w:val="-2"/>
                <w:sz w:val="18"/>
              </w:rPr>
              <w:t>601.000,00</w:t>
            </w:r>
          </w:p>
        </w:tc>
        <w:tc>
          <w:tcPr>
            <w:tcW w:w="1324" w:type="dxa"/>
          </w:tcPr>
          <w:p w14:paraId="3A68C3A9" w14:textId="77777777" w:rsidR="00AB5DB3" w:rsidRDefault="00000000">
            <w:pPr>
              <w:pStyle w:val="TableParagraph"/>
              <w:spacing w:before="78"/>
              <w:ind w:right="55"/>
              <w:jc w:val="right"/>
              <w:rPr>
                <w:rFonts w:ascii="Arial"/>
                <w:b/>
                <w:sz w:val="18"/>
              </w:rPr>
            </w:pPr>
            <w:r>
              <w:rPr>
                <w:rFonts w:ascii="Arial"/>
                <w:b/>
                <w:color w:val="00009F"/>
                <w:spacing w:val="-2"/>
                <w:sz w:val="18"/>
              </w:rPr>
              <w:t>567.394,69</w:t>
            </w:r>
          </w:p>
        </w:tc>
        <w:tc>
          <w:tcPr>
            <w:tcW w:w="841" w:type="dxa"/>
          </w:tcPr>
          <w:p w14:paraId="6026F47F" w14:textId="77777777" w:rsidR="00AB5DB3" w:rsidRDefault="00000000">
            <w:pPr>
              <w:pStyle w:val="TableParagraph"/>
              <w:spacing w:before="78"/>
              <w:ind w:right="101"/>
              <w:jc w:val="right"/>
              <w:rPr>
                <w:rFonts w:ascii="Arial"/>
                <w:b/>
                <w:sz w:val="18"/>
              </w:rPr>
            </w:pPr>
            <w:r>
              <w:rPr>
                <w:rFonts w:ascii="Arial"/>
                <w:b/>
                <w:color w:val="00009F"/>
                <w:spacing w:val="-2"/>
                <w:sz w:val="18"/>
              </w:rPr>
              <w:t>94,41%</w:t>
            </w:r>
          </w:p>
        </w:tc>
      </w:tr>
      <w:tr w:rsidR="00AB5DB3" w14:paraId="50F15DE2" w14:textId="77777777">
        <w:trPr>
          <w:trHeight w:val="285"/>
        </w:trPr>
        <w:tc>
          <w:tcPr>
            <w:tcW w:w="7061" w:type="dxa"/>
          </w:tcPr>
          <w:p w14:paraId="01984EF3"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48" w:type="dxa"/>
          </w:tcPr>
          <w:p w14:paraId="4B196631" w14:textId="77777777" w:rsidR="00AB5DB3" w:rsidRDefault="00000000">
            <w:pPr>
              <w:pStyle w:val="TableParagraph"/>
              <w:spacing w:before="36"/>
              <w:ind w:right="96"/>
              <w:jc w:val="right"/>
              <w:rPr>
                <w:rFonts w:ascii="Arial"/>
                <w:b/>
                <w:sz w:val="18"/>
              </w:rPr>
            </w:pPr>
            <w:r>
              <w:rPr>
                <w:rFonts w:ascii="Arial"/>
                <w:b/>
                <w:spacing w:val="-2"/>
                <w:sz w:val="18"/>
              </w:rPr>
              <w:t>317.411,00</w:t>
            </w:r>
          </w:p>
        </w:tc>
        <w:tc>
          <w:tcPr>
            <w:tcW w:w="1324" w:type="dxa"/>
          </w:tcPr>
          <w:p w14:paraId="28723C32" w14:textId="77777777" w:rsidR="00AB5DB3" w:rsidRDefault="00000000">
            <w:pPr>
              <w:pStyle w:val="TableParagraph"/>
              <w:spacing w:before="36"/>
              <w:ind w:right="55"/>
              <w:jc w:val="right"/>
              <w:rPr>
                <w:rFonts w:ascii="Arial"/>
                <w:b/>
                <w:sz w:val="18"/>
              </w:rPr>
            </w:pPr>
            <w:r>
              <w:rPr>
                <w:rFonts w:ascii="Arial"/>
                <w:b/>
                <w:spacing w:val="-2"/>
                <w:sz w:val="18"/>
              </w:rPr>
              <w:t>289.911,44</w:t>
            </w:r>
          </w:p>
        </w:tc>
        <w:tc>
          <w:tcPr>
            <w:tcW w:w="841" w:type="dxa"/>
          </w:tcPr>
          <w:p w14:paraId="417C19AA" w14:textId="77777777" w:rsidR="00AB5DB3" w:rsidRDefault="00000000">
            <w:pPr>
              <w:pStyle w:val="TableParagraph"/>
              <w:spacing w:before="36"/>
              <w:ind w:right="101"/>
              <w:jc w:val="right"/>
              <w:rPr>
                <w:rFonts w:ascii="Arial"/>
                <w:b/>
                <w:sz w:val="18"/>
              </w:rPr>
            </w:pPr>
            <w:r>
              <w:rPr>
                <w:rFonts w:ascii="Arial"/>
                <w:b/>
                <w:spacing w:val="-2"/>
                <w:sz w:val="18"/>
              </w:rPr>
              <w:t>91,34%</w:t>
            </w:r>
          </w:p>
        </w:tc>
      </w:tr>
      <w:tr w:rsidR="00AB5DB3" w14:paraId="1588C708" w14:textId="77777777">
        <w:trPr>
          <w:trHeight w:val="277"/>
        </w:trPr>
        <w:tc>
          <w:tcPr>
            <w:tcW w:w="7061" w:type="dxa"/>
          </w:tcPr>
          <w:p w14:paraId="56AB79BF"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0B6A7BA4" w14:textId="77777777" w:rsidR="00AB5DB3" w:rsidRDefault="00000000">
            <w:pPr>
              <w:pStyle w:val="TableParagraph"/>
              <w:spacing w:before="36"/>
              <w:ind w:right="96"/>
              <w:jc w:val="right"/>
              <w:rPr>
                <w:rFonts w:ascii="Arial"/>
                <w:b/>
                <w:sz w:val="18"/>
              </w:rPr>
            </w:pPr>
            <w:r>
              <w:rPr>
                <w:rFonts w:ascii="Arial"/>
                <w:b/>
                <w:spacing w:val="-2"/>
                <w:sz w:val="18"/>
              </w:rPr>
              <w:t>317.411,00</w:t>
            </w:r>
          </w:p>
        </w:tc>
        <w:tc>
          <w:tcPr>
            <w:tcW w:w="1324" w:type="dxa"/>
          </w:tcPr>
          <w:p w14:paraId="0F160199" w14:textId="77777777" w:rsidR="00AB5DB3" w:rsidRDefault="00000000">
            <w:pPr>
              <w:pStyle w:val="TableParagraph"/>
              <w:spacing w:before="36"/>
              <w:ind w:right="55"/>
              <w:jc w:val="right"/>
              <w:rPr>
                <w:rFonts w:ascii="Arial"/>
                <w:b/>
                <w:sz w:val="18"/>
              </w:rPr>
            </w:pPr>
            <w:r>
              <w:rPr>
                <w:rFonts w:ascii="Arial"/>
                <w:b/>
                <w:spacing w:val="-2"/>
                <w:sz w:val="18"/>
              </w:rPr>
              <w:t>289.911,44</w:t>
            </w:r>
          </w:p>
        </w:tc>
        <w:tc>
          <w:tcPr>
            <w:tcW w:w="841" w:type="dxa"/>
          </w:tcPr>
          <w:p w14:paraId="5A47F4D7" w14:textId="77777777" w:rsidR="00AB5DB3" w:rsidRDefault="00000000">
            <w:pPr>
              <w:pStyle w:val="TableParagraph"/>
              <w:spacing w:before="36"/>
              <w:ind w:right="101"/>
              <w:jc w:val="right"/>
              <w:rPr>
                <w:rFonts w:ascii="Arial"/>
                <w:b/>
                <w:sz w:val="18"/>
              </w:rPr>
            </w:pPr>
            <w:r>
              <w:rPr>
                <w:rFonts w:ascii="Arial"/>
                <w:b/>
                <w:spacing w:val="-2"/>
                <w:sz w:val="18"/>
              </w:rPr>
              <w:t>91,34%</w:t>
            </w:r>
          </w:p>
        </w:tc>
      </w:tr>
      <w:tr w:rsidR="00AB5DB3" w14:paraId="4A19B4B6" w14:textId="77777777">
        <w:trPr>
          <w:trHeight w:val="277"/>
        </w:trPr>
        <w:tc>
          <w:tcPr>
            <w:tcW w:w="7061" w:type="dxa"/>
          </w:tcPr>
          <w:p w14:paraId="3B48391A" w14:textId="77777777" w:rsidR="00AB5DB3" w:rsidRDefault="00000000">
            <w:pPr>
              <w:pStyle w:val="TableParagraph"/>
              <w:spacing w:before="28"/>
              <w:ind w:left="795"/>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48" w:type="dxa"/>
          </w:tcPr>
          <w:p w14:paraId="5CC360F4" w14:textId="77777777" w:rsidR="00AB5DB3" w:rsidRDefault="00AB5DB3">
            <w:pPr>
              <w:pStyle w:val="TableParagraph"/>
              <w:rPr>
                <w:sz w:val="18"/>
              </w:rPr>
            </w:pPr>
          </w:p>
        </w:tc>
        <w:tc>
          <w:tcPr>
            <w:tcW w:w="1324" w:type="dxa"/>
          </w:tcPr>
          <w:p w14:paraId="4E6B478F" w14:textId="77777777" w:rsidR="00AB5DB3" w:rsidRDefault="00000000">
            <w:pPr>
              <w:pStyle w:val="TableParagraph"/>
              <w:spacing w:before="28"/>
              <w:ind w:right="55"/>
              <w:jc w:val="right"/>
              <w:rPr>
                <w:rFonts w:ascii="Arial"/>
                <w:i/>
                <w:sz w:val="18"/>
              </w:rPr>
            </w:pPr>
            <w:r>
              <w:rPr>
                <w:rFonts w:ascii="Arial"/>
                <w:i/>
                <w:spacing w:val="-2"/>
                <w:sz w:val="18"/>
              </w:rPr>
              <w:t>289.911,44</w:t>
            </w:r>
          </w:p>
        </w:tc>
        <w:tc>
          <w:tcPr>
            <w:tcW w:w="841" w:type="dxa"/>
          </w:tcPr>
          <w:p w14:paraId="04A50767" w14:textId="77777777" w:rsidR="00AB5DB3" w:rsidRDefault="00AB5DB3">
            <w:pPr>
              <w:pStyle w:val="TableParagraph"/>
              <w:rPr>
                <w:sz w:val="18"/>
              </w:rPr>
            </w:pPr>
          </w:p>
        </w:tc>
      </w:tr>
      <w:tr w:rsidR="00AB5DB3" w14:paraId="65D5E67E" w14:textId="77777777">
        <w:trPr>
          <w:trHeight w:val="242"/>
        </w:trPr>
        <w:tc>
          <w:tcPr>
            <w:tcW w:w="7061" w:type="dxa"/>
          </w:tcPr>
          <w:p w14:paraId="57369018" w14:textId="77777777" w:rsidR="00AB5DB3" w:rsidRDefault="00000000">
            <w:pPr>
              <w:pStyle w:val="TableParagraph"/>
              <w:spacing w:before="36" w:line="187" w:lineRule="exact"/>
              <w:ind w:right="268"/>
              <w:jc w:val="right"/>
              <w:rPr>
                <w:rFonts w:ascii="Arial"/>
                <w:b/>
                <w:sz w:val="18"/>
              </w:rPr>
            </w:pPr>
            <w:r>
              <w:rPr>
                <w:rFonts w:ascii="Arial"/>
                <w:b/>
                <w:sz w:val="18"/>
              </w:rPr>
              <w:t>Izvor:</w:t>
            </w:r>
            <w:r>
              <w:rPr>
                <w:rFonts w:ascii="Arial"/>
                <w:b/>
                <w:spacing w:val="-1"/>
                <w:sz w:val="18"/>
              </w:rPr>
              <w:t xml:space="preserve"> </w:t>
            </w:r>
            <w:r>
              <w:rPr>
                <w:rFonts w:ascii="Arial"/>
                <w:b/>
                <w:sz w:val="18"/>
              </w:rPr>
              <w:t>71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ili</w:t>
            </w:r>
            <w:r>
              <w:rPr>
                <w:rFonts w:ascii="Arial"/>
                <w:b/>
                <w:spacing w:val="-1"/>
                <w:sz w:val="18"/>
              </w:rPr>
              <w:t xml:space="preserve"> </w:t>
            </w:r>
            <w:r>
              <w:rPr>
                <w:rFonts w:ascii="Arial"/>
                <w:b/>
                <w:sz w:val="18"/>
              </w:rPr>
              <w:t>zamjene</w:t>
            </w:r>
            <w:r>
              <w:rPr>
                <w:rFonts w:ascii="Arial"/>
                <w:b/>
                <w:spacing w:val="-1"/>
                <w:sz w:val="18"/>
              </w:rPr>
              <w:t xml:space="preserve"> </w:t>
            </w:r>
            <w:r>
              <w:rPr>
                <w:rFonts w:ascii="Arial"/>
                <w:b/>
                <w:sz w:val="18"/>
              </w:rPr>
              <w:t>nefinancijske</w:t>
            </w:r>
            <w:r>
              <w:rPr>
                <w:rFonts w:ascii="Arial"/>
                <w:b/>
                <w:spacing w:val="-1"/>
                <w:sz w:val="18"/>
              </w:rPr>
              <w:t xml:space="preserve"> </w:t>
            </w:r>
            <w:r>
              <w:rPr>
                <w:rFonts w:ascii="Arial"/>
                <w:b/>
                <w:sz w:val="18"/>
              </w:rPr>
              <w:t>imovine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naknade</w:t>
            </w:r>
            <w:r>
              <w:rPr>
                <w:rFonts w:ascii="Arial"/>
                <w:b/>
                <w:spacing w:val="-1"/>
                <w:sz w:val="18"/>
              </w:rPr>
              <w:t xml:space="preserve"> </w:t>
            </w:r>
            <w:r>
              <w:rPr>
                <w:rFonts w:ascii="Arial"/>
                <w:b/>
                <w:spacing w:val="-10"/>
                <w:sz w:val="18"/>
              </w:rPr>
              <w:t>s</w:t>
            </w:r>
          </w:p>
        </w:tc>
        <w:tc>
          <w:tcPr>
            <w:tcW w:w="1648" w:type="dxa"/>
          </w:tcPr>
          <w:p w14:paraId="6342CAB9" w14:textId="77777777" w:rsidR="00AB5DB3" w:rsidRDefault="00000000">
            <w:pPr>
              <w:pStyle w:val="TableParagraph"/>
              <w:spacing w:before="36" w:line="187" w:lineRule="exact"/>
              <w:ind w:right="96"/>
              <w:jc w:val="right"/>
              <w:rPr>
                <w:rFonts w:ascii="Arial"/>
                <w:b/>
                <w:sz w:val="18"/>
              </w:rPr>
            </w:pPr>
            <w:r>
              <w:rPr>
                <w:rFonts w:ascii="Arial"/>
                <w:b/>
                <w:spacing w:val="-2"/>
                <w:sz w:val="18"/>
              </w:rPr>
              <w:t>283.589,00</w:t>
            </w:r>
          </w:p>
        </w:tc>
        <w:tc>
          <w:tcPr>
            <w:tcW w:w="1324" w:type="dxa"/>
          </w:tcPr>
          <w:p w14:paraId="14680B87" w14:textId="77777777" w:rsidR="00AB5DB3" w:rsidRDefault="00000000">
            <w:pPr>
              <w:pStyle w:val="TableParagraph"/>
              <w:spacing w:before="36" w:line="187" w:lineRule="exact"/>
              <w:ind w:right="55"/>
              <w:jc w:val="right"/>
              <w:rPr>
                <w:rFonts w:ascii="Arial"/>
                <w:b/>
                <w:sz w:val="18"/>
              </w:rPr>
            </w:pPr>
            <w:r>
              <w:rPr>
                <w:rFonts w:ascii="Arial"/>
                <w:b/>
                <w:spacing w:val="-2"/>
                <w:sz w:val="18"/>
              </w:rPr>
              <w:t>277.483,25</w:t>
            </w:r>
          </w:p>
        </w:tc>
        <w:tc>
          <w:tcPr>
            <w:tcW w:w="841" w:type="dxa"/>
          </w:tcPr>
          <w:p w14:paraId="768EF83B" w14:textId="77777777" w:rsidR="00AB5DB3" w:rsidRDefault="00000000">
            <w:pPr>
              <w:pStyle w:val="TableParagraph"/>
              <w:spacing w:before="36" w:line="187" w:lineRule="exact"/>
              <w:ind w:right="101"/>
              <w:jc w:val="right"/>
              <w:rPr>
                <w:rFonts w:ascii="Arial"/>
                <w:b/>
                <w:sz w:val="18"/>
              </w:rPr>
            </w:pPr>
            <w:r>
              <w:rPr>
                <w:rFonts w:ascii="Arial"/>
                <w:b/>
                <w:spacing w:val="-2"/>
                <w:sz w:val="18"/>
              </w:rPr>
              <w:t>97,85%</w:t>
            </w:r>
          </w:p>
        </w:tc>
      </w:tr>
      <w:tr w:rsidR="00AB5DB3" w14:paraId="74A34EF7" w14:textId="77777777">
        <w:trPr>
          <w:trHeight w:val="447"/>
        </w:trPr>
        <w:tc>
          <w:tcPr>
            <w:tcW w:w="7061" w:type="dxa"/>
          </w:tcPr>
          <w:p w14:paraId="59F861BD" w14:textId="77777777" w:rsidR="00AB5DB3" w:rsidRDefault="00000000">
            <w:pPr>
              <w:pStyle w:val="TableParagraph"/>
              <w:spacing w:line="200" w:lineRule="exact"/>
              <w:ind w:left="510"/>
              <w:rPr>
                <w:rFonts w:ascii="Arial"/>
                <w:b/>
                <w:sz w:val="18"/>
              </w:rPr>
            </w:pPr>
            <w:r>
              <w:rPr>
                <w:rFonts w:ascii="Arial"/>
                <w:b/>
                <w:sz w:val="18"/>
              </w:rPr>
              <w:t>naslova</w:t>
            </w:r>
            <w:r>
              <w:rPr>
                <w:rFonts w:ascii="Arial"/>
                <w:b/>
                <w:spacing w:val="-1"/>
                <w:sz w:val="18"/>
              </w:rPr>
              <w:t xml:space="preserve"> </w:t>
            </w:r>
            <w:r>
              <w:rPr>
                <w:rFonts w:ascii="Arial"/>
                <w:b/>
                <w:spacing w:val="-2"/>
                <w:sz w:val="18"/>
              </w:rPr>
              <w:t>osiguranja</w:t>
            </w:r>
          </w:p>
          <w:p w14:paraId="28CA7411" w14:textId="77777777" w:rsidR="00AB5DB3" w:rsidRDefault="00000000">
            <w:pPr>
              <w:pStyle w:val="TableParagraph"/>
              <w:spacing w:line="206" w:lineRule="exact"/>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79D372EF" w14:textId="77777777" w:rsidR="00AB5DB3" w:rsidRDefault="00000000">
            <w:pPr>
              <w:pStyle w:val="TableParagraph"/>
              <w:spacing w:before="198"/>
              <w:ind w:right="96"/>
              <w:jc w:val="right"/>
              <w:rPr>
                <w:rFonts w:ascii="Arial"/>
                <w:b/>
                <w:sz w:val="18"/>
              </w:rPr>
            </w:pPr>
            <w:r>
              <w:rPr>
                <w:rFonts w:ascii="Arial"/>
                <w:b/>
                <w:spacing w:val="-2"/>
                <w:sz w:val="18"/>
              </w:rPr>
              <w:t>283.589,00</w:t>
            </w:r>
          </w:p>
        </w:tc>
        <w:tc>
          <w:tcPr>
            <w:tcW w:w="1324" w:type="dxa"/>
          </w:tcPr>
          <w:p w14:paraId="3FED34F5" w14:textId="77777777" w:rsidR="00AB5DB3" w:rsidRDefault="00000000">
            <w:pPr>
              <w:pStyle w:val="TableParagraph"/>
              <w:spacing w:before="198"/>
              <w:ind w:right="55"/>
              <w:jc w:val="right"/>
              <w:rPr>
                <w:rFonts w:ascii="Arial"/>
                <w:b/>
                <w:sz w:val="18"/>
              </w:rPr>
            </w:pPr>
            <w:r>
              <w:rPr>
                <w:rFonts w:ascii="Arial"/>
                <w:b/>
                <w:spacing w:val="-2"/>
                <w:sz w:val="18"/>
              </w:rPr>
              <w:t>277.483,25</w:t>
            </w:r>
          </w:p>
        </w:tc>
        <w:tc>
          <w:tcPr>
            <w:tcW w:w="841" w:type="dxa"/>
          </w:tcPr>
          <w:p w14:paraId="0A1577D8" w14:textId="77777777" w:rsidR="00AB5DB3" w:rsidRDefault="00000000">
            <w:pPr>
              <w:pStyle w:val="TableParagraph"/>
              <w:spacing w:before="198"/>
              <w:ind w:right="101"/>
              <w:jc w:val="right"/>
              <w:rPr>
                <w:rFonts w:ascii="Arial"/>
                <w:b/>
                <w:sz w:val="18"/>
              </w:rPr>
            </w:pPr>
            <w:r>
              <w:rPr>
                <w:rFonts w:ascii="Arial"/>
                <w:b/>
                <w:spacing w:val="-2"/>
                <w:sz w:val="18"/>
              </w:rPr>
              <w:t>97,85%</w:t>
            </w:r>
          </w:p>
        </w:tc>
      </w:tr>
      <w:tr w:rsidR="00AB5DB3" w14:paraId="299D47B9" w14:textId="77777777">
        <w:trPr>
          <w:trHeight w:val="285"/>
        </w:trPr>
        <w:tc>
          <w:tcPr>
            <w:tcW w:w="7061" w:type="dxa"/>
          </w:tcPr>
          <w:p w14:paraId="38194E18" w14:textId="77777777" w:rsidR="00AB5DB3" w:rsidRDefault="00000000">
            <w:pPr>
              <w:pStyle w:val="TableParagraph"/>
              <w:spacing w:before="36"/>
              <w:ind w:left="795"/>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48" w:type="dxa"/>
          </w:tcPr>
          <w:p w14:paraId="3DD5CC01" w14:textId="77777777" w:rsidR="00AB5DB3" w:rsidRDefault="00AB5DB3">
            <w:pPr>
              <w:pStyle w:val="TableParagraph"/>
              <w:rPr>
                <w:sz w:val="18"/>
              </w:rPr>
            </w:pPr>
          </w:p>
        </w:tc>
        <w:tc>
          <w:tcPr>
            <w:tcW w:w="1324" w:type="dxa"/>
          </w:tcPr>
          <w:p w14:paraId="4E0021AC" w14:textId="77777777" w:rsidR="00AB5DB3" w:rsidRDefault="00000000">
            <w:pPr>
              <w:pStyle w:val="TableParagraph"/>
              <w:spacing w:before="36"/>
              <w:ind w:right="55"/>
              <w:jc w:val="right"/>
              <w:rPr>
                <w:rFonts w:ascii="Arial"/>
                <w:i/>
                <w:sz w:val="18"/>
              </w:rPr>
            </w:pPr>
            <w:r>
              <w:rPr>
                <w:rFonts w:ascii="Arial"/>
                <w:i/>
                <w:spacing w:val="-2"/>
                <w:sz w:val="18"/>
              </w:rPr>
              <w:t>267.020,76</w:t>
            </w:r>
          </w:p>
        </w:tc>
        <w:tc>
          <w:tcPr>
            <w:tcW w:w="841" w:type="dxa"/>
          </w:tcPr>
          <w:p w14:paraId="76189F1E" w14:textId="77777777" w:rsidR="00AB5DB3" w:rsidRDefault="00AB5DB3">
            <w:pPr>
              <w:pStyle w:val="TableParagraph"/>
              <w:rPr>
                <w:sz w:val="18"/>
              </w:rPr>
            </w:pPr>
          </w:p>
        </w:tc>
      </w:tr>
      <w:tr w:rsidR="00AB5DB3" w14:paraId="2B6087CC" w14:textId="77777777">
        <w:trPr>
          <w:trHeight w:val="285"/>
        </w:trPr>
        <w:tc>
          <w:tcPr>
            <w:tcW w:w="7061" w:type="dxa"/>
          </w:tcPr>
          <w:p w14:paraId="11D54792" w14:textId="77777777" w:rsidR="00AB5DB3" w:rsidRDefault="00000000">
            <w:pPr>
              <w:pStyle w:val="TableParagraph"/>
              <w:spacing w:before="36"/>
              <w:ind w:left="795"/>
              <w:rPr>
                <w:rFonts w:ascii="Arial" w:hAnsi="Arial"/>
                <w:i/>
                <w:sz w:val="18"/>
              </w:rPr>
            </w:pPr>
            <w:r>
              <w:rPr>
                <w:rFonts w:ascii="Arial" w:hAnsi="Arial"/>
                <w:i/>
                <w:sz w:val="18"/>
              </w:rPr>
              <w:t>4251</w:t>
            </w:r>
            <w:r>
              <w:rPr>
                <w:rFonts w:ascii="Arial" w:hAnsi="Arial"/>
                <w:i/>
                <w:spacing w:val="-1"/>
                <w:sz w:val="18"/>
              </w:rPr>
              <w:t xml:space="preserve"> </w:t>
            </w:r>
            <w:r>
              <w:rPr>
                <w:rFonts w:ascii="Arial" w:hAnsi="Arial"/>
                <w:i/>
                <w:sz w:val="18"/>
              </w:rPr>
              <w:t>Višegodišnji</w:t>
            </w:r>
            <w:r>
              <w:rPr>
                <w:rFonts w:ascii="Arial" w:hAnsi="Arial"/>
                <w:i/>
                <w:spacing w:val="-1"/>
                <w:sz w:val="18"/>
              </w:rPr>
              <w:t xml:space="preserve"> </w:t>
            </w:r>
            <w:r>
              <w:rPr>
                <w:rFonts w:ascii="Arial" w:hAnsi="Arial"/>
                <w:i/>
                <w:spacing w:val="-2"/>
                <w:sz w:val="18"/>
              </w:rPr>
              <w:t>nasadi</w:t>
            </w:r>
          </w:p>
        </w:tc>
        <w:tc>
          <w:tcPr>
            <w:tcW w:w="1648" w:type="dxa"/>
          </w:tcPr>
          <w:p w14:paraId="3E276AD4" w14:textId="77777777" w:rsidR="00AB5DB3" w:rsidRDefault="00AB5DB3">
            <w:pPr>
              <w:pStyle w:val="TableParagraph"/>
              <w:rPr>
                <w:sz w:val="18"/>
              </w:rPr>
            </w:pPr>
          </w:p>
        </w:tc>
        <w:tc>
          <w:tcPr>
            <w:tcW w:w="1324" w:type="dxa"/>
          </w:tcPr>
          <w:p w14:paraId="093A291A" w14:textId="77777777" w:rsidR="00AB5DB3" w:rsidRDefault="00000000">
            <w:pPr>
              <w:pStyle w:val="TableParagraph"/>
              <w:spacing w:before="36"/>
              <w:ind w:right="55"/>
              <w:jc w:val="right"/>
              <w:rPr>
                <w:rFonts w:ascii="Arial"/>
                <w:i/>
                <w:sz w:val="18"/>
              </w:rPr>
            </w:pPr>
            <w:r>
              <w:rPr>
                <w:rFonts w:ascii="Arial"/>
                <w:i/>
                <w:spacing w:val="-2"/>
                <w:sz w:val="18"/>
              </w:rPr>
              <w:t>10.462,49</w:t>
            </w:r>
          </w:p>
        </w:tc>
        <w:tc>
          <w:tcPr>
            <w:tcW w:w="841" w:type="dxa"/>
          </w:tcPr>
          <w:p w14:paraId="17477502" w14:textId="77777777" w:rsidR="00AB5DB3" w:rsidRDefault="00AB5DB3">
            <w:pPr>
              <w:pStyle w:val="TableParagraph"/>
              <w:rPr>
                <w:sz w:val="18"/>
              </w:rPr>
            </w:pPr>
          </w:p>
        </w:tc>
      </w:tr>
      <w:tr w:rsidR="00AB5DB3" w14:paraId="4D14C1E9" w14:textId="77777777">
        <w:trPr>
          <w:trHeight w:val="285"/>
        </w:trPr>
        <w:tc>
          <w:tcPr>
            <w:tcW w:w="7061" w:type="dxa"/>
          </w:tcPr>
          <w:p w14:paraId="31466E2F" w14:textId="77777777" w:rsidR="00AB5DB3" w:rsidRDefault="00000000">
            <w:pPr>
              <w:pStyle w:val="TableParagraph"/>
              <w:spacing w:before="36"/>
              <w:ind w:left="330"/>
              <w:rPr>
                <w:rFonts w:ascii="Arial"/>
                <w:b/>
                <w:sz w:val="18"/>
              </w:rPr>
            </w:pPr>
            <w:r>
              <w:rPr>
                <w:rFonts w:ascii="Arial"/>
                <w:b/>
                <w:color w:val="00009F"/>
                <w:sz w:val="18"/>
              </w:rPr>
              <w:t>K103412</w:t>
            </w:r>
            <w:r>
              <w:rPr>
                <w:rFonts w:ascii="Arial"/>
                <w:b/>
                <w:color w:val="00009F"/>
                <w:spacing w:val="-1"/>
                <w:sz w:val="18"/>
              </w:rPr>
              <w:t xml:space="preserve"> </w:t>
            </w:r>
            <w:r>
              <w:rPr>
                <w:rFonts w:ascii="Arial"/>
                <w:b/>
                <w:color w:val="00009F"/>
                <w:sz w:val="18"/>
              </w:rPr>
              <w:t>Projektna</w:t>
            </w:r>
            <w:r>
              <w:rPr>
                <w:rFonts w:ascii="Arial"/>
                <w:b/>
                <w:color w:val="00009F"/>
                <w:spacing w:val="-1"/>
                <w:sz w:val="18"/>
              </w:rPr>
              <w:t xml:space="preserve"> </w:t>
            </w:r>
            <w:r>
              <w:rPr>
                <w:rFonts w:ascii="Arial"/>
                <w:b/>
                <w:color w:val="00009F"/>
                <w:sz w:val="18"/>
              </w:rPr>
              <w:t>dokumentacija</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vertikalni</w:t>
            </w:r>
            <w:r>
              <w:rPr>
                <w:rFonts w:ascii="Arial"/>
                <w:b/>
                <w:color w:val="00009F"/>
                <w:spacing w:val="-1"/>
                <w:sz w:val="18"/>
              </w:rPr>
              <w:t xml:space="preserve"> </w:t>
            </w:r>
            <w:r>
              <w:rPr>
                <w:rFonts w:ascii="Arial"/>
                <w:b/>
                <w:color w:val="00009F"/>
                <w:spacing w:val="-2"/>
                <w:sz w:val="18"/>
              </w:rPr>
              <w:t>promet</w:t>
            </w:r>
          </w:p>
        </w:tc>
        <w:tc>
          <w:tcPr>
            <w:tcW w:w="1648" w:type="dxa"/>
          </w:tcPr>
          <w:p w14:paraId="75FDC914" w14:textId="77777777" w:rsidR="00AB5DB3" w:rsidRDefault="00000000">
            <w:pPr>
              <w:pStyle w:val="TableParagraph"/>
              <w:spacing w:before="36"/>
              <w:ind w:right="96"/>
              <w:jc w:val="right"/>
              <w:rPr>
                <w:rFonts w:ascii="Arial"/>
                <w:b/>
                <w:sz w:val="18"/>
              </w:rPr>
            </w:pPr>
            <w:r>
              <w:rPr>
                <w:rFonts w:ascii="Arial"/>
                <w:b/>
                <w:color w:val="00009F"/>
                <w:spacing w:val="-2"/>
                <w:sz w:val="18"/>
              </w:rPr>
              <w:t>5.000,00</w:t>
            </w:r>
          </w:p>
        </w:tc>
        <w:tc>
          <w:tcPr>
            <w:tcW w:w="1324" w:type="dxa"/>
          </w:tcPr>
          <w:p w14:paraId="2417F376" w14:textId="77777777" w:rsidR="00AB5DB3" w:rsidRDefault="00AB5DB3">
            <w:pPr>
              <w:pStyle w:val="TableParagraph"/>
              <w:rPr>
                <w:sz w:val="18"/>
              </w:rPr>
            </w:pPr>
          </w:p>
        </w:tc>
        <w:tc>
          <w:tcPr>
            <w:tcW w:w="841" w:type="dxa"/>
          </w:tcPr>
          <w:p w14:paraId="45E3BE9F" w14:textId="77777777" w:rsidR="00AB5DB3" w:rsidRDefault="00AB5DB3">
            <w:pPr>
              <w:pStyle w:val="TableParagraph"/>
              <w:rPr>
                <w:sz w:val="18"/>
              </w:rPr>
            </w:pPr>
          </w:p>
        </w:tc>
      </w:tr>
      <w:tr w:rsidR="00AB5DB3" w14:paraId="1E661D94" w14:textId="77777777">
        <w:trPr>
          <w:trHeight w:val="285"/>
        </w:trPr>
        <w:tc>
          <w:tcPr>
            <w:tcW w:w="7061" w:type="dxa"/>
          </w:tcPr>
          <w:p w14:paraId="305FF3EB"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6C1D43E7" w14:textId="77777777" w:rsidR="00AB5DB3" w:rsidRDefault="00000000">
            <w:pPr>
              <w:pStyle w:val="TableParagraph"/>
              <w:spacing w:before="36"/>
              <w:ind w:right="96"/>
              <w:jc w:val="right"/>
              <w:rPr>
                <w:rFonts w:ascii="Arial"/>
                <w:b/>
                <w:sz w:val="18"/>
              </w:rPr>
            </w:pPr>
            <w:r>
              <w:rPr>
                <w:rFonts w:ascii="Arial"/>
                <w:b/>
                <w:spacing w:val="-2"/>
                <w:sz w:val="18"/>
              </w:rPr>
              <w:t>5.000,00</w:t>
            </w:r>
          </w:p>
        </w:tc>
        <w:tc>
          <w:tcPr>
            <w:tcW w:w="1324" w:type="dxa"/>
          </w:tcPr>
          <w:p w14:paraId="39C2E456" w14:textId="77777777" w:rsidR="00AB5DB3" w:rsidRDefault="00AB5DB3">
            <w:pPr>
              <w:pStyle w:val="TableParagraph"/>
              <w:rPr>
                <w:sz w:val="18"/>
              </w:rPr>
            </w:pPr>
          </w:p>
        </w:tc>
        <w:tc>
          <w:tcPr>
            <w:tcW w:w="841" w:type="dxa"/>
          </w:tcPr>
          <w:p w14:paraId="04BE94FB" w14:textId="77777777" w:rsidR="00AB5DB3" w:rsidRDefault="00AB5DB3">
            <w:pPr>
              <w:pStyle w:val="TableParagraph"/>
              <w:rPr>
                <w:sz w:val="18"/>
              </w:rPr>
            </w:pPr>
          </w:p>
        </w:tc>
      </w:tr>
      <w:tr w:rsidR="00AB5DB3" w14:paraId="14704B55" w14:textId="77777777">
        <w:trPr>
          <w:trHeight w:val="285"/>
        </w:trPr>
        <w:tc>
          <w:tcPr>
            <w:tcW w:w="7061" w:type="dxa"/>
          </w:tcPr>
          <w:p w14:paraId="4E8979AD"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0B0DC38F" w14:textId="77777777" w:rsidR="00AB5DB3" w:rsidRDefault="00000000">
            <w:pPr>
              <w:pStyle w:val="TableParagraph"/>
              <w:spacing w:before="36"/>
              <w:ind w:right="96"/>
              <w:jc w:val="right"/>
              <w:rPr>
                <w:rFonts w:ascii="Arial"/>
                <w:b/>
                <w:sz w:val="18"/>
              </w:rPr>
            </w:pPr>
            <w:r>
              <w:rPr>
                <w:rFonts w:ascii="Arial"/>
                <w:b/>
                <w:spacing w:val="-2"/>
                <w:sz w:val="18"/>
              </w:rPr>
              <w:t>5.000,00</w:t>
            </w:r>
          </w:p>
        </w:tc>
        <w:tc>
          <w:tcPr>
            <w:tcW w:w="1324" w:type="dxa"/>
          </w:tcPr>
          <w:p w14:paraId="2A13F308" w14:textId="77777777" w:rsidR="00AB5DB3" w:rsidRDefault="00AB5DB3">
            <w:pPr>
              <w:pStyle w:val="TableParagraph"/>
              <w:rPr>
                <w:sz w:val="18"/>
              </w:rPr>
            </w:pPr>
          </w:p>
        </w:tc>
        <w:tc>
          <w:tcPr>
            <w:tcW w:w="841" w:type="dxa"/>
          </w:tcPr>
          <w:p w14:paraId="5A5F4894" w14:textId="77777777" w:rsidR="00AB5DB3" w:rsidRDefault="00AB5DB3">
            <w:pPr>
              <w:pStyle w:val="TableParagraph"/>
              <w:rPr>
                <w:sz w:val="18"/>
              </w:rPr>
            </w:pPr>
          </w:p>
        </w:tc>
      </w:tr>
      <w:tr w:rsidR="00AB5DB3" w14:paraId="06548EE3" w14:textId="77777777">
        <w:trPr>
          <w:trHeight w:val="277"/>
        </w:trPr>
        <w:tc>
          <w:tcPr>
            <w:tcW w:w="7061" w:type="dxa"/>
          </w:tcPr>
          <w:p w14:paraId="3306AF22" w14:textId="77777777" w:rsidR="00AB5DB3" w:rsidRDefault="00000000">
            <w:pPr>
              <w:pStyle w:val="TableParagraph"/>
              <w:spacing w:before="36"/>
              <w:ind w:left="330"/>
              <w:rPr>
                <w:rFonts w:ascii="Arial" w:hAnsi="Arial"/>
                <w:b/>
                <w:sz w:val="18"/>
              </w:rPr>
            </w:pPr>
            <w:r>
              <w:rPr>
                <w:rFonts w:ascii="Arial" w:hAnsi="Arial"/>
                <w:b/>
                <w:color w:val="00009F"/>
                <w:sz w:val="18"/>
              </w:rPr>
              <w:t>K103416</w:t>
            </w:r>
            <w:r>
              <w:rPr>
                <w:rFonts w:ascii="Arial" w:hAnsi="Arial"/>
                <w:b/>
                <w:color w:val="00009F"/>
                <w:spacing w:val="-1"/>
                <w:sz w:val="18"/>
              </w:rPr>
              <w:t xml:space="preserve"> </w:t>
            </w:r>
            <w:r>
              <w:rPr>
                <w:rFonts w:ascii="Arial" w:hAnsi="Arial"/>
                <w:b/>
                <w:color w:val="00009F"/>
                <w:sz w:val="18"/>
              </w:rPr>
              <w:t>Analiza</w:t>
            </w:r>
            <w:r>
              <w:rPr>
                <w:rFonts w:ascii="Arial" w:hAnsi="Arial"/>
                <w:b/>
                <w:color w:val="00009F"/>
                <w:spacing w:val="-1"/>
                <w:sz w:val="18"/>
              </w:rPr>
              <w:t xml:space="preserve"> </w:t>
            </w:r>
            <w:r>
              <w:rPr>
                <w:rFonts w:ascii="Arial" w:hAnsi="Arial"/>
                <w:b/>
                <w:color w:val="00009F"/>
                <w:sz w:val="18"/>
              </w:rPr>
              <w:t>obalnog</w:t>
            </w:r>
            <w:r>
              <w:rPr>
                <w:rFonts w:ascii="Arial" w:hAnsi="Arial"/>
                <w:b/>
                <w:color w:val="00009F"/>
                <w:spacing w:val="-1"/>
                <w:sz w:val="18"/>
              </w:rPr>
              <w:t xml:space="preserve"> </w:t>
            </w:r>
            <w:r>
              <w:rPr>
                <w:rFonts w:ascii="Arial" w:hAnsi="Arial"/>
                <w:b/>
                <w:color w:val="00009F"/>
                <w:sz w:val="18"/>
              </w:rPr>
              <w:t>pojasa</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pacing w:val="-2"/>
                <w:sz w:val="18"/>
              </w:rPr>
              <w:t>Grebašticu</w:t>
            </w:r>
          </w:p>
        </w:tc>
        <w:tc>
          <w:tcPr>
            <w:tcW w:w="1648" w:type="dxa"/>
          </w:tcPr>
          <w:p w14:paraId="2279681F" w14:textId="77777777" w:rsidR="00AB5DB3" w:rsidRDefault="00000000">
            <w:pPr>
              <w:pStyle w:val="TableParagraph"/>
              <w:spacing w:before="36"/>
              <w:ind w:right="96"/>
              <w:jc w:val="right"/>
              <w:rPr>
                <w:rFonts w:ascii="Arial"/>
                <w:b/>
                <w:sz w:val="18"/>
              </w:rPr>
            </w:pPr>
            <w:r>
              <w:rPr>
                <w:rFonts w:ascii="Arial"/>
                <w:b/>
                <w:color w:val="00009F"/>
                <w:spacing w:val="-2"/>
                <w:sz w:val="18"/>
              </w:rPr>
              <w:t>16.250,00</w:t>
            </w:r>
          </w:p>
        </w:tc>
        <w:tc>
          <w:tcPr>
            <w:tcW w:w="1324" w:type="dxa"/>
          </w:tcPr>
          <w:p w14:paraId="269C2CA7" w14:textId="77777777" w:rsidR="00AB5DB3" w:rsidRDefault="00AB5DB3">
            <w:pPr>
              <w:pStyle w:val="TableParagraph"/>
              <w:rPr>
                <w:sz w:val="18"/>
              </w:rPr>
            </w:pPr>
          </w:p>
        </w:tc>
        <w:tc>
          <w:tcPr>
            <w:tcW w:w="841" w:type="dxa"/>
          </w:tcPr>
          <w:p w14:paraId="5069CFC5" w14:textId="77777777" w:rsidR="00AB5DB3" w:rsidRDefault="00AB5DB3">
            <w:pPr>
              <w:pStyle w:val="TableParagraph"/>
              <w:rPr>
                <w:sz w:val="18"/>
              </w:rPr>
            </w:pPr>
          </w:p>
        </w:tc>
      </w:tr>
      <w:tr w:rsidR="00AB5DB3" w14:paraId="51A26A9D" w14:textId="77777777">
        <w:trPr>
          <w:trHeight w:val="277"/>
        </w:trPr>
        <w:tc>
          <w:tcPr>
            <w:tcW w:w="7061" w:type="dxa"/>
          </w:tcPr>
          <w:p w14:paraId="74FA5787"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42FCD7AB" w14:textId="77777777" w:rsidR="00AB5DB3" w:rsidRDefault="00000000">
            <w:pPr>
              <w:pStyle w:val="TableParagraph"/>
              <w:spacing w:before="28"/>
              <w:ind w:right="96"/>
              <w:jc w:val="right"/>
              <w:rPr>
                <w:rFonts w:ascii="Arial"/>
                <w:b/>
                <w:sz w:val="18"/>
              </w:rPr>
            </w:pPr>
            <w:r>
              <w:rPr>
                <w:rFonts w:ascii="Arial"/>
                <w:b/>
                <w:spacing w:val="-2"/>
                <w:sz w:val="18"/>
              </w:rPr>
              <w:t>16.250,00</w:t>
            </w:r>
          </w:p>
        </w:tc>
        <w:tc>
          <w:tcPr>
            <w:tcW w:w="1324" w:type="dxa"/>
          </w:tcPr>
          <w:p w14:paraId="78EA9E40" w14:textId="77777777" w:rsidR="00AB5DB3" w:rsidRDefault="00AB5DB3">
            <w:pPr>
              <w:pStyle w:val="TableParagraph"/>
              <w:rPr>
                <w:sz w:val="18"/>
              </w:rPr>
            </w:pPr>
          </w:p>
        </w:tc>
        <w:tc>
          <w:tcPr>
            <w:tcW w:w="841" w:type="dxa"/>
          </w:tcPr>
          <w:p w14:paraId="5BC5E300" w14:textId="77777777" w:rsidR="00AB5DB3" w:rsidRDefault="00AB5DB3">
            <w:pPr>
              <w:pStyle w:val="TableParagraph"/>
              <w:rPr>
                <w:sz w:val="18"/>
              </w:rPr>
            </w:pPr>
          </w:p>
        </w:tc>
      </w:tr>
      <w:tr w:rsidR="00AB5DB3" w14:paraId="768A97DC" w14:textId="77777777">
        <w:trPr>
          <w:trHeight w:val="285"/>
        </w:trPr>
        <w:tc>
          <w:tcPr>
            <w:tcW w:w="7061" w:type="dxa"/>
          </w:tcPr>
          <w:p w14:paraId="5EE0ED4A"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75FC0B11" w14:textId="77777777" w:rsidR="00AB5DB3" w:rsidRDefault="00000000">
            <w:pPr>
              <w:pStyle w:val="TableParagraph"/>
              <w:spacing w:before="36"/>
              <w:ind w:right="96"/>
              <w:jc w:val="right"/>
              <w:rPr>
                <w:rFonts w:ascii="Arial"/>
                <w:b/>
                <w:sz w:val="18"/>
              </w:rPr>
            </w:pPr>
            <w:r>
              <w:rPr>
                <w:rFonts w:ascii="Arial"/>
                <w:b/>
                <w:spacing w:val="-2"/>
                <w:sz w:val="18"/>
              </w:rPr>
              <w:t>16.250,00</w:t>
            </w:r>
          </w:p>
        </w:tc>
        <w:tc>
          <w:tcPr>
            <w:tcW w:w="1324" w:type="dxa"/>
          </w:tcPr>
          <w:p w14:paraId="61418D8D" w14:textId="77777777" w:rsidR="00AB5DB3" w:rsidRDefault="00AB5DB3">
            <w:pPr>
              <w:pStyle w:val="TableParagraph"/>
              <w:rPr>
                <w:sz w:val="18"/>
              </w:rPr>
            </w:pPr>
          </w:p>
        </w:tc>
        <w:tc>
          <w:tcPr>
            <w:tcW w:w="841" w:type="dxa"/>
          </w:tcPr>
          <w:p w14:paraId="2AE03629" w14:textId="77777777" w:rsidR="00AB5DB3" w:rsidRDefault="00AB5DB3">
            <w:pPr>
              <w:pStyle w:val="TableParagraph"/>
              <w:rPr>
                <w:sz w:val="18"/>
              </w:rPr>
            </w:pPr>
          </w:p>
        </w:tc>
      </w:tr>
      <w:tr w:rsidR="00AB5DB3" w14:paraId="4BE67256" w14:textId="77777777">
        <w:trPr>
          <w:trHeight w:val="285"/>
        </w:trPr>
        <w:tc>
          <w:tcPr>
            <w:tcW w:w="7061" w:type="dxa"/>
          </w:tcPr>
          <w:p w14:paraId="3DF0D260" w14:textId="77777777" w:rsidR="00AB5DB3" w:rsidRDefault="00000000">
            <w:pPr>
              <w:pStyle w:val="TableParagraph"/>
              <w:spacing w:before="36"/>
              <w:ind w:left="330"/>
              <w:rPr>
                <w:rFonts w:ascii="Arial"/>
                <w:b/>
                <w:sz w:val="18"/>
              </w:rPr>
            </w:pPr>
            <w:r>
              <w:rPr>
                <w:rFonts w:ascii="Arial"/>
                <w:b/>
                <w:color w:val="00009F"/>
                <w:sz w:val="18"/>
              </w:rPr>
              <w:t>K103417</w:t>
            </w:r>
            <w:r>
              <w:rPr>
                <w:rFonts w:ascii="Arial"/>
                <w:b/>
                <w:color w:val="00009F"/>
                <w:spacing w:val="-1"/>
                <w:sz w:val="18"/>
              </w:rPr>
              <w:t xml:space="preserve"> </w:t>
            </w:r>
            <w:r>
              <w:rPr>
                <w:rFonts w:ascii="Arial"/>
                <w:b/>
                <w:color w:val="00009F"/>
                <w:sz w:val="18"/>
              </w:rPr>
              <w:t>Konzervatorske</w:t>
            </w:r>
            <w:r>
              <w:rPr>
                <w:rFonts w:ascii="Arial"/>
                <w:b/>
                <w:color w:val="00009F"/>
                <w:spacing w:val="-1"/>
                <w:sz w:val="18"/>
              </w:rPr>
              <w:t xml:space="preserve"> </w:t>
            </w:r>
            <w:r>
              <w:rPr>
                <w:rFonts w:ascii="Arial"/>
                <w:b/>
                <w:color w:val="00009F"/>
                <w:sz w:val="18"/>
              </w:rPr>
              <w:t>podloge</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stare</w:t>
            </w:r>
            <w:r>
              <w:rPr>
                <w:rFonts w:ascii="Arial"/>
                <w:b/>
                <w:color w:val="00009F"/>
                <w:spacing w:val="-1"/>
                <w:sz w:val="18"/>
              </w:rPr>
              <w:t xml:space="preserve"> </w:t>
            </w:r>
            <w:r>
              <w:rPr>
                <w:rFonts w:ascii="Arial"/>
                <w:b/>
                <w:color w:val="00009F"/>
                <w:sz w:val="18"/>
              </w:rPr>
              <w:t>jezgre</w:t>
            </w:r>
            <w:r>
              <w:rPr>
                <w:rFonts w:ascii="Arial"/>
                <w:b/>
                <w:color w:val="00009F"/>
                <w:spacing w:val="-1"/>
                <w:sz w:val="18"/>
              </w:rPr>
              <w:t xml:space="preserve"> </w:t>
            </w:r>
            <w:r>
              <w:rPr>
                <w:rFonts w:ascii="Arial"/>
                <w:b/>
                <w:color w:val="00009F"/>
                <w:spacing w:val="-2"/>
                <w:sz w:val="18"/>
              </w:rPr>
              <w:t>naselja</w:t>
            </w:r>
          </w:p>
        </w:tc>
        <w:tc>
          <w:tcPr>
            <w:tcW w:w="1648" w:type="dxa"/>
          </w:tcPr>
          <w:p w14:paraId="5AC385AA" w14:textId="77777777" w:rsidR="00AB5DB3" w:rsidRDefault="00000000">
            <w:pPr>
              <w:pStyle w:val="TableParagraph"/>
              <w:spacing w:before="36"/>
              <w:ind w:right="96"/>
              <w:jc w:val="right"/>
              <w:rPr>
                <w:rFonts w:ascii="Arial"/>
                <w:b/>
                <w:sz w:val="18"/>
              </w:rPr>
            </w:pPr>
            <w:r>
              <w:rPr>
                <w:rFonts w:ascii="Arial"/>
                <w:b/>
                <w:color w:val="00009F"/>
                <w:spacing w:val="-2"/>
                <w:sz w:val="18"/>
              </w:rPr>
              <w:t>16.250,00</w:t>
            </w:r>
          </w:p>
        </w:tc>
        <w:tc>
          <w:tcPr>
            <w:tcW w:w="1324" w:type="dxa"/>
          </w:tcPr>
          <w:p w14:paraId="19EBADF7" w14:textId="77777777" w:rsidR="00AB5DB3" w:rsidRDefault="00AB5DB3">
            <w:pPr>
              <w:pStyle w:val="TableParagraph"/>
              <w:rPr>
                <w:sz w:val="18"/>
              </w:rPr>
            </w:pPr>
          </w:p>
        </w:tc>
        <w:tc>
          <w:tcPr>
            <w:tcW w:w="841" w:type="dxa"/>
          </w:tcPr>
          <w:p w14:paraId="017DA318" w14:textId="77777777" w:rsidR="00AB5DB3" w:rsidRDefault="00AB5DB3">
            <w:pPr>
              <w:pStyle w:val="TableParagraph"/>
              <w:rPr>
                <w:sz w:val="18"/>
              </w:rPr>
            </w:pPr>
          </w:p>
        </w:tc>
      </w:tr>
      <w:tr w:rsidR="00AB5DB3" w14:paraId="1ED34372" w14:textId="77777777">
        <w:trPr>
          <w:trHeight w:val="285"/>
        </w:trPr>
        <w:tc>
          <w:tcPr>
            <w:tcW w:w="7061" w:type="dxa"/>
          </w:tcPr>
          <w:p w14:paraId="62BD23EF"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0D187333" w14:textId="77777777" w:rsidR="00AB5DB3" w:rsidRDefault="00000000">
            <w:pPr>
              <w:pStyle w:val="TableParagraph"/>
              <w:spacing w:before="36"/>
              <w:ind w:right="96"/>
              <w:jc w:val="right"/>
              <w:rPr>
                <w:rFonts w:ascii="Arial"/>
                <w:b/>
                <w:sz w:val="18"/>
              </w:rPr>
            </w:pPr>
            <w:r>
              <w:rPr>
                <w:rFonts w:ascii="Arial"/>
                <w:b/>
                <w:spacing w:val="-2"/>
                <w:sz w:val="18"/>
              </w:rPr>
              <w:t>16.250,00</w:t>
            </w:r>
          </w:p>
        </w:tc>
        <w:tc>
          <w:tcPr>
            <w:tcW w:w="1324" w:type="dxa"/>
          </w:tcPr>
          <w:p w14:paraId="7E082A2A" w14:textId="77777777" w:rsidR="00AB5DB3" w:rsidRDefault="00AB5DB3">
            <w:pPr>
              <w:pStyle w:val="TableParagraph"/>
              <w:rPr>
                <w:sz w:val="18"/>
              </w:rPr>
            </w:pPr>
          </w:p>
        </w:tc>
        <w:tc>
          <w:tcPr>
            <w:tcW w:w="841" w:type="dxa"/>
          </w:tcPr>
          <w:p w14:paraId="1A4687C5" w14:textId="77777777" w:rsidR="00AB5DB3" w:rsidRDefault="00AB5DB3">
            <w:pPr>
              <w:pStyle w:val="TableParagraph"/>
              <w:rPr>
                <w:sz w:val="18"/>
              </w:rPr>
            </w:pPr>
          </w:p>
        </w:tc>
      </w:tr>
      <w:tr w:rsidR="00AB5DB3" w14:paraId="5431F003" w14:textId="77777777">
        <w:trPr>
          <w:trHeight w:val="285"/>
        </w:trPr>
        <w:tc>
          <w:tcPr>
            <w:tcW w:w="7061" w:type="dxa"/>
          </w:tcPr>
          <w:p w14:paraId="29CF2CB4"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0BF2C964" w14:textId="77777777" w:rsidR="00AB5DB3" w:rsidRDefault="00000000">
            <w:pPr>
              <w:pStyle w:val="TableParagraph"/>
              <w:spacing w:before="36"/>
              <w:ind w:right="96"/>
              <w:jc w:val="right"/>
              <w:rPr>
                <w:rFonts w:ascii="Arial"/>
                <w:b/>
                <w:sz w:val="18"/>
              </w:rPr>
            </w:pPr>
            <w:r>
              <w:rPr>
                <w:rFonts w:ascii="Arial"/>
                <w:b/>
                <w:spacing w:val="-2"/>
                <w:sz w:val="18"/>
              </w:rPr>
              <w:t>16.250,00</w:t>
            </w:r>
          </w:p>
        </w:tc>
        <w:tc>
          <w:tcPr>
            <w:tcW w:w="1324" w:type="dxa"/>
          </w:tcPr>
          <w:p w14:paraId="7C24A631" w14:textId="77777777" w:rsidR="00AB5DB3" w:rsidRDefault="00AB5DB3">
            <w:pPr>
              <w:pStyle w:val="TableParagraph"/>
              <w:rPr>
                <w:sz w:val="18"/>
              </w:rPr>
            </w:pPr>
          </w:p>
        </w:tc>
        <w:tc>
          <w:tcPr>
            <w:tcW w:w="841" w:type="dxa"/>
          </w:tcPr>
          <w:p w14:paraId="25088DBA" w14:textId="77777777" w:rsidR="00AB5DB3" w:rsidRDefault="00AB5DB3">
            <w:pPr>
              <w:pStyle w:val="TableParagraph"/>
              <w:rPr>
                <w:sz w:val="18"/>
              </w:rPr>
            </w:pPr>
          </w:p>
        </w:tc>
      </w:tr>
      <w:tr w:rsidR="00AB5DB3" w14:paraId="5D341F34" w14:textId="77777777">
        <w:trPr>
          <w:trHeight w:val="285"/>
        </w:trPr>
        <w:tc>
          <w:tcPr>
            <w:tcW w:w="7061" w:type="dxa"/>
          </w:tcPr>
          <w:p w14:paraId="1AD17BF5" w14:textId="77777777" w:rsidR="00AB5DB3" w:rsidRDefault="00000000">
            <w:pPr>
              <w:pStyle w:val="TableParagraph"/>
              <w:spacing w:before="36"/>
              <w:ind w:left="330"/>
              <w:rPr>
                <w:rFonts w:ascii="Arial" w:hAnsi="Arial"/>
                <w:b/>
                <w:sz w:val="18"/>
              </w:rPr>
            </w:pPr>
            <w:r>
              <w:rPr>
                <w:rFonts w:ascii="Arial" w:hAnsi="Arial"/>
                <w:b/>
                <w:color w:val="00009F"/>
                <w:sz w:val="18"/>
              </w:rPr>
              <w:t>K103418</w:t>
            </w:r>
            <w:r>
              <w:rPr>
                <w:rFonts w:ascii="Arial" w:hAnsi="Arial"/>
                <w:b/>
                <w:color w:val="00009F"/>
                <w:spacing w:val="-2"/>
                <w:sz w:val="18"/>
              </w:rPr>
              <w:t xml:space="preserve"> </w:t>
            </w:r>
            <w:r>
              <w:rPr>
                <w:rFonts w:ascii="Arial" w:hAnsi="Arial"/>
                <w:b/>
                <w:color w:val="00009F"/>
                <w:sz w:val="18"/>
              </w:rPr>
              <w:t>Projektna</w:t>
            </w:r>
            <w:r>
              <w:rPr>
                <w:rFonts w:ascii="Arial" w:hAnsi="Arial"/>
                <w:b/>
                <w:color w:val="00009F"/>
                <w:spacing w:val="-1"/>
                <w:sz w:val="18"/>
              </w:rPr>
              <w:t xml:space="preserve"> </w:t>
            </w:r>
            <w:r>
              <w:rPr>
                <w:rFonts w:ascii="Arial" w:hAnsi="Arial"/>
                <w:b/>
                <w:color w:val="00009F"/>
                <w:sz w:val="18"/>
              </w:rPr>
              <w:t>dokumentacija</w:t>
            </w:r>
            <w:r>
              <w:rPr>
                <w:rFonts w:ascii="Arial" w:hAnsi="Arial"/>
                <w:b/>
                <w:color w:val="00009F"/>
                <w:spacing w:val="-1"/>
                <w:sz w:val="18"/>
              </w:rPr>
              <w:t xml:space="preserve"> </w:t>
            </w:r>
            <w:r>
              <w:rPr>
                <w:rFonts w:ascii="Arial" w:hAnsi="Arial"/>
                <w:b/>
                <w:color w:val="00009F"/>
                <w:sz w:val="18"/>
              </w:rPr>
              <w:t>uređenja</w:t>
            </w:r>
            <w:r>
              <w:rPr>
                <w:rFonts w:ascii="Arial" w:hAnsi="Arial"/>
                <w:b/>
                <w:color w:val="00009F"/>
                <w:spacing w:val="-1"/>
                <w:sz w:val="18"/>
              </w:rPr>
              <w:t xml:space="preserve"> </w:t>
            </w:r>
            <w:r>
              <w:rPr>
                <w:rFonts w:ascii="Arial" w:hAnsi="Arial"/>
                <w:b/>
                <w:color w:val="00009F"/>
                <w:sz w:val="18"/>
              </w:rPr>
              <w:t>Velike</w:t>
            </w:r>
            <w:r>
              <w:rPr>
                <w:rFonts w:ascii="Arial" w:hAnsi="Arial"/>
                <w:b/>
                <w:color w:val="00009F"/>
                <w:spacing w:val="-2"/>
                <w:sz w:val="18"/>
              </w:rPr>
              <w:t xml:space="preserve"> Soline</w:t>
            </w:r>
          </w:p>
        </w:tc>
        <w:tc>
          <w:tcPr>
            <w:tcW w:w="1648" w:type="dxa"/>
          </w:tcPr>
          <w:p w14:paraId="718D29D0" w14:textId="77777777" w:rsidR="00AB5DB3" w:rsidRDefault="00000000">
            <w:pPr>
              <w:pStyle w:val="TableParagraph"/>
              <w:spacing w:before="36"/>
              <w:ind w:right="96"/>
              <w:jc w:val="right"/>
              <w:rPr>
                <w:rFonts w:ascii="Arial"/>
                <w:b/>
                <w:sz w:val="18"/>
              </w:rPr>
            </w:pPr>
            <w:r>
              <w:rPr>
                <w:rFonts w:ascii="Arial"/>
                <w:b/>
                <w:color w:val="00009F"/>
                <w:spacing w:val="-2"/>
                <w:sz w:val="18"/>
              </w:rPr>
              <w:t>20.000,00</w:t>
            </w:r>
          </w:p>
        </w:tc>
        <w:tc>
          <w:tcPr>
            <w:tcW w:w="1324" w:type="dxa"/>
          </w:tcPr>
          <w:p w14:paraId="4F89F929" w14:textId="77777777" w:rsidR="00AB5DB3" w:rsidRDefault="00AB5DB3">
            <w:pPr>
              <w:pStyle w:val="TableParagraph"/>
              <w:rPr>
                <w:sz w:val="18"/>
              </w:rPr>
            </w:pPr>
          </w:p>
        </w:tc>
        <w:tc>
          <w:tcPr>
            <w:tcW w:w="841" w:type="dxa"/>
          </w:tcPr>
          <w:p w14:paraId="7B28899C" w14:textId="77777777" w:rsidR="00AB5DB3" w:rsidRDefault="00AB5DB3">
            <w:pPr>
              <w:pStyle w:val="TableParagraph"/>
              <w:rPr>
                <w:sz w:val="18"/>
              </w:rPr>
            </w:pPr>
          </w:p>
        </w:tc>
      </w:tr>
      <w:tr w:rsidR="00AB5DB3" w14:paraId="7267F171" w14:textId="77777777">
        <w:trPr>
          <w:trHeight w:val="285"/>
        </w:trPr>
        <w:tc>
          <w:tcPr>
            <w:tcW w:w="7061" w:type="dxa"/>
          </w:tcPr>
          <w:p w14:paraId="339DFFB5"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4F679938" w14:textId="77777777" w:rsidR="00AB5DB3" w:rsidRDefault="00000000">
            <w:pPr>
              <w:pStyle w:val="TableParagraph"/>
              <w:spacing w:before="36"/>
              <w:ind w:right="96"/>
              <w:jc w:val="right"/>
              <w:rPr>
                <w:rFonts w:ascii="Arial"/>
                <w:b/>
                <w:sz w:val="18"/>
              </w:rPr>
            </w:pPr>
            <w:r>
              <w:rPr>
                <w:rFonts w:ascii="Arial"/>
                <w:b/>
                <w:spacing w:val="-2"/>
                <w:sz w:val="18"/>
              </w:rPr>
              <w:t>20.000,00</w:t>
            </w:r>
          </w:p>
        </w:tc>
        <w:tc>
          <w:tcPr>
            <w:tcW w:w="1324" w:type="dxa"/>
          </w:tcPr>
          <w:p w14:paraId="546DEAB6" w14:textId="77777777" w:rsidR="00AB5DB3" w:rsidRDefault="00AB5DB3">
            <w:pPr>
              <w:pStyle w:val="TableParagraph"/>
              <w:rPr>
                <w:sz w:val="18"/>
              </w:rPr>
            </w:pPr>
          </w:p>
        </w:tc>
        <w:tc>
          <w:tcPr>
            <w:tcW w:w="841" w:type="dxa"/>
          </w:tcPr>
          <w:p w14:paraId="17D21B24" w14:textId="77777777" w:rsidR="00AB5DB3" w:rsidRDefault="00AB5DB3">
            <w:pPr>
              <w:pStyle w:val="TableParagraph"/>
              <w:rPr>
                <w:sz w:val="18"/>
              </w:rPr>
            </w:pPr>
          </w:p>
        </w:tc>
      </w:tr>
      <w:tr w:rsidR="00AB5DB3" w14:paraId="6170BB98" w14:textId="77777777">
        <w:trPr>
          <w:trHeight w:val="285"/>
        </w:trPr>
        <w:tc>
          <w:tcPr>
            <w:tcW w:w="7061" w:type="dxa"/>
          </w:tcPr>
          <w:p w14:paraId="18A67331"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449DCB15" w14:textId="77777777" w:rsidR="00AB5DB3" w:rsidRDefault="00000000">
            <w:pPr>
              <w:pStyle w:val="TableParagraph"/>
              <w:spacing w:before="36"/>
              <w:ind w:right="96"/>
              <w:jc w:val="right"/>
              <w:rPr>
                <w:rFonts w:ascii="Arial"/>
                <w:b/>
                <w:sz w:val="18"/>
              </w:rPr>
            </w:pPr>
            <w:r>
              <w:rPr>
                <w:rFonts w:ascii="Arial"/>
                <w:b/>
                <w:spacing w:val="-2"/>
                <w:sz w:val="18"/>
              </w:rPr>
              <w:t>20.000,00</w:t>
            </w:r>
          </w:p>
        </w:tc>
        <w:tc>
          <w:tcPr>
            <w:tcW w:w="1324" w:type="dxa"/>
          </w:tcPr>
          <w:p w14:paraId="7484CBE1" w14:textId="77777777" w:rsidR="00AB5DB3" w:rsidRDefault="00AB5DB3">
            <w:pPr>
              <w:pStyle w:val="TableParagraph"/>
              <w:rPr>
                <w:sz w:val="18"/>
              </w:rPr>
            </w:pPr>
          </w:p>
        </w:tc>
        <w:tc>
          <w:tcPr>
            <w:tcW w:w="841" w:type="dxa"/>
          </w:tcPr>
          <w:p w14:paraId="258E5C1E" w14:textId="77777777" w:rsidR="00AB5DB3" w:rsidRDefault="00AB5DB3">
            <w:pPr>
              <w:pStyle w:val="TableParagraph"/>
              <w:rPr>
                <w:sz w:val="18"/>
              </w:rPr>
            </w:pPr>
          </w:p>
        </w:tc>
      </w:tr>
      <w:tr w:rsidR="00AB5DB3" w14:paraId="17F70165" w14:textId="77777777">
        <w:trPr>
          <w:trHeight w:val="285"/>
        </w:trPr>
        <w:tc>
          <w:tcPr>
            <w:tcW w:w="7061" w:type="dxa"/>
          </w:tcPr>
          <w:p w14:paraId="3CD9A81C" w14:textId="77777777" w:rsidR="00AB5DB3" w:rsidRDefault="00000000">
            <w:pPr>
              <w:pStyle w:val="TableParagraph"/>
              <w:spacing w:before="36"/>
              <w:ind w:left="330"/>
              <w:rPr>
                <w:rFonts w:ascii="Arial" w:hAnsi="Arial"/>
                <w:b/>
                <w:sz w:val="18"/>
              </w:rPr>
            </w:pPr>
            <w:r>
              <w:rPr>
                <w:rFonts w:ascii="Arial" w:hAnsi="Arial"/>
                <w:b/>
                <w:color w:val="00009F"/>
                <w:sz w:val="18"/>
              </w:rPr>
              <w:t>K103419</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2"/>
                <w:sz w:val="18"/>
              </w:rPr>
              <w:t xml:space="preserve"> </w:t>
            </w:r>
            <w:r>
              <w:rPr>
                <w:rFonts w:ascii="Arial" w:hAnsi="Arial"/>
                <w:b/>
                <w:color w:val="00009F"/>
                <w:sz w:val="18"/>
              </w:rPr>
              <w:t>kupališta</w:t>
            </w:r>
            <w:r>
              <w:rPr>
                <w:rFonts w:ascii="Arial" w:hAnsi="Arial"/>
                <w:b/>
                <w:color w:val="00009F"/>
                <w:spacing w:val="-2"/>
                <w:sz w:val="18"/>
              </w:rPr>
              <w:t xml:space="preserve"> Jadrija</w:t>
            </w:r>
          </w:p>
        </w:tc>
        <w:tc>
          <w:tcPr>
            <w:tcW w:w="1648" w:type="dxa"/>
          </w:tcPr>
          <w:p w14:paraId="0513179D" w14:textId="77777777" w:rsidR="00AB5DB3" w:rsidRDefault="00000000">
            <w:pPr>
              <w:pStyle w:val="TableParagraph"/>
              <w:spacing w:before="36"/>
              <w:ind w:right="96"/>
              <w:jc w:val="right"/>
              <w:rPr>
                <w:rFonts w:ascii="Arial"/>
                <w:b/>
                <w:sz w:val="18"/>
              </w:rPr>
            </w:pPr>
            <w:r>
              <w:rPr>
                <w:rFonts w:ascii="Arial"/>
                <w:b/>
                <w:color w:val="00009F"/>
                <w:spacing w:val="-2"/>
                <w:sz w:val="18"/>
              </w:rPr>
              <w:t>500.000,00</w:t>
            </w:r>
          </w:p>
        </w:tc>
        <w:tc>
          <w:tcPr>
            <w:tcW w:w="1324" w:type="dxa"/>
          </w:tcPr>
          <w:p w14:paraId="487D828E" w14:textId="77777777" w:rsidR="00AB5DB3" w:rsidRDefault="00000000">
            <w:pPr>
              <w:pStyle w:val="TableParagraph"/>
              <w:spacing w:before="36"/>
              <w:ind w:right="55"/>
              <w:jc w:val="right"/>
              <w:rPr>
                <w:rFonts w:ascii="Arial"/>
                <w:b/>
                <w:sz w:val="18"/>
              </w:rPr>
            </w:pPr>
            <w:r>
              <w:rPr>
                <w:rFonts w:ascii="Arial"/>
                <w:b/>
                <w:color w:val="00009F"/>
                <w:spacing w:val="-2"/>
                <w:sz w:val="18"/>
              </w:rPr>
              <w:t>31.743,75</w:t>
            </w:r>
          </w:p>
        </w:tc>
        <w:tc>
          <w:tcPr>
            <w:tcW w:w="841" w:type="dxa"/>
          </w:tcPr>
          <w:p w14:paraId="120654FC" w14:textId="77777777" w:rsidR="00AB5DB3" w:rsidRDefault="00000000">
            <w:pPr>
              <w:pStyle w:val="TableParagraph"/>
              <w:spacing w:before="36"/>
              <w:ind w:right="101"/>
              <w:jc w:val="right"/>
              <w:rPr>
                <w:rFonts w:ascii="Arial"/>
                <w:b/>
                <w:sz w:val="18"/>
              </w:rPr>
            </w:pPr>
            <w:r>
              <w:rPr>
                <w:rFonts w:ascii="Arial"/>
                <w:b/>
                <w:color w:val="00009F"/>
                <w:spacing w:val="-2"/>
                <w:sz w:val="18"/>
              </w:rPr>
              <w:t>6,35%</w:t>
            </w:r>
          </w:p>
        </w:tc>
      </w:tr>
      <w:tr w:rsidR="00AB5DB3" w14:paraId="77EFE361" w14:textId="77777777">
        <w:trPr>
          <w:trHeight w:val="242"/>
        </w:trPr>
        <w:tc>
          <w:tcPr>
            <w:tcW w:w="7061" w:type="dxa"/>
          </w:tcPr>
          <w:p w14:paraId="79FD3BDB" w14:textId="77777777" w:rsidR="00AB5DB3" w:rsidRDefault="00000000">
            <w:pPr>
              <w:pStyle w:val="TableParagraph"/>
              <w:spacing w:before="36" w:line="187" w:lineRule="exact"/>
              <w:ind w:right="268"/>
              <w:jc w:val="right"/>
              <w:rPr>
                <w:rFonts w:ascii="Arial"/>
                <w:b/>
                <w:sz w:val="18"/>
              </w:rPr>
            </w:pPr>
            <w:r>
              <w:rPr>
                <w:rFonts w:ascii="Arial"/>
                <w:b/>
                <w:sz w:val="18"/>
              </w:rPr>
              <w:t>Izvor:</w:t>
            </w:r>
            <w:r>
              <w:rPr>
                <w:rFonts w:ascii="Arial"/>
                <w:b/>
                <w:spacing w:val="-1"/>
                <w:sz w:val="18"/>
              </w:rPr>
              <w:t xml:space="preserve"> </w:t>
            </w:r>
            <w:r>
              <w:rPr>
                <w:rFonts w:ascii="Arial"/>
                <w:b/>
                <w:sz w:val="18"/>
              </w:rPr>
              <w:t>71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ili</w:t>
            </w:r>
            <w:r>
              <w:rPr>
                <w:rFonts w:ascii="Arial"/>
                <w:b/>
                <w:spacing w:val="-1"/>
                <w:sz w:val="18"/>
              </w:rPr>
              <w:t xml:space="preserve"> </w:t>
            </w:r>
            <w:r>
              <w:rPr>
                <w:rFonts w:ascii="Arial"/>
                <w:b/>
                <w:sz w:val="18"/>
              </w:rPr>
              <w:t>zamjene</w:t>
            </w:r>
            <w:r>
              <w:rPr>
                <w:rFonts w:ascii="Arial"/>
                <w:b/>
                <w:spacing w:val="-1"/>
                <w:sz w:val="18"/>
              </w:rPr>
              <w:t xml:space="preserve"> </w:t>
            </w:r>
            <w:r>
              <w:rPr>
                <w:rFonts w:ascii="Arial"/>
                <w:b/>
                <w:sz w:val="18"/>
              </w:rPr>
              <w:t>nefinancijske</w:t>
            </w:r>
            <w:r>
              <w:rPr>
                <w:rFonts w:ascii="Arial"/>
                <w:b/>
                <w:spacing w:val="-1"/>
                <w:sz w:val="18"/>
              </w:rPr>
              <w:t xml:space="preserve"> </w:t>
            </w:r>
            <w:r>
              <w:rPr>
                <w:rFonts w:ascii="Arial"/>
                <w:b/>
                <w:sz w:val="18"/>
              </w:rPr>
              <w:t>imovine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naknade</w:t>
            </w:r>
            <w:r>
              <w:rPr>
                <w:rFonts w:ascii="Arial"/>
                <w:b/>
                <w:spacing w:val="-1"/>
                <w:sz w:val="18"/>
              </w:rPr>
              <w:t xml:space="preserve"> </w:t>
            </w:r>
            <w:r>
              <w:rPr>
                <w:rFonts w:ascii="Arial"/>
                <w:b/>
                <w:spacing w:val="-10"/>
                <w:sz w:val="18"/>
              </w:rPr>
              <w:t>s</w:t>
            </w:r>
          </w:p>
        </w:tc>
        <w:tc>
          <w:tcPr>
            <w:tcW w:w="1648" w:type="dxa"/>
          </w:tcPr>
          <w:p w14:paraId="02EE3B4C" w14:textId="77777777" w:rsidR="00AB5DB3" w:rsidRDefault="00000000">
            <w:pPr>
              <w:pStyle w:val="TableParagraph"/>
              <w:spacing w:before="36" w:line="187" w:lineRule="exact"/>
              <w:ind w:right="96"/>
              <w:jc w:val="right"/>
              <w:rPr>
                <w:rFonts w:ascii="Arial"/>
                <w:b/>
                <w:sz w:val="18"/>
              </w:rPr>
            </w:pPr>
            <w:r>
              <w:rPr>
                <w:rFonts w:ascii="Arial"/>
                <w:b/>
                <w:spacing w:val="-2"/>
                <w:sz w:val="18"/>
              </w:rPr>
              <w:t>500.000,00</w:t>
            </w:r>
          </w:p>
        </w:tc>
        <w:tc>
          <w:tcPr>
            <w:tcW w:w="1324" w:type="dxa"/>
          </w:tcPr>
          <w:p w14:paraId="0865741B" w14:textId="77777777" w:rsidR="00AB5DB3" w:rsidRDefault="00000000">
            <w:pPr>
              <w:pStyle w:val="TableParagraph"/>
              <w:spacing w:before="36" w:line="187" w:lineRule="exact"/>
              <w:ind w:right="55"/>
              <w:jc w:val="right"/>
              <w:rPr>
                <w:rFonts w:ascii="Arial"/>
                <w:b/>
                <w:sz w:val="18"/>
              </w:rPr>
            </w:pPr>
            <w:r>
              <w:rPr>
                <w:rFonts w:ascii="Arial"/>
                <w:b/>
                <w:spacing w:val="-2"/>
                <w:sz w:val="18"/>
              </w:rPr>
              <w:t>31.743,75</w:t>
            </w:r>
          </w:p>
        </w:tc>
        <w:tc>
          <w:tcPr>
            <w:tcW w:w="841" w:type="dxa"/>
          </w:tcPr>
          <w:p w14:paraId="3723EAB5" w14:textId="77777777" w:rsidR="00AB5DB3" w:rsidRDefault="00000000">
            <w:pPr>
              <w:pStyle w:val="TableParagraph"/>
              <w:spacing w:before="36" w:line="187" w:lineRule="exact"/>
              <w:ind w:right="101"/>
              <w:jc w:val="right"/>
              <w:rPr>
                <w:rFonts w:ascii="Arial"/>
                <w:b/>
                <w:sz w:val="18"/>
              </w:rPr>
            </w:pPr>
            <w:r>
              <w:rPr>
                <w:rFonts w:ascii="Arial"/>
                <w:b/>
                <w:spacing w:val="-2"/>
                <w:sz w:val="18"/>
              </w:rPr>
              <w:t>6,35%</w:t>
            </w:r>
          </w:p>
        </w:tc>
      </w:tr>
      <w:tr w:rsidR="00AB5DB3" w14:paraId="258F8E76" w14:textId="77777777">
        <w:trPr>
          <w:trHeight w:val="432"/>
        </w:trPr>
        <w:tc>
          <w:tcPr>
            <w:tcW w:w="7061" w:type="dxa"/>
          </w:tcPr>
          <w:p w14:paraId="48F2F5A7" w14:textId="77777777" w:rsidR="00AB5DB3" w:rsidRDefault="00000000">
            <w:pPr>
              <w:pStyle w:val="TableParagraph"/>
              <w:spacing w:line="192" w:lineRule="exact"/>
              <w:ind w:left="510"/>
              <w:rPr>
                <w:rFonts w:ascii="Arial"/>
                <w:b/>
                <w:sz w:val="18"/>
              </w:rPr>
            </w:pPr>
            <w:r>
              <w:rPr>
                <w:rFonts w:ascii="Arial"/>
                <w:b/>
                <w:sz w:val="18"/>
              </w:rPr>
              <w:t>naslova</w:t>
            </w:r>
            <w:r>
              <w:rPr>
                <w:rFonts w:ascii="Arial"/>
                <w:b/>
                <w:spacing w:val="-1"/>
                <w:sz w:val="18"/>
              </w:rPr>
              <w:t xml:space="preserve"> </w:t>
            </w:r>
            <w:r>
              <w:rPr>
                <w:rFonts w:ascii="Arial"/>
                <w:b/>
                <w:spacing w:val="-2"/>
                <w:sz w:val="18"/>
              </w:rPr>
              <w:t>osiguranja</w:t>
            </w:r>
          </w:p>
          <w:p w14:paraId="2BC6D36C" w14:textId="77777777" w:rsidR="00AB5DB3" w:rsidRDefault="00000000">
            <w:pPr>
              <w:pStyle w:val="TableParagraph"/>
              <w:spacing w:line="198" w:lineRule="exact"/>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05A9A237" w14:textId="77777777" w:rsidR="00AB5DB3" w:rsidRDefault="00000000">
            <w:pPr>
              <w:pStyle w:val="TableParagraph"/>
              <w:spacing w:before="183"/>
              <w:ind w:right="96"/>
              <w:jc w:val="right"/>
              <w:rPr>
                <w:rFonts w:ascii="Arial"/>
                <w:b/>
                <w:sz w:val="18"/>
              </w:rPr>
            </w:pPr>
            <w:r>
              <w:rPr>
                <w:rFonts w:ascii="Arial"/>
                <w:b/>
                <w:spacing w:val="-2"/>
                <w:sz w:val="18"/>
              </w:rPr>
              <w:t>500.000,00</w:t>
            </w:r>
          </w:p>
        </w:tc>
        <w:tc>
          <w:tcPr>
            <w:tcW w:w="1324" w:type="dxa"/>
          </w:tcPr>
          <w:p w14:paraId="57C0D280" w14:textId="77777777" w:rsidR="00AB5DB3" w:rsidRDefault="00000000">
            <w:pPr>
              <w:pStyle w:val="TableParagraph"/>
              <w:spacing w:before="183"/>
              <w:ind w:right="55"/>
              <w:jc w:val="right"/>
              <w:rPr>
                <w:rFonts w:ascii="Arial"/>
                <w:b/>
                <w:sz w:val="18"/>
              </w:rPr>
            </w:pPr>
            <w:r>
              <w:rPr>
                <w:rFonts w:ascii="Arial"/>
                <w:b/>
                <w:spacing w:val="-2"/>
                <w:sz w:val="18"/>
              </w:rPr>
              <w:t>31.743,75</w:t>
            </w:r>
          </w:p>
        </w:tc>
        <w:tc>
          <w:tcPr>
            <w:tcW w:w="841" w:type="dxa"/>
          </w:tcPr>
          <w:p w14:paraId="1B584D06" w14:textId="77777777" w:rsidR="00AB5DB3" w:rsidRDefault="00000000">
            <w:pPr>
              <w:pStyle w:val="TableParagraph"/>
              <w:spacing w:before="183"/>
              <w:ind w:right="101"/>
              <w:jc w:val="right"/>
              <w:rPr>
                <w:rFonts w:ascii="Arial"/>
                <w:b/>
                <w:sz w:val="18"/>
              </w:rPr>
            </w:pPr>
            <w:r>
              <w:rPr>
                <w:rFonts w:ascii="Arial"/>
                <w:b/>
                <w:spacing w:val="-2"/>
                <w:sz w:val="18"/>
              </w:rPr>
              <w:t>6,35%</w:t>
            </w:r>
          </w:p>
        </w:tc>
      </w:tr>
      <w:tr w:rsidR="00AB5DB3" w14:paraId="12CB77C7" w14:textId="77777777">
        <w:trPr>
          <w:trHeight w:val="285"/>
        </w:trPr>
        <w:tc>
          <w:tcPr>
            <w:tcW w:w="7061" w:type="dxa"/>
          </w:tcPr>
          <w:p w14:paraId="0F590FF3" w14:textId="77777777" w:rsidR="00AB5DB3" w:rsidRDefault="00000000">
            <w:pPr>
              <w:pStyle w:val="TableParagraph"/>
              <w:spacing w:before="36"/>
              <w:ind w:left="795"/>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48" w:type="dxa"/>
          </w:tcPr>
          <w:p w14:paraId="66C590E7" w14:textId="77777777" w:rsidR="00AB5DB3" w:rsidRDefault="00AB5DB3">
            <w:pPr>
              <w:pStyle w:val="TableParagraph"/>
              <w:rPr>
                <w:sz w:val="18"/>
              </w:rPr>
            </w:pPr>
          </w:p>
        </w:tc>
        <w:tc>
          <w:tcPr>
            <w:tcW w:w="1324" w:type="dxa"/>
          </w:tcPr>
          <w:p w14:paraId="4454CD87" w14:textId="77777777" w:rsidR="00AB5DB3" w:rsidRDefault="00000000">
            <w:pPr>
              <w:pStyle w:val="TableParagraph"/>
              <w:spacing w:before="36"/>
              <w:ind w:right="55"/>
              <w:jc w:val="right"/>
              <w:rPr>
                <w:rFonts w:ascii="Arial"/>
                <w:i/>
                <w:sz w:val="18"/>
              </w:rPr>
            </w:pPr>
            <w:r>
              <w:rPr>
                <w:rFonts w:ascii="Arial"/>
                <w:i/>
                <w:spacing w:val="-2"/>
                <w:sz w:val="18"/>
              </w:rPr>
              <w:t>31.743,75</w:t>
            </w:r>
          </w:p>
        </w:tc>
        <w:tc>
          <w:tcPr>
            <w:tcW w:w="841" w:type="dxa"/>
          </w:tcPr>
          <w:p w14:paraId="045D8532" w14:textId="77777777" w:rsidR="00AB5DB3" w:rsidRDefault="00AB5DB3">
            <w:pPr>
              <w:pStyle w:val="TableParagraph"/>
              <w:rPr>
                <w:sz w:val="18"/>
              </w:rPr>
            </w:pPr>
          </w:p>
        </w:tc>
      </w:tr>
      <w:tr w:rsidR="00AB5DB3" w14:paraId="25407167" w14:textId="77777777">
        <w:trPr>
          <w:trHeight w:val="285"/>
        </w:trPr>
        <w:tc>
          <w:tcPr>
            <w:tcW w:w="7061" w:type="dxa"/>
          </w:tcPr>
          <w:p w14:paraId="22BED201" w14:textId="77777777" w:rsidR="00AB5DB3" w:rsidRDefault="00000000">
            <w:pPr>
              <w:pStyle w:val="TableParagraph"/>
              <w:spacing w:before="36"/>
              <w:ind w:left="330"/>
              <w:rPr>
                <w:rFonts w:ascii="Arial"/>
                <w:b/>
                <w:sz w:val="18"/>
              </w:rPr>
            </w:pPr>
            <w:r>
              <w:rPr>
                <w:rFonts w:ascii="Arial"/>
                <w:b/>
                <w:color w:val="00009F"/>
                <w:sz w:val="18"/>
              </w:rPr>
              <w:t>K103420</w:t>
            </w:r>
            <w:r>
              <w:rPr>
                <w:rFonts w:ascii="Arial"/>
                <w:b/>
                <w:color w:val="00009F"/>
                <w:spacing w:val="-1"/>
                <w:sz w:val="18"/>
              </w:rPr>
              <w:t xml:space="preserve"> </w:t>
            </w:r>
            <w:r>
              <w:rPr>
                <w:rFonts w:ascii="Arial"/>
                <w:b/>
                <w:color w:val="00009F"/>
                <w:sz w:val="18"/>
              </w:rPr>
              <w:t>Analiza</w:t>
            </w:r>
            <w:r>
              <w:rPr>
                <w:rFonts w:ascii="Arial"/>
                <w:b/>
                <w:color w:val="00009F"/>
                <w:spacing w:val="-1"/>
                <w:sz w:val="18"/>
              </w:rPr>
              <w:t xml:space="preserve"> </w:t>
            </w:r>
            <w:r>
              <w:rPr>
                <w:rFonts w:ascii="Arial"/>
                <w:b/>
                <w:color w:val="00009F"/>
                <w:sz w:val="18"/>
              </w:rPr>
              <w:t>obalnog</w:t>
            </w:r>
            <w:r>
              <w:rPr>
                <w:rFonts w:ascii="Arial"/>
                <w:b/>
                <w:color w:val="00009F"/>
                <w:spacing w:val="-1"/>
                <w:sz w:val="18"/>
              </w:rPr>
              <w:t xml:space="preserve"> </w:t>
            </w:r>
            <w:r>
              <w:rPr>
                <w:rFonts w:ascii="Arial"/>
                <w:b/>
                <w:color w:val="00009F"/>
                <w:sz w:val="18"/>
              </w:rPr>
              <w:t>pojasa</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pacing w:val="-2"/>
                <w:sz w:val="18"/>
              </w:rPr>
              <w:t>Raslinu</w:t>
            </w:r>
          </w:p>
        </w:tc>
        <w:tc>
          <w:tcPr>
            <w:tcW w:w="1648" w:type="dxa"/>
          </w:tcPr>
          <w:p w14:paraId="0D8B397F" w14:textId="77777777" w:rsidR="00AB5DB3" w:rsidRDefault="00000000">
            <w:pPr>
              <w:pStyle w:val="TableParagraph"/>
              <w:spacing w:before="36"/>
              <w:ind w:right="96"/>
              <w:jc w:val="right"/>
              <w:rPr>
                <w:rFonts w:ascii="Arial"/>
                <w:b/>
                <w:sz w:val="18"/>
              </w:rPr>
            </w:pPr>
            <w:r>
              <w:rPr>
                <w:rFonts w:ascii="Arial"/>
                <w:b/>
                <w:color w:val="00009F"/>
                <w:spacing w:val="-2"/>
                <w:sz w:val="18"/>
              </w:rPr>
              <w:t>16.250,00</w:t>
            </w:r>
          </w:p>
        </w:tc>
        <w:tc>
          <w:tcPr>
            <w:tcW w:w="1324" w:type="dxa"/>
          </w:tcPr>
          <w:p w14:paraId="31297B67" w14:textId="77777777" w:rsidR="00AB5DB3" w:rsidRDefault="00AB5DB3">
            <w:pPr>
              <w:pStyle w:val="TableParagraph"/>
              <w:rPr>
                <w:sz w:val="18"/>
              </w:rPr>
            </w:pPr>
          </w:p>
        </w:tc>
        <w:tc>
          <w:tcPr>
            <w:tcW w:w="841" w:type="dxa"/>
          </w:tcPr>
          <w:p w14:paraId="1F6FF616" w14:textId="77777777" w:rsidR="00AB5DB3" w:rsidRDefault="00AB5DB3">
            <w:pPr>
              <w:pStyle w:val="TableParagraph"/>
              <w:rPr>
                <w:sz w:val="18"/>
              </w:rPr>
            </w:pPr>
          </w:p>
        </w:tc>
      </w:tr>
      <w:tr w:rsidR="00AB5DB3" w14:paraId="58682249" w14:textId="77777777">
        <w:trPr>
          <w:trHeight w:val="285"/>
        </w:trPr>
        <w:tc>
          <w:tcPr>
            <w:tcW w:w="7061" w:type="dxa"/>
          </w:tcPr>
          <w:p w14:paraId="344B33DE"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44118F02" w14:textId="77777777" w:rsidR="00AB5DB3" w:rsidRDefault="00000000">
            <w:pPr>
              <w:pStyle w:val="TableParagraph"/>
              <w:spacing w:before="36"/>
              <w:ind w:right="96"/>
              <w:jc w:val="right"/>
              <w:rPr>
                <w:rFonts w:ascii="Arial"/>
                <w:b/>
                <w:sz w:val="18"/>
              </w:rPr>
            </w:pPr>
            <w:r>
              <w:rPr>
                <w:rFonts w:ascii="Arial"/>
                <w:b/>
                <w:spacing w:val="-2"/>
                <w:sz w:val="18"/>
              </w:rPr>
              <w:t>16.250,00</w:t>
            </w:r>
          </w:p>
        </w:tc>
        <w:tc>
          <w:tcPr>
            <w:tcW w:w="1324" w:type="dxa"/>
          </w:tcPr>
          <w:p w14:paraId="70A824E1" w14:textId="77777777" w:rsidR="00AB5DB3" w:rsidRDefault="00AB5DB3">
            <w:pPr>
              <w:pStyle w:val="TableParagraph"/>
              <w:rPr>
                <w:sz w:val="18"/>
              </w:rPr>
            </w:pPr>
          </w:p>
        </w:tc>
        <w:tc>
          <w:tcPr>
            <w:tcW w:w="841" w:type="dxa"/>
          </w:tcPr>
          <w:p w14:paraId="7D9BADD1" w14:textId="77777777" w:rsidR="00AB5DB3" w:rsidRDefault="00AB5DB3">
            <w:pPr>
              <w:pStyle w:val="TableParagraph"/>
              <w:rPr>
                <w:sz w:val="18"/>
              </w:rPr>
            </w:pPr>
          </w:p>
        </w:tc>
      </w:tr>
      <w:tr w:rsidR="00AB5DB3" w14:paraId="0E641F1E" w14:textId="77777777">
        <w:trPr>
          <w:trHeight w:val="326"/>
        </w:trPr>
        <w:tc>
          <w:tcPr>
            <w:tcW w:w="7061" w:type="dxa"/>
          </w:tcPr>
          <w:p w14:paraId="2DF831FF"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25A2D78F" w14:textId="77777777" w:rsidR="00AB5DB3" w:rsidRDefault="00000000">
            <w:pPr>
              <w:pStyle w:val="TableParagraph"/>
              <w:spacing w:before="36"/>
              <w:ind w:right="96"/>
              <w:jc w:val="right"/>
              <w:rPr>
                <w:rFonts w:ascii="Arial"/>
                <w:b/>
                <w:sz w:val="18"/>
              </w:rPr>
            </w:pPr>
            <w:r>
              <w:rPr>
                <w:rFonts w:ascii="Arial"/>
                <w:b/>
                <w:spacing w:val="-2"/>
                <w:sz w:val="18"/>
              </w:rPr>
              <w:t>16.250,00</w:t>
            </w:r>
          </w:p>
        </w:tc>
        <w:tc>
          <w:tcPr>
            <w:tcW w:w="1324" w:type="dxa"/>
          </w:tcPr>
          <w:p w14:paraId="73344D35" w14:textId="77777777" w:rsidR="00AB5DB3" w:rsidRDefault="00AB5DB3">
            <w:pPr>
              <w:pStyle w:val="TableParagraph"/>
              <w:rPr>
                <w:sz w:val="18"/>
              </w:rPr>
            </w:pPr>
          </w:p>
        </w:tc>
        <w:tc>
          <w:tcPr>
            <w:tcW w:w="841" w:type="dxa"/>
          </w:tcPr>
          <w:p w14:paraId="3882D64D" w14:textId="77777777" w:rsidR="00AB5DB3" w:rsidRDefault="00AB5DB3">
            <w:pPr>
              <w:pStyle w:val="TableParagraph"/>
              <w:rPr>
                <w:sz w:val="18"/>
              </w:rPr>
            </w:pPr>
          </w:p>
        </w:tc>
      </w:tr>
      <w:tr w:rsidR="00AB5DB3" w14:paraId="55E299F0" w14:textId="77777777">
        <w:trPr>
          <w:trHeight w:val="254"/>
        </w:trPr>
        <w:tc>
          <w:tcPr>
            <w:tcW w:w="7061" w:type="dxa"/>
            <w:shd w:val="clear" w:color="auto" w:fill="82C0FF"/>
          </w:tcPr>
          <w:p w14:paraId="320A7EE4" w14:textId="77777777" w:rsidR="00AB5DB3" w:rsidRDefault="00000000">
            <w:pPr>
              <w:pStyle w:val="TableParagraph"/>
              <w:spacing w:line="223" w:lineRule="exact"/>
              <w:ind w:left="60"/>
              <w:rPr>
                <w:rFonts w:ascii="Arial"/>
                <w:b/>
                <w:sz w:val="20"/>
              </w:rPr>
            </w:pPr>
            <w:r>
              <w:rPr>
                <w:rFonts w:ascii="Arial"/>
                <w:b/>
                <w:sz w:val="20"/>
              </w:rPr>
              <w:t>Razdjel:</w:t>
            </w:r>
            <w:r>
              <w:rPr>
                <w:rFonts w:ascii="Arial"/>
                <w:b/>
                <w:spacing w:val="-3"/>
                <w:sz w:val="20"/>
              </w:rPr>
              <w:t xml:space="preserve"> </w:t>
            </w:r>
            <w:r>
              <w:rPr>
                <w:rFonts w:ascii="Arial"/>
                <w:b/>
                <w:sz w:val="20"/>
              </w:rPr>
              <w:t>005</w:t>
            </w:r>
            <w:r>
              <w:rPr>
                <w:rFonts w:ascii="Arial"/>
                <w:b/>
                <w:spacing w:val="-1"/>
                <w:sz w:val="20"/>
              </w:rPr>
              <w:t xml:space="preserve"> </w:t>
            </w:r>
            <w:r>
              <w:rPr>
                <w:rFonts w:ascii="Arial"/>
                <w:b/>
                <w:sz w:val="20"/>
              </w:rPr>
              <w:t>UPRAVNI</w:t>
            </w:r>
            <w:r>
              <w:rPr>
                <w:rFonts w:ascii="Arial"/>
                <w:b/>
                <w:spacing w:val="-1"/>
                <w:sz w:val="20"/>
              </w:rPr>
              <w:t xml:space="preserve"> </w:t>
            </w:r>
            <w:r>
              <w:rPr>
                <w:rFonts w:ascii="Arial"/>
                <w:b/>
                <w:sz w:val="20"/>
              </w:rPr>
              <w:t>ODJEL</w:t>
            </w:r>
            <w:r>
              <w:rPr>
                <w:rFonts w:ascii="Arial"/>
                <w:b/>
                <w:spacing w:val="-1"/>
                <w:sz w:val="20"/>
              </w:rPr>
              <w:t xml:space="preserve"> </w:t>
            </w:r>
            <w:r>
              <w:rPr>
                <w:rFonts w:ascii="Arial"/>
                <w:b/>
                <w:sz w:val="20"/>
              </w:rPr>
              <w:t>ZA</w:t>
            </w:r>
            <w:r>
              <w:rPr>
                <w:rFonts w:ascii="Arial"/>
                <w:b/>
                <w:spacing w:val="-1"/>
                <w:sz w:val="20"/>
              </w:rPr>
              <w:t xml:space="preserve"> </w:t>
            </w:r>
            <w:r>
              <w:rPr>
                <w:rFonts w:ascii="Arial"/>
                <w:b/>
                <w:sz w:val="20"/>
              </w:rPr>
              <w:t>KOMUNALNE</w:t>
            </w:r>
            <w:r>
              <w:rPr>
                <w:rFonts w:ascii="Arial"/>
                <w:b/>
                <w:spacing w:val="-1"/>
                <w:sz w:val="20"/>
              </w:rPr>
              <w:t xml:space="preserve"> </w:t>
            </w:r>
            <w:r>
              <w:rPr>
                <w:rFonts w:ascii="Arial"/>
                <w:b/>
                <w:spacing w:val="-2"/>
                <w:sz w:val="20"/>
              </w:rPr>
              <w:t>DJELATNOSTI</w:t>
            </w:r>
          </w:p>
        </w:tc>
        <w:tc>
          <w:tcPr>
            <w:tcW w:w="1648" w:type="dxa"/>
            <w:shd w:val="clear" w:color="auto" w:fill="82C0FF"/>
          </w:tcPr>
          <w:p w14:paraId="57B2C51F" w14:textId="77777777" w:rsidR="00AB5DB3" w:rsidRDefault="00000000">
            <w:pPr>
              <w:pStyle w:val="TableParagraph"/>
              <w:spacing w:line="223" w:lineRule="exact"/>
              <w:ind w:right="96"/>
              <w:jc w:val="right"/>
              <w:rPr>
                <w:rFonts w:ascii="Arial"/>
                <w:b/>
                <w:sz w:val="20"/>
              </w:rPr>
            </w:pPr>
            <w:r>
              <w:rPr>
                <w:rFonts w:ascii="Arial"/>
                <w:b/>
                <w:spacing w:val="-2"/>
                <w:sz w:val="20"/>
              </w:rPr>
              <w:t>11.065.126,00</w:t>
            </w:r>
          </w:p>
        </w:tc>
        <w:tc>
          <w:tcPr>
            <w:tcW w:w="1324" w:type="dxa"/>
            <w:shd w:val="clear" w:color="auto" w:fill="82C0FF"/>
          </w:tcPr>
          <w:p w14:paraId="00411D5E" w14:textId="77777777" w:rsidR="00AB5DB3" w:rsidRDefault="00000000">
            <w:pPr>
              <w:pStyle w:val="TableParagraph"/>
              <w:spacing w:line="223" w:lineRule="exact"/>
              <w:ind w:right="55"/>
              <w:jc w:val="right"/>
              <w:rPr>
                <w:rFonts w:ascii="Arial"/>
                <w:b/>
                <w:sz w:val="20"/>
              </w:rPr>
            </w:pPr>
            <w:r>
              <w:rPr>
                <w:rFonts w:ascii="Arial"/>
                <w:b/>
                <w:spacing w:val="-2"/>
                <w:sz w:val="20"/>
              </w:rPr>
              <w:t>3.717.487,98</w:t>
            </w:r>
          </w:p>
        </w:tc>
        <w:tc>
          <w:tcPr>
            <w:tcW w:w="841" w:type="dxa"/>
            <w:shd w:val="clear" w:color="auto" w:fill="82C0FF"/>
          </w:tcPr>
          <w:p w14:paraId="5D10503A" w14:textId="77777777" w:rsidR="00AB5DB3" w:rsidRDefault="00000000">
            <w:pPr>
              <w:pStyle w:val="TableParagraph"/>
              <w:spacing w:line="223" w:lineRule="exact"/>
              <w:ind w:right="101"/>
              <w:jc w:val="right"/>
              <w:rPr>
                <w:rFonts w:ascii="Arial"/>
                <w:b/>
                <w:sz w:val="20"/>
              </w:rPr>
            </w:pPr>
            <w:r>
              <w:rPr>
                <w:rFonts w:ascii="Arial"/>
                <w:b/>
                <w:spacing w:val="-2"/>
                <w:sz w:val="20"/>
              </w:rPr>
              <w:t>33,60%</w:t>
            </w:r>
          </w:p>
        </w:tc>
      </w:tr>
      <w:tr w:rsidR="00AB5DB3" w14:paraId="08B69BC7" w14:textId="77777777">
        <w:trPr>
          <w:trHeight w:val="315"/>
        </w:trPr>
        <w:tc>
          <w:tcPr>
            <w:tcW w:w="7061" w:type="dxa"/>
            <w:shd w:val="clear" w:color="auto" w:fill="82C0FF"/>
          </w:tcPr>
          <w:p w14:paraId="71385E62" w14:textId="77777777" w:rsidR="00AB5DB3" w:rsidRDefault="00000000">
            <w:pPr>
              <w:pStyle w:val="TableParagraph"/>
              <w:spacing w:before="24"/>
              <w:ind w:left="60"/>
              <w:rPr>
                <w:rFonts w:ascii="Arial"/>
                <w:b/>
                <w:sz w:val="20"/>
              </w:rPr>
            </w:pPr>
            <w:r>
              <w:rPr>
                <w:rFonts w:ascii="Arial"/>
                <w:b/>
                <w:sz w:val="20"/>
              </w:rPr>
              <w:t>Glava:</w:t>
            </w:r>
            <w:r>
              <w:rPr>
                <w:rFonts w:ascii="Arial"/>
                <w:b/>
                <w:spacing w:val="-1"/>
                <w:sz w:val="20"/>
              </w:rPr>
              <w:t xml:space="preserve"> </w:t>
            </w:r>
            <w:r>
              <w:rPr>
                <w:rFonts w:ascii="Arial"/>
                <w:b/>
                <w:sz w:val="20"/>
              </w:rPr>
              <w:t>00501</w:t>
            </w:r>
            <w:r>
              <w:rPr>
                <w:rFonts w:ascii="Arial"/>
                <w:b/>
                <w:spacing w:val="-1"/>
                <w:sz w:val="20"/>
              </w:rPr>
              <w:t xml:space="preserve"> </w:t>
            </w:r>
            <w:r>
              <w:rPr>
                <w:rFonts w:ascii="Arial"/>
                <w:b/>
                <w:sz w:val="20"/>
              </w:rPr>
              <w:t>KOMUNALNE</w:t>
            </w:r>
            <w:r>
              <w:rPr>
                <w:rFonts w:ascii="Arial"/>
                <w:b/>
                <w:spacing w:val="-1"/>
                <w:sz w:val="20"/>
              </w:rPr>
              <w:t xml:space="preserve"> </w:t>
            </w:r>
            <w:r>
              <w:rPr>
                <w:rFonts w:ascii="Arial"/>
                <w:b/>
                <w:spacing w:val="-2"/>
                <w:sz w:val="20"/>
              </w:rPr>
              <w:t>DJELATNOSTI</w:t>
            </w:r>
          </w:p>
        </w:tc>
        <w:tc>
          <w:tcPr>
            <w:tcW w:w="1648" w:type="dxa"/>
            <w:shd w:val="clear" w:color="auto" w:fill="82C0FF"/>
          </w:tcPr>
          <w:p w14:paraId="1A89B969" w14:textId="77777777" w:rsidR="00AB5DB3" w:rsidRDefault="00000000">
            <w:pPr>
              <w:pStyle w:val="TableParagraph"/>
              <w:spacing w:before="24"/>
              <w:ind w:right="96"/>
              <w:jc w:val="right"/>
              <w:rPr>
                <w:rFonts w:ascii="Arial"/>
                <w:b/>
                <w:sz w:val="20"/>
              </w:rPr>
            </w:pPr>
            <w:r>
              <w:rPr>
                <w:rFonts w:ascii="Arial"/>
                <w:b/>
                <w:spacing w:val="-2"/>
                <w:sz w:val="20"/>
              </w:rPr>
              <w:t>11.065.126,00</w:t>
            </w:r>
          </w:p>
        </w:tc>
        <w:tc>
          <w:tcPr>
            <w:tcW w:w="1324" w:type="dxa"/>
            <w:shd w:val="clear" w:color="auto" w:fill="82C0FF"/>
          </w:tcPr>
          <w:p w14:paraId="309AA286" w14:textId="77777777" w:rsidR="00AB5DB3" w:rsidRDefault="00000000">
            <w:pPr>
              <w:pStyle w:val="TableParagraph"/>
              <w:spacing w:before="24"/>
              <w:ind w:right="55"/>
              <w:jc w:val="right"/>
              <w:rPr>
                <w:rFonts w:ascii="Arial"/>
                <w:b/>
                <w:sz w:val="20"/>
              </w:rPr>
            </w:pPr>
            <w:r>
              <w:rPr>
                <w:rFonts w:ascii="Arial"/>
                <w:b/>
                <w:spacing w:val="-2"/>
                <w:sz w:val="20"/>
              </w:rPr>
              <w:t>3.717.487,98</w:t>
            </w:r>
          </w:p>
        </w:tc>
        <w:tc>
          <w:tcPr>
            <w:tcW w:w="841" w:type="dxa"/>
            <w:shd w:val="clear" w:color="auto" w:fill="82C0FF"/>
          </w:tcPr>
          <w:p w14:paraId="3759BD0E" w14:textId="77777777" w:rsidR="00AB5DB3" w:rsidRDefault="00000000">
            <w:pPr>
              <w:pStyle w:val="TableParagraph"/>
              <w:spacing w:before="24"/>
              <w:ind w:right="101"/>
              <w:jc w:val="right"/>
              <w:rPr>
                <w:rFonts w:ascii="Arial"/>
                <w:b/>
                <w:sz w:val="20"/>
              </w:rPr>
            </w:pPr>
            <w:r>
              <w:rPr>
                <w:rFonts w:ascii="Arial"/>
                <w:b/>
                <w:spacing w:val="-2"/>
                <w:sz w:val="20"/>
              </w:rPr>
              <w:t>33,60%</w:t>
            </w:r>
          </w:p>
        </w:tc>
      </w:tr>
      <w:tr w:rsidR="00AB5DB3" w14:paraId="2035D59B" w14:textId="77777777">
        <w:trPr>
          <w:trHeight w:val="201"/>
        </w:trPr>
        <w:tc>
          <w:tcPr>
            <w:tcW w:w="7061" w:type="dxa"/>
          </w:tcPr>
          <w:p w14:paraId="6082E507" w14:textId="77777777" w:rsidR="00AB5DB3" w:rsidRDefault="00000000">
            <w:pPr>
              <w:pStyle w:val="TableParagraph"/>
              <w:spacing w:line="18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18991F2D" w14:textId="77777777" w:rsidR="00AB5DB3" w:rsidRDefault="00000000">
            <w:pPr>
              <w:pStyle w:val="TableParagraph"/>
              <w:spacing w:line="181" w:lineRule="exact"/>
              <w:ind w:right="96"/>
              <w:jc w:val="right"/>
              <w:rPr>
                <w:rFonts w:ascii="Arial"/>
                <w:b/>
                <w:sz w:val="18"/>
              </w:rPr>
            </w:pPr>
            <w:r>
              <w:rPr>
                <w:rFonts w:ascii="Arial"/>
                <w:b/>
                <w:spacing w:val="-2"/>
                <w:sz w:val="18"/>
              </w:rPr>
              <w:t>102.000,00</w:t>
            </w:r>
          </w:p>
        </w:tc>
        <w:tc>
          <w:tcPr>
            <w:tcW w:w="1324" w:type="dxa"/>
          </w:tcPr>
          <w:p w14:paraId="454DCED3" w14:textId="77777777" w:rsidR="00AB5DB3" w:rsidRDefault="00000000">
            <w:pPr>
              <w:pStyle w:val="TableParagraph"/>
              <w:spacing w:line="181" w:lineRule="exact"/>
              <w:ind w:right="55"/>
              <w:jc w:val="right"/>
              <w:rPr>
                <w:rFonts w:ascii="Arial"/>
                <w:b/>
                <w:sz w:val="18"/>
              </w:rPr>
            </w:pPr>
            <w:r>
              <w:rPr>
                <w:rFonts w:ascii="Arial"/>
                <w:b/>
                <w:spacing w:val="-2"/>
                <w:sz w:val="18"/>
              </w:rPr>
              <w:t>668,09</w:t>
            </w:r>
          </w:p>
        </w:tc>
        <w:tc>
          <w:tcPr>
            <w:tcW w:w="841" w:type="dxa"/>
          </w:tcPr>
          <w:p w14:paraId="55044772" w14:textId="77777777" w:rsidR="00AB5DB3" w:rsidRDefault="00000000">
            <w:pPr>
              <w:pStyle w:val="TableParagraph"/>
              <w:spacing w:line="181" w:lineRule="exact"/>
              <w:ind w:right="101"/>
              <w:jc w:val="right"/>
              <w:rPr>
                <w:rFonts w:ascii="Arial"/>
                <w:b/>
                <w:sz w:val="18"/>
              </w:rPr>
            </w:pPr>
            <w:r>
              <w:rPr>
                <w:rFonts w:ascii="Arial"/>
                <w:b/>
                <w:spacing w:val="-2"/>
                <w:sz w:val="18"/>
              </w:rPr>
              <w:t>0,65%</w:t>
            </w:r>
          </w:p>
        </w:tc>
      </w:tr>
    </w:tbl>
    <w:p w14:paraId="4C505215" w14:textId="77777777" w:rsidR="00AB5DB3" w:rsidRDefault="00AB5DB3">
      <w:pPr>
        <w:pStyle w:val="TableParagraph"/>
        <w:spacing w:line="181" w:lineRule="exact"/>
        <w:jc w:val="right"/>
        <w:rPr>
          <w:rFonts w:ascii="Arial"/>
          <w:b/>
          <w:sz w:val="18"/>
        </w:rPr>
        <w:sectPr w:rsidR="00AB5DB3">
          <w:type w:val="continuous"/>
          <w:pgSz w:w="11900" w:h="16840"/>
          <w:pgMar w:top="540" w:right="360" w:bottom="1343"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0E337150" w14:textId="77777777">
        <w:trPr>
          <w:trHeight w:val="555"/>
        </w:trPr>
        <w:tc>
          <w:tcPr>
            <w:tcW w:w="1125" w:type="dxa"/>
          </w:tcPr>
          <w:p w14:paraId="4069C100"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341E00E1"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7E149672"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76DC8407"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4C2010D"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21AEF09E"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4F51AD45"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B712209"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68ECCD2"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7031"/>
        <w:gridCol w:w="1451"/>
        <w:gridCol w:w="1266"/>
        <w:gridCol w:w="841"/>
      </w:tblGrid>
      <w:tr w:rsidR="00AB5DB3" w14:paraId="31FC16AD" w14:textId="77777777">
        <w:trPr>
          <w:trHeight w:val="243"/>
        </w:trPr>
        <w:tc>
          <w:tcPr>
            <w:tcW w:w="7031" w:type="dxa"/>
          </w:tcPr>
          <w:p w14:paraId="0F548E6D" w14:textId="77777777" w:rsidR="00AB5DB3" w:rsidRDefault="00000000">
            <w:pPr>
              <w:pStyle w:val="TableParagraph"/>
              <w:spacing w:line="201"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Pr>
          <w:p w14:paraId="39E8A1EC" w14:textId="77777777" w:rsidR="00AB5DB3" w:rsidRDefault="00000000">
            <w:pPr>
              <w:pStyle w:val="TableParagraph"/>
              <w:spacing w:line="201" w:lineRule="exact"/>
              <w:ind w:right="140"/>
              <w:jc w:val="right"/>
              <w:rPr>
                <w:rFonts w:ascii="Arial"/>
                <w:b/>
                <w:sz w:val="18"/>
              </w:rPr>
            </w:pPr>
            <w:r>
              <w:rPr>
                <w:rFonts w:ascii="Arial"/>
                <w:b/>
                <w:spacing w:val="-2"/>
                <w:sz w:val="18"/>
              </w:rPr>
              <w:t>8.932.127,00</w:t>
            </w:r>
          </w:p>
        </w:tc>
        <w:tc>
          <w:tcPr>
            <w:tcW w:w="1266" w:type="dxa"/>
          </w:tcPr>
          <w:p w14:paraId="2C98A8A9" w14:textId="77777777" w:rsidR="00AB5DB3" w:rsidRDefault="00000000">
            <w:pPr>
              <w:pStyle w:val="TableParagraph"/>
              <w:spacing w:line="201" w:lineRule="exact"/>
              <w:ind w:right="41"/>
              <w:jc w:val="right"/>
              <w:rPr>
                <w:rFonts w:ascii="Arial"/>
                <w:b/>
                <w:sz w:val="18"/>
              </w:rPr>
            </w:pPr>
            <w:r>
              <w:rPr>
                <w:rFonts w:ascii="Arial"/>
                <w:b/>
                <w:spacing w:val="-2"/>
                <w:sz w:val="18"/>
              </w:rPr>
              <w:t>3.221.914,47</w:t>
            </w:r>
          </w:p>
        </w:tc>
        <w:tc>
          <w:tcPr>
            <w:tcW w:w="841" w:type="dxa"/>
          </w:tcPr>
          <w:p w14:paraId="778B31A2" w14:textId="77777777" w:rsidR="00AB5DB3" w:rsidRDefault="00000000">
            <w:pPr>
              <w:pStyle w:val="TableParagraph"/>
              <w:spacing w:line="201" w:lineRule="exact"/>
              <w:ind w:left="123" w:right="72"/>
              <w:jc w:val="center"/>
              <w:rPr>
                <w:rFonts w:ascii="Arial"/>
                <w:b/>
                <w:sz w:val="18"/>
              </w:rPr>
            </w:pPr>
            <w:r>
              <w:rPr>
                <w:rFonts w:ascii="Arial"/>
                <w:b/>
                <w:spacing w:val="-2"/>
                <w:sz w:val="18"/>
              </w:rPr>
              <w:t>36,07%</w:t>
            </w:r>
          </w:p>
        </w:tc>
      </w:tr>
      <w:tr w:rsidR="00AB5DB3" w14:paraId="6538824C" w14:textId="77777777">
        <w:trPr>
          <w:trHeight w:val="277"/>
        </w:trPr>
        <w:tc>
          <w:tcPr>
            <w:tcW w:w="7031" w:type="dxa"/>
          </w:tcPr>
          <w:p w14:paraId="2EFECA6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451" w:type="dxa"/>
          </w:tcPr>
          <w:p w14:paraId="7FA6DBC7" w14:textId="77777777" w:rsidR="00AB5DB3" w:rsidRDefault="00000000">
            <w:pPr>
              <w:pStyle w:val="TableParagraph"/>
              <w:spacing w:before="36"/>
              <w:ind w:right="140"/>
              <w:jc w:val="right"/>
              <w:rPr>
                <w:rFonts w:ascii="Arial"/>
                <w:b/>
                <w:sz w:val="18"/>
              </w:rPr>
            </w:pPr>
            <w:r>
              <w:rPr>
                <w:rFonts w:ascii="Arial"/>
                <w:b/>
                <w:spacing w:val="-2"/>
                <w:sz w:val="18"/>
              </w:rPr>
              <w:t>596.000,00</w:t>
            </w:r>
          </w:p>
        </w:tc>
        <w:tc>
          <w:tcPr>
            <w:tcW w:w="1266" w:type="dxa"/>
          </w:tcPr>
          <w:p w14:paraId="3F4A5AC1" w14:textId="77777777" w:rsidR="00AB5DB3" w:rsidRDefault="00000000">
            <w:pPr>
              <w:pStyle w:val="TableParagraph"/>
              <w:spacing w:before="36"/>
              <w:ind w:right="41"/>
              <w:jc w:val="right"/>
              <w:rPr>
                <w:rFonts w:ascii="Arial"/>
                <w:b/>
                <w:sz w:val="18"/>
              </w:rPr>
            </w:pPr>
            <w:r>
              <w:rPr>
                <w:rFonts w:ascii="Arial"/>
                <w:b/>
                <w:spacing w:val="-2"/>
                <w:sz w:val="18"/>
              </w:rPr>
              <w:t>382.415,44</w:t>
            </w:r>
          </w:p>
        </w:tc>
        <w:tc>
          <w:tcPr>
            <w:tcW w:w="841" w:type="dxa"/>
          </w:tcPr>
          <w:p w14:paraId="22886286" w14:textId="77777777" w:rsidR="00AB5DB3" w:rsidRDefault="00000000">
            <w:pPr>
              <w:pStyle w:val="TableParagraph"/>
              <w:spacing w:before="36"/>
              <w:ind w:left="123" w:right="72"/>
              <w:jc w:val="center"/>
              <w:rPr>
                <w:rFonts w:ascii="Arial"/>
                <w:b/>
                <w:sz w:val="18"/>
              </w:rPr>
            </w:pPr>
            <w:r>
              <w:rPr>
                <w:rFonts w:ascii="Arial"/>
                <w:b/>
                <w:spacing w:val="-2"/>
                <w:sz w:val="18"/>
              </w:rPr>
              <w:t>64,16%</w:t>
            </w:r>
          </w:p>
        </w:tc>
      </w:tr>
      <w:tr w:rsidR="00AB5DB3" w14:paraId="2D3252E7" w14:textId="77777777">
        <w:trPr>
          <w:trHeight w:val="277"/>
        </w:trPr>
        <w:tc>
          <w:tcPr>
            <w:tcW w:w="7031" w:type="dxa"/>
          </w:tcPr>
          <w:p w14:paraId="43EB92B9" w14:textId="77777777" w:rsidR="00AB5DB3" w:rsidRDefault="00000000">
            <w:pPr>
              <w:pStyle w:val="TableParagraph"/>
              <w:spacing w:before="28"/>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451" w:type="dxa"/>
          </w:tcPr>
          <w:p w14:paraId="3F689960" w14:textId="77777777" w:rsidR="00AB5DB3" w:rsidRDefault="00000000">
            <w:pPr>
              <w:pStyle w:val="TableParagraph"/>
              <w:spacing w:before="28"/>
              <w:ind w:right="140"/>
              <w:jc w:val="right"/>
              <w:rPr>
                <w:rFonts w:ascii="Arial"/>
                <w:b/>
                <w:sz w:val="18"/>
              </w:rPr>
            </w:pPr>
            <w:r>
              <w:rPr>
                <w:rFonts w:ascii="Arial"/>
                <w:b/>
                <w:spacing w:val="-2"/>
                <w:sz w:val="18"/>
              </w:rPr>
              <w:t>263.000,00</w:t>
            </w:r>
          </w:p>
        </w:tc>
        <w:tc>
          <w:tcPr>
            <w:tcW w:w="1266" w:type="dxa"/>
          </w:tcPr>
          <w:p w14:paraId="2AD0CD5F" w14:textId="77777777" w:rsidR="00AB5DB3" w:rsidRDefault="00AB5DB3">
            <w:pPr>
              <w:pStyle w:val="TableParagraph"/>
              <w:rPr>
                <w:sz w:val="18"/>
              </w:rPr>
            </w:pPr>
          </w:p>
        </w:tc>
        <w:tc>
          <w:tcPr>
            <w:tcW w:w="841" w:type="dxa"/>
          </w:tcPr>
          <w:p w14:paraId="276372A8" w14:textId="77777777" w:rsidR="00AB5DB3" w:rsidRDefault="00AB5DB3">
            <w:pPr>
              <w:pStyle w:val="TableParagraph"/>
              <w:rPr>
                <w:sz w:val="18"/>
              </w:rPr>
            </w:pPr>
          </w:p>
        </w:tc>
      </w:tr>
      <w:tr w:rsidR="00AB5DB3" w14:paraId="650216C4" w14:textId="77777777">
        <w:trPr>
          <w:trHeight w:val="285"/>
        </w:trPr>
        <w:tc>
          <w:tcPr>
            <w:tcW w:w="7031" w:type="dxa"/>
          </w:tcPr>
          <w:p w14:paraId="7EA32069"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451" w:type="dxa"/>
          </w:tcPr>
          <w:p w14:paraId="531F5AB3" w14:textId="77777777" w:rsidR="00AB5DB3" w:rsidRDefault="00000000">
            <w:pPr>
              <w:pStyle w:val="TableParagraph"/>
              <w:spacing w:before="36"/>
              <w:ind w:right="140"/>
              <w:jc w:val="right"/>
              <w:rPr>
                <w:rFonts w:ascii="Arial"/>
                <w:b/>
                <w:sz w:val="18"/>
              </w:rPr>
            </w:pPr>
            <w:r>
              <w:rPr>
                <w:rFonts w:ascii="Arial"/>
                <w:b/>
                <w:spacing w:val="-2"/>
                <w:sz w:val="18"/>
              </w:rPr>
              <w:t>730.000,00</w:t>
            </w:r>
          </w:p>
        </w:tc>
        <w:tc>
          <w:tcPr>
            <w:tcW w:w="1266" w:type="dxa"/>
          </w:tcPr>
          <w:p w14:paraId="74E756EC" w14:textId="77777777" w:rsidR="00AB5DB3" w:rsidRDefault="00000000">
            <w:pPr>
              <w:pStyle w:val="TableParagraph"/>
              <w:spacing w:before="36"/>
              <w:ind w:right="41"/>
              <w:jc w:val="right"/>
              <w:rPr>
                <w:rFonts w:ascii="Arial"/>
                <w:b/>
                <w:sz w:val="18"/>
              </w:rPr>
            </w:pPr>
            <w:r>
              <w:rPr>
                <w:rFonts w:ascii="Arial"/>
                <w:b/>
                <w:spacing w:val="-2"/>
                <w:sz w:val="18"/>
              </w:rPr>
              <w:t>112.489,98</w:t>
            </w:r>
          </w:p>
        </w:tc>
        <w:tc>
          <w:tcPr>
            <w:tcW w:w="841" w:type="dxa"/>
          </w:tcPr>
          <w:p w14:paraId="69FE8A07" w14:textId="77777777" w:rsidR="00AB5DB3" w:rsidRDefault="00000000">
            <w:pPr>
              <w:pStyle w:val="TableParagraph"/>
              <w:spacing w:before="36"/>
              <w:ind w:left="123" w:right="72"/>
              <w:jc w:val="center"/>
              <w:rPr>
                <w:rFonts w:ascii="Arial"/>
                <w:b/>
                <w:sz w:val="18"/>
              </w:rPr>
            </w:pPr>
            <w:r>
              <w:rPr>
                <w:rFonts w:ascii="Arial"/>
                <w:b/>
                <w:spacing w:val="-2"/>
                <w:sz w:val="18"/>
              </w:rPr>
              <w:t>15,41%</w:t>
            </w:r>
          </w:p>
        </w:tc>
      </w:tr>
      <w:tr w:rsidR="00AB5DB3" w14:paraId="3FB3DDC5" w14:textId="77777777">
        <w:trPr>
          <w:trHeight w:val="285"/>
        </w:trPr>
        <w:tc>
          <w:tcPr>
            <w:tcW w:w="7031" w:type="dxa"/>
          </w:tcPr>
          <w:p w14:paraId="1C30507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451" w:type="dxa"/>
          </w:tcPr>
          <w:p w14:paraId="048AE6D5" w14:textId="77777777" w:rsidR="00AB5DB3" w:rsidRDefault="00000000">
            <w:pPr>
              <w:pStyle w:val="TableParagraph"/>
              <w:spacing w:before="36"/>
              <w:ind w:right="140"/>
              <w:jc w:val="right"/>
              <w:rPr>
                <w:rFonts w:ascii="Arial"/>
                <w:b/>
                <w:sz w:val="18"/>
              </w:rPr>
            </w:pPr>
            <w:r>
              <w:rPr>
                <w:rFonts w:ascii="Arial"/>
                <w:b/>
                <w:spacing w:val="-2"/>
                <w:sz w:val="18"/>
              </w:rPr>
              <w:t>261.999,00</w:t>
            </w:r>
          </w:p>
        </w:tc>
        <w:tc>
          <w:tcPr>
            <w:tcW w:w="1266" w:type="dxa"/>
          </w:tcPr>
          <w:p w14:paraId="5FC61C72" w14:textId="77777777" w:rsidR="00AB5DB3" w:rsidRDefault="00AB5DB3">
            <w:pPr>
              <w:pStyle w:val="TableParagraph"/>
              <w:rPr>
                <w:sz w:val="18"/>
              </w:rPr>
            </w:pPr>
          </w:p>
        </w:tc>
        <w:tc>
          <w:tcPr>
            <w:tcW w:w="841" w:type="dxa"/>
          </w:tcPr>
          <w:p w14:paraId="4E3E1B8D" w14:textId="77777777" w:rsidR="00AB5DB3" w:rsidRDefault="00AB5DB3">
            <w:pPr>
              <w:pStyle w:val="TableParagraph"/>
              <w:rPr>
                <w:sz w:val="18"/>
              </w:rPr>
            </w:pPr>
          </w:p>
        </w:tc>
      </w:tr>
      <w:tr w:rsidR="00AB5DB3" w14:paraId="72C6D26D" w14:textId="77777777">
        <w:trPr>
          <w:trHeight w:val="717"/>
        </w:trPr>
        <w:tc>
          <w:tcPr>
            <w:tcW w:w="7031" w:type="dxa"/>
            <w:tcBorders>
              <w:bottom w:val="single" w:sz="12" w:space="0" w:color="000000"/>
            </w:tcBorders>
          </w:tcPr>
          <w:p w14:paraId="724F9778" w14:textId="77777777" w:rsidR="00AB5DB3" w:rsidRDefault="00000000">
            <w:pPr>
              <w:pStyle w:val="TableParagraph"/>
              <w:spacing w:before="41" w:line="232" w:lineRule="auto"/>
              <w:ind w:left="239"/>
              <w:rPr>
                <w:rFonts w:ascii="Arial"/>
                <w:b/>
                <w:sz w:val="18"/>
              </w:rPr>
            </w:pPr>
            <w:r>
              <w:rPr>
                <w:rFonts w:ascii="Arial"/>
                <w:b/>
                <w:sz w:val="18"/>
              </w:rPr>
              <w:t>Izvor:</w:t>
            </w:r>
            <w:r>
              <w:rPr>
                <w:rFonts w:ascii="Arial"/>
                <w:b/>
                <w:spacing w:val="-4"/>
                <w:sz w:val="18"/>
              </w:rPr>
              <w:t xml:space="preserve"> </w:t>
            </w:r>
            <w:r>
              <w:rPr>
                <w:rFonts w:ascii="Arial"/>
                <w:b/>
                <w:sz w:val="18"/>
              </w:rPr>
              <w:t>71</w:t>
            </w:r>
            <w:r>
              <w:rPr>
                <w:rFonts w:ascii="Arial"/>
                <w:b/>
                <w:spacing w:val="-4"/>
                <w:sz w:val="18"/>
              </w:rPr>
              <w:t xml:space="preserve"> </w:t>
            </w:r>
            <w:r>
              <w:rPr>
                <w:rFonts w:ascii="Arial"/>
                <w:b/>
                <w:sz w:val="18"/>
              </w:rPr>
              <w:t>Prihodi</w:t>
            </w:r>
            <w:r>
              <w:rPr>
                <w:rFonts w:ascii="Arial"/>
                <w:b/>
                <w:spacing w:val="-4"/>
                <w:sz w:val="18"/>
              </w:rPr>
              <w:t xml:space="preserve"> </w:t>
            </w:r>
            <w:r>
              <w:rPr>
                <w:rFonts w:ascii="Arial"/>
                <w:b/>
                <w:sz w:val="18"/>
              </w:rPr>
              <w:t>od</w:t>
            </w:r>
            <w:r>
              <w:rPr>
                <w:rFonts w:ascii="Arial"/>
                <w:b/>
                <w:spacing w:val="-4"/>
                <w:sz w:val="18"/>
              </w:rPr>
              <w:t xml:space="preserve"> </w:t>
            </w:r>
            <w:r>
              <w:rPr>
                <w:rFonts w:ascii="Arial"/>
                <w:b/>
                <w:sz w:val="18"/>
              </w:rPr>
              <w:t>prodaje</w:t>
            </w:r>
            <w:r>
              <w:rPr>
                <w:rFonts w:ascii="Arial"/>
                <w:b/>
                <w:spacing w:val="-4"/>
                <w:sz w:val="18"/>
              </w:rPr>
              <w:t xml:space="preserve"> </w:t>
            </w:r>
            <w:r>
              <w:rPr>
                <w:rFonts w:ascii="Arial"/>
                <w:b/>
                <w:sz w:val="18"/>
              </w:rPr>
              <w:t>ili</w:t>
            </w:r>
            <w:r>
              <w:rPr>
                <w:rFonts w:ascii="Arial"/>
                <w:b/>
                <w:spacing w:val="-4"/>
                <w:sz w:val="18"/>
              </w:rPr>
              <w:t xml:space="preserve"> </w:t>
            </w:r>
            <w:r>
              <w:rPr>
                <w:rFonts w:ascii="Arial"/>
                <w:b/>
                <w:sz w:val="18"/>
              </w:rPr>
              <w:t>zamjene</w:t>
            </w:r>
            <w:r>
              <w:rPr>
                <w:rFonts w:ascii="Arial"/>
                <w:b/>
                <w:spacing w:val="-4"/>
                <w:sz w:val="18"/>
              </w:rPr>
              <w:t xml:space="preserve"> </w:t>
            </w:r>
            <w:r>
              <w:rPr>
                <w:rFonts w:ascii="Arial"/>
                <w:b/>
                <w:sz w:val="18"/>
              </w:rPr>
              <w:t>nefinancijske</w:t>
            </w:r>
            <w:r>
              <w:rPr>
                <w:rFonts w:ascii="Arial"/>
                <w:b/>
                <w:spacing w:val="-4"/>
                <w:sz w:val="18"/>
              </w:rPr>
              <w:t xml:space="preserve"> </w:t>
            </w:r>
            <w:r>
              <w:rPr>
                <w:rFonts w:ascii="Arial"/>
                <w:b/>
                <w:sz w:val="18"/>
              </w:rPr>
              <w:t>imovine</w:t>
            </w:r>
            <w:r>
              <w:rPr>
                <w:rFonts w:ascii="Arial"/>
                <w:b/>
                <w:spacing w:val="-4"/>
                <w:sz w:val="18"/>
              </w:rPr>
              <w:t xml:space="preserve"> </w:t>
            </w:r>
            <w:r>
              <w:rPr>
                <w:rFonts w:ascii="Arial"/>
                <w:b/>
                <w:sz w:val="18"/>
              </w:rPr>
              <w:t>i</w:t>
            </w:r>
            <w:r>
              <w:rPr>
                <w:rFonts w:ascii="Arial"/>
                <w:b/>
                <w:spacing w:val="-4"/>
                <w:sz w:val="18"/>
              </w:rPr>
              <w:t xml:space="preserve"> </w:t>
            </w:r>
            <w:r>
              <w:rPr>
                <w:rFonts w:ascii="Arial"/>
                <w:b/>
                <w:sz w:val="18"/>
              </w:rPr>
              <w:t>naknade</w:t>
            </w:r>
            <w:r>
              <w:rPr>
                <w:rFonts w:ascii="Arial"/>
                <w:b/>
                <w:spacing w:val="-4"/>
                <w:sz w:val="18"/>
              </w:rPr>
              <w:t xml:space="preserve"> </w:t>
            </w:r>
            <w:r>
              <w:rPr>
                <w:rFonts w:ascii="Arial"/>
                <w:b/>
                <w:sz w:val="18"/>
              </w:rPr>
              <w:t>s naslova osiguranja</w:t>
            </w:r>
          </w:p>
          <w:p w14:paraId="7272CCAE" w14:textId="77777777" w:rsidR="00AB5DB3" w:rsidRDefault="00000000">
            <w:pPr>
              <w:pStyle w:val="TableParagraph"/>
              <w:spacing w:line="228" w:lineRule="exact"/>
              <w:ind w:left="14"/>
              <w:rPr>
                <w:rFonts w:ascii="Arial" w:hAnsi="Arial"/>
                <w:b/>
                <w:sz w:val="20"/>
              </w:rPr>
            </w:pPr>
            <w:r>
              <w:rPr>
                <w:rFonts w:ascii="Arial" w:hAnsi="Arial"/>
                <w:b/>
                <w:color w:val="00009F"/>
                <w:sz w:val="20"/>
              </w:rPr>
              <w:t>1035</w:t>
            </w:r>
            <w:r>
              <w:rPr>
                <w:rFonts w:ascii="Arial" w:hAnsi="Arial"/>
                <w:b/>
                <w:color w:val="00009F"/>
                <w:spacing w:val="-2"/>
                <w:sz w:val="20"/>
              </w:rPr>
              <w:t xml:space="preserve"> </w:t>
            </w:r>
            <w:r>
              <w:rPr>
                <w:rFonts w:ascii="Arial" w:hAnsi="Arial"/>
                <w:b/>
                <w:color w:val="00009F"/>
                <w:sz w:val="20"/>
              </w:rPr>
              <w:t>ODRŽAVANJE</w:t>
            </w:r>
            <w:r>
              <w:rPr>
                <w:rFonts w:ascii="Arial" w:hAnsi="Arial"/>
                <w:b/>
                <w:color w:val="00009F"/>
                <w:spacing w:val="-1"/>
                <w:sz w:val="20"/>
              </w:rPr>
              <w:t xml:space="preserve"> </w:t>
            </w:r>
            <w:r>
              <w:rPr>
                <w:rFonts w:ascii="Arial" w:hAnsi="Arial"/>
                <w:b/>
                <w:color w:val="00009F"/>
                <w:sz w:val="20"/>
              </w:rPr>
              <w:t>KOMUNALNE</w:t>
            </w:r>
            <w:r>
              <w:rPr>
                <w:rFonts w:ascii="Arial" w:hAnsi="Arial"/>
                <w:b/>
                <w:color w:val="00009F"/>
                <w:spacing w:val="-2"/>
                <w:sz w:val="20"/>
              </w:rPr>
              <w:t xml:space="preserve"> INFRASTRUKTURE</w:t>
            </w:r>
          </w:p>
        </w:tc>
        <w:tc>
          <w:tcPr>
            <w:tcW w:w="1451" w:type="dxa"/>
            <w:tcBorders>
              <w:bottom w:val="single" w:sz="12" w:space="0" w:color="000000"/>
            </w:tcBorders>
          </w:tcPr>
          <w:p w14:paraId="3923133E" w14:textId="77777777" w:rsidR="00AB5DB3" w:rsidRDefault="00000000">
            <w:pPr>
              <w:pStyle w:val="TableParagraph"/>
              <w:spacing w:before="36"/>
              <w:ind w:left="407"/>
              <w:rPr>
                <w:rFonts w:ascii="Arial"/>
                <w:b/>
                <w:sz w:val="18"/>
              </w:rPr>
            </w:pPr>
            <w:r>
              <w:rPr>
                <w:rFonts w:ascii="Arial"/>
                <w:b/>
                <w:spacing w:val="-2"/>
                <w:sz w:val="18"/>
              </w:rPr>
              <w:t>180.000,00</w:t>
            </w:r>
          </w:p>
          <w:p w14:paraId="11A5F7E2" w14:textId="77777777" w:rsidR="00AB5DB3" w:rsidRDefault="00000000">
            <w:pPr>
              <w:pStyle w:val="TableParagraph"/>
              <w:spacing w:before="197"/>
              <w:ind w:left="418"/>
              <w:rPr>
                <w:rFonts w:ascii="Arial"/>
                <w:b/>
                <w:sz w:val="20"/>
              </w:rPr>
            </w:pPr>
            <w:r>
              <w:rPr>
                <w:rFonts w:ascii="Arial"/>
                <w:b/>
                <w:color w:val="00009F"/>
                <w:spacing w:val="-2"/>
                <w:sz w:val="20"/>
              </w:rPr>
              <w:t>20.000,00</w:t>
            </w:r>
          </w:p>
        </w:tc>
        <w:tc>
          <w:tcPr>
            <w:tcW w:w="1266" w:type="dxa"/>
            <w:tcBorders>
              <w:bottom w:val="single" w:sz="12" w:space="0" w:color="000000"/>
            </w:tcBorders>
          </w:tcPr>
          <w:p w14:paraId="27236215" w14:textId="77777777" w:rsidR="00AB5DB3" w:rsidRDefault="00AB5DB3">
            <w:pPr>
              <w:pStyle w:val="TableParagraph"/>
              <w:spacing w:before="210"/>
              <w:rPr>
                <w:rFonts w:ascii="Arial"/>
                <w:b/>
                <w:sz w:val="20"/>
              </w:rPr>
            </w:pPr>
          </w:p>
          <w:p w14:paraId="13769653" w14:textId="77777777" w:rsidR="00AB5DB3" w:rsidRDefault="00000000">
            <w:pPr>
              <w:pStyle w:val="TableParagraph"/>
              <w:ind w:right="41"/>
              <w:jc w:val="right"/>
              <w:rPr>
                <w:rFonts w:ascii="Arial"/>
                <w:b/>
                <w:sz w:val="20"/>
              </w:rPr>
            </w:pPr>
            <w:r>
              <w:rPr>
                <w:rFonts w:ascii="Arial"/>
                <w:b/>
                <w:color w:val="00009F"/>
                <w:spacing w:val="-2"/>
                <w:sz w:val="20"/>
              </w:rPr>
              <w:t>8.333,30</w:t>
            </w:r>
          </w:p>
        </w:tc>
        <w:tc>
          <w:tcPr>
            <w:tcW w:w="841" w:type="dxa"/>
            <w:tcBorders>
              <w:bottom w:val="single" w:sz="12" w:space="0" w:color="000000"/>
            </w:tcBorders>
          </w:tcPr>
          <w:p w14:paraId="4771A7B2" w14:textId="77777777" w:rsidR="00AB5DB3" w:rsidRDefault="00AB5DB3">
            <w:pPr>
              <w:pStyle w:val="TableParagraph"/>
              <w:spacing w:before="210"/>
              <w:rPr>
                <w:rFonts w:ascii="Arial"/>
                <w:b/>
                <w:sz w:val="20"/>
              </w:rPr>
            </w:pPr>
          </w:p>
          <w:p w14:paraId="6E3B44AF" w14:textId="77777777" w:rsidR="00AB5DB3" w:rsidRDefault="00000000">
            <w:pPr>
              <w:pStyle w:val="TableParagraph"/>
              <w:ind w:left="28" w:right="42"/>
              <w:jc w:val="center"/>
              <w:rPr>
                <w:rFonts w:ascii="Arial"/>
                <w:b/>
                <w:sz w:val="20"/>
              </w:rPr>
            </w:pPr>
            <w:r>
              <w:rPr>
                <w:rFonts w:ascii="Arial"/>
                <w:b/>
                <w:color w:val="00009F"/>
                <w:spacing w:val="-2"/>
                <w:sz w:val="20"/>
              </w:rPr>
              <w:t>41,67%</w:t>
            </w:r>
          </w:p>
        </w:tc>
      </w:tr>
      <w:tr w:rsidR="00AB5DB3" w14:paraId="3126D467" w14:textId="77777777">
        <w:trPr>
          <w:trHeight w:val="359"/>
        </w:trPr>
        <w:tc>
          <w:tcPr>
            <w:tcW w:w="7031" w:type="dxa"/>
            <w:tcBorders>
              <w:top w:val="single" w:sz="12" w:space="0" w:color="000000"/>
              <w:left w:val="single" w:sz="12" w:space="0" w:color="000000"/>
              <w:bottom w:val="single" w:sz="12" w:space="0" w:color="000000"/>
            </w:tcBorders>
          </w:tcPr>
          <w:p w14:paraId="50838C51" w14:textId="77777777" w:rsidR="00AB5DB3" w:rsidRDefault="00000000">
            <w:pPr>
              <w:pStyle w:val="TableParagraph"/>
              <w:spacing w:before="39"/>
              <w:ind w:left="44"/>
              <w:rPr>
                <w:rFonts w:ascii="Arial" w:hAnsi="Arial"/>
                <w:b/>
                <w:sz w:val="18"/>
              </w:rPr>
            </w:pPr>
            <w:r>
              <w:rPr>
                <w:rFonts w:ascii="Arial" w:hAnsi="Arial"/>
                <w:b/>
                <w:color w:val="00009F"/>
                <w:sz w:val="18"/>
              </w:rPr>
              <w:t>A103501</w:t>
            </w:r>
            <w:r>
              <w:rPr>
                <w:rFonts w:ascii="Arial" w:hAnsi="Arial"/>
                <w:b/>
                <w:color w:val="00009F"/>
                <w:spacing w:val="-2"/>
                <w:sz w:val="18"/>
              </w:rPr>
              <w:t xml:space="preserve"> </w:t>
            </w:r>
            <w:r>
              <w:rPr>
                <w:rFonts w:ascii="Arial" w:hAnsi="Arial"/>
                <w:b/>
                <w:color w:val="00009F"/>
                <w:sz w:val="18"/>
              </w:rPr>
              <w:t>Čišćenje,</w:t>
            </w:r>
            <w:r>
              <w:rPr>
                <w:rFonts w:ascii="Arial" w:hAnsi="Arial"/>
                <w:b/>
                <w:color w:val="00009F"/>
                <w:spacing w:val="-2"/>
                <w:sz w:val="18"/>
              </w:rPr>
              <w:t xml:space="preserve"> </w:t>
            </w:r>
            <w:r>
              <w:rPr>
                <w:rFonts w:ascii="Arial" w:hAnsi="Arial"/>
                <w:b/>
                <w:color w:val="00009F"/>
                <w:sz w:val="18"/>
              </w:rPr>
              <w:t>zamjena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2"/>
                <w:sz w:val="18"/>
              </w:rPr>
              <w:t xml:space="preserve"> </w:t>
            </w:r>
            <w:r>
              <w:rPr>
                <w:rFonts w:ascii="Arial" w:hAnsi="Arial"/>
                <w:b/>
                <w:color w:val="00009F"/>
                <w:sz w:val="18"/>
              </w:rPr>
              <w:t>popravak</w:t>
            </w:r>
            <w:r>
              <w:rPr>
                <w:rFonts w:ascii="Arial" w:hAnsi="Arial"/>
                <w:b/>
                <w:color w:val="00009F"/>
                <w:spacing w:val="-1"/>
                <w:sz w:val="18"/>
              </w:rPr>
              <w:t xml:space="preserve"> </w:t>
            </w:r>
            <w:r>
              <w:rPr>
                <w:rFonts w:ascii="Arial" w:hAnsi="Arial"/>
                <w:b/>
                <w:color w:val="00009F"/>
                <w:sz w:val="18"/>
              </w:rPr>
              <w:t>slivnih</w:t>
            </w:r>
            <w:r>
              <w:rPr>
                <w:rFonts w:ascii="Arial" w:hAnsi="Arial"/>
                <w:b/>
                <w:color w:val="00009F"/>
                <w:spacing w:val="-2"/>
                <w:sz w:val="18"/>
              </w:rPr>
              <w:t xml:space="preserve"> rešetki</w:t>
            </w:r>
          </w:p>
        </w:tc>
        <w:tc>
          <w:tcPr>
            <w:tcW w:w="1451" w:type="dxa"/>
            <w:tcBorders>
              <w:top w:val="single" w:sz="12" w:space="0" w:color="000000"/>
              <w:bottom w:val="single" w:sz="12" w:space="0" w:color="000000"/>
            </w:tcBorders>
          </w:tcPr>
          <w:p w14:paraId="61AAEED8" w14:textId="77777777" w:rsidR="00AB5DB3" w:rsidRDefault="00000000">
            <w:pPr>
              <w:pStyle w:val="TableParagraph"/>
              <w:spacing w:before="39"/>
              <w:ind w:right="140"/>
              <w:jc w:val="right"/>
              <w:rPr>
                <w:rFonts w:ascii="Arial"/>
                <w:b/>
                <w:sz w:val="18"/>
              </w:rPr>
            </w:pPr>
            <w:r>
              <w:rPr>
                <w:rFonts w:ascii="Arial"/>
                <w:b/>
                <w:color w:val="00009F"/>
                <w:spacing w:val="-2"/>
                <w:sz w:val="18"/>
              </w:rPr>
              <w:t>20.000,00</w:t>
            </w:r>
          </w:p>
        </w:tc>
        <w:tc>
          <w:tcPr>
            <w:tcW w:w="1266" w:type="dxa"/>
            <w:tcBorders>
              <w:top w:val="single" w:sz="12" w:space="0" w:color="000000"/>
              <w:bottom w:val="single" w:sz="12" w:space="0" w:color="000000"/>
            </w:tcBorders>
          </w:tcPr>
          <w:p w14:paraId="7599B220" w14:textId="77777777" w:rsidR="00AB5DB3" w:rsidRDefault="00000000">
            <w:pPr>
              <w:pStyle w:val="TableParagraph"/>
              <w:spacing w:before="39"/>
              <w:ind w:right="41"/>
              <w:jc w:val="right"/>
              <w:rPr>
                <w:rFonts w:ascii="Arial"/>
                <w:b/>
                <w:sz w:val="18"/>
              </w:rPr>
            </w:pPr>
            <w:r>
              <w:rPr>
                <w:rFonts w:ascii="Arial"/>
                <w:b/>
                <w:color w:val="00009F"/>
                <w:spacing w:val="-2"/>
                <w:sz w:val="18"/>
              </w:rPr>
              <w:t>8.333,30</w:t>
            </w:r>
          </w:p>
        </w:tc>
        <w:tc>
          <w:tcPr>
            <w:tcW w:w="841" w:type="dxa"/>
            <w:tcBorders>
              <w:top w:val="single" w:sz="12" w:space="0" w:color="000000"/>
              <w:bottom w:val="single" w:sz="12" w:space="0" w:color="000000"/>
              <w:right w:val="single" w:sz="12" w:space="0" w:color="000000"/>
            </w:tcBorders>
          </w:tcPr>
          <w:p w14:paraId="245377C7" w14:textId="77777777" w:rsidR="00AB5DB3" w:rsidRDefault="00000000">
            <w:pPr>
              <w:pStyle w:val="TableParagraph"/>
              <w:spacing w:before="39"/>
              <w:ind w:left="66"/>
              <w:jc w:val="center"/>
              <w:rPr>
                <w:rFonts w:ascii="Arial"/>
                <w:b/>
                <w:sz w:val="18"/>
              </w:rPr>
            </w:pPr>
            <w:r>
              <w:rPr>
                <w:rFonts w:ascii="Arial"/>
                <w:b/>
                <w:color w:val="00009F"/>
                <w:spacing w:val="-2"/>
                <w:sz w:val="18"/>
              </w:rPr>
              <w:t>41,67%</w:t>
            </w:r>
          </w:p>
        </w:tc>
      </w:tr>
      <w:tr w:rsidR="00AB5DB3" w14:paraId="775B90DE" w14:textId="77777777">
        <w:trPr>
          <w:trHeight w:val="228"/>
        </w:trPr>
        <w:tc>
          <w:tcPr>
            <w:tcW w:w="7031" w:type="dxa"/>
            <w:tcBorders>
              <w:top w:val="single" w:sz="12" w:space="0" w:color="000000"/>
            </w:tcBorders>
          </w:tcPr>
          <w:p w14:paraId="39AF355B"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Borders>
              <w:top w:val="single" w:sz="12" w:space="0" w:color="000000"/>
            </w:tcBorders>
          </w:tcPr>
          <w:p w14:paraId="119EB7E8" w14:textId="77777777" w:rsidR="00AB5DB3" w:rsidRDefault="00000000">
            <w:pPr>
              <w:pStyle w:val="TableParagraph"/>
              <w:spacing w:line="186" w:lineRule="exact"/>
              <w:ind w:right="140"/>
              <w:jc w:val="right"/>
              <w:rPr>
                <w:rFonts w:ascii="Arial"/>
                <w:b/>
                <w:sz w:val="18"/>
              </w:rPr>
            </w:pPr>
            <w:r>
              <w:rPr>
                <w:rFonts w:ascii="Arial"/>
                <w:b/>
                <w:spacing w:val="-2"/>
                <w:sz w:val="18"/>
              </w:rPr>
              <w:t>20.000,00</w:t>
            </w:r>
          </w:p>
        </w:tc>
        <w:tc>
          <w:tcPr>
            <w:tcW w:w="1266" w:type="dxa"/>
            <w:tcBorders>
              <w:top w:val="single" w:sz="12" w:space="0" w:color="000000"/>
            </w:tcBorders>
          </w:tcPr>
          <w:p w14:paraId="1101FC93" w14:textId="77777777" w:rsidR="00AB5DB3" w:rsidRDefault="00000000">
            <w:pPr>
              <w:pStyle w:val="TableParagraph"/>
              <w:spacing w:line="186" w:lineRule="exact"/>
              <w:ind w:right="41"/>
              <w:jc w:val="right"/>
              <w:rPr>
                <w:rFonts w:ascii="Arial"/>
                <w:b/>
                <w:sz w:val="18"/>
              </w:rPr>
            </w:pPr>
            <w:r>
              <w:rPr>
                <w:rFonts w:ascii="Arial"/>
                <w:b/>
                <w:spacing w:val="-2"/>
                <w:sz w:val="18"/>
              </w:rPr>
              <w:t>8.333,30</w:t>
            </w:r>
          </w:p>
        </w:tc>
        <w:tc>
          <w:tcPr>
            <w:tcW w:w="841" w:type="dxa"/>
            <w:tcBorders>
              <w:top w:val="single" w:sz="12" w:space="0" w:color="000000"/>
            </w:tcBorders>
          </w:tcPr>
          <w:p w14:paraId="14435D36" w14:textId="77777777" w:rsidR="00AB5DB3" w:rsidRDefault="00000000">
            <w:pPr>
              <w:pStyle w:val="TableParagraph"/>
              <w:spacing w:line="186" w:lineRule="exact"/>
              <w:ind w:left="123" w:right="72"/>
              <w:jc w:val="center"/>
              <w:rPr>
                <w:rFonts w:ascii="Arial"/>
                <w:b/>
                <w:sz w:val="18"/>
              </w:rPr>
            </w:pPr>
            <w:r>
              <w:rPr>
                <w:rFonts w:ascii="Arial"/>
                <w:b/>
                <w:spacing w:val="-2"/>
                <w:sz w:val="18"/>
              </w:rPr>
              <w:t>41,67%</w:t>
            </w:r>
          </w:p>
        </w:tc>
      </w:tr>
      <w:tr w:rsidR="00AB5DB3" w14:paraId="3854C273" w14:textId="77777777">
        <w:trPr>
          <w:trHeight w:val="285"/>
        </w:trPr>
        <w:tc>
          <w:tcPr>
            <w:tcW w:w="7031" w:type="dxa"/>
          </w:tcPr>
          <w:p w14:paraId="0ED193F4"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Pr>
          <w:p w14:paraId="1925C27F" w14:textId="77777777" w:rsidR="00AB5DB3" w:rsidRDefault="00000000">
            <w:pPr>
              <w:pStyle w:val="TableParagraph"/>
              <w:spacing w:before="36"/>
              <w:ind w:right="140"/>
              <w:jc w:val="right"/>
              <w:rPr>
                <w:rFonts w:ascii="Arial"/>
                <w:b/>
                <w:sz w:val="18"/>
              </w:rPr>
            </w:pPr>
            <w:r>
              <w:rPr>
                <w:rFonts w:ascii="Arial"/>
                <w:b/>
                <w:spacing w:val="-2"/>
                <w:sz w:val="18"/>
              </w:rPr>
              <w:t>20.000,00</w:t>
            </w:r>
          </w:p>
        </w:tc>
        <w:tc>
          <w:tcPr>
            <w:tcW w:w="1266" w:type="dxa"/>
          </w:tcPr>
          <w:p w14:paraId="58A34738" w14:textId="77777777" w:rsidR="00AB5DB3" w:rsidRDefault="00000000">
            <w:pPr>
              <w:pStyle w:val="TableParagraph"/>
              <w:spacing w:before="36"/>
              <w:ind w:right="41"/>
              <w:jc w:val="right"/>
              <w:rPr>
                <w:rFonts w:ascii="Arial"/>
                <w:b/>
                <w:sz w:val="18"/>
              </w:rPr>
            </w:pPr>
            <w:r>
              <w:rPr>
                <w:rFonts w:ascii="Arial"/>
                <w:b/>
                <w:spacing w:val="-2"/>
                <w:sz w:val="18"/>
              </w:rPr>
              <w:t>8.333,30</w:t>
            </w:r>
          </w:p>
        </w:tc>
        <w:tc>
          <w:tcPr>
            <w:tcW w:w="841" w:type="dxa"/>
          </w:tcPr>
          <w:p w14:paraId="0AF01B52" w14:textId="77777777" w:rsidR="00AB5DB3" w:rsidRDefault="00000000">
            <w:pPr>
              <w:pStyle w:val="TableParagraph"/>
              <w:spacing w:before="36"/>
              <w:ind w:left="123" w:right="72"/>
              <w:jc w:val="center"/>
              <w:rPr>
                <w:rFonts w:ascii="Arial"/>
                <w:b/>
                <w:sz w:val="18"/>
              </w:rPr>
            </w:pPr>
            <w:r>
              <w:rPr>
                <w:rFonts w:ascii="Arial"/>
                <w:b/>
                <w:spacing w:val="-2"/>
                <w:sz w:val="18"/>
              </w:rPr>
              <w:t>41,67%</w:t>
            </w:r>
          </w:p>
        </w:tc>
      </w:tr>
      <w:tr w:rsidR="00AB5DB3" w14:paraId="57C5A315" w14:textId="77777777">
        <w:trPr>
          <w:trHeight w:val="284"/>
        </w:trPr>
        <w:tc>
          <w:tcPr>
            <w:tcW w:w="7031" w:type="dxa"/>
          </w:tcPr>
          <w:p w14:paraId="26B48F52" w14:textId="77777777" w:rsidR="00AB5DB3" w:rsidRDefault="00000000">
            <w:pPr>
              <w:pStyle w:val="TableParagraph"/>
              <w:spacing w:before="36"/>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451" w:type="dxa"/>
          </w:tcPr>
          <w:p w14:paraId="77EAF296" w14:textId="77777777" w:rsidR="00AB5DB3" w:rsidRDefault="00AB5DB3">
            <w:pPr>
              <w:pStyle w:val="TableParagraph"/>
              <w:rPr>
                <w:sz w:val="18"/>
              </w:rPr>
            </w:pPr>
          </w:p>
        </w:tc>
        <w:tc>
          <w:tcPr>
            <w:tcW w:w="1266" w:type="dxa"/>
          </w:tcPr>
          <w:p w14:paraId="0B694E5F" w14:textId="77777777" w:rsidR="00AB5DB3" w:rsidRDefault="00000000">
            <w:pPr>
              <w:pStyle w:val="TableParagraph"/>
              <w:spacing w:before="36"/>
              <w:ind w:right="41"/>
              <w:jc w:val="right"/>
              <w:rPr>
                <w:rFonts w:ascii="Arial"/>
                <w:i/>
                <w:sz w:val="18"/>
              </w:rPr>
            </w:pPr>
            <w:r>
              <w:rPr>
                <w:rFonts w:ascii="Arial"/>
                <w:i/>
                <w:spacing w:val="-2"/>
                <w:sz w:val="18"/>
              </w:rPr>
              <w:t>8.333,30</w:t>
            </w:r>
          </w:p>
        </w:tc>
        <w:tc>
          <w:tcPr>
            <w:tcW w:w="841" w:type="dxa"/>
          </w:tcPr>
          <w:p w14:paraId="61F038F3" w14:textId="77777777" w:rsidR="00AB5DB3" w:rsidRDefault="00AB5DB3">
            <w:pPr>
              <w:pStyle w:val="TableParagraph"/>
              <w:rPr>
                <w:sz w:val="18"/>
              </w:rPr>
            </w:pPr>
          </w:p>
        </w:tc>
      </w:tr>
      <w:tr w:rsidR="00AB5DB3" w14:paraId="457DD314" w14:textId="77777777">
        <w:trPr>
          <w:trHeight w:val="312"/>
        </w:trPr>
        <w:tc>
          <w:tcPr>
            <w:tcW w:w="7031" w:type="dxa"/>
            <w:tcBorders>
              <w:bottom w:val="single" w:sz="12" w:space="0" w:color="000000"/>
            </w:tcBorders>
          </w:tcPr>
          <w:p w14:paraId="540E508B" w14:textId="77777777" w:rsidR="00AB5DB3" w:rsidRDefault="00000000">
            <w:pPr>
              <w:pStyle w:val="TableParagraph"/>
              <w:spacing w:before="35"/>
              <w:ind w:left="14"/>
              <w:rPr>
                <w:rFonts w:ascii="Arial" w:hAnsi="Arial"/>
                <w:b/>
                <w:sz w:val="20"/>
              </w:rPr>
            </w:pPr>
            <w:r>
              <w:rPr>
                <w:rFonts w:ascii="Arial" w:hAnsi="Arial"/>
                <w:b/>
                <w:color w:val="00009F"/>
                <w:sz w:val="20"/>
              </w:rPr>
              <w:t>1036</w:t>
            </w:r>
            <w:r>
              <w:rPr>
                <w:rFonts w:ascii="Arial" w:hAnsi="Arial"/>
                <w:b/>
                <w:color w:val="00009F"/>
                <w:spacing w:val="-3"/>
                <w:sz w:val="20"/>
              </w:rPr>
              <w:t xml:space="preserve"> </w:t>
            </w:r>
            <w:r>
              <w:rPr>
                <w:rFonts w:ascii="Arial" w:hAnsi="Arial"/>
                <w:b/>
                <w:color w:val="00009F"/>
                <w:sz w:val="20"/>
              </w:rPr>
              <w:t>ODRŽAVANJE</w:t>
            </w:r>
            <w:r>
              <w:rPr>
                <w:rFonts w:ascii="Arial" w:hAnsi="Arial"/>
                <w:b/>
                <w:color w:val="00009F"/>
                <w:spacing w:val="-2"/>
                <w:sz w:val="20"/>
              </w:rPr>
              <w:t xml:space="preserve"> </w:t>
            </w:r>
            <w:r>
              <w:rPr>
                <w:rFonts w:ascii="Arial" w:hAnsi="Arial"/>
                <w:b/>
                <w:color w:val="00009F"/>
                <w:sz w:val="20"/>
              </w:rPr>
              <w:t>ČISTOĆE</w:t>
            </w:r>
            <w:r>
              <w:rPr>
                <w:rFonts w:ascii="Arial" w:hAnsi="Arial"/>
                <w:b/>
                <w:color w:val="00009F"/>
                <w:spacing w:val="-2"/>
                <w:sz w:val="20"/>
              </w:rPr>
              <w:t xml:space="preserve"> </w:t>
            </w:r>
            <w:r>
              <w:rPr>
                <w:rFonts w:ascii="Arial" w:hAnsi="Arial"/>
                <w:b/>
                <w:color w:val="00009F"/>
                <w:sz w:val="20"/>
              </w:rPr>
              <w:t>JAVNIH</w:t>
            </w:r>
            <w:r>
              <w:rPr>
                <w:rFonts w:ascii="Arial" w:hAnsi="Arial"/>
                <w:b/>
                <w:color w:val="00009F"/>
                <w:spacing w:val="-2"/>
                <w:sz w:val="20"/>
              </w:rPr>
              <w:t xml:space="preserve"> POVRŠINA</w:t>
            </w:r>
          </w:p>
        </w:tc>
        <w:tc>
          <w:tcPr>
            <w:tcW w:w="1451" w:type="dxa"/>
            <w:tcBorders>
              <w:bottom w:val="single" w:sz="12" w:space="0" w:color="000000"/>
            </w:tcBorders>
          </w:tcPr>
          <w:p w14:paraId="4434BE43" w14:textId="77777777" w:rsidR="00AB5DB3" w:rsidRDefault="00000000">
            <w:pPr>
              <w:pStyle w:val="TableParagraph"/>
              <w:spacing w:before="35"/>
              <w:ind w:right="140"/>
              <w:jc w:val="right"/>
              <w:rPr>
                <w:rFonts w:ascii="Arial"/>
                <w:b/>
                <w:sz w:val="20"/>
              </w:rPr>
            </w:pPr>
            <w:r>
              <w:rPr>
                <w:rFonts w:ascii="Arial"/>
                <w:b/>
                <w:color w:val="00009F"/>
                <w:spacing w:val="-2"/>
                <w:sz w:val="20"/>
              </w:rPr>
              <w:t>1.490.000,00</w:t>
            </w:r>
          </w:p>
        </w:tc>
        <w:tc>
          <w:tcPr>
            <w:tcW w:w="1266" w:type="dxa"/>
            <w:tcBorders>
              <w:bottom w:val="single" w:sz="12" w:space="0" w:color="000000"/>
            </w:tcBorders>
          </w:tcPr>
          <w:p w14:paraId="3673DB0B" w14:textId="77777777" w:rsidR="00AB5DB3" w:rsidRDefault="00000000">
            <w:pPr>
              <w:pStyle w:val="TableParagraph"/>
              <w:spacing w:before="35"/>
              <w:ind w:right="41"/>
              <w:jc w:val="right"/>
              <w:rPr>
                <w:rFonts w:ascii="Arial"/>
                <w:b/>
                <w:sz w:val="20"/>
              </w:rPr>
            </w:pPr>
            <w:r>
              <w:rPr>
                <w:rFonts w:ascii="Arial"/>
                <w:b/>
                <w:color w:val="00009F"/>
                <w:spacing w:val="-2"/>
                <w:sz w:val="20"/>
              </w:rPr>
              <w:t>588.233,28</w:t>
            </w:r>
          </w:p>
        </w:tc>
        <w:tc>
          <w:tcPr>
            <w:tcW w:w="841" w:type="dxa"/>
            <w:tcBorders>
              <w:bottom w:val="single" w:sz="12" w:space="0" w:color="000000"/>
            </w:tcBorders>
          </w:tcPr>
          <w:p w14:paraId="15A71282" w14:textId="77777777" w:rsidR="00AB5DB3" w:rsidRDefault="00000000">
            <w:pPr>
              <w:pStyle w:val="TableParagraph"/>
              <w:spacing w:before="35"/>
              <w:ind w:left="28" w:right="42"/>
              <w:jc w:val="center"/>
              <w:rPr>
                <w:rFonts w:ascii="Arial"/>
                <w:b/>
                <w:sz w:val="20"/>
              </w:rPr>
            </w:pPr>
            <w:r>
              <w:rPr>
                <w:rFonts w:ascii="Arial"/>
                <w:b/>
                <w:color w:val="00009F"/>
                <w:spacing w:val="-2"/>
                <w:sz w:val="20"/>
              </w:rPr>
              <w:t>39,48%</w:t>
            </w:r>
          </w:p>
        </w:tc>
      </w:tr>
      <w:tr w:rsidR="00AB5DB3" w14:paraId="515822B6" w14:textId="77777777">
        <w:trPr>
          <w:trHeight w:val="359"/>
        </w:trPr>
        <w:tc>
          <w:tcPr>
            <w:tcW w:w="7031" w:type="dxa"/>
            <w:tcBorders>
              <w:top w:val="single" w:sz="12" w:space="0" w:color="000000"/>
              <w:left w:val="single" w:sz="12" w:space="0" w:color="000000"/>
              <w:bottom w:val="single" w:sz="12" w:space="0" w:color="000000"/>
            </w:tcBorders>
          </w:tcPr>
          <w:p w14:paraId="0717758B" w14:textId="77777777" w:rsidR="00AB5DB3" w:rsidRDefault="00000000">
            <w:pPr>
              <w:pStyle w:val="TableParagraph"/>
              <w:spacing w:before="39"/>
              <w:ind w:left="44"/>
              <w:rPr>
                <w:rFonts w:ascii="Arial" w:hAnsi="Arial"/>
                <w:b/>
                <w:sz w:val="18"/>
              </w:rPr>
            </w:pPr>
            <w:r>
              <w:rPr>
                <w:rFonts w:ascii="Arial" w:hAnsi="Arial"/>
                <w:b/>
                <w:color w:val="00009F"/>
                <w:sz w:val="18"/>
              </w:rPr>
              <w:t>A103601</w:t>
            </w:r>
            <w:r>
              <w:rPr>
                <w:rFonts w:ascii="Arial" w:hAnsi="Arial"/>
                <w:b/>
                <w:color w:val="00009F"/>
                <w:spacing w:val="-4"/>
                <w:sz w:val="18"/>
              </w:rPr>
              <w:t xml:space="preserve"> </w:t>
            </w:r>
            <w:r>
              <w:rPr>
                <w:rFonts w:ascii="Arial" w:hAnsi="Arial"/>
                <w:b/>
                <w:color w:val="00009F"/>
                <w:sz w:val="18"/>
              </w:rPr>
              <w:t>Komunalne</w:t>
            </w:r>
            <w:r>
              <w:rPr>
                <w:rFonts w:ascii="Arial" w:hAnsi="Arial"/>
                <w:b/>
                <w:color w:val="00009F"/>
                <w:spacing w:val="-1"/>
                <w:sz w:val="18"/>
              </w:rPr>
              <w:t xml:space="preserve"> </w:t>
            </w:r>
            <w:r>
              <w:rPr>
                <w:rFonts w:ascii="Arial" w:hAnsi="Arial"/>
                <w:b/>
                <w:color w:val="00009F"/>
                <w:sz w:val="18"/>
              </w:rPr>
              <w:t>usluge</w:t>
            </w:r>
            <w:r>
              <w:rPr>
                <w:rFonts w:ascii="Arial" w:hAnsi="Arial"/>
                <w:b/>
                <w:color w:val="00009F"/>
                <w:spacing w:val="-2"/>
                <w:sz w:val="18"/>
              </w:rPr>
              <w:t xml:space="preserve"> </w:t>
            </w:r>
            <w:r>
              <w:rPr>
                <w:rFonts w:ascii="Arial" w:hAnsi="Arial"/>
                <w:b/>
                <w:color w:val="00009F"/>
                <w:sz w:val="18"/>
              </w:rPr>
              <w:t>-</w:t>
            </w:r>
            <w:r>
              <w:rPr>
                <w:rFonts w:ascii="Arial" w:hAnsi="Arial"/>
                <w:b/>
                <w:color w:val="00009F"/>
                <w:spacing w:val="-1"/>
                <w:sz w:val="18"/>
              </w:rPr>
              <w:t xml:space="preserve"> </w:t>
            </w:r>
            <w:r>
              <w:rPr>
                <w:rFonts w:ascii="Arial" w:hAnsi="Arial"/>
                <w:b/>
                <w:color w:val="00009F"/>
                <w:sz w:val="18"/>
              </w:rPr>
              <w:t>čišćenje</w:t>
            </w:r>
            <w:r>
              <w:rPr>
                <w:rFonts w:ascii="Arial" w:hAnsi="Arial"/>
                <w:b/>
                <w:color w:val="00009F"/>
                <w:spacing w:val="-2"/>
                <w:sz w:val="18"/>
              </w:rPr>
              <w:t xml:space="preserve"> </w:t>
            </w:r>
            <w:r>
              <w:rPr>
                <w:rFonts w:ascii="Arial" w:hAnsi="Arial"/>
                <w:b/>
                <w:color w:val="00009F"/>
                <w:sz w:val="18"/>
              </w:rPr>
              <w:t>javnih</w:t>
            </w:r>
            <w:r>
              <w:rPr>
                <w:rFonts w:ascii="Arial" w:hAnsi="Arial"/>
                <w:b/>
                <w:color w:val="00009F"/>
                <w:spacing w:val="-1"/>
                <w:sz w:val="18"/>
              </w:rPr>
              <w:t xml:space="preserve"> </w:t>
            </w:r>
            <w:r>
              <w:rPr>
                <w:rFonts w:ascii="Arial" w:hAnsi="Arial"/>
                <w:b/>
                <w:color w:val="00009F"/>
                <w:spacing w:val="-2"/>
                <w:sz w:val="18"/>
              </w:rPr>
              <w:t>površina</w:t>
            </w:r>
          </w:p>
        </w:tc>
        <w:tc>
          <w:tcPr>
            <w:tcW w:w="1451" w:type="dxa"/>
            <w:tcBorders>
              <w:top w:val="single" w:sz="12" w:space="0" w:color="000000"/>
              <w:bottom w:val="single" w:sz="12" w:space="0" w:color="000000"/>
            </w:tcBorders>
          </w:tcPr>
          <w:p w14:paraId="2A050FB8" w14:textId="77777777" w:rsidR="00AB5DB3" w:rsidRDefault="00000000">
            <w:pPr>
              <w:pStyle w:val="TableParagraph"/>
              <w:spacing w:before="39"/>
              <w:ind w:right="140"/>
              <w:jc w:val="right"/>
              <w:rPr>
                <w:rFonts w:ascii="Arial"/>
                <w:b/>
                <w:sz w:val="18"/>
              </w:rPr>
            </w:pPr>
            <w:r>
              <w:rPr>
                <w:rFonts w:ascii="Arial"/>
                <w:b/>
                <w:color w:val="00009F"/>
                <w:spacing w:val="-2"/>
                <w:sz w:val="18"/>
              </w:rPr>
              <w:t>1.000.000,00</w:t>
            </w:r>
          </w:p>
        </w:tc>
        <w:tc>
          <w:tcPr>
            <w:tcW w:w="1266" w:type="dxa"/>
            <w:tcBorders>
              <w:top w:val="single" w:sz="12" w:space="0" w:color="000000"/>
              <w:bottom w:val="single" w:sz="12" w:space="0" w:color="000000"/>
            </w:tcBorders>
          </w:tcPr>
          <w:p w14:paraId="1F38BE7E" w14:textId="77777777" w:rsidR="00AB5DB3" w:rsidRDefault="00000000">
            <w:pPr>
              <w:pStyle w:val="TableParagraph"/>
              <w:spacing w:before="39"/>
              <w:ind w:right="41"/>
              <w:jc w:val="right"/>
              <w:rPr>
                <w:rFonts w:ascii="Arial"/>
                <w:b/>
                <w:sz w:val="18"/>
              </w:rPr>
            </w:pPr>
            <w:r>
              <w:rPr>
                <w:rFonts w:ascii="Arial"/>
                <w:b/>
                <w:color w:val="00009F"/>
                <w:spacing w:val="-2"/>
                <w:sz w:val="18"/>
              </w:rPr>
              <w:t>380.516,77</w:t>
            </w:r>
          </w:p>
        </w:tc>
        <w:tc>
          <w:tcPr>
            <w:tcW w:w="841" w:type="dxa"/>
            <w:tcBorders>
              <w:top w:val="single" w:sz="12" w:space="0" w:color="000000"/>
              <w:bottom w:val="single" w:sz="12" w:space="0" w:color="000000"/>
              <w:right w:val="single" w:sz="12" w:space="0" w:color="000000"/>
            </w:tcBorders>
          </w:tcPr>
          <w:p w14:paraId="5EF0A789" w14:textId="77777777" w:rsidR="00AB5DB3" w:rsidRDefault="00000000">
            <w:pPr>
              <w:pStyle w:val="TableParagraph"/>
              <w:spacing w:before="39"/>
              <w:ind w:left="66"/>
              <w:jc w:val="center"/>
              <w:rPr>
                <w:rFonts w:ascii="Arial"/>
                <w:b/>
                <w:sz w:val="18"/>
              </w:rPr>
            </w:pPr>
            <w:r>
              <w:rPr>
                <w:rFonts w:ascii="Arial"/>
                <w:b/>
                <w:color w:val="00009F"/>
                <w:spacing w:val="-2"/>
                <w:sz w:val="18"/>
              </w:rPr>
              <w:t>38,05%</w:t>
            </w:r>
          </w:p>
        </w:tc>
      </w:tr>
      <w:tr w:rsidR="00AB5DB3" w14:paraId="71014AD3" w14:textId="77777777">
        <w:trPr>
          <w:trHeight w:val="228"/>
        </w:trPr>
        <w:tc>
          <w:tcPr>
            <w:tcW w:w="7031" w:type="dxa"/>
            <w:tcBorders>
              <w:top w:val="single" w:sz="12" w:space="0" w:color="000000"/>
            </w:tcBorders>
          </w:tcPr>
          <w:p w14:paraId="3D388831"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Borders>
              <w:top w:val="single" w:sz="12" w:space="0" w:color="000000"/>
            </w:tcBorders>
          </w:tcPr>
          <w:p w14:paraId="3CCDA51B" w14:textId="77777777" w:rsidR="00AB5DB3" w:rsidRDefault="00000000">
            <w:pPr>
              <w:pStyle w:val="TableParagraph"/>
              <w:spacing w:line="186" w:lineRule="exact"/>
              <w:ind w:right="140"/>
              <w:jc w:val="right"/>
              <w:rPr>
                <w:rFonts w:ascii="Arial"/>
                <w:b/>
                <w:sz w:val="18"/>
              </w:rPr>
            </w:pPr>
            <w:r>
              <w:rPr>
                <w:rFonts w:ascii="Arial"/>
                <w:b/>
                <w:spacing w:val="-2"/>
                <w:sz w:val="18"/>
              </w:rPr>
              <w:t>1.000.000,00</w:t>
            </w:r>
          </w:p>
        </w:tc>
        <w:tc>
          <w:tcPr>
            <w:tcW w:w="1266" w:type="dxa"/>
            <w:tcBorders>
              <w:top w:val="single" w:sz="12" w:space="0" w:color="000000"/>
            </w:tcBorders>
          </w:tcPr>
          <w:p w14:paraId="3843C677" w14:textId="77777777" w:rsidR="00AB5DB3" w:rsidRDefault="00000000">
            <w:pPr>
              <w:pStyle w:val="TableParagraph"/>
              <w:spacing w:line="186" w:lineRule="exact"/>
              <w:ind w:right="41"/>
              <w:jc w:val="right"/>
              <w:rPr>
                <w:rFonts w:ascii="Arial"/>
                <w:b/>
                <w:sz w:val="18"/>
              </w:rPr>
            </w:pPr>
            <w:r>
              <w:rPr>
                <w:rFonts w:ascii="Arial"/>
                <w:b/>
                <w:spacing w:val="-2"/>
                <w:sz w:val="18"/>
              </w:rPr>
              <w:t>380.516,77</w:t>
            </w:r>
          </w:p>
        </w:tc>
        <w:tc>
          <w:tcPr>
            <w:tcW w:w="841" w:type="dxa"/>
            <w:tcBorders>
              <w:top w:val="single" w:sz="12" w:space="0" w:color="000000"/>
            </w:tcBorders>
          </w:tcPr>
          <w:p w14:paraId="1B218BEA" w14:textId="77777777" w:rsidR="00AB5DB3" w:rsidRDefault="00000000">
            <w:pPr>
              <w:pStyle w:val="TableParagraph"/>
              <w:spacing w:line="186" w:lineRule="exact"/>
              <w:ind w:left="123" w:right="72"/>
              <w:jc w:val="center"/>
              <w:rPr>
                <w:rFonts w:ascii="Arial"/>
                <w:b/>
                <w:sz w:val="18"/>
              </w:rPr>
            </w:pPr>
            <w:r>
              <w:rPr>
                <w:rFonts w:ascii="Arial"/>
                <w:b/>
                <w:spacing w:val="-2"/>
                <w:sz w:val="18"/>
              </w:rPr>
              <w:t>38,05%</w:t>
            </w:r>
          </w:p>
        </w:tc>
      </w:tr>
      <w:tr w:rsidR="00AB5DB3" w14:paraId="7A89DB5F" w14:textId="77777777">
        <w:trPr>
          <w:trHeight w:val="277"/>
        </w:trPr>
        <w:tc>
          <w:tcPr>
            <w:tcW w:w="7031" w:type="dxa"/>
          </w:tcPr>
          <w:p w14:paraId="59A0710B"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Pr>
          <w:p w14:paraId="7B1D9E84" w14:textId="77777777" w:rsidR="00AB5DB3" w:rsidRDefault="00000000">
            <w:pPr>
              <w:pStyle w:val="TableParagraph"/>
              <w:spacing w:before="36"/>
              <w:ind w:right="140"/>
              <w:jc w:val="right"/>
              <w:rPr>
                <w:rFonts w:ascii="Arial"/>
                <w:b/>
                <w:sz w:val="18"/>
              </w:rPr>
            </w:pPr>
            <w:r>
              <w:rPr>
                <w:rFonts w:ascii="Arial"/>
                <w:b/>
                <w:spacing w:val="-2"/>
                <w:sz w:val="18"/>
              </w:rPr>
              <w:t>1.000.000,00</w:t>
            </w:r>
          </w:p>
        </w:tc>
        <w:tc>
          <w:tcPr>
            <w:tcW w:w="1266" w:type="dxa"/>
          </w:tcPr>
          <w:p w14:paraId="3A5720E5" w14:textId="77777777" w:rsidR="00AB5DB3" w:rsidRDefault="00000000">
            <w:pPr>
              <w:pStyle w:val="TableParagraph"/>
              <w:spacing w:before="36"/>
              <w:ind w:right="41"/>
              <w:jc w:val="right"/>
              <w:rPr>
                <w:rFonts w:ascii="Arial"/>
                <w:b/>
                <w:sz w:val="18"/>
              </w:rPr>
            </w:pPr>
            <w:r>
              <w:rPr>
                <w:rFonts w:ascii="Arial"/>
                <w:b/>
                <w:spacing w:val="-2"/>
                <w:sz w:val="18"/>
              </w:rPr>
              <w:t>380.516,77</w:t>
            </w:r>
          </w:p>
        </w:tc>
        <w:tc>
          <w:tcPr>
            <w:tcW w:w="841" w:type="dxa"/>
          </w:tcPr>
          <w:p w14:paraId="3B95BD3F" w14:textId="77777777" w:rsidR="00AB5DB3" w:rsidRDefault="00000000">
            <w:pPr>
              <w:pStyle w:val="TableParagraph"/>
              <w:spacing w:before="36"/>
              <w:ind w:left="123" w:right="72"/>
              <w:jc w:val="center"/>
              <w:rPr>
                <w:rFonts w:ascii="Arial"/>
                <w:b/>
                <w:sz w:val="18"/>
              </w:rPr>
            </w:pPr>
            <w:r>
              <w:rPr>
                <w:rFonts w:ascii="Arial"/>
                <w:b/>
                <w:spacing w:val="-2"/>
                <w:sz w:val="18"/>
              </w:rPr>
              <w:t>38,05%</w:t>
            </w:r>
          </w:p>
        </w:tc>
      </w:tr>
      <w:tr w:rsidR="00AB5DB3" w14:paraId="19F48FE3" w14:textId="77777777">
        <w:trPr>
          <w:trHeight w:val="304"/>
        </w:trPr>
        <w:tc>
          <w:tcPr>
            <w:tcW w:w="7031" w:type="dxa"/>
            <w:tcBorders>
              <w:bottom w:val="single" w:sz="12" w:space="0" w:color="000000"/>
            </w:tcBorders>
          </w:tcPr>
          <w:p w14:paraId="15B1C247" w14:textId="77777777" w:rsidR="00AB5DB3" w:rsidRDefault="00000000">
            <w:pPr>
              <w:pStyle w:val="TableParagraph"/>
              <w:spacing w:before="28"/>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451" w:type="dxa"/>
            <w:tcBorders>
              <w:bottom w:val="single" w:sz="12" w:space="0" w:color="000000"/>
            </w:tcBorders>
          </w:tcPr>
          <w:p w14:paraId="5F76CD85" w14:textId="77777777" w:rsidR="00AB5DB3" w:rsidRDefault="00AB5DB3">
            <w:pPr>
              <w:pStyle w:val="TableParagraph"/>
              <w:rPr>
                <w:sz w:val="18"/>
              </w:rPr>
            </w:pPr>
          </w:p>
        </w:tc>
        <w:tc>
          <w:tcPr>
            <w:tcW w:w="1266" w:type="dxa"/>
            <w:tcBorders>
              <w:bottom w:val="single" w:sz="12" w:space="0" w:color="000000"/>
            </w:tcBorders>
          </w:tcPr>
          <w:p w14:paraId="6BB75C34" w14:textId="77777777" w:rsidR="00AB5DB3" w:rsidRDefault="00000000">
            <w:pPr>
              <w:pStyle w:val="TableParagraph"/>
              <w:spacing w:before="28"/>
              <w:ind w:right="41"/>
              <w:jc w:val="right"/>
              <w:rPr>
                <w:rFonts w:ascii="Arial"/>
                <w:i/>
                <w:sz w:val="18"/>
              </w:rPr>
            </w:pPr>
            <w:r>
              <w:rPr>
                <w:rFonts w:ascii="Arial"/>
                <w:i/>
                <w:spacing w:val="-2"/>
                <w:sz w:val="18"/>
              </w:rPr>
              <w:t>380.516,77</w:t>
            </w:r>
          </w:p>
        </w:tc>
        <w:tc>
          <w:tcPr>
            <w:tcW w:w="841" w:type="dxa"/>
            <w:tcBorders>
              <w:bottom w:val="single" w:sz="12" w:space="0" w:color="000000"/>
            </w:tcBorders>
          </w:tcPr>
          <w:p w14:paraId="74591E83" w14:textId="77777777" w:rsidR="00AB5DB3" w:rsidRDefault="00AB5DB3">
            <w:pPr>
              <w:pStyle w:val="TableParagraph"/>
              <w:rPr>
                <w:sz w:val="18"/>
              </w:rPr>
            </w:pPr>
          </w:p>
        </w:tc>
      </w:tr>
      <w:tr w:rsidR="00AB5DB3" w14:paraId="6135D133" w14:textId="77777777">
        <w:trPr>
          <w:trHeight w:val="359"/>
        </w:trPr>
        <w:tc>
          <w:tcPr>
            <w:tcW w:w="7031" w:type="dxa"/>
            <w:tcBorders>
              <w:top w:val="single" w:sz="12" w:space="0" w:color="000000"/>
              <w:left w:val="single" w:sz="12" w:space="0" w:color="000000"/>
              <w:bottom w:val="single" w:sz="12" w:space="0" w:color="000000"/>
            </w:tcBorders>
          </w:tcPr>
          <w:p w14:paraId="5640BA86" w14:textId="77777777" w:rsidR="00AB5DB3" w:rsidRDefault="00000000">
            <w:pPr>
              <w:pStyle w:val="TableParagraph"/>
              <w:spacing w:before="39"/>
              <w:ind w:left="44"/>
              <w:rPr>
                <w:rFonts w:ascii="Arial" w:hAnsi="Arial"/>
                <w:b/>
                <w:sz w:val="18"/>
              </w:rPr>
            </w:pPr>
            <w:r>
              <w:rPr>
                <w:rFonts w:ascii="Arial" w:hAnsi="Arial"/>
                <w:b/>
                <w:color w:val="00009F"/>
                <w:sz w:val="18"/>
              </w:rPr>
              <w:t>A103604</w:t>
            </w:r>
            <w:r>
              <w:rPr>
                <w:rFonts w:ascii="Arial" w:hAnsi="Arial"/>
                <w:b/>
                <w:color w:val="00009F"/>
                <w:spacing w:val="-1"/>
                <w:sz w:val="18"/>
              </w:rPr>
              <w:t xml:space="preserve"> </w:t>
            </w:r>
            <w:r>
              <w:rPr>
                <w:rFonts w:ascii="Arial" w:hAnsi="Arial"/>
                <w:b/>
                <w:color w:val="00009F"/>
                <w:sz w:val="18"/>
              </w:rPr>
              <w:t>Komunalne</w:t>
            </w:r>
            <w:r>
              <w:rPr>
                <w:rFonts w:ascii="Arial" w:hAnsi="Arial"/>
                <w:b/>
                <w:color w:val="00009F"/>
                <w:spacing w:val="-1"/>
                <w:sz w:val="18"/>
              </w:rPr>
              <w:t xml:space="preserve"> </w:t>
            </w:r>
            <w:r>
              <w:rPr>
                <w:rFonts w:ascii="Arial" w:hAnsi="Arial"/>
                <w:b/>
                <w:color w:val="00009F"/>
                <w:sz w:val="18"/>
              </w:rPr>
              <w:t>usluge</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1"/>
                <w:sz w:val="18"/>
              </w:rPr>
              <w:t xml:space="preserve"> </w:t>
            </w:r>
            <w:r>
              <w:rPr>
                <w:rFonts w:ascii="Arial" w:hAnsi="Arial"/>
                <w:b/>
                <w:color w:val="00009F"/>
                <w:sz w:val="18"/>
              </w:rPr>
              <w:t>odvoz</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odlaganje</w:t>
            </w:r>
            <w:r>
              <w:rPr>
                <w:rFonts w:ascii="Arial" w:hAnsi="Arial"/>
                <w:b/>
                <w:color w:val="00009F"/>
                <w:spacing w:val="-1"/>
                <w:sz w:val="18"/>
              </w:rPr>
              <w:t xml:space="preserve"> </w:t>
            </w:r>
            <w:r>
              <w:rPr>
                <w:rFonts w:ascii="Arial" w:hAnsi="Arial"/>
                <w:b/>
                <w:color w:val="00009F"/>
                <w:sz w:val="18"/>
              </w:rPr>
              <w:t>raznog</w:t>
            </w:r>
            <w:r>
              <w:rPr>
                <w:rFonts w:ascii="Arial" w:hAnsi="Arial"/>
                <w:b/>
                <w:color w:val="00009F"/>
                <w:spacing w:val="-1"/>
                <w:sz w:val="18"/>
              </w:rPr>
              <w:t xml:space="preserve"> </w:t>
            </w:r>
            <w:r>
              <w:rPr>
                <w:rFonts w:ascii="Arial" w:hAnsi="Arial"/>
                <w:b/>
                <w:color w:val="00009F"/>
                <w:sz w:val="18"/>
              </w:rPr>
              <w:t>otpada</w:t>
            </w:r>
            <w:r>
              <w:rPr>
                <w:rFonts w:ascii="Arial" w:hAnsi="Arial"/>
                <w:b/>
                <w:color w:val="00009F"/>
                <w:spacing w:val="-1"/>
                <w:sz w:val="18"/>
              </w:rPr>
              <w:t xml:space="preserve"> </w:t>
            </w:r>
            <w:r>
              <w:rPr>
                <w:rFonts w:ascii="Arial" w:hAnsi="Arial"/>
                <w:b/>
                <w:color w:val="00009F"/>
                <w:sz w:val="18"/>
              </w:rPr>
              <w:t>s</w:t>
            </w:r>
            <w:r>
              <w:rPr>
                <w:rFonts w:ascii="Arial" w:hAnsi="Arial"/>
                <w:b/>
                <w:color w:val="00009F"/>
                <w:spacing w:val="-1"/>
                <w:sz w:val="18"/>
              </w:rPr>
              <w:t xml:space="preserve"> </w:t>
            </w:r>
            <w:r>
              <w:rPr>
                <w:rFonts w:ascii="Arial" w:hAnsi="Arial"/>
                <w:b/>
                <w:color w:val="00009F"/>
                <w:sz w:val="18"/>
              </w:rPr>
              <w:t>javnih</w:t>
            </w:r>
            <w:r>
              <w:rPr>
                <w:rFonts w:ascii="Arial" w:hAnsi="Arial"/>
                <w:b/>
                <w:color w:val="00009F"/>
                <w:spacing w:val="-1"/>
                <w:sz w:val="18"/>
              </w:rPr>
              <w:t xml:space="preserve"> </w:t>
            </w:r>
            <w:r>
              <w:rPr>
                <w:rFonts w:ascii="Arial" w:hAnsi="Arial"/>
                <w:b/>
                <w:color w:val="00009F"/>
                <w:spacing w:val="-2"/>
                <w:sz w:val="18"/>
              </w:rPr>
              <w:t>površina</w:t>
            </w:r>
          </w:p>
        </w:tc>
        <w:tc>
          <w:tcPr>
            <w:tcW w:w="1451" w:type="dxa"/>
            <w:tcBorders>
              <w:top w:val="single" w:sz="12" w:space="0" w:color="000000"/>
              <w:bottom w:val="single" w:sz="12" w:space="0" w:color="000000"/>
            </w:tcBorders>
          </w:tcPr>
          <w:p w14:paraId="0C409654" w14:textId="77777777" w:rsidR="00AB5DB3" w:rsidRDefault="00000000">
            <w:pPr>
              <w:pStyle w:val="TableParagraph"/>
              <w:spacing w:before="39"/>
              <w:ind w:right="140"/>
              <w:jc w:val="right"/>
              <w:rPr>
                <w:rFonts w:ascii="Arial"/>
                <w:b/>
                <w:sz w:val="18"/>
              </w:rPr>
            </w:pPr>
            <w:r>
              <w:rPr>
                <w:rFonts w:ascii="Arial"/>
                <w:b/>
                <w:color w:val="00009F"/>
                <w:spacing w:val="-2"/>
                <w:sz w:val="18"/>
              </w:rPr>
              <w:t>450.000,00</w:t>
            </w:r>
          </w:p>
        </w:tc>
        <w:tc>
          <w:tcPr>
            <w:tcW w:w="1266" w:type="dxa"/>
            <w:tcBorders>
              <w:top w:val="single" w:sz="12" w:space="0" w:color="000000"/>
              <w:bottom w:val="single" w:sz="12" w:space="0" w:color="000000"/>
            </w:tcBorders>
          </w:tcPr>
          <w:p w14:paraId="24D3BA5B" w14:textId="77777777" w:rsidR="00AB5DB3" w:rsidRDefault="00000000">
            <w:pPr>
              <w:pStyle w:val="TableParagraph"/>
              <w:spacing w:before="39"/>
              <w:ind w:right="41"/>
              <w:jc w:val="right"/>
              <w:rPr>
                <w:rFonts w:ascii="Arial"/>
                <w:b/>
                <w:sz w:val="18"/>
              </w:rPr>
            </w:pPr>
            <w:r>
              <w:rPr>
                <w:rFonts w:ascii="Arial"/>
                <w:b/>
                <w:color w:val="00009F"/>
                <w:spacing w:val="-2"/>
                <w:sz w:val="18"/>
              </w:rPr>
              <w:t>203.291,26</w:t>
            </w:r>
          </w:p>
        </w:tc>
        <w:tc>
          <w:tcPr>
            <w:tcW w:w="841" w:type="dxa"/>
            <w:tcBorders>
              <w:top w:val="single" w:sz="12" w:space="0" w:color="000000"/>
              <w:bottom w:val="single" w:sz="12" w:space="0" w:color="000000"/>
              <w:right w:val="single" w:sz="12" w:space="0" w:color="000000"/>
            </w:tcBorders>
          </w:tcPr>
          <w:p w14:paraId="69A1047B" w14:textId="77777777" w:rsidR="00AB5DB3" w:rsidRDefault="00000000">
            <w:pPr>
              <w:pStyle w:val="TableParagraph"/>
              <w:spacing w:before="39"/>
              <w:ind w:left="66"/>
              <w:jc w:val="center"/>
              <w:rPr>
                <w:rFonts w:ascii="Arial"/>
                <w:b/>
                <w:sz w:val="18"/>
              </w:rPr>
            </w:pPr>
            <w:r>
              <w:rPr>
                <w:rFonts w:ascii="Arial"/>
                <w:b/>
                <w:color w:val="00009F"/>
                <w:spacing w:val="-2"/>
                <w:sz w:val="18"/>
              </w:rPr>
              <w:t>45,18%</w:t>
            </w:r>
          </w:p>
        </w:tc>
      </w:tr>
      <w:tr w:rsidR="00AB5DB3" w14:paraId="09E20751" w14:textId="77777777">
        <w:trPr>
          <w:trHeight w:val="228"/>
        </w:trPr>
        <w:tc>
          <w:tcPr>
            <w:tcW w:w="7031" w:type="dxa"/>
            <w:tcBorders>
              <w:top w:val="single" w:sz="12" w:space="0" w:color="000000"/>
            </w:tcBorders>
          </w:tcPr>
          <w:p w14:paraId="68A78EA8"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Borders>
              <w:top w:val="single" w:sz="12" w:space="0" w:color="000000"/>
            </w:tcBorders>
          </w:tcPr>
          <w:p w14:paraId="7F18A9E7" w14:textId="77777777" w:rsidR="00AB5DB3" w:rsidRDefault="00000000">
            <w:pPr>
              <w:pStyle w:val="TableParagraph"/>
              <w:spacing w:line="186" w:lineRule="exact"/>
              <w:ind w:right="140"/>
              <w:jc w:val="right"/>
              <w:rPr>
                <w:rFonts w:ascii="Arial"/>
                <w:b/>
                <w:sz w:val="18"/>
              </w:rPr>
            </w:pPr>
            <w:r>
              <w:rPr>
                <w:rFonts w:ascii="Arial"/>
                <w:b/>
                <w:spacing w:val="-2"/>
                <w:sz w:val="18"/>
              </w:rPr>
              <w:t>450.000,00</w:t>
            </w:r>
          </w:p>
        </w:tc>
        <w:tc>
          <w:tcPr>
            <w:tcW w:w="1266" w:type="dxa"/>
            <w:tcBorders>
              <w:top w:val="single" w:sz="12" w:space="0" w:color="000000"/>
            </w:tcBorders>
          </w:tcPr>
          <w:p w14:paraId="703B122E" w14:textId="77777777" w:rsidR="00AB5DB3" w:rsidRDefault="00000000">
            <w:pPr>
              <w:pStyle w:val="TableParagraph"/>
              <w:spacing w:line="186" w:lineRule="exact"/>
              <w:ind w:right="41"/>
              <w:jc w:val="right"/>
              <w:rPr>
                <w:rFonts w:ascii="Arial"/>
                <w:b/>
                <w:sz w:val="18"/>
              </w:rPr>
            </w:pPr>
            <w:r>
              <w:rPr>
                <w:rFonts w:ascii="Arial"/>
                <w:b/>
                <w:spacing w:val="-2"/>
                <w:sz w:val="18"/>
              </w:rPr>
              <w:t>203.291,26</w:t>
            </w:r>
          </w:p>
        </w:tc>
        <w:tc>
          <w:tcPr>
            <w:tcW w:w="841" w:type="dxa"/>
            <w:tcBorders>
              <w:top w:val="single" w:sz="12" w:space="0" w:color="000000"/>
            </w:tcBorders>
          </w:tcPr>
          <w:p w14:paraId="253553F1" w14:textId="77777777" w:rsidR="00AB5DB3" w:rsidRDefault="00000000">
            <w:pPr>
              <w:pStyle w:val="TableParagraph"/>
              <w:spacing w:line="186" w:lineRule="exact"/>
              <w:ind w:left="123" w:right="72"/>
              <w:jc w:val="center"/>
              <w:rPr>
                <w:rFonts w:ascii="Arial"/>
                <w:b/>
                <w:sz w:val="18"/>
              </w:rPr>
            </w:pPr>
            <w:r>
              <w:rPr>
                <w:rFonts w:ascii="Arial"/>
                <w:b/>
                <w:spacing w:val="-2"/>
                <w:sz w:val="18"/>
              </w:rPr>
              <w:t>45,18%</w:t>
            </w:r>
          </w:p>
        </w:tc>
      </w:tr>
      <w:tr w:rsidR="00AB5DB3" w14:paraId="02F3087A" w14:textId="77777777">
        <w:trPr>
          <w:trHeight w:val="285"/>
        </w:trPr>
        <w:tc>
          <w:tcPr>
            <w:tcW w:w="7031" w:type="dxa"/>
          </w:tcPr>
          <w:p w14:paraId="3F3F5BD5"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Pr>
          <w:p w14:paraId="7CB2D710" w14:textId="77777777" w:rsidR="00AB5DB3" w:rsidRDefault="00000000">
            <w:pPr>
              <w:pStyle w:val="TableParagraph"/>
              <w:spacing w:before="36"/>
              <w:ind w:right="140"/>
              <w:jc w:val="right"/>
              <w:rPr>
                <w:rFonts w:ascii="Arial"/>
                <w:b/>
                <w:sz w:val="18"/>
              </w:rPr>
            </w:pPr>
            <w:r>
              <w:rPr>
                <w:rFonts w:ascii="Arial"/>
                <w:b/>
                <w:spacing w:val="-2"/>
                <w:sz w:val="18"/>
              </w:rPr>
              <w:t>450.000,00</w:t>
            </w:r>
          </w:p>
        </w:tc>
        <w:tc>
          <w:tcPr>
            <w:tcW w:w="1266" w:type="dxa"/>
          </w:tcPr>
          <w:p w14:paraId="73F17519" w14:textId="77777777" w:rsidR="00AB5DB3" w:rsidRDefault="00000000">
            <w:pPr>
              <w:pStyle w:val="TableParagraph"/>
              <w:spacing w:before="36"/>
              <w:ind w:right="41"/>
              <w:jc w:val="right"/>
              <w:rPr>
                <w:rFonts w:ascii="Arial"/>
                <w:b/>
                <w:sz w:val="18"/>
              </w:rPr>
            </w:pPr>
            <w:r>
              <w:rPr>
                <w:rFonts w:ascii="Arial"/>
                <w:b/>
                <w:spacing w:val="-2"/>
                <w:sz w:val="18"/>
              </w:rPr>
              <w:t>203.291,26</w:t>
            </w:r>
          </w:p>
        </w:tc>
        <w:tc>
          <w:tcPr>
            <w:tcW w:w="841" w:type="dxa"/>
          </w:tcPr>
          <w:p w14:paraId="11263CB1" w14:textId="77777777" w:rsidR="00AB5DB3" w:rsidRDefault="00000000">
            <w:pPr>
              <w:pStyle w:val="TableParagraph"/>
              <w:spacing w:before="36"/>
              <w:ind w:left="123" w:right="72"/>
              <w:jc w:val="center"/>
              <w:rPr>
                <w:rFonts w:ascii="Arial"/>
                <w:b/>
                <w:sz w:val="18"/>
              </w:rPr>
            </w:pPr>
            <w:r>
              <w:rPr>
                <w:rFonts w:ascii="Arial"/>
                <w:b/>
                <w:spacing w:val="-2"/>
                <w:sz w:val="18"/>
              </w:rPr>
              <w:t>45,18%</w:t>
            </w:r>
          </w:p>
        </w:tc>
      </w:tr>
      <w:tr w:rsidR="00AB5DB3" w14:paraId="71AAD74C" w14:textId="77777777">
        <w:trPr>
          <w:trHeight w:val="312"/>
        </w:trPr>
        <w:tc>
          <w:tcPr>
            <w:tcW w:w="7031" w:type="dxa"/>
            <w:tcBorders>
              <w:bottom w:val="single" w:sz="12" w:space="0" w:color="000000"/>
            </w:tcBorders>
          </w:tcPr>
          <w:p w14:paraId="4098F04F" w14:textId="77777777" w:rsidR="00AB5DB3" w:rsidRDefault="00000000">
            <w:pPr>
              <w:pStyle w:val="TableParagraph"/>
              <w:spacing w:before="36"/>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451" w:type="dxa"/>
            <w:tcBorders>
              <w:bottom w:val="single" w:sz="12" w:space="0" w:color="000000"/>
            </w:tcBorders>
          </w:tcPr>
          <w:p w14:paraId="4647E530" w14:textId="77777777" w:rsidR="00AB5DB3" w:rsidRDefault="00AB5DB3">
            <w:pPr>
              <w:pStyle w:val="TableParagraph"/>
              <w:rPr>
                <w:sz w:val="18"/>
              </w:rPr>
            </w:pPr>
          </w:p>
        </w:tc>
        <w:tc>
          <w:tcPr>
            <w:tcW w:w="1266" w:type="dxa"/>
            <w:tcBorders>
              <w:bottom w:val="single" w:sz="12" w:space="0" w:color="000000"/>
            </w:tcBorders>
          </w:tcPr>
          <w:p w14:paraId="4F302ECA" w14:textId="77777777" w:rsidR="00AB5DB3" w:rsidRDefault="00000000">
            <w:pPr>
              <w:pStyle w:val="TableParagraph"/>
              <w:spacing w:before="36"/>
              <w:ind w:right="41"/>
              <w:jc w:val="right"/>
              <w:rPr>
                <w:rFonts w:ascii="Arial"/>
                <w:i/>
                <w:sz w:val="18"/>
              </w:rPr>
            </w:pPr>
            <w:r>
              <w:rPr>
                <w:rFonts w:ascii="Arial"/>
                <w:i/>
                <w:spacing w:val="-2"/>
                <w:sz w:val="18"/>
              </w:rPr>
              <w:t>203.291,26</w:t>
            </w:r>
          </w:p>
        </w:tc>
        <w:tc>
          <w:tcPr>
            <w:tcW w:w="841" w:type="dxa"/>
            <w:tcBorders>
              <w:bottom w:val="single" w:sz="12" w:space="0" w:color="000000"/>
            </w:tcBorders>
          </w:tcPr>
          <w:p w14:paraId="067FD8BF" w14:textId="77777777" w:rsidR="00AB5DB3" w:rsidRDefault="00AB5DB3">
            <w:pPr>
              <w:pStyle w:val="TableParagraph"/>
              <w:rPr>
                <w:sz w:val="18"/>
              </w:rPr>
            </w:pPr>
          </w:p>
        </w:tc>
      </w:tr>
      <w:tr w:rsidR="00AB5DB3" w14:paraId="76F97212" w14:textId="77777777">
        <w:trPr>
          <w:trHeight w:val="359"/>
        </w:trPr>
        <w:tc>
          <w:tcPr>
            <w:tcW w:w="7031" w:type="dxa"/>
            <w:tcBorders>
              <w:top w:val="single" w:sz="12" w:space="0" w:color="000000"/>
              <w:left w:val="single" w:sz="12" w:space="0" w:color="000000"/>
              <w:bottom w:val="single" w:sz="12" w:space="0" w:color="000000"/>
            </w:tcBorders>
          </w:tcPr>
          <w:p w14:paraId="42127C7D" w14:textId="77777777" w:rsidR="00AB5DB3" w:rsidRDefault="00000000">
            <w:pPr>
              <w:pStyle w:val="TableParagraph"/>
              <w:spacing w:before="39"/>
              <w:ind w:left="44"/>
              <w:rPr>
                <w:rFonts w:ascii="Arial" w:hAnsi="Arial"/>
                <w:b/>
                <w:sz w:val="18"/>
              </w:rPr>
            </w:pPr>
            <w:r>
              <w:rPr>
                <w:rFonts w:ascii="Arial" w:hAnsi="Arial"/>
                <w:b/>
                <w:color w:val="00009F"/>
                <w:sz w:val="18"/>
              </w:rPr>
              <w:t>A103610</w:t>
            </w:r>
            <w:r>
              <w:rPr>
                <w:rFonts w:ascii="Arial" w:hAnsi="Arial"/>
                <w:b/>
                <w:color w:val="00009F"/>
                <w:spacing w:val="-1"/>
                <w:sz w:val="18"/>
              </w:rPr>
              <w:t xml:space="preserve"> </w:t>
            </w:r>
            <w:r>
              <w:rPr>
                <w:rFonts w:ascii="Arial" w:hAnsi="Arial"/>
                <w:b/>
                <w:color w:val="00009F"/>
                <w:sz w:val="18"/>
              </w:rPr>
              <w:t>Komunalne</w:t>
            </w:r>
            <w:r>
              <w:rPr>
                <w:rFonts w:ascii="Arial" w:hAnsi="Arial"/>
                <w:b/>
                <w:color w:val="00009F"/>
                <w:spacing w:val="-1"/>
                <w:sz w:val="18"/>
              </w:rPr>
              <w:t xml:space="preserve"> </w:t>
            </w:r>
            <w:r>
              <w:rPr>
                <w:rFonts w:ascii="Arial" w:hAnsi="Arial"/>
                <w:b/>
                <w:color w:val="00009F"/>
                <w:sz w:val="18"/>
              </w:rPr>
              <w:t>usluge</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1"/>
                <w:sz w:val="18"/>
              </w:rPr>
              <w:t xml:space="preserve"> </w:t>
            </w:r>
            <w:r>
              <w:rPr>
                <w:rFonts w:ascii="Arial" w:hAnsi="Arial"/>
                <w:b/>
                <w:color w:val="00009F"/>
                <w:sz w:val="18"/>
              </w:rPr>
              <w:t>sanacija</w:t>
            </w:r>
            <w:r>
              <w:rPr>
                <w:rFonts w:ascii="Arial" w:hAnsi="Arial"/>
                <w:b/>
                <w:color w:val="00009F"/>
                <w:spacing w:val="-1"/>
                <w:sz w:val="18"/>
              </w:rPr>
              <w:t xml:space="preserve"> </w:t>
            </w:r>
            <w:r>
              <w:rPr>
                <w:rFonts w:ascii="Arial" w:hAnsi="Arial"/>
                <w:b/>
                <w:color w:val="00009F"/>
                <w:sz w:val="18"/>
              </w:rPr>
              <w:t>ilegalnih</w:t>
            </w:r>
            <w:r>
              <w:rPr>
                <w:rFonts w:ascii="Arial" w:hAnsi="Arial"/>
                <w:b/>
                <w:color w:val="00009F"/>
                <w:spacing w:val="-1"/>
                <w:sz w:val="18"/>
              </w:rPr>
              <w:t xml:space="preserve"> </w:t>
            </w:r>
            <w:r>
              <w:rPr>
                <w:rFonts w:ascii="Arial" w:hAnsi="Arial"/>
                <w:b/>
                <w:color w:val="00009F"/>
                <w:spacing w:val="-2"/>
                <w:sz w:val="18"/>
              </w:rPr>
              <w:t>odlagališta</w:t>
            </w:r>
          </w:p>
        </w:tc>
        <w:tc>
          <w:tcPr>
            <w:tcW w:w="1451" w:type="dxa"/>
            <w:tcBorders>
              <w:top w:val="single" w:sz="12" w:space="0" w:color="000000"/>
              <w:bottom w:val="single" w:sz="12" w:space="0" w:color="000000"/>
            </w:tcBorders>
          </w:tcPr>
          <w:p w14:paraId="5A3EA73E" w14:textId="77777777" w:rsidR="00AB5DB3" w:rsidRDefault="00000000">
            <w:pPr>
              <w:pStyle w:val="TableParagraph"/>
              <w:spacing w:before="39"/>
              <w:ind w:right="140"/>
              <w:jc w:val="right"/>
              <w:rPr>
                <w:rFonts w:ascii="Arial"/>
                <w:b/>
                <w:sz w:val="18"/>
              </w:rPr>
            </w:pPr>
            <w:r>
              <w:rPr>
                <w:rFonts w:ascii="Arial"/>
                <w:b/>
                <w:color w:val="00009F"/>
                <w:spacing w:val="-2"/>
                <w:sz w:val="18"/>
              </w:rPr>
              <w:t>40.000,00</w:t>
            </w:r>
          </w:p>
        </w:tc>
        <w:tc>
          <w:tcPr>
            <w:tcW w:w="1266" w:type="dxa"/>
            <w:tcBorders>
              <w:top w:val="single" w:sz="12" w:space="0" w:color="000000"/>
              <w:bottom w:val="single" w:sz="12" w:space="0" w:color="000000"/>
            </w:tcBorders>
          </w:tcPr>
          <w:p w14:paraId="30A2DB94" w14:textId="77777777" w:rsidR="00AB5DB3" w:rsidRDefault="00000000">
            <w:pPr>
              <w:pStyle w:val="TableParagraph"/>
              <w:spacing w:before="39"/>
              <w:ind w:right="41"/>
              <w:jc w:val="right"/>
              <w:rPr>
                <w:rFonts w:ascii="Arial"/>
                <w:b/>
                <w:sz w:val="18"/>
              </w:rPr>
            </w:pPr>
            <w:r>
              <w:rPr>
                <w:rFonts w:ascii="Arial"/>
                <w:b/>
                <w:color w:val="00009F"/>
                <w:spacing w:val="-2"/>
                <w:sz w:val="18"/>
              </w:rPr>
              <w:t>4.425,25</w:t>
            </w:r>
          </w:p>
        </w:tc>
        <w:tc>
          <w:tcPr>
            <w:tcW w:w="841" w:type="dxa"/>
            <w:tcBorders>
              <w:top w:val="single" w:sz="12" w:space="0" w:color="000000"/>
              <w:bottom w:val="single" w:sz="12" w:space="0" w:color="000000"/>
              <w:right w:val="single" w:sz="12" w:space="0" w:color="000000"/>
            </w:tcBorders>
          </w:tcPr>
          <w:p w14:paraId="72CE7F60" w14:textId="77777777" w:rsidR="00AB5DB3" w:rsidRDefault="00000000">
            <w:pPr>
              <w:pStyle w:val="TableParagraph"/>
              <w:spacing w:before="39"/>
              <w:ind w:left="66"/>
              <w:jc w:val="center"/>
              <w:rPr>
                <w:rFonts w:ascii="Arial"/>
                <w:b/>
                <w:sz w:val="18"/>
              </w:rPr>
            </w:pPr>
            <w:r>
              <w:rPr>
                <w:rFonts w:ascii="Arial"/>
                <w:b/>
                <w:color w:val="00009F"/>
                <w:spacing w:val="-2"/>
                <w:sz w:val="18"/>
              </w:rPr>
              <w:t>11,06%</w:t>
            </w:r>
          </w:p>
        </w:tc>
      </w:tr>
      <w:tr w:rsidR="00AB5DB3" w14:paraId="77104DB3" w14:textId="77777777">
        <w:trPr>
          <w:trHeight w:val="228"/>
        </w:trPr>
        <w:tc>
          <w:tcPr>
            <w:tcW w:w="7031" w:type="dxa"/>
            <w:tcBorders>
              <w:top w:val="single" w:sz="12" w:space="0" w:color="000000"/>
            </w:tcBorders>
          </w:tcPr>
          <w:p w14:paraId="5A9A0177"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Borders>
              <w:top w:val="single" w:sz="12" w:space="0" w:color="000000"/>
            </w:tcBorders>
          </w:tcPr>
          <w:p w14:paraId="613725D8" w14:textId="77777777" w:rsidR="00AB5DB3" w:rsidRDefault="00000000">
            <w:pPr>
              <w:pStyle w:val="TableParagraph"/>
              <w:spacing w:line="186" w:lineRule="exact"/>
              <w:ind w:right="140"/>
              <w:jc w:val="right"/>
              <w:rPr>
                <w:rFonts w:ascii="Arial"/>
                <w:b/>
                <w:sz w:val="18"/>
              </w:rPr>
            </w:pPr>
            <w:r>
              <w:rPr>
                <w:rFonts w:ascii="Arial"/>
                <w:b/>
                <w:spacing w:val="-2"/>
                <w:sz w:val="18"/>
              </w:rPr>
              <w:t>40.000,00</w:t>
            </w:r>
          </w:p>
        </w:tc>
        <w:tc>
          <w:tcPr>
            <w:tcW w:w="1266" w:type="dxa"/>
            <w:tcBorders>
              <w:top w:val="single" w:sz="12" w:space="0" w:color="000000"/>
            </w:tcBorders>
          </w:tcPr>
          <w:p w14:paraId="1BB3B3BA" w14:textId="77777777" w:rsidR="00AB5DB3" w:rsidRDefault="00000000">
            <w:pPr>
              <w:pStyle w:val="TableParagraph"/>
              <w:spacing w:line="186" w:lineRule="exact"/>
              <w:ind w:right="41"/>
              <w:jc w:val="right"/>
              <w:rPr>
                <w:rFonts w:ascii="Arial"/>
                <w:b/>
                <w:sz w:val="18"/>
              </w:rPr>
            </w:pPr>
            <w:r>
              <w:rPr>
                <w:rFonts w:ascii="Arial"/>
                <w:b/>
                <w:spacing w:val="-2"/>
                <w:sz w:val="18"/>
              </w:rPr>
              <w:t>4.425,25</w:t>
            </w:r>
          </w:p>
        </w:tc>
        <w:tc>
          <w:tcPr>
            <w:tcW w:w="841" w:type="dxa"/>
            <w:tcBorders>
              <w:top w:val="single" w:sz="12" w:space="0" w:color="000000"/>
            </w:tcBorders>
          </w:tcPr>
          <w:p w14:paraId="58029B65" w14:textId="77777777" w:rsidR="00AB5DB3" w:rsidRDefault="00000000">
            <w:pPr>
              <w:pStyle w:val="TableParagraph"/>
              <w:spacing w:line="186" w:lineRule="exact"/>
              <w:ind w:left="123" w:right="72"/>
              <w:jc w:val="center"/>
              <w:rPr>
                <w:rFonts w:ascii="Arial"/>
                <w:b/>
                <w:sz w:val="18"/>
              </w:rPr>
            </w:pPr>
            <w:r>
              <w:rPr>
                <w:rFonts w:ascii="Arial"/>
                <w:b/>
                <w:spacing w:val="-2"/>
                <w:sz w:val="18"/>
              </w:rPr>
              <w:t>11,06%</w:t>
            </w:r>
          </w:p>
        </w:tc>
      </w:tr>
      <w:tr w:rsidR="00AB5DB3" w14:paraId="243BA667" w14:textId="77777777">
        <w:trPr>
          <w:trHeight w:val="285"/>
        </w:trPr>
        <w:tc>
          <w:tcPr>
            <w:tcW w:w="7031" w:type="dxa"/>
          </w:tcPr>
          <w:p w14:paraId="4781CE54"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Pr>
          <w:p w14:paraId="59D5418F" w14:textId="77777777" w:rsidR="00AB5DB3" w:rsidRDefault="00000000">
            <w:pPr>
              <w:pStyle w:val="TableParagraph"/>
              <w:spacing w:before="36"/>
              <w:ind w:right="140"/>
              <w:jc w:val="right"/>
              <w:rPr>
                <w:rFonts w:ascii="Arial"/>
                <w:b/>
                <w:sz w:val="18"/>
              </w:rPr>
            </w:pPr>
            <w:r>
              <w:rPr>
                <w:rFonts w:ascii="Arial"/>
                <w:b/>
                <w:spacing w:val="-2"/>
                <w:sz w:val="18"/>
              </w:rPr>
              <w:t>40.000,00</w:t>
            </w:r>
          </w:p>
        </w:tc>
        <w:tc>
          <w:tcPr>
            <w:tcW w:w="1266" w:type="dxa"/>
          </w:tcPr>
          <w:p w14:paraId="6540EB01" w14:textId="77777777" w:rsidR="00AB5DB3" w:rsidRDefault="00000000">
            <w:pPr>
              <w:pStyle w:val="TableParagraph"/>
              <w:spacing w:before="36"/>
              <w:ind w:right="41"/>
              <w:jc w:val="right"/>
              <w:rPr>
                <w:rFonts w:ascii="Arial"/>
                <w:b/>
                <w:sz w:val="18"/>
              </w:rPr>
            </w:pPr>
            <w:r>
              <w:rPr>
                <w:rFonts w:ascii="Arial"/>
                <w:b/>
                <w:spacing w:val="-2"/>
                <w:sz w:val="18"/>
              </w:rPr>
              <w:t>4.425,25</w:t>
            </w:r>
          </w:p>
        </w:tc>
        <w:tc>
          <w:tcPr>
            <w:tcW w:w="841" w:type="dxa"/>
          </w:tcPr>
          <w:p w14:paraId="06848053" w14:textId="77777777" w:rsidR="00AB5DB3" w:rsidRDefault="00000000">
            <w:pPr>
              <w:pStyle w:val="TableParagraph"/>
              <w:spacing w:before="36"/>
              <w:ind w:left="123" w:right="72"/>
              <w:jc w:val="center"/>
              <w:rPr>
                <w:rFonts w:ascii="Arial"/>
                <w:b/>
                <w:sz w:val="18"/>
              </w:rPr>
            </w:pPr>
            <w:r>
              <w:rPr>
                <w:rFonts w:ascii="Arial"/>
                <w:b/>
                <w:spacing w:val="-2"/>
                <w:sz w:val="18"/>
              </w:rPr>
              <w:t>11,06%</w:t>
            </w:r>
          </w:p>
        </w:tc>
      </w:tr>
      <w:tr w:rsidR="00AB5DB3" w14:paraId="43F53877" w14:textId="77777777">
        <w:trPr>
          <w:trHeight w:val="284"/>
        </w:trPr>
        <w:tc>
          <w:tcPr>
            <w:tcW w:w="7031" w:type="dxa"/>
          </w:tcPr>
          <w:p w14:paraId="1F6B8461" w14:textId="77777777" w:rsidR="00AB5DB3" w:rsidRDefault="00000000">
            <w:pPr>
              <w:pStyle w:val="TableParagraph"/>
              <w:spacing w:before="36"/>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451" w:type="dxa"/>
          </w:tcPr>
          <w:p w14:paraId="7AC2313C" w14:textId="77777777" w:rsidR="00AB5DB3" w:rsidRDefault="00AB5DB3">
            <w:pPr>
              <w:pStyle w:val="TableParagraph"/>
              <w:rPr>
                <w:sz w:val="18"/>
              </w:rPr>
            </w:pPr>
          </w:p>
        </w:tc>
        <w:tc>
          <w:tcPr>
            <w:tcW w:w="1266" w:type="dxa"/>
          </w:tcPr>
          <w:p w14:paraId="06E7CD40" w14:textId="77777777" w:rsidR="00AB5DB3" w:rsidRDefault="00000000">
            <w:pPr>
              <w:pStyle w:val="TableParagraph"/>
              <w:spacing w:before="36"/>
              <w:ind w:right="41"/>
              <w:jc w:val="right"/>
              <w:rPr>
                <w:rFonts w:ascii="Arial"/>
                <w:i/>
                <w:sz w:val="18"/>
              </w:rPr>
            </w:pPr>
            <w:r>
              <w:rPr>
                <w:rFonts w:ascii="Arial"/>
                <w:i/>
                <w:spacing w:val="-2"/>
                <w:sz w:val="18"/>
              </w:rPr>
              <w:t>4.425,25</w:t>
            </w:r>
          </w:p>
        </w:tc>
        <w:tc>
          <w:tcPr>
            <w:tcW w:w="841" w:type="dxa"/>
          </w:tcPr>
          <w:p w14:paraId="05B9CCDF" w14:textId="77777777" w:rsidR="00AB5DB3" w:rsidRDefault="00AB5DB3">
            <w:pPr>
              <w:pStyle w:val="TableParagraph"/>
              <w:rPr>
                <w:sz w:val="18"/>
              </w:rPr>
            </w:pPr>
          </w:p>
        </w:tc>
      </w:tr>
      <w:tr w:rsidR="00AB5DB3" w14:paraId="3983D841" w14:textId="77777777">
        <w:trPr>
          <w:trHeight w:val="312"/>
        </w:trPr>
        <w:tc>
          <w:tcPr>
            <w:tcW w:w="7031" w:type="dxa"/>
            <w:tcBorders>
              <w:bottom w:val="single" w:sz="12" w:space="0" w:color="000000"/>
            </w:tcBorders>
          </w:tcPr>
          <w:p w14:paraId="31840293" w14:textId="77777777" w:rsidR="00AB5DB3" w:rsidRDefault="00000000">
            <w:pPr>
              <w:pStyle w:val="TableParagraph"/>
              <w:spacing w:before="35"/>
              <w:ind w:left="14"/>
              <w:rPr>
                <w:rFonts w:ascii="Arial" w:hAnsi="Arial"/>
                <w:b/>
                <w:sz w:val="20"/>
              </w:rPr>
            </w:pPr>
            <w:r>
              <w:rPr>
                <w:rFonts w:ascii="Arial" w:hAnsi="Arial"/>
                <w:b/>
                <w:color w:val="00009F"/>
                <w:sz w:val="20"/>
              </w:rPr>
              <w:t>1037</w:t>
            </w:r>
            <w:r>
              <w:rPr>
                <w:rFonts w:ascii="Arial" w:hAnsi="Arial"/>
                <w:b/>
                <w:color w:val="00009F"/>
                <w:spacing w:val="-2"/>
                <w:sz w:val="20"/>
              </w:rPr>
              <w:t xml:space="preserve"> </w:t>
            </w:r>
            <w:r>
              <w:rPr>
                <w:rFonts w:ascii="Arial" w:hAnsi="Arial"/>
                <w:b/>
                <w:color w:val="00009F"/>
                <w:sz w:val="20"/>
              </w:rPr>
              <w:t>ODRŽAVANJE</w:t>
            </w:r>
            <w:r>
              <w:rPr>
                <w:rFonts w:ascii="Arial" w:hAnsi="Arial"/>
                <w:b/>
                <w:color w:val="00009F"/>
                <w:spacing w:val="-1"/>
                <w:sz w:val="20"/>
              </w:rPr>
              <w:t xml:space="preserve"> </w:t>
            </w:r>
            <w:r>
              <w:rPr>
                <w:rFonts w:ascii="Arial" w:hAnsi="Arial"/>
                <w:b/>
                <w:color w:val="00009F"/>
                <w:sz w:val="20"/>
              </w:rPr>
              <w:t>JAVNIH</w:t>
            </w:r>
            <w:r>
              <w:rPr>
                <w:rFonts w:ascii="Arial" w:hAnsi="Arial"/>
                <w:b/>
                <w:color w:val="00009F"/>
                <w:spacing w:val="-2"/>
                <w:sz w:val="20"/>
              </w:rPr>
              <w:t xml:space="preserve"> POVRŠINA</w:t>
            </w:r>
          </w:p>
        </w:tc>
        <w:tc>
          <w:tcPr>
            <w:tcW w:w="1451" w:type="dxa"/>
            <w:tcBorders>
              <w:bottom w:val="single" w:sz="12" w:space="0" w:color="000000"/>
            </w:tcBorders>
          </w:tcPr>
          <w:p w14:paraId="306396F9" w14:textId="77777777" w:rsidR="00AB5DB3" w:rsidRDefault="00000000">
            <w:pPr>
              <w:pStyle w:val="TableParagraph"/>
              <w:spacing w:before="35"/>
              <w:ind w:right="140"/>
              <w:jc w:val="right"/>
              <w:rPr>
                <w:rFonts w:ascii="Arial"/>
                <w:b/>
                <w:sz w:val="20"/>
              </w:rPr>
            </w:pPr>
            <w:r>
              <w:rPr>
                <w:rFonts w:ascii="Arial"/>
                <w:b/>
                <w:color w:val="00009F"/>
                <w:spacing w:val="-2"/>
                <w:sz w:val="20"/>
              </w:rPr>
              <w:t>1.290.000,00</w:t>
            </w:r>
          </w:p>
        </w:tc>
        <w:tc>
          <w:tcPr>
            <w:tcW w:w="1266" w:type="dxa"/>
            <w:tcBorders>
              <w:bottom w:val="single" w:sz="12" w:space="0" w:color="000000"/>
            </w:tcBorders>
          </w:tcPr>
          <w:p w14:paraId="77A39290" w14:textId="77777777" w:rsidR="00AB5DB3" w:rsidRDefault="00000000">
            <w:pPr>
              <w:pStyle w:val="TableParagraph"/>
              <w:spacing w:before="35"/>
              <w:ind w:right="41"/>
              <w:jc w:val="right"/>
              <w:rPr>
                <w:rFonts w:ascii="Arial"/>
                <w:b/>
                <w:sz w:val="20"/>
              </w:rPr>
            </w:pPr>
            <w:r>
              <w:rPr>
                <w:rFonts w:ascii="Arial"/>
                <w:b/>
                <w:color w:val="00009F"/>
                <w:spacing w:val="-2"/>
                <w:sz w:val="20"/>
              </w:rPr>
              <w:t>630.850,70</w:t>
            </w:r>
          </w:p>
        </w:tc>
        <w:tc>
          <w:tcPr>
            <w:tcW w:w="841" w:type="dxa"/>
            <w:tcBorders>
              <w:bottom w:val="single" w:sz="12" w:space="0" w:color="000000"/>
            </w:tcBorders>
          </w:tcPr>
          <w:p w14:paraId="593AA2C9" w14:textId="77777777" w:rsidR="00AB5DB3" w:rsidRDefault="00000000">
            <w:pPr>
              <w:pStyle w:val="TableParagraph"/>
              <w:spacing w:before="35"/>
              <w:ind w:left="28" w:right="42"/>
              <w:jc w:val="center"/>
              <w:rPr>
                <w:rFonts w:ascii="Arial"/>
                <w:b/>
                <w:sz w:val="20"/>
              </w:rPr>
            </w:pPr>
            <w:r>
              <w:rPr>
                <w:rFonts w:ascii="Arial"/>
                <w:b/>
                <w:color w:val="00009F"/>
                <w:spacing w:val="-2"/>
                <w:sz w:val="20"/>
              </w:rPr>
              <w:t>48,90%</w:t>
            </w:r>
          </w:p>
        </w:tc>
      </w:tr>
      <w:tr w:rsidR="00AB5DB3" w14:paraId="758A8C03" w14:textId="77777777">
        <w:trPr>
          <w:trHeight w:val="359"/>
        </w:trPr>
        <w:tc>
          <w:tcPr>
            <w:tcW w:w="7031" w:type="dxa"/>
            <w:tcBorders>
              <w:top w:val="single" w:sz="12" w:space="0" w:color="000000"/>
              <w:left w:val="single" w:sz="12" w:space="0" w:color="000000"/>
              <w:bottom w:val="single" w:sz="12" w:space="0" w:color="000000"/>
            </w:tcBorders>
          </w:tcPr>
          <w:p w14:paraId="120C0A49" w14:textId="77777777" w:rsidR="00AB5DB3" w:rsidRDefault="00000000">
            <w:pPr>
              <w:pStyle w:val="TableParagraph"/>
              <w:spacing w:before="39"/>
              <w:ind w:left="44"/>
              <w:rPr>
                <w:rFonts w:ascii="Arial" w:hAnsi="Arial"/>
                <w:b/>
                <w:sz w:val="18"/>
              </w:rPr>
            </w:pPr>
            <w:r>
              <w:rPr>
                <w:rFonts w:ascii="Arial" w:hAnsi="Arial"/>
                <w:b/>
                <w:color w:val="00009F"/>
                <w:sz w:val="18"/>
              </w:rPr>
              <w:t>A103701</w:t>
            </w:r>
            <w:r>
              <w:rPr>
                <w:rFonts w:ascii="Arial" w:hAnsi="Arial"/>
                <w:b/>
                <w:color w:val="00009F"/>
                <w:spacing w:val="-1"/>
                <w:sz w:val="18"/>
              </w:rPr>
              <w:t xml:space="preserve"> </w:t>
            </w:r>
            <w:r>
              <w:rPr>
                <w:rFonts w:ascii="Arial" w:hAnsi="Arial"/>
                <w:b/>
                <w:color w:val="00009F"/>
                <w:sz w:val="18"/>
              </w:rPr>
              <w:t>Održavanje</w:t>
            </w:r>
            <w:r>
              <w:rPr>
                <w:rFonts w:ascii="Arial" w:hAnsi="Arial"/>
                <w:b/>
                <w:color w:val="00009F"/>
                <w:spacing w:val="-1"/>
                <w:sz w:val="18"/>
              </w:rPr>
              <w:t xml:space="preserve"> </w:t>
            </w:r>
            <w:r>
              <w:rPr>
                <w:rFonts w:ascii="Arial" w:hAnsi="Arial"/>
                <w:b/>
                <w:color w:val="00009F"/>
                <w:sz w:val="18"/>
              </w:rPr>
              <w:t>javnih</w:t>
            </w:r>
            <w:r>
              <w:rPr>
                <w:rFonts w:ascii="Arial" w:hAnsi="Arial"/>
                <w:b/>
                <w:color w:val="00009F"/>
                <w:spacing w:val="-1"/>
                <w:sz w:val="18"/>
              </w:rPr>
              <w:t xml:space="preserve"> </w:t>
            </w:r>
            <w:r>
              <w:rPr>
                <w:rFonts w:ascii="Arial" w:hAnsi="Arial"/>
                <w:b/>
                <w:color w:val="00009F"/>
                <w:spacing w:val="-2"/>
                <w:sz w:val="18"/>
              </w:rPr>
              <w:t>površina</w:t>
            </w:r>
          </w:p>
        </w:tc>
        <w:tc>
          <w:tcPr>
            <w:tcW w:w="1451" w:type="dxa"/>
            <w:tcBorders>
              <w:top w:val="single" w:sz="12" w:space="0" w:color="000000"/>
              <w:bottom w:val="single" w:sz="12" w:space="0" w:color="000000"/>
            </w:tcBorders>
          </w:tcPr>
          <w:p w14:paraId="72F34FBC" w14:textId="77777777" w:rsidR="00AB5DB3" w:rsidRDefault="00000000">
            <w:pPr>
              <w:pStyle w:val="TableParagraph"/>
              <w:spacing w:before="39"/>
              <w:ind w:right="140"/>
              <w:jc w:val="right"/>
              <w:rPr>
                <w:rFonts w:ascii="Arial"/>
                <w:b/>
                <w:sz w:val="18"/>
              </w:rPr>
            </w:pPr>
            <w:r>
              <w:rPr>
                <w:rFonts w:ascii="Arial"/>
                <w:b/>
                <w:color w:val="00009F"/>
                <w:spacing w:val="-2"/>
                <w:sz w:val="18"/>
              </w:rPr>
              <w:t>400.000,00</w:t>
            </w:r>
          </w:p>
        </w:tc>
        <w:tc>
          <w:tcPr>
            <w:tcW w:w="1266" w:type="dxa"/>
            <w:tcBorders>
              <w:top w:val="single" w:sz="12" w:space="0" w:color="000000"/>
              <w:bottom w:val="single" w:sz="12" w:space="0" w:color="000000"/>
            </w:tcBorders>
          </w:tcPr>
          <w:p w14:paraId="7B46C87E" w14:textId="77777777" w:rsidR="00AB5DB3" w:rsidRDefault="00000000">
            <w:pPr>
              <w:pStyle w:val="TableParagraph"/>
              <w:spacing w:before="39"/>
              <w:ind w:right="41"/>
              <w:jc w:val="right"/>
              <w:rPr>
                <w:rFonts w:ascii="Arial"/>
                <w:b/>
                <w:sz w:val="18"/>
              </w:rPr>
            </w:pPr>
            <w:r>
              <w:rPr>
                <w:rFonts w:ascii="Arial"/>
                <w:b/>
                <w:color w:val="00009F"/>
                <w:spacing w:val="-2"/>
                <w:sz w:val="18"/>
              </w:rPr>
              <w:t>222.098,68</w:t>
            </w:r>
          </w:p>
        </w:tc>
        <w:tc>
          <w:tcPr>
            <w:tcW w:w="841" w:type="dxa"/>
            <w:tcBorders>
              <w:top w:val="single" w:sz="12" w:space="0" w:color="000000"/>
              <w:bottom w:val="single" w:sz="12" w:space="0" w:color="000000"/>
              <w:right w:val="single" w:sz="12" w:space="0" w:color="000000"/>
            </w:tcBorders>
          </w:tcPr>
          <w:p w14:paraId="65868ADF" w14:textId="77777777" w:rsidR="00AB5DB3" w:rsidRDefault="00000000">
            <w:pPr>
              <w:pStyle w:val="TableParagraph"/>
              <w:spacing w:before="39"/>
              <w:ind w:left="66"/>
              <w:jc w:val="center"/>
              <w:rPr>
                <w:rFonts w:ascii="Arial"/>
                <w:b/>
                <w:sz w:val="18"/>
              </w:rPr>
            </w:pPr>
            <w:r>
              <w:rPr>
                <w:rFonts w:ascii="Arial"/>
                <w:b/>
                <w:color w:val="00009F"/>
                <w:spacing w:val="-2"/>
                <w:sz w:val="18"/>
              </w:rPr>
              <w:t>55,52%</w:t>
            </w:r>
          </w:p>
        </w:tc>
      </w:tr>
      <w:tr w:rsidR="00AB5DB3" w14:paraId="60F14691" w14:textId="77777777">
        <w:trPr>
          <w:trHeight w:val="228"/>
        </w:trPr>
        <w:tc>
          <w:tcPr>
            <w:tcW w:w="7031" w:type="dxa"/>
            <w:tcBorders>
              <w:top w:val="single" w:sz="12" w:space="0" w:color="000000"/>
            </w:tcBorders>
          </w:tcPr>
          <w:p w14:paraId="5F2A4AB8"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Borders>
              <w:top w:val="single" w:sz="12" w:space="0" w:color="000000"/>
            </w:tcBorders>
          </w:tcPr>
          <w:p w14:paraId="748169F4" w14:textId="77777777" w:rsidR="00AB5DB3" w:rsidRDefault="00000000">
            <w:pPr>
              <w:pStyle w:val="TableParagraph"/>
              <w:spacing w:line="186" w:lineRule="exact"/>
              <w:ind w:right="140"/>
              <w:jc w:val="right"/>
              <w:rPr>
                <w:rFonts w:ascii="Arial"/>
                <w:b/>
                <w:sz w:val="18"/>
              </w:rPr>
            </w:pPr>
            <w:r>
              <w:rPr>
                <w:rFonts w:ascii="Arial"/>
                <w:b/>
                <w:spacing w:val="-2"/>
                <w:sz w:val="18"/>
              </w:rPr>
              <w:t>399.000,00</w:t>
            </w:r>
          </w:p>
        </w:tc>
        <w:tc>
          <w:tcPr>
            <w:tcW w:w="1266" w:type="dxa"/>
            <w:tcBorders>
              <w:top w:val="single" w:sz="12" w:space="0" w:color="000000"/>
            </w:tcBorders>
          </w:tcPr>
          <w:p w14:paraId="23CAB22C" w14:textId="77777777" w:rsidR="00AB5DB3" w:rsidRDefault="00000000">
            <w:pPr>
              <w:pStyle w:val="TableParagraph"/>
              <w:spacing w:line="186" w:lineRule="exact"/>
              <w:ind w:right="41"/>
              <w:jc w:val="right"/>
              <w:rPr>
                <w:rFonts w:ascii="Arial"/>
                <w:b/>
                <w:sz w:val="18"/>
              </w:rPr>
            </w:pPr>
            <w:r>
              <w:rPr>
                <w:rFonts w:ascii="Arial"/>
                <w:b/>
                <w:spacing w:val="-2"/>
                <w:sz w:val="18"/>
              </w:rPr>
              <w:t>222.098,68</w:t>
            </w:r>
          </w:p>
        </w:tc>
        <w:tc>
          <w:tcPr>
            <w:tcW w:w="841" w:type="dxa"/>
            <w:tcBorders>
              <w:top w:val="single" w:sz="12" w:space="0" w:color="000000"/>
            </w:tcBorders>
          </w:tcPr>
          <w:p w14:paraId="322217A1" w14:textId="77777777" w:rsidR="00AB5DB3" w:rsidRDefault="00000000">
            <w:pPr>
              <w:pStyle w:val="TableParagraph"/>
              <w:spacing w:line="186" w:lineRule="exact"/>
              <w:ind w:left="123" w:right="72"/>
              <w:jc w:val="center"/>
              <w:rPr>
                <w:rFonts w:ascii="Arial"/>
                <w:b/>
                <w:sz w:val="18"/>
              </w:rPr>
            </w:pPr>
            <w:r>
              <w:rPr>
                <w:rFonts w:ascii="Arial"/>
                <w:b/>
                <w:spacing w:val="-2"/>
                <w:sz w:val="18"/>
              </w:rPr>
              <w:t>55,66%</w:t>
            </w:r>
          </w:p>
        </w:tc>
      </w:tr>
      <w:tr w:rsidR="00AB5DB3" w14:paraId="73D82733" w14:textId="77777777">
        <w:trPr>
          <w:trHeight w:val="285"/>
        </w:trPr>
        <w:tc>
          <w:tcPr>
            <w:tcW w:w="7031" w:type="dxa"/>
          </w:tcPr>
          <w:p w14:paraId="232D02AB"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Pr>
          <w:p w14:paraId="10CC135F" w14:textId="77777777" w:rsidR="00AB5DB3" w:rsidRDefault="00000000">
            <w:pPr>
              <w:pStyle w:val="TableParagraph"/>
              <w:spacing w:before="36"/>
              <w:ind w:right="140"/>
              <w:jc w:val="right"/>
              <w:rPr>
                <w:rFonts w:ascii="Arial"/>
                <w:b/>
                <w:sz w:val="18"/>
              </w:rPr>
            </w:pPr>
            <w:r>
              <w:rPr>
                <w:rFonts w:ascii="Arial"/>
                <w:b/>
                <w:spacing w:val="-2"/>
                <w:sz w:val="18"/>
              </w:rPr>
              <w:t>399.000,00</w:t>
            </w:r>
          </w:p>
        </w:tc>
        <w:tc>
          <w:tcPr>
            <w:tcW w:w="1266" w:type="dxa"/>
          </w:tcPr>
          <w:p w14:paraId="000FCE4D" w14:textId="77777777" w:rsidR="00AB5DB3" w:rsidRDefault="00000000">
            <w:pPr>
              <w:pStyle w:val="TableParagraph"/>
              <w:spacing w:before="36"/>
              <w:ind w:right="41"/>
              <w:jc w:val="right"/>
              <w:rPr>
                <w:rFonts w:ascii="Arial"/>
                <w:b/>
                <w:sz w:val="18"/>
              </w:rPr>
            </w:pPr>
            <w:r>
              <w:rPr>
                <w:rFonts w:ascii="Arial"/>
                <w:b/>
                <w:spacing w:val="-2"/>
                <w:sz w:val="18"/>
              </w:rPr>
              <w:t>222.098,68</w:t>
            </w:r>
          </w:p>
        </w:tc>
        <w:tc>
          <w:tcPr>
            <w:tcW w:w="841" w:type="dxa"/>
          </w:tcPr>
          <w:p w14:paraId="796A0895" w14:textId="77777777" w:rsidR="00AB5DB3" w:rsidRDefault="00000000">
            <w:pPr>
              <w:pStyle w:val="TableParagraph"/>
              <w:spacing w:before="36"/>
              <w:ind w:left="123" w:right="72"/>
              <w:jc w:val="center"/>
              <w:rPr>
                <w:rFonts w:ascii="Arial"/>
                <w:b/>
                <w:sz w:val="18"/>
              </w:rPr>
            </w:pPr>
            <w:r>
              <w:rPr>
                <w:rFonts w:ascii="Arial"/>
                <w:b/>
                <w:spacing w:val="-2"/>
                <w:sz w:val="18"/>
              </w:rPr>
              <w:t>55,66%</w:t>
            </w:r>
          </w:p>
        </w:tc>
      </w:tr>
      <w:tr w:rsidR="00AB5DB3" w14:paraId="7F40CCE1" w14:textId="77777777">
        <w:trPr>
          <w:trHeight w:val="285"/>
        </w:trPr>
        <w:tc>
          <w:tcPr>
            <w:tcW w:w="7031" w:type="dxa"/>
          </w:tcPr>
          <w:p w14:paraId="4664CCBC"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451" w:type="dxa"/>
          </w:tcPr>
          <w:p w14:paraId="240F0FDB" w14:textId="77777777" w:rsidR="00AB5DB3" w:rsidRDefault="00AB5DB3">
            <w:pPr>
              <w:pStyle w:val="TableParagraph"/>
              <w:rPr>
                <w:sz w:val="18"/>
              </w:rPr>
            </w:pPr>
          </w:p>
        </w:tc>
        <w:tc>
          <w:tcPr>
            <w:tcW w:w="1266" w:type="dxa"/>
          </w:tcPr>
          <w:p w14:paraId="70E009F1" w14:textId="77777777" w:rsidR="00AB5DB3" w:rsidRDefault="00000000">
            <w:pPr>
              <w:pStyle w:val="TableParagraph"/>
              <w:spacing w:before="36"/>
              <w:ind w:right="41"/>
              <w:jc w:val="right"/>
              <w:rPr>
                <w:rFonts w:ascii="Arial"/>
                <w:i/>
                <w:sz w:val="18"/>
              </w:rPr>
            </w:pPr>
            <w:r>
              <w:rPr>
                <w:rFonts w:ascii="Arial"/>
                <w:i/>
                <w:spacing w:val="-2"/>
                <w:sz w:val="18"/>
              </w:rPr>
              <w:t>218.848,68</w:t>
            </w:r>
          </w:p>
        </w:tc>
        <w:tc>
          <w:tcPr>
            <w:tcW w:w="841" w:type="dxa"/>
          </w:tcPr>
          <w:p w14:paraId="5DEA4408" w14:textId="77777777" w:rsidR="00AB5DB3" w:rsidRDefault="00AB5DB3">
            <w:pPr>
              <w:pStyle w:val="TableParagraph"/>
              <w:rPr>
                <w:sz w:val="18"/>
              </w:rPr>
            </w:pPr>
          </w:p>
        </w:tc>
      </w:tr>
      <w:tr w:rsidR="00AB5DB3" w14:paraId="79A96A8F" w14:textId="77777777">
        <w:trPr>
          <w:trHeight w:val="277"/>
        </w:trPr>
        <w:tc>
          <w:tcPr>
            <w:tcW w:w="7031" w:type="dxa"/>
          </w:tcPr>
          <w:p w14:paraId="7400DC1B"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51" w:type="dxa"/>
          </w:tcPr>
          <w:p w14:paraId="6008E820" w14:textId="77777777" w:rsidR="00AB5DB3" w:rsidRDefault="00AB5DB3">
            <w:pPr>
              <w:pStyle w:val="TableParagraph"/>
              <w:rPr>
                <w:sz w:val="18"/>
              </w:rPr>
            </w:pPr>
          </w:p>
        </w:tc>
        <w:tc>
          <w:tcPr>
            <w:tcW w:w="1266" w:type="dxa"/>
          </w:tcPr>
          <w:p w14:paraId="50BDF841" w14:textId="77777777" w:rsidR="00AB5DB3" w:rsidRDefault="00000000">
            <w:pPr>
              <w:pStyle w:val="TableParagraph"/>
              <w:spacing w:before="36"/>
              <w:ind w:right="41"/>
              <w:jc w:val="right"/>
              <w:rPr>
                <w:rFonts w:ascii="Arial"/>
                <w:i/>
                <w:sz w:val="18"/>
              </w:rPr>
            </w:pPr>
            <w:r>
              <w:rPr>
                <w:rFonts w:ascii="Arial"/>
                <w:i/>
                <w:spacing w:val="-2"/>
                <w:sz w:val="18"/>
              </w:rPr>
              <w:t>3.250,00</w:t>
            </w:r>
          </w:p>
        </w:tc>
        <w:tc>
          <w:tcPr>
            <w:tcW w:w="841" w:type="dxa"/>
          </w:tcPr>
          <w:p w14:paraId="22E9AD48" w14:textId="77777777" w:rsidR="00AB5DB3" w:rsidRDefault="00AB5DB3">
            <w:pPr>
              <w:pStyle w:val="TableParagraph"/>
              <w:rPr>
                <w:sz w:val="18"/>
              </w:rPr>
            </w:pPr>
          </w:p>
        </w:tc>
      </w:tr>
      <w:tr w:rsidR="00AB5DB3" w14:paraId="07641024" w14:textId="77777777">
        <w:trPr>
          <w:trHeight w:val="277"/>
        </w:trPr>
        <w:tc>
          <w:tcPr>
            <w:tcW w:w="7031" w:type="dxa"/>
          </w:tcPr>
          <w:p w14:paraId="7369F41F"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451" w:type="dxa"/>
          </w:tcPr>
          <w:p w14:paraId="42C732FC" w14:textId="77777777" w:rsidR="00AB5DB3" w:rsidRDefault="00000000">
            <w:pPr>
              <w:pStyle w:val="TableParagraph"/>
              <w:spacing w:before="28"/>
              <w:ind w:right="140"/>
              <w:jc w:val="right"/>
              <w:rPr>
                <w:rFonts w:ascii="Arial"/>
                <w:b/>
                <w:sz w:val="18"/>
              </w:rPr>
            </w:pPr>
            <w:r>
              <w:rPr>
                <w:rFonts w:ascii="Arial"/>
                <w:b/>
                <w:spacing w:val="-2"/>
                <w:sz w:val="18"/>
              </w:rPr>
              <w:t>1.000,00</w:t>
            </w:r>
          </w:p>
        </w:tc>
        <w:tc>
          <w:tcPr>
            <w:tcW w:w="1266" w:type="dxa"/>
          </w:tcPr>
          <w:p w14:paraId="6EFBD2C6" w14:textId="77777777" w:rsidR="00AB5DB3" w:rsidRDefault="00AB5DB3">
            <w:pPr>
              <w:pStyle w:val="TableParagraph"/>
              <w:rPr>
                <w:sz w:val="18"/>
              </w:rPr>
            </w:pPr>
          </w:p>
        </w:tc>
        <w:tc>
          <w:tcPr>
            <w:tcW w:w="841" w:type="dxa"/>
          </w:tcPr>
          <w:p w14:paraId="4DD1DEFB" w14:textId="77777777" w:rsidR="00AB5DB3" w:rsidRDefault="00AB5DB3">
            <w:pPr>
              <w:pStyle w:val="TableParagraph"/>
              <w:rPr>
                <w:sz w:val="18"/>
              </w:rPr>
            </w:pPr>
          </w:p>
        </w:tc>
      </w:tr>
      <w:tr w:rsidR="00AB5DB3" w14:paraId="55BA47A7" w14:textId="77777777">
        <w:trPr>
          <w:trHeight w:val="312"/>
        </w:trPr>
        <w:tc>
          <w:tcPr>
            <w:tcW w:w="7031" w:type="dxa"/>
            <w:tcBorders>
              <w:bottom w:val="single" w:sz="12" w:space="0" w:color="000000"/>
            </w:tcBorders>
          </w:tcPr>
          <w:p w14:paraId="24CBD719"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Borders>
              <w:bottom w:val="single" w:sz="12" w:space="0" w:color="000000"/>
            </w:tcBorders>
          </w:tcPr>
          <w:p w14:paraId="3B079F64" w14:textId="77777777" w:rsidR="00AB5DB3" w:rsidRDefault="00000000">
            <w:pPr>
              <w:pStyle w:val="TableParagraph"/>
              <w:spacing w:before="36"/>
              <w:ind w:right="140"/>
              <w:jc w:val="right"/>
              <w:rPr>
                <w:rFonts w:ascii="Arial"/>
                <w:b/>
                <w:sz w:val="18"/>
              </w:rPr>
            </w:pPr>
            <w:r>
              <w:rPr>
                <w:rFonts w:ascii="Arial"/>
                <w:b/>
                <w:spacing w:val="-2"/>
                <w:sz w:val="18"/>
              </w:rPr>
              <w:t>1.000,00</w:t>
            </w:r>
          </w:p>
        </w:tc>
        <w:tc>
          <w:tcPr>
            <w:tcW w:w="1266" w:type="dxa"/>
            <w:tcBorders>
              <w:bottom w:val="single" w:sz="12" w:space="0" w:color="000000"/>
            </w:tcBorders>
          </w:tcPr>
          <w:p w14:paraId="2E7A99D8" w14:textId="77777777" w:rsidR="00AB5DB3" w:rsidRDefault="00AB5DB3">
            <w:pPr>
              <w:pStyle w:val="TableParagraph"/>
              <w:rPr>
                <w:sz w:val="18"/>
              </w:rPr>
            </w:pPr>
          </w:p>
        </w:tc>
        <w:tc>
          <w:tcPr>
            <w:tcW w:w="841" w:type="dxa"/>
            <w:tcBorders>
              <w:bottom w:val="single" w:sz="12" w:space="0" w:color="000000"/>
            </w:tcBorders>
          </w:tcPr>
          <w:p w14:paraId="306CB721" w14:textId="77777777" w:rsidR="00AB5DB3" w:rsidRDefault="00AB5DB3">
            <w:pPr>
              <w:pStyle w:val="TableParagraph"/>
              <w:rPr>
                <w:sz w:val="18"/>
              </w:rPr>
            </w:pPr>
          </w:p>
        </w:tc>
      </w:tr>
      <w:tr w:rsidR="00AB5DB3" w14:paraId="1B501765" w14:textId="77777777">
        <w:trPr>
          <w:trHeight w:val="359"/>
        </w:trPr>
        <w:tc>
          <w:tcPr>
            <w:tcW w:w="7031" w:type="dxa"/>
            <w:tcBorders>
              <w:top w:val="single" w:sz="12" w:space="0" w:color="000000"/>
              <w:left w:val="single" w:sz="12" w:space="0" w:color="000000"/>
              <w:bottom w:val="single" w:sz="12" w:space="0" w:color="000000"/>
            </w:tcBorders>
          </w:tcPr>
          <w:p w14:paraId="665BA343" w14:textId="77777777" w:rsidR="00AB5DB3" w:rsidRDefault="00000000">
            <w:pPr>
              <w:pStyle w:val="TableParagraph"/>
              <w:spacing w:before="39"/>
              <w:ind w:left="44"/>
              <w:rPr>
                <w:rFonts w:ascii="Arial" w:hAnsi="Arial"/>
                <w:b/>
                <w:sz w:val="18"/>
              </w:rPr>
            </w:pPr>
            <w:r>
              <w:rPr>
                <w:rFonts w:ascii="Arial" w:hAnsi="Arial"/>
                <w:b/>
                <w:color w:val="00009F"/>
                <w:sz w:val="18"/>
              </w:rPr>
              <w:t>A103702</w:t>
            </w:r>
            <w:r>
              <w:rPr>
                <w:rFonts w:ascii="Arial" w:hAnsi="Arial"/>
                <w:b/>
                <w:color w:val="00009F"/>
                <w:spacing w:val="-1"/>
                <w:sz w:val="18"/>
              </w:rPr>
              <w:t xml:space="preserve"> </w:t>
            </w:r>
            <w:r>
              <w:rPr>
                <w:rFonts w:ascii="Arial" w:hAnsi="Arial"/>
                <w:b/>
                <w:color w:val="00009F"/>
                <w:sz w:val="18"/>
              </w:rPr>
              <w:t>Održavanje</w:t>
            </w:r>
            <w:r>
              <w:rPr>
                <w:rFonts w:ascii="Arial" w:hAnsi="Arial"/>
                <w:b/>
                <w:color w:val="00009F"/>
                <w:spacing w:val="-1"/>
                <w:sz w:val="18"/>
              </w:rPr>
              <w:t xml:space="preserve"> </w:t>
            </w:r>
            <w:r>
              <w:rPr>
                <w:rFonts w:ascii="Arial" w:hAnsi="Arial"/>
                <w:b/>
                <w:color w:val="00009F"/>
                <w:sz w:val="18"/>
              </w:rPr>
              <w:t>zelenih</w:t>
            </w:r>
            <w:r>
              <w:rPr>
                <w:rFonts w:ascii="Arial" w:hAnsi="Arial"/>
                <w:b/>
                <w:color w:val="00009F"/>
                <w:spacing w:val="-1"/>
                <w:sz w:val="18"/>
              </w:rPr>
              <w:t xml:space="preserve"> </w:t>
            </w:r>
            <w:r>
              <w:rPr>
                <w:rFonts w:ascii="Arial" w:hAnsi="Arial"/>
                <w:b/>
                <w:color w:val="00009F"/>
                <w:spacing w:val="-2"/>
                <w:sz w:val="18"/>
              </w:rPr>
              <w:t>površina</w:t>
            </w:r>
          </w:p>
        </w:tc>
        <w:tc>
          <w:tcPr>
            <w:tcW w:w="1451" w:type="dxa"/>
            <w:tcBorders>
              <w:top w:val="single" w:sz="12" w:space="0" w:color="000000"/>
              <w:bottom w:val="single" w:sz="12" w:space="0" w:color="000000"/>
            </w:tcBorders>
          </w:tcPr>
          <w:p w14:paraId="64933A1F" w14:textId="77777777" w:rsidR="00AB5DB3" w:rsidRDefault="00000000">
            <w:pPr>
              <w:pStyle w:val="TableParagraph"/>
              <w:spacing w:before="39"/>
              <w:ind w:right="140"/>
              <w:jc w:val="right"/>
              <w:rPr>
                <w:rFonts w:ascii="Arial"/>
                <w:b/>
                <w:sz w:val="18"/>
              </w:rPr>
            </w:pPr>
            <w:r>
              <w:rPr>
                <w:rFonts w:ascii="Arial"/>
                <w:b/>
                <w:color w:val="00009F"/>
                <w:spacing w:val="-2"/>
                <w:sz w:val="18"/>
              </w:rPr>
              <w:t>870.000,00</w:t>
            </w:r>
          </w:p>
        </w:tc>
        <w:tc>
          <w:tcPr>
            <w:tcW w:w="1266" w:type="dxa"/>
            <w:tcBorders>
              <w:top w:val="single" w:sz="12" w:space="0" w:color="000000"/>
              <w:bottom w:val="single" w:sz="12" w:space="0" w:color="000000"/>
            </w:tcBorders>
          </w:tcPr>
          <w:p w14:paraId="7F29AFF8" w14:textId="77777777" w:rsidR="00AB5DB3" w:rsidRDefault="00000000">
            <w:pPr>
              <w:pStyle w:val="TableParagraph"/>
              <w:spacing w:before="39"/>
              <w:ind w:right="41"/>
              <w:jc w:val="right"/>
              <w:rPr>
                <w:rFonts w:ascii="Arial"/>
                <w:b/>
                <w:sz w:val="18"/>
              </w:rPr>
            </w:pPr>
            <w:r>
              <w:rPr>
                <w:rFonts w:ascii="Arial"/>
                <w:b/>
                <w:color w:val="00009F"/>
                <w:spacing w:val="-2"/>
                <w:sz w:val="18"/>
              </w:rPr>
              <w:t>404.327,87</w:t>
            </w:r>
          </w:p>
        </w:tc>
        <w:tc>
          <w:tcPr>
            <w:tcW w:w="841" w:type="dxa"/>
            <w:tcBorders>
              <w:top w:val="single" w:sz="12" w:space="0" w:color="000000"/>
              <w:bottom w:val="single" w:sz="12" w:space="0" w:color="000000"/>
              <w:right w:val="single" w:sz="12" w:space="0" w:color="000000"/>
            </w:tcBorders>
          </w:tcPr>
          <w:p w14:paraId="7D50AED5" w14:textId="77777777" w:rsidR="00AB5DB3" w:rsidRDefault="00000000">
            <w:pPr>
              <w:pStyle w:val="TableParagraph"/>
              <w:spacing w:before="39"/>
              <w:ind w:left="66"/>
              <w:jc w:val="center"/>
              <w:rPr>
                <w:rFonts w:ascii="Arial"/>
                <w:b/>
                <w:sz w:val="18"/>
              </w:rPr>
            </w:pPr>
            <w:r>
              <w:rPr>
                <w:rFonts w:ascii="Arial"/>
                <w:b/>
                <w:color w:val="00009F"/>
                <w:spacing w:val="-2"/>
                <w:sz w:val="18"/>
              </w:rPr>
              <w:t>46,47%</w:t>
            </w:r>
          </w:p>
        </w:tc>
      </w:tr>
      <w:tr w:rsidR="00AB5DB3" w14:paraId="37C7C40A" w14:textId="77777777">
        <w:trPr>
          <w:trHeight w:val="228"/>
        </w:trPr>
        <w:tc>
          <w:tcPr>
            <w:tcW w:w="7031" w:type="dxa"/>
            <w:tcBorders>
              <w:top w:val="single" w:sz="12" w:space="0" w:color="000000"/>
            </w:tcBorders>
          </w:tcPr>
          <w:p w14:paraId="6A9E3476"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Borders>
              <w:top w:val="single" w:sz="12" w:space="0" w:color="000000"/>
            </w:tcBorders>
          </w:tcPr>
          <w:p w14:paraId="524F8A9A" w14:textId="77777777" w:rsidR="00AB5DB3" w:rsidRDefault="00000000">
            <w:pPr>
              <w:pStyle w:val="TableParagraph"/>
              <w:spacing w:line="186" w:lineRule="exact"/>
              <w:ind w:right="140"/>
              <w:jc w:val="right"/>
              <w:rPr>
                <w:rFonts w:ascii="Arial"/>
                <w:b/>
                <w:sz w:val="18"/>
              </w:rPr>
            </w:pPr>
            <w:r>
              <w:rPr>
                <w:rFonts w:ascii="Arial"/>
                <w:b/>
                <w:spacing w:val="-2"/>
                <w:sz w:val="18"/>
              </w:rPr>
              <w:t>870.000,00</w:t>
            </w:r>
          </w:p>
        </w:tc>
        <w:tc>
          <w:tcPr>
            <w:tcW w:w="1266" w:type="dxa"/>
            <w:tcBorders>
              <w:top w:val="single" w:sz="12" w:space="0" w:color="000000"/>
            </w:tcBorders>
          </w:tcPr>
          <w:p w14:paraId="508519D3" w14:textId="77777777" w:rsidR="00AB5DB3" w:rsidRDefault="00000000">
            <w:pPr>
              <w:pStyle w:val="TableParagraph"/>
              <w:spacing w:line="186" w:lineRule="exact"/>
              <w:ind w:right="41"/>
              <w:jc w:val="right"/>
              <w:rPr>
                <w:rFonts w:ascii="Arial"/>
                <w:b/>
                <w:sz w:val="18"/>
              </w:rPr>
            </w:pPr>
            <w:r>
              <w:rPr>
                <w:rFonts w:ascii="Arial"/>
                <w:b/>
                <w:spacing w:val="-2"/>
                <w:sz w:val="18"/>
              </w:rPr>
              <w:t>404.327,87</w:t>
            </w:r>
          </w:p>
        </w:tc>
        <w:tc>
          <w:tcPr>
            <w:tcW w:w="841" w:type="dxa"/>
            <w:tcBorders>
              <w:top w:val="single" w:sz="12" w:space="0" w:color="000000"/>
            </w:tcBorders>
          </w:tcPr>
          <w:p w14:paraId="1D3C925D" w14:textId="77777777" w:rsidR="00AB5DB3" w:rsidRDefault="00000000">
            <w:pPr>
              <w:pStyle w:val="TableParagraph"/>
              <w:spacing w:line="186" w:lineRule="exact"/>
              <w:ind w:left="123" w:right="72"/>
              <w:jc w:val="center"/>
              <w:rPr>
                <w:rFonts w:ascii="Arial"/>
                <w:b/>
                <w:sz w:val="18"/>
              </w:rPr>
            </w:pPr>
            <w:r>
              <w:rPr>
                <w:rFonts w:ascii="Arial"/>
                <w:b/>
                <w:spacing w:val="-2"/>
                <w:sz w:val="18"/>
              </w:rPr>
              <w:t>46,47%</w:t>
            </w:r>
          </w:p>
        </w:tc>
      </w:tr>
      <w:tr w:rsidR="00AB5DB3" w14:paraId="646E0397" w14:textId="77777777">
        <w:trPr>
          <w:trHeight w:val="285"/>
        </w:trPr>
        <w:tc>
          <w:tcPr>
            <w:tcW w:w="7031" w:type="dxa"/>
          </w:tcPr>
          <w:p w14:paraId="05B88DB3"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Pr>
          <w:p w14:paraId="1420CC3E" w14:textId="77777777" w:rsidR="00AB5DB3" w:rsidRDefault="00000000">
            <w:pPr>
              <w:pStyle w:val="TableParagraph"/>
              <w:spacing w:before="36"/>
              <w:ind w:right="140"/>
              <w:jc w:val="right"/>
              <w:rPr>
                <w:rFonts w:ascii="Arial"/>
                <w:b/>
                <w:sz w:val="18"/>
              </w:rPr>
            </w:pPr>
            <w:r>
              <w:rPr>
                <w:rFonts w:ascii="Arial"/>
                <w:b/>
                <w:spacing w:val="-2"/>
                <w:sz w:val="18"/>
              </w:rPr>
              <w:t>870.000,00</w:t>
            </w:r>
          </w:p>
        </w:tc>
        <w:tc>
          <w:tcPr>
            <w:tcW w:w="1266" w:type="dxa"/>
          </w:tcPr>
          <w:p w14:paraId="4948338D" w14:textId="77777777" w:rsidR="00AB5DB3" w:rsidRDefault="00000000">
            <w:pPr>
              <w:pStyle w:val="TableParagraph"/>
              <w:spacing w:before="36"/>
              <w:ind w:right="41"/>
              <w:jc w:val="right"/>
              <w:rPr>
                <w:rFonts w:ascii="Arial"/>
                <w:b/>
                <w:sz w:val="18"/>
              </w:rPr>
            </w:pPr>
            <w:r>
              <w:rPr>
                <w:rFonts w:ascii="Arial"/>
                <w:b/>
                <w:spacing w:val="-2"/>
                <w:sz w:val="18"/>
              </w:rPr>
              <w:t>404.327,87</w:t>
            </w:r>
          </w:p>
        </w:tc>
        <w:tc>
          <w:tcPr>
            <w:tcW w:w="841" w:type="dxa"/>
          </w:tcPr>
          <w:p w14:paraId="71EE7792" w14:textId="77777777" w:rsidR="00AB5DB3" w:rsidRDefault="00000000">
            <w:pPr>
              <w:pStyle w:val="TableParagraph"/>
              <w:spacing w:before="36"/>
              <w:ind w:left="123" w:right="72"/>
              <w:jc w:val="center"/>
              <w:rPr>
                <w:rFonts w:ascii="Arial"/>
                <w:b/>
                <w:sz w:val="18"/>
              </w:rPr>
            </w:pPr>
            <w:r>
              <w:rPr>
                <w:rFonts w:ascii="Arial"/>
                <w:b/>
                <w:spacing w:val="-2"/>
                <w:sz w:val="18"/>
              </w:rPr>
              <w:t>46,47%</w:t>
            </w:r>
          </w:p>
        </w:tc>
      </w:tr>
      <w:tr w:rsidR="00AB5DB3" w14:paraId="029028B5" w14:textId="77777777">
        <w:trPr>
          <w:trHeight w:val="285"/>
        </w:trPr>
        <w:tc>
          <w:tcPr>
            <w:tcW w:w="7031" w:type="dxa"/>
          </w:tcPr>
          <w:p w14:paraId="6B8C92E4" w14:textId="77777777" w:rsidR="00AB5DB3" w:rsidRDefault="00000000">
            <w:pPr>
              <w:pStyle w:val="TableParagraph"/>
              <w:spacing w:before="36"/>
              <w:ind w:left="524"/>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451" w:type="dxa"/>
          </w:tcPr>
          <w:p w14:paraId="0AEC2945" w14:textId="77777777" w:rsidR="00AB5DB3" w:rsidRDefault="00AB5DB3">
            <w:pPr>
              <w:pStyle w:val="TableParagraph"/>
              <w:rPr>
                <w:sz w:val="18"/>
              </w:rPr>
            </w:pPr>
          </w:p>
        </w:tc>
        <w:tc>
          <w:tcPr>
            <w:tcW w:w="1266" w:type="dxa"/>
          </w:tcPr>
          <w:p w14:paraId="20F7FA09" w14:textId="77777777" w:rsidR="00AB5DB3" w:rsidRDefault="00000000">
            <w:pPr>
              <w:pStyle w:val="TableParagraph"/>
              <w:spacing w:before="36"/>
              <w:ind w:right="41"/>
              <w:jc w:val="right"/>
              <w:rPr>
                <w:rFonts w:ascii="Arial"/>
                <w:i/>
                <w:sz w:val="18"/>
              </w:rPr>
            </w:pPr>
            <w:r>
              <w:rPr>
                <w:rFonts w:ascii="Arial"/>
                <w:i/>
                <w:spacing w:val="-2"/>
                <w:sz w:val="18"/>
              </w:rPr>
              <w:t>13.235,91</w:t>
            </w:r>
          </w:p>
        </w:tc>
        <w:tc>
          <w:tcPr>
            <w:tcW w:w="841" w:type="dxa"/>
          </w:tcPr>
          <w:p w14:paraId="643FE70F" w14:textId="77777777" w:rsidR="00AB5DB3" w:rsidRDefault="00AB5DB3">
            <w:pPr>
              <w:pStyle w:val="TableParagraph"/>
              <w:rPr>
                <w:sz w:val="18"/>
              </w:rPr>
            </w:pPr>
          </w:p>
        </w:tc>
      </w:tr>
      <w:tr w:rsidR="00AB5DB3" w14:paraId="64B64679" w14:textId="77777777">
        <w:trPr>
          <w:trHeight w:val="285"/>
        </w:trPr>
        <w:tc>
          <w:tcPr>
            <w:tcW w:w="7031" w:type="dxa"/>
          </w:tcPr>
          <w:p w14:paraId="6F765DB3"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451" w:type="dxa"/>
          </w:tcPr>
          <w:p w14:paraId="2AF593D7" w14:textId="77777777" w:rsidR="00AB5DB3" w:rsidRDefault="00AB5DB3">
            <w:pPr>
              <w:pStyle w:val="TableParagraph"/>
              <w:rPr>
                <w:sz w:val="18"/>
              </w:rPr>
            </w:pPr>
          </w:p>
        </w:tc>
        <w:tc>
          <w:tcPr>
            <w:tcW w:w="1266" w:type="dxa"/>
          </w:tcPr>
          <w:p w14:paraId="2A357A98" w14:textId="77777777" w:rsidR="00AB5DB3" w:rsidRDefault="00000000">
            <w:pPr>
              <w:pStyle w:val="TableParagraph"/>
              <w:spacing w:before="36"/>
              <w:ind w:right="41"/>
              <w:jc w:val="right"/>
              <w:rPr>
                <w:rFonts w:ascii="Arial"/>
                <w:i/>
                <w:sz w:val="18"/>
              </w:rPr>
            </w:pPr>
            <w:r>
              <w:rPr>
                <w:rFonts w:ascii="Arial"/>
                <w:i/>
                <w:spacing w:val="-2"/>
                <w:sz w:val="18"/>
              </w:rPr>
              <w:t>27.996,15</w:t>
            </w:r>
          </w:p>
        </w:tc>
        <w:tc>
          <w:tcPr>
            <w:tcW w:w="841" w:type="dxa"/>
          </w:tcPr>
          <w:p w14:paraId="60ACEABD" w14:textId="77777777" w:rsidR="00AB5DB3" w:rsidRDefault="00AB5DB3">
            <w:pPr>
              <w:pStyle w:val="TableParagraph"/>
              <w:rPr>
                <w:sz w:val="18"/>
              </w:rPr>
            </w:pPr>
          </w:p>
        </w:tc>
      </w:tr>
      <w:tr w:rsidR="00AB5DB3" w14:paraId="7EFEA390" w14:textId="77777777">
        <w:trPr>
          <w:trHeight w:val="312"/>
        </w:trPr>
        <w:tc>
          <w:tcPr>
            <w:tcW w:w="7031" w:type="dxa"/>
            <w:tcBorders>
              <w:bottom w:val="single" w:sz="12" w:space="0" w:color="000000"/>
            </w:tcBorders>
          </w:tcPr>
          <w:p w14:paraId="3FBA8CCA" w14:textId="77777777" w:rsidR="00AB5DB3" w:rsidRDefault="00000000">
            <w:pPr>
              <w:pStyle w:val="TableParagraph"/>
              <w:spacing w:before="36"/>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451" w:type="dxa"/>
            <w:tcBorders>
              <w:bottom w:val="single" w:sz="12" w:space="0" w:color="000000"/>
            </w:tcBorders>
          </w:tcPr>
          <w:p w14:paraId="72B7EC62" w14:textId="77777777" w:rsidR="00AB5DB3" w:rsidRDefault="00AB5DB3">
            <w:pPr>
              <w:pStyle w:val="TableParagraph"/>
              <w:rPr>
                <w:sz w:val="18"/>
              </w:rPr>
            </w:pPr>
          </w:p>
        </w:tc>
        <w:tc>
          <w:tcPr>
            <w:tcW w:w="1266" w:type="dxa"/>
            <w:tcBorders>
              <w:bottom w:val="single" w:sz="12" w:space="0" w:color="000000"/>
            </w:tcBorders>
          </w:tcPr>
          <w:p w14:paraId="14F464FD" w14:textId="77777777" w:rsidR="00AB5DB3" w:rsidRDefault="00000000">
            <w:pPr>
              <w:pStyle w:val="TableParagraph"/>
              <w:spacing w:before="36"/>
              <w:ind w:right="41"/>
              <w:jc w:val="right"/>
              <w:rPr>
                <w:rFonts w:ascii="Arial"/>
                <w:i/>
                <w:sz w:val="18"/>
              </w:rPr>
            </w:pPr>
            <w:r>
              <w:rPr>
                <w:rFonts w:ascii="Arial"/>
                <w:i/>
                <w:spacing w:val="-2"/>
                <w:sz w:val="18"/>
              </w:rPr>
              <w:t>363.095,81</w:t>
            </w:r>
          </w:p>
        </w:tc>
        <w:tc>
          <w:tcPr>
            <w:tcW w:w="841" w:type="dxa"/>
            <w:tcBorders>
              <w:bottom w:val="single" w:sz="12" w:space="0" w:color="000000"/>
            </w:tcBorders>
          </w:tcPr>
          <w:p w14:paraId="7ED2FB46" w14:textId="77777777" w:rsidR="00AB5DB3" w:rsidRDefault="00AB5DB3">
            <w:pPr>
              <w:pStyle w:val="TableParagraph"/>
              <w:rPr>
                <w:sz w:val="18"/>
              </w:rPr>
            </w:pPr>
          </w:p>
        </w:tc>
      </w:tr>
      <w:tr w:rsidR="00AB5DB3" w14:paraId="463D1E51" w14:textId="77777777">
        <w:trPr>
          <w:trHeight w:val="359"/>
        </w:trPr>
        <w:tc>
          <w:tcPr>
            <w:tcW w:w="7031" w:type="dxa"/>
            <w:tcBorders>
              <w:top w:val="single" w:sz="12" w:space="0" w:color="000000"/>
              <w:left w:val="single" w:sz="12" w:space="0" w:color="000000"/>
              <w:bottom w:val="single" w:sz="12" w:space="0" w:color="000000"/>
            </w:tcBorders>
          </w:tcPr>
          <w:p w14:paraId="09D5C453" w14:textId="77777777" w:rsidR="00AB5DB3" w:rsidRDefault="00000000">
            <w:pPr>
              <w:pStyle w:val="TableParagraph"/>
              <w:spacing w:before="39"/>
              <w:ind w:left="44"/>
              <w:rPr>
                <w:rFonts w:ascii="Arial" w:hAnsi="Arial"/>
                <w:b/>
                <w:sz w:val="18"/>
              </w:rPr>
            </w:pPr>
            <w:r>
              <w:rPr>
                <w:rFonts w:ascii="Arial" w:hAnsi="Arial"/>
                <w:b/>
                <w:color w:val="00009F"/>
                <w:sz w:val="18"/>
              </w:rPr>
              <w:t>A103703</w:t>
            </w:r>
            <w:r>
              <w:rPr>
                <w:rFonts w:ascii="Arial" w:hAnsi="Arial"/>
                <w:b/>
                <w:color w:val="00009F"/>
                <w:spacing w:val="-1"/>
                <w:sz w:val="18"/>
              </w:rPr>
              <w:t xml:space="preserve"> </w:t>
            </w:r>
            <w:r>
              <w:rPr>
                <w:rFonts w:ascii="Arial" w:hAnsi="Arial"/>
                <w:b/>
                <w:color w:val="00009F"/>
                <w:sz w:val="18"/>
              </w:rPr>
              <w:t>Održavanje</w:t>
            </w:r>
            <w:r>
              <w:rPr>
                <w:rFonts w:ascii="Arial" w:hAnsi="Arial"/>
                <w:b/>
                <w:color w:val="00009F"/>
                <w:spacing w:val="-1"/>
                <w:sz w:val="18"/>
              </w:rPr>
              <w:t xml:space="preserve"> </w:t>
            </w:r>
            <w:r>
              <w:rPr>
                <w:rFonts w:ascii="Arial" w:hAnsi="Arial"/>
                <w:b/>
                <w:color w:val="00009F"/>
                <w:sz w:val="18"/>
              </w:rPr>
              <w:t>javnih</w:t>
            </w:r>
            <w:r>
              <w:rPr>
                <w:rFonts w:ascii="Arial" w:hAnsi="Arial"/>
                <w:b/>
                <w:color w:val="00009F"/>
                <w:spacing w:val="-1"/>
                <w:sz w:val="18"/>
              </w:rPr>
              <w:t xml:space="preserve"> </w:t>
            </w:r>
            <w:r>
              <w:rPr>
                <w:rFonts w:ascii="Arial" w:hAnsi="Arial"/>
                <w:b/>
                <w:color w:val="00009F"/>
                <w:spacing w:val="-2"/>
                <w:sz w:val="18"/>
              </w:rPr>
              <w:t>fontana</w:t>
            </w:r>
          </w:p>
        </w:tc>
        <w:tc>
          <w:tcPr>
            <w:tcW w:w="1451" w:type="dxa"/>
            <w:tcBorders>
              <w:top w:val="single" w:sz="12" w:space="0" w:color="000000"/>
              <w:bottom w:val="single" w:sz="12" w:space="0" w:color="000000"/>
            </w:tcBorders>
          </w:tcPr>
          <w:p w14:paraId="68D9651D" w14:textId="77777777" w:rsidR="00AB5DB3" w:rsidRDefault="00000000">
            <w:pPr>
              <w:pStyle w:val="TableParagraph"/>
              <w:spacing w:before="39"/>
              <w:ind w:right="140"/>
              <w:jc w:val="right"/>
              <w:rPr>
                <w:rFonts w:ascii="Arial"/>
                <w:b/>
                <w:sz w:val="18"/>
              </w:rPr>
            </w:pPr>
            <w:r>
              <w:rPr>
                <w:rFonts w:ascii="Arial"/>
                <w:b/>
                <w:color w:val="00009F"/>
                <w:spacing w:val="-2"/>
                <w:sz w:val="18"/>
              </w:rPr>
              <w:t>20.000,00</w:t>
            </w:r>
          </w:p>
        </w:tc>
        <w:tc>
          <w:tcPr>
            <w:tcW w:w="1266" w:type="dxa"/>
            <w:tcBorders>
              <w:top w:val="single" w:sz="12" w:space="0" w:color="000000"/>
              <w:bottom w:val="single" w:sz="12" w:space="0" w:color="000000"/>
            </w:tcBorders>
          </w:tcPr>
          <w:p w14:paraId="7708F5E1" w14:textId="77777777" w:rsidR="00AB5DB3" w:rsidRDefault="00000000">
            <w:pPr>
              <w:pStyle w:val="TableParagraph"/>
              <w:spacing w:before="39"/>
              <w:ind w:right="41"/>
              <w:jc w:val="right"/>
              <w:rPr>
                <w:rFonts w:ascii="Arial"/>
                <w:b/>
                <w:sz w:val="18"/>
              </w:rPr>
            </w:pPr>
            <w:r>
              <w:rPr>
                <w:rFonts w:ascii="Arial"/>
                <w:b/>
                <w:color w:val="00009F"/>
                <w:spacing w:val="-2"/>
                <w:sz w:val="18"/>
              </w:rPr>
              <w:t>4.424,15</w:t>
            </w:r>
          </w:p>
        </w:tc>
        <w:tc>
          <w:tcPr>
            <w:tcW w:w="841" w:type="dxa"/>
            <w:tcBorders>
              <w:top w:val="single" w:sz="12" w:space="0" w:color="000000"/>
              <w:bottom w:val="single" w:sz="12" w:space="0" w:color="000000"/>
              <w:right w:val="single" w:sz="12" w:space="0" w:color="000000"/>
            </w:tcBorders>
          </w:tcPr>
          <w:p w14:paraId="2DCDAB9B" w14:textId="77777777" w:rsidR="00AB5DB3" w:rsidRDefault="00000000">
            <w:pPr>
              <w:pStyle w:val="TableParagraph"/>
              <w:spacing w:before="39"/>
              <w:ind w:left="66"/>
              <w:jc w:val="center"/>
              <w:rPr>
                <w:rFonts w:ascii="Arial"/>
                <w:b/>
                <w:sz w:val="18"/>
              </w:rPr>
            </w:pPr>
            <w:r>
              <w:rPr>
                <w:rFonts w:ascii="Arial"/>
                <w:b/>
                <w:color w:val="00009F"/>
                <w:spacing w:val="-2"/>
                <w:sz w:val="18"/>
              </w:rPr>
              <w:t>22,12%</w:t>
            </w:r>
          </w:p>
        </w:tc>
      </w:tr>
      <w:tr w:rsidR="00AB5DB3" w14:paraId="205B8F32" w14:textId="77777777">
        <w:trPr>
          <w:trHeight w:val="228"/>
        </w:trPr>
        <w:tc>
          <w:tcPr>
            <w:tcW w:w="7031" w:type="dxa"/>
            <w:tcBorders>
              <w:top w:val="single" w:sz="12" w:space="0" w:color="000000"/>
            </w:tcBorders>
          </w:tcPr>
          <w:p w14:paraId="31C0EE6E"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Borders>
              <w:top w:val="single" w:sz="12" w:space="0" w:color="000000"/>
            </w:tcBorders>
          </w:tcPr>
          <w:p w14:paraId="5187C61B" w14:textId="77777777" w:rsidR="00AB5DB3" w:rsidRDefault="00000000">
            <w:pPr>
              <w:pStyle w:val="TableParagraph"/>
              <w:spacing w:line="186" w:lineRule="exact"/>
              <w:ind w:right="140"/>
              <w:jc w:val="right"/>
              <w:rPr>
                <w:rFonts w:ascii="Arial"/>
                <w:b/>
                <w:sz w:val="18"/>
              </w:rPr>
            </w:pPr>
            <w:r>
              <w:rPr>
                <w:rFonts w:ascii="Arial"/>
                <w:b/>
                <w:spacing w:val="-2"/>
                <w:sz w:val="18"/>
              </w:rPr>
              <w:t>20.000,00</w:t>
            </w:r>
          </w:p>
        </w:tc>
        <w:tc>
          <w:tcPr>
            <w:tcW w:w="1266" w:type="dxa"/>
            <w:tcBorders>
              <w:top w:val="single" w:sz="12" w:space="0" w:color="000000"/>
            </w:tcBorders>
          </w:tcPr>
          <w:p w14:paraId="60C7D2F9" w14:textId="77777777" w:rsidR="00AB5DB3" w:rsidRDefault="00000000">
            <w:pPr>
              <w:pStyle w:val="TableParagraph"/>
              <w:spacing w:line="186" w:lineRule="exact"/>
              <w:ind w:right="41"/>
              <w:jc w:val="right"/>
              <w:rPr>
                <w:rFonts w:ascii="Arial"/>
                <w:b/>
                <w:sz w:val="18"/>
              </w:rPr>
            </w:pPr>
            <w:r>
              <w:rPr>
                <w:rFonts w:ascii="Arial"/>
                <w:b/>
                <w:spacing w:val="-2"/>
                <w:sz w:val="18"/>
              </w:rPr>
              <w:t>4.424,15</w:t>
            </w:r>
          </w:p>
        </w:tc>
        <w:tc>
          <w:tcPr>
            <w:tcW w:w="841" w:type="dxa"/>
            <w:tcBorders>
              <w:top w:val="single" w:sz="12" w:space="0" w:color="000000"/>
            </w:tcBorders>
          </w:tcPr>
          <w:p w14:paraId="6CF57A23" w14:textId="77777777" w:rsidR="00AB5DB3" w:rsidRDefault="00000000">
            <w:pPr>
              <w:pStyle w:val="TableParagraph"/>
              <w:spacing w:line="186" w:lineRule="exact"/>
              <w:ind w:left="123" w:right="72"/>
              <w:jc w:val="center"/>
              <w:rPr>
                <w:rFonts w:ascii="Arial"/>
                <w:b/>
                <w:sz w:val="18"/>
              </w:rPr>
            </w:pPr>
            <w:r>
              <w:rPr>
                <w:rFonts w:ascii="Arial"/>
                <w:b/>
                <w:spacing w:val="-2"/>
                <w:sz w:val="18"/>
              </w:rPr>
              <w:t>22,12%</w:t>
            </w:r>
          </w:p>
        </w:tc>
      </w:tr>
      <w:tr w:rsidR="00AB5DB3" w14:paraId="16A48380" w14:textId="77777777">
        <w:trPr>
          <w:trHeight w:val="285"/>
        </w:trPr>
        <w:tc>
          <w:tcPr>
            <w:tcW w:w="7031" w:type="dxa"/>
          </w:tcPr>
          <w:p w14:paraId="73913C04"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Pr>
          <w:p w14:paraId="25B850E7" w14:textId="77777777" w:rsidR="00AB5DB3" w:rsidRDefault="00000000">
            <w:pPr>
              <w:pStyle w:val="TableParagraph"/>
              <w:spacing w:before="36"/>
              <w:ind w:right="140"/>
              <w:jc w:val="right"/>
              <w:rPr>
                <w:rFonts w:ascii="Arial"/>
                <w:b/>
                <w:sz w:val="18"/>
              </w:rPr>
            </w:pPr>
            <w:r>
              <w:rPr>
                <w:rFonts w:ascii="Arial"/>
                <w:b/>
                <w:spacing w:val="-2"/>
                <w:sz w:val="18"/>
              </w:rPr>
              <w:t>20.000,00</w:t>
            </w:r>
          </w:p>
        </w:tc>
        <w:tc>
          <w:tcPr>
            <w:tcW w:w="1266" w:type="dxa"/>
          </w:tcPr>
          <w:p w14:paraId="2B0473AE" w14:textId="77777777" w:rsidR="00AB5DB3" w:rsidRDefault="00000000">
            <w:pPr>
              <w:pStyle w:val="TableParagraph"/>
              <w:spacing w:before="36"/>
              <w:ind w:right="41"/>
              <w:jc w:val="right"/>
              <w:rPr>
                <w:rFonts w:ascii="Arial"/>
                <w:b/>
                <w:sz w:val="18"/>
              </w:rPr>
            </w:pPr>
            <w:r>
              <w:rPr>
                <w:rFonts w:ascii="Arial"/>
                <w:b/>
                <w:spacing w:val="-2"/>
                <w:sz w:val="18"/>
              </w:rPr>
              <w:t>4.424,15</w:t>
            </w:r>
          </w:p>
        </w:tc>
        <w:tc>
          <w:tcPr>
            <w:tcW w:w="841" w:type="dxa"/>
          </w:tcPr>
          <w:p w14:paraId="64D691CE" w14:textId="77777777" w:rsidR="00AB5DB3" w:rsidRDefault="00000000">
            <w:pPr>
              <w:pStyle w:val="TableParagraph"/>
              <w:spacing w:before="36"/>
              <w:ind w:left="123" w:right="72"/>
              <w:jc w:val="center"/>
              <w:rPr>
                <w:rFonts w:ascii="Arial"/>
                <w:b/>
                <w:sz w:val="18"/>
              </w:rPr>
            </w:pPr>
            <w:r>
              <w:rPr>
                <w:rFonts w:ascii="Arial"/>
                <w:b/>
                <w:spacing w:val="-2"/>
                <w:sz w:val="18"/>
              </w:rPr>
              <w:t>22,12%</w:t>
            </w:r>
          </w:p>
        </w:tc>
      </w:tr>
      <w:tr w:rsidR="00AB5DB3" w14:paraId="25CB26EE" w14:textId="77777777">
        <w:trPr>
          <w:trHeight w:val="284"/>
        </w:trPr>
        <w:tc>
          <w:tcPr>
            <w:tcW w:w="7031" w:type="dxa"/>
          </w:tcPr>
          <w:p w14:paraId="40557C0C"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451" w:type="dxa"/>
          </w:tcPr>
          <w:p w14:paraId="2A84BB31" w14:textId="77777777" w:rsidR="00AB5DB3" w:rsidRDefault="00AB5DB3">
            <w:pPr>
              <w:pStyle w:val="TableParagraph"/>
              <w:rPr>
                <w:sz w:val="18"/>
              </w:rPr>
            </w:pPr>
          </w:p>
        </w:tc>
        <w:tc>
          <w:tcPr>
            <w:tcW w:w="1266" w:type="dxa"/>
          </w:tcPr>
          <w:p w14:paraId="410E10AE" w14:textId="77777777" w:rsidR="00AB5DB3" w:rsidRDefault="00000000">
            <w:pPr>
              <w:pStyle w:val="TableParagraph"/>
              <w:spacing w:before="36"/>
              <w:ind w:right="41"/>
              <w:jc w:val="right"/>
              <w:rPr>
                <w:rFonts w:ascii="Arial"/>
                <w:i/>
                <w:sz w:val="18"/>
              </w:rPr>
            </w:pPr>
            <w:r>
              <w:rPr>
                <w:rFonts w:ascii="Arial"/>
                <w:i/>
                <w:spacing w:val="-2"/>
                <w:sz w:val="18"/>
              </w:rPr>
              <w:t>4.424,15</w:t>
            </w:r>
          </w:p>
        </w:tc>
        <w:tc>
          <w:tcPr>
            <w:tcW w:w="841" w:type="dxa"/>
          </w:tcPr>
          <w:p w14:paraId="53A2C0CC" w14:textId="77777777" w:rsidR="00AB5DB3" w:rsidRDefault="00AB5DB3">
            <w:pPr>
              <w:pStyle w:val="TableParagraph"/>
              <w:rPr>
                <w:sz w:val="18"/>
              </w:rPr>
            </w:pPr>
          </w:p>
        </w:tc>
      </w:tr>
      <w:tr w:rsidR="00AB5DB3" w14:paraId="0AAD6A06" w14:textId="77777777">
        <w:trPr>
          <w:trHeight w:val="297"/>
        </w:trPr>
        <w:tc>
          <w:tcPr>
            <w:tcW w:w="7031" w:type="dxa"/>
            <w:tcBorders>
              <w:bottom w:val="single" w:sz="12" w:space="0" w:color="000000"/>
            </w:tcBorders>
          </w:tcPr>
          <w:p w14:paraId="7DA1439C" w14:textId="77777777" w:rsidR="00AB5DB3" w:rsidRDefault="00000000">
            <w:pPr>
              <w:pStyle w:val="TableParagraph"/>
              <w:spacing w:before="35"/>
              <w:ind w:left="14"/>
              <w:rPr>
                <w:rFonts w:ascii="Arial" w:hAnsi="Arial"/>
                <w:b/>
                <w:sz w:val="20"/>
              </w:rPr>
            </w:pPr>
            <w:r>
              <w:rPr>
                <w:rFonts w:ascii="Arial" w:hAnsi="Arial"/>
                <w:b/>
                <w:color w:val="00009F"/>
                <w:sz w:val="20"/>
              </w:rPr>
              <w:t>1038</w:t>
            </w:r>
            <w:r>
              <w:rPr>
                <w:rFonts w:ascii="Arial" w:hAnsi="Arial"/>
                <w:b/>
                <w:color w:val="00009F"/>
                <w:spacing w:val="-2"/>
                <w:sz w:val="20"/>
              </w:rPr>
              <w:t xml:space="preserve"> </w:t>
            </w:r>
            <w:r>
              <w:rPr>
                <w:rFonts w:ascii="Arial" w:hAnsi="Arial"/>
                <w:b/>
                <w:color w:val="00009F"/>
                <w:sz w:val="20"/>
              </w:rPr>
              <w:t>ODRŽAVANJE</w:t>
            </w:r>
            <w:r>
              <w:rPr>
                <w:rFonts w:ascii="Arial" w:hAnsi="Arial"/>
                <w:b/>
                <w:color w:val="00009F"/>
                <w:spacing w:val="-1"/>
                <w:sz w:val="20"/>
              </w:rPr>
              <w:t xml:space="preserve"> </w:t>
            </w:r>
            <w:r>
              <w:rPr>
                <w:rFonts w:ascii="Arial" w:hAnsi="Arial"/>
                <w:b/>
                <w:color w:val="00009F"/>
                <w:sz w:val="20"/>
              </w:rPr>
              <w:t>NERAZVRSTANIH</w:t>
            </w:r>
            <w:r>
              <w:rPr>
                <w:rFonts w:ascii="Arial" w:hAnsi="Arial"/>
                <w:b/>
                <w:color w:val="00009F"/>
                <w:spacing w:val="-2"/>
                <w:sz w:val="20"/>
              </w:rPr>
              <w:t xml:space="preserve"> CESTA</w:t>
            </w:r>
          </w:p>
        </w:tc>
        <w:tc>
          <w:tcPr>
            <w:tcW w:w="1451" w:type="dxa"/>
            <w:tcBorders>
              <w:bottom w:val="single" w:sz="12" w:space="0" w:color="000000"/>
            </w:tcBorders>
          </w:tcPr>
          <w:p w14:paraId="2EABBEFE" w14:textId="77777777" w:rsidR="00AB5DB3" w:rsidRDefault="00000000">
            <w:pPr>
              <w:pStyle w:val="TableParagraph"/>
              <w:spacing w:before="35"/>
              <w:ind w:right="140"/>
              <w:jc w:val="right"/>
              <w:rPr>
                <w:rFonts w:ascii="Arial"/>
                <w:b/>
                <w:sz w:val="20"/>
              </w:rPr>
            </w:pPr>
            <w:r>
              <w:rPr>
                <w:rFonts w:ascii="Arial"/>
                <w:b/>
                <w:color w:val="00009F"/>
                <w:spacing w:val="-2"/>
                <w:sz w:val="20"/>
              </w:rPr>
              <w:t>1.335.000,00</w:t>
            </w:r>
          </w:p>
        </w:tc>
        <w:tc>
          <w:tcPr>
            <w:tcW w:w="1266" w:type="dxa"/>
            <w:tcBorders>
              <w:bottom w:val="single" w:sz="12" w:space="0" w:color="000000"/>
            </w:tcBorders>
          </w:tcPr>
          <w:p w14:paraId="0DCAF1EA" w14:textId="77777777" w:rsidR="00AB5DB3" w:rsidRDefault="00000000">
            <w:pPr>
              <w:pStyle w:val="TableParagraph"/>
              <w:spacing w:before="35"/>
              <w:ind w:right="41"/>
              <w:jc w:val="right"/>
              <w:rPr>
                <w:rFonts w:ascii="Arial"/>
                <w:b/>
                <w:sz w:val="20"/>
              </w:rPr>
            </w:pPr>
            <w:r>
              <w:rPr>
                <w:rFonts w:ascii="Arial"/>
                <w:b/>
                <w:color w:val="00009F"/>
                <w:spacing w:val="-2"/>
                <w:sz w:val="20"/>
              </w:rPr>
              <w:t>367.155,72</w:t>
            </w:r>
          </w:p>
        </w:tc>
        <w:tc>
          <w:tcPr>
            <w:tcW w:w="841" w:type="dxa"/>
            <w:tcBorders>
              <w:bottom w:val="single" w:sz="12" w:space="0" w:color="000000"/>
            </w:tcBorders>
          </w:tcPr>
          <w:p w14:paraId="3DAF571B" w14:textId="77777777" w:rsidR="00AB5DB3" w:rsidRDefault="00000000">
            <w:pPr>
              <w:pStyle w:val="TableParagraph"/>
              <w:spacing w:before="35"/>
              <w:ind w:left="28" w:right="42"/>
              <w:jc w:val="center"/>
              <w:rPr>
                <w:rFonts w:ascii="Arial"/>
                <w:b/>
                <w:sz w:val="20"/>
              </w:rPr>
            </w:pPr>
            <w:r>
              <w:rPr>
                <w:rFonts w:ascii="Arial"/>
                <w:b/>
                <w:color w:val="00009F"/>
                <w:spacing w:val="-2"/>
                <w:sz w:val="20"/>
              </w:rPr>
              <w:t>27,50%</w:t>
            </w:r>
          </w:p>
        </w:tc>
      </w:tr>
      <w:tr w:rsidR="00AB5DB3" w14:paraId="58ACC8AE" w14:textId="77777777">
        <w:trPr>
          <w:trHeight w:val="360"/>
        </w:trPr>
        <w:tc>
          <w:tcPr>
            <w:tcW w:w="7031" w:type="dxa"/>
            <w:tcBorders>
              <w:top w:val="single" w:sz="12" w:space="0" w:color="000000"/>
              <w:left w:val="single" w:sz="12" w:space="0" w:color="000000"/>
              <w:bottom w:val="single" w:sz="12" w:space="0" w:color="000000"/>
            </w:tcBorders>
          </w:tcPr>
          <w:p w14:paraId="39C91909" w14:textId="77777777" w:rsidR="00AB5DB3" w:rsidRDefault="00000000">
            <w:pPr>
              <w:pStyle w:val="TableParagraph"/>
              <w:spacing w:before="39"/>
              <w:ind w:left="44"/>
              <w:rPr>
                <w:rFonts w:ascii="Arial" w:hAnsi="Arial"/>
                <w:b/>
                <w:sz w:val="18"/>
              </w:rPr>
            </w:pPr>
            <w:r>
              <w:rPr>
                <w:rFonts w:ascii="Arial" w:hAnsi="Arial"/>
                <w:b/>
                <w:color w:val="00009F"/>
                <w:sz w:val="18"/>
              </w:rPr>
              <w:t>A103802</w:t>
            </w:r>
            <w:r>
              <w:rPr>
                <w:rFonts w:ascii="Arial" w:hAnsi="Arial"/>
                <w:b/>
                <w:color w:val="00009F"/>
                <w:spacing w:val="-1"/>
                <w:sz w:val="18"/>
              </w:rPr>
              <w:t xml:space="preserve"> </w:t>
            </w:r>
            <w:r>
              <w:rPr>
                <w:rFonts w:ascii="Arial" w:hAnsi="Arial"/>
                <w:b/>
                <w:color w:val="00009F"/>
                <w:sz w:val="18"/>
              </w:rPr>
              <w:t>Održavanje</w:t>
            </w:r>
            <w:r>
              <w:rPr>
                <w:rFonts w:ascii="Arial" w:hAnsi="Arial"/>
                <w:b/>
                <w:color w:val="00009F"/>
                <w:spacing w:val="-1"/>
                <w:sz w:val="18"/>
              </w:rPr>
              <w:t xml:space="preserve"> </w:t>
            </w:r>
            <w:r>
              <w:rPr>
                <w:rFonts w:ascii="Arial" w:hAnsi="Arial"/>
                <w:b/>
                <w:color w:val="00009F"/>
                <w:sz w:val="18"/>
              </w:rPr>
              <w:t>nerazvrstanih</w:t>
            </w:r>
            <w:r>
              <w:rPr>
                <w:rFonts w:ascii="Arial" w:hAnsi="Arial"/>
                <w:b/>
                <w:color w:val="00009F"/>
                <w:spacing w:val="-1"/>
                <w:sz w:val="18"/>
              </w:rPr>
              <w:t xml:space="preserve"> </w:t>
            </w:r>
            <w:r>
              <w:rPr>
                <w:rFonts w:ascii="Arial" w:hAnsi="Arial"/>
                <w:b/>
                <w:color w:val="00009F"/>
                <w:spacing w:val="-2"/>
                <w:sz w:val="18"/>
              </w:rPr>
              <w:t>cesta</w:t>
            </w:r>
          </w:p>
        </w:tc>
        <w:tc>
          <w:tcPr>
            <w:tcW w:w="1451" w:type="dxa"/>
            <w:tcBorders>
              <w:top w:val="single" w:sz="12" w:space="0" w:color="000000"/>
              <w:bottom w:val="single" w:sz="12" w:space="0" w:color="000000"/>
            </w:tcBorders>
          </w:tcPr>
          <w:p w14:paraId="72D2323A" w14:textId="77777777" w:rsidR="00AB5DB3" w:rsidRDefault="00000000">
            <w:pPr>
              <w:pStyle w:val="TableParagraph"/>
              <w:spacing w:before="39"/>
              <w:ind w:right="140"/>
              <w:jc w:val="right"/>
              <w:rPr>
                <w:rFonts w:ascii="Arial"/>
                <w:b/>
                <w:sz w:val="18"/>
              </w:rPr>
            </w:pPr>
            <w:r>
              <w:rPr>
                <w:rFonts w:ascii="Arial"/>
                <w:b/>
                <w:color w:val="00009F"/>
                <w:spacing w:val="-2"/>
                <w:sz w:val="18"/>
              </w:rPr>
              <w:t>1.100.000,00</w:t>
            </w:r>
          </w:p>
        </w:tc>
        <w:tc>
          <w:tcPr>
            <w:tcW w:w="1266" w:type="dxa"/>
            <w:tcBorders>
              <w:top w:val="single" w:sz="12" w:space="0" w:color="000000"/>
              <w:bottom w:val="single" w:sz="12" w:space="0" w:color="000000"/>
            </w:tcBorders>
          </w:tcPr>
          <w:p w14:paraId="04DDD19C" w14:textId="77777777" w:rsidR="00AB5DB3" w:rsidRDefault="00000000">
            <w:pPr>
              <w:pStyle w:val="TableParagraph"/>
              <w:spacing w:before="39"/>
              <w:ind w:right="41"/>
              <w:jc w:val="right"/>
              <w:rPr>
                <w:rFonts w:ascii="Arial"/>
                <w:b/>
                <w:sz w:val="18"/>
              </w:rPr>
            </w:pPr>
            <w:r>
              <w:rPr>
                <w:rFonts w:ascii="Arial"/>
                <w:b/>
                <w:color w:val="00009F"/>
                <w:spacing w:val="-2"/>
                <w:sz w:val="18"/>
              </w:rPr>
              <w:t>294.430,22</w:t>
            </w:r>
          </w:p>
        </w:tc>
        <w:tc>
          <w:tcPr>
            <w:tcW w:w="841" w:type="dxa"/>
            <w:tcBorders>
              <w:top w:val="single" w:sz="12" w:space="0" w:color="000000"/>
              <w:bottom w:val="single" w:sz="12" w:space="0" w:color="000000"/>
              <w:right w:val="single" w:sz="12" w:space="0" w:color="000000"/>
            </w:tcBorders>
          </w:tcPr>
          <w:p w14:paraId="4CBF0EEF" w14:textId="77777777" w:rsidR="00AB5DB3" w:rsidRDefault="00000000">
            <w:pPr>
              <w:pStyle w:val="TableParagraph"/>
              <w:spacing w:before="39"/>
              <w:ind w:left="66"/>
              <w:jc w:val="center"/>
              <w:rPr>
                <w:rFonts w:ascii="Arial"/>
                <w:b/>
                <w:sz w:val="18"/>
              </w:rPr>
            </w:pPr>
            <w:r>
              <w:rPr>
                <w:rFonts w:ascii="Arial"/>
                <w:b/>
                <w:color w:val="00009F"/>
                <w:spacing w:val="-2"/>
                <w:sz w:val="18"/>
              </w:rPr>
              <w:t>26,77%</w:t>
            </w:r>
          </w:p>
        </w:tc>
      </w:tr>
      <w:tr w:rsidR="00AB5DB3" w14:paraId="33112161" w14:textId="77777777">
        <w:trPr>
          <w:trHeight w:val="235"/>
        </w:trPr>
        <w:tc>
          <w:tcPr>
            <w:tcW w:w="7031" w:type="dxa"/>
            <w:tcBorders>
              <w:top w:val="single" w:sz="12" w:space="0" w:color="000000"/>
            </w:tcBorders>
          </w:tcPr>
          <w:p w14:paraId="779B9D97" w14:textId="77777777" w:rsidR="00AB5DB3" w:rsidRDefault="00000000">
            <w:pPr>
              <w:pStyle w:val="TableParagraph"/>
              <w:spacing w:line="201"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Borders>
              <w:top w:val="single" w:sz="12" w:space="0" w:color="000000"/>
            </w:tcBorders>
          </w:tcPr>
          <w:p w14:paraId="27F996A7" w14:textId="77777777" w:rsidR="00AB5DB3" w:rsidRDefault="00000000">
            <w:pPr>
              <w:pStyle w:val="TableParagraph"/>
              <w:spacing w:line="201" w:lineRule="exact"/>
              <w:ind w:right="140"/>
              <w:jc w:val="right"/>
              <w:rPr>
                <w:rFonts w:ascii="Arial"/>
                <w:b/>
                <w:sz w:val="18"/>
              </w:rPr>
            </w:pPr>
            <w:r>
              <w:rPr>
                <w:rFonts w:ascii="Arial"/>
                <w:b/>
                <w:spacing w:val="-2"/>
                <w:sz w:val="18"/>
              </w:rPr>
              <w:t>500.000,00</w:t>
            </w:r>
          </w:p>
        </w:tc>
        <w:tc>
          <w:tcPr>
            <w:tcW w:w="1266" w:type="dxa"/>
            <w:tcBorders>
              <w:top w:val="single" w:sz="12" w:space="0" w:color="000000"/>
            </w:tcBorders>
          </w:tcPr>
          <w:p w14:paraId="2D15549E" w14:textId="77777777" w:rsidR="00AB5DB3" w:rsidRDefault="00000000">
            <w:pPr>
              <w:pStyle w:val="TableParagraph"/>
              <w:spacing w:line="201" w:lineRule="exact"/>
              <w:ind w:right="41"/>
              <w:jc w:val="right"/>
              <w:rPr>
                <w:rFonts w:ascii="Arial"/>
                <w:b/>
                <w:sz w:val="18"/>
              </w:rPr>
            </w:pPr>
            <w:r>
              <w:rPr>
                <w:rFonts w:ascii="Arial"/>
                <w:b/>
                <w:spacing w:val="-2"/>
                <w:sz w:val="18"/>
              </w:rPr>
              <w:t>203.331,49</w:t>
            </w:r>
          </w:p>
        </w:tc>
        <w:tc>
          <w:tcPr>
            <w:tcW w:w="841" w:type="dxa"/>
            <w:tcBorders>
              <w:top w:val="single" w:sz="12" w:space="0" w:color="000000"/>
            </w:tcBorders>
          </w:tcPr>
          <w:p w14:paraId="265C03F9" w14:textId="77777777" w:rsidR="00AB5DB3" w:rsidRDefault="00000000">
            <w:pPr>
              <w:pStyle w:val="TableParagraph"/>
              <w:spacing w:line="201" w:lineRule="exact"/>
              <w:ind w:left="123" w:right="72"/>
              <w:jc w:val="center"/>
              <w:rPr>
                <w:rFonts w:ascii="Arial"/>
                <w:b/>
                <w:sz w:val="18"/>
              </w:rPr>
            </w:pPr>
            <w:r>
              <w:rPr>
                <w:rFonts w:ascii="Arial"/>
                <w:b/>
                <w:spacing w:val="-2"/>
                <w:sz w:val="18"/>
              </w:rPr>
              <w:t>40,67%</w:t>
            </w:r>
          </w:p>
        </w:tc>
      </w:tr>
      <w:tr w:rsidR="00AB5DB3" w14:paraId="03C5E239" w14:textId="77777777">
        <w:trPr>
          <w:trHeight w:val="277"/>
        </w:trPr>
        <w:tc>
          <w:tcPr>
            <w:tcW w:w="7031" w:type="dxa"/>
          </w:tcPr>
          <w:p w14:paraId="333A4960"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Pr>
          <w:p w14:paraId="5E1DB81F" w14:textId="77777777" w:rsidR="00AB5DB3" w:rsidRDefault="00000000">
            <w:pPr>
              <w:pStyle w:val="TableParagraph"/>
              <w:spacing w:before="28"/>
              <w:ind w:right="140"/>
              <w:jc w:val="right"/>
              <w:rPr>
                <w:rFonts w:ascii="Arial"/>
                <w:b/>
                <w:sz w:val="18"/>
              </w:rPr>
            </w:pPr>
            <w:r>
              <w:rPr>
                <w:rFonts w:ascii="Arial"/>
                <w:b/>
                <w:spacing w:val="-2"/>
                <w:sz w:val="18"/>
              </w:rPr>
              <w:t>500.000,00</w:t>
            </w:r>
          </w:p>
        </w:tc>
        <w:tc>
          <w:tcPr>
            <w:tcW w:w="1266" w:type="dxa"/>
          </w:tcPr>
          <w:p w14:paraId="352D6BB5" w14:textId="77777777" w:rsidR="00AB5DB3" w:rsidRDefault="00000000">
            <w:pPr>
              <w:pStyle w:val="TableParagraph"/>
              <w:spacing w:before="28"/>
              <w:ind w:right="41"/>
              <w:jc w:val="right"/>
              <w:rPr>
                <w:rFonts w:ascii="Arial"/>
                <w:b/>
                <w:sz w:val="18"/>
              </w:rPr>
            </w:pPr>
            <w:r>
              <w:rPr>
                <w:rFonts w:ascii="Arial"/>
                <w:b/>
                <w:spacing w:val="-2"/>
                <w:sz w:val="18"/>
              </w:rPr>
              <w:t>203.331,49</w:t>
            </w:r>
          </w:p>
        </w:tc>
        <w:tc>
          <w:tcPr>
            <w:tcW w:w="841" w:type="dxa"/>
          </w:tcPr>
          <w:p w14:paraId="2A89CE8E" w14:textId="77777777" w:rsidR="00AB5DB3" w:rsidRDefault="00000000">
            <w:pPr>
              <w:pStyle w:val="TableParagraph"/>
              <w:spacing w:before="28"/>
              <w:ind w:left="123" w:right="72"/>
              <w:jc w:val="center"/>
              <w:rPr>
                <w:rFonts w:ascii="Arial"/>
                <w:b/>
                <w:sz w:val="18"/>
              </w:rPr>
            </w:pPr>
            <w:r>
              <w:rPr>
                <w:rFonts w:ascii="Arial"/>
                <w:b/>
                <w:spacing w:val="-2"/>
                <w:sz w:val="18"/>
              </w:rPr>
              <w:t>40,67%</w:t>
            </w:r>
          </w:p>
        </w:tc>
      </w:tr>
      <w:tr w:rsidR="00AB5DB3" w14:paraId="0D601A65" w14:textId="77777777">
        <w:trPr>
          <w:trHeight w:val="243"/>
        </w:trPr>
        <w:tc>
          <w:tcPr>
            <w:tcW w:w="7031" w:type="dxa"/>
          </w:tcPr>
          <w:p w14:paraId="598466DE" w14:textId="77777777" w:rsidR="00AB5DB3" w:rsidRDefault="00000000">
            <w:pPr>
              <w:pStyle w:val="TableParagraph"/>
              <w:spacing w:before="36" w:line="187" w:lineRule="exact"/>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451" w:type="dxa"/>
          </w:tcPr>
          <w:p w14:paraId="476B3B66" w14:textId="77777777" w:rsidR="00AB5DB3" w:rsidRDefault="00AB5DB3">
            <w:pPr>
              <w:pStyle w:val="TableParagraph"/>
              <w:rPr>
                <w:sz w:val="16"/>
              </w:rPr>
            </w:pPr>
          </w:p>
        </w:tc>
        <w:tc>
          <w:tcPr>
            <w:tcW w:w="1266" w:type="dxa"/>
          </w:tcPr>
          <w:p w14:paraId="77D28F58" w14:textId="77777777" w:rsidR="00AB5DB3" w:rsidRDefault="00000000">
            <w:pPr>
              <w:pStyle w:val="TableParagraph"/>
              <w:spacing w:before="36" w:line="187" w:lineRule="exact"/>
              <w:ind w:right="41"/>
              <w:jc w:val="right"/>
              <w:rPr>
                <w:rFonts w:ascii="Arial"/>
                <w:i/>
                <w:sz w:val="18"/>
              </w:rPr>
            </w:pPr>
            <w:r>
              <w:rPr>
                <w:rFonts w:ascii="Arial"/>
                <w:i/>
                <w:spacing w:val="-2"/>
                <w:sz w:val="18"/>
              </w:rPr>
              <w:t>203.331,49</w:t>
            </w:r>
          </w:p>
        </w:tc>
        <w:tc>
          <w:tcPr>
            <w:tcW w:w="841" w:type="dxa"/>
          </w:tcPr>
          <w:p w14:paraId="63D21442" w14:textId="77777777" w:rsidR="00AB5DB3" w:rsidRDefault="00AB5DB3">
            <w:pPr>
              <w:pStyle w:val="TableParagraph"/>
              <w:rPr>
                <w:sz w:val="16"/>
              </w:rPr>
            </w:pPr>
          </w:p>
        </w:tc>
      </w:tr>
    </w:tbl>
    <w:p w14:paraId="3AE1562E" w14:textId="77777777" w:rsidR="00AB5DB3" w:rsidRDefault="00AB5DB3">
      <w:pPr>
        <w:pStyle w:val="TableParagraph"/>
        <w:rPr>
          <w:sz w:val="16"/>
        </w:rPr>
        <w:sectPr w:rsidR="00AB5DB3">
          <w:type w:val="continuous"/>
          <w:pgSz w:w="11900" w:h="16840"/>
          <w:pgMar w:top="540" w:right="360" w:bottom="1181"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F9F7693" w14:textId="77777777">
        <w:trPr>
          <w:trHeight w:val="555"/>
        </w:trPr>
        <w:tc>
          <w:tcPr>
            <w:tcW w:w="1125" w:type="dxa"/>
          </w:tcPr>
          <w:p w14:paraId="71B3F31B"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1F824F31"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6524D25B"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0A6D8CE"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2BD83852"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20F56155"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00A3AE8F"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26C4BAA"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1394C520"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832"/>
        <w:gridCol w:w="1677"/>
        <w:gridCol w:w="1242"/>
        <w:gridCol w:w="842"/>
      </w:tblGrid>
      <w:tr w:rsidR="00AB5DB3" w14:paraId="70DED89C" w14:textId="77777777">
        <w:trPr>
          <w:trHeight w:val="243"/>
        </w:trPr>
        <w:tc>
          <w:tcPr>
            <w:tcW w:w="6832" w:type="dxa"/>
          </w:tcPr>
          <w:p w14:paraId="4D5B250B"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677" w:type="dxa"/>
          </w:tcPr>
          <w:p w14:paraId="3CA8F2F9" w14:textId="77777777" w:rsidR="00AB5DB3" w:rsidRDefault="00000000">
            <w:pPr>
              <w:pStyle w:val="TableParagraph"/>
              <w:spacing w:line="201" w:lineRule="exact"/>
              <w:ind w:right="167"/>
              <w:jc w:val="right"/>
              <w:rPr>
                <w:rFonts w:ascii="Arial"/>
                <w:b/>
                <w:sz w:val="18"/>
              </w:rPr>
            </w:pPr>
            <w:r>
              <w:rPr>
                <w:rFonts w:ascii="Arial"/>
                <w:b/>
                <w:spacing w:val="-2"/>
                <w:sz w:val="18"/>
              </w:rPr>
              <w:t>600.000,00</w:t>
            </w:r>
          </w:p>
        </w:tc>
        <w:tc>
          <w:tcPr>
            <w:tcW w:w="1242" w:type="dxa"/>
          </w:tcPr>
          <w:p w14:paraId="387DFFB1" w14:textId="77777777" w:rsidR="00AB5DB3" w:rsidRDefault="00000000">
            <w:pPr>
              <w:pStyle w:val="TableParagraph"/>
              <w:spacing w:line="201" w:lineRule="exact"/>
              <w:ind w:right="44"/>
              <w:jc w:val="right"/>
              <w:rPr>
                <w:rFonts w:ascii="Arial"/>
                <w:b/>
                <w:sz w:val="18"/>
              </w:rPr>
            </w:pPr>
            <w:r>
              <w:rPr>
                <w:rFonts w:ascii="Arial"/>
                <w:b/>
                <w:spacing w:val="-2"/>
                <w:sz w:val="18"/>
              </w:rPr>
              <w:t>91.098,73</w:t>
            </w:r>
          </w:p>
        </w:tc>
        <w:tc>
          <w:tcPr>
            <w:tcW w:w="842" w:type="dxa"/>
          </w:tcPr>
          <w:p w14:paraId="54C6FCD8" w14:textId="77777777" w:rsidR="00AB5DB3" w:rsidRDefault="00000000">
            <w:pPr>
              <w:pStyle w:val="TableParagraph"/>
              <w:spacing w:line="201" w:lineRule="exact"/>
              <w:ind w:right="91"/>
              <w:jc w:val="right"/>
              <w:rPr>
                <w:rFonts w:ascii="Arial"/>
                <w:b/>
                <w:sz w:val="18"/>
              </w:rPr>
            </w:pPr>
            <w:r>
              <w:rPr>
                <w:rFonts w:ascii="Arial"/>
                <w:b/>
                <w:spacing w:val="-2"/>
                <w:sz w:val="18"/>
              </w:rPr>
              <w:t>15,18%</w:t>
            </w:r>
          </w:p>
        </w:tc>
      </w:tr>
      <w:tr w:rsidR="00AB5DB3" w14:paraId="1800D9FE" w14:textId="77777777">
        <w:trPr>
          <w:trHeight w:val="277"/>
        </w:trPr>
        <w:tc>
          <w:tcPr>
            <w:tcW w:w="6832" w:type="dxa"/>
          </w:tcPr>
          <w:p w14:paraId="3028D953"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77" w:type="dxa"/>
          </w:tcPr>
          <w:p w14:paraId="2A261A59" w14:textId="77777777" w:rsidR="00AB5DB3" w:rsidRDefault="00000000">
            <w:pPr>
              <w:pStyle w:val="TableParagraph"/>
              <w:spacing w:before="36"/>
              <w:ind w:right="167"/>
              <w:jc w:val="right"/>
              <w:rPr>
                <w:rFonts w:ascii="Arial"/>
                <w:b/>
                <w:sz w:val="18"/>
              </w:rPr>
            </w:pPr>
            <w:r>
              <w:rPr>
                <w:rFonts w:ascii="Arial"/>
                <w:b/>
                <w:spacing w:val="-2"/>
                <w:sz w:val="18"/>
              </w:rPr>
              <w:t>600.000,00</w:t>
            </w:r>
          </w:p>
        </w:tc>
        <w:tc>
          <w:tcPr>
            <w:tcW w:w="1242" w:type="dxa"/>
          </w:tcPr>
          <w:p w14:paraId="12CD8FF7" w14:textId="77777777" w:rsidR="00AB5DB3" w:rsidRDefault="00000000">
            <w:pPr>
              <w:pStyle w:val="TableParagraph"/>
              <w:spacing w:before="36"/>
              <w:ind w:right="44"/>
              <w:jc w:val="right"/>
              <w:rPr>
                <w:rFonts w:ascii="Arial"/>
                <w:b/>
                <w:sz w:val="18"/>
              </w:rPr>
            </w:pPr>
            <w:r>
              <w:rPr>
                <w:rFonts w:ascii="Arial"/>
                <w:b/>
                <w:spacing w:val="-2"/>
                <w:sz w:val="18"/>
              </w:rPr>
              <w:t>91.098,73</w:t>
            </w:r>
          </w:p>
        </w:tc>
        <w:tc>
          <w:tcPr>
            <w:tcW w:w="842" w:type="dxa"/>
          </w:tcPr>
          <w:p w14:paraId="7318C314" w14:textId="77777777" w:rsidR="00AB5DB3" w:rsidRDefault="00000000">
            <w:pPr>
              <w:pStyle w:val="TableParagraph"/>
              <w:spacing w:before="36"/>
              <w:ind w:right="91"/>
              <w:jc w:val="right"/>
              <w:rPr>
                <w:rFonts w:ascii="Arial"/>
                <w:b/>
                <w:sz w:val="18"/>
              </w:rPr>
            </w:pPr>
            <w:r>
              <w:rPr>
                <w:rFonts w:ascii="Arial"/>
                <w:b/>
                <w:spacing w:val="-2"/>
                <w:sz w:val="18"/>
              </w:rPr>
              <w:t>15,18%</w:t>
            </w:r>
          </w:p>
        </w:tc>
      </w:tr>
      <w:tr w:rsidR="00AB5DB3" w14:paraId="25C76D39" w14:textId="77777777">
        <w:trPr>
          <w:trHeight w:val="304"/>
        </w:trPr>
        <w:tc>
          <w:tcPr>
            <w:tcW w:w="6832" w:type="dxa"/>
            <w:tcBorders>
              <w:bottom w:val="single" w:sz="12" w:space="0" w:color="000000"/>
            </w:tcBorders>
          </w:tcPr>
          <w:p w14:paraId="73B7A556" w14:textId="77777777" w:rsidR="00AB5DB3" w:rsidRDefault="00000000">
            <w:pPr>
              <w:pStyle w:val="TableParagraph"/>
              <w:spacing w:before="28"/>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77" w:type="dxa"/>
            <w:tcBorders>
              <w:bottom w:val="single" w:sz="12" w:space="0" w:color="000000"/>
            </w:tcBorders>
          </w:tcPr>
          <w:p w14:paraId="674EB9B1" w14:textId="77777777" w:rsidR="00AB5DB3" w:rsidRDefault="00AB5DB3">
            <w:pPr>
              <w:pStyle w:val="TableParagraph"/>
              <w:rPr>
                <w:sz w:val="18"/>
              </w:rPr>
            </w:pPr>
          </w:p>
        </w:tc>
        <w:tc>
          <w:tcPr>
            <w:tcW w:w="1242" w:type="dxa"/>
            <w:tcBorders>
              <w:bottom w:val="single" w:sz="12" w:space="0" w:color="000000"/>
            </w:tcBorders>
          </w:tcPr>
          <w:p w14:paraId="5236B968" w14:textId="77777777" w:rsidR="00AB5DB3" w:rsidRDefault="00000000">
            <w:pPr>
              <w:pStyle w:val="TableParagraph"/>
              <w:spacing w:before="28"/>
              <w:ind w:right="44"/>
              <w:jc w:val="right"/>
              <w:rPr>
                <w:rFonts w:ascii="Arial"/>
                <w:i/>
                <w:sz w:val="18"/>
              </w:rPr>
            </w:pPr>
            <w:r>
              <w:rPr>
                <w:rFonts w:ascii="Arial"/>
                <w:i/>
                <w:spacing w:val="-2"/>
                <w:sz w:val="18"/>
              </w:rPr>
              <w:t>91.098,73</w:t>
            </w:r>
          </w:p>
        </w:tc>
        <w:tc>
          <w:tcPr>
            <w:tcW w:w="842" w:type="dxa"/>
            <w:tcBorders>
              <w:bottom w:val="single" w:sz="12" w:space="0" w:color="000000"/>
            </w:tcBorders>
          </w:tcPr>
          <w:p w14:paraId="18739929" w14:textId="77777777" w:rsidR="00AB5DB3" w:rsidRDefault="00AB5DB3">
            <w:pPr>
              <w:pStyle w:val="TableParagraph"/>
              <w:rPr>
                <w:sz w:val="18"/>
              </w:rPr>
            </w:pPr>
          </w:p>
        </w:tc>
      </w:tr>
      <w:tr w:rsidR="00AB5DB3" w14:paraId="1E59DE2F" w14:textId="77777777">
        <w:trPr>
          <w:trHeight w:val="359"/>
        </w:trPr>
        <w:tc>
          <w:tcPr>
            <w:tcW w:w="6832" w:type="dxa"/>
            <w:tcBorders>
              <w:top w:val="single" w:sz="12" w:space="0" w:color="000000"/>
              <w:left w:val="single" w:sz="12" w:space="0" w:color="000000"/>
              <w:bottom w:val="single" w:sz="12" w:space="0" w:color="000000"/>
            </w:tcBorders>
          </w:tcPr>
          <w:p w14:paraId="6EB5E771" w14:textId="77777777" w:rsidR="00AB5DB3" w:rsidRDefault="00000000">
            <w:pPr>
              <w:pStyle w:val="TableParagraph"/>
              <w:spacing w:before="39"/>
              <w:ind w:left="44"/>
              <w:rPr>
                <w:rFonts w:ascii="Arial"/>
                <w:b/>
                <w:sz w:val="18"/>
              </w:rPr>
            </w:pPr>
            <w:r>
              <w:rPr>
                <w:rFonts w:ascii="Arial"/>
                <w:b/>
                <w:color w:val="00009F"/>
                <w:sz w:val="18"/>
              </w:rPr>
              <w:t>A103803</w:t>
            </w:r>
            <w:r>
              <w:rPr>
                <w:rFonts w:ascii="Arial"/>
                <w:b/>
                <w:color w:val="00009F"/>
                <w:spacing w:val="-1"/>
                <w:sz w:val="18"/>
              </w:rPr>
              <w:t xml:space="preserve"> </w:t>
            </w:r>
            <w:r>
              <w:rPr>
                <w:rFonts w:ascii="Arial"/>
                <w:b/>
                <w:color w:val="00009F"/>
                <w:sz w:val="18"/>
              </w:rPr>
              <w:t>Prometna</w:t>
            </w:r>
            <w:r>
              <w:rPr>
                <w:rFonts w:ascii="Arial"/>
                <w:b/>
                <w:color w:val="00009F"/>
                <w:spacing w:val="-1"/>
                <w:sz w:val="18"/>
              </w:rPr>
              <w:t xml:space="preserve"> </w:t>
            </w:r>
            <w:r>
              <w:rPr>
                <w:rFonts w:ascii="Arial"/>
                <w:b/>
                <w:color w:val="00009F"/>
                <w:spacing w:val="-2"/>
                <w:sz w:val="18"/>
              </w:rPr>
              <w:t>signalizacija</w:t>
            </w:r>
          </w:p>
        </w:tc>
        <w:tc>
          <w:tcPr>
            <w:tcW w:w="1677" w:type="dxa"/>
            <w:tcBorders>
              <w:top w:val="single" w:sz="12" w:space="0" w:color="000000"/>
              <w:bottom w:val="single" w:sz="12" w:space="0" w:color="000000"/>
            </w:tcBorders>
          </w:tcPr>
          <w:p w14:paraId="537CBBAE" w14:textId="77777777" w:rsidR="00AB5DB3" w:rsidRDefault="00000000">
            <w:pPr>
              <w:pStyle w:val="TableParagraph"/>
              <w:spacing w:before="39"/>
              <w:ind w:right="167"/>
              <w:jc w:val="right"/>
              <w:rPr>
                <w:rFonts w:ascii="Arial"/>
                <w:b/>
                <w:sz w:val="18"/>
              </w:rPr>
            </w:pPr>
            <w:r>
              <w:rPr>
                <w:rFonts w:ascii="Arial"/>
                <w:b/>
                <w:color w:val="00009F"/>
                <w:spacing w:val="-2"/>
                <w:sz w:val="18"/>
              </w:rPr>
              <w:t>135.000,00</w:t>
            </w:r>
          </w:p>
        </w:tc>
        <w:tc>
          <w:tcPr>
            <w:tcW w:w="1242" w:type="dxa"/>
            <w:tcBorders>
              <w:top w:val="single" w:sz="12" w:space="0" w:color="000000"/>
              <w:bottom w:val="single" w:sz="12" w:space="0" w:color="000000"/>
            </w:tcBorders>
          </w:tcPr>
          <w:p w14:paraId="7338F61F" w14:textId="77777777" w:rsidR="00AB5DB3" w:rsidRDefault="00000000">
            <w:pPr>
              <w:pStyle w:val="TableParagraph"/>
              <w:spacing w:before="39"/>
              <w:ind w:right="44"/>
              <w:jc w:val="right"/>
              <w:rPr>
                <w:rFonts w:ascii="Arial"/>
                <w:b/>
                <w:sz w:val="18"/>
              </w:rPr>
            </w:pPr>
            <w:r>
              <w:rPr>
                <w:rFonts w:ascii="Arial"/>
                <w:b/>
                <w:color w:val="00009F"/>
                <w:spacing w:val="-2"/>
                <w:sz w:val="18"/>
              </w:rPr>
              <w:t>19.350,50</w:t>
            </w:r>
          </w:p>
        </w:tc>
        <w:tc>
          <w:tcPr>
            <w:tcW w:w="842" w:type="dxa"/>
            <w:tcBorders>
              <w:top w:val="single" w:sz="12" w:space="0" w:color="000000"/>
              <w:bottom w:val="single" w:sz="12" w:space="0" w:color="000000"/>
              <w:right w:val="single" w:sz="12" w:space="0" w:color="000000"/>
            </w:tcBorders>
          </w:tcPr>
          <w:p w14:paraId="6B470363" w14:textId="77777777" w:rsidR="00AB5DB3" w:rsidRDefault="00000000">
            <w:pPr>
              <w:pStyle w:val="TableParagraph"/>
              <w:spacing w:before="39"/>
              <w:ind w:right="76"/>
              <w:jc w:val="right"/>
              <w:rPr>
                <w:rFonts w:ascii="Arial"/>
                <w:b/>
                <w:sz w:val="18"/>
              </w:rPr>
            </w:pPr>
            <w:r>
              <w:rPr>
                <w:rFonts w:ascii="Arial"/>
                <w:b/>
                <w:color w:val="00009F"/>
                <w:spacing w:val="-2"/>
                <w:sz w:val="18"/>
              </w:rPr>
              <w:t>14,33%</w:t>
            </w:r>
          </w:p>
        </w:tc>
      </w:tr>
      <w:tr w:rsidR="00AB5DB3" w14:paraId="724B7FAC" w14:textId="77777777">
        <w:trPr>
          <w:trHeight w:val="228"/>
        </w:trPr>
        <w:tc>
          <w:tcPr>
            <w:tcW w:w="6832" w:type="dxa"/>
            <w:tcBorders>
              <w:top w:val="single" w:sz="12" w:space="0" w:color="000000"/>
            </w:tcBorders>
          </w:tcPr>
          <w:p w14:paraId="78AD763B"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77" w:type="dxa"/>
            <w:tcBorders>
              <w:top w:val="single" w:sz="12" w:space="0" w:color="000000"/>
            </w:tcBorders>
          </w:tcPr>
          <w:p w14:paraId="319DA860" w14:textId="77777777" w:rsidR="00AB5DB3" w:rsidRDefault="00000000">
            <w:pPr>
              <w:pStyle w:val="TableParagraph"/>
              <w:spacing w:line="186" w:lineRule="exact"/>
              <w:ind w:right="167"/>
              <w:jc w:val="right"/>
              <w:rPr>
                <w:rFonts w:ascii="Arial"/>
                <w:b/>
                <w:sz w:val="18"/>
              </w:rPr>
            </w:pPr>
            <w:r>
              <w:rPr>
                <w:rFonts w:ascii="Arial"/>
                <w:b/>
                <w:spacing w:val="-2"/>
                <w:sz w:val="18"/>
              </w:rPr>
              <w:t>135.000,00</w:t>
            </w:r>
          </w:p>
        </w:tc>
        <w:tc>
          <w:tcPr>
            <w:tcW w:w="1242" w:type="dxa"/>
            <w:tcBorders>
              <w:top w:val="single" w:sz="12" w:space="0" w:color="000000"/>
            </w:tcBorders>
          </w:tcPr>
          <w:p w14:paraId="085136EE" w14:textId="77777777" w:rsidR="00AB5DB3" w:rsidRDefault="00000000">
            <w:pPr>
              <w:pStyle w:val="TableParagraph"/>
              <w:spacing w:line="186" w:lineRule="exact"/>
              <w:ind w:right="44"/>
              <w:jc w:val="right"/>
              <w:rPr>
                <w:rFonts w:ascii="Arial"/>
                <w:b/>
                <w:sz w:val="18"/>
              </w:rPr>
            </w:pPr>
            <w:r>
              <w:rPr>
                <w:rFonts w:ascii="Arial"/>
                <w:b/>
                <w:spacing w:val="-2"/>
                <w:sz w:val="18"/>
              </w:rPr>
              <w:t>19.350,50</w:t>
            </w:r>
          </w:p>
        </w:tc>
        <w:tc>
          <w:tcPr>
            <w:tcW w:w="842" w:type="dxa"/>
            <w:tcBorders>
              <w:top w:val="single" w:sz="12" w:space="0" w:color="000000"/>
            </w:tcBorders>
          </w:tcPr>
          <w:p w14:paraId="2EB509F3" w14:textId="77777777" w:rsidR="00AB5DB3" w:rsidRDefault="00000000">
            <w:pPr>
              <w:pStyle w:val="TableParagraph"/>
              <w:spacing w:line="186" w:lineRule="exact"/>
              <w:ind w:right="91"/>
              <w:jc w:val="right"/>
              <w:rPr>
                <w:rFonts w:ascii="Arial"/>
                <w:b/>
                <w:sz w:val="18"/>
              </w:rPr>
            </w:pPr>
            <w:r>
              <w:rPr>
                <w:rFonts w:ascii="Arial"/>
                <w:b/>
                <w:spacing w:val="-2"/>
                <w:sz w:val="18"/>
              </w:rPr>
              <w:t>14,33%</w:t>
            </w:r>
          </w:p>
        </w:tc>
      </w:tr>
      <w:tr w:rsidR="00AB5DB3" w14:paraId="5410BF4F" w14:textId="77777777">
        <w:trPr>
          <w:trHeight w:val="285"/>
        </w:trPr>
        <w:tc>
          <w:tcPr>
            <w:tcW w:w="6832" w:type="dxa"/>
          </w:tcPr>
          <w:p w14:paraId="556DE5DD"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77" w:type="dxa"/>
          </w:tcPr>
          <w:p w14:paraId="74183D34" w14:textId="77777777" w:rsidR="00AB5DB3" w:rsidRDefault="00000000">
            <w:pPr>
              <w:pStyle w:val="TableParagraph"/>
              <w:spacing w:before="36"/>
              <w:ind w:right="167"/>
              <w:jc w:val="right"/>
              <w:rPr>
                <w:rFonts w:ascii="Arial"/>
                <w:b/>
                <w:sz w:val="18"/>
              </w:rPr>
            </w:pPr>
            <w:r>
              <w:rPr>
                <w:rFonts w:ascii="Arial"/>
                <w:b/>
                <w:spacing w:val="-2"/>
                <w:sz w:val="18"/>
              </w:rPr>
              <w:t>135.000,00</w:t>
            </w:r>
          </w:p>
        </w:tc>
        <w:tc>
          <w:tcPr>
            <w:tcW w:w="1242" w:type="dxa"/>
          </w:tcPr>
          <w:p w14:paraId="60F0DFA3" w14:textId="77777777" w:rsidR="00AB5DB3" w:rsidRDefault="00000000">
            <w:pPr>
              <w:pStyle w:val="TableParagraph"/>
              <w:spacing w:before="36"/>
              <w:ind w:right="44"/>
              <w:jc w:val="right"/>
              <w:rPr>
                <w:rFonts w:ascii="Arial"/>
                <w:b/>
                <w:sz w:val="18"/>
              </w:rPr>
            </w:pPr>
            <w:r>
              <w:rPr>
                <w:rFonts w:ascii="Arial"/>
                <w:b/>
                <w:spacing w:val="-2"/>
                <w:sz w:val="18"/>
              </w:rPr>
              <w:t>19.350,50</w:t>
            </w:r>
          </w:p>
        </w:tc>
        <w:tc>
          <w:tcPr>
            <w:tcW w:w="842" w:type="dxa"/>
          </w:tcPr>
          <w:p w14:paraId="13C051D9" w14:textId="77777777" w:rsidR="00AB5DB3" w:rsidRDefault="00000000">
            <w:pPr>
              <w:pStyle w:val="TableParagraph"/>
              <w:spacing w:before="36"/>
              <w:ind w:right="91"/>
              <w:jc w:val="right"/>
              <w:rPr>
                <w:rFonts w:ascii="Arial"/>
                <w:b/>
                <w:sz w:val="18"/>
              </w:rPr>
            </w:pPr>
            <w:r>
              <w:rPr>
                <w:rFonts w:ascii="Arial"/>
                <w:b/>
                <w:spacing w:val="-2"/>
                <w:sz w:val="18"/>
              </w:rPr>
              <w:t>14,33%</w:t>
            </w:r>
          </w:p>
        </w:tc>
      </w:tr>
      <w:tr w:rsidR="00AB5DB3" w14:paraId="777C938B" w14:textId="77777777">
        <w:trPr>
          <w:trHeight w:val="312"/>
        </w:trPr>
        <w:tc>
          <w:tcPr>
            <w:tcW w:w="6832" w:type="dxa"/>
            <w:tcBorders>
              <w:bottom w:val="single" w:sz="12" w:space="0" w:color="000000"/>
            </w:tcBorders>
          </w:tcPr>
          <w:p w14:paraId="21880C7F"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77" w:type="dxa"/>
            <w:tcBorders>
              <w:bottom w:val="single" w:sz="12" w:space="0" w:color="000000"/>
            </w:tcBorders>
          </w:tcPr>
          <w:p w14:paraId="7B5432F5" w14:textId="77777777" w:rsidR="00AB5DB3" w:rsidRDefault="00AB5DB3">
            <w:pPr>
              <w:pStyle w:val="TableParagraph"/>
              <w:rPr>
                <w:sz w:val="18"/>
              </w:rPr>
            </w:pPr>
          </w:p>
        </w:tc>
        <w:tc>
          <w:tcPr>
            <w:tcW w:w="1242" w:type="dxa"/>
            <w:tcBorders>
              <w:bottom w:val="single" w:sz="12" w:space="0" w:color="000000"/>
            </w:tcBorders>
          </w:tcPr>
          <w:p w14:paraId="6833E480" w14:textId="77777777" w:rsidR="00AB5DB3" w:rsidRDefault="00000000">
            <w:pPr>
              <w:pStyle w:val="TableParagraph"/>
              <w:spacing w:before="36"/>
              <w:ind w:right="44"/>
              <w:jc w:val="right"/>
              <w:rPr>
                <w:rFonts w:ascii="Arial"/>
                <w:i/>
                <w:sz w:val="18"/>
              </w:rPr>
            </w:pPr>
            <w:r>
              <w:rPr>
                <w:rFonts w:ascii="Arial"/>
                <w:i/>
                <w:spacing w:val="-2"/>
                <w:sz w:val="18"/>
              </w:rPr>
              <w:t>19.350,50</w:t>
            </w:r>
          </w:p>
        </w:tc>
        <w:tc>
          <w:tcPr>
            <w:tcW w:w="842" w:type="dxa"/>
            <w:tcBorders>
              <w:bottom w:val="single" w:sz="12" w:space="0" w:color="000000"/>
            </w:tcBorders>
          </w:tcPr>
          <w:p w14:paraId="29D1FA50" w14:textId="77777777" w:rsidR="00AB5DB3" w:rsidRDefault="00AB5DB3">
            <w:pPr>
              <w:pStyle w:val="TableParagraph"/>
              <w:rPr>
                <w:sz w:val="18"/>
              </w:rPr>
            </w:pPr>
          </w:p>
        </w:tc>
      </w:tr>
      <w:tr w:rsidR="00AB5DB3" w14:paraId="66FE76E2" w14:textId="77777777">
        <w:trPr>
          <w:trHeight w:val="359"/>
        </w:trPr>
        <w:tc>
          <w:tcPr>
            <w:tcW w:w="6832" w:type="dxa"/>
            <w:tcBorders>
              <w:top w:val="single" w:sz="12" w:space="0" w:color="000000"/>
              <w:left w:val="single" w:sz="12" w:space="0" w:color="000000"/>
              <w:bottom w:val="single" w:sz="12" w:space="0" w:color="000000"/>
            </w:tcBorders>
          </w:tcPr>
          <w:p w14:paraId="01353C74" w14:textId="77777777" w:rsidR="00AB5DB3" w:rsidRDefault="00000000">
            <w:pPr>
              <w:pStyle w:val="TableParagraph"/>
              <w:spacing w:before="39"/>
              <w:ind w:left="44"/>
              <w:rPr>
                <w:rFonts w:ascii="Arial" w:hAnsi="Arial"/>
                <w:b/>
                <w:sz w:val="18"/>
              </w:rPr>
            </w:pPr>
            <w:r>
              <w:rPr>
                <w:rFonts w:ascii="Arial" w:hAnsi="Arial"/>
                <w:b/>
                <w:color w:val="00009F"/>
                <w:sz w:val="18"/>
              </w:rPr>
              <w:t>T103804</w:t>
            </w:r>
            <w:r>
              <w:rPr>
                <w:rFonts w:ascii="Arial" w:hAnsi="Arial"/>
                <w:b/>
                <w:color w:val="00009F"/>
                <w:spacing w:val="-4"/>
                <w:sz w:val="18"/>
              </w:rPr>
              <w:t xml:space="preserve"> </w:t>
            </w:r>
            <w:r>
              <w:rPr>
                <w:rFonts w:ascii="Arial" w:hAnsi="Arial"/>
                <w:b/>
                <w:color w:val="00009F"/>
                <w:sz w:val="18"/>
              </w:rPr>
              <w:t>Zaštitne</w:t>
            </w:r>
            <w:r>
              <w:rPr>
                <w:rFonts w:ascii="Arial" w:hAnsi="Arial"/>
                <w:b/>
                <w:color w:val="00009F"/>
                <w:spacing w:val="-1"/>
                <w:sz w:val="18"/>
              </w:rPr>
              <w:t xml:space="preserve"> </w:t>
            </w:r>
            <w:r>
              <w:rPr>
                <w:rFonts w:ascii="Arial" w:hAnsi="Arial"/>
                <w:b/>
                <w:color w:val="00009F"/>
                <w:sz w:val="18"/>
              </w:rPr>
              <w:t>ograde</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pacing w:val="-2"/>
                <w:sz w:val="18"/>
              </w:rPr>
              <w:t>stupići</w:t>
            </w:r>
          </w:p>
        </w:tc>
        <w:tc>
          <w:tcPr>
            <w:tcW w:w="1677" w:type="dxa"/>
            <w:tcBorders>
              <w:top w:val="single" w:sz="12" w:space="0" w:color="000000"/>
              <w:bottom w:val="single" w:sz="12" w:space="0" w:color="000000"/>
            </w:tcBorders>
          </w:tcPr>
          <w:p w14:paraId="725CD27A" w14:textId="77777777" w:rsidR="00AB5DB3" w:rsidRDefault="00000000">
            <w:pPr>
              <w:pStyle w:val="TableParagraph"/>
              <w:spacing w:before="39"/>
              <w:ind w:right="167"/>
              <w:jc w:val="right"/>
              <w:rPr>
                <w:rFonts w:ascii="Arial"/>
                <w:b/>
                <w:sz w:val="18"/>
              </w:rPr>
            </w:pPr>
            <w:r>
              <w:rPr>
                <w:rFonts w:ascii="Arial"/>
                <w:b/>
                <w:color w:val="00009F"/>
                <w:spacing w:val="-2"/>
                <w:sz w:val="18"/>
              </w:rPr>
              <w:t>100.000,00</w:t>
            </w:r>
          </w:p>
        </w:tc>
        <w:tc>
          <w:tcPr>
            <w:tcW w:w="1242" w:type="dxa"/>
            <w:tcBorders>
              <w:top w:val="single" w:sz="12" w:space="0" w:color="000000"/>
              <w:bottom w:val="single" w:sz="12" w:space="0" w:color="000000"/>
            </w:tcBorders>
          </w:tcPr>
          <w:p w14:paraId="6E039631" w14:textId="77777777" w:rsidR="00AB5DB3" w:rsidRDefault="00000000">
            <w:pPr>
              <w:pStyle w:val="TableParagraph"/>
              <w:spacing w:before="39"/>
              <w:ind w:right="44"/>
              <w:jc w:val="right"/>
              <w:rPr>
                <w:rFonts w:ascii="Arial"/>
                <w:b/>
                <w:sz w:val="18"/>
              </w:rPr>
            </w:pPr>
            <w:r>
              <w:rPr>
                <w:rFonts w:ascii="Arial"/>
                <w:b/>
                <w:color w:val="00009F"/>
                <w:spacing w:val="-2"/>
                <w:sz w:val="18"/>
              </w:rPr>
              <w:t>53.375,00</w:t>
            </w:r>
          </w:p>
        </w:tc>
        <w:tc>
          <w:tcPr>
            <w:tcW w:w="842" w:type="dxa"/>
            <w:tcBorders>
              <w:top w:val="single" w:sz="12" w:space="0" w:color="000000"/>
              <w:bottom w:val="single" w:sz="12" w:space="0" w:color="000000"/>
              <w:right w:val="single" w:sz="12" w:space="0" w:color="000000"/>
            </w:tcBorders>
          </w:tcPr>
          <w:p w14:paraId="1AA5D58E" w14:textId="77777777" w:rsidR="00AB5DB3" w:rsidRDefault="00000000">
            <w:pPr>
              <w:pStyle w:val="TableParagraph"/>
              <w:spacing w:before="39"/>
              <w:ind w:right="76"/>
              <w:jc w:val="right"/>
              <w:rPr>
                <w:rFonts w:ascii="Arial"/>
                <w:b/>
                <w:sz w:val="18"/>
              </w:rPr>
            </w:pPr>
            <w:r>
              <w:rPr>
                <w:rFonts w:ascii="Arial"/>
                <w:b/>
                <w:color w:val="00009F"/>
                <w:spacing w:val="-2"/>
                <w:sz w:val="18"/>
              </w:rPr>
              <w:t>53,38%</w:t>
            </w:r>
          </w:p>
        </w:tc>
      </w:tr>
      <w:tr w:rsidR="00AB5DB3" w14:paraId="64548052" w14:textId="77777777">
        <w:trPr>
          <w:trHeight w:val="228"/>
        </w:trPr>
        <w:tc>
          <w:tcPr>
            <w:tcW w:w="6832" w:type="dxa"/>
            <w:tcBorders>
              <w:top w:val="single" w:sz="12" w:space="0" w:color="000000"/>
            </w:tcBorders>
          </w:tcPr>
          <w:p w14:paraId="4B23B52F"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77" w:type="dxa"/>
            <w:tcBorders>
              <w:top w:val="single" w:sz="12" w:space="0" w:color="000000"/>
            </w:tcBorders>
          </w:tcPr>
          <w:p w14:paraId="33EABA4B" w14:textId="77777777" w:rsidR="00AB5DB3" w:rsidRDefault="00000000">
            <w:pPr>
              <w:pStyle w:val="TableParagraph"/>
              <w:spacing w:line="186" w:lineRule="exact"/>
              <w:ind w:right="167"/>
              <w:jc w:val="right"/>
              <w:rPr>
                <w:rFonts w:ascii="Arial"/>
                <w:b/>
                <w:sz w:val="18"/>
              </w:rPr>
            </w:pPr>
            <w:r>
              <w:rPr>
                <w:rFonts w:ascii="Arial"/>
                <w:b/>
                <w:spacing w:val="-2"/>
                <w:sz w:val="18"/>
              </w:rPr>
              <w:t>100.000,00</w:t>
            </w:r>
          </w:p>
        </w:tc>
        <w:tc>
          <w:tcPr>
            <w:tcW w:w="1242" w:type="dxa"/>
            <w:tcBorders>
              <w:top w:val="single" w:sz="12" w:space="0" w:color="000000"/>
            </w:tcBorders>
          </w:tcPr>
          <w:p w14:paraId="4EF9B081" w14:textId="77777777" w:rsidR="00AB5DB3" w:rsidRDefault="00000000">
            <w:pPr>
              <w:pStyle w:val="TableParagraph"/>
              <w:spacing w:line="186" w:lineRule="exact"/>
              <w:ind w:right="44"/>
              <w:jc w:val="right"/>
              <w:rPr>
                <w:rFonts w:ascii="Arial"/>
                <w:b/>
                <w:sz w:val="18"/>
              </w:rPr>
            </w:pPr>
            <w:r>
              <w:rPr>
                <w:rFonts w:ascii="Arial"/>
                <w:b/>
                <w:spacing w:val="-2"/>
                <w:sz w:val="18"/>
              </w:rPr>
              <w:t>53.375,00</w:t>
            </w:r>
          </w:p>
        </w:tc>
        <w:tc>
          <w:tcPr>
            <w:tcW w:w="842" w:type="dxa"/>
            <w:tcBorders>
              <w:top w:val="single" w:sz="12" w:space="0" w:color="000000"/>
            </w:tcBorders>
          </w:tcPr>
          <w:p w14:paraId="5BF515DC" w14:textId="77777777" w:rsidR="00AB5DB3" w:rsidRDefault="00000000">
            <w:pPr>
              <w:pStyle w:val="TableParagraph"/>
              <w:spacing w:line="186" w:lineRule="exact"/>
              <w:ind w:right="91"/>
              <w:jc w:val="right"/>
              <w:rPr>
                <w:rFonts w:ascii="Arial"/>
                <w:b/>
                <w:sz w:val="18"/>
              </w:rPr>
            </w:pPr>
            <w:r>
              <w:rPr>
                <w:rFonts w:ascii="Arial"/>
                <w:b/>
                <w:spacing w:val="-2"/>
                <w:sz w:val="18"/>
              </w:rPr>
              <w:t>53,38%</w:t>
            </w:r>
          </w:p>
        </w:tc>
      </w:tr>
      <w:tr w:rsidR="00AB5DB3" w14:paraId="77A8B598" w14:textId="77777777">
        <w:trPr>
          <w:trHeight w:val="285"/>
        </w:trPr>
        <w:tc>
          <w:tcPr>
            <w:tcW w:w="6832" w:type="dxa"/>
          </w:tcPr>
          <w:p w14:paraId="18CBBD1B"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77" w:type="dxa"/>
          </w:tcPr>
          <w:p w14:paraId="5B227D30" w14:textId="77777777" w:rsidR="00AB5DB3" w:rsidRDefault="00000000">
            <w:pPr>
              <w:pStyle w:val="TableParagraph"/>
              <w:spacing w:before="36"/>
              <w:ind w:right="167"/>
              <w:jc w:val="right"/>
              <w:rPr>
                <w:rFonts w:ascii="Arial"/>
                <w:b/>
                <w:sz w:val="18"/>
              </w:rPr>
            </w:pPr>
            <w:r>
              <w:rPr>
                <w:rFonts w:ascii="Arial"/>
                <w:b/>
                <w:spacing w:val="-2"/>
                <w:sz w:val="18"/>
              </w:rPr>
              <w:t>25.000,00</w:t>
            </w:r>
          </w:p>
        </w:tc>
        <w:tc>
          <w:tcPr>
            <w:tcW w:w="1242" w:type="dxa"/>
          </w:tcPr>
          <w:p w14:paraId="5529861C" w14:textId="77777777" w:rsidR="00AB5DB3" w:rsidRDefault="00000000">
            <w:pPr>
              <w:pStyle w:val="TableParagraph"/>
              <w:spacing w:before="36"/>
              <w:ind w:right="44"/>
              <w:jc w:val="right"/>
              <w:rPr>
                <w:rFonts w:ascii="Arial"/>
                <w:b/>
                <w:sz w:val="18"/>
              </w:rPr>
            </w:pPr>
            <w:r>
              <w:rPr>
                <w:rFonts w:ascii="Arial"/>
                <w:b/>
                <w:spacing w:val="-2"/>
                <w:sz w:val="18"/>
              </w:rPr>
              <w:t>13.850,00</w:t>
            </w:r>
          </w:p>
        </w:tc>
        <w:tc>
          <w:tcPr>
            <w:tcW w:w="842" w:type="dxa"/>
          </w:tcPr>
          <w:p w14:paraId="350ABAB0" w14:textId="77777777" w:rsidR="00AB5DB3" w:rsidRDefault="00000000">
            <w:pPr>
              <w:pStyle w:val="TableParagraph"/>
              <w:spacing w:before="36"/>
              <w:ind w:right="91"/>
              <w:jc w:val="right"/>
              <w:rPr>
                <w:rFonts w:ascii="Arial"/>
                <w:b/>
                <w:sz w:val="18"/>
              </w:rPr>
            </w:pPr>
            <w:r>
              <w:rPr>
                <w:rFonts w:ascii="Arial"/>
                <w:b/>
                <w:spacing w:val="-2"/>
                <w:sz w:val="18"/>
              </w:rPr>
              <w:t>55,40%</w:t>
            </w:r>
          </w:p>
        </w:tc>
      </w:tr>
      <w:tr w:rsidR="00AB5DB3" w14:paraId="72E40455" w14:textId="77777777">
        <w:trPr>
          <w:trHeight w:val="285"/>
        </w:trPr>
        <w:tc>
          <w:tcPr>
            <w:tcW w:w="6832" w:type="dxa"/>
          </w:tcPr>
          <w:p w14:paraId="1E4B893F"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77" w:type="dxa"/>
          </w:tcPr>
          <w:p w14:paraId="52DD07A2" w14:textId="77777777" w:rsidR="00AB5DB3" w:rsidRDefault="00AB5DB3">
            <w:pPr>
              <w:pStyle w:val="TableParagraph"/>
              <w:rPr>
                <w:sz w:val="18"/>
              </w:rPr>
            </w:pPr>
          </w:p>
        </w:tc>
        <w:tc>
          <w:tcPr>
            <w:tcW w:w="1242" w:type="dxa"/>
          </w:tcPr>
          <w:p w14:paraId="047AB237" w14:textId="77777777" w:rsidR="00AB5DB3" w:rsidRDefault="00000000">
            <w:pPr>
              <w:pStyle w:val="TableParagraph"/>
              <w:spacing w:before="36"/>
              <w:ind w:right="44"/>
              <w:jc w:val="right"/>
              <w:rPr>
                <w:rFonts w:ascii="Arial"/>
                <w:i/>
                <w:sz w:val="18"/>
              </w:rPr>
            </w:pPr>
            <w:r>
              <w:rPr>
                <w:rFonts w:ascii="Arial"/>
                <w:i/>
                <w:spacing w:val="-2"/>
                <w:sz w:val="18"/>
              </w:rPr>
              <w:t>13.850,00</w:t>
            </w:r>
          </w:p>
        </w:tc>
        <w:tc>
          <w:tcPr>
            <w:tcW w:w="842" w:type="dxa"/>
          </w:tcPr>
          <w:p w14:paraId="72138BB8" w14:textId="77777777" w:rsidR="00AB5DB3" w:rsidRDefault="00AB5DB3">
            <w:pPr>
              <w:pStyle w:val="TableParagraph"/>
              <w:rPr>
                <w:sz w:val="18"/>
              </w:rPr>
            </w:pPr>
          </w:p>
        </w:tc>
      </w:tr>
      <w:tr w:rsidR="00AB5DB3" w14:paraId="4A1BF670" w14:textId="77777777">
        <w:trPr>
          <w:trHeight w:val="285"/>
        </w:trPr>
        <w:tc>
          <w:tcPr>
            <w:tcW w:w="6832" w:type="dxa"/>
          </w:tcPr>
          <w:p w14:paraId="30871FB3"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77" w:type="dxa"/>
          </w:tcPr>
          <w:p w14:paraId="4AD7E261" w14:textId="77777777" w:rsidR="00AB5DB3" w:rsidRDefault="00000000">
            <w:pPr>
              <w:pStyle w:val="TableParagraph"/>
              <w:spacing w:before="36"/>
              <w:ind w:right="167"/>
              <w:jc w:val="right"/>
              <w:rPr>
                <w:rFonts w:ascii="Arial"/>
                <w:b/>
                <w:sz w:val="18"/>
              </w:rPr>
            </w:pPr>
            <w:r>
              <w:rPr>
                <w:rFonts w:ascii="Arial"/>
                <w:b/>
                <w:spacing w:val="-2"/>
                <w:sz w:val="18"/>
              </w:rPr>
              <w:t>75.000,00</w:t>
            </w:r>
          </w:p>
        </w:tc>
        <w:tc>
          <w:tcPr>
            <w:tcW w:w="1242" w:type="dxa"/>
          </w:tcPr>
          <w:p w14:paraId="57148099" w14:textId="77777777" w:rsidR="00AB5DB3" w:rsidRDefault="00000000">
            <w:pPr>
              <w:pStyle w:val="TableParagraph"/>
              <w:spacing w:before="36"/>
              <w:ind w:right="44"/>
              <w:jc w:val="right"/>
              <w:rPr>
                <w:rFonts w:ascii="Arial"/>
                <w:b/>
                <w:sz w:val="18"/>
              </w:rPr>
            </w:pPr>
            <w:r>
              <w:rPr>
                <w:rFonts w:ascii="Arial"/>
                <w:b/>
                <w:spacing w:val="-2"/>
                <w:sz w:val="18"/>
              </w:rPr>
              <w:t>39.525,00</w:t>
            </w:r>
          </w:p>
        </w:tc>
        <w:tc>
          <w:tcPr>
            <w:tcW w:w="842" w:type="dxa"/>
          </w:tcPr>
          <w:p w14:paraId="489653DC" w14:textId="77777777" w:rsidR="00AB5DB3" w:rsidRDefault="00000000">
            <w:pPr>
              <w:pStyle w:val="TableParagraph"/>
              <w:spacing w:before="36"/>
              <w:ind w:right="91"/>
              <w:jc w:val="right"/>
              <w:rPr>
                <w:rFonts w:ascii="Arial"/>
                <w:b/>
                <w:sz w:val="18"/>
              </w:rPr>
            </w:pPr>
            <w:r>
              <w:rPr>
                <w:rFonts w:ascii="Arial"/>
                <w:b/>
                <w:spacing w:val="-2"/>
                <w:sz w:val="18"/>
              </w:rPr>
              <w:t>52,70%</w:t>
            </w:r>
          </w:p>
        </w:tc>
      </w:tr>
      <w:tr w:rsidR="00AB5DB3" w14:paraId="57185B6E" w14:textId="77777777">
        <w:trPr>
          <w:trHeight w:val="284"/>
        </w:trPr>
        <w:tc>
          <w:tcPr>
            <w:tcW w:w="6832" w:type="dxa"/>
          </w:tcPr>
          <w:p w14:paraId="2DCA0686" w14:textId="77777777" w:rsidR="00AB5DB3" w:rsidRDefault="00000000">
            <w:pPr>
              <w:pStyle w:val="TableParagraph"/>
              <w:spacing w:before="36"/>
              <w:ind w:left="524"/>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1677" w:type="dxa"/>
          </w:tcPr>
          <w:p w14:paraId="3A69025F" w14:textId="77777777" w:rsidR="00AB5DB3" w:rsidRDefault="00AB5DB3">
            <w:pPr>
              <w:pStyle w:val="TableParagraph"/>
              <w:rPr>
                <w:sz w:val="18"/>
              </w:rPr>
            </w:pPr>
          </w:p>
        </w:tc>
        <w:tc>
          <w:tcPr>
            <w:tcW w:w="1242" w:type="dxa"/>
          </w:tcPr>
          <w:p w14:paraId="698CB91F" w14:textId="77777777" w:rsidR="00AB5DB3" w:rsidRDefault="00000000">
            <w:pPr>
              <w:pStyle w:val="TableParagraph"/>
              <w:spacing w:before="36"/>
              <w:ind w:right="44"/>
              <w:jc w:val="right"/>
              <w:rPr>
                <w:rFonts w:ascii="Arial"/>
                <w:i/>
                <w:sz w:val="18"/>
              </w:rPr>
            </w:pPr>
            <w:r>
              <w:rPr>
                <w:rFonts w:ascii="Arial"/>
                <w:i/>
                <w:spacing w:val="-2"/>
                <w:sz w:val="18"/>
              </w:rPr>
              <w:t>39.525,00</w:t>
            </w:r>
          </w:p>
        </w:tc>
        <w:tc>
          <w:tcPr>
            <w:tcW w:w="842" w:type="dxa"/>
          </w:tcPr>
          <w:p w14:paraId="56A6C675" w14:textId="77777777" w:rsidR="00AB5DB3" w:rsidRDefault="00AB5DB3">
            <w:pPr>
              <w:pStyle w:val="TableParagraph"/>
              <w:rPr>
                <w:sz w:val="18"/>
              </w:rPr>
            </w:pPr>
          </w:p>
        </w:tc>
      </w:tr>
      <w:tr w:rsidR="00AB5DB3" w14:paraId="28CDA4A1" w14:textId="77777777">
        <w:trPr>
          <w:trHeight w:val="312"/>
        </w:trPr>
        <w:tc>
          <w:tcPr>
            <w:tcW w:w="6832" w:type="dxa"/>
            <w:tcBorders>
              <w:bottom w:val="single" w:sz="12" w:space="0" w:color="000000"/>
            </w:tcBorders>
          </w:tcPr>
          <w:p w14:paraId="5C787E80" w14:textId="77777777" w:rsidR="00AB5DB3" w:rsidRDefault="00000000">
            <w:pPr>
              <w:pStyle w:val="TableParagraph"/>
              <w:spacing w:before="35"/>
              <w:ind w:left="14"/>
              <w:rPr>
                <w:rFonts w:ascii="Arial" w:hAnsi="Arial"/>
                <w:b/>
                <w:sz w:val="20"/>
              </w:rPr>
            </w:pPr>
            <w:r>
              <w:rPr>
                <w:rFonts w:ascii="Arial" w:hAnsi="Arial"/>
                <w:b/>
                <w:color w:val="00009F"/>
                <w:sz w:val="20"/>
              </w:rPr>
              <w:t>1039</w:t>
            </w:r>
            <w:r>
              <w:rPr>
                <w:rFonts w:ascii="Arial" w:hAnsi="Arial"/>
                <w:b/>
                <w:color w:val="00009F"/>
                <w:spacing w:val="-2"/>
                <w:sz w:val="20"/>
              </w:rPr>
              <w:t xml:space="preserve"> </w:t>
            </w:r>
            <w:r>
              <w:rPr>
                <w:rFonts w:ascii="Arial" w:hAnsi="Arial"/>
                <w:b/>
                <w:color w:val="00009F"/>
                <w:sz w:val="20"/>
              </w:rPr>
              <w:t>ODRŽAVANJE</w:t>
            </w:r>
            <w:r>
              <w:rPr>
                <w:rFonts w:ascii="Arial" w:hAnsi="Arial"/>
                <w:b/>
                <w:color w:val="00009F"/>
                <w:spacing w:val="-2"/>
                <w:sz w:val="20"/>
              </w:rPr>
              <w:t xml:space="preserve"> GROBLJA</w:t>
            </w:r>
          </w:p>
        </w:tc>
        <w:tc>
          <w:tcPr>
            <w:tcW w:w="1677" w:type="dxa"/>
            <w:tcBorders>
              <w:bottom w:val="single" w:sz="12" w:space="0" w:color="000000"/>
            </w:tcBorders>
          </w:tcPr>
          <w:p w14:paraId="1599D1CA" w14:textId="77777777" w:rsidR="00AB5DB3" w:rsidRDefault="00000000">
            <w:pPr>
              <w:pStyle w:val="TableParagraph"/>
              <w:spacing w:before="35"/>
              <w:ind w:right="167"/>
              <w:jc w:val="right"/>
              <w:rPr>
                <w:rFonts w:ascii="Arial"/>
                <w:b/>
                <w:sz w:val="20"/>
              </w:rPr>
            </w:pPr>
            <w:r>
              <w:rPr>
                <w:rFonts w:ascii="Arial"/>
                <w:b/>
                <w:color w:val="00009F"/>
                <w:spacing w:val="-2"/>
                <w:sz w:val="20"/>
              </w:rPr>
              <w:t>230.000,00</w:t>
            </w:r>
          </w:p>
        </w:tc>
        <w:tc>
          <w:tcPr>
            <w:tcW w:w="1242" w:type="dxa"/>
            <w:tcBorders>
              <w:bottom w:val="single" w:sz="12" w:space="0" w:color="000000"/>
            </w:tcBorders>
          </w:tcPr>
          <w:p w14:paraId="4911EB54" w14:textId="77777777" w:rsidR="00AB5DB3" w:rsidRDefault="00000000">
            <w:pPr>
              <w:pStyle w:val="TableParagraph"/>
              <w:spacing w:before="35"/>
              <w:ind w:right="44"/>
              <w:jc w:val="right"/>
              <w:rPr>
                <w:rFonts w:ascii="Arial"/>
                <w:b/>
                <w:sz w:val="20"/>
              </w:rPr>
            </w:pPr>
            <w:r>
              <w:rPr>
                <w:rFonts w:ascii="Arial"/>
                <w:b/>
                <w:color w:val="00009F"/>
                <w:spacing w:val="-2"/>
                <w:sz w:val="20"/>
              </w:rPr>
              <w:t>64.999,98</w:t>
            </w:r>
          </w:p>
        </w:tc>
        <w:tc>
          <w:tcPr>
            <w:tcW w:w="842" w:type="dxa"/>
            <w:tcBorders>
              <w:bottom w:val="single" w:sz="12" w:space="0" w:color="000000"/>
            </w:tcBorders>
          </w:tcPr>
          <w:p w14:paraId="4F7DD127" w14:textId="77777777" w:rsidR="00AB5DB3" w:rsidRDefault="00000000">
            <w:pPr>
              <w:pStyle w:val="TableParagraph"/>
              <w:spacing w:before="35"/>
              <w:ind w:right="91"/>
              <w:jc w:val="right"/>
              <w:rPr>
                <w:rFonts w:ascii="Arial"/>
                <w:b/>
                <w:sz w:val="20"/>
              </w:rPr>
            </w:pPr>
            <w:r>
              <w:rPr>
                <w:rFonts w:ascii="Arial"/>
                <w:b/>
                <w:color w:val="00009F"/>
                <w:spacing w:val="-2"/>
                <w:sz w:val="20"/>
              </w:rPr>
              <w:t>28,26%</w:t>
            </w:r>
          </w:p>
        </w:tc>
      </w:tr>
      <w:tr w:rsidR="00AB5DB3" w14:paraId="6FCF3BD6" w14:textId="77777777">
        <w:trPr>
          <w:trHeight w:val="359"/>
        </w:trPr>
        <w:tc>
          <w:tcPr>
            <w:tcW w:w="6832" w:type="dxa"/>
            <w:tcBorders>
              <w:top w:val="single" w:sz="12" w:space="0" w:color="000000"/>
              <w:left w:val="single" w:sz="12" w:space="0" w:color="000000"/>
              <w:bottom w:val="single" w:sz="12" w:space="0" w:color="000000"/>
            </w:tcBorders>
          </w:tcPr>
          <w:p w14:paraId="743177B2" w14:textId="77777777" w:rsidR="00AB5DB3" w:rsidRDefault="00000000">
            <w:pPr>
              <w:pStyle w:val="TableParagraph"/>
              <w:spacing w:before="39"/>
              <w:ind w:left="44"/>
              <w:rPr>
                <w:rFonts w:ascii="Arial" w:hAnsi="Arial"/>
                <w:b/>
                <w:sz w:val="18"/>
              </w:rPr>
            </w:pPr>
            <w:r>
              <w:rPr>
                <w:rFonts w:ascii="Arial" w:hAnsi="Arial"/>
                <w:b/>
                <w:color w:val="00009F"/>
                <w:sz w:val="18"/>
              </w:rPr>
              <w:t>A103901</w:t>
            </w:r>
            <w:r>
              <w:rPr>
                <w:rFonts w:ascii="Arial" w:hAnsi="Arial"/>
                <w:b/>
                <w:color w:val="00009F"/>
                <w:spacing w:val="-1"/>
                <w:sz w:val="18"/>
              </w:rPr>
              <w:t xml:space="preserve"> </w:t>
            </w:r>
            <w:r>
              <w:rPr>
                <w:rFonts w:ascii="Arial" w:hAnsi="Arial"/>
                <w:b/>
                <w:color w:val="00009F"/>
                <w:sz w:val="18"/>
              </w:rPr>
              <w:t>Održavanje</w:t>
            </w:r>
            <w:r>
              <w:rPr>
                <w:rFonts w:ascii="Arial" w:hAnsi="Arial"/>
                <w:b/>
                <w:color w:val="00009F"/>
                <w:spacing w:val="-1"/>
                <w:sz w:val="18"/>
              </w:rPr>
              <w:t xml:space="preserve"> </w:t>
            </w:r>
            <w:r>
              <w:rPr>
                <w:rFonts w:ascii="Arial" w:hAnsi="Arial"/>
                <w:b/>
                <w:color w:val="00009F"/>
                <w:spacing w:val="-2"/>
                <w:sz w:val="18"/>
              </w:rPr>
              <w:t>groblja</w:t>
            </w:r>
          </w:p>
        </w:tc>
        <w:tc>
          <w:tcPr>
            <w:tcW w:w="1677" w:type="dxa"/>
            <w:tcBorders>
              <w:top w:val="single" w:sz="12" w:space="0" w:color="000000"/>
              <w:bottom w:val="single" w:sz="12" w:space="0" w:color="000000"/>
            </w:tcBorders>
          </w:tcPr>
          <w:p w14:paraId="28C9E53F" w14:textId="77777777" w:rsidR="00AB5DB3" w:rsidRDefault="00000000">
            <w:pPr>
              <w:pStyle w:val="TableParagraph"/>
              <w:spacing w:before="39"/>
              <w:ind w:right="167"/>
              <w:jc w:val="right"/>
              <w:rPr>
                <w:rFonts w:ascii="Arial"/>
                <w:b/>
                <w:sz w:val="18"/>
              </w:rPr>
            </w:pPr>
            <w:r>
              <w:rPr>
                <w:rFonts w:ascii="Arial"/>
                <w:b/>
                <w:color w:val="00009F"/>
                <w:spacing w:val="-2"/>
                <w:sz w:val="18"/>
              </w:rPr>
              <w:t>130.000,00</w:t>
            </w:r>
          </w:p>
        </w:tc>
        <w:tc>
          <w:tcPr>
            <w:tcW w:w="1242" w:type="dxa"/>
            <w:tcBorders>
              <w:top w:val="single" w:sz="12" w:space="0" w:color="000000"/>
              <w:bottom w:val="single" w:sz="12" w:space="0" w:color="000000"/>
            </w:tcBorders>
          </w:tcPr>
          <w:p w14:paraId="646C65D8" w14:textId="77777777" w:rsidR="00AB5DB3" w:rsidRDefault="00000000">
            <w:pPr>
              <w:pStyle w:val="TableParagraph"/>
              <w:spacing w:before="39"/>
              <w:ind w:right="44"/>
              <w:jc w:val="right"/>
              <w:rPr>
                <w:rFonts w:ascii="Arial"/>
                <w:b/>
                <w:sz w:val="18"/>
              </w:rPr>
            </w:pPr>
            <w:r>
              <w:rPr>
                <w:rFonts w:ascii="Arial"/>
                <w:b/>
                <w:color w:val="00009F"/>
                <w:spacing w:val="-2"/>
                <w:sz w:val="18"/>
              </w:rPr>
              <w:t>64.999,98</w:t>
            </w:r>
          </w:p>
        </w:tc>
        <w:tc>
          <w:tcPr>
            <w:tcW w:w="842" w:type="dxa"/>
            <w:tcBorders>
              <w:top w:val="single" w:sz="12" w:space="0" w:color="000000"/>
              <w:bottom w:val="single" w:sz="12" w:space="0" w:color="000000"/>
              <w:right w:val="single" w:sz="12" w:space="0" w:color="000000"/>
            </w:tcBorders>
          </w:tcPr>
          <w:p w14:paraId="2D8C0602" w14:textId="77777777" w:rsidR="00AB5DB3" w:rsidRDefault="00000000">
            <w:pPr>
              <w:pStyle w:val="TableParagraph"/>
              <w:spacing w:before="39"/>
              <w:ind w:right="76"/>
              <w:jc w:val="right"/>
              <w:rPr>
                <w:rFonts w:ascii="Arial"/>
                <w:b/>
                <w:sz w:val="18"/>
              </w:rPr>
            </w:pPr>
            <w:r>
              <w:rPr>
                <w:rFonts w:ascii="Arial"/>
                <w:b/>
                <w:color w:val="00009F"/>
                <w:spacing w:val="-2"/>
                <w:sz w:val="18"/>
              </w:rPr>
              <w:t>50,00%</w:t>
            </w:r>
          </w:p>
        </w:tc>
      </w:tr>
      <w:tr w:rsidR="00AB5DB3" w14:paraId="086CC5E2" w14:textId="77777777">
        <w:trPr>
          <w:trHeight w:val="228"/>
        </w:trPr>
        <w:tc>
          <w:tcPr>
            <w:tcW w:w="6832" w:type="dxa"/>
            <w:tcBorders>
              <w:top w:val="single" w:sz="12" w:space="0" w:color="000000"/>
            </w:tcBorders>
          </w:tcPr>
          <w:p w14:paraId="7C377B06"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77" w:type="dxa"/>
            <w:tcBorders>
              <w:top w:val="single" w:sz="12" w:space="0" w:color="000000"/>
            </w:tcBorders>
          </w:tcPr>
          <w:p w14:paraId="77777FCD" w14:textId="77777777" w:rsidR="00AB5DB3" w:rsidRDefault="00000000">
            <w:pPr>
              <w:pStyle w:val="TableParagraph"/>
              <w:spacing w:line="186" w:lineRule="exact"/>
              <w:ind w:right="167"/>
              <w:jc w:val="right"/>
              <w:rPr>
                <w:rFonts w:ascii="Arial"/>
                <w:b/>
                <w:sz w:val="18"/>
              </w:rPr>
            </w:pPr>
            <w:r>
              <w:rPr>
                <w:rFonts w:ascii="Arial"/>
                <w:b/>
                <w:spacing w:val="-2"/>
                <w:sz w:val="18"/>
              </w:rPr>
              <w:t>130.000,00</w:t>
            </w:r>
          </w:p>
        </w:tc>
        <w:tc>
          <w:tcPr>
            <w:tcW w:w="1242" w:type="dxa"/>
            <w:tcBorders>
              <w:top w:val="single" w:sz="12" w:space="0" w:color="000000"/>
            </w:tcBorders>
          </w:tcPr>
          <w:p w14:paraId="3E6EC798" w14:textId="77777777" w:rsidR="00AB5DB3" w:rsidRDefault="00000000">
            <w:pPr>
              <w:pStyle w:val="TableParagraph"/>
              <w:spacing w:line="186" w:lineRule="exact"/>
              <w:ind w:right="44"/>
              <w:jc w:val="right"/>
              <w:rPr>
                <w:rFonts w:ascii="Arial"/>
                <w:b/>
                <w:sz w:val="18"/>
              </w:rPr>
            </w:pPr>
            <w:r>
              <w:rPr>
                <w:rFonts w:ascii="Arial"/>
                <w:b/>
                <w:spacing w:val="-2"/>
                <w:sz w:val="18"/>
              </w:rPr>
              <w:t>64.999,98</w:t>
            </w:r>
          </w:p>
        </w:tc>
        <w:tc>
          <w:tcPr>
            <w:tcW w:w="842" w:type="dxa"/>
            <w:tcBorders>
              <w:top w:val="single" w:sz="12" w:space="0" w:color="000000"/>
            </w:tcBorders>
          </w:tcPr>
          <w:p w14:paraId="3AEBF041" w14:textId="77777777" w:rsidR="00AB5DB3" w:rsidRDefault="00000000">
            <w:pPr>
              <w:pStyle w:val="TableParagraph"/>
              <w:spacing w:line="186" w:lineRule="exact"/>
              <w:ind w:right="91"/>
              <w:jc w:val="right"/>
              <w:rPr>
                <w:rFonts w:ascii="Arial"/>
                <w:b/>
                <w:sz w:val="18"/>
              </w:rPr>
            </w:pPr>
            <w:r>
              <w:rPr>
                <w:rFonts w:ascii="Arial"/>
                <w:b/>
                <w:spacing w:val="-2"/>
                <w:sz w:val="18"/>
              </w:rPr>
              <w:t>50,00%</w:t>
            </w:r>
          </w:p>
        </w:tc>
      </w:tr>
      <w:tr w:rsidR="00AB5DB3" w14:paraId="20FE4E5D" w14:textId="77777777">
        <w:trPr>
          <w:trHeight w:val="277"/>
        </w:trPr>
        <w:tc>
          <w:tcPr>
            <w:tcW w:w="6832" w:type="dxa"/>
          </w:tcPr>
          <w:p w14:paraId="4FF0218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77" w:type="dxa"/>
          </w:tcPr>
          <w:p w14:paraId="4A431B3F" w14:textId="77777777" w:rsidR="00AB5DB3" w:rsidRDefault="00000000">
            <w:pPr>
              <w:pStyle w:val="TableParagraph"/>
              <w:spacing w:before="36"/>
              <w:ind w:right="167"/>
              <w:jc w:val="right"/>
              <w:rPr>
                <w:rFonts w:ascii="Arial"/>
                <w:b/>
                <w:sz w:val="18"/>
              </w:rPr>
            </w:pPr>
            <w:r>
              <w:rPr>
                <w:rFonts w:ascii="Arial"/>
                <w:b/>
                <w:spacing w:val="-2"/>
                <w:sz w:val="18"/>
              </w:rPr>
              <w:t>130.000,00</w:t>
            </w:r>
          </w:p>
        </w:tc>
        <w:tc>
          <w:tcPr>
            <w:tcW w:w="1242" w:type="dxa"/>
          </w:tcPr>
          <w:p w14:paraId="0B792C9C" w14:textId="77777777" w:rsidR="00AB5DB3" w:rsidRDefault="00000000">
            <w:pPr>
              <w:pStyle w:val="TableParagraph"/>
              <w:spacing w:before="36"/>
              <w:ind w:right="44"/>
              <w:jc w:val="right"/>
              <w:rPr>
                <w:rFonts w:ascii="Arial"/>
                <w:b/>
                <w:sz w:val="18"/>
              </w:rPr>
            </w:pPr>
            <w:r>
              <w:rPr>
                <w:rFonts w:ascii="Arial"/>
                <w:b/>
                <w:spacing w:val="-2"/>
                <w:sz w:val="18"/>
              </w:rPr>
              <w:t>64.999,98</w:t>
            </w:r>
          </w:p>
        </w:tc>
        <w:tc>
          <w:tcPr>
            <w:tcW w:w="842" w:type="dxa"/>
          </w:tcPr>
          <w:p w14:paraId="42B125A7" w14:textId="77777777" w:rsidR="00AB5DB3" w:rsidRDefault="00000000">
            <w:pPr>
              <w:pStyle w:val="TableParagraph"/>
              <w:spacing w:before="36"/>
              <w:ind w:right="91"/>
              <w:jc w:val="right"/>
              <w:rPr>
                <w:rFonts w:ascii="Arial"/>
                <w:b/>
                <w:sz w:val="18"/>
              </w:rPr>
            </w:pPr>
            <w:r>
              <w:rPr>
                <w:rFonts w:ascii="Arial"/>
                <w:b/>
                <w:spacing w:val="-2"/>
                <w:sz w:val="18"/>
              </w:rPr>
              <w:t>50,00%</w:t>
            </w:r>
          </w:p>
        </w:tc>
      </w:tr>
      <w:tr w:rsidR="00AB5DB3" w14:paraId="343DE849" w14:textId="77777777">
        <w:trPr>
          <w:trHeight w:val="277"/>
        </w:trPr>
        <w:tc>
          <w:tcPr>
            <w:tcW w:w="6832" w:type="dxa"/>
          </w:tcPr>
          <w:p w14:paraId="5710FF54" w14:textId="77777777" w:rsidR="00AB5DB3" w:rsidRDefault="00000000">
            <w:pPr>
              <w:pStyle w:val="TableParagraph"/>
              <w:spacing w:before="28"/>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677" w:type="dxa"/>
          </w:tcPr>
          <w:p w14:paraId="42202689" w14:textId="77777777" w:rsidR="00AB5DB3" w:rsidRDefault="00AB5DB3">
            <w:pPr>
              <w:pStyle w:val="TableParagraph"/>
              <w:rPr>
                <w:sz w:val="18"/>
              </w:rPr>
            </w:pPr>
          </w:p>
        </w:tc>
        <w:tc>
          <w:tcPr>
            <w:tcW w:w="1242" w:type="dxa"/>
          </w:tcPr>
          <w:p w14:paraId="66733A9F" w14:textId="77777777" w:rsidR="00AB5DB3" w:rsidRDefault="00000000">
            <w:pPr>
              <w:pStyle w:val="TableParagraph"/>
              <w:spacing w:before="28"/>
              <w:ind w:right="44"/>
              <w:jc w:val="right"/>
              <w:rPr>
                <w:rFonts w:ascii="Arial"/>
                <w:i/>
                <w:sz w:val="18"/>
              </w:rPr>
            </w:pPr>
            <w:r>
              <w:rPr>
                <w:rFonts w:ascii="Arial"/>
                <w:i/>
                <w:spacing w:val="-2"/>
                <w:sz w:val="18"/>
              </w:rPr>
              <w:t>64.999,98</w:t>
            </w:r>
          </w:p>
        </w:tc>
        <w:tc>
          <w:tcPr>
            <w:tcW w:w="842" w:type="dxa"/>
          </w:tcPr>
          <w:p w14:paraId="6D9CD255" w14:textId="77777777" w:rsidR="00AB5DB3" w:rsidRDefault="00AB5DB3">
            <w:pPr>
              <w:pStyle w:val="TableParagraph"/>
              <w:rPr>
                <w:sz w:val="18"/>
              </w:rPr>
            </w:pPr>
          </w:p>
        </w:tc>
      </w:tr>
      <w:tr w:rsidR="00AB5DB3" w14:paraId="311484E6" w14:textId="77777777">
        <w:trPr>
          <w:trHeight w:val="285"/>
        </w:trPr>
        <w:tc>
          <w:tcPr>
            <w:tcW w:w="6832" w:type="dxa"/>
          </w:tcPr>
          <w:p w14:paraId="46051774" w14:textId="77777777" w:rsidR="00AB5DB3" w:rsidRDefault="00000000">
            <w:pPr>
              <w:pStyle w:val="TableParagraph"/>
              <w:spacing w:before="36"/>
              <w:ind w:left="59"/>
              <w:rPr>
                <w:rFonts w:ascii="Arial"/>
                <w:b/>
                <w:sz w:val="18"/>
              </w:rPr>
            </w:pPr>
            <w:r>
              <w:rPr>
                <w:rFonts w:ascii="Arial"/>
                <w:b/>
                <w:color w:val="00009F"/>
                <w:sz w:val="18"/>
              </w:rPr>
              <w:t>K103902</w:t>
            </w:r>
            <w:r>
              <w:rPr>
                <w:rFonts w:ascii="Arial"/>
                <w:b/>
                <w:color w:val="00009F"/>
                <w:spacing w:val="-1"/>
                <w:sz w:val="18"/>
              </w:rPr>
              <w:t xml:space="preserve"> </w:t>
            </w:r>
            <w:r>
              <w:rPr>
                <w:rFonts w:ascii="Arial"/>
                <w:b/>
                <w:color w:val="00009F"/>
                <w:sz w:val="18"/>
              </w:rPr>
              <w:t>Projekt</w:t>
            </w:r>
            <w:r>
              <w:rPr>
                <w:rFonts w:ascii="Arial"/>
                <w:b/>
                <w:color w:val="00009F"/>
                <w:spacing w:val="-1"/>
                <w:sz w:val="18"/>
              </w:rPr>
              <w:t xml:space="preserve"> </w:t>
            </w:r>
            <w:r>
              <w:rPr>
                <w:rFonts w:ascii="Arial"/>
                <w:b/>
                <w:color w:val="00009F"/>
                <w:sz w:val="18"/>
              </w:rPr>
              <w:t>izgradnje</w:t>
            </w:r>
            <w:r>
              <w:rPr>
                <w:rFonts w:ascii="Arial"/>
                <w:b/>
                <w:color w:val="00009F"/>
                <w:spacing w:val="-1"/>
                <w:sz w:val="18"/>
              </w:rPr>
              <w:t xml:space="preserve"> </w:t>
            </w:r>
            <w:r>
              <w:rPr>
                <w:rFonts w:ascii="Arial"/>
                <w:b/>
                <w:color w:val="00009F"/>
                <w:spacing w:val="-2"/>
                <w:sz w:val="18"/>
              </w:rPr>
              <w:t>Krematorija</w:t>
            </w:r>
          </w:p>
        </w:tc>
        <w:tc>
          <w:tcPr>
            <w:tcW w:w="1677" w:type="dxa"/>
          </w:tcPr>
          <w:p w14:paraId="4C619C4D" w14:textId="77777777" w:rsidR="00AB5DB3" w:rsidRDefault="00000000">
            <w:pPr>
              <w:pStyle w:val="TableParagraph"/>
              <w:spacing w:before="36"/>
              <w:ind w:right="167"/>
              <w:jc w:val="right"/>
              <w:rPr>
                <w:rFonts w:ascii="Arial"/>
                <w:b/>
                <w:sz w:val="18"/>
              </w:rPr>
            </w:pPr>
            <w:r>
              <w:rPr>
                <w:rFonts w:ascii="Arial"/>
                <w:b/>
                <w:color w:val="00009F"/>
                <w:spacing w:val="-2"/>
                <w:sz w:val="18"/>
              </w:rPr>
              <w:t>100.000,00</w:t>
            </w:r>
          </w:p>
        </w:tc>
        <w:tc>
          <w:tcPr>
            <w:tcW w:w="1242" w:type="dxa"/>
          </w:tcPr>
          <w:p w14:paraId="57B603AC" w14:textId="77777777" w:rsidR="00AB5DB3" w:rsidRDefault="00AB5DB3">
            <w:pPr>
              <w:pStyle w:val="TableParagraph"/>
              <w:rPr>
                <w:sz w:val="18"/>
              </w:rPr>
            </w:pPr>
          </w:p>
        </w:tc>
        <w:tc>
          <w:tcPr>
            <w:tcW w:w="842" w:type="dxa"/>
          </w:tcPr>
          <w:p w14:paraId="7CB7C52F" w14:textId="77777777" w:rsidR="00AB5DB3" w:rsidRDefault="00AB5DB3">
            <w:pPr>
              <w:pStyle w:val="TableParagraph"/>
              <w:rPr>
                <w:sz w:val="18"/>
              </w:rPr>
            </w:pPr>
          </w:p>
        </w:tc>
      </w:tr>
      <w:tr w:rsidR="00AB5DB3" w14:paraId="5602E73A" w14:textId="77777777">
        <w:trPr>
          <w:trHeight w:val="285"/>
        </w:trPr>
        <w:tc>
          <w:tcPr>
            <w:tcW w:w="6832" w:type="dxa"/>
          </w:tcPr>
          <w:p w14:paraId="7B3B49E3"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77" w:type="dxa"/>
          </w:tcPr>
          <w:p w14:paraId="2C8E7D9B" w14:textId="77777777" w:rsidR="00AB5DB3" w:rsidRDefault="00000000">
            <w:pPr>
              <w:pStyle w:val="TableParagraph"/>
              <w:spacing w:before="36"/>
              <w:ind w:right="167"/>
              <w:jc w:val="right"/>
              <w:rPr>
                <w:rFonts w:ascii="Arial"/>
                <w:b/>
                <w:sz w:val="18"/>
              </w:rPr>
            </w:pPr>
            <w:r>
              <w:rPr>
                <w:rFonts w:ascii="Arial"/>
                <w:b/>
                <w:spacing w:val="-2"/>
                <w:sz w:val="18"/>
              </w:rPr>
              <w:t>100.000,00</w:t>
            </w:r>
          </w:p>
        </w:tc>
        <w:tc>
          <w:tcPr>
            <w:tcW w:w="1242" w:type="dxa"/>
          </w:tcPr>
          <w:p w14:paraId="71756BC3" w14:textId="77777777" w:rsidR="00AB5DB3" w:rsidRDefault="00AB5DB3">
            <w:pPr>
              <w:pStyle w:val="TableParagraph"/>
              <w:rPr>
                <w:sz w:val="18"/>
              </w:rPr>
            </w:pPr>
          </w:p>
        </w:tc>
        <w:tc>
          <w:tcPr>
            <w:tcW w:w="842" w:type="dxa"/>
          </w:tcPr>
          <w:p w14:paraId="40B40A7B" w14:textId="77777777" w:rsidR="00AB5DB3" w:rsidRDefault="00AB5DB3">
            <w:pPr>
              <w:pStyle w:val="TableParagraph"/>
              <w:rPr>
                <w:sz w:val="18"/>
              </w:rPr>
            </w:pPr>
          </w:p>
        </w:tc>
      </w:tr>
      <w:tr w:rsidR="00AB5DB3" w14:paraId="1DC9FB2E" w14:textId="77777777">
        <w:trPr>
          <w:trHeight w:val="284"/>
        </w:trPr>
        <w:tc>
          <w:tcPr>
            <w:tcW w:w="6832" w:type="dxa"/>
          </w:tcPr>
          <w:p w14:paraId="486D6E0B"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77" w:type="dxa"/>
          </w:tcPr>
          <w:p w14:paraId="29236AE6" w14:textId="77777777" w:rsidR="00AB5DB3" w:rsidRDefault="00000000">
            <w:pPr>
              <w:pStyle w:val="TableParagraph"/>
              <w:spacing w:before="36"/>
              <w:ind w:right="167"/>
              <w:jc w:val="right"/>
              <w:rPr>
                <w:rFonts w:ascii="Arial"/>
                <w:b/>
                <w:sz w:val="18"/>
              </w:rPr>
            </w:pPr>
            <w:r>
              <w:rPr>
                <w:rFonts w:ascii="Arial"/>
                <w:b/>
                <w:spacing w:val="-2"/>
                <w:sz w:val="18"/>
              </w:rPr>
              <w:t>100.000,00</w:t>
            </w:r>
          </w:p>
        </w:tc>
        <w:tc>
          <w:tcPr>
            <w:tcW w:w="1242" w:type="dxa"/>
          </w:tcPr>
          <w:p w14:paraId="4EC8B74C" w14:textId="77777777" w:rsidR="00AB5DB3" w:rsidRDefault="00AB5DB3">
            <w:pPr>
              <w:pStyle w:val="TableParagraph"/>
              <w:rPr>
                <w:sz w:val="18"/>
              </w:rPr>
            </w:pPr>
          </w:p>
        </w:tc>
        <w:tc>
          <w:tcPr>
            <w:tcW w:w="842" w:type="dxa"/>
          </w:tcPr>
          <w:p w14:paraId="052CABDD" w14:textId="77777777" w:rsidR="00AB5DB3" w:rsidRDefault="00AB5DB3">
            <w:pPr>
              <w:pStyle w:val="TableParagraph"/>
              <w:rPr>
                <w:sz w:val="18"/>
              </w:rPr>
            </w:pPr>
          </w:p>
        </w:tc>
      </w:tr>
      <w:tr w:rsidR="00AB5DB3" w14:paraId="352F6187" w14:textId="77777777">
        <w:trPr>
          <w:trHeight w:val="312"/>
        </w:trPr>
        <w:tc>
          <w:tcPr>
            <w:tcW w:w="6832" w:type="dxa"/>
            <w:tcBorders>
              <w:bottom w:val="single" w:sz="12" w:space="0" w:color="000000"/>
            </w:tcBorders>
          </w:tcPr>
          <w:p w14:paraId="68B5C889" w14:textId="77777777" w:rsidR="00AB5DB3" w:rsidRDefault="00000000">
            <w:pPr>
              <w:pStyle w:val="TableParagraph"/>
              <w:spacing w:before="35"/>
              <w:ind w:left="14"/>
              <w:rPr>
                <w:rFonts w:ascii="Arial"/>
                <w:b/>
                <w:sz w:val="20"/>
              </w:rPr>
            </w:pPr>
            <w:r>
              <w:rPr>
                <w:rFonts w:ascii="Arial"/>
                <w:b/>
                <w:color w:val="00009F"/>
                <w:sz w:val="20"/>
              </w:rPr>
              <w:t>1040</w:t>
            </w:r>
            <w:r>
              <w:rPr>
                <w:rFonts w:ascii="Arial"/>
                <w:b/>
                <w:color w:val="00009F"/>
                <w:spacing w:val="-1"/>
                <w:sz w:val="20"/>
              </w:rPr>
              <w:t xml:space="preserve"> </w:t>
            </w:r>
            <w:r>
              <w:rPr>
                <w:rFonts w:ascii="Arial"/>
                <w:b/>
                <w:color w:val="00009F"/>
                <w:sz w:val="20"/>
              </w:rPr>
              <w:t>JAVNA</w:t>
            </w:r>
            <w:r>
              <w:rPr>
                <w:rFonts w:ascii="Arial"/>
                <w:b/>
                <w:color w:val="00009F"/>
                <w:spacing w:val="-1"/>
                <w:sz w:val="20"/>
              </w:rPr>
              <w:t xml:space="preserve"> </w:t>
            </w:r>
            <w:r>
              <w:rPr>
                <w:rFonts w:ascii="Arial"/>
                <w:b/>
                <w:color w:val="00009F"/>
                <w:spacing w:val="-2"/>
                <w:sz w:val="20"/>
              </w:rPr>
              <w:t>RASVJETA</w:t>
            </w:r>
          </w:p>
        </w:tc>
        <w:tc>
          <w:tcPr>
            <w:tcW w:w="1677" w:type="dxa"/>
            <w:tcBorders>
              <w:bottom w:val="single" w:sz="12" w:space="0" w:color="000000"/>
            </w:tcBorders>
          </w:tcPr>
          <w:p w14:paraId="20DB0BC9" w14:textId="77777777" w:rsidR="00AB5DB3" w:rsidRDefault="00000000">
            <w:pPr>
              <w:pStyle w:val="TableParagraph"/>
              <w:spacing w:before="35"/>
              <w:ind w:right="167"/>
              <w:jc w:val="right"/>
              <w:rPr>
                <w:rFonts w:ascii="Arial"/>
                <w:b/>
                <w:sz w:val="20"/>
              </w:rPr>
            </w:pPr>
            <w:r>
              <w:rPr>
                <w:rFonts w:ascii="Arial"/>
                <w:b/>
                <w:color w:val="00009F"/>
                <w:spacing w:val="-2"/>
                <w:sz w:val="20"/>
              </w:rPr>
              <w:t>1.892.000,00</w:t>
            </w:r>
          </w:p>
        </w:tc>
        <w:tc>
          <w:tcPr>
            <w:tcW w:w="1242" w:type="dxa"/>
            <w:tcBorders>
              <w:bottom w:val="single" w:sz="12" w:space="0" w:color="000000"/>
            </w:tcBorders>
          </w:tcPr>
          <w:p w14:paraId="0E5FD399" w14:textId="77777777" w:rsidR="00AB5DB3" w:rsidRDefault="00000000">
            <w:pPr>
              <w:pStyle w:val="TableParagraph"/>
              <w:spacing w:before="35"/>
              <w:ind w:right="44"/>
              <w:jc w:val="right"/>
              <w:rPr>
                <w:rFonts w:ascii="Arial"/>
                <w:b/>
                <w:sz w:val="20"/>
              </w:rPr>
            </w:pPr>
            <w:r>
              <w:rPr>
                <w:rFonts w:ascii="Arial"/>
                <w:b/>
                <w:color w:val="00009F"/>
                <w:spacing w:val="-2"/>
                <w:sz w:val="20"/>
              </w:rPr>
              <w:t>739.762,80</w:t>
            </w:r>
          </w:p>
        </w:tc>
        <w:tc>
          <w:tcPr>
            <w:tcW w:w="842" w:type="dxa"/>
            <w:tcBorders>
              <w:bottom w:val="single" w:sz="12" w:space="0" w:color="000000"/>
            </w:tcBorders>
          </w:tcPr>
          <w:p w14:paraId="0D454331" w14:textId="77777777" w:rsidR="00AB5DB3" w:rsidRDefault="00000000">
            <w:pPr>
              <w:pStyle w:val="TableParagraph"/>
              <w:spacing w:before="35"/>
              <w:ind w:right="91"/>
              <w:jc w:val="right"/>
              <w:rPr>
                <w:rFonts w:ascii="Arial"/>
                <w:b/>
                <w:sz w:val="20"/>
              </w:rPr>
            </w:pPr>
            <w:r>
              <w:rPr>
                <w:rFonts w:ascii="Arial"/>
                <w:b/>
                <w:color w:val="00009F"/>
                <w:spacing w:val="-2"/>
                <w:sz w:val="20"/>
              </w:rPr>
              <w:t>39,10%</w:t>
            </w:r>
          </w:p>
        </w:tc>
      </w:tr>
      <w:tr w:rsidR="00AB5DB3" w14:paraId="53F2C16E" w14:textId="77777777">
        <w:trPr>
          <w:trHeight w:val="359"/>
        </w:trPr>
        <w:tc>
          <w:tcPr>
            <w:tcW w:w="6832" w:type="dxa"/>
            <w:tcBorders>
              <w:top w:val="single" w:sz="12" w:space="0" w:color="000000"/>
              <w:left w:val="single" w:sz="12" w:space="0" w:color="000000"/>
              <w:bottom w:val="single" w:sz="12" w:space="0" w:color="000000"/>
            </w:tcBorders>
          </w:tcPr>
          <w:p w14:paraId="75BD50C1" w14:textId="77777777" w:rsidR="00AB5DB3" w:rsidRDefault="00000000">
            <w:pPr>
              <w:pStyle w:val="TableParagraph"/>
              <w:spacing w:before="39"/>
              <w:ind w:left="44"/>
              <w:rPr>
                <w:rFonts w:ascii="Arial"/>
                <w:b/>
                <w:sz w:val="18"/>
              </w:rPr>
            </w:pPr>
            <w:r>
              <w:rPr>
                <w:rFonts w:ascii="Arial"/>
                <w:b/>
                <w:color w:val="00009F"/>
                <w:sz w:val="18"/>
              </w:rPr>
              <w:t>A104001</w:t>
            </w:r>
            <w:r>
              <w:rPr>
                <w:rFonts w:ascii="Arial"/>
                <w:b/>
                <w:color w:val="00009F"/>
                <w:spacing w:val="-1"/>
                <w:sz w:val="18"/>
              </w:rPr>
              <w:t xml:space="preserve"> </w:t>
            </w:r>
            <w:r>
              <w:rPr>
                <w:rFonts w:ascii="Arial"/>
                <w:b/>
                <w:color w:val="00009F"/>
                <w:sz w:val="18"/>
              </w:rPr>
              <w:t>Javna</w:t>
            </w:r>
            <w:r>
              <w:rPr>
                <w:rFonts w:ascii="Arial"/>
                <w:b/>
                <w:color w:val="00009F"/>
                <w:spacing w:val="-1"/>
                <w:sz w:val="18"/>
              </w:rPr>
              <w:t xml:space="preserve"> </w:t>
            </w:r>
            <w:r>
              <w:rPr>
                <w:rFonts w:ascii="Arial"/>
                <w:b/>
                <w:color w:val="00009F"/>
                <w:spacing w:val="-2"/>
                <w:sz w:val="18"/>
              </w:rPr>
              <w:t>rasvjeta</w:t>
            </w:r>
          </w:p>
        </w:tc>
        <w:tc>
          <w:tcPr>
            <w:tcW w:w="1677" w:type="dxa"/>
            <w:tcBorders>
              <w:top w:val="single" w:sz="12" w:space="0" w:color="000000"/>
              <w:bottom w:val="single" w:sz="12" w:space="0" w:color="000000"/>
            </w:tcBorders>
          </w:tcPr>
          <w:p w14:paraId="7ACFFEB6" w14:textId="77777777" w:rsidR="00AB5DB3" w:rsidRDefault="00000000">
            <w:pPr>
              <w:pStyle w:val="TableParagraph"/>
              <w:spacing w:before="39"/>
              <w:ind w:right="167"/>
              <w:jc w:val="right"/>
              <w:rPr>
                <w:rFonts w:ascii="Arial"/>
                <w:b/>
                <w:sz w:val="18"/>
              </w:rPr>
            </w:pPr>
            <w:r>
              <w:rPr>
                <w:rFonts w:ascii="Arial"/>
                <w:b/>
                <w:color w:val="00009F"/>
                <w:spacing w:val="-2"/>
                <w:sz w:val="18"/>
              </w:rPr>
              <w:t>1.542.000,00</w:t>
            </w:r>
          </w:p>
        </w:tc>
        <w:tc>
          <w:tcPr>
            <w:tcW w:w="1242" w:type="dxa"/>
            <w:tcBorders>
              <w:top w:val="single" w:sz="12" w:space="0" w:color="000000"/>
              <w:bottom w:val="single" w:sz="12" w:space="0" w:color="000000"/>
            </w:tcBorders>
          </w:tcPr>
          <w:p w14:paraId="186B7D09" w14:textId="77777777" w:rsidR="00AB5DB3" w:rsidRDefault="00000000">
            <w:pPr>
              <w:pStyle w:val="TableParagraph"/>
              <w:spacing w:before="39"/>
              <w:ind w:right="44"/>
              <w:jc w:val="right"/>
              <w:rPr>
                <w:rFonts w:ascii="Arial"/>
                <w:b/>
                <w:sz w:val="18"/>
              </w:rPr>
            </w:pPr>
            <w:r>
              <w:rPr>
                <w:rFonts w:ascii="Arial"/>
                <w:b/>
                <w:color w:val="00009F"/>
                <w:spacing w:val="-2"/>
                <w:sz w:val="18"/>
              </w:rPr>
              <w:t>736.691,55</w:t>
            </w:r>
          </w:p>
        </w:tc>
        <w:tc>
          <w:tcPr>
            <w:tcW w:w="842" w:type="dxa"/>
            <w:tcBorders>
              <w:top w:val="single" w:sz="12" w:space="0" w:color="000000"/>
              <w:bottom w:val="single" w:sz="12" w:space="0" w:color="000000"/>
              <w:right w:val="single" w:sz="12" w:space="0" w:color="000000"/>
            </w:tcBorders>
          </w:tcPr>
          <w:p w14:paraId="6EA891EA" w14:textId="77777777" w:rsidR="00AB5DB3" w:rsidRDefault="00000000">
            <w:pPr>
              <w:pStyle w:val="TableParagraph"/>
              <w:spacing w:before="39"/>
              <w:ind w:right="76"/>
              <w:jc w:val="right"/>
              <w:rPr>
                <w:rFonts w:ascii="Arial"/>
                <w:b/>
                <w:sz w:val="18"/>
              </w:rPr>
            </w:pPr>
            <w:r>
              <w:rPr>
                <w:rFonts w:ascii="Arial"/>
                <w:b/>
                <w:color w:val="00009F"/>
                <w:spacing w:val="-2"/>
                <w:sz w:val="18"/>
              </w:rPr>
              <w:t>47,78%</w:t>
            </w:r>
          </w:p>
        </w:tc>
      </w:tr>
      <w:tr w:rsidR="00AB5DB3" w14:paraId="0DEB8096" w14:textId="77777777">
        <w:trPr>
          <w:trHeight w:val="228"/>
        </w:trPr>
        <w:tc>
          <w:tcPr>
            <w:tcW w:w="6832" w:type="dxa"/>
            <w:tcBorders>
              <w:top w:val="single" w:sz="12" w:space="0" w:color="000000"/>
            </w:tcBorders>
          </w:tcPr>
          <w:p w14:paraId="22F389E1"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77" w:type="dxa"/>
            <w:tcBorders>
              <w:top w:val="single" w:sz="12" w:space="0" w:color="000000"/>
            </w:tcBorders>
          </w:tcPr>
          <w:p w14:paraId="73FD4C4F" w14:textId="77777777" w:rsidR="00AB5DB3" w:rsidRDefault="00000000">
            <w:pPr>
              <w:pStyle w:val="TableParagraph"/>
              <w:spacing w:line="186" w:lineRule="exact"/>
              <w:ind w:right="167"/>
              <w:jc w:val="right"/>
              <w:rPr>
                <w:rFonts w:ascii="Arial"/>
                <w:b/>
                <w:sz w:val="18"/>
              </w:rPr>
            </w:pPr>
            <w:r>
              <w:rPr>
                <w:rFonts w:ascii="Arial"/>
                <w:b/>
                <w:spacing w:val="-2"/>
                <w:sz w:val="18"/>
              </w:rPr>
              <w:t>2.000,00</w:t>
            </w:r>
          </w:p>
        </w:tc>
        <w:tc>
          <w:tcPr>
            <w:tcW w:w="1242" w:type="dxa"/>
            <w:tcBorders>
              <w:top w:val="single" w:sz="12" w:space="0" w:color="000000"/>
            </w:tcBorders>
          </w:tcPr>
          <w:p w14:paraId="57656F27" w14:textId="77777777" w:rsidR="00AB5DB3" w:rsidRDefault="00000000">
            <w:pPr>
              <w:pStyle w:val="TableParagraph"/>
              <w:spacing w:line="186" w:lineRule="exact"/>
              <w:ind w:right="44"/>
              <w:jc w:val="right"/>
              <w:rPr>
                <w:rFonts w:ascii="Arial"/>
                <w:b/>
                <w:sz w:val="18"/>
              </w:rPr>
            </w:pPr>
            <w:r>
              <w:rPr>
                <w:rFonts w:ascii="Arial"/>
                <w:b/>
                <w:spacing w:val="-2"/>
                <w:sz w:val="18"/>
              </w:rPr>
              <w:t>668,09</w:t>
            </w:r>
          </w:p>
        </w:tc>
        <w:tc>
          <w:tcPr>
            <w:tcW w:w="842" w:type="dxa"/>
            <w:tcBorders>
              <w:top w:val="single" w:sz="12" w:space="0" w:color="000000"/>
            </w:tcBorders>
          </w:tcPr>
          <w:p w14:paraId="69662021" w14:textId="77777777" w:rsidR="00AB5DB3" w:rsidRDefault="00000000">
            <w:pPr>
              <w:pStyle w:val="TableParagraph"/>
              <w:spacing w:line="186" w:lineRule="exact"/>
              <w:ind w:right="91"/>
              <w:jc w:val="right"/>
              <w:rPr>
                <w:rFonts w:ascii="Arial"/>
                <w:b/>
                <w:sz w:val="18"/>
              </w:rPr>
            </w:pPr>
            <w:r>
              <w:rPr>
                <w:rFonts w:ascii="Arial"/>
                <w:b/>
                <w:spacing w:val="-2"/>
                <w:sz w:val="18"/>
              </w:rPr>
              <w:t>33,40%</w:t>
            </w:r>
          </w:p>
        </w:tc>
      </w:tr>
      <w:tr w:rsidR="00AB5DB3" w14:paraId="183FBD3A" w14:textId="77777777">
        <w:trPr>
          <w:trHeight w:val="285"/>
        </w:trPr>
        <w:tc>
          <w:tcPr>
            <w:tcW w:w="6832" w:type="dxa"/>
          </w:tcPr>
          <w:p w14:paraId="1EB0B1DE" w14:textId="77777777" w:rsidR="00AB5DB3" w:rsidRDefault="00000000">
            <w:pPr>
              <w:pStyle w:val="TableParagraph"/>
              <w:spacing w:before="36"/>
              <w:ind w:left="404"/>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677" w:type="dxa"/>
          </w:tcPr>
          <w:p w14:paraId="7BA44E0A" w14:textId="77777777" w:rsidR="00AB5DB3" w:rsidRDefault="00000000">
            <w:pPr>
              <w:pStyle w:val="TableParagraph"/>
              <w:spacing w:before="36"/>
              <w:ind w:right="167"/>
              <w:jc w:val="right"/>
              <w:rPr>
                <w:rFonts w:ascii="Arial"/>
                <w:b/>
                <w:sz w:val="18"/>
              </w:rPr>
            </w:pPr>
            <w:r>
              <w:rPr>
                <w:rFonts w:ascii="Arial"/>
                <w:b/>
                <w:spacing w:val="-2"/>
                <w:sz w:val="18"/>
              </w:rPr>
              <w:t>2.000,00</w:t>
            </w:r>
          </w:p>
        </w:tc>
        <w:tc>
          <w:tcPr>
            <w:tcW w:w="1242" w:type="dxa"/>
          </w:tcPr>
          <w:p w14:paraId="6952BEE8" w14:textId="77777777" w:rsidR="00AB5DB3" w:rsidRDefault="00000000">
            <w:pPr>
              <w:pStyle w:val="TableParagraph"/>
              <w:spacing w:before="36"/>
              <w:ind w:right="44"/>
              <w:jc w:val="right"/>
              <w:rPr>
                <w:rFonts w:ascii="Arial"/>
                <w:b/>
                <w:sz w:val="18"/>
              </w:rPr>
            </w:pPr>
            <w:r>
              <w:rPr>
                <w:rFonts w:ascii="Arial"/>
                <w:b/>
                <w:spacing w:val="-2"/>
                <w:sz w:val="18"/>
              </w:rPr>
              <w:t>668,09</w:t>
            </w:r>
          </w:p>
        </w:tc>
        <w:tc>
          <w:tcPr>
            <w:tcW w:w="842" w:type="dxa"/>
          </w:tcPr>
          <w:p w14:paraId="2672AC11" w14:textId="77777777" w:rsidR="00AB5DB3" w:rsidRDefault="00000000">
            <w:pPr>
              <w:pStyle w:val="TableParagraph"/>
              <w:spacing w:before="36"/>
              <w:ind w:right="91"/>
              <w:jc w:val="right"/>
              <w:rPr>
                <w:rFonts w:ascii="Arial"/>
                <w:b/>
                <w:sz w:val="18"/>
              </w:rPr>
            </w:pPr>
            <w:r>
              <w:rPr>
                <w:rFonts w:ascii="Arial"/>
                <w:b/>
                <w:spacing w:val="-2"/>
                <w:sz w:val="18"/>
              </w:rPr>
              <w:t>33,40%</w:t>
            </w:r>
          </w:p>
        </w:tc>
      </w:tr>
      <w:tr w:rsidR="00AB5DB3" w14:paraId="0110CFA6" w14:textId="77777777">
        <w:trPr>
          <w:trHeight w:val="285"/>
        </w:trPr>
        <w:tc>
          <w:tcPr>
            <w:tcW w:w="6832" w:type="dxa"/>
          </w:tcPr>
          <w:p w14:paraId="604B249F" w14:textId="77777777" w:rsidR="00AB5DB3" w:rsidRDefault="00000000">
            <w:pPr>
              <w:pStyle w:val="TableParagraph"/>
              <w:spacing w:before="36"/>
              <w:ind w:left="524"/>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677" w:type="dxa"/>
          </w:tcPr>
          <w:p w14:paraId="3DC8DDB3" w14:textId="77777777" w:rsidR="00AB5DB3" w:rsidRDefault="00AB5DB3">
            <w:pPr>
              <w:pStyle w:val="TableParagraph"/>
              <w:rPr>
                <w:sz w:val="18"/>
              </w:rPr>
            </w:pPr>
          </w:p>
        </w:tc>
        <w:tc>
          <w:tcPr>
            <w:tcW w:w="1242" w:type="dxa"/>
          </w:tcPr>
          <w:p w14:paraId="5DEDF21E" w14:textId="77777777" w:rsidR="00AB5DB3" w:rsidRDefault="00000000">
            <w:pPr>
              <w:pStyle w:val="TableParagraph"/>
              <w:spacing w:before="36"/>
              <w:ind w:right="44"/>
              <w:jc w:val="right"/>
              <w:rPr>
                <w:rFonts w:ascii="Arial"/>
                <w:i/>
                <w:sz w:val="18"/>
              </w:rPr>
            </w:pPr>
            <w:r>
              <w:rPr>
                <w:rFonts w:ascii="Arial"/>
                <w:i/>
                <w:spacing w:val="-2"/>
                <w:sz w:val="18"/>
              </w:rPr>
              <w:t>668,09</w:t>
            </w:r>
          </w:p>
        </w:tc>
        <w:tc>
          <w:tcPr>
            <w:tcW w:w="842" w:type="dxa"/>
          </w:tcPr>
          <w:p w14:paraId="0C6E5DCA" w14:textId="77777777" w:rsidR="00AB5DB3" w:rsidRDefault="00AB5DB3">
            <w:pPr>
              <w:pStyle w:val="TableParagraph"/>
              <w:rPr>
                <w:sz w:val="18"/>
              </w:rPr>
            </w:pPr>
          </w:p>
        </w:tc>
      </w:tr>
      <w:tr w:rsidR="00AB5DB3" w14:paraId="15E73184" w14:textId="77777777">
        <w:trPr>
          <w:trHeight w:val="285"/>
        </w:trPr>
        <w:tc>
          <w:tcPr>
            <w:tcW w:w="6832" w:type="dxa"/>
          </w:tcPr>
          <w:p w14:paraId="7CFACEC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77" w:type="dxa"/>
          </w:tcPr>
          <w:p w14:paraId="3CDC4A7E" w14:textId="77777777" w:rsidR="00AB5DB3" w:rsidRDefault="00000000">
            <w:pPr>
              <w:pStyle w:val="TableParagraph"/>
              <w:spacing w:before="36"/>
              <w:ind w:right="167"/>
              <w:jc w:val="right"/>
              <w:rPr>
                <w:rFonts w:ascii="Arial"/>
                <w:b/>
                <w:sz w:val="18"/>
              </w:rPr>
            </w:pPr>
            <w:r>
              <w:rPr>
                <w:rFonts w:ascii="Arial"/>
                <w:b/>
                <w:spacing w:val="-2"/>
                <w:sz w:val="18"/>
              </w:rPr>
              <w:t>1.540.000,00</w:t>
            </w:r>
          </w:p>
        </w:tc>
        <w:tc>
          <w:tcPr>
            <w:tcW w:w="1242" w:type="dxa"/>
          </w:tcPr>
          <w:p w14:paraId="6A2295D1" w14:textId="77777777" w:rsidR="00AB5DB3" w:rsidRDefault="00000000">
            <w:pPr>
              <w:pStyle w:val="TableParagraph"/>
              <w:spacing w:before="36"/>
              <w:ind w:right="44"/>
              <w:jc w:val="right"/>
              <w:rPr>
                <w:rFonts w:ascii="Arial"/>
                <w:b/>
                <w:sz w:val="18"/>
              </w:rPr>
            </w:pPr>
            <w:r>
              <w:rPr>
                <w:rFonts w:ascii="Arial"/>
                <w:b/>
                <w:spacing w:val="-2"/>
                <w:sz w:val="18"/>
              </w:rPr>
              <w:t>736.023,46</w:t>
            </w:r>
          </w:p>
        </w:tc>
        <w:tc>
          <w:tcPr>
            <w:tcW w:w="842" w:type="dxa"/>
          </w:tcPr>
          <w:p w14:paraId="4BDA6F28" w14:textId="77777777" w:rsidR="00AB5DB3" w:rsidRDefault="00000000">
            <w:pPr>
              <w:pStyle w:val="TableParagraph"/>
              <w:spacing w:before="36"/>
              <w:ind w:right="91"/>
              <w:jc w:val="right"/>
              <w:rPr>
                <w:rFonts w:ascii="Arial"/>
                <w:b/>
                <w:sz w:val="18"/>
              </w:rPr>
            </w:pPr>
            <w:r>
              <w:rPr>
                <w:rFonts w:ascii="Arial"/>
                <w:b/>
                <w:spacing w:val="-2"/>
                <w:sz w:val="18"/>
              </w:rPr>
              <w:t>47,79%</w:t>
            </w:r>
          </w:p>
        </w:tc>
      </w:tr>
      <w:tr w:rsidR="00AB5DB3" w14:paraId="328C4E48" w14:textId="77777777">
        <w:trPr>
          <w:trHeight w:val="285"/>
        </w:trPr>
        <w:tc>
          <w:tcPr>
            <w:tcW w:w="6832" w:type="dxa"/>
          </w:tcPr>
          <w:p w14:paraId="61636294"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77" w:type="dxa"/>
          </w:tcPr>
          <w:p w14:paraId="3CC9A880" w14:textId="77777777" w:rsidR="00AB5DB3" w:rsidRDefault="00000000">
            <w:pPr>
              <w:pStyle w:val="TableParagraph"/>
              <w:spacing w:before="36"/>
              <w:ind w:right="167"/>
              <w:jc w:val="right"/>
              <w:rPr>
                <w:rFonts w:ascii="Arial"/>
                <w:b/>
                <w:sz w:val="18"/>
              </w:rPr>
            </w:pPr>
            <w:r>
              <w:rPr>
                <w:rFonts w:ascii="Arial"/>
                <w:b/>
                <w:spacing w:val="-2"/>
                <w:sz w:val="18"/>
              </w:rPr>
              <w:t>1.540.000,00</w:t>
            </w:r>
          </w:p>
        </w:tc>
        <w:tc>
          <w:tcPr>
            <w:tcW w:w="1242" w:type="dxa"/>
          </w:tcPr>
          <w:p w14:paraId="1F51FD16" w14:textId="77777777" w:rsidR="00AB5DB3" w:rsidRDefault="00000000">
            <w:pPr>
              <w:pStyle w:val="TableParagraph"/>
              <w:spacing w:before="36"/>
              <w:ind w:right="44"/>
              <w:jc w:val="right"/>
              <w:rPr>
                <w:rFonts w:ascii="Arial"/>
                <w:b/>
                <w:sz w:val="18"/>
              </w:rPr>
            </w:pPr>
            <w:r>
              <w:rPr>
                <w:rFonts w:ascii="Arial"/>
                <w:b/>
                <w:spacing w:val="-2"/>
                <w:sz w:val="18"/>
              </w:rPr>
              <w:t>736.023,46</w:t>
            </w:r>
          </w:p>
        </w:tc>
        <w:tc>
          <w:tcPr>
            <w:tcW w:w="842" w:type="dxa"/>
          </w:tcPr>
          <w:p w14:paraId="2766EC84" w14:textId="77777777" w:rsidR="00AB5DB3" w:rsidRDefault="00000000">
            <w:pPr>
              <w:pStyle w:val="TableParagraph"/>
              <w:spacing w:before="36"/>
              <w:ind w:right="91"/>
              <w:jc w:val="right"/>
              <w:rPr>
                <w:rFonts w:ascii="Arial"/>
                <w:b/>
                <w:sz w:val="18"/>
              </w:rPr>
            </w:pPr>
            <w:r>
              <w:rPr>
                <w:rFonts w:ascii="Arial"/>
                <w:b/>
                <w:spacing w:val="-2"/>
                <w:sz w:val="18"/>
              </w:rPr>
              <w:t>47,79%</w:t>
            </w:r>
          </w:p>
        </w:tc>
      </w:tr>
      <w:tr w:rsidR="00AB5DB3" w14:paraId="7E7CA42C" w14:textId="77777777">
        <w:trPr>
          <w:trHeight w:val="277"/>
        </w:trPr>
        <w:tc>
          <w:tcPr>
            <w:tcW w:w="6832" w:type="dxa"/>
          </w:tcPr>
          <w:p w14:paraId="4BA40130" w14:textId="77777777" w:rsidR="00AB5DB3" w:rsidRDefault="00000000">
            <w:pPr>
              <w:pStyle w:val="TableParagraph"/>
              <w:spacing w:before="36"/>
              <w:ind w:left="524"/>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677" w:type="dxa"/>
          </w:tcPr>
          <w:p w14:paraId="6DCE70E4" w14:textId="77777777" w:rsidR="00AB5DB3" w:rsidRDefault="00AB5DB3">
            <w:pPr>
              <w:pStyle w:val="TableParagraph"/>
              <w:rPr>
                <w:sz w:val="18"/>
              </w:rPr>
            </w:pPr>
          </w:p>
        </w:tc>
        <w:tc>
          <w:tcPr>
            <w:tcW w:w="1242" w:type="dxa"/>
          </w:tcPr>
          <w:p w14:paraId="23CDCE98" w14:textId="77777777" w:rsidR="00AB5DB3" w:rsidRDefault="00000000">
            <w:pPr>
              <w:pStyle w:val="TableParagraph"/>
              <w:spacing w:before="36"/>
              <w:ind w:right="44"/>
              <w:jc w:val="right"/>
              <w:rPr>
                <w:rFonts w:ascii="Arial"/>
                <w:i/>
                <w:sz w:val="18"/>
              </w:rPr>
            </w:pPr>
            <w:r>
              <w:rPr>
                <w:rFonts w:ascii="Arial"/>
                <w:i/>
                <w:spacing w:val="-2"/>
                <w:sz w:val="18"/>
              </w:rPr>
              <w:t>406.363,10</w:t>
            </w:r>
          </w:p>
        </w:tc>
        <w:tc>
          <w:tcPr>
            <w:tcW w:w="842" w:type="dxa"/>
          </w:tcPr>
          <w:p w14:paraId="297B691F" w14:textId="77777777" w:rsidR="00AB5DB3" w:rsidRDefault="00AB5DB3">
            <w:pPr>
              <w:pStyle w:val="TableParagraph"/>
              <w:rPr>
                <w:sz w:val="18"/>
              </w:rPr>
            </w:pPr>
          </w:p>
        </w:tc>
      </w:tr>
      <w:tr w:rsidR="00AB5DB3" w14:paraId="6EA18C2E" w14:textId="77777777">
        <w:trPr>
          <w:trHeight w:val="277"/>
        </w:trPr>
        <w:tc>
          <w:tcPr>
            <w:tcW w:w="6832" w:type="dxa"/>
          </w:tcPr>
          <w:p w14:paraId="0EB32AFE" w14:textId="77777777" w:rsidR="00AB5DB3" w:rsidRDefault="00000000">
            <w:pPr>
              <w:pStyle w:val="TableParagraph"/>
              <w:spacing w:before="28"/>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77" w:type="dxa"/>
          </w:tcPr>
          <w:p w14:paraId="0A850142" w14:textId="77777777" w:rsidR="00AB5DB3" w:rsidRDefault="00AB5DB3">
            <w:pPr>
              <w:pStyle w:val="TableParagraph"/>
              <w:rPr>
                <w:sz w:val="18"/>
              </w:rPr>
            </w:pPr>
          </w:p>
        </w:tc>
        <w:tc>
          <w:tcPr>
            <w:tcW w:w="1242" w:type="dxa"/>
          </w:tcPr>
          <w:p w14:paraId="2B8DF02F" w14:textId="77777777" w:rsidR="00AB5DB3" w:rsidRDefault="00000000">
            <w:pPr>
              <w:pStyle w:val="TableParagraph"/>
              <w:spacing w:before="28"/>
              <w:ind w:right="44"/>
              <w:jc w:val="right"/>
              <w:rPr>
                <w:rFonts w:ascii="Arial"/>
                <w:i/>
                <w:sz w:val="18"/>
              </w:rPr>
            </w:pPr>
            <w:r>
              <w:rPr>
                <w:rFonts w:ascii="Arial"/>
                <w:i/>
                <w:spacing w:val="-2"/>
                <w:sz w:val="18"/>
              </w:rPr>
              <w:t>329.660,36</w:t>
            </w:r>
          </w:p>
        </w:tc>
        <w:tc>
          <w:tcPr>
            <w:tcW w:w="842" w:type="dxa"/>
          </w:tcPr>
          <w:p w14:paraId="7F43FF2E" w14:textId="77777777" w:rsidR="00AB5DB3" w:rsidRDefault="00AB5DB3">
            <w:pPr>
              <w:pStyle w:val="TableParagraph"/>
              <w:rPr>
                <w:sz w:val="18"/>
              </w:rPr>
            </w:pPr>
          </w:p>
        </w:tc>
      </w:tr>
      <w:tr w:rsidR="00AB5DB3" w14:paraId="55D99653" w14:textId="77777777">
        <w:trPr>
          <w:trHeight w:val="285"/>
        </w:trPr>
        <w:tc>
          <w:tcPr>
            <w:tcW w:w="6832" w:type="dxa"/>
          </w:tcPr>
          <w:p w14:paraId="468BC64F" w14:textId="77777777" w:rsidR="00AB5DB3" w:rsidRDefault="00000000">
            <w:pPr>
              <w:pStyle w:val="TableParagraph"/>
              <w:spacing w:before="36"/>
              <w:ind w:left="59"/>
              <w:rPr>
                <w:rFonts w:ascii="Arial" w:hAnsi="Arial"/>
                <w:b/>
                <w:sz w:val="18"/>
              </w:rPr>
            </w:pPr>
            <w:r>
              <w:rPr>
                <w:rFonts w:ascii="Arial" w:hAnsi="Arial"/>
                <w:b/>
                <w:color w:val="00009F"/>
                <w:sz w:val="18"/>
              </w:rPr>
              <w:t>K104016</w:t>
            </w:r>
            <w:r>
              <w:rPr>
                <w:rFonts w:ascii="Arial" w:hAnsi="Arial"/>
                <w:b/>
                <w:color w:val="00009F"/>
                <w:spacing w:val="-1"/>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javne</w:t>
            </w:r>
            <w:r>
              <w:rPr>
                <w:rFonts w:ascii="Arial" w:hAnsi="Arial"/>
                <w:b/>
                <w:color w:val="00009F"/>
                <w:spacing w:val="-1"/>
                <w:sz w:val="18"/>
              </w:rPr>
              <w:t xml:space="preserve"> </w:t>
            </w:r>
            <w:r>
              <w:rPr>
                <w:rFonts w:ascii="Arial" w:hAnsi="Arial"/>
                <w:b/>
                <w:color w:val="00009F"/>
                <w:sz w:val="18"/>
              </w:rPr>
              <w:t>rasvjete</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pacing w:val="-2"/>
                <w:sz w:val="18"/>
              </w:rPr>
              <w:t>Grebaštici</w:t>
            </w:r>
          </w:p>
        </w:tc>
        <w:tc>
          <w:tcPr>
            <w:tcW w:w="1677" w:type="dxa"/>
          </w:tcPr>
          <w:p w14:paraId="7B439971" w14:textId="77777777" w:rsidR="00AB5DB3" w:rsidRDefault="00000000">
            <w:pPr>
              <w:pStyle w:val="TableParagraph"/>
              <w:spacing w:before="36"/>
              <w:ind w:right="167"/>
              <w:jc w:val="right"/>
              <w:rPr>
                <w:rFonts w:ascii="Arial"/>
                <w:b/>
                <w:sz w:val="18"/>
              </w:rPr>
            </w:pPr>
            <w:r>
              <w:rPr>
                <w:rFonts w:ascii="Arial"/>
                <w:b/>
                <w:color w:val="00009F"/>
                <w:spacing w:val="-2"/>
                <w:sz w:val="18"/>
              </w:rPr>
              <w:t>180.000,00</w:t>
            </w:r>
          </w:p>
        </w:tc>
        <w:tc>
          <w:tcPr>
            <w:tcW w:w="1242" w:type="dxa"/>
          </w:tcPr>
          <w:p w14:paraId="6B626E99" w14:textId="77777777" w:rsidR="00AB5DB3" w:rsidRDefault="00AB5DB3">
            <w:pPr>
              <w:pStyle w:val="TableParagraph"/>
              <w:rPr>
                <w:sz w:val="18"/>
              </w:rPr>
            </w:pPr>
          </w:p>
        </w:tc>
        <w:tc>
          <w:tcPr>
            <w:tcW w:w="842" w:type="dxa"/>
          </w:tcPr>
          <w:p w14:paraId="3A39C8D0" w14:textId="77777777" w:rsidR="00AB5DB3" w:rsidRDefault="00AB5DB3">
            <w:pPr>
              <w:pStyle w:val="TableParagraph"/>
              <w:rPr>
                <w:sz w:val="18"/>
              </w:rPr>
            </w:pPr>
          </w:p>
        </w:tc>
      </w:tr>
      <w:tr w:rsidR="00AB5DB3" w14:paraId="74F22389" w14:textId="77777777">
        <w:trPr>
          <w:trHeight w:val="690"/>
        </w:trPr>
        <w:tc>
          <w:tcPr>
            <w:tcW w:w="6832" w:type="dxa"/>
          </w:tcPr>
          <w:p w14:paraId="1768C1ED" w14:textId="77777777" w:rsidR="00AB5DB3" w:rsidRDefault="00000000">
            <w:pPr>
              <w:pStyle w:val="TableParagraph"/>
              <w:spacing w:before="41" w:line="232" w:lineRule="auto"/>
              <w:ind w:left="239"/>
              <w:rPr>
                <w:rFonts w:ascii="Arial"/>
                <w:b/>
                <w:sz w:val="18"/>
              </w:rPr>
            </w:pPr>
            <w:r>
              <w:rPr>
                <w:rFonts w:ascii="Arial"/>
                <w:b/>
                <w:sz w:val="18"/>
              </w:rPr>
              <w:t>Izvor:</w:t>
            </w:r>
            <w:r>
              <w:rPr>
                <w:rFonts w:ascii="Arial"/>
                <w:b/>
                <w:spacing w:val="-4"/>
                <w:sz w:val="18"/>
              </w:rPr>
              <w:t xml:space="preserve"> </w:t>
            </w:r>
            <w:r>
              <w:rPr>
                <w:rFonts w:ascii="Arial"/>
                <w:b/>
                <w:sz w:val="18"/>
              </w:rPr>
              <w:t>71</w:t>
            </w:r>
            <w:r>
              <w:rPr>
                <w:rFonts w:ascii="Arial"/>
                <w:b/>
                <w:spacing w:val="-4"/>
                <w:sz w:val="18"/>
              </w:rPr>
              <w:t xml:space="preserve"> </w:t>
            </w:r>
            <w:r>
              <w:rPr>
                <w:rFonts w:ascii="Arial"/>
                <w:b/>
                <w:sz w:val="18"/>
              </w:rPr>
              <w:t>Prihodi</w:t>
            </w:r>
            <w:r>
              <w:rPr>
                <w:rFonts w:ascii="Arial"/>
                <w:b/>
                <w:spacing w:val="-4"/>
                <w:sz w:val="18"/>
              </w:rPr>
              <w:t xml:space="preserve"> </w:t>
            </w:r>
            <w:r>
              <w:rPr>
                <w:rFonts w:ascii="Arial"/>
                <w:b/>
                <w:sz w:val="18"/>
              </w:rPr>
              <w:t>od</w:t>
            </w:r>
            <w:r>
              <w:rPr>
                <w:rFonts w:ascii="Arial"/>
                <w:b/>
                <w:spacing w:val="-4"/>
                <w:sz w:val="18"/>
              </w:rPr>
              <w:t xml:space="preserve"> </w:t>
            </w:r>
            <w:r>
              <w:rPr>
                <w:rFonts w:ascii="Arial"/>
                <w:b/>
                <w:sz w:val="18"/>
              </w:rPr>
              <w:t>prodaje</w:t>
            </w:r>
            <w:r>
              <w:rPr>
                <w:rFonts w:ascii="Arial"/>
                <w:b/>
                <w:spacing w:val="-4"/>
                <w:sz w:val="18"/>
              </w:rPr>
              <w:t xml:space="preserve"> </w:t>
            </w:r>
            <w:r>
              <w:rPr>
                <w:rFonts w:ascii="Arial"/>
                <w:b/>
                <w:sz w:val="18"/>
              </w:rPr>
              <w:t>ili</w:t>
            </w:r>
            <w:r>
              <w:rPr>
                <w:rFonts w:ascii="Arial"/>
                <w:b/>
                <w:spacing w:val="-4"/>
                <w:sz w:val="18"/>
              </w:rPr>
              <w:t xml:space="preserve"> </w:t>
            </w:r>
            <w:r>
              <w:rPr>
                <w:rFonts w:ascii="Arial"/>
                <w:b/>
                <w:sz w:val="18"/>
              </w:rPr>
              <w:t>zamjene</w:t>
            </w:r>
            <w:r>
              <w:rPr>
                <w:rFonts w:ascii="Arial"/>
                <w:b/>
                <w:spacing w:val="-4"/>
                <w:sz w:val="18"/>
              </w:rPr>
              <w:t xml:space="preserve"> </w:t>
            </w:r>
            <w:r>
              <w:rPr>
                <w:rFonts w:ascii="Arial"/>
                <w:b/>
                <w:sz w:val="18"/>
              </w:rPr>
              <w:t>nefinancijske</w:t>
            </w:r>
            <w:r>
              <w:rPr>
                <w:rFonts w:ascii="Arial"/>
                <w:b/>
                <w:spacing w:val="-4"/>
                <w:sz w:val="18"/>
              </w:rPr>
              <w:t xml:space="preserve"> </w:t>
            </w:r>
            <w:r>
              <w:rPr>
                <w:rFonts w:ascii="Arial"/>
                <w:b/>
                <w:sz w:val="18"/>
              </w:rPr>
              <w:t>imovine</w:t>
            </w:r>
            <w:r>
              <w:rPr>
                <w:rFonts w:ascii="Arial"/>
                <w:b/>
                <w:spacing w:val="-4"/>
                <w:sz w:val="18"/>
              </w:rPr>
              <w:t xml:space="preserve"> </w:t>
            </w:r>
            <w:r>
              <w:rPr>
                <w:rFonts w:ascii="Arial"/>
                <w:b/>
                <w:sz w:val="18"/>
              </w:rPr>
              <w:t>i</w:t>
            </w:r>
            <w:r>
              <w:rPr>
                <w:rFonts w:ascii="Arial"/>
                <w:b/>
                <w:spacing w:val="-4"/>
                <w:sz w:val="18"/>
              </w:rPr>
              <w:t xml:space="preserve"> </w:t>
            </w:r>
            <w:r>
              <w:rPr>
                <w:rFonts w:ascii="Arial"/>
                <w:b/>
                <w:sz w:val="18"/>
              </w:rPr>
              <w:t>naknade</w:t>
            </w:r>
            <w:r>
              <w:rPr>
                <w:rFonts w:ascii="Arial"/>
                <w:b/>
                <w:spacing w:val="-4"/>
                <w:sz w:val="18"/>
              </w:rPr>
              <w:t xml:space="preserve"> </w:t>
            </w:r>
            <w:r>
              <w:rPr>
                <w:rFonts w:ascii="Arial"/>
                <w:b/>
                <w:sz w:val="18"/>
              </w:rPr>
              <w:t>s naslova osiguranja</w:t>
            </w:r>
          </w:p>
          <w:p w14:paraId="28E4576C" w14:textId="77777777" w:rsidR="00AB5DB3" w:rsidRDefault="00000000">
            <w:pPr>
              <w:pStyle w:val="TableParagraph"/>
              <w:spacing w:line="205" w:lineRule="exact"/>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677" w:type="dxa"/>
          </w:tcPr>
          <w:p w14:paraId="5AFA9829" w14:textId="77777777" w:rsidR="00AB5DB3" w:rsidRDefault="00000000">
            <w:pPr>
              <w:pStyle w:val="TableParagraph"/>
              <w:spacing w:before="36"/>
              <w:ind w:left="606"/>
              <w:rPr>
                <w:rFonts w:ascii="Arial"/>
                <w:b/>
                <w:sz w:val="18"/>
              </w:rPr>
            </w:pPr>
            <w:r>
              <w:rPr>
                <w:rFonts w:ascii="Arial"/>
                <w:b/>
                <w:spacing w:val="-2"/>
                <w:sz w:val="18"/>
              </w:rPr>
              <w:t>180.000,00</w:t>
            </w:r>
          </w:p>
          <w:p w14:paraId="5AAC3323" w14:textId="77777777" w:rsidR="00AB5DB3" w:rsidRDefault="00000000">
            <w:pPr>
              <w:pStyle w:val="TableParagraph"/>
              <w:spacing w:before="198"/>
              <w:ind w:left="606"/>
              <w:rPr>
                <w:rFonts w:ascii="Arial"/>
                <w:b/>
                <w:sz w:val="18"/>
              </w:rPr>
            </w:pPr>
            <w:r>
              <w:rPr>
                <w:rFonts w:ascii="Arial"/>
                <w:b/>
                <w:spacing w:val="-2"/>
                <w:sz w:val="18"/>
              </w:rPr>
              <w:t>180.000,00</w:t>
            </w:r>
          </w:p>
        </w:tc>
        <w:tc>
          <w:tcPr>
            <w:tcW w:w="1242" w:type="dxa"/>
          </w:tcPr>
          <w:p w14:paraId="1B32A22E" w14:textId="77777777" w:rsidR="00AB5DB3" w:rsidRDefault="00AB5DB3">
            <w:pPr>
              <w:pStyle w:val="TableParagraph"/>
              <w:rPr>
                <w:sz w:val="18"/>
              </w:rPr>
            </w:pPr>
          </w:p>
        </w:tc>
        <w:tc>
          <w:tcPr>
            <w:tcW w:w="842" w:type="dxa"/>
          </w:tcPr>
          <w:p w14:paraId="008477BC" w14:textId="77777777" w:rsidR="00AB5DB3" w:rsidRDefault="00AB5DB3">
            <w:pPr>
              <w:pStyle w:val="TableParagraph"/>
              <w:rPr>
                <w:sz w:val="18"/>
              </w:rPr>
            </w:pPr>
          </w:p>
        </w:tc>
      </w:tr>
      <w:tr w:rsidR="00AB5DB3" w14:paraId="7BAD49CA" w14:textId="77777777">
        <w:trPr>
          <w:trHeight w:val="285"/>
        </w:trPr>
        <w:tc>
          <w:tcPr>
            <w:tcW w:w="6832" w:type="dxa"/>
          </w:tcPr>
          <w:p w14:paraId="084A407A" w14:textId="77777777" w:rsidR="00AB5DB3" w:rsidRDefault="00000000">
            <w:pPr>
              <w:pStyle w:val="TableParagraph"/>
              <w:spacing w:before="36"/>
              <w:ind w:left="59"/>
              <w:rPr>
                <w:rFonts w:ascii="Arial" w:hAnsi="Arial"/>
                <w:b/>
                <w:sz w:val="18"/>
              </w:rPr>
            </w:pPr>
            <w:r>
              <w:rPr>
                <w:rFonts w:ascii="Arial" w:hAnsi="Arial"/>
                <w:b/>
                <w:color w:val="00009F"/>
                <w:sz w:val="18"/>
              </w:rPr>
              <w:t>K104030</w:t>
            </w:r>
            <w:r>
              <w:rPr>
                <w:rFonts w:ascii="Arial" w:hAnsi="Arial"/>
                <w:b/>
                <w:color w:val="00009F"/>
                <w:spacing w:val="-4"/>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javne</w:t>
            </w:r>
            <w:r>
              <w:rPr>
                <w:rFonts w:ascii="Arial" w:hAnsi="Arial"/>
                <w:b/>
                <w:color w:val="00009F"/>
                <w:spacing w:val="-1"/>
                <w:sz w:val="18"/>
              </w:rPr>
              <w:t xml:space="preserve"> </w:t>
            </w:r>
            <w:r>
              <w:rPr>
                <w:rFonts w:ascii="Arial" w:hAnsi="Arial"/>
                <w:b/>
                <w:color w:val="00009F"/>
                <w:sz w:val="18"/>
              </w:rPr>
              <w:t>rasvjete</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gradskim</w:t>
            </w:r>
            <w:r>
              <w:rPr>
                <w:rFonts w:ascii="Arial" w:hAnsi="Arial"/>
                <w:b/>
                <w:color w:val="00009F"/>
                <w:spacing w:val="-1"/>
                <w:sz w:val="18"/>
              </w:rPr>
              <w:t xml:space="preserve"> </w:t>
            </w:r>
            <w:r>
              <w:rPr>
                <w:rFonts w:ascii="Arial" w:hAnsi="Arial"/>
                <w:b/>
                <w:color w:val="00009F"/>
                <w:sz w:val="18"/>
              </w:rPr>
              <w:t>četvrtima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mjesnim</w:t>
            </w:r>
            <w:r>
              <w:rPr>
                <w:rFonts w:ascii="Arial" w:hAnsi="Arial"/>
                <w:b/>
                <w:color w:val="00009F"/>
                <w:spacing w:val="-1"/>
                <w:sz w:val="18"/>
              </w:rPr>
              <w:t xml:space="preserve"> </w:t>
            </w:r>
            <w:r>
              <w:rPr>
                <w:rFonts w:ascii="Arial" w:hAnsi="Arial"/>
                <w:b/>
                <w:color w:val="00009F"/>
                <w:spacing w:val="-2"/>
                <w:sz w:val="18"/>
              </w:rPr>
              <w:t>odborima</w:t>
            </w:r>
          </w:p>
        </w:tc>
        <w:tc>
          <w:tcPr>
            <w:tcW w:w="1677" w:type="dxa"/>
          </w:tcPr>
          <w:p w14:paraId="23983129" w14:textId="77777777" w:rsidR="00AB5DB3" w:rsidRDefault="00000000">
            <w:pPr>
              <w:pStyle w:val="TableParagraph"/>
              <w:spacing w:before="36"/>
              <w:ind w:right="167"/>
              <w:jc w:val="right"/>
              <w:rPr>
                <w:rFonts w:ascii="Arial"/>
                <w:b/>
                <w:sz w:val="18"/>
              </w:rPr>
            </w:pPr>
            <w:r>
              <w:rPr>
                <w:rFonts w:ascii="Arial"/>
                <w:b/>
                <w:color w:val="00009F"/>
                <w:spacing w:val="-2"/>
                <w:sz w:val="18"/>
              </w:rPr>
              <w:t>120.000,00</w:t>
            </w:r>
          </w:p>
        </w:tc>
        <w:tc>
          <w:tcPr>
            <w:tcW w:w="1242" w:type="dxa"/>
          </w:tcPr>
          <w:p w14:paraId="20A2A526" w14:textId="77777777" w:rsidR="00AB5DB3" w:rsidRDefault="00000000">
            <w:pPr>
              <w:pStyle w:val="TableParagraph"/>
              <w:spacing w:before="36"/>
              <w:ind w:right="44"/>
              <w:jc w:val="right"/>
              <w:rPr>
                <w:rFonts w:ascii="Arial"/>
                <w:b/>
                <w:sz w:val="18"/>
              </w:rPr>
            </w:pPr>
            <w:r>
              <w:rPr>
                <w:rFonts w:ascii="Arial"/>
                <w:b/>
                <w:color w:val="00009F"/>
                <w:spacing w:val="-2"/>
                <w:sz w:val="18"/>
              </w:rPr>
              <w:t>3.071,25</w:t>
            </w:r>
          </w:p>
        </w:tc>
        <w:tc>
          <w:tcPr>
            <w:tcW w:w="842" w:type="dxa"/>
          </w:tcPr>
          <w:p w14:paraId="1AA65F93" w14:textId="77777777" w:rsidR="00AB5DB3" w:rsidRDefault="00000000">
            <w:pPr>
              <w:pStyle w:val="TableParagraph"/>
              <w:spacing w:before="36"/>
              <w:ind w:right="91"/>
              <w:jc w:val="right"/>
              <w:rPr>
                <w:rFonts w:ascii="Arial"/>
                <w:b/>
                <w:sz w:val="18"/>
              </w:rPr>
            </w:pPr>
            <w:r>
              <w:rPr>
                <w:rFonts w:ascii="Arial"/>
                <w:b/>
                <w:color w:val="00009F"/>
                <w:spacing w:val="-2"/>
                <w:sz w:val="18"/>
              </w:rPr>
              <w:t>2,56%</w:t>
            </w:r>
          </w:p>
        </w:tc>
      </w:tr>
      <w:tr w:rsidR="00AB5DB3" w14:paraId="40ED58A2" w14:textId="77777777">
        <w:trPr>
          <w:trHeight w:val="285"/>
        </w:trPr>
        <w:tc>
          <w:tcPr>
            <w:tcW w:w="6832" w:type="dxa"/>
          </w:tcPr>
          <w:p w14:paraId="41F4BDD9"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77" w:type="dxa"/>
          </w:tcPr>
          <w:p w14:paraId="65240439" w14:textId="77777777" w:rsidR="00AB5DB3" w:rsidRDefault="00000000">
            <w:pPr>
              <w:pStyle w:val="TableParagraph"/>
              <w:spacing w:before="36"/>
              <w:ind w:right="167"/>
              <w:jc w:val="right"/>
              <w:rPr>
                <w:rFonts w:ascii="Arial"/>
                <w:b/>
                <w:sz w:val="18"/>
              </w:rPr>
            </w:pPr>
            <w:r>
              <w:rPr>
                <w:rFonts w:ascii="Arial"/>
                <w:b/>
                <w:spacing w:val="-2"/>
                <w:sz w:val="18"/>
              </w:rPr>
              <w:t>120.000,00</w:t>
            </w:r>
          </w:p>
        </w:tc>
        <w:tc>
          <w:tcPr>
            <w:tcW w:w="1242" w:type="dxa"/>
          </w:tcPr>
          <w:p w14:paraId="31C2E91B" w14:textId="77777777" w:rsidR="00AB5DB3" w:rsidRDefault="00000000">
            <w:pPr>
              <w:pStyle w:val="TableParagraph"/>
              <w:spacing w:before="36"/>
              <w:ind w:right="44"/>
              <w:jc w:val="right"/>
              <w:rPr>
                <w:rFonts w:ascii="Arial"/>
                <w:b/>
                <w:sz w:val="18"/>
              </w:rPr>
            </w:pPr>
            <w:r>
              <w:rPr>
                <w:rFonts w:ascii="Arial"/>
                <w:b/>
                <w:spacing w:val="-2"/>
                <w:sz w:val="18"/>
              </w:rPr>
              <w:t>3.071,25</w:t>
            </w:r>
          </w:p>
        </w:tc>
        <w:tc>
          <w:tcPr>
            <w:tcW w:w="842" w:type="dxa"/>
          </w:tcPr>
          <w:p w14:paraId="1D7587F4" w14:textId="77777777" w:rsidR="00AB5DB3" w:rsidRDefault="00000000">
            <w:pPr>
              <w:pStyle w:val="TableParagraph"/>
              <w:spacing w:before="36"/>
              <w:ind w:right="91"/>
              <w:jc w:val="right"/>
              <w:rPr>
                <w:rFonts w:ascii="Arial"/>
                <w:b/>
                <w:sz w:val="18"/>
              </w:rPr>
            </w:pPr>
            <w:r>
              <w:rPr>
                <w:rFonts w:ascii="Arial"/>
                <w:b/>
                <w:spacing w:val="-2"/>
                <w:sz w:val="18"/>
              </w:rPr>
              <w:t>2,56%</w:t>
            </w:r>
          </w:p>
        </w:tc>
      </w:tr>
      <w:tr w:rsidR="00AB5DB3" w14:paraId="0E476CE6" w14:textId="77777777">
        <w:trPr>
          <w:trHeight w:val="285"/>
        </w:trPr>
        <w:tc>
          <w:tcPr>
            <w:tcW w:w="6832" w:type="dxa"/>
          </w:tcPr>
          <w:p w14:paraId="6C6E1325"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77" w:type="dxa"/>
          </w:tcPr>
          <w:p w14:paraId="55E1598B" w14:textId="77777777" w:rsidR="00AB5DB3" w:rsidRDefault="00000000">
            <w:pPr>
              <w:pStyle w:val="TableParagraph"/>
              <w:spacing w:before="36"/>
              <w:ind w:right="167"/>
              <w:jc w:val="right"/>
              <w:rPr>
                <w:rFonts w:ascii="Arial"/>
                <w:b/>
                <w:sz w:val="18"/>
              </w:rPr>
            </w:pPr>
            <w:r>
              <w:rPr>
                <w:rFonts w:ascii="Arial"/>
                <w:b/>
                <w:spacing w:val="-2"/>
                <w:sz w:val="18"/>
              </w:rPr>
              <w:t>120.000,00</w:t>
            </w:r>
          </w:p>
        </w:tc>
        <w:tc>
          <w:tcPr>
            <w:tcW w:w="1242" w:type="dxa"/>
          </w:tcPr>
          <w:p w14:paraId="413500F0" w14:textId="77777777" w:rsidR="00AB5DB3" w:rsidRDefault="00000000">
            <w:pPr>
              <w:pStyle w:val="TableParagraph"/>
              <w:spacing w:before="36"/>
              <w:ind w:right="44"/>
              <w:jc w:val="right"/>
              <w:rPr>
                <w:rFonts w:ascii="Arial"/>
                <w:b/>
                <w:sz w:val="18"/>
              </w:rPr>
            </w:pPr>
            <w:r>
              <w:rPr>
                <w:rFonts w:ascii="Arial"/>
                <w:b/>
                <w:spacing w:val="-2"/>
                <w:sz w:val="18"/>
              </w:rPr>
              <w:t>3.071,25</w:t>
            </w:r>
          </w:p>
        </w:tc>
        <w:tc>
          <w:tcPr>
            <w:tcW w:w="842" w:type="dxa"/>
          </w:tcPr>
          <w:p w14:paraId="2971D00E" w14:textId="77777777" w:rsidR="00AB5DB3" w:rsidRDefault="00000000">
            <w:pPr>
              <w:pStyle w:val="TableParagraph"/>
              <w:spacing w:before="36"/>
              <w:ind w:right="91"/>
              <w:jc w:val="right"/>
              <w:rPr>
                <w:rFonts w:ascii="Arial"/>
                <w:b/>
                <w:sz w:val="18"/>
              </w:rPr>
            </w:pPr>
            <w:r>
              <w:rPr>
                <w:rFonts w:ascii="Arial"/>
                <w:b/>
                <w:spacing w:val="-2"/>
                <w:sz w:val="18"/>
              </w:rPr>
              <w:t>2,56%</w:t>
            </w:r>
          </w:p>
        </w:tc>
      </w:tr>
      <w:tr w:rsidR="00AB5DB3" w14:paraId="1E5B76ED" w14:textId="77777777">
        <w:trPr>
          <w:trHeight w:val="285"/>
        </w:trPr>
        <w:tc>
          <w:tcPr>
            <w:tcW w:w="6832" w:type="dxa"/>
          </w:tcPr>
          <w:p w14:paraId="652975CA" w14:textId="77777777" w:rsidR="00AB5DB3" w:rsidRDefault="00000000">
            <w:pPr>
              <w:pStyle w:val="TableParagraph"/>
              <w:spacing w:before="36"/>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77" w:type="dxa"/>
          </w:tcPr>
          <w:p w14:paraId="0298B61B" w14:textId="77777777" w:rsidR="00AB5DB3" w:rsidRDefault="00AB5DB3">
            <w:pPr>
              <w:pStyle w:val="TableParagraph"/>
              <w:rPr>
                <w:sz w:val="18"/>
              </w:rPr>
            </w:pPr>
          </w:p>
        </w:tc>
        <w:tc>
          <w:tcPr>
            <w:tcW w:w="1242" w:type="dxa"/>
          </w:tcPr>
          <w:p w14:paraId="378ED69E" w14:textId="77777777" w:rsidR="00AB5DB3" w:rsidRDefault="00000000">
            <w:pPr>
              <w:pStyle w:val="TableParagraph"/>
              <w:spacing w:before="36"/>
              <w:ind w:right="44"/>
              <w:jc w:val="right"/>
              <w:rPr>
                <w:rFonts w:ascii="Arial"/>
                <w:i/>
                <w:sz w:val="18"/>
              </w:rPr>
            </w:pPr>
            <w:r>
              <w:rPr>
                <w:rFonts w:ascii="Arial"/>
                <w:i/>
                <w:spacing w:val="-2"/>
                <w:sz w:val="18"/>
              </w:rPr>
              <w:t>3.071,25</w:t>
            </w:r>
          </w:p>
        </w:tc>
        <w:tc>
          <w:tcPr>
            <w:tcW w:w="842" w:type="dxa"/>
          </w:tcPr>
          <w:p w14:paraId="7DCC36B3" w14:textId="77777777" w:rsidR="00AB5DB3" w:rsidRDefault="00AB5DB3">
            <w:pPr>
              <w:pStyle w:val="TableParagraph"/>
              <w:rPr>
                <w:sz w:val="18"/>
              </w:rPr>
            </w:pPr>
          </w:p>
        </w:tc>
      </w:tr>
      <w:tr w:rsidR="00AB5DB3" w14:paraId="1541D0E3" w14:textId="77777777">
        <w:trPr>
          <w:trHeight w:val="277"/>
        </w:trPr>
        <w:tc>
          <w:tcPr>
            <w:tcW w:w="6832" w:type="dxa"/>
          </w:tcPr>
          <w:p w14:paraId="35EE2C5A" w14:textId="77777777" w:rsidR="00AB5DB3" w:rsidRDefault="00000000">
            <w:pPr>
              <w:pStyle w:val="TableParagraph"/>
              <w:spacing w:before="36"/>
              <w:ind w:left="59"/>
              <w:rPr>
                <w:rFonts w:ascii="Arial"/>
                <w:b/>
                <w:sz w:val="18"/>
              </w:rPr>
            </w:pPr>
            <w:r>
              <w:rPr>
                <w:rFonts w:ascii="Arial"/>
                <w:b/>
                <w:color w:val="00009F"/>
                <w:sz w:val="18"/>
              </w:rPr>
              <w:t>K104031</w:t>
            </w:r>
            <w:r>
              <w:rPr>
                <w:rFonts w:ascii="Arial"/>
                <w:b/>
                <w:color w:val="00009F"/>
                <w:spacing w:val="-1"/>
                <w:sz w:val="18"/>
              </w:rPr>
              <w:t xml:space="preserve"> </w:t>
            </w:r>
            <w:r>
              <w:rPr>
                <w:rFonts w:ascii="Arial"/>
                <w:b/>
                <w:color w:val="00009F"/>
                <w:sz w:val="18"/>
              </w:rPr>
              <w:t>Obnova</w:t>
            </w:r>
            <w:r>
              <w:rPr>
                <w:rFonts w:ascii="Arial"/>
                <w:b/>
                <w:color w:val="00009F"/>
                <w:spacing w:val="-1"/>
                <w:sz w:val="18"/>
              </w:rPr>
              <w:t xml:space="preserve"> </w:t>
            </w:r>
            <w:r>
              <w:rPr>
                <w:rFonts w:ascii="Arial"/>
                <w:b/>
                <w:color w:val="00009F"/>
                <w:sz w:val="18"/>
              </w:rPr>
              <w:t>Trga</w:t>
            </w:r>
            <w:r>
              <w:rPr>
                <w:rFonts w:ascii="Arial"/>
                <w:b/>
                <w:color w:val="00009F"/>
                <w:spacing w:val="-1"/>
                <w:sz w:val="18"/>
              </w:rPr>
              <w:t xml:space="preserve"> </w:t>
            </w:r>
            <w:r>
              <w:rPr>
                <w:rFonts w:ascii="Arial"/>
                <w:b/>
                <w:color w:val="00009F"/>
                <w:sz w:val="18"/>
              </w:rPr>
              <w:t>palih</w:t>
            </w:r>
            <w:r>
              <w:rPr>
                <w:rFonts w:ascii="Arial"/>
                <w:b/>
                <w:color w:val="00009F"/>
                <w:spacing w:val="-1"/>
                <w:sz w:val="18"/>
              </w:rPr>
              <w:t xml:space="preserve"> </w:t>
            </w:r>
            <w:r>
              <w:rPr>
                <w:rFonts w:ascii="Arial"/>
                <w:b/>
                <w:color w:val="00009F"/>
                <w:sz w:val="18"/>
              </w:rPr>
              <w:t>branitelja</w:t>
            </w:r>
            <w:r>
              <w:rPr>
                <w:rFonts w:ascii="Arial"/>
                <w:b/>
                <w:color w:val="00009F"/>
                <w:spacing w:val="-1"/>
                <w:sz w:val="18"/>
              </w:rPr>
              <w:t xml:space="preserve"> </w:t>
            </w:r>
            <w:r>
              <w:rPr>
                <w:rFonts w:ascii="Arial"/>
                <w:b/>
                <w:color w:val="00009F"/>
                <w:sz w:val="18"/>
              </w:rPr>
              <w:t>Domovinskog</w:t>
            </w:r>
            <w:r>
              <w:rPr>
                <w:rFonts w:ascii="Arial"/>
                <w:b/>
                <w:color w:val="00009F"/>
                <w:spacing w:val="-1"/>
                <w:sz w:val="18"/>
              </w:rPr>
              <w:t xml:space="preserve"> </w:t>
            </w:r>
            <w:r>
              <w:rPr>
                <w:rFonts w:ascii="Arial"/>
                <w:b/>
                <w:color w:val="00009F"/>
                <w:spacing w:val="-4"/>
                <w:sz w:val="18"/>
              </w:rPr>
              <w:t>rata</w:t>
            </w:r>
          </w:p>
        </w:tc>
        <w:tc>
          <w:tcPr>
            <w:tcW w:w="1677" w:type="dxa"/>
          </w:tcPr>
          <w:p w14:paraId="0D2852C3" w14:textId="77777777" w:rsidR="00AB5DB3" w:rsidRDefault="00000000">
            <w:pPr>
              <w:pStyle w:val="TableParagraph"/>
              <w:spacing w:before="36"/>
              <w:ind w:right="167"/>
              <w:jc w:val="right"/>
              <w:rPr>
                <w:rFonts w:ascii="Arial"/>
                <w:b/>
                <w:sz w:val="18"/>
              </w:rPr>
            </w:pPr>
            <w:r>
              <w:rPr>
                <w:rFonts w:ascii="Arial"/>
                <w:b/>
                <w:color w:val="00009F"/>
                <w:spacing w:val="-2"/>
                <w:sz w:val="18"/>
              </w:rPr>
              <w:t>50.000,00</w:t>
            </w:r>
          </w:p>
        </w:tc>
        <w:tc>
          <w:tcPr>
            <w:tcW w:w="1242" w:type="dxa"/>
          </w:tcPr>
          <w:p w14:paraId="5EFBC30D" w14:textId="77777777" w:rsidR="00AB5DB3" w:rsidRDefault="00AB5DB3">
            <w:pPr>
              <w:pStyle w:val="TableParagraph"/>
              <w:rPr>
                <w:sz w:val="18"/>
              </w:rPr>
            </w:pPr>
          </w:p>
        </w:tc>
        <w:tc>
          <w:tcPr>
            <w:tcW w:w="842" w:type="dxa"/>
          </w:tcPr>
          <w:p w14:paraId="7B76BD1C" w14:textId="77777777" w:rsidR="00AB5DB3" w:rsidRDefault="00AB5DB3">
            <w:pPr>
              <w:pStyle w:val="TableParagraph"/>
              <w:rPr>
                <w:sz w:val="18"/>
              </w:rPr>
            </w:pPr>
          </w:p>
        </w:tc>
      </w:tr>
      <w:tr w:rsidR="00AB5DB3" w14:paraId="5262CD59" w14:textId="77777777">
        <w:trPr>
          <w:trHeight w:val="277"/>
        </w:trPr>
        <w:tc>
          <w:tcPr>
            <w:tcW w:w="6832" w:type="dxa"/>
          </w:tcPr>
          <w:p w14:paraId="18F755BB"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77" w:type="dxa"/>
          </w:tcPr>
          <w:p w14:paraId="63A0A26D" w14:textId="77777777" w:rsidR="00AB5DB3" w:rsidRDefault="00000000">
            <w:pPr>
              <w:pStyle w:val="TableParagraph"/>
              <w:spacing w:before="28"/>
              <w:ind w:right="167"/>
              <w:jc w:val="right"/>
              <w:rPr>
                <w:rFonts w:ascii="Arial"/>
                <w:b/>
                <w:sz w:val="18"/>
              </w:rPr>
            </w:pPr>
            <w:r>
              <w:rPr>
                <w:rFonts w:ascii="Arial"/>
                <w:b/>
                <w:spacing w:val="-2"/>
                <w:sz w:val="18"/>
              </w:rPr>
              <w:t>50.000,00</w:t>
            </w:r>
          </w:p>
        </w:tc>
        <w:tc>
          <w:tcPr>
            <w:tcW w:w="1242" w:type="dxa"/>
          </w:tcPr>
          <w:p w14:paraId="248411FB" w14:textId="77777777" w:rsidR="00AB5DB3" w:rsidRDefault="00AB5DB3">
            <w:pPr>
              <w:pStyle w:val="TableParagraph"/>
              <w:rPr>
                <w:sz w:val="18"/>
              </w:rPr>
            </w:pPr>
          </w:p>
        </w:tc>
        <w:tc>
          <w:tcPr>
            <w:tcW w:w="842" w:type="dxa"/>
          </w:tcPr>
          <w:p w14:paraId="79B2909D" w14:textId="77777777" w:rsidR="00AB5DB3" w:rsidRDefault="00AB5DB3">
            <w:pPr>
              <w:pStyle w:val="TableParagraph"/>
              <w:rPr>
                <w:sz w:val="18"/>
              </w:rPr>
            </w:pPr>
          </w:p>
        </w:tc>
      </w:tr>
      <w:tr w:rsidR="00AB5DB3" w14:paraId="334A5C32" w14:textId="77777777">
        <w:trPr>
          <w:trHeight w:val="284"/>
        </w:trPr>
        <w:tc>
          <w:tcPr>
            <w:tcW w:w="6832" w:type="dxa"/>
          </w:tcPr>
          <w:p w14:paraId="336CA1FB"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77" w:type="dxa"/>
          </w:tcPr>
          <w:p w14:paraId="698EDB12" w14:textId="77777777" w:rsidR="00AB5DB3" w:rsidRDefault="00000000">
            <w:pPr>
              <w:pStyle w:val="TableParagraph"/>
              <w:spacing w:before="36"/>
              <w:ind w:right="167"/>
              <w:jc w:val="right"/>
              <w:rPr>
                <w:rFonts w:ascii="Arial"/>
                <w:b/>
                <w:sz w:val="18"/>
              </w:rPr>
            </w:pPr>
            <w:r>
              <w:rPr>
                <w:rFonts w:ascii="Arial"/>
                <w:b/>
                <w:spacing w:val="-2"/>
                <w:sz w:val="18"/>
              </w:rPr>
              <w:t>50.000,00</w:t>
            </w:r>
          </w:p>
        </w:tc>
        <w:tc>
          <w:tcPr>
            <w:tcW w:w="1242" w:type="dxa"/>
          </w:tcPr>
          <w:p w14:paraId="287726EB" w14:textId="77777777" w:rsidR="00AB5DB3" w:rsidRDefault="00AB5DB3">
            <w:pPr>
              <w:pStyle w:val="TableParagraph"/>
              <w:rPr>
                <w:sz w:val="18"/>
              </w:rPr>
            </w:pPr>
          </w:p>
        </w:tc>
        <w:tc>
          <w:tcPr>
            <w:tcW w:w="842" w:type="dxa"/>
          </w:tcPr>
          <w:p w14:paraId="7E1CD5FE" w14:textId="77777777" w:rsidR="00AB5DB3" w:rsidRDefault="00AB5DB3">
            <w:pPr>
              <w:pStyle w:val="TableParagraph"/>
              <w:rPr>
                <w:sz w:val="18"/>
              </w:rPr>
            </w:pPr>
          </w:p>
        </w:tc>
      </w:tr>
      <w:tr w:rsidR="00AB5DB3" w14:paraId="54B738E4" w14:textId="77777777">
        <w:trPr>
          <w:trHeight w:val="296"/>
        </w:trPr>
        <w:tc>
          <w:tcPr>
            <w:tcW w:w="6832" w:type="dxa"/>
          </w:tcPr>
          <w:p w14:paraId="46BFCBCC" w14:textId="77777777" w:rsidR="00AB5DB3" w:rsidRDefault="00000000">
            <w:pPr>
              <w:pStyle w:val="TableParagraph"/>
              <w:spacing w:before="35"/>
              <w:ind w:left="14"/>
              <w:rPr>
                <w:rFonts w:ascii="Arial" w:hAnsi="Arial"/>
                <w:b/>
                <w:sz w:val="20"/>
              </w:rPr>
            </w:pPr>
            <w:r>
              <w:rPr>
                <w:rFonts w:ascii="Arial" w:hAnsi="Arial"/>
                <w:b/>
                <w:color w:val="00009F"/>
                <w:sz w:val="20"/>
              </w:rPr>
              <w:t>1041</w:t>
            </w:r>
            <w:r>
              <w:rPr>
                <w:rFonts w:ascii="Arial" w:hAnsi="Arial"/>
                <w:b/>
                <w:color w:val="00009F"/>
                <w:spacing w:val="-1"/>
                <w:sz w:val="20"/>
              </w:rPr>
              <w:t xml:space="preserve"> </w:t>
            </w:r>
            <w:r>
              <w:rPr>
                <w:rFonts w:ascii="Arial" w:hAnsi="Arial"/>
                <w:b/>
                <w:color w:val="00009F"/>
                <w:sz w:val="20"/>
              </w:rPr>
              <w:t>GRADNJA</w:t>
            </w:r>
            <w:r>
              <w:rPr>
                <w:rFonts w:ascii="Arial" w:hAnsi="Arial"/>
                <w:b/>
                <w:color w:val="00009F"/>
                <w:spacing w:val="-1"/>
                <w:sz w:val="20"/>
              </w:rPr>
              <w:t xml:space="preserve"> </w:t>
            </w:r>
            <w:r>
              <w:rPr>
                <w:rFonts w:ascii="Arial" w:hAnsi="Arial"/>
                <w:b/>
                <w:color w:val="00009F"/>
                <w:sz w:val="20"/>
              </w:rPr>
              <w:t>ULICA,</w:t>
            </w:r>
            <w:r>
              <w:rPr>
                <w:rFonts w:ascii="Arial" w:hAnsi="Arial"/>
                <w:b/>
                <w:color w:val="00009F"/>
                <w:spacing w:val="-1"/>
                <w:sz w:val="20"/>
              </w:rPr>
              <w:t xml:space="preserve"> </w:t>
            </w:r>
            <w:r>
              <w:rPr>
                <w:rFonts w:ascii="Arial" w:hAnsi="Arial"/>
                <w:b/>
                <w:color w:val="00009F"/>
                <w:sz w:val="20"/>
              </w:rPr>
              <w:t>CESTA</w:t>
            </w:r>
            <w:r>
              <w:rPr>
                <w:rFonts w:ascii="Arial" w:hAnsi="Arial"/>
                <w:b/>
                <w:color w:val="00009F"/>
                <w:spacing w:val="-1"/>
                <w:sz w:val="20"/>
              </w:rPr>
              <w:t xml:space="preserve"> </w:t>
            </w:r>
            <w:r>
              <w:rPr>
                <w:rFonts w:ascii="Arial" w:hAnsi="Arial"/>
                <w:b/>
                <w:color w:val="00009F"/>
                <w:sz w:val="20"/>
              </w:rPr>
              <w:t>I</w:t>
            </w:r>
            <w:r>
              <w:rPr>
                <w:rFonts w:ascii="Arial" w:hAnsi="Arial"/>
                <w:b/>
                <w:color w:val="00009F"/>
                <w:spacing w:val="-1"/>
                <w:sz w:val="20"/>
              </w:rPr>
              <w:t xml:space="preserve"> </w:t>
            </w:r>
            <w:r>
              <w:rPr>
                <w:rFonts w:ascii="Arial" w:hAnsi="Arial"/>
                <w:b/>
                <w:color w:val="00009F"/>
                <w:sz w:val="20"/>
              </w:rPr>
              <w:t>JAVNIH</w:t>
            </w:r>
            <w:r>
              <w:rPr>
                <w:rFonts w:ascii="Arial" w:hAnsi="Arial"/>
                <w:b/>
                <w:color w:val="00009F"/>
                <w:spacing w:val="-1"/>
                <w:sz w:val="20"/>
              </w:rPr>
              <w:t xml:space="preserve"> </w:t>
            </w:r>
            <w:r>
              <w:rPr>
                <w:rFonts w:ascii="Arial" w:hAnsi="Arial"/>
                <w:b/>
                <w:color w:val="00009F"/>
                <w:spacing w:val="-2"/>
                <w:sz w:val="20"/>
              </w:rPr>
              <w:t>POVRŠINA</w:t>
            </w:r>
          </w:p>
        </w:tc>
        <w:tc>
          <w:tcPr>
            <w:tcW w:w="1677" w:type="dxa"/>
          </w:tcPr>
          <w:p w14:paraId="46FA1E96" w14:textId="77777777" w:rsidR="00AB5DB3" w:rsidRDefault="00000000">
            <w:pPr>
              <w:pStyle w:val="TableParagraph"/>
              <w:spacing w:before="35"/>
              <w:ind w:right="167"/>
              <w:jc w:val="right"/>
              <w:rPr>
                <w:rFonts w:ascii="Arial"/>
                <w:b/>
                <w:sz w:val="20"/>
              </w:rPr>
            </w:pPr>
            <w:r>
              <w:rPr>
                <w:rFonts w:ascii="Arial"/>
                <w:b/>
                <w:color w:val="00009F"/>
                <w:spacing w:val="-2"/>
                <w:sz w:val="20"/>
              </w:rPr>
              <w:t>3.943.126,00</w:t>
            </w:r>
          </w:p>
        </w:tc>
        <w:tc>
          <w:tcPr>
            <w:tcW w:w="1242" w:type="dxa"/>
          </w:tcPr>
          <w:p w14:paraId="0474334B" w14:textId="77777777" w:rsidR="00AB5DB3" w:rsidRDefault="00000000">
            <w:pPr>
              <w:pStyle w:val="TableParagraph"/>
              <w:spacing w:before="35"/>
              <w:ind w:right="44"/>
              <w:jc w:val="right"/>
              <w:rPr>
                <w:rFonts w:ascii="Arial"/>
                <w:b/>
                <w:sz w:val="20"/>
              </w:rPr>
            </w:pPr>
            <w:r>
              <w:rPr>
                <w:rFonts w:ascii="Arial"/>
                <w:b/>
                <w:color w:val="00009F"/>
                <w:spacing w:val="-2"/>
                <w:sz w:val="20"/>
              </w:rPr>
              <w:t>831.140,10</w:t>
            </w:r>
          </w:p>
        </w:tc>
        <w:tc>
          <w:tcPr>
            <w:tcW w:w="842" w:type="dxa"/>
          </w:tcPr>
          <w:p w14:paraId="78E06CB4" w14:textId="77777777" w:rsidR="00AB5DB3" w:rsidRDefault="00000000">
            <w:pPr>
              <w:pStyle w:val="TableParagraph"/>
              <w:spacing w:before="35"/>
              <w:ind w:right="91"/>
              <w:jc w:val="right"/>
              <w:rPr>
                <w:rFonts w:ascii="Arial"/>
                <w:b/>
                <w:sz w:val="20"/>
              </w:rPr>
            </w:pPr>
            <w:r>
              <w:rPr>
                <w:rFonts w:ascii="Arial"/>
                <w:b/>
                <w:color w:val="00009F"/>
                <w:spacing w:val="-2"/>
                <w:sz w:val="20"/>
              </w:rPr>
              <w:t>21,08%</w:t>
            </w:r>
          </w:p>
        </w:tc>
      </w:tr>
      <w:tr w:rsidR="00AB5DB3" w14:paraId="53D889FA" w14:textId="77777777">
        <w:trPr>
          <w:trHeight w:val="273"/>
        </w:trPr>
        <w:tc>
          <w:tcPr>
            <w:tcW w:w="6832" w:type="dxa"/>
          </w:tcPr>
          <w:p w14:paraId="140E5447" w14:textId="77777777" w:rsidR="00AB5DB3" w:rsidRDefault="00000000">
            <w:pPr>
              <w:pStyle w:val="TableParagraph"/>
              <w:spacing w:before="25"/>
              <w:ind w:left="59"/>
              <w:rPr>
                <w:rFonts w:ascii="Arial" w:hAnsi="Arial"/>
                <w:b/>
                <w:sz w:val="18"/>
              </w:rPr>
            </w:pPr>
            <w:r>
              <w:rPr>
                <w:rFonts w:ascii="Arial" w:hAnsi="Arial"/>
                <w:b/>
                <w:color w:val="00009F"/>
                <w:sz w:val="18"/>
              </w:rPr>
              <w:t>K104101</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protupožarnih</w:t>
            </w:r>
            <w:r>
              <w:rPr>
                <w:rFonts w:ascii="Arial" w:hAnsi="Arial"/>
                <w:b/>
                <w:color w:val="00009F"/>
                <w:spacing w:val="-2"/>
                <w:sz w:val="18"/>
              </w:rPr>
              <w:t xml:space="preserve"> puteva</w:t>
            </w:r>
          </w:p>
        </w:tc>
        <w:tc>
          <w:tcPr>
            <w:tcW w:w="1677" w:type="dxa"/>
          </w:tcPr>
          <w:p w14:paraId="04C3EC48" w14:textId="77777777" w:rsidR="00AB5DB3" w:rsidRDefault="00000000">
            <w:pPr>
              <w:pStyle w:val="TableParagraph"/>
              <w:spacing w:before="25"/>
              <w:ind w:right="167"/>
              <w:jc w:val="right"/>
              <w:rPr>
                <w:rFonts w:ascii="Arial"/>
                <w:b/>
                <w:sz w:val="18"/>
              </w:rPr>
            </w:pPr>
            <w:r>
              <w:rPr>
                <w:rFonts w:ascii="Arial"/>
                <w:b/>
                <w:color w:val="00009F"/>
                <w:spacing w:val="-2"/>
                <w:sz w:val="18"/>
              </w:rPr>
              <w:t>100.000,00</w:t>
            </w:r>
          </w:p>
        </w:tc>
        <w:tc>
          <w:tcPr>
            <w:tcW w:w="1242" w:type="dxa"/>
          </w:tcPr>
          <w:p w14:paraId="6B4C3A61" w14:textId="77777777" w:rsidR="00AB5DB3" w:rsidRDefault="00AB5DB3">
            <w:pPr>
              <w:pStyle w:val="TableParagraph"/>
              <w:rPr>
                <w:sz w:val="18"/>
              </w:rPr>
            </w:pPr>
          </w:p>
        </w:tc>
        <w:tc>
          <w:tcPr>
            <w:tcW w:w="842" w:type="dxa"/>
          </w:tcPr>
          <w:p w14:paraId="66688C3A" w14:textId="77777777" w:rsidR="00AB5DB3" w:rsidRDefault="00AB5DB3">
            <w:pPr>
              <w:pStyle w:val="TableParagraph"/>
              <w:rPr>
                <w:sz w:val="18"/>
              </w:rPr>
            </w:pPr>
          </w:p>
        </w:tc>
      </w:tr>
      <w:tr w:rsidR="00AB5DB3" w14:paraId="5E96A6ED" w14:textId="77777777">
        <w:trPr>
          <w:trHeight w:val="285"/>
        </w:trPr>
        <w:tc>
          <w:tcPr>
            <w:tcW w:w="6832" w:type="dxa"/>
          </w:tcPr>
          <w:p w14:paraId="35320DC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77" w:type="dxa"/>
          </w:tcPr>
          <w:p w14:paraId="5C47F3A5" w14:textId="77777777" w:rsidR="00AB5DB3" w:rsidRDefault="00000000">
            <w:pPr>
              <w:pStyle w:val="TableParagraph"/>
              <w:spacing w:before="36"/>
              <w:ind w:right="167"/>
              <w:jc w:val="right"/>
              <w:rPr>
                <w:rFonts w:ascii="Arial"/>
                <w:b/>
                <w:sz w:val="18"/>
              </w:rPr>
            </w:pPr>
            <w:r>
              <w:rPr>
                <w:rFonts w:ascii="Arial"/>
                <w:b/>
                <w:spacing w:val="-2"/>
                <w:sz w:val="18"/>
              </w:rPr>
              <w:t>100.000,00</w:t>
            </w:r>
          </w:p>
        </w:tc>
        <w:tc>
          <w:tcPr>
            <w:tcW w:w="1242" w:type="dxa"/>
          </w:tcPr>
          <w:p w14:paraId="4F5AE50C" w14:textId="77777777" w:rsidR="00AB5DB3" w:rsidRDefault="00AB5DB3">
            <w:pPr>
              <w:pStyle w:val="TableParagraph"/>
              <w:rPr>
                <w:sz w:val="18"/>
              </w:rPr>
            </w:pPr>
          </w:p>
        </w:tc>
        <w:tc>
          <w:tcPr>
            <w:tcW w:w="842" w:type="dxa"/>
          </w:tcPr>
          <w:p w14:paraId="6D11CA9C" w14:textId="77777777" w:rsidR="00AB5DB3" w:rsidRDefault="00AB5DB3">
            <w:pPr>
              <w:pStyle w:val="TableParagraph"/>
              <w:rPr>
                <w:sz w:val="18"/>
              </w:rPr>
            </w:pPr>
          </w:p>
        </w:tc>
      </w:tr>
      <w:tr w:rsidR="00AB5DB3" w14:paraId="0A8D1C85" w14:textId="77777777">
        <w:trPr>
          <w:trHeight w:val="285"/>
        </w:trPr>
        <w:tc>
          <w:tcPr>
            <w:tcW w:w="6832" w:type="dxa"/>
          </w:tcPr>
          <w:p w14:paraId="548EAD6F"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77" w:type="dxa"/>
          </w:tcPr>
          <w:p w14:paraId="00A06547" w14:textId="77777777" w:rsidR="00AB5DB3" w:rsidRDefault="00000000">
            <w:pPr>
              <w:pStyle w:val="TableParagraph"/>
              <w:spacing w:before="36"/>
              <w:ind w:right="167"/>
              <w:jc w:val="right"/>
              <w:rPr>
                <w:rFonts w:ascii="Arial"/>
                <w:b/>
                <w:sz w:val="18"/>
              </w:rPr>
            </w:pPr>
            <w:r>
              <w:rPr>
                <w:rFonts w:ascii="Arial"/>
                <w:b/>
                <w:spacing w:val="-2"/>
                <w:sz w:val="18"/>
              </w:rPr>
              <w:t>100.000,00</w:t>
            </w:r>
          </w:p>
        </w:tc>
        <w:tc>
          <w:tcPr>
            <w:tcW w:w="1242" w:type="dxa"/>
          </w:tcPr>
          <w:p w14:paraId="245A0220" w14:textId="77777777" w:rsidR="00AB5DB3" w:rsidRDefault="00AB5DB3">
            <w:pPr>
              <w:pStyle w:val="TableParagraph"/>
              <w:rPr>
                <w:sz w:val="18"/>
              </w:rPr>
            </w:pPr>
          </w:p>
        </w:tc>
        <w:tc>
          <w:tcPr>
            <w:tcW w:w="842" w:type="dxa"/>
          </w:tcPr>
          <w:p w14:paraId="2C105B58" w14:textId="77777777" w:rsidR="00AB5DB3" w:rsidRDefault="00AB5DB3">
            <w:pPr>
              <w:pStyle w:val="TableParagraph"/>
              <w:rPr>
                <w:sz w:val="18"/>
              </w:rPr>
            </w:pPr>
          </w:p>
        </w:tc>
      </w:tr>
      <w:tr w:rsidR="00AB5DB3" w14:paraId="62CF1574" w14:textId="77777777">
        <w:trPr>
          <w:trHeight w:val="285"/>
        </w:trPr>
        <w:tc>
          <w:tcPr>
            <w:tcW w:w="6832" w:type="dxa"/>
          </w:tcPr>
          <w:p w14:paraId="628BD878" w14:textId="77777777" w:rsidR="00AB5DB3" w:rsidRDefault="00000000">
            <w:pPr>
              <w:pStyle w:val="TableParagraph"/>
              <w:spacing w:before="36"/>
              <w:ind w:left="59"/>
              <w:rPr>
                <w:rFonts w:ascii="Arial" w:hAnsi="Arial"/>
                <w:b/>
                <w:sz w:val="18"/>
              </w:rPr>
            </w:pPr>
            <w:r>
              <w:rPr>
                <w:rFonts w:ascii="Arial" w:hAnsi="Arial"/>
                <w:b/>
                <w:color w:val="00009F"/>
                <w:sz w:val="18"/>
              </w:rPr>
              <w:t>K104107</w:t>
            </w:r>
            <w:r>
              <w:rPr>
                <w:rFonts w:ascii="Arial" w:hAnsi="Arial"/>
                <w:b/>
                <w:color w:val="00009F"/>
                <w:spacing w:val="-4"/>
                <w:sz w:val="18"/>
              </w:rPr>
              <w:t xml:space="preserve"> </w:t>
            </w:r>
            <w:r>
              <w:rPr>
                <w:rFonts w:ascii="Arial" w:hAnsi="Arial"/>
                <w:b/>
                <w:color w:val="00009F"/>
                <w:sz w:val="18"/>
              </w:rPr>
              <w:t>Izrada</w:t>
            </w:r>
            <w:r>
              <w:rPr>
                <w:rFonts w:ascii="Arial" w:hAnsi="Arial"/>
                <w:b/>
                <w:color w:val="00009F"/>
                <w:spacing w:val="-1"/>
                <w:sz w:val="18"/>
              </w:rPr>
              <w:t xml:space="preserve"> </w:t>
            </w:r>
            <w:r>
              <w:rPr>
                <w:rFonts w:ascii="Arial" w:hAnsi="Arial"/>
                <w:b/>
                <w:color w:val="00009F"/>
                <w:sz w:val="18"/>
              </w:rPr>
              <w:t>tehničke</w:t>
            </w:r>
            <w:r>
              <w:rPr>
                <w:rFonts w:ascii="Arial" w:hAnsi="Arial"/>
                <w:b/>
                <w:color w:val="00009F"/>
                <w:spacing w:val="-1"/>
                <w:sz w:val="18"/>
              </w:rPr>
              <w:t xml:space="preserve"> </w:t>
            </w:r>
            <w:r>
              <w:rPr>
                <w:rFonts w:ascii="Arial" w:hAnsi="Arial"/>
                <w:b/>
                <w:color w:val="00009F"/>
                <w:sz w:val="18"/>
              </w:rPr>
              <w:t>dokumentacije</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prometnice</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javne</w:t>
            </w:r>
            <w:r>
              <w:rPr>
                <w:rFonts w:ascii="Arial" w:hAnsi="Arial"/>
                <w:b/>
                <w:color w:val="00009F"/>
                <w:spacing w:val="-1"/>
                <w:sz w:val="18"/>
              </w:rPr>
              <w:t xml:space="preserve"> </w:t>
            </w:r>
            <w:r>
              <w:rPr>
                <w:rFonts w:ascii="Arial" w:hAnsi="Arial"/>
                <w:b/>
                <w:color w:val="00009F"/>
                <w:spacing w:val="-2"/>
                <w:sz w:val="18"/>
              </w:rPr>
              <w:t>površine</w:t>
            </w:r>
          </w:p>
        </w:tc>
        <w:tc>
          <w:tcPr>
            <w:tcW w:w="1677" w:type="dxa"/>
          </w:tcPr>
          <w:p w14:paraId="29FC53FE" w14:textId="77777777" w:rsidR="00AB5DB3" w:rsidRDefault="00000000">
            <w:pPr>
              <w:pStyle w:val="TableParagraph"/>
              <w:spacing w:before="36"/>
              <w:ind w:right="167"/>
              <w:jc w:val="right"/>
              <w:rPr>
                <w:rFonts w:ascii="Arial"/>
                <w:b/>
                <w:sz w:val="18"/>
              </w:rPr>
            </w:pPr>
            <w:r>
              <w:rPr>
                <w:rFonts w:ascii="Arial"/>
                <w:b/>
                <w:color w:val="00009F"/>
                <w:spacing w:val="-2"/>
                <w:sz w:val="18"/>
              </w:rPr>
              <w:t>33.000,00</w:t>
            </w:r>
          </w:p>
        </w:tc>
        <w:tc>
          <w:tcPr>
            <w:tcW w:w="1242" w:type="dxa"/>
          </w:tcPr>
          <w:p w14:paraId="502EF1B8" w14:textId="77777777" w:rsidR="00AB5DB3" w:rsidRDefault="00000000">
            <w:pPr>
              <w:pStyle w:val="TableParagraph"/>
              <w:spacing w:before="36"/>
              <w:ind w:right="44"/>
              <w:jc w:val="right"/>
              <w:rPr>
                <w:rFonts w:ascii="Arial"/>
                <w:b/>
                <w:sz w:val="18"/>
              </w:rPr>
            </w:pPr>
            <w:r>
              <w:rPr>
                <w:rFonts w:ascii="Arial"/>
                <w:b/>
                <w:color w:val="00009F"/>
                <w:spacing w:val="-2"/>
                <w:sz w:val="18"/>
              </w:rPr>
              <w:t>15.885,00</w:t>
            </w:r>
          </w:p>
        </w:tc>
        <w:tc>
          <w:tcPr>
            <w:tcW w:w="842" w:type="dxa"/>
          </w:tcPr>
          <w:p w14:paraId="33FBED65" w14:textId="77777777" w:rsidR="00AB5DB3" w:rsidRDefault="00000000">
            <w:pPr>
              <w:pStyle w:val="TableParagraph"/>
              <w:spacing w:before="36"/>
              <w:ind w:right="91"/>
              <w:jc w:val="right"/>
              <w:rPr>
                <w:rFonts w:ascii="Arial"/>
                <w:b/>
                <w:sz w:val="18"/>
              </w:rPr>
            </w:pPr>
            <w:r>
              <w:rPr>
                <w:rFonts w:ascii="Arial"/>
                <w:b/>
                <w:color w:val="00009F"/>
                <w:spacing w:val="-2"/>
                <w:sz w:val="18"/>
              </w:rPr>
              <w:t>48,14%</w:t>
            </w:r>
          </w:p>
        </w:tc>
      </w:tr>
      <w:tr w:rsidR="00AB5DB3" w14:paraId="4CEC8101" w14:textId="77777777">
        <w:trPr>
          <w:trHeight w:val="285"/>
        </w:trPr>
        <w:tc>
          <w:tcPr>
            <w:tcW w:w="6832" w:type="dxa"/>
          </w:tcPr>
          <w:p w14:paraId="3D76F435"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77" w:type="dxa"/>
          </w:tcPr>
          <w:p w14:paraId="178372C4" w14:textId="77777777" w:rsidR="00AB5DB3" w:rsidRDefault="00000000">
            <w:pPr>
              <w:pStyle w:val="TableParagraph"/>
              <w:spacing w:before="36"/>
              <w:ind w:right="167"/>
              <w:jc w:val="right"/>
              <w:rPr>
                <w:rFonts w:ascii="Arial"/>
                <w:b/>
                <w:sz w:val="18"/>
              </w:rPr>
            </w:pPr>
            <w:r>
              <w:rPr>
                <w:rFonts w:ascii="Arial"/>
                <w:b/>
                <w:spacing w:val="-2"/>
                <w:sz w:val="18"/>
              </w:rPr>
              <w:t>33.000,00</w:t>
            </w:r>
          </w:p>
        </w:tc>
        <w:tc>
          <w:tcPr>
            <w:tcW w:w="1242" w:type="dxa"/>
          </w:tcPr>
          <w:p w14:paraId="28D6970E" w14:textId="77777777" w:rsidR="00AB5DB3" w:rsidRDefault="00000000">
            <w:pPr>
              <w:pStyle w:val="TableParagraph"/>
              <w:spacing w:before="36"/>
              <w:ind w:right="44"/>
              <w:jc w:val="right"/>
              <w:rPr>
                <w:rFonts w:ascii="Arial"/>
                <w:b/>
                <w:sz w:val="18"/>
              </w:rPr>
            </w:pPr>
            <w:r>
              <w:rPr>
                <w:rFonts w:ascii="Arial"/>
                <w:b/>
                <w:spacing w:val="-2"/>
                <w:sz w:val="18"/>
              </w:rPr>
              <w:t>15.885,00</w:t>
            </w:r>
          </w:p>
        </w:tc>
        <w:tc>
          <w:tcPr>
            <w:tcW w:w="842" w:type="dxa"/>
          </w:tcPr>
          <w:p w14:paraId="4B6DC35C" w14:textId="77777777" w:rsidR="00AB5DB3" w:rsidRDefault="00000000">
            <w:pPr>
              <w:pStyle w:val="TableParagraph"/>
              <w:spacing w:before="36"/>
              <w:ind w:right="91"/>
              <w:jc w:val="right"/>
              <w:rPr>
                <w:rFonts w:ascii="Arial"/>
                <w:b/>
                <w:sz w:val="18"/>
              </w:rPr>
            </w:pPr>
            <w:r>
              <w:rPr>
                <w:rFonts w:ascii="Arial"/>
                <w:b/>
                <w:spacing w:val="-2"/>
                <w:sz w:val="18"/>
              </w:rPr>
              <w:t>48,14%</w:t>
            </w:r>
          </w:p>
        </w:tc>
      </w:tr>
      <w:tr w:rsidR="00AB5DB3" w14:paraId="4E8FDE9C" w14:textId="77777777">
        <w:trPr>
          <w:trHeight w:val="285"/>
        </w:trPr>
        <w:tc>
          <w:tcPr>
            <w:tcW w:w="6832" w:type="dxa"/>
          </w:tcPr>
          <w:p w14:paraId="281DE260"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77" w:type="dxa"/>
          </w:tcPr>
          <w:p w14:paraId="1D823CA4" w14:textId="77777777" w:rsidR="00AB5DB3" w:rsidRDefault="00000000">
            <w:pPr>
              <w:pStyle w:val="TableParagraph"/>
              <w:spacing w:before="36"/>
              <w:ind w:right="167"/>
              <w:jc w:val="right"/>
              <w:rPr>
                <w:rFonts w:ascii="Arial"/>
                <w:b/>
                <w:sz w:val="18"/>
              </w:rPr>
            </w:pPr>
            <w:r>
              <w:rPr>
                <w:rFonts w:ascii="Arial"/>
                <w:b/>
                <w:spacing w:val="-2"/>
                <w:sz w:val="18"/>
              </w:rPr>
              <w:t>33.000,00</w:t>
            </w:r>
          </w:p>
        </w:tc>
        <w:tc>
          <w:tcPr>
            <w:tcW w:w="1242" w:type="dxa"/>
          </w:tcPr>
          <w:p w14:paraId="285D2929" w14:textId="77777777" w:rsidR="00AB5DB3" w:rsidRDefault="00000000">
            <w:pPr>
              <w:pStyle w:val="TableParagraph"/>
              <w:spacing w:before="36"/>
              <w:ind w:right="44"/>
              <w:jc w:val="right"/>
              <w:rPr>
                <w:rFonts w:ascii="Arial"/>
                <w:b/>
                <w:sz w:val="18"/>
              </w:rPr>
            </w:pPr>
            <w:r>
              <w:rPr>
                <w:rFonts w:ascii="Arial"/>
                <w:b/>
                <w:spacing w:val="-2"/>
                <w:sz w:val="18"/>
              </w:rPr>
              <w:t>15.885,00</w:t>
            </w:r>
          </w:p>
        </w:tc>
        <w:tc>
          <w:tcPr>
            <w:tcW w:w="842" w:type="dxa"/>
          </w:tcPr>
          <w:p w14:paraId="1900CB9C" w14:textId="77777777" w:rsidR="00AB5DB3" w:rsidRDefault="00000000">
            <w:pPr>
              <w:pStyle w:val="TableParagraph"/>
              <w:spacing w:before="36"/>
              <w:ind w:right="91"/>
              <w:jc w:val="right"/>
              <w:rPr>
                <w:rFonts w:ascii="Arial"/>
                <w:b/>
                <w:sz w:val="18"/>
              </w:rPr>
            </w:pPr>
            <w:r>
              <w:rPr>
                <w:rFonts w:ascii="Arial"/>
                <w:b/>
                <w:spacing w:val="-2"/>
                <w:sz w:val="18"/>
              </w:rPr>
              <w:t>48,14%</w:t>
            </w:r>
          </w:p>
        </w:tc>
      </w:tr>
      <w:tr w:rsidR="00AB5DB3" w14:paraId="28AC3B0A" w14:textId="77777777">
        <w:trPr>
          <w:trHeight w:val="243"/>
        </w:trPr>
        <w:tc>
          <w:tcPr>
            <w:tcW w:w="6832" w:type="dxa"/>
          </w:tcPr>
          <w:p w14:paraId="005BF6B2" w14:textId="77777777" w:rsidR="00AB5DB3" w:rsidRDefault="00000000">
            <w:pPr>
              <w:pStyle w:val="TableParagraph"/>
              <w:spacing w:before="36" w:line="187" w:lineRule="exact"/>
              <w:ind w:left="524"/>
              <w:rPr>
                <w:rFonts w:ascii="Arial" w:hAnsi="Arial"/>
                <w:i/>
                <w:sz w:val="18"/>
              </w:rPr>
            </w:pPr>
            <w:r>
              <w:rPr>
                <w:rFonts w:ascii="Arial" w:hAnsi="Arial"/>
                <w:i/>
                <w:sz w:val="18"/>
              </w:rPr>
              <w:t>4213</w:t>
            </w:r>
            <w:r>
              <w:rPr>
                <w:rFonts w:ascii="Arial" w:hAnsi="Arial"/>
                <w:i/>
                <w:spacing w:val="-1"/>
                <w:sz w:val="18"/>
              </w:rPr>
              <w:t xml:space="preserve"> </w:t>
            </w:r>
            <w:r>
              <w:rPr>
                <w:rFonts w:ascii="Arial" w:hAnsi="Arial"/>
                <w:i/>
                <w:sz w:val="18"/>
              </w:rPr>
              <w:t>Ceste,</w:t>
            </w:r>
            <w:r>
              <w:rPr>
                <w:rFonts w:ascii="Arial" w:hAnsi="Arial"/>
                <w:i/>
                <w:spacing w:val="-1"/>
                <w:sz w:val="18"/>
              </w:rPr>
              <w:t xml:space="preserve"> </w:t>
            </w:r>
            <w:r>
              <w:rPr>
                <w:rFonts w:ascii="Arial" w:hAnsi="Arial"/>
                <w:i/>
                <w:sz w:val="18"/>
              </w:rPr>
              <w:t>željeznice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ostali</w:t>
            </w:r>
            <w:r>
              <w:rPr>
                <w:rFonts w:ascii="Arial" w:hAnsi="Arial"/>
                <w:i/>
                <w:spacing w:val="-1"/>
                <w:sz w:val="18"/>
              </w:rPr>
              <w:t xml:space="preserve"> </w:t>
            </w:r>
            <w:r>
              <w:rPr>
                <w:rFonts w:ascii="Arial" w:hAnsi="Arial"/>
                <w:i/>
                <w:sz w:val="18"/>
              </w:rPr>
              <w:t>prometni</w:t>
            </w:r>
            <w:r>
              <w:rPr>
                <w:rFonts w:ascii="Arial" w:hAnsi="Arial"/>
                <w:i/>
                <w:spacing w:val="-1"/>
                <w:sz w:val="18"/>
              </w:rPr>
              <w:t xml:space="preserve"> </w:t>
            </w:r>
            <w:r>
              <w:rPr>
                <w:rFonts w:ascii="Arial" w:hAnsi="Arial"/>
                <w:i/>
                <w:spacing w:val="-2"/>
                <w:sz w:val="18"/>
              </w:rPr>
              <w:t>objekti</w:t>
            </w:r>
          </w:p>
        </w:tc>
        <w:tc>
          <w:tcPr>
            <w:tcW w:w="1677" w:type="dxa"/>
          </w:tcPr>
          <w:p w14:paraId="6313ACFB" w14:textId="77777777" w:rsidR="00AB5DB3" w:rsidRDefault="00AB5DB3">
            <w:pPr>
              <w:pStyle w:val="TableParagraph"/>
              <w:rPr>
                <w:sz w:val="16"/>
              </w:rPr>
            </w:pPr>
          </w:p>
        </w:tc>
        <w:tc>
          <w:tcPr>
            <w:tcW w:w="1242" w:type="dxa"/>
          </w:tcPr>
          <w:p w14:paraId="04DFFA5F" w14:textId="77777777" w:rsidR="00AB5DB3" w:rsidRDefault="00000000">
            <w:pPr>
              <w:pStyle w:val="TableParagraph"/>
              <w:spacing w:before="36" w:line="187" w:lineRule="exact"/>
              <w:ind w:right="44"/>
              <w:jc w:val="right"/>
              <w:rPr>
                <w:rFonts w:ascii="Arial"/>
                <w:i/>
                <w:sz w:val="18"/>
              </w:rPr>
            </w:pPr>
            <w:r>
              <w:rPr>
                <w:rFonts w:ascii="Arial"/>
                <w:i/>
                <w:spacing w:val="-2"/>
                <w:sz w:val="18"/>
              </w:rPr>
              <w:t>10.763,75</w:t>
            </w:r>
          </w:p>
        </w:tc>
        <w:tc>
          <w:tcPr>
            <w:tcW w:w="842" w:type="dxa"/>
          </w:tcPr>
          <w:p w14:paraId="1F94C091" w14:textId="77777777" w:rsidR="00AB5DB3" w:rsidRDefault="00AB5DB3">
            <w:pPr>
              <w:pStyle w:val="TableParagraph"/>
              <w:rPr>
                <w:sz w:val="16"/>
              </w:rPr>
            </w:pPr>
          </w:p>
        </w:tc>
      </w:tr>
    </w:tbl>
    <w:p w14:paraId="7261C998" w14:textId="77777777" w:rsidR="00AB5DB3" w:rsidRDefault="00AB5DB3">
      <w:pPr>
        <w:pStyle w:val="TableParagraph"/>
        <w:rPr>
          <w:sz w:val="16"/>
        </w:rPr>
        <w:sectPr w:rsidR="00AB5DB3">
          <w:type w:val="continuous"/>
          <w:pgSz w:w="11900" w:h="16840"/>
          <w:pgMar w:top="540" w:right="360" w:bottom="1314"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64C8B7CF" w14:textId="77777777">
        <w:trPr>
          <w:trHeight w:val="555"/>
        </w:trPr>
        <w:tc>
          <w:tcPr>
            <w:tcW w:w="1125" w:type="dxa"/>
          </w:tcPr>
          <w:p w14:paraId="2C7FB9B1"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3B037D50"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0FEB40E1"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F24B0E8"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4DA3A4D3"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9F705C0"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34A45B16"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04727A5"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03407C5C"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900"/>
        <w:gridCol w:w="1657"/>
        <w:gridCol w:w="1175"/>
        <w:gridCol w:w="857"/>
      </w:tblGrid>
      <w:tr w:rsidR="00AB5DB3" w14:paraId="243F57D9" w14:textId="77777777">
        <w:trPr>
          <w:trHeight w:val="243"/>
        </w:trPr>
        <w:tc>
          <w:tcPr>
            <w:tcW w:w="6900" w:type="dxa"/>
          </w:tcPr>
          <w:p w14:paraId="5BEF8812" w14:textId="77777777" w:rsidR="00AB5DB3" w:rsidRDefault="00000000">
            <w:pPr>
              <w:pStyle w:val="TableParagraph"/>
              <w:spacing w:line="201" w:lineRule="exact"/>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57" w:type="dxa"/>
          </w:tcPr>
          <w:p w14:paraId="0F4412A8" w14:textId="77777777" w:rsidR="00AB5DB3" w:rsidRDefault="00AB5DB3">
            <w:pPr>
              <w:pStyle w:val="TableParagraph"/>
              <w:rPr>
                <w:sz w:val="16"/>
              </w:rPr>
            </w:pPr>
          </w:p>
        </w:tc>
        <w:tc>
          <w:tcPr>
            <w:tcW w:w="1175" w:type="dxa"/>
          </w:tcPr>
          <w:p w14:paraId="418C61AA" w14:textId="77777777" w:rsidR="00AB5DB3" w:rsidRDefault="00000000">
            <w:pPr>
              <w:pStyle w:val="TableParagraph"/>
              <w:spacing w:line="201" w:lineRule="exact"/>
              <w:ind w:right="25"/>
              <w:jc w:val="right"/>
              <w:rPr>
                <w:rFonts w:ascii="Arial"/>
                <w:i/>
                <w:sz w:val="18"/>
              </w:rPr>
            </w:pPr>
            <w:r>
              <w:rPr>
                <w:rFonts w:ascii="Arial"/>
                <w:i/>
                <w:spacing w:val="-2"/>
                <w:sz w:val="18"/>
              </w:rPr>
              <w:t>5.121,25</w:t>
            </w:r>
          </w:p>
        </w:tc>
        <w:tc>
          <w:tcPr>
            <w:tcW w:w="857" w:type="dxa"/>
          </w:tcPr>
          <w:p w14:paraId="418B9E29" w14:textId="77777777" w:rsidR="00AB5DB3" w:rsidRDefault="00AB5DB3">
            <w:pPr>
              <w:pStyle w:val="TableParagraph"/>
              <w:rPr>
                <w:sz w:val="16"/>
              </w:rPr>
            </w:pPr>
          </w:p>
        </w:tc>
      </w:tr>
      <w:tr w:rsidR="00AB5DB3" w14:paraId="09195326" w14:textId="77777777">
        <w:trPr>
          <w:trHeight w:val="277"/>
        </w:trPr>
        <w:tc>
          <w:tcPr>
            <w:tcW w:w="6900" w:type="dxa"/>
          </w:tcPr>
          <w:p w14:paraId="2D19E837" w14:textId="77777777" w:rsidR="00AB5DB3" w:rsidRDefault="00000000">
            <w:pPr>
              <w:pStyle w:val="TableParagraph"/>
              <w:spacing w:before="36"/>
              <w:ind w:left="59"/>
              <w:rPr>
                <w:rFonts w:ascii="Arial" w:hAnsi="Arial"/>
                <w:b/>
                <w:sz w:val="18"/>
              </w:rPr>
            </w:pPr>
            <w:r>
              <w:rPr>
                <w:rFonts w:ascii="Arial" w:hAnsi="Arial"/>
                <w:b/>
                <w:color w:val="00009F"/>
                <w:sz w:val="18"/>
              </w:rPr>
              <w:t>K104128</w:t>
            </w:r>
            <w:r>
              <w:rPr>
                <w:rFonts w:ascii="Arial" w:hAnsi="Arial"/>
                <w:b/>
                <w:color w:val="00009F"/>
                <w:spacing w:val="-4"/>
                <w:sz w:val="18"/>
              </w:rPr>
              <w:t xml:space="preserve"> </w:t>
            </w:r>
            <w:r>
              <w:rPr>
                <w:rFonts w:ascii="Arial" w:hAnsi="Arial"/>
                <w:b/>
                <w:color w:val="00009F"/>
                <w:sz w:val="18"/>
              </w:rPr>
              <w:t>Rekonstrukcija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dogradnja</w:t>
            </w:r>
            <w:r>
              <w:rPr>
                <w:rFonts w:ascii="Arial" w:hAnsi="Arial"/>
                <w:b/>
                <w:color w:val="00009F"/>
                <w:spacing w:val="-1"/>
                <w:sz w:val="18"/>
              </w:rPr>
              <w:t xml:space="preserve"> </w:t>
            </w:r>
            <w:r>
              <w:rPr>
                <w:rFonts w:ascii="Arial" w:hAnsi="Arial"/>
                <w:b/>
                <w:color w:val="00009F"/>
                <w:sz w:val="18"/>
              </w:rPr>
              <w:t>nogostupa</w:t>
            </w:r>
            <w:r>
              <w:rPr>
                <w:rFonts w:ascii="Arial" w:hAnsi="Arial"/>
                <w:b/>
                <w:color w:val="00009F"/>
                <w:spacing w:val="-1"/>
                <w:sz w:val="18"/>
              </w:rPr>
              <w:t xml:space="preserve"> </w:t>
            </w:r>
            <w:r>
              <w:rPr>
                <w:rFonts w:ascii="Arial" w:hAnsi="Arial"/>
                <w:b/>
                <w:color w:val="00009F"/>
                <w:sz w:val="18"/>
              </w:rPr>
              <w:t>na</w:t>
            </w:r>
            <w:r>
              <w:rPr>
                <w:rFonts w:ascii="Arial" w:hAnsi="Arial"/>
                <w:b/>
                <w:color w:val="00009F"/>
                <w:spacing w:val="-1"/>
                <w:sz w:val="18"/>
              </w:rPr>
              <w:t xml:space="preserve"> </w:t>
            </w:r>
            <w:r>
              <w:rPr>
                <w:rFonts w:ascii="Arial" w:hAnsi="Arial"/>
                <w:b/>
                <w:color w:val="00009F"/>
                <w:sz w:val="18"/>
              </w:rPr>
              <w:t>području</w:t>
            </w:r>
            <w:r>
              <w:rPr>
                <w:rFonts w:ascii="Arial" w:hAnsi="Arial"/>
                <w:b/>
                <w:color w:val="00009F"/>
                <w:spacing w:val="-1"/>
                <w:sz w:val="18"/>
              </w:rPr>
              <w:t xml:space="preserve"> </w:t>
            </w:r>
            <w:r>
              <w:rPr>
                <w:rFonts w:ascii="Arial" w:hAnsi="Arial"/>
                <w:b/>
                <w:color w:val="00009F"/>
                <w:spacing w:val="-2"/>
                <w:sz w:val="18"/>
              </w:rPr>
              <w:t>Šibenika</w:t>
            </w:r>
          </w:p>
        </w:tc>
        <w:tc>
          <w:tcPr>
            <w:tcW w:w="1657" w:type="dxa"/>
          </w:tcPr>
          <w:p w14:paraId="55EE4B4A" w14:textId="77777777" w:rsidR="00AB5DB3" w:rsidRDefault="00000000">
            <w:pPr>
              <w:pStyle w:val="TableParagraph"/>
              <w:spacing w:before="36"/>
              <w:ind w:right="215"/>
              <w:jc w:val="right"/>
              <w:rPr>
                <w:rFonts w:ascii="Arial"/>
                <w:b/>
                <w:sz w:val="18"/>
              </w:rPr>
            </w:pPr>
            <w:r>
              <w:rPr>
                <w:rFonts w:ascii="Arial"/>
                <w:b/>
                <w:color w:val="00009F"/>
                <w:spacing w:val="-2"/>
                <w:sz w:val="18"/>
              </w:rPr>
              <w:t>270.000,00</w:t>
            </w:r>
          </w:p>
        </w:tc>
        <w:tc>
          <w:tcPr>
            <w:tcW w:w="1175" w:type="dxa"/>
          </w:tcPr>
          <w:p w14:paraId="31CB3066" w14:textId="77777777" w:rsidR="00AB5DB3" w:rsidRDefault="00000000">
            <w:pPr>
              <w:pStyle w:val="TableParagraph"/>
              <w:spacing w:before="36"/>
              <w:ind w:right="25"/>
              <w:jc w:val="right"/>
              <w:rPr>
                <w:rFonts w:ascii="Arial"/>
                <w:b/>
                <w:sz w:val="18"/>
              </w:rPr>
            </w:pPr>
            <w:r>
              <w:rPr>
                <w:rFonts w:ascii="Arial"/>
                <w:b/>
                <w:color w:val="00009F"/>
                <w:spacing w:val="-2"/>
                <w:sz w:val="18"/>
              </w:rPr>
              <w:t>25,00</w:t>
            </w:r>
          </w:p>
        </w:tc>
        <w:tc>
          <w:tcPr>
            <w:tcW w:w="857" w:type="dxa"/>
          </w:tcPr>
          <w:p w14:paraId="5B0C7CB7" w14:textId="77777777" w:rsidR="00AB5DB3" w:rsidRDefault="00000000">
            <w:pPr>
              <w:pStyle w:val="TableParagraph"/>
              <w:spacing w:before="36"/>
              <w:ind w:right="87"/>
              <w:jc w:val="right"/>
              <w:rPr>
                <w:rFonts w:ascii="Arial"/>
                <w:b/>
                <w:sz w:val="18"/>
              </w:rPr>
            </w:pPr>
            <w:r>
              <w:rPr>
                <w:rFonts w:ascii="Arial"/>
                <w:b/>
                <w:color w:val="00009F"/>
                <w:spacing w:val="-2"/>
                <w:sz w:val="18"/>
              </w:rPr>
              <w:t>0,01%</w:t>
            </w:r>
          </w:p>
        </w:tc>
      </w:tr>
      <w:tr w:rsidR="00AB5DB3" w14:paraId="446522C3" w14:textId="77777777">
        <w:trPr>
          <w:trHeight w:val="277"/>
        </w:trPr>
        <w:tc>
          <w:tcPr>
            <w:tcW w:w="6900" w:type="dxa"/>
          </w:tcPr>
          <w:p w14:paraId="2B97840A"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Pr>
          <w:p w14:paraId="6EB1460D" w14:textId="77777777" w:rsidR="00AB5DB3" w:rsidRDefault="00000000">
            <w:pPr>
              <w:pStyle w:val="TableParagraph"/>
              <w:spacing w:before="28"/>
              <w:ind w:right="215"/>
              <w:jc w:val="right"/>
              <w:rPr>
                <w:rFonts w:ascii="Arial"/>
                <w:b/>
                <w:sz w:val="18"/>
              </w:rPr>
            </w:pPr>
            <w:r>
              <w:rPr>
                <w:rFonts w:ascii="Arial"/>
                <w:b/>
                <w:spacing w:val="-2"/>
                <w:sz w:val="18"/>
              </w:rPr>
              <w:t>240.000,00</w:t>
            </w:r>
          </w:p>
        </w:tc>
        <w:tc>
          <w:tcPr>
            <w:tcW w:w="1175" w:type="dxa"/>
          </w:tcPr>
          <w:p w14:paraId="21D9596F" w14:textId="77777777" w:rsidR="00AB5DB3" w:rsidRDefault="00000000">
            <w:pPr>
              <w:pStyle w:val="TableParagraph"/>
              <w:spacing w:before="28"/>
              <w:ind w:right="25"/>
              <w:jc w:val="right"/>
              <w:rPr>
                <w:rFonts w:ascii="Arial"/>
                <w:b/>
                <w:sz w:val="18"/>
              </w:rPr>
            </w:pPr>
            <w:r>
              <w:rPr>
                <w:rFonts w:ascii="Arial"/>
                <w:b/>
                <w:spacing w:val="-2"/>
                <w:sz w:val="18"/>
              </w:rPr>
              <w:t>25,00</w:t>
            </w:r>
          </w:p>
        </w:tc>
        <w:tc>
          <w:tcPr>
            <w:tcW w:w="857" w:type="dxa"/>
          </w:tcPr>
          <w:p w14:paraId="2A48C2C7" w14:textId="77777777" w:rsidR="00AB5DB3" w:rsidRDefault="00000000">
            <w:pPr>
              <w:pStyle w:val="TableParagraph"/>
              <w:spacing w:before="28"/>
              <w:ind w:right="87"/>
              <w:jc w:val="right"/>
              <w:rPr>
                <w:rFonts w:ascii="Arial"/>
                <w:b/>
                <w:sz w:val="18"/>
              </w:rPr>
            </w:pPr>
            <w:r>
              <w:rPr>
                <w:rFonts w:ascii="Arial"/>
                <w:b/>
                <w:spacing w:val="-2"/>
                <w:sz w:val="18"/>
              </w:rPr>
              <w:t>0,01%</w:t>
            </w:r>
          </w:p>
        </w:tc>
      </w:tr>
      <w:tr w:rsidR="00AB5DB3" w14:paraId="4A265790" w14:textId="77777777">
        <w:trPr>
          <w:trHeight w:val="285"/>
        </w:trPr>
        <w:tc>
          <w:tcPr>
            <w:tcW w:w="6900" w:type="dxa"/>
          </w:tcPr>
          <w:p w14:paraId="76F35DD7"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7163FA7D" w14:textId="77777777" w:rsidR="00AB5DB3" w:rsidRDefault="00000000">
            <w:pPr>
              <w:pStyle w:val="TableParagraph"/>
              <w:spacing w:before="36"/>
              <w:ind w:right="215"/>
              <w:jc w:val="right"/>
              <w:rPr>
                <w:rFonts w:ascii="Arial"/>
                <w:b/>
                <w:sz w:val="18"/>
              </w:rPr>
            </w:pPr>
            <w:r>
              <w:rPr>
                <w:rFonts w:ascii="Arial"/>
                <w:b/>
                <w:spacing w:val="-2"/>
                <w:sz w:val="18"/>
              </w:rPr>
              <w:t>240.000,00</w:t>
            </w:r>
          </w:p>
        </w:tc>
        <w:tc>
          <w:tcPr>
            <w:tcW w:w="1175" w:type="dxa"/>
          </w:tcPr>
          <w:p w14:paraId="238D7124" w14:textId="77777777" w:rsidR="00AB5DB3" w:rsidRDefault="00000000">
            <w:pPr>
              <w:pStyle w:val="TableParagraph"/>
              <w:spacing w:before="36"/>
              <w:ind w:right="25"/>
              <w:jc w:val="right"/>
              <w:rPr>
                <w:rFonts w:ascii="Arial"/>
                <w:b/>
                <w:sz w:val="18"/>
              </w:rPr>
            </w:pPr>
            <w:r>
              <w:rPr>
                <w:rFonts w:ascii="Arial"/>
                <w:b/>
                <w:spacing w:val="-2"/>
                <w:sz w:val="18"/>
              </w:rPr>
              <w:t>25,00</w:t>
            </w:r>
          </w:p>
        </w:tc>
        <w:tc>
          <w:tcPr>
            <w:tcW w:w="857" w:type="dxa"/>
          </w:tcPr>
          <w:p w14:paraId="043A42EE" w14:textId="77777777" w:rsidR="00AB5DB3" w:rsidRDefault="00000000">
            <w:pPr>
              <w:pStyle w:val="TableParagraph"/>
              <w:spacing w:before="36"/>
              <w:ind w:right="87"/>
              <w:jc w:val="right"/>
              <w:rPr>
                <w:rFonts w:ascii="Arial"/>
                <w:b/>
                <w:sz w:val="18"/>
              </w:rPr>
            </w:pPr>
            <w:r>
              <w:rPr>
                <w:rFonts w:ascii="Arial"/>
                <w:b/>
                <w:spacing w:val="-2"/>
                <w:sz w:val="18"/>
              </w:rPr>
              <w:t>0,01%</w:t>
            </w:r>
          </w:p>
        </w:tc>
      </w:tr>
      <w:tr w:rsidR="00AB5DB3" w14:paraId="76905B1F" w14:textId="77777777">
        <w:trPr>
          <w:trHeight w:val="285"/>
        </w:trPr>
        <w:tc>
          <w:tcPr>
            <w:tcW w:w="6900" w:type="dxa"/>
          </w:tcPr>
          <w:p w14:paraId="3BFA0482" w14:textId="77777777" w:rsidR="00AB5DB3" w:rsidRDefault="00000000">
            <w:pPr>
              <w:pStyle w:val="TableParagraph"/>
              <w:spacing w:before="36"/>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57" w:type="dxa"/>
          </w:tcPr>
          <w:p w14:paraId="018BB6DD" w14:textId="77777777" w:rsidR="00AB5DB3" w:rsidRDefault="00AB5DB3">
            <w:pPr>
              <w:pStyle w:val="TableParagraph"/>
              <w:rPr>
                <w:sz w:val="18"/>
              </w:rPr>
            </w:pPr>
          </w:p>
        </w:tc>
        <w:tc>
          <w:tcPr>
            <w:tcW w:w="1175" w:type="dxa"/>
          </w:tcPr>
          <w:p w14:paraId="67F2E246" w14:textId="77777777" w:rsidR="00AB5DB3" w:rsidRDefault="00000000">
            <w:pPr>
              <w:pStyle w:val="TableParagraph"/>
              <w:spacing w:before="36"/>
              <w:ind w:right="25"/>
              <w:jc w:val="right"/>
              <w:rPr>
                <w:rFonts w:ascii="Arial"/>
                <w:i/>
                <w:sz w:val="18"/>
              </w:rPr>
            </w:pPr>
            <w:r>
              <w:rPr>
                <w:rFonts w:ascii="Arial"/>
                <w:i/>
                <w:spacing w:val="-2"/>
                <w:sz w:val="18"/>
              </w:rPr>
              <w:t>25,00</w:t>
            </w:r>
          </w:p>
        </w:tc>
        <w:tc>
          <w:tcPr>
            <w:tcW w:w="857" w:type="dxa"/>
          </w:tcPr>
          <w:p w14:paraId="6BDF74CA" w14:textId="77777777" w:rsidR="00AB5DB3" w:rsidRDefault="00AB5DB3">
            <w:pPr>
              <w:pStyle w:val="TableParagraph"/>
              <w:rPr>
                <w:sz w:val="18"/>
              </w:rPr>
            </w:pPr>
          </w:p>
        </w:tc>
      </w:tr>
      <w:tr w:rsidR="00AB5DB3" w14:paraId="04016AE0" w14:textId="77777777">
        <w:trPr>
          <w:trHeight w:val="285"/>
        </w:trPr>
        <w:tc>
          <w:tcPr>
            <w:tcW w:w="6900" w:type="dxa"/>
          </w:tcPr>
          <w:p w14:paraId="1B04AA47"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657" w:type="dxa"/>
          </w:tcPr>
          <w:p w14:paraId="1D051C91" w14:textId="77777777" w:rsidR="00AB5DB3" w:rsidRDefault="00000000">
            <w:pPr>
              <w:pStyle w:val="TableParagraph"/>
              <w:spacing w:before="36"/>
              <w:ind w:right="215"/>
              <w:jc w:val="right"/>
              <w:rPr>
                <w:rFonts w:ascii="Arial"/>
                <w:b/>
                <w:sz w:val="18"/>
              </w:rPr>
            </w:pPr>
            <w:r>
              <w:rPr>
                <w:rFonts w:ascii="Arial"/>
                <w:b/>
                <w:spacing w:val="-2"/>
                <w:sz w:val="18"/>
              </w:rPr>
              <w:t>30.000,00</w:t>
            </w:r>
          </w:p>
        </w:tc>
        <w:tc>
          <w:tcPr>
            <w:tcW w:w="1175" w:type="dxa"/>
          </w:tcPr>
          <w:p w14:paraId="6825B80C" w14:textId="77777777" w:rsidR="00AB5DB3" w:rsidRDefault="00AB5DB3">
            <w:pPr>
              <w:pStyle w:val="TableParagraph"/>
              <w:rPr>
                <w:sz w:val="18"/>
              </w:rPr>
            </w:pPr>
          </w:p>
        </w:tc>
        <w:tc>
          <w:tcPr>
            <w:tcW w:w="857" w:type="dxa"/>
          </w:tcPr>
          <w:p w14:paraId="0A12883E" w14:textId="77777777" w:rsidR="00AB5DB3" w:rsidRDefault="00AB5DB3">
            <w:pPr>
              <w:pStyle w:val="TableParagraph"/>
              <w:rPr>
                <w:sz w:val="18"/>
              </w:rPr>
            </w:pPr>
          </w:p>
        </w:tc>
      </w:tr>
      <w:tr w:rsidR="00AB5DB3" w14:paraId="4F865FEC" w14:textId="77777777">
        <w:trPr>
          <w:trHeight w:val="285"/>
        </w:trPr>
        <w:tc>
          <w:tcPr>
            <w:tcW w:w="6900" w:type="dxa"/>
          </w:tcPr>
          <w:p w14:paraId="456DB744"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1D1C85C5" w14:textId="77777777" w:rsidR="00AB5DB3" w:rsidRDefault="00000000">
            <w:pPr>
              <w:pStyle w:val="TableParagraph"/>
              <w:spacing w:before="36"/>
              <w:ind w:right="215"/>
              <w:jc w:val="right"/>
              <w:rPr>
                <w:rFonts w:ascii="Arial"/>
                <w:b/>
                <w:sz w:val="18"/>
              </w:rPr>
            </w:pPr>
            <w:r>
              <w:rPr>
                <w:rFonts w:ascii="Arial"/>
                <w:b/>
                <w:spacing w:val="-2"/>
                <w:sz w:val="18"/>
              </w:rPr>
              <w:t>30.000,00</w:t>
            </w:r>
          </w:p>
        </w:tc>
        <w:tc>
          <w:tcPr>
            <w:tcW w:w="1175" w:type="dxa"/>
          </w:tcPr>
          <w:p w14:paraId="6A4496C7" w14:textId="77777777" w:rsidR="00AB5DB3" w:rsidRDefault="00AB5DB3">
            <w:pPr>
              <w:pStyle w:val="TableParagraph"/>
              <w:rPr>
                <w:sz w:val="18"/>
              </w:rPr>
            </w:pPr>
          </w:p>
        </w:tc>
        <w:tc>
          <w:tcPr>
            <w:tcW w:w="857" w:type="dxa"/>
          </w:tcPr>
          <w:p w14:paraId="645943AE" w14:textId="77777777" w:rsidR="00AB5DB3" w:rsidRDefault="00AB5DB3">
            <w:pPr>
              <w:pStyle w:val="TableParagraph"/>
              <w:rPr>
                <w:sz w:val="18"/>
              </w:rPr>
            </w:pPr>
          </w:p>
        </w:tc>
      </w:tr>
      <w:tr w:rsidR="00AB5DB3" w14:paraId="47582420" w14:textId="77777777">
        <w:trPr>
          <w:trHeight w:val="285"/>
        </w:trPr>
        <w:tc>
          <w:tcPr>
            <w:tcW w:w="6900" w:type="dxa"/>
          </w:tcPr>
          <w:p w14:paraId="711AC848" w14:textId="77777777" w:rsidR="00AB5DB3" w:rsidRDefault="00000000">
            <w:pPr>
              <w:pStyle w:val="TableParagraph"/>
              <w:spacing w:before="36"/>
              <w:ind w:left="59"/>
              <w:rPr>
                <w:rFonts w:ascii="Arial" w:hAnsi="Arial"/>
                <w:b/>
                <w:sz w:val="18"/>
              </w:rPr>
            </w:pPr>
            <w:r>
              <w:rPr>
                <w:rFonts w:ascii="Arial" w:hAnsi="Arial"/>
                <w:b/>
                <w:color w:val="00009F"/>
                <w:sz w:val="18"/>
              </w:rPr>
              <w:t>K104198</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dječjih</w:t>
            </w:r>
            <w:r>
              <w:rPr>
                <w:rFonts w:ascii="Arial" w:hAnsi="Arial"/>
                <w:b/>
                <w:color w:val="00009F"/>
                <w:spacing w:val="-2"/>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sportskih</w:t>
            </w:r>
            <w:r>
              <w:rPr>
                <w:rFonts w:ascii="Arial" w:hAnsi="Arial"/>
                <w:b/>
                <w:color w:val="00009F"/>
                <w:spacing w:val="-2"/>
                <w:sz w:val="18"/>
              </w:rPr>
              <w:t xml:space="preserve"> igrališta</w:t>
            </w:r>
          </w:p>
        </w:tc>
        <w:tc>
          <w:tcPr>
            <w:tcW w:w="1657" w:type="dxa"/>
          </w:tcPr>
          <w:p w14:paraId="2B827369" w14:textId="77777777" w:rsidR="00AB5DB3" w:rsidRDefault="00000000">
            <w:pPr>
              <w:pStyle w:val="TableParagraph"/>
              <w:spacing w:before="36"/>
              <w:ind w:right="215"/>
              <w:jc w:val="right"/>
              <w:rPr>
                <w:rFonts w:ascii="Arial"/>
                <w:b/>
                <w:sz w:val="18"/>
              </w:rPr>
            </w:pPr>
            <w:r>
              <w:rPr>
                <w:rFonts w:ascii="Arial"/>
                <w:b/>
                <w:color w:val="00009F"/>
                <w:spacing w:val="-2"/>
                <w:sz w:val="18"/>
              </w:rPr>
              <w:t>486.999,00</w:t>
            </w:r>
          </w:p>
        </w:tc>
        <w:tc>
          <w:tcPr>
            <w:tcW w:w="1175" w:type="dxa"/>
          </w:tcPr>
          <w:p w14:paraId="4692435C" w14:textId="77777777" w:rsidR="00AB5DB3" w:rsidRDefault="00000000">
            <w:pPr>
              <w:pStyle w:val="TableParagraph"/>
              <w:spacing w:before="36"/>
              <w:ind w:right="25"/>
              <w:jc w:val="right"/>
              <w:rPr>
                <w:rFonts w:ascii="Arial"/>
                <w:b/>
                <w:sz w:val="18"/>
              </w:rPr>
            </w:pPr>
            <w:r>
              <w:rPr>
                <w:rFonts w:ascii="Arial"/>
                <w:b/>
                <w:color w:val="00009F"/>
                <w:spacing w:val="-2"/>
                <w:sz w:val="18"/>
              </w:rPr>
              <w:t>367.358,95</w:t>
            </w:r>
          </w:p>
        </w:tc>
        <w:tc>
          <w:tcPr>
            <w:tcW w:w="857" w:type="dxa"/>
          </w:tcPr>
          <w:p w14:paraId="742EED72" w14:textId="77777777" w:rsidR="00AB5DB3" w:rsidRDefault="00000000">
            <w:pPr>
              <w:pStyle w:val="TableParagraph"/>
              <w:spacing w:before="36"/>
              <w:ind w:right="87"/>
              <w:jc w:val="right"/>
              <w:rPr>
                <w:rFonts w:ascii="Arial"/>
                <w:b/>
                <w:sz w:val="18"/>
              </w:rPr>
            </w:pPr>
            <w:r>
              <w:rPr>
                <w:rFonts w:ascii="Arial"/>
                <w:b/>
                <w:color w:val="00009F"/>
                <w:spacing w:val="-2"/>
                <w:sz w:val="18"/>
              </w:rPr>
              <w:t>75,43%</w:t>
            </w:r>
          </w:p>
        </w:tc>
      </w:tr>
      <w:tr w:rsidR="00AB5DB3" w14:paraId="685365BE" w14:textId="77777777">
        <w:trPr>
          <w:trHeight w:val="285"/>
        </w:trPr>
        <w:tc>
          <w:tcPr>
            <w:tcW w:w="6900" w:type="dxa"/>
          </w:tcPr>
          <w:p w14:paraId="1B6EC741"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Pr>
          <w:p w14:paraId="03DEC41C" w14:textId="77777777" w:rsidR="00AB5DB3" w:rsidRDefault="00000000">
            <w:pPr>
              <w:pStyle w:val="TableParagraph"/>
              <w:spacing w:before="36"/>
              <w:ind w:right="215"/>
              <w:jc w:val="right"/>
              <w:rPr>
                <w:rFonts w:ascii="Arial"/>
                <w:b/>
                <w:sz w:val="18"/>
              </w:rPr>
            </w:pPr>
            <w:r>
              <w:rPr>
                <w:rFonts w:ascii="Arial"/>
                <w:b/>
                <w:spacing w:val="-2"/>
                <w:sz w:val="18"/>
              </w:rPr>
              <w:t>475.000,00</w:t>
            </w:r>
          </w:p>
        </w:tc>
        <w:tc>
          <w:tcPr>
            <w:tcW w:w="1175" w:type="dxa"/>
          </w:tcPr>
          <w:p w14:paraId="14162231" w14:textId="77777777" w:rsidR="00AB5DB3" w:rsidRDefault="00000000">
            <w:pPr>
              <w:pStyle w:val="TableParagraph"/>
              <w:spacing w:before="36"/>
              <w:ind w:right="25"/>
              <w:jc w:val="right"/>
              <w:rPr>
                <w:rFonts w:ascii="Arial"/>
                <w:b/>
                <w:sz w:val="18"/>
              </w:rPr>
            </w:pPr>
            <w:r>
              <w:rPr>
                <w:rFonts w:ascii="Arial"/>
                <w:b/>
                <w:spacing w:val="-2"/>
                <w:sz w:val="18"/>
              </w:rPr>
              <w:t>367.358,95</w:t>
            </w:r>
          </w:p>
        </w:tc>
        <w:tc>
          <w:tcPr>
            <w:tcW w:w="857" w:type="dxa"/>
          </w:tcPr>
          <w:p w14:paraId="302A783C" w14:textId="77777777" w:rsidR="00AB5DB3" w:rsidRDefault="00000000">
            <w:pPr>
              <w:pStyle w:val="TableParagraph"/>
              <w:spacing w:before="36"/>
              <w:ind w:right="87"/>
              <w:jc w:val="right"/>
              <w:rPr>
                <w:rFonts w:ascii="Arial"/>
                <w:b/>
                <w:sz w:val="18"/>
              </w:rPr>
            </w:pPr>
            <w:r>
              <w:rPr>
                <w:rFonts w:ascii="Arial"/>
                <w:b/>
                <w:spacing w:val="-2"/>
                <w:sz w:val="18"/>
              </w:rPr>
              <w:t>77,34%</w:t>
            </w:r>
          </w:p>
        </w:tc>
      </w:tr>
      <w:tr w:rsidR="00AB5DB3" w14:paraId="27A58343" w14:textId="77777777">
        <w:trPr>
          <w:trHeight w:val="285"/>
        </w:trPr>
        <w:tc>
          <w:tcPr>
            <w:tcW w:w="6900" w:type="dxa"/>
          </w:tcPr>
          <w:p w14:paraId="627322F5"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57" w:type="dxa"/>
          </w:tcPr>
          <w:p w14:paraId="7610F149" w14:textId="77777777" w:rsidR="00AB5DB3" w:rsidRDefault="00000000">
            <w:pPr>
              <w:pStyle w:val="TableParagraph"/>
              <w:spacing w:before="36"/>
              <w:ind w:right="215"/>
              <w:jc w:val="right"/>
              <w:rPr>
                <w:rFonts w:ascii="Arial"/>
                <w:b/>
                <w:sz w:val="18"/>
              </w:rPr>
            </w:pPr>
            <w:r>
              <w:rPr>
                <w:rFonts w:ascii="Arial"/>
                <w:b/>
                <w:spacing w:val="-2"/>
                <w:sz w:val="18"/>
              </w:rPr>
              <w:t>40.000,00</w:t>
            </w:r>
          </w:p>
        </w:tc>
        <w:tc>
          <w:tcPr>
            <w:tcW w:w="1175" w:type="dxa"/>
          </w:tcPr>
          <w:p w14:paraId="03056706" w14:textId="77777777" w:rsidR="00AB5DB3" w:rsidRDefault="00000000">
            <w:pPr>
              <w:pStyle w:val="TableParagraph"/>
              <w:spacing w:before="36"/>
              <w:ind w:right="25"/>
              <w:jc w:val="right"/>
              <w:rPr>
                <w:rFonts w:ascii="Arial"/>
                <w:b/>
                <w:sz w:val="18"/>
              </w:rPr>
            </w:pPr>
            <w:r>
              <w:rPr>
                <w:rFonts w:ascii="Arial"/>
                <w:b/>
                <w:spacing w:val="-2"/>
                <w:sz w:val="18"/>
              </w:rPr>
              <w:t>33.370,63</w:t>
            </w:r>
          </w:p>
        </w:tc>
        <w:tc>
          <w:tcPr>
            <w:tcW w:w="857" w:type="dxa"/>
          </w:tcPr>
          <w:p w14:paraId="014DFB12" w14:textId="77777777" w:rsidR="00AB5DB3" w:rsidRDefault="00000000">
            <w:pPr>
              <w:pStyle w:val="TableParagraph"/>
              <w:spacing w:before="36"/>
              <w:ind w:right="87"/>
              <w:jc w:val="right"/>
              <w:rPr>
                <w:rFonts w:ascii="Arial"/>
                <w:b/>
                <w:sz w:val="18"/>
              </w:rPr>
            </w:pPr>
            <w:r>
              <w:rPr>
                <w:rFonts w:ascii="Arial"/>
                <w:b/>
                <w:spacing w:val="-2"/>
                <w:sz w:val="18"/>
              </w:rPr>
              <w:t>83,43%</w:t>
            </w:r>
          </w:p>
        </w:tc>
      </w:tr>
      <w:tr w:rsidR="00AB5DB3" w14:paraId="40BB2B7A" w14:textId="77777777">
        <w:trPr>
          <w:trHeight w:val="285"/>
        </w:trPr>
        <w:tc>
          <w:tcPr>
            <w:tcW w:w="6900" w:type="dxa"/>
          </w:tcPr>
          <w:p w14:paraId="13A961C6"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57" w:type="dxa"/>
          </w:tcPr>
          <w:p w14:paraId="6418B7B7" w14:textId="77777777" w:rsidR="00AB5DB3" w:rsidRDefault="00AB5DB3">
            <w:pPr>
              <w:pStyle w:val="TableParagraph"/>
              <w:rPr>
                <w:sz w:val="18"/>
              </w:rPr>
            </w:pPr>
          </w:p>
        </w:tc>
        <w:tc>
          <w:tcPr>
            <w:tcW w:w="1175" w:type="dxa"/>
          </w:tcPr>
          <w:p w14:paraId="234CD451" w14:textId="77777777" w:rsidR="00AB5DB3" w:rsidRDefault="00000000">
            <w:pPr>
              <w:pStyle w:val="TableParagraph"/>
              <w:spacing w:before="36"/>
              <w:ind w:right="25"/>
              <w:jc w:val="right"/>
              <w:rPr>
                <w:rFonts w:ascii="Arial"/>
                <w:i/>
                <w:sz w:val="18"/>
              </w:rPr>
            </w:pPr>
            <w:r>
              <w:rPr>
                <w:rFonts w:ascii="Arial"/>
                <w:i/>
                <w:spacing w:val="-2"/>
                <w:sz w:val="18"/>
              </w:rPr>
              <w:t>33.370,63</w:t>
            </w:r>
          </w:p>
        </w:tc>
        <w:tc>
          <w:tcPr>
            <w:tcW w:w="857" w:type="dxa"/>
          </w:tcPr>
          <w:p w14:paraId="5579E7B7" w14:textId="77777777" w:rsidR="00AB5DB3" w:rsidRDefault="00AB5DB3">
            <w:pPr>
              <w:pStyle w:val="TableParagraph"/>
              <w:rPr>
                <w:sz w:val="18"/>
              </w:rPr>
            </w:pPr>
          </w:p>
        </w:tc>
      </w:tr>
      <w:tr w:rsidR="00AB5DB3" w14:paraId="0B747338" w14:textId="77777777">
        <w:trPr>
          <w:trHeight w:val="277"/>
        </w:trPr>
        <w:tc>
          <w:tcPr>
            <w:tcW w:w="6900" w:type="dxa"/>
          </w:tcPr>
          <w:p w14:paraId="677FB28C"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28F18CC9" w14:textId="77777777" w:rsidR="00AB5DB3" w:rsidRDefault="00000000">
            <w:pPr>
              <w:pStyle w:val="TableParagraph"/>
              <w:spacing w:before="36"/>
              <w:ind w:right="215"/>
              <w:jc w:val="right"/>
              <w:rPr>
                <w:rFonts w:ascii="Arial"/>
                <w:b/>
                <w:sz w:val="18"/>
              </w:rPr>
            </w:pPr>
            <w:r>
              <w:rPr>
                <w:rFonts w:ascii="Arial"/>
                <w:b/>
                <w:spacing w:val="-2"/>
                <w:sz w:val="18"/>
              </w:rPr>
              <w:t>423.000,00</w:t>
            </w:r>
          </w:p>
        </w:tc>
        <w:tc>
          <w:tcPr>
            <w:tcW w:w="1175" w:type="dxa"/>
          </w:tcPr>
          <w:p w14:paraId="55B2D263" w14:textId="77777777" w:rsidR="00AB5DB3" w:rsidRDefault="00000000">
            <w:pPr>
              <w:pStyle w:val="TableParagraph"/>
              <w:spacing w:before="36"/>
              <w:ind w:right="25"/>
              <w:jc w:val="right"/>
              <w:rPr>
                <w:rFonts w:ascii="Arial"/>
                <w:b/>
                <w:sz w:val="18"/>
              </w:rPr>
            </w:pPr>
            <w:r>
              <w:rPr>
                <w:rFonts w:ascii="Arial"/>
                <w:b/>
                <w:spacing w:val="-2"/>
                <w:sz w:val="18"/>
              </w:rPr>
              <w:t>333.988,32</w:t>
            </w:r>
          </w:p>
        </w:tc>
        <w:tc>
          <w:tcPr>
            <w:tcW w:w="857" w:type="dxa"/>
          </w:tcPr>
          <w:p w14:paraId="483DF1DC" w14:textId="77777777" w:rsidR="00AB5DB3" w:rsidRDefault="00000000">
            <w:pPr>
              <w:pStyle w:val="TableParagraph"/>
              <w:spacing w:before="36"/>
              <w:ind w:right="87"/>
              <w:jc w:val="right"/>
              <w:rPr>
                <w:rFonts w:ascii="Arial"/>
                <w:b/>
                <w:sz w:val="18"/>
              </w:rPr>
            </w:pPr>
            <w:r>
              <w:rPr>
                <w:rFonts w:ascii="Arial"/>
                <w:b/>
                <w:spacing w:val="-2"/>
                <w:sz w:val="18"/>
              </w:rPr>
              <w:t>78,96%</w:t>
            </w:r>
          </w:p>
        </w:tc>
      </w:tr>
      <w:tr w:rsidR="00AB5DB3" w14:paraId="0E463CFE" w14:textId="77777777">
        <w:trPr>
          <w:trHeight w:val="277"/>
        </w:trPr>
        <w:tc>
          <w:tcPr>
            <w:tcW w:w="6900" w:type="dxa"/>
          </w:tcPr>
          <w:p w14:paraId="0D74ED36" w14:textId="77777777" w:rsidR="00AB5DB3" w:rsidRDefault="00000000">
            <w:pPr>
              <w:pStyle w:val="TableParagraph"/>
              <w:spacing w:before="28"/>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57" w:type="dxa"/>
          </w:tcPr>
          <w:p w14:paraId="59BCD721" w14:textId="77777777" w:rsidR="00AB5DB3" w:rsidRDefault="00AB5DB3">
            <w:pPr>
              <w:pStyle w:val="TableParagraph"/>
              <w:rPr>
                <w:sz w:val="18"/>
              </w:rPr>
            </w:pPr>
          </w:p>
        </w:tc>
        <w:tc>
          <w:tcPr>
            <w:tcW w:w="1175" w:type="dxa"/>
          </w:tcPr>
          <w:p w14:paraId="3C95F4C4" w14:textId="77777777" w:rsidR="00AB5DB3" w:rsidRDefault="00000000">
            <w:pPr>
              <w:pStyle w:val="TableParagraph"/>
              <w:spacing w:before="28"/>
              <w:ind w:right="25"/>
              <w:jc w:val="right"/>
              <w:rPr>
                <w:rFonts w:ascii="Arial"/>
                <w:i/>
                <w:sz w:val="18"/>
              </w:rPr>
            </w:pPr>
            <w:r>
              <w:rPr>
                <w:rFonts w:ascii="Arial"/>
                <w:i/>
                <w:spacing w:val="-2"/>
                <w:sz w:val="18"/>
              </w:rPr>
              <w:t>239.091,82</w:t>
            </w:r>
          </w:p>
        </w:tc>
        <w:tc>
          <w:tcPr>
            <w:tcW w:w="857" w:type="dxa"/>
          </w:tcPr>
          <w:p w14:paraId="5FDBCCA2" w14:textId="77777777" w:rsidR="00AB5DB3" w:rsidRDefault="00AB5DB3">
            <w:pPr>
              <w:pStyle w:val="TableParagraph"/>
              <w:rPr>
                <w:sz w:val="18"/>
              </w:rPr>
            </w:pPr>
          </w:p>
        </w:tc>
      </w:tr>
      <w:tr w:rsidR="00AB5DB3" w14:paraId="7BDB2C7E" w14:textId="77777777">
        <w:trPr>
          <w:trHeight w:val="285"/>
        </w:trPr>
        <w:tc>
          <w:tcPr>
            <w:tcW w:w="6900" w:type="dxa"/>
          </w:tcPr>
          <w:p w14:paraId="379EA375" w14:textId="77777777" w:rsidR="00AB5DB3" w:rsidRDefault="00000000">
            <w:pPr>
              <w:pStyle w:val="TableParagraph"/>
              <w:spacing w:before="36"/>
              <w:ind w:left="524"/>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1657" w:type="dxa"/>
          </w:tcPr>
          <w:p w14:paraId="5BF18868" w14:textId="77777777" w:rsidR="00AB5DB3" w:rsidRDefault="00AB5DB3">
            <w:pPr>
              <w:pStyle w:val="TableParagraph"/>
              <w:rPr>
                <w:sz w:val="18"/>
              </w:rPr>
            </w:pPr>
          </w:p>
        </w:tc>
        <w:tc>
          <w:tcPr>
            <w:tcW w:w="1175" w:type="dxa"/>
          </w:tcPr>
          <w:p w14:paraId="5C0AF3DE" w14:textId="77777777" w:rsidR="00AB5DB3" w:rsidRDefault="00000000">
            <w:pPr>
              <w:pStyle w:val="TableParagraph"/>
              <w:spacing w:before="36"/>
              <w:ind w:right="25"/>
              <w:jc w:val="right"/>
              <w:rPr>
                <w:rFonts w:ascii="Arial"/>
                <w:i/>
                <w:sz w:val="18"/>
              </w:rPr>
            </w:pPr>
            <w:r>
              <w:rPr>
                <w:rFonts w:ascii="Arial"/>
                <w:i/>
                <w:spacing w:val="-2"/>
                <w:sz w:val="18"/>
              </w:rPr>
              <w:t>22.234,00</w:t>
            </w:r>
          </w:p>
        </w:tc>
        <w:tc>
          <w:tcPr>
            <w:tcW w:w="857" w:type="dxa"/>
          </w:tcPr>
          <w:p w14:paraId="2B3A6FAE" w14:textId="77777777" w:rsidR="00AB5DB3" w:rsidRDefault="00AB5DB3">
            <w:pPr>
              <w:pStyle w:val="TableParagraph"/>
              <w:rPr>
                <w:sz w:val="18"/>
              </w:rPr>
            </w:pPr>
          </w:p>
        </w:tc>
      </w:tr>
      <w:tr w:rsidR="00AB5DB3" w14:paraId="133FE6AA" w14:textId="77777777">
        <w:trPr>
          <w:trHeight w:val="285"/>
        </w:trPr>
        <w:tc>
          <w:tcPr>
            <w:tcW w:w="6900" w:type="dxa"/>
          </w:tcPr>
          <w:p w14:paraId="2246C627" w14:textId="77777777" w:rsidR="00AB5DB3" w:rsidRDefault="00000000">
            <w:pPr>
              <w:pStyle w:val="TableParagraph"/>
              <w:spacing w:before="36"/>
              <w:ind w:left="524"/>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1657" w:type="dxa"/>
          </w:tcPr>
          <w:p w14:paraId="102C7AB2" w14:textId="77777777" w:rsidR="00AB5DB3" w:rsidRDefault="00AB5DB3">
            <w:pPr>
              <w:pStyle w:val="TableParagraph"/>
              <w:rPr>
                <w:sz w:val="18"/>
              </w:rPr>
            </w:pPr>
          </w:p>
        </w:tc>
        <w:tc>
          <w:tcPr>
            <w:tcW w:w="1175" w:type="dxa"/>
          </w:tcPr>
          <w:p w14:paraId="156BBECE" w14:textId="77777777" w:rsidR="00AB5DB3" w:rsidRDefault="00000000">
            <w:pPr>
              <w:pStyle w:val="TableParagraph"/>
              <w:spacing w:before="36"/>
              <w:ind w:right="25"/>
              <w:jc w:val="right"/>
              <w:rPr>
                <w:rFonts w:ascii="Arial"/>
                <w:i/>
                <w:sz w:val="18"/>
              </w:rPr>
            </w:pPr>
            <w:r>
              <w:rPr>
                <w:rFonts w:ascii="Arial"/>
                <w:i/>
                <w:spacing w:val="-2"/>
                <w:sz w:val="18"/>
              </w:rPr>
              <w:t>72.662,50</w:t>
            </w:r>
          </w:p>
        </w:tc>
        <w:tc>
          <w:tcPr>
            <w:tcW w:w="857" w:type="dxa"/>
          </w:tcPr>
          <w:p w14:paraId="6183AAE4" w14:textId="77777777" w:rsidR="00AB5DB3" w:rsidRDefault="00AB5DB3">
            <w:pPr>
              <w:pStyle w:val="TableParagraph"/>
              <w:rPr>
                <w:sz w:val="18"/>
              </w:rPr>
            </w:pPr>
          </w:p>
        </w:tc>
      </w:tr>
      <w:tr w:rsidR="00AB5DB3" w14:paraId="3B180E5D" w14:textId="77777777">
        <w:trPr>
          <w:trHeight w:val="285"/>
        </w:trPr>
        <w:tc>
          <w:tcPr>
            <w:tcW w:w="6900" w:type="dxa"/>
          </w:tcPr>
          <w:p w14:paraId="1580C893" w14:textId="77777777" w:rsidR="00AB5DB3" w:rsidRDefault="00000000">
            <w:pPr>
              <w:pStyle w:val="TableParagraph"/>
              <w:spacing w:before="36"/>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657" w:type="dxa"/>
          </w:tcPr>
          <w:p w14:paraId="089B6774" w14:textId="77777777" w:rsidR="00AB5DB3" w:rsidRDefault="00000000">
            <w:pPr>
              <w:pStyle w:val="TableParagraph"/>
              <w:spacing w:before="36"/>
              <w:ind w:right="215"/>
              <w:jc w:val="right"/>
              <w:rPr>
                <w:rFonts w:ascii="Arial"/>
                <w:b/>
                <w:sz w:val="18"/>
              </w:rPr>
            </w:pPr>
            <w:r>
              <w:rPr>
                <w:rFonts w:ascii="Arial"/>
                <w:b/>
                <w:spacing w:val="-2"/>
                <w:sz w:val="18"/>
              </w:rPr>
              <w:t>12.000,00</w:t>
            </w:r>
          </w:p>
        </w:tc>
        <w:tc>
          <w:tcPr>
            <w:tcW w:w="1175" w:type="dxa"/>
          </w:tcPr>
          <w:p w14:paraId="4CDC7B85" w14:textId="77777777" w:rsidR="00AB5DB3" w:rsidRDefault="00AB5DB3">
            <w:pPr>
              <w:pStyle w:val="TableParagraph"/>
              <w:rPr>
                <w:sz w:val="18"/>
              </w:rPr>
            </w:pPr>
          </w:p>
        </w:tc>
        <w:tc>
          <w:tcPr>
            <w:tcW w:w="857" w:type="dxa"/>
          </w:tcPr>
          <w:p w14:paraId="417B87DD" w14:textId="77777777" w:rsidR="00AB5DB3" w:rsidRDefault="00AB5DB3">
            <w:pPr>
              <w:pStyle w:val="TableParagraph"/>
              <w:rPr>
                <w:sz w:val="18"/>
              </w:rPr>
            </w:pPr>
          </w:p>
        </w:tc>
      </w:tr>
      <w:tr w:rsidR="00AB5DB3" w14:paraId="608D8D98" w14:textId="77777777">
        <w:trPr>
          <w:trHeight w:val="285"/>
        </w:trPr>
        <w:tc>
          <w:tcPr>
            <w:tcW w:w="6900" w:type="dxa"/>
          </w:tcPr>
          <w:p w14:paraId="24EBE0E6"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657" w:type="dxa"/>
          </w:tcPr>
          <w:p w14:paraId="081FAC9A" w14:textId="77777777" w:rsidR="00AB5DB3" w:rsidRDefault="00000000">
            <w:pPr>
              <w:pStyle w:val="TableParagraph"/>
              <w:spacing w:before="36"/>
              <w:ind w:right="215"/>
              <w:jc w:val="right"/>
              <w:rPr>
                <w:rFonts w:ascii="Arial"/>
                <w:b/>
                <w:sz w:val="18"/>
              </w:rPr>
            </w:pPr>
            <w:r>
              <w:rPr>
                <w:rFonts w:ascii="Arial"/>
                <w:b/>
                <w:spacing w:val="-2"/>
                <w:sz w:val="18"/>
              </w:rPr>
              <w:t>11.999,00</w:t>
            </w:r>
          </w:p>
        </w:tc>
        <w:tc>
          <w:tcPr>
            <w:tcW w:w="1175" w:type="dxa"/>
          </w:tcPr>
          <w:p w14:paraId="422D49A4" w14:textId="77777777" w:rsidR="00AB5DB3" w:rsidRDefault="00AB5DB3">
            <w:pPr>
              <w:pStyle w:val="TableParagraph"/>
              <w:rPr>
                <w:sz w:val="18"/>
              </w:rPr>
            </w:pPr>
          </w:p>
        </w:tc>
        <w:tc>
          <w:tcPr>
            <w:tcW w:w="857" w:type="dxa"/>
          </w:tcPr>
          <w:p w14:paraId="5E6EED2C" w14:textId="77777777" w:rsidR="00AB5DB3" w:rsidRDefault="00AB5DB3">
            <w:pPr>
              <w:pStyle w:val="TableParagraph"/>
              <w:rPr>
                <w:sz w:val="18"/>
              </w:rPr>
            </w:pPr>
          </w:p>
        </w:tc>
      </w:tr>
      <w:tr w:rsidR="00AB5DB3" w14:paraId="178A19E3" w14:textId="77777777">
        <w:trPr>
          <w:trHeight w:val="285"/>
        </w:trPr>
        <w:tc>
          <w:tcPr>
            <w:tcW w:w="6900" w:type="dxa"/>
          </w:tcPr>
          <w:p w14:paraId="317DED8A" w14:textId="77777777" w:rsidR="00AB5DB3" w:rsidRDefault="00000000">
            <w:pPr>
              <w:pStyle w:val="TableParagraph"/>
              <w:spacing w:before="36"/>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657" w:type="dxa"/>
          </w:tcPr>
          <w:p w14:paraId="470EA17F" w14:textId="77777777" w:rsidR="00AB5DB3" w:rsidRDefault="00000000">
            <w:pPr>
              <w:pStyle w:val="TableParagraph"/>
              <w:spacing w:before="36"/>
              <w:ind w:right="215"/>
              <w:jc w:val="right"/>
              <w:rPr>
                <w:rFonts w:ascii="Arial"/>
                <w:b/>
                <w:sz w:val="18"/>
              </w:rPr>
            </w:pPr>
            <w:r>
              <w:rPr>
                <w:rFonts w:ascii="Arial"/>
                <w:b/>
                <w:spacing w:val="-2"/>
                <w:sz w:val="18"/>
              </w:rPr>
              <w:t>11.999,00</w:t>
            </w:r>
          </w:p>
        </w:tc>
        <w:tc>
          <w:tcPr>
            <w:tcW w:w="1175" w:type="dxa"/>
          </w:tcPr>
          <w:p w14:paraId="1756613A" w14:textId="77777777" w:rsidR="00AB5DB3" w:rsidRDefault="00AB5DB3">
            <w:pPr>
              <w:pStyle w:val="TableParagraph"/>
              <w:rPr>
                <w:sz w:val="18"/>
              </w:rPr>
            </w:pPr>
          </w:p>
        </w:tc>
        <w:tc>
          <w:tcPr>
            <w:tcW w:w="857" w:type="dxa"/>
          </w:tcPr>
          <w:p w14:paraId="67DCAA9C" w14:textId="77777777" w:rsidR="00AB5DB3" w:rsidRDefault="00AB5DB3">
            <w:pPr>
              <w:pStyle w:val="TableParagraph"/>
              <w:rPr>
                <w:sz w:val="18"/>
              </w:rPr>
            </w:pPr>
          </w:p>
        </w:tc>
      </w:tr>
      <w:tr w:rsidR="00AB5DB3" w14:paraId="3E2B6D12" w14:textId="77777777">
        <w:trPr>
          <w:trHeight w:val="285"/>
        </w:trPr>
        <w:tc>
          <w:tcPr>
            <w:tcW w:w="6900" w:type="dxa"/>
          </w:tcPr>
          <w:p w14:paraId="280FCC91" w14:textId="77777777" w:rsidR="00AB5DB3" w:rsidRDefault="00000000">
            <w:pPr>
              <w:pStyle w:val="TableParagraph"/>
              <w:spacing w:before="36"/>
              <w:ind w:left="59"/>
              <w:rPr>
                <w:rFonts w:ascii="Arial" w:hAnsi="Arial"/>
                <w:b/>
                <w:sz w:val="18"/>
              </w:rPr>
            </w:pPr>
            <w:r>
              <w:rPr>
                <w:rFonts w:ascii="Arial" w:hAnsi="Arial"/>
                <w:b/>
                <w:color w:val="00009F"/>
                <w:sz w:val="18"/>
              </w:rPr>
              <w:t>K104255</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nogostupa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Ulici</w:t>
            </w:r>
            <w:r>
              <w:rPr>
                <w:rFonts w:ascii="Arial" w:hAnsi="Arial"/>
                <w:b/>
                <w:color w:val="00009F"/>
                <w:spacing w:val="-1"/>
                <w:sz w:val="18"/>
              </w:rPr>
              <w:t xml:space="preserve"> </w:t>
            </w:r>
            <w:r>
              <w:rPr>
                <w:rFonts w:ascii="Arial" w:hAnsi="Arial"/>
                <w:b/>
                <w:color w:val="00009F"/>
                <w:sz w:val="18"/>
              </w:rPr>
              <w:t>Stipe</w:t>
            </w:r>
            <w:r>
              <w:rPr>
                <w:rFonts w:ascii="Arial" w:hAnsi="Arial"/>
                <w:b/>
                <w:color w:val="00009F"/>
                <w:spacing w:val="-2"/>
                <w:sz w:val="18"/>
              </w:rPr>
              <w:t xml:space="preserve"> Ninića</w:t>
            </w:r>
          </w:p>
        </w:tc>
        <w:tc>
          <w:tcPr>
            <w:tcW w:w="1657" w:type="dxa"/>
          </w:tcPr>
          <w:p w14:paraId="0127ABE0" w14:textId="77777777" w:rsidR="00AB5DB3" w:rsidRDefault="00000000">
            <w:pPr>
              <w:pStyle w:val="TableParagraph"/>
              <w:spacing w:before="36"/>
              <w:ind w:right="215"/>
              <w:jc w:val="right"/>
              <w:rPr>
                <w:rFonts w:ascii="Arial"/>
                <w:b/>
                <w:sz w:val="18"/>
              </w:rPr>
            </w:pPr>
            <w:r>
              <w:rPr>
                <w:rFonts w:ascii="Arial"/>
                <w:b/>
                <w:color w:val="00009F"/>
                <w:spacing w:val="-2"/>
                <w:sz w:val="18"/>
              </w:rPr>
              <w:t>30.000,00</w:t>
            </w:r>
          </w:p>
        </w:tc>
        <w:tc>
          <w:tcPr>
            <w:tcW w:w="1175" w:type="dxa"/>
          </w:tcPr>
          <w:p w14:paraId="69F951A4" w14:textId="77777777" w:rsidR="00AB5DB3" w:rsidRDefault="00AB5DB3">
            <w:pPr>
              <w:pStyle w:val="TableParagraph"/>
              <w:rPr>
                <w:sz w:val="18"/>
              </w:rPr>
            </w:pPr>
          </w:p>
        </w:tc>
        <w:tc>
          <w:tcPr>
            <w:tcW w:w="857" w:type="dxa"/>
          </w:tcPr>
          <w:p w14:paraId="1CBDF34C" w14:textId="77777777" w:rsidR="00AB5DB3" w:rsidRDefault="00AB5DB3">
            <w:pPr>
              <w:pStyle w:val="TableParagraph"/>
              <w:rPr>
                <w:sz w:val="18"/>
              </w:rPr>
            </w:pPr>
          </w:p>
        </w:tc>
      </w:tr>
      <w:tr w:rsidR="00AB5DB3" w14:paraId="5D727CA9" w14:textId="77777777">
        <w:trPr>
          <w:trHeight w:val="285"/>
        </w:trPr>
        <w:tc>
          <w:tcPr>
            <w:tcW w:w="6900" w:type="dxa"/>
          </w:tcPr>
          <w:p w14:paraId="230429CD"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Pr>
          <w:p w14:paraId="71C46447" w14:textId="77777777" w:rsidR="00AB5DB3" w:rsidRDefault="00000000">
            <w:pPr>
              <w:pStyle w:val="TableParagraph"/>
              <w:spacing w:before="36"/>
              <w:ind w:right="215"/>
              <w:jc w:val="right"/>
              <w:rPr>
                <w:rFonts w:ascii="Arial"/>
                <w:b/>
                <w:sz w:val="18"/>
              </w:rPr>
            </w:pPr>
            <w:r>
              <w:rPr>
                <w:rFonts w:ascii="Arial"/>
                <w:b/>
                <w:spacing w:val="-2"/>
                <w:sz w:val="18"/>
              </w:rPr>
              <w:t>30.000,00</w:t>
            </w:r>
          </w:p>
        </w:tc>
        <w:tc>
          <w:tcPr>
            <w:tcW w:w="1175" w:type="dxa"/>
          </w:tcPr>
          <w:p w14:paraId="1647EA96" w14:textId="77777777" w:rsidR="00AB5DB3" w:rsidRDefault="00AB5DB3">
            <w:pPr>
              <w:pStyle w:val="TableParagraph"/>
              <w:rPr>
                <w:sz w:val="18"/>
              </w:rPr>
            </w:pPr>
          </w:p>
        </w:tc>
        <w:tc>
          <w:tcPr>
            <w:tcW w:w="857" w:type="dxa"/>
          </w:tcPr>
          <w:p w14:paraId="5FFF3A75" w14:textId="77777777" w:rsidR="00AB5DB3" w:rsidRDefault="00AB5DB3">
            <w:pPr>
              <w:pStyle w:val="TableParagraph"/>
              <w:rPr>
                <w:sz w:val="18"/>
              </w:rPr>
            </w:pPr>
          </w:p>
        </w:tc>
      </w:tr>
      <w:tr w:rsidR="00AB5DB3" w14:paraId="3DE94D17" w14:textId="77777777">
        <w:trPr>
          <w:trHeight w:val="285"/>
        </w:trPr>
        <w:tc>
          <w:tcPr>
            <w:tcW w:w="6900" w:type="dxa"/>
          </w:tcPr>
          <w:p w14:paraId="0C25374A"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0AC6C7D6" w14:textId="77777777" w:rsidR="00AB5DB3" w:rsidRDefault="00000000">
            <w:pPr>
              <w:pStyle w:val="TableParagraph"/>
              <w:spacing w:before="36"/>
              <w:ind w:right="215"/>
              <w:jc w:val="right"/>
              <w:rPr>
                <w:rFonts w:ascii="Arial"/>
                <w:b/>
                <w:sz w:val="18"/>
              </w:rPr>
            </w:pPr>
            <w:r>
              <w:rPr>
                <w:rFonts w:ascii="Arial"/>
                <w:b/>
                <w:spacing w:val="-2"/>
                <w:sz w:val="18"/>
              </w:rPr>
              <w:t>30.000,00</w:t>
            </w:r>
          </w:p>
        </w:tc>
        <w:tc>
          <w:tcPr>
            <w:tcW w:w="1175" w:type="dxa"/>
          </w:tcPr>
          <w:p w14:paraId="06ED07D4" w14:textId="77777777" w:rsidR="00AB5DB3" w:rsidRDefault="00AB5DB3">
            <w:pPr>
              <w:pStyle w:val="TableParagraph"/>
              <w:rPr>
                <w:sz w:val="18"/>
              </w:rPr>
            </w:pPr>
          </w:p>
        </w:tc>
        <w:tc>
          <w:tcPr>
            <w:tcW w:w="857" w:type="dxa"/>
          </w:tcPr>
          <w:p w14:paraId="4E521480" w14:textId="77777777" w:rsidR="00AB5DB3" w:rsidRDefault="00AB5DB3">
            <w:pPr>
              <w:pStyle w:val="TableParagraph"/>
              <w:rPr>
                <w:sz w:val="18"/>
              </w:rPr>
            </w:pPr>
          </w:p>
        </w:tc>
      </w:tr>
      <w:tr w:rsidR="00AB5DB3" w14:paraId="508822B0" w14:textId="77777777">
        <w:trPr>
          <w:trHeight w:val="277"/>
        </w:trPr>
        <w:tc>
          <w:tcPr>
            <w:tcW w:w="6900" w:type="dxa"/>
          </w:tcPr>
          <w:p w14:paraId="3A3F35FC" w14:textId="77777777" w:rsidR="00AB5DB3" w:rsidRDefault="00000000">
            <w:pPr>
              <w:pStyle w:val="TableParagraph"/>
              <w:spacing w:before="36"/>
              <w:ind w:left="59"/>
              <w:rPr>
                <w:rFonts w:ascii="Arial" w:hAnsi="Arial"/>
                <w:b/>
                <w:sz w:val="18"/>
              </w:rPr>
            </w:pPr>
            <w:r>
              <w:rPr>
                <w:rFonts w:ascii="Arial" w:hAnsi="Arial"/>
                <w:b/>
                <w:color w:val="00009F"/>
                <w:sz w:val="18"/>
              </w:rPr>
              <w:t>K104222</w:t>
            </w:r>
            <w:r>
              <w:rPr>
                <w:rFonts w:ascii="Arial" w:hAnsi="Arial"/>
                <w:b/>
                <w:color w:val="00009F"/>
                <w:spacing w:val="-1"/>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podzemnih</w:t>
            </w:r>
            <w:r>
              <w:rPr>
                <w:rFonts w:ascii="Arial" w:hAnsi="Arial"/>
                <w:b/>
                <w:color w:val="00009F"/>
                <w:spacing w:val="-1"/>
                <w:sz w:val="18"/>
              </w:rPr>
              <w:t xml:space="preserve"> </w:t>
            </w:r>
            <w:r>
              <w:rPr>
                <w:rFonts w:ascii="Arial" w:hAnsi="Arial"/>
                <w:b/>
                <w:color w:val="00009F"/>
                <w:sz w:val="18"/>
              </w:rPr>
              <w:t>kontejnera</w:t>
            </w:r>
            <w:r>
              <w:rPr>
                <w:rFonts w:ascii="Arial" w:hAnsi="Arial"/>
                <w:b/>
                <w:color w:val="00009F"/>
                <w:spacing w:val="-1"/>
                <w:sz w:val="18"/>
              </w:rPr>
              <w:t xml:space="preserve"> </w:t>
            </w:r>
            <w:r>
              <w:rPr>
                <w:rFonts w:ascii="Arial" w:hAnsi="Arial"/>
                <w:b/>
                <w:color w:val="00009F"/>
                <w:sz w:val="18"/>
              </w:rPr>
              <w:t>po</w:t>
            </w:r>
            <w:r>
              <w:rPr>
                <w:rFonts w:ascii="Arial" w:hAnsi="Arial"/>
                <w:b/>
                <w:color w:val="00009F"/>
                <w:spacing w:val="-1"/>
                <w:sz w:val="18"/>
              </w:rPr>
              <w:t xml:space="preserve"> </w:t>
            </w:r>
            <w:r>
              <w:rPr>
                <w:rFonts w:ascii="Arial" w:hAnsi="Arial"/>
                <w:b/>
                <w:color w:val="00009F"/>
                <w:sz w:val="18"/>
              </w:rPr>
              <w:t>gradskim</w:t>
            </w:r>
            <w:r>
              <w:rPr>
                <w:rFonts w:ascii="Arial" w:hAnsi="Arial"/>
                <w:b/>
                <w:color w:val="00009F"/>
                <w:spacing w:val="-1"/>
                <w:sz w:val="18"/>
              </w:rPr>
              <w:t xml:space="preserve"> </w:t>
            </w:r>
            <w:r>
              <w:rPr>
                <w:rFonts w:ascii="Arial" w:hAnsi="Arial"/>
                <w:b/>
                <w:color w:val="00009F"/>
                <w:spacing w:val="-2"/>
                <w:sz w:val="18"/>
              </w:rPr>
              <w:t>četvrtima</w:t>
            </w:r>
          </w:p>
        </w:tc>
        <w:tc>
          <w:tcPr>
            <w:tcW w:w="1657" w:type="dxa"/>
          </w:tcPr>
          <w:p w14:paraId="2606DB17" w14:textId="77777777" w:rsidR="00AB5DB3" w:rsidRDefault="00000000">
            <w:pPr>
              <w:pStyle w:val="TableParagraph"/>
              <w:spacing w:before="36"/>
              <w:ind w:right="215"/>
              <w:jc w:val="right"/>
              <w:rPr>
                <w:rFonts w:ascii="Arial"/>
                <w:b/>
                <w:sz w:val="18"/>
              </w:rPr>
            </w:pPr>
            <w:r>
              <w:rPr>
                <w:rFonts w:ascii="Arial"/>
                <w:b/>
                <w:color w:val="00009F"/>
                <w:spacing w:val="-2"/>
                <w:sz w:val="18"/>
              </w:rPr>
              <w:t>186.127,00</w:t>
            </w:r>
          </w:p>
        </w:tc>
        <w:tc>
          <w:tcPr>
            <w:tcW w:w="1175" w:type="dxa"/>
          </w:tcPr>
          <w:p w14:paraId="700FD353" w14:textId="77777777" w:rsidR="00AB5DB3" w:rsidRDefault="00000000">
            <w:pPr>
              <w:pStyle w:val="TableParagraph"/>
              <w:spacing w:before="36"/>
              <w:ind w:right="25"/>
              <w:jc w:val="right"/>
              <w:rPr>
                <w:rFonts w:ascii="Arial"/>
                <w:b/>
                <w:sz w:val="18"/>
              </w:rPr>
            </w:pPr>
            <w:r>
              <w:rPr>
                <w:rFonts w:ascii="Arial"/>
                <w:b/>
                <w:color w:val="00009F"/>
                <w:spacing w:val="-2"/>
                <w:sz w:val="18"/>
              </w:rPr>
              <w:t>186.126,31</w:t>
            </w:r>
          </w:p>
        </w:tc>
        <w:tc>
          <w:tcPr>
            <w:tcW w:w="857" w:type="dxa"/>
          </w:tcPr>
          <w:p w14:paraId="2A2B0C6B" w14:textId="77777777" w:rsidR="00AB5DB3" w:rsidRDefault="00000000">
            <w:pPr>
              <w:pStyle w:val="TableParagraph"/>
              <w:spacing w:before="36"/>
              <w:ind w:right="87"/>
              <w:jc w:val="right"/>
              <w:rPr>
                <w:rFonts w:ascii="Arial"/>
                <w:b/>
                <w:sz w:val="18"/>
              </w:rPr>
            </w:pPr>
            <w:r>
              <w:rPr>
                <w:rFonts w:ascii="Arial"/>
                <w:b/>
                <w:color w:val="00009F"/>
                <w:spacing w:val="-2"/>
                <w:sz w:val="18"/>
              </w:rPr>
              <w:t>100,00%</w:t>
            </w:r>
          </w:p>
        </w:tc>
      </w:tr>
      <w:tr w:rsidR="00AB5DB3" w14:paraId="09D9EC7E" w14:textId="77777777">
        <w:trPr>
          <w:trHeight w:val="277"/>
        </w:trPr>
        <w:tc>
          <w:tcPr>
            <w:tcW w:w="6900" w:type="dxa"/>
          </w:tcPr>
          <w:p w14:paraId="11A78E29"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Pr>
          <w:p w14:paraId="640574AA" w14:textId="77777777" w:rsidR="00AB5DB3" w:rsidRDefault="00000000">
            <w:pPr>
              <w:pStyle w:val="TableParagraph"/>
              <w:spacing w:before="28"/>
              <w:ind w:right="215"/>
              <w:jc w:val="right"/>
              <w:rPr>
                <w:rFonts w:ascii="Arial"/>
                <w:b/>
                <w:sz w:val="18"/>
              </w:rPr>
            </w:pPr>
            <w:r>
              <w:rPr>
                <w:rFonts w:ascii="Arial"/>
                <w:b/>
                <w:spacing w:val="-2"/>
                <w:sz w:val="18"/>
              </w:rPr>
              <w:t>186.127,00</w:t>
            </w:r>
          </w:p>
        </w:tc>
        <w:tc>
          <w:tcPr>
            <w:tcW w:w="1175" w:type="dxa"/>
          </w:tcPr>
          <w:p w14:paraId="40597952" w14:textId="77777777" w:rsidR="00AB5DB3" w:rsidRDefault="00000000">
            <w:pPr>
              <w:pStyle w:val="TableParagraph"/>
              <w:spacing w:before="28"/>
              <w:ind w:right="25"/>
              <w:jc w:val="right"/>
              <w:rPr>
                <w:rFonts w:ascii="Arial"/>
                <w:b/>
                <w:sz w:val="18"/>
              </w:rPr>
            </w:pPr>
            <w:r>
              <w:rPr>
                <w:rFonts w:ascii="Arial"/>
                <w:b/>
                <w:spacing w:val="-2"/>
                <w:sz w:val="18"/>
              </w:rPr>
              <w:t>186.126,31</w:t>
            </w:r>
          </w:p>
        </w:tc>
        <w:tc>
          <w:tcPr>
            <w:tcW w:w="857" w:type="dxa"/>
          </w:tcPr>
          <w:p w14:paraId="43901748" w14:textId="77777777" w:rsidR="00AB5DB3" w:rsidRDefault="00000000">
            <w:pPr>
              <w:pStyle w:val="TableParagraph"/>
              <w:spacing w:before="28"/>
              <w:ind w:right="87"/>
              <w:jc w:val="right"/>
              <w:rPr>
                <w:rFonts w:ascii="Arial"/>
                <w:b/>
                <w:sz w:val="18"/>
              </w:rPr>
            </w:pPr>
            <w:r>
              <w:rPr>
                <w:rFonts w:ascii="Arial"/>
                <w:b/>
                <w:spacing w:val="-2"/>
                <w:sz w:val="18"/>
              </w:rPr>
              <w:t>100,00%</w:t>
            </w:r>
          </w:p>
        </w:tc>
      </w:tr>
      <w:tr w:rsidR="00AB5DB3" w14:paraId="4917BD30" w14:textId="77777777">
        <w:trPr>
          <w:trHeight w:val="285"/>
        </w:trPr>
        <w:tc>
          <w:tcPr>
            <w:tcW w:w="6900" w:type="dxa"/>
          </w:tcPr>
          <w:p w14:paraId="08524E41"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5890DB18" w14:textId="77777777" w:rsidR="00AB5DB3" w:rsidRDefault="00000000">
            <w:pPr>
              <w:pStyle w:val="TableParagraph"/>
              <w:spacing w:before="36"/>
              <w:ind w:right="215"/>
              <w:jc w:val="right"/>
              <w:rPr>
                <w:rFonts w:ascii="Arial"/>
                <w:b/>
                <w:sz w:val="18"/>
              </w:rPr>
            </w:pPr>
            <w:r>
              <w:rPr>
                <w:rFonts w:ascii="Arial"/>
                <w:b/>
                <w:spacing w:val="-2"/>
                <w:sz w:val="18"/>
              </w:rPr>
              <w:t>186.127,00</w:t>
            </w:r>
          </w:p>
        </w:tc>
        <w:tc>
          <w:tcPr>
            <w:tcW w:w="1175" w:type="dxa"/>
          </w:tcPr>
          <w:p w14:paraId="48320C7F" w14:textId="77777777" w:rsidR="00AB5DB3" w:rsidRDefault="00000000">
            <w:pPr>
              <w:pStyle w:val="TableParagraph"/>
              <w:spacing w:before="36"/>
              <w:ind w:right="25"/>
              <w:jc w:val="right"/>
              <w:rPr>
                <w:rFonts w:ascii="Arial"/>
                <w:b/>
                <w:sz w:val="18"/>
              </w:rPr>
            </w:pPr>
            <w:r>
              <w:rPr>
                <w:rFonts w:ascii="Arial"/>
                <w:b/>
                <w:spacing w:val="-2"/>
                <w:sz w:val="18"/>
              </w:rPr>
              <w:t>186.126,31</w:t>
            </w:r>
          </w:p>
        </w:tc>
        <w:tc>
          <w:tcPr>
            <w:tcW w:w="857" w:type="dxa"/>
          </w:tcPr>
          <w:p w14:paraId="431649BD" w14:textId="77777777" w:rsidR="00AB5DB3" w:rsidRDefault="00000000">
            <w:pPr>
              <w:pStyle w:val="TableParagraph"/>
              <w:spacing w:before="36"/>
              <w:ind w:right="87"/>
              <w:jc w:val="right"/>
              <w:rPr>
                <w:rFonts w:ascii="Arial"/>
                <w:b/>
                <w:sz w:val="18"/>
              </w:rPr>
            </w:pPr>
            <w:r>
              <w:rPr>
                <w:rFonts w:ascii="Arial"/>
                <w:b/>
                <w:spacing w:val="-2"/>
                <w:sz w:val="18"/>
              </w:rPr>
              <w:t>100,00%</w:t>
            </w:r>
          </w:p>
        </w:tc>
      </w:tr>
      <w:tr w:rsidR="00AB5DB3" w14:paraId="31F60DE9" w14:textId="77777777">
        <w:trPr>
          <w:trHeight w:val="285"/>
        </w:trPr>
        <w:tc>
          <w:tcPr>
            <w:tcW w:w="6900" w:type="dxa"/>
          </w:tcPr>
          <w:p w14:paraId="2EC1B900" w14:textId="77777777" w:rsidR="00AB5DB3" w:rsidRDefault="00000000">
            <w:pPr>
              <w:pStyle w:val="TableParagraph"/>
              <w:spacing w:before="36"/>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57" w:type="dxa"/>
          </w:tcPr>
          <w:p w14:paraId="58E2F151" w14:textId="77777777" w:rsidR="00AB5DB3" w:rsidRDefault="00AB5DB3">
            <w:pPr>
              <w:pStyle w:val="TableParagraph"/>
              <w:rPr>
                <w:sz w:val="18"/>
              </w:rPr>
            </w:pPr>
          </w:p>
        </w:tc>
        <w:tc>
          <w:tcPr>
            <w:tcW w:w="1175" w:type="dxa"/>
          </w:tcPr>
          <w:p w14:paraId="155092BC" w14:textId="77777777" w:rsidR="00AB5DB3" w:rsidRDefault="00000000">
            <w:pPr>
              <w:pStyle w:val="TableParagraph"/>
              <w:spacing w:before="36"/>
              <w:ind w:right="25"/>
              <w:jc w:val="right"/>
              <w:rPr>
                <w:rFonts w:ascii="Arial"/>
                <w:i/>
                <w:sz w:val="18"/>
              </w:rPr>
            </w:pPr>
            <w:r>
              <w:rPr>
                <w:rFonts w:ascii="Arial"/>
                <w:i/>
                <w:spacing w:val="-2"/>
                <w:sz w:val="18"/>
              </w:rPr>
              <w:t>186.126,31</w:t>
            </w:r>
          </w:p>
        </w:tc>
        <w:tc>
          <w:tcPr>
            <w:tcW w:w="857" w:type="dxa"/>
          </w:tcPr>
          <w:p w14:paraId="4F19F5C3" w14:textId="77777777" w:rsidR="00AB5DB3" w:rsidRDefault="00AB5DB3">
            <w:pPr>
              <w:pStyle w:val="TableParagraph"/>
              <w:rPr>
                <w:sz w:val="18"/>
              </w:rPr>
            </w:pPr>
          </w:p>
        </w:tc>
      </w:tr>
      <w:tr w:rsidR="00AB5DB3" w14:paraId="1C21D572" w14:textId="77777777">
        <w:trPr>
          <w:trHeight w:val="285"/>
        </w:trPr>
        <w:tc>
          <w:tcPr>
            <w:tcW w:w="6900" w:type="dxa"/>
          </w:tcPr>
          <w:p w14:paraId="478075D7" w14:textId="77777777" w:rsidR="00AB5DB3" w:rsidRDefault="00000000">
            <w:pPr>
              <w:pStyle w:val="TableParagraph"/>
              <w:spacing w:before="36"/>
              <w:ind w:left="59"/>
              <w:rPr>
                <w:rFonts w:ascii="Arial" w:hAnsi="Arial"/>
                <w:b/>
                <w:sz w:val="18"/>
              </w:rPr>
            </w:pPr>
            <w:r>
              <w:rPr>
                <w:rFonts w:ascii="Arial" w:hAnsi="Arial"/>
                <w:b/>
                <w:color w:val="00009F"/>
                <w:sz w:val="18"/>
              </w:rPr>
              <w:t>K104228</w:t>
            </w:r>
            <w:r>
              <w:rPr>
                <w:rFonts w:ascii="Arial" w:hAnsi="Arial"/>
                <w:b/>
                <w:color w:val="00009F"/>
                <w:spacing w:val="-4"/>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ispraćajnih</w:t>
            </w:r>
            <w:r>
              <w:rPr>
                <w:rFonts w:ascii="Arial" w:hAnsi="Arial"/>
                <w:b/>
                <w:color w:val="00009F"/>
                <w:spacing w:val="-1"/>
                <w:sz w:val="18"/>
              </w:rPr>
              <w:t xml:space="preserve"> </w:t>
            </w:r>
            <w:r>
              <w:rPr>
                <w:rFonts w:ascii="Arial" w:hAnsi="Arial"/>
                <w:b/>
                <w:color w:val="00009F"/>
                <w:spacing w:val="-4"/>
                <w:sz w:val="18"/>
              </w:rPr>
              <w:t>sala</w:t>
            </w:r>
          </w:p>
        </w:tc>
        <w:tc>
          <w:tcPr>
            <w:tcW w:w="1657" w:type="dxa"/>
          </w:tcPr>
          <w:p w14:paraId="26359CE9" w14:textId="77777777" w:rsidR="00AB5DB3" w:rsidRDefault="00000000">
            <w:pPr>
              <w:pStyle w:val="TableParagraph"/>
              <w:spacing w:before="36"/>
              <w:ind w:right="215"/>
              <w:jc w:val="right"/>
              <w:rPr>
                <w:rFonts w:ascii="Arial"/>
                <w:b/>
                <w:sz w:val="18"/>
              </w:rPr>
            </w:pPr>
            <w:r>
              <w:rPr>
                <w:rFonts w:ascii="Arial"/>
                <w:b/>
                <w:color w:val="00009F"/>
                <w:spacing w:val="-2"/>
                <w:sz w:val="18"/>
              </w:rPr>
              <w:t>250.000,00</w:t>
            </w:r>
          </w:p>
        </w:tc>
        <w:tc>
          <w:tcPr>
            <w:tcW w:w="1175" w:type="dxa"/>
          </w:tcPr>
          <w:p w14:paraId="71D16E62" w14:textId="77777777" w:rsidR="00AB5DB3" w:rsidRDefault="00000000">
            <w:pPr>
              <w:pStyle w:val="TableParagraph"/>
              <w:spacing w:before="36"/>
              <w:ind w:right="25"/>
              <w:jc w:val="right"/>
              <w:rPr>
                <w:rFonts w:ascii="Arial"/>
                <w:b/>
                <w:sz w:val="18"/>
              </w:rPr>
            </w:pPr>
            <w:r>
              <w:rPr>
                <w:rFonts w:ascii="Arial"/>
                <w:b/>
                <w:color w:val="00009F"/>
                <w:spacing w:val="-2"/>
                <w:sz w:val="18"/>
              </w:rPr>
              <w:t>14.175,00</w:t>
            </w:r>
          </w:p>
        </w:tc>
        <w:tc>
          <w:tcPr>
            <w:tcW w:w="857" w:type="dxa"/>
          </w:tcPr>
          <w:p w14:paraId="0A849A58" w14:textId="77777777" w:rsidR="00AB5DB3" w:rsidRDefault="00000000">
            <w:pPr>
              <w:pStyle w:val="TableParagraph"/>
              <w:spacing w:before="36"/>
              <w:ind w:right="87"/>
              <w:jc w:val="right"/>
              <w:rPr>
                <w:rFonts w:ascii="Arial"/>
                <w:b/>
                <w:sz w:val="18"/>
              </w:rPr>
            </w:pPr>
            <w:r>
              <w:rPr>
                <w:rFonts w:ascii="Arial"/>
                <w:b/>
                <w:color w:val="00009F"/>
                <w:spacing w:val="-2"/>
                <w:sz w:val="18"/>
              </w:rPr>
              <w:t>5,67%</w:t>
            </w:r>
          </w:p>
        </w:tc>
      </w:tr>
      <w:tr w:rsidR="00AB5DB3" w14:paraId="46EA478B" w14:textId="77777777">
        <w:trPr>
          <w:trHeight w:val="285"/>
        </w:trPr>
        <w:tc>
          <w:tcPr>
            <w:tcW w:w="6900" w:type="dxa"/>
          </w:tcPr>
          <w:p w14:paraId="59064816"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Pr>
          <w:p w14:paraId="61084D61" w14:textId="77777777" w:rsidR="00AB5DB3" w:rsidRDefault="00000000">
            <w:pPr>
              <w:pStyle w:val="TableParagraph"/>
              <w:spacing w:before="36"/>
              <w:ind w:right="215"/>
              <w:jc w:val="right"/>
              <w:rPr>
                <w:rFonts w:ascii="Arial"/>
                <w:b/>
                <w:sz w:val="18"/>
              </w:rPr>
            </w:pPr>
            <w:r>
              <w:rPr>
                <w:rFonts w:ascii="Arial"/>
                <w:b/>
                <w:spacing w:val="-2"/>
                <w:sz w:val="18"/>
              </w:rPr>
              <w:t>250.000,00</w:t>
            </w:r>
          </w:p>
        </w:tc>
        <w:tc>
          <w:tcPr>
            <w:tcW w:w="1175" w:type="dxa"/>
          </w:tcPr>
          <w:p w14:paraId="168D76D4" w14:textId="77777777" w:rsidR="00AB5DB3" w:rsidRDefault="00000000">
            <w:pPr>
              <w:pStyle w:val="TableParagraph"/>
              <w:spacing w:before="36"/>
              <w:ind w:right="25"/>
              <w:jc w:val="right"/>
              <w:rPr>
                <w:rFonts w:ascii="Arial"/>
                <w:b/>
                <w:sz w:val="18"/>
              </w:rPr>
            </w:pPr>
            <w:r>
              <w:rPr>
                <w:rFonts w:ascii="Arial"/>
                <w:b/>
                <w:spacing w:val="-2"/>
                <w:sz w:val="18"/>
              </w:rPr>
              <w:t>14.175,00</w:t>
            </w:r>
          </w:p>
        </w:tc>
        <w:tc>
          <w:tcPr>
            <w:tcW w:w="857" w:type="dxa"/>
          </w:tcPr>
          <w:p w14:paraId="4C146EC5" w14:textId="77777777" w:rsidR="00AB5DB3" w:rsidRDefault="00000000">
            <w:pPr>
              <w:pStyle w:val="TableParagraph"/>
              <w:spacing w:before="36"/>
              <w:ind w:right="87"/>
              <w:jc w:val="right"/>
              <w:rPr>
                <w:rFonts w:ascii="Arial"/>
                <w:b/>
                <w:sz w:val="18"/>
              </w:rPr>
            </w:pPr>
            <w:r>
              <w:rPr>
                <w:rFonts w:ascii="Arial"/>
                <w:b/>
                <w:spacing w:val="-2"/>
                <w:sz w:val="18"/>
              </w:rPr>
              <w:t>5,67%</w:t>
            </w:r>
          </w:p>
        </w:tc>
      </w:tr>
      <w:tr w:rsidR="00AB5DB3" w14:paraId="3DCF0C98" w14:textId="77777777">
        <w:trPr>
          <w:trHeight w:val="285"/>
        </w:trPr>
        <w:tc>
          <w:tcPr>
            <w:tcW w:w="6900" w:type="dxa"/>
          </w:tcPr>
          <w:p w14:paraId="24C78061"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1494DDC3" w14:textId="77777777" w:rsidR="00AB5DB3" w:rsidRDefault="00000000">
            <w:pPr>
              <w:pStyle w:val="TableParagraph"/>
              <w:spacing w:before="36"/>
              <w:ind w:right="215"/>
              <w:jc w:val="right"/>
              <w:rPr>
                <w:rFonts w:ascii="Arial"/>
                <w:b/>
                <w:sz w:val="18"/>
              </w:rPr>
            </w:pPr>
            <w:r>
              <w:rPr>
                <w:rFonts w:ascii="Arial"/>
                <w:b/>
                <w:spacing w:val="-2"/>
                <w:sz w:val="18"/>
              </w:rPr>
              <w:t>250.000,00</w:t>
            </w:r>
          </w:p>
        </w:tc>
        <w:tc>
          <w:tcPr>
            <w:tcW w:w="1175" w:type="dxa"/>
          </w:tcPr>
          <w:p w14:paraId="2E0C311F" w14:textId="77777777" w:rsidR="00AB5DB3" w:rsidRDefault="00000000">
            <w:pPr>
              <w:pStyle w:val="TableParagraph"/>
              <w:spacing w:before="36"/>
              <w:ind w:right="25"/>
              <w:jc w:val="right"/>
              <w:rPr>
                <w:rFonts w:ascii="Arial"/>
                <w:b/>
                <w:sz w:val="18"/>
              </w:rPr>
            </w:pPr>
            <w:r>
              <w:rPr>
                <w:rFonts w:ascii="Arial"/>
                <w:b/>
                <w:spacing w:val="-2"/>
                <w:sz w:val="18"/>
              </w:rPr>
              <w:t>14.175,00</w:t>
            </w:r>
          </w:p>
        </w:tc>
        <w:tc>
          <w:tcPr>
            <w:tcW w:w="857" w:type="dxa"/>
          </w:tcPr>
          <w:p w14:paraId="24C53D58" w14:textId="77777777" w:rsidR="00AB5DB3" w:rsidRDefault="00000000">
            <w:pPr>
              <w:pStyle w:val="TableParagraph"/>
              <w:spacing w:before="36"/>
              <w:ind w:right="87"/>
              <w:jc w:val="right"/>
              <w:rPr>
                <w:rFonts w:ascii="Arial"/>
                <w:b/>
                <w:sz w:val="18"/>
              </w:rPr>
            </w:pPr>
            <w:r>
              <w:rPr>
                <w:rFonts w:ascii="Arial"/>
                <w:b/>
                <w:spacing w:val="-2"/>
                <w:sz w:val="18"/>
              </w:rPr>
              <w:t>5,67%</w:t>
            </w:r>
          </w:p>
        </w:tc>
      </w:tr>
      <w:tr w:rsidR="00AB5DB3" w14:paraId="1B76B86F" w14:textId="77777777">
        <w:trPr>
          <w:trHeight w:val="285"/>
        </w:trPr>
        <w:tc>
          <w:tcPr>
            <w:tcW w:w="6900" w:type="dxa"/>
          </w:tcPr>
          <w:p w14:paraId="4B2302D4" w14:textId="77777777" w:rsidR="00AB5DB3" w:rsidRDefault="00000000">
            <w:pPr>
              <w:pStyle w:val="TableParagraph"/>
              <w:spacing w:before="36"/>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57" w:type="dxa"/>
          </w:tcPr>
          <w:p w14:paraId="1930502A" w14:textId="77777777" w:rsidR="00AB5DB3" w:rsidRDefault="00AB5DB3">
            <w:pPr>
              <w:pStyle w:val="TableParagraph"/>
              <w:rPr>
                <w:sz w:val="18"/>
              </w:rPr>
            </w:pPr>
          </w:p>
        </w:tc>
        <w:tc>
          <w:tcPr>
            <w:tcW w:w="1175" w:type="dxa"/>
          </w:tcPr>
          <w:p w14:paraId="6D802A3B" w14:textId="77777777" w:rsidR="00AB5DB3" w:rsidRDefault="00000000">
            <w:pPr>
              <w:pStyle w:val="TableParagraph"/>
              <w:spacing w:before="36"/>
              <w:ind w:right="25"/>
              <w:jc w:val="right"/>
              <w:rPr>
                <w:rFonts w:ascii="Arial"/>
                <w:i/>
                <w:sz w:val="18"/>
              </w:rPr>
            </w:pPr>
            <w:r>
              <w:rPr>
                <w:rFonts w:ascii="Arial"/>
                <w:i/>
                <w:spacing w:val="-2"/>
                <w:sz w:val="18"/>
              </w:rPr>
              <w:t>14.175,00</w:t>
            </w:r>
          </w:p>
        </w:tc>
        <w:tc>
          <w:tcPr>
            <w:tcW w:w="857" w:type="dxa"/>
          </w:tcPr>
          <w:p w14:paraId="68E10481" w14:textId="77777777" w:rsidR="00AB5DB3" w:rsidRDefault="00AB5DB3">
            <w:pPr>
              <w:pStyle w:val="TableParagraph"/>
              <w:rPr>
                <w:sz w:val="18"/>
              </w:rPr>
            </w:pPr>
          </w:p>
        </w:tc>
      </w:tr>
      <w:tr w:rsidR="00AB5DB3" w14:paraId="37DC9084" w14:textId="77777777">
        <w:trPr>
          <w:trHeight w:val="285"/>
        </w:trPr>
        <w:tc>
          <w:tcPr>
            <w:tcW w:w="6900" w:type="dxa"/>
          </w:tcPr>
          <w:p w14:paraId="348E3F8F" w14:textId="77777777" w:rsidR="00AB5DB3" w:rsidRDefault="00000000">
            <w:pPr>
              <w:pStyle w:val="TableParagraph"/>
              <w:spacing w:before="36"/>
              <w:ind w:left="59"/>
              <w:rPr>
                <w:rFonts w:ascii="Arial"/>
                <w:b/>
                <w:sz w:val="18"/>
              </w:rPr>
            </w:pPr>
            <w:r>
              <w:rPr>
                <w:rFonts w:ascii="Arial"/>
                <w:b/>
                <w:color w:val="00009F"/>
                <w:sz w:val="18"/>
              </w:rPr>
              <w:t>K104231</w:t>
            </w:r>
            <w:r>
              <w:rPr>
                <w:rFonts w:ascii="Arial"/>
                <w:b/>
                <w:color w:val="00009F"/>
                <w:spacing w:val="-1"/>
                <w:sz w:val="18"/>
              </w:rPr>
              <w:t xml:space="preserve"> </w:t>
            </w:r>
            <w:r>
              <w:rPr>
                <w:rFonts w:ascii="Arial"/>
                <w:b/>
                <w:color w:val="00009F"/>
                <w:sz w:val="18"/>
              </w:rPr>
              <w:t>Izgradnja</w:t>
            </w:r>
            <w:r>
              <w:rPr>
                <w:rFonts w:ascii="Arial"/>
                <w:b/>
                <w:color w:val="00009F"/>
                <w:spacing w:val="-1"/>
                <w:sz w:val="18"/>
              </w:rPr>
              <w:t xml:space="preserve"> </w:t>
            </w:r>
            <w:r>
              <w:rPr>
                <w:rFonts w:ascii="Arial"/>
                <w:b/>
                <w:color w:val="00009F"/>
                <w:sz w:val="18"/>
              </w:rPr>
              <w:t>infrastrukture</w:t>
            </w:r>
            <w:r>
              <w:rPr>
                <w:rFonts w:ascii="Arial"/>
                <w:b/>
                <w:color w:val="00009F"/>
                <w:spacing w:val="-1"/>
                <w:sz w:val="18"/>
              </w:rPr>
              <w:t xml:space="preserve"> </w:t>
            </w:r>
            <w:r>
              <w:rPr>
                <w:rFonts w:ascii="Arial"/>
                <w:b/>
                <w:color w:val="00009F"/>
                <w:sz w:val="18"/>
              </w:rPr>
              <w:t>stambenog</w:t>
            </w:r>
            <w:r>
              <w:rPr>
                <w:rFonts w:ascii="Arial"/>
                <w:b/>
                <w:color w:val="00009F"/>
                <w:spacing w:val="-1"/>
                <w:sz w:val="18"/>
              </w:rPr>
              <w:t xml:space="preserve"> </w:t>
            </w:r>
            <w:r>
              <w:rPr>
                <w:rFonts w:ascii="Arial"/>
                <w:b/>
                <w:color w:val="00009F"/>
                <w:sz w:val="18"/>
              </w:rPr>
              <w:t>naselja</w:t>
            </w:r>
            <w:r>
              <w:rPr>
                <w:rFonts w:ascii="Arial"/>
                <w:b/>
                <w:color w:val="00009F"/>
                <w:spacing w:val="-1"/>
                <w:sz w:val="18"/>
              </w:rPr>
              <w:t xml:space="preserve"> </w:t>
            </w:r>
            <w:r>
              <w:rPr>
                <w:rFonts w:ascii="Arial"/>
                <w:b/>
                <w:color w:val="00009F"/>
                <w:spacing w:val="-2"/>
                <w:sz w:val="18"/>
              </w:rPr>
              <w:t>Podsolarsko</w:t>
            </w:r>
          </w:p>
        </w:tc>
        <w:tc>
          <w:tcPr>
            <w:tcW w:w="1657" w:type="dxa"/>
          </w:tcPr>
          <w:p w14:paraId="5029247E" w14:textId="77777777" w:rsidR="00AB5DB3" w:rsidRDefault="00000000">
            <w:pPr>
              <w:pStyle w:val="TableParagraph"/>
              <w:spacing w:before="36"/>
              <w:ind w:right="215"/>
              <w:jc w:val="right"/>
              <w:rPr>
                <w:rFonts w:ascii="Arial"/>
                <w:b/>
                <w:sz w:val="18"/>
              </w:rPr>
            </w:pPr>
            <w:r>
              <w:rPr>
                <w:rFonts w:ascii="Arial"/>
                <w:b/>
                <w:color w:val="00009F"/>
                <w:spacing w:val="-2"/>
                <w:sz w:val="18"/>
              </w:rPr>
              <w:t>500.000,00</w:t>
            </w:r>
          </w:p>
        </w:tc>
        <w:tc>
          <w:tcPr>
            <w:tcW w:w="1175" w:type="dxa"/>
          </w:tcPr>
          <w:p w14:paraId="5569E3EB" w14:textId="77777777" w:rsidR="00AB5DB3" w:rsidRDefault="00AB5DB3">
            <w:pPr>
              <w:pStyle w:val="TableParagraph"/>
              <w:rPr>
                <w:sz w:val="18"/>
              </w:rPr>
            </w:pPr>
          </w:p>
        </w:tc>
        <w:tc>
          <w:tcPr>
            <w:tcW w:w="857" w:type="dxa"/>
          </w:tcPr>
          <w:p w14:paraId="5A5988A9" w14:textId="77777777" w:rsidR="00AB5DB3" w:rsidRDefault="00AB5DB3">
            <w:pPr>
              <w:pStyle w:val="TableParagraph"/>
              <w:rPr>
                <w:sz w:val="18"/>
              </w:rPr>
            </w:pPr>
          </w:p>
        </w:tc>
      </w:tr>
      <w:tr w:rsidR="00AB5DB3" w14:paraId="6BCA9650" w14:textId="77777777">
        <w:trPr>
          <w:trHeight w:val="285"/>
        </w:trPr>
        <w:tc>
          <w:tcPr>
            <w:tcW w:w="6900" w:type="dxa"/>
          </w:tcPr>
          <w:p w14:paraId="23A0D89E"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Pr>
          <w:p w14:paraId="6CA2F5DE" w14:textId="77777777" w:rsidR="00AB5DB3" w:rsidRDefault="00000000">
            <w:pPr>
              <w:pStyle w:val="TableParagraph"/>
              <w:spacing w:before="36"/>
              <w:ind w:right="215"/>
              <w:jc w:val="right"/>
              <w:rPr>
                <w:rFonts w:ascii="Arial"/>
                <w:b/>
                <w:sz w:val="18"/>
              </w:rPr>
            </w:pPr>
            <w:r>
              <w:rPr>
                <w:rFonts w:ascii="Arial"/>
                <w:b/>
                <w:spacing w:val="-2"/>
                <w:sz w:val="18"/>
              </w:rPr>
              <w:t>250.000,00</w:t>
            </w:r>
          </w:p>
        </w:tc>
        <w:tc>
          <w:tcPr>
            <w:tcW w:w="1175" w:type="dxa"/>
          </w:tcPr>
          <w:p w14:paraId="42BF48FF" w14:textId="77777777" w:rsidR="00AB5DB3" w:rsidRDefault="00AB5DB3">
            <w:pPr>
              <w:pStyle w:val="TableParagraph"/>
              <w:rPr>
                <w:sz w:val="18"/>
              </w:rPr>
            </w:pPr>
          </w:p>
        </w:tc>
        <w:tc>
          <w:tcPr>
            <w:tcW w:w="857" w:type="dxa"/>
          </w:tcPr>
          <w:p w14:paraId="3F604883" w14:textId="77777777" w:rsidR="00AB5DB3" w:rsidRDefault="00AB5DB3">
            <w:pPr>
              <w:pStyle w:val="TableParagraph"/>
              <w:rPr>
                <w:sz w:val="18"/>
              </w:rPr>
            </w:pPr>
          </w:p>
        </w:tc>
      </w:tr>
      <w:tr w:rsidR="00AB5DB3" w14:paraId="00229D6C" w14:textId="77777777">
        <w:trPr>
          <w:trHeight w:val="277"/>
        </w:trPr>
        <w:tc>
          <w:tcPr>
            <w:tcW w:w="6900" w:type="dxa"/>
          </w:tcPr>
          <w:p w14:paraId="55F57B44"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4586B173" w14:textId="77777777" w:rsidR="00AB5DB3" w:rsidRDefault="00000000">
            <w:pPr>
              <w:pStyle w:val="TableParagraph"/>
              <w:spacing w:before="36"/>
              <w:ind w:right="215"/>
              <w:jc w:val="right"/>
              <w:rPr>
                <w:rFonts w:ascii="Arial"/>
                <w:b/>
                <w:sz w:val="18"/>
              </w:rPr>
            </w:pPr>
            <w:r>
              <w:rPr>
                <w:rFonts w:ascii="Arial"/>
                <w:b/>
                <w:spacing w:val="-2"/>
                <w:sz w:val="18"/>
              </w:rPr>
              <w:t>250.000,00</w:t>
            </w:r>
          </w:p>
        </w:tc>
        <w:tc>
          <w:tcPr>
            <w:tcW w:w="1175" w:type="dxa"/>
          </w:tcPr>
          <w:p w14:paraId="5B526922" w14:textId="77777777" w:rsidR="00AB5DB3" w:rsidRDefault="00AB5DB3">
            <w:pPr>
              <w:pStyle w:val="TableParagraph"/>
              <w:rPr>
                <w:sz w:val="18"/>
              </w:rPr>
            </w:pPr>
          </w:p>
        </w:tc>
        <w:tc>
          <w:tcPr>
            <w:tcW w:w="857" w:type="dxa"/>
          </w:tcPr>
          <w:p w14:paraId="03982DD3" w14:textId="77777777" w:rsidR="00AB5DB3" w:rsidRDefault="00AB5DB3">
            <w:pPr>
              <w:pStyle w:val="TableParagraph"/>
              <w:rPr>
                <w:sz w:val="18"/>
              </w:rPr>
            </w:pPr>
          </w:p>
        </w:tc>
      </w:tr>
      <w:tr w:rsidR="00AB5DB3" w14:paraId="184435B0" w14:textId="77777777">
        <w:trPr>
          <w:trHeight w:val="277"/>
        </w:trPr>
        <w:tc>
          <w:tcPr>
            <w:tcW w:w="6900" w:type="dxa"/>
          </w:tcPr>
          <w:p w14:paraId="4AFDDA54"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657" w:type="dxa"/>
          </w:tcPr>
          <w:p w14:paraId="07AD94CC" w14:textId="77777777" w:rsidR="00AB5DB3" w:rsidRDefault="00000000">
            <w:pPr>
              <w:pStyle w:val="TableParagraph"/>
              <w:spacing w:before="28"/>
              <w:ind w:right="215"/>
              <w:jc w:val="right"/>
              <w:rPr>
                <w:rFonts w:ascii="Arial"/>
                <w:b/>
                <w:sz w:val="18"/>
              </w:rPr>
            </w:pPr>
            <w:r>
              <w:rPr>
                <w:rFonts w:ascii="Arial"/>
                <w:b/>
                <w:spacing w:val="-2"/>
                <w:sz w:val="18"/>
              </w:rPr>
              <w:t>250.000,00</w:t>
            </w:r>
          </w:p>
        </w:tc>
        <w:tc>
          <w:tcPr>
            <w:tcW w:w="1175" w:type="dxa"/>
          </w:tcPr>
          <w:p w14:paraId="29321487" w14:textId="77777777" w:rsidR="00AB5DB3" w:rsidRDefault="00AB5DB3">
            <w:pPr>
              <w:pStyle w:val="TableParagraph"/>
              <w:rPr>
                <w:sz w:val="18"/>
              </w:rPr>
            </w:pPr>
          </w:p>
        </w:tc>
        <w:tc>
          <w:tcPr>
            <w:tcW w:w="857" w:type="dxa"/>
          </w:tcPr>
          <w:p w14:paraId="014A3E49" w14:textId="77777777" w:rsidR="00AB5DB3" w:rsidRDefault="00AB5DB3">
            <w:pPr>
              <w:pStyle w:val="TableParagraph"/>
              <w:rPr>
                <w:sz w:val="18"/>
              </w:rPr>
            </w:pPr>
          </w:p>
        </w:tc>
      </w:tr>
      <w:tr w:rsidR="00AB5DB3" w14:paraId="063186AD" w14:textId="77777777">
        <w:trPr>
          <w:trHeight w:val="312"/>
        </w:trPr>
        <w:tc>
          <w:tcPr>
            <w:tcW w:w="6900" w:type="dxa"/>
            <w:tcBorders>
              <w:bottom w:val="single" w:sz="12" w:space="0" w:color="000000"/>
            </w:tcBorders>
          </w:tcPr>
          <w:p w14:paraId="0BCC5923"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Borders>
              <w:bottom w:val="single" w:sz="12" w:space="0" w:color="000000"/>
            </w:tcBorders>
          </w:tcPr>
          <w:p w14:paraId="39845B89" w14:textId="77777777" w:rsidR="00AB5DB3" w:rsidRDefault="00000000">
            <w:pPr>
              <w:pStyle w:val="TableParagraph"/>
              <w:spacing w:before="36"/>
              <w:ind w:right="215"/>
              <w:jc w:val="right"/>
              <w:rPr>
                <w:rFonts w:ascii="Arial"/>
                <w:b/>
                <w:sz w:val="18"/>
              </w:rPr>
            </w:pPr>
            <w:r>
              <w:rPr>
                <w:rFonts w:ascii="Arial"/>
                <w:b/>
                <w:spacing w:val="-2"/>
                <w:sz w:val="18"/>
              </w:rPr>
              <w:t>250.000,00</w:t>
            </w:r>
          </w:p>
        </w:tc>
        <w:tc>
          <w:tcPr>
            <w:tcW w:w="1175" w:type="dxa"/>
            <w:tcBorders>
              <w:bottom w:val="single" w:sz="12" w:space="0" w:color="000000"/>
            </w:tcBorders>
          </w:tcPr>
          <w:p w14:paraId="25B8615D" w14:textId="77777777" w:rsidR="00AB5DB3" w:rsidRDefault="00AB5DB3">
            <w:pPr>
              <w:pStyle w:val="TableParagraph"/>
              <w:rPr>
                <w:sz w:val="18"/>
              </w:rPr>
            </w:pPr>
          </w:p>
        </w:tc>
        <w:tc>
          <w:tcPr>
            <w:tcW w:w="857" w:type="dxa"/>
            <w:tcBorders>
              <w:bottom w:val="single" w:sz="12" w:space="0" w:color="000000"/>
            </w:tcBorders>
          </w:tcPr>
          <w:p w14:paraId="2D7BECA0" w14:textId="77777777" w:rsidR="00AB5DB3" w:rsidRDefault="00AB5DB3">
            <w:pPr>
              <w:pStyle w:val="TableParagraph"/>
              <w:rPr>
                <w:sz w:val="18"/>
              </w:rPr>
            </w:pPr>
          </w:p>
        </w:tc>
      </w:tr>
      <w:tr w:rsidR="00AB5DB3" w14:paraId="7E513845" w14:textId="77777777">
        <w:trPr>
          <w:trHeight w:val="359"/>
        </w:trPr>
        <w:tc>
          <w:tcPr>
            <w:tcW w:w="6900" w:type="dxa"/>
            <w:tcBorders>
              <w:top w:val="single" w:sz="12" w:space="0" w:color="000000"/>
              <w:left w:val="single" w:sz="12" w:space="0" w:color="000000"/>
              <w:bottom w:val="single" w:sz="12" w:space="0" w:color="000000"/>
            </w:tcBorders>
          </w:tcPr>
          <w:p w14:paraId="35085871" w14:textId="77777777" w:rsidR="00AB5DB3" w:rsidRDefault="00000000">
            <w:pPr>
              <w:pStyle w:val="TableParagraph"/>
              <w:spacing w:before="39"/>
              <w:ind w:left="44"/>
              <w:rPr>
                <w:rFonts w:ascii="Arial" w:hAnsi="Arial"/>
                <w:b/>
                <w:sz w:val="18"/>
              </w:rPr>
            </w:pPr>
            <w:r>
              <w:rPr>
                <w:rFonts w:ascii="Arial" w:hAnsi="Arial"/>
                <w:b/>
                <w:color w:val="00009F"/>
                <w:sz w:val="18"/>
              </w:rPr>
              <w:t>K104237</w:t>
            </w:r>
            <w:r>
              <w:rPr>
                <w:rFonts w:ascii="Arial" w:hAnsi="Arial"/>
                <w:b/>
                <w:color w:val="00009F"/>
                <w:spacing w:val="-1"/>
                <w:sz w:val="18"/>
              </w:rPr>
              <w:t xml:space="preserve"> </w:t>
            </w:r>
            <w:r>
              <w:rPr>
                <w:rFonts w:ascii="Arial" w:hAnsi="Arial"/>
                <w:b/>
                <w:color w:val="00009F"/>
                <w:sz w:val="18"/>
              </w:rPr>
              <w:t>Rekonstrukcija</w:t>
            </w:r>
            <w:r>
              <w:rPr>
                <w:rFonts w:ascii="Arial" w:hAnsi="Arial"/>
                <w:b/>
                <w:color w:val="00009F"/>
                <w:spacing w:val="-1"/>
                <w:sz w:val="18"/>
              </w:rPr>
              <w:t xml:space="preserve"> </w:t>
            </w:r>
            <w:r>
              <w:rPr>
                <w:rFonts w:ascii="Arial" w:hAnsi="Arial"/>
                <w:b/>
                <w:color w:val="00009F"/>
                <w:sz w:val="18"/>
              </w:rPr>
              <w:t>Ulice</w:t>
            </w:r>
            <w:r>
              <w:rPr>
                <w:rFonts w:ascii="Arial" w:hAnsi="Arial"/>
                <w:b/>
                <w:color w:val="00009F"/>
                <w:spacing w:val="-1"/>
                <w:sz w:val="18"/>
              </w:rPr>
              <w:t xml:space="preserve"> </w:t>
            </w:r>
            <w:r>
              <w:rPr>
                <w:rFonts w:ascii="Arial" w:hAnsi="Arial"/>
                <w:b/>
                <w:color w:val="00009F"/>
                <w:sz w:val="18"/>
              </w:rPr>
              <w:t>Narodnog</w:t>
            </w:r>
            <w:r>
              <w:rPr>
                <w:rFonts w:ascii="Arial" w:hAnsi="Arial"/>
                <w:b/>
                <w:color w:val="00009F"/>
                <w:spacing w:val="-1"/>
                <w:sz w:val="18"/>
              </w:rPr>
              <w:t xml:space="preserve"> </w:t>
            </w:r>
            <w:r>
              <w:rPr>
                <w:rFonts w:ascii="Arial" w:hAnsi="Arial"/>
                <w:b/>
                <w:color w:val="00009F"/>
                <w:sz w:val="18"/>
              </w:rPr>
              <w:t>preporoda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pacing w:val="-2"/>
                <w:sz w:val="18"/>
              </w:rPr>
              <w:t>Ražinama</w:t>
            </w:r>
          </w:p>
        </w:tc>
        <w:tc>
          <w:tcPr>
            <w:tcW w:w="1657" w:type="dxa"/>
            <w:tcBorders>
              <w:top w:val="single" w:sz="12" w:space="0" w:color="000000"/>
              <w:bottom w:val="single" w:sz="12" w:space="0" w:color="000000"/>
            </w:tcBorders>
          </w:tcPr>
          <w:p w14:paraId="1C35A65E" w14:textId="77777777" w:rsidR="00AB5DB3" w:rsidRDefault="00000000">
            <w:pPr>
              <w:pStyle w:val="TableParagraph"/>
              <w:spacing w:before="39"/>
              <w:ind w:right="215"/>
              <w:jc w:val="right"/>
              <w:rPr>
                <w:rFonts w:ascii="Arial"/>
                <w:b/>
                <w:sz w:val="18"/>
              </w:rPr>
            </w:pPr>
            <w:r>
              <w:rPr>
                <w:rFonts w:ascii="Arial"/>
                <w:b/>
                <w:color w:val="00009F"/>
                <w:spacing w:val="-2"/>
                <w:sz w:val="18"/>
              </w:rPr>
              <w:t>35.000,00</w:t>
            </w:r>
          </w:p>
        </w:tc>
        <w:tc>
          <w:tcPr>
            <w:tcW w:w="1175" w:type="dxa"/>
            <w:tcBorders>
              <w:top w:val="single" w:sz="12" w:space="0" w:color="000000"/>
              <w:bottom w:val="single" w:sz="12" w:space="0" w:color="000000"/>
            </w:tcBorders>
          </w:tcPr>
          <w:p w14:paraId="513C2A48" w14:textId="77777777" w:rsidR="00AB5DB3" w:rsidRDefault="00AB5DB3">
            <w:pPr>
              <w:pStyle w:val="TableParagraph"/>
              <w:rPr>
                <w:sz w:val="18"/>
              </w:rPr>
            </w:pPr>
          </w:p>
        </w:tc>
        <w:tc>
          <w:tcPr>
            <w:tcW w:w="857" w:type="dxa"/>
            <w:tcBorders>
              <w:top w:val="single" w:sz="12" w:space="0" w:color="000000"/>
              <w:bottom w:val="single" w:sz="12" w:space="0" w:color="000000"/>
              <w:right w:val="single" w:sz="12" w:space="0" w:color="000000"/>
            </w:tcBorders>
          </w:tcPr>
          <w:p w14:paraId="0C2EE699" w14:textId="77777777" w:rsidR="00AB5DB3" w:rsidRDefault="00AB5DB3">
            <w:pPr>
              <w:pStyle w:val="TableParagraph"/>
              <w:rPr>
                <w:sz w:val="18"/>
              </w:rPr>
            </w:pPr>
          </w:p>
        </w:tc>
      </w:tr>
      <w:tr w:rsidR="00AB5DB3" w14:paraId="04B3FF97" w14:textId="77777777">
        <w:trPr>
          <w:trHeight w:val="228"/>
        </w:trPr>
        <w:tc>
          <w:tcPr>
            <w:tcW w:w="6900" w:type="dxa"/>
            <w:tcBorders>
              <w:top w:val="single" w:sz="12" w:space="0" w:color="000000"/>
            </w:tcBorders>
          </w:tcPr>
          <w:p w14:paraId="0CE8B438"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Borders>
              <w:top w:val="single" w:sz="12" w:space="0" w:color="000000"/>
            </w:tcBorders>
          </w:tcPr>
          <w:p w14:paraId="56567347" w14:textId="77777777" w:rsidR="00AB5DB3" w:rsidRDefault="00000000">
            <w:pPr>
              <w:pStyle w:val="TableParagraph"/>
              <w:spacing w:line="186" w:lineRule="exact"/>
              <w:ind w:right="215"/>
              <w:jc w:val="right"/>
              <w:rPr>
                <w:rFonts w:ascii="Arial"/>
                <w:b/>
                <w:sz w:val="18"/>
              </w:rPr>
            </w:pPr>
            <w:r>
              <w:rPr>
                <w:rFonts w:ascii="Arial"/>
                <w:b/>
                <w:spacing w:val="-2"/>
                <w:sz w:val="18"/>
              </w:rPr>
              <w:t>35.000,00</w:t>
            </w:r>
          </w:p>
        </w:tc>
        <w:tc>
          <w:tcPr>
            <w:tcW w:w="1175" w:type="dxa"/>
            <w:tcBorders>
              <w:top w:val="single" w:sz="12" w:space="0" w:color="000000"/>
            </w:tcBorders>
          </w:tcPr>
          <w:p w14:paraId="4D9147B4" w14:textId="77777777" w:rsidR="00AB5DB3" w:rsidRDefault="00AB5DB3">
            <w:pPr>
              <w:pStyle w:val="TableParagraph"/>
              <w:rPr>
                <w:sz w:val="16"/>
              </w:rPr>
            </w:pPr>
          </w:p>
        </w:tc>
        <w:tc>
          <w:tcPr>
            <w:tcW w:w="857" w:type="dxa"/>
            <w:tcBorders>
              <w:top w:val="single" w:sz="12" w:space="0" w:color="000000"/>
            </w:tcBorders>
          </w:tcPr>
          <w:p w14:paraId="5978A738" w14:textId="77777777" w:rsidR="00AB5DB3" w:rsidRDefault="00AB5DB3">
            <w:pPr>
              <w:pStyle w:val="TableParagraph"/>
              <w:rPr>
                <w:sz w:val="16"/>
              </w:rPr>
            </w:pPr>
          </w:p>
        </w:tc>
      </w:tr>
      <w:tr w:rsidR="00AB5DB3" w14:paraId="538B7E8B" w14:textId="77777777">
        <w:trPr>
          <w:trHeight w:val="312"/>
        </w:trPr>
        <w:tc>
          <w:tcPr>
            <w:tcW w:w="6900" w:type="dxa"/>
            <w:tcBorders>
              <w:bottom w:val="single" w:sz="12" w:space="0" w:color="000000"/>
            </w:tcBorders>
          </w:tcPr>
          <w:p w14:paraId="0860FB15"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Borders>
              <w:bottom w:val="single" w:sz="12" w:space="0" w:color="000000"/>
            </w:tcBorders>
          </w:tcPr>
          <w:p w14:paraId="0B8D0317" w14:textId="77777777" w:rsidR="00AB5DB3" w:rsidRDefault="00000000">
            <w:pPr>
              <w:pStyle w:val="TableParagraph"/>
              <w:spacing w:before="36"/>
              <w:ind w:right="215"/>
              <w:jc w:val="right"/>
              <w:rPr>
                <w:rFonts w:ascii="Arial"/>
                <w:b/>
                <w:sz w:val="18"/>
              </w:rPr>
            </w:pPr>
            <w:r>
              <w:rPr>
                <w:rFonts w:ascii="Arial"/>
                <w:b/>
                <w:spacing w:val="-2"/>
                <w:sz w:val="18"/>
              </w:rPr>
              <w:t>35.000,00</w:t>
            </w:r>
          </w:p>
        </w:tc>
        <w:tc>
          <w:tcPr>
            <w:tcW w:w="1175" w:type="dxa"/>
            <w:tcBorders>
              <w:bottom w:val="single" w:sz="12" w:space="0" w:color="000000"/>
            </w:tcBorders>
          </w:tcPr>
          <w:p w14:paraId="3BBC2E25" w14:textId="77777777" w:rsidR="00AB5DB3" w:rsidRDefault="00AB5DB3">
            <w:pPr>
              <w:pStyle w:val="TableParagraph"/>
              <w:rPr>
                <w:sz w:val="18"/>
              </w:rPr>
            </w:pPr>
          </w:p>
        </w:tc>
        <w:tc>
          <w:tcPr>
            <w:tcW w:w="857" w:type="dxa"/>
            <w:tcBorders>
              <w:bottom w:val="single" w:sz="12" w:space="0" w:color="000000"/>
            </w:tcBorders>
          </w:tcPr>
          <w:p w14:paraId="3D432266" w14:textId="77777777" w:rsidR="00AB5DB3" w:rsidRDefault="00AB5DB3">
            <w:pPr>
              <w:pStyle w:val="TableParagraph"/>
              <w:rPr>
                <w:sz w:val="18"/>
              </w:rPr>
            </w:pPr>
          </w:p>
        </w:tc>
      </w:tr>
      <w:tr w:rsidR="00AB5DB3" w14:paraId="66A680F3" w14:textId="77777777">
        <w:trPr>
          <w:trHeight w:val="359"/>
        </w:trPr>
        <w:tc>
          <w:tcPr>
            <w:tcW w:w="6900" w:type="dxa"/>
            <w:tcBorders>
              <w:top w:val="single" w:sz="12" w:space="0" w:color="000000"/>
              <w:left w:val="single" w:sz="12" w:space="0" w:color="000000"/>
              <w:bottom w:val="single" w:sz="12" w:space="0" w:color="000000"/>
            </w:tcBorders>
          </w:tcPr>
          <w:p w14:paraId="29826C05" w14:textId="77777777" w:rsidR="00AB5DB3" w:rsidRDefault="00000000">
            <w:pPr>
              <w:pStyle w:val="TableParagraph"/>
              <w:spacing w:before="39"/>
              <w:ind w:left="44"/>
              <w:rPr>
                <w:rFonts w:ascii="Arial" w:hAnsi="Arial"/>
                <w:b/>
                <w:sz w:val="18"/>
              </w:rPr>
            </w:pPr>
            <w:r>
              <w:rPr>
                <w:rFonts w:ascii="Arial" w:hAnsi="Arial"/>
                <w:b/>
                <w:color w:val="00009F"/>
                <w:sz w:val="18"/>
              </w:rPr>
              <w:t>K104240</w:t>
            </w:r>
            <w:r>
              <w:rPr>
                <w:rFonts w:ascii="Arial" w:hAnsi="Arial"/>
                <w:b/>
                <w:color w:val="00009F"/>
                <w:spacing w:val="-4"/>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biciklističke</w:t>
            </w:r>
            <w:r>
              <w:rPr>
                <w:rFonts w:ascii="Arial" w:hAnsi="Arial"/>
                <w:b/>
                <w:color w:val="00009F"/>
                <w:spacing w:val="-1"/>
                <w:sz w:val="18"/>
              </w:rPr>
              <w:t xml:space="preserve"> </w:t>
            </w:r>
            <w:r>
              <w:rPr>
                <w:rFonts w:ascii="Arial" w:hAnsi="Arial"/>
                <w:b/>
                <w:color w:val="00009F"/>
                <w:spacing w:val="-2"/>
                <w:sz w:val="18"/>
              </w:rPr>
              <w:t>staze</w:t>
            </w:r>
          </w:p>
        </w:tc>
        <w:tc>
          <w:tcPr>
            <w:tcW w:w="1657" w:type="dxa"/>
            <w:tcBorders>
              <w:top w:val="single" w:sz="12" w:space="0" w:color="000000"/>
              <w:bottom w:val="single" w:sz="12" w:space="0" w:color="000000"/>
            </w:tcBorders>
          </w:tcPr>
          <w:p w14:paraId="0B76C746" w14:textId="77777777" w:rsidR="00AB5DB3" w:rsidRDefault="00000000">
            <w:pPr>
              <w:pStyle w:val="TableParagraph"/>
              <w:spacing w:before="39"/>
              <w:ind w:right="215"/>
              <w:jc w:val="right"/>
              <w:rPr>
                <w:rFonts w:ascii="Arial"/>
                <w:b/>
                <w:sz w:val="18"/>
              </w:rPr>
            </w:pPr>
            <w:r>
              <w:rPr>
                <w:rFonts w:ascii="Arial"/>
                <w:b/>
                <w:color w:val="00009F"/>
                <w:spacing w:val="-2"/>
                <w:sz w:val="18"/>
              </w:rPr>
              <w:t>85.000,00</w:t>
            </w:r>
          </w:p>
        </w:tc>
        <w:tc>
          <w:tcPr>
            <w:tcW w:w="1175" w:type="dxa"/>
            <w:tcBorders>
              <w:top w:val="single" w:sz="12" w:space="0" w:color="000000"/>
              <w:bottom w:val="single" w:sz="12" w:space="0" w:color="000000"/>
            </w:tcBorders>
          </w:tcPr>
          <w:p w14:paraId="66C77888" w14:textId="77777777" w:rsidR="00AB5DB3" w:rsidRDefault="00000000">
            <w:pPr>
              <w:pStyle w:val="TableParagraph"/>
              <w:spacing w:before="39"/>
              <w:ind w:right="25"/>
              <w:jc w:val="right"/>
              <w:rPr>
                <w:rFonts w:ascii="Arial"/>
                <w:b/>
                <w:sz w:val="18"/>
              </w:rPr>
            </w:pPr>
            <w:r>
              <w:rPr>
                <w:rFonts w:ascii="Arial"/>
                <w:b/>
                <w:color w:val="00009F"/>
                <w:spacing w:val="-2"/>
                <w:sz w:val="18"/>
              </w:rPr>
              <w:t>2.500,00</w:t>
            </w:r>
          </w:p>
        </w:tc>
        <w:tc>
          <w:tcPr>
            <w:tcW w:w="857" w:type="dxa"/>
            <w:tcBorders>
              <w:top w:val="single" w:sz="12" w:space="0" w:color="000000"/>
              <w:bottom w:val="single" w:sz="12" w:space="0" w:color="000000"/>
              <w:right w:val="single" w:sz="12" w:space="0" w:color="000000"/>
            </w:tcBorders>
          </w:tcPr>
          <w:p w14:paraId="0D67EAC7" w14:textId="77777777" w:rsidR="00AB5DB3" w:rsidRDefault="00000000">
            <w:pPr>
              <w:pStyle w:val="TableParagraph"/>
              <w:spacing w:before="39"/>
              <w:ind w:right="72"/>
              <w:jc w:val="right"/>
              <w:rPr>
                <w:rFonts w:ascii="Arial"/>
                <w:b/>
                <w:sz w:val="18"/>
              </w:rPr>
            </w:pPr>
            <w:r>
              <w:rPr>
                <w:rFonts w:ascii="Arial"/>
                <w:b/>
                <w:color w:val="00009F"/>
                <w:spacing w:val="-2"/>
                <w:sz w:val="18"/>
              </w:rPr>
              <w:t>2,94%</w:t>
            </w:r>
          </w:p>
        </w:tc>
      </w:tr>
      <w:tr w:rsidR="00AB5DB3" w14:paraId="41C889E6" w14:textId="77777777">
        <w:trPr>
          <w:trHeight w:val="228"/>
        </w:trPr>
        <w:tc>
          <w:tcPr>
            <w:tcW w:w="6900" w:type="dxa"/>
            <w:tcBorders>
              <w:top w:val="single" w:sz="12" w:space="0" w:color="000000"/>
            </w:tcBorders>
          </w:tcPr>
          <w:p w14:paraId="1CADCE02"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Borders>
              <w:top w:val="single" w:sz="12" w:space="0" w:color="000000"/>
            </w:tcBorders>
          </w:tcPr>
          <w:p w14:paraId="52C4F380" w14:textId="77777777" w:rsidR="00AB5DB3" w:rsidRDefault="00000000">
            <w:pPr>
              <w:pStyle w:val="TableParagraph"/>
              <w:spacing w:line="186" w:lineRule="exact"/>
              <w:ind w:right="215"/>
              <w:jc w:val="right"/>
              <w:rPr>
                <w:rFonts w:ascii="Arial"/>
                <w:b/>
                <w:sz w:val="18"/>
              </w:rPr>
            </w:pPr>
            <w:r>
              <w:rPr>
                <w:rFonts w:ascii="Arial"/>
                <w:b/>
                <w:spacing w:val="-2"/>
                <w:sz w:val="18"/>
              </w:rPr>
              <w:t>85.000,00</w:t>
            </w:r>
          </w:p>
        </w:tc>
        <w:tc>
          <w:tcPr>
            <w:tcW w:w="1175" w:type="dxa"/>
            <w:tcBorders>
              <w:top w:val="single" w:sz="12" w:space="0" w:color="000000"/>
            </w:tcBorders>
          </w:tcPr>
          <w:p w14:paraId="68BE47FE" w14:textId="77777777" w:rsidR="00AB5DB3" w:rsidRDefault="00000000">
            <w:pPr>
              <w:pStyle w:val="TableParagraph"/>
              <w:spacing w:line="186" w:lineRule="exact"/>
              <w:ind w:right="25"/>
              <w:jc w:val="right"/>
              <w:rPr>
                <w:rFonts w:ascii="Arial"/>
                <w:b/>
                <w:sz w:val="18"/>
              </w:rPr>
            </w:pPr>
            <w:r>
              <w:rPr>
                <w:rFonts w:ascii="Arial"/>
                <w:b/>
                <w:spacing w:val="-2"/>
                <w:sz w:val="18"/>
              </w:rPr>
              <w:t>2.500,00</w:t>
            </w:r>
          </w:p>
        </w:tc>
        <w:tc>
          <w:tcPr>
            <w:tcW w:w="857" w:type="dxa"/>
            <w:tcBorders>
              <w:top w:val="single" w:sz="12" w:space="0" w:color="000000"/>
            </w:tcBorders>
          </w:tcPr>
          <w:p w14:paraId="66DCDAF3" w14:textId="77777777" w:rsidR="00AB5DB3" w:rsidRDefault="00000000">
            <w:pPr>
              <w:pStyle w:val="TableParagraph"/>
              <w:spacing w:line="186" w:lineRule="exact"/>
              <w:ind w:right="87"/>
              <w:jc w:val="right"/>
              <w:rPr>
                <w:rFonts w:ascii="Arial"/>
                <w:b/>
                <w:sz w:val="18"/>
              </w:rPr>
            </w:pPr>
            <w:r>
              <w:rPr>
                <w:rFonts w:ascii="Arial"/>
                <w:b/>
                <w:spacing w:val="-2"/>
                <w:sz w:val="18"/>
              </w:rPr>
              <w:t>2,94%</w:t>
            </w:r>
          </w:p>
        </w:tc>
      </w:tr>
      <w:tr w:rsidR="00AB5DB3" w14:paraId="0A885615" w14:textId="77777777">
        <w:trPr>
          <w:trHeight w:val="285"/>
        </w:trPr>
        <w:tc>
          <w:tcPr>
            <w:tcW w:w="6900" w:type="dxa"/>
          </w:tcPr>
          <w:p w14:paraId="455F0C6E"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6A6CA390" w14:textId="77777777" w:rsidR="00AB5DB3" w:rsidRDefault="00000000">
            <w:pPr>
              <w:pStyle w:val="TableParagraph"/>
              <w:spacing w:before="36"/>
              <w:ind w:right="215"/>
              <w:jc w:val="right"/>
              <w:rPr>
                <w:rFonts w:ascii="Arial"/>
                <w:b/>
                <w:sz w:val="18"/>
              </w:rPr>
            </w:pPr>
            <w:r>
              <w:rPr>
                <w:rFonts w:ascii="Arial"/>
                <w:b/>
                <w:spacing w:val="-2"/>
                <w:sz w:val="18"/>
              </w:rPr>
              <w:t>85.000,00</w:t>
            </w:r>
          </w:p>
        </w:tc>
        <w:tc>
          <w:tcPr>
            <w:tcW w:w="1175" w:type="dxa"/>
          </w:tcPr>
          <w:p w14:paraId="64CBAFB7" w14:textId="77777777" w:rsidR="00AB5DB3" w:rsidRDefault="00000000">
            <w:pPr>
              <w:pStyle w:val="TableParagraph"/>
              <w:spacing w:before="36"/>
              <w:ind w:right="25"/>
              <w:jc w:val="right"/>
              <w:rPr>
                <w:rFonts w:ascii="Arial"/>
                <w:b/>
                <w:sz w:val="18"/>
              </w:rPr>
            </w:pPr>
            <w:r>
              <w:rPr>
                <w:rFonts w:ascii="Arial"/>
                <w:b/>
                <w:spacing w:val="-2"/>
                <w:sz w:val="18"/>
              </w:rPr>
              <w:t>2.500,00</w:t>
            </w:r>
          </w:p>
        </w:tc>
        <w:tc>
          <w:tcPr>
            <w:tcW w:w="857" w:type="dxa"/>
          </w:tcPr>
          <w:p w14:paraId="7520E89A" w14:textId="77777777" w:rsidR="00AB5DB3" w:rsidRDefault="00000000">
            <w:pPr>
              <w:pStyle w:val="TableParagraph"/>
              <w:spacing w:before="36"/>
              <w:ind w:right="87"/>
              <w:jc w:val="right"/>
              <w:rPr>
                <w:rFonts w:ascii="Arial"/>
                <w:b/>
                <w:sz w:val="18"/>
              </w:rPr>
            </w:pPr>
            <w:r>
              <w:rPr>
                <w:rFonts w:ascii="Arial"/>
                <w:b/>
                <w:spacing w:val="-2"/>
                <w:sz w:val="18"/>
              </w:rPr>
              <w:t>2,94%</w:t>
            </w:r>
          </w:p>
        </w:tc>
      </w:tr>
      <w:tr w:rsidR="00AB5DB3" w14:paraId="2DFFAF81" w14:textId="77777777">
        <w:trPr>
          <w:trHeight w:val="285"/>
        </w:trPr>
        <w:tc>
          <w:tcPr>
            <w:tcW w:w="6900" w:type="dxa"/>
          </w:tcPr>
          <w:p w14:paraId="2B5B1A1A" w14:textId="77777777" w:rsidR="00AB5DB3" w:rsidRDefault="00000000">
            <w:pPr>
              <w:pStyle w:val="TableParagraph"/>
              <w:spacing w:before="36"/>
              <w:ind w:left="524"/>
              <w:rPr>
                <w:rFonts w:ascii="Arial" w:hAnsi="Arial"/>
                <w:i/>
                <w:sz w:val="18"/>
              </w:rPr>
            </w:pPr>
            <w:r>
              <w:rPr>
                <w:rFonts w:ascii="Arial" w:hAnsi="Arial"/>
                <w:i/>
                <w:sz w:val="18"/>
              </w:rPr>
              <w:t>4213</w:t>
            </w:r>
            <w:r>
              <w:rPr>
                <w:rFonts w:ascii="Arial" w:hAnsi="Arial"/>
                <w:i/>
                <w:spacing w:val="-1"/>
                <w:sz w:val="18"/>
              </w:rPr>
              <w:t xml:space="preserve"> </w:t>
            </w:r>
            <w:r>
              <w:rPr>
                <w:rFonts w:ascii="Arial" w:hAnsi="Arial"/>
                <w:i/>
                <w:sz w:val="18"/>
              </w:rPr>
              <w:t>Ceste,</w:t>
            </w:r>
            <w:r>
              <w:rPr>
                <w:rFonts w:ascii="Arial" w:hAnsi="Arial"/>
                <w:i/>
                <w:spacing w:val="-1"/>
                <w:sz w:val="18"/>
              </w:rPr>
              <w:t xml:space="preserve"> </w:t>
            </w:r>
            <w:r>
              <w:rPr>
                <w:rFonts w:ascii="Arial" w:hAnsi="Arial"/>
                <w:i/>
                <w:sz w:val="18"/>
              </w:rPr>
              <w:t>željeznice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ostali</w:t>
            </w:r>
            <w:r>
              <w:rPr>
                <w:rFonts w:ascii="Arial" w:hAnsi="Arial"/>
                <w:i/>
                <w:spacing w:val="-1"/>
                <w:sz w:val="18"/>
              </w:rPr>
              <w:t xml:space="preserve"> </w:t>
            </w:r>
            <w:r>
              <w:rPr>
                <w:rFonts w:ascii="Arial" w:hAnsi="Arial"/>
                <w:i/>
                <w:sz w:val="18"/>
              </w:rPr>
              <w:t>prometni</w:t>
            </w:r>
            <w:r>
              <w:rPr>
                <w:rFonts w:ascii="Arial" w:hAnsi="Arial"/>
                <w:i/>
                <w:spacing w:val="-1"/>
                <w:sz w:val="18"/>
              </w:rPr>
              <w:t xml:space="preserve"> </w:t>
            </w:r>
            <w:r>
              <w:rPr>
                <w:rFonts w:ascii="Arial" w:hAnsi="Arial"/>
                <w:i/>
                <w:spacing w:val="-2"/>
                <w:sz w:val="18"/>
              </w:rPr>
              <w:t>objekti</w:t>
            </w:r>
          </w:p>
        </w:tc>
        <w:tc>
          <w:tcPr>
            <w:tcW w:w="1657" w:type="dxa"/>
          </w:tcPr>
          <w:p w14:paraId="6105334E" w14:textId="77777777" w:rsidR="00AB5DB3" w:rsidRDefault="00AB5DB3">
            <w:pPr>
              <w:pStyle w:val="TableParagraph"/>
              <w:rPr>
                <w:sz w:val="18"/>
              </w:rPr>
            </w:pPr>
          </w:p>
        </w:tc>
        <w:tc>
          <w:tcPr>
            <w:tcW w:w="1175" w:type="dxa"/>
          </w:tcPr>
          <w:p w14:paraId="1F8E2BB4" w14:textId="77777777" w:rsidR="00AB5DB3" w:rsidRDefault="00000000">
            <w:pPr>
              <w:pStyle w:val="TableParagraph"/>
              <w:spacing w:before="36"/>
              <w:ind w:right="25"/>
              <w:jc w:val="right"/>
              <w:rPr>
                <w:rFonts w:ascii="Arial"/>
                <w:i/>
                <w:sz w:val="18"/>
              </w:rPr>
            </w:pPr>
            <w:r>
              <w:rPr>
                <w:rFonts w:ascii="Arial"/>
                <w:i/>
                <w:spacing w:val="-2"/>
                <w:sz w:val="18"/>
              </w:rPr>
              <w:t>2.500,00</w:t>
            </w:r>
          </w:p>
        </w:tc>
        <w:tc>
          <w:tcPr>
            <w:tcW w:w="857" w:type="dxa"/>
          </w:tcPr>
          <w:p w14:paraId="2C2F4F3D" w14:textId="77777777" w:rsidR="00AB5DB3" w:rsidRDefault="00AB5DB3">
            <w:pPr>
              <w:pStyle w:val="TableParagraph"/>
              <w:rPr>
                <w:sz w:val="18"/>
              </w:rPr>
            </w:pPr>
          </w:p>
        </w:tc>
      </w:tr>
      <w:tr w:rsidR="00AB5DB3" w14:paraId="5F1197E0" w14:textId="77777777">
        <w:trPr>
          <w:trHeight w:val="285"/>
        </w:trPr>
        <w:tc>
          <w:tcPr>
            <w:tcW w:w="6900" w:type="dxa"/>
          </w:tcPr>
          <w:p w14:paraId="44FCA142" w14:textId="77777777" w:rsidR="00AB5DB3" w:rsidRDefault="00000000">
            <w:pPr>
              <w:pStyle w:val="TableParagraph"/>
              <w:spacing w:before="36"/>
              <w:ind w:left="59"/>
              <w:rPr>
                <w:rFonts w:ascii="Arial" w:hAnsi="Arial"/>
                <w:b/>
                <w:sz w:val="18"/>
              </w:rPr>
            </w:pPr>
            <w:r>
              <w:rPr>
                <w:rFonts w:ascii="Arial" w:hAnsi="Arial"/>
                <w:b/>
                <w:color w:val="00009F"/>
                <w:sz w:val="18"/>
              </w:rPr>
              <w:t>K104243</w:t>
            </w:r>
            <w:r>
              <w:rPr>
                <w:rFonts w:ascii="Arial" w:hAnsi="Arial"/>
                <w:b/>
                <w:color w:val="00009F"/>
                <w:spacing w:val="-2"/>
                <w:sz w:val="18"/>
              </w:rPr>
              <w:t xml:space="preserve"> </w:t>
            </w:r>
            <w:r>
              <w:rPr>
                <w:rFonts w:ascii="Arial" w:hAnsi="Arial"/>
                <w:b/>
                <w:color w:val="00009F"/>
                <w:sz w:val="18"/>
              </w:rPr>
              <w:t>Pristupni</w:t>
            </w:r>
            <w:r>
              <w:rPr>
                <w:rFonts w:ascii="Arial" w:hAnsi="Arial"/>
                <w:b/>
                <w:color w:val="00009F"/>
                <w:spacing w:val="-1"/>
                <w:sz w:val="18"/>
              </w:rPr>
              <w:t xml:space="preserve"> </w:t>
            </w:r>
            <w:r>
              <w:rPr>
                <w:rFonts w:ascii="Arial" w:hAnsi="Arial"/>
                <w:b/>
                <w:color w:val="00009F"/>
                <w:sz w:val="18"/>
              </w:rPr>
              <w:t>putovi</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2"/>
                <w:sz w:val="18"/>
              </w:rPr>
              <w:t xml:space="preserve"> </w:t>
            </w:r>
            <w:r>
              <w:rPr>
                <w:rFonts w:ascii="Arial" w:hAnsi="Arial"/>
                <w:b/>
                <w:color w:val="00009F"/>
                <w:sz w:val="18"/>
              </w:rPr>
              <w:t>parkiralište</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Tvrđavu</w:t>
            </w:r>
            <w:r>
              <w:rPr>
                <w:rFonts w:ascii="Arial" w:hAnsi="Arial"/>
                <w:b/>
                <w:color w:val="00009F"/>
                <w:spacing w:val="-1"/>
                <w:sz w:val="18"/>
              </w:rPr>
              <w:t xml:space="preserve"> </w:t>
            </w:r>
            <w:r>
              <w:rPr>
                <w:rFonts w:ascii="Arial" w:hAnsi="Arial"/>
                <w:b/>
                <w:color w:val="00009F"/>
                <w:sz w:val="18"/>
              </w:rPr>
              <w:t>sv.</w:t>
            </w:r>
            <w:r>
              <w:rPr>
                <w:rFonts w:ascii="Arial" w:hAnsi="Arial"/>
                <w:b/>
                <w:color w:val="00009F"/>
                <w:spacing w:val="-2"/>
                <w:sz w:val="18"/>
              </w:rPr>
              <w:t xml:space="preserve"> Ivana</w:t>
            </w:r>
          </w:p>
        </w:tc>
        <w:tc>
          <w:tcPr>
            <w:tcW w:w="1657" w:type="dxa"/>
          </w:tcPr>
          <w:p w14:paraId="2AC34010" w14:textId="77777777" w:rsidR="00AB5DB3" w:rsidRDefault="00000000">
            <w:pPr>
              <w:pStyle w:val="TableParagraph"/>
              <w:spacing w:before="36"/>
              <w:ind w:right="215"/>
              <w:jc w:val="right"/>
              <w:rPr>
                <w:rFonts w:ascii="Arial"/>
                <w:b/>
                <w:sz w:val="18"/>
              </w:rPr>
            </w:pPr>
            <w:r>
              <w:rPr>
                <w:rFonts w:ascii="Arial"/>
                <w:b/>
                <w:color w:val="00009F"/>
                <w:spacing w:val="-2"/>
                <w:sz w:val="18"/>
              </w:rPr>
              <w:t>250.000,00</w:t>
            </w:r>
          </w:p>
        </w:tc>
        <w:tc>
          <w:tcPr>
            <w:tcW w:w="1175" w:type="dxa"/>
          </w:tcPr>
          <w:p w14:paraId="1F7D6C8C" w14:textId="77777777" w:rsidR="00AB5DB3" w:rsidRDefault="00000000">
            <w:pPr>
              <w:pStyle w:val="TableParagraph"/>
              <w:spacing w:before="36"/>
              <w:ind w:right="25"/>
              <w:jc w:val="right"/>
              <w:rPr>
                <w:rFonts w:ascii="Arial"/>
                <w:b/>
                <w:sz w:val="18"/>
              </w:rPr>
            </w:pPr>
            <w:r>
              <w:rPr>
                <w:rFonts w:ascii="Arial"/>
                <w:b/>
                <w:color w:val="00009F"/>
                <w:spacing w:val="-2"/>
                <w:sz w:val="18"/>
              </w:rPr>
              <w:t>4.237,50</w:t>
            </w:r>
          </w:p>
        </w:tc>
        <w:tc>
          <w:tcPr>
            <w:tcW w:w="857" w:type="dxa"/>
          </w:tcPr>
          <w:p w14:paraId="29B9FC52" w14:textId="77777777" w:rsidR="00AB5DB3" w:rsidRDefault="00000000">
            <w:pPr>
              <w:pStyle w:val="TableParagraph"/>
              <w:spacing w:before="36"/>
              <w:ind w:right="87"/>
              <w:jc w:val="right"/>
              <w:rPr>
                <w:rFonts w:ascii="Arial"/>
                <w:b/>
                <w:sz w:val="18"/>
              </w:rPr>
            </w:pPr>
            <w:r>
              <w:rPr>
                <w:rFonts w:ascii="Arial"/>
                <w:b/>
                <w:color w:val="00009F"/>
                <w:spacing w:val="-2"/>
                <w:sz w:val="18"/>
              </w:rPr>
              <w:t>1,70%</w:t>
            </w:r>
          </w:p>
        </w:tc>
      </w:tr>
      <w:tr w:rsidR="00AB5DB3" w14:paraId="7782EFB6" w14:textId="77777777">
        <w:trPr>
          <w:trHeight w:val="285"/>
        </w:trPr>
        <w:tc>
          <w:tcPr>
            <w:tcW w:w="6900" w:type="dxa"/>
          </w:tcPr>
          <w:p w14:paraId="40FC4E28"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Pr>
          <w:p w14:paraId="2A4F2FF2" w14:textId="77777777" w:rsidR="00AB5DB3" w:rsidRDefault="00000000">
            <w:pPr>
              <w:pStyle w:val="TableParagraph"/>
              <w:spacing w:before="36"/>
              <w:ind w:right="215"/>
              <w:jc w:val="right"/>
              <w:rPr>
                <w:rFonts w:ascii="Arial"/>
                <w:b/>
                <w:sz w:val="18"/>
              </w:rPr>
            </w:pPr>
            <w:r>
              <w:rPr>
                <w:rFonts w:ascii="Arial"/>
                <w:b/>
                <w:spacing w:val="-2"/>
                <w:sz w:val="18"/>
              </w:rPr>
              <w:t>250.000,00</w:t>
            </w:r>
          </w:p>
        </w:tc>
        <w:tc>
          <w:tcPr>
            <w:tcW w:w="1175" w:type="dxa"/>
          </w:tcPr>
          <w:p w14:paraId="3AEF2178" w14:textId="77777777" w:rsidR="00AB5DB3" w:rsidRDefault="00000000">
            <w:pPr>
              <w:pStyle w:val="TableParagraph"/>
              <w:spacing w:before="36"/>
              <w:ind w:right="25"/>
              <w:jc w:val="right"/>
              <w:rPr>
                <w:rFonts w:ascii="Arial"/>
                <w:b/>
                <w:sz w:val="18"/>
              </w:rPr>
            </w:pPr>
            <w:r>
              <w:rPr>
                <w:rFonts w:ascii="Arial"/>
                <w:b/>
                <w:spacing w:val="-2"/>
                <w:sz w:val="18"/>
              </w:rPr>
              <w:t>4.237,50</w:t>
            </w:r>
          </w:p>
        </w:tc>
        <w:tc>
          <w:tcPr>
            <w:tcW w:w="857" w:type="dxa"/>
          </w:tcPr>
          <w:p w14:paraId="02E3C82C" w14:textId="77777777" w:rsidR="00AB5DB3" w:rsidRDefault="00000000">
            <w:pPr>
              <w:pStyle w:val="TableParagraph"/>
              <w:spacing w:before="36"/>
              <w:ind w:right="87"/>
              <w:jc w:val="right"/>
              <w:rPr>
                <w:rFonts w:ascii="Arial"/>
                <w:b/>
                <w:sz w:val="18"/>
              </w:rPr>
            </w:pPr>
            <w:r>
              <w:rPr>
                <w:rFonts w:ascii="Arial"/>
                <w:b/>
                <w:spacing w:val="-2"/>
                <w:sz w:val="18"/>
              </w:rPr>
              <w:t>1,70%</w:t>
            </w:r>
          </w:p>
        </w:tc>
      </w:tr>
      <w:tr w:rsidR="00AB5DB3" w14:paraId="5EB3D844" w14:textId="77777777">
        <w:trPr>
          <w:trHeight w:val="285"/>
        </w:trPr>
        <w:tc>
          <w:tcPr>
            <w:tcW w:w="6900" w:type="dxa"/>
          </w:tcPr>
          <w:p w14:paraId="75330E01"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42AD3B11" w14:textId="77777777" w:rsidR="00AB5DB3" w:rsidRDefault="00000000">
            <w:pPr>
              <w:pStyle w:val="TableParagraph"/>
              <w:spacing w:before="36"/>
              <w:ind w:right="215"/>
              <w:jc w:val="right"/>
              <w:rPr>
                <w:rFonts w:ascii="Arial"/>
                <w:b/>
                <w:sz w:val="18"/>
              </w:rPr>
            </w:pPr>
            <w:r>
              <w:rPr>
                <w:rFonts w:ascii="Arial"/>
                <w:b/>
                <w:spacing w:val="-2"/>
                <w:sz w:val="18"/>
              </w:rPr>
              <w:t>250.000,00</w:t>
            </w:r>
          </w:p>
        </w:tc>
        <w:tc>
          <w:tcPr>
            <w:tcW w:w="1175" w:type="dxa"/>
          </w:tcPr>
          <w:p w14:paraId="0ABFDB03" w14:textId="77777777" w:rsidR="00AB5DB3" w:rsidRDefault="00000000">
            <w:pPr>
              <w:pStyle w:val="TableParagraph"/>
              <w:spacing w:before="36"/>
              <w:ind w:right="25"/>
              <w:jc w:val="right"/>
              <w:rPr>
                <w:rFonts w:ascii="Arial"/>
                <w:b/>
                <w:sz w:val="18"/>
              </w:rPr>
            </w:pPr>
            <w:r>
              <w:rPr>
                <w:rFonts w:ascii="Arial"/>
                <w:b/>
                <w:spacing w:val="-2"/>
                <w:sz w:val="18"/>
              </w:rPr>
              <w:t>4.237,50</w:t>
            </w:r>
          </w:p>
        </w:tc>
        <w:tc>
          <w:tcPr>
            <w:tcW w:w="857" w:type="dxa"/>
          </w:tcPr>
          <w:p w14:paraId="7D41C1C7" w14:textId="77777777" w:rsidR="00AB5DB3" w:rsidRDefault="00000000">
            <w:pPr>
              <w:pStyle w:val="TableParagraph"/>
              <w:spacing w:before="36"/>
              <w:ind w:right="87"/>
              <w:jc w:val="right"/>
              <w:rPr>
                <w:rFonts w:ascii="Arial"/>
                <w:b/>
                <w:sz w:val="18"/>
              </w:rPr>
            </w:pPr>
            <w:r>
              <w:rPr>
                <w:rFonts w:ascii="Arial"/>
                <w:b/>
                <w:spacing w:val="-2"/>
                <w:sz w:val="18"/>
              </w:rPr>
              <w:t>1,70%</w:t>
            </w:r>
          </w:p>
        </w:tc>
      </w:tr>
      <w:tr w:rsidR="00AB5DB3" w14:paraId="0FEFC3F4" w14:textId="77777777">
        <w:trPr>
          <w:trHeight w:val="277"/>
        </w:trPr>
        <w:tc>
          <w:tcPr>
            <w:tcW w:w="6900" w:type="dxa"/>
          </w:tcPr>
          <w:p w14:paraId="347C94FA" w14:textId="77777777" w:rsidR="00AB5DB3" w:rsidRDefault="00000000">
            <w:pPr>
              <w:pStyle w:val="TableParagraph"/>
              <w:spacing w:before="36"/>
              <w:ind w:left="524"/>
              <w:rPr>
                <w:rFonts w:ascii="Arial" w:hAnsi="Arial"/>
                <w:i/>
                <w:sz w:val="18"/>
              </w:rPr>
            </w:pPr>
            <w:r>
              <w:rPr>
                <w:rFonts w:ascii="Arial" w:hAnsi="Arial"/>
                <w:i/>
                <w:sz w:val="18"/>
              </w:rPr>
              <w:t>4213</w:t>
            </w:r>
            <w:r>
              <w:rPr>
                <w:rFonts w:ascii="Arial" w:hAnsi="Arial"/>
                <w:i/>
                <w:spacing w:val="-1"/>
                <w:sz w:val="18"/>
              </w:rPr>
              <w:t xml:space="preserve"> </w:t>
            </w:r>
            <w:r>
              <w:rPr>
                <w:rFonts w:ascii="Arial" w:hAnsi="Arial"/>
                <w:i/>
                <w:sz w:val="18"/>
              </w:rPr>
              <w:t>Ceste,</w:t>
            </w:r>
            <w:r>
              <w:rPr>
                <w:rFonts w:ascii="Arial" w:hAnsi="Arial"/>
                <w:i/>
                <w:spacing w:val="-1"/>
                <w:sz w:val="18"/>
              </w:rPr>
              <w:t xml:space="preserve"> </w:t>
            </w:r>
            <w:r>
              <w:rPr>
                <w:rFonts w:ascii="Arial" w:hAnsi="Arial"/>
                <w:i/>
                <w:sz w:val="18"/>
              </w:rPr>
              <w:t>željeznice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ostali</w:t>
            </w:r>
            <w:r>
              <w:rPr>
                <w:rFonts w:ascii="Arial" w:hAnsi="Arial"/>
                <w:i/>
                <w:spacing w:val="-1"/>
                <w:sz w:val="18"/>
              </w:rPr>
              <w:t xml:space="preserve"> </w:t>
            </w:r>
            <w:r>
              <w:rPr>
                <w:rFonts w:ascii="Arial" w:hAnsi="Arial"/>
                <w:i/>
                <w:sz w:val="18"/>
              </w:rPr>
              <w:t>prometni</w:t>
            </w:r>
            <w:r>
              <w:rPr>
                <w:rFonts w:ascii="Arial" w:hAnsi="Arial"/>
                <w:i/>
                <w:spacing w:val="-1"/>
                <w:sz w:val="18"/>
              </w:rPr>
              <w:t xml:space="preserve"> </w:t>
            </w:r>
            <w:r>
              <w:rPr>
                <w:rFonts w:ascii="Arial" w:hAnsi="Arial"/>
                <w:i/>
                <w:spacing w:val="-2"/>
                <w:sz w:val="18"/>
              </w:rPr>
              <w:t>objekti</w:t>
            </w:r>
          </w:p>
        </w:tc>
        <w:tc>
          <w:tcPr>
            <w:tcW w:w="1657" w:type="dxa"/>
          </w:tcPr>
          <w:p w14:paraId="2A6C005B" w14:textId="77777777" w:rsidR="00AB5DB3" w:rsidRDefault="00AB5DB3">
            <w:pPr>
              <w:pStyle w:val="TableParagraph"/>
              <w:rPr>
                <w:sz w:val="18"/>
              </w:rPr>
            </w:pPr>
          </w:p>
        </w:tc>
        <w:tc>
          <w:tcPr>
            <w:tcW w:w="1175" w:type="dxa"/>
          </w:tcPr>
          <w:p w14:paraId="0C566C1E" w14:textId="77777777" w:rsidR="00AB5DB3" w:rsidRDefault="00000000">
            <w:pPr>
              <w:pStyle w:val="TableParagraph"/>
              <w:spacing w:before="36"/>
              <w:ind w:right="25"/>
              <w:jc w:val="right"/>
              <w:rPr>
                <w:rFonts w:ascii="Arial"/>
                <w:i/>
                <w:sz w:val="18"/>
              </w:rPr>
            </w:pPr>
            <w:r>
              <w:rPr>
                <w:rFonts w:ascii="Arial"/>
                <w:i/>
                <w:spacing w:val="-2"/>
                <w:sz w:val="18"/>
              </w:rPr>
              <w:t>4.237,50</w:t>
            </w:r>
          </w:p>
        </w:tc>
        <w:tc>
          <w:tcPr>
            <w:tcW w:w="857" w:type="dxa"/>
          </w:tcPr>
          <w:p w14:paraId="6A7E7231" w14:textId="77777777" w:rsidR="00AB5DB3" w:rsidRDefault="00AB5DB3">
            <w:pPr>
              <w:pStyle w:val="TableParagraph"/>
              <w:rPr>
                <w:sz w:val="18"/>
              </w:rPr>
            </w:pPr>
          </w:p>
        </w:tc>
      </w:tr>
      <w:tr w:rsidR="00AB5DB3" w14:paraId="7531CDDB" w14:textId="77777777">
        <w:trPr>
          <w:trHeight w:val="682"/>
        </w:trPr>
        <w:tc>
          <w:tcPr>
            <w:tcW w:w="6900" w:type="dxa"/>
          </w:tcPr>
          <w:p w14:paraId="7C3D2EAB" w14:textId="77777777" w:rsidR="00AB5DB3" w:rsidRDefault="00000000">
            <w:pPr>
              <w:pStyle w:val="TableParagraph"/>
              <w:spacing w:before="33" w:line="232" w:lineRule="auto"/>
              <w:ind w:left="59"/>
              <w:rPr>
                <w:rFonts w:ascii="Arial" w:hAnsi="Arial"/>
                <w:b/>
                <w:sz w:val="18"/>
              </w:rPr>
            </w:pPr>
            <w:r>
              <w:rPr>
                <w:rFonts w:ascii="Arial" w:hAnsi="Arial"/>
                <w:b/>
                <w:color w:val="00009F"/>
                <w:sz w:val="18"/>
              </w:rPr>
              <w:t>K104244</w:t>
            </w:r>
            <w:r>
              <w:rPr>
                <w:rFonts w:ascii="Arial" w:hAnsi="Arial"/>
                <w:b/>
                <w:color w:val="00009F"/>
                <w:spacing w:val="-6"/>
                <w:sz w:val="18"/>
              </w:rPr>
              <w:t xml:space="preserve"> </w:t>
            </w:r>
            <w:r>
              <w:rPr>
                <w:rFonts w:ascii="Arial" w:hAnsi="Arial"/>
                <w:b/>
                <w:color w:val="00009F"/>
                <w:sz w:val="18"/>
              </w:rPr>
              <w:t>Uređenje</w:t>
            </w:r>
            <w:r>
              <w:rPr>
                <w:rFonts w:ascii="Arial" w:hAnsi="Arial"/>
                <w:b/>
                <w:color w:val="00009F"/>
                <w:spacing w:val="-6"/>
                <w:sz w:val="18"/>
              </w:rPr>
              <w:t xml:space="preserve"> </w:t>
            </w:r>
            <w:r>
              <w:rPr>
                <w:rFonts w:ascii="Arial" w:hAnsi="Arial"/>
                <w:b/>
                <w:color w:val="00009F"/>
                <w:sz w:val="18"/>
              </w:rPr>
              <w:t>platoa</w:t>
            </w:r>
            <w:r>
              <w:rPr>
                <w:rFonts w:ascii="Arial" w:hAnsi="Arial"/>
                <w:b/>
                <w:color w:val="00009F"/>
                <w:spacing w:val="-6"/>
                <w:sz w:val="18"/>
              </w:rPr>
              <w:t xml:space="preserve"> </w:t>
            </w:r>
            <w:r>
              <w:rPr>
                <w:rFonts w:ascii="Arial" w:hAnsi="Arial"/>
                <w:b/>
                <w:color w:val="00009F"/>
                <w:sz w:val="18"/>
              </w:rPr>
              <w:t>ispred</w:t>
            </w:r>
            <w:r>
              <w:rPr>
                <w:rFonts w:ascii="Arial" w:hAnsi="Arial"/>
                <w:b/>
                <w:color w:val="00009F"/>
                <w:spacing w:val="-6"/>
                <w:sz w:val="18"/>
              </w:rPr>
              <w:t xml:space="preserve"> </w:t>
            </w:r>
            <w:r>
              <w:rPr>
                <w:rFonts w:ascii="Arial" w:hAnsi="Arial"/>
                <w:b/>
                <w:color w:val="00009F"/>
                <w:sz w:val="18"/>
              </w:rPr>
              <w:t>Biskupijskog</w:t>
            </w:r>
            <w:r>
              <w:rPr>
                <w:rFonts w:ascii="Arial" w:hAnsi="Arial"/>
                <w:b/>
                <w:color w:val="00009F"/>
                <w:spacing w:val="-6"/>
                <w:sz w:val="18"/>
              </w:rPr>
              <w:t xml:space="preserve"> </w:t>
            </w:r>
            <w:r>
              <w:rPr>
                <w:rFonts w:ascii="Arial" w:hAnsi="Arial"/>
                <w:b/>
                <w:color w:val="00009F"/>
                <w:sz w:val="18"/>
              </w:rPr>
              <w:t>marijanskog</w:t>
            </w:r>
            <w:r>
              <w:rPr>
                <w:rFonts w:ascii="Arial" w:hAnsi="Arial"/>
                <w:b/>
                <w:color w:val="00009F"/>
                <w:spacing w:val="-6"/>
                <w:sz w:val="18"/>
              </w:rPr>
              <w:t xml:space="preserve"> </w:t>
            </w:r>
            <w:r>
              <w:rPr>
                <w:rFonts w:ascii="Arial" w:hAnsi="Arial"/>
                <w:b/>
                <w:color w:val="00009F"/>
                <w:sz w:val="18"/>
              </w:rPr>
              <w:t>svetišta</w:t>
            </w:r>
            <w:r>
              <w:rPr>
                <w:rFonts w:ascii="Arial" w:hAnsi="Arial"/>
                <w:b/>
                <w:color w:val="00009F"/>
                <w:spacing w:val="-6"/>
                <w:sz w:val="18"/>
              </w:rPr>
              <w:t xml:space="preserve"> </w:t>
            </w:r>
            <w:r>
              <w:rPr>
                <w:rFonts w:ascii="Arial" w:hAnsi="Arial"/>
                <w:b/>
                <w:color w:val="00009F"/>
                <w:sz w:val="18"/>
              </w:rPr>
              <w:t xml:space="preserve">Gospe </w:t>
            </w:r>
            <w:r>
              <w:rPr>
                <w:rFonts w:ascii="Arial" w:hAnsi="Arial"/>
                <w:b/>
                <w:color w:val="00009F"/>
                <w:spacing w:val="-2"/>
                <w:sz w:val="18"/>
              </w:rPr>
              <w:t>Vrpoljačke</w:t>
            </w:r>
          </w:p>
          <w:p w14:paraId="52345DD1" w14:textId="77777777" w:rsidR="00AB5DB3" w:rsidRDefault="00000000">
            <w:pPr>
              <w:pStyle w:val="TableParagraph"/>
              <w:spacing w:line="205"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Pr>
          <w:p w14:paraId="3DFFF2F8" w14:textId="77777777" w:rsidR="00AB5DB3" w:rsidRDefault="00000000">
            <w:pPr>
              <w:pStyle w:val="TableParagraph"/>
              <w:spacing w:before="28"/>
              <w:ind w:left="538"/>
              <w:rPr>
                <w:rFonts w:ascii="Arial"/>
                <w:b/>
                <w:sz w:val="18"/>
              </w:rPr>
            </w:pPr>
            <w:r>
              <w:rPr>
                <w:rFonts w:ascii="Arial"/>
                <w:b/>
                <w:color w:val="00009F"/>
                <w:spacing w:val="-2"/>
                <w:sz w:val="18"/>
              </w:rPr>
              <w:t>150.000,00</w:t>
            </w:r>
          </w:p>
          <w:p w14:paraId="1F18D7FB" w14:textId="77777777" w:rsidR="00AB5DB3" w:rsidRDefault="00000000">
            <w:pPr>
              <w:pStyle w:val="TableParagraph"/>
              <w:spacing w:before="198"/>
              <w:ind w:left="538"/>
              <w:rPr>
                <w:rFonts w:ascii="Arial"/>
                <w:b/>
                <w:sz w:val="18"/>
              </w:rPr>
            </w:pPr>
            <w:r>
              <w:rPr>
                <w:rFonts w:ascii="Arial"/>
                <w:b/>
                <w:spacing w:val="-2"/>
                <w:sz w:val="18"/>
              </w:rPr>
              <w:t>150.000,00</w:t>
            </w:r>
          </w:p>
        </w:tc>
        <w:tc>
          <w:tcPr>
            <w:tcW w:w="1175" w:type="dxa"/>
          </w:tcPr>
          <w:p w14:paraId="17228164" w14:textId="77777777" w:rsidR="00AB5DB3" w:rsidRDefault="00AB5DB3">
            <w:pPr>
              <w:pStyle w:val="TableParagraph"/>
              <w:rPr>
                <w:sz w:val="18"/>
              </w:rPr>
            </w:pPr>
          </w:p>
        </w:tc>
        <w:tc>
          <w:tcPr>
            <w:tcW w:w="857" w:type="dxa"/>
          </w:tcPr>
          <w:p w14:paraId="21CA9E90" w14:textId="77777777" w:rsidR="00AB5DB3" w:rsidRDefault="00AB5DB3">
            <w:pPr>
              <w:pStyle w:val="TableParagraph"/>
              <w:rPr>
                <w:sz w:val="18"/>
              </w:rPr>
            </w:pPr>
          </w:p>
        </w:tc>
      </w:tr>
      <w:tr w:rsidR="00AB5DB3" w14:paraId="52D6B8E0" w14:textId="77777777">
        <w:trPr>
          <w:trHeight w:val="285"/>
        </w:trPr>
        <w:tc>
          <w:tcPr>
            <w:tcW w:w="6900" w:type="dxa"/>
          </w:tcPr>
          <w:p w14:paraId="12B338B5"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00932BD5" w14:textId="77777777" w:rsidR="00AB5DB3" w:rsidRDefault="00000000">
            <w:pPr>
              <w:pStyle w:val="TableParagraph"/>
              <w:spacing w:before="36"/>
              <w:ind w:right="215"/>
              <w:jc w:val="right"/>
              <w:rPr>
                <w:rFonts w:ascii="Arial"/>
                <w:b/>
                <w:sz w:val="18"/>
              </w:rPr>
            </w:pPr>
            <w:r>
              <w:rPr>
                <w:rFonts w:ascii="Arial"/>
                <w:b/>
                <w:spacing w:val="-2"/>
                <w:sz w:val="18"/>
              </w:rPr>
              <w:t>150.000,00</w:t>
            </w:r>
          </w:p>
        </w:tc>
        <w:tc>
          <w:tcPr>
            <w:tcW w:w="1175" w:type="dxa"/>
          </w:tcPr>
          <w:p w14:paraId="29054713" w14:textId="77777777" w:rsidR="00AB5DB3" w:rsidRDefault="00AB5DB3">
            <w:pPr>
              <w:pStyle w:val="TableParagraph"/>
              <w:rPr>
                <w:sz w:val="18"/>
              </w:rPr>
            </w:pPr>
          </w:p>
        </w:tc>
        <w:tc>
          <w:tcPr>
            <w:tcW w:w="857" w:type="dxa"/>
          </w:tcPr>
          <w:p w14:paraId="4A845C53" w14:textId="77777777" w:rsidR="00AB5DB3" w:rsidRDefault="00AB5DB3">
            <w:pPr>
              <w:pStyle w:val="TableParagraph"/>
              <w:rPr>
                <w:sz w:val="18"/>
              </w:rPr>
            </w:pPr>
          </w:p>
        </w:tc>
      </w:tr>
      <w:tr w:rsidR="00AB5DB3" w14:paraId="4C7D9D5E" w14:textId="77777777">
        <w:trPr>
          <w:trHeight w:val="243"/>
        </w:trPr>
        <w:tc>
          <w:tcPr>
            <w:tcW w:w="6900" w:type="dxa"/>
          </w:tcPr>
          <w:p w14:paraId="127F4DEF" w14:textId="77777777" w:rsidR="00AB5DB3" w:rsidRDefault="00000000">
            <w:pPr>
              <w:pStyle w:val="TableParagraph"/>
              <w:spacing w:before="36" w:line="187" w:lineRule="exact"/>
              <w:ind w:left="59"/>
              <w:rPr>
                <w:rFonts w:ascii="Arial" w:hAnsi="Arial"/>
                <w:b/>
                <w:sz w:val="18"/>
              </w:rPr>
            </w:pPr>
            <w:r>
              <w:rPr>
                <w:rFonts w:ascii="Arial" w:hAnsi="Arial"/>
                <w:b/>
                <w:color w:val="00009F"/>
                <w:sz w:val="18"/>
              </w:rPr>
              <w:t>K104248</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pristupne</w:t>
            </w:r>
            <w:r>
              <w:rPr>
                <w:rFonts w:ascii="Arial" w:hAnsi="Arial"/>
                <w:b/>
                <w:color w:val="00009F"/>
                <w:spacing w:val="-1"/>
                <w:sz w:val="18"/>
              </w:rPr>
              <w:t xml:space="preserve"> </w:t>
            </w:r>
            <w:r>
              <w:rPr>
                <w:rFonts w:ascii="Arial" w:hAnsi="Arial"/>
                <w:b/>
                <w:color w:val="00009F"/>
                <w:sz w:val="18"/>
              </w:rPr>
              <w:t>ceste</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Slatku</w:t>
            </w:r>
            <w:r>
              <w:rPr>
                <w:rFonts w:ascii="Arial" w:hAnsi="Arial"/>
                <w:b/>
                <w:color w:val="00009F"/>
                <w:spacing w:val="-2"/>
                <w:sz w:val="18"/>
              </w:rPr>
              <w:t xml:space="preserve"> Dragu</w:t>
            </w:r>
          </w:p>
        </w:tc>
        <w:tc>
          <w:tcPr>
            <w:tcW w:w="1657" w:type="dxa"/>
          </w:tcPr>
          <w:p w14:paraId="38DD7429" w14:textId="77777777" w:rsidR="00AB5DB3" w:rsidRDefault="00000000">
            <w:pPr>
              <w:pStyle w:val="TableParagraph"/>
              <w:spacing w:before="36" w:line="187" w:lineRule="exact"/>
              <w:ind w:right="215"/>
              <w:jc w:val="right"/>
              <w:rPr>
                <w:rFonts w:ascii="Arial"/>
                <w:b/>
                <w:sz w:val="18"/>
              </w:rPr>
            </w:pPr>
            <w:r>
              <w:rPr>
                <w:rFonts w:ascii="Arial"/>
                <w:b/>
                <w:color w:val="00009F"/>
                <w:spacing w:val="-2"/>
                <w:sz w:val="18"/>
              </w:rPr>
              <w:t>50.000,00</w:t>
            </w:r>
          </w:p>
        </w:tc>
        <w:tc>
          <w:tcPr>
            <w:tcW w:w="1175" w:type="dxa"/>
          </w:tcPr>
          <w:p w14:paraId="22BE146D" w14:textId="77777777" w:rsidR="00AB5DB3" w:rsidRDefault="00AB5DB3">
            <w:pPr>
              <w:pStyle w:val="TableParagraph"/>
              <w:rPr>
                <w:sz w:val="16"/>
              </w:rPr>
            </w:pPr>
          </w:p>
        </w:tc>
        <w:tc>
          <w:tcPr>
            <w:tcW w:w="857" w:type="dxa"/>
          </w:tcPr>
          <w:p w14:paraId="712250AB" w14:textId="77777777" w:rsidR="00AB5DB3" w:rsidRDefault="00AB5DB3">
            <w:pPr>
              <w:pStyle w:val="TableParagraph"/>
              <w:rPr>
                <w:sz w:val="16"/>
              </w:rPr>
            </w:pPr>
          </w:p>
        </w:tc>
      </w:tr>
    </w:tbl>
    <w:p w14:paraId="0A0AF2B2" w14:textId="77777777" w:rsidR="00AB5DB3" w:rsidRDefault="00AB5DB3">
      <w:pPr>
        <w:pStyle w:val="TableParagraph"/>
        <w:rPr>
          <w:sz w:val="16"/>
        </w:rPr>
        <w:sectPr w:rsidR="00AB5DB3">
          <w:type w:val="continuous"/>
          <w:pgSz w:w="11900" w:h="16840"/>
          <w:pgMar w:top="540" w:right="360" w:bottom="1249"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0916722C" w14:textId="77777777">
        <w:trPr>
          <w:trHeight w:val="555"/>
        </w:trPr>
        <w:tc>
          <w:tcPr>
            <w:tcW w:w="1125" w:type="dxa"/>
          </w:tcPr>
          <w:p w14:paraId="610D5E72"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58ED15B4"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1A666F83"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66D0B540"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6FC64F15"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25D4DBFB"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7207EFB1"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35834C64"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3D26AD4B" w14:textId="77777777" w:rsidR="00AB5DB3" w:rsidRDefault="00AB5DB3">
      <w:pPr>
        <w:pStyle w:val="Tijeloteksta"/>
        <w:spacing w:before="2"/>
        <w:rPr>
          <w:rFonts w:ascii="Arial"/>
          <w:b/>
          <w:sz w:val="5"/>
        </w:rPr>
      </w:pPr>
    </w:p>
    <w:tbl>
      <w:tblPr>
        <w:tblStyle w:val="TableNormal"/>
        <w:tblW w:w="0" w:type="auto"/>
        <w:tblInd w:w="502" w:type="dxa"/>
        <w:tblLayout w:type="fixed"/>
        <w:tblLook w:val="01E0" w:firstRow="1" w:lastRow="1" w:firstColumn="1" w:lastColumn="1" w:noHBand="0" w:noVBand="0"/>
      </w:tblPr>
      <w:tblGrid>
        <w:gridCol w:w="7016"/>
        <w:gridCol w:w="1542"/>
        <w:gridCol w:w="1191"/>
        <w:gridCol w:w="841"/>
      </w:tblGrid>
      <w:tr w:rsidR="00AB5DB3" w14:paraId="47353AD0" w14:textId="77777777">
        <w:trPr>
          <w:trHeight w:val="243"/>
        </w:trPr>
        <w:tc>
          <w:tcPr>
            <w:tcW w:w="7016" w:type="dxa"/>
          </w:tcPr>
          <w:p w14:paraId="0FD2EFA4" w14:textId="77777777" w:rsidR="00AB5DB3" w:rsidRDefault="00000000">
            <w:pPr>
              <w:pStyle w:val="TableParagraph"/>
              <w:spacing w:line="201" w:lineRule="exact"/>
              <w:ind w:left="22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42" w:type="dxa"/>
          </w:tcPr>
          <w:p w14:paraId="2A400E71" w14:textId="77777777" w:rsidR="00AB5DB3" w:rsidRDefault="00000000">
            <w:pPr>
              <w:pStyle w:val="TableParagraph"/>
              <w:spacing w:line="201" w:lineRule="exact"/>
              <w:ind w:left="276"/>
              <w:jc w:val="center"/>
              <w:rPr>
                <w:rFonts w:ascii="Arial"/>
                <w:b/>
                <w:sz w:val="18"/>
              </w:rPr>
            </w:pPr>
            <w:r>
              <w:rPr>
                <w:rFonts w:ascii="Arial"/>
                <w:b/>
                <w:spacing w:val="-2"/>
                <w:sz w:val="18"/>
              </w:rPr>
              <w:t>50.000,00</w:t>
            </w:r>
          </w:p>
        </w:tc>
        <w:tc>
          <w:tcPr>
            <w:tcW w:w="2032" w:type="dxa"/>
            <w:gridSpan w:val="2"/>
            <w:vMerge w:val="restart"/>
          </w:tcPr>
          <w:p w14:paraId="7676D0CD" w14:textId="77777777" w:rsidR="00AB5DB3" w:rsidRDefault="00AB5DB3">
            <w:pPr>
              <w:pStyle w:val="TableParagraph"/>
              <w:rPr>
                <w:sz w:val="18"/>
              </w:rPr>
            </w:pPr>
          </w:p>
        </w:tc>
      </w:tr>
      <w:tr w:rsidR="00AB5DB3" w14:paraId="138F3C28" w14:textId="77777777">
        <w:trPr>
          <w:trHeight w:val="277"/>
        </w:trPr>
        <w:tc>
          <w:tcPr>
            <w:tcW w:w="7016" w:type="dxa"/>
          </w:tcPr>
          <w:p w14:paraId="601E1E98"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7E888FAC" w14:textId="77777777" w:rsidR="00AB5DB3" w:rsidRDefault="00000000">
            <w:pPr>
              <w:pStyle w:val="TableParagraph"/>
              <w:spacing w:before="36"/>
              <w:ind w:left="276"/>
              <w:jc w:val="center"/>
              <w:rPr>
                <w:rFonts w:ascii="Arial"/>
                <w:b/>
                <w:sz w:val="18"/>
              </w:rPr>
            </w:pPr>
            <w:r>
              <w:rPr>
                <w:rFonts w:ascii="Arial"/>
                <w:b/>
                <w:spacing w:val="-2"/>
                <w:sz w:val="18"/>
              </w:rPr>
              <w:t>50.000,00</w:t>
            </w:r>
          </w:p>
        </w:tc>
        <w:tc>
          <w:tcPr>
            <w:tcW w:w="2032" w:type="dxa"/>
            <w:gridSpan w:val="2"/>
            <w:vMerge/>
            <w:tcBorders>
              <w:top w:val="nil"/>
            </w:tcBorders>
          </w:tcPr>
          <w:p w14:paraId="57FCAD3F" w14:textId="77777777" w:rsidR="00AB5DB3" w:rsidRDefault="00AB5DB3">
            <w:pPr>
              <w:rPr>
                <w:sz w:val="2"/>
                <w:szCs w:val="2"/>
              </w:rPr>
            </w:pPr>
          </w:p>
        </w:tc>
      </w:tr>
      <w:tr w:rsidR="00AB5DB3" w14:paraId="3A083D97" w14:textId="77777777">
        <w:trPr>
          <w:trHeight w:val="277"/>
        </w:trPr>
        <w:tc>
          <w:tcPr>
            <w:tcW w:w="7016" w:type="dxa"/>
          </w:tcPr>
          <w:p w14:paraId="79037E14" w14:textId="77777777" w:rsidR="00AB5DB3" w:rsidRDefault="00000000">
            <w:pPr>
              <w:pStyle w:val="TableParagraph"/>
              <w:spacing w:before="28"/>
              <w:ind w:left="45"/>
              <w:rPr>
                <w:rFonts w:ascii="Arial" w:hAnsi="Arial"/>
                <w:b/>
                <w:sz w:val="18"/>
              </w:rPr>
            </w:pPr>
            <w:r>
              <w:rPr>
                <w:rFonts w:ascii="Arial" w:hAnsi="Arial"/>
                <w:b/>
                <w:color w:val="00009F"/>
                <w:sz w:val="18"/>
              </w:rPr>
              <w:t>K104249</w:t>
            </w:r>
            <w:r>
              <w:rPr>
                <w:rFonts w:ascii="Arial" w:hAnsi="Arial"/>
                <w:b/>
                <w:color w:val="00009F"/>
                <w:spacing w:val="-4"/>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autobusnih</w:t>
            </w:r>
            <w:r>
              <w:rPr>
                <w:rFonts w:ascii="Arial" w:hAnsi="Arial"/>
                <w:b/>
                <w:color w:val="00009F"/>
                <w:spacing w:val="-1"/>
                <w:sz w:val="18"/>
              </w:rPr>
              <w:t xml:space="preserve"> </w:t>
            </w:r>
            <w:r>
              <w:rPr>
                <w:rFonts w:ascii="Arial" w:hAnsi="Arial"/>
                <w:b/>
                <w:color w:val="00009F"/>
                <w:sz w:val="18"/>
              </w:rPr>
              <w:t>ugibališta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pacing w:val="-2"/>
                <w:sz w:val="18"/>
              </w:rPr>
              <w:t>stajališta</w:t>
            </w:r>
          </w:p>
        </w:tc>
        <w:tc>
          <w:tcPr>
            <w:tcW w:w="1542" w:type="dxa"/>
          </w:tcPr>
          <w:p w14:paraId="1608C446" w14:textId="77777777" w:rsidR="00AB5DB3" w:rsidRDefault="00000000">
            <w:pPr>
              <w:pStyle w:val="TableParagraph"/>
              <w:spacing w:before="28"/>
              <w:ind w:left="276" w:right="100"/>
              <w:jc w:val="center"/>
              <w:rPr>
                <w:rFonts w:ascii="Arial"/>
                <w:b/>
                <w:sz w:val="18"/>
              </w:rPr>
            </w:pPr>
            <w:r>
              <w:rPr>
                <w:rFonts w:ascii="Arial"/>
                <w:b/>
                <w:color w:val="00009F"/>
                <w:spacing w:val="-2"/>
                <w:sz w:val="18"/>
              </w:rPr>
              <w:t>150.000,00</w:t>
            </w:r>
          </w:p>
        </w:tc>
        <w:tc>
          <w:tcPr>
            <w:tcW w:w="1191" w:type="dxa"/>
          </w:tcPr>
          <w:p w14:paraId="695E6068" w14:textId="77777777" w:rsidR="00AB5DB3" w:rsidRDefault="00000000">
            <w:pPr>
              <w:pStyle w:val="TableParagraph"/>
              <w:spacing w:before="28"/>
              <w:ind w:right="56"/>
              <w:jc w:val="right"/>
              <w:rPr>
                <w:rFonts w:ascii="Arial"/>
                <w:b/>
                <w:sz w:val="18"/>
              </w:rPr>
            </w:pPr>
            <w:r>
              <w:rPr>
                <w:rFonts w:ascii="Arial"/>
                <w:b/>
                <w:color w:val="00009F"/>
                <w:spacing w:val="-2"/>
                <w:sz w:val="18"/>
              </w:rPr>
              <w:t>11.450,00</w:t>
            </w:r>
          </w:p>
        </w:tc>
        <w:tc>
          <w:tcPr>
            <w:tcW w:w="841" w:type="dxa"/>
          </w:tcPr>
          <w:p w14:paraId="64A571B6" w14:textId="77777777" w:rsidR="00AB5DB3" w:rsidRDefault="00000000">
            <w:pPr>
              <w:pStyle w:val="TableParagraph"/>
              <w:spacing w:before="28"/>
              <w:ind w:right="102"/>
              <w:jc w:val="right"/>
              <w:rPr>
                <w:rFonts w:ascii="Arial"/>
                <w:b/>
                <w:sz w:val="18"/>
              </w:rPr>
            </w:pPr>
            <w:r>
              <w:rPr>
                <w:rFonts w:ascii="Arial"/>
                <w:b/>
                <w:color w:val="00009F"/>
                <w:spacing w:val="-2"/>
                <w:sz w:val="18"/>
              </w:rPr>
              <w:t>7,63%</w:t>
            </w:r>
          </w:p>
        </w:tc>
      </w:tr>
      <w:tr w:rsidR="00AB5DB3" w14:paraId="2425850E" w14:textId="77777777">
        <w:trPr>
          <w:trHeight w:val="285"/>
        </w:trPr>
        <w:tc>
          <w:tcPr>
            <w:tcW w:w="7016" w:type="dxa"/>
          </w:tcPr>
          <w:p w14:paraId="692FA7F7"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644B8DF6" w14:textId="77777777" w:rsidR="00AB5DB3" w:rsidRDefault="00000000">
            <w:pPr>
              <w:pStyle w:val="TableParagraph"/>
              <w:spacing w:before="36"/>
              <w:ind w:left="276" w:right="100"/>
              <w:jc w:val="center"/>
              <w:rPr>
                <w:rFonts w:ascii="Arial"/>
                <w:b/>
                <w:sz w:val="18"/>
              </w:rPr>
            </w:pPr>
            <w:r>
              <w:rPr>
                <w:rFonts w:ascii="Arial"/>
                <w:b/>
                <w:spacing w:val="-2"/>
                <w:sz w:val="18"/>
              </w:rPr>
              <w:t>150.000,00</w:t>
            </w:r>
          </w:p>
        </w:tc>
        <w:tc>
          <w:tcPr>
            <w:tcW w:w="1191" w:type="dxa"/>
          </w:tcPr>
          <w:p w14:paraId="41921166" w14:textId="77777777" w:rsidR="00AB5DB3" w:rsidRDefault="00000000">
            <w:pPr>
              <w:pStyle w:val="TableParagraph"/>
              <w:spacing w:before="36"/>
              <w:ind w:right="56"/>
              <w:jc w:val="right"/>
              <w:rPr>
                <w:rFonts w:ascii="Arial"/>
                <w:b/>
                <w:sz w:val="18"/>
              </w:rPr>
            </w:pPr>
            <w:r>
              <w:rPr>
                <w:rFonts w:ascii="Arial"/>
                <w:b/>
                <w:spacing w:val="-2"/>
                <w:sz w:val="18"/>
              </w:rPr>
              <w:t>11.450,00</w:t>
            </w:r>
          </w:p>
        </w:tc>
        <w:tc>
          <w:tcPr>
            <w:tcW w:w="841" w:type="dxa"/>
          </w:tcPr>
          <w:p w14:paraId="1BB259A3" w14:textId="77777777" w:rsidR="00AB5DB3" w:rsidRDefault="00000000">
            <w:pPr>
              <w:pStyle w:val="TableParagraph"/>
              <w:spacing w:before="36"/>
              <w:ind w:right="102"/>
              <w:jc w:val="right"/>
              <w:rPr>
                <w:rFonts w:ascii="Arial"/>
                <w:b/>
                <w:sz w:val="18"/>
              </w:rPr>
            </w:pPr>
            <w:r>
              <w:rPr>
                <w:rFonts w:ascii="Arial"/>
                <w:b/>
                <w:spacing w:val="-2"/>
                <w:sz w:val="18"/>
              </w:rPr>
              <w:t>7,63%</w:t>
            </w:r>
          </w:p>
        </w:tc>
      </w:tr>
      <w:tr w:rsidR="00AB5DB3" w14:paraId="3FAC598F" w14:textId="77777777">
        <w:trPr>
          <w:trHeight w:val="285"/>
        </w:trPr>
        <w:tc>
          <w:tcPr>
            <w:tcW w:w="7016" w:type="dxa"/>
          </w:tcPr>
          <w:p w14:paraId="4E6E1E76" w14:textId="77777777" w:rsidR="00AB5DB3" w:rsidRDefault="00000000">
            <w:pPr>
              <w:pStyle w:val="TableParagraph"/>
              <w:spacing w:before="36"/>
              <w:ind w:left="390"/>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42" w:type="dxa"/>
          </w:tcPr>
          <w:p w14:paraId="71936D6E" w14:textId="77777777" w:rsidR="00AB5DB3" w:rsidRDefault="00000000">
            <w:pPr>
              <w:pStyle w:val="TableParagraph"/>
              <w:spacing w:before="36"/>
              <w:ind w:left="276"/>
              <w:jc w:val="center"/>
              <w:rPr>
                <w:rFonts w:ascii="Arial"/>
                <w:b/>
                <w:sz w:val="18"/>
              </w:rPr>
            </w:pPr>
            <w:r>
              <w:rPr>
                <w:rFonts w:ascii="Arial"/>
                <w:b/>
                <w:spacing w:val="-2"/>
                <w:sz w:val="18"/>
              </w:rPr>
              <w:t>20.000,00</w:t>
            </w:r>
          </w:p>
        </w:tc>
        <w:tc>
          <w:tcPr>
            <w:tcW w:w="1191" w:type="dxa"/>
          </w:tcPr>
          <w:p w14:paraId="3FDA09A0" w14:textId="77777777" w:rsidR="00AB5DB3" w:rsidRDefault="00000000">
            <w:pPr>
              <w:pStyle w:val="TableParagraph"/>
              <w:spacing w:before="36"/>
              <w:ind w:right="56"/>
              <w:jc w:val="right"/>
              <w:rPr>
                <w:rFonts w:ascii="Arial"/>
                <w:b/>
                <w:sz w:val="18"/>
              </w:rPr>
            </w:pPr>
            <w:r>
              <w:rPr>
                <w:rFonts w:ascii="Arial"/>
                <w:b/>
                <w:spacing w:val="-2"/>
                <w:sz w:val="18"/>
              </w:rPr>
              <w:t>1.050,00</w:t>
            </w:r>
          </w:p>
        </w:tc>
        <w:tc>
          <w:tcPr>
            <w:tcW w:w="841" w:type="dxa"/>
          </w:tcPr>
          <w:p w14:paraId="2AB011EC" w14:textId="77777777" w:rsidR="00AB5DB3" w:rsidRDefault="00000000">
            <w:pPr>
              <w:pStyle w:val="TableParagraph"/>
              <w:spacing w:before="36"/>
              <w:ind w:right="102"/>
              <w:jc w:val="right"/>
              <w:rPr>
                <w:rFonts w:ascii="Arial"/>
                <w:b/>
                <w:sz w:val="18"/>
              </w:rPr>
            </w:pPr>
            <w:r>
              <w:rPr>
                <w:rFonts w:ascii="Arial"/>
                <w:b/>
                <w:spacing w:val="-2"/>
                <w:sz w:val="18"/>
              </w:rPr>
              <w:t>5,25%</w:t>
            </w:r>
          </w:p>
        </w:tc>
      </w:tr>
      <w:tr w:rsidR="00AB5DB3" w14:paraId="060299DA" w14:textId="77777777">
        <w:trPr>
          <w:trHeight w:val="285"/>
        </w:trPr>
        <w:tc>
          <w:tcPr>
            <w:tcW w:w="7016" w:type="dxa"/>
          </w:tcPr>
          <w:p w14:paraId="51F4A016" w14:textId="77777777" w:rsidR="00AB5DB3" w:rsidRDefault="00000000">
            <w:pPr>
              <w:pStyle w:val="TableParagraph"/>
              <w:spacing w:before="36"/>
              <w:ind w:left="510"/>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42" w:type="dxa"/>
          </w:tcPr>
          <w:p w14:paraId="30AE3D5E" w14:textId="77777777" w:rsidR="00AB5DB3" w:rsidRDefault="00AB5DB3">
            <w:pPr>
              <w:pStyle w:val="TableParagraph"/>
              <w:rPr>
                <w:sz w:val="18"/>
              </w:rPr>
            </w:pPr>
          </w:p>
        </w:tc>
        <w:tc>
          <w:tcPr>
            <w:tcW w:w="1191" w:type="dxa"/>
          </w:tcPr>
          <w:p w14:paraId="2774FCAB" w14:textId="77777777" w:rsidR="00AB5DB3" w:rsidRDefault="00000000">
            <w:pPr>
              <w:pStyle w:val="TableParagraph"/>
              <w:spacing w:before="36"/>
              <w:ind w:right="56"/>
              <w:jc w:val="right"/>
              <w:rPr>
                <w:rFonts w:ascii="Arial"/>
                <w:i/>
                <w:sz w:val="18"/>
              </w:rPr>
            </w:pPr>
            <w:r>
              <w:rPr>
                <w:rFonts w:ascii="Arial"/>
                <w:i/>
                <w:spacing w:val="-2"/>
                <w:sz w:val="18"/>
              </w:rPr>
              <w:t>1.050,00</w:t>
            </w:r>
          </w:p>
        </w:tc>
        <w:tc>
          <w:tcPr>
            <w:tcW w:w="841" w:type="dxa"/>
          </w:tcPr>
          <w:p w14:paraId="4E0DE477" w14:textId="77777777" w:rsidR="00AB5DB3" w:rsidRDefault="00AB5DB3">
            <w:pPr>
              <w:pStyle w:val="TableParagraph"/>
              <w:rPr>
                <w:sz w:val="18"/>
              </w:rPr>
            </w:pPr>
          </w:p>
        </w:tc>
      </w:tr>
      <w:tr w:rsidR="00AB5DB3" w14:paraId="679C03BA" w14:textId="77777777">
        <w:trPr>
          <w:trHeight w:val="285"/>
        </w:trPr>
        <w:tc>
          <w:tcPr>
            <w:tcW w:w="7016" w:type="dxa"/>
          </w:tcPr>
          <w:p w14:paraId="2CD4F3E6"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009D7EC6" w14:textId="77777777" w:rsidR="00AB5DB3" w:rsidRDefault="00000000">
            <w:pPr>
              <w:pStyle w:val="TableParagraph"/>
              <w:spacing w:before="36"/>
              <w:ind w:left="276" w:right="100"/>
              <w:jc w:val="center"/>
              <w:rPr>
                <w:rFonts w:ascii="Arial"/>
                <w:b/>
                <w:sz w:val="18"/>
              </w:rPr>
            </w:pPr>
            <w:r>
              <w:rPr>
                <w:rFonts w:ascii="Arial"/>
                <w:b/>
                <w:spacing w:val="-2"/>
                <w:sz w:val="18"/>
              </w:rPr>
              <w:t>130.000,00</w:t>
            </w:r>
          </w:p>
        </w:tc>
        <w:tc>
          <w:tcPr>
            <w:tcW w:w="1191" w:type="dxa"/>
          </w:tcPr>
          <w:p w14:paraId="35151898" w14:textId="77777777" w:rsidR="00AB5DB3" w:rsidRDefault="00000000">
            <w:pPr>
              <w:pStyle w:val="TableParagraph"/>
              <w:spacing w:before="36"/>
              <w:ind w:right="56"/>
              <w:jc w:val="right"/>
              <w:rPr>
                <w:rFonts w:ascii="Arial"/>
                <w:b/>
                <w:sz w:val="18"/>
              </w:rPr>
            </w:pPr>
            <w:r>
              <w:rPr>
                <w:rFonts w:ascii="Arial"/>
                <w:b/>
                <w:spacing w:val="-2"/>
                <w:sz w:val="18"/>
              </w:rPr>
              <w:t>10.400,00</w:t>
            </w:r>
          </w:p>
        </w:tc>
        <w:tc>
          <w:tcPr>
            <w:tcW w:w="841" w:type="dxa"/>
          </w:tcPr>
          <w:p w14:paraId="055D4E93" w14:textId="77777777" w:rsidR="00AB5DB3" w:rsidRDefault="00000000">
            <w:pPr>
              <w:pStyle w:val="TableParagraph"/>
              <w:spacing w:before="36"/>
              <w:ind w:right="102"/>
              <w:jc w:val="right"/>
              <w:rPr>
                <w:rFonts w:ascii="Arial"/>
                <w:b/>
                <w:sz w:val="18"/>
              </w:rPr>
            </w:pPr>
            <w:r>
              <w:rPr>
                <w:rFonts w:ascii="Arial"/>
                <w:b/>
                <w:spacing w:val="-2"/>
                <w:sz w:val="18"/>
              </w:rPr>
              <w:t>8,00%</w:t>
            </w:r>
          </w:p>
        </w:tc>
      </w:tr>
      <w:tr w:rsidR="00AB5DB3" w14:paraId="1EB61B54" w14:textId="77777777">
        <w:trPr>
          <w:trHeight w:val="285"/>
        </w:trPr>
        <w:tc>
          <w:tcPr>
            <w:tcW w:w="7016" w:type="dxa"/>
          </w:tcPr>
          <w:p w14:paraId="6747E01B" w14:textId="77777777" w:rsidR="00AB5DB3" w:rsidRDefault="00000000">
            <w:pPr>
              <w:pStyle w:val="TableParagraph"/>
              <w:spacing w:before="36"/>
              <w:ind w:left="510"/>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1542" w:type="dxa"/>
          </w:tcPr>
          <w:p w14:paraId="4B6D52C2" w14:textId="77777777" w:rsidR="00AB5DB3" w:rsidRDefault="00AB5DB3">
            <w:pPr>
              <w:pStyle w:val="TableParagraph"/>
              <w:rPr>
                <w:sz w:val="18"/>
              </w:rPr>
            </w:pPr>
          </w:p>
        </w:tc>
        <w:tc>
          <w:tcPr>
            <w:tcW w:w="1191" w:type="dxa"/>
          </w:tcPr>
          <w:p w14:paraId="3C0CCC58" w14:textId="77777777" w:rsidR="00AB5DB3" w:rsidRDefault="00000000">
            <w:pPr>
              <w:pStyle w:val="TableParagraph"/>
              <w:spacing w:before="36"/>
              <w:ind w:right="56"/>
              <w:jc w:val="right"/>
              <w:rPr>
                <w:rFonts w:ascii="Arial"/>
                <w:i/>
                <w:sz w:val="18"/>
              </w:rPr>
            </w:pPr>
            <w:r>
              <w:rPr>
                <w:rFonts w:ascii="Arial"/>
                <w:i/>
                <w:spacing w:val="-2"/>
                <w:sz w:val="18"/>
              </w:rPr>
              <w:t>10.400,00</w:t>
            </w:r>
          </w:p>
        </w:tc>
        <w:tc>
          <w:tcPr>
            <w:tcW w:w="841" w:type="dxa"/>
          </w:tcPr>
          <w:p w14:paraId="52082D13" w14:textId="77777777" w:rsidR="00AB5DB3" w:rsidRDefault="00AB5DB3">
            <w:pPr>
              <w:pStyle w:val="TableParagraph"/>
              <w:rPr>
                <w:sz w:val="18"/>
              </w:rPr>
            </w:pPr>
          </w:p>
        </w:tc>
      </w:tr>
      <w:tr w:rsidR="00AB5DB3" w14:paraId="08BEB885" w14:textId="77777777">
        <w:trPr>
          <w:trHeight w:val="285"/>
        </w:trPr>
        <w:tc>
          <w:tcPr>
            <w:tcW w:w="7016" w:type="dxa"/>
          </w:tcPr>
          <w:p w14:paraId="4B432ECC" w14:textId="77777777" w:rsidR="00AB5DB3" w:rsidRDefault="00000000">
            <w:pPr>
              <w:pStyle w:val="TableParagraph"/>
              <w:spacing w:before="36"/>
              <w:ind w:left="45"/>
              <w:rPr>
                <w:rFonts w:ascii="Arial" w:hAnsi="Arial"/>
                <w:b/>
                <w:sz w:val="18"/>
              </w:rPr>
            </w:pPr>
            <w:r>
              <w:rPr>
                <w:rFonts w:ascii="Arial" w:hAnsi="Arial"/>
                <w:b/>
                <w:color w:val="00009F"/>
                <w:sz w:val="18"/>
              </w:rPr>
              <w:t>K104251</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Ulice</w:t>
            </w:r>
            <w:r>
              <w:rPr>
                <w:rFonts w:ascii="Arial" w:hAnsi="Arial"/>
                <w:b/>
                <w:color w:val="00009F"/>
                <w:spacing w:val="-1"/>
                <w:sz w:val="18"/>
              </w:rPr>
              <w:t xml:space="preserve"> </w:t>
            </w:r>
            <w:r>
              <w:rPr>
                <w:rFonts w:ascii="Arial" w:hAnsi="Arial"/>
                <w:b/>
                <w:color w:val="00009F"/>
                <w:sz w:val="18"/>
              </w:rPr>
              <w:t>Mandalinskih</w:t>
            </w:r>
            <w:r>
              <w:rPr>
                <w:rFonts w:ascii="Arial" w:hAnsi="Arial"/>
                <w:b/>
                <w:color w:val="00009F"/>
                <w:spacing w:val="-2"/>
                <w:sz w:val="18"/>
              </w:rPr>
              <w:t xml:space="preserve"> žrtava</w:t>
            </w:r>
          </w:p>
        </w:tc>
        <w:tc>
          <w:tcPr>
            <w:tcW w:w="1542" w:type="dxa"/>
          </w:tcPr>
          <w:p w14:paraId="6B67144F" w14:textId="77777777" w:rsidR="00AB5DB3" w:rsidRDefault="00000000">
            <w:pPr>
              <w:pStyle w:val="TableParagraph"/>
              <w:spacing w:before="36"/>
              <w:ind w:left="276" w:right="100"/>
              <w:jc w:val="center"/>
              <w:rPr>
                <w:rFonts w:ascii="Arial"/>
                <w:b/>
                <w:sz w:val="18"/>
              </w:rPr>
            </w:pPr>
            <w:r>
              <w:rPr>
                <w:rFonts w:ascii="Arial"/>
                <w:b/>
                <w:color w:val="00009F"/>
                <w:spacing w:val="-2"/>
                <w:sz w:val="18"/>
              </w:rPr>
              <w:t>265.000,00</w:t>
            </w:r>
          </w:p>
        </w:tc>
        <w:tc>
          <w:tcPr>
            <w:tcW w:w="1191" w:type="dxa"/>
          </w:tcPr>
          <w:p w14:paraId="6C83107C" w14:textId="77777777" w:rsidR="00AB5DB3" w:rsidRDefault="00AB5DB3">
            <w:pPr>
              <w:pStyle w:val="TableParagraph"/>
              <w:rPr>
                <w:sz w:val="18"/>
              </w:rPr>
            </w:pPr>
          </w:p>
        </w:tc>
        <w:tc>
          <w:tcPr>
            <w:tcW w:w="841" w:type="dxa"/>
          </w:tcPr>
          <w:p w14:paraId="7B1C5390" w14:textId="77777777" w:rsidR="00AB5DB3" w:rsidRDefault="00AB5DB3">
            <w:pPr>
              <w:pStyle w:val="TableParagraph"/>
              <w:rPr>
                <w:sz w:val="18"/>
              </w:rPr>
            </w:pPr>
          </w:p>
        </w:tc>
      </w:tr>
      <w:tr w:rsidR="00AB5DB3" w14:paraId="3602E152" w14:textId="77777777">
        <w:trPr>
          <w:trHeight w:val="285"/>
        </w:trPr>
        <w:tc>
          <w:tcPr>
            <w:tcW w:w="7016" w:type="dxa"/>
          </w:tcPr>
          <w:p w14:paraId="17B98DE0"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44848FC2" w14:textId="77777777" w:rsidR="00AB5DB3" w:rsidRDefault="00000000">
            <w:pPr>
              <w:pStyle w:val="TableParagraph"/>
              <w:spacing w:before="36"/>
              <w:ind w:left="276" w:right="100"/>
              <w:jc w:val="center"/>
              <w:rPr>
                <w:rFonts w:ascii="Arial"/>
                <w:b/>
                <w:sz w:val="18"/>
              </w:rPr>
            </w:pPr>
            <w:r>
              <w:rPr>
                <w:rFonts w:ascii="Arial"/>
                <w:b/>
                <w:spacing w:val="-2"/>
                <w:sz w:val="18"/>
              </w:rPr>
              <w:t>265.000,00</w:t>
            </w:r>
          </w:p>
        </w:tc>
        <w:tc>
          <w:tcPr>
            <w:tcW w:w="1191" w:type="dxa"/>
          </w:tcPr>
          <w:p w14:paraId="2C8BE6F6" w14:textId="77777777" w:rsidR="00AB5DB3" w:rsidRDefault="00AB5DB3">
            <w:pPr>
              <w:pStyle w:val="TableParagraph"/>
              <w:rPr>
                <w:sz w:val="18"/>
              </w:rPr>
            </w:pPr>
          </w:p>
        </w:tc>
        <w:tc>
          <w:tcPr>
            <w:tcW w:w="841" w:type="dxa"/>
          </w:tcPr>
          <w:p w14:paraId="0E282AE9" w14:textId="77777777" w:rsidR="00AB5DB3" w:rsidRDefault="00AB5DB3">
            <w:pPr>
              <w:pStyle w:val="TableParagraph"/>
              <w:rPr>
                <w:sz w:val="18"/>
              </w:rPr>
            </w:pPr>
          </w:p>
        </w:tc>
      </w:tr>
      <w:tr w:rsidR="00AB5DB3" w14:paraId="35126435" w14:textId="77777777">
        <w:trPr>
          <w:trHeight w:val="285"/>
        </w:trPr>
        <w:tc>
          <w:tcPr>
            <w:tcW w:w="7016" w:type="dxa"/>
          </w:tcPr>
          <w:p w14:paraId="278AD4DE"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14150678" w14:textId="77777777" w:rsidR="00AB5DB3" w:rsidRDefault="00000000">
            <w:pPr>
              <w:pStyle w:val="TableParagraph"/>
              <w:spacing w:before="36"/>
              <w:ind w:left="276" w:right="100"/>
              <w:jc w:val="center"/>
              <w:rPr>
                <w:rFonts w:ascii="Arial"/>
                <w:b/>
                <w:sz w:val="18"/>
              </w:rPr>
            </w:pPr>
            <w:r>
              <w:rPr>
                <w:rFonts w:ascii="Arial"/>
                <w:b/>
                <w:spacing w:val="-2"/>
                <w:sz w:val="18"/>
              </w:rPr>
              <w:t>265.000,00</w:t>
            </w:r>
          </w:p>
        </w:tc>
        <w:tc>
          <w:tcPr>
            <w:tcW w:w="1191" w:type="dxa"/>
          </w:tcPr>
          <w:p w14:paraId="05A5D774" w14:textId="77777777" w:rsidR="00AB5DB3" w:rsidRDefault="00AB5DB3">
            <w:pPr>
              <w:pStyle w:val="TableParagraph"/>
              <w:rPr>
                <w:sz w:val="18"/>
              </w:rPr>
            </w:pPr>
          </w:p>
        </w:tc>
        <w:tc>
          <w:tcPr>
            <w:tcW w:w="841" w:type="dxa"/>
          </w:tcPr>
          <w:p w14:paraId="464736E9" w14:textId="77777777" w:rsidR="00AB5DB3" w:rsidRDefault="00AB5DB3">
            <w:pPr>
              <w:pStyle w:val="TableParagraph"/>
              <w:rPr>
                <w:sz w:val="18"/>
              </w:rPr>
            </w:pPr>
          </w:p>
        </w:tc>
      </w:tr>
      <w:tr w:rsidR="00AB5DB3" w14:paraId="6D2C34A6" w14:textId="77777777">
        <w:trPr>
          <w:trHeight w:val="277"/>
        </w:trPr>
        <w:tc>
          <w:tcPr>
            <w:tcW w:w="7016" w:type="dxa"/>
          </w:tcPr>
          <w:p w14:paraId="1D9B1DBF" w14:textId="77777777" w:rsidR="00AB5DB3" w:rsidRDefault="00000000">
            <w:pPr>
              <w:pStyle w:val="TableParagraph"/>
              <w:spacing w:before="36"/>
              <w:ind w:left="45"/>
              <w:rPr>
                <w:rFonts w:ascii="Arial" w:hAnsi="Arial"/>
                <w:b/>
                <w:sz w:val="18"/>
              </w:rPr>
            </w:pPr>
            <w:r>
              <w:rPr>
                <w:rFonts w:ascii="Arial" w:hAnsi="Arial"/>
                <w:b/>
                <w:color w:val="00009F"/>
                <w:sz w:val="18"/>
              </w:rPr>
              <w:t>K104258</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ceste</w:t>
            </w:r>
            <w:r>
              <w:rPr>
                <w:rFonts w:ascii="Arial" w:hAnsi="Arial"/>
                <w:b/>
                <w:color w:val="00009F"/>
                <w:spacing w:val="-1"/>
                <w:sz w:val="18"/>
              </w:rPr>
              <w:t xml:space="preserve"> </w:t>
            </w:r>
            <w:r>
              <w:rPr>
                <w:rFonts w:ascii="Arial" w:hAnsi="Arial"/>
                <w:b/>
                <w:color w:val="00009F"/>
                <w:sz w:val="18"/>
              </w:rPr>
              <w:t>Raslina</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2"/>
                <w:sz w:val="18"/>
              </w:rPr>
              <w:t xml:space="preserve"> Gaćelezi</w:t>
            </w:r>
          </w:p>
        </w:tc>
        <w:tc>
          <w:tcPr>
            <w:tcW w:w="1542" w:type="dxa"/>
          </w:tcPr>
          <w:p w14:paraId="62D0EFB7" w14:textId="77777777" w:rsidR="00AB5DB3" w:rsidRDefault="00000000">
            <w:pPr>
              <w:pStyle w:val="TableParagraph"/>
              <w:spacing w:before="36"/>
              <w:ind w:left="276" w:right="100"/>
              <w:jc w:val="center"/>
              <w:rPr>
                <w:rFonts w:ascii="Arial"/>
                <w:b/>
                <w:sz w:val="18"/>
              </w:rPr>
            </w:pPr>
            <w:r>
              <w:rPr>
                <w:rFonts w:ascii="Arial"/>
                <w:b/>
                <w:color w:val="00009F"/>
                <w:spacing w:val="-2"/>
                <w:sz w:val="18"/>
              </w:rPr>
              <w:t>200.000,00</w:t>
            </w:r>
          </w:p>
        </w:tc>
        <w:tc>
          <w:tcPr>
            <w:tcW w:w="1191" w:type="dxa"/>
          </w:tcPr>
          <w:p w14:paraId="04893CB1" w14:textId="77777777" w:rsidR="00AB5DB3" w:rsidRDefault="00AB5DB3">
            <w:pPr>
              <w:pStyle w:val="TableParagraph"/>
              <w:rPr>
                <w:sz w:val="18"/>
              </w:rPr>
            </w:pPr>
          </w:p>
        </w:tc>
        <w:tc>
          <w:tcPr>
            <w:tcW w:w="841" w:type="dxa"/>
          </w:tcPr>
          <w:p w14:paraId="1FE9F36C" w14:textId="77777777" w:rsidR="00AB5DB3" w:rsidRDefault="00AB5DB3">
            <w:pPr>
              <w:pStyle w:val="TableParagraph"/>
              <w:rPr>
                <w:sz w:val="18"/>
              </w:rPr>
            </w:pPr>
          </w:p>
        </w:tc>
      </w:tr>
      <w:tr w:rsidR="00AB5DB3" w14:paraId="37E662D7" w14:textId="77777777">
        <w:trPr>
          <w:trHeight w:val="277"/>
        </w:trPr>
        <w:tc>
          <w:tcPr>
            <w:tcW w:w="7016" w:type="dxa"/>
          </w:tcPr>
          <w:p w14:paraId="53ECA9E8" w14:textId="77777777" w:rsidR="00AB5DB3" w:rsidRDefault="00000000">
            <w:pPr>
              <w:pStyle w:val="TableParagraph"/>
              <w:spacing w:before="28"/>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393F0ECF" w14:textId="77777777" w:rsidR="00AB5DB3" w:rsidRDefault="00000000">
            <w:pPr>
              <w:pStyle w:val="TableParagraph"/>
              <w:spacing w:before="28"/>
              <w:ind w:left="276"/>
              <w:jc w:val="center"/>
              <w:rPr>
                <w:rFonts w:ascii="Arial"/>
                <w:b/>
                <w:sz w:val="18"/>
              </w:rPr>
            </w:pPr>
            <w:r>
              <w:rPr>
                <w:rFonts w:ascii="Arial"/>
                <w:b/>
                <w:spacing w:val="-2"/>
                <w:sz w:val="18"/>
              </w:rPr>
              <w:t>50.000,00</w:t>
            </w:r>
          </w:p>
        </w:tc>
        <w:tc>
          <w:tcPr>
            <w:tcW w:w="1191" w:type="dxa"/>
          </w:tcPr>
          <w:p w14:paraId="4327F9C2" w14:textId="77777777" w:rsidR="00AB5DB3" w:rsidRDefault="00AB5DB3">
            <w:pPr>
              <w:pStyle w:val="TableParagraph"/>
              <w:rPr>
                <w:sz w:val="18"/>
              </w:rPr>
            </w:pPr>
          </w:p>
        </w:tc>
        <w:tc>
          <w:tcPr>
            <w:tcW w:w="841" w:type="dxa"/>
          </w:tcPr>
          <w:p w14:paraId="6FA56A28" w14:textId="77777777" w:rsidR="00AB5DB3" w:rsidRDefault="00AB5DB3">
            <w:pPr>
              <w:pStyle w:val="TableParagraph"/>
              <w:rPr>
                <w:sz w:val="18"/>
              </w:rPr>
            </w:pPr>
          </w:p>
        </w:tc>
      </w:tr>
      <w:tr w:rsidR="00AB5DB3" w14:paraId="48B0EB62" w14:textId="77777777">
        <w:trPr>
          <w:trHeight w:val="285"/>
        </w:trPr>
        <w:tc>
          <w:tcPr>
            <w:tcW w:w="7016" w:type="dxa"/>
          </w:tcPr>
          <w:p w14:paraId="1C6A9192"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3F5F621C" w14:textId="77777777" w:rsidR="00AB5DB3" w:rsidRDefault="00000000">
            <w:pPr>
              <w:pStyle w:val="TableParagraph"/>
              <w:spacing w:before="36"/>
              <w:ind w:left="276"/>
              <w:jc w:val="center"/>
              <w:rPr>
                <w:rFonts w:ascii="Arial"/>
                <w:b/>
                <w:sz w:val="18"/>
              </w:rPr>
            </w:pPr>
            <w:r>
              <w:rPr>
                <w:rFonts w:ascii="Arial"/>
                <w:b/>
                <w:spacing w:val="-2"/>
                <w:sz w:val="18"/>
              </w:rPr>
              <w:t>50.000,00</w:t>
            </w:r>
          </w:p>
        </w:tc>
        <w:tc>
          <w:tcPr>
            <w:tcW w:w="1191" w:type="dxa"/>
          </w:tcPr>
          <w:p w14:paraId="49439E5E" w14:textId="77777777" w:rsidR="00AB5DB3" w:rsidRDefault="00AB5DB3">
            <w:pPr>
              <w:pStyle w:val="TableParagraph"/>
              <w:rPr>
                <w:sz w:val="18"/>
              </w:rPr>
            </w:pPr>
          </w:p>
        </w:tc>
        <w:tc>
          <w:tcPr>
            <w:tcW w:w="841" w:type="dxa"/>
          </w:tcPr>
          <w:p w14:paraId="421F5FF4" w14:textId="77777777" w:rsidR="00AB5DB3" w:rsidRDefault="00AB5DB3">
            <w:pPr>
              <w:pStyle w:val="TableParagraph"/>
              <w:rPr>
                <w:sz w:val="18"/>
              </w:rPr>
            </w:pPr>
          </w:p>
        </w:tc>
      </w:tr>
      <w:tr w:rsidR="00AB5DB3" w14:paraId="50F8D27F" w14:textId="77777777">
        <w:trPr>
          <w:trHeight w:val="285"/>
        </w:trPr>
        <w:tc>
          <w:tcPr>
            <w:tcW w:w="7016" w:type="dxa"/>
          </w:tcPr>
          <w:p w14:paraId="4642DCFA" w14:textId="77777777" w:rsidR="00AB5DB3" w:rsidRDefault="00000000">
            <w:pPr>
              <w:pStyle w:val="TableParagraph"/>
              <w:spacing w:before="36"/>
              <w:ind w:left="22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42" w:type="dxa"/>
          </w:tcPr>
          <w:p w14:paraId="0E243C83" w14:textId="77777777" w:rsidR="00AB5DB3" w:rsidRDefault="00000000">
            <w:pPr>
              <w:pStyle w:val="TableParagraph"/>
              <w:spacing w:before="36"/>
              <w:ind w:left="276" w:right="100"/>
              <w:jc w:val="center"/>
              <w:rPr>
                <w:rFonts w:ascii="Arial"/>
                <w:b/>
                <w:sz w:val="18"/>
              </w:rPr>
            </w:pPr>
            <w:r>
              <w:rPr>
                <w:rFonts w:ascii="Arial"/>
                <w:b/>
                <w:spacing w:val="-2"/>
                <w:sz w:val="18"/>
              </w:rPr>
              <w:t>150.000,00</w:t>
            </w:r>
          </w:p>
        </w:tc>
        <w:tc>
          <w:tcPr>
            <w:tcW w:w="1191" w:type="dxa"/>
          </w:tcPr>
          <w:p w14:paraId="1F323154" w14:textId="77777777" w:rsidR="00AB5DB3" w:rsidRDefault="00AB5DB3">
            <w:pPr>
              <w:pStyle w:val="TableParagraph"/>
              <w:rPr>
                <w:sz w:val="18"/>
              </w:rPr>
            </w:pPr>
          </w:p>
        </w:tc>
        <w:tc>
          <w:tcPr>
            <w:tcW w:w="841" w:type="dxa"/>
          </w:tcPr>
          <w:p w14:paraId="639B1EC8" w14:textId="77777777" w:rsidR="00AB5DB3" w:rsidRDefault="00AB5DB3">
            <w:pPr>
              <w:pStyle w:val="TableParagraph"/>
              <w:rPr>
                <w:sz w:val="18"/>
              </w:rPr>
            </w:pPr>
          </w:p>
        </w:tc>
      </w:tr>
      <w:tr w:rsidR="00AB5DB3" w14:paraId="430AB71D" w14:textId="77777777">
        <w:trPr>
          <w:trHeight w:val="285"/>
        </w:trPr>
        <w:tc>
          <w:tcPr>
            <w:tcW w:w="7016" w:type="dxa"/>
          </w:tcPr>
          <w:p w14:paraId="74B024EE"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2485B3A7" w14:textId="77777777" w:rsidR="00AB5DB3" w:rsidRDefault="00000000">
            <w:pPr>
              <w:pStyle w:val="TableParagraph"/>
              <w:spacing w:before="36"/>
              <w:ind w:left="276" w:right="100"/>
              <w:jc w:val="center"/>
              <w:rPr>
                <w:rFonts w:ascii="Arial"/>
                <w:b/>
                <w:sz w:val="18"/>
              </w:rPr>
            </w:pPr>
            <w:r>
              <w:rPr>
                <w:rFonts w:ascii="Arial"/>
                <w:b/>
                <w:spacing w:val="-2"/>
                <w:sz w:val="18"/>
              </w:rPr>
              <w:t>150.000,00</w:t>
            </w:r>
          </w:p>
        </w:tc>
        <w:tc>
          <w:tcPr>
            <w:tcW w:w="1191" w:type="dxa"/>
          </w:tcPr>
          <w:p w14:paraId="3849C471" w14:textId="77777777" w:rsidR="00AB5DB3" w:rsidRDefault="00AB5DB3">
            <w:pPr>
              <w:pStyle w:val="TableParagraph"/>
              <w:rPr>
                <w:sz w:val="18"/>
              </w:rPr>
            </w:pPr>
          </w:p>
        </w:tc>
        <w:tc>
          <w:tcPr>
            <w:tcW w:w="841" w:type="dxa"/>
          </w:tcPr>
          <w:p w14:paraId="0101F46D" w14:textId="77777777" w:rsidR="00AB5DB3" w:rsidRDefault="00AB5DB3">
            <w:pPr>
              <w:pStyle w:val="TableParagraph"/>
              <w:rPr>
                <w:sz w:val="18"/>
              </w:rPr>
            </w:pPr>
          </w:p>
        </w:tc>
      </w:tr>
      <w:tr w:rsidR="00AB5DB3" w14:paraId="19651815" w14:textId="77777777">
        <w:trPr>
          <w:trHeight w:val="285"/>
        </w:trPr>
        <w:tc>
          <w:tcPr>
            <w:tcW w:w="7016" w:type="dxa"/>
          </w:tcPr>
          <w:p w14:paraId="0D1FB240" w14:textId="77777777" w:rsidR="00AB5DB3" w:rsidRDefault="00000000">
            <w:pPr>
              <w:pStyle w:val="TableParagraph"/>
              <w:spacing w:before="36"/>
              <w:ind w:left="45"/>
              <w:rPr>
                <w:rFonts w:ascii="Arial" w:hAnsi="Arial"/>
                <w:b/>
                <w:sz w:val="18"/>
              </w:rPr>
            </w:pPr>
            <w:r>
              <w:rPr>
                <w:rFonts w:ascii="Arial" w:hAnsi="Arial"/>
                <w:b/>
                <w:color w:val="00009F"/>
                <w:sz w:val="18"/>
              </w:rPr>
              <w:t>K104259</w:t>
            </w:r>
            <w:r>
              <w:rPr>
                <w:rFonts w:ascii="Arial" w:hAnsi="Arial"/>
                <w:b/>
                <w:color w:val="00009F"/>
                <w:spacing w:val="-1"/>
                <w:sz w:val="18"/>
              </w:rPr>
              <w:t xml:space="preserve"> </w:t>
            </w:r>
            <w:r>
              <w:rPr>
                <w:rFonts w:ascii="Arial" w:hAnsi="Arial"/>
                <w:b/>
                <w:color w:val="00009F"/>
                <w:sz w:val="18"/>
              </w:rPr>
              <w:t>Rekonstrukcija</w:t>
            </w:r>
            <w:r>
              <w:rPr>
                <w:rFonts w:ascii="Arial" w:hAnsi="Arial"/>
                <w:b/>
                <w:color w:val="00009F"/>
                <w:spacing w:val="-1"/>
                <w:sz w:val="18"/>
              </w:rPr>
              <w:t xml:space="preserve"> </w:t>
            </w:r>
            <w:r>
              <w:rPr>
                <w:rFonts w:ascii="Arial" w:hAnsi="Arial"/>
                <w:b/>
                <w:color w:val="00009F"/>
                <w:sz w:val="18"/>
              </w:rPr>
              <w:t>stepenica</w:t>
            </w:r>
            <w:r>
              <w:rPr>
                <w:rFonts w:ascii="Arial" w:hAnsi="Arial"/>
                <w:b/>
                <w:color w:val="00009F"/>
                <w:spacing w:val="-1"/>
                <w:sz w:val="18"/>
              </w:rPr>
              <w:t xml:space="preserve"> </w:t>
            </w:r>
            <w:r>
              <w:rPr>
                <w:rFonts w:ascii="Arial" w:hAnsi="Arial"/>
                <w:b/>
                <w:color w:val="00009F"/>
                <w:sz w:val="18"/>
              </w:rPr>
              <w:t>Jurja</w:t>
            </w:r>
            <w:r>
              <w:rPr>
                <w:rFonts w:ascii="Arial" w:hAnsi="Arial"/>
                <w:b/>
                <w:color w:val="00009F"/>
                <w:spacing w:val="-1"/>
                <w:sz w:val="18"/>
              </w:rPr>
              <w:t xml:space="preserve"> </w:t>
            </w:r>
            <w:r>
              <w:rPr>
                <w:rFonts w:ascii="Arial" w:hAnsi="Arial"/>
                <w:b/>
                <w:color w:val="00009F"/>
                <w:spacing w:val="-2"/>
                <w:sz w:val="18"/>
              </w:rPr>
              <w:t>Barakovića</w:t>
            </w:r>
          </w:p>
        </w:tc>
        <w:tc>
          <w:tcPr>
            <w:tcW w:w="1542" w:type="dxa"/>
          </w:tcPr>
          <w:p w14:paraId="1405F09C" w14:textId="77777777" w:rsidR="00AB5DB3" w:rsidRDefault="00000000">
            <w:pPr>
              <w:pStyle w:val="TableParagraph"/>
              <w:spacing w:before="36"/>
              <w:ind w:left="276" w:right="100"/>
              <w:jc w:val="center"/>
              <w:rPr>
                <w:rFonts w:ascii="Arial"/>
                <w:b/>
                <w:sz w:val="18"/>
              </w:rPr>
            </w:pPr>
            <w:r>
              <w:rPr>
                <w:rFonts w:ascii="Arial"/>
                <w:b/>
                <w:color w:val="00009F"/>
                <w:spacing w:val="-2"/>
                <w:sz w:val="18"/>
              </w:rPr>
              <w:t>172.000,00</w:t>
            </w:r>
          </w:p>
        </w:tc>
        <w:tc>
          <w:tcPr>
            <w:tcW w:w="1191" w:type="dxa"/>
          </w:tcPr>
          <w:p w14:paraId="42EC3C5B" w14:textId="77777777" w:rsidR="00AB5DB3" w:rsidRDefault="00000000">
            <w:pPr>
              <w:pStyle w:val="TableParagraph"/>
              <w:spacing w:before="36"/>
              <w:ind w:right="56"/>
              <w:jc w:val="right"/>
              <w:rPr>
                <w:rFonts w:ascii="Arial"/>
                <w:b/>
                <w:sz w:val="18"/>
              </w:rPr>
            </w:pPr>
            <w:r>
              <w:rPr>
                <w:rFonts w:ascii="Arial"/>
                <w:b/>
                <w:color w:val="00009F"/>
                <w:spacing w:val="-2"/>
                <w:sz w:val="18"/>
              </w:rPr>
              <w:t>166.180,13</w:t>
            </w:r>
          </w:p>
        </w:tc>
        <w:tc>
          <w:tcPr>
            <w:tcW w:w="841" w:type="dxa"/>
          </w:tcPr>
          <w:p w14:paraId="7BD444EC" w14:textId="77777777" w:rsidR="00AB5DB3" w:rsidRDefault="00000000">
            <w:pPr>
              <w:pStyle w:val="TableParagraph"/>
              <w:spacing w:before="36"/>
              <w:ind w:right="102"/>
              <w:jc w:val="right"/>
              <w:rPr>
                <w:rFonts w:ascii="Arial"/>
                <w:b/>
                <w:sz w:val="18"/>
              </w:rPr>
            </w:pPr>
            <w:r>
              <w:rPr>
                <w:rFonts w:ascii="Arial"/>
                <w:b/>
                <w:color w:val="00009F"/>
                <w:spacing w:val="-2"/>
                <w:sz w:val="18"/>
              </w:rPr>
              <w:t>96,62%</w:t>
            </w:r>
          </w:p>
        </w:tc>
      </w:tr>
      <w:tr w:rsidR="00AB5DB3" w14:paraId="719C15E3" w14:textId="77777777">
        <w:trPr>
          <w:trHeight w:val="285"/>
        </w:trPr>
        <w:tc>
          <w:tcPr>
            <w:tcW w:w="7016" w:type="dxa"/>
          </w:tcPr>
          <w:p w14:paraId="5659AB54"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490E9D37" w14:textId="77777777" w:rsidR="00AB5DB3" w:rsidRDefault="00000000">
            <w:pPr>
              <w:pStyle w:val="TableParagraph"/>
              <w:spacing w:before="36"/>
              <w:ind w:left="276" w:right="100"/>
              <w:jc w:val="center"/>
              <w:rPr>
                <w:rFonts w:ascii="Arial"/>
                <w:b/>
                <w:sz w:val="18"/>
              </w:rPr>
            </w:pPr>
            <w:r>
              <w:rPr>
                <w:rFonts w:ascii="Arial"/>
                <w:b/>
                <w:spacing w:val="-2"/>
                <w:sz w:val="18"/>
              </w:rPr>
              <w:t>172.000,00</w:t>
            </w:r>
          </w:p>
        </w:tc>
        <w:tc>
          <w:tcPr>
            <w:tcW w:w="1191" w:type="dxa"/>
          </w:tcPr>
          <w:p w14:paraId="50B22FCE" w14:textId="77777777" w:rsidR="00AB5DB3" w:rsidRDefault="00000000">
            <w:pPr>
              <w:pStyle w:val="TableParagraph"/>
              <w:spacing w:before="36"/>
              <w:ind w:right="56"/>
              <w:jc w:val="right"/>
              <w:rPr>
                <w:rFonts w:ascii="Arial"/>
                <w:b/>
                <w:sz w:val="18"/>
              </w:rPr>
            </w:pPr>
            <w:r>
              <w:rPr>
                <w:rFonts w:ascii="Arial"/>
                <w:b/>
                <w:spacing w:val="-2"/>
                <w:sz w:val="18"/>
              </w:rPr>
              <w:t>166.180,13</w:t>
            </w:r>
          </w:p>
        </w:tc>
        <w:tc>
          <w:tcPr>
            <w:tcW w:w="841" w:type="dxa"/>
          </w:tcPr>
          <w:p w14:paraId="5EE0D018" w14:textId="77777777" w:rsidR="00AB5DB3" w:rsidRDefault="00000000">
            <w:pPr>
              <w:pStyle w:val="TableParagraph"/>
              <w:spacing w:before="36"/>
              <w:ind w:right="102"/>
              <w:jc w:val="right"/>
              <w:rPr>
                <w:rFonts w:ascii="Arial"/>
                <w:b/>
                <w:sz w:val="18"/>
              </w:rPr>
            </w:pPr>
            <w:r>
              <w:rPr>
                <w:rFonts w:ascii="Arial"/>
                <w:b/>
                <w:spacing w:val="-2"/>
                <w:sz w:val="18"/>
              </w:rPr>
              <w:t>96,62%</w:t>
            </w:r>
          </w:p>
        </w:tc>
      </w:tr>
      <w:tr w:rsidR="00AB5DB3" w14:paraId="1FECC541" w14:textId="77777777">
        <w:trPr>
          <w:trHeight w:val="285"/>
        </w:trPr>
        <w:tc>
          <w:tcPr>
            <w:tcW w:w="7016" w:type="dxa"/>
          </w:tcPr>
          <w:p w14:paraId="0C009842"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0DDDD9F2" w14:textId="77777777" w:rsidR="00AB5DB3" w:rsidRDefault="00000000">
            <w:pPr>
              <w:pStyle w:val="TableParagraph"/>
              <w:spacing w:before="36"/>
              <w:ind w:left="276" w:right="100"/>
              <w:jc w:val="center"/>
              <w:rPr>
                <w:rFonts w:ascii="Arial"/>
                <w:b/>
                <w:sz w:val="18"/>
              </w:rPr>
            </w:pPr>
            <w:r>
              <w:rPr>
                <w:rFonts w:ascii="Arial"/>
                <w:b/>
                <w:spacing w:val="-2"/>
                <w:sz w:val="18"/>
              </w:rPr>
              <w:t>172.000,00</w:t>
            </w:r>
          </w:p>
        </w:tc>
        <w:tc>
          <w:tcPr>
            <w:tcW w:w="1191" w:type="dxa"/>
          </w:tcPr>
          <w:p w14:paraId="12FED4B6" w14:textId="77777777" w:rsidR="00AB5DB3" w:rsidRDefault="00000000">
            <w:pPr>
              <w:pStyle w:val="TableParagraph"/>
              <w:spacing w:before="36"/>
              <w:ind w:right="56"/>
              <w:jc w:val="right"/>
              <w:rPr>
                <w:rFonts w:ascii="Arial"/>
                <w:b/>
                <w:sz w:val="18"/>
              </w:rPr>
            </w:pPr>
            <w:r>
              <w:rPr>
                <w:rFonts w:ascii="Arial"/>
                <w:b/>
                <w:spacing w:val="-2"/>
                <w:sz w:val="18"/>
              </w:rPr>
              <w:t>166.180,13</w:t>
            </w:r>
          </w:p>
        </w:tc>
        <w:tc>
          <w:tcPr>
            <w:tcW w:w="841" w:type="dxa"/>
          </w:tcPr>
          <w:p w14:paraId="5532FBA5" w14:textId="77777777" w:rsidR="00AB5DB3" w:rsidRDefault="00000000">
            <w:pPr>
              <w:pStyle w:val="TableParagraph"/>
              <w:spacing w:before="36"/>
              <w:ind w:right="102"/>
              <w:jc w:val="right"/>
              <w:rPr>
                <w:rFonts w:ascii="Arial"/>
                <w:b/>
                <w:sz w:val="18"/>
              </w:rPr>
            </w:pPr>
            <w:r>
              <w:rPr>
                <w:rFonts w:ascii="Arial"/>
                <w:b/>
                <w:spacing w:val="-2"/>
                <w:sz w:val="18"/>
              </w:rPr>
              <w:t>96,62%</w:t>
            </w:r>
          </w:p>
        </w:tc>
      </w:tr>
      <w:tr w:rsidR="00AB5DB3" w14:paraId="4BB5C813" w14:textId="77777777">
        <w:trPr>
          <w:trHeight w:val="285"/>
        </w:trPr>
        <w:tc>
          <w:tcPr>
            <w:tcW w:w="7016" w:type="dxa"/>
          </w:tcPr>
          <w:p w14:paraId="5958200F" w14:textId="77777777" w:rsidR="00AB5DB3" w:rsidRDefault="00000000">
            <w:pPr>
              <w:pStyle w:val="TableParagraph"/>
              <w:spacing w:before="36"/>
              <w:ind w:left="510"/>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542" w:type="dxa"/>
          </w:tcPr>
          <w:p w14:paraId="24D2CA4D" w14:textId="77777777" w:rsidR="00AB5DB3" w:rsidRDefault="00AB5DB3">
            <w:pPr>
              <w:pStyle w:val="TableParagraph"/>
              <w:rPr>
                <w:sz w:val="18"/>
              </w:rPr>
            </w:pPr>
          </w:p>
        </w:tc>
        <w:tc>
          <w:tcPr>
            <w:tcW w:w="1191" w:type="dxa"/>
          </w:tcPr>
          <w:p w14:paraId="45A7A033" w14:textId="77777777" w:rsidR="00AB5DB3" w:rsidRDefault="00000000">
            <w:pPr>
              <w:pStyle w:val="TableParagraph"/>
              <w:spacing w:before="36"/>
              <w:ind w:right="56"/>
              <w:jc w:val="right"/>
              <w:rPr>
                <w:rFonts w:ascii="Arial"/>
                <w:i/>
                <w:sz w:val="18"/>
              </w:rPr>
            </w:pPr>
            <w:r>
              <w:rPr>
                <w:rFonts w:ascii="Arial"/>
                <w:i/>
                <w:spacing w:val="-2"/>
                <w:sz w:val="18"/>
              </w:rPr>
              <w:t>166.180,13</w:t>
            </w:r>
          </w:p>
        </w:tc>
        <w:tc>
          <w:tcPr>
            <w:tcW w:w="841" w:type="dxa"/>
          </w:tcPr>
          <w:p w14:paraId="4AB98F28" w14:textId="77777777" w:rsidR="00AB5DB3" w:rsidRDefault="00AB5DB3">
            <w:pPr>
              <w:pStyle w:val="TableParagraph"/>
              <w:rPr>
                <w:sz w:val="18"/>
              </w:rPr>
            </w:pPr>
          </w:p>
        </w:tc>
      </w:tr>
      <w:tr w:rsidR="00AB5DB3" w14:paraId="5E018012" w14:textId="77777777">
        <w:trPr>
          <w:trHeight w:val="285"/>
        </w:trPr>
        <w:tc>
          <w:tcPr>
            <w:tcW w:w="7016" w:type="dxa"/>
          </w:tcPr>
          <w:p w14:paraId="17C952E0" w14:textId="77777777" w:rsidR="00AB5DB3" w:rsidRDefault="00000000">
            <w:pPr>
              <w:pStyle w:val="TableParagraph"/>
              <w:spacing w:before="36"/>
              <w:ind w:left="45"/>
              <w:rPr>
                <w:rFonts w:ascii="Arial" w:hAnsi="Arial"/>
                <w:b/>
                <w:sz w:val="18"/>
              </w:rPr>
            </w:pPr>
            <w:r>
              <w:rPr>
                <w:rFonts w:ascii="Arial" w:hAnsi="Arial"/>
                <w:b/>
                <w:color w:val="00009F"/>
                <w:sz w:val="18"/>
              </w:rPr>
              <w:t>K104261</w:t>
            </w:r>
            <w:r>
              <w:rPr>
                <w:rFonts w:ascii="Arial" w:hAnsi="Arial"/>
                <w:b/>
                <w:color w:val="00009F"/>
                <w:spacing w:val="-2"/>
                <w:sz w:val="18"/>
              </w:rPr>
              <w:t xml:space="preserve"> </w:t>
            </w:r>
            <w:r>
              <w:rPr>
                <w:rFonts w:ascii="Arial" w:hAnsi="Arial"/>
                <w:b/>
                <w:color w:val="00009F"/>
                <w:sz w:val="18"/>
              </w:rPr>
              <w:t>Sanacija</w:t>
            </w:r>
            <w:r>
              <w:rPr>
                <w:rFonts w:ascii="Arial" w:hAnsi="Arial"/>
                <w:b/>
                <w:color w:val="00009F"/>
                <w:spacing w:val="-1"/>
                <w:sz w:val="18"/>
              </w:rPr>
              <w:t xml:space="preserve"> </w:t>
            </w:r>
            <w:r>
              <w:rPr>
                <w:rFonts w:ascii="Arial" w:hAnsi="Arial"/>
                <w:b/>
                <w:color w:val="00009F"/>
                <w:sz w:val="18"/>
              </w:rPr>
              <w:t>pokosa</w:t>
            </w:r>
            <w:r>
              <w:rPr>
                <w:rFonts w:ascii="Arial" w:hAnsi="Arial"/>
                <w:b/>
                <w:color w:val="00009F"/>
                <w:spacing w:val="-1"/>
                <w:sz w:val="18"/>
              </w:rPr>
              <w:t xml:space="preserve"> </w:t>
            </w:r>
            <w:r>
              <w:rPr>
                <w:rFonts w:ascii="Arial" w:hAnsi="Arial"/>
                <w:b/>
                <w:color w:val="00009F"/>
                <w:sz w:val="18"/>
              </w:rPr>
              <w:t>ispod</w:t>
            </w:r>
            <w:r>
              <w:rPr>
                <w:rFonts w:ascii="Arial" w:hAnsi="Arial"/>
                <w:b/>
                <w:color w:val="00009F"/>
                <w:spacing w:val="-1"/>
                <w:sz w:val="18"/>
              </w:rPr>
              <w:t xml:space="preserve"> </w:t>
            </w:r>
            <w:r>
              <w:rPr>
                <w:rFonts w:ascii="Arial" w:hAnsi="Arial"/>
                <w:b/>
                <w:color w:val="00009F"/>
                <w:sz w:val="18"/>
              </w:rPr>
              <w:t>Tvrđave</w:t>
            </w:r>
            <w:r>
              <w:rPr>
                <w:rFonts w:ascii="Arial" w:hAnsi="Arial"/>
                <w:b/>
                <w:color w:val="00009F"/>
                <w:spacing w:val="-1"/>
                <w:sz w:val="18"/>
              </w:rPr>
              <w:t xml:space="preserve"> </w:t>
            </w:r>
            <w:r>
              <w:rPr>
                <w:rFonts w:ascii="Arial" w:hAnsi="Arial"/>
                <w:b/>
                <w:color w:val="00009F"/>
                <w:sz w:val="18"/>
              </w:rPr>
              <w:t>sv.</w:t>
            </w:r>
            <w:r>
              <w:rPr>
                <w:rFonts w:ascii="Arial" w:hAnsi="Arial"/>
                <w:b/>
                <w:color w:val="00009F"/>
                <w:spacing w:val="-2"/>
                <w:sz w:val="18"/>
              </w:rPr>
              <w:t xml:space="preserve"> Mihovila</w:t>
            </w:r>
          </w:p>
        </w:tc>
        <w:tc>
          <w:tcPr>
            <w:tcW w:w="1542" w:type="dxa"/>
          </w:tcPr>
          <w:p w14:paraId="217D2A47" w14:textId="77777777" w:rsidR="00AB5DB3" w:rsidRDefault="00000000">
            <w:pPr>
              <w:pStyle w:val="TableParagraph"/>
              <w:spacing w:before="36"/>
              <w:ind w:left="276" w:right="100"/>
              <w:jc w:val="center"/>
              <w:rPr>
                <w:rFonts w:ascii="Arial"/>
                <w:b/>
                <w:sz w:val="18"/>
              </w:rPr>
            </w:pPr>
            <w:r>
              <w:rPr>
                <w:rFonts w:ascii="Arial"/>
                <w:b/>
                <w:color w:val="00009F"/>
                <w:spacing w:val="-2"/>
                <w:sz w:val="18"/>
              </w:rPr>
              <w:t>100.000,00</w:t>
            </w:r>
          </w:p>
        </w:tc>
        <w:tc>
          <w:tcPr>
            <w:tcW w:w="1191" w:type="dxa"/>
          </w:tcPr>
          <w:p w14:paraId="59CBA388" w14:textId="77777777" w:rsidR="00AB5DB3" w:rsidRDefault="00AB5DB3">
            <w:pPr>
              <w:pStyle w:val="TableParagraph"/>
              <w:rPr>
                <w:sz w:val="18"/>
              </w:rPr>
            </w:pPr>
          </w:p>
        </w:tc>
        <w:tc>
          <w:tcPr>
            <w:tcW w:w="841" w:type="dxa"/>
          </w:tcPr>
          <w:p w14:paraId="744D8C05" w14:textId="77777777" w:rsidR="00AB5DB3" w:rsidRDefault="00AB5DB3">
            <w:pPr>
              <w:pStyle w:val="TableParagraph"/>
              <w:rPr>
                <w:sz w:val="18"/>
              </w:rPr>
            </w:pPr>
          </w:p>
        </w:tc>
      </w:tr>
      <w:tr w:rsidR="00AB5DB3" w14:paraId="50A2180D" w14:textId="77777777">
        <w:trPr>
          <w:trHeight w:val="277"/>
        </w:trPr>
        <w:tc>
          <w:tcPr>
            <w:tcW w:w="7016" w:type="dxa"/>
          </w:tcPr>
          <w:p w14:paraId="7A9B0DE0"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29703453" w14:textId="77777777" w:rsidR="00AB5DB3" w:rsidRDefault="00000000">
            <w:pPr>
              <w:pStyle w:val="TableParagraph"/>
              <w:spacing w:before="36"/>
              <w:ind w:left="276" w:right="100"/>
              <w:jc w:val="center"/>
              <w:rPr>
                <w:rFonts w:ascii="Arial"/>
                <w:b/>
                <w:sz w:val="18"/>
              </w:rPr>
            </w:pPr>
            <w:r>
              <w:rPr>
                <w:rFonts w:ascii="Arial"/>
                <w:b/>
                <w:spacing w:val="-2"/>
                <w:sz w:val="18"/>
              </w:rPr>
              <w:t>100.000,00</w:t>
            </w:r>
          </w:p>
        </w:tc>
        <w:tc>
          <w:tcPr>
            <w:tcW w:w="1191" w:type="dxa"/>
          </w:tcPr>
          <w:p w14:paraId="509427FF" w14:textId="77777777" w:rsidR="00AB5DB3" w:rsidRDefault="00AB5DB3">
            <w:pPr>
              <w:pStyle w:val="TableParagraph"/>
              <w:rPr>
                <w:sz w:val="18"/>
              </w:rPr>
            </w:pPr>
          </w:p>
        </w:tc>
        <w:tc>
          <w:tcPr>
            <w:tcW w:w="841" w:type="dxa"/>
          </w:tcPr>
          <w:p w14:paraId="5ECF454A" w14:textId="77777777" w:rsidR="00AB5DB3" w:rsidRDefault="00AB5DB3">
            <w:pPr>
              <w:pStyle w:val="TableParagraph"/>
              <w:rPr>
                <w:sz w:val="18"/>
              </w:rPr>
            </w:pPr>
          </w:p>
        </w:tc>
      </w:tr>
      <w:tr w:rsidR="00AB5DB3" w14:paraId="56A9B548" w14:textId="77777777">
        <w:trPr>
          <w:trHeight w:val="277"/>
        </w:trPr>
        <w:tc>
          <w:tcPr>
            <w:tcW w:w="7016" w:type="dxa"/>
          </w:tcPr>
          <w:p w14:paraId="75818156" w14:textId="77777777" w:rsidR="00AB5DB3" w:rsidRDefault="00000000">
            <w:pPr>
              <w:pStyle w:val="TableParagraph"/>
              <w:spacing w:before="28"/>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044BBF8D" w14:textId="77777777" w:rsidR="00AB5DB3" w:rsidRDefault="00000000">
            <w:pPr>
              <w:pStyle w:val="TableParagraph"/>
              <w:spacing w:before="28"/>
              <w:ind w:left="276" w:right="100"/>
              <w:jc w:val="center"/>
              <w:rPr>
                <w:rFonts w:ascii="Arial"/>
                <w:b/>
                <w:sz w:val="18"/>
              </w:rPr>
            </w:pPr>
            <w:r>
              <w:rPr>
                <w:rFonts w:ascii="Arial"/>
                <w:b/>
                <w:spacing w:val="-2"/>
                <w:sz w:val="18"/>
              </w:rPr>
              <w:t>100.000,00</w:t>
            </w:r>
          </w:p>
        </w:tc>
        <w:tc>
          <w:tcPr>
            <w:tcW w:w="1191" w:type="dxa"/>
          </w:tcPr>
          <w:p w14:paraId="690028B6" w14:textId="77777777" w:rsidR="00AB5DB3" w:rsidRDefault="00AB5DB3">
            <w:pPr>
              <w:pStyle w:val="TableParagraph"/>
              <w:rPr>
                <w:sz w:val="18"/>
              </w:rPr>
            </w:pPr>
          </w:p>
        </w:tc>
        <w:tc>
          <w:tcPr>
            <w:tcW w:w="841" w:type="dxa"/>
          </w:tcPr>
          <w:p w14:paraId="4626B990" w14:textId="77777777" w:rsidR="00AB5DB3" w:rsidRDefault="00AB5DB3">
            <w:pPr>
              <w:pStyle w:val="TableParagraph"/>
              <w:rPr>
                <w:sz w:val="18"/>
              </w:rPr>
            </w:pPr>
          </w:p>
        </w:tc>
      </w:tr>
      <w:tr w:rsidR="00AB5DB3" w14:paraId="6865E38B" w14:textId="77777777">
        <w:trPr>
          <w:trHeight w:val="285"/>
        </w:trPr>
        <w:tc>
          <w:tcPr>
            <w:tcW w:w="7016" w:type="dxa"/>
          </w:tcPr>
          <w:p w14:paraId="479C818B" w14:textId="77777777" w:rsidR="00AB5DB3" w:rsidRDefault="00000000">
            <w:pPr>
              <w:pStyle w:val="TableParagraph"/>
              <w:spacing w:before="36"/>
              <w:ind w:left="45"/>
              <w:rPr>
                <w:rFonts w:ascii="Arial" w:hAnsi="Arial"/>
                <w:b/>
                <w:sz w:val="18"/>
              </w:rPr>
            </w:pPr>
            <w:r>
              <w:rPr>
                <w:rFonts w:ascii="Arial" w:hAnsi="Arial"/>
                <w:b/>
                <w:color w:val="00009F"/>
                <w:sz w:val="18"/>
              </w:rPr>
              <w:t>K104262</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2"/>
                <w:sz w:val="18"/>
              </w:rPr>
              <w:t xml:space="preserve"> </w:t>
            </w:r>
            <w:r>
              <w:rPr>
                <w:rFonts w:ascii="Arial" w:hAnsi="Arial"/>
                <w:b/>
                <w:color w:val="00009F"/>
                <w:sz w:val="18"/>
              </w:rPr>
              <w:t>parkirališta</w:t>
            </w:r>
            <w:r>
              <w:rPr>
                <w:rFonts w:ascii="Arial" w:hAnsi="Arial"/>
                <w:b/>
                <w:color w:val="00009F"/>
                <w:spacing w:val="-1"/>
                <w:sz w:val="18"/>
              </w:rPr>
              <w:t xml:space="preserve"> </w:t>
            </w:r>
            <w:r>
              <w:rPr>
                <w:rFonts w:ascii="Arial" w:hAnsi="Arial"/>
                <w:b/>
                <w:color w:val="00009F"/>
                <w:sz w:val="18"/>
              </w:rPr>
              <w:t>Put</w:t>
            </w:r>
            <w:r>
              <w:rPr>
                <w:rFonts w:ascii="Arial" w:hAnsi="Arial"/>
                <w:b/>
                <w:color w:val="00009F"/>
                <w:spacing w:val="-2"/>
                <w:sz w:val="18"/>
              </w:rPr>
              <w:t xml:space="preserve"> Rokića</w:t>
            </w:r>
          </w:p>
        </w:tc>
        <w:tc>
          <w:tcPr>
            <w:tcW w:w="1542" w:type="dxa"/>
          </w:tcPr>
          <w:p w14:paraId="5A228B09" w14:textId="77777777" w:rsidR="00AB5DB3" w:rsidRDefault="00000000">
            <w:pPr>
              <w:pStyle w:val="TableParagraph"/>
              <w:spacing w:before="36"/>
              <w:ind w:left="276"/>
              <w:jc w:val="center"/>
              <w:rPr>
                <w:rFonts w:ascii="Arial"/>
                <w:b/>
                <w:sz w:val="18"/>
              </w:rPr>
            </w:pPr>
            <w:r>
              <w:rPr>
                <w:rFonts w:ascii="Arial"/>
                <w:b/>
                <w:color w:val="00009F"/>
                <w:spacing w:val="-2"/>
                <w:sz w:val="18"/>
              </w:rPr>
              <w:t>60.000,00</w:t>
            </w:r>
          </w:p>
        </w:tc>
        <w:tc>
          <w:tcPr>
            <w:tcW w:w="1191" w:type="dxa"/>
          </w:tcPr>
          <w:p w14:paraId="7A3CB46E" w14:textId="77777777" w:rsidR="00AB5DB3" w:rsidRDefault="00AB5DB3">
            <w:pPr>
              <w:pStyle w:val="TableParagraph"/>
              <w:rPr>
                <w:sz w:val="18"/>
              </w:rPr>
            </w:pPr>
          </w:p>
        </w:tc>
        <w:tc>
          <w:tcPr>
            <w:tcW w:w="841" w:type="dxa"/>
          </w:tcPr>
          <w:p w14:paraId="05E2C9D7" w14:textId="77777777" w:rsidR="00AB5DB3" w:rsidRDefault="00AB5DB3">
            <w:pPr>
              <w:pStyle w:val="TableParagraph"/>
              <w:rPr>
                <w:sz w:val="18"/>
              </w:rPr>
            </w:pPr>
          </w:p>
        </w:tc>
      </w:tr>
      <w:tr w:rsidR="00AB5DB3" w14:paraId="052DA13B" w14:textId="77777777">
        <w:trPr>
          <w:trHeight w:val="285"/>
        </w:trPr>
        <w:tc>
          <w:tcPr>
            <w:tcW w:w="7016" w:type="dxa"/>
          </w:tcPr>
          <w:p w14:paraId="27D72C4E"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04CB79E4" w14:textId="77777777" w:rsidR="00AB5DB3" w:rsidRDefault="00000000">
            <w:pPr>
              <w:pStyle w:val="TableParagraph"/>
              <w:spacing w:before="36"/>
              <w:ind w:left="276"/>
              <w:jc w:val="center"/>
              <w:rPr>
                <w:rFonts w:ascii="Arial"/>
                <w:b/>
                <w:sz w:val="18"/>
              </w:rPr>
            </w:pPr>
            <w:r>
              <w:rPr>
                <w:rFonts w:ascii="Arial"/>
                <w:b/>
                <w:spacing w:val="-2"/>
                <w:sz w:val="18"/>
              </w:rPr>
              <w:t>60.000,00</w:t>
            </w:r>
          </w:p>
        </w:tc>
        <w:tc>
          <w:tcPr>
            <w:tcW w:w="1191" w:type="dxa"/>
          </w:tcPr>
          <w:p w14:paraId="0D0FD33B" w14:textId="77777777" w:rsidR="00AB5DB3" w:rsidRDefault="00AB5DB3">
            <w:pPr>
              <w:pStyle w:val="TableParagraph"/>
              <w:rPr>
                <w:sz w:val="18"/>
              </w:rPr>
            </w:pPr>
          </w:p>
        </w:tc>
        <w:tc>
          <w:tcPr>
            <w:tcW w:w="841" w:type="dxa"/>
          </w:tcPr>
          <w:p w14:paraId="33274923" w14:textId="77777777" w:rsidR="00AB5DB3" w:rsidRDefault="00AB5DB3">
            <w:pPr>
              <w:pStyle w:val="TableParagraph"/>
              <w:rPr>
                <w:sz w:val="18"/>
              </w:rPr>
            </w:pPr>
          </w:p>
        </w:tc>
      </w:tr>
      <w:tr w:rsidR="00AB5DB3" w14:paraId="2861FEE3" w14:textId="77777777">
        <w:trPr>
          <w:trHeight w:val="285"/>
        </w:trPr>
        <w:tc>
          <w:tcPr>
            <w:tcW w:w="7016" w:type="dxa"/>
          </w:tcPr>
          <w:p w14:paraId="428EFBEC"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02635C03" w14:textId="77777777" w:rsidR="00AB5DB3" w:rsidRDefault="00000000">
            <w:pPr>
              <w:pStyle w:val="TableParagraph"/>
              <w:spacing w:before="36"/>
              <w:ind w:left="276"/>
              <w:jc w:val="center"/>
              <w:rPr>
                <w:rFonts w:ascii="Arial"/>
                <w:b/>
                <w:sz w:val="18"/>
              </w:rPr>
            </w:pPr>
            <w:r>
              <w:rPr>
                <w:rFonts w:ascii="Arial"/>
                <w:b/>
                <w:spacing w:val="-2"/>
                <w:sz w:val="18"/>
              </w:rPr>
              <w:t>60.000,00</w:t>
            </w:r>
          </w:p>
        </w:tc>
        <w:tc>
          <w:tcPr>
            <w:tcW w:w="1191" w:type="dxa"/>
          </w:tcPr>
          <w:p w14:paraId="38CD994F" w14:textId="77777777" w:rsidR="00AB5DB3" w:rsidRDefault="00AB5DB3">
            <w:pPr>
              <w:pStyle w:val="TableParagraph"/>
              <w:rPr>
                <w:sz w:val="18"/>
              </w:rPr>
            </w:pPr>
          </w:p>
        </w:tc>
        <w:tc>
          <w:tcPr>
            <w:tcW w:w="841" w:type="dxa"/>
          </w:tcPr>
          <w:p w14:paraId="427F4AB6" w14:textId="77777777" w:rsidR="00AB5DB3" w:rsidRDefault="00AB5DB3">
            <w:pPr>
              <w:pStyle w:val="TableParagraph"/>
              <w:rPr>
                <w:sz w:val="18"/>
              </w:rPr>
            </w:pPr>
          </w:p>
        </w:tc>
      </w:tr>
      <w:tr w:rsidR="00AB5DB3" w14:paraId="2AAFD987" w14:textId="77777777">
        <w:trPr>
          <w:trHeight w:val="285"/>
        </w:trPr>
        <w:tc>
          <w:tcPr>
            <w:tcW w:w="7016" w:type="dxa"/>
          </w:tcPr>
          <w:p w14:paraId="527C0AFA" w14:textId="77777777" w:rsidR="00AB5DB3" w:rsidRDefault="00000000">
            <w:pPr>
              <w:pStyle w:val="TableParagraph"/>
              <w:spacing w:before="36"/>
              <w:ind w:left="45"/>
              <w:rPr>
                <w:rFonts w:ascii="Arial"/>
                <w:b/>
                <w:sz w:val="18"/>
              </w:rPr>
            </w:pPr>
            <w:r>
              <w:rPr>
                <w:rFonts w:ascii="Arial"/>
                <w:b/>
                <w:color w:val="00009F"/>
                <w:sz w:val="18"/>
              </w:rPr>
              <w:t>K104263</w:t>
            </w:r>
            <w:r>
              <w:rPr>
                <w:rFonts w:ascii="Arial"/>
                <w:b/>
                <w:color w:val="00009F"/>
                <w:spacing w:val="-1"/>
                <w:sz w:val="18"/>
              </w:rPr>
              <w:t xml:space="preserve"> </w:t>
            </w:r>
            <w:r>
              <w:rPr>
                <w:rFonts w:ascii="Arial"/>
                <w:b/>
                <w:color w:val="00009F"/>
                <w:sz w:val="18"/>
              </w:rPr>
              <w:t>Projekti</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naseljene</w:t>
            </w:r>
            <w:r>
              <w:rPr>
                <w:rFonts w:ascii="Arial"/>
                <w:b/>
                <w:color w:val="00009F"/>
                <w:spacing w:val="-1"/>
                <w:sz w:val="18"/>
              </w:rPr>
              <w:t xml:space="preserve"> </w:t>
            </w:r>
            <w:r>
              <w:rPr>
                <w:rFonts w:ascii="Arial"/>
                <w:b/>
                <w:color w:val="00009F"/>
                <w:spacing w:val="-2"/>
                <w:sz w:val="18"/>
              </w:rPr>
              <w:t>otoke</w:t>
            </w:r>
          </w:p>
        </w:tc>
        <w:tc>
          <w:tcPr>
            <w:tcW w:w="1542" w:type="dxa"/>
          </w:tcPr>
          <w:p w14:paraId="7BBE01B7" w14:textId="77777777" w:rsidR="00AB5DB3" w:rsidRDefault="00000000">
            <w:pPr>
              <w:pStyle w:val="TableParagraph"/>
              <w:spacing w:before="36"/>
              <w:ind w:left="276"/>
              <w:jc w:val="center"/>
              <w:rPr>
                <w:rFonts w:ascii="Arial"/>
                <w:b/>
                <w:sz w:val="18"/>
              </w:rPr>
            </w:pPr>
            <w:r>
              <w:rPr>
                <w:rFonts w:ascii="Arial"/>
                <w:b/>
                <w:color w:val="00009F"/>
                <w:spacing w:val="-2"/>
                <w:sz w:val="18"/>
              </w:rPr>
              <w:t>85.000,00</w:t>
            </w:r>
          </w:p>
        </w:tc>
        <w:tc>
          <w:tcPr>
            <w:tcW w:w="1191" w:type="dxa"/>
          </w:tcPr>
          <w:p w14:paraId="4354D512" w14:textId="77777777" w:rsidR="00AB5DB3" w:rsidRDefault="00AB5DB3">
            <w:pPr>
              <w:pStyle w:val="TableParagraph"/>
              <w:rPr>
                <w:sz w:val="18"/>
              </w:rPr>
            </w:pPr>
          </w:p>
        </w:tc>
        <w:tc>
          <w:tcPr>
            <w:tcW w:w="841" w:type="dxa"/>
          </w:tcPr>
          <w:p w14:paraId="287EFCAA" w14:textId="77777777" w:rsidR="00AB5DB3" w:rsidRDefault="00AB5DB3">
            <w:pPr>
              <w:pStyle w:val="TableParagraph"/>
              <w:rPr>
                <w:sz w:val="18"/>
              </w:rPr>
            </w:pPr>
          </w:p>
        </w:tc>
      </w:tr>
      <w:tr w:rsidR="00AB5DB3" w14:paraId="75052660" w14:textId="77777777">
        <w:trPr>
          <w:trHeight w:val="285"/>
        </w:trPr>
        <w:tc>
          <w:tcPr>
            <w:tcW w:w="7016" w:type="dxa"/>
          </w:tcPr>
          <w:p w14:paraId="3738ECBB"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1DDE8FDD" w14:textId="77777777" w:rsidR="00AB5DB3" w:rsidRDefault="00000000">
            <w:pPr>
              <w:pStyle w:val="TableParagraph"/>
              <w:spacing w:before="36"/>
              <w:ind w:left="276"/>
              <w:jc w:val="center"/>
              <w:rPr>
                <w:rFonts w:ascii="Arial"/>
                <w:b/>
                <w:sz w:val="18"/>
              </w:rPr>
            </w:pPr>
            <w:r>
              <w:rPr>
                <w:rFonts w:ascii="Arial"/>
                <w:b/>
                <w:spacing w:val="-2"/>
                <w:sz w:val="18"/>
              </w:rPr>
              <w:t>22.000,00</w:t>
            </w:r>
          </w:p>
        </w:tc>
        <w:tc>
          <w:tcPr>
            <w:tcW w:w="1191" w:type="dxa"/>
          </w:tcPr>
          <w:p w14:paraId="7E41C129" w14:textId="77777777" w:rsidR="00AB5DB3" w:rsidRDefault="00AB5DB3">
            <w:pPr>
              <w:pStyle w:val="TableParagraph"/>
              <w:rPr>
                <w:sz w:val="18"/>
              </w:rPr>
            </w:pPr>
          </w:p>
        </w:tc>
        <w:tc>
          <w:tcPr>
            <w:tcW w:w="841" w:type="dxa"/>
          </w:tcPr>
          <w:p w14:paraId="3B9C44B8" w14:textId="77777777" w:rsidR="00AB5DB3" w:rsidRDefault="00AB5DB3">
            <w:pPr>
              <w:pStyle w:val="TableParagraph"/>
              <w:rPr>
                <w:sz w:val="18"/>
              </w:rPr>
            </w:pPr>
          </w:p>
        </w:tc>
      </w:tr>
      <w:tr w:rsidR="00AB5DB3" w14:paraId="22023850" w14:textId="77777777">
        <w:trPr>
          <w:trHeight w:val="285"/>
        </w:trPr>
        <w:tc>
          <w:tcPr>
            <w:tcW w:w="7016" w:type="dxa"/>
          </w:tcPr>
          <w:p w14:paraId="619E216A"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0A74D91F" w14:textId="77777777" w:rsidR="00AB5DB3" w:rsidRDefault="00000000">
            <w:pPr>
              <w:pStyle w:val="TableParagraph"/>
              <w:spacing w:before="36"/>
              <w:ind w:left="276"/>
              <w:jc w:val="center"/>
              <w:rPr>
                <w:rFonts w:ascii="Arial"/>
                <w:b/>
                <w:sz w:val="18"/>
              </w:rPr>
            </w:pPr>
            <w:r>
              <w:rPr>
                <w:rFonts w:ascii="Arial"/>
                <w:b/>
                <w:spacing w:val="-2"/>
                <w:sz w:val="18"/>
              </w:rPr>
              <w:t>22.000,00</w:t>
            </w:r>
          </w:p>
        </w:tc>
        <w:tc>
          <w:tcPr>
            <w:tcW w:w="1191" w:type="dxa"/>
          </w:tcPr>
          <w:p w14:paraId="3FBA262C" w14:textId="77777777" w:rsidR="00AB5DB3" w:rsidRDefault="00AB5DB3">
            <w:pPr>
              <w:pStyle w:val="TableParagraph"/>
              <w:rPr>
                <w:sz w:val="18"/>
              </w:rPr>
            </w:pPr>
          </w:p>
        </w:tc>
        <w:tc>
          <w:tcPr>
            <w:tcW w:w="841" w:type="dxa"/>
          </w:tcPr>
          <w:p w14:paraId="63572A64" w14:textId="77777777" w:rsidR="00AB5DB3" w:rsidRDefault="00AB5DB3">
            <w:pPr>
              <w:pStyle w:val="TableParagraph"/>
              <w:rPr>
                <w:sz w:val="18"/>
              </w:rPr>
            </w:pPr>
          </w:p>
        </w:tc>
      </w:tr>
      <w:tr w:rsidR="00AB5DB3" w14:paraId="0EA407AE" w14:textId="77777777">
        <w:trPr>
          <w:trHeight w:val="285"/>
        </w:trPr>
        <w:tc>
          <w:tcPr>
            <w:tcW w:w="7016" w:type="dxa"/>
          </w:tcPr>
          <w:p w14:paraId="4A3723D0" w14:textId="77777777" w:rsidR="00AB5DB3" w:rsidRDefault="00000000">
            <w:pPr>
              <w:pStyle w:val="TableParagraph"/>
              <w:spacing w:before="36"/>
              <w:ind w:left="22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42" w:type="dxa"/>
          </w:tcPr>
          <w:p w14:paraId="4065B8BB" w14:textId="77777777" w:rsidR="00AB5DB3" w:rsidRDefault="00000000">
            <w:pPr>
              <w:pStyle w:val="TableParagraph"/>
              <w:spacing w:before="36"/>
              <w:ind w:left="276"/>
              <w:jc w:val="center"/>
              <w:rPr>
                <w:rFonts w:ascii="Arial"/>
                <w:b/>
                <w:sz w:val="18"/>
              </w:rPr>
            </w:pPr>
            <w:r>
              <w:rPr>
                <w:rFonts w:ascii="Arial"/>
                <w:b/>
                <w:spacing w:val="-2"/>
                <w:sz w:val="18"/>
              </w:rPr>
              <w:t>63.000,00</w:t>
            </w:r>
          </w:p>
        </w:tc>
        <w:tc>
          <w:tcPr>
            <w:tcW w:w="1191" w:type="dxa"/>
          </w:tcPr>
          <w:p w14:paraId="196CB36E" w14:textId="77777777" w:rsidR="00AB5DB3" w:rsidRDefault="00AB5DB3">
            <w:pPr>
              <w:pStyle w:val="TableParagraph"/>
              <w:rPr>
                <w:sz w:val="18"/>
              </w:rPr>
            </w:pPr>
          </w:p>
        </w:tc>
        <w:tc>
          <w:tcPr>
            <w:tcW w:w="841" w:type="dxa"/>
          </w:tcPr>
          <w:p w14:paraId="7A2C4019" w14:textId="77777777" w:rsidR="00AB5DB3" w:rsidRDefault="00AB5DB3">
            <w:pPr>
              <w:pStyle w:val="TableParagraph"/>
              <w:rPr>
                <w:sz w:val="18"/>
              </w:rPr>
            </w:pPr>
          </w:p>
        </w:tc>
      </w:tr>
      <w:tr w:rsidR="00AB5DB3" w14:paraId="1AA5047B" w14:textId="77777777">
        <w:trPr>
          <w:trHeight w:val="285"/>
        </w:trPr>
        <w:tc>
          <w:tcPr>
            <w:tcW w:w="7016" w:type="dxa"/>
          </w:tcPr>
          <w:p w14:paraId="45C756C8"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0B5915D2" w14:textId="77777777" w:rsidR="00AB5DB3" w:rsidRDefault="00000000">
            <w:pPr>
              <w:pStyle w:val="TableParagraph"/>
              <w:spacing w:before="36"/>
              <w:ind w:left="276"/>
              <w:jc w:val="center"/>
              <w:rPr>
                <w:rFonts w:ascii="Arial"/>
                <w:b/>
                <w:sz w:val="18"/>
              </w:rPr>
            </w:pPr>
            <w:r>
              <w:rPr>
                <w:rFonts w:ascii="Arial"/>
                <w:b/>
                <w:spacing w:val="-2"/>
                <w:sz w:val="18"/>
              </w:rPr>
              <w:t>63.000,00</w:t>
            </w:r>
          </w:p>
        </w:tc>
        <w:tc>
          <w:tcPr>
            <w:tcW w:w="1191" w:type="dxa"/>
          </w:tcPr>
          <w:p w14:paraId="73A6C0A0" w14:textId="77777777" w:rsidR="00AB5DB3" w:rsidRDefault="00AB5DB3">
            <w:pPr>
              <w:pStyle w:val="TableParagraph"/>
              <w:rPr>
                <w:sz w:val="18"/>
              </w:rPr>
            </w:pPr>
          </w:p>
        </w:tc>
        <w:tc>
          <w:tcPr>
            <w:tcW w:w="841" w:type="dxa"/>
          </w:tcPr>
          <w:p w14:paraId="5F38A1D3" w14:textId="77777777" w:rsidR="00AB5DB3" w:rsidRDefault="00AB5DB3">
            <w:pPr>
              <w:pStyle w:val="TableParagraph"/>
              <w:rPr>
                <w:sz w:val="18"/>
              </w:rPr>
            </w:pPr>
          </w:p>
        </w:tc>
      </w:tr>
      <w:tr w:rsidR="00AB5DB3" w14:paraId="15E407F2" w14:textId="77777777">
        <w:trPr>
          <w:trHeight w:val="277"/>
        </w:trPr>
        <w:tc>
          <w:tcPr>
            <w:tcW w:w="7016" w:type="dxa"/>
          </w:tcPr>
          <w:p w14:paraId="47A99A94" w14:textId="77777777" w:rsidR="00AB5DB3" w:rsidRDefault="00000000">
            <w:pPr>
              <w:pStyle w:val="TableParagraph"/>
              <w:spacing w:before="36"/>
              <w:ind w:left="45"/>
              <w:rPr>
                <w:rFonts w:ascii="Arial" w:hAnsi="Arial"/>
                <w:b/>
                <w:sz w:val="18"/>
              </w:rPr>
            </w:pPr>
            <w:r>
              <w:rPr>
                <w:rFonts w:ascii="Arial" w:hAnsi="Arial"/>
                <w:b/>
                <w:color w:val="00009F"/>
                <w:sz w:val="18"/>
              </w:rPr>
              <w:t>K104265</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2"/>
                <w:sz w:val="18"/>
              </w:rPr>
              <w:t xml:space="preserve"> </w:t>
            </w:r>
            <w:r>
              <w:rPr>
                <w:rFonts w:ascii="Arial" w:hAnsi="Arial"/>
                <w:b/>
                <w:color w:val="00009F"/>
                <w:sz w:val="18"/>
              </w:rPr>
              <w:t>javnih</w:t>
            </w:r>
            <w:r>
              <w:rPr>
                <w:rFonts w:ascii="Arial" w:hAnsi="Arial"/>
                <w:b/>
                <w:color w:val="00009F"/>
                <w:spacing w:val="-1"/>
                <w:sz w:val="18"/>
              </w:rPr>
              <w:t xml:space="preserve"> </w:t>
            </w:r>
            <w:r>
              <w:rPr>
                <w:rFonts w:ascii="Arial" w:hAnsi="Arial"/>
                <w:b/>
                <w:color w:val="00009F"/>
                <w:sz w:val="18"/>
              </w:rPr>
              <w:t>parkirališnih</w:t>
            </w:r>
            <w:r>
              <w:rPr>
                <w:rFonts w:ascii="Arial" w:hAnsi="Arial"/>
                <w:b/>
                <w:color w:val="00009F"/>
                <w:spacing w:val="-2"/>
                <w:sz w:val="18"/>
              </w:rPr>
              <w:t xml:space="preserve"> površina</w:t>
            </w:r>
          </w:p>
        </w:tc>
        <w:tc>
          <w:tcPr>
            <w:tcW w:w="1542" w:type="dxa"/>
          </w:tcPr>
          <w:p w14:paraId="509C0CEF" w14:textId="77777777" w:rsidR="00AB5DB3" w:rsidRDefault="00000000">
            <w:pPr>
              <w:pStyle w:val="TableParagraph"/>
              <w:spacing w:before="36"/>
              <w:ind w:left="276" w:right="100"/>
              <w:jc w:val="center"/>
              <w:rPr>
                <w:rFonts w:ascii="Arial"/>
                <w:b/>
                <w:sz w:val="18"/>
              </w:rPr>
            </w:pPr>
            <w:r>
              <w:rPr>
                <w:rFonts w:ascii="Arial"/>
                <w:b/>
                <w:color w:val="00009F"/>
                <w:spacing w:val="-2"/>
                <w:sz w:val="18"/>
              </w:rPr>
              <w:t>250.000,00</w:t>
            </w:r>
          </w:p>
        </w:tc>
        <w:tc>
          <w:tcPr>
            <w:tcW w:w="1191" w:type="dxa"/>
          </w:tcPr>
          <w:p w14:paraId="0DA91F9E" w14:textId="77777777" w:rsidR="00AB5DB3" w:rsidRDefault="00000000">
            <w:pPr>
              <w:pStyle w:val="TableParagraph"/>
              <w:spacing w:before="36"/>
              <w:ind w:right="56"/>
              <w:jc w:val="right"/>
              <w:rPr>
                <w:rFonts w:ascii="Arial"/>
                <w:b/>
                <w:sz w:val="18"/>
              </w:rPr>
            </w:pPr>
            <w:r>
              <w:rPr>
                <w:rFonts w:ascii="Arial"/>
                <w:b/>
                <w:color w:val="00009F"/>
                <w:spacing w:val="-2"/>
                <w:sz w:val="18"/>
              </w:rPr>
              <w:t>63.202,21</w:t>
            </w:r>
          </w:p>
        </w:tc>
        <w:tc>
          <w:tcPr>
            <w:tcW w:w="841" w:type="dxa"/>
          </w:tcPr>
          <w:p w14:paraId="2C2EAE5E" w14:textId="77777777" w:rsidR="00AB5DB3" w:rsidRDefault="00000000">
            <w:pPr>
              <w:pStyle w:val="TableParagraph"/>
              <w:spacing w:before="36"/>
              <w:ind w:right="102"/>
              <w:jc w:val="right"/>
              <w:rPr>
                <w:rFonts w:ascii="Arial"/>
                <w:b/>
                <w:sz w:val="18"/>
              </w:rPr>
            </w:pPr>
            <w:r>
              <w:rPr>
                <w:rFonts w:ascii="Arial"/>
                <w:b/>
                <w:color w:val="00009F"/>
                <w:spacing w:val="-2"/>
                <w:sz w:val="18"/>
              </w:rPr>
              <w:t>25,28%</w:t>
            </w:r>
          </w:p>
        </w:tc>
      </w:tr>
      <w:tr w:rsidR="00AB5DB3" w14:paraId="544035BE" w14:textId="77777777">
        <w:trPr>
          <w:trHeight w:val="277"/>
        </w:trPr>
        <w:tc>
          <w:tcPr>
            <w:tcW w:w="7016" w:type="dxa"/>
          </w:tcPr>
          <w:p w14:paraId="68118071" w14:textId="77777777" w:rsidR="00AB5DB3" w:rsidRDefault="00000000">
            <w:pPr>
              <w:pStyle w:val="TableParagraph"/>
              <w:spacing w:before="28"/>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02794B5E" w14:textId="77777777" w:rsidR="00AB5DB3" w:rsidRDefault="00000000">
            <w:pPr>
              <w:pStyle w:val="TableParagraph"/>
              <w:spacing w:before="28"/>
              <w:ind w:left="276" w:right="100"/>
              <w:jc w:val="center"/>
              <w:rPr>
                <w:rFonts w:ascii="Arial"/>
                <w:b/>
                <w:sz w:val="18"/>
              </w:rPr>
            </w:pPr>
            <w:r>
              <w:rPr>
                <w:rFonts w:ascii="Arial"/>
                <w:b/>
                <w:spacing w:val="-2"/>
                <w:sz w:val="18"/>
              </w:rPr>
              <w:t>250.000,00</w:t>
            </w:r>
          </w:p>
        </w:tc>
        <w:tc>
          <w:tcPr>
            <w:tcW w:w="1191" w:type="dxa"/>
          </w:tcPr>
          <w:p w14:paraId="024D003C" w14:textId="77777777" w:rsidR="00AB5DB3" w:rsidRDefault="00000000">
            <w:pPr>
              <w:pStyle w:val="TableParagraph"/>
              <w:spacing w:before="28"/>
              <w:ind w:right="56"/>
              <w:jc w:val="right"/>
              <w:rPr>
                <w:rFonts w:ascii="Arial"/>
                <w:b/>
                <w:sz w:val="18"/>
              </w:rPr>
            </w:pPr>
            <w:r>
              <w:rPr>
                <w:rFonts w:ascii="Arial"/>
                <w:b/>
                <w:spacing w:val="-2"/>
                <w:sz w:val="18"/>
              </w:rPr>
              <w:t>63.202,21</w:t>
            </w:r>
          </w:p>
        </w:tc>
        <w:tc>
          <w:tcPr>
            <w:tcW w:w="841" w:type="dxa"/>
          </w:tcPr>
          <w:p w14:paraId="5F0EC248" w14:textId="77777777" w:rsidR="00AB5DB3" w:rsidRDefault="00000000">
            <w:pPr>
              <w:pStyle w:val="TableParagraph"/>
              <w:spacing w:before="28"/>
              <w:ind w:right="102"/>
              <w:jc w:val="right"/>
              <w:rPr>
                <w:rFonts w:ascii="Arial"/>
                <w:b/>
                <w:sz w:val="18"/>
              </w:rPr>
            </w:pPr>
            <w:r>
              <w:rPr>
                <w:rFonts w:ascii="Arial"/>
                <w:b/>
                <w:spacing w:val="-2"/>
                <w:sz w:val="18"/>
              </w:rPr>
              <w:t>25,28%</w:t>
            </w:r>
          </w:p>
        </w:tc>
      </w:tr>
      <w:tr w:rsidR="00AB5DB3" w14:paraId="55ED4ADB" w14:textId="77777777">
        <w:trPr>
          <w:trHeight w:val="285"/>
        </w:trPr>
        <w:tc>
          <w:tcPr>
            <w:tcW w:w="7016" w:type="dxa"/>
          </w:tcPr>
          <w:p w14:paraId="3E5A9A4F"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34DE8BD6" w14:textId="77777777" w:rsidR="00AB5DB3" w:rsidRDefault="00000000">
            <w:pPr>
              <w:pStyle w:val="TableParagraph"/>
              <w:spacing w:before="36"/>
              <w:ind w:left="276" w:right="100"/>
              <w:jc w:val="center"/>
              <w:rPr>
                <w:rFonts w:ascii="Arial"/>
                <w:b/>
                <w:sz w:val="18"/>
              </w:rPr>
            </w:pPr>
            <w:r>
              <w:rPr>
                <w:rFonts w:ascii="Arial"/>
                <w:b/>
                <w:spacing w:val="-2"/>
                <w:sz w:val="18"/>
              </w:rPr>
              <w:t>250.000,00</w:t>
            </w:r>
          </w:p>
        </w:tc>
        <w:tc>
          <w:tcPr>
            <w:tcW w:w="1191" w:type="dxa"/>
          </w:tcPr>
          <w:p w14:paraId="58A760FD" w14:textId="77777777" w:rsidR="00AB5DB3" w:rsidRDefault="00000000">
            <w:pPr>
              <w:pStyle w:val="TableParagraph"/>
              <w:spacing w:before="36"/>
              <w:ind w:right="56"/>
              <w:jc w:val="right"/>
              <w:rPr>
                <w:rFonts w:ascii="Arial"/>
                <w:b/>
                <w:sz w:val="18"/>
              </w:rPr>
            </w:pPr>
            <w:r>
              <w:rPr>
                <w:rFonts w:ascii="Arial"/>
                <w:b/>
                <w:spacing w:val="-2"/>
                <w:sz w:val="18"/>
              </w:rPr>
              <w:t>63.202,21</w:t>
            </w:r>
          </w:p>
        </w:tc>
        <w:tc>
          <w:tcPr>
            <w:tcW w:w="841" w:type="dxa"/>
          </w:tcPr>
          <w:p w14:paraId="2840B85B" w14:textId="77777777" w:rsidR="00AB5DB3" w:rsidRDefault="00000000">
            <w:pPr>
              <w:pStyle w:val="TableParagraph"/>
              <w:spacing w:before="36"/>
              <w:ind w:right="102"/>
              <w:jc w:val="right"/>
              <w:rPr>
                <w:rFonts w:ascii="Arial"/>
                <w:b/>
                <w:sz w:val="18"/>
              </w:rPr>
            </w:pPr>
            <w:r>
              <w:rPr>
                <w:rFonts w:ascii="Arial"/>
                <w:b/>
                <w:spacing w:val="-2"/>
                <w:sz w:val="18"/>
              </w:rPr>
              <w:t>25,28%</w:t>
            </w:r>
          </w:p>
        </w:tc>
      </w:tr>
      <w:tr w:rsidR="00AB5DB3" w14:paraId="6939708B" w14:textId="77777777">
        <w:trPr>
          <w:trHeight w:val="285"/>
        </w:trPr>
        <w:tc>
          <w:tcPr>
            <w:tcW w:w="7016" w:type="dxa"/>
          </w:tcPr>
          <w:p w14:paraId="0B5D9E8F" w14:textId="77777777" w:rsidR="00AB5DB3" w:rsidRDefault="00000000">
            <w:pPr>
              <w:pStyle w:val="TableParagraph"/>
              <w:spacing w:before="36"/>
              <w:ind w:left="510"/>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542" w:type="dxa"/>
          </w:tcPr>
          <w:p w14:paraId="2198961D" w14:textId="77777777" w:rsidR="00AB5DB3" w:rsidRDefault="00AB5DB3">
            <w:pPr>
              <w:pStyle w:val="TableParagraph"/>
              <w:rPr>
                <w:sz w:val="18"/>
              </w:rPr>
            </w:pPr>
          </w:p>
        </w:tc>
        <w:tc>
          <w:tcPr>
            <w:tcW w:w="1191" w:type="dxa"/>
          </w:tcPr>
          <w:p w14:paraId="75C398EB" w14:textId="77777777" w:rsidR="00AB5DB3" w:rsidRDefault="00000000">
            <w:pPr>
              <w:pStyle w:val="TableParagraph"/>
              <w:spacing w:before="36"/>
              <w:ind w:right="56"/>
              <w:jc w:val="right"/>
              <w:rPr>
                <w:rFonts w:ascii="Arial"/>
                <w:i/>
                <w:sz w:val="18"/>
              </w:rPr>
            </w:pPr>
            <w:r>
              <w:rPr>
                <w:rFonts w:ascii="Arial"/>
                <w:i/>
                <w:spacing w:val="-2"/>
                <w:sz w:val="18"/>
              </w:rPr>
              <w:t>63.202,21</w:t>
            </w:r>
          </w:p>
        </w:tc>
        <w:tc>
          <w:tcPr>
            <w:tcW w:w="841" w:type="dxa"/>
          </w:tcPr>
          <w:p w14:paraId="6BCE6D06" w14:textId="77777777" w:rsidR="00AB5DB3" w:rsidRDefault="00AB5DB3">
            <w:pPr>
              <w:pStyle w:val="TableParagraph"/>
              <w:rPr>
                <w:sz w:val="18"/>
              </w:rPr>
            </w:pPr>
          </w:p>
        </w:tc>
      </w:tr>
      <w:tr w:rsidR="00AB5DB3" w14:paraId="7F47F29F" w14:textId="77777777">
        <w:trPr>
          <w:trHeight w:val="285"/>
        </w:trPr>
        <w:tc>
          <w:tcPr>
            <w:tcW w:w="7016" w:type="dxa"/>
          </w:tcPr>
          <w:p w14:paraId="5B9F7DF4" w14:textId="77777777" w:rsidR="00AB5DB3" w:rsidRDefault="00000000">
            <w:pPr>
              <w:pStyle w:val="TableParagraph"/>
              <w:spacing w:before="36"/>
              <w:ind w:left="45"/>
              <w:rPr>
                <w:rFonts w:ascii="Arial" w:hAnsi="Arial"/>
                <w:b/>
                <w:sz w:val="18"/>
              </w:rPr>
            </w:pPr>
            <w:r>
              <w:rPr>
                <w:rFonts w:ascii="Arial" w:hAnsi="Arial"/>
                <w:b/>
                <w:color w:val="00009F"/>
                <w:sz w:val="18"/>
              </w:rPr>
              <w:t>K104266</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križanja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2"/>
                <w:sz w:val="18"/>
              </w:rPr>
              <w:t xml:space="preserve"> Dubravi</w:t>
            </w:r>
          </w:p>
        </w:tc>
        <w:tc>
          <w:tcPr>
            <w:tcW w:w="1542" w:type="dxa"/>
          </w:tcPr>
          <w:p w14:paraId="10AFE457" w14:textId="77777777" w:rsidR="00AB5DB3" w:rsidRDefault="00000000">
            <w:pPr>
              <w:pStyle w:val="TableParagraph"/>
              <w:spacing w:before="36"/>
              <w:ind w:left="276"/>
              <w:jc w:val="center"/>
              <w:rPr>
                <w:rFonts w:ascii="Arial"/>
                <w:b/>
                <w:sz w:val="18"/>
              </w:rPr>
            </w:pPr>
            <w:r>
              <w:rPr>
                <w:rFonts w:ascii="Arial"/>
                <w:b/>
                <w:color w:val="00009F"/>
                <w:spacing w:val="-2"/>
                <w:sz w:val="18"/>
              </w:rPr>
              <w:t>35.000,00</w:t>
            </w:r>
          </w:p>
        </w:tc>
        <w:tc>
          <w:tcPr>
            <w:tcW w:w="1191" w:type="dxa"/>
          </w:tcPr>
          <w:p w14:paraId="46D7AA42" w14:textId="77777777" w:rsidR="00AB5DB3" w:rsidRDefault="00AB5DB3">
            <w:pPr>
              <w:pStyle w:val="TableParagraph"/>
              <w:rPr>
                <w:sz w:val="18"/>
              </w:rPr>
            </w:pPr>
          </w:p>
        </w:tc>
        <w:tc>
          <w:tcPr>
            <w:tcW w:w="841" w:type="dxa"/>
          </w:tcPr>
          <w:p w14:paraId="5AAB78D9" w14:textId="77777777" w:rsidR="00AB5DB3" w:rsidRDefault="00AB5DB3">
            <w:pPr>
              <w:pStyle w:val="TableParagraph"/>
              <w:rPr>
                <w:sz w:val="18"/>
              </w:rPr>
            </w:pPr>
          </w:p>
        </w:tc>
      </w:tr>
      <w:tr w:rsidR="00AB5DB3" w14:paraId="1B77854B" w14:textId="77777777">
        <w:trPr>
          <w:trHeight w:val="285"/>
        </w:trPr>
        <w:tc>
          <w:tcPr>
            <w:tcW w:w="7016" w:type="dxa"/>
          </w:tcPr>
          <w:p w14:paraId="0633BD25"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09EBDFD4" w14:textId="77777777" w:rsidR="00AB5DB3" w:rsidRDefault="00000000">
            <w:pPr>
              <w:pStyle w:val="TableParagraph"/>
              <w:spacing w:before="36"/>
              <w:ind w:left="276"/>
              <w:jc w:val="center"/>
              <w:rPr>
                <w:rFonts w:ascii="Arial"/>
                <w:b/>
                <w:sz w:val="18"/>
              </w:rPr>
            </w:pPr>
            <w:r>
              <w:rPr>
                <w:rFonts w:ascii="Arial"/>
                <w:b/>
                <w:spacing w:val="-2"/>
                <w:sz w:val="18"/>
              </w:rPr>
              <w:t>35.000,00</w:t>
            </w:r>
          </w:p>
        </w:tc>
        <w:tc>
          <w:tcPr>
            <w:tcW w:w="1191" w:type="dxa"/>
          </w:tcPr>
          <w:p w14:paraId="38F68203" w14:textId="77777777" w:rsidR="00AB5DB3" w:rsidRDefault="00AB5DB3">
            <w:pPr>
              <w:pStyle w:val="TableParagraph"/>
              <w:rPr>
                <w:sz w:val="18"/>
              </w:rPr>
            </w:pPr>
          </w:p>
        </w:tc>
        <w:tc>
          <w:tcPr>
            <w:tcW w:w="841" w:type="dxa"/>
          </w:tcPr>
          <w:p w14:paraId="63E67731" w14:textId="77777777" w:rsidR="00AB5DB3" w:rsidRDefault="00AB5DB3">
            <w:pPr>
              <w:pStyle w:val="TableParagraph"/>
              <w:rPr>
                <w:sz w:val="18"/>
              </w:rPr>
            </w:pPr>
          </w:p>
        </w:tc>
      </w:tr>
      <w:tr w:rsidR="00AB5DB3" w14:paraId="0597F50E" w14:textId="77777777">
        <w:trPr>
          <w:trHeight w:val="285"/>
        </w:trPr>
        <w:tc>
          <w:tcPr>
            <w:tcW w:w="7016" w:type="dxa"/>
          </w:tcPr>
          <w:p w14:paraId="534156B3"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0CA803AC" w14:textId="77777777" w:rsidR="00AB5DB3" w:rsidRDefault="00000000">
            <w:pPr>
              <w:pStyle w:val="TableParagraph"/>
              <w:spacing w:before="36"/>
              <w:ind w:left="276"/>
              <w:jc w:val="center"/>
              <w:rPr>
                <w:rFonts w:ascii="Arial"/>
                <w:b/>
                <w:sz w:val="18"/>
              </w:rPr>
            </w:pPr>
            <w:r>
              <w:rPr>
                <w:rFonts w:ascii="Arial"/>
                <w:b/>
                <w:spacing w:val="-2"/>
                <w:sz w:val="18"/>
              </w:rPr>
              <w:t>35.000,00</w:t>
            </w:r>
          </w:p>
        </w:tc>
        <w:tc>
          <w:tcPr>
            <w:tcW w:w="1191" w:type="dxa"/>
          </w:tcPr>
          <w:p w14:paraId="24A18D84" w14:textId="77777777" w:rsidR="00AB5DB3" w:rsidRDefault="00AB5DB3">
            <w:pPr>
              <w:pStyle w:val="TableParagraph"/>
              <w:rPr>
                <w:sz w:val="18"/>
              </w:rPr>
            </w:pPr>
          </w:p>
        </w:tc>
        <w:tc>
          <w:tcPr>
            <w:tcW w:w="841" w:type="dxa"/>
          </w:tcPr>
          <w:p w14:paraId="64BEC4FC" w14:textId="77777777" w:rsidR="00AB5DB3" w:rsidRDefault="00AB5DB3">
            <w:pPr>
              <w:pStyle w:val="TableParagraph"/>
              <w:rPr>
                <w:sz w:val="18"/>
              </w:rPr>
            </w:pPr>
          </w:p>
        </w:tc>
      </w:tr>
      <w:tr w:rsidR="00AB5DB3" w14:paraId="1B1C0021" w14:textId="77777777">
        <w:trPr>
          <w:trHeight w:val="285"/>
        </w:trPr>
        <w:tc>
          <w:tcPr>
            <w:tcW w:w="7016" w:type="dxa"/>
          </w:tcPr>
          <w:p w14:paraId="31A0D714" w14:textId="77777777" w:rsidR="00AB5DB3" w:rsidRDefault="00000000">
            <w:pPr>
              <w:pStyle w:val="TableParagraph"/>
              <w:spacing w:before="36"/>
              <w:ind w:left="45"/>
              <w:rPr>
                <w:rFonts w:ascii="Arial" w:hAnsi="Arial"/>
                <w:b/>
                <w:sz w:val="18"/>
              </w:rPr>
            </w:pPr>
            <w:r>
              <w:rPr>
                <w:rFonts w:ascii="Arial" w:hAnsi="Arial"/>
                <w:b/>
                <w:color w:val="00009F"/>
                <w:sz w:val="18"/>
              </w:rPr>
              <w:t>K104267</w:t>
            </w:r>
            <w:r>
              <w:rPr>
                <w:rFonts w:ascii="Arial" w:hAnsi="Arial"/>
                <w:b/>
                <w:color w:val="00009F"/>
                <w:spacing w:val="-4"/>
                <w:sz w:val="18"/>
              </w:rPr>
              <w:t xml:space="preserve"> </w:t>
            </w:r>
            <w:r>
              <w:rPr>
                <w:rFonts w:ascii="Arial" w:hAnsi="Arial"/>
                <w:b/>
                <w:color w:val="00009F"/>
                <w:sz w:val="18"/>
              </w:rPr>
              <w:t>Rekonstrukcija</w:t>
            </w:r>
            <w:r>
              <w:rPr>
                <w:rFonts w:ascii="Arial" w:hAnsi="Arial"/>
                <w:b/>
                <w:color w:val="00009F"/>
                <w:spacing w:val="-1"/>
                <w:sz w:val="18"/>
              </w:rPr>
              <w:t xml:space="preserve"> </w:t>
            </w:r>
            <w:r>
              <w:rPr>
                <w:rFonts w:ascii="Arial" w:hAnsi="Arial"/>
                <w:b/>
                <w:color w:val="00009F"/>
                <w:sz w:val="18"/>
              </w:rPr>
              <w:t>kamenih</w:t>
            </w:r>
            <w:r>
              <w:rPr>
                <w:rFonts w:ascii="Arial" w:hAnsi="Arial"/>
                <w:b/>
                <w:color w:val="00009F"/>
                <w:spacing w:val="-1"/>
                <w:sz w:val="18"/>
              </w:rPr>
              <w:t xml:space="preserve"> </w:t>
            </w:r>
            <w:r>
              <w:rPr>
                <w:rFonts w:ascii="Arial" w:hAnsi="Arial"/>
                <w:b/>
                <w:color w:val="00009F"/>
                <w:sz w:val="18"/>
              </w:rPr>
              <w:t>površina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staroj</w:t>
            </w:r>
            <w:r>
              <w:rPr>
                <w:rFonts w:ascii="Arial" w:hAnsi="Arial"/>
                <w:b/>
                <w:color w:val="00009F"/>
                <w:spacing w:val="-1"/>
                <w:sz w:val="18"/>
              </w:rPr>
              <w:t xml:space="preserve"> </w:t>
            </w:r>
            <w:r>
              <w:rPr>
                <w:rFonts w:ascii="Arial" w:hAnsi="Arial"/>
                <w:b/>
                <w:color w:val="00009F"/>
                <w:sz w:val="18"/>
              </w:rPr>
              <w:t>gradskoj</w:t>
            </w:r>
            <w:r>
              <w:rPr>
                <w:rFonts w:ascii="Arial" w:hAnsi="Arial"/>
                <w:b/>
                <w:color w:val="00009F"/>
                <w:spacing w:val="-1"/>
                <w:sz w:val="18"/>
              </w:rPr>
              <w:t xml:space="preserve"> </w:t>
            </w:r>
            <w:r>
              <w:rPr>
                <w:rFonts w:ascii="Arial" w:hAnsi="Arial"/>
                <w:b/>
                <w:color w:val="00009F"/>
                <w:spacing w:val="-2"/>
                <w:sz w:val="18"/>
              </w:rPr>
              <w:t>jezgri</w:t>
            </w:r>
          </w:p>
        </w:tc>
        <w:tc>
          <w:tcPr>
            <w:tcW w:w="1542" w:type="dxa"/>
          </w:tcPr>
          <w:p w14:paraId="0267EE90" w14:textId="77777777" w:rsidR="00AB5DB3" w:rsidRDefault="00000000">
            <w:pPr>
              <w:pStyle w:val="TableParagraph"/>
              <w:spacing w:before="36"/>
              <w:ind w:left="276" w:right="100"/>
              <w:jc w:val="center"/>
              <w:rPr>
                <w:rFonts w:ascii="Arial"/>
                <w:b/>
                <w:sz w:val="18"/>
              </w:rPr>
            </w:pPr>
            <w:r>
              <w:rPr>
                <w:rFonts w:ascii="Arial"/>
                <w:b/>
                <w:color w:val="00009F"/>
                <w:spacing w:val="-2"/>
                <w:sz w:val="18"/>
              </w:rPr>
              <w:t>150.000,00</w:t>
            </w:r>
          </w:p>
        </w:tc>
        <w:tc>
          <w:tcPr>
            <w:tcW w:w="1191" w:type="dxa"/>
          </w:tcPr>
          <w:p w14:paraId="6837CB0C" w14:textId="77777777" w:rsidR="00AB5DB3" w:rsidRDefault="00AB5DB3">
            <w:pPr>
              <w:pStyle w:val="TableParagraph"/>
              <w:rPr>
                <w:sz w:val="18"/>
              </w:rPr>
            </w:pPr>
          </w:p>
        </w:tc>
        <w:tc>
          <w:tcPr>
            <w:tcW w:w="841" w:type="dxa"/>
          </w:tcPr>
          <w:p w14:paraId="3F75892B" w14:textId="77777777" w:rsidR="00AB5DB3" w:rsidRDefault="00AB5DB3">
            <w:pPr>
              <w:pStyle w:val="TableParagraph"/>
              <w:rPr>
                <w:sz w:val="18"/>
              </w:rPr>
            </w:pPr>
          </w:p>
        </w:tc>
      </w:tr>
      <w:tr w:rsidR="00AB5DB3" w14:paraId="118CE0A5" w14:textId="77777777">
        <w:trPr>
          <w:trHeight w:val="285"/>
        </w:trPr>
        <w:tc>
          <w:tcPr>
            <w:tcW w:w="7016" w:type="dxa"/>
          </w:tcPr>
          <w:p w14:paraId="1C3DACBC"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05186B5D" w14:textId="77777777" w:rsidR="00AB5DB3" w:rsidRDefault="00000000">
            <w:pPr>
              <w:pStyle w:val="TableParagraph"/>
              <w:spacing w:before="36"/>
              <w:ind w:left="276" w:right="100"/>
              <w:jc w:val="center"/>
              <w:rPr>
                <w:rFonts w:ascii="Arial"/>
                <w:b/>
                <w:sz w:val="18"/>
              </w:rPr>
            </w:pPr>
            <w:r>
              <w:rPr>
                <w:rFonts w:ascii="Arial"/>
                <w:b/>
                <w:spacing w:val="-2"/>
                <w:sz w:val="18"/>
              </w:rPr>
              <w:t>150.000,00</w:t>
            </w:r>
          </w:p>
        </w:tc>
        <w:tc>
          <w:tcPr>
            <w:tcW w:w="1191" w:type="dxa"/>
          </w:tcPr>
          <w:p w14:paraId="14DB71B4" w14:textId="77777777" w:rsidR="00AB5DB3" w:rsidRDefault="00AB5DB3">
            <w:pPr>
              <w:pStyle w:val="TableParagraph"/>
              <w:rPr>
                <w:sz w:val="18"/>
              </w:rPr>
            </w:pPr>
          </w:p>
        </w:tc>
        <w:tc>
          <w:tcPr>
            <w:tcW w:w="841" w:type="dxa"/>
          </w:tcPr>
          <w:p w14:paraId="41A5D298" w14:textId="77777777" w:rsidR="00AB5DB3" w:rsidRDefault="00AB5DB3">
            <w:pPr>
              <w:pStyle w:val="TableParagraph"/>
              <w:rPr>
                <w:sz w:val="18"/>
              </w:rPr>
            </w:pPr>
          </w:p>
        </w:tc>
      </w:tr>
      <w:tr w:rsidR="00AB5DB3" w14:paraId="5D1F21D7" w14:textId="77777777">
        <w:trPr>
          <w:trHeight w:val="277"/>
        </w:trPr>
        <w:tc>
          <w:tcPr>
            <w:tcW w:w="7016" w:type="dxa"/>
          </w:tcPr>
          <w:p w14:paraId="6492E218"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71F8AFD9" w14:textId="77777777" w:rsidR="00AB5DB3" w:rsidRDefault="00000000">
            <w:pPr>
              <w:pStyle w:val="TableParagraph"/>
              <w:spacing w:before="36"/>
              <w:ind w:left="276" w:right="100"/>
              <w:jc w:val="center"/>
              <w:rPr>
                <w:rFonts w:ascii="Arial"/>
                <w:b/>
                <w:sz w:val="18"/>
              </w:rPr>
            </w:pPr>
            <w:r>
              <w:rPr>
                <w:rFonts w:ascii="Arial"/>
                <w:b/>
                <w:spacing w:val="-2"/>
                <w:sz w:val="18"/>
              </w:rPr>
              <w:t>150.000,00</w:t>
            </w:r>
          </w:p>
        </w:tc>
        <w:tc>
          <w:tcPr>
            <w:tcW w:w="1191" w:type="dxa"/>
          </w:tcPr>
          <w:p w14:paraId="6C7EFEB5" w14:textId="77777777" w:rsidR="00AB5DB3" w:rsidRDefault="00AB5DB3">
            <w:pPr>
              <w:pStyle w:val="TableParagraph"/>
              <w:rPr>
                <w:sz w:val="18"/>
              </w:rPr>
            </w:pPr>
          </w:p>
        </w:tc>
        <w:tc>
          <w:tcPr>
            <w:tcW w:w="841" w:type="dxa"/>
          </w:tcPr>
          <w:p w14:paraId="5EFE4EBA" w14:textId="77777777" w:rsidR="00AB5DB3" w:rsidRDefault="00AB5DB3">
            <w:pPr>
              <w:pStyle w:val="TableParagraph"/>
              <w:rPr>
                <w:sz w:val="18"/>
              </w:rPr>
            </w:pPr>
          </w:p>
        </w:tc>
      </w:tr>
      <w:tr w:rsidR="00AB5DB3" w14:paraId="1710A033" w14:textId="77777777">
        <w:trPr>
          <w:trHeight w:val="277"/>
        </w:trPr>
        <w:tc>
          <w:tcPr>
            <w:tcW w:w="7016" w:type="dxa"/>
          </w:tcPr>
          <w:p w14:paraId="0E622101" w14:textId="77777777" w:rsidR="00AB5DB3" w:rsidRDefault="00000000">
            <w:pPr>
              <w:pStyle w:val="TableParagraph"/>
              <w:spacing w:before="28"/>
              <w:ind w:left="45"/>
              <w:rPr>
                <w:rFonts w:ascii="Arial" w:hAnsi="Arial"/>
                <w:b/>
                <w:sz w:val="18"/>
              </w:rPr>
            </w:pPr>
            <w:r>
              <w:rPr>
                <w:rFonts w:ascii="Arial" w:hAnsi="Arial"/>
                <w:b/>
                <w:color w:val="00009F"/>
                <w:sz w:val="18"/>
              </w:rPr>
              <w:t>K104268</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Ulice</w:t>
            </w:r>
            <w:r>
              <w:rPr>
                <w:rFonts w:ascii="Arial" w:hAnsi="Arial"/>
                <w:b/>
                <w:color w:val="00009F"/>
                <w:spacing w:val="-1"/>
                <w:sz w:val="18"/>
              </w:rPr>
              <w:t xml:space="preserve"> </w:t>
            </w:r>
            <w:r>
              <w:rPr>
                <w:rFonts w:ascii="Arial" w:hAnsi="Arial"/>
                <w:b/>
                <w:color w:val="00009F"/>
                <w:sz w:val="18"/>
              </w:rPr>
              <w:t>ispod</w:t>
            </w:r>
            <w:r>
              <w:rPr>
                <w:rFonts w:ascii="Arial" w:hAnsi="Arial"/>
                <w:b/>
                <w:color w:val="00009F"/>
                <w:spacing w:val="-2"/>
                <w:sz w:val="18"/>
              </w:rPr>
              <w:t xml:space="preserve"> Vidilice</w:t>
            </w:r>
          </w:p>
        </w:tc>
        <w:tc>
          <w:tcPr>
            <w:tcW w:w="1542" w:type="dxa"/>
          </w:tcPr>
          <w:p w14:paraId="6598EC6B" w14:textId="77777777" w:rsidR="00AB5DB3" w:rsidRDefault="00000000">
            <w:pPr>
              <w:pStyle w:val="TableParagraph"/>
              <w:spacing w:before="28"/>
              <w:ind w:left="276"/>
              <w:jc w:val="center"/>
              <w:rPr>
                <w:rFonts w:ascii="Arial"/>
                <w:b/>
                <w:sz w:val="18"/>
              </w:rPr>
            </w:pPr>
            <w:r>
              <w:rPr>
                <w:rFonts w:ascii="Arial"/>
                <w:b/>
                <w:color w:val="00009F"/>
                <w:spacing w:val="-2"/>
                <w:sz w:val="18"/>
              </w:rPr>
              <w:t>50.000,00</w:t>
            </w:r>
          </w:p>
        </w:tc>
        <w:tc>
          <w:tcPr>
            <w:tcW w:w="1191" w:type="dxa"/>
          </w:tcPr>
          <w:p w14:paraId="36B2A288" w14:textId="77777777" w:rsidR="00AB5DB3" w:rsidRDefault="00AB5DB3">
            <w:pPr>
              <w:pStyle w:val="TableParagraph"/>
              <w:rPr>
                <w:sz w:val="18"/>
              </w:rPr>
            </w:pPr>
          </w:p>
        </w:tc>
        <w:tc>
          <w:tcPr>
            <w:tcW w:w="841" w:type="dxa"/>
          </w:tcPr>
          <w:p w14:paraId="7E121731" w14:textId="77777777" w:rsidR="00AB5DB3" w:rsidRDefault="00AB5DB3">
            <w:pPr>
              <w:pStyle w:val="TableParagraph"/>
              <w:rPr>
                <w:sz w:val="18"/>
              </w:rPr>
            </w:pPr>
          </w:p>
        </w:tc>
      </w:tr>
      <w:tr w:rsidR="00AB5DB3" w14:paraId="473DA332" w14:textId="77777777">
        <w:trPr>
          <w:trHeight w:val="285"/>
        </w:trPr>
        <w:tc>
          <w:tcPr>
            <w:tcW w:w="7016" w:type="dxa"/>
          </w:tcPr>
          <w:p w14:paraId="73DE7F7E"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39CE031A" w14:textId="77777777" w:rsidR="00AB5DB3" w:rsidRDefault="00000000">
            <w:pPr>
              <w:pStyle w:val="TableParagraph"/>
              <w:spacing w:before="36"/>
              <w:ind w:left="276"/>
              <w:jc w:val="center"/>
              <w:rPr>
                <w:rFonts w:ascii="Arial"/>
                <w:b/>
                <w:sz w:val="18"/>
              </w:rPr>
            </w:pPr>
            <w:r>
              <w:rPr>
                <w:rFonts w:ascii="Arial"/>
                <w:b/>
                <w:spacing w:val="-2"/>
                <w:sz w:val="18"/>
              </w:rPr>
              <w:t>50.000,00</w:t>
            </w:r>
          </w:p>
        </w:tc>
        <w:tc>
          <w:tcPr>
            <w:tcW w:w="1191" w:type="dxa"/>
          </w:tcPr>
          <w:p w14:paraId="2F59DFE0" w14:textId="77777777" w:rsidR="00AB5DB3" w:rsidRDefault="00AB5DB3">
            <w:pPr>
              <w:pStyle w:val="TableParagraph"/>
              <w:rPr>
                <w:sz w:val="18"/>
              </w:rPr>
            </w:pPr>
          </w:p>
        </w:tc>
        <w:tc>
          <w:tcPr>
            <w:tcW w:w="841" w:type="dxa"/>
          </w:tcPr>
          <w:p w14:paraId="25EE6FA4" w14:textId="77777777" w:rsidR="00AB5DB3" w:rsidRDefault="00AB5DB3">
            <w:pPr>
              <w:pStyle w:val="TableParagraph"/>
              <w:rPr>
                <w:sz w:val="18"/>
              </w:rPr>
            </w:pPr>
          </w:p>
        </w:tc>
      </w:tr>
      <w:tr w:rsidR="00AB5DB3" w14:paraId="52C5BE8D" w14:textId="77777777">
        <w:trPr>
          <w:trHeight w:val="284"/>
        </w:trPr>
        <w:tc>
          <w:tcPr>
            <w:tcW w:w="7016" w:type="dxa"/>
          </w:tcPr>
          <w:p w14:paraId="22AA8CFB"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03EF4E88" w14:textId="77777777" w:rsidR="00AB5DB3" w:rsidRDefault="00000000">
            <w:pPr>
              <w:pStyle w:val="TableParagraph"/>
              <w:spacing w:before="36"/>
              <w:ind w:left="276"/>
              <w:jc w:val="center"/>
              <w:rPr>
                <w:rFonts w:ascii="Arial"/>
                <w:b/>
                <w:sz w:val="18"/>
              </w:rPr>
            </w:pPr>
            <w:r>
              <w:rPr>
                <w:rFonts w:ascii="Arial"/>
                <w:b/>
                <w:spacing w:val="-2"/>
                <w:sz w:val="18"/>
              </w:rPr>
              <w:t>50.000,00</w:t>
            </w:r>
          </w:p>
        </w:tc>
        <w:tc>
          <w:tcPr>
            <w:tcW w:w="1191" w:type="dxa"/>
          </w:tcPr>
          <w:p w14:paraId="0EA4669D" w14:textId="77777777" w:rsidR="00AB5DB3" w:rsidRDefault="00AB5DB3">
            <w:pPr>
              <w:pStyle w:val="TableParagraph"/>
              <w:rPr>
                <w:sz w:val="18"/>
              </w:rPr>
            </w:pPr>
          </w:p>
        </w:tc>
        <w:tc>
          <w:tcPr>
            <w:tcW w:w="841" w:type="dxa"/>
          </w:tcPr>
          <w:p w14:paraId="54015925" w14:textId="77777777" w:rsidR="00AB5DB3" w:rsidRDefault="00AB5DB3">
            <w:pPr>
              <w:pStyle w:val="TableParagraph"/>
              <w:rPr>
                <w:sz w:val="18"/>
              </w:rPr>
            </w:pPr>
          </w:p>
        </w:tc>
      </w:tr>
      <w:tr w:rsidR="00AB5DB3" w14:paraId="36EB2F54" w14:textId="77777777">
        <w:trPr>
          <w:trHeight w:val="717"/>
        </w:trPr>
        <w:tc>
          <w:tcPr>
            <w:tcW w:w="7016" w:type="dxa"/>
          </w:tcPr>
          <w:p w14:paraId="072C0676" w14:textId="77777777" w:rsidR="00AB5DB3" w:rsidRDefault="00000000">
            <w:pPr>
              <w:pStyle w:val="TableParagraph"/>
              <w:spacing w:before="25" w:line="224" w:lineRule="exact"/>
              <w:ind w:right="111"/>
              <w:rPr>
                <w:rFonts w:ascii="Arial"/>
                <w:b/>
                <w:sz w:val="20"/>
              </w:rPr>
            </w:pPr>
            <w:r>
              <w:rPr>
                <w:rFonts w:ascii="Arial"/>
                <w:b/>
                <w:color w:val="00009F"/>
                <w:sz w:val="20"/>
              </w:rPr>
              <w:t>1045 OBVEZNA PREVENTIVNA DEZINSEKCIJA, DERATIZACIJA, ADULTICIDNO</w:t>
            </w:r>
            <w:r>
              <w:rPr>
                <w:rFonts w:ascii="Arial"/>
                <w:b/>
                <w:color w:val="00009F"/>
                <w:spacing w:val="-7"/>
                <w:sz w:val="20"/>
              </w:rPr>
              <w:t xml:space="preserve"> </w:t>
            </w:r>
            <w:r>
              <w:rPr>
                <w:rFonts w:ascii="Arial"/>
                <w:b/>
                <w:color w:val="00009F"/>
                <w:sz w:val="20"/>
              </w:rPr>
              <w:t>TRETIRANJE</w:t>
            </w:r>
            <w:r>
              <w:rPr>
                <w:rFonts w:ascii="Arial"/>
                <w:b/>
                <w:color w:val="00009F"/>
                <w:spacing w:val="-7"/>
                <w:sz w:val="20"/>
              </w:rPr>
              <w:t xml:space="preserve"> </w:t>
            </w:r>
            <w:r>
              <w:rPr>
                <w:rFonts w:ascii="Arial"/>
                <w:b/>
                <w:color w:val="00009F"/>
                <w:sz w:val="20"/>
              </w:rPr>
              <w:t>KOMARACA</w:t>
            </w:r>
            <w:r>
              <w:rPr>
                <w:rFonts w:ascii="Arial"/>
                <w:b/>
                <w:color w:val="00009F"/>
                <w:spacing w:val="-7"/>
                <w:sz w:val="20"/>
              </w:rPr>
              <w:t xml:space="preserve"> </w:t>
            </w:r>
            <w:r>
              <w:rPr>
                <w:rFonts w:ascii="Arial"/>
                <w:b/>
                <w:color w:val="00009F"/>
                <w:sz w:val="20"/>
              </w:rPr>
              <w:t>TE</w:t>
            </w:r>
            <w:r>
              <w:rPr>
                <w:rFonts w:ascii="Arial"/>
                <w:b/>
                <w:color w:val="00009F"/>
                <w:spacing w:val="-7"/>
                <w:sz w:val="20"/>
              </w:rPr>
              <w:t xml:space="preserve"> </w:t>
            </w:r>
            <w:r>
              <w:rPr>
                <w:rFonts w:ascii="Arial"/>
                <w:b/>
                <w:color w:val="00009F"/>
                <w:sz w:val="20"/>
              </w:rPr>
              <w:t>LOV</w:t>
            </w:r>
            <w:r>
              <w:rPr>
                <w:rFonts w:ascii="Arial"/>
                <w:b/>
                <w:color w:val="00009F"/>
                <w:spacing w:val="-7"/>
                <w:sz w:val="20"/>
              </w:rPr>
              <w:t xml:space="preserve"> </w:t>
            </w:r>
            <w:r>
              <w:rPr>
                <w:rFonts w:ascii="Arial"/>
                <w:b/>
                <w:color w:val="00009F"/>
                <w:sz w:val="20"/>
              </w:rPr>
              <w:t>I</w:t>
            </w:r>
            <w:r>
              <w:rPr>
                <w:rFonts w:ascii="Arial"/>
                <w:b/>
                <w:color w:val="00009F"/>
                <w:spacing w:val="-7"/>
                <w:sz w:val="20"/>
              </w:rPr>
              <w:t xml:space="preserve"> </w:t>
            </w:r>
            <w:r>
              <w:rPr>
                <w:rFonts w:ascii="Arial"/>
                <w:b/>
                <w:color w:val="00009F"/>
                <w:sz w:val="20"/>
              </w:rPr>
              <w:t>ZBRINJAVANJE PASA LUTALICA</w:t>
            </w:r>
          </w:p>
        </w:tc>
        <w:tc>
          <w:tcPr>
            <w:tcW w:w="1542" w:type="dxa"/>
          </w:tcPr>
          <w:p w14:paraId="3F008B2C" w14:textId="77777777" w:rsidR="00AB5DB3" w:rsidRDefault="00000000">
            <w:pPr>
              <w:pStyle w:val="TableParagraph"/>
              <w:spacing w:before="35"/>
              <w:ind w:left="276" w:right="200"/>
              <w:jc w:val="center"/>
              <w:rPr>
                <w:rFonts w:ascii="Arial"/>
                <w:b/>
                <w:sz w:val="20"/>
              </w:rPr>
            </w:pPr>
            <w:r>
              <w:rPr>
                <w:rFonts w:ascii="Arial"/>
                <w:b/>
                <w:color w:val="00009F"/>
                <w:spacing w:val="-2"/>
                <w:sz w:val="20"/>
              </w:rPr>
              <w:t>170.000,00</w:t>
            </w:r>
          </w:p>
        </w:tc>
        <w:tc>
          <w:tcPr>
            <w:tcW w:w="1191" w:type="dxa"/>
          </w:tcPr>
          <w:p w14:paraId="12E7FA91" w14:textId="77777777" w:rsidR="00AB5DB3" w:rsidRDefault="00000000">
            <w:pPr>
              <w:pStyle w:val="TableParagraph"/>
              <w:spacing w:before="35"/>
              <w:ind w:right="56"/>
              <w:jc w:val="right"/>
              <w:rPr>
                <w:rFonts w:ascii="Arial"/>
                <w:b/>
                <w:sz w:val="20"/>
              </w:rPr>
            </w:pPr>
            <w:r>
              <w:rPr>
                <w:rFonts w:ascii="Arial"/>
                <w:b/>
                <w:color w:val="00009F"/>
                <w:spacing w:val="-2"/>
                <w:sz w:val="20"/>
              </w:rPr>
              <w:t>83.205,41</w:t>
            </w:r>
          </w:p>
        </w:tc>
        <w:tc>
          <w:tcPr>
            <w:tcW w:w="841" w:type="dxa"/>
          </w:tcPr>
          <w:p w14:paraId="68844F82" w14:textId="77777777" w:rsidR="00AB5DB3" w:rsidRDefault="00000000">
            <w:pPr>
              <w:pStyle w:val="TableParagraph"/>
              <w:spacing w:before="35"/>
              <w:ind w:right="102"/>
              <w:jc w:val="right"/>
              <w:rPr>
                <w:rFonts w:ascii="Arial"/>
                <w:b/>
                <w:sz w:val="20"/>
              </w:rPr>
            </w:pPr>
            <w:r>
              <w:rPr>
                <w:rFonts w:ascii="Arial"/>
                <w:b/>
                <w:color w:val="00009F"/>
                <w:spacing w:val="-2"/>
                <w:sz w:val="20"/>
              </w:rPr>
              <w:t>48,94%</w:t>
            </w:r>
          </w:p>
        </w:tc>
      </w:tr>
      <w:tr w:rsidR="00AB5DB3" w14:paraId="3B04459C" w14:textId="77777777">
        <w:trPr>
          <w:trHeight w:val="260"/>
        </w:trPr>
        <w:tc>
          <w:tcPr>
            <w:tcW w:w="7016" w:type="dxa"/>
          </w:tcPr>
          <w:p w14:paraId="77838214" w14:textId="77777777" w:rsidR="00AB5DB3" w:rsidRDefault="00000000">
            <w:pPr>
              <w:pStyle w:val="TableParagraph"/>
              <w:spacing w:before="54" w:line="187" w:lineRule="exact"/>
              <w:ind w:left="45"/>
              <w:rPr>
                <w:rFonts w:ascii="Arial"/>
                <w:b/>
                <w:sz w:val="18"/>
              </w:rPr>
            </w:pPr>
            <w:r>
              <w:rPr>
                <w:rFonts w:ascii="Arial"/>
                <w:b/>
                <w:noProof/>
                <w:sz w:val="18"/>
              </w:rPr>
              <mc:AlternateContent>
                <mc:Choice Requires="wpg">
                  <w:drawing>
                    <wp:anchor distT="0" distB="0" distL="0" distR="0" simplePos="0" relativeHeight="464422400" behindDoc="1" locked="0" layoutInCell="1" allowOverlap="1" wp14:anchorId="642AB8AF" wp14:editId="55FBF348">
                      <wp:simplePos x="0" y="0"/>
                      <wp:positionH relativeFrom="column">
                        <wp:posOffset>-9016</wp:posOffset>
                      </wp:positionH>
                      <wp:positionV relativeFrom="paragraph">
                        <wp:posOffset>-9056</wp:posOffset>
                      </wp:positionV>
                      <wp:extent cx="6743065" cy="304800"/>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304800"/>
                                <a:chOff x="0" y="0"/>
                                <a:chExt cx="6743065" cy="304800"/>
                              </a:xfrm>
                            </wpg:grpSpPr>
                            <wps:wsp>
                              <wps:cNvPr id="97" name="Graphic 97"/>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s:wsp>
                              <wps:cNvPr id="98" name="Graphic 98"/>
                              <wps:cNvSpPr/>
                              <wps:spPr>
                                <a:xfrm>
                                  <a:off x="37592" y="47117"/>
                                  <a:ext cx="4400550" cy="257175"/>
                                </a:xfrm>
                                <a:custGeom>
                                  <a:avLst/>
                                  <a:gdLst/>
                                  <a:ahLst/>
                                  <a:cxnLst/>
                                  <a:rect l="l" t="t" r="r" b="b"/>
                                  <a:pathLst>
                                    <a:path w="4400550" h="257175">
                                      <a:moveTo>
                                        <a:pt x="4400550" y="257175"/>
                                      </a:moveTo>
                                      <a:lnTo>
                                        <a:pt x="0" y="257175"/>
                                      </a:lnTo>
                                      <a:lnTo>
                                        <a:pt x="0" y="0"/>
                                      </a:lnTo>
                                      <a:lnTo>
                                        <a:pt x="4400550" y="0"/>
                                      </a:lnTo>
                                      <a:lnTo>
                                        <a:pt x="4400550" y="257175"/>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398D43F" id="Group 96" o:spid="_x0000_s1026" style="position:absolute;margin-left:-.7pt;margin-top:-.7pt;width:530.95pt;height:24pt;z-index:-38894080;mso-wrap-distance-left:0;mso-wrap-distance-right:0" coordsize="67430,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">
                      <v:shape id="Graphic 97"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" path="m,l6724650,r,247650l,247650,,xe" filled="f" strokeweight="1.42pt">
                        <v:path arrowok="t"/>
                      </v:shape>
                      <v:shape id="Graphic 98" o:spid="_x0000_s1028" style="position:absolute;left:375;top:471;width:44006;height:2571;visibility:visible;mso-wrap-style:square;v-text-anchor:top" coordsize="440055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" path="m4400550,257175l,257175,,,4400550,r,257175xe" stroked="f">
                        <v:path arrowok="t"/>
                      </v:shape>
                    </v:group>
                  </w:pict>
                </mc:Fallback>
              </mc:AlternateContent>
            </w:r>
            <w:r>
              <w:rPr>
                <w:rFonts w:ascii="Arial"/>
                <w:b/>
                <w:color w:val="00009F"/>
                <w:sz w:val="18"/>
              </w:rPr>
              <w:t>A104501</w:t>
            </w:r>
            <w:r>
              <w:rPr>
                <w:rFonts w:ascii="Arial"/>
                <w:b/>
                <w:color w:val="00009F"/>
                <w:spacing w:val="-1"/>
                <w:sz w:val="18"/>
              </w:rPr>
              <w:t xml:space="preserve"> </w:t>
            </w:r>
            <w:r>
              <w:rPr>
                <w:rFonts w:ascii="Arial"/>
                <w:b/>
                <w:color w:val="00009F"/>
                <w:sz w:val="18"/>
              </w:rPr>
              <w:t>Obvezna</w:t>
            </w:r>
            <w:r>
              <w:rPr>
                <w:rFonts w:ascii="Arial"/>
                <w:b/>
                <w:color w:val="00009F"/>
                <w:spacing w:val="-1"/>
                <w:sz w:val="18"/>
              </w:rPr>
              <w:t xml:space="preserve"> </w:t>
            </w:r>
            <w:r>
              <w:rPr>
                <w:rFonts w:ascii="Arial"/>
                <w:b/>
                <w:color w:val="00009F"/>
                <w:sz w:val="18"/>
              </w:rPr>
              <w:t>preventivna</w:t>
            </w:r>
            <w:r>
              <w:rPr>
                <w:rFonts w:ascii="Arial"/>
                <w:b/>
                <w:color w:val="00009F"/>
                <w:spacing w:val="-1"/>
                <w:sz w:val="18"/>
              </w:rPr>
              <w:t xml:space="preserve"> </w:t>
            </w:r>
            <w:r>
              <w:rPr>
                <w:rFonts w:ascii="Arial"/>
                <w:b/>
                <w:color w:val="00009F"/>
                <w:sz w:val="18"/>
              </w:rPr>
              <w:t>dezinsekcija,</w:t>
            </w:r>
            <w:r>
              <w:rPr>
                <w:rFonts w:ascii="Arial"/>
                <w:b/>
                <w:color w:val="00009F"/>
                <w:spacing w:val="-1"/>
                <w:sz w:val="18"/>
              </w:rPr>
              <w:t xml:space="preserve"> </w:t>
            </w:r>
            <w:r>
              <w:rPr>
                <w:rFonts w:ascii="Arial"/>
                <w:b/>
                <w:color w:val="00009F"/>
                <w:sz w:val="18"/>
              </w:rPr>
              <w:t>deratizacija,</w:t>
            </w:r>
            <w:r>
              <w:rPr>
                <w:rFonts w:ascii="Arial"/>
                <w:b/>
                <w:color w:val="00009F"/>
                <w:spacing w:val="-1"/>
                <w:sz w:val="18"/>
              </w:rPr>
              <w:t xml:space="preserve"> </w:t>
            </w:r>
            <w:r>
              <w:rPr>
                <w:rFonts w:ascii="Arial"/>
                <w:b/>
                <w:color w:val="00009F"/>
                <w:sz w:val="18"/>
              </w:rPr>
              <w:t>adulticidno</w:t>
            </w:r>
            <w:r>
              <w:rPr>
                <w:rFonts w:ascii="Arial"/>
                <w:b/>
                <w:color w:val="00009F"/>
                <w:spacing w:val="-1"/>
                <w:sz w:val="18"/>
              </w:rPr>
              <w:t xml:space="preserve"> </w:t>
            </w:r>
            <w:r>
              <w:rPr>
                <w:rFonts w:ascii="Arial"/>
                <w:b/>
                <w:color w:val="00009F"/>
                <w:spacing w:val="-2"/>
                <w:sz w:val="18"/>
              </w:rPr>
              <w:t>tretiranje</w:t>
            </w:r>
          </w:p>
        </w:tc>
        <w:tc>
          <w:tcPr>
            <w:tcW w:w="1542" w:type="dxa"/>
          </w:tcPr>
          <w:p w14:paraId="0B222DEF" w14:textId="77777777" w:rsidR="00AB5DB3" w:rsidRDefault="00000000">
            <w:pPr>
              <w:pStyle w:val="TableParagraph"/>
              <w:spacing w:before="54" w:line="187" w:lineRule="exact"/>
              <w:ind w:left="276" w:right="100"/>
              <w:jc w:val="center"/>
              <w:rPr>
                <w:rFonts w:ascii="Arial"/>
                <w:b/>
                <w:sz w:val="18"/>
              </w:rPr>
            </w:pPr>
            <w:r>
              <w:rPr>
                <w:rFonts w:ascii="Arial"/>
                <w:b/>
                <w:color w:val="00009F"/>
                <w:spacing w:val="-2"/>
                <w:sz w:val="18"/>
              </w:rPr>
              <w:t>170.000,00</w:t>
            </w:r>
          </w:p>
        </w:tc>
        <w:tc>
          <w:tcPr>
            <w:tcW w:w="1191" w:type="dxa"/>
          </w:tcPr>
          <w:p w14:paraId="3948D642" w14:textId="77777777" w:rsidR="00AB5DB3" w:rsidRDefault="00000000">
            <w:pPr>
              <w:pStyle w:val="TableParagraph"/>
              <w:spacing w:before="54" w:line="187" w:lineRule="exact"/>
              <w:ind w:right="56"/>
              <w:jc w:val="right"/>
              <w:rPr>
                <w:rFonts w:ascii="Arial"/>
                <w:b/>
                <w:sz w:val="18"/>
              </w:rPr>
            </w:pPr>
            <w:r>
              <w:rPr>
                <w:rFonts w:ascii="Arial"/>
                <w:b/>
                <w:color w:val="00009F"/>
                <w:spacing w:val="-2"/>
                <w:sz w:val="18"/>
              </w:rPr>
              <w:t>83.205,41</w:t>
            </w:r>
          </w:p>
        </w:tc>
        <w:tc>
          <w:tcPr>
            <w:tcW w:w="841" w:type="dxa"/>
          </w:tcPr>
          <w:p w14:paraId="3A5070CD" w14:textId="77777777" w:rsidR="00AB5DB3" w:rsidRDefault="00000000">
            <w:pPr>
              <w:pStyle w:val="TableParagraph"/>
              <w:spacing w:before="54" w:line="187" w:lineRule="exact"/>
              <w:ind w:right="102"/>
              <w:jc w:val="right"/>
              <w:rPr>
                <w:rFonts w:ascii="Arial"/>
                <w:b/>
                <w:sz w:val="18"/>
              </w:rPr>
            </w:pPr>
            <w:r>
              <w:rPr>
                <w:rFonts w:ascii="Arial"/>
                <w:b/>
                <w:color w:val="00009F"/>
                <w:spacing w:val="-2"/>
                <w:sz w:val="18"/>
              </w:rPr>
              <w:t>48,94%</w:t>
            </w:r>
          </w:p>
        </w:tc>
      </w:tr>
      <w:tr w:rsidR="00AB5DB3" w14:paraId="403F88DB" w14:textId="77777777">
        <w:trPr>
          <w:trHeight w:val="447"/>
        </w:trPr>
        <w:tc>
          <w:tcPr>
            <w:tcW w:w="7016" w:type="dxa"/>
          </w:tcPr>
          <w:p w14:paraId="2DEF430C" w14:textId="77777777" w:rsidR="00AB5DB3" w:rsidRDefault="00000000">
            <w:pPr>
              <w:pStyle w:val="TableParagraph"/>
              <w:spacing w:line="200" w:lineRule="exact"/>
              <w:ind w:left="45"/>
              <w:rPr>
                <w:rFonts w:ascii="Arial"/>
                <w:b/>
                <w:sz w:val="18"/>
              </w:rPr>
            </w:pPr>
            <w:r>
              <w:rPr>
                <w:rFonts w:ascii="Arial"/>
                <w:b/>
                <w:color w:val="00009F"/>
                <w:sz w:val="18"/>
              </w:rPr>
              <w:t>komaraca</w:t>
            </w:r>
            <w:r>
              <w:rPr>
                <w:rFonts w:ascii="Arial"/>
                <w:b/>
                <w:color w:val="00009F"/>
                <w:spacing w:val="-1"/>
                <w:sz w:val="18"/>
              </w:rPr>
              <w:t xml:space="preserve"> </w:t>
            </w:r>
            <w:r>
              <w:rPr>
                <w:rFonts w:ascii="Arial"/>
                <w:b/>
                <w:color w:val="00009F"/>
                <w:sz w:val="18"/>
              </w:rPr>
              <w:t>te</w:t>
            </w:r>
            <w:r>
              <w:rPr>
                <w:rFonts w:ascii="Arial"/>
                <w:b/>
                <w:color w:val="00009F"/>
                <w:spacing w:val="-1"/>
                <w:sz w:val="18"/>
              </w:rPr>
              <w:t xml:space="preserve"> </w:t>
            </w:r>
            <w:r>
              <w:rPr>
                <w:rFonts w:ascii="Arial"/>
                <w:b/>
                <w:color w:val="00009F"/>
                <w:sz w:val="18"/>
              </w:rPr>
              <w:t>lov</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z w:val="18"/>
              </w:rPr>
              <w:t>zbrinjavanje</w:t>
            </w:r>
            <w:r>
              <w:rPr>
                <w:rFonts w:ascii="Arial"/>
                <w:b/>
                <w:color w:val="00009F"/>
                <w:spacing w:val="-1"/>
                <w:sz w:val="18"/>
              </w:rPr>
              <w:t xml:space="preserve"> </w:t>
            </w:r>
            <w:r>
              <w:rPr>
                <w:rFonts w:ascii="Arial"/>
                <w:b/>
                <w:color w:val="00009F"/>
                <w:sz w:val="18"/>
              </w:rPr>
              <w:t>pasa</w:t>
            </w:r>
            <w:r>
              <w:rPr>
                <w:rFonts w:ascii="Arial"/>
                <w:b/>
                <w:color w:val="00009F"/>
                <w:spacing w:val="-1"/>
                <w:sz w:val="18"/>
              </w:rPr>
              <w:t xml:space="preserve"> </w:t>
            </w:r>
            <w:r>
              <w:rPr>
                <w:rFonts w:ascii="Arial"/>
                <w:b/>
                <w:color w:val="00009F"/>
                <w:spacing w:val="-2"/>
                <w:sz w:val="18"/>
              </w:rPr>
              <w:t>lutalica</w:t>
            </w:r>
          </w:p>
          <w:p w14:paraId="4EEBE0E0" w14:textId="77777777" w:rsidR="00AB5DB3" w:rsidRDefault="00000000">
            <w:pPr>
              <w:pStyle w:val="TableParagraph"/>
              <w:spacing w:line="206" w:lineRule="exact"/>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4A1ED016" w14:textId="77777777" w:rsidR="00AB5DB3" w:rsidRDefault="00000000">
            <w:pPr>
              <w:pStyle w:val="TableParagraph"/>
              <w:spacing w:before="198"/>
              <w:ind w:left="276" w:right="100"/>
              <w:jc w:val="center"/>
              <w:rPr>
                <w:rFonts w:ascii="Arial"/>
                <w:b/>
                <w:sz w:val="18"/>
              </w:rPr>
            </w:pPr>
            <w:r>
              <w:rPr>
                <w:rFonts w:ascii="Arial"/>
                <w:b/>
                <w:spacing w:val="-2"/>
                <w:sz w:val="18"/>
              </w:rPr>
              <w:t>170.000,00</w:t>
            </w:r>
          </w:p>
        </w:tc>
        <w:tc>
          <w:tcPr>
            <w:tcW w:w="1191" w:type="dxa"/>
          </w:tcPr>
          <w:p w14:paraId="1B21A640" w14:textId="77777777" w:rsidR="00AB5DB3" w:rsidRDefault="00000000">
            <w:pPr>
              <w:pStyle w:val="TableParagraph"/>
              <w:spacing w:before="198"/>
              <w:ind w:right="56"/>
              <w:jc w:val="right"/>
              <w:rPr>
                <w:rFonts w:ascii="Arial"/>
                <w:b/>
                <w:sz w:val="18"/>
              </w:rPr>
            </w:pPr>
            <w:r>
              <w:rPr>
                <w:rFonts w:ascii="Arial"/>
                <w:b/>
                <w:spacing w:val="-2"/>
                <w:sz w:val="18"/>
              </w:rPr>
              <w:t>83.205,41</w:t>
            </w:r>
          </w:p>
        </w:tc>
        <w:tc>
          <w:tcPr>
            <w:tcW w:w="841" w:type="dxa"/>
          </w:tcPr>
          <w:p w14:paraId="74F398F3" w14:textId="77777777" w:rsidR="00AB5DB3" w:rsidRDefault="00000000">
            <w:pPr>
              <w:pStyle w:val="TableParagraph"/>
              <w:spacing w:before="198"/>
              <w:ind w:right="102"/>
              <w:jc w:val="right"/>
              <w:rPr>
                <w:rFonts w:ascii="Arial"/>
                <w:b/>
                <w:sz w:val="18"/>
              </w:rPr>
            </w:pPr>
            <w:r>
              <w:rPr>
                <w:rFonts w:ascii="Arial"/>
                <w:b/>
                <w:spacing w:val="-2"/>
                <w:sz w:val="18"/>
              </w:rPr>
              <w:t>48,94%</w:t>
            </w:r>
          </w:p>
        </w:tc>
      </w:tr>
      <w:tr w:rsidR="00AB5DB3" w14:paraId="0C352A3F" w14:textId="77777777">
        <w:trPr>
          <w:trHeight w:val="243"/>
        </w:trPr>
        <w:tc>
          <w:tcPr>
            <w:tcW w:w="7016" w:type="dxa"/>
          </w:tcPr>
          <w:p w14:paraId="607206A8" w14:textId="77777777" w:rsidR="00AB5DB3" w:rsidRDefault="00000000">
            <w:pPr>
              <w:pStyle w:val="TableParagraph"/>
              <w:spacing w:before="36" w:line="187" w:lineRule="exact"/>
              <w:ind w:left="390"/>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42" w:type="dxa"/>
          </w:tcPr>
          <w:p w14:paraId="117657B7" w14:textId="77777777" w:rsidR="00AB5DB3" w:rsidRDefault="00000000">
            <w:pPr>
              <w:pStyle w:val="TableParagraph"/>
              <w:spacing w:before="36" w:line="187" w:lineRule="exact"/>
              <w:ind w:left="276" w:right="100"/>
              <w:jc w:val="center"/>
              <w:rPr>
                <w:rFonts w:ascii="Arial"/>
                <w:b/>
                <w:sz w:val="18"/>
              </w:rPr>
            </w:pPr>
            <w:r>
              <w:rPr>
                <w:rFonts w:ascii="Arial"/>
                <w:b/>
                <w:spacing w:val="-2"/>
                <w:sz w:val="18"/>
              </w:rPr>
              <w:t>170.000,00</w:t>
            </w:r>
          </w:p>
        </w:tc>
        <w:tc>
          <w:tcPr>
            <w:tcW w:w="1191" w:type="dxa"/>
          </w:tcPr>
          <w:p w14:paraId="040FC48D" w14:textId="77777777" w:rsidR="00AB5DB3" w:rsidRDefault="00000000">
            <w:pPr>
              <w:pStyle w:val="TableParagraph"/>
              <w:spacing w:before="36" w:line="187" w:lineRule="exact"/>
              <w:ind w:right="56"/>
              <w:jc w:val="right"/>
              <w:rPr>
                <w:rFonts w:ascii="Arial"/>
                <w:b/>
                <w:sz w:val="18"/>
              </w:rPr>
            </w:pPr>
            <w:r>
              <w:rPr>
                <w:rFonts w:ascii="Arial"/>
                <w:b/>
                <w:spacing w:val="-2"/>
                <w:sz w:val="18"/>
              </w:rPr>
              <w:t>83.205,41</w:t>
            </w:r>
          </w:p>
        </w:tc>
        <w:tc>
          <w:tcPr>
            <w:tcW w:w="841" w:type="dxa"/>
          </w:tcPr>
          <w:p w14:paraId="6BF40A1F" w14:textId="77777777" w:rsidR="00AB5DB3" w:rsidRDefault="00000000">
            <w:pPr>
              <w:pStyle w:val="TableParagraph"/>
              <w:spacing w:before="36" w:line="187" w:lineRule="exact"/>
              <w:ind w:right="102"/>
              <w:jc w:val="right"/>
              <w:rPr>
                <w:rFonts w:ascii="Arial"/>
                <w:b/>
                <w:sz w:val="18"/>
              </w:rPr>
            </w:pPr>
            <w:r>
              <w:rPr>
                <w:rFonts w:ascii="Arial"/>
                <w:b/>
                <w:spacing w:val="-2"/>
                <w:sz w:val="18"/>
              </w:rPr>
              <w:t>48,94%</w:t>
            </w:r>
          </w:p>
        </w:tc>
      </w:tr>
    </w:tbl>
    <w:p w14:paraId="6EA26469" w14:textId="77777777" w:rsidR="00AB5DB3" w:rsidRDefault="00AB5DB3">
      <w:pPr>
        <w:pStyle w:val="TableParagraph"/>
        <w:spacing w:line="187" w:lineRule="exact"/>
        <w:jc w:val="right"/>
        <w:rPr>
          <w:rFonts w:ascii="Arial"/>
          <w:b/>
          <w:sz w:val="18"/>
        </w:rPr>
        <w:sectPr w:rsidR="00AB5DB3">
          <w:type w:val="continuous"/>
          <w:pgSz w:w="11900" w:h="16840"/>
          <w:pgMar w:top="540" w:right="360" w:bottom="1294"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5C9DC3CC" w14:textId="77777777">
        <w:trPr>
          <w:trHeight w:val="555"/>
        </w:trPr>
        <w:tc>
          <w:tcPr>
            <w:tcW w:w="1125" w:type="dxa"/>
          </w:tcPr>
          <w:p w14:paraId="66F312D1"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1625D3BD"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4438BE25"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FE36C07"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62B43988"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7101350"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7EC1B608"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6871462B"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2B6D63B2"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201"/>
        <w:gridCol w:w="1508"/>
        <w:gridCol w:w="1308"/>
        <w:gridCol w:w="857"/>
      </w:tblGrid>
      <w:tr w:rsidR="00AB5DB3" w14:paraId="19679A16" w14:textId="77777777">
        <w:trPr>
          <w:trHeight w:val="243"/>
        </w:trPr>
        <w:tc>
          <w:tcPr>
            <w:tcW w:w="7201" w:type="dxa"/>
          </w:tcPr>
          <w:p w14:paraId="1E965D70" w14:textId="77777777" w:rsidR="00AB5DB3" w:rsidRDefault="00000000">
            <w:pPr>
              <w:pStyle w:val="TableParagraph"/>
              <w:spacing w:line="201" w:lineRule="exact"/>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508" w:type="dxa"/>
          </w:tcPr>
          <w:p w14:paraId="098B46E4" w14:textId="77777777" w:rsidR="00AB5DB3" w:rsidRDefault="00AB5DB3">
            <w:pPr>
              <w:pStyle w:val="TableParagraph"/>
              <w:rPr>
                <w:sz w:val="16"/>
              </w:rPr>
            </w:pPr>
          </w:p>
        </w:tc>
        <w:tc>
          <w:tcPr>
            <w:tcW w:w="1308" w:type="dxa"/>
          </w:tcPr>
          <w:p w14:paraId="3F2B4AF5" w14:textId="77777777" w:rsidR="00AB5DB3" w:rsidRDefault="00000000">
            <w:pPr>
              <w:pStyle w:val="TableParagraph"/>
              <w:spacing w:line="201" w:lineRule="exact"/>
              <w:ind w:right="39"/>
              <w:jc w:val="right"/>
              <w:rPr>
                <w:rFonts w:ascii="Arial"/>
                <w:i/>
                <w:sz w:val="18"/>
              </w:rPr>
            </w:pPr>
            <w:r>
              <w:rPr>
                <w:rFonts w:ascii="Arial"/>
                <w:i/>
                <w:spacing w:val="-2"/>
                <w:sz w:val="18"/>
              </w:rPr>
              <w:t>83.205,41</w:t>
            </w:r>
          </w:p>
        </w:tc>
        <w:tc>
          <w:tcPr>
            <w:tcW w:w="857" w:type="dxa"/>
          </w:tcPr>
          <w:p w14:paraId="7AE76055" w14:textId="77777777" w:rsidR="00AB5DB3" w:rsidRDefault="00AB5DB3">
            <w:pPr>
              <w:pStyle w:val="TableParagraph"/>
              <w:rPr>
                <w:sz w:val="16"/>
              </w:rPr>
            </w:pPr>
          </w:p>
        </w:tc>
      </w:tr>
      <w:tr w:rsidR="00AB5DB3" w14:paraId="4990308F" w14:textId="77777777">
        <w:trPr>
          <w:trHeight w:val="312"/>
        </w:trPr>
        <w:tc>
          <w:tcPr>
            <w:tcW w:w="7201" w:type="dxa"/>
          </w:tcPr>
          <w:p w14:paraId="368F058D" w14:textId="77777777" w:rsidR="00AB5DB3" w:rsidRDefault="00000000">
            <w:pPr>
              <w:pStyle w:val="TableParagraph"/>
              <w:spacing w:before="35"/>
              <w:ind w:left="285"/>
              <w:rPr>
                <w:rFonts w:ascii="Arial" w:hAnsi="Arial"/>
                <w:b/>
                <w:sz w:val="20"/>
              </w:rPr>
            </w:pPr>
            <w:r>
              <w:rPr>
                <w:rFonts w:ascii="Arial" w:hAnsi="Arial"/>
                <w:b/>
                <w:color w:val="00009F"/>
                <w:sz w:val="20"/>
              </w:rPr>
              <w:t>1053</w:t>
            </w:r>
            <w:r>
              <w:rPr>
                <w:rFonts w:ascii="Arial" w:hAnsi="Arial"/>
                <w:b/>
                <w:color w:val="00009F"/>
                <w:spacing w:val="-2"/>
                <w:sz w:val="20"/>
              </w:rPr>
              <w:t xml:space="preserve"> </w:t>
            </w:r>
            <w:r>
              <w:rPr>
                <w:rFonts w:ascii="Arial" w:hAnsi="Arial"/>
                <w:b/>
                <w:color w:val="00009F"/>
                <w:sz w:val="20"/>
              </w:rPr>
              <w:t>UREĐENJE</w:t>
            </w:r>
            <w:r>
              <w:rPr>
                <w:rFonts w:ascii="Arial" w:hAnsi="Arial"/>
                <w:b/>
                <w:color w:val="00009F"/>
                <w:spacing w:val="-2"/>
                <w:sz w:val="20"/>
              </w:rPr>
              <w:t xml:space="preserve"> </w:t>
            </w:r>
            <w:r>
              <w:rPr>
                <w:rFonts w:ascii="Arial" w:hAnsi="Arial"/>
                <w:b/>
                <w:color w:val="00009F"/>
                <w:sz w:val="20"/>
              </w:rPr>
              <w:t>PLAŽA</w:t>
            </w:r>
            <w:r>
              <w:rPr>
                <w:rFonts w:ascii="Arial" w:hAnsi="Arial"/>
                <w:b/>
                <w:color w:val="00009F"/>
                <w:spacing w:val="-1"/>
                <w:sz w:val="20"/>
              </w:rPr>
              <w:t xml:space="preserve"> </w:t>
            </w:r>
            <w:r>
              <w:rPr>
                <w:rFonts w:ascii="Arial" w:hAnsi="Arial"/>
                <w:b/>
                <w:color w:val="00009F"/>
                <w:sz w:val="20"/>
              </w:rPr>
              <w:t>I</w:t>
            </w:r>
            <w:r>
              <w:rPr>
                <w:rFonts w:ascii="Arial" w:hAnsi="Arial"/>
                <w:b/>
                <w:color w:val="00009F"/>
                <w:spacing w:val="-2"/>
                <w:sz w:val="20"/>
              </w:rPr>
              <w:t xml:space="preserve"> OBALA</w:t>
            </w:r>
          </w:p>
        </w:tc>
        <w:tc>
          <w:tcPr>
            <w:tcW w:w="1508" w:type="dxa"/>
          </w:tcPr>
          <w:p w14:paraId="27D4B79C" w14:textId="77777777" w:rsidR="00AB5DB3" w:rsidRDefault="00000000">
            <w:pPr>
              <w:pStyle w:val="TableParagraph"/>
              <w:spacing w:before="35"/>
              <w:ind w:right="96"/>
              <w:jc w:val="right"/>
              <w:rPr>
                <w:rFonts w:ascii="Arial"/>
                <w:b/>
                <w:sz w:val="20"/>
              </w:rPr>
            </w:pPr>
            <w:r>
              <w:rPr>
                <w:rFonts w:ascii="Arial"/>
                <w:b/>
                <w:color w:val="00009F"/>
                <w:spacing w:val="-2"/>
                <w:sz w:val="20"/>
              </w:rPr>
              <w:t>695.000,00</w:t>
            </w:r>
          </w:p>
        </w:tc>
        <w:tc>
          <w:tcPr>
            <w:tcW w:w="1308" w:type="dxa"/>
          </w:tcPr>
          <w:p w14:paraId="269496CB" w14:textId="77777777" w:rsidR="00AB5DB3" w:rsidRDefault="00000000">
            <w:pPr>
              <w:pStyle w:val="TableParagraph"/>
              <w:spacing w:before="35"/>
              <w:ind w:right="39"/>
              <w:jc w:val="right"/>
              <w:rPr>
                <w:rFonts w:ascii="Arial"/>
                <w:b/>
                <w:sz w:val="20"/>
              </w:rPr>
            </w:pPr>
            <w:r>
              <w:rPr>
                <w:rFonts w:ascii="Arial"/>
                <w:b/>
                <w:color w:val="00009F"/>
                <w:spacing w:val="-2"/>
                <w:sz w:val="20"/>
              </w:rPr>
              <w:t>403.806,69</w:t>
            </w:r>
          </w:p>
        </w:tc>
        <w:tc>
          <w:tcPr>
            <w:tcW w:w="857" w:type="dxa"/>
          </w:tcPr>
          <w:p w14:paraId="2D69A949" w14:textId="77777777" w:rsidR="00AB5DB3" w:rsidRDefault="00000000">
            <w:pPr>
              <w:pStyle w:val="TableParagraph"/>
              <w:spacing w:before="35"/>
              <w:ind w:right="101"/>
              <w:jc w:val="right"/>
              <w:rPr>
                <w:rFonts w:ascii="Arial"/>
                <w:b/>
                <w:sz w:val="20"/>
              </w:rPr>
            </w:pPr>
            <w:r>
              <w:rPr>
                <w:rFonts w:ascii="Arial"/>
                <w:b/>
                <w:color w:val="00009F"/>
                <w:spacing w:val="-2"/>
                <w:sz w:val="20"/>
              </w:rPr>
              <w:t>58,10%</w:t>
            </w:r>
          </w:p>
        </w:tc>
      </w:tr>
      <w:tr w:rsidR="00AB5DB3" w14:paraId="6D8B8BC1" w14:textId="77777777">
        <w:trPr>
          <w:trHeight w:val="390"/>
        </w:trPr>
        <w:tc>
          <w:tcPr>
            <w:tcW w:w="7201" w:type="dxa"/>
          </w:tcPr>
          <w:p w14:paraId="3BA3AC06"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22912" behindDoc="1" locked="0" layoutInCell="1" allowOverlap="1" wp14:anchorId="3DB0E59A" wp14:editId="4665139F">
                      <wp:simplePos x="0" y="0"/>
                      <wp:positionH relativeFrom="column">
                        <wp:posOffset>171957</wp:posOffset>
                      </wp:positionH>
                      <wp:positionV relativeFrom="paragraph">
                        <wp:posOffset>-9056</wp:posOffset>
                      </wp:positionV>
                      <wp:extent cx="6743065" cy="266065"/>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100" name="Graphic 100"/>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B16E0F" id="Group 99" o:spid="_x0000_s1026" style="position:absolute;margin-left:13.55pt;margin-top:-.7pt;width:530.95pt;height:20.95pt;z-index:-38893568;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AZT3hboQIAAC8GAAAOAAAAAAAAAAAAAAAAAC4C&#10;AABkcnMvZTJvRG9jLnhtbFBLAQItABQABgAIAAAAIQApHBle4AAAAAkBAAAPAAAAAAAAAAAAAAAA&#10;APsEAABkcnMvZG93bnJldi54bWxQSwUGAAAAAAQABADzAAAACAYAAAAA&#10;">
                      <v:shape id="Graphic 100"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A105301</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plaža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2"/>
                <w:sz w:val="18"/>
              </w:rPr>
              <w:t xml:space="preserve"> obala</w:t>
            </w:r>
          </w:p>
        </w:tc>
        <w:tc>
          <w:tcPr>
            <w:tcW w:w="1508" w:type="dxa"/>
          </w:tcPr>
          <w:p w14:paraId="110B465D" w14:textId="77777777" w:rsidR="00AB5DB3" w:rsidRDefault="00000000">
            <w:pPr>
              <w:pStyle w:val="TableParagraph"/>
              <w:spacing w:before="54"/>
              <w:ind w:right="96"/>
              <w:jc w:val="right"/>
              <w:rPr>
                <w:rFonts w:ascii="Arial"/>
                <w:b/>
                <w:sz w:val="18"/>
              </w:rPr>
            </w:pPr>
            <w:r>
              <w:rPr>
                <w:rFonts w:ascii="Arial"/>
                <w:b/>
                <w:color w:val="00009F"/>
                <w:spacing w:val="-2"/>
                <w:sz w:val="18"/>
              </w:rPr>
              <w:t>265.000,00</w:t>
            </w:r>
          </w:p>
        </w:tc>
        <w:tc>
          <w:tcPr>
            <w:tcW w:w="1308" w:type="dxa"/>
          </w:tcPr>
          <w:p w14:paraId="78970BA3" w14:textId="77777777" w:rsidR="00AB5DB3" w:rsidRDefault="00000000">
            <w:pPr>
              <w:pStyle w:val="TableParagraph"/>
              <w:spacing w:before="54"/>
              <w:ind w:right="39"/>
              <w:jc w:val="right"/>
              <w:rPr>
                <w:rFonts w:ascii="Arial"/>
                <w:b/>
                <w:sz w:val="18"/>
              </w:rPr>
            </w:pPr>
            <w:r>
              <w:rPr>
                <w:rFonts w:ascii="Arial"/>
                <w:b/>
                <w:color w:val="00009F"/>
                <w:spacing w:val="-2"/>
                <w:sz w:val="18"/>
              </w:rPr>
              <w:t>132.962,11</w:t>
            </w:r>
          </w:p>
        </w:tc>
        <w:tc>
          <w:tcPr>
            <w:tcW w:w="857" w:type="dxa"/>
          </w:tcPr>
          <w:p w14:paraId="55A672B6" w14:textId="77777777" w:rsidR="00AB5DB3" w:rsidRDefault="00000000">
            <w:pPr>
              <w:pStyle w:val="TableParagraph"/>
              <w:spacing w:before="54"/>
              <w:ind w:right="101"/>
              <w:jc w:val="right"/>
              <w:rPr>
                <w:rFonts w:ascii="Arial"/>
                <w:b/>
                <w:sz w:val="18"/>
              </w:rPr>
            </w:pPr>
            <w:r>
              <w:rPr>
                <w:rFonts w:ascii="Arial"/>
                <w:b/>
                <w:color w:val="00009F"/>
                <w:spacing w:val="-2"/>
                <w:sz w:val="18"/>
              </w:rPr>
              <w:t>50,17%</w:t>
            </w:r>
          </w:p>
        </w:tc>
      </w:tr>
      <w:tr w:rsidR="00AB5DB3" w14:paraId="0A8F7F0F" w14:textId="77777777">
        <w:trPr>
          <w:trHeight w:val="250"/>
        </w:trPr>
        <w:tc>
          <w:tcPr>
            <w:tcW w:w="7201" w:type="dxa"/>
          </w:tcPr>
          <w:p w14:paraId="1D7D4A93" w14:textId="77777777" w:rsidR="00AB5DB3" w:rsidRDefault="00000000">
            <w:pPr>
              <w:pStyle w:val="TableParagraph"/>
              <w:spacing w:before="9"/>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508" w:type="dxa"/>
          </w:tcPr>
          <w:p w14:paraId="6AA2ACC3" w14:textId="77777777" w:rsidR="00AB5DB3" w:rsidRDefault="00000000">
            <w:pPr>
              <w:pStyle w:val="TableParagraph"/>
              <w:spacing w:before="9"/>
              <w:ind w:right="96"/>
              <w:jc w:val="right"/>
              <w:rPr>
                <w:rFonts w:ascii="Arial"/>
                <w:b/>
                <w:sz w:val="18"/>
              </w:rPr>
            </w:pPr>
            <w:r>
              <w:rPr>
                <w:rFonts w:ascii="Arial"/>
                <w:b/>
                <w:spacing w:val="-2"/>
                <w:sz w:val="18"/>
              </w:rPr>
              <w:t>265.000,00</w:t>
            </w:r>
          </w:p>
        </w:tc>
        <w:tc>
          <w:tcPr>
            <w:tcW w:w="1308" w:type="dxa"/>
          </w:tcPr>
          <w:p w14:paraId="7DCA99FD" w14:textId="77777777" w:rsidR="00AB5DB3" w:rsidRDefault="00000000">
            <w:pPr>
              <w:pStyle w:val="TableParagraph"/>
              <w:spacing w:before="9"/>
              <w:ind w:right="39"/>
              <w:jc w:val="right"/>
              <w:rPr>
                <w:rFonts w:ascii="Arial"/>
                <w:b/>
                <w:sz w:val="18"/>
              </w:rPr>
            </w:pPr>
            <w:r>
              <w:rPr>
                <w:rFonts w:ascii="Arial"/>
                <w:b/>
                <w:spacing w:val="-2"/>
                <w:sz w:val="18"/>
              </w:rPr>
              <w:t>132.962,11</w:t>
            </w:r>
          </w:p>
        </w:tc>
        <w:tc>
          <w:tcPr>
            <w:tcW w:w="857" w:type="dxa"/>
          </w:tcPr>
          <w:p w14:paraId="6082875A" w14:textId="77777777" w:rsidR="00AB5DB3" w:rsidRDefault="00000000">
            <w:pPr>
              <w:pStyle w:val="TableParagraph"/>
              <w:spacing w:before="9"/>
              <w:ind w:right="101"/>
              <w:jc w:val="right"/>
              <w:rPr>
                <w:rFonts w:ascii="Arial"/>
                <w:b/>
                <w:sz w:val="18"/>
              </w:rPr>
            </w:pPr>
            <w:r>
              <w:rPr>
                <w:rFonts w:ascii="Arial"/>
                <w:b/>
                <w:spacing w:val="-2"/>
                <w:sz w:val="18"/>
              </w:rPr>
              <w:t>50,17%</w:t>
            </w:r>
          </w:p>
        </w:tc>
      </w:tr>
      <w:tr w:rsidR="00AB5DB3" w14:paraId="713AD60C" w14:textId="77777777">
        <w:trPr>
          <w:trHeight w:val="277"/>
        </w:trPr>
        <w:tc>
          <w:tcPr>
            <w:tcW w:w="7201" w:type="dxa"/>
          </w:tcPr>
          <w:p w14:paraId="3E0A237D" w14:textId="77777777" w:rsidR="00AB5DB3" w:rsidRDefault="00000000">
            <w:pPr>
              <w:pStyle w:val="TableParagraph"/>
              <w:spacing w:before="28"/>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08" w:type="dxa"/>
          </w:tcPr>
          <w:p w14:paraId="26003F5D" w14:textId="77777777" w:rsidR="00AB5DB3" w:rsidRDefault="00000000">
            <w:pPr>
              <w:pStyle w:val="TableParagraph"/>
              <w:spacing w:before="28"/>
              <w:ind w:right="96"/>
              <w:jc w:val="right"/>
              <w:rPr>
                <w:rFonts w:ascii="Arial"/>
                <w:b/>
                <w:sz w:val="18"/>
              </w:rPr>
            </w:pPr>
            <w:r>
              <w:rPr>
                <w:rFonts w:ascii="Arial"/>
                <w:b/>
                <w:spacing w:val="-2"/>
                <w:sz w:val="18"/>
              </w:rPr>
              <w:t>265.000,00</w:t>
            </w:r>
          </w:p>
        </w:tc>
        <w:tc>
          <w:tcPr>
            <w:tcW w:w="1308" w:type="dxa"/>
          </w:tcPr>
          <w:p w14:paraId="728B9B2A" w14:textId="77777777" w:rsidR="00AB5DB3" w:rsidRDefault="00000000">
            <w:pPr>
              <w:pStyle w:val="TableParagraph"/>
              <w:spacing w:before="28"/>
              <w:ind w:right="39"/>
              <w:jc w:val="right"/>
              <w:rPr>
                <w:rFonts w:ascii="Arial"/>
                <w:b/>
                <w:sz w:val="18"/>
              </w:rPr>
            </w:pPr>
            <w:r>
              <w:rPr>
                <w:rFonts w:ascii="Arial"/>
                <w:b/>
                <w:spacing w:val="-2"/>
                <w:sz w:val="18"/>
              </w:rPr>
              <w:t>132.962,11</w:t>
            </w:r>
          </w:p>
        </w:tc>
        <w:tc>
          <w:tcPr>
            <w:tcW w:w="857" w:type="dxa"/>
          </w:tcPr>
          <w:p w14:paraId="70CC85ED" w14:textId="77777777" w:rsidR="00AB5DB3" w:rsidRDefault="00000000">
            <w:pPr>
              <w:pStyle w:val="TableParagraph"/>
              <w:spacing w:before="28"/>
              <w:ind w:right="101"/>
              <w:jc w:val="right"/>
              <w:rPr>
                <w:rFonts w:ascii="Arial"/>
                <w:b/>
                <w:sz w:val="18"/>
              </w:rPr>
            </w:pPr>
            <w:r>
              <w:rPr>
                <w:rFonts w:ascii="Arial"/>
                <w:b/>
                <w:spacing w:val="-2"/>
                <w:sz w:val="18"/>
              </w:rPr>
              <w:t>50,17%</w:t>
            </w:r>
          </w:p>
        </w:tc>
      </w:tr>
      <w:tr w:rsidR="00AB5DB3" w14:paraId="390027D1" w14:textId="77777777">
        <w:trPr>
          <w:trHeight w:val="327"/>
        </w:trPr>
        <w:tc>
          <w:tcPr>
            <w:tcW w:w="7201" w:type="dxa"/>
          </w:tcPr>
          <w:p w14:paraId="79327B6C"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08" w:type="dxa"/>
          </w:tcPr>
          <w:p w14:paraId="20B5E22F" w14:textId="77777777" w:rsidR="00AB5DB3" w:rsidRDefault="00AB5DB3">
            <w:pPr>
              <w:pStyle w:val="TableParagraph"/>
              <w:rPr>
                <w:sz w:val="18"/>
              </w:rPr>
            </w:pPr>
          </w:p>
        </w:tc>
        <w:tc>
          <w:tcPr>
            <w:tcW w:w="1308" w:type="dxa"/>
          </w:tcPr>
          <w:p w14:paraId="7CB2F9F7" w14:textId="77777777" w:rsidR="00AB5DB3" w:rsidRDefault="00000000">
            <w:pPr>
              <w:pStyle w:val="TableParagraph"/>
              <w:spacing w:before="36"/>
              <w:ind w:right="39"/>
              <w:jc w:val="right"/>
              <w:rPr>
                <w:rFonts w:ascii="Arial"/>
                <w:i/>
                <w:sz w:val="18"/>
              </w:rPr>
            </w:pPr>
            <w:r>
              <w:rPr>
                <w:rFonts w:ascii="Arial"/>
                <w:i/>
                <w:spacing w:val="-2"/>
                <w:sz w:val="18"/>
              </w:rPr>
              <w:t>132.962,11</w:t>
            </w:r>
          </w:p>
        </w:tc>
        <w:tc>
          <w:tcPr>
            <w:tcW w:w="857" w:type="dxa"/>
          </w:tcPr>
          <w:p w14:paraId="792C7136" w14:textId="77777777" w:rsidR="00AB5DB3" w:rsidRDefault="00AB5DB3">
            <w:pPr>
              <w:pStyle w:val="TableParagraph"/>
              <w:rPr>
                <w:sz w:val="18"/>
              </w:rPr>
            </w:pPr>
          </w:p>
        </w:tc>
      </w:tr>
      <w:tr w:rsidR="00AB5DB3" w14:paraId="6CE26EEA" w14:textId="77777777">
        <w:trPr>
          <w:trHeight w:val="389"/>
        </w:trPr>
        <w:tc>
          <w:tcPr>
            <w:tcW w:w="7201" w:type="dxa"/>
          </w:tcPr>
          <w:p w14:paraId="560458DD"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23424" behindDoc="1" locked="0" layoutInCell="1" allowOverlap="1" wp14:anchorId="2EAE89F6" wp14:editId="78EF7BFA">
                      <wp:simplePos x="0" y="0"/>
                      <wp:positionH relativeFrom="column">
                        <wp:posOffset>171957</wp:posOffset>
                      </wp:positionH>
                      <wp:positionV relativeFrom="paragraph">
                        <wp:posOffset>-9056</wp:posOffset>
                      </wp:positionV>
                      <wp:extent cx="6743065" cy="266065"/>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102" name="Graphic 102"/>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EEE581" id="Group 101" o:spid="_x0000_s1026" style="position:absolute;margin-left:13.55pt;margin-top:-.7pt;width:530.95pt;height:20.95pt;z-index:-38893056;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1+moQIAAC8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Bg51+moQIAAC8GAAAOAAAAAAAAAAAAAAAAAC4C&#10;AABkcnMvZTJvRG9jLnhtbFBLAQItABQABgAIAAAAIQApHBle4AAAAAkBAAAPAAAAAAAAAAAAAAAA&#10;APsEAABkcnMvZG93bnJldi54bWxQSwUGAAAAAAQABADzAAAACAYAAAAA&#10;">
                      <v:shape id="Graphic 102"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" path="m,l6724650,r,247650l,247650,,xe" filled="f" strokeweight="1.42pt">
                        <v:path arrowok="t"/>
                      </v:shape>
                    </v:group>
                  </w:pict>
                </mc:Fallback>
              </mc:AlternateContent>
            </w:r>
            <w:r>
              <w:rPr>
                <w:rFonts w:ascii="Arial"/>
                <w:b/>
                <w:color w:val="00009F"/>
                <w:sz w:val="18"/>
              </w:rPr>
              <w:t>A105303</w:t>
            </w:r>
            <w:r>
              <w:rPr>
                <w:rFonts w:ascii="Arial"/>
                <w:b/>
                <w:color w:val="00009F"/>
                <w:spacing w:val="-1"/>
                <w:sz w:val="18"/>
              </w:rPr>
              <w:t xml:space="preserve"> </w:t>
            </w:r>
            <w:r>
              <w:rPr>
                <w:rFonts w:ascii="Arial"/>
                <w:b/>
                <w:color w:val="00009F"/>
                <w:sz w:val="18"/>
              </w:rPr>
              <w:t>Sanacija</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z w:val="18"/>
              </w:rPr>
              <w:t>rekonstrukcija</w:t>
            </w:r>
            <w:r>
              <w:rPr>
                <w:rFonts w:ascii="Arial"/>
                <w:b/>
                <w:color w:val="00009F"/>
                <w:spacing w:val="-1"/>
                <w:sz w:val="18"/>
              </w:rPr>
              <w:t xml:space="preserve"> </w:t>
            </w:r>
            <w:r>
              <w:rPr>
                <w:rFonts w:ascii="Arial"/>
                <w:b/>
                <w:color w:val="00009F"/>
                <w:sz w:val="18"/>
              </w:rPr>
              <w:t>pomorskog</w:t>
            </w:r>
            <w:r>
              <w:rPr>
                <w:rFonts w:ascii="Arial"/>
                <w:b/>
                <w:color w:val="00009F"/>
                <w:spacing w:val="-1"/>
                <w:sz w:val="18"/>
              </w:rPr>
              <w:t xml:space="preserve"> </w:t>
            </w:r>
            <w:r>
              <w:rPr>
                <w:rFonts w:ascii="Arial"/>
                <w:b/>
                <w:color w:val="00009F"/>
                <w:spacing w:val="-2"/>
                <w:sz w:val="18"/>
              </w:rPr>
              <w:t>dobra</w:t>
            </w:r>
          </w:p>
        </w:tc>
        <w:tc>
          <w:tcPr>
            <w:tcW w:w="1508" w:type="dxa"/>
          </w:tcPr>
          <w:p w14:paraId="7FD1EB40" w14:textId="77777777" w:rsidR="00AB5DB3" w:rsidRDefault="00000000">
            <w:pPr>
              <w:pStyle w:val="TableParagraph"/>
              <w:spacing w:before="54"/>
              <w:ind w:right="96"/>
              <w:jc w:val="right"/>
              <w:rPr>
                <w:rFonts w:ascii="Arial"/>
                <w:b/>
                <w:sz w:val="18"/>
              </w:rPr>
            </w:pPr>
            <w:r>
              <w:rPr>
                <w:rFonts w:ascii="Arial"/>
                <w:b/>
                <w:color w:val="00009F"/>
                <w:spacing w:val="-2"/>
                <w:sz w:val="18"/>
              </w:rPr>
              <w:t>430.000,00</w:t>
            </w:r>
          </w:p>
        </w:tc>
        <w:tc>
          <w:tcPr>
            <w:tcW w:w="1308" w:type="dxa"/>
          </w:tcPr>
          <w:p w14:paraId="333AF5B4" w14:textId="77777777" w:rsidR="00AB5DB3" w:rsidRDefault="00000000">
            <w:pPr>
              <w:pStyle w:val="TableParagraph"/>
              <w:spacing w:before="54"/>
              <w:ind w:right="39"/>
              <w:jc w:val="right"/>
              <w:rPr>
                <w:rFonts w:ascii="Arial"/>
                <w:b/>
                <w:sz w:val="18"/>
              </w:rPr>
            </w:pPr>
            <w:r>
              <w:rPr>
                <w:rFonts w:ascii="Arial"/>
                <w:b/>
                <w:color w:val="00009F"/>
                <w:spacing w:val="-2"/>
                <w:sz w:val="18"/>
              </w:rPr>
              <w:t>270.844,58</w:t>
            </w:r>
          </w:p>
        </w:tc>
        <w:tc>
          <w:tcPr>
            <w:tcW w:w="857" w:type="dxa"/>
          </w:tcPr>
          <w:p w14:paraId="77F0D32D" w14:textId="77777777" w:rsidR="00AB5DB3" w:rsidRDefault="00000000">
            <w:pPr>
              <w:pStyle w:val="TableParagraph"/>
              <w:spacing w:before="54"/>
              <w:ind w:right="101"/>
              <w:jc w:val="right"/>
              <w:rPr>
                <w:rFonts w:ascii="Arial"/>
                <w:b/>
                <w:sz w:val="18"/>
              </w:rPr>
            </w:pPr>
            <w:r>
              <w:rPr>
                <w:rFonts w:ascii="Arial"/>
                <w:b/>
                <w:color w:val="00009F"/>
                <w:spacing w:val="-2"/>
                <w:sz w:val="18"/>
              </w:rPr>
              <w:t>62,99%</w:t>
            </w:r>
          </w:p>
        </w:tc>
      </w:tr>
      <w:tr w:rsidR="00AB5DB3" w14:paraId="1D98800D" w14:textId="77777777">
        <w:trPr>
          <w:trHeight w:val="243"/>
        </w:trPr>
        <w:tc>
          <w:tcPr>
            <w:tcW w:w="7201" w:type="dxa"/>
          </w:tcPr>
          <w:p w14:paraId="45C5F3BB" w14:textId="77777777" w:rsidR="00AB5DB3" w:rsidRDefault="00000000">
            <w:pPr>
              <w:pStyle w:val="TableParagraph"/>
              <w:spacing w:line="201" w:lineRule="exact"/>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508" w:type="dxa"/>
          </w:tcPr>
          <w:p w14:paraId="562415FD" w14:textId="77777777" w:rsidR="00AB5DB3" w:rsidRDefault="00000000">
            <w:pPr>
              <w:pStyle w:val="TableParagraph"/>
              <w:spacing w:line="201" w:lineRule="exact"/>
              <w:ind w:right="96"/>
              <w:jc w:val="right"/>
              <w:rPr>
                <w:rFonts w:ascii="Arial"/>
                <w:b/>
                <w:sz w:val="18"/>
              </w:rPr>
            </w:pPr>
            <w:r>
              <w:rPr>
                <w:rFonts w:ascii="Arial"/>
                <w:b/>
                <w:spacing w:val="-2"/>
                <w:sz w:val="18"/>
              </w:rPr>
              <w:t>300.000,00</w:t>
            </w:r>
          </w:p>
        </w:tc>
        <w:tc>
          <w:tcPr>
            <w:tcW w:w="1308" w:type="dxa"/>
          </w:tcPr>
          <w:p w14:paraId="416C6892" w14:textId="77777777" w:rsidR="00AB5DB3" w:rsidRDefault="00000000">
            <w:pPr>
              <w:pStyle w:val="TableParagraph"/>
              <w:spacing w:line="201" w:lineRule="exact"/>
              <w:ind w:right="39"/>
              <w:jc w:val="right"/>
              <w:rPr>
                <w:rFonts w:ascii="Arial"/>
                <w:b/>
                <w:sz w:val="18"/>
              </w:rPr>
            </w:pPr>
            <w:r>
              <w:rPr>
                <w:rFonts w:ascii="Arial"/>
                <w:b/>
                <w:spacing w:val="-2"/>
                <w:sz w:val="18"/>
              </w:rPr>
              <w:t>249.453,33</w:t>
            </w:r>
          </w:p>
        </w:tc>
        <w:tc>
          <w:tcPr>
            <w:tcW w:w="857" w:type="dxa"/>
          </w:tcPr>
          <w:p w14:paraId="76F484D3" w14:textId="77777777" w:rsidR="00AB5DB3" w:rsidRDefault="00000000">
            <w:pPr>
              <w:pStyle w:val="TableParagraph"/>
              <w:spacing w:line="201" w:lineRule="exact"/>
              <w:ind w:right="101"/>
              <w:jc w:val="right"/>
              <w:rPr>
                <w:rFonts w:ascii="Arial"/>
                <w:b/>
                <w:sz w:val="18"/>
              </w:rPr>
            </w:pPr>
            <w:r>
              <w:rPr>
                <w:rFonts w:ascii="Arial"/>
                <w:b/>
                <w:spacing w:val="-2"/>
                <w:sz w:val="18"/>
              </w:rPr>
              <w:t>83,15%</w:t>
            </w:r>
          </w:p>
        </w:tc>
      </w:tr>
      <w:tr w:rsidR="00AB5DB3" w14:paraId="1B9AD7E3" w14:textId="77777777">
        <w:trPr>
          <w:trHeight w:val="285"/>
        </w:trPr>
        <w:tc>
          <w:tcPr>
            <w:tcW w:w="7201" w:type="dxa"/>
          </w:tcPr>
          <w:p w14:paraId="7E752DB0"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08" w:type="dxa"/>
          </w:tcPr>
          <w:p w14:paraId="7066B744" w14:textId="77777777" w:rsidR="00AB5DB3" w:rsidRDefault="00000000">
            <w:pPr>
              <w:pStyle w:val="TableParagraph"/>
              <w:spacing w:before="36"/>
              <w:ind w:right="96"/>
              <w:jc w:val="right"/>
              <w:rPr>
                <w:rFonts w:ascii="Arial"/>
                <w:b/>
                <w:sz w:val="18"/>
              </w:rPr>
            </w:pPr>
            <w:r>
              <w:rPr>
                <w:rFonts w:ascii="Arial"/>
                <w:b/>
                <w:spacing w:val="-2"/>
                <w:sz w:val="18"/>
              </w:rPr>
              <w:t>300.000,00</w:t>
            </w:r>
          </w:p>
        </w:tc>
        <w:tc>
          <w:tcPr>
            <w:tcW w:w="1308" w:type="dxa"/>
          </w:tcPr>
          <w:p w14:paraId="2F918F22" w14:textId="77777777" w:rsidR="00AB5DB3" w:rsidRDefault="00000000">
            <w:pPr>
              <w:pStyle w:val="TableParagraph"/>
              <w:spacing w:before="36"/>
              <w:ind w:right="39"/>
              <w:jc w:val="right"/>
              <w:rPr>
                <w:rFonts w:ascii="Arial"/>
                <w:b/>
                <w:sz w:val="18"/>
              </w:rPr>
            </w:pPr>
            <w:r>
              <w:rPr>
                <w:rFonts w:ascii="Arial"/>
                <w:b/>
                <w:spacing w:val="-2"/>
                <w:sz w:val="18"/>
              </w:rPr>
              <w:t>249.453,33</w:t>
            </w:r>
          </w:p>
        </w:tc>
        <w:tc>
          <w:tcPr>
            <w:tcW w:w="857" w:type="dxa"/>
          </w:tcPr>
          <w:p w14:paraId="7E2CE6B0" w14:textId="77777777" w:rsidR="00AB5DB3" w:rsidRDefault="00000000">
            <w:pPr>
              <w:pStyle w:val="TableParagraph"/>
              <w:spacing w:before="36"/>
              <w:ind w:right="101"/>
              <w:jc w:val="right"/>
              <w:rPr>
                <w:rFonts w:ascii="Arial"/>
                <w:b/>
                <w:sz w:val="18"/>
              </w:rPr>
            </w:pPr>
            <w:r>
              <w:rPr>
                <w:rFonts w:ascii="Arial"/>
                <w:b/>
                <w:spacing w:val="-2"/>
                <w:sz w:val="18"/>
              </w:rPr>
              <w:t>83,15%</w:t>
            </w:r>
          </w:p>
        </w:tc>
      </w:tr>
      <w:tr w:rsidR="00AB5DB3" w14:paraId="41C2EBDC" w14:textId="77777777">
        <w:trPr>
          <w:trHeight w:val="285"/>
        </w:trPr>
        <w:tc>
          <w:tcPr>
            <w:tcW w:w="7201" w:type="dxa"/>
          </w:tcPr>
          <w:p w14:paraId="1E58F350"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08" w:type="dxa"/>
          </w:tcPr>
          <w:p w14:paraId="557B015A" w14:textId="77777777" w:rsidR="00AB5DB3" w:rsidRDefault="00AB5DB3">
            <w:pPr>
              <w:pStyle w:val="TableParagraph"/>
              <w:rPr>
                <w:sz w:val="18"/>
              </w:rPr>
            </w:pPr>
          </w:p>
        </w:tc>
        <w:tc>
          <w:tcPr>
            <w:tcW w:w="1308" w:type="dxa"/>
          </w:tcPr>
          <w:p w14:paraId="6AEFC9DC" w14:textId="77777777" w:rsidR="00AB5DB3" w:rsidRDefault="00000000">
            <w:pPr>
              <w:pStyle w:val="TableParagraph"/>
              <w:spacing w:before="36"/>
              <w:ind w:right="39"/>
              <w:jc w:val="right"/>
              <w:rPr>
                <w:rFonts w:ascii="Arial"/>
                <w:i/>
                <w:sz w:val="18"/>
              </w:rPr>
            </w:pPr>
            <w:r>
              <w:rPr>
                <w:rFonts w:ascii="Arial"/>
                <w:i/>
                <w:spacing w:val="-2"/>
                <w:sz w:val="18"/>
              </w:rPr>
              <w:t>249.453,33</w:t>
            </w:r>
          </w:p>
        </w:tc>
        <w:tc>
          <w:tcPr>
            <w:tcW w:w="857" w:type="dxa"/>
          </w:tcPr>
          <w:p w14:paraId="0C1FF9E8" w14:textId="77777777" w:rsidR="00AB5DB3" w:rsidRDefault="00AB5DB3">
            <w:pPr>
              <w:pStyle w:val="TableParagraph"/>
              <w:rPr>
                <w:sz w:val="18"/>
              </w:rPr>
            </w:pPr>
          </w:p>
        </w:tc>
      </w:tr>
      <w:tr w:rsidR="00AB5DB3" w14:paraId="1C06E39F" w14:textId="77777777">
        <w:trPr>
          <w:trHeight w:val="285"/>
        </w:trPr>
        <w:tc>
          <w:tcPr>
            <w:tcW w:w="7201" w:type="dxa"/>
          </w:tcPr>
          <w:p w14:paraId="6DDF21B3"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508" w:type="dxa"/>
          </w:tcPr>
          <w:p w14:paraId="241CB482" w14:textId="77777777" w:rsidR="00AB5DB3" w:rsidRDefault="00000000">
            <w:pPr>
              <w:pStyle w:val="TableParagraph"/>
              <w:spacing w:before="36"/>
              <w:ind w:right="96"/>
              <w:jc w:val="right"/>
              <w:rPr>
                <w:rFonts w:ascii="Arial"/>
                <w:b/>
                <w:sz w:val="18"/>
              </w:rPr>
            </w:pPr>
            <w:r>
              <w:rPr>
                <w:rFonts w:ascii="Arial"/>
                <w:b/>
                <w:spacing w:val="-2"/>
                <w:sz w:val="18"/>
              </w:rPr>
              <w:t>130.000,00</w:t>
            </w:r>
          </w:p>
        </w:tc>
        <w:tc>
          <w:tcPr>
            <w:tcW w:w="1308" w:type="dxa"/>
          </w:tcPr>
          <w:p w14:paraId="7C45A907" w14:textId="77777777" w:rsidR="00AB5DB3" w:rsidRDefault="00000000">
            <w:pPr>
              <w:pStyle w:val="TableParagraph"/>
              <w:spacing w:before="36"/>
              <w:ind w:right="39"/>
              <w:jc w:val="right"/>
              <w:rPr>
                <w:rFonts w:ascii="Arial"/>
                <w:b/>
                <w:sz w:val="18"/>
              </w:rPr>
            </w:pPr>
            <w:r>
              <w:rPr>
                <w:rFonts w:ascii="Arial"/>
                <w:b/>
                <w:spacing w:val="-2"/>
                <w:sz w:val="18"/>
              </w:rPr>
              <w:t>21.391,25</w:t>
            </w:r>
          </w:p>
        </w:tc>
        <w:tc>
          <w:tcPr>
            <w:tcW w:w="857" w:type="dxa"/>
          </w:tcPr>
          <w:p w14:paraId="17726E87" w14:textId="77777777" w:rsidR="00AB5DB3" w:rsidRDefault="00000000">
            <w:pPr>
              <w:pStyle w:val="TableParagraph"/>
              <w:spacing w:before="36"/>
              <w:ind w:right="101"/>
              <w:jc w:val="right"/>
              <w:rPr>
                <w:rFonts w:ascii="Arial"/>
                <w:b/>
                <w:sz w:val="18"/>
              </w:rPr>
            </w:pPr>
            <w:r>
              <w:rPr>
                <w:rFonts w:ascii="Arial"/>
                <w:b/>
                <w:spacing w:val="-2"/>
                <w:sz w:val="18"/>
              </w:rPr>
              <w:t>16,45%</w:t>
            </w:r>
          </w:p>
        </w:tc>
      </w:tr>
      <w:tr w:rsidR="00AB5DB3" w14:paraId="122A0D42" w14:textId="77777777">
        <w:trPr>
          <w:trHeight w:val="285"/>
        </w:trPr>
        <w:tc>
          <w:tcPr>
            <w:tcW w:w="7201" w:type="dxa"/>
          </w:tcPr>
          <w:p w14:paraId="4F57158A"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08" w:type="dxa"/>
          </w:tcPr>
          <w:p w14:paraId="5AE2339C" w14:textId="77777777" w:rsidR="00AB5DB3" w:rsidRDefault="00000000">
            <w:pPr>
              <w:pStyle w:val="TableParagraph"/>
              <w:spacing w:before="36"/>
              <w:ind w:right="96"/>
              <w:jc w:val="right"/>
              <w:rPr>
                <w:rFonts w:ascii="Arial"/>
                <w:b/>
                <w:sz w:val="18"/>
              </w:rPr>
            </w:pPr>
            <w:r>
              <w:rPr>
                <w:rFonts w:ascii="Arial"/>
                <w:b/>
                <w:spacing w:val="-2"/>
                <w:sz w:val="18"/>
              </w:rPr>
              <w:t>130.000,00</w:t>
            </w:r>
          </w:p>
        </w:tc>
        <w:tc>
          <w:tcPr>
            <w:tcW w:w="1308" w:type="dxa"/>
          </w:tcPr>
          <w:p w14:paraId="32E2D7C4" w14:textId="77777777" w:rsidR="00AB5DB3" w:rsidRDefault="00000000">
            <w:pPr>
              <w:pStyle w:val="TableParagraph"/>
              <w:spacing w:before="36"/>
              <w:ind w:right="39"/>
              <w:jc w:val="right"/>
              <w:rPr>
                <w:rFonts w:ascii="Arial"/>
                <w:b/>
                <w:sz w:val="18"/>
              </w:rPr>
            </w:pPr>
            <w:r>
              <w:rPr>
                <w:rFonts w:ascii="Arial"/>
                <w:b/>
                <w:spacing w:val="-2"/>
                <w:sz w:val="18"/>
              </w:rPr>
              <w:t>21.391,25</w:t>
            </w:r>
          </w:p>
        </w:tc>
        <w:tc>
          <w:tcPr>
            <w:tcW w:w="857" w:type="dxa"/>
          </w:tcPr>
          <w:p w14:paraId="437C49DA" w14:textId="77777777" w:rsidR="00AB5DB3" w:rsidRDefault="00000000">
            <w:pPr>
              <w:pStyle w:val="TableParagraph"/>
              <w:spacing w:before="36"/>
              <w:ind w:right="101"/>
              <w:jc w:val="right"/>
              <w:rPr>
                <w:rFonts w:ascii="Arial"/>
                <w:b/>
                <w:sz w:val="18"/>
              </w:rPr>
            </w:pPr>
            <w:r>
              <w:rPr>
                <w:rFonts w:ascii="Arial"/>
                <w:b/>
                <w:spacing w:val="-2"/>
                <w:sz w:val="18"/>
              </w:rPr>
              <w:t>16,45%</w:t>
            </w:r>
          </w:p>
        </w:tc>
      </w:tr>
      <w:tr w:rsidR="00AB5DB3" w14:paraId="51F11850" w14:textId="77777777">
        <w:trPr>
          <w:trHeight w:val="326"/>
        </w:trPr>
        <w:tc>
          <w:tcPr>
            <w:tcW w:w="7201" w:type="dxa"/>
          </w:tcPr>
          <w:p w14:paraId="724B6761"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08" w:type="dxa"/>
          </w:tcPr>
          <w:p w14:paraId="51C9DC3D" w14:textId="77777777" w:rsidR="00AB5DB3" w:rsidRDefault="00AB5DB3">
            <w:pPr>
              <w:pStyle w:val="TableParagraph"/>
              <w:rPr>
                <w:sz w:val="18"/>
              </w:rPr>
            </w:pPr>
          </w:p>
        </w:tc>
        <w:tc>
          <w:tcPr>
            <w:tcW w:w="1308" w:type="dxa"/>
          </w:tcPr>
          <w:p w14:paraId="4812EE7F" w14:textId="77777777" w:rsidR="00AB5DB3" w:rsidRDefault="00000000">
            <w:pPr>
              <w:pStyle w:val="TableParagraph"/>
              <w:spacing w:before="36"/>
              <w:ind w:right="39"/>
              <w:jc w:val="right"/>
              <w:rPr>
                <w:rFonts w:ascii="Arial"/>
                <w:i/>
                <w:sz w:val="18"/>
              </w:rPr>
            </w:pPr>
            <w:r>
              <w:rPr>
                <w:rFonts w:ascii="Arial"/>
                <w:i/>
                <w:spacing w:val="-2"/>
                <w:sz w:val="18"/>
              </w:rPr>
              <w:t>21.391,25</w:t>
            </w:r>
          </w:p>
        </w:tc>
        <w:tc>
          <w:tcPr>
            <w:tcW w:w="857" w:type="dxa"/>
          </w:tcPr>
          <w:p w14:paraId="19544BEA" w14:textId="77777777" w:rsidR="00AB5DB3" w:rsidRDefault="00AB5DB3">
            <w:pPr>
              <w:pStyle w:val="TableParagraph"/>
              <w:rPr>
                <w:sz w:val="18"/>
              </w:rPr>
            </w:pPr>
          </w:p>
        </w:tc>
      </w:tr>
      <w:tr w:rsidR="00AB5DB3" w14:paraId="315FE6DE" w14:textId="77777777">
        <w:trPr>
          <w:trHeight w:val="223"/>
        </w:trPr>
        <w:tc>
          <w:tcPr>
            <w:tcW w:w="7201" w:type="dxa"/>
            <w:shd w:val="clear" w:color="auto" w:fill="82C0FF"/>
          </w:tcPr>
          <w:p w14:paraId="293E99C5" w14:textId="77777777" w:rsidR="00AB5DB3" w:rsidRDefault="00000000">
            <w:pPr>
              <w:pStyle w:val="TableParagraph"/>
              <w:spacing w:line="203" w:lineRule="exact"/>
              <w:ind w:left="60"/>
              <w:rPr>
                <w:rFonts w:ascii="Arial" w:hAnsi="Arial"/>
                <w:b/>
                <w:sz w:val="20"/>
              </w:rPr>
            </w:pPr>
            <w:r>
              <w:rPr>
                <w:rFonts w:ascii="Arial" w:hAnsi="Arial"/>
                <w:b/>
                <w:sz w:val="20"/>
              </w:rPr>
              <w:t>Razdjel:</w:t>
            </w:r>
            <w:r>
              <w:rPr>
                <w:rFonts w:ascii="Arial" w:hAnsi="Arial"/>
                <w:b/>
                <w:spacing w:val="-2"/>
                <w:sz w:val="20"/>
              </w:rPr>
              <w:t xml:space="preserve"> </w:t>
            </w:r>
            <w:r>
              <w:rPr>
                <w:rFonts w:ascii="Arial" w:hAnsi="Arial"/>
                <w:b/>
                <w:sz w:val="20"/>
              </w:rPr>
              <w:t>006</w:t>
            </w:r>
            <w:r>
              <w:rPr>
                <w:rFonts w:ascii="Arial" w:hAnsi="Arial"/>
                <w:b/>
                <w:spacing w:val="-1"/>
                <w:sz w:val="20"/>
              </w:rPr>
              <w:t xml:space="preserve"> </w:t>
            </w:r>
            <w:r>
              <w:rPr>
                <w:rFonts w:ascii="Arial" w:hAnsi="Arial"/>
                <w:b/>
                <w:sz w:val="20"/>
              </w:rPr>
              <w:t>UPRAVNI</w:t>
            </w:r>
            <w:r>
              <w:rPr>
                <w:rFonts w:ascii="Arial" w:hAnsi="Arial"/>
                <w:b/>
                <w:spacing w:val="-1"/>
                <w:sz w:val="20"/>
              </w:rPr>
              <w:t xml:space="preserve"> </w:t>
            </w:r>
            <w:r>
              <w:rPr>
                <w:rFonts w:ascii="Arial" w:hAnsi="Arial"/>
                <w:b/>
                <w:sz w:val="20"/>
              </w:rPr>
              <w:t>ODJEL</w:t>
            </w:r>
            <w:r>
              <w:rPr>
                <w:rFonts w:ascii="Arial" w:hAnsi="Arial"/>
                <w:b/>
                <w:spacing w:val="-1"/>
                <w:sz w:val="20"/>
              </w:rPr>
              <w:t xml:space="preserve"> </w:t>
            </w:r>
            <w:r>
              <w:rPr>
                <w:rFonts w:ascii="Arial" w:hAnsi="Arial"/>
                <w:b/>
                <w:sz w:val="20"/>
              </w:rPr>
              <w:t>ZA</w:t>
            </w:r>
            <w:r>
              <w:rPr>
                <w:rFonts w:ascii="Arial" w:hAnsi="Arial"/>
                <w:b/>
                <w:spacing w:val="-1"/>
                <w:sz w:val="20"/>
              </w:rPr>
              <w:t xml:space="preserve"> </w:t>
            </w:r>
            <w:r>
              <w:rPr>
                <w:rFonts w:ascii="Arial" w:hAnsi="Arial"/>
                <w:b/>
                <w:sz w:val="20"/>
              </w:rPr>
              <w:t>GOSPODARSTVO,</w:t>
            </w:r>
            <w:r>
              <w:rPr>
                <w:rFonts w:ascii="Arial" w:hAnsi="Arial"/>
                <w:b/>
                <w:spacing w:val="-2"/>
                <w:sz w:val="20"/>
              </w:rPr>
              <w:t xml:space="preserve"> </w:t>
            </w:r>
            <w:r>
              <w:rPr>
                <w:rFonts w:ascii="Arial" w:hAnsi="Arial"/>
                <w:b/>
                <w:sz w:val="20"/>
              </w:rPr>
              <w:t>PODUZETNIŠTVO</w:t>
            </w:r>
            <w:r>
              <w:rPr>
                <w:rFonts w:ascii="Arial" w:hAnsi="Arial"/>
                <w:b/>
                <w:spacing w:val="-1"/>
                <w:sz w:val="20"/>
              </w:rPr>
              <w:t xml:space="preserve"> </w:t>
            </w:r>
            <w:r>
              <w:rPr>
                <w:rFonts w:ascii="Arial" w:hAnsi="Arial"/>
                <w:b/>
                <w:spacing w:val="-10"/>
                <w:sz w:val="20"/>
              </w:rPr>
              <w:t>I</w:t>
            </w:r>
          </w:p>
        </w:tc>
        <w:tc>
          <w:tcPr>
            <w:tcW w:w="1508" w:type="dxa"/>
            <w:shd w:val="clear" w:color="auto" w:fill="82C0FF"/>
          </w:tcPr>
          <w:p w14:paraId="619DD2D6" w14:textId="77777777" w:rsidR="00AB5DB3" w:rsidRDefault="00000000">
            <w:pPr>
              <w:pStyle w:val="TableParagraph"/>
              <w:spacing w:line="203" w:lineRule="exact"/>
              <w:ind w:right="96"/>
              <w:jc w:val="right"/>
              <w:rPr>
                <w:rFonts w:ascii="Arial"/>
                <w:b/>
                <w:sz w:val="20"/>
              </w:rPr>
            </w:pPr>
            <w:r>
              <w:rPr>
                <w:rFonts w:ascii="Arial"/>
                <w:b/>
                <w:spacing w:val="-2"/>
                <w:sz w:val="20"/>
              </w:rPr>
              <w:t>25.985.188,00</w:t>
            </w:r>
          </w:p>
        </w:tc>
        <w:tc>
          <w:tcPr>
            <w:tcW w:w="1308" w:type="dxa"/>
            <w:shd w:val="clear" w:color="auto" w:fill="82C0FF"/>
          </w:tcPr>
          <w:p w14:paraId="7EAE4563" w14:textId="77777777" w:rsidR="00AB5DB3" w:rsidRDefault="00000000">
            <w:pPr>
              <w:pStyle w:val="TableParagraph"/>
              <w:spacing w:line="203" w:lineRule="exact"/>
              <w:ind w:right="39"/>
              <w:jc w:val="right"/>
              <w:rPr>
                <w:rFonts w:ascii="Arial"/>
                <w:b/>
                <w:sz w:val="20"/>
              </w:rPr>
            </w:pPr>
            <w:r>
              <w:rPr>
                <w:rFonts w:ascii="Arial"/>
                <w:b/>
                <w:spacing w:val="-2"/>
                <w:sz w:val="20"/>
              </w:rPr>
              <w:t>2.846.817,82</w:t>
            </w:r>
          </w:p>
        </w:tc>
        <w:tc>
          <w:tcPr>
            <w:tcW w:w="857" w:type="dxa"/>
            <w:shd w:val="clear" w:color="auto" w:fill="82C0FF"/>
          </w:tcPr>
          <w:p w14:paraId="7EA8EB82" w14:textId="77777777" w:rsidR="00AB5DB3" w:rsidRDefault="00000000">
            <w:pPr>
              <w:pStyle w:val="TableParagraph"/>
              <w:spacing w:line="203" w:lineRule="exact"/>
              <w:ind w:right="101"/>
              <w:jc w:val="right"/>
              <w:rPr>
                <w:rFonts w:ascii="Arial"/>
                <w:b/>
                <w:sz w:val="20"/>
              </w:rPr>
            </w:pPr>
            <w:r>
              <w:rPr>
                <w:rFonts w:ascii="Arial"/>
                <w:b/>
                <w:spacing w:val="-2"/>
                <w:sz w:val="20"/>
              </w:rPr>
              <w:t>10,96%</w:t>
            </w:r>
          </w:p>
        </w:tc>
      </w:tr>
      <w:tr w:rsidR="00AB5DB3" w14:paraId="08F2E34D" w14:textId="77777777">
        <w:trPr>
          <w:trHeight w:val="496"/>
        </w:trPr>
        <w:tc>
          <w:tcPr>
            <w:tcW w:w="7201" w:type="dxa"/>
            <w:shd w:val="clear" w:color="auto" w:fill="82C0FF"/>
          </w:tcPr>
          <w:p w14:paraId="4728AA3D" w14:textId="77777777" w:rsidR="00AB5DB3" w:rsidRDefault="00000000">
            <w:pPr>
              <w:pStyle w:val="TableParagraph"/>
              <w:spacing w:line="222" w:lineRule="exact"/>
              <w:ind w:left="60"/>
              <w:rPr>
                <w:rFonts w:ascii="Arial"/>
                <w:b/>
                <w:sz w:val="20"/>
              </w:rPr>
            </w:pPr>
            <w:r>
              <w:rPr>
                <w:rFonts w:ascii="Arial"/>
                <w:b/>
                <w:spacing w:val="-2"/>
                <w:sz w:val="20"/>
              </w:rPr>
              <w:t>RAZVOJ</w:t>
            </w:r>
          </w:p>
          <w:p w14:paraId="7E17CCF5" w14:textId="77777777" w:rsidR="00AB5DB3" w:rsidRDefault="00000000">
            <w:pPr>
              <w:pStyle w:val="TableParagraph"/>
              <w:spacing w:line="228" w:lineRule="exact"/>
              <w:ind w:left="60"/>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00601</w:t>
            </w:r>
            <w:r>
              <w:rPr>
                <w:rFonts w:ascii="Arial" w:hAnsi="Arial"/>
                <w:b/>
                <w:spacing w:val="-1"/>
                <w:sz w:val="20"/>
              </w:rPr>
              <w:t xml:space="preserve"> </w:t>
            </w:r>
            <w:r>
              <w:rPr>
                <w:rFonts w:ascii="Arial" w:hAnsi="Arial"/>
                <w:b/>
                <w:sz w:val="20"/>
              </w:rPr>
              <w:t>GOSPODARSTVO,</w:t>
            </w:r>
            <w:r>
              <w:rPr>
                <w:rFonts w:ascii="Arial" w:hAnsi="Arial"/>
                <w:b/>
                <w:spacing w:val="-1"/>
                <w:sz w:val="20"/>
              </w:rPr>
              <w:t xml:space="preserve"> </w:t>
            </w:r>
            <w:r>
              <w:rPr>
                <w:rFonts w:ascii="Arial" w:hAnsi="Arial"/>
                <w:b/>
                <w:sz w:val="20"/>
              </w:rPr>
              <w:t>PODUZETNIŠTVO</w:t>
            </w:r>
            <w:r>
              <w:rPr>
                <w:rFonts w:ascii="Arial" w:hAnsi="Arial"/>
                <w:b/>
                <w:spacing w:val="-2"/>
                <w:sz w:val="20"/>
              </w:rPr>
              <w:t xml:space="preserve"> </w:t>
            </w:r>
            <w:r>
              <w:rPr>
                <w:rFonts w:ascii="Arial" w:hAnsi="Arial"/>
                <w:b/>
                <w:sz w:val="20"/>
              </w:rPr>
              <w:t>I</w:t>
            </w:r>
            <w:r>
              <w:rPr>
                <w:rFonts w:ascii="Arial" w:hAnsi="Arial"/>
                <w:b/>
                <w:spacing w:val="-1"/>
                <w:sz w:val="20"/>
              </w:rPr>
              <w:t xml:space="preserve"> </w:t>
            </w:r>
            <w:r>
              <w:rPr>
                <w:rFonts w:ascii="Arial" w:hAnsi="Arial"/>
                <w:b/>
                <w:spacing w:val="-2"/>
                <w:sz w:val="20"/>
              </w:rPr>
              <w:t>RAZVOJ</w:t>
            </w:r>
          </w:p>
        </w:tc>
        <w:tc>
          <w:tcPr>
            <w:tcW w:w="1508" w:type="dxa"/>
            <w:shd w:val="clear" w:color="auto" w:fill="82C0FF"/>
          </w:tcPr>
          <w:p w14:paraId="721EDB4C" w14:textId="77777777" w:rsidR="00AB5DB3" w:rsidRDefault="00000000">
            <w:pPr>
              <w:pStyle w:val="TableParagraph"/>
              <w:spacing w:before="220"/>
              <w:ind w:right="96"/>
              <w:jc w:val="right"/>
              <w:rPr>
                <w:rFonts w:ascii="Arial"/>
                <w:b/>
                <w:sz w:val="20"/>
              </w:rPr>
            </w:pPr>
            <w:r>
              <w:rPr>
                <w:rFonts w:ascii="Arial"/>
                <w:b/>
                <w:spacing w:val="-2"/>
                <w:sz w:val="20"/>
              </w:rPr>
              <w:t>25.985.188,00</w:t>
            </w:r>
          </w:p>
        </w:tc>
        <w:tc>
          <w:tcPr>
            <w:tcW w:w="1308" w:type="dxa"/>
            <w:shd w:val="clear" w:color="auto" w:fill="82C0FF"/>
          </w:tcPr>
          <w:p w14:paraId="24CFDC09" w14:textId="77777777" w:rsidR="00AB5DB3" w:rsidRDefault="00000000">
            <w:pPr>
              <w:pStyle w:val="TableParagraph"/>
              <w:spacing w:before="220"/>
              <w:ind w:right="39"/>
              <w:jc w:val="right"/>
              <w:rPr>
                <w:rFonts w:ascii="Arial"/>
                <w:b/>
                <w:sz w:val="20"/>
              </w:rPr>
            </w:pPr>
            <w:r>
              <w:rPr>
                <w:rFonts w:ascii="Arial"/>
                <w:b/>
                <w:spacing w:val="-2"/>
                <w:sz w:val="20"/>
              </w:rPr>
              <w:t>2.846.817,82</w:t>
            </w:r>
          </w:p>
        </w:tc>
        <w:tc>
          <w:tcPr>
            <w:tcW w:w="857" w:type="dxa"/>
            <w:shd w:val="clear" w:color="auto" w:fill="82C0FF"/>
          </w:tcPr>
          <w:p w14:paraId="55390EA0" w14:textId="77777777" w:rsidR="00AB5DB3" w:rsidRDefault="00000000">
            <w:pPr>
              <w:pStyle w:val="TableParagraph"/>
              <w:spacing w:before="220"/>
              <w:ind w:right="101"/>
              <w:jc w:val="right"/>
              <w:rPr>
                <w:rFonts w:ascii="Arial"/>
                <w:b/>
                <w:sz w:val="20"/>
              </w:rPr>
            </w:pPr>
            <w:r>
              <w:rPr>
                <w:rFonts w:ascii="Arial"/>
                <w:b/>
                <w:spacing w:val="-2"/>
                <w:sz w:val="20"/>
              </w:rPr>
              <w:t>10,96%</w:t>
            </w:r>
          </w:p>
        </w:tc>
      </w:tr>
      <w:tr w:rsidR="00AB5DB3" w14:paraId="1B64B000" w14:textId="77777777">
        <w:trPr>
          <w:trHeight w:val="243"/>
        </w:trPr>
        <w:tc>
          <w:tcPr>
            <w:tcW w:w="7201" w:type="dxa"/>
          </w:tcPr>
          <w:p w14:paraId="6906A5E9"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08" w:type="dxa"/>
          </w:tcPr>
          <w:p w14:paraId="3F17CA8A" w14:textId="77777777" w:rsidR="00AB5DB3" w:rsidRDefault="00000000">
            <w:pPr>
              <w:pStyle w:val="TableParagraph"/>
              <w:spacing w:line="186" w:lineRule="exact"/>
              <w:ind w:right="96"/>
              <w:jc w:val="right"/>
              <w:rPr>
                <w:rFonts w:ascii="Arial"/>
                <w:b/>
                <w:sz w:val="18"/>
              </w:rPr>
            </w:pPr>
            <w:r>
              <w:rPr>
                <w:rFonts w:ascii="Arial"/>
                <w:b/>
                <w:spacing w:val="-2"/>
                <w:sz w:val="18"/>
              </w:rPr>
              <w:t>7.094.313,00</w:t>
            </w:r>
          </w:p>
        </w:tc>
        <w:tc>
          <w:tcPr>
            <w:tcW w:w="1308" w:type="dxa"/>
          </w:tcPr>
          <w:p w14:paraId="0EC1E362" w14:textId="77777777" w:rsidR="00AB5DB3" w:rsidRDefault="00000000">
            <w:pPr>
              <w:pStyle w:val="TableParagraph"/>
              <w:spacing w:line="186" w:lineRule="exact"/>
              <w:ind w:right="39"/>
              <w:jc w:val="right"/>
              <w:rPr>
                <w:rFonts w:ascii="Arial"/>
                <w:b/>
                <w:sz w:val="18"/>
              </w:rPr>
            </w:pPr>
            <w:r>
              <w:rPr>
                <w:rFonts w:ascii="Arial"/>
                <w:b/>
                <w:spacing w:val="-2"/>
                <w:sz w:val="18"/>
              </w:rPr>
              <w:t>1.948.049,63</w:t>
            </w:r>
          </w:p>
        </w:tc>
        <w:tc>
          <w:tcPr>
            <w:tcW w:w="857" w:type="dxa"/>
          </w:tcPr>
          <w:p w14:paraId="3F3CD283" w14:textId="77777777" w:rsidR="00AB5DB3" w:rsidRDefault="00000000">
            <w:pPr>
              <w:pStyle w:val="TableParagraph"/>
              <w:spacing w:line="186" w:lineRule="exact"/>
              <w:ind w:right="101"/>
              <w:jc w:val="right"/>
              <w:rPr>
                <w:rFonts w:ascii="Arial"/>
                <w:b/>
                <w:sz w:val="18"/>
              </w:rPr>
            </w:pPr>
            <w:r>
              <w:rPr>
                <w:rFonts w:ascii="Arial"/>
                <w:b/>
                <w:spacing w:val="-2"/>
                <w:sz w:val="18"/>
              </w:rPr>
              <w:t>27,46%</w:t>
            </w:r>
          </w:p>
        </w:tc>
      </w:tr>
      <w:tr w:rsidR="00AB5DB3" w14:paraId="78E370AE" w14:textId="77777777">
        <w:trPr>
          <w:trHeight w:val="285"/>
        </w:trPr>
        <w:tc>
          <w:tcPr>
            <w:tcW w:w="7201" w:type="dxa"/>
          </w:tcPr>
          <w:p w14:paraId="00C0C3A0"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08" w:type="dxa"/>
          </w:tcPr>
          <w:p w14:paraId="7E1D7982" w14:textId="77777777" w:rsidR="00AB5DB3" w:rsidRDefault="00000000">
            <w:pPr>
              <w:pStyle w:val="TableParagraph"/>
              <w:spacing w:before="36"/>
              <w:ind w:right="96"/>
              <w:jc w:val="right"/>
              <w:rPr>
                <w:rFonts w:ascii="Arial"/>
                <w:b/>
                <w:sz w:val="18"/>
              </w:rPr>
            </w:pPr>
            <w:r>
              <w:rPr>
                <w:rFonts w:ascii="Arial"/>
                <w:b/>
                <w:spacing w:val="-2"/>
                <w:sz w:val="18"/>
              </w:rPr>
              <w:t>599.934,00</w:t>
            </w:r>
          </w:p>
        </w:tc>
        <w:tc>
          <w:tcPr>
            <w:tcW w:w="1308" w:type="dxa"/>
          </w:tcPr>
          <w:p w14:paraId="4BCB6CC2" w14:textId="77777777" w:rsidR="00AB5DB3" w:rsidRDefault="00000000">
            <w:pPr>
              <w:pStyle w:val="TableParagraph"/>
              <w:spacing w:before="36"/>
              <w:ind w:right="39"/>
              <w:jc w:val="right"/>
              <w:rPr>
                <w:rFonts w:ascii="Arial"/>
                <w:b/>
                <w:sz w:val="18"/>
              </w:rPr>
            </w:pPr>
            <w:r>
              <w:rPr>
                <w:rFonts w:ascii="Arial"/>
                <w:b/>
                <w:spacing w:val="-2"/>
                <w:sz w:val="18"/>
              </w:rPr>
              <w:t>183.383,11</w:t>
            </w:r>
          </w:p>
        </w:tc>
        <w:tc>
          <w:tcPr>
            <w:tcW w:w="857" w:type="dxa"/>
          </w:tcPr>
          <w:p w14:paraId="56182F82" w14:textId="77777777" w:rsidR="00AB5DB3" w:rsidRDefault="00000000">
            <w:pPr>
              <w:pStyle w:val="TableParagraph"/>
              <w:spacing w:before="36"/>
              <w:ind w:right="101"/>
              <w:jc w:val="right"/>
              <w:rPr>
                <w:rFonts w:ascii="Arial"/>
                <w:b/>
                <w:sz w:val="18"/>
              </w:rPr>
            </w:pPr>
            <w:r>
              <w:rPr>
                <w:rFonts w:ascii="Arial"/>
                <w:b/>
                <w:spacing w:val="-2"/>
                <w:sz w:val="18"/>
              </w:rPr>
              <w:t>30,57%</w:t>
            </w:r>
          </w:p>
        </w:tc>
      </w:tr>
      <w:tr w:rsidR="00AB5DB3" w14:paraId="5E1A272F" w14:textId="77777777">
        <w:trPr>
          <w:trHeight w:val="285"/>
        </w:trPr>
        <w:tc>
          <w:tcPr>
            <w:tcW w:w="7201" w:type="dxa"/>
          </w:tcPr>
          <w:p w14:paraId="4866B6FA"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508" w:type="dxa"/>
          </w:tcPr>
          <w:p w14:paraId="278660B9" w14:textId="77777777" w:rsidR="00AB5DB3" w:rsidRDefault="00000000">
            <w:pPr>
              <w:pStyle w:val="TableParagraph"/>
              <w:spacing w:before="36"/>
              <w:ind w:right="96"/>
              <w:jc w:val="right"/>
              <w:rPr>
                <w:rFonts w:ascii="Arial"/>
                <w:b/>
                <w:sz w:val="18"/>
              </w:rPr>
            </w:pPr>
            <w:r>
              <w:rPr>
                <w:rFonts w:ascii="Arial"/>
                <w:b/>
                <w:spacing w:val="-2"/>
                <w:sz w:val="18"/>
              </w:rPr>
              <w:t>110.000,00</w:t>
            </w:r>
          </w:p>
        </w:tc>
        <w:tc>
          <w:tcPr>
            <w:tcW w:w="1308" w:type="dxa"/>
          </w:tcPr>
          <w:p w14:paraId="6939731E" w14:textId="77777777" w:rsidR="00AB5DB3" w:rsidRDefault="00000000">
            <w:pPr>
              <w:pStyle w:val="TableParagraph"/>
              <w:spacing w:before="36"/>
              <w:ind w:right="39"/>
              <w:jc w:val="right"/>
              <w:rPr>
                <w:rFonts w:ascii="Arial"/>
                <w:b/>
                <w:sz w:val="18"/>
              </w:rPr>
            </w:pPr>
            <w:r>
              <w:rPr>
                <w:rFonts w:ascii="Arial"/>
                <w:b/>
                <w:spacing w:val="-2"/>
                <w:sz w:val="18"/>
              </w:rPr>
              <w:t>60.000,00</w:t>
            </w:r>
          </w:p>
        </w:tc>
        <w:tc>
          <w:tcPr>
            <w:tcW w:w="857" w:type="dxa"/>
          </w:tcPr>
          <w:p w14:paraId="5C0244E7" w14:textId="77777777" w:rsidR="00AB5DB3" w:rsidRDefault="00000000">
            <w:pPr>
              <w:pStyle w:val="TableParagraph"/>
              <w:spacing w:before="36"/>
              <w:ind w:right="101"/>
              <w:jc w:val="right"/>
              <w:rPr>
                <w:rFonts w:ascii="Arial"/>
                <w:b/>
                <w:sz w:val="18"/>
              </w:rPr>
            </w:pPr>
            <w:r>
              <w:rPr>
                <w:rFonts w:ascii="Arial"/>
                <w:b/>
                <w:spacing w:val="-2"/>
                <w:sz w:val="18"/>
              </w:rPr>
              <w:t>54,55%</w:t>
            </w:r>
          </w:p>
        </w:tc>
      </w:tr>
      <w:tr w:rsidR="00AB5DB3" w14:paraId="7336FE76" w14:textId="77777777">
        <w:trPr>
          <w:trHeight w:val="285"/>
        </w:trPr>
        <w:tc>
          <w:tcPr>
            <w:tcW w:w="7201" w:type="dxa"/>
          </w:tcPr>
          <w:p w14:paraId="2C5E2B0A"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08" w:type="dxa"/>
          </w:tcPr>
          <w:p w14:paraId="33A5E6DD" w14:textId="77777777" w:rsidR="00AB5DB3" w:rsidRDefault="00000000">
            <w:pPr>
              <w:pStyle w:val="TableParagraph"/>
              <w:spacing w:before="36"/>
              <w:ind w:right="96"/>
              <w:jc w:val="right"/>
              <w:rPr>
                <w:rFonts w:ascii="Arial"/>
                <w:b/>
                <w:sz w:val="18"/>
              </w:rPr>
            </w:pPr>
            <w:r>
              <w:rPr>
                <w:rFonts w:ascii="Arial"/>
                <w:b/>
                <w:spacing w:val="-2"/>
                <w:sz w:val="18"/>
              </w:rPr>
              <w:t>507.273,00</w:t>
            </w:r>
          </w:p>
        </w:tc>
        <w:tc>
          <w:tcPr>
            <w:tcW w:w="1308" w:type="dxa"/>
          </w:tcPr>
          <w:p w14:paraId="7E968A04" w14:textId="77777777" w:rsidR="00AB5DB3" w:rsidRDefault="00AB5DB3">
            <w:pPr>
              <w:pStyle w:val="TableParagraph"/>
              <w:rPr>
                <w:sz w:val="18"/>
              </w:rPr>
            </w:pPr>
          </w:p>
        </w:tc>
        <w:tc>
          <w:tcPr>
            <w:tcW w:w="857" w:type="dxa"/>
          </w:tcPr>
          <w:p w14:paraId="7039C492" w14:textId="77777777" w:rsidR="00AB5DB3" w:rsidRDefault="00AB5DB3">
            <w:pPr>
              <w:pStyle w:val="TableParagraph"/>
              <w:rPr>
                <w:sz w:val="18"/>
              </w:rPr>
            </w:pPr>
          </w:p>
        </w:tc>
      </w:tr>
      <w:tr w:rsidR="00AB5DB3" w14:paraId="3995DB6B" w14:textId="77777777">
        <w:trPr>
          <w:trHeight w:val="285"/>
        </w:trPr>
        <w:tc>
          <w:tcPr>
            <w:tcW w:w="7201" w:type="dxa"/>
          </w:tcPr>
          <w:p w14:paraId="1FCCE496"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508" w:type="dxa"/>
          </w:tcPr>
          <w:p w14:paraId="126A21BE" w14:textId="77777777" w:rsidR="00AB5DB3" w:rsidRDefault="00000000">
            <w:pPr>
              <w:pStyle w:val="TableParagraph"/>
              <w:spacing w:before="36"/>
              <w:ind w:right="96"/>
              <w:jc w:val="right"/>
              <w:rPr>
                <w:rFonts w:ascii="Arial"/>
                <w:b/>
                <w:sz w:val="18"/>
              </w:rPr>
            </w:pPr>
            <w:r>
              <w:rPr>
                <w:rFonts w:ascii="Arial"/>
                <w:b/>
                <w:spacing w:val="-2"/>
                <w:sz w:val="18"/>
              </w:rPr>
              <w:t>905.225,00</w:t>
            </w:r>
          </w:p>
        </w:tc>
        <w:tc>
          <w:tcPr>
            <w:tcW w:w="1308" w:type="dxa"/>
          </w:tcPr>
          <w:p w14:paraId="0C9D21EF" w14:textId="77777777" w:rsidR="00AB5DB3" w:rsidRDefault="00000000">
            <w:pPr>
              <w:pStyle w:val="TableParagraph"/>
              <w:spacing w:before="36"/>
              <w:ind w:right="39"/>
              <w:jc w:val="right"/>
              <w:rPr>
                <w:rFonts w:ascii="Arial"/>
                <w:b/>
                <w:sz w:val="18"/>
              </w:rPr>
            </w:pPr>
            <w:r>
              <w:rPr>
                <w:rFonts w:ascii="Arial"/>
                <w:b/>
                <w:spacing w:val="-2"/>
                <w:sz w:val="18"/>
              </w:rPr>
              <w:t>89.568,05</w:t>
            </w:r>
          </w:p>
        </w:tc>
        <w:tc>
          <w:tcPr>
            <w:tcW w:w="857" w:type="dxa"/>
          </w:tcPr>
          <w:p w14:paraId="032B923D" w14:textId="77777777" w:rsidR="00AB5DB3" w:rsidRDefault="00000000">
            <w:pPr>
              <w:pStyle w:val="TableParagraph"/>
              <w:spacing w:before="36"/>
              <w:ind w:right="101"/>
              <w:jc w:val="right"/>
              <w:rPr>
                <w:rFonts w:ascii="Arial"/>
                <w:b/>
                <w:sz w:val="18"/>
              </w:rPr>
            </w:pPr>
            <w:r>
              <w:rPr>
                <w:rFonts w:ascii="Arial"/>
                <w:b/>
                <w:spacing w:val="-2"/>
                <w:sz w:val="18"/>
              </w:rPr>
              <w:t>9,89%</w:t>
            </w:r>
          </w:p>
        </w:tc>
      </w:tr>
      <w:tr w:rsidR="00AB5DB3" w14:paraId="79F809EB" w14:textId="77777777">
        <w:trPr>
          <w:trHeight w:val="285"/>
        </w:trPr>
        <w:tc>
          <w:tcPr>
            <w:tcW w:w="7201" w:type="dxa"/>
          </w:tcPr>
          <w:p w14:paraId="450F66A0"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508" w:type="dxa"/>
          </w:tcPr>
          <w:p w14:paraId="7AE0CEEE" w14:textId="77777777" w:rsidR="00AB5DB3" w:rsidRDefault="00000000">
            <w:pPr>
              <w:pStyle w:val="TableParagraph"/>
              <w:spacing w:before="36"/>
              <w:ind w:right="96"/>
              <w:jc w:val="right"/>
              <w:rPr>
                <w:rFonts w:ascii="Arial"/>
                <w:b/>
                <w:sz w:val="18"/>
              </w:rPr>
            </w:pPr>
            <w:r>
              <w:rPr>
                <w:rFonts w:ascii="Arial"/>
                <w:b/>
                <w:spacing w:val="-2"/>
                <w:sz w:val="18"/>
              </w:rPr>
              <w:t>905.225,00</w:t>
            </w:r>
          </w:p>
        </w:tc>
        <w:tc>
          <w:tcPr>
            <w:tcW w:w="1308" w:type="dxa"/>
          </w:tcPr>
          <w:p w14:paraId="1D6F7341" w14:textId="77777777" w:rsidR="00AB5DB3" w:rsidRDefault="00000000">
            <w:pPr>
              <w:pStyle w:val="TableParagraph"/>
              <w:spacing w:before="36"/>
              <w:ind w:right="39"/>
              <w:jc w:val="right"/>
              <w:rPr>
                <w:rFonts w:ascii="Arial"/>
                <w:b/>
                <w:sz w:val="18"/>
              </w:rPr>
            </w:pPr>
            <w:r>
              <w:rPr>
                <w:rFonts w:ascii="Arial"/>
                <w:b/>
                <w:spacing w:val="-2"/>
                <w:sz w:val="18"/>
              </w:rPr>
              <w:t>89.568,05</w:t>
            </w:r>
          </w:p>
        </w:tc>
        <w:tc>
          <w:tcPr>
            <w:tcW w:w="857" w:type="dxa"/>
          </w:tcPr>
          <w:p w14:paraId="57A54294" w14:textId="77777777" w:rsidR="00AB5DB3" w:rsidRDefault="00000000">
            <w:pPr>
              <w:pStyle w:val="TableParagraph"/>
              <w:spacing w:before="36"/>
              <w:ind w:right="101"/>
              <w:jc w:val="right"/>
              <w:rPr>
                <w:rFonts w:ascii="Arial"/>
                <w:b/>
                <w:sz w:val="18"/>
              </w:rPr>
            </w:pPr>
            <w:r>
              <w:rPr>
                <w:rFonts w:ascii="Arial"/>
                <w:b/>
                <w:spacing w:val="-2"/>
                <w:sz w:val="18"/>
              </w:rPr>
              <w:t>9,89%</w:t>
            </w:r>
          </w:p>
        </w:tc>
      </w:tr>
      <w:tr w:rsidR="00AB5DB3" w14:paraId="43209865" w14:textId="77777777">
        <w:trPr>
          <w:trHeight w:val="285"/>
        </w:trPr>
        <w:tc>
          <w:tcPr>
            <w:tcW w:w="7201" w:type="dxa"/>
          </w:tcPr>
          <w:p w14:paraId="3BA17AA0"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508" w:type="dxa"/>
          </w:tcPr>
          <w:p w14:paraId="3CEA2883" w14:textId="77777777" w:rsidR="00AB5DB3" w:rsidRDefault="00000000">
            <w:pPr>
              <w:pStyle w:val="TableParagraph"/>
              <w:spacing w:before="36"/>
              <w:ind w:right="96"/>
              <w:jc w:val="right"/>
              <w:rPr>
                <w:rFonts w:ascii="Arial"/>
                <w:b/>
                <w:sz w:val="18"/>
              </w:rPr>
            </w:pPr>
            <w:r>
              <w:rPr>
                <w:rFonts w:ascii="Arial"/>
                <w:b/>
                <w:spacing w:val="-2"/>
                <w:sz w:val="18"/>
              </w:rPr>
              <w:t>336.160,00</w:t>
            </w:r>
          </w:p>
        </w:tc>
        <w:tc>
          <w:tcPr>
            <w:tcW w:w="1308" w:type="dxa"/>
          </w:tcPr>
          <w:p w14:paraId="7E210200" w14:textId="77777777" w:rsidR="00AB5DB3" w:rsidRDefault="00AB5DB3">
            <w:pPr>
              <w:pStyle w:val="TableParagraph"/>
              <w:rPr>
                <w:sz w:val="18"/>
              </w:rPr>
            </w:pPr>
          </w:p>
        </w:tc>
        <w:tc>
          <w:tcPr>
            <w:tcW w:w="857" w:type="dxa"/>
          </w:tcPr>
          <w:p w14:paraId="5356C717" w14:textId="77777777" w:rsidR="00AB5DB3" w:rsidRDefault="00AB5DB3">
            <w:pPr>
              <w:pStyle w:val="TableParagraph"/>
              <w:rPr>
                <w:sz w:val="18"/>
              </w:rPr>
            </w:pPr>
          </w:p>
        </w:tc>
      </w:tr>
      <w:tr w:rsidR="00AB5DB3" w14:paraId="6DF0D4CB" w14:textId="77777777">
        <w:trPr>
          <w:trHeight w:val="285"/>
        </w:trPr>
        <w:tc>
          <w:tcPr>
            <w:tcW w:w="7201" w:type="dxa"/>
          </w:tcPr>
          <w:p w14:paraId="548328C4"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508" w:type="dxa"/>
          </w:tcPr>
          <w:p w14:paraId="46BFCB62" w14:textId="77777777" w:rsidR="00AB5DB3" w:rsidRDefault="00000000">
            <w:pPr>
              <w:pStyle w:val="TableParagraph"/>
              <w:spacing w:before="36"/>
              <w:ind w:right="96"/>
              <w:jc w:val="right"/>
              <w:rPr>
                <w:rFonts w:ascii="Arial"/>
                <w:b/>
                <w:sz w:val="18"/>
              </w:rPr>
            </w:pPr>
            <w:r>
              <w:rPr>
                <w:rFonts w:ascii="Arial"/>
                <w:b/>
                <w:spacing w:val="-2"/>
                <w:sz w:val="18"/>
              </w:rPr>
              <w:t>9.493.434,00</w:t>
            </w:r>
          </w:p>
        </w:tc>
        <w:tc>
          <w:tcPr>
            <w:tcW w:w="1308" w:type="dxa"/>
          </w:tcPr>
          <w:p w14:paraId="46EA42D2" w14:textId="77777777" w:rsidR="00AB5DB3" w:rsidRDefault="00000000">
            <w:pPr>
              <w:pStyle w:val="TableParagraph"/>
              <w:spacing w:before="36"/>
              <w:ind w:right="39"/>
              <w:jc w:val="right"/>
              <w:rPr>
                <w:rFonts w:ascii="Arial"/>
                <w:b/>
                <w:sz w:val="18"/>
              </w:rPr>
            </w:pPr>
            <w:r>
              <w:rPr>
                <w:rFonts w:ascii="Arial"/>
                <w:b/>
                <w:spacing w:val="-2"/>
                <w:sz w:val="18"/>
              </w:rPr>
              <w:t>563.484,03</w:t>
            </w:r>
          </w:p>
        </w:tc>
        <w:tc>
          <w:tcPr>
            <w:tcW w:w="857" w:type="dxa"/>
          </w:tcPr>
          <w:p w14:paraId="2412526D" w14:textId="77777777" w:rsidR="00AB5DB3" w:rsidRDefault="00000000">
            <w:pPr>
              <w:pStyle w:val="TableParagraph"/>
              <w:spacing w:before="36"/>
              <w:ind w:right="101"/>
              <w:jc w:val="right"/>
              <w:rPr>
                <w:rFonts w:ascii="Arial"/>
                <w:b/>
                <w:sz w:val="18"/>
              </w:rPr>
            </w:pPr>
            <w:r>
              <w:rPr>
                <w:rFonts w:ascii="Arial"/>
                <w:b/>
                <w:spacing w:val="-2"/>
                <w:sz w:val="18"/>
              </w:rPr>
              <w:t>5,94%</w:t>
            </w:r>
          </w:p>
        </w:tc>
      </w:tr>
      <w:tr w:rsidR="00AB5DB3" w14:paraId="4EB7A4A5" w14:textId="77777777">
        <w:trPr>
          <w:trHeight w:val="285"/>
        </w:trPr>
        <w:tc>
          <w:tcPr>
            <w:tcW w:w="7201" w:type="dxa"/>
          </w:tcPr>
          <w:p w14:paraId="4B206E99"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508" w:type="dxa"/>
          </w:tcPr>
          <w:p w14:paraId="363FD15A" w14:textId="77777777" w:rsidR="00AB5DB3" w:rsidRDefault="00000000">
            <w:pPr>
              <w:pStyle w:val="TableParagraph"/>
              <w:spacing w:before="36"/>
              <w:ind w:right="96"/>
              <w:jc w:val="right"/>
              <w:rPr>
                <w:rFonts w:ascii="Arial"/>
                <w:b/>
                <w:sz w:val="18"/>
              </w:rPr>
            </w:pPr>
            <w:r>
              <w:rPr>
                <w:rFonts w:ascii="Arial"/>
                <w:b/>
                <w:spacing w:val="-2"/>
                <w:sz w:val="18"/>
              </w:rPr>
              <w:t>9.243.434,00</w:t>
            </w:r>
          </w:p>
        </w:tc>
        <w:tc>
          <w:tcPr>
            <w:tcW w:w="1308" w:type="dxa"/>
          </w:tcPr>
          <w:p w14:paraId="494F4781" w14:textId="77777777" w:rsidR="00AB5DB3" w:rsidRDefault="00000000">
            <w:pPr>
              <w:pStyle w:val="TableParagraph"/>
              <w:spacing w:before="36"/>
              <w:ind w:right="39"/>
              <w:jc w:val="right"/>
              <w:rPr>
                <w:rFonts w:ascii="Arial"/>
                <w:b/>
                <w:sz w:val="18"/>
              </w:rPr>
            </w:pPr>
            <w:r>
              <w:rPr>
                <w:rFonts w:ascii="Arial"/>
                <w:b/>
                <w:spacing w:val="-2"/>
                <w:sz w:val="18"/>
              </w:rPr>
              <w:t>563.484,03</w:t>
            </w:r>
          </w:p>
        </w:tc>
        <w:tc>
          <w:tcPr>
            <w:tcW w:w="857" w:type="dxa"/>
          </w:tcPr>
          <w:p w14:paraId="01770997" w14:textId="77777777" w:rsidR="00AB5DB3" w:rsidRDefault="00000000">
            <w:pPr>
              <w:pStyle w:val="TableParagraph"/>
              <w:spacing w:before="36"/>
              <w:ind w:right="101"/>
              <w:jc w:val="right"/>
              <w:rPr>
                <w:rFonts w:ascii="Arial"/>
                <w:b/>
                <w:sz w:val="18"/>
              </w:rPr>
            </w:pPr>
            <w:r>
              <w:rPr>
                <w:rFonts w:ascii="Arial"/>
                <w:b/>
                <w:spacing w:val="-2"/>
                <w:sz w:val="18"/>
              </w:rPr>
              <w:t>6,10%</w:t>
            </w:r>
          </w:p>
        </w:tc>
      </w:tr>
      <w:tr w:rsidR="00AB5DB3" w14:paraId="79E9247B" w14:textId="77777777">
        <w:trPr>
          <w:trHeight w:val="277"/>
        </w:trPr>
        <w:tc>
          <w:tcPr>
            <w:tcW w:w="7201" w:type="dxa"/>
          </w:tcPr>
          <w:p w14:paraId="76343005"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565</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poljoprivredni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ruralni</w:t>
            </w:r>
            <w:r>
              <w:rPr>
                <w:rFonts w:ascii="Arial"/>
                <w:b/>
                <w:spacing w:val="-1"/>
                <w:sz w:val="18"/>
              </w:rPr>
              <w:t xml:space="preserve"> </w:t>
            </w:r>
            <w:r>
              <w:rPr>
                <w:rFonts w:ascii="Arial"/>
                <w:b/>
                <w:spacing w:val="-2"/>
                <w:sz w:val="18"/>
              </w:rPr>
              <w:t>razvoj</w:t>
            </w:r>
          </w:p>
        </w:tc>
        <w:tc>
          <w:tcPr>
            <w:tcW w:w="1508" w:type="dxa"/>
          </w:tcPr>
          <w:p w14:paraId="4B233291" w14:textId="77777777" w:rsidR="00AB5DB3" w:rsidRDefault="00000000">
            <w:pPr>
              <w:pStyle w:val="TableParagraph"/>
              <w:spacing w:before="36"/>
              <w:ind w:right="96"/>
              <w:jc w:val="right"/>
              <w:rPr>
                <w:rFonts w:ascii="Arial"/>
                <w:b/>
                <w:sz w:val="18"/>
              </w:rPr>
            </w:pPr>
            <w:r>
              <w:rPr>
                <w:rFonts w:ascii="Arial"/>
                <w:b/>
                <w:spacing w:val="-2"/>
                <w:sz w:val="18"/>
              </w:rPr>
              <w:t>250.000,00</w:t>
            </w:r>
          </w:p>
        </w:tc>
        <w:tc>
          <w:tcPr>
            <w:tcW w:w="1308" w:type="dxa"/>
          </w:tcPr>
          <w:p w14:paraId="2057BD2B" w14:textId="77777777" w:rsidR="00AB5DB3" w:rsidRDefault="00AB5DB3">
            <w:pPr>
              <w:pStyle w:val="TableParagraph"/>
              <w:rPr>
                <w:sz w:val="18"/>
              </w:rPr>
            </w:pPr>
          </w:p>
        </w:tc>
        <w:tc>
          <w:tcPr>
            <w:tcW w:w="857" w:type="dxa"/>
          </w:tcPr>
          <w:p w14:paraId="6100E1F3" w14:textId="77777777" w:rsidR="00AB5DB3" w:rsidRDefault="00AB5DB3">
            <w:pPr>
              <w:pStyle w:val="TableParagraph"/>
              <w:rPr>
                <w:sz w:val="18"/>
              </w:rPr>
            </w:pPr>
          </w:p>
        </w:tc>
      </w:tr>
      <w:tr w:rsidR="00AB5DB3" w14:paraId="3C93E932" w14:textId="77777777">
        <w:trPr>
          <w:trHeight w:val="277"/>
        </w:trPr>
        <w:tc>
          <w:tcPr>
            <w:tcW w:w="7201" w:type="dxa"/>
          </w:tcPr>
          <w:p w14:paraId="00297088" w14:textId="77777777" w:rsidR="00AB5DB3" w:rsidRDefault="00000000">
            <w:pPr>
              <w:pStyle w:val="TableParagraph"/>
              <w:spacing w:before="28"/>
              <w:ind w:left="510"/>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508" w:type="dxa"/>
          </w:tcPr>
          <w:p w14:paraId="50CECFF8" w14:textId="77777777" w:rsidR="00AB5DB3" w:rsidRDefault="00000000">
            <w:pPr>
              <w:pStyle w:val="TableParagraph"/>
              <w:spacing w:before="28"/>
              <w:ind w:right="96"/>
              <w:jc w:val="right"/>
              <w:rPr>
                <w:rFonts w:ascii="Arial"/>
                <w:b/>
                <w:sz w:val="18"/>
              </w:rPr>
            </w:pPr>
            <w:r>
              <w:rPr>
                <w:rFonts w:ascii="Arial"/>
                <w:b/>
                <w:spacing w:val="-2"/>
                <w:sz w:val="18"/>
              </w:rPr>
              <w:t>6.938.849,00</w:t>
            </w:r>
          </w:p>
        </w:tc>
        <w:tc>
          <w:tcPr>
            <w:tcW w:w="1308" w:type="dxa"/>
          </w:tcPr>
          <w:p w14:paraId="290D50A3" w14:textId="77777777" w:rsidR="00AB5DB3" w:rsidRDefault="00000000">
            <w:pPr>
              <w:pStyle w:val="TableParagraph"/>
              <w:spacing w:before="28"/>
              <w:ind w:right="39"/>
              <w:jc w:val="right"/>
              <w:rPr>
                <w:rFonts w:ascii="Arial"/>
                <w:b/>
                <w:sz w:val="18"/>
              </w:rPr>
            </w:pPr>
            <w:r>
              <w:rPr>
                <w:rFonts w:ascii="Arial"/>
                <w:b/>
                <w:spacing w:val="-2"/>
                <w:sz w:val="18"/>
              </w:rPr>
              <w:t>2.333,00</w:t>
            </w:r>
          </w:p>
        </w:tc>
        <w:tc>
          <w:tcPr>
            <w:tcW w:w="857" w:type="dxa"/>
          </w:tcPr>
          <w:p w14:paraId="7EDB4285" w14:textId="77777777" w:rsidR="00AB5DB3" w:rsidRDefault="00000000">
            <w:pPr>
              <w:pStyle w:val="TableParagraph"/>
              <w:spacing w:before="28"/>
              <w:ind w:right="101"/>
              <w:jc w:val="right"/>
              <w:rPr>
                <w:rFonts w:ascii="Arial"/>
                <w:b/>
                <w:sz w:val="18"/>
              </w:rPr>
            </w:pPr>
            <w:r>
              <w:rPr>
                <w:rFonts w:ascii="Arial"/>
                <w:b/>
                <w:spacing w:val="-2"/>
                <w:sz w:val="18"/>
              </w:rPr>
              <w:t>0,03%</w:t>
            </w:r>
          </w:p>
        </w:tc>
      </w:tr>
      <w:tr w:rsidR="00AB5DB3" w14:paraId="6C0A3E4A" w14:textId="77777777">
        <w:trPr>
          <w:trHeight w:val="284"/>
        </w:trPr>
        <w:tc>
          <w:tcPr>
            <w:tcW w:w="7201" w:type="dxa"/>
          </w:tcPr>
          <w:p w14:paraId="1165E6D4"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508" w:type="dxa"/>
          </w:tcPr>
          <w:p w14:paraId="0D550752" w14:textId="77777777" w:rsidR="00AB5DB3" w:rsidRDefault="00000000">
            <w:pPr>
              <w:pStyle w:val="TableParagraph"/>
              <w:spacing w:before="36"/>
              <w:ind w:right="96"/>
              <w:jc w:val="right"/>
              <w:rPr>
                <w:rFonts w:ascii="Arial"/>
                <w:b/>
                <w:sz w:val="18"/>
              </w:rPr>
            </w:pPr>
            <w:r>
              <w:rPr>
                <w:rFonts w:ascii="Arial"/>
                <w:b/>
                <w:spacing w:val="-2"/>
                <w:sz w:val="18"/>
              </w:rPr>
              <w:t>6.938.849,00</w:t>
            </w:r>
          </w:p>
        </w:tc>
        <w:tc>
          <w:tcPr>
            <w:tcW w:w="1308" w:type="dxa"/>
          </w:tcPr>
          <w:p w14:paraId="12068007" w14:textId="77777777" w:rsidR="00AB5DB3" w:rsidRDefault="00000000">
            <w:pPr>
              <w:pStyle w:val="TableParagraph"/>
              <w:spacing w:before="36"/>
              <w:ind w:right="39"/>
              <w:jc w:val="right"/>
              <w:rPr>
                <w:rFonts w:ascii="Arial"/>
                <w:b/>
                <w:sz w:val="18"/>
              </w:rPr>
            </w:pPr>
            <w:r>
              <w:rPr>
                <w:rFonts w:ascii="Arial"/>
                <w:b/>
                <w:spacing w:val="-2"/>
                <w:sz w:val="18"/>
              </w:rPr>
              <w:t>2.333,00</w:t>
            </w:r>
          </w:p>
        </w:tc>
        <w:tc>
          <w:tcPr>
            <w:tcW w:w="857" w:type="dxa"/>
          </w:tcPr>
          <w:p w14:paraId="1E6A389A" w14:textId="77777777" w:rsidR="00AB5DB3" w:rsidRDefault="00000000">
            <w:pPr>
              <w:pStyle w:val="TableParagraph"/>
              <w:spacing w:before="36"/>
              <w:ind w:right="101"/>
              <w:jc w:val="right"/>
              <w:rPr>
                <w:rFonts w:ascii="Arial"/>
                <w:b/>
                <w:sz w:val="18"/>
              </w:rPr>
            </w:pPr>
            <w:r>
              <w:rPr>
                <w:rFonts w:ascii="Arial"/>
                <w:b/>
                <w:spacing w:val="-2"/>
                <w:sz w:val="18"/>
              </w:rPr>
              <w:t>0,03%</w:t>
            </w:r>
          </w:p>
        </w:tc>
      </w:tr>
      <w:tr w:rsidR="00AB5DB3" w14:paraId="2462A9DA" w14:textId="77777777">
        <w:trPr>
          <w:trHeight w:val="327"/>
        </w:trPr>
        <w:tc>
          <w:tcPr>
            <w:tcW w:w="7201" w:type="dxa"/>
          </w:tcPr>
          <w:p w14:paraId="60048E9F" w14:textId="77777777" w:rsidR="00AB5DB3" w:rsidRDefault="00000000">
            <w:pPr>
              <w:pStyle w:val="TableParagraph"/>
              <w:spacing w:before="35"/>
              <w:ind w:left="285"/>
              <w:rPr>
                <w:rFonts w:ascii="Arial" w:hAnsi="Arial"/>
                <w:b/>
                <w:sz w:val="20"/>
              </w:rPr>
            </w:pPr>
            <w:r>
              <w:rPr>
                <w:rFonts w:ascii="Arial" w:hAnsi="Arial"/>
                <w:b/>
                <w:color w:val="00009F"/>
                <w:sz w:val="20"/>
              </w:rPr>
              <w:t>1051</w:t>
            </w:r>
            <w:r>
              <w:rPr>
                <w:rFonts w:ascii="Arial" w:hAnsi="Arial"/>
                <w:b/>
                <w:color w:val="00009F"/>
                <w:spacing w:val="-2"/>
                <w:sz w:val="20"/>
              </w:rPr>
              <w:t xml:space="preserve"> </w:t>
            </w:r>
            <w:r>
              <w:rPr>
                <w:rFonts w:ascii="Arial" w:hAnsi="Arial"/>
                <w:b/>
                <w:color w:val="00009F"/>
                <w:sz w:val="20"/>
              </w:rPr>
              <w:t>PODUZETNIČKE</w:t>
            </w:r>
            <w:r>
              <w:rPr>
                <w:rFonts w:ascii="Arial" w:hAnsi="Arial"/>
                <w:b/>
                <w:color w:val="00009F"/>
                <w:spacing w:val="-2"/>
                <w:sz w:val="20"/>
              </w:rPr>
              <w:t xml:space="preserve"> </w:t>
            </w:r>
            <w:r>
              <w:rPr>
                <w:rFonts w:ascii="Arial" w:hAnsi="Arial"/>
                <w:b/>
                <w:color w:val="00009F"/>
                <w:spacing w:val="-4"/>
                <w:sz w:val="20"/>
              </w:rPr>
              <w:t>ZONE</w:t>
            </w:r>
          </w:p>
        </w:tc>
        <w:tc>
          <w:tcPr>
            <w:tcW w:w="1508" w:type="dxa"/>
          </w:tcPr>
          <w:p w14:paraId="29E05FC7" w14:textId="77777777" w:rsidR="00AB5DB3" w:rsidRDefault="00000000">
            <w:pPr>
              <w:pStyle w:val="TableParagraph"/>
              <w:spacing w:before="35"/>
              <w:ind w:right="96"/>
              <w:jc w:val="right"/>
              <w:rPr>
                <w:rFonts w:ascii="Arial"/>
                <w:b/>
                <w:sz w:val="20"/>
              </w:rPr>
            </w:pPr>
            <w:r>
              <w:rPr>
                <w:rFonts w:ascii="Arial"/>
                <w:b/>
                <w:color w:val="00009F"/>
                <w:spacing w:val="-2"/>
                <w:sz w:val="20"/>
              </w:rPr>
              <w:t>560.000,00</w:t>
            </w:r>
          </w:p>
        </w:tc>
        <w:tc>
          <w:tcPr>
            <w:tcW w:w="1308" w:type="dxa"/>
          </w:tcPr>
          <w:p w14:paraId="1FC70BFE" w14:textId="77777777" w:rsidR="00AB5DB3" w:rsidRDefault="00000000">
            <w:pPr>
              <w:pStyle w:val="TableParagraph"/>
              <w:spacing w:before="35"/>
              <w:ind w:right="39"/>
              <w:jc w:val="right"/>
              <w:rPr>
                <w:rFonts w:ascii="Arial"/>
                <w:b/>
                <w:sz w:val="20"/>
              </w:rPr>
            </w:pPr>
            <w:r>
              <w:rPr>
                <w:rFonts w:ascii="Arial"/>
                <w:b/>
                <w:color w:val="00009F"/>
                <w:spacing w:val="-2"/>
                <w:sz w:val="20"/>
              </w:rPr>
              <w:t>211.321,44</w:t>
            </w:r>
          </w:p>
        </w:tc>
        <w:tc>
          <w:tcPr>
            <w:tcW w:w="857" w:type="dxa"/>
          </w:tcPr>
          <w:p w14:paraId="3223D9AE" w14:textId="77777777" w:rsidR="00AB5DB3" w:rsidRDefault="00000000">
            <w:pPr>
              <w:pStyle w:val="TableParagraph"/>
              <w:spacing w:before="35"/>
              <w:ind w:right="101"/>
              <w:jc w:val="right"/>
              <w:rPr>
                <w:rFonts w:ascii="Arial"/>
                <w:b/>
                <w:sz w:val="20"/>
              </w:rPr>
            </w:pPr>
            <w:r>
              <w:rPr>
                <w:rFonts w:ascii="Arial"/>
                <w:b/>
                <w:color w:val="00009F"/>
                <w:spacing w:val="-2"/>
                <w:sz w:val="20"/>
              </w:rPr>
              <w:t>37,74%</w:t>
            </w:r>
          </w:p>
        </w:tc>
      </w:tr>
      <w:tr w:rsidR="00AB5DB3" w14:paraId="48A7900A" w14:textId="77777777">
        <w:trPr>
          <w:trHeight w:val="389"/>
        </w:trPr>
        <w:tc>
          <w:tcPr>
            <w:tcW w:w="7201" w:type="dxa"/>
          </w:tcPr>
          <w:p w14:paraId="781AC82A"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23936" behindDoc="1" locked="0" layoutInCell="1" allowOverlap="1" wp14:anchorId="16742F51" wp14:editId="0247F5E5">
                      <wp:simplePos x="0" y="0"/>
                      <wp:positionH relativeFrom="column">
                        <wp:posOffset>171957</wp:posOffset>
                      </wp:positionH>
                      <wp:positionV relativeFrom="paragraph">
                        <wp:posOffset>-9056</wp:posOffset>
                      </wp:positionV>
                      <wp:extent cx="6743065" cy="266065"/>
                      <wp:effectExtent l="0" t="0" r="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104" name="Graphic 104"/>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62EF11A" id="Group 103" o:spid="_x0000_s1026" style="position:absolute;margin-left:13.55pt;margin-top:-.7pt;width:530.95pt;height:20.95pt;z-index:-38892544;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UZ6oQIAAC8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CqGUZ6oQIAAC8GAAAOAAAAAAAAAAAAAAAAAC4C&#10;AABkcnMvZTJvRG9jLnhtbFBLAQItABQABgAIAAAAIQApHBle4AAAAAkBAAAPAAAAAAAAAAAAAAAA&#10;APsEAABkcnMvZG93bnJldi54bWxQSwUGAAAAAAQABADzAAAACAYAAAAA&#10;">
                      <v:shape id="Graphic 104"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" path="m,l6724650,r,247650l,247650,,xe" filled="f" strokeweight="1.42pt">
                        <v:path arrowok="t"/>
                      </v:shape>
                    </v:group>
                  </w:pict>
                </mc:Fallback>
              </mc:AlternateContent>
            </w:r>
            <w:r>
              <w:rPr>
                <w:rFonts w:ascii="Arial" w:hAnsi="Arial"/>
                <w:b/>
                <w:color w:val="00009F"/>
                <w:sz w:val="18"/>
              </w:rPr>
              <w:t>A105101</w:t>
            </w:r>
            <w:r>
              <w:rPr>
                <w:rFonts w:ascii="Arial" w:hAnsi="Arial"/>
                <w:b/>
                <w:color w:val="00009F"/>
                <w:spacing w:val="-1"/>
                <w:sz w:val="18"/>
              </w:rPr>
              <w:t xml:space="preserve"> </w:t>
            </w:r>
            <w:r>
              <w:rPr>
                <w:rFonts w:ascii="Arial" w:hAnsi="Arial"/>
                <w:b/>
                <w:color w:val="00009F"/>
                <w:sz w:val="18"/>
              </w:rPr>
              <w:t>Subvencije</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Podi</w:t>
            </w:r>
            <w:r>
              <w:rPr>
                <w:rFonts w:ascii="Arial" w:hAnsi="Arial"/>
                <w:b/>
                <w:color w:val="00009F"/>
                <w:spacing w:val="-1"/>
                <w:sz w:val="18"/>
              </w:rPr>
              <w:t xml:space="preserve"> </w:t>
            </w:r>
            <w:r>
              <w:rPr>
                <w:rFonts w:ascii="Arial" w:hAnsi="Arial"/>
                <w:b/>
                <w:color w:val="00009F"/>
                <w:spacing w:val="-2"/>
                <w:sz w:val="18"/>
              </w:rPr>
              <w:t>Šibenik</w:t>
            </w:r>
          </w:p>
        </w:tc>
        <w:tc>
          <w:tcPr>
            <w:tcW w:w="1508" w:type="dxa"/>
          </w:tcPr>
          <w:p w14:paraId="367DE766" w14:textId="77777777" w:rsidR="00AB5DB3" w:rsidRDefault="00000000">
            <w:pPr>
              <w:pStyle w:val="TableParagraph"/>
              <w:spacing w:before="54"/>
              <w:ind w:right="96"/>
              <w:jc w:val="right"/>
              <w:rPr>
                <w:rFonts w:ascii="Arial"/>
                <w:b/>
                <w:sz w:val="18"/>
              </w:rPr>
            </w:pPr>
            <w:r>
              <w:rPr>
                <w:rFonts w:ascii="Arial"/>
                <w:b/>
                <w:color w:val="00009F"/>
                <w:spacing w:val="-2"/>
                <w:sz w:val="18"/>
              </w:rPr>
              <w:t>230.000,00</w:t>
            </w:r>
          </w:p>
        </w:tc>
        <w:tc>
          <w:tcPr>
            <w:tcW w:w="1308" w:type="dxa"/>
          </w:tcPr>
          <w:p w14:paraId="1722FC83" w14:textId="77777777" w:rsidR="00AB5DB3" w:rsidRDefault="00000000">
            <w:pPr>
              <w:pStyle w:val="TableParagraph"/>
              <w:spacing w:before="54"/>
              <w:ind w:right="39"/>
              <w:jc w:val="right"/>
              <w:rPr>
                <w:rFonts w:ascii="Arial"/>
                <w:b/>
                <w:sz w:val="18"/>
              </w:rPr>
            </w:pPr>
            <w:r>
              <w:rPr>
                <w:rFonts w:ascii="Arial"/>
                <w:b/>
                <w:color w:val="00009F"/>
                <w:spacing w:val="-2"/>
                <w:sz w:val="18"/>
              </w:rPr>
              <w:t>111.321,46</w:t>
            </w:r>
          </w:p>
        </w:tc>
        <w:tc>
          <w:tcPr>
            <w:tcW w:w="857" w:type="dxa"/>
          </w:tcPr>
          <w:p w14:paraId="343DF9DE" w14:textId="77777777" w:rsidR="00AB5DB3" w:rsidRDefault="00000000">
            <w:pPr>
              <w:pStyle w:val="TableParagraph"/>
              <w:spacing w:before="54"/>
              <w:ind w:right="101"/>
              <w:jc w:val="right"/>
              <w:rPr>
                <w:rFonts w:ascii="Arial"/>
                <w:b/>
                <w:sz w:val="18"/>
              </w:rPr>
            </w:pPr>
            <w:r>
              <w:rPr>
                <w:rFonts w:ascii="Arial"/>
                <w:b/>
                <w:color w:val="00009F"/>
                <w:spacing w:val="-2"/>
                <w:sz w:val="18"/>
              </w:rPr>
              <w:t>48,40%</w:t>
            </w:r>
          </w:p>
        </w:tc>
      </w:tr>
      <w:tr w:rsidR="00AB5DB3" w14:paraId="2A654609" w14:textId="77777777">
        <w:trPr>
          <w:trHeight w:val="243"/>
        </w:trPr>
        <w:tc>
          <w:tcPr>
            <w:tcW w:w="7201" w:type="dxa"/>
          </w:tcPr>
          <w:p w14:paraId="5F4DBA08"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08" w:type="dxa"/>
          </w:tcPr>
          <w:p w14:paraId="43E69C0C" w14:textId="77777777" w:rsidR="00AB5DB3" w:rsidRDefault="00000000">
            <w:pPr>
              <w:pStyle w:val="TableParagraph"/>
              <w:spacing w:line="201" w:lineRule="exact"/>
              <w:ind w:right="96"/>
              <w:jc w:val="right"/>
              <w:rPr>
                <w:rFonts w:ascii="Arial"/>
                <w:b/>
                <w:sz w:val="18"/>
              </w:rPr>
            </w:pPr>
            <w:r>
              <w:rPr>
                <w:rFonts w:ascii="Arial"/>
                <w:b/>
                <w:spacing w:val="-2"/>
                <w:sz w:val="18"/>
              </w:rPr>
              <w:t>230.000,00</w:t>
            </w:r>
          </w:p>
        </w:tc>
        <w:tc>
          <w:tcPr>
            <w:tcW w:w="1308" w:type="dxa"/>
          </w:tcPr>
          <w:p w14:paraId="00FD5BB8" w14:textId="77777777" w:rsidR="00AB5DB3" w:rsidRDefault="00000000">
            <w:pPr>
              <w:pStyle w:val="TableParagraph"/>
              <w:spacing w:line="201" w:lineRule="exact"/>
              <w:ind w:right="39"/>
              <w:jc w:val="right"/>
              <w:rPr>
                <w:rFonts w:ascii="Arial"/>
                <w:b/>
                <w:sz w:val="18"/>
              </w:rPr>
            </w:pPr>
            <w:r>
              <w:rPr>
                <w:rFonts w:ascii="Arial"/>
                <w:b/>
                <w:spacing w:val="-2"/>
                <w:sz w:val="18"/>
              </w:rPr>
              <w:t>111.321,46</w:t>
            </w:r>
          </w:p>
        </w:tc>
        <w:tc>
          <w:tcPr>
            <w:tcW w:w="857" w:type="dxa"/>
          </w:tcPr>
          <w:p w14:paraId="12B44FC7" w14:textId="77777777" w:rsidR="00AB5DB3" w:rsidRDefault="00000000">
            <w:pPr>
              <w:pStyle w:val="TableParagraph"/>
              <w:spacing w:line="201" w:lineRule="exact"/>
              <w:ind w:right="101"/>
              <w:jc w:val="right"/>
              <w:rPr>
                <w:rFonts w:ascii="Arial"/>
                <w:b/>
                <w:sz w:val="18"/>
              </w:rPr>
            </w:pPr>
            <w:r>
              <w:rPr>
                <w:rFonts w:ascii="Arial"/>
                <w:b/>
                <w:spacing w:val="-2"/>
                <w:sz w:val="18"/>
              </w:rPr>
              <w:t>48,40%</w:t>
            </w:r>
          </w:p>
        </w:tc>
      </w:tr>
      <w:tr w:rsidR="00AB5DB3" w14:paraId="15CF04E7" w14:textId="77777777">
        <w:trPr>
          <w:trHeight w:val="285"/>
        </w:trPr>
        <w:tc>
          <w:tcPr>
            <w:tcW w:w="7201" w:type="dxa"/>
          </w:tcPr>
          <w:p w14:paraId="0A3C83DA" w14:textId="77777777" w:rsidR="00AB5DB3" w:rsidRDefault="00000000">
            <w:pPr>
              <w:pStyle w:val="TableParagraph"/>
              <w:spacing w:before="36"/>
              <w:ind w:left="675"/>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508" w:type="dxa"/>
          </w:tcPr>
          <w:p w14:paraId="4E9B0358" w14:textId="77777777" w:rsidR="00AB5DB3" w:rsidRDefault="00000000">
            <w:pPr>
              <w:pStyle w:val="TableParagraph"/>
              <w:spacing w:before="36"/>
              <w:ind w:right="96"/>
              <w:jc w:val="right"/>
              <w:rPr>
                <w:rFonts w:ascii="Arial"/>
                <w:b/>
                <w:sz w:val="18"/>
              </w:rPr>
            </w:pPr>
            <w:r>
              <w:rPr>
                <w:rFonts w:ascii="Arial"/>
                <w:b/>
                <w:spacing w:val="-2"/>
                <w:sz w:val="18"/>
              </w:rPr>
              <w:t>230.000,00</w:t>
            </w:r>
          </w:p>
        </w:tc>
        <w:tc>
          <w:tcPr>
            <w:tcW w:w="1308" w:type="dxa"/>
          </w:tcPr>
          <w:p w14:paraId="2BDC318E" w14:textId="77777777" w:rsidR="00AB5DB3" w:rsidRDefault="00000000">
            <w:pPr>
              <w:pStyle w:val="TableParagraph"/>
              <w:spacing w:before="36"/>
              <w:ind w:right="39"/>
              <w:jc w:val="right"/>
              <w:rPr>
                <w:rFonts w:ascii="Arial"/>
                <w:b/>
                <w:sz w:val="18"/>
              </w:rPr>
            </w:pPr>
            <w:r>
              <w:rPr>
                <w:rFonts w:ascii="Arial"/>
                <w:b/>
                <w:spacing w:val="-2"/>
                <w:sz w:val="18"/>
              </w:rPr>
              <w:t>111.321,46</w:t>
            </w:r>
          </w:p>
        </w:tc>
        <w:tc>
          <w:tcPr>
            <w:tcW w:w="857" w:type="dxa"/>
          </w:tcPr>
          <w:p w14:paraId="3965EA01" w14:textId="77777777" w:rsidR="00AB5DB3" w:rsidRDefault="00000000">
            <w:pPr>
              <w:pStyle w:val="TableParagraph"/>
              <w:spacing w:before="36"/>
              <w:ind w:right="101"/>
              <w:jc w:val="right"/>
              <w:rPr>
                <w:rFonts w:ascii="Arial"/>
                <w:b/>
                <w:sz w:val="18"/>
              </w:rPr>
            </w:pPr>
            <w:r>
              <w:rPr>
                <w:rFonts w:ascii="Arial"/>
                <w:b/>
                <w:spacing w:val="-2"/>
                <w:sz w:val="18"/>
              </w:rPr>
              <w:t>48,40%</w:t>
            </w:r>
          </w:p>
        </w:tc>
      </w:tr>
      <w:tr w:rsidR="00AB5DB3" w14:paraId="755897C6" w14:textId="77777777">
        <w:trPr>
          <w:trHeight w:val="285"/>
        </w:trPr>
        <w:tc>
          <w:tcPr>
            <w:tcW w:w="7201" w:type="dxa"/>
          </w:tcPr>
          <w:p w14:paraId="41FBD1E8" w14:textId="77777777" w:rsidR="00AB5DB3" w:rsidRDefault="00000000">
            <w:pPr>
              <w:pStyle w:val="TableParagraph"/>
              <w:spacing w:before="36"/>
              <w:ind w:left="795"/>
              <w:rPr>
                <w:rFonts w:ascii="Arial" w:hAnsi="Arial"/>
                <w:i/>
                <w:sz w:val="18"/>
              </w:rPr>
            </w:pPr>
            <w:r>
              <w:rPr>
                <w:rFonts w:ascii="Arial" w:hAnsi="Arial"/>
                <w:i/>
                <w:sz w:val="18"/>
              </w:rPr>
              <w:t>3522</w:t>
            </w:r>
            <w:r>
              <w:rPr>
                <w:rFonts w:ascii="Arial" w:hAnsi="Arial"/>
                <w:i/>
                <w:spacing w:val="-1"/>
                <w:sz w:val="18"/>
              </w:rPr>
              <w:t xml:space="preserve"> </w:t>
            </w:r>
            <w:r>
              <w:rPr>
                <w:rFonts w:ascii="Arial" w:hAnsi="Arial"/>
                <w:i/>
                <w:sz w:val="18"/>
              </w:rPr>
              <w:t>Subvencije</w:t>
            </w:r>
            <w:r>
              <w:rPr>
                <w:rFonts w:ascii="Arial" w:hAnsi="Arial"/>
                <w:i/>
                <w:spacing w:val="-1"/>
                <w:sz w:val="18"/>
              </w:rPr>
              <w:t xml:space="preserve"> </w:t>
            </w:r>
            <w:r>
              <w:rPr>
                <w:rFonts w:ascii="Arial" w:hAnsi="Arial"/>
                <w:i/>
                <w:sz w:val="18"/>
              </w:rPr>
              <w:t>trgovačkim</w:t>
            </w:r>
            <w:r>
              <w:rPr>
                <w:rFonts w:ascii="Arial" w:hAnsi="Arial"/>
                <w:i/>
                <w:spacing w:val="-1"/>
                <w:sz w:val="18"/>
              </w:rPr>
              <w:t xml:space="preserve"> </w:t>
            </w:r>
            <w:r>
              <w:rPr>
                <w:rFonts w:ascii="Arial" w:hAnsi="Arial"/>
                <w:i/>
                <w:sz w:val="18"/>
              </w:rPr>
              <w:t>društvima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javnog</w:t>
            </w:r>
            <w:r>
              <w:rPr>
                <w:rFonts w:ascii="Arial" w:hAnsi="Arial"/>
                <w:i/>
                <w:spacing w:val="-1"/>
                <w:sz w:val="18"/>
              </w:rPr>
              <w:t xml:space="preserve"> </w:t>
            </w:r>
            <w:r>
              <w:rPr>
                <w:rFonts w:ascii="Arial" w:hAnsi="Arial"/>
                <w:i/>
                <w:spacing w:val="-2"/>
                <w:sz w:val="18"/>
              </w:rPr>
              <w:t>sektora</w:t>
            </w:r>
          </w:p>
        </w:tc>
        <w:tc>
          <w:tcPr>
            <w:tcW w:w="1508" w:type="dxa"/>
          </w:tcPr>
          <w:p w14:paraId="74B08FC3" w14:textId="77777777" w:rsidR="00AB5DB3" w:rsidRDefault="00AB5DB3">
            <w:pPr>
              <w:pStyle w:val="TableParagraph"/>
              <w:rPr>
                <w:sz w:val="18"/>
              </w:rPr>
            </w:pPr>
          </w:p>
        </w:tc>
        <w:tc>
          <w:tcPr>
            <w:tcW w:w="1308" w:type="dxa"/>
          </w:tcPr>
          <w:p w14:paraId="34882DEB" w14:textId="77777777" w:rsidR="00AB5DB3" w:rsidRDefault="00000000">
            <w:pPr>
              <w:pStyle w:val="TableParagraph"/>
              <w:spacing w:before="36"/>
              <w:ind w:right="39"/>
              <w:jc w:val="right"/>
              <w:rPr>
                <w:rFonts w:ascii="Arial"/>
                <w:i/>
                <w:sz w:val="18"/>
              </w:rPr>
            </w:pPr>
            <w:r>
              <w:rPr>
                <w:rFonts w:ascii="Arial"/>
                <w:i/>
                <w:spacing w:val="-2"/>
                <w:sz w:val="18"/>
              </w:rPr>
              <w:t>111.321,46</w:t>
            </w:r>
          </w:p>
        </w:tc>
        <w:tc>
          <w:tcPr>
            <w:tcW w:w="857" w:type="dxa"/>
          </w:tcPr>
          <w:p w14:paraId="6756506F" w14:textId="77777777" w:rsidR="00AB5DB3" w:rsidRDefault="00AB5DB3">
            <w:pPr>
              <w:pStyle w:val="TableParagraph"/>
              <w:rPr>
                <w:sz w:val="18"/>
              </w:rPr>
            </w:pPr>
          </w:p>
        </w:tc>
      </w:tr>
      <w:tr w:rsidR="00AB5DB3" w14:paraId="15C99546" w14:textId="77777777">
        <w:trPr>
          <w:trHeight w:val="690"/>
        </w:trPr>
        <w:tc>
          <w:tcPr>
            <w:tcW w:w="7201" w:type="dxa"/>
          </w:tcPr>
          <w:p w14:paraId="62C384E2" w14:textId="77777777" w:rsidR="00AB5DB3" w:rsidRDefault="00000000">
            <w:pPr>
              <w:pStyle w:val="TableParagraph"/>
              <w:spacing w:before="41" w:line="232" w:lineRule="auto"/>
              <w:ind w:left="330"/>
              <w:rPr>
                <w:rFonts w:ascii="Arial" w:hAnsi="Arial"/>
                <w:b/>
                <w:sz w:val="18"/>
              </w:rPr>
            </w:pPr>
            <w:r>
              <w:rPr>
                <w:rFonts w:ascii="Arial" w:hAnsi="Arial"/>
                <w:b/>
                <w:color w:val="00009F"/>
                <w:sz w:val="18"/>
              </w:rPr>
              <w:t>K105102</w:t>
            </w:r>
            <w:r>
              <w:rPr>
                <w:rFonts w:ascii="Arial" w:hAnsi="Arial"/>
                <w:b/>
                <w:color w:val="00009F"/>
                <w:spacing w:val="-7"/>
                <w:sz w:val="18"/>
              </w:rPr>
              <w:t xml:space="preserve"> </w:t>
            </w:r>
            <w:r>
              <w:rPr>
                <w:rFonts w:ascii="Arial" w:hAnsi="Arial"/>
                <w:b/>
                <w:color w:val="00009F"/>
                <w:sz w:val="18"/>
              </w:rPr>
              <w:t>Sufinanciranje</w:t>
            </w:r>
            <w:r>
              <w:rPr>
                <w:rFonts w:ascii="Arial" w:hAnsi="Arial"/>
                <w:b/>
                <w:color w:val="00009F"/>
                <w:spacing w:val="-7"/>
                <w:sz w:val="18"/>
              </w:rPr>
              <w:t xml:space="preserve"> </w:t>
            </w:r>
            <w:r>
              <w:rPr>
                <w:rFonts w:ascii="Arial" w:hAnsi="Arial"/>
                <w:b/>
                <w:color w:val="00009F"/>
                <w:sz w:val="18"/>
              </w:rPr>
              <w:t>izgradnje</w:t>
            </w:r>
            <w:r>
              <w:rPr>
                <w:rFonts w:ascii="Arial" w:hAnsi="Arial"/>
                <w:b/>
                <w:color w:val="00009F"/>
                <w:spacing w:val="-7"/>
                <w:sz w:val="18"/>
              </w:rPr>
              <w:t xml:space="preserve"> </w:t>
            </w:r>
            <w:r>
              <w:rPr>
                <w:rFonts w:ascii="Arial" w:hAnsi="Arial"/>
                <w:b/>
                <w:color w:val="00009F"/>
                <w:sz w:val="18"/>
              </w:rPr>
              <w:t>komunalne</w:t>
            </w:r>
            <w:r>
              <w:rPr>
                <w:rFonts w:ascii="Arial" w:hAnsi="Arial"/>
                <w:b/>
                <w:color w:val="00009F"/>
                <w:spacing w:val="-7"/>
                <w:sz w:val="18"/>
              </w:rPr>
              <w:t xml:space="preserve"> </w:t>
            </w:r>
            <w:r>
              <w:rPr>
                <w:rFonts w:ascii="Arial" w:hAnsi="Arial"/>
                <w:b/>
                <w:color w:val="00009F"/>
                <w:sz w:val="18"/>
              </w:rPr>
              <w:t>infrastrukture</w:t>
            </w:r>
            <w:r>
              <w:rPr>
                <w:rFonts w:ascii="Arial" w:hAnsi="Arial"/>
                <w:b/>
                <w:color w:val="00009F"/>
                <w:spacing w:val="-7"/>
                <w:sz w:val="18"/>
              </w:rPr>
              <w:t xml:space="preserve"> </w:t>
            </w:r>
            <w:r>
              <w:rPr>
                <w:rFonts w:ascii="Arial" w:hAnsi="Arial"/>
                <w:b/>
                <w:color w:val="00009F"/>
                <w:sz w:val="18"/>
              </w:rPr>
              <w:t>poduzetničke</w:t>
            </w:r>
            <w:r>
              <w:rPr>
                <w:rFonts w:ascii="Arial" w:hAnsi="Arial"/>
                <w:b/>
                <w:color w:val="00009F"/>
                <w:spacing w:val="-7"/>
                <w:sz w:val="18"/>
              </w:rPr>
              <w:t xml:space="preserve"> </w:t>
            </w:r>
            <w:r>
              <w:rPr>
                <w:rFonts w:ascii="Arial" w:hAnsi="Arial"/>
                <w:b/>
                <w:color w:val="00009F"/>
                <w:sz w:val="18"/>
              </w:rPr>
              <w:t>zone Podi Šibenik</w:t>
            </w:r>
          </w:p>
          <w:p w14:paraId="01CDB8FB" w14:textId="77777777" w:rsidR="00AB5DB3" w:rsidRDefault="00000000">
            <w:pPr>
              <w:pStyle w:val="TableParagraph"/>
              <w:spacing w:line="205"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08" w:type="dxa"/>
          </w:tcPr>
          <w:p w14:paraId="4C3E37B8" w14:textId="77777777" w:rsidR="00AB5DB3" w:rsidRDefault="00000000">
            <w:pPr>
              <w:pStyle w:val="TableParagraph"/>
              <w:spacing w:before="36"/>
              <w:ind w:left="508"/>
              <w:rPr>
                <w:rFonts w:ascii="Arial"/>
                <w:b/>
                <w:sz w:val="18"/>
              </w:rPr>
            </w:pPr>
            <w:r>
              <w:rPr>
                <w:rFonts w:ascii="Arial"/>
                <w:b/>
                <w:color w:val="00009F"/>
                <w:spacing w:val="-2"/>
                <w:sz w:val="18"/>
              </w:rPr>
              <w:t>150.000,00</w:t>
            </w:r>
          </w:p>
          <w:p w14:paraId="09EC7314" w14:textId="77777777" w:rsidR="00AB5DB3" w:rsidRDefault="00000000">
            <w:pPr>
              <w:pStyle w:val="TableParagraph"/>
              <w:spacing w:before="198"/>
              <w:ind w:left="508"/>
              <w:rPr>
                <w:rFonts w:ascii="Arial"/>
                <w:b/>
                <w:sz w:val="18"/>
              </w:rPr>
            </w:pPr>
            <w:r>
              <w:rPr>
                <w:rFonts w:ascii="Arial"/>
                <w:b/>
                <w:spacing w:val="-2"/>
                <w:sz w:val="18"/>
              </w:rPr>
              <w:t>150.000,00</w:t>
            </w:r>
          </w:p>
        </w:tc>
        <w:tc>
          <w:tcPr>
            <w:tcW w:w="1308" w:type="dxa"/>
          </w:tcPr>
          <w:p w14:paraId="4F077997" w14:textId="77777777" w:rsidR="00AB5DB3" w:rsidRDefault="00AB5DB3">
            <w:pPr>
              <w:pStyle w:val="TableParagraph"/>
              <w:rPr>
                <w:sz w:val="18"/>
              </w:rPr>
            </w:pPr>
          </w:p>
        </w:tc>
        <w:tc>
          <w:tcPr>
            <w:tcW w:w="857" w:type="dxa"/>
          </w:tcPr>
          <w:p w14:paraId="6CD07FF4" w14:textId="77777777" w:rsidR="00AB5DB3" w:rsidRDefault="00AB5DB3">
            <w:pPr>
              <w:pStyle w:val="TableParagraph"/>
              <w:rPr>
                <w:sz w:val="18"/>
              </w:rPr>
            </w:pPr>
          </w:p>
        </w:tc>
      </w:tr>
      <w:tr w:rsidR="00AB5DB3" w14:paraId="3E2D28C3" w14:textId="77777777">
        <w:trPr>
          <w:trHeight w:val="285"/>
        </w:trPr>
        <w:tc>
          <w:tcPr>
            <w:tcW w:w="7201" w:type="dxa"/>
          </w:tcPr>
          <w:p w14:paraId="71706BFA"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508" w:type="dxa"/>
          </w:tcPr>
          <w:p w14:paraId="00EB55F4" w14:textId="77777777" w:rsidR="00AB5DB3" w:rsidRDefault="00000000">
            <w:pPr>
              <w:pStyle w:val="TableParagraph"/>
              <w:spacing w:before="36"/>
              <w:ind w:right="96"/>
              <w:jc w:val="right"/>
              <w:rPr>
                <w:rFonts w:ascii="Arial"/>
                <w:b/>
                <w:sz w:val="18"/>
              </w:rPr>
            </w:pPr>
            <w:r>
              <w:rPr>
                <w:rFonts w:ascii="Arial"/>
                <w:b/>
                <w:spacing w:val="-2"/>
                <w:sz w:val="18"/>
              </w:rPr>
              <w:t>150.000,00</w:t>
            </w:r>
          </w:p>
        </w:tc>
        <w:tc>
          <w:tcPr>
            <w:tcW w:w="1308" w:type="dxa"/>
          </w:tcPr>
          <w:p w14:paraId="5F4D1621" w14:textId="77777777" w:rsidR="00AB5DB3" w:rsidRDefault="00AB5DB3">
            <w:pPr>
              <w:pStyle w:val="TableParagraph"/>
              <w:rPr>
                <w:sz w:val="18"/>
              </w:rPr>
            </w:pPr>
          </w:p>
        </w:tc>
        <w:tc>
          <w:tcPr>
            <w:tcW w:w="857" w:type="dxa"/>
          </w:tcPr>
          <w:p w14:paraId="2B56DB70" w14:textId="77777777" w:rsidR="00AB5DB3" w:rsidRDefault="00AB5DB3">
            <w:pPr>
              <w:pStyle w:val="TableParagraph"/>
              <w:rPr>
                <w:sz w:val="18"/>
              </w:rPr>
            </w:pPr>
          </w:p>
        </w:tc>
      </w:tr>
      <w:tr w:rsidR="00AB5DB3" w14:paraId="77975EEE" w14:textId="77777777">
        <w:trPr>
          <w:trHeight w:val="277"/>
        </w:trPr>
        <w:tc>
          <w:tcPr>
            <w:tcW w:w="7201" w:type="dxa"/>
          </w:tcPr>
          <w:p w14:paraId="658188D8" w14:textId="77777777" w:rsidR="00AB5DB3" w:rsidRDefault="00000000">
            <w:pPr>
              <w:pStyle w:val="TableParagraph"/>
              <w:spacing w:before="36"/>
              <w:ind w:left="330"/>
              <w:rPr>
                <w:rFonts w:ascii="Arial" w:hAnsi="Arial"/>
                <w:b/>
                <w:sz w:val="18"/>
              </w:rPr>
            </w:pPr>
            <w:r>
              <w:rPr>
                <w:rFonts w:ascii="Arial" w:hAnsi="Arial"/>
                <w:b/>
                <w:color w:val="00009F"/>
                <w:sz w:val="18"/>
              </w:rPr>
              <w:t>A105415</w:t>
            </w:r>
            <w:r>
              <w:rPr>
                <w:rFonts w:ascii="Arial" w:hAnsi="Arial"/>
                <w:b/>
                <w:color w:val="00009F"/>
                <w:spacing w:val="-4"/>
                <w:sz w:val="18"/>
              </w:rPr>
              <w:t xml:space="preserve"> </w:t>
            </w:r>
            <w:r>
              <w:rPr>
                <w:rFonts w:ascii="Arial" w:hAnsi="Arial"/>
                <w:b/>
                <w:color w:val="00009F"/>
                <w:sz w:val="18"/>
              </w:rPr>
              <w:t>Poduzetnički</w:t>
            </w:r>
            <w:r>
              <w:rPr>
                <w:rFonts w:ascii="Arial" w:hAnsi="Arial"/>
                <w:b/>
                <w:color w:val="00009F"/>
                <w:spacing w:val="-1"/>
                <w:sz w:val="18"/>
              </w:rPr>
              <w:t xml:space="preserve"> </w:t>
            </w:r>
            <w:r>
              <w:rPr>
                <w:rFonts w:ascii="Arial" w:hAnsi="Arial"/>
                <w:b/>
                <w:color w:val="00009F"/>
                <w:sz w:val="18"/>
              </w:rPr>
              <w:t>inkubator</w:t>
            </w:r>
            <w:r>
              <w:rPr>
                <w:rFonts w:ascii="Arial" w:hAnsi="Arial"/>
                <w:b/>
                <w:color w:val="00009F"/>
                <w:spacing w:val="-1"/>
                <w:sz w:val="18"/>
              </w:rPr>
              <w:t xml:space="preserve"> </w:t>
            </w:r>
            <w:r>
              <w:rPr>
                <w:rFonts w:ascii="Arial" w:hAnsi="Arial"/>
                <w:b/>
                <w:color w:val="00009F"/>
                <w:spacing w:val="-2"/>
                <w:sz w:val="18"/>
              </w:rPr>
              <w:t>Trokut</w:t>
            </w:r>
          </w:p>
        </w:tc>
        <w:tc>
          <w:tcPr>
            <w:tcW w:w="1508" w:type="dxa"/>
          </w:tcPr>
          <w:p w14:paraId="356BB5AA" w14:textId="77777777" w:rsidR="00AB5DB3" w:rsidRDefault="00000000">
            <w:pPr>
              <w:pStyle w:val="TableParagraph"/>
              <w:spacing w:before="36"/>
              <w:ind w:right="96"/>
              <w:jc w:val="right"/>
              <w:rPr>
                <w:rFonts w:ascii="Arial"/>
                <w:b/>
                <w:sz w:val="18"/>
              </w:rPr>
            </w:pPr>
            <w:r>
              <w:rPr>
                <w:rFonts w:ascii="Arial"/>
                <w:b/>
                <w:color w:val="00009F"/>
                <w:spacing w:val="-2"/>
                <w:sz w:val="18"/>
              </w:rPr>
              <w:t>160.000,00</w:t>
            </w:r>
          </w:p>
        </w:tc>
        <w:tc>
          <w:tcPr>
            <w:tcW w:w="1308" w:type="dxa"/>
          </w:tcPr>
          <w:p w14:paraId="00250384" w14:textId="77777777" w:rsidR="00AB5DB3" w:rsidRDefault="00000000">
            <w:pPr>
              <w:pStyle w:val="TableParagraph"/>
              <w:spacing w:before="36"/>
              <w:ind w:right="39"/>
              <w:jc w:val="right"/>
              <w:rPr>
                <w:rFonts w:ascii="Arial"/>
                <w:b/>
                <w:sz w:val="18"/>
              </w:rPr>
            </w:pPr>
            <w:r>
              <w:rPr>
                <w:rFonts w:ascii="Arial"/>
                <w:b/>
                <w:color w:val="00009F"/>
                <w:spacing w:val="-2"/>
                <w:sz w:val="18"/>
              </w:rPr>
              <w:t>79.999,98</w:t>
            </w:r>
          </w:p>
        </w:tc>
        <w:tc>
          <w:tcPr>
            <w:tcW w:w="857" w:type="dxa"/>
          </w:tcPr>
          <w:p w14:paraId="2704A0BE" w14:textId="77777777" w:rsidR="00AB5DB3" w:rsidRDefault="00000000">
            <w:pPr>
              <w:pStyle w:val="TableParagraph"/>
              <w:spacing w:before="36"/>
              <w:ind w:right="101"/>
              <w:jc w:val="right"/>
              <w:rPr>
                <w:rFonts w:ascii="Arial"/>
                <w:b/>
                <w:sz w:val="18"/>
              </w:rPr>
            </w:pPr>
            <w:r>
              <w:rPr>
                <w:rFonts w:ascii="Arial"/>
                <w:b/>
                <w:color w:val="00009F"/>
                <w:spacing w:val="-2"/>
                <w:sz w:val="18"/>
              </w:rPr>
              <w:t>50,00%</w:t>
            </w:r>
          </w:p>
        </w:tc>
      </w:tr>
      <w:tr w:rsidR="00AB5DB3" w14:paraId="3A875914" w14:textId="77777777">
        <w:trPr>
          <w:trHeight w:val="277"/>
        </w:trPr>
        <w:tc>
          <w:tcPr>
            <w:tcW w:w="7201" w:type="dxa"/>
          </w:tcPr>
          <w:p w14:paraId="0521CABF"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08" w:type="dxa"/>
          </w:tcPr>
          <w:p w14:paraId="7C6BC5A5" w14:textId="77777777" w:rsidR="00AB5DB3" w:rsidRDefault="00000000">
            <w:pPr>
              <w:pStyle w:val="TableParagraph"/>
              <w:spacing w:before="28"/>
              <w:ind w:right="96"/>
              <w:jc w:val="right"/>
              <w:rPr>
                <w:rFonts w:ascii="Arial"/>
                <w:b/>
                <w:sz w:val="18"/>
              </w:rPr>
            </w:pPr>
            <w:r>
              <w:rPr>
                <w:rFonts w:ascii="Arial"/>
                <w:b/>
                <w:spacing w:val="-2"/>
                <w:sz w:val="18"/>
              </w:rPr>
              <w:t>160.000,00</w:t>
            </w:r>
          </w:p>
        </w:tc>
        <w:tc>
          <w:tcPr>
            <w:tcW w:w="1308" w:type="dxa"/>
          </w:tcPr>
          <w:p w14:paraId="4D8A36FD" w14:textId="77777777" w:rsidR="00AB5DB3" w:rsidRDefault="00000000">
            <w:pPr>
              <w:pStyle w:val="TableParagraph"/>
              <w:spacing w:before="28"/>
              <w:ind w:right="39"/>
              <w:jc w:val="right"/>
              <w:rPr>
                <w:rFonts w:ascii="Arial"/>
                <w:b/>
                <w:sz w:val="18"/>
              </w:rPr>
            </w:pPr>
            <w:r>
              <w:rPr>
                <w:rFonts w:ascii="Arial"/>
                <w:b/>
                <w:spacing w:val="-2"/>
                <w:sz w:val="18"/>
              </w:rPr>
              <w:t>79.999,98</w:t>
            </w:r>
          </w:p>
        </w:tc>
        <w:tc>
          <w:tcPr>
            <w:tcW w:w="857" w:type="dxa"/>
          </w:tcPr>
          <w:p w14:paraId="4A6C5F0D" w14:textId="77777777" w:rsidR="00AB5DB3" w:rsidRDefault="00000000">
            <w:pPr>
              <w:pStyle w:val="TableParagraph"/>
              <w:spacing w:before="28"/>
              <w:ind w:right="101"/>
              <w:jc w:val="right"/>
              <w:rPr>
                <w:rFonts w:ascii="Arial"/>
                <w:b/>
                <w:sz w:val="18"/>
              </w:rPr>
            </w:pPr>
            <w:r>
              <w:rPr>
                <w:rFonts w:ascii="Arial"/>
                <w:b/>
                <w:spacing w:val="-2"/>
                <w:sz w:val="18"/>
              </w:rPr>
              <w:t>50,00%</w:t>
            </w:r>
          </w:p>
        </w:tc>
      </w:tr>
      <w:tr w:rsidR="00AB5DB3" w14:paraId="79A98E6F" w14:textId="77777777">
        <w:trPr>
          <w:trHeight w:val="285"/>
        </w:trPr>
        <w:tc>
          <w:tcPr>
            <w:tcW w:w="7201" w:type="dxa"/>
          </w:tcPr>
          <w:p w14:paraId="7571288F" w14:textId="77777777" w:rsidR="00AB5DB3" w:rsidRDefault="00000000">
            <w:pPr>
              <w:pStyle w:val="TableParagraph"/>
              <w:spacing w:before="36"/>
              <w:ind w:left="675"/>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508" w:type="dxa"/>
          </w:tcPr>
          <w:p w14:paraId="112DDD0E" w14:textId="77777777" w:rsidR="00AB5DB3" w:rsidRDefault="00000000">
            <w:pPr>
              <w:pStyle w:val="TableParagraph"/>
              <w:spacing w:before="36"/>
              <w:ind w:right="96"/>
              <w:jc w:val="right"/>
              <w:rPr>
                <w:rFonts w:ascii="Arial"/>
                <w:b/>
                <w:sz w:val="18"/>
              </w:rPr>
            </w:pPr>
            <w:r>
              <w:rPr>
                <w:rFonts w:ascii="Arial"/>
                <w:b/>
                <w:spacing w:val="-2"/>
                <w:sz w:val="18"/>
              </w:rPr>
              <w:t>160.000,00</w:t>
            </w:r>
          </w:p>
        </w:tc>
        <w:tc>
          <w:tcPr>
            <w:tcW w:w="1308" w:type="dxa"/>
          </w:tcPr>
          <w:p w14:paraId="2786132A" w14:textId="77777777" w:rsidR="00AB5DB3" w:rsidRDefault="00000000">
            <w:pPr>
              <w:pStyle w:val="TableParagraph"/>
              <w:spacing w:before="36"/>
              <w:ind w:right="39"/>
              <w:jc w:val="right"/>
              <w:rPr>
                <w:rFonts w:ascii="Arial"/>
                <w:b/>
                <w:sz w:val="18"/>
              </w:rPr>
            </w:pPr>
            <w:r>
              <w:rPr>
                <w:rFonts w:ascii="Arial"/>
                <w:b/>
                <w:spacing w:val="-2"/>
                <w:sz w:val="18"/>
              </w:rPr>
              <w:t>79.999,98</w:t>
            </w:r>
          </w:p>
        </w:tc>
        <w:tc>
          <w:tcPr>
            <w:tcW w:w="857" w:type="dxa"/>
          </w:tcPr>
          <w:p w14:paraId="5D9A0B1F" w14:textId="77777777" w:rsidR="00AB5DB3" w:rsidRDefault="00000000">
            <w:pPr>
              <w:pStyle w:val="TableParagraph"/>
              <w:spacing w:before="36"/>
              <w:ind w:right="101"/>
              <w:jc w:val="right"/>
              <w:rPr>
                <w:rFonts w:ascii="Arial"/>
                <w:b/>
                <w:sz w:val="18"/>
              </w:rPr>
            </w:pPr>
            <w:r>
              <w:rPr>
                <w:rFonts w:ascii="Arial"/>
                <w:b/>
                <w:spacing w:val="-2"/>
                <w:sz w:val="18"/>
              </w:rPr>
              <w:t>50,00%</w:t>
            </w:r>
          </w:p>
        </w:tc>
      </w:tr>
      <w:tr w:rsidR="00AB5DB3" w14:paraId="5CEB0E70" w14:textId="77777777">
        <w:trPr>
          <w:trHeight w:val="327"/>
        </w:trPr>
        <w:tc>
          <w:tcPr>
            <w:tcW w:w="7201" w:type="dxa"/>
          </w:tcPr>
          <w:p w14:paraId="78CA20EC" w14:textId="77777777" w:rsidR="00AB5DB3" w:rsidRDefault="00000000">
            <w:pPr>
              <w:pStyle w:val="TableParagraph"/>
              <w:spacing w:before="36"/>
              <w:ind w:left="795"/>
              <w:rPr>
                <w:rFonts w:ascii="Arial" w:hAnsi="Arial"/>
                <w:i/>
                <w:sz w:val="18"/>
              </w:rPr>
            </w:pPr>
            <w:r>
              <w:rPr>
                <w:rFonts w:ascii="Arial" w:hAnsi="Arial"/>
                <w:i/>
                <w:sz w:val="18"/>
              </w:rPr>
              <w:t>3522</w:t>
            </w:r>
            <w:r>
              <w:rPr>
                <w:rFonts w:ascii="Arial" w:hAnsi="Arial"/>
                <w:i/>
                <w:spacing w:val="-1"/>
                <w:sz w:val="18"/>
              </w:rPr>
              <w:t xml:space="preserve"> </w:t>
            </w:r>
            <w:r>
              <w:rPr>
                <w:rFonts w:ascii="Arial" w:hAnsi="Arial"/>
                <w:i/>
                <w:sz w:val="18"/>
              </w:rPr>
              <w:t>Subvencije</w:t>
            </w:r>
            <w:r>
              <w:rPr>
                <w:rFonts w:ascii="Arial" w:hAnsi="Arial"/>
                <w:i/>
                <w:spacing w:val="-1"/>
                <w:sz w:val="18"/>
              </w:rPr>
              <w:t xml:space="preserve"> </w:t>
            </w:r>
            <w:r>
              <w:rPr>
                <w:rFonts w:ascii="Arial" w:hAnsi="Arial"/>
                <w:i/>
                <w:sz w:val="18"/>
              </w:rPr>
              <w:t>trgovačkim</w:t>
            </w:r>
            <w:r>
              <w:rPr>
                <w:rFonts w:ascii="Arial" w:hAnsi="Arial"/>
                <w:i/>
                <w:spacing w:val="-1"/>
                <w:sz w:val="18"/>
              </w:rPr>
              <w:t xml:space="preserve"> </w:t>
            </w:r>
            <w:r>
              <w:rPr>
                <w:rFonts w:ascii="Arial" w:hAnsi="Arial"/>
                <w:i/>
                <w:sz w:val="18"/>
              </w:rPr>
              <w:t>društvima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javnog</w:t>
            </w:r>
            <w:r>
              <w:rPr>
                <w:rFonts w:ascii="Arial" w:hAnsi="Arial"/>
                <w:i/>
                <w:spacing w:val="-1"/>
                <w:sz w:val="18"/>
              </w:rPr>
              <w:t xml:space="preserve"> </w:t>
            </w:r>
            <w:r>
              <w:rPr>
                <w:rFonts w:ascii="Arial" w:hAnsi="Arial"/>
                <w:i/>
                <w:spacing w:val="-2"/>
                <w:sz w:val="18"/>
              </w:rPr>
              <w:t>sektora</w:t>
            </w:r>
          </w:p>
        </w:tc>
        <w:tc>
          <w:tcPr>
            <w:tcW w:w="1508" w:type="dxa"/>
          </w:tcPr>
          <w:p w14:paraId="7D5DED73" w14:textId="77777777" w:rsidR="00AB5DB3" w:rsidRDefault="00AB5DB3">
            <w:pPr>
              <w:pStyle w:val="TableParagraph"/>
              <w:rPr>
                <w:sz w:val="18"/>
              </w:rPr>
            </w:pPr>
          </w:p>
        </w:tc>
        <w:tc>
          <w:tcPr>
            <w:tcW w:w="1308" w:type="dxa"/>
          </w:tcPr>
          <w:p w14:paraId="176B4E64" w14:textId="77777777" w:rsidR="00AB5DB3" w:rsidRDefault="00000000">
            <w:pPr>
              <w:pStyle w:val="TableParagraph"/>
              <w:spacing w:before="36"/>
              <w:ind w:right="39"/>
              <w:jc w:val="right"/>
              <w:rPr>
                <w:rFonts w:ascii="Arial"/>
                <w:i/>
                <w:sz w:val="18"/>
              </w:rPr>
            </w:pPr>
            <w:r>
              <w:rPr>
                <w:rFonts w:ascii="Arial"/>
                <w:i/>
                <w:spacing w:val="-2"/>
                <w:sz w:val="18"/>
              </w:rPr>
              <w:t>79.999,98</w:t>
            </w:r>
          </w:p>
        </w:tc>
        <w:tc>
          <w:tcPr>
            <w:tcW w:w="857" w:type="dxa"/>
          </w:tcPr>
          <w:p w14:paraId="0AAAFE51" w14:textId="77777777" w:rsidR="00AB5DB3" w:rsidRDefault="00AB5DB3">
            <w:pPr>
              <w:pStyle w:val="TableParagraph"/>
              <w:rPr>
                <w:sz w:val="18"/>
              </w:rPr>
            </w:pPr>
          </w:p>
        </w:tc>
      </w:tr>
      <w:tr w:rsidR="00AB5DB3" w14:paraId="4328EA11" w14:textId="77777777">
        <w:trPr>
          <w:trHeight w:val="389"/>
        </w:trPr>
        <w:tc>
          <w:tcPr>
            <w:tcW w:w="7201" w:type="dxa"/>
          </w:tcPr>
          <w:p w14:paraId="4095D48D"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24448" behindDoc="1" locked="0" layoutInCell="1" allowOverlap="1" wp14:anchorId="1DB0FFE6" wp14:editId="2A55ECC1">
                      <wp:simplePos x="0" y="0"/>
                      <wp:positionH relativeFrom="column">
                        <wp:posOffset>171957</wp:posOffset>
                      </wp:positionH>
                      <wp:positionV relativeFrom="paragraph">
                        <wp:posOffset>-9056</wp:posOffset>
                      </wp:positionV>
                      <wp:extent cx="6743065" cy="266065"/>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106" name="Graphic 106"/>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32EDE5" id="Group 105" o:spid="_x0000_s1026" style="position:absolute;margin-left:13.55pt;margin-top:-.7pt;width:530.95pt;height:20.95pt;z-index:-38892032;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WGHoQIAAC8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DTsWGHoQIAAC8GAAAOAAAAAAAAAAAAAAAAAC4C&#10;AABkcnMvZTJvRG9jLnhtbFBLAQItABQABgAIAAAAIQApHBle4AAAAAkBAAAPAAAAAAAAAAAAAAAA&#10;APsEAABkcnMvZG93bnJldi54bWxQSwUGAAAAAAQABADzAAAACAYAAAAA&#10;">
                      <v:shape id="Graphic 106"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" path="m,l6724650,r,247650l,247650,,xe" filled="f" strokeweight="1.42pt">
                        <v:path arrowok="t"/>
                      </v:shape>
                    </v:group>
                  </w:pict>
                </mc:Fallback>
              </mc:AlternateContent>
            </w:r>
            <w:r>
              <w:rPr>
                <w:rFonts w:ascii="Arial"/>
                <w:b/>
                <w:color w:val="00009F"/>
                <w:sz w:val="18"/>
              </w:rPr>
              <w:t>A105419</w:t>
            </w:r>
            <w:r>
              <w:rPr>
                <w:rFonts w:ascii="Arial"/>
                <w:b/>
                <w:color w:val="00009F"/>
                <w:spacing w:val="-1"/>
                <w:sz w:val="18"/>
              </w:rPr>
              <w:t xml:space="preserve"> </w:t>
            </w:r>
            <w:r>
              <w:rPr>
                <w:rFonts w:ascii="Arial"/>
                <w:b/>
                <w:color w:val="00009F"/>
                <w:sz w:val="18"/>
              </w:rPr>
              <w:t>Regionalni</w:t>
            </w:r>
            <w:r>
              <w:rPr>
                <w:rFonts w:ascii="Arial"/>
                <w:b/>
                <w:color w:val="00009F"/>
                <w:spacing w:val="-1"/>
                <w:sz w:val="18"/>
              </w:rPr>
              <w:t xml:space="preserve"> </w:t>
            </w:r>
            <w:r>
              <w:rPr>
                <w:rFonts w:ascii="Arial"/>
                <w:b/>
                <w:color w:val="00009F"/>
                <w:sz w:val="18"/>
              </w:rPr>
              <w:t>znanstveni</w:t>
            </w:r>
            <w:r>
              <w:rPr>
                <w:rFonts w:ascii="Arial"/>
                <w:b/>
                <w:color w:val="00009F"/>
                <w:spacing w:val="-1"/>
                <w:sz w:val="18"/>
              </w:rPr>
              <w:t xml:space="preserve"> </w:t>
            </w:r>
            <w:r>
              <w:rPr>
                <w:rFonts w:ascii="Arial"/>
                <w:b/>
                <w:color w:val="00009F"/>
                <w:sz w:val="18"/>
              </w:rPr>
              <w:t>centar</w:t>
            </w:r>
            <w:r>
              <w:rPr>
                <w:rFonts w:ascii="Arial"/>
                <w:b/>
                <w:color w:val="00009F"/>
                <w:spacing w:val="-1"/>
                <w:sz w:val="18"/>
              </w:rPr>
              <w:t xml:space="preserve"> </w:t>
            </w:r>
            <w:r>
              <w:rPr>
                <w:rFonts w:ascii="Arial"/>
                <w:b/>
                <w:color w:val="00009F"/>
                <w:spacing w:val="-2"/>
                <w:sz w:val="18"/>
              </w:rPr>
              <w:t>RaSTEM</w:t>
            </w:r>
          </w:p>
        </w:tc>
        <w:tc>
          <w:tcPr>
            <w:tcW w:w="1508" w:type="dxa"/>
          </w:tcPr>
          <w:p w14:paraId="4F07F459" w14:textId="77777777" w:rsidR="00AB5DB3" w:rsidRDefault="00000000">
            <w:pPr>
              <w:pStyle w:val="TableParagraph"/>
              <w:spacing w:before="54"/>
              <w:ind w:right="96"/>
              <w:jc w:val="right"/>
              <w:rPr>
                <w:rFonts w:ascii="Arial"/>
                <w:b/>
                <w:sz w:val="18"/>
              </w:rPr>
            </w:pPr>
            <w:r>
              <w:rPr>
                <w:rFonts w:ascii="Arial"/>
                <w:b/>
                <w:color w:val="00009F"/>
                <w:spacing w:val="-2"/>
                <w:sz w:val="18"/>
              </w:rPr>
              <w:t>20.000,00</w:t>
            </w:r>
          </w:p>
        </w:tc>
        <w:tc>
          <w:tcPr>
            <w:tcW w:w="1308" w:type="dxa"/>
          </w:tcPr>
          <w:p w14:paraId="7F35CCF9" w14:textId="77777777" w:rsidR="00AB5DB3" w:rsidRDefault="00000000">
            <w:pPr>
              <w:pStyle w:val="TableParagraph"/>
              <w:spacing w:before="54"/>
              <w:ind w:right="39"/>
              <w:jc w:val="right"/>
              <w:rPr>
                <w:rFonts w:ascii="Arial"/>
                <w:b/>
                <w:sz w:val="18"/>
              </w:rPr>
            </w:pPr>
            <w:r>
              <w:rPr>
                <w:rFonts w:ascii="Arial"/>
                <w:b/>
                <w:color w:val="00009F"/>
                <w:spacing w:val="-2"/>
                <w:sz w:val="18"/>
              </w:rPr>
              <w:t>20.000,00</w:t>
            </w:r>
          </w:p>
        </w:tc>
        <w:tc>
          <w:tcPr>
            <w:tcW w:w="857" w:type="dxa"/>
          </w:tcPr>
          <w:p w14:paraId="4E057A12" w14:textId="77777777" w:rsidR="00AB5DB3" w:rsidRDefault="00000000">
            <w:pPr>
              <w:pStyle w:val="TableParagraph"/>
              <w:spacing w:before="54"/>
              <w:ind w:right="101"/>
              <w:jc w:val="right"/>
              <w:rPr>
                <w:rFonts w:ascii="Arial"/>
                <w:b/>
                <w:sz w:val="18"/>
              </w:rPr>
            </w:pPr>
            <w:r>
              <w:rPr>
                <w:rFonts w:ascii="Arial"/>
                <w:b/>
                <w:color w:val="00009F"/>
                <w:spacing w:val="-2"/>
                <w:sz w:val="18"/>
              </w:rPr>
              <w:t>100,00%</w:t>
            </w:r>
          </w:p>
        </w:tc>
      </w:tr>
      <w:tr w:rsidR="00AB5DB3" w14:paraId="72BFD648" w14:textId="77777777">
        <w:trPr>
          <w:trHeight w:val="243"/>
        </w:trPr>
        <w:tc>
          <w:tcPr>
            <w:tcW w:w="7201" w:type="dxa"/>
          </w:tcPr>
          <w:p w14:paraId="13A86CBD"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08" w:type="dxa"/>
          </w:tcPr>
          <w:p w14:paraId="3F604AFA" w14:textId="77777777" w:rsidR="00AB5DB3" w:rsidRDefault="00000000">
            <w:pPr>
              <w:pStyle w:val="TableParagraph"/>
              <w:spacing w:line="201" w:lineRule="exact"/>
              <w:ind w:right="96"/>
              <w:jc w:val="right"/>
              <w:rPr>
                <w:rFonts w:ascii="Arial"/>
                <w:b/>
                <w:sz w:val="18"/>
              </w:rPr>
            </w:pPr>
            <w:r>
              <w:rPr>
                <w:rFonts w:ascii="Arial"/>
                <w:b/>
                <w:spacing w:val="-2"/>
                <w:sz w:val="18"/>
              </w:rPr>
              <w:t>20.000,00</w:t>
            </w:r>
          </w:p>
        </w:tc>
        <w:tc>
          <w:tcPr>
            <w:tcW w:w="1308" w:type="dxa"/>
          </w:tcPr>
          <w:p w14:paraId="6C293B20" w14:textId="77777777" w:rsidR="00AB5DB3" w:rsidRDefault="00000000">
            <w:pPr>
              <w:pStyle w:val="TableParagraph"/>
              <w:spacing w:line="201" w:lineRule="exact"/>
              <w:ind w:right="39"/>
              <w:jc w:val="right"/>
              <w:rPr>
                <w:rFonts w:ascii="Arial"/>
                <w:b/>
                <w:sz w:val="18"/>
              </w:rPr>
            </w:pPr>
            <w:r>
              <w:rPr>
                <w:rFonts w:ascii="Arial"/>
                <w:b/>
                <w:spacing w:val="-2"/>
                <w:sz w:val="18"/>
              </w:rPr>
              <w:t>20.000,00</w:t>
            </w:r>
          </w:p>
        </w:tc>
        <w:tc>
          <w:tcPr>
            <w:tcW w:w="857" w:type="dxa"/>
          </w:tcPr>
          <w:p w14:paraId="04CE2075" w14:textId="77777777" w:rsidR="00AB5DB3" w:rsidRDefault="00000000">
            <w:pPr>
              <w:pStyle w:val="TableParagraph"/>
              <w:spacing w:line="201" w:lineRule="exact"/>
              <w:ind w:right="101"/>
              <w:jc w:val="right"/>
              <w:rPr>
                <w:rFonts w:ascii="Arial"/>
                <w:b/>
                <w:sz w:val="18"/>
              </w:rPr>
            </w:pPr>
            <w:r>
              <w:rPr>
                <w:rFonts w:ascii="Arial"/>
                <w:b/>
                <w:spacing w:val="-2"/>
                <w:sz w:val="18"/>
              </w:rPr>
              <w:t>100,00%</w:t>
            </w:r>
          </w:p>
        </w:tc>
      </w:tr>
      <w:tr w:rsidR="00AB5DB3" w14:paraId="465DB3E4" w14:textId="77777777">
        <w:trPr>
          <w:trHeight w:val="285"/>
        </w:trPr>
        <w:tc>
          <w:tcPr>
            <w:tcW w:w="7201" w:type="dxa"/>
          </w:tcPr>
          <w:p w14:paraId="448C87AF" w14:textId="77777777" w:rsidR="00AB5DB3" w:rsidRDefault="00000000">
            <w:pPr>
              <w:pStyle w:val="TableParagraph"/>
              <w:spacing w:before="36"/>
              <w:ind w:left="675"/>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508" w:type="dxa"/>
          </w:tcPr>
          <w:p w14:paraId="5E3E2468" w14:textId="77777777" w:rsidR="00AB5DB3" w:rsidRDefault="00000000">
            <w:pPr>
              <w:pStyle w:val="TableParagraph"/>
              <w:spacing w:before="36"/>
              <w:ind w:right="96"/>
              <w:jc w:val="right"/>
              <w:rPr>
                <w:rFonts w:ascii="Arial"/>
                <w:b/>
                <w:sz w:val="18"/>
              </w:rPr>
            </w:pPr>
            <w:r>
              <w:rPr>
                <w:rFonts w:ascii="Arial"/>
                <w:b/>
                <w:spacing w:val="-2"/>
                <w:sz w:val="18"/>
              </w:rPr>
              <w:t>20.000,00</w:t>
            </w:r>
          </w:p>
        </w:tc>
        <w:tc>
          <w:tcPr>
            <w:tcW w:w="1308" w:type="dxa"/>
          </w:tcPr>
          <w:p w14:paraId="11078FD6" w14:textId="77777777" w:rsidR="00AB5DB3" w:rsidRDefault="00000000">
            <w:pPr>
              <w:pStyle w:val="TableParagraph"/>
              <w:spacing w:before="36"/>
              <w:ind w:right="39"/>
              <w:jc w:val="right"/>
              <w:rPr>
                <w:rFonts w:ascii="Arial"/>
                <w:b/>
                <w:sz w:val="18"/>
              </w:rPr>
            </w:pPr>
            <w:r>
              <w:rPr>
                <w:rFonts w:ascii="Arial"/>
                <w:b/>
                <w:spacing w:val="-2"/>
                <w:sz w:val="18"/>
              </w:rPr>
              <w:t>20.000,00</w:t>
            </w:r>
          </w:p>
        </w:tc>
        <w:tc>
          <w:tcPr>
            <w:tcW w:w="857" w:type="dxa"/>
          </w:tcPr>
          <w:p w14:paraId="6A25C75A" w14:textId="77777777" w:rsidR="00AB5DB3" w:rsidRDefault="00000000">
            <w:pPr>
              <w:pStyle w:val="TableParagraph"/>
              <w:spacing w:before="36"/>
              <w:ind w:right="101"/>
              <w:jc w:val="right"/>
              <w:rPr>
                <w:rFonts w:ascii="Arial"/>
                <w:b/>
                <w:sz w:val="18"/>
              </w:rPr>
            </w:pPr>
            <w:r>
              <w:rPr>
                <w:rFonts w:ascii="Arial"/>
                <w:b/>
                <w:spacing w:val="-2"/>
                <w:sz w:val="18"/>
              </w:rPr>
              <w:t>100,00%</w:t>
            </w:r>
          </w:p>
        </w:tc>
      </w:tr>
      <w:tr w:rsidR="00AB5DB3" w14:paraId="22AA04CA" w14:textId="77777777">
        <w:trPr>
          <w:trHeight w:val="284"/>
        </w:trPr>
        <w:tc>
          <w:tcPr>
            <w:tcW w:w="7201" w:type="dxa"/>
          </w:tcPr>
          <w:p w14:paraId="13CB16C2" w14:textId="77777777" w:rsidR="00AB5DB3" w:rsidRDefault="00000000">
            <w:pPr>
              <w:pStyle w:val="TableParagraph"/>
              <w:spacing w:before="36"/>
              <w:ind w:left="795"/>
              <w:rPr>
                <w:rFonts w:ascii="Arial" w:hAnsi="Arial"/>
                <w:i/>
                <w:sz w:val="18"/>
              </w:rPr>
            </w:pPr>
            <w:r>
              <w:rPr>
                <w:rFonts w:ascii="Arial" w:hAnsi="Arial"/>
                <w:i/>
                <w:sz w:val="18"/>
              </w:rPr>
              <w:t>3522</w:t>
            </w:r>
            <w:r>
              <w:rPr>
                <w:rFonts w:ascii="Arial" w:hAnsi="Arial"/>
                <w:i/>
                <w:spacing w:val="-1"/>
                <w:sz w:val="18"/>
              </w:rPr>
              <w:t xml:space="preserve"> </w:t>
            </w:r>
            <w:r>
              <w:rPr>
                <w:rFonts w:ascii="Arial" w:hAnsi="Arial"/>
                <w:i/>
                <w:sz w:val="18"/>
              </w:rPr>
              <w:t>Subvencije</w:t>
            </w:r>
            <w:r>
              <w:rPr>
                <w:rFonts w:ascii="Arial" w:hAnsi="Arial"/>
                <w:i/>
                <w:spacing w:val="-1"/>
                <w:sz w:val="18"/>
              </w:rPr>
              <w:t xml:space="preserve"> </w:t>
            </w:r>
            <w:r>
              <w:rPr>
                <w:rFonts w:ascii="Arial" w:hAnsi="Arial"/>
                <w:i/>
                <w:sz w:val="18"/>
              </w:rPr>
              <w:t>trgovačkim</w:t>
            </w:r>
            <w:r>
              <w:rPr>
                <w:rFonts w:ascii="Arial" w:hAnsi="Arial"/>
                <w:i/>
                <w:spacing w:val="-1"/>
                <w:sz w:val="18"/>
              </w:rPr>
              <w:t xml:space="preserve"> </w:t>
            </w:r>
            <w:r>
              <w:rPr>
                <w:rFonts w:ascii="Arial" w:hAnsi="Arial"/>
                <w:i/>
                <w:sz w:val="18"/>
              </w:rPr>
              <w:t>društvima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javnog</w:t>
            </w:r>
            <w:r>
              <w:rPr>
                <w:rFonts w:ascii="Arial" w:hAnsi="Arial"/>
                <w:i/>
                <w:spacing w:val="-1"/>
                <w:sz w:val="18"/>
              </w:rPr>
              <w:t xml:space="preserve"> </w:t>
            </w:r>
            <w:r>
              <w:rPr>
                <w:rFonts w:ascii="Arial" w:hAnsi="Arial"/>
                <w:i/>
                <w:spacing w:val="-2"/>
                <w:sz w:val="18"/>
              </w:rPr>
              <w:t>sektora</w:t>
            </w:r>
          </w:p>
        </w:tc>
        <w:tc>
          <w:tcPr>
            <w:tcW w:w="1508" w:type="dxa"/>
          </w:tcPr>
          <w:p w14:paraId="7134DDA6" w14:textId="77777777" w:rsidR="00AB5DB3" w:rsidRDefault="00AB5DB3">
            <w:pPr>
              <w:pStyle w:val="TableParagraph"/>
              <w:rPr>
                <w:sz w:val="18"/>
              </w:rPr>
            </w:pPr>
          </w:p>
        </w:tc>
        <w:tc>
          <w:tcPr>
            <w:tcW w:w="1308" w:type="dxa"/>
          </w:tcPr>
          <w:p w14:paraId="14282CF5" w14:textId="77777777" w:rsidR="00AB5DB3" w:rsidRDefault="00000000">
            <w:pPr>
              <w:pStyle w:val="TableParagraph"/>
              <w:spacing w:before="36"/>
              <w:ind w:right="39"/>
              <w:jc w:val="right"/>
              <w:rPr>
                <w:rFonts w:ascii="Arial"/>
                <w:i/>
                <w:sz w:val="18"/>
              </w:rPr>
            </w:pPr>
            <w:r>
              <w:rPr>
                <w:rFonts w:ascii="Arial"/>
                <w:i/>
                <w:spacing w:val="-2"/>
                <w:sz w:val="18"/>
              </w:rPr>
              <w:t>20.000,00</w:t>
            </w:r>
          </w:p>
        </w:tc>
        <w:tc>
          <w:tcPr>
            <w:tcW w:w="857" w:type="dxa"/>
          </w:tcPr>
          <w:p w14:paraId="64516C06" w14:textId="77777777" w:rsidR="00AB5DB3" w:rsidRDefault="00AB5DB3">
            <w:pPr>
              <w:pStyle w:val="TableParagraph"/>
              <w:rPr>
                <w:sz w:val="18"/>
              </w:rPr>
            </w:pPr>
          </w:p>
        </w:tc>
      </w:tr>
      <w:tr w:rsidR="00AB5DB3" w14:paraId="4D7D5978" w14:textId="77777777">
        <w:trPr>
          <w:trHeight w:val="327"/>
        </w:trPr>
        <w:tc>
          <w:tcPr>
            <w:tcW w:w="7201" w:type="dxa"/>
          </w:tcPr>
          <w:p w14:paraId="6F866E5B" w14:textId="77777777" w:rsidR="00AB5DB3" w:rsidRDefault="00000000">
            <w:pPr>
              <w:pStyle w:val="TableParagraph"/>
              <w:spacing w:before="35"/>
              <w:ind w:left="285"/>
              <w:rPr>
                <w:rFonts w:ascii="Arial" w:hAnsi="Arial"/>
                <w:b/>
                <w:sz w:val="20"/>
              </w:rPr>
            </w:pPr>
            <w:r>
              <w:rPr>
                <w:rFonts w:ascii="Arial" w:hAnsi="Arial"/>
                <w:b/>
                <w:color w:val="00009F"/>
                <w:sz w:val="20"/>
              </w:rPr>
              <w:t>1052</w:t>
            </w:r>
            <w:r>
              <w:rPr>
                <w:rFonts w:ascii="Arial" w:hAnsi="Arial"/>
                <w:b/>
                <w:color w:val="00009F"/>
                <w:spacing w:val="-2"/>
                <w:sz w:val="20"/>
              </w:rPr>
              <w:t xml:space="preserve"> </w:t>
            </w:r>
            <w:r>
              <w:rPr>
                <w:rFonts w:ascii="Arial" w:hAnsi="Arial"/>
                <w:b/>
                <w:color w:val="00009F"/>
                <w:sz w:val="20"/>
              </w:rPr>
              <w:t>TURISTIČKI</w:t>
            </w:r>
            <w:r>
              <w:rPr>
                <w:rFonts w:ascii="Arial" w:hAnsi="Arial"/>
                <w:b/>
                <w:color w:val="00009F"/>
                <w:spacing w:val="-2"/>
                <w:sz w:val="20"/>
              </w:rPr>
              <w:t xml:space="preserve"> ŠIBENIK</w:t>
            </w:r>
          </w:p>
        </w:tc>
        <w:tc>
          <w:tcPr>
            <w:tcW w:w="1508" w:type="dxa"/>
          </w:tcPr>
          <w:p w14:paraId="13448303" w14:textId="77777777" w:rsidR="00AB5DB3" w:rsidRDefault="00000000">
            <w:pPr>
              <w:pStyle w:val="TableParagraph"/>
              <w:spacing w:before="35"/>
              <w:ind w:right="96"/>
              <w:jc w:val="right"/>
              <w:rPr>
                <w:rFonts w:ascii="Arial"/>
                <w:b/>
                <w:sz w:val="20"/>
              </w:rPr>
            </w:pPr>
            <w:r>
              <w:rPr>
                <w:rFonts w:ascii="Arial"/>
                <w:b/>
                <w:color w:val="00009F"/>
                <w:spacing w:val="-2"/>
                <w:sz w:val="20"/>
              </w:rPr>
              <w:t>340.000,00</w:t>
            </w:r>
          </w:p>
        </w:tc>
        <w:tc>
          <w:tcPr>
            <w:tcW w:w="1308" w:type="dxa"/>
          </w:tcPr>
          <w:p w14:paraId="4662B792" w14:textId="77777777" w:rsidR="00AB5DB3" w:rsidRDefault="00000000">
            <w:pPr>
              <w:pStyle w:val="TableParagraph"/>
              <w:spacing w:before="35"/>
              <w:ind w:right="39"/>
              <w:jc w:val="right"/>
              <w:rPr>
                <w:rFonts w:ascii="Arial"/>
                <w:b/>
                <w:sz w:val="20"/>
              </w:rPr>
            </w:pPr>
            <w:r>
              <w:rPr>
                <w:rFonts w:ascii="Arial"/>
                <w:b/>
                <w:color w:val="00009F"/>
                <w:spacing w:val="-2"/>
                <w:sz w:val="20"/>
              </w:rPr>
              <w:t>170.100,00</w:t>
            </w:r>
          </w:p>
        </w:tc>
        <w:tc>
          <w:tcPr>
            <w:tcW w:w="857" w:type="dxa"/>
          </w:tcPr>
          <w:p w14:paraId="54293FB1" w14:textId="77777777" w:rsidR="00AB5DB3" w:rsidRDefault="00000000">
            <w:pPr>
              <w:pStyle w:val="TableParagraph"/>
              <w:spacing w:before="35"/>
              <w:ind w:right="101"/>
              <w:jc w:val="right"/>
              <w:rPr>
                <w:rFonts w:ascii="Arial"/>
                <w:b/>
                <w:sz w:val="20"/>
              </w:rPr>
            </w:pPr>
            <w:r>
              <w:rPr>
                <w:rFonts w:ascii="Arial"/>
                <w:b/>
                <w:color w:val="00009F"/>
                <w:spacing w:val="-2"/>
                <w:sz w:val="20"/>
              </w:rPr>
              <w:t>50,03%</w:t>
            </w:r>
          </w:p>
        </w:tc>
      </w:tr>
      <w:tr w:rsidR="00AB5DB3" w14:paraId="25236F74" w14:textId="77777777">
        <w:trPr>
          <w:trHeight w:val="389"/>
        </w:trPr>
        <w:tc>
          <w:tcPr>
            <w:tcW w:w="7201" w:type="dxa"/>
          </w:tcPr>
          <w:p w14:paraId="5CDE2736"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24960" behindDoc="1" locked="0" layoutInCell="1" allowOverlap="1" wp14:anchorId="3D687C8F" wp14:editId="6C7F489F">
                      <wp:simplePos x="0" y="0"/>
                      <wp:positionH relativeFrom="column">
                        <wp:posOffset>171957</wp:posOffset>
                      </wp:positionH>
                      <wp:positionV relativeFrom="paragraph">
                        <wp:posOffset>-9056</wp:posOffset>
                      </wp:positionV>
                      <wp:extent cx="6743065" cy="266065"/>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108" name="Graphic 108"/>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A476A53" id="Group 107" o:spid="_x0000_s1026" style="position:absolute;margin-left:13.55pt;margin-top:-.7pt;width:530.95pt;height:20.95pt;z-index:-38891520;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QZoQIAAC8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B/4gQZoQIAAC8GAAAOAAAAAAAAAAAAAAAAAC4C&#10;AABkcnMvZTJvRG9jLnhtbFBLAQItABQABgAIAAAAIQApHBle4AAAAAkBAAAPAAAAAAAAAAAAAAAA&#10;APsEAABkcnMvZG93bnJldi54bWxQSwUGAAAAAAQABADzAAAACAYAAAAA&#10;">
                      <v:shape id="Graphic 108"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A105201</w:t>
            </w:r>
            <w:r>
              <w:rPr>
                <w:rFonts w:ascii="Arial" w:hAnsi="Arial"/>
                <w:b/>
                <w:color w:val="00009F"/>
                <w:spacing w:val="-2"/>
                <w:sz w:val="18"/>
              </w:rPr>
              <w:t xml:space="preserve"> </w:t>
            </w:r>
            <w:r>
              <w:rPr>
                <w:rFonts w:ascii="Arial" w:hAnsi="Arial"/>
                <w:b/>
                <w:color w:val="00009F"/>
                <w:sz w:val="18"/>
              </w:rPr>
              <w:t>Šibenski</w:t>
            </w:r>
            <w:r>
              <w:rPr>
                <w:rFonts w:ascii="Arial" w:hAnsi="Arial"/>
                <w:b/>
                <w:color w:val="00009F"/>
                <w:spacing w:val="-1"/>
                <w:sz w:val="18"/>
              </w:rPr>
              <w:t xml:space="preserve"> </w:t>
            </w:r>
            <w:r>
              <w:rPr>
                <w:rFonts w:ascii="Arial" w:hAnsi="Arial"/>
                <w:b/>
                <w:color w:val="00009F"/>
                <w:sz w:val="18"/>
              </w:rPr>
              <w:t>srednjovjekovni</w:t>
            </w:r>
            <w:r>
              <w:rPr>
                <w:rFonts w:ascii="Arial" w:hAnsi="Arial"/>
                <w:b/>
                <w:color w:val="00009F"/>
                <w:spacing w:val="-2"/>
                <w:sz w:val="18"/>
              </w:rPr>
              <w:t xml:space="preserve"> sajam</w:t>
            </w:r>
          </w:p>
        </w:tc>
        <w:tc>
          <w:tcPr>
            <w:tcW w:w="1508" w:type="dxa"/>
          </w:tcPr>
          <w:p w14:paraId="51931B8E" w14:textId="77777777" w:rsidR="00AB5DB3" w:rsidRDefault="00000000">
            <w:pPr>
              <w:pStyle w:val="TableParagraph"/>
              <w:spacing w:before="54"/>
              <w:ind w:right="96"/>
              <w:jc w:val="right"/>
              <w:rPr>
                <w:rFonts w:ascii="Arial"/>
                <w:b/>
                <w:sz w:val="18"/>
              </w:rPr>
            </w:pPr>
            <w:r>
              <w:rPr>
                <w:rFonts w:ascii="Arial"/>
                <w:b/>
                <w:color w:val="00009F"/>
                <w:spacing w:val="-2"/>
                <w:sz w:val="18"/>
              </w:rPr>
              <w:t>15.000,00</w:t>
            </w:r>
          </w:p>
        </w:tc>
        <w:tc>
          <w:tcPr>
            <w:tcW w:w="1308" w:type="dxa"/>
          </w:tcPr>
          <w:p w14:paraId="139507BB" w14:textId="77777777" w:rsidR="00AB5DB3" w:rsidRDefault="00AB5DB3">
            <w:pPr>
              <w:pStyle w:val="TableParagraph"/>
              <w:rPr>
                <w:sz w:val="18"/>
              </w:rPr>
            </w:pPr>
          </w:p>
        </w:tc>
        <w:tc>
          <w:tcPr>
            <w:tcW w:w="857" w:type="dxa"/>
          </w:tcPr>
          <w:p w14:paraId="57564F0C" w14:textId="77777777" w:rsidR="00AB5DB3" w:rsidRDefault="00AB5DB3">
            <w:pPr>
              <w:pStyle w:val="TableParagraph"/>
              <w:rPr>
                <w:sz w:val="18"/>
              </w:rPr>
            </w:pPr>
          </w:p>
        </w:tc>
      </w:tr>
      <w:tr w:rsidR="00AB5DB3" w14:paraId="46E49C6F" w14:textId="77777777">
        <w:trPr>
          <w:trHeight w:val="243"/>
        </w:trPr>
        <w:tc>
          <w:tcPr>
            <w:tcW w:w="7201" w:type="dxa"/>
          </w:tcPr>
          <w:p w14:paraId="5B7784CA"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08" w:type="dxa"/>
          </w:tcPr>
          <w:p w14:paraId="132E1672" w14:textId="77777777" w:rsidR="00AB5DB3" w:rsidRDefault="00000000">
            <w:pPr>
              <w:pStyle w:val="TableParagraph"/>
              <w:spacing w:line="201" w:lineRule="exact"/>
              <w:ind w:right="96"/>
              <w:jc w:val="right"/>
              <w:rPr>
                <w:rFonts w:ascii="Arial"/>
                <w:b/>
                <w:sz w:val="18"/>
              </w:rPr>
            </w:pPr>
            <w:r>
              <w:rPr>
                <w:rFonts w:ascii="Arial"/>
                <w:b/>
                <w:spacing w:val="-2"/>
                <w:sz w:val="18"/>
              </w:rPr>
              <w:t>15.000,00</w:t>
            </w:r>
          </w:p>
        </w:tc>
        <w:tc>
          <w:tcPr>
            <w:tcW w:w="1308" w:type="dxa"/>
          </w:tcPr>
          <w:p w14:paraId="6A1FDDD1" w14:textId="77777777" w:rsidR="00AB5DB3" w:rsidRDefault="00AB5DB3">
            <w:pPr>
              <w:pStyle w:val="TableParagraph"/>
              <w:rPr>
                <w:sz w:val="16"/>
              </w:rPr>
            </w:pPr>
          </w:p>
        </w:tc>
        <w:tc>
          <w:tcPr>
            <w:tcW w:w="857" w:type="dxa"/>
          </w:tcPr>
          <w:p w14:paraId="638D82ED" w14:textId="77777777" w:rsidR="00AB5DB3" w:rsidRDefault="00AB5DB3">
            <w:pPr>
              <w:pStyle w:val="TableParagraph"/>
              <w:rPr>
                <w:sz w:val="16"/>
              </w:rPr>
            </w:pPr>
          </w:p>
        </w:tc>
      </w:tr>
      <w:tr w:rsidR="00AB5DB3" w14:paraId="0BA88C95" w14:textId="77777777">
        <w:trPr>
          <w:trHeight w:val="243"/>
        </w:trPr>
        <w:tc>
          <w:tcPr>
            <w:tcW w:w="7201" w:type="dxa"/>
          </w:tcPr>
          <w:p w14:paraId="4B521C19" w14:textId="77777777" w:rsidR="00AB5DB3" w:rsidRDefault="00000000">
            <w:pPr>
              <w:pStyle w:val="TableParagraph"/>
              <w:spacing w:before="36" w:line="187" w:lineRule="exact"/>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508" w:type="dxa"/>
          </w:tcPr>
          <w:p w14:paraId="280CD9C1" w14:textId="77777777" w:rsidR="00AB5DB3" w:rsidRDefault="00000000">
            <w:pPr>
              <w:pStyle w:val="TableParagraph"/>
              <w:spacing w:before="36" w:line="187" w:lineRule="exact"/>
              <w:ind w:right="96"/>
              <w:jc w:val="right"/>
              <w:rPr>
                <w:rFonts w:ascii="Arial"/>
                <w:b/>
                <w:sz w:val="18"/>
              </w:rPr>
            </w:pPr>
            <w:r>
              <w:rPr>
                <w:rFonts w:ascii="Arial"/>
                <w:b/>
                <w:spacing w:val="-2"/>
                <w:sz w:val="18"/>
              </w:rPr>
              <w:t>15.000,00</w:t>
            </w:r>
          </w:p>
        </w:tc>
        <w:tc>
          <w:tcPr>
            <w:tcW w:w="1308" w:type="dxa"/>
          </w:tcPr>
          <w:p w14:paraId="100A7F75" w14:textId="77777777" w:rsidR="00AB5DB3" w:rsidRDefault="00AB5DB3">
            <w:pPr>
              <w:pStyle w:val="TableParagraph"/>
              <w:rPr>
                <w:sz w:val="16"/>
              </w:rPr>
            </w:pPr>
          </w:p>
        </w:tc>
        <w:tc>
          <w:tcPr>
            <w:tcW w:w="857" w:type="dxa"/>
          </w:tcPr>
          <w:p w14:paraId="7DC863C6" w14:textId="77777777" w:rsidR="00AB5DB3" w:rsidRDefault="00AB5DB3">
            <w:pPr>
              <w:pStyle w:val="TableParagraph"/>
              <w:rPr>
                <w:sz w:val="16"/>
              </w:rPr>
            </w:pPr>
          </w:p>
        </w:tc>
      </w:tr>
    </w:tbl>
    <w:p w14:paraId="5C25E819" w14:textId="77777777" w:rsidR="00AB5DB3" w:rsidRDefault="00AB5DB3">
      <w:pPr>
        <w:pStyle w:val="TableParagraph"/>
        <w:rPr>
          <w:sz w:val="16"/>
        </w:rPr>
        <w:sectPr w:rsidR="00AB5DB3">
          <w:type w:val="continuous"/>
          <w:pgSz w:w="11900" w:h="16840"/>
          <w:pgMar w:top="540" w:right="360" w:bottom="320" w:left="360" w:header="0" w:footer="87" w:gutter="0"/>
          <w:cols w:space="720"/>
        </w:sectPr>
      </w:pPr>
    </w:p>
    <w:p w14:paraId="3545FB39" w14:textId="77777777" w:rsidR="00AB5DB3" w:rsidRDefault="00000000">
      <w:pPr>
        <w:pStyle w:val="Tijeloteksta"/>
        <w:rPr>
          <w:rFonts w:ascii="Arial"/>
          <w:b/>
          <w:sz w:val="20"/>
        </w:rPr>
      </w:pPr>
      <w:r>
        <w:rPr>
          <w:rFonts w:ascii="Arial"/>
          <w:b/>
          <w:noProof/>
          <w:sz w:val="20"/>
        </w:rPr>
        <mc:AlternateContent>
          <mc:Choice Requires="wps">
            <w:drawing>
              <wp:anchor distT="0" distB="0" distL="0" distR="0" simplePos="0" relativeHeight="15758848" behindDoc="0" locked="0" layoutInCell="1" allowOverlap="1" wp14:anchorId="6A11F152" wp14:editId="4D63D6D7">
                <wp:simplePos x="0" y="0"/>
                <wp:positionH relativeFrom="page">
                  <wp:posOffset>314833</wp:posOffset>
                </wp:positionH>
                <wp:positionV relativeFrom="page">
                  <wp:posOffset>352933</wp:posOffset>
                </wp:positionV>
                <wp:extent cx="7000240" cy="651510"/>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0240" cy="65151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3E52CE60" w14:textId="77777777">
                              <w:trPr>
                                <w:trHeight w:val="558"/>
                              </w:trPr>
                              <w:tc>
                                <w:tcPr>
                                  <w:tcW w:w="1125" w:type="dxa"/>
                                  <w:gridSpan w:val="2"/>
                                  <w:tcBorders>
                                    <w:bottom w:val="thickThinMediumGap" w:sz="6" w:space="0" w:color="000000"/>
                                  </w:tcBorders>
                                </w:tcPr>
                                <w:p w14:paraId="14E81B41"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276A58BE"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35DB397B"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638EFF6"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415A86C2"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48F0AAE0"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53D82A84"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6E3ED4F"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1113C3FF" w14:textId="77777777" w:rsidR="00AB5DB3" w:rsidRDefault="00AB5DB3">
                                  <w:pPr>
                                    <w:pStyle w:val="TableParagraph"/>
                                    <w:rPr>
                                      <w:sz w:val="18"/>
                                    </w:rPr>
                                  </w:pPr>
                                </w:p>
                              </w:tc>
                            </w:tr>
                            <w:tr w:rsidR="00AB5DB3" w14:paraId="0839666C" w14:textId="77777777">
                              <w:trPr>
                                <w:trHeight w:val="363"/>
                              </w:trPr>
                              <w:tc>
                                <w:tcPr>
                                  <w:tcW w:w="285" w:type="dxa"/>
                                  <w:tcBorders>
                                    <w:left w:val="nil"/>
                                    <w:bottom w:val="nil"/>
                                    <w:right w:val="single" w:sz="12" w:space="0" w:color="000000"/>
                                  </w:tcBorders>
                                </w:tcPr>
                                <w:p w14:paraId="09C41052" w14:textId="77777777" w:rsidR="00AB5DB3" w:rsidRDefault="00AB5DB3">
                                  <w:pPr>
                                    <w:pStyle w:val="TableParagraph"/>
                                    <w:rPr>
                                      <w:sz w:val="18"/>
                                    </w:rPr>
                                  </w:pPr>
                                </w:p>
                              </w:tc>
                              <w:tc>
                                <w:tcPr>
                                  <w:tcW w:w="6968" w:type="dxa"/>
                                  <w:gridSpan w:val="2"/>
                                  <w:tcBorders>
                                    <w:top w:val="thinThickMediumGap" w:sz="6" w:space="0" w:color="000000"/>
                                    <w:left w:val="single" w:sz="12" w:space="0" w:color="000000"/>
                                    <w:bottom w:val="single" w:sz="12" w:space="0" w:color="000000"/>
                                    <w:right w:val="nil"/>
                                  </w:tcBorders>
                                </w:tcPr>
                                <w:p w14:paraId="41B2CC4A" w14:textId="77777777" w:rsidR="00AB5DB3" w:rsidRDefault="00000000">
                                  <w:pPr>
                                    <w:pStyle w:val="TableParagraph"/>
                                    <w:spacing w:before="43"/>
                                    <w:ind w:left="44"/>
                                    <w:rPr>
                                      <w:rFonts w:ascii="Arial" w:hAnsi="Arial"/>
                                      <w:b/>
                                      <w:sz w:val="18"/>
                                    </w:rPr>
                                  </w:pPr>
                                  <w:r>
                                    <w:rPr>
                                      <w:rFonts w:ascii="Arial" w:hAnsi="Arial"/>
                                      <w:b/>
                                      <w:color w:val="00009F"/>
                                      <w:sz w:val="18"/>
                                    </w:rPr>
                                    <w:t>A105202</w:t>
                                  </w:r>
                                  <w:r>
                                    <w:rPr>
                                      <w:rFonts w:ascii="Arial" w:hAnsi="Arial"/>
                                      <w:b/>
                                      <w:color w:val="00009F"/>
                                      <w:spacing w:val="-4"/>
                                      <w:sz w:val="18"/>
                                    </w:rPr>
                                    <w:t xml:space="preserve"> </w:t>
                                  </w:r>
                                  <w:r>
                                    <w:rPr>
                                      <w:rFonts w:ascii="Arial" w:hAnsi="Arial"/>
                                      <w:b/>
                                      <w:color w:val="00009F"/>
                                      <w:sz w:val="18"/>
                                    </w:rPr>
                                    <w:t>Sufinanciranje</w:t>
                                  </w:r>
                                  <w:r>
                                    <w:rPr>
                                      <w:rFonts w:ascii="Arial" w:hAnsi="Arial"/>
                                      <w:b/>
                                      <w:color w:val="00009F"/>
                                      <w:spacing w:val="-1"/>
                                      <w:sz w:val="18"/>
                                    </w:rPr>
                                    <w:t xml:space="preserve"> </w:t>
                                  </w:r>
                                  <w:r>
                                    <w:rPr>
                                      <w:rFonts w:ascii="Arial" w:hAnsi="Arial"/>
                                      <w:b/>
                                      <w:color w:val="00009F"/>
                                      <w:sz w:val="18"/>
                                    </w:rPr>
                                    <w:t>Turističkog</w:t>
                                  </w:r>
                                  <w:r>
                                    <w:rPr>
                                      <w:rFonts w:ascii="Arial" w:hAnsi="Arial"/>
                                      <w:b/>
                                      <w:color w:val="00009F"/>
                                      <w:spacing w:val="-1"/>
                                      <w:sz w:val="18"/>
                                    </w:rPr>
                                    <w:t xml:space="preserve"> </w:t>
                                  </w:r>
                                  <w:r>
                                    <w:rPr>
                                      <w:rFonts w:ascii="Arial" w:hAnsi="Arial"/>
                                      <w:b/>
                                      <w:color w:val="00009F"/>
                                      <w:sz w:val="18"/>
                                    </w:rPr>
                                    <w:t>informativnog</w:t>
                                  </w:r>
                                  <w:r>
                                    <w:rPr>
                                      <w:rFonts w:ascii="Arial" w:hAnsi="Arial"/>
                                      <w:b/>
                                      <w:color w:val="00009F"/>
                                      <w:spacing w:val="-1"/>
                                      <w:sz w:val="18"/>
                                    </w:rPr>
                                    <w:t xml:space="preserve"> </w:t>
                                  </w:r>
                                  <w:r>
                                    <w:rPr>
                                      <w:rFonts w:ascii="Arial" w:hAnsi="Arial"/>
                                      <w:b/>
                                      <w:color w:val="00009F"/>
                                      <w:spacing w:val="-2"/>
                                      <w:sz w:val="18"/>
                                    </w:rPr>
                                    <w:t>centra</w:t>
                                  </w:r>
                                </w:p>
                              </w:tc>
                              <w:tc>
                                <w:tcPr>
                                  <w:tcW w:w="1358" w:type="dxa"/>
                                  <w:tcBorders>
                                    <w:top w:val="thinThickMediumGap" w:sz="6" w:space="0" w:color="000000"/>
                                    <w:left w:val="nil"/>
                                    <w:bottom w:val="single" w:sz="12" w:space="0" w:color="000000"/>
                                    <w:right w:val="nil"/>
                                  </w:tcBorders>
                                </w:tcPr>
                                <w:p w14:paraId="03541D0F" w14:textId="77777777" w:rsidR="00AB5DB3" w:rsidRDefault="00000000">
                                  <w:pPr>
                                    <w:pStyle w:val="TableParagraph"/>
                                    <w:spacing w:before="43"/>
                                    <w:ind w:left="470" w:right="-15"/>
                                    <w:rPr>
                                      <w:rFonts w:ascii="Arial"/>
                                      <w:b/>
                                      <w:sz w:val="18"/>
                                    </w:rPr>
                                  </w:pPr>
                                  <w:r>
                                    <w:rPr>
                                      <w:rFonts w:ascii="Arial"/>
                                      <w:b/>
                                      <w:color w:val="00009F"/>
                                      <w:spacing w:val="-2"/>
                                      <w:sz w:val="18"/>
                                    </w:rPr>
                                    <w:t>260.000,00</w:t>
                                  </w:r>
                                </w:p>
                              </w:tc>
                              <w:tc>
                                <w:tcPr>
                                  <w:tcW w:w="1366" w:type="dxa"/>
                                  <w:tcBorders>
                                    <w:top w:val="thinThickMediumGap" w:sz="6" w:space="0" w:color="000000"/>
                                    <w:left w:val="nil"/>
                                    <w:bottom w:val="single" w:sz="12" w:space="0" w:color="000000"/>
                                    <w:right w:val="nil"/>
                                  </w:tcBorders>
                                </w:tcPr>
                                <w:p w14:paraId="4CEB8AAF" w14:textId="77777777" w:rsidR="00AB5DB3" w:rsidRDefault="00000000">
                                  <w:pPr>
                                    <w:pStyle w:val="TableParagraph"/>
                                    <w:spacing w:before="43"/>
                                    <w:ind w:left="477" w:right="-15"/>
                                    <w:rPr>
                                      <w:rFonts w:ascii="Arial"/>
                                      <w:b/>
                                      <w:sz w:val="18"/>
                                    </w:rPr>
                                  </w:pPr>
                                  <w:r>
                                    <w:rPr>
                                      <w:rFonts w:ascii="Arial"/>
                                      <w:b/>
                                      <w:color w:val="00009F"/>
                                      <w:spacing w:val="-2"/>
                                      <w:sz w:val="18"/>
                                    </w:rPr>
                                    <w:t>167.250,00</w:t>
                                  </w:r>
                                </w:p>
                              </w:tc>
                              <w:tc>
                                <w:tcPr>
                                  <w:tcW w:w="902" w:type="dxa"/>
                                  <w:gridSpan w:val="2"/>
                                  <w:tcBorders>
                                    <w:top w:val="thinThickMediumGap" w:sz="6" w:space="0" w:color="000000"/>
                                    <w:left w:val="nil"/>
                                    <w:bottom w:val="single" w:sz="12" w:space="0" w:color="000000"/>
                                    <w:right w:val="single" w:sz="12" w:space="0" w:color="000000"/>
                                  </w:tcBorders>
                                </w:tcPr>
                                <w:p w14:paraId="03344B4C" w14:textId="77777777" w:rsidR="00AB5DB3" w:rsidRDefault="00000000">
                                  <w:pPr>
                                    <w:pStyle w:val="TableParagraph"/>
                                    <w:spacing w:before="43"/>
                                    <w:ind w:left="197"/>
                                    <w:rPr>
                                      <w:rFonts w:ascii="Arial"/>
                                      <w:b/>
                                      <w:sz w:val="18"/>
                                    </w:rPr>
                                  </w:pPr>
                                  <w:r>
                                    <w:rPr>
                                      <w:rFonts w:ascii="Arial"/>
                                      <w:b/>
                                      <w:color w:val="00009F"/>
                                      <w:spacing w:val="-2"/>
                                      <w:sz w:val="18"/>
                                    </w:rPr>
                                    <w:t>64,33%</w:t>
                                  </w:r>
                                </w:p>
                              </w:tc>
                            </w:tr>
                          </w:tbl>
                          <w:p w14:paraId="1D1AFF7A"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6A11F152" id="Textbox 109" o:spid="_x0000_s1042" type="#_x0000_t202" style="position:absolute;margin-left:24.8pt;margin-top:27.8pt;width:551.2pt;height:51.3pt;z-index:1575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3E52CE60" w14:textId="77777777">
                        <w:trPr>
                          <w:trHeight w:val="558"/>
                        </w:trPr>
                        <w:tc>
                          <w:tcPr>
                            <w:tcW w:w="1125" w:type="dxa"/>
                            <w:gridSpan w:val="2"/>
                            <w:tcBorders>
                              <w:bottom w:val="thickThinMediumGap" w:sz="6" w:space="0" w:color="000000"/>
                            </w:tcBorders>
                          </w:tcPr>
                          <w:p w14:paraId="14E81B41"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276A58BE"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35DB397B"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638EFF6"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415A86C2"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48F0AAE0"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53D82A84"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6E3ED4F"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1113C3FF" w14:textId="77777777" w:rsidR="00AB5DB3" w:rsidRDefault="00AB5DB3">
                            <w:pPr>
                              <w:pStyle w:val="TableParagraph"/>
                              <w:rPr>
                                <w:sz w:val="18"/>
                              </w:rPr>
                            </w:pPr>
                          </w:p>
                        </w:tc>
                      </w:tr>
                      <w:tr w:rsidR="00AB5DB3" w14:paraId="0839666C" w14:textId="77777777">
                        <w:trPr>
                          <w:trHeight w:val="363"/>
                        </w:trPr>
                        <w:tc>
                          <w:tcPr>
                            <w:tcW w:w="285" w:type="dxa"/>
                            <w:tcBorders>
                              <w:left w:val="nil"/>
                              <w:bottom w:val="nil"/>
                              <w:right w:val="single" w:sz="12" w:space="0" w:color="000000"/>
                            </w:tcBorders>
                          </w:tcPr>
                          <w:p w14:paraId="09C41052" w14:textId="77777777" w:rsidR="00AB5DB3" w:rsidRDefault="00AB5DB3">
                            <w:pPr>
                              <w:pStyle w:val="TableParagraph"/>
                              <w:rPr>
                                <w:sz w:val="18"/>
                              </w:rPr>
                            </w:pPr>
                          </w:p>
                        </w:tc>
                        <w:tc>
                          <w:tcPr>
                            <w:tcW w:w="6968" w:type="dxa"/>
                            <w:gridSpan w:val="2"/>
                            <w:tcBorders>
                              <w:top w:val="thinThickMediumGap" w:sz="6" w:space="0" w:color="000000"/>
                              <w:left w:val="single" w:sz="12" w:space="0" w:color="000000"/>
                              <w:bottom w:val="single" w:sz="12" w:space="0" w:color="000000"/>
                              <w:right w:val="nil"/>
                            </w:tcBorders>
                          </w:tcPr>
                          <w:p w14:paraId="41B2CC4A" w14:textId="77777777" w:rsidR="00AB5DB3" w:rsidRDefault="00000000">
                            <w:pPr>
                              <w:pStyle w:val="TableParagraph"/>
                              <w:spacing w:before="43"/>
                              <w:ind w:left="44"/>
                              <w:rPr>
                                <w:rFonts w:ascii="Arial" w:hAnsi="Arial"/>
                                <w:b/>
                                <w:sz w:val="18"/>
                              </w:rPr>
                            </w:pPr>
                            <w:r>
                              <w:rPr>
                                <w:rFonts w:ascii="Arial" w:hAnsi="Arial"/>
                                <w:b/>
                                <w:color w:val="00009F"/>
                                <w:sz w:val="18"/>
                              </w:rPr>
                              <w:t>A105202</w:t>
                            </w:r>
                            <w:r>
                              <w:rPr>
                                <w:rFonts w:ascii="Arial" w:hAnsi="Arial"/>
                                <w:b/>
                                <w:color w:val="00009F"/>
                                <w:spacing w:val="-4"/>
                                <w:sz w:val="18"/>
                              </w:rPr>
                              <w:t xml:space="preserve"> </w:t>
                            </w:r>
                            <w:r>
                              <w:rPr>
                                <w:rFonts w:ascii="Arial" w:hAnsi="Arial"/>
                                <w:b/>
                                <w:color w:val="00009F"/>
                                <w:sz w:val="18"/>
                              </w:rPr>
                              <w:t>Sufinanciranje</w:t>
                            </w:r>
                            <w:r>
                              <w:rPr>
                                <w:rFonts w:ascii="Arial" w:hAnsi="Arial"/>
                                <w:b/>
                                <w:color w:val="00009F"/>
                                <w:spacing w:val="-1"/>
                                <w:sz w:val="18"/>
                              </w:rPr>
                              <w:t xml:space="preserve"> </w:t>
                            </w:r>
                            <w:r>
                              <w:rPr>
                                <w:rFonts w:ascii="Arial" w:hAnsi="Arial"/>
                                <w:b/>
                                <w:color w:val="00009F"/>
                                <w:sz w:val="18"/>
                              </w:rPr>
                              <w:t>Turističkog</w:t>
                            </w:r>
                            <w:r>
                              <w:rPr>
                                <w:rFonts w:ascii="Arial" w:hAnsi="Arial"/>
                                <w:b/>
                                <w:color w:val="00009F"/>
                                <w:spacing w:val="-1"/>
                                <w:sz w:val="18"/>
                              </w:rPr>
                              <w:t xml:space="preserve"> </w:t>
                            </w:r>
                            <w:r>
                              <w:rPr>
                                <w:rFonts w:ascii="Arial" w:hAnsi="Arial"/>
                                <w:b/>
                                <w:color w:val="00009F"/>
                                <w:sz w:val="18"/>
                              </w:rPr>
                              <w:t>informativnog</w:t>
                            </w:r>
                            <w:r>
                              <w:rPr>
                                <w:rFonts w:ascii="Arial" w:hAnsi="Arial"/>
                                <w:b/>
                                <w:color w:val="00009F"/>
                                <w:spacing w:val="-1"/>
                                <w:sz w:val="18"/>
                              </w:rPr>
                              <w:t xml:space="preserve"> </w:t>
                            </w:r>
                            <w:r>
                              <w:rPr>
                                <w:rFonts w:ascii="Arial" w:hAnsi="Arial"/>
                                <w:b/>
                                <w:color w:val="00009F"/>
                                <w:spacing w:val="-2"/>
                                <w:sz w:val="18"/>
                              </w:rPr>
                              <w:t>centra</w:t>
                            </w:r>
                          </w:p>
                        </w:tc>
                        <w:tc>
                          <w:tcPr>
                            <w:tcW w:w="1358" w:type="dxa"/>
                            <w:tcBorders>
                              <w:top w:val="thinThickMediumGap" w:sz="6" w:space="0" w:color="000000"/>
                              <w:left w:val="nil"/>
                              <w:bottom w:val="single" w:sz="12" w:space="0" w:color="000000"/>
                              <w:right w:val="nil"/>
                            </w:tcBorders>
                          </w:tcPr>
                          <w:p w14:paraId="03541D0F" w14:textId="77777777" w:rsidR="00AB5DB3" w:rsidRDefault="00000000">
                            <w:pPr>
                              <w:pStyle w:val="TableParagraph"/>
                              <w:spacing w:before="43"/>
                              <w:ind w:left="470" w:right="-15"/>
                              <w:rPr>
                                <w:rFonts w:ascii="Arial"/>
                                <w:b/>
                                <w:sz w:val="18"/>
                              </w:rPr>
                            </w:pPr>
                            <w:r>
                              <w:rPr>
                                <w:rFonts w:ascii="Arial"/>
                                <w:b/>
                                <w:color w:val="00009F"/>
                                <w:spacing w:val="-2"/>
                                <w:sz w:val="18"/>
                              </w:rPr>
                              <w:t>260.000,00</w:t>
                            </w:r>
                          </w:p>
                        </w:tc>
                        <w:tc>
                          <w:tcPr>
                            <w:tcW w:w="1366" w:type="dxa"/>
                            <w:tcBorders>
                              <w:top w:val="thinThickMediumGap" w:sz="6" w:space="0" w:color="000000"/>
                              <w:left w:val="nil"/>
                              <w:bottom w:val="single" w:sz="12" w:space="0" w:color="000000"/>
                              <w:right w:val="nil"/>
                            </w:tcBorders>
                          </w:tcPr>
                          <w:p w14:paraId="4CEB8AAF" w14:textId="77777777" w:rsidR="00AB5DB3" w:rsidRDefault="00000000">
                            <w:pPr>
                              <w:pStyle w:val="TableParagraph"/>
                              <w:spacing w:before="43"/>
                              <w:ind w:left="477" w:right="-15"/>
                              <w:rPr>
                                <w:rFonts w:ascii="Arial"/>
                                <w:b/>
                                <w:sz w:val="18"/>
                              </w:rPr>
                            </w:pPr>
                            <w:r>
                              <w:rPr>
                                <w:rFonts w:ascii="Arial"/>
                                <w:b/>
                                <w:color w:val="00009F"/>
                                <w:spacing w:val="-2"/>
                                <w:sz w:val="18"/>
                              </w:rPr>
                              <w:t>167.250,00</w:t>
                            </w:r>
                          </w:p>
                        </w:tc>
                        <w:tc>
                          <w:tcPr>
                            <w:tcW w:w="902" w:type="dxa"/>
                            <w:gridSpan w:val="2"/>
                            <w:tcBorders>
                              <w:top w:val="thinThickMediumGap" w:sz="6" w:space="0" w:color="000000"/>
                              <w:left w:val="nil"/>
                              <w:bottom w:val="single" w:sz="12" w:space="0" w:color="000000"/>
                              <w:right w:val="single" w:sz="12" w:space="0" w:color="000000"/>
                            </w:tcBorders>
                          </w:tcPr>
                          <w:p w14:paraId="03344B4C" w14:textId="77777777" w:rsidR="00AB5DB3" w:rsidRDefault="00000000">
                            <w:pPr>
                              <w:pStyle w:val="TableParagraph"/>
                              <w:spacing w:before="43"/>
                              <w:ind w:left="197"/>
                              <w:rPr>
                                <w:rFonts w:ascii="Arial"/>
                                <w:b/>
                                <w:sz w:val="18"/>
                              </w:rPr>
                            </w:pPr>
                            <w:r>
                              <w:rPr>
                                <w:rFonts w:ascii="Arial"/>
                                <w:b/>
                                <w:color w:val="00009F"/>
                                <w:spacing w:val="-2"/>
                                <w:sz w:val="18"/>
                              </w:rPr>
                              <w:t>64,33%</w:t>
                            </w:r>
                          </w:p>
                        </w:tc>
                      </w:tr>
                    </w:tbl>
                    <w:p w14:paraId="1D1AFF7A" w14:textId="77777777" w:rsidR="00AB5DB3" w:rsidRDefault="00AB5DB3">
                      <w:pPr>
                        <w:pStyle w:val="Tijeloteksta"/>
                      </w:pPr>
                    </w:p>
                  </w:txbxContent>
                </v:textbox>
                <w10:wrap anchorx="page" anchory="page"/>
              </v:shape>
            </w:pict>
          </mc:Fallback>
        </mc:AlternateContent>
      </w:r>
    </w:p>
    <w:p w14:paraId="58C38203" w14:textId="77777777" w:rsidR="00AB5DB3" w:rsidRDefault="00AB5DB3">
      <w:pPr>
        <w:pStyle w:val="Tijeloteksta"/>
        <w:rPr>
          <w:rFonts w:ascii="Arial"/>
          <w:b/>
          <w:sz w:val="20"/>
        </w:rPr>
      </w:pPr>
    </w:p>
    <w:p w14:paraId="5F5F91CB" w14:textId="77777777" w:rsidR="00AB5DB3" w:rsidRDefault="00AB5DB3">
      <w:pPr>
        <w:pStyle w:val="Tijeloteksta"/>
        <w:rPr>
          <w:rFonts w:ascii="Arial"/>
          <w:b/>
          <w:sz w:val="20"/>
        </w:rPr>
      </w:pPr>
    </w:p>
    <w:p w14:paraId="7068F761" w14:textId="77777777" w:rsidR="00AB5DB3" w:rsidRDefault="00AB5DB3">
      <w:pPr>
        <w:pStyle w:val="Tijeloteksta"/>
        <w:spacing w:before="115"/>
        <w:rPr>
          <w:rFonts w:ascii="Arial"/>
          <w:b/>
          <w:sz w:val="20"/>
        </w:rPr>
      </w:pPr>
    </w:p>
    <w:tbl>
      <w:tblPr>
        <w:tblStyle w:val="TableNormal"/>
        <w:tblW w:w="0" w:type="auto"/>
        <w:tblInd w:w="510" w:type="dxa"/>
        <w:tblLayout w:type="fixed"/>
        <w:tblLook w:val="01E0" w:firstRow="1" w:lastRow="1" w:firstColumn="1" w:lastColumn="1" w:noHBand="0" w:noVBand="0"/>
      </w:tblPr>
      <w:tblGrid>
        <w:gridCol w:w="6862"/>
        <w:gridCol w:w="1645"/>
        <w:gridCol w:w="1224"/>
        <w:gridCol w:w="856"/>
      </w:tblGrid>
      <w:tr w:rsidR="00AB5DB3" w14:paraId="18C80C4B" w14:textId="77777777">
        <w:trPr>
          <w:trHeight w:val="243"/>
        </w:trPr>
        <w:tc>
          <w:tcPr>
            <w:tcW w:w="6862" w:type="dxa"/>
          </w:tcPr>
          <w:p w14:paraId="05E72DE4"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5" w:type="dxa"/>
          </w:tcPr>
          <w:p w14:paraId="10D83BCE" w14:textId="77777777" w:rsidR="00AB5DB3" w:rsidRDefault="00000000">
            <w:pPr>
              <w:pStyle w:val="TableParagraph"/>
              <w:spacing w:line="201" w:lineRule="exact"/>
              <w:ind w:right="165"/>
              <w:jc w:val="right"/>
              <w:rPr>
                <w:rFonts w:ascii="Arial"/>
                <w:b/>
                <w:sz w:val="18"/>
              </w:rPr>
            </w:pPr>
            <w:r>
              <w:rPr>
                <w:rFonts w:ascii="Arial"/>
                <w:b/>
                <w:spacing w:val="-2"/>
                <w:sz w:val="18"/>
              </w:rPr>
              <w:t>200.000,00</w:t>
            </w:r>
          </w:p>
        </w:tc>
        <w:tc>
          <w:tcPr>
            <w:tcW w:w="1224" w:type="dxa"/>
          </w:tcPr>
          <w:p w14:paraId="527AF53F" w14:textId="77777777" w:rsidR="00AB5DB3" w:rsidRDefault="00000000">
            <w:pPr>
              <w:pStyle w:val="TableParagraph"/>
              <w:spacing w:line="201" w:lineRule="exact"/>
              <w:ind w:right="24"/>
              <w:jc w:val="right"/>
              <w:rPr>
                <w:rFonts w:ascii="Arial"/>
                <w:b/>
                <w:sz w:val="18"/>
              </w:rPr>
            </w:pPr>
            <w:r>
              <w:rPr>
                <w:rFonts w:ascii="Arial"/>
                <w:b/>
                <w:spacing w:val="-2"/>
                <w:sz w:val="18"/>
              </w:rPr>
              <w:t>107.250,00</w:t>
            </w:r>
          </w:p>
        </w:tc>
        <w:tc>
          <w:tcPr>
            <w:tcW w:w="856" w:type="dxa"/>
          </w:tcPr>
          <w:p w14:paraId="521F608E" w14:textId="77777777" w:rsidR="00AB5DB3" w:rsidRDefault="00000000">
            <w:pPr>
              <w:pStyle w:val="TableParagraph"/>
              <w:spacing w:line="201" w:lineRule="exact"/>
              <w:ind w:right="85"/>
              <w:jc w:val="right"/>
              <w:rPr>
                <w:rFonts w:ascii="Arial"/>
                <w:b/>
                <w:sz w:val="18"/>
              </w:rPr>
            </w:pPr>
            <w:r>
              <w:rPr>
                <w:rFonts w:ascii="Arial"/>
                <w:b/>
                <w:spacing w:val="-2"/>
                <w:sz w:val="18"/>
              </w:rPr>
              <w:t>53,63%</w:t>
            </w:r>
          </w:p>
        </w:tc>
      </w:tr>
      <w:tr w:rsidR="00AB5DB3" w14:paraId="56933859" w14:textId="77777777">
        <w:trPr>
          <w:trHeight w:val="285"/>
        </w:trPr>
        <w:tc>
          <w:tcPr>
            <w:tcW w:w="6862" w:type="dxa"/>
          </w:tcPr>
          <w:p w14:paraId="4D8C5184"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45" w:type="dxa"/>
          </w:tcPr>
          <w:p w14:paraId="1B201E9B" w14:textId="77777777" w:rsidR="00AB5DB3" w:rsidRDefault="00000000">
            <w:pPr>
              <w:pStyle w:val="TableParagraph"/>
              <w:spacing w:before="36"/>
              <w:ind w:right="165"/>
              <w:jc w:val="right"/>
              <w:rPr>
                <w:rFonts w:ascii="Arial"/>
                <w:b/>
                <w:sz w:val="18"/>
              </w:rPr>
            </w:pPr>
            <w:r>
              <w:rPr>
                <w:rFonts w:ascii="Arial"/>
                <w:b/>
                <w:spacing w:val="-2"/>
                <w:sz w:val="18"/>
              </w:rPr>
              <w:t>200.000,00</w:t>
            </w:r>
          </w:p>
        </w:tc>
        <w:tc>
          <w:tcPr>
            <w:tcW w:w="1224" w:type="dxa"/>
          </w:tcPr>
          <w:p w14:paraId="3A42D821" w14:textId="77777777" w:rsidR="00AB5DB3" w:rsidRDefault="00000000">
            <w:pPr>
              <w:pStyle w:val="TableParagraph"/>
              <w:spacing w:before="36"/>
              <w:ind w:right="24"/>
              <w:jc w:val="right"/>
              <w:rPr>
                <w:rFonts w:ascii="Arial"/>
                <w:b/>
                <w:sz w:val="18"/>
              </w:rPr>
            </w:pPr>
            <w:r>
              <w:rPr>
                <w:rFonts w:ascii="Arial"/>
                <w:b/>
                <w:spacing w:val="-2"/>
                <w:sz w:val="18"/>
              </w:rPr>
              <w:t>107.250,00</w:t>
            </w:r>
          </w:p>
        </w:tc>
        <w:tc>
          <w:tcPr>
            <w:tcW w:w="856" w:type="dxa"/>
          </w:tcPr>
          <w:p w14:paraId="316A5031" w14:textId="77777777" w:rsidR="00AB5DB3" w:rsidRDefault="00000000">
            <w:pPr>
              <w:pStyle w:val="TableParagraph"/>
              <w:spacing w:before="36"/>
              <w:ind w:right="85"/>
              <w:jc w:val="right"/>
              <w:rPr>
                <w:rFonts w:ascii="Arial"/>
                <w:b/>
                <w:sz w:val="18"/>
              </w:rPr>
            </w:pPr>
            <w:r>
              <w:rPr>
                <w:rFonts w:ascii="Arial"/>
                <w:b/>
                <w:spacing w:val="-2"/>
                <w:sz w:val="18"/>
              </w:rPr>
              <w:t>53,63%</w:t>
            </w:r>
          </w:p>
        </w:tc>
      </w:tr>
      <w:tr w:rsidR="00AB5DB3" w14:paraId="57D3C16F" w14:textId="77777777">
        <w:trPr>
          <w:trHeight w:val="277"/>
        </w:trPr>
        <w:tc>
          <w:tcPr>
            <w:tcW w:w="6862" w:type="dxa"/>
          </w:tcPr>
          <w:p w14:paraId="68E59249"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645" w:type="dxa"/>
          </w:tcPr>
          <w:p w14:paraId="4A29E032" w14:textId="77777777" w:rsidR="00AB5DB3" w:rsidRDefault="00AB5DB3">
            <w:pPr>
              <w:pStyle w:val="TableParagraph"/>
              <w:rPr>
                <w:sz w:val="18"/>
              </w:rPr>
            </w:pPr>
          </w:p>
        </w:tc>
        <w:tc>
          <w:tcPr>
            <w:tcW w:w="1224" w:type="dxa"/>
          </w:tcPr>
          <w:p w14:paraId="438ACAA9" w14:textId="77777777" w:rsidR="00AB5DB3" w:rsidRDefault="00000000">
            <w:pPr>
              <w:pStyle w:val="TableParagraph"/>
              <w:spacing w:before="36"/>
              <w:ind w:right="24"/>
              <w:jc w:val="right"/>
              <w:rPr>
                <w:rFonts w:ascii="Arial"/>
                <w:i/>
                <w:sz w:val="18"/>
              </w:rPr>
            </w:pPr>
            <w:r>
              <w:rPr>
                <w:rFonts w:ascii="Arial"/>
                <w:i/>
                <w:spacing w:val="-2"/>
                <w:sz w:val="18"/>
              </w:rPr>
              <w:t>107.250,00</w:t>
            </w:r>
          </w:p>
        </w:tc>
        <w:tc>
          <w:tcPr>
            <w:tcW w:w="856" w:type="dxa"/>
          </w:tcPr>
          <w:p w14:paraId="3E8D8FD5" w14:textId="77777777" w:rsidR="00AB5DB3" w:rsidRDefault="00AB5DB3">
            <w:pPr>
              <w:pStyle w:val="TableParagraph"/>
              <w:rPr>
                <w:sz w:val="18"/>
              </w:rPr>
            </w:pPr>
          </w:p>
        </w:tc>
      </w:tr>
      <w:tr w:rsidR="00AB5DB3" w14:paraId="5ED8C657" w14:textId="77777777">
        <w:trPr>
          <w:trHeight w:val="277"/>
        </w:trPr>
        <w:tc>
          <w:tcPr>
            <w:tcW w:w="6862" w:type="dxa"/>
          </w:tcPr>
          <w:p w14:paraId="71B09E1B"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645" w:type="dxa"/>
          </w:tcPr>
          <w:p w14:paraId="1FAE6965" w14:textId="77777777" w:rsidR="00AB5DB3" w:rsidRDefault="00000000">
            <w:pPr>
              <w:pStyle w:val="TableParagraph"/>
              <w:spacing w:before="28"/>
              <w:ind w:right="165"/>
              <w:jc w:val="right"/>
              <w:rPr>
                <w:rFonts w:ascii="Arial"/>
                <w:b/>
                <w:sz w:val="18"/>
              </w:rPr>
            </w:pPr>
            <w:r>
              <w:rPr>
                <w:rFonts w:ascii="Arial"/>
                <w:b/>
                <w:spacing w:val="-2"/>
                <w:sz w:val="18"/>
              </w:rPr>
              <w:t>60.000,00</w:t>
            </w:r>
          </w:p>
        </w:tc>
        <w:tc>
          <w:tcPr>
            <w:tcW w:w="1224" w:type="dxa"/>
          </w:tcPr>
          <w:p w14:paraId="010E1DA3" w14:textId="77777777" w:rsidR="00AB5DB3" w:rsidRDefault="00000000">
            <w:pPr>
              <w:pStyle w:val="TableParagraph"/>
              <w:spacing w:before="28"/>
              <w:ind w:right="24"/>
              <w:jc w:val="right"/>
              <w:rPr>
                <w:rFonts w:ascii="Arial"/>
                <w:b/>
                <w:sz w:val="18"/>
              </w:rPr>
            </w:pPr>
            <w:r>
              <w:rPr>
                <w:rFonts w:ascii="Arial"/>
                <w:b/>
                <w:spacing w:val="-2"/>
                <w:sz w:val="18"/>
              </w:rPr>
              <w:t>60.000,00</w:t>
            </w:r>
          </w:p>
        </w:tc>
        <w:tc>
          <w:tcPr>
            <w:tcW w:w="856" w:type="dxa"/>
          </w:tcPr>
          <w:p w14:paraId="1593B6CE" w14:textId="77777777" w:rsidR="00AB5DB3" w:rsidRDefault="00000000">
            <w:pPr>
              <w:pStyle w:val="TableParagraph"/>
              <w:spacing w:before="28"/>
              <w:ind w:right="85"/>
              <w:jc w:val="right"/>
              <w:rPr>
                <w:rFonts w:ascii="Arial"/>
                <w:b/>
                <w:sz w:val="18"/>
              </w:rPr>
            </w:pPr>
            <w:r>
              <w:rPr>
                <w:rFonts w:ascii="Arial"/>
                <w:b/>
                <w:spacing w:val="-2"/>
                <w:sz w:val="18"/>
              </w:rPr>
              <w:t>100,00%</w:t>
            </w:r>
          </w:p>
        </w:tc>
      </w:tr>
      <w:tr w:rsidR="00AB5DB3" w14:paraId="510DC099" w14:textId="77777777">
        <w:trPr>
          <w:trHeight w:val="285"/>
        </w:trPr>
        <w:tc>
          <w:tcPr>
            <w:tcW w:w="6862" w:type="dxa"/>
          </w:tcPr>
          <w:p w14:paraId="3D3DE437"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45" w:type="dxa"/>
          </w:tcPr>
          <w:p w14:paraId="0A68E3A8" w14:textId="77777777" w:rsidR="00AB5DB3" w:rsidRDefault="00000000">
            <w:pPr>
              <w:pStyle w:val="TableParagraph"/>
              <w:spacing w:before="36"/>
              <w:ind w:right="165"/>
              <w:jc w:val="right"/>
              <w:rPr>
                <w:rFonts w:ascii="Arial"/>
                <w:b/>
                <w:sz w:val="18"/>
              </w:rPr>
            </w:pPr>
            <w:r>
              <w:rPr>
                <w:rFonts w:ascii="Arial"/>
                <w:b/>
                <w:spacing w:val="-2"/>
                <w:sz w:val="18"/>
              </w:rPr>
              <w:t>60.000,00</w:t>
            </w:r>
          </w:p>
        </w:tc>
        <w:tc>
          <w:tcPr>
            <w:tcW w:w="1224" w:type="dxa"/>
          </w:tcPr>
          <w:p w14:paraId="74F2570E" w14:textId="77777777" w:rsidR="00AB5DB3" w:rsidRDefault="00000000">
            <w:pPr>
              <w:pStyle w:val="TableParagraph"/>
              <w:spacing w:before="36"/>
              <w:ind w:right="24"/>
              <w:jc w:val="right"/>
              <w:rPr>
                <w:rFonts w:ascii="Arial"/>
                <w:b/>
                <w:sz w:val="18"/>
              </w:rPr>
            </w:pPr>
            <w:r>
              <w:rPr>
                <w:rFonts w:ascii="Arial"/>
                <w:b/>
                <w:spacing w:val="-2"/>
                <w:sz w:val="18"/>
              </w:rPr>
              <w:t>60.000,00</w:t>
            </w:r>
          </w:p>
        </w:tc>
        <w:tc>
          <w:tcPr>
            <w:tcW w:w="856" w:type="dxa"/>
          </w:tcPr>
          <w:p w14:paraId="1002A8AD" w14:textId="77777777" w:rsidR="00AB5DB3" w:rsidRDefault="00000000">
            <w:pPr>
              <w:pStyle w:val="TableParagraph"/>
              <w:spacing w:before="36"/>
              <w:ind w:right="85"/>
              <w:jc w:val="right"/>
              <w:rPr>
                <w:rFonts w:ascii="Arial"/>
                <w:b/>
                <w:sz w:val="18"/>
              </w:rPr>
            </w:pPr>
            <w:r>
              <w:rPr>
                <w:rFonts w:ascii="Arial"/>
                <w:b/>
                <w:spacing w:val="-2"/>
                <w:sz w:val="18"/>
              </w:rPr>
              <w:t>100,00%</w:t>
            </w:r>
          </w:p>
        </w:tc>
      </w:tr>
      <w:tr w:rsidR="00AB5DB3" w14:paraId="0B746B89" w14:textId="77777777">
        <w:trPr>
          <w:trHeight w:val="312"/>
        </w:trPr>
        <w:tc>
          <w:tcPr>
            <w:tcW w:w="6862" w:type="dxa"/>
            <w:tcBorders>
              <w:bottom w:val="single" w:sz="12" w:space="0" w:color="000000"/>
            </w:tcBorders>
          </w:tcPr>
          <w:p w14:paraId="17A29FED"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645" w:type="dxa"/>
            <w:tcBorders>
              <w:bottom w:val="single" w:sz="12" w:space="0" w:color="000000"/>
            </w:tcBorders>
          </w:tcPr>
          <w:p w14:paraId="54DE019E" w14:textId="77777777" w:rsidR="00AB5DB3" w:rsidRDefault="00AB5DB3">
            <w:pPr>
              <w:pStyle w:val="TableParagraph"/>
              <w:rPr>
                <w:sz w:val="18"/>
              </w:rPr>
            </w:pPr>
          </w:p>
        </w:tc>
        <w:tc>
          <w:tcPr>
            <w:tcW w:w="1224" w:type="dxa"/>
            <w:tcBorders>
              <w:bottom w:val="single" w:sz="12" w:space="0" w:color="000000"/>
            </w:tcBorders>
          </w:tcPr>
          <w:p w14:paraId="63F0DEEA" w14:textId="77777777" w:rsidR="00AB5DB3" w:rsidRDefault="00000000">
            <w:pPr>
              <w:pStyle w:val="TableParagraph"/>
              <w:spacing w:before="36"/>
              <w:ind w:right="24"/>
              <w:jc w:val="right"/>
              <w:rPr>
                <w:rFonts w:ascii="Arial"/>
                <w:i/>
                <w:sz w:val="18"/>
              </w:rPr>
            </w:pPr>
            <w:r>
              <w:rPr>
                <w:rFonts w:ascii="Arial"/>
                <w:i/>
                <w:spacing w:val="-2"/>
                <w:sz w:val="18"/>
              </w:rPr>
              <w:t>60.000,00</w:t>
            </w:r>
          </w:p>
        </w:tc>
        <w:tc>
          <w:tcPr>
            <w:tcW w:w="856" w:type="dxa"/>
            <w:tcBorders>
              <w:bottom w:val="single" w:sz="12" w:space="0" w:color="000000"/>
            </w:tcBorders>
          </w:tcPr>
          <w:p w14:paraId="2AA4B304" w14:textId="77777777" w:rsidR="00AB5DB3" w:rsidRDefault="00AB5DB3">
            <w:pPr>
              <w:pStyle w:val="TableParagraph"/>
              <w:rPr>
                <w:sz w:val="18"/>
              </w:rPr>
            </w:pPr>
          </w:p>
        </w:tc>
      </w:tr>
      <w:tr w:rsidR="00AB5DB3" w14:paraId="7548C3DE" w14:textId="77777777">
        <w:trPr>
          <w:trHeight w:val="359"/>
        </w:trPr>
        <w:tc>
          <w:tcPr>
            <w:tcW w:w="6862" w:type="dxa"/>
            <w:tcBorders>
              <w:top w:val="single" w:sz="12" w:space="0" w:color="000000"/>
              <w:left w:val="single" w:sz="12" w:space="0" w:color="000000"/>
              <w:bottom w:val="single" w:sz="12" w:space="0" w:color="000000"/>
            </w:tcBorders>
          </w:tcPr>
          <w:p w14:paraId="0C4E1A66" w14:textId="77777777" w:rsidR="00AB5DB3" w:rsidRDefault="00000000">
            <w:pPr>
              <w:pStyle w:val="TableParagraph"/>
              <w:spacing w:before="39"/>
              <w:ind w:left="44"/>
              <w:rPr>
                <w:rFonts w:ascii="Arial"/>
                <w:b/>
                <w:sz w:val="18"/>
              </w:rPr>
            </w:pPr>
            <w:r>
              <w:rPr>
                <w:rFonts w:ascii="Arial"/>
                <w:b/>
                <w:color w:val="00009F"/>
                <w:sz w:val="18"/>
              </w:rPr>
              <w:t>A105204</w:t>
            </w:r>
            <w:r>
              <w:rPr>
                <w:rFonts w:ascii="Arial"/>
                <w:b/>
                <w:color w:val="00009F"/>
                <w:spacing w:val="-1"/>
                <w:sz w:val="18"/>
              </w:rPr>
              <w:t xml:space="preserve"> </w:t>
            </w:r>
            <w:r>
              <w:rPr>
                <w:rFonts w:ascii="Arial"/>
                <w:b/>
                <w:color w:val="00009F"/>
                <w:sz w:val="18"/>
              </w:rPr>
              <w:t>Poticanje</w:t>
            </w:r>
            <w:r>
              <w:rPr>
                <w:rFonts w:ascii="Arial"/>
                <w:b/>
                <w:color w:val="00009F"/>
                <w:spacing w:val="-1"/>
                <w:sz w:val="18"/>
              </w:rPr>
              <w:t xml:space="preserve"> </w:t>
            </w:r>
            <w:r>
              <w:rPr>
                <w:rFonts w:ascii="Arial"/>
                <w:b/>
                <w:color w:val="00009F"/>
                <w:sz w:val="18"/>
              </w:rPr>
              <w:t>razvoja</w:t>
            </w:r>
            <w:r>
              <w:rPr>
                <w:rFonts w:ascii="Arial"/>
                <w:b/>
                <w:color w:val="00009F"/>
                <w:spacing w:val="-1"/>
                <w:sz w:val="18"/>
              </w:rPr>
              <w:t xml:space="preserve"> </w:t>
            </w:r>
            <w:r>
              <w:rPr>
                <w:rFonts w:ascii="Arial"/>
                <w:b/>
                <w:color w:val="00009F"/>
                <w:spacing w:val="-2"/>
                <w:sz w:val="18"/>
              </w:rPr>
              <w:t>turizma</w:t>
            </w:r>
          </w:p>
        </w:tc>
        <w:tc>
          <w:tcPr>
            <w:tcW w:w="1645" w:type="dxa"/>
            <w:tcBorders>
              <w:top w:val="single" w:sz="12" w:space="0" w:color="000000"/>
              <w:bottom w:val="single" w:sz="12" w:space="0" w:color="000000"/>
            </w:tcBorders>
          </w:tcPr>
          <w:p w14:paraId="2B57744D" w14:textId="77777777" w:rsidR="00AB5DB3" w:rsidRDefault="00000000">
            <w:pPr>
              <w:pStyle w:val="TableParagraph"/>
              <w:spacing w:before="39"/>
              <w:ind w:right="165"/>
              <w:jc w:val="right"/>
              <w:rPr>
                <w:rFonts w:ascii="Arial"/>
                <w:b/>
                <w:sz w:val="18"/>
              </w:rPr>
            </w:pPr>
            <w:r>
              <w:rPr>
                <w:rFonts w:ascii="Arial"/>
                <w:b/>
                <w:color w:val="00009F"/>
                <w:spacing w:val="-2"/>
                <w:sz w:val="18"/>
              </w:rPr>
              <w:t>55.000,00</w:t>
            </w:r>
          </w:p>
        </w:tc>
        <w:tc>
          <w:tcPr>
            <w:tcW w:w="1224" w:type="dxa"/>
            <w:tcBorders>
              <w:top w:val="single" w:sz="12" w:space="0" w:color="000000"/>
              <w:bottom w:val="single" w:sz="12" w:space="0" w:color="000000"/>
            </w:tcBorders>
          </w:tcPr>
          <w:p w14:paraId="55157F1E" w14:textId="77777777" w:rsidR="00AB5DB3" w:rsidRDefault="00AB5DB3">
            <w:pPr>
              <w:pStyle w:val="TableParagraph"/>
              <w:rPr>
                <w:sz w:val="18"/>
              </w:rPr>
            </w:pPr>
          </w:p>
        </w:tc>
        <w:tc>
          <w:tcPr>
            <w:tcW w:w="856" w:type="dxa"/>
            <w:tcBorders>
              <w:top w:val="single" w:sz="12" w:space="0" w:color="000000"/>
              <w:bottom w:val="single" w:sz="12" w:space="0" w:color="000000"/>
              <w:right w:val="single" w:sz="12" w:space="0" w:color="000000"/>
            </w:tcBorders>
          </w:tcPr>
          <w:p w14:paraId="34BA973D" w14:textId="77777777" w:rsidR="00AB5DB3" w:rsidRDefault="00AB5DB3">
            <w:pPr>
              <w:pStyle w:val="TableParagraph"/>
              <w:rPr>
                <w:sz w:val="18"/>
              </w:rPr>
            </w:pPr>
          </w:p>
        </w:tc>
      </w:tr>
      <w:tr w:rsidR="00AB5DB3" w14:paraId="2E832664" w14:textId="77777777">
        <w:trPr>
          <w:trHeight w:val="228"/>
        </w:trPr>
        <w:tc>
          <w:tcPr>
            <w:tcW w:w="6862" w:type="dxa"/>
            <w:tcBorders>
              <w:top w:val="single" w:sz="12" w:space="0" w:color="000000"/>
            </w:tcBorders>
          </w:tcPr>
          <w:p w14:paraId="038F0B25"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5" w:type="dxa"/>
            <w:tcBorders>
              <w:top w:val="single" w:sz="12" w:space="0" w:color="000000"/>
            </w:tcBorders>
          </w:tcPr>
          <w:p w14:paraId="21AB48B6" w14:textId="77777777" w:rsidR="00AB5DB3" w:rsidRDefault="00000000">
            <w:pPr>
              <w:pStyle w:val="TableParagraph"/>
              <w:spacing w:line="186" w:lineRule="exact"/>
              <w:ind w:right="165"/>
              <w:jc w:val="right"/>
              <w:rPr>
                <w:rFonts w:ascii="Arial"/>
                <w:b/>
                <w:sz w:val="18"/>
              </w:rPr>
            </w:pPr>
            <w:r>
              <w:rPr>
                <w:rFonts w:ascii="Arial"/>
                <w:b/>
                <w:spacing w:val="-2"/>
                <w:sz w:val="18"/>
              </w:rPr>
              <w:t>5.000,00</w:t>
            </w:r>
          </w:p>
        </w:tc>
        <w:tc>
          <w:tcPr>
            <w:tcW w:w="1224" w:type="dxa"/>
            <w:tcBorders>
              <w:top w:val="single" w:sz="12" w:space="0" w:color="000000"/>
            </w:tcBorders>
          </w:tcPr>
          <w:p w14:paraId="43111F6C" w14:textId="77777777" w:rsidR="00AB5DB3" w:rsidRDefault="00AB5DB3">
            <w:pPr>
              <w:pStyle w:val="TableParagraph"/>
              <w:rPr>
                <w:sz w:val="16"/>
              </w:rPr>
            </w:pPr>
          </w:p>
        </w:tc>
        <w:tc>
          <w:tcPr>
            <w:tcW w:w="856" w:type="dxa"/>
            <w:tcBorders>
              <w:top w:val="single" w:sz="12" w:space="0" w:color="000000"/>
            </w:tcBorders>
          </w:tcPr>
          <w:p w14:paraId="02EF39A5" w14:textId="77777777" w:rsidR="00AB5DB3" w:rsidRDefault="00AB5DB3">
            <w:pPr>
              <w:pStyle w:val="TableParagraph"/>
              <w:rPr>
                <w:sz w:val="16"/>
              </w:rPr>
            </w:pPr>
          </w:p>
        </w:tc>
      </w:tr>
      <w:tr w:rsidR="00AB5DB3" w14:paraId="29B9D83F" w14:textId="77777777">
        <w:trPr>
          <w:trHeight w:val="285"/>
        </w:trPr>
        <w:tc>
          <w:tcPr>
            <w:tcW w:w="6862" w:type="dxa"/>
          </w:tcPr>
          <w:p w14:paraId="78648DB0"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45" w:type="dxa"/>
          </w:tcPr>
          <w:p w14:paraId="449C9518" w14:textId="77777777" w:rsidR="00AB5DB3" w:rsidRDefault="00000000">
            <w:pPr>
              <w:pStyle w:val="TableParagraph"/>
              <w:spacing w:before="36"/>
              <w:ind w:right="165"/>
              <w:jc w:val="right"/>
              <w:rPr>
                <w:rFonts w:ascii="Arial"/>
                <w:b/>
                <w:sz w:val="18"/>
              </w:rPr>
            </w:pPr>
            <w:r>
              <w:rPr>
                <w:rFonts w:ascii="Arial"/>
                <w:b/>
                <w:spacing w:val="-2"/>
                <w:sz w:val="18"/>
              </w:rPr>
              <w:t>5.000,00</w:t>
            </w:r>
          </w:p>
        </w:tc>
        <w:tc>
          <w:tcPr>
            <w:tcW w:w="1224" w:type="dxa"/>
          </w:tcPr>
          <w:p w14:paraId="461092CF" w14:textId="77777777" w:rsidR="00AB5DB3" w:rsidRDefault="00AB5DB3">
            <w:pPr>
              <w:pStyle w:val="TableParagraph"/>
              <w:rPr>
                <w:sz w:val="18"/>
              </w:rPr>
            </w:pPr>
          </w:p>
        </w:tc>
        <w:tc>
          <w:tcPr>
            <w:tcW w:w="856" w:type="dxa"/>
          </w:tcPr>
          <w:p w14:paraId="04DCE7EB" w14:textId="77777777" w:rsidR="00AB5DB3" w:rsidRDefault="00AB5DB3">
            <w:pPr>
              <w:pStyle w:val="TableParagraph"/>
              <w:rPr>
                <w:sz w:val="18"/>
              </w:rPr>
            </w:pPr>
          </w:p>
        </w:tc>
      </w:tr>
      <w:tr w:rsidR="00AB5DB3" w14:paraId="76B8A7E7" w14:textId="77777777">
        <w:trPr>
          <w:trHeight w:val="285"/>
        </w:trPr>
        <w:tc>
          <w:tcPr>
            <w:tcW w:w="6862" w:type="dxa"/>
          </w:tcPr>
          <w:p w14:paraId="59A9B35D"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645" w:type="dxa"/>
          </w:tcPr>
          <w:p w14:paraId="5E52E5C1" w14:textId="77777777" w:rsidR="00AB5DB3" w:rsidRDefault="00000000">
            <w:pPr>
              <w:pStyle w:val="TableParagraph"/>
              <w:spacing w:before="36"/>
              <w:ind w:right="165"/>
              <w:jc w:val="right"/>
              <w:rPr>
                <w:rFonts w:ascii="Arial"/>
                <w:b/>
                <w:sz w:val="18"/>
              </w:rPr>
            </w:pPr>
            <w:r>
              <w:rPr>
                <w:rFonts w:ascii="Arial"/>
                <w:b/>
                <w:spacing w:val="-2"/>
                <w:sz w:val="18"/>
              </w:rPr>
              <w:t>50.000,00</w:t>
            </w:r>
          </w:p>
        </w:tc>
        <w:tc>
          <w:tcPr>
            <w:tcW w:w="1224" w:type="dxa"/>
          </w:tcPr>
          <w:p w14:paraId="2D44F754" w14:textId="77777777" w:rsidR="00AB5DB3" w:rsidRDefault="00AB5DB3">
            <w:pPr>
              <w:pStyle w:val="TableParagraph"/>
              <w:rPr>
                <w:sz w:val="18"/>
              </w:rPr>
            </w:pPr>
          </w:p>
        </w:tc>
        <w:tc>
          <w:tcPr>
            <w:tcW w:w="856" w:type="dxa"/>
          </w:tcPr>
          <w:p w14:paraId="49D11FAA" w14:textId="77777777" w:rsidR="00AB5DB3" w:rsidRDefault="00AB5DB3">
            <w:pPr>
              <w:pStyle w:val="TableParagraph"/>
              <w:rPr>
                <w:sz w:val="18"/>
              </w:rPr>
            </w:pPr>
          </w:p>
        </w:tc>
      </w:tr>
      <w:tr w:rsidR="00AB5DB3" w14:paraId="61686C3D" w14:textId="77777777">
        <w:trPr>
          <w:trHeight w:val="312"/>
        </w:trPr>
        <w:tc>
          <w:tcPr>
            <w:tcW w:w="6862" w:type="dxa"/>
            <w:tcBorders>
              <w:bottom w:val="single" w:sz="12" w:space="0" w:color="000000"/>
            </w:tcBorders>
          </w:tcPr>
          <w:p w14:paraId="250E3F62"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45" w:type="dxa"/>
            <w:tcBorders>
              <w:bottom w:val="single" w:sz="12" w:space="0" w:color="000000"/>
            </w:tcBorders>
          </w:tcPr>
          <w:p w14:paraId="2EA24CD2" w14:textId="77777777" w:rsidR="00AB5DB3" w:rsidRDefault="00000000">
            <w:pPr>
              <w:pStyle w:val="TableParagraph"/>
              <w:spacing w:before="36"/>
              <w:ind w:right="165"/>
              <w:jc w:val="right"/>
              <w:rPr>
                <w:rFonts w:ascii="Arial"/>
                <w:b/>
                <w:sz w:val="18"/>
              </w:rPr>
            </w:pPr>
            <w:r>
              <w:rPr>
                <w:rFonts w:ascii="Arial"/>
                <w:b/>
                <w:spacing w:val="-2"/>
                <w:sz w:val="18"/>
              </w:rPr>
              <w:t>50.000,00</w:t>
            </w:r>
          </w:p>
        </w:tc>
        <w:tc>
          <w:tcPr>
            <w:tcW w:w="1224" w:type="dxa"/>
            <w:tcBorders>
              <w:bottom w:val="single" w:sz="12" w:space="0" w:color="000000"/>
            </w:tcBorders>
          </w:tcPr>
          <w:p w14:paraId="2369F34D" w14:textId="77777777" w:rsidR="00AB5DB3" w:rsidRDefault="00AB5DB3">
            <w:pPr>
              <w:pStyle w:val="TableParagraph"/>
              <w:rPr>
                <w:sz w:val="18"/>
              </w:rPr>
            </w:pPr>
          </w:p>
        </w:tc>
        <w:tc>
          <w:tcPr>
            <w:tcW w:w="856" w:type="dxa"/>
            <w:tcBorders>
              <w:bottom w:val="single" w:sz="12" w:space="0" w:color="000000"/>
            </w:tcBorders>
          </w:tcPr>
          <w:p w14:paraId="32A790BD" w14:textId="77777777" w:rsidR="00AB5DB3" w:rsidRDefault="00AB5DB3">
            <w:pPr>
              <w:pStyle w:val="TableParagraph"/>
              <w:rPr>
                <w:sz w:val="18"/>
              </w:rPr>
            </w:pPr>
          </w:p>
        </w:tc>
      </w:tr>
      <w:tr w:rsidR="00AB5DB3" w14:paraId="06D680D0" w14:textId="77777777">
        <w:trPr>
          <w:trHeight w:val="359"/>
        </w:trPr>
        <w:tc>
          <w:tcPr>
            <w:tcW w:w="6862" w:type="dxa"/>
            <w:tcBorders>
              <w:top w:val="single" w:sz="12" w:space="0" w:color="000000"/>
              <w:left w:val="single" w:sz="12" w:space="0" w:color="000000"/>
              <w:bottom w:val="single" w:sz="12" w:space="0" w:color="000000"/>
            </w:tcBorders>
          </w:tcPr>
          <w:p w14:paraId="7E0D483B" w14:textId="77777777" w:rsidR="00AB5DB3" w:rsidRDefault="00000000">
            <w:pPr>
              <w:pStyle w:val="TableParagraph"/>
              <w:spacing w:before="39"/>
              <w:ind w:left="44"/>
              <w:rPr>
                <w:rFonts w:ascii="Arial" w:hAnsi="Arial"/>
                <w:b/>
                <w:sz w:val="18"/>
              </w:rPr>
            </w:pPr>
            <w:r>
              <w:rPr>
                <w:rFonts w:ascii="Arial" w:hAnsi="Arial"/>
                <w:b/>
                <w:color w:val="00009F"/>
                <w:sz w:val="18"/>
              </w:rPr>
              <w:t>A105206</w:t>
            </w:r>
            <w:r>
              <w:rPr>
                <w:rFonts w:ascii="Arial" w:hAnsi="Arial"/>
                <w:b/>
                <w:color w:val="00009F"/>
                <w:spacing w:val="-1"/>
                <w:sz w:val="18"/>
              </w:rPr>
              <w:t xml:space="preserve"> </w:t>
            </w:r>
            <w:r>
              <w:rPr>
                <w:rFonts w:ascii="Arial" w:hAnsi="Arial"/>
                <w:b/>
                <w:color w:val="00009F"/>
                <w:sz w:val="18"/>
              </w:rPr>
              <w:t>Zelena</w:t>
            </w:r>
            <w:r>
              <w:rPr>
                <w:rFonts w:ascii="Arial" w:hAnsi="Arial"/>
                <w:b/>
                <w:color w:val="00009F"/>
                <w:spacing w:val="-1"/>
                <w:sz w:val="18"/>
              </w:rPr>
              <w:t xml:space="preserve"> </w:t>
            </w:r>
            <w:r>
              <w:rPr>
                <w:rFonts w:ascii="Arial" w:hAnsi="Arial"/>
                <w:b/>
                <w:color w:val="00009F"/>
                <w:sz w:val="18"/>
              </w:rPr>
              <w:t>tržnica</w:t>
            </w:r>
            <w:r>
              <w:rPr>
                <w:rFonts w:ascii="Arial" w:hAnsi="Arial"/>
                <w:b/>
                <w:color w:val="00009F"/>
                <w:spacing w:val="-1"/>
                <w:sz w:val="18"/>
              </w:rPr>
              <w:t xml:space="preserve"> </w:t>
            </w:r>
            <w:r>
              <w:rPr>
                <w:rFonts w:ascii="Arial" w:hAnsi="Arial"/>
                <w:b/>
                <w:color w:val="00009F"/>
                <w:sz w:val="18"/>
              </w:rPr>
              <w:t>na</w:t>
            </w:r>
            <w:r>
              <w:rPr>
                <w:rFonts w:ascii="Arial" w:hAnsi="Arial"/>
                <w:b/>
                <w:color w:val="00009F"/>
                <w:spacing w:val="-1"/>
                <w:sz w:val="18"/>
              </w:rPr>
              <w:t xml:space="preserve"> </w:t>
            </w:r>
            <w:r>
              <w:rPr>
                <w:rFonts w:ascii="Arial" w:hAnsi="Arial"/>
                <w:b/>
                <w:color w:val="00009F"/>
                <w:sz w:val="18"/>
              </w:rPr>
              <w:t>Maloj</w:t>
            </w:r>
            <w:r>
              <w:rPr>
                <w:rFonts w:ascii="Arial" w:hAnsi="Arial"/>
                <w:b/>
                <w:color w:val="00009F"/>
                <w:spacing w:val="-1"/>
                <w:sz w:val="18"/>
              </w:rPr>
              <w:t xml:space="preserve"> </w:t>
            </w:r>
            <w:r>
              <w:rPr>
                <w:rFonts w:ascii="Arial" w:hAnsi="Arial"/>
                <w:b/>
                <w:color w:val="00009F"/>
                <w:spacing w:val="-4"/>
                <w:sz w:val="18"/>
              </w:rPr>
              <w:t>loži</w:t>
            </w:r>
          </w:p>
        </w:tc>
        <w:tc>
          <w:tcPr>
            <w:tcW w:w="1645" w:type="dxa"/>
            <w:tcBorders>
              <w:top w:val="single" w:sz="12" w:space="0" w:color="000000"/>
              <w:bottom w:val="single" w:sz="12" w:space="0" w:color="000000"/>
            </w:tcBorders>
          </w:tcPr>
          <w:p w14:paraId="5E990B19" w14:textId="77777777" w:rsidR="00AB5DB3" w:rsidRDefault="00000000">
            <w:pPr>
              <w:pStyle w:val="TableParagraph"/>
              <w:spacing w:before="39"/>
              <w:ind w:right="165"/>
              <w:jc w:val="right"/>
              <w:rPr>
                <w:rFonts w:ascii="Arial"/>
                <w:b/>
                <w:sz w:val="18"/>
              </w:rPr>
            </w:pPr>
            <w:r>
              <w:rPr>
                <w:rFonts w:ascii="Arial"/>
                <w:b/>
                <w:color w:val="00009F"/>
                <w:spacing w:val="-2"/>
                <w:sz w:val="18"/>
              </w:rPr>
              <w:t>10.000,00</w:t>
            </w:r>
          </w:p>
        </w:tc>
        <w:tc>
          <w:tcPr>
            <w:tcW w:w="1224" w:type="dxa"/>
            <w:tcBorders>
              <w:top w:val="single" w:sz="12" w:space="0" w:color="000000"/>
              <w:bottom w:val="single" w:sz="12" w:space="0" w:color="000000"/>
            </w:tcBorders>
          </w:tcPr>
          <w:p w14:paraId="304BAE1A" w14:textId="77777777" w:rsidR="00AB5DB3" w:rsidRDefault="00000000">
            <w:pPr>
              <w:pStyle w:val="TableParagraph"/>
              <w:spacing w:before="39"/>
              <w:ind w:right="24"/>
              <w:jc w:val="right"/>
              <w:rPr>
                <w:rFonts w:ascii="Arial"/>
                <w:b/>
                <w:sz w:val="18"/>
              </w:rPr>
            </w:pPr>
            <w:r>
              <w:rPr>
                <w:rFonts w:ascii="Arial"/>
                <w:b/>
                <w:color w:val="00009F"/>
                <w:spacing w:val="-2"/>
                <w:sz w:val="18"/>
              </w:rPr>
              <w:t>2.850,00</w:t>
            </w:r>
          </w:p>
        </w:tc>
        <w:tc>
          <w:tcPr>
            <w:tcW w:w="856" w:type="dxa"/>
            <w:tcBorders>
              <w:top w:val="single" w:sz="12" w:space="0" w:color="000000"/>
              <w:bottom w:val="single" w:sz="12" w:space="0" w:color="000000"/>
              <w:right w:val="single" w:sz="12" w:space="0" w:color="000000"/>
            </w:tcBorders>
          </w:tcPr>
          <w:p w14:paraId="6262E420" w14:textId="77777777" w:rsidR="00AB5DB3" w:rsidRDefault="00000000">
            <w:pPr>
              <w:pStyle w:val="TableParagraph"/>
              <w:spacing w:before="39"/>
              <w:ind w:right="70"/>
              <w:jc w:val="right"/>
              <w:rPr>
                <w:rFonts w:ascii="Arial"/>
                <w:b/>
                <w:sz w:val="18"/>
              </w:rPr>
            </w:pPr>
            <w:r>
              <w:rPr>
                <w:rFonts w:ascii="Arial"/>
                <w:b/>
                <w:color w:val="00009F"/>
                <w:spacing w:val="-2"/>
                <w:sz w:val="18"/>
              </w:rPr>
              <w:t>28,50%</w:t>
            </w:r>
          </w:p>
        </w:tc>
      </w:tr>
      <w:tr w:rsidR="00AB5DB3" w14:paraId="1E6BD30C" w14:textId="77777777">
        <w:trPr>
          <w:trHeight w:val="228"/>
        </w:trPr>
        <w:tc>
          <w:tcPr>
            <w:tcW w:w="6862" w:type="dxa"/>
            <w:tcBorders>
              <w:top w:val="single" w:sz="12" w:space="0" w:color="000000"/>
            </w:tcBorders>
          </w:tcPr>
          <w:p w14:paraId="6E184F3A"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5" w:type="dxa"/>
            <w:tcBorders>
              <w:top w:val="single" w:sz="12" w:space="0" w:color="000000"/>
            </w:tcBorders>
          </w:tcPr>
          <w:p w14:paraId="35A44F98" w14:textId="77777777" w:rsidR="00AB5DB3" w:rsidRDefault="00000000">
            <w:pPr>
              <w:pStyle w:val="TableParagraph"/>
              <w:spacing w:line="186" w:lineRule="exact"/>
              <w:ind w:right="165"/>
              <w:jc w:val="right"/>
              <w:rPr>
                <w:rFonts w:ascii="Arial"/>
                <w:b/>
                <w:sz w:val="18"/>
              </w:rPr>
            </w:pPr>
            <w:r>
              <w:rPr>
                <w:rFonts w:ascii="Arial"/>
                <w:b/>
                <w:spacing w:val="-2"/>
                <w:sz w:val="18"/>
              </w:rPr>
              <w:t>10.000,00</w:t>
            </w:r>
          </w:p>
        </w:tc>
        <w:tc>
          <w:tcPr>
            <w:tcW w:w="1224" w:type="dxa"/>
            <w:tcBorders>
              <w:top w:val="single" w:sz="12" w:space="0" w:color="000000"/>
            </w:tcBorders>
          </w:tcPr>
          <w:p w14:paraId="7B8E46DE" w14:textId="77777777" w:rsidR="00AB5DB3" w:rsidRDefault="00000000">
            <w:pPr>
              <w:pStyle w:val="TableParagraph"/>
              <w:spacing w:line="186" w:lineRule="exact"/>
              <w:ind w:right="24"/>
              <w:jc w:val="right"/>
              <w:rPr>
                <w:rFonts w:ascii="Arial"/>
                <w:b/>
                <w:sz w:val="18"/>
              </w:rPr>
            </w:pPr>
            <w:r>
              <w:rPr>
                <w:rFonts w:ascii="Arial"/>
                <w:b/>
                <w:spacing w:val="-2"/>
                <w:sz w:val="18"/>
              </w:rPr>
              <w:t>2.850,00</w:t>
            </w:r>
          </w:p>
        </w:tc>
        <w:tc>
          <w:tcPr>
            <w:tcW w:w="856" w:type="dxa"/>
            <w:tcBorders>
              <w:top w:val="single" w:sz="12" w:space="0" w:color="000000"/>
            </w:tcBorders>
          </w:tcPr>
          <w:p w14:paraId="1C41ABE3" w14:textId="77777777" w:rsidR="00AB5DB3" w:rsidRDefault="00000000">
            <w:pPr>
              <w:pStyle w:val="TableParagraph"/>
              <w:spacing w:line="186" w:lineRule="exact"/>
              <w:ind w:right="85"/>
              <w:jc w:val="right"/>
              <w:rPr>
                <w:rFonts w:ascii="Arial"/>
                <w:b/>
                <w:sz w:val="18"/>
              </w:rPr>
            </w:pPr>
            <w:r>
              <w:rPr>
                <w:rFonts w:ascii="Arial"/>
                <w:b/>
                <w:spacing w:val="-2"/>
                <w:sz w:val="18"/>
              </w:rPr>
              <w:t>28,50%</w:t>
            </w:r>
          </w:p>
        </w:tc>
      </w:tr>
      <w:tr w:rsidR="00AB5DB3" w14:paraId="4D136DFC" w14:textId="77777777">
        <w:trPr>
          <w:trHeight w:val="285"/>
        </w:trPr>
        <w:tc>
          <w:tcPr>
            <w:tcW w:w="6862" w:type="dxa"/>
          </w:tcPr>
          <w:p w14:paraId="298C33F3"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5" w:type="dxa"/>
          </w:tcPr>
          <w:p w14:paraId="02B1BAC9" w14:textId="77777777" w:rsidR="00AB5DB3" w:rsidRDefault="00000000">
            <w:pPr>
              <w:pStyle w:val="TableParagraph"/>
              <w:spacing w:before="36"/>
              <w:ind w:right="165"/>
              <w:jc w:val="right"/>
              <w:rPr>
                <w:rFonts w:ascii="Arial"/>
                <w:b/>
                <w:sz w:val="18"/>
              </w:rPr>
            </w:pPr>
            <w:r>
              <w:rPr>
                <w:rFonts w:ascii="Arial"/>
                <w:b/>
                <w:spacing w:val="-2"/>
                <w:sz w:val="18"/>
              </w:rPr>
              <w:t>10.000,00</w:t>
            </w:r>
          </w:p>
        </w:tc>
        <w:tc>
          <w:tcPr>
            <w:tcW w:w="1224" w:type="dxa"/>
          </w:tcPr>
          <w:p w14:paraId="77576BC3" w14:textId="77777777" w:rsidR="00AB5DB3" w:rsidRDefault="00000000">
            <w:pPr>
              <w:pStyle w:val="TableParagraph"/>
              <w:spacing w:before="36"/>
              <w:ind w:right="24"/>
              <w:jc w:val="right"/>
              <w:rPr>
                <w:rFonts w:ascii="Arial"/>
                <w:b/>
                <w:sz w:val="18"/>
              </w:rPr>
            </w:pPr>
            <w:r>
              <w:rPr>
                <w:rFonts w:ascii="Arial"/>
                <w:b/>
                <w:spacing w:val="-2"/>
                <w:sz w:val="18"/>
              </w:rPr>
              <w:t>2.850,00</w:t>
            </w:r>
          </w:p>
        </w:tc>
        <w:tc>
          <w:tcPr>
            <w:tcW w:w="856" w:type="dxa"/>
          </w:tcPr>
          <w:p w14:paraId="6FCE0144" w14:textId="77777777" w:rsidR="00AB5DB3" w:rsidRDefault="00000000">
            <w:pPr>
              <w:pStyle w:val="TableParagraph"/>
              <w:spacing w:before="36"/>
              <w:ind w:right="85"/>
              <w:jc w:val="right"/>
              <w:rPr>
                <w:rFonts w:ascii="Arial"/>
                <w:b/>
                <w:sz w:val="18"/>
              </w:rPr>
            </w:pPr>
            <w:r>
              <w:rPr>
                <w:rFonts w:ascii="Arial"/>
                <w:b/>
                <w:spacing w:val="-2"/>
                <w:sz w:val="18"/>
              </w:rPr>
              <w:t>28,50%</w:t>
            </w:r>
          </w:p>
        </w:tc>
      </w:tr>
      <w:tr w:rsidR="00AB5DB3" w14:paraId="7CD23602" w14:textId="77777777">
        <w:trPr>
          <w:trHeight w:val="284"/>
        </w:trPr>
        <w:tc>
          <w:tcPr>
            <w:tcW w:w="6862" w:type="dxa"/>
          </w:tcPr>
          <w:p w14:paraId="7D6F461E"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45" w:type="dxa"/>
          </w:tcPr>
          <w:p w14:paraId="30E1EA7B" w14:textId="77777777" w:rsidR="00AB5DB3" w:rsidRDefault="00AB5DB3">
            <w:pPr>
              <w:pStyle w:val="TableParagraph"/>
              <w:rPr>
                <w:sz w:val="18"/>
              </w:rPr>
            </w:pPr>
          </w:p>
        </w:tc>
        <w:tc>
          <w:tcPr>
            <w:tcW w:w="1224" w:type="dxa"/>
          </w:tcPr>
          <w:p w14:paraId="65ED34A4" w14:textId="77777777" w:rsidR="00AB5DB3" w:rsidRDefault="00000000">
            <w:pPr>
              <w:pStyle w:val="TableParagraph"/>
              <w:spacing w:before="36"/>
              <w:ind w:right="24"/>
              <w:jc w:val="right"/>
              <w:rPr>
                <w:rFonts w:ascii="Arial"/>
                <w:i/>
                <w:sz w:val="18"/>
              </w:rPr>
            </w:pPr>
            <w:r>
              <w:rPr>
                <w:rFonts w:ascii="Arial"/>
                <w:i/>
                <w:spacing w:val="-2"/>
                <w:sz w:val="18"/>
              </w:rPr>
              <w:t>2.850,00</w:t>
            </w:r>
          </w:p>
        </w:tc>
        <w:tc>
          <w:tcPr>
            <w:tcW w:w="856" w:type="dxa"/>
          </w:tcPr>
          <w:p w14:paraId="58096E1D" w14:textId="77777777" w:rsidR="00AB5DB3" w:rsidRDefault="00AB5DB3">
            <w:pPr>
              <w:pStyle w:val="TableParagraph"/>
              <w:rPr>
                <w:sz w:val="18"/>
              </w:rPr>
            </w:pPr>
          </w:p>
        </w:tc>
      </w:tr>
      <w:tr w:rsidR="00AB5DB3" w14:paraId="0B8566DB" w14:textId="77777777">
        <w:trPr>
          <w:trHeight w:val="297"/>
        </w:trPr>
        <w:tc>
          <w:tcPr>
            <w:tcW w:w="6862" w:type="dxa"/>
            <w:tcBorders>
              <w:bottom w:val="single" w:sz="12" w:space="0" w:color="000000"/>
            </w:tcBorders>
          </w:tcPr>
          <w:p w14:paraId="276EE503" w14:textId="77777777" w:rsidR="00AB5DB3" w:rsidRDefault="00000000">
            <w:pPr>
              <w:pStyle w:val="TableParagraph"/>
              <w:spacing w:before="35"/>
              <w:ind w:left="14"/>
              <w:rPr>
                <w:rFonts w:ascii="Arial"/>
                <w:b/>
                <w:sz w:val="20"/>
              </w:rPr>
            </w:pPr>
            <w:r>
              <w:rPr>
                <w:rFonts w:ascii="Arial"/>
                <w:b/>
                <w:color w:val="00009F"/>
                <w:sz w:val="20"/>
              </w:rPr>
              <w:t>1054</w:t>
            </w:r>
            <w:r>
              <w:rPr>
                <w:rFonts w:ascii="Arial"/>
                <w:b/>
                <w:color w:val="00009F"/>
                <w:spacing w:val="-1"/>
                <w:sz w:val="20"/>
              </w:rPr>
              <w:t xml:space="preserve"> </w:t>
            </w:r>
            <w:r>
              <w:rPr>
                <w:rFonts w:ascii="Arial"/>
                <w:b/>
                <w:color w:val="00009F"/>
                <w:sz w:val="20"/>
              </w:rPr>
              <w:t>PROJEKTI</w:t>
            </w:r>
            <w:r>
              <w:rPr>
                <w:rFonts w:ascii="Arial"/>
                <w:b/>
                <w:color w:val="00009F"/>
                <w:spacing w:val="-1"/>
                <w:sz w:val="20"/>
              </w:rPr>
              <w:t xml:space="preserve"> </w:t>
            </w:r>
            <w:r>
              <w:rPr>
                <w:rFonts w:ascii="Arial"/>
                <w:b/>
                <w:color w:val="00009F"/>
                <w:sz w:val="20"/>
              </w:rPr>
              <w:t>SUFINANCIRANI</w:t>
            </w:r>
            <w:r>
              <w:rPr>
                <w:rFonts w:ascii="Arial"/>
                <w:b/>
                <w:color w:val="00009F"/>
                <w:spacing w:val="-1"/>
                <w:sz w:val="20"/>
              </w:rPr>
              <w:t xml:space="preserve"> </w:t>
            </w:r>
            <w:r>
              <w:rPr>
                <w:rFonts w:ascii="Arial"/>
                <w:b/>
                <w:color w:val="00009F"/>
                <w:sz w:val="20"/>
              </w:rPr>
              <w:t>OD</w:t>
            </w:r>
            <w:r>
              <w:rPr>
                <w:rFonts w:ascii="Arial"/>
                <w:b/>
                <w:color w:val="00009F"/>
                <w:spacing w:val="-1"/>
                <w:sz w:val="20"/>
              </w:rPr>
              <w:t xml:space="preserve"> </w:t>
            </w:r>
            <w:r>
              <w:rPr>
                <w:rFonts w:ascii="Arial"/>
                <w:b/>
                <w:color w:val="00009F"/>
                <w:sz w:val="20"/>
              </w:rPr>
              <w:t>NACIONALNIH</w:t>
            </w:r>
            <w:r>
              <w:rPr>
                <w:rFonts w:ascii="Arial"/>
                <w:b/>
                <w:color w:val="00009F"/>
                <w:spacing w:val="-1"/>
                <w:sz w:val="20"/>
              </w:rPr>
              <w:t xml:space="preserve"> </w:t>
            </w:r>
            <w:r>
              <w:rPr>
                <w:rFonts w:ascii="Arial"/>
                <w:b/>
                <w:color w:val="00009F"/>
                <w:sz w:val="20"/>
              </w:rPr>
              <w:t>I</w:t>
            </w:r>
            <w:r>
              <w:rPr>
                <w:rFonts w:ascii="Arial"/>
                <w:b/>
                <w:color w:val="00009F"/>
                <w:spacing w:val="-1"/>
                <w:sz w:val="20"/>
              </w:rPr>
              <w:t xml:space="preserve"> </w:t>
            </w:r>
            <w:r>
              <w:rPr>
                <w:rFonts w:ascii="Arial"/>
                <w:b/>
                <w:color w:val="00009F"/>
                <w:sz w:val="20"/>
              </w:rPr>
              <w:t>EU</w:t>
            </w:r>
            <w:r>
              <w:rPr>
                <w:rFonts w:ascii="Arial"/>
                <w:b/>
                <w:color w:val="00009F"/>
                <w:spacing w:val="-1"/>
                <w:sz w:val="20"/>
              </w:rPr>
              <w:t xml:space="preserve"> </w:t>
            </w:r>
            <w:r>
              <w:rPr>
                <w:rFonts w:ascii="Arial"/>
                <w:b/>
                <w:color w:val="00009F"/>
                <w:spacing w:val="-2"/>
                <w:sz w:val="20"/>
              </w:rPr>
              <w:t>SREDSTAVA</w:t>
            </w:r>
          </w:p>
        </w:tc>
        <w:tc>
          <w:tcPr>
            <w:tcW w:w="1645" w:type="dxa"/>
            <w:tcBorders>
              <w:bottom w:val="single" w:sz="12" w:space="0" w:color="000000"/>
            </w:tcBorders>
          </w:tcPr>
          <w:p w14:paraId="64546859" w14:textId="77777777" w:rsidR="00AB5DB3" w:rsidRDefault="00000000">
            <w:pPr>
              <w:pStyle w:val="TableParagraph"/>
              <w:spacing w:before="35"/>
              <w:ind w:right="166"/>
              <w:jc w:val="right"/>
              <w:rPr>
                <w:rFonts w:ascii="Arial"/>
                <w:b/>
                <w:sz w:val="20"/>
              </w:rPr>
            </w:pPr>
            <w:r>
              <w:rPr>
                <w:rFonts w:ascii="Arial"/>
                <w:b/>
                <w:color w:val="00009F"/>
                <w:spacing w:val="-2"/>
                <w:sz w:val="20"/>
              </w:rPr>
              <w:t>12.616.129,00</w:t>
            </w:r>
          </w:p>
        </w:tc>
        <w:tc>
          <w:tcPr>
            <w:tcW w:w="1224" w:type="dxa"/>
            <w:tcBorders>
              <w:bottom w:val="single" w:sz="12" w:space="0" w:color="000000"/>
            </w:tcBorders>
          </w:tcPr>
          <w:p w14:paraId="15340A62" w14:textId="77777777" w:rsidR="00AB5DB3" w:rsidRDefault="00000000">
            <w:pPr>
              <w:pStyle w:val="TableParagraph"/>
              <w:spacing w:before="35"/>
              <w:ind w:right="24"/>
              <w:jc w:val="right"/>
              <w:rPr>
                <w:rFonts w:ascii="Arial"/>
                <w:b/>
                <w:sz w:val="20"/>
              </w:rPr>
            </w:pPr>
            <w:r>
              <w:rPr>
                <w:rFonts w:ascii="Arial"/>
                <w:b/>
                <w:color w:val="00009F"/>
                <w:spacing w:val="-2"/>
                <w:sz w:val="20"/>
              </w:rPr>
              <w:t>681.796,42</w:t>
            </w:r>
          </w:p>
        </w:tc>
        <w:tc>
          <w:tcPr>
            <w:tcW w:w="856" w:type="dxa"/>
            <w:tcBorders>
              <w:bottom w:val="single" w:sz="12" w:space="0" w:color="000000"/>
            </w:tcBorders>
          </w:tcPr>
          <w:p w14:paraId="087F023C" w14:textId="77777777" w:rsidR="00AB5DB3" w:rsidRDefault="00000000">
            <w:pPr>
              <w:pStyle w:val="TableParagraph"/>
              <w:spacing w:before="35"/>
              <w:ind w:right="85"/>
              <w:jc w:val="right"/>
              <w:rPr>
                <w:rFonts w:ascii="Arial"/>
                <w:b/>
                <w:sz w:val="20"/>
              </w:rPr>
            </w:pPr>
            <w:r>
              <w:rPr>
                <w:rFonts w:ascii="Arial"/>
                <w:b/>
                <w:color w:val="00009F"/>
                <w:spacing w:val="-2"/>
                <w:sz w:val="20"/>
              </w:rPr>
              <w:t>5,40%</w:t>
            </w:r>
          </w:p>
        </w:tc>
      </w:tr>
      <w:tr w:rsidR="00AB5DB3" w14:paraId="02AA4155" w14:textId="77777777">
        <w:trPr>
          <w:trHeight w:val="360"/>
        </w:trPr>
        <w:tc>
          <w:tcPr>
            <w:tcW w:w="6862" w:type="dxa"/>
            <w:tcBorders>
              <w:top w:val="single" w:sz="12" w:space="0" w:color="000000"/>
              <w:left w:val="single" w:sz="12" w:space="0" w:color="000000"/>
              <w:bottom w:val="single" w:sz="12" w:space="0" w:color="000000"/>
            </w:tcBorders>
          </w:tcPr>
          <w:p w14:paraId="17C795BC" w14:textId="77777777" w:rsidR="00AB5DB3" w:rsidRDefault="00000000">
            <w:pPr>
              <w:pStyle w:val="TableParagraph"/>
              <w:spacing w:before="39"/>
              <w:ind w:left="44"/>
              <w:rPr>
                <w:rFonts w:ascii="Arial"/>
                <w:b/>
                <w:sz w:val="18"/>
              </w:rPr>
            </w:pPr>
            <w:r>
              <w:rPr>
                <w:rFonts w:ascii="Arial"/>
                <w:b/>
                <w:color w:val="00009F"/>
                <w:sz w:val="18"/>
              </w:rPr>
              <w:t>A105417</w:t>
            </w:r>
            <w:r>
              <w:rPr>
                <w:rFonts w:ascii="Arial"/>
                <w:b/>
                <w:color w:val="00009F"/>
                <w:spacing w:val="-1"/>
                <w:sz w:val="18"/>
              </w:rPr>
              <w:t xml:space="preserve"> </w:t>
            </w:r>
            <w:r>
              <w:rPr>
                <w:rFonts w:ascii="Arial"/>
                <w:b/>
                <w:color w:val="00009F"/>
                <w:sz w:val="18"/>
              </w:rPr>
              <w:t>FLAG</w:t>
            </w:r>
            <w:r>
              <w:rPr>
                <w:rFonts w:ascii="Arial"/>
                <w:b/>
                <w:color w:val="00009F"/>
                <w:spacing w:val="-1"/>
                <w:sz w:val="18"/>
              </w:rPr>
              <w:t xml:space="preserve"> </w:t>
            </w:r>
            <w:r>
              <w:rPr>
                <w:rFonts w:ascii="Arial"/>
                <w:b/>
                <w:color w:val="00009F"/>
                <w:spacing w:val="-2"/>
                <w:sz w:val="18"/>
              </w:rPr>
              <w:t>LANTERNA</w:t>
            </w:r>
          </w:p>
        </w:tc>
        <w:tc>
          <w:tcPr>
            <w:tcW w:w="1645" w:type="dxa"/>
            <w:tcBorders>
              <w:top w:val="single" w:sz="12" w:space="0" w:color="000000"/>
              <w:bottom w:val="single" w:sz="12" w:space="0" w:color="000000"/>
            </w:tcBorders>
          </w:tcPr>
          <w:p w14:paraId="5EC80D49" w14:textId="77777777" w:rsidR="00AB5DB3" w:rsidRDefault="00000000">
            <w:pPr>
              <w:pStyle w:val="TableParagraph"/>
              <w:spacing w:before="39"/>
              <w:ind w:right="165"/>
              <w:jc w:val="right"/>
              <w:rPr>
                <w:rFonts w:ascii="Arial"/>
                <w:b/>
                <w:sz w:val="18"/>
              </w:rPr>
            </w:pPr>
            <w:r>
              <w:rPr>
                <w:rFonts w:ascii="Arial"/>
                <w:b/>
                <w:color w:val="00009F"/>
                <w:spacing w:val="-2"/>
                <w:sz w:val="18"/>
              </w:rPr>
              <w:t>110.700,00</w:t>
            </w:r>
          </w:p>
        </w:tc>
        <w:tc>
          <w:tcPr>
            <w:tcW w:w="1224" w:type="dxa"/>
            <w:tcBorders>
              <w:top w:val="single" w:sz="12" w:space="0" w:color="000000"/>
              <w:bottom w:val="single" w:sz="12" w:space="0" w:color="000000"/>
            </w:tcBorders>
          </w:tcPr>
          <w:p w14:paraId="3BB28801" w14:textId="77777777" w:rsidR="00AB5DB3" w:rsidRDefault="00000000">
            <w:pPr>
              <w:pStyle w:val="TableParagraph"/>
              <w:spacing w:before="39"/>
              <w:ind w:right="24"/>
              <w:jc w:val="right"/>
              <w:rPr>
                <w:rFonts w:ascii="Arial"/>
                <w:b/>
                <w:sz w:val="18"/>
              </w:rPr>
            </w:pPr>
            <w:r>
              <w:rPr>
                <w:rFonts w:ascii="Arial"/>
                <w:b/>
                <w:color w:val="00009F"/>
                <w:spacing w:val="-2"/>
                <w:sz w:val="18"/>
              </w:rPr>
              <w:t>4.645,30</w:t>
            </w:r>
          </w:p>
        </w:tc>
        <w:tc>
          <w:tcPr>
            <w:tcW w:w="856" w:type="dxa"/>
            <w:tcBorders>
              <w:top w:val="single" w:sz="12" w:space="0" w:color="000000"/>
              <w:bottom w:val="single" w:sz="12" w:space="0" w:color="000000"/>
              <w:right w:val="single" w:sz="12" w:space="0" w:color="000000"/>
            </w:tcBorders>
          </w:tcPr>
          <w:p w14:paraId="4B186A13" w14:textId="77777777" w:rsidR="00AB5DB3" w:rsidRDefault="00000000">
            <w:pPr>
              <w:pStyle w:val="TableParagraph"/>
              <w:spacing w:before="39"/>
              <w:ind w:right="70"/>
              <w:jc w:val="right"/>
              <w:rPr>
                <w:rFonts w:ascii="Arial"/>
                <w:b/>
                <w:sz w:val="18"/>
              </w:rPr>
            </w:pPr>
            <w:r>
              <w:rPr>
                <w:rFonts w:ascii="Arial"/>
                <w:b/>
                <w:color w:val="00009F"/>
                <w:spacing w:val="-2"/>
                <w:sz w:val="18"/>
              </w:rPr>
              <w:t>4,20%</w:t>
            </w:r>
          </w:p>
        </w:tc>
      </w:tr>
      <w:tr w:rsidR="00AB5DB3" w14:paraId="2C5B359F" w14:textId="77777777">
        <w:trPr>
          <w:trHeight w:val="235"/>
        </w:trPr>
        <w:tc>
          <w:tcPr>
            <w:tcW w:w="6862" w:type="dxa"/>
            <w:tcBorders>
              <w:top w:val="single" w:sz="12" w:space="0" w:color="000000"/>
            </w:tcBorders>
          </w:tcPr>
          <w:p w14:paraId="589918F8"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5" w:type="dxa"/>
            <w:tcBorders>
              <w:top w:val="single" w:sz="12" w:space="0" w:color="000000"/>
            </w:tcBorders>
          </w:tcPr>
          <w:p w14:paraId="045FB9B1" w14:textId="77777777" w:rsidR="00AB5DB3" w:rsidRDefault="00000000">
            <w:pPr>
              <w:pStyle w:val="TableParagraph"/>
              <w:spacing w:line="201" w:lineRule="exact"/>
              <w:ind w:right="165"/>
              <w:jc w:val="right"/>
              <w:rPr>
                <w:rFonts w:ascii="Arial"/>
                <w:b/>
                <w:sz w:val="18"/>
              </w:rPr>
            </w:pPr>
            <w:r>
              <w:rPr>
                <w:rFonts w:ascii="Arial"/>
                <w:b/>
                <w:spacing w:val="-2"/>
                <w:sz w:val="18"/>
              </w:rPr>
              <w:t>10.700,00</w:t>
            </w:r>
          </w:p>
        </w:tc>
        <w:tc>
          <w:tcPr>
            <w:tcW w:w="1224" w:type="dxa"/>
            <w:tcBorders>
              <w:top w:val="single" w:sz="12" w:space="0" w:color="000000"/>
            </w:tcBorders>
          </w:tcPr>
          <w:p w14:paraId="67636C60" w14:textId="77777777" w:rsidR="00AB5DB3" w:rsidRDefault="00000000">
            <w:pPr>
              <w:pStyle w:val="TableParagraph"/>
              <w:spacing w:line="201" w:lineRule="exact"/>
              <w:ind w:right="24"/>
              <w:jc w:val="right"/>
              <w:rPr>
                <w:rFonts w:ascii="Arial"/>
                <w:b/>
                <w:sz w:val="18"/>
              </w:rPr>
            </w:pPr>
            <w:r>
              <w:rPr>
                <w:rFonts w:ascii="Arial"/>
                <w:b/>
                <w:spacing w:val="-2"/>
                <w:sz w:val="18"/>
              </w:rPr>
              <w:t>4.645,30</w:t>
            </w:r>
          </w:p>
        </w:tc>
        <w:tc>
          <w:tcPr>
            <w:tcW w:w="856" w:type="dxa"/>
            <w:tcBorders>
              <w:top w:val="single" w:sz="12" w:space="0" w:color="000000"/>
            </w:tcBorders>
          </w:tcPr>
          <w:p w14:paraId="6C419E1A" w14:textId="77777777" w:rsidR="00AB5DB3" w:rsidRDefault="00000000">
            <w:pPr>
              <w:pStyle w:val="TableParagraph"/>
              <w:spacing w:line="201" w:lineRule="exact"/>
              <w:ind w:right="85"/>
              <w:jc w:val="right"/>
              <w:rPr>
                <w:rFonts w:ascii="Arial"/>
                <w:b/>
                <w:sz w:val="18"/>
              </w:rPr>
            </w:pPr>
            <w:r>
              <w:rPr>
                <w:rFonts w:ascii="Arial"/>
                <w:b/>
                <w:spacing w:val="-2"/>
                <w:sz w:val="18"/>
              </w:rPr>
              <w:t>43,41%</w:t>
            </w:r>
          </w:p>
        </w:tc>
      </w:tr>
      <w:tr w:rsidR="00AB5DB3" w14:paraId="6B72E68F" w14:textId="77777777">
        <w:trPr>
          <w:trHeight w:val="277"/>
        </w:trPr>
        <w:tc>
          <w:tcPr>
            <w:tcW w:w="6862" w:type="dxa"/>
          </w:tcPr>
          <w:p w14:paraId="4224D713"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5" w:type="dxa"/>
          </w:tcPr>
          <w:p w14:paraId="1A5BC43A" w14:textId="77777777" w:rsidR="00AB5DB3" w:rsidRDefault="00000000">
            <w:pPr>
              <w:pStyle w:val="TableParagraph"/>
              <w:spacing w:before="28"/>
              <w:ind w:right="165"/>
              <w:jc w:val="right"/>
              <w:rPr>
                <w:rFonts w:ascii="Arial"/>
                <w:b/>
                <w:sz w:val="18"/>
              </w:rPr>
            </w:pPr>
            <w:r>
              <w:rPr>
                <w:rFonts w:ascii="Arial"/>
                <w:b/>
                <w:spacing w:val="-2"/>
                <w:sz w:val="18"/>
              </w:rPr>
              <w:t>4.700,00</w:t>
            </w:r>
          </w:p>
        </w:tc>
        <w:tc>
          <w:tcPr>
            <w:tcW w:w="1224" w:type="dxa"/>
          </w:tcPr>
          <w:p w14:paraId="4D83B41F" w14:textId="77777777" w:rsidR="00AB5DB3" w:rsidRDefault="00000000">
            <w:pPr>
              <w:pStyle w:val="TableParagraph"/>
              <w:spacing w:before="28"/>
              <w:ind w:right="24"/>
              <w:jc w:val="right"/>
              <w:rPr>
                <w:rFonts w:ascii="Arial"/>
                <w:b/>
                <w:sz w:val="18"/>
              </w:rPr>
            </w:pPr>
            <w:r>
              <w:rPr>
                <w:rFonts w:ascii="Arial"/>
                <w:b/>
                <w:spacing w:val="-2"/>
                <w:sz w:val="18"/>
              </w:rPr>
              <w:t>4.645,30</w:t>
            </w:r>
          </w:p>
        </w:tc>
        <w:tc>
          <w:tcPr>
            <w:tcW w:w="856" w:type="dxa"/>
          </w:tcPr>
          <w:p w14:paraId="50A1D4F0" w14:textId="77777777" w:rsidR="00AB5DB3" w:rsidRDefault="00000000">
            <w:pPr>
              <w:pStyle w:val="TableParagraph"/>
              <w:spacing w:before="28"/>
              <w:ind w:right="85"/>
              <w:jc w:val="right"/>
              <w:rPr>
                <w:rFonts w:ascii="Arial"/>
                <w:b/>
                <w:sz w:val="18"/>
              </w:rPr>
            </w:pPr>
            <w:r>
              <w:rPr>
                <w:rFonts w:ascii="Arial"/>
                <w:b/>
                <w:spacing w:val="-2"/>
                <w:sz w:val="18"/>
              </w:rPr>
              <w:t>98,84%</w:t>
            </w:r>
          </w:p>
        </w:tc>
      </w:tr>
      <w:tr w:rsidR="00AB5DB3" w14:paraId="6A577897" w14:textId="77777777">
        <w:trPr>
          <w:trHeight w:val="285"/>
        </w:trPr>
        <w:tc>
          <w:tcPr>
            <w:tcW w:w="6862" w:type="dxa"/>
          </w:tcPr>
          <w:p w14:paraId="3203E0F4" w14:textId="77777777" w:rsidR="00AB5DB3" w:rsidRDefault="00000000">
            <w:pPr>
              <w:pStyle w:val="TableParagraph"/>
              <w:spacing w:before="36"/>
              <w:ind w:left="524"/>
              <w:rPr>
                <w:rFonts w:ascii="Arial" w:hAnsi="Arial"/>
                <w:i/>
                <w:sz w:val="18"/>
              </w:rPr>
            </w:pPr>
            <w:r>
              <w:rPr>
                <w:rFonts w:ascii="Arial" w:hAnsi="Arial"/>
                <w:i/>
                <w:sz w:val="18"/>
              </w:rPr>
              <w:t>3294</w:t>
            </w:r>
            <w:r>
              <w:rPr>
                <w:rFonts w:ascii="Arial" w:hAnsi="Arial"/>
                <w:i/>
                <w:spacing w:val="-1"/>
                <w:sz w:val="18"/>
              </w:rPr>
              <w:t xml:space="preserve"> </w:t>
            </w:r>
            <w:r>
              <w:rPr>
                <w:rFonts w:ascii="Arial" w:hAnsi="Arial"/>
                <w:i/>
                <w:spacing w:val="-2"/>
                <w:sz w:val="18"/>
              </w:rPr>
              <w:t>Članarine</w:t>
            </w:r>
          </w:p>
        </w:tc>
        <w:tc>
          <w:tcPr>
            <w:tcW w:w="1645" w:type="dxa"/>
          </w:tcPr>
          <w:p w14:paraId="59D9C4C9" w14:textId="77777777" w:rsidR="00AB5DB3" w:rsidRDefault="00AB5DB3">
            <w:pPr>
              <w:pStyle w:val="TableParagraph"/>
              <w:rPr>
                <w:sz w:val="18"/>
              </w:rPr>
            </w:pPr>
          </w:p>
        </w:tc>
        <w:tc>
          <w:tcPr>
            <w:tcW w:w="1224" w:type="dxa"/>
          </w:tcPr>
          <w:p w14:paraId="125F2C30" w14:textId="77777777" w:rsidR="00AB5DB3" w:rsidRDefault="00000000">
            <w:pPr>
              <w:pStyle w:val="TableParagraph"/>
              <w:spacing w:before="36"/>
              <w:ind w:right="24"/>
              <w:jc w:val="right"/>
              <w:rPr>
                <w:rFonts w:ascii="Arial"/>
                <w:i/>
                <w:sz w:val="18"/>
              </w:rPr>
            </w:pPr>
            <w:r>
              <w:rPr>
                <w:rFonts w:ascii="Arial"/>
                <w:i/>
                <w:spacing w:val="-2"/>
                <w:sz w:val="18"/>
              </w:rPr>
              <w:t>4.645,30</w:t>
            </w:r>
          </w:p>
        </w:tc>
        <w:tc>
          <w:tcPr>
            <w:tcW w:w="856" w:type="dxa"/>
          </w:tcPr>
          <w:p w14:paraId="682EE6C1" w14:textId="77777777" w:rsidR="00AB5DB3" w:rsidRDefault="00AB5DB3">
            <w:pPr>
              <w:pStyle w:val="TableParagraph"/>
              <w:rPr>
                <w:sz w:val="18"/>
              </w:rPr>
            </w:pPr>
          </w:p>
        </w:tc>
      </w:tr>
      <w:tr w:rsidR="00AB5DB3" w14:paraId="4109AB25" w14:textId="77777777">
        <w:trPr>
          <w:trHeight w:val="285"/>
        </w:trPr>
        <w:tc>
          <w:tcPr>
            <w:tcW w:w="6862" w:type="dxa"/>
          </w:tcPr>
          <w:p w14:paraId="38BA2A13"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5" w:type="dxa"/>
          </w:tcPr>
          <w:p w14:paraId="58ECDFFC" w14:textId="77777777" w:rsidR="00AB5DB3" w:rsidRDefault="00000000">
            <w:pPr>
              <w:pStyle w:val="TableParagraph"/>
              <w:spacing w:before="36"/>
              <w:ind w:right="165"/>
              <w:jc w:val="right"/>
              <w:rPr>
                <w:rFonts w:ascii="Arial"/>
                <w:b/>
                <w:sz w:val="18"/>
              </w:rPr>
            </w:pPr>
            <w:r>
              <w:rPr>
                <w:rFonts w:ascii="Arial"/>
                <w:b/>
                <w:spacing w:val="-2"/>
                <w:sz w:val="18"/>
              </w:rPr>
              <w:t>6.000,00</w:t>
            </w:r>
          </w:p>
        </w:tc>
        <w:tc>
          <w:tcPr>
            <w:tcW w:w="1224" w:type="dxa"/>
          </w:tcPr>
          <w:p w14:paraId="1259B286" w14:textId="77777777" w:rsidR="00AB5DB3" w:rsidRDefault="00AB5DB3">
            <w:pPr>
              <w:pStyle w:val="TableParagraph"/>
              <w:rPr>
                <w:sz w:val="18"/>
              </w:rPr>
            </w:pPr>
          </w:p>
        </w:tc>
        <w:tc>
          <w:tcPr>
            <w:tcW w:w="856" w:type="dxa"/>
          </w:tcPr>
          <w:p w14:paraId="16226858" w14:textId="77777777" w:rsidR="00AB5DB3" w:rsidRDefault="00AB5DB3">
            <w:pPr>
              <w:pStyle w:val="TableParagraph"/>
              <w:rPr>
                <w:sz w:val="18"/>
              </w:rPr>
            </w:pPr>
          </w:p>
        </w:tc>
      </w:tr>
      <w:tr w:rsidR="00AB5DB3" w14:paraId="051A59EC" w14:textId="77777777">
        <w:trPr>
          <w:trHeight w:val="285"/>
        </w:trPr>
        <w:tc>
          <w:tcPr>
            <w:tcW w:w="6862" w:type="dxa"/>
          </w:tcPr>
          <w:p w14:paraId="2AF7869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645" w:type="dxa"/>
          </w:tcPr>
          <w:p w14:paraId="74F3ABD1" w14:textId="77777777" w:rsidR="00AB5DB3" w:rsidRDefault="00000000">
            <w:pPr>
              <w:pStyle w:val="TableParagraph"/>
              <w:spacing w:before="36"/>
              <w:ind w:right="165"/>
              <w:jc w:val="right"/>
              <w:rPr>
                <w:rFonts w:ascii="Arial"/>
                <w:b/>
                <w:sz w:val="18"/>
              </w:rPr>
            </w:pPr>
            <w:r>
              <w:rPr>
                <w:rFonts w:ascii="Arial"/>
                <w:b/>
                <w:spacing w:val="-2"/>
                <w:sz w:val="18"/>
              </w:rPr>
              <w:t>100.000,00</w:t>
            </w:r>
          </w:p>
        </w:tc>
        <w:tc>
          <w:tcPr>
            <w:tcW w:w="1224" w:type="dxa"/>
          </w:tcPr>
          <w:p w14:paraId="43136404" w14:textId="77777777" w:rsidR="00AB5DB3" w:rsidRDefault="00AB5DB3">
            <w:pPr>
              <w:pStyle w:val="TableParagraph"/>
              <w:rPr>
                <w:sz w:val="18"/>
              </w:rPr>
            </w:pPr>
          </w:p>
        </w:tc>
        <w:tc>
          <w:tcPr>
            <w:tcW w:w="856" w:type="dxa"/>
          </w:tcPr>
          <w:p w14:paraId="59F0C74A" w14:textId="77777777" w:rsidR="00AB5DB3" w:rsidRDefault="00AB5DB3">
            <w:pPr>
              <w:pStyle w:val="TableParagraph"/>
              <w:rPr>
                <w:sz w:val="18"/>
              </w:rPr>
            </w:pPr>
          </w:p>
        </w:tc>
      </w:tr>
      <w:tr w:rsidR="00AB5DB3" w14:paraId="643D4E70" w14:textId="77777777">
        <w:trPr>
          <w:trHeight w:val="285"/>
        </w:trPr>
        <w:tc>
          <w:tcPr>
            <w:tcW w:w="6862" w:type="dxa"/>
          </w:tcPr>
          <w:p w14:paraId="5EF865C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565</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poljoprivredni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ruralni</w:t>
            </w:r>
            <w:r>
              <w:rPr>
                <w:rFonts w:ascii="Arial"/>
                <w:b/>
                <w:spacing w:val="-1"/>
                <w:sz w:val="18"/>
              </w:rPr>
              <w:t xml:space="preserve"> </w:t>
            </w:r>
            <w:r>
              <w:rPr>
                <w:rFonts w:ascii="Arial"/>
                <w:b/>
                <w:spacing w:val="-2"/>
                <w:sz w:val="18"/>
              </w:rPr>
              <w:t>razvoj</w:t>
            </w:r>
          </w:p>
        </w:tc>
        <w:tc>
          <w:tcPr>
            <w:tcW w:w="1645" w:type="dxa"/>
          </w:tcPr>
          <w:p w14:paraId="7A64B810" w14:textId="77777777" w:rsidR="00AB5DB3" w:rsidRDefault="00000000">
            <w:pPr>
              <w:pStyle w:val="TableParagraph"/>
              <w:spacing w:before="36"/>
              <w:ind w:right="165"/>
              <w:jc w:val="right"/>
              <w:rPr>
                <w:rFonts w:ascii="Arial"/>
                <w:b/>
                <w:sz w:val="18"/>
              </w:rPr>
            </w:pPr>
            <w:r>
              <w:rPr>
                <w:rFonts w:ascii="Arial"/>
                <w:b/>
                <w:spacing w:val="-2"/>
                <w:sz w:val="18"/>
              </w:rPr>
              <w:t>100.000,00</w:t>
            </w:r>
          </w:p>
        </w:tc>
        <w:tc>
          <w:tcPr>
            <w:tcW w:w="1224" w:type="dxa"/>
          </w:tcPr>
          <w:p w14:paraId="04F62FEF" w14:textId="77777777" w:rsidR="00AB5DB3" w:rsidRDefault="00AB5DB3">
            <w:pPr>
              <w:pStyle w:val="TableParagraph"/>
              <w:rPr>
                <w:sz w:val="18"/>
              </w:rPr>
            </w:pPr>
          </w:p>
        </w:tc>
        <w:tc>
          <w:tcPr>
            <w:tcW w:w="856" w:type="dxa"/>
          </w:tcPr>
          <w:p w14:paraId="73998983" w14:textId="77777777" w:rsidR="00AB5DB3" w:rsidRDefault="00AB5DB3">
            <w:pPr>
              <w:pStyle w:val="TableParagraph"/>
              <w:rPr>
                <w:sz w:val="18"/>
              </w:rPr>
            </w:pPr>
          </w:p>
        </w:tc>
      </w:tr>
      <w:tr w:rsidR="00AB5DB3" w14:paraId="4E19F115" w14:textId="77777777">
        <w:trPr>
          <w:trHeight w:val="285"/>
        </w:trPr>
        <w:tc>
          <w:tcPr>
            <w:tcW w:w="6862" w:type="dxa"/>
          </w:tcPr>
          <w:p w14:paraId="1EF7159A"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5" w:type="dxa"/>
          </w:tcPr>
          <w:p w14:paraId="0804728A" w14:textId="77777777" w:rsidR="00AB5DB3" w:rsidRDefault="00000000">
            <w:pPr>
              <w:pStyle w:val="TableParagraph"/>
              <w:spacing w:before="36"/>
              <w:ind w:right="165"/>
              <w:jc w:val="right"/>
              <w:rPr>
                <w:rFonts w:ascii="Arial"/>
                <w:b/>
                <w:sz w:val="18"/>
              </w:rPr>
            </w:pPr>
            <w:r>
              <w:rPr>
                <w:rFonts w:ascii="Arial"/>
                <w:b/>
                <w:spacing w:val="-2"/>
                <w:sz w:val="18"/>
              </w:rPr>
              <w:t>100.000,00</w:t>
            </w:r>
          </w:p>
        </w:tc>
        <w:tc>
          <w:tcPr>
            <w:tcW w:w="1224" w:type="dxa"/>
          </w:tcPr>
          <w:p w14:paraId="2DAAD773" w14:textId="77777777" w:rsidR="00AB5DB3" w:rsidRDefault="00AB5DB3">
            <w:pPr>
              <w:pStyle w:val="TableParagraph"/>
              <w:rPr>
                <w:sz w:val="18"/>
              </w:rPr>
            </w:pPr>
          </w:p>
        </w:tc>
        <w:tc>
          <w:tcPr>
            <w:tcW w:w="856" w:type="dxa"/>
          </w:tcPr>
          <w:p w14:paraId="0E181CEA" w14:textId="77777777" w:rsidR="00AB5DB3" w:rsidRDefault="00AB5DB3">
            <w:pPr>
              <w:pStyle w:val="TableParagraph"/>
              <w:rPr>
                <w:sz w:val="18"/>
              </w:rPr>
            </w:pPr>
          </w:p>
        </w:tc>
      </w:tr>
      <w:tr w:rsidR="00AB5DB3" w14:paraId="6B74BF0D" w14:textId="77777777">
        <w:trPr>
          <w:trHeight w:val="285"/>
        </w:trPr>
        <w:tc>
          <w:tcPr>
            <w:tcW w:w="6862" w:type="dxa"/>
          </w:tcPr>
          <w:p w14:paraId="544295AF" w14:textId="77777777" w:rsidR="00AB5DB3" w:rsidRDefault="00000000">
            <w:pPr>
              <w:pStyle w:val="TableParagraph"/>
              <w:spacing w:before="36"/>
              <w:ind w:left="59"/>
              <w:rPr>
                <w:rFonts w:ascii="Arial" w:hAnsi="Arial"/>
                <w:b/>
                <w:sz w:val="18"/>
              </w:rPr>
            </w:pPr>
            <w:r>
              <w:rPr>
                <w:rFonts w:ascii="Arial" w:hAnsi="Arial"/>
                <w:b/>
                <w:color w:val="00009F"/>
                <w:sz w:val="18"/>
              </w:rPr>
              <w:t>A105418</w:t>
            </w:r>
            <w:r>
              <w:rPr>
                <w:rFonts w:ascii="Arial" w:hAnsi="Arial"/>
                <w:b/>
                <w:color w:val="00009F"/>
                <w:spacing w:val="-4"/>
                <w:sz w:val="18"/>
              </w:rPr>
              <w:t xml:space="preserve"> </w:t>
            </w:r>
            <w:r>
              <w:rPr>
                <w:rFonts w:ascii="Arial" w:hAnsi="Arial"/>
                <w:b/>
                <w:color w:val="00009F"/>
                <w:sz w:val="18"/>
              </w:rPr>
              <w:t>Obrtnički</w:t>
            </w:r>
            <w:r>
              <w:rPr>
                <w:rFonts w:ascii="Arial" w:hAnsi="Arial"/>
                <w:b/>
                <w:color w:val="00009F"/>
                <w:spacing w:val="-1"/>
                <w:sz w:val="18"/>
              </w:rPr>
              <w:t xml:space="preserve"> </w:t>
            </w:r>
            <w:r>
              <w:rPr>
                <w:rFonts w:ascii="Arial" w:hAnsi="Arial"/>
                <w:b/>
                <w:color w:val="00009F"/>
                <w:sz w:val="18"/>
              </w:rPr>
              <w:t>centar</w:t>
            </w:r>
            <w:r>
              <w:rPr>
                <w:rFonts w:ascii="Arial" w:hAnsi="Arial"/>
                <w:b/>
                <w:color w:val="00009F"/>
                <w:spacing w:val="-1"/>
                <w:sz w:val="18"/>
              </w:rPr>
              <w:t xml:space="preserve"> </w:t>
            </w:r>
            <w:r>
              <w:rPr>
                <w:rFonts w:ascii="Arial" w:hAnsi="Arial"/>
                <w:b/>
                <w:color w:val="00009F"/>
                <w:spacing w:val="-4"/>
                <w:sz w:val="18"/>
              </w:rPr>
              <w:t>Podi</w:t>
            </w:r>
          </w:p>
        </w:tc>
        <w:tc>
          <w:tcPr>
            <w:tcW w:w="1645" w:type="dxa"/>
          </w:tcPr>
          <w:p w14:paraId="1975395C" w14:textId="77777777" w:rsidR="00AB5DB3" w:rsidRDefault="00000000">
            <w:pPr>
              <w:pStyle w:val="TableParagraph"/>
              <w:spacing w:before="36"/>
              <w:ind w:right="165"/>
              <w:jc w:val="right"/>
              <w:rPr>
                <w:rFonts w:ascii="Arial"/>
                <w:b/>
                <w:sz w:val="18"/>
              </w:rPr>
            </w:pPr>
            <w:r>
              <w:rPr>
                <w:rFonts w:ascii="Arial"/>
                <w:b/>
                <w:color w:val="00009F"/>
                <w:spacing w:val="-2"/>
                <w:sz w:val="18"/>
              </w:rPr>
              <w:t>50.000,00</w:t>
            </w:r>
          </w:p>
        </w:tc>
        <w:tc>
          <w:tcPr>
            <w:tcW w:w="1224" w:type="dxa"/>
          </w:tcPr>
          <w:p w14:paraId="41264FA5" w14:textId="77777777" w:rsidR="00AB5DB3" w:rsidRDefault="00AB5DB3">
            <w:pPr>
              <w:pStyle w:val="TableParagraph"/>
              <w:rPr>
                <w:sz w:val="18"/>
              </w:rPr>
            </w:pPr>
          </w:p>
        </w:tc>
        <w:tc>
          <w:tcPr>
            <w:tcW w:w="856" w:type="dxa"/>
          </w:tcPr>
          <w:p w14:paraId="75CA42E2" w14:textId="77777777" w:rsidR="00AB5DB3" w:rsidRDefault="00AB5DB3">
            <w:pPr>
              <w:pStyle w:val="TableParagraph"/>
              <w:rPr>
                <w:sz w:val="18"/>
              </w:rPr>
            </w:pPr>
          </w:p>
        </w:tc>
      </w:tr>
      <w:tr w:rsidR="00AB5DB3" w14:paraId="2A9BD294" w14:textId="77777777">
        <w:trPr>
          <w:trHeight w:val="285"/>
        </w:trPr>
        <w:tc>
          <w:tcPr>
            <w:tcW w:w="6862" w:type="dxa"/>
          </w:tcPr>
          <w:p w14:paraId="78D245BD"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5" w:type="dxa"/>
          </w:tcPr>
          <w:p w14:paraId="35CA52C8" w14:textId="77777777" w:rsidR="00AB5DB3" w:rsidRDefault="00000000">
            <w:pPr>
              <w:pStyle w:val="TableParagraph"/>
              <w:spacing w:before="36"/>
              <w:ind w:right="165"/>
              <w:jc w:val="right"/>
              <w:rPr>
                <w:rFonts w:ascii="Arial"/>
                <w:b/>
                <w:sz w:val="18"/>
              </w:rPr>
            </w:pPr>
            <w:r>
              <w:rPr>
                <w:rFonts w:ascii="Arial"/>
                <w:b/>
                <w:spacing w:val="-2"/>
                <w:sz w:val="18"/>
              </w:rPr>
              <w:t>50.000,00</w:t>
            </w:r>
          </w:p>
        </w:tc>
        <w:tc>
          <w:tcPr>
            <w:tcW w:w="1224" w:type="dxa"/>
          </w:tcPr>
          <w:p w14:paraId="2DD68485" w14:textId="77777777" w:rsidR="00AB5DB3" w:rsidRDefault="00AB5DB3">
            <w:pPr>
              <w:pStyle w:val="TableParagraph"/>
              <w:rPr>
                <w:sz w:val="18"/>
              </w:rPr>
            </w:pPr>
          </w:p>
        </w:tc>
        <w:tc>
          <w:tcPr>
            <w:tcW w:w="856" w:type="dxa"/>
          </w:tcPr>
          <w:p w14:paraId="19A6AF32" w14:textId="77777777" w:rsidR="00AB5DB3" w:rsidRDefault="00AB5DB3">
            <w:pPr>
              <w:pStyle w:val="TableParagraph"/>
              <w:rPr>
                <w:sz w:val="18"/>
              </w:rPr>
            </w:pPr>
          </w:p>
        </w:tc>
      </w:tr>
      <w:tr w:rsidR="00AB5DB3" w14:paraId="19BE0D6F" w14:textId="77777777">
        <w:trPr>
          <w:trHeight w:val="312"/>
        </w:trPr>
        <w:tc>
          <w:tcPr>
            <w:tcW w:w="6862" w:type="dxa"/>
            <w:tcBorders>
              <w:bottom w:val="single" w:sz="12" w:space="0" w:color="000000"/>
            </w:tcBorders>
          </w:tcPr>
          <w:p w14:paraId="36EA4132"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5" w:type="dxa"/>
            <w:tcBorders>
              <w:bottom w:val="single" w:sz="12" w:space="0" w:color="000000"/>
            </w:tcBorders>
          </w:tcPr>
          <w:p w14:paraId="53D3F54D" w14:textId="77777777" w:rsidR="00AB5DB3" w:rsidRDefault="00000000">
            <w:pPr>
              <w:pStyle w:val="TableParagraph"/>
              <w:spacing w:before="36"/>
              <w:ind w:right="165"/>
              <w:jc w:val="right"/>
              <w:rPr>
                <w:rFonts w:ascii="Arial"/>
                <w:b/>
                <w:sz w:val="18"/>
              </w:rPr>
            </w:pPr>
            <w:r>
              <w:rPr>
                <w:rFonts w:ascii="Arial"/>
                <w:b/>
                <w:spacing w:val="-2"/>
                <w:sz w:val="18"/>
              </w:rPr>
              <w:t>50.000,00</w:t>
            </w:r>
          </w:p>
        </w:tc>
        <w:tc>
          <w:tcPr>
            <w:tcW w:w="1224" w:type="dxa"/>
            <w:tcBorders>
              <w:bottom w:val="single" w:sz="12" w:space="0" w:color="000000"/>
            </w:tcBorders>
          </w:tcPr>
          <w:p w14:paraId="05767886" w14:textId="77777777" w:rsidR="00AB5DB3" w:rsidRDefault="00AB5DB3">
            <w:pPr>
              <w:pStyle w:val="TableParagraph"/>
              <w:rPr>
                <w:sz w:val="18"/>
              </w:rPr>
            </w:pPr>
          </w:p>
        </w:tc>
        <w:tc>
          <w:tcPr>
            <w:tcW w:w="856" w:type="dxa"/>
            <w:tcBorders>
              <w:bottom w:val="single" w:sz="12" w:space="0" w:color="000000"/>
            </w:tcBorders>
          </w:tcPr>
          <w:p w14:paraId="2CFA4F39" w14:textId="77777777" w:rsidR="00AB5DB3" w:rsidRDefault="00AB5DB3">
            <w:pPr>
              <w:pStyle w:val="TableParagraph"/>
              <w:rPr>
                <w:sz w:val="18"/>
              </w:rPr>
            </w:pPr>
          </w:p>
        </w:tc>
      </w:tr>
      <w:tr w:rsidR="00AB5DB3" w14:paraId="2ADD493F" w14:textId="77777777">
        <w:trPr>
          <w:trHeight w:val="359"/>
        </w:trPr>
        <w:tc>
          <w:tcPr>
            <w:tcW w:w="6862" w:type="dxa"/>
            <w:tcBorders>
              <w:top w:val="single" w:sz="12" w:space="0" w:color="000000"/>
              <w:left w:val="single" w:sz="12" w:space="0" w:color="000000"/>
              <w:bottom w:val="single" w:sz="12" w:space="0" w:color="000000"/>
            </w:tcBorders>
          </w:tcPr>
          <w:p w14:paraId="2B1618FE" w14:textId="77777777" w:rsidR="00AB5DB3" w:rsidRDefault="00000000">
            <w:pPr>
              <w:pStyle w:val="TableParagraph"/>
              <w:spacing w:before="39"/>
              <w:ind w:left="44"/>
              <w:rPr>
                <w:rFonts w:ascii="Arial"/>
                <w:b/>
                <w:sz w:val="18"/>
              </w:rPr>
            </w:pPr>
            <w:r>
              <w:rPr>
                <w:rFonts w:ascii="Arial"/>
                <w:b/>
                <w:color w:val="00009F"/>
                <w:sz w:val="18"/>
              </w:rPr>
              <w:t>A105404</w:t>
            </w:r>
            <w:r>
              <w:rPr>
                <w:rFonts w:ascii="Arial"/>
                <w:b/>
                <w:color w:val="00009F"/>
                <w:spacing w:val="-1"/>
                <w:sz w:val="18"/>
              </w:rPr>
              <w:t xml:space="preserve"> </w:t>
            </w:r>
            <w:r>
              <w:rPr>
                <w:rFonts w:ascii="Arial"/>
                <w:b/>
                <w:color w:val="00009F"/>
                <w:sz w:val="18"/>
              </w:rPr>
              <w:t>Lokalna</w:t>
            </w:r>
            <w:r>
              <w:rPr>
                <w:rFonts w:ascii="Arial"/>
                <w:b/>
                <w:color w:val="00009F"/>
                <w:spacing w:val="-1"/>
                <w:sz w:val="18"/>
              </w:rPr>
              <w:t xml:space="preserve"> </w:t>
            </w:r>
            <w:r>
              <w:rPr>
                <w:rFonts w:ascii="Arial"/>
                <w:b/>
                <w:color w:val="00009F"/>
                <w:sz w:val="18"/>
              </w:rPr>
              <w:t>akcijska</w:t>
            </w:r>
            <w:r>
              <w:rPr>
                <w:rFonts w:ascii="Arial"/>
                <w:b/>
                <w:color w:val="00009F"/>
                <w:spacing w:val="-1"/>
                <w:sz w:val="18"/>
              </w:rPr>
              <w:t xml:space="preserve"> </w:t>
            </w:r>
            <w:r>
              <w:rPr>
                <w:rFonts w:ascii="Arial"/>
                <w:b/>
                <w:color w:val="00009F"/>
                <w:sz w:val="18"/>
              </w:rPr>
              <w:t>grupa</w:t>
            </w:r>
            <w:r>
              <w:rPr>
                <w:rFonts w:ascii="Arial"/>
                <w:b/>
                <w:color w:val="00009F"/>
                <w:spacing w:val="-1"/>
                <w:sz w:val="18"/>
              </w:rPr>
              <w:t xml:space="preserve"> </w:t>
            </w:r>
            <w:r>
              <w:rPr>
                <w:rFonts w:ascii="Arial"/>
                <w:b/>
                <w:color w:val="00009F"/>
                <w:sz w:val="18"/>
              </w:rPr>
              <w:t>(LAG)</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EU</w:t>
            </w:r>
            <w:r>
              <w:rPr>
                <w:rFonts w:ascii="Arial"/>
                <w:b/>
                <w:color w:val="00009F"/>
                <w:spacing w:val="-1"/>
                <w:sz w:val="18"/>
              </w:rPr>
              <w:t xml:space="preserve"> </w:t>
            </w:r>
            <w:r>
              <w:rPr>
                <w:rFonts w:ascii="Arial"/>
                <w:b/>
                <w:color w:val="00009F"/>
                <w:spacing w:val="-2"/>
                <w:sz w:val="18"/>
              </w:rPr>
              <w:t>programe</w:t>
            </w:r>
          </w:p>
        </w:tc>
        <w:tc>
          <w:tcPr>
            <w:tcW w:w="1645" w:type="dxa"/>
            <w:tcBorders>
              <w:top w:val="single" w:sz="12" w:space="0" w:color="000000"/>
              <w:bottom w:val="single" w:sz="12" w:space="0" w:color="000000"/>
            </w:tcBorders>
          </w:tcPr>
          <w:p w14:paraId="09C98E8F" w14:textId="77777777" w:rsidR="00AB5DB3" w:rsidRDefault="00000000">
            <w:pPr>
              <w:pStyle w:val="TableParagraph"/>
              <w:spacing w:before="39"/>
              <w:ind w:right="165"/>
              <w:jc w:val="right"/>
              <w:rPr>
                <w:rFonts w:ascii="Arial"/>
                <w:b/>
                <w:sz w:val="18"/>
              </w:rPr>
            </w:pPr>
            <w:r>
              <w:rPr>
                <w:rFonts w:ascii="Arial"/>
                <w:b/>
                <w:color w:val="00009F"/>
                <w:spacing w:val="-2"/>
                <w:sz w:val="18"/>
              </w:rPr>
              <w:t>228.600,00</w:t>
            </w:r>
          </w:p>
        </w:tc>
        <w:tc>
          <w:tcPr>
            <w:tcW w:w="1224" w:type="dxa"/>
            <w:tcBorders>
              <w:top w:val="single" w:sz="12" w:space="0" w:color="000000"/>
              <w:bottom w:val="single" w:sz="12" w:space="0" w:color="000000"/>
            </w:tcBorders>
          </w:tcPr>
          <w:p w14:paraId="146EC5F7" w14:textId="77777777" w:rsidR="00AB5DB3" w:rsidRDefault="00000000">
            <w:pPr>
              <w:pStyle w:val="TableParagraph"/>
              <w:spacing w:before="39"/>
              <w:ind w:right="24"/>
              <w:jc w:val="right"/>
              <w:rPr>
                <w:rFonts w:ascii="Arial"/>
                <w:b/>
                <w:sz w:val="18"/>
              </w:rPr>
            </w:pPr>
            <w:r>
              <w:rPr>
                <w:rFonts w:ascii="Arial"/>
                <w:b/>
                <w:color w:val="00009F"/>
                <w:spacing w:val="-2"/>
                <w:sz w:val="18"/>
              </w:rPr>
              <w:t>14.124,00</w:t>
            </w:r>
          </w:p>
        </w:tc>
        <w:tc>
          <w:tcPr>
            <w:tcW w:w="856" w:type="dxa"/>
            <w:tcBorders>
              <w:top w:val="single" w:sz="12" w:space="0" w:color="000000"/>
              <w:bottom w:val="single" w:sz="12" w:space="0" w:color="000000"/>
              <w:right w:val="single" w:sz="12" w:space="0" w:color="000000"/>
            </w:tcBorders>
          </w:tcPr>
          <w:p w14:paraId="78AD492D" w14:textId="77777777" w:rsidR="00AB5DB3" w:rsidRDefault="00000000">
            <w:pPr>
              <w:pStyle w:val="TableParagraph"/>
              <w:spacing w:before="39"/>
              <w:ind w:right="70"/>
              <w:jc w:val="right"/>
              <w:rPr>
                <w:rFonts w:ascii="Arial"/>
                <w:b/>
                <w:sz w:val="18"/>
              </w:rPr>
            </w:pPr>
            <w:r>
              <w:rPr>
                <w:rFonts w:ascii="Arial"/>
                <w:b/>
                <w:color w:val="00009F"/>
                <w:spacing w:val="-2"/>
                <w:sz w:val="18"/>
              </w:rPr>
              <w:t>6,18%</w:t>
            </w:r>
          </w:p>
        </w:tc>
      </w:tr>
      <w:tr w:rsidR="00AB5DB3" w14:paraId="45A1BECC" w14:textId="77777777">
        <w:trPr>
          <w:trHeight w:val="228"/>
        </w:trPr>
        <w:tc>
          <w:tcPr>
            <w:tcW w:w="6862" w:type="dxa"/>
            <w:tcBorders>
              <w:top w:val="single" w:sz="12" w:space="0" w:color="000000"/>
            </w:tcBorders>
          </w:tcPr>
          <w:p w14:paraId="064FC025"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5" w:type="dxa"/>
            <w:tcBorders>
              <w:top w:val="single" w:sz="12" w:space="0" w:color="000000"/>
            </w:tcBorders>
          </w:tcPr>
          <w:p w14:paraId="3C8AFF24" w14:textId="77777777" w:rsidR="00AB5DB3" w:rsidRDefault="00000000">
            <w:pPr>
              <w:pStyle w:val="TableParagraph"/>
              <w:spacing w:line="186" w:lineRule="exact"/>
              <w:ind w:right="165"/>
              <w:jc w:val="right"/>
              <w:rPr>
                <w:rFonts w:ascii="Arial"/>
                <w:b/>
                <w:sz w:val="18"/>
              </w:rPr>
            </w:pPr>
            <w:r>
              <w:rPr>
                <w:rFonts w:ascii="Arial"/>
                <w:b/>
                <w:spacing w:val="-2"/>
                <w:sz w:val="18"/>
              </w:rPr>
              <w:t>78.600,00</w:t>
            </w:r>
          </w:p>
        </w:tc>
        <w:tc>
          <w:tcPr>
            <w:tcW w:w="1224" w:type="dxa"/>
            <w:tcBorders>
              <w:top w:val="single" w:sz="12" w:space="0" w:color="000000"/>
            </w:tcBorders>
          </w:tcPr>
          <w:p w14:paraId="3B6AEEA8" w14:textId="77777777" w:rsidR="00AB5DB3" w:rsidRDefault="00000000">
            <w:pPr>
              <w:pStyle w:val="TableParagraph"/>
              <w:spacing w:line="186" w:lineRule="exact"/>
              <w:ind w:right="24"/>
              <w:jc w:val="right"/>
              <w:rPr>
                <w:rFonts w:ascii="Arial"/>
                <w:b/>
                <w:sz w:val="18"/>
              </w:rPr>
            </w:pPr>
            <w:r>
              <w:rPr>
                <w:rFonts w:ascii="Arial"/>
                <w:b/>
                <w:spacing w:val="-2"/>
                <w:sz w:val="18"/>
              </w:rPr>
              <w:t>14.124,00</w:t>
            </w:r>
          </w:p>
        </w:tc>
        <w:tc>
          <w:tcPr>
            <w:tcW w:w="856" w:type="dxa"/>
            <w:tcBorders>
              <w:top w:val="single" w:sz="12" w:space="0" w:color="000000"/>
            </w:tcBorders>
          </w:tcPr>
          <w:p w14:paraId="10527010" w14:textId="77777777" w:rsidR="00AB5DB3" w:rsidRDefault="00000000">
            <w:pPr>
              <w:pStyle w:val="TableParagraph"/>
              <w:spacing w:line="186" w:lineRule="exact"/>
              <w:ind w:right="85"/>
              <w:jc w:val="right"/>
              <w:rPr>
                <w:rFonts w:ascii="Arial"/>
                <w:b/>
                <w:sz w:val="18"/>
              </w:rPr>
            </w:pPr>
            <w:r>
              <w:rPr>
                <w:rFonts w:ascii="Arial"/>
                <w:b/>
                <w:spacing w:val="-2"/>
                <w:sz w:val="18"/>
              </w:rPr>
              <w:t>17,97%</w:t>
            </w:r>
          </w:p>
        </w:tc>
      </w:tr>
      <w:tr w:rsidR="00AB5DB3" w14:paraId="26550F9D" w14:textId="77777777">
        <w:trPr>
          <w:trHeight w:val="277"/>
        </w:trPr>
        <w:tc>
          <w:tcPr>
            <w:tcW w:w="6862" w:type="dxa"/>
          </w:tcPr>
          <w:p w14:paraId="69217FA8"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5" w:type="dxa"/>
          </w:tcPr>
          <w:p w14:paraId="452B5148" w14:textId="77777777" w:rsidR="00AB5DB3" w:rsidRDefault="00000000">
            <w:pPr>
              <w:pStyle w:val="TableParagraph"/>
              <w:spacing w:before="36"/>
              <w:ind w:right="165"/>
              <w:jc w:val="right"/>
              <w:rPr>
                <w:rFonts w:ascii="Arial"/>
                <w:b/>
                <w:sz w:val="18"/>
              </w:rPr>
            </w:pPr>
            <w:r>
              <w:rPr>
                <w:rFonts w:ascii="Arial"/>
                <w:b/>
                <w:spacing w:val="-2"/>
                <w:sz w:val="18"/>
              </w:rPr>
              <w:t>4.600,00</w:t>
            </w:r>
          </w:p>
        </w:tc>
        <w:tc>
          <w:tcPr>
            <w:tcW w:w="1224" w:type="dxa"/>
          </w:tcPr>
          <w:p w14:paraId="29DA1DA9" w14:textId="77777777" w:rsidR="00AB5DB3" w:rsidRDefault="00000000">
            <w:pPr>
              <w:pStyle w:val="TableParagraph"/>
              <w:spacing w:before="36"/>
              <w:ind w:right="24"/>
              <w:jc w:val="right"/>
              <w:rPr>
                <w:rFonts w:ascii="Arial"/>
                <w:b/>
                <w:sz w:val="18"/>
              </w:rPr>
            </w:pPr>
            <w:r>
              <w:rPr>
                <w:rFonts w:ascii="Arial"/>
                <w:b/>
                <w:spacing w:val="-2"/>
                <w:sz w:val="18"/>
              </w:rPr>
              <w:t>3.249,00</w:t>
            </w:r>
          </w:p>
        </w:tc>
        <w:tc>
          <w:tcPr>
            <w:tcW w:w="856" w:type="dxa"/>
          </w:tcPr>
          <w:p w14:paraId="2FB0A274" w14:textId="77777777" w:rsidR="00AB5DB3" w:rsidRDefault="00000000">
            <w:pPr>
              <w:pStyle w:val="TableParagraph"/>
              <w:spacing w:before="36"/>
              <w:ind w:right="85"/>
              <w:jc w:val="right"/>
              <w:rPr>
                <w:rFonts w:ascii="Arial"/>
                <w:b/>
                <w:sz w:val="18"/>
              </w:rPr>
            </w:pPr>
            <w:r>
              <w:rPr>
                <w:rFonts w:ascii="Arial"/>
                <w:b/>
                <w:spacing w:val="-2"/>
                <w:sz w:val="18"/>
              </w:rPr>
              <w:t>70,63%</w:t>
            </w:r>
          </w:p>
        </w:tc>
      </w:tr>
      <w:tr w:rsidR="00AB5DB3" w14:paraId="77EE4B32" w14:textId="77777777">
        <w:trPr>
          <w:trHeight w:val="277"/>
        </w:trPr>
        <w:tc>
          <w:tcPr>
            <w:tcW w:w="6862" w:type="dxa"/>
          </w:tcPr>
          <w:p w14:paraId="2844BADA" w14:textId="77777777" w:rsidR="00AB5DB3" w:rsidRDefault="00000000">
            <w:pPr>
              <w:pStyle w:val="TableParagraph"/>
              <w:spacing w:before="28"/>
              <w:ind w:left="524"/>
              <w:rPr>
                <w:rFonts w:ascii="Arial" w:hAnsi="Arial"/>
                <w:i/>
                <w:sz w:val="18"/>
              </w:rPr>
            </w:pPr>
            <w:r>
              <w:rPr>
                <w:rFonts w:ascii="Arial" w:hAnsi="Arial"/>
                <w:i/>
                <w:sz w:val="18"/>
              </w:rPr>
              <w:t>3294</w:t>
            </w:r>
            <w:r>
              <w:rPr>
                <w:rFonts w:ascii="Arial" w:hAnsi="Arial"/>
                <w:i/>
                <w:spacing w:val="-1"/>
                <w:sz w:val="18"/>
              </w:rPr>
              <w:t xml:space="preserve"> </w:t>
            </w:r>
            <w:r>
              <w:rPr>
                <w:rFonts w:ascii="Arial" w:hAnsi="Arial"/>
                <w:i/>
                <w:spacing w:val="-2"/>
                <w:sz w:val="18"/>
              </w:rPr>
              <w:t>Članarine</w:t>
            </w:r>
          </w:p>
        </w:tc>
        <w:tc>
          <w:tcPr>
            <w:tcW w:w="1645" w:type="dxa"/>
          </w:tcPr>
          <w:p w14:paraId="6FC0F53D" w14:textId="77777777" w:rsidR="00AB5DB3" w:rsidRDefault="00AB5DB3">
            <w:pPr>
              <w:pStyle w:val="TableParagraph"/>
              <w:rPr>
                <w:sz w:val="18"/>
              </w:rPr>
            </w:pPr>
          </w:p>
        </w:tc>
        <w:tc>
          <w:tcPr>
            <w:tcW w:w="1224" w:type="dxa"/>
          </w:tcPr>
          <w:p w14:paraId="588D2044" w14:textId="77777777" w:rsidR="00AB5DB3" w:rsidRDefault="00000000">
            <w:pPr>
              <w:pStyle w:val="TableParagraph"/>
              <w:spacing w:before="28"/>
              <w:ind w:right="24"/>
              <w:jc w:val="right"/>
              <w:rPr>
                <w:rFonts w:ascii="Arial"/>
                <w:i/>
                <w:sz w:val="18"/>
              </w:rPr>
            </w:pPr>
            <w:r>
              <w:rPr>
                <w:rFonts w:ascii="Arial"/>
                <w:i/>
                <w:spacing w:val="-2"/>
                <w:sz w:val="18"/>
              </w:rPr>
              <w:t>3.249,00</w:t>
            </w:r>
          </w:p>
        </w:tc>
        <w:tc>
          <w:tcPr>
            <w:tcW w:w="856" w:type="dxa"/>
          </w:tcPr>
          <w:p w14:paraId="391BBB54" w14:textId="77777777" w:rsidR="00AB5DB3" w:rsidRDefault="00AB5DB3">
            <w:pPr>
              <w:pStyle w:val="TableParagraph"/>
              <w:rPr>
                <w:sz w:val="18"/>
              </w:rPr>
            </w:pPr>
          </w:p>
        </w:tc>
      </w:tr>
      <w:tr w:rsidR="00AB5DB3" w14:paraId="4DC3129F" w14:textId="77777777">
        <w:trPr>
          <w:trHeight w:val="285"/>
        </w:trPr>
        <w:tc>
          <w:tcPr>
            <w:tcW w:w="6862" w:type="dxa"/>
          </w:tcPr>
          <w:p w14:paraId="0BC7BA86"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5" w:type="dxa"/>
          </w:tcPr>
          <w:p w14:paraId="084B55D0" w14:textId="77777777" w:rsidR="00AB5DB3" w:rsidRDefault="00000000">
            <w:pPr>
              <w:pStyle w:val="TableParagraph"/>
              <w:spacing w:before="36"/>
              <w:ind w:right="165"/>
              <w:jc w:val="right"/>
              <w:rPr>
                <w:rFonts w:ascii="Arial"/>
                <w:b/>
                <w:sz w:val="18"/>
              </w:rPr>
            </w:pPr>
            <w:r>
              <w:rPr>
                <w:rFonts w:ascii="Arial"/>
                <w:b/>
                <w:spacing w:val="-2"/>
                <w:sz w:val="18"/>
              </w:rPr>
              <w:t>74.000,00</w:t>
            </w:r>
          </w:p>
        </w:tc>
        <w:tc>
          <w:tcPr>
            <w:tcW w:w="1224" w:type="dxa"/>
          </w:tcPr>
          <w:p w14:paraId="4D27C9B4" w14:textId="77777777" w:rsidR="00AB5DB3" w:rsidRDefault="00000000">
            <w:pPr>
              <w:pStyle w:val="TableParagraph"/>
              <w:spacing w:before="36"/>
              <w:ind w:right="24"/>
              <w:jc w:val="right"/>
              <w:rPr>
                <w:rFonts w:ascii="Arial"/>
                <w:b/>
                <w:sz w:val="18"/>
              </w:rPr>
            </w:pPr>
            <w:r>
              <w:rPr>
                <w:rFonts w:ascii="Arial"/>
                <w:b/>
                <w:spacing w:val="-2"/>
                <w:sz w:val="18"/>
              </w:rPr>
              <w:t>10.875,00</w:t>
            </w:r>
          </w:p>
        </w:tc>
        <w:tc>
          <w:tcPr>
            <w:tcW w:w="856" w:type="dxa"/>
          </w:tcPr>
          <w:p w14:paraId="0A71E0A0" w14:textId="77777777" w:rsidR="00AB5DB3" w:rsidRDefault="00000000">
            <w:pPr>
              <w:pStyle w:val="TableParagraph"/>
              <w:spacing w:before="36"/>
              <w:ind w:right="85"/>
              <w:jc w:val="right"/>
              <w:rPr>
                <w:rFonts w:ascii="Arial"/>
                <w:b/>
                <w:sz w:val="18"/>
              </w:rPr>
            </w:pPr>
            <w:r>
              <w:rPr>
                <w:rFonts w:ascii="Arial"/>
                <w:b/>
                <w:spacing w:val="-2"/>
                <w:sz w:val="18"/>
              </w:rPr>
              <w:t>14,70%</w:t>
            </w:r>
          </w:p>
        </w:tc>
      </w:tr>
      <w:tr w:rsidR="00AB5DB3" w14:paraId="645C274E" w14:textId="77777777">
        <w:trPr>
          <w:trHeight w:val="285"/>
        </w:trPr>
        <w:tc>
          <w:tcPr>
            <w:tcW w:w="6862" w:type="dxa"/>
          </w:tcPr>
          <w:p w14:paraId="4FAE35F4" w14:textId="77777777" w:rsidR="00AB5DB3" w:rsidRDefault="00000000">
            <w:pPr>
              <w:pStyle w:val="TableParagraph"/>
              <w:spacing w:before="36"/>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45" w:type="dxa"/>
          </w:tcPr>
          <w:p w14:paraId="6958A376" w14:textId="77777777" w:rsidR="00AB5DB3" w:rsidRDefault="00AB5DB3">
            <w:pPr>
              <w:pStyle w:val="TableParagraph"/>
              <w:rPr>
                <w:sz w:val="18"/>
              </w:rPr>
            </w:pPr>
          </w:p>
        </w:tc>
        <w:tc>
          <w:tcPr>
            <w:tcW w:w="1224" w:type="dxa"/>
          </w:tcPr>
          <w:p w14:paraId="0883CD32" w14:textId="77777777" w:rsidR="00AB5DB3" w:rsidRDefault="00000000">
            <w:pPr>
              <w:pStyle w:val="TableParagraph"/>
              <w:spacing w:before="36"/>
              <w:ind w:right="24"/>
              <w:jc w:val="right"/>
              <w:rPr>
                <w:rFonts w:ascii="Arial"/>
                <w:i/>
                <w:sz w:val="18"/>
              </w:rPr>
            </w:pPr>
            <w:r>
              <w:rPr>
                <w:rFonts w:ascii="Arial"/>
                <w:i/>
                <w:spacing w:val="-2"/>
                <w:sz w:val="18"/>
              </w:rPr>
              <w:t>10.875,00</w:t>
            </w:r>
          </w:p>
        </w:tc>
        <w:tc>
          <w:tcPr>
            <w:tcW w:w="856" w:type="dxa"/>
          </w:tcPr>
          <w:p w14:paraId="4363BD26" w14:textId="77777777" w:rsidR="00AB5DB3" w:rsidRDefault="00AB5DB3">
            <w:pPr>
              <w:pStyle w:val="TableParagraph"/>
              <w:rPr>
                <w:sz w:val="18"/>
              </w:rPr>
            </w:pPr>
          </w:p>
        </w:tc>
      </w:tr>
      <w:tr w:rsidR="00AB5DB3" w14:paraId="536D5869" w14:textId="77777777">
        <w:trPr>
          <w:trHeight w:val="285"/>
        </w:trPr>
        <w:tc>
          <w:tcPr>
            <w:tcW w:w="6862" w:type="dxa"/>
          </w:tcPr>
          <w:p w14:paraId="3E5CC6A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645" w:type="dxa"/>
          </w:tcPr>
          <w:p w14:paraId="083D12E4" w14:textId="77777777" w:rsidR="00AB5DB3" w:rsidRDefault="00000000">
            <w:pPr>
              <w:pStyle w:val="TableParagraph"/>
              <w:spacing w:before="36"/>
              <w:ind w:right="165"/>
              <w:jc w:val="right"/>
              <w:rPr>
                <w:rFonts w:ascii="Arial"/>
                <w:b/>
                <w:sz w:val="18"/>
              </w:rPr>
            </w:pPr>
            <w:r>
              <w:rPr>
                <w:rFonts w:ascii="Arial"/>
                <w:b/>
                <w:spacing w:val="-2"/>
                <w:sz w:val="18"/>
              </w:rPr>
              <w:t>150.000,00</w:t>
            </w:r>
          </w:p>
        </w:tc>
        <w:tc>
          <w:tcPr>
            <w:tcW w:w="1224" w:type="dxa"/>
          </w:tcPr>
          <w:p w14:paraId="2A0A66BB" w14:textId="77777777" w:rsidR="00AB5DB3" w:rsidRDefault="00AB5DB3">
            <w:pPr>
              <w:pStyle w:val="TableParagraph"/>
              <w:rPr>
                <w:sz w:val="18"/>
              </w:rPr>
            </w:pPr>
          </w:p>
        </w:tc>
        <w:tc>
          <w:tcPr>
            <w:tcW w:w="856" w:type="dxa"/>
          </w:tcPr>
          <w:p w14:paraId="6C13ECB9" w14:textId="77777777" w:rsidR="00AB5DB3" w:rsidRDefault="00AB5DB3">
            <w:pPr>
              <w:pStyle w:val="TableParagraph"/>
              <w:rPr>
                <w:sz w:val="18"/>
              </w:rPr>
            </w:pPr>
          </w:p>
        </w:tc>
      </w:tr>
      <w:tr w:rsidR="00AB5DB3" w14:paraId="7FB19E6A" w14:textId="77777777">
        <w:trPr>
          <w:trHeight w:val="285"/>
        </w:trPr>
        <w:tc>
          <w:tcPr>
            <w:tcW w:w="6862" w:type="dxa"/>
          </w:tcPr>
          <w:p w14:paraId="24E5A0DE"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565</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poljoprivredni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ruralni</w:t>
            </w:r>
            <w:r>
              <w:rPr>
                <w:rFonts w:ascii="Arial"/>
                <w:b/>
                <w:spacing w:val="-1"/>
                <w:sz w:val="18"/>
              </w:rPr>
              <w:t xml:space="preserve"> </w:t>
            </w:r>
            <w:r>
              <w:rPr>
                <w:rFonts w:ascii="Arial"/>
                <w:b/>
                <w:spacing w:val="-2"/>
                <w:sz w:val="18"/>
              </w:rPr>
              <w:t>razvoj</w:t>
            </w:r>
          </w:p>
        </w:tc>
        <w:tc>
          <w:tcPr>
            <w:tcW w:w="1645" w:type="dxa"/>
          </w:tcPr>
          <w:p w14:paraId="18592DA2" w14:textId="77777777" w:rsidR="00AB5DB3" w:rsidRDefault="00000000">
            <w:pPr>
              <w:pStyle w:val="TableParagraph"/>
              <w:spacing w:before="36"/>
              <w:ind w:right="165"/>
              <w:jc w:val="right"/>
              <w:rPr>
                <w:rFonts w:ascii="Arial"/>
                <w:b/>
                <w:sz w:val="18"/>
              </w:rPr>
            </w:pPr>
            <w:r>
              <w:rPr>
                <w:rFonts w:ascii="Arial"/>
                <w:b/>
                <w:spacing w:val="-2"/>
                <w:sz w:val="18"/>
              </w:rPr>
              <w:t>150.000,00</w:t>
            </w:r>
          </w:p>
        </w:tc>
        <w:tc>
          <w:tcPr>
            <w:tcW w:w="1224" w:type="dxa"/>
          </w:tcPr>
          <w:p w14:paraId="3038502E" w14:textId="77777777" w:rsidR="00AB5DB3" w:rsidRDefault="00AB5DB3">
            <w:pPr>
              <w:pStyle w:val="TableParagraph"/>
              <w:rPr>
                <w:sz w:val="18"/>
              </w:rPr>
            </w:pPr>
          </w:p>
        </w:tc>
        <w:tc>
          <w:tcPr>
            <w:tcW w:w="856" w:type="dxa"/>
          </w:tcPr>
          <w:p w14:paraId="7B68D49E" w14:textId="77777777" w:rsidR="00AB5DB3" w:rsidRDefault="00AB5DB3">
            <w:pPr>
              <w:pStyle w:val="TableParagraph"/>
              <w:rPr>
                <w:sz w:val="18"/>
              </w:rPr>
            </w:pPr>
          </w:p>
        </w:tc>
      </w:tr>
      <w:tr w:rsidR="00AB5DB3" w14:paraId="07A0B81A" w14:textId="77777777">
        <w:trPr>
          <w:trHeight w:val="312"/>
        </w:trPr>
        <w:tc>
          <w:tcPr>
            <w:tcW w:w="6862" w:type="dxa"/>
            <w:tcBorders>
              <w:bottom w:val="single" w:sz="12" w:space="0" w:color="000000"/>
            </w:tcBorders>
          </w:tcPr>
          <w:p w14:paraId="5C1753CC"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5" w:type="dxa"/>
            <w:tcBorders>
              <w:bottom w:val="single" w:sz="12" w:space="0" w:color="000000"/>
            </w:tcBorders>
          </w:tcPr>
          <w:p w14:paraId="05F6ACBA" w14:textId="77777777" w:rsidR="00AB5DB3" w:rsidRDefault="00000000">
            <w:pPr>
              <w:pStyle w:val="TableParagraph"/>
              <w:spacing w:before="36"/>
              <w:ind w:right="165"/>
              <w:jc w:val="right"/>
              <w:rPr>
                <w:rFonts w:ascii="Arial"/>
                <w:b/>
                <w:sz w:val="18"/>
              </w:rPr>
            </w:pPr>
            <w:r>
              <w:rPr>
                <w:rFonts w:ascii="Arial"/>
                <w:b/>
                <w:spacing w:val="-2"/>
                <w:sz w:val="18"/>
              </w:rPr>
              <w:t>150.000,00</w:t>
            </w:r>
          </w:p>
        </w:tc>
        <w:tc>
          <w:tcPr>
            <w:tcW w:w="1224" w:type="dxa"/>
            <w:tcBorders>
              <w:bottom w:val="single" w:sz="12" w:space="0" w:color="000000"/>
            </w:tcBorders>
          </w:tcPr>
          <w:p w14:paraId="634D1976" w14:textId="77777777" w:rsidR="00AB5DB3" w:rsidRDefault="00AB5DB3">
            <w:pPr>
              <w:pStyle w:val="TableParagraph"/>
              <w:rPr>
                <w:sz w:val="18"/>
              </w:rPr>
            </w:pPr>
          </w:p>
        </w:tc>
        <w:tc>
          <w:tcPr>
            <w:tcW w:w="856" w:type="dxa"/>
            <w:tcBorders>
              <w:bottom w:val="single" w:sz="12" w:space="0" w:color="000000"/>
            </w:tcBorders>
          </w:tcPr>
          <w:p w14:paraId="1FD69F0F" w14:textId="77777777" w:rsidR="00AB5DB3" w:rsidRDefault="00AB5DB3">
            <w:pPr>
              <w:pStyle w:val="TableParagraph"/>
              <w:rPr>
                <w:sz w:val="18"/>
              </w:rPr>
            </w:pPr>
          </w:p>
        </w:tc>
      </w:tr>
      <w:tr w:rsidR="00AB5DB3" w14:paraId="7A6A01B3" w14:textId="77777777">
        <w:trPr>
          <w:trHeight w:val="359"/>
        </w:trPr>
        <w:tc>
          <w:tcPr>
            <w:tcW w:w="6862" w:type="dxa"/>
            <w:tcBorders>
              <w:top w:val="single" w:sz="12" w:space="0" w:color="000000"/>
              <w:left w:val="single" w:sz="12" w:space="0" w:color="000000"/>
              <w:bottom w:val="single" w:sz="12" w:space="0" w:color="000000"/>
            </w:tcBorders>
          </w:tcPr>
          <w:p w14:paraId="3BC37305" w14:textId="77777777" w:rsidR="00AB5DB3" w:rsidRDefault="00000000">
            <w:pPr>
              <w:pStyle w:val="TableParagraph"/>
              <w:spacing w:before="39"/>
              <w:ind w:left="44"/>
              <w:rPr>
                <w:rFonts w:ascii="Arial"/>
                <w:b/>
                <w:sz w:val="18"/>
              </w:rPr>
            </w:pPr>
            <w:r>
              <w:rPr>
                <w:rFonts w:ascii="Arial"/>
                <w:b/>
                <w:color w:val="00009F"/>
                <w:sz w:val="18"/>
              </w:rPr>
              <w:t>T105477</w:t>
            </w:r>
            <w:r>
              <w:rPr>
                <w:rFonts w:ascii="Arial"/>
                <w:b/>
                <w:color w:val="00009F"/>
                <w:spacing w:val="-3"/>
                <w:sz w:val="18"/>
              </w:rPr>
              <w:t xml:space="preserve"> </w:t>
            </w:r>
            <w:r>
              <w:rPr>
                <w:rFonts w:ascii="Arial"/>
                <w:b/>
                <w:color w:val="00009F"/>
                <w:spacing w:val="-2"/>
                <w:sz w:val="18"/>
              </w:rPr>
              <w:t>ForYouth</w:t>
            </w:r>
          </w:p>
        </w:tc>
        <w:tc>
          <w:tcPr>
            <w:tcW w:w="1645" w:type="dxa"/>
            <w:tcBorders>
              <w:top w:val="single" w:sz="12" w:space="0" w:color="000000"/>
              <w:bottom w:val="single" w:sz="12" w:space="0" w:color="000000"/>
            </w:tcBorders>
          </w:tcPr>
          <w:p w14:paraId="54205BC9" w14:textId="77777777" w:rsidR="00AB5DB3" w:rsidRDefault="00000000">
            <w:pPr>
              <w:pStyle w:val="TableParagraph"/>
              <w:spacing w:before="39"/>
              <w:ind w:right="165"/>
              <w:jc w:val="right"/>
              <w:rPr>
                <w:rFonts w:ascii="Arial"/>
                <w:b/>
                <w:sz w:val="18"/>
              </w:rPr>
            </w:pPr>
            <w:r>
              <w:rPr>
                <w:rFonts w:ascii="Arial"/>
                <w:b/>
                <w:color w:val="00009F"/>
                <w:spacing w:val="-2"/>
                <w:sz w:val="18"/>
              </w:rPr>
              <w:t>82.399,00</w:t>
            </w:r>
          </w:p>
        </w:tc>
        <w:tc>
          <w:tcPr>
            <w:tcW w:w="1224" w:type="dxa"/>
            <w:tcBorders>
              <w:top w:val="single" w:sz="12" w:space="0" w:color="000000"/>
              <w:bottom w:val="single" w:sz="12" w:space="0" w:color="000000"/>
            </w:tcBorders>
          </w:tcPr>
          <w:p w14:paraId="786E071B" w14:textId="77777777" w:rsidR="00AB5DB3" w:rsidRDefault="00000000">
            <w:pPr>
              <w:pStyle w:val="TableParagraph"/>
              <w:spacing w:before="39"/>
              <w:ind w:right="24"/>
              <w:jc w:val="right"/>
              <w:rPr>
                <w:rFonts w:ascii="Arial"/>
                <w:b/>
                <w:sz w:val="18"/>
              </w:rPr>
            </w:pPr>
            <w:r>
              <w:rPr>
                <w:rFonts w:ascii="Arial"/>
                <w:b/>
                <w:color w:val="00009F"/>
                <w:spacing w:val="-2"/>
                <w:sz w:val="18"/>
              </w:rPr>
              <w:t>42.682,83</w:t>
            </w:r>
          </w:p>
        </w:tc>
        <w:tc>
          <w:tcPr>
            <w:tcW w:w="856" w:type="dxa"/>
            <w:tcBorders>
              <w:top w:val="single" w:sz="12" w:space="0" w:color="000000"/>
              <w:bottom w:val="single" w:sz="12" w:space="0" w:color="000000"/>
              <w:right w:val="single" w:sz="12" w:space="0" w:color="000000"/>
            </w:tcBorders>
          </w:tcPr>
          <w:p w14:paraId="301395E3" w14:textId="77777777" w:rsidR="00AB5DB3" w:rsidRDefault="00000000">
            <w:pPr>
              <w:pStyle w:val="TableParagraph"/>
              <w:spacing w:before="39"/>
              <w:ind w:right="70"/>
              <w:jc w:val="right"/>
              <w:rPr>
                <w:rFonts w:ascii="Arial"/>
                <w:b/>
                <w:sz w:val="18"/>
              </w:rPr>
            </w:pPr>
            <w:r>
              <w:rPr>
                <w:rFonts w:ascii="Arial"/>
                <w:b/>
                <w:color w:val="00009F"/>
                <w:spacing w:val="-2"/>
                <w:sz w:val="18"/>
              </w:rPr>
              <w:t>51,80%</w:t>
            </w:r>
          </w:p>
        </w:tc>
      </w:tr>
      <w:tr w:rsidR="00AB5DB3" w14:paraId="7165555E" w14:textId="77777777">
        <w:trPr>
          <w:trHeight w:val="228"/>
        </w:trPr>
        <w:tc>
          <w:tcPr>
            <w:tcW w:w="6862" w:type="dxa"/>
            <w:tcBorders>
              <w:top w:val="single" w:sz="12" w:space="0" w:color="000000"/>
            </w:tcBorders>
          </w:tcPr>
          <w:p w14:paraId="4FD020DE"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5" w:type="dxa"/>
            <w:tcBorders>
              <w:top w:val="single" w:sz="12" w:space="0" w:color="000000"/>
            </w:tcBorders>
          </w:tcPr>
          <w:p w14:paraId="7E89D3C3" w14:textId="77777777" w:rsidR="00AB5DB3" w:rsidRDefault="00000000">
            <w:pPr>
              <w:pStyle w:val="TableParagraph"/>
              <w:spacing w:line="186" w:lineRule="exact"/>
              <w:ind w:right="165"/>
              <w:jc w:val="right"/>
              <w:rPr>
                <w:rFonts w:ascii="Arial"/>
                <w:b/>
                <w:sz w:val="18"/>
              </w:rPr>
            </w:pPr>
            <w:r>
              <w:rPr>
                <w:rFonts w:ascii="Arial"/>
                <w:b/>
                <w:spacing w:val="-2"/>
                <w:sz w:val="18"/>
              </w:rPr>
              <w:t>16.480,00</w:t>
            </w:r>
          </w:p>
        </w:tc>
        <w:tc>
          <w:tcPr>
            <w:tcW w:w="1224" w:type="dxa"/>
            <w:tcBorders>
              <w:top w:val="single" w:sz="12" w:space="0" w:color="000000"/>
            </w:tcBorders>
          </w:tcPr>
          <w:p w14:paraId="088DEE5B" w14:textId="77777777" w:rsidR="00AB5DB3" w:rsidRDefault="00000000">
            <w:pPr>
              <w:pStyle w:val="TableParagraph"/>
              <w:spacing w:line="186" w:lineRule="exact"/>
              <w:ind w:right="24"/>
              <w:jc w:val="right"/>
              <w:rPr>
                <w:rFonts w:ascii="Arial"/>
                <w:b/>
                <w:sz w:val="18"/>
              </w:rPr>
            </w:pPr>
            <w:r>
              <w:rPr>
                <w:rFonts w:ascii="Arial"/>
                <w:b/>
                <w:spacing w:val="-2"/>
                <w:sz w:val="18"/>
              </w:rPr>
              <w:t>8.536,56</w:t>
            </w:r>
          </w:p>
        </w:tc>
        <w:tc>
          <w:tcPr>
            <w:tcW w:w="856" w:type="dxa"/>
            <w:tcBorders>
              <w:top w:val="single" w:sz="12" w:space="0" w:color="000000"/>
            </w:tcBorders>
          </w:tcPr>
          <w:p w14:paraId="47FDDF1E" w14:textId="77777777" w:rsidR="00AB5DB3" w:rsidRDefault="00000000">
            <w:pPr>
              <w:pStyle w:val="TableParagraph"/>
              <w:spacing w:line="186" w:lineRule="exact"/>
              <w:ind w:right="85"/>
              <w:jc w:val="right"/>
              <w:rPr>
                <w:rFonts w:ascii="Arial"/>
                <w:b/>
                <w:sz w:val="18"/>
              </w:rPr>
            </w:pPr>
            <w:r>
              <w:rPr>
                <w:rFonts w:ascii="Arial"/>
                <w:b/>
                <w:spacing w:val="-2"/>
                <w:sz w:val="18"/>
              </w:rPr>
              <w:t>51,80%</w:t>
            </w:r>
          </w:p>
        </w:tc>
      </w:tr>
      <w:tr w:rsidR="00AB5DB3" w14:paraId="185EC823" w14:textId="77777777">
        <w:trPr>
          <w:trHeight w:val="285"/>
        </w:trPr>
        <w:tc>
          <w:tcPr>
            <w:tcW w:w="6862" w:type="dxa"/>
          </w:tcPr>
          <w:p w14:paraId="5788DE53"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645" w:type="dxa"/>
          </w:tcPr>
          <w:p w14:paraId="38C5F4A3" w14:textId="77777777" w:rsidR="00AB5DB3" w:rsidRDefault="00000000">
            <w:pPr>
              <w:pStyle w:val="TableParagraph"/>
              <w:spacing w:before="36"/>
              <w:ind w:right="165"/>
              <w:jc w:val="right"/>
              <w:rPr>
                <w:rFonts w:ascii="Arial"/>
                <w:b/>
                <w:sz w:val="18"/>
              </w:rPr>
            </w:pPr>
            <w:r>
              <w:rPr>
                <w:rFonts w:ascii="Arial"/>
                <w:b/>
                <w:spacing w:val="-2"/>
                <w:sz w:val="18"/>
              </w:rPr>
              <w:t>12.324,00</w:t>
            </w:r>
          </w:p>
        </w:tc>
        <w:tc>
          <w:tcPr>
            <w:tcW w:w="1224" w:type="dxa"/>
          </w:tcPr>
          <w:p w14:paraId="1D46ECEE" w14:textId="77777777" w:rsidR="00AB5DB3" w:rsidRDefault="00000000">
            <w:pPr>
              <w:pStyle w:val="TableParagraph"/>
              <w:spacing w:before="36"/>
              <w:ind w:right="24"/>
              <w:jc w:val="right"/>
              <w:rPr>
                <w:rFonts w:ascii="Arial"/>
                <w:b/>
                <w:sz w:val="18"/>
              </w:rPr>
            </w:pPr>
            <w:r>
              <w:rPr>
                <w:rFonts w:ascii="Arial"/>
                <w:b/>
                <w:spacing w:val="-2"/>
                <w:sz w:val="18"/>
              </w:rPr>
              <w:t>6.923,56</w:t>
            </w:r>
          </w:p>
        </w:tc>
        <w:tc>
          <w:tcPr>
            <w:tcW w:w="856" w:type="dxa"/>
          </w:tcPr>
          <w:p w14:paraId="44FC2686" w14:textId="77777777" w:rsidR="00AB5DB3" w:rsidRDefault="00000000">
            <w:pPr>
              <w:pStyle w:val="TableParagraph"/>
              <w:spacing w:before="36"/>
              <w:ind w:right="85"/>
              <w:jc w:val="right"/>
              <w:rPr>
                <w:rFonts w:ascii="Arial"/>
                <w:b/>
                <w:sz w:val="18"/>
              </w:rPr>
            </w:pPr>
            <w:r>
              <w:rPr>
                <w:rFonts w:ascii="Arial"/>
                <w:b/>
                <w:spacing w:val="-2"/>
                <w:sz w:val="18"/>
              </w:rPr>
              <w:t>56,18%</w:t>
            </w:r>
          </w:p>
        </w:tc>
      </w:tr>
      <w:tr w:rsidR="00AB5DB3" w14:paraId="3CD58A94" w14:textId="77777777">
        <w:trPr>
          <w:trHeight w:val="285"/>
        </w:trPr>
        <w:tc>
          <w:tcPr>
            <w:tcW w:w="6862" w:type="dxa"/>
          </w:tcPr>
          <w:p w14:paraId="073097F2"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645" w:type="dxa"/>
          </w:tcPr>
          <w:p w14:paraId="6E41DF5A" w14:textId="77777777" w:rsidR="00AB5DB3" w:rsidRDefault="00AB5DB3">
            <w:pPr>
              <w:pStyle w:val="TableParagraph"/>
              <w:rPr>
                <w:sz w:val="18"/>
              </w:rPr>
            </w:pPr>
          </w:p>
        </w:tc>
        <w:tc>
          <w:tcPr>
            <w:tcW w:w="1224" w:type="dxa"/>
          </w:tcPr>
          <w:p w14:paraId="702261A0" w14:textId="77777777" w:rsidR="00AB5DB3" w:rsidRDefault="00000000">
            <w:pPr>
              <w:pStyle w:val="TableParagraph"/>
              <w:spacing w:before="36"/>
              <w:ind w:right="24"/>
              <w:jc w:val="right"/>
              <w:rPr>
                <w:rFonts w:ascii="Arial"/>
                <w:i/>
                <w:sz w:val="18"/>
              </w:rPr>
            </w:pPr>
            <w:r>
              <w:rPr>
                <w:rFonts w:ascii="Arial"/>
                <w:i/>
                <w:spacing w:val="-2"/>
                <w:sz w:val="18"/>
              </w:rPr>
              <w:t>5.668,28</w:t>
            </w:r>
          </w:p>
        </w:tc>
        <w:tc>
          <w:tcPr>
            <w:tcW w:w="856" w:type="dxa"/>
          </w:tcPr>
          <w:p w14:paraId="7208208C" w14:textId="77777777" w:rsidR="00AB5DB3" w:rsidRDefault="00AB5DB3">
            <w:pPr>
              <w:pStyle w:val="TableParagraph"/>
              <w:rPr>
                <w:sz w:val="18"/>
              </w:rPr>
            </w:pPr>
          </w:p>
        </w:tc>
      </w:tr>
      <w:tr w:rsidR="00AB5DB3" w14:paraId="509B9AC5" w14:textId="77777777">
        <w:trPr>
          <w:trHeight w:val="277"/>
        </w:trPr>
        <w:tc>
          <w:tcPr>
            <w:tcW w:w="6862" w:type="dxa"/>
          </w:tcPr>
          <w:p w14:paraId="67322302"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645" w:type="dxa"/>
          </w:tcPr>
          <w:p w14:paraId="0975FC5D" w14:textId="77777777" w:rsidR="00AB5DB3" w:rsidRDefault="00AB5DB3">
            <w:pPr>
              <w:pStyle w:val="TableParagraph"/>
              <w:rPr>
                <w:sz w:val="18"/>
              </w:rPr>
            </w:pPr>
          </w:p>
        </w:tc>
        <w:tc>
          <w:tcPr>
            <w:tcW w:w="1224" w:type="dxa"/>
          </w:tcPr>
          <w:p w14:paraId="0E5F4033" w14:textId="77777777" w:rsidR="00AB5DB3" w:rsidRDefault="00000000">
            <w:pPr>
              <w:pStyle w:val="TableParagraph"/>
              <w:spacing w:before="36"/>
              <w:ind w:right="24"/>
              <w:jc w:val="right"/>
              <w:rPr>
                <w:rFonts w:ascii="Arial"/>
                <w:i/>
                <w:sz w:val="18"/>
              </w:rPr>
            </w:pPr>
            <w:r>
              <w:rPr>
                <w:rFonts w:ascii="Arial"/>
                <w:i/>
                <w:spacing w:val="-2"/>
                <w:sz w:val="18"/>
              </w:rPr>
              <w:t>320,00</w:t>
            </w:r>
          </w:p>
        </w:tc>
        <w:tc>
          <w:tcPr>
            <w:tcW w:w="856" w:type="dxa"/>
          </w:tcPr>
          <w:p w14:paraId="772E91C8" w14:textId="77777777" w:rsidR="00AB5DB3" w:rsidRDefault="00AB5DB3">
            <w:pPr>
              <w:pStyle w:val="TableParagraph"/>
              <w:rPr>
                <w:sz w:val="18"/>
              </w:rPr>
            </w:pPr>
          </w:p>
        </w:tc>
      </w:tr>
      <w:tr w:rsidR="00AB5DB3" w14:paraId="6AD90EAC" w14:textId="77777777">
        <w:trPr>
          <w:trHeight w:val="277"/>
        </w:trPr>
        <w:tc>
          <w:tcPr>
            <w:tcW w:w="6862" w:type="dxa"/>
          </w:tcPr>
          <w:p w14:paraId="7C8D4DCE" w14:textId="77777777" w:rsidR="00AB5DB3" w:rsidRDefault="00000000">
            <w:pPr>
              <w:pStyle w:val="TableParagraph"/>
              <w:spacing w:before="28"/>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645" w:type="dxa"/>
          </w:tcPr>
          <w:p w14:paraId="53EEDAA9" w14:textId="77777777" w:rsidR="00AB5DB3" w:rsidRDefault="00AB5DB3">
            <w:pPr>
              <w:pStyle w:val="TableParagraph"/>
              <w:rPr>
                <w:sz w:val="18"/>
              </w:rPr>
            </w:pPr>
          </w:p>
        </w:tc>
        <w:tc>
          <w:tcPr>
            <w:tcW w:w="1224" w:type="dxa"/>
          </w:tcPr>
          <w:p w14:paraId="0D4764EE" w14:textId="77777777" w:rsidR="00AB5DB3" w:rsidRDefault="00000000">
            <w:pPr>
              <w:pStyle w:val="TableParagraph"/>
              <w:spacing w:before="28"/>
              <w:ind w:right="24"/>
              <w:jc w:val="right"/>
              <w:rPr>
                <w:rFonts w:ascii="Arial"/>
                <w:i/>
                <w:sz w:val="18"/>
              </w:rPr>
            </w:pPr>
            <w:r>
              <w:rPr>
                <w:rFonts w:ascii="Arial"/>
                <w:i/>
                <w:spacing w:val="-2"/>
                <w:sz w:val="18"/>
              </w:rPr>
              <w:t>935,28</w:t>
            </w:r>
          </w:p>
        </w:tc>
        <w:tc>
          <w:tcPr>
            <w:tcW w:w="856" w:type="dxa"/>
          </w:tcPr>
          <w:p w14:paraId="06F7C8A5" w14:textId="77777777" w:rsidR="00AB5DB3" w:rsidRDefault="00AB5DB3">
            <w:pPr>
              <w:pStyle w:val="TableParagraph"/>
              <w:rPr>
                <w:sz w:val="18"/>
              </w:rPr>
            </w:pPr>
          </w:p>
        </w:tc>
      </w:tr>
      <w:tr w:rsidR="00AB5DB3" w14:paraId="79D5D77B" w14:textId="77777777">
        <w:trPr>
          <w:trHeight w:val="285"/>
        </w:trPr>
        <w:tc>
          <w:tcPr>
            <w:tcW w:w="6862" w:type="dxa"/>
          </w:tcPr>
          <w:p w14:paraId="2414C72F"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5" w:type="dxa"/>
          </w:tcPr>
          <w:p w14:paraId="4C2A22BA" w14:textId="77777777" w:rsidR="00AB5DB3" w:rsidRDefault="00000000">
            <w:pPr>
              <w:pStyle w:val="TableParagraph"/>
              <w:spacing w:before="36"/>
              <w:ind w:right="165"/>
              <w:jc w:val="right"/>
              <w:rPr>
                <w:rFonts w:ascii="Arial"/>
                <w:b/>
                <w:sz w:val="18"/>
              </w:rPr>
            </w:pPr>
            <w:r>
              <w:rPr>
                <w:rFonts w:ascii="Arial"/>
                <w:b/>
                <w:spacing w:val="-2"/>
                <w:sz w:val="18"/>
              </w:rPr>
              <w:t>4.156,00</w:t>
            </w:r>
          </w:p>
        </w:tc>
        <w:tc>
          <w:tcPr>
            <w:tcW w:w="1224" w:type="dxa"/>
          </w:tcPr>
          <w:p w14:paraId="07830C72" w14:textId="77777777" w:rsidR="00AB5DB3" w:rsidRDefault="00000000">
            <w:pPr>
              <w:pStyle w:val="TableParagraph"/>
              <w:spacing w:before="36"/>
              <w:ind w:right="24"/>
              <w:jc w:val="right"/>
              <w:rPr>
                <w:rFonts w:ascii="Arial"/>
                <w:b/>
                <w:sz w:val="18"/>
              </w:rPr>
            </w:pPr>
            <w:r>
              <w:rPr>
                <w:rFonts w:ascii="Arial"/>
                <w:b/>
                <w:spacing w:val="-2"/>
                <w:sz w:val="18"/>
              </w:rPr>
              <w:t>1.613,00</w:t>
            </w:r>
          </w:p>
        </w:tc>
        <w:tc>
          <w:tcPr>
            <w:tcW w:w="856" w:type="dxa"/>
          </w:tcPr>
          <w:p w14:paraId="498120D8" w14:textId="77777777" w:rsidR="00AB5DB3" w:rsidRDefault="00000000">
            <w:pPr>
              <w:pStyle w:val="TableParagraph"/>
              <w:spacing w:before="36"/>
              <w:ind w:right="85"/>
              <w:jc w:val="right"/>
              <w:rPr>
                <w:rFonts w:ascii="Arial"/>
                <w:b/>
                <w:sz w:val="18"/>
              </w:rPr>
            </w:pPr>
            <w:r>
              <w:rPr>
                <w:rFonts w:ascii="Arial"/>
                <w:b/>
                <w:spacing w:val="-2"/>
                <w:sz w:val="18"/>
              </w:rPr>
              <w:t>38,81%</w:t>
            </w:r>
          </w:p>
        </w:tc>
      </w:tr>
      <w:tr w:rsidR="00AB5DB3" w14:paraId="2EC8AA60" w14:textId="77777777">
        <w:trPr>
          <w:trHeight w:val="285"/>
        </w:trPr>
        <w:tc>
          <w:tcPr>
            <w:tcW w:w="6862" w:type="dxa"/>
          </w:tcPr>
          <w:p w14:paraId="1BB881CC"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645" w:type="dxa"/>
          </w:tcPr>
          <w:p w14:paraId="1058292F" w14:textId="77777777" w:rsidR="00AB5DB3" w:rsidRDefault="00AB5DB3">
            <w:pPr>
              <w:pStyle w:val="TableParagraph"/>
              <w:rPr>
                <w:sz w:val="18"/>
              </w:rPr>
            </w:pPr>
          </w:p>
        </w:tc>
        <w:tc>
          <w:tcPr>
            <w:tcW w:w="1224" w:type="dxa"/>
          </w:tcPr>
          <w:p w14:paraId="21309AC9" w14:textId="77777777" w:rsidR="00AB5DB3" w:rsidRDefault="00000000">
            <w:pPr>
              <w:pStyle w:val="TableParagraph"/>
              <w:spacing w:before="36"/>
              <w:ind w:right="24"/>
              <w:jc w:val="right"/>
              <w:rPr>
                <w:rFonts w:ascii="Arial"/>
                <w:i/>
                <w:sz w:val="18"/>
              </w:rPr>
            </w:pPr>
            <w:r>
              <w:rPr>
                <w:rFonts w:ascii="Arial"/>
                <w:i/>
                <w:spacing w:val="-2"/>
                <w:sz w:val="18"/>
              </w:rPr>
              <w:t>338,20</w:t>
            </w:r>
          </w:p>
        </w:tc>
        <w:tc>
          <w:tcPr>
            <w:tcW w:w="856" w:type="dxa"/>
          </w:tcPr>
          <w:p w14:paraId="60AED906" w14:textId="77777777" w:rsidR="00AB5DB3" w:rsidRDefault="00AB5DB3">
            <w:pPr>
              <w:pStyle w:val="TableParagraph"/>
              <w:rPr>
                <w:sz w:val="18"/>
              </w:rPr>
            </w:pPr>
          </w:p>
        </w:tc>
      </w:tr>
      <w:tr w:rsidR="00AB5DB3" w14:paraId="22BC12F9" w14:textId="77777777">
        <w:trPr>
          <w:trHeight w:val="285"/>
        </w:trPr>
        <w:tc>
          <w:tcPr>
            <w:tcW w:w="6862" w:type="dxa"/>
          </w:tcPr>
          <w:p w14:paraId="633CEDA1"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645" w:type="dxa"/>
          </w:tcPr>
          <w:p w14:paraId="337521A4" w14:textId="77777777" w:rsidR="00AB5DB3" w:rsidRDefault="00AB5DB3">
            <w:pPr>
              <w:pStyle w:val="TableParagraph"/>
              <w:rPr>
                <w:sz w:val="18"/>
              </w:rPr>
            </w:pPr>
          </w:p>
        </w:tc>
        <w:tc>
          <w:tcPr>
            <w:tcW w:w="1224" w:type="dxa"/>
          </w:tcPr>
          <w:p w14:paraId="2F98567D" w14:textId="77777777" w:rsidR="00AB5DB3" w:rsidRDefault="00000000">
            <w:pPr>
              <w:pStyle w:val="TableParagraph"/>
              <w:spacing w:before="36"/>
              <w:ind w:right="24"/>
              <w:jc w:val="right"/>
              <w:rPr>
                <w:rFonts w:ascii="Arial"/>
                <w:i/>
                <w:sz w:val="18"/>
              </w:rPr>
            </w:pPr>
            <w:r>
              <w:rPr>
                <w:rFonts w:ascii="Arial"/>
                <w:i/>
                <w:spacing w:val="-2"/>
                <w:sz w:val="18"/>
              </w:rPr>
              <w:t>116,00</w:t>
            </w:r>
          </w:p>
        </w:tc>
        <w:tc>
          <w:tcPr>
            <w:tcW w:w="856" w:type="dxa"/>
          </w:tcPr>
          <w:p w14:paraId="023ABEF3" w14:textId="77777777" w:rsidR="00AB5DB3" w:rsidRDefault="00AB5DB3">
            <w:pPr>
              <w:pStyle w:val="TableParagraph"/>
              <w:rPr>
                <w:sz w:val="18"/>
              </w:rPr>
            </w:pPr>
          </w:p>
        </w:tc>
      </w:tr>
      <w:tr w:rsidR="00AB5DB3" w14:paraId="19054DC3" w14:textId="77777777">
        <w:trPr>
          <w:trHeight w:val="285"/>
        </w:trPr>
        <w:tc>
          <w:tcPr>
            <w:tcW w:w="6862" w:type="dxa"/>
          </w:tcPr>
          <w:p w14:paraId="243091C2"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645" w:type="dxa"/>
          </w:tcPr>
          <w:p w14:paraId="76548BE7" w14:textId="77777777" w:rsidR="00AB5DB3" w:rsidRDefault="00AB5DB3">
            <w:pPr>
              <w:pStyle w:val="TableParagraph"/>
              <w:rPr>
                <w:sz w:val="18"/>
              </w:rPr>
            </w:pPr>
          </w:p>
        </w:tc>
        <w:tc>
          <w:tcPr>
            <w:tcW w:w="1224" w:type="dxa"/>
          </w:tcPr>
          <w:p w14:paraId="24880140" w14:textId="77777777" w:rsidR="00AB5DB3" w:rsidRDefault="00000000">
            <w:pPr>
              <w:pStyle w:val="TableParagraph"/>
              <w:spacing w:before="36"/>
              <w:ind w:right="24"/>
              <w:jc w:val="right"/>
              <w:rPr>
                <w:rFonts w:ascii="Arial"/>
                <w:i/>
                <w:sz w:val="18"/>
              </w:rPr>
            </w:pPr>
            <w:r>
              <w:rPr>
                <w:rFonts w:ascii="Arial"/>
                <w:i/>
                <w:spacing w:val="-2"/>
                <w:sz w:val="18"/>
              </w:rPr>
              <w:t>456,25</w:t>
            </w:r>
          </w:p>
        </w:tc>
        <w:tc>
          <w:tcPr>
            <w:tcW w:w="856" w:type="dxa"/>
          </w:tcPr>
          <w:p w14:paraId="10A4B01F" w14:textId="77777777" w:rsidR="00AB5DB3" w:rsidRDefault="00AB5DB3">
            <w:pPr>
              <w:pStyle w:val="TableParagraph"/>
              <w:rPr>
                <w:sz w:val="18"/>
              </w:rPr>
            </w:pPr>
          </w:p>
        </w:tc>
      </w:tr>
      <w:tr w:rsidR="00AB5DB3" w14:paraId="48E49AB5" w14:textId="77777777">
        <w:trPr>
          <w:trHeight w:val="243"/>
        </w:trPr>
        <w:tc>
          <w:tcPr>
            <w:tcW w:w="6862" w:type="dxa"/>
          </w:tcPr>
          <w:p w14:paraId="7B84E3AA" w14:textId="77777777" w:rsidR="00AB5DB3" w:rsidRDefault="00000000">
            <w:pPr>
              <w:pStyle w:val="TableParagraph"/>
              <w:spacing w:before="36" w:line="187" w:lineRule="exact"/>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645" w:type="dxa"/>
          </w:tcPr>
          <w:p w14:paraId="341EE8F2" w14:textId="77777777" w:rsidR="00AB5DB3" w:rsidRDefault="00AB5DB3">
            <w:pPr>
              <w:pStyle w:val="TableParagraph"/>
              <w:rPr>
                <w:sz w:val="16"/>
              </w:rPr>
            </w:pPr>
          </w:p>
        </w:tc>
        <w:tc>
          <w:tcPr>
            <w:tcW w:w="1224" w:type="dxa"/>
          </w:tcPr>
          <w:p w14:paraId="20DB4CE1" w14:textId="77777777" w:rsidR="00AB5DB3" w:rsidRDefault="00000000">
            <w:pPr>
              <w:pStyle w:val="TableParagraph"/>
              <w:spacing w:before="36" w:line="187" w:lineRule="exact"/>
              <w:ind w:right="24"/>
              <w:jc w:val="right"/>
              <w:rPr>
                <w:rFonts w:ascii="Arial"/>
                <w:i/>
                <w:sz w:val="18"/>
              </w:rPr>
            </w:pPr>
            <w:r>
              <w:rPr>
                <w:rFonts w:ascii="Arial"/>
                <w:i/>
                <w:spacing w:val="-2"/>
                <w:sz w:val="18"/>
              </w:rPr>
              <w:t>43,75</w:t>
            </w:r>
          </w:p>
        </w:tc>
        <w:tc>
          <w:tcPr>
            <w:tcW w:w="856" w:type="dxa"/>
          </w:tcPr>
          <w:p w14:paraId="182119B9" w14:textId="77777777" w:rsidR="00AB5DB3" w:rsidRDefault="00AB5DB3">
            <w:pPr>
              <w:pStyle w:val="TableParagraph"/>
              <w:rPr>
                <w:sz w:val="16"/>
              </w:rPr>
            </w:pPr>
          </w:p>
        </w:tc>
      </w:tr>
    </w:tbl>
    <w:p w14:paraId="050FFD0E" w14:textId="77777777" w:rsidR="00AB5DB3" w:rsidRDefault="00AB5DB3">
      <w:pPr>
        <w:pStyle w:val="TableParagraph"/>
        <w:rPr>
          <w:sz w:val="16"/>
        </w:rPr>
        <w:sectPr w:rsidR="00AB5DB3">
          <w:pgSz w:w="11900" w:h="16840"/>
          <w:pgMar w:top="540" w:right="360" w:bottom="1221"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675BB8AA" w14:textId="77777777">
        <w:trPr>
          <w:trHeight w:val="555"/>
        </w:trPr>
        <w:tc>
          <w:tcPr>
            <w:tcW w:w="1125" w:type="dxa"/>
          </w:tcPr>
          <w:p w14:paraId="516BB9C2"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2CC21FBE"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2E4894D1"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181D2C5"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5C7F95EC"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25A76E14"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2336CBF6"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83B55EA"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44C8369C" w14:textId="77777777" w:rsidR="00AB5DB3" w:rsidRDefault="00AB5DB3">
      <w:pPr>
        <w:pStyle w:val="Tijeloteksta"/>
        <w:spacing w:before="2"/>
        <w:rPr>
          <w:rFonts w:ascii="Arial"/>
          <w:b/>
          <w:sz w:val="5"/>
        </w:rPr>
      </w:pPr>
    </w:p>
    <w:tbl>
      <w:tblPr>
        <w:tblStyle w:val="TableNormal"/>
        <w:tblW w:w="0" w:type="auto"/>
        <w:tblInd w:w="497" w:type="dxa"/>
        <w:tblLayout w:type="fixed"/>
        <w:tblLook w:val="01E0" w:firstRow="1" w:lastRow="1" w:firstColumn="1" w:lastColumn="1" w:noHBand="0" w:noVBand="0"/>
      </w:tblPr>
      <w:tblGrid>
        <w:gridCol w:w="6825"/>
        <w:gridCol w:w="1737"/>
        <w:gridCol w:w="1225"/>
        <w:gridCol w:w="753"/>
      </w:tblGrid>
      <w:tr w:rsidR="00AB5DB3" w14:paraId="1869F8C5" w14:textId="77777777">
        <w:trPr>
          <w:trHeight w:val="243"/>
        </w:trPr>
        <w:tc>
          <w:tcPr>
            <w:tcW w:w="6825" w:type="dxa"/>
          </w:tcPr>
          <w:p w14:paraId="4FE3EB3E" w14:textId="77777777" w:rsidR="00AB5DB3" w:rsidRDefault="00000000">
            <w:pPr>
              <w:pStyle w:val="TableParagraph"/>
              <w:spacing w:line="201" w:lineRule="exact"/>
              <w:ind w:left="51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37" w:type="dxa"/>
          </w:tcPr>
          <w:p w14:paraId="75C48AED" w14:textId="77777777" w:rsidR="00AB5DB3" w:rsidRDefault="00AB5DB3">
            <w:pPr>
              <w:pStyle w:val="TableParagraph"/>
              <w:rPr>
                <w:sz w:val="16"/>
              </w:rPr>
            </w:pPr>
          </w:p>
        </w:tc>
        <w:tc>
          <w:tcPr>
            <w:tcW w:w="1225" w:type="dxa"/>
          </w:tcPr>
          <w:p w14:paraId="1012AB66" w14:textId="77777777" w:rsidR="00AB5DB3" w:rsidRDefault="00000000">
            <w:pPr>
              <w:pStyle w:val="TableParagraph"/>
              <w:spacing w:line="201" w:lineRule="exact"/>
              <w:ind w:right="89"/>
              <w:jc w:val="right"/>
              <w:rPr>
                <w:rFonts w:ascii="Arial"/>
                <w:i/>
                <w:sz w:val="18"/>
              </w:rPr>
            </w:pPr>
            <w:r>
              <w:rPr>
                <w:rFonts w:ascii="Arial"/>
                <w:i/>
                <w:spacing w:val="-2"/>
                <w:sz w:val="18"/>
              </w:rPr>
              <w:t>284,50</w:t>
            </w:r>
          </w:p>
        </w:tc>
        <w:tc>
          <w:tcPr>
            <w:tcW w:w="753" w:type="dxa"/>
            <w:vMerge w:val="restart"/>
          </w:tcPr>
          <w:p w14:paraId="374620ED" w14:textId="77777777" w:rsidR="00AB5DB3" w:rsidRDefault="00AB5DB3">
            <w:pPr>
              <w:pStyle w:val="TableParagraph"/>
              <w:rPr>
                <w:sz w:val="18"/>
              </w:rPr>
            </w:pPr>
          </w:p>
        </w:tc>
      </w:tr>
      <w:tr w:rsidR="00AB5DB3" w14:paraId="538843A6" w14:textId="77777777">
        <w:trPr>
          <w:trHeight w:val="277"/>
        </w:trPr>
        <w:tc>
          <w:tcPr>
            <w:tcW w:w="6825" w:type="dxa"/>
          </w:tcPr>
          <w:p w14:paraId="34795AC9" w14:textId="77777777" w:rsidR="00AB5DB3" w:rsidRDefault="00000000">
            <w:pPr>
              <w:pStyle w:val="TableParagraph"/>
              <w:spacing w:before="36"/>
              <w:ind w:left="515"/>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737" w:type="dxa"/>
          </w:tcPr>
          <w:p w14:paraId="2E9C93DB" w14:textId="77777777" w:rsidR="00AB5DB3" w:rsidRDefault="00AB5DB3">
            <w:pPr>
              <w:pStyle w:val="TableParagraph"/>
              <w:rPr>
                <w:sz w:val="18"/>
              </w:rPr>
            </w:pPr>
          </w:p>
        </w:tc>
        <w:tc>
          <w:tcPr>
            <w:tcW w:w="1225" w:type="dxa"/>
          </w:tcPr>
          <w:p w14:paraId="47E1134C" w14:textId="77777777" w:rsidR="00AB5DB3" w:rsidRDefault="00000000">
            <w:pPr>
              <w:pStyle w:val="TableParagraph"/>
              <w:spacing w:before="36"/>
              <w:ind w:right="89"/>
              <w:jc w:val="right"/>
              <w:rPr>
                <w:rFonts w:ascii="Arial"/>
                <w:i/>
                <w:sz w:val="18"/>
              </w:rPr>
            </w:pPr>
            <w:r>
              <w:rPr>
                <w:rFonts w:ascii="Arial"/>
                <w:i/>
                <w:spacing w:val="-2"/>
                <w:sz w:val="18"/>
              </w:rPr>
              <w:t>322,44</w:t>
            </w:r>
          </w:p>
        </w:tc>
        <w:tc>
          <w:tcPr>
            <w:tcW w:w="753" w:type="dxa"/>
            <w:vMerge/>
            <w:tcBorders>
              <w:top w:val="nil"/>
            </w:tcBorders>
          </w:tcPr>
          <w:p w14:paraId="20AE232D" w14:textId="77777777" w:rsidR="00AB5DB3" w:rsidRDefault="00AB5DB3">
            <w:pPr>
              <w:rPr>
                <w:sz w:val="2"/>
                <w:szCs w:val="2"/>
              </w:rPr>
            </w:pPr>
          </w:p>
        </w:tc>
      </w:tr>
      <w:tr w:rsidR="00AB5DB3" w14:paraId="41D044ED" w14:textId="77777777">
        <w:trPr>
          <w:trHeight w:val="277"/>
        </w:trPr>
        <w:tc>
          <w:tcPr>
            <w:tcW w:w="6825" w:type="dxa"/>
          </w:tcPr>
          <w:p w14:paraId="2D980A07" w14:textId="77777777" w:rsidR="00AB5DB3" w:rsidRDefault="00000000">
            <w:pPr>
              <w:pStyle w:val="TableParagraph"/>
              <w:spacing w:before="28"/>
              <w:ind w:left="51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737" w:type="dxa"/>
          </w:tcPr>
          <w:p w14:paraId="3CC57666" w14:textId="77777777" w:rsidR="00AB5DB3" w:rsidRDefault="00AB5DB3">
            <w:pPr>
              <w:pStyle w:val="TableParagraph"/>
              <w:rPr>
                <w:sz w:val="18"/>
              </w:rPr>
            </w:pPr>
          </w:p>
        </w:tc>
        <w:tc>
          <w:tcPr>
            <w:tcW w:w="1225" w:type="dxa"/>
          </w:tcPr>
          <w:p w14:paraId="7E5C084F" w14:textId="77777777" w:rsidR="00AB5DB3" w:rsidRDefault="00000000">
            <w:pPr>
              <w:pStyle w:val="TableParagraph"/>
              <w:spacing w:before="28"/>
              <w:ind w:right="89"/>
              <w:jc w:val="right"/>
              <w:rPr>
                <w:rFonts w:ascii="Arial"/>
                <w:i/>
                <w:sz w:val="18"/>
              </w:rPr>
            </w:pPr>
            <w:r>
              <w:rPr>
                <w:rFonts w:ascii="Arial"/>
                <w:i/>
                <w:spacing w:val="-2"/>
                <w:sz w:val="18"/>
              </w:rPr>
              <w:t>51,86</w:t>
            </w:r>
          </w:p>
        </w:tc>
        <w:tc>
          <w:tcPr>
            <w:tcW w:w="753" w:type="dxa"/>
            <w:vMerge/>
            <w:tcBorders>
              <w:top w:val="nil"/>
            </w:tcBorders>
          </w:tcPr>
          <w:p w14:paraId="2BB7B610" w14:textId="77777777" w:rsidR="00AB5DB3" w:rsidRDefault="00AB5DB3">
            <w:pPr>
              <w:rPr>
                <w:sz w:val="2"/>
                <w:szCs w:val="2"/>
              </w:rPr>
            </w:pPr>
          </w:p>
        </w:tc>
      </w:tr>
      <w:tr w:rsidR="00AB5DB3" w14:paraId="78FF775F" w14:textId="77777777">
        <w:trPr>
          <w:trHeight w:val="285"/>
        </w:trPr>
        <w:tc>
          <w:tcPr>
            <w:tcW w:w="6825" w:type="dxa"/>
          </w:tcPr>
          <w:p w14:paraId="6DF10C04" w14:textId="77777777" w:rsidR="00AB5DB3" w:rsidRDefault="00000000">
            <w:pPr>
              <w:pStyle w:val="TableParagraph"/>
              <w:spacing w:before="36"/>
              <w:ind w:left="230"/>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737" w:type="dxa"/>
          </w:tcPr>
          <w:p w14:paraId="5366E013" w14:textId="77777777" w:rsidR="00AB5DB3" w:rsidRDefault="00000000">
            <w:pPr>
              <w:pStyle w:val="TableParagraph"/>
              <w:spacing w:before="36"/>
              <w:ind w:right="229"/>
              <w:jc w:val="right"/>
              <w:rPr>
                <w:rFonts w:ascii="Arial"/>
                <w:b/>
                <w:sz w:val="18"/>
              </w:rPr>
            </w:pPr>
            <w:r>
              <w:rPr>
                <w:rFonts w:ascii="Arial"/>
                <w:b/>
                <w:spacing w:val="-2"/>
                <w:sz w:val="18"/>
              </w:rPr>
              <w:t>65.919,00</w:t>
            </w:r>
          </w:p>
        </w:tc>
        <w:tc>
          <w:tcPr>
            <w:tcW w:w="1225" w:type="dxa"/>
          </w:tcPr>
          <w:p w14:paraId="2CAF2506" w14:textId="77777777" w:rsidR="00AB5DB3" w:rsidRDefault="00000000">
            <w:pPr>
              <w:pStyle w:val="TableParagraph"/>
              <w:spacing w:before="36"/>
              <w:ind w:right="89"/>
              <w:jc w:val="right"/>
              <w:rPr>
                <w:rFonts w:ascii="Arial"/>
                <w:b/>
                <w:sz w:val="18"/>
              </w:rPr>
            </w:pPr>
            <w:r>
              <w:rPr>
                <w:rFonts w:ascii="Arial"/>
                <w:b/>
                <w:spacing w:val="-2"/>
                <w:sz w:val="18"/>
              </w:rPr>
              <w:t>34.146,27</w:t>
            </w:r>
          </w:p>
        </w:tc>
        <w:tc>
          <w:tcPr>
            <w:tcW w:w="753" w:type="dxa"/>
          </w:tcPr>
          <w:p w14:paraId="562C3524" w14:textId="77777777" w:rsidR="00AB5DB3" w:rsidRDefault="00000000">
            <w:pPr>
              <w:pStyle w:val="TableParagraph"/>
              <w:spacing w:before="36"/>
              <w:ind w:right="47"/>
              <w:jc w:val="right"/>
              <w:rPr>
                <w:rFonts w:ascii="Arial"/>
                <w:b/>
                <w:sz w:val="18"/>
              </w:rPr>
            </w:pPr>
            <w:r>
              <w:rPr>
                <w:rFonts w:ascii="Arial"/>
                <w:b/>
                <w:spacing w:val="-2"/>
                <w:sz w:val="18"/>
              </w:rPr>
              <w:t>51,80%</w:t>
            </w:r>
          </w:p>
        </w:tc>
      </w:tr>
      <w:tr w:rsidR="00AB5DB3" w14:paraId="514C941E" w14:textId="77777777">
        <w:trPr>
          <w:trHeight w:val="285"/>
        </w:trPr>
        <w:tc>
          <w:tcPr>
            <w:tcW w:w="6825" w:type="dxa"/>
          </w:tcPr>
          <w:p w14:paraId="7B937AC8" w14:textId="77777777" w:rsidR="00AB5DB3" w:rsidRDefault="00000000">
            <w:pPr>
              <w:pStyle w:val="TableParagraph"/>
              <w:spacing w:before="36"/>
              <w:ind w:left="230"/>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737" w:type="dxa"/>
          </w:tcPr>
          <w:p w14:paraId="63DA53D9" w14:textId="77777777" w:rsidR="00AB5DB3" w:rsidRDefault="00000000">
            <w:pPr>
              <w:pStyle w:val="TableParagraph"/>
              <w:spacing w:before="36"/>
              <w:ind w:right="229"/>
              <w:jc w:val="right"/>
              <w:rPr>
                <w:rFonts w:ascii="Arial"/>
                <w:b/>
                <w:sz w:val="18"/>
              </w:rPr>
            </w:pPr>
            <w:r>
              <w:rPr>
                <w:rFonts w:ascii="Arial"/>
                <w:b/>
                <w:spacing w:val="-2"/>
                <w:sz w:val="18"/>
              </w:rPr>
              <w:t>65.919,00</w:t>
            </w:r>
          </w:p>
        </w:tc>
        <w:tc>
          <w:tcPr>
            <w:tcW w:w="1225" w:type="dxa"/>
          </w:tcPr>
          <w:p w14:paraId="49CF9C26" w14:textId="77777777" w:rsidR="00AB5DB3" w:rsidRDefault="00000000">
            <w:pPr>
              <w:pStyle w:val="TableParagraph"/>
              <w:spacing w:before="36"/>
              <w:ind w:right="89"/>
              <w:jc w:val="right"/>
              <w:rPr>
                <w:rFonts w:ascii="Arial"/>
                <w:b/>
                <w:sz w:val="18"/>
              </w:rPr>
            </w:pPr>
            <w:r>
              <w:rPr>
                <w:rFonts w:ascii="Arial"/>
                <w:b/>
                <w:spacing w:val="-2"/>
                <w:sz w:val="18"/>
              </w:rPr>
              <w:t>34.146,27</w:t>
            </w:r>
          </w:p>
        </w:tc>
        <w:tc>
          <w:tcPr>
            <w:tcW w:w="753" w:type="dxa"/>
          </w:tcPr>
          <w:p w14:paraId="3CA6425C" w14:textId="77777777" w:rsidR="00AB5DB3" w:rsidRDefault="00000000">
            <w:pPr>
              <w:pStyle w:val="TableParagraph"/>
              <w:spacing w:before="36"/>
              <w:ind w:right="47"/>
              <w:jc w:val="right"/>
              <w:rPr>
                <w:rFonts w:ascii="Arial"/>
                <w:b/>
                <w:sz w:val="18"/>
              </w:rPr>
            </w:pPr>
            <w:r>
              <w:rPr>
                <w:rFonts w:ascii="Arial"/>
                <w:b/>
                <w:spacing w:val="-2"/>
                <w:sz w:val="18"/>
              </w:rPr>
              <w:t>51,80%</w:t>
            </w:r>
          </w:p>
        </w:tc>
      </w:tr>
      <w:tr w:rsidR="00AB5DB3" w14:paraId="4E0755BE" w14:textId="77777777">
        <w:trPr>
          <w:trHeight w:val="285"/>
        </w:trPr>
        <w:tc>
          <w:tcPr>
            <w:tcW w:w="6825" w:type="dxa"/>
          </w:tcPr>
          <w:p w14:paraId="01DB34CB" w14:textId="77777777" w:rsidR="00AB5DB3" w:rsidRDefault="00000000">
            <w:pPr>
              <w:pStyle w:val="TableParagraph"/>
              <w:spacing w:before="36"/>
              <w:ind w:left="39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737" w:type="dxa"/>
          </w:tcPr>
          <w:p w14:paraId="518506D1" w14:textId="77777777" w:rsidR="00AB5DB3" w:rsidRDefault="00000000">
            <w:pPr>
              <w:pStyle w:val="TableParagraph"/>
              <w:spacing w:before="36"/>
              <w:ind w:right="229"/>
              <w:jc w:val="right"/>
              <w:rPr>
                <w:rFonts w:ascii="Arial"/>
                <w:b/>
                <w:sz w:val="18"/>
              </w:rPr>
            </w:pPr>
            <w:r>
              <w:rPr>
                <w:rFonts w:ascii="Arial"/>
                <w:b/>
                <w:spacing w:val="-2"/>
                <w:sz w:val="18"/>
              </w:rPr>
              <w:t>49.296,00</w:t>
            </w:r>
          </w:p>
        </w:tc>
        <w:tc>
          <w:tcPr>
            <w:tcW w:w="1225" w:type="dxa"/>
          </w:tcPr>
          <w:p w14:paraId="77636D2C" w14:textId="77777777" w:rsidR="00AB5DB3" w:rsidRDefault="00000000">
            <w:pPr>
              <w:pStyle w:val="TableParagraph"/>
              <w:spacing w:before="36"/>
              <w:ind w:right="89"/>
              <w:jc w:val="right"/>
              <w:rPr>
                <w:rFonts w:ascii="Arial"/>
                <w:b/>
                <w:sz w:val="18"/>
              </w:rPr>
            </w:pPr>
            <w:r>
              <w:rPr>
                <w:rFonts w:ascii="Arial"/>
                <w:b/>
                <w:spacing w:val="-2"/>
                <w:sz w:val="18"/>
              </w:rPr>
              <w:t>27.694,23</w:t>
            </w:r>
          </w:p>
        </w:tc>
        <w:tc>
          <w:tcPr>
            <w:tcW w:w="753" w:type="dxa"/>
          </w:tcPr>
          <w:p w14:paraId="3C601B62" w14:textId="77777777" w:rsidR="00AB5DB3" w:rsidRDefault="00000000">
            <w:pPr>
              <w:pStyle w:val="TableParagraph"/>
              <w:spacing w:before="36"/>
              <w:ind w:right="47"/>
              <w:jc w:val="right"/>
              <w:rPr>
                <w:rFonts w:ascii="Arial"/>
                <w:b/>
                <w:sz w:val="18"/>
              </w:rPr>
            </w:pPr>
            <w:r>
              <w:rPr>
                <w:rFonts w:ascii="Arial"/>
                <w:b/>
                <w:spacing w:val="-2"/>
                <w:sz w:val="18"/>
              </w:rPr>
              <w:t>56,18%</w:t>
            </w:r>
          </w:p>
        </w:tc>
      </w:tr>
      <w:tr w:rsidR="00AB5DB3" w14:paraId="1E8868FD" w14:textId="77777777">
        <w:trPr>
          <w:trHeight w:val="285"/>
        </w:trPr>
        <w:tc>
          <w:tcPr>
            <w:tcW w:w="6825" w:type="dxa"/>
          </w:tcPr>
          <w:p w14:paraId="0A713D62" w14:textId="77777777" w:rsidR="00AB5DB3" w:rsidRDefault="00000000">
            <w:pPr>
              <w:pStyle w:val="TableParagraph"/>
              <w:spacing w:before="36"/>
              <w:ind w:left="51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737" w:type="dxa"/>
          </w:tcPr>
          <w:p w14:paraId="354C8689" w14:textId="77777777" w:rsidR="00AB5DB3" w:rsidRDefault="00AB5DB3">
            <w:pPr>
              <w:pStyle w:val="TableParagraph"/>
              <w:rPr>
                <w:sz w:val="18"/>
              </w:rPr>
            </w:pPr>
          </w:p>
        </w:tc>
        <w:tc>
          <w:tcPr>
            <w:tcW w:w="1225" w:type="dxa"/>
          </w:tcPr>
          <w:p w14:paraId="53D1F682" w14:textId="77777777" w:rsidR="00AB5DB3" w:rsidRDefault="00000000">
            <w:pPr>
              <w:pStyle w:val="TableParagraph"/>
              <w:spacing w:before="36"/>
              <w:ind w:right="89"/>
              <w:jc w:val="right"/>
              <w:rPr>
                <w:rFonts w:ascii="Arial"/>
                <w:i/>
                <w:sz w:val="18"/>
              </w:rPr>
            </w:pPr>
            <w:r>
              <w:rPr>
                <w:rFonts w:ascii="Arial"/>
                <w:i/>
                <w:spacing w:val="-2"/>
                <w:sz w:val="18"/>
              </w:rPr>
              <w:t>22.673,15</w:t>
            </w:r>
          </w:p>
        </w:tc>
        <w:tc>
          <w:tcPr>
            <w:tcW w:w="753" w:type="dxa"/>
          </w:tcPr>
          <w:p w14:paraId="38EAB0AB" w14:textId="77777777" w:rsidR="00AB5DB3" w:rsidRDefault="00AB5DB3">
            <w:pPr>
              <w:pStyle w:val="TableParagraph"/>
              <w:rPr>
                <w:sz w:val="18"/>
              </w:rPr>
            </w:pPr>
          </w:p>
        </w:tc>
      </w:tr>
      <w:tr w:rsidR="00AB5DB3" w14:paraId="1D794FF7" w14:textId="77777777">
        <w:trPr>
          <w:trHeight w:val="285"/>
        </w:trPr>
        <w:tc>
          <w:tcPr>
            <w:tcW w:w="6825" w:type="dxa"/>
          </w:tcPr>
          <w:p w14:paraId="723075B8" w14:textId="77777777" w:rsidR="00AB5DB3" w:rsidRDefault="00000000">
            <w:pPr>
              <w:pStyle w:val="TableParagraph"/>
              <w:spacing w:before="36"/>
              <w:ind w:left="51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737" w:type="dxa"/>
          </w:tcPr>
          <w:p w14:paraId="4820FC72" w14:textId="77777777" w:rsidR="00AB5DB3" w:rsidRDefault="00AB5DB3">
            <w:pPr>
              <w:pStyle w:val="TableParagraph"/>
              <w:rPr>
                <w:sz w:val="18"/>
              </w:rPr>
            </w:pPr>
          </w:p>
        </w:tc>
        <w:tc>
          <w:tcPr>
            <w:tcW w:w="1225" w:type="dxa"/>
          </w:tcPr>
          <w:p w14:paraId="34816AC5" w14:textId="77777777" w:rsidR="00AB5DB3" w:rsidRDefault="00000000">
            <w:pPr>
              <w:pStyle w:val="TableParagraph"/>
              <w:spacing w:before="36"/>
              <w:ind w:right="89"/>
              <w:jc w:val="right"/>
              <w:rPr>
                <w:rFonts w:ascii="Arial"/>
                <w:i/>
                <w:sz w:val="18"/>
              </w:rPr>
            </w:pPr>
            <w:r>
              <w:rPr>
                <w:rFonts w:ascii="Arial"/>
                <w:i/>
                <w:spacing w:val="-2"/>
                <w:sz w:val="18"/>
              </w:rPr>
              <w:t>1.280,00</w:t>
            </w:r>
          </w:p>
        </w:tc>
        <w:tc>
          <w:tcPr>
            <w:tcW w:w="753" w:type="dxa"/>
          </w:tcPr>
          <w:p w14:paraId="63E9DABC" w14:textId="77777777" w:rsidR="00AB5DB3" w:rsidRDefault="00AB5DB3">
            <w:pPr>
              <w:pStyle w:val="TableParagraph"/>
              <w:rPr>
                <w:sz w:val="18"/>
              </w:rPr>
            </w:pPr>
          </w:p>
        </w:tc>
      </w:tr>
      <w:tr w:rsidR="00AB5DB3" w14:paraId="259FBDA8" w14:textId="77777777">
        <w:trPr>
          <w:trHeight w:val="285"/>
        </w:trPr>
        <w:tc>
          <w:tcPr>
            <w:tcW w:w="6825" w:type="dxa"/>
          </w:tcPr>
          <w:p w14:paraId="51FD7F43" w14:textId="77777777" w:rsidR="00AB5DB3" w:rsidRDefault="00000000">
            <w:pPr>
              <w:pStyle w:val="TableParagraph"/>
              <w:spacing w:before="36"/>
              <w:ind w:left="51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737" w:type="dxa"/>
          </w:tcPr>
          <w:p w14:paraId="05080097" w14:textId="77777777" w:rsidR="00AB5DB3" w:rsidRDefault="00AB5DB3">
            <w:pPr>
              <w:pStyle w:val="TableParagraph"/>
              <w:rPr>
                <w:sz w:val="18"/>
              </w:rPr>
            </w:pPr>
          </w:p>
        </w:tc>
        <w:tc>
          <w:tcPr>
            <w:tcW w:w="1225" w:type="dxa"/>
          </w:tcPr>
          <w:p w14:paraId="1F0B4CC4" w14:textId="77777777" w:rsidR="00AB5DB3" w:rsidRDefault="00000000">
            <w:pPr>
              <w:pStyle w:val="TableParagraph"/>
              <w:spacing w:before="36"/>
              <w:ind w:right="89"/>
              <w:jc w:val="right"/>
              <w:rPr>
                <w:rFonts w:ascii="Arial"/>
                <w:i/>
                <w:sz w:val="18"/>
              </w:rPr>
            </w:pPr>
            <w:r>
              <w:rPr>
                <w:rFonts w:ascii="Arial"/>
                <w:i/>
                <w:spacing w:val="-2"/>
                <w:sz w:val="18"/>
              </w:rPr>
              <w:t>3.741,08</w:t>
            </w:r>
          </w:p>
        </w:tc>
        <w:tc>
          <w:tcPr>
            <w:tcW w:w="753" w:type="dxa"/>
          </w:tcPr>
          <w:p w14:paraId="0F8CBF9E" w14:textId="77777777" w:rsidR="00AB5DB3" w:rsidRDefault="00AB5DB3">
            <w:pPr>
              <w:pStyle w:val="TableParagraph"/>
              <w:rPr>
                <w:sz w:val="18"/>
              </w:rPr>
            </w:pPr>
          </w:p>
        </w:tc>
      </w:tr>
      <w:tr w:rsidR="00AB5DB3" w14:paraId="6BC1EDED" w14:textId="77777777">
        <w:trPr>
          <w:trHeight w:val="285"/>
        </w:trPr>
        <w:tc>
          <w:tcPr>
            <w:tcW w:w="6825" w:type="dxa"/>
          </w:tcPr>
          <w:p w14:paraId="7C3BA4C7"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7" w:type="dxa"/>
          </w:tcPr>
          <w:p w14:paraId="172D62D4" w14:textId="77777777" w:rsidR="00AB5DB3" w:rsidRDefault="00000000">
            <w:pPr>
              <w:pStyle w:val="TableParagraph"/>
              <w:spacing w:before="36"/>
              <w:ind w:right="229"/>
              <w:jc w:val="right"/>
              <w:rPr>
                <w:rFonts w:ascii="Arial"/>
                <w:b/>
                <w:sz w:val="18"/>
              </w:rPr>
            </w:pPr>
            <w:r>
              <w:rPr>
                <w:rFonts w:ascii="Arial"/>
                <w:b/>
                <w:spacing w:val="-2"/>
                <w:sz w:val="18"/>
              </w:rPr>
              <w:t>16.623,00</w:t>
            </w:r>
          </w:p>
        </w:tc>
        <w:tc>
          <w:tcPr>
            <w:tcW w:w="1225" w:type="dxa"/>
          </w:tcPr>
          <w:p w14:paraId="43350E4C" w14:textId="77777777" w:rsidR="00AB5DB3" w:rsidRDefault="00000000">
            <w:pPr>
              <w:pStyle w:val="TableParagraph"/>
              <w:spacing w:before="36"/>
              <w:ind w:right="89"/>
              <w:jc w:val="right"/>
              <w:rPr>
                <w:rFonts w:ascii="Arial"/>
                <w:b/>
                <w:sz w:val="18"/>
              </w:rPr>
            </w:pPr>
            <w:r>
              <w:rPr>
                <w:rFonts w:ascii="Arial"/>
                <w:b/>
                <w:spacing w:val="-2"/>
                <w:sz w:val="18"/>
              </w:rPr>
              <w:t>6.452,04</w:t>
            </w:r>
          </w:p>
        </w:tc>
        <w:tc>
          <w:tcPr>
            <w:tcW w:w="753" w:type="dxa"/>
          </w:tcPr>
          <w:p w14:paraId="657244B0" w14:textId="77777777" w:rsidR="00AB5DB3" w:rsidRDefault="00000000">
            <w:pPr>
              <w:pStyle w:val="TableParagraph"/>
              <w:spacing w:before="36"/>
              <w:ind w:right="47"/>
              <w:jc w:val="right"/>
              <w:rPr>
                <w:rFonts w:ascii="Arial"/>
                <w:b/>
                <w:sz w:val="18"/>
              </w:rPr>
            </w:pPr>
            <w:r>
              <w:rPr>
                <w:rFonts w:ascii="Arial"/>
                <w:b/>
                <w:spacing w:val="-2"/>
                <w:sz w:val="18"/>
              </w:rPr>
              <w:t>38,81%</w:t>
            </w:r>
          </w:p>
        </w:tc>
      </w:tr>
      <w:tr w:rsidR="00AB5DB3" w14:paraId="3F91C00C" w14:textId="77777777">
        <w:trPr>
          <w:trHeight w:val="285"/>
        </w:trPr>
        <w:tc>
          <w:tcPr>
            <w:tcW w:w="6825" w:type="dxa"/>
          </w:tcPr>
          <w:p w14:paraId="09D17CB6" w14:textId="77777777" w:rsidR="00AB5DB3" w:rsidRDefault="00000000">
            <w:pPr>
              <w:pStyle w:val="TableParagraph"/>
              <w:spacing w:before="36"/>
              <w:ind w:left="51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737" w:type="dxa"/>
          </w:tcPr>
          <w:p w14:paraId="44A9FCE7" w14:textId="77777777" w:rsidR="00AB5DB3" w:rsidRDefault="00AB5DB3">
            <w:pPr>
              <w:pStyle w:val="TableParagraph"/>
              <w:rPr>
                <w:sz w:val="18"/>
              </w:rPr>
            </w:pPr>
          </w:p>
        </w:tc>
        <w:tc>
          <w:tcPr>
            <w:tcW w:w="1225" w:type="dxa"/>
          </w:tcPr>
          <w:p w14:paraId="4857F8E4" w14:textId="77777777" w:rsidR="00AB5DB3" w:rsidRDefault="00000000">
            <w:pPr>
              <w:pStyle w:val="TableParagraph"/>
              <w:spacing w:before="36"/>
              <w:ind w:right="89"/>
              <w:jc w:val="right"/>
              <w:rPr>
                <w:rFonts w:ascii="Arial"/>
                <w:i/>
                <w:sz w:val="18"/>
              </w:rPr>
            </w:pPr>
            <w:r>
              <w:rPr>
                <w:rFonts w:ascii="Arial"/>
                <w:i/>
                <w:spacing w:val="-2"/>
                <w:sz w:val="18"/>
              </w:rPr>
              <w:t>1.352,82</w:t>
            </w:r>
          </w:p>
        </w:tc>
        <w:tc>
          <w:tcPr>
            <w:tcW w:w="753" w:type="dxa"/>
          </w:tcPr>
          <w:p w14:paraId="71F42DE6" w14:textId="77777777" w:rsidR="00AB5DB3" w:rsidRDefault="00AB5DB3">
            <w:pPr>
              <w:pStyle w:val="TableParagraph"/>
              <w:rPr>
                <w:sz w:val="18"/>
              </w:rPr>
            </w:pPr>
          </w:p>
        </w:tc>
      </w:tr>
      <w:tr w:rsidR="00AB5DB3" w14:paraId="61706878" w14:textId="77777777">
        <w:trPr>
          <w:trHeight w:val="277"/>
        </w:trPr>
        <w:tc>
          <w:tcPr>
            <w:tcW w:w="6825" w:type="dxa"/>
          </w:tcPr>
          <w:p w14:paraId="558170FD" w14:textId="77777777" w:rsidR="00AB5DB3" w:rsidRDefault="00000000">
            <w:pPr>
              <w:pStyle w:val="TableParagraph"/>
              <w:spacing w:before="36"/>
              <w:ind w:left="51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737" w:type="dxa"/>
          </w:tcPr>
          <w:p w14:paraId="61D87193" w14:textId="77777777" w:rsidR="00AB5DB3" w:rsidRDefault="00AB5DB3">
            <w:pPr>
              <w:pStyle w:val="TableParagraph"/>
              <w:rPr>
                <w:sz w:val="18"/>
              </w:rPr>
            </w:pPr>
          </w:p>
        </w:tc>
        <w:tc>
          <w:tcPr>
            <w:tcW w:w="1225" w:type="dxa"/>
          </w:tcPr>
          <w:p w14:paraId="478A022C" w14:textId="77777777" w:rsidR="00AB5DB3" w:rsidRDefault="00000000">
            <w:pPr>
              <w:pStyle w:val="TableParagraph"/>
              <w:spacing w:before="36"/>
              <w:ind w:right="89"/>
              <w:jc w:val="right"/>
              <w:rPr>
                <w:rFonts w:ascii="Arial"/>
                <w:i/>
                <w:sz w:val="18"/>
              </w:rPr>
            </w:pPr>
            <w:r>
              <w:rPr>
                <w:rFonts w:ascii="Arial"/>
                <w:i/>
                <w:spacing w:val="-2"/>
                <w:sz w:val="18"/>
              </w:rPr>
              <w:t>464,00</w:t>
            </w:r>
          </w:p>
        </w:tc>
        <w:tc>
          <w:tcPr>
            <w:tcW w:w="753" w:type="dxa"/>
          </w:tcPr>
          <w:p w14:paraId="14822FCC" w14:textId="77777777" w:rsidR="00AB5DB3" w:rsidRDefault="00AB5DB3">
            <w:pPr>
              <w:pStyle w:val="TableParagraph"/>
              <w:rPr>
                <w:sz w:val="18"/>
              </w:rPr>
            </w:pPr>
          </w:p>
        </w:tc>
      </w:tr>
      <w:tr w:rsidR="00AB5DB3" w14:paraId="540F8809" w14:textId="77777777">
        <w:trPr>
          <w:trHeight w:val="277"/>
        </w:trPr>
        <w:tc>
          <w:tcPr>
            <w:tcW w:w="6825" w:type="dxa"/>
          </w:tcPr>
          <w:p w14:paraId="3064A8C0" w14:textId="77777777" w:rsidR="00AB5DB3" w:rsidRDefault="00000000">
            <w:pPr>
              <w:pStyle w:val="TableParagraph"/>
              <w:spacing w:before="28"/>
              <w:ind w:left="51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737" w:type="dxa"/>
          </w:tcPr>
          <w:p w14:paraId="20AA8978" w14:textId="77777777" w:rsidR="00AB5DB3" w:rsidRDefault="00AB5DB3">
            <w:pPr>
              <w:pStyle w:val="TableParagraph"/>
              <w:rPr>
                <w:sz w:val="18"/>
              </w:rPr>
            </w:pPr>
          </w:p>
        </w:tc>
        <w:tc>
          <w:tcPr>
            <w:tcW w:w="1225" w:type="dxa"/>
          </w:tcPr>
          <w:p w14:paraId="49689184" w14:textId="77777777" w:rsidR="00AB5DB3" w:rsidRDefault="00000000">
            <w:pPr>
              <w:pStyle w:val="TableParagraph"/>
              <w:spacing w:before="28"/>
              <w:ind w:right="89"/>
              <w:jc w:val="right"/>
              <w:rPr>
                <w:rFonts w:ascii="Arial"/>
                <w:i/>
                <w:sz w:val="18"/>
              </w:rPr>
            </w:pPr>
            <w:r>
              <w:rPr>
                <w:rFonts w:ascii="Arial"/>
                <w:i/>
                <w:spacing w:val="-2"/>
                <w:sz w:val="18"/>
              </w:rPr>
              <w:t>1.825,00</w:t>
            </w:r>
          </w:p>
        </w:tc>
        <w:tc>
          <w:tcPr>
            <w:tcW w:w="753" w:type="dxa"/>
          </w:tcPr>
          <w:p w14:paraId="4BA35563" w14:textId="77777777" w:rsidR="00AB5DB3" w:rsidRDefault="00AB5DB3">
            <w:pPr>
              <w:pStyle w:val="TableParagraph"/>
              <w:rPr>
                <w:sz w:val="18"/>
              </w:rPr>
            </w:pPr>
          </w:p>
        </w:tc>
      </w:tr>
      <w:tr w:rsidR="00AB5DB3" w14:paraId="41669788" w14:textId="77777777">
        <w:trPr>
          <w:trHeight w:val="285"/>
        </w:trPr>
        <w:tc>
          <w:tcPr>
            <w:tcW w:w="6825" w:type="dxa"/>
          </w:tcPr>
          <w:p w14:paraId="72E2AFA3" w14:textId="77777777" w:rsidR="00AB5DB3" w:rsidRDefault="00000000">
            <w:pPr>
              <w:pStyle w:val="TableParagraph"/>
              <w:spacing w:before="36"/>
              <w:ind w:left="51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737" w:type="dxa"/>
          </w:tcPr>
          <w:p w14:paraId="7D78EF68" w14:textId="77777777" w:rsidR="00AB5DB3" w:rsidRDefault="00AB5DB3">
            <w:pPr>
              <w:pStyle w:val="TableParagraph"/>
              <w:rPr>
                <w:sz w:val="18"/>
              </w:rPr>
            </w:pPr>
          </w:p>
        </w:tc>
        <w:tc>
          <w:tcPr>
            <w:tcW w:w="1225" w:type="dxa"/>
          </w:tcPr>
          <w:p w14:paraId="238557E7" w14:textId="77777777" w:rsidR="00AB5DB3" w:rsidRDefault="00000000">
            <w:pPr>
              <w:pStyle w:val="TableParagraph"/>
              <w:spacing w:before="36"/>
              <w:ind w:right="89"/>
              <w:jc w:val="right"/>
              <w:rPr>
                <w:rFonts w:ascii="Arial"/>
                <w:i/>
                <w:sz w:val="18"/>
              </w:rPr>
            </w:pPr>
            <w:r>
              <w:rPr>
                <w:rFonts w:ascii="Arial"/>
                <w:i/>
                <w:spacing w:val="-2"/>
                <w:sz w:val="18"/>
              </w:rPr>
              <w:t>175,00</w:t>
            </w:r>
          </w:p>
        </w:tc>
        <w:tc>
          <w:tcPr>
            <w:tcW w:w="753" w:type="dxa"/>
          </w:tcPr>
          <w:p w14:paraId="4D89FAC8" w14:textId="77777777" w:rsidR="00AB5DB3" w:rsidRDefault="00AB5DB3">
            <w:pPr>
              <w:pStyle w:val="TableParagraph"/>
              <w:rPr>
                <w:sz w:val="18"/>
              </w:rPr>
            </w:pPr>
          </w:p>
        </w:tc>
      </w:tr>
      <w:tr w:rsidR="00AB5DB3" w14:paraId="6A664BC3" w14:textId="77777777">
        <w:trPr>
          <w:trHeight w:val="285"/>
        </w:trPr>
        <w:tc>
          <w:tcPr>
            <w:tcW w:w="6825" w:type="dxa"/>
          </w:tcPr>
          <w:p w14:paraId="17D0242F" w14:textId="77777777" w:rsidR="00AB5DB3" w:rsidRDefault="00000000">
            <w:pPr>
              <w:pStyle w:val="TableParagraph"/>
              <w:spacing w:before="36"/>
              <w:ind w:left="51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37" w:type="dxa"/>
          </w:tcPr>
          <w:p w14:paraId="2708E881" w14:textId="77777777" w:rsidR="00AB5DB3" w:rsidRDefault="00AB5DB3">
            <w:pPr>
              <w:pStyle w:val="TableParagraph"/>
              <w:rPr>
                <w:sz w:val="18"/>
              </w:rPr>
            </w:pPr>
          </w:p>
        </w:tc>
        <w:tc>
          <w:tcPr>
            <w:tcW w:w="1225" w:type="dxa"/>
          </w:tcPr>
          <w:p w14:paraId="1BCC7701" w14:textId="77777777" w:rsidR="00AB5DB3" w:rsidRDefault="00000000">
            <w:pPr>
              <w:pStyle w:val="TableParagraph"/>
              <w:spacing w:before="36"/>
              <w:ind w:right="89"/>
              <w:jc w:val="right"/>
              <w:rPr>
                <w:rFonts w:ascii="Arial"/>
                <w:i/>
                <w:sz w:val="18"/>
              </w:rPr>
            </w:pPr>
            <w:r>
              <w:rPr>
                <w:rFonts w:ascii="Arial"/>
                <w:i/>
                <w:spacing w:val="-2"/>
                <w:sz w:val="18"/>
              </w:rPr>
              <w:t>1.138,00</w:t>
            </w:r>
          </w:p>
        </w:tc>
        <w:tc>
          <w:tcPr>
            <w:tcW w:w="753" w:type="dxa"/>
          </w:tcPr>
          <w:p w14:paraId="0DFE288C" w14:textId="77777777" w:rsidR="00AB5DB3" w:rsidRDefault="00AB5DB3">
            <w:pPr>
              <w:pStyle w:val="TableParagraph"/>
              <w:rPr>
                <w:sz w:val="18"/>
              </w:rPr>
            </w:pPr>
          </w:p>
        </w:tc>
      </w:tr>
      <w:tr w:rsidR="00AB5DB3" w14:paraId="02DC93C2" w14:textId="77777777">
        <w:trPr>
          <w:trHeight w:val="285"/>
        </w:trPr>
        <w:tc>
          <w:tcPr>
            <w:tcW w:w="6825" w:type="dxa"/>
          </w:tcPr>
          <w:p w14:paraId="71756DED" w14:textId="77777777" w:rsidR="00AB5DB3" w:rsidRDefault="00000000">
            <w:pPr>
              <w:pStyle w:val="TableParagraph"/>
              <w:spacing w:before="36"/>
              <w:ind w:left="515"/>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737" w:type="dxa"/>
          </w:tcPr>
          <w:p w14:paraId="41070121" w14:textId="77777777" w:rsidR="00AB5DB3" w:rsidRDefault="00AB5DB3">
            <w:pPr>
              <w:pStyle w:val="TableParagraph"/>
              <w:rPr>
                <w:sz w:val="18"/>
              </w:rPr>
            </w:pPr>
          </w:p>
        </w:tc>
        <w:tc>
          <w:tcPr>
            <w:tcW w:w="1225" w:type="dxa"/>
          </w:tcPr>
          <w:p w14:paraId="44C31559" w14:textId="77777777" w:rsidR="00AB5DB3" w:rsidRDefault="00000000">
            <w:pPr>
              <w:pStyle w:val="TableParagraph"/>
              <w:spacing w:before="36"/>
              <w:ind w:right="89"/>
              <w:jc w:val="right"/>
              <w:rPr>
                <w:rFonts w:ascii="Arial"/>
                <w:i/>
                <w:sz w:val="18"/>
              </w:rPr>
            </w:pPr>
            <w:r>
              <w:rPr>
                <w:rFonts w:ascii="Arial"/>
                <w:i/>
                <w:spacing w:val="-2"/>
                <w:sz w:val="18"/>
              </w:rPr>
              <w:t>1.289,78</w:t>
            </w:r>
          </w:p>
        </w:tc>
        <w:tc>
          <w:tcPr>
            <w:tcW w:w="753" w:type="dxa"/>
          </w:tcPr>
          <w:p w14:paraId="0B16C051" w14:textId="77777777" w:rsidR="00AB5DB3" w:rsidRDefault="00AB5DB3">
            <w:pPr>
              <w:pStyle w:val="TableParagraph"/>
              <w:rPr>
                <w:sz w:val="18"/>
              </w:rPr>
            </w:pPr>
          </w:p>
        </w:tc>
      </w:tr>
      <w:tr w:rsidR="00AB5DB3" w14:paraId="18142F19" w14:textId="77777777">
        <w:trPr>
          <w:trHeight w:val="285"/>
        </w:trPr>
        <w:tc>
          <w:tcPr>
            <w:tcW w:w="6825" w:type="dxa"/>
          </w:tcPr>
          <w:p w14:paraId="631D3305" w14:textId="77777777" w:rsidR="00AB5DB3" w:rsidRDefault="00000000">
            <w:pPr>
              <w:pStyle w:val="TableParagraph"/>
              <w:spacing w:before="36"/>
              <w:ind w:left="51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737" w:type="dxa"/>
          </w:tcPr>
          <w:p w14:paraId="723B33D6" w14:textId="77777777" w:rsidR="00AB5DB3" w:rsidRDefault="00AB5DB3">
            <w:pPr>
              <w:pStyle w:val="TableParagraph"/>
              <w:rPr>
                <w:sz w:val="18"/>
              </w:rPr>
            </w:pPr>
          </w:p>
        </w:tc>
        <w:tc>
          <w:tcPr>
            <w:tcW w:w="1225" w:type="dxa"/>
          </w:tcPr>
          <w:p w14:paraId="64409499" w14:textId="77777777" w:rsidR="00AB5DB3" w:rsidRDefault="00000000">
            <w:pPr>
              <w:pStyle w:val="TableParagraph"/>
              <w:spacing w:before="36"/>
              <w:ind w:right="89"/>
              <w:jc w:val="right"/>
              <w:rPr>
                <w:rFonts w:ascii="Arial"/>
                <w:i/>
                <w:sz w:val="18"/>
              </w:rPr>
            </w:pPr>
            <w:r>
              <w:rPr>
                <w:rFonts w:ascii="Arial"/>
                <w:i/>
                <w:spacing w:val="-2"/>
                <w:sz w:val="18"/>
              </w:rPr>
              <w:t>207,44</w:t>
            </w:r>
          </w:p>
        </w:tc>
        <w:tc>
          <w:tcPr>
            <w:tcW w:w="753" w:type="dxa"/>
          </w:tcPr>
          <w:p w14:paraId="1C91952A" w14:textId="77777777" w:rsidR="00AB5DB3" w:rsidRDefault="00AB5DB3">
            <w:pPr>
              <w:pStyle w:val="TableParagraph"/>
              <w:rPr>
                <w:sz w:val="18"/>
              </w:rPr>
            </w:pPr>
          </w:p>
        </w:tc>
      </w:tr>
      <w:tr w:rsidR="00AB5DB3" w14:paraId="36F6F9DF" w14:textId="77777777">
        <w:trPr>
          <w:trHeight w:val="285"/>
        </w:trPr>
        <w:tc>
          <w:tcPr>
            <w:tcW w:w="6825" w:type="dxa"/>
          </w:tcPr>
          <w:p w14:paraId="595F8675" w14:textId="77777777" w:rsidR="00AB5DB3" w:rsidRDefault="00000000">
            <w:pPr>
              <w:pStyle w:val="TableParagraph"/>
              <w:spacing w:before="36"/>
              <w:ind w:left="50"/>
              <w:rPr>
                <w:rFonts w:ascii="Arial" w:hAnsi="Arial"/>
                <w:b/>
                <w:sz w:val="18"/>
              </w:rPr>
            </w:pPr>
            <w:r>
              <w:rPr>
                <w:rFonts w:ascii="Arial" w:hAnsi="Arial"/>
                <w:b/>
                <w:color w:val="00009F"/>
                <w:sz w:val="18"/>
              </w:rPr>
              <w:t>T105476</w:t>
            </w:r>
            <w:r>
              <w:rPr>
                <w:rFonts w:ascii="Arial" w:hAnsi="Arial"/>
                <w:b/>
                <w:color w:val="00009F"/>
                <w:spacing w:val="-4"/>
                <w:sz w:val="18"/>
              </w:rPr>
              <w:t xml:space="preserve"> </w:t>
            </w:r>
            <w:r>
              <w:rPr>
                <w:rFonts w:ascii="Arial" w:hAnsi="Arial"/>
                <w:b/>
                <w:color w:val="00009F"/>
                <w:sz w:val="18"/>
              </w:rPr>
              <w:t>Rekonstrukcija</w:t>
            </w:r>
            <w:r>
              <w:rPr>
                <w:rFonts w:ascii="Arial" w:hAnsi="Arial"/>
                <w:b/>
                <w:color w:val="00009F"/>
                <w:spacing w:val="-1"/>
                <w:sz w:val="18"/>
              </w:rPr>
              <w:t xml:space="preserve"> </w:t>
            </w:r>
            <w:r>
              <w:rPr>
                <w:rFonts w:ascii="Arial" w:hAnsi="Arial"/>
                <w:b/>
                <w:color w:val="00009F"/>
                <w:sz w:val="18"/>
              </w:rPr>
              <w:t>kuće</w:t>
            </w:r>
            <w:r>
              <w:rPr>
                <w:rFonts w:ascii="Arial" w:hAnsi="Arial"/>
                <w:b/>
                <w:color w:val="00009F"/>
                <w:spacing w:val="-1"/>
                <w:sz w:val="18"/>
              </w:rPr>
              <w:t xml:space="preserve"> </w:t>
            </w:r>
            <w:r>
              <w:rPr>
                <w:rFonts w:ascii="Arial" w:hAnsi="Arial"/>
                <w:b/>
                <w:color w:val="00009F"/>
                <w:spacing w:val="-2"/>
                <w:sz w:val="18"/>
              </w:rPr>
              <w:t>"Ušić"</w:t>
            </w:r>
          </w:p>
        </w:tc>
        <w:tc>
          <w:tcPr>
            <w:tcW w:w="1737" w:type="dxa"/>
          </w:tcPr>
          <w:p w14:paraId="40B60F12" w14:textId="77777777" w:rsidR="00AB5DB3" w:rsidRDefault="00000000">
            <w:pPr>
              <w:pStyle w:val="TableParagraph"/>
              <w:spacing w:before="36"/>
              <w:ind w:right="229"/>
              <w:jc w:val="right"/>
              <w:rPr>
                <w:rFonts w:ascii="Arial"/>
                <w:b/>
                <w:sz w:val="18"/>
              </w:rPr>
            </w:pPr>
            <w:r>
              <w:rPr>
                <w:rFonts w:ascii="Arial"/>
                <w:b/>
                <w:color w:val="00009F"/>
                <w:spacing w:val="-2"/>
                <w:sz w:val="18"/>
              </w:rPr>
              <w:t>600.000,00</w:t>
            </w:r>
          </w:p>
        </w:tc>
        <w:tc>
          <w:tcPr>
            <w:tcW w:w="1225" w:type="dxa"/>
          </w:tcPr>
          <w:p w14:paraId="236CF3D7" w14:textId="77777777" w:rsidR="00AB5DB3" w:rsidRDefault="00000000">
            <w:pPr>
              <w:pStyle w:val="TableParagraph"/>
              <w:spacing w:before="36"/>
              <w:ind w:right="89"/>
              <w:jc w:val="right"/>
              <w:rPr>
                <w:rFonts w:ascii="Arial"/>
                <w:b/>
                <w:sz w:val="18"/>
              </w:rPr>
            </w:pPr>
            <w:r>
              <w:rPr>
                <w:rFonts w:ascii="Arial"/>
                <w:b/>
                <w:color w:val="00009F"/>
                <w:spacing w:val="-2"/>
                <w:sz w:val="18"/>
              </w:rPr>
              <w:t>303.389,75</w:t>
            </w:r>
          </w:p>
        </w:tc>
        <w:tc>
          <w:tcPr>
            <w:tcW w:w="753" w:type="dxa"/>
          </w:tcPr>
          <w:p w14:paraId="25D351D4" w14:textId="77777777" w:rsidR="00AB5DB3" w:rsidRDefault="00000000">
            <w:pPr>
              <w:pStyle w:val="TableParagraph"/>
              <w:spacing w:before="36"/>
              <w:ind w:right="47"/>
              <w:jc w:val="right"/>
              <w:rPr>
                <w:rFonts w:ascii="Arial"/>
                <w:b/>
                <w:sz w:val="18"/>
              </w:rPr>
            </w:pPr>
            <w:r>
              <w:rPr>
                <w:rFonts w:ascii="Arial"/>
                <w:b/>
                <w:color w:val="00009F"/>
                <w:spacing w:val="-2"/>
                <w:sz w:val="18"/>
              </w:rPr>
              <w:t>50,56%</w:t>
            </w:r>
          </w:p>
        </w:tc>
      </w:tr>
      <w:tr w:rsidR="00AB5DB3" w14:paraId="76C20934" w14:textId="77777777">
        <w:trPr>
          <w:trHeight w:val="285"/>
        </w:trPr>
        <w:tc>
          <w:tcPr>
            <w:tcW w:w="6825" w:type="dxa"/>
          </w:tcPr>
          <w:p w14:paraId="3BDCC145"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7" w:type="dxa"/>
          </w:tcPr>
          <w:p w14:paraId="1EEF4511" w14:textId="77777777" w:rsidR="00AB5DB3" w:rsidRDefault="00000000">
            <w:pPr>
              <w:pStyle w:val="TableParagraph"/>
              <w:spacing w:before="36"/>
              <w:ind w:right="229"/>
              <w:jc w:val="right"/>
              <w:rPr>
                <w:rFonts w:ascii="Arial"/>
                <w:b/>
                <w:sz w:val="18"/>
              </w:rPr>
            </w:pPr>
            <w:r>
              <w:rPr>
                <w:rFonts w:ascii="Arial"/>
                <w:b/>
                <w:spacing w:val="-2"/>
                <w:sz w:val="18"/>
              </w:rPr>
              <w:t>600.000,00</w:t>
            </w:r>
          </w:p>
        </w:tc>
        <w:tc>
          <w:tcPr>
            <w:tcW w:w="1225" w:type="dxa"/>
          </w:tcPr>
          <w:p w14:paraId="5C395E36" w14:textId="77777777" w:rsidR="00AB5DB3" w:rsidRDefault="00000000">
            <w:pPr>
              <w:pStyle w:val="TableParagraph"/>
              <w:spacing w:before="36"/>
              <w:ind w:right="89"/>
              <w:jc w:val="right"/>
              <w:rPr>
                <w:rFonts w:ascii="Arial"/>
                <w:b/>
                <w:sz w:val="18"/>
              </w:rPr>
            </w:pPr>
            <w:r>
              <w:rPr>
                <w:rFonts w:ascii="Arial"/>
                <w:b/>
                <w:spacing w:val="-2"/>
                <w:sz w:val="18"/>
              </w:rPr>
              <w:t>303.389,75</w:t>
            </w:r>
          </w:p>
        </w:tc>
        <w:tc>
          <w:tcPr>
            <w:tcW w:w="753" w:type="dxa"/>
          </w:tcPr>
          <w:p w14:paraId="1FE030EF" w14:textId="77777777" w:rsidR="00AB5DB3" w:rsidRDefault="00000000">
            <w:pPr>
              <w:pStyle w:val="TableParagraph"/>
              <w:spacing w:before="36"/>
              <w:ind w:right="47"/>
              <w:jc w:val="right"/>
              <w:rPr>
                <w:rFonts w:ascii="Arial"/>
                <w:b/>
                <w:sz w:val="18"/>
              </w:rPr>
            </w:pPr>
            <w:r>
              <w:rPr>
                <w:rFonts w:ascii="Arial"/>
                <w:b/>
                <w:spacing w:val="-2"/>
                <w:sz w:val="18"/>
              </w:rPr>
              <w:t>50,56%</w:t>
            </w:r>
          </w:p>
        </w:tc>
      </w:tr>
      <w:tr w:rsidR="00AB5DB3" w14:paraId="4268E764" w14:textId="77777777">
        <w:trPr>
          <w:trHeight w:val="285"/>
        </w:trPr>
        <w:tc>
          <w:tcPr>
            <w:tcW w:w="6825" w:type="dxa"/>
          </w:tcPr>
          <w:p w14:paraId="0CE7FB91"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37" w:type="dxa"/>
          </w:tcPr>
          <w:p w14:paraId="3AAA9DE7" w14:textId="77777777" w:rsidR="00AB5DB3" w:rsidRDefault="00000000">
            <w:pPr>
              <w:pStyle w:val="TableParagraph"/>
              <w:spacing w:before="36"/>
              <w:ind w:right="229"/>
              <w:jc w:val="right"/>
              <w:rPr>
                <w:rFonts w:ascii="Arial"/>
                <w:b/>
                <w:sz w:val="18"/>
              </w:rPr>
            </w:pPr>
            <w:r>
              <w:rPr>
                <w:rFonts w:ascii="Arial"/>
                <w:b/>
                <w:spacing w:val="-2"/>
                <w:sz w:val="18"/>
              </w:rPr>
              <w:t>600.000,00</w:t>
            </w:r>
          </w:p>
        </w:tc>
        <w:tc>
          <w:tcPr>
            <w:tcW w:w="1225" w:type="dxa"/>
          </w:tcPr>
          <w:p w14:paraId="3E78718C" w14:textId="77777777" w:rsidR="00AB5DB3" w:rsidRDefault="00000000">
            <w:pPr>
              <w:pStyle w:val="TableParagraph"/>
              <w:spacing w:before="36"/>
              <w:ind w:right="89"/>
              <w:jc w:val="right"/>
              <w:rPr>
                <w:rFonts w:ascii="Arial"/>
                <w:b/>
                <w:sz w:val="18"/>
              </w:rPr>
            </w:pPr>
            <w:r>
              <w:rPr>
                <w:rFonts w:ascii="Arial"/>
                <w:b/>
                <w:spacing w:val="-2"/>
                <w:sz w:val="18"/>
              </w:rPr>
              <w:t>303.389,75</w:t>
            </w:r>
          </w:p>
        </w:tc>
        <w:tc>
          <w:tcPr>
            <w:tcW w:w="753" w:type="dxa"/>
          </w:tcPr>
          <w:p w14:paraId="2DA8DE67" w14:textId="77777777" w:rsidR="00AB5DB3" w:rsidRDefault="00000000">
            <w:pPr>
              <w:pStyle w:val="TableParagraph"/>
              <w:spacing w:before="36"/>
              <w:ind w:right="47"/>
              <w:jc w:val="right"/>
              <w:rPr>
                <w:rFonts w:ascii="Arial"/>
                <w:b/>
                <w:sz w:val="18"/>
              </w:rPr>
            </w:pPr>
            <w:r>
              <w:rPr>
                <w:rFonts w:ascii="Arial"/>
                <w:b/>
                <w:spacing w:val="-2"/>
                <w:sz w:val="18"/>
              </w:rPr>
              <w:t>50,56%</w:t>
            </w:r>
          </w:p>
        </w:tc>
      </w:tr>
      <w:tr w:rsidR="00AB5DB3" w14:paraId="17207BEF" w14:textId="77777777">
        <w:trPr>
          <w:trHeight w:val="285"/>
        </w:trPr>
        <w:tc>
          <w:tcPr>
            <w:tcW w:w="6825" w:type="dxa"/>
          </w:tcPr>
          <w:p w14:paraId="4D81B63A" w14:textId="77777777" w:rsidR="00AB5DB3" w:rsidRDefault="00000000">
            <w:pPr>
              <w:pStyle w:val="TableParagraph"/>
              <w:spacing w:before="36"/>
              <w:ind w:left="515"/>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37" w:type="dxa"/>
          </w:tcPr>
          <w:p w14:paraId="0438B32E" w14:textId="77777777" w:rsidR="00AB5DB3" w:rsidRDefault="00AB5DB3">
            <w:pPr>
              <w:pStyle w:val="TableParagraph"/>
              <w:rPr>
                <w:sz w:val="18"/>
              </w:rPr>
            </w:pPr>
          </w:p>
        </w:tc>
        <w:tc>
          <w:tcPr>
            <w:tcW w:w="1225" w:type="dxa"/>
          </w:tcPr>
          <w:p w14:paraId="0E3E929A" w14:textId="77777777" w:rsidR="00AB5DB3" w:rsidRDefault="00000000">
            <w:pPr>
              <w:pStyle w:val="TableParagraph"/>
              <w:spacing w:before="36"/>
              <w:ind w:right="89"/>
              <w:jc w:val="right"/>
              <w:rPr>
                <w:rFonts w:ascii="Arial"/>
                <w:i/>
                <w:sz w:val="18"/>
              </w:rPr>
            </w:pPr>
            <w:r>
              <w:rPr>
                <w:rFonts w:ascii="Arial"/>
                <w:i/>
                <w:spacing w:val="-2"/>
                <w:sz w:val="18"/>
              </w:rPr>
              <w:t>303.389,75</w:t>
            </w:r>
          </w:p>
        </w:tc>
        <w:tc>
          <w:tcPr>
            <w:tcW w:w="753" w:type="dxa"/>
          </w:tcPr>
          <w:p w14:paraId="118ADBD7" w14:textId="77777777" w:rsidR="00AB5DB3" w:rsidRDefault="00AB5DB3">
            <w:pPr>
              <w:pStyle w:val="TableParagraph"/>
              <w:rPr>
                <w:sz w:val="18"/>
              </w:rPr>
            </w:pPr>
          </w:p>
        </w:tc>
      </w:tr>
      <w:tr w:rsidR="00AB5DB3" w14:paraId="5DE99143" w14:textId="77777777">
        <w:trPr>
          <w:trHeight w:val="277"/>
        </w:trPr>
        <w:tc>
          <w:tcPr>
            <w:tcW w:w="6825" w:type="dxa"/>
          </w:tcPr>
          <w:p w14:paraId="543F3579" w14:textId="77777777" w:rsidR="00AB5DB3" w:rsidRDefault="00000000">
            <w:pPr>
              <w:pStyle w:val="TableParagraph"/>
              <w:spacing w:before="36"/>
              <w:ind w:left="50"/>
              <w:rPr>
                <w:rFonts w:ascii="Arial" w:hAnsi="Arial"/>
                <w:b/>
                <w:sz w:val="18"/>
              </w:rPr>
            </w:pPr>
            <w:r>
              <w:rPr>
                <w:rFonts w:ascii="Arial" w:hAnsi="Arial"/>
                <w:b/>
                <w:color w:val="00009F"/>
                <w:sz w:val="18"/>
              </w:rPr>
              <w:t>K105479</w:t>
            </w:r>
            <w:r>
              <w:rPr>
                <w:rFonts w:ascii="Arial" w:hAnsi="Arial"/>
                <w:b/>
                <w:color w:val="00009F"/>
                <w:spacing w:val="-4"/>
                <w:sz w:val="18"/>
              </w:rPr>
              <w:t xml:space="preserve"> </w:t>
            </w:r>
            <w:r>
              <w:rPr>
                <w:rFonts w:ascii="Arial" w:hAnsi="Arial"/>
                <w:b/>
                <w:color w:val="00009F"/>
                <w:sz w:val="18"/>
              </w:rPr>
              <w:t>Zamjena</w:t>
            </w:r>
            <w:r>
              <w:rPr>
                <w:rFonts w:ascii="Arial" w:hAnsi="Arial"/>
                <w:b/>
                <w:color w:val="00009F"/>
                <w:spacing w:val="-1"/>
                <w:sz w:val="18"/>
              </w:rPr>
              <w:t xml:space="preserve"> </w:t>
            </w:r>
            <w:r>
              <w:rPr>
                <w:rFonts w:ascii="Arial" w:hAnsi="Arial"/>
                <w:b/>
                <w:color w:val="00009F"/>
                <w:sz w:val="18"/>
              </w:rPr>
              <w:t>travnjaka</w:t>
            </w:r>
            <w:r>
              <w:rPr>
                <w:rFonts w:ascii="Arial" w:hAnsi="Arial"/>
                <w:b/>
                <w:color w:val="00009F"/>
                <w:spacing w:val="-1"/>
                <w:sz w:val="18"/>
              </w:rPr>
              <w:t xml:space="preserve"> </w:t>
            </w:r>
            <w:r>
              <w:rPr>
                <w:rFonts w:ascii="Arial" w:hAnsi="Arial"/>
                <w:b/>
                <w:color w:val="00009F"/>
                <w:sz w:val="18"/>
              </w:rPr>
              <w:t>na</w:t>
            </w:r>
            <w:r>
              <w:rPr>
                <w:rFonts w:ascii="Arial" w:hAnsi="Arial"/>
                <w:b/>
                <w:color w:val="00009F"/>
                <w:spacing w:val="-2"/>
                <w:sz w:val="18"/>
              </w:rPr>
              <w:t xml:space="preserve"> </w:t>
            </w:r>
            <w:r>
              <w:rPr>
                <w:rFonts w:ascii="Arial" w:hAnsi="Arial"/>
                <w:b/>
                <w:color w:val="00009F"/>
                <w:sz w:val="18"/>
              </w:rPr>
              <w:t>pomoćnom</w:t>
            </w:r>
            <w:r>
              <w:rPr>
                <w:rFonts w:ascii="Arial" w:hAnsi="Arial"/>
                <w:b/>
                <w:color w:val="00009F"/>
                <w:spacing w:val="-1"/>
                <w:sz w:val="18"/>
              </w:rPr>
              <w:t xml:space="preserve"> </w:t>
            </w:r>
            <w:r>
              <w:rPr>
                <w:rFonts w:ascii="Arial" w:hAnsi="Arial"/>
                <w:b/>
                <w:color w:val="00009F"/>
                <w:sz w:val="18"/>
              </w:rPr>
              <w:t>igralištu</w:t>
            </w:r>
            <w:r>
              <w:rPr>
                <w:rFonts w:ascii="Arial" w:hAnsi="Arial"/>
                <w:b/>
                <w:color w:val="00009F"/>
                <w:spacing w:val="-1"/>
                <w:sz w:val="18"/>
              </w:rPr>
              <w:t xml:space="preserve"> </w:t>
            </w:r>
            <w:r>
              <w:rPr>
                <w:rFonts w:ascii="Arial" w:hAnsi="Arial"/>
                <w:b/>
                <w:color w:val="00009F"/>
                <w:sz w:val="18"/>
              </w:rPr>
              <w:t>stadiona</w:t>
            </w:r>
            <w:r>
              <w:rPr>
                <w:rFonts w:ascii="Arial" w:hAnsi="Arial"/>
                <w:b/>
                <w:color w:val="00009F"/>
                <w:spacing w:val="-1"/>
                <w:sz w:val="18"/>
              </w:rPr>
              <w:t xml:space="preserve"> </w:t>
            </w:r>
            <w:r>
              <w:rPr>
                <w:rFonts w:ascii="Arial" w:hAnsi="Arial"/>
                <w:b/>
                <w:color w:val="00009F"/>
                <w:spacing w:val="-2"/>
                <w:sz w:val="18"/>
              </w:rPr>
              <w:t>Šubićevac</w:t>
            </w:r>
          </w:p>
        </w:tc>
        <w:tc>
          <w:tcPr>
            <w:tcW w:w="1737" w:type="dxa"/>
          </w:tcPr>
          <w:p w14:paraId="17F33EE6" w14:textId="77777777" w:rsidR="00AB5DB3" w:rsidRDefault="00000000">
            <w:pPr>
              <w:pStyle w:val="TableParagraph"/>
              <w:spacing w:before="36"/>
              <w:ind w:right="229"/>
              <w:jc w:val="right"/>
              <w:rPr>
                <w:rFonts w:ascii="Arial"/>
                <w:b/>
                <w:sz w:val="18"/>
              </w:rPr>
            </w:pPr>
            <w:r>
              <w:rPr>
                <w:rFonts w:ascii="Arial"/>
                <w:b/>
                <w:color w:val="00009F"/>
                <w:spacing w:val="-2"/>
                <w:sz w:val="18"/>
              </w:rPr>
              <w:t>230.000,00</w:t>
            </w:r>
          </w:p>
        </w:tc>
        <w:tc>
          <w:tcPr>
            <w:tcW w:w="1225" w:type="dxa"/>
          </w:tcPr>
          <w:p w14:paraId="69C0AC28" w14:textId="77777777" w:rsidR="00AB5DB3" w:rsidRDefault="00AB5DB3">
            <w:pPr>
              <w:pStyle w:val="TableParagraph"/>
              <w:rPr>
                <w:sz w:val="18"/>
              </w:rPr>
            </w:pPr>
          </w:p>
        </w:tc>
        <w:tc>
          <w:tcPr>
            <w:tcW w:w="753" w:type="dxa"/>
          </w:tcPr>
          <w:p w14:paraId="1F9979FD" w14:textId="77777777" w:rsidR="00AB5DB3" w:rsidRDefault="00AB5DB3">
            <w:pPr>
              <w:pStyle w:val="TableParagraph"/>
              <w:rPr>
                <w:sz w:val="18"/>
              </w:rPr>
            </w:pPr>
          </w:p>
        </w:tc>
      </w:tr>
      <w:tr w:rsidR="00AB5DB3" w14:paraId="3A654310" w14:textId="77777777">
        <w:trPr>
          <w:trHeight w:val="277"/>
        </w:trPr>
        <w:tc>
          <w:tcPr>
            <w:tcW w:w="6825" w:type="dxa"/>
          </w:tcPr>
          <w:p w14:paraId="64769393" w14:textId="77777777" w:rsidR="00AB5DB3" w:rsidRDefault="00000000">
            <w:pPr>
              <w:pStyle w:val="TableParagraph"/>
              <w:spacing w:before="28"/>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7" w:type="dxa"/>
          </w:tcPr>
          <w:p w14:paraId="34085F3F" w14:textId="77777777" w:rsidR="00AB5DB3" w:rsidRDefault="00000000">
            <w:pPr>
              <w:pStyle w:val="TableParagraph"/>
              <w:spacing w:before="28"/>
              <w:ind w:right="229"/>
              <w:jc w:val="right"/>
              <w:rPr>
                <w:rFonts w:ascii="Arial"/>
                <w:b/>
                <w:sz w:val="18"/>
              </w:rPr>
            </w:pPr>
            <w:r>
              <w:rPr>
                <w:rFonts w:ascii="Arial"/>
                <w:b/>
                <w:spacing w:val="-2"/>
                <w:sz w:val="18"/>
              </w:rPr>
              <w:t>115.000,00</w:t>
            </w:r>
          </w:p>
        </w:tc>
        <w:tc>
          <w:tcPr>
            <w:tcW w:w="1225" w:type="dxa"/>
          </w:tcPr>
          <w:p w14:paraId="403ABC7E" w14:textId="77777777" w:rsidR="00AB5DB3" w:rsidRDefault="00AB5DB3">
            <w:pPr>
              <w:pStyle w:val="TableParagraph"/>
              <w:rPr>
                <w:sz w:val="18"/>
              </w:rPr>
            </w:pPr>
          </w:p>
        </w:tc>
        <w:tc>
          <w:tcPr>
            <w:tcW w:w="753" w:type="dxa"/>
          </w:tcPr>
          <w:p w14:paraId="285E07FD" w14:textId="77777777" w:rsidR="00AB5DB3" w:rsidRDefault="00AB5DB3">
            <w:pPr>
              <w:pStyle w:val="TableParagraph"/>
              <w:rPr>
                <w:sz w:val="18"/>
              </w:rPr>
            </w:pPr>
          </w:p>
        </w:tc>
      </w:tr>
      <w:tr w:rsidR="00AB5DB3" w14:paraId="7B2A1759" w14:textId="77777777">
        <w:trPr>
          <w:trHeight w:val="285"/>
        </w:trPr>
        <w:tc>
          <w:tcPr>
            <w:tcW w:w="6825" w:type="dxa"/>
          </w:tcPr>
          <w:p w14:paraId="59CA8198"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37" w:type="dxa"/>
          </w:tcPr>
          <w:p w14:paraId="48DA9AAE" w14:textId="77777777" w:rsidR="00AB5DB3" w:rsidRDefault="00000000">
            <w:pPr>
              <w:pStyle w:val="TableParagraph"/>
              <w:spacing w:before="36"/>
              <w:ind w:right="229"/>
              <w:jc w:val="right"/>
              <w:rPr>
                <w:rFonts w:ascii="Arial"/>
                <w:b/>
                <w:sz w:val="18"/>
              </w:rPr>
            </w:pPr>
            <w:r>
              <w:rPr>
                <w:rFonts w:ascii="Arial"/>
                <w:b/>
                <w:spacing w:val="-2"/>
                <w:sz w:val="18"/>
              </w:rPr>
              <w:t>115.000,00</w:t>
            </w:r>
          </w:p>
        </w:tc>
        <w:tc>
          <w:tcPr>
            <w:tcW w:w="1225" w:type="dxa"/>
          </w:tcPr>
          <w:p w14:paraId="056CE5B9" w14:textId="77777777" w:rsidR="00AB5DB3" w:rsidRDefault="00AB5DB3">
            <w:pPr>
              <w:pStyle w:val="TableParagraph"/>
              <w:rPr>
                <w:sz w:val="18"/>
              </w:rPr>
            </w:pPr>
          </w:p>
        </w:tc>
        <w:tc>
          <w:tcPr>
            <w:tcW w:w="753" w:type="dxa"/>
          </w:tcPr>
          <w:p w14:paraId="3DB59BE3" w14:textId="77777777" w:rsidR="00AB5DB3" w:rsidRDefault="00AB5DB3">
            <w:pPr>
              <w:pStyle w:val="TableParagraph"/>
              <w:rPr>
                <w:sz w:val="18"/>
              </w:rPr>
            </w:pPr>
          </w:p>
        </w:tc>
      </w:tr>
      <w:tr w:rsidR="00AB5DB3" w14:paraId="1BF2EAD5" w14:textId="77777777">
        <w:trPr>
          <w:trHeight w:val="285"/>
        </w:trPr>
        <w:tc>
          <w:tcPr>
            <w:tcW w:w="6825" w:type="dxa"/>
          </w:tcPr>
          <w:p w14:paraId="18CEA0E7"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37" w:type="dxa"/>
          </w:tcPr>
          <w:p w14:paraId="49FF833A" w14:textId="77777777" w:rsidR="00AB5DB3" w:rsidRDefault="00000000">
            <w:pPr>
              <w:pStyle w:val="TableParagraph"/>
              <w:spacing w:before="36"/>
              <w:ind w:right="229"/>
              <w:jc w:val="right"/>
              <w:rPr>
                <w:rFonts w:ascii="Arial"/>
                <w:b/>
                <w:sz w:val="18"/>
              </w:rPr>
            </w:pPr>
            <w:r>
              <w:rPr>
                <w:rFonts w:ascii="Arial"/>
                <w:b/>
                <w:spacing w:val="-2"/>
                <w:sz w:val="18"/>
              </w:rPr>
              <w:t>115.000,00</w:t>
            </w:r>
          </w:p>
        </w:tc>
        <w:tc>
          <w:tcPr>
            <w:tcW w:w="1225" w:type="dxa"/>
          </w:tcPr>
          <w:p w14:paraId="6A5A2295" w14:textId="77777777" w:rsidR="00AB5DB3" w:rsidRDefault="00AB5DB3">
            <w:pPr>
              <w:pStyle w:val="TableParagraph"/>
              <w:rPr>
                <w:sz w:val="18"/>
              </w:rPr>
            </w:pPr>
          </w:p>
        </w:tc>
        <w:tc>
          <w:tcPr>
            <w:tcW w:w="753" w:type="dxa"/>
          </w:tcPr>
          <w:p w14:paraId="1EED9828" w14:textId="77777777" w:rsidR="00AB5DB3" w:rsidRDefault="00AB5DB3">
            <w:pPr>
              <w:pStyle w:val="TableParagraph"/>
              <w:rPr>
                <w:sz w:val="18"/>
              </w:rPr>
            </w:pPr>
          </w:p>
        </w:tc>
      </w:tr>
      <w:tr w:rsidR="00AB5DB3" w14:paraId="4CDBD0B2" w14:textId="77777777">
        <w:trPr>
          <w:trHeight w:val="285"/>
        </w:trPr>
        <w:tc>
          <w:tcPr>
            <w:tcW w:w="6825" w:type="dxa"/>
          </w:tcPr>
          <w:p w14:paraId="5127BEFA"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37" w:type="dxa"/>
          </w:tcPr>
          <w:p w14:paraId="7CD64F3D" w14:textId="77777777" w:rsidR="00AB5DB3" w:rsidRDefault="00000000">
            <w:pPr>
              <w:pStyle w:val="TableParagraph"/>
              <w:spacing w:before="36"/>
              <w:ind w:right="229"/>
              <w:jc w:val="right"/>
              <w:rPr>
                <w:rFonts w:ascii="Arial"/>
                <w:b/>
                <w:sz w:val="18"/>
              </w:rPr>
            </w:pPr>
            <w:r>
              <w:rPr>
                <w:rFonts w:ascii="Arial"/>
                <w:b/>
                <w:spacing w:val="-2"/>
                <w:sz w:val="18"/>
              </w:rPr>
              <w:t>115.000,00</w:t>
            </w:r>
          </w:p>
        </w:tc>
        <w:tc>
          <w:tcPr>
            <w:tcW w:w="1225" w:type="dxa"/>
          </w:tcPr>
          <w:p w14:paraId="44AACFDF" w14:textId="77777777" w:rsidR="00AB5DB3" w:rsidRDefault="00AB5DB3">
            <w:pPr>
              <w:pStyle w:val="TableParagraph"/>
              <w:rPr>
                <w:sz w:val="18"/>
              </w:rPr>
            </w:pPr>
          </w:p>
        </w:tc>
        <w:tc>
          <w:tcPr>
            <w:tcW w:w="753" w:type="dxa"/>
          </w:tcPr>
          <w:p w14:paraId="67F56976" w14:textId="77777777" w:rsidR="00AB5DB3" w:rsidRDefault="00AB5DB3">
            <w:pPr>
              <w:pStyle w:val="TableParagraph"/>
              <w:rPr>
                <w:sz w:val="18"/>
              </w:rPr>
            </w:pPr>
          </w:p>
        </w:tc>
      </w:tr>
      <w:tr w:rsidR="00AB5DB3" w14:paraId="70DEBEE0" w14:textId="77777777">
        <w:trPr>
          <w:trHeight w:val="285"/>
        </w:trPr>
        <w:tc>
          <w:tcPr>
            <w:tcW w:w="6825" w:type="dxa"/>
          </w:tcPr>
          <w:p w14:paraId="27E22E08" w14:textId="77777777" w:rsidR="00AB5DB3" w:rsidRDefault="00000000">
            <w:pPr>
              <w:pStyle w:val="TableParagraph"/>
              <w:spacing w:before="36"/>
              <w:ind w:left="50"/>
              <w:rPr>
                <w:rFonts w:ascii="Arial" w:hAnsi="Arial"/>
                <w:b/>
                <w:sz w:val="18"/>
              </w:rPr>
            </w:pPr>
            <w:r>
              <w:rPr>
                <w:rFonts w:ascii="Arial" w:hAnsi="Arial"/>
                <w:b/>
                <w:color w:val="00009F"/>
                <w:sz w:val="18"/>
              </w:rPr>
              <w:t>K105480</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2"/>
                <w:sz w:val="18"/>
              </w:rPr>
              <w:t xml:space="preserve"> </w:t>
            </w:r>
            <w:r>
              <w:rPr>
                <w:rFonts w:ascii="Arial" w:hAnsi="Arial"/>
                <w:b/>
                <w:color w:val="00009F"/>
                <w:sz w:val="18"/>
              </w:rPr>
              <w:t>Športskog</w:t>
            </w:r>
            <w:r>
              <w:rPr>
                <w:rFonts w:ascii="Arial" w:hAnsi="Arial"/>
                <w:b/>
                <w:color w:val="00009F"/>
                <w:spacing w:val="-1"/>
                <w:sz w:val="18"/>
              </w:rPr>
              <w:t xml:space="preserve"> </w:t>
            </w:r>
            <w:r>
              <w:rPr>
                <w:rFonts w:ascii="Arial" w:hAnsi="Arial"/>
                <w:b/>
                <w:color w:val="00009F"/>
                <w:sz w:val="18"/>
              </w:rPr>
              <w:t>centra</w:t>
            </w:r>
            <w:r>
              <w:rPr>
                <w:rFonts w:ascii="Arial" w:hAnsi="Arial"/>
                <w:b/>
                <w:color w:val="00009F"/>
                <w:spacing w:val="-2"/>
                <w:sz w:val="18"/>
              </w:rPr>
              <w:t xml:space="preserve"> Ljubica</w:t>
            </w:r>
          </w:p>
        </w:tc>
        <w:tc>
          <w:tcPr>
            <w:tcW w:w="1737" w:type="dxa"/>
          </w:tcPr>
          <w:p w14:paraId="2B0CBBEE" w14:textId="77777777" w:rsidR="00AB5DB3" w:rsidRDefault="00000000">
            <w:pPr>
              <w:pStyle w:val="TableParagraph"/>
              <w:spacing w:before="36"/>
              <w:ind w:right="229"/>
              <w:jc w:val="right"/>
              <w:rPr>
                <w:rFonts w:ascii="Arial"/>
                <w:b/>
                <w:sz w:val="18"/>
              </w:rPr>
            </w:pPr>
            <w:r>
              <w:rPr>
                <w:rFonts w:ascii="Arial"/>
                <w:b/>
                <w:color w:val="00009F"/>
                <w:spacing w:val="-2"/>
                <w:sz w:val="18"/>
              </w:rPr>
              <w:t>428.000,00</w:t>
            </w:r>
          </w:p>
        </w:tc>
        <w:tc>
          <w:tcPr>
            <w:tcW w:w="1225" w:type="dxa"/>
          </w:tcPr>
          <w:p w14:paraId="229256D4" w14:textId="77777777" w:rsidR="00AB5DB3" w:rsidRDefault="00000000">
            <w:pPr>
              <w:pStyle w:val="TableParagraph"/>
              <w:spacing w:before="36"/>
              <w:ind w:right="89"/>
              <w:jc w:val="right"/>
              <w:rPr>
                <w:rFonts w:ascii="Arial"/>
                <w:b/>
                <w:sz w:val="18"/>
              </w:rPr>
            </w:pPr>
            <w:r>
              <w:rPr>
                <w:rFonts w:ascii="Arial"/>
                <w:b/>
                <w:color w:val="00009F"/>
                <w:spacing w:val="-2"/>
                <w:sz w:val="18"/>
              </w:rPr>
              <w:t>2.239,75</w:t>
            </w:r>
          </w:p>
        </w:tc>
        <w:tc>
          <w:tcPr>
            <w:tcW w:w="753" w:type="dxa"/>
          </w:tcPr>
          <w:p w14:paraId="6319D3C9" w14:textId="77777777" w:rsidR="00AB5DB3" w:rsidRDefault="00000000">
            <w:pPr>
              <w:pStyle w:val="TableParagraph"/>
              <w:spacing w:before="36"/>
              <w:ind w:right="47"/>
              <w:jc w:val="right"/>
              <w:rPr>
                <w:rFonts w:ascii="Arial"/>
                <w:b/>
                <w:sz w:val="18"/>
              </w:rPr>
            </w:pPr>
            <w:r>
              <w:rPr>
                <w:rFonts w:ascii="Arial"/>
                <w:b/>
                <w:color w:val="00009F"/>
                <w:spacing w:val="-2"/>
                <w:sz w:val="18"/>
              </w:rPr>
              <w:t>0,52%</w:t>
            </w:r>
          </w:p>
        </w:tc>
      </w:tr>
      <w:tr w:rsidR="00AB5DB3" w14:paraId="71C3B6F1" w14:textId="77777777">
        <w:trPr>
          <w:trHeight w:val="285"/>
        </w:trPr>
        <w:tc>
          <w:tcPr>
            <w:tcW w:w="6825" w:type="dxa"/>
          </w:tcPr>
          <w:p w14:paraId="2C4D970E"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7" w:type="dxa"/>
          </w:tcPr>
          <w:p w14:paraId="37A8BB58" w14:textId="77777777" w:rsidR="00AB5DB3" w:rsidRDefault="00000000">
            <w:pPr>
              <w:pStyle w:val="TableParagraph"/>
              <w:spacing w:before="36"/>
              <w:ind w:right="229"/>
              <w:jc w:val="right"/>
              <w:rPr>
                <w:rFonts w:ascii="Arial"/>
                <w:b/>
                <w:sz w:val="18"/>
              </w:rPr>
            </w:pPr>
            <w:r>
              <w:rPr>
                <w:rFonts w:ascii="Arial"/>
                <w:b/>
                <w:spacing w:val="-2"/>
                <w:sz w:val="18"/>
              </w:rPr>
              <w:t>428.000,00</w:t>
            </w:r>
          </w:p>
        </w:tc>
        <w:tc>
          <w:tcPr>
            <w:tcW w:w="1225" w:type="dxa"/>
          </w:tcPr>
          <w:p w14:paraId="5F27EED7" w14:textId="77777777" w:rsidR="00AB5DB3" w:rsidRDefault="00000000">
            <w:pPr>
              <w:pStyle w:val="TableParagraph"/>
              <w:spacing w:before="36"/>
              <w:ind w:right="89"/>
              <w:jc w:val="right"/>
              <w:rPr>
                <w:rFonts w:ascii="Arial"/>
                <w:b/>
                <w:sz w:val="18"/>
              </w:rPr>
            </w:pPr>
            <w:r>
              <w:rPr>
                <w:rFonts w:ascii="Arial"/>
                <w:b/>
                <w:spacing w:val="-2"/>
                <w:sz w:val="18"/>
              </w:rPr>
              <w:t>2.239,75</w:t>
            </w:r>
          </w:p>
        </w:tc>
        <w:tc>
          <w:tcPr>
            <w:tcW w:w="753" w:type="dxa"/>
          </w:tcPr>
          <w:p w14:paraId="1A02A013" w14:textId="77777777" w:rsidR="00AB5DB3" w:rsidRDefault="00000000">
            <w:pPr>
              <w:pStyle w:val="TableParagraph"/>
              <w:spacing w:before="36"/>
              <w:ind w:right="47"/>
              <w:jc w:val="right"/>
              <w:rPr>
                <w:rFonts w:ascii="Arial"/>
                <w:b/>
                <w:sz w:val="18"/>
              </w:rPr>
            </w:pPr>
            <w:r>
              <w:rPr>
                <w:rFonts w:ascii="Arial"/>
                <w:b/>
                <w:spacing w:val="-2"/>
                <w:sz w:val="18"/>
              </w:rPr>
              <w:t>0,52%</w:t>
            </w:r>
          </w:p>
        </w:tc>
      </w:tr>
      <w:tr w:rsidR="00AB5DB3" w14:paraId="7EED5AB4" w14:textId="77777777">
        <w:trPr>
          <w:trHeight w:val="285"/>
        </w:trPr>
        <w:tc>
          <w:tcPr>
            <w:tcW w:w="6825" w:type="dxa"/>
          </w:tcPr>
          <w:p w14:paraId="7C4E24AC"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37" w:type="dxa"/>
          </w:tcPr>
          <w:p w14:paraId="5CE1D4B1" w14:textId="77777777" w:rsidR="00AB5DB3" w:rsidRDefault="00000000">
            <w:pPr>
              <w:pStyle w:val="TableParagraph"/>
              <w:spacing w:before="36"/>
              <w:ind w:right="229"/>
              <w:jc w:val="right"/>
              <w:rPr>
                <w:rFonts w:ascii="Arial"/>
                <w:b/>
                <w:sz w:val="18"/>
              </w:rPr>
            </w:pPr>
            <w:r>
              <w:rPr>
                <w:rFonts w:ascii="Arial"/>
                <w:b/>
                <w:spacing w:val="-2"/>
                <w:sz w:val="18"/>
              </w:rPr>
              <w:t>90.000,00</w:t>
            </w:r>
          </w:p>
        </w:tc>
        <w:tc>
          <w:tcPr>
            <w:tcW w:w="1225" w:type="dxa"/>
          </w:tcPr>
          <w:p w14:paraId="5EA96E07" w14:textId="77777777" w:rsidR="00AB5DB3" w:rsidRDefault="00AB5DB3">
            <w:pPr>
              <w:pStyle w:val="TableParagraph"/>
              <w:rPr>
                <w:sz w:val="18"/>
              </w:rPr>
            </w:pPr>
          </w:p>
        </w:tc>
        <w:tc>
          <w:tcPr>
            <w:tcW w:w="753" w:type="dxa"/>
          </w:tcPr>
          <w:p w14:paraId="24EEF9AE" w14:textId="77777777" w:rsidR="00AB5DB3" w:rsidRDefault="00AB5DB3">
            <w:pPr>
              <w:pStyle w:val="TableParagraph"/>
              <w:rPr>
                <w:sz w:val="18"/>
              </w:rPr>
            </w:pPr>
          </w:p>
        </w:tc>
      </w:tr>
      <w:tr w:rsidR="00AB5DB3" w14:paraId="5C1AF40B" w14:textId="77777777">
        <w:trPr>
          <w:trHeight w:val="285"/>
        </w:trPr>
        <w:tc>
          <w:tcPr>
            <w:tcW w:w="6825" w:type="dxa"/>
          </w:tcPr>
          <w:p w14:paraId="72BDAB11"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37" w:type="dxa"/>
          </w:tcPr>
          <w:p w14:paraId="715898CB" w14:textId="77777777" w:rsidR="00AB5DB3" w:rsidRDefault="00000000">
            <w:pPr>
              <w:pStyle w:val="TableParagraph"/>
              <w:spacing w:before="36"/>
              <w:ind w:right="229"/>
              <w:jc w:val="right"/>
              <w:rPr>
                <w:rFonts w:ascii="Arial"/>
                <w:b/>
                <w:sz w:val="18"/>
              </w:rPr>
            </w:pPr>
            <w:r>
              <w:rPr>
                <w:rFonts w:ascii="Arial"/>
                <w:b/>
                <w:spacing w:val="-2"/>
                <w:sz w:val="18"/>
              </w:rPr>
              <w:t>338.000,00</w:t>
            </w:r>
          </w:p>
        </w:tc>
        <w:tc>
          <w:tcPr>
            <w:tcW w:w="1225" w:type="dxa"/>
          </w:tcPr>
          <w:p w14:paraId="6EEA9A0E" w14:textId="77777777" w:rsidR="00AB5DB3" w:rsidRDefault="00000000">
            <w:pPr>
              <w:pStyle w:val="TableParagraph"/>
              <w:spacing w:before="36"/>
              <w:ind w:right="89"/>
              <w:jc w:val="right"/>
              <w:rPr>
                <w:rFonts w:ascii="Arial"/>
                <w:b/>
                <w:sz w:val="18"/>
              </w:rPr>
            </w:pPr>
            <w:r>
              <w:rPr>
                <w:rFonts w:ascii="Arial"/>
                <w:b/>
                <w:spacing w:val="-2"/>
                <w:sz w:val="18"/>
              </w:rPr>
              <w:t>2.239,75</w:t>
            </w:r>
          </w:p>
        </w:tc>
        <w:tc>
          <w:tcPr>
            <w:tcW w:w="753" w:type="dxa"/>
          </w:tcPr>
          <w:p w14:paraId="39250419" w14:textId="77777777" w:rsidR="00AB5DB3" w:rsidRDefault="00000000">
            <w:pPr>
              <w:pStyle w:val="TableParagraph"/>
              <w:spacing w:before="36"/>
              <w:ind w:right="47"/>
              <w:jc w:val="right"/>
              <w:rPr>
                <w:rFonts w:ascii="Arial"/>
                <w:b/>
                <w:sz w:val="18"/>
              </w:rPr>
            </w:pPr>
            <w:r>
              <w:rPr>
                <w:rFonts w:ascii="Arial"/>
                <w:b/>
                <w:spacing w:val="-2"/>
                <w:sz w:val="18"/>
              </w:rPr>
              <w:t>0,66%</w:t>
            </w:r>
          </w:p>
        </w:tc>
      </w:tr>
      <w:tr w:rsidR="00AB5DB3" w14:paraId="4FAD768D" w14:textId="77777777">
        <w:trPr>
          <w:trHeight w:val="285"/>
        </w:trPr>
        <w:tc>
          <w:tcPr>
            <w:tcW w:w="6825" w:type="dxa"/>
          </w:tcPr>
          <w:p w14:paraId="11113658" w14:textId="77777777" w:rsidR="00AB5DB3" w:rsidRDefault="00000000">
            <w:pPr>
              <w:pStyle w:val="TableParagraph"/>
              <w:spacing w:before="36"/>
              <w:ind w:left="515"/>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37" w:type="dxa"/>
          </w:tcPr>
          <w:p w14:paraId="5C5E9A78" w14:textId="77777777" w:rsidR="00AB5DB3" w:rsidRDefault="00AB5DB3">
            <w:pPr>
              <w:pStyle w:val="TableParagraph"/>
              <w:rPr>
                <w:sz w:val="18"/>
              </w:rPr>
            </w:pPr>
          </w:p>
        </w:tc>
        <w:tc>
          <w:tcPr>
            <w:tcW w:w="1225" w:type="dxa"/>
          </w:tcPr>
          <w:p w14:paraId="3458D8E4" w14:textId="77777777" w:rsidR="00AB5DB3" w:rsidRDefault="00000000">
            <w:pPr>
              <w:pStyle w:val="TableParagraph"/>
              <w:spacing w:before="36"/>
              <w:ind w:right="89"/>
              <w:jc w:val="right"/>
              <w:rPr>
                <w:rFonts w:ascii="Arial"/>
                <w:i/>
                <w:sz w:val="18"/>
              </w:rPr>
            </w:pPr>
            <w:r>
              <w:rPr>
                <w:rFonts w:ascii="Arial"/>
                <w:i/>
                <w:spacing w:val="-2"/>
                <w:sz w:val="18"/>
              </w:rPr>
              <w:t>2.239,75</w:t>
            </w:r>
          </w:p>
        </w:tc>
        <w:tc>
          <w:tcPr>
            <w:tcW w:w="753" w:type="dxa"/>
          </w:tcPr>
          <w:p w14:paraId="4F8580DD" w14:textId="77777777" w:rsidR="00AB5DB3" w:rsidRDefault="00AB5DB3">
            <w:pPr>
              <w:pStyle w:val="TableParagraph"/>
              <w:rPr>
                <w:sz w:val="18"/>
              </w:rPr>
            </w:pPr>
          </w:p>
        </w:tc>
      </w:tr>
      <w:tr w:rsidR="00AB5DB3" w14:paraId="5A882D98" w14:textId="77777777">
        <w:trPr>
          <w:trHeight w:val="277"/>
        </w:trPr>
        <w:tc>
          <w:tcPr>
            <w:tcW w:w="6825" w:type="dxa"/>
          </w:tcPr>
          <w:p w14:paraId="4CA9D803" w14:textId="77777777" w:rsidR="00AB5DB3" w:rsidRDefault="00000000">
            <w:pPr>
              <w:pStyle w:val="TableParagraph"/>
              <w:spacing w:before="36"/>
              <w:ind w:left="50"/>
              <w:rPr>
                <w:rFonts w:ascii="Arial" w:hAnsi="Arial"/>
                <w:b/>
                <w:sz w:val="18"/>
              </w:rPr>
            </w:pPr>
            <w:r>
              <w:rPr>
                <w:rFonts w:ascii="Arial" w:hAnsi="Arial"/>
                <w:b/>
                <w:color w:val="00009F"/>
                <w:sz w:val="18"/>
              </w:rPr>
              <w:t>K105481</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1"/>
                <w:sz w:val="18"/>
              </w:rPr>
              <w:t xml:space="preserve"> </w:t>
            </w:r>
            <w:r>
              <w:rPr>
                <w:rFonts w:ascii="Arial" w:hAnsi="Arial"/>
                <w:b/>
                <w:color w:val="00009F"/>
                <w:sz w:val="18"/>
              </w:rPr>
              <w:t>nogometnog</w:t>
            </w:r>
            <w:r>
              <w:rPr>
                <w:rFonts w:ascii="Arial" w:hAnsi="Arial"/>
                <w:b/>
                <w:color w:val="00009F"/>
                <w:spacing w:val="-1"/>
                <w:sz w:val="18"/>
              </w:rPr>
              <w:t xml:space="preserve"> </w:t>
            </w:r>
            <w:r>
              <w:rPr>
                <w:rFonts w:ascii="Arial" w:hAnsi="Arial"/>
                <w:b/>
                <w:color w:val="00009F"/>
                <w:sz w:val="18"/>
              </w:rPr>
              <w:t>stadiona</w:t>
            </w:r>
            <w:r>
              <w:rPr>
                <w:rFonts w:ascii="Arial" w:hAnsi="Arial"/>
                <w:b/>
                <w:color w:val="00009F"/>
                <w:spacing w:val="-1"/>
                <w:sz w:val="18"/>
              </w:rPr>
              <w:t xml:space="preserve"> </w:t>
            </w:r>
            <w:r>
              <w:rPr>
                <w:rFonts w:ascii="Arial" w:hAnsi="Arial"/>
                <w:b/>
                <w:color w:val="00009F"/>
                <w:spacing w:val="-2"/>
                <w:sz w:val="18"/>
              </w:rPr>
              <w:t>Šubićevac</w:t>
            </w:r>
          </w:p>
        </w:tc>
        <w:tc>
          <w:tcPr>
            <w:tcW w:w="1737" w:type="dxa"/>
          </w:tcPr>
          <w:p w14:paraId="2AD0CE4C" w14:textId="77777777" w:rsidR="00AB5DB3" w:rsidRDefault="00000000">
            <w:pPr>
              <w:pStyle w:val="TableParagraph"/>
              <w:spacing w:before="36"/>
              <w:ind w:right="229"/>
              <w:jc w:val="right"/>
              <w:rPr>
                <w:rFonts w:ascii="Arial"/>
                <w:b/>
                <w:sz w:val="18"/>
              </w:rPr>
            </w:pPr>
            <w:r>
              <w:rPr>
                <w:rFonts w:ascii="Arial"/>
                <w:b/>
                <w:color w:val="00009F"/>
                <w:spacing w:val="-2"/>
                <w:sz w:val="18"/>
              </w:rPr>
              <w:t>300.000,00</w:t>
            </w:r>
          </w:p>
        </w:tc>
        <w:tc>
          <w:tcPr>
            <w:tcW w:w="1225" w:type="dxa"/>
          </w:tcPr>
          <w:p w14:paraId="2786FFF8" w14:textId="77777777" w:rsidR="00AB5DB3" w:rsidRDefault="00000000">
            <w:pPr>
              <w:pStyle w:val="TableParagraph"/>
              <w:spacing w:before="36"/>
              <w:ind w:right="89"/>
              <w:jc w:val="right"/>
              <w:rPr>
                <w:rFonts w:ascii="Arial"/>
                <w:b/>
                <w:sz w:val="18"/>
              </w:rPr>
            </w:pPr>
            <w:r>
              <w:rPr>
                <w:rFonts w:ascii="Arial"/>
                <w:b/>
                <w:color w:val="00009F"/>
                <w:spacing w:val="-2"/>
                <w:sz w:val="18"/>
              </w:rPr>
              <w:t>22.250,00</w:t>
            </w:r>
          </w:p>
        </w:tc>
        <w:tc>
          <w:tcPr>
            <w:tcW w:w="753" w:type="dxa"/>
          </w:tcPr>
          <w:p w14:paraId="01169614" w14:textId="77777777" w:rsidR="00AB5DB3" w:rsidRDefault="00000000">
            <w:pPr>
              <w:pStyle w:val="TableParagraph"/>
              <w:spacing w:before="36"/>
              <w:ind w:right="47"/>
              <w:jc w:val="right"/>
              <w:rPr>
                <w:rFonts w:ascii="Arial"/>
                <w:b/>
                <w:sz w:val="18"/>
              </w:rPr>
            </w:pPr>
            <w:r>
              <w:rPr>
                <w:rFonts w:ascii="Arial"/>
                <w:b/>
                <w:color w:val="00009F"/>
                <w:spacing w:val="-2"/>
                <w:sz w:val="18"/>
              </w:rPr>
              <w:t>7,42%</w:t>
            </w:r>
          </w:p>
        </w:tc>
      </w:tr>
      <w:tr w:rsidR="00AB5DB3" w14:paraId="283871BA" w14:textId="77777777">
        <w:trPr>
          <w:trHeight w:val="277"/>
        </w:trPr>
        <w:tc>
          <w:tcPr>
            <w:tcW w:w="6825" w:type="dxa"/>
          </w:tcPr>
          <w:p w14:paraId="354A0021" w14:textId="77777777" w:rsidR="00AB5DB3" w:rsidRDefault="00000000">
            <w:pPr>
              <w:pStyle w:val="TableParagraph"/>
              <w:spacing w:before="28"/>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7" w:type="dxa"/>
          </w:tcPr>
          <w:p w14:paraId="72F3C41B" w14:textId="77777777" w:rsidR="00AB5DB3" w:rsidRDefault="00000000">
            <w:pPr>
              <w:pStyle w:val="TableParagraph"/>
              <w:spacing w:before="28"/>
              <w:ind w:right="229"/>
              <w:jc w:val="right"/>
              <w:rPr>
                <w:rFonts w:ascii="Arial"/>
                <w:b/>
                <w:sz w:val="18"/>
              </w:rPr>
            </w:pPr>
            <w:r>
              <w:rPr>
                <w:rFonts w:ascii="Arial"/>
                <w:b/>
                <w:spacing w:val="-2"/>
                <w:sz w:val="18"/>
              </w:rPr>
              <w:t>150.000,00</w:t>
            </w:r>
          </w:p>
        </w:tc>
        <w:tc>
          <w:tcPr>
            <w:tcW w:w="1225" w:type="dxa"/>
          </w:tcPr>
          <w:p w14:paraId="0CB74303" w14:textId="77777777" w:rsidR="00AB5DB3" w:rsidRDefault="00000000">
            <w:pPr>
              <w:pStyle w:val="TableParagraph"/>
              <w:spacing w:before="28"/>
              <w:ind w:right="89"/>
              <w:jc w:val="right"/>
              <w:rPr>
                <w:rFonts w:ascii="Arial"/>
                <w:b/>
                <w:sz w:val="18"/>
              </w:rPr>
            </w:pPr>
            <w:r>
              <w:rPr>
                <w:rFonts w:ascii="Arial"/>
                <w:b/>
                <w:spacing w:val="-2"/>
                <w:sz w:val="18"/>
              </w:rPr>
              <w:t>22.250,00</w:t>
            </w:r>
          </w:p>
        </w:tc>
        <w:tc>
          <w:tcPr>
            <w:tcW w:w="753" w:type="dxa"/>
          </w:tcPr>
          <w:p w14:paraId="6D927FA9" w14:textId="77777777" w:rsidR="00AB5DB3" w:rsidRDefault="00000000">
            <w:pPr>
              <w:pStyle w:val="TableParagraph"/>
              <w:spacing w:before="28"/>
              <w:ind w:right="47"/>
              <w:jc w:val="right"/>
              <w:rPr>
                <w:rFonts w:ascii="Arial"/>
                <w:b/>
                <w:sz w:val="18"/>
              </w:rPr>
            </w:pPr>
            <w:r>
              <w:rPr>
                <w:rFonts w:ascii="Arial"/>
                <w:b/>
                <w:spacing w:val="-2"/>
                <w:sz w:val="18"/>
              </w:rPr>
              <w:t>14,83%</w:t>
            </w:r>
          </w:p>
        </w:tc>
      </w:tr>
      <w:tr w:rsidR="00AB5DB3" w14:paraId="3102CE78" w14:textId="77777777">
        <w:trPr>
          <w:trHeight w:val="285"/>
        </w:trPr>
        <w:tc>
          <w:tcPr>
            <w:tcW w:w="6825" w:type="dxa"/>
          </w:tcPr>
          <w:p w14:paraId="186FC5D0"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37" w:type="dxa"/>
          </w:tcPr>
          <w:p w14:paraId="13047CDB" w14:textId="77777777" w:rsidR="00AB5DB3" w:rsidRDefault="00000000">
            <w:pPr>
              <w:pStyle w:val="TableParagraph"/>
              <w:spacing w:before="36"/>
              <w:ind w:right="229"/>
              <w:jc w:val="right"/>
              <w:rPr>
                <w:rFonts w:ascii="Arial"/>
                <w:b/>
                <w:sz w:val="18"/>
              </w:rPr>
            </w:pPr>
            <w:r>
              <w:rPr>
                <w:rFonts w:ascii="Arial"/>
                <w:b/>
                <w:spacing w:val="-2"/>
                <w:sz w:val="18"/>
              </w:rPr>
              <w:t>150.000,00</w:t>
            </w:r>
          </w:p>
        </w:tc>
        <w:tc>
          <w:tcPr>
            <w:tcW w:w="1225" w:type="dxa"/>
          </w:tcPr>
          <w:p w14:paraId="2E368B31" w14:textId="77777777" w:rsidR="00AB5DB3" w:rsidRDefault="00000000">
            <w:pPr>
              <w:pStyle w:val="TableParagraph"/>
              <w:spacing w:before="36"/>
              <w:ind w:right="89"/>
              <w:jc w:val="right"/>
              <w:rPr>
                <w:rFonts w:ascii="Arial"/>
                <w:b/>
                <w:sz w:val="18"/>
              </w:rPr>
            </w:pPr>
            <w:r>
              <w:rPr>
                <w:rFonts w:ascii="Arial"/>
                <w:b/>
                <w:spacing w:val="-2"/>
                <w:sz w:val="18"/>
              </w:rPr>
              <w:t>22.250,00</w:t>
            </w:r>
          </w:p>
        </w:tc>
        <w:tc>
          <w:tcPr>
            <w:tcW w:w="753" w:type="dxa"/>
          </w:tcPr>
          <w:p w14:paraId="7D86A206" w14:textId="77777777" w:rsidR="00AB5DB3" w:rsidRDefault="00000000">
            <w:pPr>
              <w:pStyle w:val="TableParagraph"/>
              <w:spacing w:before="36"/>
              <w:ind w:right="47"/>
              <w:jc w:val="right"/>
              <w:rPr>
                <w:rFonts w:ascii="Arial"/>
                <w:b/>
                <w:sz w:val="18"/>
              </w:rPr>
            </w:pPr>
            <w:r>
              <w:rPr>
                <w:rFonts w:ascii="Arial"/>
                <w:b/>
                <w:spacing w:val="-2"/>
                <w:sz w:val="18"/>
              </w:rPr>
              <w:t>14,83%</w:t>
            </w:r>
          </w:p>
        </w:tc>
      </w:tr>
      <w:tr w:rsidR="00AB5DB3" w14:paraId="18860184" w14:textId="77777777">
        <w:trPr>
          <w:trHeight w:val="285"/>
        </w:trPr>
        <w:tc>
          <w:tcPr>
            <w:tcW w:w="6825" w:type="dxa"/>
          </w:tcPr>
          <w:p w14:paraId="53B7A909" w14:textId="77777777" w:rsidR="00AB5DB3" w:rsidRDefault="00000000">
            <w:pPr>
              <w:pStyle w:val="TableParagraph"/>
              <w:spacing w:before="36"/>
              <w:ind w:left="515"/>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37" w:type="dxa"/>
          </w:tcPr>
          <w:p w14:paraId="47DC9722" w14:textId="77777777" w:rsidR="00AB5DB3" w:rsidRDefault="00AB5DB3">
            <w:pPr>
              <w:pStyle w:val="TableParagraph"/>
              <w:rPr>
                <w:sz w:val="18"/>
              </w:rPr>
            </w:pPr>
          </w:p>
        </w:tc>
        <w:tc>
          <w:tcPr>
            <w:tcW w:w="1225" w:type="dxa"/>
          </w:tcPr>
          <w:p w14:paraId="749EDD86" w14:textId="77777777" w:rsidR="00AB5DB3" w:rsidRDefault="00000000">
            <w:pPr>
              <w:pStyle w:val="TableParagraph"/>
              <w:spacing w:before="36"/>
              <w:ind w:right="89"/>
              <w:jc w:val="right"/>
              <w:rPr>
                <w:rFonts w:ascii="Arial"/>
                <w:i/>
                <w:sz w:val="18"/>
              </w:rPr>
            </w:pPr>
            <w:r>
              <w:rPr>
                <w:rFonts w:ascii="Arial"/>
                <w:i/>
                <w:spacing w:val="-2"/>
                <w:sz w:val="18"/>
              </w:rPr>
              <w:t>22.250,00</w:t>
            </w:r>
          </w:p>
        </w:tc>
        <w:tc>
          <w:tcPr>
            <w:tcW w:w="753" w:type="dxa"/>
          </w:tcPr>
          <w:p w14:paraId="0DA54648" w14:textId="77777777" w:rsidR="00AB5DB3" w:rsidRDefault="00AB5DB3">
            <w:pPr>
              <w:pStyle w:val="TableParagraph"/>
              <w:rPr>
                <w:sz w:val="18"/>
              </w:rPr>
            </w:pPr>
          </w:p>
        </w:tc>
      </w:tr>
      <w:tr w:rsidR="00AB5DB3" w14:paraId="492262AA" w14:textId="77777777">
        <w:trPr>
          <w:trHeight w:val="285"/>
        </w:trPr>
        <w:tc>
          <w:tcPr>
            <w:tcW w:w="6825" w:type="dxa"/>
          </w:tcPr>
          <w:p w14:paraId="67F4D1C2"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37" w:type="dxa"/>
          </w:tcPr>
          <w:p w14:paraId="361FF125" w14:textId="77777777" w:rsidR="00AB5DB3" w:rsidRDefault="00000000">
            <w:pPr>
              <w:pStyle w:val="TableParagraph"/>
              <w:spacing w:before="36"/>
              <w:ind w:right="229"/>
              <w:jc w:val="right"/>
              <w:rPr>
                <w:rFonts w:ascii="Arial"/>
                <w:b/>
                <w:sz w:val="18"/>
              </w:rPr>
            </w:pPr>
            <w:r>
              <w:rPr>
                <w:rFonts w:ascii="Arial"/>
                <w:b/>
                <w:spacing w:val="-2"/>
                <w:sz w:val="18"/>
              </w:rPr>
              <w:t>150.000,00</w:t>
            </w:r>
          </w:p>
        </w:tc>
        <w:tc>
          <w:tcPr>
            <w:tcW w:w="1225" w:type="dxa"/>
          </w:tcPr>
          <w:p w14:paraId="0272E0FA" w14:textId="77777777" w:rsidR="00AB5DB3" w:rsidRDefault="00AB5DB3">
            <w:pPr>
              <w:pStyle w:val="TableParagraph"/>
              <w:rPr>
                <w:sz w:val="18"/>
              </w:rPr>
            </w:pPr>
          </w:p>
        </w:tc>
        <w:tc>
          <w:tcPr>
            <w:tcW w:w="753" w:type="dxa"/>
          </w:tcPr>
          <w:p w14:paraId="0C2D83B5" w14:textId="77777777" w:rsidR="00AB5DB3" w:rsidRDefault="00AB5DB3">
            <w:pPr>
              <w:pStyle w:val="TableParagraph"/>
              <w:rPr>
                <w:sz w:val="18"/>
              </w:rPr>
            </w:pPr>
          </w:p>
        </w:tc>
      </w:tr>
      <w:tr w:rsidR="00AB5DB3" w14:paraId="17CEC95D" w14:textId="77777777">
        <w:trPr>
          <w:trHeight w:val="285"/>
        </w:trPr>
        <w:tc>
          <w:tcPr>
            <w:tcW w:w="6825" w:type="dxa"/>
          </w:tcPr>
          <w:p w14:paraId="472FEF29"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37" w:type="dxa"/>
          </w:tcPr>
          <w:p w14:paraId="14F6D987" w14:textId="77777777" w:rsidR="00AB5DB3" w:rsidRDefault="00000000">
            <w:pPr>
              <w:pStyle w:val="TableParagraph"/>
              <w:spacing w:before="36"/>
              <w:ind w:right="229"/>
              <w:jc w:val="right"/>
              <w:rPr>
                <w:rFonts w:ascii="Arial"/>
                <w:b/>
                <w:sz w:val="18"/>
              </w:rPr>
            </w:pPr>
            <w:r>
              <w:rPr>
                <w:rFonts w:ascii="Arial"/>
                <w:b/>
                <w:spacing w:val="-2"/>
                <w:sz w:val="18"/>
              </w:rPr>
              <w:t>150.000,00</w:t>
            </w:r>
          </w:p>
        </w:tc>
        <w:tc>
          <w:tcPr>
            <w:tcW w:w="1225" w:type="dxa"/>
          </w:tcPr>
          <w:p w14:paraId="5D03DD84" w14:textId="77777777" w:rsidR="00AB5DB3" w:rsidRDefault="00AB5DB3">
            <w:pPr>
              <w:pStyle w:val="TableParagraph"/>
              <w:rPr>
                <w:sz w:val="18"/>
              </w:rPr>
            </w:pPr>
          </w:p>
        </w:tc>
        <w:tc>
          <w:tcPr>
            <w:tcW w:w="753" w:type="dxa"/>
          </w:tcPr>
          <w:p w14:paraId="78560A1C" w14:textId="77777777" w:rsidR="00AB5DB3" w:rsidRDefault="00AB5DB3">
            <w:pPr>
              <w:pStyle w:val="TableParagraph"/>
              <w:rPr>
                <w:sz w:val="18"/>
              </w:rPr>
            </w:pPr>
          </w:p>
        </w:tc>
      </w:tr>
      <w:tr w:rsidR="00AB5DB3" w14:paraId="4EE17A6A" w14:textId="77777777">
        <w:trPr>
          <w:trHeight w:val="285"/>
        </w:trPr>
        <w:tc>
          <w:tcPr>
            <w:tcW w:w="6825" w:type="dxa"/>
          </w:tcPr>
          <w:p w14:paraId="730FAB8E" w14:textId="77777777" w:rsidR="00AB5DB3" w:rsidRDefault="00000000">
            <w:pPr>
              <w:pStyle w:val="TableParagraph"/>
              <w:spacing w:before="36"/>
              <w:ind w:left="50"/>
              <w:rPr>
                <w:rFonts w:ascii="Arial"/>
                <w:b/>
                <w:sz w:val="18"/>
              </w:rPr>
            </w:pPr>
            <w:r>
              <w:rPr>
                <w:rFonts w:ascii="Arial"/>
                <w:b/>
                <w:color w:val="00009F"/>
                <w:sz w:val="18"/>
              </w:rPr>
              <w:t>K105482</w:t>
            </w:r>
            <w:r>
              <w:rPr>
                <w:rFonts w:ascii="Arial"/>
                <w:b/>
                <w:color w:val="00009F"/>
                <w:spacing w:val="-1"/>
                <w:sz w:val="18"/>
              </w:rPr>
              <w:t xml:space="preserve"> </w:t>
            </w:r>
            <w:r>
              <w:rPr>
                <w:rFonts w:ascii="Arial"/>
                <w:b/>
                <w:color w:val="00009F"/>
                <w:sz w:val="18"/>
              </w:rPr>
              <w:t>Sanacija</w:t>
            </w:r>
            <w:r>
              <w:rPr>
                <w:rFonts w:ascii="Arial"/>
                <w:b/>
                <w:color w:val="00009F"/>
                <w:spacing w:val="-1"/>
                <w:sz w:val="18"/>
              </w:rPr>
              <w:t xml:space="preserve"> </w:t>
            </w:r>
            <w:r>
              <w:rPr>
                <w:rFonts w:ascii="Arial"/>
                <w:b/>
                <w:color w:val="00009F"/>
                <w:sz w:val="18"/>
              </w:rPr>
              <w:t>pomorskog</w:t>
            </w:r>
            <w:r>
              <w:rPr>
                <w:rFonts w:ascii="Arial"/>
                <w:b/>
                <w:color w:val="00009F"/>
                <w:spacing w:val="-1"/>
                <w:sz w:val="18"/>
              </w:rPr>
              <w:t xml:space="preserve"> </w:t>
            </w:r>
            <w:r>
              <w:rPr>
                <w:rFonts w:ascii="Arial"/>
                <w:b/>
                <w:color w:val="00009F"/>
                <w:spacing w:val="-2"/>
                <w:sz w:val="18"/>
              </w:rPr>
              <w:t>dobra</w:t>
            </w:r>
          </w:p>
        </w:tc>
        <w:tc>
          <w:tcPr>
            <w:tcW w:w="1737" w:type="dxa"/>
          </w:tcPr>
          <w:p w14:paraId="3B355E52" w14:textId="77777777" w:rsidR="00AB5DB3" w:rsidRDefault="00000000">
            <w:pPr>
              <w:pStyle w:val="TableParagraph"/>
              <w:spacing w:before="36"/>
              <w:ind w:right="229"/>
              <w:jc w:val="right"/>
              <w:rPr>
                <w:rFonts w:ascii="Arial"/>
                <w:b/>
                <w:sz w:val="18"/>
              </w:rPr>
            </w:pPr>
            <w:r>
              <w:rPr>
                <w:rFonts w:ascii="Arial"/>
                <w:b/>
                <w:color w:val="00009F"/>
                <w:spacing w:val="-2"/>
                <w:sz w:val="18"/>
              </w:rPr>
              <w:t>100.000,00</w:t>
            </w:r>
          </w:p>
        </w:tc>
        <w:tc>
          <w:tcPr>
            <w:tcW w:w="1225" w:type="dxa"/>
          </w:tcPr>
          <w:p w14:paraId="097053D2" w14:textId="77777777" w:rsidR="00AB5DB3" w:rsidRDefault="00AB5DB3">
            <w:pPr>
              <w:pStyle w:val="TableParagraph"/>
              <w:rPr>
                <w:sz w:val="18"/>
              </w:rPr>
            </w:pPr>
          </w:p>
        </w:tc>
        <w:tc>
          <w:tcPr>
            <w:tcW w:w="753" w:type="dxa"/>
          </w:tcPr>
          <w:p w14:paraId="354C6593" w14:textId="77777777" w:rsidR="00AB5DB3" w:rsidRDefault="00AB5DB3">
            <w:pPr>
              <w:pStyle w:val="TableParagraph"/>
              <w:rPr>
                <w:sz w:val="18"/>
              </w:rPr>
            </w:pPr>
          </w:p>
        </w:tc>
      </w:tr>
      <w:tr w:rsidR="00AB5DB3" w14:paraId="40B2C43B" w14:textId="77777777">
        <w:trPr>
          <w:trHeight w:val="285"/>
        </w:trPr>
        <w:tc>
          <w:tcPr>
            <w:tcW w:w="6825" w:type="dxa"/>
          </w:tcPr>
          <w:p w14:paraId="3B220F52"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7" w:type="dxa"/>
          </w:tcPr>
          <w:p w14:paraId="24B29C53" w14:textId="77777777" w:rsidR="00AB5DB3" w:rsidRDefault="00000000">
            <w:pPr>
              <w:pStyle w:val="TableParagraph"/>
              <w:spacing w:before="36"/>
              <w:ind w:right="229"/>
              <w:jc w:val="right"/>
              <w:rPr>
                <w:rFonts w:ascii="Arial"/>
                <w:b/>
                <w:sz w:val="18"/>
              </w:rPr>
            </w:pPr>
            <w:r>
              <w:rPr>
                <w:rFonts w:ascii="Arial"/>
                <w:b/>
                <w:spacing w:val="-2"/>
                <w:sz w:val="18"/>
              </w:rPr>
              <w:t>100.000,00</w:t>
            </w:r>
          </w:p>
        </w:tc>
        <w:tc>
          <w:tcPr>
            <w:tcW w:w="1225" w:type="dxa"/>
          </w:tcPr>
          <w:p w14:paraId="7323E654" w14:textId="77777777" w:rsidR="00AB5DB3" w:rsidRDefault="00AB5DB3">
            <w:pPr>
              <w:pStyle w:val="TableParagraph"/>
              <w:rPr>
                <w:sz w:val="18"/>
              </w:rPr>
            </w:pPr>
          </w:p>
        </w:tc>
        <w:tc>
          <w:tcPr>
            <w:tcW w:w="753" w:type="dxa"/>
          </w:tcPr>
          <w:p w14:paraId="43481DF9" w14:textId="77777777" w:rsidR="00AB5DB3" w:rsidRDefault="00AB5DB3">
            <w:pPr>
              <w:pStyle w:val="TableParagraph"/>
              <w:rPr>
                <w:sz w:val="18"/>
              </w:rPr>
            </w:pPr>
          </w:p>
        </w:tc>
      </w:tr>
      <w:tr w:rsidR="00AB5DB3" w14:paraId="1266D34C" w14:textId="77777777">
        <w:trPr>
          <w:trHeight w:val="285"/>
        </w:trPr>
        <w:tc>
          <w:tcPr>
            <w:tcW w:w="6825" w:type="dxa"/>
          </w:tcPr>
          <w:p w14:paraId="251EDF0E"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7" w:type="dxa"/>
          </w:tcPr>
          <w:p w14:paraId="2C5FEAD6" w14:textId="77777777" w:rsidR="00AB5DB3" w:rsidRDefault="00000000">
            <w:pPr>
              <w:pStyle w:val="TableParagraph"/>
              <w:spacing w:before="36"/>
              <w:ind w:right="229"/>
              <w:jc w:val="right"/>
              <w:rPr>
                <w:rFonts w:ascii="Arial"/>
                <w:b/>
                <w:sz w:val="18"/>
              </w:rPr>
            </w:pPr>
            <w:r>
              <w:rPr>
                <w:rFonts w:ascii="Arial"/>
                <w:b/>
                <w:spacing w:val="-2"/>
                <w:sz w:val="18"/>
              </w:rPr>
              <w:t>100.000,00</w:t>
            </w:r>
          </w:p>
        </w:tc>
        <w:tc>
          <w:tcPr>
            <w:tcW w:w="1225" w:type="dxa"/>
          </w:tcPr>
          <w:p w14:paraId="76C0E9E8" w14:textId="77777777" w:rsidR="00AB5DB3" w:rsidRDefault="00AB5DB3">
            <w:pPr>
              <w:pStyle w:val="TableParagraph"/>
              <w:rPr>
                <w:sz w:val="18"/>
              </w:rPr>
            </w:pPr>
          </w:p>
        </w:tc>
        <w:tc>
          <w:tcPr>
            <w:tcW w:w="753" w:type="dxa"/>
          </w:tcPr>
          <w:p w14:paraId="61DA6523" w14:textId="77777777" w:rsidR="00AB5DB3" w:rsidRDefault="00AB5DB3">
            <w:pPr>
              <w:pStyle w:val="TableParagraph"/>
              <w:rPr>
                <w:sz w:val="18"/>
              </w:rPr>
            </w:pPr>
          </w:p>
        </w:tc>
      </w:tr>
      <w:tr w:rsidR="00AB5DB3" w14:paraId="32FACF61" w14:textId="77777777">
        <w:trPr>
          <w:trHeight w:val="277"/>
        </w:trPr>
        <w:tc>
          <w:tcPr>
            <w:tcW w:w="6825" w:type="dxa"/>
          </w:tcPr>
          <w:p w14:paraId="0DC4CD73" w14:textId="77777777" w:rsidR="00AB5DB3" w:rsidRDefault="00000000">
            <w:pPr>
              <w:pStyle w:val="TableParagraph"/>
              <w:spacing w:before="36"/>
              <w:ind w:left="50"/>
              <w:rPr>
                <w:rFonts w:ascii="Arial" w:hAnsi="Arial"/>
                <w:b/>
                <w:sz w:val="18"/>
              </w:rPr>
            </w:pPr>
            <w:r>
              <w:rPr>
                <w:rFonts w:ascii="Arial" w:hAnsi="Arial"/>
                <w:b/>
                <w:color w:val="00009F"/>
                <w:sz w:val="18"/>
              </w:rPr>
              <w:t>K105483</w:t>
            </w:r>
            <w:r>
              <w:rPr>
                <w:rFonts w:ascii="Arial" w:hAnsi="Arial"/>
                <w:b/>
                <w:color w:val="00009F"/>
                <w:spacing w:val="-2"/>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nove</w:t>
            </w:r>
            <w:r>
              <w:rPr>
                <w:rFonts w:ascii="Arial" w:hAnsi="Arial"/>
                <w:b/>
                <w:color w:val="00009F"/>
                <w:spacing w:val="-1"/>
                <w:sz w:val="18"/>
              </w:rPr>
              <w:t xml:space="preserve"> </w:t>
            </w:r>
            <w:r>
              <w:rPr>
                <w:rFonts w:ascii="Arial" w:hAnsi="Arial"/>
                <w:b/>
                <w:color w:val="00009F"/>
                <w:sz w:val="18"/>
              </w:rPr>
              <w:t>OŠ</w:t>
            </w:r>
            <w:r>
              <w:rPr>
                <w:rFonts w:ascii="Arial" w:hAnsi="Arial"/>
                <w:b/>
                <w:color w:val="00009F"/>
                <w:spacing w:val="-2"/>
                <w:sz w:val="18"/>
              </w:rPr>
              <w:t xml:space="preserve"> Vrpolje</w:t>
            </w:r>
          </w:p>
        </w:tc>
        <w:tc>
          <w:tcPr>
            <w:tcW w:w="1737" w:type="dxa"/>
          </w:tcPr>
          <w:p w14:paraId="520A6927" w14:textId="77777777" w:rsidR="00AB5DB3" w:rsidRDefault="00000000">
            <w:pPr>
              <w:pStyle w:val="TableParagraph"/>
              <w:spacing w:before="36"/>
              <w:ind w:right="229"/>
              <w:jc w:val="right"/>
              <w:rPr>
                <w:rFonts w:ascii="Arial"/>
                <w:b/>
                <w:sz w:val="18"/>
              </w:rPr>
            </w:pPr>
            <w:r>
              <w:rPr>
                <w:rFonts w:ascii="Arial"/>
                <w:b/>
                <w:color w:val="00009F"/>
                <w:spacing w:val="-2"/>
                <w:sz w:val="18"/>
              </w:rPr>
              <w:t>904.000,00</w:t>
            </w:r>
          </w:p>
        </w:tc>
        <w:tc>
          <w:tcPr>
            <w:tcW w:w="1225" w:type="dxa"/>
          </w:tcPr>
          <w:p w14:paraId="7470D5BB" w14:textId="77777777" w:rsidR="00AB5DB3" w:rsidRDefault="00000000">
            <w:pPr>
              <w:pStyle w:val="TableParagraph"/>
              <w:spacing w:before="36"/>
              <w:ind w:right="89"/>
              <w:jc w:val="right"/>
              <w:rPr>
                <w:rFonts w:ascii="Arial"/>
                <w:b/>
                <w:sz w:val="18"/>
              </w:rPr>
            </w:pPr>
            <w:r>
              <w:rPr>
                <w:rFonts w:ascii="Arial"/>
                <w:b/>
                <w:color w:val="00009F"/>
                <w:spacing w:val="-2"/>
                <w:sz w:val="18"/>
              </w:rPr>
              <w:t>6.750,00</w:t>
            </w:r>
          </w:p>
        </w:tc>
        <w:tc>
          <w:tcPr>
            <w:tcW w:w="753" w:type="dxa"/>
          </w:tcPr>
          <w:p w14:paraId="27C45B99" w14:textId="77777777" w:rsidR="00AB5DB3" w:rsidRDefault="00000000">
            <w:pPr>
              <w:pStyle w:val="TableParagraph"/>
              <w:spacing w:before="36"/>
              <w:ind w:right="47"/>
              <w:jc w:val="right"/>
              <w:rPr>
                <w:rFonts w:ascii="Arial"/>
                <w:b/>
                <w:sz w:val="18"/>
              </w:rPr>
            </w:pPr>
            <w:r>
              <w:rPr>
                <w:rFonts w:ascii="Arial"/>
                <w:b/>
                <w:color w:val="00009F"/>
                <w:spacing w:val="-2"/>
                <w:sz w:val="18"/>
              </w:rPr>
              <w:t>0,75%</w:t>
            </w:r>
          </w:p>
        </w:tc>
      </w:tr>
      <w:tr w:rsidR="00AB5DB3" w14:paraId="58E735C8" w14:textId="77777777">
        <w:trPr>
          <w:trHeight w:val="277"/>
        </w:trPr>
        <w:tc>
          <w:tcPr>
            <w:tcW w:w="6825" w:type="dxa"/>
          </w:tcPr>
          <w:p w14:paraId="5AF28B10" w14:textId="77777777" w:rsidR="00AB5DB3" w:rsidRDefault="00000000">
            <w:pPr>
              <w:pStyle w:val="TableParagraph"/>
              <w:spacing w:before="28"/>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7" w:type="dxa"/>
          </w:tcPr>
          <w:p w14:paraId="25CDC1F3" w14:textId="77777777" w:rsidR="00AB5DB3" w:rsidRDefault="00000000">
            <w:pPr>
              <w:pStyle w:val="TableParagraph"/>
              <w:spacing w:before="28"/>
              <w:ind w:right="229"/>
              <w:jc w:val="right"/>
              <w:rPr>
                <w:rFonts w:ascii="Arial"/>
                <w:b/>
                <w:sz w:val="18"/>
              </w:rPr>
            </w:pPr>
            <w:r>
              <w:rPr>
                <w:rFonts w:ascii="Arial"/>
                <w:b/>
                <w:spacing w:val="-2"/>
                <w:sz w:val="18"/>
              </w:rPr>
              <w:t>53.000,00</w:t>
            </w:r>
          </w:p>
        </w:tc>
        <w:tc>
          <w:tcPr>
            <w:tcW w:w="1225" w:type="dxa"/>
          </w:tcPr>
          <w:p w14:paraId="619658A6" w14:textId="77777777" w:rsidR="00AB5DB3" w:rsidRDefault="00000000">
            <w:pPr>
              <w:pStyle w:val="TableParagraph"/>
              <w:spacing w:before="28"/>
              <w:ind w:right="89"/>
              <w:jc w:val="right"/>
              <w:rPr>
                <w:rFonts w:ascii="Arial"/>
                <w:b/>
                <w:sz w:val="18"/>
              </w:rPr>
            </w:pPr>
            <w:r>
              <w:rPr>
                <w:rFonts w:ascii="Arial"/>
                <w:b/>
                <w:spacing w:val="-2"/>
                <w:sz w:val="18"/>
              </w:rPr>
              <w:t>6.750,00</w:t>
            </w:r>
          </w:p>
        </w:tc>
        <w:tc>
          <w:tcPr>
            <w:tcW w:w="753" w:type="dxa"/>
          </w:tcPr>
          <w:p w14:paraId="5FD3BC2F" w14:textId="77777777" w:rsidR="00AB5DB3" w:rsidRDefault="00000000">
            <w:pPr>
              <w:pStyle w:val="TableParagraph"/>
              <w:spacing w:before="28"/>
              <w:ind w:right="47"/>
              <w:jc w:val="right"/>
              <w:rPr>
                <w:rFonts w:ascii="Arial"/>
                <w:b/>
                <w:sz w:val="18"/>
              </w:rPr>
            </w:pPr>
            <w:r>
              <w:rPr>
                <w:rFonts w:ascii="Arial"/>
                <w:b/>
                <w:spacing w:val="-2"/>
                <w:sz w:val="18"/>
              </w:rPr>
              <w:t>12,74%</w:t>
            </w:r>
          </w:p>
        </w:tc>
      </w:tr>
      <w:tr w:rsidR="00AB5DB3" w14:paraId="7E53128D" w14:textId="77777777">
        <w:trPr>
          <w:trHeight w:val="285"/>
        </w:trPr>
        <w:tc>
          <w:tcPr>
            <w:tcW w:w="6825" w:type="dxa"/>
          </w:tcPr>
          <w:p w14:paraId="39072A46"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37" w:type="dxa"/>
          </w:tcPr>
          <w:p w14:paraId="62ED997E" w14:textId="77777777" w:rsidR="00AB5DB3" w:rsidRDefault="00000000">
            <w:pPr>
              <w:pStyle w:val="TableParagraph"/>
              <w:spacing w:before="36"/>
              <w:ind w:right="229"/>
              <w:jc w:val="right"/>
              <w:rPr>
                <w:rFonts w:ascii="Arial"/>
                <w:b/>
                <w:sz w:val="18"/>
              </w:rPr>
            </w:pPr>
            <w:r>
              <w:rPr>
                <w:rFonts w:ascii="Arial"/>
                <w:b/>
                <w:spacing w:val="-2"/>
                <w:sz w:val="18"/>
              </w:rPr>
              <w:t>53.000,00</w:t>
            </w:r>
          </w:p>
        </w:tc>
        <w:tc>
          <w:tcPr>
            <w:tcW w:w="1225" w:type="dxa"/>
          </w:tcPr>
          <w:p w14:paraId="50265D59" w14:textId="77777777" w:rsidR="00AB5DB3" w:rsidRDefault="00000000">
            <w:pPr>
              <w:pStyle w:val="TableParagraph"/>
              <w:spacing w:before="36"/>
              <w:ind w:right="89"/>
              <w:jc w:val="right"/>
              <w:rPr>
                <w:rFonts w:ascii="Arial"/>
                <w:b/>
                <w:sz w:val="18"/>
              </w:rPr>
            </w:pPr>
            <w:r>
              <w:rPr>
                <w:rFonts w:ascii="Arial"/>
                <w:b/>
                <w:spacing w:val="-2"/>
                <w:sz w:val="18"/>
              </w:rPr>
              <w:t>6.750,00</w:t>
            </w:r>
          </w:p>
        </w:tc>
        <w:tc>
          <w:tcPr>
            <w:tcW w:w="753" w:type="dxa"/>
          </w:tcPr>
          <w:p w14:paraId="6AD812B8" w14:textId="77777777" w:rsidR="00AB5DB3" w:rsidRDefault="00000000">
            <w:pPr>
              <w:pStyle w:val="TableParagraph"/>
              <w:spacing w:before="36"/>
              <w:ind w:right="47"/>
              <w:jc w:val="right"/>
              <w:rPr>
                <w:rFonts w:ascii="Arial"/>
                <w:b/>
                <w:sz w:val="18"/>
              </w:rPr>
            </w:pPr>
            <w:r>
              <w:rPr>
                <w:rFonts w:ascii="Arial"/>
                <w:b/>
                <w:spacing w:val="-2"/>
                <w:sz w:val="18"/>
              </w:rPr>
              <w:t>12,74%</w:t>
            </w:r>
          </w:p>
        </w:tc>
      </w:tr>
      <w:tr w:rsidR="00AB5DB3" w14:paraId="15D0F987" w14:textId="77777777">
        <w:trPr>
          <w:trHeight w:val="285"/>
        </w:trPr>
        <w:tc>
          <w:tcPr>
            <w:tcW w:w="6825" w:type="dxa"/>
          </w:tcPr>
          <w:p w14:paraId="53FBB936" w14:textId="77777777" w:rsidR="00AB5DB3" w:rsidRDefault="00000000">
            <w:pPr>
              <w:pStyle w:val="TableParagraph"/>
              <w:spacing w:before="36"/>
              <w:ind w:left="515"/>
              <w:rPr>
                <w:rFonts w:ascii="Arial"/>
                <w:i/>
                <w:sz w:val="18"/>
              </w:rPr>
            </w:pPr>
            <w:r>
              <w:rPr>
                <w:rFonts w:ascii="Arial"/>
                <w:i/>
                <w:sz w:val="18"/>
              </w:rPr>
              <w:t>4212</w:t>
            </w:r>
            <w:r>
              <w:rPr>
                <w:rFonts w:ascii="Arial"/>
                <w:i/>
                <w:spacing w:val="-1"/>
                <w:sz w:val="18"/>
              </w:rPr>
              <w:t xml:space="preserve"> </w:t>
            </w:r>
            <w:r>
              <w:rPr>
                <w:rFonts w:ascii="Arial"/>
                <w:i/>
                <w:sz w:val="18"/>
              </w:rPr>
              <w:t>Poslovni</w:t>
            </w:r>
            <w:r>
              <w:rPr>
                <w:rFonts w:ascii="Arial"/>
                <w:i/>
                <w:spacing w:val="-1"/>
                <w:sz w:val="18"/>
              </w:rPr>
              <w:t xml:space="preserve"> </w:t>
            </w:r>
            <w:r>
              <w:rPr>
                <w:rFonts w:ascii="Arial"/>
                <w:i/>
                <w:spacing w:val="-2"/>
                <w:sz w:val="18"/>
              </w:rPr>
              <w:t>objekti</w:t>
            </w:r>
          </w:p>
        </w:tc>
        <w:tc>
          <w:tcPr>
            <w:tcW w:w="1737" w:type="dxa"/>
          </w:tcPr>
          <w:p w14:paraId="7AFD2E8C" w14:textId="77777777" w:rsidR="00AB5DB3" w:rsidRDefault="00AB5DB3">
            <w:pPr>
              <w:pStyle w:val="TableParagraph"/>
              <w:rPr>
                <w:sz w:val="18"/>
              </w:rPr>
            </w:pPr>
          </w:p>
        </w:tc>
        <w:tc>
          <w:tcPr>
            <w:tcW w:w="1225" w:type="dxa"/>
          </w:tcPr>
          <w:p w14:paraId="5DEF9A35" w14:textId="77777777" w:rsidR="00AB5DB3" w:rsidRDefault="00000000">
            <w:pPr>
              <w:pStyle w:val="TableParagraph"/>
              <w:spacing w:before="36"/>
              <w:ind w:right="89"/>
              <w:jc w:val="right"/>
              <w:rPr>
                <w:rFonts w:ascii="Arial"/>
                <w:i/>
                <w:sz w:val="18"/>
              </w:rPr>
            </w:pPr>
            <w:r>
              <w:rPr>
                <w:rFonts w:ascii="Arial"/>
                <w:i/>
                <w:spacing w:val="-2"/>
                <w:sz w:val="18"/>
              </w:rPr>
              <w:t>6.750,00</w:t>
            </w:r>
          </w:p>
        </w:tc>
        <w:tc>
          <w:tcPr>
            <w:tcW w:w="753" w:type="dxa"/>
          </w:tcPr>
          <w:p w14:paraId="4BFBCC14" w14:textId="77777777" w:rsidR="00AB5DB3" w:rsidRDefault="00AB5DB3">
            <w:pPr>
              <w:pStyle w:val="TableParagraph"/>
              <w:rPr>
                <w:sz w:val="18"/>
              </w:rPr>
            </w:pPr>
          </w:p>
        </w:tc>
      </w:tr>
      <w:tr w:rsidR="00AB5DB3" w14:paraId="26BA1E7C" w14:textId="77777777">
        <w:trPr>
          <w:trHeight w:val="285"/>
        </w:trPr>
        <w:tc>
          <w:tcPr>
            <w:tcW w:w="6825" w:type="dxa"/>
          </w:tcPr>
          <w:p w14:paraId="0D0176DB" w14:textId="77777777" w:rsidR="00AB5DB3" w:rsidRDefault="00000000">
            <w:pPr>
              <w:pStyle w:val="TableParagraph"/>
              <w:spacing w:before="36"/>
              <w:ind w:left="230"/>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737" w:type="dxa"/>
          </w:tcPr>
          <w:p w14:paraId="0C3955A0" w14:textId="77777777" w:rsidR="00AB5DB3" w:rsidRDefault="00000000">
            <w:pPr>
              <w:pStyle w:val="TableParagraph"/>
              <w:spacing w:before="36"/>
              <w:ind w:right="229"/>
              <w:jc w:val="right"/>
              <w:rPr>
                <w:rFonts w:ascii="Arial"/>
                <w:b/>
                <w:sz w:val="18"/>
              </w:rPr>
            </w:pPr>
            <w:r>
              <w:rPr>
                <w:rFonts w:ascii="Arial"/>
                <w:b/>
                <w:spacing w:val="-2"/>
                <w:sz w:val="18"/>
              </w:rPr>
              <w:t>851.000,00</w:t>
            </w:r>
          </w:p>
        </w:tc>
        <w:tc>
          <w:tcPr>
            <w:tcW w:w="1225" w:type="dxa"/>
          </w:tcPr>
          <w:p w14:paraId="0E969918" w14:textId="77777777" w:rsidR="00AB5DB3" w:rsidRDefault="00AB5DB3">
            <w:pPr>
              <w:pStyle w:val="TableParagraph"/>
              <w:rPr>
                <w:sz w:val="18"/>
              </w:rPr>
            </w:pPr>
          </w:p>
        </w:tc>
        <w:tc>
          <w:tcPr>
            <w:tcW w:w="753" w:type="dxa"/>
          </w:tcPr>
          <w:p w14:paraId="427BE983" w14:textId="77777777" w:rsidR="00AB5DB3" w:rsidRDefault="00AB5DB3">
            <w:pPr>
              <w:pStyle w:val="TableParagraph"/>
              <w:rPr>
                <w:sz w:val="18"/>
              </w:rPr>
            </w:pPr>
          </w:p>
        </w:tc>
      </w:tr>
      <w:tr w:rsidR="00AB5DB3" w14:paraId="05DDF747" w14:textId="77777777">
        <w:trPr>
          <w:trHeight w:val="285"/>
        </w:trPr>
        <w:tc>
          <w:tcPr>
            <w:tcW w:w="6825" w:type="dxa"/>
          </w:tcPr>
          <w:p w14:paraId="4D3030FF"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737" w:type="dxa"/>
          </w:tcPr>
          <w:p w14:paraId="4CD47815" w14:textId="77777777" w:rsidR="00AB5DB3" w:rsidRDefault="00000000">
            <w:pPr>
              <w:pStyle w:val="TableParagraph"/>
              <w:spacing w:before="36"/>
              <w:ind w:right="229"/>
              <w:jc w:val="right"/>
              <w:rPr>
                <w:rFonts w:ascii="Arial"/>
                <w:b/>
                <w:sz w:val="18"/>
              </w:rPr>
            </w:pPr>
            <w:r>
              <w:rPr>
                <w:rFonts w:ascii="Arial"/>
                <w:b/>
                <w:spacing w:val="-2"/>
                <w:sz w:val="18"/>
              </w:rPr>
              <w:t>851.000,00</w:t>
            </w:r>
          </w:p>
        </w:tc>
        <w:tc>
          <w:tcPr>
            <w:tcW w:w="1225" w:type="dxa"/>
          </w:tcPr>
          <w:p w14:paraId="0E0FA87B" w14:textId="77777777" w:rsidR="00AB5DB3" w:rsidRDefault="00AB5DB3">
            <w:pPr>
              <w:pStyle w:val="TableParagraph"/>
              <w:rPr>
                <w:sz w:val="18"/>
              </w:rPr>
            </w:pPr>
          </w:p>
        </w:tc>
        <w:tc>
          <w:tcPr>
            <w:tcW w:w="753" w:type="dxa"/>
          </w:tcPr>
          <w:p w14:paraId="09BF2AEA" w14:textId="77777777" w:rsidR="00AB5DB3" w:rsidRDefault="00AB5DB3">
            <w:pPr>
              <w:pStyle w:val="TableParagraph"/>
              <w:rPr>
                <w:sz w:val="18"/>
              </w:rPr>
            </w:pPr>
          </w:p>
        </w:tc>
      </w:tr>
      <w:tr w:rsidR="00AB5DB3" w14:paraId="53DBF7CB" w14:textId="77777777">
        <w:trPr>
          <w:trHeight w:val="285"/>
        </w:trPr>
        <w:tc>
          <w:tcPr>
            <w:tcW w:w="6825" w:type="dxa"/>
          </w:tcPr>
          <w:p w14:paraId="2F640EF9"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7" w:type="dxa"/>
          </w:tcPr>
          <w:p w14:paraId="2C9F386E" w14:textId="77777777" w:rsidR="00AB5DB3" w:rsidRDefault="00000000">
            <w:pPr>
              <w:pStyle w:val="TableParagraph"/>
              <w:spacing w:before="36"/>
              <w:ind w:right="229"/>
              <w:jc w:val="right"/>
              <w:rPr>
                <w:rFonts w:ascii="Arial"/>
                <w:b/>
                <w:sz w:val="18"/>
              </w:rPr>
            </w:pPr>
            <w:r>
              <w:rPr>
                <w:rFonts w:ascii="Arial"/>
                <w:b/>
                <w:spacing w:val="-2"/>
                <w:sz w:val="18"/>
              </w:rPr>
              <w:t>1.000,00</w:t>
            </w:r>
          </w:p>
        </w:tc>
        <w:tc>
          <w:tcPr>
            <w:tcW w:w="1225" w:type="dxa"/>
          </w:tcPr>
          <w:p w14:paraId="7344A2DC" w14:textId="77777777" w:rsidR="00AB5DB3" w:rsidRDefault="00AB5DB3">
            <w:pPr>
              <w:pStyle w:val="TableParagraph"/>
              <w:rPr>
                <w:sz w:val="18"/>
              </w:rPr>
            </w:pPr>
          </w:p>
        </w:tc>
        <w:tc>
          <w:tcPr>
            <w:tcW w:w="753" w:type="dxa"/>
          </w:tcPr>
          <w:p w14:paraId="2B28B607" w14:textId="77777777" w:rsidR="00AB5DB3" w:rsidRDefault="00AB5DB3">
            <w:pPr>
              <w:pStyle w:val="TableParagraph"/>
              <w:rPr>
                <w:sz w:val="18"/>
              </w:rPr>
            </w:pPr>
          </w:p>
        </w:tc>
      </w:tr>
      <w:tr w:rsidR="00AB5DB3" w14:paraId="6CC41372" w14:textId="77777777">
        <w:trPr>
          <w:trHeight w:val="285"/>
        </w:trPr>
        <w:tc>
          <w:tcPr>
            <w:tcW w:w="6825" w:type="dxa"/>
          </w:tcPr>
          <w:p w14:paraId="38BE0B00"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37" w:type="dxa"/>
          </w:tcPr>
          <w:p w14:paraId="6DB8DA2F" w14:textId="77777777" w:rsidR="00AB5DB3" w:rsidRDefault="00000000">
            <w:pPr>
              <w:pStyle w:val="TableParagraph"/>
              <w:spacing w:before="36"/>
              <w:ind w:right="229"/>
              <w:jc w:val="right"/>
              <w:rPr>
                <w:rFonts w:ascii="Arial"/>
                <w:b/>
                <w:sz w:val="18"/>
              </w:rPr>
            </w:pPr>
            <w:r>
              <w:rPr>
                <w:rFonts w:ascii="Arial"/>
                <w:b/>
                <w:spacing w:val="-2"/>
                <w:sz w:val="18"/>
              </w:rPr>
              <w:t>850.000,00</w:t>
            </w:r>
          </w:p>
        </w:tc>
        <w:tc>
          <w:tcPr>
            <w:tcW w:w="1225" w:type="dxa"/>
          </w:tcPr>
          <w:p w14:paraId="67973F73" w14:textId="77777777" w:rsidR="00AB5DB3" w:rsidRDefault="00AB5DB3">
            <w:pPr>
              <w:pStyle w:val="TableParagraph"/>
              <w:rPr>
                <w:sz w:val="18"/>
              </w:rPr>
            </w:pPr>
          </w:p>
        </w:tc>
        <w:tc>
          <w:tcPr>
            <w:tcW w:w="753" w:type="dxa"/>
          </w:tcPr>
          <w:p w14:paraId="3069FAB7" w14:textId="77777777" w:rsidR="00AB5DB3" w:rsidRDefault="00AB5DB3">
            <w:pPr>
              <w:pStyle w:val="TableParagraph"/>
              <w:rPr>
                <w:sz w:val="18"/>
              </w:rPr>
            </w:pPr>
          </w:p>
        </w:tc>
      </w:tr>
      <w:tr w:rsidR="00AB5DB3" w14:paraId="0BD40435" w14:textId="77777777">
        <w:trPr>
          <w:trHeight w:val="285"/>
        </w:trPr>
        <w:tc>
          <w:tcPr>
            <w:tcW w:w="6825" w:type="dxa"/>
          </w:tcPr>
          <w:p w14:paraId="392AFBDE" w14:textId="77777777" w:rsidR="00AB5DB3" w:rsidRDefault="00000000">
            <w:pPr>
              <w:pStyle w:val="TableParagraph"/>
              <w:spacing w:before="36"/>
              <w:ind w:left="50"/>
              <w:rPr>
                <w:rFonts w:ascii="Arial"/>
                <w:b/>
                <w:sz w:val="18"/>
              </w:rPr>
            </w:pPr>
            <w:r>
              <w:rPr>
                <w:rFonts w:ascii="Arial"/>
                <w:b/>
                <w:color w:val="00009F"/>
                <w:sz w:val="18"/>
              </w:rPr>
              <w:t>K105411</w:t>
            </w:r>
            <w:r>
              <w:rPr>
                <w:rFonts w:ascii="Arial"/>
                <w:b/>
                <w:color w:val="00009F"/>
                <w:spacing w:val="-1"/>
                <w:sz w:val="18"/>
              </w:rPr>
              <w:t xml:space="preserve"> </w:t>
            </w:r>
            <w:r>
              <w:rPr>
                <w:rFonts w:ascii="Arial"/>
                <w:b/>
                <w:color w:val="00009F"/>
                <w:sz w:val="18"/>
              </w:rPr>
              <w:t>Revitalizacija</w:t>
            </w:r>
            <w:r>
              <w:rPr>
                <w:rFonts w:ascii="Arial"/>
                <w:b/>
                <w:color w:val="00009F"/>
                <w:spacing w:val="-1"/>
                <w:sz w:val="18"/>
              </w:rPr>
              <w:t xml:space="preserve"> </w:t>
            </w:r>
            <w:r>
              <w:rPr>
                <w:rFonts w:ascii="Arial"/>
                <w:b/>
                <w:color w:val="00009F"/>
                <w:sz w:val="18"/>
              </w:rPr>
              <w:t>stare</w:t>
            </w:r>
            <w:r>
              <w:rPr>
                <w:rFonts w:ascii="Arial"/>
                <w:b/>
                <w:color w:val="00009F"/>
                <w:spacing w:val="-1"/>
                <w:sz w:val="18"/>
              </w:rPr>
              <w:t xml:space="preserve"> </w:t>
            </w:r>
            <w:r>
              <w:rPr>
                <w:rFonts w:ascii="Arial"/>
                <w:b/>
                <w:color w:val="00009F"/>
                <w:sz w:val="18"/>
              </w:rPr>
              <w:t>gradske</w:t>
            </w:r>
            <w:r>
              <w:rPr>
                <w:rFonts w:ascii="Arial"/>
                <w:b/>
                <w:color w:val="00009F"/>
                <w:spacing w:val="-1"/>
                <w:sz w:val="18"/>
              </w:rPr>
              <w:t xml:space="preserve"> </w:t>
            </w:r>
            <w:r>
              <w:rPr>
                <w:rFonts w:ascii="Arial"/>
                <w:b/>
                <w:color w:val="00009F"/>
                <w:spacing w:val="-2"/>
                <w:sz w:val="18"/>
              </w:rPr>
              <w:t>jezgre</w:t>
            </w:r>
          </w:p>
        </w:tc>
        <w:tc>
          <w:tcPr>
            <w:tcW w:w="1737" w:type="dxa"/>
          </w:tcPr>
          <w:p w14:paraId="410D4C70" w14:textId="77777777" w:rsidR="00AB5DB3" w:rsidRDefault="00000000">
            <w:pPr>
              <w:pStyle w:val="TableParagraph"/>
              <w:spacing w:before="36"/>
              <w:ind w:right="229"/>
              <w:jc w:val="right"/>
              <w:rPr>
                <w:rFonts w:ascii="Arial"/>
                <w:b/>
                <w:sz w:val="18"/>
              </w:rPr>
            </w:pPr>
            <w:r>
              <w:rPr>
                <w:rFonts w:ascii="Arial"/>
                <w:b/>
                <w:color w:val="00009F"/>
                <w:spacing w:val="-2"/>
                <w:sz w:val="18"/>
              </w:rPr>
              <w:t>155.000,00</w:t>
            </w:r>
          </w:p>
        </w:tc>
        <w:tc>
          <w:tcPr>
            <w:tcW w:w="1225" w:type="dxa"/>
          </w:tcPr>
          <w:p w14:paraId="363A47E5" w14:textId="77777777" w:rsidR="00AB5DB3" w:rsidRDefault="00000000">
            <w:pPr>
              <w:pStyle w:val="TableParagraph"/>
              <w:spacing w:before="36"/>
              <w:ind w:right="89"/>
              <w:jc w:val="right"/>
              <w:rPr>
                <w:rFonts w:ascii="Arial"/>
                <w:b/>
                <w:sz w:val="18"/>
              </w:rPr>
            </w:pPr>
            <w:r>
              <w:rPr>
                <w:rFonts w:ascii="Arial"/>
                <w:b/>
                <w:color w:val="00009F"/>
                <w:spacing w:val="-2"/>
                <w:sz w:val="18"/>
              </w:rPr>
              <w:t>8.717,00</w:t>
            </w:r>
          </w:p>
        </w:tc>
        <w:tc>
          <w:tcPr>
            <w:tcW w:w="753" w:type="dxa"/>
          </w:tcPr>
          <w:p w14:paraId="74E4E28C" w14:textId="77777777" w:rsidR="00AB5DB3" w:rsidRDefault="00000000">
            <w:pPr>
              <w:pStyle w:val="TableParagraph"/>
              <w:spacing w:before="36"/>
              <w:ind w:right="47"/>
              <w:jc w:val="right"/>
              <w:rPr>
                <w:rFonts w:ascii="Arial"/>
                <w:b/>
                <w:sz w:val="18"/>
              </w:rPr>
            </w:pPr>
            <w:r>
              <w:rPr>
                <w:rFonts w:ascii="Arial"/>
                <w:b/>
                <w:color w:val="00009F"/>
                <w:spacing w:val="-2"/>
                <w:sz w:val="18"/>
              </w:rPr>
              <w:t>5,62%</w:t>
            </w:r>
          </w:p>
        </w:tc>
      </w:tr>
      <w:tr w:rsidR="00AB5DB3" w14:paraId="5C6C159B" w14:textId="77777777">
        <w:trPr>
          <w:trHeight w:val="243"/>
        </w:trPr>
        <w:tc>
          <w:tcPr>
            <w:tcW w:w="6825" w:type="dxa"/>
          </w:tcPr>
          <w:p w14:paraId="5FB215BB" w14:textId="77777777" w:rsidR="00AB5DB3" w:rsidRDefault="00000000">
            <w:pPr>
              <w:pStyle w:val="TableParagraph"/>
              <w:spacing w:before="36" w:line="187" w:lineRule="exact"/>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7" w:type="dxa"/>
          </w:tcPr>
          <w:p w14:paraId="4DF894C7" w14:textId="77777777" w:rsidR="00AB5DB3" w:rsidRDefault="00000000">
            <w:pPr>
              <w:pStyle w:val="TableParagraph"/>
              <w:spacing w:before="36" w:line="187" w:lineRule="exact"/>
              <w:ind w:right="229"/>
              <w:jc w:val="right"/>
              <w:rPr>
                <w:rFonts w:ascii="Arial"/>
                <w:b/>
                <w:sz w:val="18"/>
              </w:rPr>
            </w:pPr>
            <w:r>
              <w:rPr>
                <w:rFonts w:ascii="Arial"/>
                <w:b/>
                <w:spacing w:val="-2"/>
                <w:sz w:val="18"/>
              </w:rPr>
              <w:t>155.000,00</w:t>
            </w:r>
          </w:p>
        </w:tc>
        <w:tc>
          <w:tcPr>
            <w:tcW w:w="1225" w:type="dxa"/>
          </w:tcPr>
          <w:p w14:paraId="54707B12" w14:textId="77777777" w:rsidR="00AB5DB3" w:rsidRDefault="00000000">
            <w:pPr>
              <w:pStyle w:val="TableParagraph"/>
              <w:spacing w:before="36" w:line="187" w:lineRule="exact"/>
              <w:ind w:right="89"/>
              <w:jc w:val="right"/>
              <w:rPr>
                <w:rFonts w:ascii="Arial"/>
                <w:b/>
                <w:sz w:val="18"/>
              </w:rPr>
            </w:pPr>
            <w:r>
              <w:rPr>
                <w:rFonts w:ascii="Arial"/>
                <w:b/>
                <w:spacing w:val="-2"/>
                <w:sz w:val="18"/>
              </w:rPr>
              <w:t>8.717,00</w:t>
            </w:r>
          </w:p>
        </w:tc>
        <w:tc>
          <w:tcPr>
            <w:tcW w:w="753" w:type="dxa"/>
          </w:tcPr>
          <w:p w14:paraId="7A2E4723" w14:textId="77777777" w:rsidR="00AB5DB3" w:rsidRDefault="00000000">
            <w:pPr>
              <w:pStyle w:val="TableParagraph"/>
              <w:spacing w:before="36" w:line="187" w:lineRule="exact"/>
              <w:ind w:right="47"/>
              <w:jc w:val="right"/>
              <w:rPr>
                <w:rFonts w:ascii="Arial"/>
                <w:b/>
                <w:sz w:val="18"/>
              </w:rPr>
            </w:pPr>
            <w:r>
              <w:rPr>
                <w:rFonts w:ascii="Arial"/>
                <w:b/>
                <w:spacing w:val="-2"/>
                <w:sz w:val="18"/>
              </w:rPr>
              <w:t>5,62%</w:t>
            </w:r>
          </w:p>
        </w:tc>
      </w:tr>
    </w:tbl>
    <w:p w14:paraId="3985B9F2" w14:textId="77777777" w:rsidR="00AB5DB3" w:rsidRDefault="00AB5DB3">
      <w:pPr>
        <w:pStyle w:val="TableParagraph"/>
        <w:spacing w:line="187" w:lineRule="exact"/>
        <w:jc w:val="right"/>
        <w:rPr>
          <w:rFonts w:ascii="Arial"/>
          <w:b/>
          <w:sz w:val="18"/>
        </w:rPr>
        <w:sectPr w:rsidR="00AB5DB3">
          <w:type w:val="continuous"/>
          <w:pgSz w:w="11900" w:h="16840"/>
          <w:pgMar w:top="540" w:right="360" w:bottom="1292"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A0B76A8" w14:textId="77777777">
        <w:trPr>
          <w:trHeight w:val="555"/>
        </w:trPr>
        <w:tc>
          <w:tcPr>
            <w:tcW w:w="1125" w:type="dxa"/>
          </w:tcPr>
          <w:p w14:paraId="5A3B3C33"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2D814EB7"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54B58252"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2555456"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2E914B33"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6FEA2D8"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41B9FE9A"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17693463"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4D3E9D0" w14:textId="77777777" w:rsidR="00AB5DB3" w:rsidRDefault="00AB5DB3">
      <w:pPr>
        <w:pStyle w:val="Tijeloteksta"/>
        <w:spacing w:before="2"/>
        <w:rPr>
          <w:rFonts w:ascii="Arial"/>
          <w:b/>
          <w:sz w:val="5"/>
        </w:rPr>
      </w:pPr>
    </w:p>
    <w:tbl>
      <w:tblPr>
        <w:tblStyle w:val="TableNormal"/>
        <w:tblW w:w="0" w:type="auto"/>
        <w:tblInd w:w="497" w:type="dxa"/>
        <w:tblLayout w:type="fixed"/>
        <w:tblLook w:val="01E0" w:firstRow="1" w:lastRow="1" w:firstColumn="1" w:lastColumn="1" w:noHBand="0" w:noVBand="0"/>
      </w:tblPr>
      <w:tblGrid>
        <w:gridCol w:w="7103"/>
        <w:gridCol w:w="1460"/>
        <w:gridCol w:w="1225"/>
        <w:gridCol w:w="753"/>
      </w:tblGrid>
      <w:tr w:rsidR="00AB5DB3" w14:paraId="2A8F9B06" w14:textId="77777777">
        <w:trPr>
          <w:trHeight w:val="243"/>
        </w:trPr>
        <w:tc>
          <w:tcPr>
            <w:tcW w:w="7103" w:type="dxa"/>
          </w:tcPr>
          <w:p w14:paraId="30BDC826" w14:textId="77777777" w:rsidR="00AB5DB3" w:rsidRDefault="00000000">
            <w:pPr>
              <w:pStyle w:val="TableParagraph"/>
              <w:spacing w:line="201" w:lineRule="exact"/>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0" w:type="dxa"/>
          </w:tcPr>
          <w:p w14:paraId="7BB42FBE" w14:textId="77777777" w:rsidR="00AB5DB3" w:rsidRDefault="00000000">
            <w:pPr>
              <w:pStyle w:val="TableParagraph"/>
              <w:spacing w:line="201" w:lineRule="exact"/>
              <w:ind w:right="230"/>
              <w:jc w:val="right"/>
              <w:rPr>
                <w:rFonts w:ascii="Arial"/>
                <w:b/>
                <w:sz w:val="18"/>
              </w:rPr>
            </w:pPr>
            <w:r>
              <w:rPr>
                <w:rFonts w:ascii="Arial"/>
                <w:b/>
                <w:spacing w:val="-2"/>
                <w:sz w:val="18"/>
              </w:rPr>
              <w:t>5.000,00</w:t>
            </w:r>
          </w:p>
        </w:tc>
        <w:tc>
          <w:tcPr>
            <w:tcW w:w="1225" w:type="dxa"/>
          </w:tcPr>
          <w:p w14:paraId="4A989956" w14:textId="77777777" w:rsidR="00AB5DB3" w:rsidRDefault="00000000">
            <w:pPr>
              <w:pStyle w:val="TableParagraph"/>
              <w:spacing w:line="201" w:lineRule="exact"/>
              <w:ind w:right="90"/>
              <w:jc w:val="right"/>
              <w:rPr>
                <w:rFonts w:ascii="Arial"/>
                <w:b/>
                <w:sz w:val="18"/>
              </w:rPr>
            </w:pPr>
            <w:r>
              <w:rPr>
                <w:rFonts w:ascii="Arial"/>
                <w:b/>
                <w:spacing w:val="-2"/>
                <w:sz w:val="18"/>
              </w:rPr>
              <w:t>2.500,00</w:t>
            </w:r>
          </w:p>
        </w:tc>
        <w:tc>
          <w:tcPr>
            <w:tcW w:w="753" w:type="dxa"/>
          </w:tcPr>
          <w:p w14:paraId="5B3F6842" w14:textId="77777777" w:rsidR="00AB5DB3" w:rsidRDefault="00000000">
            <w:pPr>
              <w:pStyle w:val="TableParagraph"/>
              <w:spacing w:line="201" w:lineRule="exact"/>
              <w:ind w:right="48"/>
              <w:jc w:val="right"/>
              <w:rPr>
                <w:rFonts w:ascii="Arial"/>
                <w:b/>
                <w:sz w:val="18"/>
              </w:rPr>
            </w:pPr>
            <w:r>
              <w:rPr>
                <w:rFonts w:ascii="Arial"/>
                <w:b/>
                <w:spacing w:val="-2"/>
                <w:sz w:val="18"/>
              </w:rPr>
              <w:t>50,00%</w:t>
            </w:r>
          </w:p>
        </w:tc>
      </w:tr>
      <w:tr w:rsidR="00AB5DB3" w14:paraId="389A4A04" w14:textId="77777777">
        <w:trPr>
          <w:trHeight w:val="277"/>
        </w:trPr>
        <w:tc>
          <w:tcPr>
            <w:tcW w:w="7103" w:type="dxa"/>
          </w:tcPr>
          <w:p w14:paraId="623AEFFF" w14:textId="77777777" w:rsidR="00AB5DB3" w:rsidRDefault="00000000">
            <w:pPr>
              <w:pStyle w:val="TableParagraph"/>
              <w:spacing w:before="36"/>
              <w:ind w:left="51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60" w:type="dxa"/>
          </w:tcPr>
          <w:p w14:paraId="0A15FA08" w14:textId="77777777" w:rsidR="00AB5DB3" w:rsidRDefault="00AB5DB3">
            <w:pPr>
              <w:pStyle w:val="TableParagraph"/>
              <w:rPr>
                <w:sz w:val="18"/>
              </w:rPr>
            </w:pPr>
          </w:p>
        </w:tc>
        <w:tc>
          <w:tcPr>
            <w:tcW w:w="1225" w:type="dxa"/>
          </w:tcPr>
          <w:p w14:paraId="0825CA12" w14:textId="77777777" w:rsidR="00AB5DB3" w:rsidRDefault="00000000">
            <w:pPr>
              <w:pStyle w:val="TableParagraph"/>
              <w:spacing w:before="36"/>
              <w:ind w:right="90"/>
              <w:jc w:val="right"/>
              <w:rPr>
                <w:rFonts w:ascii="Arial"/>
                <w:i/>
                <w:sz w:val="18"/>
              </w:rPr>
            </w:pPr>
            <w:r>
              <w:rPr>
                <w:rFonts w:ascii="Arial"/>
                <w:i/>
                <w:spacing w:val="-2"/>
                <w:sz w:val="18"/>
              </w:rPr>
              <w:t>2.500,00</w:t>
            </w:r>
          </w:p>
        </w:tc>
        <w:tc>
          <w:tcPr>
            <w:tcW w:w="753" w:type="dxa"/>
          </w:tcPr>
          <w:p w14:paraId="2CC5BAC1" w14:textId="77777777" w:rsidR="00AB5DB3" w:rsidRDefault="00AB5DB3">
            <w:pPr>
              <w:pStyle w:val="TableParagraph"/>
              <w:rPr>
                <w:sz w:val="18"/>
              </w:rPr>
            </w:pPr>
          </w:p>
        </w:tc>
      </w:tr>
      <w:tr w:rsidR="00AB5DB3" w14:paraId="3E67B50A" w14:textId="77777777">
        <w:trPr>
          <w:trHeight w:val="277"/>
        </w:trPr>
        <w:tc>
          <w:tcPr>
            <w:tcW w:w="7103" w:type="dxa"/>
          </w:tcPr>
          <w:p w14:paraId="1216555F" w14:textId="77777777" w:rsidR="00AB5DB3" w:rsidRDefault="00000000">
            <w:pPr>
              <w:pStyle w:val="TableParagraph"/>
              <w:spacing w:before="28"/>
              <w:ind w:left="395"/>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60" w:type="dxa"/>
          </w:tcPr>
          <w:p w14:paraId="7DD5CFC9" w14:textId="77777777" w:rsidR="00AB5DB3" w:rsidRDefault="00000000">
            <w:pPr>
              <w:pStyle w:val="TableParagraph"/>
              <w:spacing w:before="28"/>
              <w:ind w:right="230"/>
              <w:jc w:val="right"/>
              <w:rPr>
                <w:rFonts w:ascii="Arial"/>
                <w:b/>
                <w:sz w:val="18"/>
              </w:rPr>
            </w:pPr>
            <w:r>
              <w:rPr>
                <w:rFonts w:ascii="Arial"/>
                <w:b/>
                <w:spacing w:val="-2"/>
                <w:sz w:val="18"/>
              </w:rPr>
              <w:t>150.000,00</w:t>
            </w:r>
          </w:p>
        </w:tc>
        <w:tc>
          <w:tcPr>
            <w:tcW w:w="1225" w:type="dxa"/>
          </w:tcPr>
          <w:p w14:paraId="0E914DA8" w14:textId="77777777" w:rsidR="00AB5DB3" w:rsidRDefault="00000000">
            <w:pPr>
              <w:pStyle w:val="TableParagraph"/>
              <w:spacing w:before="28"/>
              <w:ind w:right="90"/>
              <w:jc w:val="right"/>
              <w:rPr>
                <w:rFonts w:ascii="Arial"/>
                <w:b/>
                <w:sz w:val="18"/>
              </w:rPr>
            </w:pPr>
            <w:r>
              <w:rPr>
                <w:rFonts w:ascii="Arial"/>
                <w:b/>
                <w:spacing w:val="-2"/>
                <w:sz w:val="18"/>
              </w:rPr>
              <w:t>6.217,00</w:t>
            </w:r>
          </w:p>
        </w:tc>
        <w:tc>
          <w:tcPr>
            <w:tcW w:w="753" w:type="dxa"/>
          </w:tcPr>
          <w:p w14:paraId="775CCE6A" w14:textId="77777777" w:rsidR="00AB5DB3" w:rsidRDefault="00000000">
            <w:pPr>
              <w:pStyle w:val="TableParagraph"/>
              <w:spacing w:before="28"/>
              <w:ind w:right="48"/>
              <w:jc w:val="right"/>
              <w:rPr>
                <w:rFonts w:ascii="Arial"/>
                <w:b/>
                <w:sz w:val="18"/>
              </w:rPr>
            </w:pPr>
            <w:r>
              <w:rPr>
                <w:rFonts w:ascii="Arial"/>
                <w:b/>
                <w:spacing w:val="-2"/>
                <w:sz w:val="18"/>
              </w:rPr>
              <w:t>4,14%</w:t>
            </w:r>
          </w:p>
        </w:tc>
      </w:tr>
      <w:tr w:rsidR="00AB5DB3" w14:paraId="426A7DD2" w14:textId="77777777">
        <w:trPr>
          <w:trHeight w:val="285"/>
        </w:trPr>
        <w:tc>
          <w:tcPr>
            <w:tcW w:w="7103" w:type="dxa"/>
          </w:tcPr>
          <w:p w14:paraId="2B991647" w14:textId="77777777" w:rsidR="00AB5DB3" w:rsidRDefault="00000000">
            <w:pPr>
              <w:pStyle w:val="TableParagraph"/>
              <w:spacing w:before="36"/>
              <w:ind w:left="515"/>
              <w:rPr>
                <w:rFonts w:ascii="Arial" w:hAnsi="Arial"/>
                <w:i/>
                <w:sz w:val="18"/>
              </w:rPr>
            </w:pPr>
            <w:r>
              <w:rPr>
                <w:rFonts w:ascii="Arial" w:hAnsi="Arial"/>
                <w:i/>
                <w:sz w:val="18"/>
              </w:rPr>
              <w:t>3721</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60" w:type="dxa"/>
          </w:tcPr>
          <w:p w14:paraId="2AF86CDF" w14:textId="77777777" w:rsidR="00AB5DB3" w:rsidRDefault="00AB5DB3">
            <w:pPr>
              <w:pStyle w:val="TableParagraph"/>
              <w:rPr>
                <w:sz w:val="18"/>
              </w:rPr>
            </w:pPr>
          </w:p>
        </w:tc>
        <w:tc>
          <w:tcPr>
            <w:tcW w:w="1225" w:type="dxa"/>
          </w:tcPr>
          <w:p w14:paraId="17758101" w14:textId="77777777" w:rsidR="00AB5DB3" w:rsidRDefault="00000000">
            <w:pPr>
              <w:pStyle w:val="TableParagraph"/>
              <w:spacing w:before="36"/>
              <w:ind w:right="90"/>
              <w:jc w:val="right"/>
              <w:rPr>
                <w:rFonts w:ascii="Arial"/>
                <w:i/>
                <w:sz w:val="18"/>
              </w:rPr>
            </w:pPr>
            <w:r>
              <w:rPr>
                <w:rFonts w:ascii="Arial"/>
                <w:i/>
                <w:spacing w:val="-2"/>
                <w:sz w:val="18"/>
              </w:rPr>
              <w:t>6.217,00</w:t>
            </w:r>
          </w:p>
        </w:tc>
        <w:tc>
          <w:tcPr>
            <w:tcW w:w="753" w:type="dxa"/>
          </w:tcPr>
          <w:p w14:paraId="11E2BC9D" w14:textId="77777777" w:rsidR="00AB5DB3" w:rsidRDefault="00AB5DB3">
            <w:pPr>
              <w:pStyle w:val="TableParagraph"/>
              <w:rPr>
                <w:sz w:val="18"/>
              </w:rPr>
            </w:pPr>
          </w:p>
        </w:tc>
      </w:tr>
      <w:tr w:rsidR="00AB5DB3" w14:paraId="76765F22" w14:textId="77777777">
        <w:trPr>
          <w:trHeight w:val="285"/>
        </w:trPr>
        <w:tc>
          <w:tcPr>
            <w:tcW w:w="7103" w:type="dxa"/>
          </w:tcPr>
          <w:p w14:paraId="0A69B044" w14:textId="77777777" w:rsidR="00AB5DB3" w:rsidRDefault="00000000">
            <w:pPr>
              <w:pStyle w:val="TableParagraph"/>
              <w:spacing w:before="36"/>
              <w:ind w:left="50"/>
              <w:rPr>
                <w:rFonts w:ascii="Arial" w:hAnsi="Arial"/>
                <w:b/>
                <w:sz w:val="18"/>
              </w:rPr>
            </w:pPr>
            <w:r>
              <w:rPr>
                <w:rFonts w:ascii="Arial" w:hAnsi="Arial"/>
                <w:b/>
                <w:color w:val="00009F"/>
                <w:sz w:val="18"/>
              </w:rPr>
              <w:t>K105484</w:t>
            </w:r>
            <w:r>
              <w:rPr>
                <w:rFonts w:ascii="Arial" w:hAnsi="Arial"/>
                <w:b/>
                <w:color w:val="00009F"/>
                <w:spacing w:val="-2"/>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OŠ</w:t>
            </w:r>
            <w:r>
              <w:rPr>
                <w:rFonts w:ascii="Arial" w:hAnsi="Arial"/>
                <w:b/>
                <w:color w:val="00009F"/>
                <w:spacing w:val="-2"/>
                <w:sz w:val="18"/>
              </w:rPr>
              <w:t xml:space="preserve"> Ražine</w:t>
            </w:r>
          </w:p>
        </w:tc>
        <w:tc>
          <w:tcPr>
            <w:tcW w:w="1460" w:type="dxa"/>
          </w:tcPr>
          <w:p w14:paraId="139BE56A" w14:textId="77777777" w:rsidR="00AB5DB3" w:rsidRDefault="00000000">
            <w:pPr>
              <w:pStyle w:val="TableParagraph"/>
              <w:spacing w:before="36"/>
              <w:ind w:right="230"/>
              <w:jc w:val="right"/>
              <w:rPr>
                <w:rFonts w:ascii="Arial"/>
                <w:b/>
                <w:sz w:val="18"/>
              </w:rPr>
            </w:pPr>
            <w:r>
              <w:rPr>
                <w:rFonts w:ascii="Arial"/>
                <w:b/>
                <w:color w:val="00009F"/>
                <w:spacing w:val="-2"/>
                <w:sz w:val="18"/>
              </w:rPr>
              <w:t>2.988.000,00</w:t>
            </w:r>
          </w:p>
        </w:tc>
        <w:tc>
          <w:tcPr>
            <w:tcW w:w="1225" w:type="dxa"/>
          </w:tcPr>
          <w:p w14:paraId="5EBCDCA3" w14:textId="77777777" w:rsidR="00AB5DB3" w:rsidRDefault="00000000">
            <w:pPr>
              <w:pStyle w:val="TableParagraph"/>
              <w:spacing w:before="36"/>
              <w:ind w:right="90"/>
              <w:jc w:val="right"/>
              <w:rPr>
                <w:rFonts w:ascii="Arial"/>
                <w:b/>
                <w:sz w:val="18"/>
              </w:rPr>
            </w:pPr>
            <w:r>
              <w:rPr>
                <w:rFonts w:ascii="Arial"/>
                <w:b/>
                <w:color w:val="00009F"/>
                <w:spacing w:val="-2"/>
                <w:sz w:val="18"/>
              </w:rPr>
              <w:t>56.725,00</w:t>
            </w:r>
          </w:p>
        </w:tc>
        <w:tc>
          <w:tcPr>
            <w:tcW w:w="753" w:type="dxa"/>
          </w:tcPr>
          <w:p w14:paraId="0E693DD9" w14:textId="77777777" w:rsidR="00AB5DB3" w:rsidRDefault="00000000">
            <w:pPr>
              <w:pStyle w:val="TableParagraph"/>
              <w:spacing w:before="36"/>
              <w:ind w:right="48"/>
              <w:jc w:val="right"/>
              <w:rPr>
                <w:rFonts w:ascii="Arial"/>
                <w:b/>
                <w:sz w:val="18"/>
              </w:rPr>
            </w:pPr>
            <w:r>
              <w:rPr>
                <w:rFonts w:ascii="Arial"/>
                <w:b/>
                <w:color w:val="00009F"/>
                <w:spacing w:val="-2"/>
                <w:sz w:val="18"/>
              </w:rPr>
              <w:t>1,90%</w:t>
            </w:r>
          </w:p>
        </w:tc>
      </w:tr>
      <w:tr w:rsidR="00AB5DB3" w14:paraId="7AD2CB0E" w14:textId="77777777">
        <w:trPr>
          <w:trHeight w:val="285"/>
        </w:trPr>
        <w:tc>
          <w:tcPr>
            <w:tcW w:w="7103" w:type="dxa"/>
          </w:tcPr>
          <w:p w14:paraId="362C891F"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0" w:type="dxa"/>
          </w:tcPr>
          <w:p w14:paraId="65954825" w14:textId="77777777" w:rsidR="00AB5DB3" w:rsidRDefault="00000000">
            <w:pPr>
              <w:pStyle w:val="TableParagraph"/>
              <w:spacing w:before="36"/>
              <w:ind w:right="230"/>
              <w:jc w:val="right"/>
              <w:rPr>
                <w:rFonts w:ascii="Arial"/>
                <w:b/>
                <w:sz w:val="18"/>
              </w:rPr>
            </w:pPr>
            <w:r>
              <w:rPr>
                <w:rFonts w:ascii="Arial"/>
                <w:b/>
                <w:spacing w:val="-2"/>
                <w:sz w:val="18"/>
              </w:rPr>
              <w:t>82.000,00</w:t>
            </w:r>
          </w:p>
        </w:tc>
        <w:tc>
          <w:tcPr>
            <w:tcW w:w="1225" w:type="dxa"/>
          </w:tcPr>
          <w:p w14:paraId="2AFDA423" w14:textId="77777777" w:rsidR="00AB5DB3" w:rsidRDefault="00000000">
            <w:pPr>
              <w:pStyle w:val="TableParagraph"/>
              <w:spacing w:before="36"/>
              <w:ind w:right="90"/>
              <w:jc w:val="right"/>
              <w:rPr>
                <w:rFonts w:ascii="Arial"/>
                <w:b/>
                <w:sz w:val="18"/>
              </w:rPr>
            </w:pPr>
            <w:r>
              <w:rPr>
                <w:rFonts w:ascii="Arial"/>
                <w:b/>
                <w:spacing w:val="-2"/>
                <w:sz w:val="18"/>
              </w:rPr>
              <w:t>56.725,00</w:t>
            </w:r>
          </w:p>
        </w:tc>
        <w:tc>
          <w:tcPr>
            <w:tcW w:w="753" w:type="dxa"/>
          </w:tcPr>
          <w:p w14:paraId="5F8E8D62" w14:textId="77777777" w:rsidR="00AB5DB3" w:rsidRDefault="00000000">
            <w:pPr>
              <w:pStyle w:val="TableParagraph"/>
              <w:spacing w:before="36"/>
              <w:ind w:right="48"/>
              <w:jc w:val="right"/>
              <w:rPr>
                <w:rFonts w:ascii="Arial"/>
                <w:b/>
                <w:sz w:val="18"/>
              </w:rPr>
            </w:pPr>
            <w:r>
              <w:rPr>
                <w:rFonts w:ascii="Arial"/>
                <w:b/>
                <w:spacing w:val="-2"/>
                <w:sz w:val="18"/>
              </w:rPr>
              <w:t>69,18%</w:t>
            </w:r>
          </w:p>
        </w:tc>
      </w:tr>
      <w:tr w:rsidR="00AB5DB3" w14:paraId="3C4F5223" w14:textId="77777777">
        <w:trPr>
          <w:trHeight w:val="285"/>
        </w:trPr>
        <w:tc>
          <w:tcPr>
            <w:tcW w:w="7103" w:type="dxa"/>
          </w:tcPr>
          <w:p w14:paraId="03C4CBDB"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0" w:type="dxa"/>
          </w:tcPr>
          <w:p w14:paraId="2FCD3619" w14:textId="77777777" w:rsidR="00AB5DB3" w:rsidRDefault="00000000">
            <w:pPr>
              <w:pStyle w:val="TableParagraph"/>
              <w:spacing w:before="36"/>
              <w:ind w:right="230"/>
              <w:jc w:val="right"/>
              <w:rPr>
                <w:rFonts w:ascii="Arial"/>
                <w:b/>
                <w:sz w:val="18"/>
              </w:rPr>
            </w:pPr>
            <w:r>
              <w:rPr>
                <w:rFonts w:ascii="Arial"/>
                <w:b/>
                <w:spacing w:val="-2"/>
                <w:sz w:val="18"/>
              </w:rPr>
              <w:t>82.000,00</w:t>
            </w:r>
          </w:p>
        </w:tc>
        <w:tc>
          <w:tcPr>
            <w:tcW w:w="1225" w:type="dxa"/>
          </w:tcPr>
          <w:p w14:paraId="6EA136FE" w14:textId="77777777" w:rsidR="00AB5DB3" w:rsidRDefault="00000000">
            <w:pPr>
              <w:pStyle w:val="TableParagraph"/>
              <w:spacing w:before="36"/>
              <w:ind w:right="90"/>
              <w:jc w:val="right"/>
              <w:rPr>
                <w:rFonts w:ascii="Arial"/>
                <w:b/>
                <w:sz w:val="18"/>
              </w:rPr>
            </w:pPr>
            <w:r>
              <w:rPr>
                <w:rFonts w:ascii="Arial"/>
                <w:b/>
                <w:spacing w:val="-2"/>
                <w:sz w:val="18"/>
              </w:rPr>
              <w:t>56.725,00</w:t>
            </w:r>
          </w:p>
        </w:tc>
        <w:tc>
          <w:tcPr>
            <w:tcW w:w="753" w:type="dxa"/>
          </w:tcPr>
          <w:p w14:paraId="39C7AD47" w14:textId="77777777" w:rsidR="00AB5DB3" w:rsidRDefault="00000000">
            <w:pPr>
              <w:pStyle w:val="TableParagraph"/>
              <w:spacing w:before="36"/>
              <w:ind w:right="48"/>
              <w:jc w:val="right"/>
              <w:rPr>
                <w:rFonts w:ascii="Arial"/>
                <w:b/>
                <w:sz w:val="18"/>
              </w:rPr>
            </w:pPr>
            <w:r>
              <w:rPr>
                <w:rFonts w:ascii="Arial"/>
                <w:b/>
                <w:spacing w:val="-2"/>
                <w:sz w:val="18"/>
              </w:rPr>
              <w:t>69,18%</w:t>
            </w:r>
          </w:p>
        </w:tc>
      </w:tr>
      <w:tr w:rsidR="00AB5DB3" w14:paraId="02927299" w14:textId="77777777">
        <w:trPr>
          <w:trHeight w:val="285"/>
        </w:trPr>
        <w:tc>
          <w:tcPr>
            <w:tcW w:w="7103" w:type="dxa"/>
          </w:tcPr>
          <w:p w14:paraId="4A0EDE48" w14:textId="77777777" w:rsidR="00AB5DB3" w:rsidRDefault="00000000">
            <w:pPr>
              <w:pStyle w:val="TableParagraph"/>
              <w:spacing w:before="36"/>
              <w:ind w:left="515"/>
              <w:rPr>
                <w:rFonts w:ascii="Arial"/>
                <w:i/>
                <w:sz w:val="18"/>
              </w:rPr>
            </w:pPr>
            <w:r>
              <w:rPr>
                <w:rFonts w:ascii="Arial"/>
                <w:i/>
                <w:sz w:val="18"/>
              </w:rPr>
              <w:t>4212</w:t>
            </w:r>
            <w:r>
              <w:rPr>
                <w:rFonts w:ascii="Arial"/>
                <w:i/>
                <w:spacing w:val="-1"/>
                <w:sz w:val="18"/>
              </w:rPr>
              <w:t xml:space="preserve"> </w:t>
            </w:r>
            <w:r>
              <w:rPr>
                <w:rFonts w:ascii="Arial"/>
                <w:i/>
                <w:sz w:val="18"/>
              </w:rPr>
              <w:t>Poslovni</w:t>
            </w:r>
            <w:r>
              <w:rPr>
                <w:rFonts w:ascii="Arial"/>
                <w:i/>
                <w:spacing w:val="-1"/>
                <w:sz w:val="18"/>
              </w:rPr>
              <w:t xml:space="preserve"> </w:t>
            </w:r>
            <w:r>
              <w:rPr>
                <w:rFonts w:ascii="Arial"/>
                <w:i/>
                <w:spacing w:val="-2"/>
                <w:sz w:val="18"/>
              </w:rPr>
              <w:t>objekti</w:t>
            </w:r>
          </w:p>
        </w:tc>
        <w:tc>
          <w:tcPr>
            <w:tcW w:w="1460" w:type="dxa"/>
          </w:tcPr>
          <w:p w14:paraId="37725AA1" w14:textId="77777777" w:rsidR="00AB5DB3" w:rsidRDefault="00AB5DB3">
            <w:pPr>
              <w:pStyle w:val="TableParagraph"/>
              <w:rPr>
                <w:sz w:val="18"/>
              </w:rPr>
            </w:pPr>
          </w:p>
        </w:tc>
        <w:tc>
          <w:tcPr>
            <w:tcW w:w="1225" w:type="dxa"/>
          </w:tcPr>
          <w:p w14:paraId="390BB099" w14:textId="77777777" w:rsidR="00AB5DB3" w:rsidRDefault="00000000">
            <w:pPr>
              <w:pStyle w:val="TableParagraph"/>
              <w:spacing w:before="36"/>
              <w:ind w:right="90"/>
              <w:jc w:val="right"/>
              <w:rPr>
                <w:rFonts w:ascii="Arial"/>
                <w:i/>
                <w:sz w:val="18"/>
              </w:rPr>
            </w:pPr>
            <w:r>
              <w:rPr>
                <w:rFonts w:ascii="Arial"/>
                <w:i/>
                <w:spacing w:val="-2"/>
                <w:sz w:val="18"/>
              </w:rPr>
              <w:t>56.725,00</w:t>
            </w:r>
          </w:p>
        </w:tc>
        <w:tc>
          <w:tcPr>
            <w:tcW w:w="753" w:type="dxa"/>
          </w:tcPr>
          <w:p w14:paraId="1082BCD2" w14:textId="77777777" w:rsidR="00AB5DB3" w:rsidRDefault="00AB5DB3">
            <w:pPr>
              <w:pStyle w:val="TableParagraph"/>
              <w:rPr>
                <w:sz w:val="18"/>
              </w:rPr>
            </w:pPr>
          </w:p>
        </w:tc>
      </w:tr>
      <w:tr w:rsidR="00AB5DB3" w14:paraId="35077917" w14:textId="77777777">
        <w:trPr>
          <w:trHeight w:val="285"/>
        </w:trPr>
        <w:tc>
          <w:tcPr>
            <w:tcW w:w="7103" w:type="dxa"/>
          </w:tcPr>
          <w:p w14:paraId="474314CC" w14:textId="77777777" w:rsidR="00AB5DB3" w:rsidRDefault="00000000">
            <w:pPr>
              <w:pStyle w:val="TableParagraph"/>
              <w:spacing w:before="36"/>
              <w:ind w:left="230"/>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460" w:type="dxa"/>
          </w:tcPr>
          <w:p w14:paraId="7381BF4F" w14:textId="77777777" w:rsidR="00AB5DB3" w:rsidRDefault="00000000">
            <w:pPr>
              <w:pStyle w:val="TableParagraph"/>
              <w:spacing w:before="36"/>
              <w:ind w:right="230"/>
              <w:jc w:val="right"/>
              <w:rPr>
                <w:rFonts w:ascii="Arial"/>
                <w:b/>
                <w:sz w:val="18"/>
              </w:rPr>
            </w:pPr>
            <w:r>
              <w:rPr>
                <w:rFonts w:ascii="Arial"/>
                <w:b/>
                <w:spacing w:val="-2"/>
                <w:sz w:val="18"/>
              </w:rPr>
              <w:t>2.906.000,00</w:t>
            </w:r>
          </w:p>
        </w:tc>
        <w:tc>
          <w:tcPr>
            <w:tcW w:w="1225" w:type="dxa"/>
          </w:tcPr>
          <w:p w14:paraId="53952B71" w14:textId="77777777" w:rsidR="00AB5DB3" w:rsidRDefault="00AB5DB3">
            <w:pPr>
              <w:pStyle w:val="TableParagraph"/>
              <w:rPr>
                <w:sz w:val="18"/>
              </w:rPr>
            </w:pPr>
          </w:p>
        </w:tc>
        <w:tc>
          <w:tcPr>
            <w:tcW w:w="753" w:type="dxa"/>
          </w:tcPr>
          <w:p w14:paraId="1CB05DB4" w14:textId="77777777" w:rsidR="00AB5DB3" w:rsidRDefault="00AB5DB3">
            <w:pPr>
              <w:pStyle w:val="TableParagraph"/>
              <w:rPr>
                <w:sz w:val="18"/>
              </w:rPr>
            </w:pPr>
          </w:p>
        </w:tc>
      </w:tr>
      <w:tr w:rsidR="00AB5DB3" w14:paraId="13E45882" w14:textId="77777777">
        <w:trPr>
          <w:trHeight w:val="285"/>
        </w:trPr>
        <w:tc>
          <w:tcPr>
            <w:tcW w:w="7103" w:type="dxa"/>
          </w:tcPr>
          <w:p w14:paraId="7ABD31C2"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460" w:type="dxa"/>
          </w:tcPr>
          <w:p w14:paraId="472AC77A" w14:textId="77777777" w:rsidR="00AB5DB3" w:rsidRDefault="00000000">
            <w:pPr>
              <w:pStyle w:val="TableParagraph"/>
              <w:spacing w:before="36"/>
              <w:ind w:right="230"/>
              <w:jc w:val="right"/>
              <w:rPr>
                <w:rFonts w:ascii="Arial"/>
                <w:b/>
                <w:sz w:val="18"/>
              </w:rPr>
            </w:pPr>
            <w:r>
              <w:rPr>
                <w:rFonts w:ascii="Arial"/>
                <w:b/>
                <w:spacing w:val="-2"/>
                <w:sz w:val="18"/>
              </w:rPr>
              <w:t>2.906.000,00</w:t>
            </w:r>
          </w:p>
        </w:tc>
        <w:tc>
          <w:tcPr>
            <w:tcW w:w="1225" w:type="dxa"/>
          </w:tcPr>
          <w:p w14:paraId="4F3371A8" w14:textId="77777777" w:rsidR="00AB5DB3" w:rsidRDefault="00AB5DB3">
            <w:pPr>
              <w:pStyle w:val="TableParagraph"/>
              <w:rPr>
                <w:sz w:val="18"/>
              </w:rPr>
            </w:pPr>
          </w:p>
        </w:tc>
        <w:tc>
          <w:tcPr>
            <w:tcW w:w="753" w:type="dxa"/>
          </w:tcPr>
          <w:p w14:paraId="039C07D0" w14:textId="77777777" w:rsidR="00AB5DB3" w:rsidRDefault="00AB5DB3">
            <w:pPr>
              <w:pStyle w:val="TableParagraph"/>
              <w:rPr>
                <w:sz w:val="18"/>
              </w:rPr>
            </w:pPr>
          </w:p>
        </w:tc>
      </w:tr>
      <w:tr w:rsidR="00AB5DB3" w14:paraId="75045027" w14:textId="77777777">
        <w:trPr>
          <w:trHeight w:val="285"/>
        </w:trPr>
        <w:tc>
          <w:tcPr>
            <w:tcW w:w="7103" w:type="dxa"/>
          </w:tcPr>
          <w:p w14:paraId="3A243191"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0" w:type="dxa"/>
          </w:tcPr>
          <w:p w14:paraId="198E6650" w14:textId="77777777" w:rsidR="00AB5DB3" w:rsidRDefault="00000000">
            <w:pPr>
              <w:pStyle w:val="TableParagraph"/>
              <w:spacing w:before="36"/>
              <w:ind w:right="230"/>
              <w:jc w:val="right"/>
              <w:rPr>
                <w:rFonts w:ascii="Arial"/>
                <w:b/>
                <w:sz w:val="18"/>
              </w:rPr>
            </w:pPr>
            <w:r>
              <w:rPr>
                <w:rFonts w:ascii="Arial"/>
                <w:b/>
                <w:spacing w:val="-2"/>
                <w:sz w:val="18"/>
              </w:rPr>
              <w:t>1.000,00</w:t>
            </w:r>
          </w:p>
        </w:tc>
        <w:tc>
          <w:tcPr>
            <w:tcW w:w="1225" w:type="dxa"/>
          </w:tcPr>
          <w:p w14:paraId="06F7CE5A" w14:textId="77777777" w:rsidR="00AB5DB3" w:rsidRDefault="00AB5DB3">
            <w:pPr>
              <w:pStyle w:val="TableParagraph"/>
              <w:rPr>
                <w:sz w:val="18"/>
              </w:rPr>
            </w:pPr>
          </w:p>
        </w:tc>
        <w:tc>
          <w:tcPr>
            <w:tcW w:w="753" w:type="dxa"/>
          </w:tcPr>
          <w:p w14:paraId="6BB40A84" w14:textId="77777777" w:rsidR="00AB5DB3" w:rsidRDefault="00AB5DB3">
            <w:pPr>
              <w:pStyle w:val="TableParagraph"/>
              <w:rPr>
                <w:sz w:val="18"/>
              </w:rPr>
            </w:pPr>
          </w:p>
        </w:tc>
      </w:tr>
      <w:tr w:rsidR="00AB5DB3" w14:paraId="204CFB86" w14:textId="77777777">
        <w:trPr>
          <w:trHeight w:val="277"/>
        </w:trPr>
        <w:tc>
          <w:tcPr>
            <w:tcW w:w="7103" w:type="dxa"/>
          </w:tcPr>
          <w:p w14:paraId="4183DF14"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0" w:type="dxa"/>
          </w:tcPr>
          <w:p w14:paraId="7B11E64B" w14:textId="77777777" w:rsidR="00AB5DB3" w:rsidRDefault="00000000">
            <w:pPr>
              <w:pStyle w:val="TableParagraph"/>
              <w:spacing w:before="36"/>
              <w:ind w:right="230"/>
              <w:jc w:val="right"/>
              <w:rPr>
                <w:rFonts w:ascii="Arial"/>
                <w:b/>
                <w:sz w:val="18"/>
              </w:rPr>
            </w:pPr>
            <w:r>
              <w:rPr>
                <w:rFonts w:ascii="Arial"/>
                <w:b/>
                <w:spacing w:val="-2"/>
                <w:sz w:val="18"/>
              </w:rPr>
              <w:t>2.905.000,00</w:t>
            </w:r>
          </w:p>
        </w:tc>
        <w:tc>
          <w:tcPr>
            <w:tcW w:w="1225" w:type="dxa"/>
          </w:tcPr>
          <w:p w14:paraId="78BCB7E4" w14:textId="77777777" w:rsidR="00AB5DB3" w:rsidRDefault="00AB5DB3">
            <w:pPr>
              <w:pStyle w:val="TableParagraph"/>
              <w:rPr>
                <w:sz w:val="18"/>
              </w:rPr>
            </w:pPr>
          </w:p>
        </w:tc>
        <w:tc>
          <w:tcPr>
            <w:tcW w:w="753" w:type="dxa"/>
          </w:tcPr>
          <w:p w14:paraId="7AE78E5A" w14:textId="77777777" w:rsidR="00AB5DB3" w:rsidRDefault="00AB5DB3">
            <w:pPr>
              <w:pStyle w:val="TableParagraph"/>
              <w:rPr>
                <w:sz w:val="18"/>
              </w:rPr>
            </w:pPr>
          </w:p>
        </w:tc>
      </w:tr>
      <w:tr w:rsidR="00AB5DB3" w14:paraId="66EAA87E" w14:textId="77777777">
        <w:trPr>
          <w:trHeight w:val="277"/>
        </w:trPr>
        <w:tc>
          <w:tcPr>
            <w:tcW w:w="7103" w:type="dxa"/>
          </w:tcPr>
          <w:p w14:paraId="4459FBA7" w14:textId="77777777" w:rsidR="00AB5DB3" w:rsidRDefault="00000000">
            <w:pPr>
              <w:pStyle w:val="TableParagraph"/>
              <w:spacing w:before="28"/>
              <w:ind w:left="50"/>
              <w:rPr>
                <w:rFonts w:ascii="Arial" w:hAnsi="Arial"/>
                <w:b/>
                <w:sz w:val="18"/>
              </w:rPr>
            </w:pPr>
            <w:r>
              <w:rPr>
                <w:rFonts w:ascii="Arial" w:hAnsi="Arial"/>
                <w:b/>
                <w:color w:val="00009F"/>
                <w:sz w:val="18"/>
              </w:rPr>
              <w:t>K105485</w:t>
            </w:r>
            <w:r>
              <w:rPr>
                <w:rFonts w:ascii="Arial" w:hAnsi="Arial"/>
                <w:b/>
                <w:color w:val="00009F"/>
                <w:spacing w:val="-2"/>
                <w:sz w:val="18"/>
              </w:rPr>
              <w:t xml:space="preserve"> </w:t>
            </w:r>
            <w:r>
              <w:rPr>
                <w:rFonts w:ascii="Arial" w:hAnsi="Arial"/>
                <w:b/>
                <w:color w:val="00009F"/>
                <w:sz w:val="18"/>
              </w:rPr>
              <w:t>Dogradnja</w:t>
            </w:r>
            <w:r>
              <w:rPr>
                <w:rFonts w:ascii="Arial" w:hAnsi="Arial"/>
                <w:b/>
                <w:color w:val="00009F"/>
                <w:spacing w:val="-1"/>
                <w:sz w:val="18"/>
              </w:rPr>
              <w:t xml:space="preserve"> </w:t>
            </w:r>
            <w:r>
              <w:rPr>
                <w:rFonts w:ascii="Arial" w:hAnsi="Arial"/>
                <w:b/>
                <w:color w:val="00009F"/>
                <w:sz w:val="18"/>
              </w:rPr>
              <w:t>OŠ</w:t>
            </w:r>
            <w:r>
              <w:rPr>
                <w:rFonts w:ascii="Arial" w:hAnsi="Arial"/>
                <w:b/>
                <w:color w:val="00009F"/>
                <w:spacing w:val="-1"/>
                <w:sz w:val="18"/>
              </w:rPr>
              <w:t xml:space="preserve"> </w:t>
            </w:r>
            <w:r>
              <w:rPr>
                <w:rFonts w:ascii="Arial" w:hAnsi="Arial"/>
                <w:b/>
                <w:color w:val="00009F"/>
                <w:sz w:val="18"/>
              </w:rPr>
              <w:t>Jurja</w:t>
            </w:r>
            <w:r>
              <w:rPr>
                <w:rFonts w:ascii="Arial" w:hAnsi="Arial"/>
                <w:b/>
                <w:color w:val="00009F"/>
                <w:spacing w:val="-2"/>
                <w:sz w:val="18"/>
              </w:rPr>
              <w:t xml:space="preserve"> Dalmatinca</w:t>
            </w:r>
          </w:p>
        </w:tc>
        <w:tc>
          <w:tcPr>
            <w:tcW w:w="1460" w:type="dxa"/>
          </w:tcPr>
          <w:p w14:paraId="4B180371" w14:textId="77777777" w:rsidR="00AB5DB3" w:rsidRDefault="00000000">
            <w:pPr>
              <w:pStyle w:val="TableParagraph"/>
              <w:spacing w:before="28"/>
              <w:ind w:right="230"/>
              <w:jc w:val="right"/>
              <w:rPr>
                <w:rFonts w:ascii="Arial"/>
                <w:b/>
                <w:sz w:val="18"/>
              </w:rPr>
            </w:pPr>
            <w:r>
              <w:rPr>
                <w:rFonts w:ascii="Arial"/>
                <w:b/>
                <w:color w:val="00009F"/>
                <w:spacing w:val="-2"/>
                <w:sz w:val="18"/>
              </w:rPr>
              <w:t>1.757.000,00</w:t>
            </w:r>
          </w:p>
        </w:tc>
        <w:tc>
          <w:tcPr>
            <w:tcW w:w="1225" w:type="dxa"/>
          </w:tcPr>
          <w:p w14:paraId="7348F4B8" w14:textId="77777777" w:rsidR="00AB5DB3" w:rsidRDefault="00000000">
            <w:pPr>
              <w:pStyle w:val="TableParagraph"/>
              <w:spacing w:before="28"/>
              <w:ind w:right="90"/>
              <w:jc w:val="right"/>
              <w:rPr>
                <w:rFonts w:ascii="Arial"/>
                <w:b/>
                <w:sz w:val="18"/>
              </w:rPr>
            </w:pPr>
            <w:r>
              <w:rPr>
                <w:rFonts w:ascii="Arial"/>
                <w:b/>
                <w:color w:val="00009F"/>
                <w:spacing w:val="-2"/>
                <w:sz w:val="18"/>
              </w:rPr>
              <w:t>11.250,00</w:t>
            </w:r>
          </w:p>
        </w:tc>
        <w:tc>
          <w:tcPr>
            <w:tcW w:w="753" w:type="dxa"/>
          </w:tcPr>
          <w:p w14:paraId="50E11B8C" w14:textId="77777777" w:rsidR="00AB5DB3" w:rsidRDefault="00000000">
            <w:pPr>
              <w:pStyle w:val="TableParagraph"/>
              <w:spacing w:before="28"/>
              <w:ind w:right="48"/>
              <w:jc w:val="right"/>
              <w:rPr>
                <w:rFonts w:ascii="Arial"/>
                <w:b/>
                <w:sz w:val="18"/>
              </w:rPr>
            </w:pPr>
            <w:r>
              <w:rPr>
                <w:rFonts w:ascii="Arial"/>
                <w:b/>
                <w:color w:val="00009F"/>
                <w:spacing w:val="-2"/>
                <w:sz w:val="18"/>
              </w:rPr>
              <w:t>0,64%</w:t>
            </w:r>
          </w:p>
        </w:tc>
      </w:tr>
      <w:tr w:rsidR="00AB5DB3" w14:paraId="4507AFBB" w14:textId="77777777">
        <w:trPr>
          <w:trHeight w:val="285"/>
        </w:trPr>
        <w:tc>
          <w:tcPr>
            <w:tcW w:w="7103" w:type="dxa"/>
          </w:tcPr>
          <w:p w14:paraId="534ED36C"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0" w:type="dxa"/>
          </w:tcPr>
          <w:p w14:paraId="1211B46C" w14:textId="77777777" w:rsidR="00AB5DB3" w:rsidRDefault="00000000">
            <w:pPr>
              <w:pStyle w:val="TableParagraph"/>
              <w:spacing w:before="36"/>
              <w:ind w:right="230"/>
              <w:jc w:val="right"/>
              <w:rPr>
                <w:rFonts w:ascii="Arial"/>
                <w:b/>
                <w:sz w:val="18"/>
              </w:rPr>
            </w:pPr>
            <w:r>
              <w:rPr>
                <w:rFonts w:ascii="Arial"/>
                <w:b/>
                <w:spacing w:val="-2"/>
                <w:sz w:val="18"/>
              </w:rPr>
              <w:t>20.000,00</w:t>
            </w:r>
          </w:p>
        </w:tc>
        <w:tc>
          <w:tcPr>
            <w:tcW w:w="1225" w:type="dxa"/>
          </w:tcPr>
          <w:p w14:paraId="4C435313" w14:textId="77777777" w:rsidR="00AB5DB3" w:rsidRDefault="00000000">
            <w:pPr>
              <w:pStyle w:val="TableParagraph"/>
              <w:spacing w:before="36"/>
              <w:ind w:right="90"/>
              <w:jc w:val="right"/>
              <w:rPr>
                <w:rFonts w:ascii="Arial"/>
                <w:b/>
                <w:sz w:val="18"/>
              </w:rPr>
            </w:pPr>
            <w:r>
              <w:rPr>
                <w:rFonts w:ascii="Arial"/>
                <w:b/>
                <w:spacing w:val="-2"/>
                <w:sz w:val="18"/>
              </w:rPr>
              <w:t>11.250,00</w:t>
            </w:r>
          </w:p>
        </w:tc>
        <w:tc>
          <w:tcPr>
            <w:tcW w:w="753" w:type="dxa"/>
          </w:tcPr>
          <w:p w14:paraId="4DD6D073" w14:textId="77777777" w:rsidR="00AB5DB3" w:rsidRDefault="00000000">
            <w:pPr>
              <w:pStyle w:val="TableParagraph"/>
              <w:spacing w:before="36"/>
              <w:ind w:right="48"/>
              <w:jc w:val="right"/>
              <w:rPr>
                <w:rFonts w:ascii="Arial"/>
                <w:b/>
                <w:sz w:val="18"/>
              </w:rPr>
            </w:pPr>
            <w:r>
              <w:rPr>
                <w:rFonts w:ascii="Arial"/>
                <w:b/>
                <w:spacing w:val="-2"/>
                <w:sz w:val="18"/>
              </w:rPr>
              <w:t>56,25%</w:t>
            </w:r>
          </w:p>
        </w:tc>
      </w:tr>
      <w:tr w:rsidR="00AB5DB3" w14:paraId="40647885" w14:textId="77777777">
        <w:trPr>
          <w:trHeight w:val="285"/>
        </w:trPr>
        <w:tc>
          <w:tcPr>
            <w:tcW w:w="7103" w:type="dxa"/>
          </w:tcPr>
          <w:p w14:paraId="52ED7E9C"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460" w:type="dxa"/>
          </w:tcPr>
          <w:p w14:paraId="7C1F132A" w14:textId="77777777" w:rsidR="00AB5DB3" w:rsidRDefault="00000000">
            <w:pPr>
              <w:pStyle w:val="TableParagraph"/>
              <w:spacing w:before="36"/>
              <w:ind w:right="230"/>
              <w:jc w:val="right"/>
              <w:rPr>
                <w:rFonts w:ascii="Arial"/>
                <w:b/>
                <w:sz w:val="18"/>
              </w:rPr>
            </w:pPr>
            <w:r>
              <w:rPr>
                <w:rFonts w:ascii="Arial"/>
                <w:b/>
                <w:spacing w:val="-2"/>
                <w:sz w:val="18"/>
              </w:rPr>
              <w:t>20.000,00</w:t>
            </w:r>
          </w:p>
        </w:tc>
        <w:tc>
          <w:tcPr>
            <w:tcW w:w="1225" w:type="dxa"/>
          </w:tcPr>
          <w:p w14:paraId="4F2F330F" w14:textId="77777777" w:rsidR="00AB5DB3" w:rsidRDefault="00000000">
            <w:pPr>
              <w:pStyle w:val="TableParagraph"/>
              <w:spacing w:before="36"/>
              <w:ind w:right="90"/>
              <w:jc w:val="right"/>
              <w:rPr>
                <w:rFonts w:ascii="Arial"/>
                <w:b/>
                <w:sz w:val="18"/>
              </w:rPr>
            </w:pPr>
            <w:r>
              <w:rPr>
                <w:rFonts w:ascii="Arial"/>
                <w:b/>
                <w:spacing w:val="-2"/>
                <w:sz w:val="18"/>
              </w:rPr>
              <w:t>11.250,00</w:t>
            </w:r>
          </w:p>
        </w:tc>
        <w:tc>
          <w:tcPr>
            <w:tcW w:w="753" w:type="dxa"/>
          </w:tcPr>
          <w:p w14:paraId="60C6A994" w14:textId="77777777" w:rsidR="00AB5DB3" w:rsidRDefault="00000000">
            <w:pPr>
              <w:pStyle w:val="TableParagraph"/>
              <w:spacing w:before="36"/>
              <w:ind w:right="48"/>
              <w:jc w:val="right"/>
              <w:rPr>
                <w:rFonts w:ascii="Arial"/>
                <w:b/>
                <w:sz w:val="18"/>
              </w:rPr>
            </w:pPr>
            <w:r>
              <w:rPr>
                <w:rFonts w:ascii="Arial"/>
                <w:b/>
                <w:spacing w:val="-2"/>
                <w:sz w:val="18"/>
              </w:rPr>
              <w:t>56,25%</w:t>
            </w:r>
          </w:p>
        </w:tc>
      </w:tr>
      <w:tr w:rsidR="00AB5DB3" w14:paraId="5DF3E2A0" w14:textId="77777777">
        <w:trPr>
          <w:trHeight w:val="285"/>
        </w:trPr>
        <w:tc>
          <w:tcPr>
            <w:tcW w:w="7103" w:type="dxa"/>
          </w:tcPr>
          <w:p w14:paraId="6970536A" w14:textId="77777777" w:rsidR="00AB5DB3" w:rsidRDefault="00000000">
            <w:pPr>
              <w:pStyle w:val="TableParagraph"/>
              <w:spacing w:before="36"/>
              <w:ind w:left="515"/>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460" w:type="dxa"/>
          </w:tcPr>
          <w:p w14:paraId="153D0631" w14:textId="77777777" w:rsidR="00AB5DB3" w:rsidRDefault="00AB5DB3">
            <w:pPr>
              <w:pStyle w:val="TableParagraph"/>
              <w:rPr>
                <w:sz w:val="18"/>
              </w:rPr>
            </w:pPr>
          </w:p>
        </w:tc>
        <w:tc>
          <w:tcPr>
            <w:tcW w:w="1225" w:type="dxa"/>
          </w:tcPr>
          <w:p w14:paraId="612342DE" w14:textId="77777777" w:rsidR="00AB5DB3" w:rsidRDefault="00000000">
            <w:pPr>
              <w:pStyle w:val="TableParagraph"/>
              <w:spacing w:before="36"/>
              <w:ind w:right="90"/>
              <w:jc w:val="right"/>
              <w:rPr>
                <w:rFonts w:ascii="Arial"/>
                <w:i/>
                <w:sz w:val="18"/>
              </w:rPr>
            </w:pPr>
            <w:r>
              <w:rPr>
                <w:rFonts w:ascii="Arial"/>
                <w:i/>
                <w:spacing w:val="-2"/>
                <w:sz w:val="18"/>
              </w:rPr>
              <w:t>11.250,00</w:t>
            </w:r>
          </w:p>
        </w:tc>
        <w:tc>
          <w:tcPr>
            <w:tcW w:w="753" w:type="dxa"/>
          </w:tcPr>
          <w:p w14:paraId="20C919EA" w14:textId="77777777" w:rsidR="00AB5DB3" w:rsidRDefault="00AB5DB3">
            <w:pPr>
              <w:pStyle w:val="TableParagraph"/>
              <w:rPr>
                <w:sz w:val="18"/>
              </w:rPr>
            </w:pPr>
          </w:p>
        </w:tc>
      </w:tr>
      <w:tr w:rsidR="00AB5DB3" w14:paraId="291DA948" w14:textId="77777777">
        <w:trPr>
          <w:trHeight w:val="285"/>
        </w:trPr>
        <w:tc>
          <w:tcPr>
            <w:tcW w:w="7103" w:type="dxa"/>
          </w:tcPr>
          <w:p w14:paraId="7049EBF0" w14:textId="77777777" w:rsidR="00AB5DB3" w:rsidRDefault="00000000">
            <w:pPr>
              <w:pStyle w:val="TableParagraph"/>
              <w:spacing w:before="36"/>
              <w:ind w:left="230"/>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460" w:type="dxa"/>
          </w:tcPr>
          <w:p w14:paraId="5EED51E4" w14:textId="77777777" w:rsidR="00AB5DB3" w:rsidRDefault="00000000">
            <w:pPr>
              <w:pStyle w:val="TableParagraph"/>
              <w:spacing w:before="36"/>
              <w:ind w:right="230"/>
              <w:jc w:val="right"/>
              <w:rPr>
                <w:rFonts w:ascii="Arial"/>
                <w:b/>
                <w:sz w:val="18"/>
              </w:rPr>
            </w:pPr>
            <w:r>
              <w:rPr>
                <w:rFonts w:ascii="Arial"/>
                <w:b/>
                <w:spacing w:val="-2"/>
                <w:sz w:val="18"/>
              </w:rPr>
              <w:t>1.737.000,00</w:t>
            </w:r>
          </w:p>
        </w:tc>
        <w:tc>
          <w:tcPr>
            <w:tcW w:w="1225" w:type="dxa"/>
          </w:tcPr>
          <w:p w14:paraId="516B93D5" w14:textId="77777777" w:rsidR="00AB5DB3" w:rsidRDefault="00AB5DB3">
            <w:pPr>
              <w:pStyle w:val="TableParagraph"/>
              <w:rPr>
                <w:sz w:val="18"/>
              </w:rPr>
            </w:pPr>
          </w:p>
        </w:tc>
        <w:tc>
          <w:tcPr>
            <w:tcW w:w="753" w:type="dxa"/>
          </w:tcPr>
          <w:p w14:paraId="271343D2" w14:textId="77777777" w:rsidR="00AB5DB3" w:rsidRDefault="00AB5DB3">
            <w:pPr>
              <w:pStyle w:val="TableParagraph"/>
              <w:rPr>
                <w:sz w:val="18"/>
              </w:rPr>
            </w:pPr>
          </w:p>
        </w:tc>
      </w:tr>
      <w:tr w:rsidR="00AB5DB3" w14:paraId="0A86B443" w14:textId="77777777">
        <w:trPr>
          <w:trHeight w:val="285"/>
        </w:trPr>
        <w:tc>
          <w:tcPr>
            <w:tcW w:w="7103" w:type="dxa"/>
          </w:tcPr>
          <w:p w14:paraId="71F3E866"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460" w:type="dxa"/>
          </w:tcPr>
          <w:p w14:paraId="35278891" w14:textId="77777777" w:rsidR="00AB5DB3" w:rsidRDefault="00000000">
            <w:pPr>
              <w:pStyle w:val="TableParagraph"/>
              <w:spacing w:before="36"/>
              <w:ind w:right="230"/>
              <w:jc w:val="right"/>
              <w:rPr>
                <w:rFonts w:ascii="Arial"/>
                <w:b/>
                <w:sz w:val="18"/>
              </w:rPr>
            </w:pPr>
            <w:r>
              <w:rPr>
                <w:rFonts w:ascii="Arial"/>
                <w:b/>
                <w:spacing w:val="-2"/>
                <w:sz w:val="18"/>
              </w:rPr>
              <w:t>1.737.000,00</w:t>
            </w:r>
          </w:p>
        </w:tc>
        <w:tc>
          <w:tcPr>
            <w:tcW w:w="1225" w:type="dxa"/>
          </w:tcPr>
          <w:p w14:paraId="48AEF1BA" w14:textId="77777777" w:rsidR="00AB5DB3" w:rsidRDefault="00AB5DB3">
            <w:pPr>
              <w:pStyle w:val="TableParagraph"/>
              <w:rPr>
                <w:sz w:val="18"/>
              </w:rPr>
            </w:pPr>
          </w:p>
        </w:tc>
        <w:tc>
          <w:tcPr>
            <w:tcW w:w="753" w:type="dxa"/>
          </w:tcPr>
          <w:p w14:paraId="7A7C383F" w14:textId="77777777" w:rsidR="00AB5DB3" w:rsidRDefault="00AB5DB3">
            <w:pPr>
              <w:pStyle w:val="TableParagraph"/>
              <w:rPr>
                <w:sz w:val="18"/>
              </w:rPr>
            </w:pPr>
          </w:p>
        </w:tc>
      </w:tr>
      <w:tr w:rsidR="00AB5DB3" w14:paraId="040732AF" w14:textId="77777777">
        <w:trPr>
          <w:trHeight w:val="285"/>
        </w:trPr>
        <w:tc>
          <w:tcPr>
            <w:tcW w:w="7103" w:type="dxa"/>
          </w:tcPr>
          <w:p w14:paraId="6CBE2D0D"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0" w:type="dxa"/>
          </w:tcPr>
          <w:p w14:paraId="56D34D33" w14:textId="77777777" w:rsidR="00AB5DB3" w:rsidRDefault="00000000">
            <w:pPr>
              <w:pStyle w:val="TableParagraph"/>
              <w:spacing w:before="36"/>
              <w:ind w:right="230"/>
              <w:jc w:val="right"/>
              <w:rPr>
                <w:rFonts w:ascii="Arial"/>
                <w:b/>
                <w:sz w:val="18"/>
              </w:rPr>
            </w:pPr>
            <w:r>
              <w:rPr>
                <w:rFonts w:ascii="Arial"/>
                <w:b/>
                <w:spacing w:val="-2"/>
                <w:sz w:val="18"/>
              </w:rPr>
              <w:t>1.000,00</w:t>
            </w:r>
          </w:p>
        </w:tc>
        <w:tc>
          <w:tcPr>
            <w:tcW w:w="1225" w:type="dxa"/>
          </w:tcPr>
          <w:p w14:paraId="03457293" w14:textId="77777777" w:rsidR="00AB5DB3" w:rsidRDefault="00AB5DB3">
            <w:pPr>
              <w:pStyle w:val="TableParagraph"/>
              <w:rPr>
                <w:sz w:val="18"/>
              </w:rPr>
            </w:pPr>
          </w:p>
        </w:tc>
        <w:tc>
          <w:tcPr>
            <w:tcW w:w="753" w:type="dxa"/>
          </w:tcPr>
          <w:p w14:paraId="1A492B1A" w14:textId="77777777" w:rsidR="00AB5DB3" w:rsidRDefault="00AB5DB3">
            <w:pPr>
              <w:pStyle w:val="TableParagraph"/>
              <w:rPr>
                <w:sz w:val="18"/>
              </w:rPr>
            </w:pPr>
          </w:p>
        </w:tc>
      </w:tr>
      <w:tr w:rsidR="00AB5DB3" w14:paraId="7A700551" w14:textId="77777777">
        <w:trPr>
          <w:trHeight w:val="285"/>
        </w:trPr>
        <w:tc>
          <w:tcPr>
            <w:tcW w:w="7103" w:type="dxa"/>
          </w:tcPr>
          <w:p w14:paraId="23300A77"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460" w:type="dxa"/>
          </w:tcPr>
          <w:p w14:paraId="050E3520" w14:textId="77777777" w:rsidR="00AB5DB3" w:rsidRDefault="00000000">
            <w:pPr>
              <w:pStyle w:val="TableParagraph"/>
              <w:spacing w:before="36"/>
              <w:ind w:right="230"/>
              <w:jc w:val="right"/>
              <w:rPr>
                <w:rFonts w:ascii="Arial"/>
                <w:b/>
                <w:sz w:val="18"/>
              </w:rPr>
            </w:pPr>
            <w:r>
              <w:rPr>
                <w:rFonts w:ascii="Arial"/>
                <w:b/>
                <w:spacing w:val="-2"/>
                <w:sz w:val="18"/>
              </w:rPr>
              <w:t>1.736.000,00</w:t>
            </w:r>
          </w:p>
        </w:tc>
        <w:tc>
          <w:tcPr>
            <w:tcW w:w="1225" w:type="dxa"/>
          </w:tcPr>
          <w:p w14:paraId="0D18C174" w14:textId="77777777" w:rsidR="00AB5DB3" w:rsidRDefault="00AB5DB3">
            <w:pPr>
              <w:pStyle w:val="TableParagraph"/>
              <w:rPr>
                <w:sz w:val="18"/>
              </w:rPr>
            </w:pPr>
          </w:p>
        </w:tc>
        <w:tc>
          <w:tcPr>
            <w:tcW w:w="753" w:type="dxa"/>
          </w:tcPr>
          <w:p w14:paraId="09C234CB" w14:textId="77777777" w:rsidR="00AB5DB3" w:rsidRDefault="00AB5DB3">
            <w:pPr>
              <w:pStyle w:val="TableParagraph"/>
              <w:rPr>
                <w:sz w:val="18"/>
              </w:rPr>
            </w:pPr>
          </w:p>
        </w:tc>
      </w:tr>
      <w:tr w:rsidR="00AB5DB3" w14:paraId="14F2BEA3" w14:textId="77777777">
        <w:trPr>
          <w:trHeight w:val="285"/>
        </w:trPr>
        <w:tc>
          <w:tcPr>
            <w:tcW w:w="7103" w:type="dxa"/>
          </w:tcPr>
          <w:p w14:paraId="3688EFC2" w14:textId="77777777" w:rsidR="00AB5DB3" w:rsidRDefault="00000000">
            <w:pPr>
              <w:pStyle w:val="TableParagraph"/>
              <w:spacing w:before="36"/>
              <w:ind w:left="50"/>
              <w:rPr>
                <w:rFonts w:ascii="Arial" w:hAnsi="Arial"/>
                <w:b/>
                <w:sz w:val="18"/>
              </w:rPr>
            </w:pPr>
            <w:r>
              <w:rPr>
                <w:rFonts w:ascii="Arial" w:hAnsi="Arial"/>
                <w:b/>
                <w:color w:val="00009F"/>
                <w:sz w:val="18"/>
              </w:rPr>
              <w:t>K105486</w:t>
            </w:r>
            <w:r>
              <w:rPr>
                <w:rFonts w:ascii="Arial" w:hAnsi="Arial"/>
                <w:b/>
                <w:color w:val="00009F"/>
                <w:spacing w:val="-2"/>
                <w:sz w:val="18"/>
              </w:rPr>
              <w:t xml:space="preserve"> </w:t>
            </w:r>
            <w:r>
              <w:rPr>
                <w:rFonts w:ascii="Arial" w:hAnsi="Arial"/>
                <w:b/>
                <w:color w:val="00009F"/>
                <w:sz w:val="18"/>
              </w:rPr>
              <w:t>Dogradnja</w:t>
            </w:r>
            <w:r>
              <w:rPr>
                <w:rFonts w:ascii="Arial" w:hAnsi="Arial"/>
                <w:b/>
                <w:color w:val="00009F"/>
                <w:spacing w:val="-1"/>
                <w:sz w:val="18"/>
              </w:rPr>
              <w:t xml:space="preserve"> </w:t>
            </w:r>
            <w:r>
              <w:rPr>
                <w:rFonts w:ascii="Arial" w:hAnsi="Arial"/>
                <w:b/>
                <w:color w:val="00009F"/>
                <w:sz w:val="18"/>
              </w:rPr>
              <w:t>OŠ</w:t>
            </w:r>
            <w:r>
              <w:rPr>
                <w:rFonts w:ascii="Arial" w:hAnsi="Arial"/>
                <w:b/>
                <w:color w:val="00009F"/>
                <w:spacing w:val="-2"/>
                <w:sz w:val="18"/>
              </w:rPr>
              <w:t xml:space="preserve"> Brodarica</w:t>
            </w:r>
          </w:p>
        </w:tc>
        <w:tc>
          <w:tcPr>
            <w:tcW w:w="1460" w:type="dxa"/>
          </w:tcPr>
          <w:p w14:paraId="3E62BEB7" w14:textId="77777777" w:rsidR="00AB5DB3" w:rsidRDefault="00000000">
            <w:pPr>
              <w:pStyle w:val="TableParagraph"/>
              <w:spacing w:before="36"/>
              <w:ind w:right="230"/>
              <w:jc w:val="right"/>
              <w:rPr>
                <w:rFonts w:ascii="Arial"/>
                <w:b/>
                <w:sz w:val="18"/>
              </w:rPr>
            </w:pPr>
            <w:r>
              <w:rPr>
                <w:rFonts w:ascii="Arial"/>
                <w:b/>
                <w:color w:val="00009F"/>
                <w:spacing w:val="-2"/>
                <w:sz w:val="18"/>
              </w:rPr>
              <w:t>1.736.000,00</w:t>
            </w:r>
          </w:p>
        </w:tc>
        <w:tc>
          <w:tcPr>
            <w:tcW w:w="1225" w:type="dxa"/>
          </w:tcPr>
          <w:p w14:paraId="6D3B5921" w14:textId="77777777" w:rsidR="00AB5DB3" w:rsidRDefault="00AB5DB3">
            <w:pPr>
              <w:pStyle w:val="TableParagraph"/>
              <w:rPr>
                <w:sz w:val="18"/>
              </w:rPr>
            </w:pPr>
          </w:p>
        </w:tc>
        <w:tc>
          <w:tcPr>
            <w:tcW w:w="753" w:type="dxa"/>
          </w:tcPr>
          <w:p w14:paraId="18D74159" w14:textId="77777777" w:rsidR="00AB5DB3" w:rsidRDefault="00AB5DB3">
            <w:pPr>
              <w:pStyle w:val="TableParagraph"/>
              <w:rPr>
                <w:sz w:val="18"/>
              </w:rPr>
            </w:pPr>
          </w:p>
        </w:tc>
      </w:tr>
      <w:tr w:rsidR="00AB5DB3" w14:paraId="533982E3" w14:textId="77777777">
        <w:trPr>
          <w:trHeight w:val="277"/>
        </w:trPr>
        <w:tc>
          <w:tcPr>
            <w:tcW w:w="7103" w:type="dxa"/>
          </w:tcPr>
          <w:p w14:paraId="3F883BBF"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0" w:type="dxa"/>
          </w:tcPr>
          <w:p w14:paraId="6868E1A1" w14:textId="77777777" w:rsidR="00AB5DB3" w:rsidRDefault="00000000">
            <w:pPr>
              <w:pStyle w:val="TableParagraph"/>
              <w:spacing w:before="36"/>
              <w:ind w:right="230"/>
              <w:jc w:val="right"/>
              <w:rPr>
                <w:rFonts w:ascii="Arial"/>
                <w:b/>
                <w:sz w:val="18"/>
              </w:rPr>
            </w:pPr>
            <w:r>
              <w:rPr>
                <w:rFonts w:ascii="Arial"/>
                <w:b/>
                <w:spacing w:val="-2"/>
                <w:sz w:val="18"/>
              </w:rPr>
              <w:t>295.000,00</w:t>
            </w:r>
          </w:p>
        </w:tc>
        <w:tc>
          <w:tcPr>
            <w:tcW w:w="1225" w:type="dxa"/>
          </w:tcPr>
          <w:p w14:paraId="1AA4D620" w14:textId="77777777" w:rsidR="00AB5DB3" w:rsidRDefault="00AB5DB3">
            <w:pPr>
              <w:pStyle w:val="TableParagraph"/>
              <w:rPr>
                <w:sz w:val="18"/>
              </w:rPr>
            </w:pPr>
          </w:p>
        </w:tc>
        <w:tc>
          <w:tcPr>
            <w:tcW w:w="753" w:type="dxa"/>
          </w:tcPr>
          <w:p w14:paraId="40B74E09" w14:textId="77777777" w:rsidR="00AB5DB3" w:rsidRDefault="00AB5DB3">
            <w:pPr>
              <w:pStyle w:val="TableParagraph"/>
              <w:rPr>
                <w:sz w:val="18"/>
              </w:rPr>
            </w:pPr>
          </w:p>
        </w:tc>
      </w:tr>
      <w:tr w:rsidR="00AB5DB3" w14:paraId="7E30C2B0" w14:textId="77777777">
        <w:trPr>
          <w:trHeight w:val="277"/>
        </w:trPr>
        <w:tc>
          <w:tcPr>
            <w:tcW w:w="7103" w:type="dxa"/>
          </w:tcPr>
          <w:p w14:paraId="605F3393" w14:textId="77777777" w:rsidR="00AB5DB3" w:rsidRDefault="00000000">
            <w:pPr>
              <w:pStyle w:val="TableParagraph"/>
              <w:spacing w:before="28"/>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460" w:type="dxa"/>
          </w:tcPr>
          <w:p w14:paraId="3F4A8AEF" w14:textId="77777777" w:rsidR="00AB5DB3" w:rsidRDefault="00000000">
            <w:pPr>
              <w:pStyle w:val="TableParagraph"/>
              <w:spacing w:before="28"/>
              <w:ind w:right="230"/>
              <w:jc w:val="right"/>
              <w:rPr>
                <w:rFonts w:ascii="Arial"/>
                <w:b/>
                <w:sz w:val="18"/>
              </w:rPr>
            </w:pPr>
            <w:r>
              <w:rPr>
                <w:rFonts w:ascii="Arial"/>
                <w:b/>
                <w:spacing w:val="-2"/>
                <w:sz w:val="18"/>
              </w:rPr>
              <w:t>295.000,00</w:t>
            </w:r>
          </w:p>
        </w:tc>
        <w:tc>
          <w:tcPr>
            <w:tcW w:w="1225" w:type="dxa"/>
          </w:tcPr>
          <w:p w14:paraId="29C0C852" w14:textId="77777777" w:rsidR="00AB5DB3" w:rsidRDefault="00AB5DB3">
            <w:pPr>
              <w:pStyle w:val="TableParagraph"/>
              <w:rPr>
                <w:sz w:val="18"/>
              </w:rPr>
            </w:pPr>
          </w:p>
        </w:tc>
        <w:tc>
          <w:tcPr>
            <w:tcW w:w="753" w:type="dxa"/>
          </w:tcPr>
          <w:p w14:paraId="63D1AEEE" w14:textId="77777777" w:rsidR="00AB5DB3" w:rsidRDefault="00AB5DB3">
            <w:pPr>
              <w:pStyle w:val="TableParagraph"/>
              <w:rPr>
                <w:sz w:val="18"/>
              </w:rPr>
            </w:pPr>
          </w:p>
        </w:tc>
      </w:tr>
      <w:tr w:rsidR="00AB5DB3" w14:paraId="59F4E04A" w14:textId="77777777">
        <w:trPr>
          <w:trHeight w:val="285"/>
        </w:trPr>
        <w:tc>
          <w:tcPr>
            <w:tcW w:w="7103" w:type="dxa"/>
          </w:tcPr>
          <w:p w14:paraId="2FA9DF29" w14:textId="77777777" w:rsidR="00AB5DB3" w:rsidRDefault="00000000">
            <w:pPr>
              <w:pStyle w:val="TableParagraph"/>
              <w:spacing w:before="36"/>
              <w:ind w:left="230"/>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460" w:type="dxa"/>
          </w:tcPr>
          <w:p w14:paraId="22E3003D" w14:textId="77777777" w:rsidR="00AB5DB3" w:rsidRDefault="00000000">
            <w:pPr>
              <w:pStyle w:val="TableParagraph"/>
              <w:spacing w:before="36"/>
              <w:ind w:right="230"/>
              <w:jc w:val="right"/>
              <w:rPr>
                <w:rFonts w:ascii="Arial"/>
                <w:b/>
                <w:sz w:val="18"/>
              </w:rPr>
            </w:pPr>
            <w:r>
              <w:rPr>
                <w:rFonts w:ascii="Arial"/>
                <w:b/>
                <w:spacing w:val="-2"/>
                <w:sz w:val="18"/>
              </w:rPr>
              <w:t>1.441.000,00</w:t>
            </w:r>
          </w:p>
        </w:tc>
        <w:tc>
          <w:tcPr>
            <w:tcW w:w="1225" w:type="dxa"/>
          </w:tcPr>
          <w:p w14:paraId="798CDD8D" w14:textId="77777777" w:rsidR="00AB5DB3" w:rsidRDefault="00AB5DB3">
            <w:pPr>
              <w:pStyle w:val="TableParagraph"/>
              <w:rPr>
                <w:sz w:val="18"/>
              </w:rPr>
            </w:pPr>
          </w:p>
        </w:tc>
        <w:tc>
          <w:tcPr>
            <w:tcW w:w="753" w:type="dxa"/>
          </w:tcPr>
          <w:p w14:paraId="2C1C6FAC" w14:textId="77777777" w:rsidR="00AB5DB3" w:rsidRDefault="00AB5DB3">
            <w:pPr>
              <w:pStyle w:val="TableParagraph"/>
              <w:rPr>
                <w:sz w:val="18"/>
              </w:rPr>
            </w:pPr>
          </w:p>
        </w:tc>
      </w:tr>
      <w:tr w:rsidR="00AB5DB3" w14:paraId="27C5CA9C" w14:textId="77777777">
        <w:trPr>
          <w:trHeight w:val="285"/>
        </w:trPr>
        <w:tc>
          <w:tcPr>
            <w:tcW w:w="7103" w:type="dxa"/>
          </w:tcPr>
          <w:p w14:paraId="224D69AD"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460" w:type="dxa"/>
          </w:tcPr>
          <w:p w14:paraId="0EDBCFD1" w14:textId="77777777" w:rsidR="00AB5DB3" w:rsidRDefault="00000000">
            <w:pPr>
              <w:pStyle w:val="TableParagraph"/>
              <w:spacing w:before="36"/>
              <w:ind w:right="230"/>
              <w:jc w:val="right"/>
              <w:rPr>
                <w:rFonts w:ascii="Arial"/>
                <w:b/>
                <w:sz w:val="18"/>
              </w:rPr>
            </w:pPr>
            <w:r>
              <w:rPr>
                <w:rFonts w:ascii="Arial"/>
                <w:b/>
                <w:spacing w:val="-2"/>
                <w:sz w:val="18"/>
              </w:rPr>
              <w:t>1.441.000,00</w:t>
            </w:r>
          </w:p>
        </w:tc>
        <w:tc>
          <w:tcPr>
            <w:tcW w:w="1225" w:type="dxa"/>
          </w:tcPr>
          <w:p w14:paraId="21C040B9" w14:textId="77777777" w:rsidR="00AB5DB3" w:rsidRDefault="00AB5DB3">
            <w:pPr>
              <w:pStyle w:val="TableParagraph"/>
              <w:rPr>
                <w:sz w:val="18"/>
              </w:rPr>
            </w:pPr>
          </w:p>
        </w:tc>
        <w:tc>
          <w:tcPr>
            <w:tcW w:w="753" w:type="dxa"/>
          </w:tcPr>
          <w:p w14:paraId="677FAABC" w14:textId="77777777" w:rsidR="00AB5DB3" w:rsidRDefault="00AB5DB3">
            <w:pPr>
              <w:pStyle w:val="TableParagraph"/>
              <w:rPr>
                <w:sz w:val="18"/>
              </w:rPr>
            </w:pPr>
          </w:p>
        </w:tc>
      </w:tr>
      <w:tr w:rsidR="00AB5DB3" w14:paraId="2E689152" w14:textId="77777777">
        <w:trPr>
          <w:trHeight w:val="285"/>
        </w:trPr>
        <w:tc>
          <w:tcPr>
            <w:tcW w:w="7103" w:type="dxa"/>
          </w:tcPr>
          <w:p w14:paraId="69FA941E"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0" w:type="dxa"/>
          </w:tcPr>
          <w:p w14:paraId="4D112DBF" w14:textId="77777777" w:rsidR="00AB5DB3" w:rsidRDefault="00000000">
            <w:pPr>
              <w:pStyle w:val="TableParagraph"/>
              <w:spacing w:before="36"/>
              <w:ind w:right="230"/>
              <w:jc w:val="right"/>
              <w:rPr>
                <w:rFonts w:ascii="Arial"/>
                <w:b/>
                <w:sz w:val="18"/>
              </w:rPr>
            </w:pPr>
            <w:r>
              <w:rPr>
                <w:rFonts w:ascii="Arial"/>
                <w:b/>
                <w:spacing w:val="-2"/>
                <w:sz w:val="18"/>
              </w:rPr>
              <w:t>1.000,00</w:t>
            </w:r>
          </w:p>
        </w:tc>
        <w:tc>
          <w:tcPr>
            <w:tcW w:w="1225" w:type="dxa"/>
          </w:tcPr>
          <w:p w14:paraId="2714D2FA" w14:textId="77777777" w:rsidR="00AB5DB3" w:rsidRDefault="00AB5DB3">
            <w:pPr>
              <w:pStyle w:val="TableParagraph"/>
              <w:rPr>
                <w:sz w:val="18"/>
              </w:rPr>
            </w:pPr>
          </w:p>
        </w:tc>
        <w:tc>
          <w:tcPr>
            <w:tcW w:w="753" w:type="dxa"/>
          </w:tcPr>
          <w:p w14:paraId="64EE8B72" w14:textId="77777777" w:rsidR="00AB5DB3" w:rsidRDefault="00AB5DB3">
            <w:pPr>
              <w:pStyle w:val="TableParagraph"/>
              <w:rPr>
                <w:sz w:val="18"/>
              </w:rPr>
            </w:pPr>
          </w:p>
        </w:tc>
      </w:tr>
      <w:tr w:rsidR="00AB5DB3" w14:paraId="3F6B5D28" w14:textId="77777777">
        <w:trPr>
          <w:trHeight w:val="285"/>
        </w:trPr>
        <w:tc>
          <w:tcPr>
            <w:tcW w:w="7103" w:type="dxa"/>
          </w:tcPr>
          <w:p w14:paraId="7C9BC8C2"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460" w:type="dxa"/>
          </w:tcPr>
          <w:p w14:paraId="7F71AFBC" w14:textId="77777777" w:rsidR="00AB5DB3" w:rsidRDefault="00000000">
            <w:pPr>
              <w:pStyle w:val="TableParagraph"/>
              <w:spacing w:before="36"/>
              <w:ind w:right="230"/>
              <w:jc w:val="right"/>
              <w:rPr>
                <w:rFonts w:ascii="Arial"/>
                <w:b/>
                <w:sz w:val="18"/>
              </w:rPr>
            </w:pPr>
            <w:r>
              <w:rPr>
                <w:rFonts w:ascii="Arial"/>
                <w:b/>
                <w:spacing w:val="-2"/>
                <w:sz w:val="18"/>
              </w:rPr>
              <w:t>1.440.000,00</w:t>
            </w:r>
          </w:p>
        </w:tc>
        <w:tc>
          <w:tcPr>
            <w:tcW w:w="1225" w:type="dxa"/>
          </w:tcPr>
          <w:p w14:paraId="476FC9D7" w14:textId="77777777" w:rsidR="00AB5DB3" w:rsidRDefault="00AB5DB3">
            <w:pPr>
              <w:pStyle w:val="TableParagraph"/>
              <w:rPr>
                <w:sz w:val="18"/>
              </w:rPr>
            </w:pPr>
          </w:p>
        </w:tc>
        <w:tc>
          <w:tcPr>
            <w:tcW w:w="753" w:type="dxa"/>
          </w:tcPr>
          <w:p w14:paraId="269F1167" w14:textId="77777777" w:rsidR="00AB5DB3" w:rsidRDefault="00AB5DB3">
            <w:pPr>
              <w:pStyle w:val="TableParagraph"/>
              <w:rPr>
                <w:sz w:val="18"/>
              </w:rPr>
            </w:pPr>
          </w:p>
        </w:tc>
      </w:tr>
      <w:tr w:rsidR="00AB5DB3" w14:paraId="63BB5A72" w14:textId="77777777">
        <w:trPr>
          <w:trHeight w:val="285"/>
        </w:trPr>
        <w:tc>
          <w:tcPr>
            <w:tcW w:w="7103" w:type="dxa"/>
          </w:tcPr>
          <w:p w14:paraId="14E19EFA" w14:textId="77777777" w:rsidR="00AB5DB3" w:rsidRDefault="00000000">
            <w:pPr>
              <w:pStyle w:val="TableParagraph"/>
              <w:spacing w:before="36"/>
              <w:ind w:left="50"/>
              <w:rPr>
                <w:rFonts w:ascii="Arial"/>
                <w:b/>
                <w:sz w:val="18"/>
              </w:rPr>
            </w:pPr>
            <w:r>
              <w:rPr>
                <w:rFonts w:ascii="Arial"/>
                <w:b/>
                <w:color w:val="00009F"/>
                <w:sz w:val="18"/>
              </w:rPr>
              <w:t>K105488</w:t>
            </w:r>
            <w:r>
              <w:rPr>
                <w:rFonts w:ascii="Arial"/>
                <w:b/>
                <w:color w:val="00009F"/>
                <w:spacing w:val="-1"/>
                <w:sz w:val="18"/>
              </w:rPr>
              <w:t xml:space="preserve"> </w:t>
            </w:r>
            <w:r>
              <w:rPr>
                <w:rFonts w:ascii="Arial"/>
                <w:b/>
                <w:color w:val="00009F"/>
                <w:spacing w:val="-2"/>
                <w:sz w:val="18"/>
              </w:rPr>
              <w:t>FICHO</w:t>
            </w:r>
          </w:p>
        </w:tc>
        <w:tc>
          <w:tcPr>
            <w:tcW w:w="1460" w:type="dxa"/>
          </w:tcPr>
          <w:p w14:paraId="2E9C8F53" w14:textId="77777777" w:rsidR="00AB5DB3" w:rsidRDefault="00000000">
            <w:pPr>
              <w:pStyle w:val="TableParagraph"/>
              <w:spacing w:before="36"/>
              <w:ind w:right="230"/>
              <w:jc w:val="right"/>
              <w:rPr>
                <w:rFonts w:ascii="Arial"/>
                <w:b/>
                <w:sz w:val="18"/>
              </w:rPr>
            </w:pPr>
            <w:r>
              <w:rPr>
                <w:rFonts w:ascii="Arial"/>
                <w:b/>
                <w:color w:val="00009F"/>
                <w:spacing w:val="-2"/>
                <w:sz w:val="18"/>
              </w:rPr>
              <w:t>256.500,00</w:t>
            </w:r>
          </w:p>
        </w:tc>
        <w:tc>
          <w:tcPr>
            <w:tcW w:w="1225" w:type="dxa"/>
          </w:tcPr>
          <w:p w14:paraId="473326F6" w14:textId="77777777" w:rsidR="00AB5DB3" w:rsidRDefault="00AB5DB3">
            <w:pPr>
              <w:pStyle w:val="TableParagraph"/>
              <w:rPr>
                <w:sz w:val="18"/>
              </w:rPr>
            </w:pPr>
          </w:p>
        </w:tc>
        <w:tc>
          <w:tcPr>
            <w:tcW w:w="753" w:type="dxa"/>
          </w:tcPr>
          <w:p w14:paraId="106A93F8" w14:textId="77777777" w:rsidR="00AB5DB3" w:rsidRDefault="00AB5DB3">
            <w:pPr>
              <w:pStyle w:val="TableParagraph"/>
              <w:rPr>
                <w:sz w:val="18"/>
              </w:rPr>
            </w:pPr>
          </w:p>
        </w:tc>
      </w:tr>
      <w:tr w:rsidR="00AB5DB3" w14:paraId="79F5F8D9" w14:textId="77777777">
        <w:trPr>
          <w:trHeight w:val="285"/>
        </w:trPr>
        <w:tc>
          <w:tcPr>
            <w:tcW w:w="7103" w:type="dxa"/>
          </w:tcPr>
          <w:p w14:paraId="2589C0F3"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0" w:type="dxa"/>
          </w:tcPr>
          <w:p w14:paraId="30BBF595" w14:textId="77777777" w:rsidR="00AB5DB3" w:rsidRDefault="00000000">
            <w:pPr>
              <w:pStyle w:val="TableParagraph"/>
              <w:spacing w:before="36"/>
              <w:ind w:right="230"/>
              <w:jc w:val="right"/>
              <w:rPr>
                <w:rFonts w:ascii="Arial"/>
                <w:b/>
                <w:sz w:val="18"/>
              </w:rPr>
            </w:pPr>
            <w:r>
              <w:rPr>
                <w:rFonts w:ascii="Arial"/>
                <w:b/>
                <w:spacing w:val="-2"/>
                <w:sz w:val="18"/>
              </w:rPr>
              <w:t>38.475,00</w:t>
            </w:r>
          </w:p>
        </w:tc>
        <w:tc>
          <w:tcPr>
            <w:tcW w:w="1225" w:type="dxa"/>
          </w:tcPr>
          <w:p w14:paraId="35C91DA9" w14:textId="77777777" w:rsidR="00AB5DB3" w:rsidRDefault="00AB5DB3">
            <w:pPr>
              <w:pStyle w:val="TableParagraph"/>
              <w:rPr>
                <w:sz w:val="18"/>
              </w:rPr>
            </w:pPr>
          </w:p>
        </w:tc>
        <w:tc>
          <w:tcPr>
            <w:tcW w:w="753" w:type="dxa"/>
          </w:tcPr>
          <w:p w14:paraId="7F83AFA3" w14:textId="77777777" w:rsidR="00AB5DB3" w:rsidRDefault="00AB5DB3">
            <w:pPr>
              <w:pStyle w:val="TableParagraph"/>
              <w:rPr>
                <w:sz w:val="18"/>
              </w:rPr>
            </w:pPr>
          </w:p>
        </w:tc>
      </w:tr>
      <w:tr w:rsidR="00AB5DB3" w14:paraId="509EEF58" w14:textId="77777777">
        <w:trPr>
          <w:trHeight w:val="285"/>
        </w:trPr>
        <w:tc>
          <w:tcPr>
            <w:tcW w:w="7103" w:type="dxa"/>
          </w:tcPr>
          <w:p w14:paraId="6C5887C1" w14:textId="77777777" w:rsidR="00AB5DB3" w:rsidRDefault="00000000">
            <w:pPr>
              <w:pStyle w:val="TableParagraph"/>
              <w:spacing w:before="36"/>
              <w:ind w:left="39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460" w:type="dxa"/>
          </w:tcPr>
          <w:p w14:paraId="1B5CD8BF" w14:textId="77777777" w:rsidR="00AB5DB3" w:rsidRDefault="00000000">
            <w:pPr>
              <w:pStyle w:val="TableParagraph"/>
              <w:spacing w:before="36"/>
              <w:ind w:right="230"/>
              <w:jc w:val="right"/>
              <w:rPr>
                <w:rFonts w:ascii="Arial"/>
                <w:b/>
                <w:sz w:val="18"/>
              </w:rPr>
            </w:pPr>
            <w:r>
              <w:rPr>
                <w:rFonts w:ascii="Arial"/>
                <w:b/>
                <w:spacing w:val="-2"/>
                <w:sz w:val="18"/>
              </w:rPr>
              <w:t>2.715,00</w:t>
            </w:r>
          </w:p>
        </w:tc>
        <w:tc>
          <w:tcPr>
            <w:tcW w:w="1225" w:type="dxa"/>
          </w:tcPr>
          <w:p w14:paraId="53F3E4F0" w14:textId="77777777" w:rsidR="00AB5DB3" w:rsidRDefault="00AB5DB3">
            <w:pPr>
              <w:pStyle w:val="TableParagraph"/>
              <w:rPr>
                <w:sz w:val="18"/>
              </w:rPr>
            </w:pPr>
          </w:p>
        </w:tc>
        <w:tc>
          <w:tcPr>
            <w:tcW w:w="753" w:type="dxa"/>
          </w:tcPr>
          <w:p w14:paraId="4EA2A4F3" w14:textId="77777777" w:rsidR="00AB5DB3" w:rsidRDefault="00AB5DB3">
            <w:pPr>
              <w:pStyle w:val="TableParagraph"/>
              <w:rPr>
                <w:sz w:val="18"/>
              </w:rPr>
            </w:pPr>
          </w:p>
        </w:tc>
      </w:tr>
      <w:tr w:rsidR="00AB5DB3" w14:paraId="439F7FAA" w14:textId="77777777">
        <w:trPr>
          <w:trHeight w:val="285"/>
        </w:trPr>
        <w:tc>
          <w:tcPr>
            <w:tcW w:w="7103" w:type="dxa"/>
          </w:tcPr>
          <w:p w14:paraId="7C50E07A"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0" w:type="dxa"/>
          </w:tcPr>
          <w:p w14:paraId="45C09C89" w14:textId="77777777" w:rsidR="00AB5DB3" w:rsidRDefault="00000000">
            <w:pPr>
              <w:pStyle w:val="TableParagraph"/>
              <w:spacing w:before="36"/>
              <w:ind w:right="230"/>
              <w:jc w:val="right"/>
              <w:rPr>
                <w:rFonts w:ascii="Arial"/>
                <w:b/>
                <w:sz w:val="18"/>
              </w:rPr>
            </w:pPr>
            <w:r>
              <w:rPr>
                <w:rFonts w:ascii="Arial"/>
                <w:b/>
                <w:spacing w:val="-2"/>
                <w:sz w:val="18"/>
              </w:rPr>
              <w:t>2.010,00</w:t>
            </w:r>
          </w:p>
        </w:tc>
        <w:tc>
          <w:tcPr>
            <w:tcW w:w="1225" w:type="dxa"/>
          </w:tcPr>
          <w:p w14:paraId="0942031F" w14:textId="77777777" w:rsidR="00AB5DB3" w:rsidRDefault="00AB5DB3">
            <w:pPr>
              <w:pStyle w:val="TableParagraph"/>
              <w:rPr>
                <w:sz w:val="18"/>
              </w:rPr>
            </w:pPr>
          </w:p>
        </w:tc>
        <w:tc>
          <w:tcPr>
            <w:tcW w:w="753" w:type="dxa"/>
          </w:tcPr>
          <w:p w14:paraId="447E7D73" w14:textId="77777777" w:rsidR="00AB5DB3" w:rsidRDefault="00AB5DB3">
            <w:pPr>
              <w:pStyle w:val="TableParagraph"/>
              <w:rPr>
                <w:sz w:val="18"/>
              </w:rPr>
            </w:pPr>
          </w:p>
        </w:tc>
      </w:tr>
      <w:tr w:rsidR="00AB5DB3" w14:paraId="3BFBDDF8" w14:textId="77777777">
        <w:trPr>
          <w:trHeight w:val="277"/>
        </w:trPr>
        <w:tc>
          <w:tcPr>
            <w:tcW w:w="7103" w:type="dxa"/>
          </w:tcPr>
          <w:p w14:paraId="58F18342"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0" w:type="dxa"/>
          </w:tcPr>
          <w:p w14:paraId="44456766" w14:textId="77777777" w:rsidR="00AB5DB3" w:rsidRDefault="00000000">
            <w:pPr>
              <w:pStyle w:val="TableParagraph"/>
              <w:spacing w:before="36"/>
              <w:ind w:right="230"/>
              <w:jc w:val="right"/>
              <w:rPr>
                <w:rFonts w:ascii="Arial"/>
                <w:b/>
                <w:sz w:val="18"/>
              </w:rPr>
            </w:pPr>
            <w:r>
              <w:rPr>
                <w:rFonts w:ascii="Arial"/>
                <w:b/>
                <w:spacing w:val="-2"/>
                <w:sz w:val="18"/>
              </w:rPr>
              <w:t>33.750,00</w:t>
            </w:r>
          </w:p>
        </w:tc>
        <w:tc>
          <w:tcPr>
            <w:tcW w:w="1225" w:type="dxa"/>
          </w:tcPr>
          <w:p w14:paraId="359C8787" w14:textId="77777777" w:rsidR="00AB5DB3" w:rsidRDefault="00AB5DB3">
            <w:pPr>
              <w:pStyle w:val="TableParagraph"/>
              <w:rPr>
                <w:sz w:val="18"/>
              </w:rPr>
            </w:pPr>
          </w:p>
        </w:tc>
        <w:tc>
          <w:tcPr>
            <w:tcW w:w="753" w:type="dxa"/>
          </w:tcPr>
          <w:p w14:paraId="510806DB" w14:textId="77777777" w:rsidR="00AB5DB3" w:rsidRDefault="00AB5DB3">
            <w:pPr>
              <w:pStyle w:val="TableParagraph"/>
              <w:rPr>
                <w:sz w:val="18"/>
              </w:rPr>
            </w:pPr>
          </w:p>
        </w:tc>
      </w:tr>
      <w:tr w:rsidR="00AB5DB3" w14:paraId="42DD11BA" w14:textId="77777777">
        <w:trPr>
          <w:trHeight w:val="277"/>
        </w:trPr>
        <w:tc>
          <w:tcPr>
            <w:tcW w:w="7103" w:type="dxa"/>
          </w:tcPr>
          <w:p w14:paraId="487F47D6" w14:textId="77777777" w:rsidR="00AB5DB3" w:rsidRDefault="00000000">
            <w:pPr>
              <w:pStyle w:val="TableParagraph"/>
              <w:spacing w:before="28"/>
              <w:ind w:left="230"/>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60" w:type="dxa"/>
          </w:tcPr>
          <w:p w14:paraId="55F3C74A" w14:textId="77777777" w:rsidR="00AB5DB3" w:rsidRDefault="00000000">
            <w:pPr>
              <w:pStyle w:val="TableParagraph"/>
              <w:spacing w:before="28"/>
              <w:ind w:right="230"/>
              <w:jc w:val="right"/>
              <w:rPr>
                <w:rFonts w:ascii="Arial"/>
                <w:b/>
                <w:sz w:val="18"/>
              </w:rPr>
            </w:pPr>
            <w:r>
              <w:rPr>
                <w:rFonts w:ascii="Arial"/>
                <w:b/>
                <w:spacing w:val="-2"/>
                <w:sz w:val="18"/>
              </w:rPr>
              <w:t>218.025,00</w:t>
            </w:r>
          </w:p>
        </w:tc>
        <w:tc>
          <w:tcPr>
            <w:tcW w:w="1225" w:type="dxa"/>
          </w:tcPr>
          <w:p w14:paraId="043146F7" w14:textId="77777777" w:rsidR="00AB5DB3" w:rsidRDefault="00AB5DB3">
            <w:pPr>
              <w:pStyle w:val="TableParagraph"/>
              <w:rPr>
                <w:sz w:val="18"/>
              </w:rPr>
            </w:pPr>
          </w:p>
        </w:tc>
        <w:tc>
          <w:tcPr>
            <w:tcW w:w="753" w:type="dxa"/>
          </w:tcPr>
          <w:p w14:paraId="717C267A" w14:textId="77777777" w:rsidR="00AB5DB3" w:rsidRDefault="00AB5DB3">
            <w:pPr>
              <w:pStyle w:val="TableParagraph"/>
              <w:rPr>
                <w:sz w:val="18"/>
              </w:rPr>
            </w:pPr>
          </w:p>
        </w:tc>
      </w:tr>
      <w:tr w:rsidR="00AB5DB3" w14:paraId="62B8546A" w14:textId="77777777">
        <w:trPr>
          <w:trHeight w:val="285"/>
        </w:trPr>
        <w:tc>
          <w:tcPr>
            <w:tcW w:w="7103" w:type="dxa"/>
          </w:tcPr>
          <w:p w14:paraId="35FDECB4" w14:textId="77777777" w:rsidR="00AB5DB3" w:rsidRDefault="00000000">
            <w:pPr>
              <w:pStyle w:val="TableParagraph"/>
              <w:spacing w:before="36"/>
              <w:ind w:left="230"/>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60" w:type="dxa"/>
          </w:tcPr>
          <w:p w14:paraId="696E90F3" w14:textId="77777777" w:rsidR="00AB5DB3" w:rsidRDefault="00000000">
            <w:pPr>
              <w:pStyle w:val="TableParagraph"/>
              <w:spacing w:before="36"/>
              <w:ind w:right="230"/>
              <w:jc w:val="right"/>
              <w:rPr>
                <w:rFonts w:ascii="Arial"/>
                <w:b/>
                <w:sz w:val="18"/>
              </w:rPr>
            </w:pPr>
            <w:r>
              <w:rPr>
                <w:rFonts w:ascii="Arial"/>
                <w:b/>
                <w:spacing w:val="-2"/>
                <w:sz w:val="18"/>
              </w:rPr>
              <w:t>218.025,00</w:t>
            </w:r>
          </w:p>
        </w:tc>
        <w:tc>
          <w:tcPr>
            <w:tcW w:w="1225" w:type="dxa"/>
          </w:tcPr>
          <w:p w14:paraId="51BBB921" w14:textId="77777777" w:rsidR="00AB5DB3" w:rsidRDefault="00AB5DB3">
            <w:pPr>
              <w:pStyle w:val="TableParagraph"/>
              <w:rPr>
                <w:sz w:val="18"/>
              </w:rPr>
            </w:pPr>
          </w:p>
        </w:tc>
        <w:tc>
          <w:tcPr>
            <w:tcW w:w="753" w:type="dxa"/>
          </w:tcPr>
          <w:p w14:paraId="29BA14AF" w14:textId="77777777" w:rsidR="00AB5DB3" w:rsidRDefault="00AB5DB3">
            <w:pPr>
              <w:pStyle w:val="TableParagraph"/>
              <w:rPr>
                <w:sz w:val="18"/>
              </w:rPr>
            </w:pPr>
          </w:p>
        </w:tc>
      </w:tr>
      <w:tr w:rsidR="00AB5DB3" w14:paraId="26485445" w14:textId="77777777">
        <w:trPr>
          <w:trHeight w:val="285"/>
        </w:trPr>
        <w:tc>
          <w:tcPr>
            <w:tcW w:w="7103" w:type="dxa"/>
          </w:tcPr>
          <w:p w14:paraId="548B545A" w14:textId="77777777" w:rsidR="00AB5DB3" w:rsidRDefault="00000000">
            <w:pPr>
              <w:pStyle w:val="TableParagraph"/>
              <w:spacing w:before="36"/>
              <w:ind w:left="39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460" w:type="dxa"/>
          </w:tcPr>
          <w:p w14:paraId="002FE57A" w14:textId="77777777" w:rsidR="00AB5DB3" w:rsidRDefault="00000000">
            <w:pPr>
              <w:pStyle w:val="TableParagraph"/>
              <w:spacing w:before="36"/>
              <w:ind w:right="230"/>
              <w:jc w:val="right"/>
              <w:rPr>
                <w:rFonts w:ascii="Arial"/>
                <w:b/>
                <w:sz w:val="18"/>
              </w:rPr>
            </w:pPr>
            <w:r>
              <w:rPr>
                <w:rFonts w:ascii="Arial"/>
                <w:b/>
                <w:spacing w:val="-2"/>
                <w:sz w:val="18"/>
              </w:rPr>
              <w:t>15.385,00</w:t>
            </w:r>
          </w:p>
        </w:tc>
        <w:tc>
          <w:tcPr>
            <w:tcW w:w="1225" w:type="dxa"/>
          </w:tcPr>
          <w:p w14:paraId="4883388F" w14:textId="77777777" w:rsidR="00AB5DB3" w:rsidRDefault="00AB5DB3">
            <w:pPr>
              <w:pStyle w:val="TableParagraph"/>
              <w:rPr>
                <w:sz w:val="18"/>
              </w:rPr>
            </w:pPr>
          </w:p>
        </w:tc>
        <w:tc>
          <w:tcPr>
            <w:tcW w:w="753" w:type="dxa"/>
          </w:tcPr>
          <w:p w14:paraId="6D1DAB7A" w14:textId="77777777" w:rsidR="00AB5DB3" w:rsidRDefault="00AB5DB3">
            <w:pPr>
              <w:pStyle w:val="TableParagraph"/>
              <w:rPr>
                <w:sz w:val="18"/>
              </w:rPr>
            </w:pPr>
          </w:p>
        </w:tc>
      </w:tr>
      <w:tr w:rsidR="00AB5DB3" w14:paraId="3C1997B7" w14:textId="77777777">
        <w:trPr>
          <w:trHeight w:val="285"/>
        </w:trPr>
        <w:tc>
          <w:tcPr>
            <w:tcW w:w="7103" w:type="dxa"/>
          </w:tcPr>
          <w:p w14:paraId="3FD592BD"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0" w:type="dxa"/>
          </w:tcPr>
          <w:p w14:paraId="7F6B34EC" w14:textId="77777777" w:rsidR="00AB5DB3" w:rsidRDefault="00000000">
            <w:pPr>
              <w:pStyle w:val="TableParagraph"/>
              <w:spacing w:before="36"/>
              <w:ind w:right="230"/>
              <w:jc w:val="right"/>
              <w:rPr>
                <w:rFonts w:ascii="Arial"/>
                <w:b/>
                <w:sz w:val="18"/>
              </w:rPr>
            </w:pPr>
            <w:r>
              <w:rPr>
                <w:rFonts w:ascii="Arial"/>
                <w:b/>
                <w:spacing w:val="-2"/>
                <w:sz w:val="18"/>
              </w:rPr>
              <w:t>11.390,00</w:t>
            </w:r>
          </w:p>
        </w:tc>
        <w:tc>
          <w:tcPr>
            <w:tcW w:w="1225" w:type="dxa"/>
          </w:tcPr>
          <w:p w14:paraId="4EDA40E3" w14:textId="77777777" w:rsidR="00AB5DB3" w:rsidRDefault="00AB5DB3">
            <w:pPr>
              <w:pStyle w:val="TableParagraph"/>
              <w:rPr>
                <w:sz w:val="18"/>
              </w:rPr>
            </w:pPr>
          </w:p>
        </w:tc>
        <w:tc>
          <w:tcPr>
            <w:tcW w:w="753" w:type="dxa"/>
          </w:tcPr>
          <w:p w14:paraId="25F827BF" w14:textId="77777777" w:rsidR="00AB5DB3" w:rsidRDefault="00AB5DB3">
            <w:pPr>
              <w:pStyle w:val="TableParagraph"/>
              <w:rPr>
                <w:sz w:val="18"/>
              </w:rPr>
            </w:pPr>
          </w:p>
        </w:tc>
      </w:tr>
      <w:tr w:rsidR="00AB5DB3" w14:paraId="7469F152" w14:textId="77777777">
        <w:trPr>
          <w:trHeight w:val="285"/>
        </w:trPr>
        <w:tc>
          <w:tcPr>
            <w:tcW w:w="7103" w:type="dxa"/>
          </w:tcPr>
          <w:p w14:paraId="3CDE0C57"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0" w:type="dxa"/>
          </w:tcPr>
          <w:p w14:paraId="2D8C3CAC" w14:textId="77777777" w:rsidR="00AB5DB3" w:rsidRDefault="00000000">
            <w:pPr>
              <w:pStyle w:val="TableParagraph"/>
              <w:spacing w:before="36"/>
              <w:ind w:right="230"/>
              <w:jc w:val="right"/>
              <w:rPr>
                <w:rFonts w:ascii="Arial"/>
                <w:b/>
                <w:sz w:val="18"/>
              </w:rPr>
            </w:pPr>
            <w:r>
              <w:rPr>
                <w:rFonts w:ascii="Arial"/>
                <w:b/>
                <w:spacing w:val="-2"/>
                <w:sz w:val="18"/>
              </w:rPr>
              <w:t>191.250,00</w:t>
            </w:r>
          </w:p>
        </w:tc>
        <w:tc>
          <w:tcPr>
            <w:tcW w:w="1225" w:type="dxa"/>
          </w:tcPr>
          <w:p w14:paraId="78006EDE" w14:textId="77777777" w:rsidR="00AB5DB3" w:rsidRDefault="00AB5DB3">
            <w:pPr>
              <w:pStyle w:val="TableParagraph"/>
              <w:rPr>
                <w:sz w:val="18"/>
              </w:rPr>
            </w:pPr>
          </w:p>
        </w:tc>
        <w:tc>
          <w:tcPr>
            <w:tcW w:w="753" w:type="dxa"/>
          </w:tcPr>
          <w:p w14:paraId="43AA396D" w14:textId="77777777" w:rsidR="00AB5DB3" w:rsidRDefault="00AB5DB3">
            <w:pPr>
              <w:pStyle w:val="TableParagraph"/>
              <w:rPr>
                <w:sz w:val="18"/>
              </w:rPr>
            </w:pPr>
          </w:p>
        </w:tc>
      </w:tr>
      <w:tr w:rsidR="00AB5DB3" w14:paraId="46944501" w14:textId="77777777">
        <w:trPr>
          <w:trHeight w:val="285"/>
        </w:trPr>
        <w:tc>
          <w:tcPr>
            <w:tcW w:w="7103" w:type="dxa"/>
          </w:tcPr>
          <w:p w14:paraId="1F5BD81E" w14:textId="77777777" w:rsidR="00AB5DB3" w:rsidRDefault="00000000">
            <w:pPr>
              <w:pStyle w:val="TableParagraph"/>
              <w:spacing w:before="36"/>
              <w:ind w:left="50"/>
              <w:rPr>
                <w:rFonts w:ascii="Arial" w:hAnsi="Arial"/>
                <w:b/>
                <w:sz w:val="18"/>
              </w:rPr>
            </w:pPr>
            <w:r>
              <w:rPr>
                <w:rFonts w:ascii="Arial" w:hAnsi="Arial"/>
                <w:b/>
                <w:color w:val="00009F"/>
                <w:sz w:val="18"/>
              </w:rPr>
              <w:t>K105489</w:t>
            </w:r>
            <w:r>
              <w:rPr>
                <w:rFonts w:ascii="Arial" w:hAnsi="Arial"/>
                <w:b/>
                <w:color w:val="00009F"/>
                <w:spacing w:val="-4"/>
                <w:sz w:val="18"/>
              </w:rPr>
              <w:t xml:space="preserve"> </w:t>
            </w:r>
            <w:r>
              <w:rPr>
                <w:rFonts w:ascii="Arial" w:hAnsi="Arial"/>
                <w:b/>
                <w:color w:val="00009F"/>
                <w:sz w:val="18"/>
              </w:rPr>
              <w:t>Prilagodba</w:t>
            </w:r>
            <w:r>
              <w:rPr>
                <w:rFonts w:ascii="Arial" w:hAnsi="Arial"/>
                <w:b/>
                <w:color w:val="00009F"/>
                <w:spacing w:val="-1"/>
                <w:sz w:val="18"/>
              </w:rPr>
              <w:t xml:space="preserve"> </w:t>
            </w:r>
            <w:r>
              <w:rPr>
                <w:rFonts w:ascii="Arial" w:hAnsi="Arial"/>
                <w:b/>
                <w:color w:val="00009F"/>
                <w:sz w:val="18"/>
              </w:rPr>
              <w:t>plaže</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Zablaću</w:t>
            </w:r>
            <w:r>
              <w:rPr>
                <w:rFonts w:ascii="Arial" w:hAnsi="Arial"/>
                <w:b/>
                <w:color w:val="00009F"/>
                <w:spacing w:val="-1"/>
                <w:sz w:val="18"/>
              </w:rPr>
              <w:t xml:space="preserve"> </w:t>
            </w:r>
            <w:r>
              <w:rPr>
                <w:rFonts w:ascii="Arial" w:hAnsi="Arial"/>
                <w:b/>
                <w:color w:val="00009F"/>
                <w:sz w:val="18"/>
              </w:rPr>
              <w:t>osobama</w:t>
            </w:r>
            <w:r>
              <w:rPr>
                <w:rFonts w:ascii="Arial" w:hAnsi="Arial"/>
                <w:b/>
                <w:color w:val="00009F"/>
                <w:spacing w:val="-1"/>
                <w:sz w:val="18"/>
              </w:rPr>
              <w:t xml:space="preserve"> </w:t>
            </w:r>
            <w:r>
              <w:rPr>
                <w:rFonts w:ascii="Arial" w:hAnsi="Arial"/>
                <w:b/>
                <w:color w:val="00009F"/>
                <w:sz w:val="18"/>
              </w:rPr>
              <w:t>s</w:t>
            </w:r>
            <w:r>
              <w:rPr>
                <w:rFonts w:ascii="Arial" w:hAnsi="Arial"/>
                <w:b/>
                <w:color w:val="00009F"/>
                <w:spacing w:val="-1"/>
                <w:sz w:val="18"/>
              </w:rPr>
              <w:t xml:space="preserve"> </w:t>
            </w:r>
            <w:r>
              <w:rPr>
                <w:rFonts w:ascii="Arial" w:hAnsi="Arial"/>
                <w:b/>
                <w:color w:val="00009F"/>
                <w:spacing w:val="-2"/>
                <w:sz w:val="18"/>
              </w:rPr>
              <w:t>invaliditetom</w:t>
            </w:r>
          </w:p>
        </w:tc>
        <w:tc>
          <w:tcPr>
            <w:tcW w:w="1460" w:type="dxa"/>
          </w:tcPr>
          <w:p w14:paraId="217EBE28" w14:textId="77777777" w:rsidR="00AB5DB3" w:rsidRDefault="00000000">
            <w:pPr>
              <w:pStyle w:val="TableParagraph"/>
              <w:spacing w:before="36"/>
              <w:ind w:right="230"/>
              <w:jc w:val="right"/>
              <w:rPr>
                <w:rFonts w:ascii="Arial"/>
                <w:b/>
                <w:sz w:val="18"/>
              </w:rPr>
            </w:pPr>
            <w:r>
              <w:rPr>
                <w:rFonts w:ascii="Arial"/>
                <w:b/>
                <w:color w:val="00009F"/>
                <w:spacing w:val="-2"/>
                <w:sz w:val="18"/>
              </w:rPr>
              <w:t>70.000,00</w:t>
            </w:r>
          </w:p>
        </w:tc>
        <w:tc>
          <w:tcPr>
            <w:tcW w:w="1225" w:type="dxa"/>
          </w:tcPr>
          <w:p w14:paraId="1651D468" w14:textId="77777777" w:rsidR="00AB5DB3" w:rsidRDefault="00AB5DB3">
            <w:pPr>
              <w:pStyle w:val="TableParagraph"/>
              <w:rPr>
                <w:sz w:val="18"/>
              </w:rPr>
            </w:pPr>
          </w:p>
        </w:tc>
        <w:tc>
          <w:tcPr>
            <w:tcW w:w="753" w:type="dxa"/>
          </w:tcPr>
          <w:p w14:paraId="5C4E6562" w14:textId="77777777" w:rsidR="00AB5DB3" w:rsidRDefault="00AB5DB3">
            <w:pPr>
              <w:pStyle w:val="TableParagraph"/>
              <w:rPr>
                <w:sz w:val="18"/>
              </w:rPr>
            </w:pPr>
          </w:p>
        </w:tc>
      </w:tr>
      <w:tr w:rsidR="00AB5DB3" w14:paraId="59A1E56D" w14:textId="77777777">
        <w:trPr>
          <w:trHeight w:val="285"/>
        </w:trPr>
        <w:tc>
          <w:tcPr>
            <w:tcW w:w="7103" w:type="dxa"/>
          </w:tcPr>
          <w:p w14:paraId="4128207D"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0" w:type="dxa"/>
          </w:tcPr>
          <w:p w14:paraId="3B732F2E" w14:textId="77777777" w:rsidR="00AB5DB3" w:rsidRDefault="00000000">
            <w:pPr>
              <w:pStyle w:val="TableParagraph"/>
              <w:spacing w:before="36"/>
              <w:ind w:right="230"/>
              <w:jc w:val="right"/>
              <w:rPr>
                <w:rFonts w:ascii="Arial"/>
                <w:b/>
                <w:sz w:val="18"/>
              </w:rPr>
            </w:pPr>
            <w:r>
              <w:rPr>
                <w:rFonts w:ascii="Arial"/>
                <w:b/>
                <w:spacing w:val="-2"/>
                <w:sz w:val="18"/>
              </w:rPr>
              <w:t>30.000,00</w:t>
            </w:r>
          </w:p>
        </w:tc>
        <w:tc>
          <w:tcPr>
            <w:tcW w:w="1225" w:type="dxa"/>
          </w:tcPr>
          <w:p w14:paraId="4CE5D466" w14:textId="77777777" w:rsidR="00AB5DB3" w:rsidRDefault="00AB5DB3">
            <w:pPr>
              <w:pStyle w:val="TableParagraph"/>
              <w:rPr>
                <w:sz w:val="18"/>
              </w:rPr>
            </w:pPr>
          </w:p>
        </w:tc>
        <w:tc>
          <w:tcPr>
            <w:tcW w:w="753" w:type="dxa"/>
          </w:tcPr>
          <w:p w14:paraId="28121AFB" w14:textId="77777777" w:rsidR="00AB5DB3" w:rsidRDefault="00AB5DB3">
            <w:pPr>
              <w:pStyle w:val="TableParagraph"/>
              <w:rPr>
                <w:sz w:val="18"/>
              </w:rPr>
            </w:pPr>
          </w:p>
        </w:tc>
      </w:tr>
      <w:tr w:rsidR="00AB5DB3" w14:paraId="14488C0E" w14:textId="77777777">
        <w:trPr>
          <w:trHeight w:val="285"/>
        </w:trPr>
        <w:tc>
          <w:tcPr>
            <w:tcW w:w="7103" w:type="dxa"/>
          </w:tcPr>
          <w:p w14:paraId="32EB630F"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0" w:type="dxa"/>
          </w:tcPr>
          <w:p w14:paraId="0B4415D6" w14:textId="77777777" w:rsidR="00AB5DB3" w:rsidRDefault="00000000">
            <w:pPr>
              <w:pStyle w:val="TableParagraph"/>
              <w:spacing w:before="36"/>
              <w:ind w:right="230"/>
              <w:jc w:val="right"/>
              <w:rPr>
                <w:rFonts w:ascii="Arial"/>
                <w:b/>
                <w:sz w:val="18"/>
              </w:rPr>
            </w:pPr>
            <w:r>
              <w:rPr>
                <w:rFonts w:ascii="Arial"/>
                <w:b/>
                <w:spacing w:val="-2"/>
                <w:sz w:val="18"/>
              </w:rPr>
              <w:t>30.000,00</w:t>
            </w:r>
          </w:p>
        </w:tc>
        <w:tc>
          <w:tcPr>
            <w:tcW w:w="1225" w:type="dxa"/>
          </w:tcPr>
          <w:p w14:paraId="4E066EFC" w14:textId="77777777" w:rsidR="00AB5DB3" w:rsidRDefault="00AB5DB3">
            <w:pPr>
              <w:pStyle w:val="TableParagraph"/>
              <w:rPr>
                <w:sz w:val="18"/>
              </w:rPr>
            </w:pPr>
          </w:p>
        </w:tc>
        <w:tc>
          <w:tcPr>
            <w:tcW w:w="753" w:type="dxa"/>
          </w:tcPr>
          <w:p w14:paraId="67DC94E2" w14:textId="77777777" w:rsidR="00AB5DB3" w:rsidRDefault="00AB5DB3">
            <w:pPr>
              <w:pStyle w:val="TableParagraph"/>
              <w:rPr>
                <w:sz w:val="18"/>
              </w:rPr>
            </w:pPr>
          </w:p>
        </w:tc>
      </w:tr>
      <w:tr w:rsidR="00AB5DB3" w14:paraId="1C2BE001" w14:textId="77777777">
        <w:trPr>
          <w:trHeight w:val="277"/>
        </w:trPr>
        <w:tc>
          <w:tcPr>
            <w:tcW w:w="7103" w:type="dxa"/>
          </w:tcPr>
          <w:p w14:paraId="3E31A26B"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460" w:type="dxa"/>
          </w:tcPr>
          <w:p w14:paraId="1130B898" w14:textId="77777777" w:rsidR="00AB5DB3" w:rsidRDefault="00000000">
            <w:pPr>
              <w:pStyle w:val="TableParagraph"/>
              <w:spacing w:before="36"/>
              <w:ind w:right="230"/>
              <w:jc w:val="right"/>
              <w:rPr>
                <w:rFonts w:ascii="Arial"/>
                <w:b/>
                <w:sz w:val="18"/>
              </w:rPr>
            </w:pPr>
            <w:r>
              <w:rPr>
                <w:rFonts w:ascii="Arial"/>
                <w:b/>
                <w:spacing w:val="-2"/>
                <w:sz w:val="18"/>
              </w:rPr>
              <w:t>40.000,00</w:t>
            </w:r>
          </w:p>
        </w:tc>
        <w:tc>
          <w:tcPr>
            <w:tcW w:w="1225" w:type="dxa"/>
          </w:tcPr>
          <w:p w14:paraId="15264AE8" w14:textId="77777777" w:rsidR="00AB5DB3" w:rsidRDefault="00AB5DB3">
            <w:pPr>
              <w:pStyle w:val="TableParagraph"/>
              <w:rPr>
                <w:sz w:val="18"/>
              </w:rPr>
            </w:pPr>
          </w:p>
        </w:tc>
        <w:tc>
          <w:tcPr>
            <w:tcW w:w="753" w:type="dxa"/>
          </w:tcPr>
          <w:p w14:paraId="791455C8" w14:textId="77777777" w:rsidR="00AB5DB3" w:rsidRDefault="00AB5DB3">
            <w:pPr>
              <w:pStyle w:val="TableParagraph"/>
              <w:rPr>
                <w:sz w:val="18"/>
              </w:rPr>
            </w:pPr>
          </w:p>
        </w:tc>
      </w:tr>
      <w:tr w:rsidR="00AB5DB3" w14:paraId="4CDF5B3F" w14:textId="77777777">
        <w:trPr>
          <w:trHeight w:val="277"/>
        </w:trPr>
        <w:tc>
          <w:tcPr>
            <w:tcW w:w="7103" w:type="dxa"/>
          </w:tcPr>
          <w:p w14:paraId="5A3D5410" w14:textId="77777777" w:rsidR="00AB5DB3" w:rsidRDefault="00000000">
            <w:pPr>
              <w:pStyle w:val="TableParagraph"/>
              <w:spacing w:before="28"/>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0" w:type="dxa"/>
          </w:tcPr>
          <w:p w14:paraId="7DCED183" w14:textId="77777777" w:rsidR="00AB5DB3" w:rsidRDefault="00000000">
            <w:pPr>
              <w:pStyle w:val="TableParagraph"/>
              <w:spacing w:before="28"/>
              <w:ind w:right="230"/>
              <w:jc w:val="right"/>
              <w:rPr>
                <w:rFonts w:ascii="Arial"/>
                <w:b/>
                <w:sz w:val="18"/>
              </w:rPr>
            </w:pPr>
            <w:r>
              <w:rPr>
                <w:rFonts w:ascii="Arial"/>
                <w:b/>
                <w:spacing w:val="-2"/>
                <w:sz w:val="18"/>
              </w:rPr>
              <w:t>40.000,00</w:t>
            </w:r>
          </w:p>
        </w:tc>
        <w:tc>
          <w:tcPr>
            <w:tcW w:w="1225" w:type="dxa"/>
          </w:tcPr>
          <w:p w14:paraId="0248776B" w14:textId="77777777" w:rsidR="00AB5DB3" w:rsidRDefault="00AB5DB3">
            <w:pPr>
              <w:pStyle w:val="TableParagraph"/>
              <w:rPr>
                <w:sz w:val="18"/>
              </w:rPr>
            </w:pPr>
          </w:p>
        </w:tc>
        <w:tc>
          <w:tcPr>
            <w:tcW w:w="753" w:type="dxa"/>
          </w:tcPr>
          <w:p w14:paraId="3119FBD8" w14:textId="77777777" w:rsidR="00AB5DB3" w:rsidRDefault="00AB5DB3">
            <w:pPr>
              <w:pStyle w:val="TableParagraph"/>
              <w:rPr>
                <w:sz w:val="18"/>
              </w:rPr>
            </w:pPr>
          </w:p>
        </w:tc>
      </w:tr>
      <w:tr w:rsidR="00AB5DB3" w14:paraId="4950CF7C" w14:textId="77777777">
        <w:trPr>
          <w:trHeight w:val="285"/>
        </w:trPr>
        <w:tc>
          <w:tcPr>
            <w:tcW w:w="7103" w:type="dxa"/>
          </w:tcPr>
          <w:p w14:paraId="2FBC5F32" w14:textId="77777777" w:rsidR="00AB5DB3" w:rsidRDefault="00000000">
            <w:pPr>
              <w:pStyle w:val="TableParagraph"/>
              <w:spacing w:before="36"/>
              <w:ind w:left="50"/>
              <w:rPr>
                <w:rFonts w:ascii="Arial"/>
                <w:b/>
                <w:sz w:val="18"/>
              </w:rPr>
            </w:pPr>
            <w:r>
              <w:rPr>
                <w:rFonts w:ascii="Arial"/>
                <w:b/>
                <w:color w:val="00009F"/>
                <w:sz w:val="18"/>
              </w:rPr>
              <w:t>K105417</w:t>
            </w:r>
            <w:r>
              <w:rPr>
                <w:rFonts w:ascii="Arial"/>
                <w:b/>
                <w:color w:val="00009F"/>
                <w:spacing w:val="-1"/>
                <w:sz w:val="18"/>
              </w:rPr>
              <w:t xml:space="preserve"> </w:t>
            </w:r>
            <w:r>
              <w:rPr>
                <w:rFonts w:ascii="Arial"/>
                <w:b/>
                <w:color w:val="00009F"/>
                <w:sz w:val="18"/>
              </w:rPr>
              <w:t>Poticanje</w:t>
            </w:r>
            <w:r>
              <w:rPr>
                <w:rFonts w:ascii="Arial"/>
                <w:b/>
                <w:color w:val="00009F"/>
                <w:spacing w:val="-1"/>
                <w:sz w:val="18"/>
              </w:rPr>
              <w:t xml:space="preserve"> </w:t>
            </w:r>
            <w:r>
              <w:rPr>
                <w:rFonts w:ascii="Arial"/>
                <w:b/>
                <w:color w:val="00009F"/>
                <w:sz w:val="18"/>
              </w:rPr>
              <w:t>razvojnih</w:t>
            </w:r>
            <w:r>
              <w:rPr>
                <w:rFonts w:ascii="Arial"/>
                <w:b/>
                <w:color w:val="00009F"/>
                <w:spacing w:val="-1"/>
                <w:sz w:val="18"/>
              </w:rPr>
              <w:t xml:space="preserve"> </w:t>
            </w:r>
            <w:r>
              <w:rPr>
                <w:rFonts w:ascii="Arial"/>
                <w:b/>
                <w:color w:val="00009F"/>
                <w:sz w:val="18"/>
              </w:rPr>
              <w:t>EU</w:t>
            </w:r>
            <w:r>
              <w:rPr>
                <w:rFonts w:ascii="Arial"/>
                <w:b/>
                <w:color w:val="00009F"/>
                <w:spacing w:val="-1"/>
                <w:sz w:val="18"/>
              </w:rPr>
              <w:t xml:space="preserve"> </w:t>
            </w:r>
            <w:r>
              <w:rPr>
                <w:rFonts w:ascii="Arial"/>
                <w:b/>
                <w:color w:val="00009F"/>
                <w:spacing w:val="-2"/>
                <w:sz w:val="18"/>
              </w:rPr>
              <w:t>projekata</w:t>
            </w:r>
          </w:p>
        </w:tc>
        <w:tc>
          <w:tcPr>
            <w:tcW w:w="1460" w:type="dxa"/>
          </w:tcPr>
          <w:p w14:paraId="689CDCCD" w14:textId="77777777" w:rsidR="00AB5DB3" w:rsidRDefault="00000000">
            <w:pPr>
              <w:pStyle w:val="TableParagraph"/>
              <w:spacing w:before="36"/>
              <w:ind w:right="230"/>
              <w:jc w:val="right"/>
              <w:rPr>
                <w:rFonts w:ascii="Arial"/>
                <w:b/>
                <w:sz w:val="18"/>
              </w:rPr>
            </w:pPr>
            <w:r>
              <w:rPr>
                <w:rFonts w:ascii="Arial"/>
                <w:b/>
                <w:color w:val="00009F"/>
                <w:spacing w:val="-2"/>
                <w:sz w:val="18"/>
              </w:rPr>
              <w:t>465.200,00</w:t>
            </w:r>
          </w:p>
        </w:tc>
        <w:tc>
          <w:tcPr>
            <w:tcW w:w="1225" w:type="dxa"/>
          </w:tcPr>
          <w:p w14:paraId="64CF83EE" w14:textId="77777777" w:rsidR="00AB5DB3" w:rsidRDefault="00000000">
            <w:pPr>
              <w:pStyle w:val="TableParagraph"/>
              <w:spacing w:before="36"/>
              <w:ind w:right="90"/>
              <w:jc w:val="right"/>
              <w:rPr>
                <w:rFonts w:ascii="Arial"/>
                <w:b/>
                <w:sz w:val="18"/>
              </w:rPr>
            </w:pPr>
            <w:r>
              <w:rPr>
                <w:rFonts w:ascii="Arial"/>
                <w:b/>
                <w:color w:val="00009F"/>
                <w:spacing w:val="-2"/>
                <w:sz w:val="18"/>
              </w:rPr>
              <w:t>144.425,74</w:t>
            </w:r>
          </w:p>
        </w:tc>
        <w:tc>
          <w:tcPr>
            <w:tcW w:w="753" w:type="dxa"/>
          </w:tcPr>
          <w:p w14:paraId="08052B0A" w14:textId="77777777" w:rsidR="00AB5DB3" w:rsidRDefault="00000000">
            <w:pPr>
              <w:pStyle w:val="TableParagraph"/>
              <w:spacing w:before="36"/>
              <w:ind w:right="48"/>
              <w:jc w:val="right"/>
              <w:rPr>
                <w:rFonts w:ascii="Arial"/>
                <w:b/>
                <w:sz w:val="18"/>
              </w:rPr>
            </w:pPr>
            <w:r>
              <w:rPr>
                <w:rFonts w:ascii="Arial"/>
                <w:b/>
                <w:color w:val="00009F"/>
                <w:spacing w:val="-2"/>
                <w:sz w:val="18"/>
              </w:rPr>
              <w:t>31,05%</w:t>
            </w:r>
          </w:p>
        </w:tc>
      </w:tr>
      <w:tr w:rsidR="00AB5DB3" w14:paraId="1C87E334" w14:textId="77777777">
        <w:trPr>
          <w:trHeight w:val="285"/>
        </w:trPr>
        <w:tc>
          <w:tcPr>
            <w:tcW w:w="7103" w:type="dxa"/>
          </w:tcPr>
          <w:p w14:paraId="3C34B25F"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0" w:type="dxa"/>
          </w:tcPr>
          <w:p w14:paraId="4CABB6AF" w14:textId="77777777" w:rsidR="00AB5DB3" w:rsidRDefault="00000000">
            <w:pPr>
              <w:pStyle w:val="TableParagraph"/>
              <w:spacing w:before="36"/>
              <w:ind w:right="230"/>
              <w:jc w:val="right"/>
              <w:rPr>
                <w:rFonts w:ascii="Arial"/>
                <w:b/>
                <w:sz w:val="18"/>
              </w:rPr>
            </w:pPr>
            <w:r>
              <w:rPr>
                <w:rFonts w:ascii="Arial"/>
                <w:b/>
                <w:spacing w:val="-2"/>
                <w:sz w:val="18"/>
              </w:rPr>
              <w:t>465.200,00</w:t>
            </w:r>
          </w:p>
        </w:tc>
        <w:tc>
          <w:tcPr>
            <w:tcW w:w="1225" w:type="dxa"/>
          </w:tcPr>
          <w:p w14:paraId="728C3F0C" w14:textId="77777777" w:rsidR="00AB5DB3" w:rsidRDefault="00000000">
            <w:pPr>
              <w:pStyle w:val="TableParagraph"/>
              <w:spacing w:before="36"/>
              <w:ind w:right="90"/>
              <w:jc w:val="right"/>
              <w:rPr>
                <w:rFonts w:ascii="Arial"/>
                <w:b/>
                <w:sz w:val="18"/>
              </w:rPr>
            </w:pPr>
            <w:r>
              <w:rPr>
                <w:rFonts w:ascii="Arial"/>
                <w:b/>
                <w:spacing w:val="-2"/>
                <w:sz w:val="18"/>
              </w:rPr>
              <w:t>144.425,74</w:t>
            </w:r>
          </w:p>
        </w:tc>
        <w:tc>
          <w:tcPr>
            <w:tcW w:w="753" w:type="dxa"/>
          </w:tcPr>
          <w:p w14:paraId="095BA9A5" w14:textId="77777777" w:rsidR="00AB5DB3" w:rsidRDefault="00000000">
            <w:pPr>
              <w:pStyle w:val="TableParagraph"/>
              <w:spacing w:before="36"/>
              <w:ind w:right="48"/>
              <w:jc w:val="right"/>
              <w:rPr>
                <w:rFonts w:ascii="Arial"/>
                <w:b/>
                <w:sz w:val="18"/>
              </w:rPr>
            </w:pPr>
            <w:r>
              <w:rPr>
                <w:rFonts w:ascii="Arial"/>
                <w:b/>
                <w:spacing w:val="-2"/>
                <w:sz w:val="18"/>
              </w:rPr>
              <w:t>31,05%</w:t>
            </w:r>
          </w:p>
        </w:tc>
      </w:tr>
      <w:tr w:rsidR="00AB5DB3" w14:paraId="0ED4E11C" w14:textId="77777777">
        <w:trPr>
          <w:trHeight w:val="285"/>
        </w:trPr>
        <w:tc>
          <w:tcPr>
            <w:tcW w:w="7103" w:type="dxa"/>
          </w:tcPr>
          <w:p w14:paraId="24240793"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0" w:type="dxa"/>
          </w:tcPr>
          <w:p w14:paraId="15436966" w14:textId="77777777" w:rsidR="00AB5DB3" w:rsidRDefault="00000000">
            <w:pPr>
              <w:pStyle w:val="TableParagraph"/>
              <w:spacing w:before="36"/>
              <w:ind w:right="230"/>
              <w:jc w:val="right"/>
              <w:rPr>
                <w:rFonts w:ascii="Arial"/>
                <w:b/>
                <w:sz w:val="18"/>
              </w:rPr>
            </w:pPr>
            <w:r>
              <w:rPr>
                <w:rFonts w:ascii="Arial"/>
                <w:b/>
                <w:spacing w:val="-2"/>
                <w:sz w:val="18"/>
              </w:rPr>
              <w:t>159.000,00</w:t>
            </w:r>
          </w:p>
        </w:tc>
        <w:tc>
          <w:tcPr>
            <w:tcW w:w="1225" w:type="dxa"/>
          </w:tcPr>
          <w:p w14:paraId="562F1D1C" w14:textId="77777777" w:rsidR="00AB5DB3" w:rsidRDefault="00000000">
            <w:pPr>
              <w:pStyle w:val="TableParagraph"/>
              <w:spacing w:before="36"/>
              <w:ind w:right="90"/>
              <w:jc w:val="right"/>
              <w:rPr>
                <w:rFonts w:ascii="Arial"/>
                <w:b/>
                <w:sz w:val="18"/>
              </w:rPr>
            </w:pPr>
            <w:r>
              <w:rPr>
                <w:rFonts w:ascii="Arial"/>
                <w:b/>
                <w:spacing w:val="-2"/>
                <w:sz w:val="18"/>
              </w:rPr>
              <w:t>17.762,50</w:t>
            </w:r>
          </w:p>
        </w:tc>
        <w:tc>
          <w:tcPr>
            <w:tcW w:w="753" w:type="dxa"/>
          </w:tcPr>
          <w:p w14:paraId="687C97B5" w14:textId="77777777" w:rsidR="00AB5DB3" w:rsidRDefault="00000000">
            <w:pPr>
              <w:pStyle w:val="TableParagraph"/>
              <w:spacing w:before="36"/>
              <w:ind w:right="48"/>
              <w:jc w:val="right"/>
              <w:rPr>
                <w:rFonts w:ascii="Arial"/>
                <w:b/>
                <w:sz w:val="18"/>
              </w:rPr>
            </w:pPr>
            <w:r>
              <w:rPr>
                <w:rFonts w:ascii="Arial"/>
                <w:b/>
                <w:spacing w:val="-2"/>
                <w:sz w:val="18"/>
              </w:rPr>
              <w:t>11,17%</w:t>
            </w:r>
          </w:p>
        </w:tc>
      </w:tr>
      <w:tr w:rsidR="00AB5DB3" w14:paraId="368A0B1A" w14:textId="77777777">
        <w:trPr>
          <w:trHeight w:val="285"/>
        </w:trPr>
        <w:tc>
          <w:tcPr>
            <w:tcW w:w="7103" w:type="dxa"/>
          </w:tcPr>
          <w:p w14:paraId="17CCA74C" w14:textId="77777777" w:rsidR="00AB5DB3" w:rsidRDefault="00000000">
            <w:pPr>
              <w:pStyle w:val="TableParagraph"/>
              <w:spacing w:before="36"/>
              <w:ind w:left="51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460" w:type="dxa"/>
          </w:tcPr>
          <w:p w14:paraId="213AC3F6" w14:textId="77777777" w:rsidR="00AB5DB3" w:rsidRDefault="00AB5DB3">
            <w:pPr>
              <w:pStyle w:val="TableParagraph"/>
              <w:rPr>
                <w:sz w:val="18"/>
              </w:rPr>
            </w:pPr>
          </w:p>
        </w:tc>
        <w:tc>
          <w:tcPr>
            <w:tcW w:w="1225" w:type="dxa"/>
          </w:tcPr>
          <w:p w14:paraId="667C746E" w14:textId="77777777" w:rsidR="00AB5DB3" w:rsidRDefault="00000000">
            <w:pPr>
              <w:pStyle w:val="TableParagraph"/>
              <w:spacing w:before="36"/>
              <w:ind w:right="90"/>
              <w:jc w:val="right"/>
              <w:rPr>
                <w:rFonts w:ascii="Arial"/>
                <w:i/>
                <w:sz w:val="18"/>
              </w:rPr>
            </w:pPr>
            <w:r>
              <w:rPr>
                <w:rFonts w:ascii="Arial"/>
                <w:i/>
                <w:spacing w:val="-2"/>
                <w:sz w:val="18"/>
              </w:rPr>
              <w:t>925,00</w:t>
            </w:r>
          </w:p>
        </w:tc>
        <w:tc>
          <w:tcPr>
            <w:tcW w:w="753" w:type="dxa"/>
          </w:tcPr>
          <w:p w14:paraId="4F8B856A" w14:textId="77777777" w:rsidR="00AB5DB3" w:rsidRDefault="00AB5DB3">
            <w:pPr>
              <w:pStyle w:val="TableParagraph"/>
              <w:rPr>
                <w:sz w:val="18"/>
              </w:rPr>
            </w:pPr>
          </w:p>
        </w:tc>
      </w:tr>
      <w:tr w:rsidR="00AB5DB3" w14:paraId="6C79D534" w14:textId="77777777">
        <w:trPr>
          <w:trHeight w:val="285"/>
        </w:trPr>
        <w:tc>
          <w:tcPr>
            <w:tcW w:w="7103" w:type="dxa"/>
          </w:tcPr>
          <w:p w14:paraId="68D8A4E2" w14:textId="77777777" w:rsidR="00AB5DB3" w:rsidRDefault="00000000">
            <w:pPr>
              <w:pStyle w:val="TableParagraph"/>
              <w:spacing w:before="36"/>
              <w:ind w:left="51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60" w:type="dxa"/>
          </w:tcPr>
          <w:p w14:paraId="5A3A5408" w14:textId="77777777" w:rsidR="00AB5DB3" w:rsidRDefault="00AB5DB3">
            <w:pPr>
              <w:pStyle w:val="TableParagraph"/>
              <w:rPr>
                <w:sz w:val="18"/>
              </w:rPr>
            </w:pPr>
          </w:p>
        </w:tc>
        <w:tc>
          <w:tcPr>
            <w:tcW w:w="1225" w:type="dxa"/>
          </w:tcPr>
          <w:p w14:paraId="0AB6A042" w14:textId="77777777" w:rsidR="00AB5DB3" w:rsidRDefault="00000000">
            <w:pPr>
              <w:pStyle w:val="TableParagraph"/>
              <w:spacing w:before="36"/>
              <w:ind w:right="90"/>
              <w:jc w:val="right"/>
              <w:rPr>
                <w:rFonts w:ascii="Arial"/>
                <w:i/>
                <w:sz w:val="18"/>
              </w:rPr>
            </w:pPr>
            <w:r>
              <w:rPr>
                <w:rFonts w:ascii="Arial"/>
                <w:i/>
                <w:spacing w:val="-2"/>
                <w:sz w:val="18"/>
              </w:rPr>
              <w:t>16.837,50</w:t>
            </w:r>
          </w:p>
        </w:tc>
        <w:tc>
          <w:tcPr>
            <w:tcW w:w="753" w:type="dxa"/>
          </w:tcPr>
          <w:p w14:paraId="1B2EC64A" w14:textId="77777777" w:rsidR="00AB5DB3" w:rsidRDefault="00AB5DB3">
            <w:pPr>
              <w:pStyle w:val="TableParagraph"/>
              <w:rPr>
                <w:sz w:val="18"/>
              </w:rPr>
            </w:pPr>
          </w:p>
        </w:tc>
      </w:tr>
      <w:tr w:rsidR="00AB5DB3" w14:paraId="3D0E215C" w14:textId="77777777">
        <w:trPr>
          <w:trHeight w:val="285"/>
        </w:trPr>
        <w:tc>
          <w:tcPr>
            <w:tcW w:w="7103" w:type="dxa"/>
          </w:tcPr>
          <w:p w14:paraId="18F5214E" w14:textId="77777777" w:rsidR="00AB5DB3" w:rsidRDefault="00000000">
            <w:pPr>
              <w:pStyle w:val="TableParagraph"/>
              <w:spacing w:before="36"/>
              <w:ind w:left="395"/>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0" w:type="dxa"/>
          </w:tcPr>
          <w:p w14:paraId="0F0B7917" w14:textId="77777777" w:rsidR="00AB5DB3" w:rsidRDefault="00000000">
            <w:pPr>
              <w:pStyle w:val="TableParagraph"/>
              <w:spacing w:before="36"/>
              <w:ind w:right="230"/>
              <w:jc w:val="right"/>
              <w:rPr>
                <w:rFonts w:ascii="Arial"/>
                <w:b/>
                <w:sz w:val="18"/>
              </w:rPr>
            </w:pPr>
            <w:r>
              <w:rPr>
                <w:rFonts w:ascii="Arial"/>
                <w:b/>
                <w:spacing w:val="-2"/>
                <w:sz w:val="18"/>
              </w:rPr>
              <w:t>2.000,00</w:t>
            </w:r>
          </w:p>
        </w:tc>
        <w:tc>
          <w:tcPr>
            <w:tcW w:w="1225" w:type="dxa"/>
          </w:tcPr>
          <w:p w14:paraId="46313355" w14:textId="77777777" w:rsidR="00AB5DB3" w:rsidRDefault="00AB5DB3">
            <w:pPr>
              <w:pStyle w:val="TableParagraph"/>
              <w:rPr>
                <w:sz w:val="18"/>
              </w:rPr>
            </w:pPr>
          </w:p>
        </w:tc>
        <w:tc>
          <w:tcPr>
            <w:tcW w:w="753" w:type="dxa"/>
          </w:tcPr>
          <w:p w14:paraId="688B24C2" w14:textId="77777777" w:rsidR="00AB5DB3" w:rsidRDefault="00AB5DB3">
            <w:pPr>
              <w:pStyle w:val="TableParagraph"/>
              <w:rPr>
                <w:sz w:val="18"/>
              </w:rPr>
            </w:pPr>
          </w:p>
        </w:tc>
      </w:tr>
      <w:tr w:rsidR="00AB5DB3" w14:paraId="2BC4FDBC" w14:textId="77777777">
        <w:trPr>
          <w:trHeight w:val="285"/>
        </w:trPr>
        <w:tc>
          <w:tcPr>
            <w:tcW w:w="7103" w:type="dxa"/>
          </w:tcPr>
          <w:p w14:paraId="62229C10"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0" w:type="dxa"/>
          </w:tcPr>
          <w:p w14:paraId="64CA0341" w14:textId="77777777" w:rsidR="00AB5DB3" w:rsidRDefault="00000000">
            <w:pPr>
              <w:pStyle w:val="TableParagraph"/>
              <w:spacing w:before="36"/>
              <w:ind w:right="230"/>
              <w:jc w:val="right"/>
              <w:rPr>
                <w:rFonts w:ascii="Arial"/>
                <w:b/>
                <w:sz w:val="18"/>
              </w:rPr>
            </w:pPr>
            <w:r>
              <w:rPr>
                <w:rFonts w:ascii="Arial"/>
                <w:b/>
                <w:spacing w:val="-2"/>
                <w:sz w:val="18"/>
              </w:rPr>
              <w:t>204.200,00</w:t>
            </w:r>
          </w:p>
        </w:tc>
        <w:tc>
          <w:tcPr>
            <w:tcW w:w="1225" w:type="dxa"/>
          </w:tcPr>
          <w:p w14:paraId="34EBAE9A" w14:textId="77777777" w:rsidR="00AB5DB3" w:rsidRDefault="00000000">
            <w:pPr>
              <w:pStyle w:val="TableParagraph"/>
              <w:spacing w:before="36"/>
              <w:ind w:right="90"/>
              <w:jc w:val="right"/>
              <w:rPr>
                <w:rFonts w:ascii="Arial"/>
                <w:b/>
                <w:sz w:val="18"/>
              </w:rPr>
            </w:pPr>
            <w:r>
              <w:rPr>
                <w:rFonts w:ascii="Arial"/>
                <w:b/>
                <w:spacing w:val="-2"/>
                <w:sz w:val="18"/>
              </w:rPr>
              <w:t>124.788,24</w:t>
            </w:r>
          </w:p>
        </w:tc>
        <w:tc>
          <w:tcPr>
            <w:tcW w:w="753" w:type="dxa"/>
          </w:tcPr>
          <w:p w14:paraId="5096298E" w14:textId="77777777" w:rsidR="00AB5DB3" w:rsidRDefault="00000000">
            <w:pPr>
              <w:pStyle w:val="TableParagraph"/>
              <w:spacing w:before="36"/>
              <w:ind w:right="48"/>
              <w:jc w:val="right"/>
              <w:rPr>
                <w:rFonts w:ascii="Arial"/>
                <w:b/>
                <w:sz w:val="18"/>
              </w:rPr>
            </w:pPr>
            <w:r>
              <w:rPr>
                <w:rFonts w:ascii="Arial"/>
                <w:b/>
                <w:spacing w:val="-2"/>
                <w:sz w:val="18"/>
              </w:rPr>
              <w:t>61,11%</w:t>
            </w:r>
          </w:p>
        </w:tc>
      </w:tr>
      <w:tr w:rsidR="00AB5DB3" w14:paraId="503AA2C4" w14:textId="77777777">
        <w:trPr>
          <w:trHeight w:val="243"/>
        </w:trPr>
        <w:tc>
          <w:tcPr>
            <w:tcW w:w="7103" w:type="dxa"/>
          </w:tcPr>
          <w:p w14:paraId="3F46E446" w14:textId="77777777" w:rsidR="00AB5DB3" w:rsidRDefault="00000000">
            <w:pPr>
              <w:pStyle w:val="TableParagraph"/>
              <w:spacing w:before="36" w:line="187" w:lineRule="exact"/>
              <w:ind w:left="515"/>
              <w:rPr>
                <w:rFonts w:ascii="Arial"/>
                <w:i/>
                <w:sz w:val="18"/>
              </w:rPr>
            </w:pPr>
            <w:r>
              <w:rPr>
                <w:rFonts w:ascii="Arial"/>
                <w:i/>
                <w:sz w:val="18"/>
              </w:rPr>
              <w:t>4212</w:t>
            </w:r>
            <w:r>
              <w:rPr>
                <w:rFonts w:ascii="Arial"/>
                <w:i/>
                <w:spacing w:val="-1"/>
                <w:sz w:val="18"/>
              </w:rPr>
              <w:t xml:space="preserve"> </w:t>
            </w:r>
            <w:r>
              <w:rPr>
                <w:rFonts w:ascii="Arial"/>
                <w:i/>
                <w:sz w:val="18"/>
              </w:rPr>
              <w:t>Poslovni</w:t>
            </w:r>
            <w:r>
              <w:rPr>
                <w:rFonts w:ascii="Arial"/>
                <w:i/>
                <w:spacing w:val="-1"/>
                <w:sz w:val="18"/>
              </w:rPr>
              <w:t xml:space="preserve"> </w:t>
            </w:r>
            <w:r>
              <w:rPr>
                <w:rFonts w:ascii="Arial"/>
                <w:i/>
                <w:spacing w:val="-2"/>
                <w:sz w:val="18"/>
              </w:rPr>
              <w:t>objekti</w:t>
            </w:r>
          </w:p>
        </w:tc>
        <w:tc>
          <w:tcPr>
            <w:tcW w:w="1460" w:type="dxa"/>
          </w:tcPr>
          <w:p w14:paraId="1DB01624" w14:textId="77777777" w:rsidR="00AB5DB3" w:rsidRDefault="00AB5DB3">
            <w:pPr>
              <w:pStyle w:val="TableParagraph"/>
              <w:rPr>
                <w:sz w:val="16"/>
              </w:rPr>
            </w:pPr>
          </w:p>
        </w:tc>
        <w:tc>
          <w:tcPr>
            <w:tcW w:w="1225" w:type="dxa"/>
          </w:tcPr>
          <w:p w14:paraId="074E2C36" w14:textId="77777777" w:rsidR="00AB5DB3" w:rsidRDefault="00000000">
            <w:pPr>
              <w:pStyle w:val="TableParagraph"/>
              <w:spacing w:before="36" w:line="187" w:lineRule="exact"/>
              <w:ind w:right="90"/>
              <w:jc w:val="right"/>
              <w:rPr>
                <w:rFonts w:ascii="Arial"/>
                <w:i/>
                <w:sz w:val="18"/>
              </w:rPr>
            </w:pPr>
            <w:r>
              <w:rPr>
                <w:rFonts w:ascii="Arial"/>
                <w:i/>
                <w:spacing w:val="-2"/>
                <w:sz w:val="18"/>
              </w:rPr>
              <w:t>18.718,76</w:t>
            </w:r>
          </w:p>
        </w:tc>
        <w:tc>
          <w:tcPr>
            <w:tcW w:w="753" w:type="dxa"/>
          </w:tcPr>
          <w:p w14:paraId="5D02D1E2" w14:textId="77777777" w:rsidR="00AB5DB3" w:rsidRDefault="00AB5DB3">
            <w:pPr>
              <w:pStyle w:val="TableParagraph"/>
              <w:rPr>
                <w:sz w:val="16"/>
              </w:rPr>
            </w:pPr>
          </w:p>
        </w:tc>
      </w:tr>
    </w:tbl>
    <w:p w14:paraId="748326F8" w14:textId="77777777" w:rsidR="00AB5DB3" w:rsidRDefault="00AB5DB3">
      <w:pPr>
        <w:pStyle w:val="TableParagraph"/>
        <w:rPr>
          <w:sz w:val="16"/>
        </w:rPr>
        <w:sectPr w:rsidR="00AB5DB3">
          <w:type w:val="continuous"/>
          <w:pgSz w:w="11900" w:h="16840"/>
          <w:pgMar w:top="540" w:right="360" w:bottom="1292"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2CF0966" w14:textId="77777777">
        <w:trPr>
          <w:trHeight w:val="555"/>
        </w:trPr>
        <w:tc>
          <w:tcPr>
            <w:tcW w:w="1125" w:type="dxa"/>
          </w:tcPr>
          <w:p w14:paraId="667AFC44"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172CA66E"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26F988C1"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E000FD5"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736C2F4C"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85F7D68"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225ACFEE"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10E7AC70"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7BA8572E"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620"/>
        <w:gridCol w:w="1988"/>
        <w:gridCol w:w="1175"/>
        <w:gridCol w:w="807"/>
      </w:tblGrid>
      <w:tr w:rsidR="00AB5DB3" w14:paraId="396E5813" w14:textId="77777777">
        <w:trPr>
          <w:trHeight w:val="243"/>
        </w:trPr>
        <w:tc>
          <w:tcPr>
            <w:tcW w:w="6620" w:type="dxa"/>
          </w:tcPr>
          <w:p w14:paraId="04258AB5" w14:textId="77777777" w:rsidR="00AB5DB3" w:rsidRDefault="00000000">
            <w:pPr>
              <w:pStyle w:val="TableParagraph"/>
              <w:spacing w:line="201" w:lineRule="exact"/>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988" w:type="dxa"/>
          </w:tcPr>
          <w:p w14:paraId="2F46F322" w14:textId="77777777" w:rsidR="00AB5DB3" w:rsidRDefault="00AB5DB3">
            <w:pPr>
              <w:pStyle w:val="TableParagraph"/>
              <w:rPr>
                <w:sz w:val="16"/>
              </w:rPr>
            </w:pPr>
          </w:p>
        </w:tc>
        <w:tc>
          <w:tcPr>
            <w:tcW w:w="1175" w:type="dxa"/>
          </w:tcPr>
          <w:p w14:paraId="4FEA2DBA" w14:textId="77777777" w:rsidR="00AB5DB3" w:rsidRDefault="00000000">
            <w:pPr>
              <w:pStyle w:val="TableParagraph"/>
              <w:spacing w:line="201" w:lineRule="exact"/>
              <w:ind w:right="76"/>
              <w:jc w:val="right"/>
              <w:rPr>
                <w:rFonts w:ascii="Arial"/>
                <w:i/>
                <w:sz w:val="18"/>
              </w:rPr>
            </w:pPr>
            <w:r>
              <w:rPr>
                <w:rFonts w:ascii="Arial"/>
                <w:i/>
                <w:spacing w:val="-2"/>
                <w:sz w:val="18"/>
              </w:rPr>
              <w:t>10.937,50</w:t>
            </w:r>
          </w:p>
        </w:tc>
        <w:tc>
          <w:tcPr>
            <w:tcW w:w="807" w:type="dxa"/>
            <w:vMerge w:val="restart"/>
          </w:tcPr>
          <w:p w14:paraId="65E91242" w14:textId="77777777" w:rsidR="00AB5DB3" w:rsidRDefault="00AB5DB3">
            <w:pPr>
              <w:pStyle w:val="TableParagraph"/>
              <w:rPr>
                <w:sz w:val="18"/>
              </w:rPr>
            </w:pPr>
          </w:p>
        </w:tc>
      </w:tr>
      <w:tr w:rsidR="00AB5DB3" w14:paraId="44F18410" w14:textId="77777777">
        <w:trPr>
          <w:trHeight w:val="277"/>
        </w:trPr>
        <w:tc>
          <w:tcPr>
            <w:tcW w:w="6620" w:type="dxa"/>
          </w:tcPr>
          <w:p w14:paraId="5935B288" w14:textId="77777777" w:rsidR="00AB5DB3" w:rsidRDefault="00000000">
            <w:pPr>
              <w:pStyle w:val="TableParagraph"/>
              <w:spacing w:before="36"/>
              <w:ind w:left="524"/>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1988" w:type="dxa"/>
          </w:tcPr>
          <w:p w14:paraId="7C0EFF3E" w14:textId="77777777" w:rsidR="00AB5DB3" w:rsidRDefault="00AB5DB3">
            <w:pPr>
              <w:pStyle w:val="TableParagraph"/>
              <w:rPr>
                <w:sz w:val="18"/>
              </w:rPr>
            </w:pPr>
          </w:p>
        </w:tc>
        <w:tc>
          <w:tcPr>
            <w:tcW w:w="1175" w:type="dxa"/>
          </w:tcPr>
          <w:p w14:paraId="6662E6AE" w14:textId="77777777" w:rsidR="00AB5DB3" w:rsidRDefault="00000000">
            <w:pPr>
              <w:pStyle w:val="TableParagraph"/>
              <w:spacing w:before="36"/>
              <w:ind w:right="76"/>
              <w:jc w:val="right"/>
              <w:rPr>
                <w:rFonts w:ascii="Arial"/>
                <w:i/>
                <w:sz w:val="18"/>
              </w:rPr>
            </w:pPr>
            <w:r>
              <w:rPr>
                <w:rFonts w:ascii="Arial"/>
                <w:i/>
                <w:spacing w:val="-2"/>
                <w:sz w:val="18"/>
              </w:rPr>
              <w:t>15.619,48</w:t>
            </w:r>
          </w:p>
        </w:tc>
        <w:tc>
          <w:tcPr>
            <w:tcW w:w="807" w:type="dxa"/>
            <w:vMerge/>
            <w:tcBorders>
              <w:top w:val="nil"/>
            </w:tcBorders>
          </w:tcPr>
          <w:p w14:paraId="7B389678" w14:textId="77777777" w:rsidR="00AB5DB3" w:rsidRDefault="00AB5DB3">
            <w:pPr>
              <w:rPr>
                <w:sz w:val="2"/>
                <w:szCs w:val="2"/>
              </w:rPr>
            </w:pPr>
          </w:p>
        </w:tc>
      </w:tr>
      <w:tr w:rsidR="00AB5DB3" w14:paraId="5BE53C37" w14:textId="77777777">
        <w:trPr>
          <w:trHeight w:val="277"/>
        </w:trPr>
        <w:tc>
          <w:tcPr>
            <w:tcW w:w="6620" w:type="dxa"/>
          </w:tcPr>
          <w:p w14:paraId="00642711" w14:textId="77777777" w:rsidR="00AB5DB3" w:rsidRDefault="00000000">
            <w:pPr>
              <w:pStyle w:val="TableParagraph"/>
              <w:spacing w:before="28"/>
              <w:ind w:left="524"/>
              <w:rPr>
                <w:rFonts w:ascii="Arial"/>
                <w:i/>
                <w:sz w:val="18"/>
              </w:rPr>
            </w:pPr>
            <w:r>
              <w:rPr>
                <w:rFonts w:ascii="Arial"/>
                <w:i/>
                <w:sz w:val="18"/>
              </w:rPr>
              <w:t>4264</w:t>
            </w:r>
            <w:r>
              <w:rPr>
                <w:rFonts w:ascii="Arial"/>
                <w:i/>
                <w:spacing w:val="-1"/>
                <w:sz w:val="18"/>
              </w:rPr>
              <w:t xml:space="preserve"> </w:t>
            </w:r>
            <w:r>
              <w:rPr>
                <w:rFonts w:ascii="Arial"/>
                <w:i/>
                <w:sz w:val="18"/>
              </w:rPr>
              <w:t>Ostala</w:t>
            </w:r>
            <w:r>
              <w:rPr>
                <w:rFonts w:ascii="Arial"/>
                <w:i/>
                <w:spacing w:val="-1"/>
                <w:sz w:val="18"/>
              </w:rPr>
              <w:t xml:space="preserve"> </w:t>
            </w:r>
            <w:r>
              <w:rPr>
                <w:rFonts w:ascii="Arial"/>
                <w:i/>
                <w:sz w:val="18"/>
              </w:rPr>
              <w:t>nematerijalna</w:t>
            </w:r>
            <w:r>
              <w:rPr>
                <w:rFonts w:ascii="Arial"/>
                <w:i/>
                <w:spacing w:val="-1"/>
                <w:sz w:val="18"/>
              </w:rPr>
              <w:t xml:space="preserve"> </w:t>
            </w:r>
            <w:r>
              <w:rPr>
                <w:rFonts w:ascii="Arial"/>
                <w:i/>
                <w:sz w:val="18"/>
              </w:rPr>
              <w:t>proizvedena</w:t>
            </w:r>
            <w:r>
              <w:rPr>
                <w:rFonts w:ascii="Arial"/>
                <w:i/>
                <w:spacing w:val="-1"/>
                <w:sz w:val="18"/>
              </w:rPr>
              <w:t xml:space="preserve"> </w:t>
            </w:r>
            <w:r>
              <w:rPr>
                <w:rFonts w:ascii="Arial"/>
                <w:i/>
                <w:spacing w:val="-2"/>
                <w:sz w:val="18"/>
              </w:rPr>
              <w:t>imovina</w:t>
            </w:r>
          </w:p>
        </w:tc>
        <w:tc>
          <w:tcPr>
            <w:tcW w:w="1988" w:type="dxa"/>
          </w:tcPr>
          <w:p w14:paraId="1D3B7512" w14:textId="77777777" w:rsidR="00AB5DB3" w:rsidRDefault="00AB5DB3">
            <w:pPr>
              <w:pStyle w:val="TableParagraph"/>
              <w:rPr>
                <w:sz w:val="18"/>
              </w:rPr>
            </w:pPr>
          </w:p>
        </w:tc>
        <w:tc>
          <w:tcPr>
            <w:tcW w:w="1175" w:type="dxa"/>
          </w:tcPr>
          <w:p w14:paraId="0D06E85E" w14:textId="77777777" w:rsidR="00AB5DB3" w:rsidRDefault="00000000">
            <w:pPr>
              <w:pStyle w:val="TableParagraph"/>
              <w:spacing w:before="28"/>
              <w:ind w:right="76"/>
              <w:jc w:val="right"/>
              <w:rPr>
                <w:rFonts w:ascii="Arial"/>
                <w:i/>
                <w:sz w:val="18"/>
              </w:rPr>
            </w:pPr>
            <w:r>
              <w:rPr>
                <w:rFonts w:ascii="Arial"/>
                <w:i/>
                <w:spacing w:val="-2"/>
                <w:sz w:val="18"/>
              </w:rPr>
              <w:t>79.512,50</w:t>
            </w:r>
          </w:p>
        </w:tc>
        <w:tc>
          <w:tcPr>
            <w:tcW w:w="807" w:type="dxa"/>
            <w:vMerge/>
            <w:tcBorders>
              <w:top w:val="nil"/>
            </w:tcBorders>
          </w:tcPr>
          <w:p w14:paraId="5D0D222F" w14:textId="77777777" w:rsidR="00AB5DB3" w:rsidRDefault="00AB5DB3">
            <w:pPr>
              <w:rPr>
                <w:sz w:val="2"/>
                <w:szCs w:val="2"/>
              </w:rPr>
            </w:pPr>
          </w:p>
        </w:tc>
      </w:tr>
      <w:tr w:rsidR="00AB5DB3" w14:paraId="4975A301" w14:textId="77777777">
        <w:trPr>
          <w:trHeight w:val="285"/>
        </w:trPr>
        <w:tc>
          <w:tcPr>
            <w:tcW w:w="6620" w:type="dxa"/>
          </w:tcPr>
          <w:p w14:paraId="0443ED57" w14:textId="77777777" w:rsidR="00AB5DB3" w:rsidRDefault="00000000">
            <w:pPr>
              <w:pStyle w:val="TableParagraph"/>
              <w:spacing w:before="36"/>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988" w:type="dxa"/>
          </w:tcPr>
          <w:p w14:paraId="3CF4D089" w14:textId="77777777" w:rsidR="00AB5DB3" w:rsidRDefault="00000000">
            <w:pPr>
              <w:pStyle w:val="TableParagraph"/>
              <w:spacing w:before="36"/>
              <w:ind w:right="266"/>
              <w:jc w:val="right"/>
              <w:rPr>
                <w:rFonts w:ascii="Arial"/>
                <w:b/>
                <w:sz w:val="18"/>
              </w:rPr>
            </w:pPr>
            <w:r>
              <w:rPr>
                <w:rFonts w:ascii="Arial"/>
                <w:b/>
                <w:spacing w:val="-2"/>
                <w:sz w:val="18"/>
              </w:rPr>
              <w:t>100.000,00</w:t>
            </w:r>
          </w:p>
        </w:tc>
        <w:tc>
          <w:tcPr>
            <w:tcW w:w="1175" w:type="dxa"/>
          </w:tcPr>
          <w:p w14:paraId="16F0FEE0" w14:textId="77777777" w:rsidR="00AB5DB3" w:rsidRDefault="00000000">
            <w:pPr>
              <w:pStyle w:val="TableParagraph"/>
              <w:spacing w:before="36"/>
              <w:ind w:right="76"/>
              <w:jc w:val="right"/>
              <w:rPr>
                <w:rFonts w:ascii="Arial"/>
                <w:b/>
                <w:sz w:val="18"/>
              </w:rPr>
            </w:pPr>
            <w:r>
              <w:rPr>
                <w:rFonts w:ascii="Arial"/>
                <w:b/>
                <w:spacing w:val="-2"/>
                <w:sz w:val="18"/>
              </w:rPr>
              <w:t>1.875,00</w:t>
            </w:r>
          </w:p>
        </w:tc>
        <w:tc>
          <w:tcPr>
            <w:tcW w:w="807" w:type="dxa"/>
          </w:tcPr>
          <w:p w14:paraId="366E8874" w14:textId="77777777" w:rsidR="00AB5DB3" w:rsidRDefault="00000000">
            <w:pPr>
              <w:pStyle w:val="TableParagraph"/>
              <w:spacing w:before="36"/>
              <w:ind w:right="88"/>
              <w:jc w:val="right"/>
              <w:rPr>
                <w:rFonts w:ascii="Arial"/>
                <w:b/>
                <w:sz w:val="18"/>
              </w:rPr>
            </w:pPr>
            <w:r>
              <w:rPr>
                <w:rFonts w:ascii="Arial"/>
                <w:b/>
                <w:spacing w:val="-2"/>
                <w:sz w:val="18"/>
              </w:rPr>
              <w:t>1,88%</w:t>
            </w:r>
          </w:p>
        </w:tc>
      </w:tr>
      <w:tr w:rsidR="00AB5DB3" w14:paraId="4619C9AB" w14:textId="77777777">
        <w:trPr>
          <w:trHeight w:val="285"/>
        </w:trPr>
        <w:tc>
          <w:tcPr>
            <w:tcW w:w="6620" w:type="dxa"/>
          </w:tcPr>
          <w:p w14:paraId="40FB4789" w14:textId="77777777" w:rsidR="00AB5DB3" w:rsidRDefault="00000000">
            <w:pPr>
              <w:pStyle w:val="TableParagraph"/>
              <w:spacing w:before="36"/>
              <w:ind w:left="524"/>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988" w:type="dxa"/>
          </w:tcPr>
          <w:p w14:paraId="02F43B60" w14:textId="77777777" w:rsidR="00AB5DB3" w:rsidRDefault="00AB5DB3">
            <w:pPr>
              <w:pStyle w:val="TableParagraph"/>
              <w:rPr>
                <w:sz w:val="18"/>
              </w:rPr>
            </w:pPr>
          </w:p>
        </w:tc>
        <w:tc>
          <w:tcPr>
            <w:tcW w:w="1175" w:type="dxa"/>
          </w:tcPr>
          <w:p w14:paraId="6E9674DD" w14:textId="77777777" w:rsidR="00AB5DB3" w:rsidRDefault="00000000">
            <w:pPr>
              <w:pStyle w:val="TableParagraph"/>
              <w:spacing w:before="36"/>
              <w:ind w:right="76"/>
              <w:jc w:val="right"/>
              <w:rPr>
                <w:rFonts w:ascii="Arial"/>
                <w:i/>
                <w:sz w:val="18"/>
              </w:rPr>
            </w:pPr>
            <w:r>
              <w:rPr>
                <w:rFonts w:ascii="Arial"/>
                <w:i/>
                <w:spacing w:val="-2"/>
                <w:sz w:val="18"/>
              </w:rPr>
              <w:t>1.875,00</w:t>
            </w:r>
          </w:p>
        </w:tc>
        <w:tc>
          <w:tcPr>
            <w:tcW w:w="807" w:type="dxa"/>
          </w:tcPr>
          <w:p w14:paraId="1D0E3BD3" w14:textId="77777777" w:rsidR="00AB5DB3" w:rsidRDefault="00AB5DB3">
            <w:pPr>
              <w:pStyle w:val="TableParagraph"/>
              <w:rPr>
                <w:sz w:val="18"/>
              </w:rPr>
            </w:pPr>
          </w:p>
        </w:tc>
      </w:tr>
      <w:tr w:rsidR="00AB5DB3" w14:paraId="0FFFC7E5" w14:textId="77777777">
        <w:trPr>
          <w:trHeight w:val="285"/>
        </w:trPr>
        <w:tc>
          <w:tcPr>
            <w:tcW w:w="6620" w:type="dxa"/>
          </w:tcPr>
          <w:p w14:paraId="665A91EA" w14:textId="77777777" w:rsidR="00AB5DB3" w:rsidRDefault="00000000">
            <w:pPr>
              <w:pStyle w:val="TableParagraph"/>
              <w:spacing w:before="36"/>
              <w:ind w:left="59"/>
              <w:rPr>
                <w:rFonts w:ascii="Arial"/>
                <w:b/>
                <w:sz w:val="18"/>
              </w:rPr>
            </w:pPr>
            <w:r>
              <w:rPr>
                <w:rFonts w:ascii="Arial"/>
                <w:b/>
                <w:color w:val="00009F"/>
                <w:sz w:val="18"/>
              </w:rPr>
              <w:t>K105428</w:t>
            </w:r>
            <w:r>
              <w:rPr>
                <w:rFonts w:ascii="Arial"/>
                <w:b/>
                <w:color w:val="00009F"/>
                <w:spacing w:val="-1"/>
                <w:sz w:val="18"/>
              </w:rPr>
              <w:t xml:space="preserve"> </w:t>
            </w:r>
            <w:r>
              <w:rPr>
                <w:rFonts w:ascii="Arial"/>
                <w:b/>
                <w:color w:val="00009F"/>
                <w:sz w:val="18"/>
              </w:rPr>
              <w:t>Sustav</w:t>
            </w:r>
            <w:r>
              <w:rPr>
                <w:rFonts w:ascii="Arial"/>
                <w:b/>
                <w:color w:val="00009F"/>
                <w:spacing w:val="-1"/>
                <w:sz w:val="18"/>
              </w:rPr>
              <w:t xml:space="preserve"> </w:t>
            </w:r>
            <w:r>
              <w:rPr>
                <w:rFonts w:ascii="Arial"/>
                <w:b/>
                <w:color w:val="00009F"/>
                <w:sz w:val="18"/>
              </w:rPr>
              <w:t>javnih</w:t>
            </w:r>
            <w:r>
              <w:rPr>
                <w:rFonts w:ascii="Arial"/>
                <w:b/>
                <w:color w:val="00009F"/>
                <w:spacing w:val="-1"/>
                <w:sz w:val="18"/>
              </w:rPr>
              <w:t xml:space="preserve"> </w:t>
            </w:r>
            <w:r>
              <w:rPr>
                <w:rFonts w:ascii="Arial"/>
                <w:b/>
                <w:color w:val="00009F"/>
                <w:spacing w:val="-2"/>
                <w:sz w:val="18"/>
              </w:rPr>
              <w:t>bicikala</w:t>
            </w:r>
          </w:p>
        </w:tc>
        <w:tc>
          <w:tcPr>
            <w:tcW w:w="1988" w:type="dxa"/>
          </w:tcPr>
          <w:p w14:paraId="3B9CB452" w14:textId="77777777" w:rsidR="00AB5DB3" w:rsidRDefault="00000000">
            <w:pPr>
              <w:pStyle w:val="TableParagraph"/>
              <w:spacing w:before="36"/>
              <w:ind w:right="266"/>
              <w:jc w:val="right"/>
              <w:rPr>
                <w:rFonts w:ascii="Arial"/>
                <w:b/>
                <w:sz w:val="18"/>
              </w:rPr>
            </w:pPr>
            <w:r>
              <w:rPr>
                <w:rFonts w:ascii="Arial"/>
                <w:b/>
                <w:color w:val="00009F"/>
                <w:spacing w:val="-2"/>
                <w:sz w:val="18"/>
              </w:rPr>
              <w:t>260.000,00</w:t>
            </w:r>
          </w:p>
        </w:tc>
        <w:tc>
          <w:tcPr>
            <w:tcW w:w="1175" w:type="dxa"/>
          </w:tcPr>
          <w:p w14:paraId="05BE805D" w14:textId="77777777" w:rsidR="00AB5DB3" w:rsidRDefault="00AB5DB3">
            <w:pPr>
              <w:pStyle w:val="TableParagraph"/>
              <w:rPr>
                <w:sz w:val="18"/>
              </w:rPr>
            </w:pPr>
          </w:p>
        </w:tc>
        <w:tc>
          <w:tcPr>
            <w:tcW w:w="807" w:type="dxa"/>
          </w:tcPr>
          <w:p w14:paraId="784F29B4" w14:textId="77777777" w:rsidR="00AB5DB3" w:rsidRDefault="00AB5DB3">
            <w:pPr>
              <w:pStyle w:val="TableParagraph"/>
              <w:rPr>
                <w:sz w:val="18"/>
              </w:rPr>
            </w:pPr>
          </w:p>
        </w:tc>
      </w:tr>
      <w:tr w:rsidR="00AB5DB3" w14:paraId="46FB7712" w14:textId="77777777">
        <w:trPr>
          <w:trHeight w:val="285"/>
        </w:trPr>
        <w:tc>
          <w:tcPr>
            <w:tcW w:w="6620" w:type="dxa"/>
          </w:tcPr>
          <w:p w14:paraId="62A44613"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88" w:type="dxa"/>
          </w:tcPr>
          <w:p w14:paraId="53213559" w14:textId="77777777" w:rsidR="00AB5DB3" w:rsidRDefault="00000000">
            <w:pPr>
              <w:pStyle w:val="TableParagraph"/>
              <w:spacing w:before="36"/>
              <w:ind w:right="266"/>
              <w:jc w:val="right"/>
              <w:rPr>
                <w:rFonts w:ascii="Arial"/>
                <w:b/>
                <w:sz w:val="18"/>
              </w:rPr>
            </w:pPr>
            <w:r>
              <w:rPr>
                <w:rFonts w:ascii="Arial"/>
                <w:b/>
                <w:spacing w:val="-2"/>
                <w:sz w:val="18"/>
              </w:rPr>
              <w:t>210.000,00</w:t>
            </w:r>
          </w:p>
        </w:tc>
        <w:tc>
          <w:tcPr>
            <w:tcW w:w="1175" w:type="dxa"/>
          </w:tcPr>
          <w:p w14:paraId="3C086722" w14:textId="77777777" w:rsidR="00AB5DB3" w:rsidRDefault="00AB5DB3">
            <w:pPr>
              <w:pStyle w:val="TableParagraph"/>
              <w:rPr>
                <w:sz w:val="18"/>
              </w:rPr>
            </w:pPr>
          </w:p>
        </w:tc>
        <w:tc>
          <w:tcPr>
            <w:tcW w:w="807" w:type="dxa"/>
          </w:tcPr>
          <w:p w14:paraId="296947FD" w14:textId="77777777" w:rsidR="00AB5DB3" w:rsidRDefault="00AB5DB3">
            <w:pPr>
              <w:pStyle w:val="TableParagraph"/>
              <w:rPr>
                <w:sz w:val="18"/>
              </w:rPr>
            </w:pPr>
          </w:p>
        </w:tc>
      </w:tr>
      <w:tr w:rsidR="00AB5DB3" w14:paraId="39598652" w14:textId="77777777">
        <w:trPr>
          <w:trHeight w:val="285"/>
        </w:trPr>
        <w:tc>
          <w:tcPr>
            <w:tcW w:w="6620" w:type="dxa"/>
          </w:tcPr>
          <w:p w14:paraId="3813D64A"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Pr>
          <w:p w14:paraId="6C10AC2C" w14:textId="77777777" w:rsidR="00AB5DB3" w:rsidRDefault="00000000">
            <w:pPr>
              <w:pStyle w:val="TableParagraph"/>
              <w:spacing w:before="36"/>
              <w:ind w:right="266"/>
              <w:jc w:val="right"/>
              <w:rPr>
                <w:rFonts w:ascii="Arial"/>
                <w:b/>
                <w:sz w:val="18"/>
              </w:rPr>
            </w:pPr>
            <w:r>
              <w:rPr>
                <w:rFonts w:ascii="Arial"/>
                <w:b/>
                <w:spacing w:val="-2"/>
                <w:sz w:val="18"/>
              </w:rPr>
              <w:t>210.000,00</w:t>
            </w:r>
          </w:p>
        </w:tc>
        <w:tc>
          <w:tcPr>
            <w:tcW w:w="1175" w:type="dxa"/>
          </w:tcPr>
          <w:p w14:paraId="56AA0546" w14:textId="77777777" w:rsidR="00AB5DB3" w:rsidRDefault="00AB5DB3">
            <w:pPr>
              <w:pStyle w:val="TableParagraph"/>
              <w:rPr>
                <w:sz w:val="18"/>
              </w:rPr>
            </w:pPr>
          </w:p>
        </w:tc>
        <w:tc>
          <w:tcPr>
            <w:tcW w:w="807" w:type="dxa"/>
          </w:tcPr>
          <w:p w14:paraId="539940D8" w14:textId="77777777" w:rsidR="00AB5DB3" w:rsidRDefault="00AB5DB3">
            <w:pPr>
              <w:pStyle w:val="TableParagraph"/>
              <w:rPr>
                <w:sz w:val="18"/>
              </w:rPr>
            </w:pPr>
          </w:p>
        </w:tc>
      </w:tr>
      <w:tr w:rsidR="00AB5DB3" w14:paraId="60EF39A5" w14:textId="77777777">
        <w:trPr>
          <w:trHeight w:val="285"/>
        </w:trPr>
        <w:tc>
          <w:tcPr>
            <w:tcW w:w="6620" w:type="dxa"/>
          </w:tcPr>
          <w:p w14:paraId="3A82C830"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988" w:type="dxa"/>
          </w:tcPr>
          <w:p w14:paraId="4646AF75" w14:textId="77777777" w:rsidR="00AB5DB3" w:rsidRDefault="00000000">
            <w:pPr>
              <w:pStyle w:val="TableParagraph"/>
              <w:spacing w:before="36"/>
              <w:ind w:right="266"/>
              <w:jc w:val="right"/>
              <w:rPr>
                <w:rFonts w:ascii="Arial"/>
                <w:b/>
                <w:sz w:val="18"/>
              </w:rPr>
            </w:pPr>
            <w:r>
              <w:rPr>
                <w:rFonts w:ascii="Arial"/>
                <w:b/>
                <w:spacing w:val="-2"/>
                <w:sz w:val="18"/>
              </w:rPr>
              <w:t>50.000,00</w:t>
            </w:r>
          </w:p>
        </w:tc>
        <w:tc>
          <w:tcPr>
            <w:tcW w:w="1175" w:type="dxa"/>
          </w:tcPr>
          <w:p w14:paraId="20C5E310" w14:textId="77777777" w:rsidR="00AB5DB3" w:rsidRDefault="00AB5DB3">
            <w:pPr>
              <w:pStyle w:val="TableParagraph"/>
              <w:rPr>
                <w:sz w:val="18"/>
              </w:rPr>
            </w:pPr>
          </w:p>
        </w:tc>
        <w:tc>
          <w:tcPr>
            <w:tcW w:w="807" w:type="dxa"/>
          </w:tcPr>
          <w:p w14:paraId="62A4A232" w14:textId="77777777" w:rsidR="00AB5DB3" w:rsidRDefault="00AB5DB3">
            <w:pPr>
              <w:pStyle w:val="TableParagraph"/>
              <w:rPr>
                <w:sz w:val="18"/>
              </w:rPr>
            </w:pPr>
          </w:p>
        </w:tc>
      </w:tr>
      <w:tr w:rsidR="00AB5DB3" w14:paraId="59F2A463" w14:textId="77777777">
        <w:trPr>
          <w:trHeight w:val="312"/>
        </w:trPr>
        <w:tc>
          <w:tcPr>
            <w:tcW w:w="6620" w:type="dxa"/>
            <w:tcBorders>
              <w:bottom w:val="single" w:sz="12" w:space="0" w:color="000000"/>
            </w:tcBorders>
          </w:tcPr>
          <w:p w14:paraId="548354D8"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Borders>
              <w:bottom w:val="single" w:sz="12" w:space="0" w:color="000000"/>
            </w:tcBorders>
          </w:tcPr>
          <w:p w14:paraId="4D5ABD82" w14:textId="77777777" w:rsidR="00AB5DB3" w:rsidRDefault="00000000">
            <w:pPr>
              <w:pStyle w:val="TableParagraph"/>
              <w:spacing w:before="36"/>
              <w:ind w:right="266"/>
              <w:jc w:val="right"/>
              <w:rPr>
                <w:rFonts w:ascii="Arial"/>
                <w:b/>
                <w:sz w:val="18"/>
              </w:rPr>
            </w:pPr>
            <w:r>
              <w:rPr>
                <w:rFonts w:ascii="Arial"/>
                <w:b/>
                <w:spacing w:val="-2"/>
                <w:sz w:val="18"/>
              </w:rPr>
              <w:t>50.000,00</w:t>
            </w:r>
          </w:p>
        </w:tc>
        <w:tc>
          <w:tcPr>
            <w:tcW w:w="1175" w:type="dxa"/>
            <w:tcBorders>
              <w:bottom w:val="single" w:sz="12" w:space="0" w:color="000000"/>
            </w:tcBorders>
          </w:tcPr>
          <w:p w14:paraId="2D24F24E" w14:textId="77777777" w:rsidR="00AB5DB3" w:rsidRDefault="00AB5DB3">
            <w:pPr>
              <w:pStyle w:val="TableParagraph"/>
              <w:rPr>
                <w:sz w:val="18"/>
              </w:rPr>
            </w:pPr>
          </w:p>
        </w:tc>
        <w:tc>
          <w:tcPr>
            <w:tcW w:w="807" w:type="dxa"/>
            <w:tcBorders>
              <w:bottom w:val="single" w:sz="12" w:space="0" w:color="000000"/>
            </w:tcBorders>
          </w:tcPr>
          <w:p w14:paraId="7D705826" w14:textId="77777777" w:rsidR="00AB5DB3" w:rsidRDefault="00AB5DB3">
            <w:pPr>
              <w:pStyle w:val="TableParagraph"/>
              <w:rPr>
                <w:sz w:val="18"/>
              </w:rPr>
            </w:pPr>
          </w:p>
        </w:tc>
      </w:tr>
      <w:tr w:rsidR="00AB5DB3" w14:paraId="314336E0" w14:textId="77777777">
        <w:trPr>
          <w:trHeight w:val="359"/>
        </w:trPr>
        <w:tc>
          <w:tcPr>
            <w:tcW w:w="6620" w:type="dxa"/>
            <w:tcBorders>
              <w:top w:val="single" w:sz="12" w:space="0" w:color="000000"/>
              <w:left w:val="single" w:sz="12" w:space="0" w:color="000000"/>
              <w:bottom w:val="single" w:sz="12" w:space="0" w:color="000000"/>
            </w:tcBorders>
          </w:tcPr>
          <w:p w14:paraId="4C994A19" w14:textId="77777777" w:rsidR="00AB5DB3" w:rsidRDefault="00000000">
            <w:pPr>
              <w:pStyle w:val="TableParagraph"/>
              <w:spacing w:before="39"/>
              <w:ind w:left="44"/>
              <w:rPr>
                <w:rFonts w:ascii="Arial" w:hAnsi="Arial"/>
                <w:b/>
                <w:sz w:val="18"/>
              </w:rPr>
            </w:pPr>
            <w:r>
              <w:rPr>
                <w:rFonts w:ascii="Arial" w:hAnsi="Arial"/>
                <w:b/>
                <w:color w:val="00009F"/>
                <w:sz w:val="18"/>
              </w:rPr>
              <w:t>T105426</w:t>
            </w:r>
            <w:r>
              <w:rPr>
                <w:rFonts w:ascii="Arial" w:hAnsi="Arial"/>
                <w:b/>
                <w:color w:val="00009F"/>
                <w:spacing w:val="-4"/>
                <w:sz w:val="18"/>
              </w:rPr>
              <w:t xml:space="preserve"> </w:t>
            </w:r>
            <w:r>
              <w:rPr>
                <w:rFonts w:ascii="Arial" w:hAnsi="Arial"/>
                <w:b/>
                <w:color w:val="00009F"/>
                <w:sz w:val="18"/>
              </w:rPr>
              <w:t>Poticanje</w:t>
            </w:r>
            <w:r>
              <w:rPr>
                <w:rFonts w:ascii="Arial" w:hAnsi="Arial"/>
                <w:b/>
                <w:color w:val="00009F"/>
                <w:spacing w:val="-1"/>
                <w:sz w:val="18"/>
              </w:rPr>
              <w:t xml:space="preserve"> </w:t>
            </w:r>
            <w:r>
              <w:rPr>
                <w:rFonts w:ascii="Arial" w:hAnsi="Arial"/>
                <w:b/>
                <w:color w:val="00009F"/>
                <w:sz w:val="18"/>
              </w:rPr>
              <w:t>otočnog</w:t>
            </w:r>
            <w:r>
              <w:rPr>
                <w:rFonts w:ascii="Arial" w:hAnsi="Arial"/>
                <w:b/>
                <w:color w:val="00009F"/>
                <w:spacing w:val="-1"/>
                <w:sz w:val="18"/>
              </w:rPr>
              <w:t xml:space="preserve"> </w:t>
            </w:r>
            <w:r>
              <w:rPr>
                <w:rFonts w:ascii="Arial" w:hAnsi="Arial"/>
                <w:b/>
                <w:color w:val="00009F"/>
                <w:spacing w:val="-2"/>
                <w:sz w:val="18"/>
              </w:rPr>
              <w:t>razvoja</w:t>
            </w:r>
          </w:p>
        </w:tc>
        <w:tc>
          <w:tcPr>
            <w:tcW w:w="1988" w:type="dxa"/>
            <w:tcBorders>
              <w:top w:val="single" w:sz="12" w:space="0" w:color="000000"/>
              <w:bottom w:val="single" w:sz="12" w:space="0" w:color="000000"/>
            </w:tcBorders>
          </w:tcPr>
          <w:p w14:paraId="2FBC7CA5" w14:textId="77777777" w:rsidR="00AB5DB3" w:rsidRDefault="00000000">
            <w:pPr>
              <w:pStyle w:val="TableParagraph"/>
              <w:spacing w:before="39"/>
              <w:ind w:right="266"/>
              <w:jc w:val="right"/>
              <w:rPr>
                <w:rFonts w:ascii="Arial"/>
                <w:b/>
                <w:sz w:val="18"/>
              </w:rPr>
            </w:pPr>
            <w:r>
              <w:rPr>
                <w:rFonts w:ascii="Arial"/>
                <w:b/>
                <w:color w:val="00009F"/>
                <w:spacing w:val="-2"/>
                <w:sz w:val="18"/>
              </w:rPr>
              <w:t>550.000,00</w:t>
            </w:r>
          </w:p>
        </w:tc>
        <w:tc>
          <w:tcPr>
            <w:tcW w:w="1175" w:type="dxa"/>
            <w:tcBorders>
              <w:top w:val="single" w:sz="12" w:space="0" w:color="000000"/>
              <w:bottom w:val="single" w:sz="12" w:space="0" w:color="000000"/>
            </w:tcBorders>
          </w:tcPr>
          <w:p w14:paraId="6D069E6E" w14:textId="77777777" w:rsidR="00AB5DB3" w:rsidRDefault="00AB5DB3">
            <w:pPr>
              <w:pStyle w:val="TableParagraph"/>
              <w:rPr>
                <w:sz w:val="18"/>
              </w:rPr>
            </w:pPr>
          </w:p>
        </w:tc>
        <w:tc>
          <w:tcPr>
            <w:tcW w:w="807" w:type="dxa"/>
            <w:tcBorders>
              <w:top w:val="single" w:sz="12" w:space="0" w:color="000000"/>
              <w:bottom w:val="single" w:sz="12" w:space="0" w:color="000000"/>
              <w:right w:val="single" w:sz="12" w:space="0" w:color="000000"/>
            </w:tcBorders>
          </w:tcPr>
          <w:p w14:paraId="31F8CFA8" w14:textId="77777777" w:rsidR="00AB5DB3" w:rsidRDefault="00AB5DB3">
            <w:pPr>
              <w:pStyle w:val="TableParagraph"/>
              <w:rPr>
                <w:sz w:val="18"/>
              </w:rPr>
            </w:pPr>
          </w:p>
        </w:tc>
      </w:tr>
      <w:tr w:rsidR="00AB5DB3" w14:paraId="69F92208" w14:textId="77777777">
        <w:trPr>
          <w:trHeight w:val="228"/>
        </w:trPr>
        <w:tc>
          <w:tcPr>
            <w:tcW w:w="6620" w:type="dxa"/>
            <w:tcBorders>
              <w:top w:val="single" w:sz="12" w:space="0" w:color="000000"/>
            </w:tcBorders>
          </w:tcPr>
          <w:p w14:paraId="7A9CF6DA"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88" w:type="dxa"/>
            <w:tcBorders>
              <w:top w:val="single" w:sz="12" w:space="0" w:color="000000"/>
            </w:tcBorders>
          </w:tcPr>
          <w:p w14:paraId="72B71456" w14:textId="77777777" w:rsidR="00AB5DB3" w:rsidRDefault="00000000">
            <w:pPr>
              <w:pStyle w:val="TableParagraph"/>
              <w:spacing w:line="186" w:lineRule="exact"/>
              <w:ind w:right="266"/>
              <w:jc w:val="right"/>
              <w:rPr>
                <w:rFonts w:ascii="Arial"/>
                <w:b/>
                <w:sz w:val="18"/>
              </w:rPr>
            </w:pPr>
            <w:r>
              <w:rPr>
                <w:rFonts w:ascii="Arial"/>
                <w:b/>
                <w:spacing w:val="-2"/>
                <w:sz w:val="18"/>
              </w:rPr>
              <w:t>237.080,00</w:t>
            </w:r>
          </w:p>
        </w:tc>
        <w:tc>
          <w:tcPr>
            <w:tcW w:w="1175" w:type="dxa"/>
            <w:tcBorders>
              <w:top w:val="single" w:sz="12" w:space="0" w:color="000000"/>
            </w:tcBorders>
          </w:tcPr>
          <w:p w14:paraId="74940CEB" w14:textId="77777777" w:rsidR="00AB5DB3" w:rsidRDefault="00AB5DB3">
            <w:pPr>
              <w:pStyle w:val="TableParagraph"/>
              <w:rPr>
                <w:sz w:val="16"/>
              </w:rPr>
            </w:pPr>
          </w:p>
        </w:tc>
        <w:tc>
          <w:tcPr>
            <w:tcW w:w="807" w:type="dxa"/>
            <w:tcBorders>
              <w:top w:val="single" w:sz="12" w:space="0" w:color="000000"/>
            </w:tcBorders>
          </w:tcPr>
          <w:p w14:paraId="6EC07FF1" w14:textId="77777777" w:rsidR="00AB5DB3" w:rsidRDefault="00AB5DB3">
            <w:pPr>
              <w:pStyle w:val="TableParagraph"/>
              <w:rPr>
                <w:sz w:val="16"/>
              </w:rPr>
            </w:pPr>
          </w:p>
        </w:tc>
      </w:tr>
      <w:tr w:rsidR="00AB5DB3" w14:paraId="1BB25369" w14:textId="77777777">
        <w:trPr>
          <w:trHeight w:val="285"/>
        </w:trPr>
        <w:tc>
          <w:tcPr>
            <w:tcW w:w="6620" w:type="dxa"/>
          </w:tcPr>
          <w:p w14:paraId="159B72E3"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88" w:type="dxa"/>
          </w:tcPr>
          <w:p w14:paraId="07932A1D" w14:textId="77777777" w:rsidR="00AB5DB3" w:rsidRDefault="00000000">
            <w:pPr>
              <w:pStyle w:val="TableParagraph"/>
              <w:spacing w:before="36"/>
              <w:ind w:right="266"/>
              <w:jc w:val="right"/>
              <w:rPr>
                <w:rFonts w:ascii="Arial"/>
                <w:b/>
                <w:sz w:val="18"/>
              </w:rPr>
            </w:pPr>
            <w:r>
              <w:rPr>
                <w:rFonts w:ascii="Arial"/>
                <w:b/>
                <w:spacing w:val="-2"/>
                <w:sz w:val="18"/>
              </w:rPr>
              <w:t>43.120,00</w:t>
            </w:r>
          </w:p>
        </w:tc>
        <w:tc>
          <w:tcPr>
            <w:tcW w:w="1175" w:type="dxa"/>
          </w:tcPr>
          <w:p w14:paraId="33C33E21" w14:textId="77777777" w:rsidR="00AB5DB3" w:rsidRDefault="00AB5DB3">
            <w:pPr>
              <w:pStyle w:val="TableParagraph"/>
              <w:rPr>
                <w:sz w:val="18"/>
              </w:rPr>
            </w:pPr>
          </w:p>
        </w:tc>
        <w:tc>
          <w:tcPr>
            <w:tcW w:w="807" w:type="dxa"/>
          </w:tcPr>
          <w:p w14:paraId="6433362D" w14:textId="77777777" w:rsidR="00AB5DB3" w:rsidRDefault="00AB5DB3">
            <w:pPr>
              <w:pStyle w:val="TableParagraph"/>
              <w:rPr>
                <w:sz w:val="18"/>
              </w:rPr>
            </w:pPr>
          </w:p>
        </w:tc>
      </w:tr>
      <w:tr w:rsidR="00AB5DB3" w14:paraId="318D4CF5" w14:textId="77777777">
        <w:trPr>
          <w:trHeight w:val="277"/>
        </w:trPr>
        <w:tc>
          <w:tcPr>
            <w:tcW w:w="6620" w:type="dxa"/>
          </w:tcPr>
          <w:p w14:paraId="2336AEAD"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Pr>
          <w:p w14:paraId="03D7D9ED" w14:textId="77777777" w:rsidR="00AB5DB3" w:rsidRDefault="00000000">
            <w:pPr>
              <w:pStyle w:val="TableParagraph"/>
              <w:spacing w:before="36"/>
              <w:ind w:right="266"/>
              <w:jc w:val="right"/>
              <w:rPr>
                <w:rFonts w:ascii="Arial"/>
                <w:b/>
                <w:sz w:val="18"/>
              </w:rPr>
            </w:pPr>
            <w:r>
              <w:rPr>
                <w:rFonts w:ascii="Arial"/>
                <w:b/>
                <w:spacing w:val="-2"/>
                <w:sz w:val="18"/>
              </w:rPr>
              <w:t>193.960,00</w:t>
            </w:r>
          </w:p>
        </w:tc>
        <w:tc>
          <w:tcPr>
            <w:tcW w:w="1175" w:type="dxa"/>
          </w:tcPr>
          <w:p w14:paraId="0ACFF99F" w14:textId="77777777" w:rsidR="00AB5DB3" w:rsidRDefault="00AB5DB3">
            <w:pPr>
              <w:pStyle w:val="TableParagraph"/>
              <w:rPr>
                <w:sz w:val="18"/>
              </w:rPr>
            </w:pPr>
          </w:p>
        </w:tc>
        <w:tc>
          <w:tcPr>
            <w:tcW w:w="807" w:type="dxa"/>
          </w:tcPr>
          <w:p w14:paraId="67A7F5CB" w14:textId="77777777" w:rsidR="00AB5DB3" w:rsidRDefault="00AB5DB3">
            <w:pPr>
              <w:pStyle w:val="TableParagraph"/>
              <w:rPr>
                <w:sz w:val="18"/>
              </w:rPr>
            </w:pPr>
          </w:p>
        </w:tc>
      </w:tr>
      <w:tr w:rsidR="00AB5DB3" w14:paraId="16E4ACEC" w14:textId="77777777">
        <w:trPr>
          <w:trHeight w:val="277"/>
        </w:trPr>
        <w:tc>
          <w:tcPr>
            <w:tcW w:w="6620" w:type="dxa"/>
          </w:tcPr>
          <w:p w14:paraId="14CE0F2D"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988" w:type="dxa"/>
          </w:tcPr>
          <w:p w14:paraId="4028DF5B" w14:textId="77777777" w:rsidR="00AB5DB3" w:rsidRDefault="00000000">
            <w:pPr>
              <w:pStyle w:val="TableParagraph"/>
              <w:spacing w:before="28"/>
              <w:ind w:right="266"/>
              <w:jc w:val="right"/>
              <w:rPr>
                <w:rFonts w:ascii="Arial"/>
                <w:b/>
                <w:sz w:val="18"/>
              </w:rPr>
            </w:pPr>
            <w:r>
              <w:rPr>
                <w:rFonts w:ascii="Arial"/>
                <w:b/>
                <w:spacing w:val="-2"/>
                <w:sz w:val="18"/>
              </w:rPr>
              <w:t>312.920,00</w:t>
            </w:r>
          </w:p>
        </w:tc>
        <w:tc>
          <w:tcPr>
            <w:tcW w:w="1175" w:type="dxa"/>
          </w:tcPr>
          <w:p w14:paraId="7B0D6DC3" w14:textId="77777777" w:rsidR="00AB5DB3" w:rsidRDefault="00AB5DB3">
            <w:pPr>
              <w:pStyle w:val="TableParagraph"/>
              <w:rPr>
                <w:sz w:val="18"/>
              </w:rPr>
            </w:pPr>
          </w:p>
        </w:tc>
        <w:tc>
          <w:tcPr>
            <w:tcW w:w="807" w:type="dxa"/>
          </w:tcPr>
          <w:p w14:paraId="4D38CB86" w14:textId="77777777" w:rsidR="00AB5DB3" w:rsidRDefault="00AB5DB3">
            <w:pPr>
              <w:pStyle w:val="TableParagraph"/>
              <w:rPr>
                <w:sz w:val="18"/>
              </w:rPr>
            </w:pPr>
          </w:p>
        </w:tc>
      </w:tr>
      <w:tr w:rsidR="00AB5DB3" w14:paraId="70B22DE1" w14:textId="77777777">
        <w:trPr>
          <w:trHeight w:val="285"/>
        </w:trPr>
        <w:tc>
          <w:tcPr>
            <w:tcW w:w="6620" w:type="dxa"/>
          </w:tcPr>
          <w:p w14:paraId="5DCA9A05"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988" w:type="dxa"/>
          </w:tcPr>
          <w:p w14:paraId="4083AC2D" w14:textId="77777777" w:rsidR="00AB5DB3" w:rsidRDefault="00000000">
            <w:pPr>
              <w:pStyle w:val="TableParagraph"/>
              <w:spacing w:before="36"/>
              <w:ind w:right="266"/>
              <w:jc w:val="right"/>
              <w:rPr>
                <w:rFonts w:ascii="Arial"/>
                <w:b/>
                <w:sz w:val="18"/>
              </w:rPr>
            </w:pPr>
            <w:r>
              <w:rPr>
                <w:rFonts w:ascii="Arial"/>
                <w:b/>
                <w:spacing w:val="-2"/>
                <w:sz w:val="18"/>
              </w:rPr>
              <w:t>312.920,00</w:t>
            </w:r>
          </w:p>
        </w:tc>
        <w:tc>
          <w:tcPr>
            <w:tcW w:w="1175" w:type="dxa"/>
          </w:tcPr>
          <w:p w14:paraId="16710594" w14:textId="77777777" w:rsidR="00AB5DB3" w:rsidRDefault="00AB5DB3">
            <w:pPr>
              <w:pStyle w:val="TableParagraph"/>
              <w:rPr>
                <w:sz w:val="18"/>
              </w:rPr>
            </w:pPr>
          </w:p>
        </w:tc>
        <w:tc>
          <w:tcPr>
            <w:tcW w:w="807" w:type="dxa"/>
          </w:tcPr>
          <w:p w14:paraId="08EFC055" w14:textId="77777777" w:rsidR="00AB5DB3" w:rsidRDefault="00AB5DB3">
            <w:pPr>
              <w:pStyle w:val="TableParagraph"/>
              <w:rPr>
                <w:sz w:val="18"/>
              </w:rPr>
            </w:pPr>
          </w:p>
        </w:tc>
      </w:tr>
      <w:tr w:rsidR="00AB5DB3" w14:paraId="2313BE83" w14:textId="77777777">
        <w:trPr>
          <w:trHeight w:val="285"/>
        </w:trPr>
        <w:tc>
          <w:tcPr>
            <w:tcW w:w="6620" w:type="dxa"/>
          </w:tcPr>
          <w:p w14:paraId="7E9708FF"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88" w:type="dxa"/>
          </w:tcPr>
          <w:p w14:paraId="03410D03" w14:textId="77777777" w:rsidR="00AB5DB3" w:rsidRDefault="00000000">
            <w:pPr>
              <w:pStyle w:val="TableParagraph"/>
              <w:spacing w:before="36"/>
              <w:ind w:right="266"/>
              <w:jc w:val="right"/>
              <w:rPr>
                <w:rFonts w:ascii="Arial"/>
                <w:b/>
                <w:sz w:val="18"/>
              </w:rPr>
            </w:pPr>
            <w:r>
              <w:rPr>
                <w:rFonts w:ascii="Arial"/>
                <w:b/>
                <w:spacing w:val="-2"/>
                <w:sz w:val="18"/>
              </w:rPr>
              <w:t>43.880,00</w:t>
            </w:r>
          </w:p>
        </w:tc>
        <w:tc>
          <w:tcPr>
            <w:tcW w:w="1175" w:type="dxa"/>
          </w:tcPr>
          <w:p w14:paraId="719CCEA1" w14:textId="77777777" w:rsidR="00AB5DB3" w:rsidRDefault="00AB5DB3">
            <w:pPr>
              <w:pStyle w:val="TableParagraph"/>
              <w:rPr>
                <w:sz w:val="18"/>
              </w:rPr>
            </w:pPr>
          </w:p>
        </w:tc>
        <w:tc>
          <w:tcPr>
            <w:tcW w:w="807" w:type="dxa"/>
          </w:tcPr>
          <w:p w14:paraId="27AFEC94" w14:textId="77777777" w:rsidR="00AB5DB3" w:rsidRDefault="00AB5DB3">
            <w:pPr>
              <w:pStyle w:val="TableParagraph"/>
              <w:rPr>
                <w:sz w:val="18"/>
              </w:rPr>
            </w:pPr>
          </w:p>
        </w:tc>
      </w:tr>
      <w:tr w:rsidR="00AB5DB3" w14:paraId="6D7E19DC" w14:textId="77777777">
        <w:trPr>
          <w:trHeight w:val="312"/>
        </w:trPr>
        <w:tc>
          <w:tcPr>
            <w:tcW w:w="6620" w:type="dxa"/>
            <w:tcBorders>
              <w:bottom w:val="single" w:sz="12" w:space="0" w:color="000000"/>
            </w:tcBorders>
          </w:tcPr>
          <w:p w14:paraId="47806BC6"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Borders>
              <w:bottom w:val="single" w:sz="12" w:space="0" w:color="000000"/>
            </w:tcBorders>
          </w:tcPr>
          <w:p w14:paraId="24B37003" w14:textId="77777777" w:rsidR="00AB5DB3" w:rsidRDefault="00000000">
            <w:pPr>
              <w:pStyle w:val="TableParagraph"/>
              <w:spacing w:before="36"/>
              <w:ind w:right="266"/>
              <w:jc w:val="right"/>
              <w:rPr>
                <w:rFonts w:ascii="Arial"/>
                <w:b/>
                <w:sz w:val="18"/>
              </w:rPr>
            </w:pPr>
            <w:r>
              <w:rPr>
                <w:rFonts w:ascii="Arial"/>
                <w:b/>
                <w:spacing w:val="-2"/>
                <w:sz w:val="18"/>
              </w:rPr>
              <w:t>269.040,00</w:t>
            </w:r>
          </w:p>
        </w:tc>
        <w:tc>
          <w:tcPr>
            <w:tcW w:w="1175" w:type="dxa"/>
            <w:tcBorders>
              <w:bottom w:val="single" w:sz="12" w:space="0" w:color="000000"/>
            </w:tcBorders>
          </w:tcPr>
          <w:p w14:paraId="12DCD7D8" w14:textId="77777777" w:rsidR="00AB5DB3" w:rsidRDefault="00AB5DB3">
            <w:pPr>
              <w:pStyle w:val="TableParagraph"/>
              <w:rPr>
                <w:sz w:val="18"/>
              </w:rPr>
            </w:pPr>
          </w:p>
        </w:tc>
        <w:tc>
          <w:tcPr>
            <w:tcW w:w="807" w:type="dxa"/>
            <w:tcBorders>
              <w:bottom w:val="single" w:sz="12" w:space="0" w:color="000000"/>
            </w:tcBorders>
          </w:tcPr>
          <w:p w14:paraId="3D512826" w14:textId="77777777" w:rsidR="00AB5DB3" w:rsidRDefault="00AB5DB3">
            <w:pPr>
              <w:pStyle w:val="TableParagraph"/>
              <w:rPr>
                <w:sz w:val="18"/>
              </w:rPr>
            </w:pPr>
          </w:p>
        </w:tc>
      </w:tr>
      <w:tr w:rsidR="00AB5DB3" w14:paraId="0D1B5246" w14:textId="77777777">
        <w:trPr>
          <w:trHeight w:val="359"/>
        </w:trPr>
        <w:tc>
          <w:tcPr>
            <w:tcW w:w="6620" w:type="dxa"/>
            <w:tcBorders>
              <w:top w:val="single" w:sz="12" w:space="0" w:color="000000"/>
              <w:left w:val="single" w:sz="12" w:space="0" w:color="000000"/>
              <w:bottom w:val="single" w:sz="12" w:space="0" w:color="000000"/>
            </w:tcBorders>
          </w:tcPr>
          <w:p w14:paraId="19B307E2" w14:textId="77777777" w:rsidR="00AB5DB3" w:rsidRDefault="00000000">
            <w:pPr>
              <w:pStyle w:val="TableParagraph"/>
              <w:spacing w:before="39"/>
              <w:ind w:left="44"/>
              <w:rPr>
                <w:rFonts w:ascii="Arial" w:hAnsi="Arial"/>
                <w:b/>
                <w:sz w:val="18"/>
              </w:rPr>
            </w:pPr>
            <w:r>
              <w:rPr>
                <w:rFonts w:ascii="Arial" w:hAnsi="Arial"/>
                <w:b/>
                <w:color w:val="00009F"/>
                <w:sz w:val="18"/>
              </w:rPr>
              <w:t>T105427</w:t>
            </w:r>
            <w:r>
              <w:rPr>
                <w:rFonts w:ascii="Arial" w:hAnsi="Arial"/>
                <w:b/>
                <w:color w:val="00009F"/>
                <w:spacing w:val="-2"/>
                <w:sz w:val="18"/>
              </w:rPr>
              <w:t xml:space="preserve"> </w:t>
            </w:r>
            <w:r>
              <w:rPr>
                <w:rFonts w:ascii="Arial" w:hAnsi="Arial"/>
                <w:b/>
                <w:color w:val="00009F"/>
                <w:sz w:val="18"/>
              </w:rPr>
              <w:t>Projekt</w:t>
            </w:r>
            <w:r>
              <w:rPr>
                <w:rFonts w:ascii="Arial" w:hAnsi="Arial"/>
                <w:b/>
                <w:color w:val="00009F"/>
                <w:spacing w:val="-1"/>
                <w:sz w:val="18"/>
              </w:rPr>
              <w:t xml:space="preserve"> </w:t>
            </w:r>
            <w:r>
              <w:rPr>
                <w:rFonts w:ascii="Arial" w:hAnsi="Arial"/>
                <w:b/>
                <w:color w:val="00009F"/>
                <w:sz w:val="18"/>
              </w:rPr>
              <w:t>Šibenski</w:t>
            </w:r>
            <w:r>
              <w:rPr>
                <w:rFonts w:ascii="Arial" w:hAnsi="Arial"/>
                <w:b/>
                <w:color w:val="00009F"/>
                <w:spacing w:val="-1"/>
                <w:sz w:val="18"/>
              </w:rPr>
              <w:t xml:space="preserve"> </w:t>
            </w:r>
            <w:r>
              <w:rPr>
                <w:rFonts w:ascii="Arial" w:hAnsi="Arial"/>
                <w:b/>
                <w:color w:val="00009F"/>
                <w:sz w:val="18"/>
              </w:rPr>
              <w:t>prsten</w:t>
            </w:r>
            <w:r>
              <w:rPr>
                <w:rFonts w:ascii="Arial" w:hAnsi="Arial"/>
                <w:b/>
                <w:color w:val="00009F"/>
                <w:spacing w:val="-2"/>
                <w:sz w:val="18"/>
              </w:rPr>
              <w:t xml:space="preserve"> plaža</w:t>
            </w:r>
          </w:p>
        </w:tc>
        <w:tc>
          <w:tcPr>
            <w:tcW w:w="1988" w:type="dxa"/>
            <w:tcBorders>
              <w:top w:val="single" w:sz="12" w:space="0" w:color="000000"/>
              <w:bottom w:val="single" w:sz="12" w:space="0" w:color="000000"/>
            </w:tcBorders>
          </w:tcPr>
          <w:p w14:paraId="04421F6E" w14:textId="77777777" w:rsidR="00AB5DB3" w:rsidRDefault="00000000">
            <w:pPr>
              <w:pStyle w:val="TableParagraph"/>
              <w:spacing w:before="39"/>
              <w:ind w:right="266"/>
              <w:jc w:val="right"/>
              <w:rPr>
                <w:rFonts w:ascii="Arial"/>
                <w:b/>
                <w:sz w:val="18"/>
              </w:rPr>
            </w:pPr>
            <w:r>
              <w:rPr>
                <w:rFonts w:ascii="Arial"/>
                <w:b/>
                <w:color w:val="00009F"/>
                <w:spacing w:val="-2"/>
                <w:sz w:val="18"/>
              </w:rPr>
              <w:t>9.000,00</w:t>
            </w:r>
          </w:p>
        </w:tc>
        <w:tc>
          <w:tcPr>
            <w:tcW w:w="1175" w:type="dxa"/>
            <w:tcBorders>
              <w:top w:val="single" w:sz="12" w:space="0" w:color="000000"/>
              <w:bottom w:val="single" w:sz="12" w:space="0" w:color="000000"/>
            </w:tcBorders>
          </w:tcPr>
          <w:p w14:paraId="77BC6685" w14:textId="77777777" w:rsidR="00AB5DB3" w:rsidRDefault="00AB5DB3">
            <w:pPr>
              <w:pStyle w:val="TableParagraph"/>
              <w:rPr>
                <w:sz w:val="18"/>
              </w:rPr>
            </w:pPr>
          </w:p>
        </w:tc>
        <w:tc>
          <w:tcPr>
            <w:tcW w:w="807" w:type="dxa"/>
            <w:tcBorders>
              <w:top w:val="single" w:sz="12" w:space="0" w:color="000000"/>
              <w:bottom w:val="single" w:sz="12" w:space="0" w:color="000000"/>
              <w:right w:val="single" w:sz="12" w:space="0" w:color="000000"/>
            </w:tcBorders>
          </w:tcPr>
          <w:p w14:paraId="11B5F8ED" w14:textId="77777777" w:rsidR="00AB5DB3" w:rsidRDefault="00AB5DB3">
            <w:pPr>
              <w:pStyle w:val="TableParagraph"/>
              <w:rPr>
                <w:sz w:val="18"/>
              </w:rPr>
            </w:pPr>
          </w:p>
        </w:tc>
      </w:tr>
      <w:tr w:rsidR="00AB5DB3" w14:paraId="13A6669F" w14:textId="77777777">
        <w:trPr>
          <w:trHeight w:val="228"/>
        </w:trPr>
        <w:tc>
          <w:tcPr>
            <w:tcW w:w="6620" w:type="dxa"/>
            <w:tcBorders>
              <w:top w:val="single" w:sz="12" w:space="0" w:color="000000"/>
            </w:tcBorders>
          </w:tcPr>
          <w:p w14:paraId="6C30076B"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88" w:type="dxa"/>
            <w:tcBorders>
              <w:top w:val="single" w:sz="12" w:space="0" w:color="000000"/>
            </w:tcBorders>
          </w:tcPr>
          <w:p w14:paraId="0999725C" w14:textId="77777777" w:rsidR="00AB5DB3" w:rsidRDefault="00000000">
            <w:pPr>
              <w:pStyle w:val="TableParagraph"/>
              <w:spacing w:line="186" w:lineRule="exact"/>
              <w:ind w:right="266"/>
              <w:jc w:val="right"/>
              <w:rPr>
                <w:rFonts w:ascii="Arial"/>
                <w:b/>
                <w:sz w:val="18"/>
              </w:rPr>
            </w:pPr>
            <w:r>
              <w:rPr>
                <w:rFonts w:ascii="Arial"/>
                <w:b/>
                <w:spacing w:val="-2"/>
                <w:sz w:val="18"/>
              </w:rPr>
              <w:t>9.000,00</w:t>
            </w:r>
          </w:p>
        </w:tc>
        <w:tc>
          <w:tcPr>
            <w:tcW w:w="1175" w:type="dxa"/>
            <w:tcBorders>
              <w:top w:val="single" w:sz="12" w:space="0" w:color="000000"/>
            </w:tcBorders>
          </w:tcPr>
          <w:p w14:paraId="5EC4E8D8" w14:textId="77777777" w:rsidR="00AB5DB3" w:rsidRDefault="00AB5DB3">
            <w:pPr>
              <w:pStyle w:val="TableParagraph"/>
              <w:rPr>
                <w:sz w:val="16"/>
              </w:rPr>
            </w:pPr>
          </w:p>
        </w:tc>
        <w:tc>
          <w:tcPr>
            <w:tcW w:w="807" w:type="dxa"/>
            <w:tcBorders>
              <w:top w:val="single" w:sz="12" w:space="0" w:color="000000"/>
            </w:tcBorders>
          </w:tcPr>
          <w:p w14:paraId="432593DD" w14:textId="77777777" w:rsidR="00AB5DB3" w:rsidRDefault="00AB5DB3">
            <w:pPr>
              <w:pStyle w:val="TableParagraph"/>
              <w:rPr>
                <w:sz w:val="16"/>
              </w:rPr>
            </w:pPr>
          </w:p>
        </w:tc>
      </w:tr>
      <w:tr w:rsidR="00AB5DB3" w14:paraId="3A36122A" w14:textId="77777777">
        <w:trPr>
          <w:trHeight w:val="312"/>
        </w:trPr>
        <w:tc>
          <w:tcPr>
            <w:tcW w:w="6620" w:type="dxa"/>
            <w:tcBorders>
              <w:bottom w:val="single" w:sz="12" w:space="0" w:color="000000"/>
            </w:tcBorders>
          </w:tcPr>
          <w:p w14:paraId="71BB935D"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88" w:type="dxa"/>
            <w:tcBorders>
              <w:bottom w:val="single" w:sz="12" w:space="0" w:color="000000"/>
            </w:tcBorders>
          </w:tcPr>
          <w:p w14:paraId="44113A11" w14:textId="77777777" w:rsidR="00AB5DB3" w:rsidRDefault="00000000">
            <w:pPr>
              <w:pStyle w:val="TableParagraph"/>
              <w:spacing w:before="36"/>
              <w:ind w:right="266"/>
              <w:jc w:val="right"/>
              <w:rPr>
                <w:rFonts w:ascii="Arial"/>
                <w:b/>
                <w:sz w:val="18"/>
              </w:rPr>
            </w:pPr>
            <w:r>
              <w:rPr>
                <w:rFonts w:ascii="Arial"/>
                <w:b/>
                <w:spacing w:val="-2"/>
                <w:sz w:val="18"/>
              </w:rPr>
              <w:t>9.000,00</w:t>
            </w:r>
          </w:p>
        </w:tc>
        <w:tc>
          <w:tcPr>
            <w:tcW w:w="1175" w:type="dxa"/>
            <w:tcBorders>
              <w:bottom w:val="single" w:sz="12" w:space="0" w:color="000000"/>
            </w:tcBorders>
          </w:tcPr>
          <w:p w14:paraId="63ED6B93" w14:textId="77777777" w:rsidR="00AB5DB3" w:rsidRDefault="00AB5DB3">
            <w:pPr>
              <w:pStyle w:val="TableParagraph"/>
              <w:rPr>
                <w:sz w:val="18"/>
              </w:rPr>
            </w:pPr>
          </w:p>
        </w:tc>
        <w:tc>
          <w:tcPr>
            <w:tcW w:w="807" w:type="dxa"/>
            <w:tcBorders>
              <w:bottom w:val="single" w:sz="12" w:space="0" w:color="000000"/>
            </w:tcBorders>
          </w:tcPr>
          <w:p w14:paraId="2644D898" w14:textId="77777777" w:rsidR="00AB5DB3" w:rsidRDefault="00AB5DB3">
            <w:pPr>
              <w:pStyle w:val="TableParagraph"/>
              <w:rPr>
                <w:sz w:val="18"/>
              </w:rPr>
            </w:pPr>
          </w:p>
        </w:tc>
      </w:tr>
      <w:tr w:rsidR="00AB5DB3" w14:paraId="4E4A2080" w14:textId="77777777">
        <w:trPr>
          <w:trHeight w:val="359"/>
        </w:trPr>
        <w:tc>
          <w:tcPr>
            <w:tcW w:w="6620" w:type="dxa"/>
            <w:tcBorders>
              <w:top w:val="single" w:sz="12" w:space="0" w:color="000000"/>
              <w:left w:val="single" w:sz="12" w:space="0" w:color="000000"/>
              <w:bottom w:val="single" w:sz="12" w:space="0" w:color="000000"/>
            </w:tcBorders>
          </w:tcPr>
          <w:p w14:paraId="4763B205" w14:textId="77777777" w:rsidR="00AB5DB3" w:rsidRDefault="00000000">
            <w:pPr>
              <w:pStyle w:val="TableParagraph"/>
              <w:spacing w:before="39"/>
              <w:ind w:left="44"/>
              <w:rPr>
                <w:rFonts w:ascii="Arial"/>
                <w:b/>
                <w:sz w:val="18"/>
              </w:rPr>
            </w:pPr>
            <w:r>
              <w:rPr>
                <w:rFonts w:ascii="Arial"/>
                <w:b/>
                <w:color w:val="00009F"/>
                <w:sz w:val="18"/>
              </w:rPr>
              <w:t>T105453</w:t>
            </w:r>
            <w:r>
              <w:rPr>
                <w:rFonts w:ascii="Arial"/>
                <w:b/>
                <w:color w:val="00009F"/>
                <w:spacing w:val="-1"/>
                <w:sz w:val="18"/>
              </w:rPr>
              <w:t xml:space="preserve"> </w:t>
            </w:r>
            <w:r>
              <w:rPr>
                <w:rFonts w:ascii="Arial"/>
                <w:b/>
                <w:color w:val="00009F"/>
                <w:sz w:val="18"/>
              </w:rPr>
              <w:t>SPINE</w:t>
            </w:r>
            <w:r>
              <w:rPr>
                <w:rFonts w:ascii="Arial"/>
                <w:b/>
                <w:color w:val="00009F"/>
                <w:spacing w:val="-1"/>
                <w:sz w:val="18"/>
              </w:rPr>
              <w:t xml:space="preserve"> </w:t>
            </w:r>
            <w:r>
              <w:rPr>
                <w:rFonts w:ascii="Arial"/>
                <w:b/>
                <w:color w:val="00009F"/>
                <w:sz w:val="18"/>
              </w:rPr>
              <w:t>(HORIZON</w:t>
            </w:r>
            <w:r>
              <w:rPr>
                <w:rFonts w:ascii="Arial"/>
                <w:b/>
                <w:color w:val="00009F"/>
                <w:spacing w:val="-1"/>
                <w:sz w:val="18"/>
              </w:rPr>
              <w:t xml:space="preserve"> </w:t>
            </w:r>
            <w:r>
              <w:rPr>
                <w:rFonts w:ascii="Arial"/>
                <w:b/>
                <w:color w:val="00009F"/>
                <w:spacing w:val="-2"/>
                <w:sz w:val="18"/>
              </w:rPr>
              <w:t>2020)</w:t>
            </w:r>
          </w:p>
        </w:tc>
        <w:tc>
          <w:tcPr>
            <w:tcW w:w="1988" w:type="dxa"/>
            <w:tcBorders>
              <w:top w:val="single" w:sz="12" w:space="0" w:color="000000"/>
              <w:bottom w:val="single" w:sz="12" w:space="0" w:color="000000"/>
            </w:tcBorders>
          </w:tcPr>
          <w:p w14:paraId="56B13EB6" w14:textId="77777777" w:rsidR="00AB5DB3" w:rsidRDefault="00000000">
            <w:pPr>
              <w:pStyle w:val="TableParagraph"/>
              <w:spacing w:before="39"/>
              <w:ind w:right="266"/>
              <w:jc w:val="right"/>
              <w:rPr>
                <w:rFonts w:ascii="Arial"/>
                <w:b/>
                <w:sz w:val="18"/>
              </w:rPr>
            </w:pPr>
            <w:r>
              <w:rPr>
                <w:rFonts w:ascii="Arial"/>
                <w:b/>
                <w:color w:val="00009F"/>
                <w:spacing w:val="-2"/>
                <w:sz w:val="18"/>
              </w:rPr>
              <w:t>257.178,00</w:t>
            </w:r>
          </w:p>
        </w:tc>
        <w:tc>
          <w:tcPr>
            <w:tcW w:w="1175" w:type="dxa"/>
            <w:tcBorders>
              <w:top w:val="single" w:sz="12" w:space="0" w:color="000000"/>
              <w:bottom w:val="single" w:sz="12" w:space="0" w:color="000000"/>
            </w:tcBorders>
          </w:tcPr>
          <w:p w14:paraId="68BF9E3D" w14:textId="77777777" w:rsidR="00AB5DB3" w:rsidRDefault="00000000">
            <w:pPr>
              <w:pStyle w:val="TableParagraph"/>
              <w:spacing w:before="39"/>
              <w:ind w:right="76"/>
              <w:jc w:val="right"/>
              <w:rPr>
                <w:rFonts w:ascii="Arial"/>
                <w:b/>
                <w:sz w:val="18"/>
              </w:rPr>
            </w:pPr>
            <w:r>
              <w:rPr>
                <w:rFonts w:ascii="Arial"/>
                <w:b/>
                <w:color w:val="00009F"/>
                <w:spacing w:val="-2"/>
                <w:sz w:val="18"/>
              </w:rPr>
              <w:t>28.682,81</w:t>
            </w:r>
          </w:p>
        </w:tc>
        <w:tc>
          <w:tcPr>
            <w:tcW w:w="807" w:type="dxa"/>
            <w:tcBorders>
              <w:top w:val="single" w:sz="12" w:space="0" w:color="000000"/>
              <w:bottom w:val="single" w:sz="12" w:space="0" w:color="000000"/>
              <w:right w:val="single" w:sz="12" w:space="0" w:color="000000"/>
            </w:tcBorders>
          </w:tcPr>
          <w:p w14:paraId="1A266700" w14:textId="77777777" w:rsidR="00AB5DB3" w:rsidRDefault="00000000">
            <w:pPr>
              <w:pStyle w:val="TableParagraph"/>
              <w:spacing w:before="39"/>
              <w:ind w:right="73"/>
              <w:jc w:val="right"/>
              <w:rPr>
                <w:rFonts w:ascii="Arial"/>
                <w:b/>
                <w:sz w:val="18"/>
              </w:rPr>
            </w:pPr>
            <w:r>
              <w:rPr>
                <w:rFonts w:ascii="Arial"/>
                <w:b/>
                <w:color w:val="00009F"/>
                <w:spacing w:val="-2"/>
                <w:sz w:val="18"/>
              </w:rPr>
              <w:t>11,15%</w:t>
            </w:r>
          </w:p>
        </w:tc>
      </w:tr>
      <w:tr w:rsidR="00AB5DB3" w14:paraId="1A10D294" w14:textId="77777777">
        <w:trPr>
          <w:trHeight w:val="228"/>
        </w:trPr>
        <w:tc>
          <w:tcPr>
            <w:tcW w:w="6620" w:type="dxa"/>
            <w:tcBorders>
              <w:top w:val="single" w:sz="12" w:space="0" w:color="000000"/>
            </w:tcBorders>
          </w:tcPr>
          <w:p w14:paraId="0CCD9C81"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88" w:type="dxa"/>
            <w:tcBorders>
              <w:top w:val="single" w:sz="12" w:space="0" w:color="000000"/>
            </w:tcBorders>
          </w:tcPr>
          <w:p w14:paraId="46F9B7B6" w14:textId="77777777" w:rsidR="00AB5DB3" w:rsidRDefault="00000000">
            <w:pPr>
              <w:pStyle w:val="TableParagraph"/>
              <w:spacing w:line="186" w:lineRule="exact"/>
              <w:ind w:right="266"/>
              <w:jc w:val="right"/>
              <w:rPr>
                <w:rFonts w:ascii="Arial"/>
                <w:b/>
                <w:sz w:val="18"/>
              </w:rPr>
            </w:pPr>
            <w:r>
              <w:rPr>
                <w:rFonts w:ascii="Arial"/>
                <w:b/>
                <w:spacing w:val="-2"/>
                <w:sz w:val="18"/>
              </w:rPr>
              <w:t>19.000,00</w:t>
            </w:r>
          </w:p>
        </w:tc>
        <w:tc>
          <w:tcPr>
            <w:tcW w:w="1175" w:type="dxa"/>
            <w:tcBorders>
              <w:top w:val="single" w:sz="12" w:space="0" w:color="000000"/>
            </w:tcBorders>
          </w:tcPr>
          <w:p w14:paraId="75099974" w14:textId="77777777" w:rsidR="00AB5DB3" w:rsidRDefault="00AB5DB3">
            <w:pPr>
              <w:pStyle w:val="TableParagraph"/>
              <w:rPr>
                <w:sz w:val="16"/>
              </w:rPr>
            </w:pPr>
          </w:p>
        </w:tc>
        <w:tc>
          <w:tcPr>
            <w:tcW w:w="807" w:type="dxa"/>
            <w:tcBorders>
              <w:top w:val="single" w:sz="12" w:space="0" w:color="000000"/>
            </w:tcBorders>
          </w:tcPr>
          <w:p w14:paraId="0C50FD44" w14:textId="77777777" w:rsidR="00AB5DB3" w:rsidRDefault="00AB5DB3">
            <w:pPr>
              <w:pStyle w:val="TableParagraph"/>
              <w:rPr>
                <w:sz w:val="16"/>
              </w:rPr>
            </w:pPr>
          </w:p>
        </w:tc>
      </w:tr>
      <w:tr w:rsidR="00AB5DB3" w14:paraId="559E81DA" w14:textId="77777777">
        <w:trPr>
          <w:trHeight w:val="285"/>
        </w:trPr>
        <w:tc>
          <w:tcPr>
            <w:tcW w:w="6620" w:type="dxa"/>
          </w:tcPr>
          <w:p w14:paraId="126B2613"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88" w:type="dxa"/>
          </w:tcPr>
          <w:p w14:paraId="33A0641F" w14:textId="77777777" w:rsidR="00AB5DB3" w:rsidRDefault="00000000">
            <w:pPr>
              <w:pStyle w:val="TableParagraph"/>
              <w:spacing w:before="36"/>
              <w:ind w:right="266"/>
              <w:jc w:val="right"/>
              <w:rPr>
                <w:rFonts w:ascii="Arial"/>
                <w:b/>
                <w:sz w:val="18"/>
              </w:rPr>
            </w:pPr>
            <w:r>
              <w:rPr>
                <w:rFonts w:ascii="Arial"/>
                <w:b/>
                <w:spacing w:val="-2"/>
                <w:sz w:val="18"/>
              </w:rPr>
              <w:t>1.000,00</w:t>
            </w:r>
          </w:p>
        </w:tc>
        <w:tc>
          <w:tcPr>
            <w:tcW w:w="1175" w:type="dxa"/>
          </w:tcPr>
          <w:p w14:paraId="2B2DBC19" w14:textId="77777777" w:rsidR="00AB5DB3" w:rsidRDefault="00AB5DB3">
            <w:pPr>
              <w:pStyle w:val="TableParagraph"/>
              <w:rPr>
                <w:sz w:val="18"/>
              </w:rPr>
            </w:pPr>
          </w:p>
        </w:tc>
        <w:tc>
          <w:tcPr>
            <w:tcW w:w="807" w:type="dxa"/>
          </w:tcPr>
          <w:p w14:paraId="1495E5D3" w14:textId="77777777" w:rsidR="00AB5DB3" w:rsidRDefault="00AB5DB3">
            <w:pPr>
              <w:pStyle w:val="TableParagraph"/>
              <w:rPr>
                <w:sz w:val="18"/>
              </w:rPr>
            </w:pPr>
          </w:p>
        </w:tc>
      </w:tr>
      <w:tr w:rsidR="00AB5DB3" w14:paraId="3C0B2526" w14:textId="77777777">
        <w:trPr>
          <w:trHeight w:val="285"/>
        </w:trPr>
        <w:tc>
          <w:tcPr>
            <w:tcW w:w="6620" w:type="dxa"/>
          </w:tcPr>
          <w:p w14:paraId="3CE87CDC" w14:textId="77777777" w:rsidR="00AB5DB3" w:rsidRDefault="00000000">
            <w:pPr>
              <w:pStyle w:val="TableParagraph"/>
              <w:spacing w:before="36"/>
              <w:ind w:left="404"/>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988" w:type="dxa"/>
          </w:tcPr>
          <w:p w14:paraId="3E0AD6A5" w14:textId="77777777" w:rsidR="00AB5DB3" w:rsidRDefault="00000000">
            <w:pPr>
              <w:pStyle w:val="TableParagraph"/>
              <w:spacing w:before="36"/>
              <w:ind w:right="266"/>
              <w:jc w:val="right"/>
              <w:rPr>
                <w:rFonts w:ascii="Arial"/>
                <w:b/>
                <w:sz w:val="18"/>
              </w:rPr>
            </w:pPr>
            <w:r>
              <w:rPr>
                <w:rFonts w:ascii="Arial"/>
                <w:b/>
                <w:spacing w:val="-2"/>
                <w:sz w:val="18"/>
              </w:rPr>
              <w:t>15.000,00</w:t>
            </w:r>
          </w:p>
        </w:tc>
        <w:tc>
          <w:tcPr>
            <w:tcW w:w="1175" w:type="dxa"/>
          </w:tcPr>
          <w:p w14:paraId="40D93FCC" w14:textId="77777777" w:rsidR="00AB5DB3" w:rsidRDefault="00AB5DB3">
            <w:pPr>
              <w:pStyle w:val="TableParagraph"/>
              <w:rPr>
                <w:sz w:val="18"/>
              </w:rPr>
            </w:pPr>
          </w:p>
        </w:tc>
        <w:tc>
          <w:tcPr>
            <w:tcW w:w="807" w:type="dxa"/>
          </w:tcPr>
          <w:p w14:paraId="6971565D" w14:textId="77777777" w:rsidR="00AB5DB3" w:rsidRDefault="00AB5DB3">
            <w:pPr>
              <w:pStyle w:val="TableParagraph"/>
              <w:rPr>
                <w:sz w:val="18"/>
              </w:rPr>
            </w:pPr>
          </w:p>
        </w:tc>
      </w:tr>
      <w:tr w:rsidR="00AB5DB3" w14:paraId="494E7D58" w14:textId="77777777">
        <w:trPr>
          <w:trHeight w:val="285"/>
        </w:trPr>
        <w:tc>
          <w:tcPr>
            <w:tcW w:w="6620" w:type="dxa"/>
          </w:tcPr>
          <w:p w14:paraId="129CE3D8"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Pr>
          <w:p w14:paraId="27DDA26C" w14:textId="77777777" w:rsidR="00AB5DB3" w:rsidRDefault="00000000">
            <w:pPr>
              <w:pStyle w:val="TableParagraph"/>
              <w:spacing w:before="36"/>
              <w:ind w:right="266"/>
              <w:jc w:val="right"/>
              <w:rPr>
                <w:rFonts w:ascii="Arial"/>
                <w:b/>
                <w:sz w:val="18"/>
              </w:rPr>
            </w:pPr>
            <w:r>
              <w:rPr>
                <w:rFonts w:ascii="Arial"/>
                <w:b/>
                <w:spacing w:val="-2"/>
                <w:sz w:val="18"/>
              </w:rPr>
              <w:t>3.000,00</w:t>
            </w:r>
          </w:p>
        </w:tc>
        <w:tc>
          <w:tcPr>
            <w:tcW w:w="1175" w:type="dxa"/>
          </w:tcPr>
          <w:p w14:paraId="7CACD19D" w14:textId="77777777" w:rsidR="00AB5DB3" w:rsidRDefault="00AB5DB3">
            <w:pPr>
              <w:pStyle w:val="TableParagraph"/>
              <w:rPr>
                <w:sz w:val="18"/>
              </w:rPr>
            </w:pPr>
          </w:p>
        </w:tc>
        <w:tc>
          <w:tcPr>
            <w:tcW w:w="807" w:type="dxa"/>
          </w:tcPr>
          <w:p w14:paraId="0CF25FB6" w14:textId="77777777" w:rsidR="00AB5DB3" w:rsidRDefault="00AB5DB3">
            <w:pPr>
              <w:pStyle w:val="TableParagraph"/>
              <w:rPr>
                <w:sz w:val="18"/>
              </w:rPr>
            </w:pPr>
          </w:p>
        </w:tc>
      </w:tr>
      <w:tr w:rsidR="00AB5DB3" w14:paraId="79D38AC9" w14:textId="77777777">
        <w:trPr>
          <w:trHeight w:val="277"/>
        </w:trPr>
        <w:tc>
          <w:tcPr>
            <w:tcW w:w="6620" w:type="dxa"/>
          </w:tcPr>
          <w:p w14:paraId="632B6398"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988" w:type="dxa"/>
          </w:tcPr>
          <w:p w14:paraId="1298BB21" w14:textId="77777777" w:rsidR="00AB5DB3" w:rsidRDefault="00000000">
            <w:pPr>
              <w:pStyle w:val="TableParagraph"/>
              <w:spacing w:before="36"/>
              <w:ind w:right="266"/>
              <w:jc w:val="right"/>
              <w:rPr>
                <w:rFonts w:ascii="Arial"/>
                <w:b/>
                <w:sz w:val="18"/>
              </w:rPr>
            </w:pPr>
            <w:r>
              <w:rPr>
                <w:rFonts w:ascii="Arial"/>
                <w:b/>
                <w:spacing w:val="-2"/>
                <w:sz w:val="18"/>
              </w:rPr>
              <w:t>238.178,00</w:t>
            </w:r>
          </w:p>
        </w:tc>
        <w:tc>
          <w:tcPr>
            <w:tcW w:w="1175" w:type="dxa"/>
          </w:tcPr>
          <w:p w14:paraId="084F8C9A" w14:textId="77777777" w:rsidR="00AB5DB3" w:rsidRDefault="00000000">
            <w:pPr>
              <w:pStyle w:val="TableParagraph"/>
              <w:spacing w:before="36"/>
              <w:ind w:right="76"/>
              <w:jc w:val="right"/>
              <w:rPr>
                <w:rFonts w:ascii="Arial"/>
                <w:b/>
                <w:sz w:val="18"/>
              </w:rPr>
            </w:pPr>
            <w:r>
              <w:rPr>
                <w:rFonts w:ascii="Arial"/>
                <w:b/>
                <w:spacing w:val="-2"/>
                <w:sz w:val="18"/>
              </w:rPr>
              <w:t>28.682,81</w:t>
            </w:r>
          </w:p>
        </w:tc>
        <w:tc>
          <w:tcPr>
            <w:tcW w:w="807" w:type="dxa"/>
          </w:tcPr>
          <w:p w14:paraId="6ED1987B" w14:textId="77777777" w:rsidR="00AB5DB3" w:rsidRDefault="00000000">
            <w:pPr>
              <w:pStyle w:val="TableParagraph"/>
              <w:spacing w:before="36"/>
              <w:ind w:right="88"/>
              <w:jc w:val="right"/>
              <w:rPr>
                <w:rFonts w:ascii="Arial"/>
                <w:b/>
                <w:sz w:val="18"/>
              </w:rPr>
            </w:pPr>
            <w:r>
              <w:rPr>
                <w:rFonts w:ascii="Arial"/>
                <w:b/>
                <w:spacing w:val="-2"/>
                <w:sz w:val="18"/>
              </w:rPr>
              <w:t>12,04%</w:t>
            </w:r>
          </w:p>
        </w:tc>
      </w:tr>
      <w:tr w:rsidR="00AB5DB3" w14:paraId="1BA67786" w14:textId="77777777">
        <w:trPr>
          <w:trHeight w:val="277"/>
        </w:trPr>
        <w:tc>
          <w:tcPr>
            <w:tcW w:w="6620" w:type="dxa"/>
          </w:tcPr>
          <w:p w14:paraId="438034A2"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988" w:type="dxa"/>
          </w:tcPr>
          <w:p w14:paraId="28700F2F" w14:textId="77777777" w:rsidR="00AB5DB3" w:rsidRDefault="00000000">
            <w:pPr>
              <w:pStyle w:val="TableParagraph"/>
              <w:spacing w:before="28"/>
              <w:ind w:right="266"/>
              <w:jc w:val="right"/>
              <w:rPr>
                <w:rFonts w:ascii="Arial"/>
                <w:b/>
                <w:sz w:val="18"/>
              </w:rPr>
            </w:pPr>
            <w:r>
              <w:rPr>
                <w:rFonts w:ascii="Arial"/>
                <w:b/>
                <w:spacing w:val="-2"/>
                <w:sz w:val="18"/>
              </w:rPr>
              <w:t>238.178,00</w:t>
            </w:r>
          </w:p>
        </w:tc>
        <w:tc>
          <w:tcPr>
            <w:tcW w:w="1175" w:type="dxa"/>
          </w:tcPr>
          <w:p w14:paraId="6E0339DD" w14:textId="77777777" w:rsidR="00AB5DB3" w:rsidRDefault="00000000">
            <w:pPr>
              <w:pStyle w:val="TableParagraph"/>
              <w:spacing w:before="28"/>
              <w:ind w:right="76"/>
              <w:jc w:val="right"/>
              <w:rPr>
                <w:rFonts w:ascii="Arial"/>
                <w:b/>
                <w:sz w:val="18"/>
              </w:rPr>
            </w:pPr>
            <w:r>
              <w:rPr>
                <w:rFonts w:ascii="Arial"/>
                <w:b/>
                <w:spacing w:val="-2"/>
                <w:sz w:val="18"/>
              </w:rPr>
              <w:t>28.682,81</w:t>
            </w:r>
          </w:p>
        </w:tc>
        <w:tc>
          <w:tcPr>
            <w:tcW w:w="807" w:type="dxa"/>
          </w:tcPr>
          <w:p w14:paraId="0CCFD18B" w14:textId="77777777" w:rsidR="00AB5DB3" w:rsidRDefault="00000000">
            <w:pPr>
              <w:pStyle w:val="TableParagraph"/>
              <w:spacing w:before="28"/>
              <w:ind w:right="88"/>
              <w:jc w:val="right"/>
              <w:rPr>
                <w:rFonts w:ascii="Arial"/>
                <w:b/>
                <w:sz w:val="18"/>
              </w:rPr>
            </w:pPr>
            <w:r>
              <w:rPr>
                <w:rFonts w:ascii="Arial"/>
                <w:b/>
                <w:spacing w:val="-2"/>
                <w:sz w:val="18"/>
              </w:rPr>
              <w:t>12,04%</w:t>
            </w:r>
          </w:p>
        </w:tc>
      </w:tr>
      <w:tr w:rsidR="00AB5DB3" w14:paraId="0C2FFE6C" w14:textId="77777777">
        <w:trPr>
          <w:trHeight w:val="285"/>
        </w:trPr>
        <w:tc>
          <w:tcPr>
            <w:tcW w:w="6620" w:type="dxa"/>
          </w:tcPr>
          <w:p w14:paraId="5C4401BB"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988" w:type="dxa"/>
          </w:tcPr>
          <w:p w14:paraId="380349A9" w14:textId="77777777" w:rsidR="00AB5DB3" w:rsidRDefault="00000000">
            <w:pPr>
              <w:pStyle w:val="TableParagraph"/>
              <w:spacing w:before="36"/>
              <w:ind w:right="266"/>
              <w:jc w:val="right"/>
              <w:rPr>
                <w:rFonts w:ascii="Arial"/>
                <w:b/>
                <w:sz w:val="18"/>
              </w:rPr>
            </w:pPr>
            <w:r>
              <w:rPr>
                <w:rFonts w:ascii="Arial"/>
                <w:b/>
                <w:spacing w:val="-2"/>
                <w:sz w:val="18"/>
              </w:rPr>
              <w:t>61.000,00</w:t>
            </w:r>
          </w:p>
        </w:tc>
        <w:tc>
          <w:tcPr>
            <w:tcW w:w="1175" w:type="dxa"/>
          </w:tcPr>
          <w:p w14:paraId="712DB35B" w14:textId="77777777" w:rsidR="00AB5DB3" w:rsidRDefault="00000000">
            <w:pPr>
              <w:pStyle w:val="TableParagraph"/>
              <w:spacing w:before="36"/>
              <w:ind w:right="76"/>
              <w:jc w:val="right"/>
              <w:rPr>
                <w:rFonts w:ascii="Arial"/>
                <w:b/>
                <w:sz w:val="18"/>
              </w:rPr>
            </w:pPr>
            <w:r>
              <w:rPr>
                <w:rFonts w:ascii="Arial"/>
                <w:b/>
                <w:spacing w:val="-2"/>
                <w:sz w:val="18"/>
              </w:rPr>
              <w:t>26.054,51</w:t>
            </w:r>
          </w:p>
        </w:tc>
        <w:tc>
          <w:tcPr>
            <w:tcW w:w="807" w:type="dxa"/>
          </w:tcPr>
          <w:p w14:paraId="01469788" w14:textId="77777777" w:rsidR="00AB5DB3" w:rsidRDefault="00000000">
            <w:pPr>
              <w:pStyle w:val="TableParagraph"/>
              <w:spacing w:before="36"/>
              <w:ind w:right="88"/>
              <w:jc w:val="right"/>
              <w:rPr>
                <w:rFonts w:ascii="Arial"/>
                <w:b/>
                <w:sz w:val="18"/>
              </w:rPr>
            </w:pPr>
            <w:r>
              <w:rPr>
                <w:rFonts w:ascii="Arial"/>
                <w:b/>
                <w:spacing w:val="-2"/>
                <w:sz w:val="18"/>
              </w:rPr>
              <w:t>42,71%</w:t>
            </w:r>
          </w:p>
        </w:tc>
      </w:tr>
      <w:tr w:rsidR="00AB5DB3" w14:paraId="5F425C45" w14:textId="77777777">
        <w:trPr>
          <w:trHeight w:val="285"/>
        </w:trPr>
        <w:tc>
          <w:tcPr>
            <w:tcW w:w="6620" w:type="dxa"/>
          </w:tcPr>
          <w:p w14:paraId="284029B0"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988" w:type="dxa"/>
          </w:tcPr>
          <w:p w14:paraId="408C099C" w14:textId="77777777" w:rsidR="00AB5DB3" w:rsidRDefault="00AB5DB3">
            <w:pPr>
              <w:pStyle w:val="TableParagraph"/>
              <w:rPr>
                <w:sz w:val="18"/>
              </w:rPr>
            </w:pPr>
          </w:p>
        </w:tc>
        <w:tc>
          <w:tcPr>
            <w:tcW w:w="1175" w:type="dxa"/>
          </w:tcPr>
          <w:p w14:paraId="57597E80" w14:textId="77777777" w:rsidR="00AB5DB3" w:rsidRDefault="00000000">
            <w:pPr>
              <w:pStyle w:val="TableParagraph"/>
              <w:spacing w:before="36"/>
              <w:ind w:right="76"/>
              <w:jc w:val="right"/>
              <w:rPr>
                <w:rFonts w:ascii="Arial"/>
                <w:i/>
                <w:sz w:val="18"/>
              </w:rPr>
            </w:pPr>
            <w:r>
              <w:rPr>
                <w:rFonts w:ascii="Arial"/>
                <w:i/>
                <w:spacing w:val="-2"/>
                <w:sz w:val="18"/>
              </w:rPr>
              <w:t>21.646,79</w:t>
            </w:r>
          </w:p>
        </w:tc>
        <w:tc>
          <w:tcPr>
            <w:tcW w:w="807" w:type="dxa"/>
          </w:tcPr>
          <w:p w14:paraId="1F56C7F9" w14:textId="77777777" w:rsidR="00AB5DB3" w:rsidRDefault="00AB5DB3">
            <w:pPr>
              <w:pStyle w:val="TableParagraph"/>
              <w:rPr>
                <w:sz w:val="18"/>
              </w:rPr>
            </w:pPr>
          </w:p>
        </w:tc>
      </w:tr>
      <w:tr w:rsidR="00AB5DB3" w14:paraId="6C43119C" w14:textId="77777777">
        <w:trPr>
          <w:trHeight w:val="285"/>
        </w:trPr>
        <w:tc>
          <w:tcPr>
            <w:tcW w:w="6620" w:type="dxa"/>
          </w:tcPr>
          <w:p w14:paraId="0FDAA17B"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988" w:type="dxa"/>
          </w:tcPr>
          <w:p w14:paraId="51719A10" w14:textId="77777777" w:rsidR="00AB5DB3" w:rsidRDefault="00AB5DB3">
            <w:pPr>
              <w:pStyle w:val="TableParagraph"/>
              <w:rPr>
                <w:sz w:val="18"/>
              </w:rPr>
            </w:pPr>
          </w:p>
        </w:tc>
        <w:tc>
          <w:tcPr>
            <w:tcW w:w="1175" w:type="dxa"/>
          </w:tcPr>
          <w:p w14:paraId="0E30425D" w14:textId="77777777" w:rsidR="00AB5DB3" w:rsidRDefault="00000000">
            <w:pPr>
              <w:pStyle w:val="TableParagraph"/>
              <w:spacing w:before="36"/>
              <w:ind w:right="76"/>
              <w:jc w:val="right"/>
              <w:rPr>
                <w:rFonts w:ascii="Arial"/>
                <w:i/>
                <w:sz w:val="18"/>
              </w:rPr>
            </w:pPr>
            <w:r>
              <w:rPr>
                <w:rFonts w:ascii="Arial"/>
                <w:i/>
                <w:spacing w:val="-2"/>
                <w:sz w:val="18"/>
              </w:rPr>
              <w:t>840,00</w:t>
            </w:r>
          </w:p>
        </w:tc>
        <w:tc>
          <w:tcPr>
            <w:tcW w:w="807" w:type="dxa"/>
          </w:tcPr>
          <w:p w14:paraId="6C6EA87F" w14:textId="77777777" w:rsidR="00AB5DB3" w:rsidRDefault="00AB5DB3">
            <w:pPr>
              <w:pStyle w:val="TableParagraph"/>
              <w:rPr>
                <w:sz w:val="18"/>
              </w:rPr>
            </w:pPr>
          </w:p>
        </w:tc>
      </w:tr>
      <w:tr w:rsidR="00AB5DB3" w14:paraId="5BAABB29" w14:textId="77777777">
        <w:trPr>
          <w:trHeight w:val="285"/>
        </w:trPr>
        <w:tc>
          <w:tcPr>
            <w:tcW w:w="6620" w:type="dxa"/>
          </w:tcPr>
          <w:p w14:paraId="64078914"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988" w:type="dxa"/>
          </w:tcPr>
          <w:p w14:paraId="1022A467" w14:textId="77777777" w:rsidR="00AB5DB3" w:rsidRDefault="00AB5DB3">
            <w:pPr>
              <w:pStyle w:val="TableParagraph"/>
              <w:rPr>
                <w:sz w:val="18"/>
              </w:rPr>
            </w:pPr>
          </w:p>
        </w:tc>
        <w:tc>
          <w:tcPr>
            <w:tcW w:w="1175" w:type="dxa"/>
          </w:tcPr>
          <w:p w14:paraId="1C09B89F" w14:textId="77777777" w:rsidR="00AB5DB3" w:rsidRDefault="00000000">
            <w:pPr>
              <w:pStyle w:val="TableParagraph"/>
              <w:spacing w:before="36"/>
              <w:ind w:right="76"/>
              <w:jc w:val="right"/>
              <w:rPr>
                <w:rFonts w:ascii="Arial"/>
                <w:i/>
                <w:sz w:val="18"/>
              </w:rPr>
            </w:pPr>
            <w:r>
              <w:rPr>
                <w:rFonts w:ascii="Arial"/>
                <w:i/>
                <w:spacing w:val="-2"/>
                <w:sz w:val="18"/>
              </w:rPr>
              <w:t>3.567,72</w:t>
            </w:r>
          </w:p>
        </w:tc>
        <w:tc>
          <w:tcPr>
            <w:tcW w:w="807" w:type="dxa"/>
          </w:tcPr>
          <w:p w14:paraId="3BFC5DE4" w14:textId="77777777" w:rsidR="00AB5DB3" w:rsidRDefault="00AB5DB3">
            <w:pPr>
              <w:pStyle w:val="TableParagraph"/>
              <w:rPr>
                <w:sz w:val="18"/>
              </w:rPr>
            </w:pPr>
          </w:p>
        </w:tc>
      </w:tr>
      <w:tr w:rsidR="00AB5DB3" w14:paraId="0415626D" w14:textId="77777777">
        <w:trPr>
          <w:trHeight w:val="285"/>
        </w:trPr>
        <w:tc>
          <w:tcPr>
            <w:tcW w:w="6620" w:type="dxa"/>
          </w:tcPr>
          <w:p w14:paraId="3FDAEABD"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88" w:type="dxa"/>
          </w:tcPr>
          <w:p w14:paraId="4C6C1C24" w14:textId="77777777" w:rsidR="00AB5DB3" w:rsidRDefault="00000000">
            <w:pPr>
              <w:pStyle w:val="TableParagraph"/>
              <w:spacing w:before="36"/>
              <w:ind w:right="266"/>
              <w:jc w:val="right"/>
              <w:rPr>
                <w:rFonts w:ascii="Arial"/>
                <w:b/>
                <w:sz w:val="18"/>
              </w:rPr>
            </w:pPr>
            <w:r>
              <w:rPr>
                <w:rFonts w:ascii="Arial"/>
                <w:b/>
                <w:spacing w:val="-2"/>
                <w:sz w:val="18"/>
              </w:rPr>
              <w:t>15.178,00</w:t>
            </w:r>
          </w:p>
        </w:tc>
        <w:tc>
          <w:tcPr>
            <w:tcW w:w="1175" w:type="dxa"/>
          </w:tcPr>
          <w:p w14:paraId="6A8075DB" w14:textId="77777777" w:rsidR="00AB5DB3" w:rsidRDefault="00000000">
            <w:pPr>
              <w:pStyle w:val="TableParagraph"/>
              <w:spacing w:before="36"/>
              <w:ind w:right="76"/>
              <w:jc w:val="right"/>
              <w:rPr>
                <w:rFonts w:ascii="Arial"/>
                <w:b/>
                <w:sz w:val="18"/>
              </w:rPr>
            </w:pPr>
            <w:r>
              <w:rPr>
                <w:rFonts w:ascii="Arial"/>
                <w:b/>
                <w:spacing w:val="-2"/>
                <w:sz w:val="18"/>
              </w:rPr>
              <w:t>2.628,30</w:t>
            </w:r>
          </w:p>
        </w:tc>
        <w:tc>
          <w:tcPr>
            <w:tcW w:w="807" w:type="dxa"/>
          </w:tcPr>
          <w:p w14:paraId="5D363829" w14:textId="77777777" w:rsidR="00AB5DB3" w:rsidRDefault="00000000">
            <w:pPr>
              <w:pStyle w:val="TableParagraph"/>
              <w:spacing w:before="36"/>
              <w:ind w:right="88"/>
              <w:jc w:val="right"/>
              <w:rPr>
                <w:rFonts w:ascii="Arial"/>
                <w:b/>
                <w:sz w:val="18"/>
              </w:rPr>
            </w:pPr>
            <w:r>
              <w:rPr>
                <w:rFonts w:ascii="Arial"/>
                <w:b/>
                <w:spacing w:val="-2"/>
                <w:sz w:val="18"/>
              </w:rPr>
              <w:t>17,32%</w:t>
            </w:r>
          </w:p>
        </w:tc>
      </w:tr>
      <w:tr w:rsidR="00AB5DB3" w14:paraId="1EE81675" w14:textId="77777777">
        <w:trPr>
          <w:trHeight w:val="285"/>
        </w:trPr>
        <w:tc>
          <w:tcPr>
            <w:tcW w:w="6620" w:type="dxa"/>
          </w:tcPr>
          <w:p w14:paraId="436DA7CB"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988" w:type="dxa"/>
          </w:tcPr>
          <w:p w14:paraId="60CAF96D" w14:textId="77777777" w:rsidR="00AB5DB3" w:rsidRDefault="00AB5DB3">
            <w:pPr>
              <w:pStyle w:val="TableParagraph"/>
              <w:rPr>
                <w:sz w:val="18"/>
              </w:rPr>
            </w:pPr>
          </w:p>
        </w:tc>
        <w:tc>
          <w:tcPr>
            <w:tcW w:w="1175" w:type="dxa"/>
          </w:tcPr>
          <w:p w14:paraId="65CFACE7" w14:textId="77777777" w:rsidR="00AB5DB3" w:rsidRDefault="00000000">
            <w:pPr>
              <w:pStyle w:val="TableParagraph"/>
              <w:spacing w:before="36"/>
              <w:ind w:right="76"/>
              <w:jc w:val="right"/>
              <w:rPr>
                <w:rFonts w:ascii="Arial"/>
                <w:i/>
                <w:sz w:val="18"/>
              </w:rPr>
            </w:pPr>
            <w:r>
              <w:rPr>
                <w:rFonts w:ascii="Arial"/>
                <w:i/>
                <w:spacing w:val="-2"/>
                <w:sz w:val="18"/>
              </w:rPr>
              <w:t>2.067,40</w:t>
            </w:r>
          </w:p>
        </w:tc>
        <w:tc>
          <w:tcPr>
            <w:tcW w:w="807" w:type="dxa"/>
          </w:tcPr>
          <w:p w14:paraId="6B28FFBE" w14:textId="77777777" w:rsidR="00AB5DB3" w:rsidRDefault="00AB5DB3">
            <w:pPr>
              <w:pStyle w:val="TableParagraph"/>
              <w:rPr>
                <w:sz w:val="18"/>
              </w:rPr>
            </w:pPr>
          </w:p>
        </w:tc>
      </w:tr>
      <w:tr w:rsidR="00AB5DB3" w14:paraId="1EE71D84" w14:textId="77777777">
        <w:trPr>
          <w:trHeight w:val="285"/>
        </w:trPr>
        <w:tc>
          <w:tcPr>
            <w:tcW w:w="6620" w:type="dxa"/>
          </w:tcPr>
          <w:p w14:paraId="48B258DA"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988" w:type="dxa"/>
          </w:tcPr>
          <w:p w14:paraId="7D076E92" w14:textId="77777777" w:rsidR="00AB5DB3" w:rsidRDefault="00AB5DB3">
            <w:pPr>
              <w:pStyle w:val="TableParagraph"/>
              <w:rPr>
                <w:sz w:val="18"/>
              </w:rPr>
            </w:pPr>
          </w:p>
        </w:tc>
        <w:tc>
          <w:tcPr>
            <w:tcW w:w="1175" w:type="dxa"/>
          </w:tcPr>
          <w:p w14:paraId="2129CCE7" w14:textId="77777777" w:rsidR="00AB5DB3" w:rsidRDefault="00000000">
            <w:pPr>
              <w:pStyle w:val="TableParagraph"/>
              <w:spacing w:before="36"/>
              <w:ind w:right="76"/>
              <w:jc w:val="right"/>
              <w:rPr>
                <w:rFonts w:ascii="Arial"/>
                <w:i/>
                <w:sz w:val="18"/>
              </w:rPr>
            </w:pPr>
            <w:r>
              <w:rPr>
                <w:rFonts w:ascii="Arial"/>
                <w:i/>
                <w:spacing w:val="-2"/>
                <w:sz w:val="18"/>
              </w:rPr>
              <w:t>283,60</w:t>
            </w:r>
          </w:p>
        </w:tc>
        <w:tc>
          <w:tcPr>
            <w:tcW w:w="807" w:type="dxa"/>
          </w:tcPr>
          <w:p w14:paraId="5BA6891E" w14:textId="77777777" w:rsidR="00AB5DB3" w:rsidRDefault="00AB5DB3">
            <w:pPr>
              <w:pStyle w:val="TableParagraph"/>
              <w:rPr>
                <w:sz w:val="18"/>
              </w:rPr>
            </w:pPr>
          </w:p>
        </w:tc>
      </w:tr>
      <w:tr w:rsidR="00AB5DB3" w14:paraId="0D6C8043" w14:textId="77777777">
        <w:trPr>
          <w:trHeight w:val="285"/>
        </w:trPr>
        <w:tc>
          <w:tcPr>
            <w:tcW w:w="6620" w:type="dxa"/>
          </w:tcPr>
          <w:p w14:paraId="23640DB9"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988" w:type="dxa"/>
          </w:tcPr>
          <w:p w14:paraId="506F3198" w14:textId="77777777" w:rsidR="00AB5DB3" w:rsidRDefault="00AB5DB3">
            <w:pPr>
              <w:pStyle w:val="TableParagraph"/>
              <w:rPr>
                <w:sz w:val="18"/>
              </w:rPr>
            </w:pPr>
          </w:p>
        </w:tc>
        <w:tc>
          <w:tcPr>
            <w:tcW w:w="1175" w:type="dxa"/>
          </w:tcPr>
          <w:p w14:paraId="54CE87AF" w14:textId="77777777" w:rsidR="00AB5DB3" w:rsidRDefault="00000000">
            <w:pPr>
              <w:pStyle w:val="TableParagraph"/>
              <w:spacing w:before="36"/>
              <w:ind w:right="76"/>
              <w:jc w:val="right"/>
              <w:rPr>
                <w:rFonts w:ascii="Arial"/>
                <w:i/>
                <w:sz w:val="18"/>
              </w:rPr>
            </w:pPr>
            <w:r>
              <w:rPr>
                <w:rFonts w:ascii="Arial"/>
                <w:i/>
                <w:spacing w:val="-2"/>
                <w:sz w:val="18"/>
              </w:rPr>
              <w:t>277,30</w:t>
            </w:r>
          </w:p>
        </w:tc>
        <w:tc>
          <w:tcPr>
            <w:tcW w:w="807" w:type="dxa"/>
          </w:tcPr>
          <w:p w14:paraId="12381AE5" w14:textId="77777777" w:rsidR="00AB5DB3" w:rsidRDefault="00AB5DB3">
            <w:pPr>
              <w:pStyle w:val="TableParagraph"/>
              <w:rPr>
                <w:sz w:val="18"/>
              </w:rPr>
            </w:pPr>
          </w:p>
        </w:tc>
      </w:tr>
      <w:tr w:rsidR="00AB5DB3" w14:paraId="3846D957" w14:textId="77777777">
        <w:trPr>
          <w:trHeight w:val="277"/>
        </w:trPr>
        <w:tc>
          <w:tcPr>
            <w:tcW w:w="6620" w:type="dxa"/>
          </w:tcPr>
          <w:p w14:paraId="16813F3E" w14:textId="77777777" w:rsidR="00AB5DB3" w:rsidRDefault="00000000">
            <w:pPr>
              <w:pStyle w:val="TableParagraph"/>
              <w:spacing w:before="36"/>
              <w:ind w:left="404"/>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988" w:type="dxa"/>
          </w:tcPr>
          <w:p w14:paraId="7763EA23" w14:textId="77777777" w:rsidR="00AB5DB3" w:rsidRDefault="00000000">
            <w:pPr>
              <w:pStyle w:val="TableParagraph"/>
              <w:spacing w:before="36"/>
              <w:ind w:right="266"/>
              <w:jc w:val="right"/>
              <w:rPr>
                <w:rFonts w:ascii="Arial"/>
                <w:b/>
                <w:sz w:val="18"/>
              </w:rPr>
            </w:pPr>
            <w:r>
              <w:rPr>
                <w:rFonts w:ascii="Arial"/>
                <w:b/>
                <w:spacing w:val="-2"/>
                <w:sz w:val="18"/>
              </w:rPr>
              <w:t>135.000,00</w:t>
            </w:r>
          </w:p>
        </w:tc>
        <w:tc>
          <w:tcPr>
            <w:tcW w:w="1175" w:type="dxa"/>
          </w:tcPr>
          <w:p w14:paraId="4F1A3EE5" w14:textId="77777777" w:rsidR="00AB5DB3" w:rsidRDefault="00AB5DB3">
            <w:pPr>
              <w:pStyle w:val="TableParagraph"/>
              <w:rPr>
                <w:sz w:val="18"/>
              </w:rPr>
            </w:pPr>
          </w:p>
        </w:tc>
        <w:tc>
          <w:tcPr>
            <w:tcW w:w="807" w:type="dxa"/>
          </w:tcPr>
          <w:p w14:paraId="3CEBAC89" w14:textId="77777777" w:rsidR="00AB5DB3" w:rsidRDefault="00AB5DB3">
            <w:pPr>
              <w:pStyle w:val="TableParagraph"/>
              <w:rPr>
                <w:sz w:val="18"/>
              </w:rPr>
            </w:pPr>
          </w:p>
        </w:tc>
      </w:tr>
      <w:tr w:rsidR="00AB5DB3" w14:paraId="1EF8C8C3" w14:textId="77777777">
        <w:trPr>
          <w:trHeight w:val="277"/>
        </w:trPr>
        <w:tc>
          <w:tcPr>
            <w:tcW w:w="6620" w:type="dxa"/>
          </w:tcPr>
          <w:p w14:paraId="110CA2B8" w14:textId="77777777" w:rsidR="00AB5DB3" w:rsidRDefault="00000000">
            <w:pPr>
              <w:pStyle w:val="TableParagraph"/>
              <w:spacing w:before="28"/>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Pr>
          <w:p w14:paraId="2CCB2498" w14:textId="77777777" w:rsidR="00AB5DB3" w:rsidRDefault="00000000">
            <w:pPr>
              <w:pStyle w:val="TableParagraph"/>
              <w:spacing w:before="28"/>
              <w:ind w:right="266"/>
              <w:jc w:val="right"/>
              <w:rPr>
                <w:rFonts w:ascii="Arial"/>
                <w:b/>
                <w:sz w:val="18"/>
              </w:rPr>
            </w:pPr>
            <w:r>
              <w:rPr>
                <w:rFonts w:ascii="Arial"/>
                <w:b/>
                <w:spacing w:val="-2"/>
                <w:sz w:val="18"/>
              </w:rPr>
              <w:t>27.000,00</w:t>
            </w:r>
          </w:p>
        </w:tc>
        <w:tc>
          <w:tcPr>
            <w:tcW w:w="1175" w:type="dxa"/>
          </w:tcPr>
          <w:p w14:paraId="08479418" w14:textId="77777777" w:rsidR="00AB5DB3" w:rsidRDefault="00AB5DB3">
            <w:pPr>
              <w:pStyle w:val="TableParagraph"/>
              <w:rPr>
                <w:sz w:val="18"/>
              </w:rPr>
            </w:pPr>
          </w:p>
        </w:tc>
        <w:tc>
          <w:tcPr>
            <w:tcW w:w="807" w:type="dxa"/>
          </w:tcPr>
          <w:p w14:paraId="3D090B06" w14:textId="77777777" w:rsidR="00AB5DB3" w:rsidRDefault="00AB5DB3">
            <w:pPr>
              <w:pStyle w:val="TableParagraph"/>
              <w:rPr>
                <w:sz w:val="18"/>
              </w:rPr>
            </w:pPr>
          </w:p>
        </w:tc>
      </w:tr>
      <w:tr w:rsidR="00AB5DB3" w14:paraId="14407279" w14:textId="77777777">
        <w:trPr>
          <w:trHeight w:val="285"/>
        </w:trPr>
        <w:tc>
          <w:tcPr>
            <w:tcW w:w="6620" w:type="dxa"/>
          </w:tcPr>
          <w:p w14:paraId="493AA3AD" w14:textId="77777777" w:rsidR="00AB5DB3" w:rsidRDefault="00000000">
            <w:pPr>
              <w:pStyle w:val="TableParagraph"/>
              <w:spacing w:before="36"/>
              <w:ind w:left="59"/>
              <w:rPr>
                <w:rFonts w:ascii="Arial" w:hAnsi="Arial"/>
                <w:b/>
                <w:sz w:val="18"/>
              </w:rPr>
            </w:pPr>
            <w:r>
              <w:rPr>
                <w:rFonts w:ascii="Arial" w:hAnsi="Arial"/>
                <w:b/>
                <w:color w:val="00009F"/>
                <w:sz w:val="18"/>
              </w:rPr>
              <w:t>K105455</w:t>
            </w:r>
            <w:r>
              <w:rPr>
                <w:rFonts w:ascii="Arial" w:hAnsi="Arial"/>
                <w:b/>
                <w:color w:val="00009F"/>
                <w:spacing w:val="-1"/>
                <w:sz w:val="18"/>
              </w:rPr>
              <w:t xml:space="preserve"> </w:t>
            </w:r>
            <w:r>
              <w:rPr>
                <w:rFonts w:ascii="Arial" w:hAnsi="Arial"/>
                <w:b/>
                <w:color w:val="00009F"/>
                <w:sz w:val="18"/>
              </w:rPr>
              <w:t>Zeleni</w:t>
            </w:r>
            <w:r>
              <w:rPr>
                <w:rFonts w:ascii="Arial" w:hAnsi="Arial"/>
                <w:b/>
                <w:color w:val="00009F"/>
                <w:spacing w:val="-1"/>
                <w:sz w:val="18"/>
              </w:rPr>
              <w:t xml:space="preserve"> </w:t>
            </w:r>
            <w:r>
              <w:rPr>
                <w:rFonts w:ascii="Arial" w:hAnsi="Arial"/>
                <w:b/>
                <w:color w:val="00009F"/>
                <w:spacing w:val="-2"/>
                <w:sz w:val="18"/>
              </w:rPr>
              <w:t>Šibenik</w:t>
            </w:r>
          </w:p>
        </w:tc>
        <w:tc>
          <w:tcPr>
            <w:tcW w:w="1988" w:type="dxa"/>
          </w:tcPr>
          <w:p w14:paraId="69A5FE95" w14:textId="77777777" w:rsidR="00AB5DB3" w:rsidRDefault="00000000">
            <w:pPr>
              <w:pStyle w:val="TableParagraph"/>
              <w:spacing w:before="36"/>
              <w:ind w:right="266"/>
              <w:jc w:val="right"/>
              <w:rPr>
                <w:rFonts w:ascii="Arial"/>
                <w:b/>
                <w:sz w:val="18"/>
              </w:rPr>
            </w:pPr>
            <w:r>
              <w:rPr>
                <w:rFonts w:ascii="Arial"/>
                <w:b/>
                <w:color w:val="00009F"/>
                <w:spacing w:val="-2"/>
                <w:sz w:val="18"/>
              </w:rPr>
              <w:t>568.950,00</w:t>
            </w:r>
          </w:p>
        </w:tc>
        <w:tc>
          <w:tcPr>
            <w:tcW w:w="1175" w:type="dxa"/>
          </w:tcPr>
          <w:p w14:paraId="2024990F" w14:textId="77777777" w:rsidR="00AB5DB3" w:rsidRDefault="00000000">
            <w:pPr>
              <w:pStyle w:val="TableParagraph"/>
              <w:spacing w:before="36"/>
              <w:ind w:right="76"/>
              <w:jc w:val="right"/>
              <w:rPr>
                <w:rFonts w:ascii="Arial"/>
                <w:b/>
                <w:sz w:val="18"/>
              </w:rPr>
            </w:pPr>
            <w:r>
              <w:rPr>
                <w:rFonts w:ascii="Arial"/>
                <w:b/>
                <w:color w:val="00009F"/>
                <w:spacing w:val="-2"/>
                <w:sz w:val="18"/>
              </w:rPr>
              <w:t>1.250,00</w:t>
            </w:r>
          </w:p>
        </w:tc>
        <w:tc>
          <w:tcPr>
            <w:tcW w:w="807" w:type="dxa"/>
          </w:tcPr>
          <w:p w14:paraId="3710A2C0" w14:textId="77777777" w:rsidR="00AB5DB3" w:rsidRDefault="00000000">
            <w:pPr>
              <w:pStyle w:val="TableParagraph"/>
              <w:spacing w:before="36"/>
              <w:ind w:right="88"/>
              <w:jc w:val="right"/>
              <w:rPr>
                <w:rFonts w:ascii="Arial"/>
                <w:b/>
                <w:sz w:val="18"/>
              </w:rPr>
            </w:pPr>
            <w:r>
              <w:rPr>
                <w:rFonts w:ascii="Arial"/>
                <w:b/>
                <w:color w:val="00009F"/>
                <w:spacing w:val="-2"/>
                <w:sz w:val="18"/>
              </w:rPr>
              <w:t>0,22%</w:t>
            </w:r>
          </w:p>
        </w:tc>
      </w:tr>
      <w:tr w:rsidR="00AB5DB3" w14:paraId="140695B0" w14:textId="77777777">
        <w:trPr>
          <w:trHeight w:val="285"/>
        </w:trPr>
        <w:tc>
          <w:tcPr>
            <w:tcW w:w="6620" w:type="dxa"/>
          </w:tcPr>
          <w:p w14:paraId="077453D1"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88" w:type="dxa"/>
          </w:tcPr>
          <w:p w14:paraId="14C033D3" w14:textId="77777777" w:rsidR="00AB5DB3" w:rsidRDefault="00000000">
            <w:pPr>
              <w:pStyle w:val="TableParagraph"/>
              <w:spacing w:before="36"/>
              <w:ind w:right="266"/>
              <w:jc w:val="right"/>
              <w:rPr>
                <w:rFonts w:ascii="Arial"/>
                <w:b/>
                <w:sz w:val="18"/>
              </w:rPr>
            </w:pPr>
            <w:r>
              <w:rPr>
                <w:rFonts w:ascii="Arial"/>
                <w:b/>
                <w:spacing w:val="-2"/>
                <w:sz w:val="18"/>
              </w:rPr>
              <w:t>112.790,00</w:t>
            </w:r>
          </w:p>
        </w:tc>
        <w:tc>
          <w:tcPr>
            <w:tcW w:w="1175" w:type="dxa"/>
          </w:tcPr>
          <w:p w14:paraId="2C90D04A" w14:textId="77777777" w:rsidR="00AB5DB3" w:rsidRDefault="00000000">
            <w:pPr>
              <w:pStyle w:val="TableParagraph"/>
              <w:spacing w:before="36"/>
              <w:ind w:right="76"/>
              <w:jc w:val="right"/>
              <w:rPr>
                <w:rFonts w:ascii="Arial"/>
                <w:b/>
                <w:sz w:val="18"/>
              </w:rPr>
            </w:pPr>
            <w:r>
              <w:rPr>
                <w:rFonts w:ascii="Arial"/>
                <w:b/>
                <w:spacing w:val="-2"/>
                <w:sz w:val="18"/>
              </w:rPr>
              <w:t>1.250,00</w:t>
            </w:r>
          </w:p>
        </w:tc>
        <w:tc>
          <w:tcPr>
            <w:tcW w:w="807" w:type="dxa"/>
          </w:tcPr>
          <w:p w14:paraId="4A9367EC" w14:textId="77777777" w:rsidR="00AB5DB3" w:rsidRDefault="00000000">
            <w:pPr>
              <w:pStyle w:val="TableParagraph"/>
              <w:spacing w:before="36"/>
              <w:ind w:right="88"/>
              <w:jc w:val="right"/>
              <w:rPr>
                <w:rFonts w:ascii="Arial"/>
                <w:b/>
                <w:sz w:val="18"/>
              </w:rPr>
            </w:pPr>
            <w:r>
              <w:rPr>
                <w:rFonts w:ascii="Arial"/>
                <w:b/>
                <w:spacing w:val="-2"/>
                <w:sz w:val="18"/>
              </w:rPr>
              <w:t>1,11%</w:t>
            </w:r>
          </w:p>
        </w:tc>
      </w:tr>
      <w:tr w:rsidR="00AB5DB3" w14:paraId="7519772F" w14:textId="77777777">
        <w:trPr>
          <w:trHeight w:val="285"/>
        </w:trPr>
        <w:tc>
          <w:tcPr>
            <w:tcW w:w="6620" w:type="dxa"/>
          </w:tcPr>
          <w:p w14:paraId="5BA94951"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88" w:type="dxa"/>
          </w:tcPr>
          <w:p w14:paraId="086E941A" w14:textId="77777777" w:rsidR="00AB5DB3" w:rsidRDefault="00000000">
            <w:pPr>
              <w:pStyle w:val="TableParagraph"/>
              <w:spacing w:before="36"/>
              <w:ind w:right="266"/>
              <w:jc w:val="right"/>
              <w:rPr>
                <w:rFonts w:ascii="Arial"/>
                <w:b/>
                <w:sz w:val="18"/>
              </w:rPr>
            </w:pPr>
            <w:r>
              <w:rPr>
                <w:rFonts w:ascii="Arial"/>
                <w:b/>
                <w:spacing w:val="-2"/>
                <w:sz w:val="18"/>
              </w:rPr>
              <w:t>11.250,00</w:t>
            </w:r>
          </w:p>
        </w:tc>
        <w:tc>
          <w:tcPr>
            <w:tcW w:w="1175" w:type="dxa"/>
          </w:tcPr>
          <w:p w14:paraId="15345D99" w14:textId="77777777" w:rsidR="00AB5DB3" w:rsidRDefault="00000000">
            <w:pPr>
              <w:pStyle w:val="TableParagraph"/>
              <w:spacing w:before="36"/>
              <w:ind w:right="76"/>
              <w:jc w:val="right"/>
              <w:rPr>
                <w:rFonts w:ascii="Arial"/>
                <w:b/>
                <w:sz w:val="18"/>
              </w:rPr>
            </w:pPr>
            <w:r>
              <w:rPr>
                <w:rFonts w:ascii="Arial"/>
                <w:b/>
                <w:spacing w:val="-2"/>
                <w:sz w:val="18"/>
              </w:rPr>
              <w:t>1.250,00</w:t>
            </w:r>
          </w:p>
        </w:tc>
        <w:tc>
          <w:tcPr>
            <w:tcW w:w="807" w:type="dxa"/>
          </w:tcPr>
          <w:p w14:paraId="14F77A3F" w14:textId="77777777" w:rsidR="00AB5DB3" w:rsidRDefault="00000000">
            <w:pPr>
              <w:pStyle w:val="TableParagraph"/>
              <w:spacing w:before="36"/>
              <w:ind w:right="88"/>
              <w:jc w:val="right"/>
              <w:rPr>
                <w:rFonts w:ascii="Arial"/>
                <w:b/>
                <w:sz w:val="18"/>
              </w:rPr>
            </w:pPr>
            <w:r>
              <w:rPr>
                <w:rFonts w:ascii="Arial"/>
                <w:b/>
                <w:spacing w:val="-2"/>
                <w:sz w:val="18"/>
              </w:rPr>
              <w:t>11,11%</w:t>
            </w:r>
          </w:p>
        </w:tc>
      </w:tr>
      <w:tr w:rsidR="00AB5DB3" w14:paraId="170B4F0A" w14:textId="77777777">
        <w:trPr>
          <w:trHeight w:val="285"/>
        </w:trPr>
        <w:tc>
          <w:tcPr>
            <w:tcW w:w="6620" w:type="dxa"/>
          </w:tcPr>
          <w:p w14:paraId="6CFE3E08"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988" w:type="dxa"/>
          </w:tcPr>
          <w:p w14:paraId="709EB1C3" w14:textId="77777777" w:rsidR="00AB5DB3" w:rsidRDefault="00AB5DB3">
            <w:pPr>
              <w:pStyle w:val="TableParagraph"/>
              <w:rPr>
                <w:sz w:val="18"/>
              </w:rPr>
            </w:pPr>
          </w:p>
        </w:tc>
        <w:tc>
          <w:tcPr>
            <w:tcW w:w="1175" w:type="dxa"/>
          </w:tcPr>
          <w:p w14:paraId="13168598" w14:textId="77777777" w:rsidR="00AB5DB3" w:rsidRDefault="00000000">
            <w:pPr>
              <w:pStyle w:val="TableParagraph"/>
              <w:spacing w:before="36"/>
              <w:ind w:right="76"/>
              <w:jc w:val="right"/>
              <w:rPr>
                <w:rFonts w:ascii="Arial"/>
                <w:i/>
                <w:sz w:val="18"/>
              </w:rPr>
            </w:pPr>
            <w:r>
              <w:rPr>
                <w:rFonts w:ascii="Arial"/>
                <w:i/>
                <w:spacing w:val="-2"/>
                <w:sz w:val="18"/>
              </w:rPr>
              <w:t>1.250,00</w:t>
            </w:r>
          </w:p>
        </w:tc>
        <w:tc>
          <w:tcPr>
            <w:tcW w:w="807" w:type="dxa"/>
          </w:tcPr>
          <w:p w14:paraId="620FE684" w14:textId="77777777" w:rsidR="00AB5DB3" w:rsidRDefault="00AB5DB3">
            <w:pPr>
              <w:pStyle w:val="TableParagraph"/>
              <w:rPr>
                <w:sz w:val="18"/>
              </w:rPr>
            </w:pPr>
          </w:p>
        </w:tc>
      </w:tr>
      <w:tr w:rsidR="00AB5DB3" w14:paraId="5F6023CB" w14:textId="77777777">
        <w:trPr>
          <w:trHeight w:val="285"/>
        </w:trPr>
        <w:tc>
          <w:tcPr>
            <w:tcW w:w="6620" w:type="dxa"/>
          </w:tcPr>
          <w:p w14:paraId="27E3FA7E"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Pr>
          <w:p w14:paraId="700D6EAA" w14:textId="77777777" w:rsidR="00AB5DB3" w:rsidRDefault="00000000">
            <w:pPr>
              <w:pStyle w:val="TableParagraph"/>
              <w:spacing w:before="36"/>
              <w:ind w:right="266"/>
              <w:jc w:val="right"/>
              <w:rPr>
                <w:rFonts w:ascii="Arial"/>
                <w:b/>
                <w:sz w:val="18"/>
              </w:rPr>
            </w:pPr>
            <w:r>
              <w:rPr>
                <w:rFonts w:ascii="Arial"/>
                <w:b/>
                <w:spacing w:val="-2"/>
                <w:sz w:val="18"/>
              </w:rPr>
              <w:t>100.000,00</w:t>
            </w:r>
          </w:p>
        </w:tc>
        <w:tc>
          <w:tcPr>
            <w:tcW w:w="1175" w:type="dxa"/>
          </w:tcPr>
          <w:p w14:paraId="4E5B671E" w14:textId="77777777" w:rsidR="00AB5DB3" w:rsidRDefault="00AB5DB3">
            <w:pPr>
              <w:pStyle w:val="TableParagraph"/>
              <w:rPr>
                <w:sz w:val="18"/>
              </w:rPr>
            </w:pPr>
          </w:p>
        </w:tc>
        <w:tc>
          <w:tcPr>
            <w:tcW w:w="807" w:type="dxa"/>
          </w:tcPr>
          <w:p w14:paraId="238FD160" w14:textId="77777777" w:rsidR="00AB5DB3" w:rsidRDefault="00AB5DB3">
            <w:pPr>
              <w:pStyle w:val="TableParagraph"/>
              <w:rPr>
                <w:sz w:val="18"/>
              </w:rPr>
            </w:pPr>
          </w:p>
        </w:tc>
      </w:tr>
      <w:tr w:rsidR="00AB5DB3" w14:paraId="41D851D0" w14:textId="77777777">
        <w:trPr>
          <w:trHeight w:val="285"/>
        </w:trPr>
        <w:tc>
          <w:tcPr>
            <w:tcW w:w="6620" w:type="dxa"/>
          </w:tcPr>
          <w:p w14:paraId="064A0D5F"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Pr>
          <w:p w14:paraId="61EFBB31" w14:textId="77777777" w:rsidR="00AB5DB3" w:rsidRDefault="00000000">
            <w:pPr>
              <w:pStyle w:val="TableParagraph"/>
              <w:spacing w:before="36"/>
              <w:ind w:right="266"/>
              <w:jc w:val="right"/>
              <w:rPr>
                <w:rFonts w:ascii="Arial"/>
                <w:b/>
                <w:sz w:val="18"/>
              </w:rPr>
            </w:pPr>
            <w:r>
              <w:rPr>
                <w:rFonts w:ascii="Arial"/>
                <w:b/>
                <w:spacing w:val="-2"/>
                <w:sz w:val="18"/>
              </w:rPr>
              <w:t>1.540,00</w:t>
            </w:r>
          </w:p>
        </w:tc>
        <w:tc>
          <w:tcPr>
            <w:tcW w:w="1175" w:type="dxa"/>
          </w:tcPr>
          <w:p w14:paraId="44ED4428" w14:textId="77777777" w:rsidR="00AB5DB3" w:rsidRDefault="00AB5DB3">
            <w:pPr>
              <w:pStyle w:val="TableParagraph"/>
              <w:rPr>
                <w:sz w:val="18"/>
              </w:rPr>
            </w:pPr>
          </w:p>
        </w:tc>
        <w:tc>
          <w:tcPr>
            <w:tcW w:w="807" w:type="dxa"/>
          </w:tcPr>
          <w:p w14:paraId="5D5C87F3" w14:textId="77777777" w:rsidR="00AB5DB3" w:rsidRDefault="00AB5DB3">
            <w:pPr>
              <w:pStyle w:val="TableParagraph"/>
              <w:rPr>
                <w:sz w:val="18"/>
              </w:rPr>
            </w:pPr>
          </w:p>
        </w:tc>
      </w:tr>
      <w:tr w:rsidR="00AB5DB3" w14:paraId="3F7CA469" w14:textId="77777777">
        <w:trPr>
          <w:trHeight w:val="285"/>
        </w:trPr>
        <w:tc>
          <w:tcPr>
            <w:tcW w:w="6620" w:type="dxa"/>
          </w:tcPr>
          <w:p w14:paraId="22C77EE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988" w:type="dxa"/>
          </w:tcPr>
          <w:p w14:paraId="5A5CB57E" w14:textId="77777777" w:rsidR="00AB5DB3" w:rsidRDefault="00000000">
            <w:pPr>
              <w:pStyle w:val="TableParagraph"/>
              <w:spacing w:before="36"/>
              <w:ind w:right="266"/>
              <w:jc w:val="right"/>
              <w:rPr>
                <w:rFonts w:ascii="Arial"/>
                <w:b/>
                <w:sz w:val="18"/>
              </w:rPr>
            </w:pPr>
            <w:r>
              <w:rPr>
                <w:rFonts w:ascii="Arial"/>
                <w:b/>
                <w:spacing w:val="-2"/>
                <w:sz w:val="18"/>
              </w:rPr>
              <w:t>170.000,00</w:t>
            </w:r>
          </w:p>
        </w:tc>
        <w:tc>
          <w:tcPr>
            <w:tcW w:w="1175" w:type="dxa"/>
          </w:tcPr>
          <w:p w14:paraId="31AB7E7D" w14:textId="77777777" w:rsidR="00AB5DB3" w:rsidRDefault="00AB5DB3">
            <w:pPr>
              <w:pStyle w:val="TableParagraph"/>
              <w:rPr>
                <w:sz w:val="18"/>
              </w:rPr>
            </w:pPr>
          </w:p>
        </w:tc>
        <w:tc>
          <w:tcPr>
            <w:tcW w:w="807" w:type="dxa"/>
          </w:tcPr>
          <w:p w14:paraId="1B20417A" w14:textId="77777777" w:rsidR="00AB5DB3" w:rsidRDefault="00AB5DB3">
            <w:pPr>
              <w:pStyle w:val="TableParagraph"/>
              <w:rPr>
                <w:sz w:val="18"/>
              </w:rPr>
            </w:pPr>
          </w:p>
        </w:tc>
      </w:tr>
      <w:tr w:rsidR="00AB5DB3" w14:paraId="20809C3C" w14:textId="77777777">
        <w:trPr>
          <w:trHeight w:val="285"/>
        </w:trPr>
        <w:tc>
          <w:tcPr>
            <w:tcW w:w="6620" w:type="dxa"/>
          </w:tcPr>
          <w:p w14:paraId="2BBC27BD"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Pr>
          <w:p w14:paraId="6C4D3E19" w14:textId="77777777" w:rsidR="00AB5DB3" w:rsidRDefault="00000000">
            <w:pPr>
              <w:pStyle w:val="TableParagraph"/>
              <w:spacing w:before="36"/>
              <w:ind w:right="266"/>
              <w:jc w:val="right"/>
              <w:rPr>
                <w:rFonts w:ascii="Arial"/>
                <w:b/>
                <w:sz w:val="18"/>
              </w:rPr>
            </w:pPr>
            <w:r>
              <w:rPr>
                <w:rFonts w:ascii="Arial"/>
                <w:b/>
                <w:spacing w:val="-2"/>
                <w:sz w:val="18"/>
              </w:rPr>
              <w:t>170.000,00</w:t>
            </w:r>
          </w:p>
        </w:tc>
        <w:tc>
          <w:tcPr>
            <w:tcW w:w="1175" w:type="dxa"/>
          </w:tcPr>
          <w:p w14:paraId="6A542703" w14:textId="77777777" w:rsidR="00AB5DB3" w:rsidRDefault="00AB5DB3">
            <w:pPr>
              <w:pStyle w:val="TableParagraph"/>
              <w:rPr>
                <w:sz w:val="18"/>
              </w:rPr>
            </w:pPr>
          </w:p>
        </w:tc>
        <w:tc>
          <w:tcPr>
            <w:tcW w:w="807" w:type="dxa"/>
          </w:tcPr>
          <w:p w14:paraId="39698784" w14:textId="77777777" w:rsidR="00AB5DB3" w:rsidRDefault="00AB5DB3">
            <w:pPr>
              <w:pStyle w:val="TableParagraph"/>
              <w:rPr>
                <w:sz w:val="18"/>
              </w:rPr>
            </w:pPr>
          </w:p>
        </w:tc>
      </w:tr>
      <w:tr w:rsidR="00AB5DB3" w14:paraId="71CC7AC3" w14:textId="77777777">
        <w:trPr>
          <w:trHeight w:val="277"/>
        </w:trPr>
        <w:tc>
          <w:tcPr>
            <w:tcW w:w="6620" w:type="dxa"/>
          </w:tcPr>
          <w:p w14:paraId="00F67601"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988" w:type="dxa"/>
          </w:tcPr>
          <w:p w14:paraId="0A19AD6D" w14:textId="77777777" w:rsidR="00AB5DB3" w:rsidRDefault="00000000">
            <w:pPr>
              <w:pStyle w:val="TableParagraph"/>
              <w:spacing w:before="36"/>
              <w:ind w:right="266"/>
              <w:jc w:val="right"/>
              <w:rPr>
                <w:rFonts w:ascii="Arial"/>
                <w:b/>
                <w:sz w:val="18"/>
              </w:rPr>
            </w:pPr>
            <w:r>
              <w:rPr>
                <w:rFonts w:ascii="Arial"/>
                <w:b/>
                <w:spacing w:val="-2"/>
                <w:sz w:val="18"/>
              </w:rPr>
              <w:t>286.160,00</w:t>
            </w:r>
          </w:p>
        </w:tc>
        <w:tc>
          <w:tcPr>
            <w:tcW w:w="1175" w:type="dxa"/>
          </w:tcPr>
          <w:p w14:paraId="161EF6C2" w14:textId="77777777" w:rsidR="00AB5DB3" w:rsidRDefault="00AB5DB3">
            <w:pPr>
              <w:pStyle w:val="TableParagraph"/>
              <w:rPr>
                <w:sz w:val="18"/>
              </w:rPr>
            </w:pPr>
          </w:p>
        </w:tc>
        <w:tc>
          <w:tcPr>
            <w:tcW w:w="807" w:type="dxa"/>
          </w:tcPr>
          <w:p w14:paraId="3CED2C62" w14:textId="77777777" w:rsidR="00AB5DB3" w:rsidRDefault="00AB5DB3">
            <w:pPr>
              <w:pStyle w:val="TableParagraph"/>
              <w:rPr>
                <w:sz w:val="18"/>
              </w:rPr>
            </w:pPr>
          </w:p>
        </w:tc>
      </w:tr>
      <w:tr w:rsidR="00AB5DB3" w14:paraId="0A7D488B" w14:textId="77777777">
        <w:trPr>
          <w:trHeight w:val="304"/>
        </w:trPr>
        <w:tc>
          <w:tcPr>
            <w:tcW w:w="6620" w:type="dxa"/>
            <w:tcBorders>
              <w:bottom w:val="single" w:sz="12" w:space="0" w:color="000000"/>
            </w:tcBorders>
          </w:tcPr>
          <w:p w14:paraId="4C8E7430" w14:textId="77777777" w:rsidR="00AB5DB3" w:rsidRDefault="00000000">
            <w:pPr>
              <w:pStyle w:val="TableParagraph"/>
              <w:spacing w:before="28"/>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Borders>
              <w:bottom w:val="single" w:sz="12" w:space="0" w:color="000000"/>
            </w:tcBorders>
          </w:tcPr>
          <w:p w14:paraId="100C3E44" w14:textId="77777777" w:rsidR="00AB5DB3" w:rsidRDefault="00000000">
            <w:pPr>
              <w:pStyle w:val="TableParagraph"/>
              <w:spacing w:before="28"/>
              <w:ind w:right="266"/>
              <w:jc w:val="right"/>
              <w:rPr>
                <w:rFonts w:ascii="Arial"/>
                <w:b/>
                <w:sz w:val="18"/>
              </w:rPr>
            </w:pPr>
            <w:r>
              <w:rPr>
                <w:rFonts w:ascii="Arial"/>
                <w:b/>
                <w:spacing w:val="-2"/>
                <w:sz w:val="18"/>
              </w:rPr>
              <w:t>286.160,00</w:t>
            </w:r>
          </w:p>
        </w:tc>
        <w:tc>
          <w:tcPr>
            <w:tcW w:w="1175" w:type="dxa"/>
            <w:tcBorders>
              <w:bottom w:val="single" w:sz="12" w:space="0" w:color="000000"/>
            </w:tcBorders>
          </w:tcPr>
          <w:p w14:paraId="40BD6E9A" w14:textId="77777777" w:rsidR="00AB5DB3" w:rsidRDefault="00AB5DB3">
            <w:pPr>
              <w:pStyle w:val="TableParagraph"/>
              <w:rPr>
                <w:sz w:val="18"/>
              </w:rPr>
            </w:pPr>
          </w:p>
        </w:tc>
        <w:tc>
          <w:tcPr>
            <w:tcW w:w="807" w:type="dxa"/>
            <w:tcBorders>
              <w:bottom w:val="single" w:sz="12" w:space="0" w:color="000000"/>
            </w:tcBorders>
          </w:tcPr>
          <w:p w14:paraId="3E48D0C1" w14:textId="77777777" w:rsidR="00AB5DB3" w:rsidRDefault="00AB5DB3">
            <w:pPr>
              <w:pStyle w:val="TableParagraph"/>
              <w:rPr>
                <w:sz w:val="18"/>
              </w:rPr>
            </w:pPr>
          </w:p>
        </w:tc>
      </w:tr>
      <w:tr w:rsidR="00AB5DB3" w14:paraId="624D6803" w14:textId="77777777">
        <w:trPr>
          <w:trHeight w:val="360"/>
        </w:trPr>
        <w:tc>
          <w:tcPr>
            <w:tcW w:w="6620" w:type="dxa"/>
            <w:tcBorders>
              <w:top w:val="single" w:sz="12" w:space="0" w:color="000000"/>
              <w:left w:val="single" w:sz="12" w:space="0" w:color="000000"/>
              <w:bottom w:val="single" w:sz="12" w:space="0" w:color="000000"/>
            </w:tcBorders>
          </w:tcPr>
          <w:p w14:paraId="0354BA77" w14:textId="77777777" w:rsidR="00AB5DB3" w:rsidRDefault="00000000">
            <w:pPr>
              <w:pStyle w:val="TableParagraph"/>
              <w:spacing w:before="39"/>
              <w:ind w:left="44"/>
              <w:rPr>
                <w:rFonts w:ascii="Arial"/>
                <w:b/>
                <w:sz w:val="18"/>
              </w:rPr>
            </w:pPr>
            <w:r>
              <w:rPr>
                <w:rFonts w:ascii="Arial"/>
                <w:b/>
                <w:color w:val="00009F"/>
                <w:sz w:val="18"/>
              </w:rPr>
              <w:t>T105458</w:t>
            </w:r>
            <w:r>
              <w:rPr>
                <w:rFonts w:ascii="Arial"/>
                <w:b/>
                <w:color w:val="00009F"/>
                <w:spacing w:val="-1"/>
                <w:sz w:val="18"/>
              </w:rPr>
              <w:t xml:space="preserve"> </w:t>
            </w:r>
            <w:r>
              <w:rPr>
                <w:rFonts w:ascii="Arial"/>
                <w:b/>
                <w:color w:val="00009F"/>
                <w:sz w:val="18"/>
              </w:rPr>
              <w:t>Urbana</w:t>
            </w:r>
            <w:r>
              <w:rPr>
                <w:rFonts w:ascii="Arial"/>
                <w:b/>
                <w:color w:val="00009F"/>
                <w:spacing w:val="-1"/>
                <w:sz w:val="18"/>
              </w:rPr>
              <w:t xml:space="preserve"> </w:t>
            </w:r>
            <w:r>
              <w:rPr>
                <w:rFonts w:ascii="Arial"/>
                <w:b/>
                <w:color w:val="00009F"/>
                <w:sz w:val="18"/>
              </w:rPr>
              <w:t>agenda</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pacing w:val="-5"/>
                <w:sz w:val="18"/>
              </w:rPr>
              <w:t>EU</w:t>
            </w:r>
          </w:p>
        </w:tc>
        <w:tc>
          <w:tcPr>
            <w:tcW w:w="1988" w:type="dxa"/>
            <w:tcBorders>
              <w:top w:val="single" w:sz="12" w:space="0" w:color="000000"/>
              <w:bottom w:val="single" w:sz="12" w:space="0" w:color="000000"/>
            </w:tcBorders>
          </w:tcPr>
          <w:p w14:paraId="64822305" w14:textId="77777777" w:rsidR="00AB5DB3" w:rsidRDefault="00000000">
            <w:pPr>
              <w:pStyle w:val="TableParagraph"/>
              <w:spacing w:before="39"/>
              <w:ind w:right="266"/>
              <w:jc w:val="right"/>
              <w:rPr>
                <w:rFonts w:ascii="Arial"/>
                <w:b/>
                <w:sz w:val="18"/>
              </w:rPr>
            </w:pPr>
            <w:r>
              <w:rPr>
                <w:rFonts w:ascii="Arial"/>
                <w:b/>
                <w:color w:val="00009F"/>
                <w:spacing w:val="-2"/>
                <w:sz w:val="18"/>
              </w:rPr>
              <w:t>10.000,00</w:t>
            </w:r>
          </w:p>
        </w:tc>
        <w:tc>
          <w:tcPr>
            <w:tcW w:w="1175" w:type="dxa"/>
            <w:tcBorders>
              <w:top w:val="single" w:sz="12" w:space="0" w:color="000000"/>
              <w:bottom w:val="single" w:sz="12" w:space="0" w:color="000000"/>
            </w:tcBorders>
          </w:tcPr>
          <w:p w14:paraId="6F867512" w14:textId="77777777" w:rsidR="00AB5DB3" w:rsidRDefault="00000000">
            <w:pPr>
              <w:pStyle w:val="TableParagraph"/>
              <w:spacing w:before="39"/>
              <w:ind w:right="76"/>
              <w:jc w:val="right"/>
              <w:rPr>
                <w:rFonts w:ascii="Arial"/>
                <w:b/>
                <w:sz w:val="18"/>
              </w:rPr>
            </w:pPr>
            <w:r>
              <w:rPr>
                <w:rFonts w:ascii="Arial"/>
                <w:b/>
                <w:color w:val="00009F"/>
                <w:spacing w:val="-2"/>
                <w:sz w:val="18"/>
              </w:rPr>
              <w:t>4.848,00</w:t>
            </w:r>
          </w:p>
        </w:tc>
        <w:tc>
          <w:tcPr>
            <w:tcW w:w="807" w:type="dxa"/>
            <w:tcBorders>
              <w:top w:val="single" w:sz="12" w:space="0" w:color="000000"/>
              <w:bottom w:val="single" w:sz="12" w:space="0" w:color="000000"/>
              <w:right w:val="single" w:sz="12" w:space="0" w:color="000000"/>
            </w:tcBorders>
          </w:tcPr>
          <w:p w14:paraId="144626DB" w14:textId="77777777" w:rsidR="00AB5DB3" w:rsidRDefault="00000000">
            <w:pPr>
              <w:pStyle w:val="TableParagraph"/>
              <w:spacing w:before="39"/>
              <w:ind w:right="73"/>
              <w:jc w:val="right"/>
              <w:rPr>
                <w:rFonts w:ascii="Arial"/>
                <w:b/>
                <w:sz w:val="18"/>
              </w:rPr>
            </w:pPr>
            <w:r>
              <w:rPr>
                <w:rFonts w:ascii="Arial"/>
                <w:b/>
                <w:color w:val="00009F"/>
                <w:spacing w:val="-2"/>
                <w:sz w:val="18"/>
              </w:rPr>
              <w:t>48,48%</w:t>
            </w:r>
          </w:p>
        </w:tc>
      </w:tr>
    </w:tbl>
    <w:p w14:paraId="4E9C2DBB" w14:textId="77777777" w:rsidR="00AB5DB3" w:rsidRDefault="00AB5DB3">
      <w:pPr>
        <w:pStyle w:val="TableParagraph"/>
        <w:jc w:val="right"/>
        <w:rPr>
          <w:rFonts w:ascii="Arial"/>
          <w:b/>
          <w:sz w:val="18"/>
        </w:rPr>
        <w:sectPr w:rsidR="00AB5DB3">
          <w:type w:val="continuous"/>
          <w:pgSz w:w="11900" w:h="16840"/>
          <w:pgMar w:top="540" w:right="360" w:bottom="1061"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DEEECFC" w14:textId="77777777">
        <w:trPr>
          <w:trHeight w:val="555"/>
        </w:trPr>
        <w:tc>
          <w:tcPr>
            <w:tcW w:w="1125" w:type="dxa"/>
          </w:tcPr>
          <w:p w14:paraId="58933553"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22719B8D"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7B69475C"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10E39E25"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7369F87"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5592A65A"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7604C041"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F507D98"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1206654D"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328"/>
        <w:gridCol w:w="2330"/>
        <w:gridCol w:w="1125"/>
        <w:gridCol w:w="807"/>
      </w:tblGrid>
      <w:tr w:rsidR="00AB5DB3" w14:paraId="12AEF7C9" w14:textId="77777777">
        <w:trPr>
          <w:trHeight w:val="243"/>
        </w:trPr>
        <w:tc>
          <w:tcPr>
            <w:tcW w:w="6328" w:type="dxa"/>
          </w:tcPr>
          <w:p w14:paraId="1A690814"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330" w:type="dxa"/>
          </w:tcPr>
          <w:p w14:paraId="4A679738" w14:textId="77777777" w:rsidR="00AB5DB3" w:rsidRDefault="00000000">
            <w:pPr>
              <w:pStyle w:val="TableParagraph"/>
              <w:spacing w:line="201" w:lineRule="exact"/>
              <w:ind w:right="316"/>
              <w:jc w:val="right"/>
              <w:rPr>
                <w:rFonts w:ascii="Arial"/>
                <w:b/>
                <w:sz w:val="18"/>
              </w:rPr>
            </w:pPr>
            <w:r>
              <w:rPr>
                <w:rFonts w:ascii="Arial"/>
                <w:b/>
                <w:spacing w:val="-2"/>
                <w:sz w:val="18"/>
              </w:rPr>
              <w:t>5.000,00</w:t>
            </w:r>
          </w:p>
        </w:tc>
        <w:tc>
          <w:tcPr>
            <w:tcW w:w="1125" w:type="dxa"/>
          </w:tcPr>
          <w:p w14:paraId="032122C7" w14:textId="77777777" w:rsidR="00AB5DB3" w:rsidRDefault="00000000">
            <w:pPr>
              <w:pStyle w:val="TableParagraph"/>
              <w:spacing w:line="201" w:lineRule="exact"/>
              <w:ind w:right="76"/>
              <w:jc w:val="right"/>
              <w:rPr>
                <w:rFonts w:ascii="Arial"/>
                <w:b/>
                <w:sz w:val="18"/>
              </w:rPr>
            </w:pPr>
            <w:r>
              <w:rPr>
                <w:rFonts w:ascii="Arial"/>
                <w:b/>
                <w:spacing w:val="-2"/>
                <w:sz w:val="18"/>
              </w:rPr>
              <w:t>1.962,00</w:t>
            </w:r>
          </w:p>
        </w:tc>
        <w:tc>
          <w:tcPr>
            <w:tcW w:w="807" w:type="dxa"/>
          </w:tcPr>
          <w:p w14:paraId="293FE132" w14:textId="77777777" w:rsidR="00AB5DB3" w:rsidRDefault="00000000">
            <w:pPr>
              <w:pStyle w:val="TableParagraph"/>
              <w:spacing w:line="201" w:lineRule="exact"/>
              <w:ind w:right="88"/>
              <w:jc w:val="right"/>
              <w:rPr>
                <w:rFonts w:ascii="Arial"/>
                <w:b/>
                <w:sz w:val="18"/>
              </w:rPr>
            </w:pPr>
            <w:r>
              <w:rPr>
                <w:rFonts w:ascii="Arial"/>
                <w:b/>
                <w:spacing w:val="-2"/>
                <w:sz w:val="18"/>
              </w:rPr>
              <w:t>39,24%</w:t>
            </w:r>
          </w:p>
        </w:tc>
      </w:tr>
      <w:tr w:rsidR="00AB5DB3" w14:paraId="6BA85B92" w14:textId="77777777">
        <w:trPr>
          <w:trHeight w:val="277"/>
        </w:trPr>
        <w:tc>
          <w:tcPr>
            <w:tcW w:w="6328" w:type="dxa"/>
          </w:tcPr>
          <w:p w14:paraId="5D64A279"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30" w:type="dxa"/>
          </w:tcPr>
          <w:p w14:paraId="78B9EE98" w14:textId="77777777" w:rsidR="00AB5DB3" w:rsidRDefault="00000000">
            <w:pPr>
              <w:pStyle w:val="TableParagraph"/>
              <w:spacing w:before="36"/>
              <w:ind w:right="316"/>
              <w:jc w:val="right"/>
              <w:rPr>
                <w:rFonts w:ascii="Arial"/>
                <w:b/>
                <w:sz w:val="18"/>
              </w:rPr>
            </w:pPr>
            <w:r>
              <w:rPr>
                <w:rFonts w:ascii="Arial"/>
                <w:b/>
                <w:spacing w:val="-2"/>
                <w:sz w:val="18"/>
              </w:rPr>
              <w:t>5.000,00</w:t>
            </w:r>
          </w:p>
        </w:tc>
        <w:tc>
          <w:tcPr>
            <w:tcW w:w="1125" w:type="dxa"/>
          </w:tcPr>
          <w:p w14:paraId="100339FA" w14:textId="77777777" w:rsidR="00AB5DB3" w:rsidRDefault="00000000">
            <w:pPr>
              <w:pStyle w:val="TableParagraph"/>
              <w:spacing w:before="36"/>
              <w:ind w:right="76"/>
              <w:jc w:val="right"/>
              <w:rPr>
                <w:rFonts w:ascii="Arial"/>
                <w:b/>
                <w:sz w:val="18"/>
              </w:rPr>
            </w:pPr>
            <w:r>
              <w:rPr>
                <w:rFonts w:ascii="Arial"/>
                <w:b/>
                <w:spacing w:val="-2"/>
                <w:sz w:val="18"/>
              </w:rPr>
              <w:t>1.962,00</w:t>
            </w:r>
          </w:p>
        </w:tc>
        <w:tc>
          <w:tcPr>
            <w:tcW w:w="807" w:type="dxa"/>
          </w:tcPr>
          <w:p w14:paraId="66D3EFEE" w14:textId="77777777" w:rsidR="00AB5DB3" w:rsidRDefault="00000000">
            <w:pPr>
              <w:pStyle w:val="TableParagraph"/>
              <w:spacing w:before="36"/>
              <w:ind w:right="88"/>
              <w:jc w:val="right"/>
              <w:rPr>
                <w:rFonts w:ascii="Arial"/>
                <w:b/>
                <w:sz w:val="18"/>
              </w:rPr>
            </w:pPr>
            <w:r>
              <w:rPr>
                <w:rFonts w:ascii="Arial"/>
                <w:b/>
                <w:spacing w:val="-2"/>
                <w:sz w:val="18"/>
              </w:rPr>
              <w:t>39,24%</w:t>
            </w:r>
          </w:p>
        </w:tc>
      </w:tr>
      <w:tr w:rsidR="00AB5DB3" w14:paraId="2DB88929" w14:textId="77777777">
        <w:trPr>
          <w:trHeight w:val="277"/>
        </w:trPr>
        <w:tc>
          <w:tcPr>
            <w:tcW w:w="6328" w:type="dxa"/>
          </w:tcPr>
          <w:p w14:paraId="34CDCF46" w14:textId="77777777" w:rsidR="00AB5DB3" w:rsidRDefault="00000000">
            <w:pPr>
              <w:pStyle w:val="TableParagraph"/>
              <w:spacing w:before="28"/>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330" w:type="dxa"/>
          </w:tcPr>
          <w:p w14:paraId="5695852C" w14:textId="77777777" w:rsidR="00AB5DB3" w:rsidRDefault="00AB5DB3">
            <w:pPr>
              <w:pStyle w:val="TableParagraph"/>
              <w:rPr>
                <w:sz w:val="18"/>
              </w:rPr>
            </w:pPr>
          </w:p>
        </w:tc>
        <w:tc>
          <w:tcPr>
            <w:tcW w:w="1125" w:type="dxa"/>
          </w:tcPr>
          <w:p w14:paraId="4122D388" w14:textId="77777777" w:rsidR="00AB5DB3" w:rsidRDefault="00000000">
            <w:pPr>
              <w:pStyle w:val="TableParagraph"/>
              <w:spacing w:before="28"/>
              <w:ind w:right="76"/>
              <w:jc w:val="right"/>
              <w:rPr>
                <w:rFonts w:ascii="Arial"/>
                <w:i/>
                <w:sz w:val="18"/>
              </w:rPr>
            </w:pPr>
            <w:r>
              <w:rPr>
                <w:rFonts w:ascii="Arial"/>
                <w:i/>
                <w:spacing w:val="-2"/>
                <w:sz w:val="18"/>
              </w:rPr>
              <w:t>1.962,00</w:t>
            </w:r>
          </w:p>
        </w:tc>
        <w:tc>
          <w:tcPr>
            <w:tcW w:w="807" w:type="dxa"/>
          </w:tcPr>
          <w:p w14:paraId="7019ED7B" w14:textId="77777777" w:rsidR="00AB5DB3" w:rsidRDefault="00AB5DB3">
            <w:pPr>
              <w:pStyle w:val="TableParagraph"/>
              <w:rPr>
                <w:sz w:val="18"/>
              </w:rPr>
            </w:pPr>
          </w:p>
        </w:tc>
      </w:tr>
      <w:tr w:rsidR="00AB5DB3" w14:paraId="0310E792" w14:textId="77777777">
        <w:trPr>
          <w:trHeight w:val="285"/>
        </w:trPr>
        <w:tc>
          <w:tcPr>
            <w:tcW w:w="6328" w:type="dxa"/>
          </w:tcPr>
          <w:p w14:paraId="1B72BEF1"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330" w:type="dxa"/>
          </w:tcPr>
          <w:p w14:paraId="1C13DD40" w14:textId="77777777" w:rsidR="00AB5DB3" w:rsidRDefault="00000000">
            <w:pPr>
              <w:pStyle w:val="TableParagraph"/>
              <w:spacing w:before="36"/>
              <w:ind w:right="316"/>
              <w:jc w:val="right"/>
              <w:rPr>
                <w:rFonts w:ascii="Arial"/>
                <w:b/>
                <w:sz w:val="18"/>
              </w:rPr>
            </w:pPr>
            <w:r>
              <w:rPr>
                <w:rFonts w:ascii="Arial"/>
                <w:b/>
                <w:spacing w:val="-2"/>
                <w:sz w:val="18"/>
              </w:rPr>
              <w:t>5.000,00</w:t>
            </w:r>
          </w:p>
        </w:tc>
        <w:tc>
          <w:tcPr>
            <w:tcW w:w="1125" w:type="dxa"/>
          </w:tcPr>
          <w:p w14:paraId="411B8E7B" w14:textId="77777777" w:rsidR="00AB5DB3" w:rsidRDefault="00000000">
            <w:pPr>
              <w:pStyle w:val="TableParagraph"/>
              <w:spacing w:before="36"/>
              <w:ind w:right="76"/>
              <w:jc w:val="right"/>
              <w:rPr>
                <w:rFonts w:ascii="Arial"/>
                <w:b/>
                <w:sz w:val="18"/>
              </w:rPr>
            </w:pPr>
            <w:r>
              <w:rPr>
                <w:rFonts w:ascii="Arial"/>
                <w:b/>
                <w:spacing w:val="-2"/>
                <w:sz w:val="18"/>
              </w:rPr>
              <w:t>2.886,00</w:t>
            </w:r>
          </w:p>
        </w:tc>
        <w:tc>
          <w:tcPr>
            <w:tcW w:w="807" w:type="dxa"/>
          </w:tcPr>
          <w:p w14:paraId="5935E14B" w14:textId="77777777" w:rsidR="00AB5DB3" w:rsidRDefault="00000000">
            <w:pPr>
              <w:pStyle w:val="TableParagraph"/>
              <w:spacing w:before="36"/>
              <w:ind w:right="88"/>
              <w:jc w:val="right"/>
              <w:rPr>
                <w:rFonts w:ascii="Arial"/>
                <w:b/>
                <w:sz w:val="18"/>
              </w:rPr>
            </w:pPr>
            <w:r>
              <w:rPr>
                <w:rFonts w:ascii="Arial"/>
                <w:b/>
                <w:spacing w:val="-2"/>
                <w:sz w:val="18"/>
              </w:rPr>
              <w:t>57,72%</w:t>
            </w:r>
          </w:p>
        </w:tc>
      </w:tr>
      <w:tr w:rsidR="00AB5DB3" w14:paraId="12F1657C" w14:textId="77777777">
        <w:trPr>
          <w:trHeight w:val="285"/>
        </w:trPr>
        <w:tc>
          <w:tcPr>
            <w:tcW w:w="6328" w:type="dxa"/>
          </w:tcPr>
          <w:p w14:paraId="3A90800A"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330" w:type="dxa"/>
          </w:tcPr>
          <w:p w14:paraId="548CDBB9" w14:textId="77777777" w:rsidR="00AB5DB3" w:rsidRDefault="00000000">
            <w:pPr>
              <w:pStyle w:val="TableParagraph"/>
              <w:spacing w:before="36"/>
              <w:ind w:right="316"/>
              <w:jc w:val="right"/>
              <w:rPr>
                <w:rFonts w:ascii="Arial"/>
                <w:b/>
                <w:sz w:val="18"/>
              </w:rPr>
            </w:pPr>
            <w:r>
              <w:rPr>
                <w:rFonts w:ascii="Arial"/>
                <w:b/>
                <w:spacing w:val="-2"/>
                <w:sz w:val="18"/>
              </w:rPr>
              <w:t>5.000,00</w:t>
            </w:r>
          </w:p>
        </w:tc>
        <w:tc>
          <w:tcPr>
            <w:tcW w:w="1125" w:type="dxa"/>
          </w:tcPr>
          <w:p w14:paraId="3AD61BC1" w14:textId="77777777" w:rsidR="00AB5DB3" w:rsidRDefault="00000000">
            <w:pPr>
              <w:pStyle w:val="TableParagraph"/>
              <w:spacing w:before="36"/>
              <w:ind w:right="76"/>
              <w:jc w:val="right"/>
              <w:rPr>
                <w:rFonts w:ascii="Arial"/>
                <w:b/>
                <w:sz w:val="18"/>
              </w:rPr>
            </w:pPr>
            <w:r>
              <w:rPr>
                <w:rFonts w:ascii="Arial"/>
                <w:b/>
                <w:spacing w:val="-2"/>
                <w:sz w:val="18"/>
              </w:rPr>
              <w:t>2.886,00</w:t>
            </w:r>
          </w:p>
        </w:tc>
        <w:tc>
          <w:tcPr>
            <w:tcW w:w="807" w:type="dxa"/>
          </w:tcPr>
          <w:p w14:paraId="42F382E5" w14:textId="77777777" w:rsidR="00AB5DB3" w:rsidRDefault="00000000">
            <w:pPr>
              <w:pStyle w:val="TableParagraph"/>
              <w:spacing w:before="36"/>
              <w:ind w:right="88"/>
              <w:jc w:val="right"/>
              <w:rPr>
                <w:rFonts w:ascii="Arial"/>
                <w:b/>
                <w:sz w:val="18"/>
              </w:rPr>
            </w:pPr>
            <w:r>
              <w:rPr>
                <w:rFonts w:ascii="Arial"/>
                <w:b/>
                <w:spacing w:val="-2"/>
                <w:sz w:val="18"/>
              </w:rPr>
              <w:t>57,72%</w:t>
            </w:r>
          </w:p>
        </w:tc>
      </w:tr>
      <w:tr w:rsidR="00AB5DB3" w14:paraId="12DDEEDA" w14:textId="77777777">
        <w:trPr>
          <w:trHeight w:val="285"/>
        </w:trPr>
        <w:tc>
          <w:tcPr>
            <w:tcW w:w="6328" w:type="dxa"/>
          </w:tcPr>
          <w:p w14:paraId="51CEF4CD"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30" w:type="dxa"/>
          </w:tcPr>
          <w:p w14:paraId="0B924381" w14:textId="77777777" w:rsidR="00AB5DB3" w:rsidRDefault="00000000">
            <w:pPr>
              <w:pStyle w:val="TableParagraph"/>
              <w:spacing w:before="36"/>
              <w:ind w:right="316"/>
              <w:jc w:val="right"/>
              <w:rPr>
                <w:rFonts w:ascii="Arial"/>
                <w:b/>
                <w:sz w:val="18"/>
              </w:rPr>
            </w:pPr>
            <w:r>
              <w:rPr>
                <w:rFonts w:ascii="Arial"/>
                <w:b/>
                <w:spacing w:val="-2"/>
                <w:sz w:val="18"/>
              </w:rPr>
              <w:t>5.000,00</w:t>
            </w:r>
          </w:p>
        </w:tc>
        <w:tc>
          <w:tcPr>
            <w:tcW w:w="1125" w:type="dxa"/>
          </w:tcPr>
          <w:p w14:paraId="053455FA" w14:textId="77777777" w:rsidR="00AB5DB3" w:rsidRDefault="00000000">
            <w:pPr>
              <w:pStyle w:val="TableParagraph"/>
              <w:spacing w:before="36"/>
              <w:ind w:right="76"/>
              <w:jc w:val="right"/>
              <w:rPr>
                <w:rFonts w:ascii="Arial"/>
                <w:b/>
                <w:sz w:val="18"/>
              </w:rPr>
            </w:pPr>
            <w:r>
              <w:rPr>
                <w:rFonts w:ascii="Arial"/>
                <w:b/>
                <w:spacing w:val="-2"/>
                <w:sz w:val="18"/>
              </w:rPr>
              <w:t>2.886,00</w:t>
            </w:r>
          </w:p>
        </w:tc>
        <w:tc>
          <w:tcPr>
            <w:tcW w:w="807" w:type="dxa"/>
          </w:tcPr>
          <w:p w14:paraId="43D30E71" w14:textId="77777777" w:rsidR="00AB5DB3" w:rsidRDefault="00000000">
            <w:pPr>
              <w:pStyle w:val="TableParagraph"/>
              <w:spacing w:before="36"/>
              <w:ind w:right="88"/>
              <w:jc w:val="right"/>
              <w:rPr>
                <w:rFonts w:ascii="Arial"/>
                <w:b/>
                <w:sz w:val="18"/>
              </w:rPr>
            </w:pPr>
            <w:r>
              <w:rPr>
                <w:rFonts w:ascii="Arial"/>
                <w:b/>
                <w:spacing w:val="-2"/>
                <w:sz w:val="18"/>
              </w:rPr>
              <w:t>57,72%</w:t>
            </w:r>
          </w:p>
        </w:tc>
      </w:tr>
      <w:tr w:rsidR="00AB5DB3" w14:paraId="64834906" w14:textId="77777777">
        <w:trPr>
          <w:trHeight w:val="312"/>
        </w:trPr>
        <w:tc>
          <w:tcPr>
            <w:tcW w:w="6328" w:type="dxa"/>
            <w:tcBorders>
              <w:bottom w:val="single" w:sz="12" w:space="0" w:color="000000"/>
            </w:tcBorders>
          </w:tcPr>
          <w:p w14:paraId="6720E6F4"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330" w:type="dxa"/>
            <w:tcBorders>
              <w:bottom w:val="single" w:sz="12" w:space="0" w:color="000000"/>
            </w:tcBorders>
          </w:tcPr>
          <w:p w14:paraId="7448FC99" w14:textId="77777777" w:rsidR="00AB5DB3" w:rsidRDefault="00AB5DB3">
            <w:pPr>
              <w:pStyle w:val="TableParagraph"/>
              <w:rPr>
                <w:sz w:val="18"/>
              </w:rPr>
            </w:pPr>
          </w:p>
        </w:tc>
        <w:tc>
          <w:tcPr>
            <w:tcW w:w="1125" w:type="dxa"/>
            <w:tcBorders>
              <w:bottom w:val="single" w:sz="12" w:space="0" w:color="000000"/>
            </w:tcBorders>
          </w:tcPr>
          <w:p w14:paraId="2F0F713E" w14:textId="77777777" w:rsidR="00AB5DB3" w:rsidRDefault="00000000">
            <w:pPr>
              <w:pStyle w:val="TableParagraph"/>
              <w:spacing w:before="36"/>
              <w:ind w:right="76"/>
              <w:jc w:val="right"/>
              <w:rPr>
                <w:rFonts w:ascii="Arial"/>
                <w:i/>
                <w:sz w:val="18"/>
              </w:rPr>
            </w:pPr>
            <w:r>
              <w:rPr>
                <w:rFonts w:ascii="Arial"/>
                <w:i/>
                <w:spacing w:val="-2"/>
                <w:sz w:val="18"/>
              </w:rPr>
              <w:t>2.886,00</w:t>
            </w:r>
          </w:p>
        </w:tc>
        <w:tc>
          <w:tcPr>
            <w:tcW w:w="807" w:type="dxa"/>
            <w:tcBorders>
              <w:bottom w:val="single" w:sz="12" w:space="0" w:color="000000"/>
            </w:tcBorders>
          </w:tcPr>
          <w:p w14:paraId="7E783482" w14:textId="77777777" w:rsidR="00AB5DB3" w:rsidRDefault="00AB5DB3">
            <w:pPr>
              <w:pStyle w:val="TableParagraph"/>
              <w:rPr>
                <w:sz w:val="18"/>
              </w:rPr>
            </w:pPr>
          </w:p>
        </w:tc>
      </w:tr>
      <w:tr w:rsidR="00AB5DB3" w14:paraId="2063F0D1" w14:textId="77777777">
        <w:trPr>
          <w:trHeight w:val="359"/>
        </w:trPr>
        <w:tc>
          <w:tcPr>
            <w:tcW w:w="6328" w:type="dxa"/>
            <w:tcBorders>
              <w:top w:val="single" w:sz="12" w:space="0" w:color="000000"/>
              <w:left w:val="single" w:sz="12" w:space="0" w:color="000000"/>
              <w:bottom w:val="single" w:sz="12" w:space="0" w:color="000000"/>
            </w:tcBorders>
          </w:tcPr>
          <w:p w14:paraId="1B95574E" w14:textId="77777777" w:rsidR="00AB5DB3" w:rsidRDefault="00000000">
            <w:pPr>
              <w:pStyle w:val="TableParagraph"/>
              <w:spacing w:before="39"/>
              <w:ind w:left="44"/>
              <w:rPr>
                <w:rFonts w:ascii="Arial"/>
                <w:b/>
                <w:sz w:val="18"/>
              </w:rPr>
            </w:pPr>
            <w:r>
              <w:rPr>
                <w:rFonts w:ascii="Arial"/>
                <w:b/>
                <w:color w:val="00009F"/>
                <w:sz w:val="18"/>
              </w:rPr>
              <w:t>T105462</w:t>
            </w:r>
            <w:r>
              <w:rPr>
                <w:rFonts w:ascii="Arial"/>
                <w:b/>
                <w:color w:val="00009F"/>
                <w:spacing w:val="-1"/>
                <w:sz w:val="18"/>
              </w:rPr>
              <w:t xml:space="preserve"> </w:t>
            </w:r>
            <w:r>
              <w:rPr>
                <w:rFonts w:ascii="Arial"/>
                <w:b/>
                <w:color w:val="00009F"/>
                <w:sz w:val="18"/>
              </w:rPr>
              <w:t>SIRM</w:t>
            </w:r>
            <w:r>
              <w:rPr>
                <w:rFonts w:ascii="Arial"/>
                <w:b/>
                <w:color w:val="00009F"/>
                <w:spacing w:val="-1"/>
                <w:sz w:val="18"/>
              </w:rPr>
              <w:t xml:space="preserve"> </w:t>
            </w:r>
            <w:r>
              <w:rPr>
                <w:rFonts w:ascii="Arial"/>
                <w:b/>
                <w:color w:val="00009F"/>
                <w:sz w:val="18"/>
              </w:rPr>
              <w:t>(INTERREG</w:t>
            </w:r>
            <w:r>
              <w:rPr>
                <w:rFonts w:ascii="Arial"/>
                <w:b/>
                <w:color w:val="00009F"/>
                <w:spacing w:val="-1"/>
                <w:sz w:val="18"/>
              </w:rPr>
              <w:t xml:space="preserve"> </w:t>
            </w:r>
            <w:r>
              <w:rPr>
                <w:rFonts w:ascii="Arial"/>
                <w:b/>
                <w:color w:val="00009F"/>
                <w:spacing w:val="-2"/>
                <w:sz w:val="18"/>
              </w:rPr>
              <w:t>EUROPE)</w:t>
            </w:r>
          </w:p>
        </w:tc>
        <w:tc>
          <w:tcPr>
            <w:tcW w:w="2330" w:type="dxa"/>
            <w:tcBorders>
              <w:top w:val="single" w:sz="12" w:space="0" w:color="000000"/>
              <w:bottom w:val="single" w:sz="12" w:space="0" w:color="000000"/>
            </w:tcBorders>
          </w:tcPr>
          <w:p w14:paraId="4B4302EF" w14:textId="77777777" w:rsidR="00AB5DB3" w:rsidRDefault="00000000">
            <w:pPr>
              <w:pStyle w:val="TableParagraph"/>
              <w:spacing w:before="39"/>
              <w:ind w:right="316"/>
              <w:jc w:val="right"/>
              <w:rPr>
                <w:rFonts w:ascii="Arial"/>
                <w:b/>
                <w:sz w:val="18"/>
              </w:rPr>
            </w:pPr>
            <w:r>
              <w:rPr>
                <w:rFonts w:ascii="Arial"/>
                <w:b/>
                <w:color w:val="00009F"/>
                <w:spacing w:val="-2"/>
                <w:sz w:val="18"/>
              </w:rPr>
              <w:t>29.800,00</w:t>
            </w:r>
          </w:p>
        </w:tc>
        <w:tc>
          <w:tcPr>
            <w:tcW w:w="1125" w:type="dxa"/>
            <w:tcBorders>
              <w:top w:val="single" w:sz="12" w:space="0" w:color="000000"/>
              <w:bottom w:val="single" w:sz="12" w:space="0" w:color="000000"/>
            </w:tcBorders>
          </w:tcPr>
          <w:p w14:paraId="64D45C1F" w14:textId="77777777" w:rsidR="00AB5DB3" w:rsidRDefault="00000000">
            <w:pPr>
              <w:pStyle w:val="TableParagraph"/>
              <w:spacing w:before="39"/>
              <w:ind w:right="76"/>
              <w:jc w:val="right"/>
              <w:rPr>
                <w:rFonts w:ascii="Arial"/>
                <w:b/>
                <w:sz w:val="18"/>
              </w:rPr>
            </w:pPr>
            <w:r>
              <w:rPr>
                <w:rFonts w:ascii="Arial"/>
                <w:b/>
                <w:color w:val="00009F"/>
                <w:spacing w:val="-2"/>
                <w:sz w:val="18"/>
              </w:rPr>
              <w:t>2.410,65</w:t>
            </w:r>
          </w:p>
        </w:tc>
        <w:tc>
          <w:tcPr>
            <w:tcW w:w="807" w:type="dxa"/>
            <w:tcBorders>
              <w:top w:val="single" w:sz="12" w:space="0" w:color="000000"/>
              <w:bottom w:val="single" w:sz="12" w:space="0" w:color="000000"/>
              <w:right w:val="single" w:sz="12" w:space="0" w:color="000000"/>
            </w:tcBorders>
          </w:tcPr>
          <w:p w14:paraId="41DEEE2C" w14:textId="77777777" w:rsidR="00AB5DB3" w:rsidRDefault="00000000">
            <w:pPr>
              <w:pStyle w:val="TableParagraph"/>
              <w:spacing w:before="39"/>
              <w:ind w:right="73"/>
              <w:jc w:val="right"/>
              <w:rPr>
                <w:rFonts w:ascii="Arial"/>
                <w:b/>
                <w:sz w:val="18"/>
              </w:rPr>
            </w:pPr>
            <w:r>
              <w:rPr>
                <w:rFonts w:ascii="Arial"/>
                <w:b/>
                <w:color w:val="00009F"/>
                <w:spacing w:val="-2"/>
                <w:sz w:val="18"/>
              </w:rPr>
              <w:t>8,09%</w:t>
            </w:r>
          </w:p>
        </w:tc>
      </w:tr>
      <w:tr w:rsidR="00AB5DB3" w14:paraId="4C71E41E" w14:textId="77777777">
        <w:trPr>
          <w:trHeight w:val="228"/>
        </w:trPr>
        <w:tc>
          <w:tcPr>
            <w:tcW w:w="6328" w:type="dxa"/>
            <w:tcBorders>
              <w:top w:val="single" w:sz="12" w:space="0" w:color="000000"/>
            </w:tcBorders>
          </w:tcPr>
          <w:p w14:paraId="351A4BCE"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330" w:type="dxa"/>
            <w:tcBorders>
              <w:top w:val="single" w:sz="12" w:space="0" w:color="000000"/>
            </w:tcBorders>
          </w:tcPr>
          <w:p w14:paraId="4CDAFB6C" w14:textId="77777777" w:rsidR="00AB5DB3" w:rsidRDefault="00000000">
            <w:pPr>
              <w:pStyle w:val="TableParagraph"/>
              <w:spacing w:line="186" w:lineRule="exact"/>
              <w:ind w:right="316"/>
              <w:jc w:val="right"/>
              <w:rPr>
                <w:rFonts w:ascii="Arial"/>
                <w:b/>
                <w:sz w:val="18"/>
              </w:rPr>
            </w:pPr>
            <w:r>
              <w:rPr>
                <w:rFonts w:ascii="Arial"/>
                <w:b/>
                <w:spacing w:val="-2"/>
                <w:sz w:val="18"/>
              </w:rPr>
              <w:t>5.960,00</w:t>
            </w:r>
          </w:p>
        </w:tc>
        <w:tc>
          <w:tcPr>
            <w:tcW w:w="1125" w:type="dxa"/>
            <w:tcBorders>
              <w:top w:val="single" w:sz="12" w:space="0" w:color="000000"/>
            </w:tcBorders>
          </w:tcPr>
          <w:p w14:paraId="07EC330F" w14:textId="77777777" w:rsidR="00AB5DB3" w:rsidRDefault="00000000">
            <w:pPr>
              <w:pStyle w:val="TableParagraph"/>
              <w:spacing w:line="186" w:lineRule="exact"/>
              <w:ind w:right="76"/>
              <w:jc w:val="right"/>
              <w:rPr>
                <w:rFonts w:ascii="Arial"/>
                <w:b/>
                <w:sz w:val="18"/>
              </w:rPr>
            </w:pPr>
            <w:r>
              <w:rPr>
                <w:rFonts w:ascii="Arial"/>
                <w:b/>
                <w:spacing w:val="-2"/>
                <w:sz w:val="18"/>
              </w:rPr>
              <w:t>482,13</w:t>
            </w:r>
          </w:p>
        </w:tc>
        <w:tc>
          <w:tcPr>
            <w:tcW w:w="807" w:type="dxa"/>
            <w:tcBorders>
              <w:top w:val="single" w:sz="12" w:space="0" w:color="000000"/>
            </w:tcBorders>
          </w:tcPr>
          <w:p w14:paraId="0B6F6B3E" w14:textId="77777777" w:rsidR="00AB5DB3" w:rsidRDefault="00000000">
            <w:pPr>
              <w:pStyle w:val="TableParagraph"/>
              <w:spacing w:line="186" w:lineRule="exact"/>
              <w:ind w:right="88"/>
              <w:jc w:val="right"/>
              <w:rPr>
                <w:rFonts w:ascii="Arial"/>
                <w:b/>
                <w:sz w:val="18"/>
              </w:rPr>
            </w:pPr>
            <w:r>
              <w:rPr>
                <w:rFonts w:ascii="Arial"/>
                <w:b/>
                <w:spacing w:val="-2"/>
                <w:sz w:val="18"/>
              </w:rPr>
              <w:t>8,09%</w:t>
            </w:r>
          </w:p>
        </w:tc>
      </w:tr>
      <w:tr w:rsidR="00AB5DB3" w14:paraId="5504621E" w14:textId="77777777">
        <w:trPr>
          <w:trHeight w:val="285"/>
        </w:trPr>
        <w:tc>
          <w:tcPr>
            <w:tcW w:w="6328" w:type="dxa"/>
          </w:tcPr>
          <w:p w14:paraId="48492E63"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330" w:type="dxa"/>
          </w:tcPr>
          <w:p w14:paraId="3A855D7D" w14:textId="77777777" w:rsidR="00AB5DB3" w:rsidRDefault="00000000">
            <w:pPr>
              <w:pStyle w:val="TableParagraph"/>
              <w:spacing w:before="36"/>
              <w:ind w:right="316"/>
              <w:jc w:val="right"/>
              <w:rPr>
                <w:rFonts w:ascii="Arial"/>
                <w:b/>
                <w:sz w:val="18"/>
              </w:rPr>
            </w:pPr>
            <w:r>
              <w:rPr>
                <w:rFonts w:ascii="Arial"/>
                <w:b/>
                <w:spacing w:val="-2"/>
                <w:sz w:val="18"/>
              </w:rPr>
              <w:t>3.600,00</w:t>
            </w:r>
          </w:p>
        </w:tc>
        <w:tc>
          <w:tcPr>
            <w:tcW w:w="1125" w:type="dxa"/>
          </w:tcPr>
          <w:p w14:paraId="29604FDD" w14:textId="77777777" w:rsidR="00AB5DB3" w:rsidRDefault="00000000">
            <w:pPr>
              <w:pStyle w:val="TableParagraph"/>
              <w:spacing w:before="36"/>
              <w:ind w:right="76"/>
              <w:jc w:val="right"/>
              <w:rPr>
                <w:rFonts w:ascii="Arial"/>
                <w:b/>
                <w:sz w:val="18"/>
              </w:rPr>
            </w:pPr>
            <w:r>
              <w:rPr>
                <w:rFonts w:ascii="Arial"/>
                <w:b/>
                <w:spacing w:val="-2"/>
                <w:sz w:val="18"/>
              </w:rPr>
              <w:t>477,77</w:t>
            </w:r>
          </w:p>
        </w:tc>
        <w:tc>
          <w:tcPr>
            <w:tcW w:w="807" w:type="dxa"/>
          </w:tcPr>
          <w:p w14:paraId="6EE4A7C0" w14:textId="77777777" w:rsidR="00AB5DB3" w:rsidRDefault="00000000">
            <w:pPr>
              <w:pStyle w:val="TableParagraph"/>
              <w:spacing w:before="36"/>
              <w:ind w:right="88"/>
              <w:jc w:val="right"/>
              <w:rPr>
                <w:rFonts w:ascii="Arial"/>
                <w:b/>
                <w:sz w:val="18"/>
              </w:rPr>
            </w:pPr>
            <w:r>
              <w:rPr>
                <w:rFonts w:ascii="Arial"/>
                <w:b/>
                <w:spacing w:val="-2"/>
                <w:sz w:val="18"/>
              </w:rPr>
              <w:t>13,27%</w:t>
            </w:r>
          </w:p>
        </w:tc>
      </w:tr>
      <w:tr w:rsidR="00AB5DB3" w14:paraId="16CCCECB" w14:textId="77777777">
        <w:trPr>
          <w:trHeight w:val="285"/>
        </w:trPr>
        <w:tc>
          <w:tcPr>
            <w:tcW w:w="6328" w:type="dxa"/>
          </w:tcPr>
          <w:p w14:paraId="2434EBFF"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330" w:type="dxa"/>
          </w:tcPr>
          <w:p w14:paraId="1D4E59F9" w14:textId="77777777" w:rsidR="00AB5DB3" w:rsidRDefault="00AB5DB3">
            <w:pPr>
              <w:pStyle w:val="TableParagraph"/>
              <w:rPr>
                <w:sz w:val="18"/>
              </w:rPr>
            </w:pPr>
          </w:p>
        </w:tc>
        <w:tc>
          <w:tcPr>
            <w:tcW w:w="1125" w:type="dxa"/>
          </w:tcPr>
          <w:p w14:paraId="61DE721B" w14:textId="77777777" w:rsidR="00AB5DB3" w:rsidRDefault="00000000">
            <w:pPr>
              <w:pStyle w:val="TableParagraph"/>
              <w:spacing w:before="36"/>
              <w:ind w:right="76"/>
              <w:jc w:val="right"/>
              <w:rPr>
                <w:rFonts w:ascii="Arial"/>
                <w:i/>
                <w:sz w:val="18"/>
              </w:rPr>
            </w:pPr>
            <w:r>
              <w:rPr>
                <w:rFonts w:ascii="Arial"/>
                <w:i/>
                <w:spacing w:val="-2"/>
                <w:sz w:val="18"/>
              </w:rPr>
              <w:t>405,65</w:t>
            </w:r>
          </w:p>
        </w:tc>
        <w:tc>
          <w:tcPr>
            <w:tcW w:w="807" w:type="dxa"/>
          </w:tcPr>
          <w:p w14:paraId="2DCC6F0B" w14:textId="77777777" w:rsidR="00AB5DB3" w:rsidRDefault="00AB5DB3">
            <w:pPr>
              <w:pStyle w:val="TableParagraph"/>
              <w:rPr>
                <w:sz w:val="18"/>
              </w:rPr>
            </w:pPr>
          </w:p>
        </w:tc>
      </w:tr>
      <w:tr w:rsidR="00AB5DB3" w14:paraId="41B2302D" w14:textId="77777777">
        <w:trPr>
          <w:trHeight w:val="285"/>
        </w:trPr>
        <w:tc>
          <w:tcPr>
            <w:tcW w:w="6328" w:type="dxa"/>
          </w:tcPr>
          <w:p w14:paraId="4A25F466"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2330" w:type="dxa"/>
          </w:tcPr>
          <w:p w14:paraId="2D1DBECE" w14:textId="77777777" w:rsidR="00AB5DB3" w:rsidRDefault="00AB5DB3">
            <w:pPr>
              <w:pStyle w:val="TableParagraph"/>
              <w:rPr>
                <w:sz w:val="18"/>
              </w:rPr>
            </w:pPr>
          </w:p>
        </w:tc>
        <w:tc>
          <w:tcPr>
            <w:tcW w:w="1125" w:type="dxa"/>
          </w:tcPr>
          <w:p w14:paraId="692D9ED4" w14:textId="77777777" w:rsidR="00AB5DB3" w:rsidRDefault="00000000">
            <w:pPr>
              <w:pStyle w:val="TableParagraph"/>
              <w:spacing w:before="36"/>
              <w:ind w:right="76"/>
              <w:jc w:val="right"/>
              <w:rPr>
                <w:rFonts w:ascii="Arial"/>
                <w:i/>
                <w:sz w:val="18"/>
              </w:rPr>
            </w:pPr>
            <w:r>
              <w:rPr>
                <w:rFonts w:ascii="Arial"/>
                <w:i/>
                <w:spacing w:val="-2"/>
                <w:sz w:val="18"/>
              </w:rPr>
              <w:t>14,00</w:t>
            </w:r>
          </w:p>
        </w:tc>
        <w:tc>
          <w:tcPr>
            <w:tcW w:w="807" w:type="dxa"/>
          </w:tcPr>
          <w:p w14:paraId="16331B7C" w14:textId="77777777" w:rsidR="00AB5DB3" w:rsidRDefault="00AB5DB3">
            <w:pPr>
              <w:pStyle w:val="TableParagraph"/>
              <w:rPr>
                <w:sz w:val="18"/>
              </w:rPr>
            </w:pPr>
          </w:p>
        </w:tc>
      </w:tr>
      <w:tr w:rsidR="00AB5DB3" w14:paraId="638EF40F" w14:textId="77777777">
        <w:trPr>
          <w:trHeight w:val="285"/>
        </w:trPr>
        <w:tc>
          <w:tcPr>
            <w:tcW w:w="6328" w:type="dxa"/>
          </w:tcPr>
          <w:p w14:paraId="6BEEF6CD"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2330" w:type="dxa"/>
          </w:tcPr>
          <w:p w14:paraId="497F091D" w14:textId="77777777" w:rsidR="00AB5DB3" w:rsidRDefault="00AB5DB3">
            <w:pPr>
              <w:pStyle w:val="TableParagraph"/>
              <w:rPr>
                <w:sz w:val="18"/>
              </w:rPr>
            </w:pPr>
          </w:p>
        </w:tc>
        <w:tc>
          <w:tcPr>
            <w:tcW w:w="1125" w:type="dxa"/>
          </w:tcPr>
          <w:p w14:paraId="298D7414" w14:textId="77777777" w:rsidR="00AB5DB3" w:rsidRDefault="00000000">
            <w:pPr>
              <w:pStyle w:val="TableParagraph"/>
              <w:spacing w:before="36"/>
              <w:ind w:right="76"/>
              <w:jc w:val="right"/>
              <w:rPr>
                <w:rFonts w:ascii="Arial"/>
                <w:i/>
                <w:sz w:val="18"/>
              </w:rPr>
            </w:pPr>
            <w:r>
              <w:rPr>
                <w:rFonts w:ascii="Arial"/>
                <w:i/>
                <w:spacing w:val="-2"/>
                <w:sz w:val="18"/>
              </w:rPr>
              <w:t>58,12</w:t>
            </w:r>
          </w:p>
        </w:tc>
        <w:tc>
          <w:tcPr>
            <w:tcW w:w="807" w:type="dxa"/>
          </w:tcPr>
          <w:p w14:paraId="32AAF53D" w14:textId="77777777" w:rsidR="00AB5DB3" w:rsidRDefault="00AB5DB3">
            <w:pPr>
              <w:pStyle w:val="TableParagraph"/>
              <w:rPr>
                <w:sz w:val="18"/>
              </w:rPr>
            </w:pPr>
          </w:p>
        </w:tc>
      </w:tr>
      <w:tr w:rsidR="00AB5DB3" w14:paraId="01F9296E" w14:textId="77777777">
        <w:trPr>
          <w:trHeight w:val="277"/>
        </w:trPr>
        <w:tc>
          <w:tcPr>
            <w:tcW w:w="6328" w:type="dxa"/>
          </w:tcPr>
          <w:p w14:paraId="7E35C78D"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30" w:type="dxa"/>
          </w:tcPr>
          <w:p w14:paraId="70355FD6" w14:textId="77777777" w:rsidR="00AB5DB3" w:rsidRDefault="00000000">
            <w:pPr>
              <w:pStyle w:val="TableParagraph"/>
              <w:spacing w:before="36"/>
              <w:ind w:right="316"/>
              <w:jc w:val="right"/>
              <w:rPr>
                <w:rFonts w:ascii="Arial"/>
                <w:b/>
                <w:sz w:val="18"/>
              </w:rPr>
            </w:pPr>
            <w:r>
              <w:rPr>
                <w:rFonts w:ascii="Arial"/>
                <w:b/>
                <w:spacing w:val="-2"/>
                <w:sz w:val="18"/>
              </w:rPr>
              <w:t>1.360,00</w:t>
            </w:r>
          </w:p>
        </w:tc>
        <w:tc>
          <w:tcPr>
            <w:tcW w:w="1125" w:type="dxa"/>
          </w:tcPr>
          <w:p w14:paraId="4AAA7912" w14:textId="77777777" w:rsidR="00AB5DB3" w:rsidRDefault="00000000">
            <w:pPr>
              <w:pStyle w:val="TableParagraph"/>
              <w:spacing w:before="36"/>
              <w:ind w:right="76"/>
              <w:jc w:val="right"/>
              <w:rPr>
                <w:rFonts w:ascii="Arial"/>
                <w:b/>
                <w:sz w:val="18"/>
              </w:rPr>
            </w:pPr>
            <w:r>
              <w:rPr>
                <w:rFonts w:ascii="Arial"/>
                <w:b/>
                <w:spacing w:val="-4"/>
                <w:sz w:val="18"/>
              </w:rPr>
              <w:t>4,36</w:t>
            </w:r>
          </w:p>
        </w:tc>
        <w:tc>
          <w:tcPr>
            <w:tcW w:w="807" w:type="dxa"/>
          </w:tcPr>
          <w:p w14:paraId="08F389C6" w14:textId="77777777" w:rsidR="00AB5DB3" w:rsidRDefault="00000000">
            <w:pPr>
              <w:pStyle w:val="TableParagraph"/>
              <w:spacing w:before="36"/>
              <w:ind w:right="88"/>
              <w:jc w:val="right"/>
              <w:rPr>
                <w:rFonts w:ascii="Arial"/>
                <w:b/>
                <w:sz w:val="18"/>
              </w:rPr>
            </w:pPr>
            <w:r>
              <w:rPr>
                <w:rFonts w:ascii="Arial"/>
                <w:b/>
                <w:spacing w:val="-2"/>
                <w:sz w:val="18"/>
              </w:rPr>
              <w:t>0,32%</w:t>
            </w:r>
          </w:p>
        </w:tc>
      </w:tr>
      <w:tr w:rsidR="00AB5DB3" w14:paraId="7FA38873" w14:textId="77777777">
        <w:trPr>
          <w:trHeight w:val="277"/>
        </w:trPr>
        <w:tc>
          <w:tcPr>
            <w:tcW w:w="6328" w:type="dxa"/>
          </w:tcPr>
          <w:p w14:paraId="4EB712CA" w14:textId="77777777" w:rsidR="00AB5DB3" w:rsidRDefault="00000000">
            <w:pPr>
              <w:pStyle w:val="TableParagraph"/>
              <w:spacing w:before="28"/>
              <w:ind w:right="1080"/>
              <w:jc w:val="right"/>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2330" w:type="dxa"/>
          </w:tcPr>
          <w:p w14:paraId="6058A135" w14:textId="77777777" w:rsidR="00AB5DB3" w:rsidRDefault="00AB5DB3">
            <w:pPr>
              <w:pStyle w:val="TableParagraph"/>
              <w:rPr>
                <w:sz w:val="18"/>
              </w:rPr>
            </w:pPr>
          </w:p>
        </w:tc>
        <w:tc>
          <w:tcPr>
            <w:tcW w:w="1125" w:type="dxa"/>
          </w:tcPr>
          <w:p w14:paraId="432D4638" w14:textId="77777777" w:rsidR="00AB5DB3" w:rsidRDefault="00000000">
            <w:pPr>
              <w:pStyle w:val="TableParagraph"/>
              <w:spacing w:before="28"/>
              <w:ind w:right="76"/>
              <w:jc w:val="right"/>
              <w:rPr>
                <w:rFonts w:ascii="Arial"/>
                <w:i/>
                <w:sz w:val="18"/>
              </w:rPr>
            </w:pPr>
            <w:r>
              <w:rPr>
                <w:rFonts w:ascii="Arial"/>
                <w:i/>
                <w:spacing w:val="-4"/>
                <w:sz w:val="18"/>
              </w:rPr>
              <w:t>4,36</w:t>
            </w:r>
          </w:p>
        </w:tc>
        <w:tc>
          <w:tcPr>
            <w:tcW w:w="807" w:type="dxa"/>
          </w:tcPr>
          <w:p w14:paraId="3AEBB5A0" w14:textId="77777777" w:rsidR="00AB5DB3" w:rsidRDefault="00AB5DB3">
            <w:pPr>
              <w:pStyle w:val="TableParagraph"/>
              <w:rPr>
                <w:sz w:val="18"/>
              </w:rPr>
            </w:pPr>
          </w:p>
        </w:tc>
      </w:tr>
      <w:tr w:rsidR="00AB5DB3" w14:paraId="68AAEC7F" w14:textId="77777777">
        <w:trPr>
          <w:trHeight w:val="285"/>
        </w:trPr>
        <w:tc>
          <w:tcPr>
            <w:tcW w:w="6328" w:type="dxa"/>
          </w:tcPr>
          <w:p w14:paraId="3FB68F00"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330" w:type="dxa"/>
          </w:tcPr>
          <w:p w14:paraId="5998CA24" w14:textId="77777777" w:rsidR="00AB5DB3" w:rsidRDefault="00000000">
            <w:pPr>
              <w:pStyle w:val="TableParagraph"/>
              <w:spacing w:before="36"/>
              <w:ind w:right="316"/>
              <w:jc w:val="right"/>
              <w:rPr>
                <w:rFonts w:ascii="Arial"/>
                <w:b/>
                <w:sz w:val="18"/>
              </w:rPr>
            </w:pPr>
            <w:r>
              <w:rPr>
                <w:rFonts w:ascii="Arial"/>
                <w:b/>
                <w:spacing w:val="-2"/>
                <w:sz w:val="18"/>
              </w:rPr>
              <w:t>1.000,00</w:t>
            </w:r>
          </w:p>
        </w:tc>
        <w:tc>
          <w:tcPr>
            <w:tcW w:w="1125" w:type="dxa"/>
          </w:tcPr>
          <w:p w14:paraId="558FAA6F" w14:textId="77777777" w:rsidR="00AB5DB3" w:rsidRDefault="00AB5DB3">
            <w:pPr>
              <w:pStyle w:val="TableParagraph"/>
              <w:rPr>
                <w:sz w:val="18"/>
              </w:rPr>
            </w:pPr>
          </w:p>
        </w:tc>
        <w:tc>
          <w:tcPr>
            <w:tcW w:w="807" w:type="dxa"/>
          </w:tcPr>
          <w:p w14:paraId="038A389F" w14:textId="77777777" w:rsidR="00AB5DB3" w:rsidRDefault="00AB5DB3">
            <w:pPr>
              <w:pStyle w:val="TableParagraph"/>
              <w:rPr>
                <w:sz w:val="18"/>
              </w:rPr>
            </w:pPr>
          </w:p>
        </w:tc>
      </w:tr>
      <w:tr w:rsidR="00AB5DB3" w14:paraId="08CF9618" w14:textId="77777777">
        <w:trPr>
          <w:trHeight w:val="285"/>
        </w:trPr>
        <w:tc>
          <w:tcPr>
            <w:tcW w:w="6328" w:type="dxa"/>
          </w:tcPr>
          <w:p w14:paraId="003FC1F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330" w:type="dxa"/>
          </w:tcPr>
          <w:p w14:paraId="2900136B" w14:textId="77777777" w:rsidR="00AB5DB3" w:rsidRDefault="00000000">
            <w:pPr>
              <w:pStyle w:val="TableParagraph"/>
              <w:spacing w:before="36"/>
              <w:ind w:right="316"/>
              <w:jc w:val="right"/>
              <w:rPr>
                <w:rFonts w:ascii="Arial"/>
                <w:b/>
                <w:sz w:val="18"/>
              </w:rPr>
            </w:pPr>
            <w:r>
              <w:rPr>
                <w:rFonts w:ascii="Arial"/>
                <w:b/>
                <w:spacing w:val="-2"/>
                <w:sz w:val="18"/>
              </w:rPr>
              <w:t>23.840,00</w:t>
            </w:r>
          </w:p>
        </w:tc>
        <w:tc>
          <w:tcPr>
            <w:tcW w:w="1125" w:type="dxa"/>
          </w:tcPr>
          <w:p w14:paraId="02F5B3B0" w14:textId="77777777" w:rsidR="00AB5DB3" w:rsidRDefault="00000000">
            <w:pPr>
              <w:pStyle w:val="TableParagraph"/>
              <w:spacing w:before="36"/>
              <w:ind w:right="76"/>
              <w:jc w:val="right"/>
              <w:rPr>
                <w:rFonts w:ascii="Arial"/>
                <w:b/>
                <w:sz w:val="18"/>
              </w:rPr>
            </w:pPr>
            <w:r>
              <w:rPr>
                <w:rFonts w:ascii="Arial"/>
                <w:b/>
                <w:spacing w:val="-2"/>
                <w:sz w:val="18"/>
              </w:rPr>
              <w:t>1.928,52</w:t>
            </w:r>
          </w:p>
        </w:tc>
        <w:tc>
          <w:tcPr>
            <w:tcW w:w="807" w:type="dxa"/>
          </w:tcPr>
          <w:p w14:paraId="26FB1133" w14:textId="77777777" w:rsidR="00AB5DB3" w:rsidRDefault="00000000">
            <w:pPr>
              <w:pStyle w:val="TableParagraph"/>
              <w:spacing w:before="36"/>
              <w:ind w:right="88"/>
              <w:jc w:val="right"/>
              <w:rPr>
                <w:rFonts w:ascii="Arial"/>
                <w:b/>
                <w:sz w:val="18"/>
              </w:rPr>
            </w:pPr>
            <w:r>
              <w:rPr>
                <w:rFonts w:ascii="Arial"/>
                <w:b/>
                <w:spacing w:val="-2"/>
                <w:sz w:val="18"/>
              </w:rPr>
              <w:t>8,09%</w:t>
            </w:r>
          </w:p>
        </w:tc>
      </w:tr>
      <w:tr w:rsidR="00AB5DB3" w14:paraId="00CD8FD5" w14:textId="77777777">
        <w:trPr>
          <w:trHeight w:val="285"/>
        </w:trPr>
        <w:tc>
          <w:tcPr>
            <w:tcW w:w="6328" w:type="dxa"/>
          </w:tcPr>
          <w:p w14:paraId="1EBDC28E"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330" w:type="dxa"/>
          </w:tcPr>
          <w:p w14:paraId="70DD7F06" w14:textId="77777777" w:rsidR="00AB5DB3" w:rsidRDefault="00000000">
            <w:pPr>
              <w:pStyle w:val="TableParagraph"/>
              <w:spacing w:before="36"/>
              <w:ind w:right="316"/>
              <w:jc w:val="right"/>
              <w:rPr>
                <w:rFonts w:ascii="Arial"/>
                <w:b/>
                <w:sz w:val="18"/>
              </w:rPr>
            </w:pPr>
            <w:r>
              <w:rPr>
                <w:rFonts w:ascii="Arial"/>
                <w:b/>
                <w:spacing w:val="-2"/>
                <w:sz w:val="18"/>
              </w:rPr>
              <w:t>23.840,00</w:t>
            </w:r>
          </w:p>
        </w:tc>
        <w:tc>
          <w:tcPr>
            <w:tcW w:w="1125" w:type="dxa"/>
          </w:tcPr>
          <w:p w14:paraId="7C5F0748" w14:textId="77777777" w:rsidR="00AB5DB3" w:rsidRDefault="00000000">
            <w:pPr>
              <w:pStyle w:val="TableParagraph"/>
              <w:spacing w:before="36"/>
              <w:ind w:right="76"/>
              <w:jc w:val="right"/>
              <w:rPr>
                <w:rFonts w:ascii="Arial"/>
                <w:b/>
                <w:sz w:val="18"/>
              </w:rPr>
            </w:pPr>
            <w:r>
              <w:rPr>
                <w:rFonts w:ascii="Arial"/>
                <w:b/>
                <w:spacing w:val="-2"/>
                <w:sz w:val="18"/>
              </w:rPr>
              <w:t>1.928,52</w:t>
            </w:r>
          </w:p>
        </w:tc>
        <w:tc>
          <w:tcPr>
            <w:tcW w:w="807" w:type="dxa"/>
          </w:tcPr>
          <w:p w14:paraId="64A749F8" w14:textId="77777777" w:rsidR="00AB5DB3" w:rsidRDefault="00000000">
            <w:pPr>
              <w:pStyle w:val="TableParagraph"/>
              <w:spacing w:before="36"/>
              <w:ind w:right="88"/>
              <w:jc w:val="right"/>
              <w:rPr>
                <w:rFonts w:ascii="Arial"/>
                <w:b/>
                <w:sz w:val="18"/>
              </w:rPr>
            </w:pPr>
            <w:r>
              <w:rPr>
                <w:rFonts w:ascii="Arial"/>
                <w:b/>
                <w:spacing w:val="-2"/>
                <w:sz w:val="18"/>
              </w:rPr>
              <w:t>8,09%</w:t>
            </w:r>
          </w:p>
        </w:tc>
      </w:tr>
      <w:tr w:rsidR="00AB5DB3" w14:paraId="3A7A92EE" w14:textId="77777777">
        <w:trPr>
          <w:trHeight w:val="285"/>
        </w:trPr>
        <w:tc>
          <w:tcPr>
            <w:tcW w:w="6328" w:type="dxa"/>
          </w:tcPr>
          <w:p w14:paraId="69137E99"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330" w:type="dxa"/>
          </w:tcPr>
          <w:p w14:paraId="2BEC9178" w14:textId="77777777" w:rsidR="00AB5DB3" w:rsidRDefault="00000000">
            <w:pPr>
              <w:pStyle w:val="TableParagraph"/>
              <w:spacing w:before="36"/>
              <w:ind w:right="316"/>
              <w:jc w:val="right"/>
              <w:rPr>
                <w:rFonts w:ascii="Arial"/>
                <w:b/>
                <w:sz w:val="18"/>
              </w:rPr>
            </w:pPr>
            <w:r>
              <w:rPr>
                <w:rFonts w:ascii="Arial"/>
                <w:b/>
                <w:spacing w:val="-2"/>
                <w:sz w:val="18"/>
              </w:rPr>
              <w:t>14.400,00</w:t>
            </w:r>
          </w:p>
        </w:tc>
        <w:tc>
          <w:tcPr>
            <w:tcW w:w="1125" w:type="dxa"/>
          </w:tcPr>
          <w:p w14:paraId="2D957E63" w14:textId="77777777" w:rsidR="00AB5DB3" w:rsidRDefault="00000000">
            <w:pPr>
              <w:pStyle w:val="TableParagraph"/>
              <w:spacing w:before="36"/>
              <w:ind w:right="76"/>
              <w:jc w:val="right"/>
              <w:rPr>
                <w:rFonts w:ascii="Arial"/>
                <w:b/>
                <w:sz w:val="18"/>
              </w:rPr>
            </w:pPr>
            <w:r>
              <w:rPr>
                <w:rFonts w:ascii="Arial"/>
                <w:b/>
                <w:spacing w:val="-2"/>
                <w:sz w:val="18"/>
              </w:rPr>
              <w:t>1.911,08</w:t>
            </w:r>
          </w:p>
        </w:tc>
        <w:tc>
          <w:tcPr>
            <w:tcW w:w="807" w:type="dxa"/>
          </w:tcPr>
          <w:p w14:paraId="5B1E74FA" w14:textId="77777777" w:rsidR="00AB5DB3" w:rsidRDefault="00000000">
            <w:pPr>
              <w:pStyle w:val="TableParagraph"/>
              <w:spacing w:before="36"/>
              <w:ind w:right="88"/>
              <w:jc w:val="right"/>
              <w:rPr>
                <w:rFonts w:ascii="Arial"/>
                <w:b/>
                <w:sz w:val="18"/>
              </w:rPr>
            </w:pPr>
            <w:r>
              <w:rPr>
                <w:rFonts w:ascii="Arial"/>
                <w:b/>
                <w:spacing w:val="-2"/>
                <w:sz w:val="18"/>
              </w:rPr>
              <w:t>13,27%</w:t>
            </w:r>
          </w:p>
        </w:tc>
      </w:tr>
      <w:tr w:rsidR="00AB5DB3" w14:paraId="63A5A7BD" w14:textId="77777777">
        <w:trPr>
          <w:trHeight w:val="285"/>
        </w:trPr>
        <w:tc>
          <w:tcPr>
            <w:tcW w:w="6328" w:type="dxa"/>
          </w:tcPr>
          <w:p w14:paraId="0B6394D2"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330" w:type="dxa"/>
          </w:tcPr>
          <w:p w14:paraId="06510666" w14:textId="77777777" w:rsidR="00AB5DB3" w:rsidRDefault="00AB5DB3">
            <w:pPr>
              <w:pStyle w:val="TableParagraph"/>
              <w:rPr>
                <w:sz w:val="18"/>
              </w:rPr>
            </w:pPr>
          </w:p>
        </w:tc>
        <w:tc>
          <w:tcPr>
            <w:tcW w:w="1125" w:type="dxa"/>
          </w:tcPr>
          <w:p w14:paraId="6D6F1CD1" w14:textId="77777777" w:rsidR="00AB5DB3" w:rsidRDefault="00000000">
            <w:pPr>
              <w:pStyle w:val="TableParagraph"/>
              <w:spacing w:before="36"/>
              <w:ind w:right="76"/>
              <w:jc w:val="right"/>
              <w:rPr>
                <w:rFonts w:ascii="Arial"/>
                <w:i/>
                <w:sz w:val="18"/>
              </w:rPr>
            </w:pPr>
            <w:r>
              <w:rPr>
                <w:rFonts w:ascii="Arial"/>
                <w:i/>
                <w:spacing w:val="-2"/>
                <w:sz w:val="18"/>
              </w:rPr>
              <w:t>1.622,61</w:t>
            </w:r>
          </w:p>
        </w:tc>
        <w:tc>
          <w:tcPr>
            <w:tcW w:w="807" w:type="dxa"/>
          </w:tcPr>
          <w:p w14:paraId="5AB16CBE" w14:textId="77777777" w:rsidR="00AB5DB3" w:rsidRDefault="00AB5DB3">
            <w:pPr>
              <w:pStyle w:val="TableParagraph"/>
              <w:rPr>
                <w:sz w:val="18"/>
              </w:rPr>
            </w:pPr>
          </w:p>
        </w:tc>
      </w:tr>
      <w:tr w:rsidR="00AB5DB3" w14:paraId="4E60488B" w14:textId="77777777">
        <w:trPr>
          <w:trHeight w:val="285"/>
        </w:trPr>
        <w:tc>
          <w:tcPr>
            <w:tcW w:w="6328" w:type="dxa"/>
          </w:tcPr>
          <w:p w14:paraId="6520DB05"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2330" w:type="dxa"/>
          </w:tcPr>
          <w:p w14:paraId="387F3518" w14:textId="77777777" w:rsidR="00AB5DB3" w:rsidRDefault="00AB5DB3">
            <w:pPr>
              <w:pStyle w:val="TableParagraph"/>
              <w:rPr>
                <w:sz w:val="18"/>
              </w:rPr>
            </w:pPr>
          </w:p>
        </w:tc>
        <w:tc>
          <w:tcPr>
            <w:tcW w:w="1125" w:type="dxa"/>
          </w:tcPr>
          <w:p w14:paraId="0324B13D" w14:textId="77777777" w:rsidR="00AB5DB3" w:rsidRDefault="00000000">
            <w:pPr>
              <w:pStyle w:val="TableParagraph"/>
              <w:spacing w:before="36"/>
              <w:ind w:right="76"/>
              <w:jc w:val="right"/>
              <w:rPr>
                <w:rFonts w:ascii="Arial"/>
                <w:i/>
                <w:sz w:val="18"/>
              </w:rPr>
            </w:pPr>
            <w:r>
              <w:rPr>
                <w:rFonts w:ascii="Arial"/>
                <w:i/>
                <w:spacing w:val="-2"/>
                <w:sz w:val="18"/>
              </w:rPr>
              <w:t>56,00</w:t>
            </w:r>
          </w:p>
        </w:tc>
        <w:tc>
          <w:tcPr>
            <w:tcW w:w="807" w:type="dxa"/>
          </w:tcPr>
          <w:p w14:paraId="31B02AA2" w14:textId="77777777" w:rsidR="00AB5DB3" w:rsidRDefault="00AB5DB3">
            <w:pPr>
              <w:pStyle w:val="TableParagraph"/>
              <w:rPr>
                <w:sz w:val="18"/>
              </w:rPr>
            </w:pPr>
          </w:p>
        </w:tc>
      </w:tr>
      <w:tr w:rsidR="00AB5DB3" w14:paraId="79D85ECC" w14:textId="77777777">
        <w:trPr>
          <w:trHeight w:val="285"/>
        </w:trPr>
        <w:tc>
          <w:tcPr>
            <w:tcW w:w="6328" w:type="dxa"/>
          </w:tcPr>
          <w:p w14:paraId="5ECBD61C"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2330" w:type="dxa"/>
          </w:tcPr>
          <w:p w14:paraId="4CE1D34D" w14:textId="77777777" w:rsidR="00AB5DB3" w:rsidRDefault="00AB5DB3">
            <w:pPr>
              <w:pStyle w:val="TableParagraph"/>
              <w:rPr>
                <w:sz w:val="18"/>
              </w:rPr>
            </w:pPr>
          </w:p>
        </w:tc>
        <w:tc>
          <w:tcPr>
            <w:tcW w:w="1125" w:type="dxa"/>
          </w:tcPr>
          <w:p w14:paraId="0E7416BB" w14:textId="77777777" w:rsidR="00AB5DB3" w:rsidRDefault="00000000">
            <w:pPr>
              <w:pStyle w:val="TableParagraph"/>
              <w:spacing w:before="36"/>
              <w:ind w:right="76"/>
              <w:jc w:val="right"/>
              <w:rPr>
                <w:rFonts w:ascii="Arial"/>
                <w:i/>
                <w:sz w:val="18"/>
              </w:rPr>
            </w:pPr>
            <w:r>
              <w:rPr>
                <w:rFonts w:ascii="Arial"/>
                <w:i/>
                <w:spacing w:val="-2"/>
                <w:sz w:val="18"/>
              </w:rPr>
              <w:t>232,47</w:t>
            </w:r>
          </w:p>
        </w:tc>
        <w:tc>
          <w:tcPr>
            <w:tcW w:w="807" w:type="dxa"/>
          </w:tcPr>
          <w:p w14:paraId="1698AAAD" w14:textId="77777777" w:rsidR="00AB5DB3" w:rsidRDefault="00AB5DB3">
            <w:pPr>
              <w:pStyle w:val="TableParagraph"/>
              <w:rPr>
                <w:sz w:val="18"/>
              </w:rPr>
            </w:pPr>
          </w:p>
        </w:tc>
      </w:tr>
      <w:tr w:rsidR="00AB5DB3" w14:paraId="211D4135" w14:textId="77777777">
        <w:trPr>
          <w:trHeight w:val="285"/>
        </w:trPr>
        <w:tc>
          <w:tcPr>
            <w:tcW w:w="6328" w:type="dxa"/>
          </w:tcPr>
          <w:p w14:paraId="7CB9C1E6"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30" w:type="dxa"/>
          </w:tcPr>
          <w:p w14:paraId="7D509641" w14:textId="77777777" w:rsidR="00AB5DB3" w:rsidRDefault="00000000">
            <w:pPr>
              <w:pStyle w:val="TableParagraph"/>
              <w:spacing w:before="36"/>
              <w:ind w:right="316"/>
              <w:jc w:val="right"/>
              <w:rPr>
                <w:rFonts w:ascii="Arial"/>
                <w:b/>
                <w:sz w:val="18"/>
              </w:rPr>
            </w:pPr>
            <w:r>
              <w:rPr>
                <w:rFonts w:ascii="Arial"/>
                <w:b/>
                <w:spacing w:val="-2"/>
                <w:sz w:val="18"/>
              </w:rPr>
              <w:t>5.440,00</w:t>
            </w:r>
          </w:p>
        </w:tc>
        <w:tc>
          <w:tcPr>
            <w:tcW w:w="1125" w:type="dxa"/>
          </w:tcPr>
          <w:p w14:paraId="17A125A4" w14:textId="77777777" w:rsidR="00AB5DB3" w:rsidRDefault="00000000">
            <w:pPr>
              <w:pStyle w:val="TableParagraph"/>
              <w:spacing w:before="36"/>
              <w:ind w:right="76"/>
              <w:jc w:val="right"/>
              <w:rPr>
                <w:rFonts w:ascii="Arial"/>
                <w:b/>
                <w:sz w:val="18"/>
              </w:rPr>
            </w:pPr>
            <w:r>
              <w:rPr>
                <w:rFonts w:ascii="Arial"/>
                <w:b/>
                <w:spacing w:val="-2"/>
                <w:sz w:val="18"/>
              </w:rPr>
              <w:t>17,44</w:t>
            </w:r>
          </w:p>
        </w:tc>
        <w:tc>
          <w:tcPr>
            <w:tcW w:w="807" w:type="dxa"/>
          </w:tcPr>
          <w:p w14:paraId="1C2DB8F5" w14:textId="77777777" w:rsidR="00AB5DB3" w:rsidRDefault="00000000">
            <w:pPr>
              <w:pStyle w:val="TableParagraph"/>
              <w:spacing w:before="36"/>
              <w:ind w:right="88"/>
              <w:jc w:val="right"/>
              <w:rPr>
                <w:rFonts w:ascii="Arial"/>
                <w:b/>
                <w:sz w:val="18"/>
              </w:rPr>
            </w:pPr>
            <w:r>
              <w:rPr>
                <w:rFonts w:ascii="Arial"/>
                <w:b/>
                <w:spacing w:val="-2"/>
                <w:sz w:val="18"/>
              </w:rPr>
              <w:t>0,32%</w:t>
            </w:r>
          </w:p>
        </w:tc>
      </w:tr>
      <w:tr w:rsidR="00AB5DB3" w14:paraId="0D501ACE" w14:textId="77777777">
        <w:trPr>
          <w:trHeight w:val="582"/>
        </w:trPr>
        <w:tc>
          <w:tcPr>
            <w:tcW w:w="6328" w:type="dxa"/>
            <w:tcBorders>
              <w:bottom w:val="single" w:sz="12" w:space="0" w:color="000000"/>
            </w:tcBorders>
          </w:tcPr>
          <w:p w14:paraId="7A5B5C8D"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p w14:paraId="1DFA864F" w14:textId="77777777" w:rsidR="00AB5DB3" w:rsidRDefault="00000000">
            <w:pPr>
              <w:pStyle w:val="TableParagraph"/>
              <w:spacing w:before="63"/>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330" w:type="dxa"/>
            <w:tcBorders>
              <w:bottom w:val="single" w:sz="12" w:space="0" w:color="000000"/>
            </w:tcBorders>
          </w:tcPr>
          <w:p w14:paraId="2EFF4C8F" w14:textId="77777777" w:rsidR="00AB5DB3" w:rsidRDefault="00AB5DB3">
            <w:pPr>
              <w:pStyle w:val="TableParagraph"/>
              <w:spacing w:before="99"/>
              <w:rPr>
                <w:rFonts w:ascii="Arial"/>
                <w:b/>
                <w:sz w:val="18"/>
              </w:rPr>
            </w:pPr>
          </w:p>
          <w:p w14:paraId="1328C4D9" w14:textId="77777777" w:rsidR="00AB5DB3" w:rsidRDefault="00000000">
            <w:pPr>
              <w:pStyle w:val="TableParagraph"/>
              <w:ind w:right="316"/>
              <w:jc w:val="right"/>
              <w:rPr>
                <w:rFonts w:ascii="Arial"/>
                <w:b/>
                <w:sz w:val="18"/>
              </w:rPr>
            </w:pPr>
            <w:r>
              <w:rPr>
                <w:rFonts w:ascii="Arial"/>
                <w:b/>
                <w:spacing w:val="-2"/>
                <w:sz w:val="18"/>
              </w:rPr>
              <w:t>4.000,00</w:t>
            </w:r>
          </w:p>
        </w:tc>
        <w:tc>
          <w:tcPr>
            <w:tcW w:w="1125" w:type="dxa"/>
            <w:tcBorders>
              <w:bottom w:val="single" w:sz="12" w:space="0" w:color="000000"/>
            </w:tcBorders>
          </w:tcPr>
          <w:p w14:paraId="1E146378" w14:textId="77777777" w:rsidR="00AB5DB3" w:rsidRDefault="00000000">
            <w:pPr>
              <w:pStyle w:val="TableParagraph"/>
              <w:spacing w:before="36"/>
              <w:ind w:right="76"/>
              <w:jc w:val="right"/>
              <w:rPr>
                <w:rFonts w:ascii="Arial"/>
                <w:i/>
                <w:sz w:val="18"/>
              </w:rPr>
            </w:pPr>
            <w:r>
              <w:rPr>
                <w:rFonts w:ascii="Arial"/>
                <w:i/>
                <w:spacing w:val="-2"/>
                <w:sz w:val="18"/>
              </w:rPr>
              <w:t>17,44</w:t>
            </w:r>
          </w:p>
        </w:tc>
        <w:tc>
          <w:tcPr>
            <w:tcW w:w="807" w:type="dxa"/>
            <w:tcBorders>
              <w:bottom w:val="single" w:sz="12" w:space="0" w:color="000000"/>
            </w:tcBorders>
          </w:tcPr>
          <w:p w14:paraId="0F38B3A3" w14:textId="77777777" w:rsidR="00AB5DB3" w:rsidRDefault="00AB5DB3">
            <w:pPr>
              <w:pStyle w:val="TableParagraph"/>
              <w:rPr>
                <w:sz w:val="18"/>
              </w:rPr>
            </w:pPr>
          </w:p>
        </w:tc>
      </w:tr>
      <w:tr w:rsidR="00AB5DB3" w14:paraId="544FBBF6" w14:textId="77777777">
        <w:trPr>
          <w:trHeight w:val="359"/>
        </w:trPr>
        <w:tc>
          <w:tcPr>
            <w:tcW w:w="6328" w:type="dxa"/>
            <w:tcBorders>
              <w:top w:val="single" w:sz="12" w:space="0" w:color="000000"/>
              <w:left w:val="single" w:sz="12" w:space="0" w:color="000000"/>
              <w:bottom w:val="single" w:sz="12" w:space="0" w:color="000000"/>
            </w:tcBorders>
          </w:tcPr>
          <w:p w14:paraId="55211937" w14:textId="77777777" w:rsidR="00AB5DB3" w:rsidRDefault="00000000">
            <w:pPr>
              <w:pStyle w:val="TableParagraph"/>
              <w:spacing w:before="39"/>
              <w:ind w:left="44"/>
              <w:rPr>
                <w:rFonts w:ascii="Arial"/>
                <w:b/>
                <w:sz w:val="18"/>
              </w:rPr>
            </w:pPr>
            <w:r>
              <w:rPr>
                <w:rFonts w:ascii="Arial"/>
                <w:b/>
                <w:color w:val="00009F"/>
                <w:sz w:val="18"/>
              </w:rPr>
              <w:t>T105465</w:t>
            </w:r>
            <w:r>
              <w:rPr>
                <w:rFonts w:ascii="Arial"/>
                <w:b/>
                <w:color w:val="00009F"/>
                <w:spacing w:val="-1"/>
                <w:sz w:val="18"/>
              </w:rPr>
              <w:t xml:space="preserve"> </w:t>
            </w:r>
            <w:r>
              <w:rPr>
                <w:rFonts w:ascii="Arial"/>
                <w:b/>
                <w:color w:val="00009F"/>
                <w:sz w:val="18"/>
              </w:rPr>
              <w:t>Residents</w:t>
            </w:r>
            <w:r>
              <w:rPr>
                <w:rFonts w:ascii="Arial"/>
                <w:b/>
                <w:color w:val="00009F"/>
                <w:spacing w:val="-1"/>
                <w:sz w:val="18"/>
              </w:rPr>
              <w:t xml:space="preserve"> </w:t>
            </w:r>
            <w:r>
              <w:rPr>
                <w:rFonts w:ascii="Arial"/>
                <w:b/>
                <w:color w:val="00009F"/>
                <w:sz w:val="18"/>
              </w:rPr>
              <w:t>of</w:t>
            </w:r>
            <w:r>
              <w:rPr>
                <w:rFonts w:ascii="Arial"/>
                <w:b/>
                <w:color w:val="00009F"/>
                <w:spacing w:val="-1"/>
                <w:sz w:val="18"/>
              </w:rPr>
              <w:t xml:space="preserve"> </w:t>
            </w:r>
            <w:r>
              <w:rPr>
                <w:rFonts w:ascii="Arial"/>
                <w:b/>
                <w:color w:val="00009F"/>
                <w:sz w:val="18"/>
              </w:rPr>
              <w:t>the</w:t>
            </w:r>
            <w:r>
              <w:rPr>
                <w:rFonts w:ascii="Arial"/>
                <w:b/>
                <w:color w:val="00009F"/>
                <w:spacing w:val="-1"/>
                <w:sz w:val="18"/>
              </w:rPr>
              <w:t xml:space="preserve"> </w:t>
            </w:r>
            <w:r>
              <w:rPr>
                <w:rFonts w:ascii="Arial"/>
                <w:b/>
                <w:color w:val="00009F"/>
                <w:spacing w:val="-2"/>
                <w:sz w:val="18"/>
              </w:rPr>
              <w:t>future</w:t>
            </w:r>
          </w:p>
        </w:tc>
        <w:tc>
          <w:tcPr>
            <w:tcW w:w="2330" w:type="dxa"/>
            <w:tcBorders>
              <w:top w:val="single" w:sz="12" w:space="0" w:color="000000"/>
              <w:bottom w:val="single" w:sz="12" w:space="0" w:color="000000"/>
            </w:tcBorders>
          </w:tcPr>
          <w:p w14:paraId="71D13EA6" w14:textId="77777777" w:rsidR="00AB5DB3" w:rsidRDefault="00000000">
            <w:pPr>
              <w:pStyle w:val="TableParagraph"/>
              <w:spacing w:before="39"/>
              <w:ind w:right="316"/>
              <w:jc w:val="right"/>
              <w:rPr>
                <w:rFonts w:ascii="Arial"/>
                <w:b/>
                <w:sz w:val="18"/>
              </w:rPr>
            </w:pPr>
            <w:r>
              <w:rPr>
                <w:rFonts w:ascii="Arial"/>
                <w:b/>
                <w:color w:val="00009F"/>
                <w:spacing w:val="-2"/>
                <w:sz w:val="18"/>
              </w:rPr>
              <w:t>203.000,00</w:t>
            </w:r>
          </w:p>
        </w:tc>
        <w:tc>
          <w:tcPr>
            <w:tcW w:w="1125" w:type="dxa"/>
            <w:tcBorders>
              <w:top w:val="single" w:sz="12" w:space="0" w:color="000000"/>
              <w:bottom w:val="single" w:sz="12" w:space="0" w:color="000000"/>
            </w:tcBorders>
          </w:tcPr>
          <w:p w14:paraId="035D672F" w14:textId="77777777" w:rsidR="00AB5DB3" w:rsidRDefault="00000000">
            <w:pPr>
              <w:pStyle w:val="TableParagraph"/>
              <w:spacing w:before="39"/>
              <w:ind w:right="76"/>
              <w:jc w:val="right"/>
              <w:rPr>
                <w:rFonts w:ascii="Arial"/>
                <w:b/>
                <w:sz w:val="18"/>
              </w:rPr>
            </w:pPr>
            <w:r>
              <w:rPr>
                <w:rFonts w:ascii="Arial"/>
                <w:b/>
                <w:color w:val="00009F"/>
                <w:spacing w:val="-2"/>
                <w:sz w:val="18"/>
              </w:rPr>
              <w:t>164,00</w:t>
            </w:r>
          </w:p>
        </w:tc>
        <w:tc>
          <w:tcPr>
            <w:tcW w:w="807" w:type="dxa"/>
            <w:tcBorders>
              <w:top w:val="single" w:sz="12" w:space="0" w:color="000000"/>
              <w:bottom w:val="single" w:sz="12" w:space="0" w:color="000000"/>
              <w:right w:val="single" w:sz="12" w:space="0" w:color="000000"/>
            </w:tcBorders>
          </w:tcPr>
          <w:p w14:paraId="314C39BC" w14:textId="77777777" w:rsidR="00AB5DB3" w:rsidRDefault="00000000">
            <w:pPr>
              <w:pStyle w:val="TableParagraph"/>
              <w:spacing w:before="39"/>
              <w:ind w:right="73"/>
              <w:jc w:val="right"/>
              <w:rPr>
                <w:rFonts w:ascii="Arial"/>
                <w:b/>
                <w:sz w:val="18"/>
              </w:rPr>
            </w:pPr>
            <w:r>
              <w:rPr>
                <w:rFonts w:ascii="Arial"/>
                <w:b/>
                <w:color w:val="00009F"/>
                <w:spacing w:val="-2"/>
                <w:sz w:val="18"/>
              </w:rPr>
              <w:t>0,08%</w:t>
            </w:r>
          </w:p>
        </w:tc>
      </w:tr>
      <w:tr w:rsidR="00AB5DB3" w14:paraId="29CBA840" w14:textId="77777777">
        <w:trPr>
          <w:trHeight w:val="228"/>
        </w:trPr>
        <w:tc>
          <w:tcPr>
            <w:tcW w:w="6328" w:type="dxa"/>
            <w:tcBorders>
              <w:top w:val="single" w:sz="12" w:space="0" w:color="000000"/>
            </w:tcBorders>
          </w:tcPr>
          <w:p w14:paraId="11EA9DF8"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330" w:type="dxa"/>
            <w:tcBorders>
              <w:top w:val="single" w:sz="12" w:space="0" w:color="000000"/>
            </w:tcBorders>
          </w:tcPr>
          <w:p w14:paraId="70BADF26" w14:textId="77777777" w:rsidR="00AB5DB3" w:rsidRDefault="00000000">
            <w:pPr>
              <w:pStyle w:val="TableParagraph"/>
              <w:spacing w:line="186" w:lineRule="exact"/>
              <w:ind w:right="316"/>
              <w:jc w:val="right"/>
              <w:rPr>
                <w:rFonts w:ascii="Arial"/>
                <w:b/>
                <w:sz w:val="18"/>
              </w:rPr>
            </w:pPr>
            <w:r>
              <w:rPr>
                <w:rFonts w:ascii="Arial"/>
                <w:b/>
                <w:spacing w:val="-2"/>
                <w:sz w:val="18"/>
              </w:rPr>
              <w:t>300,00</w:t>
            </w:r>
          </w:p>
        </w:tc>
        <w:tc>
          <w:tcPr>
            <w:tcW w:w="1125" w:type="dxa"/>
            <w:tcBorders>
              <w:top w:val="single" w:sz="12" w:space="0" w:color="000000"/>
            </w:tcBorders>
          </w:tcPr>
          <w:p w14:paraId="4C0FAD84" w14:textId="77777777" w:rsidR="00AB5DB3" w:rsidRDefault="00000000">
            <w:pPr>
              <w:pStyle w:val="TableParagraph"/>
              <w:spacing w:line="186" w:lineRule="exact"/>
              <w:ind w:right="76"/>
              <w:jc w:val="right"/>
              <w:rPr>
                <w:rFonts w:ascii="Arial"/>
                <w:b/>
                <w:sz w:val="18"/>
              </w:rPr>
            </w:pPr>
            <w:r>
              <w:rPr>
                <w:rFonts w:ascii="Arial"/>
                <w:b/>
                <w:spacing w:val="-2"/>
                <w:sz w:val="18"/>
              </w:rPr>
              <w:t>32,80</w:t>
            </w:r>
          </w:p>
        </w:tc>
        <w:tc>
          <w:tcPr>
            <w:tcW w:w="807" w:type="dxa"/>
            <w:tcBorders>
              <w:top w:val="single" w:sz="12" w:space="0" w:color="000000"/>
            </w:tcBorders>
          </w:tcPr>
          <w:p w14:paraId="10806C69" w14:textId="77777777" w:rsidR="00AB5DB3" w:rsidRDefault="00000000">
            <w:pPr>
              <w:pStyle w:val="TableParagraph"/>
              <w:spacing w:line="186" w:lineRule="exact"/>
              <w:ind w:right="88"/>
              <w:jc w:val="right"/>
              <w:rPr>
                <w:rFonts w:ascii="Arial"/>
                <w:b/>
                <w:sz w:val="18"/>
              </w:rPr>
            </w:pPr>
            <w:r>
              <w:rPr>
                <w:rFonts w:ascii="Arial"/>
                <w:b/>
                <w:spacing w:val="-2"/>
                <w:sz w:val="18"/>
              </w:rPr>
              <w:t>10,93%</w:t>
            </w:r>
          </w:p>
        </w:tc>
      </w:tr>
      <w:tr w:rsidR="00AB5DB3" w14:paraId="6C0AD869" w14:textId="77777777">
        <w:trPr>
          <w:trHeight w:val="285"/>
        </w:trPr>
        <w:tc>
          <w:tcPr>
            <w:tcW w:w="6328" w:type="dxa"/>
          </w:tcPr>
          <w:p w14:paraId="05026A42"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30" w:type="dxa"/>
          </w:tcPr>
          <w:p w14:paraId="48B312A2" w14:textId="77777777" w:rsidR="00AB5DB3" w:rsidRDefault="00000000">
            <w:pPr>
              <w:pStyle w:val="TableParagraph"/>
              <w:spacing w:before="36"/>
              <w:ind w:right="316"/>
              <w:jc w:val="right"/>
              <w:rPr>
                <w:rFonts w:ascii="Arial"/>
                <w:b/>
                <w:sz w:val="18"/>
              </w:rPr>
            </w:pPr>
            <w:r>
              <w:rPr>
                <w:rFonts w:ascii="Arial"/>
                <w:b/>
                <w:spacing w:val="-2"/>
                <w:sz w:val="18"/>
              </w:rPr>
              <w:t>300,00</w:t>
            </w:r>
          </w:p>
        </w:tc>
        <w:tc>
          <w:tcPr>
            <w:tcW w:w="1125" w:type="dxa"/>
          </w:tcPr>
          <w:p w14:paraId="18DEB495" w14:textId="77777777" w:rsidR="00AB5DB3" w:rsidRDefault="00000000">
            <w:pPr>
              <w:pStyle w:val="TableParagraph"/>
              <w:spacing w:before="36"/>
              <w:ind w:right="76"/>
              <w:jc w:val="right"/>
              <w:rPr>
                <w:rFonts w:ascii="Arial"/>
                <w:b/>
                <w:sz w:val="18"/>
              </w:rPr>
            </w:pPr>
            <w:r>
              <w:rPr>
                <w:rFonts w:ascii="Arial"/>
                <w:b/>
                <w:spacing w:val="-2"/>
                <w:sz w:val="18"/>
              </w:rPr>
              <w:t>32,80</w:t>
            </w:r>
          </w:p>
        </w:tc>
        <w:tc>
          <w:tcPr>
            <w:tcW w:w="807" w:type="dxa"/>
          </w:tcPr>
          <w:p w14:paraId="32C288E7" w14:textId="77777777" w:rsidR="00AB5DB3" w:rsidRDefault="00000000">
            <w:pPr>
              <w:pStyle w:val="TableParagraph"/>
              <w:spacing w:before="36"/>
              <w:ind w:right="88"/>
              <w:jc w:val="right"/>
              <w:rPr>
                <w:rFonts w:ascii="Arial"/>
                <w:b/>
                <w:sz w:val="18"/>
              </w:rPr>
            </w:pPr>
            <w:r>
              <w:rPr>
                <w:rFonts w:ascii="Arial"/>
                <w:b/>
                <w:spacing w:val="-2"/>
                <w:sz w:val="18"/>
              </w:rPr>
              <w:t>10,93%</w:t>
            </w:r>
          </w:p>
        </w:tc>
      </w:tr>
      <w:tr w:rsidR="00AB5DB3" w14:paraId="6EBC60AA" w14:textId="77777777">
        <w:trPr>
          <w:trHeight w:val="285"/>
        </w:trPr>
        <w:tc>
          <w:tcPr>
            <w:tcW w:w="6328" w:type="dxa"/>
          </w:tcPr>
          <w:p w14:paraId="771D33D2"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330" w:type="dxa"/>
          </w:tcPr>
          <w:p w14:paraId="3659ECE9" w14:textId="77777777" w:rsidR="00AB5DB3" w:rsidRDefault="00AB5DB3">
            <w:pPr>
              <w:pStyle w:val="TableParagraph"/>
              <w:rPr>
                <w:sz w:val="18"/>
              </w:rPr>
            </w:pPr>
          </w:p>
        </w:tc>
        <w:tc>
          <w:tcPr>
            <w:tcW w:w="1125" w:type="dxa"/>
          </w:tcPr>
          <w:p w14:paraId="32E27698" w14:textId="77777777" w:rsidR="00AB5DB3" w:rsidRDefault="00000000">
            <w:pPr>
              <w:pStyle w:val="TableParagraph"/>
              <w:spacing w:before="36"/>
              <w:ind w:right="76"/>
              <w:jc w:val="right"/>
              <w:rPr>
                <w:rFonts w:ascii="Arial"/>
                <w:i/>
                <w:sz w:val="18"/>
              </w:rPr>
            </w:pPr>
            <w:r>
              <w:rPr>
                <w:rFonts w:ascii="Arial"/>
                <w:i/>
                <w:spacing w:val="-2"/>
                <w:sz w:val="18"/>
              </w:rPr>
              <w:t>32,80</w:t>
            </w:r>
          </w:p>
        </w:tc>
        <w:tc>
          <w:tcPr>
            <w:tcW w:w="807" w:type="dxa"/>
          </w:tcPr>
          <w:p w14:paraId="34EC77CA" w14:textId="77777777" w:rsidR="00AB5DB3" w:rsidRDefault="00AB5DB3">
            <w:pPr>
              <w:pStyle w:val="TableParagraph"/>
              <w:rPr>
                <w:sz w:val="18"/>
              </w:rPr>
            </w:pPr>
          </w:p>
        </w:tc>
      </w:tr>
      <w:tr w:rsidR="00AB5DB3" w14:paraId="5215D1BA" w14:textId="77777777">
        <w:trPr>
          <w:trHeight w:val="285"/>
        </w:trPr>
        <w:tc>
          <w:tcPr>
            <w:tcW w:w="6328" w:type="dxa"/>
          </w:tcPr>
          <w:p w14:paraId="4BD54342"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330" w:type="dxa"/>
          </w:tcPr>
          <w:p w14:paraId="4F820B39" w14:textId="77777777" w:rsidR="00AB5DB3" w:rsidRDefault="00000000">
            <w:pPr>
              <w:pStyle w:val="TableParagraph"/>
              <w:spacing w:before="36"/>
              <w:ind w:right="316"/>
              <w:jc w:val="right"/>
              <w:rPr>
                <w:rFonts w:ascii="Arial"/>
                <w:b/>
                <w:sz w:val="18"/>
              </w:rPr>
            </w:pPr>
            <w:r>
              <w:rPr>
                <w:rFonts w:ascii="Arial"/>
                <w:b/>
                <w:spacing w:val="-2"/>
                <w:sz w:val="18"/>
              </w:rPr>
              <w:t>300,00</w:t>
            </w:r>
          </w:p>
        </w:tc>
        <w:tc>
          <w:tcPr>
            <w:tcW w:w="1125" w:type="dxa"/>
          </w:tcPr>
          <w:p w14:paraId="4AF57827" w14:textId="77777777" w:rsidR="00AB5DB3" w:rsidRDefault="00AB5DB3">
            <w:pPr>
              <w:pStyle w:val="TableParagraph"/>
              <w:rPr>
                <w:sz w:val="18"/>
              </w:rPr>
            </w:pPr>
          </w:p>
        </w:tc>
        <w:tc>
          <w:tcPr>
            <w:tcW w:w="807" w:type="dxa"/>
          </w:tcPr>
          <w:p w14:paraId="460F3FF7" w14:textId="77777777" w:rsidR="00AB5DB3" w:rsidRDefault="00AB5DB3">
            <w:pPr>
              <w:pStyle w:val="TableParagraph"/>
              <w:rPr>
                <w:sz w:val="18"/>
              </w:rPr>
            </w:pPr>
          </w:p>
        </w:tc>
      </w:tr>
      <w:tr w:rsidR="00AB5DB3" w14:paraId="0DA04DBF" w14:textId="77777777">
        <w:trPr>
          <w:trHeight w:val="285"/>
        </w:trPr>
        <w:tc>
          <w:tcPr>
            <w:tcW w:w="6328" w:type="dxa"/>
          </w:tcPr>
          <w:p w14:paraId="2A1BB519"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30" w:type="dxa"/>
          </w:tcPr>
          <w:p w14:paraId="03FF4279" w14:textId="77777777" w:rsidR="00AB5DB3" w:rsidRDefault="00000000">
            <w:pPr>
              <w:pStyle w:val="TableParagraph"/>
              <w:spacing w:before="36"/>
              <w:ind w:right="316"/>
              <w:jc w:val="right"/>
              <w:rPr>
                <w:rFonts w:ascii="Arial"/>
                <w:b/>
                <w:sz w:val="18"/>
              </w:rPr>
            </w:pPr>
            <w:r>
              <w:rPr>
                <w:rFonts w:ascii="Arial"/>
                <w:b/>
                <w:spacing w:val="-2"/>
                <w:sz w:val="18"/>
              </w:rPr>
              <w:t>300,00</w:t>
            </w:r>
          </w:p>
        </w:tc>
        <w:tc>
          <w:tcPr>
            <w:tcW w:w="1125" w:type="dxa"/>
          </w:tcPr>
          <w:p w14:paraId="72A5CCE2" w14:textId="77777777" w:rsidR="00AB5DB3" w:rsidRDefault="00AB5DB3">
            <w:pPr>
              <w:pStyle w:val="TableParagraph"/>
              <w:rPr>
                <w:sz w:val="18"/>
              </w:rPr>
            </w:pPr>
          </w:p>
        </w:tc>
        <w:tc>
          <w:tcPr>
            <w:tcW w:w="807" w:type="dxa"/>
          </w:tcPr>
          <w:p w14:paraId="5DB1EB64" w14:textId="77777777" w:rsidR="00AB5DB3" w:rsidRDefault="00AB5DB3">
            <w:pPr>
              <w:pStyle w:val="TableParagraph"/>
              <w:rPr>
                <w:sz w:val="18"/>
              </w:rPr>
            </w:pPr>
          </w:p>
        </w:tc>
      </w:tr>
      <w:tr w:rsidR="00AB5DB3" w14:paraId="72F87B1F" w14:textId="77777777">
        <w:trPr>
          <w:trHeight w:val="285"/>
        </w:trPr>
        <w:tc>
          <w:tcPr>
            <w:tcW w:w="6328" w:type="dxa"/>
          </w:tcPr>
          <w:p w14:paraId="59D359DF"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330" w:type="dxa"/>
          </w:tcPr>
          <w:p w14:paraId="1C2BB6C7" w14:textId="77777777" w:rsidR="00AB5DB3" w:rsidRDefault="00000000">
            <w:pPr>
              <w:pStyle w:val="TableParagraph"/>
              <w:spacing w:before="36"/>
              <w:ind w:right="316"/>
              <w:jc w:val="right"/>
              <w:rPr>
                <w:rFonts w:ascii="Arial"/>
                <w:b/>
                <w:sz w:val="18"/>
              </w:rPr>
            </w:pPr>
            <w:r>
              <w:rPr>
                <w:rFonts w:ascii="Arial"/>
                <w:b/>
                <w:spacing w:val="-2"/>
                <w:sz w:val="18"/>
              </w:rPr>
              <w:t>202.400,00</w:t>
            </w:r>
          </w:p>
        </w:tc>
        <w:tc>
          <w:tcPr>
            <w:tcW w:w="1125" w:type="dxa"/>
          </w:tcPr>
          <w:p w14:paraId="540F9FF2" w14:textId="77777777" w:rsidR="00AB5DB3" w:rsidRDefault="00000000">
            <w:pPr>
              <w:pStyle w:val="TableParagraph"/>
              <w:spacing w:before="36"/>
              <w:ind w:right="76"/>
              <w:jc w:val="right"/>
              <w:rPr>
                <w:rFonts w:ascii="Arial"/>
                <w:b/>
                <w:sz w:val="18"/>
              </w:rPr>
            </w:pPr>
            <w:r>
              <w:rPr>
                <w:rFonts w:ascii="Arial"/>
                <w:b/>
                <w:spacing w:val="-2"/>
                <w:sz w:val="18"/>
              </w:rPr>
              <w:t>131,20</w:t>
            </w:r>
          </w:p>
        </w:tc>
        <w:tc>
          <w:tcPr>
            <w:tcW w:w="807" w:type="dxa"/>
          </w:tcPr>
          <w:p w14:paraId="7677F4D5" w14:textId="77777777" w:rsidR="00AB5DB3" w:rsidRDefault="00000000">
            <w:pPr>
              <w:pStyle w:val="TableParagraph"/>
              <w:spacing w:before="36"/>
              <w:ind w:right="88"/>
              <w:jc w:val="right"/>
              <w:rPr>
                <w:rFonts w:ascii="Arial"/>
                <w:b/>
                <w:sz w:val="18"/>
              </w:rPr>
            </w:pPr>
            <w:r>
              <w:rPr>
                <w:rFonts w:ascii="Arial"/>
                <w:b/>
                <w:spacing w:val="-2"/>
                <w:sz w:val="18"/>
              </w:rPr>
              <w:t>0,06%</w:t>
            </w:r>
          </w:p>
        </w:tc>
      </w:tr>
      <w:tr w:rsidR="00AB5DB3" w14:paraId="1EB0F381" w14:textId="77777777">
        <w:trPr>
          <w:trHeight w:val="285"/>
        </w:trPr>
        <w:tc>
          <w:tcPr>
            <w:tcW w:w="6328" w:type="dxa"/>
          </w:tcPr>
          <w:p w14:paraId="41985C4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330" w:type="dxa"/>
          </w:tcPr>
          <w:p w14:paraId="0D181D88" w14:textId="77777777" w:rsidR="00AB5DB3" w:rsidRDefault="00000000">
            <w:pPr>
              <w:pStyle w:val="TableParagraph"/>
              <w:spacing w:before="36"/>
              <w:ind w:right="316"/>
              <w:jc w:val="right"/>
              <w:rPr>
                <w:rFonts w:ascii="Arial"/>
                <w:b/>
                <w:sz w:val="18"/>
              </w:rPr>
            </w:pPr>
            <w:r>
              <w:rPr>
                <w:rFonts w:ascii="Arial"/>
                <w:b/>
                <w:spacing w:val="-2"/>
                <w:sz w:val="18"/>
              </w:rPr>
              <w:t>202.400,00</w:t>
            </w:r>
          </w:p>
        </w:tc>
        <w:tc>
          <w:tcPr>
            <w:tcW w:w="1125" w:type="dxa"/>
          </w:tcPr>
          <w:p w14:paraId="71319DCE" w14:textId="77777777" w:rsidR="00AB5DB3" w:rsidRDefault="00000000">
            <w:pPr>
              <w:pStyle w:val="TableParagraph"/>
              <w:spacing w:before="36"/>
              <w:ind w:right="76"/>
              <w:jc w:val="right"/>
              <w:rPr>
                <w:rFonts w:ascii="Arial"/>
                <w:b/>
                <w:sz w:val="18"/>
              </w:rPr>
            </w:pPr>
            <w:r>
              <w:rPr>
                <w:rFonts w:ascii="Arial"/>
                <w:b/>
                <w:spacing w:val="-2"/>
                <w:sz w:val="18"/>
              </w:rPr>
              <w:t>131,20</w:t>
            </w:r>
          </w:p>
        </w:tc>
        <w:tc>
          <w:tcPr>
            <w:tcW w:w="807" w:type="dxa"/>
          </w:tcPr>
          <w:p w14:paraId="177FD8E8" w14:textId="77777777" w:rsidR="00AB5DB3" w:rsidRDefault="00000000">
            <w:pPr>
              <w:pStyle w:val="TableParagraph"/>
              <w:spacing w:before="36"/>
              <w:ind w:right="88"/>
              <w:jc w:val="right"/>
              <w:rPr>
                <w:rFonts w:ascii="Arial"/>
                <w:b/>
                <w:sz w:val="18"/>
              </w:rPr>
            </w:pPr>
            <w:r>
              <w:rPr>
                <w:rFonts w:ascii="Arial"/>
                <w:b/>
                <w:spacing w:val="-2"/>
                <w:sz w:val="18"/>
              </w:rPr>
              <w:t>0,06%</w:t>
            </w:r>
          </w:p>
        </w:tc>
      </w:tr>
      <w:tr w:rsidR="00AB5DB3" w14:paraId="131174EE" w14:textId="77777777">
        <w:trPr>
          <w:trHeight w:val="285"/>
        </w:trPr>
        <w:tc>
          <w:tcPr>
            <w:tcW w:w="6328" w:type="dxa"/>
          </w:tcPr>
          <w:p w14:paraId="057A70B0"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30" w:type="dxa"/>
          </w:tcPr>
          <w:p w14:paraId="4541B4BA" w14:textId="77777777" w:rsidR="00AB5DB3" w:rsidRDefault="00000000">
            <w:pPr>
              <w:pStyle w:val="TableParagraph"/>
              <w:spacing w:before="36"/>
              <w:ind w:right="316"/>
              <w:jc w:val="right"/>
              <w:rPr>
                <w:rFonts w:ascii="Arial"/>
                <w:b/>
                <w:sz w:val="18"/>
              </w:rPr>
            </w:pPr>
            <w:r>
              <w:rPr>
                <w:rFonts w:ascii="Arial"/>
                <w:b/>
                <w:spacing w:val="-2"/>
                <w:sz w:val="18"/>
              </w:rPr>
              <w:t>2.400,00</w:t>
            </w:r>
          </w:p>
        </w:tc>
        <w:tc>
          <w:tcPr>
            <w:tcW w:w="1125" w:type="dxa"/>
          </w:tcPr>
          <w:p w14:paraId="04BF2488" w14:textId="77777777" w:rsidR="00AB5DB3" w:rsidRDefault="00000000">
            <w:pPr>
              <w:pStyle w:val="TableParagraph"/>
              <w:spacing w:before="36"/>
              <w:ind w:right="76"/>
              <w:jc w:val="right"/>
              <w:rPr>
                <w:rFonts w:ascii="Arial"/>
                <w:b/>
                <w:sz w:val="18"/>
              </w:rPr>
            </w:pPr>
            <w:r>
              <w:rPr>
                <w:rFonts w:ascii="Arial"/>
                <w:b/>
                <w:spacing w:val="-2"/>
                <w:sz w:val="18"/>
              </w:rPr>
              <w:t>131,20</w:t>
            </w:r>
          </w:p>
        </w:tc>
        <w:tc>
          <w:tcPr>
            <w:tcW w:w="807" w:type="dxa"/>
          </w:tcPr>
          <w:p w14:paraId="33E92A88" w14:textId="77777777" w:rsidR="00AB5DB3" w:rsidRDefault="00000000">
            <w:pPr>
              <w:pStyle w:val="TableParagraph"/>
              <w:spacing w:before="36"/>
              <w:ind w:right="88"/>
              <w:jc w:val="right"/>
              <w:rPr>
                <w:rFonts w:ascii="Arial"/>
                <w:b/>
                <w:sz w:val="18"/>
              </w:rPr>
            </w:pPr>
            <w:r>
              <w:rPr>
                <w:rFonts w:ascii="Arial"/>
                <w:b/>
                <w:spacing w:val="-2"/>
                <w:sz w:val="18"/>
              </w:rPr>
              <w:t>5,47%</w:t>
            </w:r>
          </w:p>
        </w:tc>
      </w:tr>
      <w:tr w:rsidR="00AB5DB3" w14:paraId="7AB9EA1B" w14:textId="77777777">
        <w:trPr>
          <w:trHeight w:val="582"/>
        </w:trPr>
        <w:tc>
          <w:tcPr>
            <w:tcW w:w="6328" w:type="dxa"/>
            <w:tcBorders>
              <w:bottom w:val="single" w:sz="12" w:space="0" w:color="000000"/>
            </w:tcBorders>
          </w:tcPr>
          <w:p w14:paraId="1FBF99EB"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p w14:paraId="14807C7A" w14:textId="77777777" w:rsidR="00AB5DB3" w:rsidRDefault="00000000">
            <w:pPr>
              <w:pStyle w:val="TableParagraph"/>
              <w:spacing w:before="63"/>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2330" w:type="dxa"/>
            <w:tcBorders>
              <w:bottom w:val="single" w:sz="12" w:space="0" w:color="000000"/>
            </w:tcBorders>
          </w:tcPr>
          <w:p w14:paraId="20341F53" w14:textId="77777777" w:rsidR="00AB5DB3" w:rsidRDefault="00AB5DB3">
            <w:pPr>
              <w:pStyle w:val="TableParagraph"/>
              <w:spacing w:before="99"/>
              <w:rPr>
                <w:rFonts w:ascii="Arial"/>
                <w:b/>
                <w:sz w:val="18"/>
              </w:rPr>
            </w:pPr>
          </w:p>
          <w:p w14:paraId="0AA2862D" w14:textId="77777777" w:rsidR="00AB5DB3" w:rsidRDefault="00000000">
            <w:pPr>
              <w:pStyle w:val="TableParagraph"/>
              <w:ind w:right="316"/>
              <w:jc w:val="right"/>
              <w:rPr>
                <w:rFonts w:ascii="Arial"/>
                <w:b/>
                <w:sz w:val="18"/>
              </w:rPr>
            </w:pPr>
            <w:r>
              <w:rPr>
                <w:rFonts w:ascii="Arial"/>
                <w:b/>
                <w:spacing w:val="-2"/>
                <w:sz w:val="18"/>
              </w:rPr>
              <w:t>200.000,00</w:t>
            </w:r>
          </w:p>
        </w:tc>
        <w:tc>
          <w:tcPr>
            <w:tcW w:w="1125" w:type="dxa"/>
            <w:tcBorders>
              <w:bottom w:val="single" w:sz="12" w:space="0" w:color="000000"/>
            </w:tcBorders>
          </w:tcPr>
          <w:p w14:paraId="180229B7" w14:textId="77777777" w:rsidR="00AB5DB3" w:rsidRDefault="00000000">
            <w:pPr>
              <w:pStyle w:val="TableParagraph"/>
              <w:spacing w:before="36"/>
              <w:ind w:right="76"/>
              <w:jc w:val="right"/>
              <w:rPr>
                <w:rFonts w:ascii="Arial"/>
                <w:i/>
                <w:sz w:val="18"/>
              </w:rPr>
            </w:pPr>
            <w:r>
              <w:rPr>
                <w:rFonts w:ascii="Arial"/>
                <w:i/>
                <w:spacing w:val="-2"/>
                <w:sz w:val="18"/>
              </w:rPr>
              <w:t>131,20</w:t>
            </w:r>
          </w:p>
        </w:tc>
        <w:tc>
          <w:tcPr>
            <w:tcW w:w="807" w:type="dxa"/>
            <w:tcBorders>
              <w:bottom w:val="single" w:sz="12" w:space="0" w:color="000000"/>
            </w:tcBorders>
          </w:tcPr>
          <w:p w14:paraId="26072241" w14:textId="77777777" w:rsidR="00AB5DB3" w:rsidRDefault="00AB5DB3">
            <w:pPr>
              <w:pStyle w:val="TableParagraph"/>
              <w:rPr>
                <w:sz w:val="18"/>
              </w:rPr>
            </w:pPr>
          </w:p>
        </w:tc>
      </w:tr>
      <w:tr w:rsidR="00AB5DB3" w14:paraId="62841090" w14:textId="77777777">
        <w:trPr>
          <w:trHeight w:val="359"/>
        </w:trPr>
        <w:tc>
          <w:tcPr>
            <w:tcW w:w="6328" w:type="dxa"/>
            <w:tcBorders>
              <w:top w:val="single" w:sz="12" w:space="0" w:color="000000"/>
              <w:left w:val="single" w:sz="12" w:space="0" w:color="000000"/>
              <w:bottom w:val="single" w:sz="12" w:space="0" w:color="000000"/>
            </w:tcBorders>
          </w:tcPr>
          <w:p w14:paraId="49570D7C" w14:textId="77777777" w:rsidR="00AB5DB3" w:rsidRDefault="00000000">
            <w:pPr>
              <w:pStyle w:val="TableParagraph"/>
              <w:spacing w:before="39"/>
              <w:ind w:left="44"/>
              <w:rPr>
                <w:rFonts w:ascii="Arial"/>
                <w:b/>
                <w:sz w:val="18"/>
              </w:rPr>
            </w:pPr>
            <w:r>
              <w:rPr>
                <w:rFonts w:ascii="Arial"/>
                <w:b/>
                <w:color w:val="00009F"/>
                <w:sz w:val="18"/>
              </w:rPr>
              <w:t>T105468</w:t>
            </w:r>
            <w:r>
              <w:rPr>
                <w:rFonts w:ascii="Arial"/>
                <w:b/>
                <w:color w:val="00009F"/>
                <w:spacing w:val="-1"/>
                <w:sz w:val="18"/>
              </w:rPr>
              <w:t xml:space="preserve"> </w:t>
            </w:r>
            <w:r>
              <w:rPr>
                <w:rFonts w:ascii="Arial"/>
                <w:b/>
                <w:color w:val="00009F"/>
                <w:spacing w:val="-4"/>
                <w:sz w:val="18"/>
              </w:rPr>
              <w:t>SITE</w:t>
            </w:r>
          </w:p>
        </w:tc>
        <w:tc>
          <w:tcPr>
            <w:tcW w:w="2330" w:type="dxa"/>
            <w:tcBorders>
              <w:top w:val="single" w:sz="12" w:space="0" w:color="000000"/>
              <w:bottom w:val="single" w:sz="12" w:space="0" w:color="000000"/>
            </w:tcBorders>
          </w:tcPr>
          <w:p w14:paraId="2BAD3BAB" w14:textId="77777777" w:rsidR="00AB5DB3" w:rsidRDefault="00000000">
            <w:pPr>
              <w:pStyle w:val="TableParagraph"/>
              <w:spacing w:before="39"/>
              <w:ind w:right="316"/>
              <w:jc w:val="right"/>
              <w:rPr>
                <w:rFonts w:ascii="Arial"/>
                <w:b/>
                <w:sz w:val="18"/>
              </w:rPr>
            </w:pPr>
            <w:r>
              <w:rPr>
                <w:rFonts w:ascii="Arial"/>
                <w:b/>
                <w:color w:val="00009F"/>
                <w:spacing w:val="-2"/>
                <w:sz w:val="18"/>
              </w:rPr>
              <w:t>148.200,00</w:t>
            </w:r>
          </w:p>
        </w:tc>
        <w:tc>
          <w:tcPr>
            <w:tcW w:w="1125" w:type="dxa"/>
            <w:tcBorders>
              <w:top w:val="single" w:sz="12" w:space="0" w:color="000000"/>
              <w:bottom w:val="single" w:sz="12" w:space="0" w:color="000000"/>
            </w:tcBorders>
          </w:tcPr>
          <w:p w14:paraId="2FD6DEFF" w14:textId="77777777" w:rsidR="00AB5DB3" w:rsidRDefault="00000000">
            <w:pPr>
              <w:pStyle w:val="TableParagraph"/>
              <w:spacing w:before="39"/>
              <w:ind w:right="76"/>
              <w:jc w:val="right"/>
              <w:rPr>
                <w:rFonts w:ascii="Arial"/>
                <w:b/>
                <w:sz w:val="18"/>
              </w:rPr>
            </w:pPr>
            <w:r>
              <w:rPr>
                <w:rFonts w:ascii="Arial"/>
                <w:b/>
                <w:color w:val="00009F"/>
                <w:spacing w:val="-2"/>
                <w:sz w:val="18"/>
              </w:rPr>
              <w:t>9.733,74</w:t>
            </w:r>
          </w:p>
        </w:tc>
        <w:tc>
          <w:tcPr>
            <w:tcW w:w="807" w:type="dxa"/>
            <w:tcBorders>
              <w:top w:val="single" w:sz="12" w:space="0" w:color="000000"/>
              <w:bottom w:val="single" w:sz="12" w:space="0" w:color="000000"/>
              <w:right w:val="single" w:sz="12" w:space="0" w:color="000000"/>
            </w:tcBorders>
          </w:tcPr>
          <w:p w14:paraId="6135A83D" w14:textId="77777777" w:rsidR="00AB5DB3" w:rsidRDefault="00000000">
            <w:pPr>
              <w:pStyle w:val="TableParagraph"/>
              <w:spacing w:before="39"/>
              <w:ind w:right="73"/>
              <w:jc w:val="right"/>
              <w:rPr>
                <w:rFonts w:ascii="Arial"/>
                <w:b/>
                <w:sz w:val="18"/>
              </w:rPr>
            </w:pPr>
            <w:r>
              <w:rPr>
                <w:rFonts w:ascii="Arial"/>
                <w:b/>
                <w:color w:val="00009F"/>
                <w:spacing w:val="-2"/>
                <w:sz w:val="18"/>
              </w:rPr>
              <w:t>6,57%</w:t>
            </w:r>
          </w:p>
        </w:tc>
      </w:tr>
      <w:tr w:rsidR="00AB5DB3" w14:paraId="56DD3098" w14:textId="77777777">
        <w:trPr>
          <w:trHeight w:val="228"/>
        </w:trPr>
        <w:tc>
          <w:tcPr>
            <w:tcW w:w="6328" w:type="dxa"/>
            <w:tcBorders>
              <w:top w:val="single" w:sz="12" w:space="0" w:color="000000"/>
            </w:tcBorders>
          </w:tcPr>
          <w:p w14:paraId="7F7C4D6F"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330" w:type="dxa"/>
            <w:tcBorders>
              <w:top w:val="single" w:sz="12" w:space="0" w:color="000000"/>
            </w:tcBorders>
          </w:tcPr>
          <w:p w14:paraId="5EB39575" w14:textId="77777777" w:rsidR="00AB5DB3" w:rsidRDefault="00000000">
            <w:pPr>
              <w:pStyle w:val="TableParagraph"/>
              <w:spacing w:line="186" w:lineRule="exact"/>
              <w:ind w:right="316"/>
              <w:jc w:val="right"/>
              <w:rPr>
                <w:rFonts w:ascii="Arial"/>
                <w:b/>
                <w:sz w:val="18"/>
              </w:rPr>
            </w:pPr>
            <w:r>
              <w:rPr>
                <w:rFonts w:ascii="Arial"/>
                <w:b/>
                <w:spacing w:val="-2"/>
                <w:sz w:val="18"/>
              </w:rPr>
              <w:t>45.640,00</w:t>
            </w:r>
          </w:p>
        </w:tc>
        <w:tc>
          <w:tcPr>
            <w:tcW w:w="1125" w:type="dxa"/>
            <w:tcBorders>
              <w:top w:val="single" w:sz="12" w:space="0" w:color="000000"/>
            </w:tcBorders>
          </w:tcPr>
          <w:p w14:paraId="2A798657" w14:textId="77777777" w:rsidR="00AB5DB3" w:rsidRDefault="00000000">
            <w:pPr>
              <w:pStyle w:val="TableParagraph"/>
              <w:spacing w:line="186" w:lineRule="exact"/>
              <w:ind w:right="76"/>
              <w:jc w:val="right"/>
              <w:rPr>
                <w:rFonts w:ascii="Arial"/>
                <w:b/>
                <w:sz w:val="18"/>
              </w:rPr>
            </w:pPr>
            <w:r>
              <w:rPr>
                <w:rFonts w:ascii="Arial"/>
                <w:b/>
                <w:spacing w:val="-2"/>
                <w:sz w:val="18"/>
              </w:rPr>
              <w:t>1.946,76</w:t>
            </w:r>
          </w:p>
        </w:tc>
        <w:tc>
          <w:tcPr>
            <w:tcW w:w="807" w:type="dxa"/>
            <w:tcBorders>
              <w:top w:val="single" w:sz="12" w:space="0" w:color="000000"/>
            </w:tcBorders>
          </w:tcPr>
          <w:p w14:paraId="13239378" w14:textId="77777777" w:rsidR="00AB5DB3" w:rsidRDefault="00000000">
            <w:pPr>
              <w:pStyle w:val="TableParagraph"/>
              <w:spacing w:line="186" w:lineRule="exact"/>
              <w:ind w:right="88"/>
              <w:jc w:val="right"/>
              <w:rPr>
                <w:rFonts w:ascii="Arial"/>
                <w:b/>
                <w:sz w:val="18"/>
              </w:rPr>
            </w:pPr>
            <w:r>
              <w:rPr>
                <w:rFonts w:ascii="Arial"/>
                <w:b/>
                <w:spacing w:val="-2"/>
                <w:sz w:val="18"/>
              </w:rPr>
              <w:t>4,27%</w:t>
            </w:r>
          </w:p>
        </w:tc>
      </w:tr>
      <w:tr w:rsidR="00AB5DB3" w14:paraId="42298A71" w14:textId="77777777">
        <w:trPr>
          <w:trHeight w:val="285"/>
        </w:trPr>
        <w:tc>
          <w:tcPr>
            <w:tcW w:w="6328" w:type="dxa"/>
          </w:tcPr>
          <w:p w14:paraId="7E9E146D"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330" w:type="dxa"/>
          </w:tcPr>
          <w:p w14:paraId="1182984E" w14:textId="77777777" w:rsidR="00AB5DB3" w:rsidRDefault="00000000">
            <w:pPr>
              <w:pStyle w:val="TableParagraph"/>
              <w:spacing w:before="36"/>
              <w:ind w:right="316"/>
              <w:jc w:val="right"/>
              <w:rPr>
                <w:rFonts w:ascii="Arial"/>
                <w:b/>
                <w:sz w:val="18"/>
              </w:rPr>
            </w:pPr>
            <w:r>
              <w:rPr>
                <w:rFonts w:ascii="Arial"/>
                <w:b/>
                <w:spacing w:val="-2"/>
                <w:sz w:val="18"/>
              </w:rPr>
              <w:t>6.500,00</w:t>
            </w:r>
          </w:p>
        </w:tc>
        <w:tc>
          <w:tcPr>
            <w:tcW w:w="1125" w:type="dxa"/>
          </w:tcPr>
          <w:p w14:paraId="5A19A1CE" w14:textId="77777777" w:rsidR="00AB5DB3" w:rsidRDefault="00000000">
            <w:pPr>
              <w:pStyle w:val="TableParagraph"/>
              <w:spacing w:before="36"/>
              <w:ind w:right="76"/>
              <w:jc w:val="right"/>
              <w:rPr>
                <w:rFonts w:ascii="Arial"/>
                <w:b/>
                <w:sz w:val="18"/>
              </w:rPr>
            </w:pPr>
            <w:r>
              <w:rPr>
                <w:rFonts w:ascii="Arial"/>
                <w:b/>
                <w:spacing w:val="-2"/>
                <w:sz w:val="18"/>
              </w:rPr>
              <w:t>1.900,60</w:t>
            </w:r>
          </w:p>
        </w:tc>
        <w:tc>
          <w:tcPr>
            <w:tcW w:w="807" w:type="dxa"/>
          </w:tcPr>
          <w:p w14:paraId="246141E4" w14:textId="77777777" w:rsidR="00AB5DB3" w:rsidRDefault="00000000">
            <w:pPr>
              <w:pStyle w:val="TableParagraph"/>
              <w:spacing w:before="36"/>
              <w:ind w:right="88"/>
              <w:jc w:val="right"/>
              <w:rPr>
                <w:rFonts w:ascii="Arial"/>
                <w:b/>
                <w:sz w:val="18"/>
              </w:rPr>
            </w:pPr>
            <w:r>
              <w:rPr>
                <w:rFonts w:ascii="Arial"/>
                <w:b/>
                <w:spacing w:val="-2"/>
                <w:sz w:val="18"/>
              </w:rPr>
              <w:t>29,24%</w:t>
            </w:r>
          </w:p>
        </w:tc>
      </w:tr>
      <w:tr w:rsidR="00AB5DB3" w14:paraId="520AEF22" w14:textId="77777777">
        <w:trPr>
          <w:trHeight w:val="285"/>
        </w:trPr>
        <w:tc>
          <w:tcPr>
            <w:tcW w:w="6328" w:type="dxa"/>
          </w:tcPr>
          <w:p w14:paraId="4EB0D6E2"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330" w:type="dxa"/>
          </w:tcPr>
          <w:p w14:paraId="71308107" w14:textId="77777777" w:rsidR="00AB5DB3" w:rsidRDefault="00AB5DB3">
            <w:pPr>
              <w:pStyle w:val="TableParagraph"/>
              <w:rPr>
                <w:sz w:val="18"/>
              </w:rPr>
            </w:pPr>
          </w:p>
        </w:tc>
        <w:tc>
          <w:tcPr>
            <w:tcW w:w="1125" w:type="dxa"/>
          </w:tcPr>
          <w:p w14:paraId="6CD2DD14" w14:textId="77777777" w:rsidR="00AB5DB3" w:rsidRDefault="00000000">
            <w:pPr>
              <w:pStyle w:val="TableParagraph"/>
              <w:spacing w:before="36"/>
              <w:ind w:right="76"/>
              <w:jc w:val="right"/>
              <w:rPr>
                <w:rFonts w:ascii="Arial"/>
                <w:i/>
                <w:sz w:val="18"/>
              </w:rPr>
            </w:pPr>
            <w:r>
              <w:rPr>
                <w:rFonts w:ascii="Arial"/>
                <w:i/>
                <w:spacing w:val="-2"/>
                <w:sz w:val="18"/>
              </w:rPr>
              <w:t>1.586,78</w:t>
            </w:r>
          </w:p>
        </w:tc>
        <w:tc>
          <w:tcPr>
            <w:tcW w:w="807" w:type="dxa"/>
          </w:tcPr>
          <w:p w14:paraId="70784C10" w14:textId="77777777" w:rsidR="00AB5DB3" w:rsidRDefault="00AB5DB3">
            <w:pPr>
              <w:pStyle w:val="TableParagraph"/>
              <w:rPr>
                <w:sz w:val="18"/>
              </w:rPr>
            </w:pPr>
          </w:p>
        </w:tc>
      </w:tr>
      <w:tr w:rsidR="00AB5DB3" w14:paraId="0BB6BDA8" w14:textId="77777777">
        <w:trPr>
          <w:trHeight w:val="285"/>
        </w:trPr>
        <w:tc>
          <w:tcPr>
            <w:tcW w:w="6328" w:type="dxa"/>
          </w:tcPr>
          <w:p w14:paraId="0884C5CB"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2330" w:type="dxa"/>
          </w:tcPr>
          <w:p w14:paraId="68A4B970" w14:textId="77777777" w:rsidR="00AB5DB3" w:rsidRDefault="00AB5DB3">
            <w:pPr>
              <w:pStyle w:val="TableParagraph"/>
              <w:rPr>
                <w:sz w:val="18"/>
              </w:rPr>
            </w:pPr>
          </w:p>
        </w:tc>
        <w:tc>
          <w:tcPr>
            <w:tcW w:w="1125" w:type="dxa"/>
          </w:tcPr>
          <w:p w14:paraId="126ADC7A" w14:textId="77777777" w:rsidR="00AB5DB3" w:rsidRDefault="00000000">
            <w:pPr>
              <w:pStyle w:val="TableParagraph"/>
              <w:spacing w:before="36"/>
              <w:ind w:right="76"/>
              <w:jc w:val="right"/>
              <w:rPr>
                <w:rFonts w:ascii="Arial"/>
                <w:i/>
                <w:sz w:val="18"/>
              </w:rPr>
            </w:pPr>
            <w:r>
              <w:rPr>
                <w:rFonts w:ascii="Arial"/>
                <w:i/>
                <w:spacing w:val="-2"/>
                <w:sz w:val="18"/>
              </w:rPr>
              <w:t>52,00</w:t>
            </w:r>
          </w:p>
        </w:tc>
        <w:tc>
          <w:tcPr>
            <w:tcW w:w="807" w:type="dxa"/>
          </w:tcPr>
          <w:p w14:paraId="2898DF2E" w14:textId="77777777" w:rsidR="00AB5DB3" w:rsidRDefault="00AB5DB3">
            <w:pPr>
              <w:pStyle w:val="TableParagraph"/>
              <w:rPr>
                <w:sz w:val="18"/>
              </w:rPr>
            </w:pPr>
          </w:p>
        </w:tc>
      </w:tr>
      <w:tr w:rsidR="00AB5DB3" w14:paraId="0007834D" w14:textId="77777777">
        <w:trPr>
          <w:trHeight w:val="285"/>
        </w:trPr>
        <w:tc>
          <w:tcPr>
            <w:tcW w:w="6328" w:type="dxa"/>
          </w:tcPr>
          <w:p w14:paraId="7C96969E"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2330" w:type="dxa"/>
          </w:tcPr>
          <w:p w14:paraId="381D1B44" w14:textId="77777777" w:rsidR="00AB5DB3" w:rsidRDefault="00AB5DB3">
            <w:pPr>
              <w:pStyle w:val="TableParagraph"/>
              <w:rPr>
                <w:sz w:val="18"/>
              </w:rPr>
            </w:pPr>
          </w:p>
        </w:tc>
        <w:tc>
          <w:tcPr>
            <w:tcW w:w="1125" w:type="dxa"/>
          </w:tcPr>
          <w:p w14:paraId="4FABE0E2" w14:textId="77777777" w:rsidR="00AB5DB3" w:rsidRDefault="00000000">
            <w:pPr>
              <w:pStyle w:val="TableParagraph"/>
              <w:spacing w:before="36"/>
              <w:ind w:right="76"/>
              <w:jc w:val="right"/>
              <w:rPr>
                <w:rFonts w:ascii="Arial"/>
                <w:i/>
                <w:sz w:val="18"/>
              </w:rPr>
            </w:pPr>
            <w:r>
              <w:rPr>
                <w:rFonts w:ascii="Arial"/>
                <w:i/>
                <w:spacing w:val="-2"/>
                <w:sz w:val="18"/>
              </w:rPr>
              <w:t>261,82</w:t>
            </w:r>
          </w:p>
        </w:tc>
        <w:tc>
          <w:tcPr>
            <w:tcW w:w="807" w:type="dxa"/>
          </w:tcPr>
          <w:p w14:paraId="0FDF2E7F" w14:textId="77777777" w:rsidR="00AB5DB3" w:rsidRDefault="00AB5DB3">
            <w:pPr>
              <w:pStyle w:val="TableParagraph"/>
              <w:rPr>
                <w:sz w:val="18"/>
              </w:rPr>
            </w:pPr>
          </w:p>
        </w:tc>
      </w:tr>
      <w:tr w:rsidR="00AB5DB3" w14:paraId="15BA6560" w14:textId="77777777">
        <w:trPr>
          <w:trHeight w:val="285"/>
        </w:trPr>
        <w:tc>
          <w:tcPr>
            <w:tcW w:w="6328" w:type="dxa"/>
          </w:tcPr>
          <w:p w14:paraId="3B44C730"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30" w:type="dxa"/>
          </w:tcPr>
          <w:p w14:paraId="589A4857" w14:textId="77777777" w:rsidR="00AB5DB3" w:rsidRDefault="00000000">
            <w:pPr>
              <w:pStyle w:val="TableParagraph"/>
              <w:spacing w:before="36"/>
              <w:ind w:right="316"/>
              <w:jc w:val="right"/>
              <w:rPr>
                <w:rFonts w:ascii="Arial"/>
                <w:b/>
                <w:sz w:val="18"/>
              </w:rPr>
            </w:pPr>
            <w:r>
              <w:rPr>
                <w:rFonts w:ascii="Arial"/>
                <w:b/>
                <w:spacing w:val="-2"/>
                <w:sz w:val="18"/>
              </w:rPr>
              <w:t>3.140,00</w:t>
            </w:r>
          </w:p>
        </w:tc>
        <w:tc>
          <w:tcPr>
            <w:tcW w:w="1125" w:type="dxa"/>
          </w:tcPr>
          <w:p w14:paraId="31D61928" w14:textId="77777777" w:rsidR="00AB5DB3" w:rsidRDefault="00000000">
            <w:pPr>
              <w:pStyle w:val="TableParagraph"/>
              <w:spacing w:before="36"/>
              <w:ind w:right="76"/>
              <w:jc w:val="right"/>
              <w:rPr>
                <w:rFonts w:ascii="Arial"/>
                <w:b/>
                <w:sz w:val="18"/>
              </w:rPr>
            </w:pPr>
            <w:r>
              <w:rPr>
                <w:rFonts w:ascii="Arial"/>
                <w:b/>
                <w:spacing w:val="-2"/>
                <w:sz w:val="18"/>
              </w:rPr>
              <w:t>46,16</w:t>
            </w:r>
          </w:p>
        </w:tc>
        <w:tc>
          <w:tcPr>
            <w:tcW w:w="807" w:type="dxa"/>
          </w:tcPr>
          <w:p w14:paraId="7D8FEE6A" w14:textId="77777777" w:rsidR="00AB5DB3" w:rsidRDefault="00000000">
            <w:pPr>
              <w:pStyle w:val="TableParagraph"/>
              <w:spacing w:before="36"/>
              <w:ind w:right="88"/>
              <w:jc w:val="right"/>
              <w:rPr>
                <w:rFonts w:ascii="Arial"/>
                <w:b/>
                <w:sz w:val="18"/>
              </w:rPr>
            </w:pPr>
            <w:r>
              <w:rPr>
                <w:rFonts w:ascii="Arial"/>
                <w:b/>
                <w:spacing w:val="-2"/>
                <w:sz w:val="18"/>
              </w:rPr>
              <w:t>1,47%</w:t>
            </w:r>
          </w:p>
        </w:tc>
      </w:tr>
      <w:tr w:rsidR="00AB5DB3" w14:paraId="213BFFB1" w14:textId="77777777">
        <w:trPr>
          <w:trHeight w:val="285"/>
        </w:trPr>
        <w:tc>
          <w:tcPr>
            <w:tcW w:w="6328" w:type="dxa"/>
          </w:tcPr>
          <w:p w14:paraId="2ACFD9EF"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330" w:type="dxa"/>
          </w:tcPr>
          <w:p w14:paraId="02E8794C" w14:textId="77777777" w:rsidR="00AB5DB3" w:rsidRDefault="00AB5DB3">
            <w:pPr>
              <w:pStyle w:val="TableParagraph"/>
              <w:rPr>
                <w:sz w:val="18"/>
              </w:rPr>
            </w:pPr>
          </w:p>
        </w:tc>
        <w:tc>
          <w:tcPr>
            <w:tcW w:w="1125" w:type="dxa"/>
          </w:tcPr>
          <w:p w14:paraId="2B82196D" w14:textId="77777777" w:rsidR="00AB5DB3" w:rsidRDefault="00000000">
            <w:pPr>
              <w:pStyle w:val="TableParagraph"/>
              <w:spacing w:before="36"/>
              <w:ind w:right="76"/>
              <w:jc w:val="right"/>
              <w:rPr>
                <w:rFonts w:ascii="Arial"/>
                <w:i/>
                <w:sz w:val="18"/>
              </w:rPr>
            </w:pPr>
            <w:r>
              <w:rPr>
                <w:rFonts w:ascii="Arial"/>
                <w:i/>
                <w:spacing w:val="-2"/>
                <w:sz w:val="18"/>
              </w:rPr>
              <w:t>30,80</w:t>
            </w:r>
          </w:p>
        </w:tc>
        <w:tc>
          <w:tcPr>
            <w:tcW w:w="807" w:type="dxa"/>
          </w:tcPr>
          <w:p w14:paraId="391622A6" w14:textId="77777777" w:rsidR="00AB5DB3" w:rsidRDefault="00AB5DB3">
            <w:pPr>
              <w:pStyle w:val="TableParagraph"/>
              <w:rPr>
                <w:sz w:val="18"/>
              </w:rPr>
            </w:pPr>
          </w:p>
        </w:tc>
      </w:tr>
      <w:tr w:rsidR="00AB5DB3" w14:paraId="21E14DAC" w14:textId="77777777">
        <w:trPr>
          <w:trHeight w:val="285"/>
        </w:trPr>
        <w:tc>
          <w:tcPr>
            <w:tcW w:w="6328" w:type="dxa"/>
          </w:tcPr>
          <w:p w14:paraId="15CCE46C" w14:textId="77777777" w:rsidR="00AB5DB3" w:rsidRDefault="00000000">
            <w:pPr>
              <w:pStyle w:val="TableParagraph"/>
              <w:spacing w:before="36"/>
              <w:ind w:right="1080"/>
              <w:jc w:val="right"/>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2330" w:type="dxa"/>
          </w:tcPr>
          <w:p w14:paraId="7063C2C5" w14:textId="77777777" w:rsidR="00AB5DB3" w:rsidRDefault="00AB5DB3">
            <w:pPr>
              <w:pStyle w:val="TableParagraph"/>
              <w:rPr>
                <w:sz w:val="18"/>
              </w:rPr>
            </w:pPr>
          </w:p>
        </w:tc>
        <w:tc>
          <w:tcPr>
            <w:tcW w:w="1125" w:type="dxa"/>
          </w:tcPr>
          <w:p w14:paraId="3E3400F8" w14:textId="77777777" w:rsidR="00AB5DB3" w:rsidRDefault="00000000">
            <w:pPr>
              <w:pStyle w:val="TableParagraph"/>
              <w:spacing w:before="36"/>
              <w:ind w:right="76"/>
              <w:jc w:val="right"/>
              <w:rPr>
                <w:rFonts w:ascii="Arial"/>
                <w:i/>
                <w:sz w:val="18"/>
              </w:rPr>
            </w:pPr>
            <w:r>
              <w:rPr>
                <w:rFonts w:ascii="Arial"/>
                <w:i/>
                <w:spacing w:val="-2"/>
                <w:sz w:val="18"/>
              </w:rPr>
              <w:t>15,36</w:t>
            </w:r>
          </w:p>
        </w:tc>
        <w:tc>
          <w:tcPr>
            <w:tcW w:w="807" w:type="dxa"/>
          </w:tcPr>
          <w:p w14:paraId="6C15F83E" w14:textId="77777777" w:rsidR="00AB5DB3" w:rsidRDefault="00AB5DB3">
            <w:pPr>
              <w:pStyle w:val="TableParagraph"/>
              <w:rPr>
                <w:sz w:val="18"/>
              </w:rPr>
            </w:pPr>
          </w:p>
        </w:tc>
      </w:tr>
      <w:tr w:rsidR="00AB5DB3" w14:paraId="28F3313B" w14:textId="77777777">
        <w:trPr>
          <w:trHeight w:val="285"/>
        </w:trPr>
        <w:tc>
          <w:tcPr>
            <w:tcW w:w="6328" w:type="dxa"/>
          </w:tcPr>
          <w:p w14:paraId="5B6D8FBB"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330" w:type="dxa"/>
          </w:tcPr>
          <w:p w14:paraId="152FE761" w14:textId="77777777" w:rsidR="00AB5DB3" w:rsidRDefault="00000000">
            <w:pPr>
              <w:pStyle w:val="TableParagraph"/>
              <w:spacing w:before="36"/>
              <w:ind w:right="316"/>
              <w:jc w:val="right"/>
              <w:rPr>
                <w:rFonts w:ascii="Arial"/>
                <w:b/>
                <w:sz w:val="18"/>
              </w:rPr>
            </w:pPr>
            <w:r>
              <w:rPr>
                <w:rFonts w:ascii="Arial"/>
                <w:b/>
                <w:spacing w:val="-2"/>
                <w:sz w:val="18"/>
              </w:rPr>
              <w:t>36.000,00</w:t>
            </w:r>
          </w:p>
        </w:tc>
        <w:tc>
          <w:tcPr>
            <w:tcW w:w="1125" w:type="dxa"/>
          </w:tcPr>
          <w:p w14:paraId="69CC4409" w14:textId="77777777" w:rsidR="00AB5DB3" w:rsidRDefault="00AB5DB3">
            <w:pPr>
              <w:pStyle w:val="TableParagraph"/>
              <w:rPr>
                <w:sz w:val="18"/>
              </w:rPr>
            </w:pPr>
          </w:p>
        </w:tc>
        <w:tc>
          <w:tcPr>
            <w:tcW w:w="807" w:type="dxa"/>
          </w:tcPr>
          <w:p w14:paraId="5C5AF844" w14:textId="77777777" w:rsidR="00AB5DB3" w:rsidRDefault="00AB5DB3">
            <w:pPr>
              <w:pStyle w:val="TableParagraph"/>
              <w:rPr>
                <w:sz w:val="18"/>
              </w:rPr>
            </w:pPr>
          </w:p>
        </w:tc>
      </w:tr>
      <w:tr w:rsidR="00AB5DB3" w14:paraId="07963D5B" w14:textId="77777777">
        <w:trPr>
          <w:trHeight w:val="277"/>
        </w:trPr>
        <w:tc>
          <w:tcPr>
            <w:tcW w:w="6328" w:type="dxa"/>
          </w:tcPr>
          <w:p w14:paraId="14B466D3"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330" w:type="dxa"/>
          </w:tcPr>
          <w:p w14:paraId="67D95D94" w14:textId="77777777" w:rsidR="00AB5DB3" w:rsidRDefault="00000000">
            <w:pPr>
              <w:pStyle w:val="TableParagraph"/>
              <w:spacing w:before="36"/>
              <w:ind w:right="316"/>
              <w:jc w:val="right"/>
              <w:rPr>
                <w:rFonts w:ascii="Arial"/>
                <w:b/>
                <w:sz w:val="18"/>
              </w:rPr>
            </w:pPr>
            <w:r>
              <w:rPr>
                <w:rFonts w:ascii="Arial"/>
                <w:b/>
                <w:spacing w:val="-2"/>
                <w:sz w:val="18"/>
              </w:rPr>
              <w:t>102.560,00</w:t>
            </w:r>
          </w:p>
        </w:tc>
        <w:tc>
          <w:tcPr>
            <w:tcW w:w="1125" w:type="dxa"/>
          </w:tcPr>
          <w:p w14:paraId="18E7E80F" w14:textId="77777777" w:rsidR="00AB5DB3" w:rsidRDefault="00000000">
            <w:pPr>
              <w:pStyle w:val="TableParagraph"/>
              <w:spacing w:before="36"/>
              <w:ind w:right="76"/>
              <w:jc w:val="right"/>
              <w:rPr>
                <w:rFonts w:ascii="Arial"/>
                <w:b/>
                <w:sz w:val="18"/>
              </w:rPr>
            </w:pPr>
            <w:r>
              <w:rPr>
                <w:rFonts w:ascii="Arial"/>
                <w:b/>
                <w:spacing w:val="-2"/>
                <w:sz w:val="18"/>
              </w:rPr>
              <w:t>7.786,98</w:t>
            </w:r>
          </w:p>
        </w:tc>
        <w:tc>
          <w:tcPr>
            <w:tcW w:w="807" w:type="dxa"/>
          </w:tcPr>
          <w:p w14:paraId="13BE5381" w14:textId="77777777" w:rsidR="00AB5DB3" w:rsidRDefault="00000000">
            <w:pPr>
              <w:pStyle w:val="TableParagraph"/>
              <w:spacing w:before="36"/>
              <w:ind w:right="88"/>
              <w:jc w:val="right"/>
              <w:rPr>
                <w:rFonts w:ascii="Arial"/>
                <w:b/>
                <w:sz w:val="18"/>
              </w:rPr>
            </w:pPr>
            <w:r>
              <w:rPr>
                <w:rFonts w:ascii="Arial"/>
                <w:b/>
                <w:spacing w:val="-2"/>
                <w:sz w:val="18"/>
              </w:rPr>
              <w:t>7,59%</w:t>
            </w:r>
          </w:p>
        </w:tc>
      </w:tr>
      <w:tr w:rsidR="00AB5DB3" w14:paraId="54FE8C0D" w14:textId="77777777">
        <w:trPr>
          <w:trHeight w:val="277"/>
        </w:trPr>
        <w:tc>
          <w:tcPr>
            <w:tcW w:w="6328" w:type="dxa"/>
          </w:tcPr>
          <w:p w14:paraId="29BC7618"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330" w:type="dxa"/>
          </w:tcPr>
          <w:p w14:paraId="3E0B4CBD" w14:textId="77777777" w:rsidR="00AB5DB3" w:rsidRDefault="00000000">
            <w:pPr>
              <w:pStyle w:val="TableParagraph"/>
              <w:spacing w:before="28"/>
              <w:ind w:right="316"/>
              <w:jc w:val="right"/>
              <w:rPr>
                <w:rFonts w:ascii="Arial"/>
                <w:b/>
                <w:sz w:val="18"/>
              </w:rPr>
            </w:pPr>
            <w:r>
              <w:rPr>
                <w:rFonts w:ascii="Arial"/>
                <w:b/>
                <w:spacing w:val="-2"/>
                <w:sz w:val="18"/>
              </w:rPr>
              <w:t>102.560,00</w:t>
            </w:r>
          </w:p>
        </w:tc>
        <w:tc>
          <w:tcPr>
            <w:tcW w:w="1125" w:type="dxa"/>
          </w:tcPr>
          <w:p w14:paraId="528BB637" w14:textId="77777777" w:rsidR="00AB5DB3" w:rsidRDefault="00000000">
            <w:pPr>
              <w:pStyle w:val="TableParagraph"/>
              <w:spacing w:before="28"/>
              <w:ind w:right="76"/>
              <w:jc w:val="right"/>
              <w:rPr>
                <w:rFonts w:ascii="Arial"/>
                <w:b/>
                <w:sz w:val="18"/>
              </w:rPr>
            </w:pPr>
            <w:r>
              <w:rPr>
                <w:rFonts w:ascii="Arial"/>
                <w:b/>
                <w:spacing w:val="-2"/>
                <w:sz w:val="18"/>
              </w:rPr>
              <w:t>7.786,98</w:t>
            </w:r>
          </w:p>
        </w:tc>
        <w:tc>
          <w:tcPr>
            <w:tcW w:w="807" w:type="dxa"/>
          </w:tcPr>
          <w:p w14:paraId="54DA47BA" w14:textId="77777777" w:rsidR="00AB5DB3" w:rsidRDefault="00000000">
            <w:pPr>
              <w:pStyle w:val="TableParagraph"/>
              <w:spacing w:before="28"/>
              <w:ind w:right="88"/>
              <w:jc w:val="right"/>
              <w:rPr>
                <w:rFonts w:ascii="Arial"/>
                <w:b/>
                <w:sz w:val="18"/>
              </w:rPr>
            </w:pPr>
            <w:r>
              <w:rPr>
                <w:rFonts w:ascii="Arial"/>
                <w:b/>
                <w:spacing w:val="-2"/>
                <w:sz w:val="18"/>
              </w:rPr>
              <w:t>7,59%</w:t>
            </w:r>
          </w:p>
        </w:tc>
      </w:tr>
      <w:tr w:rsidR="00AB5DB3" w14:paraId="77564EAA" w14:textId="77777777">
        <w:trPr>
          <w:trHeight w:val="243"/>
        </w:trPr>
        <w:tc>
          <w:tcPr>
            <w:tcW w:w="6328" w:type="dxa"/>
          </w:tcPr>
          <w:p w14:paraId="444FB4A0" w14:textId="77777777" w:rsidR="00AB5DB3" w:rsidRDefault="00000000">
            <w:pPr>
              <w:pStyle w:val="TableParagraph"/>
              <w:spacing w:before="36" w:line="187" w:lineRule="exact"/>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330" w:type="dxa"/>
          </w:tcPr>
          <w:p w14:paraId="40D1392A" w14:textId="77777777" w:rsidR="00AB5DB3" w:rsidRDefault="00000000">
            <w:pPr>
              <w:pStyle w:val="TableParagraph"/>
              <w:spacing w:before="36" w:line="187" w:lineRule="exact"/>
              <w:ind w:right="316"/>
              <w:jc w:val="right"/>
              <w:rPr>
                <w:rFonts w:ascii="Arial"/>
                <w:b/>
                <w:sz w:val="18"/>
              </w:rPr>
            </w:pPr>
            <w:r>
              <w:rPr>
                <w:rFonts w:ascii="Arial"/>
                <w:b/>
                <w:spacing w:val="-2"/>
                <w:sz w:val="18"/>
              </w:rPr>
              <w:t>26.000,00</w:t>
            </w:r>
          </w:p>
        </w:tc>
        <w:tc>
          <w:tcPr>
            <w:tcW w:w="1125" w:type="dxa"/>
          </w:tcPr>
          <w:p w14:paraId="358ACE56" w14:textId="77777777" w:rsidR="00AB5DB3" w:rsidRDefault="00000000">
            <w:pPr>
              <w:pStyle w:val="TableParagraph"/>
              <w:spacing w:before="36" w:line="187" w:lineRule="exact"/>
              <w:ind w:right="76"/>
              <w:jc w:val="right"/>
              <w:rPr>
                <w:rFonts w:ascii="Arial"/>
                <w:b/>
                <w:sz w:val="18"/>
              </w:rPr>
            </w:pPr>
            <w:r>
              <w:rPr>
                <w:rFonts w:ascii="Arial"/>
                <w:b/>
                <w:spacing w:val="-2"/>
                <w:sz w:val="18"/>
              </w:rPr>
              <w:t>7.602,34</w:t>
            </w:r>
          </w:p>
        </w:tc>
        <w:tc>
          <w:tcPr>
            <w:tcW w:w="807" w:type="dxa"/>
          </w:tcPr>
          <w:p w14:paraId="291A770F" w14:textId="77777777" w:rsidR="00AB5DB3" w:rsidRDefault="00000000">
            <w:pPr>
              <w:pStyle w:val="TableParagraph"/>
              <w:spacing w:before="36" w:line="187" w:lineRule="exact"/>
              <w:ind w:right="88"/>
              <w:jc w:val="right"/>
              <w:rPr>
                <w:rFonts w:ascii="Arial"/>
                <w:b/>
                <w:sz w:val="18"/>
              </w:rPr>
            </w:pPr>
            <w:r>
              <w:rPr>
                <w:rFonts w:ascii="Arial"/>
                <w:b/>
                <w:spacing w:val="-2"/>
                <w:sz w:val="18"/>
              </w:rPr>
              <w:t>29,24%</w:t>
            </w:r>
          </w:p>
        </w:tc>
      </w:tr>
    </w:tbl>
    <w:p w14:paraId="4514D641" w14:textId="77777777" w:rsidR="00AB5DB3" w:rsidRDefault="00AB5DB3">
      <w:pPr>
        <w:pStyle w:val="TableParagraph"/>
        <w:spacing w:line="187" w:lineRule="exact"/>
        <w:jc w:val="right"/>
        <w:rPr>
          <w:rFonts w:ascii="Arial"/>
          <w:b/>
          <w:sz w:val="18"/>
        </w:rPr>
        <w:sectPr w:rsidR="00AB5DB3">
          <w:type w:val="continuous"/>
          <w:pgSz w:w="11900" w:h="16840"/>
          <w:pgMar w:top="540" w:right="360" w:bottom="1263"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4F4FED86" w14:textId="77777777">
        <w:trPr>
          <w:trHeight w:val="555"/>
        </w:trPr>
        <w:tc>
          <w:tcPr>
            <w:tcW w:w="1125" w:type="dxa"/>
          </w:tcPr>
          <w:p w14:paraId="4B6C5740"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165C11B6"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65203653"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1FD10BBC"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31BBEF42"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1D68727"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6E0BA447"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4FAA3213"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485819BA"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607"/>
        <w:gridCol w:w="1900"/>
        <w:gridCol w:w="1225"/>
        <w:gridCol w:w="857"/>
      </w:tblGrid>
      <w:tr w:rsidR="00AB5DB3" w14:paraId="16D83068" w14:textId="77777777">
        <w:trPr>
          <w:trHeight w:val="243"/>
        </w:trPr>
        <w:tc>
          <w:tcPr>
            <w:tcW w:w="6607" w:type="dxa"/>
          </w:tcPr>
          <w:p w14:paraId="76DFCB8F" w14:textId="77777777" w:rsidR="00AB5DB3" w:rsidRDefault="00000000">
            <w:pPr>
              <w:pStyle w:val="TableParagraph"/>
              <w:spacing w:line="201" w:lineRule="exact"/>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900" w:type="dxa"/>
          </w:tcPr>
          <w:p w14:paraId="029128BC" w14:textId="77777777" w:rsidR="00AB5DB3" w:rsidRDefault="00AB5DB3">
            <w:pPr>
              <w:pStyle w:val="TableParagraph"/>
              <w:rPr>
                <w:sz w:val="16"/>
              </w:rPr>
            </w:pPr>
          </w:p>
        </w:tc>
        <w:tc>
          <w:tcPr>
            <w:tcW w:w="1225" w:type="dxa"/>
          </w:tcPr>
          <w:p w14:paraId="15D46A79" w14:textId="77777777" w:rsidR="00AB5DB3" w:rsidRDefault="00000000">
            <w:pPr>
              <w:pStyle w:val="TableParagraph"/>
              <w:spacing w:line="201" w:lineRule="exact"/>
              <w:ind w:right="25"/>
              <w:jc w:val="right"/>
              <w:rPr>
                <w:rFonts w:ascii="Arial"/>
                <w:i/>
                <w:sz w:val="18"/>
              </w:rPr>
            </w:pPr>
            <w:r>
              <w:rPr>
                <w:rFonts w:ascii="Arial"/>
                <w:i/>
                <w:spacing w:val="-2"/>
                <w:sz w:val="18"/>
              </w:rPr>
              <w:t>6.347,10</w:t>
            </w:r>
          </w:p>
        </w:tc>
        <w:tc>
          <w:tcPr>
            <w:tcW w:w="857" w:type="dxa"/>
            <w:vMerge w:val="restart"/>
          </w:tcPr>
          <w:p w14:paraId="110563F4" w14:textId="77777777" w:rsidR="00AB5DB3" w:rsidRDefault="00AB5DB3">
            <w:pPr>
              <w:pStyle w:val="TableParagraph"/>
              <w:rPr>
                <w:sz w:val="18"/>
              </w:rPr>
            </w:pPr>
          </w:p>
        </w:tc>
      </w:tr>
      <w:tr w:rsidR="00AB5DB3" w14:paraId="06C63771" w14:textId="77777777">
        <w:trPr>
          <w:trHeight w:val="277"/>
        </w:trPr>
        <w:tc>
          <w:tcPr>
            <w:tcW w:w="6607" w:type="dxa"/>
          </w:tcPr>
          <w:p w14:paraId="7EC5B20F"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900" w:type="dxa"/>
          </w:tcPr>
          <w:p w14:paraId="014CF711" w14:textId="77777777" w:rsidR="00AB5DB3" w:rsidRDefault="00AB5DB3">
            <w:pPr>
              <w:pStyle w:val="TableParagraph"/>
              <w:rPr>
                <w:sz w:val="18"/>
              </w:rPr>
            </w:pPr>
          </w:p>
        </w:tc>
        <w:tc>
          <w:tcPr>
            <w:tcW w:w="1225" w:type="dxa"/>
          </w:tcPr>
          <w:p w14:paraId="00AF0658" w14:textId="77777777" w:rsidR="00AB5DB3" w:rsidRDefault="00000000">
            <w:pPr>
              <w:pStyle w:val="TableParagraph"/>
              <w:spacing w:before="36"/>
              <w:ind w:right="25"/>
              <w:jc w:val="right"/>
              <w:rPr>
                <w:rFonts w:ascii="Arial"/>
                <w:i/>
                <w:sz w:val="18"/>
              </w:rPr>
            </w:pPr>
            <w:r>
              <w:rPr>
                <w:rFonts w:ascii="Arial"/>
                <w:i/>
                <w:spacing w:val="-2"/>
                <w:sz w:val="18"/>
              </w:rPr>
              <w:t>208,00</w:t>
            </w:r>
          </w:p>
        </w:tc>
        <w:tc>
          <w:tcPr>
            <w:tcW w:w="857" w:type="dxa"/>
            <w:vMerge/>
            <w:tcBorders>
              <w:top w:val="nil"/>
            </w:tcBorders>
          </w:tcPr>
          <w:p w14:paraId="5593162A" w14:textId="77777777" w:rsidR="00AB5DB3" w:rsidRDefault="00AB5DB3">
            <w:pPr>
              <w:rPr>
                <w:sz w:val="2"/>
                <w:szCs w:val="2"/>
              </w:rPr>
            </w:pPr>
          </w:p>
        </w:tc>
      </w:tr>
      <w:tr w:rsidR="00AB5DB3" w14:paraId="3170E9A7" w14:textId="77777777">
        <w:trPr>
          <w:trHeight w:val="277"/>
        </w:trPr>
        <w:tc>
          <w:tcPr>
            <w:tcW w:w="6607" w:type="dxa"/>
          </w:tcPr>
          <w:p w14:paraId="7D499DAC" w14:textId="77777777" w:rsidR="00AB5DB3" w:rsidRDefault="00000000">
            <w:pPr>
              <w:pStyle w:val="TableParagraph"/>
              <w:spacing w:before="28"/>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900" w:type="dxa"/>
          </w:tcPr>
          <w:p w14:paraId="0C32D576" w14:textId="77777777" w:rsidR="00AB5DB3" w:rsidRDefault="00AB5DB3">
            <w:pPr>
              <w:pStyle w:val="TableParagraph"/>
              <w:rPr>
                <w:sz w:val="18"/>
              </w:rPr>
            </w:pPr>
          </w:p>
        </w:tc>
        <w:tc>
          <w:tcPr>
            <w:tcW w:w="1225" w:type="dxa"/>
          </w:tcPr>
          <w:p w14:paraId="1533BAA7" w14:textId="77777777" w:rsidR="00AB5DB3" w:rsidRDefault="00000000">
            <w:pPr>
              <w:pStyle w:val="TableParagraph"/>
              <w:spacing w:before="28"/>
              <w:ind w:right="25"/>
              <w:jc w:val="right"/>
              <w:rPr>
                <w:rFonts w:ascii="Arial"/>
                <w:i/>
                <w:sz w:val="18"/>
              </w:rPr>
            </w:pPr>
            <w:r>
              <w:rPr>
                <w:rFonts w:ascii="Arial"/>
                <w:i/>
                <w:spacing w:val="-2"/>
                <w:sz w:val="18"/>
              </w:rPr>
              <w:t>1.047,24</w:t>
            </w:r>
          </w:p>
        </w:tc>
        <w:tc>
          <w:tcPr>
            <w:tcW w:w="857" w:type="dxa"/>
            <w:vMerge/>
            <w:tcBorders>
              <w:top w:val="nil"/>
            </w:tcBorders>
          </w:tcPr>
          <w:p w14:paraId="7C8C67A4" w14:textId="77777777" w:rsidR="00AB5DB3" w:rsidRDefault="00AB5DB3">
            <w:pPr>
              <w:rPr>
                <w:sz w:val="2"/>
                <w:szCs w:val="2"/>
              </w:rPr>
            </w:pPr>
          </w:p>
        </w:tc>
      </w:tr>
      <w:tr w:rsidR="00AB5DB3" w14:paraId="57FDD7EA" w14:textId="77777777">
        <w:trPr>
          <w:trHeight w:val="285"/>
        </w:trPr>
        <w:tc>
          <w:tcPr>
            <w:tcW w:w="6607" w:type="dxa"/>
          </w:tcPr>
          <w:p w14:paraId="53C074DF"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0" w:type="dxa"/>
          </w:tcPr>
          <w:p w14:paraId="19507A9D" w14:textId="77777777" w:rsidR="00AB5DB3" w:rsidRDefault="00000000">
            <w:pPr>
              <w:pStyle w:val="TableParagraph"/>
              <w:spacing w:before="36"/>
              <w:ind w:right="165"/>
              <w:jc w:val="right"/>
              <w:rPr>
                <w:rFonts w:ascii="Arial"/>
                <w:b/>
                <w:sz w:val="18"/>
              </w:rPr>
            </w:pPr>
            <w:r>
              <w:rPr>
                <w:rFonts w:ascii="Arial"/>
                <w:b/>
                <w:spacing w:val="-2"/>
                <w:sz w:val="18"/>
              </w:rPr>
              <w:t>12.560,00</w:t>
            </w:r>
          </w:p>
        </w:tc>
        <w:tc>
          <w:tcPr>
            <w:tcW w:w="1225" w:type="dxa"/>
          </w:tcPr>
          <w:p w14:paraId="3F7C8638" w14:textId="77777777" w:rsidR="00AB5DB3" w:rsidRDefault="00000000">
            <w:pPr>
              <w:pStyle w:val="TableParagraph"/>
              <w:spacing w:before="36"/>
              <w:ind w:right="25"/>
              <w:jc w:val="right"/>
              <w:rPr>
                <w:rFonts w:ascii="Arial"/>
                <w:b/>
                <w:sz w:val="18"/>
              </w:rPr>
            </w:pPr>
            <w:r>
              <w:rPr>
                <w:rFonts w:ascii="Arial"/>
                <w:b/>
                <w:spacing w:val="-2"/>
                <w:sz w:val="18"/>
              </w:rPr>
              <w:t>184,64</w:t>
            </w:r>
          </w:p>
        </w:tc>
        <w:tc>
          <w:tcPr>
            <w:tcW w:w="857" w:type="dxa"/>
          </w:tcPr>
          <w:p w14:paraId="2735DA20" w14:textId="77777777" w:rsidR="00AB5DB3" w:rsidRDefault="00000000">
            <w:pPr>
              <w:pStyle w:val="TableParagraph"/>
              <w:spacing w:before="36"/>
              <w:ind w:right="87"/>
              <w:jc w:val="right"/>
              <w:rPr>
                <w:rFonts w:ascii="Arial"/>
                <w:b/>
                <w:sz w:val="18"/>
              </w:rPr>
            </w:pPr>
            <w:r>
              <w:rPr>
                <w:rFonts w:ascii="Arial"/>
                <w:b/>
                <w:spacing w:val="-2"/>
                <w:sz w:val="18"/>
              </w:rPr>
              <w:t>1,47%</w:t>
            </w:r>
          </w:p>
        </w:tc>
      </w:tr>
      <w:tr w:rsidR="00AB5DB3" w14:paraId="19E5235B" w14:textId="77777777">
        <w:trPr>
          <w:trHeight w:val="285"/>
        </w:trPr>
        <w:tc>
          <w:tcPr>
            <w:tcW w:w="6607" w:type="dxa"/>
          </w:tcPr>
          <w:p w14:paraId="40510120"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900" w:type="dxa"/>
          </w:tcPr>
          <w:p w14:paraId="7EA50FA6" w14:textId="77777777" w:rsidR="00AB5DB3" w:rsidRDefault="00AB5DB3">
            <w:pPr>
              <w:pStyle w:val="TableParagraph"/>
              <w:rPr>
                <w:sz w:val="18"/>
              </w:rPr>
            </w:pPr>
          </w:p>
        </w:tc>
        <w:tc>
          <w:tcPr>
            <w:tcW w:w="1225" w:type="dxa"/>
          </w:tcPr>
          <w:p w14:paraId="1D564A25" w14:textId="77777777" w:rsidR="00AB5DB3" w:rsidRDefault="00000000">
            <w:pPr>
              <w:pStyle w:val="TableParagraph"/>
              <w:spacing w:before="36"/>
              <w:ind w:right="25"/>
              <w:jc w:val="right"/>
              <w:rPr>
                <w:rFonts w:ascii="Arial"/>
                <w:i/>
                <w:sz w:val="18"/>
              </w:rPr>
            </w:pPr>
            <w:r>
              <w:rPr>
                <w:rFonts w:ascii="Arial"/>
                <w:i/>
                <w:spacing w:val="-2"/>
                <w:sz w:val="18"/>
              </w:rPr>
              <w:t>123,20</w:t>
            </w:r>
          </w:p>
        </w:tc>
        <w:tc>
          <w:tcPr>
            <w:tcW w:w="857" w:type="dxa"/>
          </w:tcPr>
          <w:p w14:paraId="12672438" w14:textId="77777777" w:rsidR="00AB5DB3" w:rsidRDefault="00AB5DB3">
            <w:pPr>
              <w:pStyle w:val="TableParagraph"/>
              <w:rPr>
                <w:sz w:val="18"/>
              </w:rPr>
            </w:pPr>
          </w:p>
        </w:tc>
      </w:tr>
      <w:tr w:rsidR="00AB5DB3" w14:paraId="484F15DD" w14:textId="77777777">
        <w:trPr>
          <w:trHeight w:val="285"/>
        </w:trPr>
        <w:tc>
          <w:tcPr>
            <w:tcW w:w="6607" w:type="dxa"/>
          </w:tcPr>
          <w:p w14:paraId="068A1794"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900" w:type="dxa"/>
          </w:tcPr>
          <w:p w14:paraId="7AB7411C" w14:textId="77777777" w:rsidR="00AB5DB3" w:rsidRDefault="00AB5DB3">
            <w:pPr>
              <w:pStyle w:val="TableParagraph"/>
              <w:rPr>
                <w:sz w:val="18"/>
              </w:rPr>
            </w:pPr>
          </w:p>
        </w:tc>
        <w:tc>
          <w:tcPr>
            <w:tcW w:w="1225" w:type="dxa"/>
          </w:tcPr>
          <w:p w14:paraId="6349BFCA" w14:textId="77777777" w:rsidR="00AB5DB3" w:rsidRDefault="00000000">
            <w:pPr>
              <w:pStyle w:val="TableParagraph"/>
              <w:spacing w:before="36"/>
              <w:ind w:right="25"/>
              <w:jc w:val="right"/>
              <w:rPr>
                <w:rFonts w:ascii="Arial"/>
                <w:i/>
                <w:sz w:val="18"/>
              </w:rPr>
            </w:pPr>
            <w:r>
              <w:rPr>
                <w:rFonts w:ascii="Arial"/>
                <w:i/>
                <w:spacing w:val="-2"/>
                <w:sz w:val="18"/>
              </w:rPr>
              <w:t>61,44</w:t>
            </w:r>
          </w:p>
        </w:tc>
        <w:tc>
          <w:tcPr>
            <w:tcW w:w="857" w:type="dxa"/>
          </w:tcPr>
          <w:p w14:paraId="1F4F8286" w14:textId="77777777" w:rsidR="00AB5DB3" w:rsidRDefault="00AB5DB3">
            <w:pPr>
              <w:pStyle w:val="TableParagraph"/>
              <w:rPr>
                <w:sz w:val="18"/>
              </w:rPr>
            </w:pPr>
          </w:p>
        </w:tc>
      </w:tr>
      <w:tr w:rsidR="00AB5DB3" w14:paraId="5455106E" w14:textId="77777777">
        <w:trPr>
          <w:trHeight w:val="312"/>
        </w:trPr>
        <w:tc>
          <w:tcPr>
            <w:tcW w:w="6607" w:type="dxa"/>
            <w:tcBorders>
              <w:bottom w:val="single" w:sz="12" w:space="0" w:color="000000"/>
            </w:tcBorders>
          </w:tcPr>
          <w:p w14:paraId="1D068831"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00" w:type="dxa"/>
            <w:tcBorders>
              <w:bottom w:val="single" w:sz="12" w:space="0" w:color="000000"/>
            </w:tcBorders>
          </w:tcPr>
          <w:p w14:paraId="1EA38F87" w14:textId="77777777" w:rsidR="00AB5DB3" w:rsidRDefault="00000000">
            <w:pPr>
              <w:pStyle w:val="TableParagraph"/>
              <w:spacing w:before="36"/>
              <w:ind w:right="165"/>
              <w:jc w:val="right"/>
              <w:rPr>
                <w:rFonts w:ascii="Arial"/>
                <w:b/>
                <w:sz w:val="18"/>
              </w:rPr>
            </w:pPr>
            <w:r>
              <w:rPr>
                <w:rFonts w:ascii="Arial"/>
                <w:b/>
                <w:spacing w:val="-2"/>
                <w:sz w:val="18"/>
              </w:rPr>
              <w:t>64.000,00</w:t>
            </w:r>
          </w:p>
        </w:tc>
        <w:tc>
          <w:tcPr>
            <w:tcW w:w="1225" w:type="dxa"/>
            <w:tcBorders>
              <w:bottom w:val="single" w:sz="12" w:space="0" w:color="000000"/>
            </w:tcBorders>
          </w:tcPr>
          <w:p w14:paraId="03C5EBB7" w14:textId="77777777" w:rsidR="00AB5DB3" w:rsidRDefault="00AB5DB3">
            <w:pPr>
              <w:pStyle w:val="TableParagraph"/>
              <w:rPr>
                <w:sz w:val="18"/>
              </w:rPr>
            </w:pPr>
          </w:p>
        </w:tc>
        <w:tc>
          <w:tcPr>
            <w:tcW w:w="857" w:type="dxa"/>
            <w:tcBorders>
              <w:bottom w:val="single" w:sz="12" w:space="0" w:color="000000"/>
            </w:tcBorders>
          </w:tcPr>
          <w:p w14:paraId="5AF06B66" w14:textId="77777777" w:rsidR="00AB5DB3" w:rsidRDefault="00AB5DB3">
            <w:pPr>
              <w:pStyle w:val="TableParagraph"/>
              <w:rPr>
                <w:sz w:val="18"/>
              </w:rPr>
            </w:pPr>
          </w:p>
        </w:tc>
      </w:tr>
      <w:tr w:rsidR="00AB5DB3" w14:paraId="299795DC" w14:textId="77777777">
        <w:trPr>
          <w:trHeight w:val="359"/>
        </w:trPr>
        <w:tc>
          <w:tcPr>
            <w:tcW w:w="6607" w:type="dxa"/>
            <w:tcBorders>
              <w:top w:val="single" w:sz="12" w:space="0" w:color="000000"/>
              <w:left w:val="single" w:sz="12" w:space="0" w:color="000000"/>
              <w:bottom w:val="single" w:sz="12" w:space="0" w:color="000000"/>
            </w:tcBorders>
          </w:tcPr>
          <w:p w14:paraId="5E6426C6" w14:textId="77777777" w:rsidR="00AB5DB3" w:rsidRDefault="00000000">
            <w:pPr>
              <w:pStyle w:val="TableParagraph"/>
              <w:spacing w:before="39"/>
              <w:ind w:left="44"/>
              <w:rPr>
                <w:rFonts w:ascii="Arial"/>
                <w:b/>
                <w:sz w:val="18"/>
              </w:rPr>
            </w:pPr>
            <w:r>
              <w:rPr>
                <w:rFonts w:ascii="Arial"/>
                <w:b/>
                <w:color w:val="00009F"/>
                <w:sz w:val="18"/>
              </w:rPr>
              <w:t>T105469</w:t>
            </w:r>
            <w:r>
              <w:rPr>
                <w:rFonts w:ascii="Arial"/>
                <w:b/>
                <w:color w:val="00009F"/>
                <w:spacing w:val="-1"/>
                <w:sz w:val="18"/>
              </w:rPr>
              <w:t xml:space="preserve"> </w:t>
            </w:r>
            <w:r>
              <w:rPr>
                <w:rFonts w:ascii="Arial"/>
                <w:b/>
                <w:color w:val="00009F"/>
                <w:spacing w:val="-2"/>
                <w:sz w:val="18"/>
              </w:rPr>
              <w:t>SUPERBE</w:t>
            </w:r>
          </w:p>
        </w:tc>
        <w:tc>
          <w:tcPr>
            <w:tcW w:w="1900" w:type="dxa"/>
            <w:tcBorders>
              <w:top w:val="single" w:sz="12" w:space="0" w:color="000000"/>
              <w:bottom w:val="single" w:sz="12" w:space="0" w:color="000000"/>
            </w:tcBorders>
          </w:tcPr>
          <w:p w14:paraId="43305977" w14:textId="77777777" w:rsidR="00AB5DB3" w:rsidRDefault="00000000">
            <w:pPr>
              <w:pStyle w:val="TableParagraph"/>
              <w:spacing w:before="39"/>
              <w:ind w:right="165"/>
              <w:jc w:val="right"/>
              <w:rPr>
                <w:rFonts w:ascii="Arial"/>
                <w:b/>
                <w:sz w:val="18"/>
              </w:rPr>
            </w:pPr>
            <w:r>
              <w:rPr>
                <w:rFonts w:ascii="Arial"/>
                <w:b/>
                <w:color w:val="00009F"/>
                <w:spacing w:val="-2"/>
                <w:sz w:val="18"/>
              </w:rPr>
              <w:t>63.602,00</w:t>
            </w:r>
          </w:p>
        </w:tc>
        <w:tc>
          <w:tcPr>
            <w:tcW w:w="1225" w:type="dxa"/>
            <w:tcBorders>
              <w:top w:val="single" w:sz="12" w:space="0" w:color="000000"/>
              <w:bottom w:val="single" w:sz="12" w:space="0" w:color="000000"/>
            </w:tcBorders>
          </w:tcPr>
          <w:p w14:paraId="30E4F469" w14:textId="77777777" w:rsidR="00AB5DB3" w:rsidRDefault="00000000">
            <w:pPr>
              <w:pStyle w:val="TableParagraph"/>
              <w:spacing w:before="39"/>
              <w:ind w:right="25"/>
              <w:jc w:val="right"/>
              <w:rPr>
                <w:rFonts w:ascii="Arial"/>
                <w:b/>
                <w:sz w:val="18"/>
              </w:rPr>
            </w:pPr>
            <w:r>
              <w:rPr>
                <w:rFonts w:ascii="Arial"/>
                <w:b/>
                <w:color w:val="00009F"/>
                <w:spacing w:val="-2"/>
                <w:sz w:val="18"/>
              </w:rPr>
              <w:t>17.507,85</w:t>
            </w:r>
          </w:p>
        </w:tc>
        <w:tc>
          <w:tcPr>
            <w:tcW w:w="857" w:type="dxa"/>
            <w:tcBorders>
              <w:top w:val="single" w:sz="12" w:space="0" w:color="000000"/>
              <w:bottom w:val="single" w:sz="12" w:space="0" w:color="000000"/>
              <w:right w:val="single" w:sz="12" w:space="0" w:color="000000"/>
            </w:tcBorders>
          </w:tcPr>
          <w:p w14:paraId="5A81333D" w14:textId="77777777" w:rsidR="00AB5DB3" w:rsidRDefault="00000000">
            <w:pPr>
              <w:pStyle w:val="TableParagraph"/>
              <w:spacing w:before="39"/>
              <w:ind w:right="72"/>
              <w:jc w:val="right"/>
              <w:rPr>
                <w:rFonts w:ascii="Arial"/>
                <w:b/>
                <w:sz w:val="18"/>
              </w:rPr>
            </w:pPr>
            <w:r>
              <w:rPr>
                <w:rFonts w:ascii="Arial"/>
                <w:b/>
                <w:color w:val="00009F"/>
                <w:spacing w:val="-2"/>
                <w:sz w:val="18"/>
              </w:rPr>
              <w:t>27,53%</w:t>
            </w:r>
          </w:p>
        </w:tc>
      </w:tr>
      <w:tr w:rsidR="00AB5DB3" w14:paraId="2C2EFAF3" w14:textId="77777777">
        <w:trPr>
          <w:trHeight w:val="228"/>
        </w:trPr>
        <w:tc>
          <w:tcPr>
            <w:tcW w:w="6607" w:type="dxa"/>
            <w:tcBorders>
              <w:top w:val="single" w:sz="12" w:space="0" w:color="000000"/>
            </w:tcBorders>
          </w:tcPr>
          <w:p w14:paraId="375CE593"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0" w:type="dxa"/>
            <w:tcBorders>
              <w:top w:val="single" w:sz="12" w:space="0" w:color="000000"/>
            </w:tcBorders>
          </w:tcPr>
          <w:p w14:paraId="01E00B47" w14:textId="77777777" w:rsidR="00AB5DB3" w:rsidRDefault="00000000">
            <w:pPr>
              <w:pStyle w:val="TableParagraph"/>
              <w:spacing w:line="186" w:lineRule="exact"/>
              <w:ind w:right="165"/>
              <w:jc w:val="right"/>
              <w:rPr>
                <w:rFonts w:ascii="Arial"/>
                <w:b/>
                <w:sz w:val="18"/>
              </w:rPr>
            </w:pPr>
            <w:r>
              <w:rPr>
                <w:rFonts w:ascii="Arial"/>
                <w:b/>
                <w:spacing w:val="-2"/>
                <w:sz w:val="18"/>
              </w:rPr>
              <w:t>12.326,00</w:t>
            </w:r>
          </w:p>
        </w:tc>
        <w:tc>
          <w:tcPr>
            <w:tcW w:w="1225" w:type="dxa"/>
            <w:tcBorders>
              <w:top w:val="single" w:sz="12" w:space="0" w:color="000000"/>
            </w:tcBorders>
          </w:tcPr>
          <w:p w14:paraId="0B1D523A" w14:textId="77777777" w:rsidR="00AB5DB3" w:rsidRDefault="00000000">
            <w:pPr>
              <w:pStyle w:val="TableParagraph"/>
              <w:spacing w:line="186" w:lineRule="exact"/>
              <w:ind w:right="25"/>
              <w:jc w:val="right"/>
              <w:rPr>
                <w:rFonts w:ascii="Arial"/>
                <w:b/>
                <w:sz w:val="18"/>
              </w:rPr>
            </w:pPr>
            <w:r>
              <w:rPr>
                <w:rFonts w:ascii="Arial"/>
                <w:b/>
                <w:spacing w:val="-2"/>
                <w:sz w:val="18"/>
              </w:rPr>
              <w:t>3.501,58</w:t>
            </w:r>
          </w:p>
        </w:tc>
        <w:tc>
          <w:tcPr>
            <w:tcW w:w="857" w:type="dxa"/>
            <w:tcBorders>
              <w:top w:val="single" w:sz="12" w:space="0" w:color="000000"/>
            </w:tcBorders>
          </w:tcPr>
          <w:p w14:paraId="7EE82DB8" w14:textId="77777777" w:rsidR="00AB5DB3" w:rsidRDefault="00000000">
            <w:pPr>
              <w:pStyle w:val="TableParagraph"/>
              <w:spacing w:line="186" w:lineRule="exact"/>
              <w:ind w:right="87"/>
              <w:jc w:val="right"/>
              <w:rPr>
                <w:rFonts w:ascii="Arial"/>
                <w:b/>
                <w:sz w:val="18"/>
              </w:rPr>
            </w:pPr>
            <w:r>
              <w:rPr>
                <w:rFonts w:ascii="Arial"/>
                <w:b/>
                <w:spacing w:val="-2"/>
                <w:sz w:val="18"/>
              </w:rPr>
              <w:t>28,41%</w:t>
            </w:r>
          </w:p>
        </w:tc>
      </w:tr>
      <w:tr w:rsidR="00AB5DB3" w14:paraId="3F83E41B" w14:textId="77777777">
        <w:trPr>
          <w:trHeight w:val="285"/>
        </w:trPr>
        <w:tc>
          <w:tcPr>
            <w:tcW w:w="6607" w:type="dxa"/>
          </w:tcPr>
          <w:p w14:paraId="215E046F"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900" w:type="dxa"/>
          </w:tcPr>
          <w:p w14:paraId="2EDCED18" w14:textId="77777777" w:rsidR="00AB5DB3" w:rsidRDefault="00000000">
            <w:pPr>
              <w:pStyle w:val="TableParagraph"/>
              <w:spacing w:before="36"/>
              <w:ind w:right="165"/>
              <w:jc w:val="right"/>
              <w:rPr>
                <w:rFonts w:ascii="Arial"/>
                <w:b/>
                <w:sz w:val="18"/>
              </w:rPr>
            </w:pPr>
            <w:r>
              <w:rPr>
                <w:rFonts w:ascii="Arial"/>
                <w:b/>
                <w:spacing w:val="-2"/>
                <w:sz w:val="18"/>
              </w:rPr>
              <w:t>8.546,00</w:t>
            </w:r>
          </w:p>
        </w:tc>
        <w:tc>
          <w:tcPr>
            <w:tcW w:w="1225" w:type="dxa"/>
          </w:tcPr>
          <w:p w14:paraId="6C80723B" w14:textId="77777777" w:rsidR="00AB5DB3" w:rsidRDefault="00000000">
            <w:pPr>
              <w:pStyle w:val="TableParagraph"/>
              <w:spacing w:before="36"/>
              <w:ind w:right="25"/>
              <w:jc w:val="right"/>
              <w:rPr>
                <w:rFonts w:ascii="Arial"/>
                <w:b/>
                <w:sz w:val="18"/>
              </w:rPr>
            </w:pPr>
            <w:r>
              <w:rPr>
                <w:rFonts w:ascii="Arial"/>
                <w:b/>
                <w:spacing w:val="-2"/>
                <w:sz w:val="18"/>
              </w:rPr>
              <w:t>2.864,32</w:t>
            </w:r>
          </w:p>
        </w:tc>
        <w:tc>
          <w:tcPr>
            <w:tcW w:w="857" w:type="dxa"/>
          </w:tcPr>
          <w:p w14:paraId="16AB2A56" w14:textId="77777777" w:rsidR="00AB5DB3" w:rsidRDefault="00000000">
            <w:pPr>
              <w:pStyle w:val="TableParagraph"/>
              <w:spacing w:before="36"/>
              <w:ind w:right="87"/>
              <w:jc w:val="right"/>
              <w:rPr>
                <w:rFonts w:ascii="Arial"/>
                <w:b/>
                <w:sz w:val="18"/>
              </w:rPr>
            </w:pPr>
            <w:r>
              <w:rPr>
                <w:rFonts w:ascii="Arial"/>
                <w:b/>
                <w:spacing w:val="-2"/>
                <w:sz w:val="18"/>
              </w:rPr>
              <w:t>33,52%</w:t>
            </w:r>
          </w:p>
        </w:tc>
      </w:tr>
      <w:tr w:rsidR="00AB5DB3" w14:paraId="7F5A7120" w14:textId="77777777">
        <w:trPr>
          <w:trHeight w:val="285"/>
        </w:trPr>
        <w:tc>
          <w:tcPr>
            <w:tcW w:w="6607" w:type="dxa"/>
          </w:tcPr>
          <w:p w14:paraId="41D2C8DC"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900" w:type="dxa"/>
          </w:tcPr>
          <w:p w14:paraId="4E706CB9" w14:textId="77777777" w:rsidR="00AB5DB3" w:rsidRDefault="00AB5DB3">
            <w:pPr>
              <w:pStyle w:val="TableParagraph"/>
              <w:rPr>
                <w:sz w:val="18"/>
              </w:rPr>
            </w:pPr>
          </w:p>
        </w:tc>
        <w:tc>
          <w:tcPr>
            <w:tcW w:w="1225" w:type="dxa"/>
          </w:tcPr>
          <w:p w14:paraId="4A07D604" w14:textId="77777777" w:rsidR="00AB5DB3" w:rsidRDefault="00000000">
            <w:pPr>
              <w:pStyle w:val="TableParagraph"/>
              <w:spacing w:before="36"/>
              <w:ind w:right="25"/>
              <w:jc w:val="right"/>
              <w:rPr>
                <w:rFonts w:ascii="Arial"/>
                <w:i/>
                <w:sz w:val="18"/>
              </w:rPr>
            </w:pPr>
            <w:r>
              <w:rPr>
                <w:rFonts w:ascii="Arial"/>
                <w:i/>
                <w:spacing w:val="-2"/>
                <w:sz w:val="18"/>
              </w:rPr>
              <w:t>2.386,55</w:t>
            </w:r>
          </w:p>
        </w:tc>
        <w:tc>
          <w:tcPr>
            <w:tcW w:w="857" w:type="dxa"/>
          </w:tcPr>
          <w:p w14:paraId="29AA2501" w14:textId="77777777" w:rsidR="00AB5DB3" w:rsidRDefault="00AB5DB3">
            <w:pPr>
              <w:pStyle w:val="TableParagraph"/>
              <w:rPr>
                <w:sz w:val="18"/>
              </w:rPr>
            </w:pPr>
          </w:p>
        </w:tc>
      </w:tr>
      <w:tr w:rsidR="00AB5DB3" w14:paraId="0F76FF72" w14:textId="77777777">
        <w:trPr>
          <w:trHeight w:val="285"/>
        </w:trPr>
        <w:tc>
          <w:tcPr>
            <w:tcW w:w="6607" w:type="dxa"/>
          </w:tcPr>
          <w:p w14:paraId="4BB2C9B1"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900" w:type="dxa"/>
          </w:tcPr>
          <w:p w14:paraId="24F068E3" w14:textId="77777777" w:rsidR="00AB5DB3" w:rsidRDefault="00AB5DB3">
            <w:pPr>
              <w:pStyle w:val="TableParagraph"/>
              <w:rPr>
                <w:sz w:val="18"/>
              </w:rPr>
            </w:pPr>
          </w:p>
        </w:tc>
        <w:tc>
          <w:tcPr>
            <w:tcW w:w="1225" w:type="dxa"/>
          </w:tcPr>
          <w:p w14:paraId="35F4A149" w14:textId="77777777" w:rsidR="00AB5DB3" w:rsidRDefault="00000000">
            <w:pPr>
              <w:pStyle w:val="TableParagraph"/>
              <w:spacing w:before="36"/>
              <w:ind w:right="25"/>
              <w:jc w:val="right"/>
              <w:rPr>
                <w:rFonts w:ascii="Arial"/>
                <w:i/>
                <w:sz w:val="18"/>
              </w:rPr>
            </w:pPr>
            <w:r>
              <w:rPr>
                <w:rFonts w:ascii="Arial"/>
                <w:i/>
                <w:spacing w:val="-2"/>
                <w:sz w:val="18"/>
              </w:rPr>
              <w:t>84,00</w:t>
            </w:r>
          </w:p>
        </w:tc>
        <w:tc>
          <w:tcPr>
            <w:tcW w:w="857" w:type="dxa"/>
          </w:tcPr>
          <w:p w14:paraId="04DC38AD" w14:textId="77777777" w:rsidR="00AB5DB3" w:rsidRDefault="00AB5DB3">
            <w:pPr>
              <w:pStyle w:val="TableParagraph"/>
              <w:rPr>
                <w:sz w:val="18"/>
              </w:rPr>
            </w:pPr>
          </w:p>
        </w:tc>
      </w:tr>
      <w:tr w:rsidR="00AB5DB3" w14:paraId="4639A1F5" w14:textId="77777777">
        <w:trPr>
          <w:trHeight w:val="285"/>
        </w:trPr>
        <w:tc>
          <w:tcPr>
            <w:tcW w:w="6607" w:type="dxa"/>
          </w:tcPr>
          <w:p w14:paraId="63326D89"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900" w:type="dxa"/>
          </w:tcPr>
          <w:p w14:paraId="20A118A8" w14:textId="77777777" w:rsidR="00AB5DB3" w:rsidRDefault="00AB5DB3">
            <w:pPr>
              <w:pStyle w:val="TableParagraph"/>
              <w:rPr>
                <w:sz w:val="18"/>
              </w:rPr>
            </w:pPr>
          </w:p>
        </w:tc>
        <w:tc>
          <w:tcPr>
            <w:tcW w:w="1225" w:type="dxa"/>
          </w:tcPr>
          <w:p w14:paraId="5F3BB07C" w14:textId="77777777" w:rsidR="00AB5DB3" w:rsidRDefault="00000000">
            <w:pPr>
              <w:pStyle w:val="TableParagraph"/>
              <w:spacing w:before="36"/>
              <w:ind w:right="25"/>
              <w:jc w:val="right"/>
              <w:rPr>
                <w:rFonts w:ascii="Arial"/>
                <w:i/>
                <w:sz w:val="18"/>
              </w:rPr>
            </w:pPr>
            <w:r>
              <w:rPr>
                <w:rFonts w:ascii="Arial"/>
                <w:i/>
                <w:spacing w:val="-2"/>
                <w:sz w:val="18"/>
              </w:rPr>
              <w:t>393,77</w:t>
            </w:r>
          </w:p>
        </w:tc>
        <w:tc>
          <w:tcPr>
            <w:tcW w:w="857" w:type="dxa"/>
          </w:tcPr>
          <w:p w14:paraId="0FEE5B84" w14:textId="77777777" w:rsidR="00AB5DB3" w:rsidRDefault="00AB5DB3">
            <w:pPr>
              <w:pStyle w:val="TableParagraph"/>
              <w:rPr>
                <w:sz w:val="18"/>
              </w:rPr>
            </w:pPr>
          </w:p>
        </w:tc>
      </w:tr>
      <w:tr w:rsidR="00AB5DB3" w14:paraId="747BF589" w14:textId="77777777">
        <w:trPr>
          <w:trHeight w:val="277"/>
        </w:trPr>
        <w:tc>
          <w:tcPr>
            <w:tcW w:w="6607" w:type="dxa"/>
          </w:tcPr>
          <w:p w14:paraId="2C07070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0" w:type="dxa"/>
          </w:tcPr>
          <w:p w14:paraId="24A554E9" w14:textId="77777777" w:rsidR="00AB5DB3" w:rsidRDefault="00000000">
            <w:pPr>
              <w:pStyle w:val="TableParagraph"/>
              <w:spacing w:before="36"/>
              <w:ind w:right="165"/>
              <w:jc w:val="right"/>
              <w:rPr>
                <w:rFonts w:ascii="Arial"/>
                <w:b/>
                <w:sz w:val="18"/>
              </w:rPr>
            </w:pPr>
            <w:r>
              <w:rPr>
                <w:rFonts w:ascii="Arial"/>
                <w:b/>
                <w:spacing w:val="-2"/>
                <w:sz w:val="18"/>
              </w:rPr>
              <w:t>3.780,00</w:t>
            </w:r>
          </w:p>
        </w:tc>
        <w:tc>
          <w:tcPr>
            <w:tcW w:w="1225" w:type="dxa"/>
          </w:tcPr>
          <w:p w14:paraId="75B73F6A" w14:textId="77777777" w:rsidR="00AB5DB3" w:rsidRDefault="00000000">
            <w:pPr>
              <w:pStyle w:val="TableParagraph"/>
              <w:spacing w:before="36"/>
              <w:ind w:right="25"/>
              <w:jc w:val="right"/>
              <w:rPr>
                <w:rFonts w:ascii="Arial"/>
                <w:b/>
                <w:sz w:val="18"/>
              </w:rPr>
            </w:pPr>
            <w:r>
              <w:rPr>
                <w:rFonts w:ascii="Arial"/>
                <w:b/>
                <w:spacing w:val="-2"/>
                <w:sz w:val="18"/>
              </w:rPr>
              <w:t>637,26</w:t>
            </w:r>
          </w:p>
        </w:tc>
        <w:tc>
          <w:tcPr>
            <w:tcW w:w="857" w:type="dxa"/>
          </w:tcPr>
          <w:p w14:paraId="1208BE5F" w14:textId="77777777" w:rsidR="00AB5DB3" w:rsidRDefault="00000000">
            <w:pPr>
              <w:pStyle w:val="TableParagraph"/>
              <w:spacing w:before="36"/>
              <w:ind w:right="87"/>
              <w:jc w:val="right"/>
              <w:rPr>
                <w:rFonts w:ascii="Arial"/>
                <w:b/>
                <w:sz w:val="18"/>
              </w:rPr>
            </w:pPr>
            <w:r>
              <w:rPr>
                <w:rFonts w:ascii="Arial"/>
                <w:b/>
                <w:spacing w:val="-2"/>
                <w:sz w:val="18"/>
              </w:rPr>
              <w:t>16,86%</w:t>
            </w:r>
          </w:p>
        </w:tc>
      </w:tr>
      <w:tr w:rsidR="00AB5DB3" w14:paraId="7954EADC" w14:textId="77777777">
        <w:trPr>
          <w:trHeight w:val="277"/>
        </w:trPr>
        <w:tc>
          <w:tcPr>
            <w:tcW w:w="6607" w:type="dxa"/>
          </w:tcPr>
          <w:p w14:paraId="52877D5B" w14:textId="77777777" w:rsidR="00AB5DB3" w:rsidRDefault="00000000">
            <w:pPr>
              <w:pStyle w:val="TableParagraph"/>
              <w:spacing w:before="28"/>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900" w:type="dxa"/>
          </w:tcPr>
          <w:p w14:paraId="32E0FE2D" w14:textId="77777777" w:rsidR="00AB5DB3" w:rsidRDefault="00AB5DB3">
            <w:pPr>
              <w:pStyle w:val="TableParagraph"/>
              <w:rPr>
                <w:sz w:val="18"/>
              </w:rPr>
            </w:pPr>
          </w:p>
        </w:tc>
        <w:tc>
          <w:tcPr>
            <w:tcW w:w="1225" w:type="dxa"/>
          </w:tcPr>
          <w:p w14:paraId="7C83D052" w14:textId="77777777" w:rsidR="00AB5DB3" w:rsidRDefault="00000000">
            <w:pPr>
              <w:pStyle w:val="TableParagraph"/>
              <w:spacing w:before="28"/>
              <w:ind w:right="25"/>
              <w:jc w:val="right"/>
              <w:rPr>
                <w:rFonts w:ascii="Arial"/>
                <w:i/>
                <w:sz w:val="18"/>
              </w:rPr>
            </w:pPr>
            <w:r>
              <w:rPr>
                <w:rFonts w:ascii="Arial"/>
                <w:i/>
                <w:spacing w:val="-2"/>
                <w:sz w:val="18"/>
              </w:rPr>
              <w:t>608,10</w:t>
            </w:r>
          </w:p>
        </w:tc>
        <w:tc>
          <w:tcPr>
            <w:tcW w:w="857" w:type="dxa"/>
          </w:tcPr>
          <w:p w14:paraId="67DBE108" w14:textId="77777777" w:rsidR="00AB5DB3" w:rsidRDefault="00AB5DB3">
            <w:pPr>
              <w:pStyle w:val="TableParagraph"/>
              <w:rPr>
                <w:sz w:val="18"/>
              </w:rPr>
            </w:pPr>
          </w:p>
        </w:tc>
      </w:tr>
      <w:tr w:rsidR="00AB5DB3" w14:paraId="1464837B" w14:textId="77777777">
        <w:trPr>
          <w:trHeight w:val="285"/>
        </w:trPr>
        <w:tc>
          <w:tcPr>
            <w:tcW w:w="6607" w:type="dxa"/>
          </w:tcPr>
          <w:p w14:paraId="49C2FCE5"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900" w:type="dxa"/>
          </w:tcPr>
          <w:p w14:paraId="586CCA83" w14:textId="77777777" w:rsidR="00AB5DB3" w:rsidRDefault="00AB5DB3">
            <w:pPr>
              <w:pStyle w:val="TableParagraph"/>
              <w:rPr>
                <w:sz w:val="18"/>
              </w:rPr>
            </w:pPr>
          </w:p>
        </w:tc>
        <w:tc>
          <w:tcPr>
            <w:tcW w:w="1225" w:type="dxa"/>
          </w:tcPr>
          <w:p w14:paraId="60A1DDF4" w14:textId="77777777" w:rsidR="00AB5DB3" w:rsidRDefault="00000000">
            <w:pPr>
              <w:pStyle w:val="TableParagraph"/>
              <w:spacing w:before="36"/>
              <w:ind w:right="25"/>
              <w:jc w:val="right"/>
              <w:rPr>
                <w:rFonts w:ascii="Arial"/>
                <w:i/>
                <w:sz w:val="18"/>
              </w:rPr>
            </w:pPr>
            <w:r>
              <w:rPr>
                <w:rFonts w:ascii="Arial"/>
                <w:i/>
                <w:spacing w:val="-2"/>
                <w:sz w:val="18"/>
              </w:rPr>
              <w:t>29,16</w:t>
            </w:r>
          </w:p>
        </w:tc>
        <w:tc>
          <w:tcPr>
            <w:tcW w:w="857" w:type="dxa"/>
          </w:tcPr>
          <w:p w14:paraId="3CCCB5BA" w14:textId="77777777" w:rsidR="00AB5DB3" w:rsidRDefault="00AB5DB3">
            <w:pPr>
              <w:pStyle w:val="TableParagraph"/>
              <w:rPr>
                <w:sz w:val="18"/>
              </w:rPr>
            </w:pPr>
          </w:p>
        </w:tc>
      </w:tr>
      <w:tr w:rsidR="00AB5DB3" w14:paraId="7986D7AB" w14:textId="77777777">
        <w:trPr>
          <w:trHeight w:val="285"/>
        </w:trPr>
        <w:tc>
          <w:tcPr>
            <w:tcW w:w="6607" w:type="dxa"/>
          </w:tcPr>
          <w:p w14:paraId="6F14B02A"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900" w:type="dxa"/>
          </w:tcPr>
          <w:p w14:paraId="07B73B17" w14:textId="77777777" w:rsidR="00AB5DB3" w:rsidRDefault="00000000">
            <w:pPr>
              <w:pStyle w:val="TableParagraph"/>
              <w:spacing w:before="36"/>
              <w:ind w:right="165"/>
              <w:jc w:val="right"/>
              <w:rPr>
                <w:rFonts w:ascii="Arial"/>
                <w:b/>
                <w:sz w:val="18"/>
              </w:rPr>
            </w:pPr>
            <w:r>
              <w:rPr>
                <w:rFonts w:ascii="Arial"/>
                <w:b/>
                <w:spacing w:val="-2"/>
                <w:sz w:val="18"/>
              </w:rPr>
              <w:t>1.973,00</w:t>
            </w:r>
          </w:p>
        </w:tc>
        <w:tc>
          <w:tcPr>
            <w:tcW w:w="1225" w:type="dxa"/>
          </w:tcPr>
          <w:p w14:paraId="1B629057" w14:textId="77777777" w:rsidR="00AB5DB3" w:rsidRDefault="00AB5DB3">
            <w:pPr>
              <w:pStyle w:val="TableParagraph"/>
              <w:rPr>
                <w:sz w:val="18"/>
              </w:rPr>
            </w:pPr>
          </w:p>
        </w:tc>
        <w:tc>
          <w:tcPr>
            <w:tcW w:w="857" w:type="dxa"/>
          </w:tcPr>
          <w:p w14:paraId="2F4808D0" w14:textId="77777777" w:rsidR="00AB5DB3" w:rsidRDefault="00AB5DB3">
            <w:pPr>
              <w:pStyle w:val="TableParagraph"/>
              <w:rPr>
                <w:sz w:val="18"/>
              </w:rPr>
            </w:pPr>
          </w:p>
        </w:tc>
      </w:tr>
      <w:tr w:rsidR="00AB5DB3" w14:paraId="74C7967D" w14:textId="77777777">
        <w:trPr>
          <w:trHeight w:val="285"/>
        </w:trPr>
        <w:tc>
          <w:tcPr>
            <w:tcW w:w="6607" w:type="dxa"/>
          </w:tcPr>
          <w:p w14:paraId="450CBF98"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900" w:type="dxa"/>
          </w:tcPr>
          <w:p w14:paraId="151F0975" w14:textId="77777777" w:rsidR="00AB5DB3" w:rsidRDefault="00000000">
            <w:pPr>
              <w:pStyle w:val="TableParagraph"/>
              <w:spacing w:before="36"/>
              <w:ind w:right="165"/>
              <w:jc w:val="right"/>
              <w:rPr>
                <w:rFonts w:ascii="Arial"/>
                <w:b/>
                <w:sz w:val="18"/>
              </w:rPr>
            </w:pPr>
            <w:r>
              <w:rPr>
                <w:rFonts w:ascii="Arial"/>
                <w:b/>
                <w:spacing w:val="-2"/>
                <w:sz w:val="18"/>
              </w:rPr>
              <w:t>1.953,00</w:t>
            </w:r>
          </w:p>
        </w:tc>
        <w:tc>
          <w:tcPr>
            <w:tcW w:w="1225" w:type="dxa"/>
          </w:tcPr>
          <w:p w14:paraId="62BA7BCF" w14:textId="77777777" w:rsidR="00AB5DB3" w:rsidRDefault="00AB5DB3">
            <w:pPr>
              <w:pStyle w:val="TableParagraph"/>
              <w:rPr>
                <w:sz w:val="18"/>
              </w:rPr>
            </w:pPr>
          </w:p>
        </w:tc>
        <w:tc>
          <w:tcPr>
            <w:tcW w:w="857" w:type="dxa"/>
          </w:tcPr>
          <w:p w14:paraId="272C97C8" w14:textId="77777777" w:rsidR="00AB5DB3" w:rsidRDefault="00AB5DB3">
            <w:pPr>
              <w:pStyle w:val="TableParagraph"/>
              <w:rPr>
                <w:sz w:val="18"/>
              </w:rPr>
            </w:pPr>
          </w:p>
        </w:tc>
      </w:tr>
      <w:tr w:rsidR="00AB5DB3" w14:paraId="799CEB80" w14:textId="77777777">
        <w:trPr>
          <w:trHeight w:val="285"/>
        </w:trPr>
        <w:tc>
          <w:tcPr>
            <w:tcW w:w="6607" w:type="dxa"/>
          </w:tcPr>
          <w:p w14:paraId="27E53A83"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0" w:type="dxa"/>
          </w:tcPr>
          <w:p w14:paraId="20028C3B" w14:textId="77777777" w:rsidR="00AB5DB3" w:rsidRDefault="00000000">
            <w:pPr>
              <w:pStyle w:val="TableParagraph"/>
              <w:spacing w:before="36"/>
              <w:ind w:right="165"/>
              <w:jc w:val="right"/>
              <w:rPr>
                <w:rFonts w:ascii="Arial"/>
                <w:b/>
                <w:sz w:val="18"/>
              </w:rPr>
            </w:pPr>
            <w:r>
              <w:rPr>
                <w:rFonts w:ascii="Arial"/>
                <w:b/>
                <w:spacing w:val="-2"/>
                <w:sz w:val="18"/>
              </w:rPr>
              <w:t>20,00</w:t>
            </w:r>
          </w:p>
        </w:tc>
        <w:tc>
          <w:tcPr>
            <w:tcW w:w="1225" w:type="dxa"/>
          </w:tcPr>
          <w:p w14:paraId="1CCA88B4" w14:textId="77777777" w:rsidR="00AB5DB3" w:rsidRDefault="00AB5DB3">
            <w:pPr>
              <w:pStyle w:val="TableParagraph"/>
              <w:rPr>
                <w:sz w:val="18"/>
              </w:rPr>
            </w:pPr>
          </w:p>
        </w:tc>
        <w:tc>
          <w:tcPr>
            <w:tcW w:w="857" w:type="dxa"/>
          </w:tcPr>
          <w:p w14:paraId="20EB2FFE" w14:textId="77777777" w:rsidR="00AB5DB3" w:rsidRDefault="00AB5DB3">
            <w:pPr>
              <w:pStyle w:val="TableParagraph"/>
              <w:rPr>
                <w:sz w:val="18"/>
              </w:rPr>
            </w:pPr>
          </w:p>
        </w:tc>
      </w:tr>
      <w:tr w:rsidR="00AB5DB3" w14:paraId="31B67A0B" w14:textId="77777777">
        <w:trPr>
          <w:trHeight w:val="285"/>
        </w:trPr>
        <w:tc>
          <w:tcPr>
            <w:tcW w:w="6607" w:type="dxa"/>
          </w:tcPr>
          <w:p w14:paraId="1403919A"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900" w:type="dxa"/>
          </w:tcPr>
          <w:p w14:paraId="67F57D69" w14:textId="77777777" w:rsidR="00AB5DB3" w:rsidRDefault="00000000">
            <w:pPr>
              <w:pStyle w:val="TableParagraph"/>
              <w:spacing w:before="36"/>
              <w:ind w:right="165"/>
              <w:jc w:val="right"/>
              <w:rPr>
                <w:rFonts w:ascii="Arial"/>
                <w:b/>
                <w:sz w:val="18"/>
              </w:rPr>
            </w:pPr>
            <w:r>
              <w:rPr>
                <w:rFonts w:ascii="Arial"/>
                <w:b/>
                <w:spacing w:val="-2"/>
                <w:sz w:val="18"/>
              </w:rPr>
              <w:t>49.303,00</w:t>
            </w:r>
          </w:p>
        </w:tc>
        <w:tc>
          <w:tcPr>
            <w:tcW w:w="1225" w:type="dxa"/>
          </w:tcPr>
          <w:p w14:paraId="4FD91563" w14:textId="77777777" w:rsidR="00AB5DB3" w:rsidRDefault="00000000">
            <w:pPr>
              <w:pStyle w:val="TableParagraph"/>
              <w:spacing w:before="36"/>
              <w:ind w:right="25"/>
              <w:jc w:val="right"/>
              <w:rPr>
                <w:rFonts w:ascii="Arial"/>
                <w:b/>
                <w:sz w:val="18"/>
              </w:rPr>
            </w:pPr>
            <w:r>
              <w:rPr>
                <w:rFonts w:ascii="Arial"/>
                <w:b/>
                <w:spacing w:val="-2"/>
                <w:sz w:val="18"/>
              </w:rPr>
              <w:t>14.006,27</w:t>
            </w:r>
          </w:p>
        </w:tc>
        <w:tc>
          <w:tcPr>
            <w:tcW w:w="857" w:type="dxa"/>
          </w:tcPr>
          <w:p w14:paraId="5616548D" w14:textId="77777777" w:rsidR="00AB5DB3" w:rsidRDefault="00000000">
            <w:pPr>
              <w:pStyle w:val="TableParagraph"/>
              <w:spacing w:before="36"/>
              <w:ind w:right="87"/>
              <w:jc w:val="right"/>
              <w:rPr>
                <w:rFonts w:ascii="Arial"/>
                <w:b/>
                <w:sz w:val="18"/>
              </w:rPr>
            </w:pPr>
            <w:r>
              <w:rPr>
                <w:rFonts w:ascii="Arial"/>
                <w:b/>
                <w:spacing w:val="-2"/>
                <w:sz w:val="18"/>
              </w:rPr>
              <w:t>28,41%</w:t>
            </w:r>
          </w:p>
        </w:tc>
      </w:tr>
      <w:tr w:rsidR="00AB5DB3" w14:paraId="62BBD415" w14:textId="77777777">
        <w:trPr>
          <w:trHeight w:val="285"/>
        </w:trPr>
        <w:tc>
          <w:tcPr>
            <w:tcW w:w="6607" w:type="dxa"/>
          </w:tcPr>
          <w:p w14:paraId="4074C326"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900" w:type="dxa"/>
          </w:tcPr>
          <w:p w14:paraId="5A6F69C3" w14:textId="77777777" w:rsidR="00AB5DB3" w:rsidRDefault="00000000">
            <w:pPr>
              <w:pStyle w:val="TableParagraph"/>
              <w:spacing w:before="36"/>
              <w:ind w:right="165"/>
              <w:jc w:val="right"/>
              <w:rPr>
                <w:rFonts w:ascii="Arial"/>
                <w:b/>
                <w:sz w:val="18"/>
              </w:rPr>
            </w:pPr>
            <w:r>
              <w:rPr>
                <w:rFonts w:ascii="Arial"/>
                <w:b/>
                <w:spacing w:val="-2"/>
                <w:sz w:val="18"/>
              </w:rPr>
              <w:t>49.303,00</w:t>
            </w:r>
          </w:p>
        </w:tc>
        <w:tc>
          <w:tcPr>
            <w:tcW w:w="1225" w:type="dxa"/>
          </w:tcPr>
          <w:p w14:paraId="7F393953" w14:textId="77777777" w:rsidR="00AB5DB3" w:rsidRDefault="00000000">
            <w:pPr>
              <w:pStyle w:val="TableParagraph"/>
              <w:spacing w:before="36"/>
              <w:ind w:right="25"/>
              <w:jc w:val="right"/>
              <w:rPr>
                <w:rFonts w:ascii="Arial"/>
                <w:b/>
                <w:sz w:val="18"/>
              </w:rPr>
            </w:pPr>
            <w:r>
              <w:rPr>
                <w:rFonts w:ascii="Arial"/>
                <w:b/>
                <w:spacing w:val="-2"/>
                <w:sz w:val="18"/>
              </w:rPr>
              <w:t>14.006,27</w:t>
            </w:r>
          </w:p>
        </w:tc>
        <w:tc>
          <w:tcPr>
            <w:tcW w:w="857" w:type="dxa"/>
          </w:tcPr>
          <w:p w14:paraId="51591D09" w14:textId="77777777" w:rsidR="00AB5DB3" w:rsidRDefault="00000000">
            <w:pPr>
              <w:pStyle w:val="TableParagraph"/>
              <w:spacing w:before="36"/>
              <w:ind w:right="87"/>
              <w:jc w:val="right"/>
              <w:rPr>
                <w:rFonts w:ascii="Arial"/>
                <w:b/>
                <w:sz w:val="18"/>
              </w:rPr>
            </w:pPr>
            <w:r>
              <w:rPr>
                <w:rFonts w:ascii="Arial"/>
                <w:b/>
                <w:spacing w:val="-2"/>
                <w:sz w:val="18"/>
              </w:rPr>
              <w:t>28,41%</w:t>
            </w:r>
          </w:p>
        </w:tc>
      </w:tr>
      <w:tr w:rsidR="00AB5DB3" w14:paraId="1A294CFD" w14:textId="77777777">
        <w:trPr>
          <w:trHeight w:val="285"/>
        </w:trPr>
        <w:tc>
          <w:tcPr>
            <w:tcW w:w="6607" w:type="dxa"/>
          </w:tcPr>
          <w:p w14:paraId="5AC42675"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900" w:type="dxa"/>
          </w:tcPr>
          <w:p w14:paraId="320447DF" w14:textId="77777777" w:rsidR="00AB5DB3" w:rsidRDefault="00000000">
            <w:pPr>
              <w:pStyle w:val="TableParagraph"/>
              <w:spacing w:before="36"/>
              <w:ind w:right="165"/>
              <w:jc w:val="right"/>
              <w:rPr>
                <w:rFonts w:ascii="Arial"/>
                <w:b/>
                <w:sz w:val="18"/>
              </w:rPr>
            </w:pPr>
            <w:r>
              <w:rPr>
                <w:rFonts w:ascii="Arial"/>
                <w:b/>
                <w:spacing w:val="-2"/>
                <w:sz w:val="18"/>
              </w:rPr>
              <w:t>34.183,00</w:t>
            </w:r>
          </w:p>
        </w:tc>
        <w:tc>
          <w:tcPr>
            <w:tcW w:w="1225" w:type="dxa"/>
          </w:tcPr>
          <w:p w14:paraId="69460908" w14:textId="77777777" w:rsidR="00AB5DB3" w:rsidRDefault="00000000">
            <w:pPr>
              <w:pStyle w:val="TableParagraph"/>
              <w:spacing w:before="36"/>
              <w:ind w:right="25"/>
              <w:jc w:val="right"/>
              <w:rPr>
                <w:rFonts w:ascii="Arial"/>
                <w:b/>
                <w:sz w:val="18"/>
              </w:rPr>
            </w:pPr>
            <w:r>
              <w:rPr>
                <w:rFonts w:ascii="Arial"/>
                <w:b/>
                <w:spacing w:val="-2"/>
                <w:sz w:val="18"/>
              </w:rPr>
              <w:t>11.457,23</w:t>
            </w:r>
          </w:p>
        </w:tc>
        <w:tc>
          <w:tcPr>
            <w:tcW w:w="857" w:type="dxa"/>
          </w:tcPr>
          <w:p w14:paraId="3ED55BA3" w14:textId="77777777" w:rsidR="00AB5DB3" w:rsidRDefault="00000000">
            <w:pPr>
              <w:pStyle w:val="TableParagraph"/>
              <w:spacing w:before="36"/>
              <w:ind w:right="87"/>
              <w:jc w:val="right"/>
              <w:rPr>
                <w:rFonts w:ascii="Arial"/>
                <w:b/>
                <w:sz w:val="18"/>
              </w:rPr>
            </w:pPr>
            <w:r>
              <w:rPr>
                <w:rFonts w:ascii="Arial"/>
                <w:b/>
                <w:spacing w:val="-2"/>
                <w:sz w:val="18"/>
              </w:rPr>
              <w:t>33,52%</w:t>
            </w:r>
          </w:p>
        </w:tc>
      </w:tr>
      <w:tr w:rsidR="00AB5DB3" w14:paraId="44014849" w14:textId="77777777">
        <w:trPr>
          <w:trHeight w:val="285"/>
        </w:trPr>
        <w:tc>
          <w:tcPr>
            <w:tcW w:w="6607" w:type="dxa"/>
          </w:tcPr>
          <w:p w14:paraId="3D7B5868"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900" w:type="dxa"/>
          </w:tcPr>
          <w:p w14:paraId="3FFB6719" w14:textId="77777777" w:rsidR="00AB5DB3" w:rsidRDefault="00AB5DB3">
            <w:pPr>
              <w:pStyle w:val="TableParagraph"/>
              <w:rPr>
                <w:sz w:val="18"/>
              </w:rPr>
            </w:pPr>
          </w:p>
        </w:tc>
        <w:tc>
          <w:tcPr>
            <w:tcW w:w="1225" w:type="dxa"/>
          </w:tcPr>
          <w:p w14:paraId="2AAEF157" w14:textId="77777777" w:rsidR="00AB5DB3" w:rsidRDefault="00000000">
            <w:pPr>
              <w:pStyle w:val="TableParagraph"/>
              <w:spacing w:before="36"/>
              <w:ind w:right="25"/>
              <w:jc w:val="right"/>
              <w:rPr>
                <w:rFonts w:ascii="Arial"/>
                <w:i/>
                <w:sz w:val="18"/>
              </w:rPr>
            </w:pPr>
            <w:r>
              <w:rPr>
                <w:rFonts w:ascii="Arial"/>
                <w:i/>
                <w:spacing w:val="-2"/>
                <w:sz w:val="18"/>
              </w:rPr>
              <w:t>9.546,17</w:t>
            </w:r>
          </w:p>
        </w:tc>
        <w:tc>
          <w:tcPr>
            <w:tcW w:w="857" w:type="dxa"/>
          </w:tcPr>
          <w:p w14:paraId="146D667B" w14:textId="77777777" w:rsidR="00AB5DB3" w:rsidRDefault="00AB5DB3">
            <w:pPr>
              <w:pStyle w:val="TableParagraph"/>
              <w:rPr>
                <w:sz w:val="18"/>
              </w:rPr>
            </w:pPr>
          </w:p>
        </w:tc>
      </w:tr>
      <w:tr w:rsidR="00AB5DB3" w14:paraId="697959FE" w14:textId="77777777">
        <w:trPr>
          <w:trHeight w:val="277"/>
        </w:trPr>
        <w:tc>
          <w:tcPr>
            <w:tcW w:w="6607" w:type="dxa"/>
          </w:tcPr>
          <w:p w14:paraId="003EFCED"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900" w:type="dxa"/>
          </w:tcPr>
          <w:p w14:paraId="0B79D2DD" w14:textId="77777777" w:rsidR="00AB5DB3" w:rsidRDefault="00AB5DB3">
            <w:pPr>
              <w:pStyle w:val="TableParagraph"/>
              <w:rPr>
                <w:sz w:val="18"/>
              </w:rPr>
            </w:pPr>
          </w:p>
        </w:tc>
        <w:tc>
          <w:tcPr>
            <w:tcW w:w="1225" w:type="dxa"/>
          </w:tcPr>
          <w:p w14:paraId="5B9B15B1" w14:textId="77777777" w:rsidR="00AB5DB3" w:rsidRDefault="00000000">
            <w:pPr>
              <w:pStyle w:val="TableParagraph"/>
              <w:spacing w:before="36"/>
              <w:ind w:right="25"/>
              <w:jc w:val="right"/>
              <w:rPr>
                <w:rFonts w:ascii="Arial"/>
                <w:i/>
                <w:sz w:val="18"/>
              </w:rPr>
            </w:pPr>
            <w:r>
              <w:rPr>
                <w:rFonts w:ascii="Arial"/>
                <w:i/>
                <w:spacing w:val="-2"/>
                <w:sz w:val="18"/>
              </w:rPr>
              <w:t>336,00</w:t>
            </w:r>
          </w:p>
        </w:tc>
        <w:tc>
          <w:tcPr>
            <w:tcW w:w="857" w:type="dxa"/>
          </w:tcPr>
          <w:p w14:paraId="679C125D" w14:textId="77777777" w:rsidR="00AB5DB3" w:rsidRDefault="00AB5DB3">
            <w:pPr>
              <w:pStyle w:val="TableParagraph"/>
              <w:rPr>
                <w:sz w:val="18"/>
              </w:rPr>
            </w:pPr>
          </w:p>
        </w:tc>
      </w:tr>
      <w:tr w:rsidR="00AB5DB3" w14:paraId="7958EAF5" w14:textId="77777777">
        <w:trPr>
          <w:trHeight w:val="277"/>
        </w:trPr>
        <w:tc>
          <w:tcPr>
            <w:tcW w:w="6607" w:type="dxa"/>
          </w:tcPr>
          <w:p w14:paraId="6F7E47CD" w14:textId="77777777" w:rsidR="00AB5DB3" w:rsidRDefault="00000000">
            <w:pPr>
              <w:pStyle w:val="TableParagraph"/>
              <w:spacing w:before="28"/>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900" w:type="dxa"/>
          </w:tcPr>
          <w:p w14:paraId="5A957E34" w14:textId="77777777" w:rsidR="00AB5DB3" w:rsidRDefault="00AB5DB3">
            <w:pPr>
              <w:pStyle w:val="TableParagraph"/>
              <w:rPr>
                <w:sz w:val="18"/>
              </w:rPr>
            </w:pPr>
          </w:p>
        </w:tc>
        <w:tc>
          <w:tcPr>
            <w:tcW w:w="1225" w:type="dxa"/>
          </w:tcPr>
          <w:p w14:paraId="34177F1C" w14:textId="77777777" w:rsidR="00AB5DB3" w:rsidRDefault="00000000">
            <w:pPr>
              <w:pStyle w:val="TableParagraph"/>
              <w:spacing w:before="28"/>
              <w:ind w:right="25"/>
              <w:jc w:val="right"/>
              <w:rPr>
                <w:rFonts w:ascii="Arial"/>
                <w:i/>
                <w:sz w:val="18"/>
              </w:rPr>
            </w:pPr>
            <w:r>
              <w:rPr>
                <w:rFonts w:ascii="Arial"/>
                <w:i/>
                <w:spacing w:val="-2"/>
                <w:sz w:val="18"/>
              </w:rPr>
              <w:t>1.575,06</w:t>
            </w:r>
          </w:p>
        </w:tc>
        <w:tc>
          <w:tcPr>
            <w:tcW w:w="857" w:type="dxa"/>
          </w:tcPr>
          <w:p w14:paraId="0474366F" w14:textId="77777777" w:rsidR="00AB5DB3" w:rsidRDefault="00AB5DB3">
            <w:pPr>
              <w:pStyle w:val="TableParagraph"/>
              <w:rPr>
                <w:sz w:val="18"/>
              </w:rPr>
            </w:pPr>
          </w:p>
        </w:tc>
      </w:tr>
      <w:tr w:rsidR="00AB5DB3" w14:paraId="6AF35ED4" w14:textId="77777777">
        <w:trPr>
          <w:trHeight w:val="285"/>
        </w:trPr>
        <w:tc>
          <w:tcPr>
            <w:tcW w:w="6607" w:type="dxa"/>
          </w:tcPr>
          <w:p w14:paraId="633AA06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0" w:type="dxa"/>
          </w:tcPr>
          <w:p w14:paraId="5B2882BB" w14:textId="77777777" w:rsidR="00AB5DB3" w:rsidRDefault="00000000">
            <w:pPr>
              <w:pStyle w:val="TableParagraph"/>
              <w:spacing w:before="36"/>
              <w:ind w:right="165"/>
              <w:jc w:val="right"/>
              <w:rPr>
                <w:rFonts w:ascii="Arial"/>
                <w:b/>
                <w:sz w:val="18"/>
              </w:rPr>
            </w:pPr>
            <w:r>
              <w:rPr>
                <w:rFonts w:ascii="Arial"/>
                <w:b/>
                <w:spacing w:val="-2"/>
                <w:sz w:val="18"/>
              </w:rPr>
              <w:t>15.120,00</w:t>
            </w:r>
          </w:p>
        </w:tc>
        <w:tc>
          <w:tcPr>
            <w:tcW w:w="1225" w:type="dxa"/>
          </w:tcPr>
          <w:p w14:paraId="3C2C2EAE" w14:textId="77777777" w:rsidR="00AB5DB3" w:rsidRDefault="00000000">
            <w:pPr>
              <w:pStyle w:val="TableParagraph"/>
              <w:spacing w:before="36"/>
              <w:ind w:right="25"/>
              <w:jc w:val="right"/>
              <w:rPr>
                <w:rFonts w:ascii="Arial"/>
                <w:b/>
                <w:sz w:val="18"/>
              </w:rPr>
            </w:pPr>
            <w:r>
              <w:rPr>
                <w:rFonts w:ascii="Arial"/>
                <w:b/>
                <w:spacing w:val="-2"/>
                <w:sz w:val="18"/>
              </w:rPr>
              <w:t>2.549,04</w:t>
            </w:r>
          </w:p>
        </w:tc>
        <w:tc>
          <w:tcPr>
            <w:tcW w:w="857" w:type="dxa"/>
          </w:tcPr>
          <w:p w14:paraId="06078E86" w14:textId="77777777" w:rsidR="00AB5DB3" w:rsidRDefault="00000000">
            <w:pPr>
              <w:pStyle w:val="TableParagraph"/>
              <w:spacing w:before="36"/>
              <w:ind w:right="87"/>
              <w:jc w:val="right"/>
              <w:rPr>
                <w:rFonts w:ascii="Arial"/>
                <w:b/>
                <w:sz w:val="18"/>
              </w:rPr>
            </w:pPr>
            <w:r>
              <w:rPr>
                <w:rFonts w:ascii="Arial"/>
                <w:b/>
                <w:spacing w:val="-2"/>
                <w:sz w:val="18"/>
              </w:rPr>
              <w:t>16,86%</w:t>
            </w:r>
          </w:p>
        </w:tc>
      </w:tr>
      <w:tr w:rsidR="00AB5DB3" w14:paraId="4FE42A65" w14:textId="77777777">
        <w:trPr>
          <w:trHeight w:val="285"/>
        </w:trPr>
        <w:tc>
          <w:tcPr>
            <w:tcW w:w="6607" w:type="dxa"/>
          </w:tcPr>
          <w:p w14:paraId="1589D50B"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900" w:type="dxa"/>
          </w:tcPr>
          <w:p w14:paraId="63BEBB5E" w14:textId="77777777" w:rsidR="00AB5DB3" w:rsidRDefault="00AB5DB3">
            <w:pPr>
              <w:pStyle w:val="TableParagraph"/>
              <w:rPr>
                <w:sz w:val="18"/>
              </w:rPr>
            </w:pPr>
          </w:p>
        </w:tc>
        <w:tc>
          <w:tcPr>
            <w:tcW w:w="1225" w:type="dxa"/>
          </w:tcPr>
          <w:p w14:paraId="27270414" w14:textId="77777777" w:rsidR="00AB5DB3" w:rsidRDefault="00000000">
            <w:pPr>
              <w:pStyle w:val="TableParagraph"/>
              <w:spacing w:before="36"/>
              <w:ind w:right="25"/>
              <w:jc w:val="right"/>
              <w:rPr>
                <w:rFonts w:ascii="Arial"/>
                <w:i/>
                <w:sz w:val="18"/>
              </w:rPr>
            </w:pPr>
            <w:r>
              <w:rPr>
                <w:rFonts w:ascii="Arial"/>
                <w:i/>
                <w:spacing w:val="-2"/>
                <w:sz w:val="18"/>
              </w:rPr>
              <w:t>2.432,40</w:t>
            </w:r>
          </w:p>
        </w:tc>
        <w:tc>
          <w:tcPr>
            <w:tcW w:w="857" w:type="dxa"/>
          </w:tcPr>
          <w:p w14:paraId="1ED44191" w14:textId="77777777" w:rsidR="00AB5DB3" w:rsidRDefault="00AB5DB3">
            <w:pPr>
              <w:pStyle w:val="TableParagraph"/>
              <w:rPr>
                <w:sz w:val="18"/>
              </w:rPr>
            </w:pPr>
          </w:p>
        </w:tc>
      </w:tr>
      <w:tr w:rsidR="00AB5DB3" w14:paraId="124CBC08" w14:textId="77777777">
        <w:trPr>
          <w:trHeight w:val="285"/>
        </w:trPr>
        <w:tc>
          <w:tcPr>
            <w:tcW w:w="6607" w:type="dxa"/>
          </w:tcPr>
          <w:p w14:paraId="7F3B52E8"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900" w:type="dxa"/>
          </w:tcPr>
          <w:p w14:paraId="21E895E7" w14:textId="77777777" w:rsidR="00AB5DB3" w:rsidRDefault="00AB5DB3">
            <w:pPr>
              <w:pStyle w:val="TableParagraph"/>
              <w:rPr>
                <w:sz w:val="18"/>
              </w:rPr>
            </w:pPr>
          </w:p>
        </w:tc>
        <w:tc>
          <w:tcPr>
            <w:tcW w:w="1225" w:type="dxa"/>
          </w:tcPr>
          <w:p w14:paraId="72CB9010" w14:textId="77777777" w:rsidR="00AB5DB3" w:rsidRDefault="00000000">
            <w:pPr>
              <w:pStyle w:val="TableParagraph"/>
              <w:spacing w:before="36"/>
              <w:ind w:right="25"/>
              <w:jc w:val="right"/>
              <w:rPr>
                <w:rFonts w:ascii="Arial"/>
                <w:i/>
                <w:sz w:val="18"/>
              </w:rPr>
            </w:pPr>
            <w:r>
              <w:rPr>
                <w:rFonts w:ascii="Arial"/>
                <w:i/>
                <w:spacing w:val="-2"/>
                <w:sz w:val="18"/>
              </w:rPr>
              <w:t>116,64</w:t>
            </w:r>
          </w:p>
        </w:tc>
        <w:tc>
          <w:tcPr>
            <w:tcW w:w="857" w:type="dxa"/>
          </w:tcPr>
          <w:p w14:paraId="0662AB27" w14:textId="77777777" w:rsidR="00AB5DB3" w:rsidRDefault="00AB5DB3">
            <w:pPr>
              <w:pStyle w:val="TableParagraph"/>
              <w:rPr>
                <w:sz w:val="18"/>
              </w:rPr>
            </w:pPr>
          </w:p>
        </w:tc>
      </w:tr>
      <w:tr w:rsidR="00AB5DB3" w14:paraId="1979BE21" w14:textId="77777777">
        <w:trPr>
          <w:trHeight w:val="285"/>
        </w:trPr>
        <w:tc>
          <w:tcPr>
            <w:tcW w:w="6607" w:type="dxa"/>
          </w:tcPr>
          <w:p w14:paraId="24D62F9D" w14:textId="77777777" w:rsidR="00AB5DB3" w:rsidRDefault="00000000">
            <w:pPr>
              <w:pStyle w:val="TableParagraph"/>
              <w:spacing w:before="36"/>
              <w:ind w:left="59"/>
              <w:rPr>
                <w:rFonts w:ascii="Arial"/>
                <w:b/>
                <w:sz w:val="18"/>
              </w:rPr>
            </w:pPr>
            <w:r>
              <w:rPr>
                <w:rFonts w:ascii="Arial"/>
                <w:b/>
                <w:color w:val="00009F"/>
                <w:sz w:val="18"/>
              </w:rPr>
              <w:t>T105472</w:t>
            </w:r>
            <w:r>
              <w:rPr>
                <w:rFonts w:ascii="Arial"/>
                <w:b/>
                <w:color w:val="00009F"/>
                <w:spacing w:val="-1"/>
                <w:sz w:val="18"/>
              </w:rPr>
              <w:t xml:space="preserve"> </w:t>
            </w:r>
            <w:r>
              <w:rPr>
                <w:rFonts w:ascii="Arial"/>
                <w:b/>
                <w:color w:val="00009F"/>
                <w:sz w:val="18"/>
              </w:rPr>
              <w:t>Zeleni</w:t>
            </w:r>
            <w:r>
              <w:rPr>
                <w:rFonts w:ascii="Arial"/>
                <w:b/>
                <w:color w:val="00009F"/>
                <w:spacing w:val="-1"/>
                <w:sz w:val="18"/>
              </w:rPr>
              <w:t xml:space="preserve"> </w:t>
            </w:r>
            <w:r>
              <w:rPr>
                <w:rFonts w:ascii="Arial"/>
                <w:b/>
                <w:color w:val="00009F"/>
                <w:sz w:val="18"/>
              </w:rPr>
              <w:t>koridor</w:t>
            </w:r>
            <w:r>
              <w:rPr>
                <w:rFonts w:ascii="Arial"/>
                <w:b/>
                <w:color w:val="00009F"/>
                <w:spacing w:val="-1"/>
                <w:sz w:val="18"/>
              </w:rPr>
              <w:t xml:space="preserve"> </w:t>
            </w:r>
            <w:r>
              <w:rPr>
                <w:rFonts w:ascii="Arial"/>
                <w:b/>
                <w:color w:val="00009F"/>
                <w:sz w:val="18"/>
              </w:rPr>
              <w:t>-</w:t>
            </w:r>
            <w:r>
              <w:rPr>
                <w:rFonts w:ascii="Arial"/>
                <w:b/>
                <w:color w:val="00009F"/>
                <w:spacing w:val="-1"/>
                <w:sz w:val="18"/>
              </w:rPr>
              <w:t xml:space="preserve"> </w:t>
            </w:r>
            <w:r>
              <w:rPr>
                <w:rFonts w:ascii="Arial"/>
                <w:b/>
                <w:color w:val="00009F"/>
                <w:spacing w:val="-4"/>
                <w:sz w:val="18"/>
              </w:rPr>
              <w:t>riva</w:t>
            </w:r>
          </w:p>
        </w:tc>
        <w:tc>
          <w:tcPr>
            <w:tcW w:w="1900" w:type="dxa"/>
          </w:tcPr>
          <w:p w14:paraId="47ED500F" w14:textId="77777777" w:rsidR="00AB5DB3" w:rsidRDefault="00000000">
            <w:pPr>
              <w:pStyle w:val="TableParagraph"/>
              <w:spacing w:before="36"/>
              <w:ind w:right="165"/>
              <w:jc w:val="right"/>
              <w:rPr>
                <w:rFonts w:ascii="Arial"/>
                <w:b/>
                <w:sz w:val="18"/>
              </w:rPr>
            </w:pPr>
            <w:r>
              <w:rPr>
                <w:rFonts w:ascii="Arial"/>
                <w:b/>
                <w:color w:val="00009F"/>
                <w:spacing w:val="-2"/>
                <w:sz w:val="18"/>
              </w:rPr>
              <w:t>10.000,00</w:t>
            </w:r>
          </w:p>
        </w:tc>
        <w:tc>
          <w:tcPr>
            <w:tcW w:w="1225" w:type="dxa"/>
          </w:tcPr>
          <w:p w14:paraId="762527DD" w14:textId="77777777" w:rsidR="00AB5DB3" w:rsidRDefault="00AB5DB3">
            <w:pPr>
              <w:pStyle w:val="TableParagraph"/>
              <w:rPr>
                <w:sz w:val="18"/>
              </w:rPr>
            </w:pPr>
          </w:p>
        </w:tc>
        <w:tc>
          <w:tcPr>
            <w:tcW w:w="857" w:type="dxa"/>
          </w:tcPr>
          <w:p w14:paraId="0A773004" w14:textId="77777777" w:rsidR="00AB5DB3" w:rsidRDefault="00AB5DB3">
            <w:pPr>
              <w:pStyle w:val="TableParagraph"/>
              <w:rPr>
                <w:sz w:val="18"/>
              </w:rPr>
            </w:pPr>
          </w:p>
        </w:tc>
      </w:tr>
      <w:tr w:rsidR="00AB5DB3" w14:paraId="263D3DBC" w14:textId="77777777">
        <w:trPr>
          <w:trHeight w:val="285"/>
        </w:trPr>
        <w:tc>
          <w:tcPr>
            <w:tcW w:w="6607" w:type="dxa"/>
          </w:tcPr>
          <w:p w14:paraId="6E7FC610"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0" w:type="dxa"/>
          </w:tcPr>
          <w:p w14:paraId="36DE37FE" w14:textId="77777777" w:rsidR="00AB5DB3" w:rsidRDefault="00000000">
            <w:pPr>
              <w:pStyle w:val="TableParagraph"/>
              <w:spacing w:before="36"/>
              <w:ind w:right="165"/>
              <w:jc w:val="right"/>
              <w:rPr>
                <w:rFonts w:ascii="Arial"/>
                <w:b/>
                <w:sz w:val="18"/>
              </w:rPr>
            </w:pPr>
            <w:r>
              <w:rPr>
                <w:rFonts w:ascii="Arial"/>
                <w:b/>
                <w:spacing w:val="-2"/>
                <w:sz w:val="18"/>
              </w:rPr>
              <w:t>10.000,00</w:t>
            </w:r>
          </w:p>
        </w:tc>
        <w:tc>
          <w:tcPr>
            <w:tcW w:w="1225" w:type="dxa"/>
          </w:tcPr>
          <w:p w14:paraId="0616DF92" w14:textId="77777777" w:rsidR="00AB5DB3" w:rsidRDefault="00AB5DB3">
            <w:pPr>
              <w:pStyle w:val="TableParagraph"/>
              <w:rPr>
                <w:sz w:val="18"/>
              </w:rPr>
            </w:pPr>
          </w:p>
        </w:tc>
        <w:tc>
          <w:tcPr>
            <w:tcW w:w="857" w:type="dxa"/>
          </w:tcPr>
          <w:p w14:paraId="368BA4C7" w14:textId="77777777" w:rsidR="00AB5DB3" w:rsidRDefault="00AB5DB3">
            <w:pPr>
              <w:pStyle w:val="TableParagraph"/>
              <w:rPr>
                <w:sz w:val="18"/>
              </w:rPr>
            </w:pPr>
          </w:p>
        </w:tc>
      </w:tr>
      <w:tr w:rsidR="00AB5DB3" w14:paraId="6B7CEF8C" w14:textId="77777777">
        <w:trPr>
          <w:trHeight w:val="312"/>
        </w:trPr>
        <w:tc>
          <w:tcPr>
            <w:tcW w:w="6607" w:type="dxa"/>
            <w:tcBorders>
              <w:bottom w:val="single" w:sz="12" w:space="0" w:color="000000"/>
            </w:tcBorders>
          </w:tcPr>
          <w:p w14:paraId="16762E2A"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00" w:type="dxa"/>
            <w:tcBorders>
              <w:bottom w:val="single" w:sz="12" w:space="0" w:color="000000"/>
            </w:tcBorders>
          </w:tcPr>
          <w:p w14:paraId="4ED5C511" w14:textId="77777777" w:rsidR="00AB5DB3" w:rsidRDefault="00000000">
            <w:pPr>
              <w:pStyle w:val="TableParagraph"/>
              <w:spacing w:before="36"/>
              <w:ind w:right="165"/>
              <w:jc w:val="right"/>
              <w:rPr>
                <w:rFonts w:ascii="Arial"/>
                <w:b/>
                <w:sz w:val="18"/>
              </w:rPr>
            </w:pPr>
            <w:r>
              <w:rPr>
                <w:rFonts w:ascii="Arial"/>
                <w:b/>
                <w:spacing w:val="-2"/>
                <w:sz w:val="18"/>
              </w:rPr>
              <w:t>10.000,00</w:t>
            </w:r>
          </w:p>
        </w:tc>
        <w:tc>
          <w:tcPr>
            <w:tcW w:w="1225" w:type="dxa"/>
            <w:tcBorders>
              <w:bottom w:val="single" w:sz="12" w:space="0" w:color="000000"/>
            </w:tcBorders>
          </w:tcPr>
          <w:p w14:paraId="79F605C6" w14:textId="77777777" w:rsidR="00AB5DB3" w:rsidRDefault="00AB5DB3">
            <w:pPr>
              <w:pStyle w:val="TableParagraph"/>
              <w:rPr>
                <w:sz w:val="18"/>
              </w:rPr>
            </w:pPr>
          </w:p>
        </w:tc>
        <w:tc>
          <w:tcPr>
            <w:tcW w:w="857" w:type="dxa"/>
            <w:tcBorders>
              <w:bottom w:val="single" w:sz="12" w:space="0" w:color="000000"/>
            </w:tcBorders>
          </w:tcPr>
          <w:p w14:paraId="6E486CA5" w14:textId="77777777" w:rsidR="00AB5DB3" w:rsidRDefault="00AB5DB3">
            <w:pPr>
              <w:pStyle w:val="TableParagraph"/>
              <w:rPr>
                <w:sz w:val="18"/>
              </w:rPr>
            </w:pPr>
          </w:p>
        </w:tc>
      </w:tr>
      <w:tr w:rsidR="00AB5DB3" w14:paraId="7DC0E8E0" w14:textId="77777777">
        <w:trPr>
          <w:trHeight w:val="359"/>
        </w:trPr>
        <w:tc>
          <w:tcPr>
            <w:tcW w:w="6607" w:type="dxa"/>
            <w:tcBorders>
              <w:top w:val="single" w:sz="12" w:space="0" w:color="000000"/>
              <w:left w:val="single" w:sz="12" w:space="0" w:color="000000"/>
              <w:bottom w:val="single" w:sz="12" w:space="0" w:color="000000"/>
            </w:tcBorders>
          </w:tcPr>
          <w:p w14:paraId="32FEC692" w14:textId="77777777" w:rsidR="00AB5DB3" w:rsidRDefault="00000000">
            <w:pPr>
              <w:pStyle w:val="TableParagraph"/>
              <w:spacing w:before="39"/>
              <w:ind w:left="44"/>
              <w:rPr>
                <w:rFonts w:ascii="Arial"/>
                <w:b/>
                <w:sz w:val="18"/>
              </w:rPr>
            </w:pPr>
            <w:r>
              <w:rPr>
                <w:rFonts w:ascii="Arial"/>
                <w:b/>
                <w:color w:val="00009F"/>
                <w:sz w:val="18"/>
              </w:rPr>
              <w:t>T105473</w:t>
            </w:r>
            <w:r>
              <w:rPr>
                <w:rFonts w:ascii="Arial"/>
                <w:b/>
                <w:color w:val="00009F"/>
                <w:spacing w:val="-1"/>
                <w:sz w:val="18"/>
              </w:rPr>
              <w:t xml:space="preserve"> </w:t>
            </w:r>
            <w:r>
              <w:rPr>
                <w:rFonts w:ascii="Arial"/>
                <w:b/>
                <w:color w:val="00009F"/>
                <w:sz w:val="18"/>
              </w:rPr>
              <w:t>Centar</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planinare</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pacing w:val="-2"/>
                <w:sz w:val="18"/>
              </w:rPr>
              <w:t>udruge</w:t>
            </w:r>
          </w:p>
        </w:tc>
        <w:tc>
          <w:tcPr>
            <w:tcW w:w="1900" w:type="dxa"/>
            <w:tcBorders>
              <w:top w:val="single" w:sz="12" w:space="0" w:color="000000"/>
              <w:bottom w:val="single" w:sz="12" w:space="0" w:color="000000"/>
            </w:tcBorders>
          </w:tcPr>
          <w:p w14:paraId="73149A7D" w14:textId="77777777" w:rsidR="00AB5DB3" w:rsidRDefault="00000000">
            <w:pPr>
              <w:pStyle w:val="TableParagraph"/>
              <w:spacing w:before="39"/>
              <w:ind w:right="165"/>
              <w:jc w:val="right"/>
              <w:rPr>
                <w:rFonts w:ascii="Arial"/>
                <w:b/>
                <w:sz w:val="18"/>
              </w:rPr>
            </w:pPr>
            <w:r>
              <w:rPr>
                <w:rFonts w:ascii="Arial"/>
                <w:b/>
                <w:color w:val="00009F"/>
                <w:spacing w:val="-2"/>
                <w:sz w:val="18"/>
              </w:rPr>
              <w:t>45.000,00</w:t>
            </w:r>
          </w:p>
        </w:tc>
        <w:tc>
          <w:tcPr>
            <w:tcW w:w="1225" w:type="dxa"/>
            <w:tcBorders>
              <w:top w:val="single" w:sz="12" w:space="0" w:color="000000"/>
              <w:bottom w:val="single" w:sz="12" w:space="0" w:color="000000"/>
            </w:tcBorders>
          </w:tcPr>
          <w:p w14:paraId="7877AA3D" w14:textId="77777777" w:rsidR="00AB5DB3" w:rsidRDefault="00AB5DB3">
            <w:pPr>
              <w:pStyle w:val="TableParagraph"/>
              <w:rPr>
                <w:sz w:val="18"/>
              </w:rPr>
            </w:pPr>
          </w:p>
        </w:tc>
        <w:tc>
          <w:tcPr>
            <w:tcW w:w="857" w:type="dxa"/>
            <w:tcBorders>
              <w:top w:val="single" w:sz="12" w:space="0" w:color="000000"/>
              <w:bottom w:val="single" w:sz="12" w:space="0" w:color="000000"/>
              <w:right w:val="single" w:sz="12" w:space="0" w:color="000000"/>
            </w:tcBorders>
          </w:tcPr>
          <w:p w14:paraId="21CAD7AE" w14:textId="77777777" w:rsidR="00AB5DB3" w:rsidRDefault="00AB5DB3">
            <w:pPr>
              <w:pStyle w:val="TableParagraph"/>
              <w:rPr>
                <w:sz w:val="18"/>
              </w:rPr>
            </w:pPr>
          </w:p>
        </w:tc>
      </w:tr>
      <w:tr w:rsidR="00AB5DB3" w14:paraId="1F824669" w14:textId="77777777">
        <w:trPr>
          <w:trHeight w:val="228"/>
        </w:trPr>
        <w:tc>
          <w:tcPr>
            <w:tcW w:w="6607" w:type="dxa"/>
            <w:tcBorders>
              <w:top w:val="single" w:sz="12" w:space="0" w:color="000000"/>
            </w:tcBorders>
          </w:tcPr>
          <w:p w14:paraId="6CB2E231"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0" w:type="dxa"/>
            <w:tcBorders>
              <w:top w:val="single" w:sz="12" w:space="0" w:color="000000"/>
            </w:tcBorders>
          </w:tcPr>
          <w:p w14:paraId="259C65B7" w14:textId="77777777" w:rsidR="00AB5DB3" w:rsidRDefault="00000000">
            <w:pPr>
              <w:pStyle w:val="TableParagraph"/>
              <w:spacing w:line="186" w:lineRule="exact"/>
              <w:ind w:right="165"/>
              <w:jc w:val="right"/>
              <w:rPr>
                <w:rFonts w:ascii="Arial"/>
                <w:b/>
                <w:sz w:val="18"/>
              </w:rPr>
            </w:pPr>
            <w:r>
              <w:rPr>
                <w:rFonts w:ascii="Arial"/>
                <w:b/>
                <w:spacing w:val="-2"/>
                <w:sz w:val="18"/>
              </w:rPr>
              <w:t>45.000,00</w:t>
            </w:r>
          </w:p>
        </w:tc>
        <w:tc>
          <w:tcPr>
            <w:tcW w:w="1225" w:type="dxa"/>
            <w:tcBorders>
              <w:top w:val="single" w:sz="12" w:space="0" w:color="000000"/>
            </w:tcBorders>
          </w:tcPr>
          <w:p w14:paraId="7BF6F751" w14:textId="77777777" w:rsidR="00AB5DB3" w:rsidRDefault="00AB5DB3">
            <w:pPr>
              <w:pStyle w:val="TableParagraph"/>
              <w:rPr>
                <w:sz w:val="16"/>
              </w:rPr>
            </w:pPr>
          </w:p>
        </w:tc>
        <w:tc>
          <w:tcPr>
            <w:tcW w:w="857" w:type="dxa"/>
            <w:tcBorders>
              <w:top w:val="single" w:sz="12" w:space="0" w:color="000000"/>
            </w:tcBorders>
          </w:tcPr>
          <w:p w14:paraId="4C7AD676" w14:textId="77777777" w:rsidR="00AB5DB3" w:rsidRDefault="00AB5DB3">
            <w:pPr>
              <w:pStyle w:val="TableParagraph"/>
              <w:rPr>
                <w:sz w:val="16"/>
              </w:rPr>
            </w:pPr>
          </w:p>
        </w:tc>
      </w:tr>
      <w:tr w:rsidR="00AB5DB3" w14:paraId="17514B06" w14:textId="77777777">
        <w:trPr>
          <w:trHeight w:val="285"/>
        </w:trPr>
        <w:tc>
          <w:tcPr>
            <w:tcW w:w="6607" w:type="dxa"/>
          </w:tcPr>
          <w:p w14:paraId="63D3DFF1"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0" w:type="dxa"/>
          </w:tcPr>
          <w:p w14:paraId="52430A6C" w14:textId="77777777" w:rsidR="00AB5DB3" w:rsidRDefault="00000000">
            <w:pPr>
              <w:pStyle w:val="TableParagraph"/>
              <w:spacing w:before="36"/>
              <w:ind w:right="165"/>
              <w:jc w:val="right"/>
              <w:rPr>
                <w:rFonts w:ascii="Arial"/>
                <w:b/>
                <w:sz w:val="18"/>
              </w:rPr>
            </w:pPr>
            <w:r>
              <w:rPr>
                <w:rFonts w:ascii="Arial"/>
                <w:b/>
                <w:spacing w:val="-2"/>
                <w:sz w:val="18"/>
              </w:rPr>
              <w:t>15.000,00</w:t>
            </w:r>
          </w:p>
        </w:tc>
        <w:tc>
          <w:tcPr>
            <w:tcW w:w="1225" w:type="dxa"/>
          </w:tcPr>
          <w:p w14:paraId="70F3C452" w14:textId="77777777" w:rsidR="00AB5DB3" w:rsidRDefault="00AB5DB3">
            <w:pPr>
              <w:pStyle w:val="TableParagraph"/>
              <w:rPr>
                <w:sz w:val="18"/>
              </w:rPr>
            </w:pPr>
          </w:p>
        </w:tc>
        <w:tc>
          <w:tcPr>
            <w:tcW w:w="857" w:type="dxa"/>
          </w:tcPr>
          <w:p w14:paraId="52BF7DFE" w14:textId="77777777" w:rsidR="00AB5DB3" w:rsidRDefault="00AB5DB3">
            <w:pPr>
              <w:pStyle w:val="TableParagraph"/>
              <w:rPr>
                <w:sz w:val="18"/>
              </w:rPr>
            </w:pPr>
          </w:p>
        </w:tc>
      </w:tr>
      <w:tr w:rsidR="00AB5DB3" w14:paraId="7C40F8F4" w14:textId="77777777">
        <w:trPr>
          <w:trHeight w:val="277"/>
        </w:trPr>
        <w:tc>
          <w:tcPr>
            <w:tcW w:w="6607" w:type="dxa"/>
          </w:tcPr>
          <w:p w14:paraId="24B7DF2D"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00" w:type="dxa"/>
          </w:tcPr>
          <w:p w14:paraId="3CF98B74" w14:textId="77777777" w:rsidR="00AB5DB3" w:rsidRDefault="00000000">
            <w:pPr>
              <w:pStyle w:val="TableParagraph"/>
              <w:spacing w:before="36"/>
              <w:ind w:right="165"/>
              <w:jc w:val="right"/>
              <w:rPr>
                <w:rFonts w:ascii="Arial"/>
                <w:b/>
                <w:sz w:val="18"/>
              </w:rPr>
            </w:pPr>
            <w:r>
              <w:rPr>
                <w:rFonts w:ascii="Arial"/>
                <w:b/>
                <w:spacing w:val="-2"/>
                <w:sz w:val="18"/>
              </w:rPr>
              <w:t>30.000,00</w:t>
            </w:r>
          </w:p>
        </w:tc>
        <w:tc>
          <w:tcPr>
            <w:tcW w:w="1225" w:type="dxa"/>
          </w:tcPr>
          <w:p w14:paraId="4C67AD44" w14:textId="77777777" w:rsidR="00AB5DB3" w:rsidRDefault="00AB5DB3">
            <w:pPr>
              <w:pStyle w:val="TableParagraph"/>
              <w:rPr>
                <w:sz w:val="18"/>
              </w:rPr>
            </w:pPr>
          </w:p>
        </w:tc>
        <w:tc>
          <w:tcPr>
            <w:tcW w:w="857" w:type="dxa"/>
          </w:tcPr>
          <w:p w14:paraId="406EF886" w14:textId="77777777" w:rsidR="00AB5DB3" w:rsidRDefault="00AB5DB3">
            <w:pPr>
              <w:pStyle w:val="TableParagraph"/>
              <w:rPr>
                <w:sz w:val="18"/>
              </w:rPr>
            </w:pPr>
          </w:p>
        </w:tc>
      </w:tr>
      <w:tr w:rsidR="00AB5DB3" w14:paraId="2CBDAC46" w14:textId="77777777">
        <w:trPr>
          <w:trHeight w:val="304"/>
        </w:trPr>
        <w:tc>
          <w:tcPr>
            <w:tcW w:w="6607" w:type="dxa"/>
            <w:tcBorders>
              <w:bottom w:val="single" w:sz="12" w:space="0" w:color="000000"/>
            </w:tcBorders>
          </w:tcPr>
          <w:p w14:paraId="639BA565" w14:textId="77777777" w:rsidR="00AB5DB3" w:rsidRDefault="00000000">
            <w:pPr>
              <w:pStyle w:val="TableParagraph"/>
              <w:spacing w:before="28"/>
              <w:ind w:left="14"/>
              <w:rPr>
                <w:rFonts w:ascii="Arial" w:hAnsi="Arial"/>
                <w:b/>
                <w:sz w:val="20"/>
              </w:rPr>
            </w:pPr>
            <w:r>
              <w:rPr>
                <w:rFonts w:ascii="Arial" w:hAnsi="Arial"/>
                <w:b/>
                <w:color w:val="00009F"/>
                <w:sz w:val="20"/>
              </w:rPr>
              <w:t>1057</w:t>
            </w:r>
            <w:r>
              <w:rPr>
                <w:rFonts w:ascii="Arial" w:hAnsi="Arial"/>
                <w:b/>
                <w:color w:val="00009F"/>
                <w:spacing w:val="-2"/>
                <w:sz w:val="20"/>
              </w:rPr>
              <w:t xml:space="preserve"> </w:t>
            </w:r>
            <w:r>
              <w:rPr>
                <w:rFonts w:ascii="Arial" w:hAnsi="Arial"/>
                <w:b/>
                <w:color w:val="00009F"/>
                <w:sz w:val="20"/>
              </w:rPr>
              <w:t>RAZVOJ</w:t>
            </w:r>
            <w:r>
              <w:rPr>
                <w:rFonts w:ascii="Arial" w:hAnsi="Arial"/>
                <w:b/>
                <w:color w:val="00009F"/>
                <w:spacing w:val="-1"/>
                <w:sz w:val="20"/>
              </w:rPr>
              <w:t xml:space="preserve"> </w:t>
            </w:r>
            <w:r>
              <w:rPr>
                <w:rFonts w:ascii="Arial" w:hAnsi="Arial"/>
                <w:b/>
                <w:color w:val="00009F"/>
                <w:sz w:val="20"/>
              </w:rPr>
              <w:t>VISOKOŠKOLSKOG</w:t>
            </w:r>
            <w:r>
              <w:rPr>
                <w:rFonts w:ascii="Arial" w:hAnsi="Arial"/>
                <w:b/>
                <w:color w:val="00009F"/>
                <w:spacing w:val="-2"/>
                <w:sz w:val="20"/>
              </w:rPr>
              <w:t xml:space="preserve"> OBRAZOVANJA</w:t>
            </w:r>
          </w:p>
        </w:tc>
        <w:tc>
          <w:tcPr>
            <w:tcW w:w="1900" w:type="dxa"/>
            <w:tcBorders>
              <w:bottom w:val="single" w:sz="12" w:space="0" w:color="000000"/>
            </w:tcBorders>
          </w:tcPr>
          <w:p w14:paraId="6524FE2A" w14:textId="77777777" w:rsidR="00AB5DB3" w:rsidRDefault="00000000">
            <w:pPr>
              <w:pStyle w:val="TableParagraph"/>
              <w:spacing w:before="28"/>
              <w:ind w:right="165"/>
              <w:jc w:val="right"/>
              <w:rPr>
                <w:rFonts w:ascii="Arial"/>
                <w:b/>
                <w:sz w:val="20"/>
              </w:rPr>
            </w:pPr>
            <w:r>
              <w:rPr>
                <w:rFonts w:ascii="Arial"/>
                <w:b/>
                <w:color w:val="00009F"/>
                <w:spacing w:val="-2"/>
                <w:sz w:val="20"/>
              </w:rPr>
              <w:t>437.000,00</w:t>
            </w:r>
          </w:p>
        </w:tc>
        <w:tc>
          <w:tcPr>
            <w:tcW w:w="1225" w:type="dxa"/>
            <w:tcBorders>
              <w:bottom w:val="single" w:sz="12" w:space="0" w:color="000000"/>
            </w:tcBorders>
          </w:tcPr>
          <w:p w14:paraId="57376F5E" w14:textId="77777777" w:rsidR="00AB5DB3" w:rsidRDefault="00000000">
            <w:pPr>
              <w:pStyle w:val="TableParagraph"/>
              <w:spacing w:before="28"/>
              <w:ind w:right="25"/>
              <w:jc w:val="right"/>
              <w:rPr>
                <w:rFonts w:ascii="Arial"/>
                <w:b/>
                <w:sz w:val="20"/>
              </w:rPr>
            </w:pPr>
            <w:r>
              <w:rPr>
                <w:rFonts w:ascii="Arial"/>
                <w:b/>
                <w:color w:val="00009F"/>
                <w:spacing w:val="-2"/>
                <w:sz w:val="20"/>
              </w:rPr>
              <w:t>298.072,65</w:t>
            </w:r>
          </w:p>
        </w:tc>
        <w:tc>
          <w:tcPr>
            <w:tcW w:w="857" w:type="dxa"/>
            <w:tcBorders>
              <w:bottom w:val="single" w:sz="12" w:space="0" w:color="000000"/>
            </w:tcBorders>
          </w:tcPr>
          <w:p w14:paraId="04B84863" w14:textId="77777777" w:rsidR="00AB5DB3" w:rsidRDefault="00000000">
            <w:pPr>
              <w:pStyle w:val="TableParagraph"/>
              <w:spacing w:before="28"/>
              <w:ind w:right="87"/>
              <w:jc w:val="right"/>
              <w:rPr>
                <w:rFonts w:ascii="Arial"/>
                <w:b/>
                <w:sz w:val="20"/>
              </w:rPr>
            </w:pPr>
            <w:r>
              <w:rPr>
                <w:rFonts w:ascii="Arial"/>
                <w:b/>
                <w:color w:val="00009F"/>
                <w:spacing w:val="-2"/>
                <w:sz w:val="20"/>
              </w:rPr>
              <w:t>68,21%</w:t>
            </w:r>
          </w:p>
        </w:tc>
      </w:tr>
      <w:tr w:rsidR="00AB5DB3" w14:paraId="5F862E12" w14:textId="77777777">
        <w:trPr>
          <w:trHeight w:val="359"/>
        </w:trPr>
        <w:tc>
          <w:tcPr>
            <w:tcW w:w="6607" w:type="dxa"/>
            <w:tcBorders>
              <w:top w:val="single" w:sz="12" w:space="0" w:color="000000"/>
              <w:left w:val="single" w:sz="12" w:space="0" w:color="000000"/>
              <w:bottom w:val="single" w:sz="12" w:space="0" w:color="000000"/>
            </w:tcBorders>
          </w:tcPr>
          <w:p w14:paraId="0386B6A6" w14:textId="77777777" w:rsidR="00AB5DB3" w:rsidRDefault="00000000">
            <w:pPr>
              <w:pStyle w:val="TableParagraph"/>
              <w:spacing w:before="39"/>
              <w:ind w:left="44"/>
              <w:rPr>
                <w:rFonts w:ascii="Arial" w:hAnsi="Arial"/>
                <w:b/>
                <w:sz w:val="18"/>
              </w:rPr>
            </w:pPr>
            <w:r>
              <w:rPr>
                <w:rFonts w:ascii="Arial" w:hAnsi="Arial"/>
                <w:b/>
                <w:color w:val="00009F"/>
                <w:sz w:val="18"/>
              </w:rPr>
              <w:t>T105701</w:t>
            </w:r>
            <w:r>
              <w:rPr>
                <w:rFonts w:ascii="Arial" w:hAnsi="Arial"/>
                <w:b/>
                <w:color w:val="00009F"/>
                <w:spacing w:val="-4"/>
                <w:sz w:val="18"/>
              </w:rPr>
              <w:t xml:space="preserve"> </w:t>
            </w:r>
            <w:r>
              <w:rPr>
                <w:rFonts w:ascii="Arial" w:hAnsi="Arial"/>
                <w:b/>
                <w:color w:val="00009F"/>
                <w:sz w:val="18"/>
              </w:rPr>
              <w:t>Razvoj</w:t>
            </w:r>
            <w:r>
              <w:rPr>
                <w:rFonts w:ascii="Arial" w:hAnsi="Arial"/>
                <w:b/>
                <w:color w:val="00009F"/>
                <w:spacing w:val="-1"/>
                <w:sz w:val="18"/>
              </w:rPr>
              <w:t xml:space="preserve"> </w:t>
            </w:r>
            <w:r>
              <w:rPr>
                <w:rFonts w:ascii="Arial" w:hAnsi="Arial"/>
                <w:b/>
                <w:color w:val="00009F"/>
                <w:sz w:val="18"/>
              </w:rPr>
              <w:t>znanosti</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visokog</w:t>
            </w:r>
            <w:r>
              <w:rPr>
                <w:rFonts w:ascii="Arial" w:hAnsi="Arial"/>
                <w:b/>
                <w:color w:val="00009F"/>
                <w:spacing w:val="-1"/>
                <w:sz w:val="18"/>
              </w:rPr>
              <w:t xml:space="preserve"> </w:t>
            </w:r>
            <w:r>
              <w:rPr>
                <w:rFonts w:ascii="Arial" w:hAnsi="Arial"/>
                <w:b/>
                <w:color w:val="00009F"/>
                <w:sz w:val="18"/>
              </w:rPr>
              <w:t>školstva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pacing w:val="-2"/>
                <w:sz w:val="18"/>
              </w:rPr>
              <w:t>Šibeniku</w:t>
            </w:r>
          </w:p>
        </w:tc>
        <w:tc>
          <w:tcPr>
            <w:tcW w:w="1900" w:type="dxa"/>
            <w:tcBorders>
              <w:top w:val="single" w:sz="12" w:space="0" w:color="000000"/>
              <w:bottom w:val="single" w:sz="12" w:space="0" w:color="000000"/>
            </w:tcBorders>
          </w:tcPr>
          <w:p w14:paraId="6219C124" w14:textId="77777777" w:rsidR="00AB5DB3" w:rsidRDefault="00000000">
            <w:pPr>
              <w:pStyle w:val="TableParagraph"/>
              <w:spacing w:before="39"/>
              <w:ind w:right="165"/>
              <w:jc w:val="right"/>
              <w:rPr>
                <w:rFonts w:ascii="Arial"/>
                <w:b/>
                <w:sz w:val="18"/>
              </w:rPr>
            </w:pPr>
            <w:r>
              <w:rPr>
                <w:rFonts w:ascii="Arial"/>
                <w:b/>
                <w:color w:val="00009F"/>
                <w:spacing w:val="-2"/>
                <w:sz w:val="18"/>
              </w:rPr>
              <w:t>5.000,00</w:t>
            </w:r>
          </w:p>
        </w:tc>
        <w:tc>
          <w:tcPr>
            <w:tcW w:w="1225" w:type="dxa"/>
            <w:tcBorders>
              <w:top w:val="single" w:sz="12" w:space="0" w:color="000000"/>
              <w:bottom w:val="single" w:sz="12" w:space="0" w:color="000000"/>
            </w:tcBorders>
          </w:tcPr>
          <w:p w14:paraId="11135CD2" w14:textId="77777777" w:rsidR="00AB5DB3" w:rsidRDefault="00AB5DB3">
            <w:pPr>
              <w:pStyle w:val="TableParagraph"/>
              <w:rPr>
                <w:sz w:val="18"/>
              </w:rPr>
            </w:pPr>
          </w:p>
        </w:tc>
        <w:tc>
          <w:tcPr>
            <w:tcW w:w="857" w:type="dxa"/>
            <w:tcBorders>
              <w:top w:val="single" w:sz="12" w:space="0" w:color="000000"/>
              <w:bottom w:val="single" w:sz="12" w:space="0" w:color="000000"/>
              <w:right w:val="single" w:sz="12" w:space="0" w:color="000000"/>
            </w:tcBorders>
          </w:tcPr>
          <w:p w14:paraId="2EDC967E" w14:textId="77777777" w:rsidR="00AB5DB3" w:rsidRDefault="00AB5DB3">
            <w:pPr>
              <w:pStyle w:val="TableParagraph"/>
              <w:rPr>
                <w:sz w:val="18"/>
              </w:rPr>
            </w:pPr>
          </w:p>
        </w:tc>
      </w:tr>
      <w:tr w:rsidR="00AB5DB3" w14:paraId="572057D6" w14:textId="77777777">
        <w:trPr>
          <w:trHeight w:val="228"/>
        </w:trPr>
        <w:tc>
          <w:tcPr>
            <w:tcW w:w="6607" w:type="dxa"/>
            <w:tcBorders>
              <w:top w:val="single" w:sz="12" w:space="0" w:color="000000"/>
            </w:tcBorders>
          </w:tcPr>
          <w:p w14:paraId="39A261A0"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0" w:type="dxa"/>
            <w:tcBorders>
              <w:top w:val="single" w:sz="12" w:space="0" w:color="000000"/>
            </w:tcBorders>
          </w:tcPr>
          <w:p w14:paraId="2587FEFC" w14:textId="77777777" w:rsidR="00AB5DB3" w:rsidRDefault="00000000">
            <w:pPr>
              <w:pStyle w:val="TableParagraph"/>
              <w:spacing w:line="186" w:lineRule="exact"/>
              <w:ind w:right="165"/>
              <w:jc w:val="right"/>
              <w:rPr>
                <w:rFonts w:ascii="Arial"/>
                <w:b/>
                <w:sz w:val="18"/>
              </w:rPr>
            </w:pPr>
            <w:r>
              <w:rPr>
                <w:rFonts w:ascii="Arial"/>
                <w:b/>
                <w:spacing w:val="-2"/>
                <w:sz w:val="18"/>
              </w:rPr>
              <w:t>5.000,00</w:t>
            </w:r>
          </w:p>
        </w:tc>
        <w:tc>
          <w:tcPr>
            <w:tcW w:w="1225" w:type="dxa"/>
            <w:tcBorders>
              <w:top w:val="single" w:sz="12" w:space="0" w:color="000000"/>
            </w:tcBorders>
          </w:tcPr>
          <w:p w14:paraId="6D4DC470" w14:textId="77777777" w:rsidR="00AB5DB3" w:rsidRDefault="00AB5DB3">
            <w:pPr>
              <w:pStyle w:val="TableParagraph"/>
              <w:rPr>
                <w:sz w:val="16"/>
              </w:rPr>
            </w:pPr>
          </w:p>
        </w:tc>
        <w:tc>
          <w:tcPr>
            <w:tcW w:w="857" w:type="dxa"/>
            <w:tcBorders>
              <w:top w:val="single" w:sz="12" w:space="0" w:color="000000"/>
            </w:tcBorders>
          </w:tcPr>
          <w:p w14:paraId="5B75F40C" w14:textId="77777777" w:rsidR="00AB5DB3" w:rsidRDefault="00AB5DB3">
            <w:pPr>
              <w:pStyle w:val="TableParagraph"/>
              <w:rPr>
                <w:sz w:val="16"/>
              </w:rPr>
            </w:pPr>
          </w:p>
        </w:tc>
      </w:tr>
      <w:tr w:rsidR="00AB5DB3" w14:paraId="171BAB32" w14:textId="77777777">
        <w:trPr>
          <w:trHeight w:val="285"/>
        </w:trPr>
        <w:tc>
          <w:tcPr>
            <w:tcW w:w="6607" w:type="dxa"/>
          </w:tcPr>
          <w:p w14:paraId="0ED680AA"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0" w:type="dxa"/>
          </w:tcPr>
          <w:p w14:paraId="5612BE04" w14:textId="77777777" w:rsidR="00AB5DB3" w:rsidRDefault="00000000">
            <w:pPr>
              <w:pStyle w:val="TableParagraph"/>
              <w:spacing w:before="36"/>
              <w:ind w:right="165"/>
              <w:jc w:val="right"/>
              <w:rPr>
                <w:rFonts w:ascii="Arial"/>
                <w:b/>
                <w:sz w:val="18"/>
              </w:rPr>
            </w:pPr>
            <w:r>
              <w:rPr>
                <w:rFonts w:ascii="Arial"/>
                <w:b/>
                <w:spacing w:val="-2"/>
                <w:sz w:val="18"/>
              </w:rPr>
              <w:t>4.000,00</w:t>
            </w:r>
          </w:p>
        </w:tc>
        <w:tc>
          <w:tcPr>
            <w:tcW w:w="1225" w:type="dxa"/>
          </w:tcPr>
          <w:p w14:paraId="28108B80" w14:textId="77777777" w:rsidR="00AB5DB3" w:rsidRDefault="00AB5DB3">
            <w:pPr>
              <w:pStyle w:val="TableParagraph"/>
              <w:rPr>
                <w:sz w:val="18"/>
              </w:rPr>
            </w:pPr>
          </w:p>
        </w:tc>
        <w:tc>
          <w:tcPr>
            <w:tcW w:w="857" w:type="dxa"/>
          </w:tcPr>
          <w:p w14:paraId="1DC4847F" w14:textId="77777777" w:rsidR="00AB5DB3" w:rsidRDefault="00AB5DB3">
            <w:pPr>
              <w:pStyle w:val="TableParagraph"/>
              <w:rPr>
                <w:sz w:val="18"/>
              </w:rPr>
            </w:pPr>
          </w:p>
        </w:tc>
      </w:tr>
      <w:tr w:rsidR="00AB5DB3" w14:paraId="211969E0" w14:textId="77777777">
        <w:trPr>
          <w:trHeight w:val="285"/>
        </w:trPr>
        <w:tc>
          <w:tcPr>
            <w:tcW w:w="6607" w:type="dxa"/>
          </w:tcPr>
          <w:p w14:paraId="1B835357"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900" w:type="dxa"/>
          </w:tcPr>
          <w:p w14:paraId="1820F099" w14:textId="77777777" w:rsidR="00AB5DB3" w:rsidRDefault="00000000">
            <w:pPr>
              <w:pStyle w:val="TableParagraph"/>
              <w:spacing w:before="36"/>
              <w:ind w:right="165"/>
              <w:jc w:val="right"/>
              <w:rPr>
                <w:rFonts w:ascii="Arial"/>
                <w:b/>
                <w:sz w:val="18"/>
              </w:rPr>
            </w:pPr>
            <w:r>
              <w:rPr>
                <w:rFonts w:ascii="Arial"/>
                <w:b/>
                <w:spacing w:val="-2"/>
                <w:sz w:val="18"/>
              </w:rPr>
              <w:t>1.000,00</w:t>
            </w:r>
          </w:p>
        </w:tc>
        <w:tc>
          <w:tcPr>
            <w:tcW w:w="1225" w:type="dxa"/>
          </w:tcPr>
          <w:p w14:paraId="42BAD5B4" w14:textId="77777777" w:rsidR="00AB5DB3" w:rsidRDefault="00AB5DB3">
            <w:pPr>
              <w:pStyle w:val="TableParagraph"/>
              <w:rPr>
                <w:sz w:val="18"/>
              </w:rPr>
            </w:pPr>
          </w:p>
        </w:tc>
        <w:tc>
          <w:tcPr>
            <w:tcW w:w="857" w:type="dxa"/>
          </w:tcPr>
          <w:p w14:paraId="14A5361B" w14:textId="77777777" w:rsidR="00AB5DB3" w:rsidRDefault="00AB5DB3">
            <w:pPr>
              <w:pStyle w:val="TableParagraph"/>
              <w:rPr>
                <w:sz w:val="18"/>
              </w:rPr>
            </w:pPr>
          </w:p>
        </w:tc>
      </w:tr>
      <w:tr w:rsidR="00AB5DB3" w14:paraId="1612D5DF" w14:textId="77777777">
        <w:trPr>
          <w:trHeight w:val="285"/>
        </w:trPr>
        <w:tc>
          <w:tcPr>
            <w:tcW w:w="6607" w:type="dxa"/>
          </w:tcPr>
          <w:p w14:paraId="66FF7576" w14:textId="77777777" w:rsidR="00AB5DB3" w:rsidRDefault="00000000">
            <w:pPr>
              <w:pStyle w:val="TableParagraph"/>
              <w:spacing w:before="36"/>
              <w:ind w:left="59"/>
              <w:rPr>
                <w:rFonts w:ascii="Arial"/>
                <w:b/>
                <w:sz w:val="18"/>
              </w:rPr>
            </w:pPr>
            <w:r>
              <w:rPr>
                <w:rFonts w:ascii="Arial"/>
                <w:b/>
                <w:color w:val="00009F"/>
                <w:sz w:val="18"/>
              </w:rPr>
              <w:t>K105704</w:t>
            </w:r>
            <w:r>
              <w:rPr>
                <w:rFonts w:ascii="Arial"/>
                <w:b/>
                <w:color w:val="00009F"/>
                <w:spacing w:val="-1"/>
                <w:sz w:val="18"/>
              </w:rPr>
              <w:t xml:space="preserve"> </w:t>
            </w:r>
            <w:r>
              <w:rPr>
                <w:rFonts w:ascii="Arial"/>
                <w:b/>
                <w:color w:val="00009F"/>
                <w:sz w:val="18"/>
              </w:rPr>
              <w:t>Studij</w:t>
            </w:r>
            <w:r>
              <w:rPr>
                <w:rFonts w:ascii="Arial"/>
                <w:b/>
                <w:color w:val="00009F"/>
                <w:spacing w:val="-1"/>
                <w:sz w:val="18"/>
              </w:rPr>
              <w:t xml:space="preserve"> </w:t>
            </w:r>
            <w:r>
              <w:rPr>
                <w:rFonts w:ascii="Arial"/>
                <w:b/>
                <w:color w:val="00009F"/>
                <w:spacing w:val="-2"/>
                <w:sz w:val="18"/>
              </w:rPr>
              <w:t>energetike</w:t>
            </w:r>
          </w:p>
        </w:tc>
        <w:tc>
          <w:tcPr>
            <w:tcW w:w="1900" w:type="dxa"/>
          </w:tcPr>
          <w:p w14:paraId="714A2DD2" w14:textId="77777777" w:rsidR="00AB5DB3" w:rsidRDefault="00000000">
            <w:pPr>
              <w:pStyle w:val="TableParagraph"/>
              <w:spacing w:before="36"/>
              <w:ind w:right="165"/>
              <w:jc w:val="right"/>
              <w:rPr>
                <w:rFonts w:ascii="Arial"/>
                <w:b/>
                <w:sz w:val="18"/>
              </w:rPr>
            </w:pPr>
            <w:r>
              <w:rPr>
                <w:rFonts w:ascii="Arial"/>
                <w:b/>
                <w:color w:val="00009F"/>
                <w:spacing w:val="-2"/>
                <w:sz w:val="18"/>
              </w:rPr>
              <w:t>312.000,00</w:t>
            </w:r>
          </w:p>
        </w:tc>
        <w:tc>
          <w:tcPr>
            <w:tcW w:w="1225" w:type="dxa"/>
          </w:tcPr>
          <w:p w14:paraId="45CCB817" w14:textId="77777777" w:rsidR="00AB5DB3" w:rsidRDefault="00000000">
            <w:pPr>
              <w:pStyle w:val="TableParagraph"/>
              <w:spacing w:before="36"/>
              <w:ind w:right="25"/>
              <w:jc w:val="right"/>
              <w:rPr>
                <w:rFonts w:ascii="Arial"/>
                <w:b/>
                <w:sz w:val="18"/>
              </w:rPr>
            </w:pPr>
            <w:r>
              <w:rPr>
                <w:rFonts w:ascii="Arial"/>
                <w:b/>
                <w:color w:val="00009F"/>
                <w:spacing w:val="-2"/>
                <w:sz w:val="18"/>
              </w:rPr>
              <w:t>298.072,65</w:t>
            </w:r>
          </w:p>
        </w:tc>
        <w:tc>
          <w:tcPr>
            <w:tcW w:w="857" w:type="dxa"/>
          </w:tcPr>
          <w:p w14:paraId="59BF2C49" w14:textId="77777777" w:rsidR="00AB5DB3" w:rsidRDefault="00000000">
            <w:pPr>
              <w:pStyle w:val="TableParagraph"/>
              <w:spacing w:before="36"/>
              <w:ind w:right="87"/>
              <w:jc w:val="right"/>
              <w:rPr>
                <w:rFonts w:ascii="Arial"/>
                <w:b/>
                <w:sz w:val="18"/>
              </w:rPr>
            </w:pPr>
            <w:r>
              <w:rPr>
                <w:rFonts w:ascii="Arial"/>
                <w:b/>
                <w:color w:val="00009F"/>
                <w:spacing w:val="-2"/>
                <w:sz w:val="18"/>
              </w:rPr>
              <w:t>95,54%</w:t>
            </w:r>
          </w:p>
        </w:tc>
      </w:tr>
      <w:tr w:rsidR="00AB5DB3" w14:paraId="4FA421AE" w14:textId="77777777">
        <w:trPr>
          <w:trHeight w:val="285"/>
        </w:trPr>
        <w:tc>
          <w:tcPr>
            <w:tcW w:w="6607" w:type="dxa"/>
          </w:tcPr>
          <w:p w14:paraId="6BA38E52"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0" w:type="dxa"/>
          </w:tcPr>
          <w:p w14:paraId="7C97D679" w14:textId="77777777" w:rsidR="00AB5DB3" w:rsidRDefault="00000000">
            <w:pPr>
              <w:pStyle w:val="TableParagraph"/>
              <w:spacing w:before="36"/>
              <w:ind w:right="165"/>
              <w:jc w:val="right"/>
              <w:rPr>
                <w:rFonts w:ascii="Arial"/>
                <w:b/>
                <w:sz w:val="18"/>
              </w:rPr>
            </w:pPr>
            <w:r>
              <w:rPr>
                <w:rFonts w:ascii="Arial"/>
                <w:b/>
                <w:spacing w:val="-2"/>
                <w:sz w:val="18"/>
              </w:rPr>
              <w:t>312.000,00</w:t>
            </w:r>
          </w:p>
        </w:tc>
        <w:tc>
          <w:tcPr>
            <w:tcW w:w="1225" w:type="dxa"/>
          </w:tcPr>
          <w:p w14:paraId="680BD55E" w14:textId="77777777" w:rsidR="00AB5DB3" w:rsidRDefault="00000000">
            <w:pPr>
              <w:pStyle w:val="TableParagraph"/>
              <w:spacing w:before="36"/>
              <w:ind w:right="25"/>
              <w:jc w:val="right"/>
              <w:rPr>
                <w:rFonts w:ascii="Arial"/>
                <w:b/>
                <w:sz w:val="18"/>
              </w:rPr>
            </w:pPr>
            <w:r>
              <w:rPr>
                <w:rFonts w:ascii="Arial"/>
                <w:b/>
                <w:spacing w:val="-2"/>
                <w:sz w:val="18"/>
              </w:rPr>
              <w:t>298.072,65</w:t>
            </w:r>
          </w:p>
        </w:tc>
        <w:tc>
          <w:tcPr>
            <w:tcW w:w="857" w:type="dxa"/>
          </w:tcPr>
          <w:p w14:paraId="29056944" w14:textId="77777777" w:rsidR="00AB5DB3" w:rsidRDefault="00000000">
            <w:pPr>
              <w:pStyle w:val="TableParagraph"/>
              <w:spacing w:before="36"/>
              <w:ind w:right="87"/>
              <w:jc w:val="right"/>
              <w:rPr>
                <w:rFonts w:ascii="Arial"/>
                <w:b/>
                <w:sz w:val="18"/>
              </w:rPr>
            </w:pPr>
            <w:r>
              <w:rPr>
                <w:rFonts w:ascii="Arial"/>
                <w:b/>
                <w:spacing w:val="-2"/>
                <w:sz w:val="18"/>
              </w:rPr>
              <w:t>95,54%</w:t>
            </w:r>
          </w:p>
        </w:tc>
      </w:tr>
      <w:tr w:rsidR="00AB5DB3" w14:paraId="74D9B325" w14:textId="77777777">
        <w:trPr>
          <w:trHeight w:val="285"/>
        </w:trPr>
        <w:tc>
          <w:tcPr>
            <w:tcW w:w="6607" w:type="dxa"/>
          </w:tcPr>
          <w:p w14:paraId="66ACF11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0" w:type="dxa"/>
          </w:tcPr>
          <w:p w14:paraId="13A9FA3E" w14:textId="77777777" w:rsidR="00AB5DB3" w:rsidRDefault="00000000">
            <w:pPr>
              <w:pStyle w:val="TableParagraph"/>
              <w:spacing w:before="36"/>
              <w:ind w:right="165"/>
              <w:jc w:val="right"/>
              <w:rPr>
                <w:rFonts w:ascii="Arial"/>
                <w:b/>
                <w:sz w:val="18"/>
              </w:rPr>
            </w:pPr>
            <w:r>
              <w:rPr>
                <w:rFonts w:ascii="Arial"/>
                <w:b/>
                <w:spacing w:val="-2"/>
                <w:sz w:val="18"/>
              </w:rPr>
              <w:t>20.000,00</w:t>
            </w:r>
          </w:p>
        </w:tc>
        <w:tc>
          <w:tcPr>
            <w:tcW w:w="1225" w:type="dxa"/>
          </w:tcPr>
          <w:p w14:paraId="7AF1CBCD" w14:textId="77777777" w:rsidR="00AB5DB3" w:rsidRDefault="00000000">
            <w:pPr>
              <w:pStyle w:val="TableParagraph"/>
              <w:spacing w:before="36"/>
              <w:ind w:right="25"/>
              <w:jc w:val="right"/>
              <w:rPr>
                <w:rFonts w:ascii="Arial"/>
                <w:b/>
                <w:sz w:val="18"/>
              </w:rPr>
            </w:pPr>
            <w:r>
              <w:rPr>
                <w:rFonts w:ascii="Arial"/>
                <w:b/>
                <w:spacing w:val="-2"/>
                <w:sz w:val="18"/>
              </w:rPr>
              <w:t>6.082,49</w:t>
            </w:r>
          </w:p>
        </w:tc>
        <w:tc>
          <w:tcPr>
            <w:tcW w:w="857" w:type="dxa"/>
          </w:tcPr>
          <w:p w14:paraId="292468EA" w14:textId="77777777" w:rsidR="00AB5DB3" w:rsidRDefault="00000000">
            <w:pPr>
              <w:pStyle w:val="TableParagraph"/>
              <w:spacing w:before="36"/>
              <w:ind w:right="87"/>
              <w:jc w:val="right"/>
              <w:rPr>
                <w:rFonts w:ascii="Arial"/>
                <w:b/>
                <w:sz w:val="18"/>
              </w:rPr>
            </w:pPr>
            <w:r>
              <w:rPr>
                <w:rFonts w:ascii="Arial"/>
                <w:b/>
                <w:spacing w:val="-2"/>
                <w:sz w:val="18"/>
              </w:rPr>
              <w:t>30,41%</w:t>
            </w:r>
          </w:p>
        </w:tc>
      </w:tr>
      <w:tr w:rsidR="00AB5DB3" w14:paraId="3AED8FEE" w14:textId="77777777">
        <w:trPr>
          <w:trHeight w:val="285"/>
        </w:trPr>
        <w:tc>
          <w:tcPr>
            <w:tcW w:w="6607" w:type="dxa"/>
          </w:tcPr>
          <w:p w14:paraId="5EBA7FFC"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900" w:type="dxa"/>
          </w:tcPr>
          <w:p w14:paraId="33CCD5F7" w14:textId="77777777" w:rsidR="00AB5DB3" w:rsidRDefault="00AB5DB3">
            <w:pPr>
              <w:pStyle w:val="TableParagraph"/>
              <w:rPr>
                <w:sz w:val="18"/>
              </w:rPr>
            </w:pPr>
          </w:p>
        </w:tc>
        <w:tc>
          <w:tcPr>
            <w:tcW w:w="1225" w:type="dxa"/>
          </w:tcPr>
          <w:p w14:paraId="54394264" w14:textId="77777777" w:rsidR="00AB5DB3" w:rsidRDefault="00000000">
            <w:pPr>
              <w:pStyle w:val="TableParagraph"/>
              <w:spacing w:before="36"/>
              <w:ind w:right="25"/>
              <w:jc w:val="right"/>
              <w:rPr>
                <w:rFonts w:ascii="Arial"/>
                <w:i/>
                <w:sz w:val="18"/>
              </w:rPr>
            </w:pPr>
            <w:r>
              <w:rPr>
                <w:rFonts w:ascii="Arial"/>
                <w:i/>
                <w:spacing w:val="-2"/>
                <w:sz w:val="18"/>
              </w:rPr>
              <w:t>2.782,49</w:t>
            </w:r>
          </w:p>
        </w:tc>
        <w:tc>
          <w:tcPr>
            <w:tcW w:w="857" w:type="dxa"/>
          </w:tcPr>
          <w:p w14:paraId="33B4D21E" w14:textId="77777777" w:rsidR="00AB5DB3" w:rsidRDefault="00AB5DB3">
            <w:pPr>
              <w:pStyle w:val="TableParagraph"/>
              <w:rPr>
                <w:sz w:val="18"/>
              </w:rPr>
            </w:pPr>
          </w:p>
        </w:tc>
      </w:tr>
      <w:tr w:rsidR="00AB5DB3" w14:paraId="0C10D077" w14:textId="77777777">
        <w:trPr>
          <w:trHeight w:val="285"/>
        </w:trPr>
        <w:tc>
          <w:tcPr>
            <w:tcW w:w="6607" w:type="dxa"/>
          </w:tcPr>
          <w:p w14:paraId="46B77ECB"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900" w:type="dxa"/>
          </w:tcPr>
          <w:p w14:paraId="088809B7" w14:textId="77777777" w:rsidR="00AB5DB3" w:rsidRDefault="00AB5DB3">
            <w:pPr>
              <w:pStyle w:val="TableParagraph"/>
              <w:rPr>
                <w:sz w:val="18"/>
              </w:rPr>
            </w:pPr>
          </w:p>
        </w:tc>
        <w:tc>
          <w:tcPr>
            <w:tcW w:w="1225" w:type="dxa"/>
          </w:tcPr>
          <w:p w14:paraId="65E96E65" w14:textId="77777777" w:rsidR="00AB5DB3" w:rsidRDefault="00000000">
            <w:pPr>
              <w:pStyle w:val="TableParagraph"/>
              <w:spacing w:before="36"/>
              <w:ind w:right="25"/>
              <w:jc w:val="right"/>
              <w:rPr>
                <w:rFonts w:ascii="Arial"/>
                <w:i/>
                <w:sz w:val="18"/>
              </w:rPr>
            </w:pPr>
            <w:r>
              <w:rPr>
                <w:rFonts w:ascii="Arial"/>
                <w:i/>
                <w:spacing w:val="-2"/>
                <w:sz w:val="18"/>
              </w:rPr>
              <w:t>3.300,00</w:t>
            </w:r>
          </w:p>
        </w:tc>
        <w:tc>
          <w:tcPr>
            <w:tcW w:w="857" w:type="dxa"/>
          </w:tcPr>
          <w:p w14:paraId="473D0C61" w14:textId="77777777" w:rsidR="00AB5DB3" w:rsidRDefault="00AB5DB3">
            <w:pPr>
              <w:pStyle w:val="TableParagraph"/>
              <w:rPr>
                <w:sz w:val="18"/>
              </w:rPr>
            </w:pPr>
          </w:p>
        </w:tc>
      </w:tr>
      <w:tr w:rsidR="00AB5DB3" w14:paraId="53BA96B4" w14:textId="77777777">
        <w:trPr>
          <w:trHeight w:val="285"/>
        </w:trPr>
        <w:tc>
          <w:tcPr>
            <w:tcW w:w="6607" w:type="dxa"/>
          </w:tcPr>
          <w:p w14:paraId="7C1A15EE" w14:textId="77777777" w:rsidR="00AB5DB3" w:rsidRDefault="00000000">
            <w:pPr>
              <w:pStyle w:val="TableParagraph"/>
              <w:spacing w:before="36"/>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900" w:type="dxa"/>
          </w:tcPr>
          <w:p w14:paraId="0FC84E37" w14:textId="77777777" w:rsidR="00AB5DB3" w:rsidRDefault="00000000">
            <w:pPr>
              <w:pStyle w:val="TableParagraph"/>
              <w:spacing w:before="36"/>
              <w:ind w:right="165"/>
              <w:jc w:val="right"/>
              <w:rPr>
                <w:rFonts w:ascii="Arial"/>
                <w:b/>
                <w:sz w:val="18"/>
              </w:rPr>
            </w:pPr>
            <w:r>
              <w:rPr>
                <w:rFonts w:ascii="Arial"/>
                <w:b/>
                <w:spacing w:val="-2"/>
                <w:sz w:val="18"/>
              </w:rPr>
              <w:t>292.000,00</w:t>
            </w:r>
          </w:p>
        </w:tc>
        <w:tc>
          <w:tcPr>
            <w:tcW w:w="1225" w:type="dxa"/>
          </w:tcPr>
          <w:p w14:paraId="126D461C" w14:textId="77777777" w:rsidR="00AB5DB3" w:rsidRDefault="00000000">
            <w:pPr>
              <w:pStyle w:val="TableParagraph"/>
              <w:spacing w:before="36"/>
              <w:ind w:right="25"/>
              <w:jc w:val="right"/>
              <w:rPr>
                <w:rFonts w:ascii="Arial"/>
                <w:b/>
                <w:sz w:val="18"/>
              </w:rPr>
            </w:pPr>
            <w:r>
              <w:rPr>
                <w:rFonts w:ascii="Arial"/>
                <w:b/>
                <w:spacing w:val="-2"/>
                <w:sz w:val="18"/>
              </w:rPr>
              <w:t>291.990,16</w:t>
            </w:r>
          </w:p>
        </w:tc>
        <w:tc>
          <w:tcPr>
            <w:tcW w:w="857" w:type="dxa"/>
          </w:tcPr>
          <w:p w14:paraId="05276782" w14:textId="77777777" w:rsidR="00AB5DB3" w:rsidRDefault="00000000">
            <w:pPr>
              <w:pStyle w:val="TableParagraph"/>
              <w:spacing w:before="36"/>
              <w:ind w:right="87"/>
              <w:jc w:val="right"/>
              <w:rPr>
                <w:rFonts w:ascii="Arial"/>
                <w:b/>
                <w:sz w:val="18"/>
              </w:rPr>
            </w:pPr>
            <w:r>
              <w:rPr>
                <w:rFonts w:ascii="Arial"/>
                <w:b/>
                <w:spacing w:val="-2"/>
                <w:sz w:val="18"/>
              </w:rPr>
              <w:t>100,00%</w:t>
            </w:r>
          </w:p>
        </w:tc>
      </w:tr>
      <w:tr w:rsidR="00AB5DB3" w14:paraId="4659FC63" w14:textId="77777777">
        <w:trPr>
          <w:trHeight w:val="297"/>
        </w:trPr>
        <w:tc>
          <w:tcPr>
            <w:tcW w:w="6607" w:type="dxa"/>
            <w:tcBorders>
              <w:bottom w:val="single" w:sz="12" w:space="0" w:color="000000"/>
            </w:tcBorders>
          </w:tcPr>
          <w:p w14:paraId="3834653C" w14:textId="77777777" w:rsidR="00AB5DB3" w:rsidRDefault="00000000">
            <w:pPr>
              <w:pStyle w:val="TableParagraph"/>
              <w:spacing w:before="36"/>
              <w:ind w:left="524"/>
              <w:rPr>
                <w:rFonts w:ascii="Arial" w:hAnsi="Arial"/>
                <w:i/>
                <w:sz w:val="18"/>
              </w:rPr>
            </w:pPr>
            <w:r>
              <w:rPr>
                <w:rFonts w:ascii="Arial" w:hAnsi="Arial"/>
                <w:i/>
                <w:sz w:val="18"/>
              </w:rPr>
              <w:t>3661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pomoći</w:t>
            </w:r>
            <w:r>
              <w:rPr>
                <w:rFonts w:ascii="Arial" w:hAnsi="Arial"/>
                <w:i/>
                <w:spacing w:val="-1"/>
                <w:sz w:val="18"/>
              </w:rPr>
              <w:t xml:space="preserve"> </w:t>
            </w:r>
            <w:r>
              <w:rPr>
                <w:rFonts w:ascii="Arial" w:hAnsi="Arial"/>
                <w:i/>
                <w:sz w:val="18"/>
              </w:rPr>
              <w:t>proračunskim</w:t>
            </w:r>
            <w:r>
              <w:rPr>
                <w:rFonts w:ascii="Arial" w:hAnsi="Arial"/>
                <w:i/>
                <w:spacing w:val="-1"/>
                <w:sz w:val="18"/>
              </w:rPr>
              <w:t xml:space="preserve"> </w:t>
            </w:r>
            <w:r>
              <w:rPr>
                <w:rFonts w:ascii="Arial" w:hAnsi="Arial"/>
                <w:i/>
                <w:sz w:val="18"/>
              </w:rPr>
              <w:t>korisnicima</w:t>
            </w:r>
            <w:r>
              <w:rPr>
                <w:rFonts w:ascii="Arial" w:hAnsi="Arial"/>
                <w:i/>
                <w:spacing w:val="-1"/>
                <w:sz w:val="18"/>
              </w:rPr>
              <w:t xml:space="preserve"> </w:t>
            </w:r>
            <w:r>
              <w:rPr>
                <w:rFonts w:ascii="Arial" w:hAnsi="Arial"/>
                <w:i/>
                <w:sz w:val="18"/>
              </w:rPr>
              <w:t>drugih</w:t>
            </w:r>
            <w:r>
              <w:rPr>
                <w:rFonts w:ascii="Arial" w:hAnsi="Arial"/>
                <w:i/>
                <w:spacing w:val="-1"/>
                <w:sz w:val="18"/>
              </w:rPr>
              <w:t xml:space="preserve"> </w:t>
            </w:r>
            <w:r>
              <w:rPr>
                <w:rFonts w:ascii="Arial" w:hAnsi="Arial"/>
                <w:i/>
                <w:spacing w:val="-2"/>
                <w:sz w:val="18"/>
              </w:rPr>
              <w:t>proračuna</w:t>
            </w:r>
          </w:p>
        </w:tc>
        <w:tc>
          <w:tcPr>
            <w:tcW w:w="1900" w:type="dxa"/>
            <w:tcBorders>
              <w:bottom w:val="single" w:sz="12" w:space="0" w:color="000000"/>
            </w:tcBorders>
          </w:tcPr>
          <w:p w14:paraId="4D1C9393" w14:textId="77777777" w:rsidR="00AB5DB3" w:rsidRDefault="00AB5DB3">
            <w:pPr>
              <w:pStyle w:val="TableParagraph"/>
              <w:rPr>
                <w:sz w:val="18"/>
              </w:rPr>
            </w:pPr>
          </w:p>
        </w:tc>
        <w:tc>
          <w:tcPr>
            <w:tcW w:w="1225" w:type="dxa"/>
            <w:tcBorders>
              <w:bottom w:val="single" w:sz="12" w:space="0" w:color="000000"/>
            </w:tcBorders>
          </w:tcPr>
          <w:p w14:paraId="5C565401" w14:textId="77777777" w:rsidR="00AB5DB3" w:rsidRDefault="00000000">
            <w:pPr>
              <w:pStyle w:val="TableParagraph"/>
              <w:spacing w:before="36"/>
              <w:ind w:right="25"/>
              <w:jc w:val="right"/>
              <w:rPr>
                <w:rFonts w:ascii="Arial"/>
                <w:i/>
                <w:sz w:val="18"/>
              </w:rPr>
            </w:pPr>
            <w:r>
              <w:rPr>
                <w:rFonts w:ascii="Arial"/>
                <w:i/>
                <w:spacing w:val="-2"/>
                <w:sz w:val="18"/>
              </w:rPr>
              <w:t>291.990,16</w:t>
            </w:r>
          </w:p>
        </w:tc>
        <w:tc>
          <w:tcPr>
            <w:tcW w:w="857" w:type="dxa"/>
            <w:tcBorders>
              <w:bottom w:val="single" w:sz="12" w:space="0" w:color="000000"/>
            </w:tcBorders>
          </w:tcPr>
          <w:p w14:paraId="76E18FE3" w14:textId="77777777" w:rsidR="00AB5DB3" w:rsidRDefault="00AB5DB3">
            <w:pPr>
              <w:pStyle w:val="TableParagraph"/>
              <w:rPr>
                <w:sz w:val="18"/>
              </w:rPr>
            </w:pPr>
          </w:p>
        </w:tc>
      </w:tr>
      <w:tr w:rsidR="00AB5DB3" w14:paraId="302DF829" w14:textId="77777777">
        <w:trPr>
          <w:trHeight w:val="359"/>
        </w:trPr>
        <w:tc>
          <w:tcPr>
            <w:tcW w:w="6607" w:type="dxa"/>
            <w:tcBorders>
              <w:top w:val="single" w:sz="12" w:space="0" w:color="000000"/>
              <w:left w:val="single" w:sz="12" w:space="0" w:color="000000"/>
              <w:bottom w:val="single" w:sz="12" w:space="0" w:color="000000"/>
            </w:tcBorders>
          </w:tcPr>
          <w:p w14:paraId="053444CD" w14:textId="77777777" w:rsidR="00AB5DB3" w:rsidRDefault="00000000">
            <w:pPr>
              <w:pStyle w:val="TableParagraph"/>
              <w:spacing w:before="39"/>
              <w:ind w:left="44"/>
              <w:rPr>
                <w:rFonts w:ascii="Arial"/>
                <w:b/>
                <w:sz w:val="18"/>
              </w:rPr>
            </w:pPr>
            <w:r>
              <w:rPr>
                <w:rFonts w:ascii="Arial"/>
                <w:b/>
                <w:color w:val="00009F"/>
                <w:sz w:val="18"/>
              </w:rPr>
              <w:t>T105706</w:t>
            </w:r>
            <w:r>
              <w:rPr>
                <w:rFonts w:ascii="Arial"/>
                <w:b/>
                <w:color w:val="00009F"/>
                <w:spacing w:val="-1"/>
                <w:sz w:val="18"/>
              </w:rPr>
              <w:t xml:space="preserve"> </w:t>
            </w:r>
            <w:r>
              <w:rPr>
                <w:rFonts w:ascii="Arial"/>
                <w:b/>
                <w:color w:val="00009F"/>
                <w:sz w:val="18"/>
              </w:rPr>
              <w:t>Studij</w:t>
            </w:r>
            <w:r>
              <w:rPr>
                <w:rFonts w:ascii="Arial"/>
                <w:b/>
                <w:color w:val="00009F"/>
                <w:spacing w:val="-1"/>
                <w:sz w:val="18"/>
              </w:rPr>
              <w:t xml:space="preserve"> </w:t>
            </w:r>
            <w:r>
              <w:rPr>
                <w:rFonts w:ascii="Arial"/>
                <w:b/>
                <w:color w:val="00009F"/>
                <w:spacing w:val="-2"/>
                <w:sz w:val="18"/>
              </w:rPr>
              <w:t>sestrinstva</w:t>
            </w:r>
          </w:p>
        </w:tc>
        <w:tc>
          <w:tcPr>
            <w:tcW w:w="1900" w:type="dxa"/>
            <w:tcBorders>
              <w:top w:val="single" w:sz="12" w:space="0" w:color="000000"/>
              <w:bottom w:val="single" w:sz="12" w:space="0" w:color="000000"/>
            </w:tcBorders>
          </w:tcPr>
          <w:p w14:paraId="41400FFD" w14:textId="77777777" w:rsidR="00AB5DB3" w:rsidRDefault="00000000">
            <w:pPr>
              <w:pStyle w:val="TableParagraph"/>
              <w:spacing w:before="39"/>
              <w:ind w:right="165"/>
              <w:jc w:val="right"/>
              <w:rPr>
                <w:rFonts w:ascii="Arial"/>
                <w:b/>
                <w:sz w:val="18"/>
              </w:rPr>
            </w:pPr>
            <w:r>
              <w:rPr>
                <w:rFonts w:ascii="Arial"/>
                <w:b/>
                <w:color w:val="00009F"/>
                <w:spacing w:val="-2"/>
                <w:sz w:val="18"/>
              </w:rPr>
              <w:t>120.000,00</w:t>
            </w:r>
          </w:p>
        </w:tc>
        <w:tc>
          <w:tcPr>
            <w:tcW w:w="1225" w:type="dxa"/>
            <w:tcBorders>
              <w:top w:val="single" w:sz="12" w:space="0" w:color="000000"/>
              <w:bottom w:val="single" w:sz="12" w:space="0" w:color="000000"/>
            </w:tcBorders>
          </w:tcPr>
          <w:p w14:paraId="51B23A7F" w14:textId="77777777" w:rsidR="00AB5DB3" w:rsidRDefault="00AB5DB3">
            <w:pPr>
              <w:pStyle w:val="TableParagraph"/>
              <w:rPr>
                <w:sz w:val="18"/>
              </w:rPr>
            </w:pPr>
          </w:p>
        </w:tc>
        <w:tc>
          <w:tcPr>
            <w:tcW w:w="857" w:type="dxa"/>
            <w:tcBorders>
              <w:top w:val="single" w:sz="12" w:space="0" w:color="000000"/>
              <w:bottom w:val="single" w:sz="12" w:space="0" w:color="000000"/>
              <w:right w:val="single" w:sz="12" w:space="0" w:color="000000"/>
            </w:tcBorders>
          </w:tcPr>
          <w:p w14:paraId="3D7AEEF5" w14:textId="77777777" w:rsidR="00AB5DB3" w:rsidRDefault="00AB5DB3">
            <w:pPr>
              <w:pStyle w:val="TableParagraph"/>
              <w:rPr>
                <w:sz w:val="18"/>
              </w:rPr>
            </w:pPr>
          </w:p>
        </w:tc>
      </w:tr>
      <w:tr w:rsidR="00AB5DB3" w14:paraId="43CA1B34" w14:textId="77777777">
        <w:trPr>
          <w:trHeight w:val="186"/>
        </w:trPr>
        <w:tc>
          <w:tcPr>
            <w:tcW w:w="6607" w:type="dxa"/>
            <w:tcBorders>
              <w:top w:val="single" w:sz="12" w:space="0" w:color="000000"/>
            </w:tcBorders>
          </w:tcPr>
          <w:p w14:paraId="6E95F77C" w14:textId="77777777" w:rsidR="00AB5DB3" w:rsidRDefault="00000000">
            <w:pPr>
              <w:pStyle w:val="TableParagraph"/>
              <w:spacing w:line="16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0" w:type="dxa"/>
            <w:tcBorders>
              <w:top w:val="single" w:sz="12" w:space="0" w:color="000000"/>
            </w:tcBorders>
          </w:tcPr>
          <w:p w14:paraId="0A4451E7" w14:textId="77777777" w:rsidR="00AB5DB3" w:rsidRDefault="00000000">
            <w:pPr>
              <w:pStyle w:val="TableParagraph"/>
              <w:spacing w:line="166" w:lineRule="exact"/>
              <w:ind w:right="165"/>
              <w:jc w:val="right"/>
              <w:rPr>
                <w:rFonts w:ascii="Arial"/>
                <w:b/>
                <w:sz w:val="18"/>
              </w:rPr>
            </w:pPr>
            <w:r>
              <w:rPr>
                <w:rFonts w:ascii="Arial"/>
                <w:b/>
                <w:spacing w:val="-2"/>
                <w:sz w:val="18"/>
              </w:rPr>
              <w:t>120.000,00</w:t>
            </w:r>
          </w:p>
        </w:tc>
        <w:tc>
          <w:tcPr>
            <w:tcW w:w="1225" w:type="dxa"/>
            <w:tcBorders>
              <w:top w:val="single" w:sz="12" w:space="0" w:color="000000"/>
            </w:tcBorders>
          </w:tcPr>
          <w:p w14:paraId="7A06B626" w14:textId="77777777" w:rsidR="00AB5DB3" w:rsidRDefault="00AB5DB3">
            <w:pPr>
              <w:pStyle w:val="TableParagraph"/>
              <w:rPr>
                <w:sz w:val="12"/>
              </w:rPr>
            </w:pPr>
          </w:p>
        </w:tc>
        <w:tc>
          <w:tcPr>
            <w:tcW w:w="857" w:type="dxa"/>
            <w:tcBorders>
              <w:top w:val="single" w:sz="12" w:space="0" w:color="000000"/>
            </w:tcBorders>
          </w:tcPr>
          <w:p w14:paraId="6E86C896" w14:textId="77777777" w:rsidR="00AB5DB3" w:rsidRDefault="00AB5DB3">
            <w:pPr>
              <w:pStyle w:val="TableParagraph"/>
              <w:rPr>
                <w:sz w:val="12"/>
              </w:rPr>
            </w:pPr>
          </w:p>
        </w:tc>
      </w:tr>
    </w:tbl>
    <w:p w14:paraId="3B826558" w14:textId="77777777" w:rsidR="00AB5DB3" w:rsidRDefault="00AB5DB3">
      <w:pPr>
        <w:pStyle w:val="TableParagraph"/>
        <w:rPr>
          <w:sz w:val="12"/>
        </w:rPr>
        <w:sectPr w:rsidR="00AB5DB3">
          <w:type w:val="continuous"/>
          <w:pgSz w:w="11900" w:h="16840"/>
          <w:pgMar w:top="540" w:right="360" w:bottom="1160"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4F783B5" w14:textId="77777777">
        <w:trPr>
          <w:trHeight w:val="555"/>
        </w:trPr>
        <w:tc>
          <w:tcPr>
            <w:tcW w:w="1125" w:type="dxa"/>
          </w:tcPr>
          <w:p w14:paraId="1476B770"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29680EB1"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18086F53"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16A38085"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19863F17"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4E2F27DA"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0218AF84"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811FBDA"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1684995A" w14:textId="77777777" w:rsidR="00AB5DB3" w:rsidRDefault="00AB5DB3">
      <w:pPr>
        <w:pStyle w:val="Tijeloteksta"/>
        <w:spacing w:before="2"/>
        <w:rPr>
          <w:rFonts w:ascii="Arial"/>
          <w:b/>
          <w:sz w:val="5"/>
        </w:rPr>
      </w:pPr>
    </w:p>
    <w:tbl>
      <w:tblPr>
        <w:tblStyle w:val="TableNormal"/>
        <w:tblW w:w="0" w:type="auto"/>
        <w:tblInd w:w="452" w:type="dxa"/>
        <w:tblLayout w:type="fixed"/>
        <w:tblLook w:val="01E0" w:firstRow="1" w:lastRow="1" w:firstColumn="1" w:lastColumn="1" w:noHBand="0" w:noVBand="0"/>
      </w:tblPr>
      <w:tblGrid>
        <w:gridCol w:w="6786"/>
        <w:gridCol w:w="1771"/>
        <w:gridCol w:w="1225"/>
        <w:gridCol w:w="857"/>
      </w:tblGrid>
      <w:tr w:rsidR="00AB5DB3" w14:paraId="6ED7AFDF" w14:textId="77777777">
        <w:trPr>
          <w:trHeight w:val="243"/>
        </w:trPr>
        <w:tc>
          <w:tcPr>
            <w:tcW w:w="6786" w:type="dxa"/>
          </w:tcPr>
          <w:p w14:paraId="77FBDDC8" w14:textId="77777777" w:rsidR="00AB5DB3" w:rsidRDefault="00000000">
            <w:pPr>
              <w:pStyle w:val="TableParagraph"/>
              <w:spacing w:line="201" w:lineRule="exact"/>
              <w:ind w:left="440"/>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771" w:type="dxa"/>
          </w:tcPr>
          <w:p w14:paraId="1478402D" w14:textId="77777777" w:rsidR="00AB5DB3" w:rsidRDefault="00000000">
            <w:pPr>
              <w:pStyle w:val="TableParagraph"/>
              <w:spacing w:line="201" w:lineRule="exact"/>
              <w:ind w:right="179"/>
              <w:jc w:val="right"/>
              <w:rPr>
                <w:rFonts w:ascii="Arial"/>
                <w:b/>
                <w:sz w:val="18"/>
              </w:rPr>
            </w:pPr>
            <w:r>
              <w:rPr>
                <w:rFonts w:ascii="Arial"/>
                <w:b/>
                <w:spacing w:val="-2"/>
                <w:sz w:val="18"/>
              </w:rPr>
              <w:t>120.000,00</w:t>
            </w:r>
          </w:p>
        </w:tc>
        <w:tc>
          <w:tcPr>
            <w:tcW w:w="2082" w:type="dxa"/>
            <w:gridSpan w:val="2"/>
          </w:tcPr>
          <w:p w14:paraId="6442B99D" w14:textId="77777777" w:rsidR="00AB5DB3" w:rsidRDefault="00AB5DB3">
            <w:pPr>
              <w:pStyle w:val="TableParagraph"/>
              <w:rPr>
                <w:sz w:val="16"/>
              </w:rPr>
            </w:pPr>
          </w:p>
        </w:tc>
      </w:tr>
      <w:tr w:rsidR="00AB5DB3" w14:paraId="312B3632" w14:textId="77777777">
        <w:trPr>
          <w:trHeight w:val="312"/>
        </w:trPr>
        <w:tc>
          <w:tcPr>
            <w:tcW w:w="6786" w:type="dxa"/>
          </w:tcPr>
          <w:p w14:paraId="6382F72B" w14:textId="77777777" w:rsidR="00AB5DB3" w:rsidRDefault="00000000">
            <w:pPr>
              <w:pStyle w:val="TableParagraph"/>
              <w:spacing w:before="35"/>
              <w:ind w:left="50"/>
              <w:rPr>
                <w:rFonts w:ascii="Arial" w:hAnsi="Arial"/>
                <w:b/>
                <w:sz w:val="20"/>
              </w:rPr>
            </w:pPr>
            <w:r>
              <w:rPr>
                <w:rFonts w:ascii="Arial" w:hAnsi="Arial"/>
                <w:b/>
                <w:color w:val="00009F"/>
                <w:sz w:val="20"/>
              </w:rPr>
              <w:t>1058</w:t>
            </w:r>
            <w:r>
              <w:rPr>
                <w:rFonts w:ascii="Arial" w:hAnsi="Arial"/>
                <w:b/>
                <w:color w:val="00009F"/>
                <w:spacing w:val="-1"/>
                <w:sz w:val="20"/>
              </w:rPr>
              <w:t xml:space="preserve"> </w:t>
            </w:r>
            <w:r>
              <w:rPr>
                <w:rFonts w:ascii="Arial" w:hAnsi="Arial"/>
                <w:b/>
                <w:color w:val="00009F"/>
                <w:sz w:val="20"/>
              </w:rPr>
              <w:t>ENERGETSKA</w:t>
            </w:r>
            <w:r>
              <w:rPr>
                <w:rFonts w:ascii="Arial" w:hAnsi="Arial"/>
                <w:b/>
                <w:color w:val="00009F"/>
                <w:spacing w:val="-1"/>
                <w:sz w:val="20"/>
              </w:rPr>
              <w:t xml:space="preserve"> </w:t>
            </w:r>
            <w:r>
              <w:rPr>
                <w:rFonts w:ascii="Arial" w:hAnsi="Arial"/>
                <w:b/>
                <w:color w:val="00009F"/>
                <w:spacing w:val="-2"/>
                <w:sz w:val="20"/>
              </w:rPr>
              <w:t>UČINKOVITOST</w:t>
            </w:r>
          </w:p>
        </w:tc>
        <w:tc>
          <w:tcPr>
            <w:tcW w:w="1771" w:type="dxa"/>
          </w:tcPr>
          <w:p w14:paraId="325121E3" w14:textId="77777777" w:rsidR="00AB5DB3" w:rsidRDefault="00000000">
            <w:pPr>
              <w:pStyle w:val="TableParagraph"/>
              <w:spacing w:before="35"/>
              <w:ind w:right="179"/>
              <w:jc w:val="right"/>
              <w:rPr>
                <w:rFonts w:ascii="Arial"/>
                <w:b/>
                <w:sz w:val="20"/>
              </w:rPr>
            </w:pPr>
            <w:r>
              <w:rPr>
                <w:rFonts w:ascii="Arial"/>
                <w:b/>
                <w:color w:val="00009F"/>
                <w:spacing w:val="-2"/>
                <w:sz w:val="20"/>
              </w:rPr>
              <w:t>1.322.353,00</w:t>
            </w:r>
          </w:p>
        </w:tc>
        <w:tc>
          <w:tcPr>
            <w:tcW w:w="1225" w:type="dxa"/>
          </w:tcPr>
          <w:p w14:paraId="6D8DBF34" w14:textId="77777777" w:rsidR="00AB5DB3" w:rsidRDefault="00000000">
            <w:pPr>
              <w:pStyle w:val="TableParagraph"/>
              <w:spacing w:before="35"/>
              <w:ind w:right="39"/>
              <w:jc w:val="right"/>
              <w:rPr>
                <w:rFonts w:ascii="Arial"/>
                <w:b/>
                <w:sz w:val="20"/>
              </w:rPr>
            </w:pPr>
            <w:r>
              <w:rPr>
                <w:rFonts w:ascii="Arial"/>
                <w:b/>
                <w:color w:val="00009F"/>
                <w:spacing w:val="-2"/>
                <w:sz w:val="20"/>
              </w:rPr>
              <w:t>588.851,32</w:t>
            </w:r>
          </w:p>
        </w:tc>
        <w:tc>
          <w:tcPr>
            <w:tcW w:w="857" w:type="dxa"/>
          </w:tcPr>
          <w:p w14:paraId="71ED2181" w14:textId="77777777" w:rsidR="00AB5DB3" w:rsidRDefault="00000000">
            <w:pPr>
              <w:pStyle w:val="TableParagraph"/>
              <w:spacing w:before="35"/>
              <w:ind w:right="101"/>
              <w:jc w:val="right"/>
              <w:rPr>
                <w:rFonts w:ascii="Arial"/>
                <w:b/>
                <w:sz w:val="20"/>
              </w:rPr>
            </w:pPr>
            <w:r>
              <w:rPr>
                <w:rFonts w:ascii="Arial"/>
                <w:b/>
                <w:color w:val="00009F"/>
                <w:spacing w:val="-2"/>
                <w:sz w:val="20"/>
              </w:rPr>
              <w:t>44,53%</w:t>
            </w:r>
          </w:p>
        </w:tc>
      </w:tr>
      <w:tr w:rsidR="00AB5DB3" w14:paraId="1D5108EB" w14:textId="77777777">
        <w:trPr>
          <w:trHeight w:val="390"/>
        </w:trPr>
        <w:tc>
          <w:tcPr>
            <w:tcW w:w="6786" w:type="dxa"/>
          </w:tcPr>
          <w:p w14:paraId="61CAD808" w14:textId="77777777" w:rsidR="00AB5DB3" w:rsidRDefault="00000000">
            <w:pPr>
              <w:pStyle w:val="TableParagraph"/>
              <w:spacing w:before="54"/>
              <w:ind w:left="95"/>
              <w:rPr>
                <w:rFonts w:ascii="Arial"/>
                <w:b/>
                <w:sz w:val="18"/>
              </w:rPr>
            </w:pPr>
            <w:r>
              <w:rPr>
                <w:rFonts w:ascii="Arial"/>
                <w:b/>
                <w:color w:val="00009F"/>
                <w:sz w:val="18"/>
              </w:rPr>
              <w:t>A105802</w:t>
            </w:r>
            <w:r>
              <w:rPr>
                <w:rFonts w:ascii="Arial"/>
                <w:b/>
                <w:color w:val="00009F"/>
                <w:spacing w:val="-1"/>
                <w:sz w:val="18"/>
              </w:rPr>
              <w:t xml:space="preserve"> </w:t>
            </w:r>
            <w:r>
              <w:rPr>
                <w:rFonts w:ascii="Arial"/>
                <w:b/>
                <w:color w:val="00009F"/>
                <w:sz w:val="18"/>
              </w:rPr>
              <w:t>Energetski</w:t>
            </w:r>
            <w:r>
              <w:rPr>
                <w:rFonts w:ascii="Arial"/>
                <w:b/>
                <w:color w:val="00009F"/>
                <w:spacing w:val="-1"/>
                <w:sz w:val="18"/>
              </w:rPr>
              <w:t xml:space="preserve"> </w:t>
            </w:r>
            <w:r>
              <w:rPr>
                <w:rFonts w:ascii="Arial"/>
                <w:b/>
                <w:color w:val="00009F"/>
                <w:sz w:val="18"/>
              </w:rPr>
              <w:t>pregledi</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z w:val="18"/>
              </w:rPr>
              <w:t>certificiranje</w:t>
            </w:r>
            <w:r>
              <w:rPr>
                <w:rFonts w:ascii="Arial"/>
                <w:b/>
                <w:color w:val="00009F"/>
                <w:spacing w:val="-1"/>
                <w:sz w:val="18"/>
              </w:rPr>
              <w:t xml:space="preserve"> </w:t>
            </w:r>
            <w:r>
              <w:rPr>
                <w:rFonts w:ascii="Arial"/>
                <w:b/>
                <w:color w:val="00009F"/>
                <w:spacing w:val="-2"/>
                <w:sz w:val="18"/>
              </w:rPr>
              <w:t>zgrada</w:t>
            </w:r>
          </w:p>
        </w:tc>
        <w:tc>
          <w:tcPr>
            <w:tcW w:w="1771" w:type="dxa"/>
          </w:tcPr>
          <w:p w14:paraId="3DCE89C4" w14:textId="77777777" w:rsidR="00AB5DB3" w:rsidRDefault="00000000">
            <w:pPr>
              <w:pStyle w:val="TableParagraph"/>
              <w:spacing w:before="54"/>
              <w:ind w:right="179"/>
              <w:jc w:val="right"/>
              <w:rPr>
                <w:rFonts w:ascii="Arial"/>
                <w:b/>
                <w:sz w:val="18"/>
              </w:rPr>
            </w:pPr>
            <w:r>
              <w:rPr>
                <w:rFonts w:ascii="Arial"/>
                <w:b/>
                <w:color w:val="00009F"/>
                <w:spacing w:val="-2"/>
                <w:sz w:val="18"/>
              </w:rPr>
              <w:t>30.000,00</w:t>
            </w:r>
          </w:p>
        </w:tc>
        <w:tc>
          <w:tcPr>
            <w:tcW w:w="1225" w:type="dxa"/>
          </w:tcPr>
          <w:p w14:paraId="3787FC65" w14:textId="77777777" w:rsidR="00AB5DB3" w:rsidRDefault="00AB5DB3">
            <w:pPr>
              <w:pStyle w:val="TableParagraph"/>
              <w:rPr>
                <w:sz w:val="18"/>
              </w:rPr>
            </w:pPr>
          </w:p>
        </w:tc>
        <w:tc>
          <w:tcPr>
            <w:tcW w:w="857" w:type="dxa"/>
            <w:tcBorders>
              <w:right w:val="single" w:sz="12" w:space="0" w:color="000000"/>
            </w:tcBorders>
          </w:tcPr>
          <w:p w14:paraId="76EA8083" w14:textId="77777777" w:rsidR="00AB5DB3" w:rsidRDefault="00AB5DB3">
            <w:pPr>
              <w:pStyle w:val="TableParagraph"/>
              <w:rPr>
                <w:sz w:val="18"/>
              </w:rPr>
            </w:pPr>
          </w:p>
        </w:tc>
      </w:tr>
      <w:tr w:rsidR="00AB5DB3" w14:paraId="3B45645F" w14:textId="77777777">
        <w:trPr>
          <w:trHeight w:val="250"/>
        </w:trPr>
        <w:tc>
          <w:tcPr>
            <w:tcW w:w="6786" w:type="dxa"/>
          </w:tcPr>
          <w:p w14:paraId="48CFE56E" w14:textId="77777777" w:rsidR="00AB5DB3" w:rsidRDefault="00000000">
            <w:pPr>
              <w:pStyle w:val="TableParagraph"/>
              <w:spacing w:before="9"/>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6AA1806E" w14:textId="77777777" w:rsidR="00AB5DB3" w:rsidRDefault="00000000">
            <w:pPr>
              <w:pStyle w:val="TableParagraph"/>
              <w:spacing w:before="9"/>
              <w:ind w:right="179"/>
              <w:jc w:val="right"/>
              <w:rPr>
                <w:rFonts w:ascii="Arial"/>
                <w:b/>
                <w:sz w:val="18"/>
              </w:rPr>
            </w:pPr>
            <w:r>
              <w:rPr>
                <w:rFonts w:ascii="Arial"/>
                <w:b/>
                <w:spacing w:val="-2"/>
                <w:sz w:val="18"/>
              </w:rPr>
              <w:t>30.000,00</w:t>
            </w:r>
          </w:p>
        </w:tc>
        <w:tc>
          <w:tcPr>
            <w:tcW w:w="1225" w:type="dxa"/>
          </w:tcPr>
          <w:p w14:paraId="50C8E323" w14:textId="77777777" w:rsidR="00AB5DB3" w:rsidRDefault="00AB5DB3">
            <w:pPr>
              <w:pStyle w:val="TableParagraph"/>
              <w:rPr>
                <w:sz w:val="18"/>
              </w:rPr>
            </w:pPr>
          </w:p>
        </w:tc>
        <w:tc>
          <w:tcPr>
            <w:tcW w:w="857" w:type="dxa"/>
          </w:tcPr>
          <w:p w14:paraId="45BE9420" w14:textId="77777777" w:rsidR="00AB5DB3" w:rsidRDefault="00AB5DB3">
            <w:pPr>
              <w:pStyle w:val="TableParagraph"/>
              <w:rPr>
                <w:sz w:val="18"/>
              </w:rPr>
            </w:pPr>
          </w:p>
        </w:tc>
      </w:tr>
      <w:tr w:rsidR="00AB5DB3" w14:paraId="4F10A06D" w14:textId="77777777">
        <w:trPr>
          <w:trHeight w:val="277"/>
        </w:trPr>
        <w:tc>
          <w:tcPr>
            <w:tcW w:w="6786" w:type="dxa"/>
          </w:tcPr>
          <w:p w14:paraId="702854B2" w14:textId="77777777" w:rsidR="00AB5DB3" w:rsidRDefault="00000000">
            <w:pPr>
              <w:pStyle w:val="TableParagraph"/>
              <w:spacing w:before="28"/>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71" w:type="dxa"/>
          </w:tcPr>
          <w:p w14:paraId="564615BE" w14:textId="77777777" w:rsidR="00AB5DB3" w:rsidRDefault="00000000">
            <w:pPr>
              <w:pStyle w:val="TableParagraph"/>
              <w:spacing w:before="28"/>
              <w:ind w:right="179"/>
              <w:jc w:val="right"/>
              <w:rPr>
                <w:rFonts w:ascii="Arial"/>
                <w:b/>
                <w:sz w:val="18"/>
              </w:rPr>
            </w:pPr>
            <w:r>
              <w:rPr>
                <w:rFonts w:ascii="Arial"/>
                <w:b/>
                <w:spacing w:val="-2"/>
                <w:sz w:val="18"/>
              </w:rPr>
              <w:t>30.000,00</w:t>
            </w:r>
          </w:p>
        </w:tc>
        <w:tc>
          <w:tcPr>
            <w:tcW w:w="1225" w:type="dxa"/>
          </w:tcPr>
          <w:p w14:paraId="59BCF536" w14:textId="77777777" w:rsidR="00AB5DB3" w:rsidRDefault="00AB5DB3">
            <w:pPr>
              <w:pStyle w:val="TableParagraph"/>
              <w:rPr>
                <w:sz w:val="18"/>
              </w:rPr>
            </w:pPr>
          </w:p>
        </w:tc>
        <w:tc>
          <w:tcPr>
            <w:tcW w:w="857" w:type="dxa"/>
          </w:tcPr>
          <w:p w14:paraId="4117F4A1" w14:textId="77777777" w:rsidR="00AB5DB3" w:rsidRDefault="00AB5DB3">
            <w:pPr>
              <w:pStyle w:val="TableParagraph"/>
              <w:rPr>
                <w:sz w:val="18"/>
              </w:rPr>
            </w:pPr>
          </w:p>
        </w:tc>
      </w:tr>
      <w:tr w:rsidR="00AB5DB3" w14:paraId="204BA128" w14:textId="77777777">
        <w:trPr>
          <w:trHeight w:val="285"/>
        </w:trPr>
        <w:tc>
          <w:tcPr>
            <w:tcW w:w="6786" w:type="dxa"/>
          </w:tcPr>
          <w:p w14:paraId="4BE74A91" w14:textId="77777777" w:rsidR="00AB5DB3" w:rsidRDefault="00000000">
            <w:pPr>
              <w:pStyle w:val="TableParagraph"/>
              <w:spacing w:before="36"/>
              <w:ind w:left="95"/>
              <w:rPr>
                <w:rFonts w:ascii="Arial" w:hAnsi="Arial"/>
                <w:b/>
                <w:sz w:val="18"/>
              </w:rPr>
            </w:pPr>
            <w:r>
              <w:rPr>
                <w:rFonts w:ascii="Arial" w:hAnsi="Arial"/>
                <w:b/>
                <w:color w:val="00009F"/>
                <w:sz w:val="18"/>
              </w:rPr>
              <w:t>K105803</w:t>
            </w:r>
            <w:r>
              <w:rPr>
                <w:rFonts w:ascii="Arial" w:hAnsi="Arial"/>
                <w:b/>
                <w:color w:val="00009F"/>
                <w:spacing w:val="-4"/>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1"/>
                <w:sz w:val="18"/>
              </w:rPr>
              <w:t xml:space="preserve"> </w:t>
            </w:r>
            <w:r>
              <w:rPr>
                <w:rFonts w:ascii="Arial" w:hAnsi="Arial"/>
                <w:b/>
                <w:color w:val="00009F"/>
                <w:sz w:val="18"/>
              </w:rPr>
              <w:t>Osnovne</w:t>
            </w:r>
            <w:r>
              <w:rPr>
                <w:rFonts w:ascii="Arial" w:hAnsi="Arial"/>
                <w:b/>
                <w:color w:val="00009F"/>
                <w:spacing w:val="-2"/>
                <w:sz w:val="18"/>
              </w:rPr>
              <w:t xml:space="preserve"> </w:t>
            </w:r>
            <w:r>
              <w:rPr>
                <w:rFonts w:ascii="Arial" w:hAnsi="Arial"/>
                <w:b/>
                <w:color w:val="00009F"/>
                <w:sz w:val="18"/>
              </w:rPr>
              <w:t>škole</w:t>
            </w:r>
            <w:r>
              <w:rPr>
                <w:rFonts w:ascii="Arial" w:hAnsi="Arial"/>
                <w:b/>
                <w:color w:val="00009F"/>
                <w:spacing w:val="-1"/>
                <w:sz w:val="18"/>
              </w:rPr>
              <w:t xml:space="preserve"> </w:t>
            </w:r>
            <w:r>
              <w:rPr>
                <w:rFonts w:ascii="Arial" w:hAnsi="Arial"/>
                <w:b/>
                <w:color w:val="00009F"/>
                <w:sz w:val="18"/>
              </w:rPr>
              <w:t>Petra</w:t>
            </w:r>
            <w:r>
              <w:rPr>
                <w:rFonts w:ascii="Arial" w:hAnsi="Arial"/>
                <w:b/>
                <w:color w:val="00009F"/>
                <w:spacing w:val="-1"/>
                <w:sz w:val="18"/>
              </w:rPr>
              <w:t xml:space="preserve"> </w:t>
            </w:r>
            <w:r>
              <w:rPr>
                <w:rFonts w:ascii="Arial" w:hAnsi="Arial"/>
                <w:b/>
                <w:color w:val="00009F"/>
                <w:sz w:val="18"/>
              </w:rPr>
              <w:t>Krešimira</w:t>
            </w:r>
            <w:r>
              <w:rPr>
                <w:rFonts w:ascii="Arial" w:hAnsi="Arial"/>
                <w:b/>
                <w:color w:val="00009F"/>
                <w:spacing w:val="-1"/>
                <w:sz w:val="18"/>
              </w:rPr>
              <w:t xml:space="preserve"> </w:t>
            </w:r>
            <w:r>
              <w:rPr>
                <w:rFonts w:ascii="Arial" w:hAnsi="Arial"/>
                <w:b/>
                <w:color w:val="00009F"/>
                <w:spacing w:val="-5"/>
                <w:sz w:val="18"/>
              </w:rPr>
              <w:t>IV</w:t>
            </w:r>
          </w:p>
        </w:tc>
        <w:tc>
          <w:tcPr>
            <w:tcW w:w="1771" w:type="dxa"/>
          </w:tcPr>
          <w:p w14:paraId="032475C5" w14:textId="77777777" w:rsidR="00AB5DB3" w:rsidRDefault="00000000">
            <w:pPr>
              <w:pStyle w:val="TableParagraph"/>
              <w:spacing w:before="36"/>
              <w:ind w:right="179"/>
              <w:jc w:val="right"/>
              <w:rPr>
                <w:rFonts w:ascii="Arial"/>
                <w:b/>
                <w:sz w:val="18"/>
              </w:rPr>
            </w:pPr>
            <w:r>
              <w:rPr>
                <w:rFonts w:ascii="Arial"/>
                <w:b/>
                <w:color w:val="00009F"/>
                <w:spacing w:val="-2"/>
                <w:sz w:val="18"/>
              </w:rPr>
              <w:t>642.353,00</w:t>
            </w:r>
          </w:p>
        </w:tc>
        <w:tc>
          <w:tcPr>
            <w:tcW w:w="1225" w:type="dxa"/>
          </w:tcPr>
          <w:p w14:paraId="28C6B8EC" w14:textId="77777777" w:rsidR="00AB5DB3" w:rsidRDefault="00000000">
            <w:pPr>
              <w:pStyle w:val="TableParagraph"/>
              <w:spacing w:before="36"/>
              <w:ind w:right="39"/>
              <w:jc w:val="right"/>
              <w:rPr>
                <w:rFonts w:ascii="Arial"/>
                <w:b/>
                <w:sz w:val="18"/>
              </w:rPr>
            </w:pPr>
            <w:r>
              <w:rPr>
                <w:rFonts w:ascii="Arial"/>
                <w:b/>
                <w:color w:val="00009F"/>
                <w:spacing w:val="-2"/>
                <w:sz w:val="18"/>
              </w:rPr>
              <w:t>522.407,57</w:t>
            </w:r>
          </w:p>
        </w:tc>
        <w:tc>
          <w:tcPr>
            <w:tcW w:w="857" w:type="dxa"/>
          </w:tcPr>
          <w:p w14:paraId="6AB0EB9C" w14:textId="77777777" w:rsidR="00AB5DB3" w:rsidRDefault="00000000">
            <w:pPr>
              <w:pStyle w:val="TableParagraph"/>
              <w:spacing w:before="36"/>
              <w:ind w:right="101"/>
              <w:jc w:val="right"/>
              <w:rPr>
                <w:rFonts w:ascii="Arial"/>
                <w:b/>
                <w:sz w:val="18"/>
              </w:rPr>
            </w:pPr>
            <w:r>
              <w:rPr>
                <w:rFonts w:ascii="Arial"/>
                <w:b/>
                <w:color w:val="00009F"/>
                <w:spacing w:val="-2"/>
                <w:sz w:val="18"/>
              </w:rPr>
              <w:t>81,33%</w:t>
            </w:r>
          </w:p>
        </w:tc>
      </w:tr>
      <w:tr w:rsidR="00AB5DB3" w14:paraId="3ADDEFBE" w14:textId="77777777">
        <w:trPr>
          <w:trHeight w:val="285"/>
        </w:trPr>
        <w:tc>
          <w:tcPr>
            <w:tcW w:w="6786" w:type="dxa"/>
          </w:tcPr>
          <w:p w14:paraId="10723B13"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0950FC95" w14:textId="77777777" w:rsidR="00AB5DB3" w:rsidRDefault="00000000">
            <w:pPr>
              <w:pStyle w:val="TableParagraph"/>
              <w:spacing w:before="36"/>
              <w:ind w:right="179"/>
              <w:jc w:val="right"/>
              <w:rPr>
                <w:rFonts w:ascii="Arial"/>
                <w:b/>
                <w:sz w:val="18"/>
              </w:rPr>
            </w:pPr>
            <w:r>
              <w:rPr>
                <w:rFonts w:ascii="Arial"/>
                <w:b/>
                <w:spacing w:val="-2"/>
                <w:sz w:val="18"/>
              </w:rPr>
              <w:t>458.570,00</w:t>
            </w:r>
          </w:p>
        </w:tc>
        <w:tc>
          <w:tcPr>
            <w:tcW w:w="1225" w:type="dxa"/>
          </w:tcPr>
          <w:p w14:paraId="02F687D8" w14:textId="77777777" w:rsidR="00AB5DB3" w:rsidRDefault="00000000">
            <w:pPr>
              <w:pStyle w:val="TableParagraph"/>
              <w:spacing w:before="36"/>
              <w:ind w:right="39"/>
              <w:jc w:val="right"/>
              <w:rPr>
                <w:rFonts w:ascii="Arial"/>
                <w:b/>
                <w:sz w:val="18"/>
              </w:rPr>
            </w:pPr>
            <w:r>
              <w:rPr>
                <w:rFonts w:ascii="Arial"/>
                <w:b/>
                <w:spacing w:val="-2"/>
                <w:sz w:val="18"/>
              </w:rPr>
              <w:t>340.141,46</w:t>
            </w:r>
          </w:p>
        </w:tc>
        <w:tc>
          <w:tcPr>
            <w:tcW w:w="857" w:type="dxa"/>
          </w:tcPr>
          <w:p w14:paraId="46C62749" w14:textId="77777777" w:rsidR="00AB5DB3" w:rsidRDefault="00000000">
            <w:pPr>
              <w:pStyle w:val="TableParagraph"/>
              <w:spacing w:before="36"/>
              <w:ind w:right="101"/>
              <w:jc w:val="right"/>
              <w:rPr>
                <w:rFonts w:ascii="Arial"/>
                <w:b/>
                <w:sz w:val="18"/>
              </w:rPr>
            </w:pPr>
            <w:r>
              <w:rPr>
                <w:rFonts w:ascii="Arial"/>
                <w:b/>
                <w:spacing w:val="-2"/>
                <w:sz w:val="18"/>
              </w:rPr>
              <w:t>74,17%</w:t>
            </w:r>
          </w:p>
        </w:tc>
      </w:tr>
      <w:tr w:rsidR="00AB5DB3" w14:paraId="28C5A13D" w14:textId="77777777">
        <w:trPr>
          <w:trHeight w:val="285"/>
        </w:trPr>
        <w:tc>
          <w:tcPr>
            <w:tcW w:w="6786" w:type="dxa"/>
          </w:tcPr>
          <w:p w14:paraId="6F431CCB" w14:textId="77777777" w:rsidR="00AB5DB3" w:rsidRDefault="00000000">
            <w:pPr>
              <w:pStyle w:val="TableParagraph"/>
              <w:spacing w:before="36"/>
              <w:ind w:left="440"/>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71" w:type="dxa"/>
          </w:tcPr>
          <w:p w14:paraId="7CB4909A" w14:textId="77777777" w:rsidR="00AB5DB3" w:rsidRDefault="00000000">
            <w:pPr>
              <w:pStyle w:val="TableParagraph"/>
              <w:spacing w:before="36"/>
              <w:ind w:right="179"/>
              <w:jc w:val="right"/>
              <w:rPr>
                <w:rFonts w:ascii="Arial"/>
                <w:b/>
                <w:sz w:val="18"/>
              </w:rPr>
            </w:pPr>
            <w:r>
              <w:rPr>
                <w:rFonts w:ascii="Arial"/>
                <w:b/>
                <w:spacing w:val="-2"/>
                <w:sz w:val="18"/>
              </w:rPr>
              <w:t>547,00</w:t>
            </w:r>
          </w:p>
        </w:tc>
        <w:tc>
          <w:tcPr>
            <w:tcW w:w="1225" w:type="dxa"/>
          </w:tcPr>
          <w:p w14:paraId="361C63B3" w14:textId="77777777" w:rsidR="00AB5DB3" w:rsidRDefault="00AB5DB3">
            <w:pPr>
              <w:pStyle w:val="TableParagraph"/>
              <w:rPr>
                <w:sz w:val="18"/>
              </w:rPr>
            </w:pPr>
          </w:p>
        </w:tc>
        <w:tc>
          <w:tcPr>
            <w:tcW w:w="857" w:type="dxa"/>
          </w:tcPr>
          <w:p w14:paraId="7A299853" w14:textId="77777777" w:rsidR="00AB5DB3" w:rsidRDefault="00AB5DB3">
            <w:pPr>
              <w:pStyle w:val="TableParagraph"/>
              <w:rPr>
                <w:sz w:val="18"/>
              </w:rPr>
            </w:pPr>
          </w:p>
        </w:tc>
      </w:tr>
      <w:tr w:rsidR="00AB5DB3" w14:paraId="6EE2D123" w14:textId="77777777">
        <w:trPr>
          <w:trHeight w:val="285"/>
        </w:trPr>
        <w:tc>
          <w:tcPr>
            <w:tcW w:w="6786" w:type="dxa"/>
          </w:tcPr>
          <w:p w14:paraId="40C76904"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71" w:type="dxa"/>
          </w:tcPr>
          <w:p w14:paraId="3D149FB6" w14:textId="77777777" w:rsidR="00AB5DB3" w:rsidRDefault="00000000">
            <w:pPr>
              <w:pStyle w:val="TableParagraph"/>
              <w:spacing w:before="36"/>
              <w:ind w:right="179"/>
              <w:jc w:val="right"/>
              <w:rPr>
                <w:rFonts w:ascii="Arial"/>
                <w:b/>
                <w:sz w:val="18"/>
              </w:rPr>
            </w:pPr>
            <w:r>
              <w:rPr>
                <w:rFonts w:ascii="Arial"/>
                <w:b/>
                <w:spacing w:val="-2"/>
                <w:sz w:val="18"/>
              </w:rPr>
              <w:t>8.023,00</w:t>
            </w:r>
          </w:p>
        </w:tc>
        <w:tc>
          <w:tcPr>
            <w:tcW w:w="1225" w:type="dxa"/>
          </w:tcPr>
          <w:p w14:paraId="5B3FDA1D" w14:textId="77777777" w:rsidR="00AB5DB3" w:rsidRDefault="00000000">
            <w:pPr>
              <w:pStyle w:val="TableParagraph"/>
              <w:spacing w:before="36"/>
              <w:ind w:right="39"/>
              <w:jc w:val="right"/>
              <w:rPr>
                <w:rFonts w:ascii="Arial"/>
                <w:b/>
                <w:sz w:val="18"/>
              </w:rPr>
            </w:pPr>
            <w:r>
              <w:rPr>
                <w:rFonts w:ascii="Arial"/>
                <w:b/>
                <w:spacing w:val="-2"/>
                <w:sz w:val="18"/>
              </w:rPr>
              <w:t>8.023,00</w:t>
            </w:r>
          </w:p>
        </w:tc>
        <w:tc>
          <w:tcPr>
            <w:tcW w:w="857" w:type="dxa"/>
          </w:tcPr>
          <w:p w14:paraId="3B9F71F0" w14:textId="77777777" w:rsidR="00AB5DB3" w:rsidRDefault="00000000">
            <w:pPr>
              <w:pStyle w:val="TableParagraph"/>
              <w:spacing w:before="36"/>
              <w:ind w:right="101"/>
              <w:jc w:val="right"/>
              <w:rPr>
                <w:rFonts w:ascii="Arial"/>
                <w:b/>
                <w:sz w:val="18"/>
              </w:rPr>
            </w:pPr>
            <w:r>
              <w:rPr>
                <w:rFonts w:ascii="Arial"/>
                <w:b/>
                <w:spacing w:val="-2"/>
                <w:sz w:val="18"/>
              </w:rPr>
              <w:t>100,00%</w:t>
            </w:r>
          </w:p>
        </w:tc>
      </w:tr>
      <w:tr w:rsidR="00AB5DB3" w14:paraId="321651FC" w14:textId="77777777">
        <w:trPr>
          <w:trHeight w:val="285"/>
        </w:trPr>
        <w:tc>
          <w:tcPr>
            <w:tcW w:w="6786" w:type="dxa"/>
          </w:tcPr>
          <w:p w14:paraId="0E7E1A76" w14:textId="77777777" w:rsidR="00AB5DB3" w:rsidRDefault="00000000">
            <w:pPr>
              <w:pStyle w:val="TableParagraph"/>
              <w:spacing w:before="36"/>
              <w:ind w:left="560"/>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1771" w:type="dxa"/>
          </w:tcPr>
          <w:p w14:paraId="16C9E654" w14:textId="77777777" w:rsidR="00AB5DB3" w:rsidRDefault="00AB5DB3">
            <w:pPr>
              <w:pStyle w:val="TableParagraph"/>
              <w:rPr>
                <w:sz w:val="18"/>
              </w:rPr>
            </w:pPr>
          </w:p>
        </w:tc>
        <w:tc>
          <w:tcPr>
            <w:tcW w:w="1225" w:type="dxa"/>
          </w:tcPr>
          <w:p w14:paraId="5A95E69A" w14:textId="77777777" w:rsidR="00AB5DB3" w:rsidRDefault="00000000">
            <w:pPr>
              <w:pStyle w:val="TableParagraph"/>
              <w:spacing w:before="36"/>
              <w:ind w:right="39"/>
              <w:jc w:val="right"/>
              <w:rPr>
                <w:rFonts w:ascii="Arial"/>
                <w:i/>
                <w:sz w:val="18"/>
              </w:rPr>
            </w:pPr>
            <w:r>
              <w:rPr>
                <w:rFonts w:ascii="Arial"/>
                <w:i/>
                <w:spacing w:val="-2"/>
                <w:sz w:val="18"/>
              </w:rPr>
              <w:t>8.023,00</w:t>
            </w:r>
          </w:p>
        </w:tc>
        <w:tc>
          <w:tcPr>
            <w:tcW w:w="857" w:type="dxa"/>
          </w:tcPr>
          <w:p w14:paraId="43BC83BA" w14:textId="77777777" w:rsidR="00AB5DB3" w:rsidRDefault="00AB5DB3">
            <w:pPr>
              <w:pStyle w:val="TableParagraph"/>
              <w:rPr>
                <w:sz w:val="18"/>
              </w:rPr>
            </w:pPr>
          </w:p>
        </w:tc>
      </w:tr>
      <w:tr w:rsidR="00AB5DB3" w14:paraId="5FD2FF3F" w14:textId="77777777">
        <w:trPr>
          <w:trHeight w:val="285"/>
        </w:trPr>
        <w:tc>
          <w:tcPr>
            <w:tcW w:w="6786" w:type="dxa"/>
          </w:tcPr>
          <w:p w14:paraId="1D53FB1A" w14:textId="77777777" w:rsidR="00AB5DB3" w:rsidRDefault="00000000">
            <w:pPr>
              <w:pStyle w:val="TableParagraph"/>
              <w:spacing w:before="36"/>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71" w:type="dxa"/>
          </w:tcPr>
          <w:p w14:paraId="39D4E405" w14:textId="77777777" w:rsidR="00AB5DB3" w:rsidRDefault="00000000">
            <w:pPr>
              <w:pStyle w:val="TableParagraph"/>
              <w:spacing w:before="36"/>
              <w:ind w:right="179"/>
              <w:jc w:val="right"/>
              <w:rPr>
                <w:rFonts w:ascii="Arial"/>
                <w:b/>
                <w:sz w:val="18"/>
              </w:rPr>
            </w:pPr>
            <w:r>
              <w:rPr>
                <w:rFonts w:ascii="Arial"/>
                <w:b/>
                <w:spacing w:val="-2"/>
                <w:sz w:val="18"/>
              </w:rPr>
              <w:t>450.000,00</w:t>
            </w:r>
          </w:p>
        </w:tc>
        <w:tc>
          <w:tcPr>
            <w:tcW w:w="1225" w:type="dxa"/>
          </w:tcPr>
          <w:p w14:paraId="373C69E9" w14:textId="77777777" w:rsidR="00AB5DB3" w:rsidRDefault="00000000">
            <w:pPr>
              <w:pStyle w:val="TableParagraph"/>
              <w:spacing w:before="36"/>
              <w:ind w:right="39"/>
              <w:jc w:val="right"/>
              <w:rPr>
                <w:rFonts w:ascii="Arial"/>
                <w:b/>
                <w:sz w:val="18"/>
              </w:rPr>
            </w:pPr>
            <w:r>
              <w:rPr>
                <w:rFonts w:ascii="Arial"/>
                <w:b/>
                <w:spacing w:val="-2"/>
                <w:sz w:val="18"/>
              </w:rPr>
              <w:t>332.118,46</w:t>
            </w:r>
          </w:p>
        </w:tc>
        <w:tc>
          <w:tcPr>
            <w:tcW w:w="857" w:type="dxa"/>
          </w:tcPr>
          <w:p w14:paraId="23B7DE2C" w14:textId="77777777" w:rsidR="00AB5DB3" w:rsidRDefault="00000000">
            <w:pPr>
              <w:pStyle w:val="TableParagraph"/>
              <w:spacing w:before="36"/>
              <w:ind w:right="101"/>
              <w:jc w:val="right"/>
              <w:rPr>
                <w:rFonts w:ascii="Arial"/>
                <w:b/>
                <w:sz w:val="18"/>
              </w:rPr>
            </w:pPr>
            <w:r>
              <w:rPr>
                <w:rFonts w:ascii="Arial"/>
                <w:b/>
                <w:spacing w:val="-2"/>
                <w:sz w:val="18"/>
              </w:rPr>
              <w:t>73,80%</w:t>
            </w:r>
          </w:p>
        </w:tc>
      </w:tr>
      <w:tr w:rsidR="00AB5DB3" w14:paraId="1AAC3E1C" w14:textId="77777777">
        <w:trPr>
          <w:trHeight w:val="285"/>
        </w:trPr>
        <w:tc>
          <w:tcPr>
            <w:tcW w:w="6786" w:type="dxa"/>
          </w:tcPr>
          <w:p w14:paraId="3C96F5BE" w14:textId="77777777" w:rsidR="00AB5DB3" w:rsidRDefault="00000000">
            <w:pPr>
              <w:pStyle w:val="TableParagraph"/>
              <w:spacing w:before="36"/>
              <w:ind w:left="560"/>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71" w:type="dxa"/>
          </w:tcPr>
          <w:p w14:paraId="065E5C68" w14:textId="77777777" w:rsidR="00AB5DB3" w:rsidRDefault="00AB5DB3">
            <w:pPr>
              <w:pStyle w:val="TableParagraph"/>
              <w:rPr>
                <w:sz w:val="18"/>
              </w:rPr>
            </w:pPr>
          </w:p>
        </w:tc>
        <w:tc>
          <w:tcPr>
            <w:tcW w:w="1225" w:type="dxa"/>
          </w:tcPr>
          <w:p w14:paraId="6D0BC836" w14:textId="77777777" w:rsidR="00AB5DB3" w:rsidRDefault="00000000">
            <w:pPr>
              <w:pStyle w:val="TableParagraph"/>
              <w:spacing w:before="36"/>
              <w:ind w:right="39"/>
              <w:jc w:val="right"/>
              <w:rPr>
                <w:rFonts w:ascii="Arial"/>
                <w:i/>
                <w:sz w:val="18"/>
              </w:rPr>
            </w:pPr>
            <w:r>
              <w:rPr>
                <w:rFonts w:ascii="Arial"/>
                <w:i/>
                <w:spacing w:val="-2"/>
                <w:sz w:val="18"/>
              </w:rPr>
              <w:t>332.118,46</w:t>
            </w:r>
          </w:p>
        </w:tc>
        <w:tc>
          <w:tcPr>
            <w:tcW w:w="857" w:type="dxa"/>
          </w:tcPr>
          <w:p w14:paraId="780CB5ED" w14:textId="77777777" w:rsidR="00AB5DB3" w:rsidRDefault="00AB5DB3">
            <w:pPr>
              <w:pStyle w:val="TableParagraph"/>
              <w:rPr>
                <w:sz w:val="18"/>
              </w:rPr>
            </w:pPr>
          </w:p>
        </w:tc>
      </w:tr>
      <w:tr w:rsidR="00AB5DB3" w14:paraId="195A69A5" w14:textId="77777777">
        <w:trPr>
          <w:trHeight w:val="285"/>
        </w:trPr>
        <w:tc>
          <w:tcPr>
            <w:tcW w:w="6786" w:type="dxa"/>
          </w:tcPr>
          <w:p w14:paraId="5CD77922" w14:textId="77777777" w:rsidR="00AB5DB3" w:rsidRDefault="00000000">
            <w:pPr>
              <w:pStyle w:val="TableParagraph"/>
              <w:spacing w:before="36"/>
              <w:ind w:left="27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771" w:type="dxa"/>
          </w:tcPr>
          <w:p w14:paraId="514EF9B2" w14:textId="77777777" w:rsidR="00AB5DB3" w:rsidRDefault="00000000">
            <w:pPr>
              <w:pStyle w:val="TableParagraph"/>
              <w:spacing w:before="36"/>
              <w:ind w:right="179"/>
              <w:jc w:val="right"/>
              <w:rPr>
                <w:rFonts w:ascii="Arial"/>
                <w:b/>
                <w:sz w:val="18"/>
              </w:rPr>
            </w:pPr>
            <w:r>
              <w:rPr>
                <w:rFonts w:ascii="Arial"/>
                <w:b/>
                <w:spacing w:val="-2"/>
                <w:sz w:val="18"/>
              </w:rPr>
              <w:t>179.934,00</w:t>
            </w:r>
          </w:p>
        </w:tc>
        <w:tc>
          <w:tcPr>
            <w:tcW w:w="1225" w:type="dxa"/>
          </w:tcPr>
          <w:p w14:paraId="5DCE1487" w14:textId="77777777" w:rsidR="00AB5DB3" w:rsidRDefault="00000000">
            <w:pPr>
              <w:pStyle w:val="TableParagraph"/>
              <w:spacing w:before="36"/>
              <w:ind w:right="39"/>
              <w:jc w:val="right"/>
              <w:rPr>
                <w:rFonts w:ascii="Arial"/>
                <w:b/>
                <w:sz w:val="18"/>
              </w:rPr>
            </w:pPr>
            <w:r>
              <w:rPr>
                <w:rFonts w:ascii="Arial"/>
                <w:b/>
                <w:spacing w:val="-2"/>
                <w:sz w:val="18"/>
              </w:rPr>
              <w:t>179.933,11</w:t>
            </w:r>
          </w:p>
        </w:tc>
        <w:tc>
          <w:tcPr>
            <w:tcW w:w="857" w:type="dxa"/>
          </w:tcPr>
          <w:p w14:paraId="45F66A57" w14:textId="77777777" w:rsidR="00AB5DB3" w:rsidRDefault="00000000">
            <w:pPr>
              <w:pStyle w:val="TableParagraph"/>
              <w:spacing w:before="36"/>
              <w:ind w:right="101"/>
              <w:jc w:val="right"/>
              <w:rPr>
                <w:rFonts w:ascii="Arial"/>
                <w:b/>
                <w:sz w:val="18"/>
              </w:rPr>
            </w:pPr>
            <w:r>
              <w:rPr>
                <w:rFonts w:ascii="Arial"/>
                <w:b/>
                <w:spacing w:val="-2"/>
                <w:sz w:val="18"/>
              </w:rPr>
              <w:t>100,00%</w:t>
            </w:r>
          </w:p>
        </w:tc>
      </w:tr>
      <w:tr w:rsidR="00AB5DB3" w14:paraId="74663A4D" w14:textId="77777777">
        <w:trPr>
          <w:trHeight w:val="277"/>
        </w:trPr>
        <w:tc>
          <w:tcPr>
            <w:tcW w:w="6786" w:type="dxa"/>
          </w:tcPr>
          <w:p w14:paraId="3C9390D8" w14:textId="77777777" w:rsidR="00AB5DB3" w:rsidRDefault="00000000">
            <w:pPr>
              <w:pStyle w:val="TableParagraph"/>
              <w:spacing w:before="36"/>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71" w:type="dxa"/>
          </w:tcPr>
          <w:p w14:paraId="04288743" w14:textId="77777777" w:rsidR="00AB5DB3" w:rsidRDefault="00000000">
            <w:pPr>
              <w:pStyle w:val="TableParagraph"/>
              <w:spacing w:before="36"/>
              <w:ind w:right="179"/>
              <w:jc w:val="right"/>
              <w:rPr>
                <w:rFonts w:ascii="Arial"/>
                <w:b/>
                <w:sz w:val="18"/>
              </w:rPr>
            </w:pPr>
            <w:r>
              <w:rPr>
                <w:rFonts w:ascii="Arial"/>
                <w:b/>
                <w:spacing w:val="-2"/>
                <w:sz w:val="18"/>
              </w:rPr>
              <w:t>179.934,00</w:t>
            </w:r>
          </w:p>
        </w:tc>
        <w:tc>
          <w:tcPr>
            <w:tcW w:w="1225" w:type="dxa"/>
          </w:tcPr>
          <w:p w14:paraId="21D9D22F" w14:textId="77777777" w:rsidR="00AB5DB3" w:rsidRDefault="00000000">
            <w:pPr>
              <w:pStyle w:val="TableParagraph"/>
              <w:spacing w:before="36"/>
              <w:ind w:right="39"/>
              <w:jc w:val="right"/>
              <w:rPr>
                <w:rFonts w:ascii="Arial"/>
                <w:b/>
                <w:sz w:val="18"/>
              </w:rPr>
            </w:pPr>
            <w:r>
              <w:rPr>
                <w:rFonts w:ascii="Arial"/>
                <w:b/>
                <w:spacing w:val="-2"/>
                <w:sz w:val="18"/>
              </w:rPr>
              <w:t>179.933,11</w:t>
            </w:r>
          </w:p>
        </w:tc>
        <w:tc>
          <w:tcPr>
            <w:tcW w:w="857" w:type="dxa"/>
          </w:tcPr>
          <w:p w14:paraId="3C611B6F" w14:textId="77777777" w:rsidR="00AB5DB3" w:rsidRDefault="00000000">
            <w:pPr>
              <w:pStyle w:val="TableParagraph"/>
              <w:spacing w:before="36"/>
              <w:ind w:right="101"/>
              <w:jc w:val="right"/>
              <w:rPr>
                <w:rFonts w:ascii="Arial"/>
                <w:b/>
                <w:sz w:val="18"/>
              </w:rPr>
            </w:pPr>
            <w:r>
              <w:rPr>
                <w:rFonts w:ascii="Arial"/>
                <w:b/>
                <w:spacing w:val="-2"/>
                <w:sz w:val="18"/>
              </w:rPr>
              <w:t>100,00%</w:t>
            </w:r>
          </w:p>
        </w:tc>
      </w:tr>
      <w:tr w:rsidR="00AB5DB3" w14:paraId="6139E524" w14:textId="77777777">
        <w:trPr>
          <w:trHeight w:val="277"/>
        </w:trPr>
        <w:tc>
          <w:tcPr>
            <w:tcW w:w="6786" w:type="dxa"/>
          </w:tcPr>
          <w:p w14:paraId="10D79908" w14:textId="77777777" w:rsidR="00AB5DB3" w:rsidRDefault="00000000">
            <w:pPr>
              <w:pStyle w:val="TableParagraph"/>
              <w:spacing w:before="28"/>
              <w:ind w:left="560"/>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71" w:type="dxa"/>
          </w:tcPr>
          <w:p w14:paraId="3A168187" w14:textId="77777777" w:rsidR="00AB5DB3" w:rsidRDefault="00AB5DB3">
            <w:pPr>
              <w:pStyle w:val="TableParagraph"/>
              <w:rPr>
                <w:sz w:val="18"/>
              </w:rPr>
            </w:pPr>
          </w:p>
        </w:tc>
        <w:tc>
          <w:tcPr>
            <w:tcW w:w="1225" w:type="dxa"/>
          </w:tcPr>
          <w:p w14:paraId="0C73E5AC" w14:textId="77777777" w:rsidR="00AB5DB3" w:rsidRDefault="00000000">
            <w:pPr>
              <w:pStyle w:val="TableParagraph"/>
              <w:spacing w:before="28"/>
              <w:ind w:right="39"/>
              <w:jc w:val="right"/>
              <w:rPr>
                <w:rFonts w:ascii="Arial"/>
                <w:i/>
                <w:sz w:val="18"/>
              </w:rPr>
            </w:pPr>
            <w:r>
              <w:rPr>
                <w:rFonts w:ascii="Arial"/>
                <w:i/>
                <w:spacing w:val="-2"/>
                <w:sz w:val="18"/>
              </w:rPr>
              <w:t>179.933,11</w:t>
            </w:r>
          </w:p>
        </w:tc>
        <w:tc>
          <w:tcPr>
            <w:tcW w:w="857" w:type="dxa"/>
          </w:tcPr>
          <w:p w14:paraId="553EB1DA" w14:textId="77777777" w:rsidR="00AB5DB3" w:rsidRDefault="00AB5DB3">
            <w:pPr>
              <w:pStyle w:val="TableParagraph"/>
              <w:rPr>
                <w:sz w:val="18"/>
              </w:rPr>
            </w:pPr>
          </w:p>
        </w:tc>
      </w:tr>
      <w:tr w:rsidR="00AB5DB3" w14:paraId="7F1CA87A" w14:textId="77777777">
        <w:trPr>
          <w:trHeight w:val="285"/>
        </w:trPr>
        <w:tc>
          <w:tcPr>
            <w:tcW w:w="6786" w:type="dxa"/>
          </w:tcPr>
          <w:p w14:paraId="051873F8" w14:textId="77777777" w:rsidR="00AB5DB3" w:rsidRDefault="00000000">
            <w:pPr>
              <w:pStyle w:val="TableParagraph"/>
              <w:spacing w:before="36"/>
              <w:ind w:left="275"/>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771" w:type="dxa"/>
          </w:tcPr>
          <w:p w14:paraId="16259510" w14:textId="77777777" w:rsidR="00AB5DB3" w:rsidRDefault="00000000">
            <w:pPr>
              <w:pStyle w:val="TableParagraph"/>
              <w:spacing w:before="36"/>
              <w:ind w:right="179"/>
              <w:jc w:val="right"/>
              <w:rPr>
                <w:rFonts w:ascii="Arial"/>
                <w:b/>
                <w:sz w:val="18"/>
              </w:rPr>
            </w:pPr>
            <w:r>
              <w:rPr>
                <w:rFonts w:ascii="Arial"/>
                <w:b/>
                <w:spacing w:val="-2"/>
                <w:sz w:val="18"/>
              </w:rPr>
              <w:t>3.849,00</w:t>
            </w:r>
          </w:p>
        </w:tc>
        <w:tc>
          <w:tcPr>
            <w:tcW w:w="1225" w:type="dxa"/>
          </w:tcPr>
          <w:p w14:paraId="3AD4417B" w14:textId="77777777" w:rsidR="00AB5DB3" w:rsidRDefault="00000000">
            <w:pPr>
              <w:pStyle w:val="TableParagraph"/>
              <w:spacing w:before="36"/>
              <w:ind w:right="39"/>
              <w:jc w:val="right"/>
              <w:rPr>
                <w:rFonts w:ascii="Arial"/>
                <w:b/>
                <w:sz w:val="18"/>
              </w:rPr>
            </w:pPr>
            <w:r>
              <w:rPr>
                <w:rFonts w:ascii="Arial"/>
                <w:b/>
                <w:spacing w:val="-2"/>
                <w:sz w:val="18"/>
              </w:rPr>
              <w:t>2.333,00</w:t>
            </w:r>
          </w:p>
        </w:tc>
        <w:tc>
          <w:tcPr>
            <w:tcW w:w="857" w:type="dxa"/>
          </w:tcPr>
          <w:p w14:paraId="7BE0EE23" w14:textId="77777777" w:rsidR="00AB5DB3" w:rsidRDefault="00000000">
            <w:pPr>
              <w:pStyle w:val="TableParagraph"/>
              <w:spacing w:before="36"/>
              <w:ind w:right="101"/>
              <w:jc w:val="right"/>
              <w:rPr>
                <w:rFonts w:ascii="Arial"/>
                <w:b/>
                <w:sz w:val="18"/>
              </w:rPr>
            </w:pPr>
            <w:r>
              <w:rPr>
                <w:rFonts w:ascii="Arial"/>
                <w:b/>
                <w:spacing w:val="-2"/>
                <w:sz w:val="18"/>
              </w:rPr>
              <w:t>60,61%</w:t>
            </w:r>
          </w:p>
        </w:tc>
      </w:tr>
      <w:tr w:rsidR="00AB5DB3" w14:paraId="5A23CBAA" w14:textId="77777777">
        <w:trPr>
          <w:trHeight w:val="285"/>
        </w:trPr>
        <w:tc>
          <w:tcPr>
            <w:tcW w:w="6786" w:type="dxa"/>
          </w:tcPr>
          <w:p w14:paraId="09784297"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771" w:type="dxa"/>
          </w:tcPr>
          <w:p w14:paraId="659F4E7B" w14:textId="77777777" w:rsidR="00AB5DB3" w:rsidRDefault="00000000">
            <w:pPr>
              <w:pStyle w:val="TableParagraph"/>
              <w:spacing w:before="36"/>
              <w:ind w:right="179"/>
              <w:jc w:val="right"/>
              <w:rPr>
                <w:rFonts w:ascii="Arial"/>
                <w:b/>
                <w:sz w:val="18"/>
              </w:rPr>
            </w:pPr>
            <w:r>
              <w:rPr>
                <w:rFonts w:ascii="Arial"/>
                <w:b/>
                <w:spacing w:val="-2"/>
                <w:sz w:val="18"/>
              </w:rPr>
              <w:t>3.849,00</w:t>
            </w:r>
          </w:p>
        </w:tc>
        <w:tc>
          <w:tcPr>
            <w:tcW w:w="1225" w:type="dxa"/>
          </w:tcPr>
          <w:p w14:paraId="2B92A44B" w14:textId="77777777" w:rsidR="00AB5DB3" w:rsidRDefault="00000000">
            <w:pPr>
              <w:pStyle w:val="TableParagraph"/>
              <w:spacing w:before="36"/>
              <w:ind w:right="39"/>
              <w:jc w:val="right"/>
              <w:rPr>
                <w:rFonts w:ascii="Arial"/>
                <w:b/>
                <w:sz w:val="18"/>
              </w:rPr>
            </w:pPr>
            <w:r>
              <w:rPr>
                <w:rFonts w:ascii="Arial"/>
                <w:b/>
                <w:spacing w:val="-2"/>
                <w:sz w:val="18"/>
              </w:rPr>
              <w:t>2.333,00</w:t>
            </w:r>
          </w:p>
        </w:tc>
        <w:tc>
          <w:tcPr>
            <w:tcW w:w="857" w:type="dxa"/>
          </w:tcPr>
          <w:p w14:paraId="33B5A265" w14:textId="77777777" w:rsidR="00AB5DB3" w:rsidRDefault="00000000">
            <w:pPr>
              <w:pStyle w:val="TableParagraph"/>
              <w:spacing w:before="36"/>
              <w:ind w:right="101"/>
              <w:jc w:val="right"/>
              <w:rPr>
                <w:rFonts w:ascii="Arial"/>
                <w:b/>
                <w:sz w:val="18"/>
              </w:rPr>
            </w:pPr>
            <w:r>
              <w:rPr>
                <w:rFonts w:ascii="Arial"/>
                <w:b/>
                <w:spacing w:val="-2"/>
                <w:sz w:val="18"/>
              </w:rPr>
              <w:t>60,61%</w:t>
            </w:r>
          </w:p>
        </w:tc>
      </w:tr>
      <w:tr w:rsidR="00AB5DB3" w14:paraId="78998BA0" w14:textId="77777777">
        <w:trPr>
          <w:trHeight w:val="285"/>
        </w:trPr>
        <w:tc>
          <w:tcPr>
            <w:tcW w:w="6786" w:type="dxa"/>
          </w:tcPr>
          <w:p w14:paraId="2A4923D5" w14:textId="77777777" w:rsidR="00AB5DB3" w:rsidRDefault="00000000">
            <w:pPr>
              <w:pStyle w:val="TableParagraph"/>
              <w:spacing w:before="36"/>
              <w:ind w:left="440"/>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71" w:type="dxa"/>
          </w:tcPr>
          <w:p w14:paraId="52F06B82" w14:textId="77777777" w:rsidR="00AB5DB3" w:rsidRDefault="00000000">
            <w:pPr>
              <w:pStyle w:val="TableParagraph"/>
              <w:spacing w:before="36"/>
              <w:ind w:right="179"/>
              <w:jc w:val="right"/>
              <w:rPr>
                <w:rFonts w:ascii="Arial"/>
                <w:b/>
                <w:sz w:val="18"/>
              </w:rPr>
            </w:pPr>
            <w:r>
              <w:rPr>
                <w:rFonts w:ascii="Arial"/>
                <w:b/>
                <w:spacing w:val="-2"/>
                <w:sz w:val="18"/>
              </w:rPr>
              <w:t>1.516,00</w:t>
            </w:r>
          </w:p>
        </w:tc>
        <w:tc>
          <w:tcPr>
            <w:tcW w:w="1225" w:type="dxa"/>
          </w:tcPr>
          <w:p w14:paraId="6C593EDA" w14:textId="77777777" w:rsidR="00AB5DB3" w:rsidRDefault="00AB5DB3">
            <w:pPr>
              <w:pStyle w:val="TableParagraph"/>
              <w:rPr>
                <w:sz w:val="18"/>
              </w:rPr>
            </w:pPr>
          </w:p>
        </w:tc>
        <w:tc>
          <w:tcPr>
            <w:tcW w:w="857" w:type="dxa"/>
          </w:tcPr>
          <w:p w14:paraId="36CD2F3A" w14:textId="77777777" w:rsidR="00AB5DB3" w:rsidRDefault="00AB5DB3">
            <w:pPr>
              <w:pStyle w:val="TableParagraph"/>
              <w:rPr>
                <w:sz w:val="18"/>
              </w:rPr>
            </w:pPr>
          </w:p>
        </w:tc>
      </w:tr>
      <w:tr w:rsidR="00AB5DB3" w14:paraId="56091CF2" w14:textId="77777777">
        <w:trPr>
          <w:trHeight w:val="285"/>
        </w:trPr>
        <w:tc>
          <w:tcPr>
            <w:tcW w:w="6786" w:type="dxa"/>
          </w:tcPr>
          <w:p w14:paraId="358E64DF" w14:textId="77777777" w:rsidR="00AB5DB3" w:rsidRDefault="00000000">
            <w:pPr>
              <w:pStyle w:val="TableParagraph"/>
              <w:spacing w:before="36"/>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71" w:type="dxa"/>
          </w:tcPr>
          <w:p w14:paraId="32C0A0A5" w14:textId="77777777" w:rsidR="00AB5DB3" w:rsidRDefault="00000000">
            <w:pPr>
              <w:pStyle w:val="TableParagraph"/>
              <w:spacing w:before="36"/>
              <w:ind w:right="179"/>
              <w:jc w:val="right"/>
              <w:rPr>
                <w:rFonts w:ascii="Arial"/>
                <w:b/>
                <w:sz w:val="18"/>
              </w:rPr>
            </w:pPr>
            <w:r>
              <w:rPr>
                <w:rFonts w:ascii="Arial"/>
                <w:b/>
                <w:spacing w:val="-2"/>
                <w:sz w:val="18"/>
              </w:rPr>
              <w:t>2.333,00</w:t>
            </w:r>
          </w:p>
        </w:tc>
        <w:tc>
          <w:tcPr>
            <w:tcW w:w="1225" w:type="dxa"/>
          </w:tcPr>
          <w:p w14:paraId="22DFA76B" w14:textId="77777777" w:rsidR="00AB5DB3" w:rsidRDefault="00000000">
            <w:pPr>
              <w:pStyle w:val="TableParagraph"/>
              <w:spacing w:before="36"/>
              <w:ind w:right="39"/>
              <w:jc w:val="right"/>
              <w:rPr>
                <w:rFonts w:ascii="Arial"/>
                <w:b/>
                <w:sz w:val="18"/>
              </w:rPr>
            </w:pPr>
            <w:r>
              <w:rPr>
                <w:rFonts w:ascii="Arial"/>
                <w:b/>
                <w:spacing w:val="-2"/>
                <w:sz w:val="18"/>
              </w:rPr>
              <w:t>2.333,00</w:t>
            </w:r>
          </w:p>
        </w:tc>
        <w:tc>
          <w:tcPr>
            <w:tcW w:w="857" w:type="dxa"/>
          </w:tcPr>
          <w:p w14:paraId="792686AA" w14:textId="77777777" w:rsidR="00AB5DB3" w:rsidRDefault="00000000">
            <w:pPr>
              <w:pStyle w:val="TableParagraph"/>
              <w:spacing w:before="36"/>
              <w:ind w:right="101"/>
              <w:jc w:val="right"/>
              <w:rPr>
                <w:rFonts w:ascii="Arial"/>
                <w:b/>
                <w:sz w:val="18"/>
              </w:rPr>
            </w:pPr>
            <w:r>
              <w:rPr>
                <w:rFonts w:ascii="Arial"/>
                <w:b/>
                <w:spacing w:val="-2"/>
                <w:sz w:val="18"/>
              </w:rPr>
              <w:t>100,00%</w:t>
            </w:r>
          </w:p>
        </w:tc>
      </w:tr>
      <w:tr w:rsidR="00AB5DB3" w14:paraId="49AD105F" w14:textId="77777777">
        <w:trPr>
          <w:trHeight w:val="327"/>
        </w:trPr>
        <w:tc>
          <w:tcPr>
            <w:tcW w:w="6786" w:type="dxa"/>
          </w:tcPr>
          <w:p w14:paraId="36A84D0D" w14:textId="77777777" w:rsidR="00AB5DB3" w:rsidRDefault="00000000">
            <w:pPr>
              <w:pStyle w:val="TableParagraph"/>
              <w:spacing w:before="36"/>
              <w:ind w:left="560"/>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71" w:type="dxa"/>
          </w:tcPr>
          <w:p w14:paraId="71A0BD18" w14:textId="77777777" w:rsidR="00AB5DB3" w:rsidRDefault="00AB5DB3">
            <w:pPr>
              <w:pStyle w:val="TableParagraph"/>
              <w:rPr>
                <w:sz w:val="18"/>
              </w:rPr>
            </w:pPr>
          </w:p>
        </w:tc>
        <w:tc>
          <w:tcPr>
            <w:tcW w:w="1225" w:type="dxa"/>
          </w:tcPr>
          <w:p w14:paraId="3E832599" w14:textId="77777777" w:rsidR="00AB5DB3" w:rsidRDefault="00000000">
            <w:pPr>
              <w:pStyle w:val="TableParagraph"/>
              <w:spacing w:before="36"/>
              <w:ind w:right="39"/>
              <w:jc w:val="right"/>
              <w:rPr>
                <w:rFonts w:ascii="Arial"/>
                <w:i/>
                <w:sz w:val="18"/>
              </w:rPr>
            </w:pPr>
            <w:r>
              <w:rPr>
                <w:rFonts w:ascii="Arial"/>
                <w:i/>
                <w:spacing w:val="-2"/>
                <w:sz w:val="18"/>
              </w:rPr>
              <w:t>2.333,00</w:t>
            </w:r>
          </w:p>
        </w:tc>
        <w:tc>
          <w:tcPr>
            <w:tcW w:w="857" w:type="dxa"/>
          </w:tcPr>
          <w:p w14:paraId="48463D5E" w14:textId="77777777" w:rsidR="00AB5DB3" w:rsidRDefault="00AB5DB3">
            <w:pPr>
              <w:pStyle w:val="TableParagraph"/>
              <w:rPr>
                <w:sz w:val="18"/>
              </w:rPr>
            </w:pPr>
          </w:p>
        </w:tc>
      </w:tr>
      <w:tr w:rsidR="00AB5DB3" w14:paraId="63FBD4FC" w14:textId="77777777">
        <w:trPr>
          <w:trHeight w:val="389"/>
        </w:trPr>
        <w:tc>
          <w:tcPr>
            <w:tcW w:w="6786" w:type="dxa"/>
          </w:tcPr>
          <w:p w14:paraId="0F59E275" w14:textId="77777777" w:rsidR="00AB5DB3" w:rsidRDefault="00000000">
            <w:pPr>
              <w:pStyle w:val="TableParagraph"/>
              <w:spacing w:before="54"/>
              <w:ind w:left="95"/>
              <w:rPr>
                <w:rFonts w:ascii="Arial" w:hAnsi="Arial"/>
                <w:b/>
                <w:sz w:val="18"/>
              </w:rPr>
            </w:pPr>
            <w:r>
              <w:rPr>
                <w:rFonts w:ascii="Arial" w:hAnsi="Arial"/>
                <w:b/>
                <w:color w:val="00009F"/>
                <w:sz w:val="18"/>
              </w:rPr>
              <w:t>A105806</w:t>
            </w:r>
            <w:r>
              <w:rPr>
                <w:rFonts w:ascii="Arial" w:hAnsi="Arial"/>
                <w:b/>
                <w:color w:val="00009F"/>
                <w:spacing w:val="-1"/>
                <w:sz w:val="18"/>
              </w:rPr>
              <w:t xml:space="preserve"> </w:t>
            </w:r>
            <w:r>
              <w:rPr>
                <w:rFonts w:ascii="Arial" w:hAnsi="Arial"/>
                <w:b/>
                <w:color w:val="00009F"/>
                <w:sz w:val="18"/>
              </w:rPr>
              <w:t>Planovi</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programi</w:t>
            </w:r>
            <w:r>
              <w:rPr>
                <w:rFonts w:ascii="Arial" w:hAnsi="Arial"/>
                <w:b/>
                <w:color w:val="00009F"/>
                <w:spacing w:val="-1"/>
                <w:sz w:val="18"/>
              </w:rPr>
              <w:t xml:space="preserve"> </w:t>
            </w:r>
            <w:r>
              <w:rPr>
                <w:rFonts w:ascii="Arial" w:hAnsi="Arial"/>
                <w:b/>
                <w:color w:val="00009F"/>
                <w:sz w:val="18"/>
              </w:rPr>
              <w:t>energetske</w:t>
            </w:r>
            <w:r>
              <w:rPr>
                <w:rFonts w:ascii="Arial" w:hAnsi="Arial"/>
                <w:b/>
                <w:color w:val="00009F"/>
                <w:spacing w:val="-1"/>
                <w:sz w:val="18"/>
              </w:rPr>
              <w:t xml:space="preserve"> </w:t>
            </w:r>
            <w:r>
              <w:rPr>
                <w:rFonts w:ascii="Arial" w:hAnsi="Arial"/>
                <w:b/>
                <w:color w:val="00009F"/>
                <w:spacing w:val="-2"/>
                <w:sz w:val="18"/>
              </w:rPr>
              <w:t>učinkovitosti</w:t>
            </w:r>
          </w:p>
        </w:tc>
        <w:tc>
          <w:tcPr>
            <w:tcW w:w="1771" w:type="dxa"/>
          </w:tcPr>
          <w:p w14:paraId="06516319" w14:textId="77777777" w:rsidR="00AB5DB3" w:rsidRDefault="00000000">
            <w:pPr>
              <w:pStyle w:val="TableParagraph"/>
              <w:spacing w:before="54"/>
              <w:ind w:right="179"/>
              <w:jc w:val="right"/>
              <w:rPr>
                <w:rFonts w:ascii="Arial"/>
                <w:b/>
                <w:sz w:val="18"/>
              </w:rPr>
            </w:pPr>
            <w:r>
              <w:rPr>
                <w:rFonts w:ascii="Arial"/>
                <w:b/>
                <w:color w:val="00009F"/>
                <w:spacing w:val="-2"/>
                <w:sz w:val="18"/>
              </w:rPr>
              <w:t>30.000,00</w:t>
            </w:r>
          </w:p>
        </w:tc>
        <w:tc>
          <w:tcPr>
            <w:tcW w:w="1225" w:type="dxa"/>
          </w:tcPr>
          <w:p w14:paraId="7B535938" w14:textId="77777777" w:rsidR="00AB5DB3" w:rsidRDefault="00AB5DB3">
            <w:pPr>
              <w:pStyle w:val="TableParagraph"/>
              <w:rPr>
                <w:sz w:val="18"/>
              </w:rPr>
            </w:pPr>
          </w:p>
        </w:tc>
        <w:tc>
          <w:tcPr>
            <w:tcW w:w="857" w:type="dxa"/>
            <w:tcBorders>
              <w:right w:val="single" w:sz="12" w:space="0" w:color="000000"/>
            </w:tcBorders>
          </w:tcPr>
          <w:p w14:paraId="4792C0D0" w14:textId="77777777" w:rsidR="00AB5DB3" w:rsidRDefault="00AB5DB3">
            <w:pPr>
              <w:pStyle w:val="TableParagraph"/>
              <w:rPr>
                <w:sz w:val="18"/>
              </w:rPr>
            </w:pPr>
          </w:p>
        </w:tc>
      </w:tr>
      <w:tr w:rsidR="00AB5DB3" w14:paraId="7881B5E6" w14:textId="77777777">
        <w:trPr>
          <w:trHeight w:val="243"/>
        </w:trPr>
        <w:tc>
          <w:tcPr>
            <w:tcW w:w="6786" w:type="dxa"/>
          </w:tcPr>
          <w:p w14:paraId="4F26B730" w14:textId="77777777" w:rsidR="00AB5DB3" w:rsidRDefault="00000000">
            <w:pPr>
              <w:pStyle w:val="TableParagraph"/>
              <w:spacing w:line="201" w:lineRule="exact"/>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1B4E9F01" w14:textId="77777777" w:rsidR="00AB5DB3" w:rsidRDefault="00000000">
            <w:pPr>
              <w:pStyle w:val="TableParagraph"/>
              <w:spacing w:line="201" w:lineRule="exact"/>
              <w:ind w:right="179"/>
              <w:jc w:val="right"/>
              <w:rPr>
                <w:rFonts w:ascii="Arial"/>
                <w:b/>
                <w:sz w:val="18"/>
              </w:rPr>
            </w:pPr>
            <w:r>
              <w:rPr>
                <w:rFonts w:ascii="Arial"/>
                <w:b/>
                <w:spacing w:val="-2"/>
                <w:sz w:val="18"/>
              </w:rPr>
              <w:t>30.000,00</w:t>
            </w:r>
          </w:p>
        </w:tc>
        <w:tc>
          <w:tcPr>
            <w:tcW w:w="1225" w:type="dxa"/>
          </w:tcPr>
          <w:p w14:paraId="3236B8CA" w14:textId="77777777" w:rsidR="00AB5DB3" w:rsidRDefault="00AB5DB3">
            <w:pPr>
              <w:pStyle w:val="TableParagraph"/>
              <w:rPr>
                <w:sz w:val="16"/>
              </w:rPr>
            </w:pPr>
          </w:p>
        </w:tc>
        <w:tc>
          <w:tcPr>
            <w:tcW w:w="857" w:type="dxa"/>
          </w:tcPr>
          <w:p w14:paraId="785BE589" w14:textId="77777777" w:rsidR="00AB5DB3" w:rsidRDefault="00AB5DB3">
            <w:pPr>
              <w:pStyle w:val="TableParagraph"/>
              <w:rPr>
                <w:sz w:val="16"/>
              </w:rPr>
            </w:pPr>
          </w:p>
        </w:tc>
      </w:tr>
      <w:tr w:rsidR="00AB5DB3" w14:paraId="1BBC171F" w14:textId="77777777">
        <w:trPr>
          <w:trHeight w:val="285"/>
        </w:trPr>
        <w:tc>
          <w:tcPr>
            <w:tcW w:w="6786" w:type="dxa"/>
          </w:tcPr>
          <w:p w14:paraId="232C1F95"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71" w:type="dxa"/>
          </w:tcPr>
          <w:p w14:paraId="6EC467AD" w14:textId="77777777" w:rsidR="00AB5DB3" w:rsidRDefault="00000000">
            <w:pPr>
              <w:pStyle w:val="TableParagraph"/>
              <w:spacing w:before="36"/>
              <w:ind w:right="179"/>
              <w:jc w:val="right"/>
              <w:rPr>
                <w:rFonts w:ascii="Arial"/>
                <w:b/>
                <w:sz w:val="18"/>
              </w:rPr>
            </w:pPr>
            <w:r>
              <w:rPr>
                <w:rFonts w:ascii="Arial"/>
                <w:b/>
                <w:spacing w:val="-2"/>
                <w:sz w:val="18"/>
              </w:rPr>
              <w:t>30.000,00</w:t>
            </w:r>
          </w:p>
        </w:tc>
        <w:tc>
          <w:tcPr>
            <w:tcW w:w="1225" w:type="dxa"/>
          </w:tcPr>
          <w:p w14:paraId="7FCA3BCC" w14:textId="77777777" w:rsidR="00AB5DB3" w:rsidRDefault="00AB5DB3">
            <w:pPr>
              <w:pStyle w:val="TableParagraph"/>
              <w:rPr>
                <w:sz w:val="18"/>
              </w:rPr>
            </w:pPr>
          </w:p>
        </w:tc>
        <w:tc>
          <w:tcPr>
            <w:tcW w:w="857" w:type="dxa"/>
          </w:tcPr>
          <w:p w14:paraId="0C650D4E" w14:textId="77777777" w:rsidR="00AB5DB3" w:rsidRDefault="00AB5DB3">
            <w:pPr>
              <w:pStyle w:val="TableParagraph"/>
              <w:rPr>
                <w:sz w:val="18"/>
              </w:rPr>
            </w:pPr>
          </w:p>
        </w:tc>
      </w:tr>
      <w:tr w:rsidR="00AB5DB3" w14:paraId="16AF84AE" w14:textId="77777777">
        <w:trPr>
          <w:trHeight w:val="285"/>
        </w:trPr>
        <w:tc>
          <w:tcPr>
            <w:tcW w:w="6786" w:type="dxa"/>
          </w:tcPr>
          <w:p w14:paraId="19CFB311" w14:textId="77777777" w:rsidR="00AB5DB3" w:rsidRDefault="00000000">
            <w:pPr>
              <w:pStyle w:val="TableParagraph"/>
              <w:spacing w:before="36"/>
              <w:ind w:left="95"/>
              <w:rPr>
                <w:rFonts w:ascii="Arial" w:hAnsi="Arial"/>
                <w:b/>
                <w:sz w:val="18"/>
              </w:rPr>
            </w:pPr>
            <w:r>
              <w:rPr>
                <w:rFonts w:ascii="Arial" w:hAnsi="Arial"/>
                <w:b/>
                <w:color w:val="00009F"/>
                <w:sz w:val="18"/>
              </w:rPr>
              <w:t>K105807</w:t>
            </w:r>
            <w:r>
              <w:rPr>
                <w:rFonts w:ascii="Arial" w:hAnsi="Arial"/>
                <w:b/>
                <w:color w:val="00009F"/>
                <w:spacing w:val="-2"/>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1"/>
                <w:sz w:val="18"/>
              </w:rPr>
              <w:t xml:space="preserve"> </w:t>
            </w:r>
            <w:r>
              <w:rPr>
                <w:rFonts w:ascii="Arial" w:hAnsi="Arial"/>
                <w:b/>
                <w:color w:val="00009F"/>
                <w:sz w:val="18"/>
              </w:rPr>
              <w:t>Športskog</w:t>
            </w:r>
            <w:r>
              <w:rPr>
                <w:rFonts w:ascii="Arial" w:hAnsi="Arial"/>
                <w:b/>
                <w:color w:val="00009F"/>
                <w:spacing w:val="-1"/>
                <w:sz w:val="18"/>
              </w:rPr>
              <w:t xml:space="preserve"> </w:t>
            </w:r>
            <w:r>
              <w:rPr>
                <w:rFonts w:ascii="Arial" w:hAnsi="Arial"/>
                <w:b/>
                <w:color w:val="00009F"/>
                <w:sz w:val="18"/>
              </w:rPr>
              <w:t>centra</w:t>
            </w:r>
            <w:r>
              <w:rPr>
                <w:rFonts w:ascii="Arial" w:hAnsi="Arial"/>
                <w:b/>
                <w:color w:val="00009F"/>
                <w:spacing w:val="-1"/>
                <w:sz w:val="18"/>
              </w:rPr>
              <w:t xml:space="preserve"> </w:t>
            </w:r>
            <w:r>
              <w:rPr>
                <w:rFonts w:ascii="Arial" w:hAnsi="Arial"/>
                <w:b/>
                <w:color w:val="00009F"/>
                <w:sz w:val="18"/>
              </w:rPr>
              <w:t>Bazeni</w:t>
            </w:r>
            <w:r>
              <w:rPr>
                <w:rFonts w:ascii="Arial" w:hAnsi="Arial"/>
                <w:b/>
                <w:color w:val="00009F"/>
                <w:spacing w:val="-2"/>
                <w:sz w:val="18"/>
              </w:rPr>
              <w:t xml:space="preserve"> Crnica</w:t>
            </w:r>
          </w:p>
        </w:tc>
        <w:tc>
          <w:tcPr>
            <w:tcW w:w="1771" w:type="dxa"/>
          </w:tcPr>
          <w:p w14:paraId="50154C7F" w14:textId="77777777" w:rsidR="00AB5DB3" w:rsidRDefault="00000000">
            <w:pPr>
              <w:pStyle w:val="TableParagraph"/>
              <w:spacing w:before="36"/>
              <w:ind w:right="179"/>
              <w:jc w:val="right"/>
              <w:rPr>
                <w:rFonts w:ascii="Arial"/>
                <w:b/>
                <w:sz w:val="18"/>
              </w:rPr>
            </w:pPr>
            <w:r>
              <w:rPr>
                <w:rFonts w:ascii="Arial"/>
                <w:b/>
                <w:color w:val="00009F"/>
                <w:spacing w:val="-2"/>
                <w:sz w:val="18"/>
              </w:rPr>
              <w:t>400.000,00</w:t>
            </w:r>
          </w:p>
        </w:tc>
        <w:tc>
          <w:tcPr>
            <w:tcW w:w="1225" w:type="dxa"/>
          </w:tcPr>
          <w:p w14:paraId="5C247C40" w14:textId="77777777" w:rsidR="00AB5DB3" w:rsidRDefault="00AB5DB3">
            <w:pPr>
              <w:pStyle w:val="TableParagraph"/>
              <w:rPr>
                <w:sz w:val="18"/>
              </w:rPr>
            </w:pPr>
          </w:p>
        </w:tc>
        <w:tc>
          <w:tcPr>
            <w:tcW w:w="857" w:type="dxa"/>
          </w:tcPr>
          <w:p w14:paraId="7EBF9477" w14:textId="77777777" w:rsidR="00AB5DB3" w:rsidRDefault="00AB5DB3">
            <w:pPr>
              <w:pStyle w:val="TableParagraph"/>
              <w:rPr>
                <w:sz w:val="18"/>
              </w:rPr>
            </w:pPr>
          </w:p>
        </w:tc>
      </w:tr>
      <w:tr w:rsidR="00AB5DB3" w14:paraId="01A7CE6D" w14:textId="77777777">
        <w:trPr>
          <w:trHeight w:val="277"/>
        </w:trPr>
        <w:tc>
          <w:tcPr>
            <w:tcW w:w="6786" w:type="dxa"/>
          </w:tcPr>
          <w:p w14:paraId="6681CCF8"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1CA1240E" w14:textId="77777777" w:rsidR="00AB5DB3" w:rsidRDefault="00000000">
            <w:pPr>
              <w:pStyle w:val="TableParagraph"/>
              <w:spacing w:before="36"/>
              <w:ind w:right="179"/>
              <w:jc w:val="right"/>
              <w:rPr>
                <w:rFonts w:ascii="Arial"/>
                <w:b/>
                <w:sz w:val="18"/>
              </w:rPr>
            </w:pPr>
            <w:r>
              <w:rPr>
                <w:rFonts w:ascii="Arial"/>
                <w:b/>
                <w:spacing w:val="-2"/>
                <w:sz w:val="18"/>
              </w:rPr>
              <w:t>200.000,00</w:t>
            </w:r>
          </w:p>
        </w:tc>
        <w:tc>
          <w:tcPr>
            <w:tcW w:w="1225" w:type="dxa"/>
          </w:tcPr>
          <w:p w14:paraId="6CF0FE61" w14:textId="77777777" w:rsidR="00AB5DB3" w:rsidRDefault="00AB5DB3">
            <w:pPr>
              <w:pStyle w:val="TableParagraph"/>
              <w:rPr>
                <w:sz w:val="18"/>
              </w:rPr>
            </w:pPr>
          </w:p>
        </w:tc>
        <w:tc>
          <w:tcPr>
            <w:tcW w:w="857" w:type="dxa"/>
          </w:tcPr>
          <w:p w14:paraId="745BD283" w14:textId="77777777" w:rsidR="00AB5DB3" w:rsidRDefault="00AB5DB3">
            <w:pPr>
              <w:pStyle w:val="TableParagraph"/>
              <w:rPr>
                <w:sz w:val="18"/>
              </w:rPr>
            </w:pPr>
          </w:p>
        </w:tc>
      </w:tr>
      <w:tr w:rsidR="00AB5DB3" w14:paraId="4F373629" w14:textId="77777777">
        <w:trPr>
          <w:trHeight w:val="277"/>
        </w:trPr>
        <w:tc>
          <w:tcPr>
            <w:tcW w:w="6786" w:type="dxa"/>
          </w:tcPr>
          <w:p w14:paraId="1DA6CF31" w14:textId="77777777" w:rsidR="00AB5DB3" w:rsidRDefault="00000000">
            <w:pPr>
              <w:pStyle w:val="TableParagraph"/>
              <w:spacing w:before="28"/>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71" w:type="dxa"/>
          </w:tcPr>
          <w:p w14:paraId="236748FF" w14:textId="77777777" w:rsidR="00AB5DB3" w:rsidRDefault="00000000">
            <w:pPr>
              <w:pStyle w:val="TableParagraph"/>
              <w:spacing w:before="28"/>
              <w:ind w:right="179"/>
              <w:jc w:val="right"/>
              <w:rPr>
                <w:rFonts w:ascii="Arial"/>
                <w:b/>
                <w:sz w:val="18"/>
              </w:rPr>
            </w:pPr>
            <w:r>
              <w:rPr>
                <w:rFonts w:ascii="Arial"/>
                <w:b/>
                <w:spacing w:val="-2"/>
                <w:sz w:val="18"/>
              </w:rPr>
              <w:t>200.000,00</w:t>
            </w:r>
          </w:p>
        </w:tc>
        <w:tc>
          <w:tcPr>
            <w:tcW w:w="1225" w:type="dxa"/>
          </w:tcPr>
          <w:p w14:paraId="4C681479" w14:textId="77777777" w:rsidR="00AB5DB3" w:rsidRDefault="00AB5DB3">
            <w:pPr>
              <w:pStyle w:val="TableParagraph"/>
              <w:rPr>
                <w:sz w:val="18"/>
              </w:rPr>
            </w:pPr>
          </w:p>
        </w:tc>
        <w:tc>
          <w:tcPr>
            <w:tcW w:w="857" w:type="dxa"/>
          </w:tcPr>
          <w:p w14:paraId="4FE64022" w14:textId="77777777" w:rsidR="00AB5DB3" w:rsidRDefault="00AB5DB3">
            <w:pPr>
              <w:pStyle w:val="TableParagraph"/>
              <w:rPr>
                <w:sz w:val="18"/>
              </w:rPr>
            </w:pPr>
          </w:p>
        </w:tc>
      </w:tr>
      <w:tr w:rsidR="00AB5DB3" w14:paraId="47CB4269" w14:textId="77777777">
        <w:trPr>
          <w:trHeight w:val="285"/>
        </w:trPr>
        <w:tc>
          <w:tcPr>
            <w:tcW w:w="6786" w:type="dxa"/>
          </w:tcPr>
          <w:p w14:paraId="1425AC9F"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71" w:type="dxa"/>
          </w:tcPr>
          <w:p w14:paraId="045C0E8E" w14:textId="77777777" w:rsidR="00AB5DB3" w:rsidRDefault="00000000">
            <w:pPr>
              <w:pStyle w:val="TableParagraph"/>
              <w:spacing w:before="36"/>
              <w:ind w:right="179"/>
              <w:jc w:val="right"/>
              <w:rPr>
                <w:rFonts w:ascii="Arial"/>
                <w:b/>
                <w:sz w:val="18"/>
              </w:rPr>
            </w:pPr>
            <w:r>
              <w:rPr>
                <w:rFonts w:ascii="Arial"/>
                <w:b/>
                <w:spacing w:val="-2"/>
                <w:sz w:val="18"/>
              </w:rPr>
              <w:t>200.000,00</w:t>
            </w:r>
          </w:p>
        </w:tc>
        <w:tc>
          <w:tcPr>
            <w:tcW w:w="1225" w:type="dxa"/>
          </w:tcPr>
          <w:p w14:paraId="5AA7194D" w14:textId="77777777" w:rsidR="00AB5DB3" w:rsidRDefault="00AB5DB3">
            <w:pPr>
              <w:pStyle w:val="TableParagraph"/>
              <w:rPr>
                <w:sz w:val="18"/>
              </w:rPr>
            </w:pPr>
          </w:p>
        </w:tc>
        <w:tc>
          <w:tcPr>
            <w:tcW w:w="857" w:type="dxa"/>
          </w:tcPr>
          <w:p w14:paraId="57829642" w14:textId="77777777" w:rsidR="00AB5DB3" w:rsidRDefault="00AB5DB3">
            <w:pPr>
              <w:pStyle w:val="TableParagraph"/>
              <w:rPr>
                <w:sz w:val="18"/>
              </w:rPr>
            </w:pPr>
          </w:p>
        </w:tc>
      </w:tr>
      <w:tr w:rsidR="00AB5DB3" w14:paraId="30A4D143" w14:textId="77777777">
        <w:trPr>
          <w:trHeight w:val="285"/>
        </w:trPr>
        <w:tc>
          <w:tcPr>
            <w:tcW w:w="6786" w:type="dxa"/>
          </w:tcPr>
          <w:p w14:paraId="5BBF8737" w14:textId="77777777" w:rsidR="00AB5DB3" w:rsidRDefault="00000000">
            <w:pPr>
              <w:pStyle w:val="TableParagraph"/>
              <w:spacing w:before="36"/>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71" w:type="dxa"/>
          </w:tcPr>
          <w:p w14:paraId="5DB33759" w14:textId="77777777" w:rsidR="00AB5DB3" w:rsidRDefault="00000000">
            <w:pPr>
              <w:pStyle w:val="TableParagraph"/>
              <w:spacing w:before="36"/>
              <w:ind w:right="179"/>
              <w:jc w:val="right"/>
              <w:rPr>
                <w:rFonts w:ascii="Arial"/>
                <w:b/>
                <w:sz w:val="18"/>
              </w:rPr>
            </w:pPr>
            <w:r>
              <w:rPr>
                <w:rFonts w:ascii="Arial"/>
                <w:b/>
                <w:spacing w:val="-2"/>
                <w:sz w:val="18"/>
              </w:rPr>
              <w:t>200.000,00</w:t>
            </w:r>
          </w:p>
        </w:tc>
        <w:tc>
          <w:tcPr>
            <w:tcW w:w="1225" w:type="dxa"/>
          </w:tcPr>
          <w:p w14:paraId="3F5F4087" w14:textId="77777777" w:rsidR="00AB5DB3" w:rsidRDefault="00AB5DB3">
            <w:pPr>
              <w:pStyle w:val="TableParagraph"/>
              <w:rPr>
                <w:sz w:val="18"/>
              </w:rPr>
            </w:pPr>
          </w:p>
        </w:tc>
        <w:tc>
          <w:tcPr>
            <w:tcW w:w="857" w:type="dxa"/>
          </w:tcPr>
          <w:p w14:paraId="443B43CC" w14:textId="77777777" w:rsidR="00AB5DB3" w:rsidRDefault="00AB5DB3">
            <w:pPr>
              <w:pStyle w:val="TableParagraph"/>
              <w:rPr>
                <w:sz w:val="18"/>
              </w:rPr>
            </w:pPr>
          </w:p>
        </w:tc>
      </w:tr>
      <w:tr w:rsidR="00AB5DB3" w14:paraId="1D84CF1A" w14:textId="77777777">
        <w:trPr>
          <w:trHeight w:val="285"/>
        </w:trPr>
        <w:tc>
          <w:tcPr>
            <w:tcW w:w="6786" w:type="dxa"/>
          </w:tcPr>
          <w:p w14:paraId="3DFCBD40" w14:textId="77777777" w:rsidR="00AB5DB3" w:rsidRDefault="00000000">
            <w:pPr>
              <w:pStyle w:val="TableParagraph"/>
              <w:spacing w:before="36"/>
              <w:ind w:left="95"/>
              <w:rPr>
                <w:rFonts w:ascii="Arial" w:hAnsi="Arial"/>
                <w:b/>
                <w:sz w:val="18"/>
              </w:rPr>
            </w:pPr>
            <w:r>
              <w:rPr>
                <w:rFonts w:ascii="Arial" w:hAnsi="Arial"/>
                <w:b/>
                <w:color w:val="00009F"/>
                <w:sz w:val="18"/>
              </w:rPr>
              <w:t>K105809</w:t>
            </w:r>
            <w:r>
              <w:rPr>
                <w:rFonts w:ascii="Arial" w:hAnsi="Arial"/>
                <w:b/>
                <w:color w:val="00009F"/>
                <w:spacing w:val="-4"/>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2"/>
                <w:sz w:val="18"/>
              </w:rPr>
              <w:t xml:space="preserve"> </w:t>
            </w:r>
            <w:r>
              <w:rPr>
                <w:rFonts w:ascii="Arial" w:hAnsi="Arial"/>
                <w:b/>
                <w:color w:val="00009F"/>
                <w:sz w:val="18"/>
              </w:rPr>
              <w:t>Područne</w:t>
            </w:r>
            <w:r>
              <w:rPr>
                <w:rFonts w:ascii="Arial" w:hAnsi="Arial"/>
                <w:b/>
                <w:color w:val="00009F"/>
                <w:spacing w:val="-1"/>
                <w:sz w:val="18"/>
              </w:rPr>
              <w:t xml:space="preserve"> </w:t>
            </w:r>
            <w:r>
              <w:rPr>
                <w:rFonts w:ascii="Arial" w:hAnsi="Arial"/>
                <w:b/>
                <w:color w:val="00009F"/>
                <w:sz w:val="18"/>
              </w:rPr>
              <w:t>škole</w:t>
            </w:r>
            <w:r>
              <w:rPr>
                <w:rFonts w:ascii="Arial" w:hAnsi="Arial"/>
                <w:b/>
                <w:color w:val="00009F"/>
                <w:spacing w:val="-1"/>
                <w:sz w:val="18"/>
              </w:rPr>
              <w:t xml:space="preserve"> </w:t>
            </w:r>
            <w:r>
              <w:rPr>
                <w:rFonts w:ascii="Arial" w:hAnsi="Arial"/>
                <w:b/>
                <w:color w:val="00009F"/>
                <w:spacing w:val="-2"/>
                <w:sz w:val="18"/>
              </w:rPr>
              <w:t>Raslina</w:t>
            </w:r>
          </w:p>
        </w:tc>
        <w:tc>
          <w:tcPr>
            <w:tcW w:w="1771" w:type="dxa"/>
          </w:tcPr>
          <w:p w14:paraId="23F505C9" w14:textId="77777777" w:rsidR="00AB5DB3" w:rsidRDefault="00000000">
            <w:pPr>
              <w:pStyle w:val="TableParagraph"/>
              <w:spacing w:before="36"/>
              <w:ind w:right="179"/>
              <w:jc w:val="right"/>
              <w:rPr>
                <w:rFonts w:ascii="Arial"/>
                <w:b/>
                <w:sz w:val="18"/>
              </w:rPr>
            </w:pPr>
            <w:r>
              <w:rPr>
                <w:rFonts w:ascii="Arial"/>
                <w:b/>
                <w:color w:val="00009F"/>
                <w:spacing w:val="-2"/>
                <w:sz w:val="18"/>
              </w:rPr>
              <w:t>70.000,00</w:t>
            </w:r>
          </w:p>
        </w:tc>
        <w:tc>
          <w:tcPr>
            <w:tcW w:w="1225" w:type="dxa"/>
          </w:tcPr>
          <w:p w14:paraId="09EBB914" w14:textId="77777777" w:rsidR="00AB5DB3" w:rsidRDefault="00000000">
            <w:pPr>
              <w:pStyle w:val="TableParagraph"/>
              <w:spacing w:before="36"/>
              <w:ind w:right="39"/>
              <w:jc w:val="right"/>
              <w:rPr>
                <w:rFonts w:ascii="Arial"/>
                <w:b/>
                <w:sz w:val="18"/>
              </w:rPr>
            </w:pPr>
            <w:r>
              <w:rPr>
                <w:rFonts w:ascii="Arial"/>
                <w:b/>
                <w:color w:val="00009F"/>
                <w:spacing w:val="-2"/>
                <w:sz w:val="18"/>
              </w:rPr>
              <w:t>3.081,25</w:t>
            </w:r>
          </w:p>
        </w:tc>
        <w:tc>
          <w:tcPr>
            <w:tcW w:w="857" w:type="dxa"/>
          </w:tcPr>
          <w:p w14:paraId="3327EB90" w14:textId="77777777" w:rsidR="00AB5DB3" w:rsidRDefault="00000000">
            <w:pPr>
              <w:pStyle w:val="TableParagraph"/>
              <w:spacing w:before="36"/>
              <w:ind w:right="101"/>
              <w:jc w:val="right"/>
              <w:rPr>
                <w:rFonts w:ascii="Arial"/>
                <w:b/>
                <w:sz w:val="18"/>
              </w:rPr>
            </w:pPr>
            <w:r>
              <w:rPr>
                <w:rFonts w:ascii="Arial"/>
                <w:b/>
                <w:color w:val="00009F"/>
                <w:spacing w:val="-2"/>
                <w:sz w:val="18"/>
              </w:rPr>
              <w:t>4,40%</w:t>
            </w:r>
          </w:p>
        </w:tc>
      </w:tr>
      <w:tr w:rsidR="00AB5DB3" w14:paraId="69DB51C0" w14:textId="77777777">
        <w:trPr>
          <w:trHeight w:val="285"/>
        </w:trPr>
        <w:tc>
          <w:tcPr>
            <w:tcW w:w="6786" w:type="dxa"/>
          </w:tcPr>
          <w:p w14:paraId="0B09DF7B"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14CF2CA8" w14:textId="77777777" w:rsidR="00AB5DB3" w:rsidRDefault="00000000">
            <w:pPr>
              <w:pStyle w:val="TableParagraph"/>
              <w:spacing w:before="36"/>
              <w:ind w:right="179"/>
              <w:jc w:val="right"/>
              <w:rPr>
                <w:rFonts w:ascii="Arial"/>
                <w:b/>
                <w:sz w:val="18"/>
              </w:rPr>
            </w:pPr>
            <w:r>
              <w:rPr>
                <w:rFonts w:ascii="Arial"/>
                <w:b/>
                <w:spacing w:val="-2"/>
                <w:sz w:val="18"/>
              </w:rPr>
              <w:t>70.000,00</w:t>
            </w:r>
          </w:p>
        </w:tc>
        <w:tc>
          <w:tcPr>
            <w:tcW w:w="1225" w:type="dxa"/>
          </w:tcPr>
          <w:p w14:paraId="6AF0DAA2" w14:textId="77777777" w:rsidR="00AB5DB3" w:rsidRDefault="00000000">
            <w:pPr>
              <w:pStyle w:val="TableParagraph"/>
              <w:spacing w:before="36"/>
              <w:ind w:right="39"/>
              <w:jc w:val="right"/>
              <w:rPr>
                <w:rFonts w:ascii="Arial"/>
                <w:b/>
                <w:sz w:val="18"/>
              </w:rPr>
            </w:pPr>
            <w:r>
              <w:rPr>
                <w:rFonts w:ascii="Arial"/>
                <w:b/>
                <w:spacing w:val="-2"/>
                <w:sz w:val="18"/>
              </w:rPr>
              <w:t>3.081,25</w:t>
            </w:r>
          </w:p>
        </w:tc>
        <w:tc>
          <w:tcPr>
            <w:tcW w:w="857" w:type="dxa"/>
          </w:tcPr>
          <w:p w14:paraId="35005C22" w14:textId="77777777" w:rsidR="00AB5DB3" w:rsidRDefault="00000000">
            <w:pPr>
              <w:pStyle w:val="TableParagraph"/>
              <w:spacing w:before="36"/>
              <w:ind w:right="101"/>
              <w:jc w:val="right"/>
              <w:rPr>
                <w:rFonts w:ascii="Arial"/>
                <w:b/>
                <w:sz w:val="18"/>
              </w:rPr>
            </w:pPr>
            <w:r>
              <w:rPr>
                <w:rFonts w:ascii="Arial"/>
                <w:b/>
                <w:spacing w:val="-2"/>
                <w:sz w:val="18"/>
              </w:rPr>
              <w:t>4,40%</w:t>
            </w:r>
          </w:p>
        </w:tc>
      </w:tr>
      <w:tr w:rsidR="00AB5DB3" w14:paraId="7A9CC1E5" w14:textId="77777777">
        <w:trPr>
          <w:trHeight w:val="285"/>
        </w:trPr>
        <w:tc>
          <w:tcPr>
            <w:tcW w:w="6786" w:type="dxa"/>
          </w:tcPr>
          <w:p w14:paraId="1DDC24F1" w14:textId="77777777" w:rsidR="00AB5DB3" w:rsidRDefault="00000000">
            <w:pPr>
              <w:pStyle w:val="TableParagraph"/>
              <w:spacing w:before="36"/>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71" w:type="dxa"/>
          </w:tcPr>
          <w:p w14:paraId="21820480" w14:textId="77777777" w:rsidR="00AB5DB3" w:rsidRDefault="00000000">
            <w:pPr>
              <w:pStyle w:val="TableParagraph"/>
              <w:spacing w:before="36"/>
              <w:ind w:right="179"/>
              <w:jc w:val="right"/>
              <w:rPr>
                <w:rFonts w:ascii="Arial"/>
                <w:b/>
                <w:sz w:val="18"/>
              </w:rPr>
            </w:pPr>
            <w:r>
              <w:rPr>
                <w:rFonts w:ascii="Arial"/>
                <w:b/>
                <w:spacing w:val="-2"/>
                <w:sz w:val="18"/>
              </w:rPr>
              <w:t>70.000,00</w:t>
            </w:r>
          </w:p>
        </w:tc>
        <w:tc>
          <w:tcPr>
            <w:tcW w:w="1225" w:type="dxa"/>
          </w:tcPr>
          <w:p w14:paraId="13F358E7" w14:textId="77777777" w:rsidR="00AB5DB3" w:rsidRDefault="00000000">
            <w:pPr>
              <w:pStyle w:val="TableParagraph"/>
              <w:spacing w:before="36"/>
              <w:ind w:right="39"/>
              <w:jc w:val="right"/>
              <w:rPr>
                <w:rFonts w:ascii="Arial"/>
                <w:b/>
                <w:sz w:val="18"/>
              </w:rPr>
            </w:pPr>
            <w:r>
              <w:rPr>
                <w:rFonts w:ascii="Arial"/>
                <w:b/>
                <w:spacing w:val="-2"/>
                <w:sz w:val="18"/>
              </w:rPr>
              <w:t>3.081,25</w:t>
            </w:r>
          </w:p>
        </w:tc>
        <w:tc>
          <w:tcPr>
            <w:tcW w:w="857" w:type="dxa"/>
          </w:tcPr>
          <w:p w14:paraId="79A64472" w14:textId="77777777" w:rsidR="00AB5DB3" w:rsidRDefault="00000000">
            <w:pPr>
              <w:pStyle w:val="TableParagraph"/>
              <w:spacing w:before="36"/>
              <w:ind w:right="101"/>
              <w:jc w:val="right"/>
              <w:rPr>
                <w:rFonts w:ascii="Arial"/>
                <w:b/>
                <w:sz w:val="18"/>
              </w:rPr>
            </w:pPr>
            <w:r>
              <w:rPr>
                <w:rFonts w:ascii="Arial"/>
                <w:b/>
                <w:spacing w:val="-2"/>
                <w:sz w:val="18"/>
              </w:rPr>
              <w:t>4,40%</w:t>
            </w:r>
          </w:p>
        </w:tc>
      </w:tr>
      <w:tr w:rsidR="00AB5DB3" w14:paraId="7C648164" w14:textId="77777777">
        <w:trPr>
          <w:trHeight w:val="285"/>
        </w:trPr>
        <w:tc>
          <w:tcPr>
            <w:tcW w:w="6786" w:type="dxa"/>
          </w:tcPr>
          <w:p w14:paraId="6AC77163" w14:textId="77777777" w:rsidR="00AB5DB3" w:rsidRDefault="00000000">
            <w:pPr>
              <w:pStyle w:val="TableParagraph"/>
              <w:spacing w:before="36"/>
              <w:ind w:left="560"/>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71" w:type="dxa"/>
          </w:tcPr>
          <w:p w14:paraId="0055E545" w14:textId="77777777" w:rsidR="00AB5DB3" w:rsidRDefault="00AB5DB3">
            <w:pPr>
              <w:pStyle w:val="TableParagraph"/>
              <w:rPr>
                <w:sz w:val="18"/>
              </w:rPr>
            </w:pPr>
          </w:p>
        </w:tc>
        <w:tc>
          <w:tcPr>
            <w:tcW w:w="1225" w:type="dxa"/>
          </w:tcPr>
          <w:p w14:paraId="7A4936BE" w14:textId="77777777" w:rsidR="00AB5DB3" w:rsidRDefault="00000000">
            <w:pPr>
              <w:pStyle w:val="TableParagraph"/>
              <w:spacing w:before="36"/>
              <w:ind w:right="39"/>
              <w:jc w:val="right"/>
              <w:rPr>
                <w:rFonts w:ascii="Arial"/>
                <w:i/>
                <w:sz w:val="18"/>
              </w:rPr>
            </w:pPr>
            <w:r>
              <w:rPr>
                <w:rFonts w:ascii="Arial"/>
                <w:i/>
                <w:spacing w:val="-2"/>
                <w:sz w:val="18"/>
              </w:rPr>
              <w:t>3.081,25</w:t>
            </w:r>
          </w:p>
        </w:tc>
        <w:tc>
          <w:tcPr>
            <w:tcW w:w="857" w:type="dxa"/>
          </w:tcPr>
          <w:p w14:paraId="65C61D72" w14:textId="77777777" w:rsidR="00AB5DB3" w:rsidRDefault="00AB5DB3">
            <w:pPr>
              <w:pStyle w:val="TableParagraph"/>
              <w:rPr>
                <w:sz w:val="18"/>
              </w:rPr>
            </w:pPr>
          </w:p>
        </w:tc>
      </w:tr>
      <w:tr w:rsidR="00AB5DB3" w14:paraId="0C98E7D8" w14:textId="77777777">
        <w:trPr>
          <w:trHeight w:val="285"/>
        </w:trPr>
        <w:tc>
          <w:tcPr>
            <w:tcW w:w="6786" w:type="dxa"/>
          </w:tcPr>
          <w:p w14:paraId="36C4D782" w14:textId="77777777" w:rsidR="00AB5DB3" w:rsidRDefault="00000000">
            <w:pPr>
              <w:pStyle w:val="TableParagraph"/>
              <w:spacing w:before="36"/>
              <w:ind w:left="95"/>
              <w:rPr>
                <w:rFonts w:ascii="Arial" w:hAnsi="Arial"/>
                <w:b/>
                <w:sz w:val="18"/>
              </w:rPr>
            </w:pPr>
            <w:r>
              <w:rPr>
                <w:rFonts w:ascii="Arial" w:hAnsi="Arial"/>
                <w:b/>
                <w:color w:val="00009F"/>
                <w:sz w:val="18"/>
              </w:rPr>
              <w:t>K105811</w:t>
            </w:r>
            <w:r>
              <w:rPr>
                <w:rFonts w:ascii="Arial" w:hAnsi="Arial"/>
                <w:b/>
                <w:color w:val="00009F"/>
                <w:spacing w:val="-4"/>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1"/>
                <w:sz w:val="18"/>
              </w:rPr>
              <w:t xml:space="preserve"> </w:t>
            </w:r>
            <w:r>
              <w:rPr>
                <w:rFonts w:ascii="Arial" w:hAnsi="Arial"/>
                <w:b/>
                <w:color w:val="00009F"/>
                <w:sz w:val="18"/>
              </w:rPr>
              <w:t>Osnovne</w:t>
            </w:r>
            <w:r>
              <w:rPr>
                <w:rFonts w:ascii="Arial" w:hAnsi="Arial"/>
                <w:b/>
                <w:color w:val="00009F"/>
                <w:spacing w:val="-1"/>
                <w:sz w:val="18"/>
              </w:rPr>
              <w:t xml:space="preserve"> </w:t>
            </w:r>
            <w:r>
              <w:rPr>
                <w:rFonts w:ascii="Arial" w:hAnsi="Arial"/>
                <w:b/>
                <w:color w:val="00009F"/>
                <w:sz w:val="18"/>
              </w:rPr>
              <w:t>škole</w:t>
            </w:r>
            <w:r>
              <w:rPr>
                <w:rFonts w:ascii="Arial" w:hAnsi="Arial"/>
                <w:b/>
                <w:color w:val="00009F"/>
                <w:spacing w:val="-1"/>
                <w:sz w:val="18"/>
              </w:rPr>
              <w:t xml:space="preserve"> </w:t>
            </w:r>
            <w:r>
              <w:rPr>
                <w:rFonts w:ascii="Arial" w:hAnsi="Arial"/>
                <w:b/>
                <w:color w:val="00009F"/>
                <w:spacing w:val="-2"/>
                <w:sz w:val="18"/>
              </w:rPr>
              <w:t>Vidici</w:t>
            </w:r>
          </w:p>
        </w:tc>
        <w:tc>
          <w:tcPr>
            <w:tcW w:w="1771" w:type="dxa"/>
          </w:tcPr>
          <w:p w14:paraId="388C6B92" w14:textId="77777777" w:rsidR="00AB5DB3" w:rsidRDefault="00000000">
            <w:pPr>
              <w:pStyle w:val="TableParagraph"/>
              <w:spacing w:before="36"/>
              <w:ind w:right="179"/>
              <w:jc w:val="right"/>
              <w:rPr>
                <w:rFonts w:ascii="Arial"/>
                <w:b/>
                <w:sz w:val="18"/>
              </w:rPr>
            </w:pPr>
            <w:r>
              <w:rPr>
                <w:rFonts w:ascii="Arial"/>
                <w:b/>
                <w:color w:val="00009F"/>
                <w:spacing w:val="-2"/>
                <w:sz w:val="18"/>
              </w:rPr>
              <w:t>50.000,00</w:t>
            </w:r>
          </w:p>
        </w:tc>
        <w:tc>
          <w:tcPr>
            <w:tcW w:w="1225" w:type="dxa"/>
          </w:tcPr>
          <w:p w14:paraId="7E07959B" w14:textId="77777777" w:rsidR="00AB5DB3" w:rsidRDefault="00000000">
            <w:pPr>
              <w:pStyle w:val="TableParagraph"/>
              <w:spacing w:before="36"/>
              <w:ind w:right="39"/>
              <w:jc w:val="right"/>
              <w:rPr>
                <w:rFonts w:ascii="Arial"/>
                <w:b/>
                <w:sz w:val="18"/>
              </w:rPr>
            </w:pPr>
            <w:r>
              <w:rPr>
                <w:rFonts w:ascii="Arial"/>
                <w:b/>
                <w:color w:val="00009F"/>
                <w:spacing w:val="-2"/>
                <w:sz w:val="18"/>
              </w:rPr>
              <w:t>31.912,50</w:t>
            </w:r>
          </w:p>
        </w:tc>
        <w:tc>
          <w:tcPr>
            <w:tcW w:w="857" w:type="dxa"/>
          </w:tcPr>
          <w:p w14:paraId="040345C9" w14:textId="77777777" w:rsidR="00AB5DB3" w:rsidRDefault="00000000">
            <w:pPr>
              <w:pStyle w:val="TableParagraph"/>
              <w:spacing w:before="36"/>
              <w:ind w:right="101"/>
              <w:jc w:val="right"/>
              <w:rPr>
                <w:rFonts w:ascii="Arial"/>
                <w:b/>
                <w:sz w:val="18"/>
              </w:rPr>
            </w:pPr>
            <w:r>
              <w:rPr>
                <w:rFonts w:ascii="Arial"/>
                <w:b/>
                <w:color w:val="00009F"/>
                <w:spacing w:val="-2"/>
                <w:sz w:val="18"/>
              </w:rPr>
              <w:t>63,83%</w:t>
            </w:r>
          </w:p>
        </w:tc>
      </w:tr>
      <w:tr w:rsidR="00AB5DB3" w14:paraId="1474FE28" w14:textId="77777777">
        <w:trPr>
          <w:trHeight w:val="285"/>
        </w:trPr>
        <w:tc>
          <w:tcPr>
            <w:tcW w:w="6786" w:type="dxa"/>
          </w:tcPr>
          <w:p w14:paraId="6103094E"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4C88EC3F" w14:textId="77777777" w:rsidR="00AB5DB3" w:rsidRDefault="00000000">
            <w:pPr>
              <w:pStyle w:val="TableParagraph"/>
              <w:spacing w:before="36"/>
              <w:ind w:right="179"/>
              <w:jc w:val="right"/>
              <w:rPr>
                <w:rFonts w:ascii="Arial"/>
                <w:b/>
                <w:sz w:val="18"/>
              </w:rPr>
            </w:pPr>
            <w:r>
              <w:rPr>
                <w:rFonts w:ascii="Arial"/>
                <w:b/>
                <w:spacing w:val="-2"/>
                <w:sz w:val="18"/>
              </w:rPr>
              <w:t>50.000,00</w:t>
            </w:r>
          </w:p>
        </w:tc>
        <w:tc>
          <w:tcPr>
            <w:tcW w:w="1225" w:type="dxa"/>
          </w:tcPr>
          <w:p w14:paraId="3BDC10D7" w14:textId="77777777" w:rsidR="00AB5DB3" w:rsidRDefault="00000000">
            <w:pPr>
              <w:pStyle w:val="TableParagraph"/>
              <w:spacing w:before="36"/>
              <w:ind w:right="39"/>
              <w:jc w:val="right"/>
              <w:rPr>
                <w:rFonts w:ascii="Arial"/>
                <w:b/>
                <w:sz w:val="18"/>
              </w:rPr>
            </w:pPr>
            <w:r>
              <w:rPr>
                <w:rFonts w:ascii="Arial"/>
                <w:b/>
                <w:spacing w:val="-2"/>
                <w:sz w:val="18"/>
              </w:rPr>
              <w:t>31.912,50</w:t>
            </w:r>
          </w:p>
        </w:tc>
        <w:tc>
          <w:tcPr>
            <w:tcW w:w="857" w:type="dxa"/>
          </w:tcPr>
          <w:p w14:paraId="047EEDCA" w14:textId="77777777" w:rsidR="00AB5DB3" w:rsidRDefault="00000000">
            <w:pPr>
              <w:pStyle w:val="TableParagraph"/>
              <w:spacing w:before="36"/>
              <w:ind w:right="101"/>
              <w:jc w:val="right"/>
              <w:rPr>
                <w:rFonts w:ascii="Arial"/>
                <w:b/>
                <w:sz w:val="18"/>
              </w:rPr>
            </w:pPr>
            <w:r>
              <w:rPr>
                <w:rFonts w:ascii="Arial"/>
                <w:b/>
                <w:spacing w:val="-2"/>
                <w:sz w:val="18"/>
              </w:rPr>
              <w:t>63,83%</w:t>
            </w:r>
          </w:p>
        </w:tc>
      </w:tr>
      <w:tr w:rsidR="00AB5DB3" w14:paraId="65545148" w14:textId="77777777">
        <w:trPr>
          <w:trHeight w:val="277"/>
        </w:trPr>
        <w:tc>
          <w:tcPr>
            <w:tcW w:w="6786" w:type="dxa"/>
          </w:tcPr>
          <w:p w14:paraId="6746F89B" w14:textId="77777777" w:rsidR="00AB5DB3" w:rsidRDefault="00000000">
            <w:pPr>
              <w:pStyle w:val="TableParagraph"/>
              <w:spacing w:before="36"/>
              <w:ind w:left="440"/>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71" w:type="dxa"/>
          </w:tcPr>
          <w:p w14:paraId="28BC355E" w14:textId="77777777" w:rsidR="00AB5DB3" w:rsidRDefault="00000000">
            <w:pPr>
              <w:pStyle w:val="TableParagraph"/>
              <w:spacing w:before="36"/>
              <w:ind w:right="179"/>
              <w:jc w:val="right"/>
              <w:rPr>
                <w:rFonts w:ascii="Arial"/>
                <w:b/>
                <w:sz w:val="18"/>
              </w:rPr>
            </w:pPr>
            <w:r>
              <w:rPr>
                <w:rFonts w:ascii="Arial"/>
                <w:b/>
                <w:spacing w:val="-2"/>
                <w:sz w:val="18"/>
              </w:rPr>
              <w:t>50.000,00</w:t>
            </w:r>
          </w:p>
        </w:tc>
        <w:tc>
          <w:tcPr>
            <w:tcW w:w="1225" w:type="dxa"/>
          </w:tcPr>
          <w:p w14:paraId="57580F91" w14:textId="77777777" w:rsidR="00AB5DB3" w:rsidRDefault="00000000">
            <w:pPr>
              <w:pStyle w:val="TableParagraph"/>
              <w:spacing w:before="36"/>
              <w:ind w:right="39"/>
              <w:jc w:val="right"/>
              <w:rPr>
                <w:rFonts w:ascii="Arial"/>
                <w:b/>
                <w:sz w:val="18"/>
              </w:rPr>
            </w:pPr>
            <w:r>
              <w:rPr>
                <w:rFonts w:ascii="Arial"/>
                <w:b/>
                <w:spacing w:val="-2"/>
                <w:sz w:val="18"/>
              </w:rPr>
              <w:t>31.912,50</w:t>
            </w:r>
          </w:p>
        </w:tc>
        <w:tc>
          <w:tcPr>
            <w:tcW w:w="857" w:type="dxa"/>
          </w:tcPr>
          <w:p w14:paraId="685A2542" w14:textId="77777777" w:rsidR="00AB5DB3" w:rsidRDefault="00000000">
            <w:pPr>
              <w:pStyle w:val="TableParagraph"/>
              <w:spacing w:before="36"/>
              <w:ind w:right="101"/>
              <w:jc w:val="right"/>
              <w:rPr>
                <w:rFonts w:ascii="Arial"/>
                <w:b/>
                <w:sz w:val="18"/>
              </w:rPr>
            </w:pPr>
            <w:r>
              <w:rPr>
                <w:rFonts w:ascii="Arial"/>
                <w:b/>
                <w:spacing w:val="-2"/>
                <w:sz w:val="18"/>
              </w:rPr>
              <w:t>63,83%</w:t>
            </w:r>
          </w:p>
        </w:tc>
      </w:tr>
      <w:tr w:rsidR="00AB5DB3" w14:paraId="67C16B58" w14:textId="77777777">
        <w:trPr>
          <w:trHeight w:val="277"/>
        </w:trPr>
        <w:tc>
          <w:tcPr>
            <w:tcW w:w="6786" w:type="dxa"/>
          </w:tcPr>
          <w:p w14:paraId="6EBF1E1B" w14:textId="77777777" w:rsidR="00AB5DB3" w:rsidRDefault="00000000">
            <w:pPr>
              <w:pStyle w:val="TableParagraph"/>
              <w:spacing w:before="28"/>
              <w:ind w:left="560"/>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1771" w:type="dxa"/>
          </w:tcPr>
          <w:p w14:paraId="34F2E1AD" w14:textId="77777777" w:rsidR="00AB5DB3" w:rsidRDefault="00AB5DB3">
            <w:pPr>
              <w:pStyle w:val="TableParagraph"/>
              <w:rPr>
                <w:sz w:val="18"/>
              </w:rPr>
            </w:pPr>
          </w:p>
        </w:tc>
        <w:tc>
          <w:tcPr>
            <w:tcW w:w="1225" w:type="dxa"/>
          </w:tcPr>
          <w:p w14:paraId="64C88B07" w14:textId="77777777" w:rsidR="00AB5DB3" w:rsidRDefault="00000000">
            <w:pPr>
              <w:pStyle w:val="TableParagraph"/>
              <w:spacing w:before="28"/>
              <w:ind w:right="39"/>
              <w:jc w:val="right"/>
              <w:rPr>
                <w:rFonts w:ascii="Arial"/>
                <w:i/>
                <w:sz w:val="18"/>
              </w:rPr>
            </w:pPr>
            <w:r>
              <w:rPr>
                <w:rFonts w:ascii="Arial"/>
                <w:i/>
                <w:spacing w:val="-2"/>
                <w:sz w:val="18"/>
              </w:rPr>
              <w:t>31.912,50</w:t>
            </w:r>
          </w:p>
        </w:tc>
        <w:tc>
          <w:tcPr>
            <w:tcW w:w="857" w:type="dxa"/>
          </w:tcPr>
          <w:p w14:paraId="7C8A7BEF" w14:textId="77777777" w:rsidR="00AB5DB3" w:rsidRDefault="00AB5DB3">
            <w:pPr>
              <w:pStyle w:val="TableParagraph"/>
              <w:rPr>
                <w:sz w:val="18"/>
              </w:rPr>
            </w:pPr>
          </w:p>
        </w:tc>
      </w:tr>
      <w:tr w:rsidR="00AB5DB3" w14:paraId="6C98F36A" w14:textId="77777777">
        <w:trPr>
          <w:trHeight w:val="285"/>
        </w:trPr>
        <w:tc>
          <w:tcPr>
            <w:tcW w:w="10639" w:type="dxa"/>
            <w:gridSpan w:val="4"/>
          </w:tcPr>
          <w:p w14:paraId="024001FD" w14:textId="77777777" w:rsidR="00AB5DB3" w:rsidRDefault="00000000">
            <w:pPr>
              <w:pStyle w:val="TableParagraph"/>
              <w:spacing w:before="36"/>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r>
      <w:tr w:rsidR="00AB5DB3" w14:paraId="3884569C" w14:textId="77777777">
        <w:trPr>
          <w:trHeight w:val="285"/>
        </w:trPr>
        <w:tc>
          <w:tcPr>
            <w:tcW w:w="6786" w:type="dxa"/>
          </w:tcPr>
          <w:p w14:paraId="42BF25AB" w14:textId="77777777" w:rsidR="00AB5DB3" w:rsidRDefault="00000000">
            <w:pPr>
              <w:pStyle w:val="TableParagraph"/>
              <w:spacing w:before="36"/>
              <w:ind w:left="560"/>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71" w:type="dxa"/>
          </w:tcPr>
          <w:p w14:paraId="3A14DAC7" w14:textId="77777777" w:rsidR="00AB5DB3" w:rsidRDefault="00AB5DB3">
            <w:pPr>
              <w:pStyle w:val="TableParagraph"/>
              <w:rPr>
                <w:sz w:val="18"/>
              </w:rPr>
            </w:pPr>
          </w:p>
        </w:tc>
        <w:tc>
          <w:tcPr>
            <w:tcW w:w="1225" w:type="dxa"/>
          </w:tcPr>
          <w:p w14:paraId="4D19CCF9" w14:textId="77777777" w:rsidR="00AB5DB3" w:rsidRDefault="00AB5DB3">
            <w:pPr>
              <w:pStyle w:val="TableParagraph"/>
              <w:rPr>
                <w:sz w:val="18"/>
              </w:rPr>
            </w:pPr>
          </w:p>
        </w:tc>
        <w:tc>
          <w:tcPr>
            <w:tcW w:w="857" w:type="dxa"/>
          </w:tcPr>
          <w:p w14:paraId="71D94DA3" w14:textId="77777777" w:rsidR="00AB5DB3" w:rsidRDefault="00AB5DB3">
            <w:pPr>
              <w:pStyle w:val="TableParagraph"/>
              <w:rPr>
                <w:sz w:val="18"/>
              </w:rPr>
            </w:pPr>
          </w:p>
        </w:tc>
      </w:tr>
      <w:tr w:rsidR="00AB5DB3" w14:paraId="069634CF" w14:textId="77777777">
        <w:trPr>
          <w:trHeight w:val="285"/>
        </w:trPr>
        <w:tc>
          <w:tcPr>
            <w:tcW w:w="6786" w:type="dxa"/>
          </w:tcPr>
          <w:p w14:paraId="47FB63D5" w14:textId="77777777" w:rsidR="00AB5DB3" w:rsidRDefault="00000000">
            <w:pPr>
              <w:pStyle w:val="TableParagraph"/>
              <w:spacing w:before="36"/>
              <w:ind w:left="94"/>
              <w:rPr>
                <w:rFonts w:ascii="Arial" w:hAnsi="Arial"/>
                <w:b/>
                <w:sz w:val="18"/>
              </w:rPr>
            </w:pPr>
            <w:r>
              <w:rPr>
                <w:rFonts w:ascii="Arial" w:hAnsi="Arial"/>
                <w:b/>
                <w:color w:val="00009F"/>
                <w:sz w:val="18"/>
              </w:rPr>
              <w:t>K105816</w:t>
            </w:r>
            <w:r>
              <w:rPr>
                <w:rFonts w:ascii="Arial" w:hAnsi="Arial"/>
                <w:b/>
                <w:color w:val="00009F"/>
                <w:spacing w:val="-4"/>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1"/>
                <w:sz w:val="18"/>
              </w:rPr>
              <w:t xml:space="preserve"> </w:t>
            </w:r>
            <w:r>
              <w:rPr>
                <w:rFonts w:ascii="Arial" w:hAnsi="Arial"/>
                <w:b/>
                <w:color w:val="00009F"/>
                <w:sz w:val="18"/>
              </w:rPr>
              <w:t>zgrade</w:t>
            </w:r>
            <w:r>
              <w:rPr>
                <w:rFonts w:ascii="Arial" w:hAnsi="Arial"/>
                <w:b/>
                <w:color w:val="00009F"/>
                <w:spacing w:val="-1"/>
                <w:sz w:val="18"/>
              </w:rPr>
              <w:t xml:space="preserve"> </w:t>
            </w:r>
            <w:r>
              <w:rPr>
                <w:rFonts w:ascii="Arial" w:hAnsi="Arial"/>
                <w:b/>
                <w:color w:val="00009F"/>
                <w:sz w:val="18"/>
              </w:rPr>
              <w:t>Dječjih</w:t>
            </w:r>
            <w:r>
              <w:rPr>
                <w:rFonts w:ascii="Arial" w:hAnsi="Arial"/>
                <w:b/>
                <w:color w:val="00009F"/>
                <w:spacing w:val="-1"/>
                <w:sz w:val="18"/>
              </w:rPr>
              <w:t xml:space="preserve"> </w:t>
            </w:r>
            <w:r>
              <w:rPr>
                <w:rFonts w:ascii="Arial" w:hAnsi="Arial"/>
                <w:b/>
                <w:color w:val="00009F"/>
                <w:sz w:val="18"/>
              </w:rPr>
              <w:t>jaslica</w:t>
            </w:r>
            <w:r>
              <w:rPr>
                <w:rFonts w:ascii="Arial" w:hAnsi="Arial"/>
                <w:b/>
                <w:color w:val="00009F"/>
                <w:spacing w:val="-1"/>
                <w:sz w:val="18"/>
              </w:rPr>
              <w:t xml:space="preserve"> </w:t>
            </w:r>
            <w:r>
              <w:rPr>
                <w:rFonts w:ascii="Arial" w:hAnsi="Arial"/>
                <w:b/>
                <w:color w:val="00009F"/>
                <w:spacing w:val="-2"/>
                <w:sz w:val="18"/>
              </w:rPr>
              <w:t>Tintilinić</w:t>
            </w:r>
          </w:p>
        </w:tc>
        <w:tc>
          <w:tcPr>
            <w:tcW w:w="1771" w:type="dxa"/>
          </w:tcPr>
          <w:p w14:paraId="1231AEF5" w14:textId="77777777" w:rsidR="00AB5DB3" w:rsidRDefault="00000000">
            <w:pPr>
              <w:pStyle w:val="TableParagraph"/>
              <w:spacing w:before="36"/>
              <w:ind w:right="179"/>
              <w:jc w:val="right"/>
              <w:rPr>
                <w:rFonts w:ascii="Arial"/>
                <w:b/>
                <w:sz w:val="18"/>
              </w:rPr>
            </w:pPr>
            <w:r>
              <w:rPr>
                <w:rFonts w:ascii="Arial"/>
                <w:b/>
                <w:color w:val="00009F"/>
                <w:spacing w:val="-2"/>
                <w:sz w:val="18"/>
              </w:rPr>
              <w:t>50.000,00</w:t>
            </w:r>
          </w:p>
        </w:tc>
        <w:tc>
          <w:tcPr>
            <w:tcW w:w="1225" w:type="dxa"/>
          </w:tcPr>
          <w:p w14:paraId="1711B8E9" w14:textId="77777777" w:rsidR="00AB5DB3" w:rsidRDefault="00000000">
            <w:pPr>
              <w:pStyle w:val="TableParagraph"/>
              <w:spacing w:before="36"/>
              <w:ind w:right="39"/>
              <w:jc w:val="right"/>
              <w:rPr>
                <w:rFonts w:ascii="Arial"/>
                <w:b/>
                <w:sz w:val="18"/>
              </w:rPr>
            </w:pPr>
            <w:r>
              <w:rPr>
                <w:rFonts w:ascii="Arial"/>
                <w:b/>
                <w:color w:val="00009F"/>
                <w:spacing w:val="-2"/>
                <w:sz w:val="18"/>
              </w:rPr>
              <w:t>2.787,50</w:t>
            </w:r>
          </w:p>
        </w:tc>
        <w:tc>
          <w:tcPr>
            <w:tcW w:w="857" w:type="dxa"/>
          </w:tcPr>
          <w:p w14:paraId="1DEF7633" w14:textId="77777777" w:rsidR="00AB5DB3" w:rsidRDefault="00000000">
            <w:pPr>
              <w:pStyle w:val="TableParagraph"/>
              <w:spacing w:before="36"/>
              <w:ind w:right="101"/>
              <w:jc w:val="right"/>
              <w:rPr>
                <w:rFonts w:ascii="Arial"/>
                <w:b/>
                <w:sz w:val="18"/>
              </w:rPr>
            </w:pPr>
            <w:r>
              <w:rPr>
                <w:rFonts w:ascii="Arial"/>
                <w:b/>
                <w:color w:val="00009F"/>
                <w:spacing w:val="-2"/>
                <w:sz w:val="18"/>
              </w:rPr>
              <w:t>5,58%</w:t>
            </w:r>
          </w:p>
        </w:tc>
      </w:tr>
      <w:tr w:rsidR="00AB5DB3" w14:paraId="355E816E" w14:textId="77777777">
        <w:trPr>
          <w:trHeight w:val="285"/>
        </w:trPr>
        <w:tc>
          <w:tcPr>
            <w:tcW w:w="6786" w:type="dxa"/>
          </w:tcPr>
          <w:p w14:paraId="4B74981B"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52FC1268" w14:textId="77777777" w:rsidR="00AB5DB3" w:rsidRDefault="00000000">
            <w:pPr>
              <w:pStyle w:val="TableParagraph"/>
              <w:spacing w:before="36"/>
              <w:ind w:right="179"/>
              <w:jc w:val="right"/>
              <w:rPr>
                <w:rFonts w:ascii="Arial"/>
                <w:b/>
                <w:sz w:val="18"/>
              </w:rPr>
            </w:pPr>
            <w:r>
              <w:rPr>
                <w:rFonts w:ascii="Arial"/>
                <w:b/>
                <w:spacing w:val="-2"/>
                <w:sz w:val="18"/>
              </w:rPr>
              <w:t>50.000,00</w:t>
            </w:r>
          </w:p>
        </w:tc>
        <w:tc>
          <w:tcPr>
            <w:tcW w:w="1225" w:type="dxa"/>
          </w:tcPr>
          <w:p w14:paraId="2B5B0E61" w14:textId="77777777" w:rsidR="00AB5DB3" w:rsidRDefault="00000000">
            <w:pPr>
              <w:pStyle w:val="TableParagraph"/>
              <w:spacing w:before="36"/>
              <w:ind w:right="39"/>
              <w:jc w:val="right"/>
              <w:rPr>
                <w:rFonts w:ascii="Arial"/>
                <w:b/>
                <w:sz w:val="18"/>
              </w:rPr>
            </w:pPr>
            <w:r>
              <w:rPr>
                <w:rFonts w:ascii="Arial"/>
                <w:b/>
                <w:spacing w:val="-2"/>
                <w:sz w:val="18"/>
              </w:rPr>
              <w:t>2.787,50</w:t>
            </w:r>
          </w:p>
        </w:tc>
        <w:tc>
          <w:tcPr>
            <w:tcW w:w="857" w:type="dxa"/>
          </w:tcPr>
          <w:p w14:paraId="5F43569C" w14:textId="77777777" w:rsidR="00AB5DB3" w:rsidRDefault="00000000">
            <w:pPr>
              <w:pStyle w:val="TableParagraph"/>
              <w:spacing w:before="36"/>
              <w:ind w:right="101"/>
              <w:jc w:val="right"/>
              <w:rPr>
                <w:rFonts w:ascii="Arial"/>
                <w:b/>
                <w:sz w:val="18"/>
              </w:rPr>
            </w:pPr>
            <w:r>
              <w:rPr>
                <w:rFonts w:ascii="Arial"/>
                <w:b/>
                <w:spacing w:val="-2"/>
                <w:sz w:val="18"/>
              </w:rPr>
              <w:t>5,58%</w:t>
            </w:r>
          </w:p>
        </w:tc>
      </w:tr>
      <w:tr w:rsidR="00AB5DB3" w14:paraId="79E4D425" w14:textId="77777777">
        <w:trPr>
          <w:trHeight w:val="285"/>
        </w:trPr>
        <w:tc>
          <w:tcPr>
            <w:tcW w:w="6786" w:type="dxa"/>
          </w:tcPr>
          <w:p w14:paraId="05981BE0" w14:textId="77777777" w:rsidR="00AB5DB3" w:rsidRDefault="00000000">
            <w:pPr>
              <w:pStyle w:val="TableParagraph"/>
              <w:spacing w:before="36"/>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71" w:type="dxa"/>
          </w:tcPr>
          <w:p w14:paraId="37721BB8" w14:textId="77777777" w:rsidR="00AB5DB3" w:rsidRDefault="00000000">
            <w:pPr>
              <w:pStyle w:val="TableParagraph"/>
              <w:spacing w:before="36"/>
              <w:ind w:right="179"/>
              <w:jc w:val="right"/>
              <w:rPr>
                <w:rFonts w:ascii="Arial"/>
                <w:b/>
                <w:sz w:val="18"/>
              </w:rPr>
            </w:pPr>
            <w:r>
              <w:rPr>
                <w:rFonts w:ascii="Arial"/>
                <w:b/>
                <w:spacing w:val="-2"/>
                <w:sz w:val="18"/>
              </w:rPr>
              <w:t>50.000,00</w:t>
            </w:r>
          </w:p>
        </w:tc>
        <w:tc>
          <w:tcPr>
            <w:tcW w:w="1225" w:type="dxa"/>
          </w:tcPr>
          <w:p w14:paraId="2F9E364A" w14:textId="77777777" w:rsidR="00AB5DB3" w:rsidRDefault="00000000">
            <w:pPr>
              <w:pStyle w:val="TableParagraph"/>
              <w:spacing w:before="36"/>
              <w:ind w:right="39"/>
              <w:jc w:val="right"/>
              <w:rPr>
                <w:rFonts w:ascii="Arial"/>
                <w:b/>
                <w:sz w:val="18"/>
              </w:rPr>
            </w:pPr>
            <w:r>
              <w:rPr>
                <w:rFonts w:ascii="Arial"/>
                <w:b/>
                <w:spacing w:val="-2"/>
                <w:sz w:val="18"/>
              </w:rPr>
              <w:t>2.787,50</w:t>
            </w:r>
          </w:p>
        </w:tc>
        <w:tc>
          <w:tcPr>
            <w:tcW w:w="857" w:type="dxa"/>
          </w:tcPr>
          <w:p w14:paraId="6395838E" w14:textId="77777777" w:rsidR="00AB5DB3" w:rsidRDefault="00000000">
            <w:pPr>
              <w:pStyle w:val="TableParagraph"/>
              <w:spacing w:before="36"/>
              <w:ind w:right="101"/>
              <w:jc w:val="right"/>
              <w:rPr>
                <w:rFonts w:ascii="Arial"/>
                <w:b/>
                <w:sz w:val="18"/>
              </w:rPr>
            </w:pPr>
            <w:r>
              <w:rPr>
                <w:rFonts w:ascii="Arial"/>
                <w:b/>
                <w:spacing w:val="-2"/>
                <w:sz w:val="18"/>
              </w:rPr>
              <w:t>5,58%</w:t>
            </w:r>
          </w:p>
        </w:tc>
      </w:tr>
      <w:tr w:rsidR="00AB5DB3" w14:paraId="586D884D" w14:textId="77777777">
        <w:trPr>
          <w:trHeight w:val="285"/>
        </w:trPr>
        <w:tc>
          <w:tcPr>
            <w:tcW w:w="6786" w:type="dxa"/>
          </w:tcPr>
          <w:p w14:paraId="5AAB8F6B" w14:textId="77777777" w:rsidR="00AB5DB3" w:rsidRDefault="00000000">
            <w:pPr>
              <w:pStyle w:val="TableParagraph"/>
              <w:spacing w:before="36"/>
              <w:ind w:left="560"/>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71" w:type="dxa"/>
          </w:tcPr>
          <w:p w14:paraId="02A9DF01" w14:textId="77777777" w:rsidR="00AB5DB3" w:rsidRDefault="00AB5DB3">
            <w:pPr>
              <w:pStyle w:val="TableParagraph"/>
              <w:rPr>
                <w:sz w:val="18"/>
              </w:rPr>
            </w:pPr>
          </w:p>
        </w:tc>
        <w:tc>
          <w:tcPr>
            <w:tcW w:w="1225" w:type="dxa"/>
          </w:tcPr>
          <w:p w14:paraId="49DCE8C1" w14:textId="77777777" w:rsidR="00AB5DB3" w:rsidRDefault="00000000">
            <w:pPr>
              <w:pStyle w:val="TableParagraph"/>
              <w:spacing w:before="36"/>
              <w:ind w:right="39"/>
              <w:jc w:val="right"/>
              <w:rPr>
                <w:rFonts w:ascii="Arial"/>
                <w:i/>
                <w:sz w:val="18"/>
              </w:rPr>
            </w:pPr>
            <w:r>
              <w:rPr>
                <w:rFonts w:ascii="Arial"/>
                <w:i/>
                <w:spacing w:val="-2"/>
                <w:sz w:val="18"/>
              </w:rPr>
              <w:t>2.787,50</w:t>
            </w:r>
          </w:p>
        </w:tc>
        <w:tc>
          <w:tcPr>
            <w:tcW w:w="857" w:type="dxa"/>
          </w:tcPr>
          <w:p w14:paraId="3ADA0138" w14:textId="77777777" w:rsidR="00AB5DB3" w:rsidRDefault="00AB5DB3">
            <w:pPr>
              <w:pStyle w:val="TableParagraph"/>
              <w:rPr>
                <w:sz w:val="18"/>
              </w:rPr>
            </w:pPr>
          </w:p>
        </w:tc>
      </w:tr>
      <w:tr w:rsidR="00AB5DB3" w14:paraId="4B59B0FC" w14:textId="77777777">
        <w:trPr>
          <w:trHeight w:val="242"/>
        </w:trPr>
        <w:tc>
          <w:tcPr>
            <w:tcW w:w="6786" w:type="dxa"/>
          </w:tcPr>
          <w:p w14:paraId="7D12CC55" w14:textId="77777777" w:rsidR="00AB5DB3" w:rsidRDefault="00000000">
            <w:pPr>
              <w:pStyle w:val="TableParagraph"/>
              <w:spacing w:before="36" w:line="187" w:lineRule="exact"/>
              <w:ind w:left="95"/>
              <w:rPr>
                <w:rFonts w:ascii="Arial" w:hAnsi="Arial"/>
                <w:b/>
                <w:sz w:val="18"/>
              </w:rPr>
            </w:pPr>
            <w:r>
              <w:rPr>
                <w:rFonts w:ascii="Arial" w:hAnsi="Arial"/>
                <w:b/>
                <w:color w:val="00009F"/>
                <w:sz w:val="18"/>
              </w:rPr>
              <w:t>K105817</w:t>
            </w:r>
            <w:r>
              <w:rPr>
                <w:rFonts w:ascii="Arial" w:hAnsi="Arial"/>
                <w:b/>
                <w:color w:val="00009F"/>
                <w:spacing w:val="-4"/>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2"/>
                <w:sz w:val="18"/>
              </w:rPr>
              <w:t xml:space="preserve"> </w:t>
            </w:r>
            <w:r>
              <w:rPr>
                <w:rFonts w:ascii="Arial" w:hAnsi="Arial"/>
                <w:b/>
                <w:color w:val="00009F"/>
                <w:sz w:val="18"/>
              </w:rPr>
              <w:t>Područne</w:t>
            </w:r>
            <w:r>
              <w:rPr>
                <w:rFonts w:ascii="Arial" w:hAnsi="Arial"/>
                <w:b/>
                <w:color w:val="00009F"/>
                <w:spacing w:val="-1"/>
                <w:sz w:val="18"/>
              </w:rPr>
              <w:t xml:space="preserve"> </w:t>
            </w:r>
            <w:r>
              <w:rPr>
                <w:rFonts w:ascii="Arial" w:hAnsi="Arial"/>
                <w:b/>
                <w:color w:val="00009F"/>
                <w:sz w:val="18"/>
              </w:rPr>
              <w:t>škole</w:t>
            </w:r>
            <w:r>
              <w:rPr>
                <w:rFonts w:ascii="Arial" w:hAnsi="Arial"/>
                <w:b/>
                <w:color w:val="00009F"/>
                <w:spacing w:val="-1"/>
                <w:sz w:val="18"/>
              </w:rPr>
              <w:t xml:space="preserve"> </w:t>
            </w:r>
            <w:r>
              <w:rPr>
                <w:rFonts w:ascii="Arial" w:hAnsi="Arial"/>
                <w:b/>
                <w:color w:val="00009F"/>
                <w:sz w:val="18"/>
              </w:rPr>
              <w:t>Zaton</w:t>
            </w:r>
            <w:r>
              <w:rPr>
                <w:rFonts w:ascii="Arial" w:hAnsi="Arial"/>
                <w:b/>
                <w:color w:val="00009F"/>
                <w:spacing w:val="-2"/>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Dječjeg</w:t>
            </w:r>
            <w:r>
              <w:rPr>
                <w:rFonts w:ascii="Arial" w:hAnsi="Arial"/>
                <w:b/>
                <w:color w:val="00009F"/>
                <w:spacing w:val="-2"/>
                <w:sz w:val="18"/>
              </w:rPr>
              <w:t xml:space="preserve"> </w:t>
            </w:r>
            <w:r>
              <w:rPr>
                <w:rFonts w:ascii="Arial" w:hAnsi="Arial"/>
                <w:b/>
                <w:color w:val="00009F"/>
                <w:sz w:val="18"/>
              </w:rPr>
              <w:t>vrtića</w:t>
            </w:r>
            <w:r>
              <w:rPr>
                <w:rFonts w:ascii="Arial" w:hAnsi="Arial"/>
                <w:b/>
                <w:color w:val="00009F"/>
                <w:spacing w:val="-1"/>
                <w:sz w:val="18"/>
              </w:rPr>
              <w:t xml:space="preserve"> </w:t>
            </w:r>
            <w:r>
              <w:rPr>
                <w:rFonts w:ascii="Arial" w:hAnsi="Arial"/>
                <w:b/>
                <w:color w:val="00009F"/>
                <w:sz w:val="18"/>
              </w:rPr>
              <w:t>Veslo</w:t>
            </w:r>
            <w:r>
              <w:rPr>
                <w:rFonts w:ascii="Arial" w:hAnsi="Arial"/>
                <w:b/>
                <w:color w:val="00009F"/>
                <w:spacing w:val="-1"/>
                <w:sz w:val="18"/>
              </w:rPr>
              <w:t xml:space="preserve"> </w:t>
            </w:r>
            <w:r>
              <w:rPr>
                <w:rFonts w:ascii="Arial" w:hAnsi="Arial"/>
                <w:b/>
                <w:color w:val="00009F"/>
                <w:spacing w:val="-10"/>
                <w:sz w:val="18"/>
              </w:rPr>
              <w:t>u</w:t>
            </w:r>
          </w:p>
        </w:tc>
        <w:tc>
          <w:tcPr>
            <w:tcW w:w="1771" w:type="dxa"/>
          </w:tcPr>
          <w:p w14:paraId="5535DB54" w14:textId="77777777" w:rsidR="00AB5DB3" w:rsidRDefault="00000000">
            <w:pPr>
              <w:pStyle w:val="TableParagraph"/>
              <w:spacing w:before="36" w:line="187" w:lineRule="exact"/>
              <w:ind w:right="179"/>
              <w:jc w:val="right"/>
              <w:rPr>
                <w:rFonts w:ascii="Arial"/>
                <w:b/>
                <w:sz w:val="18"/>
              </w:rPr>
            </w:pPr>
            <w:r>
              <w:rPr>
                <w:rFonts w:ascii="Arial"/>
                <w:b/>
                <w:color w:val="00009F"/>
                <w:spacing w:val="-2"/>
                <w:sz w:val="18"/>
              </w:rPr>
              <w:t>50.000,00</w:t>
            </w:r>
          </w:p>
        </w:tc>
        <w:tc>
          <w:tcPr>
            <w:tcW w:w="1225" w:type="dxa"/>
          </w:tcPr>
          <w:p w14:paraId="0E2C0880" w14:textId="77777777" w:rsidR="00AB5DB3" w:rsidRDefault="00000000">
            <w:pPr>
              <w:pStyle w:val="TableParagraph"/>
              <w:spacing w:before="36" w:line="187" w:lineRule="exact"/>
              <w:ind w:right="39"/>
              <w:jc w:val="right"/>
              <w:rPr>
                <w:rFonts w:ascii="Arial"/>
                <w:b/>
                <w:sz w:val="18"/>
              </w:rPr>
            </w:pPr>
            <w:r>
              <w:rPr>
                <w:rFonts w:ascii="Arial"/>
                <w:b/>
                <w:color w:val="00009F"/>
                <w:spacing w:val="-2"/>
                <w:sz w:val="18"/>
              </w:rPr>
              <w:t>28.662,50</w:t>
            </w:r>
          </w:p>
        </w:tc>
        <w:tc>
          <w:tcPr>
            <w:tcW w:w="857" w:type="dxa"/>
          </w:tcPr>
          <w:p w14:paraId="4A4EC7F4" w14:textId="77777777" w:rsidR="00AB5DB3" w:rsidRDefault="00000000">
            <w:pPr>
              <w:pStyle w:val="TableParagraph"/>
              <w:spacing w:before="36" w:line="187" w:lineRule="exact"/>
              <w:ind w:right="101"/>
              <w:jc w:val="right"/>
              <w:rPr>
                <w:rFonts w:ascii="Arial"/>
                <w:b/>
                <w:sz w:val="18"/>
              </w:rPr>
            </w:pPr>
            <w:r>
              <w:rPr>
                <w:rFonts w:ascii="Arial"/>
                <w:b/>
                <w:color w:val="00009F"/>
                <w:spacing w:val="-2"/>
                <w:sz w:val="18"/>
              </w:rPr>
              <w:t>57,33%</w:t>
            </w:r>
          </w:p>
        </w:tc>
      </w:tr>
      <w:tr w:rsidR="00AB5DB3" w14:paraId="5F1687DC" w14:textId="77777777">
        <w:trPr>
          <w:trHeight w:val="439"/>
        </w:trPr>
        <w:tc>
          <w:tcPr>
            <w:tcW w:w="6786" w:type="dxa"/>
          </w:tcPr>
          <w:p w14:paraId="4AE7891D" w14:textId="77777777" w:rsidR="00AB5DB3" w:rsidRDefault="00000000">
            <w:pPr>
              <w:pStyle w:val="TableParagraph"/>
              <w:spacing w:line="200" w:lineRule="exact"/>
              <w:ind w:left="95"/>
              <w:rPr>
                <w:rFonts w:ascii="Arial"/>
                <w:b/>
                <w:sz w:val="18"/>
              </w:rPr>
            </w:pPr>
            <w:r>
              <w:rPr>
                <w:rFonts w:ascii="Arial"/>
                <w:b/>
                <w:color w:val="00009F"/>
                <w:spacing w:val="-2"/>
                <w:sz w:val="18"/>
              </w:rPr>
              <w:t>Zatonu</w:t>
            </w:r>
          </w:p>
          <w:p w14:paraId="2F840802" w14:textId="77777777" w:rsidR="00AB5DB3" w:rsidRDefault="00000000">
            <w:pPr>
              <w:pStyle w:val="TableParagraph"/>
              <w:spacing w:line="206" w:lineRule="exact"/>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773412D5" w14:textId="77777777" w:rsidR="00AB5DB3" w:rsidRDefault="00000000">
            <w:pPr>
              <w:pStyle w:val="TableParagraph"/>
              <w:spacing w:before="198"/>
              <w:ind w:right="179"/>
              <w:jc w:val="right"/>
              <w:rPr>
                <w:rFonts w:ascii="Arial"/>
                <w:b/>
                <w:sz w:val="18"/>
              </w:rPr>
            </w:pPr>
            <w:r>
              <w:rPr>
                <w:rFonts w:ascii="Arial"/>
                <w:b/>
                <w:spacing w:val="-2"/>
                <w:sz w:val="18"/>
              </w:rPr>
              <w:t>50.000,00</w:t>
            </w:r>
          </w:p>
        </w:tc>
        <w:tc>
          <w:tcPr>
            <w:tcW w:w="1225" w:type="dxa"/>
          </w:tcPr>
          <w:p w14:paraId="23C37AFA" w14:textId="77777777" w:rsidR="00AB5DB3" w:rsidRDefault="00000000">
            <w:pPr>
              <w:pStyle w:val="TableParagraph"/>
              <w:spacing w:before="198"/>
              <w:ind w:right="39"/>
              <w:jc w:val="right"/>
              <w:rPr>
                <w:rFonts w:ascii="Arial"/>
                <w:b/>
                <w:sz w:val="18"/>
              </w:rPr>
            </w:pPr>
            <w:r>
              <w:rPr>
                <w:rFonts w:ascii="Arial"/>
                <w:b/>
                <w:spacing w:val="-2"/>
                <w:sz w:val="18"/>
              </w:rPr>
              <w:t>28.662,50</w:t>
            </w:r>
          </w:p>
        </w:tc>
        <w:tc>
          <w:tcPr>
            <w:tcW w:w="857" w:type="dxa"/>
          </w:tcPr>
          <w:p w14:paraId="1D519D91" w14:textId="77777777" w:rsidR="00AB5DB3" w:rsidRDefault="00000000">
            <w:pPr>
              <w:pStyle w:val="TableParagraph"/>
              <w:spacing w:before="198"/>
              <w:ind w:right="101"/>
              <w:jc w:val="right"/>
              <w:rPr>
                <w:rFonts w:ascii="Arial"/>
                <w:b/>
                <w:sz w:val="18"/>
              </w:rPr>
            </w:pPr>
            <w:r>
              <w:rPr>
                <w:rFonts w:ascii="Arial"/>
                <w:b/>
                <w:spacing w:val="-2"/>
                <w:sz w:val="18"/>
              </w:rPr>
              <w:t>57,33%</w:t>
            </w:r>
          </w:p>
        </w:tc>
      </w:tr>
      <w:tr w:rsidR="00AB5DB3" w14:paraId="593F303F" w14:textId="77777777">
        <w:trPr>
          <w:trHeight w:val="277"/>
        </w:trPr>
        <w:tc>
          <w:tcPr>
            <w:tcW w:w="6786" w:type="dxa"/>
          </w:tcPr>
          <w:p w14:paraId="7E66E7FF" w14:textId="77777777" w:rsidR="00AB5DB3" w:rsidRDefault="00000000">
            <w:pPr>
              <w:pStyle w:val="TableParagraph"/>
              <w:spacing w:before="28"/>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71" w:type="dxa"/>
          </w:tcPr>
          <w:p w14:paraId="4CDF231D" w14:textId="77777777" w:rsidR="00AB5DB3" w:rsidRDefault="00000000">
            <w:pPr>
              <w:pStyle w:val="TableParagraph"/>
              <w:spacing w:before="28"/>
              <w:ind w:right="179"/>
              <w:jc w:val="right"/>
              <w:rPr>
                <w:rFonts w:ascii="Arial"/>
                <w:b/>
                <w:sz w:val="18"/>
              </w:rPr>
            </w:pPr>
            <w:r>
              <w:rPr>
                <w:rFonts w:ascii="Arial"/>
                <w:b/>
                <w:spacing w:val="-2"/>
                <w:sz w:val="18"/>
              </w:rPr>
              <w:t>50.000,00</w:t>
            </w:r>
          </w:p>
        </w:tc>
        <w:tc>
          <w:tcPr>
            <w:tcW w:w="1225" w:type="dxa"/>
          </w:tcPr>
          <w:p w14:paraId="2752E495" w14:textId="77777777" w:rsidR="00AB5DB3" w:rsidRDefault="00000000">
            <w:pPr>
              <w:pStyle w:val="TableParagraph"/>
              <w:spacing w:before="28"/>
              <w:ind w:right="39"/>
              <w:jc w:val="right"/>
              <w:rPr>
                <w:rFonts w:ascii="Arial"/>
                <w:b/>
                <w:sz w:val="18"/>
              </w:rPr>
            </w:pPr>
            <w:r>
              <w:rPr>
                <w:rFonts w:ascii="Arial"/>
                <w:b/>
                <w:spacing w:val="-2"/>
                <w:sz w:val="18"/>
              </w:rPr>
              <w:t>28.662,50</w:t>
            </w:r>
          </w:p>
        </w:tc>
        <w:tc>
          <w:tcPr>
            <w:tcW w:w="857" w:type="dxa"/>
          </w:tcPr>
          <w:p w14:paraId="3217E1D3" w14:textId="77777777" w:rsidR="00AB5DB3" w:rsidRDefault="00000000">
            <w:pPr>
              <w:pStyle w:val="TableParagraph"/>
              <w:spacing w:before="28"/>
              <w:ind w:right="101"/>
              <w:jc w:val="right"/>
              <w:rPr>
                <w:rFonts w:ascii="Arial"/>
                <w:b/>
                <w:sz w:val="18"/>
              </w:rPr>
            </w:pPr>
            <w:r>
              <w:rPr>
                <w:rFonts w:ascii="Arial"/>
                <w:b/>
                <w:spacing w:val="-2"/>
                <w:sz w:val="18"/>
              </w:rPr>
              <w:t>57,33%</w:t>
            </w:r>
          </w:p>
        </w:tc>
      </w:tr>
      <w:tr w:rsidR="00AB5DB3" w14:paraId="75D6B733" w14:textId="77777777">
        <w:trPr>
          <w:trHeight w:val="284"/>
        </w:trPr>
        <w:tc>
          <w:tcPr>
            <w:tcW w:w="6786" w:type="dxa"/>
          </w:tcPr>
          <w:p w14:paraId="682ABD7F" w14:textId="77777777" w:rsidR="00AB5DB3" w:rsidRDefault="00000000">
            <w:pPr>
              <w:pStyle w:val="TableParagraph"/>
              <w:spacing w:before="36"/>
              <w:ind w:left="560"/>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71" w:type="dxa"/>
          </w:tcPr>
          <w:p w14:paraId="4AB49E75" w14:textId="77777777" w:rsidR="00AB5DB3" w:rsidRDefault="00AB5DB3">
            <w:pPr>
              <w:pStyle w:val="TableParagraph"/>
              <w:rPr>
                <w:sz w:val="18"/>
              </w:rPr>
            </w:pPr>
          </w:p>
        </w:tc>
        <w:tc>
          <w:tcPr>
            <w:tcW w:w="1225" w:type="dxa"/>
          </w:tcPr>
          <w:p w14:paraId="0E2FC8DF" w14:textId="77777777" w:rsidR="00AB5DB3" w:rsidRDefault="00000000">
            <w:pPr>
              <w:pStyle w:val="TableParagraph"/>
              <w:spacing w:before="36"/>
              <w:ind w:right="39"/>
              <w:jc w:val="right"/>
              <w:rPr>
                <w:rFonts w:ascii="Arial"/>
                <w:i/>
                <w:sz w:val="18"/>
              </w:rPr>
            </w:pPr>
            <w:r>
              <w:rPr>
                <w:rFonts w:ascii="Arial"/>
                <w:i/>
                <w:spacing w:val="-2"/>
                <w:sz w:val="18"/>
              </w:rPr>
              <w:t>28.662,50</w:t>
            </w:r>
          </w:p>
        </w:tc>
        <w:tc>
          <w:tcPr>
            <w:tcW w:w="857" w:type="dxa"/>
          </w:tcPr>
          <w:p w14:paraId="5A39C8BC" w14:textId="77777777" w:rsidR="00AB5DB3" w:rsidRDefault="00AB5DB3">
            <w:pPr>
              <w:pStyle w:val="TableParagraph"/>
              <w:rPr>
                <w:sz w:val="18"/>
              </w:rPr>
            </w:pPr>
          </w:p>
        </w:tc>
      </w:tr>
      <w:tr w:rsidR="00AB5DB3" w14:paraId="1768CF4B" w14:textId="77777777">
        <w:trPr>
          <w:trHeight w:val="296"/>
        </w:trPr>
        <w:tc>
          <w:tcPr>
            <w:tcW w:w="6786" w:type="dxa"/>
          </w:tcPr>
          <w:p w14:paraId="493F16BD" w14:textId="77777777" w:rsidR="00AB5DB3" w:rsidRDefault="00000000">
            <w:pPr>
              <w:pStyle w:val="TableParagraph"/>
              <w:spacing w:before="35"/>
              <w:ind w:left="50"/>
              <w:rPr>
                <w:rFonts w:ascii="Arial"/>
                <w:b/>
                <w:sz w:val="20"/>
              </w:rPr>
            </w:pPr>
            <w:r>
              <w:rPr>
                <w:rFonts w:ascii="Arial"/>
                <w:b/>
                <w:color w:val="00009F"/>
                <w:sz w:val="20"/>
              </w:rPr>
              <w:t>1059</w:t>
            </w:r>
            <w:r>
              <w:rPr>
                <w:rFonts w:ascii="Arial"/>
                <w:b/>
                <w:color w:val="00009F"/>
                <w:spacing w:val="-1"/>
                <w:sz w:val="20"/>
              </w:rPr>
              <w:t xml:space="preserve"> </w:t>
            </w:r>
            <w:r>
              <w:rPr>
                <w:rFonts w:ascii="Arial"/>
                <w:b/>
                <w:color w:val="00009F"/>
                <w:sz w:val="20"/>
              </w:rPr>
              <w:t>INTEGRIRANA</w:t>
            </w:r>
            <w:r>
              <w:rPr>
                <w:rFonts w:ascii="Arial"/>
                <w:b/>
                <w:color w:val="00009F"/>
                <w:spacing w:val="-1"/>
                <w:sz w:val="20"/>
              </w:rPr>
              <w:t xml:space="preserve"> </w:t>
            </w:r>
            <w:r>
              <w:rPr>
                <w:rFonts w:ascii="Arial"/>
                <w:b/>
                <w:color w:val="00009F"/>
                <w:sz w:val="20"/>
              </w:rPr>
              <w:t>TERITORIJALNA</w:t>
            </w:r>
            <w:r>
              <w:rPr>
                <w:rFonts w:ascii="Arial"/>
                <w:b/>
                <w:color w:val="00009F"/>
                <w:spacing w:val="-1"/>
                <w:sz w:val="20"/>
              </w:rPr>
              <w:t xml:space="preserve"> </w:t>
            </w:r>
            <w:r>
              <w:rPr>
                <w:rFonts w:ascii="Arial"/>
                <w:b/>
                <w:color w:val="00009F"/>
                <w:spacing w:val="-2"/>
                <w:sz w:val="20"/>
              </w:rPr>
              <w:t>ULAGANJA</w:t>
            </w:r>
          </w:p>
        </w:tc>
        <w:tc>
          <w:tcPr>
            <w:tcW w:w="1771" w:type="dxa"/>
          </w:tcPr>
          <w:p w14:paraId="14582A34" w14:textId="77777777" w:rsidR="00AB5DB3" w:rsidRDefault="00000000">
            <w:pPr>
              <w:pStyle w:val="TableParagraph"/>
              <w:spacing w:before="35"/>
              <w:ind w:right="179"/>
              <w:jc w:val="right"/>
              <w:rPr>
                <w:rFonts w:ascii="Arial"/>
                <w:b/>
                <w:sz w:val="20"/>
              </w:rPr>
            </w:pPr>
            <w:r>
              <w:rPr>
                <w:rFonts w:ascii="Arial"/>
                <w:b/>
                <w:color w:val="00009F"/>
                <w:spacing w:val="-2"/>
                <w:sz w:val="20"/>
              </w:rPr>
              <w:t>10.709.706,00</w:t>
            </w:r>
          </w:p>
        </w:tc>
        <w:tc>
          <w:tcPr>
            <w:tcW w:w="1225" w:type="dxa"/>
          </w:tcPr>
          <w:p w14:paraId="1557C2B1" w14:textId="77777777" w:rsidR="00AB5DB3" w:rsidRDefault="00000000">
            <w:pPr>
              <w:pStyle w:val="TableParagraph"/>
              <w:spacing w:before="35"/>
              <w:ind w:right="39"/>
              <w:jc w:val="right"/>
              <w:rPr>
                <w:rFonts w:ascii="Arial"/>
                <w:b/>
                <w:sz w:val="20"/>
              </w:rPr>
            </w:pPr>
            <w:r>
              <w:rPr>
                <w:rFonts w:ascii="Arial"/>
                <w:b/>
                <w:color w:val="00009F"/>
                <w:spacing w:val="-2"/>
                <w:sz w:val="20"/>
              </w:rPr>
              <w:t>896.675,99</w:t>
            </w:r>
          </w:p>
        </w:tc>
        <w:tc>
          <w:tcPr>
            <w:tcW w:w="857" w:type="dxa"/>
          </w:tcPr>
          <w:p w14:paraId="62D4C3CF" w14:textId="77777777" w:rsidR="00AB5DB3" w:rsidRDefault="00000000">
            <w:pPr>
              <w:pStyle w:val="TableParagraph"/>
              <w:spacing w:before="35"/>
              <w:ind w:right="101"/>
              <w:jc w:val="right"/>
              <w:rPr>
                <w:rFonts w:ascii="Arial"/>
                <w:b/>
                <w:sz w:val="20"/>
              </w:rPr>
            </w:pPr>
            <w:r>
              <w:rPr>
                <w:rFonts w:ascii="Arial"/>
                <w:b/>
                <w:color w:val="00009F"/>
                <w:spacing w:val="-2"/>
                <w:sz w:val="20"/>
              </w:rPr>
              <w:t>8,37%</w:t>
            </w:r>
          </w:p>
        </w:tc>
      </w:tr>
      <w:tr w:rsidR="00AB5DB3" w14:paraId="0265E7BD" w14:textId="77777777">
        <w:trPr>
          <w:trHeight w:val="273"/>
        </w:trPr>
        <w:tc>
          <w:tcPr>
            <w:tcW w:w="6786" w:type="dxa"/>
          </w:tcPr>
          <w:p w14:paraId="2AE523B9" w14:textId="77777777" w:rsidR="00AB5DB3" w:rsidRDefault="00000000">
            <w:pPr>
              <w:pStyle w:val="TableParagraph"/>
              <w:spacing w:before="25"/>
              <w:ind w:left="95"/>
              <w:rPr>
                <w:rFonts w:ascii="Arial"/>
                <w:b/>
                <w:sz w:val="18"/>
              </w:rPr>
            </w:pPr>
            <w:r>
              <w:rPr>
                <w:rFonts w:ascii="Arial"/>
                <w:b/>
                <w:color w:val="00009F"/>
                <w:sz w:val="18"/>
              </w:rPr>
              <w:t>K105903</w:t>
            </w:r>
            <w:r>
              <w:rPr>
                <w:rFonts w:ascii="Arial"/>
                <w:b/>
                <w:color w:val="00009F"/>
                <w:spacing w:val="-1"/>
                <w:sz w:val="18"/>
              </w:rPr>
              <w:t xml:space="preserve"> </w:t>
            </w:r>
            <w:r>
              <w:rPr>
                <w:rFonts w:ascii="Arial"/>
                <w:b/>
                <w:color w:val="00009F"/>
                <w:sz w:val="18"/>
              </w:rPr>
              <w:t>Centar</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pacing w:val="-2"/>
                <w:sz w:val="18"/>
              </w:rPr>
              <w:t>mlade</w:t>
            </w:r>
          </w:p>
        </w:tc>
        <w:tc>
          <w:tcPr>
            <w:tcW w:w="1771" w:type="dxa"/>
          </w:tcPr>
          <w:p w14:paraId="339841E1" w14:textId="77777777" w:rsidR="00AB5DB3" w:rsidRDefault="00000000">
            <w:pPr>
              <w:pStyle w:val="TableParagraph"/>
              <w:spacing w:before="25"/>
              <w:ind w:right="179"/>
              <w:jc w:val="right"/>
              <w:rPr>
                <w:rFonts w:ascii="Arial"/>
                <w:b/>
                <w:sz w:val="18"/>
              </w:rPr>
            </w:pPr>
            <w:r>
              <w:rPr>
                <w:rFonts w:ascii="Arial"/>
                <w:b/>
                <w:color w:val="00009F"/>
                <w:spacing w:val="-2"/>
                <w:sz w:val="18"/>
              </w:rPr>
              <w:t>1.070.000,00</w:t>
            </w:r>
          </w:p>
        </w:tc>
        <w:tc>
          <w:tcPr>
            <w:tcW w:w="1225" w:type="dxa"/>
          </w:tcPr>
          <w:p w14:paraId="73242E20" w14:textId="77777777" w:rsidR="00AB5DB3" w:rsidRDefault="00000000">
            <w:pPr>
              <w:pStyle w:val="TableParagraph"/>
              <w:spacing w:before="25"/>
              <w:ind w:right="39"/>
              <w:jc w:val="right"/>
              <w:rPr>
                <w:rFonts w:ascii="Arial"/>
                <w:b/>
                <w:sz w:val="18"/>
              </w:rPr>
            </w:pPr>
            <w:r>
              <w:rPr>
                <w:rFonts w:ascii="Arial"/>
                <w:b/>
                <w:color w:val="00009F"/>
                <w:spacing w:val="-2"/>
                <w:sz w:val="18"/>
              </w:rPr>
              <w:t>115.162,50</w:t>
            </w:r>
          </w:p>
        </w:tc>
        <w:tc>
          <w:tcPr>
            <w:tcW w:w="857" w:type="dxa"/>
          </w:tcPr>
          <w:p w14:paraId="4E0A7636" w14:textId="77777777" w:rsidR="00AB5DB3" w:rsidRDefault="00000000">
            <w:pPr>
              <w:pStyle w:val="TableParagraph"/>
              <w:spacing w:before="25"/>
              <w:ind w:right="101"/>
              <w:jc w:val="right"/>
              <w:rPr>
                <w:rFonts w:ascii="Arial"/>
                <w:b/>
                <w:sz w:val="18"/>
              </w:rPr>
            </w:pPr>
            <w:r>
              <w:rPr>
                <w:rFonts w:ascii="Arial"/>
                <w:b/>
                <w:color w:val="00009F"/>
                <w:spacing w:val="-2"/>
                <w:sz w:val="18"/>
              </w:rPr>
              <w:t>10,76%</w:t>
            </w:r>
          </w:p>
        </w:tc>
      </w:tr>
      <w:tr w:rsidR="00AB5DB3" w14:paraId="705A9A70" w14:textId="77777777">
        <w:trPr>
          <w:trHeight w:val="243"/>
        </w:trPr>
        <w:tc>
          <w:tcPr>
            <w:tcW w:w="6786" w:type="dxa"/>
          </w:tcPr>
          <w:p w14:paraId="1A77E347" w14:textId="77777777" w:rsidR="00AB5DB3" w:rsidRDefault="00000000">
            <w:pPr>
              <w:pStyle w:val="TableParagraph"/>
              <w:spacing w:before="36" w:line="187" w:lineRule="exact"/>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0456D551" w14:textId="77777777" w:rsidR="00AB5DB3" w:rsidRDefault="00000000">
            <w:pPr>
              <w:pStyle w:val="TableParagraph"/>
              <w:spacing w:before="36" w:line="187" w:lineRule="exact"/>
              <w:ind w:right="179"/>
              <w:jc w:val="right"/>
              <w:rPr>
                <w:rFonts w:ascii="Arial"/>
                <w:b/>
                <w:sz w:val="18"/>
              </w:rPr>
            </w:pPr>
            <w:r>
              <w:rPr>
                <w:rFonts w:ascii="Arial"/>
                <w:b/>
                <w:spacing w:val="-2"/>
                <w:sz w:val="18"/>
              </w:rPr>
              <w:t>169.000,00</w:t>
            </w:r>
          </w:p>
        </w:tc>
        <w:tc>
          <w:tcPr>
            <w:tcW w:w="1225" w:type="dxa"/>
          </w:tcPr>
          <w:p w14:paraId="12424996" w14:textId="77777777" w:rsidR="00AB5DB3" w:rsidRDefault="00000000">
            <w:pPr>
              <w:pStyle w:val="TableParagraph"/>
              <w:spacing w:before="36" w:line="187" w:lineRule="exact"/>
              <w:ind w:right="39"/>
              <w:jc w:val="right"/>
              <w:rPr>
                <w:rFonts w:ascii="Arial"/>
                <w:b/>
                <w:sz w:val="18"/>
              </w:rPr>
            </w:pPr>
            <w:r>
              <w:rPr>
                <w:rFonts w:ascii="Arial"/>
                <w:b/>
                <w:spacing w:val="-2"/>
                <w:sz w:val="18"/>
              </w:rPr>
              <w:t>115.162,50</w:t>
            </w:r>
          </w:p>
        </w:tc>
        <w:tc>
          <w:tcPr>
            <w:tcW w:w="857" w:type="dxa"/>
          </w:tcPr>
          <w:p w14:paraId="140DCC12" w14:textId="77777777" w:rsidR="00AB5DB3" w:rsidRDefault="00000000">
            <w:pPr>
              <w:pStyle w:val="TableParagraph"/>
              <w:spacing w:before="36" w:line="187" w:lineRule="exact"/>
              <w:ind w:right="101"/>
              <w:jc w:val="right"/>
              <w:rPr>
                <w:rFonts w:ascii="Arial"/>
                <w:b/>
                <w:sz w:val="18"/>
              </w:rPr>
            </w:pPr>
            <w:r>
              <w:rPr>
                <w:rFonts w:ascii="Arial"/>
                <w:b/>
                <w:spacing w:val="-2"/>
                <w:sz w:val="18"/>
              </w:rPr>
              <w:t>68,14%</w:t>
            </w:r>
          </w:p>
        </w:tc>
      </w:tr>
    </w:tbl>
    <w:p w14:paraId="5EE3BAF7" w14:textId="77777777" w:rsidR="00AB5DB3" w:rsidRDefault="00AB5DB3">
      <w:pPr>
        <w:pStyle w:val="TableParagraph"/>
        <w:spacing w:line="187" w:lineRule="exact"/>
        <w:jc w:val="right"/>
        <w:rPr>
          <w:rFonts w:ascii="Arial"/>
          <w:b/>
          <w:sz w:val="18"/>
        </w:rPr>
        <w:sectPr w:rsidR="00AB5DB3">
          <w:type w:val="continuous"/>
          <w:pgSz w:w="11900" w:h="16840"/>
          <w:pgMar w:top="540" w:right="360" w:bottom="1251"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583C12AE" w14:textId="77777777">
        <w:trPr>
          <w:trHeight w:val="555"/>
        </w:trPr>
        <w:tc>
          <w:tcPr>
            <w:tcW w:w="1125" w:type="dxa"/>
          </w:tcPr>
          <w:p w14:paraId="61886E5E"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49FF07C8"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57DA5241"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6D927634"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26CDACFE"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B7248BE"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2A5D6AE8"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5CDAFD81"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13A58EBB"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7100"/>
        <w:gridCol w:w="1457"/>
        <w:gridCol w:w="1225"/>
        <w:gridCol w:w="807"/>
      </w:tblGrid>
      <w:tr w:rsidR="00AB5DB3" w14:paraId="0BFA93EB" w14:textId="77777777">
        <w:trPr>
          <w:trHeight w:val="243"/>
        </w:trPr>
        <w:tc>
          <w:tcPr>
            <w:tcW w:w="7100" w:type="dxa"/>
          </w:tcPr>
          <w:p w14:paraId="51615687" w14:textId="77777777" w:rsidR="00AB5DB3" w:rsidRDefault="00000000">
            <w:pPr>
              <w:pStyle w:val="TableParagraph"/>
              <w:spacing w:line="201" w:lineRule="exact"/>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7" w:type="dxa"/>
          </w:tcPr>
          <w:p w14:paraId="1E415488" w14:textId="77777777" w:rsidR="00AB5DB3" w:rsidRDefault="00000000">
            <w:pPr>
              <w:pStyle w:val="TableParagraph"/>
              <w:spacing w:line="201" w:lineRule="exact"/>
              <w:ind w:right="215"/>
              <w:jc w:val="right"/>
              <w:rPr>
                <w:rFonts w:ascii="Arial"/>
                <w:b/>
                <w:sz w:val="18"/>
              </w:rPr>
            </w:pPr>
            <w:r>
              <w:rPr>
                <w:rFonts w:ascii="Arial"/>
                <w:b/>
                <w:spacing w:val="-2"/>
                <w:sz w:val="18"/>
              </w:rPr>
              <w:t>10.000,00</w:t>
            </w:r>
          </w:p>
        </w:tc>
        <w:tc>
          <w:tcPr>
            <w:tcW w:w="2032" w:type="dxa"/>
            <w:gridSpan w:val="2"/>
          </w:tcPr>
          <w:p w14:paraId="4B54B6EE" w14:textId="77777777" w:rsidR="00AB5DB3" w:rsidRDefault="00AB5DB3">
            <w:pPr>
              <w:pStyle w:val="TableParagraph"/>
              <w:rPr>
                <w:sz w:val="16"/>
              </w:rPr>
            </w:pPr>
          </w:p>
        </w:tc>
      </w:tr>
      <w:tr w:rsidR="00AB5DB3" w14:paraId="14389442" w14:textId="77777777">
        <w:trPr>
          <w:trHeight w:val="277"/>
        </w:trPr>
        <w:tc>
          <w:tcPr>
            <w:tcW w:w="7100" w:type="dxa"/>
          </w:tcPr>
          <w:p w14:paraId="27094E7A"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57" w:type="dxa"/>
          </w:tcPr>
          <w:p w14:paraId="2B146953" w14:textId="77777777" w:rsidR="00AB5DB3" w:rsidRDefault="00000000">
            <w:pPr>
              <w:pStyle w:val="TableParagraph"/>
              <w:spacing w:before="36"/>
              <w:ind w:right="215"/>
              <w:jc w:val="right"/>
              <w:rPr>
                <w:rFonts w:ascii="Arial"/>
                <w:b/>
                <w:sz w:val="18"/>
              </w:rPr>
            </w:pPr>
            <w:r>
              <w:rPr>
                <w:rFonts w:ascii="Arial"/>
                <w:b/>
                <w:spacing w:val="-2"/>
                <w:sz w:val="18"/>
              </w:rPr>
              <w:t>150.000,00</w:t>
            </w:r>
          </w:p>
        </w:tc>
        <w:tc>
          <w:tcPr>
            <w:tcW w:w="1225" w:type="dxa"/>
          </w:tcPr>
          <w:p w14:paraId="4919682C" w14:textId="77777777" w:rsidR="00AB5DB3" w:rsidRDefault="00000000">
            <w:pPr>
              <w:pStyle w:val="TableParagraph"/>
              <w:spacing w:before="36"/>
              <w:ind w:right="75"/>
              <w:jc w:val="right"/>
              <w:rPr>
                <w:rFonts w:ascii="Arial"/>
                <w:b/>
                <w:sz w:val="18"/>
              </w:rPr>
            </w:pPr>
            <w:r>
              <w:rPr>
                <w:rFonts w:ascii="Arial"/>
                <w:b/>
                <w:spacing w:val="-2"/>
                <w:sz w:val="18"/>
              </w:rPr>
              <w:t>115.162,50</w:t>
            </w:r>
          </w:p>
        </w:tc>
        <w:tc>
          <w:tcPr>
            <w:tcW w:w="807" w:type="dxa"/>
          </w:tcPr>
          <w:p w14:paraId="6EBE43B6" w14:textId="77777777" w:rsidR="00AB5DB3" w:rsidRDefault="00000000">
            <w:pPr>
              <w:pStyle w:val="TableParagraph"/>
              <w:spacing w:before="36"/>
              <w:ind w:right="87"/>
              <w:jc w:val="right"/>
              <w:rPr>
                <w:rFonts w:ascii="Arial"/>
                <w:b/>
                <w:sz w:val="18"/>
              </w:rPr>
            </w:pPr>
            <w:r>
              <w:rPr>
                <w:rFonts w:ascii="Arial"/>
                <w:b/>
                <w:spacing w:val="-2"/>
                <w:sz w:val="18"/>
              </w:rPr>
              <w:t>76,78%</w:t>
            </w:r>
          </w:p>
        </w:tc>
      </w:tr>
      <w:tr w:rsidR="00AB5DB3" w14:paraId="3DF5E0FA" w14:textId="77777777">
        <w:trPr>
          <w:trHeight w:val="277"/>
        </w:trPr>
        <w:tc>
          <w:tcPr>
            <w:tcW w:w="7100" w:type="dxa"/>
          </w:tcPr>
          <w:p w14:paraId="599C5442" w14:textId="77777777" w:rsidR="00AB5DB3" w:rsidRDefault="00000000">
            <w:pPr>
              <w:pStyle w:val="TableParagraph"/>
              <w:spacing w:before="28"/>
              <w:ind w:left="524"/>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1457" w:type="dxa"/>
          </w:tcPr>
          <w:p w14:paraId="5D594F3A" w14:textId="77777777" w:rsidR="00AB5DB3" w:rsidRDefault="00AB5DB3">
            <w:pPr>
              <w:pStyle w:val="TableParagraph"/>
              <w:rPr>
                <w:sz w:val="18"/>
              </w:rPr>
            </w:pPr>
          </w:p>
        </w:tc>
        <w:tc>
          <w:tcPr>
            <w:tcW w:w="1225" w:type="dxa"/>
          </w:tcPr>
          <w:p w14:paraId="46414973" w14:textId="77777777" w:rsidR="00AB5DB3" w:rsidRDefault="00000000">
            <w:pPr>
              <w:pStyle w:val="TableParagraph"/>
              <w:spacing w:before="28"/>
              <w:ind w:right="75"/>
              <w:jc w:val="right"/>
              <w:rPr>
                <w:rFonts w:ascii="Arial"/>
                <w:i/>
                <w:sz w:val="18"/>
              </w:rPr>
            </w:pPr>
            <w:r>
              <w:rPr>
                <w:rFonts w:ascii="Arial"/>
                <w:i/>
                <w:spacing w:val="-2"/>
                <w:sz w:val="18"/>
              </w:rPr>
              <w:t>115.162,50</w:t>
            </w:r>
          </w:p>
        </w:tc>
        <w:tc>
          <w:tcPr>
            <w:tcW w:w="807" w:type="dxa"/>
          </w:tcPr>
          <w:p w14:paraId="51AB9166" w14:textId="77777777" w:rsidR="00AB5DB3" w:rsidRDefault="00AB5DB3">
            <w:pPr>
              <w:pStyle w:val="TableParagraph"/>
              <w:rPr>
                <w:sz w:val="18"/>
              </w:rPr>
            </w:pPr>
          </w:p>
        </w:tc>
      </w:tr>
      <w:tr w:rsidR="00AB5DB3" w14:paraId="2C532EAE" w14:textId="77777777">
        <w:trPr>
          <w:trHeight w:val="285"/>
        </w:trPr>
        <w:tc>
          <w:tcPr>
            <w:tcW w:w="7100" w:type="dxa"/>
          </w:tcPr>
          <w:p w14:paraId="1CC4B861"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57" w:type="dxa"/>
          </w:tcPr>
          <w:p w14:paraId="41E227BF" w14:textId="77777777" w:rsidR="00AB5DB3" w:rsidRDefault="00000000">
            <w:pPr>
              <w:pStyle w:val="TableParagraph"/>
              <w:spacing w:before="36"/>
              <w:ind w:right="215"/>
              <w:jc w:val="right"/>
              <w:rPr>
                <w:rFonts w:ascii="Arial"/>
                <w:b/>
                <w:sz w:val="18"/>
              </w:rPr>
            </w:pPr>
            <w:r>
              <w:rPr>
                <w:rFonts w:ascii="Arial"/>
                <w:b/>
                <w:spacing w:val="-2"/>
                <w:sz w:val="18"/>
              </w:rPr>
              <w:t>9.000,00</w:t>
            </w:r>
          </w:p>
        </w:tc>
        <w:tc>
          <w:tcPr>
            <w:tcW w:w="1225" w:type="dxa"/>
          </w:tcPr>
          <w:p w14:paraId="1C1BA14E" w14:textId="77777777" w:rsidR="00AB5DB3" w:rsidRDefault="00AB5DB3">
            <w:pPr>
              <w:pStyle w:val="TableParagraph"/>
              <w:rPr>
                <w:sz w:val="18"/>
              </w:rPr>
            </w:pPr>
          </w:p>
        </w:tc>
        <w:tc>
          <w:tcPr>
            <w:tcW w:w="807" w:type="dxa"/>
          </w:tcPr>
          <w:p w14:paraId="6B07FBC9" w14:textId="77777777" w:rsidR="00AB5DB3" w:rsidRDefault="00AB5DB3">
            <w:pPr>
              <w:pStyle w:val="TableParagraph"/>
              <w:rPr>
                <w:sz w:val="18"/>
              </w:rPr>
            </w:pPr>
          </w:p>
        </w:tc>
      </w:tr>
      <w:tr w:rsidR="00AB5DB3" w14:paraId="34C0E2E7" w14:textId="77777777">
        <w:trPr>
          <w:trHeight w:val="285"/>
        </w:trPr>
        <w:tc>
          <w:tcPr>
            <w:tcW w:w="7100" w:type="dxa"/>
          </w:tcPr>
          <w:p w14:paraId="0E3288FA"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457" w:type="dxa"/>
          </w:tcPr>
          <w:p w14:paraId="43BDA866" w14:textId="77777777" w:rsidR="00AB5DB3" w:rsidRDefault="00000000">
            <w:pPr>
              <w:pStyle w:val="TableParagraph"/>
              <w:spacing w:before="36"/>
              <w:ind w:right="215"/>
              <w:jc w:val="right"/>
              <w:rPr>
                <w:rFonts w:ascii="Arial"/>
                <w:b/>
                <w:sz w:val="18"/>
              </w:rPr>
            </w:pPr>
            <w:r>
              <w:rPr>
                <w:rFonts w:ascii="Arial"/>
                <w:b/>
                <w:spacing w:val="-2"/>
                <w:sz w:val="18"/>
              </w:rPr>
              <w:t>901.000,00</w:t>
            </w:r>
          </w:p>
        </w:tc>
        <w:tc>
          <w:tcPr>
            <w:tcW w:w="1225" w:type="dxa"/>
          </w:tcPr>
          <w:p w14:paraId="5DF23921" w14:textId="77777777" w:rsidR="00AB5DB3" w:rsidRDefault="00AB5DB3">
            <w:pPr>
              <w:pStyle w:val="TableParagraph"/>
              <w:rPr>
                <w:sz w:val="18"/>
              </w:rPr>
            </w:pPr>
          </w:p>
        </w:tc>
        <w:tc>
          <w:tcPr>
            <w:tcW w:w="807" w:type="dxa"/>
          </w:tcPr>
          <w:p w14:paraId="30868C4B" w14:textId="77777777" w:rsidR="00AB5DB3" w:rsidRDefault="00AB5DB3">
            <w:pPr>
              <w:pStyle w:val="TableParagraph"/>
              <w:rPr>
                <w:sz w:val="18"/>
              </w:rPr>
            </w:pPr>
          </w:p>
        </w:tc>
      </w:tr>
      <w:tr w:rsidR="00AB5DB3" w14:paraId="1F2CB495" w14:textId="77777777">
        <w:trPr>
          <w:trHeight w:val="285"/>
        </w:trPr>
        <w:tc>
          <w:tcPr>
            <w:tcW w:w="7100" w:type="dxa"/>
          </w:tcPr>
          <w:p w14:paraId="66CD8099"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457" w:type="dxa"/>
          </w:tcPr>
          <w:p w14:paraId="74CB4EC3" w14:textId="77777777" w:rsidR="00AB5DB3" w:rsidRDefault="00000000">
            <w:pPr>
              <w:pStyle w:val="TableParagraph"/>
              <w:spacing w:before="36"/>
              <w:ind w:right="215"/>
              <w:jc w:val="right"/>
              <w:rPr>
                <w:rFonts w:ascii="Arial"/>
                <w:b/>
                <w:sz w:val="18"/>
              </w:rPr>
            </w:pPr>
            <w:r>
              <w:rPr>
                <w:rFonts w:ascii="Arial"/>
                <w:b/>
                <w:spacing w:val="-2"/>
                <w:sz w:val="18"/>
              </w:rPr>
              <w:t>901.000,00</w:t>
            </w:r>
          </w:p>
        </w:tc>
        <w:tc>
          <w:tcPr>
            <w:tcW w:w="1225" w:type="dxa"/>
          </w:tcPr>
          <w:p w14:paraId="36997F3C" w14:textId="77777777" w:rsidR="00AB5DB3" w:rsidRDefault="00AB5DB3">
            <w:pPr>
              <w:pStyle w:val="TableParagraph"/>
              <w:rPr>
                <w:sz w:val="18"/>
              </w:rPr>
            </w:pPr>
          </w:p>
        </w:tc>
        <w:tc>
          <w:tcPr>
            <w:tcW w:w="807" w:type="dxa"/>
          </w:tcPr>
          <w:p w14:paraId="39B2E5F5" w14:textId="77777777" w:rsidR="00AB5DB3" w:rsidRDefault="00AB5DB3">
            <w:pPr>
              <w:pStyle w:val="TableParagraph"/>
              <w:rPr>
                <w:sz w:val="18"/>
              </w:rPr>
            </w:pPr>
          </w:p>
        </w:tc>
      </w:tr>
      <w:tr w:rsidR="00AB5DB3" w14:paraId="2244A768" w14:textId="77777777">
        <w:trPr>
          <w:trHeight w:val="285"/>
        </w:trPr>
        <w:tc>
          <w:tcPr>
            <w:tcW w:w="7100" w:type="dxa"/>
          </w:tcPr>
          <w:p w14:paraId="11188409"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57" w:type="dxa"/>
          </w:tcPr>
          <w:p w14:paraId="748E00D1" w14:textId="77777777" w:rsidR="00AB5DB3" w:rsidRDefault="00000000">
            <w:pPr>
              <w:pStyle w:val="TableParagraph"/>
              <w:spacing w:before="36"/>
              <w:ind w:right="215"/>
              <w:jc w:val="right"/>
              <w:rPr>
                <w:rFonts w:ascii="Arial"/>
                <w:b/>
                <w:sz w:val="18"/>
              </w:rPr>
            </w:pPr>
            <w:r>
              <w:rPr>
                <w:rFonts w:ascii="Arial"/>
                <w:b/>
                <w:spacing w:val="-2"/>
                <w:sz w:val="18"/>
              </w:rPr>
              <w:t>850.000,00</w:t>
            </w:r>
          </w:p>
        </w:tc>
        <w:tc>
          <w:tcPr>
            <w:tcW w:w="1225" w:type="dxa"/>
          </w:tcPr>
          <w:p w14:paraId="06C250EF" w14:textId="77777777" w:rsidR="00AB5DB3" w:rsidRDefault="00AB5DB3">
            <w:pPr>
              <w:pStyle w:val="TableParagraph"/>
              <w:rPr>
                <w:sz w:val="18"/>
              </w:rPr>
            </w:pPr>
          </w:p>
        </w:tc>
        <w:tc>
          <w:tcPr>
            <w:tcW w:w="807" w:type="dxa"/>
          </w:tcPr>
          <w:p w14:paraId="67A78FCD" w14:textId="77777777" w:rsidR="00AB5DB3" w:rsidRDefault="00AB5DB3">
            <w:pPr>
              <w:pStyle w:val="TableParagraph"/>
              <w:rPr>
                <w:sz w:val="18"/>
              </w:rPr>
            </w:pPr>
          </w:p>
        </w:tc>
      </w:tr>
      <w:tr w:rsidR="00AB5DB3" w14:paraId="02D30A80" w14:textId="77777777">
        <w:trPr>
          <w:trHeight w:val="285"/>
        </w:trPr>
        <w:tc>
          <w:tcPr>
            <w:tcW w:w="7100" w:type="dxa"/>
          </w:tcPr>
          <w:p w14:paraId="3ED704E4"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57" w:type="dxa"/>
          </w:tcPr>
          <w:p w14:paraId="59E37CF0" w14:textId="77777777" w:rsidR="00AB5DB3" w:rsidRDefault="00000000">
            <w:pPr>
              <w:pStyle w:val="TableParagraph"/>
              <w:spacing w:before="36"/>
              <w:ind w:right="215"/>
              <w:jc w:val="right"/>
              <w:rPr>
                <w:rFonts w:ascii="Arial"/>
                <w:b/>
                <w:sz w:val="18"/>
              </w:rPr>
            </w:pPr>
            <w:r>
              <w:rPr>
                <w:rFonts w:ascii="Arial"/>
                <w:b/>
                <w:spacing w:val="-2"/>
                <w:sz w:val="18"/>
              </w:rPr>
              <w:t>51.000,00</w:t>
            </w:r>
          </w:p>
        </w:tc>
        <w:tc>
          <w:tcPr>
            <w:tcW w:w="1225" w:type="dxa"/>
          </w:tcPr>
          <w:p w14:paraId="073CE26D" w14:textId="77777777" w:rsidR="00AB5DB3" w:rsidRDefault="00AB5DB3">
            <w:pPr>
              <w:pStyle w:val="TableParagraph"/>
              <w:rPr>
                <w:sz w:val="18"/>
              </w:rPr>
            </w:pPr>
          </w:p>
        </w:tc>
        <w:tc>
          <w:tcPr>
            <w:tcW w:w="807" w:type="dxa"/>
          </w:tcPr>
          <w:p w14:paraId="45C71DE7" w14:textId="77777777" w:rsidR="00AB5DB3" w:rsidRDefault="00AB5DB3">
            <w:pPr>
              <w:pStyle w:val="TableParagraph"/>
              <w:rPr>
                <w:sz w:val="18"/>
              </w:rPr>
            </w:pPr>
          </w:p>
        </w:tc>
      </w:tr>
      <w:tr w:rsidR="00AB5DB3" w14:paraId="377D16E1" w14:textId="77777777">
        <w:trPr>
          <w:trHeight w:val="285"/>
        </w:trPr>
        <w:tc>
          <w:tcPr>
            <w:tcW w:w="7100" w:type="dxa"/>
          </w:tcPr>
          <w:p w14:paraId="75469355" w14:textId="77777777" w:rsidR="00AB5DB3" w:rsidRDefault="00000000">
            <w:pPr>
              <w:pStyle w:val="TableParagraph"/>
              <w:spacing w:before="36"/>
              <w:ind w:left="59"/>
              <w:rPr>
                <w:rFonts w:ascii="Arial" w:hAnsi="Arial"/>
                <w:b/>
                <w:sz w:val="18"/>
              </w:rPr>
            </w:pPr>
            <w:r>
              <w:rPr>
                <w:rFonts w:ascii="Arial" w:hAnsi="Arial"/>
                <w:b/>
                <w:color w:val="00009F"/>
                <w:sz w:val="18"/>
              </w:rPr>
              <w:t>K105907</w:t>
            </w:r>
            <w:r>
              <w:rPr>
                <w:rFonts w:ascii="Arial" w:hAnsi="Arial"/>
                <w:b/>
                <w:color w:val="00009F"/>
                <w:spacing w:val="-4"/>
                <w:sz w:val="18"/>
              </w:rPr>
              <w:t xml:space="preserve"> </w:t>
            </w:r>
            <w:r>
              <w:rPr>
                <w:rFonts w:ascii="Arial" w:hAnsi="Arial"/>
                <w:b/>
                <w:color w:val="00009F"/>
                <w:sz w:val="18"/>
              </w:rPr>
              <w:t>Tehnička</w:t>
            </w:r>
            <w:r>
              <w:rPr>
                <w:rFonts w:ascii="Arial" w:hAnsi="Arial"/>
                <w:b/>
                <w:color w:val="00009F"/>
                <w:spacing w:val="-1"/>
                <w:sz w:val="18"/>
              </w:rPr>
              <w:t xml:space="preserve"> </w:t>
            </w:r>
            <w:r>
              <w:rPr>
                <w:rFonts w:ascii="Arial" w:hAnsi="Arial"/>
                <w:b/>
                <w:color w:val="00009F"/>
                <w:spacing w:val="-2"/>
                <w:sz w:val="18"/>
              </w:rPr>
              <w:t>pomoć</w:t>
            </w:r>
          </w:p>
        </w:tc>
        <w:tc>
          <w:tcPr>
            <w:tcW w:w="1457" w:type="dxa"/>
          </w:tcPr>
          <w:p w14:paraId="2F8F24FC" w14:textId="77777777" w:rsidR="00AB5DB3" w:rsidRDefault="00000000">
            <w:pPr>
              <w:pStyle w:val="TableParagraph"/>
              <w:spacing w:before="36"/>
              <w:ind w:right="215"/>
              <w:jc w:val="right"/>
              <w:rPr>
                <w:rFonts w:ascii="Arial"/>
                <w:b/>
                <w:sz w:val="18"/>
              </w:rPr>
            </w:pPr>
            <w:r>
              <w:rPr>
                <w:rFonts w:ascii="Arial"/>
                <w:b/>
                <w:color w:val="00009F"/>
                <w:spacing w:val="-2"/>
                <w:sz w:val="18"/>
              </w:rPr>
              <w:t>173.000,00</w:t>
            </w:r>
          </w:p>
        </w:tc>
        <w:tc>
          <w:tcPr>
            <w:tcW w:w="1225" w:type="dxa"/>
          </w:tcPr>
          <w:p w14:paraId="218AA0C1" w14:textId="77777777" w:rsidR="00AB5DB3" w:rsidRDefault="00000000">
            <w:pPr>
              <w:pStyle w:val="TableParagraph"/>
              <w:spacing w:before="36"/>
              <w:ind w:right="75"/>
              <w:jc w:val="right"/>
              <w:rPr>
                <w:rFonts w:ascii="Arial"/>
                <w:b/>
                <w:sz w:val="18"/>
              </w:rPr>
            </w:pPr>
            <w:r>
              <w:rPr>
                <w:rFonts w:ascii="Arial"/>
                <w:b/>
                <w:color w:val="00009F"/>
                <w:spacing w:val="-2"/>
                <w:sz w:val="18"/>
              </w:rPr>
              <w:t>52.250,56</w:t>
            </w:r>
          </w:p>
        </w:tc>
        <w:tc>
          <w:tcPr>
            <w:tcW w:w="807" w:type="dxa"/>
          </w:tcPr>
          <w:p w14:paraId="5E45D158" w14:textId="77777777" w:rsidR="00AB5DB3" w:rsidRDefault="00000000">
            <w:pPr>
              <w:pStyle w:val="TableParagraph"/>
              <w:spacing w:before="36"/>
              <w:ind w:right="87"/>
              <w:jc w:val="right"/>
              <w:rPr>
                <w:rFonts w:ascii="Arial"/>
                <w:b/>
                <w:sz w:val="18"/>
              </w:rPr>
            </w:pPr>
            <w:r>
              <w:rPr>
                <w:rFonts w:ascii="Arial"/>
                <w:b/>
                <w:color w:val="00009F"/>
                <w:spacing w:val="-2"/>
                <w:sz w:val="18"/>
              </w:rPr>
              <w:t>30,20%</w:t>
            </w:r>
          </w:p>
        </w:tc>
      </w:tr>
      <w:tr w:rsidR="00AB5DB3" w14:paraId="5BF65299" w14:textId="77777777">
        <w:trPr>
          <w:trHeight w:val="285"/>
        </w:trPr>
        <w:tc>
          <w:tcPr>
            <w:tcW w:w="7100" w:type="dxa"/>
          </w:tcPr>
          <w:p w14:paraId="54E37D85"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57" w:type="dxa"/>
          </w:tcPr>
          <w:p w14:paraId="3653319B" w14:textId="77777777" w:rsidR="00AB5DB3" w:rsidRDefault="00000000">
            <w:pPr>
              <w:pStyle w:val="TableParagraph"/>
              <w:spacing w:before="36"/>
              <w:ind w:right="215"/>
              <w:jc w:val="right"/>
              <w:rPr>
                <w:rFonts w:ascii="Arial"/>
                <w:b/>
                <w:sz w:val="18"/>
              </w:rPr>
            </w:pPr>
            <w:r>
              <w:rPr>
                <w:rFonts w:ascii="Arial"/>
                <w:b/>
                <w:spacing w:val="-2"/>
                <w:sz w:val="18"/>
              </w:rPr>
              <w:t>24.850,00</w:t>
            </w:r>
          </w:p>
        </w:tc>
        <w:tc>
          <w:tcPr>
            <w:tcW w:w="1225" w:type="dxa"/>
          </w:tcPr>
          <w:p w14:paraId="30A2DC6E" w14:textId="77777777" w:rsidR="00AB5DB3" w:rsidRDefault="00000000">
            <w:pPr>
              <w:pStyle w:val="TableParagraph"/>
              <w:spacing w:before="36"/>
              <w:ind w:right="75"/>
              <w:jc w:val="right"/>
              <w:rPr>
                <w:rFonts w:ascii="Arial"/>
                <w:b/>
                <w:sz w:val="18"/>
              </w:rPr>
            </w:pPr>
            <w:r>
              <w:rPr>
                <w:rFonts w:ascii="Arial"/>
                <w:b/>
                <w:spacing w:val="-2"/>
                <w:sz w:val="18"/>
              </w:rPr>
              <w:t>7.787,49</w:t>
            </w:r>
          </w:p>
        </w:tc>
        <w:tc>
          <w:tcPr>
            <w:tcW w:w="807" w:type="dxa"/>
          </w:tcPr>
          <w:p w14:paraId="72EF289F" w14:textId="77777777" w:rsidR="00AB5DB3" w:rsidRDefault="00000000">
            <w:pPr>
              <w:pStyle w:val="TableParagraph"/>
              <w:spacing w:before="36"/>
              <w:ind w:right="87"/>
              <w:jc w:val="right"/>
              <w:rPr>
                <w:rFonts w:ascii="Arial"/>
                <w:b/>
                <w:sz w:val="18"/>
              </w:rPr>
            </w:pPr>
            <w:r>
              <w:rPr>
                <w:rFonts w:ascii="Arial"/>
                <w:b/>
                <w:spacing w:val="-2"/>
                <w:sz w:val="18"/>
              </w:rPr>
              <w:t>31,34%</w:t>
            </w:r>
          </w:p>
        </w:tc>
      </w:tr>
      <w:tr w:rsidR="00AB5DB3" w14:paraId="582D801B" w14:textId="77777777">
        <w:trPr>
          <w:trHeight w:val="285"/>
        </w:trPr>
        <w:tc>
          <w:tcPr>
            <w:tcW w:w="7100" w:type="dxa"/>
          </w:tcPr>
          <w:p w14:paraId="13CB94B9"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457" w:type="dxa"/>
          </w:tcPr>
          <w:p w14:paraId="04152838" w14:textId="77777777" w:rsidR="00AB5DB3" w:rsidRDefault="00000000">
            <w:pPr>
              <w:pStyle w:val="TableParagraph"/>
              <w:spacing w:before="36"/>
              <w:ind w:right="215"/>
              <w:jc w:val="right"/>
              <w:rPr>
                <w:rFonts w:ascii="Arial"/>
                <w:b/>
                <w:sz w:val="18"/>
              </w:rPr>
            </w:pPr>
            <w:r>
              <w:rPr>
                <w:rFonts w:ascii="Arial"/>
                <w:b/>
                <w:spacing w:val="-2"/>
                <w:sz w:val="18"/>
              </w:rPr>
              <w:t>16.450,00</w:t>
            </w:r>
          </w:p>
        </w:tc>
        <w:tc>
          <w:tcPr>
            <w:tcW w:w="1225" w:type="dxa"/>
          </w:tcPr>
          <w:p w14:paraId="3AB4A9DC" w14:textId="77777777" w:rsidR="00AB5DB3" w:rsidRDefault="00000000">
            <w:pPr>
              <w:pStyle w:val="TableParagraph"/>
              <w:spacing w:before="36"/>
              <w:ind w:right="75"/>
              <w:jc w:val="right"/>
              <w:rPr>
                <w:rFonts w:ascii="Arial"/>
                <w:b/>
                <w:sz w:val="18"/>
              </w:rPr>
            </w:pPr>
            <w:r>
              <w:rPr>
                <w:rFonts w:ascii="Arial"/>
                <w:b/>
                <w:spacing w:val="-2"/>
                <w:sz w:val="18"/>
              </w:rPr>
              <w:t>7.316,90</w:t>
            </w:r>
          </w:p>
        </w:tc>
        <w:tc>
          <w:tcPr>
            <w:tcW w:w="807" w:type="dxa"/>
          </w:tcPr>
          <w:p w14:paraId="3FE53BA2" w14:textId="77777777" w:rsidR="00AB5DB3" w:rsidRDefault="00000000">
            <w:pPr>
              <w:pStyle w:val="TableParagraph"/>
              <w:spacing w:before="36"/>
              <w:ind w:right="87"/>
              <w:jc w:val="right"/>
              <w:rPr>
                <w:rFonts w:ascii="Arial"/>
                <w:b/>
                <w:sz w:val="18"/>
              </w:rPr>
            </w:pPr>
            <w:r>
              <w:rPr>
                <w:rFonts w:ascii="Arial"/>
                <w:b/>
                <w:spacing w:val="-2"/>
                <w:sz w:val="18"/>
              </w:rPr>
              <w:t>44,48%</w:t>
            </w:r>
          </w:p>
        </w:tc>
      </w:tr>
      <w:tr w:rsidR="00AB5DB3" w14:paraId="3D479B54" w14:textId="77777777">
        <w:trPr>
          <w:trHeight w:val="277"/>
        </w:trPr>
        <w:tc>
          <w:tcPr>
            <w:tcW w:w="7100" w:type="dxa"/>
          </w:tcPr>
          <w:p w14:paraId="649865DF"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457" w:type="dxa"/>
          </w:tcPr>
          <w:p w14:paraId="45890297" w14:textId="77777777" w:rsidR="00AB5DB3" w:rsidRDefault="00AB5DB3">
            <w:pPr>
              <w:pStyle w:val="TableParagraph"/>
              <w:rPr>
                <w:sz w:val="18"/>
              </w:rPr>
            </w:pPr>
          </w:p>
        </w:tc>
        <w:tc>
          <w:tcPr>
            <w:tcW w:w="1225" w:type="dxa"/>
          </w:tcPr>
          <w:p w14:paraId="343527E2" w14:textId="77777777" w:rsidR="00AB5DB3" w:rsidRDefault="00000000">
            <w:pPr>
              <w:pStyle w:val="TableParagraph"/>
              <w:spacing w:before="36"/>
              <w:ind w:right="75"/>
              <w:jc w:val="right"/>
              <w:rPr>
                <w:rFonts w:ascii="Arial"/>
                <w:i/>
                <w:sz w:val="18"/>
              </w:rPr>
            </w:pPr>
            <w:r>
              <w:rPr>
                <w:rFonts w:ascii="Arial"/>
                <w:i/>
                <w:spacing w:val="-2"/>
                <w:sz w:val="18"/>
              </w:rPr>
              <w:t>6.064,29</w:t>
            </w:r>
          </w:p>
        </w:tc>
        <w:tc>
          <w:tcPr>
            <w:tcW w:w="807" w:type="dxa"/>
          </w:tcPr>
          <w:p w14:paraId="7647D873" w14:textId="77777777" w:rsidR="00AB5DB3" w:rsidRDefault="00AB5DB3">
            <w:pPr>
              <w:pStyle w:val="TableParagraph"/>
              <w:rPr>
                <w:sz w:val="18"/>
              </w:rPr>
            </w:pPr>
          </w:p>
        </w:tc>
      </w:tr>
      <w:tr w:rsidR="00AB5DB3" w14:paraId="2EE66EAD" w14:textId="77777777">
        <w:trPr>
          <w:trHeight w:val="277"/>
        </w:trPr>
        <w:tc>
          <w:tcPr>
            <w:tcW w:w="7100" w:type="dxa"/>
          </w:tcPr>
          <w:p w14:paraId="7F1EC08D" w14:textId="77777777" w:rsidR="00AB5DB3" w:rsidRDefault="00000000">
            <w:pPr>
              <w:pStyle w:val="TableParagraph"/>
              <w:spacing w:before="28"/>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457" w:type="dxa"/>
          </w:tcPr>
          <w:p w14:paraId="59CDD5A9" w14:textId="77777777" w:rsidR="00AB5DB3" w:rsidRDefault="00AB5DB3">
            <w:pPr>
              <w:pStyle w:val="TableParagraph"/>
              <w:rPr>
                <w:sz w:val="18"/>
              </w:rPr>
            </w:pPr>
          </w:p>
        </w:tc>
        <w:tc>
          <w:tcPr>
            <w:tcW w:w="1225" w:type="dxa"/>
          </w:tcPr>
          <w:p w14:paraId="488A98B9" w14:textId="77777777" w:rsidR="00AB5DB3" w:rsidRDefault="00000000">
            <w:pPr>
              <w:pStyle w:val="TableParagraph"/>
              <w:spacing w:before="28"/>
              <w:ind w:right="75"/>
              <w:jc w:val="right"/>
              <w:rPr>
                <w:rFonts w:ascii="Arial"/>
                <w:i/>
                <w:sz w:val="18"/>
              </w:rPr>
            </w:pPr>
            <w:r>
              <w:rPr>
                <w:rFonts w:ascii="Arial"/>
                <w:i/>
                <w:spacing w:val="-2"/>
                <w:sz w:val="18"/>
              </w:rPr>
              <w:t>252,00</w:t>
            </w:r>
          </w:p>
        </w:tc>
        <w:tc>
          <w:tcPr>
            <w:tcW w:w="807" w:type="dxa"/>
          </w:tcPr>
          <w:p w14:paraId="0811D35E" w14:textId="77777777" w:rsidR="00AB5DB3" w:rsidRDefault="00AB5DB3">
            <w:pPr>
              <w:pStyle w:val="TableParagraph"/>
              <w:rPr>
                <w:sz w:val="18"/>
              </w:rPr>
            </w:pPr>
          </w:p>
        </w:tc>
      </w:tr>
      <w:tr w:rsidR="00AB5DB3" w14:paraId="55C4ED90" w14:textId="77777777">
        <w:trPr>
          <w:trHeight w:val="285"/>
        </w:trPr>
        <w:tc>
          <w:tcPr>
            <w:tcW w:w="7100" w:type="dxa"/>
          </w:tcPr>
          <w:p w14:paraId="5930BF28"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457" w:type="dxa"/>
          </w:tcPr>
          <w:p w14:paraId="3E225958" w14:textId="77777777" w:rsidR="00AB5DB3" w:rsidRDefault="00AB5DB3">
            <w:pPr>
              <w:pStyle w:val="TableParagraph"/>
              <w:rPr>
                <w:sz w:val="18"/>
              </w:rPr>
            </w:pPr>
          </w:p>
        </w:tc>
        <w:tc>
          <w:tcPr>
            <w:tcW w:w="1225" w:type="dxa"/>
          </w:tcPr>
          <w:p w14:paraId="46CA4974" w14:textId="77777777" w:rsidR="00AB5DB3" w:rsidRDefault="00000000">
            <w:pPr>
              <w:pStyle w:val="TableParagraph"/>
              <w:spacing w:before="36"/>
              <w:ind w:right="75"/>
              <w:jc w:val="right"/>
              <w:rPr>
                <w:rFonts w:ascii="Arial"/>
                <w:i/>
                <w:sz w:val="18"/>
              </w:rPr>
            </w:pPr>
            <w:r>
              <w:rPr>
                <w:rFonts w:ascii="Arial"/>
                <w:i/>
                <w:spacing w:val="-2"/>
                <w:sz w:val="18"/>
              </w:rPr>
              <w:t>1.000,61</w:t>
            </w:r>
          </w:p>
        </w:tc>
        <w:tc>
          <w:tcPr>
            <w:tcW w:w="807" w:type="dxa"/>
          </w:tcPr>
          <w:p w14:paraId="5970C1BA" w14:textId="77777777" w:rsidR="00AB5DB3" w:rsidRDefault="00AB5DB3">
            <w:pPr>
              <w:pStyle w:val="TableParagraph"/>
              <w:rPr>
                <w:sz w:val="18"/>
              </w:rPr>
            </w:pPr>
          </w:p>
        </w:tc>
      </w:tr>
      <w:tr w:rsidR="00AB5DB3" w14:paraId="76652615" w14:textId="77777777">
        <w:trPr>
          <w:trHeight w:val="285"/>
        </w:trPr>
        <w:tc>
          <w:tcPr>
            <w:tcW w:w="7100" w:type="dxa"/>
          </w:tcPr>
          <w:p w14:paraId="7EDA83DA"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7" w:type="dxa"/>
          </w:tcPr>
          <w:p w14:paraId="20013A88" w14:textId="77777777" w:rsidR="00AB5DB3" w:rsidRDefault="00000000">
            <w:pPr>
              <w:pStyle w:val="TableParagraph"/>
              <w:spacing w:before="36"/>
              <w:ind w:right="215"/>
              <w:jc w:val="right"/>
              <w:rPr>
                <w:rFonts w:ascii="Arial"/>
                <w:b/>
                <w:sz w:val="18"/>
              </w:rPr>
            </w:pPr>
            <w:r>
              <w:rPr>
                <w:rFonts w:ascii="Arial"/>
                <w:b/>
                <w:spacing w:val="-2"/>
                <w:sz w:val="18"/>
              </w:rPr>
              <w:t>8.400,00</w:t>
            </w:r>
          </w:p>
        </w:tc>
        <w:tc>
          <w:tcPr>
            <w:tcW w:w="1225" w:type="dxa"/>
          </w:tcPr>
          <w:p w14:paraId="6A2F4274" w14:textId="77777777" w:rsidR="00AB5DB3" w:rsidRDefault="00000000">
            <w:pPr>
              <w:pStyle w:val="TableParagraph"/>
              <w:spacing w:before="36"/>
              <w:ind w:right="75"/>
              <w:jc w:val="right"/>
              <w:rPr>
                <w:rFonts w:ascii="Arial"/>
                <w:b/>
                <w:sz w:val="18"/>
              </w:rPr>
            </w:pPr>
            <w:r>
              <w:rPr>
                <w:rFonts w:ascii="Arial"/>
                <w:b/>
                <w:spacing w:val="-2"/>
                <w:sz w:val="18"/>
              </w:rPr>
              <w:t>470,59</w:t>
            </w:r>
          </w:p>
        </w:tc>
        <w:tc>
          <w:tcPr>
            <w:tcW w:w="807" w:type="dxa"/>
          </w:tcPr>
          <w:p w14:paraId="32154E2F" w14:textId="77777777" w:rsidR="00AB5DB3" w:rsidRDefault="00000000">
            <w:pPr>
              <w:pStyle w:val="TableParagraph"/>
              <w:spacing w:before="36"/>
              <w:ind w:right="87"/>
              <w:jc w:val="right"/>
              <w:rPr>
                <w:rFonts w:ascii="Arial"/>
                <w:b/>
                <w:sz w:val="18"/>
              </w:rPr>
            </w:pPr>
            <w:r>
              <w:rPr>
                <w:rFonts w:ascii="Arial"/>
                <w:b/>
                <w:spacing w:val="-2"/>
                <w:sz w:val="18"/>
              </w:rPr>
              <w:t>5,60%</w:t>
            </w:r>
          </w:p>
        </w:tc>
      </w:tr>
      <w:tr w:rsidR="00AB5DB3" w14:paraId="2656AFA6" w14:textId="77777777">
        <w:trPr>
          <w:trHeight w:val="285"/>
        </w:trPr>
        <w:tc>
          <w:tcPr>
            <w:tcW w:w="7100" w:type="dxa"/>
          </w:tcPr>
          <w:p w14:paraId="2172D8A2"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457" w:type="dxa"/>
          </w:tcPr>
          <w:p w14:paraId="4DED92FF" w14:textId="77777777" w:rsidR="00AB5DB3" w:rsidRDefault="00AB5DB3">
            <w:pPr>
              <w:pStyle w:val="TableParagraph"/>
              <w:rPr>
                <w:sz w:val="18"/>
              </w:rPr>
            </w:pPr>
          </w:p>
        </w:tc>
        <w:tc>
          <w:tcPr>
            <w:tcW w:w="1225" w:type="dxa"/>
          </w:tcPr>
          <w:p w14:paraId="2E2D19CE" w14:textId="77777777" w:rsidR="00AB5DB3" w:rsidRDefault="00000000">
            <w:pPr>
              <w:pStyle w:val="TableParagraph"/>
              <w:spacing w:before="36"/>
              <w:ind w:right="75"/>
              <w:jc w:val="right"/>
              <w:rPr>
                <w:rFonts w:ascii="Arial"/>
                <w:i/>
                <w:sz w:val="18"/>
              </w:rPr>
            </w:pPr>
            <w:r>
              <w:rPr>
                <w:rFonts w:ascii="Arial"/>
                <w:i/>
                <w:spacing w:val="-2"/>
                <w:sz w:val="18"/>
              </w:rPr>
              <w:t>33,46</w:t>
            </w:r>
          </w:p>
        </w:tc>
        <w:tc>
          <w:tcPr>
            <w:tcW w:w="807" w:type="dxa"/>
          </w:tcPr>
          <w:p w14:paraId="1343AD29" w14:textId="77777777" w:rsidR="00AB5DB3" w:rsidRDefault="00AB5DB3">
            <w:pPr>
              <w:pStyle w:val="TableParagraph"/>
              <w:rPr>
                <w:sz w:val="18"/>
              </w:rPr>
            </w:pPr>
          </w:p>
        </w:tc>
      </w:tr>
      <w:tr w:rsidR="00AB5DB3" w14:paraId="3241EB1B" w14:textId="77777777">
        <w:trPr>
          <w:trHeight w:val="285"/>
        </w:trPr>
        <w:tc>
          <w:tcPr>
            <w:tcW w:w="7100" w:type="dxa"/>
          </w:tcPr>
          <w:p w14:paraId="669D3E28"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457" w:type="dxa"/>
          </w:tcPr>
          <w:p w14:paraId="39666FFB" w14:textId="77777777" w:rsidR="00AB5DB3" w:rsidRDefault="00AB5DB3">
            <w:pPr>
              <w:pStyle w:val="TableParagraph"/>
              <w:rPr>
                <w:sz w:val="18"/>
              </w:rPr>
            </w:pPr>
          </w:p>
        </w:tc>
        <w:tc>
          <w:tcPr>
            <w:tcW w:w="1225" w:type="dxa"/>
          </w:tcPr>
          <w:p w14:paraId="29E2B5CB" w14:textId="77777777" w:rsidR="00AB5DB3" w:rsidRDefault="00000000">
            <w:pPr>
              <w:pStyle w:val="TableParagraph"/>
              <w:spacing w:before="36"/>
              <w:ind w:right="75"/>
              <w:jc w:val="right"/>
              <w:rPr>
                <w:rFonts w:ascii="Arial"/>
                <w:i/>
                <w:sz w:val="18"/>
              </w:rPr>
            </w:pPr>
            <w:r>
              <w:rPr>
                <w:rFonts w:ascii="Arial"/>
                <w:i/>
                <w:spacing w:val="-2"/>
                <w:sz w:val="18"/>
              </w:rPr>
              <w:t>437,13</w:t>
            </w:r>
          </w:p>
        </w:tc>
        <w:tc>
          <w:tcPr>
            <w:tcW w:w="807" w:type="dxa"/>
          </w:tcPr>
          <w:p w14:paraId="7964FCC4" w14:textId="77777777" w:rsidR="00AB5DB3" w:rsidRDefault="00AB5DB3">
            <w:pPr>
              <w:pStyle w:val="TableParagraph"/>
              <w:rPr>
                <w:sz w:val="18"/>
              </w:rPr>
            </w:pPr>
          </w:p>
        </w:tc>
      </w:tr>
      <w:tr w:rsidR="00AB5DB3" w14:paraId="1AFB1008" w14:textId="77777777">
        <w:trPr>
          <w:trHeight w:val="285"/>
        </w:trPr>
        <w:tc>
          <w:tcPr>
            <w:tcW w:w="7100" w:type="dxa"/>
          </w:tcPr>
          <w:p w14:paraId="25E5470C"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457" w:type="dxa"/>
          </w:tcPr>
          <w:p w14:paraId="67E361D6" w14:textId="77777777" w:rsidR="00AB5DB3" w:rsidRDefault="00000000">
            <w:pPr>
              <w:pStyle w:val="TableParagraph"/>
              <w:spacing w:before="36"/>
              <w:ind w:right="215"/>
              <w:jc w:val="right"/>
              <w:rPr>
                <w:rFonts w:ascii="Arial"/>
                <w:b/>
                <w:sz w:val="18"/>
              </w:rPr>
            </w:pPr>
            <w:r>
              <w:rPr>
                <w:rFonts w:ascii="Arial"/>
                <w:b/>
                <w:spacing w:val="-2"/>
                <w:sz w:val="18"/>
              </w:rPr>
              <w:t>148.150,00</w:t>
            </w:r>
          </w:p>
        </w:tc>
        <w:tc>
          <w:tcPr>
            <w:tcW w:w="1225" w:type="dxa"/>
          </w:tcPr>
          <w:p w14:paraId="192D3DB7" w14:textId="77777777" w:rsidR="00AB5DB3" w:rsidRDefault="00000000">
            <w:pPr>
              <w:pStyle w:val="TableParagraph"/>
              <w:spacing w:before="36"/>
              <w:ind w:right="75"/>
              <w:jc w:val="right"/>
              <w:rPr>
                <w:rFonts w:ascii="Arial"/>
                <w:b/>
                <w:sz w:val="18"/>
              </w:rPr>
            </w:pPr>
            <w:r>
              <w:rPr>
                <w:rFonts w:ascii="Arial"/>
                <w:b/>
                <w:spacing w:val="-2"/>
                <w:sz w:val="18"/>
              </w:rPr>
              <w:t>44.463,07</w:t>
            </w:r>
          </w:p>
        </w:tc>
        <w:tc>
          <w:tcPr>
            <w:tcW w:w="807" w:type="dxa"/>
          </w:tcPr>
          <w:p w14:paraId="77A54954" w14:textId="77777777" w:rsidR="00AB5DB3" w:rsidRDefault="00000000">
            <w:pPr>
              <w:pStyle w:val="TableParagraph"/>
              <w:spacing w:before="36"/>
              <w:ind w:right="87"/>
              <w:jc w:val="right"/>
              <w:rPr>
                <w:rFonts w:ascii="Arial"/>
                <w:b/>
                <w:sz w:val="18"/>
              </w:rPr>
            </w:pPr>
            <w:r>
              <w:rPr>
                <w:rFonts w:ascii="Arial"/>
                <w:b/>
                <w:spacing w:val="-2"/>
                <w:sz w:val="18"/>
              </w:rPr>
              <w:t>30,01%</w:t>
            </w:r>
          </w:p>
        </w:tc>
      </w:tr>
      <w:tr w:rsidR="00AB5DB3" w14:paraId="3792B042" w14:textId="77777777">
        <w:trPr>
          <w:trHeight w:val="285"/>
        </w:trPr>
        <w:tc>
          <w:tcPr>
            <w:tcW w:w="7100" w:type="dxa"/>
          </w:tcPr>
          <w:p w14:paraId="2CA2C7C4"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457" w:type="dxa"/>
          </w:tcPr>
          <w:p w14:paraId="7BD68144" w14:textId="77777777" w:rsidR="00AB5DB3" w:rsidRDefault="00000000">
            <w:pPr>
              <w:pStyle w:val="TableParagraph"/>
              <w:spacing w:before="36"/>
              <w:ind w:right="215"/>
              <w:jc w:val="right"/>
              <w:rPr>
                <w:rFonts w:ascii="Arial"/>
                <w:b/>
                <w:sz w:val="18"/>
              </w:rPr>
            </w:pPr>
            <w:r>
              <w:rPr>
                <w:rFonts w:ascii="Arial"/>
                <w:b/>
                <w:spacing w:val="-2"/>
                <w:sz w:val="18"/>
              </w:rPr>
              <w:t>148.150,00</w:t>
            </w:r>
          </w:p>
        </w:tc>
        <w:tc>
          <w:tcPr>
            <w:tcW w:w="1225" w:type="dxa"/>
          </w:tcPr>
          <w:p w14:paraId="6F2A1073" w14:textId="77777777" w:rsidR="00AB5DB3" w:rsidRDefault="00000000">
            <w:pPr>
              <w:pStyle w:val="TableParagraph"/>
              <w:spacing w:before="36"/>
              <w:ind w:right="75"/>
              <w:jc w:val="right"/>
              <w:rPr>
                <w:rFonts w:ascii="Arial"/>
                <w:b/>
                <w:sz w:val="18"/>
              </w:rPr>
            </w:pPr>
            <w:r>
              <w:rPr>
                <w:rFonts w:ascii="Arial"/>
                <w:b/>
                <w:spacing w:val="-2"/>
                <w:sz w:val="18"/>
              </w:rPr>
              <w:t>44.463,07</w:t>
            </w:r>
          </w:p>
        </w:tc>
        <w:tc>
          <w:tcPr>
            <w:tcW w:w="807" w:type="dxa"/>
          </w:tcPr>
          <w:p w14:paraId="3BC60AA2" w14:textId="77777777" w:rsidR="00AB5DB3" w:rsidRDefault="00000000">
            <w:pPr>
              <w:pStyle w:val="TableParagraph"/>
              <w:spacing w:before="36"/>
              <w:ind w:right="87"/>
              <w:jc w:val="right"/>
              <w:rPr>
                <w:rFonts w:ascii="Arial"/>
                <w:b/>
                <w:sz w:val="18"/>
              </w:rPr>
            </w:pPr>
            <w:r>
              <w:rPr>
                <w:rFonts w:ascii="Arial"/>
                <w:b/>
                <w:spacing w:val="-2"/>
                <w:sz w:val="18"/>
              </w:rPr>
              <w:t>30,01%</w:t>
            </w:r>
          </w:p>
        </w:tc>
      </w:tr>
      <w:tr w:rsidR="00AB5DB3" w14:paraId="4A3DE3E2" w14:textId="77777777">
        <w:trPr>
          <w:trHeight w:val="285"/>
        </w:trPr>
        <w:tc>
          <w:tcPr>
            <w:tcW w:w="7100" w:type="dxa"/>
          </w:tcPr>
          <w:p w14:paraId="1180B1CA"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457" w:type="dxa"/>
          </w:tcPr>
          <w:p w14:paraId="113155BF" w14:textId="77777777" w:rsidR="00AB5DB3" w:rsidRDefault="00000000">
            <w:pPr>
              <w:pStyle w:val="TableParagraph"/>
              <w:spacing w:before="36"/>
              <w:ind w:right="215"/>
              <w:jc w:val="right"/>
              <w:rPr>
                <w:rFonts w:ascii="Arial"/>
                <w:b/>
                <w:sz w:val="18"/>
              </w:rPr>
            </w:pPr>
            <w:r>
              <w:rPr>
                <w:rFonts w:ascii="Arial"/>
                <w:b/>
                <w:spacing w:val="-2"/>
                <w:sz w:val="18"/>
              </w:rPr>
              <w:t>100.550,00</w:t>
            </w:r>
          </w:p>
        </w:tc>
        <w:tc>
          <w:tcPr>
            <w:tcW w:w="1225" w:type="dxa"/>
          </w:tcPr>
          <w:p w14:paraId="2CB33F2E" w14:textId="77777777" w:rsidR="00AB5DB3" w:rsidRDefault="00000000">
            <w:pPr>
              <w:pStyle w:val="TableParagraph"/>
              <w:spacing w:before="36"/>
              <w:ind w:right="75"/>
              <w:jc w:val="right"/>
              <w:rPr>
                <w:rFonts w:ascii="Arial"/>
                <w:b/>
                <w:sz w:val="18"/>
              </w:rPr>
            </w:pPr>
            <w:r>
              <w:rPr>
                <w:rFonts w:ascii="Arial"/>
                <w:b/>
                <w:spacing w:val="-2"/>
                <w:sz w:val="18"/>
              </w:rPr>
              <w:t>41.462,40</w:t>
            </w:r>
          </w:p>
        </w:tc>
        <w:tc>
          <w:tcPr>
            <w:tcW w:w="807" w:type="dxa"/>
          </w:tcPr>
          <w:p w14:paraId="738B836D" w14:textId="77777777" w:rsidR="00AB5DB3" w:rsidRDefault="00000000">
            <w:pPr>
              <w:pStyle w:val="TableParagraph"/>
              <w:spacing w:before="36"/>
              <w:ind w:right="87"/>
              <w:jc w:val="right"/>
              <w:rPr>
                <w:rFonts w:ascii="Arial"/>
                <w:b/>
                <w:sz w:val="18"/>
              </w:rPr>
            </w:pPr>
            <w:r>
              <w:rPr>
                <w:rFonts w:ascii="Arial"/>
                <w:b/>
                <w:spacing w:val="-2"/>
                <w:sz w:val="18"/>
              </w:rPr>
              <w:t>41,24%</w:t>
            </w:r>
          </w:p>
        </w:tc>
      </w:tr>
      <w:tr w:rsidR="00AB5DB3" w14:paraId="6B63A0EC" w14:textId="77777777">
        <w:trPr>
          <w:trHeight w:val="285"/>
        </w:trPr>
        <w:tc>
          <w:tcPr>
            <w:tcW w:w="7100" w:type="dxa"/>
          </w:tcPr>
          <w:p w14:paraId="435C3589"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457" w:type="dxa"/>
          </w:tcPr>
          <w:p w14:paraId="437E99D8" w14:textId="77777777" w:rsidR="00AB5DB3" w:rsidRDefault="00AB5DB3">
            <w:pPr>
              <w:pStyle w:val="TableParagraph"/>
              <w:rPr>
                <w:sz w:val="18"/>
              </w:rPr>
            </w:pPr>
          </w:p>
        </w:tc>
        <w:tc>
          <w:tcPr>
            <w:tcW w:w="1225" w:type="dxa"/>
          </w:tcPr>
          <w:p w14:paraId="6AE0BB79" w14:textId="77777777" w:rsidR="00AB5DB3" w:rsidRDefault="00000000">
            <w:pPr>
              <w:pStyle w:val="TableParagraph"/>
              <w:spacing w:before="36"/>
              <w:ind w:right="75"/>
              <w:jc w:val="right"/>
              <w:rPr>
                <w:rFonts w:ascii="Arial"/>
                <w:i/>
                <w:sz w:val="18"/>
              </w:rPr>
            </w:pPr>
            <w:r>
              <w:rPr>
                <w:rFonts w:ascii="Arial"/>
                <w:i/>
                <w:spacing w:val="-2"/>
                <w:sz w:val="18"/>
              </w:rPr>
              <w:t>34.364,38</w:t>
            </w:r>
          </w:p>
        </w:tc>
        <w:tc>
          <w:tcPr>
            <w:tcW w:w="807" w:type="dxa"/>
          </w:tcPr>
          <w:p w14:paraId="4A850026" w14:textId="77777777" w:rsidR="00AB5DB3" w:rsidRDefault="00AB5DB3">
            <w:pPr>
              <w:pStyle w:val="TableParagraph"/>
              <w:rPr>
                <w:sz w:val="18"/>
              </w:rPr>
            </w:pPr>
          </w:p>
        </w:tc>
      </w:tr>
      <w:tr w:rsidR="00AB5DB3" w14:paraId="0A424299" w14:textId="77777777">
        <w:trPr>
          <w:trHeight w:val="277"/>
        </w:trPr>
        <w:tc>
          <w:tcPr>
            <w:tcW w:w="7100" w:type="dxa"/>
          </w:tcPr>
          <w:p w14:paraId="682165E2"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457" w:type="dxa"/>
          </w:tcPr>
          <w:p w14:paraId="644E7B85" w14:textId="77777777" w:rsidR="00AB5DB3" w:rsidRDefault="00AB5DB3">
            <w:pPr>
              <w:pStyle w:val="TableParagraph"/>
              <w:rPr>
                <w:sz w:val="18"/>
              </w:rPr>
            </w:pPr>
          </w:p>
        </w:tc>
        <w:tc>
          <w:tcPr>
            <w:tcW w:w="1225" w:type="dxa"/>
          </w:tcPr>
          <w:p w14:paraId="31E59727" w14:textId="77777777" w:rsidR="00AB5DB3" w:rsidRDefault="00000000">
            <w:pPr>
              <w:pStyle w:val="TableParagraph"/>
              <w:spacing w:before="36"/>
              <w:ind w:right="75"/>
              <w:jc w:val="right"/>
              <w:rPr>
                <w:rFonts w:ascii="Arial"/>
                <w:i/>
                <w:sz w:val="18"/>
              </w:rPr>
            </w:pPr>
            <w:r>
              <w:rPr>
                <w:rFonts w:ascii="Arial"/>
                <w:i/>
                <w:spacing w:val="-2"/>
                <w:sz w:val="18"/>
              </w:rPr>
              <w:t>1.428,00</w:t>
            </w:r>
          </w:p>
        </w:tc>
        <w:tc>
          <w:tcPr>
            <w:tcW w:w="807" w:type="dxa"/>
          </w:tcPr>
          <w:p w14:paraId="4FE473FB" w14:textId="77777777" w:rsidR="00AB5DB3" w:rsidRDefault="00AB5DB3">
            <w:pPr>
              <w:pStyle w:val="TableParagraph"/>
              <w:rPr>
                <w:sz w:val="18"/>
              </w:rPr>
            </w:pPr>
          </w:p>
        </w:tc>
      </w:tr>
      <w:tr w:rsidR="00AB5DB3" w14:paraId="70B099CC" w14:textId="77777777">
        <w:trPr>
          <w:trHeight w:val="277"/>
        </w:trPr>
        <w:tc>
          <w:tcPr>
            <w:tcW w:w="7100" w:type="dxa"/>
          </w:tcPr>
          <w:p w14:paraId="2B0195F7" w14:textId="77777777" w:rsidR="00AB5DB3" w:rsidRDefault="00000000">
            <w:pPr>
              <w:pStyle w:val="TableParagraph"/>
              <w:spacing w:before="28"/>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457" w:type="dxa"/>
          </w:tcPr>
          <w:p w14:paraId="76E2E8EA" w14:textId="77777777" w:rsidR="00AB5DB3" w:rsidRDefault="00AB5DB3">
            <w:pPr>
              <w:pStyle w:val="TableParagraph"/>
              <w:rPr>
                <w:sz w:val="18"/>
              </w:rPr>
            </w:pPr>
          </w:p>
        </w:tc>
        <w:tc>
          <w:tcPr>
            <w:tcW w:w="1225" w:type="dxa"/>
          </w:tcPr>
          <w:p w14:paraId="7A0E3E15" w14:textId="77777777" w:rsidR="00AB5DB3" w:rsidRDefault="00000000">
            <w:pPr>
              <w:pStyle w:val="TableParagraph"/>
              <w:spacing w:before="28"/>
              <w:ind w:right="75"/>
              <w:jc w:val="right"/>
              <w:rPr>
                <w:rFonts w:ascii="Arial"/>
                <w:i/>
                <w:sz w:val="18"/>
              </w:rPr>
            </w:pPr>
            <w:r>
              <w:rPr>
                <w:rFonts w:ascii="Arial"/>
                <w:i/>
                <w:spacing w:val="-2"/>
                <w:sz w:val="18"/>
              </w:rPr>
              <w:t>5.670,02</w:t>
            </w:r>
          </w:p>
        </w:tc>
        <w:tc>
          <w:tcPr>
            <w:tcW w:w="807" w:type="dxa"/>
          </w:tcPr>
          <w:p w14:paraId="0F70AD2F" w14:textId="77777777" w:rsidR="00AB5DB3" w:rsidRDefault="00AB5DB3">
            <w:pPr>
              <w:pStyle w:val="TableParagraph"/>
              <w:rPr>
                <w:sz w:val="18"/>
              </w:rPr>
            </w:pPr>
          </w:p>
        </w:tc>
      </w:tr>
      <w:tr w:rsidR="00AB5DB3" w14:paraId="2AFB657A" w14:textId="77777777">
        <w:trPr>
          <w:trHeight w:val="285"/>
        </w:trPr>
        <w:tc>
          <w:tcPr>
            <w:tcW w:w="7100" w:type="dxa"/>
          </w:tcPr>
          <w:p w14:paraId="42090A04"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7" w:type="dxa"/>
          </w:tcPr>
          <w:p w14:paraId="6FD20C4C" w14:textId="77777777" w:rsidR="00AB5DB3" w:rsidRDefault="00000000">
            <w:pPr>
              <w:pStyle w:val="TableParagraph"/>
              <w:spacing w:before="36"/>
              <w:ind w:right="215"/>
              <w:jc w:val="right"/>
              <w:rPr>
                <w:rFonts w:ascii="Arial"/>
                <w:b/>
                <w:sz w:val="18"/>
              </w:rPr>
            </w:pPr>
            <w:r>
              <w:rPr>
                <w:rFonts w:ascii="Arial"/>
                <w:b/>
                <w:spacing w:val="-2"/>
                <w:sz w:val="18"/>
              </w:rPr>
              <w:t>47.600,00</w:t>
            </w:r>
          </w:p>
        </w:tc>
        <w:tc>
          <w:tcPr>
            <w:tcW w:w="1225" w:type="dxa"/>
          </w:tcPr>
          <w:p w14:paraId="682EBF6F" w14:textId="77777777" w:rsidR="00AB5DB3" w:rsidRDefault="00000000">
            <w:pPr>
              <w:pStyle w:val="TableParagraph"/>
              <w:spacing w:before="36"/>
              <w:ind w:right="75"/>
              <w:jc w:val="right"/>
              <w:rPr>
                <w:rFonts w:ascii="Arial"/>
                <w:b/>
                <w:sz w:val="18"/>
              </w:rPr>
            </w:pPr>
            <w:r>
              <w:rPr>
                <w:rFonts w:ascii="Arial"/>
                <w:b/>
                <w:spacing w:val="-2"/>
                <w:sz w:val="18"/>
              </w:rPr>
              <w:t>3.000,67</w:t>
            </w:r>
          </w:p>
        </w:tc>
        <w:tc>
          <w:tcPr>
            <w:tcW w:w="807" w:type="dxa"/>
          </w:tcPr>
          <w:p w14:paraId="64730107" w14:textId="77777777" w:rsidR="00AB5DB3" w:rsidRDefault="00000000">
            <w:pPr>
              <w:pStyle w:val="TableParagraph"/>
              <w:spacing w:before="36"/>
              <w:ind w:right="87"/>
              <w:jc w:val="right"/>
              <w:rPr>
                <w:rFonts w:ascii="Arial"/>
                <w:b/>
                <w:sz w:val="18"/>
              </w:rPr>
            </w:pPr>
            <w:r>
              <w:rPr>
                <w:rFonts w:ascii="Arial"/>
                <w:b/>
                <w:spacing w:val="-2"/>
                <w:sz w:val="18"/>
              </w:rPr>
              <w:t>6,30%</w:t>
            </w:r>
          </w:p>
        </w:tc>
      </w:tr>
      <w:tr w:rsidR="00AB5DB3" w14:paraId="09D23951" w14:textId="77777777">
        <w:trPr>
          <w:trHeight w:val="285"/>
        </w:trPr>
        <w:tc>
          <w:tcPr>
            <w:tcW w:w="7100" w:type="dxa"/>
          </w:tcPr>
          <w:p w14:paraId="0970BD6F"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457" w:type="dxa"/>
          </w:tcPr>
          <w:p w14:paraId="45200312" w14:textId="77777777" w:rsidR="00AB5DB3" w:rsidRDefault="00AB5DB3">
            <w:pPr>
              <w:pStyle w:val="TableParagraph"/>
              <w:rPr>
                <w:sz w:val="18"/>
              </w:rPr>
            </w:pPr>
          </w:p>
        </w:tc>
        <w:tc>
          <w:tcPr>
            <w:tcW w:w="1225" w:type="dxa"/>
          </w:tcPr>
          <w:p w14:paraId="7822A8C5" w14:textId="77777777" w:rsidR="00AB5DB3" w:rsidRDefault="00000000">
            <w:pPr>
              <w:pStyle w:val="TableParagraph"/>
              <w:spacing w:before="36"/>
              <w:ind w:right="75"/>
              <w:jc w:val="right"/>
              <w:rPr>
                <w:rFonts w:ascii="Arial"/>
                <w:i/>
                <w:sz w:val="18"/>
              </w:rPr>
            </w:pPr>
            <w:r>
              <w:rPr>
                <w:rFonts w:ascii="Arial"/>
                <w:i/>
                <w:spacing w:val="-2"/>
                <w:sz w:val="18"/>
              </w:rPr>
              <w:t>189,60</w:t>
            </w:r>
          </w:p>
        </w:tc>
        <w:tc>
          <w:tcPr>
            <w:tcW w:w="807" w:type="dxa"/>
          </w:tcPr>
          <w:p w14:paraId="64B18899" w14:textId="77777777" w:rsidR="00AB5DB3" w:rsidRDefault="00AB5DB3">
            <w:pPr>
              <w:pStyle w:val="TableParagraph"/>
              <w:rPr>
                <w:sz w:val="18"/>
              </w:rPr>
            </w:pPr>
          </w:p>
        </w:tc>
      </w:tr>
      <w:tr w:rsidR="00AB5DB3" w14:paraId="4BE7ABA4" w14:textId="77777777">
        <w:trPr>
          <w:trHeight w:val="285"/>
        </w:trPr>
        <w:tc>
          <w:tcPr>
            <w:tcW w:w="7100" w:type="dxa"/>
          </w:tcPr>
          <w:p w14:paraId="60ED82D5"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457" w:type="dxa"/>
          </w:tcPr>
          <w:p w14:paraId="12C11E3E" w14:textId="77777777" w:rsidR="00AB5DB3" w:rsidRDefault="00AB5DB3">
            <w:pPr>
              <w:pStyle w:val="TableParagraph"/>
              <w:rPr>
                <w:sz w:val="18"/>
              </w:rPr>
            </w:pPr>
          </w:p>
        </w:tc>
        <w:tc>
          <w:tcPr>
            <w:tcW w:w="1225" w:type="dxa"/>
          </w:tcPr>
          <w:p w14:paraId="15B1E37A" w14:textId="77777777" w:rsidR="00AB5DB3" w:rsidRDefault="00000000">
            <w:pPr>
              <w:pStyle w:val="TableParagraph"/>
              <w:spacing w:before="36"/>
              <w:ind w:right="75"/>
              <w:jc w:val="right"/>
              <w:rPr>
                <w:rFonts w:ascii="Arial"/>
                <w:i/>
                <w:sz w:val="18"/>
              </w:rPr>
            </w:pPr>
            <w:r>
              <w:rPr>
                <w:rFonts w:ascii="Arial"/>
                <w:i/>
                <w:spacing w:val="-2"/>
                <w:sz w:val="18"/>
              </w:rPr>
              <w:t>334,00</w:t>
            </w:r>
          </w:p>
        </w:tc>
        <w:tc>
          <w:tcPr>
            <w:tcW w:w="807" w:type="dxa"/>
          </w:tcPr>
          <w:p w14:paraId="64708693" w14:textId="77777777" w:rsidR="00AB5DB3" w:rsidRDefault="00AB5DB3">
            <w:pPr>
              <w:pStyle w:val="TableParagraph"/>
              <w:rPr>
                <w:sz w:val="18"/>
              </w:rPr>
            </w:pPr>
          </w:p>
        </w:tc>
      </w:tr>
      <w:tr w:rsidR="00AB5DB3" w14:paraId="797626F1" w14:textId="77777777">
        <w:trPr>
          <w:trHeight w:val="285"/>
        </w:trPr>
        <w:tc>
          <w:tcPr>
            <w:tcW w:w="7100" w:type="dxa"/>
          </w:tcPr>
          <w:p w14:paraId="11B07E2F"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457" w:type="dxa"/>
          </w:tcPr>
          <w:p w14:paraId="3AE58F1E" w14:textId="77777777" w:rsidR="00AB5DB3" w:rsidRDefault="00AB5DB3">
            <w:pPr>
              <w:pStyle w:val="TableParagraph"/>
              <w:rPr>
                <w:sz w:val="18"/>
              </w:rPr>
            </w:pPr>
          </w:p>
        </w:tc>
        <w:tc>
          <w:tcPr>
            <w:tcW w:w="1225" w:type="dxa"/>
          </w:tcPr>
          <w:p w14:paraId="13B034AA" w14:textId="77777777" w:rsidR="00AB5DB3" w:rsidRDefault="00000000">
            <w:pPr>
              <w:pStyle w:val="TableParagraph"/>
              <w:spacing w:before="36"/>
              <w:ind w:right="75"/>
              <w:jc w:val="right"/>
              <w:rPr>
                <w:rFonts w:ascii="Arial"/>
                <w:i/>
                <w:sz w:val="18"/>
              </w:rPr>
            </w:pPr>
            <w:r>
              <w:rPr>
                <w:rFonts w:ascii="Arial"/>
                <w:i/>
                <w:spacing w:val="-2"/>
                <w:sz w:val="18"/>
              </w:rPr>
              <w:t>2.477,07</w:t>
            </w:r>
          </w:p>
        </w:tc>
        <w:tc>
          <w:tcPr>
            <w:tcW w:w="807" w:type="dxa"/>
          </w:tcPr>
          <w:p w14:paraId="69E10B2A" w14:textId="77777777" w:rsidR="00AB5DB3" w:rsidRDefault="00AB5DB3">
            <w:pPr>
              <w:pStyle w:val="TableParagraph"/>
              <w:rPr>
                <w:sz w:val="18"/>
              </w:rPr>
            </w:pPr>
          </w:p>
        </w:tc>
      </w:tr>
      <w:tr w:rsidR="00AB5DB3" w14:paraId="3369AAAC" w14:textId="77777777">
        <w:trPr>
          <w:trHeight w:val="242"/>
        </w:trPr>
        <w:tc>
          <w:tcPr>
            <w:tcW w:w="7100" w:type="dxa"/>
          </w:tcPr>
          <w:p w14:paraId="44C0DFD7" w14:textId="77777777" w:rsidR="00AB5DB3" w:rsidRDefault="00000000">
            <w:pPr>
              <w:pStyle w:val="TableParagraph"/>
              <w:spacing w:before="36" w:line="187" w:lineRule="exact"/>
              <w:ind w:left="59"/>
              <w:rPr>
                <w:rFonts w:ascii="Arial" w:hAnsi="Arial"/>
                <w:b/>
                <w:sz w:val="18"/>
              </w:rPr>
            </w:pPr>
            <w:r>
              <w:rPr>
                <w:rFonts w:ascii="Arial" w:hAnsi="Arial"/>
                <w:b/>
                <w:color w:val="00009F"/>
                <w:sz w:val="18"/>
              </w:rPr>
              <w:t>K105908</w:t>
            </w:r>
            <w:r>
              <w:rPr>
                <w:rFonts w:ascii="Arial" w:hAnsi="Arial"/>
                <w:b/>
                <w:color w:val="00009F"/>
                <w:spacing w:val="-2"/>
                <w:sz w:val="18"/>
              </w:rPr>
              <w:t xml:space="preserve"> </w:t>
            </w:r>
            <w:r>
              <w:rPr>
                <w:rFonts w:ascii="Arial" w:hAnsi="Arial"/>
                <w:b/>
                <w:color w:val="00009F"/>
                <w:sz w:val="18"/>
              </w:rPr>
              <w:t>Razvoj</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unaprjeđenje</w:t>
            </w:r>
            <w:r>
              <w:rPr>
                <w:rFonts w:ascii="Arial" w:hAnsi="Arial"/>
                <w:b/>
                <w:color w:val="00009F"/>
                <w:spacing w:val="-1"/>
                <w:sz w:val="18"/>
              </w:rPr>
              <w:t xml:space="preserve"> </w:t>
            </w:r>
            <w:r>
              <w:rPr>
                <w:rFonts w:ascii="Arial" w:hAnsi="Arial"/>
                <w:b/>
                <w:color w:val="00009F"/>
                <w:sz w:val="18"/>
              </w:rPr>
              <w:t>sustava</w:t>
            </w:r>
            <w:r>
              <w:rPr>
                <w:rFonts w:ascii="Arial" w:hAnsi="Arial"/>
                <w:b/>
                <w:color w:val="00009F"/>
                <w:spacing w:val="-1"/>
                <w:sz w:val="18"/>
              </w:rPr>
              <w:t xml:space="preserve"> </w:t>
            </w:r>
            <w:r>
              <w:rPr>
                <w:rFonts w:ascii="Arial" w:hAnsi="Arial"/>
                <w:b/>
                <w:color w:val="00009F"/>
                <w:sz w:val="18"/>
              </w:rPr>
              <w:t>vatrogastva</w:t>
            </w:r>
            <w:r>
              <w:rPr>
                <w:rFonts w:ascii="Arial" w:hAnsi="Arial"/>
                <w:b/>
                <w:color w:val="00009F"/>
                <w:spacing w:val="-1"/>
                <w:sz w:val="18"/>
              </w:rPr>
              <w:t xml:space="preserve"> </w:t>
            </w:r>
            <w:r>
              <w:rPr>
                <w:rFonts w:ascii="Arial" w:hAnsi="Arial"/>
                <w:b/>
                <w:color w:val="00009F"/>
                <w:sz w:val="18"/>
              </w:rPr>
              <w:t>na</w:t>
            </w:r>
            <w:r>
              <w:rPr>
                <w:rFonts w:ascii="Arial" w:hAnsi="Arial"/>
                <w:b/>
                <w:color w:val="00009F"/>
                <w:spacing w:val="-1"/>
                <w:sz w:val="18"/>
              </w:rPr>
              <w:t xml:space="preserve"> </w:t>
            </w:r>
            <w:r>
              <w:rPr>
                <w:rFonts w:ascii="Arial" w:hAnsi="Arial"/>
                <w:b/>
                <w:color w:val="00009F"/>
                <w:sz w:val="18"/>
              </w:rPr>
              <w:t>otocima</w:t>
            </w:r>
            <w:r>
              <w:rPr>
                <w:rFonts w:ascii="Arial" w:hAnsi="Arial"/>
                <w:b/>
                <w:color w:val="00009F"/>
                <w:spacing w:val="-1"/>
                <w:sz w:val="18"/>
              </w:rPr>
              <w:t xml:space="preserve"> </w:t>
            </w:r>
            <w:r>
              <w:rPr>
                <w:rFonts w:ascii="Arial" w:hAnsi="Arial"/>
                <w:b/>
                <w:color w:val="00009F"/>
                <w:sz w:val="18"/>
              </w:rPr>
              <w:t>Kapriju,</w:t>
            </w:r>
            <w:r>
              <w:rPr>
                <w:rFonts w:ascii="Arial" w:hAnsi="Arial"/>
                <w:b/>
                <w:color w:val="00009F"/>
                <w:spacing w:val="-1"/>
                <w:sz w:val="18"/>
              </w:rPr>
              <w:t xml:space="preserve"> </w:t>
            </w:r>
            <w:r>
              <w:rPr>
                <w:rFonts w:ascii="Arial" w:hAnsi="Arial"/>
                <w:b/>
                <w:color w:val="00009F"/>
                <w:sz w:val="18"/>
              </w:rPr>
              <w:t>Zlarinu</w:t>
            </w:r>
            <w:r>
              <w:rPr>
                <w:rFonts w:ascii="Arial" w:hAnsi="Arial"/>
                <w:b/>
                <w:color w:val="00009F"/>
                <w:spacing w:val="-2"/>
                <w:sz w:val="18"/>
              </w:rPr>
              <w:t xml:space="preserve"> </w:t>
            </w:r>
            <w:r>
              <w:rPr>
                <w:rFonts w:ascii="Arial" w:hAnsi="Arial"/>
                <w:b/>
                <w:color w:val="00009F"/>
                <w:spacing w:val="-10"/>
                <w:sz w:val="18"/>
              </w:rPr>
              <w:t>i</w:t>
            </w:r>
          </w:p>
        </w:tc>
        <w:tc>
          <w:tcPr>
            <w:tcW w:w="1457" w:type="dxa"/>
          </w:tcPr>
          <w:p w14:paraId="36581159" w14:textId="77777777" w:rsidR="00AB5DB3" w:rsidRDefault="00000000">
            <w:pPr>
              <w:pStyle w:val="TableParagraph"/>
              <w:spacing w:before="36" w:line="187" w:lineRule="exact"/>
              <w:ind w:right="215"/>
              <w:jc w:val="right"/>
              <w:rPr>
                <w:rFonts w:ascii="Arial"/>
                <w:b/>
                <w:sz w:val="18"/>
              </w:rPr>
            </w:pPr>
            <w:r>
              <w:rPr>
                <w:rFonts w:ascii="Arial"/>
                <w:b/>
                <w:color w:val="00009F"/>
                <w:spacing w:val="-2"/>
                <w:sz w:val="18"/>
              </w:rPr>
              <w:t>1.929.964,00</w:t>
            </w:r>
          </w:p>
        </w:tc>
        <w:tc>
          <w:tcPr>
            <w:tcW w:w="1225" w:type="dxa"/>
          </w:tcPr>
          <w:p w14:paraId="6B9E5FCB" w14:textId="77777777" w:rsidR="00AB5DB3" w:rsidRDefault="00000000">
            <w:pPr>
              <w:pStyle w:val="TableParagraph"/>
              <w:spacing w:before="36" w:line="187" w:lineRule="exact"/>
              <w:ind w:right="75"/>
              <w:jc w:val="right"/>
              <w:rPr>
                <w:rFonts w:ascii="Arial"/>
                <w:b/>
                <w:sz w:val="18"/>
              </w:rPr>
            </w:pPr>
            <w:r>
              <w:rPr>
                <w:rFonts w:ascii="Arial"/>
                <w:b/>
                <w:color w:val="00009F"/>
                <w:spacing w:val="-2"/>
                <w:sz w:val="18"/>
              </w:rPr>
              <w:t>140.311,51</w:t>
            </w:r>
          </w:p>
        </w:tc>
        <w:tc>
          <w:tcPr>
            <w:tcW w:w="807" w:type="dxa"/>
          </w:tcPr>
          <w:p w14:paraId="35CDCE21" w14:textId="77777777" w:rsidR="00AB5DB3" w:rsidRDefault="00000000">
            <w:pPr>
              <w:pStyle w:val="TableParagraph"/>
              <w:spacing w:before="36" w:line="187" w:lineRule="exact"/>
              <w:ind w:right="87"/>
              <w:jc w:val="right"/>
              <w:rPr>
                <w:rFonts w:ascii="Arial"/>
                <w:b/>
                <w:sz w:val="18"/>
              </w:rPr>
            </w:pPr>
            <w:r>
              <w:rPr>
                <w:rFonts w:ascii="Arial"/>
                <w:b/>
                <w:color w:val="00009F"/>
                <w:spacing w:val="-2"/>
                <w:sz w:val="18"/>
              </w:rPr>
              <w:t>7,27%</w:t>
            </w:r>
          </w:p>
        </w:tc>
      </w:tr>
      <w:tr w:rsidR="00AB5DB3" w14:paraId="46A0F861" w14:textId="77777777">
        <w:trPr>
          <w:trHeight w:val="447"/>
        </w:trPr>
        <w:tc>
          <w:tcPr>
            <w:tcW w:w="7100" w:type="dxa"/>
          </w:tcPr>
          <w:p w14:paraId="77C5446D" w14:textId="77777777" w:rsidR="00AB5DB3" w:rsidRDefault="00000000">
            <w:pPr>
              <w:pStyle w:val="TableParagraph"/>
              <w:spacing w:line="200" w:lineRule="exact"/>
              <w:ind w:left="59"/>
              <w:rPr>
                <w:rFonts w:ascii="Arial" w:hAnsi="Arial"/>
                <w:b/>
                <w:sz w:val="18"/>
              </w:rPr>
            </w:pPr>
            <w:r>
              <w:rPr>
                <w:rFonts w:ascii="Arial" w:hAnsi="Arial"/>
                <w:b/>
                <w:color w:val="00009F"/>
                <w:spacing w:val="-2"/>
                <w:sz w:val="18"/>
              </w:rPr>
              <w:t>Žirju</w:t>
            </w:r>
          </w:p>
          <w:p w14:paraId="65DEEF6C" w14:textId="77777777" w:rsidR="00AB5DB3" w:rsidRDefault="00000000">
            <w:pPr>
              <w:pStyle w:val="TableParagraph"/>
              <w:spacing w:line="20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57" w:type="dxa"/>
          </w:tcPr>
          <w:p w14:paraId="3493FCBE" w14:textId="77777777" w:rsidR="00AB5DB3" w:rsidRDefault="00000000">
            <w:pPr>
              <w:pStyle w:val="TableParagraph"/>
              <w:spacing w:before="198"/>
              <w:ind w:right="215"/>
              <w:jc w:val="right"/>
              <w:rPr>
                <w:rFonts w:ascii="Arial"/>
                <w:b/>
                <w:sz w:val="18"/>
              </w:rPr>
            </w:pPr>
            <w:r>
              <w:rPr>
                <w:rFonts w:ascii="Arial"/>
                <w:b/>
                <w:spacing w:val="-2"/>
                <w:sz w:val="18"/>
              </w:rPr>
              <w:t>354.200,00</w:t>
            </w:r>
          </w:p>
        </w:tc>
        <w:tc>
          <w:tcPr>
            <w:tcW w:w="1225" w:type="dxa"/>
          </w:tcPr>
          <w:p w14:paraId="2C53DE31" w14:textId="77777777" w:rsidR="00AB5DB3" w:rsidRDefault="00000000">
            <w:pPr>
              <w:pStyle w:val="TableParagraph"/>
              <w:spacing w:before="198"/>
              <w:ind w:right="75"/>
              <w:jc w:val="right"/>
              <w:rPr>
                <w:rFonts w:ascii="Arial"/>
                <w:b/>
                <w:sz w:val="18"/>
              </w:rPr>
            </w:pPr>
            <w:r>
              <w:rPr>
                <w:rFonts w:ascii="Arial"/>
                <w:b/>
                <w:spacing w:val="-2"/>
                <w:sz w:val="18"/>
              </w:rPr>
              <w:t>21.117,57</w:t>
            </w:r>
          </w:p>
        </w:tc>
        <w:tc>
          <w:tcPr>
            <w:tcW w:w="807" w:type="dxa"/>
          </w:tcPr>
          <w:p w14:paraId="287FB71F" w14:textId="77777777" w:rsidR="00AB5DB3" w:rsidRDefault="00000000">
            <w:pPr>
              <w:pStyle w:val="TableParagraph"/>
              <w:spacing w:before="198"/>
              <w:ind w:right="87"/>
              <w:jc w:val="right"/>
              <w:rPr>
                <w:rFonts w:ascii="Arial"/>
                <w:b/>
                <w:sz w:val="18"/>
              </w:rPr>
            </w:pPr>
            <w:r>
              <w:rPr>
                <w:rFonts w:ascii="Arial"/>
                <w:b/>
                <w:spacing w:val="-2"/>
                <w:sz w:val="18"/>
              </w:rPr>
              <w:t>5,96%</w:t>
            </w:r>
          </w:p>
        </w:tc>
      </w:tr>
      <w:tr w:rsidR="00AB5DB3" w14:paraId="0E8A943B" w14:textId="77777777">
        <w:trPr>
          <w:trHeight w:val="285"/>
        </w:trPr>
        <w:tc>
          <w:tcPr>
            <w:tcW w:w="7100" w:type="dxa"/>
          </w:tcPr>
          <w:p w14:paraId="28656C18"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7" w:type="dxa"/>
          </w:tcPr>
          <w:p w14:paraId="55F099CD" w14:textId="77777777" w:rsidR="00AB5DB3" w:rsidRDefault="00000000">
            <w:pPr>
              <w:pStyle w:val="TableParagraph"/>
              <w:spacing w:before="36"/>
              <w:ind w:right="215"/>
              <w:jc w:val="right"/>
              <w:rPr>
                <w:rFonts w:ascii="Arial"/>
                <w:b/>
                <w:sz w:val="18"/>
              </w:rPr>
            </w:pPr>
            <w:r>
              <w:rPr>
                <w:rFonts w:ascii="Arial"/>
                <w:b/>
                <w:spacing w:val="-2"/>
                <w:sz w:val="18"/>
              </w:rPr>
              <w:t>1.500,00</w:t>
            </w:r>
          </w:p>
        </w:tc>
        <w:tc>
          <w:tcPr>
            <w:tcW w:w="1225" w:type="dxa"/>
          </w:tcPr>
          <w:p w14:paraId="0A493973" w14:textId="77777777" w:rsidR="00AB5DB3" w:rsidRDefault="00AB5DB3">
            <w:pPr>
              <w:pStyle w:val="TableParagraph"/>
              <w:rPr>
                <w:sz w:val="18"/>
              </w:rPr>
            </w:pPr>
          </w:p>
        </w:tc>
        <w:tc>
          <w:tcPr>
            <w:tcW w:w="807" w:type="dxa"/>
          </w:tcPr>
          <w:p w14:paraId="362D9A70" w14:textId="77777777" w:rsidR="00AB5DB3" w:rsidRDefault="00AB5DB3">
            <w:pPr>
              <w:pStyle w:val="TableParagraph"/>
              <w:rPr>
                <w:sz w:val="18"/>
              </w:rPr>
            </w:pPr>
          </w:p>
        </w:tc>
      </w:tr>
      <w:tr w:rsidR="00AB5DB3" w14:paraId="2029F841" w14:textId="77777777">
        <w:trPr>
          <w:trHeight w:val="277"/>
        </w:trPr>
        <w:tc>
          <w:tcPr>
            <w:tcW w:w="7100" w:type="dxa"/>
          </w:tcPr>
          <w:p w14:paraId="7565513B"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57" w:type="dxa"/>
          </w:tcPr>
          <w:p w14:paraId="4AEA2E4F" w14:textId="77777777" w:rsidR="00AB5DB3" w:rsidRDefault="00000000">
            <w:pPr>
              <w:pStyle w:val="TableParagraph"/>
              <w:spacing w:before="36"/>
              <w:ind w:right="215"/>
              <w:jc w:val="right"/>
              <w:rPr>
                <w:rFonts w:ascii="Arial"/>
                <w:b/>
                <w:sz w:val="18"/>
              </w:rPr>
            </w:pPr>
            <w:r>
              <w:rPr>
                <w:rFonts w:ascii="Arial"/>
                <w:b/>
                <w:spacing w:val="-2"/>
                <w:sz w:val="18"/>
              </w:rPr>
              <w:t>227.000,00</w:t>
            </w:r>
          </w:p>
        </w:tc>
        <w:tc>
          <w:tcPr>
            <w:tcW w:w="1225" w:type="dxa"/>
          </w:tcPr>
          <w:p w14:paraId="14FF5981" w14:textId="77777777" w:rsidR="00AB5DB3" w:rsidRDefault="00000000">
            <w:pPr>
              <w:pStyle w:val="TableParagraph"/>
              <w:spacing w:before="36"/>
              <w:ind w:right="75"/>
              <w:jc w:val="right"/>
              <w:rPr>
                <w:rFonts w:ascii="Arial"/>
                <w:b/>
                <w:sz w:val="18"/>
              </w:rPr>
            </w:pPr>
            <w:r>
              <w:rPr>
                <w:rFonts w:ascii="Arial"/>
                <w:b/>
                <w:spacing w:val="-2"/>
                <w:sz w:val="18"/>
              </w:rPr>
              <w:t>5.523,79</w:t>
            </w:r>
          </w:p>
        </w:tc>
        <w:tc>
          <w:tcPr>
            <w:tcW w:w="807" w:type="dxa"/>
          </w:tcPr>
          <w:p w14:paraId="2319644F" w14:textId="77777777" w:rsidR="00AB5DB3" w:rsidRDefault="00000000">
            <w:pPr>
              <w:pStyle w:val="TableParagraph"/>
              <w:spacing w:before="36"/>
              <w:ind w:right="87"/>
              <w:jc w:val="right"/>
              <w:rPr>
                <w:rFonts w:ascii="Arial"/>
                <w:b/>
                <w:sz w:val="18"/>
              </w:rPr>
            </w:pPr>
            <w:r>
              <w:rPr>
                <w:rFonts w:ascii="Arial"/>
                <w:b/>
                <w:spacing w:val="-2"/>
                <w:sz w:val="18"/>
              </w:rPr>
              <w:t>2,43%</w:t>
            </w:r>
          </w:p>
        </w:tc>
      </w:tr>
      <w:tr w:rsidR="00AB5DB3" w14:paraId="3DE0A41B" w14:textId="77777777">
        <w:trPr>
          <w:trHeight w:val="277"/>
        </w:trPr>
        <w:tc>
          <w:tcPr>
            <w:tcW w:w="7100" w:type="dxa"/>
          </w:tcPr>
          <w:p w14:paraId="05258905" w14:textId="77777777" w:rsidR="00AB5DB3" w:rsidRDefault="00000000">
            <w:pPr>
              <w:pStyle w:val="TableParagraph"/>
              <w:spacing w:before="28"/>
              <w:ind w:left="524"/>
              <w:rPr>
                <w:rFonts w:ascii="Arial"/>
                <w:i/>
                <w:sz w:val="18"/>
              </w:rPr>
            </w:pPr>
            <w:r>
              <w:rPr>
                <w:rFonts w:ascii="Arial"/>
                <w:i/>
                <w:sz w:val="18"/>
              </w:rPr>
              <w:t>3821</w:t>
            </w:r>
            <w:r>
              <w:rPr>
                <w:rFonts w:ascii="Arial"/>
                <w:i/>
                <w:spacing w:val="-1"/>
                <w:sz w:val="18"/>
              </w:rPr>
              <w:t xml:space="preserve"> </w:t>
            </w:r>
            <w:r>
              <w:rPr>
                <w:rFonts w:ascii="Arial"/>
                <w:i/>
                <w:sz w:val="18"/>
              </w:rPr>
              <w:t>Kapitalne</w:t>
            </w:r>
            <w:r>
              <w:rPr>
                <w:rFonts w:ascii="Arial"/>
                <w:i/>
                <w:spacing w:val="-1"/>
                <w:sz w:val="18"/>
              </w:rPr>
              <w:t xml:space="preserve"> </w:t>
            </w:r>
            <w:r>
              <w:rPr>
                <w:rFonts w:ascii="Arial"/>
                <w:i/>
                <w:sz w:val="18"/>
              </w:rPr>
              <w:t>donacije</w:t>
            </w:r>
            <w:r>
              <w:rPr>
                <w:rFonts w:ascii="Arial"/>
                <w:i/>
                <w:spacing w:val="-1"/>
                <w:sz w:val="18"/>
              </w:rPr>
              <w:t xml:space="preserve"> </w:t>
            </w:r>
            <w:r>
              <w:rPr>
                <w:rFonts w:ascii="Arial"/>
                <w:i/>
                <w:sz w:val="18"/>
              </w:rPr>
              <w:t>neprofitnim</w:t>
            </w:r>
            <w:r>
              <w:rPr>
                <w:rFonts w:ascii="Arial"/>
                <w:i/>
                <w:spacing w:val="-1"/>
                <w:sz w:val="18"/>
              </w:rPr>
              <w:t xml:space="preserve"> </w:t>
            </w:r>
            <w:r>
              <w:rPr>
                <w:rFonts w:ascii="Arial"/>
                <w:i/>
                <w:spacing w:val="-2"/>
                <w:sz w:val="18"/>
              </w:rPr>
              <w:t>organizacijama</w:t>
            </w:r>
          </w:p>
        </w:tc>
        <w:tc>
          <w:tcPr>
            <w:tcW w:w="1457" w:type="dxa"/>
          </w:tcPr>
          <w:p w14:paraId="0C062929" w14:textId="77777777" w:rsidR="00AB5DB3" w:rsidRDefault="00AB5DB3">
            <w:pPr>
              <w:pStyle w:val="TableParagraph"/>
              <w:rPr>
                <w:sz w:val="18"/>
              </w:rPr>
            </w:pPr>
          </w:p>
        </w:tc>
        <w:tc>
          <w:tcPr>
            <w:tcW w:w="1225" w:type="dxa"/>
          </w:tcPr>
          <w:p w14:paraId="6365C10A" w14:textId="77777777" w:rsidR="00AB5DB3" w:rsidRDefault="00000000">
            <w:pPr>
              <w:pStyle w:val="TableParagraph"/>
              <w:spacing w:before="28"/>
              <w:ind w:right="75"/>
              <w:jc w:val="right"/>
              <w:rPr>
                <w:rFonts w:ascii="Arial"/>
                <w:i/>
                <w:sz w:val="18"/>
              </w:rPr>
            </w:pPr>
            <w:r>
              <w:rPr>
                <w:rFonts w:ascii="Arial"/>
                <w:i/>
                <w:spacing w:val="-2"/>
                <w:sz w:val="18"/>
              </w:rPr>
              <w:t>5.523,79</w:t>
            </w:r>
          </w:p>
        </w:tc>
        <w:tc>
          <w:tcPr>
            <w:tcW w:w="807" w:type="dxa"/>
          </w:tcPr>
          <w:p w14:paraId="51AB90D9" w14:textId="77777777" w:rsidR="00AB5DB3" w:rsidRDefault="00AB5DB3">
            <w:pPr>
              <w:pStyle w:val="TableParagraph"/>
              <w:rPr>
                <w:sz w:val="18"/>
              </w:rPr>
            </w:pPr>
          </w:p>
        </w:tc>
      </w:tr>
      <w:tr w:rsidR="00AB5DB3" w14:paraId="2B39206F" w14:textId="77777777">
        <w:trPr>
          <w:trHeight w:val="285"/>
        </w:trPr>
        <w:tc>
          <w:tcPr>
            <w:tcW w:w="7100" w:type="dxa"/>
          </w:tcPr>
          <w:p w14:paraId="6E048064"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57" w:type="dxa"/>
          </w:tcPr>
          <w:p w14:paraId="3DBE5B56" w14:textId="77777777" w:rsidR="00AB5DB3" w:rsidRDefault="00000000">
            <w:pPr>
              <w:pStyle w:val="TableParagraph"/>
              <w:spacing w:before="36"/>
              <w:ind w:right="215"/>
              <w:jc w:val="right"/>
              <w:rPr>
                <w:rFonts w:ascii="Arial"/>
                <w:b/>
                <w:sz w:val="18"/>
              </w:rPr>
            </w:pPr>
            <w:r>
              <w:rPr>
                <w:rFonts w:ascii="Arial"/>
                <w:b/>
                <w:spacing w:val="-2"/>
                <w:sz w:val="18"/>
              </w:rPr>
              <w:t>125.700,00</w:t>
            </w:r>
          </w:p>
        </w:tc>
        <w:tc>
          <w:tcPr>
            <w:tcW w:w="1225" w:type="dxa"/>
          </w:tcPr>
          <w:p w14:paraId="4AC2D85E" w14:textId="77777777" w:rsidR="00AB5DB3" w:rsidRDefault="00000000">
            <w:pPr>
              <w:pStyle w:val="TableParagraph"/>
              <w:spacing w:before="36"/>
              <w:ind w:right="75"/>
              <w:jc w:val="right"/>
              <w:rPr>
                <w:rFonts w:ascii="Arial"/>
                <w:b/>
                <w:sz w:val="18"/>
              </w:rPr>
            </w:pPr>
            <w:r>
              <w:rPr>
                <w:rFonts w:ascii="Arial"/>
                <w:b/>
                <w:spacing w:val="-2"/>
                <w:sz w:val="18"/>
              </w:rPr>
              <w:t>15.593,78</w:t>
            </w:r>
          </w:p>
        </w:tc>
        <w:tc>
          <w:tcPr>
            <w:tcW w:w="807" w:type="dxa"/>
          </w:tcPr>
          <w:p w14:paraId="2FF37E18" w14:textId="77777777" w:rsidR="00AB5DB3" w:rsidRDefault="00000000">
            <w:pPr>
              <w:pStyle w:val="TableParagraph"/>
              <w:spacing w:before="36"/>
              <w:ind w:right="87"/>
              <w:jc w:val="right"/>
              <w:rPr>
                <w:rFonts w:ascii="Arial"/>
                <w:b/>
                <w:sz w:val="18"/>
              </w:rPr>
            </w:pPr>
            <w:r>
              <w:rPr>
                <w:rFonts w:ascii="Arial"/>
                <w:b/>
                <w:spacing w:val="-2"/>
                <w:sz w:val="18"/>
              </w:rPr>
              <w:t>12,41%</w:t>
            </w:r>
          </w:p>
        </w:tc>
      </w:tr>
      <w:tr w:rsidR="00AB5DB3" w14:paraId="16702D85" w14:textId="77777777">
        <w:trPr>
          <w:trHeight w:val="285"/>
        </w:trPr>
        <w:tc>
          <w:tcPr>
            <w:tcW w:w="7100" w:type="dxa"/>
          </w:tcPr>
          <w:p w14:paraId="499E0144" w14:textId="77777777" w:rsidR="00AB5DB3" w:rsidRDefault="00000000">
            <w:pPr>
              <w:pStyle w:val="TableParagraph"/>
              <w:spacing w:before="36"/>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457" w:type="dxa"/>
          </w:tcPr>
          <w:p w14:paraId="4DA3575B" w14:textId="77777777" w:rsidR="00AB5DB3" w:rsidRDefault="00AB5DB3">
            <w:pPr>
              <w:pStyle w:val="TableParagraph"/>
              <w:rPr>
                <w:sz w:val="18"/>
              </w:rPr>
            </w:pPr>
          </w:p>
        </w:tc>
        <w:tc>
          <w:tcPr>
            <w:tcW w:w="1225" w:type="dxa"/>
          </w:tcPr>
          <w:p w14:paraId="0E5B2D1B" w14:textId="77777777" w:rsidR="00AB5DB3" w:rsidRDefault="00000000">
            <w:pPr>
              <w:pStyle w:val="TableParagraph"/>
              <w:spacing w:before="36"/>
              <w:ind w:right="75"/>
              <w:jc w:val="right"/>
              <w:rPr>
                <w:rFonts w:ascii="Arial"/>
                <w:i/>
                <w:sz w:val="18"/>
              </w:rPr>
            </w:pPr>
            <w:r>
              <w:rPr>
                <w:rFonts w:ascii="Arial"/>
                <w:i/>
                <w:spacing w:val="-2"/>
                <w:sz w:val="18"/>
              </w:rPr>
              <w:t>15.593,78</w:t>
            </w:r>
          </w:p>
        </w:tc>
        <w:tc>
          <w:tcPr>
            <w:tcW w:w="807" w:type="dxa"/>
          </w:tcPr>
          <w:p w14:paraId="5ADE1FA0" w14:textId="77777777" w:rsidR="00AB5DB3" w:rsidRDefault="00AB5DB3">
            <w:pPr>
              <w:pStyle w:val="TableParagraph"/>
              <w:rPr>
                <w:sz w:val="18"/>
              </w:rPr>
            </w:pPr>
          </w:p>
        </w:tc>
      </w:tr>
      <w:tr w:rsidR="00AB5DB3" w14:paraId="671D4682" w14:textId="77777777">
        <w:trPr>
          <w:trHeight w:val="285"/>
        </w:trPr>
        <w:tc>
          <w:tcPr>
            <w:tcW w:w="7100" w:type="dxa"/>
          </w:tcPr>
          <w:p w14:paraId="688F0C79"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457" w:type="dxa"/>
          </w:tcPr>
          <w:p w14:paraId="52DE70E5" w14:textId="77777777" w:rsidR="00AB5DB3" w:rsidRDefault="00000000">
            <w:pPr>
              <w:pStyle w:val="TableParagraph"/>
              <w:spacing w:before="36"/>
              <w:ind w:right="215"/>
              <w:jc w:val="right"/>
              <w:rPr>
                <w:rFonts w:ascii="Arial"/>
                <w:b/>
                <w:sz w:val="18"/>
              </w:rPr>
            </w:pPr>
            <w:r>
              <w:rPr>
                <w:rFonts w:ascii="Arial"/>
                <w:b/>
                <w:spacing w:val="-2"/>
                <w:sz w:val="18"/>
              </w:rPr>
              <w:t>1.575.764,00</w:t>
            </w:r>
          </w:p>
        </w:tc>
        <w:tc>
          <w:tcPr>
            <w:tcW w:w="1225" w:type="dxa"/>
          </w:tcPr>
          <w:p w14:paraId="3A9DF375" w14:textId="77777777" w:rsidR="00AB5DB3" w:rsidRDefault="00000000">
            <w:pPr>
              <w:pStyle w:val="TableParagraph"/>
              <w:spacing w:before="36"/>
              <w:ind w:right="75"/>
              <w:jc w:val="right"/>
              <w:rPr>
                <w:rFonts w:ascii="Arial"/>
                <w:b/>
                <w:sz w:val="18"/>
              </w:rPr>
            </w:pPr>
            <w:r>
              <w:rPr>
                <w:rFonts w:ascii="Arial"/>
                <w:b/>
                <w:spacing w:val="-2"/>
                <w:sz w:val="18"/>
              </w:rPr>
              <w:t>119.193,94</w:t>
            </w:r>
          </w:p>
        </w:tc>
        <w:tc>
          <w:tcPr>
            <w:tcW w:w="807" w:type="dxa"/>
          </w:tcPr>
          <w:p w14:paraId="5891A96B" w14:textId="77777777" w:rsidR="00AB5DB3" w:rsidRDefault="00000000">
            <w:pPr>
              <w:pStyle w:val="TableParagraph"/>
              <w:spacing w:before="36"/>
              <w:ind w:right="87"/>
              <w:jc w:val="right"/>
              <w:rPr>
                <w:rFonts w:ascii="Arial"/>
                <w:b/>
                <w:sz w:val="18"/>
              </w:rPr>
            </w:pPr>
            <w:r>
              <w:rPr>
                <w:rFonts w:ascii="Arial"/>
                <w:b/>
                <w:spacing w:val="-2"/>
                <w:sz w:val="18"/>
              </w:rPr>
              <w:t>7,56%</w:t>
            </w:r>
          </w:p>
        </w:tc>
      </w:tr>
      <w:tr w:rsidR="00AB5DB3" w14:paraId="4170D1FE" w14:textId="77777777">
        <w:trPr>
          <w:trHeight w:val="285"/>
        </w:trPr>
        <w:tc>
          <w:tcPr>
            <w:tcW w:w="7100" w:type="dxa"/>
          </w:tcPr>
          <w:p w14:paraId="6926E4D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457" w:type="dxa"/>
          </w:tcPr>
          <w:p w14:paraId="14269A86" w14:textId="77777777" w:rsidR="00AB5DB3" w:rsidRDefault="00000000">
            <w:pPr>
              <w:pStyle w:val="TableParagraph"/>
              <w:spacing w:before="36"/>
              <w:ind w:right="215"/>
              <w:jc w:val="right"/>
              <w:rPr>
                <w:rFonts w:ascii="Arial"/>
                <w:b/>
                <w:sz w:val="18"/>
              </w:rPr>
            </w:pPr>
            <w:r>
              <w:rPr>
                <w:rFonts w:ascii="Arial"/>
                <w:b/>
                <w:spacing w:val="-2"/>
                <w:sz w:val="18"/>
              </w:rPr>
              <w:t>1.575.764,00</w:t>
            </w:r>
          </w:p>
        </w:tc>
        <w:tc>
          <w:tcPr>
            <w:tcW w:w="1225" w:type="dxa"/>
          </w:tcPr>
          <w:p w14:paraId="2802CEEA" w14:textId="77777777" w:rsidR="00AB5DB3" w:rsidRDefault="00000000">
            <w:pPr>
              <w:pStyle w:val="TableParagraph"/>
              <w:spacing w:before="36"/>
              <w:ind w:right="75"/>
              <w:jc w:val="right"/>
              <w:rPr>
                <w:rFonts w:ascii="Arial"/>
                <w:b/>
                <w:sz w:val="18"/>
              </w:rPr>
            </w:pPr>
            <w:r>
              <w:rPr>
                <w:rFonts w:ascii="Arial"/>
                <w:b/>
                <w:spacing w:val="-2"/>
                <w:sz w:val="18"/>
              </w:rPr>
              <w:t>119.193,94</w:t>
            </w:r>
          </w:p>
        </w:tc>
        <w:tc>
          <w:tcPr>
            <w:tcW w:w="807" w:type="dxa"/>
          </w:tcPr>
          <w:p w14:paraId="0EC89E62" w14:textId="77777777" w:rsidR="00AB5DB3" w:rsidRDefault="00000000">
            <w:pPr>
              <w:pStyle w:val="TableParagraph"/>
              <w:spacing w:before="36"/>
              <w:ind w:right="87"/>
              <w:jc w:val="right"/>
              <w:rPr>
                <w:rFonts w:ascii="Arial"/>
                <w:b/>
                <w:sz w:val="18"/>
              </w:rPr>
            </w:pPr>
            <w:r>
              <w:rPr>
                <w:rFonts w:ascii="Arial"/>
                <w:b/>
                <w:spacing w:val="-2"/>
                <w:sz w:val="18"/>
              </w:rPr>
              <w:t>7,56%</w:t>
            </w:r>
          </w:p>
        </w:tc>
      </w:tr>
      <w:tr w:rsidR="00AB5DB3" w14:paraId="2D91E68A" w14:textId="77777777">
        <w:trPr>
          <w:trHeight w:val="285"/>
        </w:trPr>
        <w:tc>
          <w:tcPr>
            <w:tcW w:w="7100" w:type="dxa"/>
          </w:tcPr>
          <w:p w14:paraId="2034E68D"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7" w:type="dxa"/>
          </w:tcPr>
          <w:p w14:paraId="287D6A91" w14:textId="77777777" w:rsidR="00AB5DB3" w:rsidRDefault="00000000">
            <w:pPr>
              <w:pStyle w:val="TableParagraph"/>
              <w:spacing w:before="36"/>
              <w:ind w:right="215"/>
              <w:jc w:val="right"/>
              <w:rPr>
                <w:rFonts w:ascii="Arial"/>
                <w:b/>
                <w:sz w:val="18"/>
              </w:rPr>
            </w:pPr>
            <w:r>
              <w:rPr>
                <w:rFonts w:ascii="Arial"/>
                <w:b/>
                <w:spacing w:val="-2"/>
                <w:sz w:val="18"/>
              </w:rPr>
              <w:t>8.500,00</w:t>
            </w:r>
          </w:p>
        </w:tc>
        <w:tc>
          <w:tcPr>
            <w:tcW w:w="1225" w:type="dxa"/>
          </w:tcPr>
          <w:p w14:paraId="6E6E111E" w14:textId="77777777" w:rsidR="00AB5DB3" w:rsidRDefault="00AB5DB3">
            <w:pPr>
              <w:pStyle w:val="TableParagraph"/>
              <w:rPr>
                <w:sz w:val="18"/>
              </w:rPr>
            </w:pPr>
          </w:p>
        </w:tc>
        <w:tc>
          <w:tcPr>
            <w:tcW w:w="807" w:type="dxa"/>
          </w:tcPr>
          <w:p w14:paraId="0F93A0F1" w14:textId="77777777" w:rsidR="00AB5DB3" w:rsidRDefault="00AB5DB3">
            <w:pPr>
              <w:pStyle w:val="TableParagraph"/>
              <w:rPr>
                <w:sz w:val="18"/>
              </w:rPr>
            </w:pPr>
          </w:p>
        </w:tc>
      </w:tr>
      <w:tr w:rsidR="00AB5DB3" w14:paraId="3C4EA5A9" w14:textId="77777777">
        <w:trPr>
          <w:trHeight w:val="285"/>
        </w:trPr>
        <w:tc>
          <w:tcPr>
            <w:tcW w:w="7100" w:type="dxa"/>
          </w:tcPr>
          <w:p w14:paraId="5145FD52"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57" w:type="dxa"/>
          </w:tcPr>
          <w:p w14:paraId="05140DAE" w14:textId="77777777" w:rsidR="00AB5DB3" w:rsidRDefault="00000000">
            <w:pPr>
              <w:pStyle w:val="TableParagraph"/>
              <w:spacing w:before="36"/>
              <w:ind w:right="215"/>
              <w:jc w:val="right"/>
              <w:rPr>
                <w:rFonts w:ascii="Arial"/>
                <w:b/>
                <w:sz w:val="18"/>
              </w:rPr>
            </w:pPr>
            <w:r>
              <w:rPr>
                <w:rFonts w:ascii="Arial"/>
                <w:b/>
                <w:spacing w:val="-2"/>
                <w:sz w:val="18"/>
              </w:rPr>
              <w:t>854.964,00</w:t>
            </w:r>
          </w:p>
        </w:tc>
        <w:tc>
          <w:tcPr>
            <w:tcW w:w="1225" w:type="dxa"/>
          </w:tcPr>
          <w:p w14:paraId="6D5D8C59" w14:textId="77777777" w:rsidR="00AB5DB3" w:rsidRDefault="00000000">
            <w:pPr>
              <w:pStyle w:val="TableParagraph"/>
              <w:spacing w:before="36"/>
              <w:ind w:right="75"/>
              <w:jc w:val="right"/>
              <w:rPr>
                <w:rFonts w:ascii="Arial"/>
                <w:b/>
                <w:sz w:val="18"/>
              </w:rPr>
            </w:pPr>
            <w:r>
              <w:rPr>
                <w:rFonts w:ascii="Arial"/>
                <w:b/>
                <w:spacing w:val="-2"/>
                <w:sz w:val="18"/>
              </w:rPr>
              <w:t>30.829,29</w:t>
            </w:r>
          </w:p>
        </w:tc>
        <w:tc>
          <w:tcPr>
            <w:tcW w:w="807" w:type="dxa"/>
          </w:tcPr>
          <w:p w14:paraId="38DE1EC1" w14:textId="77777777" w:rsidR="00AB5DB3" w:rsidRDefault="00000000">
            <w:pPr>
              <w:pStyle w:val="TableParagraph"/>
              <w:spacing w:before="36"/>
              <w:ind w:right="87"/>
              <w:jc w:val="right"/>
              <w:rPr>
                <w:rFonts w:ascii="Arial"/>
                <w:b/>
                <w:sz w:val="18"/>
              </w:rPr>
            </w:pPr>
            <w:r>
              <w:rPr>
                <w:rFonts w:ascii="Arial"/>
                <w:b/>
                <w:spacing w:val="-2"/>
                <w:sz w:val="18"/>
              </w:rPr>
              <w:t>3,61%</w:t>
            </w:r>
          </w:p>
        </w:tc>
      </w:tr>
      <w:tr w:rsidR="00AB5DB3" w14:paraId="0AC261C2" w14:textId="77777777">
        <w:trPr>
          <w:trHeight w:val="285"/>
        </w:trPr>
        <w:tc>
          <w:tcPr>
            <w:tcW w:w="7100" w:type="dxa"/>
          </w:tcPr>
          <w:p w14:paraId="30360C2D" w14:textId="77777777" w:rsidR="00AB5DB3" w:rsidRDefault="00000000">
            <w:pPr>
              <w:pStyle w:val="TableParagraph"/>
              <w:spacing w:before="36"/>
              <w:ind w:left="524"/>
              <w:rPr>
                <w:rFonts w:ascii="Arial"/>
                <w:i/>
                <w:sz w:val="18"/>
              </w:rPr>
            </w:pPr>
            <w:r>
              <w:rPr>
                <w:rFonts w:ascii="Arial"/>
                <w:i/>
                <w:sz w:val="18"/>
              </w:rPr>
              <w:t>3823</w:t>
            </w:r>
            <w:r>
              <w:rPr>
                <w:rFonts w:ascii="Arial"/>
                <w:i/>
                <w:spacing w:val="-1"/>
                <w:sz w:val="18"/>
              </w:rPr>
              <w:t xml:space="preserve"> </w:t>
            </w:r>
            <w:r>
              <w:rPr>
                <w:rFonts w:ascii="Arial"/>
                <w:i/>
                <w:sz w:val="18"/>
              </w:rPr>
              <w:t>Kapitalne</w:t>
            </w:r>
            <w:r>
              <w:rPr>
                <w:rFonts w:ascii="Arial"/>
                <w:i/>
                <w:spacing w:val="-1"/>
                <w:sz w:val="18"/>
              </w:rPr>
              <w:t xml:space="preserve"> </w:t>
            </w:r>
            <w:r>
              <w:rPr>
                <w:rFonts w:ascii="Arial"/>
                <w:i/>
                <w:sz w:val="18"/>
              </w:rPr>
              <w:t>donacije</w:t>
            </w:r>
            <w:r>
              <w:rPr>
                <w:rFonts w:ascii="Arial"/>
                <w:i/>
                <w:spacing w:val="-1"/>
                <w:sz w:val="18"/>
              </w:rPr>
              <w:t xml:space="preserve"> </w:t>
            </w:r>
            <w:r>
              <w:rPr>
                <w:rFonts w:ascii="Arial"/>
                <w:i/>
                <w:sz w:val="18"/>
              </w:rPr>
              <w:t>iz</w:t>
            </w:r>
            <w:r>
              <w:rPr>
                <w:rFonts w:ascii="Arial"/>
                <w:i/>
                <w:spacing w:val="-1"/>
                <w:sz w:val="18"/>
              </w:rPr>
              <w:t xml:space="preserve"> </w:t>
            </w:r>
            <w:r>
              <w:rPr>
                <w:rFonts w:ascii="Arial"/>
                <w:i/>
                <w:sz w:val="18"/>
              </w:rPr>
              <w:t>EU</w:t>
            </w:r>
            <w:r>
              <w:rPr>
                <w:rFonts w:ascii="Arial"/>
                <w:i/>
                <w:spacing w:val="-1"/>
                <w:sz w:val="18"/>
              </w:rPr>
              <w:t xml:space="preserve"> </w:t>
            </w:r>
            <w:r>
              <w:rPr>
                <w:rFonts w:ascii="Arial"/>
                <w:i/>
                <w:spacing w:val="-2"/>
                <w:sz w:val="18"/>
              </w:rPr>
              <w:t>sredstava</w:t>
            </w:r>
          </w:p>
        </w:tc>
        <w:tc>
          <w:tcPr>
            <w:tcW w:w="1457" w:type="dxa"/>
          </w:tcPr>
          <w:p w14:paraId="247DF4A3" w14:textId="77777777" w:rsidR="00AB5DB3" w:rsidRDefault="00AB5DB3">
            <w:pPr>
              <w:pStyle w:val="TableParagraph"/>
              <w:rPr>
                <w:sz w:val="18"/>
              </w:rPr>
            </w:pPr>
          </w:p>
        </w:tc>
        <w:tc>
          <w:tcPr>
            <w:tcW w:w="1225" w:type="dxa"/>
          </w:tcPr>
          <w:p w14:paraId="0F1EE656" w14:textId="77777777" w:rsidR="00AB5DB3" w:rsidRDefault="00000000">
            <w:pPr>
              <w:pStyle w:val="TableParagraph"/>
              <w:spacing w:before="36"/>
              <w:ind w:right="75"/>
              <w:jc w:val="right"/>
              <w:rPr>
                <w:rFonts w:ascii="Arial"/>
                <w:i/>
                <w:sz w:val="18"/>
              </w:rPr>
            </w:pPr>
            <w:r>
              <w:rPr>
                <w:rFonts w:ascii="Arial"/>
                <w:i/>
                <w:spacing w:val="-2"/>
                <w:sz w:val="18"/>
              </w:rPr>
              <w:t>30.829,29</w:t>
            </w:r>
          </w:p>
        </w:tc>
        <w:tc>
          <w:tcPr>
            <w:tcW w:w="807" w:type="dxa"/>
          </w:tcPr>
          <w:p w14:paraId="2F7731E8" w14:textId="77777777" w:rsidR="00AB5DB3" w:rsidRDefault="00AB5DB3">
            <w:pPr>
              <w:pStyle w:val="TableParagraph"/>
              <w:rPr>
                <w:sz w:val="18"/>
              </w:rPr>
            </w:pPr>
          </w:p>
        </w:tc>
      </w:tr>
      <w:tr w:rsidR="00AB5DB3" w14:paraId="6E2747C4" w14:textId="77777777">
        <w:trPr>
          <w:trHeight w:val="285"/>
        </w:trPr>
        <w:tc>
          <w:tcPr>
            <w:tcW w:w="7100" w:type="dxa"/>
          </w:tcPr>
          <w:p w14:paraId="5E2D0619"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57" w:type="dxa"/>
          </w:tcPr>
          <w:p w14:paraId="004FD6E3" w14:textId="77777777" w:rsidR="00AB5DB3" w:rsidRDefault="00000000">
            <w:pPr>
              <w:pStyle w:val="TableParagraph"/>
              <w:spacing w:before="36"/>
              <w:ind w:right="215"/>
              <w:jc w:val="right"/>
              <w:rPr>
                <w:rFonts w:ascii="Arial"/>
                <w:b/>
                <w:sz w:val="18"/>
              </w:rPr>
            </w:pPr>
            <w:r>
              <w:rPr>
                <w:rFonts w:ascii="Arial"/>
                <w:b/>
                <w:spacing w:val="-2"/>
                <w:sz w:val="18"/>
              </w:rPr>
              <w:t>712.300,00</w:t>
            </w:r>
          </w:p>
        </w:tc>
        <w:tc>
          <w:tcPr>
            <w:tcW w:w="1225" w:type="dxa"/>
          </w:tcPr>
          <w:p w14:paraId="11F361DD" w14:textId="77777777" w:rsidR="00AB5DB3" w:rsidRDefault="00000000">
            <w:pPr>
              <w:pStyle w:val="TableParagraph"/>
              <w:spacing w:before="36"/>
              <w:ind w:right="75"/>
              <w:jc w:val="right"/>
              <w:rPr>
                <w:rFonts w:ascii="Arial"/>
                <w:b/>
                <w:sz w:val="18"/>
              </w:rPr>
            </w:pPr>
            <w:r>
              <w:rPr>
                <w:rFonts w:ascii="Arial"/>
                <w:b/>
                <w:spacing w:val="-2"/>
                <w:sz w:val="18"/>
              </w:rPr>
              <w:t>88.364,65</w:t>
            </w:r>
          </w:p>
        </w:tc>
        <w:tc>
          <w:tcPr>
            <w:tcW w:w="807" w:type="dxa"/>
          </w:tcPr>
          <w:p w14:paraId="40FE12E2" w14:textId="77777777" w:rsidR="00AB5DB3" w:rsidRDefault="00000000">
            <w:pPr>
              <w:pStyle w:val="TableParagraph"/>
              <w:spacing w:before="36"/>
              <w:ind w:right="87"/>
              <w:jc w:val="right"/>
              <w:rPr>
                <w:rFonts w:ascii="Arial"/>
                <w:b/>
                <w:sz w:val="18"/>
              </w:rPr>
            </w:pPr>
            <w:r>
              <w:rPr>
                <w:rFonts w:ascii="Arial"/>
                <w:b/>
                <w:spacing w:val="-2"/>
                <w:sz w:val="18"/>
              </w:rPr>
              <w:t>12,41%</w:t>
            </w:r>
          </w:p>
        </w:tc>
      </w:tr>
      <w:tr w:rsidR="00AB5DB3" w14:paraId="1F38BF08" w14:textId="77777777">
        <w:trPr>
          <w:trHeight w:val="297"/>
        </w:trPr>
        <w:tc>
          <w:tcPr>
            <w:tcW w:w="7100" w:type="dxa"/>
            <w:tcBorders>
              <w:bottom w:val="single" w:sz="12" w:space="0" w:color="000000"/>
            </w:tcBorders>
          </w:tcPr>
          <w:p w14:paraId="73F90A2F" w14:textId="77777777" w:rsidR="00AB5DB3" w:rsidRDefault="00000000">
            <w:pPr>
              <w:pStyle w:val="TableParagraph"/>
              <w:spacing w:before="36"/>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457" w:type="dxa"/>
            <w:tcBorders>
              <w:bottom w:val="single" w:sz="12" w:space="0" w:color="000000"/>
            </w:tcBorders>
          </w:tcPr>
          <w:p w14:paraId="3408A124" w14:textId="77777777" w:rsidR="00AB5DB3" w:rsidRDefault="00AB5DB3">
            <w:pPr>
              <w:pStyle w:val="TableParagraph"/>
              <w:rPr>
                <w:sz w:val="18"/>
              </w:rPr>
            </w:pPr>
          </w:p>
        </w:tc>
        <w:tc>
          <w:tcPr>
            <w:tcW w:w="1225" w:type="dxa"/>
            <w:tcBorders>
              <w:bottom w:val="single" w:sz="12" w:space="0" w:color="000000"/>
            </w:tcBorders>
          </w:tcPr>
          <w:p w14:paraId="4A1AA37E" w14:textId="77777777" w:rsidR="00AB5DB3" w:rsidRDefault="00000000">
            <w:pPr>
              <w:pStyle w:val="TableParagraph"/>
              <w:spacing w:before="36"/>
              <w:ind w:right="75"/>
              <w:jc w:val="right"/>
              <w:rPr>
                <w:rFonts w:ascii="Arial"/>
                <w:i/>
                <w:sz w:val="18"/>
              </w:rPr>
            </w:pPr>
            <w:r>
              <w:rPr>
                <w:rFonts w:ascii="Arial"/>
                <w:i/>
                <w:spacing w:val="-2"/>
                <w:sz w:val="18"/>
              </w:rPr>
              <w:t>88.364,65</w:t>
            </w:r>
          </w:p>
        </w:tc>
        <w:tc>
          <w:tcPr>
            <w:tcW w:w="807" w:type="dxa"/>
            <w:tcBorders>
              <w:bottom w:val="single" w:sz="12" w:space="0" w:color="000000"/>
            </w:tcBorders>
          </w:tcPr>
          <w:p w14:paraId="7AFEE233" w14:textId="77777777" w:rsidR="00AB5DB3" w:rsidRDefault="00AB5DB3">
            <w:pPr>
              <w:pStyle w:val="TableParagraph"/>
              <w:rPr>
                <w:sz w:val="18"/>
              </w:rPr>
            </w:pPr>
          </w:p>
        </w:tc>
      </w:tr>
      <w:tr w:rsidR="00AB5DB3" w14:paraId="374C9EFE" w14:textId="77777777">
        <w:trPr>
          <w:trHeight w:val="360"/>
        </w:trPr>
        <w:tc>
          <w:tcPr>
            <w:tcW w:w="7100" w:type="dxa"/>
            <w:tcBorders>
              <w:top w:val="single" w:sz="12" w:space="0" w:color="000000"/>
              <w:left w:val="single" w:sz="12" w:space="0" w:color="000000"/>
              <w:bottom w:val="single" w:sz="12" w:space="0" w:color="000000"/>
            </w:tcBorders>
          </w:tcPr>
          <w:p w14:paraId="5F055D29" w14:textId="77777777" w:rsidR="00AB5DB3" w:rsidRDefault="00000000">
            <w:pPr>
              <w:pStyle w:val="TableParagraph"/>
              <w:spacing w:before="39"/>
              <w:ind w:left="44"/>
              <w:rPr>
                <w:rFonts w:ascii="Arial" w:hAnsi="Arial"/>
                <w:b/>
                <w:sz w:val="18"/>
              </w:rPr>
            </w:pPr>
            <w:r>
              <w:rPr>
                <w:rFonts w:ascii="Arial" w:hAnsi="Arial"/>
                <w:b/>
                <w:color w:val="00009F"/>
                <w:sz w:val="18"/>
              </w:rPr>
              <w:t>T105909</w:t>
            </w:r>
            <w:r>
              <w:rPr>
                <w:rFonts w:ascii="Arial" w:hAnsi="Arial"/>
                <w:b/>
                <w:color w:val="00009F"/>
                <w:spacing w:val="-4"/>
                <w:sz w:val="18"/>
              </w:rPr>
              <w:t xml:space="preserve"> </w:t>
            </w:r>
            <w:r>
              <w:rPr>
                <w:rFonts w:ascii="Arial" w:hAnsi="Arial"/>
                <w:b/>
                <w:color w:val="00009F"/>
                <w:sz w:val="18"/>
              </w:rPr>
              <w:t>Društvena</w:t>
            </w:r>
            <w:r>
              <w:rPr>
                <w:rFonts w:ascii="Arial" w:hAnsi="Arial"/>
                <w:b/>
                <w:color w:val="00009F"/>
                <w:spacing w:val="-1"/>
                <w:sz w:val="18"/>
              </w:rPr>
              <w:t xml:space="preserve"> </w:t>
            </w:r>
            <w:r>
              <w:rPr>
                <w:rFonts w:ascii="Arial" w:hAnsi="Arial"/>
                <w:b/>
                <w:color w:val="00009F"/>
                <w:sz w:val="18"/>
              </w:rPr>
              <w:t>infrastruktura</w:t>
            </w:r>
            <w:r>
              <w:rPr>
                <w:rFonts w:ascii="Arial" w:hAnsi="Arial"/>
                <w:b/>
                <w:color w:val="00009F"/>
                <w:spacing w:val="-1"/>
                <w:sz w:val="18"/>
              </w:rPr>
              <w:t xml:space="preserve"> </w:t>
            </w:r>
            <w:r>
              <w:rPr>
                <w:rFonts w:ascii="Arial" w:hAnsi="Arial"/>
                <w:b/>
                <w:color w:val="00009F"/>
                <w:sz w:val="18"/>
              </w:rPr>
              <w:t>na</w:t>
            </w:r>
            <w:r>
              <w:rPr>
                <w:rFonts w:ascii="Arial" w:hAnsi="Arial"/>
                <w:b/>
                <w:color w:val="00009F"/>
                <w:spacing w:val="-1"/>
                <w:sz w:val="18"/>
              </w:rPr>
              <w:t xml:space="preserve"> </w:t>
            </w:r>
            <w:r>
              <w:rPr>
                <w:rFonts w:ascii="Arial" w:hAnsi="Arial"/>
                <w:b/>
                <w:color w:val="00009F"/>
                <w:spacing w:val="-2"/>
                <w:sz w:val="18"/>
              </w:rPr>
              <w:t>otocima</w:t>
            </w:r>
          </w:p>
        </w:tc>
        <w:tc>
          <w:tcPr>
            <w:tcW w:w="1457" w:type="dxa"/>
            <w:tcBorders>
              <w:top w:val="single" w:sz="12" w:space="0" w:color="000000"/>
              <w:bottom w:val="single" w:sz="12" w:space="0" w:color="000000"/>
            </w:tcBorders>
          </w:tcPr>
          <w:p w14:paraId="6BD3E421" w14:textId="77777777" w:rsidR="00AB5DB3" w:rsidRDefault="00000000">
            <w:pPr>
              <w:pStyle w:val="TableParagraph"/>
              <w:spacing w:before="39"/>
              <w:ind w:right="215"/>
              <w:jc w:val="right"/>
              <w:rPr>
                <w:rFonts w:ascii="Arial"/>
                <w:b/>
                <w:sz w:val="18"/>
              </w:rPr>
            </w:pPr>
            <w:r>
              <w:rPr>
                <w:rFonts w:ascii="Arial"/>
                <w:b/>
                <w:color w:val="00009F"/>
                <w:spacing w:val="-2"/>
                <w:sz w:val="18"/>
              </w:rPr>
              <w:t>797.000,00</w:t>
            </w:r>
          </w:p>
        </w:tc>
        <w:tc>
          <w:tcPr>
            <w:tcW w:w="1225" w:type="dxa"/>
            <w:tcBorders>
              <w:top w:val="single" w:sz="12" w:space="0" w:color="000000"/>
              <w:bottom w:val="single" w:sz="12" w:space="0" w:color="000000"/>
            </w:tcBorders>
          </w:tcPr>
          <w:p w14:paraId="3AE3B7F4" w14:textId="77777777" w:rsidR="00AB5DB3" w:rsidRDefault="00000000">
            <w:pPr>
              <w:pStyle w:val="TableParagraph"/>
              <w:spacing w:before="39"/>
              <w:ind w:right="75"/>
              <w:jc w:val="right"/>
              <w:rPr>
                <w:rFonts w:ascii="Arial"/>
                <w:b/>
                <w:sz w:val="18"/>
              </w:rPr>
            </w:pPr>
            <w:r>
              <w:rPr>
                <w:rFonts w:ascii="Arial"/>
                <w:b/>
                <w:color w:val="00009F"/>
                <w:spacing w:val="-2"/>
                <w:sz w:val="18"/>
              </w:rPr>
              <w:t>18.062,50</w:t>
            </w:r>
          </w:p>
        </w:tc>
        <w:tc>
          <w:tcPr>
            <w:tcW w:w="807" w:type="dxa"/>
            <w:tcBorders>
              <w:top w:val="single" w:sz="12" w:space="0" w:color="000000"/>
              <w:bottom w:val="single" w:sz="12" w:space="0" w:color="000000"/>
              <w:right w:val="single" w:sz="12" w:space="0" w:color="000000"/>
            </w:tcBorders>
          </w:tcPr>
          <w:p w14:paraId="4D14F01E" w14:textId="77777777" w:rsidR="00AB5DB3" w:rsidRDefault="00000000">
            <w:pPr>
              <w:pStyle w:val="TableParagraph"/>
              <w:spacing w:before="39"/>
              <w:ind w:right="72"/>
              <w:jc w:val="right"/>
              <w:rPr>
                <w:rFonts w:ascii="Arial"/>
                <w:b/>
                <w:sz w:val="18"/>
              </w:rPr>
            </w:pPr>
            <w:r>
              <w:rPr>
                <w:rFonts w:ascii="Arial"/>
                <w:b/>
                <w:color w:val="00009F"/>
                <w:spacing w:val="-2"/>
                <w:sz w:val="18"/>
              </w:rPr>
              <w:t>2,27%</w:t>
            </w:r>
          </w:p>
        </w:tc>
      </w:tr>
      <w:tr w:rsidR="00AB5DB3" w14:paraId="2FBAF731" w14:textId="77777777">
        <w:trPr>
          <w:trHeight w:val="235"/>
        </w:trPr>
        <w:tc>
          <w:tcPr>
            <w:tcW w:w="7100" w:type="dxa"/>
            <w:tcBorders>
              <w:top w:val="single" w:sz="12" w:space="0" w:color="000000"/>
            </w:tcBorders>
          </w:tcPr>
          <w:p w14:paraId="117C45ED"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57" w:type="dxa"/>
            <w:tcBorders>
              <w:top w:val="single" w:sz="12" w:space="0" w:color="000000"/>
            </w:tcBorders>
          </w:tcPr>
          <w:p w14:paraId="67934BCB" w14:textId="77777777" w:rsidR="00AB5DB3" w:rsidRDefault="00000000">
            <w:pPr>
              <w:pStyle w:val="TableParagraph"/>
              <w:spacing w:line="201" w:lineRule="exact"/>
              <w:ind w:right="215"/>
              <w:jc w:val="right"/>
              <w:rPr>
                <w:rFonts w:ascii="Arial"/>
                <w:b/>
                <w:sz w:val="18"/>
              </w:rPr>
            </w:pPr>
            <w:r>
              <w:rPr>
                <w:rFonts w:ascii="Arial"/>
                <w:b/>
                <w:spacing w:val="-2"/>
                <w:sz w:val="18"/>
              </w:rPr>
              <w:t>119.550,00</w:t>
            </w:r>
          </w:p>
        </w:tc>
        <w:tc>
          <w:tcPr>
            <w:tcW w:w="1225" w:type="dxa"/>
            <w:tcBorders>
              <w:top w:val="single" w:sz="12" w:space="0" w:color="000000"/>
            </w:tcBorders>
          </w:tcPr>
          <w:p w14:paraId="18CF9B84" w14:textId="77777777" w:rsidR="00AB5DB3" w:rsidRDefault="00000000">
            <w:pPr>
              <w:pStyle w:val="TableParagraph"/>
              <w:spacing w:line="201" w:lineRule="exact"/>
              <w:ind w:right="75"/>
              <w:jc w:val="right"/>
              <w:rPr>
                <w:rFonts w:ascii="Arial"/>
                <w:b/>
                <w:sz w:val="18"/>
              </w:rPr>
            </w:pPr>
            <w:r>
              <w:rPr>
                <w:rFonts w:ascii="Arial"/>
                <w:b/>
                <w:spacing w:val="-2"/>
                <w:sz w:val="18"/>
              </w:rPr>
              <w:t>18.062,50</w:t>
            </w:r>
          </w:p>
        </w:tc>
        <w:tc>
          <w:tcPr>
            <w:tcW w:w="807" w:type="dxa"/>
            <w:tcBorders>
              <w:top w:val="single" w:sz="12" w:space="0" w:color="000000"/>
            </w:tcBorders>
          </w:tcPr>
          <w:p w14:paraId="6F8DD896" w14:textId="77777777" w:rsidR="00AB5DB3" w:rsidRDefault="00000000">
            <w:pPr>
              <w:pStyle w:val="TableParagraph"/>
              <w:spacing w:line="201" w:lineRule="exact"/>
              <w:ind w:right="87"/>
              <w:jc w:val="right"/>
              <w:rPr>
                <w:rFonts w:ascii="Arial"/>
                <w:b/>
                <w:sz w:val="18"/>
              </w:rPr>
            </w:pPr>
            <w:r>
              <w:rPr>
                <w:rFonts w:ascii="Arial"/>
                <w:b/>
                <w:spacing w:val="-2"/>
                <w:sz w:val="18"/>
              </w:rPr>
              <w:t>15,11%</w:t>
            </w:r>
          </w:p>
        </w:tc>
      </w:tr>
      <w:tr w:rsidR="00AB5DB3" w14:paraId="7D3DE18C" w14:textId="77777777">
        <w:trPr>
          <w:trHeight w:val="277"/>
        </w:trPr>
        <w:tc>
          <w:tcPr>
            <w:tcW w:w="7100" w:type="dxa"/>
          </w:tcPr>
          <w:p w14:paraId="32A9E0A7"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7" w:type="dxa"/>
          </w:tcPr>
          <w:p w14:paraId="3A1C35F1" w14:textId="77777777" w:rsidR="00AB5DB3" w:rsidRDefault="00000000">
            <w:pPr>
              <w:pStyle w:val="TableParagraph"/>
              <w:spacing w:before="28"/>
              <w:ind w:right="215"/>
              <w:jc w:val="right"/>
              <w:rPr>
                <w:rFonts w:ascii="Arial"/>
                <w:b/>
                <w:sz w:val="18"/>
              </w:rPr>
            </w:pPr>
            <w:r>
              <w:rPr>
                <w:rFonts w:ascii="Arial"/>
                <w:b/>
                <w:spacing w:val="-2"/>
                <w:sz w:val="18"/>
              </w:rPr>
              <w:t>2.250,00</w:t>
            </w:r>
          </w:p>
        </w:tc>
        <w:tc>
          <w:tcPr>
            <w:tcW w:w="1225" w:type="dxa"/>
          </w:tcPr>
          <w:p w14:paraId="674E3F22" w14:textId="77777777" w:rsidR="00AB5DB3" w:rsidRDefault="00AB5DB3">
            <w:pPr>
              <w:pStyle w:val="TableParagraph"/>
              <w:rPr>
                <w:sz w:val="18"/>
              </w:rPr>
            </w:pPr>
          </w:p>
        </w:tc>
        <w:tc>
          <w:tcPr>
            <w:tcW w:w="807" w:type="dxa"/>
          </w:tcPr>
          <w:p w14:paraId="3FD8DA5C" w14:textId="77777777" w:rsidR="00AB5DB3" w:rsidRDefault="00AB5DB3">
            <w:pPr>
              <w:pStyle w:val="TableParagraph"/>
              <w:rPr>
                <w:sz w:val="18"/>
              </w:rPr>
            </w:pPr>
          </w:p>
        </w:tc>
      </w:tr>
      <w:tr w:rsidR="00AB5DB3" w14:paraId="16DD1519" w14:textId="77777777">
        <w:trPr>
          <w:trHeight w:val="285"/>
        </w:trPr>
        <w:tc>
          <w:tcPr>
            <w:tcW w:w="7100" w:type="dxa"/>
          </w:tcPr>
          <w:p w14:paraId="4A02A7CD"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57" w:type="dxa"/>
          </w:tcPr>
          <w:p w14:paraId="62EC4BB2" w14:textId="77777777" w:rsidR="00AB5DB3" w:rsidRDefault="00000000">
            <w:pPr>
              <w:pStyle w:val="TableParagraph"/>
              <w:spacing w:before="36"/>
              <w:ind w:right="215"/>
              <w:jc w:val="right"/>
              <w:rPr>
                <w:rFonts w:ascii="Arial"/>
                <w:b/>
                <w:sz w:val="18"/>
              </w:rPr>
            </w:pPr>
            <w:r>
              <w:rPr>
                <w:rFonts w:ascii="Arial"/>
                <w:b/>
                <w:spacing w:val="-2"/>
                <w:sz w:val="18"/>
              </w:rPr>
              <w:t>117.300,00</w:t>
            </w:r>
          </w:p>
        </w:tc>
        <w:tc>
          <w:tcPr>
            <w:tcW w:w="1225" w:type="dxa"/>
          </w:tcPr>
          <w:p w14:paraId="1E20DEE8" w14:textId="77777777" w:rsidR="00AB5DB3" w:rsidRDefault="00000000">
            <w:pPr>
              <w:pStyle w:val="TableParagraph"/>
              <w:spacing w:before="36"/>
              <w:ind w:right="75"/>
              <w:jc w:val="right"/>
              <w:rPr>
                <w:rFonts w:ascii="Arial"/>
                <w:b/>
                <w:sz w:val="18"/>
              </w:rPr>
            </w:pPr>
            <w:r>
              <w:rPr>
                <w:rFonts w:ascii="Arial"/>
                <w:b/>
                <w:spacing w:val="-2"/>
                <w:sz w:val="18"/>
              </w:rPr>
              <w:t>18.062,50</w:t>
            </w:r>
          </w:p>
        </w:tc>
        <w:tc>
          <w:tcPr>
            <w:tcW w:w="807" w:type="dxa"/>
          </w:tcPr>
          <w:p w14:paraId="6E142BB1" w14:textId="77777777" w:rsidR="00AB5DB3" w:rsidRDefault="00000000">
            <w:pPr>
              <w:pStyle w:val="TableParagraph"/>
              <w:spacing w:before="36"/>
              <w:ind w:right="87"/>
              <w:jc w:val="right"/>
              <w:rPr>
                <w:rFonts w:ascii="Arial"/>
                <w:b/>
                <w:sz w:val="18"/>
              </w:rPr>
            </w:pPr>
            <w:r>
              <w:rPr>
                <w:rFonts w:ascii="Arial"/>
                <w:b/>
                <w:spacing w:val="-2"/>
                <w:sz w:val="18"/>
              </w:rPr>
              <w:t>15,40%</w:t>
            </w:r>
          </w:p>
        </w:tc>
      </w:tr>
      <w:tr w:rsidR="00AB5DB3" w14:paraId="3ED52CEC" w14:textId="77777777">
        <w:trPr>
          <w:trHeight w:val="285"/>
        </w:trPr>
        <w:tc>
          <w:tcPr>
            <w:tcW w:w="7100" w:type="dxa"/>
          </w:tcPr>
          <w:p w14:paraId="3A7F13DC" w14:textId="77777777" w:rsidR="00AB5DB3" w:rsidRDefault="00000000">
            <w:pPr>
              <w:pStyle w:val="TableParagraph"/>
              <w:spacing w:before="36"/>
              <w:ind w:left="524"/>
              <w:rPr>
                <w:rFonts w:ascii="Arial"/>
                <w:i/>
                <w:sz w:val="18"/>
              </w:rPr>
            </w:pPr>
            <w:r>
              <w:rPr>
                <w:rFonts w:ascii="Arial"/>
                <w:i/>
                <w:sz w:val="18"/>
              </w:rPr>
              <w:t>4212</w:t>
            </w:r>
            <w:r>
              <w:rPr>
                <w:rFonts w:ascii="Arial"/>
                <w:i/>
                <w:spacing w:val="-1"/>
                <w:sz w:val="18"/>
              </w:rPr>
              <w:t xml:space="preserve"> </w:t>
            </w:r>
            <w:r>
              <w:rPr>
                <w:rFonts w:ascii="Arial"/>
                <w:i/>
                <w:sz w:val="18"/>
              </w:rPr>
              <w:t>Poslovni</w:t>
            </w:r>
            <w:r>
              <w:rPr>
                <w:rFonts w:ascii="Arial"/>
                <w:i/>
                <w:spacing w:val="-1"/>
                <w:sz w:val="18"/>
              </w:rPr>
              <w:t xml:space="preserve"> </w:t>
            </w:r>
            <w:r>
              <w:rPr>
                <w:rFonts w:ascii="Arial"/>
                <w:i/>
                <w:spacing w:val="-2"/>
                <w:sz w:val="18"/>
              </w:rPr>
              <w:t>objekti</w:t>
            </w:r>
          </w:p>
        </w:tc>
        <w:tc>
          <w:tcPr>
            <w:tcW w:w="1457" w:type="dxa"/>
          </w:tcPr>
          <w:p w14:paraId="3829A61B" w14:textId="77777777" w:rsidR="00AB5DB3" w:rsidRDefault="00AB5DB3">
            <w:pPr>
              <w:pStyle w:val="TableParagraph"/>
              <w:rPr>
                <w:sz w:val="18"/>
              </w:rPr>
            </w:pPr>
          </w:p>
        </w:tc>
        <w:tc>
          <w:tcPr>
            <w:tcW w:w="1225" w:type="dxa"/>
          </w:tcPr>
          <w:p w14:paraId="30D622B7" w14:textId="77777777" w:rsidR="00AB5DB3" w:rsidRDefault="00000000">
            <w:pPr>
              <w:pStyle w:val="TableParagraph"/>
              <w:spacing w:before="36"/>
              <w:ind w:right="75"/>
              <w:jc w:val="right"/>
              <w:rPr>
                <w:rFonts w:ascii="Arial"/>
                <w:i/>
                <w:sz w:val="18"/>
              </w:rPr>
            </w:pPr>
            <w:r>
              <w:rPr>
                <w:rFonts w:ascii="Arial"/>
                <w:i/>
                <w:spacing w:val="-2"/>
                <w:sz w:val="18"/>
              </w:rPr>
              <w:t>18.062,50</w:t>
            </w:r>
          </w:p>
        </w:tc>
        <w:tc>
          <w:tcPr>
            <w:tcW w:w="807" w:type="dxa"/>
          </w:tcPr>
          <w:p w14:paraId="21FE9635" w14:textId="77777777" w:rsidR="00AB5DB3" w:rsidRDefault="00AB5DB3">
            <w:pPr>
              <w:pStyle w:val="TableParagraph"/>
              <w:rPr>
                <w:sz w:val="18"/>
              </w:rPr>
            </w:pPr>
          </w:p>
        </w:tc>
      </w:tr>
      <w:tr w:rsidR="00AB5DB3" w14:paraId="1A9BFB67" w14:textId="77777777">
        <w:trPr>
          <w:trHeight w:val="285"/>
        </w:trPr>
        <w:tc>
          <w:tcPr>
            <w:tcW w:w="7100" w:type="dxa"/>
          </w:tcPr>
          <w:p w14:paraId="13292005"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457" w:type="dxa"/>
          </w:tcPr>
          <w:p w14:paraId="2BBE21D4" w14:textId="77777777" w:rsidR="00AB5DB3" w:rsidRDefault="00000000">
            <w:pPr>
              <w:pStyle w:val="TableParagraph"/>
              <w:spacing w:before="36"/>
              <w:ind w:right="215"/>
              <w:jc w:val="right"/>
              <w:rPr>
                <w:rFonts w:ascii="Arial"/>
                <w:b/>
                <w:sz w:val="18"/>
              </w:rPr>
            </w:pPr>
            <w:r>
              <w:rPr>
                <w:rFonts w:ascii="Arial"/>
                <w:b/>
                <w:spacing w:val="-2"/>
                <w:sz w:val="18"/>
              </w:rPr>
              <w:t>677.450,00</w:t>
            </w:r>
          </w:p>
        </w:tc>
        <w:tc>
          <w:tcPr>
            <w:tcW w:w="1225" w:type="dxa"/>
          </w:tcPr>
          <w:p w14:paraId="38249CD4" w14:textId="77777777" w:rsidR="00AB5DB3" w:rsidRDefault="00AB5DB3">
            <w:pPr>
              <w:pStyle w:val="TableParagraph"/>
              <w:rPr>
                <w:sz w:val="18"/>
              </w:rPr>
            </w:pPr>
          </w:p>
        </w:tc>
        <w:tc>
          <w:tcPr>
            <w:tcW w:w="807" w:type="dxa"/>
          </w:tcPr>
          <w:p w14:paraId="6FA1508C" w14:textId="77777777" w:rsidR="00AB5DB3" w:rsidRDefault="00AB5DB3">
            <w:pPr>
              <w:pStyle w:val="TableParagraph"/>
              <w:rPr>
                <w:sz w:val="18"/>
              </w:rPr>
            </w:pPr>
          </w:p>
        </w:tc>
      </w:tr>
      <w:tr w:rsidR="00AB5DB3" w14:paraId="7B26B5C2" w14:textId="77777777">
        <w:trPr>
          <w:trHeight w:val="285"/>
        </w:trPr>
        <w:tc>
          <w:tcPr>
            <w:tcW w:w="7100" w:type="dxa"/>
          </w:tcPr>
          <w:p w14:paraId="6D0871A9"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457" w:type="dxa"/>
          </w:tcPr>
          <w:p w14:paraId="77FD5907" w14:textId="77777777" w:rsidR="00AB5DB3" w:rsidRDefault="00000000">
            <w:pPr>
              <w:pStyle w:val="TableParagraph"/>
              <w:spacing w:before="36"/>
              <w:ind w:right="215"/>
              <w:jc w:val="right"/>
              <w:rPr>
                <w:rFonts w:ascii="Arial"/>
                <w:b/>
                <w:sz w:val="18"/>
              </w:rPr>
            </w:pPr>
            <w:r>
              <w:rPr>
                <w:rFonts w:ascii="Arial"/>
                <w:b/>
                <w:spacing w:val="-2"/>
                <w:sz w:val="18"/>
              </w:rPr>
              <w:t>677.450,00</w:t>
            </w:r>
          </w:p>
        </w:tc>
        <w:tc>
          <w:tcPr>
            <w:tcW w:w="1225" w:type="dxa"/>
          </w:tcPr>
          <w:p w14:paraId="4D4D4C77" w14:textId="77777777" w:rsidR="00AB5DB3" w:rsidRDefault="00AB5DB3">
            <w:pPr>
              <w:pStyle w:val="TableParagraph"/>
              <w:rPr>
                <w:sz w:val="18"/>
              </w:rPr>
            </w:pPr>
          </w:p>
        </w:tc>
        <w:tc>
          <w:tcPr>
            <w:tcW w:w="807" w:type="dxa"/>
          </w:tcPr>
          <w:p w14:paraId="297B52DD" w14:textId="77777777" w:rsidR="00AB5DB3" w:rsidRDefault="00AB5DB3">
            <w:pPr>
              <w:pStyle w:val="TableParagraph"/>
              <w:rPr>
                <w:sz w:val="18"/>
              </w:rPr>
            </w:pPr>
          </w:p>
        </w:tc>
      </w:tr>
      <w:tr w:rsidR="00AB5DB3" w14:paraId="41F05D45" w14:textId="77777777">
        <w:trPr>
          <w:trHeight w:val="285"/>
        </w:trPr>
        <w:tc>
          <w:tcPr>
            <w:tcW w:w="7100" w:type="dxa"/>
          </w:tcPr>
          <w:p w14:paraId="1717CCA3"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7" w:type="dxa"/>
          </w:tcPr>
          <w:p w14:paraId="0712581E" w14:textId="77777777" w:rsidR="00AB5DB3" w:rsidRDefault="00000000">
            <w:pPr>
              <w:pStyle w:val="TableParagraph"/>
              <w:spacing w:before="36"/>
              <w:ind w:right="215"/>
              <w:jc w:val="right"/>
              <w:rPr>
                <w:rFonts w:ascii="Arial"/>
                <w:b/>
                <w:sz w:val="18"/>
              </w:rPr>
            </w:pPr>
            <w:r>
              <w:rPr>
                <w:rFonts w:ascii="Arial"/>
                <w:b/>
                <w:spacing w:val="-2"/>
                <w:sz w:val="18"/>
              </w:rPr>
              <w:t>12.750,00</w:t>
            </w:r>
          </w:p>
        </w:tc>
        <w:tc>
          <w:tcPr>
            <w:tcW w:w="1225" w:type="dxa"/>
          </w:tcPr>
          <w:p w14:paraId="65CB34A3" w14:textId="77777777" w:rsidR="00AB5DB3" w:rsidRDefault="00AB5DB3">
            <w:pPr>
              <w:pStyle w:val="TableParagraph"/>
              <w:rPr>
                <w:sz w:val="18"/>
              </w:rPr>
            </w:pPr>
          </w:p>
        </w:tc>
        <w:tc>
          <w:tcPr>
            <w:tcW w:w="807" w:type="dxa"/>
          </w:tcPr>
          <w:p w14:paraId="3FAF44D4" w14:textId="77777777" w:rsidR="00AB5DB3" w:rsidRDefault="00AB5DB3">
            <w:pPr>
              <w:pStyle w:val="TableParagraph"/>
              <w:rPr>
                <w:sz w:val="18"/>
              </w:rPr>
            </w:pPr>
          </w:p>
        </w:tc>
      </w:tr>
      <w:tr w:rsidR="00AB5DB3" w14:paraId="2111DD36" w14:textId="77777777">
        <w:trPr>
          <w:trHeight w:val="243"/>
        </w:trPr>
        <w:tc>
          <w:tcPr>
            <w:tcW w:w="7100" w:type="dxa"/>
          </w:tcPr>
          <w:p w14:paraId="3D36FB41" w14:textId="77777777" w:rsidR="00AB5DB3" w:rsidRDefault="00000000">
            <w:pPr>
              <w:pStyle w:val="TableParagraph"/>
              <w:spacing w:before="36" w:line="187" w:lineRule="exact"/>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57" w:type="dxa"/>
          </w:tcPr>
          <w:p w14:paraId="0151C8A1" w14:textId="77777777" w:rsidR="00AB5DB3" w:rsidRDefault="00000000">
            <w:pPr>
              <w:pStyle w:val="TableParagraph"/>
              <w:spacing w:before="36" w:line="187" w:lineRule="exact"/>
              <w:ind w:right="215"/>
              <w:jc w:val="right"/>
              <w:rPr>
                <w:rFonts w:ascii="Arial"/>
                <w:b/>
                <w:sz w:val="18"/>
              </w:rPr>
            </w:pPr>
            <w:r>
              <w:rPr>
                <w:rFonts w:ascii="Arial"/>
                <w:b/>
                <w:spacing w:val="-2"/>
                <w:sz w:val="18"/>
              </w:rPr>
              <w:t>664.700,00</w:t>
            </w:r>
          </w:p>
        </w:tc>
        <w:tc>
          <w:tcPr>
            <w:tcW w:w="1225" w:type="dxa"/>
          </w:tcPr>
          <w:p w14:paraId="398A7E10" w14:textId="77777777" w:rsidR="00AB5DB3" w:rsidRDefault="00AB5DB3">
            <w:pPr>
              <w:pStyle w:val="TableParagraph"/>
              <w:rPr>
                <w:sz w:val="16"/>
              </w:rPr>
            </w:pPr>
          </w:p>
        </w:tc>
        <w:tc>
          <w:tcPr>
            <w:tcW w:w="807" w:type="dxa"/>
          </w:tcPr>
          <w:p w14:paraId="111300C9" w14:textId="77777777" w:rsidR="00AB5DB3" w:rsidRDefault="00AB5DB3">
            <w:pPr>
              <w:pStyle w:val="TableParagraph"/>
              <w:rPr>
                <w:sz w:val="16"/>
              </w:rPr>
            </w:pPr>
          </w:p>
        </w:tc>
      </w:tr>
    </w:tbl>
    <w:p w14:paraId="45603151" w14:textId="77777777" w:rsidR="00AB5DB3" w:rsidRDefault="00AB5DB3">
      <w:pPr>
        <w:pStyle w:val="TableParagraph"/>
        <w:rPr>
          <w:sz w:val="16"/>
        </w:rPr>
        <w:sectPr w:rsidR="00AB5DB3">
          <w:type w:val="continuous"/>
          <w:pgSz w:w="11900" w:h="16840"/>
          <w:pgMar w:top="540" w:right="360" w:bottom="1068"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0878BD2D" w14:textId="77777777">
        <w:trPr>
          <w:trHeight w:val="555"/>
        </w:trPr>
        <w:tc>
          <w:tcPr>
            <w:tcW w:w="1125" w:type="dxa"/>
          </w:tcPr>
          <w:p w14:paraId="1650BBF5"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32475D14"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76CA8F25"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3E27833"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322A1CD0"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4A01AB4"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5D2D1546"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5960CE0"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1AFE2BFC"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297"/>
        <w:gridCol w:w="1412"/>
        <w:gridCol w:w="1324"/>
        <w:gridCol w:w="841"/>
      </w:tblGrid>
      <w:tr w:rsidR="00AB5DB3" w14:paraId="083197EC" w14:textId="77777777">
        <w:trPr>
          <w:trHeight w:val="243"/>
        </w:trPr>
        <w:tc>
          <w:tcPr>
            <w:tcW w:w="7297" w:type="dxa"/>
          </w:tcPr>
          <w:p w14:paraId="23EA24B6" w14:textId="77777777" w:rsidR="00AB5DB3" w:rsidRDefault="00000000">
            <w:pPr>
              <w:pStyle w:val="TableParagraph"/>
              <w:spacing w:line="201" w:lineRule="exact"/>
              <w:ind w:left="330"/>
              <w:rPr>
                <w:rFonts w:ascii="Arial"/>
                <w:b/>
                <w:sz w:val="18"/>
              </w:rPr>
            </w:pPr>
            <w:r>
              <w:rPr>
                <w:rFonts w:ascii="Arial"/>
                <w:b/>
                <w:color w:val="00009F"/>
                <w:sz w:val="18"/>
              </w:rPr>
              <w:t>K105910</w:t>
            </w:r>
            <w:r>
              <w:rPr>
                <w:rFonts w:ascii="Arial"/>
                <w:b/>
                <w:color w:val="00009F"/>
                <w:spacing w:val="-1"/>
                <w:sz w:val="18"/>
              </w:rPr>
              <w:t xml:space="preserve"> </w:t>
            </w:r>
            <w:r>
              <w:rPr>
                <w:rFonts w:ascii="Arial"/>
                <w:b/>
                <w:color w:val="00009F"/>
                <w:sz w:val="18"/>
              </w:rPr>
              <w:t>Novi</w:t>
            </w:r>
            <w:r>
              <w:rPr>
                <w:rFonts w:ascii="Arial"/>
                <w:b/>
                <w:color w:val="00009F"/>
                <w:spacing w:val="-1"/>
                <w:sz w:val="18"/>
              </w:rPr>
              <w:t xml:space="preserve"> </w:t>
            </w:r>
            <w:r>
              <w:rPr>
                <w:rFonts w:ascii="Arial"/>
                <w:b/>
                <w:color w:val="00009F"/>
                <w:sz w:val="18"/>
              </w:rPr>
              <w:t>Vatrogasni</w:t>
            </w:r>
            <w:r>
              <w:rPr>
                <w:rFonts w:ascii="Arial"/>
                <w:b/>
                <w:color w:val="00009F"/>
                <w:spacing w:val="-1"/>
                <w:sz w:val="18"/>
              </w:rPr>
              <w:t xml:space="preserve"> </w:t>
            </w:r>
            <w:r>
              <w:rPr>
                <w:rFonts w:ascii="Arial"/>
                <w:b/>
                <w:color w:val="00009F"/>
                <w:sz w:val="18"/>
              </w:rPr>
              <w:t>dom</w:t>
            </w:r>
            <w:r>
              <w:rPr>
                <w:rFonts w:ascii="Arial"/>
                <w:b/>
                <w:color w:val="00009F"/>
                <w:spacing w:val="-1"/>
                <w:sz w:val="18"/>
              </w:rPr>
              <w:t xml:space="preserve"> </w:t>
            </w:r>
            <w:r>
              <w:rPr>
                <w:rFonts w:ascii="Arial"/>
                <w:b/>
                <w:color w:val="00009F"/>
                <w:sz w:val="18"/>
              </w:rPr>
              <w:t>-</w:t>
            </w:r>
            <w:r>
              <w:rPr>
                <w:rFonts w:ascii="Arial"/>
                <w:b/>
                <w:color w:val="00009F"/>
                <w:spacing w:val="-1"/>
                <w:sz w:val="18"/>
              </w:rPr>
              <w:t xml:space="preserve"> </w:t>
            </w:r>
            <w:r>
              <w:rPr>
                <w:rFonts w:ascii="Arial"/>
                <w:b/>
                <w:color w:val="00009F"/>
                <w:sz w:val="18"/>
              </w:rPr>
              <w:t>Centar</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klimatske</w:t>
            </w:r>
            <w:r>
              <w:rPr>
                <w:rFonts w:ascii="Arial"/>
                <w:b/>
                <w:color w:val="00009F"/>
                <w:spacing w:val="-1"/>
                <w:sz w:val="18"/>
              </w:rPr>
              <w:t xml:space="preserve"> </w:t>
            </w:r>
            <w:r>
              <w:rPr>
                <w:rFonts w:ascii="Arial"/>
                <w:b/>
                <w:color w:val="00009F"/>
                <w:spacing w:val="-2"/>
                <w:sz w:val="18"/>
              </w:rPr>
              <w:t>promjene</w:t>
            </w:r>
          </w:p>
        </w:tc>
        <w:tc>
          <w:tcPr>
            <w:tcW w:w="1412" w:type="dxa"/>
          </w:tcPr>
          <w:p w14:paraId="688F1C80" w14:textId="77777777" w:rsidR="00AB5DB3" w:rsidRDefault="00000000">
            <w:pPr>
              <w:pStyle w:val="TableParagraph"/>
              <w:spacing w:line="201" w:lineRule="exact"/>
              <w:ind w:right="96"/>
              <w:jc w:val="right"/>
              <w:rPr>
                <w:rFonts w:ascii="Arial"/>
                <w:b/>
                <w:sz w:val="18"/>
              </w:rPr>
            </w:pPr>
            <w:r>
              <w:rPr>
                <w:rFonts w:ascii="Arial"/>
                <w:b/>
                <w:color w:val="00009F"/>
                <w:spacing w:val="-2"/>
                <w:sz w:val="18"/>
              </w:rPr>
              <w:t>5.734.742,00</w:t>
            </w:r>
          </w:p>
        </w:tc>
        <w:tc>
          <w:tcPr>
            <w:tcW w:w="1324" w:type="dxa"/>
          </w:tcPr>
          <w:p w14:paraId="55455827" w14:textId="77777777" w:rsidR="00AB5DB3" w:rsidRDefault="00000000">
            <w:pPr>
              <w:pStyle w:val="TableParagraph"/>
              <w:spacing w:line="201" w:lineRule="exact"/>
              <w:ind w:right="55"/>
              <w:jc w:val="right"/>
              <w:rPr>
                <w:rFonts w:ascii="Arial"/>
                <w:b/>
                <w:sz w:val="18"/>
              </w:rPr>
            </w:pPr>
            <w:r>
              <w:rPr>
                <w:rFonts w:ascii="Arial"/>
                <w:b/>
                <w:color w:val="00009F"/>
                <w:spacing w:val="-2"/>
                <w:sz w:val="18"/>
              </w:rPr>
              <w:t>567.438,92</w:t>
            </w:r>
          </w:p>
        </w:tc>
        <w:tc>
          <w:tcPr>
            <w:tcW w:w="841" w:type="dxa"/>
          </w:tcPr>
          <w:p w14:paraId="6053C175" w14:textId="77777777" w:rsidR="00AB5DB3" w:rsidRDefault="00000000">
            <w:pPr>
              <w:pStyle w:val="TableParagraph"/>
              <w:spacing w:line="201" w:lineRule="exact"/>
              <w:ind w:left="123"/>
              <w:jc w:val="center"/>
              <w:rPr>
                <w:rFonts w:ascii="Arial"/>
                <w:b/>
                <w:sz w:val="18"/>
              </w:rPr>
            </w:pPr>
            <w:r>
              <w:rPr>
                <w:rFonts w:ascii="Arial"/>
                <w:b/>
                <w:color w:val="00009F"/>
                <w:spacing w:val="-2"/>
                <w:sz w:val="18"/>
              </w:rPr>
              <w:t>9,89%</w:t>
            </w:r>
          </w:p>
        </w:tc>
      </w:tr>
      <w:tr w:rsidR="00AB5DB3" w14:paraId="63CF9CAD" w14:textId="77777777">
        <w:trPr>
          <w:trHeight w:val="277"/>
        </w:trPr>
        <w:tc>
          <w:tcPr>
            <w:tcW w:w="7297" w:type="dxa"/>
          </w:tcPr>
          <w:p w14:paraId="719DFA38"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12" w:type="dxa"/>
          </w:tcPr>
          <w:p w14:paraId="54952D1B" w14:textId="77777777" w:rsidR="00AB5DB3" w:rsidRDefault="00000000">
            <w:pPr>
              <w:pStyle w:val="TableParagraph"/>
              <w:spacing w:before="36"/>
              <w:ind w:right="96"/>
              <w:jc w:val="right"/>
              <w:rPr>
                <w:rFonts w:ascii="Arial"/>
                <w:b/>
                <w:sz w:val="18"/>
              </w:rPr>
            </w:pPr>
            <w:r>
              <w:rPr>
                <w:rFonts w:ascii="Arial"/>
                <w:b/>
                <w:spacing w:val="-2"/>
                <w:sz w:val="18"/>
              </w:rPr>
              <w:t>860.842,00</w:t>
            </w:r>
          </w:p>
        </w:tc>
        <w:tc>
          <w:tcPr>
            <w:tcW w:w="1324" w:type="dxa"/>
          </w:tcPr>
          <w:p w14:paraId="79F03AE6" w14:textId="77777777" w:rsidR="00AB5DB3" w:rsidRDefault="00000000">
            <w:pPr>
              <w:pStyle w:val="TableParagraph"/>
              <w:spacing w:before="36"/>
              <w:ind w:right="55"/>
              <w:jc w:val="right"/>
              <w:rPr>
                <w:rFonts w:ascii="Arial"/>
                <w:b/>
                <w:sz w:val="18"/>
              </w:rPr>
            </w:pPr>
            <w:r>
              <w:rPr>
                <w:rFonts w:ascii="Arial"/>
                <w:b/>
                <w:spacing w:val="-2"/>
                <w:sz w:val="18"/>
              </w:rPr>
              <w:t>167.611,90</w:t>
            </w:r>
          </w:p>
        </w:tc>
        <w:tc>
          <w:tcPr>
            <w:tcW w:w="841" w:type="dxa"/>
          </w:tcPr>
          <w:p w14:paraId="10107E72" w14:textId="77777777" w:rsidR="00AB5DB3" w:rsidRDefault="00000000">
            <w:pPr>
              <w:pStyle w:val="TableParagraph"/>
              <w:spacing w:before="36"/>
              <w:ind w:left="23"/>
              <w:jc w:val="center"/>
              <w:rPr>
                <w:rFonts w:ascii="Arial"/>
                <w:b/>
                <w:sz w:val="18"/>
              </w:rPr>
            </w:pPr>
            <w:r>
              <w:rPr>
                <w:rFonts w:ascii="Arial"/>
                <w:b/>
                <w:spacing w:val="-2"/>
                <w:sz w:val="18"/>
              </w:rPr>
              <w:t>19,47%</w:t>
            </w:r>
          </w:p>
        </w:tc>
      </w:tr>
      <w:tr w:rsidR="00AB5DB3" w14:paraId="3DEAC4DE" w14:textId="77777777">
        <w:trPr>
          <w:trHeight w:val="277"/>
        </w:trPr>
        <w:tc>
          <w:tcPr>
            <w:tcW w:w="7297" w:type="dxa"/>
          </w:tcPr>
          <w:p w14:paraId="2EBA7AB5" w14:textId="77777777" w:rsidR="00AB5DB3" w:rsidRDefault="00000000">
            <w:pPr>
              <w:pStyle w:val="TableParagraph"/>
              <w:spacing w:before="28"/>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12" w:type="dxa"/>
          </w:tcPr>
          <w:p w14:paraId="43022DC6" w14:textId="77777777" w:rsidR="00AB5DB3" w:rsidRDefault="00000000">
            <w:pPr>
              <w:pStyle w:val="TableParagraph"/>
              <w:spacing w:before="28"/>
              <w:ind w:right="96"/>
              <w:jc w:val="right"/>
              <w:rPr>
                <w:rFonts w:ascii="Arial"/>
                <w:b/>
                <w:sz w:val="18"/>
              </w:rPr>
            </w:pPr>
            <w:r>
              <w:rPr>
                <w:rFonts w:ascii="Arial"/>
                <w:b/>
                <w:spacing w:val="-2"/>
                <w:sz w:val="18"/>
              </w:rPr>
              <w:t>2.842,00</w:t>
            </w:r>
          </w:p>
        </w:tc>
        <w:tc>
          <w:tcPr>
            <w:tcW w:w="1324" w:type="dxa"/>
          </w:tcPr>
          <w:p w14:paraId="45A2CB5D" w14:textId="77777777" w:rsidR="00AB5DB3" w:rsidRDefault="00000000">
            <w:pPr>
              <w:pStyle w:val="TableParagraph"/>
              <w:spacing w:before="28"/>
              <w:ind w:right="55"/>
              <w:jc w:val="right"/>
              <w:rPr>
                <w:rFonts w:ascii="Arial"/>
                <w:b/>
                <w:sz w:val="18"/>
              </w:rPr>
            </w:pPr>
            <w:r>
              <w:rPr>
                <w:rFonts w:ascii="Arial"/>
                <w:b/>
                <w:spacing w:val="-2"/>
                <w:sz w:val="18"/>
              </w:rPr>
              <w:t>2.236,35</w:t>
            </w:r>
          </w:p>
        </w:tc>
        <w:tc>
          <w:tcPr>
            <w:tcW w:w="841" w:type="dxa"/>
          </w:tcPr>
          <w:p w14:paraId="11607EBD" w14:textId="77777777" w:rsidR="00AB5DB3" w:rsidRDefault="00000000">
            <w:pPr>
              <w:pStyle w:val="TableParagraph"/>
              <w:spacing w:before="28"/>
              <w:ind w:left="23"/>
              <w:jc w:val="center"/>
              <w:rPr>
                <w:rFonts w:ascii="Arial"/>
                <w:b/>
                <w:sz w:val="18"/>
              </w:rPr>
            </w:pPr>
            <w:r>
              <w:rPr>
                <w:rFonts w:ascii="Arial"/>
                <w:b/>
                <w:spacing w:val="-2"/>
                <w:sz w:val="18"/>
              </w:rPr>
              <w:t>78,69%</w:t>
            </w:r>
          </w:p>
        </w:tc>
      </w:tr>
      <w:tr w:rsidR="00AB5DB3" w14:paraId="51AF59DE" w14:textId="77777777">
        <w:trPr>
          <w:trHeight w:val="285"/>
        </w:trPr>
        <w:tc>
          <w:tcPr>
            <w:tcW w:w="7297" w:type="dxa"/>
          </w:tcPr>
          <w:p w14:paraId="728F58EE"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412" w:type="dxa"/>
          </w:tcPr>
          <w:p w14:paraId="00538BF7" w14:textId="77777777" w:rsidR="00AB5DB3" w:rsidRDefault="00AB5DB3">
            <w:pPr>
              <w:pStyle w:val="TableParagraph"/>
              <w:rPr>
                <w:sz w:val="18"/>
              </w:rPr>
            </w:pPr>
          </w:p>
        </w:tc>
        <w:tc>
          <w:tcPr>
            <w:tcW w:w="1324" w:type="dxa"/>
          </w:tcPr>
          <w:p w14:paraId="202D2C9E" w14:textId="77777777" w:rsidR="00AB5DB3" w:rsidRDefault="00000000">
            <w:pPr>
              <w:pStyle w:val="TableParagraph"/>
              <w:spacing w:before="36"/>
              <w:ind w:right="55"/>
              <w:jc w:val="right"/>
              <w:rPr>
                <w:rFonts w:ascii="Arial"/>
                <w:i/>
                <w:sz w:val="18"/>
              </w:rPr>
            </w:pPr>
            <w:r>
              <w:rPr>
                <w:rFonts w:ascii="Arial"/>
                <w:i/>
                <w:spacing w:val="-2"/>
                <w:sz w:val="18"/>
              </w:rPr>
              <w:t>2.236,35</w:t>
            </w:r>
          </w:p>
        </w:tc>
        <w:tc>
          <w:tcPr>
            <w:tcW w:w="841" w:type="dxa"/>
          </w:tcPr>
          <w:p w14:paraId="0015717C" w14:textId="77777777" w:rsidR="00AB5DB3" w:rsidRDefault="00AB5DB3">
            <w:pPr>
              <w:pStyle w:val="TableParagraph"/>
              <w:rPr>
                <w:sz w:val="18"/>
              </w:rPr>
            </w:pPr>
          </w:p>
        </w:tc>
      </w:tr>
      <w:tr w:rsidR="00AB5DB3" w14:paraId="25FCB79D" w14:textId="77777777">
        <w:trPr>
          <w:trHeight w:val="285"/>
        </w:trPr>
        <w:tc>
          <w:tcPr>
            <w:tcW w:w="7297" w:type="dxa"/>
          </w:tcPr>
          <w:p w14:paraId="4F177FDA"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12" w:type="dxa"/>
          </w:tcPr>
          <w:p w14:paraId="5390AC61" w14:textId="77777777" w:rsidR="00AB5DB3" w:rsidRDefault="00000000">
            <w:pPr>
              <w:pStyle w:val="TableParagraph"/>
              <w:spacing w:before="36"/>
              <w:ind w:right="96"/>
              <w:jc w:val="right"/>
              <w:rPr>
                <w:rFonts w:ascii="Arial"/>
                <w:b/>
                <w:sz w:val="18"/>
              </w:rPr>
            </w:pPr>
            <w:r>
              <w:rPr>
                <w:rFonts w:ascii="Arial"/>
                <w:b/>
                <w:spacing w:val="-2"/>
                <w:sz w:val="18"/>
              </w:rPr>
              <w:t>858.000,00</w:t>
            </w:r>
          </w:p>
        </w:tc>
        <w:tc>
          <w:tcPr>
            <w:tcW w:w="1324" w:type="dxa"/>
          </w:tcPr>
          <w:p w14:paraId="7031EB70" w14:textId="77777777" w:rsidR="00AB5DB3" w:rsidRDefault="00000000">
            <w:pPr>
              <w:pStyle w:val="TableParagraph"/>
              <w:spacing w:before="36"/>
              <w:ind w:right="55"/>
              <w:jc w:val="right"/>
              <w:rPr>
                <w:rFonts w:ascii="Arial"/>
                <w:b/>
                <w:sz w:val="18"/>
              </w:rPr>
            </w:pPr>
            <w:r>
              <w:rPr>
                <w:rFonts w:ascii="Arial"/>
                <w:b/>
                <w:spacing w:val="-2"/>
                <w:sz w:val="18"/>
              </w:rPr>
              <w:t>165.375,55</w:t>
            </w:r>
          </w:p>
        </w:tc>
        <w:tc>
          <w:tcPr>
            <w:tcW w:w="841" w:type="dxa"/>
          </w:tcPr>
          <w:p w14:paraId="46221E99" w14:textId="77777777" w:rsidR="00AB5DB3" w:rsidRDefault="00000000">
            <w:pPr>
              <w:pStyle w:val="TableParagraph"/>
              <w:spacing w:before="36"/>
              <w:ind w:left="23"/>
              <w:jc w:val="center"/>
              <w:rPr>
                <w:rFonts w:ascii="Arial"/>
                <w:b/>
                <w:sz w:val="18"/>
              </w:rPr>
            </w:pPr>
            <w:r>
              <w:rPr>
                <w:rFonts w:ascii="Arial"/>
                <w:b/>
                <w:spacing w:val="-2"/>
                <w:sz w:val="18"/>
              </w:rPr>
              <w:t>19,27%</w:t>
            </w:r>
          </w:p>
        </w:tc>
      </w:tr>
      <w:tr w:rsidR="00AB5DB3" w14:paraId="47A5C728" w14:textId="77777777">
        <w:trPr>
          <w:trHeight w:val="285"/>
        </w:trPr>
        <w:tc>
          <w:tcPr>
            <w:tcW w:w="7297" w:type="dxa"/>
          </w:tcPr>
          <w:p w14:paraId="6B1CC851" w14:textId="77777777" w:rsidR="00AB5DB3" w:rsidRDefault="00000000">
            <w:pPr>
              <w:pStyle w:val="TableParagraph"/>
              <w:spacing w:before="36"/>
              <w:ind w:left="795"/>
              <w:rPr>
                <w:rFonts w:ascii="Arial"/>
                <w:i/>
                <w:sz w:val="18"/>
              </w:rPr>
            </w:pPr>
            <w:r>
              <w:rPr>
                <w:rFonts w:ascii="Arial"/>
                <w:i/>
                <w:sz w:val="18"/>
              </w:rPr>
              <w:t>4212</w:t>
            </w:r>
            <w:r>
              <w:rPr>
                <w:rFonts w:ascii="Arial"/>
                <w:i/>
                <w:spacing w:val="-1"/>
                <w:sz w:val="18"/>
              </w:rPr>
              <w:t xml:space="preserve"> </w:t>
            </w:r>
            <w:r>
              <w:rPr>
                <w:rFonts w:ascii="Arial"/>
                <w:i/>
                <w:sz w:val="18"/>
              </w:rPr>
              <w:t>Poslovni</w:t>
            </w:r>
            <w:r>
              <w:rPr>
                <w:rFonts w:ascii="Arial"/>
                <w:i/>
                <w:spacing w:val="-1"/>
                <w:sz w:val="18"/>
              </w:rPr>
              <w:t xml:space="preserve"> </w:t>
            </w:r>
            <w:r>
              <w:rPr>
                <w:rFonts w:ascii="Arial"/>
                <w:i/>
                <w:spacing w:val="-2"/>
                <w:sz w:val="18"/>
              </w:rPr>
              <w:t>objekti</w:t>
            </w:r>
          </w:p>
        </w:tc>
        <w:tc>
          <w:tcPr>
            <w:tcW w:w="1412" w:type="dxa"/>
          </w:tcPr>
          <w:p w14:paraId="4A3DB3CD" w14:textId="77777777" w:rsidR="00AB5DB3" w:rsidRDefault="00AB5DB3">
            <w:pPr>
              <w:pStyle w:val="TableParagraph"/>
              <w:rPr>
                <w:sz w:val="18"/>
              </w:rPr>
            </w:pPr>
          </w:p>
        </w:tc>
        <w:tc>
          <w:tcPr>
            <w:tcW w:w="1324" w:type="dxa"/>
          </w:tcPr>
          <w:p w14:paraId="3C279A5C" w14:textId="77777777" w:rsidR="00AB5DB3" w:rsidRDefault="00000000">
            <w:pPr>
              <w:pStyle w:val="TableParagraph"/>
              <w:spacing w:before="36"/>
              <w:ind w:right="55"/>
              <w:jc w:val="right"/>
              <w:rPr>
                <w:rFonts w:ascii="Arial"/>
                <w:i/>
                <w:sz w:val="18"/>
              </w:rPr>
            </w:pPr>
            <w:r>
              <w:rPr>
                <w:rFonts w:ascii="Arial"/>
                <w:i/>
                <w:spacing w:val="-2"/>
                <w:sz w:val="18"/>
              </w:rPr>
              <w:t>165.375,55</w:t>
            </w:r>
          </w:p>
        </w:tc>
        <w:tc>
          <w:tcPr>
            <w:tcW w:w="841" w:type="dxa"/>
          </w:tcPr>
          <w:p w14:paraId="5659A1EC" w14:textId="77777777" w:rsidR="00AB5DB3" w:rsidRDefault="00AB5DB3">
            <w:pPr>
              <w:pStyle w:val="TableParagraph"/>
              <w:rPr>
                <w:sz w:val="18"/>
              </w:rPr>
            </w:pPr>
          </w:p>
        </w:tc>
      </w:tr>
      <w:tr w:rsidR="00AB5DB3" w14:paraId="145AE5E5" w14:textId="77777777">
        <w:trPr>
          <w:trHeight w:val="285"/>
        </w:trPr>
        <w:tc>
          <w:tcPr>
            <w:tcW w:w="7297" w:type="dxa"/>
          </w:tcPr>
          <w:p w14:paraId="3DD61D00"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412" w:type="dxa"/>
          </w:tcPr>
          <w:p w14:paraId="5A23702D" w14:textId="77777777" w:rsidR="00AB5DB3" w:rsidRDefault="00000000">
            <w:pPr>
              <w:pStyle w:val="TableParagraph"/>
              <w:spacing w:before="36"/>
              <w:ind w:right="96"/>
              <w:jc w:val="right"/>
              <w:rPr>
                <w:rFonts w:ascii="Arial"/>
                <w:b/>
                <w:sz w:val="18"/>
              </w:rPr>
            </w:pPr>
            <w:r>
              <w:rPr>
                <w:rFonts w:ascii="Arial"/>
                <w:b/>
                <w:spacing w:val="-2"/>
                <w:sz w:val="18"/>
              </w:rPr>
              <w:t>4.873.900,00</w:t>
            </w:r>
          </w:p>
        </w:tc>
        <w:tc>
          <w:tcPr>
            <w:tcW w:w="1324" w:type="dxa"/>
          </w:tcPr>
          <w:p w14:paraId="1C934CC3" w14:textId="77777777" w:rsidR="00AB5DB3" w:rsidRDefault="00000000">
            <w:pPr>
              <w:pStyle w:val="TableParagraph"/>
              <w:spacing w:before="36"/>
              <w:ind w:right="55"/>
              <w:jc w:val="right"/>
              <w:rPr>
                <w:rFonts w:ascii="Arial"/>
                <w:b/>
                <w:sz w:val="18"/>
              </w:rPr>
            </w:pPr>
            <w:r>
              <w:rPr>
                <w:rFonts w:ascii="Arial"/>
                <w:b/>
                <w:spacing w:val="-2"/>
                <w:sz w:val="18"/>
              </w:rPr>
              <w:t>399.827,02</w:t>
            </w:r>
          </w:p>
        </w:tc>
        <w:tc>
          <w:tcPr>
            <w:tcW w:w="841" w:type="dxa"/>
          </w:tcPr>
          <w:p w14:paraId="59F48338" w14:textId="77777777" w:rsidR="00AB5DB3" w:rsidRDefault="00000000">
            <w:pPr>
              <w:pStyle w:val="TableParagraph"/>
              <w:spacing w:before="36"/>
              <w:ind w:left="123"/>
              <w:jc w:val="center"/>
              <w:rPr>
                <w:rFonts w:ascii="Arial"/>
                <w:b/>
                <w:sz w:val="18"/>
              </w:rPr>
            </w:pPr>
            <w:r>
              <w:rPr>
                <w:rFonts w:ascii="Arial"/>
                <w:b/>
                <w:spacing w:val="-2"/>
                <w:sz w:val="18"/>
              </w:rPr>
              <w:t>8,20%</w:t>
            </w:r>
          </w:p>
        </w:tc>
      </w:tr>
      <w:tr w:rsidR="00AB5DB3" w14:paraId="50081DCD" w14:textId="77777777">
        <w:trPr>
          <w:trHeight w:val="285"/>
        </w:trPr>
        <w:tc>
          <w:tcPr>
            <w:tcW w:w="7297" w:type="dxa"/>
          </w:tcPr>
          <w:p w14:paraId="7E3240E7"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412" w:type="dxa"/>
          </w:tcPr>
          <w:p w14:paraId="68F0DF64" w14:textId="77777777" w:rsidR="00AB5DB3" w:rsidRDefault="00000000">
            <w:pPr>
              <w:pStyle w:val="TableParagraph"/>
              <w:spacing w:before="36"/>
              <w:ind w:right="96"/>
              <w:jc w:val="right"/>
              <w:rPr>
                <w:rFonts w:ascii="Arial"/>
                <w:b/>
                <w:sz w:val="18"/>
              </w:rPr>
            </w:pPr>
            <w:r>
              <w:rPr>
                <w:rFonts w:ascii="Arial"/>
                <w:b/>
                <w:spacing w:val="-2"/>
                <w:sz w:val="18"/>
              </w:rPr>
              <w:t>4.873.900,00</w:t>
            </w:r>
          </w:p>
        </w:tc>
        <w:tc>
          <w:tcPr>
            <w:tcW w:w="1324" w:type="dxa"/>
          </w:tcPr>
          <w:p w14:paraId="7BB6FABB" w14:textId="77777777" w:rsidR="00AB5DB3" w:rsidRDefault="00000000">
            <w:pPr>
              <w:pStyle w:val="TableParagraph"/>
              <w:spacing w:before="36"/>
              <w:ind w:right="55"/>
              <w:jc w:val="right"/>
              <w:rPr>
                <w:rFonts w:ascii="Arial"/>
                <w:b/>
                <w:sz w:val="18"/>
              </w:rPr>
            </w:pPr>
            <w:r>
              <w:rPr>
                <w:rFonts w:ascii="Arial"/>
                <w:b/>
                <w:spacing w:val="-2"/>
                <w:sz w:val="18"/>
              </w:rPr>
              <w:t>399.827,02</w:t>
            </w:r>
          </w:p>
        </w:tc>
        <w:tc>
          <w:tcPr>
            <w:tcW w:w="841" w:type="dxa"/>
          </w:tcPr>
          <w:p w14:paraId="35BDDE5B" w14:textId="77777777" w:rsidR="00AB5DB3" w:rsidRDefault="00000000">
            <w:pPr>
              <w:pStyle w:val="TableParagraph"/>
              <w:spacing w:before="36"/>
              <w:ind w:left="123"/>
              <w:jc w:val="center"/>
              <w:rPr>
                <w:rFonts w:ascii="Arial"/>
                <w:b/>
                <w:sz w:val="18"/>
              </w:rPr>
            </w:pPr>
            <w:r>
              <w:rPr>
                <w:rFonts w:ascii="Arial"/>
                <w:b/>
                <w:spacing w:val="-2"/>
                <w:sz w:val="18"/>
              </w:rPr>
              <w:t>8,20%</w:t>
            </w:r>
          </w:p>
        </w:tc>
      </w:tr>
      <w:tr w:rsidR="00AB5DB3" w14:paraId="51AF665F" w14:textId="77777777">
        <w:trPr>
          <w:trHeight w:val="285"/>
        </w:trPr>
        <w:tc>
          <w:tcPr>
            <w:tcW w:w="7297" w:type="dxa"/>
          </w:tcPr>
          <w:p w14:paraId="626C2C05"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12" w:type="dxa"/>
          </w:tcPr>
          <w:p w14:paraId="6AE1A0E4" w14:textId="77777777" w:rsidR="00AB5DB3" w:rsidRDefault="00000000">
            <w:pPr>
              <w:pStyle w:val="TableParagraph"/>
              <w:spacing w:before="36"/>
              <w:ind w:right="96"/>
              <w:jc w:val="right"/>
              <w:rPr>
                <w:rFonts w:ascii="Arial"/>
                <w:b/>
                <w:sz w:val="18"/>
              </w:rPr>
            </w:pPr>
            <w:r>
              <w:rPr>
                <w:rFonts w:ascii="Arial"/>
                <w:b/>
                <w:spacing w:val="-2"/>
                <w:sz w:val="18"/>
              </w:rPr>
              <w:t>11.900,00</w:t>
            </w:r>
          </w:p>
        </w:tc>
        <w:tc>
          <w:tcPr>
            <w:tcW w:w="1324" w:type="dxa"/>
          </w:tcPr>
          <w:p w14:paraId="6CE64C4D" w14:textId="77777777" w:rsidR="00AB5DB3" w:rsidRDefault="00AB5DB3">
            <w:pPr>
              <w:pStyle w:val="TableParagraph"/>
              <w:rPr>
                <w:sz w:val="18"/>
              </w:rPr>
            </w:pPr>
          </w:p>
        </w:tc>
        <w:tc>
          <w:tcPr>
            <w:tcW w:w="841" w:type="dxa"/>
          </w:tcPr>
          <w:p w14:paraId="5A0A2161" w14:textId="77777777" w:rsidR="00AB5DB3" w:rsidRDefault="00AB5DB3">
            <w:pPr>
              <w:pStyle w:val="TableParagraph"/>
              <w:rPr>
                <w:sz w:val="18"/>
              </w:rPr>
            </w:pPr>
          </w:p>
        </w:tc>
      </w:tr>
      <w:tr w:rsidR="00AB5DB3" w14:paraId="6A6C8BA9" w14:textId="77777777">
        <w:trPr>
          <w:trHeight w:val="285"/>
        </w:trPr>
        <w:tc>
          <w:tcPr>
            <w:tcW w:w="7297" w:type="dxa"/>
          </w:tcPr>
          <w:p w14:paraId="50F72613"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12" w:type="dxa"/>
          </w:tcPr>
          <w:p w14:paraId="347C7F65" w14:textId="77777777" w:rsidR="00AB5DB3" w:rsidRDefault="00000000">
            <w:pPr>
              <w:pStyle w:val="TableParagraph"/>
              <w:spacing w:before="36"/>
              <w:ind w:right="96"/>
              <w:jc w:val="right"/>
              <w:rPr>
                <w:rFonts w:ascii="Arial"/>
                <w:b/>
                <w:sz w:val="18"/>
              </w:rPr>
            </w:pPr>
            <w:r>
              <w:rPr>
                <w:rFonts w:ascii="Arial"/>
                <w:b/>
                <w:spacing w:val="-2"/>
                <w:sz w:val="18"/>
              </w:rPr>
              <w:t>4.862.000,00</w:t>
            </w:r>
          </w:p>
        </w:tc>
        <w:tc>
          <w:tcPr>
            <w:tcW w:w="1324" w:type="dxa"/>
          </w:tcPr>
          <w:p w14:paraId="27300D06" w14:textId="77777777" w:rsidR="00AB5DB3" w:rsidRDefault="00000000">
            <w:pPr>
              <w:pStyle w:val="TableParagraph"/>
              <w:spacing w:before="36"/>
              <w:ind w:right="55"/>
              <w:jc w:val="right"/>
              <w:rPr>
                <w:rFonts w:ascii="Arial"/>
                <w:b/>
                <w:sz w:val="18"/>
              </w:rPr>
            </w:pPr>
            <w:r>
              <w:rPr>
                <w:rFonts w:ascii="Arial"/>
                <w:b/>
                <w:spacing w:val="-2"/>
                <w:sz w:val="18"/>
              </w:rPr>
              <w:t>399.827,02</w:t>
            </w:r>
          </w:p>
        </w:tc>
        <w:tc>
          <w:tcPr>
            <w:tcW w:w="841" w:type="dxa"/>
          </w:tcPr>
          <w:p w14:paraId="79707605" w14:textId="77777777" w:rsidR="00AB5DB3" w:rsidRDefault="00000000">
            <w:pPr>
              <w:pStyle w:val="TableParagraph"/>
              <w:spacing w:before="36"/>
              <w:ind w:left="123"/>
              <w:jc w:val="center"/>
              <w:rPr>
                <w:rFonts w:ascii="Arial"/>
                <w:b/>
                <w:sz w:val="18"/>
              </w:rPr>
            </w:pPr>
            <w:r>
              <w:rPr>
                <w:rFonts w:ascii="Arial"/>
                <w:b/>
                <w:spacing w:val="-2"/>
                <w:sz w:val="18"/>
              </w:rPr>
              <w:t>8,22%</w:t>
            </w:r>
          </w:p>
        </w:tc>
      </w:tr>
      <w:tr w:rsidR="00AB5DB3" w14:paraId="17BF924C" w14:textId="77777777">
        <w:trPr>
          <w:trHeight w:val="285"/>
        </w:trPr>
        <w:tc>
          <w:tcPr>
            <w:tcW w:w="7297" w:type="dxa"/>
          </w:tcPr>
          <w:p w14:paraId="6136B752" w14:textId="77777777" w:rsidR="00AB5DB3" w:rsidRDefault="00000000">
            <w:pPr>
              <w:pStyle w:val="TableParagraph"/>
              <w:spacing w:before="36"/>
              <w:ind w:left="795"/>
              <w:rPr>
                <w:rFonts w:ascii="Arial"/>
                <w:i/>
                <w:sz w:val="18"/>
              </w:rPr>
            </w:pPr>
            <w:r>
              <w:rPr>
                <w:rFonts w:ascii="Arial"/>
                <w:i/>
                <w:sz w:val="18"/>
              </w:rPr>
              <w:t>4212</w:t>
            </w:r>
            <w:r>
              <w:rPr>
                <w:rFonts w:ascii="Arial"/>
                <w:i/>
                <w:spacing w:val="-1"/>
                <w:sz w:val="18"/>
              </w:rPr>
              <w:t xml:space="preserve"> </w:t>
            </w:r>
            <w:r>
              <w:rPr>
                <w:rFonts w:ascii="Arial"/>
                <w:i/>
                <w:sz w:val="18"/>
              </w:rPr>
              <w:t>Poslovni</w:t>
            </w:r>
            <w:r>
              <w:rPr>
                <w:rFonts w:ascii="Arial"/>
                <w:i/>
                <w:spacing w:val="-1"/>
                <w:sz w:val="18"/>
              </w:rPr>
              <w:t xml:space="preserve"> </w:t>
            </w:r>
            <w:r>
              <w:rPr>
                <w:rFonts w:ascii="Arial"/>
                <w:i/>
                <w:spacing w:val="-2"/>
                <w:sz w:val="18"/>
              </w:rPr>
              <w:t>objekti</w:t>
            </w:r>
          </w:p>
        </w:tc>
        <w:tc>
          <w:tcPr>
            <w:tcW w:w="1412" w:type="dxa"/>
          </w:tcPr>
          <w:p w14:paraId="0B23B855" w14:textId="77777777" w:rsidR="00AB5DB3" w:rsidRDefault="00AB5DB3">
            <w:pPr>
              <w:pStyle w:val="TableParagraph"/>
              <w:rPr>
                <w:sz w:val="18"/>
              </w:rPr>
            </w:pPr>
          </w:p>
        </w:tc>
        <w:tc>
          <w:tcPr>
            <w:tcW w:w="1324" w:type="dxa"/>
          </w:tcPr>
          <w:p w14:paraId="74634BCC" w14:textId="77777777" w:rsidR="00AB5DB3" w:rsidRDefault="00000000">
            <w:pPr>
              <w:pStyle w:val="TableParagraph"/>
              <w:spacing w:before="36"/>
              <w:ind w:right="55"/>
              <w:jc w:val="right"/>
              <w:rPr>
                <w:rFonts w:ascii="Arial"/>
                <w:i/>
                <w:sz w:val="18"/>
              </w:rPr>
            </w:pPr>
            <w:r>
              <w:rPr>
                <w:rFonts w:ascii="Arial"/>
                <w:i/>
                <w:spacing w:val="-2"/>
                <w:sz w:val="18"/>
              </w:rPr>
              <w:t>399.827,02</w:t>
            </w:r>
          </w:p>
        </w:tc>
        <w:tc>
          <w:tcPr>
            <w:tcW w:w="841" w:type="dxa"/>
          </w:tcPr>
          <w:p w14:paraId="205FD6C9" w14:textId="77777777" w:rsidR="00AB5DB3" w:rsidRDefault="00AB5DB3">
            <w:pPr>
              <w:pStyle w:val="TableParagraph"/>
              <w:rPr>
                <w:sz w:val="18"/>
              </w:rPr>
            </w:pPr>
          </w:p>
        </w:tc>
      </w:tr>
      <w:tr w:rsidR="00AB5DB3" w14:paraId="46BA4455" w14:textId="77777777">
        <w:trPr>
          <w:trHeight w:val="277"/>
        </w:trPr>
        <w:tc>
          <w:tcPr>
            <w:tcW w:w="7297" w:type="dxa"/>
          </w:tcPr>
          <w:p w14:paraId="2B5C26B5" w14:textId="77777777" w:rsidR="00AB5DB3" w:rsidRDefault="00000000">
            <w:pPr>
              <w:pStyle w:val="TableParagraph"/>
              <w:spacing w:before="36"/>
              <w:ind w:left="330"/>
              <w:rPr>
                <w:rFonts w:ascii="Arial" w:hAnsi="Arial"/>
                <w:b/>
                <w:sz w:val="18"/>
              </w:rPr>
            </w:pPr>
            <w:r>
              <w:rPr>
                <w:rFonts w:ascii="Arial" w:hAnsi="Arial"/>
                <w:b/>
                <w:color w:val="00009F"/>
                <w:sz w:val="18"/>
              </w:rPr>
              <w:t>K105911</w:t>
            </w:r>
            <w:r>
              <w:rPr>
                <w:rFonts w:ascii="Arial" w:hAnsi="Arial"/>
                <w:b/>
                <w:color w:val="00009F"/>
                <w:spacing w:val="-2"/>
                <w:sz w:val="18"/>
              </w:rPr>
              <w:t xml:space="preserve"> </w:t>
            </w:r>
            <w:r>
              <w:rPr>
                <w:rFonts w:ascii="Arial" w:hAnsi="Arial"/>
                <w:b/>
                <w:color w:val="00009F"/>
                <w:sz w:val="18"/>
              </w:rPr>
              <w:t>Digitalizacija,</w:t>
            </w:r>
            <w:r>
              <w:rPr>
                <w:rFonts w:ascii="Arial" w:hAnsi="Arial"/>
                <w:b/>
                <w:color w:val="00009F"/>
                <w:spacing w:val="-1"/>
                <w:sz w:val="18"/>
              </w:rPr>
              <w:t xml:space="preserve"> </w:t>
            </w:r>
            <w:r>
              <w:rPr>
                <w:rFonts w:ascii="Arial" w:hAnsi="Arial"/>
                <w:b/>
                <w:color w:val="00009F"/>
                <w:sz w:val="18"/>
              </w:rPr>
              <w:t>optimizacija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unaprjeđenje</w:t>
            </w:r>
            <w:r>
              <w:rPr>
                <w:rFonts w:ascii="Arial" w:hAnsi="Arial"/>
                <w:b/>
                <w:color w:val="00009F"/>
                <w:spacing w:val="-1"/>
                <w:sz w:val="18"/>
              </w:rPr>
              <w:t xml:space="preserve"> </w:t>
            </w:r>
            <w:r>
              <w:rPr>
                <w:rFonts w:ascii="Arial" w:hAnsi="Arial"/>
                <w:b/>
                <w:color w:val="00009F"/>
                <w:sz w:val="18"/>
              </w:rPr>
              <w:t>javnog</w:t>
            </w:r>
            <w:r>
              <w:rPr>
                <w:rFonts w:ascii="Arial" w:hAnsi="Arial"/>
                <w:b/>
                <w:color w:val="00009F"/>
                <w:spacing w:val="-1"/>
                <w:sz w:val="18"/>
              </w:rPr>
              <w:t xml:space="preserve"> </w:t>
            </w:r>
            <w:r>
              <w:rPr>
                <w:rFonts w:ascii="Arial" w:hAnsi="Arial"/>
                <w:b/>
                <w:color w:val="00009F"/>
                <w:sz w:val="18"/>
              </w:rPr>
              <w:t>gradskog</w:t>
            </w:r>
            <w:r>
              <w:rPr>
                <w:rFonts w:ascii="Arial" w:hAnsi="Arial"/>
                <w:b/>
                <w:color w:val="00009F"/>
                <w:spacing w:val="-2"/>
                <w:sz w:val="18"/>
              </w:rPr>
              <w:t xml:space="preserve"> prijevoza</w:t>
            </w:r>
          </w:p>
        </w:tc>
        <w:tc>
          <w:tcPr>
            <w:tcW w:w="1412" w:type="dxa"/>
          </w:tcPr>
          <w:p w14:paraId="0945B0F8" w14:textId="77777777" w:rsidR="00AB5DB3" w:rsidRDefault="00000000">
            <w:pPr>
              <w:pStyle w:val="TableParagraph"/>
              <w:spacing w:before="36"/>
              <w:ind w:right="96"/>
              <w:jc w:val="right"/>
              <w:rPr>
                <w:rFonts w:ascii="Arial"/>
                <w:b/>
                <w:sz w:val="18"/>
              </w:rPr>
            </w:pPr>
            <w:r>
              <w:rPr>
                <w:rFonts w:ascii="Arial"/>
                <w:b/>
                <w:color w:val="00009F"/>
                <w:spacing w:val="-2"/>
                <w:sz w:val="18"/>
              </w:rPr>
              <w:t>1.005.000,00</w:t>
            </w:r>
          </w:p>
        </w:tc>
        <w:tc>
          <w:tcPr>
            <w:tcW w:w="1324" w:type="dxa"/>
          </w:tcPr>
          <w:p w14:paraId="51A2CAF2" w14:textId="77777777" w:rsidR="00AB5DB3" w:rsidRDefault="00000000">
            <w:pPr>
              <w:pStyle w:val="TableParagraph"/>
              <w:spacing w:before="36"/>
              <w:ind w:right="55"/>
              <w:jc w:val="right"/>
              <w:rPr>
                <w:rFonts w:ascii="Arial"/>
                <w:b/>
                <w:sz w:val="18"/>
              </w:rPr>
            </w:pPr>
            <w:r>
              <w:rPr>
                <w:rFonts w:ascii="Arial"/>
                <w:b/>
                <w:color w:val="00009F"/>
                <w:spacing w:val="-2"/>
                <w:sz w:val="18"/>
              </w:rPr>
              <w:t>3.450,00</w:t>
            </w:r>
          </w:p>
        </w:tc>
        <w:tc>
          <w:tcPr>
            <w:tcW w:w="841" w:type="dxa"/>
          </w:tcPr>
          <w:p w14:paraId="6D50903C" w14:textId="77777777" w:rsidR="00AB5DB3" w:rsidRDefault="00000000">
            <w:pPr>
              <w:pStyle w:val="TableParagraph"/>
              <w:spacing w:before="36"/>
              <w:ind w:left="123"/>
              <w:jc w:val="center"/>
              <w:rPr>
                <w:rFonts w:ascii="Arial"/>
                <w:b/>
                <w:sz w:val="18"/>
              </w:rPr>
            </w:pPr>
            <w:r>
              <w:rPr>
                <w:rFonts w:ascii="Arial"/>
                <w:b/>
                <w:color w:val="00009F"/>
                <w:spacing w:val="-2"/>
                <w:sz w:val="18"/>
              </w:rPr>
              <w:t>0,34%</w:t>
            </w:r>
          </w:p>
        </w:tc>
      </w:tr>
      <w:tr w:rsidR="00AB5DB3" w14:paraId="1B64F698" w14:textId="77777777">
        <w:trPr>
          <w:trHeight w:val="277"/>
        </w:trPr>
        <w:tc>
          <w:tcPr>
            <w:tcW w:w="7297" w:type="dxa"/>
          </w:tcPr>
          <w:p w14:paraId="72DC5881"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12" w:type="dxa"/>
          </w:tcPr>
          <w:p w14:paraId="0A3C2EB9" w14:textId="77777777" w:rsidR="00AB5DB3" w:rsidRDefault="00000000">
            <w:pPr>
              <w:pStyle w:val="TableParagraph"/>
              <w:spacing w:before="28"/>
              <w:ind w:right="96"/>
              <w:jc w:val="right"/>
              <w:rPr>
                <w:rFonts w:ascii="Arial"/>
                <w:b/>
                <w:sz w:val="18"/>
              </w:rPr>
            </w:pPr>
            <w:r>
              <w:rPr>
                <w:rFonts w:ascii="Arial"/>
                <w:b/>
                <w:spacing w:val="-2"/>
                <w:sz w:val="18"/>
              </w:rPr>
              <w:t>750,00</w:t>
            </w:r>
          </w:p>
        </w:tc>
        <w:tc>
          <w:tcPr>
            <w:tcW w:w="1324" w:type="dxa"/>
          </w:tcPr>
          <w:p w14:paraId="41D92B60" w14:textId="77777777" w:rsidR="00AB5DB3" w:rsidRDefault="00AB5DB3">
            <w:pPr>
              <w:pStyle w:val="TableParagraph"/>
              <w:rPr>
                <w:sz w:val="18"/>
              </w:rPr>
            </w:pPr>
          </w:p>
        </w:tc>
        <w:tc>
          <w:tcPr>
            <w:tcW w:w="841" w:type="dxa"/>
          </w:tcPr>
          <w:p w14:paraId="4361D63F" w14:textId="77777777" w:rsidR="00AB5DB3" w:rsidRDefault="00AB5DB3">
            <w:pPr>
              <w:pStyle w:val="TableParagraph"/>
              <w:rPr>
                <w:sz w:val="18"/>
              </w:rPr>
            </w:pPr>
          </w:p>
        </w:tc>
      </w:tr>
      <w:tr w:rsidR="00AB5DB3" w14:paraId="240E61D8" w14:textId="77777777">
        <w:trPr>
          <w:trHeight w:val="285"/>
        </w:trPr>
        <w:tc>
          <w:tcPr>
            <w:tcW w:w="7297" w:type="dxa"/>
          </w:tcPr>
          <w:p w14:paraId="0B54F88B"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12" w:type="dxa"/>
          </w:tcPr>
          <w:p w14:paraId="55CF9F5F" w14:textId="77777777" w:rsidR="00AB5DB3" w:rsidRDefault="00000000">
            <w:pPr>
              <w:pStyle w:val="TableParagraph"/>
              <w:spacing w:before="36"/>
              <w:ind w:right="96"/>
              <w:jc w:val="right"/>
              <w:rPr>
                <w:rFonts w:ascii="Arial"/>
                <w:b/>
                <w:sz w:val="18"/>
              </w:rPr>
            </w:pPr>
            <w:r>
              <w:rPr>
                <w:rFonts w:ascii="Arial"/>
                <w:b/>
                <w:spacing w:val="-2"/>
                <w:sz w:val="18"/>
              </w:rPr>
              <w:t>750,00</w:t>
            </w:r>
          </w:p>
        </w:tc>
        <w:tc>
          <w:tcPr>
            <w:tcW w:w="1324" w:type="dxa"/>
          </w:tcPr>
          <w:p w14:paraId="1921E62B" w14:textId="77777777" w:rsidR="00AB5DB3" w:rsidRDefault="00AB5DB3">
            <w:pPr>
              <w:pStyle w:val="TableParagraph"/>
              <w:rPr>
                <w:sz w:val="18"/>
              </w:rPr>
            </w:pPr>
          </w:p>
        </w:tc>
        <w:tc>
          <w:tcPr>
            <w:tcW w:w="841" w:type="dxa"/>
          </w:tcPr>
          <w:p w14:paraId="4487AD41" w14:textId="77777777" w:rsidR="00AB5DB3" w:rsidRDefault="00AB5DB3">
            <w:pPr>
              <w:pStyle w:val="TableParagraph"/>
              <w:rPr>
                <w:sz w:val="18"/>
              </w:rPr>
            </w:pPr>
          </w:p>
        </w:tc>
      </w:tr>
      <w:tr w:rsidR="00AB5DB3" w14:paraId="16452996" w14:textId="77777777">
        <w:trPr>
          <w:trHeight w:val="285"/>
        </w:trPr>
        <w:tc>
          <w:tcPr>
            <w:tcW w:w="7297" w:type="dxa"/>
          </w:tcPr>
          <w:p w14:paraId="56CC5D08"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12" w:type="dxa"/>
          </w:tcPr>
          <w:p w14:paraId="7919D345" w14:textId="77777777" w:rsidR="00AB5DB3" w:rsidRDefault="00000000">
            <w:pPr>
              <w:pStyle w:val="TableParagraph"/>
              <w:spacing w:before="36"/>
              <w:ind w:right="96"/>
              <w:jc w:val="right"/>
              <w:rPr>
                <w:rFonts w:ascii="Arial"/>
                <w:b/>
                <w:sz w:val="18"/>
              </w:rPr>
            </w:pPr>
            <w:r>
              <w:rPr>
                <w:rFonts w:ascii="Arial"/>
                <w:b/>
                <w:spacing w:val="-2"/>
                <w:sz w:val="18"/>
              </w:rPr>
              <w:t>250.000,00</w:t>
            </w:r>
          </w:p>
        </w:tc>
        <w:tc>
          <w:tcPr>
            <w:tcW w:w="1324" w:type="dxa"/>
          </w:tcPr>
          <w:p w14:paraId="6ECAF653" w14:textId="77777777" w:rsidR="00AB5DB3" w:rsidRDefault="00000000">
            <w:pPr>
              <w:pStyle w:val="TableParagraph"/>
              <w:spacing w:before="36"/>
              <w:ind w:right="55"/>
              <w:jc w:val="right"/>
              <w:rPr>
                <w:rFonts w:ascii="Arial"/>
                <w:b/>
                <w:sz w:val="18"/>
              </w:rPr>
            </w:pPr>
            <w:r>
              <w:rPr>
                <w:rFonts w:ascii="Arial"/>
                <w:b/>
                <w:spacing w:val="-2"/>
                <w:sz w:val="18"/>
              </w:rPr>
              <w:t>3.450,00</w:t>
            </w:r>
          </w:p>
        </w:tc>
        <w:tc>
          <w:tcPr>
            <w:tcW w:w="841" w:type="dxa"/>
          </w:tcPr>
          <w:p w14:paraId="7B58BC85" w14:textId="77777777" w:rsidR="00AB5DB3" w:rsidRDefault="00000000">
            <w:pPr>
              <w:pStyle w:val="TableParagraph"/>
              <w:spacing w:before="36"/>
              <w:ind w:left="123"/>
              <w:jc w:val="center"/>
              <w:rPr>
                <w:rFonts w:ascii="Arial"/>
                <w:b/>
                <w:sz w:val="18"/>
              </w:rPr>
            </w:pPr>
            <w:r>
              <w:rPr>
                <w:rFonts w:ascii="Arial"/>
                <w:b/>
                <w:spacing w:val="-2"/>
                <w:sz w:val="18"/>
              </w:rPr>
              <w:t>1,38%</w:t>
            </w:r>
          </w:p>
        </w:tc>
      </w:tr>
      <w:tr w:rsidR="00AB5DB3" w14:paraId="7A2C94A5" w14:textId="77777777">
        <w:trPr>
          <w:trHeight w:val="285"/>
        </w:trPr>
        <w:tc>
          <w:tcPr>
            <w:tcW w:w="7297" w:type="dxa"/>
          </w:tcPr>
          <w:p w14:paraId="76592F4A"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12" w:type="dxa"/>
          </w:tcPr>
          <w:p w14:paraId="567814E1" w14:textId="77777777" w:rsidR="00AB5DB3" w:rsidRDefault="00000000">
            <w:pPr>
              <w:pStyle w:val="TableParagraph"/>
              <w:spacing w:before="36"/>
              <w:ind w:right="96"/>
              <w:jc w:val="right"/>
              <w:rPr>
                <w:rFonts w:ascii="Arial"/>
                <w:b/>
                <w:sz w:val="18"/>
              </w:rPr>
            </w:pPr>
            <w:r>
              <w:rPr>
                <w:rFonts w:ascii="Arial"/>
                <w:b/>
                <w:spacing w:val="-2"/>
                <w:sz w:val="18"/>
              </w:rPr>
              <w:t>250.000,00</w:t>
            </w:r>
          </w:p>
        </w:tc>
        <w:tc>
          <w:tcPr>
            <w:tcW w:w="1324" w:type="dxa"/>
          </w:tcPr>
          <w:p w14:paraId="57C5E443" w14:textId="77777777" w:rsidR="00AB5DB3" w:rsidRDefault="00000000">
            <w:pPr>
              <w:pStyle w:val="TableParagraph"/>
              <w:spacing w:before="36"/>
              <w:ind w:right="55"/>
              <w:jc w:val="right"/>
              <w:rPr>
                <w:rFonts w:ascii="Arial"/>
                <w:b/>
                <w:sz w:val="18"/>
              </w:rPr>
            </w:pPr>
            <w:r>
              <w:rPr>
                <w:rFonts w:ascii="Arial"/>
                <w:b/>
                <w:spacing w:val="-2"/>
                <w:sz w:val="18"/>
              </w:rPr>
              <w:t>3.450,00</w:t>
            </w:r>
          </w:p>
        </w:tc>
        <w:tc>
          <w:tcPr>
            <w:tcW w:w="841" w:type="dxa"/>
          </w:tcPr>
          <w:p w14:paraId="5DD2C717" w14:textId="77777777" w:rsidR="00AB5DB3" w:rsidRDefault="00000000">
            <w:pPr>
              <w:pStyle w:val="TableParagraph"/>
              <w:spacing w:before="36"/>
              <w:ind w:left="123"/>
              <w:jc w:val="center"/>
              <w:rPr>
                <w:rFonts w:ascii="Arial"/>
                <w:b/>
                <w:sz w:val="18"/>
              </w:rPr>
            </w:pPr>
            <w:r>
              <w:rPr>
                <w:rFonts w:ascii="Arial"/>
                <w:b/>
                <w:spacing w:val="-2"/>
                <w:sz w:val="18"/>
              </w:rPr>
              <w:t>1,38%</w:t>
            </w:r>
          </w:p>
        </w:tc>
      </w:tr>
      <w:tr w:rsidR="00AB5DB3" w14:paraId="1013C37A" w14:textId="77777777">
        <w:trPr>
          <w:trHeight w:val="285"/>
        </w:trPr>
        <w:tc>
          <w:tcPr>
            <w:tcW w:w="7297" w:type="dxa"/>
          </w:tcPr>
          <w:p w14:paraId="1B4F6F3C" w14:textId="77777777" w:rsidR="00AB5DB3" w:rsidRDefault="00000000">
            <w:pPr>
              <w:pStyle w:val="TableParagraph"/>
              <w:spacing w:before="36"/>
              <w:ind w:left="795"/>
              <w:rPr>
                <w:rFonts w:ascii="Arial" w:hAnsi="Arial"/>
                <w:i/>
                <w:sz w:val="18"/>
              </w:rPr>
            </w:pPr>
            <w:r>
              <w:rPr>
                <w:rFonts w:ascii="Arial" w:hAnsi="Arial"/>
                <w:i/>
                <w:sz w:val="18"/>
              </w:rPr>
              <w:t>4213</w:t>
            </w:r>
            <w:r>
              <w:rPr>
                <w:rFonts w:ascii="Arial" w:hAnsi="Arial"/>
                <w:i/>
                <w:spacing w:val="-1"/>
                <w:sz w:val="18"/>
              </w:rPr>
              <w:t xml:space="preserve"> </w:t>
            </w:r>
            <w:r>
              <w:rPr>
                <w:rFonts w:ascii="Arial" w:hAnsi="Arial"/>
                <w:i/>
                <w:sz w:val="18"/>
              </w:rPr>
              <w:t>Ceste,</w:t>
            </w:r>
            <w:r>
              <w:rPr>
                <w:rFonts w:ascii="Arial" w:hAnsi="Arial"/>
                <w:i/>
                <w:spacing w:val="-1"/>
                <w:sz w:val="18"/>
              </w:rPr>
              <w:t xml:space="preserve"> </w:t>
            </w:r>
            <w:r>
              <w:rPr>
                <w:rFonts w:ascii="Arial" w:hAnsi="Arial"/>
                <w:i/>
                <w:sz w:val="18"/>
              </w:rPr>
              <w:t>željeznice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ostali</w:t>
            </w:r>
            <w:r>
              <w:rPr>
                <w:rFonts w:ascii="Arial" w:hAnsi="Arial"/>
                <w:i/>
                <w:spacing w:val="-1"/>
                <w:sz w:val="18"/>
              </w:rPr>
              <w:t xml:space="preserve"> </w:t>
            </w:r>
            <w:r>
              <w:rPr>
                <w:rFonts w:ascii="Arial" w:hAnsi="Arial"/>
                <w:i/>
                <w:sz w:val="18"/>
              </w:rPr>
              <w:t>prometni</w:t>
            </w:r>
            <w:r>
              <w:rPr>
                <w:rFonts w:ascii="Arial" w:hAnsi="Arial"/>
                <w:i/>
                <w:spacing w:val="-1"/>
                <w:sz w:val="18"/>
              </w:rPr>
              <w:t xml:space="preserve"> </w:t>
            </w:r>
            <w:r>
              <w:rPr>
                <w:rFonts w:ascii="Arial" w:hAnsi="Arial"/>
                <w:i/>
                <w:spacing w:val="-2"/>
                <w:sz w:val="18"/>
              </w:rPr>
              <w:t>objekti</w:t>
            </w:r>
          </w:p>
        </w:tc>
        <w:tc>
          <w:tcPr>
            <w:tcW w:w="1412" w:type="dxa"/>
          </w:tcPr>
          <w:p w14:paraId="516B1CD9" w14:textId="77777777" w:rsidR="00AB5DB3" w:rsidRDefault="00AB5DB3">
            <w:pPr>
              <w:pStyle w:val="TableParagraph"/>
              <w:rPr>
                <w:sz w:val="18"/>
              </w:rPr>
            </w:pPr>
          </w:p>
        </w:tc>
        <w:tc>
          <w:tcPr>
            <w:tcW w:w="1324" w:type="dxa"/>
          </w:tcPr>
          <w:p w14:paraId="153E98B0" w14:textId="77777777" w:rsidR="00AB5DB3" w:rsidRDefault="00000000">
            <w:pPr>
              <w:pStyle w:val="TableParagraph"/>
              <w:spacing w:before="36"/>
              <w:ind w:right="55"/>
              <w:jc w:val="right"/>
              <w:rPr>
                <w:rFonts w:ascii="Arial"/>
                <w:i/>
                <w:sz w:val="18"/>
              </w:rPr>
            </w:pPr>
            <w:r>
              <w:rPr>
                <w:rFonts w:ascii="Arial"/>
                <w:i/>
                <w:spacing w:val="-2"/>
                <w:sz w:val="18"/>
              </w:rPr>
              <w:t>3.450,00</w:t>
            </w:r>
          </w:p>
        </w:tc>
        <w:tc>
          <w:tcPr>
            <w:tcW w:w="841" w:type="dxa"/>
          </w:tcPr>
          <w:p w14:paraId="1D7441FA" w14:textId="77777777" w:rsidR="00AB5DB3" w:rsidRDefault="00AB5DB3">
            <w:pPr>
              <w:pStyle w:val="TableParagraph"/>
              <w:rPr>
                <w:sz w:val="18"/>
              </w:rPr>
            </w:pPr>
          </w:p>
        </w:tc>
      </w:tr>
      <w:tr w:rsidR="00AB5DB3" w14:paraId="1B4FF223" w14:textId="77777777">
        <w:trPr>
          <w:trHeight w:val="285"/>
        </w:trPr>
        <w:tc>
          <w:tcPr>
            <w:tcW w:w="7297" w:type="dxa"/>
          </w:tcPr>
          <w:p w14:paraId="613EE6E0"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412" w:type="dxa"/>
          </w:tcPr>
          <w:p w14:paraId="452C0B1F" w14:textId="77777777" w:rsidR="00AB5DB3" w:rsidRDefault="00000000">
            <w:pPr>
              <w:pStyle w:val="TableParagraph"/>
              <w:spacing w:before="36"/>
              <w:ind w:right="96"/>
              <w:jc w:val="right"/>
              <w:rPr>
                <w:rFonts w:ascii="Arial"/>
                <w:b/>
                <w:sz w:val="18"/>
              </w:rPr>
            </w:pPr>
            <w:r>
              <w:rPr>
                <w:rFonts w:ascii="Arial"/>
                <w:b/>
                <w:spacing w:val="-2"/>
                <w:sz w:val="18"/>
              </w:rPr>
              <w:t>754.250,00</w:t>
            </w:r>
          </w:p>
        </w:tc>
        <w:tc>
          <w:tcPr>
            <w:tcW w:w="1324" w:type="dxa"/>
          </w:tcPr>
          <w:p w14:paraId="45B385BE" w14:textId="77777777" w:rsidR="00AB5DB3" w:rsidRDefault="00AB5DB3">
            <w:pPr>
              <w:pStyle w:val="TableParagraph"/>
              <w:rPr>
                <w:sz w:val="18"/>
              </w:rPr>
            </w:pPr>
          </w:p>
        </w:tc>
        <w:tc>
          <w:tcPr>
            <w:tcW w:w="841" w:type="dxa"/>
          </w:tcPr>
          <w:p w14:paraId="131EAFEE" w14:textId="77777777" w:rsidR="00AB5DB3" w:rsidRDefault="00AB5DB3">
            <w:pPr>
              <w:pStyle w:val="TableParagraph"/>
              <w:rPr>
                <w:sz w:val="18"/>
              </w:rPr>
            </w:pPr>
          </w:p>
        </w:tc>
      </w:tr>
      <w:tr w:rsidR="00AB5DB3" w14:paraId="14D271B3" w14:textId="77777777">
        <w:trPr>
          <w:trHeight w:val="285"/>
        </w:trPr>
        <w:tc>
          <w:tcPr>
            <w:tcW w:w="7297" w:type="dxa"/>
          </w:tcPr>
          <w:p w14:paraId="6508F6CA"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412" w:type="dxa"/>
          </w:tcPr>
          <w:p w14:paraId="23F08790" w14:textId="77777777" w:rsidR="00AB5DB3" w:rsidRDefault="00000000">
            <w:pPr>
              <w:pStyle w:val="TableParagraph"/>
              <w:spacing w:before="36"/>
              <w:ind w:right="96"/>
              <w:jc w:val="right"/>
              <w:rPr>
                <w:rFonts w:ascii="Arial"/>
                <w:b/>
                <w:sz w:val="18"/>
              </w:rPr>
            </w:pPr>
            <w:r>
              <w:rPr>
                <w:rFonts w:ascii="Arial"/>
                <w:b/>
                <w:spacing w:val="-2"/>
                <w:sz w:val="18"/>
              </w:rPr>
              <w:t>754.250,00</w:t>
            </w:r>
          </w:p>
        </w:tc>
        <w:tc>
          <w:tcPr>
            <w:tcW w:w="1324" w:type="dxa"/>
          </w:tcPr>
          <w:p w14:paraId="5D8D7388" w14:textId="77777777" w:rsidR="00AB5DB3" w:rsidRDefault="00AB5DB3">
            <w:pPr>
              <w:pStyle w:val="TableParagraph"/>
              <w:rPr>
                <w:sz w:val="18"/>
              </w:rPr>
            </w:pPr>
          </w:p>
        </w:tc>
        <w:tc>
          <w:tcPr>
            <w:tcW w:w="841" w:type="dxa"/>
          </w:tcPr>
          <w:p w14:paraId="1696088B" w14:textId="77777777" w:rsidR="00AB5DB3" w:rsidRDefault="00AB5DB3">
            <w:pPr>
              <w:pStyle w:val="TableParagraph"/>
              <w:rPr>
                <w:sz w:val="18"/>
              </w:rPr>
            </w:pPr>
          </w:p>
        </w:tc>
      </w:tr>
      <w:tr w:rsidR="00AB5DB3" w14:paraId="03D67D60" w14:textId="77777777">
        <w:trPr>
          <w:trHeight w:val="285"/>
        </w:trPr>
        <w:tc>
          <w:tcPr>
            <w:tcW w:w="7297" w:type="dxa"/>
          </w:tcPr>
          <w:p w14:paraId="68609227"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12" w:type="dxa"/>
          </w:tcPr>
          <w:p w14:paraId="5BD3CFDD" w14:textId="77777777" w:rsidR="00AB5DB3" w:rsidRDefault="00000000">
            <w:pPr>
              <w:pStyle w:val="TableParagraph"/>
              <w:spacing w:before="36"/>
              <w:ind w:right="96"/>
              <w:jc w:val="right"/>
              <w:rPr>
                <w:rFonts w:ascii="Arial"/>
                <w:b/>
                <w:sz w:val="18"/>
              </w:rPr>
            </w:pPr>
            <w:r>
              <w:rPr>
                <w:rFonts w:ascii="Arial"/>
                <w:b/>
                <w:spacing w:val="-2"/>
                <w:sz w:val="18"/>
              </w:rPr>
              <w:t>4.250,00</w:t>
            </w:r>
          </w:p>
        </w:tc>
        <w:tc>
          <w:tcPr>
            <w:tcW w:w="1324" w:type="dxa"/>
          </w:tcPr>
          <w:p w14:paraId="67DA2820" w14:textId="77777777" w:rsidR="00AB5DB3" w:rsidRDefault="00AB5DB3">
            <w:pPr>
              <w:pStyle w:val="TableParagraph"/>
              <w:rPr>
                <w:sz w:val="18"/>
              </w:rPr>
            </w:pPr>
          </w:p>
        </w:tc>
        <w:tc>
          <w:tcPr>
            <w:tcW w:w="841" w:type="dxa"/>
          </w:tcPr>
          <w:p w14:paraId="37424179" w14:textId="77777777" w:rsidR="00AB5DB3" w:rsidRDefault="00AB5DB3">
            <w:pPr>
              <w:pStyle w:val="TableParagraph"/>
              <w:rPr>
                <w:sz w:val="18"/>
              </w:rPr>
            </w:pPr>
          </w:p>
        </w:tc>
      </w:tr>
      <w:tr w:rsidR="00AB5DB3" w14:paraId="27B1921C" w14:textId="77777777">
        <w:trPr>
          <w:trHeight w:val="326"/>
        </w:trPr>
        <w:tc>
          <w:tcPr>
            <w:tcW w:w="7297" w:type="dxa"/>
          </w:tcPr>
          <w:p w14:paraId="56948B1D"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12" w:type="dxa"/>
          </w:tcPr>
          <w:p w14:paraId="1BA9BD11" w14:textId="77777777" w:rsidR="00AB5DB3" w:rsidRDefault="00000000">
            <w:pPr>
              <w:pStyle w:val="TableParagraph"/>
              <w:spacing w:before="36"/>
              <w:ind w:right="96"/>
              <w:jc w:val="right"/>
              <w:rPr>
                <w:rFonts w:ascii="Arial"/>
                <w:b/>
                <w:sz w:val="18"/>
              </w:rPr>
            </w:pPr>
            <w:r>
              <w:rPr>
                <w:rFonts w:ascii="Arial"/>
                <w:b/>
                <w:spacing w:val="-2"/>
                <w:sz w:val="18"/>
              </w:rPr>
              <w:t>750.000,00</w:t>
            </w:r>
          </w:p>
        </w:tc>
        <w:tc>
          <w:tcPr>
            <w:tcW w:w="1324" w:type="dxa"/>
          </w:tcPr>
          <w:p w14:paraId="59C6ED5F" w14:textId="77777777" w:rsidR="00AB5DB3" w:rsidRDefault="00AB5DB3">
            <w:pPr>
              <w:pStyle w:val="TableParagraph"/>
              <w:rPr>
                <w:sz w:val="18"/>
              </w:rPr>
            </w:pPr>
          </w:p>
        </w:tc>
        <w:tc>
          <w:tcPr>
            <w:tcW w:w="841" w:type="dxa"/>
          </w:tcPr>
          <w:p w14:paraId="3F8D3831" w14:textId="77777777" w:rsidR="00AB5DB3" w:rsidRDefault="00AB5DB3">
            <w:pPr>
              <w:pStyle w:val="TableParagraph"/>
              <w:rPr>
                <w:sz w:val="18"/>
              </w:rPr>
            </w:pPr>
          </w:p>
        </w:tc>
      </w:tr>
      <w:tr w:rsidR="00AB5DB3" w14:paraId="24685A43" w14:textId="77777777">
        <w:trPr>
          <w:trHeight w:val="223"/>
        </w:trPr>
        <w:tc>
          <w:tcPr>
            <w:tcW w:w="7297" w:type="dxa"/>
            <w:shd w:val="clear" w:color="auto" w:fill="82C0FF"/>
          </w:tcPr>
          <w:p w14:paraId="623EFBA2" w14:textId="77777777" w:rsidR="00AB5DB3" w:rsidRDefault="00000000">
            <w:pPr>
              <w:pStyle w:val="TableParagraph"/>
              <w:spacing w:line="203" w:lineRule="exact"/>
              <w:ind w:left="60"/>
              <w:rPr>
                <w:rFonts w:ascii="Arial"/>
                <w:b/>
                <w:sz w:val="20"/>
              </w:rPr>
            </w:pPr>
            <w:r>
              <w:rPr>
                <w:rFonts w:ascii="Arial"/>
                <w:b/>
                <w:sz w:val="20"/>
              </w:rPr>
              <w:t>Razdjel:</w:t>
            </w:r>
            <w:r>
              <w:rPr>
                <w:rFonts w:ascii="Arial"/>
                <w:b/>
                <w:spacing w:val="-1"/>
                <w:sz w:val="20"/>
              </w:rPr>
              <w:t xml:space="preserve"> </w:t>
            </w:r>
            <w:r>
              <w:rPr>
                <w:rFonts w:ascii="Arial"/>
                <w:b/>
                <w:sz w:val="20"/>
              </w:rPr>
              <w:t>007</w:t>
            </w:r>
            <w:r>
              <w:rPr>
                <w:rFonts w:ascii="Arial"/>
                <w:b/>
                <w:spacing w:val="-1"/>
                <w:sz w:val="20"/>
              </w:rPr>
              <w:t xml:space="preserve"> </w:t>
            </w:r>
            <w:r>
              <w:rPr>
                <w:rFonts w:ascii="Arial"/>
                <w:b/>
                <w:sz w:val="20"/>
              </w:rPr>
              <w:t>UPRAVNI</w:t>
            </w:r>
            <w:r>
              <w:rPr>
                <w:rFonts w:ascii="Arial"/>
                <w:b/>
                <w:spacing w:val="-1"/>
                <w:sz w:val="20"/>
              </w:rPr>
              <w:t xml:space="preserve"> </w:t>
            </w:r>
            <w:r>
              <w:rPr>
                <w:rFonts w:ascii="Arial"/>
                <w:b/>
                <w:sz w:val="20"/>
              </w:rPr>
              <w:t>ODJEL</w:t>
            </w:r>
            <w:r>
              <w:rPr>
                <w:rFonts w:ascii="Arial"/>
                <w:b/>
                <w:spacing w:val="-1"/>
                <w:sz w:val="20"/>
              </w:rPr>
              <w:t xml:space="preserve"> </w:t>
            </w:r>
            <w:r>
              <w:rPr>
                <w:rFonts w:ascii="Arial"/>
                <w:b/>
                <w:sz w:val="20"/>
              </w:rPr>
              <w:t>ZA</w:t>
            </w:r>
            <w:r>
              <w:rPr>
                <w:rFonts w:ascii="Arial"/>
                <w:b/>
                <w:spacing w:val="-1"/>
                <w:sz w:val="20"/>
              </w:rPr>
              <w:t xml:space="preserve"> </w:t>
            </w:r>
            <w:r>
              <w:rPr>
                <w:rFonts w:ascii="Arial"/>
                <w:b/>
                <w:sz w:val="20"/>
              </w:rPr>
              <w:t>GOSPODARENJE</w:t>
            </w:r>
            <w:r>
              <w:rPr>
                <w:rFonts w:ascii="Arial"/>
                <w:b/>
                <w:spacing w:val="-1"/>
                <w:sz w:val="20"/>
              </w:rPr>
              <w:t xml:space="preserve"> </w:t>
            </w:r>
            <w:r>
              <w:rPr>
                <w:rFonts w:ascii="Arial"/>
                <w:b/>
                <w:spacing w:val="-2"/>
                <w:sz w:val="20"/>
              </w:rPr>
              <w:t>GRADSKOM</w:t>
            </w:r>
          </w:p>
        </w:tc>
        <w:tc>
          <w:tcPr>
            <w:tcW w:w="1412" w:type="dxa"/>
            <w:shd w:val="clear" w:color="auto" w:fill="82C0FF"/>
          </w:tcPr>
          <w:p w14:paraId="25487049" w14:textId="77777777" w:rsidR="00AB5DB3" w:rsidRDefault="00000000">
            <w:pPr>
              <w:pStyle w:val="TableParagraph"/>
              <w:spacing w:line="203" w:lineRule="exact"/>
              <w:ind w:right="96"/>
              <w:jc w:val="right"/>
              <w:rPr>
                <w:rFonts w:ascii="Arial"/>
                <w:b/>
                <w:sz w:val="20"/>
              </w:rPr>
            </w:pPr>
            <w:r>
              <w:rPr>
                <w:rFonts w:ascii="Arial"/>
                <w:b/>
                <w:spacing w:val="-2"/>
                <w:sz w:val="20"/>
              </w:rPr>
              <w:t>8.477.661,00</w:t>
            </w:r>
          </w:p>
        </w:tc>
        <w:tc>
          <w:tcPr>
            <w:tcW w:w="1324" w:type="dxa"/>
            <w:shd w:val="clear" w:color="auto" w:fill="82C0FF"/>
          </w:tcPr>
          <w:p w14:paraId="670872B7" w14:textId="77777777" w:rsidR="00AB5DB3" w:rsidRDefault="00000000">
            <w:pPr>
              <w:pStyle w:val="TableParagraph"/>
              <w:spacing w:line="203" w:lineRule="exact"/>
              <w:ind w:right="55"/>
              <w:jc w:val="right"/>
              <w:rPr>
                <w:rFonts w:ascii="Arial"/>
                <w:b/>
                <w:sz w:val="20"/>
              </w:rPr>
            </w:pPr>
            <w:r>
              <w:rPr>
                <w:rFonts w:ascii="Arial"/>
                <w:b/>
                <w:spacing w:val="-2"/>
                <w:sz w:val="20"/>
              </w:rPr>
              <w:t>2.554.394,16</w:t>
            </w:r>
          </w:p>
        </w:tc>
        <w:tc>
          <w:tcPr>
            <w:tcW w:w="841" w:type="dxa"/>
            <w:shd w:val="clear" w:color="auto" w:fill="82C0FF"/>
          </w:tcPr>
          <w:p w14:paraId="4A25BA49" w14:textId="77777777" w:rsidR="00AB5DB3" w:rsidRDefault="00000000">
            <w:pPr>
              <w:pStyle w:val="TableParagraph"/>
              <w:spacing w:line="203" w:lineRule="exact"/>
              <w:ind w:left="23" w:right="65"/>
              <w:jc w:val="center"/>
              <w:rPr>
                <w:rFonts w:ascii="Arial"/>
                <w:b/>
                <w:sz w:val="20"/>
              </w:rPr>
            </w:pPr>
            <w:r>
              <w:rPr>
                <w:rFonts w:ascii="Arial"/>
                <w:b/>
                <w:spacing w:val="-2"/>
                <w:sz w:val="20"/>
              </w:rPr>
              <w:t>30,13%</w:t>
            </w:r>
          </w:p>
        </w:tc>
      </w:tr>
      <w:tr w:rsidR="00AB5DB3" w14:paraId="5A95C90E" w14:textId="77777777">
        <w:trPr>
          <w:trHeight w:val="496"/>
        </w:trPr>
        <w:tc>
          <w:tcPr>
            <w:tcW w:w="7297" w:type="dxa"/>
            <w:shd w:val="clear" w:color="auto" w:fill="82C0FF"/>
          </w:tcPr>
          <w:p w14:paraId="525B8AB7" w14:textId="77777777" w:rsidR="00AB5DB3" w:rsidRDefault="00000000">
            <w:pPr>
              <w:pStyle w:val="TableParagraph"/>
              <w:spacing w:line="214" w:lineRule="exact"/>
              <w:ind w:left="60"/>
              <w:rPr>
                <w:rFonts w:ascii="Arial"/>
                <w:b/>
                <w:sz w:val="20"/>
              </w:rPr>
            </w:pPr>
            <w:r>
              <w:rPr>
                <w:rFonts w:ascii="Arial"/>
                <w:b/>
                <w:spacing w:val="-2"/>
                <w:sz w:val="20"/>
              </w:rPr>
              <w:t>IMOVINOM</w:t>
            </w:r>
          </w:p>
          <w:p w14:paraId="1CE5682C" w14:textId="77777777" w:rsidR="00AB5DB3" w:rsidRDefault="00000000">
            <w:pPr>
              <w:pStyle w:val="TableParagraph"/>
              <w:spacing w:line="221" w:lineRule="exact"/>
              <w:ind w:left="60"/>
              <w:rPr>
                <w:rFonts w:ascii="Arial"/>
                <w:b/>
                <w:sz w:val="20"/>
              </w:rPr>
            </w:pPr>
            <w:r>
              <w:rPr>
                <w:rFonts w:ascii="Arial"/>
                <w:b/>
                <w:sz w:val="20"/>
              </w:rPr>
              <w:t>Glava:</w:t>
            </w:r>
            <w:r>
              <w:rPr>
                <w:rFonts w:ascii="Arial"/>
                <w:b/>
                <w:spacing w:val="-1"/>
                <w:sz w:val="20"/>
              </w:rPr>
              <w:t xml:space="preserve"> </w:t>
            </w:r>
            <w:r>
              <w:rPr>
                <w:rFonts w:ascii="Arial"/>
                <w:b/>
                <w:sz w:val="20"/>
              </w:rPr>
              <w:t>00701</w:t>
            </w:r>
            <w:r>
              <w:rPr>
                <w:rFonts w:ascii="Arial"/>
                <w:b/>
                <w:spacing w:val="-1"/>
                <w:sz w:val="20"/>
              </w:rPr>
              <w:t xml:space="preserve"> </w:t>
            </w:r>
            <w:r>
              <w:rPr>
                <w:rFonts w:ascii="Arial"/>
                <w:b/>
                <w:sz w:val="20"/>
              </w:rPr>
              <w:t>GOSPODARENJE</w:t>
            </w:r>
            <w:r>
              <w:rPr>
                <w:rFonts w:ascii="Arial"/>
                <w:b/>
                <w:spacing w:val="-1"/>
                <w:sz w:val="20"/>
              </w:rPr>
              <w:t xml:space="preserve"> </w:t>
            </w:r>
            <w:r>
              <w:rPr>
                <w:rFonts w:ascii="Arial"/>
                <w:b/>
                <w:sz w:val="20"/>
              </w:rPr>
              <w:t>GRADSKOM</w:t>
            </w:r>
            <w:r>
              <w:rPr>
                <w:rFonts w:ascii="Arial"/>
                <w:b/>
                <w:spacing w:val="-1"/>
                <w:sz w:val="20"/>
              </w:rPr>
              <w:t xml:space="preserve"> </w:t>
            </w:r>
            <w:r>
              <w:rPr>
                <w:rFonts w:ascii="Arial"/>
                <w:b/>
                <w:spacing w:val="-2"/>
                <w:sz w:val="20"/>
              </w:rPr>
              <w:t>IMOVINOM</w:t>
            </w:r>
          </w:p>
        </w:tc>
        <w:tc>
          <w:tcPr>
            <w:tcW w:w="1412" w:type="dxa"/>
            <w:shd w:val="clear" w:color="auto" w:fill="82C0FF"/>
          </w:tcPr>
          <w:p w14:paraId="27DA23B9" w14:textId="77777777" w:rsidR="00AB5DB3" w:rsidRDefault="00000000">
            <w:pPr>
              <w:pStyle w:val="TableParagraph"/>
              <w:spacing w:before="205"/>
              <w:ind w:right="96"/>
              <w:jc w:val="right"/>
              <w:rPr>
                <w:rFonts w:ascii="Arial"/>
                <w:b/>
                <w:sz w:val="20"/>
              </w:rPr>
            </w:pPr>
            <w:r>
              <w:rPr>
                <w:rFonts w:ascii="Arial"/>
                <w:b/>
                <w:spacing w:val="-2"/>
                <w:sz w:val="20"/>
              </w:rPr>
              <w:t>8.477.661,00</w:t>
            </w:r>
          </w:p>
        </w:tc>
        <w:tc>
          <w:tcPr>
            <w:tcW w:w="1324" w:type="dxa"/>
            <w:shd w:val="clear" w:color="auto" w:fill="82C0FF"/>
          </w:tcPr>
          <w:p w14:paraId="76992B79" w14:textId="77777777" w:rsidR="00AB5DB3" w:rsidRDefault="00000000">
            <w:pPr>
              <w:pStyle w:val="TableParagraph"/>
              <w:spacing w:before="205"/>
              <w:ind w:right="55"/>
              <w:jc w:val="right"/>
              <w:rPr>
                <w:rFonts w:ascii="Arial"/>
                <w:b/>
                <w:sz w:val="20"/>
              </w:rPr>
            </w:pPr>
            <w:r>
              <w:rPr>
                <w:rFonts w:ascii="Arial"/>
                <w:b/>
                <w:spacing w:val="-2"/>
                <w:sz w:val="20"/>
              </w:rPr>
              <w:t>2.554.394,16</w:t>
            </w:r>
          </w:p>
        </w:tc>
        <w:tc>
          <w:tcPr>
            <w:tcW w:w="841" w:type="dxa"/>
            <w:shd w:val="clear" w:color="auto" w:fill="82C0FF"/>
          </w:tcPr>
          <w:p w14:paraId="6D25B4CB" w14:textId="77777777" w:rsidR="00AB5DB3" w:rsidRDefault="00000000">
            <w:pPr>
              <w:pStyle w:val="TableParagraph"/>
              <w:spacing w:before="205"/>
              <w:ind w:left="23" w:right="65"/>
              <w:jc w:val="center"/>
              <w:rPr>
                <w:rFonts w:ascii="Arial"/>
                <w:b/>
                <w:sz w:val="20"/>
              </w:rPr>
            </w:pPr>
            <w:r>
              <w:rPr>
                <w:rFonts w:ascii="Arial"/>
                <w:b/>
                <w:spacing w:val="-2"/>
                <w:sz w:val="20"/>
              </w:rPr>
              <w:t>30,13%</w:t>
            </w:r>
          </w:p>
        </w:tc>
      </w:tr>
      <w:tr w:rsidR="00AB5DB3" w14:paraId="4ACEB8F2" w14:textId="77777777">
        <w:trPr>
          <w:trHeight w:val="243"/>
        </w:trPr>
        <w:tc>
          <w:tcPr>
            <w:tcW w:w="7297" w:type="dxa"/>
          </w:tcPr>
          <w:p w14:paraId="3F4EFAEC"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12" w:type="dxa"/>
          </w:tcPr>
          <w:p w14:paraId="53FD0B98" w14:textId="77777777" w:rsidR="00AB5DB3" w:rsidRDefault="00000000">
            <w:pPr>
              <w:pStyle w:val="TableParagraph"/>
              <w:spacing w:line="201" w:lineRule="exact"/>
              <w:ind w:right="96"/>
              <w:jc w:val="right"/>
              <w:rPr>
                <w:rFonts w:ascii="Arial"/>
                <w:b/>
                <w:sz w:val="18"/>
              </w:rPr>
            </w:pPr>
            <w:r>
              <w:rPr>
                <w:rFonts w:ascii="Arial"/>
                <w:b/>
                <w:spacing w:val="-2"/>
                <w:sz w:val="18"/>
              </w:rPr>
              <w:t>1.656.661,00</w:t>
            </w:r>
          </w:p>
        </w:tc>
        <w:tc>
          <w:tcPr>
            <w:tcW w:w="1324" w:type="dxa"/>
          </w:tcPr>
          <w:p w14:paraId="2DB2BA95" w14:textId="77777777" w:rsidR="00AB5DB3" w:rsidRDefault="00000000">
            <w:pPr>
              <w:pStyle w:val="TableParagraph"/>
              <w:spacing w:line="201" w:lineRule="exact"/>
              <w:ind w:right="55"/>
              <w:jc w:val="right"/>
              <w:rPr>
                <w:rFonts w:ascii="Arial"/>
                <w:b/>
                <w:sz w:val="18"/>
              </w:rPr>
            </w:pPr>
            <w:r>
              <w:rPr>
                <w:rFonts w:ascii="Arial"/>
                <w:b/>
                <w:spacing w:val="-2"/>
                <w:sz w:val="18"/>
              </w:rPr>
              <w:t>441.470,76</w:t>
            </w:r>
          </w:p>
        </w:tc>
        <w:tc>
          <w:tcPr>
            <w:tcW w:w="841" w:type="dxa"/>
          </w:tcPr>
          <w:p w14:paraId="3CACC357" w14:textId="77777777" w:rsidR="00AB5DB3" w:rsidRDefault="00000000">
            <w:pPr>
              <w:pStyle w:val="TableParagraph"/>
              <w:spacing w:line="201" w:lineRule="exact"/>
              <w:ind w:left="23"/>
              <w:jc w:val="center"/>
              <w:rPr>
                <w:rFonts w:ascii="Arial"/>
                <w:b/>
                <w:sz w:val="18"/>
              </w:rPr>
            </w:pPr>
            <w:r>
              <w:rPr>
                <w:rFonts w:ascii="Arial"/>
                <w:b/>
                <w:spacing w:val="-2"/>
                <w:sz w:val="18"/>
              </w:rPr>
              <w:t>26,65%</w:t>
            </w:r>
          </w:p>
        </w:tc>
      </w:tr>
      <w:tr w:rsidR="00AB5DB3" w14:paraId="616F784E" w14:textId="77777777">
        <w:trPr>
          <w:trHeight w:val="285"/>
        </w:trPr>
        <w:tc>
          <w:tcPr>
            <w:tcW w:w="7297" w:type="dxa"/>
          </w:tcPr>
          <w:p w14:paraId="7799FBAB"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412" w:type="dxa"/>
          </w:tcPr>
          <w:p w14:paraId="6958D491" w14:textId="77777777" w:rsidR="00AB5DB3" w:rsidRDefault="00000000">
            <w:pPr>
              <w:pStyle w:val="TableParagraph"/>
              <w:spacing w:before="36"/>
              <w:ind w:right="96"/>
              <w:jc w:val="right"/>
              <w:rPr>
                <w:rFonts w:ascii="Arial"/>
                <w:b/>
                <w:sz w:val="18"/>
              </w:rPr>
            </w:pPr>
            <w:r>
              <w:rPr>
                <w:rFonts w:ascii="Arial"/>
                <w:b/>
                <w:spacing w:val="-2"/>
                <w:sz w:val="18"/>
              </w:rPr>
              <w:t>1.000,00</w:t>
            </w:r>
          </w:p>
        </w:tc>
        <w:tc>
          <w:tcPr>
            <w:tcW w:w="1324" w:type="dxa"/>
          </w:tcPr>
          <w:p w14:paraId="0FDFABD9" w14:textId="77777777" w:rsidR="00AB5DB3" w:rsidRDefault="00AB5DB3">
            <w:pPr>
              <w:pStyle w:val="TableParagraph"/>
              <w:rPr>
                <w:sz w:val="18"/>
              </w:rPr>
            </w:pPr>
          </w:p>
        </w:tc>
        <w:tc>
          <w:tcPr>
            <w:tcW w:w="841" w:type="dxa"/>
          </w:tcPr>
          <w:p w14:paraId="12D07043" w14:textId="77777777" w:rsidR="00AB5DB3" w:rsidRDefault="00AB5DB3">
            <w:pPr>
              <w:pStyle w:val="TableParagraph"/>
              <w:rPr>
                <w:sz w:val="18"/>
              </w:rPr>
            </w:pPr>
          </w:p>
        </w:tc>
      </w:tr>
      <w:tr w:rsidR="00AB5DB3" w14:paraId="3324B265" w14:textId="77777777">
        <w:trPr>
          <w:trHeight w:val="285"/>
        </w:trPr>
        <w:tc>
          <w:tcPr>
            <w:tcW w:w="7297" w:type="dxa"/>
          </w:tcPr>
          <w:p w14:paraId="0C672A7F"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412" w:type="dxa"/>
          </w:tcPr>
          <w:p w14:paraId="6CD5FBA9" w14:textId="77777777" w:rsidR="00AB5DB3" w:rsidRDefault="00000000">
            <w:pPr>
              <w:pStyle w:val="TableParagraph"/>
              <w:spacing w:before="36"/>
              <w:ind w:right="96"/>
              <w:jc w:val="right"/>
              <w:rPr>
                <w:rFonts w:ascii="Arial"/>
                <w:b/>
                <w:sz w:val="18"/>
              </w:rPr>
            </w:pPr>
            <w:r>
              <w:rPr>
                <w:rFonts w:ascii="Arial"/>
                <w:b/>
                <w:spacing w:val="-2"/>
                <w:sz w:val="18"/>
              </w:rPr>
              <w:t>1.120.000,00</w:t>
            </w:r>
          </w:p>
        </w:tc>
        <w:tc>
          <w:tcPr>
            <w:tcW w:w="1324" w:type="dxa"/>
          </w:tcPr>
          <w:p w14:paraId="68248511" w14:textId="77777777" w:rsidR="00AB5DB3" w:rsidRDefault="00000000">
            <w:pPr>
              <w:pStyle w:val="TableParagraph"/>
              <w:spacing w:before="36"/>
              <w:ind w:right="55"/>
              <w:jc w:val="right"/>
              <w:rPr>
                <w:rFonts w:ascii="Arial"/>
                <w:b/>
                <w:sz w:val="18"/>
              </w:rPr>
            </w:pPr>
            <w:r>
              <w:rPr>
                <w:rFonts w:ascii="Arial"/>
                <w:b/>
                <w:spacing w:val="-2"/>
                <w:sz w:val="18"/>
              </w:rPr>
              <w:t>356.121,75</w:t>
            </w:r>
          </w:p>
        </w:tc>
        <w:tc>
          <w:tcPr>
            <w:tcW w:w="841" w:type="dxa"/>
          </w:tcPr>
          <w:p w14:paraId="5C11D4FC" w14:textId="77777777" w:rsidR="00AB5DB3" w:rsidRDefault="00000000">
            <w:pPr>
              <w:pStyle w:val="TableParagraph"/>
              <w:spacing w:before="36"/>
              <w:ind w:left="23"/>
              <w:jc w:val="center"/>
              <w:rPr>
                <w:rFonts w:ascii="Arial"/>
                <w:b/>
                <w:sz w:val="18"/>
              </w:rPr>
            </w:pPr>
            <w:r>
              <w:rPr>
                <w:rFonts w:ascii="Arial"/>
                <w:b/>
                <w:spacing w:val="-2"/>
                <w:sz w:val="18"/>
              </w:rPr>
              <w:t>31,80%</w:t>
            </w:r>
          </w:p>
        </w:tc>
      </w:tr>
      <w:tr w:rsidR="00AB5DB3" w14:paraId="23C1656C" w14:textId="77777777">
        <w:trPr>
          <w:trHeight w:val="285"/>
        </w:trPr>
        <w:tc>
          <w:tcPr>
            <w:tcW w:w="7297" w:type="dxa"/>
          </w:tcPr>
          <w:p w14:paraId="21DCA748"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412" w:type="dxa"/>
          </w:tcPr>
          <w:p w14:paraId="290A3FC9" w14:textId="77777777" w:rsidR="00AB5DB3" w:rsidRDefault="00000000">
            <w:pPr>
              <w:pStyle w:val="TableParagraph"/>
              <w:spacing w:before="36"/>
              <w:ind w:right="96"/>
              <w:jc w:val="right"/>
              <w:rPr>
                <w:rFonts w:ascii="Arial"/>
                <w:b/>
                <w:sz w:val="18"/>
              </w:rPr>
            </w:pPr>
            <w:r>
              <w:rPr>
                <w:rFonts w:ascii="Arial"/>
                <w:b/>
                <w:spacing w:val="-2"/>
                <w:sz w:val="18"/>
              </w:rPr>
              <w:t>3.800.000,00</w:t>
            </w:r>
          </w:p>
        </w:tc>
        <w:tc>
          <w:tcPr>
            <w:tcW w:w="1324" w:type="dxa"/>
          </w:tcPr>
          <w:p w14:paraId="093DD891" w14:textId="77777777" w:rsidR="00AB5DB3" w:rsidRDefault="00000000">
            <w:pPr>
              <w:pStyle w:val="TableParagraph"/>
              <w:spacing w:before="36"/>
              <w:ind w:right="55"/>
              <w:jc w:val="right"/>
              <w:rPr>
                <w:rFonts w:ascii="Arial"/>
                <w:b/>
                <w:sz w:val="18"/>
              </w:rPr>
            </w:pPr>
            <w:r>
              <w:rPr>
                <w:rFonts w:ascii="Arial"/>
                <w:b/>
                <w:spacing w:val="-2"/>
                <w:sz w:val="18"/>
              </w:rPr>
              <w:t>1.143.706,17</w:t>
            </w:r>
          </w:p>
        </w:tc>
        <w:tc>
          <w:tcPr>
            <w:tcW w:w="841" w:type="dxa"/>
          </w:tcPr>
          <w:p w14:paraId="24A9DE49" w14:textId="77777777" w:rsidR="00AB5DB3" w:rsidRDefault="00000000">
            <w:pPr>
              <w:pStyle w:val="TableParagraph"/>
              <w:spacing w:before="36"/>
              <w:ind w:left="23"/>
              <w:jc w:val="center"/>
              <w:rPr>
                <w:rFonts w:ascii="Arial"/>
                <w:b/>
                <w:sz w:val="18"/>
              </w:rPr>
            </w:pPr>
            <w:r>
              <w:rPr>
                <w:rFonts w:ascii="Arial"/>
                <w:b/>
                <w:spacing w:val="-2"/>
                <w:sz w:val="18"/>
              </w:rPr>
              <w:t>30,10%</w:t>
            </w:r>
          </w:p>
        </w:tc>
      </w:tr>
      <w:tr w:rsidR="00AB5DB3" w14:paraId="76302193" w14:textId="77777777">
        <w:trPr>
          <w:trHeight w:val="285"/>
        </w:trPr>
        <w:tc>
          <w:tcPr>
            <w:tcW w:w="7297" w:type="dxa"/>
          </w:tcPr>
          <w:p w14:paraId="4D5C9DFA"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412" w:type="dxa"/>
          </w:tcPr>
          <w:p w14:paraId="75254D12" w14:textId="77777777" w:rsidR="00AB5DB3" w:rsidRDefault="00000000">
            <w:pPr>
              <w:pStyle w:val="TableParagraph"/>
              <w:spacing w:before="36"/>
              <w:ind w:right="96"/>
              <w:jc w:val="right"/>
              <w:rPr>
                <w:rFonts w:ascii="Arial"/>
                <w:b/>
                <w:sz w:val="18"/>
              </w:rPr>
            </w:pPr>
            <w:r>
              <w:rPr>
                <w:rFonts w:ascii="Arial"/>
                <w:b/>
                <w:spacing w:val="-2"/>
                <w:sz w:val="18"/>
              </w:rPr>
              <w:t>3.800.000,00</w:t>
            </w:r>
          </w:p>
        </w:tc>
        <w:tc>
          <w:tcPr>
            <w:tcW w:w="1324" w:type="dxa"/>
          </w:tcPr>
          <w:p w14:paraId="330A8FCB" w14:textId="77777777" w:rsidR="00AB5DB3" w:rsidRDefault="00000000">
            <w:pPr>
              <w:pStyle w:val="TableParagraph"/>
              <w:spacing w:before="36"/>
              <w:ind w:right="55"/>
              <w:jc w:val="right"/>
              <w:rPr>
                <w:rFonts w:ascii="Arial"/>
                <w:b/>
                <w:sz w:val="18"/>
              </w:rPr>
            </w:pPr>
            <w:r>
              <w:rPr>
                <w:rFonts w:ascii="Arial"/>
                <w:b/>
                <w:spacing w:val="-2"/>
                <w:sz w:val="18"/>
              </w:rPr>
              <w:t>1.143.706,17</w:t>
            </w:r>
          </w:p>
        </w:tc>
        <w:tc>
          <w:tcPr>
            <w:tcW w:w="841" w:type="dxa"/>
          </w:tcPr>
          <w:p w14:paraId="373B3A16" w14:textId="77777777" w:rsidR="00AB5DB3" w:rsidRDefault="00000000">
            <w:pPr>
              <w:pStyle w:val="TableParagraph"/>
              <w:spacing w:before="36"/>
              <w:ind w:left="23"/>
              <w:jc w:val="center"/>
              <w:rPr>
                <w:rFonts w:ascii="Arial"/>
                <w:b/>
                <w:sz w:val="18"/>
              </w:rPr>
            </w:pPr>
            <w:r>
              <w:rPr>
                <w:rFonts w:ascii="Arial"/>
                <w:b/>
                <w:spacing w:val="-2"/>
                <w:sz w:val="18"/>
              </w:rPr>
              <w:t>30,10%</w:t>
            </w:r>
          </w:p>
        </w:tc>
      </w:tr>
      <w:tr w:rsidR="00AB5DB3" w14:paraId="3D6EC243" w14:textId="77777777">
        <w:trPr>
          <w:trHeight w:val="285"/>
        </w:trPr>
        <w:tc>
          <w:tcPr>
            <w:tcW w:w="7297" w:type="dxa"/>
          </w:tcPr>
          <w:p w14:paraId="2F84FE76"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412" w:type="dxa"/>
          </w:tcPr>
          <w:p w14:paraId="1C22CAAA" w14:textId="77777777" w:rsidR="00AB5DB3" w:rsidRDefault="00000000">
            <w:pPr>
              <w:pStyle w:val="TableParagraph"/>
              <w:spacing w:before="36"/>
              <w:ind w:right="96"/>
              <w:jc w:val="right"/>
              <w:rPr>
                <w:rFonts w:ascii="Arial"/>
                <w:b/>
                <w:sz w:val="18"/>
              </w:rPr>
            </w:pPr>
            <w:r>
              <w:rPr>
                <w:rFonts w:ascii="Arial"/>
                <w:b/>
                <w:spacing w:val="-2"/>
                <w:sz w:val="18"/>
              </w:rPr>
              <w:t>800.000,00</w:t>
            </w:r>
          </w:p>
        </w:tc>
        <w:tc>
          <w:tcPr>
            <w:tcW w:w="1324" w:type="dxa"/>
          </w:tcPr>
          <w:p w14:paraId="7DC58E68" w14:textId="77777777" w:rsidR="00AB5DB3" w:rsidRDefault="00000000">
            <w:pPr>
              <w:pStyle w:val="TableParagraph"/>
              <w:spacing w:before="36"/>
              <w:ind w:right="55"/>
              <w:jc w:val="right"/>
              <w:rPr>
                <w:rFonts w:ascii="Arial"/>
                <w:b/>
                <w:sz w:val="18"/>
              </w:rPr>
            </w:pPr>
            <w:r>
              <w:rPr>
                <w:rFonts w:ascii="Arial"/>
                <w:b/>
                <w:spacing w:val="-2"/>
                <w:sz w:val="18"/>
              </w:rPr>
              <w:t>610.565,48</w:t>
            </w:r>
          </w:p>
        </w:tc>
        <w:tc>
          <w:tcPr>
            <w:tcW w:w="841" w:type="dxa"/>
          </w:tcPr>
          <w:p w14:paraId="1EF523E5" w14:textId="77777777" w:rsidR="00AB5DB3" w:rsidRDefault="00000000">
            <w:pPr>
              <w:pStyle w:val="TableParagraph"/>
              <w:spacing w:before="36"/>
              <w:ind w:left="23"/>
              <w:jc w:val="center"/>
              <w:rPr>
                <w:rFonts w:ascii="Arial"/>
                <w:b/>
                <w:sz w:val="18"/>
              </w:rPr>
            </w:pPr>
            <w:r>
              <w:rPr>
                <w:rFonts w:ascii="Arial"/>
                <w:b/>
                <w:spacing w:val="-2"/>
                <w:sz w:val="18"/>
              </w:rPr>
              <w:t>76,32%</w:t>
            </w:r>
          </w:p>
        </w:tc>
      </w:tr>
      <w:tr w:rsidR="00AB5DB3" w14:paraId="6B124614" w14:textId="77777777">
        <w:trPr>
          <w:trHeight w:val="242"/>
        </w:trPr>
        <w:tc>
          <w:tcPr>
            <w:tcW w:w="7297" w:type="dxa"/>
          </w:tcPr>
          <w:p w14:paraId="5D1F5569" w14:textId="77777777" w:rsidR="00AB5DB3" w:rsidRDefault="00000000">
            <w:pPr>
              <w:pStyle w:val="TableParagraph"/>
              <w:spacing w:before="36" w:line="187" w:lineRule="exact"/>
              <w:ind w:left="510"/>
              <w:rPr>
                <w:rFonts w:ascii="Arial"/>
                <w:b/>
                <w:sz w:val="18"/>
              </w:rPr>
            </w:pPr>
            <w:r>
              <w:rPr>
                <w:rFonts w:ascii="Arial"/>
                <w:b/>
                <w:sz w:val="18"/>
              </w:rPr>
              <w:t>Izvor:</w:t>
            </w:r>
            <w:r>
              <w:rPr>
                <w:rFonts w:ascii="Arial"/>
                <w:b/>
                <w:spacing w:val="-1"/>
                <w:sz w:val="18"/>
              </w:rPr>
              <w:t xml:space="preserve"> </w:t>
            </w:r>
            <w:r>
              <w:rPr>
                <w:rFonts w:ascii="Arial"/>
                <w:b/>
                <w:sz w:val="18"/>
              </w:rPr>
              <w:t>71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ili</w:t>
            </w:r>
            <w:r>
              <w:rPr>
                <w:rFonts w:ascii="Arial"/>
                <w:b/>
                <w:spacing w:val="-1"/>
                <w:sz w:val="18"/>
              </w:rPr>
              <w:t xml:space="preserve"> </w:t>
            </w:r>
            <w:r>
              <w:rPr>
                <w:rFonts w:ascii="Arial"/>
                <w:b/>
                <w:sz w:val="18"/>
              </w:rPr>
              <w:t>zamjene</w:t>
            </w:r>
            <w:r>
              <w:rPr>
                <w:rFonts w:ascii="Arial"/>
                <w:b/>
                <w:spacing w:val="-1"/>
                <w:sz w:val="18"/>
              </w:rPr>
              <w:t xml:space="preserve"> </w:t>
            </w:r>
            <w:r>
              <w:rPr>
                <w:rFonts w:ascii="Arial"/>
                <w:b/>
                <w:sz w:val="18"/>
              </w:rPr>
              <w:t>nefinancijske</w:t>
            </w:r>
            <w:r>
              <w:rPr>
                <w:rFonts w:ascii="Arial"/>
                <w:b/>
                <w:spacing w:val="-1"/>
                <w:sz w:val="18"/>
              </w:rPr>
              <w:t xml:space="preserve"> </w:t>
            </w:r>
            <w:r>
              <w:rPr>
                <w:rFonts w:ascii="Arial"/>
                <w:b/>
                <w:sz w:val="18"/>
              </w:rPr>
              <w:t>imovine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naknade</w:t>
            </w:r>
            <w:r>
              <w:rPr>
                <w:rFonts w:ascii="Arial"/>
                <w:b/>
                <w:spacing w:val="-1"/>
                <w:sz w:val="18"/>
              </w:rPr>
              <w:t xml:space="preserve"> </w:t>
            </w:r>
            <w:r>
              <w:rPr>
                <w:rFonts w:ascii="Arial"/>
                <w:b/>
                <w:spacing w:val="-10"/>
                <w:sz w:val="18"/>
              </w:rPr>
              <w:t>s</w:t>
            </w:r>
          </w:p>
        </w:tc>
        <w:tc>
          <w:tcPr>
            <w:tcW w:w="1412" w:type="dxa"/>
          </w:tcPr>
          <w:p w14:paraId="161C8B84" w14:textId="77777777" w:rsidR="00AB5DB3" w:rsidRDefault="00000000">
            <w:pPr>
              <w:pStyle w:val="TableParagraph"/>
              <w:spacing w:before="36" w:line="187" w:lineRule="exact"/>
              <w:ind w:right="96"/>
              <w:jc w:val="right"/>
              <w:rPr>
                <w:rFonts w:ascii="Arial"/>
                <w:b/>
                <w:sz w:val="18"/>
              </w:rPr>
            </w:pPr>
            <w:r>
              <w:rPr>
                <w:rFonts w:ascii="Arial"/>
                <w:b/>
                <w:spacing w:val="-2"/>
                <w:sz w:val="18"/>
              </w:rPr>
              <w:t>1.100.000,00</w:t>
            </w:r>
          </w:p>
        </w:tc>
        <w:tc>
          <w:tcPr>
            <w:tcW w:w="1324" w:type="dxa"/>
          </w:tcPr>
          <w:p w14:paraId="60210FC8" w14:textId="77777777" w:rsidR="00AB5DB3" w:rsidRDefault="00000000">
            <w:pPr>
              <w:pStyle w:val="TableParagraph"/>
              <w:spacing w:before="36" w:line="187" w:lineRule="exact"/>
              <w:ind w:right="55"/>
              <w:jc w:val="right"/>
              <w:rPr>
                <w:rFonts w:ascii="Arial"/>
                <w:b/>
                <w:sz w:val="18"/>
              </w:rPr>
            </w:pPr>
            <w:r>
              <w:rPr>
                <w:rFonts w:ascii="Arial"/>
                <w:b/>
                <w:spacing w:val="-2"/>
                <w:sz w:val="18"/>
              </w:rPr>
              <w:t>2.530,00</w:t>
            </w:r>
          </w:p>
        </w:tc>
        <w:tc>
          <w:tcPr>
            <w:tcW w:w="841" w:type="dxa"/>
          </w:tcPr>
          <w:p w14:paraId="6F675AC6" w14:textId="77777777" w:rsidR="00AB5DB3" w:rsidRDefault="00000000">
            <w:pPr>
              <w:pStyle w:val="TableParagraph"/>
              <w:spacing w:before="36" w:line="187" w:lineRule="exact"/>
              <w:ind w:left="123"/>
              <w:jc w:val="center"/>
              <w:rPr>
                <w:rFonts w:ascii="Arial"/>
                <w:b/>
                <w:sz w:val="18"/>
              </w:rPr>
            </w:pPr>
            <w:r>
              <w:rPr>
                <w:rFonts w:ascii="Arial"/>
                <w:b/>
                <w:spacing w:val="-2"/>
                <w:sz w:val="18"/>
              </w:rPr>
              <w:t>0,23%</w:t>
            </w:r>
          </w:p>
        </w:tc>
      </w:tr>
      <w:tr w:rsidR="00AB5DB3" w14:paraId="4F2C452B" w14:textId="77777777">
        <w:trPr>
          <w:trHeight w:val="450"/>
        </w:trPr>
        <w:tc>
          <w:tcPr>
            <w:tcW w:w="7297" w:type="dxa"/>
          </w:tcPr>
          <w:p w14:paraId="371759B0" w14:textId="77777777" w:rsidR="00AB5DB3" w:rsidRDefault="00000000">
            <w:pPr>
              <w:pStyle w:val="TableParagraph"/>
              <w:spacing w:line="199" w:lineRule="exact"/>
              <w:ind w:left="510"/>
              <w:rPr>
                <w:rFonts w:ascii="Arial"/>
                <w:b/>
                <w:sz w:val="18"/>
              </w:rPr>
            </w:pPr>
            <w:r>
              <w:rPr>
                <w:rFonts w:ascii="Arial"/>
                <w:b/>
                <w:sz w:val="18"/>
              </w:rPr>
              <w:t>naslova</w:t>
            </w:r>
            <w:r>
              <w:rPr>
                <w:rFonts w:ascii="Arial"/>
                <w:b/>
                <w:spacing w:val="-1"/>
                <w:sz w:val="18"/>
              </w:rPr>
              <w:t xml:space="preserve"> </w:t>
            </w:r>
            <w:r>
              <w:rPr>
                <w:rFonts w:ascii="Arial"/>
                <w:b/>
                <w:spacing w:val="-2"/>
                <w:sz w:val="18"/>
              </w:rPr>
              <w:t>osiguranja</w:t>
            </w:r>
          </w:p>
          <w:p w14:paraId="15D8887C" w14:textId="77777777" w:rsidR="00AB5DB3" w:rsidRDefault="00000000">
            <w:pPr>
              <w:pStyle w:val="TableParagraph"/>
              <w:spacing w:line="228" w:lineRule="exact"/>
              <w:ind w:left="285"/>
              <w:rPr>
                <w:rFonts w:ascii="Arial"/>
                <w:b/>
                <w:sz w:val="20"/>
              </w:rPr>
            </w:pPr>
            <w:r>
              <w:rPr>
                <w:rFonts w:ascii="Arial"/>
                <w:b/>
                <w:color w:val="00009F"/>
                <w:sz w:val="20"/>
              </w:rPr>
              <w:t>1033</w:t>
            </w:r>
            <w:r>
              <w:rPr>
                <w:rFonts w:ascii="Arial"/>
                <w:b/>
                <w:color w:val="00009F"/>
                <w:spacing w:val="-1"/>
                <w:sz w:val="20"/>
              </w:rPr>
              <w:t xml:space="preserve"> </w:t>
            </w:r>
            <w:r>
              <w:rPr>
                <w:rFonts w:ascii="Arial"/>
                <w:b/>
                <w:color w:val="00009F"/>
                <w:sz w:val="20"/>
              </w:rPr>
              <w:t>GEODETSKE</w:t>
            </w:r>
            <w:r>
              <w:rPr>
                <w:rFonts w:ascii="Arial"/>
                <w:b/>
                <w:color w:val="00009F"/>
                <w:spacing w:val="-1"/>
                <w:sz w:val="20"/>
              </w:rPr>
              <w:t xml:space="preserve"> </w:t>
            </w:r>
            <w:r>
              <w:rPr>
                <w:rFonts w:ascii="Arial"/>
                <w:b/>
                <w:color w:val="00009F"/>
                <w:spacing w:val="-2"/>
                <w:sz w:val="20"/>
              </w:rPr>
              <w:t>PODLOGE</w:t>
            </w:r>
          </w:p>
        </w:tc>
        <w:tc>
          <w:tcPr>
            <w:tcW w:w="1412" w:type="dxa"/>
          </w:tcPr>
          <w:p w14:paraId="2EF8C4D4" w14:textId="77777777" w:rsidR="00AB5DB3" w:rsidRDefault="00000000">
            <w:pPr>
              <w:pStyle w:val="TableParagraph"/>
              <w:spacing w:before="197"/>
              <w:ind w:right="96"/>
              <w:jc w:val="right"/>
              <w:rPr>
                <w:rFonts w:ascii="Arial"/>
                <w:b/>
                <w:sz w:val="20"/>
              </w:rPr>
            </w:pPr>
            <w:r>
              <w:rPr>
                <w:rFonts w:ascii="Arial"/>
                <w:b/>
                <w:color w:val="00009F"/>
                <w:spacing w:val="-2"/>
                <w:sz w:val="20"/>
              </w:rPr>
              <w:t>100.000,00</w:t>
            </w:r>
          </w:p>
        </w:tc>
        <w:tc>
          <w:tcPr>
            <w:tcW w:w="1324" w:type="dxa"/>
          </w:tcPr>
          <w:p w14:paraId="18A3D34F" w14:textId="77777777" w:rsidR="00AB5DB3" w:rsidRDefault="00000000">
            <w:pPr>
              <w:pStyle w:val="TableParagraph"/>
              <w:spacing w:before="197"/>
              <w:ind w:right="55"/>
              <w:jc w:val="right"/>
              <w:rPr>
                <w:rFonts w:ascii="Arial"/>
                <w:b/>
                <w:sz w:val="20"/>
              </w:rPr>
            </w:pPr>
            <w:r>
              <w:rPr>
                <w:rFonts w:ascii="Arial"/>
                <w:b/>
                <w:color w:val="00009F"/>
                <w:spacing w:val="-2"/>
                <w:sz w:val="20"/>
              </w:rPr>
              <w:t>5.575,00</w:t>
            </w:r>
          </w:p>
        </w:tc>
        <w:tc>
          <w:tcPr>
            <w:tcW w:w="841" w:type="dxa"/>
          </w:tcPr>
          <w:p w14:paraId="5FEE2C74" w14:textId="77777777" w:rsidR="00AB5DB3" w:rsidRDefault="00000000">
            <w:pPr>
              <w:pStyle w:val="TableParagraph"/>
              <w:spacing w:before="197"/>
              <w:ind w:left="123" w:right="57"/>
              <w:jc w:val="center"/>
              <w:rPr>
                <w:rFonts w:ascii="Arial"/>
                <w:b/>
                <w:sz w:val="20"/>
              </w:rPr>
            </w:pPr>
            <w:r>
              <w:rPr>
                <w:rFonts w:ascii="Arial"/>
                <w:b/>
                <w:color w:val="00009F"/>
                <w:spacing w:val="-2"/>
                <w:sz w:val="20"/>
              </w:rPr>
              <w:t>5,58%</w:t>
            </w:r>
          </w:p>
        </w:tc>
      </w:tr>
      <w:tr w:rsidR="00AB5DB3" w14:paraId="1E9685CD" w14:textId="77777777">
        <w:trPr>
          <w:trHeight w:val="266"/>
        </w:trPr>
        <w:tc>
          <w:tcPr>
            <w:tcW w:w="7297" w:type="dxa"/>
          </w:tcPr>
          <w:p w14:paraId="70665317" w14:textId="77777777" w:rsidR="00AB5DB3" w:rsidRDefault="00000000">
            <w:pPr>
              <w:pStyle w:val="TableParagraph"/>
              <w:spacing w:before="17"/>
              <w:ind w:left="330"/>
              <w:rPr>
                <w:rFonts w:ascii="Arial"/>
                <w:b/>
                <w:sz w:val="18"/>
              </w:rPr>
            </w:pPr>
            <w:r>
              <w:rPr>
                <w:rFonts w:ascii="Arial"/>
                <w:b/>
                <w:color w:val="00009F"/>
                <w:sz w:val="18"/>
              </w:rPr>
              <w:t>K103301</w:t>
            </w:r>
            <w:r>
              <w:rPr>
                <w:rFonts w:ascii="Arial"/>
                <w:b/>
                <w:color w:val="00009F"/>
                <w:spacing w:val="-1"/>
                <w:sz w:val="18"/>
              </w:rPr>
              <w:t xml:space="preserve"> </w:t>
            </w:r>
            <w:r>
              <w:rPr>
                <w:rFonts w:ascii="Arial"/>
                <w:b/>
                <w:color w:val="00009F"/>
                <w:sz w:val="18"/>
              </w:rPr>
              <w:t>Geodetske</w:t>
            </w:r>
            <w:r>
              <w:rPr>
                <w:rFonts w:ascii="Arial"/>
                <w:b/>
                <w:color w:val="00009F"/>
                <w:spacing w:val="-1"/>
                <w:sz w:val="18"/>
              </w:rPr>
              <w:t xml:space="preserve"> </w:t>
            </w:r>
            <w:r>
              <w:rPr>
                <w:rFonts w:ascii="Arial"/>
                <w:b/>
                <w:color w:val="00009F"/>
                <w:sz w:val="18"/>
              </w:rPr>
              <w:t>podloge</w:t>
            </w:r>
            <w:r>
              <w:rPr>
                <w:rFonts w:ascii="Arial"/>
                <w:b/>
                <w:color w:val="00009F"/>
                <w:spacing w:val="-1"/>
                <w:sz w:val="18"/>
              </w:rPr>
              <w:t xml:space="preserve"> </w:t>
            </w:r>
            <w:r>
              <w:rPr>
                <w:rFonts w:ascii="Arial"/>
                <w:b/>
                <w:color w:val="00009F"/>
                <w:sz w:val="18"/>
              </w:rPr>
              <w:t>-</w:t>
            </w:r>
            <w:r>
              <w:rPr>
                <w:rFonts w:ascii="Arial"/>
                <w:b/>
                <w:color w:val="00009F"/>
                <w:spacing w:val="-1"/>
                <w:sz w:val="18"/>
              </w:rPr>
              <w:t xml:space="preserve"> </w:t>
            </w:r>
            <w:r>
              <w:rPr>
                <w:rFonts w:ascii="Arial"/>
                <w:b/>
                <w:color w:val="00009F"/>
                <w:sz w:val="18"/>
              </w:rPr>
              <w:t>geodetske</w:t>
            </w:r>
            <w:r>
              <w:rPr>
                <w:rFonts w:ascii="Arial"/>
                <w:b/>
                <w:color w:val="00009F"/>
                <w:spacing w:val="-1"/>
                <w:sz w:val="18"/>
              </w:rPr>
              <w:t xml:space="preserve"> </w:t>
            </w:r>
            <w:r>
              <w:rPr>
                <w:rFonts w:ascii="Arial"/>
                <w:b/>
                <w:color w:val="00009F"/>
                <w:spacing w:val="-2"/>
                <w:sz w:val="18"/>
              </w:rPr>
              <w:t>snimke</w:t>
            </w:r>
          </w:p>
        </w:tc>
        <w:tc>
          <w:tcPr>
            <w:tcW w:w="1412" w:type="dxa"/>
          </w:tcPr>
          <w:p w14:paraId="208E9CB5" w14:textId="77777777" w:rsidR="00AB5DB3" w:rsidRDefault="00000000">
            <w:pPr>
              <w:pStyle w:val="TableParagraph"/>
              <w:spacing w:before="17"/>
              <w:ind w:right="96"/>
              <w:jc w:val="right"/>
              <w:rPr>
                <w:rFonts w:ascii="Arial"/>
                <w:b/>
                <w:sz w:val="18"/>
              </w:rPr>
            </w:pPr>
            <w:r>
              <w:rPr>
                <w:rFonts w:ascii="Arial"/>
                <w:b/>
                <w:color w:val="00009F"/>
                <w:spacing w:val="-2"/>
                <w:sz w:val="18"/>
              </w:rPr>
              <w:t>100.000,00</w:t>
            </w:r>
          </w:p>
        </w:tc>
        <w:tc>
          <w:tcPr>
            <w:tcW w:w="1324" w:type="dxa"/>
          </w:tcPr>
          <w:p w14:paraId="1A1E8F44" w14:textId="77777777" w:rsidR="00AB5DB3" w:rsidRDefault="00000000">
            <w:pPr>
              <w:pStyle w:val="TableParagraph"/>
              <w:spacing w:before="17"/>
              <w:ind w:right="55"/>
              <w:jc w:val="right"/>
              <w:rPr>
                <w:rFonts w:ascii="Arial"/>
                <w:b/>
                <w:sz w:val="18"/>
              </w:rPr>
            </w:pPr>
            <w:r>
              <w:rPr>
                <w:rFonts w:ascii="Arial"/>
                <w:b/>
                <w:color w:val="00009F"/>
                <w:spacing w:val="-2"/>
                <w:sz w:val="18"/>
              </w:rPr>
              <w:t>5.575,00</w:t>
            </w:r>
          </w:p>
        </w:tc>
        <w:tc>
          <w:tcPr>
            <w:tcW w:w="841" w:type="dxa"/>
          </w:tcPr>
          <w:p w14:paraId="216AF06F" w14:textId="77777777" w:rsidR="00AB5DB3" w:rsidRDefault="00000000">
            <w:pPr>
              <w:pStyle w:val="TableParagraph"/>
              <w:spacing w:before="17"/>
              <w:ind w:left="123"/>
              <w:jc w:val="center"/>
              <w:rPr>
                <w:rFonts w:ascii="Arial"/>
                <w:b/>
                <w:sz w:val="18"/>
              </w:rPr>
            </w:pPr>
            <w:r>
              <w:rPr>
                <w:rFonts w:ascii="Arial"/>
                <w:b/>
                <w:color w:val="00009F"/>
                <w:spacing w:val="-2"/>
                <w:sz w:val="18"/>
              </w:rPr>
              <w:t>5,58%</w:t>
            </w:r>
          </w:p>
        </w:tc>
      </w:tr>
      <w:tr w:rsidR="00AB5DB3" w14:paraId="374E5FDE" w14:textId="77777777">
        <w:trPr>
          <w:trHeight w:val="285"/>
        </w:trPr>
        <w:tc>
          <w:tcPr>
            <w:tcW w:w="7297" w:type="dxa"/>
          </w:tcPr>
          <w:p w14:paraId="0F97DB26"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12" w:type="dxa"/>
          </w:tcPr>
          <w:p w14:paraId="4FBEF3D5" w14:textId="77777777" w:rsidR="00AB5DB3" w:rsidRDefault="00000000">
            <w:pPr>
              <w:pStyle w:val="TableParagraph"/>
              <w:spacing w:before="36"/>
              <w:ind w:right="96"/>
              <w:jc w:val="right"/>
              <w:rPr>
                <w:rFonts w:ascii="Arial"/>
                <w:b/>
                <w:sz w:val="18"/>
              </w:rPr>
            </w:pPr>
            <w:r>
              <w:rPr>
                <w:rFonts w:ascii="Arial"/>
                <w:b/>
                <w:spacing w:val="-2"/>
                <w:sz w:val="18"/>
              </w:rPr>
              <w:t>99.000,00</w:t>
            </w:r>
          </w:p>
        </w:tc>
        <w:tc>
          <w:tcPr>
            <w:tcW w:w="1324" w:type="dxa"/>
          </w:tcPr>
          <w:p w14:paraId="6B9D009A" w14:textId="77777777" w:rsidR="00AB5DB3" w:rsidRDefault="00000000">
            <w:pPr>
              <w:pStyle w:val="TableParagraph"/>
              <w:spacing w:before="36"/>
              <w:ind w:right="55"/>
              <w:jc w:val="right"/>
              <w:rPr>
                <w:rFonts w:ascii="Arial"/>
                <w:b/>
                <w:sz w:val="18"/>
              </w:rPr>
            </w:pPr>
            <w:r>
              <w:rPr>
                <w:rFonts w:ascii="Arial"/>
                <w:b/>
                <w:spacing w:val="-2"/>
                <w:sz w:val="18"/>
              </w:rPr>
              <w:t>5.575,00</w:t>
            </w:r>
          </w:p>
        </w:tc>
        <w:tc>
          <w:tcPr>
            <w:tcW w:w="841" w:type="dxa"/>
          </w:tcPr>
          <w:p w14:paraId="012D0611" w14:textId="77777777" w:rsidR="00AB5DB3" w:rsidRDefault="00000000">
            <w:pPr>
              <w:pStyle w:val="TableParagraph"/>
              <w:spacing w:before="36"/>
              <w:ind w:left="123"/>
              <w:jc w:val="center"/>
              <w:rPr>
                <w:rFonts w:ascii="Arial"/>
                <w:b/>
                <w:sz w:val="18"/>
              </w:rPr>
            </w:pPr>
            <w:r>
              <w:rPr>
                <w:rFonts w:ascii="Arial"/>
                <w:b/>
                <w:spacing w:val="-2"/>
                <w:sz w:val="18"/>
              </w:rPr>
              <w:t>5,63%</w:t>
            </w:r>
          </w:p>
        </w:tc>
      </w:tr>
      <w:tr w:rsidR="00AB5DB3" w14:paraId="071ED4B9" w14:textId="77777777">
        <w:trPr>
          <w:trHeight w:val="285"/>
        </w:trPr>
        <w:tc>
          <w:tcPr>
            <w:tcW w:w="7297" w:type="dxa"/>
          </w:tcPr>
          <w:p w14:paraId="54C08923"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12" w:type="dxa"/>
          </w:tcPr>
          <w:p w14:paraId="7959DF93" w14:textId="77777777" w:rsidR="00AB5DB3" w:rsidRDefault="00000000">
            <w:pPr>
              <w:pStyle w:val="TableParagraph"/>
              <w:spacing w:before="36"/>
              <w:ind w:right="96"/>
              <w:jc w:val="right"/>
              <w:rPr>
                <w:rFonts w:ascii="Arial"/>
                <w:b/>
                <w:sz w:val="18"/>
              </w:rPr>
            </w:pPr>
            <w:r>
              <w:rPr>
                <w:rFonts w:ascii="Arial"/>
                <w:b/>
                <w:spacing w:val="-2"/>
                <w:sz w:val="18"/>
              </w:rPr>
              <w:t>49.000,00</w:t>
            </w:r>
          </w:p>
        </w:tc>
        <w:tc>
          <w:tcPr>
            <w:tcW w:w="1324" w:type="dxa"/>
          </w:tcPr>
          <w:p w14:paraId="07E2FEC5" w14:textId="77777777" w:rsidR="00AB5DB3" w:rsidRDefault="00000000">
            <w:pPr>
              <w:pStyle w:val="TableParagraph"/>
              <w:spacing w:before="36"/>
              <w:ind w:right="55"/>
              <w:jc w:val="right"/>
              <w:rPr>
                <w:rFonts w:ascii="Arial"/>
                <w:b/>
                <w:sz w:val="18"/>
              </w:rPr>
            </w:pPr>
            <w:r>
              <w:rPr>
                <w:rFonts w:ascii="Arial"/>
                <w:b/>
                <w:spacing w:val="-2"/>
                <w:sz w:val="18"/>
              </w:rPr>
              <w:t>5.575,00</w:t>
            </w:r>
          </w:p>
        </w:tc>
        <w:tc>
          <w:tcPr>
            <w:tcW w:w="841" w:type="dxa"/>
          </w:tcPr>
          <w:p w14:paraId="2A54827E" w14:textId="77777777" w:rsidR="00AB5DB3" w:rsidRDefault="00000000">
            <w:pPr>
              <w:pStyle w:val="TableParagraph"/>
              <w:spacing w:before="36"/>
              <w:ind w:left="23"/>
              <w:jc w:val="center"/>
              <w:rPr>
                <w:rFonts w:ascii="Arial"/>
                <w:b/>
                <w:sz w:val="18"/>
              </w:rPr>
            </w:pPr>
            <w:r>
              <w:rPr>
                <w:rFonts w:ascii="Arial"/>
                <w:b/>
                <w:spacing w:val="-2"/>
                <w:sz w:val="18"/>
              </w:rPr>
              <w:t>11,38%</w:t>
            </w:r>
          </w:p>
        </w:tc>
      </w:tr>
      <w:tr w:rsidR="00AB5DB3" w14:paraId="57C0C74B" w14:textId="77777777">
        <w:trPr>
          <w:trHeight w:val="285"/>
        </w:trPr>
        <w:tc>
          <w:tcPr>
            <w:tcW w:w="7297" w:type="dxa"/>
          </w:tcPr>
          <w:p w14:paraId="44D3727B"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12" w:type="dxa"/>
          </w:tcPr>
          <w:p w14:paraId="7EDBB824" w14:textId="77777777" w:rsidR="00AB5DB3" w:rsidRDefault="00AB5DB3">
            <w:pPr>
              <w:pStyle w:val="TableParagraph"/>
              <w:rPr>
                <w:sz w:val="18"/>
              </w:rPr>
            </w:pPr>
          </w:p>
        </w:tc>
        <w:tc>
          <w:tcPr>
            <w:tcW w:w="1324" w:type="dxa"/>
          </w:tcPr>
          <w:p w14:paraId="4E3426A7" w14:textId="77777777" w:rsidR="00AB5DB3" w:rsidRDefault="00000000">
            <w:pPr>
              <w:pStyle w:val="TableParagraph"/>
              <w:spacing w:before="36"/>
              <w:ind w:right="55"/>
              <w:jc w:val="right"/>
              <w:rPr>
                <w:rFonts w:ascii="Arial"/>
                <w:i/>
                <w:sz w:val="18"/>
              </w:rPr>
            </w:pPr>
            <w:r>
              <w:rPr>
                <w:rFonts w:ascii="Arial"/>
                <w:i/>
                <w:spacing w:val="-2"/>
                <w:sz w:val="18"/>
              </w:rPr>
              <w:t>5.575,00</w:t>
            </w:r>
          </w:p>
        </w:tc>
        <w:tc>
          <w:tcPr>
            <w:tcW w:w="841" w:type="dxa"/>
          </w:tcPr>
          <w:p w14:paraId="41BBABF6" w14:textId="77777777" w:rsidR="00AB5DB3" w:rsidRDefault="00AB5DB3">
            <w:pPr>
              <w:pStyle w:val="TableParagraph"/>
              <w:rPr>
                <w:sz w:val="18"/>
              </w:rPr>
            </w:pPr>
          </w:p>
        </w:tc>
      </w:tr>
      <w:tr w:rsidR="00AB5DB3" w14:paraId="7DB92DB0" w14:textId="77777777">
        <w:trPr>
          <w:trHeight w:val="285"/>
        </w:trPr>
        <w:tc>
          <w:tcPr>
            <w:tcW w:w="7297" w:type="dxa"/>
          </w:tcPr>
          <w:p w14:paraId="19AA7AAA"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12" w:type="dxa"/>
          </w:tcPr>
          <w:p w14:paraId="3C308D3F" w14:textId="77777777" w:rsidR="00AB5DB3" w:rsidRDefault="00000000">
            <w:pPr>
              <w:pStyle w:val="TableParagraph"/>
              <w:spacing w:before="36"/>
              <w:ind w:right="96"/>
              <w:jc w:val="right"/>
              <w:rPr>
                <w:rFonts w:ascii="Arial"/>
                <w:b/>
                <w:sz w:val="18"/>
              </w:rPr>
            </w:pPr>
            <w:r>
              <w:rPr>
                <w:rFonts w:ascii="Arial"/>
                <w:b/>
                <w:spacing w:val="-2"/>
                <w:sz w:val="18"/>
              </w:rPr>
              <w:t>50.000,00</w:t>
            </w:r>
          </w:p>
        </w:tc>
        <w:tc>
          <w:tcPr>
            <w:tcW w:w="1324" w:type="dxa"/>
          </w:tcPr>
          <w:p w14:paraId="2DA77A49" w14:textId="77777777" w:rsidR="00AB5DB3" w:rsidRDefault="00AB5DB3">
            <w:pPr>
              <w:pStyle w:val="TableParagraph"/>
              <w:rPr>
                <w:sz w:val="18"/>
              </w:rPr>
            </w:pPr>
          </w:p>
        </w:tc>
        <w:tc>
          <w:tcPr>
            <w:tcW w:w="841" w:type="dxa"/>
          </w:tcPr>
          <w:p w14:paraId="0D0B188A" w14:textId="77777777" w:rsidR="00AB5DB3" w:rsidRDefault="00AB5DB3">
            <w:pPr>
              <w:pStyle w:val="TableParagraph"/>
              <w:rPr>
                <w:sz w:val="18"/>
              </w:rPr>
            </w:pPr>
          </w:p>
        </w:tc>
      </w:tr>
      <w:tr w:rsidR="00AB5DB3" w14:paraId="0635E5C3" w14:textId="77777777">
        <w:trPr>
          <w:trHeight w:val="285"/>
        </w:trPr>
        <w:tc>
          <w:tcPr>
            <w:tcW w:w="7297" w:type="dxa"/>
          </w:tcPr>
          <w:p w14:paraId="441AA4AF"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412" w:type="dxa"/>
          </w:tcPr>
          <w:p w14:paraId="4D2CAF35" w14:textId="77777777" w:rsidR="00AB5DB3" w:rsidRDefault="00000000">
            <w:pPr>
              <w:pStyle w:val="TableParagraph"/>
              <w:spacing w:before="36"/>
              <w:ind w:right="96"/>
              <w:jc w:val="right"/>
              <w:rPr>
                <w:rFonts w:ascii="Arial"/>
                <w:b/>
                <w:sz w:val="18"/>
              </w:rPr>
            </w:pPr>
            <w:r>
              <w:rPr>
                <w:rFonts w:ascii="Arial"/>
                <w:b/>
                <w:spacing w:val="-2"/>
                <w:sz w:val="18"/>
              </w:rPr>
              <w:t>1.000,00</w:t>
            </w:r>
          </w:p>
        </w:tc>
        <w:tc>
          <w:tcPr>
            <w:tcW w:w="1324" w:type="dxa"/>
          </w:tcPr>
          <w:p w14:paraId="464A51BB" w14:textId="77777777" w:rsidR="00AB5DB3" w:rsidRDefault="00AB5DB3">
            <w:pPr>
              <w:pStyle w:val="TableParagraph"/>
              <w:rPr>
                <w:sz w:val="18"/>
              </w:rPr>
            </w:pPr>
          </w:p>
        </w:tc>
        <w:tc>
          <w:tcPr>
            <w:tcW w:w="841" w:type="dxa"/>
          </w:tcPr>
          <w:p w14:paraId="2C2E45BB" w14:textId="77777777" w:rsidR="00AB5DB3" w:rsidRDefault="00AB5DB3">
            <w:pPr>
              <w:pStyle w:val="TableParagraph"/>
              <w:rPr>
                <w:sz w:val="18"/>
              </w:rPr>
            </w:pPr>
          </w:p>
        </w:tc>
      </w:tr>
      <w:tr w:rsidR="00AB5DB3" w14:paraId="13F8D911" w14:textId="77777777">
        <w:trPr>
          <w:trHeight w:val="284"/>
        </w:trPr>
        <w:tc>
          <w:tcPr>
            <w:tcW w:w="7297" w:type="dxa"/>
          </w:tcPr>
          <w:p w14:paraId="5CBC209C"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12" w:type="dxa"/>
          </w:tcPr>
          <w:p w14:paraId="383BF868" w14:textId="77777777" w:rsidR="00AB5DB3" w:rsidRDefault="00000000">
            <w:pPr>
              <w:pStyle w:val="TableParagraph"/>
              <w:spacing w:before="36"/>
              <w:ind w:right="96"/>
              <w:jc w:val="right"/>
              <w:rPr>
                <w:rFonts w:ascii="Arial"/>
                <w:b/>
                <w:sz w:val="18"/>
              </w:rPr>
            </w:pPr>
            <w:r>
              <w:rPr>
                <w:rFonts w:ascii="Arial"/>
                <w:b/>
                <w:spacing w:val="-2"/>
                <w:sz w:val="18"/>
              </w:rPr>
              <w:t>1.000,00</w:t>
            </w:r>
          </w:p>
        </w:tc>
        <w:tc>
          <w:tcPr>
            <w:tcW w:w="1324" w:type="dxa"/>
          </w:tcPr>
          <w:p w14:paraId="6FB591A8" w14:textId="77777777" w:rsidR="00AB5DB3" w:rsidRDefault="00AB5DB3">
            <w:pPr>
              <w:pStyle w:val="TableParagraph"/>
              <w:rPr>
                <w:sz w:val="18"/>
              </w:rPr>
            </w:pPr>
          </w:p>
        </w:tc>
        <w:tc>
          <w:tcPr>
            <w:tcW w:w="841" w:type="dxa"/>
          </w:tcPr>
          <w:p w14:paraId="23A1DF1B" w14:textId="77777777" w:rsidR="00AB5DB3" w:rsidRDefault="00AB5DB3">
            <w:pPr>
              <w:pStyle w:val="TableParagraph"/>
              <w:rPr>
                <w:sz w:val="18"/>
              </w:rPr>
            </w:pPr>
          </w:p>
        </w:tc>
      </w:tr>
      <w:tr w:rsidR="00AB5DB3" w14:paraId="1962EDA6" w14:textId="77777777">
        <w:trPr>
          <w:trHeight w:val="492"/>
        </w:trPr>
        <w:tc>
          <w:tcPr>
            <w:tcW w:w="7297" w:type="dxa"/>
          </w:tcPr>
          <w:p w14:paraId="4CAC14E0" w14:textId="77777777" w:rsidR="00AB5DB3" w:rsidRDefault="00000000">
            <w:pPr>
              <w:pStyle w:val="TableParagraph"/>
              <w:spacing w:before="24" w:line="224" w:lineRule="exact"/>
              <w:ind w:left="285" w:right="139"/>
              <w:rPr>
                <w:rFonts w:ascii="Arial" w:hAnsi="Arial"/>
                <w:b/>
                <w:sz w:val="20"/>
              </w:rPr>
            </w:pPr>
            <w:r>
              <w:rPr>
                <w:rFonts w:ascii="Arial" w:hAnsi="Arial"/>
                <w:b/>
                <w:color w:val="00009F"/>
                <w:sz w:val="20"/>
              </w:rPr>
              <w:t>1044</w:t>
            </w:r>
            <w:r>
              <w:rPr>
                <w:rFonts w:ascii="Arial" w:hAnsi="Arial"/>
                <w:b/>
                <w:color w:val="00009F"/>
                <w:spacing w:val="-7"/>
                <w:sz w:val="20"/>
              </w:rPr>
              <w:t xml:space="preserve"> </w:t>
            </w:r>
            <w:r>
              <w:rPr>
                <w:rFonts w:ascii="Arial" w:hAnsi="Arial"/>
                <w:b/>
                <w:color w:val="00009F"/>
                <w:sz w:val="20"/>
              </w:rPr>
              <w:t>TEKUĆE</w:t>
            </w:r>
            <w:r>
              <w:rPr>
                <w:rFonts w:ascii="Arial" w:hAnsi="Arial"/>
                <w:b/>
                <w:color w:val="00009F"/>
                <w:spacing w:val="-7"/>
                <w:sz w:val="20"/>
              </w:rPr>
              <w:t xml:space="preserve"> </w:t>
            </w:r>
            <w:r>
              <w:rPr>
                <w:rFonts w:ascii="Arial" w:hAnsi="Arial"/>
                <w:b/>
                <w:color w:val="00009F"/>
                <w:sz w:val="20"/>
              </w:rPr>
              <w:t>I</w:t>
            </w:r>
            <w:r>
              <w:rPr>
                <w:rFonts w:ascii="Arial" w:hAnsi="Arial"/>
                <w:b/>
                <w:color w:val="00009F"/>
                <w:spacing w:val="-7"/>
                <w:sz w:val="20"/>
              </w:rPr>
              <w:t xml:space="preserve"> </w:t>
            </w:r>
            <w:r>
              <w:rPr>
                <w:rFonts w:ascii="Arial" w:hAnsi="Arial"/>
                <w:b/>
                <w:color w:val="00009F"/>
                <w:sz w:val="20"/>
              </w:rPr>
              <w:t>INVESTICIJSKO</w:t>
            </w:r>
            <w:r>
              <w:rPr>
                <w:rFonts w:ascii="Arial" w:hAnsi="Arial"/>
                <w:b/>
                <w:color w:val="00009F"/>
                <w:spacing w:val="-7"/>
                <w:sz w:val="20"/>
              </w:rPr>
              <w:t xml:space="preserve"> </w:t>
            </w:r>
            <w:r>
              <w:rPr>
                <w:rFonts w:ascii="Arial" w:hAnsi="Arial"/>
                <w:b/>
                <w:color w:val="00009F"/>
                <w:sz w:val="20"/>
              </w:rPr>
              <w:t>ODRŽAVANJE</w:t>
            </w:r>
            <w:r>
              <w:rPr>
                <w:rFonts w:ascii="Arial" w:hAnsi="Arial"/>
                <w:b/>
                <w:color w:val="00009F"/>
                <w:spacing w:val="-7"/>
                <w:sz w:val="20"/>
              </w:rPr>
              <w:t xml:space="preserve"> </w:t>
            </w:r>
            <w:r>
              <w:rPr>
                <w:rFonts w:ascii="Arial" w:hAnsi="Arial"/>
                <w:b/>
                <w:color w:val="00009F"/>
                <w:sz w:val="20"/>
              </w:rPr>
              <w:t>STANOVA</w:t>
            </w:r>
            <w:r>
              <w:rPr>
                <w:rFonts w:ascii="Arial" w:hAnsi="Arial"/>
                <w:b/>
                <w:color w:val="00009F"/>
                <w:spacing w:val="-7"/>
                <w:sz w:val="20"/>
              </w:rPr>
              <w:t xml:space="preserve"> </w:t>
            </w:r>
            <w:r>
              <w:rPr>
                <w:rFonts w:ascii="Arial" w:hAnsi="Arial"/>
                <w:b/>
                <w:color w:val="00009F"/>
                <w:sz w:val="20"/>
              </w:rPr>
              <w:t>I ZAJEDNIČKIH DIJELOVA ZGRADA</w:t>
            </w:r>
          </w:p>
        </w:tc>
        <w:tc>
          <w:tcPr>
            <w:tcW w:w="1412" w:type="dxa"/>
          </w:tcPr>
          <w:p w14:paraId="00A9BBF5" w14:textId="77777777" w:rsidR="00AB5DB3" w:rsidRDefault="00000000">
            <w:pPr>
              <w:pStyle w:val="TableParagraph"/>
              <w:spacing w:before="35"/>
              <w:ind w:right="96"/>
              <w:jc w:val="right"/>
              <w:rPr>
                <w:rFonts w:ascii="Arial"/>
                <w:b/>
                <w:sz w:val="20"/>
              </w:rPr>
            </w:pPr>
            <w:r>
              <w:rPr>
                <w:rFonts w:ascii="Arial"/>
                <w:b/>
                <w:color w:val="00009F"/>
                <w:spacing w:val="-2"/>
                <w:sz w:val="20"/>
              </w:rPr>
              <w:t>45.000,00</w:t>
            </w:r>
          </w:p>
        </w:tc>
        <w:tc>
          <w:tcPr>
            <w:tcW w:w="1324" w:type="dxa"/>
          </w:tcPr>
          <w:p w14:paraId="0A9C4CAC" w14:textId="77777777" w:rsidR="00AB5DB3" w:rsidRDefault="00000000">
            <w:pPr>
              <w:pStyle w:val="TableParagraph"/>
              <w:spacing w:before="35"/>
              <w:ind w:right="55"/>
              <w:jc w:val="right"/>
              <w:rPr>
                <w:rFonts w:ascii="Arial"/>
                <w:b/>
                <w:sz w:val="20"/>
              </w:rPr>
            </w:pPr>
            <w:r>
              <w:rPr>
                <w:rFonts w:ascii="Arial"/>
                <w:b/>
                <w:color w:val="00009F"/>
                <w:spacing w:val="-2"/>
                <w:sz w:val="20"/>
              </w:rPr>
              <w:t>16.880,86</w:t>
            </w:r>
          </w:p>
        </w:tc>
        <w:tc>
          <w:tcPr>
            <w:tcW w:w="841" w:type="dxa"/>
          </w:tcPr>
          <w:p w14:paraId="29360B79" w14:textId="77777777" w:rsidR="00AB5DB3" w:rsidRDefault="00000000">
            <w:pPr>
              <w:pStyle w:val="TableParagraph"/>
              <w:spacing w:before="35"/>
              <w:ind w:left="23" w:right="65"/>
              <w:jc w:val="center"/>
              <w:rPr>
                <w:rFonts w:ascii="Arial"/>
                <w:b/>
                <w:sz w:val="20"/>
              </w:rPr>
            </w:pPr>
            <w:r>
              <w:rPr>
                <w:rFonts w:ascii="Arial"/>
                <w:b/>
                <w:color w:val="00009F"/>
                <w:spacing w:val="-2"/>
                <w:sz w:val="20"/>
              </w:rPr>
              <w:t>37,51%</w:t>
            </w:r>
          </w:p>
        </w:tc>
      </w:tr>
      <w:tr w:rsidR="00AB5DB3" w14:paraId="322A1E4C" w14:textId="77777777">
        <w:trPr>
          <w:trHeight w:val="389"/>
        </w:trPr>
        <w:tc>
          <w:tcPr>
            <w:tcW w:w="7297" w:type="dxa"/>
          </w:tcPr>
          <w:p w14:paraId="0343BC7B"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25984" behindDoc="1" locked="0" layoutInCell="1" allowOverlap="1" wp14:anchorId="0A35E035" wp14:editId="4FE70C86">
                      <wp:simplePos x="0" y="0"/>
                      <wp:positionH relativeFrom="column">
                        <wp:posOffset>171957</wp:posOffset>
                      </wp:positionH>
                      <wp:positionV relativeFrom="paragraph">
                        <wp:posOffset>-9056</wp:posOffset>
                      </wp:positionV>
                      <wp:extent cx="6743065" cy="266065"/>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111" name="Graphic 111"/>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9190C7E" id="Group 110" o:spid="_x0000_s1026" style="position:absolute;margin-left:13.55pt;margin-top:-.7pt;width:530.95pt;height:20.95pt;z-index:-38890496;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8HcoQIAAC8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Adb8HcoQIAAC8GAAAOAAAAAAAAAAAAAAAAAC4C&#10;AABkcnMvZTJvRG9jLnhtbFBLAQItABQABgAIAAAAIQApHBle4AAAAAkBAAAPAAAAAAAAAAAAAAAA&#10;APsEAABkcnMvZG93bnJldi54bWxQSwUGAAAAAAQABADzAAAACAYAAAAA&#10;">
                      <v:shape id="Graphic 111"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" path="m,l6724650,r,247650l,247650,,xe" filled="f" strokeweight="1.42pt">
                        <v:path arrowok="t"/>
                      </v:shape>
                    </v:group>
                  </w:pict>
                </mc:Fallback>
              </mc:AlternateContent>
            </w:r>
            <w:r>
              <w:rPr>
                <w:rFonts w:ascii="Arial" w:hAnsi="Arial"/>
                <w:b/>
                <w:color w:val="00009F"/>
                <w:sz w:val="18"/>
              </w:rPr>
              <w:t>A104401</w:t>
            </w:r>
            <w:r>
              <w:rPr>
                <w:rFonts w:ascii="Arial" w:hAnsi="Arial"/>
                <w:b/>
                <w:color w:val="00009F"/>
                <w:spacing w:val="-4"/>
                <w:sz w:val="18"/>
              </w:rPr>
              <w:t xml:space="preserve"> </w:t>
            </w:r>
            <w:r>
              <w:rPr>
                <w:rFonts w:ascii="Arial" w:hAnsi="Arial"/>
                <w:b/>
                <w:color w:val="00009F"/>
                <w:sz w:val="18"/>
              </w:rPr>
              <w:t>Tekuće</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investicijsko</w:t>
            </w:r>
            <w:r>
              <w:rPr>
                <w:rFonts w:ascii="Arial" w:hAnsi="Arial"/>
                <w:b/>
                <w:color w:val="00009F"/>
                <w:spacing w:val="-1"/>
                <w:sz w:val="18"/>
              </w:rPr>
              <w:t xml:space="preserve"> </w:t>
            </w:r>
            <w:r>
              <w:rPr>
                <w:rFonts w:ascii="Arial" w:hAnsi="Arial"/>
                <w:b/>
                <w:color w:val="00009F"/>
                <w:sz w:val="18"/>
              </w:rPr>
              <w:t>održavanje</w:t>
            </w:r>
            <w:r>
              <w:rPr>
                <w:rFonts w:ascii="Arial" w:hAnsi="Arial"/>
                <w:b/>
                <w:color w:val="00009F"/>
                <w:spacing w:val="-2"/>
                <w:sz w:val="18"/>
              </w:rPr>
              <w:t xml:space="preserve"> </w:t>
            </w:r>
            <w:r>
              <w:rPr>
                <w:rFonts w:ascii="Arial" w:hAnsi="Arial"/>
                <w:b/>
                <w:color w:val="00009F"/>
                <w:sz w:val="18"/>
              </w:rPr>
              <w:t>stanova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zajedničkih</w:t>
            </w:r>
            <w:r>
              <w:rPr>
                <w:rFonts w:ascii="Arial" w:hAnsi="Arial"/>
                <w:b/>
                <w:color w:val="00009F"/>
                <w:spacing w:val="-1"/>
                <w:sz w:val="18"/>
              </w:rPr>
              <w:t xml:space="preserve"> </w:t>
            </w:r>
            <w:r>
              <w:rPr>
                <w:rFonts w:ascii="Arial" w:hAnsi="Arial"/>
                <w:b/>
                <w:color w:val="00009F"/>
                <w:sz w:val="18"/>
              </w:rPr>
              <w:t>dijelova</w:t>
            </w:r>
            <w:r>
              <w:rPr>
                <w:rFonts w:ascii="Arial" w:hAnsi="Arial"/>
                <w:b/>
                <w:color w:val="00009F"/>
                <w:spacing w:val="-1"/>
                <w:sz w:val="18"/>
              </w:rPr>
              <w:t xml:space="preserve"> </w:t>
            </w:r>
            <w:r>
              <w:rPr>
                <w:rFonts w:ascii="Arial" w:hAnsi="Arial"/>
                <w:b/>
                <w:color w:val="00009F"/>
                <w:spacing w:val="-2"/>
                <w:sz w:val="18"/>
              </w:rPr>
              <w:t>zgrada</w:t>
            </w:r>
          </w:p>
        </w:tc>
        <w:tc>
          <w:tcPr>
            <w:tcW w:w="1412" w:type="dxa"/>
          </w:tcPr>
          <w:p w14:paraId="58A27B3C" w14:textId="77777777" w:rsidR="00AB5DB3" w:rsidRDefault="00000000">
            <w:pPr>
              <w:pStyle w:val="TableParagraph"/>
              <w:spacing w:before="54"/>
              <w:ind w:right="96"/>
              <w:jc w:val="right"/>
              <w:rPr>
                <w:rFonts w:ascii="Arial"/>
                <w:b/>
                <w:sz w:val="18"/>
              </w:rPr>
            </w:pPr>
            <w:r>
              <w:rPr>
                <w:rFonts w:ascii="Arial"/>
                <w:b/>
                <w:color w:val="00009F"/>
                <w:spacing w:val="-2"/>
                <w:sz w:val="18"/>
              </w:rPr>
              <w:t>45.000,00</w:t>
            </w:r>
          </w:p>
        </w:tc>
        <w:tc>
          <w:tcPr>
            <w:tcW w:w="1324" w:type="dxa"/>
          </w:tcPr>
          <w:p w14:paraId="6C5E8600" w14:textId="77777777" w:rsidR="00AB5DB3" w:rsidRDefault="00000000">
            <w:pPr>
              <w:pStyle w:val="TableParagraph"/>
              <w:spacing w:before="54"/>
              <w:ind w:right="55"/>
              <w:jc w:val="right"/>
              <w:rPr>
                <w:rFonts w:ascii="Arial"/>
                <w:b/>
                <w:sz w:val="18"/>
              </w:rPr>
            </w:pPr>
            <w:r>
              <w:rPr>
                <w:rFonts w:ascii="Arial"/>
                <w:b/>
                <w:color w:val="00009F"/>
                <w:spacing w:val="-2"/>
                <w:sz w:val="18"/>
              </w:rPr>
              <w:t>16.880,86</w:t>
            </w:r>
          </w:p>
        </w:tc>
        <w:tc>
          <w:tcPr>
            <w:tcW w:w="841" w:type="dxa"/>
          </w:tcPr>
          <w:p w14:paraId="014794F5" w14:textId="77777777" w:rsidR="00AB5DB3" w:rsidRDefault="00000000">
            <w:pPr>
              <w:pStyle w:val="TableParagraph"/>
              <w:spacing w:before="54"/>
              <w:ind w:left="23"/>
              <w:jc w:val="center"/>
              <w:rPr>
                <w:rFonts w:ascii="Arial"/>
                <w:b/>
                <w:sz w:val="18"/>
              </w:rPr>
            </w:pPr>
            <w:r>
              <w:rPr>
                <w:rFonts w:ascii="Arial"/>
                <w:b/>
                <w:color w:val="00009F"/>
                <w:spacing w:val="-2"/>
                <w:sz w:val="18"/>
              </w:rPr>
              <w:t>37,51%</w:t>
            </w:r>
          </w:p>
        </w:tc>
      </w:tr>
      <w:tr w:rsidR="00AB5DB3" w14:paraId="3F1D8446" w14:textId="77777777">
        <w:trPr>
          <w:trHeight w:val="243"/>
        </w:trPr>
        <w:tc>
          <w:tcPr>
            <w:tcW w:w="7297" w:type="dxa"/>
          </w:tcPr>
          <w:p w14:paraId="14D9124B"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12" w:type="dxa"/>
          </w:tcPr>
          <w:p w14:paraId="669F8D90" w14:textId="77777777" w:rsidR="00AB5DB3" w:rsidRDefault="00000000">
            <w:pPr>
              <w:pStyle w:val="TableParagraph"/>
              <w:spacing w:line="201" w:lineRule="exact"/>
              <w:ind w:right="96"/>
              <w:jc w:val="right"/>
              <w:rPr>
                <w:rFonts w:ascii="Arial"/>
                <w:b/>
                <w:sz w:val="18"/>
              </w:rPr>
            </w:pPr>
            <w:r>
              <w:rPr>
                <w:rFonts w:ascii="Arial"/>
                <w:b/>
                <w:spacing w:val="-2"/>
                <w:sz w:val="18"/>
              </w:rPr>
              <w:t>45.000,00</w:t>
            </w:r>
          </w:p>
        </w:tc>
        <w:tc>
          <w:tcPr>
            <w:tcW w:w="1324" w:type="dxa"/>
          </w:tcPr>
          <w:p w14:paraId="1206CC5B" w14:textId="77777777" w:rsidR="00AB5DB3" w:rsidRDefault="00000000">
            <w:pPr>
              <w:pStyle w:val="TableParagraph"/>
              <w:spacing w:line="201" w:lineRule="exact"/>
              <w:ind w:right="55"/>
              <w:jc w:val="right"/>
              <w:rPr>
                <w:rFonts w:ascii="Arial"/>
                <w:b/>
                <w:sz w:val="18"/>
              </w:rPr>
            </w:pPr>
            <w:r>
              <w:rPr>
                <w:rFonts w:ascii="Arial"/>
                <w:b/>
                <w:spacing w:val="-2"/>
                <w:sz w:val="18"/>
              </w:rPr>
              <w:t>16.880,86</w:t>
            </w:r>
          </w:p>
        </w:tc>
        <w:tc>
          <w:tcPr>
            <w:tcW w:w="841" w:type="dxa"/>
          </w:tcPr>
          <w:p w14:paraId="29DA8498" w14:textId="77777777" w:rsidR="00AB5DB3" w:rsidRDefault="00000000">
            <w:pPr>
              <w:pStyle w:val="TableParagraph"/>
              <w:spacing w:line="201" w:lineRule="exact"/>
              <w:ind w:left="23"/>
              <w:jc w:val="center"/>
              <w:rPr>
                <w:rFonts w:ascii="Arial"/>
                <w:b/>
                <w:sz w:val="18"/>
              </w:rPr>
            </w:pPr>
            <w:r>
              <w:rPr>
                <w:rFonts w:ascii="Arial"/>
                <w:b/>
                <w:spacing w:val="-2"/>
                <w:sz w:val="18"/>
              </w:rPr>
              <w:t>37,51%</w:t>
            </w:r>
          </w:p>
        </w:tc>
      </w:tr>
      <w:tr w:rsidR="00AB5DB3" w14:paraId="4AED6CD9" w14:textId="77777777">
        <w:trPr>
          <w:trHeight w:val="277"/>
        </w:trPr>
        <w:tc>
          <w:tcPr>
            <w:tcW w:w="7297" w:type="dxa"/>
          </w:tcPr>
          <w:p w14:paraId="6A684F16"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12" w:type="dxa"/>
          </w:tcPr>
          <w:p w14:paraId="3EAF0125" w14:textId="77777777" w:rsidR="00AB5DB3" w:rsidRDefault="00000000">
            <w:pPr>
              <w:pStyle w:val="TableParagraph"/>
              <w:spacing w:before="36"/>
              <w:ind w:right="96"/>
              <w:jc w:val="right"/>
              <w:rPr>
                <w:rFonts w:ascii="Arial"/>
                <w:b/>
                <w:sz w:val="18"/>
              </w:rPr>
            </w:pPr>
            <w:r>
              <w:rPr>
                <w:rFonts w:ascii="Arial"/>
                <w:b/>
                <w:spacing w:val="-2"/>
                <w:sz w:val="18"/>
              </w:rPr>
              <w:t>45.000,00</w:t>
            </w:r>
          </w:p>
        </w:tc>
        <w:tc>
          <w:tcPr>
            <w:tcW w:w="1324" w:type="dxa"/>
          </w:tcPr>
          <w:p w14:paraId="5ACBAF79" w14:textId="77777777" w:rsidR="00AB5DB3" w:rsidRDefault="00000000">
            <w:pPr>
              <w:pStyle w:val="TableParagraph"/>
              <w:spacing w:before="36"/>
              <w:ind w:right="55"/>
              <w:jc w:val="right"/>
              <w:rPr>
                <w:rFonts w:ascii="Arial"/>
                <w:b/>
                <w:sz w:val="18"/>
              </w:rPr>
            </w:pPr>
            <w:r>
              <w:rPr>
                <w:rFonts w:ascii="Arial"/>
                <w:b/>
                <w:spacing w:val="-2"/>
                <w:sz w:val="18"/>
              </w:rPr>
              <w:t>16.880,86</w:t>
            </w:r>
          </w:p>
        </w:tc>
        <w:tc>
          <w:tcPr>
            <w:tcW w:w="841" w:type="dxa"/>
          </w:tcPr>
          <w:p w14:paraId="5317964A" w14:textId="77777777" w:rsidR="00AB5DB3" w:rsidRDefault="00000000">
            <w:pPr>
              <w:pStyle w:val="TableParagraph"/>
              <w:spacing w:before="36"/>
              <w:ind w:left="23"/>
              <w:jc w:val="center"/>
              <w:rPr>
                <w:rFonts w:ascii="Arial"/>
                <w:b/>
                <w:sz w:val="18"/>
              </w:rPr>
            </w:pPr>
            <w:r>
              <w:rPr>
                <w:rFonts w:ascii="Arial"/>
                <w:b/>
                <w:spacing w:val="-2"/>
                <w:sz w:val="18"/>
              </w:rPr>
              <w:t>37,51%</w:t>
            </w:r>
          </w:p>
        </w:tc>
      </w:tr>
      <w:tr w:rsidR="00AB5DB3" w14:paraId="413CC99D" w14:textId="77777777">
        <w:trPr>
          <w:trHeight w:val="277"/>
        </w:trPr>
        <w:tc>
          <w:tcPr>
            <w:tcW w:w="7297" w:type="dxa"/>
          </w:tcPr>
          <w:p w14:paraId="1175A41D" w14:textId="77777777" w:rsidR="00AB5DB3" w:rsidRDefault="00000000">
            <w:pPr>
              <w:pStyle w:val="TableParagraph"/>
              <w:spacing w:before="28"/>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412" w:type="dxa"/>
          </w:tcPr>
          <w:p w14:paraId="6925B9DC" w14:textId="77777777" w:rsidR="00AB5DB3" w:rsidRDefault="00AB5DB3">
            <w:pPr>
              <w:pStyle w:val="TableParagraph"/>
              <w:rPr>
                <w:sz w:val="18"/>
              </w:rPr>
            </w:pPr>
          </w:p>
        </w:tc>
        <w:tc>
          <w:tcPr>
            <w:tcW w:w="1324" w:type="dxa"/>
          </w:tcPr>
          <w:p w14:paraId="67581824" w14:textId="77777777" w:rsidR="00AB5DB3" w:rsidRDefault="00000000">
            <w:pPr>
              <w:pStyle w:val="TableParagraph"/>
              <w:spacing w:before="28"/>
              <w:ind w:right="55"/>
              <w:jc w:val="right"/>
              <w:rPr>
                <w:rFonts w:ascii="Arial"/>
                <w:i/>
                <w:sz w:val="18"/>
              </w:rPr>
            </w:pPr>
            <w:r>
              <w:rPr>
                <w:rFonts w:ascii="Arial"/>
                <w:i/>
                <w:spacing w:val="-2"/>
                <w:sz w:val="18"/>
              </w:rPr>
              <w:t>16.880,86</w:t>
            </w:r>
          </w:p>
        </w:tc>
        <w:tc>
          <w:tcPr>
            <w:tcW w:w="841" w:type="dxa"/>
          </w:tcPr>
          <w:p w14:paraId="39A31A82" w14:textId="77777777" w:rsidR="00AB5DB3" w:rsidRDefault="00AB5DB3">
            <w:pPr>
              <w:pStyle w:val="TableParagraph"/>
              <w:rPr>
                <w:sz w:val="18"/>
              </w:rPr>
            </w:pPr>
          </w:p>
        </w:tc>
      </w:tr>
      <w:tr w:rsidR="00AB5DB3" w14:paraId="20F95E4E" w14:textId="77777777">
        <w:trPr>
          <w:trHeight w:val="296"/>
        </w:trPr>
        <w:tc>
          <w:tcPr>
            <w:tcW w:w="7297" w:type="dxa"/>
          </w:tcPr>
          <w:p w14:paraId="540F6473" w14:textId="77777777" w:rsidR="00AB5DB3" w:rsidRDefault="00000000">
            <w:pPr>
              <w:pStyle w:val="TableParagraph"/>
              <w:spacing w:before="35"/>
              <w:ind w:left="285"/>
              <w:rPr>
                <w:rFonts w:ascii="Arial"/>
                <w:b/>
                <w:sz w:val="20"/>
              </w:rPr>
            </w:pPr>
            <w:r>
              <w:rPr>
                <w:rFonts w:ascii="Arial"/>
                <w:b/>
                <w:color w:val="00009F"/>
                <w:sz w:val="20"/>
              </w:rPr>
              <w:t>1043</w:t>
            </w:r>
            <w:r>
              <w:rPr>
                <w:rFonts w:ascii="Arial"/>
                <w:b/>
                <w:color w:val="00009F"/>
                <w:spacing w:val="-1"/>
                <w:sz w:val="20"/>
              </w:rPr>
              <w:t xml:space="preserve"> </w:t>
            </w:r>
            <w:r>
              <w:rPr>
                <w:rFonts w:ascii="Arial"/>
                <w:b/>
                <w:color w:val="00009F"/>
                <w:sz w:val="20"/>
              </w:rPr>
              <w:t>IZGRADNJA</w:t>
            </w:r>
            <w:r>
              <w:rPr>
                <w:rFonts w:ascii="Arial"/>
                <w:b/>
                <w:color w:val="00009F"/>
                <w:spacing w:val="-1"/>
                <w:sz w:val="20"/>
              </w:rPr>
              <w:t xml:space="preserve"> </w:t>
            </w:r>
            <w:r>
              <w:rPr>
                <w:rFonts w:ascii="Arial"/>
                <w:b/>
                <w:color w:val="00009F"/>
                <w:sz w:val="20"/>
              </w:rPr>
              <w:t>CENTRA</w:t>
            </w:r>
            <w:r>
              <w:rPr>
                <w:rFonts w:ascii="Arial"/>
                <w:b/>
                <w:color w:val="00009F"/>
                <w:spacing w:val="-1"/>
                <w:sz w:val="20"/>
              </w:rPr>
              <w:t xml:space="preserve"> </w:t>
            </w:r>
            <w:r>
              <w:rPr>
                <w:rFonts w:ascii="Arial"/>
                <w:b/>
                <w:color w:val="00009F"/>
                <w:sz w:val="20"/>
              </w:rPr>
              <w:t>ZA</w:t>
            </w:r>
            <w:r>
              <w:rPr>
                <w:rFonts w:ascii="Arial"/>
                <w:b/>
                <w:color w:val="00009F"/>
                <w:spacing w:val="-1"/>
                <w:sz w:val="20"/>
              </w:rPr>
              <w:t xml:space="preserve"> </w:t>
            </w:r>
            <w:r>
              <w:rPr>
                <w:rFonts w:ascii="Arial"/>
                <w:b/>
                <w:color w:val="00009F"/>
                <w:sz w:val="20"/>
              </w:rPr>
              <w:t>GOSPODARENJE</w:t>
            </w:r>
            <w:r>
              <w:rPr>
                <w:rFonts w:ascii="Arial"/>
                <w:b/>
                <w:color w:val="00009F"/>
                <w:spacing w:val="-1"/>
                <w:sz w:val="20"/>
              </w:rPr>
              <w:t xml:space="preserve"> </w:t>
            </w:r>
            <w:r>
              <w:rPr>
                <w:rFonts w:ascii="Arial"/>
                <w:b/>
                <w:color w:val="00009F"/>
                <w:sz w:val="20"/>
              </w:rPr>
              <w:t>OTPADOM</w:t>
            </w:r>
            <w:r>
              <w:rPr>
                <w:rFonts w:ascii="Arial"/>
                <w:b/>
                <w:color w:val="00009F"/>
                <w:spacing w:val="-1"/>
                <w:sz w:val="20"/>
              </w:rPr>
              <w:t xml:space="preserve"> </w:t>
            </w:r>
            <w:r>
              <w:rPr>
                <w:rFonts w:ascii="Arial"/>
                <w:b/>
                <w:color w:val="00009F"/>
                <w:spacing w:val="-2"/>
                <w:sz w:val="20"/>
              </w:rPr>
              <w:t>BIKARAC</w:t>
            </w:r>
          </w:p>
        </w:tc>
        <w:tc>
          <w:tcPr>
            <w:tcW w:w="1412" w:type="dxa"/>
          </w:tcPr>
          <w:p w14:paraId="6D8D7680" w14:textId="77777777" w:rsidR="00AB5DB3" w:rsidRDefault="00000000">
            <w:pPr>
              <w:pStyle w:val="TableParagraph"/>
              <w:spacing w:before="35"/>
              <w:ind w:right="96"/>
              <w:jc w:val="right"/>
              <w:rPr>
                <w:rFonts w:ascii="Arial"/>
                <w:b/>
                <w:sz w:val="20"/>
              </w:rPr>
            </w:pPr>
            <w:r>
              <w:rPr>
                <w:rFonts w:ascii="Arial"/>
                <w:b/>
                <w:color w:val="00009F"/>
                <w:spacing w:val="-2"/>
                <w:sz w:val="20"/>
              </w:rPr>
              <w:t>5.357.000,00</w:t>
            </w:r>
          </w:p>
        </w:tc>
        <w:tc>
          <w:tcPr>
            <w:tcW w:w="1324" w:type="dxa"/>
          </w:tcPr>
          <w:p w14:paraId="67080DD3" w14:textId="77777777" w:rsidR="00AB5DB3" w:rsidRDefault="00000000">
            <w:pPr>
              <w:pStyle w:val="TableParagraph"/>
              <w:spacing w:before="35"/>
              <w:ind w:right="55"/>
              <w:jc w:val="right"/>
              <w:rPr>
                <w:rFonts w:ascii="Arial"/>
                <w:b/>
                <w:sz w:val="20"/>
              </w:rPr>
            </w:pPr>
            <w:r>
              <w:rPr>
                <w:rFonts w:ascii="Arial"/>
                <w:b/>
                <w:color w:val="00009F"/>
                <w:spacing w:val="-2"/>
                <w:sz w:val="20"/>
              </w:rPr>
              <w:t>1.706.450,13</w:t>
            </w:r>
          </w:p>
        </w:tc>
        <w:tc>
          <w:tcPr>
            <w:tcW w:w="841" w:type="dxa"/>
          </w:tcPr>
          <w:p w14:paraId="3B074546" w14:textId="77777777" w:rsidR="00AB5DB3" w:rsidRDefault="00000000">
            <w:pPr>
              <w:pStyle w:val="TableParagraph"/>
              <w:spacing w:before="35"/>
              <w:ind w:left="23" w:right="65"/>
              <w:jc w:val="center"/>
              <w:rPr>
                <w:rFonts w:ascii="Arial"/>
                <w:b/>
                <w:sz w:val="20"/>
              </w:rPr>
            </w:pPr>
            <w:r>
              <w:rPr>
                <w:rFonts w:ascii="Arial"/>
                <w:b/>
                <w:color w:val="00009F"/>
                <w:spacing w:val="-2"/>
                <w:sz w:val="20"/>
              </w:rPr>
              <w:t>31,85%</w:t>
            </w:r>
          </w:p>
        </w:tc>
      </w:tr>
      <w:tr w:rsidR="00AB5DB3" w14:paraId="53996653" w14:textId="77777777">
        <w:trPr>
          <w:trHeight w:val="273"/>
        </w:trPr>
        <w:tc>
          <w:tcPr>
            <w:tcW w:w="7297" w:type="dxa"/>
          </w:tcPr>
          <w:p w14:paraId="19A3A1F1" w14:textId="77777777" w:rsidR="00AB5DB3" w:rsidRDefault="00000000">
            <w:pPr>
              <w:pStyle w:val="TableParagraph"/>
              <w:spacing w:before="25"/>
              <w:ind w:left="330"/>
              <w:rPr>
                <w:rFonts w:ascii="Arial"/>
                <w:b/>
                <w:sz w:val="18"/>
              </w:rPr>
            </w:pPr>
            <w:r>
              <w:rPr>
                <w:rFonts w:ascii="Arial"/>
                <w:b/>
                <w:color w:val="00009F"/>
                <w:sz w:val="18"/>
              </w:rPr>
              <w:t>K104302</w:t>
            </w:r>
            <w:r>
              <w:rPr>
                <w:rFonts w:ascii="Arial"/>
                <w:b/>
                <w:color w:val="00009F"/>
                <w:spacing w:val="-1"/>
                <w:sz w:val="18"/>
              </w:rPr>
              <w:t xml:space="preserve"> </w:t>
            </w:r>
            <w:r>
              <w:rPr>
                <w:rFonts w:ascii="Arial"/>
                <w:b/>
                <w:color w:val="00009F"/>
                <w:sz w:val="18"/>
              </w:rPr>
              <w:t>Razvoj</w:t>
            </w:r>
            <w:r>
              <w:rPr>
                <w:rFonts w:ascii="Arial"/>
                <w:b/>
                <w:color w:val="00009F"/>
                <w:spacing w:val="-1"/>
                <w:sz w:val="18"/>
              </w:rPr>
              <w:t xml:space="preserve"> </w:t>
            </w:r>
            <w:r>
              <w:rPr>
                <w:rFonts w:ascii="Arial"/>
                <w:b/>
                <w:color w:val="00009F"/>
                <w:sz w:val="18"/>
              </w:rPr>
              <w:t>projekta</w:t>
            </w:r>
            <w:r>
              <w:rPr>
                <w:rFonts w:ascii="Arial"/>
                <w:b/>
                <w:color w:val="00009F"/>
                <w:spacing w:val="-1"/>
                <w:sz w:val="18"/>
              </w:rPr>
              <w:t xml:space="preserve"> </w:t>
            </w:r>
            <w:r>
              <w:rPr>
                <w:rFonts w:ascii="Arial"/>
                <w:b/>
                <w:color w:val="00009F"/>
                <w:spacing w:val="-2"/>
                <w:sz w:val="18"/>
              </w:rPr>
              <w:t>Bikarac</w:t>
            </w:r>
          </w:p>
        </w:tc>
        <w:tc>
          <w:tcPr>
            <w:tcW w:w="1412" w:type="dxa"/>
          </w:tcPr>
          <w:p w14:paraId="35885898" w14:textId="77777777" w:rsidR="00AB5DB3" w:rsidRDefault="00000000">
            <w:pPr>
              <w:pStyle w:val="TableParagraph"/>
              <w:spacing w:before="25"/>
              <w:ind w:right="96"/>
              <w:jc w:val="right"/>
              <w:rPr>
                <w:rFonts w:ascii="Arial"/>
                <w:b/>
                <w:sz w:val="18"/>
              </w:rPr>
            </w:pPr>
            <w:r>
              <w:rPr>
                <w:rFonts w:ascii="Arial"/>
                <w:b/>
                <w:color w:val="00009F"/>
                <w:spacing w:val="-2"/>
                <w:sz w:val="18"/>
              </w:rPr>
              <w:t>827.000,00</w:t>
            </w:r>
          </w:p>
        </w:tc>
        <w:tc>
          <w:tcPr>
            <w:tcW w:w="1324" w:type="dxa"/>
          </w:tcPr>
          <w:p w14:paraId="4ABB81FB" w14:textId="77777777" w:rsidR="00AB5DB3" w:rsidRDefault="00000000">
            <w:pPr>
              <w:pStyle w:val="TableParagraph"/>
              <w:spacing w:before="25"/>
              <w:ind w:right="55"/>
              <w:jc w:val="right"/>
              <w:rPr>
                <w:rFonts w:ascii="Arial"/>
                <w:b/>
                <w:sz w:val="18"/>
              </w:rPr>
            </w:pPr>
            <w:r>
              <w:rPr>
                <w:rFonts w:ascii="Arial"/>
                <w:b/>
                <w:color w:val="00009F"/>
                <w:spacing w:val="-2"/>
                <w:sz w:val="18"/>
              </w:rPr>
              <w:t>360.913,40</w:t>
            </w:r>
          </w:p>
        </w:tc>
        <w:tc>
          <w:tcPr>
            <w:tcW w:w="841" w:type="dxa"/>
          </w:tcPr>
          <w:p w14:paraId="16764DF5" w14:textId="77777777" w:rsidR="00AB5DB3" w:rsidRDefault="00000000">
            <w:pPr>
              <w:pStyle w:val="TableParagraph"/>
              <w:spacing w:before="25"/>
              <w:ind w:left="23"/>
              <w:jc w:val="center"/>
              <w:rPr>
                <w:rFonts w:ascii="Arial"/>
                <w:b/>
                <w:sz w:val="18"/>
              </w:rPr>
            </w:pPr>
            <w:r>
              <w:rPr>
                <w:rFonts w:ascii="Arial"/>
                <w:b/>
                <w:color w:val="00009F"/>
                <w:spacing w:val="-2"/>
                <w:sz w:val="18"/>
              </w:rPr>
              <w:t>43,64%</w:t>
            </w:r>
          </w:p>
        </w:tc>
      </w:tr>
      <w:tr w:rsidR="00AB5DB3" w14:paraId="7F335051" w14:textId="77777777">
        <w:trPr>
          <w:trHeight w:val="285"/>
        </w:trPr>
        <w:tc>
          <w:tcPr>
            <w:tcW w:w="7297" w:type="dxa"/>
          </w:tcPr>
          <w:p w14:paraId="3EF77271"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12" w:type="dxa"/>
          </w:tcPr>
          <w:p w14:paraId="35EE2F4B" w14:textId="77777777" w:rsidR="00AB5DB3" w:rsidRDefault="00000000">
            <w:pPr>
              <w:pStyle w:val="TableParagraph"/>
              <w:spacing w:before="36"/>
              <w:ind w:right="96"/>
              <w:jc w:val="right"/>
              <w:rPr>
                <w:rFonts w:ascii="Arial"/>
                <w:b/>
                <w:sz w:val="18"/>
              </w:rPr>
            </w:pPr>
            <w:r>
              <w:rPr>
                <w:rFonts w:ascii="Arial"/>
                <w:b/>
                <w:spacing w:val="-2"/>
                <w:sz w:val="18"/>
              </w:rPr>
              <w:t>127.000,00</w:t>
            </w:r>
          </w:p>
        </w:tc>
        <w:tc>
          <w:tcPr>
            <w:tcW w:w="1324" w:type="dxa"/>
          </w:tcPr>
          <w:p w14:paraId="0D992CB6" w14:textId="77777777" w:rsidR="00AB5DB3" w:rsidRDefault="00000000">
            <w:pPr>
              <w:pStyle w:val="TableParagraph"/>
              <w:spacing w:before="36"/>
              <w:ind w:right="55"/>
              <w:jc w:val="right"/>
              <w:rPr>
                <w:rFonts w:ascii="Arial"/>
                <w:b/>
                <w:sz w:val="18"/>
              </w:rPr>
            </w:pPr>
            <w:r>
              <w:rPr>
                <w:rFonts w:ascii="Arial"/>
                <w:b/>
                <w:spacing w:val="-2"/>
                <w:sz w:val="18"/>
              </w:rPr>
              <w:t>4.791,65</w:t>
            </w:r>
          </w:p>
        </w:tc>
        <w:tc>
          <w:tcPr>
            <w:tcW w:w="841" w:type="dxa"/>
          </w:tcPr>
          <w:p w14:paraId="4854FB23" w14:textId="77777777" w:rsidR="00AB5DB3" w:rsidRDefault="00000000">
            <w:pPr>
              <w:pStyle w:val="TableParagraph"/>
              <w:spacing w:before="36"/>
              <w:ind w:left="123"/>
              <w:jc w:val="center"/>
              <w:rPr>
                <w:rFonts w:ascii="Arial"/>
                <w:b/>
                <w:sz w:val="18"/>
              </w:rPr>
            </w:pPr>
            <w:r>
              <w:rPr>
                <w:rFonts w:ascii="Arial"/>
                <w:b/>
                <w:spacing w:val="-2"/>
                <w:sz w:val="18"/>
              </w:rPr>
              <w:t>3,77%</w:t>
            </w:r>
          </w:p>
        </w:tc>
      </w:tr>
      <w:tr w:rsidR="00AB5DB3" w14:paraId="0134C99E" w14:textId="77777777">
        <w:trPr>
          <w:trHeight w:val="285"/>
        </w:trPr>
        <w:tc>
          <w:tcPr>
            <w:tcW w:w="7297" w:type="dxa"/>
          </w:tcPr>
          <w:p w14:paraId="6E9D3520"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12" w:type="dxa"/>
          </w:tcPr>
          <w:p w14:paraId="200BF6A7" w14:textId="77777777" w:rsidR="00AB5DB3" w:rsidRDefault="00000000">
            <w:pPr>
              <w:pStyle w:val="TableParagraph"/>
              <w:spacing w:before="36"/>
              <w:ind w:right="96"/>
              <w:jc w:val="right"/>
              <w:rPr>
                <w:rFonts w:ascii="Arial"/>
                <w:b/>
                <w:sz w:val="18"/>
              </w:rPr>
            </w:pPr>
            <w:r>
              <w:rPr>
                <w:rFonts w:ascii="Arial"/>
                <w:b/>
                <w:spacing w:val="-2"/>
                <w:sz w:val="18"/>
              </w:rPr>
              <w:t>27.000,00</w:t>
            </w:r>
          </w:p>
        </w:tc>
        <w:tc>
          <w:tcPr>
            <w:tcW w:w="1324" w:type="dxa"/>
          </w:tcPr>
          <w:p w14:paraId="0602190C" w14:textId="77777777" w:rsidR="00AB5DB3" w:rsidRDefault="00000000">
            <w:pPr>
              <w:pStyle w:val="TableParagraph"/>
              <w:spacing w:before="36"/>
              <w:ind w:right="55"/>
              <w:jc w:val="right"/>
              <w:rPr>
                <w:rFonts w:ascii="Arial"/>
                <w:b/>
                <w:sz w:val="18"/>
              </w:rPr>
            </w:pPr>
            <w:r>
              <w:rPr>
                <w:rFonts w:ascii="Arial"/>
                <w:b/>
                <w:spacing w:val="-2"/>
                <w:sz w:val="18"/>
              </w:rPr>
              <w:t>4.791,65</w:t>
            </w:r>
          </w:p>
        </w:tc>
        <w:tc>
          <w:tcPr>
            <w:tcW w:w="841" w:type="dxa"/>
          </w:tcPr>
          <w:p w14:paraId="19879390" w14:textId="77777777" w:rsidR="00AB5DB3" w:rsidRDefault="00000000">
            <w:pPr>
              <w:pStyle w:val="TableParagraph"/>
              <w:spacing w:before="36"/>
              <w:ind w:left="23"/>
              <w:jc w:val="center"/>
              <w:rPr>
                <w:rFonts w:ascii="Arial"/>
                <w:b/>
                <w:sz w:val="18"/>
              </w:rPr>
            </w:pPr>
            <w:r>
              <w:rPr>
                <w:rFonts w:ascii="Arial"/>
                <w:b/>
                <w:spacing w:val="-2"/>
                <w:sz w:val="18"/>
              </w:rPr>
              <w:t>17,75%</w:t>
            </w:r>
          </w:p>
        </w:tc>
      </w:tr>
      <w:tr w:rsidR="00AB5DB3" w14:paraId="69E0F7CA" w14:textId="77777777">
        <w:trPr>
          <w:trHeight w:val="243"/>
        </w:trPr>
        <w:tc>
          <w:tcPr>
            <w:tcW w:w="7297" w:type="dxa"/>
          </w:tcPr>
          <w:p w14:paraId="61275EC1" w14:textId="77777777" w:rsidR="00AB5DB3" w:rsidRDefault="00000000">
            <w:pPr>
              <w:pStyle w:val="TableParagraph"/>
              <w:spacing w:before="36" w:line="187" w:lineRule="exact"/>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12" w:type="dxa"/>
          </w:tcPr>
          <w:p w14:paraId="3E6B0056" w14:textId="77777777" w:rsidR="00AB5DB3" w:rsidRDefault="00AB5DB3">
            <w:pPr>
              <w:pStyle w:val="TableParagraph"/>
              <w:rPr>
                <w:sz w:val="16"/>
              </w:rPr>
            </w:pPr>
          </w:p>
        </w:tc>
        <w:tc>
          <w:tcPr>
            <w:tcW w:w="1324" w:type="dxa"/>
          </w:tcPr>
          <w:p w14:paraId="29F8A99A" w14:textId="77777777" w:rsidR="00AB5DB3" w:rsidRDefault="00000000">
            <w:pPr>
              <w:pStyle w:val="TableParagraph"/>
              <w:spacing w:before="36" w:line="187" w:lineRule="exact"/>
              <w:ind w:right="55"/>
              <w:jc w:val="right"/>
              <w:rPr>
                <w:rFonts w:ascii="Arial"/>
                <w:i/>
                <w:sz w:val="18"/>
              </w:rPr>
            </w:pPr>
            <w:r>
              <w:rPr>
                <w:rFonts w:ascii="Arial"/>
                <w:i/>
                <w:spacing w:val="-2"/>
                <w:sz w:val="18"/>
              </w:rPr>
              <w:t>4.791,65</w:t>
            </w:r>
          </w:p>
        </w:tc>
        <w:tc>
          <w:tcPr>
            <w:tcW w:w="841" w:type="dxa"/>
          </w:tcPr>
          <w:p w14:paraId="438F41ED" w14:textId="77777777" w:rsidR="00AB5DB3" w:rsidRDefault="00AB5DB3">
            <w:pPr>
              <w:pStyle w:val="TableParagraph"/>
              <w:rPr>
                <w:sz w:val="16"/>
              </w:rPr>
            </w:pPr>
          </w:p>
        </w:tc>
      </w:tr>
    </w:tbl>
    <w:p w14:paraId="768EE04A" w14:textId="77777777" w:rsidR="00AB5DB3" w:rsidRDefault="00AB5DB3">
      <w:pPr>
        <w:pStyle w:val="TableParagraph"/>
        <w:rPr>
          <w:sz w:val="16"/>
        </w:rPr>
        <w:sectPr w:rsidR="00AB5DB3">
          <w:type w:val="continuous"/>
          <w:pgSz w:w="11900" w:h="16840"/>
          <w:pgMar w:top="540" w:right="360" w:bottom="1312"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433F1A04" w14:textId="77777777">
        <w:trPr>
          <w:trHeight w:val="555"/>
        </w:trPr>
        <w:tc>
          <w:tcPr>
            <w:tcW w:w="1125" w:type="dxa"/>
          </w:tcPr>
          <w:p w14:paraId="623F63E7"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34E879D9"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55974702"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78BF504"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3F435366"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4E34BB2"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6EDBA4C2"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7B4C900C"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6D5D674"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832"/>
        <w:gridCol w:w="1652"/>
        <w:gridCol w:w="1267"/>
        <w:gridCol w:w="842"/>
      </w:tblGrid>
      <w:tr w:rsidR="00AB5DB3" w14:paraId="5AAF1ADE" w14:textId="77777777">
        <w:trPr>
          <w:trHeight w:val="243"/>
        </w:trPr>
        <w:tc>
          <w:tcPr>
            <w:tcW w:w="6832" w:type="dxa"/>
          </w:tcPr>
          <w:p w14:paraId="34911987" w14:textId="77777777" w:rsidR="00AB5DB3" w:rsidRDefault="00000000">
            <w:pPr>
              <w:pStyle w:val="TableParagraph"/>
              <w:spacing w:line="201" w:lineRule="exact"/>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52" w:type="dxa"/>
          </w:tcPr>
          <w:p w14:paraId="3D8D0D69" w14:textId="77777777" w:rsidR="00AB5DB3" w:rsidRDefault="00000000">
            <w:pPr>
              <w:pStyle w:val="TableParagraph"/>
              <w:spacing w:line="201" w:lineRule="exact"/>
              <w:ind w:right="142"/>
              <w:jc w:val="right"/>
              <w:rPr>
                <w:rFonts w:ascii="Arial"/>
                <w:b/>
                <w:sz w:val="18"/>
              </w:rPr>
            </w:pPr>
            <w:r>
              <w:rPr>
                <w:rFonts w:ascii="Arial"/>
                <w:b/>
                <w:spacing w:val="-2"/>
                <w:sz w:val="18"/>
              </w:rPr>
              <w:t>100.000,00</w:t>
            </w:r>
          </w:p>
        </w:tc>
        <w:tc>
          <w:tcPr>
            <w:tcW w:w="2109" w:type="dxa"/>
            <w:gridSpan w:val="2"/>
          </w:tcPr>
          <w:p w14:paraId="674845EA" w14:textId="77777777" w:rsidR="00AB5DB3" w:rsidRDefault="00AB5DB3">
            <w:pPr>
              <w:pStyle w:val="TableParagraph"/>
              <w:rPr>
                <w:sz w:val="16"/>
              </w:rPr>
            </w:pPr>
          </w:p>
        </w:tc>
      </w:tr>
      <w:tr w:rsidR="00AB5DB3" w14:paraId="2E2CAC2B" w14:textId="77777777">
        <w:trPr>
          <w:trHeight w:val="277"/>
        </w:trPr>
        <w:tc>
          <w:tcPr>
            <w:tcW w:w="6832" w:type="dxa"/>
          </w:tcPr>
          <w:p w14:paraId="0AA68FF7"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652" w:type="dxa"/>
          </w:tcPr>
          <w:p w14:paraId="32EDBDFD" w14:textId="77777777" w:rsidR="00AB5DB3" w:rsidRDefault="00000000">
            <w:pPr>
              <w:pStyle w:val="TableParagraph"/>
              <w:spacing w:before="36"/>
              <w:ind w:right="142"/>
              <w:jc w:val="right"/>
              <w:rPr>
                <w:rFonts w:ascii="Arial"/>
                <w:b/>
                <w:sz w:val="18"/>
              </w:rPr>
            </w:pPr>
            <w:r>
              <w:rPr>
                <w:rFonts w:ascii="Arial"/>
                <w:b/>
                <w:spacing w:val="-2"/>
                <w:sz w:val="18"/>
              </w:rPr>
              <w:t>700.000,00</w:t>
            </w:r>
          </w:p>
        </w:tc>
        <w:tc>
          <w:tcPr>
            <w:tcW w:w="1267" w:type="dxa"/>
          </w:tcPr>
          <w:p w14:paraId="659E62C8" w14:textId="77777777" w:rsidR="00AB5DB3" w:rsidRDefault="00000000">
            <w:pPr>
              <w:pStyle w:val="TableParagraph"/>
              <w:spacing w:before="36"/>
              <w:ind w:right="44"/>
              <w:jc w:val="right"/>
              <w:rPr>
                <w:rFonts w:ascii="Arial"/>
                <w:b/>
                <w:sz w:val="18"/>
              </w:rPr>
            </w:pPr>
            <w:r>
              <w:rPr>
                <w:rFonts w:ascii="Arial"/>
                <w:b/>
                <w:spacing w:val="-2"/>
                <w:sz w:val="18"/>
              </w:rPr>
              <w:t>356.121,75</w:t>
            </w:r>
          </w:p>
        </w:tc>
        <w:tc>
          <w:tcPr>
            <w:tcW w:w="842" w:type="dxa"/>
          </w:tcPr>
          <w:p w14:paraId="084084A0" w14:textId="77777777" w:rsidR="00AB5DB3" w:rsidRDefault="00000000">
            <w:pPr>
              <w:pStyle w:val="TableParagraph"/>
              <w:spacing w:before="36"/>
              <w:ind w:right="91"/>
              <w:jc w:val="right"/>
              <w:rPr>
                <w:rFonts w:ascii="Arial"/>
                <w:b/>
                <w:sz w:val="18"/>
              </w:rPr>
            </w:pPr>
            <w:r>
              <w:rPr>
                <w:rFonts w:ascii="Arial"/>
                <w:b/>
                <w:spacing w:val="-2"/>
                <w:sz w:val="18"/>
              </w:rPr>
              <w:t>50,87%</w:t>
            </w:r>
          </w:p>
        </w:tc>
      </w:tr>
      <w:tr w:rsidR="00AB5DB3" w14:paraId="37CBFAAE" w14:textId="77777777">
        <w:trPr>
          <w:trHeight w:val="277"/>
        </w:trPr>
        <w:tc>
          <w:tcPr>
            <w:tcW w:w="6832" w:type="dxa"/>
          </w:tcPr>
          <w:p w14:paraId="02D5B063" w14:textId="77777777" w:rsidR="00AB5DB3" w:rsidRDefault="00000000">
            <w:pPr>
              <w:pStyle w:val="TableParagraph"/>
              <w:spacing w:before="28"/>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5ADC735F" w14:textId="77777777" w:rsidR="00AB5DB3" w:rsidRDefault="00000000">
            <w:pPr>
              <w:pStyle w:val="TableParagraph"/>
              <w:spacing w:before="28"/>
              <w:ind w:right="142"/>
              <w:jc w:val="right"/>
              <w:rPr>
                <w:rFonts w:ascii="Arial"/>
                <w:b/>
                <w:sz w:val="18"/>
              </w:rPr>
            </w:pPr>
            <w:r>
              <w:rPr>
                <w:rFonts w:ascii="Arial"/>
                <w:b/>
                <w:spacing w:val="-2"/>
                <w:sz w:val="18"/>
              </w:rPr>
              <w:t>700.000,00</w:t>
            </w:r>
          </w:p>
        </w:tc>
        <w:tc>
          <w:tcPr>
            <w:tcW w:w="1267" w:type="dxa"/>
          </w:tcPr>
          <w:p w14:paraId="5642E033" w14:textId="77777777" w:rsidR="00AB5DB3" w:rsidRDefault="00000000">
            <w:pPr>
              <w:pStyle w:val="TableParagraph"/>
              <w:spacing w:before="28"/>
              <w:ind w:right="44"/>
              <w:jc w:val="right"/>
              <w:rPr>
                <w:rFonts w:ascii="Arial"/>
                <w:b/>
                <w:sz w:val="18"/>
              </w:rPr>
            </w:pPr>
            <w:r>
              <w:rPr>
                <w:rFonts w:ascii="Arial"/>
                <w:b/>
                <w:spacing w:val="-2"/>
                <w:sz w:val="18"/>
              </w:rPr>
              <w:t>356.121,75</w:t>
            </w:r>
          </w:p>
        </w:tc>
        <w:tc>
          <w:tcPr>
            <w:tcW w:w="842" w:type="dxa"/>
          </w:tcPr>
          <w:p w14:paraId="5E9FE974" w14:textId="77777777" w:rsidR="00AB5DB3" w:rsidRDefault="00000000">
            <w:pPr>
              <w:pStyle w:val="TableParagraph"/>
              <w:spacing w:before="28"/>
              <w:ind w:right="91"/>
              <w:jc w:val="right"/>
              <w:rPr>
                <w:rFonts w:ascii="Arial"/>
                <w:b/>
                <w:sz w:val="18"/>
              </w:rPr>
            </w:pPr>
            <w:r>
              <w:rPr>
                <w:rFonts w:ascii="Arial"/>
                <w:b/>
                <w:spacing w:val="-2"/>
                <w:sz w:val="18"/>
              </w:rPr>
              <w:t>50,87%</w:t>
            </w:r>
          </w:p>
        </w:tc>
      </w:tr>
      <w:tr w:rsidR="00AB5DB3" w14:paraId="64F13648" w14:textId="77777777">
        <w:trPr>
          <w:trHeight w:val="285"/>
        </w:trPr>
        <w:tc>
          <w:tcPr>
            <w:tcW w:w="6832" w:type="dxa"/>
          </w:tcPr>
          <w:p w14:paraId="275CC280" w14:textId="77777777" w:rsidR="00AB5DB3" w:rsidRDefault="00000000">
            <w:pPr>
              <w:pStyle w:val="TableParagraph"/>
              <w:spacing w:before="36"/>
              <w:ind w:left="524"/>
              <w:rPr>
                <w:rFonts w:ascii="Arial"/>
                <w:i/>
                <w:sz w:val="18"/>
              </w:rPr>
            </w:pPr>
            <w:r>
              <w:rPr>
                <w:rFonts w:ascii="Arial"/>
                <w:i/>
                <w:sz w:val="18"/>
              </w:rPr>
              <w:t>4212</w:t>
            </w:r>
            <w:r>
              <w:rPr>
                <w:rFonts w:ascii="Arial"/>
                <w:i/>
                <w:spacing w:val="-1"/>
                <w:sz w:val="18"/>
              </w:rPr>
              <w:t xml:space="preserve"> </w:t>
            </w:r>
            <w:r>
              <w:rPr>
                <w:rFonts w:ascii="Arial"/>
                <w:i/>
                <w:sz w:val="18"/>
              </w:rPr>
              <w:t>Poslovni</w:t>
            </w:r>
            <w:r>
              <w:rPr>
                <w:rFonts w:ascii="Arial"/>
                <w:i/>
                <w:spacing w:val="-1"/>
                <w:sz w:val="18"/>
              </w:rPr>
              <w:t xml:space="preserve"> </w:t>
            </w:r>
            <w:r>
              <w:rPr>
                <w:rFonts w:ascii="Arial"/>
                <w:i/>
                <w:spacing w:val="-2"/>
                <w:sz w:val="18"/>
              </w:rPr>
              <w:t>objekti</w:t>
            </w:r>
          </w:p>
        </w:tc>
        <w:tc>
          <w:tcPr>
            <w:tcW w:w="1652" w:type="dxa"/>
          </w:tcPr>
          <w:p w14:paraId="2C9E6172" w14:textId="77777777" w:rsidR="00AB5DB3" w:rsidRDefault="00AB5DB3">
            <w:pPr>
              <w:pStyle w:val="TableParagraph"/>
              <w:rPr>
                <w:sz w:val="18"/>
              </w:rPr>
            </w:pPr>
          </w:p>
        </w:tc>
        <w:tc>
          <w:tcPr>
            <w:tcW w:w="1267" w:type="dxa"/>
          </w:tcPr>
          <w:p w14:paraId="530D2E0D" w14:textId="77777777" w:rsidR="00AB5DB3" w:rsidRDefault="00000000">
            <w:pPr>
              <w:pStyle w:val="TableParagraph"/>
              <w:spacing w:before="36"/>
              <w:ind w:right="44"/>
              <w:jc w:val="right"/>
              <w:rPr>
                <w:rFonts w:ascii="Arial"/>
                <w:i/>
                <w:sz w:val="18"/>
              </w:rPr>
            </w:pPr>
            <w:r>
              <w:rPr>
                <w:rFonts w:ascii="Arial"/>
                <w:i/>
                <w:spacing w:val="-2"/>
                <w:sz w:val="18"/>
              </w:rPr>
              <w:t>356.121,75</w:t>
            </w:r>
          </w:p>
        </w:tc>
        <w:tc>
          <w:tcPr>
            <w:tcW w:w="842" w:type="dxa"/>
          </w:tcPr>
          <w:p w14:paraId="3BAC882F" w14:textId="77777777" w:rsidR="00AB5DB3" w:rsidRDefault="00AB5DB3">
            <w:pPr>
              <w:pStyle w:val="TableParagraph"/>
              <w:rPr>
                <w:sz w:val="18"/>
              </w:rPr>
            </w:pPr>
          </w:p>
        </w:tc>
      </w:tr>
      <w:tr w:rsidR="00AB5DB3" w14:paraId="4DA513E4" w14:textId="77777777">
        <w:trPr>
          <w:trHeight w:val="285"/>
        </w:trPr>
        <w:tc>
          <w:tcPr>
            <w:tcW w:w="6832" w:type="dxa"/>
          </w:tcPr>
          <w:p w14:paraId="14BC65BD" w14:textId="77777777" w:rsidR="00AB5DB3" w:rsidRDefault="00000000">
            <w:pPr>
              <w:pStyle w:val="TableParagraph"/>
              <w:spacing w:before="36"/>
              <w:ind w:left="59"/>
              <w:rPr>
                <w:rFonts w:ascii="Arial" w:hAnsi="Arial"/>
                <w:b/>
                <w:sz w:val="18"/>
              </w:rPr>
            </w:pPr>
            <w:r>
              <w:rPr>
                <w:rFonts w:ascii="Arial" w:hAnsi="Arial"/>
                <w:b/>
                <w:color w:val="00009F"/>
                <w:sz w:val="18"/>
              </w:rPr>
              <w:t>K104303</w:t>
            </w:r>
            <w:r>
              <w:rPr>
                <w:rFonts w:ascii="Arial" w:hAnsi="Arial"/>
                <w:b/>
                <w:color w:val="00009F"/>
                <w:spacing w:val="-4"/>
                <w:sz w:val="18"/>
              </w:rPr>
              <w:t xml:space="preserve"> </w:t>
            </w:r>
            <w:r>
              <w:rPr>
                <w:rFonts w:ascii="Arial" w:hAnsi="Arial"/>
                <w:b/>
                <w:color w:val="00009F"/>
                <w:sz w:val="18"/>
              </w:rPr>
              <w:t>Zatvaranje</w:t>
            </w:r>
            <w:r>
              <w:rPr>
                <w:rFonts w:ascii="Arial" w:hAnsi="Arial"/>
                <w:b/>
                <w:color w:val="00009F"/>
                <w:spacing w:val="-1"/>
                <w:sz w:val="18"/>
              </w:rPr>
              <w:t xml:space="preserve"> </w:t>
            </w:r>
            <w:r>
              <w:rPr>
                <w:rFonts w:ascii="Arial" w:hAnsi="Arial"/>
                <w:b/>
                <w:color w:val="00009F"/>
                <w:sz w:val="18"/>
              </w:rPr>
              <w:t>odlagališne</w:t>
            </w:r>
            <w:r>
              <w:rPr>
                <w:rFonts w:ascii="Arial" w:hAnsi="Arial"/>
                <w:b/>
                <w:color w:val="00009F"/>
                <w:spacing w:val="-1"/>
                <w:sz w:val="18"/>
              </w:rPr>
              <w:t xml:space="preserve"> </w:t>
            </w:r>
            <w:r>
              <w:rPr>
                <w:rFonts w:ascii="Arial" w:hAnsi="Arial"/>
                <w:b/>
                <w:color w:val="00009F"/>
                <w:sz w:val="18"/>
              </w:rPr>
              <w:t>plohe</w:t>
            </w:r>
            <w:r>
              <w:rPr>
                <w:rFonts w:ascii="Arial" w:hAnsi="Arial"/>
                <w:b/>
                <w:color w:val="00009F"/>
                <w:spacing w:val="-1"/>
                <w:sz w:val="18"/>
              </w:rPr>
              <w:t xml:space="preserve"> </w:t>
            </w:r>
            <w:r>
              <w:rPr>
                <w:rFonts w:ascii="Arial" w:hAnsi="Arial"/>
                <w:b/>
                <w:color w:val="00009F"/>
                <w:spacing w:val="-10"/>
                <w:sz w:val="18"/>
              </w:rPr>
              <w:t>1</w:t>
            </w:r>
          </w:p>
        </w:tc>
        <w:tc>
          <w:tcPr>
            <w:tcW w:w="1652" w:type="dxa"/>
          </w:tcPr>
          <w:p w14:paraId="1A97C79F" w14:textId="77777777" w:rsidR="00AB5DB3" w:rsidRDefault="00000000">
            <w:pPr>
              <w:pStyle w:val="TableParagraph"/>
              <w:spacing w:before="36"/>
              <w:ind w:right="142"/>
              <w:jc w:val="right"/>
              <w:rPr>
                <w:rFonts w:ascii="Arial"/>
                <w:b/>
                <w:sz w:val="18"/>
              </w:rPr>
            </w:pPr>
            <w:r>
              <w:rPr>
                <w:rFonts w:ascii="Arial"/>
                <w:b/>
                <w:color w:val="00009F"/>
                <w:spacing w:val="-2"/>
                <w:sz w:val="18"/>
              </w:rPr>
              <w:t>4.530.000,00</w:t>
            </w:r>
          </w:p>
        </w:tc>
        <w:tc>
          <w:tcPr>
            <w:tcW w:w="1267" w:type="dxa"/>
          </w:tcPr>
          <w:p w14:paraId="4BD1EEEF" w14:textId="77777777" w:rsidR="00AB5DB3" w:rsidRDefault="00000000">
            <w:pPr>
              <w:pStyle w:val="TableParagraph"/>
              <w:spacing w:before="36"/>
              <w:ind w:right="44"/>
              <w:jc w:val="right"/>
              <w:rPr>
                <w:rFonts w:ascii="Arial"/>
                <w:b/>
                <w:sz w:val="18"/>
              </w:rPr>
            </w:pPr>
            <w:r>
              <w:rPr>
                <w:rFonts w:ascii="Arial"/>
                <w:b/>
                <w:color w:val="00009F"/>
                <w:spacing w:val="-2"/>
                <w:sz w:val="18"/>
              </w:rPr>
              <w:t>1.345.536,73</w:t>
            </w:r>
          </w:p>
        </w:tc>
        <w:tc>
          <w:tcPr>
            <w:tcW w:w="842" w:type="dxa"/>
          </w:tcPr>
          <w:p w14:paraId="4FC82E4D" w14:textId="77777777" w:rsidR="00AB5DB3" w:rsidRDefault="00000000">
            <w:pPr>
              <w:pStyle w:val="TableParagraph"/>
              <w:spacing w:before="36"/>
              <w:ind w:right="91"/>
              <w:jc w:val="right"/>
              <w:rPr>
                <w:rFonts w:ascii="Arial"/>
                <w:b/>
                <w:sz w:val="18"/>
              </w:rPr>
            </w:pPr>
            <w:r>
              <w:rPr>
                <w:rFonts w:ascii="Arial"/>
                <w:b/>
                <w:color w:val="00009F"/>
                <w:spacing w:val="-2"/>
                <w:sz w:val="18"/>
              </w:rPr>
              <w:t>29,70%</w:t>
            </w:r>
          </w:p>
        </w:tc>
      </w:tr>
      <w:tr w:rsidR="00AB5DB3" w14:paraId="01FDD4D5" w14:textId="77777777">
        <w:trPr>
          <w:trHeight w:val="285"/>
        </w:trPr>
        <w:tc>
          <w:tcPr>
            <w:tcW w:w="6832" w:type="dxa"/>
          </w:tcPr>
          <w:p w14:paraId="50F8FC73"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52" w:type="dxa"/>
          </w:tcPr>
          <w:p w14:paraId="7AF9B3D2" w14:textId="77777777" w:rsidR="00AB5DB3" w:rsidRDefault="00000000">
            <w:pPr>
              <w:pStyle w:val="TableParagraph"/>
              <w:spacing w:before="36"/>
              <w:ind w:right="142"/>
              <w:jc w:val="right"/>
              <w:rPr>
                <w:rFonts w:ascii="Arial"/>
                <w:b/>
                <w:sz w:val="18"/>
              </w:rPr>
            </w:pPr>
            <w:r>
              <w:rPr>
                <w:rFonts w:ascii="Arial"/>
                <w:b/>
                <w:spacing w:val="-2"/>
                <w:sz w:val="18"/>
              </w:rPr>
              <w:t>310.000,00</w:t>
            </w:r>
          </w:p>
        </w:tc>
        <w:tc>
          <w:tcPr>
            <w:tcW w:w="1267" w:type="dxa"/>
          </w:tcPr>
          <w:p w14:paraId="58747CA5" w14:textId="77777777" w:rsidR="00AB5DB3" w:rsidRDefault="00000000">
            <w:pPr>
              <w:pStyle w:val="TableParagraph"/>
              <w:spacing w:before="36"/>
              <w:ind w:right="44"/>
              <w:jc w:val="right"/>
              <w:rPr>
                <w:rFonts w:ascii="Arial"/>
                <w:b/>
                <w:sz w:val="18"/>
              </w:rPr>
            </w:pPr>
            <w:r>
              <w:rPr>
                <w:rFonts w:ascii="Arial"/>
                <w:b/>
                <w:spacing w:val="-2"/>
                <w:sz w:val="18"/>
              </w:rPr>
              <w:t>201.830,56</w:t>
            </w:r>
          </w:p>
        </w:tc>
        <w:tc>
          <w:tcPr>
            <w:tcW w:w="842" w:type="dxa"/>
          </w:tcPr>
          <w:p w14:paraId="07DE9B70" w14:textId="77777777" w:rsidR="00AB5DB3" w:rsidRDefault="00000000">
            <w:pPr>
              <w:pStyle w:val="TableParagraph"/>
              <w:spacing w:before="36"/>
              <w:ind w:right="91"/>
              <w:jc w:val="right"/>
              <w:rPr>
                <w:rFonts w:ascii="Arial"/>
                <w:b/>
                <w:sz w:val="18"/>
              </w:rPr>
            </w:pPr>
            <w:r>
              <w:rPr>
                <w:rFonts w:ascii="Arial"/>
                <w:b/>
                <w:spacing w:val="-2"/>
                <w:sz w:val="18"/>
              </w:rPr>
              <w:t>65,11%</w:t>
            </w:r>
          </w:p>
        </w:tc>
      </w:tr>
      <w:tr w:rsidR="00AB5DB3" w14:paraId="0A23A5A9" w14:textId="77777777">
        <w:trPr>
          <w:trHeight w:val="285"/>
        </w:trPr>
        <w:tc>
          <w:tcPr>
            <w:tcW w:w="6832" w:type="dxa"/>
          </w:tcPr>
          <w:p w14:paraId="01DAAB40"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3CE86EC0" w14:textId="77777777" w:rsidR="00AB5DB3" w:rsidRDefault="00000000">
            <w:pPr>
              <w:pStyle w:val="TableParagraph"/>
              <w:spacing w:before="36"/>
              <w:ind w:right="142"/>
              <w:jc w:val="right"/>
              <w:rPr>
                <w:rFonts w:ascii="Arial"/>
                <w:b/>
                <w:sz w:val="18"/>
              </w:rPr>
            </w:pPr>
            <w:r>
              <w:rPr>
                <w:rFonts w:ascii="Arial"/>
                <w:b/>
                <w:spacing w:val="-2"/>
                <w:sz w:val="18"/>
              </w:rPr>
              <w:t>310.000,00</w:t>
            </w:r>
          </w:p>
        </w:tc>
        <w:tc>
          <w:tcPr>
            <w:tcW w:w="1267" w:type="dxa"/>
          </w:tcPr>
          <w:p w14:paraId="3BED8494" w14:textId="77777777" w:rsidR="00AB5DB3" w:rsidRDefault="00000000">
            <w:pPr>
              <w:pStyle w:val="TableParagraph"/>
              <w:spacing w:before="36"/>
              <w:ind w:right="44"/>
              <w:jc w:val="right"/>
              <w:rPr>
                <w:rFonts w:ascii="Arial"/>
                <w:b/>
                <w:sz w:val="18"/>
              </w:rPr>
            </w:pPr>
            <w:r>
              <w:rPr>
                <w:rFonts w:ascii="Arial"/>
                <w:b/>
                <w:spacing w:val="-2"/>
                <w:sz w:val="18"/>
              </w:rPr>
              <w:t>201.830,56</w:t>
            </w:r>
          </w:p>
        </w:tc>
        <w:tc>
          <w:tcPr>
            <w:tcW w:w="842" w:type="dxa"/>
          </w:tcPr>
          <w:p w14:paraId="2203E2E1" w14:textId="77777777" w:rsidR="00AB5DB3" w:rsidRDefault="00000000">
            <w:pPr>
              <w:pStyle w:val="TableParagraph"/>
              <w:spacing w:before="36"/>
              <w:ind w:right="91"/>
              <w:jc w:val="right"/>
              <w:rPr>
                <w:rFonts w:ascii="Arial"/>
                <w:b/>
                <w:sz w:val="18"/>
              </w:rPr>
            </w:pPr>
            <w:r>
              <w:rPr>
                <w:rFonts w:ascii="Arial"/>
                <w:b/>
                <w:spacing w:val="-2"/>
                <w:sz w:val="18"/>
              </w:rPr>
              <w:t>65,11%</w:t>
            </w:r>
          </w:p>
        </w:tc>
      </w:tr>
      <w:tr w:rsidR="00AB5DB3" w14:paraId="4D6BE2E0" w14:textId="77777777">
        <w:trPr>
          <w:trHeight w:val="285"/>
        </w:trPr>
        <w:tc>
          <w:tcPr>
            <w:tcW w:w="6832" w:type="dxa"/>
          </w:tcPr>
          <w:p w14:paraId="149708A8" w14:textId="77777777" w:rsidR="00AB5DB3" w:rsidRDefault="00000000">
            <w:pPr>
              <w:pStyle w:val="TableParagraph"/>
              <w:spacing w:before="36"/>
              <w:ind w:left="524"/>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1652" w:type="dxa"/>
          </w:tcPr>
          <w:p w14:paraId="0133DAB8" w14:textId="77777777" w:rsidR="00AB5DB3" w:rsidRDefault="00AB5DB3">
            <w:pPr>
              <w:pStyle w:val="TableParagraph"/>
              <w:rPr>
                <w:sz w:val="18"/>
              </w:rPr>
            </w:pPr>
          </w:p>
        </w:tc>
        <w:tc>
          <w:tcPr>
            <w:tcW w:w="1267" w:type="dxa"/>
          </w:tcPr>
          <w:p w14:paraId="3D5A7579" w14:textId="77777777" w:rsidR="00AB5DB3" w:rsidRDefault="00000000">
            <w:pPr>
              <w:pStyle w:val="TableParagraph"/>
              <w:spacing w:before="36"/>
              <w:ind w:right="44"/>
              <w:jc w:val="right"/>
              <w:rPr>
                <w:rFonts w:ascii="Arial"/>
                <w:i/>
                <w:sz w:val="18"/>
              </w:rPr>
            </w:pPr>
            <w:r>
              <w:rPr>
                <w:rFonts w:ascii="Arial"/>
                <w:i/>
                <w:spacing w:val="-2"/>
                <w:sz w:val="18"/>
              </w:rPr>
              <w:t>201.830,56</w:t>
            </w:r>
          </w:p>
        </w:tc>
        <w:tc>
          <w:tcPr>
            <w:tcW w:w="842" w:type="dxa"/>
          </w:tcPr>
          <w:p w14:paraId="52597860" w14:textId="77777777" w:rsidR="00AB5DB3" w:rsidRDefault="00AB5DB3">
            <w:pPr>
              <w:pStyle w:val="TableParagraph"/>
              <w:rPr>
                <w:sz w:val="18"/>
              </w:rPr>
            </w:pPr>
          </w:p>
        </w:tc>
      </w:tr>
      <w:tr w:rsidR="00AB5DB3" w14:paraId="394A8BB0" w14:textId="77777777">
        <w:trPr>
          <w:trHeight w:val="285"/>
        </w:trPr>
        <w:tc>
          <w:tcPr>
            <w:tcW w:w="6832" w:type="dxa"/>
          </w:tcPr>
          <w:p w14:paraId="3EEB89B6"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652" w:type="dxa"/>
          </w:tcPr>
          <w:p w14:paraId="6D0ED8E4" w14:textId="77777777" w:rsidR="00AB5DB3" w:rsidRDefault="00000000">
            <w:pPr>
              <w:pStyle w:val="TableParagraph"/>
              <w:spacing w:before="36"/>
              <w:ind w:right="142"/>
              <w:jc w:val="right"/>
              <w:rPr>
                <w:rFonts w:ascii="Arial"/>
                <w:b/>
                <w:sz w:val="18"/>
              </w:rPr>
            </w:pPr>
            <w:r>
              <w:rPr>
                <w:rFonts w:ascii="Arial"/>
                <w:b/>
                <w:spacing w:val="-2"/>
                <w:sz w:val="18"/>
              </w:rPr>
              <w:t>420.000,00</w:t>
            </w:r>
          </w:p>
        </w:tc>
        <w:tc>
          <w:tcPr>
            <w:tcW w:w="1267" w:type="dxa"/>
          </w:tcPr>
          <w:p w14:paraId="6DA3917F" w14:textId="77777777" w:rsidR="00AB5DB3" w:rsidRDefault="00AB5DB3">
            <w:pPr>
              <w:pStyle w:val="TableParagraph"/>
              <w:rPr>
                <w:sz w:val="18"/>
              </w:rPr>
            </w:pPr>
          </w:p>
        </w:tc>
        <w:tc>
          <w:tcPr>
            <w:tcW w:w="842" w:type="dxa"/>
          </w:tcPr>
          <w:p w14:paraId="371199EB" w14:textId="77777777" w:rsidR="00AB5DB3" w:rsidRDefault="00AB5DB3">
            <w:pPr>
              <w:pStyle w:val="TableParagraph"/>
              <w:rPr>
                <w:sz w:val="18"/>
              </w:rPr>
            </w:pPr>
          </w:p>
        </w:tc>
      </w:tr>
      <w:tr w:rsidR="00AB5DB3" w14:paraId="39196D79" w14:textId="77777777">
        <w:trPr>
          <w:trHeight w:val="285"/>
        </w:trPr>
        <w:tc>
          <w:tcPr>
            <w:tcW w:w="6832" w:type="dxa"/>
          </w:tcPr>
          <w:p w14:paraId="7BDDA511"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01127DFB" w14:textId="77777777" w:rsidR="00AB5DB3" w:rsidRDefault="00000000">
            <w:pPr>
              <w:pStyle w:val="TableParagraph"/>
              <w:spacing w:before="36"/>
              <w:ind w:right="142"/>
              <w:jc w:val="right"/>
              <w:rPr>
                <w:rFonts w:ascii="Arial"/>
                <w:b/>
                <w:sz w:val="18"/>
              </w:rPr>
            </w:pPr>
            <w:r>
              <w:rPr>
                <w:rFonts w:ascii="Arial"/>
                <w:b/>
                <w:spacing w:val="-2"/>
                <w:sz w:val="18"/>
              </w:rPr>
              <w:t>420.000,00</w:t>
            </w:r>
          </w:p>
        </w:tc>
        <w:tc>
          <w:tcPr>
            <w:tcW w:w="1267" w:type="dxa"/>
          </w:tcPr>
          <w:p w14:paraId="3D77C2F3" w14:textId="77777777" w:rsidR="00AB5DB3" w:rsidRDefault="00AB5DB3">
            <w:pPr>
              <w:pStyle w:val="TableParagraph"/>
              <w:rPr>
                <w:sz w:val="18"/>
              </w:rPr>
            </w:pPr>
          </w:p>
        </w:tc>
        <w:tc>
          <w:tcPr>
            <w:tcW w:w="842" w:type="dxa"/>
          </w:tcPr>
          <w:p w14:paraId="367ECA08" w14:textId="77777777" w:rsidR="00AB5DB3" w:rsidRDefault="00AB5DB3">
            <w:pPr>
              <w:pStyle w:val="TableParagraph"/>
              <w:rPr>
                <w:sz w:val="18"/>
              </w:rPr>
            </w:pPr>
          </w:p>
        </w:tc>
      </w:tr>
      <w:tr w:rsidR="00AB5DB3" w14:paraId="5D462E4A" w14:textId="77777777">
        <w:trPr>
          <w:trHeight w:val="285"/>
        </w:trPr>
        <w:tc>
          <w:tcPr>
            <w:tcW w:w="6832" w:type="dxa"/>
          </w:tcPr>
          <w:p w14:paraId="1F89894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652" w:type="dxa"/>
          </w:tcPr>
          <w:p w14:paraId="7A637BB2" w14:textId="77777777" w:rsidR="00AB5DB3" w:rsidRDefault="00000000">
            <w:pPr>
              <w:pStyle w:val="TableParagraph"/>
              <w:spacing w:before="36"/>
              <w:ind w:right="142"/>
              <w:jc w:val="right"/>
              <w:rPr>
                <w:rFonts w:ascii="Arial"/>
                <w:b/>
                <w:sz w:val="18"/>
              </w:rPr>
            </w:pPr>
            <w:r>
              <w:rPr>
                <w:rFonts w:ascii="Arial"/>
                <w:b/>
                <w:spacing w:val="-2"/>
                <w:sz w:val="18"/>
              </w:rPr>
              <w:t>3.800.000,00</w:t>
            </w:r>
          </w:p>
        </w:tc>
        <w:tc>
          <w:tcPr>
            <w:tcW w:w="1267" w:type="dxa"/>
          </w:tcPr>
          <w:p w14:paraId="558D49E2" w14:textId="77777777" w:rsidR="00AB5DB3" w:rsidRDefault="00000000">
            <w:pPr>
              <w:pStyle w:val="TableParagraph"/>
              <w:spacing w:before="36"/>
              <w:ind w:right="44"/>
              <w:jc w:val="right"/>
              <w:rPr>
                <w:rFonts w:ascii="Arial"/>
                <w:b/>
                <w:sz w:val="18"/>
              </w:rPr>
            </w:pPr>
            <w:r>
              <w:rPr>
                <w:rFonts w:ascii="Arial"/>
                <w:b/>
                <w:spacing w:val="-2"/>
                <w:sz w:val="18"/>
              </w:rPr>
              <w:t>1.143.706,17</w:t>
            </w:r>
          </w:p>
        </w:tc>
        <w:tc>
          <w:tcPr>
            <w:tcW w:w="842" w:type="dxa"/>
          </w:tcPr>
          <w:p w14:paraId="2858446F" w14:textId="77777777" w:rsidR="00AB5DB3" w:rsidRDefault="00000000">
            <w:pPr>
              <w:pStyle w:val="TableParagraph"/>
              <w:spacing w:before="36"/>
              <w:ind w:right="91"/>
              <w:jc w:val="right"/>
              <w:rPr>
                <w:rFonts w:ascii="Arial"/>
                <w:b/>
                <w:sz w:val="18"/>
              </w:rPr>
            </w:pPr>
            <w:r>
              <w:rPr>
                <w:rFonts w:ascii="Arial"/>
                <w:b/>
                <w:spacing w:val="-2"/>
                <w:sz w:val="18"/>
              </w:rPr>
              <w:t>30,10%</w:t>
            </w:r>
          </w:p>
        </w:tc>
      </w:tr>
      <w:tr w:rsidR="00AB5DB3" w14:paraId="1744DB3B" w14:textId="77777777">
        <w:trPr>
          <w:trHeight w:val="277"/>
        </w:trPr>
        <w:tc>
          <w:tcPr>
            <w:tcW w:w="6832" w:type="dxa"/>
          </w:tcPr>
          <w:p w14:paraId="686AB029"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652" w:type="dxa"/>
          </w:tcPr>
          <w:p w14:paraId="5FF50895" w14:textId="77777777" w:rsidR="00AB5DB3" w:rsidRDefault="00000000">
            <w:pPr>
              <w:pStyle w:val="TableParagraph"/>
              <w:spacing w:before="36"/>
              <w:ind w:right="142"/>
              <w:jc w:val="right"/>
              <w:rPr>
                <w:rFonts w:ascii="Arial"/>
                <w:b/>
                <w:sz w:val="18"/>
              </w:rPr>
            </w:pPr>
            <w:r>
              <w:rPr>
                <w:rFonts w:ascii="Arial"/>
                <w:b/>
                <w:spacing w:val="-2"/>
                <w:sz w:val="18"/>
              </w:rPr>
              <w:t>3.800.000,00</w:t>
            </w:r>
          </w:p>
        </w:tc>
        <w:tc>
          <w:tcPr>
            <w:tcW w:w="1267" w:type="dxa"/>
          </w:tcPr>
          <w:p w14:paraId="5657275A" w14:textId="77777777" w:rsidR="00AB5DB3" w:rsidRDefault="00000000">
            <w:pPr>
              <w:pStyle w:val="TableParagraph"/>
              <w:spacing w:before="36"/>
              <w:ind w:right="44"/>
              <w:jc w:val="right"/>
              <w:rPr>
                <w:rFonts w:ascii="Arial"/>
                <w:b/>
                <w:sz w:val="18"/>
              </w:rPr>
            </w:pPr>
            <w:r>
              <w:rPr>
                <w:rFonts w:ascii="Arial"/>
                <w:b/>
                <w:spacing w:val="-2"/>
                <w:sz w:val="18"/>
              </w:rPr>
              <w:t>1.143.706,17</w:t>
            </w:r>
          </w:p>
        </w:tc>
        <w:tc>
          <w:tcPr>
            <w:tcW w:w="842" w:type="dxa"/>
          </w:tcPr>
          <w:p w14:paraId="688D7EC3" w14:textId="77777777" w:rsidR="00AB5DB3" w:rsidRDefault="00000000">
            <w:pPr>
              <w:pStyle w:val="TableParagraph"/>
              <w:spacing w:before="36"/>
              <w:ind w:right="91"/>
              <w:jc w:val="right"/>
              <w:rPr>
                <w:rFonts w:ascii="Arial"/>
                <w:b/>
                <w:sz w:val="18"/>
              </w:rPr>
            </w:pPr>
            <w:r>
              <w:rPr>
                <w:rFonts w:ascii="Arial"/>
                <w:b/>
                <w:spacing w:val="-2"/>
                <w:sz w:val="18"/>
              </w:rPr>
              <w:t>30,10%</w:t>
            </w:r>
          </w:p>
        </w:tc>
      </w:tr>
      <w:tr w:rsidR="00AB5DB3" w14:paraId="091138EA" w14:textId="77777777">
        <w:trPr>
          <w:trHeight w:val="277"/>
        </w:trPr>
        <w:tc>
          <w:tcPr>
            <w:tcW w:w="6832" w:type="dxa"/>
          </w:tcPr>
          <w:p w14:paraId="479B187C" w14:textId="77777777" w:rsidR="00AB5DB3" w:rsidRDefault="00000000">
            <w:pPr>
              <w:pStyle w:val="TableParagraph"/>
              <w:spacing w:before="28"/>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240733C7" w14:textId="77777777" w:rsidR="00AB5DB3" w:rsidRDefault="00000000">
            <w:pPr>
              <w:pStyle w:val="TableParagraph"/>
              <w:spacing w:before="28"/>
              <w:ind w:right="142"/>
              <w:jc w:val="right"/>
              <w:rPr>
                <w:rFonts w:ascii="Arial"/>
                <w:b/>
                <w:sz w:val="18"/>
              </w:rPr>
            </w:pPr>
            <w:r>
              <w:rPr>
                <w:rFonts w:ascii="Arial"/>
                <w:b/>
                <w:spacing w:val="-2"/>
                <w:sz w:val="18"/>
              </w:rPr>
              <w:t>3.800.000,00</w:t>
            </w:r>
          </w:p>
        </w:tc>
        <w:tc>
          <w:tcPr>
            <w:tcW w:w="1267" w:type="dxa"/>
          </w:tcPr>
          <w:p w14:paraId="435A0DE5" w14:textId="77777777" w:rsidR="00AB5DB3" w:rsidRDefault="00000000">
            <w:pPr>
              <w:pStyle w:val="TableParagraph"/>
              <w:spacing w:before="28"/>
              <w:ind w:right="44"/>
              <w:jc w:val="right"/>
              <w:rPr>
                <w:rFonts w:ascii="Arial"/>
                <w:b/>
                <w:sz w:val="18"/>
              </w:rPr>
            </w:pPr>
            <w:r>
              <w:rPr>
                <w:rFonts w:ascii="Arial"/>
                <w:b/>
                <w:spacing w:val="-2"/>
                <w:sz w:val="18"/>
              </w:rPr>
              <w:t>1.143.706,17</w:t>
            </w:r>
          </w:p>
        </w:tc>
        <w:tc>
          <w:tcPr>
            <w:tcW w:w="842" w:type="dxa"/>
          </w:tcPr>
          <w:p w14:paraId="70D3D14C" w14:textId="77777777" w:rsidR="00AB5DB3" w:rsidRDefault="00000000">
            <w:pPr>
              <w:pStyle w:val="TableParagraph"/>
              <w:spacing w:before="28"/>
              <w:ind w:right="91"/>
              <w:jc w:val="right"/>
              <w:rPr>
                <w:rFonts w:ascii="Arial"/>
                <w:b/>
                <w:sz w:val="18"/>
              </w:rPr>
            </w:pPr>
            <w:r>
              <w:rPr>
                <w:rFonts w:ascii="Arial"/>
                <w:b/>
                <w:spacing w:val="-2"/>
                <w:sz w:val="18"/>
              </w:rPr>
              <w:t>30,10%</w:t>
            </w:r>
          </w:p>
        </w:tc>
      </w:tr>
      <w:tr w:rsidR="00AB5DB3" w14:paraId="5C3BFA31" w14:textId="77777777">
        <w:trPr>
          <w:trHeight w:val="284"/>
        </w:trPr>
        <w:tc>
          <w:tcPr>
            <w:tcW w:w="6832" w:type="dxa"/>
          </w:tcPr>
          <w:p w14:paraId="74C1167D" w14:textId="77777777" w:rsidR="00AB5DB3" w:rsidRDefault="00000000">
            <w:pPr>
              <w:pStyle w:val="TableParagraph"/>
              <w:spacing w:before="36"/>
              <w:ind w:left="524"/>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1652" w:type="dxa"/>
          </w:tcPr>
          <w:p w14:paraId="2E889D11" w14:textId="77777777" w:rsidR="00AB5DB3" w:rsidRDefault="00AB5DB3">
            <w:pPr>
              <w:pStyle w:val="TableParagraph"/>
              <w:rPr>
                <w:sz w:val="18"/>
              </w:rPr>
            </w:pPr>
          </w:p>
        </w:tc>
        <w:tc>
          <w:tcPr>
            <w:tcW w:w="1267" w:type="dxa"/>
          </w:tcPr>
          <w:p w14:paraId="49FE5F21" w14:textId="77777777" w:rsidR="00AB5DB3" w:rsidRDefault="00000000">
            <w:pPr>
              <w:pStyle w:val="TableParagraph"/>
              <w:spacing w:before="36"/>
              <w:ind w:right="44"/>
              <w:jc w:val="right"/>
              <w:rPr>
                <w:rFonts w:ascii="Arial"/>
                <w:i/>
                <w:sz w:val="18"/>
              </w:rPr>
            </w:pPr>
            <w:r>
              <w:rPr>
                <w:rFonts w:ascii="Arial"/>
                <w:i/>
                <w:spacing w:val="-2"/>
                <w:sz w:val="18"/>
              </w:rPr>
              <w:t>1.143.706,17</w:t>
            </w:r>
          </w:p>
        </w:tc>
        <w:tc>
          <w:tcPr>
            <w:tcW w:w="842" w:type="dxa"/>
          </w:tcPr>
          <w:p w14:paraId="3E94598B" w14:textId="77777777" w:rsidR="00AB5DB3" w:rsidRDefault="00AB5DB3">
            <w:pPr>
              <w:pStyle w:val="TableParagraph"/>
              <w:rPr>
                <w:sz w:val="18"/>
              </w:rPr>
            </w:pPr>
          </w:p>
        </w:tc>
      </w:tr>
      <w:tr w:rsidR="00AB5DB3" w14:paraId="6D165109" w14:textId="77777777">
        <w:trPr>
          <w:trHeight w:val="296"/>
        </w:trPr>
        <w:tc>
          <w:tcPr>
            <w:tcW w:w="6832" w:type="dxa"/>
          </w:tcPr>
          <w:p w14:paraId="03FA1BB2" w14:textId="77777777" w:rsidR="00AB5DB3" w:rsidRDefault="00000000">
            <w:pPr>
              <w:pStyle w:val="TableParagraph"/>
              <w:spacing w:before="35"/>
              <w:ind w:left="14"/>
              <w:rPr>
                <w:rFonts w:ascii="Arial"/>
                <w:b/>
                <w:sz w:val="20"/>
              </w:rPr>
            </w:pPr>
            <w:r>
              <w:rPr>
                <w:rFonts w:ascii="Arial"/>
                <w:b/>
                <w:color w:val="00009F"/>
                <w:sz w:val="20"/>
              </w:rPr>
              <w:t>1056</w:t>
            </w:r>
            <w:r>
              <w:rPr>
                <w:rFonts w:ascii="Arial"/>
                <w:b/>
                <w:color w:val="00009F"/>
                <w:spacing w:val="-1"/>
                <w:sz w:val="20"/>
              </w:rPr>
              <w:t xml:space="preserve"> </w:t>
            </w:r>
            <w:r>
              <w:rPr>
                <w:rFonts w:ascii="Arial"/>
                <w:b/>
                <w:color w:val="00009F"/>
                <w:sz w:val="20"/>
              </w:rPr>
              <w:t>GOSPODARENJE</w:t>
            </w:r>
            <w:r>
              <w:rPr>
                <w:rFonts w:ascii="Arial"/>
                <w:b/>
                <w:color w:val="00009F"/>
                <w:spacing w:val="-1"/>
                <w:sz w:val="20"/>
              </w:rPr>
              <w:t xml:space="preserve"> </w:t>
            </w:r>
            <w:r>
              <w:rPr>
                <w:rFonts w:ascii="Arial"/>
                <w:b/>
                <w:color w:val="00009F"/>
                <w:sz w:val="20"/>
              </w:rPr>
              <w:t>GRADSKOM</w:t>
            </w:r>
            <w:r>
              <w:rPr>
                <w:rFonts w:ascii="Arial"/>
                <w:b/>
                <w:color w:val="00009F"/>
                <w:spacing w:val="-1"/>
                <w:sz w:val="20"/>
              </w:rPr>
              <w:t xml:space="preserve"> </w:t>
            </w:r>
            <w:r>
              <w:rPr>
                <w:rFonts w:ascii="Arial"/>
                <w:b/>
                <w:color w:val="00009F"/>
                <w:spacing w:val="-2"/>
                <w:sz w:val="20"/>
              </w:rPr>
              <w:t>IMOVINOM</w:t>
            </w:r>
          </w:p>
        </w:tc>
        <w:tc>
          <w:tcPr>
            <w:tcW w:w="1652" w:type="dxa"/>
          </w:tcPr>
          <w:p w14:paraId="2D0532BD" w14:textId="77777777" w:rsidR="00AB5DB3" w:rsidRDefault="00000000">
            <w:pPr>
              <w:pStyle w:val="TableParagraph"/>
              <w:spacing w:before="35"/>
              <w:ind w:right="142"/>
              <w:jc w:val="right"/>
              <w:rPr>
                <w:rFonts w:ascii="Arial"/>
                <w:b/>
                <w:sz w:val="20"/>
              </w:rPr>
            </w:pPr>
            <w:r>
              <w:rPr>
                <w:rFonts w:ascii="Arial"/>
                <w:b/>
                <w:color w:val="00009F"/>
                <w:spacing w:val="-2"/>
                <w:sz w:val="20"/>
              </w:rPr>
              <w:t>2.975.661,00</w:t>
            </w:r>
          </w:p>
        </w:tc>
        <w:tc>
          <w:tcPr>
            <w:tcW w:w="1267" w:type="dxa"/>
          </w:tcPr>
          <w:p w14:paraId="3B78438B" w14:textId="77777777" w:rsidR="00AB5DB3" w:rsidRDefault="00000000">
            <w:pPr>
              <w:pStyle w:val="TableParagraph"/>
              <w:spacing w:before="35"/>
              <w:ind w:right="44"/>
              <w:jc w:val="right"/>
              <w:rPr>
                <w:rFonts w:ascii="Arial"/>
                <w:b/>
                <w:sz w:val="20"/>
              </w:rPr>
            </w:pPr>
            <w:r>
              <w:rPr>
                <w:rFonts w:ascii="Arial"/>
                <w:b/>
                <w:color w:val="00009F"/>
                <w:spacing w:val="-2"/>
                <w:sz w:val="20"/>
              </w:rPr>
              <w:t>825.488,17</w:t>
            </w:r>
          </w:p>
        </w:tc>
        <w:tc>
          <w:tcPr>
            <w:tcW w:w="842" w:type="dxa"/>
          </w:tcPr>
          <w:p w14:paraId="0FC3FEE5" w14:textId="77777777" w:rsidR="00AB5DB3" w:rsidRDefault="00000000">
            <w:pPr>
              <w:pStyle w:val="TableParagraph"/>
              <w:spacing w:before="35"/>
              <w:ind w:right="91"/>
              <w:jc w:val="right"/>
              <w:rPr>
                <w:rFonts w:ascii="Arial"/>
                <w:b/>
                <w:sz w:val="20"/>
              </w:rPr>
            </w:pPr>
            <w:r>
              <w:rPr>
                <w:rFonts w:ascii="Arial"/>
                <w:b/>
                <w:color w:val="00009F"/>
                <w:spacing w:val="-2"/>
                <w:sz w:val="20"/>
              </w:rPr>
              <w:t>27,74%</w:t>
            </w:r>
          </w:p>
        </w:tc>
      </w:tr>
      <w:tr w:rsidR="00AB5DB3" w14:paraId="724F3090" w14:textId="77777777">
        <w:trPr>
          <w:trHeight w:val="273"/>
        </w:trPr>
        <w:tc>
          <w:tcPr>
            <w:tcW w:w="6832" w:type="dxa"/>
          </w:tcPr>
          <w:p w14:paraId="0C2FA8CE" w14:textId="77777777" w:rsidR="00AB5DB3" w:rsidRDefault="00000000">
            <w:pPr>
              <w:pStyle w:val="TableParagraph"/>
              <w:spacing w:before="25"/>
              <w:ind w:left="59"/>
              <w:rPr>
                <w:rFonts w:ascii="Arial" w:hAnsi="Arial"/>
                <w:b/>
                <w:sz w:val="18"/>
              </w:rPr>
            </w:pPr>
            <w:r>
              <w:rPr>
                <w:rFonts w:ascii="Arial" w:hAnsi="Arial"/>
                <w:b/>
                <w:color w:val="00009F"/>
                <w:sz w:val="18"/>
              </w:rPr>
              <w:t>K105601</w:t>
            </w:r>
            <w:r>
              <w:rPr>
                <w:rFonts w:ascii="Arial" w:hAnsi="Arial"/>
                <w:b/>
                <w:color w:val="00009F"/>
                <w:spacing w:val="-1"/>
                <w:sz w:val="18"/>
              </w:rPr>
              <w:t xml:space="preserve"> </w:t>
            </w:r>
            <w:r>
              <w:rPr>
                <w:rFonts w:ascii="Arial" w:hAnsi="Arial"/>
                <w:b/>
                <w:color w:val="00009F"/>
                <w:spacing w:val="-2"/>
                <w:sz w:val="18"/>
              </w:rPr>
              <w:t>Zemljište</w:t>
            </w:r>
          </w:p>
        </w:tc>
        <w:tc>
          <w:tcPr>
            <w:tcW w:w="1652" w:type="dxa"/>
          </w:tcPr>
          <w:p w14:paraId="1B6B94EB" w14:textId="77777777" w:rsidR="00AB5DB3" w:rsidRDefault="00000000">
            <w:pPr>
              <w:pStyle w:val="TableParagraph"/>
              <w:spacing w:before="25"/>
              <w:ind w:right="142"/>
              <w:jc w:val="right"/>
              <w:rPr>
                <w:rFonts w:ascii="Arial"/>
                <w:b/>
                <w:sz w:val="18"/>
              </w:rPr>
            </w:pPr>
            <w:r>
              <w:rPr>
                <w:rFonts w:ascii="Arial"/>
                <w:b/>
                <w:color w:val="00009F"/>
                <w:spacing w:val="-2"/>
                <w:sz w:val="18"/>
              </w:rPr>
              <w:t>1.880.000,00</w:t>
            </w:r>
          </w:p>
        </w:tc>
        <w:tc>
          <w:tcPr>
            <w:tcW w:w="1267" w:type="dxa"/>
          </w:tcPr>
          <w:p w14:paraId="093CCA0D" w14:textId="77777777" w:rsidR="00AB5DB3" w:rsidRDefault="00000000">
            <w:pPr>
              <w:pStyle w:val="TableParagraph"/>
              <w:spacing w:before="25"/>
              <w:ind w:right="44"/>
              <w:jc w:val="right"/>
              <w:rPr>
                <w:rFonts w:ascii="Arial"/>
                <w:b/>
                <w:sz w:val="18"/>
              </w:rPr>
            </w:pPr>
            <w:r>
              <w:rPr>
                <w:rFonts w:ascii="Arial"/>
                <w:b/>
                <w:color w:val="00009F"/>
                <w:spacing w:val="-2"/>
                <w:sz w:val="18"/>
              </w:rPr>
              <w:t>630.107,34</w:t>
            </w:r>
          </w:p>
        </w:tc>
        <w:tc>
          <w:tcPr>
            <w:tcW w:w="842" w:type="dxa"/>
          </w:tcPr>
          <w:p w14:paraId="7C1FFD8E" w14:textId="77777777" w:rsidR="00AB5DB3" w:rsidRDefault="00000000">
            <w:pPr>
              <w:pStyle w:val="TableParagraph"/>
              <w:spacing w:before="25"/>
              <w:ind w:right="91"/>
              <w:jc w:val="right"/>
              <w:rPr>
                <w:rFonts w:ascii="Arial"/>
                <w:b/>
                <w:sz w:val="18"/>
              </w:rPr>
            </w:pPr>
            <w:r>
              <w:rPr>
                <w:rFonts w:ascii="Arial"/>
                <w:b/>
                <w:color w:val="00009F"/>
                <w:spacing w:val="-2"/>
                <w:sz w:val="18"/>
              </w:rPr>
              <w:t>33,52%</w:t>
            </w:r>
          </w:p>
        </w:tc>
      </w:tr>
      <w:tr w:rsidR="00AB5DB3" w14:paraId="75E5FF7E" w14:textId="77777777">
        <w:trPr>
          <w:trHeight w:val="285"/>
        </w:trPr>
        <w:tc>
          <w:tcPr>
            <w:tcW w:w="6832" w:type="dxa"/>
          </w:tcPr>
          <w:p w14:paraId="6306E771"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52" w:type="dxa"/>
          </w:tcPr>
          <w:p w14:paraId="1AE9BFE2" w14:textId="77777777" w:rsidR="00AB5DB3" w:rsidRDefault="00000000">
            <w:pPr>
              <w:pStyle w:val="TableParagraph"/>
              <w:spacing w:before="36"/>
              <w:ind w:right="142"/>
              <w:jc w:val="right"/>
              <w:rPr>
                <w:rFonts w:ascii="Arial"/>
                <w:b/>
                <w:sz w:val="18"/>
              </w:rPr>
            </w:pPr>
            <w:r>
              <w:rPr>
                <w:rFonts w:ascii="Arial"/>
                <w:b/>
                <w:spacing w:val="-2"/>
                <w:sz w:val="18"/>
              </w:rPr>
              <w:t>380.000,00</w:t>
            </w:r>
          </w:p>
        </w:tc>
        <w:tc>
          <w:tcPr>
            <w:tcW w:w="1267" w:type="dxa"/>
          </w:tcPr>
          <w:p w14:paraId="1472EED0" w14:textId="77777777" w:rsidR="00AB5DB3" w:rsidRDefault="00000000">
            <w:pPr>
              <w:pStyle w:val="TableParagraph"/>
              <w:spacing w:before="36"/>
              <w:ind w:right="44"/>
              <w:jc w:val="right"/>
              <w:rPr>
                <w:rFonts w:ascii="Arial"/>
                <w:b/>
                <w:sz w:val="18"/>
              </w:rPr>
            </w:pPr>
            <w:r>
              <w:rPr>
                <w:rFonts w:ascii="Arial"/>
                <w:b/>
                <w:spacing w:val="-2"/>
                <w:sz w:val="18"/>
              </w:rPr>
              <w:t>17.011,86</w:t>
            </w:r>
          </w:p>
        </w:tc>
        <w:tc>
          <w:tcPr>
            <w:tcW w:w="842" w:type="dxa"/>
          </w:tcPr>
          <w:p w14:paraId="18404D66" w14:textId="77777777" w:rsidR="00AB5DB3" w:rsidRDefault="00000000">
            <w:pPr>
              <w:pStyle w:val="TableParagraph"/>
              <w:spacing w:before="36"/>
              <w:ind w:right="91"/>
              <w:jc w:val="right"/>
              <w:rPr>
                <w:rFonts w:ascii="Arial"/>
                <w:b/>
                <w:sz w:val="18"/>
              </w:rPr>
            </w:pPr>
            <w:r>
              <w:rPr>
                <w:rFonts w:ascii="Arial"/>
                <w:b/>
                <w:spacing w:val="-2"/>
                <w:sz w:val="18"/>
              </w:rPr>
              <w:t>4,48%</w:t>
            </w:r>
          </w:p>
        </w:tc>
      </w:tr>
      <w:tr w:rsidR="00AB5DB3" w14:paraId="6E6D36AB" w14:textId="77777777">
        <w:trPr>
          <w:trHeight w:val="285"/>
        </w:trPr>
        <w:tc>
          <w:tcPr>
            <w:tcW w:w="6832" w:type="dxa"/>
          </w:tcPr>
          <w:p w14:paraId="138782E1"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52" w:type="dxa"/>
          </w:tcPr>
          <w:p w14:paraId="50B4C030" w14:textId="77777777" w:rsidR="00AB5DB3" w:rsidRDefault="00000000">
            <w:pPr>
              <w:pStyle w:val="TableParagraph"/>
              <w:spacing w:before="36"/>
              <w:ind w:right="142"/>
              <w:jc w:val="right"/>
              <w:rPr>
                <w:rFonts w:ascii="Arial"/>
                <w:b/>
                <w:sz w:val="18"/>
              </w:rPr>
            </w:pPr>
            <w:r>
              <w:rPr>
                <w:rFonts w:ascii="Arial"/>
                <w:b/>
                <w:spacing w:val="-2"/>
                <w:sz w:val="18"/>
              </w:rPr>
              <w:t>100.000,00</w:t>
            </w:r>
          </w:p>
        </w:tc>
        <w:tc>
          <w:tcPr>
            <w:tcW w:w="1267" w:type="dxa"/>
          </w:tcPr>
          <w:p w14:paraId="413DD218" w14:textId="77777777" w:rsidR="00AB5DB3" w:rsidRDefault="00000000">
            <w:pPr>
              <w:pStyle w:val="TableParagraph"/>
              <w:spacing w:before="36"/>
              <w:ind w:right="44"/>
              <w:jc w:val="right"/>
              <w:rPr>
                <w:rFonts w:ascii="Arial"/>
                <w:b/>
                <w:sz w:val="18"/>
              </w:rPr>
            </w:pPr>
            <w:r>
              <w:rPr>
                <w:rFonts w:ascii="Arial"/>
                <w:b/>
                <w:spacing w:val="-2"/>
                <w:sz w:val="18"/>
              </w:rPr>
              <w:t>9.948,61</w:t>
            </w:r>
          </w:p>
        </w:tc>
        <w:tc>
          <w:tcPr>
            <w:tcW w:w="842" w:type="dxa"/>
          </w:tcPr>
          <w:p w14:paraId="7BB1C8B1" w14:textId="77777777" w:rsidR="00AB5DB3" w:rsidRDefault="00000000">
            <w:pPr>
              <w:pStyle w:val="TableParagraph"/>
              <w:spacing w:before="36"/>
              <w:ind w:right="91"/>
              <w:jc w:val="right"/>
              <w:rPr>
                <w:rFonts w:ascii="Arial"/>
                <w:b/>
                <w:sz w:val="18"/>
              </w:rPr>
            </w:pPr>
            <w:r>
              <w:rPr>
                <w:rFonts w:ascii="Arial"/>
                <w:b/>
                <w:spacing w:val="-2"/>
                <w:sz w:val="18"/>
              </w:rPr>
              <w:t>9,95%</w:t>
            </w:r>
          </w:p>
        </w:tc>
      </w:tr>
      <w:tr w:rsidR="00AB5DB3" w14:paraId="6861F553" w14:textId="77777777">
        <w:trPr>
          <w:trHeight w:val="285"/>
        </w:trPr>
        <w:tc>
          <w:tcPr>
            <w:tcW w:w="6832" w:type="dxa"/>
          </w:tcPr>
          <w:p w14:paraId="6ED72E70"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652" w:type="dxa"/>
          </w:tcPr>
          <w:p w14:paraId="501D6351" w14:textId="77777777" w:rsidR="00AB5DB3" w:rsidRDefault="00AB5DB3">
            <w:pPr>
              <w:pStyle w:val="TableParagraph"/>
              <w:rPr>
                <w:sz w:val="18"/>
              </w:rPr>
            </w:pPr>
          </w:p>
        </w:tc>
        <w:tc>
          <w:tcPr>
            <w:tcW w:w="1267" w:type="dxa"/>
          </w:tcPr>
          <w:p w14:paraId="1277F22B" w14:textId="77777777" w:rsidR="00AB5DB3" w:rsidRDefault="00000000">
            <w:pPr>
              <w:pStyle w:val="TableParagraph"/>
              <w:spacing w:before="36"/>
              <w:ind w:right="44"/>
              <w:jc w:val="right"/>
              <w:rPr>
                <w:rFonts w:ascii="Arial"/>
                <w:i/>
                <w:sz w:val="18"/>
              </w:rPr>
            </w:pPr>
            <w:r>
              <w:rPr>
                <w:rFonts w:ascii="Arial"/>
                <w:i/>
                <w:spacing w:val="-2"/>
                <w:sz w:val="18"/>
              </w:rPr>
              <w:t>1.440,45</w:t>
            </w:r>
          </w:p>
        </w:tc>
        <w:tc>
          <w:tcPr>
            <w:tcW w:w="842" w:type="dxa"/>
          </w:tcPr>
          <w:p w14:paraId="1E922A00" w14:textId="77777777" w:rsidR="00AB5DB3" w:rsidRDefault="00AB5DB3">
            <w:pPr>
              <w:pStyle w:val="TableParagraph"/>
              <w:rPr>
                <w:sz w:val="18"/>
              </w:rPr>
            </w:pPr>
          </w:p>
        </w:tc>
      </w:tr>
      <w:tr w:rsidR="00AB5DB3" w14:paraId="32714937" w14:textId="77777777">
        <w:trPr>
          <w:trHeight w:val="285"/>
        </w:trPr>
        <w:tc>
          <w:tcPr>
            <w:tcW w:w="6832" w:type="dxa"/>
          </w:tcPr>
          <w:p w14:paraId="110D5B41" w14:textId="77777777" w:rsidR="00AB5DB3" w:rsidRDefault="00000000">
            <w:pPr>
              <w:pStyle w:val="TableParagraph"/>
              <w:spacing w:before="36"/>
              <w:ind w:left="524"/>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652" w:type="dxa"/>
          </w:tcPr>
          <w:p w14:paraId="487287E2" w14:textId="77777777" w:rsidR="00AB5DB3" w:rsidRDefault="00AB5DB3">
            <w:pPr>
              <w:pStyle w:val="TableParagraph"/>
              <w:rPr>
                <w:sz w:val="18"/>
              </w:rPr>
            </w:pPr>
          </w:p>
        </w:tc>
        <w:tc>
          <w:tcPr>
            <w:tcW w:w="1267" w:type="dxa"/>
          </w:tcPr>
          <w:p w14:paraId="6CD3B693" w14:textId="77777777" w:rsidR="00AB5DB3" w:rsidRDefault="00000000">
            <w:pPr>
              <w:pStyle w:val="TableParagraph"/>
              <w:spacing w:before="36"/>
              <w:ind w:right="44"/>
              <w:jc w:val="right"/>
              <w:rPr>
                <w:rFonts w:ascii="Arial"/>
                <w:i/>
                <w:sz w:val="18"/>
              </w:rPr>
            </w:pPr>
            <w:r>
              <w:rPr>
                <w:rFonts w:ascii="Arial"/>
                <w:i/>
                <w:spacing w:val="-2"/>
                <w:sz w:val="18"/>
              </w:rPr>
              <w:t>637,50</w:t>
            </w:r>
          </w:p>
        </w:tc>
        <w:tc>
          <w:tcPr>
            <w:tcW w:w="842" w:type="dxa"/>
          </w:tcPr>
          <w:p w14:paraId="11101E91" w14:textId="77777777" w:rsidR="00AB5DB3" w:rsidRDefault="00AB5DB3">
            <w:pPr>
              <w:pStyle w:val="TableParagraph"/>
              <w:rPr>
                <w:sz w:val="18"/>
              </w:rPr>
            </w:pPr>
          </w:p>
        </w:tc>
      </w:tr>
      <w:tr w:rsidR="00AB5DB3" w14:paraId="194358C6" w14:textId="77777777">
        <w:trPr>
          <w:trHeight w:val="285"/>
        </w:trPr>
        <w:tc>
          <w:tcPr>
            <w:tcW w:w="6832" w:type="dxa"/>
          </w:tcPr>
          <w:p w14:paraId="3F1280B9" w14:textId="77777777" w:rsidR="00AB5DB3" w:rsidRDefault="00000000">
            <w:pPr>
              <w:pStyle w:val="TableParagraph"/>
              <w:spacing w:before="36"/>
              <w:ind w:left="524"/>
              <w:rPr>
                <w:rFonts w:ascii="Arial" w:hAnsi="Arial"/>
                <w:i/>
                <w:sz w:val="18"/>
              </w:rPr>
            </w:pPr>
            <w:r>
              <w:rPr>
                <w:rFonts w:ascii="Arial" w:hAnsi="Arial"/>
                <w:i/>
                <w:sz w:val="18"/>
              </w:rPr>
              <w:t>3296</w:t>
            </w:r>
            <w:r>
              <w:rPr>
                <w:rFonts w:ascii="Arial" w:hAnsi="Arial"/>
                <w:i/>
                <w:spacing w:val="-1"/>
                <w:sz w:val="18"/>
              </w:rPr>
              <w:t xml:space="preserve"> </w:t>
            </w:r>
            <w:r>
              <w:rPr>
                <w:rFonts w:ascii="Arial" w:hAnsi="Arial"/>
                <w:i/>
                <w:sz w:val="18"/>
              </w:rPr>
              <w:t>Troškovi</w:t>
            </w:r>
            <w:r>
              <w:rPr>
                <w:rFonts w:ascii="Arial" w:hAnsi="Arial"/>
                <w:i/>
                <w:spacing w:val="-1"/>
                <w:sz w:val="18"/>
              </w:rPr>
              <w:t xml:space="preserve"> </w:t>
            </w:r>
            <w:r>
              <w:rPr>
                <w:rFonts w:ascii="Arial" w:hAnsi="Arial"/>
                <w:i/>
                <w:sz w:val="18"/>
              </w:rPr>
              <w:t>sudskih</w:t>
            </w:r>
            <w:r>
              <w:rPr>
                <w:rFonts w:ascii="Arial" w:hAnsi="Arial"/>
                <w:i/>
                <w:spacing w:val="-1"/>
                <w:sz w:val="18"/>
              </w:rPr>
              <w:t xml:space="preserve"> </w:t>
            </w:r>
            <w:r>
              <w:rPr>
                <w:rFonts w:ascii="Arial" w:hAnsi="Arial"/>
                <w:i/>
                <w:spacing w:val="-2"/>
                <w:sz w:val="18"/>
              </w:rPr>
              <w:t>postupaka</w:t>
            </w:r>
          </w:p>
        </w:tc>
        <w:tc>
          <w:tcPr>
            <w:tcW w:w="1652" w:type="dxa"/>
          </w:tcPr>
          <w:p w14:paraId="43E10675" w14:textId="77777777" w:rsidR="00AB5DB3" w:rsidRDefault="00AB5DB3">
            <w:pPr>
              <w:pStyle w:val="TableParagraph"/>
              <w:rPr>
                <w:sz w:val="18"/>
              </w:rPr>
            </w:pPr>
          </w:p>
        </w:tc>
        <w:tc>
          <w:tcPr>
            <w:tcW w:w="1267" w:type="dxa"/>
          </w:tcPr>
          <w:p w14:paraId="2AC19AC2" w14:textId="77777777" w:rsidR="00AB5DB3" w:rsidRDefault="00000000">
            <w:pPr>
              <w:pStyle w:val="TableParagraph"/>
              <w:spacing w:before="36"/>
              <w:ind w:right="44"/>
              <w:jc w:val="right"/>
              <w:rPr>
                <w:rFonts w:ascii="Arial"/>
                <w:i/>
                <w:sz w:val="18"/>
              </w:rPr>
            </w:pPr>
            <w:r>
              <w:rPr>
                <w:rFonts w:ascii="Arial"/>
                <w:i/>
                <w:spacing w:val="-2"/>
                <w:sz w:val="18"/>
              </w:rPr>
              <w:t>7.870,66</w:t>
            </w:r>
          </w:p>
        </w:tc>
        <w:tc>
          <w:tcPr>
            <w:tcW w:w="842" w:type="dxa"/>
          </w:tcPr>
          <w:p w14:paraId="605ADFAA" w14:textId="77777777" w:rsidR="00AB5DB3" w:rsidRDefault="00AB5DB3">
            <w:pPr>
              <w:pStyle w:val="TableParagraph"/>
              <w:rPr>
                <w:sz w:val="18"/>
              </w:rPr>
            </w:pPr>
          </w:p>
        </w:tc>
      </w:tr>
      <w:tr w:rsidR="00AB5DB3" w14:paraId="1CE1F0CF" w14:textId="77777777">
        <w:trPr>
          <w:trHeight w:val="277"/>
        </w:trPr>
        <w:tc>
          <w:tcPr>
            <w:tcW w:w="6832" w:type="dxa"/>
          </w:tcPr>
          <w:p w14:paraId="47B15981" w14:textId="77777777" w:rsidR="00AB5DB3" w:rsidRDefault="00000000">
            <w:pPr>
              <w:pStyle w:val="TableParagraph"/>
              <w:spacing w:before="36"/>
              <w:ind w:left="404"/>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652" w:type="dxa"/>
          </w:tcPr>
          <w:p w14:paraId="79C37ED4" w14:textId="77777777" w:rsidR="00AB5DB3" w:rsidRDefault="00000000">
            <w:pPr>
              <w:pStyle w:val="TableParagraph"/>
              <w:spacing w:before="36"/>
              <w:ind w:right="142"/>
              <w:jc w:val="right"/>
              <w:rPr>
                <w:rFonts w:ascii="Arial"/>
                <w:b/>
                <w:sz w:val="18"/>
              </w:rPr>
            </w:pPr>
            <w:r>
              <w:rPr>
                <w:rFonts w:ascii="Arial"/>
                <w:b/>
                <w:spacing w:val="-2"/>
                <w:sz w:val="18"/>
              </w:rPr>
              <w:t>80.000,00</w:t>
            </w:r>
          </w:p>
        </w:tc>
        <w:tc>
          <w:tcPr>
            <w:tcW w:w="1267" w:type="dxa"/>
          </w:tcPr>
          <w:p w14:paraId="5BE58A78" w14:textId="77777777" w:rsidR="00AB5DB3" w:rsidRDefault="00000000">
            <w:pPr>
              <w:pStyle w:val="TableParagraph"/>
              <w:spacing w:before="36"/>
              <w:ind w:right="44"/>
              <w:jc w:val="right"/>
              <w:rPr>
                <w:rFonts w:ascii="Arial"/>
                <w:b/>
                <w:sz w:val="18"/>
              </w:rPr>
            </w:pPr>
            <w:r>
              <w:rPr>
                <w:rFonts w:ascii="Arial"/>
                <w:b/>
                <w:spacing w:val="-2"/>
                <w:sz w:val="18"/>
              </w:rPr>
              <w:t>224,40</w:t>
            </w:r>
          </w:p>
        </w:tc>
        <w:tc>
          <w:tcPr>
            <w:tcW w:w="842" w:type="dxa"/>
          </w:tcPr>
          <w:p w14:paraId="0FFDF663" w14:textId="77777777" w:rsidR="00AB5DB3" w:rsidRDefault="00000000">
            <w:pPr>
              <w:pStyle w:val="TableParagraph"/>
              <w:spacing w:before="36"/>
              <w:ind w:right="91"/>
              <w:jc w:val="right"/>
              <w:rPr>
                <w:rFonts w:ascii="Arial"/>
                <w:b/>
                <w:sz w:val="18"/>
              </w:rPr>
            </w:pPr>
            <w:r>
              <w:rPr>
                <w:rFonts w:ascii="Arial"/>
                <w:b/>
                <w:spacing w:val="-2"/>
                <w:sz w:val="18"/>
              </w:rPr>
              <w:t>0,28%</w:t>
            </w:r>
          </w:p>
        </w:tc>
      </w:tr>
      <w:tr w:rsidR="00AB5DB3" w14:paraId="5A32DFEC" w14:textId="77777777">
        <w:trPr>
          <w:trHeight w:val="277"/>
        </w:trPr>
        <w:tc>
          <w:tcPr>
            <w:tcW w:w="6832" w:type="dxa"/>
          </w:tcPr>
          <w:p w14:paraId="22DFFB8F" w14:textId="77777777" w:rsidR="00AB5DB3" w:rsidRDefault="00000000">
            <w:pPr>
              <w:pStyle w:val="TableParagraph"/>
              <w:spacing w:before="28"/>
              <w:ind w:left="524"/>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652" w:type="dxa"/>
          </w:tcPr>
          <w:p w14:paraId="05C265EF" w14:textId="77777777" w:rsidR="00AB5DB3" w:rsidRDefault="00AB5DB3">
            <w:pPr>
              <w:pStyle w:val="TableParagraph"/>
              <w:rPr>
                <w:sz w:val="18"/>
              </w:rPr>
            </w:pPr>
          </w:p>
        </w:tc>
        <w:tc>
          <w:tcPr>
            <w:tcW w:w="1267" w:type="dxa"/>
          </w:tcPr>
          <w:p w14:paraId="0DCD3228" w14:textId="77777777" w:rsidR="00AB5DB3" w:rsidRDefault="00000000">
            <w:pPr>
              <w:pStyle w:val="TableParagraph"/>
              <w:spacing w:before="28"/>
              <w:ind w:right="44"/>
              <w:jc w:val="right"/>
              <w:rPr>
                <w:rFonts w:ascii="Arial"/>
                <w:i/>
                <w:sz w:val="18"/>
              </w:rPr>
            </w:pPr>
            <w:r>
              <w:rPr>
                <w:rFonts w:ascii="Arial"/>
                <w:i/>
                <w:spacing w:val="-2"/>
                <w:sz w:val="18"/>
              </w:rPr>
              <w:t>224,40</w:t>
            </w:r>
          </w:p>
        </w:tc>
        <w:tc>
          <w:tcPr>
            <w:tcW w:w="842" w:type="dxa"/>
          </w:tcPr>
          <w:p w14:paraId="1409E214" w14:textId="77777777" w:rsidR="00AB5DB3" w:rsidRDefault="00AB5DB3">
            <w:pPr>
              <w:pStyle w:val="TableParagraph"/>
              <w:rPr>
                <w:sz w:val="18"/>
              </w:rPr>
            </w:pPr>
          </w:p>
        </w:tc>
      </w:tr>
      <w:tr w:rsidR="00AB5DB3" w14:paraId="686C5AD7" w14:textId="77777777">
        <w:trPr>
          <w:trHeight w:val="285"/>
        </w:trPr>
        <w:tc>
          <w:tcPr>
            <w:tcW w:w="6832" w:type="dxa"/>
          </w:tcPr>
          <w:p w14:paraId="6CC54596"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52" w:type="dxa"/>
          </w:tcPr>
          <w:p w14:paraId="670B7810" w14:textId="77777777" w:rsidR="00AB5DB3" w:rsidRDefault="00000000">
            <w:pPr>
              <w:pStyle w:val="TableParagraph"/>
              <w:spacing w:before="36"/>
              <w:ind w:right="142"/>
              <w:jc w:val="right"/>
              <w:rPr>
                <w:rFonts w:ascii="Arial"/>
                <w:b/>
                <w:sz w:val="18"/>
              </w:rPr>
            </w:pPr>
            <w:r>
              <w:rPr>
                <w:rFonts w:ascii="Arial"/>
                <w:b/>
                <w:spacing w:val="-2"/>
                <w:sz w:val="18"/>
              </w:rPr>
              <w:t>200.000,00</w:t>
            </w:r>
          </w:p>
        </w:tc>
        <w:tc>
          <w:tcPr>
            <w:tcW w:w="1267" w:type="dxa"/>
          </w:tcPr>
          <w:p w14:paraId="3E09DF4B" w14:textId="77777777" w:rsidR="00AB5DB3" w:rsidRDefault="00000000">
            <w:pPr>
              <w:pStyle w:val="TableParagraph"/>
              <w:spacing w:before="36"/>
              <w:ind w:right="44"/>
              <w:jc w:val="right"/>
              <w:rPr>
                <w:rFonts w:ascii="Arial"/>
                <w:b/>
                <w:sz w:val="18"/>
              </w:rPr>
            </w:pPr>
            <w:r>
              <w:rPr>
                <w:rFonts w:ascii="Arial"/>
                <w:b/>
                <w:spacing w:val="-2"/>
                <w:sz w:val="18"/>
              </w:rPr>
              <w:t>6.838,85</w:t>
            </w:r>
          </w:p>
        </w:tc>
        <w:tc>
          <w:tcPr>
            <w:tcW w:w="842" w:type="dxa"/>
          </w:tcPr>
          <w:p w14:paraId="1BC82627" w14:textId="77777777" w:rsidR="00AB5DB3" w:rsidRDefault="00000000">
            <w:pPr>
              <w:pStyle w:val="TableParagraph"/>
              <w:spacing w:before="36"/>
              <w:ind w:right="91"/>
              <w:jc w:val="right"/>
              <w:rPr>
                <w:rFonts w:ascii="Arial"/>
                <w:b/>
                <w:sz w:val="18"/>
              </w:rPr>
            </w:pPr>
            <w:r>
              <w:rPr>
                <w:rFonts w:ascii="Arial"/>
                <w:b/>
                <w:spacing w:val="-2"/>
                <w:sz w:val="18"/>
              </w:rPr>
              <w:t>3,42%</w:t>
            </w:r>
          </w:p>
        </w:tc>
      </w:tr>
      <w:tr w:rsidR="00AB5DB3" w14:paraId="750A4D42" w14:textId="77777777">
        <w:trPr>
          <w:trHeight w:val="285"/>
        </w:trPr>
        <w:tc>
          <w:tcPr>
            <w:tcW w:w="6832" w:type="dxa"/>
          </w:tcPr>
          <w:p w14:paraId="1FE5DE8C" w14:textId="77777777" w:rsidR="00AB5DB3" w:rsidRDefault="00000000">
            <w:pPr>
              <w:pStyle w:val="TableParagraph"/>
              <w:spacing w:before="36"/>
              <w:ind w:left="524"/>
              <w:rPr>
                <w:rFonts w:ascii="Arial" w:hAnsi="Arial"/>
                <w:i/>
                <w:sz w:val="18"/>
              </w:rPr>
            </w:pPr>
            <w:r>
              <w:rPr>
                <w:rFonts w:ascii="Arial" w:hAnsi="Arial"/>
                <w:i/>
                <w:sz w:val="18"/>
              </w:rPr>
              <w:t>3831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šteta</w:t>
            </w:r>
            <w:r>
              <w:rPr>
                <w:rFonts w:ascii="Arial" w:hAnsi="Arial"/>
                <w:i/>
                <w:spacing w:val="-1"/>
                <w:sz w:val="18"/>
              </w:rPr>
              <w:t xml:space="preserve"> </w:t>
            </w:r>
            <w:r>
              <w:rPr>
                <w:rFonts w:ascii="Arial" w:hAnsi="Arial"/>
                <w:i/>
                <w:sz w:val="18"/>
              </w:rPr>
              <w:t>pravnim</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fizičkim</w:t>
            </w:r>
            <w:r>
              <w:rPr>
                <w:rFonts w:ascii="Arial" w:hAnsi="Arial"/>
                <w:i/>
                <w:spacing w:val="-1"/>
                <w:sz w:val="18"/>
              </w:rPr>
              <w:t xml:space="preserve"> </w:t>
            </w:r>
            <w:r>
              <w:rPr>
                <w:rFonts w:ascii="Arial" w:hAnsi="Arial"/>
                <w:i/>
                <w:spacing w:val="-2"/>
                <w:sz w:val="18"/>
              </w:rPr>
              <w:t>osobama</w:t>
            </w:r>
          </w:p>
        </w:tc>
        <w:tc>
          <w:tcPr>
            <w:tcW w:w="1652" w:type="dxa"/>
          </w:tcPr>
          <w:p w14:paraId="50975EAD" w14:textId="77777777" w:rsidR="00AB5DB3" w:rsidRDefault="00AB5DB3">
            <w:pPr>
              <w:pStyle w:val="TableParagraph"/>
              <w:rPr>
                <w:sz w:val="18"/>
              </w:rPr>
            </w:pPr>
          </w:p>
        </w:tc>
        <w:tc>
          <w:tcPr>
            <w:tcW w:w="1267" w:type="dxa"/>
          </w:tcPr>
          <w:p w14:paraId="5A17E711" w14:textId="77777777" w:rsidR="00AB5DB3" w:rsidRDefault="00000000">
            <w:pPr>
              <w:pStyle w:val="TableParagraph"/>
              <w:spacing w:before="36"/>
              <w:ind w:right="44"/>
              <w:jc w:val="right"/>
              <w:rPr>
                <w:rFonts w:ascii="Arial"/>
                <w:i/>
                <w:sz w:val="18"/>
              </w:rPr>
            </w:pPr>
            <w:r>
              <w:rPr>
                <w:rFonts w:ascii="Arial"/>
                <w:i/>
                <w:spacing w:val="-2"/>
                <w:sz w:val="18"/>
              </w:rPr>
              <w:t>6.838,85</w:t>
            </w:r>
          </w:p>
        </w:tc>
        <w:tc>
          <w:tcPr>
            <w:tcW w:w="842" w:type="dxa"/>
          </w:tcPr>
          <w:p w14:paraId="6208574F" w14:textId="77777777" w:rsidR="00AB5DB3" w:rsidRDefault="00AB5DB3">
            <w:pPr>
              <w:pStyle w:val="TableParagraph"/>
              <w:rPr>
                <w:sz w:val="18"/>
              </w:rPr>
            </w:pPr>
          </w:p>
        </w:tc>
      </w:tr>
      <w:tr w:rsidR="00AB5DB3" w14:paraId="2DA58ED1" w14:textId="77777777">
        <w:trPr>
          <w:trHeight w:val="285"/>
        </w:trPr>
        <w:tc>
          <w:tcPr>
            <w:tcW w:w="6832" w:type="dxa"/>
          </w:tcPr>
          <w:p w14:paraId="2742DBD5"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652" w:type="dxa"/>
          </w:tcPr>
          <w:p w14:paraId="4AF841C9" w14:textId="77777777" w:rsidR="00AB5DB3" w:rsidRDefault="00000000">
            <w:pPr>
              <w:pStyle w:val="TableParagraph"/>
              <w:spacing w:before="36"/>
              <w:ind w:right="142"/>
              <w:jc w:val="right"/>
              <w:rPr>
                <w:rFonts w:ascii="Arial"/>
                <w:b/>
                <w:sz w:val="18"/>
              </w:rPr>
            </w:pPr>
            <w:r>
              <w:rPr>
                <w:rFonts w:ascii="Arial"/>
                <w:b/>
                <w:spacing w:val="-2"/>
                <w:sz w:val="18"/>
              </w:rPr>
              <w:t>800.000,00</w:t>
            </w:r>
          </w:p>
        </w:tc>
        <w:tc>
          <w:tcPr>
            <w:tcW w:w="1267" w:type="dxa"/>
          </w:tcPr>
          <w:p w14:paraId="310099D5" w14:textId="77777777" w:rsidR="00AB5DB3" w:rsidRDefault="00000000">
            <w:pPr>
              <w:pStyle w:val="TableParagraph"/>
              <w:spacing w:before="36"/>
              <w:ind w:right="44"/>
              <w:jc w:val="right"/>
              <w:rPr>
                <w:rFonts w:ascii="Arial"/>
                <w:b/>
                <w:sz w:val="18"/>
              </w:rPr>
            </w:pPr>
            <w:r>
              <w:rPr>
                <w:rFonts w:ascii="Arial"/>
                <w:b/>
                <w:spacing w:val="-2"/>
                <w:sz w:val="18"/>
              </w:rPr>
              <w:t>610.565,48</w:t>
            </w:r>
          </w:p>
        </w:tc>
        <w:tc>
          <w:tcPr>
            <w:tcW w:w="842" w:type="dxa"/>
          </w:tcPr>
          <w:p w14:paraId="7F1A43BC" w14:textId="77777777" w:rsidR="00AB5DB3" w:rsidRDefault="00000000">
            <w:pPr>
              <w:pStyle w:val="TableParagraph"/>
              <w:spacing w:before="36"/>
              <w:ind w:right="91"/>
              <w:jc w:val="right"/>
              <w:rPr>
                <w:rFonts w:ascii="Arial"/>
                <w:b/>
                <w:sz w:val="18"/>
              </w:rPr>
            </w:pPr>
            <w:r>
              <w:rPr>
                <w:rFonts w:ascii="Arial"/>
                <w:b/>
                <w:spacing w:val="-2"/>
                <w:sz w:val="18"/>
              </w:rPr>
              <w:t>76,32%</w:t>
            </w:r>
          </w:p>
        </w:tc>
      </w:tr>
      <w:tr w:rsidR="00AB5DB3" w14:paraId="4EBBD81D" w14:textId="77777777">
        <w:trPr>
          <w:trHeight w:val="285"/>
        </w:trPr>
        <w:tc>
          <w:tcPr>
            <w:tcW w:w="6832" w:type="dxa"/>
          </w:tcPr>
          <w:p w14:paraId="4364A3CB"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06EC819C" w14:textId="77777777" w:rsidR="00AB5DB3" w:rsidRDefault="00000000">
            <w:pPr>
              <w:pStyle w:val="TableParagraph"/>
              <w:spacing w:before="36"/>
              <w:ind w:right="142"/>
              <w:jc w:val="right"/>
              <w:rPr>
                <w:rFonts w:ascii="Arial"/>
                <w:b/>
                <w:sz w:val="18"/>
              </w:rPr>
            </w:pPr>
            <w:r>
              <w:rPr>
                <w:rFonts w:ascii="Arial"/>
                <w:b/>
                <w:spacing w:val="-2"/>
                <w:sz w:val="18"/>
              </w:rPr>
              <w:t>800.000,00</w:t>
            </w:r>
          </w:p>
        </w:tc>
        <w:tc>
          <w:tcPr>
            <w:tcW w:w="1267" w:type="dxa"/>
          </w:tcPr>
          <w:p w14:paraId="3A34EF80" w14:textId="77777777" w:rsidR="00AB5DB3" w:rsidRDefault="00000000">
            <w:pPr>
              <w:pStyle w:val="TableParagraph"/>
              <w:spacing w:before="36"/>
              <w:ind w:right="44"/>
              <w:jc w:val="right"/>
              <w:rPr>
                <w:rFonts w:ascii="Arial"/>
                <w:b/>
                <w:sz w:val="18"/>
              </w:rPr>
            </w:pPr>
            <w:r>
              <w:rPr>
                <w:rFonts w:ascii="Arial"/>
                <w:b/>
                <w:spacing w:val="-2"/>
                <w:sz w:val="18"/>
              </w:rPr>
              <w:t>610.565,48</w:t>
            </w:r>
          </w:p>
        </w:tc>
        <w:tc>
          <w:tcPr>
            <w:tcW w:w="842" w:type="dxa"/>
          </w:tcPr>
          <w:p w14:paraId="1BD4D353" w14:textId="77777777" w:rsidR="00AB5DB3" w:rsidRDefault="00000000">
            <w:pPr>
              <w:pStyle w:val="TableParagraph"/>
              <w:spacing w:before="36"/>
              <w:ind w:right="91"/>
              <w:jc w:val="right"/>
              <w:rPr>
                <w:rFonts w:ascii="Arial"/>
                <w:b/>
                <w:sz w:val="18"/>
              </w:rPr>
            </w:pPr>
            <w:r>
              <w:rPr>
                <w:rFonts w:ascii="Arial"/>
                <w:b/>
                <w:spacing w:val="-2"/>
                <w:sz w:val="18"/>
              </w:rPr>
              <w:t>76,32%</w:t>
            </w:r>
          </w:p>
        </w:tc>
      </w:tr>
      <w:tr w:rsidR="00AB5DB3" w14:paraId="2C59D34B" w14:textId="77777777">
        <w:trPr>
          <w:trHeight w:val="285"/>
        </w:trPr>
        <w:tc>
          <w:tcPr>
            <w:tcW w:w="6832" w:type="dxa"/>
          </w:tcPr>
          <w:p w14:paraId="175EBCE2" w14:textId="77777777" w:rsidR="00AB5DB3" w:rsidRDefault="00000000">
            <w:pPr>
              <w:pStyle w:val="TableParagraph"/>
              <w:spacing w:before="36"/>
              <w:ind w:left="524"/>
              <w:rPr>
                <w:rFonts w:ascii="Arial" w:hAnsi="Arial"/>
                <w:i/>
                <w:sz w:val="18"/>
              </w:rPr>
            </w:pPr>
            <w:r>
              <w:rPr>
                <w:rFonts w:ascii="Arial" w:hAnsi="Arial"/>
                <w:i/>
                <w:sz w:val="18"/>
              </w:rPr>
              <w:t>4111</w:t>
            </w:r>
            <w:r>
              <w:rPr>
                <w:rFonts w:ascii="Arial" w:hAnsi="Arial"/>
                <w:i/>
                <w:spacing w:val="-1"/>
                <w:sz w:val="18"/>
              </w:rPr>
              <w:t xml:space="preserve"> </w:t>
            </w:r>
            <w:r>
              <w:rPr>
                <w:rFonts w:ascii="Arial" w:hAnsi="Arial"/>
                <w:i/>
                <w:spacing w:val="-2"/>
                <w:sz w:val="18"/>
              </w:rPr>
              <w:t>Zemljište</w:t>
            </w:r>
          </w:p>
        </w:tc>
        <w:tc>
          <w:tcPr>
            <w:tcW w:w="1652" w:type="dxa"/>
          </w:tcPr>
          <w:p w14:paraId="2880F69B" w14:textId="77777777" w:rsidR="00AB5DB3" w:rsidRDefault="00AB5DB3">
            <w:pPr>
              <w:pStyle w:val="TableParagraph"/>
              <w:rPr>
                <w:sz w:val="18"/>
              </w:rPr>
            </w:pPr>
          </w:p>
        </w:tc>
        <w:tc>
          <w:tcPr>
            <w:tcW w:w="1267" w:type="dxa"/>
          </w:tcPr>
          <w:p w14:paraId="76815D3D" w14:textId="77777777" w:rsidR="00AB5DB3" w:rsidRDefault="00000000">
            <w:pPr>
              <w:pStyle w:val="TableParagraph"/>
              <w:spacing w:before="36"/>
              <w:ind w:right="44"/>
              <w:jc w:val="right"/>
              <w:rPr>
                <w:rFonts w:ascii="Arial"/>
                <w:i/>
                <w:sz w:val="18"/>
              </w:rPr>
            </w:pPr>
            <w:r>
              <w:rPr>
                <w:rFonts w:ascii="Arial"/>
                <w:i/>
                <w:spacing w:val="-2"/>
                <w:sz w:val="18"/>
              </w:rPr>
              <w:t>610.565,48</w:t>
            </w:r>
          </w:p>
        </w:tc>
        <w:tc>
          <w:tcPr>
            <w:tcW w:w="842" w:type="dxa"/>
          </w:tcPr>
          <w:p w14:paraId="5BE2F18F" w14:textId="77777777" w:rsidR="00AB5DB3" w:rsidRDefault="00AB5DB3">
            <w:pPr>
              <w:pStyle w:val="TableParagraph"/>
              <w:rPr>
                <w:sz w:val="18"/>
              </w:rPr>
            </w:pPr>
          </w:p>
        </w:tc>
      </w:tr>
      <w:tr w:rsidR="00AB5DB3" w14:paraId="281911F6" w14:textId="77777777">
        <w:trPr>
          <w:trHeight w:val="242"/>
        </w:trPr>
        <w:tc>
          <w:tcPr>
            <w:tcW w:w="6832" w:type="dxa"/>
          </w:tcPr>
          <w:p w14:paraId="0D0B9DA5" w14:textId="77777777" w:rsidR="00AB5DB3" w:rsidRDefault="00000000">
            <w:pPr>
              <w:pStyle w:val="TableParagraph"/>
              <w:spacing w:before="36" w:line="187" w:lineRule="exact"/>
              <w:ind w:left="239"/>
              <w:rPr>
                <w:rFonts w:ascii="Arial"/>
                <w:b/>
                <w:sz w:val="18"/>
              </w:rPr>
            </w:pPr>
            <w:r>
              <w:rPr>
                <w:rFonts w:ascii="Arial"/>
                <w:b/>
                <w:sz w:val="18"/>
              </w:rPr>
              <w:t>Izvor:</w:t>
            </w:r>
            <w:r>
              <w:rPr>
                <w:rFonts w:ascii="Arial"/>
                <w:b/>
                <w:spacing w:val="-1"/>
                <w:sz w:val="18"/>
              </w:rPr>
              <w:t xml:space="preserve"> </w:t>
            </w:r>
            <w:r>
              <w:rPr>
                <w:rFonts w:ascii="Arial"/>
                <w:b/>
                <w:sz w:val="18"/>
              </w:rPr>
              <w:t>71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ili</w:t>
            </w:r>
            <w:r>
              <w:rPr>
                <w:rFonts w:ascii="Arial"/>
                <w:b/>
                <w:spacing w:val="-1"/>
                <w:sz w:val="18"/>
              </w:rPr>
              <w:t xml:space="preserve"> </w:t>
            </w:r>
            <w:r>
              <w:rPr>
                <w:rFonts w:ascii="Arial"/>
                <w:b/>
                <w:sz w:val="18"/>
              </w:rPr>
              <w:t>zamjene</w:t>
            </w:r>
            <w:r>
              <w:rPr>
                <w:rFonts w:ascii="Arial"/>
                <w:b/>
                <w:spacing w:val="-1"/>
                <w:sz w:val="18"/>
              </w:rPr>
              <w:t xml:space="preserve"> </w:t>
            </w:r>
            <w:r>
              <w:rPr>
                <w:rFonts w:ascii="Arial"/>
                <w:b/>
                <w:sz w:val="18"/>
              </w:rPr>
              <w:t>nefinancijske</w:t>
            </w:r>
            <w:r>
              <w:rPr>
                <w:rFonts w:ascii="Arial"/>
                <w:b/>
                <w:spacing w:val="-1"/>
                <w:sz w:val="18"/>
              </w:rPr>
              <w:t xml:space="preserve"> </w:t>
            </w:r>
            <w:r>
              <w:rPr>
                <w:rFonts w:ascii="Arial"/>
                <w:b/>
                <w:sz w:val="18"/>
              </w:rPr>
              <w:t>imovine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naknade</w:t>
            </w:r>
            <w:r>
              <w:rPr>
                <w:rFonts w:ascii="Arial"/>
                <w:b/>
                <w:spacing w:val="-1"/>
                <w:sz w:val="18"/>
              </w:rPr>
              <w:t xml:space="preserve"> </w:t>
            </w:r>
            <w:r>
              <w:rPr>
                <w:rFonts w:ascii="Arial"/>
                <w:b/>
                <w:spacing w:val="-10"/>
                <w:sz w:val="18"/>
              </w:rPr>
              <w:t>s</w:t>
            </w:r>
          </w:p>
        </w:tc>
        <w:tc>
          <w:tcPr>
            <w:tcW w:w="1652" w:type="dxa"/>
          </w:tcPr>
          <w:p w14:paraId="11AB7BAA" w14:textId="77777777" w:rsidR="00AB5DB3" w:rsidRDefault="00000000">
            <w:pPr>
              <w:pStyle w:val="TableParagraph"/>
              <w:spacing w:before="36" w:line="187" w:lineRule="exact"/>
              <w:ind w:right="142"/>
              <w:jc w:val="right"/>
              <w:rPr>
                <w:rFonts w:ascii="Arial"/>
                <w:b/>
                <w:sz w:val="18"/>
              </w:rPr>
            </w:pPr>
            <w:r>
              <w:rPr>
                <w:rFonts w:ascii="Arial"/>
                <w:b/>
                <w:spacing w:val="-2"/>
                <w:sz w:val="18"/>
              </w:rPr>
              <w:t>700.000,00</w:t>
            </w:r>
          </w:p>
        </w:tc>
        <w:tc>
          <w:tcPr>
            <w:tcW w:w="1267" w:type="dxa"/>
          </w:tcPr>
          <w:p w14:paraId="7AB3EF7D" w14:textId="77777777" w:rsidR="00AB5DB3" w:rsidRDefault="00000000">
            <w:pPr>
              <w:pStyle w:val="TableParagraph"/>
              <w:spacing w:before="36" w:line="187" w:lineRule="exact"/>
              <w:ind w:right="44"/>
              <w:jc w:val="right"/>
              <w:rPr>
                <w:rFonts w:ascii="Arial"/>
                <w:b/>
                <w:sz w:val="18"/>
              </w:rPr>
            </w:pPr>
            <w:r>
              <w:rPr>
                <w:rFonts w:ascii="Arial"/>
                <w:b/>
                <w:spacing w:val="-2"/>
                <w:sz w:val="18"/>
              </w:rPr>
              <w:t>2.530,00</w:t>
            </w:r>
          </w:p>
        </w:tc>
        <w:tc>
          <w:tcPr>
            <w:tcW w:w="842" w:type="dxa"/>
          </w:tcPr>
          <w:p w14:paraId="63F77A3B" w14:textId="77777777" w:rsidR="00AB5DB3" w:rsidRDefault="00000000">
            <w:pPr>
              <w:pStyle w:val="TableParagraph"/>
              <w:spacing w:before="36" w:line="187" w:lineRule="exact"/>
              <w:ind w:right="91"/>
              <w:jc w:val="right"/>
              <w:rPr>
                <w:rFonts w:ascii="Arial"/>
                <w:b/>
                <w:sz w:val="18"/>
              </w:rPr>
            </w:pPr>
            <w:r>
              <w:rPr>
                <w:rFonts w:ascii="Arial"/>
                <w:b/>
                <w:spacing w:val="-2"/>
                <w:sz w:val="18"/>
              </w:rPr>
              <w:t>0,36%</w:t>
            </w:r>
          </w:p>
        </w:tc>
      </w:tr>
      <w:tr w:rsidR="00AB5DB3" w14:paraId="202E585B" w14:textId="77777777">
        <w:trPr>
          <w:trHeight w:val="447"/>
        </w:trPr>
        <w:tc>
          <w:tcPr>
            <w:tcW w:w="6832" w:type="dxa"/>
          </w:tcPr>
          <w:p w14:paraId="64D2CCC0" w14:textId="77777777" w:rsidR="00AB5DB3" w:rsidRDefault="00000000">
            <w:pPr>
              <w:pStyle w:val="TableParagraph"/>
              <w:spacing w:line="200" w:lineRule="exact"/>
              <w:ind w:left="239"/>
              <w:rPr>
                <w:rFonts w:ascii="Arial"/>
                <w:b/>
                <w:sz w:val="18"/>
              </w:rPr>
            </w:pPr>
            <w:r>
              <w:rPr>
                <w:rFonts w:ascii="Arial"/>
                <w:b/>
                <w:sz w:val="18"/>
              </w:rPr>
              <w:t>naslova</w:t>
            </w:r>
            <w:r>
              <w:rPr>
                <w:rFonts w:ascii="Arial"/>
                <w:b/>
                <w:spacing w:val="-1"/>
                <w:sz w:val="18"/>
              </w:rPr>
              <w:t xml:space="preserve"> </w:t>
            </w:r>
            <w:r>
              <w:rPr>
                <w:rFonts w:ascii="Arial"/>
                <w:b/>
                <w:spacing w:val="-2"/>
                <w:sz w:val="18"/>
              </w:rPr>
              <w:t>osiguranja</w:t>
            </w:r>
          </w:p>
          <w:p w14:paraId="0605DF69" w14:textId="77777777" w:rsidR="00AB5DB3" w:rsidRDefault="00000000">
            <w:pPr>
              <w:pStyle w:val="TableParagraph"/>
              <w:spacing w:line="206" w:lineRule="exact"/>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2A5863B6" w14:textId="77777777" w:rsidR="00AB5DB3" w:rsidRDefault="00000000">
            <w:pPr>
              <w:pStyle w:val="TableParagraph"/>
              <w:spacing w:before="198"/>
              <w:ind w:right="142"/>
              <w:jc w:val="right"/>
              <w:rPr>
                <w:rFonts w:ascii="Arial"/>
                <w:b/>
                <w:sz w:val="18"/>
              </w:rPr>
            </w:pPr>
            <w:r>
              <w:rPr>
                <w:rFonts w:ascii="Arial"/>
                <w:b/>
                <w:spacing w:val="-2"/>
                <w:sz w:val="18"/>
              </w:rPr>
              <w:t>700.000,00</w:t>
            </w:r>
          </w:p>
        </w:tc>
        <w:tc>
          <w:tcPr>
            <w:tcW w:w="1267" w:type="dxa"/>
          </w:tcPr>
          <w:p w14:paraId="1BF6092C" w14:textId="77777777" w:rsidR="00AB5DB3" w:rsidRDefault="00000000">
            <w:pPr>
              <w:pStyle w:val="TableParagraph"/>
              <w:spacing w:before="198"/>
              <w:ind w:right="44"/>
              <w:jc w:val="right"/>
              <w:rPr>
                <w:rFonts w:ascii="Arial"/>
                <w:b/>
                <w:sz w:val="18"/>
              </w:rPr>
            </w:pPr>
            <w:r>
              <w:rPr>
                <w:rFonts w:ascii="Arial"/>
                <w:b/>
                <w:spacing w:val="-2"/>
                <w:sz w:val="18"/>
              </w:rPr>
              <w:t>2.530,00</w:t>
            </w:r>
          </w:p>
        </w:tc>
        <w:tc>
          <w:tcPr>
            <w:tcW w:w="842" w:type="dxa"/>
          </w:tcPr>
          <w:p w14:paraId="48CA9E79" w14:textId="77777777" w:rsidR="00AB5DB3" w:rsidRDefault="00000000">
            <w:pPr>
              <w:pStyle w:val="TableParagraph"/>
              <w:spacing w:before="198"/>
              <w:ind w:right="91"/>
              <w:jc w:val="right"/>
              <w:rPr>
                <w:rFonts w:ascii="Arial"/>
                <w:b/>
                <w:sz w:val="18"/>
              </w:rPr>
            </w:pPr>
            <w:r>
              <w:rPr>
                <w:rFonts w:ascii="Arial"/>
                <w:b/>
                <w:spacing w:val="-2"/>
                <w:sz w:val="18"/>
              </w:rPr>
              <w:t>0,36%</w:t>
            </w:r>
          </w:p>
        </w:tc>
      </w:tr>
      <w:tr w:rsidR="00AB5DB3" w14:paraId="5A7160A7" w14:textId="77777777">
        <w:trPr>
          <w:trHeight w:val="277"/>
        </w:trPr>
        <w:tc>
          <w:tcPr>
            <w:tcW w:w="6832" w:type="dxa"/>
          </w:tcPr>
          <w:p w14:paraId="2D007114" w14:textId="77777777" w:rsidR="00AB5DB3" w:rsidRDefault="00000000">
            <w:pPr>
              <w:pStyle w:val="TableParagraph"/>
              <w:spacing w:before="36"/>
              <w:ind w:left="524"/>
              <w:rPr>
                <w:rFonts w:ascii="Arial" w:hAnsi="Arial"/>
                <w:i/>
                <w:sz w:val="18"/>
              </w:rPr>
            </w:pPr>
            <w:r>
              <w:rPr>
                <w:rFonts w:ascii="Arial" w:hAnsi="Arial"/>
                <w:i/>
                <w:sz w:val="18"/>
              </w:rPr>
              <w:t>4111</w:t>
            </w:r>
            <w:r>
              <w:rPr>
                <w:rFonts w:ascii="Arial" w:hAnsi="Arial"/>
                <w:i/>
                <w:spacing w:val="-1"/>
                <w:sz w:val="18"/>
              </w:rPr>
              <w:t xml:space="preserve"> </w:t>
            </w:r>
            <w:r>
              <w:rPr>
                <w:rFonts w:ascii="Arial" w:hAnsi="Arial"/>
                <w:i/>
                <w:spacing w:val="-2"/>
                <w:sz w:val="18"/>
              </w:rPr>
              <w:t>Zemljište</w:t>
            </w:r>
          </w:p>
        </w:tc>
        <w:tc>
          <w:tcPr>
            <w:tcW w:w="1652" w:type="dxa"/>
          </w:tcPr>
          <w:p w14:paraId="04FED3D3" w14:textId="77777777" w:rsidR="00AB5DB3" w:rsidRDefault="00AB5DB3">
            <w:pPr>
              <w:pStyle w:val="TableParagraph"/>
              <w:rPr>
                <w:sz w:val="18"/>
              </w:rPr>
            </w:pPr>
          </w:p>
        </w:tc>
        <w:tc>
          <w:tcPr>
            <w:tcW w:w="1267" w:type="dxa"/>
          </w:tcPr>
          <w:p w14:paraId="3F110B09" w14:textId="77777777" w:rsidR="00AB5DB3" w:rsidRDefault="00000000">
            <w:pPr>
              <w:pStyle w:val="TableParagraph"/>
              <w:spacing w:before="36"/>
              <w:ind w:right="44"/>
              <w:jc w:val="right"/>
              <w:rPr>
                <w:rFonts w:ascii="Arial"/>
                <w:i/>
                <w:sz w:val="18"/>
              </w:rPr>
            </w:pPr>
            <w:r>
              <w:rPr>
                <w:rFonts w:ascii="Arial"/>
                <w:i/>
                <w:spacing w:val="-2"/>
                <w:sz w:val="18"/>
              </w:rPr>
              <w:t>2.530,00</w:t>
            </w:r>
          </w:p>
        </w:tc>
        <w:tc>
          <w:tcPr>
            <w:tcW w:w="842" w:type="dxa"/>
          </w:tcPr>
          <w:p w14:paraId="0BE139C1" w14:textId="77777777" w:rsidR="00AB5DB3" w:rsidRDefault="00AB5DB3">
            <w:pPr>
              <w:pStyle w:val="TableParagraph"/>
              <w:rPr>
                <w:sz w:val="18"/>
              </w:rPr>
            </w:pPr>
          </w:p>
        </w:tc>
      </w:tr>
      <w:tr w:rsidR="00AB5DB3" w14:paraId="305B1C9B" w14:textId="77777777">
        <w:trPr>
          <w:trHeight w:val="277"/>
        </w:trPr>
        <w:tc>
          <w:tcPr>
            <w:tcW w:w="6832" w:type="dxa"/>
          </w:tcPr>
          <w:p w14:paraId="4A95C1B5" w14:textId="77777777" w:rsidR="00AB5DB3" w:rsidRDefault="00000000">
            <w:pPr>
              <w:pStyle w:val="TableParagraph"/>
              <w:spacing w:before="28"/>
              <w:ind w:left="59"/>
              <w:rPr>
                <w:rFonts w:ascii="Arial"/>
                <w:b/>
                <w:sz w:val="18"/>
              </w:rPr>
            </w:pPr>
            <w:r>
              <w:rPr>
                <w:rFonts w:ascii="Arial"/>
                <w:b/>
                <w:color w:val="00009F"/>
                <w:sz w:val="18"/>
              </w:rPr>
              <w:t>K105602</w:t>
            </w:r>
            <w:r>
              <w:rPr>
                <w:rFonts w:ascii="Arial"/>
                <w:b/>
                <w:color w:val="00009F"/>
                <w:spacing w:val="-1"/>
                <w:sz w:val="18"/>
              </w:rPr>
              <w:t xml:space="preserve"> </w:t>
            </w:r>
            <w:r>
              <w:rPr>
                <w:rFonts w:ascii="Arial"/>
                <w:b/>
                <w:color w:val="00009F"/>
                <w:sz w:val="18"/>
              </w:rPr>
              <w:t>Ulaganje</w:t>
            </w:r>
            <w:r>
              <w:rPr>
                <w:rFonts w:ascii="Arial"/>
                <w:b/>
                <w:color w:val="00009F"/>
                <w:spacing w:val="-1"/>
                <w:sz w:val="18"/>
              </w:rPr>
              <w:t xml:space="preserve"> </w:t>
            </w:r>
            <w:r>
              <w:rPr>
                <w:rFonts w:ascii="Arial"/>
                <w:b/>
                <w:color w:val="00009F"/>
                <w:sz w:val="18"/>
              </w:rPr>
              <w:t>u</w:t>
            </w:r>
            <w:r>
              <w:rPr>
                <w:rFonts w:ascii="Arial"/>
                <w:b/>
                <w:color w:val="00009F"/>
                <w:spacing w:val="-1"/>
                <w:sz w:val="18"/>
              </w:rPr>
              <w:t xml:space="preserve"> </w:t>
            </w:r>
            <w:r>
              <w:rPr>
                <w:rFonts w:ascii="Arial"/>
                <w:b/>
                <w:color w:val="00009F"/>
                <w:sz w:val="18"/>
              </w:rPr>
              <w:t>gradsku</w:t>
            </w:r>
            <w:r>
              <w:rPr>
                <w:rFonts w:ascii="Arial"/>
                <w:b/>
                <w:color w:val="00009F"/>
                <w:spacing w:val="-1"/>
                <w:sz w:val="18"/>
              </w:rPr>
              <w:t xml:space="preserve"> </w:t>
            </w:r>
            <w:r>
              <w:rPr>
                <w:rFonts w:ascii="Arial"/>
                <w:b/>
                <w:color w:val="00009F"/>
                <w:spacing w:val="-2"/>
                <w:sz w:val="18"/>
              </w:rPr>
              <w:t>imovinu</w:t>
            </w:r>
          </w:p>
        </w:tc>
        <w:tc>
          <w:tcPr>
            <w:tcW w:w="1652" w:type="dxa"/>
          </w:tcPr>
          <w:p w14:paraId="6E350AD4" w14:textId="77777777" w:rsidR="00AB5DB3" w:rsidRDefault="00000000">
            <w:pPr>
              <w:pStyle w:val="TableParagraph"/>
              <w:spacing w:before="28"/>
              <w:ind w:right="142"/>
              <w:jc w:val="right"/>
              <w:rPr>
                <w:rFonts w:ascii="Arial"/>
                <w:b/>
                <w:sz w:val="18"/>
              </w:rPr>
            </w:pPr>
            <w:r>
              <w:rPr>
                <w:rFonts w:ascii="Arial"/>
                <w:b/>
                <w:color w:val="00009F"/>
                <w:spacing w:val="-2"/>
                <w:sz w:val="18"/>
              </w:rPr>
              <w:t>741.000,00</w:t>
            </w:r>
          </w:p>
        </w:tc>
        <w:tc>
          <w:tcPr>
            <w:tcW w:w="1267" w:type="dxa"/>
          </w:tcPr>
          <w:p w14:paraId="03ED4B33" w14:textId="77777777" w:rsidR="00AB5DB3" w:rsidRDefault="00000000">
            <w:pPr>
              <w:pStyle w:val="TableParagraph"/>
              <w:spacing w:before="28"/>
              <w:ind w:right="44"/>
              <w:jc w:val="right"/>
              <w:rPr>
                <w:rFonts w:ascii="Arial"/>
                <w:b/>
                <w:sz w:val="18"/>
              </w:rPr>
            </w:pPr>
            <w:r>
              <w:rPr>
                <w:rFonts w:ascii="Arial"/>
                <w:b/>
                <w:color w:val="00009F"/>
                <w:spacing w:val="-2"/>
                <w:sz w:val="18"/>
              </w:rPr>
              <w:t>153.050,65</w:t>
            </w:r>
          </w:p>
        </w:tc>
        <w:tc>
          <w:tcPr>
            <w:tcW w:w="842" w:type="dxa"/>
          </w:tcPr>
          <w:p w14:paraId="416A9175" w14:textId="77777777" w:rsidR="00AB5DB3" w:rsidRDefault="00000000">
            <w:pPr>
              <w:pStyle w:val="TableParagraph"/>
              <w:spacing w:before="28"/>
              <w:ind w:right="91"/>
              <w:jc w:val="right"/>
              <w:rPr>
                <w:rFonts w:ascii="Arial"/>
                <w:b/>
                <w:sz w:val="18"/>
              </w:rPr>
            </w:pPr>
            <w:r>
              <w:rPr>
                <w:rFonts w:ascii="Arial"/>
                <w:b/>
                <w:color w:val="00009F"/>
                <w:spacing w:val="-2"/>
                <w:sz w:val="18"/>
              </w:rPr>
              <w:t>20,65%</w:t>
            </w:r>
          </w:p>
        </w:tc>
      </w:tr>
      <w:tr w:rsidR="00AB5DB3" w14:paraId="5574EBDC" w14:textId="77777777">
        <w:trPr>
          <w:trHeight w:val="285"/>
        </w:trPr>
        <w:tc>
          <w:tcPr>
            <w:tcW w:w="6832" w:type="dxa"/>
          </w:tcPr>
          <w:p w14:paraId="32653DC0"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52" w:type="dxa"/>
          </w:tcPr>
          <w:p w14:paraId="70FEC79D" w14:textId="77777777" w:rsidR="00AB5DB3" w:rsidRDefault="00000000">
            <w:pPr>
              <w:pStyle w:val="TableParagraph"/>
              <w:spacing w:before="36"/>
              <w:ind w:right="142"/>
              <w:jc w:val="right"/>
              <w:rPr>
                <w:rFonts w:ascii="Arial"/>
                <w:b/>
                <w:sz w:val="18"/>
              </w:rPr>
            </w:pPr>
            <w:r>
              <w:rPr>
                <w:rFonts w:ascii="Arial"/>
                <w:b/>
                <w:spacing w:val="-2"/>
                <w:sz w:val="18"/>
              </w:rPr>
              <w:t>541.000,00</w:t>
            </w:r>
          </w:p>
        </w:tc>
        <w:tc>
          <w:tcPr>
            <w:tcW w:w="1267" w:type="dxa"/>
          </w:tcPr>
          <w:p w14:paraId="793CBC35" w14:textId="77777777" w:rsidR="00AB5DB3" w:rsidRDefault="00000000">
            <w:pPr>
              <w:pStyle w:val="TableParagraph"/>
              <w:spacing w:before="36"/>
              <w:ind w:right="44"/>
              <w:jc w:val="right"/>
              <w:rPr>
                <w:rFonts w:ascii="Arial"/>
                <w:b/>
                <w:sz w:val="18"/>
              </w:rPr>
            </w:pPr>
            <w:r>
              <w:rPr>
                <w:rFonts w:ascii="Arial"/>
                <w:b/>
                <w:spacing w:val="-2"/>
                <w:sz w:val="18"/>
              </w:rPr>
              <w:t>153.050,65</w:t>
            </w:r>
          </w:p>
        </w:tc>
        <w:tc>
          <w:tcPr>
            <w:tcW w:w="842" w:type="dxa"/>
          </w:tcPr>
          <w:p w14:paraId="2A0D25EE" w14:textId="77777777" w:rsidR="00AB5DB3" w:rsidRDefault="00000000">
            <w:pPr>
              <w:pStyle w:val="TableParagraph"/>
              <w:spacing w:before="36"/>
              <w:ind w:right="91"/>
              <w:jc w:val="right"/>
              <w:rPr>
                <w:rFonts w:ascii="Arial"/>
                <w:b/>
                <w:sz w:val="18"/>
              </w:rPr>
            </w:pPr>
            <w:r>
              <w:rPr>
                <w:rFonts w:ascii="Arial"/>
                <w:b/>
                <w:spacing w:val="-2"/>
                <w:sz w:val="18"/>
              </w:rPr>
              <w:t>28,29%</w:t>
            </w:r>
          </w:p>
        </w:tc>
      </w:tr>
      <w:tr w:rsidR="00AB5DB3" w14:paraId="0581B93E" w14:textId="77777777">
        <w:trPr>
          <w:trHeight w:val="285"/>
        </w:trPr>
        <w:tc>
          <w:tcPr>
            <w:tcW w:w="6832" w:type="dxa"/>
          </w:tcPr>
          <w:p w14:paraId="01892CF2"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52" w:type="dxa"/>
          </w:tcPr>
          <w:p w14:paraId="068DE11C" w14:textId="77777777" w:rsidR="00AB5DB3" w:rsidRDefault="00000000">
            <w:pPr>
              <w:pStyle w:val="TableParagraph"/>
              <w:spacing w:before="36"/>
              <w:ind w:right="142"/>
              <w:jc w:val="right"/>
              <w:rPr>
                <w:rFonts w:ascii="Arial"/>
                <w:b/>
                <w:sz w:val="18"/>
              </w:rPr>
            </w:pPr>
            <w:r>
              <w:rPr>
                <w:rFonts w:ascii="Arial"/>
                <w:b/>
                <w:spacing w:val="-2"/>
                <w:sz w:val="18"/>
              </w:rPr>
              <w:t>257.000,00</w:t>
            </w:r>
          </w:p>
        </w:tc>
        <w:tc>
          <w:tcPr>
            <w:tcW w:w="1267" w:type="dxa"/>
          </w:tcPr>
          <w:p w14:paraId="0C01B48F" w14:textId="77777777" w:rsidR="00AB5DB3" w:rsidRDefault="00000000">
            <w:pPr>
              <w:pStyle w:val="TableParagraph"/>
              <w:spacing w:before="36"/>
              <w:ind w:right="44"/>
              <w:jc w:val="right"/>
              <w:rPr>
                <w:rFonts w:ascii="Arial"/>
                <w:b/>
                <w:sz w:val="18"/>
              </w:rPr>
            </w:pPr>
            <w:r>
              <w:rPr>
                <w:rFonts w:ascii="Arial"/>
                <w:b/>
                <w:spacing w:val="-2"/>
                <w:sz w:val="18"/>
              </w:rPr>
              <w:t>153.050,65</w:t>
            </w:r>
          </w:p>
        </w:tc>
        <w:tc>
          <w:tcPr>
            <w:tcW w:w="842" w:type="dxa"/>
          </w:tcPr>
          <w:p w14:paraId="38789891" w14:textId="77777777" w:rsidR="00AB5DB3" w:rsidRDefault="00000000">
            <w:pPr>
              <w:pStyle w:val="TableParagraph"/>
              <w:spacing w:before="36"/>
              <w:ind w:right="91"/>
              <w:jc w:val="right"/>
              <w:rPr>
                <w:rFonts w:ascii="Arial"/>
                <w:b/>
                <w:sz w:val="18"/>
              </w:rPr>
            </w:pPr>
            <w:r>
              <w:rPr>
                <w:rFonts w:ascii="Arial"/>
                <w:b/>
                <w:spacing w:val="-2"/>
                <w:sz w:val="18"/>
              </w:rPr>
              <w:t>59,55%</w:t>
            </w:r>
          </w:p>
        </w:tc>
      </w:tr>
      <w:tr w:rsidR="00AB5DB3" w14:paraId="0F54B55F" w14:textId="77777777">
        <w:trPr>
          <w:trHeight w:val="285"/>
        </w:trPr>
        <w:tc>
          <w:tcPr>
            <w:tcW w:w="6832" w:type="dxa"/>
          </w:tcPr>
          <w:p w14:paraId="5CAC3EE9" w14:textId="77777777" w:rsidR="00AB5DB3" w:rsidRDefault="00000000">
            <w:pPr>
              <w:pStyle w:val="TableParagraph"/>
              <w:spacing w:before="36"/>
              <w:ind w:left="524"/>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652" w:type="dxa"/>
          </w:tcPr>
          <w:p w14:paraId="56F6641C" w14:textId="77777777" w:rsidR="00AB5DB3" w:rsidRDefault="00AB5DB3">
            <w:pPr>
              <w:pStyle w:val="TableParagraph"/>
              <w:rPr>
                <w:sz w:val="18"/>
              </w:rPr>
            </w:pPr>
          </w:p>
        </w:tc>
        <w:tc>
          <w:tcPr>
            <w:tcW w:w="1267" w:type="dxa"/>
          </w:tcPr>
          <w:p w14:paraId="456B5C7D" w14:textId="77777777" w:rsidR="00AB5DB3" w:rsidRDefault="00000000">
            <w:pPr>
              <w:pStyle w:val="TableParagraph"/>
              <w:spacing w:before="36"/>
              <w:ind w:right="44"/>
              <w:jc w:val="right"/>
              <w:rPr>
                <w:rFonts w:ascii="Arial"/>
                <w:i/>
                <w:sz w:val="18"/>
              </w:rPr>
            </w:pPr>
            <w:r>
              <w:rPr>
                <w:rFonts w:ascii="Arial"/>
                <w:i/>
                <w:spacing w:val="-2"/>
                <w:sz w:val="18"/>
              </w:rPr>
              <w:t>2.157,91</w:t>
            </w:r>
          </w:p>
        </w:tc>
        <w:tc>
          <w:tcPr>
            <w:tcW w:w="842" w:type="dxa"/>
          </w:tcPr>
          <w:p w14:paraId="42C80AD7" w14:textId="77777777" w:rsidR="00AB5DB3" w:rsidRDefault="00AB5DB3">
            <w:pPr>
              <w:pStyle w:val="TableParagraph"/>
              <w:rPr>
                <w:sz w:val="18"/>
              </w:rPr>
            </w:pPr>
          </w:p>
        </w:tc>
      </w:tr>
      <w:tr w:rsidR="00AB5DB3" w14:paraId="62FF3B44" w14:textId="77777777">
        <w:trPr>
          <w:trHeight w:val="285"/>
        </w:trPr>
        <w:tc>
          <w:tcPr>
            <w:tcW w:w="6832" w:type="dxa"/>
          </w:tcPr>
          <w:p w14:paraId="3FBEBA21"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52" w:type="dxa"/>
          </w:tcPr>
          <w:p w14:paraId="12F75BCF" w14:textId="77777777" w:rsidR="00AB5DB3" w:rsidRDefault="00AB5DB3">
            <w:pPr>
              <w:pStyle w:val="TableParagraph"/>
              <w:rPr>
                <w:sz w:val="18"/>
              </w:rPr>
            </w:pPr>
          </w:p>
        </w:tc>
        <w:tc>
          <w:tcPr>
            <w:tcW w:w="1267" w:type="dxa"/>
          </w:tcPr>
          <w:p w14:paraId="3689C32E" w14:textId="77777777" w:rsidR="00AB5DB3" w:rsidRDefault="00000000">
            <w:pPr>
              <w:pStyle w:val="TableParagraph"/>
              <w:spacing w:before="36"/>
              <w:ind w:right="44"/>
              <w:jc w:val="right"/>
              <w:rPr>
                <w:rFonts w:ascii="Arial"/>
                <w:i/>
                <w:sz w:val="18"/>
              </w:rPr>
            </w:pPr>
            <w:r>
              <w:rPr>
                <w:rFonts w:ascii="Arial"/>
                <w:i/>
                <w:spacing w:val="-2"/>
                <w:sz w:val="18"/>
              </w:rPr>
              <w:t>148.517,74</w:t>
            </w:r>
          </w:p>
        </w:tc>
        <w:tc>
          <w:tcPr>
            <w:tcW w:w="842" w:type="dxa"/>
          </w:tcPr>
          <w:p w14:paraId="5E119147" w14:textId="77777777" w:rsidR="00AB5DB3" w:rsidRDefault="00AB5DB3">
            <w:pPr>
              <w:pStyle w:val="TableParagraph"/>
              <w:rPr>
                <w:sz w:val="18"/>
              </w:rPr>
            </w:pPr>
          </w:p>
        </w:tc>
      </w:tr>
      <w:tr w:rsidR="00AB5DB3" w14:paraId="39F5D41A" w14:textId="77777777">
        <w:trPr>
          <w:trHeight w:val="285"/>
        </w:trPr>
        <w:tc>
          <w:tcPr>
            <w:tcW w:w="6832" w:type="dxa"/>
          </w:tcPr>
          <w:p w14:paraId="74917DCF"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652" w:type="dxa"/>
          </w:tcPr>
          <w:p w14:paraId="0C9473CD" w14:textId="77777777" w:rsidR="00AB5DB3" w:rsidRDefault="00AB5DB3">
            <w:pPr>
              <w:pStyle w:val="TableParagraph"/>
              <w:rPr>
                <w:sz w:val="18"/>
              </w:rPr>
            </w:pPr>
          </w:p>
        </w:tc>
        <w:tc>
          <w:tcPr>
            <w:tcW w:w="1267" w:type="dxa"/>
          </w:tcPr>
          <w:p w14:paraId="362B2DDB" w14:textId="77777777" w:rsidR="00AB5DB3" w:rsidRDefault="00000000">
            <w:pPr>
              <w:pStyle w:val="TableParagraph"/>
              <w:spacing w:before="36"/>
              <w:ind w:right="44"/>
              <w:jc w:val="right"/>
              <w:rPr>
                <w:rFonts w:ascii="Arial"/>
                <w:i/>
                <w:sz w:val="18"/>
              </w:rPr>
            </w:pPr>
            <w:r>
              <w:rPr>
                <w:rFonts w:ascii="Arial"/>
                <w:i/>
                <w:spacing w:val="-2"/>
                <w:sz w:val="18"/>
              </w:rPr>
              <w:t>2.375,00</w:t>
            </w:r>
          </w:p>
        </w:tc>
        <w:tc>
          <w:tcPr>
            <w:tcW w:w="842" w:type="dxa"/>
          </w:tcPr>
          <w:p w14:paraId="318AEEBF" w14:textId="77777777" w:rsidR="00AB5DB3" w:rsidRDefault="00AB5DB3">
            <w:pPr>
              <w:pStyle w:val="TableParagraph"/>
              <w:rPr>
                <w:sz w:val="18"/>
              </w:rPr>
            </w:pPr>
          </w:p>
        </w:tc>
      </w:tr>
      <w:tr w:rsidR="00AB5DB3" w14:paraId="148A6992" w14:textId="77777777">
        <w:trPr>
          <w:trHeight w:val="285"/>
        </w:trPr>
        <w:tc>
          <w:tcPr>
            <w:tcW w:w="6832" w:type="dxa"/>
          </w:tcPr>
          <w:p w14:paraId="26D6C48F"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183F76FF" w14:textId="77777777" w:rsidR="00AB5DB3" w:rsidRDefault="00000000">
            <w:pPr>
              <w:pStyle w:val="TableParagraph"/>
              <w:spacing w:before="36"/>
              <w:ind w:right="142"/>
              <w:jc w:val="right"/>
              <w:rPr>
                <w:rFonts w:ascii="Arial"/>
                <w:b/>
                <w:sz w:val="18"/>
              </w:rPr>
            </w:pPr>
            <w:r>
              <w:rPr>
                <w:rFonts w:ascii="Arial"/>
                <w:b/>
                <w:spacing w:val="-2"/>
                <w:sz w:val="18"/>
              </w:rPr>
              <w:t>80.000,00</w:t>
            </w:r>
          </w:p>
        </w:tc>
        <w:tc>
          <w:tcPr>
            <w:tcW w:w="1267" w:type="dxa"/>
          </w:tcPr>
          <w:p w14:paraId="55C4CE55" w14:textId="77777777" w:rsidR="00AB5DB3" w:rsidRDefault="00AB5DB3">
            <w:pPr>
              <w:pStyle w:val="TableParagraph"/>
              <w:rPr>
                <w:sz w:val="18"/>
              </w:rPr>
            </w:pPr>
          </w:p>
        </w:tc>
        <w:tc>
          <w:tcPr>
            <w:tcW w:w="842" w:type="dxa"/>
          </w:tcPr>
          <w:p w14:paraId="7A2C6778" w14:textId="77777777" w:rsidR="00AB5DB3" w:rsidRDefault="00AB5DB3">
            <w:pPr>
              <w:pStyle w:val="TableParagraph"/>
              <w:rPr>
                <w:sz w:val="18"/>
              </w:rPr>
            </w:pPr>
          </w:p>
        </w:tc>
      </w:tr>
      <w:tr w:rsidR="00AB5DB3" w14:paraId="266A9B67" w14:textId="77777777">
        <w:trPr>
          <w:trHeight w:val="285"/>
        </w:trPr>
        <w:tc>
          <w:tcPr>
            <w:tcW w:w="6832" w:type="dxa"/>
          </w:tcPr>
          <w:p w14:paraId="1D00CD00"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42C52D00" w14:textId="77777777" w:rsidR="00AB5DB3" w:rsidRDefault="00000000">
            <w:pPr>
              <w:pStyle w:val="TableParagraph"/>
              <w:spacing w:before="36"/>
              <w:ind w:right="142"/>
              <w:jc w:val="right"/>
              <w:rPr>
                <w:rFonts w:ascii="Arial"/>
                <w:b/>
                <w:sz w:val="18"/>
              </w:rPr>
            </w:pPr>
            <w:r>
              <w:rPr>
                <w:rFonts w:ascii="Arial"/>
                <w:b/>
                <w:spacing w:val="-2"/>
                <w:sz w:val="18"/>
              </w:rPr>
              <w:t>204.000,00</w:t>
            </w:r>
          </w:p>
        </w:tc>
        <w:tc>
          <w:tcPr>
            <w:tcW w:w="1267" w:type="dxa"/>
          </w:tcPr>
          <w:p w14:paraId="215C3517" w14:textId="77777777" w:rsidR="00AB5DB3" w:rsidRDefault="00AB5DB3">
            <w:pPr>
              <w:pStyle w:val="TableParagraph"/>
              <w:rPr>
                <w:sz w:val="18"/>
              </w:rPr>
            </w:pPr>
          </w:p>
        </w:tc>
        <w:tc>
          <w:tcPr>
            <w:tcW w:w="842" w:type="dxa"/>
          </w:tcPr>
          <w:p w14:paraId="696D6FE5" w14:textId="77777777" w:rsidR="00AB5DB3" w:rsidRDefault="00AB5DB3">
            <w:pPr>
              <w:pStyle w:val="TableParagraph"/>
              <w:rPr>
                <w:sz w:val="18"/>
              </w:rPr>
            </w:pPr>
          </w:p>
        </w:tc>
      </w:tr>
      <w:tr w:rsidR="00AB5DB3" w14:paraId="1991D16C" w14:textId="77777777">
        <w:trPr>
          <w:trHeight w:val="702"/>
        </w:trPr>
        <w:tc>
          <w:tcPr>
            <w:tcW w:w="6832" w:type="dxa"/>
            <w:tcBorders>
              <w:bottom w:val="single" w:sz="12" w:space="0" w:color="000000"/>
            </w:tcBorders>
          </w:tcPr>
          <w:p w14:paraId="62D897E1" w14:textId="77777777" w:rsidR="00AB5DB3" w:rsidRDefault="00000000">
            <w:pPr>
              <w:pStyle w:val="TableParagraph"/>
              <w:spacing w:before="41" w:line="232" w:lineRule="auto"/>
              <w:ind w:left="239"/>
              <w:rPr>
                <w:rFonts w:ascii="Arial"/>
                <w:b/>
                <w:sz w:val="18"/>
              </w:rPr>
            </w:pPr>
            <w:r>
              <w:rPr>
                <w:rFonts w:ascii="Arial"/>
                <w:b/>
                <w:sz w:val="18"/>
              </w:rPr>
              <w:t>Izvor:</w:t>
            </w:r>
            <w:r>
              <w:rPr>
                <w:rFonts w:ascii="Arial"/>
                <w:b/>
                <w:spacing w:val="-4"/>
                <w:sz w:val="18"/>
              </w:rPr>
              <w:t xml:space="preserve"> </w:t>
            </w:r>
            <w:r>
              <w:rPr>
                <w:rFonts w:ascii="Arial"/>
                <w:b/>
                <w:sz w:val="18"/>
              </w:rPr>
              <w:t>71</w:t>
            </w:r>
            <w:r>
              <w:rPr>
                <w:rFonts w:ascii="Arial"/>
                <w:b/>
                <w:spacing w:val="-4"/>
                <w:sz w:val="18"/>
              </w:rPr>
              <w:t xml:space="preserve"> </w:t>
            </w:r>
            <w:r>
              <w:rPr>
                <w:rFonts w:ascii="Arial"/>
                <w:b/>
                <w:sz w:val="18"/>
              </w:rPr>
              <w:t>Prihodi</w:t>
            </w:r>
            <w:r>
              <w:rPr>
                <w:rFonts w:ascii="Arial"/>
                <w:b/>
                <w:spacing w:val="-4"/>
                <w:sz w:val="18"/>
              </w:rPr>
              <w:t xml:space="preserve"> </w:t>
            </w:r>
            <w:r>
              <w:rPr>
                <w:rFonts w:ascii="Arial"/>
                <w:b/>
                <w:sz w:val="18"/>
              </w:rPr>
              <w:t>od</w:t>
            </w:r>
            <w:r>
              <w:rPr>
                <w:rFonts w:ascii="Arial"/>
                <w:b/>
                <w:spacing w:val="-4"/>
                <w:sz w:val="18"/>
              </w:rPr>
              <w:t xml:space="preserve"> </w:t>
            </w:r>
            <w:r>
              <w:rPr>
                <w:rFonts w:ascii="Arial"/>
                <w:b/>
                <w:sz w:val="18"/>
              </w:rPr>
              <w:t>prodaje</w:t>
            </w:r>
            <w:r>
              <w:rPr>
                <w:rFonts w:ascii="Arial"/>
                <w:b/>
                <w:spacing w:val="-4"/>
                <w:sz w:val="18"/>
              </w:rPr>
              <w:t xml:space="preserve"> </w:t>
            </w:r>
            <w:r>
              <w:rPr>
                <w:rFonts w:ascii="Arial"/>
                <w:b/>
                <w:sz w:val="18"/>
              </w:rPr>
              <w:t>ili</w:t>
            </w:r>
            <w:r>
              <w:rPr>
                <w:rFonts w:ascii="Arial"/>
                <w:b/>
                <w:spacing w:val="-4"/>
                <w:sz w:val="18"/>
              </w:rPr>
              <w:t xml:space="preserve"> </w:t>
            </w:r>
            <w:r>
              <w:rPr>
                <w:rFonts w:ascii="Arial"/>
                <w:b/>
                <w:sz w:val="18"/>
              </w:rPr>
              <w:t>zamjene</w:t>
            </w:r>
            <w:r>
              <w:rPr>
                <w:rFonts w:ascii="Arial"/>
                <w:b/>
                <w:spacing w:val="-4"/>
                <w:sz w:val="18"/>
              </w:rPr>
              <w:t xml:space="preserve"> </w:t>
            </w:r>
            <w:r>
              <w:rPr>
                <w:rFonts w:ascii="Arial"/>
                <w:b/>
                <w:sz w:val="18"/>
              </w:rPr>
              <w:t>nefinancijske</w:t>
            </w:r>
            <w:r>
              <w:rPr>
                <w:rFonts w:ascii="Arial"/>
                <w:b/>
                <w:spacing w:val="-4"/>
                <w:sz w:val="18"/>
              </w:rPr>
              <w:t xml:space="preserve"> </w:t>
            </w:r>
            <w:r>
              <w:rPr>
                <w:rFonts w:ascii="Arial"/>
                <w:b/>
                <w:sz w:val="18"/>
              </w:rPr>
              <w:t>imovine</w:t>
            </w:r>
            <w:r>
              <w:rPr>
                <w:rFonts w:ascii="Arial"/>
                <w:b/>
                <w:spacing w:val="-4"/>
                <w:sz w:val="18"/>
              </w:rPr>
              <w:t xml:space="preserve"> </w:t>
            </w:r>
            <w:r>
              <w:rPr>
                <w:rFonts w:ascii="Arial"/>
                <w:b/>
                <w:sz w:val="18"/>
              </w:rPr>
              <w:t>i</w:t>
            </w:r>
            <w:r>
              <w:rPr>
                <w:rFonts w:ascii="Arial"/>
                <w:b/>
                <w:spacing w:val="-4"/>
                <w:sz w:val="18"/>
              </w:rPr>
              <w:t xml:space="preserve"> </w:t>
            </w:r>
            <w:r>
              <w:rPr>
                <w:rFonts w:ascii="Arial"/>
                <w:b/>
                <w:sz w:val="18"/>
              </w:rPr>
              <w:t>naknade</w:t>
            </w:r>
            <w:r>
              <w:rPr>
                <w:rFonts w:ascii="Arial"/>
                <w:b/>
                <w:spacing w:val="-4"/>
                <w:sz w:val="18"/>
              </w:rPr>
              <w:t xml:space="preserve"> </w:t>
            </w:r>
            <w:r>
              <w:rPr>
                <w:rFonts w:ascii="Arial"/>
                <w:b/>
                <w:sz w:val="18"/>
              </w:rPr>
              <w:t>s naslova osiguranja</w:t>
            </w:r>
          </w:p>
          <w:p w14:paraId="2A478E4C" w14:textId="77777777" w:rsidR="00AB5DB3" w:rsidRDefault="00000000">
            <w:pPr>
              <w:pStyle w:val="TableParagraph"/>
              <w:spacing w:line="190" w:lineRule="exact"/>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652" w:type="dxa"/>
            <w:tcBorders>
              <w:bottom w:val="single" w:sz="12" w:space="0" w:color="000000"/>
            </w:tcBorders>
          </w:tcPr>
          <w:p w14:paraId="162AC13E" w14:textId="77777777" w:rsidR="00AB5DB3" w:rsidRDefault="00000000">
            <w:pPr>
              <w:pStyle w:val="TableParagraph"/>
              <w:spacing w:before="36"/>
              <w:ind w:left="606"/>
              <w:rPr>
                <w:rFonts w:ascii="Arial"/>
                <w:b/>
                <w:sz w:val="18"/>
              </w:rPr>
            </w:pPr>
            <w:r>
              <w:rPr>
                <w:rFonts w:ascii="Arial"/>
                <w:b/>
                <w:spacing w:val="-2"/>
                <w:sz w:val="18"/>
              </w:rPr>
              <w:t>200.000,00</w:t>
            </w:r>
          </w:p>
          <w:p w14:paraId="014433E1" w14:textId="77777777" w:rsidR="00AB5DB3" w:rsidRDefault="00000000">
            <w:pPr>
              <w:pStyle w:val="TableParagraph"/>
              <w:spacing w:before="183"/>
              <w:ind w:left="606"/>
              <w:rPr>
                <w:rFonts w:ascii="Arial"/>
                <w:b/>
                <w:sz w:val="18"/>
              </w:rPr>
            </w:pPr>
            <w:r>
              <w:rPr>
                <w:rFonts w:ascii="Arial"/>
                <w:b/>
                <w:spacing w:val="-2"/>
                <w:sz w:val="18"/>
              </w:rPr>
              <w:t>200.000,00</w:t>
            </w:r>
          </w:p>
        </w:tc>
        <w:tc>
          <w:tcPr>
            <w:tcW w:w="1267" w:type="dxa"/>
            <w:tcBorders>
              <w:bottom w:val="single" w:sz="12" w:space="0" w:color="000000"/>
            </w:tcBorders>
          </w:tcPr>
          <w:p w14:paraId="3086F5BD" w14:textId="77777777" w:rsidR="00AB5DB3" w:rsidRDefault="00AB5DB3">
            <w:pPr>
              <w:pStyle w:val="TableParagraph"/>
              <w:rPr>
                <w:sz w:val="18"/>
              </w:rPr>
            </w:pPr>
          </w:p>
        </w:tc>
        <w:tc>
          <w:tcPr>
            <w:tcW w:w="842" w:type="dxa"/>
            <w:tcBorders>
              <w:bottom w:val="single" w:sz="12" w:space="0" w:color="000000"/>
            </w:tcBorders>
          </w:tcPr>
          <w:p w14:paraId="448E1393" w14:textId="77777777" w:rsidR="00AB5DB3" w:rsidRDefault="00AB5DB3">
            <w:pPr>
              <w:pStyle w:val="TableParagraph"/>
              <w:rPr>
                <w:sz w:val="18"/>
              </w:rPr>
            </w:pPr>
          </w:p>
        </w:tc>
      </w:tr>
      <w:tr w:rsidR="00AB5DB3" w14:paraId="122276C3" w14:textId="77777777">
        <w:trPr>
          <w:trHeight w:val="359"/>
        </w:trPr>
        <w:tc>
          <w:tcPr>
            <w:tcW w:w="6832" w:type="dxa"/>
            <w:tcBorders>
              <w:top w:val="single" w:sz="12" w:space="0" w:color="000000"/>
              <w:left w:val="single" w:sz="12" w:space="0" w:color="000000"/>
              <w:bottom w:val="single" w:sz="12" w:space="0" w:color="000000"/>
            </w:tcBorders>
          </w:tcPr>
          <w:p w14:paraId="0A1BE452" w14:textId="77777777" w:rsidR="00AB5DB3" w:rsidRDefault="00000000">
            <w:pPr>
              <w:pStyle w:val="TableParagraph"/>
              <w:spacing w:before="39"/>
              <w:ind w:left="44"/>
              <w:rPr>
                <w:rFonts w:ascii="Arial" w:hAnsi="Arial"/>
                <w:b/>
                <w:sz w:val="18"/>
              </w:rPr>
            </w:pPr>
            <w:r>
              <w:rPr>
                <w:rFonts w:ascii="Arial" w:hAnsi="Arial"/>
                <w:b/>
                <w:color w:val="00009F"/>
                <w:sz w:val="18"/>
              </w:rPr>
              <w:t>T105607</w:t>
            </w:r>
            <w:r>
              <w:rPr>
                <w:rFonts w:ascii="Arial" w:hAnsi="Arial"/>
                <w:b/>
                <w:color w:val="00009F"/>
                <w:spacing w:val="-1"/>
                <w:sz w:val="18"/>
              </w:rPr>
              <w:t xml:space="preserve"> </w:t>
            </w:r>
            <w:r>
              <w:rPr>
                <w:rFonts w:ascii="Arial" w:hAnsi="Arial"/>
                <w:b/>
                <w:color w:val="00009F"/>
                <w:sz w:val="18"/>
              </w:rPr>
              <w:t>Razvoj</w:t>
            </w:r>
            <w:r>
              <w:rPr>
                <w:rFonts w:ascii="Arial" w:hAnsi="Arial"/>
                <w:b/>
                <w:color w:val="00009F"/>
                <w:spacing w:val="-1"/>
                <w:sz w:val="18"/>
              </w:rPr>
              <w:t xml:space="preserve"> </w:t>
            </w:r>
            <w:r>
              <w:rPr>
                <w:rFonts w:ascii="Arial" w:hAnsi="Arial"/>
                <w:b/>
                <w:color w:val="00009F"/>
                <w:sz w:val="18"/>
              </w:rPr>
              <w:t>projekta</w:t>
            </w:r>
            <w:r>
              <w:rPr>
                <w:rFonts w:ascii="Arial" w:hAnsi="Arial"/>
                <w:b/>
                <w:color w:val="00009F"/>
                <w:spacing w:val="-1"/>
                <w:sz w:val="18"/>
              </w:rPr>
              <w:t xml:space="preserve"> </w:t>
            </w:r>
            <w:r>
              <w:rPr>
                <w:rFonts w:ascii="Arial" w:hAnsi="Arial"/>
                <w:b/>
                <w:color w:val="00009F"/>
                <w:spacing w:val="-2"/>
                <w:sz w:val="18"/>
              </w:rPr>
              <w:t>Batižele</w:t>
            </w:r>
          </w:p>
        </w:tc>
        <w:tc>
          <w:tcPr>
            <w:tcW w:w="1652" w:type="dxa"/>
            <w:tcBorders>
              <w:top w:val="single" w:sz="12" w:space="0" w:color="000000"/>
              <w:bottom w:val="single" w:sz="12" w:space="0" w:color="000000"/>
            </w:tcBorders>
          </w:tcPr>
          <w:p w14:paraId="6B12C739" w14:textId="77777777" w:rsidR="00AB5DB3" w:rsidRDefault="00000000">
            <w:pPr>
              <w:pStyle w:val="TableParagraph"/>
              <w:spacing w:before="39"/>
              <w:ind w:right="142"/>
              <w:jc w:val="right"/>
              <w:rPr>
                <w:rFonts w:ascii="Arial"/>
                <w:b/>
                <w:sz w:val="18"/>
              </w:rPr>
            </w:pPr>
            <w:r>
              <w:rPr>
                <w:rFonts w:ascii="Arial"/>
                <w:b/>
                <w:color w:val="00009F"/>
                <w:spacing w:val="-2"/>
                <w:sz w:val="18"/>
              </w:rPr>
              <w:t>84.661,00</w:t>
            </w:r>
          </w:p>
        </w:tc>
        <w:tc>
          <w:tcPr>
            <w:tcW w:w="1267" w:type="dxa"/>
            <w:tcBorders>
              <w:top w:val="single" w:sz="12" w:space="0" w:color="000000"/>
              <w:bottom w:val="single" w:sz="12" w:space="0" w:color="000000"/>
            </w:tcBorders>
          </w:tcPr>
          <w:p w14:paraId="4A71C0B4" w14:textId="77777777" w:rsidR="00AB5DB3" w:rsidRDefault="00000000">
            <w:pPr>
              <w:pStyle w:val="TableParagraph"/>
              <w:spacing w:before="39"/>
              <w:ind w:right="44"/>
              <w:jc w:val="right"/>
              <w:rPr>
                <w:rFonts w:ascii="Arial"/>
                <w:b/>
                <w:sz w:val="18"/>
              </w:rPr>
            </w:pPr>
            <w:r>
              <w:rPr>
                <w:rFonts w:ascii="Arial"/>
                <w:b/>
                <w:color w:val="00009F"/>
                <w:spacing w:val="-2"/>
                <w:sz w:val="18"/>
              </w:rPr>
              <w:t>42.330,18</w:t>
            </w:r>
          </w:p>
        </w:tc>
        <w:tc>
          <w:tcPr>
            <w:tcW w:w="842" w:type="dxa"/>
            <w:tcBorders>
              <w:top w:val="single" w:sz="12" w:space="0" w:color="000000"/>
              <w:bottom w:val="single" w:sz="12" w:space="0" w:color="000000"/>
              <w:right w:val="single" w:sz="12" w:space="0" w:color="000000"/>
            </w:tcBorders>
          </w:tcPr>
          <w:p w14:paraId="08FAA1EB" w14:textId="77777777" w:rsidR="00AB5DB3" w:rsidRDefault="00000000">
            <w:pPr>
              <w:pStyle w:val="TableParagraph"/>
              <w:spacing w:before="39"/>
              <w:ind w:right="76"/>
              <w:jc w:val="right"/>
              <w:rPr>
                <w:rFonts w:ascii="Arial"/>
                <w:b/>
                <w:sz w:val="18"/>
              </w:rPr>
            </w:pPr>
            <w:r>
              <w:rPr>
                <w:rFonts w:ascii="Arial"/>
                <w:b/>
                <w:color w:val="00009F"/>
                <w:spacing w:val="-2"/>
                <w:sz w:val="18"/>
              </w:rPr>
              <w:t>50,00%</w:t>
            </w:r>
          </w:p>
        </w:tc>
      </w:tr>
      <w:tr w:rsidR="00AB5DB3" w14:paraId="61757747" w14:textId="77777777">
        <w:trPr>
          <w:trHeight w:val="228"/>
        </w:trPr>
        <w:tc>
          <w:tcPr>
            <w:tcW w:w="6832" w:type="dxa"/>
            <w:tcBorders>
              <w:top w:val="single" w:sz="12" w:space="0" w:color="000000"/>
            </w:tcBorders>
          </w:tcPr>
          <w:p w14:paraId="4F32C7C4"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52" w:type="dxa"/>
            <w:tcBorders>
              <w:top w:val="single" w:sz="12" w:space="0" w:color="000000"/>
            </w:tcBorders>
          </w:tcPr>
          <w:p w14:paraId="6A269B7E" w14:textId="77777777" w:rsidR="00AB5DB3" w:rsidRDefault="00000000">
            <w:pPr>
              <w:pStyle w:val="TableParagraph"/>
              <w:spacing w:line="186" w:lineRule="exact"/>
              <w:ind w:right="142"/>
              <w:jc w:val="right"/>
              <w:rPr>
                <w:rFonts w:ascii="Arial"/>
                <w:b/>
                <w:sz w:val="18"/>
              </w:rPr>
            </w:pPr>
            <w:r>
              <w:rPr>
                <w:rFonts w:ascii="Arial"/>
                <w:b/>
                <w:spacing w:val="-2"/>
                <w:sz w:val="18"/>
              </w:rPr>
              <w:t>84.661,00</w:t>
            </w:r>
          </w:p>
        </w:tc>
        <w:tc>
          <w:tcPr>
            <w:tcW w:w="1267" w:type="dxa"/>
            <w:tcBorders>
              <w:top w:val="single" w:sz="12" w:space="0" w:color="000000"/>
            </w:tcBorders>
          </w:tcPr>
          <w:p w14:paraId="66282330" w14:textId="77777777" w:rsidR="00AB5DB3" w:rsidRDefault="00000000">
            <w:pPr>
              <w:pStyle w:val="TableParagraph"/>
              <w:spacing w:line="186" w:lineRule="exact"/>
              <w:ind w:right="44"/>
              <w:jc w:val="right"/>
              <w:rPr>
                <w:rFonts w:ascii="Arial"/>
                <w:b/>
                <w:sz w:val="18"/>
              </w:rPr>
            </w:pPr>
            <w:r>
              <w:rPr>
                <w:rFonts w:ascii="Arial"/>
                <w:b/>
                <w:spacing w:val="-2"/>
                <w:sz w:val="18"/>
              </w:rPr>
              <w:t>42.330,18</w:t>
            </w:r>
          </w:p>
        </w:tc>
        <w:tc>
          <w:tcPr>
            <w:tcW w:w="842" w:type="dxa"/>
            <w:tcBorders>
              <w:top w:val="single" w:sz="12" w:space="0" w:color="000000"/>
            </w:tcBorders>
          </w:tcPr>
          <w:p w14:paraId="2CDAD04A" w14:textId="77777777" w:rsidR="00AB5DB3" w:rsidRDefault="00000000">
            <w:pPr>
              <w:pStyle w:val="TableParagraph"/>
              <w:spacing w:line="186" w:lineRule="exact"/>
              <w:ind w:right="91"/>
              <w:jc w:val="right"/>
              <w:rPr>
                <w:rFonts w:ascii="Arial"/>
                <w:b/>
                <w:sz w:val="18"/>
              </w:rPr>
            </w:pPr>
            <w:r>
              <w:rPr>
                <w:rFonts w:ascii="Arial"/>
                <w:b/>
                <w:spacing w:val="-2"/>
                <w:sz w:val="18"/>
              </w:rPr>
              <w:t>50,00%</w:t>
            </w:r>
          </w:p>
        </w:tc>
      </w:tr>
      <w:tr w:rsidR="00AB5DB3" w14:paraId="245E57D3" w14:textId="77777777">
        <w:trPr>
          <w:trHeight w:val="285"/>
        </w:trPr>
        <w:tc>
          <w:tcPr>
            <w:tcW w:w="6832" w:type="dxa"/>
          </w:tcPr>
          <w:p w14:paraId="726DDB2C"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52" w:type="dxa"/>
          </w:tcPr>
          <w:p w14:paraId="7B7E14E7" w14:textId="77777777" w:rsidR="00AB5DB3" w:rsidRDefault="00000000">
            <w:pPr>
              <w:pStyle w:val="TableParagraph"/>
              <w:spacing w:before="36"/>
              <w:ind w:right="142"/>
              <w:jc w:val="right"/>
              <w:rPr>
                <w:rFonts w:ascii="Arial"/>
                <w:b/>
                <w:sz w:val="18"/>
              </w:rPr>
            </w:pPr>
            <w:r>
              <w:rPr>
                <w:rFonts w:ascii="Arial"/>
                <w:b/>
                <w:spacing w:val="-2"/>
                <w:sz w:val="18"/>
              </w:rPr>
              <w:t>84.661,00</w:t>
            </w:r>
          </w:p>
        </w:tc>
        <w:tc>
          <w:tcPr>
            <w:tcW w:w="1267" w:type="dxa"/>
          </w:tcPr>
          <w:p w14:paraId="2EF4CDBE" w14:textId="77777777" w:rsidR="00AB5DB3" w:rsidRDefault="00000000">
            <w:pPr>
              <w:pStyle w:val="TableParagraph"/>
              <w:spacing w:before="36"/>
              <w:ind w:right="44"/>
              <w:jc w:val="right"/>
              <w:rPr>
                <w:rFonts w:ascii="Arial"/>
                <w:b/>
                <w:sz w:val="18"/>
              </w:rPr>
            </w:pPr>
            <w:r>
              <w:rPr>
                <w:rFonts w:ascii="Arial"/>
                <w:b/>
                <w:spacing w:val="-2"/>
                <w:sz w:val="18"/>
              </w:rPr>
              <w:t>42.330,18</w:t>
            </w:r>
          </w:p>
        </w:tc>
        <w:tc>
          <w:tcPr>
            <w:tcW w:w="842" w:type="dxa"/>
          </w:tcPr>
          <w:p w14:paraId="0085B430" w14:textId="77777777" w:rsidR="00AB5DB3" w:rsidRDefault="00000000">
            <w:pPr>
              <w:pStyle w:val="TableParagraph"/>
              <w:spacing w:before="36"/>
              <w:ind w:right="91"/>
              <w:jc w:val="right"/>
              <w:rPr>
                <w:rFonts w:ascii="Arial"/>
                <w:b/>
                <w:sz w:val="18"/>
              </w:rPr>
            </w:pPr>
            <w:r>
              <w:rPr>
                <w:rFonts w:ascii="Arial"/>
                <w:b/>
                <w:spacing w:val="-2"/>
                <w:sz w:val="18"/>
              </w:rPr>
              <w:t>50,00%</w:t>
            </w:r>
          </w:p>
        </w:tc>
      </w:tr>
      <w:tr w:rsidR="00AB5DB3" w14:paraId="09DA3234" w14:textId="77777777">
        <w:trPr>
          <w:trHeight w:val="312"/>
        </w:trPr>
        <w:tc>
          <w:tcPr>
            <w:tcW w:w="6832" w:type="dxa"/>
            <w:tcBorders>
              <w:bottom w:val="single" w:sz="12" w:space="0" w:color="000000"/>
            </w:tcBorders>
          </w:tcPr>
          <w:p w14:paraId="525C10F2" w14:textId="77777777" w:rsidR="00AB5DB3" w:rsidRDefault="00000000">
            <w:pPr>
              <w:pStyle w:val="TableParagraph"/>
              <w:spacing w:before="36"/>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652" w:type="dxa"/>
            <w:tcBorders>
              <w:bottom w:val="single" w:sz="12" w:space="0" w:color="000000"/>
            </w:tcBorders>
          </w:tcPr>
          <w:p w14:paraId="3102EA58" w14:textId="77777777" w:rsidR="00AB5DB3" w:rsidRDefault="00AB5DB3">
            <w:pPr>
              <w:pStyle w:val="TableParagraph"/>
              <w:rPr>
                <w:sz w:val="18"/>
              </w:rPr>
            </w:pPr>
          </w:p>
        </w:tc>
        <w:tc>
          <w:tcPr>
            <w:tcW w:w="1267" w:type="dxa"/>
            <w:tcBorders>
              <w:bottom w:val="single" w:sz="12" w:space="0" w:color="000000"/>
            </w:tcBorders>
          </w:tcPr>
          <w:p w14:paraId="57E50CA1" w14:textId="77777777" w:rsidR="00AB5DB3" w:rsidRDefault="00000000">
            <w:pPr>
              <w:pStyle w:val="TableParagraph"/>
              <w:spacing w:before="36"/>
              <w:ind w:right="44"/>
              <w:jc w:val="right"/>
              <w:rPr>
                <w:rFonts w:ascii="Arial"/>
                <w:i/>
                <w:sz w:val="18"/>
              </w:rPr>
            </w:pPr>
            <w:r>
              <w:rPr>
                <w:rFonts w:ascii="Arial"/>
                <w:i/>
                <w:spacing w:val="-2"/>
                <w:sz w:val="18"/>
              </w:rPr>
              <w:t>42.330,18</w:t>
            </w:r>
          </w:p>
        </w:tc>
        <w:tc>
          <w:tcPr>
            <w:tcW w:w="842" w:type="dxa"/>
            <w:tcBorders>
              <w:bottom w:val="single" w:sz="12" w:space="0" w:color="000000"/>
            </w:tcBorders>
          </w:tcPr>
          <w:p w14:paraId="09227474" w14:textId="77777777" w:rsidR="00AB5DB3" w:rsidRDefault="00AB5DB3">
            <w:pPr>
              <w:pStyle w:val="TableParagraph"/>
              <w:rPr>
                <w:sz w:val="18"/>
              </w:rPr>
            </w:pPr>
          </w:p>
        </w:tc>
      </w:tr>
      <w:tr w:rsidR="00AB5DB3" w14:paraId="068B748B" w14:textId="77777777">
        <w:trPr>
          <w:trHeight w:val="359"/>
        </w:trPr>
        <w:tc>
          <w:tcPr>
            <w:tcW w:w="6832" w:type="dxa"/>
            <w:tcBorders>
              <w:top w:val="single" w:sz="12" w:space="0" w:color="000000"/>
              <w:left w:val="single" w:sz="12" w:space="0" w:color="000000"/>
              <w:bottom w:val="single" w:sz="12" w:space="0" w:color="000000"/>
            </w:tcBorders>
          </w:tcPr>
          <w:p w14:paraId="12C4A0E0" w14:textId="77777777" w:rsidR="00AB5DB3" w:rsidRDefault="00000000">
            <w:pPr>
              <w:pStyle w:val="TableParagraph"/>
              <w:spacing w:before="39"/>
              <w:ind w:left="44"/>
              <w:rPr>
                <w:rFonts w:ascii="Arial"/>
                <w:b/>
                <w:sz w:val="18"/>
              </w:rPr>
            </w:pPr>
            <w:r>
              <w:rPr>
                <w:rFonts w:ascii="Arial"/>
                <w:b/>
                <w:color w:val="00009F"/>
                <w:sz w:val="18"/>
              </w:rPr>
              <w:t>T105608</w:t>
            </w:r>
            <w:r>
              <w:rPr>
                <w:rFonts w:ascii="Arial"/>
                <w:b/>
                <w:color w:val="00009F"/>
                <w:spacing w:val="-1"/>
                <w:sz w:val="18"/>
              </w:rPr>
              <w:t xml:space="preserve"> </w:t>
            </w:r>
            <w:r>
              <w:rPr>
                <w:rFonts w:ascii="Arial"/>
                <w:b/>
                <w:color w:val="00009F"/>
                <w:sz w:val="18"/>
              </w:rPr>
              <w:t>Legalizacija</w:t>
            </w:r>
            <w:r>
              <w:rPr>
                <w:rFonts w:ascii="Arial"/>
                <w:b/>
                <w:color w:val="00009F"/>
                <w:spacing w:val="-1"/>
                <w:sz w:val="18"/>
              </w:rPr>
              <w:t xml:space="preserve"> </w:t>
            </w:r>
            <w:r>
              <w:rPr>
                <w:rFonts w:ascii="Arial"/>
                <w:b/>
                <w:color w:val="00009F"/>
                <w:spacing w:val="-2"/>
                <w:sz w:val="18"/>
              </w:rPr>
              <w:t>objekata</w:t>
            </w:r>
          </w:p>
        </w:tc>
        <w:tc>
          <w:tcPr>
            <w:tcW w:w="1652" w:type="dxa"/>
            <w:tcBorders>
              <w:top w:val="single" w:sz="12" w:space="0" w:color="000000"/>
              <w:bottom w:val="single" w:sz="12" w:space="0" w:color="000000"/>
            </w:tcBorders>
          </w:tcPr>
          <w:p w14:paraId="1C5C7CC1" w14:textId="77777777" w:rsidR="00AB5DB3" w:rsidRDefault="00000000">
            <w:pPr>
              <w:pStyle w:val="TableParagraph"/>
              <w:spacing w:before="39"/>
              <w:ind w:right="142"/>
              <w:jc w:val="right"/>
              <w:rPr>
                <w:rFonts w:ascii="Arial"/>
                <w:b/>
                <w:sz w:val="18"/>
              </w:rPr>
            </w:pPr>
            <w:r>
              <w:rPr>
                <w:rFonts w:ascii="Arial"/>
                <w:b/>
                <w:color w:val="00009F"/>
                <w:spacing w:val="-2"/>
                <w:sz w:val="18"/>
              </w:rPr>
              <w:t>20.000,00</w:t>
            </w:r>
          </w:p>
        </w:tc>
        <w:tc>
          <w:tcPr>
            <w:tcW w:w="1267" w:type="dxa"/>
            <w:tcBorders>
              <w:top w:val="single" w:sz="12" w:space="0" w:color="000000"/>
              <w:bottom w:val="single" w:sz="12" w:space="0" w:color="000000"/>
            </w:tcBorders>
          </w:tcPr>
          <w:p w14:paraId="232AC79D" w14:textId="77777777" w:rsidR="00AB5DB3" w:rsidRDefault="00AB5DB3">
            <w:pPr>
              <w:pStyle w:val="TableParagraph"/>
              <w:rPr>
                <w:sz w:val="18"/>
              </w:rPr>
            </w:pPr>
          </w:p>
        </w:tc>
        <w:tc>
          <w:tcPr>
            <w:tcW w:w="842" w:type="dxa"/>
            <w:tcBorders>
              <w:top w:val="single" w:sz="12" w:space="0" w:color="000000"/>
              <w:bottom w:val="single" w:sz="12" w:space="0" w:color="000000"/>
              <w:right w:val="single" w:sz="12" w:space="0" w:color="000000"/>
            </w:tcBorders>
          </w:tcPr>
          <w:p w14:paraId="3B38A129" w14:textId="77777777" w:rsidR="00AB5DB3" w:rsidRDefault="00AB5DB3">
            <w:pPr>
              <w:pStyle w:val="TableParagraph"/>
              <w:rPr>
                <w:sz w:val="18"/>
              </w:rPr>
            </w:pPr>
          </w:p>
        </w:tc>
      </w:tr>
      <w:tr w:rsidR="00AB5DB3" w14:paraId="0ACA7B1D" w14:textId="77777777">
        <w:trPr>
          <w:trHeight w:val="228"/>
        </w:trPr>
        <w:tc>
          <w:tcPr>
            <w:tcW w:w="6832" w:type="dxa"/>
            <w:tcBorders>
              <w:top w:val="single" w:sz="12" w:space="0" w:color="000000"/>
            </w:tcBorders>
          </w:tcPr>
          <w:p w14:paraId="2F02B963"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52" w:type="dxa"/>
            <w:tcBorders>
              <w:top w:val="single" w:sz="12" w:space="0" w:color="000000"/>
            </w:tcBorders>
          </w:tcPr>
          <w:p w14:paraId="168EC9FB" w14:textId="77777777" w:rsidR="00AB5DB3" w:rsidRDefault="00000000">
            <w:pPr>
              <w:pStyle w:val="TableParagraph"/>
              <w:spacing w:line="186" w:lineRule="exact"/>
              <w:ind w:right="142"/>
              <w:jc w:val="right"/>
              <w:rPr>
                <w:rFonts w:ascii="Arial"/>
                <w:b/>
                <w:sz w:val="18"/>
              </w:rPr>
            </w:pPr>
            <w:r>
              <w:rPr>
                <w:rFonts w:ascii="Arial"/>
                <w:b/>
                <w:spacing w:val="-2"/>
                <w:sz w:val="18"/>
              </w:rPr>
              <w:t>20.000,00</w:t>
            </w:r>
          </w:p>
        </w:tc>
        <w:tc>
          <w:tcPr>
            <w:tcW w:w="1267" w:type="dxa"/>
            <w:tcBorders>
              <w:top w:val="single" w:sz="12" w:space="0" w:color="000000"/>
            </w:tcBorders>
          </w:tcPr>
          <w:p w14:paraId="7EE772CE" w14:textId="77777777" w:rsidR="00AB5DB3" w:rsidRDefault="00AB5DB3">
            <w:pPr>
              <w:pStyle w:val="TableParagraph"/>
              <w:rPr>
                <w:sz w:val="16"/>
              </w:rPr>
            </w:pPr>
          </w:p>
        </w:tc>
        <w:tc>
          <w:tcPr>
            <w:tcW w:w="842" w:type="dxa"/>
            <w:tcBorders>
              <w:top w:val="single" w:sz="12" w:space="0" w:color="000000"/>
            </w:tcBorders>
          </w:tcPr>
          <w:p w14:paraId="102C33C3" w14:textId="77777777" w:rsidR="00AB5DB3" w:rsidRDefault="00AB5DB3">
            <w:pPr>
              <w:pStyle w:val="TableParagraph"/>
              <w:rPr>
                <w:sz w:val="16"/>
              </w:rPr>
            </w:pPr>
          </w:p>
        </w:tc>
      </w:tr>
      <w:tr w:rsidR="00AB5DB3" w14:paraId="63116143" w14:textId="77777777">
        <w:trPr>
          <w:trHeight w:val="243"/>
        </w:trPr>
        <w:tc>
          <w:tcPr>
            <w:tcW w:w="6832" w:type="dxa"/>
          </w:tcPr>
          <w:p w14:paraId="14E1AEA7" w14:textId="77777777" w:rsidR="00AB5DB3" w:rsidRDefault="00000000">
            <w:pPr>
              <w:pStyle w:val="TableParagraph"/>
              <w:spacing w:before="36" w:line="187" w:lineRule="exact"/>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30F5E91A" w14:textId="77777777" w:rsidR="00AB5DB3" w:rsidRDefault="00000000">
            <w:pPr>
              <w:pStyle w:val="TableParagraph"/>
              <w:spacing w:before="36" w:line="187" w:lineRule="exact"/>
              <w:ind w:right="142"/>
              <w:jc w:val="right"/>
              <w:rPr>
                <w:rFonts w:ascii="Arial"/>
                <w:b/>
                <w:sz w:val="18"/>
              </w:rPr>
            </w:pPr>
            <w:r>
              <w:rPr>
                <w:rFonts w:ascii="Arial"/>
                <w:b/>
                <w:spacing w:val="-2"/>
                <w:sz w:val="18"/>
              </w:rPr>
              <w:t>20.000,00</w:t>
            </w:r>
          </w:p>
        </w:tc>
        <w:tc>
          <w:tcPr>
            <w:tcW w:w="1267" w:type="dxa"/>
          </w:tcPr>
          <w:p w14:paraId="64FC5945" w14:textId="77777777" w:rsidR="00AB5DB3" w:rsidRDefault="00AB5DB3">
            <w:pPr>
              <w:pStyle w:val="TableParagraph"/>
              <w:rPr>
                <w:sz w:val="16"/>
              </w:rPr>
            </w:pPr>
          </w:p>
        </w:tc>
        <w:tc>
          <w:tcPr>
            <w:tcW w:w="842" w:type="dxa"/>
          </w:tcPr>
          <w:p w14:paraId="3FF98934" w14:textId="77777777" w:rsidR="00AB5DB3" w:rsidRDefault="00AB5DB3">
            <w:pPr>
              <w:pStyle w:val="TableParagraph"/>
              <w:rPr>
                <w:sz w:val="16"/>
              </w:rPr>
            </w:pPr>
          </w:p>
        </w:tc>
      </w:tr>
    </w:tbl>
    <w:p w14:paraId="2CCD2B39" w14:textId="77777777" w:rsidR="00AB5DB3" w:rsidRDefault="00AB5DB3">
      <w:pPr>
        <w:pStyle w:val="TableParagraph"/>
        <w:rPr>
          <w:sz w:val="16"/>
        </w:rPr>
        <w:sectPr w:rsidR="00AB5DB3">
          <w:type w:val="continuous"/>
          <w:pgSz w:w="11900" w:h="16840"/>
          <w:pgMar w:top="540" w:right="360" w:bottom="1414" w:left="360" w:header="0" w:footer="87" w:gutter="0"/>
          <w:cols w:space="720"/>
        </w:sectPr>
      </w:pPr>
    </w:p>
    <w:tbl>
      <w:tblPr>
        <w:tblStyle w:val="TableNormal"/>
        <w:tblW w:w="0" w:type="auto"/>
        <w:tblInd w:w="2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0D752788" w14:textId="77777777">
        <w:trPr>
          <w:trHeight w:val="558"/>
        </w:trPr>
        <w:tc>
          <w:tcPr>
            <w:tcW w:w="1125" w:type="dxa"/>
            <w:gridSpan w:val="2"/>
            <w:tcBorders>
              <w:bottom w:val="thickThinMediumGap" w:sz="6" w:space="0" w:color="000000"/>
            </w:tcBorders>
          </w:tcPr>
          <w:p w14:paraId="55FFE20D"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548FFD57"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32F6CCAC"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116A2B3"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1C6C7A0E"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8933A70"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13359BE1"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AA9BB44"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2C81DFD8" w14:textId="77777777" w:rsidR="00AB5DB3" w:rsidRDefault="00AB5DB3">
            <w:pPr>
              <w:pStyle w:val="TableParagraph"/>
              <w:rPr>
                <w:sz w:val="18"/>
              </w:rPr>
            </w:pPr>
          </w:p>
        </w:tc>
      </w:tr>
      <w:tr w:rsidR="00AB5DB3" w14:paraId="5F37669C" w14:textId="77777777">
        <w:trPr>
          <w:trHeight w:val="363"/>
        </w:trPr>
        <w:tc>
          <w:tcPr>
            <w:tcW w:w="285" w:type="dxa"/>
            <w:tcBorders>
              <w:left w:val="nil"/>
              <w:bottom w:val="nil"/>
              <w:right w:val="single" w:sz="12" w:space="0" w:color="000000"/>
            </w:tcBorders>
          </w:tcPr>
          <w:p w14:paraId="627A3983" w14:textId="77777777" w:rsidR="00AB5DB3" w:rsidRDefault="00AB5DB3">
            <w:pPr>
              <w:pStyle w:val="TableParagraph"/>
              <w:rPr>
                <w:sz w:val="18"/>
              </w:rPr>
            </w:pPr>
          </w:p>
        </w:tc>
        <w:tc>
          <w:tcPr>
            <w:tcW w:w="10594" w:type="dxa"/>
            <w:gridSpan w:val="6"/>
            <w:tcBorders>
              <w:top w:val="thinThickMediumGap" w:sz="6" w:space="0" w:color="000000"/>
              <w:left w:val="single" w:sz="12" w:space="0" w:color="000000"/>
              <w:bottom w:val="single" w:sz="12" w:space="0" w:color="000000"/>
              <w:right w:val="single" w:sz="12" w:space="0" w:color="000000"/>
            </w:tcBorders>
          </w:tcPr>
          <w:p w14:paraId="05FD3DC5" w14:textId="77777777" w:rsidR="00AB5DB3" w:rsidRDefault="00000000">
            <w:pPr>
              <w:pStyle w:val="TableParagraph"/>
              <w:tabs>
                <w:tab w:val="left" w:pos="7523"/>
              </w:tabs>
              <w:spacing w:before="43"/>
              <w:ind w:left="44"/>
              <w:rPr>
                <w:rFonts w:ascii="Arial"/>
                <w:b/>
                <w:sz w:val="18"/>
              </w:rPr>
            </w:pPr>
            <w:r>
              <w:rPr>
                <w:rFonts w:ascii="Arial"/>
                <w:b/>
                <w:color w:val="00009F"/>
                <w:sz w:val="18"/>
              </w:rPr>
              <w:t>A105610</w:t>
            </w:r>
            <w:r>
              <w:rPr>
                <w:rFonts w:ascii="Arial"/>
                <w:b/>
                <w:color w:val="00009F"/>
                <w:spacing w:val="-1"/>
                <w:sz w:val="18"/>
              </w:rPr>
              <w:t xml:space="preserve"> </w:t>
            </w:r>
            <w:r>
              <w:rPr>
                <w:rFonts w:ascii="Arial"/>
                <w:b/>
                <w:color w:val="00009F"/>
                <w:sz w:val="18"/>
              </w:rPr>
              <w:t>Komunalno</w:t>
            </w:r>
            <w:r>
              <w:rPr>
                <w:rFonts w:ascii="Arial"/>
                <w:b/>
                <w:color w:val="00009F"/>
                <w:spacing w:val="-1"/>
                <w:sz w:val="18"/>
              </w:rPr>
              <w:t xml:space="preserve"> </w:t>
            </w:r>
            <w:r>
              <w:rPr>
                <w:rFonts w:ascii="Arial"/>
                <w:b/>
                <w:color w:val="00009F"/>
                <w:sz w:val="18"/>
              </w:rPr>
              <w:t>opremanje</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pacing w:val="-4"/>
                <w:sz w:val="18"/>
              </w:rPr>
              <w:t>HRVI</w:t>
            </w:r>
            <w:r>
              <w:rPr>
                <w:rFonts w:ascii="Arial"/>
                <w:b/>
                <w:color w:val="00009F"/>
                <w:sz w:val="18"/>
              </w:rPr>
              <w:tab/>
            </w:r>
            <w:r>
              <w:rPr>
                <w:rFonts w:ascii="Arial"/>
                <w:b/>
                <w:color w:val="00009F"/>
                <w:spacing w:val="-2"/>
                <w:sz w:val="18"/>
              </w:rPr>
              <w:t>50.000,00</w:t>
            </w:r>
          </w:p>
        </w:tc>
      </w:tr>
    </w:tbl>
    <w:p w14:paraId="6B6869C7" w14:textId="77777777" w:rsidR="00AB5DB3" w:rsidRDefault="00000000">
      <w:pPr>
        <w:tabs>
          <w:tab w:val="left" w:pos="7299"/>
        </w:tabs>
        <w:spacing w:before="3"/>
        <w:ind w:right="2357"/>
        <w:jc w:val="right"/>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r>
        <w:rPr>
          <w:rFonts w:ascii="Arial" w:hAnsi="Arial"/>
          <w:b/>
          <w:sz w:val="18"/>
        </w:rPr>
        <w:tab/>
      </w:r>
      <w:r>
        <w:rPr>
          <w:rFonts w:ascii="Arial" w:hAnsi="Arial"/>
          <w:b/>
          <w:spacing w:val="-2"/>
          <w:sz w:val="18"/>
        </w:rPr>
        <w:t>50.000,00</w:t>
      </w:r>
    </w:p>
    <w:p w14:paraId="1FAEE1D8" w14:textId="77777777" w:rsidR="00AB5DB3" w:rsidRDefault="00000000">
      <w:pPr>
        <w:tabs>
          <w:tab w:val="left" w:pos="7919"/>
          <w:tab w:val="left" w:pos="8019"/>
        </w:tabs>
        <w:spacing w:before="67" w:line="331" w:lineRule="auto"/>
        <w:ind w:left="540" w:right="2357" w:firstLine="345"/>
        <w:jc w:val="right"/>
        <w:rPr>
          <w:rFonts w:ascii="Arial" w:hAnsi="Arial"/>
          <w:b/>
          <w:sz w:val="18"/>
        </w:rPr>
      </w:pPr>
      <w:r>
        <w:rPr>
          <w:rFonts w:ascii="Arial" w:hAnsi="Arial"/>
          <w:b/>
          <w:sz w:val="18"/>
        </w:rPr>
        <w:t>37 Naknade građanima i kućanstvima na temelju osiguranja i druge naknade</w:t>
      </w:r>
      <w:r>
        <w:rPr>
          <w:rFonts w:ascii="Arial" w:hAnsi="Arial"/>
          <w:b/>
          <w:sz w:val="18"/>
        </w:rPr>
        <w:tab/>
      </w:r>
      <w:r>
        <w:rPr>
          <w:rFonts w:ascii="Arial" w:hAnsi="Arial"/>
          <w:b/>
          <w:sz w:val="18"/>
        </w:rPr>
        <w:tab/>
      </w:r>
      <w:r>
        <w:rPr>
          <w:rFonts w:ascii="Arial" w:hAnsi="Arial"/>
          <w:b/>
          <w:spacing w:val="-2"/>
          <w:sz w:val="18"/>
        </w:rPr>
        <w:t xml:space="preserve">50.000,00 </w:t>
      </w:r>
      <w:r>
        <w:rPr>
          <w:rFonts w:ascii="Arial" w:hAnsi="Arial"/>
          <w:b/>
          <w:color w:val="00009F"/>
          <w:sz w:val="18"/>
        </w:rPr>
        <w:t>K105611</w:t>
      </w:r>
      <w:r>
        <w:rPr>
          <w:rFonts w:ascii="Arial" w:hAnsi="Arial"/>
          <w:b/>
          <w:color w:val="00009F"/>
          <w:spacing w:val="-4"/>
          <w:sz w:val="18"/>
        </w:rPr>
        <w:t xml:space="preserve"> </w:t>
      </w:r>
      <w:r>
        <w:rPr>
          <w:rFonts w:ascii="Arial" w:hAnsi="Arial"/>
          <w:b/>
          <w:color w:val="00009F"/>
          <w:sz w:val="18"/>
        </w:rPr>
        <w:t>Prometno-logistički</w:t>
      </w:r>
      <w:r>
        <w:rPr>
          <w:rFonts w:ascii="Arial" w:hAnsi="Arial"/>
          <w:b/>
          <w:color w:val="00009F"/>
          <w:spacing w:val="-1"/>
          <w:sz w:val="18"/>
        </w:rPr>
        <w:t xml:space="preserve"> </w:t>
      </w:r>
      <w:r>
        <w:rPr>
          <w:rFonts w:ascii="Arial" w:hAnsi="Arial"/>
          <w:b/>
          <w:color w:val="00009F"/>
          <w:sz w:val="18"/>
        </w:rPr>
        <w:t>centar</w:t>
      </w:r>
      <w:r>
        <w:rPr>
          <w:rFonts w:ascii="Arial" w:hAnsi="Arial"/>
          <w:b/>
          <w:color w:val="00009F"/>
          <w:spacing w:val="-1"/>
          <w:sz w:val="18"/>
        </w:rPr>
        <w:t xml:space="preserve"> </w:t>
      </w:r>
      <w:r>
        <w:rPr>
          <w:rFonts w:ascii="Arial" w:hAnsi="Arial"/>
          <w:b/>
          <w:color w:val="00009F"/>
          <w:sz w:val="18"/>
        </w:rPr>
        <w:t>javnoga</w:t>
      </w:r>
      <w:r>
        <w:rPr>
          <w:rFonts w:ascii="Arial" w:hAnsi="Arial"/>
          <w:b/>
          <w:color w:val="00009F"/>
          <w:spacing w:val="-1"/>
          <w:sz w:val="18"/>
        </w:rPr>
        <w:t xml:space="preserve"> </w:t>
      </w:r>
      <w:r>
        <w:rPr>
          <w:rFonts w:ascii="Arial" w:hAnsi="Arial"/>
          <w:b/>
          <w:color w:val="00009F"/>
          <w:sz w:val="18"/>
        </w:rPr>
        <w:t>gradskog</w:t>
      </w:r>
      <w:r>
        <w:rPr>
          <w:rFonts w:ascii="Arial" w:hAnsi="Arial"/>
          <w:b/>
          <w:color w:val="00009F"/>
          <w:spacing w:val="-1"/>
          <w:sz w:val="18"/>
        </w:rPr>
        <w:t xml:space="preserve"> </w:t>
      </w:r>
      <w:r>
        <w:rPr>
          <w:rFonts w:ascii="Arial" w:hAnsi="Arial"/>
          <w:b/>
          <w:color w:val="00009F"/>
          <w:spacing w:val="-2"/>
          <w:sz w:val="18"/>
        </w:rPr>
        <w:t>prijevoza</w:t>
      </w:r>
      <w:r>
        <w:rPr>
          <w:rFonts w:ascii="Arial" w:hAnsi="Arial"/>
          <w:b/>
          <w:color w:val="00009F"/>
          <w:sz w:val="18"/>
        </w:rPr>
        <w:tab/>
      </w:r>
      <w:r>
        <w:rPr>
          <w:rFonts w:ascii="Arial" w:hAnsi="Arial"/>
          <w:b/>
          <w:color w:val="00009F"/>
          <w:spacing w:val="-2"/>
          <w:sz w:val="18"/>
        </w:rPr>
        <w:t>200.000,00</w:t>
      </w:r>
    </w:p>
    <w:p w14:paraId="131ADA56" w14:textId="77777777" w:rsidR="00AB5DB3" w:rsidRDefault="00AB5DB3">
      <w:pPr>
        <w:spacing w:line="331" w:lineRule="auto"/>
        <w:jc w:val="right"/>
        <w:rPr>
          <w:rFonts w:ascii="Arial" w:hAnsi="Arial"/>
          <w:b/>
          <w:sz w:val="18"/>
        </w:rPr>
        <w:sectPr w:rsidR="00AB5DB3">
          <w:type w:val="continuous"/>
          <w:pgSz w:w="11900" w:h="16840"/>
          <w:pgMar w:top="540" w:right="360" w:bottom="320" w:left="360" w:header="0" w:footer="87" w:gutter="0"/>
          <w:cols w:space="720"/>
        </w:sectPr>
      </w:pPr>
    </w:p>
    <w:p w14:paraId="0836D7EF" w14:textId="77777777" w:rsidR="00AB5DB3" w:rsidRDefault="00000000">
      <w:pPr>
        <w:spacing w:line="232" w:lineRule="auto"/>
        <w:ind w:left="720" w:right="38"/>
        <w:rPr>
          <w:rFonts w:ascii="Arial"/>
          <w:b/>
          <w:sz w:val="18"/>
        </w:rPr>
      </w:pPr>
      <w:r>
        <w:rPr>
          <w:rFonts w:ascii="Arial"/>
          <w:b/>
          <w:sz w:val="18"/>
        </w:rPr>
        <w:t>Izvor:</w:t>
      </w:r>
      <w:r>
        <w:rPr>
          <w:rFonts w:ascii="Arial"/>
          <w:b/>
          <w:spacing w:val="-4"/>
          <w:sz w:val="18"/>
        </w:rPr>
        <w:t xml:space="preserve"> </w:t>
      </w:r>
      <w:r>
        <w:rPr>
          <w:rFonts w:ascii="Arial"/>
          <w:b/>
          <w:sz w:val="18"/>
        </w:rPr>
        <w:t>71</w:t>
      </w:r>
      <w:r>
        <w:rPr>
          <w:rFonts w:ascii="Arial"/>
          <w:b/>
          <w:spacing w:val="-4"/>
          <w:sz w:val="18"/>
        </w:rPr>
        <w:t xml:space="preserve"> </w:t>
      </w:r>
      <w:r>
        <w:rPr>
          <w:rFonts w:ascii="Arial"/>
          <w:b/>
          <w:sz w:val="18"/>
        </w:rPr>
        <w:t>Prihodi</w:t>
      </w:r>
      <w:r>
        <w:rPr>
          <w:rFonts w:ascii="Arial"/>
          <w:b/>
          <w:spacing w:val="-4"/>
          <w:sz w:val="18"/>
        </w:rPr>
        <w:t xml:space="preserve"> </w:t>
      </w:r>
      <w:r>
        <w:rPr>
          <w:rFonts w:ascii="Arial"/>
          <w:b/>
          <w:sz w:val="18"/>
        </w:rPr>
        <w:t>od</w:t>
      </w:r>
      <w:r>
        <w:rPr>
          <w:rFonts w:ascii="Arial"/>
          <w:b/>
          <w:spacing w:val="-4"/>
          <w:sz w:val="18"/>
        </w:rPr>
        <w:t xml:space="preserve"> </w:t>
      </w:r>
      <w:r>
        <w:rPr>
          <w:rFonts w:ascii="Arial"/>
          <w:b/>
          <w:sz w:val="18"/>
        </w:rPr>
        <w:t>prodaje</w:t>
      </w:r>
      <w:r>
        <w:rPr>
          <w:rFonts w:ascii="Arial"/>
          <w:b/>
          <w:spacing w:val="-4"/>
          <w:sz w:val="18"/>
        </w:rPr>
        <w:t xml:space="preserve"> </w:t>
      </w:r>
      <w:r>
        <w:rPr>
          <w:rFonts w:ascii="Arial"/>
          <w:b/>
          <w:sz w:val="18"/>
        </w:rPr>
        <w:t>ili</w:t>
      </w:r>
      <w:r>
        <w:rPr>
          <w:rFonts w:ascii="Arial"/>
          <w:b/>
          <w:spacing w:val="-4"/>
          <w:sz w:val="18"/>
        </w:rPr>
        <w:t xml:space="preserve"> </w:t>
      </w:r>
      <w:r>
        <w:rPr>
          <w:rFonts w:ascii="Arial"/>
          <w:b/>
          <w:sz w:val="18"/>
        </w:rPr>
        <w:t>zamjene</w:t>
      </w:r>
      <w:r>
        <w:rPr>
          <w:rFonts w:ascii="Arial"/>
          <w:b/>
          <w:spacing w:val="-4"/>
          <w:sz w:val="18"/>
        </w:rPr>
        <w:t xml:space="preserve"> </w:t>
      </w:r>
      <w:r>
        <w:rPr>
          <w:rFonts w:ascii="Arial"/>
          <w:b/>
          <w:sz w:val="18"/>
        </w:rPr>
        <w:t>nefinancijske</w:t>
      </w:r>
      <w:r>
        <w:rPr>
          <w:rFonts w:ascii="Arial"/>
          <w:b/>
          <w:spacing w:val="-4"/>
          <w:sz w:val="18"/>
        </w:rPr>
        <w:t xml:space="preserve"> </w:t>
      </w:r>
      <w:r>
        <w:rPr>
          <w:rFonts w:ascii="Arial"/>
          <w:b/>
          <w:sz w:val="18"/>
        </w:rPr>
        <w:t>imovine</w:t>
      </w:r>
      <w:r>
        <w:rPr>
          <w:rFonts w:ascii="Arial"/>
          <w:b/>
          <w:spacing w:val="-4"/>
          <w:sz w:val="18"/>
        </w:rPr>
        <w:t xml:space="preserve"> </w:t>
      </w:r>
      <w:r>
        <w:rPr>
          <w:rFonts w:ascii="Arial"/>
          <w:b/>
          <w:sz w:val="18"/>
        </w:rPr>
        <w:t>i</w:t>
      </w:r>
      <w:r>
        <w:rPr>
          <w:rFonts w:ascii="Arial"/>
          <w:b/>
          <w:spacing w:val="-4"/>
          <w:sz w:val="18"/>
        </w:rPr>
        <w:t xml:space="preserve"> </w:t>
      </w:r>
      <w:r>
        <w:rPr>
          <w:rFonts w:ascii="Arial"/>
          <w:b/>
          <w:sz w:val="18"/>
        </w:rPr>
        <w:t>naknade</w:t>
      </w:r>
      <w:r>
        <w:rPr>
          <w:rFonts w:ascii="Arial"/>
          <w:b/>
          <w:spacing w:val="-4"/>
          <w:sz w:val="18"/>
        </w:rPr>
        <w:t xml:space="preserve"> </w:t>
      </w:r>
      <w:r>
        <w:rPr>
          <w:rFonts w:ascii="Arial"/>
          <w:b/>
          <w:sz w:val="18"/>
        </w:rPr>
        <w:t>s naslova osiguranja</w:t>
      </w:r>
    </w:p>
    <w:p w14:paraId="3B069243" w14:textId="77777777" w:rsidR="00AB5DB3" w:rsidRDefault="00000000">
      <w:pPr>
        <w:spacing w:line="202" w:lineRule="exact"/>
        <w:ind w:left="720"/>
        <w:rPr>
          <w:rFonts w:ascii="Arial"/>
          <w:b/>
          <w:sz w:val="18"/>
        </w:rPr>
      </w:pPr>
      <w:r>
        <w:br w:type="column"/>
      </w:r>
      <w:r>
        <w:rPr>
          <w:rFonts w:ascii="Arial"/>
          <w:b/>
          <w:spacing w:val="-2"/>
          <w:sz w:val="18"/>
        </w:rPr>
        <w:t>200.000,00</w:t>
      </w:r>
    </w:p>
    <w:p w14:paraId="0625F527" w14:textId="77777777" w:rsidR="00AB5DB3" w:rsidRDefault="00AB5DB3">
      <w:pPr>
        <w:spacing w:line="202" w:lineRule="exact"/>
        <w:rPr>
          <w:rFonts w:ascii="Arial"/>
          <w:b/>
          <w:sz w:val="18"/>
        </w:rPr>
        <w:sectPr w:rsidR="00AB5DB3">
          <w:type w:val="continuous"/>
          <w:pgSz w:w="11900" w:h="16840"/>
          <w:pgMar w:top="1140" w:right="360" w:bottom="280" w:left="360" w:header="0" w:footer="87" w:gutter="0"/>
          <w:cols w:num="2" w:space="720" w:equalWidth="0">
            <w:col w:w="7041" w:space="159"/>
            <w:col w:w="3980"/>
          </w:cols>
        </w:sectPr>
      </w:pPr>
    </w:p>
    <w:p w14:paraId="793A805A" w14:textId="77777777" w:rsidR="00AB5DB3" w:rsidRDefault="00000000">
      <w:pPr>
        <w:tabs>
          <w:tab w:val="left" w:pos="7919"/>
        </w:tabs>
        <w:spacing w:line="205" w:lineRule="exact"/>
        <w:ind w:left="885"/>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r>
        <w:rPr>
          <w:rFonts w:ascii="Arial" w:hAnsi="Arial"/>
          <w:b/>
          <w:sz w:val="18"/>
        </w:rPr>
        <w:tab/>
      </w:r>
      <w:r>
        <w:rPr>
          <w:rFonts w:ascii="Arial" w:hAnsi="Arial"/>
          <w:b/>
          <w:spacing w:val="-2"/>
          <w:sz w:val="18"/>
        </w:rPr>
        <w:t>200.000,00</w:t>
      </w:r>
    </w:p>
    <w:p w14:paraId="545AFCD2" w14:textId="77777777" w:rsidR="00AB5DB3" w:rsidRDefault="00AB5DB3">
      <w:pPr>
        <w:spacing w:line="205" w:lineRule="exact"/>
        <w:rPr>
          <w:rFonts w:ascii="Arial" w:hAnsi="Arial"/>
          <w:b/>
          <w:sz w:val="18"/>
        </w:rPr>
        <w:sectPr w:rsidR="00AB5DB3">
          <w:type w:val="continuous"/>
          <w:pgSz w:w="11900" w:h="16840"/>
          <w:pgMar w:top="1140" w:right="360" w:bottom="280" w:left="360" w:header="0" w:footer="87" w:gutter="0"/>
          <w:cols w:space="720"/>
        </w:sectPr>
      </w:pPr>
    </w:p>
    <w:p w14:paraId="41A1F582" w14:textId="77777777" w:rsidR="00AB5DB3" w:rsidRDefault="00000000">
      <w:pPr>
        <w:pStyle w:val="Naslov1"/>
        <w:spacing w:before="76"/>
        <w:ind w:left="1519" w:right="1606"/>
        <w:jc w:val="center"/>
      </w:pPr>
      <w:r>
        <w:t>O</w:t>
      </w:r>
      <w:r>
        <w:rPr>
          <w:spacing w:val="15"/>
        </w:rPr>
        <w:t xml:space="preserve"> </w:t>
      </w:r>
      <w:r>
        <w:t>B</w:t>
      </w:r>
      <w:r>
        <w:rPr>
          <w:spacing w:val="13"/>
        </w:rPr>
        <w:t xml:space="preserve"> </w:t>
      </w:r>
      <w:r>
        <w:t>R</w:t>
      </w:r>
      <w:r>
        <w:rPr>
          <w:spacing w:val="15"/>
        </w:rPr>
        <w:t xml:space="preserve"> </w:t>
      </w:r>
      <w:r>
        <w:t>A</w:t>
      </w:r>
      <w:r>
        <w:rPr>
          <w:spacing w:val="17"/>
        </w:rPr>
        <w:t xml:space="preserve"> </w:t>
      </w:r>
      <w:r>
        <w:t>Z</w:t>
      </w:r>
      <w:r>
        <w:rPr>
          <w:spacing w:val="15"/>
        </w:rPr>
        <w:t xml:space="preserve"> </w:t>
      </w:r>
      <w:r>
        <w:t>L</w:t>
      </w:r>
      <w:r>
        <w:rPr>
          <w:spacing w:val="13"/>
        </w:rPr>
        <w:t xml:space="preserve"> </w:t>
      </w:r>
      <w:r>
        <w:t>O</w:t>
      </w:r>
      <w:r>
        <w:rPr>
          <w:spacing w:val="15"/>
        </w:rPr>
        <w:t xml:space="preserve"> </w:t>
      </w:r>
      <w:r>
        <w:t>Ž</w:t>
      </w:r>
      <w:r>
        <w:rPr>
          <w:spacing w:val="13"/>
        </w:rPr>
        <w:t xml:space="preserve"> </w:t>
      </w:r>
      <w:r>
        <w:t>E</w:t>
      </w:r>
      <w:r>
        <w:rPr>
          <w:spacing w:val="15"/>
        </w:rPr>
        <w:t xml:space="preserve"> </w:t>
      </w:r>
      <w:r>
        <w:t>N</w:t>
      </w:r>
      <w:r>
        <w:rPr>
          <w:spacing w:val="15"/>
        </w:rPr>
        <w:t xml:space="preserve"> </w:t>
      </w:r>
      <w:r>
        <w:t>J</w:t>
      </w:r>
      <w:r>
        <w:rPr>
          <w:spacing w:val="17"/>
        </w:rPr>
        <w:t xml:space="preserve"> </w:t>
      </w:r>
      <w:r>
        <w:rPr>
          <w:spacing w:val="-10"/>
        </w:rPr>
        <w:t>E</w:t>
      </w:r>
    </w:p>
    <w:p w14:paraId="7D54414F" w14:textId="77777777" w:rsidR="00AB5DB3" w:rsidRDefault="00000000">
      <w:pPr>
        <w:spacing w:before="50" w:line="276" w:lineRule="auto"/>
        <w:ind w:left="1519" w:right="1522"/>
        <w:jc w:val="center"/>
        <w:rPr>
          <w:b/>
          <w:sz w:val="28"/>
        </w:rPr>
      </w:pPr>
      <w:r>
        <w:rPr>
          <w:b/>
          <w:sz w:val="28"/>
        </w:rPr>
        <w:t>Polugodišnjeg</w:t>
      </w:r>
      <w:r>
        <w:rPr>
          <w:b/>
          <w:spacing w:val="-6"/>
          <w:sz w:val="28"/>
        </w:rPr>
        <w:t xml:space="preserve"> </w:t>
      </w:r>
      <w:r>
        <w:rPr>
          <w:b/>
          <w:sz w:val="28"/>
        </w:rPr>
        <w:t>izvještaja</w:t>
      </w:r>
      <w:r>
        <w:rPr>
          <w:b/>
          <w:spacing w:val="-6"/>
          <w:sz w:val="28"/>
        </w:rPr>
        <w:t xml:space="preserve"> </w:t>
      </w:r>
      <w:r>
        <w:rPr>
          <w:b/>
          <w:sz w:val="28"/>
        </w:rPr>
        <w:t>o</w:t>
      </w:r>
      <w:r>
        <w:rPr>
          <w:b/>
          <w:spacing w:val="-10"/>
          <w:sz w:val="28"/>
        </w:rPr>
        <w:t xml:space="preserve"> </w:t>
      </w:r>
      <w:r>
        <w:rPr>
          <w:b/>
          <w:sz w:val="28"/>
        </w:rPr>
        <w:t>izvršenju</w:t>
      </w:r>
      <w:r>
        <w:rPr>
          <w:b/>
          <w:spacing w:val="-7"/>
          <w:sz w:val="28"/>
        </w:rPr>
        <w:t xml:space="preserve"> </w:t>
      </w:r>
      <w:r>
        <w:rPr>
          <w:b/>
          <w:sz w:val="28"/>
        </w:rPr>
        <w:t>Proračuna</w:t>
      </w:r>
      <w:r>
        <w:rPr>
          <w:b/>
          <w:spacing w:val="-6"/>
          <w:sz w:val="28"/>
        </w:rPr>
        <w:t xml:space="preserve"> </w:t>
      </w:r>
      <w:r>
        <w:rPr>
          <w:b/>
          <w:sz w:val="28"/>
        </w:rPr>
        <w:t>Grada</w:t>
      </w:r>
      <w:r>
        <w:rPr>
          <w:b/>
          <w:spacing w:val="-6"/>
          <w:sz w:val="28"/>
        </w:rPr>
        <w:t xml:space="preserve"> </w:t>
      </w:r>
      <w:r>
        <w:rPr>
          <w:b/>
          <w:sz w:val="28"/>
        </w:rPr>
        <w:t>Šibenika za 2026. godinu</w:t>
      </w:r>
    </w:p>
    <w:p w14:paraId="245A5FAC" w14:textId="77777777" w:rsidR="00AB5DB3" w:rsidRDefault="00AB5DB3">
      <w:pPr>
        <w:pStyle w:val="Tijeloteksta"/>
        <w:rPr>
          <w:b/>
          <w:sz w:val="28"/>
        </w:rPr>
      </w:pPr>
    </w:p>
    <w:p w14:paraId="3A151995" w14:textId="77777777" w:rsidR="00AB5DB3" w:rsidRDefault="00AB5DB3">
      <w:pPr>
        <w:pStyle w:val="Tijeloteksta"/>
        <w:spacing w:before="189"/>
        <w:rPr>
          <w:b/>
          <w:sz w:val="28"/>
        </w:rPr>
      </w:pPr>
    </w:p>
    <w:p w14:paraId="568349A3" w14:textId="77777777" w:rsidR="00AB5DB3" w:rsidRDefault="00000000">
      <w:pPr>
        <w:pStyle w:val="Tijeloteksta"/>
        <w:spacing w:line="276" w:lineRule="auto"/>
        <w:ind w:left="696" w:right="692" w:firstLine="707"/>
        <w:jc w:val="both"/>
      </w:pPr>
      <w:r>
        <w:t>Sukladno Zakonu o proračunu („Narodne novine“ broj 144/21- dalje u tekstu: Zakon) i Pravilniku o polugodišnjem i godišnjem izvještaju o izvršenju proračuna i financijskog plana (“Narodne</w:t>
      </w:r>
      <w:r>
        <w:rPr>
          <w:spacing w:val="-14"/>
        </w:rPr>
        <w:t xml:space="preserve"> </w:t>
      </w:r>
      <w:r>
        <w:t>novine”</w:t>
      </w:r>
      <w:r>
        <w:rPr>
          <w:spacing w:val="-13"/>
        </w:rPr>
        <w:t xml:space="preserve"> </w:t>
      </w:r>
      <w:r>
        <w:t>broj</w:t>
      </w:r>
      <w:r>
        <w:rPr>
          <w:spacing w:val="-12"/>
        </w:rPr>
        <w:t xml:space="preserve"> </w:t>
      </w:r>
      <w:r>
        <w:t>85/23</w:t>
      </w:r>
      <w:r>
        <w:rPr>
          <w:spacing w:val="-12"/>
        </w:rPr>
        <w:t xml:space="preserve"> </w:t>
      </w:r>
      <w:r>
        <w:t>–</w:t>
      </w:r>
      <w:r>
        <w:rPr>
          <w:spacing w:val="-12"/>
        </w:rPr>
        <w:t xml:space="preserve"> </w:t>
      </w:r>
      <w:r>
        <w:t>dalje</w:t>
      </w:r>
      <w:r>
        <w:rPr>
          <w:spacing w:val="-13"/>
        </w:rPr>
        <w:t xml:space="preserve"> </w:t>
      </w:r>
      <w:r>
        <w:t>u</w:t>
      </w:r>
      <w:r>
        <w:rPr>
          <w:spacing w:val="-12"/>
        </w:rPr>
        <w:t xml:space="preserve"> </w:t>
      </w:r>
      <w:r>
        <w:t>tekstu:</w:t>
      </w:r>
      <w:r>
        <w:rPr>
          <w:spacing w:val="-12"/>
        </w:rPr>
        <w:t xml:space="preserve"> </w:t>
      </w:r>
      <w:r>
        <w:t>Pravilnik)</w:t>
      </w:r>
      <w:r>
        <w:rPr>
          <w:spacing w:val="-13"/>
        </w:rPr>
        <w:t xml:space="preserve"> </w:t>
      </w:r>
      <w:r>
        <w:t>propisan</w:t>
      </w:r>
      <w:r>
        <w:rPr>
          <w:spacing w:val="-12"/>
        </w:rPr>
        <w:t xml:space="preserve"> </w:t>
      </w:r>
      <w:r>
        <w:t>je</w:t>
      </w:r>
      <w:r>
        <w:rPr>
          <w:spacing w:val="-13"/>
        </w:rPr>
        <w:t xml:space="preserve"> </w:t>
      </w:r>
      <w:r>
        <w:t>izgled</w:t>
      </w:r>
      <w:r>
        <w:rPr>
          <w:spacing w:val="-12"/>
        </w:rPr>
        <w:t xml:space="preserve"> </w:t>
      </w:r>
      <w:r>
        <w:t>i</w:t>
      </w:r>
      <w:r>
        <w:rPr>
          <w:spacing w:val="-12"/>
        </w:rPr>
        <w:t xml:space="preserve"> </w:t>
      </w:r>
      <w:r>
        <w:t>sadržaj</w:t>
      </w:r>
      <w:r>
        <w:rPr>
          <w:spacing w:val="-12"/>
        </w:rPr>
        <w:t xml:space="preserve"> </w:t>
      </w:r>
      <w:r>
        <w:t>polugodišnjeg izvještaja o izvršenju proračuna, a pri čemu</w:t>
      </w:r>
      <w:r>
        <w:rPr>
          <w:spacing w:val="40"/>
        </w:rPr>
        <w:t xml:space="preserve"> </w:t>
      </w:r>
      <w:r>
        <w:t>je propisano da polugodišnji izvještaj o izvršenju proračuna sadrži opći i posebni dio, obrazloženje i posebne izvještaje, te se isti sastavljaju na sljedeći način:</w:t>
      </w:r>
    </w:p>
    <w:p w14:paraId="05ACCA42" w14:textId="77777777" w:rsidR="00AB5DB3" w:rsidRDefault="00000000">
      <w:pPr>
        <w:pStyle w:val="Tijeloteksta"/>
        <w:tabs>
          <w:tab w:val="left" w:pos="1416"/>
        </w:tabs>
        <w:spacing w:before="201" w:line="276" w:lineRule="auto"/>
        <w:ind w:left="1416" w:right="703" w:hanging="360"/>
      </w:pPr>
      <w:r>
        <w:t>-</w:t>
      </w:r>
      <w:r>
        <w:tab/>
      </w:r>
      <w:r>
        <w:rPr>
          <w:i/>
        </w:rPr>
        <w:t>Opći dio</w:t>
      </w:r>
      <w:r>
        <w:t>: sadrži Sažetak Računa prihoda i rashoda i Računa financiranja, Račun prihoda i rashoda i Račun financiranja.</w:t>
      </w:r>
    </w:p>
    <w:p w14:paraId="50D809DC" w14:textId="77777777" w:rsidR="00AB5DB3" w:rsidRDefault="00000000">
      <w:pPr>
        <w:pStyle w:val="Tijeloteksta"/>
        <w:spacing w:before="201" w:line="276" w:lineRule="auto"/>
        <w:ind w:left="696" w:right="697" w:firstLine="360"/>
        <w:jc w:val="both"/>
      </w:pPr>
      <w:r>
        <w:t>Sažetak Računa prihoda i rashoda i Računa financiranja sadrži prikaz ukupno ostvarenih prihoda</w:t>
      </w:r>
      <w:r>
        <w:rPr>
          <w:spacing w:val="-12"/>
        </w:rPr>
        <w:t xml:space="preserve"> </w:t>
      </w:r>
      <w:r>
        <w:t>i</w:t>
      </w:r>
      <w:r>
        <w:rPr>
          <w:spacing w:val="-10"/>
        </w:rPr>
        <w:t xml:space="preserve"> </w:t>
      </w:r>
      <w:r>
        <w:t>primitaka</w:t>
      </w:r>
      <w:r>
        <w:rPr>
          <w:spacing w:val="-12"/>
        </w:rPr>
        <w:t xml:space="preserve"> </w:t>
      </w:r>
      <w:r>
        <w:t>te</w:t>
      </w:r>
      <w:r>
        <w:rPr>
          <w:spacing w:val="-11"/>
        </w:rPr>
        <w:t xml:space="preserve"> </w:t>
      </w:r>
      <w:r>
        <w:t>izvršenih</w:t>
      </w:r>
      <w:r>
        <w:rPr>
          <w:spacing w:val="-10"/>
        </w:rPr>
        <w:t xml:space="preserve"> </w:t>
      </w:r>
      <w:r>
        <w:t>rashoda</w:t>
      </w:r>
      <w:r>
        <w:rPr>
          <w:spacing w:val="-11"/>
        </w:rPr>
        <w:t xml:space="preserve"> </w:t>
      </w:r>
      <w:r>
        <w:t>i</w:t>
      </w:r>
      <w:r>
        <w:rPr>
          <w:spacing w:val="-10"/>
        </w:rPr>
        <w:t xml:space="preserve"> </w:t>
      </w:r>
      <w:r>
        <w:t>izdataka.</w:t>
      </w:r>
      <w:r>
        <w:rPr>
          <w:spacing w:val="-10"/>
        </w:rPr>
        <w:t xml:space="preserve"> </w:t>
      </w:r>
      <w:r>
        <w:t>Sažetak</w:t>
      </w:r>
      <w:r>
        <w:rPr>
          <w:spacing w:val="-11"/>
        </w:rPr>
        <w:t xml:space="preserve"> </w:t>
      </w:r>
      <w:r>
        <w:t>može</w:t>
      </w:r>
      <w:r>
        <w:rPr>
          <w:spacing w:val="-12"/>
        </w:rPr>
        <w:t xml:space="preserve"> </w:t>
      </w:r>
      <w:r>
        <w:t>sadržavati</w:t>
      </w:r>
      <w:r>
        <w:rPr>
          <w:spacing w:val="-10"/>
        </w:rPr>
        <w:t xml:space="preserve"> </w:t>
      </w:r>
      <w:r>
        <w:t>podatke</w:t>
      </w:r>
      <w:r>
        <w:rPr>
          <w:spacing w:val="-11"/>
        </w:rPr>
        <w:t xml:space="preserve"> </w:t>
      </w:r>
      <w:r>
        <w:t>o</w:t>
      </w:r>
      <w:r>
        <w:rPr>
          <w:spacing w:val="-9"/>
        </w:rPr>
        <w:t xml:space="preserve"> </w:t>
      </w:r>
      <w:r>
        <w:t>prenesenom višku/manjku iz prethodne godine i višku/manjku za prijenos u sljedeću godinu/razdoblje.</w:t>
      </w:r>
    </w:p>
    <w:p w14:paraId="0AFF2C7E" w14:textId="77777777" w:rsidR="00AB5DB3" w:rsidRDefault="00000000">
      <w:pPr>
        <w:pStyle w:val="Tijeloteksta"/>
        <w:spacing w:before="200" w:line="276" w:lineRule="auto"/>
        <w:ind w:left="696" w:right="693" w:firstLine="360"/>
        <w:jc w:val="both"/>
      </w:pPr>
      <w:r>
        <w:t>Račun prihoda i rashoda sadrži prikaz prihoda i rashoda i iskazuje se prema proračunskim klasifikacijama u sljedećim izvještajima: izvještaj o prihodima i rashodima prema ekonomskoj klasifikaciji,</w:t>
      </w:r>
      <w:r>
        <w:rPr>
          <w:spacing w:val="-9"/>
        </w:rPr>
        <w:t xml:space="preserve"> </w:t>
      </w:r>
      <w:r>
        <w:t>izvještaj</w:t>
      </w:r>
      <w:r>
        <w:rPr>
          <w:spacing w:val="-9"/>
        </w:rPr>
        <w:t xml:space="preserve"> </w:t>
      </w:r>
      <w:r>
        <w:t>o</w:t>
      </w:r>
      <w:r>
        <w:rPr>
          <w:spacing w:val="-9"/>
        </w:rPr>
        <w:t xml:space="preserve"> </w:t>
      </w:r>
      <w:r>
        <w:t>prihodima</w:t>
      </w:r>
      <w:r>
        <w:rPr>
          <w:spacing w:val="-9"/>
        </w:rPr>
        <w:t xml:space="preserve"> </w:t>
      </w:r>
      <w:r>
        <w:t>i</w:t>
      </w:r>
      <w:r>
        <w:rPr>
          <w:spacing w:val="-9"/>
        </w:rPr>
        <w:t xml:space="preserve"> </w:t>
      </w:r>
      <w:r>
        <w:t>rashodima</w:t>
      </w:r>
      <w:r>
        <w:rPr>
          <w:spacing w:val="-9"/>
        </w:rPr>
        <w:t xml:space="preserve"> </w:t>
      </w:r>
      <w:r>
        <w:t>prema</w:t>
      </w:r>
      <w:r>
        <w:rPr>
          <w:spacing w:val="-9"/>
        </w:rPr>
        <w:t xml:space="preserve"> </w:t>
      </w:r>
      <w:r>
        <w:t>izvorima</w:t>
      </w:r>
      <w:r>
        <w:rPr>
          <w:spacing w:val="-9"/>
        </w:rPr>
        <w:t xml:space="preserve"> </w:t>
      </w:r>
      <w:r>
        <w:t>financiranja</w:t>
      </w:r>
      <w:r>
        <w:rPr>
          <w:spacing w:val="-9"/>
        </w:rPr>
        <w:t xml:space="preserve"> </w:t>
      </w:r>
      <w:r>
        <w:t>i</w:t>
      </w:r>
      <w:r>
        <w:rPr>
          <w:spacing w:val="-9"/>
        </w:rPr>
        <w:t xml:space="preserve"> </w:t>
      </w:r>
      <w:r>
        <w:t>izvještaj</w:t>
      </w:r>
      <w:r>
        <w:rPr>
          <w:spacing w:val="-9"/>
        </w:rPr>
        <w:t xml:space="preserve"> </w:t>
      </w:r>
      <w:r>
        <w:t>o</w:t>
      </w:r>
      <w:r>
        <w:rPr>
          <w:spacing w:val="-7"/>
        </w:rPr>
        <w:t xml:space="preserve"> </w:t>
      </w:r>
      <w:r>
        <w:t>rashodima prema funkcijskoj klasifikaciji.</w:t>
      </w:r>
    </w:p>
    <w:p w14:paraId="7A5AA301" w14:textId="77777777" w:rsidR="00AB5DB3" w:rsidRDefault="00000000">
      <w:pPr>
        <w:pStyle w:val="Tijeloteksta"/>
        <w:spacing w:before="199" w:line="276" w:lineRule="auto"/>
        <w:ind w:left="696" w:right="698" w:firstLine="360"/>
        <w:jc w:val="both"/>
      </w:pPr>
      <w:r>
        <w:t>Račun</w:t>
      </w:r>
      <w:r>
        <w:rPr>
          <w:spacing w:val="-4"/>
        </w:rPr>
        <w:t xml:space="preserve"> </w:t>
      </w:r>
      <w:r>
        <w:t>financiranja</w:t>
      </w:r>
      <w:r>
        <w:rPr>
          <w:spacing w:val="-4"/>
        </w:rPr>
        <w:t xml:space="preserve"> </w:t>
      </w:r>
      <w:r>
        <w:t>sadrži</w:t>
      </w:r>
      <w:r>
        <w:rPr>
          <w:spacing w:val="-2"/>
        </w:rPr>
        <w:t xml:space="preserve"> </w:t>
      </w:r>
      <w:r>
        <w:t>prikaz</w:t>
      </w:r>
      <w:r>
        <w:rPr>
          <w:spacing w:val="-5"/>
        </w:rPr>
        <w:t xml:space="preserve"> </w:t>
      </w:r>
      <w:r>
        <w:t>primitaka</w:t>
      </w:r>
      <w:r>
        <w:rPr>
          <w:spacing w:val="-6"/>
        </w:rPr>
        <w:t xml:space="preserve"> </w:t>
      </w:r>
      <w:r>
        <w:t>od</w:t>
      </w:r>
      <w:r>
        <w:rPr>
          <w:spacing w:val="-4"/>
        </w:rPr>
        <w:t xml:space="preserve"> </w:t>
      </w:r>
      <w:r>
        <w:t>financijske</w:t>
      </w:r>
      <w:r>
        <w:rPr>
          <w:spacing w:val="-5"/>
        </w:rPr>
        <w:t xml:space="preserve"> </w:t>
      </w:r>
      <w:r>
        <w:t>imovine</w:t>
      </w:r>
      <w:r>
        <w:rPr>
          <w:spacing w:val="-4"/>
        </w:rPr>
        <w:t xml:space="preserve"> </w:t>
      </w:r>
      <w:r>
        <w:t>i</w:t>
      </w:r>
      <w:r>
        <w:rPr>
          <w:spacing w:val="-4"/>
        </w:rPr>
        <w:t xml:space="preserve"> </w:t>
      </w:r>
      <w:r>
        <w:t>zaduživanja</w:t>
      </w:r>
      <w:r>
        <w:rPr>
          <w:spacing w:val="-5"/>
        </w:rPr>
        <w:t xml:space="preserve"> </w:t>
      </w:r>
      <w:r>
        <w:t>te</w:t>
      </w:r>
      <w:r>
        <w:rPr>
          <w:spacing w:val="-4"/>
        </w:rPr>
        <w:t xml:space="preserve"> </w:t>
      </w:r>
      <w:r>
        <w:t>izdataka</w:t>
      </w:r>
      <w:r>
        <w:rPr>
          <w:spacing w:val="-5"/>
        </w:rPr>
        <w:t xml:space="preserve"> </w:t>
      </w:r>
      <w:r>
        <w:t>za financijsku imovinu i otplate instrumenata zaduživanja i iskazuje se prema proračunskim klasifikacijama u sljedećim izvještajima: izvještaj računa financiranja prema ekonomskoj klasifikaciji i izvještaj računa financiranja prema izvorima financiranja.</w:t>
      </w:r>
    </w:p>
    <w:p w14:paraId="022C5747" w14:textId="77777777" w:rsidR="00AB5DB3" w:rsidRDefault="00000000">
      <w:pPr>
        <w:pStyle w:val="Odlomakpopisa"/>
        <w:numPr>
          <w:ilvl w:val="0"/>
          <w:numId w:val="60"/>
        </w:numPr>
        <w:tabs>
          <w:tab w:val="left" w:pos="1416"/>
        </w:tabs>
        <w:spacing w:before="200" w:line="278" w:lineRule="auto"/>
        <w:ind w:right="697"/>
        <w:rPr>
          <w:sz w:val="24"/>
        </w:rPr>
      </w:pPr>
      <w:r>
        <w:rPr>
          <w:i/>
          <w:sz w:val="24"/>
        </w:rPr>
        <w:t>Posebni</w:t>
      </w:r>
      <w:r>
        <w:rPr>
          <w:i/>
          <w:spacing w:val="40"/>
          <w:sz w:val="24"/>
        </w:rPr>
        <w:t xml:space="preserve"> </w:t>
      </w:r>
      <w:r>
        <w:rPr>
          <w:i/>
          <w:sz w:val="24"/>
        </w:rPr>
        <w:t>dio</w:t>
      </w:r>
      <w:r>
        <w:rPr>
          <w:i/>
          <w:spacing w:val="40"/>
          <w:sz w:val="24"/>
        </w:rPr>
        <w:t xml:space="preserve"> </w:t>
      </w:r>
      <w:r>
        <w:rPr>
          <w:sz w:val="24"/>
        </w:rPr>
        <w:t>se</w:t>
      </w:r>
      <w:r>
        <w:rPr>
          <w:spacing w:val="40"/>
          <w:sz w:val="24"/>
        </w:rPr>
        <w:t xml:space="preserve"> </w:t>
      </w:r>
      <w:r>
        <w:rPr>
          <w:sz w:val="24"/>
        </w:rPr>
        <w:t>iskazuje</w:t>
      </w:r>
      <w:r>
        <w:rPr>
          <w:spacing w:val="40"/>
          <w:sz w:val="24"/>
        </w:rPr>
        <w:t xml:space="preserve"> </w:t>
      </w:r>
      <w:r>
        <w:rPr>
          <w:sz w:val="24"/>
        </w:rPr>
        <w:t>u</w:t>
      </w:r>
      <w:r>
        <w:rPr>
          <w:spacing w:val="40"/>
          <w:sz w:val="24"/>
        </w:rPr>
        <w:t xml:space="preserve"> </w:t>
      </w:r>
      <w:r>
        <w:rPr>
          <w:sz w:val="24"/>
        </w:rPr>
        <w:t>izvještaju</w:t>
      </w:r>
      <w:r>
        <w:rPr>
          <w:spacing w:val="40"/>
          <w:sz w:val="24"/>
        </w:rPr>
        <w:t xml:space="preserve"> </w:t>
      </w:r>
      <w:r>
        <w:rPr>
          <w:sz w:val="24"/>
        </w:rPr>
        <w:t>po</w:t>
      </w:r>
      <w:r>
        <w:rPr>
          <w:spacing w:val="40"/>
          <w:sz w:val="24"/>
        </w:rPr>
        <w:t xml:space="preserve"> </w:t>
      </w:r>
      <w:r>
        <w:rPr>
          <w:sz w:val="24"/>
        </w:rPr>
        <w:t>organizacijskoj</w:t>
      </w:r>
      <w:r>
        <w:rPr>
          <w:spacing w:val="40"/>
          <w:sz w:val="24"/>
        </w:rPr>
        <w:t xml:space="preserve"> </w:t>
      </w:r>
      <w:r>
        <w:rPr>
          <w:sz w:val="24"/>
        </w:rPr>
        <w:t>klasifikaciji</w:t>
      </w:r>
      <w:r>
        <w:rPr>
          <w:spacing w:val="40"/>
          <w:sz w:val="24"/>
        </w:rPr>
        <w:t xml:space="preserve"> </w:t>
      </w:r>
      <w:r>
        <w:rPr>
          <w:sz w:val="24"/>
        </w:rPr>
        <w:t>i</w:t>
      </w:r>
      <w:r>
        <w:rPr>
          <w:spacing w:val="40"/>
          <w:sz w:val="24"/>
        </w:rPr>
        <w:t xml:space="preserve"> </w:t>
      </w:r>
      <w:r>
        <w:rPr>
          <w:sz w:val="24"/>
        </w:rPr>
        <w:t>u</w:t>
      </w:r>
      <w:r>
        <w:rPr>
          <w:spacing w:val="40"/>
          <w:sz w:val="24"/>
        </w:rPr>
        <w:t xml:space="preserve"> </w:t>
      </w:r>
      <w:r>
        <w:rPr>
          <w:sz w:val="24"/>
        </w:rPr>
        <w:t>izvještaju</w:t>
      </w:r>
      <w:r>
        <w:rPr>
          <w:spacing w:val="40"/>
          <w:sz w:val="24"/>
        </w:rPr>
        <w:t xml:space="preserve"> </w:t>
      </w:r>
      <w:r>
        <w:rPr>
          <w:sz w:val="24"/>
        </w:rPr>
        <w:t>po programskoj klasifikaciji.</w:t>
      </w:r>
    </w:p>
    <w:p w14:paraId="7A1CE048" w14:textId="77777777" w:rsidR="00AB5DB3" w:rsidRDefault="00000000">
      <w:pPr>
        <w:pStyle w:val="Tijeloteksta"/>
        <w:spacing w:before="195" w:line="276" w:lineRule="auto"/>
        <w:ind w:left="696" w:right="700" w:firstLine="360"/>
        <w:jc w:val="both"/>
      </w:pPr>
      <w:r>
        <w:t>Izvještaj po organizacijskoj klasifikaciji sadrži prikaz rashoda i izdataka proračuna iskazanih po organizacijskoj klasifikaciji (proračunski razdjeli i glave).</w:t>
      </w:r>
    </w:p>
    <w:p w14:paraId="40D531C7" w14:textId="77777777" w:rsidR="00AB5DB3" w:rsidRDefault="00000000">
      <w:pPr>
        <w:pStyle w:val="Tijeloteksta"/>
        <w:spacing w:before="201" w:line="276" w:lineRule="auto"/>
        <w:ind w:left="696" w:right="698" w:firstLine="360"/>
        <w:jc w:val="both"/>
      </w:pPr>
      <w:r>
        <w:t>Izvještaj po programskoj klasifikaciji sadrži prikaz rashoda i izdataka proračuna iskazanih po organizacijskoj klasifikaciji, izvorima financiranja i ekonomskoj klasifikaciji, raspoređenih u programe koji se sastoje od aktivnosti i projekata.</w:t>
      </w:r>
    </w:p>
    <w:p w14:paraId="4DE3875E" w14:textId="77777777" w:rsidR="00AB5DB3" w:rsidRDefault="00000000">
      <w:pPr>
        <w:pStyle w:val="Odlomakpopisa"/>
        <w:numPr>
          <w:ilvl w:val="0"/>
          <w:numId w:val="60"/>
        </w:numPr>
        <w:tabs>
          <w:tab w:val="left" w:pos="1416"/>
        </w:tabs>
        <w:spacing w:before="200" w:line="276" w:lineRule="auto"/>
        <w:ind w:right="701"/>
        <w:rPr>
          <w:sz w:val="24"/>
        </w:rPr>
      </w:pPr>
      <w:r>
        <w:rPr>
          <w:i/>
          <w:sz w:val="24"/>
        </w:rPr>
        <w:t xml:space="preserve">Obrazloženje </w:t>
      </w:r>
      <w:r>
        <w:rPr>
          <w:sz w:val="24"/>
        </w:rPr>
        <w:t>u polugodišnjem izvještaju o izvršenju proračuna se sastoji od obrazloženja općeg dijela koje sadrži obrazloženje ostvarenja prihoda i rashoda, primitaka i izdataka u</w:t>
      </w:r>
    </w:p>
    <w:p w14:paraId="2CCD0674" w14:textId="77777777" w:rsidR="00AB5DB3" w:rsidRDefault="00AB5DB3">
      <w:pPr>
        <w:pStyle w:val="Odlomakpopisa"/>
        <w:spacing w:line="276" w:lineRule="auto"/>
        <w:rPr>
          <w:sz w:val="24"/>
        </w:rPr>
        <w:sectPr w:rsidR="00AB5DB3">
          <w:footerReference w:type="default" r:id="rId12"/>
          <w:pgSz w:w="12240" w:h="15840"/>
          <w:pgMar w:top="1340" w:right="720" w:bottom="1200" w:left="720" w:header="0" w:footer="972" w:gutter="0"/>
          <w:pgNumType w:start="1"/>
          <w:cols w:space="720"/>
        </w:sectPr>
      </w:pPr>
    </w:p>
    <w:p w14:paraId="507D59CB" w14:textId="77777777" w:rsidR="00AB5DB3" w:rsidRDefault="00000000">
      <w:pPr>
        <w:pStyle w:val="Tijeloteksta"/>
        <w:spacing w:before="75" w:line="278" w:lineRule="auto"/>
        <w:ind w:left="1416" w:right="697"/>
        <w:jc w:val="both"/>
      </w:pPr>
      <w:r>
        <w:t>izvještajnom razdoblju i prikaza ostvarenog manjka/viška proračuna JLP(R)S u izvještajnom razdoblju.</w:t>
      </w:r>
    </w:p>
    <w:p w14:paraId="73EAAFC9" w14:textId="77777777" w:rsidR="00AB5DB3" w:rsidRDefault="00000000">
      <w:pPr>
        <w:pStyle w:val="Odlomakpopisa"/>
        <w:numPr>
          <w:ilvl w:val="0"/>
          <w:numId w:val="60"/>
        </w:numPr>
        <w:tabs>
          <w:tab w:val="left" w:pos="1416"/>
        </w:tabs>
        <w:spacing w:line="276" w:lineRule="auto"/>
        <w:ind w:right="696"/>
        <w:jc w:val="both"/>
        <w:rPr>
          <w:sz w:val="24"/>
        </w:rPr>
      </w:pPr>
      <w:r>
        <w:rPr>
          <w:i/>
          <w:sz w:val="24"/>
        </w:rPr>
        <w:t xml:space="preserve">Posebni izvještaji </w:t>
      </w:r>
      <w:r>
        <w:rPr>
          <w:sz w:val="24"/>
        </w:rPr>
        <w:t>u</w:t>
      </w:r>
      <w:r>
        <w:rPr>
          <w:spacing w:val="-2"/>
          <w:sz w:val="24"/>
        </w:rPr>
        <w:t xml:space="preserve"> </w:t>
      </w:r>
      <w:r>
        <w:rPr>
          <w:sz w:val="24"/>
        </w:rPr>
        <w:t>polugodišnjem izvještaju o</w:t>
      </w:r>
      <w:r>
        <w:rPr>
          <w:spacing w:val="-2"/>
          <w:sz w:val="24"/>
        </w:rPr>
        <w:t xml:space="preserve"> </w:t>
      </w:r>
      <w:r>
        <w:rPr>
          <w:sz w:val="24"/>
        </w:rPr>
        <w:t>izvršenju proračuna</w:t>
      </w:r>
      <w:r>
        <w:rPr>
          <w:spacing w:val="-1"/>
          <w:sz w:val="24"/>
        </w:rPr>
        <w:t xml:space="preserve"> </w:t>
      </w:r>
      <w:r>
        <w:rPr>
          <w:sz w:val="24"/>
        </w:rPr>
        <w:t>su sljedeći: izvještaj o korištenju</w:t>
      </w:r>
      <w:r>
        <w:rPr>
          <w:spacing w:val="-3"/>
          <w:sz w:val="24"/>
        </w:rPr>
        <w:t xml:space="preserve"> </w:t>
      </w:r>
      <w:r>
        <w:rPr>
          <w:sz w:val="24"/>
        </w:rPr>
        <w:t>proračunske</w:t>
      </w:r>
      <w:r>
        <w:rPr>
          <w:spacing w:val="-2"/>
          <w:sz w:val="24"/>
        </w:rPr>
        <w:t xml:space="preserve"> </w:t>
      </w:r>
      <w:r>
        <w:rPr>
          <w:sz w:val="24"/>
        </w:rPr>
        <w:t>zalihe,</w:t>
      </w:r>
      <w:r>
        <w:rPr>
          <w:spacing w:val="-3"/>
          <w:sz w:val="24"/>
        </w:rPr>
        <w:t xml:space="preserve"> </w:t>
      </w:r>
      <w:r>
        <w:rPr>
          <w:sz w:val="24"/>
        </w:rPr>
        <w:t>izvještaj</w:t>
      </w:r>
      <w:r>
        <w:rPr>
          <w:spacing w:val="-3"/>
          <w:sz w:val="24"/>
        </w:rPr>
        <w:t xml:space="preserve"> </w:t>
      </w:r>
      <w:r>
        <w:rPr>
          <w:sz w:val="24"/>
        </w:rPr>
        <w:t>o</w:t>
      </w:r>
      <w:r>
        <w:rPr>
          <w:spacing w:val="-2"/>
          <w:sz w:val="24"/>
        </w:rPr>
        <w:t xml:space="preserve"> </w:t>
      </w:r>
      <w:r>
        <w:rPr>
          <w:sz w:val="24"/>
        </w:rPr>
        <w:t>zaduživanju</w:t>
      </w:r>
      <w:r>
        <w:rPr>
          <w:spacing w:val="-3"/>
          <w:sz w:val="24"/>
        </w:rPr>
        <w:t xml:space="preserve"> </w:t>
      </w:r>
      <w:r>
        <w:rPr>
          <w:sz w:val="24"/>
        </w:rPr>
        <w:t>na</w:t>
      </w:r>
      <w:r>
        <w:rPr>
          <w:spacing w:val="-3"/>
          <w:sz w:val="24"/>
        </w:rPr>
        <w:t xml:space="preserve"> </w:t>
      </w:r>
      <w:r>
        <w:rPr>
          <w:sz w:val="24"/>
        </w:rPr>
        <w:t>domaćem</w:t>
      </w:r>
      <w:r>
        <w:rPr>
          <w:spacing w:val="-3"/>
          <w:sz w:val="24"/>
        </w:rPr>
        <w:t xml:space="preserve"> </w:t>
      </w:r>
      <w:r>
        <w:rPr>
          <w:sz w:val="24"/>
        </w:rPr>
        <w:t>i</w:t>
      </w:r>
      <w:r>
        <w:rPr>
          <w:spacing w:val="-3"/>
          <w:sz w:val="24"/>
        </w:rPr>
        <w:t xml:space="preserve"> </w:t>
      </w:r>
      <w:r>
        <w:rPr>
          <w:sz w:val="24"/>
        </w:rPr>
        <w:t>stranom</w:t>
      </w:r>
      <w:r>
        <w:rPr>
          <w:spacing w:val="-3"/>
          <w:sz w:val="24"/>
        </w:rPr>
        <w:t xml:space="preserve"> </w:t>
      </w:r>
      <w:r>
        <w:rPr>
          <w:sz w:val="24"/>
        </w:rPr>
        <w:t>tržištu</w:t>
      </w:r>
      <w:r>
        <w:rPr>
          <w:spacing w:val="-3"/>
          <w:sz w:val="24"/>
        </w:rPr>
        <w:t xml:space="preserve"> </w:t>
      </w:r>
      <w:r>
        <w:rPr>
          <w:sz w:val="24"/>
        </w:rPr>
        <w:t>novca i kapitala i izvještaj o danim jamstvima i plaćanjima po protestiranim jamstvima.</w:t>
      </w:r>
    </w:p>
    <w:p w14:paraId="0D66B991" w14:textId="77777777" w:rsidR="00AB5DB3" w:rsidRDefault="00AB5DB3">
      <w:pPr>
        <w:pStyle w:val="Tijeloteksta"/>
        <w:spacing w:before="236"/>
      </w:pPr>
    </w:p>
    <w:p w14:paraId="38E9B9C8" w14:textId="77777777" w:rsidR="00AB5DB3" w:rsidRDefault="00000000">
      <w:pPr>
        <w:pStyle w:val="Tijeloteksta"/>
        <w:spacing w:before="1" w:line="276" w:lineRule="auto"/>
        <w:ind w:left="696" w:right="695" w:firstLine="360"/>
        <w:jc w:val="both"/>
      </w:pPr>
      <w:r>
        <w:t>U nastavku se daje obrazloženje općeg dijela koje sadrži obrazloženje ostvarenja prihoda i rashoda,</w:t>
      </w:r>
      <w:r>
        <w:rPr>
          <w:spacing w:val="-9"/>
        </w:rPr>
        <w:t xml:space="preserve"> </w:t>
      </w:r>
      <w:r>
        <w:t>primitaka</w:t>
      </w:r>
      <w:r>
        <w:rPr>
          <w:spacing w:val="-11"/>
        </w:rPr>
        <w:t xml:space="preserve"> </w:t>
      </w:r>
      <w:r>
        <w:t>i</w:t>
      </w:r>
      <w:r>
        <w:rPr>
          <w:spacing w:val="-9"/>
        </w:rPr>
        <w:t xml:space="preserve"> </w:t>
      </w:r>
      <w:r>
        <w:t>izdataka</w:t>
      </w:r>
      <w:r>
        <w:rPr>
          <w:spacing w:val="-10"/>
        </w:rPr>
        <w:t xml:space="preserve"> </w:t>
      </w:r>
      <w:r>
        <w:t>u</w:t>
      </w:r>
      <w:r>
        <w:rPr>
          <w:spacing w:val="-9"/>
        </w:rPr>
        <w:t xml:space="preserve"> </w:t>
      </w:r>
      <w:r>
        <w:t>izvještajnom</w:t>
      </w:r>
      <w:r>
        <w:rPr>
          <w:spacing w:val="-9"/>
        </w:rPr>
        <w:t xml:space="preserve"> </w:t>
      </w:r>
      <w:r>
        <w:t>razdoblju</w:t>
      </w:r>
      <w:r>
        <w:rPr>
          <w:spacing w:val="-9"/>
        </w:rPr>
        <w:t xml:space="preserve"> </w:t>
      </w:r>
      <w:r>
        <w:t>i</w:t>
      </w:r>
      <w:r>
        <w:rPr>
          <w:spacing w:val="-9"/>
        </w:rPr>
        <w:t xml:space="preserve"> </w:t>
      </w:r>
      <w:r>
        <w:t>prikaz</w:t>
      </w:r>
      <w:r>
        <w:rPr>
          <w:spacing w:val="-10"/>
        </w:rPr>
        <w:t xml:space="preserve"> </w:t>
      </w:r>
      <w:r>
        <w:t>ostvarenog</w:t>
      </w:r>
      <w:r>
        <w:rPr>
          <w:spacing w:val="-9"/>
        </w:rPr>
        <w:t xml:space="preserve"> </w:t>
      </w:r>
      <w:r>
        <w:t>manjka/viška</w:t>
      </w:r>
      <w:r>
        <w:rPr>
          <w:spacing w:val="-10"/>
        </w:rPr>
        <w:t xml:space="preserve"> </w:t>
      </w:r>
      <w:r>
        <w:t>proračuna JLP(R)S u izvještajnom razdoblju. Osim obrazloženja općeg dijela dodatno se daje pojašnjenje i posebnog dijela Proračuna</w:t>
      </w:r>
      <w:r>
        <w:rPr>
          <w:spacing w:val="-1"/>
        </w:rPr>
        <w:t xml:space="preserve"> </w:t>
      </w:r>
      <w:r>
        <w:t xml:space="preserve">u kojem je detaljnije pojašnjeno izvršenje aktivnosti i projekata unutar </w:t>
      </w:r>
      <w:r>
        <w:rPr>
          <w:spacing w:val="-2"/>
        </w:rPr>
        <w:t>razdjela.</w:t>
      </w:r>
    </w:p>
    <w:p w14:paraId="7988F9C8" w14:textId="77777777" w:rsidR="00AB5DB3" w:rsidRDefault="00AB5DB3">
      <w:pPr>
        <w:pStyle w:val="Tijeloteksta"/>
        <w:rPr>
          <w:sz w:val="28"/>
        </w:rPr>
      </w:pPr>
    </w:p>
    <w:p w14:paraId="16E35C7A" w14:textId="77777777" w:rsidR="00AB5DB3" w:rsidRDefault="00AB5DB3">
      <w:pPr>
        <w:pStyle w:val="Tijeloteksta"/>
        <w:spacing w:before="77"/>
        <w:rPr>
          <w:sz w:val="28"/>
        </w:rPr>
      </w:pPr>
    </w:p>
    <w:p w14:paraId="2B5F80AD" w14:textId="77777777" w:rsidR="00AB5DB3" w:rsidRDefault="00000000">
      <w:pPr>
        <w:pStyle w:val="Naslov1"/>
        <w:numPr>
          <w:ilvl w:val="0"/>
          <w:numId w:val="59"/>
        </w:numPr>
        <w:tabs>
          <w:tab w:val="left" w:pos="1080"/>
        </w:tabs>
        <w:ind w:left="1080"/>
        <w:jc w:val="center"/>
      </w:pPr>
      <w:r>
        <w:t>OPĆI</w:t>
      </w:r>
      <w:r>
        <w:rPr>
          <w:spacing w:val="-5"/>
        </w:rPr>
        <w:t xml:space="preserve"> DIO</w:t>
      </w:r>
    </w:p>
    <w:p w14:paraId="09D823D9" w14:textId="77777777" w:rsidR="00AB5DB3" w:rsidRDefault="00000000">
      <w:pPr>
        <w:pStyle w:val="Naslov2"/>
        <w:spacing w:before="246"/>
        <w:rPr>
          <w:u w:val="none"/>
        </w:rPr>
      </w:pPr>
      <w:r>
        <w:rPr>
          <w:u w:val="none"/>
        </w:rPr>
        <w:t>PRIHODI</w:t>
      </w:r>
      <w:r>
        <w:rPr>
          <w:spacing w:val="-2"/>
          <w:u w:val="none"/>
        </w:rPr>
        <w:t xml:space="preserve"> </w:t>
      </w:r>
      <w:r>
        <w:rPr>
          <w:u w:val="none"/>
        </w:rPr>
        <w:t>I</w:t>
      </w:r>
      <w:r>
        <w:rPr>
          <w:spacing w:val="-2"/>
          <w:u w:val="none"/>
        </w:rPr>
        <w:t xml:space="preserve"> PRIMICI</w:t>
      </w:r>
    </w:p>
    <w:p w14:paraId="43E3FBBF" w14:textId="77777777" w:rsidR="00AB5DB3" w:rsidRDefault="00AB5DB3">
      <w:pPr>
        <w:pStyle w:val="Tijeloteksta"/>
        <w:spacing w:before="81"/>
        <w:rPr>
          <w:b/>
        </w:rPr>
      </w:pPr>
    </w:p>
    <w:p w14:paraId="1C3DA5E8" w14:textId="77777777" w:rsidR="00AB5DB3" w:rsidRDefault="00000000">
      <w:pPr>
        <w:pStyle w:val="Tijeloteksta"/>
        <w:spacing w:line="276" w:lineRule="auto"/>
        <w:ind w:left="696" w:right="694" w:firstLine="360"/>
        <w:jc w:val="both"/>
      </w:pPr>
      <w:r>
        <w:rPr>
          <w:spacing w:val="-2"/>
        </w:rPr>
        <w:t>Prihodi</w:t>
      </w:r>
      <w:r>
        <w:rPr>
          <w:spacing w:val="-7"/>
        </w:rPr>
        <w:t xml:space="preserve"> </w:t>
      </w:r>
      <w:r>
        <w:rPr>
          <w:spacing w:val="-2"/>
        </w:rPr>
        <w:t>i</w:t>
      </w:r>
      <w:r>
        <w:rPr>
          <w:spacing w:val="-6"/>
        </w:rPr>
        <w:t xml:space="preserve"> </w:t>
      </w:r>
      <w:r>
        <w:rPr>
          <w:spacing w:val="-2"/>
        </w:rPr>
        <w:t>primici</w:t>
      </w:r>
      <w:r>
        <w:rPr>
          <w:spacing w:val="-6"/>
        </w:rPr>
        <w:t xml:space="preserve"> </w:t>
      </w:r>
      <w:r>
        <w:rPr>
          <w:spacing w:val="-2"/>
        </w:rPr>
        <w:t>za</w:t>
      </w:r>
      <w:r>
        <w:rPr>
          <w:spacing w:val="-8"/>
        </w:rPr>
        <w:t xml:space="preserve"> </w:t>
      </w:r>
      <w:r>
        <w:rPr>
          <w:spacing w:val="-2"/>
        </w:rPr>
        <w:t>2026.</w:t>
      </w:r>
      <w:r>
        <w:rPr>
          <w:spacing w:val="-7"/>
        </w:rPr>
        <w:t xml:space="preserve"> </w:t>
      </w:r>
      <w:r>
        <w:rPr>
          <w:spacing w:val="-2"/>
        </w:rPr>
        <w:t>godinu</w:t>
      </w:r>
      <w:r>
        <w:rPr>
          <w:spacing w:val="-6"/>
        </w:rPr>
        <w:t xml:space="preserve"> </w:t>
      </w:r>
      <w:r>
        <w:rPr>
          <w:spacing w:val="-2"/>
        </w:rPr>
        <w:t>planirani</w:t>
      </w:r>
      <w:r>
        <w:rPr>
          <w:spacing w:val="-6"/>
        </w:rPr>
        <w:t xml:space="preserve"> </w:t>
      </w:r>
      <w:r>
        <w:rPr>
          <w:spacing w:val="-2"/>
        </w:rPr>
        <w:t>su</w:t>
      </w:r>
      <w:r>
        <w:rPr>
          <w:spacing w:val="-7"/>
        </w:rPr>
        <w:t xml:space="preserve"> </w:t>
      </w:r>
      <w:r>
        <w:rPr>
          <w:spacing w:val="-2"/>
        </w:rPr>
        <w:t>u</w:t>
      </w:r>
      <w:r>
        <w:rPr>
          <w:spacing w:val="-7"/>
        </w:rPr>
        <w:t xml:space="preserve"> </w:t>
      </w:r>
      <w:r>
        <w:rPr>
          <w:spacing w:val="-2"/>
        </w:rPr>
        <w:t>iznosu</w:t>
      </w:r>
      <w:r>
        <w:rPr>
          <w:spacing w:val="-7"/>
        </w:rPr>
        <w:t xml:space="preserve"> </w:t>
      </w:r>
      <w:r>
        <w:rPr>
          <w:spacing w:val="-2"/>
        </w:rPr>
        <w:t>od</w:t>
      </w:r>
      <w:r>
        <w:rPr>
          <w:spacing w:val="-6"/>
        </w:rPr>
        <w:t xml:space="preserve"> </w:t>
      </w:r>
      <w:r>
        <w:rPr>
          <w:spacing w:val="-2"/>
        </w:rPr>
        <w:t>118.356.480,00</w:t>
      </w:r>
      <w:r>
        <w:rPr>
          <w:spacing w:val="-7"/>
        </w:rPr>
        <w:t xml:space="preserve"> </w:t>
      </w:r>
      <w:r>
        <w:rPr>
          <w:spacing w:val="-2"/>
        </w:rPr>
        <w:t>eura,</w:t>
      </w:r>
      <w:r>
        <w:rPr>
          <w:spacing w:val="-7"/>
        </w:rPr>
        <w:t xml:space="preserve"> </w:t>
      </w:r>
      <w:r>
        <w:rPr>
          <w:spacing w:val="-2"/>
        </w:rPr>
        <w:t>dok</w:t>
      </w:r>
      <w:r>
        <w:rPr>
          <w:spacing w:val="-7"/>
        </w:rPr>
        <w:t xml:space="preserve"> </w:t>
      </w:r>
      <w:r>
        <w:rPr>
          <w:spacing w:val="-2"/>
        </w:rPr>
        <w:t>je</w:t>
      </w:r>
      <w:r>
        <w:rPr>
          <w:spacing w:val="-7"/>
        </w:rPr>
        <w:t xml:space="preserve"> </w:t>
      </w:r>
      <w:r>
        <w:rPr>
          <w:spacing w:val="-2"/>
        </w:rPr>
        <w:t xml:space="preserve">preneseni </w:t>
      </w:r>
      <w:r>
        <w:t>višak</w:t>
      </w:r>
      <w:r>
        <w:rPr>
          <w:spacing w:val="-15"/>
        </w:rPr>
        <w:t xml:space="preserve"> </w:t>
      </w:r>
      <w:r>
        <w:t>Grada</w:t>
      </w:r>
      <w:r>
        <w:rPr>
          <w:spacing w:val="-15"/>
        </w:rPr>
        <w:t xml:space="preserve"> </w:t>
      </w:r>
      <w:r>
        <w:t>Šibenika</w:t>
      </w:r>
      <w:r>
        <w:rPr>
          <w:spacing w:val="-15"/>
        </w:rPr>
        <w:t xml:space="preserve"> </w:t>
      </w:r>
      <w:r>
        <w:t>i</w:t>
      </w:r>
      <w:r>
        <w:rPr>
          <w:spacing w:val="-15"/>
        </w:rPr>
        <w:t xml:space="preserve"> </w:t>
      </w:r>
      <w:r>
        <w:t>proračunskih</w:t>
      </w:r>
      <w:r>
        <w:rPr>
          <w:spacing w:val="-15"/>
        </w:rPr>
        <w:t xml:space="preserve"> </w:t>
      </w:r>
      <w:r>
        <w:t>korisnika</w:t>
      </w:r>
      <w:r>
        <w:rPr>
          <w:spacing w:val="-15"/>
        </w:rPr>
        <w:t xml:space="preserve"> </w:t>
      </w:r>
      <w:r>
        <w:t>iz</w:t>
      </w:r>
      <w:r>
        <w:rPr>
          <w:spacing w:val="-15"/>
        </w:rPr>
        <w:t xml:space="preserve"> </w:t>
      </w:r>
      <w:r>
        <w:t>prethodne</w:t>
      </w:r>
      <w:r>
        <w:rPr>
          <w:spacing w:val="-15"/>
        </w:rPr>
        <w:t xml:space="preserve"> </w:t>
      </w:r>
      <w:r>
        <w:t>godine</w:t>
      </w:r>
      <w:r>
        <w:rPr>
          <w:spacing w:val="-15"/>
        </w:rPr>
        <w:t xml:space="preserve"> </w:t>
      </w:r>
      <w:r>
        <w:t>planiran</w:t>
      </w:r>
      <w:r>
        <w:rPr>
          <w:spacing w:val="-15"/>
        </w:rPr>
        <w:t xml:space="preserve"> </w:t>
      </w:r>
      <w:r>
        <w:t>u</w:t>
      </w:r>
      <w:r>
        <w:rPr>
          <w:spacing w:val="-15"/>
        </w:rPr>
        <w:t xml:space="preserve"> </w:t>
      </w:r>
      <w:r>
        <w:t>iznosu</w:t>
      </w:r>
      <w:r>
        <w:rPr>
          <w:spacing w:val="-15"/>
        </w:rPr>
        <w:t xml:space="preserve"> </w:t>
      </w:r>
      <w:r>
        <w:t>od</w:t>
      </w:r>
      <w:r>
        <w:rPr>
          <w:spacing w:val="-15"/>
        </w:rPr>
        <w:t xml:space="preserve"> </w:t>
      </w:r>
      <w:r>
        <w:t>539.520,00 eura, što ukupno iznosi 118.896.000,00 eura. Prihodi i primici su ostvareni u iznosu od 39.872.438,02 eura u izvještajnom razdoblju što iznosi 33,69% planiranih sredstava.</w:t>
      </w:r>
    </w:p>
    <w:p w14:paraId="04126EC1" w14:textId="77777777" w:rsidR="00AB5DB3" w:rsidRDefault="00000000">
      <w:pPr>
        <w:pStyle w:val="Tijeloteksta"/>
        <w:spacing w:before="202" w:line="276" w:lineRule="auto"/>
        <w:ind w:left="696" w:right="692" w:firstLine="360"/>
        <w:jc w:val="both"/>
      </w:pPr>
      <w:r>
        <w:t>Preneseni višak prihoda Grada i proračunskih korisnika iz 2025. godine je ostvaren od namjenskih prihoda poslovanja (pomoći, donacije, komunalna naknada, komunalni doprinos, vlastiti prihodi, prihodi za posebne namjene) te se planira u cijelosti utrošiti u 2026. godini. Sukladno</w:t>
      </w:r>
      <w:r>
        <w:rPr>
          <w:spacing w:val="-4"/>
        </w:rPr>
        <w:t xml:space="preserve"> </w:t>
      </w:r>
      <w:r>
        <w:t>članku</w:t>
      </w:r>
      <w:r>
        <w:rPr>
          <w:spacing w:val="-4"/>
        </w:rPr>
        <w:t xml:space="preserve"> </w:t>
      </w:r>
      <w:r>
        <w:t>53.</w:t>
      </w:r>
      <w:r>
        <w:rPr>
          <w:spacing w:val="-4"/>
        </w:rPr>
        <w:t xml:space="preserve"> </w:t>
      </w:r>
      <w:r>
        <w:t>Zakona</w:t>
      </w:r>
      <w:r>
        <w:rPr>
          <w:spacing w:val="-5"/>
        </w:rPr>
        <w:t xml:space="preserve"> </w:t>
      </w:r>
      <w:r>
        <w:t>o</w:t>
      </w:r>
      <w:r>
        <w:rPr>
          <w:spacing w:val="-4"/>
        </w:rPr>
        <w:t xml:space="preserve"> </w:t>
      </w:r>
      <w:r>
        <w:t>proračunu</w:t>
      </w:r>
      <w:r>
        <w:rPr>
          <w:spacing w:val="-4"/>
        </w:rPr>
        <w:t xml:space="preserve"> </w:t>
      </w:r>
      <w:r>
        <w:t>(„Narodne</w:t>
      </w:r>
      <w:r>
        <w:rPr>
          <w:spacing w:val="-5"/>
        </w:rPr>
        <w:t xml:space="preserve"> </w:t>
      </w:r>
      <w:r>
        <w:t>novine“,</w:t>
      </w:r>
      <w:r>
        <w:rPr>
          <w:spacing w:val="-4"/>
        </w:rPr>
        <w:t xml:space="preserve"> </w:t>
      </w:r>
      <w:r>
        <w:t>broj144/21)</w:t>
      </w:r>
      <w:r>
        <w:rPr>
          <w:spacing w:val="-4"/>
        </w:rPr>
        <w:t xml:space="preserve"> </w:t>
      </w:r>
      <w:r>
        <w:t>naplaćeni</w:t>
      </w:r>
      <w:r>
        <w:rPr>
          <w:spacing w:val="-4"/>
        </w:rPr>
        <w:t xml:space="preserve"> </w:t>
      </w:r>
      <w:r>
        <w:t>i</w:t>
      </w:r>
      <w:r>
        <w:rPr>
          <w:spacing w:val="-4"/>
        </w:rPr>
        <w:t xml:space="preserve"> </w:t>
      </w:r>
      <w:r>
        <w:t>preneseni,</w:t>
      </w:r>
      <w:r>
        <w:rPr>
          <w:spacing w:val="-4"/>
        </w:rPr>
        <w:t xml:space="preserve"> </w:t>
      </w:r>
      <w:r>
        <w:t>a neplanirani namjenski prihodi i primici mogu se izvršavati prema naknadno utvrđenim aktivnostima i/ili projektima i/ili stavkama uz suglasnost Upravnog odjela za financije. U izvještajnom</w:t>
      </w:r>
      <w:r>
        <w:rPr>
          <w:spacing w:val="-15"/>
        </w:rPr>
        <w:t xml:space="preserve"> </w:t>
      </w:r>
      <w:r>
        <w:t>razdoblju</w:t>
      </w:r>
      <w:r>
        <w:rPr>
          <w:spacing w:val="-15"/>
        </w:rPr>
        <w:t xml:space="preserve"> </w:t>
      </w:r>
      <w:r>
        <w:t>je</w:t>
      </w:r>
      <w:r>
        <w:rPr>
          <w:spacing w:val="-14"/>
        </w:rPr>
        <w:t xml:space="preserve"> </w:t>
      </w:r>
      <w:r>
        <w:t>izvršeno</w:t>
      </w:r>
      <w:r>
        <w:rPr>
          <w:spacing w:val="-15"/>
        </w:rPr>
        <w:t xml:space="preserve"> </w:t>
      </w:r>
      <w:r>
        <w:t>ukupno</w:t>
      </w:r>
      <w:r>
        <w:rPr>
          <w:spacing w:val="-14"/>
        </w:rPr>
        <w:t xml:space="preserve"> </w:t>
      </w:r>
      <w:r>
        <w:t>256.810,81</w:t>
      </w:r>
      <w:r>
        <w:rPr>
          <w:spacing w:val="-15"/>
        </w:rPr>
        <w:t xml:space="preserve"> </w:t>
      </w:r>
      <w:r>
        <w:t>eura</w:t>
      </w:r>
      <w:r>
        <w:rPr>
          <w:spacing w:val="-15"/>
        </w:rPr>
        <w:t xml:space="preserve"> </w:t>
      </w:r>
      <w:r>
        <w:t>prenesenog</w:t>
      </w:r>
      <w:r>
        <w:rPr>
          <w:spacing w:val="-15"/>
        </w:rPr>
        <w:t xml:space="preserve"> </w:t>
      </w:r>
      <w:r>
        <w:t>viška</w:t>
      </w:r>
      <w:r>
        <w:rPr>
          <w:spacing w:val="-15"/>
        </w:rPr>
        <w:t xml:space="preserve"> </w:t>
      </w:r>
      <w:r>
        <w:t>dok</w:t>
      </w:r>
      <w:r>
        <w:rPr>
          <w:spacing w:val="-14"/>
        </w:rPr>
        <w:t xml:space="preserve"> </w:t>
      </w:r>
      <w:r>
        <w:t>se</w:t>
      </w:r>
      <w:r>
        <w:rPr>
          <w:spacing w:val="-15"/>
        </w:rPr>
        <w:t xml:space="preserve"> </w:t>
      </w:r>
      <w:r>
        <w:t>preostali</w:t>
      </w:r>
      <w:r>
        <w:rPr>
          <w:spacing w:val="-14"/>
        </w:rPr>
        <w:t xml:space="preserve"> </w:t>
      </w:r>
      <w:r>
        <w:t>iznos planira izvršiti u drugom dijelu godine.</w:t>
      </w:r>
    </w:p>
    <w:p w14:paraId="522FA1CD" w14:textId="77777777" w:rsidR="00AB5DB3" w:rsidRDefault="00AB5DB3">
      <w:pPr>
        <w:pStyle w:val="Tijeloteksta"/>
        <w:spacing w:before="41"/>
      </w:pPr>
    </w:p>
    <w:p w14:paraId="085F1E73" w14:textId="77777777" w:rsidR="00AB5DB3" w:rsidRDefault="00000000">
      <w:pPr>
        <w:pStyle w:val="Tijeloteksta"/>
        <w:ind w:left="696"/>
      </w:pPr>
      <w:r>
        <w:t>Analizirajući</w:t>
      </w:r>
      <w:r>
        <w:rPr>
          <w:spacing w:val="-3"/>
        </w:rPr>
        <w:t xml:space="preserve"> </w:t>
      </w:r>
      <w:r>
        <w:t>prihode</w:t>
      </w:r>
      <w:r>
        <w:rPr>
          <w:spacing w:val="-2"/>
        </w:rPr>
        <w:t xml:space="preserve"> </w:t>
      </w:r>
      <w:r>
        <w:t>po</w:t>
      </w:r>
      <w:r>
        <w:rPr>
          <w:spacing w:val="1"/>
        </w:rPr>
        <w:t xml:space="preserve"> </w:t>
      </w:r>
      <w:r>
        <w:t>strukturi daje</w:t>
      </w:r>
      <w:r>
        <w:rPr>
          <w:spacing w:val="-1"/>
        </w:rPr>
        <w:t xml:space="preserve"> </w:t>
      </w:r>
      <w:r>
        <w:t>se</w:t>
      </w:r>
      <w:r>
        <w:rPr>
          <w:spacing w:val="-3"/>
        </w:rPr>
        <w:t xml:space="preserve"> </w:t>
      </w:r>
      <w:r>
        <w:t>sljedeće</w:t>
      </w:r>
      <w:r>
        <w:rPr>
          <w:spacing w:val="1"/>
        </w:rPr>
        <w:t xml:space="preserve"> </w:t>
      </w:r>
      <w:r>
        <w:rPr>
          <w:spacing w:val="-2"/>
        </w:rPr>
        <w:t>obrazloženje:</w:t>
      </w:r>
    </w:p>
    <w:p w14:paraId="441FE79C" w14:textId="77777777" w:rsidR="00AB5DB3" w:rsidRDefault="00AB5DB3">
      <w:pPr>
        <w:pStyle w:val="Tijeloteksta"/>
        <w:spacing w:before="83"/>
      </w:pPr>
    </w:p>
    <w:p w14:paraId="1705309A" w14:textId="77777777" w:rsidR="00AB5DB3" w:rsidRDefault="00000000">
      <w:pPr>
        <w:pStyle w:val="Naslov3"/>
      </w:pPr>
      <w:r>
        <w:t>A</w:t>
      </w:r>
      <w:r>
        <w:rPr>
          <w:spacing w:val="-2"/>
        </w:rPr>
        <w:t xml:space="preserve"> </w:t>
      </w:r>
      <w:r>
        <w:t>–</w:t>
      </w:r>
      <w:r>
        <w:rPr>
          <w:spacing w:val="-1"/>
        </w:rPr>
        <w:t xml:space="preserve"> </w:t>
      </w:r>
      <w:r>
        <w:t>Prihodi</w:t>
      </w:r>
      <w:r>
        <w:rPr>
          <w:spacing w:val="-1"/>
        </w:rPr>
        <w:t xml:space="preserve"> </w:t>
      </w:r>
      <w:r>
        <w:rPr>
          <w:spacing w:val="-2"/>
        </w:rPr>
        <w:t>poslovanja</w:t>
      </w:r>
    </w:p>
    <w:p w14:paraId="3D26511F" w14:textId="77777777" w:rsidR="00AB5DB3" w:rsidRDefault="00000000">
      <w:pPr>
        <w:pStyle w:val="Tijeloteksta"/>
        <w:spacing w:before="242" w:line="276" w:lineRule="auto"/>
        <w:ind w:left="696" w:right="703" w:firstLine="707"/>
      </w:pPr>
      <w:r>
        <w:t>Prihodi</w:t>
      </w:r>
      <w:r>
        <w:rPr>
          <w:spacing w:val="40"/>
        </w:rPr>
        <w:t xml:space="preserve"> </w:t>
      </w:r>
      <w:r>
        <w:t>poslovanja</w:t>
      </w:r>
      <w:r>
        <w:rPr>
          <w:spacing w:val="40"/>
        </w:rPr>
        <w:t xml:space="preserve"> </w:t>
      </w:r>
      <w:r>
        <w:t>su</w:t>
      </w:r>
      <w:r>
        <w:rPr>
          <w:spacing w:val="40"/>
        </w:rPr>
        <w:t xml:space="preserve"> </w:t>
      </w:r>
      <w:r>
        <w:t>ostvareni</w:t>
      </w:r>
      <w:r>
        <w:rPr>
          <w:spacing w:val="40"/>
        </w:rPr>
        <w:t xml:space="preserve"> </w:t>
      </w:r>
      <w:r>
        <w:t>u</w:t>
      </w:r>
      <w:r>
        <w:rPr>
          <w:spacing w:val="40"/>
        </w:rPr>
        <w:t xml:space="preserve"> </w:t>
      </w:r>
      <w:r>
        <w:t>iznosu</w:t>
      </w:r>
      <w:r>
        <w:rPr>
          <w:spacing w:val="40"/>
        </w:rPr>
        <w:t xml:space="preserve"> </w:t>
      </w:r>
      <w:r>
        <w:t>od</w:t>
      </w:r>
      <w:r>
        <w:rPr>
          <w:spacing w:val="40"/>
        </w:rPr>
        <w:t xml:space="preserve"> </w:t>
      </w:r>
      <w:r>
        <w:t>39.855.036,53</w:t>
      </w:r>
      <w:r>
        <w:rPr>
          <w:spacing w:val="40"/>
        </w:rPr>
        <w:t xml:space="preserve"> </w:t>
      </w:r>
      <w:r>
        <w:t>eura,</w:t>
      </w:r>
      <w:r>
        <w:rPr>
          <w:spacing w:val="40"/>
        </w:rPr>
        <w:t xml:space="preserve"> </w:t>
      </w:r>
      <w:r>
        <w:t>odnosno</w:t>
      </w:r>
      <w:r>
        <w:rPr>
          <w:spacing w:val="40"/>
        </w:rPr>
        <w:t xml:space="preserve"> </w:t>
      </w:r>
      <w:r>
        <w:t>34,29%</w:t>
      </w:r>
      <w:r>
        <w:rPr>
          <w:spacing w:val="40"/>
        </w:rPr>
        <w:t xml:space="preserve"> </w:t>
      </w:r>
      <w:r>
        <w:t>od ukupno planiranih prihoda, a sastoje se od sljedećih skupina:</w:t>
      </w:r>
    </w:p>
    <w:p w14:paraId="0202EF8D" w14:textId="77777777" w:rsidR="00AB5DB3" w:rsidRDefault="00000000">
      <w:pPr>
        <w:pStyle w:val="Odlomakpopisa"/>
        <w:numPr>
          <w:ilvl w:val="0"/>
          <w:numId w:val="58"/>
        </w:numPr>
        <w:tabs>
          <w:tab w:val="left" w:pos="940"/>
        </w:tabs>
        <w:spacing w:before="201" w:line="276" w:lineRule="auto"/>
        <w:ind w:right="695" w:firstLine="0"/>
        <w:rPr>
          <w:sz w:val="24"/>
        </w:rPr>
      </w:pPr>
      <w:r>
        <w:rPr>
          <w:b/>
          <w:sz w:val="24"/>
        </w:rPr>
        <w:t>Prihodi od</w:t>
      </w:r>
      <w:r>
        <w:rPr>
          <w:b/>
          <w:spacing w:val="-1"/>
          <w:sz w:val="24"/>
        </w:rPr>
        <w:t xml:space="preserve"> </w:t>
      </w:r>
      <w:r>
        <w:rPr>
          <w:b/>
          <w:sz w:val="24"/>
        </w:rPr>
        <w:t xml:space="preserve">poreza </w:t>
      </w:r>
      <w:r>
        <w:rPr>
          <w:sz w:val="24"/>
        </w:rPr>
        <w:t>- ostvareni su u iznosu od 16.529.703,41 eura, odnosno 34,41%</w:t>
      </w:r>
      <w:r>
        <w:rPr>
          <w:spacing w:val="40"/>
          <w:sz w:val="24"/>
        </w:rPr>
        <w:t xml:space="preserve"> </w:t>
      </w:r>
      <w:r>
        <w:rPr>
          <w:sz w:val="24"/>
        </w:rPr>
        <w:t>planiranih sredstava, a odnose se na:</w:t>
      </w:r>
    </w:p>
    <w:p w14:paraId="45ACAD2B" w14:textId="77777777" w:rsidR="00AB5DB3" w:rsidRDefault="00AB5DB3">
      <w:pPr>
        <w:pStyle w:val="Odlomakpopisa"/>
        <w:spacing w:line="276" w:lineRule="auto"/>
        <w:rPr>
          <w:sz w:val="24"/>
        </w:rPr>
        <w:sectPr w:rsidR="00AB5DB3">
          <w:pgSz w:w="12240" w:h="15840"/>
          <w:pgMar w:top="1340" w:right="720" w:bottom="1200" w:left="720" w:header="0" w:footer="972" w:gutter="0"/>
          <w:cols w:space="720"/>
        </w:sectPr>
      </w:pPr>
    </w:p>
    <w:p w14:paraId="0C7C2644" w14:textId="77777777" w:rsidR="00AB5DB3" w:rsidRDefault="00000000">
      <w:pPr>
        <w:pStyle w:val="Odlomakpopisa"/>
        <w:numPr>
          <w:ilvl w:val="1"/>
          <w:numId w:val="58"/>
        </w:numPr>
        <w:tabs>
          <w:tab w:val="left" w:pos="843"/>
        </w:tabs>
        <w:spacing w:before="75" w:line="276" w:lineRule="auto"/>
        <w:ind w:right="690" w:firstLine="0"/>
        <w:jc w:val="both"/>
        <w:rPr>
          <w:sz w:val="24"/>
        </w:rPr>
      </w:pPr>
      <w:r>
        <w:rPr>
          <w:sz w:val="24"/>
        </w:rPr>
        <w:t>porez na dohodak - najznačajniji su u ovoj skupini poreza s ostvarenjem od 14.862.291,56 eura te</w:t>
      </w:r>
      <w:r>
        <w:rPr>
          <w:spacing w:val="-9"/>
          <w:sz w:val="24"/>
        </w:rPr>
        <w:t xml:space="preserve"> </w:t>
      </w:r>
      <w:r>
        <w:rPr>
          <w:sz w:val="24"/>
        </w:rPr>
        <w:t>čine</w:t>
      </w:r>
      <w:r>
        <w:rPr>
          <w:spacing w:val="-9"/>
          <w:sz w:val="24"/>
        </w:rPr>
        <w:t xml:space="preserve"> </w:t>
      </w:r>
      <w:r>
        <w:rPr>
          <w:sz w:val="24"/>
        </w:rPr>
        <w:t>37,29%</w:t>
      </w:r>
      <w:r>
        <w:rPr>
          <w:spacing w:val="-9"/>
          <w:sz w:val="24"/>
        </w:rPr>
        <w:t xml:space="preserve"> </w:t>
      </w:r>
      <w:r>
        <w:rPr>
          <w:sz w:val="24"/>
        </w:rPr>
        <w:t>ukupnog</w:t>
      </w:r>
      <w:r>
        <w:rPr>
          <w:spacing w:val="-11"/>
          <w:sz w:val="24"/>
        </w:rPr>
        <w:t xml:space="preserve"> </w:t>
      </w:r>
      <w:r>
        <w:rPr>
          <w:sz w:val="24"/>
        </w:rPr>
        <w:t>ostvarenja</w:t>
      </w:r>
      <w:r>
        <w:rPr>
          <w:spacing w:val="-9"/>
          <w:sz w:val="24"/>
        </w:rPr>
        <w:t xml:space="preserve"> </w:t>
      </w:r>
      <w:r>
        <w:rPr>
          <w:sz w:val="24"/>
        </w:rPr>
        <w:t>prihoda</w:t>
      </w:r>
      <w:r>
        <w:rPr>
          <w:spacing w:val="-9"/>
          <w:sz w:val="24"/>
        </w:rPr>
        <w:t xml:space="preserve"> </w:t>
      </w:r>
      <w:r>
        <w:rPr>
          <w:sz w:val="24"/>
        </w:rPr>
        <w:t>poslovanja.</w:t>
      </w:r>
      <w:r>
        <w:rPr>
          <w:spacing w:val="-8"/>
          <w:sz w:val="24"/>
        </w:rPr>
        <w:t xml:space="preserve"> </w:t>
      </w:r>
      <w:r>
        <w:rPr>
          <w:sz w:val="24"/>
        </w:rPr>
        <w:t>Najveće</w:t>
      </w:r>
      <w:r>
        <w:rPr>
          <w:spacing w:val="-9"/>
          <w:sz w:val="24"/>
        </w:rPr>
        <w:t xml:space="preserve"> </w:t>
      </w:r>
      <w:r>
        <w:rPr>
          <w:sz w:val="24"/>
        </w:rPr>
        <w:t>ostvarenje</w:t>
      </w:r>
      <w:r>
        <w:rPr>
          <w:spacing w:val="-9"/>
          <w:sz w:val="24"/>
        </w:rPr>
        <w:t xml:space="preserve"> </w:t>
      </w:r>
      <w:r>
        <w:rPr>
          <w:sz w:val="24"/>
        </w:rPr>
        <w:t>unutar</w:t>
      </w:r>
      <w:r>
        <w:rPr>
          <w:spacing w:val="-9"/>
          <w:sz w:val="24"/>
        </w:rPr>
        <w:t xml:space="preserve"> </w:t>
      </w:r>
      <w:r>
        <w:rPr>
          <w:sz w:val="24"/>
        </w:rPr>
        <w:t>ove</w:t>
      </w:r>
      <w:r>
        <w:rPr>
          <w:spacing w:val="-9"/>
          <w:sz w:val="24"/>
        </w:rPr>
        <w:t xml:space="preserve"> </w:t>
      </w:r>
      <w:r>
        <w:rPr>
          <w:sz w:val="24"/>
        </w:rPr>
        <w:t>podskupine poreza</w:t>
      </w:r>
      <w:r>
        <w:rPr>
          <w:spacing w:val="-4"/>
          <w:sz w:val="24"/>
        </w:rPr>
        <w:t xml:space="preserve"> </w:t>
      </w:r>
      <w:r>
        <w:rPr>
          <w:sz w:val="24"/>
        </w:rPr>
        <w:t>bilježi</w:t>
      </w:r>
      <w:r>
        <w:rPr>
          <w:spacing w:val="-4"/>
          <w:sz w:val="24"/>
        </w:rPr>
        <w:t xml:space="preserve"> </w:t>
      </w:r>
      <w:r>
        <w:rPr>
          <w:sz w:val="24"/>
        </w:rPr>
        <w:t>porez</w:t>
      </w:r>
      <w:r>
        <w:rPr>
          <w:spacing w:val="-6"/>
          <w:sz w:val="24"/>
        </w:rPr>
        <w:t xml:space="preserve"> </w:t>
      </w:r>
      <w:r>
        <w:rPr>
          <w:sz w:val="24"/>
        </w:rPr>
        <w:t>na</w:t>
      </w:r>
      <w:r>
        <w:rPr>
          <w:spacing w:val="-4"/>
          <w:sz w:val="24"/>
        </w:rPr>
        <w:t xml:space="preserve"> </w:t>
      </w:r>
      <w:r>
        <w:rPr>
          <w:sz w:val="24"/>
        </w:rPr>
        <w:t>dohodak</w:t>
      </w:r>
      <w:r>
        <w:rPr>
          <w:spacing w:val="-5"/>
          <w:sz w:val="24"/>
        </w:rPr>
        <w:t xml:space="preserve"> </w:t>
      </w:r>
      <w:r>
        <w:rPr>
          <w:sz w:val="24"/>
        </w:rPr>
        <w:t>od</w:t>
      </w:r>
      <w:r>
        <w:rPr>
          <w:spacing w:val="-5"/>
          <w:sz w:val="24"/>
        </w:rPr>
        <w:t xml:space="preserve"> </w:t>
      </w:r>
      <w:r>
        <w:rPr>
          <w:sz w:val="24"/>
        </w:rPr>
        <w:t>nesamostalnog</w:t>
      </w:r>
      <w:r>
        <w:rPr>
          <w:spacing w:val="-5"/>
          <w:sz w:val="24"/>
        </w:rPr>
        <w:t xml:space="preserve"> </w:t>
      </w:r>
      <w:r>
        <w:rPr>
          <w:sz w:val="24"/>
        </w:rPr>
        <w:t>rada,</w:t>
      </w:r>
      <w:r>
        <w:rPr>
          <w:spacing w:val="-5"/>
          <w:sz w:val="24"/>
        </w:rPr>
        <w:t xml:space="preserve"> </w:t>
      </w:r>
      <w:r>
        <w:rPr>
          <w:sz w:val="24"/>
        </w:rPr>
        <w:t>dok</w:t>
      </w:r>
      <w:r>
        <w:rPr>
          <w:spacing w:val="-3"/>
          <w:sz w:val="24"/>
        </w:rPr>
        <w:t xml:space="preserve"> </w:t>
      </w:r>
      <w:r>
        <w:rPr>
          <w:sz w:val="24"/>
        </w:rPr>
        <w:t>je</w:t>
      </w:r>
      <w:r>
        <w:rPr>
          <w:spacing w:val="-5"/>
          <w:sz w:val="24"/>
        </w:rPr>
        <w:t xml:space="preserve"> </w:t>
      </w:r>
      <w:r>
        <w:rPr>
          <w:sz w:val="24"/>
        </w:rPr>
        <w:t>povrat</w:t>
      </w:r>
      <w:r>
        <w:rPr>
          <w:spacing w:val="-4"/>
          <w:sz w:val="24"/>
        </w:rPr>
        <w:t xml:space="preserve"> </w:t>
      </w:r>
      <w:r>
        <w:rPr>
          <w:sz w:val="24"/>
        </w:rPr>
        <w:t>poreza</w:t>
      </w:r>
      <w:r>
        <w:rPr>
          <w:spacing w:val="-6"/>
          <w:sz w:val="24"/>
        </w:rPr>
        <w:t xml:space="preserve"> </w:t>
      </w:r>
      <w:r>
        <w:rPr>
          <w:sz w:val="24"/>
        </w:rPr>
        <w:t>i</w:t>
      </w:r>
      <w:r>
        <w:rPr>
          <w:spacing w:val="-4"/>
          <w:sz w:val="24"/>
        </w:rPr>
        <w:t xml:space="preserve"> </w:t>
      </w:r>
      <w:r>
        <w:rPr>
          <w:sz w:val="24"/>
        </w:rPr>
        <w:t>prireza</w:t>
      </w:r>
      <w:r>
        <w:rPr>
          <w:spacing w:val="-4"/>
          <w:sz w:val="24"/>
        </w:rPr>
        <w:t xml:space="preserve"> </w:t>
      </w:r>
      <w:r>
        <w:rPr>
          <w:sz w:val="24"/>
        </w:rPr>
        <w:t>na</w:t>
      </w:r>
      <w:r>
        <w:rPr>
          <w:spacing w:val="-6"/>
          <w:sz w:val="24"/>
        </w:rPr>
        <w:t xml:space="preserve"> </w:t>
      </w:r>
      <w:r>
        <w:rPr>
          <w:sz w:val="24"/>
        </w:rPr>
        <w:t>dohodak po godišnjoj prijavi iznosio 3.243.672,31 eura. Prihodi od poreza na dohodak bilježe povećanje u odnosu na ostvarenje u istom razdoblju prethodne godine za 22,2 % ili 2.700.727,40 eura. Na navedeno povećanje u najvećoj mjeri je utjecao rast prihoda od poreza na dohodak od nesamostalnog rada, i to za 1.260.121,48 eura.</w:t>
      </w:r>
    </w:p>
    <w:p w14:paraId="11D4A871" w14:textId="77777777" w:rsidR="00AB5DB3" w:rsidRDefault="00000000">
      <w:pPr>
        <w:pStyle w:val="Tijeloteksta"/>
        <w:spacing w:before="200" w:line="278" w:lineRule="auto"/>
        <w:ind w:left="696" w:right="700"/>
        <w:jc w:val="both"/>
      </w:pPr>
      <w:r>
        <w:t>Od dodatnog udjela u porezu na dohodak za preuzete decentralizirane funkcije školstva i vatrogastva ukupno je ostvareno 560.471,88 eura;</w:t>
      </w:r>
    </w:p>
    <w:p w14:paraId="264EB132" w14:textId="77777777" w:rsidR="00AB5DB3" w:rsidRDefault="00000000">
      <w:pPr>
        <w:pStyle w:val="Odlomakpopisa"/>
        <w:numPr>
          <w:ilvl w:val="1"/>
          <w:numId w:val="58"/>
        </w:numPr>
        <w:tabs>
          <w:tab w:val="left" w:pos="827"/>
        </w:tabs>
        <w:spacing w:before="195" w:line="276" w:lineRule="auto"/>
        <w:ind w:right="693" w:firstLine="0"/>
        <w:jc w:val="both"/>
        <w:rPr>
          <w:sz w:val="24"/>
        </w:rPr>
      </w:pPr>
      <w:r>
        <w:rPr>
          <w:sz w:val="24"/>
        </w:rPr>
        <w:t>porezi</w:t>
      </w:r>
      <w:r>
        <w:rPr>
          <w:spacing w:val="-9"/>
          <w:sz w:val="24"/>
        </w:rPr>
        <w:t xml:space="preserve"> </w:t>
      </w:r>
      <w:r>
        <w:rPr>
          <w:sz w:val="24"/>
        </w:rPr>
        <w:t>na</w:t>
      </w:r>
      <w:r>
        <w:rPr>
          <w:spacing w:val="-11"/>
          <w:sz w:val="24"/>
        </w:rPr>
        <w:t xml:space="preserve"> </w:t>
      </w:r>
      <w:r>
        <w:rPr>
          <w:sz w:val="24"/>
        </w:rPr>
        <w:t>imovinu</w:t>
      </w:r>
      <w:r>
        <w:rPr>
          <w:spacing w:val="-9"/>
          <w:sz w:val="24"/>
        </w:rPr>
        <w:t xml:space="preserve"> </w:t>
      </w:r>
      <w:r>
        <w:rPr>
          <w:sz w:val="24"/>
        </w:rPr>
        <w:t>(porez</w:t>
      </w:r>
      <w:r>
        <w:rPr>
          <w:spacing w:val="-11"/>
          <w:sz w:val="24"/>
        </w:rPr>
        <w:t xml:space="preserve"> </w:t>
      </w:r>
      <w:r>
        <w:rPr>
          <w:sz w:val="24"/>
        </w:rPr>
        <w:t>na</w:t>
      </w:r>
      <w:r>
        <w:rPr>
          <w:spacing w:val="-11"/>
          <w:sz w:val="24"/>
        </w:rPr>
        <w:t xml:space="preserve"> </w:t>
      </w:r>
      <w:r>
        <w:rPr>
          <w:sz w:val="24"/>
        </w:rPr>
        <w:t>kuće</w:t>
      </w:r>
      <w:r>
        <w:rPr>
          <w:spacing w:val="-8"/>
          <w:sz w:val="24"/>
        </w:rPr>
        <w:t xml:space="preserve"> </w:t>
      </w:r>
      <w:r>
        <w:rPr>
          <w:sz w:val="24"/>
        </w:rPr>
        <w:t>za</w:t>
      </w:r>
      <w:r>
        <w:rPr>
          <w:spacing w:val="-8"/>
          <w:sz w:val="24"/>
        </w:rPr>
        <w:t xml:space="preserve"> </w:t>
      </w:r>
      <w:r>
        <w:rPr>
          <w:sz w:val="24"/>
        </w:rPr>
        <w:t>odmor,</w:t>
      </w:r>
      <w:r>
        <w:rPr>
          <w:spacing w:val="-10"/>
          <w:sz w:val="24"/>
        </w:rPr>
        <w:t xml:space="preserve"> </w:t>
      </w:r>
      <w:r>
        <w:rPr>
          <w:sz w:val="24"/>
        </w:rPr>
        <w:t>porez</w:t>
      </w:r>
      <w:r>
        <w:rPr>
          <w:spacing w:val="-11"/>
          <w:sz w:val="24"/>
        </w:rPr>
        <w:t xml:space="preserve"> </w:t>
      </w:r>
      <w:r>
        <w:rPr>
          <w:sz w:val="24"/>
        </w:rPr>
        <w:t>na</w:t>
      </w:r>
      <w:r>
        <w:rPr>
          <w:spacing w:val="-11"/>
          <w:sz w:val="24"/>
        </w:rPr>
        <w:t xml:space="preserve"> </w:t>
      </w:r>
      <w:r>
        <w:rPr>
          <w:sz w:val="24"/>
        </w:rPr>
        <w:t>promet</w:t>
      </w:r>
      <w:r>
        <w:rPr>
          <w:spacing w:val="-9"/>
          <w:sz w:val="24"/>
        </w:rPr>
        <w:t xml:space="preserve"> </w:t>
      </w:r>
      <w:r>
        <w:rPr>
          <w:sz w:val="24"/>
        </w:rPr>
        <w:t>nekretnina)</w:t>
      </w:r>
      <w:r>
        <w:rPr>
          <w:spacing w:val="-8"/>
          <w:sz w:val="24"/>
        </w:rPr>
        <w:t xml:space="preserve"> </w:t>
      </w:r>
      <w:r>
        <w:rPr>
          <w:sz w:val="24"/>
        </w:rPr>
        <w:t>su</w:t>
      </w:r>
      <w:r>
        <w:rPr>
          <w:spacing w:val="-9"/>
          <w:sz w:val="24"/>
        </w:rPr>
        <w:t xml:space="preserve"> </w:t>
      </w:r>
      <w:r>
        <w:rPr>
          <w:sz w:val="24"/>
        </w:rPr>
        <w:t>ostvareni</w:t>
      </w:r>
      <w:r>
        <w:rPr>
          <w:spacing w:val="-9"/>
          <w:sz w:val="24"/>
        </w:rPr>
        <w:t xml:space="preserve"> </w:t>
      </w:r>
      <w:r>
        <w:rPr>
          <w:sz w:val="24"/>
        </w:rPr>
        <w:t>u</w:t>
      </w:r>
      <w:r>
        <w:rPr>
          <w:spacing w:val="-10"/>
          <w:sz w:val="24"/>
        </w:rPr>
        <w:t xml:space="preserve"> </w:t>
      </w:r>
      <w:r>
        <w:rPr>
          <w:sz w:val="24"/>
        </w:rPr>
        <w:t>ukupnom iznosu od 1.515.269,54 eura, od čega je prihod od poreza na promet nekretnina ostvaren u iznosu od 1.413.226,90 eura, od poreza na kuće za odmor u iznosu od 4.833,39 eura te od poreza na nekretnine</w:t>
      </w:r>
      <w:r>
        <w:rPr>
          <w:spacing w:val="-15"/>
          <w:sz w:val="24"/>
        </w:rPr>
        <w:t xml:space="preserve"> </w:t>
      </w:r>
      <w:r>
        <w:rPr>
          <w:sz w:val="24"/>
        </w:rPr>
        <w:t>u</w:t>
      </w:r>
      <w:r>
        <w:rPr>
          <w:spacing w:val="-15"/>
          <w:sz w:val="24"/>
        </w:rPr>
        <w:t xml:space="preserve"> </w:t>
      </w:r>
      <w:r>
        <w:rPr>
          <w:sz w:val="24"/>
        </w:rPr>
        <w:t>iznosu</w:t>
      </w:r>
      <w:r>
        <w:rPr>
          <w:spacing w:val="-15"/>
          <w:sz w:val="24"/>
        </w:rPr>
        <w:t xml:space="preserve"> </w:t>
      </w:r>
      <w:r>
        <w:rPr>
          <w:sz w:val="24"/>
        </w:rPr>
        <w:t>od</w:t>
      </w:r>
      <w:r>
        <w:rPr>
          <w:spacing w:val="-15"/>
          <w:sz w:val="24"/>
        </w:rPr>
        <w:t xml:space="preserve"> </w:t>
      </w:r>
      <w:r>
        <w:rPr>
          <w:sz w:val="24"/>
        </w:rPr>
        <w:t>97.209,25</w:t>
      </w:r>
      <w:r>
        <w:rPr>
          <w:spacing w:val="-15"/>
          <w:sz w:val="24"/>
        </w:rPr>
        <w:t xml:space="preserve"> </w:t>
      </w:r>
      <w:r>
        <w:rPr>
          <w:sz w:val="24"/>
        </w:rPr>
        <w:t>eura</w:t>
      </w:r>
      <w:r>
        <w:rPr>
          <w:spacing w:val="-15"/>
          <w:sz w:val="24"/>
        </w:rPr>
        <w:t xml:space="preserve"> </w:t>
      </w:r>
      <w:r>
        <w:rPr>
          <w:sz w:val="24"/>
        </w:rPr>
        <w:t>za</w:t>
      </w:r>
      <w:r>
        <w:rPr>
          <w:spacing w:val="-15"/>
          <w:sz w:val="24"/>
        </w:rPr>
        <w:t xml:space="preserve"> </w:t>
      </w:r>
      <w:r>
        <w:rPr>
          <w:sz w:val="24"/>
        </w:rPr>
        <w:t>koji</w:t>
      </w:r>
      <w:r>
        <w:rPr>
          <w:spacing w:val="-15"/>
          <w:sz w:val="24"/>
        </w:rPr>
        <w:t xml:space="preserve"> </w:t>
      </w:r>
      <w:r>
        <w:rPr>
          <w:sz w:val="24"/>
        </w:rPr>
        <w:t>se</w:t>
      </w:r>
      <w:r>
        <w:rPr>
          <w:spacing w:val="-15"/>
          <w:sz w:val="24"/>
        </w:rPr>
        <w:t xml:space="preserve"> </w:t>
      </w:r>
      <w:r>
        <w:rPr>
          <w:sz w:val="24"/>
        </w:rPr>
        <w:t>očekuje</w:t>
      </w:r>
      <w:r>
        <w:rPr>
          <w:spacing w:val="-15"/>
          <w:sz w:val="24"/>
        </w:rPr>
        <w:t xml:space="preserve"> </w:t>
      </w:r>
      <w:r>
        <w:rPr>
          <w:sz w:val="24"/>
        </w:rPr>
        <w:t>izdavanje</w:t>
      </w:r>
      <w:r>
        <w:rPr>
          <w:spacing w:val="-15"/>
          <w:sz w:val="24"/>
        </w:rPr>
        <w:t xml:space="preserve"> </w:t>
      </w:r>
      <w:r>
        <w:rPr>
          <w:sz w:val="24"/>
        </w:rPr>
        <w:t>rješenja</w:t>
      </w:r>
      <w:r>
        <w:rPr>
          <w:spacing w:val="-15"/>
          <w:sz w:val="24"/>
        </w:rPr>
        <w:t xml:space="preserve"> </w:t>
      </w:r>
      <w:r>
        <w:rPr>
          <w:sz w:val="24"/>
        </w:rPr>
        <w:t>u</w:t>
      </w:r>
      <w:r>
        <w:rPr>
          <w:spacing w:val="-15"/>
          <w:sz w:val="24"/>
        </w:rPr>
        <w:t xml:space="preserve"> </w:t>
      </w:r>
      <w:r>
        <w:rPr>
          <w:sz w:val="24"/>
        </w:rPr>
        <w:t>drugom</w:t>
      </w:r>
      <w:r>
        <w:rPr>
          <w:spacing w:val="-15"/>
          <w:sz w:val="24"/>
        </w:rPr>
        <w:t xml:space="preserve"> </w:t>
      </w:r>
      <w:r>
        <w:rPr>
          <w:sz w:val="24"/>
        </w:rPr>
        <w:t>dijelu</w:t>
      </w:r>
      <w:r>
        <w:rPr>
          <w:spacing w:val="-15"/>
          <w:sz w:val="24"/>
        </w:rPr>
        <w:t xml:space="preserve"> </w:t>
      </w:r>
      <w:r>
        <w:rPr>
          <w:sz w:val="24"/>
        </w:rPr>
        <w:t>godine. Prihodi od poreza na imovinu bilježe povećanje, i to za</w:t>
      </w:r>
      <w:r>
        <w:rPr>
          <w:spacing w:val="40"/>
          <w:sz w:val="24"/>
        </w:rPr>
        <w:t xml:space="preserve"> </w:t>
      </w:r>
      <w:r>
        <w:rPr>
          <w:sz w:val="24"/>
        </w:rPr>
        <w:t>341.608,43</w:t>
      </w:r>
      <w:r>
        <w:rPr>
          <w:spacing w:val="-2"/>
          <w:sz w:val="24"/>
        </w:rPr>
        <w:t xml:space="preserve"> </w:t>
      </w:r>
      <w:r>
        <w:rPr>
          <w:sz w:val="24"/>
        </w:rPr>
        <w:t>eura ili 29,1% u odnosu na ostvarenje u istom razdoblju prethodne godine, što je najvećim dijelom posljedica povećane aktivnosti</w:t>
      </w:r>
      <w:r>
        <w:rPr>
          <w:spacing w:val="40"/>
          <w:sz w:val="24"/>
        </w:rPr>
        <w:t xml:space="preserve"> </w:t>
      </w:r>
      <w:r>
        <w:rPr>
          <w:sz w:val="24"/>
        </w:rPr>
        <w:t>na</w:t>
      </w:r>
      <w:r>
        <w:rPr>
          <w:spacing w:val="40"/>
          <w:sz w:val="24"/>
        </w:rPr>
        <w:t xml:space="preserve"> </w:t>
      </w:r>
      <w:r>
        <w:rPr>
          <w:sz w:val="24"/>
        </w:rPr>
        <w:t>tržištu</w:t>
      </w:r>
      <w:r>
        <w:rPr>
          <w:spacing w:val="40"/>
          <w:sz w:val="24"/>
        </w:rPr>
        <w:t xml:space="preserve"> </w:t>
      </w:r>
      <w:r>
        <w:rPr>
          <w:sz w:val="24"/>
        </w:rPr>
        <w:t>nekretnina,</w:t>
      </w:r>
      <w:r>
        <w:rPr>
          <w:spacing w:val="40"/>
          <w:sz w:val="24"/>
        </w:rPr>
        <w:t xml:space="preserve"> </w:t>
      </w:r>
      <w:r>
        <w:rPr>
          <w:sz w:val="24"/>
        </w:rPr>
        <w:t>odnosno</w:t>
      </w:r>
      <w:r>
        <w:rPr>
          <w:spacing w:val="40"/>
          <w:sz w:val="24"/>
        </w:rPr>
        <w:t xml:space="preserve"> </w:t>
      </w:r>
      <w:r>
        <w:rPr>
          <w:sz w:val="24"/>
        </w:rPr>
        <w:t>povećanja</w:t>
      </w:r>
      <w:r>
        <w:rPr>
          <w:spacing w:val="40"/>
          <w:sz w:val="24"/>
        </w:rPr>
        <w:t xml:space="preserve"> </w:t>
      </w:r>
      <w:r>
        <w:rPr>
          <w:sz w:val="24"/>
        </w:rPr>
        <w:t>prihoda</w:t>
      </w:r>
      <w:r>
        <w:rPr>
          <w:spacing w:val="40"/>
          <w:sz w:val="24"/>
        </w:rPr>
        <w:t xml:space="preserve"> </w:t>
      </w:r>
      <w:r>
        <w:rPr>
          <w:sz w:val="24"/>
        </w:rPr>
        <w:t>od</w:t>
      </w:r>
      <w:r>
        <w:rPr>
          <w:spacing w:val="40"/>
          <w:sz w:val="24"/>
        </w:rPr>
        <w:t xml:space="preserve"> </w:t>
      </w:r>
      <w:r>
        <w:rPr>
          <w:sz w:val="24"/>
        </w:rPr>
        <w:t>poreza</w:t>
      </w:r>
      <w:r>
        <w:rPr>
          <w:spacing w:val="40"/>
          <w:sz w:val="24"/>
        </w:rPr>
        <w:t xml:space="preserve"> </w:t>
      </w:r>
      <w:r>
        <w:rPr>
          <w:sz w:val="24"/>
        </w:rPr>
        <w:t>na</w:t>
      </w:r>
      <w:r>
        <w:rPr>
          <w:spacing w:val="40"/>
          <w:sz w:val="24"/>
        </w:rPr>
        <w:t xml:space="preserve"> </w:t>
      </w:r>
      <w:r>
        <w:rPr>
          <w:sz w:val="24"/>
        </w:rPr>
        <w:t>promet</w:t>
      </w:r>
      <w:r>
        <w:rPr>
          <w:spacing w:val="40"/>
          <w:sz w:val="24"/>
        </w:rPr>
        <w:t xml:space="preserve"> </w:t>
      </w:r>
      <w:r>
        <w:rPr>
          <w:sz w:val="24"/>
        </w:rPr>
        <w:t>nekretnina za 276.594,31 eura.</w:t>
      </w:r>
    </w:p>
    <w:p w14:paraId="33F0A335" w14:textId="77777777" w:rsidR="00AB5DB3" w:rsidRDefault="00000000">
      <w:pPr>
        <w:pStyle w:val="Odlomakpopisa"/>
        <w:numPr>
          <w:ilvl w:val="1"/>
          <w:numId w:val="58"/>
        </w:numPr>
        <w:tabs>
          <w:tab w:val="left" w:pos="858"/>
        </w:tabs>
        <w:spacing w:before="200" w:line="276" w:lineRule="auto"/>
        <w:ind w:right="694" w:firstLine="0"/>
        <w:jc w:val="both"/>
        <w:rPr>
          <w:sz w:val="24"/>
        </w:rPr>
      </w:pPr>
      <w:r>
        <w:rPr>
          <w:sz w:val="24"/>
        </w:rPr>
        <w:t>porezi na robu i usluge – ostvarenje ove podskupine prihoda se odnosi na porez na potrošnju alkoholnih i bezalkoholnih pića, a najveći dio planiranih sredstava se očekuje u drugom dijelu godine.</w:t>
      </w:r>
      <w:r>
        <w:rPr>
          <w:spacing w:val="-15"/>
          <w:sz w:val="24"/>
        </w:rPr>
        <w:t xml:space="preserve"> </w:t>
      </w:r>
      <w:r>
        <w:rPr>
          <w:sz w:val="24"/>
        </w:rPr>
        <w:t>Porezi</w:t>
      </w:r>
      <w:r>
        <w:rPr>
          <w:spacing w:val="-14"/>
          <w:sz w:val="24"/>
        </w:rPr>
        <w:t xml:space="preserve"> </w:t>
      </w:r>
      <w:r>
        <w:rPr>
          <w:sz w:val="24"/>
        </w:rPr>
        <w:t>na</w:t>
      </w:r>
      <w:r>
        <w:rPr>
          <w:spacing w:val="-15"/>
          <w:sz w:val="24"/>
        </w:rPr>
        <w:t xml:space="preserve"> </w:t>
      </w:r>
      <w:r>
        <w:rPr>
          <w:sz w:val="24"/>
        </w:rPr>
        <w:t>robu</w:t>
      </w:r>
      <w:r>
        <w:rPr>
          <w:spacing w:val="-13"/>
          <w:sz w:val="24"/>
        </w:rPr>
        <w:t xml:space="preserve"> </w:t>
      </w:r>
      <w:r>
        <w:rPr>
          <w:sz w:val="24"/>
        </w:rPr>
        <w:t>i</w:t>
      </w:r>
      <w:r>
        <w:rPr>
          <w:spacing w:val="-14"/>
          <w:sz w:val="24"/>
        </w:rPr>
        <w:t xml:space="preserve"> </w:t>
      </w:r>
      <w:r>
        <w:rPr>
          <w:sz w:val="24"/>
        </w:rPr>
        <w:t>usluge</w:t>
      </w:r>
      <w:r>
        <w:rPr>
          <w:spacing w:val="-15"/>
          <w:sz w:val="24"/>
        </w:rPr>
        <w:t xml:space="preserve"> </w:t>
      </w:r>
      <w:r>
        <w:rPr>
          <w:sz w:val="24"/>
        </w:rPr>
        <w:t>bilježe</w:t>
      </w:r>
      <w:r>
        <w:rPr>
          <w:spacing w:val="-15"/>
          <w:sz w:val="24"/>
        </w:rPr>
        <w:t xml:space="preserve"> </w:t>
      </w:r>
      <w:r>
        <w:rPr>
          <w:sz w:val="24"/>
        </w:rPr>
        <w:t>povećanje</w:t>
      </w:r>
      <w:r>
        <w:rPr>
          <w:spacing w:val="-15"/>
          <w:sz w:val="24"/>
        </w:rPr>
        <w:t xml:space="preserve"> </w:t>
      </w:r>
      <w:r>
        <w:rPr>
          <w:sz w:val="24"/>
        </w:rPr>
        <w:t>od</w:t>
      </w:r>
      <w:r>
        <w:rPr>
          <w:spacing w:val="-14"/>
          <w:sz w:val="24"/>
        </w:rPr>
        <w:t xml:space="preserve"> </w:t>
      </w:r>
      <w:r>
        <w:rPr>
          <w:sz w:val="24"/>
        </w:rPr>
        <w:t>3,6%</w:t>
      </w:r>
      <w:r>
        <w:rPr>
          <w:spacing w:val="-15"/>
          <w:sz w:val="24"/>
        </w:rPr>
        <w:t xml:space="preserve"> </w:t>
      </w:r>
      <w:r>
        <w:rPr>
          <w:sz w:val="24"/>
        </w:rPr>
        <w:t>u</w:t>
      </w:r>
      <w:r>
        <w:rPr>
          <w:spacing w:val="-14"/>
          <w:sz w:val="24"/>
        </w:rPr>
        <w:t xml:space="preserve"> </w:t>
      </w:r>
      <w:r>
        <w:rPr>
          <w:sz w:val="24"/>
        </w:rPr>
        <w:t>odnosu</w:t>
      </w:r>
      <w:r>
        <w:rPr>
          <w:spacing w:val="-12"/>
          <w:sz w:val="24"/>
        </w:rPr>
        <w:t xml:space="preserve"> </w:t>
      </w:r>
      <w:r>
        <w:rPr>
          <w:sz w:val="24"/>
        </w:rPr>
        <w:t>na</w:t>
      </w:r>
      <w:r>
        <w:rPr>
          <w:spacing w:val="-15"/>
          <w:sz w:val="24"/>
        </w:rPr>
        <w:t xml:space="preserve"> </w:t>
      </w:r>
      <w:r>
        <w:rPr>
          <w:sz w:val="24"/>
        </w:rPr>
        <w:t>ostvarenje</w:t>
      </w:r>
      <w:r>
        <w:rPr>
          <w:spacing w:val="-15"/>
          <w:sz w:val="24"/>
        </w:rPr>
        <w:t xml:space="preserve"> </w:t>
      </w:r>
      <w:r>
        <w:rPr>
          <w:sz w:val="24"/>
        </w:rPr>
        <w:t>u</w:t>
      </w:r>
      <w:r>
        <w:rPr>
          <w:spacing w:val="-12"/>
          <w:sz w:val="24"/>
        </w:rPr>
        <w:t xml:space="preserve"> </w:t>
      </w:r>
      <w:r>
        <w:rPr>
          <w:sz w:val="24"/>
        </w:rPr>
        <w:t>istom</w:t>
      </w:r>
      <w:r>
        <w:rPr>
          <w:spacing w:val="-14"/>
          <w:sz w:val="24"/>
        </w:rPr>
        <w:t xml:space="preserve"> </w:t>
      </w:r>
      <w:r>
        <w:rPr>
          <w:sz w:val="24"/>
        </w:rPr>
        <w:t>razdoblju prethodne godine, što je rezultat povećanja prihoda od poreza na potrošnju za 5.354,27 eura zbog povećanja</w:t>
      </w:r>
      <w:r>
        <w:rPr>
          <w:spacing w:val="-11"/>
          <w:sz w:val="24"/>
        </w:rPr>
        <w:t xml:space="preserve"> </w:t>
      </w:r>
      <w:r>
        <w:rPr>
          <w:sz w:val="24"/>
        </w:rPr>
        <w:t>potrošnje</w:t>
      </w:r>
      <w:r>
        <w:rPr>
          <w:spacing w:val="-14"/>
          <w:sz w:val="24"/>
        </w:rPr>
        <w:t xml:space="preserve"> </w:t>
      </w:r>
      <w:r>
        <w:rPr>
          <w:sz w:val="24"/>
        </w:rPr>
        <w:t>alkoholnih</w:t>
      </w:r>
      <w:r>
        <w:rPr>
          <w:spacing w:val="-13"/>
          <w:sz w:val="24"/>
        </w:rPr>
        <w:t xml:space="preserve"> </w:t>
      </w:r>
      <w:r>
        <w:rPr>
          <w:sz w:val="24"/>
        </w:rPr>
        <w:t>pića</w:t>
      </w:r>
      <w:r>
        <w:rPr>
          <w:spacing w:val="-14"/>
          <w:sz w:val="24"/>
        </w:rPr>
        <w:t xml:space="preserve"> </w:t>
      </w:r>
      <w:r>
        <w:rPr>
          <w:sz w:val="24"/>
        </w:rPr>
        <w:t>(vinjak,</w:t>
      </w:r>
      <w:r>
        <w:rPr>
          <w:spacing w:val="-13"/>
          <w:sz w:val="24"/>
        </w:rPr>
        <w:t xml:space="preserve"> </w:t>
      </w:r>
      <w:r>
        <w:rPr>
          <w:sz w:val="24"/>
        </w:rPr>
        <w:t>rakiju</w:t>
      </w:r>
      <w:r>
        <w:rPr>
          <w:spacing w:val="-13"/>
          <w:sz w:val="24"/>
        </w:rPr>
        <w:t xml:space="preserve"> </w:t>
      </w:r>
      <w:r>
        <w:rPr>
          <w:sz w:val="24"/>
        </w:rPr>
        <w:t>i</w:t>
      </w:r>
      <w:r>
        <w:rPr>
          <w:spacing w:val="-13"/>
          <w:sz w:val="24"/>
        </w:rPr>
        <w:t xml:space="preserve"> </w:t>
      </w:r>
      <w:r>
        <w:rPr>
          <w:sz w:val="24"/>
        </w:rPr>
        <w:t>žestoka</w:t>
      </w:r>
      <w:r>
        <w:rPr>
          <w:spacing w:val="-13"/>
          <w:sz w:val="24"/>
        </w:rPr>
        <w:t xml:space="preserve"> </w:t>
      </w:r>
      <w:r>
        <w:rPr>
          <w:sz w:val="24"/>
        </w:rPr>
        <w:t>pića),</w:t>
      </w:r>
      <w:r>
        <w:rPr>
          <w:spacing w:val="-13"/>
          <w:sz w:val="24"/>
        </w:rPr>
        <w:t xml:space="preserve"> </w:t>
      </w:r>
      <w:r>
        <w:rPr>
          <w:sz w:val="24"/>
        </w:rPr>
        <w:t>prirodnih</w:t>
      </w:r>
      <w:r>
        <w:rPr>
          <w:spacing w:val="-13"/>
          <w:sz w:val="24"/>
        </w:rPr>
        <w:t xml:space="preserve"> </w:t>
      </w:r>
      <w:r>
        <w:rPr>
          <w:sz w:val="24"/>
        </w:rPr>
        <w:t>vina,</w:t>
      </w:r>
      <w:r>
        <w:rPr>
          <w:spacing w:val="-14"/>
          <w:sz w:val="24"/>
        </w:rPr>
        <w:t xml:space="preserve"> </w:t>
      </w:r>
      <w:r>
        <w:rPr>
          <w:sz w:val="24"/>
        </w:rPr>
        <w:t>specijalnih</w:t>
      </w:r>
      <w:r>
        <w:rPr>
          <w:spacing w:val="-13"/>
          <w:sz w:val="24"/>
        </w:rPr>
        <w:t xml:space="preserve"> </w:t>
      </w:r>
      <w:r>
        <w:rPr>
          <w:sz w:val="24"/>
        </w:rPr>
        <w:t>vina, piva i bezalkoholnih pića u ugostiteljskim objektima.</w:t>
      </w:r>
    </w:p>
    <w:p w14:paraId="31B1EC24" w14:textId="77777777" w:rsidR="00AB5DB3" w:rsidRDefault="00AB5DB3">
      <w:pPr>
        <w:pStyle w:val="Tijeloteksta"/>
      </w:pPr>
    </w:p>
    <w:p w14:paraId="11BCEA49" w14:textId="77777777" w:rsidR="00AB5DB3" w:rsidRDefault="00AB5DB3">
      <w:pPr>
        <w:pStyle w:val="Tijeloteksta"/>
        <w:spacing w:before="117"/>
      </w:pPr>
    </w:p>
    <w:p w14:paraId="1774B7C2" w14:textId="77777777" w:rsidR="00AB5DB3" w:rsidRDefault="00000000">
      <w:pPr>
        <w:pStyle w:val="Odlomakpopisa"/>
        <w:numPr>
          <w:ilvl w:val="0"/>
          <w:numId w:val="58"/>
        </w:numPr>
        <w:tabs>
          <w:tab w:val="left" w:pos="962"/>
        </w:tabs>
        <w:spacing w:line="278" w:lineRule="auto"/>
        <w:ind w:right="696" w:firstLine="0"/>
        <w:rPr>
          <w:sz w:val="24"/>
        </w:rPr>
      </w:pPr>
      <w:r>
        <w:rPr>
          <w:b/>
          <w:sz w:val="24"/>
        </w:rPr>
        <w:t>Pomoći</w:t>
      </w:r>
      <w:r>
        <w:rPr>
          <w:b/>
          <w:spacing w:val="23"/>
          <w:sz w:val="24"/>
        </w:rPr>
        <w:t xml:space="preserve"> </w:t>
      </w:r>
      <w:r>
        <w:rPr>
          <w:b/>
          <w:sz w:val="24"/>
        </w:rPr>
        <w:t>iz</w:t>
      </w:r>
      <w:r>
        <w:rPr>
          <w:b/>
          <w:spacing w:val="22"/>
          <w:sz w:val="24"/>
        </w:rPr>
        <w:t xml:space="preserve"> </w:t>
      </w:r>
      <w:r>
        <w:rPr>
          <w:b/>
          <w:sz w:val="24"/>
        </w:rPr>
        <w:t>inozemstva</w:t>
      </w:r>
      <w:r>
        <w:rPr>
          <w:b/>
          <w:spacing w:val="23"/>
          <w:sz w:val="24"/>
        </w:rPr>
        <w:t xml:space="preserve"> </w:t>
      </w:r>
      <w:r>
        <w:rPr>
          <w:b/>
          <w:sz w:val="24"/>
        </w:rPr>
        <w:t>i</w:t>
      </w:r>
      <w:r>
        <w:rPr>
          <w:b/>
          <w:spacing w:val="23"/>
          <w:sz w:val="24"/>
        </w:rPr>
        <w:t xml:space="preserve"> </w:t>
      </w:r>
      <w:r>
        <w:rPr>
          <w:b/>
          <w:sz w:val="24"/>
        </w:rPr>
        <w:t>od</w:t>
      </w:r>
      <w:r>
        <w:rPr>
          <w:b/>
          <w:spacing w:val="23"/>
          <w:sz w:val="24"/>
        </w:rPr>
        <w:t xml:space="preserve"> </w:t>
      </w:r>
      <w:r>
        <w:rPr>
          <w:b/>
          <w:sz w:val="24"/>
        </w:rPr>
        <w:t>subjekata</w:t>
      </w:r>
      <w:r>
        <w:rPr>
          <w:b/>
          <w:spacing w:val="22"/>
          <w:sz w:val="24"/>
        </w:rPr>
        <w:t xml:space="preserve"> </w:t>
      </w:r>
      <w:r>
        <w:rPr>
          <w:b/>
          <w:sz w:val="24"/>
        </w:rPr>
        <w:t>unutar</w:t>
      </w:r>
      <w:r>
        <w:rPr>
          <w:b/>
          <w:spacing w:val="22"/>
          <w:sz w:val="24"/>
        </w:rPr>
        <w:t xml:space="preserve"> </w:t>
      </w:r>
      <w:r>
        <w:rPr>
          <w:b/>
          <w:sz w:val="24"/>
        </w:rPr>
        <w:t>općeg</w:t>
      </w:r>
      <w:r>
        <w:rPr>
          <w:b/>
          <w:spacing w:val="23"/>
          <w:sz w:val="24"/>
        </w:rPr>
        <w:t xml:space="preserve"> </w:t>
      </w:r>
      <w:r>
        <w:rPr>
          <w:b/>
          <w:sz w:val="24"/>
        </w:rPr>
        <w:t>proračuna</w:t>
      </w:r>
      <w:r>
        <w:rPr>
          <w:b/>
          <w:spacing w:val="29"/>
          <w:sz w:val="24"/>
        </w:rPr>
        <w:t xml:space="preserve"> </w:t>
      </w:r>
      <w:r>
        <w:rPr>
          <w:sz w:val="24"/>
        </w:rPr>
        <w:t>-</w:t>
      </w:r>
      <w:r>
        <w:rPr>
          <w:spacing w:val="22"/>
          <w:sz w:val="24"/>
        </w:rPr>
        <w:t xml:space="preserve"> </w:t>
      </w:r>
      <w:r>
        <w:rPr>
          <w:sz w:val="24"/>
        </w:rPr>
        <w:t>ostvareni</w:t>
      </w:r>
      <w:r>
        <w:rPr>
          <w:spacing w:val="23"/>
          <w:sz w:val="24"/>
        </w:rPr>
        <w:t xml:space="preserve"> </w:t>
      </w:r>
      <w:r>
        <w:rPr>
          <w:sz w:val="24"/>
        </w:rPr>
        <w:t>su</w:t>
      </w:r>
      <w:r>
        <w:rPr>
          <w:spacing w:val="23"/>
          <w:sz w:val="24"/>
        </w:rPr>
        <w:t xml:space="preserve"> </w:t>
      </w:r>
      <w:r>
        <w:rPr>
          <w:sz w:val="24"/>
        </w:rPr>
        <w:t>u</w:t>
      </w:r>
      <w:r>
        <w:rPr>
          <w:spacing w:val="23"/>
          <w:sz w:val="24"/>
        </w:rPr>
        <w:t xml:space="preserve"> </w:t>
      </w:r>
      <w:r>
        <w:rPr>
          <w:sz w:val="24"/>
        </w:rPr>
        <w:t>iznosu</w:t>
      </w:r>
      <w:r>
        <w:rPr>
          <w:spacing w:val="22"/>
          <w:sz w:val="24"/>
        </w:rPr>
        <w:t xml:space="preserve"> </w:t>
      </w:r>
      <w:r>
        <w:rPr>
          <w:sz w:val="24"/>
        </w:rPr>
        <w:t>od 14.142.461,53 eura, što je 29,08% planiranih sredstava, a odnose se na:</w:t>
      </w:r>
    </w:p>
    <w:p w14:paraId="73BA3AA8" w14:textId="77777777" w:rsidR="00AB5DB3" w:rsidRDefault="00AB5DB3">
      <w:pPr>
        <w:pStyle w:val="Tijeloteksta"/>
        <w:spacing w:before="37"/>
      </w:pPr>
    </w:p>
    <w:p w14:paraId="4A692D2D" w14:textId="77777777" w:rsidR="00AB5DB3" w:rsidRDefault="00000000">
      <w:pPr>
        <w:pStyle w:val="Odlomakpopisa"/>
        <w:numPr>
          <w:ilvl w:val="1"/>
          <w:numId w:val="58"/>
        </w:numPr>
        <w:tabs>
          <w:tab w:val="left" w:pos="882"/>
        </w:tabs>
        <w:spacing w:line="276" w:lineRule="auto"/>
        <w:ind w:right="693" w:firstLine="0"/>
        <w:jc w:val="both"/>
        <w:rPr>
          <w:sz w:val="24"/>
        </w:rPr>
      </w:pPr>
      <w:r>
        <w:rPr>
          <w:sz w:val="24"/>
        </w:rPr>
        <w:t>pomoći od inozemnih vlada – ostvarena su sredstva u iznosu od 192.343,55 eura i bilježe povećanje u iznosu 182.070,22 eura u odnosu na ostvarenje u istom razdoblju prethodne godine. Navedeni iznos odnosi se</w:t>
      </w:r>
      <w:r>
        <w:rPr>
          <w:spacing w:val="40"/>
          <w:sz w:val="24"/>
        </w:rPr>
        <w:t xml:space="preserve"> </w:t>
      </w:r>
      <w:r>
        <w:rPr>
          <w:sz w:val="24"/>
        </w:rPr>
        <w:t>na doznačene tekuće pomoći za realizaciju projekata Grada Šibenika i Javne ustanove Tvrđava kulture Šibenik.</w:t>
      </w:r>
    </w:p>
    <w:p w14:paraId="3FF6F1C9" w14:textId="77777777" w:rsidR="00AB5DB3" w:rsidRDefault="00000000">
      <w:pPr>
        <w:pStyle w:val="Odlomakpopisa"/>
        <w:numPr>
          <w:ilvl w:val="1"/>
          <w:numId w:val="58"/>
        </w:numPr>
        <w:tabs>
          <w:tab w:val="left" w:pos="839"/>
        </w:tabs>
        <w:spacing w:before="200" w:line="276" w:lineRule="auto"/>
        <w:ind w:right="695" w:firstLine="0"/>
        <w:jc w:val="both"/>
        <w:rPr>
          <w:sz w:val="24"/>
        </w:rPr>
      </w:pPr>
      <w:r>
        <w:rPr>
          <w:sz w:val="24"/>
        </w:rPr>
        <w:t>pomoći od međunarodnih organizacija te institucija i tijela EU</w:t>
      </w:r>
      <w:r>
        <w:rPr>
          <w:spacing w:val="40"/>
          <w:sz w:val="24"/>
        </w:rPr>
        <w:t xml:space="preserve"> </w:t>
      </w:r>
      <w:r>
        <w:rPr>
          <w:sz w:val="24"/>
        </w:rPr>
        <w:t>- u izvještajnom razdoblju nema izvršenja, jer prema tumačenju Ministarstva financija projekti prekogranične suradnje koji su prethodno</w:t>
      </w:r>
      <w:r>
        <w:rPr>
          <w:spacing w:val="-2"/>
          <w:sz w:val="24"/>
        </w:rPr>
        <w:t xml:space="preserve"> </w:t>
      </w:r>
      <w:r>
        <w:rPr>
          <w:sz w:val="24"/>
        </w:rPr>
        <w:t>evidentirani</w:t>
      </w:r>
      <w:r>
        <w:rPr>
          <w:spacing w:val="-2"/>
          <w:sz w:val="24"/>
        </w:rPr>
        <w:t xml:space="preserve"> </w:t>
      </w:r>
      <w:r>
        <w:rPr>
          <w:sz w:val="24"/>
        </w:rPr>
        <w:t>unutar</w:t>
      </w:r>
      <w:r>
        <w:rPr>
          <w:spacing w:val="-4"/>
          <w:sz w:val="24"/>
        </w:rPr>
        <w:t xml:space="preserve"> </w:t>
      </w:r>
      <w:r>
        <w:rPr>
          <w:sz w:val="24"/>
        </w:rPr>
        <w:t>ove</w:t>
      </w:r>
      <w:r>
        <w:rPr>
          <w:spacing w:val="-1"/>
          <w:sz w:val="24"/>
        </w:rPr>
        <w:t xml:space="preserve"> </w:t>
      </w:r>
      <w:r>
        <w:rPr>
          <w:sz w:val="24"/>
        </w:rPr>
        <w:t>podskupine</w:t>
      </w:r>
      <w:r>
        <w:rPr>
          <w:spacing w:val="-3"/>
          <w:sz w:val="24"/>
        </w:rPr>
        <w:t xml:space="preserve"> </w:t>
      </w:r>
      <w:r>
        <w:rPr>
          <w:sz w:val="24"/>
        </w:rPr>
        <w:t>se</w:t>
      </w:r>
      <w:r>
        <w:rPr>
          <w:spacing w:val="-1"/>
          <w:sz w:val="24"/>
        </w:rPr>
        <w:t xml:space="preserve"> </w:t>
      </w:r>
      <w:r>
        <w:rPr>
          <w:sz w:val="24"/>
        </w:rPr>
        <w:t>u</w:t>
      </w:r>
      <w:r>
        <w:rPr>
          <w:spacing w:val="-2"/>
          <w:sz w:val="24"/>
        </w:rPr>
        <w:t xml:space="preserve"> </w:t>
      </w:r>
      <w:r>
        <w:rPr>
          <w:sz w:val="24"/>
        </w:rPr>
        <w:t>2026.</w:t>
      </w:r>
      <w:r>
        <w:rPr>
          <w:spacing w:val="-2"/>
          <w:sz w:val="24"/>
        </w:rPr>
        <w:t xml:space="preserve"> </w:t>
      </w:r>
      <w:r>
        <w:rPr>
          <w:sz w:val="24"/>
        </w:rPr>
        <w:t>godini</w:t>
      </w:r>
      <w:r>
        <w:rPr>
          <w:spacing w:val="-2"/>
          <w:sz w:val="24"/>
        </w:rPr>
        <w:t xml:space="preserve"> </w:t>
      </w:r>
      <w:r>
        <w:rPr>
          <w:sz w:val="24"/>
        </w:rPr>
        <w:t>evidentiraju</w:t>
      </w:r>
      <w:r>
        <w:rPr>
          <w:spacing w:val="-2"/>
          <w:sz w:val="24"/>
        </w:rPr>
        <w:t xml:space="preserve"> </w:t>
      </w:r>
      <w:r>
        <w:rPr>
          <w:sz w:val="24"/>
        </w:rPr>
        <w:t>u</w:t>
      </w:r>
      <w:r>
        <w:rPr>
          <w:spacing w:val="-2"/>
          <w:sz w:val="24"/>
        </w:rPr>
        <w:t xml:space="preserve"> </w:t>
      </w:r>
      <w:r>
        <w:rPr>
          <w:sz w:val="24"/>
        </w:rPr>
        <w:t>sklopu</w:t>
      </w:r>
      <w:r>
        <w:rPr>
          <w:spacing w:val="-2"/>
          <w:sz w:val="24"/>
        </w:rPr>
        <w:t xml:space="preserve"> </w:t>
      </w:r>
      <w:r>
        <w:rPr>
          <w:sz w:val="24"/>
        </w:rPr>
        <w:t>podskupine Pomoći od inozemnih vlada;</w:t>
      </w:r>
    </w:p>
    <w:p w14:paraId="7FA68F12" w14:textId="77777777" w:rsidR="00AB5DB3" w:rsidRDefault="00AB5DB3">
      <w:pPr>
        <w:pStyle w:val="Odlomakpopisa"/>
        <w:spacing w:line="276" w:lineRule="auto"/>
        <w:jc w:val="both"/>
        <w:rPr>
          <w:sz w:val="24"/>
        </w:rPr>
        <w:sectPr w:rsidR="00AB5DB3">
          <w:pgSz w:w="12240" w:h="15840"/>
          <w:pgMar w:top="1340" w:right="720" w:bottom="1200" w:left="720" w:header="0" w:footer="972" w:gutter="0"/>
          <w:cols w:space="720"/>
        </w:sectPr>
      </w:pPr>
    </w:p>
    <w:p w14:paraId="33CBAAB0" w14:textId="77777777" w:rsidR="00AB5DB3" w:rsidRDefault="00000000">
      <w:pPr>
        <w:pStyle w:val="Odlomakpopisa"/>
        <w:numPr>
          <w:ilvl w:val="1"/>
          <w:numId w:val="58"/>
        </w:numPr>
        <w:tabs>
          <w:tab w:val="left" w:pos="848"/>
        </w:tabs>
        <w:spacing w:before="75" w:line="276" w:lineRule="auto"/>
        <w:ind w:right="694" w:firstLine="0"/>
        <w:jc w:val="both"/>
        <w:rPr>
          <w:sz w:val="24"/>
        </w:rPr>
      </w:pPr>
      <w:r>
        <w:rPr>
          <w:sz w:val="24"/>
        </w:rPr>
        <w:t>pomoći proračunu iz drugih proračuna i izvanproračunskim korisnicima – ostvarenje pomoći u izvještajnom</w:t>
      </w:r>
      <w:r>
        <w:rPr>
          <w:spacing w:val="-8"/>
          <w:sz w:val="24"/>
        </w:rPr>
        <w:t xml:space="preserve"> </w:t>
      </w:r>
      <w:r>
        <w:rPr>
          <w:sz w:val="24"/>
        </w:rPr>
        <w:t>razdoblju</w:t>
      </w:r>
      <w:r>
        <w:rPr>
          <w:spacing w:val="-8"/>
          <w:sz w:val="24"/>
        </w:rPr>
        <w:t xml:space="preserve"> </w:t>
      </w:r>
      <w:r>
        <w:rPr>
          <w:sz w:val="24"/>
        </w:rPr>
        <w:t>iznosi</w:t>
      </w:r>
      <w:r>
        <w:rPr>
          <w:spacing w:val="-7"/>
          <w:sz w:val="24"/>
        </w:rPr>
        <w:t xml:space="preserve"> </w:t>
      </w:r>
      <w:r>
        <w:rPr>
          <w:sz w:val="24"/>
        </w:rPr>
        <w:t>705.814,96</w:t>
      </w:r>
      <w:r>
        <w:rPr>
          <w:spacing w:val="-8"/>
          <w:sz w:val="24"/>
        </w:rPr>
        <w:t xml:space="preserve"> </w:t>
      </w:r>
      <w:r>
        <w:rPr>
          <w:sz w:val="24"/>
        </w:rPr>
        <w:t>eura,</w:t>
      </w:r>
      <w:r>
        <w:rPr>
          <w:spacing w:val="-6"/>
          <w:sz w:val="24"/>
        </w:rPr>
        <w:t xml:space="preserve"> </w:t>
      </w:r>
      <w:r>
        <w:rPr>
          <w:sz w:val="24"/>
        </w:rPr>
        <w:t>a</w:t>
      </w:r>
      <w:r>
        <w:rPr>
          <w:spacing w:val="-9"/>
          <w:sz w:val="24"/>
        </w:rPr>
        <w:t xml:space="preserve"> </w:t>
      </w:r>
      <w:r>
        <w:rPr>
          <w:sz w:val="24"/>
        </w:rPr>
        <w:t>odnose</w:t>
      </w:r>
      <w:r>
        <w:rPr>
          <w:spacing w:val="-9"/>
          <w:sz w:val="24"/>
        </w:rPr>
        <w:t xml:space="preserve"> </w:t>
      </w:r>
      <w:r>
        <w:rPr>
          <w:sz w:val="24"/>
        </w:rPr>
        <w:t>se</w:t>
      </w:r>
      <w:r>
        <w:rPr>
          <w:spacing w:val="-9"/>
          <w:sz w:val="24"/>
        </w:rPr>
        <w:t xml:space="preserve"> </w:t>
      </w:r>
      <w:r>
        <w:rPr>
          <w:sz w:val="24"/>
        </w:rPr>
        <w:t>u</w:t>
      </w:r>
      <w:r>
        <w:rPr>
          <w:spacing w:val="-8"/>
          <w:sz w:val="24"/>
        </w:rPr>
        <w:t xml:space="preserve"> </w:t>
      </w:r>
      <w:r>
        <w:rPr>
          <w:sz w:val="24"/>
        </w:rPr>
        <w:t>cijelosti</w:t>
      </w:r>
      <w:r>
        <w:rPr>
          <w:spacing w:val="-8"/>
          <w:sz w:val="24"/>
        </w:rPr>
        <w:t xml:space="preserve"> </w:t>
      </w:r>
      <w:r>
        <w:rPr>
          <w:sz w:val="24"/>
        </w:rPr>
        <w:t>na</w:t>
      </w:r>
      <w:r>
        <w:rPr>
          <w:spacing w:val="-9"/>
          <w:sz w:val="24"/>
        </w:rPr>
        <w:t xml:space="preserve"> </w:t>
      </w:r>
      <w:r>
        <w:rPr>
          <w:sz w:val="24"/>
        </w:rPr>
        <w:t>pomoći</w:t>
      </w:r>
      <w:r>
        <w:rPr>
          <w:spacing w:val="-8"/>
          <w:sz w:val="24"/>
        </w:rPr>
        <w:t xml:space="preserve"> </w:t>
      </w:r>
      <w:r>
        <w:rPr>
          <w:sz w:val="24"/>
        </w:rPr>
        <w:t>doznačene</w:t>
      </w:r>
      <w:r>
        <w:rPr>
          <w:spacing w:val="-9"/>
          <w:sz w:val="24"/>
        </w:rPr>
        <w:t xml:space="preserve"> </w:t>
      </w:r>
      <w:r>
        <w:rPr>
          <w:sz w:val="24"/>
        </w:rPr>
        <w:t>Gradu Šibeniku za sljedeće namjene:</w:t>
      </w:r>
    </w:p>
    <w:p w14:paraId="275FF33D" w14:textId="77777777" w:rsidR="00AB5DB3" w:rsidRDefault="00000000">
      <w:pPr>
        <w:pStyle w:val="Odlomakpopisa"/>
        <w:numPr>
          <w:ilvl w:val="2"/>
          <w:numId w:val="58"/>
        </w:numPr>
        <w:tabs>
          <w:tab w:val="left" w:pos="1416"/>
        </w:tabs>
        <w:spacing w:before="1" w:line="276" w:lineRule="auto"/>
        <w:ind w:right="697"/>
        <w:rPr>
          <w:sz w:val="24"/>
        </w:rPr>
      </w:pPr>
      <w:r>
        <w:rPr>
          <w:sz w:val="24"/>
        </w:rPr>
        <w:t>tekuće</w:t>
      </w:r>
      <w:r>
        <w:rPr>
          <w:spacing w:val="-14"/>
          <w:sz w:val="24"/>
        </w:rPr>
        <w:t xml:space="preserve"> </w:t>
      </w:r>
      <w:r>
        <w:rPr>
          <w:sz w:val="24"/>
        </w:rPr>
        <w:t>pomoći</w:t>
      </w:r>
      <w:r>
        <w:rPr>
          <w:spacing w:val="-13"/>
          <w:sz w:val="24"/>
        </w:rPr>
        <w:t xml:space="preserve"> </w:t>
      </w:r>
      <w:r>
        <w:rPr>
          <w:sz w:val="24"/>
        </w:rPr>
        <w:t>dobivene</w:t>
      </w:r>
      <w:r>
        <w:rPr>
          <w:spacing w:val="-14"/>
          <w:sz w:val="24"/>
        </w:rPr>
        <w:t xml:space="preserve"> </w:t>
      </w:r>
      <w:r>
        <w:rPr>
          <w:sz w:val="24"/>
        </w:rPr>
        <w:t>iz</w:t>
      </w:r>
      <w:r>
        <w:rPr>
          <w:spacing w:val="-14"/>
          <w:sz w:val="24"/>
        </w:rPr>
        <w:t xml:space="preserve"> </w:t>
      </w:r>
      <w:r>
        <w:rPr>
          <w:sz w:val="24"/>
        </w:rPr>
        <w:t>državnog</w:t>
      </w:r>
      <w:r>
        <w:rPr>
          <w:spacing w:val="-13"/>
          <w:sz w:val="24"/>
        </w:rPr>
        <w:t xml:space="preserve"> </w:t>
      </w:r>
      <w:r>
        <w:rPr>
          <w:sz w:val="24"/>
        </w:rPr>
        <w:t>proračuna</w:t>
      </w:r>
      <w:r>
        <w:rPr>
          <w:spacing w:val="-14"/>
          <w:sz w:val="24"/>
        </w:rPr>
        <w:t xml:space="preserve"> </w:t>
      </w:r>
      <w:r>
        <w:rPr>
          <w:sz w:val="24"/>
        </w:rPr>
        <w:t>za</w:t>
      </w:r>
      <w:r>
        <w:rPr>
          <w:spacing w:val="-14"/>
          <w:sz w:val="24"/>
        </w:rPr>
        <w:t xml:space="preserve"> </w:t>
      </w:r>
      <w:r>
        <w:rPr>
          <w:sz w:val="24"/>
        </w:rPr>
        <w:t>fiskalnu</w:t>
      </w:r>
      <w:r>
        <w:rPr>
          <w:spacing w:val="-13"/>
          <w:sz w:val="24"/>
        </w:rPr>
        <w:t xml:space="preserve"> </w:t>
      </w:r>
      <w:r>
        <w:rPr>
          <w:sz w:val="24"/>
        </w:rPr>
        <w:t>održivost</w:t>
      </w:r>
      <w:r>
        <w:rPr>
          <w:spacing w:val="-12"/>
          <w:sz w:val="24"/>
        </w:rPr>
        <w:t xml:space="preserve"> </w:t>
      </w:r>
      <w:r>
        <w:rPr>
          <w:sz w:val="24"/>
        </w:rPr>
        <w:t>dječjih</w:t>
      </w:r>
      <w:r>
        <w:rPr>
          <w:spacing w:val="-11"/>
          <w:sz w:val="24"/>
        </w:rPr>
        <w:t xml:space="preserve"> </w:t>
      </w:r>
      <w:r>
        <w:rPr>
          <w:sz w:val="24"/>
        </w:rPr>
        <w:t>vrtića</w:t>
      </w:r>
      <w:r>
        <w:rPr>
          <w:spacing w:val="-14"/>
          <w:sz w:val="24"/>
        </w:rPr>
        <w:t xml:space="preserve"> </w:t>
      </w:r>
      <w:r>
        <w:rPr>
          <w:sz w:val="24"/>
        </w:rPr>
        <w:t>u</w:t>
      </w:r>
      <w:r>
        <w:rPr>
          <w:spacing w:val="-13"/>
          <w:sz w:val="24"/>
        </w:rPr>
        <w:t xml:space="preserve"> </w:t>
      </w:r>
      <w:r>
        <w:rPr>
          <w:sz w:val="24"/>
        </w:rPr>
        <w:t>iznosu od 406.265,00 eura,</w:t>
      </w:r>
    </w:p>
    <w:p w14:paraId="270321B6" w14:textId="77777777" w:rsidR="00AB5DB3" w:rsidRDefault="00000000">
      <w:pPr>
        <w:pStyle w:val="Odlomakpopisa"/>
        <w:numPr>
          <w:ilvl w:val="2"/>
          <w:numId w:val="58"/>
        </w:numPr>
        <w:tabs>
          <w:tab w:val="left" w:pos="1416"/>
        </w:tabs>
        <w:spacing w:before="1" w:line="276" w:lineRule="auto"/>
        <w:ind w:right="697"/>
        <w:rPr>
          <w:sz w:val="24"/>
        </w:rPr>
      </w:pPr>
      <w:r>
        <w:rPr>
          <w:sz w:val="24"/>
        </w:rPr>
        <w:t>kapitalnu</w:t>
      </w:r>
      <w:r>
        <w:rPr>
          <w:spacing w:val="32"/>
          <w:sz w:val="24"/>
        </w:rPr>
        <w:t xml:space="preserve"> </w:t>
      </w:r>
      <w:r>
        <w:rPr>
          <w:sz w:val="24"/>
        </w:rPr>
        <w:t>pomoć</w:t>
      </w:r>
      <w:r>
        <w:rPr>
          <w:spacing w:val="31"/>
          <w:sz w:val="24"/>
        </w:rPr>
        <w:t xml:space="preserve"> </w:t>
      </w:r>
      <w:r>
        <w:rPr>
          <w:sz w:val="24"/>
        </w:rPr>
        <w:t>iz</w:t>
      </w:r>
      <w:r>
        <w:rPr>
          <w:spacing w:val="31"/>
          <w:sz w:val="24"/>
        </w:rPr>
        <w:t xml:space="preserve"> </w:t>
      </w:r>
      <w:r>
        <w:rPr>
          <w:sz w:val="24"/>
        </w:rPr>
        <w:t>državnog</w:t>
      </w:r>
      <w:r>
        <w:rPr>
          <w:spacing w:val="31"/>
          <w:sz w:val="24"/>
        </w:rPr>
        <w:t xml:space="preserve"> </w:t>
      </w:r>
      <w:r>
        <w:rPr>
          <w:sz w:val="24"/>
        </w:rPr>
        <w:t>proračuna</w:t>
      </w:r>
      <w:r>
        <w:rPr>
          <w:spacing w:val="30"/>
          <w:sz w:val="24"/>
        </w:rPr>
        <w:t xml:space="preserve"> </w:t>
      </w:r>
      <w:r>
        <w:rPr>
          <w:sz w:val="24"/>
        </w:rPr>
        <w:t>za</w:t>
      </w:r>
      <w:r>
        <w:rPr>
          <w:spacing w:val="30"/>
          <w:sz w:val="24"/>
        </w:rPr>
        <w:t xml:space="preserve"> </w:t>
      </w:r>
      <w:r>
        <w:rPr>
          <w:sz w:val="24"/>
        </w:rPr>
        <w:t>izradu</w:t>
      </w:r>
      <w:r>
        <w:rPr>
          <w:spacing w:val="31"/>
          <w:sz w:val="24"/>
        </w:rPr>
        <w:t xml:space="preserve"> </w:t>
      </w:r>
      <w:r>
        <w:rPr>
          <w:sz w:val="24"/>
        </w:rPr>
        <w:t>projektno-tehničke</w:t>
      </w:r>
      <w:r>
        <w:rPr>
          <w:spacing w:val="30"/>
          <w:sz w:val="24"/>
        </w:rPr>
        <w:t xml:space="preserve"> </w:t>
      </w:r>
      <w:r>
        <w:rPr>
          <w:sz w:val="24"/>
        </w:rPr>
        <w:t>dokumentacije</w:t>
      </w:r>
      <w:r>
        <w:rPr>
          <w:spacing w:val="30"/>
          <w:sz w:val="24"/>
        </w:rPr>
        <w:t xml:space="preserve"> </w:t>
      </w:r>
      <w:r>
        <w:rPr>
          <w:sz w:val="24"/>
        </w:rPr>
        <w:t>za obnovu stadiona Šubićevac u iznosu 150.000,00 eura,</w:t>
      </w:r>
    </w:p>
    <w:p w14:paraId="3E30FF96" w14:textId="77777777" w:rsidR="00AB5DB3" w:rsidRDefault="00000000">
      <w:pPr>
        <w:pStyle w:val="Odlomakpopisa"/>
        <w:numPr>
          <w:ilvl w:val="2"/>
          <w:numId w:val="58"/>
        </w:numPr>
        <w:tabs>
          <w:tab w:val="left" w:pos="1416"/>
        </w:tabs>
        <w:spacing w:line="276" w:lineRule="auto"/>
        <w:ind w:right="699"/>
        <w:rPr>
          <w:sz w:val="24"/>
        </w:rPr>
      </w:pPr>
      <w:r>
        <w:rPr>
          <w:sz w:val="24"/>
        </w:rPr>
        <w:t>kapitalnu</w:t>
      </w:r>
      <w:r>
        <w:rPr>
          <w:spacing w:val="40"/>
          <w:sz w:val="24"/>
        </w:rPr>
        <w:t xml:space="preserve"> </w:t>
      </w:r>
      <w:r>
        <w:rPr>
          <w:sz w:val="24"/>
        </w:rPr>
        <w:t>pomoć</w:t>
      </w:r>
      <w:r>
        <w:rPr>
          <w:spacing w:val="40"/>
          <w:sz w:val="24"/>
        </w:rPr>
        <w:t xml:space="preserve"> </w:t>
      </w:r>
      <w:r>
        <w:rPr>
          <w:sz w:val="24"/>
        </w:rPr>
        <w:t>iz</w:t>
      </w:r>
      <w:r>
        <w:rPr>
          <w:spacing w:val="40"/>
          <w:sz w:val="24"/>
        </w:rPr>
        <w:t xml:space="preserve"> </w:t>
      </w:r>
      <w:r>
        <w:rPr>
          <w:sz w:val="24"/>
        </w:rPr>
        <w:t>državnog</w:t>
      </w:r>
      <w:r>
        <w:rPr>
          <w:spacing w:val="40"/>
          <w:sz w:val="24"/>
        </w:rPr>
        <w:t xml:space="preserve"> </w:t>
      </w:r>
      <w:r>
        <w:rPr>
          <w:sz w:val="24"/>
        </w:rPr>
        <w:t>proračuna</w:t>
      </w:r>
      <w:r>
        <w:rPr>
          <w:spacing w:val="40"/>
          <w:sz w:val="24"/>
        </w:rPr>
        <w:t xml:space="preserve"> </w:t>
      </w:r>
      <w:r>
        <w:rPr>
          <w:sz w:val="24"/>
        </w:rPr>
        <w:t>za</w:t>
      </w:r>
      <w:r>
        <w:rPr>
          <w:spacing w:val="40"/>
          <w:sz w:val="24"/>
        </w:rPr>
        <w:t xml:space="preserve"> </w:t>
      </w:r>
      <w:r>
        <w:rPr>
          <w:sz w:val="24"/>
        </w:rPr>
        <w:t>zamjenu</w:t>
      </w:r>
      <w:r>
        <w:rPr>
          <w:spacing w:val="40"/>
          <w:sz w:val="24"/>
        </w:rPr>
        <w:t xml:space="preserve"> </w:t>
      </w:r>
      <w:r>
        <w:rPr>
          <w:sz w:val="24"/>
        </w:rPr>
        <w:t>travnjaka</w:t>
      </w:r>
      <w:r>
        <w:rPr>
          <w:spacing w:val="40"/>
          <w:sz w:val="24"/>
        </w:rPr>
        <w:t xml:space="preserve"> </w:t>
      </w:r>
      <w:r>
        <w:rPr>
          <w:sz w:val="24"/>
        </w:rPr>
        <w:t>na</w:t>
      </w:r>
      <w:r>
        <w:rPr>
          <w:spacing w:val="40"/>
          <w:sz w:val="24"/>
        </w:rPr>
        <w:t xml:space="preserve"> </w:t>
      </w:r>
      <w:r>
        <w:rPr>
          <w:sz w:val="24"/>
        </w:rPr>
        <w:t>pomoćnom</w:t>
      </w:r>
      <w:r>
        <w:rPr>
          <w:spacing w:val="40"/>
          <w:sz w:val="24"/>
        </w:rPr>
        <w:t xml:space="preserve"> </w:t>
      </w:r>
      <w:r>
        <w:rPr>
          <w:sz w:val="24"/>
        </w:rPr>
        <w:t>stadionu Šubićevac u iznosu 114.203,98 eura,</w:t>
      </w:r>
    </w:p>
    <w:p w14:paraId="78C9E75E" w14:textId="77777777" w:rsidR="00AB5DB3" w:rsidRDefault="00000000">
      <w:pPr>
        <w:pStyle w:val="Odlomakpopisa"/>
        <w:numPr>
          <w:ilvl w:val="2"/>
          <w:numId w:val="58"/>
        </w:numPr>
        <w:tabs>
          <w:tab w:val="left" w:pos="1416"/>
        </w:tabs>
        <w:spacing w:line="276" w:lineRule="auto"/>
        <w:ind w:right="697"/>
        <w:rPr>
          <w:sz w:val="24"/>
        </w:rPr>
      </w:pPr>
      <w:r>
        <w:rPr>
          <w:sz w:val="24"/>
        </w:rPr>
        <w:t>kapitalnu pomoć iz državnog proračuna za uređenje šetnice na otoku Kapriju – faza III u iznosu 27.225,67 eura,</w:t>
      </w:r>
    </w:p>
    <w:p w14:paraId="74BE0518" w14:textId="77777777" w:rsidR="00AB5DB3" w:rsidRDefault="00000000">
      <w:pPr>
        <w:pStyle w:val="Odlomakpopisa"/>
        <w:numPr>
          <w:ilvl w:val="2"/>
          <w:numId w:val="58"/>
        </w:numPr>
        <w:tabs>
          <w:tab w:val="left" w:pos="1416"/>
        </w:tabs>
        <w:spacing w:line="276" w:lineRule="auto"/>
        <w:ind w:right="698"/>
        <w:rPr>
          <w:sz w:val="24"/>
        </w:rPr>
      </w:pPr>
      <w:r>
        <w:rPr>
          <w:sz w:val="24"/>
        </w:rPr>
        <w:t>tekuće</w:t>
      </w:r>
      <w:r>
        <w:rPr>
          <w:spacing w:val="-3"/>
          <w:sz w:val="24"/>
        </w:rPr>
        <w:t xml:space="preserve"> </w:t>
      </w:r>
      <w:r>
        <w:rPr>
          <w:sz w:val="24"/>
        </w:rPr>
        <w:t>pomoći</w:t>
      </w:r>
      <w:r>
        <w:rPr>
          <w:spacing w:val="-2"/>
          <w:sz w:val="24"/>
        </w:rPr>
        <w:t xml:space="preserve"> </w:t>
      </w:r>
      <w:r>
        <w:rPr>
          <w:sz w:val="24"/>
        </w:rPr>
        <w:t>dobivene</w:t>
      </w:r>
      <w:r>
        <w:rPr>
          <w:spacing w:val="-4"/>
          <w:sz w:val="24"/>
        </w:rPr>
        <w:t xml:space="preserve"> </w:t>
      </w:r>
      <w:r>
        <w:rPr>
          <w:sz w:val="24"/>
        </w:rPr>
        <w:t>iz</w:t>
      </w:r>
      <w:r>
        <w:rPr>
          <w:spacing w:val="-3"/>
          <w:sz w:val="24"/>
        </w:rPr>
        <w:t xml:space="preserve"> </w:t>
      </w:r>
      <w:r>
        <w:rPr>
          <w:sz w:val="24"/>
        </w:rPr>
        <w:t>državnog</w:t>
      </w:r>
      <w:r>
        <w:rPr>
          <w:spacing w:val="-2"/>
          <w:sz w:val="24"/>
        </w:rPr>
        <w:t xml:space="preserve"> </w:t>
      </w:r>
      <w:r>
        <w:rPr>
          <w:sz w:val="24"/>
        </w:rPr>
        <w:t>proračuna</w:t>
      </w:r>
      <w:r>
        <w:rPr>
          <w:spacing w:val="-3"/>
          <w:sz w:val="24"/>
        </w:rPr>
        <w:t xml:space="preserve"> </w:t>
      </w:r>
      <w:r>
        <w:rPr>
          <w:sz w:val="24"/>
        </w:rPr>
        <w:t>za</w:t>
      </w:r>
      <w:r>
        <w:rPr>
          <w:spacing w:val="-1"/>
          <w:sz w:val="24"/>
        </w:rPr>
        <w:t xml:space="preserve"> </w:t>
      </w:r>
      <w:r>
        <w:rPr>
          <w:sz w:val="24"/>
        </w:rPr>
        <w:t>projekt</w:t>
      </w:r>
      <w:r>
        <w:rPr>
          <w:spacing w:val="-2"/>
          <w:sz w:val="24"/>
        </w:rPr>
        <w:t xml:space="preserve"> </w:t>
      </w:r>
      <w:r>
        <w:rPr>
          <w:sz w:val="24"/>
        </w:rPr>
        <w:t>Residents</w:t>
      </w:r>
      <w:r>
        <w:rPr>
          <w:spacing w:val="-2"/>
          <w:sz w:val="24"/>
        </w:rPr>
        <w:t xml:space="preserve"> </w:t>
      </w:r>
      <w:r>
        <w:rPr>
          <w:sz w:val="24"/>
        </w:rPr>
        <w:t>of</w:t>
      </w:r>
      <w:r>
        <w:rPr>
          <w:spacing w:val="-4"/>
          <w:sz w:val="24"/>
        </w:rPr>
        <w:t xml:space="preserve"> </w:t>
      </w:r>
      <w:r>
        <w:rPr>
          <w:sz w:val="24"/>
        </w:rPr>
        <w:t>the</w:t>
      </w:r>
      <w:r>
        <w:rPr>
          <w:spacing w:val="-4"/>
          <w:sz w:val="24"/>
        </w:rPr>
        <w:t xml:space="preserve"> </w:t>
      </w:r>
      <w:r>
        <w:rPr>
          <w:sz w:val="24"/>
        </w:rPr>
        <w:t>future</w:t>
      </w:r>
      <w:r>
        <w:rPr>
          <w:spacing w:val="-3"/>
          <w:sz w:val="24"/>
        </w:rPr>
        <w:t xml:space="preserve"> </w:t>
      </w:r>
      <w:r>
        <w:rPr>
          <w:sz w:val="24"/>
        </w:rPr>
        <w:t>u</w:t>
      </w:r>
      <w:r>
        <w:rPr>
          <w:spacing w:val="-2"/>
          <w:sz w:val="24"/>
        </w:rPr>
        <w:t xml:space="preserve"> </w:t>
      </w:r>
      <w:r>
        <w:rPr>
          <w:sz w:val="24"/>
        </w:rPr>
        <w:t>iznosu 6.148,09 eura i</w:t>
      </w:r>
    </w:p>
    <w:p w14:paraId="38D664FA" w14:textId="77777777" w:rsidR="00AB5DB3" w:rsidRDefault="00000000">
      <w:pPr>
        <w:pStyle w:val="Odlomakpopisa"/>
        <w:numPr>
          <w:ilvl w:val="2"/>
          <w:numId w:val="58"/>
        </w:numPr>
        <w:tabs>
          <w:tab w:val="left" w:pos="1416"/>
        </w:tabs>
        <w:spacing w:before="1" w:line="276" w:lineRule="auto"/>
        <w:ind w:right="697"/>
        <w:rPr>
          <w:sz w:val="24"/>
        </w:rPr>
      </w:pPr>
      <w:r>
        <w:rPr>
          <w:sz w:val="24"/>
        </w:rPr>
        <w:t>tekuće pomoći dobivene iz državnog proračuna za projekt SUPERBE u iznosu 1.972,22</w:t>
      </w:r>
      <w:r>
        <w:rPr>
          <w:spacing w:val="40"/>
          <w:sz w:val="24"/>
        </w:rPr>
        <w:t xml:space="preserve"> </w:t>
      </w:r>
      <w:r>
        <w:rPr>
          <w:spacing w:val="-2"/>
          <w:sz w:val="24"/>
        </w:rPr>
        <w:t>eura.</w:t>
      </w:r>
    </w:p>
    <w:p w14:paraId="13EC9D05" w14:textId="77777777" w:rsidR="00AB5DB3" w:rsidRDefault="00000000">
      <w:pPr>
        <w:pStyle w:val="Odlomakpopisa"/>
        <w:numPr>
          <w:ilvl w:val="1"/>
          <w:numId w:val="58"/>
        </w:numPr>
        <w:tabs>
          <w:tab w:val="left" w:pos="870"/>
        </w:tabs>
        <w:spacing w:before="275" w:line="276" w:lineRule="auto"/>
        <w:ind w:right="693" w:firstLine="0"/>
        <w:jc w:val="both"/>
        <w:rPr>
          <w:sz w:val="24"/>
        </w:rPr>
      </w:pPr>
      <w:r>
        <w:rPr>
          <w:sz w:val="24"/>
        </w:rPr>
        <w:t>pomoći od izvanproračunskih korisnika – ostvarenje pomoći u izvještajnom razdoblju iznosi 667.259,75 eura, a</w:t>
      </w:r>
      <w:r>
        <w:rPr>
          <w:spacing w:val="-1"/>
          <w:sz w:val="24"/>
        </w:rPr>
        <w:t xml:space="preserve"> </w:t>
      </w:r>
      <w:r>
        <w:rPr>
          <w:sz w:val="24"/>
        </w:rPr>
        <w:t>odnosi se na</w:t>
      </w:r>
      <w:r>
        <w:rPr>
          <w:spacing w:val="-1"/>
          <w:sz w:val="24"/>
        </w:rPr>
        <w:t xml:space="preserve"> </w:t>
      </w:r>
      <w:r>
        <w:rPr>
          <w:sz w:val="24"/>
        </w:rPr>
        <w:t>naknadu za</w:t>
      </w:r>
      <w:r>
        <w:rPr>
          <w:spacing w:val="-1"/>
          <w:sz w:val="24"/>
        </w:rPr>
        <w:t xml:space="preserve"> </w:t>
      </w:r>
      <w:r>
        <w:rPr>
          <w:sz w:val="24"/>
        </w:rPr>
        <w:t>uporabu javnih cesta doznačenu od strane Županijske uprave za ceste (tekuća pomoć) i kapitalnu pomoć za izradu projektne dokumentacije i izgradnju postrojenja za energanu na Bikarcu od strane Fonda za zaštitu okoliša i energetsku učinkovitost.</w:t>
      </w:r>
    </w:p>
    <w:p w14:paraId="77508641" w14:textId="77777777" w:rsidR="00AB5DB3" w:rsidRDefault="00AB5DB3">
      <w:pPr>
        <w:pStyle w:val="Tijeloteksta"/>
        <w:spacing w:before="41"/>
      </w:pPr>
    </w:p>
    <w:p w14:paraId="673B69B7" w14:textId="77777777" w:rsidR="00AB5DB3" w:rsidRDefault="00000000">
      <w:pPr>
        <w:pStyle w:val="Odlomakpopisa"/>
        <w:numPr>
          <w:ilvl w:val="1"/>
          <w:numId w:val="58"/>
        </w:numPr>
        <w:tabs>
          <w:tab w:val="left" w:pos="875"/>
        </w:tabs>
        <w:spacing w:line="276" w:lineRule="auto"/>
        <w:ind w:right="695" w:firstLine="0"/>
        <w:jc w:val="both"/>
        <w:rPr>
          <w:sz w:val="24"/>
        </w:rPr>
      </w:pPr>
      <w:r>
        <w:rPr>
          <w:sz w:val="24"/>
        </w:rPr>
        <w:t>pomoći izravnanja za decentralizirane funkcije i fiskalnog izravnanja - ostvarenje pomoći u izvještajnom</w:t>
      </w:r>
      <w:r>
        <w:rPr>
          <w:spacing w:val="-4"/>
          <w:sz w:val="24"/>
        </w:rPr>
        <w:t xml:space="preserve"> </w:t>
      </w:r>
      <w:r>
        <w:rPr>
          <w:sz w:val="24"/>
        </w:rPr>
        <w:t>razdoblju</w:t>
      </w:r>
      <w:r>
        <w:rPr>
          <w:spacing w:val="-5"/>
          <w:sz w:val="24"/>
        </w:rPr>
        <w:t xml:space="preserve"> </w:t>
      </w:r>
      <w:r>
        <w:rPr>
          <w:sz w:val="24"/>
        </w:rPr>
        <w:t>iznosi</w:t>
      </w:r>
      <w:r>
        <w:rPr>
          <w:spacing w:val="-3"/>
          <w:sz w:val="24"/>
        </w:rPr>
        <w:t xml:space="preserve"> </w:t>
      </w:r>
      <w:r>
        <w:rPr>
          <w:sz w:val="24"/>
        </w:rPr>
        <w:t>785.034,41</w:t>
      </w:r>
      <w:r>
        <w:rPr>
          <w:spacing w:val="-5"/>
          <w:sz w:val="24"/>
        </w:rPr>
        <w:t xml:space="preserve"> </w:t>
      </w:r>
      <w:r>
        <w:rPr>
          <w:sz w:val="24"/>
        </w:rPr>
        <w:t>eura,</w:t>
      </w:r>
      <w:r>
        <w:rPr>
          <w:spacing w:val="-5"/>
          <w:sz w:val="24"/>
        </w:rPr>
        <w:t xml:space="preserve"> </w:t>
      </w:r>
      <w:r>
        <w:rPr>
          <w:sz w:val="24"/>
        </w:rPr>
        <w:t>a</w:t>
      </w:r>
      <w:r>
        <w:rPr>
          <w:spacing w:val="-4"/>
          <w:sz w:val="24"/>
        </w:rPr>
        <w:t xml:space="preserve"> </w:t>
      </w:r>
      <w:r>
        <w:rPr>
          <w:sz w:val="24"/>
        </w:rPr>
        <w:t>odnosi</w:t>
      </w:r>
      <w:r>
        <w:rPr>
          <w:spacing w:val="-4"/>
          <w:sz w:val="24"/>
        </w:rPr>
        <w:t xml:space="preserve"> </w:t>
      </w:r>
      <w:r>
        <w:rPr>
          <w:sz w:val="24"/>
        </w:rPr>
        <w:t>se</w:t>
      </w:r>
      <w:r>
        <w:rPr>
          <w:spacing w:val="-6"/>
          <w:sz w:val="24"/>
        </w:rPr>
        <w:t xml:space="preserve"> </w:t>
      </w:r>
      <w:r>
        <w:rPr>
          <w:sz w:val="24"/>
        </w:rPr>
        <w:t>u</w:t>
      </w:r>
      <w:r>
        <w:rPr>
          <w:spacing w:val="-2"/>
          <w:sz w:val="24"/>
        </w:rPr>
        <w:t xml:space="preserve"> </w:t>
      </w:r>
      <w:r>
        <w:rPr>
          <w:sz w:val="24"/>
        </w:rPr>
        <w:t>cijelosti</w:t>
      </w:r>
      <w:r>
        <w:rPr>
          <w:spacing w:val="-4"/>
          <w:sz w:val="24"/>
        </w:rPr>
        <w:t xml:space="preserve"> </w:t>
      </w:r>
      <w:r>
        <w:rPr>
          <w:sz w:val="24"/>
        </w:rPr>
        <w:t>na</w:t>
      </w:r>
      <w:r>
        <w:rPr>
          <w:spacing w:val="-6"/>
          <w:sz w:val="24"/>
        </w:rPr>
        <w:t xml:space="preserve"> </w:t>
      </w:r>
      <w:r>
        <w:rPr>
          <w:sz w:val="24"/>
        </w:rPr>
        <w:t>pomoći</w:t>
      </w:r>
      <w:r>
        <w:rPr>
          <w:spacing w:val="-5"/>
          <w:sz w:val="24"/>
        </w:rPr>
        <w:t xml:space="preserve"> </w:t>
      </w:r>
      <w:r>
        <w:rPr>
          <w:sz w:val="24"/>
        </w:rPr>
        <w:t>doznačene</w:t>
      </w:r>
      <w:r>
        <w:rPr>
          <w:spacing w:val="-4"/>
          <w:sz w:val="24"/>
        </w:rPr>
        <w:t xml:space="preserve"> </w:t>
      </w:r>
      <w:r>
        <w:rPr>
          <w:sz w:val="24"/>
        </w:rPr>
        <w:t>Gradu Šibeniku, i to:</w:t>
      </w:r>
    </w:p>
    <w:p w14:paraId="6D53864B" w14:textId="77777777" w:rsidR="00AB5DB3" w:rsidRDefault="00000000">
      <w:pPr>
        <w:pStyle w:val="Odlomakpopisa"/>
        <w:numPr>
          <w:ilvl w:val="2"/>
          <w:numId w:val="58"/>
        </w:numPr>
        <w:tabs>
          <w:tab w:val="left" w:pos="1416"/>
        </w:tabs>
        <w:spacing w:before="1" w:line="276" w:lineRule="auto"/>
        <w:ind w:right="694"/>
        <w:jc w:val="both"/>
        <w:rPr>
          <w:sz w:val="24"/>
        </w:rPr>
      </w:pPr>
      <w:r>
        <w:rPr>
          <w:sz w:val="24"/>
        </w:rPr>
        <w:t>pomoći</w:t>
      </w:r>
      <w:r>
        <w:rPr>
          <w:spacing w:val="-12"/>
          <w:sz w:val="24"/>
        </w:rPr>
        <w:t xml:space="preserve"> </w:t>
      </w:r>
      <w:r>
        <w:rPr>
          <w:sz w:val="24"/>
        </w:rPr>
        <w:t>izravnanja</w:t>
      </w:r>
      <w:r>
        <w:rPr>
          <w:spacing w:val="-12"/>
          <w:sz w:val="24"/>
        </w:rPr>
        <w:t xml:space="preserve"> </w:t>
      </w:r>
      <w:r>
        <w:rPr>
          <w:sz w:val="24"/>
        </w:rPr>
        <w:t>za</w:t>
      </w:r>
      <w:r>
        <w:rPr>
          <w:spacing w:val="-13"/>
          <w:sz w:val="24"/>
        </w:rPr>
        <w:t xml:space="preserve"> </w:t>
      </w:r>
      <w:r>
        <w:rPr>
          <w:sz w:val="24"/>
        </w:rPr>
        <w:t>decentralizirane</w:t>
      </w:r>
      <w:r>
        <w:rPr>
          <w:spacing w:val="-13"/>
          <w:sz w:val="24"/>
        </w:rPr>
        <w:t xml:space="preserve"> </w:t>
      </w:r>
      <w:r>
        <w:rPr>
          <w:sz w:val="24"/>
        </w:rPr>
        <w:t>funkcije</w:t>
      </w:r>
      <w:r>
        <w:rPr>
          <w:spacing w:val="-13"/>
          <w:sz w:val="24"/>
        </w:rPr>
        <w:t xml:space="preserve"> </w:t>
      </w:r>
      <w:r>
        <w:rPr>
          <w:sz w:val="24"/>
        </w:rPr>
        <w:t>vatrogastva</w:t>
      </w:r>
      <w:r>
        <w:rPr>
          <w:spacing w:val="-12"/>
          <w:sz w:val="24"/>
        </w:rPr>
        <w:t xml:space="preserve"> </w:t>
      </w:r>
      <w:r>
        <w:rPr>
          <w:sz w:val="24"/>
        </w:rPr>
        <w:t>ostvarene</w:t>
      </w:r>
      <w:r>
        <w:rPr>
          <w:spacing w:val="-13"/>
          <w:sz w:val="24"/>
        </w:rPr>
        <w:t xml:space="preserve"> </w:t>
      </w:r>
      <w:r>
        <w:rPr>
          <w:sz w:val="24"/>
        </w:rPr>
        <w:t>u</w:t>
      </w:r>
      <w:r>
        <w:rPr>
          <w:spacing w:val="-12"/>
          <w:sz w:val="24"/>
        </w:rPr>
        <w:t xml:space="preserve"> </w:t>
      </w:r>
      <w:r>
        <w:rPr>
          <w:sz w:val="24"/>
        </w:rPr>
        <w:t>ukupnom</w:t>
      </w:r>
      <w:r>
        <w:rPr>
          <w:spacing w:val="-11"/>
          <w:sz w:val="24"/>
        </w:rPr>
        <w:t xml:space="preserve"> </w:t>
      </w:r>
      <w:r>
        <w:rPr>
          <w:sz w:val="24"/>
        </w:rPr>
        <w:t>iznosu</w:t>
      </w:r>
      <w:r>
        <w:rPr>
          <w:spacing w:val="-12"/>
          <w:sz w:val="24"/>
        </w:rPr>
        <w:t xml:space="preserve"> </w:t>
      </w:r>
      <w:r>
        <w:rPr>
          <w:sz w:val="24"/>
        </w:rPr>
        <w:t>od 381.000,00 eura,</w:t>
      </w:r>
    </w:p>
    <w:p w14:paraId="3853CBE8" w14:textId="77777777" w:rsidR="00AB5DB3" w:rsidRDefault="00000000">
      <w:pPr>
        <w:pStyle w:val="Odlomakpopisa"/>
        <w:numPr>
          <w:ilvl w:val="2"/>
          <w:numId w:val="58"/>
        </w:numPr>
        <w:tabs>
          <w:tab w:val="left" w:pos="1415"/>
        </w:tabs>
        <w:spacing w:line="275" w:lineRule="exact"/>
        <w:ind w:left="1415" w:hanging="359"/>
        <w:jc w:val="both"/>
        <w:rPr>
          <w:sz w:val="24"/>
        </w:rPr>
      </w:pPr>
      <w:r>
        <w:rPr>
          <w:sz w:val="24"/>
        </w:rPr>
        <w:t>pomoći</w:t>
      </w:r>
      <w:r>
        <w:rPr>
          <w:spacing w:val="-1"/>
          <w:sz w:val="24"/>
        </w:rPr>
        <w:t xml:space="preserve"> </w:t>
      </w:r>
      <w:r>
        <w:rPr>
          <w:sz w:val="24"/>
        </w:rPr>
        <w:t>fiskalnog</w:t>
      </w:r>
      <w:r>
        <w:rPr>
          <w:spacing w:val="-1"/>
          <w:sz w:val="24"/>
        </w:rPr>
        <w:t xml:space="preserve"> </w:t>
      </w:r>
      <w:r>
        <w:rPr>
          <w:sz w:val="24"/>
        </w:rPr>
        <w:t>izravnanja</w:t>
      </w:r>
      <w:r>
        <w:rPr>
          <w:spacing w:val="-1"/>
          <w:sz w:val="24"/>
        </w:rPr>
        <w:t xml:space="preserve"> </w:t>
      </w:r>
      <w:r>
        <w:rPr>
          <w:sz w:val="24"/>
        </w:rPr>
        <w:t>ostvarene</w:t>
      </w:r>
      <w:r>
        <w:rPr>
          <w:spacing w:val="-1"/>
          <w:sz w:val="24"/>
        </w:rPr>
        <w:t xml:space="preserve"> </w:t>
      </w:r>
      <w:r>
        <w:rPr>
          <w:sz w:val="24"/>
        </w:rPr>
        <w:t>u</w:t>
      </w:r>
      <w:r>
        <w:rPr>
          <w:spacing w:val="-1"/>
          <w:sz w:val="24"/>
        </w:rPr>
        <w:t xml:space="preserve"> </w:t>
      </w:r>
      <w:r>
        <w:rPr>
          <w:sz w:val="24"/>
        </w:rPr>
        <w:t>iznosu</w:t>
      </w:r>
      <w:r>
        <w:rPr>
          <w:spacing w:val="-1"/>
          <w:sz w:val="24"/>
        </w:rPr>
        <w:t xml:space="preserve"> </w:t>
      </w:r>
      <w:r>
        <w:rPr>
          <w:sz w:val="24"/>
        </w:rPr>
        <w:t>od 205.159,20</w:t>
      </w:r>
      <w:r>
        <w:rPr>
          <w:spacing w:val="-1"/>
          <w:sz w:val="24"/>
        </w:rPr>
        <w:t xml:space="preserve"> </w:t>
      </w:r>
      <w:r>
        <w:rPr>
          <w:sz w:val="24"/>
        </w:rPr>
        <w:t>eura</w:t>
      </w:r>
      <w:r>
        <w:rPr>
          <w:spacing w:val="-2"/>
          <w:sz w:val="24"/>
        </w:rPr>
        <w:t xml:space="preserve"> </w:t>
      </w:r>
      <w:r>
        <w:rPr>
          <w:spacing w:val="-10"/>
          <w:sz w:val="24"/>
        </w:rPr>
        <w:t>i</w:t>
      </w:r>
    </w:p>
    <w:p w14:paraId="01C2430D" w14:textId="77777777" w:rsidR="00AB5DB3" w:rsidRDefault="00000000">
      <w:pPr>
        <w:pStyle w:val="Odlomakpopisa"/>
        <w:numPr>
          <w:ilvl w:val="2"/>
          <w:numId w:val="58"/>
        </w:numPr>
        <w:tabs>
          <w:tab w:val="left" w:pos="1416"/>
        </w:tabs>
        <w:spacing w:before="43" w:line="276" w:lineRule="auto"/>
        <w:ind w:right="699"/>
        <w:jc w:val="both"/>
        <w:rPr>
          <w:sz w:val="24"/>
        </w:rPr>
      </w:pPr>
      <w:r>
        <w:rPr>
          <w:sz w:val="24"/>
        </w:rPr>
        <w:t>pomoći izravnanja za decentralizirane funkcije osnovnog školstva ostvarene u ukupnom iznosu od 198.875,21 eura.</w:t>
      </w:r>
    </w:p>
    <w:p w14:paraId="1492ECF1" w14:textId="77777777" w:rsidR="00AB5DB3" w:rsidRDefault="00000000">
      <w:pPr>
        <w:pStyle w:val="Odlomakpopisa"/>
        <w:numPr>
          <w:ilvl w:val="1"/>
          <w:numId w:val="58"/>
        </w:numPr>
        <w:tabs>
          <w:tab w:val="left" w:pos="822"/>
        </w:tabs>
        <w:spacing w:before="268" w:line="276" w:lineRule="auto"/>
        <w:ind w:right="694" w:firstLine="0"/>
        <w:jc w:val="both"/>
        <w:rPr>
          <w:sz w:val="24"/>
        </w:rPr>
      </w:pPr>
      <w:r>
        <w:rPr>
          <w:sz w:val="24"/>
        </w:rPr>
        <w:t>pomoći</w:t>
      </w:r>
      <w:r>
        <w:rPr>
          <w:spacing w:val="-15"/>
          <w:sz w:val="24"/>
        </w:rPr>
        <w:t xml:space="preserve"> </w:t>
      </w:r>
      <w:r>
        <w:rPr>
          <w:sz w:val="24"/>
        </w:rPr>
        <w:t>proračunskim</w:t>
      </w:r>
      <w:r>
        <w:rPr>
          <w:spacing w:val="-15"/>
          <w:sz w:val="24"/>
        </w:rPr>
        <w:t xml:space="preserve"> </w:t>
      </w:r>
      <w:r>
        <w:rPr>
          <w:sz w:val="24"/>
        </w:rPr>
        <w:t>korisnicima</w:t>
      </w:r>
      <w:r>
        <w:rPr>
          <w:spacing w:val="-15"/>
          <w:sz w:val="24"/>
        </w:rPr>
        <w:t xml:space="preserve"> </w:t>
      </w:r>
      <w:r>
        <w:rPr>
          <w:sz w:val="24"/>
        </w:rPr>
        <w:t>iz</w:t>
      </w:r>
      <w:r>
        <w:rPr>
          <w:spacing w:val="-15"/>
          <w:sz w:val="24"/>
        </w:rPr>
        <w:t xml:space="preserve"> </w:t>
      </w:r>
      <w:r>
        <w:rPr>
          <w:sz w:val="24"/>
        </w:rPr>
        <w:t>proračuna</w:t>
      </w:r>
      <w:r>
        <w:rPr>
          <w:spacing w:val="-15"/>
          <w:sz w:val="24"/>
        </w:rPr>
        <w:t xml:space="preserve"> </w:t>
      </w:r>
      <w:r>
        <w:rPr>
          <w:sz w:val="24"/>
        </w:rPr>
        <w:t>koji</w:t>
      </w:r>
      <w:r>
        <w:rPr>
          <w:spacing w:val="-15"/>
          <w:sz w:val="24"/>
        </w:rPr>
        <w:t xml:space="preserve"> </w:t>
      </w:r>
      <w:r>
        <w:rPr>
          <w:sz w:val="24"/>
        </w:rPr>
        <w:t>im</w:t>
      </w:r>
      <w:r>
        <w:rPr>
          <w:spacing w:val="-15"/>
          <w:sz w:val="24"/>
        </w:rPr>
        <w:t xml:space="preserve"> </w:t>
      </w:r>
      <w:r>
        <w:rPr>
          <w:sz w:val="24"/>
        </w:rPr>
        <w:t>nije</w:t>
      </w:r>
      <w:r>
        <w:rPr>
          <w:spacing w:val="-15"/>
          <w:sz w:val="24"/>
        </w:rPr>
        <w:t xml:space="preserve"> </w:t>
      </w:r>
      <w:r>
        <w:rPr>
          <w:sz w:val="24"/>
        </w:rPr>
        <w:t>nadležan</w:t>
      </w:r>
      <w:r>
        <w:rPr>
          <w:spacing w:val="-15"/>
          <w:sz w:val="24"/>
        </w:rPr>
        <w:t xml:space="preserve"> </w:t>
      </w:r>
      <w:r>
        <w:rPr>
          <w:sz w:val="24"/>
        </w:rPr>
        <w:t>–</w:t>
      </w:r>
      <w:r>
        <w:rPr>
          <w:spacing w:val="-15"/>
          <w:sz w:val="24"/>
        </w:rPr>
        <w:t xml:space="preserve"> </w:t>
      </w:r>
      <w:r>
        <w:rPr>
          <w:sz w:val="24"/>
        </w:rPr>
        <w:t>ostvarenje</w:t>
      </w:r>
      <w:r>
        <w:rPr>
          <w:spacing w:val="-15"/>
          <w:sz w:val="24"/>
        </w:rPr>
        <w:t xml:space="preserve"> </w:t>
      </w:r>
      <w:r>
        <w:rPr>
          <w:sz w:val="24"/>
        </w:rPr>
        <w:t>ove</w:t>
      </w:r>
      <w:r>
        <w:rPr>
          <w:spacing w:val="-15"/>
          <w:sz w:val="24"/>
        </w:rPr>
        <w:t xml:space="preserve"> </w:t>
      </w:r>
      <w:r>
        <w:rPr>
          <w:sz w:val="24"/>
        </w:rPr>
        <w:t>podskupine prihoda je 7.835.772,24 eura te bilježi povećanje za 424.721,08 eura ili 5,7% što je u cijelosti rezultat povećanja tekuće pomoći proračunskim korisnicima iz proračuna koji im nije nadležan, odnosno stupanja na snagu Odluke o visini osnovice</w:t>
      </w:r>
      <w:r>
        <w:rPr>
          <w:spacing w:val="-1"/>
          <w:sz w:val="24"/>
        </w:rPr>
        <w:t xml:space="preserve"> </w:t>
      </w:r>
      <w:r>
        <w:rPr>
          <w:sz w:val="24"/>
        </w:rPr>
        <w:t>za obračun plaće u javnim službama u 2025. godini („Narodne novine“, broj 155/24) kojom su povećana sredstva koja Ministarstvo znanosti, obrazovanja i mladih RH doznačuje osnovnim školama grada Šibenika za plaće djelatnika. U sklopu ove podskupine doznačena su sredstva proračunskim korisnicima za brojne kulturne programe, programe u predškolskim ustanovama, a najveći dio ostvarenja se odnosi na isplaćene plaće i ostale rashode za zaposlene u osnovnom školstvu. Od kulturnih ustanova najviše su doznačena</w:t>
      </w:r>
      <w:r>
        <w:rPr>
          <w:spacing w:val="-13"/>
          <w:sz w:val="24"/>
        </w:rPr>
        <w:t xml:space="preserve"> </w:t>
      </w:r>
      <w:r>
        <w:rPr>
          <w:sz w:val="24"/>
        </w:rPr>
        <w:t>sredstva</w:t>
      </w:r>
      <w:r>
        <w:rPr>
          <w:spacing w:val="-13"/>
          <w:sz w:val="24"/>
        </w:rPr>
        <w:t xml:space="preserve"> </w:t>
      </w:r>
      <w:r>
        <w:rPr>
          <w:sz w:val="24"/>
        </w:rPr>
        <w:t>HNK</w:t>
      </w:r>
      <w:r>
        <w:rPr>
          <w:spacing w:val="-11"/>
          <w:sz w:val="24"/>
        </w:rPr>
        <w:t xml:space="preserve"> </w:t>
      </w:r>
      <w:r>
        <w:rPr>
          <w:sz w:val="24"/>
        </w:rPr>
        <w:t>u</w:t>
      </w:r>
      <w:r>
        <w:rPr>
          <w:spacing w:val="-13"/>
          <w:sz w:val="24"/>
        </w:rPr>
        <w:t xml:space="preserve"> </w:t>
      </w:r>
      <w:r>
        <w:rPr>
          <w:sz w:val="24"/>
        </w:rPr>
        <w:t>Šibeniku</w:t>
      </w:r>
      <w:r>
        <w:rPr>
          <w:spacing w:val="-13"/>
          <w:sz w:val="24"/>
        </w:rPr>
        <w:t xml:space="preserve"> </w:t>
      </w:r>
      <w:r>
        <w:rPr>
          <w:sz w:val="24"/>
        </w:rPr>
        <w:t>za</w:t>
      </w:r>
      <w:r>
        <w:rPr>
          <w:spacing w:val="-13"/>
          <w:sz w:val="24"/>
        </w:rPr>
        <w:t xml:space="preserve"> </w:t>
      </w:r>
      <w:r>
        <w:rPr>
          <w:sz w:val="24"/>
        </w:rPr>
        <w:t>sufinanciranje</w:t>
      </w:r>
      <w:r>
        <w:rPr>
          <w:spacing w:val="-13"/>
          <w:sz w:val="24"/>
        </w:rPr>
        <w:t xml:space="preserve"> </w:t>
      </w:r>
      <w:r>
        <w:rPr>
          <w:sz w:val="24"/>
        </w:rPr>
        <w:t>održavanja</w:t>
      </w:r>
      <w:r>
        <w:rPr>
          <w:spacing w:val="-13"/>
          <w:sz w:val="24"/>
        </w:rPr>
        <w:t xml:space="preserve"> </w:t>
      </w:r>
      <w:r>
        <w:rPr>
          <w:sz w:val="24"/>
        </w:rPr>
        <w:t>Međunarodnog</w:t>
      </w:r>
      <w:r>
        <w:rPr>
          <w:spacing w:val="-13"/>
          <w:sz w:val="24"/>
        </w:rPr>
        <w:t xml:space="preserve"> </w:t>
      </w:r>
      <w:r>
        <w:rPr>
          <w:sz w:val="24"/>
        </w:rPr>
        <w:t>dječjeg</w:t>
      </w:r>
      <w:r>
        <w:rPr>
          <w:spacing w:val="-13"/>
          <w:sz w:val="24"/>
        </w:rPr>
        <w:t xml:space="preserve"> </w:t>
      </w:r>
      <w:r>
        <w:rPr>
          <w:sz w:val="24"/>
        </w:rPr>
        <w:t>festivala te</w:t>
      </w:r>
      <w:r>
        <w:rPr>
          <w:spacing w:val="-10"/>
          <w:sz w:val="24"/>
        </w:rPr>
        <w:t xml:space="preserve"> </w:t>
      </w:r>
      <w:r>
        <w:rPr>
          <w:sz w:val="24"/>
        </w:rPr>
        <w:t>dramskih</w:t>
      </w:r>
      <w:r>
        <w:rPr>
          <w:spacing w:val="-10"/>
          <w:sz w:val="24"/>
        </w:rPr>
        <w:t xml:space="preserve"> </w:t>
      </w:r>
      <w:r>
        <w:rPr>
          <w:sz w:val="24"/>
        </w:rPr>
        <w:t>premijera,</w:t>
      </w:r>
      <w:r>
        <w:rPr>
          <w:spacing w:val="-8"/>
          <w:sz w:val="24"/>
        </w:rPr>
        <w:t xml:space="preserve"> </w:t>
      </w:r>
      <w:r>
        <w:rPr>
          <w:sz w:val="24"/>
        </w:rPr>
        <w:t>zatim</w:t>
      </w:r>
      <w:r>
        <w:rPr>
          <w:spacing w:val="-8"/>
          <w:sz w:val="24"/>
        </w:rPr>
        <w:t xml:space="preserve"> </w:t>
      </w:r>
      <w:r>
        <w:rPr>
          <w:sz w:val="24"/>
        </w:rPr>
        <w:t>Gradskoj</w:t>
      </w:r>
      <w:r>
        <w:rPr>
          <w:spacing w:val="-9"/>
          <w:sz w:val="24"/>
        </w:rPr>
        <w:t xml:space="preserve"> </w:t>
      </w:r>
      <w:r>
        <w:rPr>
          <w:sz w:val="24"/>
        </w:rPr>
        <w:t>knjižnici</w:t>
      </w:r>
      <w:r>
        <w:rPr>
          <w:spacing w:val="-10"/>
          <w:sz w:val="24"/>
        </w:rPr>
        <w:t xml:space="preserve"> </w:t>
      </w:r>
      <w:r>
        <w:rPr>
          <w:sz w:val="24"/>
        </w:rPr>
        <w:t>Juraj</w:t>
      </w:r>
      <w:r>
        <w:rPr>
          <w:spacing w:val="-9"/>
          <w:sz w:val="24"/>
        </w:rPr>
        <w:t xml:space="preserve"> </w:t>
      </w:r>
      <w:r>
        <w:rPr>
          <w:sz w:val="24"/>
        </w:rPr>
        <w:t>Šižgorić</w:t>
      </w:r>
      <w:r>
        <w:rPr>
          <w:spacing w:val="-8"/>
          <w:sz w:val="24"/>
        </w:rPr>
        <w:t xml:space="preserve"> </w:t>
      </w:r>
      <w:r>
        <w:rPr>
          <w:sz w:val="24"/>
        </w:rPr>
        <w:t>za</w:t>
      </w:r>
      <w:r>
        <w:rPr>
          <w:spacing w:val="-11"/>
          <w:sz w:val="24"/>
        </w:rPr>
        <w:t xml:space="preserve"> </w:t>
      </w:r>
      <w:r>
        <w:rPr>
          <w:sz w:val="24"/>
        </w:rPr>
        <w:t>nabavu</w:t>
      </w:r>
      <w:r>
        <w:rPr>
          <w:spacing w:val="-8"/>
          <w:sz w:val="24"/>
        </w:rPr>
        <w:t xml:space="preserve"> </w:t>
      </w:r>
      <w:r>
        <w:rPr>
          <w:sz w:val="24"/>
        </w:rPr>
        <w:t>knjižne</w:t>
      </w:r>
      <w:r>
        <w:rPr>
          <w:spacing w:val="-11"/>
          <w:sz w:val="24"/>
        </w:rPr>
        <w:t xml:space="preserve"> </w:t>
      </w:r>
      <w:r>
        <w:rPr>
          <w:sz w:val="24"/>
        </w:rPr>
        <w:t>i</w:t>
      </w:r>
      <w:r>
        <w:rPr>
          <w:spacing w:val="-9"/>
          <w:sz w:val="24"/>
        </w:rPr>
        <w:t xml:space="preserve"> </w:t>
      </w:r>
      <w:r>
        <w:rPr>
          <w:sz w:val="24"/>
        </w:rPr>
        <w:t>neknjižne</w:t>
      </w:r>
      <w:r>
        <w:rPr>
          <w:spacing w:val="-11"/>
          <w:sz w:val="24"/>
        </w:rPr>
        <w:t xml:space="preserve"> </w:t>
      </w:r>
      <w:r>
        <w:rPr>
          <w:sz w:val="24"/>
        </w:rPr>
        <w:t>građe</w:t>
      </w:r>
    </w:p>
    <w:p w14:paraId="63989B43" w14:textId="77777777" w:rsidR="00AB5DB3" w:rsidRDefault="00AB5DB3">
      <w:pPr>
        <w:pStyle w:val="Odlomakpopisa"/>
        <w:spacing w:line="276" w:lineRule="auto"/>
        <w:jc w:val="both"/>
        <w:rPr>
          <w:sz w:val="24"/>
        </w:rPr>
        <w:sectPr w:rsidR="00AB5DB3">
          <w:pgSz w:w="12240" w:h="15840"/>
          <w:pgMar w:top="1340" w:right="720" w:bottom="1200" w:left="720" w:header="0" w:footer="972" w:gutter="0"/>
          <w:cols w:space="720"/>
        </w:sectPr>
      </w:pPr>
    </w:p>
    <w:p w14:paraId="708955A5" w14:textId="77777777" w:rsidR="00AB5DB3" w:rsidRDefault="00000000">
      <w:pPr>
        <w:pStyle w:val="Tijeloteksta"/>
        <w:spacing w:before="75" w:line="276" w:lineRule="auto"/>
        <w:ind w:left="696" w:right="694"/>
        <w:jc w:val="both"/>
      </w:pPr>
      <w:r>
        <w:t>te za rashode za zaposlene u matičnoj službi, Muzeju grada Šibenika za muzejske programe i arheološka istraživanja te Tvrđavi kulture Šibenik za Barone Jazz festival, digitalizaciju fortifikacija, koncertnu sezonu te za izlaganje na međunarodnim skupovima.</w:t>
      </w:r>
    </w:p>
    <w:p w14:paraId="5FA781E4" w14:textId="77777777" w:rsidR="00AB5DB3" w:rsidRDefault="00000000">
      <w:pPr>
        <w:pStyle w:val="Odlomakpopisa"/>
        <w:numPr>
          <w:ilvl w:val="1"/>
          <w:numId w:val="58"/>
        </w:numPr>
        <w:tabs>
          <w:tab w:val="left" w:pos="966"/>
        </w:tabs>
        <w:spacing w:before="200" w:line="276" w:lineRule="auto"/>
        <w:ind w:right="698" w:firstLine="0"/>
        <w:jc w:val="both"/>
        <w:rPr>
          <w:sz w:val="24"/>
        </w:rPr>
      </w:pPr>
      <w:r>
        <w:rPr>
          <w:sz w:val="24"/>
        </w:rPr>
        <w:t>tekuće pomoći iz državnog proračuna temeljem prijenosa EU sredstava bilježe povećanje u odnosu na isto razdoblje prethodne godine za 361.174,20 eura. Najveći iznos ovih pomoći u izvještajnom razdoblju odnosi se na sredstava koja su doznačena Gradu Šibeniku, i to od strane:</w:t>
      </w:r>
    </w:p>
    <w:p w14:paraId="382EF7D9" w14:textId="77777777" w:rsidR="00AB5DB3" w:rsidRDefault="00000000">
      <w:pPr>
        <w:pStyle w:val="Odlomakpopisa"/>
        <w:numPr>
          <w:ilvl w:val="2"/>
          <w:numId w:val="58"/>
        </w:numPr>
        <w:tabs>
          <w:tab w:val="left" w:pos="1416"/>
        </w:tabs>
        <w:spacing w:before="202" w:line="276" w:lineRule="auto"/>
        <w:ind w:right="698"/>
        <w:rPr>
          <w:sz w:val="24"/>
        </w:rPr>
      </w:pPr>
      <w:r>
        <w:rPr>
          <w:sz w:val="24"/>
        </w:rPr>
        <w:t>Agencije</w:t>
      </w:r>
      <w:r>
        <w:rPr>
          <w:spacing w:val="-15"/>
          <w:sz w:val="24"/>
        </w:rPr>
        <w:t xml:space="preserve"> </w:t>
      </w:r>
      <w:r>
        <w:rPr>
          <w:sz w:val="24"/>
        </w:rPr>
        <w:t>za</w:t>
      </w:r>
      <w:r>
        <w:rPr>
          <w:spacing w:val="-15"/>
          <w:sz w:val="24"/>
        </w:rPr>
        <w:t xml:space="preserve"> </w:t>
      </w:r>
      <w:r>
        <w:rPr>
          <w:sz w:val="24"/>
        </w:rPr>
        <w:t>plaćanje</w:t>
      </w:r>
      <w:r>
        <w:rPr>
          <w:spacing w:val="-15"/>
          <w:sz w:val="24"/>
        </w:rPr>
        <w:t xml:space="preserve"> </w:t>
      </w:r>
      <w:r>
        <w:rPr>
          <w:sz w:val="24"/>
        </w:rPr>
        <w:t>u</w:t>
      </w:r>
      <w:r>
        <w:rPr>
          <w:spacing w:val="-14"/>
          <w:sz w:val="24"/>
        </w:rPr>
        <w:t xml:space="preserve"> </w:t>
      </w:r>
      <w:r>
        <w:rPr>
          <w:sz w:val="24"/>
        </w:rPr>
        <w:t>poljoprivredi,</w:t>
      </w:r>
      <w:r>
        <w:rPr>
          <w:spacing w:val="-15"/>
          <w:sz w:val="24"/>
        </w:rPr>
        <w:t xml:space="preserve"> </w:t>
      </w:r>
      <w:r>
        <w:rPr>
          <w:sz w:val="24"/>
        </w:rPr>
        <w:t>ribarstvu</w:t>
      </w:r>
      <w:r>
        <w:rPr>
          <w:spacing w:val="-13"/>
          <w:sz w:val="24"/>
        </w:rPr>
        <w:t xml:space="preserve"> </w:t>
      </w:r>
      <w:r>
        <w:rPr>
          <w:sz w:val="24"/>
        </w:rPr>
        <w:t>i</w:t>
      </w:r>
      <w:r>
        <w:rPr>
          <w:spacing w:val="-15"/>
          <w:sz w:val="24"/>
        </w:rPr>
        <w:t xml:space="preserve"> </w:t>
      </w:r>
      <w:r>
        <w:rPr>
          <w:sz w:val="24"/>
        </w:rPr>
        <w:t>ruralnom</w:t>
      </w:r>
      <w:r>
        <w:rPr>
          <w:spacing w:val="-15"/>
          <w:sz w:val="24"/>
        </w:rPr>
        <w:t xml:space="preserve"> </w:t>
      </w:r>
      <w:r>
        <w:rPr>
          <w:sz w:val="24"/>
        </w:rPr>
        <w:t>razvoju</w:t>
      </w:r>
      <w:r>
        <w:rPr>
          <w:spacing w:val="-15"/>
          <w:sz w:val="24"/>
        </w:rPr>
        <w:t xml:space="preserve"> </w:t>
      </w:r>
      <w:r>
        <w:rPr>
          <w:sz w:val="24"/>
        </w:rPr>
        <w:t>za</w:t>
      </w:r>
      <w:r>
        <w:rPr>
          <w:spacing w:val="-15"/>
          <w:sz w:val="24"/>
        </w:rPr>
        <w:t xml:space="preserve"> </w:t>
      </w:r>
      <w:r>
        <w:rPr>
          <w:sz w:val="24"/>
        </w:rPr>
        <w:t>projekt</w:t>
      </w:r>
      <w:r>
        <w:rPr>
          <w:spacing w:val="-11"/>
          <w:sz w:val="24"/>
        </w:rPr>
        <w:t xml:space="preserve"> </w:t>
      </w:r>
      <w:r>
        <w:rPr>
          <w:sz w:val="24"/>
        </w:rPr>
        <w:t>Školska</w:t>
      </w:r>
      <w:r>
        <w:rPr>
          <w:spacing w:val="-15"/>
          <w:sz w:val="24"/>
        </w:rPr>
        <w:t xml:space="preserve"> </w:t>
      </w:r>
      <w:r>
        <w:rPr>
          <w:sz w:val="24"/>
        </w:rPr>
        <w:t>shema u iznosu 25.858,43 eura,</w:t>
      </w:r>
    </w:p>
    <w:p w14:paraId="7CE70882" w14:textId="77777777" w:rsidR="00AB5DB3" w:rsidRDefault="00000000">
      <w:pPr>
        <w:pStyle w:val="Odlomakpopisa"/>
        <w:numPr>
          <w:ilvl w:val="2"/>
          <w:numId w:val="58"/>
        </w:numPr>
        <w:tabs>
          <w:tab w:val="left" w:pos="1416"/>
        </w:tabs>
        <w:spacing w:line="276" w:lineRule="auto"/>
        <w:ind w:right="703"/>
        <w:rPr>
          <w:sz w:val="24"/>
        </w:rPr>
      </w:pPr>
      <w:r>
        <w:rPr>
          <w:sz w:val="24"/>
        </w:rPr>
        <w:t>Ministarstva znanosti, obrazovanja i mladih za potrebe projekta Pomoćnici u nastavi 6 u iznosu 337.710,69 eura i</w:t>
      </w:r>
    </w:p>
    <w:p w14:paraId="463E6AC6" w14:textId="77777777" w:rsidR="00AB5DB3" w:rsidRDefault="00000000">
      <w:pPr>
        <w:pStyle w:val="Odlomakpopisa"/>
        <w:numPr>
          <w:ilvl w:val="2"/>
          <w:numId w:val="58"/>
        </w:numPr>
        <w:tabs>
          <w:tab w:val="left" w:pos="1416"/>
        </w:tabs>
        <w:spacing w:line="278" w:lineRule="auto"/>
        <w:ind w:right="699"/>
        <w:rPr>
          <w:sz w:val="24"/>
        </w:rPr>
      </w:pPr>
      <w:r>
        <w:rPr>
          <w:sz w:val="24"/>
        </w:rPr>
        <w:t>Ministarstva regionalnog razvoja i fondova Europske unije za tehničku pomoć za projekt Integrirani teritorijalni program 2021.-2025. u iznosu 30.499,77 eura.</w:t>
      </w:r>
    </w:p>
    <w:p w14:paraId="6392F808" w14:textId="77777777" w:rsidR="00AB5DB3" w:rsidRDefault="00AB5DB3">
      <w:pPr>
        <w:pStyle w:val="Tijeloteksta"/>
        <w:spacing w:before="35"/>
      </w:pPr>
    </w:p>
    <w:p w14:paraId="18423D66" w14:textId="77777777" w:rsidR="00AB5DB3" w:rsidRDefault="00000000">
      <w:pPr>
        <w:pStyle w:val="Tijeloteksta"/>
        <w:spacing w:line="276" w:lineRule="auto"/>
        <w:ind w:left="696" w:right="696"/>
        <w:jc w:val="both"/>
      </w:pPr>
      <w:r>
        <w:t>U okviru ovog odjeljka iznos od 48.641,04 eura odnosi se na sredstva doznačena Javnoj ustanovi Tvrđava kulture Šibenik za projekt Fortic te 9.978,20 eura Osnovnoj školi Petra Krešimira IV.</w:t>
      </w:r>
    </w:p>
    <w:p w14:paraId="403A3A83" w14:textId="77777777" w:rsidR="00AB5DB3" w:rsidRDefault="00000000">
      <w:pPr>
        <w:pStyle w:val="Odlomakpopisa"/>
        <w:numPr>
          <w:ilvl w:val="1"/>
          <w:numId w:val="58"/>
        </w:numPr>
        <w:tabs>
          <w:tab w:val="left" w:pos="979"/>
        </w:tabs>
        <w:spacing w:before="201" w:line="276" w:lineRule="auto"/>
        <w:ind w:left="979" w:right="696" w:hanging="360"/>
        <w:jc w:val="both"/>
        <w:rPr>
          <w:sz w:val="24"/>
        </w:rPr>
      </w:pPr>
      <w:r>
        <w:rPr>
          <w:sz w:val="24"/>
        </w:rPr>
        <w:t>kapitalne pomoći iz državnog proračuna temeljem prijenosa EU sredstava bilježe povećanje u odnosu na isto razdoblje prethodne godine za 2.299.316,49 eura. Ukupan iznos ovih pomoći u izvještajnom razdoblju iznosi 3.092.894,27 eura, od čega se 1.004.235,89 eura odnosi se na sredstva doznačena Gradu Šibeniku, i to od strane:</w:t>
      </w:r>
    </w:p>
    <w:p w14:paraId="14E37FDF" w14:textId="77777777" w:rsidR="00AB5DB3" w:rsidRDefault="00000000">
      <w:pPr>
        <w:pStyle w:val="Odlomakpopisa"/>
        <w:numPr>
          <w:ilvl w:val="2"/>
          <w:numId w:val="58"/>
        </w:numPr>
        <w:tabs>
          <w:tab w:val="left" w:pos="1416"/>
        </w:tabs>
        <w:spacing w:line="276" w:lineRule="auto"/>
        <w:ind w:right="697"/>
        <w:rPr>
          <w:sz w:val="24"/>
        </w:rPr>
      </w:pPr>
      <w:r>
        <w:rPr>
          <w:sz w:val="24"/>
        </w:rPr>
        <w:t>Ministarstva</w:t>
      </w:r>
      <w:r>
        <w:rPr>
          <w:spacing w:val="-15"/>
          <w:sz w:val="24"/>
        </w:rPr>
        <w:t xml:space="preserve"> </w:t>
      </w:r>
      <w:r>
        <w:rPr>
          <w:sz w:val="24"/>
        </w:rPr>
        <w:t>prostornog</w:t>
      </w:r>
      <w:r>
        <w:rPr>
          <w:spacing w:val="-15"/>
          <w:sz w:val="24"/>
        </w:rPr>
        <w:t xml:space="preserve"> </w:t>
      </w:r>
      <w:r>
        <w:rPr>
          <w:sz w:val="24"/>
        </w:rPr>
        <w:t>uređenja,</w:t>
      </w:r>
      <w:r>
        <w:rPr>
          <w:spacing w:val="-15"/>
          <w:sz w:val="24"/>
        </w:rPr>
        <w:t xml:space="preserve"> </w:t>
      </w:r>
      <w:r>
        <w:rPr>
          <w:sz w:val="24"/>
        </w:rPr>
        <w:t>graditeljstva</w:t>
      </w:r>
      <w:r>
        <w:rPr>
          <w:spacing w:val="-15"/>
          <w:sz w:val="24"/>
        </w:rPr>
        <w:t xml:space="preserve"> </w:t>
      </w:r>
      <w:r>
        <w:rPr>
          <w:sz w:val="24"/>
        </w:rPr>
        <w:t>i</w:t>
      </w:r>
      <w:r>
        <w:rPr>
          <w:spacing w:val="-15"/>
          <w:sz w:val="24"/>
        </w:rPr>
        <w:t xml:space="preserve"> </w:t>
      </w:r>
      <w:r>
        <w:rPr>
          <w:sz w:val="24"/>
        </w:rPr>
        <w:t>državne</w:t>
      </w:r>
      <w:r>
        <w:rPr>
          <w:spacing w:val="-15"/>
          <w:sz w:val="24"/>
        </w:rPr>
        <w:t xml:space="preserve"> </w:t>
      </w:r>
      <w:r>
        <w:rPr>
          <w:sz w:val="24"/>
        </w:rPr>
        <w:t>imovine</w:t>
      </w:r>
      <w:r>
        <w:rPr>
          <w:spacing w:val="-15"/>
          <w:sz w:val="24"/>
        </w:rPr>
        <w:t xml:space="preserve"> </w:t>
      </w:r>
      <w:r>
        <w:rPr>
          <w:sz w:val="24"/>
        </w:rPr>
        <w:t>za</w:t>
      </w:r>
      <w:r>
        <w:rPr>
          <w:spacing w:val="-15"/>
          <w:sz w:val="24"/>
        </w:rPr>
        <w:t xml:space="preserve"> </w:t>
      </w:r>
      <w:r>
        <w:rPr>
          <w:sz w:val="24"/>
        </w:rPr>
        <w:t>energetsku</w:t>
      </w:r>
      <w:r>
        <w:rPr>
          <w:spacing w:val="-15"/>
          <w:sz w:val="24"/>
        </w:rPr>
        <w:t xml:space="preserve"> </w:t>
      </w:r>
      <w:r>
        <w:rPr>
          <w:sz w:val="24"/>
        </w:rPr>
        <w:t>obnovu</w:t>
      </w:r>
      <w:r>
        <w:rPr>
          <w:spacing w:val="-15"/>
          <w:sz w:val="24"/>
        </w:rPr>
        <w:t xml:space="preserve"> </w:t>
      </w:r>
      <w:r>
        <w:rPr>
          <w:sz w:val="24"/>
        </w:rPr>
        <w:t>OŠ Petar Krešimir IV u iznosu 923.899,87 eura,</w:t>
      </w:r>
    </w:p>
    <w:p w14:paraId="76AD3E0A" w14:textId="77777777" w:rsidR="00AB5DB3" w:rsidRDefault="00000000">
      <w:pPr>
        <w:pStyle w:val="Odlomakpopisa"/>
        <w:numPr>
          <w:ilvl w:val="2"/>
          <w:numId w:val="58"/>
        </w:numPr>
        <w:tabs>
          <w:tab w:val="left" w:pos="1416"/>
        </w:tabs>
        <w:spacing w:line="278" w:lineRule="auto"/>
        <w:ind w:right="696"/>
        <w:rPr>
          <w:sz w:val="24"/>
        </w:rPr>
      </w:pPr>
      <w:r>
        <w:rPr>
          <w:sz w:val="24"/>
        </w:rPr>
        <w:t>Ministarstva</w:t>
      </w:r>
      <w:r>
        <w:rPr>
          <w:spacing w:val="-11"/>
          <w:sz w:val="24"/>
        </w:rPr>
        <w:t xml:space="preserve"> </w:t>
      </w:r>
      <w:r>
        <w:rPr>
          <w:sz w:val="24"/>
        </w:rPr>
        <w:t>zaštite</w:t>
      </w:r>
      <w:r>
        <w:rPr>
          <w:spacing w:val="-11"/>
          <w:sz w:val="24"/>
        </w:rPr>
        <w:t xml:space="preserve"> </w:t>
      </w:r>
      <w:r>
        <w:rPr>
          <w:sz w:val="24"/>
        </w:rPr>
        <w:t>okoliša</w:t>
      </w:r>
      <w:r>
        <w:rPr>
          <w:spacing w:val="-11"/>
          <w:sz w:val="24"/>
        </w:rPr>
        <w:t xml:space="preserve"> </w:t>
      </w:r>
      <w:r>
        <w:rPr>
          <w:sz w:val="24"/>
        </w:rPr>
        <w:t>i</w:t>
      </w:r>
      <w:r>
        <w:rPr>
          <w:spacing w:val="-10"/>
          <w:sz w:val="24"/>
        </w:rPr>
        <w:t xml:space="preserve"> </w:t>
      </w:r>
      <w:r>
        <w:rPr>
          <w:sz w:val="24"/>
        </w:rPr>
        <w:t>zelene</w:t>
      </w:r>
      <w:r>
        <w:rPr>
          <w:spacing w:val="-12"/>
          <w:sz w:val="24"/>
        </w:rPr>
        <w:t xml:space="preserve"> </w:t>
      </w:r>
      <w:r>
        <w:rPr>
          <w:sz w:val="24"/>
        </w:rPr>
        <w:t>tranzicije</w:t>
      </w:r>
      <w:r>
        <w:rPr>
          <w:spacing w:val="-12"/>
          <w:sz w:val="24"/>
        </w:rPr>
        <w:t xml:space="preserve"> </w:t>
      </w:r>
      <w:r>
        <w:rPr>
          <w:sz w:val="24"/>
        </w:rPr>
        <w:t>za</w:t>
      </w:r>
      <w:r>
        <w:rPr>
          <w:spacing w:val="-12"/>
          <w:sz w:val="24"/>
        </w:rPr>
        <w:t xml:space="preserve"> </w:t>
      </w:r>
      <w:r>
        <w:rPr>
          <w:sz w:val="24"/>
        </w:rPr>
        <w:t>Plohu</w:t>
      </w:r>
      <w:r>
        <w:rPr>
          <w:spacing w:val="-10"/>
          <w:sz w:val="24"/>
        </w:rPr>
        <w:t xml:space="preserve"> </w:t>
      </w:r>
      <w:r>
        <w:rPr>
          <w:sz w:val="24"/>
        </w:rPr>
        <w:t>1</w:t>
      </w:r>
      <w:r>
        <w:rPr>
          <w:spacing w:val="-9"/>
          <w:sz w:val="24"/>
        </w:rPr>
        <w:t xml:space="preserve"> </w:t>
      </w:r>
      <w:r>
        <w:rPr>
          <w:sz w:val="24"/>
        </w:rPr>
        <w:t>–</w:t>
      </w:r>
      <w:r>
        <w:rPr>
          <w:spacing w:val="-11"/>
          <w:sz w:val="24"/>
        </w:rPr>
        <w:t xml:space="preserve"> </w:t>
      </w:r>
      <w:r>
        <w:rPr>
          <w:sz w:val="24"/>
        </w:rPr>
        <w:t>Bikarac</w:t>
      </w:r>
      <w:r>
        <w:rPr>
          <w:spacing w:val="-12"/>
          <w:sz w:val="24"/>
        </w:rPr>
        <w:t xml:space="preserve"> </w:t>
      </w:r>
      <w:r>
        <w:rPr>
          <w:sz w:val="24"/>
        </w:rPr>
        <w:t>u</w:t>
      </w:r>
      <w:r>
        <w:rPr>
          <w:spacing w:val="-11"/>
          <w:sz w:val="24"/>
        </w:rPr>
        <w:t xml:space="preserve"> </w:t>
      </w:r>
      <w:r>
        <w:rPr>
          <w:sz w:val="24"/>
        </w:rPr>
        <w:t>iznosu</w:t>
      </w:r>
      <w:r>
        <w:rPr>
          <w:spacing w:val="-13"/>
          <w:sz w:val="24"/>
        </w:rPr>
        <w:t xml:space="preserve"> </w:t>
      </w:r>
      <w:r>
        <w:rPr>
          <w:sz w:val="24"/>
        </w:rPr>
        <w:t>49.506,73</w:t>
      </w:r>
      <w:r>
        <w:rPr>
          <w:spacing w:val="-11"/>
          <w:sz w:val="24"/>
        </w:rPr>
        <w:t xml:space="preserve"> </w:t>
      </w:r>
      <w:r>
        <w:rPr>
          <w:sz w:val="24"/>
        </w:rPr>
        <w:t xml:space="preserve">eura </w:t>
      </w:r>
      <w:r>
        <w:rPr>
          <w:spacing w:val="-10"/>
          <w:sz w:val="24"/>
        </w:rPr>
        <w:t>i</w:t>
      </w:r>
    </w:p>
    <w:p w14:paraId="6F31F007" w14:textId="77777777" w:rsidR="00AB5DB3" w:rsidRDefault="00000000">
      <w:pPr>
        <w:pStyle w:val="Odlomakpopisa"/>
        <w:numPr>
          <w:ilvl w:val="2"/>
          <w:numId w:val="58"/>
        </w:numPr>
        <w:tabs>
          <w:tab w:val="left" w:pos="1416"/>
        </w:tabs>
        <w:spacing w:line="276" w:lineRule="auto"/>
        <w:ind w:right="699"/>
        <w:rPr>
          <w:sz w:val="24"/>
        </w:rPr>
      </w:pPr>
      <w:r>
        <w:rPr>
          <w:sz w:val="24"/>
        </w:rPr>
        <w:t>Ministarstva</w:t>
      </w:r>
      <w:r>
        <w:rPr>
          <w:spacing w:val="80"/>
          <w:sz w:val="24"/>
        </w:rPr>
        <w:t xml:space="preserve"> </w:t>
      </w:r>
      <w:r>
        <w:rPr>
          <w:sz w:val="24"/>
        </w:rPr>
        <w:t>regionalnog</w:t>
      </w:r>
      <w:r>
        <w:rPr>
          <w:spacing w:val="80"/>
          <w:sz w:val="24"/>
        </w:rPr>
        <w:t xml:space="preserve"> </w:t>
      </w:r>
      <w:r>
        <w:rPr>
          <w:sz w:val="24"/>
        </w:rPr>
        <w:t>razvoja</w:t>
      </w:r>
      <w:r>
        <w:rPr>
          <w:spacing w:val="80"/>
          <w:sz w:val="24"/>
        </w:rPr>
        <w:t xml:space="preserve"> </w:t>
      </w:r>
      <w:r>
        <w:rPr>
          <w:sz w:val="24"/>
        </w:rPr>
        <w:t>i</w:t>
      </w:r>
      <w:r>
        <w:rPr>
          <w:spacing w:val="80"/>
          <w:sz w:val="24"/>
        </w:rPr>
        <w:t xml:space="preserve"> </w:t>
      </w:r>
      <w:r>
        <w:rPr>
          <w:sz w:val="24"/>
        </w:rPr>
        <w:t>fondova</w:t>
      </w:r>
      <w:r>
        <w:rPr>
          <w:spacing w:val="80"/>
          <w:sz w:val="24"/>
        </w:rPr>
        <w:t xml:space="preserve"> </w:t>
      </w:r>
      <w:r>
        <w:rPr>
          <w:sz w:val="24"/>
        </w:rPr>
        <w:t>EU</w:t>
      </w:r>
      <w:r>
        <w:rPr>
          <w:spacing w:val="80"/>
          <w:sz w:val="24"/>
        </w:rPr>
        <w:t xml:space="preserve"> </w:t>
      </w:r>
      <w:r>
        <w:rPr>
          <w:sz w:val="24"/>
        </w:rPr>
        <w:t>za</w:t>
      </w:r>
      <w:r>
        <w:rPr>
          <w:spacing w:val="80"/>
          <w:sz w:val="24"/>
        </w:rPr>
        <w:t xml:space="preserve"> </w:t>
      </w:r>
      <w:r>
        <w:rPr>
          <w:sz w:val="24"/>
        </w:rPr>
        <w:t>razvoj</w:t>
      </w:r>
      <w:r>
        <w:rPr>
          <w:spacing w:val="80"/>
          <w:sz w:val="24"/>
        </w:rPr>
        <w:t xml:space="preserve"> </w:t>
      </w:r>
      <w:r>
        <w:rPr>
          <w:sz w:val="24"/>
        </w:rPr>
        <w:t>sustava</w:t>
      </w:r>
      <w:r>
        <w:rPr>
          <w:spacing w:val="80"/>
          <w:sz w:val="24"/>
        </w:rPr>
        <w:t xml:space="preserve"> </w:t>
      </w:r>
      <w:r>
        <w:rPr>
          <w:sz w:val="24"/>
        </w:rPr>
        <w:t>vatrogastva</w:t>
      </w:r>
      <w:r>
        <w:rPr>
          <w:spacing w:val="80"/>
          <w:sz w:val="24"/>
        </w:rPr>
        <w:t xml:space="preserve"> </w:t>
      </w:r>
      <w:r>
        <w:rPr>
          <w:sz w:val="24"/>
        </w:rPr>
        <w:t>za otoke</w:t>
      </w:r>
      <w:r>
        <w:rPr>
          <w:spacing w:val="40"/>
          <w:sz w:val="24"/>
        </w:rPr>
        <w:t xml:space="preserve"> </w:t>
      </w:r>
      <w:r>
        <w:rPr>
          <w:sz w:val="24"/>
        </w:rPr>
        <w:t>Kaprije, Zlarin i Žirje u iznosu 30.829,29 eura.</w:t>
      </w:r>
    </w:p>
    <w:p w14:paraId="69D23A0C" w14:textId="77777777" w:rsidR="00AB5DB3" w:rsidRDefault="00AB5DB3">
      <w:pPr>
        <w:pStyle w:val="Tijeloteksta"/>
        <w:spacing w:before="37"/>
      </w:pPr>
    </w:p>
    <w:p w14:paraId="4109C1CA" w14:textId="77777777" w:rsidR="00AB5DB3" w:rsidRDefault="00000000">
      <w:pPr>
        <w:pStyle w:val="Tijeloteksta"/>
        <w:ind w:left="696"/>
      </w:pPr>
      <w:r>
        <w:t>Preostali</w:t>
      </w:r>
      <w:r>
        <w:rPr>
          <w:spacing w:val="-15"/>
        </w:rPr>
        <w:t xml:space="preserve"> </w:t>
      </w:r>
      <w:r>
        <w:t>iznos</w:t>
      </w:r>
      <w:r>
        <w:rPr>
          <w:spacing w:val="-13"/>
        </w:rPr>
        <w:t xml:space="preserve"> </w:t>
      </w:r>
      <w:r>
        <w:t>kapitalnih</w:t>
      </w:r>
      <w:r>
        <w:rPr>
          <w:spacing w:val="-11"/>
        </w:rPr>
        <w:t xml:space="preserve"> </w:t>
      </w:r>
      <w:r>
        <w:t>pomoći</w:t>
      </w:r>
      <w:r>
        <w:rPr>
          <w:spacing w:val="-12"/>
        </w:rPr>
        <w:t xml:space="preserve"> </w:t>
      </w:r>
      <w:r>
        <w:t>u</w:t>
      </w:r>
      <w:r>
        <w:rPr>
          <w:spacing w:val="-13"/>
        </w:rPr>
        <w:t xml:space="preserve"> </w:t>
      </w:r>
      <w:r>
        <w:t>okviru</w:t>
      </w:r>
      <w:r>
        <w:rPr>
          <w:spacing w:val="-13"/>
        </w:rPr>
        <w:t xml:space="preserve"> </w:t>
      </w:r>
      <w:r>
        <w:t>ovog</w:t>
      </w:r>
      <w:r>
        <w:rPr>
          <w:spacing w:val="-11"/>
        </w:rPr>
        <w:t xml:space="preserve"> </w:t>
      </w:r>
      <w:r>
        <w:t>odjeljka</w:t>
      </w:r>
      <w:r>
        <w:rPr>
          <w:spacing w:val="-13"/>
        </w:rPr>
        <w:t xml:space="preserve"> </w:t>
      </w:r>
      <w:r>
        <w:t>odnosi</w:t>
      </w:r>
      <w:r>
        <w:rPr>
          <w:spacing w:val="-13"/>
        </w:rPr>
        <w:t xml:space="preserve"> </w:t>
      </w:r>
      <w:r>
        <w:t>se</w:t>
      </w:r>
      <w:r>
        <w:rPr>
          <w:spacing w:val="-13"/>
        </w:rPr>
        <w:t xml:space="preserve"> </w:t>
      </w:r>
      <w:r>
        <w:t>na</w:t>
      </w:r>
      <w:r>
        <w:rPr>
          <w:spacing w:val="-14"/>
        </w:rPr>
        <w:t xml:space="preserve"> </w:t>
      </w:r>
      <w:r>
        <w:t>kapitalne</w:t>
      </w:r>
      <w:r>
        <w:rPr>
          <w:spacing w:val="-13"/>
        </w:rPr>
        <w:t xml:space="preserve"> </w:t>
      </w:r>
      <w:r>
        <w:t>pomoći</w:t>
      </w:r>
      <w:r>
        <w:rPr>
          <w:spacing w:val="-12"/>
        </w:rPr>
        <w:t xml:space="preserve"> </w:t>
      </w:r>
      <w:r>
        <w:rPr>
          <w:spacing w:val="-2"/>
        </w:rPr>
        <w:t>doznačene:</w:t>
      </w:r>
    </w:p>
    <w:p w14:paraId="2E5C3DA6" w14:textId="77777777" w:rsidR="00AB5DB3" w:rsidRDefault="00000000">
      <w:pPr>
        <w:pStyle w:val="Odlomakpopisa"/>
        <w:numPr>
          <w:ilvl w:val="2"/>
          <w:numId w:val="58"/>
        </w:numPr>
        <w:tabs>
          <w:tab w:val="left" w:pos="1416"/>
        </w:tabs>
        <w:spacing w:before="41" w:line="276" w:lineRule="auto"/>
        <w:ind w:right="699"/>
        <w:rPr>
          <w:sz w:val="24"/>
        </w:rPr>
      </w:pPr>
      <w:r>
        <w:rPr>
          <w:sz w:val="24"/>
        </w:rPr>
        <w:t>Hrvatskom</w:t>
      </w:r>
      <w:r>
        <w:rPr>
          <w:spacing w:val="40"/>
          <w:sz w:val="24"/>
        </w:rPr>
        <w:t xml:space="preserve"> </w:t>
      </w:r>
      <w:r>
        <w:rPr>
          <w:sz w:val="24"/>
        </w:rPr>
        <w:t>narodnom</w:t>
      </w:r>
      <w:r>
        <w:rPr>
          <w:spacing w:val="40"/>
          <w:sz w:val="24"/>
        </w:rPr>
        <w:t xml:space="preserve"> </w:t>
      </w:r>
      <w:r>
        <w:rPr>
          <w:sz w:val="24"/>
        </w:rPr>
        <w:t>kazalištu</w:t>
      </w:r>
      <w:r>
        <w:rPr>
          <w:spacing w:val="40"/>
          <w:sz w:val="24"/>
        </w:rPr>
        <w:t xml:space="preserve"> </w:t>
      </w:r>
      <w:r>
        <w:rPr>
          <w:sz w:val="24"/>
        </w:rPr>
        <w:t>u</w:t>
      </w:r>
      <w:r>
        <w:rPr>
          <w:spacing w:val="40"/>
          <w:sz w:val="24"/>
        </w:rPr>
        <w:t xml:space="preserve"> </w:t>
      </w:r>
      <w:r>
        <w:rPr>
          <w:sz w:val="24"/>
        </w:rPr>
        <w:t>Šibeniku</w:t>
      </w:r>
      <w:r>
        <w:rPr>
          <w:spacing w:val="40"/>
          <w:sz w:val="24"/>
        </w:rPr>
        <w:t xml:space="preserve"> </w:t>
      </w:r>
      <w:r>
        <w:rPr>
          <w:sz w:val="24"/>
        </w:rPr>
        <w:t>za</w:t>
      </w:r>
      <w:r>
        <w:rPr>
          <w:spacing w:val="40"/>
          <w:sz w:val="24"/>
        </w:rPr>
        <w:t xml:space="preserve"> </w:t>
      </w:r>
      <w:r>
        <w:rPr>
          <w:sz w:val="24"/>
        </w:rPr>
        <w:t>Projekt</w:t>
      </w:r>
      <w:r>
        <w:rPr>
          <w:spacing w:val="40"/>
          <w:sz w:val="24"/>
        </w:rPr>
        <w:t xml:space="preserve"> </w:t>
      </w:r>
      <w:r>
        <w:rPr>
          <w:sz w:val="24"/>
        </w:rPr>
        <w:t>energetske</w:t>
      </w:r>
      <w:r>
        <w:rPr>
          <w:spacing w:val="40"/>
          <w:sz w:val="24"/>
        </w:rPr>
        <w:t xml:space="preserve"> </w:t>
      </w:r>
      <w:r>
        <w:rPr>
          <w:sz w:val="24"/>
        </w:rPr>
        <w:t>obnove</w:t>
      </w:r>
      <w:r>
        <w:rPr>
          <w:spacing w:val="40"/>
          <w:sz w:val="24"/>
        </w:rPr>
        <w:t xml:space="preserve"> </w:t>
      </w:r>
      <w:r>
        <w:rPr>
          <w:sz w:val="24"/>
        </w:rPr>
        <w:t>Hrvatskog</w:t>
      </w:r>
      <w:r>
        <w:rPr>
          <w:spacing w:val="80"/>
          <w:sz w:val="24"/>
        </w:rPr>
        <w:t xml:space="preserve"> </w:t>
      </w:r>
      <w:r>
        <w:rPr>
          <w:sz w:val="24"/>
        </w:rPr>
        <w:t>narodnog kazališta u Šibeniku u iznos od 462.866,42 eura,</w:t>
      </w:r>
    </w:p>
    <w:p w14:paraId="23B5C5EC" w14:textId="77777777" w:rsidR="00AB5DB3" w:rsidRDefault="00000000">
      <w:pPr>
        <w:pStyle w:val="Odlomakpopisa"/>
        <w:numPr>
          <w:ilvl w:val="2"/>
          <w:numId w:val="58"/>
        </w:numPr>
        <w:tabs>
          <w:tab w:val="left" w:pos="1416"/>
        </w:tabs>
        <w:spacing w:line="278" w:lineRule="auto"/>
        <w:ind w:right="701"/>
        <w:rPr>
          <w:sz w:val="24"/>
        </w:rPr>
      </w:pPr>
      <w:r>
        <w:rPr>
          <w:sz w:val="24"/>
        </w:rPr>
        <w:t>Gradskoj knjižnici Juraj Šižgorić za projekt Energetske obnove Gradske knjižnice Juraj</w:t>
      </w:r>
      <w:r>
        <w:rPr>
          <w:spacing w:val="80"/>
          <w:sz w:val="24"/>
        </w:rPr>
        <w:t xml:space="preserve"> </w:t>
      </w:r>
      <w:r>
        <w:rPr>
          <w:sz w:val="24"/>
        </w:rPr>
        <w:t>Šižgorić</w:t>
      </w:r>
      <w:r>
        <w:rPr>
          <w:spacing w:val="40"/>
          <w:sz w:val="24"/>
        </w:rPr>
        <w:t xml:space="preserve"> </w:t>
      </w:r>
      <w:r>
        <w:rPr>
          <w:sz w:val="24"/>
        </w:rPr>
        <w:t>u iznosu od 1.028.485,90 eura,</w:t>
      </w:r>
    </w:p>
    <w:p w14:paraId="0F76C68E" w14:textId="77777777" w:rsidR="00AB5DB3" w:rsidRDefault="00000000">
      <w:pPr>
        <w:pStyle w:val="Odlomakpopisa"/>
        <w:numPr>
          <w:ilvl w:val="2"/>
          <w:numId w:val="58"/>
        </w:numPr>
        <w:tabs>
          <w:tab w:val="left" w:pos="1416"/>
        </w:tabs>
        <w:spacing w:line="276" w:lineRule="auto"/>
        <w:ind w:right="699"/>
        <w:rPr>
          <w:sz w:val="24"/>
        </w:rPr>
      </w:pPr>
      <w:r>
        <w:rPr>
          <w:sz w:val="24"/>
        </w:rPr>
        <w:t>Javnoj</w:t>
      </w:r>
      <w:r>
        <w:rPr>
          <w:spacing w:val="30"/>
          <w:sz w:val="24"/>
        </w:rPr>
        <w:t xml:space="preserve"> </w:t>
      </w:r>
      <w:r>
        <w:rPr>
          <w:sz w:val="24"/>
        </w:rPr>
        <w:t>ustanovi</w:t>
      </w:r>
      <w:r>
        <w:rPr>
          <w:spacing w:val="30"/>
          <w:sz w:val="24"/>
        </w:rPr>
        <w:t xml:space="preserve"> </w:t>
      </w:r>
      <w:r>
        <w:rPr>
          <w:sz w:val="24"/>
        </w:rPr>
        <w:t>Športski</w:t>
      </w:r>
      <w:r>
        <w:rPr>
          <w:spacing w:val="30"/>
          <w:sz w:val="24"/>
        </w:rPr>
        <w:t xml:space="preserve"> </w:t>
      </w:r>
      <w:r>
        <w:rPr>
          <w:sz w:val="24"/>
        </w:rPr>
        <w:t>objekti</w:t>
      </w:r>
      <w:r>
        <w:rPr>
          <w:spacing w:val="30"/>
          <w:sz w:val="24"/>
        </w:rPr>
        <w:t xml:space="preserve"> </w:t>
      </w:r>
      <w:r>
        <w:rPr>
          <w:sz w:val="24"/>
        </w:rPr>
        <w:t>Šibenik</w:t>
      </w:r>
      <w:r>
        <w:rPr>
          <w:spacing w:val="30"/>
          <w:sz w:val="24"/>
        </w:rPr>
        <w:t xml:space="preserve"> </w:t>
      </w:r>
      <w:r>
        <w:rPr>
          <w:sz w:val="24"/>
        </w:rPr>
        <w:t>za</w:t>
      </w:r>
      <w:r>
        <w:rPr>
          <w:spacing w:val="29"/>
          <w:sz w:val="24"/>
        </w:rPr>
        <w:t xml:space="preserve"> </w:t>
      </w:r>
      <w:r>
        <w:rPr>
          <w:sz w:val="24"/>
        </w:rPr>
        <w:t>projekt</w:t>
      </w:r>
      <w:r>
        <w:rPr>
          <w:spacing w:val="30"/>
          <w:sz w:val="24"/>
        </w:rPr>
        <w:t xml:space="preserve"> </w:t>
      </w:r>
      <w:r>
        <w:rPr>
          <w:sz w:val="24"/>
        </w:rPr>
        <w:t>obnove</w:t>
      </w:r>
      <w:r>
        <w:rPr>
          <w:spacing w:val="29"/>
          <w:sz w:val="24"/>
        </w:rPr>
        <w:t xml:space="preserve"> </w:t>
      </w:r>
      <w:r>
        <w:rPr>
          <w:sz w:val="24"/>
        </w:rPr>
        <w:t>Športskog</w:t>
      </w:r>
      <w:r>
        <w:rPr>
          <w:spacing w:val="30"/>
          <w:sz w:val="24"/>
        </w:rPr>
        <w:t xml:space="preserve"> </w:t>
      </w:r>
      <w:r>
        <w:rPr>
          <w:sz w:val="24"/>
        </w:rPr>
        <w:t>centra</w:t>
      </w:r>
      <w:r>
        <w:rPr>
          <w:spacing w:val="29"/>
          <w:sz w:val="24"/>
        </w:rPr>
        <w:t xml:space="preserve"> </w:t>
      </w:r>
      <w:r>
        <w:rPr>
          <w:sz w:val="24"/>
        </w:rPr>
        <w:t>Ljubica</w:t>
      </w:r>
      <w:r>
        <w:rPr>
          <w:spacing w:val="31"/>
          <w:sz w:val="24"/>
        </w:rPr>
        <w:t xml:space="preserve"> </w:t>
      </w:r>
      <w:r>
        <w:rPr>
          <w:sz w:val="24"/>
        </w:rPr>
        <w:t>u iznosu 307.865,55 eura i</w:t>
      </w:r>
    </w:p>
    <w:p w14:paraId="5AABE491" w14:textId="77777777" w:rsidR="00AB5DB3" w:rsidRDefault="00000000">
      <w:pPr>
        <w:pStyle w:val="Odlomakpopisa"/>
        <w:numPr>
          <w:ilvl w:val="2"/>
          <w:numId w:val="58"/>
        </w:numPr>
        <w:tabs>
          <w:tab w:val="left" w:pos="1416"/>
        </w:tabs>
        <w:spacing w:line="278" w:lineRule="auto"/>
        <w:ind w:right="698"/>
        <w:rPr>
          <w:sz w:val="24"/>
        </w:rPr>
      </w:pPr>
      <w:r>
        <w:rPr>
          <w:sz w:val="24"/>
        </w:rPr>
        <w:t>Muzeju</w:t>
      </w:r>
      <w:r>
        <w:rPr>
          <w:spacing w:val="29"/>
          <w:sz w:val="24"/>
        </w:rPr>
        <w:t xml:space="preserve"> </w:t>
      </w:r>
      <w:r>
        <w:rPr>
          <w:sz w:val="24"/>
        </w:rPr>
        <w:t>Grada</w:t>
      </w:r>
      <w:r>
        <w:rPr>
          <w:spacing w:val="28"/>
          <w:sz w:val="24"/>
        </w:rPr>
        <w:t xml:space="preserve"> </w:t>
      </w:r>
      <w:r>
        <w:rPr>
          <w:sz w:val="24"/>
        </w:rPr>
        <w:t>Šibenika</w:t>
      </w:r>
      <w:r>
        <w:rPr>
          <w:spacing w:val="28"/>
          <w:sz w:val="24"/>
        </w:rPr>
        <w:t xml:space="preserve"> </w:t>
      </w:r>
      <w:r>
        <w:rPr>
          <w:sz w:val="24"/>
        </w:rPr>
        <w:t>za</w:t>
      </w:r>
      <w:r>
        <w:rPr>
          <w:spacing w:val="28"/>
          <w:sz w:val="24"/>
        </w:rPr>
        <w:t xml:space="preserve"> </w:t>
      </w:r>
      <w:r>
        <w:rPr>
          <w:sz w:val="24"/>
        </w:rPr>
        <w:t>projekt</w:t>
      </w:r>
      <w:r>
        <w:rPr>
          <w:spacing w:val="29"/>
          <w:sz w:val="24"/>
        </w:rPr>
        <w:t xml:space="preserve"> </w:t>
      </w:r>
      <w:r>
        <w:rPr>
          <w:sz w:val="24"/>
        </w:rPr>
        <w:t>Energetske</w:t>
      </w:r>
      <w:r>
        <w:rPr>
          <w:spacing w:val="29"/>
          <w:sz w:val="24"/>
        </w:rPr>
        <w:t xml:space="preserve"> </w:t>
      </w:r>
      <w:r>
        <w:rPr>
          <w:sz w:val="24"/>
        </w:rPr>
        <w:t>obnove</w:t>
      </w:r>
      <w:r>
        <w:rPr>
          <w:spacing w:val="28"/>
          <w:sz w:val="24"/>
        </w:rPr>
        <w:t xml:space="preserve"> </w:t>
      </w:r>
      <w:r>
        <w:rPr>
          <w:sz w:val="24"/>
        </w:rPr>
        <w:t>Muzeja</w:t>
      </w:r>
      <w:r>
        <w:rPr>
          <w:spacing w:val="28"/>
          <w:sz w:val="24"/>
        </w:rPr>
        <w:t xml:space="preserve"> </w:t>
      </w:r>
      <w:r>
        <w:rPr>
          <w:sz w:val="24"/>
        </w:rPr>
        <w:t>grada</w:t>
      </w:r>
      <w:r>
        <w:rPr>
          <w:spacing w:val="28"/>
          <w:sz w:val="24"/>
        </w:rPr>
        <w:t xml:space="preserve"> </w:t>
      </w:r>
      <w:r>
        <w:rPr>
          <w:sz w:val="24"/>
        </w:rPr>
        <w:t>Šibenika</w:t>
      </w:r>
      <w:r>
        <w:rPr>
          <w:spacing w:val="28"/>
          <w:sz w:val="24"/>
        </w:rPr>
        <w:t xml:space="preserve"> </w:t>
      </w:r>
      <w:r>
        <w:rPr>
          <w:sz w:val="24"/>
        </w:rPr>
        <w:t>u</w:t>
      </w:r>
      <w:r>
        <w:rPr>
          <w:spacing w:val="29"/>
          <w:sz w:val="24"/>
        </w:rPr>
        <w:t xml:space="preserve"> </w:t>
      </w:r>
      <w:r>
        <w:rPr>
          <w:sz w:val="24"/>
        </w:rPr>
        <w:t>iznosu 289.440,51 eura.</w:t>
      </w:r>
    </w:p>
    <w:p w14:paraId="0F6C643F" w14:textId="77777777" w:rsidR="00AB5DB3" w:rsidRDefault="00000000">
      <w:pPr>
        <w:pStyle w:val="Odlomakpopisa"/>
        <w:numPr>
          <w:ilvl w:val="1"/>
          <w:numId w:val="58"/>
        </w:numPr>
        <w:tabs>
          <w:tab w:val="left" w:pos="834"/>
        </w:tabs>
        <w:spacing w:line="276" w:lineRule="auto"/>
        <w:ind w:right="694" w:firstLine="0"/>
        <w:jc w:val="both"/>
        <w:rPr>
          <w:sz w:val="24"/>
        </w:rPr>
      </w:pPr>
      <w:r>
        <w:rPr>
          <w:sz w:val="24"/>
        </w:rPr>
        <w:t>prijenosi</w:t>
      </w:r>
      <w:r>
        <w:rPr>
          <w:spacing w:val="-4"/>
          <w:sz w:val="24"/>
        </w:rPr>
        <w:t xml:space="preserve"> </w:t>
      </w:r>
      <w:r>
        <w:rPr>
          <w:sz w:val="24"/>
        </w:rPr>
        <w:t>između</w:t>
      </w:r>
      <w:r>
        <w:rPr>
          <w:spacing w:val="-4"/>
          <w:sz w:val="24"/>
        </w:rPr>
        <w:t xml:space="preserve"> </w:t>
      </w:r>
      <w:r>
        <w:rPr>
          <w:sz w:val="24"/>
        </w:rPr>
        <w:t>proračunskih</w:t>
      </w:r>
      <w:r>
        <w:rPr>
          <w:spacing w:val="-4"/>
          <w:sz w:val="24"/>
        </w:rPr>
        <w:t xml:space="preserve"> </w:t>
      </w:r>
      <w:r>
        <w:rPr>
          <w:sz w:val="24"/>
        </w:rPr>
        <w:t>korisnika</w:t>
      </w:r>
      <w:r>
        <w:rPr>
          <w:spacing w:val="-5"/>
          <w:sz w:val="24"/>
        </w:rPr>
        <w:t xml:space="preserve"> </w:t>
      </w:r>
      <w:r>
        <w:rPr>
          <w:sz w:val="24"/>
        </w:rPr>
        <w:t>istog</w:t>
      </w:r>
      <w:r>
        <w:rPr>
          <w:spacing w:val="-4"/>
          <w:sz w:val="24"/>
        </w:rPr>
        <w:t xml:space="preserve"> </w:t>
      </w:r>
      <w:r>
        <w:rPr>
          <w:sz w:val="24"/>
        </w:rPr>
        <w:t>proračuna</w:t>
      </w:r>
      <w:r>
        <w:rPr>
          <w:spacing w:val="-4"/>
          <w:sz w:val="24"/>
        </w:rPr>
        <w:t xml:space="preserve"> </w:t>
      </w:r>
      <w:r>
        <w:rPr>
          <w:sz w:val="24"/>
        </w:rPr>
        <w:t>–</w:t>
      </w:r>
      <w:r>
        <w:rPr>
          <w:spacing w:val="-4"/>
          <w:sz w:val="24"/>
        </w:rPr>
        <w:t xml:space="preserve"> </w:t>
      </w:r>
      <w:r>
        <w:rPr>
          <w:sz w:val="24"/>
        </w:rPr>
        <w:t>ostvarenje</w:t>
      </w:r>
      <w:r>
        <w:rPr>
          <w:spacing w:val="-4"/>
          <w:sz w:val="24"/>
        </w:rPr>
        <w:t xml:space="preserve"> </w:t>
      </w:r>
      <w:r>
        <w:rPr>
          <w:sz w:val="24"/>
        </w:rPr>
        <w:t>ove</w:t>
      </w:r>
      <w:r>
        <w:rPr>
          <w:spacing w:val="-4"/>
          <w:sz w:val="24"/>
        </w:rPr>
        <w:t xml:space="preserve"> </w:t>
      </w:r>
      <w:r>
        <w:rPr>
          <w:sz w:val="24"/>
        </w:rPr>
        <w:t>podskupine</w:t>
      </w:r>
      <w:r>
        <w:rPr>
          <w:spacing w:val="-5"/>
          <w:sz w:val="24"/>
        </w:rPr>
        <w:t xml:space="preserve"> </w:t>
      </w:r>
      <w:r>
        <w:rPr>
          <w:sz w:val="24"/>
        </w:rPr>
        <w:t>prihoda</w:t>
      </w:r>
      <w:r>
        <w:rPr>
          <w:spacing w:val="-6"/>
          <w:sz w:val="24"/>
        </w:rPr>
        <w:t xml:space="preserve"> </w:t>
      </w:r>
      <w:r>
        <w:rPr>
          <w:sz w:val="24"/>
        </w:rPr>
        <w:t>se odnosi</w:t>
      </w:r>
      <w:r>
        <w:rPr>
          <w:spacing w:val="-3"/>
          <w:sz w:val="24"/>
        </w:rPr>
        <w:t xml:space="preserve"> </w:t>
      </w:r>
      <w:r>
        <w:rPr>
          <w:sz w:val="24"/>
        </w:rPr>
        <w:t>na</w:t>
      </w:r>
      <w:r>
        <w:rPr>
          <w:spacing w:val="-4"/>
          <w:sz w:val="24"/>
        </w:rPr>
        <w:t xml:space="preserve"> </w:t>
      </w:r>
      <w:r>
        <w:rPr>
          <w:sz w:val="24"/>
        </w:rPr>
        <w:t>prijenose</w:t>
      </w:r>
      <w:r>
        <w:rPr>
          <w:spacing w:val="-4"/>
          <w:sz w:val="24"/>
        </w:rPr>
        <w:t xml:space="preserve"> </w:t>
      </w:r>
      <w:r>
        <w:rPr>
          <w:sz w:val="24"/>
        </w:rPr>
        <w:t>sredstava</w:t>
      </w:r>
      <w:r>
        <w:rPr>
          <w:spacing w:val="-5"/>
          <w:sz w:val="24"/>
        </w:rPr>
        <w:t xml:space="preserve"> </w:t>
      </w:r>
      <w:r>
        <w:rPr>
          <w:sz w:val="24"/>
        </w:rPr>
        <w:t>između</w:t>
      </w:r>
      <w:r>
        <w:rPr>
          <w:spacing w:val="-3"/>
          <w:sz w:val="24"/>
        </w:rPr>
        <w:t xml:space="preserve"> </w:t>
      </w:r>
      <w:r>
        <w:rPr>
          <w:sz w:val="24"/>
        </w:rPr>
        <w:t>Grada</w:t>
      </w:r>
      <w:r>
        <w:rPr>
          <w:spacing w:val="-4"/>
          <w:sz w:val="24"/>
        </w:rPr>
        <w:t xml:space="preserve"> </w:t>
      </w:r>
      <w:r>
        <w:rPr>
          <w:sz w:val="24"/>
        </w:rPr>
        <w:t>Šibenika</w:t>
      </w:r>
      <w:r>
        <w:rPr>
          <w:spacing w:val="-2"/>
          <w:sz w:val="24"/>
        </w:rPr>
        <w:t xml:space="preserve"> </w:t>
      </w:r>
      <w:r>
        <w:rPr>
          <w:sz w:val="24"/>
        </w:rPr>
        <w:t>kao</w:t>
      </w:r>
      <w:r>
        <w:rPr>
          <w:spacing w:val="-3"/>
          <w:sz w:val="24"/>
        </w:rPr>
        <w:t xml:space="preserve"> </w:t>
      </w:r>
      <w:r>
        <w:rPr>
          <w:sz w:val="24"/>
        </w:rPr>
        <w:t>nositelja</w:t>
      </w:r>
      <w:r>
        <w:rPr>
          <w:spacing w:val="-3"/>
          <w:sz w:val="24"/>
        </w:rPr>
        <w:t xml:space="preserve"> </w:t>
      </w:r>
      <w:r>
        <w:rPr>
          <w:sz w:val="24"/>
        </w:rPr>
        <w:t>projekata</w:t>
      </w:r>
      <w:r>
        <w:rPr>
          <w:spacing w:val="-4"/>
          <w:sz w:val="24"/>
        </w:rPr>
        <w:t xml:space="preserve"> </w:t>
      </w:r>
      <w:r>
        <w:rPr>
          <w:sz w:val="24"/>
        </w:rPr>
        <w:t>i</w:t>
      </w:r>
      <w:r>
        <w:rPr>
          <w:spacing w:val="-3"/>
          <w:sz w:val="24"/>
        </w:rPr>
        <w:t xml:space="preserve"> </w:t>
      </w:r>
      <w:r>
        <w:rPr>
          <w:sz w:val="24"/>
        </w:rPr>
        <w:t>osnovnih</w:t>
      </w:r>
      <w:r>
        <w:rPr>
          <w:spacing w:val="-3"/>
          <w:sz w:val="24"/>
        </w:rPr>
        <w:t xml:space="preserve"> </w:t>
      </w:r>
      <w:r>
        <w:rPr>
          <w:sz w:val="24"/>
        </w:rPr>
        <w:t>škola</w:t>
      </w:r>
      <w:r>
        <w:rPr>
          <w:spacing w:val="-4"/>
          <w:sz w:val="24"/>
        </w:rPr>
        <w:t xml:space="preserve"> </w:t>
      </w:r>
      <w:r>
        <w:rPr>
          <w:sz w:val="24"/>
        </w:rPr>
        <w:t>kao međusobnih partnera na EU projektima Pomoćnici u nastavi i Školska shema.</w:t>
      </w:r>
    </w:p>
    <w:p w14:paraId="4C4E88FF" w14:textId="77777777" w:rsidR="00AB5DB3" w:rsidRDefault="00AB5DB3">
      <w:pPr>
        <w:pStyle w:val="Odlomakpopisa"/>
        <w:spacing w:line="276" w:lineRule="auto"/>
        <w:jc w:val="both"/>
        <w:rPr>
          <w:sz w:val="24"/>
        </w:rPr>
        <w:sectPr w:rsidR="00AB5DB3">
          <w:pgSz w:w="12240" w:h="15840"/>
          <w:pgMar w:top="1340" w:right="720" w:bottom="1200" w:left="720" w:header="0" w:footer="972" w:gutter="0"/>
          <w:cols w:space="720"/>
        </w:sectPr>
      </w:pPr>
    </w:p>
    <w:p w14:paraId="7BEA7CBE" w14:textId="77777777" w:rsidR="00AB5DB3" w:rsidRDefault="00000000">
      <w:pPr>
        <w:pStyle w:val="Odlomakpopisa"/>
        <w:numPr>
          <w:ilvl w:val="0"/>
          <w:numId w:val="58"/>
        </w:numPr>
        <w:tabs>
          <w:tab w:val="left" w:pos="931"/>
        </w:tabs>
        <w:spacing w:before="75"/>
        <w:ind w:right="693" w:firstLine="0"/>
        <w:rPr>
          <w:sz w:val="24"/>
        </w:rPr>
      </w:pPr>
      <w:r>
        <w:rPr>
          <w:b/>
          <w:sz w:val="24"/>
        </w:rPr>
        <w:t>Prihodi</w:t>
      </w:r>
      <w:r>
        <w:rPr>
          <w:b/>
          <w:spacing w:val="-8"/>
          <w:sz w:val="24"/>
        </w:rPr>
        <w:t xml:space="preserve"> </w:t>
      </w:r>
      <w:r>
        <w:rPr>
          <w:b/>
          <w:sz w:val="24"/>
        </w:rPr>
        <w:t>od</w:t>
      </w:r>
      <w:r>
        <w:rPr>
          <w:b/>
          <w:spacing w:val="-9"/>
          <w:sz w:val="24"/>
        </w:rPr>
        <w:t xml:space="preserve"> </w:t>
      </w:r>
      <w:r>
        <w:rPr>
          <w:b/>
          <w:sz w:val="24"/>
        </w:rPr>
        <w:t>imovine</w:t>
      </w:r>
      <w:r>
        <w:rPr>
          <w:b/>
          <w:spacing w:val="-8"/>
          <w:sz w:val="24"/>
        </w:rPr>
        <w:t xml:space="preserve"> </w:t>
      </w:r>
      <w:r>
        <w:rPr>
          <w:sz w:val="24"/>
        </w:rPr>
        <w:t>-</w:t>
      </w:r>
      <w:r>
        <w:rPr>
          <w:spacing w:val="-8"/>
          <w:sz w:val="24"/>
        </w:rPr>
        <w:t xml:space="preserve"> </w:t>
      </w:r>
      <w:r>
        <w:rPr>
          <w:sz w:val="24"/>
        </w:rPr>
        <w:t>ostvareni</w:t>
      </w:r>
      <w:r>
        <w:rPr>
          <w:spacing w:val="-8"/>
          <w:sz w:val="24"/>
        </w:rPr>
        <w:t xml:space="preserve"> </w:t>
      </w:r>
      <w:r>
        <w:rPr>
          <w:sz w:val="24"/>
        </w:rPr>
        <w:t>su</w:t>
      </w:r>
      <w:r>
        <w:rPr>
          <w:spacing w:val="-8"/>
          <w:sz w:val="24"/>
        </w:rPr>
        <w:t xml:space="preserve"> </w:t>
      </w:r>
      <w:r>
        <w:rPr>
          <w:sz w:val="24"/>
        </w:rPr>
        <w:t>u</w:t>
      </w:r>
      <w:r>
        <w:rPr>
          <w:spacing w:val="-8"/>
          <w:sz w:val="24"/>
        </w:rPr>
        <w:t xml:space="preserve"> </w:t>
      </w:r>
      <w:r>
        <w:rPr>
          <w:sz w:val="24"/>
        </w:rPr>
        <w:t>iznosu</w:t>
      </w:r>
      <w:r>
        <w:rPr>
          <w:spacing w:val="-8"/>
          <w:sz w:val="24"/>
        </w:rPr>
        <w:t xml:space="preserve"> </w:t>
      </w:r>
      <w:r>
        <w:rPr>
          <w:sz w:val="24"/>
        </w:rPr>
        <w:t>od</w:t>
      </w:r>
      <w:r>
        <w:rPr>
          <w:spacing w:val="-8"/>
          <w:sz w:val="24"/>
        </w:rPr>
        <w:t xml:space="preserve"> </w:t>
      </w:r>
      <w:r>
        <w:rPr>
          <w:sz w:val="24"/>
        </w:rPr>
        <w:t>1.351.325,37</w:t>
      </w:r>
      <w:r>
        <w:rPr>
          <w:spacing w:val="-8"/>
          <w:sz w:val="24"/>
        </w:rPr>
        <w:t xml:space="preserve"> </w:t>
      </w:r>
      <w:r>
        <w:rPr>
          <w:sz w:val="24"/>
        </w:rPr>
        <w:t>eura,</w:t>
      </w:r>
      <w:r>
        <w:rPr>
          <w:spacing w:val="-8"/>
          <w:sz w:val="24"/>
        </w:rPr>
        <w:t xml:space="preserve"> </w:t>
      </w:r>
      <w:r>
        <w:rPr>
          <w:sz w:val="24"/>
        </w:rPr>
        <w:t>što</w:t>
      </w:r>
      <w:r>
        <w:rPr>
          <w:spacing w:val="-8"/>
          <w:sz w:val="24"/>
        </w:rPr>
        <w:t xml:space="preserve"> </w:t>
      </w:r>
      <w:r>
        <w:rPr>
          <w:sz w:val="24"/>
        </w:rPr>
        <w:t>je</w:t>
      </w:r>
      <w:r>
        <w:rPr>
          <w:spacing w:val="-6"/>
          <w:sz w:val="24"/>
        </w:rPr>
        <w:t xml:space="preserve"> </w:t>
      </w:r>
      <w:r>
        <w:rPr>
          <w:sz w:val="24"/>
        </w:rPr>
        <w:t>58,86%</w:t>
      </w:r>
      <w:r>
        <w:rPr>
          <w:spacing w:val="-8"/>
          <w:sz w:val="24"/>
        </w:rPr>
        <w:t xml:space="preserve"> </w:t>
      </w:r>
      <w:r>
        <w:rPr>
          <w:sz w:val="24"/>
        </w:rPr>
        <w:t>plana,</w:t>
      </w:r>
      <w:r>
        <w:rPr>
          <w:spacing w:val="-8"/>
          <w:sz w:val="24"/>
        </w:rPr>
        <w:t xml:space="preserve"> </w:t>
      </w:r>
      <w:r>
        <w:rPr>
          <w:sz w:val="24"/>
        </w:rPr>
        <w:t>a</w:t>
      </w:r>
      <w:r>
        <w:rPr>
          <w:spacing w:val="-8"/>
          <w:sz w:val="24"/>
        </w:rPr>
        <w:t xml:space="preserve"> </w:t>
      </w:r>
      <w:r>
        <w:rPr>
          <w:sz w:val="24"/>
        </w:rPr>
        <w:t>odnose se na:</w:t>
      </w:r>
    </w:p>
    <w:p w14:paraId="6DC08A9E" w14:textId="77777777" w:rsidR="00AB5DB3" w:rsidRDefault="00000000">
      <w:pPr>
        <w:pStyle w:val="Odlomakpopisa"/>
        <w:numPr>
          <w:ilvl w:val="1"/>
          <w:numId w:val="58"/>
        </w:numPr>
        <w:tabs>
          <w:tab w:val="left" w:pos="846"/>
        </w:tabs>
        <w:spacing w:before="202" w:line="276" w:lineRule="auto"/>
        <w:ind w:right="692" w:firstLine="0"/>
        <w:jc w:val="both"/>
        <w:rPr>
          <w:sz w:val="24"/>
        </w:rPr>
      </w:pPr>
      <w:r>
        <w:rPr>
          <w:sz w:val="24"/>
        </w:rPr>
        <w:t>prihodi od financijske imovine - ostvarenje se u najvećem dijelu odnosi na prihode od zateznih kamata ostvarenih pokretanjem ovršnih postupaka za zakašnjela plaćanja;</w:t>
      </w:r>
    </w:p>
    <w:p w14:paraId="0E92CA82" w14:textId="77777777" w:rsidR="00AB5DB3" w:rsidRDefault="00000000">
      <w:pPr>
        <w:pStyle w:val="Odlomakpopisa"/>
        <w:numPr>
          <w:ilvl w:val="1"/>
          <w:numId w:val="58"/>
        </w:numPr>
        <w:tabs>
          <w:tab w:val="left" w:pos="901"/>
        </w:tabs>
        <w:spacing w:before="200" w:line="276" w:lineRule="auto"/>
        <w:ind w:right="691" w:firstLine="0"/>
        <w:jc w:val="both"/>
        <w:rPr>
          <w:sz w:val="24"/>
        </w:rPr>
      </w:pPr>
      <w:r>
        <w:rPr>
          <w:sz w:val="24"/>
        </w:rPr>
        <w:t>prihodi od nefinancijske imovine - uključuju naknade za koncesije, prihode od zakupa i iznajmljivanja</w:t>
      </w:r>
      <w:r>
        <w:rPr>
          <w:spacing w:val="-15"/>
          <w:sz w:val="24"/>
        </w:rPr>
        <w:t xml:space="preserve"> </w:t>
      </w:r>
      <w:r>
        <w:rPr>
          <w:sz w:val="24"/>
        </w:rPr>
        <w:t>imovine</w:t>
      </w:r>
      <w:r>
        <w:rPr>
          <w:spacing w:val="-15"/>
          <w:sz w:val="24"/>
        </w:rPr>
        <w:t xml:space="preserve"> </w:t>
      </w:r>
      <w:r>
        <w:rPr>
          <w:sz w:val="24"/>
        </w:rPr>
        <w:t>(poslovni</w:t>
      </w:r>
      <w:r>
        <w:rPr>
          <w:spacing w:val="-15"/>
          <w:sz w:val="24"/>
        </w:rPr>
        <w:t xml:space="preserve"> </w:t>
      </w:r>
      <w:r>
        <w:rPr>
          <w:sz w:val="24"/>
        </w:rPr>
        <w:t>prostori,</w:t>
      </w:r>
      <w:r>
        <w:rPr>
          <w:spacing w:val="-15"/>
          <w:sz w:val="24"/>
        </w:rPr>
        <w:t xml:space="preserve"> </w:t>
      </w:r>
      <w:r>
        <w:rPr>
          <w:sz w:val="24"/>
        </w:rPr>
        <w:t>stambeni</w:t>
      </w:r>
      <w:r>
        <w:rPr>
          <w:spacing w:val="-15"/>
          <w:sz w:val="24"/>
        </w:rPr>
        <w:t xml:space="preserve"> </w:t>
      </w:r>
      <w:r>
        <w:rPr>
          <w:sz w:val="24"/>
        </w:rPr>
        <w:t>objekti,</w:t>
      </w:r>
      <w:r>
        <w:rPr>
          <w:spacing w:val="-15"/>
          <w:sz w:val="24"/>
        </w:rPr>
        <w:t xml:space="preserve"> </w:t>
      </w:r>
      <w:r>
        <w:rPr>
          <w:sz w:val="24"/>
        </w:rPr>
        <w:t>javne</w:t>
      </w:r>
      <w:r>
        <w:rPr>
          <w:spacing w:val="-15"/>
          <w:sz w:val="24"/>
        </w:rPr>
        <w:t xml:space="preserve"> </w:t>
      </w:r>
      <w:r>
        <w:rPr>
          <w:sz w:val="24"/>
        </w:rPr>
        <w:t>površine),</w:t>
      </w:r>
      <w:r>
        <w:rPr>
          <w:spacing w:val="-15"/>
          <w:sz w:val="24"/>
        </w:rPr>
        <w:t xml:space="preserve"> </w:t>
      </w:r>
      <w:r>
        <w:rPr>
          <w:sz w:val="24"/>
        </w:rPr>
        <w:t>naknadu</w:t>
      </w:r>
      <w:r>
        <w:rPr>
          <w:spacing w:val="-15"/>
          <w:sz w:val="24"/>
        </w:rPr>
        <w:t xml:space="preserve"> </w:t>
      </w:r>
      <w:r>
        <w:rPr>
          <w:sz w:val="24"/>
        </w:rPr>
        <w:t>za</w:t>
      </w:r>
      <w:r>
        <w:rPr>
          <w:spacing w:val="-15"/>
          <w:sz w:val="24"/>
        </w:rPr>
        <w:t xml:space="preserve"> </w:t>
      </w:r>
      <w:r>
        <w:rPr>
          <w:sz w:val="24"/>
        </w:rPr>
        <w:t>korištenje nefinancijske imovine (korištenje prostora elektrana, eksploatacija mineralnih sirovina, spomenička renta) te prihode od legalizacije. Vrijednosno najznačajniji su prihodi od zakupa i iznajmljivanja</w:t>
      </w:r>
      <w:r>
        <w:rPr>
          <w:spacing w:val="-7"/>
          <w:sz w:val="24"/>
        </w:rPr>
        <w:t xml:space="preserve"> </w:t>
      </w:r>
      <w:r>
        <w:rPr>
          <w:sz w:val="24"/>
        </w:rPr>
        <w:t>imovine</w:t>
      </w:r>
      <w:r>
        <w:rPr>
          <w:spacing w:val="-6"/>
          <w:sz w:val="24"/>
        </w:rPr>
        <w:t xml:space="preserve"> </w:t>
      </w:r>
      <w:r>
        <w:rPr>
          <w:sz w:val="24"/>
        </w:rPr>
        <w:t>koji</w:t>
      </w:r>
      <w:r>
        <w:rPr>
          <w:spacing w:val="-5"/>
          <w:sz w:val="24"/>
        </w:rPr>
        <w:t xml:space="preserve"> </w:t>
      </w:r>
      <w:r>
        <w:rPr>
          <w:sz w:val="24"/>
        </w:rPr>
        <w:t>čine</w:t>
      </w:r>
      <w:r>
        <w:rPr>
          <w:spacing w:val="-6"/>
          <w:sz w:val="24"/>
        </w:rPr>
        <w:t xml:space="preserve"> </w:t>
      </w:r>
      <w:r>
        <w:rPr>
          <w:sz w:val="24"/>
        </w:rPr>
        <w:t>55,89%</w:t>
      </w:r>
      <w:r>
        <w:rPr>
          <w:spacing w:val="-7"/>
          <w:sz w:val="24"/>
        </w:rPr>
        <w:t xml:space="preserve"> </w:t>
      </w:r>
      <w:r>
        <w:rPr>
          <w:sz w:val="24"/>
        </w:rPr>
        <w:t>ukupnog</w:t>
      </w:r>
      <w:r>
        <w:rPr>
          <w:spacing w:val="-6"/>
          <w:sz w:val="24"/>
        </w:rPr>
        <w:t xml:space="preserve"> </w:t>
      </w:r>
      <w:r>
        <w:rPr>
          <w:sz w:val="24"/>
        </w:rPr>
        <w:t>ostvarenja</w:t>
      </w:r>
      <w:r>
        <w:rPr>
          <w:spacing w:val="-6"/>
          <w:sz w:val="24"/>
        </w:rPr>
        <w:t xml:space="preserve"> </w:t>
      </w:r>
      <w:r>
        <w:rPr>
          <w:sz w:val="24"/>
        </w:rPr>
        <w:t>prihoda</w:t>
      </w:r>
      <w:r>
        <w:rPr>
          <w:spacing w:val="-7"/>
          <w:sz w:val="24"/>
        </w:rPr>
        <w:t xml:space="preserve"> </w:t>
      </w:r>
      <w:r>
        <w:rPr>
          <w:sz w:val="24"/>
        </w:rPr>
        <w:t>od</w:t>
      </w:r>
      <w:r>
        <w:rPr>
          <w:spacing w:val="-6"/>
          <w:sz w:val="24"/>
        </w:rPr>
        <w:t xml:space="preserve"> </w:t>
      </w:r>
      <w:r>
        <w:rPr>
          <w:sz w:val="24"/>
        </w:rPr>
        <w:t>imovine</w:t>
      </w:r>
      <w:r>
        <w:rPr>
          <w:spacing w:val="-5"/>
          <w:sz w:val="24"/>
        </w:rPr>
        <w:t xml:space="preserve"> </w:t>
      </w:r>
      <w:r>
        <w:rPr>
          <w:sz w:val="24"/>
        </w:rPr>
        <w:t>te</w:t>
      </w:r>
      <w:r>
        <w:rPr>
          <w:spacing w:val="-6"/>
          <w:sz w:val="24"/>
        </w:rPr>
        <w:t xml:space="preserve"> </w:t>
      </w:r>
      <w:r>
        <w:rPr>
          <w:sz w:val="24"/>
        </w:rPr>
        <w:t>ujedno</w:t>
      </w:r>
      <w:r>
        <w:rPr>
          <w:spacing w:val="-6"/>
          <w:sz w:val="24"/>
        </w:rPr>
        <w:t xml:space="preserve"> </w:t>
      </w:r>
      <w:r>
        <w:rPr>
          <w:sz w:val="24"/>
        </w:rPr>
        <w:t>bilježe najveće povećanje u odnosu na izvršenje prethodne godine zbog sklopljenih novih ugovora, povećanja cijene zakupnine, kao i</w:t>
      </w:r>
      <w:r>
        <w:rPr>
          <w:spacing w:val="40"/>
          <w:sz w:val="24"/>
        </w:rPr>
        <w:t xml:space="preserve"> </w:t>
      </w:r>
      <w:r>
        <w:rPr>
          <w:sz w:val="24"/>
        </w:rPr>
        <w:t>poduzetih mjera naplate (slanja opomena).</w:t>
      </w:r>
    </w:p>
    <w:p w14:paraId="306FA17D" w14:textId="77777777" w:rsidR="00AB5DB3" w:rsidRDefault="00000000">
      <w:pPr>
        <w:pStyle w:val="Odlomakpopisa"/>
        <w:numPr>
          <w:ilvl w:val="1"/>
          <w:numId w:val="58"/>
        </w:numPr>
        <w:tabs>
          <w:tab w:val="left" w:pos="858"/>
        </w:tabs>
        <w:spacing w:before="201" w:line="276" w:lineRule="auto"/>
        <w:ind w:right="695" w:firstLine="0"/>
        <w:jc w:val="both"/>
        <w:rPr>
          <w:sz w:val="24"/>
        </w:rPr>
      </w:pPr>
      <w:r>
        <w:rPr>
          <w:sz w:val="24"/>
        </w:rPr>
        <w:t>prihodi od kamata na dane zajmove – ostvarenje se odnosi na kamate od povrata zajmova za stanove POS-a na Meterizama čije se uplate doznačavaju kvartalno od strane Agencije za pravni promet i posredovanje nekretninama.</w:t>
      </w:r>
    </w:p>
    <w:p w14:paraId="4592FE18" w14:textId="77777777" w:rsidR="00AB5DB3" w:rsidRDefault="00000000">
      <w:pPr>
        <w:pStyle w:val="Odlomakpopisa"/>
        <w:numPr>
          <w:ilvl w:val="0"/>
          <w:numId w:val="58"/>
        </w:numPr>
        <w:tabs>
          <w:tab w:val="left" w:pos="983"/>
        </w:tabs>
        <w:spacing w:before="200" w:line="276" w:lineRule="auto"/>
        <w:ind w:right="702" w:firstLine="0"/>
        <w:rPr>
          <w:sz w:val="24"/>
        </w:rPr>
      </w:pPr>
      <w:r>
        <w:rPr>
          <w:b/>
          <w:sz w:val="24"/>
        </w:rPr>
        <w:t>Prihodi</w:t>
      </w:r>
      <w:r>
        <w:rPr>
          <w:b/>
          <w:spacing w:val="40"/>
          <w:sz w:val="24"/>
        </w:rPr>
        <w:t xml:space="preserve"> </w:t>
      </w:r>
      <w:r>
        <w:rPr>
          <w:b/>
          <w:sz w:val="24"/>
        </w:rPr>
        <w:t>od</w:t>
      </w:r>
      <w:r>
        <w:rPr>
          <w:b/>
          <w:spacing w:val="40"/>
          <w:sz w:val="24"/>
        </w:rPr>
        <w:t xml:space="preserve"> </w:t>
      </w:r>
      <w:r>
        <w:rPr>
          <w:b/>
          <w:sz w:val="24"/>
        </w:rPr>
        <w:t>upravnih</w:t>
      </w:r>
      <w:r>
        <w:rPr>
          <w:b/>
          <w:spacing w:val="40"/>
          <w:sz w:val="24"/>
        </w:rPr>
        <w:t xml:space="preserve"> </w:t>
      </w:r>
      <w:r>
        <w:rPr>
          <w:b/>
          <w:sz w:val="24"/>
        </w:rPr>
        <w:t>i</w:t>
      </w:r>
      <w:r>
        <w:rPr>
          <w:b/>
          <w:spacing w:val="40"/>
          <w:sz w:val="24"/>
        </w:rPr>
        <w:t xml:space="preserve"> </w:t>
      </w:r>
      <w:r>
        <w:rPr>
          <w:b/>
          <w:sz w:val="24"/>
        </w:rPr>
        <w:t>administrativnih</w:t>
      </w:r>
      <w:r>
        <w:rPr>
          <w:b/>
          <w:spacing w:val="40"/>
          <w:sz w:val="24"/>
        </w:rPr>
        <w:t xml:space="preserve"> </w:t>
      </w:r>
      <w:r>
        <w:rPr>
          <w:b/>
          <w:sz w:val="24"/>
        </w:rPr>
        <w:t>pristojbi</w:t>
      </w:r>
      <w:r>
        <w:rPr>
          <w:b/>
          <w:spacing w:val="40"/>
          <w:sz w:val="24"/>
        </w:rPr>
        <w:t xml:space="preserve"> </w:t>
      </w:r>
      <w:r>
        <w:rPr>
          <w:b/>
          <w:sz w:val="24"/>
        </w:rPr>
        <w:t>te</w:t>
      </w:r>
      <w:r>
        <w:rPr>
          <w:b/>
          <w:spacing w:val="40"/>
          <w:sz w:val="24"/>
        </w:rPr>
        <w:t xml:space="preserve"> </w:t>
      </w:r>
      <w:r>
        <w:rPr>
          <w:b/>
          <w:sz w:val="24"/>
        </w:rPr>
        <w:t>prihodi</w:t>
      </w:r>
      <w:r>
        <w:rPr>
          <w:b/>
          <w:spacing w:val="40"/>
          <w:sz w:val="24"/>
        </w:rPr>
        <w:t xml:space="preserve"> </w:t>
      </w:r>
      <w:r>
        <w:rPr>
          <w:b/>
          <w:sz w:val="24"/>
        </w:rPr>
        <w:t>po</w:t>
      </w:r>
      <w:r>
        <w:rPr>
          <w:b/>
          <w:spacing w:val="40"/>
          <w:sz w:val="24"/>
        </w:rPr>
        <w:t xml:space="preserve"> </w:t>
      </w:r>
      <w:r>
        <w:rPr>
          <w:b/>
          <w:sz w:val="24"/>
        </w:rPr>
        <w:t>posebnim</w:t>
      </w:r>
      <w:r>
        <w:rPr>
          <w:b/>
          <w:spacing w:val="40"/>
          <w:sz w:val="24"/>
        </w:rPr>
        <w:t xml:space="preserve"> </w:t>
      </w:r>
      <w:r>
        <w:rPr>
          <w:b/>
          <w:sz w:val="24"/>
        </w:rPr>
        <w:t>propisima</w:t>
      </w:r>
      <w:r>
        <w:rPr>
          <w:b/>
          <w:spacing w:val="40"/>
          <w:sz w:val="24"/>
        </w:rPr>
        <w:t xml:space="preserve"> </w:t>
      </w:r>
      <w:r>
        <w:rPr>
          <w:b/>
          <w:sz w:val="24"/>
        </w:rPr>
        <w:t xml:space="preserve">i naknadama - </w:t>
      </w:r>
      <w:r>
        <w:rPr>
          <w:sz w:val="24"/>
        </w:rPr>
        <w:t>ostvareni su u iznosu od 6.493.240,56 eura, odnosno 44,05% plana, a uključuju:</w:t>
      </w:r>
    </w:p>
    <w:p w14:paraId="332AB5B6" w14:textId="77777777" w:rsidR="00AB5DB3" w:rsidRDefault="00000000">
      <w:pPr>
        <w:pStyle w:val="Odlomakpopisa"/>
        <w:numPr>
          <w:ilvl w:val="1"/>
          <w:numId w:val="58"/>
        </w:numPr>
        <w:tabs>
          <w:tab w:val="left" w:pos="858"/>
        </w:tabs>
        <w:spacing w:before="198" w:line="276" w:lineRule="auto"/>
        <w:ind w:right="692" w:firstLine="0"/>
        <w:jc w:val="both"/>
        <w:rPr>
          <w:sz w:val="24"/>
        </w:rPr>
      </w:pPr>
      <w:r>
        <w:rPr>
          <w:sz w:val="24"/>
        </w:rPr>
        <w:t>upravne i administrativne pristojbe (upravne i turističke pristojbe, prihod od prodaje državnih biljega)</w:t>
      </w:r>
      <w:r>
        <w:rPr>
          <w:spacing w:val="-13"/>
          <w:sz w:val="24"/>
        </w:rPr>
        <w:t xml:space="preserve"> </w:t>
      </w:r>
      <w:r>
        <w:rPr>
          <w:sz w:val="24"/>
        </w:rPr>
        <w:t>su</w:t>
      </w:r>
      <w:r>
        <w:rPr>
          <w:spacing w:val="-12"/>
          <w:sz w:val="24"/>
        </w:rPr>
        <w:t xml:space="preserve"> </w:t>
      </w:r>
      <w:r>
        <w:rPr>
          <w:sz w:val="24"/>
        </w:rPr>
        <w:t>ostvarene</w:t>
      </w:r>
      <w:r>
        <w:rPr>
          <w:spacing w:val="-13"/>
          <w:sz w:val="24"/>
        </w:rPr>
        <w:t xml:space="preserve"> </w:t>
      </w:r>
      <w:r>
        <w:rPr>
          <w:sz w:val="24"/>
        </w:rPr>
        <w:t>u</w:t>
      </w:r>
      <w:r>
        <w:rPr>
          <w:spacing w:val="-12"/>
          <w:sz w:val="24"/>
        </w:rPr>
        <w:t xml:space="preserve"> </w:t>
      </w:r>
      <w:r>
        <w:rPr>
          <w:sz w:val="24"/>
        </w:rPr>
        <w:t>iznosu</w:t>
      </w:r>
      <w:r>
        <w:rPr>
          <w:spacing w:val="-12"/>
          <w:sz w:val="24"/>
        </w:rPr>
        <w:t xml:space="preserve"> </w:t>
      </w:r>
      <w:r>
        <w:rPr>
          <w:sz w:val="24"/>
        </w:rPr>
        <w:t>od</w:t>
      </w:r>
      <w:r>
        <w:rPr>
          <w:spacing w:val="-11"/>
          <w:sz w:val="24"/>
        </w:rPr>
        <w:t xml:space="preserve"> </w:t>
      </w:r>
      <w:r>
        <w:rPr>
          <w:sz w:val="24"/>
        </w:rPr>
        <w:t>153.342,74</w:t>
      </w:r>
      <w:r>
        <w:rPr>
          <w:spacing w:val="-12"/>
          <w:sz w:val="24"/>
        </w:rPr>
        <w:t xml:space="preserve"> </w:t>
      </w:r>
      <w:r>
        <w:rPr>
          <w:sz w:val="24"/>
        </w:rPr>
        <w:t>eura,</w:t>
      </w:r>
      <w:r>
        <w:rPr>
          <w:spacing w:val="-10"/>
          <w:sz w:val="24"/>
        </w:rPr>
        <w:t xml:space="preserve"> </w:t>
      </w:r>
      <w:r>
        <w:rPr>
          <w:sz w:val="24"/>
        </w:rPr>
        <w:t>a</w:t>
      </w:r>
      <w:r>
        <w:rPr>
          <w:spacing w:val="-13"/>
          <w:sz w:val="24"/>
        </w:rPr>
        <w:t xml:space="preserve"> </w:t>
      </w:r>
      <w:r>
        <w:rPr>
          <w:sz w:val="24"/>
        </w:rPr>
        <w:t>najveći</w:t>
      </w:r>
      <w:r>
        <w:rPr>
          <w:spacing w:val="-12"/>
          <w:sz w:val="24"/>
        </w:rPr>
        <w:t xml:space="preserve"> </w:t>
      </w:r>
      <w:r>
        <w:rPr>
          <w:sz w:val="24"/>
        </w:rPr>
        <w:t>dio</w:t>
      </w:r>
      <w:r>
        <w:rPr>
          <w:spacing w:val="-12"/>
          <w:sz w:val="24"/>
        </w:rPr>
        <w:t xml:space="preserve"> </w:t>
      </w:r>
      <w:r>
        <w:rPr>
          <w:sz w:val="24"/>
        </w:rPr>
        <w:t>prihoda</w:t>
      </w:r>
      <w:r>
        <w:rPr>
          <w:spacing w:val="-13"/>
          <w:sz w:val="24"/>
        </w:rPr>
        <w:t xml:space="preserve"> </w:t>
      </w:r>
      <w:r>
        <w:rPr>
          <w:sz w:val="24"/>
        </w:rPr>
        <w:t>od</w:t>
      </w:r>
      <w:r>
        <w:rPr>
          <w:spacing w:val="-12"/>
          <w:sz w:val="24"/>
        </w:rPr>
        <w:t xml:space="preserve"> </w:t>
      </w:r>
      <w:r>
        <w:rPr>
          <w:sz w:val="24"/>
        </w:rPr>
        <w:t>turističke</w:t>
      </w:r>
      <w:r>
        <w:rPr>
          <w:spacing w:val="-12"/>
          <w:sz w:val="24"/>
        </w:rPr>
        <w:t xml:space="preserve"> </w:t>
      </w:r>
      <w:r>
        <w:rPr>
          <w:sz w:val="24"/>
        </w:rPr>
        <w:t>pristojbe,</w:t>
      </w:r>
      <w:r>
        <w:rPr>
          <w:spacing w:val="-12"/>
          <w:sz w:val="24"/>
        </w:rPr>
        <w:t xml:space="preserve"> </w:t>
      </w:r>
      <w:r>
        <w:rPr>
          <w:sz w:val="24"/>
        </w:rPr>
        <w:t>koji su ujedno i vrijednosno najznačajniji, se očekuje u drugom dijelu godine;</w:t>
      </w:r>
    </w:p>
    <w:p w14:paraId="0889DC8A" w14:textId="77777777" w:rsidR="00AB5DB3" w:rsidRDefault="00000000">
      <w:pPr>
        <w:pStyle w:val="Odlomakpopisa"/>
        <w:numPr>
          <w:ilvl w:val="1"/>
          <w:numId w:val="58"/>
        </w:numPr>
        <w:tabs>
          <w:tab w:val="left" w:pos="831"/>
        </w:tabs>
        <w:spacing w:before="200" w:line="276" w:lineRule="auto"/>
        <w:ind w:right="694" w:firstLine="0"/>
        <w:jc w:val="both"/>
        <w:rPr>
          <w:sz w:val="24"/>
        </w:rPr>
      </w:pPr>
      <w:r>
        <w:rPr>
          <w:sz w:val="24"/>
        </w:rPr>
        <w:t>prihodi</w:t>
      </w:r>
      <w:r>
        <w:rPr>
          <w:spacing w:val="-5"/>
          <w:sz w:val="24"/>
        </w:rPr>
        <w:t xml:space="preserve"> </w:t>
      </w:r>
      <w:r>
        <w:rPr>
          <w:sz w:val="24"/>
        </w:rPr>
        <w:t>po</w:t>
      </w:r>
      <w:r>
        <w:rPr>
          <w:spacing w:val="-5"/>
          <w:sz w:val="24"/>
        </w:rPr>
        <w:t xml:space="preserve"> </w:t>
      </w:r>
      <w:r>
        <w:rPr>
          <w:sz w:val="24"/>
        </w:rPr>
        <w:t>posebnim</w:t>
      </w:r>
      <w:r>
        <w:rPr>
          <w:spacing w:val="-4"/>
          <w:sz w:val="24"/>
        </w:rPr>
        <w:t xml:space="preserve"> </w:t>
      </w:r>
      <w:r>
        <w:rPr>
          <w:sz w:val="24"/>
        </w:rPr>
        <w:t>propisima</w:t>
      </w:r>
      <w:r>
        <w:rPr>
          <w:spacing w:val="-5"/>
          <w:sz w:val="24"/>
        </w:rPr>
        <w:t xml:space="preserve"> </w:t>
      </w:r>
      <w:r>
        <w:rPr>
          <w:sz w:val="24"/>
        </w:rPr>
        <w:t>se</w:t>
      </w:r>
      <w:r>
        <w:rPr>
          <w:spacing w:val="-6"/>
          <w:sz w:val="24"/>
        </w:rPr>
        <w:t xml:space="preserve"> </w:t>
      </w:r>
      <w:r>
        <w:rPr>
          <w:sz w:val="24"/>
        </w:rPr>
        <w:t>odnose</w:t>
      </w:r>
      <w:r>
        <w:rPr>
          <w:spacing w:val="-3"/>
          <w:sz w:val="24"/>
        </w:rPr>
        <w:t xml:space="preserve"> </w:t>
      </w:r>
      <w:r>
        <w:rPr>
          <w:sz w:val="24"/>
        </w:rPr>
        <w:t>na</w:t>
      </w:r>
      <w:r>
        <w:rPr>
          <w:spacing w:val="-6"/>
          <w:sz w:val="24"/>
        </w:rPr>
        <w:t xml:space="preserve"> </w:t>
      </w:r>
      <w:r>
        <w:rPr>
          <w:sz w:val="24"/>
        </w:rPr>
        <w:t>prihode</w:t>
      </w:r>
      <w:r>
        <w:rPr>
          <w:spacing w:val="-6"/>
          <w:sz w:val="24"/>
        </w:rPr>
        <w:t xml:space="preserve"> </w:t>
      </w:r>
      <w:r>
        <w:rPr>
          <w:sz w:val="24"/>
        </w:rPr>
        <w:t>od</w:t>
      </w:r>
      <w:r>
        <w:rPr>
          <w:spacing w:val="-5"/>
          <w:sz w:val="24"/>
        </w:rPr>
        <w:t xml:space="preserve"> </w:t>
      </w:r>
      <w:r>
        <w:rPr>
          <w:sz w:val="24"/>
        </w:rPr>
        <w:t>vodnog</w:t>
      </w:r>
      <w:r>
        <w:rPr>
          <w:spacing w:val="-3"/>
          <w:sz w:val="24"/>
        </w:rPr>
        <w:t xml:space="preserve"> </w:t>
      </w:r>
      <w:r>
        <w:rPr>
          <w:sz w:val="24"/>
        </w:rPr>
        <w:t>doprinosa,</w:t>
      </w:r>
      <w:r>
        <w:rPr>
          <w:spacing w:val="-5"/>
          <w:sz w:val="24"/>
        </w:rPr>
        <w:t xml:space="preserve"> </w:t>
      </w:r>
      <w:r>
        <w:rPr>
          <w:sz w:val="24"/>
        </w:rPr>
        <w:t>sufinanciranje</w:t>
      </w:r>
      <w:r>
        <w:rPr>
          <w:spacing w:val="-3"/>
          <w:sz w:val="24"/>
        </w:rPr>
        <w:t xml:space="preserve"> </w:t>
      </w:r>
      <w:r>
        <w:rPr>
          <w:sz w:val="24"/>
        </w:rPr>
        <w:t>cijene usluga, participacije i slično (prihodi proračunskih korisnika – upisnine, ulaznice, pretplate, učenička kuhinja, produženi boravak…), naknade za korištenje zemljišta, naknada za pravo građenja, naknada vjetroelektrana za isporučenu energiju. Ostvareni su u iznosu od 1.779.548,86 eura, a najznačajniji dio sredstava planiranih pod Tvrđavom kulture</w:t>
      </w:r>
      <w:r>
        <w:rPr>
          <w:spacing w:val="-1"/>
          <w:sz w:val="24"/>
        </w:rPr>
        <w:t xml:space="preserve"> </w:t>
      </w:r>
      <w:r>
        <w:rPr>
          <w:sz w:val="24"/>
        </w:rPr>
        <w:t>Šibenik očekuje se u drugom dijelu godine, odnosno završetkom ljetne sezone. Također se i ostvarenje prihoda od naknade za pravo građenja očekuje u drugom dijelu godine kada dospijeva obveza plaćanja iste;</w:t>
      </w:r>
    </w:p>
    <w:p w14:paraId="2BDE504F" w14:textId="77777777" w:rsidR="00AB5DB3" w:rsidRDefault="00000000">
      <w:pPr>
        <w:pStyle w:val="Odlomakpopisa"/>
        <w:numPr>
          <w:ilvl w:val="1"/>
          <w:numId w:val="58"/>
        </w:numPr>
        <w:tabs>
          <w:tab w:val="left" w:pos="927"/>
        </w:tabs>
        <w:spacing w:before="200" w:line="276" w:lineRule="auto"/>
        <w:ind w:right="694" w:firstLine="0"/>
        <w:jc w:val="both"/>
        <w:rPr>
          <w:sz w:val="24"/>
        </w:rPr>
      </w:pPr>
      <w:r>
        <w:rPr>
          <w:sz w:val="24"/>
        </w:rPr>
        <w:t>komunalni doprinosi i naknade bilježe ostvarenje od 4.560.348,96 eura, a vrijednosno najznačajniji u ovoj podskupini prihoda je prihod od komunalne naknade čije ostvarenje iznosi 2.964.395,42 eura, dok je po osnovi komunalnog doprinosa ostvareno 1.595.953,54 eura.</w:t>
      </w:r>
    </w:p>
    <w:p w14:paraId="0ABBA6B1" w14:textId="77777777" w:rsidR="00AB5DB3" w:rsidRDefault="00AB5DB3">
      <w:pPr>
        <w:pStyle w:val="Tijeloteksta"/>
        <w:spacing w:before="42"/>
      </w:pPr>
    </w:p>
    <w:p w14:paraId="5BF68C6C" w14:textId="77777777" w:rsidR="00AB5DB3" w:rsidRDefault="00000000">
      <w:pPr>
        <w:pStyle w:val="Tijeloteksta"/>
        <w:spacing w:line="276" w:lineRule="auto"/>
        <w:ind w:left="696" w:right="692" w:firstLine="707"/>
        <w:jc w:val="both"/>
      </w:pPr>
      <w:r>
        <w:t>Prihodi</w:t>
      </w:r>
      <w:r>
        <w:rPr>
          <w:spacing w:val="-9"/>
        </w:rPr>
        <w:t xml:space="preserve"> </w:t>
      </w:r>
      <w:r>
        <w:t>od</w:t>
      </w:r>
      <w:r>
        <w:rPr>
          <w:spacing w:val="-9"/>
        </w:rPr>
        <w:t xml:space="preserve"> </w:t>
      </w:r>
      <w:r>
        <w:t>upravnih</w:t>
      </w:r>
      <w:r>
        <w:rPr>
          <w:spacing w:val="-9"/>
        </w:rPr>
        <w:t xml:space="preserve"> </w:t>
      </w:r>
      <w:r>
        <w:t>i</w:t>
      </w:r>
      <w:r>
        <w:rPr>
          <w:spacing w:val="-9"/>
        </w:rPr>
        <w:t xml:space="preserve"> </w:t>
      </w:r>
      <w:r>
        <w:t>administrativnih</w:t>
      </w:r>
      <w:r>
        <w:rPr>
          <w:spacing w:val="-9"/>
        </w:rPr>
        <w:t xml:space="preserve"> </w:t>
      </w:r>
      <w:r>
        <w:t>pristojbi,</w:t>
      </w:r>
      <w:r>
        <w:rPr>
          <w:spacing w:val="-9"/>
        </w:rPr>
        <w:t xml:space="preserve"> </w:t>
      </w:r>
      <w:r>
        <w:t>pristojbi</w:t>
      </w:r>
      <w:r>
        <w:rPr>
          <w:spacing w:val="-9"/>
        </w:rPr>
        <w:t xml:space="preserve"> </w:t>
      </w:r>
      <w:r>
        <w:t>po</w:t>
      </w:r>
      <w:r>
        <w:rPr>
          <w:spacing w:val="-9"/>
        </w:rPr>
        <w:t xml:space="preserve"> </w:t>
      </w:r>
      <w:r>
        <w:t>posebnim</w:t>
      </w:r>
      <w:r>
        <w:rPr>
          <w:spacing w:val="-11"/>
        </w:rPr>
        <w:t xml:space="preserve"> </w:t>
      </w:r>
      <w:r>
        <w:t>propisima</w:t>
      </w:r>
      <w:r>
        <w:rPr>
          <w:spacing w:val="-10"/>
        </w:rPr>
        <w:t xml:space="preserve"> </w:t>
      </w:r>
      <w:r>
        <w:t>i</w:t>
      </w:r>
      <w:r>
        <w:rPr>
          <w:spacing w:val="-9"/>
        </w:rPr>
        <w:t xml:space="preserve"> </w:t>
      </w:r>
      <w:r>
        <w:t>naknade bilježe povećanje</w:t>
      </w:r>
      <w:r>
        <w:rPr>
          <w:spacing w:val="40"/>
        </w:rPr>
        <w:t xml:space="preserve"> </w:t>
      </w:r>
      <w:r>
        <w:t>od 1.086.852,36 eura ili 20,1% u odnosu na ostvarenje u istom razdoblju prethodne godine. U okviru ove skupine najveće povećanje bilježe prihodi s osnove komunalnog doprinosa</w:t>
      </w:r>
      <w:r>
        <w:rPr>
          <w:spacing w:val="-6"/>
        </w:rPr>
        <w:t xml:space="preserve"> </w:t>
      </w:r>
      <w:r>
        <w:t>i</w:t>
      </w:r>
      <w:r>
        <w:rPr>
          <w:spacing w:val="-4"/>
        </w:rPr>
        <w:t xml:space="preserve"> </w:t>
      </w:r>
      <w:r>
        <w:t>to</w:t>
      </w:r>
      <w:r>
        <w:rPr>
          <w:spacing w:val="-2"/>
        </w:rPr>
        <w:t xml:space="preserve"> </w:t>
      </w:r>
      <w:r>
        <w:t>za</w:t>
      </w:r>
      <w:r>
        <w:rPr>
          <w:spacing w:val="-4"/>
        </w:rPr>
        <w:t xml:space="preserve"> </w:t>
      </w:r>
      <w:r>
        <w:t>782.002,32</w:t>
      </w:r>
      <w:r>
        <w:rPr>
          <w:spacing w:val="-5"/>
        </w:rPr>
        <w:t xml:space="preserve"> </w:t>
      </w:r>
      <w:r>
        <w:t>eura</w:t>
      </w:r>
      <w:r>
        <w:rPr>
          <w:spacing w:val="-6"/>
        </w:rPr>
        <w:t xml:space="preserve"> </w:t>
      </w:r>
      <w:r>
        <w:t>ili</w:t>
      </w:r>
      <w:r>
        <w:rPr>
          <w:spacing w:val="-4"/>
        </w:rPr>
        <w:t xml:space="preserve"> </w:t>
      </w:r>
      <w:r>
        <w:t>96,1%</w:t>
      </w:r>
      <w:r>
        <w:rPr>
          <w:spacing w:val="-3"/>
        </w:rPr>
        <w:t xml:space="preserve"> </w:t>
      </w:r>
      <w:r>
        <w:t>te</w:t>
      </w:r>
      <w:r>
        <w:rPr>
          <w:spacing w:val="-5"/>
        </w:rPr>
        <w:t xml:space="preserve"> </w:t>
      </w:r>
      <w:r>
        <w:t>prihodi</w:t>
      </w:r>
      <w:r>
        <w:rPr>
          <w:spacing w:val="-5"/>
        </w:rPr>
        <w:t xml:space="preserve"> </w:t>
      </w:r>
      <w:r>
        <w:t>s</w:t>
      </w:r>
      <w:r>
        <w:rPr>
          <w:spacing w:val="-5"/>
        </w:rPr>
        <w:t xml:space="preserve"> </w:t>
      </w:r>
      <w:r>
        <w:t>osnove</w:t>
      </w:r>
      <w:r>
        <w:rPr>
          <w:spacing w:val="-6"/>
        </w:rPr>
        <w:t xml:space="preserve"> </w:t>
      </w:r>
      <w:r>
        <w:t>komunalne</w:t>
      </w:r>
      <w:r>
        <w:rPr>
          <w:spacing w:val="-2"/>
        </w:rPr>
        <w:t xml:space="preserve"> </w:t>
      </w:r>
      <w:r>
        <w:t>naknade</w:t>
      </w:r>
      <w:r>
        <w:rPr>
          <w:spacing w:val="-4"/>
        </w:rPr>
        <w:t xml:space="preserve"> </w:t>
      </w:r>
      <w:r>
        <w:t>za</w:t>
      </w:r>
      <w:r>
        <w:rPr>
          <w:spacing w:val="-4"/>
        </w:rPr>
        <w:t xml:space="preserve"> </w:t>
      </w:r>
      <w:r>
        <w:t>205.082,30 eura ili 7,4% zbog poduzetih mjera prisilne naplate.</w:t>
      </w:r>
    </w:p>
    <w:p w14:paraId="1C75E6F3" w14:textId="77777777" w:rsidR="00AB5DB3" w:rsidRDefault="00AB5DB3">
      <w:pPr>
        <w:pStyle w:val="Tijeloteksta"/>
        <w:spacing w:line="276" w:lineRule="auto"/>
        <w:jc w:val="both"/>
        <w:sectPr w:rsidR="00AB5DB3">
          <w:pgSz w:w="12240" w:h="15840"/>
          <w:pgMar w:top="1340" w:right="720" w:bottom="1200" w:left="720" w:header="0" w:footer="972" w:gutter="0"/>
          <w:cols w:space="720"/>
        </w:sectPr>
      </w:pPr>
    </w:p>
    <w:p w14:paraId="7229B857" w14:textId="77777777" w:rsidR="00AB5DB3" w:rsidRDefault="00000000">
      <w:pPr>
        <w:pStyle w:val="Odlomakpopisa"/>
        <w:numPr>
          <w:ilvl w:val="0"/>
          <w:numId w:val="58"/>
        </w:numPr>
        <w:tabs>
          <w:tab w:val="left" w:pos="933"/>
        </w:tabs>
        <w:spacing w:before="75" w:line="276" w:lineRule="auto"/>
        <w:ind w:right="694" w:firstLine="0"/>
        <w:jc w:val="both"/>
        <w:rPr>
          <w:sz w:val="24"/>
        </w:rPr>
      </w:pPr>
      <w:r>
        <w:rPr>
          <w:b/>
          <w:sz w:val="24"/>
        </w:rPr>
        <w:t>Prihodi</w:t>
      </w:r>
      <w:r>
        <w:rPr>
          <w:b/>
          <w:spacing w:val="-4"/>
          <w:sz w:val="24"/>
        </w:rPr>
        <w:t xml:space="preserve"> </w:t>
      </w:r>
      <w:r>
        <w:rPr>
          <w:b/>
          <w:sz w:val="24"/>
        </w:rPr>
        <w:t>od</w:t>
      </w:r>
      <w:r>
        <w:rPr>
          <w:b/>
          <w:spacing w:val="-4"/>
          <w:sz w:val="24"/>
        </w:rPr>
        <w:t xml:space="preserve"> </w:t>
      </w:r>
      <w:r>
        <w:rPr>
          <w:b/>
          <w:sz w:val="24"/>
        </w:rPr>
        <w:t>prodaje</w:t>
      </w:r>
      <w:r>
        <w:rPr>
          <w:b/>
          <w:spacing w:val="-7"/>
          <w:sz w:val="24"/>
        </w:rPr>
        <w:t xml:space="preserve"> </w:t>
      </w:r>
      <w:r>
        <w:rPr>
          <w:b/>
          <w:sz w:val="24"/>
        </w:rPr>
        <w:t>proizvoda</w:t>
      </w:r>
      <w:r>
        <w:rPr>
          <w:b/>
          <w:spacing w:val="-4"/>
          <w:sz w:val="24"/>
        </w:rPr>
        <w:t xml:space="preserve"> </w:t>
      </w:r>
      <w:r>
        <w:rPr>
          <w:b/>
          <w:sz w:val="24"/>
        </w:rPr>
        <w:t>i</w:t>
      </w:r>
      <w:r>
        <w:rPr>
          <w:b/>
          <w:spacing w:val="-4"/>
          <w:sz w:val="24"/>
        </w:rPr>
        <w:t xml:space="preserve"> </w:t>
      </w:r>
      <w:r>
        <w:rPr>
          <w:b/>
          <w:sz w:val="24"/>
        </w:rPr>
        <w:t>robe</w:t>
      </w:r>
      <w:r>
        <w:rPr>
          <w:b/>
          <w:spacing w:val="-3"/>
          <w:sz w:val="24"/>
        </w:rPr>
        <w:t xml:space="preserve"> </w:t>
      </w:r>
      <w:r>
        <w:rPr>
          <w:b/>
          <w:sz w:val="24"/>
        </w:rPr>
        <w:t>te</w:t>
      </w:r>
      <w:r>
        <w:rPr>
          <w:b/>
          <w:spacing w:val="-7"/>
          <w:sz w:val="24"/>
        </w:rPr>
        <w:t xml:space="preserve"> </w:t>
      </w:r>
      <w:r>
        <w:rPr>
          <w:b/>
          <w:sz w:val="24"/>
        </w:rPr>
        <w:t>pruženih</w:t>
      </w:r>
      <w:r>
        <w:rPr>
          <w:b/>
          <w:spacing w:val="-4"/>
          <w:sz w:val="24"/>
        </w:rPr>
        <w:t xml:space="preserve"> </w:t>
      </w:r>
      <w:r>
        <w:rPr>
          <w:b/>
          <w:sz w:val="24"/>
        </w:rPr>
        <w:t>usluga</w:t>
      </w:r>
      <w:r>
        <w:rPr>
          <w:b/>
          <w:spacing w:val="-5"/>
          <w:sz w:val="24"/>
        </w:rPr>
        <w:t xml:space="preserve"> </w:t>
      </w:r>
      <w:r>
        <w:rPr>
          <w:b/>
          <w:sz w:val="24"/>
        </w:rPr>
        <w:t>i</w:t>
      </w:r>
      <w:r>
        <w:rPr>
          <w:b/>
          <w:spacing w:val="-4"/>
          <w:sz w:val="24"/>
        </w:rPr>
        <w:t xml:space="preserve"> </w:t>
      </w:r>
      <w:r>
        <w:rPr>
          <w:b/>
          <w:sz w:val="24"/>
        </w:rPr>
        <w:t>prihodi</w:t>
      </w:r>
      <w:r>
        <w:rPr>
          <w:b/>
          <w:spacing w:val="-4"/>
          <w:sz w:val="24"/>
        </w:rPr>
        <w:t xml:space="preserve"> </w:t>
      </w:r>
      <w:r>
        <w:rPr>
          <w:b/>
          <w:sz w:val="24"/>
        </w:rPr>
        <w:t>od</w:t>
      </w:r>
      <w:r>
        <w:rPr>
          <w:b/>
          <w:spacing w:val="-4"/>
          <w:sz w:val="24"/>
        </w:rPr>
        <w:t xml:space="preserve"> </w:t>
      </w:r>
      <w:r>
        <w:rPr>
          <w:b/>
          <w:sz w:val="24"/>
        </w:rPr>
        <w:t>donacija -</w:t>
      </w:r>
      <w:r>
        <w:rPr>
          <w:b/>
          <w:spacing w:val="-6"/>
          <w:sz w:val="24"/>
        </w:rPr>
        <w:t xml:space="preserve"> </w:t>
      </w:r>
      <w:r>
        <w:rPr>
          <w:sz w:val="24"/>
        </w:rPr>
        <w:t>ostvareni</w:t>
      </w:r>
      <w:r>
        <w:rPr>
          <w:spacing w:val="-4"/>
          <w:sz w:val="24"/>
        </w:rPr>
        <w:t xml:space="preserve"> </w:t>
      </w:r>
      <w:r>
        <w:rPr>
          <w:sz w:val="24"/>
        </w:rPr>
        <w:t>su u</w:t>
      </w:r>
      <w:r>
        <w:rPr>
          <w:spacing w:val="-4"/>
          <w:sz w:val="24"/>
        </w:rPr>
        <w:t xml:space="preserve"> </w:t>
      </w:r>
      <w:r>
        <w:rPr>
          <w:sz w:val="24"/>
        </w:rPr>
        <w:t>iznosu</w:t>
      </w:r>
      <w:r>
        <w:rPr>
          <w:spacing w:val="-4"/>
          <w:sz w:val="24"/>
        </w:rPr>
        <w:t xml:space="preserve"> </w:t>
      </w:r>
      <w:r>
        <w:rPr>
          <w:sz w:val="24"/>
        </w:rPr>
        <w:t>od</w:t>
      </w:r>
      <w:r>
        <w:rPr>
          <w:spacing w:val="-5"/>
          <w:sz w:val="24"/>
        </w:rPr>
        <w:t xml:space="preserve"> </w:t>
      </w:r>
      <w:r>
        <w:rPr>
          <w:sz w:val="24"/>
        </w:rPr>
        <w:t>1.073.479,52</w:t>
      </w:r>
      <w:r>
        <w:rPr>
          <w:spacing w:val="-6"/>
          <w:sz w:val="24"/>
        </w:rPr>
        <w:t xml:space="preserve"> </w:t>
      </w:r>
      <w:r>
        <w:rPr>
          <w:sz w:val="24"/>
        </w:rPr>
        <w:t>eura,</w:t>
      </w:r>
      <w:r>
        <w:rPr>
          <w:spacing w:val="-4"/>
          <w:sz w:val="24"/>
        </w:rPr>
        <w:t xml:space="preserve"> </w:t>
      </w:r>
      <w:r>
        <w:rPr>
          <w:sz w:val="24"/>
        </w:rPr>
        <w:t>odnosno</w:t>
      </w:r>
      <w:r>
        <w:rPr>
          <w:spacing w:val="-4"/>
          <w:sz w:val="24"/>
        </w:rPr>
        <w:t xml:space="preserve"> </w:t>
      </w:r>
      <w:r>
        <w:rPr>
          <w:sz w:val="24"/>
        </w:rPr>
        <w:t>52,15%.</w:t>
      </w:r>
      <w:r>
        <w:rPr>
          <w:spacing w:val="-4"/>
          <w:sz w:val="24"/>
        </w:rPr>
        <w:t xml:space="preserve"> </w:t>
      </w:r>
      <w:r>
        <w:rPr>
          <w:sz w:val="24"/>
        </w:rPr>
        <w:t>Prihodi</w:t>
      </w:r>
      <w:r>
        <w:rPr>
          <w:spacing w:val="-4"/>
          <w:sz w:val="24"/>
        </w:rPr>
        <w:t xml:space="preserve"> </w:t>
      </w:r>
      <w:r>
        <w:rPr>
          <w:sz w:val="24"/>
        </w:rPr>
        <w:t>od</w:t>
      </w:r>
      <w:r>
        <w:rPr>
          <w:spacing w:val="-4"/>
          <w:sz w:val="24"/>
        </w:rPr>
        <w:t xml:space="preserve"> </w:t>
      </w:r>
      <w:r>
        <w:rPr>
          <w:sz w:val="24"/>
        </w:rPr>
        <w:t>prodaje</w:t>
      </w:r>
      <w:r>
        <w:rPr>
          <w:spacing w:val="-4"/>
          <w:sz w:val="24"/>
        </w:rPr>
        <w:t xml:space="preserve"> </w:t>
      </w:r>
      <w:r>
        <w:rPr>
          <w:sz w:val="24"/>
        </w:rPr>
        <w:t>proizvoda</w:t>
      </w:r>
      <w:r>
        <w:rPr>
          <w:spacing w:val="-6"/>
          <w:sz w:val="24"/>
        </w:rPr>
        <w:t xml:space="preserve"> </w:t>
      </w:r>
      <w:r>
        <w:rPr>
          <w:sz w:val="24"/>
        </w:rPr>
        <w:t>i</w:t>
      </w:r>
      <w:r>
        <w:rPr>
          <w:spacing w:val="-4"/>
          <w:sz w:val="24"/>
        </w:rPr>
        <w:t xml:space="preserve"> </w:t>
      </w:r>
      <w:r>
        <w:rPr>
          <w:sz w:val="24"/>
        </w:rPr>
        <w:t>robe</w:t>
      </w:r>
      <w:r>
        <w:rPr>
          <w:spacing w:val="-6"/>
          <w:sz w:val="24"/>
        </w:rPr>
        <w:t xml:space="preserve"> </w:t>
      </w:r>
      <w:r>
        <w:rPr>
          <w:sz w:val="24"/>
        </w:rPr>
        <w:t>(suvenirnice u Kući umjetnosti Arsen, Hrvatskom centru koralja Zlarin te na tvrđavama) te pruženih usluga (sponzorstva, najam prostora i opreme, dramska radionica, zbor Zdravo maleni, članarine, servisi vatrogasnih aparata, vatrodojave…), prihodi od donacija te povrati po protestiranim jamstvima bilježe povećanje za 313.275,83 eura, odnosno 41,2% u odnosu na ostvarenje u istom razdoblju prethodne godine i to najvećim dijelom zbog primljenih kapitalnih donacija Grada Šibenika u iznosu od 697.740,48</w:t>
      </w:r>
      <w:r>
        <w:rPr>
          <w:spacing w:val="40"/>
          <w:sz w:val="24"/>
        </w:rPr>
        <w:t xml:space="preserve"> </w:t>
      </w:r>
      <w:r>
        <w:rPr>
          <w:sz w:val="24"/>
        </w:rPr>
        <w:t>eura. U okviru ove skupine bilježi se i povećanje primljenih tekućih donacija, i to za 34.455,00 eura ili 44%, od čega se najveći dio odnosi na primljene donacije za održavanje programa Tvrđave kulture Šibenik i HNK Šibenik za organizaciju Međunarodnog dječjeg festivala.</w:t>
      </w:r>
    </w:p>
    <w:p w14:paraId="4591C70F" w14:textId="77777777" w:rsidR="00AB5DB3" w:rsidRDefault="00000000">
      <w:pPr>
        <w:pStyle w:val="Odlomakpopisa"/>
        <w:numPr>
          <w:ilvl w:val="0"/>
          <w:numId w:val="58"/>
        </w:numPr>
        <w:tabs>
          <w:tab w:val="left" w:pos="921"/>
        </w:tabs>
        <w:spacing w:before="201" w:line="276" w:lineRule="auto"/>
        <w:ind w:right="693" w:firstLine="0"/>
        <w:jc w:val="both"/>
        <w:rPr>
          <w:sz w:val="24"/>
        </w:rPr>
      </w:pPr>
      <w:r>
        <w:rPr>
          <w:b/>
          <w:sz w:val="24"/>
        </w:rPr>
        <w:t>Kazne,</w:t>
      </w:r>
      <w:r>
        <w:rPr>
          <w:b/>
          <w:spacing w:val="-15"/>
          <w:sz w:val="24"/>
        </w:rPr>
        <w:t xml:space="preserve"> </w:t>
      </w:r>
      <w:r>
        <w:rPr>
          <w:b/>
          <w:sz w:val="24"/>
        </w:rPr>
        <w:t>upravne</w:t>
      </w:r>
      <w:r>
        <w:rPr>
          <w:b/>
          <w:spacing w:val="-15"/>
          <w:sz w:val="24"/>
        </w:rPr>
        <w:t xml:space="preserve"> </w:t>
      </w:r>
      <w:r>
        <w:rPr>
          <w:b/>
          <w:sz w:val="24"/>
        </w:rPr>
        <w:t>mjere</w:t>
      </w:r>
      <w:r>
        <w:rPr>
          <w:b/>
          <w:spacing w:val="-15"/>
          <w:sz w:val="24"/>
        </w:rPr>
        <w:t xml:space="preserve"> </w:t>
      </w:r>
      <w:r>
        <w:rPr>
          <w:b/>
          <w:sz w:val="24"/>
        </w:rPr>
        <w:t>i</w:t>
      </w:r>
      <w:r>
        <w:rPr>
          <w:b/>
          <w:spacing w:val="-15"/>
          <w:sz w:val="24"/>
        </w:rPr>
        <w:t xml:space="preserve"> </w:t>
      </w:r>
      <w:r>
        <w:rPr>
          <w:b/>
          <w:sz w:val="24"/>
        </w:rPr>
        <w:t>ostali</w:t>
      </w:r>
      <w:r>
        <w:rPr>
          <w:b/>
          <w:spacing w:val="-15"/>
          <w:sz w:val="24"/>
        </w:rPr>
        <w:t xml:space="preserve"> </w:t>
      </w:r>
      <w:r>
        <w:rPr>
          <w:b/>
          <w:sz w:val="24"/>
        </w:rPr>
        <w:t>prihodi</w:t>
      </w:r>
      <w:r>
        <w:rPr>
          <w:b/>
          <w:spacing w:val="-15"/>
          <w:sz w:val="24"/>
        </w:rPr>
        <w:t xml:space="preserve"> </w:t>
      </w:r>
      <w:r>
        <w:rPr>
          <w:b/>
          <w:sz w:val="24"/>
        </w:rPr>
        <w:t>-</w:t>
      </w:r>
      <w:r>
        <w:rPr>
          <w:b/>
          <w:spacing w:val="-15"/>
          <w:sz w:val="24"/>
        </w:rPr>
        <w:t xml:space="preserve"> </w:t>
      </w:r>
      <w:r>
        <w:rPr>
          <w:sz w:val="24"/>
        </w:rPr>
        <w:t>ostvareni</w:t>
      </w:r>
      <w:r>
        <w:rPr>
          <w:spacing w:val="-15"/>
          <w:sz w:val="24"/>
        </w:rPr>
        <w:t xml:space="preserve"> </w:t>
      </w:r>
      <w:r>
        <w:rPr>
          <w:sz w:val="24"/>
        </w:rPr>
        <w:t>su</w:t>
      </w:r>
      <w:r>
        <w:rPr>
          <w:spacing w:val="-15"/>
          <w:sz w:val="24"/>
        </w:rPr>
        <w:t xml:space="preserve"> </w:t>
      </w:r>
      <w:r>
        <w:rPr>
          <w:sz w:val="24"/>
        </w:rPr>
        <w:t>u</w:t>
      </w:r>
      <w:r>
        <w:rPr>
          <w:spacing w:val="-15"/>
          <w:sz w:val="24"/>
        </w:rPr>
        <w:t xml:space="preserve"> </w:t>
      </w:r>
      <w:r>
        <w:rPr>
          <w:sz w:val="24"/>
        </w:rPr>
        <w:t>iznosu</w:t>
      </w:r>
      <w:r>
        <w:rPr>
          <w:spacing w:val="-15"/>
          <w:sz w:val="24"/>
        </w:rPr>
        <w:t xml:space="preserve"> </w:t>
      </w:r>
      <w:r>
        <w:rPr>
          <w:sz w:val="24"/>
        </w:rPr>
        <w:t>od</w:t>
      </w:r>
      <w:r>
        <w:rPr>
          <w:spacing w:val="-15"/>
          <w:sz w:val="24"/>
        </w:rPr>
        <w:t xml:space="preserve"> </w:t>
      </w:r>
      <w:r>
        <w:rPr>
          <w:sz w:val="24"/>
        </w:rPr>
        <w:t>264.826,14</w:t>
      </w:r>
      <w:r>
        <w:rPr>
          <w:spacing w:val="-15"/>
          <w:sz w:val="24"/>
        </w:rPr>
        <w:t xml:space="preserve"> </w:t>
      </w:r>
      <w:r>
        <w:rPr>
          <w:sz w:val="24"/>
        </w:rPr>
        <w:t>eura,</w:t>
      </w:r>
      <w:r>
        <w:rPr>
          <w:spacing w:val="-15"/>
          <w:sz w:val="24"/>
        </w:rPr>
        <w:t xml:space="preserve"> </w:t>
      </w:r>
      <w:r>
        <w:rPr>
          <w:sz w:val="24"/>
        </w:rPr>
        <w:t>što</w:t>
      </w:r>
      <w:r>
        <w:rPr>
          <w:spacing w:val="-15"/>
          <w:sz w:val="24"/>
        </w:rPr>
        <w:t xml:space="preserve"> </w:t>
      </w:r>
      <w:r>
        <w:rPr>
          <w:sz w:val="24"/>
        </w:rPr>
        <w:t>je</w:t>
      </w:r>
      <w:r>
        <w:rPr>
          <w:spacing w:val="-15"/>
          <w:sz w:val="24"/>
        </w:rPr>
        <w:t xml:space="preserve"> </w:t>
      </w:r>
      <w:r>
        <w:rPr>
          <w:sz w:val="24"/>
        </w:rPr>
        <w:t>57,89% plana. U strukturi navedenih prihoda vrijednosno najznačajniji su prihodi od kazni za prometne prekršaje</w:t>
      </w:r>
      <w:r>
        <w:rPr>
          <w:spacing w:val="-1"/>
          <w:sz w:val="24"/>
        </w:rPr>
        <w:t xml:space="preserve"> </w:t>
      </w:r>
      <w:r>
        <w:rPr>
          <w:sz w:val="24"/>
        </w:rPr>
        <w:t>koji su ostvareni u iznosu</w:t>
      </w:r>
      <w:r>
        <w:rPr>
          <w:spacing w:val="-1"/>
          <w:sz w:val="24"/>
        </w:rPr>
        <w:t xml:space="preserve"> </w:t>
      </w:r>
      <w:r>
        <w:rPr>
          <w:sz w:val="24"/>
        </w:rPr>
        <w:t>od 229.607,20 eura, što je</w:t>
      </w:r>
      <w:r>
        <w:rPr>
          <w:spacing w:val="-1"/>
          <w:sz w:val="24"/>
        </w:rPr>
        <w:t xml:space="preserve"> </w:t>
      </w:r>
      <w:r>
        <w:rPr>
          <w:sz w:val="24"/>
        </w:rPr>
        <w:t>za</w:t>
      </w:r>
      <w:r>
        <w:rPr>
          <w:spacing w:val="-1"/>
          <w:sz w:val="24"/>
        </w:rPr>
        <w:t xml:space="preserve"> </w:t>
      </w:r>
      <w:r>
        <w:rPr>
          <w:sz w:val="24"/>
        </w:rPr>
        <w:t>23.516,36 eura</w:t>
      </w:r>
      <w:r>
        <w:rPr>
          <w:spacing w:val="-2"/>
          <w:sz w:val="24"/>
        </w:rPr>
        <w:t xml:space="preserve"> </w:t>
      </w:r>
      <w:r>
        <w:rPr>
          <w:sz w:val="24"/>
        </w:rPr>
        <w:t>više</w:t>
      </w:r>
      <w:r>
        <w:rPr>
          <w:spacing w:val="-1"/>
          <w:sz w:val="24"/>
        </w:rPr>
        <w:t xml:space="preserve"> </w:t>
      </w:r>
      <w:r>
        <w:rPr>
          <w:sz w:val="24"/>
        </w:rPr>
        <w:t>u odnosu na isto razdoblje prethodne godine.</w:t>
      </w:r>
    </w:p>
    <w:p w14:paraId="048E6232" w14:textId="77777777" w:rsidR="00AB5DB3" w:rsidRDefault="00000000">
      <w:pPr>
        <w:pStyle w:val="Naslov3"/>
        <w:spacing w:before="202"/>
      </w:pPr>
      <w:r>
        <w:t>B</w:t>
      </w:r>
      <w:r>
        <w:rPr>
          <w:spacing w:val="-3"/>
        </w:rPr>
        <w:t xml:space="preserve"> </w:t>
      </w:r>
      <w:r>
        <w:t>-</w:t>
      </w:r>
      <w:r>
        <w:rPr>
          <w:spacing w:val="-3"/>
        </w:rPr>
        <w:t xml:space="preserve"> </w:t>
      </w:r>
      <w:r>
        <w:t>Prihodi</w:t>
      </w:r>
      <w:r>
        <w:rPr>
          <w:spacing w:val="-3"/>
        </w:rPr>
        <w:t xml:space="preserve"> </w:t>
      </w:r>
      <w:r>
        <w:t>od</w:t>
      </w:r>
      <w:r>
        <w:rPr>
          <w:spacing w:val="-1"/>
        </w:rPr>
        <w:t xml:space="preserve"> </w:t>
      </w:r>
      <w:r>
        <w:t>prodaje</w:t>
      </w:r>
      <w:r>
        <w:rPr>
          <w:spacing w:val="-7"/>
        </w:rPr>
        <w:t xml:space="preserve"> </w:t>
      </w:r>
      <w:r>
        <w:t>nefinancijske</w:t>
      </w:r>
      <w:r>
        <w:rPr>
          <w:spacing w:val="-3"/>
        </w:rPr>
        <w:t xml:space="preserve"> </w:t>
      </w:r>
      <w:r>
        <w:rPr>
          <w:spacing w:val="-2"/>
        </w:rPr>
        <w:t>imovine</w:t>
      </w:r>
    </w:p>
    <w:p w14:paraId="6559C02C" w14:textId="77777777" w:rsidR="00AB5DB3" w:rsidRDefault="00000000">
      <w:pPr>
        <w:pStyle w:val="Tijeloteksta"/>
        <w:spacing w:before="240" w:line="276" w:lineRule="auto"/>
        <w:ind w:left="696" w:right="693" w:firstLine="707"/>
        <w:jc w:val="both"/>
      </w:pPr>
      <w:r>
        <w:t>Prihodi od prodaje nefinancijske imovine su ostvareni u iznosu od 5.986,15 eura, a po osnovi prihoda od otkupa stanova na kojima postoji stanarsko pravo te prihoda od prodaje zemljišta. Značajnija sredstva planirana od prodaje objekata i zemljišta u vlasništvu Grada se očekuju u drugom dijelu godine. Prihodi od prodaje građevinskih objekata bilježe smanjenje u odnosu na isto izvještajno razdoblje prethodne godine u iznosu od 26.696,81 eura ili 86,2%, iz razloga što je u prethodnom izvještajnom razdoblju realiziran otkup stana u cjelokupnom iznosu od strane hrvatskog ratnog vojnog invalida.</w:t>
      </w:r>
    </w:p>
    <w:p w14:paraId="3F2E580A" w14:textId="77777777" w:rsidR="00AB5DB3" w:rsidRDefault="00000000">
      <w:pPr>
        <w:pStyle w:val="Naslov3"/>
        <w:spacing w:before="200"/>
      </w:pPr>
      <w:r>
        <w:t>C</w:t>
      </w:r>
      <w:r>
        <w:rPr>
          <w:spacing w:val="-3"/>
        </w:rPr>
        <w:t xml:space="preserve"> </w:t>
      </w:r>
      <w:r>
        <w:t>-</w:t>
      </w:r>
      <w:r>
        <w:rPr>
          <w:spacing w:val="-3"/>
        </w:rPr>
        <w:t xml:space="preserve"> </w:t>
      </w:r>
      <w:r>
        <w:t>Primici</w:t>
      </w:r>
      <w:r>
        <w:rPr>
          <w:spacing w:val="-2"/>
        </w:rPr>
        <w:t xml:space="preserve"> </w:t>
      </w:r>
      <w:r>
        <w:t>od</w:t>
      </w:r>
      <w:r>
        <w:rPr>
          <w:spacing w:val="-1"/>
        </w:rPr>
        <w:t xml:space="preserve"> </w:t>
      </w:r>
      <w:r>
        <w:t>financijske</w:t>
      </w:r>
      <w:r>
        <w:rPr>
          <w:spacing w:val="-3"/>
        </w:rPr>
        <w:t xml:space="preserve"> </w:t>
      </w:r>
      <w:r>
        <w:t>imovine</w:t>
      </w:r>
      <w:r>
        <w:rPr>
          <w:spacing w:val="-3"/>
        </w:rPr>
        <w:t xml:space="preserve"> </w:t>
      </w:r>
      <w:r>
        <w:t>i</w:t>
      </w:r>
      <w:r>
        <w:rPr>
          <w:spacing w:val="-1"/>
        </w:rPr>
        <w:t xml:space="preserve"> </w:t>
      </w:r>
      <w:r>
        <w:rPr>
          <w:spacing w:val="-2"/>
        </w:rPr>
        <w:t>zaduživanja</w:t>
      </w:r>
    </w:p>
    <w:p w14:paraId="6FF43B5E" w14:textId="77777777" w:rsidR="00AB5DB3" w:rsidRDefault="00000000">
      <w:pPr>
        <w:pStyle w:val="Tijeloteksta"/>
        <w:spacing w:before="242" w:line="276" w:lineRule="auto"/>
        <w:ind w:left="696" w:right="696" w:firstLine="707"/>
        <w:jc w:val="both"/>
      </w:pPr>
      <w:r>
        <w:t>Primici (povrati) zajmova danih neprofitnim organizacijama, građanima i kućanstvima u tuzemstvu</w:t>
      </w:r>
      <w:r>
        <w:rPr>
          <w:spacing w:val="-7"/>
        </w:rPr>
        <w:t xml:space="preserve"> </w:t>
      </w:r>
      <w:r>
        <w:t>ostvareni</w:t>
      </w:r>
      <w:r>
        <w:rPr>
          <w:spacing w:val="-5"/>
        </w:rPr>
        <w:t xml:space="preserve"> </w:t>
      </w:r>
      <w:r>
        <w:t>su</w:t>
      </w:r>
      <w:r>
        <w:rPr>
          <w:spacing w:val="-7"/>
        </w:rPr>
        <w:t xml:space="preserve"> </w:t>
      </w:r>
      <w:r>
        <w:t>u</w:t>
      </w:r>
      <w:r>
        <w:rPr>
          <w:spacing w:val="-5"/>
        </w:rPr>
        <w:t xml:space="preserve"> </w:t>
      </w:r>
      <w:r>
        <w:t>iznosu</w:t>
      </w:r>
      <w:r>
        <w:rPr>
          <w:spacing w:val="-8"/>
        </w:rPr>
        <w:t xml:space="preserve"> </w:t>
      </w:r>
      <w:r>
        <w:t>od</w:t>
      </w:r>
      <w:r>
        <w:rPr>
          <w:spacing w:val="-7"/>
        </w:rPr>
        <w:t xml:space="preserve"> </w:t>
      </w:r>
      <w:r>
        <w:t>11.415,34</w:t>
      </w:r>
      <w:r>
        <w:rPr>
          <w:spacing w:val="-5"/>
        </w:rPr>
        <w:t xml:space="preserve"> </w:t>
      </w:r>
      <w:r>
        <w:t>eura</w:t>
      </w:r>
      <w:r>
        <w:rPr>
          <w:spacing w:val="-6"/>
        </w:rPr>
        <w:t xml:space="preserve"> </w:t>
      </w:r>
      <w:r>
        <w:t>i</w:t>
      </w:r>
      <w:r>
        <w:rPr>
          <w:spacing w:val="-7"/>
        </w:rPr>
        <w:t xml:space="preserve"> </w:t>
      </w:r>
      <w:r>
        <w:t>manji</w:t>
      </w:r>
      <w:r>
        <w:rPr>
          <w:spacing w:val="-7"/>
        </w:rPr>
        <w:t xml:space="preserve"> </w:t>
      </w:r>
      <w:r>
        <w:t>su</w:t>
      </w:r>
      <w:r>
        <w:rPr>
          <w:spacing w:val="-7"/>
        </w:rPr>
        <w:t xml:space="preserve"> </w:t>
      </w:r>
      <w:r>
        <w:t>u</w:t>
      </w:r>
      <w:r>
        <w:rPr>
          <w:spacing w:val="-5"/>
        </w:rPr>
        <w:t xml:space="preserve"> </w:t>
      </w:r>
      <w:r>
        <w:t>odnosu</w:t>
      </w:r>
      <w:r>
        <w:rPr>
          <w:spacing w:val="-7"/>
        </w:rPr>
        <w:t xml:space="preserve"> </w:t>
      </w:r>
      <w:r>
        <w:t>na</w:t>
      </w:r>
      <w:r>
        <w:rPr>
          <w:spacing w:val="-8"/>
        </w:rPr>
        <w:t xml:space="preserve"> </w:t>
      </w:r>
      <w:r>
        <w:t>isto</w:t>
      </w:r>
      <w:r>
        <w:rPr>
          <w:spacing w:val="-7"/>
        </w:rPr>
        <w:t xml:space="preserve"> </w:t>
      </w:r>
      <w:r>
        <w:t>razdoblje</w:t>
      </w:r>
      <w:r>
        <w:rPr>
          <w:spacing w:val="-6"/>
        </w:rPr>
        <w:t xml:space="preserve"> </w:t>
      </w:r>
      <w:r>
        <w:t>prethodne godine</w:t>
      </w:r>
      <w:r>
        <w:rPr>
          <w:spacing w:val="-15"/>
        </w:rPr>
        <w:t xml:space="preserve"> </w:t>
      </w:r>
      <w:r>
        <w:t>za</w:t>
      </w:r>
      <w:r>
        <w:rPr>
          <w:spacing w:val="-15"/>
        </w:rPr>
        <w:t xml:space="preserve"> </w:t>
      </w:r>
      <w:r>
        <w:t>2.857,69</w:t>
      </w:r>
      <w:r>
        <w:rPr>
          <w:spacing w:val="-15"/>
        </w:rPr>
        <w:t xml:space="preserve"> </w:t>
      </w:r>
      <w:r>
        <w:t>eura</w:t>
      </w:r>
      <w:r>
        <w:rPr>
          <w:spacing w:val="-15"/>
        </w:rPr>
        <w:t xml:space="preserve"> </w:t>
      </w:r>
      <w:r>
        <w:t>ili</w:t>
      </w:r>
      <w:r>
        <w:rPr>
          <w:spacing w:val="-15"/>
        </w:rPr>
        <w:t xml:space="preserve"> </w:t>
      </w:r>
      <w:r>
        <w:t>20%,</w:t>
      </w:r>
      <w:r>
        <w:rPr>
          <w:spacing w:val="-15"/>
        </w:rPr>
        <w:t xml:space="preserve"> </w:t>
      </w:r>
      <w:r>
        <w:t>a</w:t>
      </w:r>
      <w:r>
        <w:rPr>
          <w:spacing w:val="-15"/>
        </w:rPr>
        <w:t xml:space="preserve"> </w:t>
      </w:r>
      <w:r>
        <w:t>odnose</w:t>
      </w:r>
      <w:r>
        <w:rPr>
          <w:spacing w:val="-15"/>
        </w:rPr>
        <w:t xml:space="preserve"> </w:t>
      </w:r>
      <w:r>
        <w:t>se</w:t>
      </w:r>
      <w:r>
        <w:rPr>
          <w:spacing w:val="-15"/>
        </w:rPr>
        <w:t xml:space="preserve"> </w:t>
      </w:r>
      <w:r>
        <w:t>na</w:t>
      </w:r>
      <w:r>
        <w:rPr>
          <w:spacing w:val="-15"/>
        </w:rPr>
        <w:t xml:space="preserve"> </w:t>
      </w:r>
      <w:r>
        <w:t>sredstva</w:t>
      </w:r>
      <w:r>
        <w:rPr>
          <w:spacing w:val="-15"/>
        </w:rPr>
        <w:t xml:space="preserve"> </w:t>
      </w:r>
      <w:r>
        <w:t>od</w:t>
      </w:r>
      <w:r>
        <w:rPr>
          <w:spacing w:val="-15"/>
        </w:rPr>
        <w:t xml:space="preserve"> </w:t>
      </w:r>
      <w:r>
        <w:t>prodaje</w:t>
      </w:r>
      <w:r>
        <w:rPr>
          <w:spacing w:val="-15"/>
        </w:rPr>
        <w:t xml:space="preserve"> </w:t>
      </w:r>
      <w:r>
        <w:t>stanova</w:t>
      </w:r>
      <w:r>
        <w:rPr>
          <w:spacing w:val="-15"/>
        </w:rPr>
        <w:t xml:space="preserve"> </w:t>
      </w:r>
      <w:r>
        <w:t>koja</w:t>
      </w:r>
      <w:r>
        <w:rPr>
          <w:spacing w:val="-15"/>
        </w:rPr>
        <w:t xml:space="preserve"> </w:t>
      </w:r>
      <w:r>
        <w:t>Agencija</w:t>
      </w:r>
      <w:r>
        <w:rPr>
          <w:spacing w:val="-15"/>
        </w:rPr>
        <w:t xml:space="preserve"> </w:t>
      </w:r>
      <w:r>
        <w:t>za</w:t>
      </w:r>
      <w:r>
        <w:rPr>
          <w:spacing w:val="-15"/>
        </w:rPr>
        <w:t xml:space="preserve"> </w:t>
      </w:r>
      <w:r>
        <w:t>pravni promet</w:t>
      </w:r>
      <w:r>
        <w:rPr>
          <w:spacing w:val="4"/>
        </w:rPr>
        <w:t xml:space="preserve"> </w:t>
      </w:r>
      <w:r>
        <w:t>i</w:t>
      </w:r>
      <w:r>
        <w:rPr>
          <w:spacing w:val="4"/>
        </w:rPr>
        <w:t xml:space="preserve"> </w:t>
      </w:r>
      <w:r>
        <w:t>posredovanje</w:t>
      </w:r>
      <w:r>
        <w:rPr>
          <w:spacing w:val="3"/>
        </w:rPr>
        <w:t xml:space="preserve"> </w:t>
      </w:r>
      <w:r>
        <w:t>nekretnina</w:t>
      </w:r>
      <w:r>
        <w:rPr>
          <w:spacing w:val="2"/>
        </w:rPr>
        <w:t xml:space="preserve"> </w:t>
      </w:r>
      <w:r>
        <w:t>doznačuje</w:t>
      </w:r>
      <w:r>
        <w:rPr>
          <w:spacing w:val="3"/>
        </w:rPr>
        <w:t xml:space="preserve"> </w:t>
      </w:r>
      <w:r>
        <w:t>za</w:t>
      </w:r>
      <w:r>
        <w:rPr>
          <w:spacing w:val="2"/>
        </w:rPr>
        <w:t xml:space="preserve"> </w:t>
      </w:r>
      <w:r>
        <w:t>projekt</w:t>
      </w:r>
      <w:r>
        <w:rPr>
          <w:spacing w:val="3"/>
        </w:rPr>
        <w:t xml:space="preserve"> </w:t>
      </w:r>
      <w:r>
        <w:t>POS</w:t>
      </w:r>
      <w:r>
        <w:rPr>
          <w:spacing w:val="4"/>
        </w:rPr>
        <w:t xml:space="preserve"> </w:t>
      </w:r>
      <w:r>
        <w:t>Meterize</w:t>
      </w:r>
      <w:r>
        <w:rPr>
          <w:spacing w:val="5"/>
        </w:rPr>
        <w:t xml:space="preserve"> </w:t>
      </w:r>
      <w:r>
        <w:t>sukladno</w:t>
      </w:r>
      <w:r>
        <w:rPr>
          <w:spacing w:val="3"/>
        </w:rPr>
        <w:t xml:space="preserve"> </w:t>
      </w:r>
      <w:r>
        <w:t>članku</w:t>
      </w:r>
      <w:r>
        <w:rPr>
          <w:spacing w:val="3"/>
        </w:rPr>
        <w:t xml:space="preserve"> </w:t>
      </w:r>
      <w:r>
        <w:t>29.</w:t>
      </w:r>
      <w:r>
        <w:rPr>
          <w:spacing w:val="4"/>
        </w:rPr>
        <w:t xml:space="preserve"> </w:t>
      </w:r>
      <w:r>
        <w:rPr>
          <w:spacing w:val="-2"/>
        </w:rPr>
        <w:t>stavku</w:t>
      </w:r>
    </w:p>
    <w:p w14:paraId="079666C9" w14:textId="77777777" w:rsidR="00AB5DB3" w:rsidRDefault="00000000">
      <w:pPr>
        <w:pStyle w:val="Tijeloteksta"/>
        <w:spacing w:before="1" w:line="276" w:lineRule="auto"/>
        <w:ind w:left="696" w:right="697"/>
        <w:jc w:val="both"/>
      </w:pPr>
      <w:r>
        <w:t>3. Zakona o društveno poticajnoj stanogradnji („Narodne novine“, broj 109/01, 82/04, 79/06, 38/09, 86/12, 7/13 i 2/15).</w:t>
      </w:r>
    </w:p>
    <w:p w14:paraId="2FF1D435" w14:textId="77777777" w:rsidR="00AB5DB3" w:rsidRDefault="00AB5DB3">
      <w:pPr>
        <w:pStyle w:val="Tijeloteksta"/>
      </w:pPr>
    </w:p>
    <w:p w14:paraId="6B66CF04" w14:textId="77777777" w:rsidR="00AB5DB3" w:rsidRDefault="00AB5DB3">
      <w:pPr>
        <w:pStyle w:val="Tijeloteksta"/>
      </w:pPr>
    </w:p>
    <w:p w14:paraId="6220BD85" w14:textId="77777777" w:rsidR="00AB5DB3" w:rsidRDefault="00AB5DB3">
      <w:pPr>
        <w:pStyle w:val="Tijeloteksta"/>
      </w:pPr>
    </w:p>
    <w:p w14:paraId="1D1374E8" w14:textId="77777777" w:rsidR="00AB5DB3" w:rsidRDefault="00AB5DB3">
      <w:pPr>
        <w:pStyle w:val="Tijeloteksta"/>
      </w:pPr>
    </w:p>
    <w:p w14:paraId="0E7896BD" w14:textId="77777777" w:rsidR="00AB5DB3" w:rsidRDefault="00AB5DB3">
      <w:pPr>
        <w:pStyle w:val="Tijeloteksta"/>
      </w:pPr>
    </w:p>
    <w:p w14:paraId="433B9BD0" w14:textId="77777777" w:rsidR="00AB5DB3" w:rsidRDefault="00AB5DB3">
      <w:pPr>
        <w:pStyle w:val="Tijeloteksta"/>
        <w:spacing w:before="95"/>
      </w:pPr>
    </w:p>
    <w:p w14:paraId="60D55B85" w14:textId="77777777" w:rsidR="00AB5DB3" w:rsidRDefault="00000000">
      <w:pPr>
        <w:pStyle w:val="Naslov2"/>
        <w:rPr>
          <w:u w:val="none"/>
        </w:rPr>
      </w:pPr>
      <w:r>
        <w:rPr>
          <w:u w:val="none"/>
        </w:rPr>
        <w:t>RASHODI</w:t>
      </w:r>
      <w:r>
        <w:rPr>
          <w:spacing w:val="-3"/>
          <w:u w:val="none"/>
        </w:rPr>
        <w:t xml:space="preserve"> </w:t>
      </w:r>
      <w:r>
        <w:rPr>
          <w:u w:val="none"/>
        </w:rPr>
        <w:t>I</w:t>
      </w:r>
      <w:r>
        <w:rPr>
          <w:spacing w:val="-2"/>
          <w:u w:val="none"/>
        </w:rPr>
        <w:t xml:space="preserve"> IZDACI</w:t>
      </w:r>
    </w:p>
    <w:p w14:paraId="7424D8CD" w14:textId="77777777" w:rsidR="00AB5DB3" w:rsidRDefault="00AB5DB3">
      <w:pPr>
        <w:pStyle w:val="Naslov2"/>
        <w:sectPr w:rsidR="00AB5DB3">
          <w:pgSz w:w="12240" w:h="15840"/>
          <w:pgMar w:top="1340" w:right="720" w:bottom="1200" w:left="720" w:header="0" w:footer="972" w:gutter="0"/>
          <w:cols w:space="720"/>
        </w:sectPr>
      </w:pPr>
    </w:p>
    <w:p w14:paraId="449E285C" w14:textId="77777777" w:rsidR="00AB5DB3" w:rsidRDefault="00000000">
      <w:pPr>
        <w:pStyle w:val="Tijeloteksta"/>
        <w:spacing w:before="75" w:line="276" w:lineRule="auto"/>
        <w:ind w:left="696" w:right="694" w:firstLine="599"/>
        <w:jc w:val="both"/>
      </w:pPr>
      <w:r>
        <w:t>Izmjenama i dopunama proračuna Grada Šibenika za 2026. godinu rashodi i izdaci su planirani</w:t>
      </w:r>
      <w:r>
        <w:rPr>
          <w:spacing w:val="-6"/>
        </w:rPr>
        <w:t xml:space="preserve"> </w:t>
      </w:r>
      <w:r>
        <w:t>u</w:t>
      </w:r>
      <w:r>
        <w:rPr>
          <w:spacing w:val="-6"/>
        </w:rPr>
        <w:t xml:space="preserve"> </w:t>
      </w:r>
      <w:r>
        <w:t>ukupnom</w:t>
      </w:r>
      <w:r>
        <w:rPr>
          <w:spacing w:val="-6"/>
        </w:rPr>
        <w:t xml:space="preserve"> </w:t>
      </w:r>
      <w:r>
        <w:t>iznosu</w:t>
      </w:r>
      <w:r>
        <w:rPr>
          <w:spacing w:val="-6"/>
        </w:rPr>
        <w:t xml:space="preserve"> </w:t>
      </w:r>
      <w:r>
        <w:t>od</w:t>
      </w:r>
      <w:r>
        <w:rPr>
          <w:spacing w:val="-6"/>
        </w:rPr>
        <w:t xml:space="preserve"> </w:t>
      </w:r>
      <w:r>
        <w:t>118.896.000,00</w:t>
      </w:r>
      <w:r>
        <w:rPr>
          <w:spacing w:val="-6"/>
        </w:rPr>
        <w:t xml:space="preserve"> </w:t>
      </w:r>
      <w:r>
        <w:t>eura,</w:t>
      </w:r>
      <w:r>
        <w:rPr>
          <w:spacing w:val="-6"/>
        </w:rPr>
        <w:t xml:space="preserve"> </w:t>
      </w:r>
      <w:r>
        <w:t>a</w:t>
      </w:r>
      <w:r>
        <w:rPr>
          <w:spacing w:val="-7"/>
        </w:rPr>
        <w:t xml:space="preserve"> </w:t>
      </w:r>
      <w:r>
        <w:t>u</w:t>
      </w:r>
      <w:r>
        <w:rPr>
          <w:spacing w:val="-6"/>
        </w:rPr>
        <w:t xml:space="preserve"> </w:t>
      </w:r>
      <w:r>
        <w:t>polugodišnjem</w:t>
      </w:r>
      <w:r>
        <w:rPr>
          <w:spacing w:val="-6"/>
        </w:rPr>
        <w:t xml:space="preserve"> </w:t>
      </w:r>
      <w:r>
        <w:t>izvještajnom</w:t>
      </w:r>
      <w:r>
        <w:rPr>
          <w:spacing w:val="-6"/>
        </w:rPr>
        <w:t xml:space="preserve"> </w:t>
      </w:r>
      <w:r>
        <w:t>razdoblju</w:t>
      </w:r>
      <w:r>
        <w:rPr>
          <w:spacing w:val="-6"/>
        </w:rPr>
        <w:t xml:space="preserve"> </w:t>
      </w:r>
      <w:r>
        <w:t>su izvršeni u ukupnom iznosu od 42.760.529,43 eura, odnosno 35,96% godišnjeg plana.</w:t>
      </w:r>
    </w:p>
    <w:p w14:paraId="027F1CE1" w14:textId="77777777" w:rsidR="00AB5DB3" w:rsidRDefault="00000000">
      <w:pPr>
        <w:pStyle w:val="Tijeloteksta"/>
        <w:spacing w:before="200"/>
        <w:ind w:left="696"/>
      </w:pPr>
      <w:r>
        <w:t>Analizirajući</w:t>
      </w:r>
      <w:r>
        <w:rPr>
          <w:spacing w:val="-1"/>
        </w:rPr>
        <w:t xml:space="preserve"> </w:t>
      </w:r>
      <w:r>
        <w:t>rashode</w:t>
      </w:r>
      <w:r>
        <w:rPr>
          <w:spacing w:val="-2"/>
        </w:rPr>
        <w:t xml:space="preserve"> </w:t>
      </w:r>
      <w:r>
        <w:t>po</w:t>
      </w:r>
      <w:r>
        <w:rPr>
          <w:spacing w:val="1"/>
        </w:rPr>
        <w:t xml:space="preserve"> </w:t>
      </w:r>
      <w:r>
        <w:t>strukturi</w:t>
      </w:r>
      <w:r>
        <w:rPr>
          <w:spacing w:val="-1"/>
        </w:rPr>
        <w:t xml:space="preserve"> </w:t>
      </w:r>
      <w:r>
        <w:t>daje</w:t>
      </w:r>
      <w:r>
        <w:rPr>
          <w:spacing w:val="-1"/>
        </w:rPr>
        <w:t xml:space="preserve"> </w:t>
      </w:r>
      <w:r>
        <w:t>se</w:t>
      </w:r>
      <w:r>
        <w:rPr>
          <w:spacing w:val="-3"/>
        </w:rPr>
        <w:t xml:space="preserve"> </w:t>
      </w:r>
      <w:r>
        <w:t>sljedeće</w:t>
      </w:r>
      <w:r>
        <w:rPr>
          <w:spacing w:val="1"/>
        </w:rPr>
        <w:t xml:space="preserve"> </w:t>
      </w:r>
      <w:r>
        <w:rPr>
          <w:spacing w:val="-2"/>
        </w:rPr>
        <w:t>obrazloženje:</w:t>
      </w:r>
    </w:p>
    <w:p w14:paraId="618393D7" w14:textId="77777777" w:rsidR="00AB5DB3" w:rsidRDefault="00AB5DB3">
      <w:pPr>
        <w:pStyle w:val="Tijeloteksta"/>
        <w:spacing w:before="84"/>
      </w:pPr>
    </w:p>
    <w:p w14:paraId="0FCB907A" w14:textId="77777777" w:rsidR="00AB5DB3" w:rsidRDefault="00000000">
      <w:pPr>
        <w:pStyle w:val="Naslov3"/>
      </w:pPr>
      <w:r>
        <w:t>A</w:t>
      </w:r>
      <w:r>
        <w:rPr>
          <w:spacing w:val="-3"/>
        </w:rPr>
        <w:t xml:space="preserve"> </w:t>
      </w:r>
      <w:r>
        <w:t>-</w:t>
      </w:r>
      <w:r>
        <w:rPr>
          <w:spacing w:val="-2"/>
        </w:rPr>
        <w:t xml:space="preserve"> </w:t>
      </w:r>
      <w:r>
        <w:t>Rashodi</w:t>
      </w:r>
      <w:r>
        <w:rPr>
          <w:spacing w:val="-1"/>
        </w:rPr>
        <w:t xml:space="preserve"> </w:t>
      </w:r>
      <w:r>
        <w:rPr>
          <w:spacing w:val="-2"/>
        </w:rPr>
        <w:t>poslovanja</w:t>
      </w:r>
    </w:p>
    <w:p w14:paraId="0F725BFC" w14:textId="77777777" w:rsidR="00AB5DB3" w:rsidRDefault="00000000">
      <w:pPr>
        <w:pStyle w:val="Tijeloteksta"/>
        <w:spacing w:before="243" w:line="276" w:lineRule="auto"/>
        <w:ind w:left="696" w:right="694" w:firstLine="566"/>
        <w:jc w:val="both"/>
      </w:pPr>
      <w:r>
        <w:t>Rashodi</w:t>
      </w:r>
      <w:r>
        <w:rPr>
          <w:spacing w:val="-5"/>
        </w:rPr>
        <w:t xml:space="preserve"> </w:t>
      </w:r>
      <w:r>
        <w:t>poslovanja</w:t>
      </w:r>
      <w:r>
        <w:rPr>
          <w:spacing w:val="-6"/>
        </w:rPr>
        <w:t xml:space="preserve"> </w:t>
      </w:r>
      <w:r>
        <w:t>(3)</w:t>
      </w:r>
      <w:r>
        <w:rPr>
          <w:spacing w:val="-7"/>
        </w:rPr>
        <w:t xml:space="preserve"> </w:t>
      </w:r>
      <w:r>
        <w:t>su</w:t>
      </w:r>
      <w:r>
        <w:rPr>
          <w:spacing w:val="-6"/>
        </w:rPr>
        <w:t xml:space="preserve"> </w:t>
      </w:r>
      <w:r>
        <w:t>ostvareni</w:t>
      </w:r>
      <w:r>
        <w:rPr>
          <w:spacing w:val="-5"/>
        </w:rPr>
        <w:t xml:space="preserve"> </w:t>
      </w:r>
      <w:r>
        <w:t>u</w:t>
      </w:r>
      <w:r>
        <w:rPr>
          <w:spacing w:val="-6"/>
        </w:rPr>
        <w:t xml:space="preserve"> </w:t>
      </w:r>
      <w:r>
        <w:t>iznosu</w:t>
      </w:r>
      <w:r>
        <w:rPr>
          <w:spacing w:val="-6"/>
        </w:rPr>
        <w:t xml:space="preserve"> </w:t>
      </w:r>
      <w:r>
        <w:t>od</w:t>
      </w:r>
      <w:r>
        <w:rPr>
          <w:spacing w:val="-5"/>
        </w:rPr>
        <w:t xml:space="preserve"> </w:t>
      </w:r>
      <w:r>
        <w:t>34.140.749,91</w:t>
      </w:r>
      <w:r>
        <w:rPr>
          <w:spacing w:val="-6"/>
        </w:rPr>
        <w:t xml:space="preserve"> </w:t>
      </w:r>
      <w:r>
        <w:t>eura,</w:t>
      </w:r>
      <w:r>
        <w:rPr>
          <w:spacing w:val="-6"/>
        </w:rPr>
        <w:t xml:space="preserve"> </w:t>
      </w:r>
      <w:r>
        <w:t>što</w:t>
      </w:r>
      <w:r>
        <w:rPr>
          <w:spacing w:val="-5"/>
        </w:rPr>
        <w:t xml:space="preserve"> </w:t>
      </w:r>
      <w:r>
        <w:t>je</w:t>
      </w:r>
      <w:r>
        <w:rPr>
          <w:spacing w:val="-8"/>
        </w:rPr>
        <w:t xml:space="preserve"> </w:t>
      </w:r>
      <w:r>
        <w:t>44,31%</w:t>
      </w:r>
      <w:r>
        <w:rPr>
          <w:spacing w:val="-7"/>
        </w:rPr>
        <w:t xml:space="preserve"> </w:t>
      </w:r>
      <w:r>
        <w:t>u</w:t>
      </w:r>
      <w:r>
        <w:rPr>
          <w:spacing w:val="-6"/>
        </w:rPr>
        <w:t xml:space="preserve"> </w:t>
      </w:r>
      <w:r>
        <w:t>odnosu na godišnji plan.</w:t>
      </w:r>
    </w:p>
    <w:p w14:paraId="313F86D9" w14:textId="77777777" w:rsidR="00AB5DB3" w:rsidRDefault="00000000">
      <w:pPr>
        <w:pStyle w:val="Tijeloteksta"/>
        <w:spacing w:before="198" w:line="276" w:lineRule="auto"/>
        <w:ind w:left="696" w:right="694" w:firstLine="540"/>
        <w:jc w:val="both"/>
      </w:pPr>
      <w:r>
        <w:t>Najveću</w:t>
      </w:r>
      <w:r>
        <w:rPr>
          <w:spacing w:val="-11"/>
        </w:rPr>
        <w:t xml:space="preserve"> </w:t>
      </w:r>
      <w:r>
        <w:t>stavku</w:t>
      </w:r>
      <w:r>
        <w:rPr>
          <w:spacing w:val="-11"/>
        </w:rPr>
        <w:t xml:space="preserve"> </w:t>
      </w:r>
      <w:r>
        <w:t>čine</w:t>
      </w:r>
      <w:r>
        <w:rPr>
          <w:spacing w:val="-14"/>
        </w:rPr>
        <w:t xml:space="preserve"> </w:t>
      </w:r>
      <w:r>
        <w:t>rashodi</w:t>
      </w:r>
      <w:r>
        <w:rPr>
          <w:spacing w:val="-13"/>
        </w:rPr>
        <w:t xml:space="preserve"> </w:t>
      </w:r>
      <w:r>
        <w:t>za</w:t>
      </w:r>
      <w:r>
        <w:rPr>
          <w:spacing w:val="-12"/>
        </w:rPr>
        <w:t xml:space="preserve"> </w:t>
      </w:r>
      <w:r>
        <w:t>zaposlene</w:t>
      </w:r>
      <w:r>
        <w:rPr>
          <w:spacing w:val="-12"/>
        </w:rPr>
        <w:t xml:space="preserve"> </w:t>
      </w:r>
      <w:r>
        <w:t>(31)</w:t>
      </w:r>
      <w:r>
        <w:rPr>
          <w:spacing w:val="-11"/>
        </w:rPr>
        <w:t xml:space="preserve"> </w:t>
      </w:r>
      <w:r>
        <w:t>s</w:t>
      </w:r>
      <w:r>
        <w:rPr>
          <w:spacing w:val="-13"/>
        </w:rPr>
        <w:t xml:space="preserve"> </w:t>
      </w:r>
      <w:r>
        <w:t>ostvarenjem</w:t>
      </w:r>
      <w:r>
        <w:rPr>
          <w:spacing w:val="-13"/>
        </w:rPr>
        <w:t xml:space="preserve"> </w:t>
      </w:r>
      <w:r>
        <w:t>u</w:t>
      </w:r>
      <w:r>
        <w:rPr>
          <w:spacing w:val="-11"/>
        </w:rPr>
        <w:t xml:space="preserve"> </w:t>
      </w:r>
      <w:r>
        <w:t>iznosu</w:t>
      </w:r>
      <w:r>
        <w:rPr>
          <w:spacing w:val="-11"/>
        </w:rPr>
        <w:t xml:space="preserve"> </w:t>
      </w:r>
      <w:r>
        <w:t>od</w:t>
      </w:r>
      <w:r>
        <w:rPr>
          <w:spacing w:val="-13"/>
        </w:rPr>
        <w:t xml:space="preserve"> </w:t>
      </w:r>
      <w:r>
        <w:t>18.446.104,47</w:t>
      </w:r>
      <w:r>
        <w:rPr>
          <w:spacing w:val="-10"/>
        </w:rPr>
        <w:t xml:space="preserve"> </w:t>
      </w:r>
      <w:r>
        <w:t>eura, što je 47,61% ostvarenja u odnosu na godišnji plan. Ovu skupinu rashoda čine plaće za redovan rad, prekovremeni rad, posebni uvjeti rada, doprinosi za obvezna osiguranja te ostali rashode za zaposlene. Rashodi za</w:t>
      </w:r>
      <w:r>
        <w:rPr>
          <w:spacing w:val="-1"/>
        </w:rPr>
        <w:t xml:space="preserve"> </w:t>
      </w:r>
      <w:r>
        <w:t>zaposlene</w:t>
      </w:r>
      <w:r>
        <w:rPr>
          <w:spacing w:val="-1"/>
        </w:rPr>
        <w:t xml:space="preserve"> </w:t>
      </w:r>
      <w:r>
        <w:t>bilježe</w:t>
      </w:r>
      <w:r>
        <w:rPr>
          <w:spacing w:val="-1"/>
        </w:rPr>
        <w:t xml:space="preserve"> </w:t>
      </w:r>
      <w:r>
        <w:t>povećanje</w:t>
      </w:r>
      <w:r>
        <w:rPr>
          <w:spacing w:val="-1"/>
        </w:rPr>
        <w:t xml:space="preserve"> </w:t>
      </w:r>
      <w:r>
        <w:t>za</w:t>
      </w:r>
      <w:r>
        <w:rPr>
          <w:spacing w:val="-1"/>
        </w:rPr>
        <w:t xml:space="preserve"> </w:t>
      </w:r>
      <w:r>
        <w:t>8,5%</w:t>
      </w:r>
      <w:r>
        <w:rPr>
          <w:spacing w:val="-1"/>
        </w:rPr>
        <w:t xml:space="preserve"> </w:t>
      </w:r>
      <w:r>
        <w:t>ili 1.450.041,19 eura</w:t>
      </w:r>
      <w:r>
        <w:rPr>
          <w:spacing w:val="-2"/>
        </w:rPr>
        <w:t xml:space="preserve"> </w:t>
      </w:r>
      <w:r>
        <w:t>u odnosu na</w:t>
      </w:r>
      <w:r>
        <w:rPr>
          <w:spacing w:val="-1"/>
        </w:rPr>
        <w:t xml:space="preserve"> </w:t>
      </w:r>
      <w:r>
        <w:t>isto izvještajno</w:t>
      </w:r>
      <w:r>
        <w:rPr>
          <w:spacing w:val="-9"/>
        </w:rPr>
        <w:t xml:space="preserve"> </w:t>
      </w:r>
      <w:r>
        <w:t>razdoblje</w:t>
      </w:r>
      <w:r>
        <w:rPr>
          <w:spacing w:val="-10"/>
        </w:rPr>
        <w:t xml:space="preserve"> </w:t>
      </w:r>
      <w:r>
        <w:t>prethodne</w:t>
      </w:r>
      <w:r>
        <w:rPr>
          <w:spacing w:val="-10"/>
        </w:rPr>
        <w:t xml:space="preserve"> </w:t>
      </w:r>
      <w:r>
        <w:t>godine</w:t>
      </w:r>
      <w:r>
        <w:rPr>
          <w:spacing w:val="-9"/>
        </w:rPr>
        <w:t xml:space="preserve"> </w:t>
      </w:r>
      <w:r>
        <w:t>i</w:t>
      </w:r>
      <w:r>
        <w:rPr>
          <w:spacing w:val="-9"/>
        </w:rPr>
        <w:t xml:space="preserve"> </w:t>
      </w:r>
      <w:r>
        <w:t>to</w:t>
      </w:r>
      <w:r>
        <w:rPr>
          <w:spacing w:val="-11"/>
        </w:rPr>
        <w:t xml:space="preserve"> </w:t>
      </w:r>
      <w:r>
        <w:t>prvenstveno</w:t>
      </w:r>
      <w:r>
        <w:rPr>
          <w:spacing w:val="-10"/>
        </w:rPr>
        <w:t xml:space="preserve"> </w:t>
      </w:r>
      <w:r>
        <w:t>zbog</w:t>
      </w:r>
      <w:r>
        <w:rPr>
          <w:spacing w:val="-9"/>
        </w:rPr>
        <w:t xml:space="preserve"> </w:t>
      </w:r>
      <w:r>
        <w:t>povećanja</w:t>
      </w:r>
      <w:r>
        <w:rPr>
          <w:spacing w:val="-10"/>
        </w:rPr>
        <w:t xml:space="preserve"> </w:t>
      </w:r>
      <w:r>
        <w:t>osnovice</w:t>
      </w:r>
      <w:r>
        <w:rPr>
          <w:spacing w:val="-11"/>
        </w:rPr>
        <w:t xml:space="preserve"> </w:t>
      </w:r>
      <w:r>
        <w:t>za</w:t>
      </w:r>
      <w:r>
        <w:rPr>
          <w:spacing w:val="-10"/>
        </w:rPr>
        <w:t xml:space="preserve"> </w:t>
      </w:r>
      <w:r>
        <w:t>obračun</w:t>
      </w:r>
      <w:r>
        <w:rPr>
          <w:spacing w:val="-9"/>
        </w:rPr>
        <w:t xml:space="preserve"> </w:t>
      </w:r>
      <w:r>
        <w:t>plaća zaposlenika i povećanja broja djelatnika.</w:t>
      </w:r>
    </w:p>
    <w:p w14:paraId="6D25046D" w14:textId="77777777" w:rsidR="00AB5DB3" w:rsidRDefault="00000000">
      <w:pPr>
        <w:pStyle w:val="Tijeloteksta"/>
        <w:spacing w:before="201" w:line="276" w:lineRule="auto"/>
        <w:ind w:left="696" w:right="692" w:firstLine="719"/>
        <w:jc w:val="both"/>
      </w:pPr>
      <w:r>
        <w:t>Sljedeća</w:t>
      </w:r>
      <w:r>
        <w:rPr>
          <w:spacing w:val="-1"/>
        </w:rPr>
        <w:t xml:space="preserve"> </w:t>
      </w:r>
      <w:r>
        <w:t>skupina</w:t>
      </w:r>
      <w:r>
        <w:rPr>
          <w:spacing w:val="-1"/>
        </w:rPr>
        <w:t xml:space="preserve"> </w:t>
      </w:r>
      <w:r>
        <w:t>rashoda</w:t>
      </w:r>
      <w:r>
        <w:rPr>
          <w:spacing w:val="-1"/>
        </w:rPr>
        <w:t xml:space="preserve"> </w:t>
      </w:r>
      <w:r>
        <w:t>poslovanja su materijalni rashodi (32) koji su ostvareni u iznosu od</w:t>
      </w:r>
      <w:r>
        <w:rPr>
          <w:spacing w:val="-9"/>
        </w:rPr>
        <w:t xml:space="preserve"> </w:t>
      </w:r>
      <w:r>
        <w:t>10.436.283,41</w:t>
      </w:r>
      <w:r>
        <w:rPr>
          <w:spacing w:val="-7"/>
        </w:rPr>
        <w:t xml:space="preserve"> </w:t>
      </w:r>
      <w:r>
        <w:t>eura,</w:t>
      </w:r>
      <w:r>
        <w:rPr>
          <w:spacing w:val="-7"/>
        </w:rPr>
        <w:t xml:space="preserve"> </w:t>
      </w:r>
      <w:r>
        <w:t>što</w:t>
      </w:r>
      <w:r>
        <w:rPr>
          <w:spacing w:val="-7"/>
        </w:rPr>
        <w:t xml:space="preserve"> </w:t>
      </w:r>
      <w:r>
        <w:t>je</w:t>
      </w:r>
      <w:r>
        <w:rPr>
          <w:spacing w:val="-7"/>
        </w:rPr>
        <w:t xml:space="preserve"> </w:t>
      </w:r>
      <w:r>
        <w:t>42,60%</w:t>
      </w:r>
      <w:r>
        <w:rPr>
          <w:spacing w:val="-8"/>
        </w:rPr>
        <w:t xml:space="preserve"> </w:t>
      </w:r>
      <w:r>
        <w:t>ostvarenja</w:t>
      </w:r>
      <w:r>
        <w:rPr>
          <w:spacing w:val="-8"/>
        </w:rPr>
        <w:t xml:space="preserve"> </w:t>
      </w:r>
      <w:r>
        <w:t>u</w:t>
      </w:r>
      <w:r>
        <w:rPr>
          <w:spacing w:val="-5"/>
        </w:rPr>
        <w:t xml:space="preserve"> </w:t>
      </w:r>
      <w:r>
        <w:t>odnosu</w:t>
      </w:r>
      <w:r>
        <w:rPr>
          <w:spacing w:val="-7"/>
        </w:rPr>
        <w:t xml:space="preserve"> </w:t>
      </w:r>
      <w:r>
        <w:t>na</w:t>
      </w:r>
      <w:r>
        <w:rPr>
          <w:spacing w:val="-8"/>
        </w:rPr>
        <w:t xml:space="preserve"> </w:t>
      </w:r>
      <w:r>
        <w:t>godišnji</w:t>
      </w:r>
      <w:r>
        <w:rPr>
          <w:spacing w:val="-7"/>
        </w:rPr>
        <w:t xml:space="preserve"> </w:t>
      </w:r>
      <w:r>
        <w:t>plan,</w:t>
      </w:r>
      <w:r>
        <w:rPr>
          <w:spacing w:val="-7"/>
        </w:rPr>
        <w:t xml:space="preserve"> </w:t>
      </w:r>
      <w:r>
        <w:t>te</w:t>
      </w:r>
      <w:r>
        <w:rPr>
          <w:spacing w:val="-8"/>
        </w:rPr>
        <w:t xml:space="preserve"> </w:t>
      </w:r>
      <w:r>
        <w:t>bilježe</w:t>
      </w:r>
      <w:r>
        <w:rPr>
          <w:spacing w:val="-15"/>
        </w:rPr>
        <w:t xml:space="preserve"> </w:t>
      </w:r>
      <w:r>
        <w:t>povećanje</w:t>
      </w:r>
      <w:r>
        <w:rPr>
          <w:spacing w:val="-6"/>
        </w:rPr>
        <w:t xml:space="preserve"> </w:t>
      </w:r>
      <w:r>
        <w:t>od 13,3% ili 1.225.806,01 eura u odnosu na isto izvještajno razdoblje prethodne godine. Ova kategorija</w:t>
      </w:r>
      <w:r>
        <w:rPr>
          <w:spacing w:val="-4"/>
        </w:rPr>
        <w:t xml:space="preserve"> </w:t>
      </w:r>
      <w:r>
        <w:t>rashoda</w:t>
      </w:r>
      <w:r>
        <w:rPr>
          <w:spacing w:val="-4"/>
        </w:rPr>
        <w:t xml:space="preserve"> </w:t>
      </w:r>
      <w:r>
        <w:t>obuhvaća</w:t>
      </w:r>
      <w:r>
        <w:rPr>
          <w:spacing w:val="-2"/>
        </w:rPr>
        <w:t xml:space="preserve"> </w:t>
      </w:r>
      <w:r>
        <w:t>rashode</w:t>
      </w:r>
      <w:r>
        <w:rPr>
          <w:spacing w:val="-2"/>
        </w:rPr>
        <w:t xml:space="preserve"> </w:t>
      </w:r>
      <w:r>
        <w:t>za</w:t>
      </w:r>
      <w:r>
        <w:rPr>
          <w:spacing w:val="-2"/>
        </w:rPr>
        <w:t xml:space="preserve"> </w:t>
      </w:r>
      <w:r>
        <w:t>redovno</w:t>
      </w:r>
      <w:r>
        <w:rPr>
          <w:spacing w:val="-3"/>
        </w:rPr>
        <w:t xml:space="preserve"> </w:t>
      </w:r>
      <w:r>
        <w:t>poslovanje</w:t>
      </w:r>
      <w:r>
        <w:rPr>
          <w:spacing w:val="-3"/>
        </w:rPr>
        <w:t xml:space="preserve"> </w:t>
      </w:r>
      <w:r>
        <w:t>i</w:t>
      </w:r>
      <w:r>
        <w:rPr>
          <w:spacing w:val="-3"/>
        </w:rPr>
        <w:t xml:space="preserve"> </w:t>
      </w:r>
      <w:r>
        <w:t>rashode</w:t>
      </w:r>
      <w:r>
        <w:rPr>
          <w:spacing w:val="-2"/>
        </w:rPr>
        <w:t xml:space="preserve"> </w:t>
      </w:r>
      <w:r>
        <w:t>za</w:t>
      </w:r>
      <w:r>
        <w:rPr>
          <w:spacing w:val="-4"/>
        </w:rPr>
        <w:t xml:space="preserve"> </w:t>
      </w:r>
      <w:r>
        <w:t>izvršavanje</w:t>
      </w:r>
      <w:r>
        <w:rPr>
          <w:spacing w:val="-3"/>
        </w:rPr>
        <w:t xml:space="preserve"> </w:t>
      </w:r>
      <w:r>
        <w:t>programskih aktivnosti.</w:t>
      </w:r>
      <w:r>
        <w:rPr>
          <w:spacing w:val="40"/>
        </w:rPr>
        <w:t xml:space="preserve"> </w:t>
      </w:r>
      <w:r>
        <w:t>U</w:t>
      </w:r>
      <w:r>
        <w:rPr>
          <w:spacing w:val="-11"/>
        </w:rPr>
        <w:t xml:space="preserve"> </w:t>
      </w:r>
      <w:r>
        <w:t>strukturi</w:t>
      </w:r>
      <w:r>
        <w:rPr>
          <w:spacing w:val="-10"/>
        </w:rPr>
        <w:t xml:space="preserve"> </w:t>
      </w:r>
      <w:r>
        <w:t>materijalnih</w:t>
      </w:r>
      <w:r>
        <w:rPr>
          <w:spacing w:val="-11"/>
        </w:rPr>
        <w:t xml:space="preserve"> </w:t>
      </w:r>
      <w:r>
        <w:t>rashoda</w:t>
      </w:r>
      <w:r>
        <w:rPr>
          <w:spacing w:val="-11"/>
        </w:rPr>
        <w:t xml:space="preserve"> </w:t>
      </w:r>
      <w:r>
        <w:t>najveći</w:t>
      </w:r>
      <w:r>
        <w:rPr>
          <w:spacing w:val="-10"/>
        </w:rPr>
        <w:t xml:space="preserve"> </w:t>
      </w:r>
      <w:r>
        <w:t>je</w:t>
      </w:r>
      <w:r>
        <w:rPr>
          <w:spacing w:val="-11"/>
        </w:rPr>
        <w:t xml:space="preserve"> </w:t>
      </w:r>
      <w:r>
        <w:t>udio</w:t>
      </w:r>
      <w:r>
        <w:rPr>
          <w:spacing w:val="-10"/>
        </w:rPr>
        <w:t xml:space="preserve"> </w:t>
      </w:r>
      <w:r>
        <w:t>čine</w:t>
      </w:r>
      <w:r>
        <w:rPr>
          <w:spacing w:val="-11"/>
        </w:rPr>
        <w:t xml:space="preserve"> </w:t>
      </w:r>
      <w:r>
        <w:t>rashodi</w:t>
      </w:r>
      <w:r>
        <w:rPr>
          <w:spacing w:val="-10"/>
        </w:rPr>
        <w:t xml:space="preserve"> </w:t>
      </w:r>
      <w:r>
        <w:t>za</w:t>
      </w:r>
      <w:r>
        <w:rPr>
          <w:spacing w:val="-12"/>
        </w:rPr>
        <w:t xml:space="preserve"> </w:t>
      </w:r>
      <w:r>
        <w:t>usluge</w:t>
      </w:r>
      <w:r>
        <w:rPr>
          <w:spacing w:val="-12"/>
        </w:rPr>
        <w:t xml:space="preserve"> </w:t>
      </w:r>
      <w:r>
        <w:t>i</w:t>
      </w:r>
      <w:r>
        <w:rPr>
          <w:spacing w:val="-10"/>
        </w:rPr>
        <w:t xml:space="preserve"> </w:t>
      </w:r>
      <w:r>
        <w:t>to</w:t>
      </w:r>
      <w:r>
        <w:rPr>
          <w:spacing w:val="-10"/>
        </w:rPr>
        <w:t xml:space="preserve"> </w:t>
      </w:r>
      <w:r>
        <w:t>67,35%,</w:t>
      </w:r>
      <w:r>
        <w:rPr>
          <w:spacing w:val="-11"/>
        </w:rPr>
        <w:t xml:space="preserve"> </w:t>
      </w:r>
      <w:r>
        <w:t>koji su ostvareni u iznosu od 7.029.013,19 eura, što je 11,8% više u odnosu na prethodno izvještajno razdoblje zbog većih troškova za usluge prijevoza, intelektualnih i osobnih usluga, računalnih usluga, zakupnina i najamnina, komunalnih usluga i usluga tekućeg i investicijskog održavanja (održavanja</w:t>
      </w:r>
      <w:r>
        <w:rPr>
          <w:spacing w:val="-13"/>
        </w:rPr>
        <w:t xml:space="preserve"> </w:t>
      </w:r>
      <w:r>
        <w:t>cesta,</w:t>
      </w:r>
      <w:r>
        <w:rPr>
          <w:spacing w:val="-13"/>
        </w:rPr>
        <w:t xml:space="preserve"> </w:t>
      </w:r>
      <w:r>
        <w:t>javnih</w:t>
      </w:r>
      <w:r>
        <w:rPr>
          <w:spacing w:val="-12"/>
        </w:rPr>
        <w:t xml:space="preserve"> </w:t>
      </w:r>
      <w:r>
        <w:t>i</w:t>
      </w:r>
      <w:r>
        <w:rPr>
          <w:spacing w:val="-14"/>
        </w:rPr>
        <w:t xml:space="preserve"> </w:t>
      </w:r>
      <w:r>
        <w:t>zelenih</w:t>
      </w:r>
      <w:r>
        <w:rPr>
          <w:spacing w:val="-14"/>
        </w:rPr>
        <w:t xml:space="preserve"> </w:t>
      </w:r>
      <w:r>
        <w:t>površina</w:t>
      </w:r>
      <w:r>
        <w:rPr>
          <w:spacing w:val="-15"/>
        </w:rPr>
        <w:t xml:space="preserve"> </w:t>
      </w:r>
      <w:r>
        <w:t>te</w:t>
      </w:r>
      <w:r>
        <w:rPr>
          <w:spacing w:val="-13"/>
        </w:rPr>
        <w:t xml:space="preserve"> </w:t>
      </w:r>
      <w:r>
        <w:t>prometne</w:t>
      </w:r>
      <w:r>
        <w:rPr>
          <w:spacing w:val="-15"/>
        </w:rPr>
        <w:t xml:space="preserve"> </w:t>
      </w:r>
      <w:r>
        <w:t>signalizacije).</w:t>
      </w:r>
      <w:r>
        <w:rPr>
          <w:spacing w:val="-15"/>
        </w:rPr>
        <w:t xml:space="preserve"> </w:t>
      </w:r>
      <w:r>
        <w:t>U</w:t>
      </w:r>
      <w:r>
        <w:rPr>
          <w:spacing w:val="-13"/>
        </w:rPr>
        <w:t xml:space="preserve"> </w:t>
      </w:r>
      <w:r>
        <w:t>okviru</w:t>
      </w:r>
      <w:r>
        <w:rPr>
          <w:spacing w:val="-15"/>
        </w:rPr>
        <w:t xml:space="preserve"> </w:t>
      </w:r>
      <w:r>
        <w:t>ove</w:t>
      </w:r>
      <w:r>
        <w:rPr>
          <w:spacing w:val="-15"/>
        </w:rPr>
        <w:t xml:space="preserve"> </w:t>
      </w:r>
      <w:r>
        <w:t>skupine</w:t>
      </w:r>
      <w:r>
        <w:rPr>
          <w:spacing w:val="-13"/>
        </w:rPr>
        <w:t xml:space="preserve"> </w:t>
      </w:r>
      <w:r>
        <w:t>bilježi se</w:t>
      </w:r>
      <w:r>
        <w:rPr>
          <w:spacing w:val="-14"/>
        </w:rPr>
        <w:t xml:space="preserve"> </w:t>
      </w:r>
      <w:r>
        <w:t>i</w:t>
      </w:r>
      <w:r>
        <w:rPr>
          <w:spacing w:val="-13"/>
        </w:rPr>
        <w:t xml:space="preserve"> </w:t>
      </w:r>
      <w:r>
        <w:t>povećanje</w:t>
      </w:r>
      <w:r>
        <w:rPr>
          <w:spacing w:val="-14"/>
        </w:rPr>
        <w:t xml:space="preserve"> </w:t>
      </w:r>
      <w:r>
        <w:t>ostalih</w:t>
      </w:r>
      <w:r>
        <w:rPr>
          <w:spacing w:val="-12"/>
        </w:rPr>
        <w:t xml:space="preserve"> </w:t>
      </w:r>
      <w:r>
        <w:t>nespomenutih</w:t>
      </w:r>
      <w:r>
        <w:rPr>
          <w:spacing w:val="-13"/>
        </w:rPr>
        <w:t xml:space="preserve"> </w:t>
      </w:r>
      <w:r>
        <w:t>rashoda</w:t>
      </w:r>
      <w:r>
        <w:rPr>
          <w:spacing w:val="-14"/>
        </w:rPr>
        <w:t xml:space="preserve"> </w:t>
      </w:r>
      <w:r>
        <w:t>poslovanja</w:t>
      </w:r>
      <w:r>
        <w:rPr>
          <w:spacing w:val="-14"/>
        </w:rPr>
        <w:t xml:space="preserve"> </w:t>
      </w:r>
      <w:r>
        <w:t>za</w:t>
      </w:r>
      <w:r>
        <w:rPr>
          <w:spacing w:val="-12"/>
        </w:rPr>
        <w:t xml:space="preserve"> </w:t>
      </w:r>
      <w:r>
        <w:t>223.833,24</w:t>
      </w:r>
      <w:r>
        <w:rPr>
          <w:spacing w:val="-13"/>
        </w:rPr>
        <w:t xml:space="preserve"> </w:t>
      </w:r>
      <w:r>
        <w:t>ili</w:t>
      </w:r>
      <w:r>
        <w:rPr>
          <w:spacing w:val="-13"/>
        </w:rPr>
        <w:t xml:space="preserve"> </w:t>
      </w:r>
      <w:r>
        <w:t>24,4%,</w:t>
      </w:r>
      <w:r>
        <w:rPr>
          <w:spacing w:val="-13"/>
        </w:rPr>
        <w:t xml:space="preserve"> </w:t>
      </w:r>
      <w:r>
        <w:t>najvećim</w:t>
      </w:r>
      <w:r>
        <w:rPr>
          <w:spacing w:val="-12"/>
        </w:rPr>
        <w:t xml:space="preserve"> </w:t>
      </w:r>
      <w:r>
        <w:t>dijelom zbog povećanja naknade koju Gradu Šibeniku obračunava Porezna uprava za izvršene usluge naplate</w:t>
      </w:r>
      <w:r>
        <w:rPr>
          <w:spacing w:val="-6"/>
        </w:rPr>
        <w:t xml:space="preserve"> </w:t>
      </w:r>
      <w:r>
        <w:t>poreza</w:t>
      </w:r>
      <w:r>
        <w:rPr>
          <w:spacing w:val="-6"/>
        </w:rPr>
        <w:t xml:space="preserve"> </w:t>
      </w:r>
      <w:r>
        <w:t>na</w:t>
      </w:r>
      <w:r>
        <w:rPr>
          <w:spacing w:val="-6"/>
        </w:rPr>
        <w:t xml:space="preserve"> </w:t>
      </w:r>
      <w:r>
        <w:t>dohodak</w:t>
      </w:r>
      <w:r>
        <w:rPr>
          <w:spacing w:val="-5"/>
        </w:rPr>
        <w:t xml:space="preserve"> </w:t>
      </w:r>
      <w:r>
        <w:t>i</w:t>
      </w:r>
      <w:r>
        <w:rPr>
          <w:spacing w:val="-4"/>
        </w:rPr>
        <w:t xml:space="preserve"> </w:t>
      </w:r>
      <w:r>
        <w:t>poreza</w:t>
      </w:r>
      <w:r>
        <w:rPr>
          <w:spacing w:val="-4"/>
        </w:rPr>
        <w:t xml:space="preserve"> </w:t>
      </w:r>
      <w:r>
        <w:t>na</w:t>
      </w:r>
      <w:r>
        <w:rPr>
          <w:spacing w:val="-6"/>
        </w:rPr>
        <w:t xml:space="preserve"> </w:t>
      </w:r>
      <w:r>
        <w:t>potrošnju</w:t>
      </w:r>
      <w:r>
        <w:rPr>
          <w:spacing w:val="-5"/>
        </w:rPr>
        <w:t xml:space="preserve"> </w:t>
      </w:r>
      <w:r>
        <w:t>(povećanje</w:t>
      </w:r>
      <w:r>
        <w:rPr>
          <w:spacing w:val="-3"/>
        </w:rPr>
        <w:t xml:space="preserve"> </w:t>
      </w:r>
      <w:r>
        <w:t>u</w:t>
      </w:r>
      <w:r>
        <w:rPr>
          <w:spacing w:val="-5"/>
        </w:rPr>
        <w:t xml:space="preserve"> </w:t>
      </w:r>
      <w:r>
        <w:t>iznosu</w:t>
      </w:r>
      <w:r>
        <w:rPr>
          <w:spacing w:val="-3"/>
        </w:rPr>
        <w:t xml:space="preserve"> </w:t>
      </w:r>
      <w:r>
        <w:t>167.568,12</w:t>
      </w:r>
      <w:r>
        <w:rPr>
          <w:spacing w:val="-5"/>
        </w:rPr>
        <w:t xml:space="preserve"> </w:t>
      </w:r>
      <w:r>
        <w:t>eura).</w:t>
      </w:r>
      <w:r>
        <w:rPr>
          <w:spacing w:val="-6"/>
        </w:rPr>
        <w:t xml:space="preserve"> </w:t>
      </w:r>
      <w:r>
        <w:t>Povećanje bilježe</w:t>
      </w:r>
      <w:r>
        <w:rPr>
          <w:spacing w:val="-15"/>
        </w:rPr>
        <w:t xml:space="preserve"> </w:t>
      </w:r>
      <w:r>
        <w:t>i</w:t>
      </w:r>
      <w:r>
        <w:rPr>
          <w:spacing w:val="-15"/>
        </w:rPr>
        <w:t xml:space="preserve"> </w:t>
      </w:r>
      <w:r>
        <w:t>stavke</w:t>
      </w:r>
      <w:r>
        <w:rPr>
          <w:spacing w:val="-15"/>
        </w:rPr>
        <w:t xml:space="preserve"> </w:t>
      </w:r>
      <w:r>
        <w:t>rashoda</w:t>
      </w:r>
      <w:r>
        <w:rPr>
          <w:spacing w:val="-15"/>
        </w:rPr>
        <w:t xml:space="preserve"> </w:t>
      </w:r>
      <w:r>
        <w:t>za</w:t>
      </w:r>
      <w:r>
        <w:rPr>
          <w:spacing w:val="-15"/>
        </w:rPr>
        <w:t xml:space="preserve"> </w:t>
      </w:r>
      <w:r>
        <w:t>materijal</w:t>
      </w:r>
      <w:r>
        <w:rPr>
          <w:spacing w:val="-14"/>
        </w:rPr>
        <w:t xml:space="preserve"> </w:t>
      </w:r>
      <w:r>
        <w:t>i</w:t>
      </w:r>
      <w:r>
        <w:rPr>
          <w:spacing w:val="-14"/>
        </w:rPr>
        <w:t xml:space="preserve"> </w:t>
      </w:r>
      <w:r>
        <w:t>energiju</w:t>
      </w:r>
      <w:r>
        <w:rPr>
          <w:spacing w:val="-14"/>
        </w:rPr>
        <w:t xml:space="preserve"> </w:t>
      </w:r>
      <w:r>
        <w:t>u</w:t>
      </w:r>
      <w:r>
        <w:rPr>
          <w:spacing w:val="-14"/>
        </w:rPr>
        <w:t xml:space="preserve"> </w:t>
      </w:r>
      <w:r>
        <w:t>iznosu</w:t>
      </w:r>
      <w:r>
        <w:rPr>
          <w:spacing w:val="-14"/>
        </w:rPr>
        <w:t xml:space="preserve"> </w:t>
      </w:r>
      <w:r>
        <w:t>231.507,61</w:t>
      </w:r>
      <w:r>
        <w:rPr>
          <w:spacing w:val="-14"/>
        </w:rPr>
        <w:t xml:space="preserve"> </w:t>
      </w:r>
      <w:r>
        <w:t>eura</w:t>
      </w:r>
      <w:r>
        <w:rPr>
          <w:spacing w:val="-15"/>
        </w:rPr>
        <w:t xml:space="preserve"> </w:t>
      </w:r>
      <w:r>
        <w:t>ili</w:t>
      </w:r>
      <w:r>
        <w:rPr>
          <w:spacing w:val="-12"/>
        </w:rPr>
        <w:t xml:space="preserve"> </w:t>
      </w:r>
      <w:r>
        <w:t>16,4%</w:t>
      </w:r>
      <w:r>
        <w:rPr>
          <w:spacing w:val="-15"/>
        </w:rPr>
        <w:t xml:space="preserve"> </w:t>
      </w:r>
      <w:r>
        <w:t>prvenstveno</w:t>
      </w:r>
      <w:r>
        <w:rPr>
          <w:spacing w:val="-12"/>
        </w:rPr>
        <w:t xml:space="preserve"> </w:t>
      </w:r>
      <w:r>
        <w:t>zbog većih</w:t>
      </w:r>
      <w:r>
        <w:rPr>
          <w:spacing w:val="-5"/>
        </w:rPr>
        <w:t xml:space="preserve"> </w:t>
      </w:r>
      <w:r>
        <w:t>troškova</w:t>
      </w:r>
      <w:r>
        <w:rPr>
          <w:spacing w:val="-4"/>
        </w:rPr>
        <w:t xml:space="preserve"> </w:t>
      </w:r>
      <w:r>
        <w:t>energije</w:t>
      </w:r>
      <w:r>
        <w:rPr>
          <w:spacing w:val="-4"/>
        </w:rPr>
        <w:t xml:space="preserve"> </w:t>
      </w:r>
      <w:r>
        <w:t>i</w:t>
      </w:r>
      <w:r>
        <w:rPr>
          <w:spacing w:val="-3"/>
        </w:rPr>
        <w:t xml:space="preserve"> </w:t>
      </w:r>
      <w:r>
        <w:t>naknade</w:t>
      </w:r>
      <w:r>
        <w:rPr>
          <w:spacing w:val="-7"/>
        </w:rPr>
        <w:t xml:space="preserve"> </w:t>
      </w:r>
      <w:r>
        <w:t>troškova</w:t>
      </w:r>
      <w:r>
        <w:rPr>
          <w:spacing w:val="-6"/>
        </w:rPr>
        <w:t xml:space="preserve"> </w:t>
      </w:r>
      <w:r>
        <w:t>osobama</w:t>
      </w:r>
      <w:r>
        <w:rPr>
          <w:spacing w:val="-6"/>
        </w:rPr>
        <w:t xml:space="preserve"> </w:t>
      </w:r>
      <w:r>
        <w:t>izvan</w:t>
      </w:r>
      <w:r>
        <w:rPr>
          <w:spacing w:val="-6"/>
        </w:rPr>
        <w:t xml:space="preserve"> </w:t>
      </w:r>
      <w:r>
        <w:t>radnog</w:t>
      </w:r>
      <w:r>
        <w:rPr>
          <w:spacing w:val="-6"/>
        </w:rPr>
        <w:t xml:space="preserve"> </w:t>
      </w:r>
      <w:r>
        <w:t>odnosa</w:t>
      </w:r>
      <w:r>
        <w:rPr>
          <w:spacing w:val="-2"/>
        </w:rPr>
        <w:t xml:space="preserve"> </w:t>
      </w:r>
      <w:r>
        <w:t>u</w:t>
      </w:r>
      <w:r>
        <w:rPr>
          <w:spacing w:val="-6"/>
        </w:rPr>
        <w:t xml:space="preserve"> </w:t>
      </w:r>
      <w:r>
        <w:t>iznosu</w:t>
      </w:r>
      <w:r>
        <w:rPr>
          <w:spacing w:val="-6"/>
        </w:rPr>
        <w:t xml:space="preserve"> </w:t>
      </w:r>
      <w:r>
        <w:t>16.337,98</w:t>
      </w:r>
      <w:r>
        <w:rPr>
          <w:spacing w:val="-6"/>
        </w:rPr>
        <w:t xml:space="preserve"> </w:t>
      </w:r>
      <w:r>
        <w:t>eura ili 18%.</w:t>
      </w:r>
    </w:p>
    <w:p w14:paraId="4027C262" w14:textId="77777777" w:rsidR="00AB5DB3" w:rsidRDefault="00000000">
      <w:pPr>
        <w:pStyle w:val="Tijeloteksta"/>
        <w:spacing w:before="201" w:line="276" w:lineRule="auto"/>
        <w:ind w:left="696" w:right="692" w:firstLine="839"/>
        <w:jc w:val="both"/>
      </w:pPr>
      <w:r>
        <w:t>Financijski</w:t>
      </w:r>
      <w:r>
        <w:rPr>
          <w:spacing w:val="-1"/>
        </w:rPr>
        <w:t xml:space="preserve"> </w:t>
      </w:r>
      <w:r>
        <w:t>rashodi</w:t>
      </w:r>
      <w:r>
        <w:rPr>
          <w:spacing w:val="-1"/>
        </w:rPr>
        <w:t xml:space="preserve"> </w:t>
      </w:r>
      <w:r>
        <w:t>(34)</w:t>
      </w:r>
      <w:r>
        <w:rPr>
          <w:spacing w:val="-3"/>
        </w:rPr>
        <w:t xml:space="preserve"> </w:t>
      </w:r>
      <w:r>
        <w:t>iz</w:t>
      </w:r>
      <w:r>
        <w:rPr>
          <w:spacing w:val="-2"/>
        </w:rPr>
        <w:t xml:space="preserve"> </w:t>
      </w:r>
      <w:r>
        <w:t>ove</w:t>
      </w:r>
      <w:r>
        <w:rPr>
          <w:spacing w:val="-2"/>
        </w:rPr>
        <w:t xml:space="preserve"> </w:t>
      </w:r>
      <w:r>
        <w:t>skupine</w:t>
      </w:r>
      <w:r>
        <w:rPr>
          <w:spacing w:val="-2"/>
        </w:rPr>
        <w:t xml:space="preserve"> </w:t>
      </w:r>
      <w:r>
        <w:t>rashoda</w:t>
      </w:r>
      <w:r>
        <w:rPr>
          <w:spacing w:val="-2"/>
        </w:rPr>
        <w:t xml:space="preserve"> </w:t>
      </w:r>
      <w:r>
        <w:t>su</w:t>
      </w:r>
      <w:r>
        <w:rPr>
          <w:spacing w:val="-1"/>
        </w:rPr>
        <w:t xml:space="preserve"> </w:t>
      </w:r>
      <w:r>
        <w:t>ostvareni</w:t>
      </w:r>
      <w:r>
        <w:rPr>
          <w:spacing w:val="-1"/>
        </w:rPr>
        <w:t xml:space="preserve"> </w:t>
      </w:r>
      <w:r>
        <w:t>u</w:t>
      </w:r>
      <w:r>
        <w:rPr>
          <w:spacing w:val="-1"/>
        </w:rPr>
        <w:t xml:space="preserve"> </w:t>
      </w:r>
      <w:r>
        <w:t>iznosu</w:t>
      </w:r>
      <w:r>
        <w:rPr>
          <w:spacing w:val="-2"/>
        </w:rPr>
        <w:t xml:space="preserve"> </w:t>
      </w:r>
      <w:r>
        <w:t>od 97.905,72</w:t>
      </w:r>
      <w:r>
        <w:rPr>
          <w:spacing w:val="-1"/>
        </w:rPr>
        <w:t xml:space="preserve"> </w:t>
      </w:r>
      <w:r>
        <w:t>eura</w:t>
      </w:r>
      <w:r>
        <w:rPr>
          <w:spacing w:val="-5"/>
        </w:rPr>
        <w:t xml:space="preserve"> </w:t>
      </w:r>
      <w:r>
        <w:t>i bilježe smanjenje za 2,9% u odnosu na isto izvještajno razdoblje prethodne godine. Navedeni rashodi</w:t>
      </w:r>
      <w:r>
        <w:rPr>
          <w:spacing w:val="-8"/>
        </w:rPr>
        <w:t xml:space="preserve"> </w:t>
      </w:r>
      <w:r>
        <w:t>odnose</w:t>
      </w:r>
      <w:r>
        <w:rPr>
          <w:spacing w:val="-9"/>
        </w:rPr>
        <w:t xml:space="preserve"> </w:t>
      </w:r>
      <w:r>
        <w:t>se</w:t>
      </w:r>
      <w:r>
        <w:rPr>
          <w:spacing w:val="-9"/>
        </w:rPr>
        <w:t xml:space="preserve"> </w:t>
      </w:r>
      <w:r>
        <w:t>na</w:t>
      </w:r>
      <w:r>
        <w:rPr>
          <w:spacing w:val="-10"/>
        </w:rPr>
        <w:t xml:space="preserve"> </w:t>
      </w:r>
      <w:r>
        <w:t>obveze</w:t>
      </w:r>
      <w:r>
        <w:rPr>
          <w:spacing w:val="-7"/>
        </w:rPr>
        <w:t xml:space="preserve"> </w:t>
      </w:r>
      <w:r>
        <w:t>za</w:t>
      </w:r>
      <w:r>
        <w:rPr>
          <w:spacing w:val="-10"/>
        </w:rPr>
        <w:t xml:space="preserve"> </w:t>
      </w:r>
      <w:r>
        <w:t>kamate</w:t>
      </w:r>
      <w:r>
        <w:rPr>
          <w:spacing w:val="-10"/>
        </w:rPr>
        <w:t xml:space="preserve"> </w:t>
      </w:r>
      <w:r>
        <w:t>za</w:t>
      </w:r>
      <w:r>
        <w:rPr>
          <w:spacing w:val="-10"/>
        </w:rPr>
        <w:t xml:space="preserve"> </w:t>
      </w:r>
      <w:r>
        <w:t>primljene</w:t>
      </w:r>
      <w:r>
        <w:rPr>
          <w:spacing w:val="-10"/>
        </w:rPr>
        <w:t xml:space="preserve"> </w:t>
      </w:r>
      <w:r>
        <w:t>kredite</w:t>
      </w:r>
      <w:r>
        <w:rPr>
          <w:spacing w:val="-10"/>
        </w:rPr>
        <w:t xml:space="preserve"> </w:t>
      </w:r>
      <w:r>
        <w:t>i</w:t>
      </w:r>
      <w:r>
        <w:rPr>
          <w:spacing w:val="-6"/>
        </w:rPr>
        <w:t xml:space="preserve"> </w:t>
      </w:r>
      <w:r>
        <w:t>zajmove</w:t>
      </w:r>
      <w:r>
        <w:rPr>
          <w:spacing w:val="-10"/>
        </w:rPr>
        <w:t xml:space="preserve"> </w:t>
      </w:r>
      <w:r>
        <w:t>Grada</w:t>
      </w:r>
      <w:r>
        <w:rPr>
          <w:spacing w:val="-10"/>
        </w:rPr>
        <w:t xml:space="preserve"> </w:t>
      </w:r>
      <w:r>
        <w:t>Šibenika</w:t>
      </w:r>
      <w:r>
        <w:rPr>
          <w:spacing w:val="-10"/>
        </w:rPr>
        <w:t xml:space="preserve"> </w:t>
      </w:r>
      <w:r>
        <w:t>i</w:t>
      </w:r>
      <w:r>
        <w:rPr>
          <w:spacing w:val="-8"/>
        </w:rPr>
        <w:t xml:space="preserve"> </w:t>
      </w:r>
      <w:r>
        <w:t>to</w:t>
      </w:r>
      <w:r>
        <w:rPr>
          <w:spacing w:val="-8"/>
        </w:rPr>
        <w:t xml:space="preserve"> </w:t>
      </w:r>
      <w:r>
        <w:t>u</w:t>
      </w:r>
      <w:r>
        <w:rPr>
          <w:spacing w:val="-9"/>
        </w:rPr>
        <w:t xml:space="preserve"> </w:t>
      </w:r>
      <w:r>
        <w:t>iznosu od 47.666,92</w:t>
      </w:r>
      <w:r>
        <w:rPr>
          <w:spacing w:val="40"/>
        </w:rPr>
        <w:t xml:space="preserve"> </w:t>
      </w:r>
      <w:r>
        <w:t>eura (ova podskupina bilježi neznatno smanjenje, a odnosi se na kamate s osnove dugoročnog</w:t>
      </w:r>
      <w:r>
        <w:rPr>
          <w:spacing w:val="-10"/>
        </w:rPr>
        <w:t xml:space="preserve"> </w:t>
      </w:r>
      <w:r>
        <w:t>kredita</w:t>
      </w:r>
      <w:r>
        <w:rPr>
          <w:spacing w:val="-11"/>
        </w:rPr>
        <w:t xml:space="preserve"> </w:t>
      </w:r>
      <w:r>
        <w:t>odobrenog</w:t>
      </w:r>
      <w:r>
        <w:rPr>
          <w:spacing w:val="-10"/>
        </w:rPr>
        <w:t xml:space="preserve"> </w:t>
      </w:r>
      <w:r>
        <w:t>2020.</w:t>
      </w:r>
      <w:r>
        <w:rPr>
          <w:spacing w:val="-10"/>
        </w:rPr>
        <w:t xml:space="preserve"> </w:t>
      </w:r>
      <w:r>
        <w:t>godine</w:t>
      </w:r>
      <w:r>
        <w:rPr>
          <w:spacing w:val="-8"/>
        </w:rPr>
        <w:t xml:space="preserve"> </w:t>
      </w:r>
      <w:r>
        <w:t>od</w:t>
      </w:r>
      <w:r>
        <w:rPr>
          <w:spacing w:val="-10"/>
        </w:rPr>
        <w:t xml:space="preserve"> </w:t>
      </w:r>
      <w:r>
        <w:t>strane</w:t>
      </w:r>
      <w:r>
        <w:rPr>
          <w:spacing w:val="-11"/>
        </w:rPr>
        <w:t xml:space="preserve"> </w:t>
      </w:r>
      <w:r>
        <w:t>HPB-a</w:t>
      </w:r>
      <w:r>
        <w:rPr>
          <w:spacing w:val="-8"/>
        </w:rPr>
        <w:t xml:space="preserve"> </w:t>
      </w:r>
      <w:r>
        <w:t>i</w:t>
      </w:r>
      <w:r>
        <w:rPr>
          <w:spacing w:val="-9"/>
        </w:rPr>
        <w:t xml:space="preserve"> </w:t>
      </w:r>
      <w:r>
        <w:t>kamate</w:t>
      </w:r>
      <w:r>
        <w:rPr>
          <w:spacing w:val="-8"/>
        </w:rPr>
        <w:t xml:space="preserve"> </w:t>
      </w:r>
      <w:r>
        <w:t>na</w:t>
      </w:r>
      <w:r>
        <w:rPr>
          <w:spacing w:val="-8"/>
        </w:rPr>
        <w:t xml:space="preserve"> </w:t>
      </w:r>
      <w:r>
        <w:t>zajam</w:t>
      </w:r>
      <w:r>
        <w:rPr>
          <w:spacing w:val="-10"/>
        </w:rPr>
        <w:t xml:space="preserve"> </w:t>
      </w:r>
      <w:r>
        <w:t>odobren</w:t>
      </w:r>
      <w:r>
        <w:rPr>
          <w:spacing w:val="-8"/>
        </w:rPr>
        <w:t xml:space="preserve"> </w:t>
      </w:r>
      <w:r>
        <w:t>od</w:t>
      </w:r>
      <w:r>
        <w:rPr>
          <w:spacing w:val="-8"/>
        </w:rPr>
        <w:t xml:space="preserve"> </w:t>
      </w:r>
      <w:r>
        <w:t>strane Ministarstva financija za projekt Bikarac – faza I i faza II) te ostale financijske rashode koji su ostvareni u iznosu od 50.238,80 eura (ova stavka bilježi smanjenje od 1% u odnosnu na isto izvještajno razdoblje prethodne godine zbog manjeg iznosa plaćenih zateznih kamata).</w:t>
      </w:r>
    </w:p>
    <w:p w14:paraId="5058FBF2" w14:textId="77777777" w:rsidR="00AB5DB3" w:rsidRDefault="00AB5DB3">
      <w:pPr>
        <w:pStyle w:val="Tijeloteksta"/>
        <w:spacing w:line="276" w:lineRule="auto"/>
        <w:jc w:val="both"/>
        <w:sectPr w:rsidR="00AB5DB3">
          <w:pgSz w:w="12240" w:h="15840"/>
          <w:pgMar w:top="1340" w:right="720" w:bottom="1200" w:left="720" w:header="0" w:footer="972" w:gutter="0"/>
          <w:cols w:space="720"/>
        </w:sectPr>
      </w:pPr>
    </w:p>
    <w:p w14:paraId="00C664A9" w14:textId="77777777" w:rsidR="00AB5DB3" w:rsidRDefault="00000000">
      <w:pPr>
        <w:pStyle w:val="Tijeloteksta"/>
        <w:spacing w:before="74" w:line="276" w:lineRule="auto"/>
        <w:ind w:left="696" w:right="693" w:firstLine="914"/>
        <w:jc w:val="both"/>
      </w:pPr>
      <w:r>
        <w:t>Rashodi za subvencije (35) ostvareni su u ukupnom iznosu od 1.484.688,04 eura, što je 48,55% u odnosu na plan, a izvršenje se odnosi na subvencije privatnim vrtićima, subvenciju javnog</w:t>
      </w:r>
      <w:r>
        <w:rPr>
          <w:spacing w:val="-3"/>
        </w:rPr>
        <w:t xml:space="preserve"> </w:t>
      </w:r>
      <w:r>
        <w:t>prijevoza</w:t>
      </w:r>
      <w:r>
        <w:rPr>
          <w:spacing w:val="-1"/>
        </w:rPr>
        <w:t xml:space="preserve"> </w:t>
      </w:r>
      <w:r>
        <w:t>i prijevoza</w:t>
      </w:r>
      <w:r>
        <w:rPr>
          <w:spacing w:val="-1"/>
        </w:rPr>
        <w:t xml:space="preserve"> </w:t>
      </w:r>
      <w:r>
        <w:t>putnika</w:t>
      </w:r>
      <w:r>
        <w:rPr>
          <w:spacing w:val="-1"/>
        </w:rPr>
        <w:t xml:space="preserve"> </w:t>
      </w:r>
      <w:r>
        <w:t>brodom (relacija</w:t>
      </w:r>
      <w:r>
        <w:rPr>
          <w:spacing w:val="-1"/>
        </w:rPr>
        <w:t xml:space="preserve"> </w:t>
      </w:r>
      <w:r>
        <w:t>Šibenik</w:t>
      </w:r>
      <w:r>
        <w:rPr>
          <w:spacing w:val="2"/>
        </w:rPr>
        <w:t xml:space="preserve"> </w:t>
      </w:r>
      <w:r>
        <w:t>-</w:t>
      </w:r>
      <w:r>
        <w:rPr>
          <w:spacing w:val="-1"/>
        </w:rPr>
        <w:t xml:space="preserve"> </w:t>
      </w:r>
      <w:r>
        <w:t>Jadrija)</w:t>
      </w:r>
      <w:r>
        <w:rPr>
          <w:spacing w:val="-1"/>
        </w:rPr>
        <w:t xml:space="preserve"> </w:t>
      </w:r>
      <w:r>
        <w:t>te</w:t>
      </w:r>
      <w:r>
        <w:rPr>
          <w:spacing w:val="3"/>
        </w:rPr>
        <w:t xml:space="preserve"> </w:t>
      </w:r>
      <w:r>
        <w:t>za</w:t>
      </w:r>
      <w:r>
        <w:rPr>
          <w:spacing w:val="-1"/>
        </w:rPr>
        <w:t xml:space="preserve"> </w:t>
      </w:r>
      <w:r>
        <w:t>društva</w:t>
      </w:r>
      <w:r>
        <w:rPr>
          <w:spacing w:val="1"/>
        </w:rPr>
        <w:t xml:space="preserve"> </w:t>
      </w:r>
      <w:r>
        <w:t xml:space="preserve">Podi </w:t>
      </w:r>
      <w:r>
        <w:rPr>
          <w:spacing w:val="-2"/>
        </w:rPr>
        <w:t>Šibenik</w:t>
      </w:r>
    </w:p>
    <w:p w14:paraId="56105087" w14:textId="77777777" w:rsidR="00AB5DB3" w:rsidRDefault="00000000">
      <w:pPr>
        <w:pStyle w:val="Tijeloteksta"/>
        <w:spacing w:line="276" w:lineRule="auto"/>
        <w:ind w:left="696" w:right="697"/>
        <w:jc w:val="both"/>
      </w:pPr>
      <w:r>
        <w:t>d.o.o. i Inkubator za nove tehnologije Trokut Šibenik d.o.o.. Subvencije bilježe povećanje od 217.199,61 eura ili 17,1% u odnosu na isto izvještajno razdoblje prethodne godine. Navedeno povećanje u cijelosti je rezultat povećanja subvencija koje je Grad Šibenik isplatio trgovačkim društvima, zadrugama, poljoprivrednicima i obrtnicima izvan javnog sektora te privatnim predškolskim ustanovama.</w:t>
      </w:r>
    </w:p>
    <w:p w14:paraId="4AEE4088" w14:textId="77777777" w:rsidR="00AB5DB3" w:rsidRDefault="00AB5DB3">
      <w:pPr>
        <w:pStyle w:val="Tijeloteksta"/>
        <w:spacing w:before="41"/>
      </w:pPr>
    </w:p>
    <w:p w14:paraId="312E7F84" w14:textId="77777777" w:rsidR="00AB5DB3" w:rsidRDefault="00000000">
      <w:pPr>
        <w:pStyle w:val="Tijeloteksta"/>
        <w:spacing w:line="276" w:lineRule="auto"/>
        <w:ind w:left="696" w:right="692" w:firstLine="914"/>
        <w:jc w:val="both"/>
      </w:pPr>
      <w:r>
        <w:t>Pomoći</w:t>
      </w:r>
      <w:r>
        <w:rPr>
          <w:spacing w:val="-3"/>
        </w:rPr>
        <w:t xml:space="preserve"> </w:t>
      </w:r>
      <w:r>
        <w:t>dane</w:t>
      </w:r>
      <w:r>
        <w:rPr>
          <w:spacing w:val="-4"/>
        </w:rPr>
        <w:t xml:space="preserve"> </w:t>
      </w:r>
      <w:r>
        <w:t>u</w:t>
      </w:r>
      <w:r>
        <w:rPr>
          <w:spacing w:val="-3"/>
        </w:rPr>
        <w:t xml:space="preserve"> </w:t>
      </w:r>
      <w:r>
        <w:t>inozemstvo</w:t>
      </w:r>
      <w:r>
        <w:rPr>
          <w:spacing w:val="-4"/>
        </w:rPr>
        <w:t xml:space="preserve"> </w:t>
      </w:r>
      <w:r>
        <w:t>i</w:t>
      </w:r>
      <w:r>
        <w:rPr>
          <w:spacing w:val="-3"/>
        </w:rPr>
        <w:t xml:space="preserve"> </w:t>
      </w:r>
      <w:r>
        <w:t>unutar</w:t>
      </w:r>
      <w:r>
        <w:rPr>
          <w:spacing w:val="-4"/>
        </w:rPr>
        <w:t xml:space="preserve"> </w:t>
      </w:r>
      <w:r>
        <w:t>opće</w:t>
      </w:r>
      <w:r>
        <w:rPr>
          <w:spacing w:val="-4"/>
        </w:rPr>
        <w:t xml:space="preserve"> </w:t>
      </w:r>
      <w:r>
        <w:t>države</w:t>
      </w:r>
      <w:r>
        <w:rPr>
          <w:spacing w:val="-4"/>
        </w:rPr>
        <w:t xml:space="preserve"> </w:t>
      </w:r>
      <w:r>
        <w:t>(36)</w:t>
      </w:r>
      <w:r>
        <w:rPr>
          <w:spacing w:val="-4"/>
        </w:rPr>
        <w:t xml:space="preserve"> </w:t>
      </w:r>
      <w:r>
        <w:t>izvršene</w:t>
      </w:r>
      <w:r>
        <w:rPr>
          <w:spacing w:val="-4"/>
        </w:rPr>
        <w:t xml:space="preserve"> </w:t>
      </w:r>
      <w:r>
        <w:t>su</w:t>
      </w:r>
      <w:r>
        <w:rPr>
          <w:spacing w:val="-3"/>
        </w:rPr>
        <w:t xml:space="preserve"> </w:t>
      </w:r>
      <w:r>
        <w:t>u</w:t>
      </w:r>
      <w:r>
        <w:rPr>
          <w:spacing w:val="-4"/>
        </w:rPr>
        <w:t xml:space="preserve"> </w:t>
      </w:r>
      <w:r>
        <w:t>iznosu</w:t>
      </w:r>
      <w:r>
        <w:rPr>
          <w:spacing w:val="-3"/>
        </w:rPr>
        <w:t xml:space="preserve"> </w:t>
      </w:r>
      <w:r>
        <w:t>od</w:t>
      </w:r>
      <w:r>
        <w:rPr>
          <w:spacing w:val="-4"/>
        </w:rPr>
        <w:t xml:space="preserve"> </w:t>
      </w:r>
      <w:r>
        <w:t>819.405,96 eura i bilježe povećanje od 328.060,95 eura u odnosu na isto izvještajno razdoblje prethodne godine, a kako slijedi:</w:t>
      </w:r>
    </w:p>
    <w:p w14:paraId="5FDECA2F" w14:textId="77777777" w:rsidR="00AB5DB3" w:rsidRDefault="00000000">
      <w:pPr>
        <w:pStyle w:val="Odlomakpopisa"/>
        <w:numPr>
          <w:ilvl w:val="0"/>
          <w:numId w:val="57"/>
        </w:numPr>
        <w:tabs>
          <w:tab w:val="left" w:pos="1416"/>
        </w:tabs>
        <w:spacing w:before="2" w:line="276" w:lineRule="auto"/>
        <w:ind w:right="696"/>
        <w:jc w:val="both"/>
        <w:rPr>
          <w:sz w:val="24"/>
        </w:rPr>
      </w:pPr>
      <w:r>
        <w:rPr>
          <w:sz w:val="24"/>
        </w:rPr>
        <w:t>pomoći inozemnim vladama za 49.124,91 eura i to prvenstveno zbog više isplaćenih sredstava iz proračuna Tvrđave kulture Šibenik partnerima na projektu Gifts net u visini 68.974,91 eura;</w:t>
      </w:r>
    </w:p>
    <w:p w14:paraId="00FF681C" w14:textId="77777777" w:rsidR="00AB5DB3" w:rsidRDefault="00000000">
      <w:pPr>
        <w:pStyle w:val="Odlomakpopisa"/>
        <w:numPr>
          <w:ilvl w:val="0"/>
          <w:numId w:val="57"/>
        </w:numPr>
        <w:tabs>
          <w:tab w:val="left" w:pos="1416"/>
        </w:tabs>
        <w:spacing w:line="276" w:lineRule="auto"/>
        <w:ind w:right="696"/>
        <w:jc w:val="both"/>
        <w:rPr>
          <w:sz w:val="24"/>
        </w:rPr>
      </w:pPr>
      <w:r>
        <w:rPr>
          <w:sz w:val="24"/>
        </w:rPr>
        <w:t>pomoći proračunskim korisnicima drugih proračuna za 194.531,83 eura u odnosu na isto izvještajno razdoblje prethodne godine, što je u cijelosti rezultat sufinanciranja preddiplomskog sveučilišnog studija Energetske učinkovitosti i obnovljivih izvora za akademsku 2024/2025 godinu u visini od 291.990,16 eura;</w:t>
      </w:r>
    </w:p>
    <w:p w14:paraId="6149B763" w14:textId="77777777" w:rsidR="00AB5DB3" w:rsidRDefault="00000000">
      <w:pPr>
        <w:pStyle w:val="Odlomakpopisa"/>
        <w:numPr>
          <w:ilvl w:val="0"/>
          <w:numId w:val="57"/>
        </w:numPr>
        <w:tabs>
          <w:tab w:val="left" w:pos="1416"/>
        </w:tabs>
        <w:spacing w:line="276" w:lineRule="auto"/>
        <w:ind w:right="697"/>
        <w:jc w:val="both"/>
        <w:rPr>
          <w:sz w:val="24"/>
        </w:rPr>
      </w:pPr>
      <w:r>
        <w:rPr>
          <w:sz w:val="24"/>
        </w:rPr>
        <w:t>tekućih pomoći temeljem prijenosa EU sredstava u iznosu 6.636,69 eura što se u cijelosti odnosi na isplaćena sredstva iz proračuna Tvrđave kulture Šibenik partnerima na projektu Gifts net;</w:t>
      </w:r>
    </w:p>
    <w:p w14:paraId="640D3A2A" w14:textId="77777777" w:rsidR="00AB5DB3" w:rsidRDefault="00000000">
      <w:pPr>
        <w:pStyle w:val="Odlomakpopisa"/>
        <w:numPr>
          <w:ilvl w:val="0"/>
          <w:numId w:val="57"/>
        </w:numPr>
        <w:tabs>
          <w:tab w:val="left" w:pos="1416"/>
        </w:tabs>
        <w:spacing w:line="276" w:lineRule="auto"/>
        <w:ind w:right="697"/>
        <w:jc w:val="both"/>
        <w:rPr>
          <w:sz w:val="24"/>
        </w:rPr>
      </w:pPr>
      <w:r>
        <w:rPr>
          <w:sz w:val="24"/>
        </w:rPr>
        <w:t>prijenosi</w:t>
      </w:r>
      <w:r>
        <w:rPr>
          <w:spacing w:val="-15"/>
          <w:sz w:val="24"/>
        </w:rPr>
        <w:t xml:space="preserve"> </w:t>
      </w:r>
      <w:r>
        <w:rPr>
          <w:sz w:val="24"/>
        </w:rPr>
        <w:t>između</w:t>
      </w:r>
      <w:r>
        <w:rPr>
          <w:spacing w:val="-15"/>
          <w:sz w:val="24"/>
        </w:rPr>
        <w:t xml:space="preserve"> </w:t>
      </w:r>
      <w:r>
        <w:rPr>
          <w:sz w:val="24"/>
        </w:rPr>
        <w:t>proračunskih</w:t>
      </w:r>
      <w:r>
        <w:rPr>
          <w:spacing w:val="-15"/>
          <w:sz w:val="24"/>
        </w:rPr>
        <w:t xml:space="preserve"> </w:t>
      </w:r>
      <w:r>
        <w:rPr>
          <w:sz w:val="24"/>
        </w:rPr>
        <w:t>korisnika</w:t>
      </w:r>
      <w:r>
        <w:rPr>
          <w:spacing w:val="-15"/>
          <w:sz w:val="24"/>
        </w:rPr>
        <w:t xml:space="preserve"> </w:t>
      </w:r>
      <w:r>
        <w:rPr>
          <w:sz w:val="24"/>
        </w:rPr>
        <w:t>istog</w:t>
      </w:r>
      <w:r>
        <w:rPr>
          <w:spacing w:val="-15"/>
          <w:sz w:val="24"/>
        </w:rPr>
        <w:t xml:space="preserve"> </w:t>
      </w:r>
      <w:r>
        <w:rPr>
          <w:sz w:val="24"/>
        </w:rPr>
        <w:t>proračuna</w:t>
      </w:r>
      <w:r>
        <w:rPr>
          <w:spacing w:val="-15"/>
          <w:sz w:val="24"/>
        </w:rPr>
        <w:t xml:space="preserve"> </w:t>
      </w:r>
      <w:r>
        <w:rPr>
          <w:sz w:val="24"/>
        </w:rPr>
        <w:t>–</w:t>
      </w:r>
      <w:r>
        <w:rPr>
          <w:spacing w:val="-15"/>
          <w:sz w:val="24"/>
        </w:rPr>
        <w:t xml:space="preserve"> </w:t>
      </w:r>
      <w:r>
        <w:rPr>
          <w:sz w:val="24"/>
        </w:rPr>
        <w:t>izvršenje</w:t>
      </w:r>
      <w:r>
        <w:rPr>
          <w:spacing w:val="-15"/>
          <w:sz w:val="24"/>
        </w:rPr>
        <w:t xml:space="preserve"> </w:t>
      </w:r>
      <w:r>
        <w:rPr>
          <w:sz w:val="24"/>
        </w:rPr>
        <w:t>u</w:t>
      </w:r>
      <w:r>
        <w:rPr>
          <w:spacing w:val="-15"/>
          <w:sz w:val="24"/>
        </w:rPr>
        <w:t xml:space="preserve"> </w:t>
      </w:r>
      <w:r>
        <w:rPr>
          <w:sz w:val="24"/>
        </w:rPr>
        <w:t>iznosu</w:t>
      </w:r>
      <w:r>
        <w:rPr>
          <w:spacing w:val="-15"/>
          <w:sz w:val="24"/>
        </w:rPr>
        <w:t xml:space="preserve"> </w:t>
      </w:r>
      <w:r>
        <w:rPr>
          <w:sz w:val="24"/>
        </w:rPr>
        <w:t>od</w:t>
      </w:r>
      <w:r>
        <w:rPr>
          <w:spacing w:val="-15"/>
          <w:sz w:val="24"/>
        </w:rPr>
        <w:t xml:space="preserve"> </w:t>
      </w:r>
      <w:r>
        <w:rPr>
          <w:sz w:val="24"/>
        </w:rPr>
        <w:t>410.654,22 eura se odnosi na prijenose sredstava između Grada Šibenika kao nositelja projekata i osnovnih</w:t>
      </w:r>
      <w:r>
        <w:rPr>
          <w:spacing w:val="-1"/>
          <w:sz w:val="24"/>
        </w:rPr>
        <w:t xml:space="preserve"> </w:t>
      </w:r>
      <w:r>
        <w:rPr>
          <w:sz w:val="24"/>
        </w:rPr>
        <w:t>škola</w:t>
      </w:r>
      <w:r>
        <w:rPr>
          <w:spacing w:val="-2"/>
          <w:sz w:val="24"/>
        </w:rPr>
        <w:t xml:space="preserve"> </w:t>
      </w:r>
      <w:r>
        <w:rPr>
          <w:sz w:val="24"/>
        </w:rPr>
        <w:t>kao</w:t>
      </w:r>
      <w:r>
        <w:rPr>
          <w:spacing w:val="-1"/>
          <w:sz w:val="24"/>
        </w:rPr>
        <w:t xml:space="preserve"> </w:t>
      </w:r>
      <w:r>
        <w:rPr>
          <w:sz w:val="24"/>
        </w:rPr>
        <w:t>međusobnih</w:t>
      </w:r>
      <w:r>
        <w:rPr>
          <w:spacing w:val="-1"/>
          <w:sz w:val="24"/>
        </w:rPr>
        <w:t xml:space="preserve"> </w:t>
      </w:r>
      <w:r>
        <w:rPr>
          <w:sz w:val="24"/>
        </w:rPr>
        <w:t>partnera</w:t>
      </w:r>
      <w:r>
        <w:rPr>
          <w:spacing w:val="-1"/>
          <w:sz w:val="24"/>
        </w:rPr>
        <w:t xml:space="preserve"> </w:t>
      </w:r>
      <w:r>
        <w:rPr>
          <w:sz w:val="24"/>
        </w:rPr>
        <w:t>na</w:t>
      </w:r>
      <w:r>
        <w:rPr>
          <w:spacing w:val="-2"/>
          <w:sz w:val="24"/>
        </w:rPr>
        <w:t xml:space="preserve"> </w:t>
      </w:r>
      <w:r>
        <w:rPr>
          <w:sz w:val="24"/>
        </w:rPr>
        <w:t>EU</w:t>
      </w:r>
      <w:r>
        <w:rPr>
          <w:spacing w:val="-2"/>
          <w:sz w:val="24"/>
        </w:rPr>
        <w:t xml:space="preserve"> </w:t>
      </w:r>
      <w:r>
        <w:rPr>
          <w:sz w:val="24"/>
        </w:rPr>
        <w:t>projektima</w:t>
      </w:r>
      <w:r>
        <w:rPr>
          <w:spacing w:val="-2"/>
          <w:sz w:val="24"/>
        </w:rPr>
        <w:t xml:space="preserve"> </w:t>
      </w:r>
      <w:r>
        <w:rPr>
          <w:sz w:val="24"/>
        </w:rPr>
        <w:t>Pomoćnici</w:t>
      </w:r>
      <w:r>
        <w:rPr>
          <w:spacing w:val="-1"/>
          <w:sz w:val="24"/>
        </w:rPr>
        <w:t xml:space="preserve"> </w:t>
      </w:r>
      <w:r>
        <w:rPr>
          <w:sz w:val="24"/>
        </w:rPr>
        <w:t>u</w:t>
      </w:r>
      <w:r>
        <w:rPr>
          <w:spacing w:val="-1"/>
          <w:sz w:val="24"/>
        </w:rPr>
        <w:t xml:space="preserve"> </w:t>
      </w:r>
      <w:r>
        <w:rPr>
          <w:sz w:val="24"/>
        </w:rPr>
        <w:t>nastavi</w:t>
      </w:r>
      <w:r>
        <w:rPr>
          <w:spacing w:val="-1"/>
          <w:sz w:val="24"/>
        </w:rPr>
        <w:t xml:space="preserve"> </w:t>
      </w:r>
      <w:r>
        <w:rPr>
          <w:sz w:val="24"/>
        </w:rPr>
        <w:t>i</w:t>
      </w:r>
      <w:r>
        <w:rPr>
          <w:spacing w:val="-1"/>
          <w:sz w:val="24"/>
        </w:rPr>
        <w:t xml:space="preserve"> </w:t>
      </w:r>
      <w:r>
        <w:rPr>
          <w:sz w:val="24"/>
        </w:rPr>
        <w:t xml:space="preserve">Školska </w:t>
      </w:r>
      <w:r>
        <w:rPr>
          <w:spacing w:val="-2"/>
          <w:sz w:val="24"/>
        </w:rPr>
        <w:t>shema.</w:t>
      </w:r>
    </w:p>
    <w:p w14:paraId="6A7D4375" w14:textId="77777777" w:rsidR="00AB5DB3" w:rsidRDefault="00AB5DB3">
      <w:pPr>
        <w:pStyle w:val="Tijeloteksta"/>
        <w:spacing w:before="40"/>
      </w:pPr>
    </w:p>
    <w:p w14:paraId="6291D66A" w14:textId="77777777" w:rsidR="00AB5DB3" w:rsidRDefault="00000000">
      <w:pPr>
        <w:pStyle w:val="Tijeloteksta"/>
        <w:spacing w:line="276" w:lineRule="auto"/>
        <w:ind w:left="696" w:right="693" w:firstLine="719"/>
        <w:jc w:val="both"/>
      </w:pPr>
      <w:r>
        <w:t>Naknade</w:t>
      </w:r>
      <w:r>
        <w:rPr>
          <w:spacing w:val="-7"/>
        </w:rPr>
        <w:t xml:space="preserve"> </w:t>
      </w:r>
      <w:r>
        <w:t>građanima</w:t>
      </w:r>
      <w:r>
        <w:rPr>
          <w:spacing w:val="-6"/>
        </w:rPr>
        <w:t xml:space="preserve"> </w:t>
      </w:r>
      <w:r>
        <w:t>i</w:t>
      </w:r>
      <w:r>
        <w:rPr>
          <w:spacing w:val="-5"/>
        </w:rPr>
        <w:t xml:space="preserve"> </w:t>
      </w:r>
      <w:r>
        <w:t>kućanstvima</w:t>
      </w:r>
      <w:r>
        <w:rPr>
          <w:spacing w:val="-6"/>
        </w:rPr>
        <w:t xml:space="preserve"> </w:t>
      </w:r>
      <w:r>
        <w:t>na</w:t>
      </w:r>
      <w:r>
        <w:rPr>
          <w:spacing w:val="-7"/>
        </w:rPr>
        <w:t xml:space="preserve"> </w:t>
      </w:r>
      <w:r>
        <w:t>temelju</w:t>
      </w:r>
      <w:r>
        <w:rPr>
          <w:spacing w:val="-6"/>
        </w:rPr>
        <w:t xml:space="preserve"> </w:t>
      </w:r>
      <w:r>
        <w:t>osiguranja</w:t>
      </w:r>
      <w:r>
        <w:rPr>
          <w:spacing w:val="-6"/>
        </w:rPr>
        <w:t xml:space="preserve"> </w:t>
      </w:r>
      <w:r>
        <w:t>i</w:t>
      </w:r>
      <w:r>
        <w:rPr>
          <w:spacing w:val="-5"/>
        </w:rPr>
        <w:t xml:space="preserve"> </w:t>
      </w:r>
      <w:r>
        <w:t>druge</w:t>
      </w:r>
      <w:r>
        <w:rPr>
          <w:spacing w:val="-8"/>
        </w:rPr>
        <w:t xml:space="preserve"> </w:t>
      </w:r>
      <w:r>
        <w:t>naknade</w:t>
      </w:r>
      <w:r>
        <w:rPr>
          <w:spacing w:val="-7"/>
        </w:rPr>
        <w:t xml:space="preserve"> </w:t>
      </w:r>
      <w:r>
        <w:t>(37)</w:t>
      </w:r>
      <w:r>
        <w:rPr>
          <w:spacing w:val="-7"/>
        </w:rPr>
        <w:t xml:space="preserve"> </w:t>
      </w:r>
      <w:r>
        <w:t>ostvareni</w:t>
      </w:r>
      <w:r>
        <w:rPr>
          <w:spacing w:val="-5"/>
        </w:rPr>
        <w:t xml:space="preserve"> </w:t>
      </w:r>
      <w:r>
        <w:t>su u iznosu od 704.863,73 eura, odnosno 34,22% u odnosu na plan, a odnose se na stipendije studentima i sportašima, naknade građanima u sklopu Programa socijalne pomoći, komunalno opremanje HRVI, naknade građanima u sklopu provedbe Programa revitalizacije stare gradske jezgre</w:t>
      </w:r>
      <w:r>
        <w:rPr>
          <w:spacing w:val="-2"/>
        </w:rPr>
        <w:t xml:space="preserve"> </w:t>
      </w:r>
      <w:r>
        <w:t>te financiranje troškova</w:t>
      </w:r>
      <w:r>
        <w:rPr>
          <w:spacing w:val="-1"/>
        </w:rPr>
        <w:t xml:space="preserve"> </w:t>
      </w:r>
      <w:r>
        <w:t>prijevoza</w:t>
      </w:r>
      <w:r>
        <w:rPr>
          <w:spacing w:val="-1"/>
        </w:rPr>
        <w:t xml:space="preserve"> </w:t>
      </w:r>
      <w:r>
        <w:t>učenika s poteškoćama u razvoju iz državnog proračuna. Bilježe rast od 24,7% u odnosu na isto izvještajno razdoblje prethodne godine, što je najvećim dijelom rezultat više isplaćenih naknada građanima i kućanstvima iz proračuna Grada Šibenika (šifra 372) za troškove stanovanja te pomoći za novorođenu djecu u iznosu, kao i isplaćenih naknada iz proračuna osnovnih škola grada Šibenika za sufinanciranje prijevoza djece s poteškoćama u razvoju i kupnju radnih bilježnica.</w:t>
      </w:r>
    </w:p>
    <w:p w14:paraId="0FDB8477" w14:textId="77777777" w:rsidR="00AB5DB3" w:rsidRDefault="00000000">
      <w:pPr>
        <w:pStyle w:val="Tijeloteksta"/>
        <w:spacing w:before="201" w:line="276" w:lineRule="auto"/>
        <w:ind w:left="696" w:right="695" w:firstLine="887"/>
        <w:jc w:val="both"/>
      </w:pPr>
      <w:r>
        <w:t>Rashodi za donacije, kazne, naknade šteta i kapitalne pomoći (38) ostvareni su u iznosu od</w:t>
      </w:r>
      <w:r>
        <w:rPr>
          <w:spacing w:val="11"/>
        </w:rPr>
        <w:t xml:space="preserve"> </w:t>
      </w:r>
      <w:r>
        <w:t>2.151.498,58</w:t>
      </w:r>
      <w:r>
        <w:rPr>
          <w:spacing w:val="13"/>
        </w:rPr>
        <w:t xml:space="preserve"> </w:t>
      </w:r>
      <w:r>
        <w:t>eura,</w:t>
      </w:r>
      <w:r>
        <w:rPr>
          <w:spacing w:val="13"/>
        </w:rPr>
        <w:t xml:space="preserve"> </w:t>
      </w:r>
      <w:r>
        <w:t>odnosno</w:t>
      </w:r>
      <w:r>
        <w:rPr>
          <w:spacing w:val="14"/>
        </w:rPr>
        <w:t xml:space="preserve"> </w:t>
      </w:r>
      <w:r>
        <w:t>36,38%</w:t>
      </w:r>
      <w:r>
        <w:rPr>
          <w:spacing w:val="12"/>
        </w:rPr>
        <w:t xml:space="preserve"> </w:t>
      </w:r>
      <w:r>
        <w:t>godišnjeg</w:t>
      </w:r>
      <w:r>
        <w:rPr>
          <w:spacing w:val="12"/>
        </w:rPr>
        <w:t xml:space="preserve"> </w:t>
      </w:r>
      <w:r>
        <w:t>plana</w:t>
      </w:r>
      <w:r>
        <w:rPr>
          <w:spacing w:val="15"/>
        </w:rPr>
        <w:t xml:space="preserve"> </w:t>
      </w:r>
      <w:r>
        <w:t>i</w:t>
      </w:r>
      <w:r>
        <w:rPr>
          <w:spacing w:val="13"/>
        </w:rPr>
        <w:t xml:space="preserve"> </w:t>
      </w:r>
      <w:r>
        <w:t>bilježe</w:t>
      </w:r>
      <w:r>
        <w:rPr>
          <w:spacing w:val="12"/>
        </w:rPr>
        <w:t xml:space="preserve"> </w:t>
      </w:r>
      <w:r>
        <w:t>povećanje</w:t>
      </w:r>
      <w:r>
        <w:rPr>
          <w:spacing w:val="13"/>
        </w:rPr>
        <w:t xml:space="preserve"> </w:t>
      </w:r>
      <w:r>
        <w:t>za</w:t>
      </w:r>
      <w:r>
        <w:rPr>
          <w:spacing w:val="12"/>
        </w:rPr>
        <w:t xml:space="preserve"> </w:t>
      </w:r>
      <w:r>
        <w:t>37.056,64</w:t>
      </w:r>
      <w:r>
        <w:rPr>
          <w:spacing w:val="13"/>
        </w:rPr>
        <w:t xml:space="preserve"> </w:t>
      </w:r>
      <w:r>
        <w:t>eura</w:t>
      </w:r>
      <w:r>
        <w:rPr>
          <w:spacing w:val="13"/>
        </w:rPr>
        <w:t xml:space="preserve"> </w:t>
      </w:r>
      <w:r>
        <w:rPr>
          <w:spacing w:val="-5"/>
        </w:rPr>
        <w:t>ili</w:t>
      </w:r>
    </w:p>
    <w:p w14:paraId="7375888B" w14:textId="77777777" w:rsidR="00AB5DB3" w:rsidRDefault="00AB5DB3">
      <w:pPr>
        <w:pStyle w:val="Tijeloteksta"/>
        <w:spacing w:line="276" w:lineRule="auto"/>
        <w:jc w:val="both"/>
        <w:sectPr w:rsidR="00AB5DB3">
          <w:pgSz w:w="12240" w:h="15840"/>
          <w:pgMar w:top="1660" w:right="720" w:bottom="1200" w:left="720" w:header="0" w:footer="972" w:gutter="0"/>
          <w:cols w:space="720"/>
        </w:sectPr>
      </w:pPr>
    </w:p>
    <w:p w14:paraId="7F0428FD" w14:textId="77777777" w:rsidR="00AB5DB3" w:rsidRDefault="00000000">
      <w:pPr>
        <w:pStyle w:val="Tijeloteksta"/>
        <w:spacing w:before="75" w:line="276" w:lineRule="auto"/>
        <w:ind w:left="696" w:right="692"/>
        <w:jc w:val="both"/>
      </w:pPr>
      <w:r>
        <w:t>1,8% u odnosu na isto izvještajno razdoblje prethodne godine. Navedeno povećanje najvećim dijelom se odnosi na veći iznos danih tekućih donacija DVD-ima, Vatrogasnoj zajednici grada Šibenika, kulturnim i sportskim udrugama te Turističkoj zajednici grada Šibenika u svrhu provođenja kulturnih manifestacija (povećanje od 329.039,83 eura). U okviru ove skupine bilježi se povećanje kapitalnih donacija za 19.601,33 eura, odnosno 25,1% u odnosu na isto izvještajno razdoblje</w:t>
      </w:r>
      <w:r>
        <w:rPr>
          <w:spacing w:val="-7"/>
        </w:rPr>
        <w:t xml:space="preserve"> </w:t>
      </w:r>
      <w:r>
        <w:t>prethodne</w:t>
      </w:r>
      <w:r>
        <w:rPr>
          <w:spacing w:val="-6"/>
        </w:rPr>
        <w:t xml:space="preserve"> </w:t>
      </w:r>
      <w:r>
        <w:t>godine</w:t>
      </w:r>
      <w:r>
        <w:rPr>
          <w:spacing w:val="-7"/>
        </w:rPr>
        <w:t xml:space="preserve"> </w:t>
      </w:r>
      <w:r>
        <w:t>i</w:t>
      </w:r>
      <w:r>
        <w:rPr>
          <w:spacing w:val="-5"/>
        </w:rPr>
        <w:t xml:space="preserve"> </w:t>
      </w:r>
      <w:r>
        <w:t>to</w:t>
      </w:r>
      <w:r>
        <w:rPr>
          <w:spacing w:val="-5"/>
        </w:rPr>
        <w:t xml:space="preserve"> </w:t>
      </w:r>
      <w:r>
        <w:t>prvenstveno</w:t>
      </w:r>
      <w:r>
        <w:rPr>
          <w:spacing w:val="-4"/>
        </w:rPr>
        <w:t xml:space="preserve"> </w:t>
      </w:r>
      <w:r>
        <w:t>zbog</w:t>
      </w:r>
      <w:r>
        <w:rPr>
          <w:spacing w:val="-3"/>
        </w:rPr>
        <w:t xml:space="preserve"> </w:t>
      </w:r>
      <w:r>
        <w:t>povećanja</w:t>
      </w:r>
      <w:r>
        <w:rPr>
          <w:spacing w:val="-4"/>
        </w:rPr>
        <w:t xml:space="preserve"> </w:t>
      </w:r>
      <w:r>
        <w:t>kapitalnih</w:t>
      </w:r>
      <w:r>
        <w:rPr>
          <w:spacing w:val="-6"/>
        </w:rPr>
        <w:t xml:space="preserve"> </w:t>
      </w:r>
      <w:r>
        <w:t>donacija</w:t>
      </w:r>
      <w:r>
        <w:rPr>
          <w:spacing w:val="-7"/>
        </w:rPr>
        <w:t xml:space="preserve"> </w:t>
      </w:r>
      <w:r>
        <w:t>iz</w:t>
      </w:r>
      <w:r>
        <w:rPr>
          <w:spacing w:val="-6"/>
        </w:rPr>
        <w:t xml:space="preserve"> </w:t>
      </w:r>
      <w:r>
        <w:t>EU</w:t>
      </w:r>
      <w:r>
        <w:rPr>
          <w:spacing w:val="-6"/>
        </w:rPr>
        <w:t xml:space="preserve"> </w:t>
      </w:r>
      <w:r>
        <w:t>sredstava</w:t>
      </w:r>
      <w:r>
        <w:rPr>
          <w:spacing w:val="-4"/>
        </w:rPr>
        <w:t xml:space="preserve"> </w:t>
      </w:r>
      <w:r>
        <w:t>u iznosu</w:t>
      </w:r>
      <w:r>
        <w:rPr>
          <w:spacing w:val="-13"/>
        </w:rPr>
        <w:t xml:space="preserve"> </w:t>
      </w:r>
      <w:r>
        <w:t>30.829,29</w:t>
      </w:r>
      <w:r>
        <w:rPr>
          <w:spacing w:val="-13"/>
        </w:rPr>
        <w:t xml:space="preserve"> </w:t>
      </w:r>
      <w:r>
        <w:t>eura.</w:t>
      </w:r>
      <w:r>
        <w:rPr>
          <w:spacing w:val="-13"/>
        </w:rPr>
        <w:t xml:space="preserve"> </w:t>
      </w:r>
      <w:r>
        <w:t>Navedeno</w:t>
      </w:r>
      <w:r>
        <w:rPr>
          <w:spacing w:val="-13"/>
        </w:rPr>
        <w:t xml:space="preserve"> </w:t>
      </w:r>
      <w:r>
        <w:t>povećanje</w:t>
      </w:r>
      <w:r>
        <w:rPr>
          <w:spacing w:val="-14"/>
        </w:rPr>
        <w:t xml:space="preserve"> </w:t>
      </w:r>
      <w:r>
        <w:t>u</w:t>
      </w:r>
      <w:r>
        <w:rPr>
          <w:spacing w:val="-13"/>
        </w:rPr>
        <w:t xml:space="preserve"> </w:t>
      </w:r>
      <w:r>
        <w:t>potpunosti</w:t>
      </w:r>
      <w:r>
        <w:rPr>
          <w:spacing w:val="-12"/>
        </w:rPr>
        <w:t xml:space="preserve"> </w:t>
      </w:r>
      <w:r>
        <w:t>se</w:t>
      </w:r>
      <w:r>
        <w:rPr>
          <w:spacing w:val="-14"/>
        </w:rPr>
        <w:t xml:space="preserve"> </w:t>
      </w:r>
      <w:r>
        <w:t>odnosi</w:t>
      </w:r>
      <w:r>
        <w:rPr>
          <w:spacing w:val="-15"/>
        </w:rPr>
        <w:t xml:space="preserve"> </w:t>
      </w:r>
      <w:r>
        <w:t>na</w:t>
      </w:r>
      <w:r>
        <w:rPr>
          <w:spacing w:val="-14"/>
        </w:rPr>
        <w:t xml:space="preserve"> </w:t>
      </w:r>
      <w:r>
        <w:t>prijenos</w:t>
      </w:r>
      <w:r>
        <w:rPr>
          <w:spacing w:val="-13"/>
        </w:rPr>
        <w:t xml:space="preserve"> </w:t>
      </w:r>
      <w:r>
        <w:t>sredstava</w:t>
      </w:r>
      <w:r>
        <w:rPr>
          <w:spacing w:val="-14"/>
        </w:rPr>
        <w:t xml:space="preserve"> </w:t>
      </w:r>
      <w:r>
        <w:t>za</w:t>
      </w:r>
      <w:r>
        <w:rPr>
          <w:spacing w:val="-14"/>
        </w:rPr>
        <w:t xml:space="preserve"> </w:t>
      </w:r>
      <w:r>
        <w:t>projekt Razvoj</w:t>
      </w:r>
      <w:r>
        <w:rPr>
          <w:spacing w:val="-1"/>
        </w:rPr>
        <w:t xml:space="preserve"> </w:t>
      </w:r>
      <w:r>
        <w:t>i</w:t>
      </w:r>
      <w:r>
        <w:rPr>
          <w:spacing w:val="-1"/>
        </w:rPr>
        <w:t xml:space="preserve"> </w:t>
      </w:r>
      <w:r>
        <w:t>unapređenje</w:t>
      </w:r>
      <w:r>
        <w:rPr>
          <w:spacing w:val="-2"/>
        </w:rPr>
        <w:t xml:space="preserve"> </w:t>
      </w:r>
      <w:r>
        <w:t>sustava</w:t>
      </w:r>
      <w:r>
        <w:rPr>
          <w:spacing w:val="-3"/>
        </w:rPr>
        <w:t xml:space="preserve"> </w:t>
      </w:r>
      <w:r>
        <w:t>vatrogastva</w:t>
      </w:r>
      <w:r>
        <w:rPr>
          <w:spacing w:val="-2"/>
        </w:rPr>
        <w:t xml:space="preserve"> </w:t>
      </w:r>
      <w:r>
        <w:t>na</w:t>
      </w:r>
      <w:r>
        <w:rPr>
          <w:spacing w:val="-2"/>
        </w:rPr>
        <w:t xml:space="preserve"> </w:t>
      </w:r>
      <w:r>
        <w:t>otocima</w:t>
      </w:r>
      <w:r>
        <w:rPr>
          <w:spacing w:val="-2"/>
        </w:rPr>
        <w:t xml:space="preserve"> </w:t>
      </w:r>
      <w:r>
        <w:t>Kapriju,</w:t>
      </w:r>
      <w:r>
        <w:rPr>
          <w:spacing w:val="-1"/>
        </w:rPr>
        <w:t xml:space="preserve"> </w:t>
      </w:r>
      <w:r>
        <w:t>Zlarinu</w:t>
      </w:r>
      <w:r>
        <w:rPr>
          <w:spacing w:val="-2"/>
        </w:rPr>
        <w:t xml:space="preserve"> </w:t>
      </w:r>
      <w:r>
        <w:t>i</w:t>
      </w:r>
      <w:r>
        <w:rPr>
          <w:spacing w:val="-1"/>
        </w:rPr>
        <w:t xml:space="preserve"> </w:t>
      </w:r>
      <w:r>
        <w:t>Žirju. Istodobno,</w:t>
      </w:r>
      <w:r>
        <w:rPr>
          <w:spacing w:val="-1"/>
        </w:rPr>
        <w:t xml:space="preserve"> </w:t>
      </w:r>
      <w:r>
        <w:t>u</w:t>
      </w:r>
      <w:r>
        <w:rPr>
          <w:spacing w:val="-1"/>
        </w:rPr>
        <w:t xml:space="preserve"> </w:t>
      </w:r>
      <w:r>
        <w:t>okviru ove</w:t>
      </w:r>
      <w:r>
        <w:rPr>
          <w:spacing w:val="-9"/>
        </w:rPr>
        <w:t xml:space="preserve"> </w:t>
      </w:r>
      <w:r>
        <w:t>skupine</w:t>
      </w:r>
      <w:r>
        <w:rPr>
          <w:spacing w:val="-9"/>
        </w:rPr>
        <w:t xml:space="preserve"> </w:t>
      </w:r>
      <w:r>
        <w:t>bilježi</w:t>
      </w:r>
      <w:r>
        <w:rPr>
          <w:spacing w:val="-8"/>
        </w:rPr>
        <w:t xml:space="preserve"> </w:t>
      </w:r>
      <w:r>
        <w:t>se</w:t>
      </w:r>
      <w:r>
        <w:rPr>
          <w:spacing w:val="-9"/>
        </w:rPr>
        <w:t xml:space="preserve"> </w:t>
      </w:r>
      <w:r>
        <w:t>i</w:t>
      </w:r>
      <w:r>
        <w:rPr>
          <w:spacing w:val="-8"/>
        </w:rPr>
        <w:t xml:space="preserve"> </w:t>
      </w:r>
      <w:r>
        <w:t>smanjenje</w:t>
      </w:r>
      <w:r>
        <w:rPr>
          <w:spacing w:val="-9"/>
        </w:rPr>
        <w:t xml:space="preserve"> </w:t>
      </w:r>
      <w:r>
        <w:t>kapitalnih</w:t>
      </w:r>
      <w:r>
        <w:rPr>
          <w:spacing w:val="-8"/>
        </w:rPr>
        <w:t xml:space="preserve"> </w:t>
      </w:r>
      <w:r>
        <w:t>donacija</w:t>
      </w:r>
      <w:r>
        <w:rPr>
          <w:spacing w:val="-9"/>
        </w:rPr>
        <w:t xml:space="preserve"> </w:t>
      </w:r>
      <w:r>
        <w:t>neprofitnim</w:t>
      </w:r>
      <w:r>
        <w:rPr>
          <w:spacing w:val="-8"/>
        </w:rPr>
        <w:t xml:space="preserve"> </w:t>
      </w:r>
      <w:r>
        <w:t>organizacijama</w:t>
      </w:r>
      <w:r>
        <w:rPr>
          <w:spacing w:val="-6"/>
        </w:rPr>
        <w:t xml:space="preserve"> </w:t>
      </w:r>
      <w:r>
        <w:t>u</w:t>
      </w:r>
      <w:r>
        <w:rPr>
          <w:spacing w:val="-8"/>
        </w:rPr>
        <w:t xml:space="preserve"> </w:t>
      </w:r>
      <w:r>
        <w:t>odnosu</w:t>
      </w:r>
      <w:r>
        <w:rPr>
          <w:spacing w:val="-8"/>
        </w:rPr>
        <w:t xml:space="preserve"> </w:t>
      </w:r>
      <w:r>
        <w:t>na</w:t>
      </w:r>
      <w:r>
        <w:rPr>
          <w:spacing w:val="-9"/>
        </w:rPr>
        <w:t xml:space="preserve"> </w:t>
      </w:r>
      <w:r>
        <w:t>isto izvještajno</w:t>
      </w:r>
      <w:r>
        <w:rPr>
          <w:spacing w:val="-4"/>
        </w:rPr>
        <w:t xml:space="preserve"> </w:t>
      </w:r>
      <w:r>
        <w:t>razdoblje</w:t>
      </w:r>
      <w:r>
        <w:rPr>
          <w:spacing w:val="-4"/>
        </w:rPr>
        <w:t xml:space="preserve"> </w:t>
      </w:r>
      <w:r>
        <w:t>prethodne</w:t>
      </w:r>
      <w:r>
        <w:rPr>
          <w:spacing w:val="-4"/>
        </w:rPr>
        <w:t xml:space="preserve"> </w:t>
      </w:r>
      <w:r>
        <w:t>godine</w:t>
      </w:r>
      <w:r>
        <w:rPr>
          <w:spacing w:val="-4"/>
        </w:rPr>
        <w:t xml:space="preserve"> </w:t>
      </w:r>
      <w:r>
        <w:t>za</w:t>
      </w:r>
      <w:r>
        <w:rPr>
          <w:spacing w:val="-4"/>
        </w:rPr>
        <w:t xml:space="preserve"> </w:t>
      </w:r>
      <w:r>
        <w:t>11.227,96</w:t>
      </w:r>
      <w:r>
        <w:rPr>
          <w:spacing w:val="40"/>
        </w:rPr>
        <w:t xml:space="preserve"> </w:t>
      </w:r>
      <w:r>
        <w:t>eura</w:t>
      </w:r>
      <w:r>
        <w:rPr>
          <w:spacing w:val="-5"/>
        </w:rPr>
        <w:t xml:space="preserve"> </w:t>
      </w:r>
      <w:r>
        <w:t>i</w:t>
      </w:r>
      <w:r>
        <w:rPr>
          <w:spacing w:val="-4"/>
        </w:rPr>
        <w:t xml:space="preserve"> </w:t>
      </w:r>
      <w:r>
        <w:t>to</w:t>
      </w:r>
      <w:r>
        <w:rPr>
          <w:spacing w:val="-4"/>
        </w:rPr>
        <w:t xml:space="preserve"> </w:t>
      </w:r>
      <w:r>
        <w:t>prvenstveno</w:t>
      </w:r>
      <w:r>
        <w:rPr>
          <w:spacing w:val="-4"/>
        </w:rPr>
        <w:t xml:space="preserve"> </w:t>
      </w:r>
      <w:r>
        <w:t>zbog</w:t>
      </w:r>
      <w:r>
        <w:rPr>
          <w:spacing w:val="-4"/>
        </w:rPr>
        <w:t xml:space="preserve"> </w:t>
      </w:r>
      <w:r>
        <w:t>isplaćene</w:t>
      </w:r>
      <w:r>
        <w:rPr>
          <w:spacing w:val="-4"/>
        </w:rPr>
        <w:t xml:space="preserve"> </w:t>
      </w:r>
      <w:r>
        <w:t>pomoći Caritasu Šibensko-kninske županije za pučku kuhinju u iznosu od 50.000,00 eura u ožujku 2025. godine.</w:t>
      </w:r>
      <w:r>
        <w:rPr>
          <w:spacing w:val="-15"/>
        </w:rPr>
        <w:t xml:space="preserve"> </w:t>
      </w:r>
      <w:r>
        <w:t>Smanjenje</w:t>
      </w:r>
      <w:r>
        <w:rPr>
          <w:spacing w:val="-15"/>
        </w:rPr>
        <w:t xml:space="preserve"> </w:t>
      </w:r>
      <w:r>
        <w:t>u</w:t>
      </w:r>
      <w:r>
        <w:rPr>
          <w:spacing w:val="-15"/>
        </w:rPr>
        <w:t xml:space="preserve"> </w:t>
      </w:r>
      <w:r>
        <w:t>iznosu</w:t>
      </w:r>
      <w:r>
        <w:rPr>
          <w:spacing w:val="-14"/>
        </w:rPr>
        <w:t xml:space="preserve"> </w:t>
      </w:r>
      <w:r>
        <w:t>11.446,63</w:t>
      </w:r>
      <w:r>
        <w:rPr>
          <w:spacing w:val="-14"/>
        </w:rPr>
        <w:t xml:space="preserve"> </w:t>
      </w:r>
      <w:r>
        <w:t>eura</w:t>
      </w:r>
      <w:r>
        <w:rPr>
          <w:spacing w:val="-15"/>
        </w:rPr>
        <w:t xml:space="preserve"> </w:t>
      </w:r>
      <w:r>
        <w:t>u</w:t>
      </w:r>
      <w:r>
        <w:rPr>
          <w:spacing w:val="-13"/>
        </w:rPr>
        <w:t xml:space="preserve"> </w:t>
      </w:r>
      <w:r>
        <w:t>odnosu</w:t>
      </w:r>
      <w:r>
        <w:rPr>
          <w:spacing w:val="-14"/>
        </w:rPr>
        <w:t xml:space="preserve"> </w:t>
      </w:r>
      <w:r>
        <w:t>na</w:t>
      </w:r>
      <w:r>
        <w:rPr>
          <w:spacing w:val="-15"/>
        </w:rPr>
        <w:t xml:space="preserve"> </w:t>
      </w:r>
      <w:r>
        <w:t>isto</w:t>
      </w:r>
      <w:r>
        <w:rPr>
          <w:spacing w:val="-14"/>
        </w:rPr>
        <w:t xml:space="preserve"> </w:t>
      </w:r>
      <w:r>
        <w:t>izvještajno</w:t>
      </w:r>
      <w:r>
        <w:rPr>
          <w:spacing w:val="-14"/>
        </w:rPr>
        <w:t xml:space="preserve"> </w:t>
      </w:r>
      <w:r>
        <w:t>razdoblje</w:t>
      </w:r>
      <w:r>
        <w:rPr>
          <w:spacing w:val="-15"/>
        </w:rPr>
        <w:t xml:space="preserve"> </w:t>
      </w:r>
      <w:r>
        <w:t>prethodne</w:t>
      </w:r>
      <w:r>
        <w:rPr>
          <w:spacing w:val="-15"/>
        </w:rPr>
        <w:t xml:space="preserve"> </w:t>
      </w:r>
      <w:r>
        <w:t>godine bilježi i stavka kazne, penali i naknade štete zbog manje isplaćenih naknada za štetu temeljem sudskih presuda i izvansudskih nagodbi.</w:t>
      </w:r>
    </w:p>
    <w:p w14:paraId="5DA572B6" w14:textId="77777777" w:rsidR="00AB5DB3" w:rsidRDefault="00AB5DB3">
      <w:pPr>
        <w:pStyle w:val="Tijeloteksta"/>
      </w:pPr>
    </w:p>
    <w:p w14:paraId="2F2E9340" w14:textId="77777777" w:rsidR="00AB5DB3" w:rsidRDefault="00AB5DB3">
      <w:pPr>
        <w:pStyle w:val="Tijeloteksta"/>
        <w:spacing w:before="168"/>
      </w:pPr>
    </w:p>
    <w:p w14:paraId="28D3BDA4" w14:textId="77777777" w:rsidR="00AB5DB3" w:rsidRDefault="00000000">
      <w:pPr>
        <w:pStyle w:val="Naslov3"/>
        <w:jc w:val="both"/>
      </w:pPr>
      <w:r>
        <w:t>B</w:t>
      </w:r>
      <w:r>
        <w:rPr>
          <w:spacing w:val="-3"/>
        </w:rPr>
        <w:t xml:space="preserve"> </w:t>
      </w:r>
      <w:r>
        <w:t>-</w:t>
      </w:r>
      <w:r>
        <w:rPr>
          <w:spacing w:val="-4"/>
        </w:rPr>
        <w:t xml:space="preserve"> </w:t>
      </w:r>
      <w:r>
        <w:t>Rashodi</w:t>
      </w:r>
      <w:r>
        <w:rPr>
          <w:spacing w:val="-3"/>
        </w:rPr>
        <w:t xml:space="preserve"> </w:t>
      </w:r>
      <w:r>
        <w:t>za</w:t>
      </w:r>
      <w:r>
        <w:rPr>
          <w:spacing w:val="-2"/>
        </w:rPr>
        <w:t xml:space="preserve"> </w:t>
      </w:r>
      <w:r>
        <w:t>nabavu</w:t>
      </w:r>
      <w:r>
        <w:rPr>
          <w:spacing w:val="-5"/>
        </w:rPr>
        <w:t xml:space="preserve"> </w:t>
      </w:r>
      <w:r>
        <w:t>nefinancijske</w:t>
      </w:r>
      <w:r>
        <w:rPr>
          <w:spacing w:val="-3"/>
        </w:rPr>
        <w:t xml:space="preserve"> </w:t>
      </w:r>
      <w:r>
        <w:rPr>
          <w:spacing w:val="-2"/>
        </w:rPr>
        <w:t>imovine</w:t>
      </w:r>
    </w:p>
    <w:p w14:paraId="5E1F09AE" w14:textId="77777777" w:rsidR="00AB5DB3" w:rsidRDefault="00AB5DB3">
      <w:pPr>
        <w:pStyle w:val="Tijeloteksta"/>
        <w:spacing w:before="82"/>
        <w:rPr>
          <w:b/>
        </w:rPr>
      </w:pPr>
    </w:p>
    <w:p w14:paraId="67C32E87" w14:textId="77777777" w:rsidR="00AB5DB3" w:rsidRDefault="00000000">
      <w:pPr>
        <w:pStyle w:val="Tijeloteksta"/>
        <w:spacing w:line="276" w:lineRule="auto"/>
        <w:ind w:left="696" w:right="697" w:firstLine="707"/>
        <w:jc w:val="both"/>
      </w:pPr>
      <w:r>
        <w:t>Rashodi</w:t>
      </w:r>
      <w:r>
        <w:rPr>
          <w:spacing w:val="-10"/>
        </w:rPr>
        <w:t xml:space="preserve"> </w:t>
      </w:r>
      <w:r>
        <w:t>za</w:t>
      </w:r>
      <w:r>
        <w:rPr>
          <w:spacing w:val="-12"/>
        </w:rPr>
        <w:t xml:space="preserve"> </w:t>
      </w:r>
      <w:r>
        <w:t>nabavu</w:t>
      </w:r>
      <w:r>
        <w:rPr>
          <w:spacing w:val="-11"/>
        </w:rPr>
        <w:t xml:space="preserve"> </w:t>
      </w:r>
      <w:r>
        <w:t>nefinancijske</w:t>
      </w:r>
      <w:r>
        <w:rPr>
          <w:spacing w:val="-11"/>
        </w:rPr>
        <w:t xml:space="preserve"> </w:t>
      </w:r>
      <w:r>
        <w:t>imovine</w:t>
      </w:r>
      <w:r>
        <w:rPr>
          <w:spacing w:val="-11"/>
        </w:rPr>
        <w:t xml:space="preserve"> </w:t>
      </w:r>
      <w:r>
        <w:t>(4)</w:t>
      </w:r>
      <w:r>
        <w:rPr>
          <w:spacing w:val="-12"/>
        </w:rPr>
        <w:t xml:space="preserve"> </w:t>
      </w:r>
      <w:r>
        <w:t>su</w:t>
      </w:r>
      <w:r>
        <w:rPr>
          <w:spacing w:val="-10"/>
        </w:rPr>
        <w:t xml:space="preserve"> </w:t>
      </w:r>
      <w:r>
        <w:t>izvršeni</w:t>
      </w:r>
      <w:r>
        <w:rPr>
          <w:spacing w:val="-10"/>
        </w:rPr>
        <w:t xml:space="preserve"> </w:t>
      </w:r>
      <w:r>
        <w:t>u</w:t>
      </w:r>
      <w:r>
        <w:rPr>
          <w:spacing w:val="-11"/>
        </w:rPr>
        <w:t xml:space="preserve"> </w:t>
      </w:r>
      <w:r>
        <w:t>iznosu</w:t>
      </w:r>
      <w:r>
        <w:rPr>
          <w:spacing w:val="-11"/>
        </w:rPr>
        <w:t xml:space="preserve"> </w:t>
      </w:r>
      <w:r>
        <w:t>od</w:t>
      </w:r>
      <w:r>
        <w:rPr>
          <w:spacing w:val="-9"/>
        </w:rPr>
        <w:t xml:space="preserve"> </w:t>
      </w:r>
      <w:r>
        <w:t>8.344.371,64</w:t>
      </w:r>
      <w:r>
        <w:rPr>
          <w:spacing w:val="-10"/>
        </w:rPr>
        <w:t xml:space="preserve"> </w:t>
      </w:r>
      <w:r>
        <w:t>eura,</w:t>
      </w:r>
      <w:r>
        <w:rPr>
          <w:spacing w:val="-11"/>
        </w:rPr>
        <w:t xml:space="preserve"> </w:t>
      </w:r>
      <w:r>
        <w:t>što je samo 20,25% u odnosu na godišnji plan, jer se sukladno dinamičkom planu radova planiranih kapitalnih projekata veće izvršenje očekuje u drugom dijelu proračunske godine.</w:t>
      </w:r>
    </w:p>
    <w:p w14:paraId="45DCD479" w14:textId="77777777" w:rsidR="00AB5DB3" w:rsidRDefault="00000000">
      <w:pPr>
        <w:pStyle w:val="Tijeloteksta"/>
        <w:spacing w:before="200" w:line="276" w:lineRule="auto"/>
        <w:ind w:left="696" w:right="694" w:firstLine="707"/>
        <w:jc w:val="both"/>
      </w:pPr>
      <w:r>
        <w:t>Rashodi</w:t>
      </w:r>
      <w:r>
        <w:rPr>
          <w:spacing w:val="-3"/>
        </w:rPr>
        <w:t xml:space="preserve"> </w:t>
      </w:r>
      <w:r>
        <w:t>za</w:t>
      </w:r>
      <w:r>
        <w:rPr>
          <w:spacing w:val="-4"/>
        </w:rPr>
        <w:t xml:space="preserve"> </w:t>
      </w:r>
      <w:r>
        <w:t>nabavu</w:t>
      </w:r>
      <w:r>
        <w:rPr>
          <w:spacing w:val="-3"/>
        </w:rPr>
        <w:t xml:space="preserve"> </w:t>
      </w:r>
      <w:r>
        <w:t>neproizvedene</w:t>
      </w:r>
      <w:r>
        <w:rPr>
          <w:spacing w:val="-2"/>
        </w:rPr>
        <w:t xml:space="preserve"> </w:t>
      </w:r>
      <w:r>
        <w:t>imovine</w:t>
      </w:r>
      <w:r>
        <w:rPr>
          <w:spacing w:val="-3"/>
        </w:rPr>
        <w:t xml:space="preserve"> </w:t>
      </w:r>
      <w:r>
        <w:t>(41)</w:t>
      </w:r>
      <w:r>
        <w:rPr>
          <w:spacing w:val="-3"/>
        </w:rPr>
        <w:t xml:space="preserve"> </w:t>
      </w:r>
      <w:r>
        <w:t>izvršeni</w:t>
      </w:r>
      <w:r>
        <w:rPr>
          <w:spacing w:val="-3"/>
        </w:rPr>
        <w:t xml:space="preserve"> </w:t>
      </w:r>
      <w:r>
        <w:t>su</w:t>
      </w:r>
      <w:r>
        <w:rPr>
          <w:spacing w:val="-3"/>
        </w:rPr>
        <w:t xml:space="preserve"> </w:t>
      </w:r>
      <w:r>
        <w:t>u</w:t>
      </w:r>
      <w:r>
        <w:rPr>
          <w:spacing w:val="-3"/>
        </w:rPr>
        <w:t xml:space="preserve"> </w:t>
      </w:r>
      <w:r>
        <w:t>iznosu</w:t>
      </w:r>
      <w:r>
        <w:rPr>
          <w:spacing w:val="-3"/>
        </w:rPr>
        <w:t xml:space="preserve"> </w:t>
      </w:r>
      <w:r>
        <w:t>od 3.193.380,76</w:t>
      </w:r>
      <w:r>
        <w:rPr>
          <w:spacing w:val="-3"/>
        </w:rPr>
        <w:t xml:space="preserve"> </w:t>
      </w:r>
      <w:r>
        <w:t>eura, što je 34,65% plana te bilježe rast za 1.480.603,49 eura ili 86,4% u odnosu na isto izvještajno razdoblje</w:t>
      </w:r>
      <w:r>
        <w:rPr>
          <w:spacing w:val="-15"/>
        </w:rPr>
        <w:t xml:space="preserve"> </w:t>
      </w:r>
      <w:r>
        <w:t>prethodne</w:t>
      </w:r>
      <w:r>
        <w:rPr>
          <w:spacing w:val="-15"/>
        </w:rPr>
        <w:t xml:space="preserve"> </w:t>
      </w:r>
      <w:r>
        <w:t>godine.</w:t>
      </w:r>
      <w:r>
        <w:rPr>
          <w:spacing w:val="-15"/>
        </w:rPr>
        <w:t xml:space="preserve"> </w:t>
      </w:r>
      <w:r>
        <w:t>Navedeno</w:t>
      </w:r>
      <w:r>
        <w:rPr>
          <w:spacing w:val="-15"/>
        </w:rPr>
        <w:t xml:space="preserve"> </w:t>
      </w:r>
      <w:r>
        <w:t>povećanje</w:t>
      </w:r>
      <w:r>
        <w:rPr>
          <w:spacing w:val="-15"/>
        </w:rPr>
        <w:t xml:space="preserve"> </w:t>
      </w:r>
      <w:r>
        <w:t>najvećim</w:t>
      </w:r>
      <w:r>
        <w:rPr>
          <w:spacing w:val="-15"/>
        </w:rPr>
        <w:t xml:space="preserve"> </w:t>
      </w:r>
      <w:r>
        <w:t>dijelom</w:t>
      </w:r>
      <w:r>
        <w:rPr>
          <w:spacing w:val="-15"/>
        </w:rPr>
        <w:t xml:space="preserve"> </w:t>
      </w:r>
      <w:r>
        <w:t>odnosi</w:t>
      </w:r>
      <w:r>
        <w:rPr>
          <w:spacing w:val="-15"/>
        </w:rPr>
        <w:t xml:space="preserve"> </w:t>
      </w:r>
      <w:r>
        <w:t>se</w:t>
      </w:r>
      <w:r>
        <w:rPr>
          <w:spacing w:val="-15"/>
        </w:rPr>
        <w:t xml:space="preserve"> </w:t>
      </w:r>
      <w:r>
        <w:t>na</w:t>
      </w:r>
      <w:r>
        <w:rPr>
          <w:spacing w:val="-15"/>
        </w:rPr>
        <w:t xml:space="preserve"> </w:t>
      </w:r>
      <w:r>
        <w:t>rashode</w:t>
      </w:r>
      <w:r>
        <w:rPr>
          <w:spacing w:val="-15"/>
        </w:rPr>
        <w:t xml:space="preserve"> </w:t>
      </w:r>
      <w:r>
        <w:t>za</w:t>
      </w:r>
      <w:r>
        <w:rPr>
          <w:spacing w:val="-15"/>
        </w:rPr>
        <w:t xml:space="preserve"> </w:t>
      </w:r>
      <w:r>
        <w:t>nabavu nematerijalne imovine i to za 945.481,62 eura zbog radova na slijedećim projektima:</w:t>
      </w:r>
    </w:p>
    <w:p w14:paraId="43D00138" w14:textId="77777777" w:rsidR="00AB5DB3" w:rsidRDefault="00000000">
      <w:pPr>
        <w:pStyle w:val="Odlomakpopisa"/>
        <w:numPr>
          <w:ilvl w:val="0"/>
          <w:numId w:val="57"/>
        </w:numPr>
        <w:tabs>
          <w:tab w:val="left" w:pos="1416"/>
        </w:tabs>
        <w:rPr>
          <w:sz w:val="24"/>
        </w:rPr>
      </w:pPr>
      <w:r>
        <w:rPr>
          <w:sz w:val="24"/>
        </w:rPr>
        <w:t>Energetskoj obnovi</w:t>
      </w:r>
      <w:r>
        <w:rPr>
          <w:spacing w:val="-1"/>
          <w:sz w:val="24"/>
        </w:rPr>
        <w:t xml:space="preserve"> </w:t>
      </w:r>
      <w:r>
        <w:rPr>
          <w:sz w:val="24"/>
        </w:rPr>
        <w:t>Gradske</w:t>
      </w:r>
      <w:r>
        <w:rPr>
          <w:spacing w:val="-2"/>
          <w:sz w:val="24"/>
        </w:rPr>
        <w:t xml:space="preserve"> </w:t>
      </w:r>
      <w:r>
        <w:rPr>
          <w:sz w:val="24"/>
        </w:rPr>
        <w:t>knjižnice</w:t>
      </w:r>
      <w:r>
        <w:rPr>
          <w:spacing w:val="-3"/>
          <w:sz w:val="24"/>
        </w:rPr>
        <w:t xml:space="preserve"> </w:t>
      </w:r>
      <w:r>
        <w:rPr>
          <w:sz w:val="24"/>
        </w:rPr>
        <w:t>Juraj</w:t>
      </w:r>
      <w:r>
        <w:rPr>
          <w:spacing w:val="-1"/>
          <w:sz w:val="24"/>
        </w:rPr>
        <w:t xml:space="preserve"> </w:t>
      </w:r>
      <w:r>
        <w:rPr>
          <w:sz w:val="24"/>
        </w:rPr>
        <w:t>Šižgorić</w:t>
      </w:r>
      <w:r>
        <w:rPr>
          <w:spacing w:val="-2"/>
          <w:sz w:val="24"/>
        </w:rPr>
        <w:t xml:space="preserve"> Šibenik,</w:t>
      </w:r>
    </w:p>
    <w:p w14:paraId="1DCBA454" w14:textId="77777777" w:rsidR="00AB5DB3" w:rsidRDefault="00000000">
      <w:pPr>
        <w:pStyle w:val="Odlomakpopisa"/>
        <w:numPr>
          <w:ilvl w:val="0"/>
          <w:numId w:val="57"/>
        </w:numPr>
        <w:tabs>
          <w:tab w:val="left" w:pos="1416"/>
        </w:tabs>
        <w:spacing w:before="41"/>
        <w:rPr>
          <w:sz w:val="24"/>
        </w:rPr>
      </w:pPr>
      <w:r>
        <w:rPr>
          <w:sz w:val="24"/>
        </w:rPr>
        <w:t>Zatvaranje</w:t>
      </w:r>
      <w:r>
        <w:rPr>
          <w:spacing w:val="-2"/>
          <w:sz w:val="24"/>
        </w:rPr>
        <w:t xml:space="preserve"> </w:t>
      </w:r>
      <w:r>
        <w:rPr>
          <w:sz w:val="24"/>
        </w:rPr>
        <w:t>odlagališne</w:t>
      </w:r>
      <w:r>
        <w:rPr>
          <w:spacing w:val="-2"/>
          <w:sz w:val="24"/>
        </w:rPr>
        <w:t xml:space="preserve"> </w:t>
      </w:r>
      <w:r>
        <w:rPr>
          <w:sz w:val="24"/>
        </w:rPr>
        <w:t>plohe</w:t>
      </w:r>
      <w:r>
        <w:rPr>
          <w:spacing w:val="-1"/>
          <w:sz w:val="24"/>
        </w:rPr>
        <w:t xml:space="preserve"> </w:t>
      </w:r>
      <w:r>
        <w:rPr>
          <w:sz w:val="24"/>
        </w:rPr>
        <w:t xml:space="preserve">1 – </w:t>
      </w:r>
      <w:r>
        <w:rPr>
          <w:spacing w:val="-2"/>
          <w:sz w:val="24"/>
        </w:rPr>
        <w:t>Bikarac,</w:t>
      </w:r>
    </w:p>
    <w:p w14:paraId="286BDBF8" w14:textId="77777777" w:rsidR="00AB5DB3" w:rsidRDefault="00000000">
      <w:pPr>
        <w:pStyle w:val="Odlomakpopisa"/>
        <w:numPr>
          <w:ilvl w:val="0"/>
          <w:numId w:val="57"/>
        </w:numPr>
        <w:tabs>
          <w:tab w:val="left" w:pos="1416"/>
        </w:tabs>
        <w:spacing w:before="43"/>
        <w:rPr>
          <w:sz w:val="24"/>
        </w:rPr>
      </w:pPr>
      <w:r>
        <w:rPr>
          <w:sz w:val="24"/>
        </w:rPr>
        <w:t>Uređenju</w:t>
      </w:r>
      <w:r>
        <w:rPr>
          <w:spacing w:val="-4"/>
          <w:sz w:val="24"/>
        </w:rPr>
        <w:t xml:space="preserve"> </w:t>
      </w:r>
      <w:r>
        <w:rPr>
          <w:sz w:val="24"/>
        </w:rPr>
        <w:t>i</w:t>
      </w:r>
      <w:r>
        <w:rPr>
          <w:spacing w:val="-2"/>
          <w:sz w:val="24"/>
        </w:rPr>
        <w:t xml:space="preserve"> </w:t>
      </w:r>
      <w:r>
        <w:rPr>
          <w:sz w:val="24"/>
        </w:rPr>
        <w:t>opremanju</w:t>
      </w:r>
      <w:r>
        <w:rPr>
          <w:spacing w:val="-1"/>
          <w:sz w:val="24"/>
        </w:rPr>
        <w:t xml:space="preserve"> </w:t>
      </w:r>
      <w:r>
        <w:rPr>
          <w:sz w:val="24"/>
        </w:rPr>
        <w:t>Tvrđave</w:t>
      </w:r>
      <w:r>
        <w:rPr>
          <w:spacing w:val="-3"/>
          <w:sz w:val="24"/>
        </w:rPr>
        <w:t xml:space="preserve"> </w:t>
      </w:r>
      <w:r>
        <w:rPr>
          <w:sz w:val="24"/>
        </w:rPr>
        <w:t>sv. Ivana</w:t>
      </w:r>
      <w:r>
        <w:rPr>
          <w:spacing w:val="-2"/>
          <w:sz w:val="24"/>
        </w:rPr>
        <w:t xml:space="preserve"> </w:t>
      </w:r>
      <w:r>
        <w:rPr>
          <w:sz w:val="24"/>
        </w:rPr>
        <w:t>(projekt Gift's</w:t>
      </w:r>
      <w:r>
        <w:rPr>
          <w:spacing w:val="-3"/>
          <w:sz w:val="24"/>
        </w:rPr>
        <w:t xml:space="preserve"> </w:t>
      </w:r>
      <w:r>
        <w:rPr>
          <w:sz w:val="24"/>
        </w:rPr>
        <w:t>net)</w:t>
      </w:r>
      <w:r>
        <w:rPr>
          <w:spacing w:val="-1"/>
          <w:sz w:val="24"/>
        </w:rPr>
        <w:t xml:space="preserve"> </w:t>
      </w:r>
      <w:r>
        <w:rPr>
          <w:spacing w:val="-10"/>
          <w:sz w:val="24"/>
        </w:rPr>
        <w:t>i</w:t>
      </w:r>
    </w:p>
    <w:p w14:paraId="4CE28E70" w14:textId="77777777" w:rsidR="00AB5DB3" w:rsidRDefault="00000000">
      <w:pPr>
        <w:pStyle w:val="Odlomakpopisa"/>
        <w:numPr>
          <w:ilvl w:val="0"/>
          <w:numId w:val="57"/>
        </w:numPr>
        <w:tabs>
          <w:tab w:val="left" w:pos="1416"/>
        </w:tabs>
        <w:spacing w:before="41"/>
        <w:rPr>
          <w:sz w:val="24"/>
        </w:rPr>
      </w:pPr>
      <w:r>
        <w:rPr>
          <w:sz w:val="24"/>
        </w:rPr>
        <w:t>Energetskoj</w:t>
      </w:r>
      <w:r>
        <w:rPr>
          <w:spacing w:val="-1"/>
          <w:sz w:val="24"/>
        </w:rPr>
        <w:t xml:space="preserve"> </w:t>
      </w:r>
      <w:r>
        <w:rPr>
          <w:sz w:val="24"/>
        </w:rPr>
        <w:t>obnovi</w:t>
      </w:r>
      <w:r>
        <w:rPr>
          <w:spacing w:val="-1"/>
          <w:sz w:val="24"/>
        </w:rPr>
        <w:t xml:space="preserve"> </w:t>
      </w:r>
      <w:r>
        <w:rPr>
          <w:sz w:val="24"/>
        </w:rPr>
        <w:t>Športskog</w:t>
      </w:r>
      <w:r>
        <w:rPr>
          <w:spacing w:val="-1"/>
          <w:sz w:val="24"/>
        </w:rPr>
        <w:t xml:space="preserve"> </w:t>
      </w:r>
      <w:r>
        <w:rPr>
          <w:sz w:val="24"/>
        </w:rPr>
        <w:t>centra</w:t>
      </w:r>
      <w:r>
        <w:rPr>
          <w:spacing w:val="-3"/>
          <w:sz w:val="24"/>
        </w:rPr>
        <w:t xml:space="preserve"> </w:t>
      </w:r>
      <w:r>
        <w:rPr>
          <w:spacing w:val="-2"/>
          <w:sz w:val="24"/>
        </w:rPr>
        <w:t>Ljubica.</w:t>
      </w:r>
    </w:p>
    <w:p w14:paraId="2A7F3442" w14:textId="77777777" w:rsidR="00AB5DB3" w:rsidRDefault="00AB5DB3">
      <w:pPr>
        <w:pStyle w:val="Tijeloteksta"/>
        <w:spacing w:before="81"/>
      </w:pPr>
    </w:p>
    <w:p w14:paraId="6D048C15" w14:textId="77777777" w:rsidR="00AB5DB3" w:rsidRDefault="00000000">
      <w:pPr>
        <w:pStyle w:val="Tijeloteksta"/>
        <w:spacing w:before="1" w:line="276" w:lineRule="auto"/>
        <w:ind w:left="696" w:right="694" w:firstLine="659"/>
        <w:jc w:val="both"/>
      </w:pPr>
      <w:r>
        <w:t>U okviru ove skupine bilježi se i povećanje rashoda za nabavu materijalne imovine – prirodna bogatstva (411) za 535.121,87 eura zbog evidentiranja primljenih donacija temeljem ugovora o darovanju zemljišta od strane fizičkih osoba u iznosu 604.741,32 eura i nagodbe o darovanju zemljišta u svrhu izgradnje puta u Zatonu u iznosu od 8.354,16 eura.</w:t>
      </w:r>
    </w:p>
    <w:p w14:paraId="627F061A" w14:textId="77777777" w:rsidR="00AB5DB3" w:rsidRDefault="00AB5DB3">
      <w:pPr>
        <w:pStyle w:val="Tijeloteksta"/>
        <w:spacing w:before="43"/>
      </w:pPr>
    </w:p>
    <w:p w14:paraId="3E19F2AE" w14:textId="77777777" w:rsidR="00AB5DB3" w:rsidRDefault="00000000">
      <w:pPr>
        <w:pStyle w:val="Tijeloteksta"/>
        <w:spacing w:before="1" w:line="276" w:lineRule="auto"/>
        <w:ind w:left="696" w:right="695" w:firstLine="599"/>
        <w:jc w:val="both"/>
      </w:pPr>
      <w:r>
        <w:t>Rashodi za nabavu proizvedene dugotrajne imovine (42) su izvršeni u iznosu od 3.047.535,74 eura, odnosno 13,08% u odnosu na plan. Rashodi za građevinske objekte (421) bilježe</w:t>
      </w:r>
      <w:r>
        <w:rPr>
          <w:spacing w:val="-15"/>
        </w:rPr>
        <w:t xml:space="preserve"> </w:t>
      </w:r>
      <w:r>
        <w:t>povećanje</w:t>
      </w:r>
      <w:r>
        <w:rPr>
          <w:spacing w:val="-15"/>
        </w:rPr>
        <w:t xml:space="preserve"> </w:t>
      </w:r>
      <w:r>
        <w:t>u</w:t>
      </w:r>
      <w:r>
        <w:rPr>
          <w:spacing w:val="-15"/>
        </w:rPr>
        <w:t xml:space="preserve"> </w:t>
      </w:r>
      <w:r>
        <w:t>odnosu</w:t>
      </w:r>
      <w:r>
        <w:rPr>
          <w:spacing w:val="-15"/>
        </w:rPr>
        <w:t xml:space="preserve"> </w:t>
      </w:r>
      <w:r>
        <w:t>na</w:t>
      </w:r>
      <w:r>
        <w:rPr>
          <w:spacing w:val="-15"/>
        </w:rPr>
        <w:t xml:space="preserve"> </w:t>
      </w:r>
      <w:r>
        <w:t>isto</w:t>
      </w:r>
      <w:r>
        <w:rPr>
          <w:spacing w:val="-15"/>
        </w:rPr>
        <w:t xml:space="preserve"> </w:t>
      </w:r>
      <w:r>
        <w:t>izvještajno</w:t>
      </w:r>
      <w:r>
        <w:rPr>
          <w:spacing w:val="-15"/>
        </w:rPr>
        <w:t xml:space="preserve"> </w:t>
      </w:r>
      <w:r>
        <w:t>razdoblje</w:t>
      </w:r>
      <w:r>
        <w:rPr>
          <w:spacing w:val="-15"/>
        </w:rPr>
        <w:t xml:space="preserve"> </w:t>
      </w:r>
      <w:r>
        <w:t>prošle</w:t>
      </w:r>
      <w:r>
        <w:rPr>
          <w:spacing w:val="-15"/>
        </w:rPr>
        <w:t xml:space="preserve"> </w:t>
      </w:r>
      <w:r>
        <w:t>godine</w:t>
      </w:r>
      <w:r>
        <w:rPr>
          <w:spacing w:val="-15"/>
        </w:rPr>
        <w:t xml:space="preserve"> </w:t>
      </w:r>
      <w:r>
        <w:t>za</w:t>
      </w:r>
      <w:r>
        <w:rPr>
          <w:spacing w:val="-15"/>
        </w:rPr>
        <w:t xml:space="preserve"> </w:t>
      </w:r>
      <w:r>
        <w:t>976.321,35</w:t>
      </w:r>
      <w:r>
        <w:rPr>
          <w:spacing w:val="-15"/>
        </w:rPr>
        <w:t xml:space="preserve"> </w:t>
      </w:r>
      <w:r>
        <w:t>eura</w:t>
      </w:r>
      <w:r>
        <w:rPr>
          <w:spacing w:val="-15"/>
        </w:rPr>
        <w:t xml:space="preserve"> </w:t>
      </w:r>
      <w:r>
        <w:t>ili</w:t>
      </w:r>
      <w:r>
        <w:rPr>
          <w:spacing w:val="-15"/>
        </w:rPr>
        <w:t xml:space="preserve"> </w:t>
      </w:r>
      <w:r>
        <w:t>62,7%, prvenstveno zbog više utrošenih sredstava Grada Šibenika za projekte kako slijedi:</w:t>
      </w:r>
    </w:p>
    <w:p w14:paraId="047FD1E2" w14:textId="77777777" w:rsidR="00AB5DB3" w:rsidRDefault="00000000">
      <w:pPr>
        <w:pStyle w:val="Odlomakpopisa"/>
        <w:numPr>
          <w:ilvl w:val="0"/>
          <w:numId w:val="57"/>
        </w:numPr>
        <w:tabs>
          <w:tab w:val="left" w:pos="1415"/>
        </w:tabs>
        <w:spacing w:line="274" w:lineRule="exact"/>
        <w:ind w:left="1415" w:hanging="359"/>
        <w:jc w:val="both"/>
        <w:rPr>
          <w:sz w:val="24"/>
        </w:rPr>
      </w:pPr>
      <w:r>
        <w:rPr>
          <w:sz w:val="24"/>
        </w:rPr>
        <w:t>izgradnju</w:t>
      </w:r>
      <w:r>
        <w:rPr>
          <w:spacing w:val="-2"/>
          <w:sz w:val="24"/>
        </w:rPr>
        <w:t xml:space="preserve"> </w:t>
      </w:r>
      <w:r>
        <w:rPr>
          <w:sz w:val="24"/>
        </w:rPr>
        <w:t>Centra za</w:t>
      </w:r>
      <w:r>
        <w:rPr>
          <w:spacing w:val="-2"/>
          <w:sz w:val="24"/>
        </w:rPr>
        <w:t xml:space="preserve"> </w:t>
      </w:r>
      <w:r>
        <w:rPr>
          <w:sz w:val="24"/>
        </w:rPr>
        <w:t>borbu</w:t>
      </w:r>
      <w:r>
        <w:rPr>
          <w:spacing w:val="-1"/>
          <w:sz w:val="24"/>
        </w:rPr>
        <w:t xml:space="preserve"> </w:t>
      </w:r>
      <w:r>
        <w:rPr>
          <w:sz w:val="24"/>
        </w:rPr>
        <w:t>protiv</w:t>
      </w:r>
      <w:r>
        <w:rPr>
          <w:spacing w:val="-1"/>
          <w:sz w:val="24"/>
        </w:rPr>
        <w:t xml:space="preserve"> </w:t>
      </w:r>
      <w:r>
        <w:rPr>
          <w:sz w:val="24"/>
        </w:rPr>
        <w:t>klimatskih</w:t>
      </w:r>
      <w:r>
        <w:rPr>
          <w:spacing w:val="-1"/>
          <w:sz w:val="24"/>
        </w:rPr>
        <w:t xml:space="preserve"> </w:t>
      </w:r>
      <w:r>
        <w:rPr>
          <w:sz w:val="24"/>
        </w:rPr>
        <w:t>promjena</w:t>
      </w:r>
      <w:r>
        <w:rPr>
          <w:spacing w:val="-3"/>
          <w:sz w:val="24"/>
        </w:rPr>
        <w:t xml:space="preserve"> </w:t>
      </w:r>
      <w:r>
        <w:rPr>
          <w:sz w:val="24"/>
        </w:rPr>
        <w:t>(novi</w:t>
      </w:r>
      <w:r>
        <w:rPr>
          <w:spacing w:val="-1"/>
          <w:sz w:val="24"/>
        </w:rPr>
        <w:t xml:space="preserve"> </w:t>
      </w:r>
      <w:r>
        <w:rPr>
          <w:sz w:val="24"/>
        </w:rPr>
        <w:t>Vatrogasni</w:t>
      </w:r>
      <w:r>
        <w:rPr>
          <w:spacing w:val="-1"/>
          <w:sz w:val="24"/>
        </w:rPr>
        <w:t xml:space="preserve"> </w:t>
      </w:r>
      <w:r>
        <w:rPr>
          <w:spacing w:val="-2"/>
          <w:sz w:val="24"/>
        </w:rPr>
        <w:t>dom),</w:t>
      </w:r>
    </w:p>
    <w:p w14:paraId="36A38852" w14:textId="77777777" w:rsidR="00AB5DB3" w:rsidRDefault="00AB5DB3">
      <w:pPr>
        <w:pStyle w:val="Odlomakpopisa"/>
        <w:spacing w:line="274" w:lineRule="exact"/>
        <w:jc w:val="both"/>
        <w:rPr>
          <w:sz w:val="24"/>
        </w:rPr>
        <w:sectPr w:rsidR="00AB5DB3">
          <w:pgSz w:w="12240" w:h="15840"/>
          <w:pgMar w:top="1340" w:right="720" w:bottom="1200" w:left="720" w:header="0" w:footer="972" w:gutter="0"/>
          <w:cols w:space="720"/>
        </w:sectPr>
      </w:pPr>
    </w:p>
    <w:p w14:paraId="3AB174A0" w14:textId="77777777" w:rsidR="00AB5DB3" w:rsidRDefault="00000000">
      <w:pPr>
        <w:pStyle w:val="Odlomakpopisa"/>
        <w:numPr>
          <w:ilvl w:val="0"/>
          <w:numId w:val="57"/>
        </w:numPr>
        <w:tabs>
          <w:tab w:val="left" w:pos="1416"/>
        </w:tabs>
        <w:spacing w:before="75"/>
        <w:rPr>
          <w:sz w:val="24"/>
        </w:rPr>
      </w:pPr>
      <w:r>
        <w:rPr>
          <w:sz w:val="24"/>
        </w:rPr>
        <w:t>uređenje</w:t>
      </w:r>
      <w:r>
        <w:rPr>
          <w:spacing w:val="-2"/>
          <w:sz w:val="24"/>
        </w:rPr>
        <w:t xml:space="preserve"> </w:t>
      </w:r>
      <w:r>
        <w:rPr>
          <w:sz w:val="24"/>
        </w:rPr>
        <w:t>lokacije</w:t>
      </w:r>
      <w:r>
        <w:rPr>
          <w:spacing w:val="-2"/>
          <w:sz w:val="24"/>
        </w:rPr>
        <w:t xml:space="preserve"> Vanjski,</w:t>
      </w:r>
    </w:p>
    <w:p w14:paraId="44D3F8DD" w14:textId="77777777" w:rsidR="00AB5DB3" w:rsidRDefault="00000000">
      <w:pPr>
        <w:pStyle w:val="Odlomakpopisa"/>
        <w:numPr>
          <w:ilvl w:val="0"/>
          <w:numId w:val="57"/>
        </w:numPr>
        <w:tabs>
          <w:tab w:val="left" w:pos="1416"/>
        </w:tabs>
        <w:spacing w:before="43"/>
        <w:rPr>
          <w:sz w:val="24"/>
        </w:rPr>
      </w:pPr>
      <w:r>
        <w:rPr>
          <w:sz w:val="24"/>
        </w:rPr>
        <w:t>ugradnju</w:t>
      </w:r>
      <w:r>
        <w:rPr>
          <w:spacing w:val="-1"/>
          <w:sz w:val="24"/>
        </w:rPr>
        <w:t xml:space="preserve"> </w:t>
      </w:r>
      <w:r>
        <w:rPr>
          <w:sz w:val="24"/>
        </w:rPr>
        <w:t>podzemnih kontejnera</w:t>
      </w:r>
      <w:r>
        <w:rPr>
          <w:spacing w:val="-3"/>
          <w:sz w:val="24"/>
        </w:rPr>
        <w:t xml:space="preserve"> </w:t>
      </w:r>
      <w:r>
        <w:rPr>
          <w:sz w:val="24"/>
        </w:rPr>
        <w:t>na</w:t>
      </w:r>
      <w:r>
        <w:rPr>
          <w:spacing w:val="-1"/>
          <w:sz w:val="24"/>
        </w:rPr>
        <w:t xml:space="preserve"> </w:t>
      </w:r>
      <w:r>
        <w:rPr>
          <w:sz w:val="24"/>
        </w:rPr>
        <w:t>području</w:t>
      </w:r>
      <w:r>
        <w:rPr>
          <w:spacing w:val="-1"/>
          <w:sz w:val="24"/>
        </w:rPr>
        <w:t xml:space="preserve"> </w:t>
      </w:r>
      <w:r>
        <w:rPr>
          <w:sz w:val="24"/>
        </w:rPr>
        <w:t>grada</w:t>
      </w:r>
      <w:r>
        <w:rPr>
          <w:spacing w:val="1"/>
          <w:sz w:val="24"/>
        </w:rPr>
        <w:t xml:space="preserve"> </w:t>
      </w:r>
      <w:r>
        <w:rPr>
          <w:spacing w:val="-2"/>
          <w:sz w:val="24"/>
        </w:rPr>
        <w:t>Šibenika,</w:t>
      </w:r>
    </w:p>
    <w:p w14:paraId="12FF0EDA" w14:textId="77777777" w:rsidR="00AB5DB3" w:rsidRDefault="00000000">
      <w:pPr>
        <w:pStyle w:val="Odlomakpopisa"/>
        <w:numPr>
          <w:ilvl w:val="0"/>
          <w:numId w:val="57"/>
        </w:numPr>
        <w:tabs>
          <w:tab w:val="left" w:pos="1416"/>
        </w:tabs>
        <w:spacing w:before="41"/>
        <w:rPr>
          <w:sz w:val="24"/>
        </w:rPr>
      </w:pPr>
      <w:r>
        <w:rPr>
          <w:sz w:val="24"/>
        </w:rPr>
        <w:t>uređenje</w:t>
      </w:r>
      <w:r>
        <w:rPr>
          <w:spacing w:val="-3"/>
          <w:sz w:val="24"/>
        </w:rPr>
        <w:t xml:space="preserve"> </w:t>
      </w:r>
      <w:r>
        <w:rPr>
          <w:sz w:val="24"/>
        </w:rPr>
        <w:t>igrališta</w:t>
      </w:r>
      <w:r>
        <w:rPr>
          <w:spacing w:val="-1"/>
          <w:sz w:val="24"/>
        </w:rPr>
        <w:t xml:space="preserve"> </w:t>
      </w:r>
      <w:r>
        <w:rPr>
          <w:sz w:val="24"/>
        </w:rPr>
        <w:t>u</w:t>
      </w:r>
      <w:r>
        <w:rPr>
          <w:spacing w:val="-1"/>
          <w:sz w:val="24"/>
        </w:rPr>
        <w:t xml:space="preserve"> </w:t>
      </w:r>
      <w:r>
        <w:rPr>
          <w:spacing w:val="-2"/>
          <w:sz w:val="24"/>
        </w:rPr>
        <w:t>Njivicama,</w:t>
      </w:r>
    </w:p>
    <w:p w14:paraId="5DE98F7E" w14:textId="77777777" w:rsidR="00AB5DB3" w:rsidRDefault="00000000">
      <w:pPr>
        <w:pStyle w:val="Odlomakpopisa"/>
        <w:numPr>
          <w:ilvl w:val="0"/>
          <w:numId w:val="57"/>
        </w:numPr>
        <w:tabs>
          <w:tab w:val="left" w:pos="1416"/>
        </w:tabs>
        <w:spacing w:before="41"/>
        <w:rPr>
          <w:sz w:val="24"/>
        </w:rPr>
      </w:pPr>
      <w:r>
        <w:rPr>
          <w:sz w:val="24"/>
        </w:rPr>
        <w:t>rekonstrukciju</w:t>
      </w:r>
      <w:r>
        <w:rPr>
          <w:spacing w:val="-1"/>
          <w:sz w:val="24"/>
        </w:rPr>
        <w:t xml:space="preserve"> </w:t>
      </w:r>
      <w:r>
        <w:rPr>
          <w:sz w:val="24"/>
        </w:rPr>
        <w:t>stepenica</w:t>
      </w:r>
      <w:r>
        <w:rPr>
          <w:spacing w:val="-1"/>
          <w:sz w:val="24"/>
        </w:rPr>
        <w:t xml:space="preserve"> </w:t>
      </w:r>
      <w:r>
        <w:rPr>
          <w:sz w:val="24"/>
        </w:rPr>
        <w:t>u</w:t>
      </w:r>
      <w:r>
        <w:rPr>
          <w:spacing w:val="-1"/>
          <w:sz w:val="24"/>
        </w:rPr>
        <w:t xml:space="preserve"> </w:t>
      </w:r>
      <w:r>
        <w:rPr>
          <w:sz w:val="24"/>
        </w:rPr>
        <w:t>Ulici</w:t>
      </w:r>
      <w:r>
        <w:rPr>
          <w:spacing w:val="-1"/>
          <w:sz w:val="24"/>
        </w:rPr>
        <w:t xml:space="preserve"> </w:t>
      </w:r>
      <w:r>
        <w:rPr>
          <w:sz w:val="24"/>
        </w:rPr>
        <w:t>Jurja</w:t>
      </w:r>
      <w:r>
        <w:rPr>
          <w:spacing w:val="-1"/>
          <w:sz w:val="24"/>
        </w:rPr>
        <w:t xml:space="preserve"> </w:t>
      </w:r>
      <w:r>
        <w:rPr>
          <w:spacing w:val="-2"/>
          <w:sz w:val="24"/>
        </w:rPr>
        <w:t>Barakovića,</w:t>
      </w:r>
    </w:p>
    <w:p w14:paraId="6432CDDB" w14:textId="77777777" w:rsidR="00AB5DB3" w:rsidRDefault="00000000">
      <w:pPr>
        <w:pStyle w:val="Odlomakpopisa"/>
        <w:numPr>
          <w:ilvl w:val="0"/>
          <w:numId w:val="57"/>
        </w:numPr>
        <w:tabs>
          <w:tab w:val="left" w:pos="1416"/>
        </w:tabs>
        <w:spacing w:before="41"/>
        <w:rPr>
          <w:sz w:val="24"/>
        </w:rPr>
      </w:pPr>
      <w:r>
        <w:rPr>
          <w:sz w:val="24"/>
        </w:rPr>
        <w:t>izgradnju</w:t>
      </w:r>
      <w:r>
        <w:rPr>
          <w:spacing w:val="-1"/>
          <w:sz w:val="24"/>
        </w:rPr>
        <w:t xml:space="preserve"> </w:t>
      </w:r>
      <w:r>
        <w:rPr>
          <w:sz w:val="24"/>
        </w:rPr>
        <w:t>protupožarnih</w:t>
      </w:r>
      <w:r>
        <w:rPr>
          <w:spacing w:val="1"/>
          <w:sz w:val="24"/>
        </w:rPr>
        <w:t xml:space="preserve"> </w:t>
      </w:r>
      <w:r>
        <w:rPr>
          <w:sz w:val="24"/>
        </w:rPr>
        <w:t>puteva</w:t>
      </w:r>
      <w:r>
        <w:rPr>
          <w:spacing w:val="-2"/>
          <w:sz w:val="24"/>
        </w:rPr>
        <w:t xml:space="preserve"> </w:t>
      </w:r>
      <w:r>
        <w:rPr>
          <w:sz w:val="24"/>
        </w:rPr>
        <w:t>na</w:t>
      </w:r>
      <w:r>
        <w:rPr>
          <w:spacing w:val="-1"/>
          <w:sz w:val="24"/>
        </w:rPr>
        <w:t xml:space="preserve"> </w:t>
      </w:r>
      <w:r>
        <w:rPr>
          <w:sz w:val="24"/>
        </w:rPr>
        <w:t>otocima</w:t>
      </w:r>
      <w:r>
        <w:rPr>
          <w:spacing w:val="-1"/>
          <w:sz w:val="24"/>
        </w:rPr>
        <w:t xml:space="preserve"> </w:t>
      </w:r>
      <w:r>
        <w:rPr>
          <w:sz w:val="24"/>
        </w:rPr>
        <w:t xml:space="preserve">Kapriju, Zlarinu i Žirju </w:t>
      </w:r>
      <w:r>
        <w:rPr>
          <w:spacing w:val="-10"/>
          <w:sz w:val="24"/>
        </w:rPr>
        <w:t>i</w:t>
      </w:r>
    </w:p>
    <w:p w14:paraId="0C1038C8" w14:textId="77777777" w:rsidR="00AB5DB3" w:rsidRDefault="00000000">
      <w:pPr>
        <w:pStyle w:val="Odlomakpopisa"/>
        <w:numPr>
          <w:ilvl w:val="0"/>
          <w:numId w:val="57"/>
        </w:numPr>
        <w:tabs>
          <w:tab w:val="left" w:pos="1416"/>
        </w:tabs>
        <w:spacing w:before="43" w:line="276" w:lineRule="auto"/>
        <w:ind w:right="702"/>
        <w:rPr>
          <w:sz w:val="24"/>
        </w:rPr>
      </w:pPr>
      <w:r>
        <w:rPr>
          <w:sz w:val="24"/>
        </w:rPr>
        <w:t>izradu idejnog rješenja za izgradnju postrojenja za energetsku oporabu goriva iz otpada i mulja Bikarac.</w:t>
      </w:r>
    </w:p>
    <w:p w14:paraId="655F0B8C" w14:textId="77777777" w:rsidR="00AB5DB3" w:rsidRDefault="00AB5DB3">
      <w:pPr>
        <w:pStyle w:val="Tijeloteksta"/>
        <w:spacing w:before="40"/>
      </w:pPr>
    </w:p>
    <w:p w14:paraId="0A4AF139" w14:textId="77777777" w:rsidR="00AB5DB3" w:rsidRDefault="00000000">
      <w:pPr>
        <w:pStyle w:val="Tijeloteksta"/>
        <w:spacing w:line="276" w:lineRule="auto"/>
        <w:ind w:left="696" w:right="699" w:firstLine="480"/>
        <w:jc w:val="both"/>
      </w:pPr>
      <w:r>
        <w:t>Rashodi za</w:t>
      </w:r>
      <w:r>
        <w:rPr>
          <w:spacing w:val="-1"/>
        </w:rPr>
        <w:t xml:space="preserve"> </w:t>
      </w:r>
      <w:r>
        <w:t>nabavu postrojenja</w:t>
      </w:r>
      <w:r>
        <w:rPr>
          <w:spacing w:val="-1"/>
        </w:rPr>
        <w:t xml:space="preserve"> </w:t>
      </w:r>
      <w:r>
        <w:t>i opreme</w:t>
      </w:r>
      <w:r>
        <w:rPr>
          <w:spacing w:val="-1"/>
        </w:rPr>
        <w:t xml:space="preserve"> </w:t>
      </w:r>
      <w:r>
        <w:t>(422)</w:t>
      </w:r>
      <w:r>
        <w:rPr>
          <w:spacing w:val="-1"/>
        </w:rPr>
        <w:t xml:space="preserve"> </w:t>
      </w:r>
      <w:r>
        <w:t>bilježe smanjenje</w:t>
      </w:r>
      <w:r>
        <w:rPr>
          <w:spacing w:val="-1"/>
        </w:rPr>
        <w:t xml:space="preserve"> </w:t>
      </w:r>
      <w:r>
        <w:t>u odnosu na</w:t>
      </w:r>
      <w:r>
        <w:rPr>
          <w:spacing w:val="-1"/>
        </w:rPr>
        <w:t xml:space="preserve"> </w:t>
      </w:r>
      <w:r>
        <w:t>isto izvještajno razdoblje</w:t>
      </w:r>
      <w:r>
        <w:rPr>
          <w:spacing w:val="-12"/>
        </w:rPr>
        <w:t xml:space="preserve"> </w:t>
      </w:r>
      <w:r>
        <w:t>prošle</w:t>
      </w:r>
      <w:r>
        <w:rPr>
          <w:spacing w:val="-12"/>
        </w:rPr>
        <w:t xml:space="preserve"> </w:t>
      </w:r>
      <w:r>
        <w:t>godine</w:t>
      </w:r>
      <w:r>
        <w:rPr>
          <w:spacing w:val="-11"/>
        </w:rPr>
        <w:t xml:space="preserve"> </w:t>
      </w:r>
      <w:r>
        <w:t>u</w:t>
      </w:r>
      <w:r>
        <w:rPr>
          <w:spacing w:val="-9"/>
        </w:rPr>
        <w:t xml:space="preserve"> </w:t>
      </w:r>
      <w:r>
        <w:t>iznosu</w:t>
      </w:r>
      <w:r>
        <w:rPr>
          <w:spacing w:val="-11"/>
        </w:rPr>
        <w:t xml:space="preserve"> </w:t>
      </w:r>
      <w:r>
        <w:t>od</w:t>
      </w:r>
      <w:r>
        <w:rPr>
          <w:spacing w:val="-11"/>
        </w:rPr>
        <w:t xml:space="preserve"> </w:t>
      </w:r>
      <w:r>
        <w:t>223.470,76</w:t>
      </w:r>
      <w:r>
        <w:rPr>
          <w:spacing w:val="-11"/>
        </w:rPr>
        <w:t xml:space="preserve"> </w:t>
      </w:r>
      <w:r>
        <w:t>eura</w:t>
      </w:r>
      <w:r>
        <w:rPr>
          <w:spacing w:val="-12"/>
        </w:rPr>
        <w:t xml:space="preserve"> </w:t>
      </w:r>
      <w:r>
        <w:t>ili</w:t>
      </w:r>
      <w:r>
        <w:rPr>
          <w:spacing w:val="-10"/>
        </w:rPr>
        <w:t xml:space="preserve"> </w:t>
      </w:r>
      <w:r>
        <w:t>39,7%,</w:t>
      </w:r>
      <w:r>
        <w:rPr>
          <w:spacing w:val="-11"/>
        </w:rPr>
        <w:t xml:space="preserve"> </w:t>
      </w:r>
      <w:r>
        <w:t>što</w:t>
      </w:r>
      <w:r>
        <w:rPr>
          <w:spacing w:val="-10"/>
        </w:rPr>
        <w:t xml:space="preserve"> </w:t>
      </w:r>
      <w:r>
        <w:t>je</w:t>
      </w:r>
      <w:r>
        <w:rPr>
          <w:spacing w:val="-11"/>
        </w:rPr>
        <w:t xml:space="preserve"> </w:t>
      </w:r>
      <w:r>
        <w:t>prvenstveno</w:t>
      </w:r>
      <w:r>
        <w:rPr>
          <w:spacing w:val="-11"/>
        </w:rPr>
        <w:t xml:space="preserve"> </w:t>
      </w:r>
      <w:r>
        <w:t>rezultat</w:t>
      </w:r>
      <w:r>
        <w:rPr>
          <w:spacing w:val="-10"/>
        </w:rPr>
        <w:t xml:space="preserve"> </w:t>
      </w:r>
      <w:r>
        <w:t>uređenja Spomen sobe Domovinskog rata te nabave montažno – demontažne tribine za potrebe HNK u Šibeniku u prošloj godini.</w:t>
      </w:r>
    </w:p>
    <w:p w14:paraId="7814D8BE" w14:textId="77777777" w:rsidR="00AB5DB3" w:rsidRDefault="00000000">
      <w:pPr>
        <w:pStyle w:val="Tijeloteksta"/>
        <w:spacing w:before="1" w:line="276" w:lineRule="auto"/>
        <w:ind w:left="696" w:right="695" w:firstLine="707"/>
        <w:jc w:val="both"/>
      </w:pPr>
      <w:r>
        <w:t>Rashodi</w:t>
      </w:r>
      <w:r>
        <w:rPr>
          <w:spacing w:val="-10"/>
        </w:rPr>
        <w:t xml:space="preserve"> </w:t>
      </w:r>
      <w:r>
        <w:t>za</w:t>
      </w:r>
      <w:r>
        <w:rPr>
          <w:spacing w:val="-12"/>
        </w:rPr>
        <w:t xml:space="preserve"> </w:t>
      </w:r>
      <w:r>
        <w:t>nabavu</w:t>
      </w:r>
      <w:r>
        <w:rPr>
          <w:spacing w:val="-11"/>
        </w:rPr>
        <w:t xml:space="preserve"> </w:t>
      </w:r>
      <w:r>
        <w:t>prijevoznih</w:t>
      </w:r>
      <w:r>
        <w:rPr>
          <w:spacing w:val="-10"/>
        </w:rPr>
        <w:t xml:space="preserve"> </w:t>
      </w:r>
      <w:r>
        <w:t>sredstva</w:t>
      </w:r>
      <w:r>
        <w:rPr>
          <w:spacing w:val="-11"/>
        </w:rPr>
        <w:t xml:space="preserve"> </w:t>
      </w:r>
      <w:r>
        <w:t>(423)</w:t>
      </w:r>
      <w:r>
        <w:rPr>
          <w:spacing w:val="-12"/>
        </w:rPr>
        <w:t xml:space="preserve"> </w:t>
      </w:r>
      <w:r>
        <w:t>iznose</w:t>
      </w:r>
      <w:r>
        <w:rPr>
          <w:spacing w:val="-11"/>
        </w:rPr>
        <w:t xml:space="preserve"> </w:t>
      </w:r>
      <w:r>
        <w:t>12.967,13</w:t>
      </w:r>
      <w:r>
        <w:rPr>
          <w:spacing w:val="-11"/>
        </w:rPr>
        <w:t xml:space="preserve"> </w:t>
      </w:r>
      <w:r>
        <w:t>eura,</w:t>
      </w:r>
      <w:r>
        <w:rPr>
          <w:spacing w:val="-11"/>
        </w:rPr>
        <w:t xml:space="preserve"> </w:t>
      </w:r>
      <w:r>
        <w:t>a</w:t>
      </w:r>
      <w:r>
        <w:rPr>
          <w:spacing w:val="-12"/>
        </w:rPr>
        <w:t xml:space="preserve"> </w:t>
      </w:r>
      <w:r>
        <w:t>odnose</w:t>
      </w:r>
      <w:r>
        <w:rPr>
          <w:spacing w:val="-11"/>
        </w:rPr>
        <w:t xml:space="preserve"> </w:t>
      </w:r>
      <w:r>
        <w:t>se</w:t>
      </w:r>
      <w:r>
        <w:rPr>
          <w:spacing w:val="-11"/>
        </w:rPr>
        <w:t xml:space="preserve"> </w:t>
      </w:r>
      <w:r>
        <w:t>na</w:t>
      </w:r>
      <w:r>
        <w:rPr>
          <w:spacing w:val="-12"/>
        </w:rPr>
        <w:t xml:space="preserve"> </w:t>
      </w:r>
      <w:r>
        <w:t xml:space="preserve">kupnju motocikla za potrebe rada Upravnog odjela za komunalne djelatnosti, automobila za potrebe Dječjeg vrtića Šibenska maslina i bicikla za program Knjiga na dva kotača za potrebe HNK u </w:t>
      </w:r>
      <w:r>
        <w:rPr>
          <w:spacing w:val="-2"/>
        </w:rPr>
        <w:t>Šibeniku.</w:t>
      </w:r>
    </w:p>
    <w:p w14:paraId="52CBE456" w14:textId="77777777" w:rsidR="00AB5DB3" w:rsidRDefault="00000000">
      <w:pPr>
        <w:pStyle w:val="Tijeloteksta"/>
        <w:spacing w:line="276" w:lineRule="auto"/>
        <w:ind w:left="696" w:right="694" w:firstLine="707"/>
        <w:jc w:val="both"/>
      </w:pPr>
      <w:r>
        <w:t>Knjige,</w:t>
      </w:r>
      <w:r>
        <w:rPr>
          <w:spacing w:val="-4"/>
        </w:rPr>
        <w:t xml:space="preserve"> </w:t>
      </w:r>
      <w:r>
        <w:t>umjetnička</w:t>
      </w:r>
      <w:r>
        <w:rPr>
          <w:spacing w:val="-6"/>
        </w:rPr>
        <w:t xml:space="preserve"> </w:t>
      </w:r>
      <w:r>
        <w:t>djela</w:t>
      </w:r>
      <w:r>
        <w:rPr>
          <w:spacing w:val="-8"/>
        </w:rPr>
        <w:t xml:space="preserve"> </w:t>
      </w:r>
      <w:r>
        <w:t>i</w:t>
      </w:r>
      <w:r>
        <w:rPr>
          <w:spacing w:val="-4"/>
        </w:rPr>
        <w:t xml:space="preserve"> </w:t>
      </w:r>
      <w:r>
        <w:t>ostale</w:t>
      </w:r>
      <w:r>
        <w:rPr>
          <w:spacing w:val="-4"/>
        </w:rPr>
        <w:t xml:space="preserve"> </w:t>
      </w:r>
      <w:r>
        <w:t>izložbene</w:t>
      </w:r>
      <w:r>
        <w:rPr>
          <w:spacing w:val="-5"/>
        </w:rPr>
        <w:t xml:space="preserve"> </w:t>
      </w:r>
      <w:r>
        <w:t>vrijednosti</w:t>
      </w:r>
      <w:r>
        <w:rPr>
          <w:spacing w:val="-4"/>
        </w:rPr>
        <w:t xml:space="preserve"> </w:t>
      </w:r>
      <w:r>
        <w:t>(424)</w:t>
      </w:r>
      <w:r>
        <w:rPr>
          <w:spacing w:val="-5"/>
        </w:rPr>
        <w:t xml:space="preserve"> </w:t>
      </w:r>
      <w:r>
        <w:t>bilježe</w:t>
      </w:r>
      <w:r>
        <w:rPr>
          <w:spacing w:val="-5"/>
        </w:rPr>
        <w:t xml:space="preserve"> </w:t>
      </w:r>
      <w:r>
        <w:t>povećanje</w:t>
      </w:r>
      <w:r>
        <w:rPr>
          <w:spacing w:val="-4"/>
        </w:rPr>
        <w:t xml:space="preserve"> </w:t>
      </w:r>
      <w:r>
        <w:t>u</w:t>
      </w:r>
      <w:r>
        <w:rPr>
          <w:spacing w:val="-4"/>
        </w:rPr>
        <w:t xml:space="preserve"> </w:t>
      </w:r>
      <w:r>
        <w:t>odnosu</w:t>
      </w:r>
      <w:r>
        <w:rPr>
          <w:spacing w:val="-4"/>
        </w:rPr>
        <w:t xml:space="preserve"> </w:t>
      </w:r>
      <w:r>
        <w:t>na isto izvještajno razdoblje prošle godine za 10.297,16 eura ili 18,8% prvenstveno zbog većih rashoda za nabavu knjiga od strane Gradske knjižnice Juraj Šižgorić Šibenik.</w:t>
      </w:r>
    </w:p>
    <w:p w14:paraId="7303A60F" w14:textId="77777777" w:rsidR="00AB5DB3" w:rsidRDefault="00000000">
      <w:pPr>
        <w:pStyle w:val="Tijeloteksta"/>
        <w:spacing w:line="276" w:lineRule="auto"/>
        <w:ind w:left="696" w:right="696" w:firstLine="707"/>
        <w:jc w:val="both"/>
      </w:pPr>
      <w:r>
        <w:t>Nematerijalna proizvedena imovina (426) bilježi smanjenje u odnosu na isto izvještajno razdoblje</w:t>
      </w:r>
      <w:r>
        <w:rPr>
          <w:spacing w:val="-8"/>
        </w:rPr>
        <w:t xml:space="preserve"> </w:t>
      </w:r>
      <w:r>
        <w:t>prošle</w:t>
      </w:r>
      <w:r>
        <w:rPr>
          <w:spacing w:val="-8"/>
        </w:rPr>
        <w:t xml:space="preserve"> </w:t>
      </w:r>
      <w:r>
        <w:t>godine</w:t>
      </w:r>
      <w:r>
        <w:rPr>
          <w:spacing w:val="-8"/>
        </w:rPr>
        <w:t xml:space="preserve"> </w:t>
      </w:r>
      <w:r>
        <w:t>u</w:t>
      </w:r>
      <w:r>
        <w:rPr>
          <w:spacing w:val="-6"/>
        </w:rPr>
        <w:t xml:space="preserve"> </w:t>
      </w:r>
      <w:r>
        <w:t>iznosu</w:t>
      </w:r>
      <w:r>
        <w:rPr>
          <w:spacing w:val="-8"/>
        </w:rPr>
        <w:t xml:space="preserve"> </w:t>
      </w:r>
      <w:r>
        <w:t>od</w:t>
      </w:r>
      <w:r>
        <w:rPr>
          <w:spacing w:val="-7"/>
        </w:rPr>
        <w:t xml:space="preserve"> </w:t>
      </w:r>
      <w:r>
        <w:t>8.101,50</w:t>
      </w:r>
      <w:r>
        <w:rPr>
          <w:spacing w:val="-6"/>
        </w:rPr>
        <w:t xml:space="preserve"> </w:t>
      </w:r>
      <w:r>
        <w:t>eura</w:t>
      </w:r>
      <w:r>
        <w:rPr>
          <w:spacing w:val="-5"/>
        </w:rPr>
        <w:t xml:space="preserve"> </w:t>
      </w:r>
      <w:r>
        <w:t>ili</w:t>
      </w:r>
      <w:r>
        <w:rPr>
          <w:spacing w:val="-7"/>
        </w:rPr>
        <w:t xml:space="preserve"> </w:t>
      </w:r>
      <w:r>
        <w:t>8,6%</w:t>
      </w:r>
      <w:r>
        <w:rPr>
          <w:spacing w:val="-8"/>
        </w:rPr>
        <w:t xml:space="preserve"> </w:t>
      </w:r>
      <w:r>
        <w:t>zbog</w:t>
      </w:r>
      <w:r>
        <w:rPr>
          <w:spacing w:val="-7"/>
        </w:rPr>
        <w:t xml:space="preserve"> </w:t>
      </w:r>
      <w:r>
        <w:t>više</w:t>
      </w:r>
      <w:r>
        <w:rPr>
          <w:spacing w:val="-7"/>
        </w:rPr>
        <w:t xml:space="preserve"> </w:t>
      </w:r>
      <w:r>
        <w:t>nabavljenih</w:t>
      </w:r>
      <w:r>
        <w:rPr>
          <w:spacing w:val="-7"/>
        </w:rPr>
        <w:t xml:space="preserve"> </w:t>
      </w:r>
      <w:r>
        <w:t>studija,</w:t>
      </w:r>
      <w:r>
        <w:rPr>
          <w:spacing w:val="-8"/>
        </w:rPr>
        <w:t xml:space="preserve"> </w:t>
      </w:r>
      <w:r>
        <w:t>elaborata i analiza projekata u 2025. godini čija je realizacija započeta u 2026. godini.</w:t>
      </w:r>
    </w:p>
    <w:p w14:paraId="6E068016" w14:textId="77777777" w:rsidR="00AB5DB3" w:rsidRDefault="00000000">
      <w:pPr>
        <w:pStyle w:val="Tijeloteksta"/>
        <w:spacing w:before="1" w:line="276" w:lineRule="auto"/>
        <w:ind w:left="696" w:right="693" w:firstLine="707"/>
        <w:jc w:val="both"/>
      </w:pPr>
      <w:r>
        <w:t>Rashodi za dodatna ulaganja na nefinancijskoj imovini (45) su izvršeni u iznosu od 2.103.455,14 eura, odnosno 24,19% u odnosu na godišnji plan te bilježe povećanje u odnosu na isto izvještajno razdoblje prošle godine za 196.435,74 eura ili 10,3% i to zbog radova na energetskoj obnovi Muzeja grada Šibenika, radova na energetskoj obnovi Osnovne škole Petra Krešimira IV i radova na uređenju kuće Ušić.</w:t>
      </w:r>
    </w:p>
    <w:p w14:paraId="0A6CC8E7" w14:textId="77777777" w:rsidR="00AB5DB3" w:rsidRDefault="00000000">
      <w:pPr>
        <w:pStyle w:val="Naslov3"/>
        <w:spacing w:before="199"/>
      </w:pPr>
      <w:r>
        <w:t>C</w:t>
      </w:r>
      <w:r>
        <w:rPr>
          <w:spacing w:val="-3"/>
        </w:rPr>
        <w:t xml:space="preserve"> </w:t>
      </w:r>
      <w:r>
        <w:t>-</w:t>
      </w:r>
      <w:r>
        <w:rPr>
          <w:spacing w:val="-3"/>
        </w:rPr>
        <w:t xml:space="preserve"> </w:t>
      </w:r>
      <w:r>
        <w:t>Izdaci</w:t>
      </w:r>
      <w:r>
        <w:rPr>
          <w:spacing w:val="-1"/>
        </w:rPr>
        <w:t xml:space="preserve"> </w:t>
      </w:r>
      <w:r>
        <w:t>za</w:t>
      </w:r>
      <w:r>
        <w:rPr>
          <w:spacing w:val="-2"/>
        </w:rPr>
        <w:t xml:space="preserve"> </w:t>
      </w:r>
      <w:r>
        <w:t>financijsku</w:t>
      </w:r>
      <w:r>
        <w:rPr>
          <w:spacing w:val="-2"/>
        </w:rPr>
        <w:t xml:space="preserve"> </w:t>
      </w:r>
      <w:r>
        <w:t>imovinu</w:t>
      </w:r>
      <w:r>
        <w:rPr>
          <w:spacing w:val="-1"/>
        </w:rPr>
        <w:t xml:space="preserve"> </w:t>
      </w:r>
      <w:r>
        <w:t>i</w:t>
      </w:r>
      <w:r>
        <w:rPr>
          <w:spacing w:val="-2"/>
        </w:rPr>
        <w:t xml:space="preserve"> </w:t>
      </w:r>
      <w:r>
        <w:t>otplate</w:t>
      </w:r>
      <w:r>
        <w:rPr>
          <w:spacing w:val="-3"/>
        </w:rPr>
        <w:t xml:space="preserve"> </w:t>
      </w:r>
      <w:r>
        <w:rPr>
          <w:spacing w:val="-2"/>
        </w:rPr>
        <w:t>zajmova</w:t>
      </w:r>
    </w:p>
    <w:p w14:paraId="0A63F19B" w14:textId="77777777" w:rsidR="00AB5DB3" w:rsidRDefault="00000000">
      <w:pPr>
        <w:pStyle w:val="Tijeloteksta"/>
        <w:spacing w:before="243" w:line="276" w:lineRule="auto"/>
        <w:ind w:left="696" w:right="697" w:firstLine="707"/>
        <w:jc w:val="both"/>
      </w:pPr>
      <w:r>
        <w:t>Izdaci za otplatu glavnice primljenih kredita i zajmova – polugodišnje izvršenje u iznosu 275.407,88 eura, odnosno 49,98% u odnosu na godišnji plan se odnosi na sljedeće:</w:t>
      </w:r>
    </w:p>
    <w:p w14:paraId="373876D0" w14:textId="77777777" w:rsidR="00AB5DB3" w:rsidRDefault="00000000">
      <w:pPr>
        <w:pStyle w:val="Odlomakpopisa"/>
        <w:numPr>
          <w:ilvl w:val="0"/>
          <w:numId w:val="56"/>
        </w:numPr>
        <w:tabs>
          <w:tab w:val="left" w:pos="946"/>
        </w:tabs>
        <w:spacing w:before="201"/>
        <w:ind w:left="946" w:hanging="246"/>
        <w:jc w:val="center"/>
        <w:rPr>
          <w:sz w:val="24"/>
        </w:rPr>
      </w:pPr>
      <w:r>
        <w:rPr>
          <w:sz w:val="24"/>
        </w:rPr>
        <w:t>otplatu</w:t>
      </w:r>
      <w:r>
        <w:rPr>
          <w:spacing w:val="75"/>
          <w:w w:val="150"/>
          <w:sz w:val="24"/>
        </w:rPr>
        <w:t xml:space="preserve"> </w:t>
      </w:r>
      <w:r>
        <w:rPr>
          <w:sz w:val="24"/>
        </w:rPr>
        <w:t>glavnice</w:t>
      </w:r>
      <w:r>
        <w:rPr>
          <w:spacing w:val="75"/>
          <w:w w:val="150"/>
          <w:sz w:val="24"/>
        </w:rPr>
        <w:t xml:space="preserve"> </w:t>
      </w:r>
      <w:r>
        <w:rPr>
          <w:sz w:val="24"/>
        </w:rPr>
        <w:t>po</w:t>
      </w:r>
      <w:r>
        <w:rPr>
          <w:spacing w:val="78"/>
          <w:w w:val="150"/>
          <w:sz w:val="24"/>
        </w:rPr>
        <w:t xml:space="preserve"> </w:t>
      </w:r>
      <w:r>
        <w:rPr>
          <w:sz w:val="24"/>
        </w:rPr>
        <w:t>dugoročnim</w:t>
      </w:r>
      <w:r>
        <w:rPr>
          <w:spacing w:val="77"/>
          <w:w w:val="150"/>
          <w:sz w:val="24"/>
        </w:rPr>
        <w:t xml:space="preserve"> </w:t>
      </w:r>
      <w:r>
        <w:rPr>
          <w:sz w:val="24"/>
        </w:rPr>
        <w:t>zajmovima</w:t>
      </w:r>
      <w:r>
        <w:rPr>
          <w:spacing w:val="75"/>
          <w:w w:val="150"/>
          <w:sz w:val="24"/>
        </w:rPr>
        <w:t xml:space="preserve"> </w:t>
      </w:r>
      <w:r>
        <w:rPr>
          <w:sz w:val="24"/>
        </w:rPr>
        <w:t>Ministarstva</w:t>
      </w:r>
      <w:r>
        <w:rPr>
          <w:spacing w:val="76"/>
          <w:w w:val="150"/>
          <w:sz w:val="24"/>
        </w:rPr>
        <w:t xml:space="preserve"> </w:t>
      </w:r>
      <w:r>
        <w:rPr>
          <w:sz w:val="24"/>
        </w:rPr>
        <w:t>financija</w:t>
      </w:r>
      <w:r>
        <w:rPr>
          <w:spacing w:val="75"/>
          <w:w w:val="150"/>
          <w:sz w:val="24"/>
        </w:rPr>
        <w:t xml:space="preserve"> </w:t>
      </w:r>
      <w:r>
        <w:rPr>
          <w:sz w:val="24"/>
        </w:rPr>
        <w:t>za</w:t>
      </w:r>
      <w:r>
        <w:rPr>
          <w:spacing w:val="76"/>
          <w:w w:val="150"/>
          <w:sz w:val="24"/>
        </w:rPr>
        <w:t xml:space="preserve"> </w:t>
      </w:r>
      <w:r>
        <w:rPr>
          <w:spacing w:val="-2"/>
          <w:sz w:val="24"/>
        </w:rPr>
        <w:t>izgradnju</w:t>
      </w:r>
    </w:p>
    <w:p w14:paraId="0C32E98D" w14:textId="77777777" w:rsidR="00AB5DB3" w:rsidRDefault="00000000">
      <w:pPr>
        <w:pStyle w:val="Tijeloteksta"/>
        <w:spacing w:before="40"/>
        <w:ind w:right="3083"/>
        <w:jc w:val="center"/>
      </w:pPr>
      <w:r>
        <w:t>Regionalnog</w:t>
      </w:r>
      <w:r>
        <w:rPr>
          <w:spacing w:val="-4"/>
        </w:rPr>
        <w:t xml:space="preserve"> </w:t>
      </w:r>
      <w:r>
        <w:t>centra za</w:t>
      </w:r>
      <w:r>
        <w:rPr>
          <w:spacing w:val="-3"/>
        </w:rPr>
        <w:t xml:space="preserve"> </w:t>
      </w:r>
      <w:r>
        <w:t>gospodarenje</w:t>
      </w:r>
      <w:r>
        <w:rPr>
          <w:spacing w:val="-1"/>
        </w:rPr>
        <w:t xml:space="preserve"> </w:t>
      </w:r>
      <w:r>
        <w:t>otpadom</w:t>
      </w:r>
      <w:r>
        <w:rPr>
          <w:spacing w:val="-2"/>
        </w:rPr>
        <w:t xml:space="preserve"> </w:t>
      </w:r>
      <w:r>
        <w:t>Bikarac I.</w:t>
      </w:r>
      <w:r>
        <w:rPr>
          <w:spacing w:val="-2"/>
        </w:rPr>
        <w:t xml:space="preserve"> </w:t>
      </w:r>
      <w:r>
        <w:t>i</w:t>
      </w:r>
      <w:r>
        <w:rPr>
          <w:spacing w:val="1"/>
        </w:rPr>
        <w:t xml:space="preserve"> </w:t>
      </w:r>
      <w:r>
        <w:t>II.</w:t>
      </w:r>
      <w:r>
        <w:rPr>
          <w:spacing w:val="1"/>
        </w:rPr>
        <w:t xml:space="preserve"> </w:t>
      </w:r>
      <w:r>
        <w:rPr>
          <w:spacing w:val="-2"/>
        </w:rPr>
        <w:t>faza;</w:t>
      </w:r>
    </w:p>
    <w:p w14:paraId="18366D7D" w14:textId="77777777" w:rsidR="00AB5DB3" w:rsidRDefault="00000000">
      <w:pPr>
        <w:pStyle w:val="Odlomakpopisa"/>
        <w:numPr>
          <w:ilvl w:val="0"/>
          <w:numId w:val="56"/>
        </w:numPr>
        <w:tabs>
          <w:tab w:val="left" w:pos="557"/>
        </w:tabs>
        <w:spacing w:before="41"/>
        <w:ind w:left="557" w:hanging="138"/>
        <w:jc w:val="center"/>
        <w:rPr>
          <w:sz w:val="24"/>
        </w:rPr>
      </w:pPr>
      <w:r>
        <w:rPr>
          <w:sz w:val="24"/>
        </w:rPr>
        <w:t>otplatu</w:t>
      </w:r>
      <w:r>
        <w:rPr>
          <w:spacing w:val="-1"/>
          <w:sz w:val="24"/>
        </w:rPr>
        <w:t xml:space="preserve"> </w:t>
      </w:r>
      <w:r>
        <w:rPr>
          <w:sz w:val="24"/>
        </w:rPr>
        <w:t>glavnice</w:t>
      </w:r>
      <w:r>
        <w:rPr>
          <w:spacing w:val="-1"/>
          <w:sz w:val="24"/>
        </w:rPr>
        <w:t xml:space="preserve"> </w:t>
      </w:r>
      <w:r>
        <w:rPr>
          <w:sz w:val="24"/>
        </w:rPr>
        <w:t>dugoročnog</w:t>
      </w:r>
      <w:r>
        <w:rPr>
          <w:spacing w:val="-1"/>
          <w:sz w:val="24"/>
        </w:rPr>
        <w:t xml:space="preserve"> </w:t>
      </w:r>
      <w:r>
        <w:rPr>
          <w:sz w:val="24"/>
        </w:rPr>
        <w:t>kredita</w:t>
      </w:r>
      <w:r>
        <w:rPr>
          <w:spacing w:val="-1"/>
          <w:sz w:val="24"/>
        </w:rPr>
        <w:t xml:space="preserve"> </w:t>
      </w:r>
      <w:r>
        <w:rPr>
          <w:sz w:val="24"/>
        </w:rPr>
        <w:t>Grada</w:t>
      </w:r>
      <w:r>
        <w:rPr>
          <w:spacing w:val="-1"/>
          <w:sz w:val="24"/>
        </w:rPr>
        <w:t xml:space="preserve"> </w:t>
      </w:r>
      <w:r>
        <w:rPr>
          <w:sz w:val="24"/>
        </w:rPr>
        <w:t>Šibenika iz</w:t>
      </w:r>
      <w:r>
        <w:rPr>
          <w:spacing w:val="-1"/>
          <w:sz w:val="24"/>
        </w:rPr>
        <w:t xml:space="preserve"> </w:t>
      </w:r>
      <w:r>
        <w:rPr>
          <w:sz w:val="24"/>
        </w:rPr>
        <w:t>2020. godine</w:t>
      </w:r>
      <w:r>
        <w:rPr>
          <w:spacing w:val="-1"/>
          <w:sz w:val="24"/>
        </w:rPr>
        <w:t xml:space="preserve"> </w:t>
      </w:r>
      <w:r>
        <w:rPr>
          <w:sz w:val="24"/>
        </w:rPr>
        <w:t>od strane</w:t>
      </w:r>
      <w:r>
        <w:rPr>
          <w:spacing w:val="-1"/>
          <w:sz w:val="24"/>
        </w:rPr>
        <w:t xml:space="preserve"> </w:t>
      </w:r>
      <w:r>
        <w:rPr>
          <w:sz w:val="24"/>
        </w:rPr>
        <w:t>HPB-</w:t>
      </w:r>
      <w:r>
        <w:rPr>
          <w:spacing w:val="-5"/>
          <w:sz w:val="24"/>
        </w:rPr>
        <w:t>a.</w:t>
      </w:r>
    </w:p>
    <w:p w14:paraId="7B130EC7" w14:textId="77777777" w:rsidR="00AB5DB3" w:rsidRDefault="00AB5DB3">
      <w:pPr>
        <w:pStyle w:val="Tijeloteksta"/>
        <w:spacing w:before="85"/>
      </w:pPr>
    </w:p>
    <w:p w14:paraId="252AD53E" w14:textId="77777777" w:rsidR="00AB5DB3" w:rsidRDefault="00000000">
      <w:pPr>
        <w:pStyle w:val="Naslov1"/>
        <w:spacing w:line="278" w:lineRule="auto"/>
        <w:ind w:left="2902" w:right="703" w:hanging="1342"/>
      </w:pPr>
      <w:r>
        <w:t>PRIKAZ</w:t>
      </w:r>
      <w:r>
        <w:rPr>
          <w:spacing w:val="-11"/>
        </w:rPr>
        <w:t xml:space="preserve"> </w:t>
      </w:r>
      <w:r>
        <w:t>OSTVARENOG</w:t>
      </w:r>
      <w:r>
        <w:rPr>
          <w:spacing w:val="-11"/>
        </w:rPr>
        <w:t xml:space="preserve"> </w:t>
      </w:r>
      <w:r>
        <w:t>MANJKA/VIŠKA</w:t>
      </w:r>
      <w:r>
        <w:rPr>
          <w:spacing w:val="-11"/>
        </w:rPr>
        <w:t xml:space="preserve"> </w:t>
      </w:r>
      <w:r>
        <w:t>PRORAČUNA</w:t>
      </w:r>
      <w:r>
        <w:rPr>
          <w:spacing w:val="-11"/>
        </w:rPr>
        <w:t xml:space="preserve"> </w:t>
      </w:r>
      <w:r>
        <w:t>GRADA ŠIBENIKA U IZVJEŠTAJNOM RAZDOBLJU</w:t>
      </w:r>
    </w:p>
    <w:p w14:paraId="77436331" w14:textId="77777777" w:rsidR="00AB5DB3" w:rsidRDefault="00AB5DB3">
      <w:pPr>
        <w:pStyle w:val="Naslov1"/>
        <w:spacing w:line="278" w:lineRule="auto"/>
        <w:sectPr w:rsidR="00AB5DB3">
          <w:pgSz w:w="12240" w:h="15840"/>
          <w:pgMar w:top="1340" w:right="720" w:bottom="1200" w:left="720" w:header="0" w:footer="972" w:gutter="0"/>
          <w:cols w:space="720"/>
        </w:sectPr>
      </w:pPr>
    </w:p>
    <w:p w14:paraId="6F414D6D" w14:textId="77777777" w:rsidR="00AB5DB3" w:rsidRDefault="00000000">
      <w:pPr>
        <w:pStyle w:val="Tijeloteksta"/>
        <w:spacing w:before="75" w:line="276" w:lineRule="auto"/>
        <w:ind w:left="696" w:right="692" w:firstLine="707"/>
        <w:jc w:val="both"/>
      </w:pPr>
      <w:r>
        <w:t>Ukupni prihodi i primici proračuna u izvještajnom razdoblju su ostvareni u iznosu od 39.872.438,02 eura, a ukupni rashodi i izdaci proračuna u iznosu od 42.760.529,43 eura. Iz navedenog proizlazi da je u izvještajnom razdoblju ostvaren ukupan manjak prihoda proračuna u iznosu od 2.888.091,41 eura, a koji se sastoji od manjka prihoda Grada u iznosu od 3.840.913,15 eura te od financijskih rezultata proračunskih korisnika koji su ukupno ostvarili višak prihoda u iznosu od 952.821,74 eura.</w:t>
      </w:r>
    </w:p>
    <w:p w14:paraId="37444DE7" w14:textId="77777777" w:rsidR="00AB5DB3" w:rsidRDefault="00000000">
      <w:pPr>
        <w:pStyle w:val="Tijeloteksta"/>
        <w:spacing w:before="2"/>
        <w:ind w:left="696"/>
        <w:jc w:val="both"/>
      </w:pPr>
      <w:r>
        <w:t>Struktura</w:t>
      </w:r>
      <w:r>
        <w:rPr>
          <w:spacing w:val="-5"/>
        </w:rPr>
        <w:t xml:space="preserve"> </w:t>
      </w:r>
      <w:r>
        <w:t>ostvarenog</w:t>
      </w:r>
      <w:r>
        <w:rPr>
          <w:spacing w:val="-1"/>
        </w:rPr>
        <w:t xml:space="preserve"> </w:t>
      </w:r>
      <w:r>
        <w:t>manjka</w:t>
      </w:r>
      <w:r>
        <w:rPr>
          <w:spacing w:val="-1"/>
        </w:rPr>
        <w:t xml:space="preserve"> </w:t>
      </w:r>
      <w:r>
        <w:t>u izvještajnom</w:t>
      </w:r>
      <w:r>
        <w:rPr>
          <w:spacing w:val="-1"/>
        </w:rPr>
        <w:t xml:space="preserve"> </w:t>
      </w:r>
      <w:r>
        <w:t>razdoblju</w:t>
      </w:r>
      <w:r>
        <w:rPr>
          <w:spacing w:val="-1"/>
        </w:rPr>
        <w:t xml:space="preserve"> </w:t>
      </w:r>
      <w:r>
        <w:t xml:space="preserve">je </w:t>
      </w:r>
      <w:r>
        <w:rPr>
          <w:spacing w:val="-2"/>
        </w:rPr>
        <w:t>sljedeća:</w:t>
      </w:r>
    </w:p>
    <w:p w14:paraId="526D61C5" w14:textId="77777777" w:rsidR="00AB5DB3" w:rsidRDefault="00000000">
      <w:pPr>
        <w:pStyle w:val="Odlomakpopisa"/>
        <w:numPr>
          <w:ilvl w:val="0"/>
          <w:numId w:val="57"/>
        </w:numPr>
        <w:tabs>
          <w:tab w:val="left" w:pos="1416"/>
        </w:tabs>
        <w:spacing w:before="40"/>
        <w:rPr>
          <w:sz w:val="24"/>
        </w:rPr>
      </w:pPr>
      <w:r>
        <w:rPr>
          <w:sz w:val="24"/>
        </w:rPr>
        <w:t>višak</w:t>
      </w:r>
      <w:r>
        <w:rPr>
          <w:spacing w:val="-3"/>
          <w:sz w:val="24"/>
        </w:rPr>
        <w:t xml:space="preserve"> </w:t>
      </w:r>
      <w:r>
        <w:rPr>
          <w:sz w:val="24"/>
        </w:rPr>
        <w:t>prihoda poslovanja</w:t>
      </w:r>
      <w:r>
        <w:rPr>
          <w:spacing w:val="1"/>
          <w:sz w:val="24"/>
        </w:rPr>
        <w:t xml:space="preserve"> </w:t>
      </w:r>
      <w:r>
        <w:rPr>
          <w:sz w:val="24"/>
        </w:rPr>
        <w:t>ostvaren</w:t>
      </w:r>
      <w:r>
        <w:rPr>
          <w:spacing w:val="-1"/>
          <w:sz w:val="24"/>
        </w:rPr>
        <w:t xml:space="preserve"> </w:t>
      </w:r>
      <w:r>
        <w:rPr>
          <w:sz w:val="24"/>
        </w:rPr>
        <w:t>je u iznosu</w:t>
      </w:r>
      <w:r>
        <w:rPr>
          <w:spacing w:val="-1"/>
          <w:sz w:val="24"/>
        </w:rPr>
        <w:t xml:space="preserve"> </w:t>
      </w:r>
      <w:r>
        <w:rPr>
          <w:sz w:val="24"/>
        </w:rPr>
        <w:t xml:space="preserve">od 5.714.286,62 </w:t>
      </w:r>
      <w:r>
        <w:rPr>
          <w:spacing w:val="-2"/>
          <w:sz w:val="24"/>
        </w:rPr>
        <w:t>eura,</w:t>
      </w:r>
    </w:p>
    <w:p w14:paraId="494CAE03" w14:textId="77777777" w:rsidR="00AB5DB3" w:rsidRDefault="00000000">
      <w:pPr>
        <w:pStyle w:val="Odlomakpopisa"/>
        <w:numPr>
          <w:ilvl w:val="0"/>
          <w:numId w:val="57"/>
        </w:numPr>
        <w:tabs>
          <w:tab w:val="left" w:pos="1416"/>
        </w:tabs>
        <w:spacing w:before="41"/>
        <w:rPr>
          <w:sz w:val="24"/>
        </w:rPr>
      </w:pPr>
      <w:r>
        <w:rPr>
          <w:sz w:val="24"/>
        </w:rPr>
        <w:t>manjak</w:t>
      </w:r>
      <w:r>
        <w:rPr>
          <w:spacing w:val="-1"/>
          <w:sz w:val="24"/>
        </w:rPr>
        <w:t xml:space="preserve"> </w:t>
      </w:r>
      <w:r>
        <w:rPr>
          <w:sz w:val="24"/>
        </w:rPr>
        <w:t>prihoda</w:t>
      </w:r>
      <w:r>
        <w:rPr>
          <w:spacing w:val="-2"/>
          <w:sz w:val="24"/>
        </w:rPr>
        <w:t xml:space="preserve"> </w:t>
      </w:r>
      <w:r>
        <w:rPr>
          <w:sz w:val="24"/>
        </w:rPr>
        <w:t>od</w:t>
      </w:r>
      <w:r>
        <w:rPr>
          <w:spacing w:val="-1"/>
          <w:sz w:val="24"/>
        </w:rPr>
        <w:t xml:space="preserve"> </w:t>
      </w:r>
      <w:r>
        <w:rPr>
          <w:sz w:val="24"/>
        </w:rPr>
        <w:t>nefinancijske</w:t>
      </w:r>
      <w:r>
        <w:rPr>
          <w:spacing w:val="-1"/>
          <w:sz w:val="24"/>
        </w:rPr>
        <w:t xml:space="preserve"> </w:t>
      </w:r>
      <w:r>
        <w:rPr>
          <w:sz w:val="24"/>
        </w:rPr>
        <w:t>imovine</w:t>
      </w:r>
      <w:r>
        <w:rPr>
          <w:spacing w:val="-1"/>
          <w:sz w:val="24"/>
        </w:rPr>
        <w:t xml:space="preserve"> </w:t>
      </w:r>
      <w:r>
        <w:rPr>
          <w:sz w:val="24"/>
        </w:rPr>
        <w:t>ostvaren je</w:t>
      </w:r>
      <w:r>
        <w:rPr>
          <w:spacing w:val="-1"/>
          <w:sz w:val="24"/>
        </w:rPr>
        <w:t xml:space="preserve"> </w:t>
      </w:r>
      <w:r>
        <w:rPr>
          <w:sz w:val="24"/>
        </w:rPr>
        <w:t>u iznosu</w:t>
      </w:r>
      <w:r>
        <w:rPr>
          <w:spacing w:val="-1"/>
          <w:sz w:val="24"/>
        </w:rPr>
        <w:t xml:space="preserve"> </w:t>
      </w:r>
      <w:r>
        <w:rPr>
          <w:sz w:val="24"/>
        </w:rPr>
        <w:t>od 8.338.385,49</w:t>
      </w:r>
      <w:r>
        <w:rPr>
          <w:spacing w:val="-1"/>
          <w:sz w:val="24"/>
        </w:rPr>
        <w:t xml:space="preserve"> </w:t>
      </w:r>
      <w:r>
        <w:rPr>
          <w:sz w:val="24"/>
        </w:rPr>
        <w:t xml:space="preserve">eura </w:t>
      </w:r>
      <w:r>
        <w:rPr>
          <w:spacing w:val="-5"/>
          <w:sz w:val="24"/>
        </w:rPr>
        <w:t>te</w:t>
      </w:r>
    </w:p>
    <w:p w14:paraId="1DBC9510" w14:textId="77777777" w:rsidR="00AB5DB3" w:rsidRDefault="00000000">
      <w:pPr>
        <w:pStyle w:val="Odlomakpopisa"/>
        <w:numPr>
          <w:ilvl w:val="0"/>
          <w:numId w:val="57"/>
        </w:numPr>
        <w:tabs>
          <w:tab w:val="left" w:pos="1416"/>
        </w:tabs>
        <w:spacing w:before="43"/>
        <w:rPr>
          <w:sz w:val="24"/>
        </w:rPr>
      </w:pPr>
      <w:r>
        <w:rPr>
          <w:sz w:val="24"/>
        </w:rPr>
        <w:t>manjak</w:t>
      </w:r>
      <w:r>
        <w:rPr>
          <w:spacing w:val="-3"/>
          <w:sz w:val="24"/>
        </w:rPr>
        <w:t xml:space="preserve"> </w:t>
      </w:r>
      <w:r>
        <w:rPr>
          <w:sz w:val="24"/>
        </w:rPr>
        <w:t>primitaka</w:t>
      </w:r>
      <w:r>
        <w:rPr>
          <w:spacing w:val="-2"/>
          <w:sz w:val="24"/>
        </w:rPr>
        <w:t xml:space="preserve"> </w:t>
      </w:r>
      <w:r>
        <w:rPr>
          <w:sz w:val="24"/>
        </w:rPr>
        <w:t>od</w:t>
      </w:r>
      <w:r>
        <w:rPr>
          <w:spacing w:val="-1"/>
          <w:sz w:val="24"/>
        </w:rPr>
        <w:t xml:space="preserve"> </w:t>
      </w:r>
      <w:r>
        <w:rPr>
          <w:sz w:val="24"/>
        </w:rPr>
        <w:t>financijske</w:t>
      </w:r>
      <w:r>
        <w:rPr>
          <w:spacing w:val="-1"/>
          <w:sz w:val="24"/>
        </w:rPr>
        <w:t xml:space="preserve"> </w:t>
      </w:r>
      <w:r>
        <w:rPr>
          <w:sz w:val="24"/>
        </w:rPr>
        <w:t>imovine</w:t>
      </w:r>
      <w:r>
        <w:rPr>
          <w:spacing w:val="-1"/>
          <w:sz w:val="24"/>
        </w:rPr>
        <w:t xml:space="preserve"> </w:t>
      </w:r>
      <w:r>
        <w:rPr>
          <w:sz w:val="24"/>
        </w:rPr>
        <w:t>ostvaren</w:t>
      </w:r>
      <w:r>
        <w:rPr>
          <w:spacing w:val="2"/>
          <w:sz w:val="24"/>
        </w:rPr>
        <w:t xml:space="preserve"> </w:t>
      </w:r>
      <w:r>
        <w:rPr>
          <w:sz w:val="24"/>
        </w:rPr>
        <w:t>je</w:t>
      </w:r>
      <w:r>
        <w:rPr>
          <w:spacing w:val="-1"/>
          <w:sz w:val="24"/>
        </w:rPr>
        <w:t xml:space="preserve"> </w:t>
      </w:r>
      <w:r>
        <w:rPr>
          <w:sz w:val="24"/>
        </w:rPr>
        <w:t>u iznosu</w:t>
      </w:r>
      <w:r>
        <w:rPr>
          <w:spacing w:val="-1"/>
          <w:sz w:val="24"/>
        </w:rPr>
        <w:t xml:space="preserve"> </w:t>
      </w:r>
      <w:r>
        <w:rPr>
          <w:sz w:val="24"/>
        </w:rPr>
        <w:t xml:space="preserve">od 263.992,54 </w:t>
      </w:r>
      <w:r>
        <w:rPr>
          <w:spacing w:val="-2"/>
          <w:sz w:val="24"/>
        </w:rPr>
        <w:t>eura.</w:t>
      </w:r>
    </w:p>
    <w:p w14:paraId="66AF56D5" w14:textId="77777777" w:rsidR="00AB5DB3" w:rsidRDefault="00AB5DB3">
      <w:pPr>
        <w:pStyle w:val="Tijeloteksta"/>
      </w:pPr>
    </w:p>
    <w:p w14:paraId="6FA32947" w14:textId="77777777" w:rsidR="00AB5DB3" w:rsidRDefault="00AB5DB3">
      <w:pPr>
        <w:pStyle w:val="Tijeloteksta"/>
      </w:pPr>
    </w:p>
    <w:p w14:paraId="61738B51" w14:textId="77777777" w:rsidR="00AB5DB3" w:rsidRDefault="00AB5DB3">
      <w:pPr>
        <w:pStyle w:val="Tijeloteksta"/>
        <w:spacing w:before="167"/>
      </w:pPr>
    </w:p>
    <w:p w14:paraId="28B48C73" w14:textId="77777777" w:rsidR="00AB5DB3" w:rsidRDefault="00000000">
      <w:pPr>
        <w:pStyle w:val="Tijeloteksta"/>
        <w:spacing w:line="276" w:lineRule="auto"/>
        <w:ind w:left="696" w:right="698"/>
        <w:jc w:val="both"/>
      </w:pPr>
      <w:r>
        <w:t>U</w:t>
      </w:r>
      <w:r>
        <w:rPr>
          <w:spacing w:val="-6"/>
        </w:rPr>
        <w:t xml:space="preserve"> </w:t>
      </w:r>
      <w:r>
        <w:t>nastavku</w:t>
      </w:r>
      <w:r>
        <w:rPr>
          <w:spacing w:val="-6"/>
        </w:rPr>
        <w:t xml:space="preserve"> </w:t>
      </w:r>
      <w:r>
        <w:t>se</w:t>
      </w:r>
      <w:r>
        <w:rPr>
          <w:spacing w:val="-7"/>
        </w:rPr>
        <w:t xml:space="preserve"> </w:t>
      </w:r>
      <w:r>
        <w:t>daje</w:t>
      </w:r>
      <w:r>
        <w:rPr>
          <w:spacing w:val="-6"/>
        </w:rPr>
        <w:t xml:space="preserve"> </w:t>
      </w:r>
      <w:r>
        <w:t>pregled</w:t>
      </w:r>
      <w:r>
        <w:rPr>
          <w:spacing w:val="-6"/>
        </w:rPr>
        <w:t xml:space="preserve"> </w:t>
      </w:r>
      <w:r>
        <w:t>strukture</w:t>
      </w:r>
      <w:r>
        <w:rPr>
          <w:spacing w:val="-7"/>
        </w:rPr>
        <w:t xml:space="preserve"> </w:t>
      </w:r>
      <w:r>
        <w:t>manjka/viška</w:t>
      </w:r>
      <w:r>
        <w:rPr>
          <w:spacing w:val="-7"/>
        </w:rPr>
        <w:t xml:space="preserve"> </w:t>
      </w:r>
      <w:r>
        <w:t>po</w:t>
      </w:r>
      <w:r>
        <w:rPr>
          <w:spacing w:val="-6"/>
        </w:rPr>
        <w:t xml:space="preserve"> </w:t>
      </w:r>
      <w:r>
        <w:t>svakom</w:t>
      </w:r>
      <w:r>
        <w:rPr>
          <w:spacing w:val="-6"/>
        </w:rPr>
        <w:t xml:space="preserve"> </w:t>
      </w:r>
      <w:r>
        <w:t>pojedinom</w:t>
      </w:r>
      <w:r>
        <w:rPr>
          <w:spacing w:val="-6"/>
        </w:rPr>
        <w:t xml:space="preserve"> </w:t>
      </w:r>
      <w:r>
        <w:t>proračunskom</w:t>
      </w:r>
      <w:r>
        <w:rPr>
          <w:spacing w:val="-6"/>
        </w:rPr>
        <w:t xml:space="preserve"> </w:t>
      </w:r>
      <w:r>
        <w:t>korisniku te ukupni manjak u poslovanju grupe u izvještajnom razdoblju:</w:t>
      </w:r>
    </w:p>
    <w:p w14:paraId="317CF271" w14:textId="77777777" w:rsidR="00AB5DB3" w:rsidRDefault="00AB5DB3">
      <w:pPr>
        <w:pStyle w:val="Tijeloteksta"/>
        <w:rPr>
          <w:sz w:val="20"/>
        </w:rPr>
      </w:pPr>
    </w:p>
    <w:p w14:paraId="216DAAA6" w14:textId="77777777" w:rsidR="00AB5DB3" w:rsidRDefault="00AB5DB3">
      <w:pPr>
        <w:pStyle w:val="Tijeloteksta"/>
        <w:rPr>
          <w:sz w:val="20"/>
        </w:rPr>
      </w:pPr>
    </w:p>
    <w:p w14:paraId="073874BB" w14:textId="77777777" w:rsidR="00AB5DB3" w:rsidRDefault="00AB5DB3">
      <w:pPr>
        <w:pStyle w:val="Tijeloteksta"/>
        <w:spacing w:before="200"/>
        <w:rPr>
          <w:sz w:val="20"/>
        </w:rPr>
      </w:pPr>
    </w:p>
    <w:tbl>
      <w:tblPr>
        <w:tblStyle w:val="TableNormal"/>
        <w:tblW w:w="0" w:type="auto"/>
        <w:tblInd w:w="1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2"/>
        <w:gridCol w:w="2660"/>
        <w:gridCol w:w="1181"/>
        <w:gridCol w:w="840"/>
        <w:gridCol w:w="922"/>
        <w:gridCol w:w="1046"/>
        <w:gridCol w:w="1162"/>
        <w:gridCol w:w="1027"/>
        <w:gridCol w:w="1320"/>
      </w:tblGrid>
      <w:tr w:rsidR="00AB5DB3" w14:paraId="7D0B6970" w14:textId="77777777">
        <w:trPr>
          <w:trHeight w:val="1396"/>
        </w:trPr>
        <w:tc>
          <w:tcPr>
            <w:tcW w:w="442" w:type="dxa"/>
            <w:shd w:val="clear" w:color="auto" w:fill="DAE9F7"/>
          </w:tcPr>
          <w:p w14:paraId="1BE2D5EB" w14:textId="77777777" w:rsidR="00AB5DB3" w:rsidRDefault="00AB5DB3">
            <w:pPr>
              <w:pStyle w:val="TableParagraph"/>
              <w:rPr>
                <w:sz w:val="20"/>
              </w:rPr>
            </w:pPr>
          </w:p>
        </w:tc>
        <w:tc>
          <w:tcPr>
            <w:tcW w:w="2660" w:type="dxa"/>
            <w:shd w:val="clear" w:color="auto" w:fill="DAE9F7"/>
          </w:tcPr>
          <w:p w14:paraId="683563BF" w14:textId="77777777" w:rsidR="00AB5DB3" w:rsidRDefault="00AB5DB3">
            <w:pPr>
              <w:pStyle w:val="TableParagraph"/>
              <w:rPr>
                <w:sz w:val="18"/>
              </w:rPr>
            </w:pPr>
          </w:p>
          <w:p w14:paraId="63408C3F" w14:textId="77777777" w:rsidR="00AB5DB3" w:rsidRDefault="00AB5DB3">
            <w:pPr>
              <w:pStyle w:val="TableParagraph"/>
              <w:spacing w:before="180"/>
              <w:rPr>
                <w:sz w:val="18"/>
              </w:rPr>
            </w:pPr>
          </w:p>
          <w:p w14:paraId="3E514260" w14:textId="77777777" w:rsidR="00AB5DB3" w:rsidRDefault="00000000">
            <w:pPr>
              <w:pStyle w:val="TableParagraph"/>
              <w:ind w:left="107"/>
              <w:rPr>
                <w:b/>
                <w:sz w:val="18"/>
              </w:rPr>
            </w:pPr>
            <w:r>
              <w:rPr>
                <w:b/>
                <w:sz w:val="18"/>
              </w:rPr>
              <w:t>PRORAČUNSKI</w:t>
            </w:r>
            <w:r>
              <w:rPr>
                <w:b/>
                <w:spacing w:val="-9"/>
                <w:sz w:val="18"/>
              </w:rPr>
              <w:t xml:space="preserve"> </w:t>
            </w:r>
            <w:r>
              <w:rPr>
                <w:b/>
                <w:spacing w:val="-2"/>
                <w:sz w:val="18"/>
              </w:rPr>
              <w:t>KORISNIK</w:t>
            </w:r>
          </w:p>
        </w:tc>
        <w:tc>
          <w:tcPr>
            <w:tcW w:w="1181" w:type="dxa"/>
            <w:shd w:val="clear" w:color="auto" w:fill="DAE9F7"/>
          </w:tcPr>
          <w:p w14:paraId="4E6C2F85" w14:textId="77777777" w:rsidR="00AB5DB3" w:rsidRDefault="00AB5DB3">
            <w:pPr>
              <w:pStyle w:val="TableParagraph"/>
              <w:spacing w:before="181"/>
              <w:rPr>
                <w:sz w:val="18"/>
              </w:rPr>
            </w:pPr>
          </w:p>
          <w:p w14:paraId="2767E892" w14:textId="77777777" w:rsidR="00AB5DB3" w:rsidRDefault="00000000">
            <w:pPr>
              <w:pStyle w:val="TableParagraph"/>
              <w:ind w:left="107" w:right="47"/>
              <w:rPr>
                <w:b/>
                <w:sz w:val="18"/>
              </w:rPr>
            </w:pPr>
            <w:r>
              <w:rPr>
                <w:b/>
                <w:spacing w:val="-2"/>
                <w:sz w:val="18"/>
              </w:rPr>
              <w:t>Višak prihoda poslovanja</w:t>
            </w:r>
          </w:p>
        </w:tc>
        <w:tc>
          <w:tcPr>
            <w:tcW w:w="840" w:type="dxa"/>
            <w:shd w:val="clear" w:color="auto" w:fill="DAE9F7"/>
          </w:tcPr>
          <w:p w14:paraId="5851E80D" w14:textId="77777777" w:rsidR="00AB5DB3" w:rsidRDefault="00AB5DB3">
            <w:pPr>
              <w:pStyle w:val="TableParagraph"/>
              <w:spacing w:before="75"/>
              <w:rPr>
                <w:sz w:val="18"/>
              </w:rPr>
            </w:pPr>
          </w:p>
          <w:p w14:paraId="594031B5" w14:textId="77777777" w:rsidR="00AB5DB3" w:rsidRDefault="00000000">
            <w:pPr>
              <w:pStyle w:val="TableParagraph"/>
              <w:ind w:left="107" w:right="98"/>
              <w:rPr>
                <w:b/>
                <w:sz w:val="18"/>
              </w:rPr>
            </w:pPr>
            <w:r>
              <w:rPr>
                <w:b/>
                <w:spacing w:val="-2"/>
                <w:sz w:val="18"/>
              </w:rPr>
              <w:t>Višak prim.</w:t>
            </w:r>
            <w:r>
              <w:rPr>
                <w:b/>
                <w:spacing w:val="40"/>
                <w:sz w:val="18"/>
              </w:rPr>
              <w:t xml:space="preserve"> </w:t>
            </w:r>
            <w:r>
              <w:rPr>
                <w:b/>
                <w:sz w:val="18"/>
              </w:rPr>
              <w:t>od</w:t>
            </w:r>
            <w:r>
              <w:rPr>
                <w:b/>
                <w:spacing w:val="-6"/>
                <w:sz w:val="18"/>
              </w:rPr>
              <w:t xml:space="preserve"> </w:t>
            </w:r>
            <w:r>
              <w:rPr>
                <w:b/>
                <w:sz w:val="18"/>
              </w:rPr>
              <w:t xml:space="preserve">fina. </w:t>
            </w:r>
            <w:r>
              <w:rPr>
                <w:b/>
                <w:spacing w:val="-2"/>
                <w:sz w:val="18"/>
              </w:rPr>
              <w:t>imovine</w:t>
            </w:r>
          </w:p>
        </w:tc>
        <w:tc>
          <w:tcPr>
            <w:tcW w:w="922" w:type="dxa"/>
            <w:shd w:val="clear" w:color="auto" w:fill="DAE9F7"/>
          </w:tcPr>
          <w:p w14:paraId="0EBFD7AE" w14:textId="77777777" w:rsidR="00AB5DB3" w:rsidRDefault="00000000">
            <w:pPr>
              <w:pStyle w:val="TableParagraph"/>
              <w:spacing w:before="179"/>
              <w:ind w:left="107" w:right="40"/>
              <w:rPr>
                <w:b/>
                <w:sz w:val="18"/>
              </w:rPr>
            </w:pPr>
            <w:r>
              <w:rPr>
                <w:b/>
                <w:spacing w:val="-2"/>
                <w:sz w:val="18"/>
              </w:rPr>
              <w:t xml:space="preserve">Višak prihoda </w:t>
            </w:r>
            <w:r>
              <w:rPr>
                <w:b/>
                <w:spacing w:val="-6"/>
                <w:sz w:val="18"/>
              </w:rPr>
              <w:t>od</w:t>
            </w:r>
            <w:r>
              <w:rPr>
                <w:b/>
                <w:spacing w:val="-2"/>
                <w:sz w:val="18"/>
              </w:rPr>
              <w:t xml:space="preserve"> nefinanc. imovine</w:t>
            </w:r>
          </w:p>
        </w:tc>
        <w:tc>
          <w:tcPr>
            <w:tcW w:w="1046" w:type="dxa"/>
            <w:shd w:val="clear" w:color="auto" w:fill="DAE9F7"/>
          </w:tcPr>
          <w:p w14:paraId="70C1E967" w14:textId="77777777" w:rsidR="00AB5DB3" w:rsidRDefault="00AB5DB3">
            <w:pPr>
              <w:pStyle w:val="TableParagraph"/>
              <w:spacing w:before="181"/>
              <w:rPr>
                <w:sz w:val="18"/>
              </w:rPr>
            </w:pPr>
          </w:p>
          <w:p w14:paraId="5A24014A" w14:textId="77777777" w:rsidR="00AB5DB3" w:rsidRDefault="00000000">
            <w:pPr>
              <w:pStyle w:val="TableParagraph"/>
              <w:ind w:left="107"/>
              <w:rPr>
                <w:b/>
                <w:sz w:val="18"/>
              </w:rPr>
            </w:pPr>
            <w:r>
              <w:rPr>
                <w:b/>
                <w:spacing w:val="-2"/>
                <w:sz w:val="18"/>
              </w:rPr>
              <w:t>Manjak prihoda poslovanja</w:t>
            </w:r>
          </w:p>
        </w:tc>
        <w:tc>
          <w:tcPr>
            <w:tcW w:w="1162" w:type="dxa"/>
            <w:shd w:val="clear" w:color="auto" w:fill="DAE9F7"/>
          </w:tcPr>
          <w:p w14:paraId="32524AE0" w14:textId="77777777" w:rsidR="00AB5DB3" w:rsidRDefault="00AB5DB3">
            <w:pPr>
              <w:pStyle w:val="TableParagraph"/>
              <w:spacing w:before="75"/>
              <w:rPr>
                <w:sz w:val="18"/>
              </w:rPr>
            </w:pPr>
          </w:p>
          <w:p w14:paraId="1A0F48CC" w14:textId="77777777" w:rsidR="00AB5DB3" w:rsidRDefault="00000000">
            <w:pPr>
              <w:pStyle w:val="TableParagraph"/>
              <w:ind w:left="107" w:right="186"/>
              <w:rPr>
                <w:b/>
                <w:sz w:val="18"/>
              </w:rPr>
            </w:pPr>
            <w:r>
              <w:rPr>
                <w:b/>
                <w:spacing w:val="-2"/>
                <w:sz w:val="18"/>
              </w:rPr>
              <w:t xml:space="preserve">Manjak </w:t>
            </w:r>
            <w:r>
              <w:rPr>
                <w:b/>
                <w:sz w:val="18"/>
              </w:rPr>
              <w:t>prihoda</w:t>
            </w:r>
            <w:r>
              <w:rPr>
                <w:b/>
                <w:spacing w:val="-12"/>
                <w:sz w:val="18"/>
              </w:rPr>
              <w:t xml:space="preserve"> </w:t>
            </w:r>
            <w:r>
              <w:rPr>
                <w:b/>
                <w:sz w:val="18"/>
              </w:rPr>
              <w:t xml:space="preserve">od </w:t>
            </w:r>
            <w:r>
              <w:rPr>
                <w:b/>
                <w:spacing w:val="-2"/>
                <w:sz w:val="18"/>
              </w:rPr>
              <w:t>nefin. imovine</w:t>
            </w:r>
          </w:p>
        </w:tc>
        <w:tc>
          <w:tcPr>
            <w:tcW w:w="1027" w:type="dxa"/>
            <w:shd w:val="clear" w:color="auto" w:fill="DAE9F7"/>
          </w:tcPr>
          <w:p w14:paraId="57687048" w14:textId="77777777" w:rsidR="00AB5DB3" w:rsidRDefault="00AB5DB3">
            <w:pPr>
              <w:pStyle w:val="TableParagraph"/>
              <w:spacing w:before="75"/>
              <w:rPr>
                <w:sz w:val="18"/>
              </w:rPr>
            </w:pPr>
          </w:p>
          <w:p w14:paraId="5CA86082" w14:textId="77777777" w:rsidR="00AB5DB3" w:rsidRDefault="00000000">
            <w:pPr>
              <w:pStyle w:val="TableParagraph"/>
              <w:ind w:left="107"/>
              <w:rPr>
                <w:b/>
                <w:sz w:val="18"/>
              </w:rPr>
            </w:pPr>
            <w:r>
              <w:rPr>
                <w:b/>
                <w:spacing w:val="-2"/>
                <w:sz w:val="18"/>
              </w:rPr>
              <w:t xml:space="preserve">Manjak primitaka </w:t>
            </w:r>
            <w:r>
              <w:rPr>
                <w:b/>
                <w:sz w:val="18"/>
              </w:rPr>
              <w:t xml:space="preserve">od fina. </w:t>
            </w:r>
            <w:r>
              <w:rPr>
                <w:b/>
                <w:spacing w:val="-2"/>
                <w:sz w:val="18"/>
              </w:rPr>
              <w:t>imovine</w:t>
            </w:r>
          </w:p>
        </w:tc>
        <w:tc>
          <w:tcPr>
            <w:tcW w:w="1320" w:type="dxa"/>
            <w:shd w:val="clear" w:color="auto" w:fill="DAE9F7"/>
          </w:tcPr>
          <w:p w14:paraId="428B39B6" w14:textId="77777777" w:rsidR="00AB5DB3" w:rsidRDefault="00AB5DB3">
            <w:pPr>
              <w:pStyle w:val="TableParagraph"/>
              <w:spacing w:before="75"/>
              <w:rPr>
                <w:sz w:val="18"/>
              </w:rPr>
            </w:pPr>
          </w:p>
          <w:p w14:paraId="7231D6D4" w14:textId="77777777" w:rsidR="00AB5DB3" w:rsidRDefault="00000000">
            <w:pPr>
              <w:pStyle w:val="TableParagraph"/>
              <w:ind w:left="108" w:right="135"/>
              <w:rPr>
                <w:b/>
                <w:sz w:val="18"/>
              </w:rPr>
            </w:pPr>
            <w:r>
              <w:rPr>
                <w:b/>
                <w:spacing w:val="-2"/>
                <w:sz w:val="18"/>
              </w:rPr>
              <w:t xml:space="preserve">Višak/ Manjak </w:t>
            </w:r>
            <w:r>
              <w:rPr>
                <w:b/>
                <w:sz w:val="18"/>
              </w:rPr>
              <w:t xml:space="preserve">prihoda i </w:t>
            </w:r>
            <w:r>
              <w:rPr>
                <w:b/>
                <w:spacing w:val="-2"/>
                <w:sz w:val="18"/>
              </w:rPr>
              <w:t>primitaka</w:t>
            </w:r>
          </w:p>
        </w:tc>
      </w:tr>
      <w:tr w:rsidR="00AB5DB3" w14:paraId="70F030BF" w14:textId="77777777">
        <w:trPr>
          <w:trHeight w:val="327"/>
        </w:trPr>
        <w:tc>
          <w:tcPr>
            <w:tcW w:w="442" w:type="dxa"/>
          </w:tcPr>
          <w:p w14:paraId="39D8F994" w14:textId="77777777" w:rsidR="00AB5DB3" w:rsidRDefault="00000000">
            <w:pPr>
              <w:pStyle w:val="TableParagraph"/>
              <w:spacing w:before="62"/>
              <w:ind w:left="107"/>
              <w:rPr>
                <w:sz w:val="18"/>
              </w:rPr>
            </w:pPr>
            <w:r>
              <w:rPr>
                <w:spacing w:val="-5"/>
                <w:sz w:val="18"/>
              </w:rPr>
              <w:t>1.</w:t>
            </w:r>
          </w:p>
        </w:tc>
        <w:tc>
          <w:tcPr>
            <w:tcW w:w="2660" w:type="dxa"/>
          </w:tcPr>
          <w:p w14:paraId="53EB8166" w14:textId="77777777" w:rsidR="00AB5DB3" w:rsidRDefault="00000000">
            <w:pPr>
              <w:pStyle w:val="TableParagraph"/>
              <w:spacing w:before="62"/>
              <w:ind w:left="107"/>
              <w:rPr>
                <w:sz w:val="18"/>
              </w:rPr>
            </w:pPr>
            <w:r>
              <w:rPr>
                <w:sz w:val="18"/>
              </w:rPr>
              <w:t>GRAD</w:t>
            </w:r>
            <w:r>
              <w:rPr>
                <w:spacing w:val="-4"/>
                <w:sz w:val="18"/>
              </w:rPr>
              <w:t xml:space="preserve"> </w:t>
            </w:r>
            <w:r>
              <w:rPr>
                <w:spacing w:val="-2"/>
                <w:sz w:val="18"/>
              </w:rPr>
              <w:t>ŠIBENIK</w:t>
            </w:r>
          </w:p>
        </w:tc>
        <w:tc>
          <w:tcPr>
            <w:tcW w:w="1181" w:type="dxa"/>
          </w:tcPr>
          <w:p w14:paraId="0CD00FB5" w14:textId="77777777" w:rsidR="00AB5DB3" w:rsidRDefault="00000000">
            <w:pPr>
              <w:pStyle w:val="TableParagraph"/>
              <w:spacing w:before="62"/>
              <w:ind w:right="86"/>
              <w:jc w:val="right"/>
              <w:rPr>
                <w:sz w:val="18"/>
              </w:rPr>
            </w:pPr>
            <w:r>
              <w:rPr>
                <w:spacing w:val="-2"/>
                <w:sz w:val="18"/>
              </w:rPr>
              <w:t>2.275.491,22</w:t>
            </w:r>
          </w:p>
        </w:tc>
        <w:tc>
          <w:tcPr>
            <w:tcW w:w="840" w:type="dxa"/>
          </w:tcPr>
          <w:p w14:paraId="24F74A94" w14:textId="77777777" w:rsidR="00AB5DB3" w:rsidRDefault="00000000">
            <w:pPr>
              <w:pStyle w:val="TableParagraph"/>
              <w:spacing w:before="62"/>
              <w:ind w:right="86"/>
              <w:jc w:val="right"/>
              <w:rPr>
                <w:sz w:val="18"/>
              </w:rPr>
            </w:pPr>
            <w:r>
              <w:rPr>
                <w:spacing w:val="-4"/>
                <w:sz w:val="18"/>
              </w:rPr>
              <w:t>0,00</w:t>
            </w:r>
          </w:p>
        </w:tc>
        <w:tc>
          <w:tcPr>
            <w:tcW w:w="922" w:type="dxa"/>
          </w:tcPr>
          <w:p w14:paraId="3DF4CF9B" w14:textId="77777777" w:rsidR="00AB5DB3" w:rsidRDefault="00000000">
            <w:pPr>
              <w:pStyle w:val="TableParagraph"/>
              <w:spacing w:before="62"/>
              <w:ind w:right="86"/>
              <w:jc w:val="right"/>
              <w:rPr>
                <w:sz w:val="18"/>
              </w:rPr>
            </w:pPr>
            <w:r>
              <w:rPr>
                <w:spacing w:val="-4"/>
                <w:sz w:val="18"/>
              </w:rPr>
              <w:t>0,00</w:t>
            </w:r>
          </w:p>
        </w:tc>
        <w:tc>
          <w:tcPr>
            <w:tcW w:w="1046" w:type="dxa"/>
          </w:tcPr>
          <w:p w14:paraId="73CD3DDB" w14:textId="77777777" w:rsidR="00AB5DB3" w:rsidRDefault="00000000">
            <w:pPr>
              <w:pStyle w:val="TableParagraph"/>
              <w:spacing w:before="62"/>
              <w:ind w:right="85"/>
              <w:jc w:val="right"/>
              <w:rPr>
                <w:sz w:val="18"/>
              </w:rPr>
            </w:pPr>
            <w:r>
              <w:rPr>
                <w:spacing w:val="-4"/>
                <w:sz w:val="18"/>
              </w:rPr>
              <w:t>0,00</w:t>
            </w:r>
          </w:p>
        </w:tc>
        <w:tc>
          <w:tcPr>
            <w:tcW w:w="1162" w:type="dxa"/>
          </w:tcPr>
          <w:p w14:paraId="23CADE84" w14:textId="77777777" w:rsidR="00AB5DB3" w:rsidRDefault="00000000">
            <w:pPr>
              <w:pStyle w:val="TableParagraph"/>
              <w:spacing w:before="62"/>
              <w:ind w:right="86"/>
              <w:jc w:val="right"/>
              <w:rPr>
                <w:sz w:val="18"/>
              </w:rPr>
            </w:pPr>
            <w:r>
              <w:rPr>
                <w:spacing w:val="-2"/>
                <w:sz w:val="18"/>
              </w:rPr>
              <w:t>5.852.411,83</w:t>
            </w:r>
          </w:p>
        </w:tc>
        <w:tc>
          <w:tcPr>
            <w:tcW w:w="1027" w:type="dxa"/>
          </w:tcPr>
          <w:p w14:paraId="38C72D6B" w14:textId="77777777" w:rsidR="00AB5DB3" w:rsidRDefault="00000000">
            <w:pPr>
              <w:pStyle w:val="TableParagraph"/>
              <w:spacing w:before="62"/>
              <w:ind w:right="85"/>
              <w:jc w:val="right"/>
              <w:rPr>
                <w:sz w:val="18"/>
              </w:rPr>
            </w:pPr>
            <w:r>
              <w:rPr>
                <w:spacing w:val="-2"/>
                <w:sz w:val="18"/>
              </w:rPr>
              <w:t>263.992,54</w:t>
            </w:r>
          </w:p>
        </w:tc>
        <w:tc>
          <w:tcPr>
            <w:tcW w:w="1320" w:type="dxa"/>
          </w:tcPr>
          <w:p w14:paraId="4C2635F1" w14:textId="77777777" w:rsidR="00AB5DB3" w:rsidRDefault="00000000">
            <w:pPr>
              <w:pStyle w:val="TableParagraph"/>
              <w:spacing w:before="62"/>
              <w:ind w:right="86"/>
              <w:jc w:val="right"/>
              <w:rPr>
                <w:sz w:val="18"/>
              </w:rPr>
            </w:pPr>
            <w:r>
              <w:rPr>
                <w:sz w:val="18"/>
              </w:rPr>
              <w:t>-</w:t>
            </w:r>
            <w:r>
              <w:rPr>
                <w:spacing w:val="-2"/>
                <w:sz w:val="18"/>
              </w:rPr>
              <w:t>3.840.913,15</w:t>
            </w:r>
          </w:p>
        </w:tc>
      </w:tr>
      <w:tr w:rsidR="00AB5DB3" w14:paraId="11071047" w14:textId="77777777">
        <w:trPr>
          <w:trHeight w:val="330"/>
        </w:trPr>
        <w:tc>
          <w:tcPr>
            <w:tcW w:w="442" w:type="dxa"/>
          </w:tcPr>
          <w:p w14:paraId="498AF331" w14:textId="77777777" w:rsidR="00AB5DB3" w:rsidRDefault="00000000">
            <w:pPr>
              <w:pStyle w:val="TableParagraph"/>
              <w:spacing w:before="62"/>
              <w:ind w:left="107"/>
              <w:rPr>
                <w:sz w:val="18"/>
              </w:rPr>
            </w:pPr>
            <w:r>
              <w:rPr>
                <w:spacing w:val="-5"/>
                <w:sz w:val="18"/>
              </w:rPr>
              <w:t>2.</w:t>
            </w:r>
          </w:p>
        </w:tc>
        <w:tc>
          <w:tcPr>
            <w:tcW w:w="2660" w:type="dxa"/>
          </w:tcPr>
          <w:p w14:paraId="72A0768A" w14:textId="77777777" w:rsidR="00AB5DB3" w:rsidRDefault="00000000">
            <w:pPr>
              <w:pStyle w:val="TableParagraph"/>
              <w:spacing w:before="62"/>
              <w:ind w:left="107"/>
              <w:rPr>
                <w:sz w:val="18"/>
              </w:rPr>
            </w:pPr>
            <w:r>
              <w:rPr>
                <w:sz w:val="18"/>
              </w:rPr>
              <w:t>JVP</w:t>
            </w:r>
            <w:r>
              <w:rPr>
                <w:spacing w:val="-4"/>
                <w:sz w:val="18"/>
              </w:rPr>
              <w:t xml:space="preserve"> </w:t>
            </w:r>
            <w:r>
              <w:rPr>
                <w:sz w:val="18"/>
              </w:rPr>
              <w:t>GRADA</w:t>
            </w:r>
            <w:r>
              <w:rPr>
                <w:spacing w:val="-3"/>
                <w:sz w:val="18"/>
              </w:rPr>
              <w:t xml:space="preserve"> </w:t>
            </w:r>
            <w:r>
              <w:rPr>
                <w:spacing w:val="-2"/>
                <w:sz w:val="18"/>
              </w:rPr>
              <w:t>ŠIBENIKA</w:t>
            </w:r>
          </w:p>
        </w:tc>
        <w:tc>
          <w:tcPr>
            <w:tcW w:w="1181" w:type="dxa"/>
          </w:tcPr>
          <w:p w14:paraId="10F080E0" w14:textId="77777777" w:rsidR="00AB5DB3" w:rsidRDefault="00000000">
            <w:pPr>
              <w:pStyle w:val="TableParagraph"/>
              <w:spacing w:before="62"/>
              <w:ind w:right="86"/>
              <w:jc w:val="right"/>
              <w:rPr>
                <w:sz w:val="18"/>
              </w:rPr>
            </w:pPr>
            <w:r>
              <w:rPr>
                <w:spacing w:val="-2"/>
                <w:sz w:val="18"/>
              </w:rPr>
              <w:t>13.369,08</w:t>
            </w:r>
          </w:p>
        </w:tc>
        <w:tc>
          <w:tcPr>
            <w:tcW w:w="840" w:type="dxa"/>
          </w:tcPr>
          <w:p w14:paraId="758CC4D9" w14:textId="77777777" w:rsidR="00AB5DB3" w:rsidRDefault="00000000">
            <w:pPr>
              <w:pStyle w:val="TableParagraph"/>
              <w:spacing w:before="62"/>
              <w:ind w:right="86"/>
              <w:jc w:val="right"/>
              <w:rPr>
                <w:sz w:val="18"/>
              </w:rPr>
            </w:pPr>
            <w:r>
              <w:rPr>
                <w:spacing w:val="-4"/>
                <w:sz w:val="18"/>
              </w:rPr>
              <w:t>0,00</w:t>
            </w:r>
          </w:p>
        </w:tc>
        <w:tc>
          <w:tcPr>
            <w:tcW w:w="922" w:type="dxa"/>
          </w:tcPr>
          <w:p w14:paraId="3468B0DE" w14:textId="77777777" w:rsidR="00AB5DB3" w:rsidRDefault="00000000">
            <w:pPr>
              <w:pStyle w:val="TableParagraph"/>
              <w:spacing w:before="62"/>
              <w:ind w:right="86"/>
              <w:jc w:val="right"/>
              <w:rPr>
                <w:sz w:val="18"/>
              </w:rPr>
            </w:pPr>
            <w:r>
              <w:rPr>
                <w:spacing w:val="-4"/>
                <w:sz w:val="18"/>
              </w:rPr>
              <w:t>0,00</w:t>
            </w:r>
          </w:p>
        </w:tc>
        <w:tc>
          <w:tcPr>
            <w:tcW w:w="1046" w:type="dxa"/>
          </w:tcPr>
          <w:p w14:paraId="2F560E30" w14:textId="77777777" w:rsidR="00AB5DB3" w:rsidRDefault="00000000">
            <w:pPr>
              <w:pStyle w:val="TableParagraph"/>
              <w:spacing w:before="62"/>
              <w:ind w:right="85"/>
              <w:jc w:val="right"/>
              <w:rPr>
                <w:sz w:val="18"/>
              </w:rPr>
            </w:pPr>
            <w:r>
              <w:rPr>
                <w:spacing w:val="-4"/>
                <w:sz w:val="18"/>
              </w:rPr>
              <w:t>0,00</w:t>
            </w:r>
          </w:p>
        </w:tc>
        <w:tc>
          <w:tcPr>
            <w:tcW w:w="1162" w:type="dxa"/>
          </w:tcPr>
          <w:p w14:paraId="136B239A" w14:textId="77777777" w:rsidR="00AB5DB3" w:rsidRDefault="00000000">
            <w:pPr>
              <w:pStyle w:val="TableParagraph"/>
              <w:spacing w:before="62"/>
              <w:ind w:right="86"/>
              <w:jc w:val="right"/>
              <w:rPr>
                <w:sz w:val="18"/>
              </w:rPr>
            </w:pPr>
            <w:r>
              <w:rPr>
                <w:spacing w:val="-4"/>
                <w:sz w:val="18"/>
              </w:rPr>
              <w:t>0,00</w:t>
            </w:r>
          </w:p>
        </w:tc>
        <w:tc>
          <w:tcPr>
            <w:tcW w:w="1027" w:type="dxa"/>
          </w:tcPr>
          <w:p w14:paraId="10418E75" w14:textId="77777777" w:rsidR="00AB5DB3" w:rsidRDefault="00000000">
            <w:pPr>
              <w:pStyle w:val="TableParagraph"/>
              <w:spacing w:before="62"/>
              <w:ind w:right="130"/>
              <w:jc w:val="right"/>
              <w:rPr>
                <w:sz w:val="18"/>
              </w:rPr>
            </w:pPr>
            <w:r>
              <w:rPr>
                <w:spacing w:val="-4"/>
                <w:sz w:val="18"/>
              </w:rPr>
              <w:t>0,00</w:t>
            </w:r>
          </w:p>
        </w:tc>
        <w:tc>
          <w:tcPr>
            <w:tcW w:w="1320" w:type="dxa"/>
          </w:tcPr>
          <w:p w14:paraId="3E02EB3B" w14:textId="77777777" w:rsidR="00AB5DB3" w:rsidRDefault="00000000">
            <w:pPr>
              <w:pStyle w:val="TableParagraph"/>
              <w:spacing w:before="62"/>
              <w:ind w:right="85"/>
              <w:jc w:val="right"/>
              <w:rPr>
                <w:sz w:val="18"/>
              </w:rPr>
            </w:pPr>
            <w:r>
              <w:rPr>
                <w:spacing w:val="-2"/>
                <w:sz w:val="18"/>
              </w:rPr>
              <w:t>13.369,08</w:t>
            </w:r>
          </w:p>
        </w:tc>
      </w:tr>
      <w:tr w:rsidR="00AB5DB3" w14:paraId="408B698C" w14:textId="77777777">
        <w:trPr>
          <w:trHeight w:val="496"/>
        </w:trPr>
        <w:tc>
          <w:tcPr>
            <w:tcW w:w="442" w:type="dxa"/>
          </w:tcPr>
          <w:p w14:paraId="57081F1A" w14:textId="77777777" w:rsidR="00AB5DB3" w:rsidRDefault="00000000">
            <w:pPr>
              <w:pStyle w:val="TableParagraph"/>
              <w:spacing w:before="146"/>
              <w:ind w:left="107"/>
              <w:rPr>
                <w:sz w:val="18"/>
              </w:rPr>
            </w:pPr>
            <w:r>
              <w:rPr>
                <w:spacing w:val="-5"/>
                <w:sz w:val="18"/>
              </w:rPr>
              <w:t>3.</w:t>
            </w:r>
          </w:p>
        </w:tc>
        <w:tc>
          <w:tcPr>
            <w:tcW w:w="2660" w:type="dxa"/>
          </w:tcPr>
          <w:p w14:paraId="6D9E01D5" w14:textId="77777777" w:rsidR="00AB5DB3" w:rsidRDefault="00000000">
            <w:pPr>
              <w:pStyle w:val="TableParagraph"/>
              <w:spacing w:before="40"/>
              <w:ind w:left="107"/>
              <w:rPr>
                <w:sz w:val="18"/>
              </w:rPr>
            </w:pPr>
            <w:r>
              <w:rPr>
                <w:sz w:val="18"/>
              </w:rPr>
              <w:t>DJEČJI</w:t>
            </w:r>
            <w:r>
              <w:rPr>
                <w:spacing w:val="-12"/>
                <w:sz w:val="18"/>
              </w:rPr>
              <w:t xml:space="preserve"> </w:t>
            </w:r>
            <w:r>
              <w:rPr>
                <w:sz w:val="18"/>
              </w:rPr>
              <w:t>VRTIĆ</w:t>
            </w:r>
            <w:r>
              <w:rPr>
                <w:spacing w:val="-11"/>
                <w:sz w:val="18"/>
              </w:rPr>
              <w:t xml:space="preserve"> </w:t>
            </w:r>
            <w:r>
              <w:rPr>
                <w:sz w:val="18"/>
              </w:rPr>
              <w:t xml:space="preserve">ŠIBENSKA </w:t>
            </w:r>
            <w:r>
              <w:rPr>
                <w:spacing w:val="-2"/>
                <w:sz w:val="18"/>
              </w:rPr>
              <w:t>MASLINA</w:t>
            </w:r>
          </w:p>
        </w:tc>
        <w:tc>
          <w:tcPr>
            <w:tcW w:w="1181" w:type="dxa"/>
          </w:tcPr>
          <w:p w14:paraId="61B93CF7" w14:textId="77777777" w:rsidR="00AB5DB3" w:rsidRDefault="00000000">
            <w:pPr>
              <w:pStyle w:val="TableParagraph"/>
              <w:spacing w:before="146"/>
              <w:ind w:right="86"/>
              <w:jc w:val="right"/>
              <w:rPr>
                <w:sz w:val="18"/>
              </w:rPr>
            </w:pPr>
            <w:r>
              <w:rPr>
                <w:spacing w:val="-2"/>
                <w:sz w:val="18"/>
              </w:rPr>
              <w:t>55.954,90</w:t>
            </w:r>
          </w:p>
        </w:tc>
        <w:tc>
          <w:tcPr>
            <w:tcW w:w="840" w:type="dxa"/>
          </w:tcPr>
          <w:p w14:paraId="1A64C1D9" w14:textId="77777777" w:rsidR="00AB5DB3" w:rsidRDefault="00000000">
            <w:pPr>
              <w:pStyle w:val="TableParagraph"/>
              <w:spacing w:before="146"/>
              <w:ind w:right="86"/>
              <w:jc w:val="right"/>
              <w:rPr>
                <w:sz w:val="18"/>
              </w:rPr>
            </w:pPr>
            <w:r>
              <w:rPr>
                <w:spacing w:val="-4"/>
                <w:sz w:val="18"/>
              </w:rPr>
              <w:t>0,00</w:t>
            </w:r>
          </w:p>
        </w:tc>
        <w:tc>
          <w:tcPr>
            <w:tcW w:w="922" w:type="dxa"/>
          </w:tcPr>
          <w:p w14:paraId="266D6DD0" w14:textId="77777777" w:rsidR="00AB5DB3" w:rsidRDefault="00000000">
            <w:pPr>
              <w:pStyle w:val="TableParagraph"/>
              <w:spacing w:before="146"/>
              <w:ind w:right="86"/>
              <w:jc w:val="right"/>
              <w:rPr>
                <w:sz w:val="18"/>
              </w:rPr>
            </w:pPr>
            <w:r>
              <w:rPr>
                <w:spacing w:val="-4"/>
                <w:sz w:val="18"/>
              </w:rPr>
              <w:t>0,00</w:t>
            </w:r>
          </w:p>
        </w:tc>
        <w:tc>
          <w:tcPr>
            <w:tcW w:w="1046" w:type="dxa"/>
          </w:tcPr>
          <w:p w14:paraId="4F1A7F15" w14:textId="77777777" w:rsidR="00AB5DB3" w:rsidRDefault="00000000">
            <w:pPr>
              <w:pStyle w:val="TableParagraph"/>
              <w:spacing w:before="146"/>
              <w:ind w:right="85"/>
              <w:jc w:val="right"/>
              <w:rPr>
                <w:sz w:val="18"/>
              </w:rPr>
            </w:pPr>
            <w:r>
              <w:rPr>
                <w:spacing w:val="-4"/>
                <w:sz w:val="18"/>
              </w:rPr>
              <w:t>0,00</w:t>
            </w:r>
          </w:p>
        </w:tc>
        <w:tc>
          <w:tcPr>
            <w:tcW w:w="1162" w:type="dxa"/>
          </w:tcPr>
          <w:p w14:paraId="468A1D26" w14:textId="77777777" w:rsidR="00AB5DB3" w:rsidRDefault="00000000">
            <w:pPr>
              <w:pStyle w:val="TableParagraph"/>
              <w:spacing w:before="146"/>
              <w:ind w:right="86"/>
              <w:jc w:val="right"/>
              <w:rPr>
                <w:sz w:val="18"/>
              </w:rPr>
            </w:pPr>
            <w:r>
              <w:rPr>
                <w:spacing w:val="-2"/>
                <w:sz w:val="18"/>
              </w:rPr>
              <w:t>24.890,41</w:t>
            </w:r>
          </w:p>
        </w:tc>
        <w:tc>
          <w:tcPr>
            <w:tcW w:w="1027" w:type="dxa"/>
          </w:tcPr>
          <w:p w14:paraId="3B8D1073" w14:textId="77777777" w:rsidR="00AB5DB3" w:rsidRDefault="00000000">
            <w:pPr>
              <w:pStyle w:val="TableParagraph"/>
              <w:spacing w:before="146"/>
              <w:ind w:right="130"/>
              <w:jc w:val="right"/>
              <w:rPr>
                <w:sz w:val="18"/>
              </w:rPr>
            </w:pPr>
            <w:r>
              <w:rPr>
                <w:spacing w:val="-4"/>
                <w:sz w:val="18"/>
              </w:rPr>
              <w:t>0,00</w:t>
            </w:r>
          </w:p>
        </w:tc>
        <w:tc>
          <w:tcPr>
            <w:tcW w:w="1320" w:type="dxa"/>
          </w:tcPr>
          <w:p w14:paraId="2DBCD6DB" w14:textId="77777777" w:rsidR="00AB5DB3" w:rsidRDefault="00000000">
            <w:pPr>
              <w:pStyle w:val="TableParagraph"/>
              <w:spacing w:before="146"/>
              <w:ind w:right="85"/>
              <w:jc w:val="right"/>
              <w:rPr>
                <w:sz w:val="18"/>
              </w:rPr>
            </w:pPr>
            <w:r>
              <w:rPr>
                <w:spacing w:val="-2"/>
                <w:sz w:val="18"/>
              </w:rPr>
              <w:t>31.064,49</w:t>
            </w:r>
          </w:p>
        </w:tc>
      </w:tr>
      <w:tr w:rsidR="00AB5DB3" w14:paraId="6DFD89FE" w14:textId="77777777">
        <w:trPr>
          <w:trHeight w:val="330"/>
        </w:trPr>
        <w:tc>
          <w:tcPr>
            <w:tcW w:w="442" w:type="dxa"/>
          </w:tcPr>
          <w:p w14:paraId="3F5CFF78" w14:textId="77777777" w:rsidR="00AB5DB3" w:rsidRDefault="00000000">
            <w:pPr>
              <w:pStyle w:val="TableParagraph"/>
              <w:spacing w:before="62"/>
              <w:ind w:left="107"/>
              <w:rPr>
                <w:sz w:val="18"/>
              </w:rPr>
            </w:pPr>
            <w:r>
              <w:rPr>
                <w:spacing w:val="-5"/>
                <w:sz w:val="18"/>
              </w:rPr>
              <w:t>4.</w:t>
            </w:r>
          </w:p>
        </w:tc>
        <w:tc>
          <w:tcPr>
            <w:tcW w:w="2660" w:type="dxa"/>
          </w:tcPr>
          <w:p w14:paraId="6DC16FBD" w14:textId="77777777" w:rsidR="00AB5DB3" w:rsidRDefault="00000000">
            <w:pPr>
              <w:pStyle w:val="TableParagraph"/>
              <w:spacing w:before="62"/>
              <w:ind w:left="107"/>
              <w:rPr>
                <w:sz w:val="18"/>
              </w:rPr>
            </w:pPr>
            <w:r>
              <w:rPr>
                <w:sz w:val="18"/>
              </w:rPr>
              <w:t>MUZEJ</w:t>
            </w:r>
            <w:r>
              <w:rPr>
                <w:spacing w:val="-5"/>
                <w:sz w:val="18"/>
              </w:rPr>
              <w:t xml:space="preserve"> </w:t>
            </w:r>
            <w:r>
              <w:rPr>
                <w:sz w:val="18"/>
              </w:rPr>
              <w:t>GRADA</w:t>
            </w:r>
            <w:r>
              <w:rPr>
                <w:spacing w:val="-5"/>
                <w:sz w:val="18"/>
              </w:rPr>
              <w:t xml:space="preserve"> </w:t>
            </w:r>
            <w:r>
              <w:rPr>
                <w:spacing w:val="-2"/>
                <w:sz w:val="18"/>
              </w:rPr>
              <w:t>ŠIBENIKA</w:t>
            </w:r>
          </w:p>
        </w:tc>
        <w:tc>
          <w:tcPr>
            <w:tcW w:w="1181" w:type="dxa"/>
          </w:tcPr>
          <w:p w14:paraId="30E89B00" w14:textId="77777777" w:rsidR="00AB5DB3" w:rsidRDefault="00000000">
            <w:pPr>
              <w:pStyle w:val="TableParagraph"/>
              <w:spacing w:before="62"/>
              <w:ind w:right="86"/>
              <w:jc w:val="right"/>
              <w:rPr>
                <w:sz w:val="18"/>
              </w:rPr>
            </w:pPr>
            <w:r>
              <w:rPr>
                <w:spacing w:val="-2"/>
                <w:sz w:val="18"/>
              </w:rPr>
              <w:t>1.464.197,46</w:t>
            </w:r>
          </w:p>
        </w:tc>
        <w:tc>
          <w:tcPr>
            <w:tcW w:w="840" w:type="dxa"/>
          </w:tcPr>
          <w:p w14:paraId="668F13DB" w14:textId="77777777" w:rsidR="00AB5DB3" w:rsidRDefault="00000000">
            <w:pPr>
              <w:pStyle w:val="TableParagraph"/>
              <w:spacing w:before="62"/>
              <w:ind w:right="86"/>
              <w:jc w:val="right"/>
              <w:rPr>
                <w:sz w:val="18"/>
              </w:rPr>
            </w:pPr>
            <w:r>
              <w:rPr>
                <w:spacing w:val="-4"/>
                <w:sz w:val="18"/>
              </w:rPr>
              <w:t>0,00</w:t>
            </w:r>
          </w:p>
        </w:tc>
        <w:tc>
          <w:tcPr>
            <w:tcW w:w="922" w:type="dxa"/>
          </w:tcPr>
          <w:p w14:paraId="19F9B5FE" w14:textId="77777777" w:rsidR="00AB5DB3" w:rsidRDefault="00000000">
            <w:pPr>
              <w:pStyle w:val="TableParagraph"/>
              <w:spacing w:before="62"/>
              <w:ind w:right="86"/>
              <w:jc w:val="right"/>
              <w:rPr>
                <w:sz w:val="18"/>
              </w:rPr>
            </w:pPr>
            <w:r>
              <w:rPr>
                <w:spacing w:val="-4"/>
                <w:sz w:val="18"/>
              </w:rPr>
              <w:t>0,00</w:t>
            </w:r>
          </w:p>
        </w:tc>
        <w:tc>
          <w:tcPr>
            <w:tcW w:w="1046" w:type="dxa"/>
          </w:tcPr>
          <w:p w14:paraId="1BC7874D" w14:textId="77777777" w:rsidR="00AB5DB3" w:rsidRDefault="00000000">
            <w:pPr>
              <w:pStyle w:val="TableParagraph"/>
              <w:spacing w:before="62"/>
              <w:ind w:right="85"/>
              <w:jc w:val="right"/>
              <w:rPr>
                <w:sz w:val="18"/>
              </w:rPr>
            </w:pPr>
            <w:r>
              <w:rPr>
                <w:spacing w:val="-4"/>
                <w:sz w:val="18"/>
              </w:rPr>
              <w:t>0,00</w:t>
            </w:r>
          </w:p>
        </w:tc>
        <w:tc>
          <w:tcPr>
            <w:tcW w:w="1162" w:type="dxa"/>
          </w:tcPr>
          <w:p w14:paraId="509E4706" w14:textId="77777777" w:rsidR="00AB5DB3" w:rsidRDefault="00000000">
            <w:pPr>
              <w:pStyle w:val="TableParagraph"/>
              <w:spacing w:before="62"/>
              <w:ind w:right="86"/>
              <w:jc w:val="right"/>
              <w:rPr>
                <w:sz w:val="18"/>
              </w:rPr>
            </w:pPr>
            <w:r>
              <w:rPr>
                <w:spacing w:val="-2"/>
                <w:sz w:val="18"/>
              </w:rPr>
              <w:t>1.199.354,35</w:t>
            </w:r>
          </w:p>
        </w:tc>
        <w:tc>
          <w:tcPr>
            <w:tcW w:w="1027" w:type="dxa"/>
          </w:tcPr>
          <w:p w14:paraId="631797E8" w14:textId="77777777" w:rsidR="00AB5DB3" w:rsidRDefault="00000000">
            <w:pPr>
              <w:pStyle w:val="TableParagraph"/>
              <w:spacing w:before="62"/>
              <w:ind w:right="130"/>
              <w:jc w:val="right"/>
              <w:rPr>
                <w:sz w:val="18"/>
              </w:rPr>
            </w:pPr>
            <w:r>
              <w:rPr>
                <w:spacing w:val="-4"/>
                <w:sz w:val="18"/>
              </w:rPr>
              <w:t>0,00</w:t>
            </w:r>
          </w:p>
        </w:tc>
        <w:tc>
          <w:tcPr>
            <w:tcW w:w="1320" w:type="dxa"/>
          </w:tcPr>
          <w:p w14:paraId="1B2B7A3F" w14:textId="77777777" w:rsidR="00AB5DB3" w:rsidRDefault="00000000">
            <w:pPr>
              <w:pStyle w:val="TableParagraph"/>
              <w:spacing w:before="62"/>
              <w:ind w:right="85"/>
              <w:jc w:val="right"/>
              <w:rPr>
                <w:sz w:val="18"/>
              </w:rPr>
            </w:pPr>
            <w:r>
              <w:rPr>
                <w:spacing w:val="-2"/>
                <w:sz w:val="18"/>
              </w:rPr>
              <w:t>264.843,11</w:t>
            </w:r>
          </w:p>
        </w:tc>
      </w:tr>
      <w:tr w:rsidR="00AB5DB3" w14:paraId="634DCF8D" w14:textId="77777777">
        <w:trPr>
          <w:trHeight w:val="599"/>
        </w:trPr>
        <w:tc>
          <w:tcPr>
            <w:tcW w:w="442" w:type="dxa"/>
          </w:tcPr>
          <w:p w14:paraId="32A3BD93" w14:textId="77777777" w:rsidR="00AB5DB3" w:rsidRDefault="00000000">
            <w:pPr>
              <w:pStyle w:val="TableParagraph"/>
              <w:spacing w:before="196"/>
              <w:ind w:left="107"/>
              <w:rPr>
                <w:sz w:val="18"/>
              </w:rPr>
            </w:pPr>
            <w:r>
              <w:rPr>
                <w:spacing w:val="-5"/>
                <w:sz w:val="18"/>
              </w:rPr>
              <w:t>5.</w:t>
            </w:r>
          </w:p>
        </w:tc>
        <w:tc>
          <w:tcPr>
            <w:tcW w:w="2660" w:type="dxa"/>
          </w:tcPr>
          <w:p w14:paraId="4EAC843F" w14:textId="77777777" w:rsidR="00AB5DB3" w:rsidRDefault="00000000">
            <w:pPr>
              <w:pStyle w:val="TableParagraph"/>
              <w:spacing w:before="196"/>
              <w:ind w:left="107"/>
              <w:rPr>
                <w:sz w:val="18"/>
              </w:rPr>
            </w:pPr>
            <w:r>
              <w:rPr>
                <w:sz w:val="18"/>
              </w:rPr>
              <w:t>KNJIŽNICA</w:t>
            </w:r>
            <w:r>
              <w:rPr>
                <w:spacing w:val="-7"/>
                <w:sz w:val="18"/>
              </w:rPr>
              <w:t xml:space="preserve"> </w:t>
            </w:r>
            <w:r>
              <w:rPr>
                <w:sz w:val="18"/>
              </w:rPr>
              <w:t>JURAJ</w:t>
            </w:r>
            <w:r>
              <w:rPr>
                <w:spacing w:val="-7"/>
                <w:sz w:val="18"/>
              </w:rPr>
              <w:t xml:space="preserve"> </w:t>
            </w:r>
            <w:r>
              <w:rPr>
                <w:spacing w:val="-2"/>
                <w:sz w:val="18"/>
              </w:rPr>
              <w:t>ŠIŽGORIĆ</w:t>
            </w:r>
          </w:p>
        </w:tc>
        <w:tc>
          <w:tcPr>
            <w:tcW w:w="1181" w:type="dxa"/>
          </w:tcPr>
          <w:p w14:paraId="4B5A488A" w14:textId="77777777" w:rsidR="00AB5DB3" w:rsidRDefault="00000000">
            <w:pPr>
              <w:pStyle w:val="TableParagraph"/>
              <w:spacing w:before="196"/>
              <w:ind w:right="86"/>
              <w:jc w:val="right"/>
              <w:rPr>
                <w:sz w:val="18"/>
              </w:rPr>
            </w:pPr>
            <w:r>
              <w:rPr>
                <w:spacing w:val="-2"/>
                <w:sz w:val="18"/>
              </w:rPr>
              <w:t>1.438.295,40</w:t>
            </w:r>
          </w:p>
        </w:tc>
        <w:tc>
          <w:tcPr>
            <w:tcW w:w="840" w:type="dxa"/>
          </w:tcPr>
          <w:p w14:paraId="619DC64C" w14:textId="77777777" w:rsidR="00AB5DB3" w:rsidRDefault="00000000">
            <w:pPr>
              <w:pStyle w:val="TableParagraph"/>
              <w:spacing w:before="196"/>
              <w:ind w:right="86"/>
              <w:jc w:val="right"/>
              <w:rPr>
                <w:sz w:val="18"/>
              </w:rPr>
            </w:pPr>
            <w:r>
              <w:rPr>
                <w:spacing w:val="-4"/>
                <w:sz w:val="18"/>
              </w:rPr>
              <w:t>0,00</w:t>
            </w:r>
          </w:p>
        </w:tc>
        <w:tc>
          <w:tcPr>
            <w:tcW w:w="922" w:type="dxa"/>
          </w:tcPr>
          <w:p w14:paraId="7CCD4E96" w14:textId="77777777" w:rsidR="00AB5DB3" w:rsidRDefault="00000000">
            <w:pPr>
              <w:pStyle w:val="TableParagraph"/>
              <w:spacing w:before="196"/>
              <w:ind w:right="86"/>
              <w:jc w:val="right"/>
              <w:rPr>
                <w:sz w:val="18"/>
              </w:rPr>
            </w:pPr>
            <w:r>
              <w:rPr>
                <w:spacing w:val="-4"/>
                <w:sz w:val="18"/>
              </w:rPr>
              <w:t>0,00</w:t>
            </w:r>
          </w:p>
        </w:tc>
        <w:tc>
          <w:tcPr>
            <w:tcW w:w="1046" w:type="dxa"/>
          </w:tcPr>
          <w:p w14:paraId="6B4CCFCB" w14:textId="77777777" w:rsidR="00AB5DB3" w:rsidRDefault="00000000">
            <w:pPr>
              <w:pStyle w:val="TableParagraph"/>
              <w:spacing w:before="196"/>
              <w:ind w:right="85"/>
              <w:jc w:val="right"/>
              <w:rPr>
                <w:sz w:val="18"/>
              </w:rPr>
            </w:pPr>
            <w:r>
              <w:rPr>
                <w:spacing w:val="-4"/>
                <w:sz w:val="18"/>
              </w:rPr>
              <w:t>0,00</w:t>
            </w:r>
          </w:p>
        </w:tc>
        <w:tc>
          <w:tcPr>
            <w:tcW w:w="1162" w:type="dxa"/>
          </w:tcPr>
          <w:p w14:paraId="7CCC8FF6" w14:textId="77777777" w:rsidR="00AB5DB3" w:rsidRDefault="00000000">
            <w:pPr>
              <w:pStyle w:val="TableParagraph"/>
              <w:spacing w:before="196"/>
              <w:ind w:right="86"/>
              <w:jc w:val="right"/>
              <w:rPr>
                <w:sz w:val="18"/>
              </w:rPr>
            </w:pPr>
            <w:r>
              <w:rPr>
                <w:spacing w:val="-2"/>
                <w:sz w:val="18"/>
              </w:rPr>
              <w:t>1.037.410,12</w:t>
            </w:r>
          </w:p>
        </w:tc>
        <w:tc>
          <w:tcPr>
            <w:tcW w:w="1027" w:type="dxa"/>
          </w:tcPr>
          <w:p w14:paraId="4EBBBBE4" w14:textId="77777777" w:rsidR="00AB5DB3" w:rsidRDefault="00000000">
            <w:pPr>
              <w:pStyle w:val="TableParagraph"/>
              <w:spacing w:before="196"/>
              <w:ind w:right="130"/>
              <w:jc w:val="right"/>
              <w:rPr>
                <w:sz w:val="18"/>
              </w:rPr>
            </w:pPr>
            <w:r>
              <w:rPr>
                <w:spacing w:val="-4"/>
                <w:sz w:val="18"/>
              </w:rPr>
              <w:t>0,00</w:t>
            </w:r>
          </w:p>
        </w:tc>
        <w:tc>
          <w:tcPr>
            <w:tcW w:w="1320" w:type="dxa"/>
          </w:tcPr>
          <w:p w14:paraId="1323E67C" w14:textId="77777777" w:rsidR="00AB5DB3" w:rsidRDefault="00000000">
            <w:pPr>
              <w:pStyle w:val="TableParagraph"/>
              <w:spacing w:before="196"/>
              <w:ind w:right="85"/>
              <w:jc w:val="right"/>
              <w:rPr>
                <w:sz w:val="18"/>
              </w:rPr>
            </w:pPr>
            <w:r>
              <w:rPr>
                <w:spacing w:val="-2"/>
                <w:sz w:val="18"/>
              </w:rPr>
              <w:t>400.885,28</w:t>
            </w:r>
          </w:p>
        </w:tc>
      </w:tr>
      <w:tr w:rsidR="00AB5DB3" w14:paraId="1757CB43" w14:textId="77777777">
        <w:trPr>
          <w:trHeight w:val="496"/>
        </w:trPr>
        <w:tc>
          <w:tcPr>
            <w:tcW w:w="442" w:type="dxa"/>
          </w:tcPr>
          <w:p w14:paraId="3B205061" w14:textId="77777777" w:rsidR="00AB5DB3" w:rsidRDefault="00000000">
            <w:pPr>
              <w:pStyle w:val="TableParagraph"/>
              <w:spacing w:before="143"/>
              <w:ind w:left="107"/>
              <w:rPr>
                <w:sz w:val="18"/>
              </w:rPr>
            </w:pPr>
            <w:r>
              <w:rPr>
                <w:spacing w:val="-5"/>
                <w:sz w:val="18"/>
              </w:rPr>
              <w:t>6.</w:t>
            </w:r>
          </w:p>
        </w:tc>
        <w:tc>
          <w:tcPr>
            <w:tcW w:w="2660" w:type="dxa"/>
          </w:tcPr>
          <w:p w14:paraId="61B87240" w14:textId="77777777" w:rsidR="00AB5DB3" w:rsidRDefault="00000000">
            <w:pPr>
              <w:pStyle w:val="TableParagraph"/>
              <w:spacing w:before="40" w:line="207" w:lineRule="exact"/>
              <w:ind w:left="107"/>
              <w:rPr>
                <w:sz w:val="18"/>
              </w:rPr>
            </w:pPr>
            <w:r>
              <w:rPr>
                <w:sz w:val="18"/>
              </w:rPr>
              <w:t>HRVATSKO</w:t>
            </w:r>
            <w:r>
              <w:rPr>
                <w:spacing w:val="-7"/>
                <w:sz w:val="18"/>
              </w:rPr>
              <w:t xml:space="preserve"> </w:t>
            </w:r>
            <w:r>
              <w:rPr>
                <w:spacing w:val="-2"/>
                <w:sz w:val="18"/>
              </w:rPr>
              <w:t>NARODNO</w:t>
            </w:r>
          </w:p>
          <w:p w14:paraId="7C03F95B" w14:textId="77777777" w:rsidR="00AB5DB3" w:rsidRDefault="00000000">
            <w:pPr>
              <w:pStyle w:val="TableParagraph"/>
              <w:spacing w:line="207" w:lineRule="exact"/>
              <w:ind w:left="107"/>
              <w:rPr>
                <w:sz w:val="18"/>
              </w:rPr>
            </w:pPr>
            <w:r>
              <w:rPr>
                <w:sz w:val="18"/>
              </w:rPr>
              <w:t>KAZALIŠTE</w:t>
            </w:r>
            <w:r>
              <w:rPr>
                <w:spacing w:val="-1"/>
                <w:sz w:val="18"/>
              </w:rPr>
              <w:t xml:space="preserve"> </w:t>
            </w:r>
            <w:r>
              <w:rPr>
                <w:sz w:val="18"/>
              </w:rPr>
              <w:t>U</w:t>
            </w:r>
            <w:r>
              <w:rPr>
                <w:spacing w:val="-1"/>
                <w:sz w:val="18"/>
              </w:rPr>
              <w:t xml:space="preserve"> </w:t>
            </w:r>
            <w:r>
              <w:rPr>
                <w:spacing w:val="-2"/>
                <w:sz w:val="18"/>
              </w:rPr>
              <w:t>ŠIBENIKU</w:t>
            </w:r>
          </w:p>
        </w:tc>
        <w:tc>
          <w:tcPr>
            <w:tcW w:w="1181" w:type="dxa"/>
          </w:tcPr>
          <w:p w14:paraId="3F821EC8" w14:textId="77777777" w:rsidR="00AB5DB3" w:rsidRDefault="00000000">
            <w:pPr>
              <w:pStyle w:val="TableParagraph"/>
              <w:spacing w:before="143"/>
              <w:ind w:right="86"/>
              <w:jc w:val="right"/>
              <w:rPr>
                <w:sz w:val="18"/>
              </w:rPr>
            </w:pPr>
            <w:r>
              <w:rPr>
                <w:spacing w:val="-2"/>
                <w:sz w:val="18"/>
              </w:rPr>
              <w:t>327.450,15</w:t>
            </w:r>
          </w:p>
        </w:tc>
        <w:tc>
          <w:tcPr>
            <w:tcW w:w="840" w:type="dxa"/>
          </w:tcPr>
          <w:p w14:paraId="7DE3A8E8" w14:textId="77777777" w:rsidR="00AB5DB3" w:rsidRDefault="00000000">
            <w:pPr>
              <w:pStyle w:val="TableParagraph"/>
              <w:spacing w:before="143"/>
              <w:ind w:right="86"/>
              <w:jc w:val="right"/>
              <w:rPr>
                <w:sz w:val="18"/>
              </w:rPr>
            </w:pPr>
            <w:r>
              <w:rPr>
                <w:spacing w:val="-4"/>
                <w:sz w:val="18"/>
              </w:rPr>
              <w:t>0,00</w:t>
            </w:r>
          </w:p>
        </w:tc>
        <w:tc>
          <w:tcPr>
            <w:tcW w:w="922" w:type="dxa"/>
          </w:tcPr>
          <w:p w14:paraId="21D3CCB6" w14:textId="77777777" w:rsidR="00AB5DB3" w:rsidRDefault="00000000">
            <w:pPr>
              <w:pStyle w:val="TableParagraph"/>
              <w:spacing w:before="143"/>
              <w:ind w:right="86"/>
              <w:jc w:val="right"/>
              <w:rPr>
                <w:sz w:val="18"/>
              </w:rPr>
            </w:pPr>
            <w:r>
              <w:rPr>
                <w:spacing w:val="-4"/>
                <w:sz w:val="18"/>
              </w:rPr>
              <w:t>0,00</w:t>
            </w:r>
          </w:p>
        </w:tc>
        <w:tc>
          <w:tcPr>
            <w:tcW w:w="1046" w:type="dxa"/>
          </w:tcPr>
          <w:p w14:paraId="5561227B" w14:textId="77777777" w:rsidR="00AB5DB3" w:rsidRDefault="00000000">
            <w:pPr>
              <w:pStyle w:val="TableParagraph"/>
              <w:spacing w:before="143"/>
              <w:ind w:right="85"/>
              <w:jc w:val="right"/>
              <w:rPr>
                <w:sz w:val="18"/>
              </w:rPr>
            </w:pPr>
            <w:r>
              <w:rPr>
                <w:spacing w:val="-4"/>
                <w:sz w:val="18"/>
              </w:rPr>
              <w:t>0,00</w:t>
            </w:r>
          </w:p>
        </w:tc>
        <w:tc>
          <w:tcPr>
            <w:tcW w:w="1162" w:type="dxa"/>
          </w:tcPr>
          <w:p w14:paraId="0A74A3A6" w14:textId="77777777" w:rsidR="00AB5DB3" w:rsidRDefault="00000000">
            <w:pPr>
              <w:pStyle w:val="TableParagraph"/>
              <w:spacing w:before="143"/>
              <w:ind w:right="86"/>
              <w:jc w:val="right"/>
              <w:rPr>
                <w:sz w:val="18"/>
              </w:rPr>
            </w:pPr>
            <w:r>
              <w:rPr>
                <w:spacing w:val="-2"/>
                <w:sz w:val="18"/>
              </w:rPr>
              <w:t>15.884,77</w:t>
            </w:r>
          </w:p>
        </w:tc>
        <w:tc>
          <w:tcPr>
            <w:tcW w:w="1027" w:type="dxa"/>
          </w:tcPr>
          <w:p w14:paraId="37B6DE6A" w14:textId="77777777" w:rsidR="00AB5DB3" w:rsidRDefault="00000000">
            <w:pPr>
              <w:pStyle w:val="TableParagraph"/>
              <w:spacing w:before="143"/>
              <w:ind w:right="85"/>
              <w:jc w:val="right"/>
              <w:rPr>
                <w:sz w:val="18"/>
              </w:rPr>
            </w:pPr>
            <w:r>
              <w:rPr>
                <w:spacing w:val="-4"/>
                <w:sz w:val="18"/>
              </w:rPr>
              <w:t>0,00</w:t>
            </w:r>
          </w:p>
        </w:tc>
        <w:tc>
          <w:tcPr>
            <w:tcW w:w="1320" w:type="dxa"/>
          </w:tcPr>
          <w:p w14:paraId="7D7F4A71" w14:textId="77777777" w:rsidR="00AB5DB3" w:rsidRDefault="00000000">
            <w:pPr>
              <w:pStyle w:val="TableParagraph"/>
              <w:spacing w:before="143"/>
              <w:ind w:right="85"/>
              <w:jc w:val="right"/>
              <w:rPr>
                <w:sz w:val="18"/>
              </w:rPr>
            </w:pPr>
            <w:r>
              <w:rPr>
                <w:spacing w:val="-2"/>
                <w:sz w:val="18"/>
              </w:rPr>
              <w:t>311.565,38</w:t>
            </w:r>
          </w:p>
        </w:tc>
      </w:tr>
      <w:tr w:rsidR="00AB5DB3" w14:paraId="5FC86D81" w14:textId="77777777">
        <w:trPr>
          <w:trHeight w:val="494"/>
        </w:trPr>
        <w:tc>
          <w:tcPr>
            <w:tcW w:w="442" w:type="dxa"/>
            <w:tcBorders>
              <w:bottom w:val="single" w:sz="4" w:space="0" w:color="000000"/>
            </w:tcBorders>
          </w:tcPr>
          <w:p w14:paraId="1E1D86B5" w14:textId="77777777" w:rsidR="00AB5DB3" w:rsidRDefault="00000000">
            <w:pPr>
              <w:pStyle w:val="TableParagraph"/>
              <w:spacing w:before="143"/>
              <w:ind w:left="107"/>
              <w:rPr>
                <w:sz w:val="18"/>
              </w:rPr>
            </w:pPr>
            <w:r>
              <w:rPr>
                <w:spacing w:val="-5"/>
                <w:sz w:val="18"/>
              </w:rPr>
              <w:t>7.</w:t>
            </w:r>
          </w:p>
        </w:tc>
        <w:tc>
          <w:tcPr>
            <w:tcW w:w="2660" w:type="dxa"/>
            <w:tcBorders>
              <w:bottom w:val="single" w:sz="4" w:space="0" w:color="000000"/>
            </w:tcBorders>
          </w:tcPr>
          <w:p w14:paraId="6DC59E86" w14:textId="77777777" w:rsidR="00AB5DB3" w:rsidRDefault="00000000">
            <w:pPr>
              <w:pStyle w:val="TableParagraph"/>
              <w:spacing w:before="40"/>
              <w:ind w:left="107" w:right="9"/>
              <w:rPr>
                <w:sz w:val="18"/>
              </w:rPr>
            </w:pPr>
            <w:r>
              <w:rPr>
                <w:sz w:val="18"/>
              </w:rPr>
              <w:t>JU</w:t>
            </w:r>
            <w:r>
              <w:rPr>
                <w:spacing w:val="-12"/>
                <w:sz w:val="18"/>
              </w:rPr>
              <w:t xml:space="preserve"> </w:t>
            </w:r>
            <w:r>
              <w:rPr>
                <w:sz w:val="18"/>
              </w:rPr>
              <w:t>ŠPORTSKI</w:t>
            </w:r>
            <w:r>
              <w:rPr>
                <w:spacing w:val="-11"/>
                <w:sz w:val="18"/>
              </w:rPr>
              <w:t xml:space="preserve"> </w:t>
            </w:r>
            <w:r>
              <w:rPr>
                <w:sz w:val="18"/>
              </w:rPr>
              <w:t xml:space="preserve">OBJEKTI </w:t>
            </w:r>
            <w:r>
              <w:rPr>
                <w:spacing w:val="-2"/>
                <w:sz w:val="18"/>
              </w:rPr>
              <w:t>ŠIBENIK</w:t>
            </w:r>
          </w:p>
        </w:tc>
        <w:tc>
          <w:tcPr>
            <w:tcW w:w="1181" w:type="dxa"/>
            <w:tcBorders>
              <w:bottom w:val="single" w:sz="4" w:space="0" w:color="000000"/>
            </w:tcBorders>
          </w:tcPr>
          <w:p w14:paraId="515F738A" w14:textId="77777777" w:rsidR="00AB5DB3" w:rsidRDefault="00000000">
            <w:pPr>
              <w:pStyle w:val="TableParagraph"/>
              <w:spacing w:before="143"/>
              <w:ind w:right="86"/>
              <w:jc w:val="right"/>
              <w:rPr>
                <w:sz w:val="18"/>
              </w:rPr>
            </w:pPr>
            <w:r>
              <w:rPr>
                <w:spacing w:val="-2"/>
                <w:sz w:val="18"/>
              </w:rPr>
              <w:t>290.235,53</w:t>
            </w:r>
          </w:p>
        </w:tc>
        <w:tc>
          <w:tcPr>
            <w:tcW w:w="840" w:type="dxa"/>
            <w:tcBorders>
              <w:bottom w:val="single" w:sz="4" w:space="0" w:color="000000"/>
            </w:tcBorders>
          </w:tcPr>
          <w:p w14:paraId="55E04E85" w14:textId="77777777" w:rsidR="00AB5DB3" w:rsidRDefault="00000000">
            <w:pPr>
              <w:pStyle w:val="TableParagraph"/>
              <w:spacing w:before="143"/>
              <w:ind w:right="86"/>
              <w:jc w:val="right"/>
              <w:rPr>
                <w:sz w:val="18"/>
              </w:rPr>
            </w:pPr>
            <w:r>
              <w:rPr>
                <w:spacing w:val="-4"/>
                <w:sz w:val="18"/>
              </w:rPr>
              <w:t>0,00</w:t>
            </w:r>
          </w:p>
        </w:tc>
        <w:tc>
          <w:tcPr>
            <w:tcW w:w="922" w:type="dxa"/>
            <w:tcBorders>
              <w:bottom w:val="single" w:sz="4" w:space="0" w:color="000000"/>
            </w:tcBorders>
          </w:tcPr>
          <w:p w14:paraId="193138E8" w14:textId="77777777" w:rsidR="00AB5DB3" w:rsidRDefault="00000000">
            <w:pPr>
              <w:pStyle w:val="TableParagraph"/>
              <w:spacing w:before="143"/>
              <w:ind w:right="86"/>
              <w:jc w:val="right"/>
              <w:rPr>
                <w:sz w:val="18"/>
              </w:rPr>
            </w:pPr>
            <w:r>
              <w:rPr>
                <w:spacing w:val="-4"/>
                <w:sz w:val="18"/>
              </w:rPr>
              <w:t>0,00</w:t>
            </w:r>
          </w:p>
        </w:tc>
        <w:tc>
          <w:tcPr>
            <w:tcW w:w="1046" w:type="dxa"/>
            <w:tcBorders>
              <w:bottom w:val="single" w:sz="4" w:space="0" w:color="000000"/>
            </w:tcBorders>
          </w:tcPr>
          <w:p w14:paraId="1060E809" w14:textId="77777777" w:rsidR="00AB5DB3" w:rsidRDefault="00000000">
            <w:pPr>
              <w:pStyle w:val="TableParagraph"/>
              <w:spacing w:before="143"/>
              <w:ind w:right="85"/>
              <w:jc w:val="right"/>
              <w:rPr>
                <w:sz w:val="18"/>
              </w:rPr>
            </w:pPr>
            <w:r>
              <w:rPr>
                <w:spacing w:val="-4"/>
                <w:sz w:val="18"/>
              </w:rPr>
              <w:t>0,00</w:t>
            </w:r>
          </w:p>
        </w:tc>
        <w:tc>
          <w:tcPr>
            <w:tcW w:w="1162" w:type="dxa"/>
            <w:tcBorders>
              <w:bottom w:val="single" w:sz="4" w:space="0" w:color="000000"/>
            </w:tcBorders>
          </w:tcPr>
          <w:p w14:paraId="70B26D3F" w14:textId="77777777" w:rsidR="00AB5DB3" w:rsidRDefault="00000000">
            <w:pPr>
              <w:pStyle w:val="TableParagraph"/>
              <w:spacing w:before="143"/>
              <w:ind w:right="86"/>
              <w:jc w:val="right"/>
              <w:rPr>
                <w:sz w:val="18"/>
              </w:rPr>
            </w:pPr>
            <w:r>
              <w:rPr>
                <w:spacing w:val="-2"/>
                <w:sz w:val="18"/>
              </w:rPr>
              <w:t>114.546,73</w:t>
            </w:r>
          </w:p>
        </w:tc>
        <w:tc>
          <w:tcPr>
            <w:tcW w:w="1027" w:type="dxa"/>
            <w:tcBorders>
              <w:bottom w:val="single" w:sz="4" w:space="0" w:color="000000"/>
            </w:tcBorders>
          </w:tcPr>
          <w:p w14:paraId="0815EAC6" w14:textId="77777777" w:rsidR="00AB5DB3" w:rsidRDefault="00000000">
            <w:pPr>
              <w:pStyle w:val="TableParagraph"/>
              <w:spacing w:before="143"/>
              <w:ind w:right="85"/>
              <w:jc w:val="right"/>
              <w:rPr>
                <w:sz w:val="18"/>
              </w:rPr>
            </w:pPr>
            <w:r>
              <w:rPr>
                <w:spacing w:val="-4"/>
                <w:sz w:val="18"/>
              </w:rPr>
              <w:t>0,00</w:t>
            </w:r>
          </w:p>
        </w:tc>
        <w:tc>
          <w:tcPr>
            <w:tcW w:w="1320" w:type="dxa"/>
            <w:tcBorders>
              <w:bottom w:val="single" w:sz="4" w:space="0" w:color="000000"/>
            </w:tcBorders>
          </w:tcPr>
          <w:p w14:paraId="4BDC5C29" w14:textId="77777777" w:rsidR="00AB5DB3" w:rsidRDefault="00000000">
            <w:pPr>
              <w:pStyle w:val="TableParagraph"/>
              <w:spacing w:before="143"/>
              <w:ind w:right="85"/>
              <w:jc w:val="right"/>
              <w:rPr>
                <w:sz w:val="18"/>
              </w:rPr>
            </w:pPr>
            <w:r>
              <w:rPr>
                <w:spacing w:val="-2"/>
                <w:sz w:val="18"/>
              </w:rPr>
              <w:t>175.688,80</w:t>
            </w:r>
          </w:p>
        </w:tc>
      </w:tr>
      <w:tr w:rsidR="00AB5DB3" w14:paraId="46126D78" w14:textId="77777777">
        <w:trPr>
          <w:trHeight w:val="330"/>
        </w:trPr>
        <w:tc>
          <w:tcPr>
            <w:tcW w:w="442" w:type="dxa"/>
            <w:tcBorders>
              <w:top w:val="single" w:sz="4" w:space="0" w:color="000000"/>
              <w:left w:val="single" w:sz="4" w:space="0" w:color="000000"/>
              <w:bottom w:val="single" w:sz="4" w:space="0" w:color="000000"/>
              <w:right w:val="single" w:sz="4" w:space="0" w:color="000000"/>
            </w:tcBorders>
          </w:tcPr>
          <w:p w14:paraId="271DDB2F" w14:textId="77777777" w:rsidR="00AB5DB3" w:rsidRDefault="00000000">
            <w:pPr>
              <w:pStyle w:val="TableParagraph"/>
              <w:spacing w:before="62"/>
              <w:ind w:left="112"/>
              <w:rPr>
                <w:sz w:val="18"/>
              </w:rPr>
            </w:pPr>
            <w:r>
              <w:rPr>
                <w:spacing w:val="-5"/>
                <w:sz w:val="18"/>
              </w:rPr>
              <w:t>8.</w:t>
            </w:r>
          </w:p>
        </w:tc>
        <w:tc>
          <w:tcPr>
            <w:tcW w:w="2660" w:type="dxa"/>
            <w:tcBorders>
              <w:top w:val="single" w:sz="4" w:space="0" w:color="000000"/>
              <w:left w:val="single" w:sz="4" w:space="0" w:color="000000"/>
              <w:bottom w:val="single" w:sz="4" w:space="0" w:color="000000"/>
              <w:right w:val="single" w:sz="4" w:space="0" w:color="000000"/>
            </w:tcBorders>
          </w:tcPr>
          <w:p w14:paraId="3F6E7470" w14:textId="77777777" w:rsidR="00AB5DB3" w:rsidRDefault="00000000">
            <w:pPr>
              <w:pStyle w:val="TableParagraph"/>
              <w:spacing w:before="62"/>
              <w:ind w:left="112"/>
              <w:rPr>
                <w:sz w:val="18"/>
              </w:rPr>
            </w:pPr>
            <w:r>
              <w:rPr>
                <w:sz w:val="18"/>
              </w:rPr>
              <w:t>OŠ</w:t>
            </w:r>
            <w:r>
              <w:rPr>
                <w:spacing w:val="-5"/>
                <w:sz w:val="18"/>
              </w:rPr>
              <w:t xml:space="preserve"> </w:t>
            </w:r>
            <w:r>
              <w:rPr>
                <w:sz w:val="18"/>
              </w:rPr>
              <w:t>JURJA</w:t>
            </w:r>
            <w:r>
              <w:rPr>
                <w:spacing w:val="-3"/>
                <w:sz w:val="18"/>
              </w:rPr>
              <w:t xml:space="preserve"> </w:t>
            </w:r>
            <w:r>
              <w:rPr>
                <w:spacing w:val="-2"/>
                <w:sz w:val="18"/>
              </w:rPr>
              <w:t>ŠIŽGORIĆA</w:t>
            </w:r>
          </w:p>
        </w:tc>
        <w:tc>
          <w:tcPr>
            <w:tcW w:w="1181" w:type="dxa"/>
            <w:tcBorders>
              <w:top w:val="single" w:sz="4" w:space="0" w:color="000000"/>
              <w:left w:val="single" w:sz="4" w:space="0" w:color="000000"/>
              <w:bottom w:val="single" w:sz="4" w:space="0" w:color="000000"/>
              <w:right w:val="single" w:sz="4" w:space="0" w:color="000000"/>
            </w:tcBorders>
          </w:tcPr>
          <w:p w14:paraId="0B75C8C7" w14:textId="77777777" w:rsidR="00AB5DB3" w:rsidRDefault="00000000">
            <w:pPr>
              <w:pStyle w:val="TableParagraph"/>
              <w:spacing w:before="62"/>
              <w:ind w:right="91"/>
              <w:jc w:val="right"/>
              <w:rPr>
                <w:sz w:val="18"/>
              </w:rPr>
            </w:pPr>
            <w:r>
              <w:rPr>
                <w:spacing w:val="-2"/>
                <w:sz w:val="18"/>
              </w:rPr>
              <w:t>35.653,24</w:t>
            </w:r>
          </w:p>
        </w:tc>
        <w:tc>
          <w:tcPr>
            <w:tcW w:w="840" w:type="dxa"/>
            <w:tcBorders>
              <w:top w:val="single" w:sz="4" w:space="0" w:color="000000"/>
              <w:left w:val="single" w:sz="4" w:space="0" w:color="000000"/>
              <w:bottom w:val="single" w:sz="4" w:space="0" w:color="000000"/>
              <w:right w:val="single" w:sz="4" w:space="0" w:color="000000"/>
            </w:tcBorders>
          </w:tcPr>
          <w:p w14:paraId="40A436D6" w14:textId="77777777" w:rsidR="00AB5DB3" w:rsidRDefault="00000000">
            <w:pPr>
              <w:pStyle w:val="TableParagraph"/>
              <w:spacing w:before="62"/>
              <w:ind w:right="91"/>
              <w:jc w:val="right"/>
              <w:rPr>
                <w:sz w:val="18"/>
              </w:rPr>
            </w:pPr>
            <w:r>
              <w:rPr>
                <w:spacing w:val="-4"/>
                <w:sz w:val="18"/>
              </w:rPr>
              <w:t>0,00</w:t>
            </w:r>
          </w:p>
        </w:tc>
        <w:tc>
          <w:tcPr>
            <w:tcW w:w="922" w:type="dxa"/>
            <w:tcBorders>
              <w:top w:val="single" w:sz="4" w:space="0" w:color="000000"/>
              <w:left w:val="single" w:sz="4" w:space="0" w:color="000000"/>
              <w:bottom w:val="single" w:sz="4" w:space="0" w:color="000000"/>
              <w:right w:val="single" w:sz="4" w:space="0" w:color="000000"/>
            </w:tcBorders>
          </w:tcPr>
          <w:p w14:paraId="76D88096" w14:textId="77777777" w:rsidR="00AB5DB3" w:rsidRDefault="00000000">
            <w:pPr>
              <w:pStyle w:val="TableParagraph"/>
              <w:spacing w:before="62"/>
              <w:ind w:right="91"/>
              <w:jc w:val="right"/>
              <w:rPr>
                <w:sz w:val="18"/>
              </w:rPr>
            </w:pPr>
            <w:r>
              <w:rPr>
                <w:spacing w:val="-4"/>
                <w:sz w:val="18"/>
              </w:rPr>
              <w:t>0,00</w:t>
            </w:r>
          </w:p>
        </w:tc>
        <w:tc>
          <w:tcPr>
            <w:tcW w:w="1046" w:type="dxa"/>
            <w:tcBorders>
              <w:top w:val="single" w:sz="4" w:space="0" w:color="000000"/>
              <w:left w:val="single" w:sz="4" w:space="0" w:color="000000"/>
              <w:bottom w:val="single" w:sz="4" w:space="0" w:color="000000"/>
              <w:right w:val="single" w:sz="4" w:space="0" w:color="000000"/>
            </w:tcBorders>
          </w:tcPr>
          <w:p w14:paraId="6AC9FA51" w14:textId="77777777" w:rsidR="00AB5DB3" w:rsidRDefault="00000000">
            <w:pPr>
              <w:pStyle w:val="TableParagraph"/>
              <w:spacing w:before="62"/>
              <w:ind w:right="90"/>
              <w:jc w:val="right"/>
              <w:rPr>
                <w:sz w:val="18"/>
              </w:rPr>
            </w:pPr>
            <w:r>
              <w:rPr>
                <w:spacing w:val="-4"/>
                <w:sz w:val="18"/>
              </w:rPr>
              <w:t>0,00</w:t>
            </w:r>
          </w:p>
        </w:tc>
        <w:tc>
          <w:tcPr>
            <w:tcW w:w="1162" w:type="dxa"/>
            <w:tcBorders>
              <w:top w:val="single" w:sz="4" w:space="0" w:color="000000"/>
              <w:left w:val="single" w:sz="4" w:space="0" w:color="000000"/>
              <w:bottom w:val="single" w:sz="4" w:space="0" w:color="000000"/>
              <w:right w:val="single" w:sz="4" w:space="0" w:color="000000"/>
            </w:tcBorders>
          </w:tcPr>
          <w:p w14:paraId="6194F121" w14:textId="77777777" w:rsidR="00AB5DB3" w:rsidRDefault="00000000">
            <w:pPr>
              <w:pStyle w:val="TableParagraph"/>
              <w:spacing w:before="62"/>
              <w:ind w:right="91"/>
              <w:jc w:val="right"/>
              <w:rPr>
                <w:sz w:val="18"/>
              </w:rPr>
            </w:pPr>
            <w:r>
              <w:rPr>
                <w:spacing w:val="-2"/>
                <w:sz w:val="18"/>
              </w:rPr>
              <w:t>7.139,79</w:t>
            </w:r>
          </w:p>
        </w:tc>
        <w:tc>
          <w:tcPr>
            <w:tcW w:w="1027" w:type="dxa"/>
            <w:tcBorders>
              <w:top w:val="single" w:sz="4" w:space="0" w:color="000000"/>
              <w:left w:val="single" w:sz="4" w:space="0" w:color="000000"/>
              <w:bottom w:val="single" w:sz="4" w:space="0" w:color="000000"/>
              <w:right w:val="single" w:sz="4" w:space="0" w:color="000000"/>
            </w:tcBorders>
          </w:tcPr>
          <w:p w14:paraId="29F37AFF" w14:textId="77777777" w:rsidR="00AB5DB3" w:rsidRDefault="00000000">
            <w:pPr>
              <w:pStyle w:val="TableParagraph"/>
              <w:spacing w:before="62"/>
              <w:ind w:right="90"/>
              <w:jc w:val="right"/>
              <w:rPr>
                <w:sz w:val="18"/>
              </w:rPr>
            </w:pPr>
            <w:r>
              <w:rPr>
                <w:spacing w:val="-4"/>
                <w:sz w:val="18"/>
              </w:rPr>
              <w:t>0,00</w:t>
            </w:r>
          </w:p>
        </w:tc>
        <w:tc>
          <w:tcPr>
            <w:tcW w:w="1320" w:type="dxa"/>
            <w:tcBorders>
              <w:top w:val="single" w:sz="4" w:space="0" w:color="000000"/>
              <w:left w:val="single" w:sz="4" w:space="0" w:color="000000"/>
              <w:bottom w:val="single" w:sz="4" w:space="0" w:color="000000"/>
              <w:right w:val="single" w:sz="4" w:space="0" w:color="000000"/>
            </w:tcBorders>
          </w:tcPr>
          <w:p w14:paraId="7CC253B6" w14:textId="77777777" w:rsidR="00AB5DB3" w:rsidRDefault="00000000">
            <w:pPr>
              <w:pStyle w:val="TableParagraph"/>
              <w:spacing w:before="62"/>
              <w:ind w:right="90"/>
              <w:jc w:val="right"/>
              <w:rPr>
                <w:sz w:val="18"/>
              </w:rPr>
            </w:pPr>
            <w:r>
              <w:rPr>
                <w:spacing w:val="-2"/>
                <w:sz w:val="18"/>
              </w:rPr>
              <w:t>28.513,45</w:t>
            </w:r>
          </w:p>
        </w:tc>
      </w:tr>
      <w:tr w:rsidR="00AB5DB3" w14:paraId="08B78DFA" w14:textId="77777777">
        <w:trPr>
          <w:trHeight w:val="328"/>
        </w:trPr>
        <w:tc>
          <w:tcPr>
            <w:tcW w:w="442" w:type="dxa"/>
            <w:tcBorders>
              <w:top w:val="single" w:sz="4" w:space="0" w:color="000000"/>
              <w:bottom w:val="single" w:sz="4" w:space="0" w:color="000000"/>
            </w:tcBorders>
          </w:tcPr>
          <w:p w14:paraId="4BFE7447" w14:textId="77777777" w:rsidR="00AB5DB3" w:rsidRDefault="00000000">
            <w:pPr>
              <w:pStyle w:val="TableParagraph"/>
              <w:spacing w:before="62"/>
              <w:ind w:left="107"/>
              <w:rPr>
                <w:sz w:val="18"/>
              </w:rPr>
            </w:pPr>
            <w:r>
              <w:rPr>
                <w:spacing w:val="-5"/>
                <w:sz w:val="18"/>
              </w:rPr>
              <w:t>9.</w:t>
            </w:r>
          </w:p>
        </w:tc>
        <w:tc>
          <w:tcPr>
            <w:tcW w:w="2660" w:type="dxa"/>
            <w:tcBorders>
              <w:top w:val="single" w:sz="4" w:space="0" w:color="000000"/>
              <w:bottom w:val="single" w:sz="4" w:space="0" w:color="000000"/>
            </w:tcBorders>
          </w:tcPr>
          <w:p w14:paraId="7BBF9FE8" w14:textId="77777777" w:rsidR="00AB5DB3" w:rsidRDefault="00000000">
            <w:pPr>
              <w:pStyle w:val="TableParagraph"/>
              <w:spacing w:before="62"/>
              <w:ind w:left="107"/>
              <w:rPr>
                <w:sz w:val="18"/>
              </w:rPr>
            </w:pPr>
            <w:r>
              <w:rPr>
                <w:sz w:val="18"/>
              </w:rPr>
              <w:t>OŠ</w:t>
            </w:r>
            <w:r>
              <w:rPr>
                <w:spacing w:val="-2"/>
                <w:sz w:val="18"/>
              </w:rPr>
              <w:t xml:space="preserve"> </w:t>
            </w:r>
            <w:r>
              <w:rPr>
                <w:sz w:val="18"/>
              </w:rPr>
              <w:t>FAUSTA</w:t>
            </w:r>
            <w:r>
              <w:rPr>
                <w:spacing w:val="-2"/>
                <w:sz w:val="18"/>
              </w:rPr>
              <w:t xml:space="preserve"> VRANČIĆA</w:t>
            </w:r>
          </w:p>
        </w:tc>
        <w:tc>
          <w:tcPr>
            <w:tcW w:w="1181" w:type="dxa"/>
            <w:tcBorders>
              <w:top w:val="single" w:sz="4" w:space="0" w:color="000000"/>
              <w:bottom w:val="single" w:sz="4" w:space="0" w:color="000000"/>
            </w:tcBorders>
          </w:tcPr>
          <w:p w14:paraId="01667881" w14:textId="77777777" w:rsidR="00AB5DB3" w:rsidRDefault="00000000">
            <w:pPr>
              <w:pStyle w:val="TableParagraph"/>
              <w:spacing w:before="62"/>
              <w:ind w:right="131"/>
              <w:jc w:val="right"/>
              <w:rPr>
                <w:sz w:val="18"/>
              </w:rPr>
            </w:pPr>
            <w:r>
              <w:rPr>
                <w:spacing w:val="-4"/>
                <w:sz w:val="18"/>
              </w:rPr>
              <w:t>0,00</w:t>
            </w:r>
          </w:p>
        </w:tc>
        <w:tc>
          <w:tcPr>
            <w:tcW w:w="840" w:type="dxa"/>
            <w:tcBorders>
              <w:top w:val="single" w:sz="4" w:space="0" w:color="000000"/>
              <w:bottom w:val="single" w:sz="4" w:space="0" w:color="000000"/>
            </w:tcBorders>
          </w:tcPr>
          <w:p w14:paraId="53298BA8" w14:textId="77777777" w:rsidR="00AB5DB3" w:rsidRDefault="00000000">
            <w:pPr>
              <w:pStyle w:val="TableParagraph"/>
              <w:spacing w:before="62"/>
              <w:ind w:right="86"/>
              <w:jc w:val="right"/>
              <w:rPr>
                <w:sz w:val="18"/>
              </w:rPr>
            </w:pPr>
            <w:r>
              <w:rPr>
                <w:spacing w:val="-4"/>
                <w:sz w:val="18"/>
              </w:rPr>
              <w:t>0,00</w:t>
            </w:r>
          </w:p>
        </w:tc>
        <w:tc>
          <w:tcPr>
            <w:tcW w:w="922" w:type="dxa"/>
            <w:tcBorders>
              <w:top w:val="single" w:sz="4" w:space="0" w:color="000000"/>
              <w:bottom w:val="single" w:sz="4" w:space="0" w:color="000000"/>
            </w:tcBorders>
          </w:tcPr>
          <w:p w14:paraId="7BDF9EF8" w14:textId="77777777" w:rsidR="00AB5DB3" w:rsidRDefault="00000000">
            <w:pPr>
              <w:pStyle w:val="TableParagraph"/>
              <w:spacing w:before="62"/>
              <w:ind w:right="86"/>
              <w:jc w:val="right"/>
              <w:rPr>
                <w:sz w:val="18"/>
              </w:rPr>
            </w:pPr>
            <w:r>
              <w:rPr>
                <w:spacing w:val="-4"/>
                <w:sz w:val="18"/>
              </w:rPr>
              <w:t>0,00</w:t>
            </w:r>
          </w:p>
        </w:tc>
        <w:tc>
          <w:tcPr>
            <w:tcW w:w="1046" w:type="dxa"/>
            <w:tcBorders>
              <w:top w:val="single" w:sz="4" w:space="0" w:color="000000"/>
              <w:bottom w:val="single" w:sz="4" w:space="0" w:color="000000"/>
            </w:tcBorders>
          </w:tcPr>
          <w:p w14:paraId="4CE28DD3" w14:textId="77777777" w:rsidR="00AB5DB3" w:rsidRDefault="00000000">
            <w:pPr>
              <w:pStyle w:val="TableParagraph"/>
              <w:spacing w:before="62"/>
              <w:ind w:right="85"/>
              <w:jc w:val="right"/>
              <w:rPr>
                <w:sz w:val="18"/>
              </w:rPr>
            </w:pPr>
            <w:r>
              <w:rPr>
                <w:spacing w:val="-2"/>
                <w:sz w:val="18"/>
              </w:rPr>
              <w:t>3.886,36</w:t>
            </w:r>
          </w:p>
        </w:tc>
        <w:tc>
          <w:tcPr>
            <w:tcW w:w="1162" w:type="dxa"/>
            <w:tcBorders>
              <w:top w:val="single" w:sz="4" w:space="0" w:color="000000"/>
              <w:bottom w:val="single" w:sz="4" w:space="0" w:color="000000"/>
            </w:tcBorders>
          </w:tcPr>
          <w:p w14:paraId="2A67A9B3" w14:textId="77777777" w:rsidR="00AB5DB3" w:rsidRDefault="00000000">
            <w:pPr>
              <w:pStyle w:val="TableParagraph"/>
              <w:spacing w:before="62"/>
              <w:ind w:right="86"/>
              <w:jc w:val="right"/>
              <w:rPr>
                <w:sz w:val="18"/>
              </w:rPr>
            </w:pPr>
            <w:r>
              <w:rPr>
                <w:spacing w:val="-2"/>
                <w:sz w:val="18"/>
              </w:rPr>
              <w:t>5.555,00</w:t>
            </w:r>
          </w:p>
        </w:tc>
        <w:tc>
          <w:tcPr>
            <w:tcW w:w="1027" w:type="dxa"/>
            <w:tcBorders>
              <w:top w:val="single" w:sz="4" w:space="0" w:color="000000"/>
              <w:bottom w:val="single" w:sz="4" w:space="0" w:color="000000"/>
            </w:tcBorders>
          </w:tcPr>
          <w:p w14:paraId="65E60DE5" w14:textId="77777777" w:rsidR="00AB5DB3" w:rsidRDefault="00000000">
            <w:pPr>
              <w:pStyle w:val="TableParagraph"/>
              <w:spacing w:before="62"/>
              <w:ind w:right="85"/>
              <w:jc w:val="right"/>
              <w:rPr>
                <w:sz w:val="18"/>
              </w:rPr>
            </w:pPr>
            <w:r>
              <w:rPr>
                <w:spacing w:val="-4"/>
                <w:sz w:val="18"/>
              </w:rPr>
              <w:t>0,00</w:t>
            </w:r>
          </w:p>
        </w:tc>
        <w:tc>
          <w:tcPr>
            <w:tcW w:w="1320" w:type="dxa"/>
            <w:tcBorders>
              <w:top w:val="single" w:sz="4" w:space="0" w:color="000000"/>
              <w:bottom w:val="single" w:sz="4" w:space="0" w:color="000000"/>
            </w:tcBorders>
          </w:tcPr>
          <w:p w14:paraId="45AFEA2D" w14:textId="77777777" w:rsidR="00AB5DB3" w:rsidRDefault="00000000">
            <w:pPr>
              <w:pStyle w:val="TableParagraph"/>
              <w:spacing w:before="62"/>
              <w:ind w:right="85"/>
              <w:jc w:val="right"/>
              <w:rPr>
                <w:sz w:val="18"/>
              </w:rPr>
            </w:pPr>
            <w:r>
              <w:rPr>
                <w:sz w:val="18"/>
              </w:rPr>
              <w:t>-</w:t>
            </w:r>
            <w:r>
              <w:rPr>
                <w:spacing w:val="-2"/>
                <w:sz w:val="18"/>
              </w:rPr>
              <w:t>9.441,36</w:t>
            </w:r>
          </w:p>
        </w:tc>
      </w:tr>
      <w:tr w:rsidR="00AB5DB3" w14:paraId="19302CAE" w14:textId="77777777">
        <w:trPr>
          <w:trHeight w:val="330"/>
        </w:trPr>
        <w:tc>
          <w:tcPr>
            <w:tcW w:w="442" w:type="dxa"/>
            <w:tcBorders>
              <w:top w:val="single" w:sz="4" w:space="0" w:color="000000"/>
              <w:left w:val="single" w:sz="4" w:space="0" w:color="000000"/>
              <w:bottom w:val="single" w:sz="4" w:space="0" w:color="000000"/>
              <w:right w:val="single" w:sz="4" w:space="0" w:color="000000"/>
            </w:tcBorders>
          </w:tcPr>
          <w:p w14:paraId="04CE6A32" w14:textId="77777777" w:rsidR="00AB5DB3" w:rsidRDefault="00000000">
            <w:pPr>
              <w:pStyle w:val="TableParagraph"/>
              <w:spacing w:before="62"/>
              <w:ind w:left="112"/>
              <w:rPr>
                <w:sz w:val="18"/>
              </w:rPr>
            </w:pPr>
            <w:r>
              <w:rPr>
                <w:spacing w:val="-5"/>
                <w:sz w:val="18"/>
              </w:rPr>
              <w:t>10.</w:t>
            </w:r>
          </w:p>
        </w:tc>
        <w:tc>
          <w:tcPr>
            <w:tcW w:w="2660" w:type="dxa"/>
            <w:tcBorders>
              <w:top w:val="single" w:sz="4" w:space="0" w:color="000000"/>
              <w:left w:val="single" w:sz="4" w:space="0" w:color="000000"/>
              <w:bottom w:val="single" w:sz="4" w:space="0" w:color="000000"/>
              <w:right w:val="single" w:sz="4" w:space="0" w:color="000000"/>
            </w:tcBorders>
          </w:tcPr>
          <w:p w14:paraId="7DCCA061" w14:textId="77777777" w:rsidR="00AB5DB3" w:rsidRDefault="00000000">
            <w:pPr>
              <w:pStyle w:val="TableParagraph"/>
              <w:spacing w:before="62"/>
              <w:ind w:left="112"/>
              <w:rPr>
                <w:sz w:val="18"/>
              </w:rPr>
            </w:pPr>
            <w:r>
              <w:rPr>
                <w:sz w:val="18"/>
              </w:rPr>
              <w:t>OŠ</w:t>
            </w:r>
            <w:r>
              <w:rPr>
                <w:spacing w:val="-3"/>
                <w:sz w:val="18"/>
              </w:rPr>
              <w:t xml:space="preserve"> </w:t>
            </w:r>
            <w:r>
              <w:rPr>
                <w:sz w:val="18"/>
              </w:rPr>
              <w:t>TINA</w:t>
            </w:r>
            <w:r>
              <w:rPr>
                <w:spacing w:val="-2"/>
                <w:sz w:val="18"/>
              </w:rPr>
              <w:t xml:space="preserve"> UJEVIĆA</w:t>
            </w:r>
          </w:p>
        </w:tc>
        <w:tc>
          <w:tcPr>
            <w:tcW w:w="1181" w:type="dxa"/>
            <w:tcBorders>
              <w:top w:val="single" w:sz="4" w:space="0" w:color="000000"/>
              <w:left w:val="single" w:sz="4" w:space="0" w:color="000000"/>
              <w:bottom w:val="single" w:sz="4" w:space="0" w:color="000000"/>
              <w:right w:val="single" w:sz="4" w:space="0" w:color="000000"/>
            </w:tcBorders>
          </w:tcPr>
          <w:p w14:paraId="2E31AD7D" w14:textId="77777777" w:rsidR="00AB5DB3" w:rsidRDefault="00000000">
            <w:pPr>
              <w:pStyle w:val="TableParagraph"/>
              <w:spacing w:before="62"/>
              <w:ind w:right="91"/>
              <w:jc w:val="right"/>
              <w:rPr>
                <w:sz w:val="18"/>
              </w:rPr>
            </w:pPr>
            <w:r>
              <w:rPr>
                <w:spacing w:val="-2"/>
                <w:sz w:val="18"/>
              </w:rPr>
              <w:t>14.839,62</w:t>
            </w:r>
          </w:p>
        </w:tc>
        <w:tc>
          <w:tcPr>
            <w:tcW w:w="840" w:type="dxa"/>
            <w:tcBorders>
              <w:top w:val="single" w:sz="4" w:space="0" w:color="000000"/>
              <w:left w:val="single" w:sz="4" w:space="0" w:color="000000"/>
              <w:bottom w:val="single" w:sz="4" w:space="0" w:color="000000"/>
              <w:right w:val="single" w:sz="4" w:space="0" w:color="000000"/>
            </w:tcBorders>
          </w:tcPr>
          <w:p w14:paraId="42D95ED0" w14:textId="77777777" w:rsidR="00AB5DB3" w:rsidRDefault="00000000">
            <w:pPr>
              <w:pStyle w:val="TableParagraph"/>
              <w:spacing w:before="62"/>
              <w:ind w:right="91"/>
              <w:jc w:val="right"/>
              <w:rPr>
                <w:sz w:val="18"/>
              </w:rPr>
            </w:pPr>
            <w:r>
              <w:rPr>
                <w:spacing w:val="-4"/>
                <w:sz w:val="18"/>
              </w:rPr>
              <w:t>0,00</w:t>
            </w:r>
          </w:p>
        </w:tc>
        <w:tc>
          <w:tcPr>
            <w:tcW w:w="922" w:type="dxa"/>
            <w:tcBorders>
              <w:top w:val="single" w:sz="4" w:space="0" w:color="000000"/>
              <w:left w:val="single" w:sz="4" w:space="0" w:color="000000"/>
              <w:bottom w:val="single" w:sz="4" w:space="0" w:color="000000"/>
              <w:right w:val="single" w:sz="4" w:space="0" w:color="000000"/>
            </w:tcBorders>
          </w:tcPr>
          <w:p w14:paraId="28173991" w14:textId="77777777" w:rsidR="00AB5DB3" w:rsidRDefault="00000000">
            <w:pPr>
              <w:pStyle w:val="TableParagraph"/>
              <w:spacing w:before="62"/>
              <w:ind w:right="91"/>
              <w:jc w:val="right"/>
              <w:rPr>
                <w:sz w:val="18"/>
              </w:rPr>
            </w:pPr>
            <w:r>
              <w:rPr>
                <w:spacing w:val="-4"/>
                <w:sz w:val="18"/>
              </w:rPr>
              <w:t>0,00</w:t>
            </w:r>
          </w:p>
        </w:tc>
        <w:tc>
          <w:tcPr>
            <w:tcW w:w="1046" w:type="dxa"/>
            <w:tcBorders>
              <w:top w:val="single" w:sz="4" w:space="0" w:color="000000"/>
              <w:left w:val="single" w:sz="4" w:space="0" w:color="000000"/>
              <w:bottom w:val="single" w:sz="4" w:space="0" w:color="000000"/>
              <w:right w:val="single" w:sz="4" w:space="0" w:color="000000"/>
            </w:tcBorders>
          </w:tcPr>
          <w:p w14:paraId="1E0827A6" w14:textId="77777777" w:rsidR="00AB5DB3" w:rsidRDefault="00000000">
            <w:pPr>
              <w:pStyle w:val="TableParagraph"/>
              <w:spacing w:before="62"/>
              <w:ind w:right="136"/>
              <w:jc w:val="right"/>
              <w:rPr>
                <w:sz w:val="18"/>
              </w:rPr>
            </w:pPr>
            <w:r>
              <w:rPr>
                <w:spacing w:val="-4"/>
                <w:sz w:val="18"/>
              </w:rPr>
              <w:t>0,00</w:t>
            </w:r>
          </w:p>
        </w:tc>
        <w:tc>
          <w:tcPr>
            <w:tcW w:w="1162" w:type="dxa"/>
            <w:tcBorders>
              <w:top w:val="single" w:sz="4" w:space="0" w:color="000000"/>
              <w:left w:val="single" w:sz="4" w:space="0" w:color="000000"/>
              <w:bottom w:val="single" w:sz="4" w:space="0" w:color="000000"/>
              <w:right w:val="single" w:sz="4" w:space="0" w:color="000000"/>
            </w:tcBorders>
          </w:tcPr>
          <w:p w14:paraId="39E5D915" w14:textId="77777777" w:rsidR="00AB5DB3" w:rsidRDefault="00000000">
            <w:pPr>
              <w:pStyle w:val="TableParagraph"/>
              <w:spacing w:before="62"/>
              <w:ind w:right="136"/>
              <w:jc w:val="right"/>
              <w:rPr>
                <w:sz w:val="18"/>
              </w:rPr>
            </w:pPr>
            <w:r>
              <w:rPr>
                <w:spacing w:val="-4"/>
                <w:sz w:val="18"/>
              </w:rPr>
              <w:t>0,00</w:t>
            </w:r>
          </w:p>
        </w:tc>
        <w:tc>
          <w:tcPr>
            <w:tcW w:w="1027" w:type="dxa"/>
            <w:tcBorders>
              <w:top w:val="single" w:sz="4" w:space="0" w:color="000000"/>
              <w:left w:val="single" w:sz="4" w:space="0" w:color="000000"/>
              <w:bottom w:val="single" w:sz="4" w:space="0" w:color="000000"/>
              <w:right w:val="single" w:sz="4" w:space="0" w:color="000000"/>
            </w:tcBorders>
          </w:tcPr>
          <w:p w14:paraId="41C5C2EF" w14:textId="77777777" w:rsidR="00AB5DB3" w:rsidRDefault="00000000">
            <w:pPr>
              <w:pStyle w:val="TableParagraph"/>
              <w:spacing w:before="62"/>
              <w:ind w:right="90"/>
              <w:jc w:val="right"/>
              <w:rPr>
                <w:sz w:val="18"/>
              </w:rPr>
            </w:pPr>
            <w:r>
              <w:rPr>
                <w:spacing w:val="-4"/>
                <w:sz w:val="18"/>
              </w:rPr>
              <w:t>0,00</w:t>
            </w:r>
          </w:p>
        </w:tc>
        <w:tc>
          <w:tcPr>
            <w:tcW w:w="1320" w:type="dxa"/>
            <w:tcBorders>
              <w:top w:val="single" w:sz="4" w:space="0" w:color="000000"/>
              <w:left w:val="single" w:sz="4" w:space="0" w:color="000000"/>
              <w:bottom w:val="single" w:sz="4" w:space="0" w:color="000000"/>
              <w:right w:val="single" w:sz="4" w:space="0" w:color="000000"/>
            </w:tcBorders>
          </w:tcPr>
          <w:p w14:paraId="5AD42F87" w14:textId="77777777" w:rsidR="00AB5DB3" w:rsidRDefault="00000000">
            <w:pPr>
              <w:pStyle w:val="TableParagraph"/>
              <w:spacing w:before="62"/>
              <w:ind w:right="90"/>
              <w:jc w:val="right"/>
              <w:rPr>
                <w:sz w:val="18"/>
              </w:rPr>
            </w:pPr>
            <w:r>
              <w:rPr>
                <w:spacing w:val="-2"/>
                <w:sz w:val="18"/>
              </w:rPr>
              <w:t>14.839,62</w:t>
            </w:r>
          </w:p>
        </w:tc>
      </w:tr>
      <w:tr w:rsidR="00AB5DB3" w14:paraId="70456CEC" w14:textId="77777777">
        <w:trPr>
          <w:trHeight w:val="330"/>
        </w:trPr>
        <w:tc>
          <w:tcPr>
            <w:tcW w:w="442" w:type="dxa"/>
            <w:tcBorders>
              <w:top w:val="single" w:sz="4" w:space="0" w:color="000000"/>
            </w:tcBorders>
          </w:tcPr>
          <w:p w14:paraId="682ED27F" w14:textId="77777777" w:rsidR="00AB5DB3" w:rsidRDefault="00000000">
            <w:pPr>
              <w:pStyle w:val="TableParagraph"/>
              <w:spacing w:before="62"/>
              <w:ind w:left="107"/>
              <w:rPr>
                <w:sz w:val="18"/>
              </w:rPr>
            </w:pPr>
            <w:r>
              <w:rPr>
                <w:spacing w:val="-5"/>
                <w:sz w:val="18"/>
              </w:rPr>
              <w:t>11.</w:t>
            </w:r>
          </w:p>
        </w:tc>
        <w:tc>
          <w:tcPr>
            <w:tcW w:w="2660" w:type="dxa"/>
            <w:tcBorders>
              <w:top w:val="single" w:sz="4" w:space="0" w:color="000000"/>
            </w:tcBorders>
          </w:tcPr>
          <w:p w14:paraId="674E3052" w14:textId="77777777" w:rsidR="00AB5DB3" w:rsidRDefault="00000000">
            <w:pPr>
              <w:pStyle w:val="TableParagraph"/>
              <w:spacing w:before="62"/>
              <w:ind w:left="107"/>
              <w:rPr>
                <w:sz w:val="18"/>
              </w:rPr>
            </w:pPr>
            <w:r>
              <w:rPr>
                <w:sz w:val="18"/>
              </w:rPr>
              <w:t>OŠ</w:t>
            </w:r>
            <w:r>
              <w:rPr>
                <w:spacing w:val="-3"/>
                <w:sz w:val="18"/>
              </w:rPr>
              <w:t xml:space="preserve"> </w:t>
            </w:r>
            <w:r>
              <w:rPr>
                <w:sz w:val="18"/>
              </w:rPr>
              <w:t>JURJA</w:t>
            </w:r>
            <w:r>
              <w:rPr>
                <w:spacing w:val="-3"/>
                <w:sz w:val="18"/>
              </w:rPr>
              <w:t xml:space="preserve"> </w:t>
            </w:r>
            <w:r>
              <w:rPr>
                <w:spacing w:val="-2"/>
                <w:sz w:val="18"/>
              </w:rPr>
              <w:t>DALMATINCA</w:t>
            </w:r>
          </w:p>
        </w:tc>
        <w:tc>
          <w:tcPr>
            <w:tcW w:w="1181" w:type="dxa"/>
            <w:tcBorders>
              <w:top w:val="single" w:sz="4" w:space="0" w:color="000000"/>
            </w:tcBorders>
          </w:tcPr>
          <w:p w14:paraId="3DA09FFE" w14:textId="77777777" w:rsidR="00AB5DB3" w:rsidRDefault="00000000">
            <w:pPr>
              <w:pStyle w:val="TableParagraph"/>
              <w:spacing w:before="62"/>
              <w:ind w:right="131"/>
              <w:jc w:val="right"/>
              <w:rPr>
                <w:sz w:val="18"/>
              </w:rPr>
            </w:pPr>
            <w:r>
              <w:rPr>
                <w:spacing w:val="-4"/>
                <w:sz w:val="18"/>
              </w:rPr>
              <w:t>0,00</w:t>
            </w:r>
          </w:p>
        </w:tc>
        <w:tc>
          <w:tcPr>
            <w:tcW w:w="840" w:type="dxa"/>
            <w:tcBorders>
              <w:top w:val="single" w:sz="4" w:space="0" w:color="000000"/>
            </w:tcBorders>
          </w:tcPr>
          <w:p w14:paraId="5626A3D2" w14:textId="77777777" w:rsidR="00AB5DB3" w:rsidRDefault="00000000">
            <w:pPr>
              <w:pStyle w:val="TableParagraph"/>
              <w:spacing w:before="62"/>
              <w:ind w:right="86"/>
              <w:jc w:val="right"/>
              <w:rPr>
                <w:sz w:val="18"/>
              </w:rPr>
            </w:pPr>
            <w:r>
              <w:rPr>
                <w:spacing w:val="-4"/>
                <w:sz w:val="18"/>
              </w:rPr>
              <w:t>0,00</w:t>
            </w:r>
          </w:p>
        </w:tc>
        <w:tc>
          <w:tcPr>
            <w:tcW w:w="922" w:type="dxa"/>
            <w:tcBorders>
              <w:top w:val="single" w:sz="4" w:space="0" w:color="000000"/>
            </w:tcBorders>
          </w:tcPr>
          <w:p w14:paraId="2367933F" w14:textId="77777777" w:rsidR="00AB5DB3" w:rsidRDefault="00000000">
            <w:pPr>
              <w:pStyle w:val="TableParagraph"/>
              <w:spacing w:before="62"/>
              <w:ind w:right="86"/>
              <w:jc w:val="right"/>
              <w:rPr>
                <w:sz w:val="18"/>
              </w:rPr>
            </w:pPr>
            <w:r>
              <w:rPr>
                <w:spacing w:val="-4"/>
                <w:sz w:val="18"/>
              </w:rPr>
              <w:t>0,00</w:t>
            </w:r>
          </w:p>
        </w:tc>
        <w:tc>
          <w:tcPr>
            <w:tcW w:w="1046" w:type="dxa"/>
            <w:tcBorders>
              <w:top w:val="single" w:sz="4" w:space="0" w:color="000000"/>
            </w:tcBorders>
          </w:tcPr>
          <w:p w14:paraId="57889733" w14:textId="77777777" w:rsidR="00AB5DB3" w:rsidRDefault="00000000">
            <w:pPr>
              <w:pStyle w:val="TableParagraph"/>
              <w:spacing w:before="62"/>
              <w:ind w:right="86"/>
              <w:jc w:val="right"/>
              <w:rPr>
                <w:sz w:val="18"/>
              </w:rPr>
            </w:pPr>
            <w:r>
              <w:rPr>
                <w:spacing w:val="-2"/>
                <w:sz w:val="18"/>
              </w:rPr>
              <w:t>54.941,30</w:t>
            </w:r>
          </w:p>
        </w:tc>
        <w:tc>
          <w:tcPr>
            <w:tcW w:w="1162" w:type="dxa"/>
            <w:tcBorders>
              <w:top w:val="single" w:sz="4" w:space="0" w:color="000000"/>
            </w:tcBorders>
          </w:tcPr>
          <w:p w14:paraId="2E1D6C06" w14:textId="77777777" w:rsidR="00AB5DB3" w:rsidRDefault="00000000">
            <w:pPr>
              <w:pStyle w:val="TableParagraph"/>
              <w:spacing w:before="62"/>
              <w:ind w:right="86"/>
              <w:jc w:val="right"/>
              <w:rPr>
                <w:sz w:val="18"/>
              </w:rPr>
            </w:pPr>
            <w:r>
              <w:rPr>
                <w:spacing w:val="-2"/>
                <w:sz w:val="18"/>
              </w:rPr>
              <w:t>3.120,79</w:t>
            </w:r>
          </w:p>
        </w:tc>
        <w:tc>
          <w:tcPr>
            <w:tcW w:w="1027" w:type="dxa"/>
            <w:tcBorders>
              <w:top w:val="single" w:sz="4" w:space="0" w:color="000000"/>
            </w:tcBorders>
          </w:tcPr>
          <w:p w14:paraId="39C5FC9E" w14:textId="77777777" w:rsidR="00AB5DB3" w:rsidRDefault="00000000">
            <w:pPr>
              <w:pStyle w:val="TableParagraph"/>
              <w:spacing w:before="62"/>
              <w:ind w:right="85"/>
              <w:jc w:val="right"/>
              <w:rPr>
                <w:sz w:val="18"/>
              </w:rPr>
            </w:pPr>
            <w:r>
              <w:rPr>
                <w:spacing w:val="-4"/>
                <w:sz w:val="18"/>
              </w:rPr>
              <w:t>0,00</w:t>
            </w:r>
          </w:p>
        </w:tc>
        <w:tc>
          <w:tcPr>
            <w:tcW w:w="1320" w:type="dxa"/>
            <w:tcBorders>
              <w:top w:val="single" w:sz="4" w:space="0" w:color="000000"/>
            </w:tcBorders>
          </w:tcPr>
          <w:p w14:paraId="7B791C73" w14:textId="77777777" w:rsidR="00AB5DB3" w:rsidRDefault="00000000">
            <w:pPr>
              <w:pStyle w:val="TableParagraph"/>
              <w:spacing w:before="62"/>
              <w:ind w:right="85"/>
              <w:jc w:val="right"/>
              <w:rPr>
                <w:sz w:val="18"/>
              </w:rPr>
            </w:pPr>
            <w:r>
              <w:rPr>
                <w:sz w:val="18"/>
              </w:rPr>
              <w:t>-</w:t>
            </w:r>
            <w:r>
              <w:rPr>
                <w:spacing w:val="-2"/>
                <w:sz w:val="18"/>
              </w:rPr>
              <w:t>58.062,09</w:t>
            </w:r>
          </w:p>
        </w:tc>
      </w:tr>
      <w:tr w:rsidR="00AB5DB3" w14:paraId="426C8DEC" w14:textId="77777777">
        <w:trPr>
          <w:trHeight w:val="330"/>
        </w:trPr>
        <w:tc>
          <w:tcPr>
            <w:tcW w:w="442" w:type="dxa"/>
          </w:tcPr>
          <w:p w14:paraId="32709165" w14:textId="77777777" w:rsidR="00AB5DB3" w:rsidRDefault="00000000">
            <w:pPr>
              <w:pStyle w:val="TableParagraph"/>
              <w:spacing w:before="62"/>
              <w:ind w:left="107"/>
              <w:rPr>
                <w:sz w:val="18"/>
              </w:rPr>
            </w:pPr>
            <w:r>
              <w:rPr>
                <w:spacing w:val="-5"/>
                <w:sz w:val="18"/>
              </w:rPr>
              <w:t>12.</w:t>
            </w:r>
          </w:p>
        </w:tc>
        <w:tc>
          <w:tcPr>
            <w:tcW w:w="2660" w:type="dxa"/>
          </w:tcPr>
          <w:p w14:paraId="2386ACAE" w14:textId="77777777" w:rsidR="00AB5DB3" w:rsidRDefault="00000000">
            <w:pPr>
              <w:pStyle w:val="TableParagraph"/>
              <w:spacing w:before="62"/>
              <w:ind w:left="107"/>
              <w:rPr>
                <w:sz w:val="18"/>
              </w:rPr>
            </w:pPr>
            <w:r>
              <w:rPr>
                <w:sz w:val="18"/>
              </w:rPr>
              <w:t>OŠ</w:t>
            </w:r>
            <w:r>
              <w:rPr>
                <w:spacing w:val="-4"/>
                <w:sz w:val="18"/>
              </w:rPr>
              <w:t xml:space="preserve"> </w:t>
            </w:r>
            <w:r>
              <w:rPr>
                <w:sz w:val="18"/>
              </w:rPr>
              <w:t>PETRA</w:t>
            </w:r>
            <w:r>
              <w:rPr>
                <w:spacing w:val="-4"/>
                <w:sz w:val="18"/>
              </w:rPr>
              <w:t xml:space="preserve"> </w:t>
            </w:r>
            <w:r>
              <w:rPr>
                <w:sz w:val="18"/>
              </w:rPr>
              <w:t>KREŠIMIRA</w:t>
            </w:r>
            <w:r>
              <w:rPr>
                <w:spacing w:val="-4"/>
                <w:sz w:val="18"/>
              </w:rPr>
              <w:t xml:space="preserve"> </w:t>
            </w:r>
            <w:r>
              <w:rPr>
                <w:spacing w:val="-5"/>
                <w:sz w:val="18"/>
              </w:rPr>
              <w:t>IV.</w:t>
            </w:r>
          </w:p>
        </w:tc>
        <w:tc>
          <w:tcPr>
            <w:tcW w:w="1181" w:type="dxa"/>
          </w:tcPr>
          <w:p w14:paraId="009B52A7" w14:textId="77777777" w:rsidR="00AB5DB3" w:rsidRDefault="00000000">
            <w:pPr>
              <w:pStyle w:val="TableParagraph"/>
              <w:spacing w:before="62"/>
              <w:ind w:right="86"/>
              <w:jc w:val="right"/>
              <w:rPr>
                <w:sz w:val="18"/>
              </w:rPr>
            </w:pPr>
            <w:r>
              <w:rPr>
                <w:spacing w:val="-2"/>
                <w:sz w:val="18"/>
              </w:rPr>
              <w:t>21.143,11</w:t>
            </w:r>
          </w:p>
        </w:tc>
        <w:tc>
          <w:tcPr>
            <w:tcW w:w="840" w:type="dxa"/>
          </w:tcPr>
          <w:p w14:paraId="61BE7010" w14:textId="77777777" w:rsidR="00AB5DB3" w:rsidRDefault="00000000">
            <w:pPr>
              <w:pStyle w:val="TableParagraph"/>
              <w:spacing w:before="62"/>
              <w:ind w:right="86"/>
              <w:jc w:val="right"/>
              <w:rPr>
                <w:sz w:val="18"/>
              </w:rPr>
            </w:pPr>
            <w:r>
              <w:rPr>
                <w:spacing w:val="-4"/>
                <w:sz w:val="18"/>
              </w:rPr>
              <w:t>0,00</w:t>
            </w:r>
          </w:p>
        </w:tc>
        <w:tc>
          <w:tcPr>
            <w:tcW w:w="922" w:type="dxa"/>
          </w:tcPr>
          <w:p w14:paraId="61DDF3C6" w14:textId="77777777" w:rsidR="00AB5DB3" w:rsidRDefault="00000000">
            <w:pPr>
              <w:pStyle w:val="TableParagraph"/>
              <w:spacing w:before="62"/>
              <w:ind w:right="86"/>
              <w:jc w:val="right"/>
              <w:rPr>
                <w:sz w:val="18"/>
              </w:rPr>
            </w:pPr>
            <w:r>
              <w:rPr>
                <w:spacing w:val="-4"/>
                <w:sz w:val="18"/>
              </w:rPr>
              <w:t>0,00</w:t>
            </w:r>
          </w:p>
        </w:tc>
        <w:tc>
          <w:tcPr>
            <w:tcW w:w="1046" w:type="dxa"/>
          </w:tcPr>
          <w:p w14:paraId="1ADDCFB2" w14:textId="77777777" w:rsidR="00AB5DB3" w:rsidRDefault="00000000">
            <w:pPr>
              <w:pStyle w:val="TableParagraph"/>
              <w:spacing w:before="62"/>
              <w:ind w:right="131"/>
              <w:jc w:val="right"/>
              <w:rPr>
                <w:sz w:val="18"/>
              </w:rPr>
            </w:pPr>
            <w:r>
              <w:rPr>
                <w:spacing w:val="-4"/>
                <w:sz w:val="18"/>
              </w:rPr>
              <w:t>0,00</w:t>
            </w:r>
          </w:p>
        </w:tc>
        <w:tc>
          <w:tcPr>
            <w:tcW w:w="1162" w:type="dxa"/>
          </w:tcPr>
          <w:p w14:paraId="4A758E32" w14:textId="77777777" w:rsidR="00AB5DB3" w:rsidRDefault="00000000">
            <w:pPr>
              <w:pStyle w:val="TableParagraph"/>
              <w:spacing w:before="62"/>
              <w:ind w:right="86"/>
              <w:jc w:val="right"/>
              <w:rPr>
                <w:sz w:val="18"/>
              </w:rPr>
            </w:pPr>
            <w:r>
              <w:rPr>
                <w:spacing w:val="-2"/>
                <w:sz w:val="18"/>
              </w:rPr>
              <w:t>900,00</w:t>
            </w:r>
          </w:p>
        </w:tc>
        <w:tc>
          <w:tcPr>
            <w:tcW w:w="1027" w:type="dxa"/>
          </w:tcPr>
          <w:p w14:paraId="1ADCE64A" w14:textId="77777777" w:rsidR="00AB5DB3" w:rsidRDefault="00000000">
            <w:pPr>
              <w:pStyle w:val="TableParagraph"/>
              <w:spacing w:before="62"/>
              <w:ind w:right="85"/>
              <w:jc w:val="right"/>
              <w:rPr>
                <w:sz w:val="18"/>
              </w:rPr>
            </w:pPr>
            <w:r>
              <w:rPr>
                <w:spacing w:val="-4"/>
                <w:sz w:val="18"/>
              </w:rPr>
              <w:t>0,00</w:t>
            </w:r>
          </w:p>
        </w:tc>
        <w:tc>
          <w:tcPr>
            <w:tcW w:w="1320" w:type="dxa"/>
          </w:tcPr>
          <w:p w14:paraId="277B5B5C" w14:textId="77777777" w:rsidR="00AB5DB3" w:rsidRDefault="00000000">
            <w:pPr>
              <w:pStyle w:val="TableParagraph"/>
              <w:spacing w:before="62"/>
              <w:ind w:right="85"/>
              <w:jc w:val="right"/>
              <w:rPr>
                <w:sz w:val="18"/>
              </w:rPr>
            </w:pPr>
            <w:r>
              <w:rPr>
                <w:spacing w:val="-2"/>
                <w:sz w:val="18"/>
              </w:rPr>
              <w:t>20.243,11</w:t>
            </w:r>
          </w:p>
        </w:tc>
      </w:tr>
      <w:tr w:rsidR="00AB5DB3" w14:paraId="40F42114" w14:textId="77777777">
        <w:trPr>
          <w:trHeight w:val="328"/>
        </w:trPr>
        <w:tc>
          <w:tcPr>
            <w:tcW w:w="442" w:type="dxa"/>
            <w:tcBorders>
              <w:bottom w:val="single" w:sz="4" w:space="0" w:color="000000"/>
            </w:tcBorders>
          </w:tcPr>
          <w:p w14:paraId="598D64BC" w14:textId="77777777" w:rsidR="00AB5DB3" w:rsidRDefault="00000000">
            <w:pPr>
              <w:pStyle w:val="TableParagraph"/>
              <w:spacing w:before="62"/>
              <w:ind w:left="107"/>
              <w:rPr>
                <w:sz w:val="18"/>
              </w:rPr>
            </w:pPr>
            <w:r>
              <w:rPr>
                <w:spacing w:val="-5"/>
                <w:sz w:val="18"/>
              </w:rPr>
              <w:t>13.</w:t>
            </w:r>
          </w:p>
        </w:tc>
        <w:tc>
          <w:tcPr>
            <w:tcW w:w="2660" w:type="dxa"/>
            <w:tcBorders>
              <w:bottom w:val="single" w:sz="4" w:space="0" w:color="000000"/>
            </w:tcBorders>
          </w:tcPr>
          <w:p w14:paraId="205E5D83" w14:textId="77777777" w:rsidR="00AB5DB3" w:rsidRDefault="00000000">
            <w:pPr>
              <w:pStyle w:val="TableParagraph"/>
              <w:spacing w:before="62"/>
              <w:ind w:left="107"/>
              <w:rPr>
                <w:sz w:val="18"/>
              </w:rPr>
            </w:pPr>
            <w:r>
              <w:rPr>
                <w:sz w:val="18"/>
              </w:rPr>
              <w:t>OŠ</w:t>
            </w:r>
            <w:r>
              <w:rPr>
                <w:spacing w:val="-1"/>
                <w:sz w:val="18"/>
              </w:rPr>
              <w:t xml:space="preserve"> </w:t>
            </w:r>
            <w:r>
              <w:rPr>
                <w:spacing w:val="-2"/>
                <w:sz w:val="18"/>
              </w:rPr>
              <w:t>VIDICI</w:t>
            </w:r>
          </w:p>
        </w:tc>
        <w:tc>
          <w:tcPr>
            <w:tcW w:w="1181" w:type="dxa"/>
            <w:tcBorders>
              <w:bottom w:val="single" w:sz="4" w:space="0" w:color="000000"/>
            </w:tcBorders>
          </w:tcPr>
          <w:p w14:paraId="5F361C91" w14:textId="77777777" w:rsidR="00AB5DB3" w:rsidRDefault="00000000">
            <w:pPr>
              <w:pStyle w:val="TableParagraph"/>
              <w:spacing w:before="62"/>
              <w:ind w:right="86"/>
              <w:jc w:val="right"/>
              <w:rPr>
                <w:sz w:val="18"/>
              </w:rPr>
            </w:pPr>
            <w:r>
              <w:rPr>
                <w:spacing w:val="-2"/>
                <w:sz w:val="18"/>
              </w:rPr>
              <w:t>3.936,81</w:t>
            </w:r>
          </w:p>
        </w:tc>
        <w:tc>
          <w:tcPr>
            <w:tcW w:w="840" w:type="dxa"/>
            <w:tcBorders>
              <w:bottom w:val="single" w:sz="4" w:space="0" w:color="000000"/>
            </w:tcBorders>
          </w:tcPr>
          <w:p w14:paraId="39F2C66F" w14:textId="77777777" w:rsidR="00AB5DB3" w:rsidRDefault="00000000">
            <w:pPr>
              <w:pStyle w:val="TableParagraph"/>
              <w:spacing w:before="62"/>
              <w:ind w:right="86"/>
              <w:jc w:val="right"/>
              <w:rPr>
                <w:sz w:val="18"/>
              </w:rPr>
            </w:pPr>
            <w:r>
              <w:rPr>
                <w:spacing w:val="-4"/>
                <w:sz w:val="18"/>
              </w:rPr>
              <w:t>0,00</w:t>
            </w:r>
          </w:p>
        </w:tc>
        <w:tc>
          <w:tcPr>
            <w:tcW w:w="922" w:type="dxa"/>
            <w:tcBorders>
              <w:bottom w:val="single" w:sz="4" w:space="0" w:color="000000"/>
            </w:tcBorders>
          </w:tcPr>
          <w:p w14:paraId="31B36F69" w14:textId="77777777" w:rsidR="00AB5DB3" w:rsidRDefault="00000000">
            <w:pPr>
              <w:pStyle w:val="TableParagraph"/>
              <w:spacing w:before="62"/>
              <w:ind w:right="86"/>
              <w:jc w:val="right"/>
              <w:rPr>
                <w:sz w:val="18"/>
              </w:rPr>
            </w:pPr>
            <w:r>
              <w:rPr>
                <w:spacing w:val="-4"/>
                <w:sz w:val="18"/>
              </w:rPr>
              <w:t>0,00</w:t>
            </w:r>
          </w:p>
        </w:tc>
        <w:tc>
          <w:tcPr>
            <w:tcW w:w="1046" w:type="dxa"/>
            <w:tcBorders>
              <w:bottom w:val="single" w:sz="4" w:space="0" w:color="000000"/>
            </w:tcBorders>
          </w:tcPr>
          <w:p w14:paraId="4BC5D5E0" w14:textId="77777777" w:rsidR="00AB5DB3" w:rsidRDefault="00000000">
            <w:pPr>
              <w:pStyle w:val="TableParagraph"/>
              <w:spacing w:before="62"/>
              <w:ind w:right="131"/>
              <w:jc w:val="right"/>
              <w:rPr>
                <w:sz w:val="18"/>
              </w:rPr>
            </w:pPr>
            <w:r>
              <w:rPr>
                <w:spacing w:val="-4"/>
                <w:sz w:val="18"/>
              </w:rPr>
              <w:t>0,00</w:t>
            </w:r>
          </w:p>
        </w:tc>
        <w:tc>
          <w:tcPr>
            <w:tcW w:w="1162" w:type="dxa"/>
            <w:tcBorders>
              <w:bottom w:val="single" w:sz="4" w:space="0" w:color="000000"/>
            </w:tcBorders>
          </w:tcPr>
          <w:p w14:paraId="7FAADE31" w14:textId="77777777" w:rsidR="00AB5DB3" w:rsidRDefault="00000000">
            <w:pPr>
              <w:pStyle w:val="TableParagraph"/>
              <w:spacing w:before="62"/>
              <w:ind w:right="85"/>
              <w:jc w:val="right"/>
              <w:rPr>
                <w:sz w:val="18"/>
              </w:rPr>
            </w:pPr>
            <w:r>
              <w:rPr>
                <w:spacing w:val="-2"/>
                <w:sz w:val="18"/>
              </w:rPr>
              <w:t>65,73</w:t>
            </w:r>
          </w:p>
        </w:tc>
        <w:tc>
          <w:tcPr>
            <w:tcW w:w="1027" w:type="dxa"/>
            <w:tcBorders>
              <w:bottom w:val="single" w:sz="4" w:space="0" w:color="000000"/>
            </w:tcBorders>
          </w:tcPr>
          <w:p w14:paraId="591B0C9D" w14:textId="77777777" w:rsidR="00AB5DB3" w:rsidRDefault="00000000">
            <w:pPr>
              <w:pStyle w:val="TableParagraph"/>
              <w:spacing w:before="62"/>
              <w:ind w:right="85"/>
              <w:jc w:val="right"/>
              <w:rPr>
                <w:sz w:val="18"/>
              </w:rPr>
            </w:pPr>
            <w:r>
              <w:rPr>
                <w:spacing w:val="-4"/>
                <w:sz w:val="18"/>
              </w:rPr>
              <w:t>0,00</w:t>
            </w:r>
          </w:p>
        </w:tc>
        <w:tc>
          <w:tcPr>
            <w:tcW w:w="1320" w:type="dxa"/>
            <w:tcBorders>
              <w:bottom w:val="single" w:sz="4" w:space="0" w:color="000000"/>
            </w:tcBorders>
          </w:tcPr>
          <w:p w14:paraId="7DBFC4F7" w14:textId="77777777" w:rsidR="00AB5DB3" w:rsidRDefault="00000000">
            <w:pPr>
              <w:pStyle w:val="TableParagraph"/>
              <w:spacing w:before="62"/>
              <w:ind w:right="85"/>
              <w:jc w:val="right"/>
              <w:rPr>
                <w:sz w:val="18"/>
              </w:rPr>
            </w:pPr>
            <w:r>
              <w:rPr>
                <w:spacing w:val="-2"/>
                <w:sz w:val="18"/>
              </w:rPr>
              <w:t>3.871,08</w:t>
            </w:r>
          </w:p>
        </w:tc>
      </w:tr>
      <w:tr w:rsidR="00AB5DB3" w14:paraId="0A7800CB" w14:textId="77777777">
        <w:trPr>
          <w:trHeight w:val="330"/>
        </w:trPr>
        <w:tc>
          <w:tcPr>
            <w:tcW w:w="442" w:type="dxa"/>
            <w:tcBorders>
              <w:top w:val="single" w:sz="4" w:space="0" w:color="000000"/>
              <w:left w:val="single" w:sz="4" w:space="0" w:color="000000"/>
              <w:bottom w:val="single" w:sz="4" w:space="0" w:color="000000"/>
              <w:right w:val="single" w:sz="4" w:space="0" w:color="000000"/>
            </w:tcBorders>
          </w:tcPr>
          <w:p w14:paraId="70A5E516" w14:textId="77777777" w:rsidR="00AB5DB3" w:rsidRDefault="00000000">
            <w:pPr>
              <w:pStyle w:val="TableParagraph"/>
              <w:spacing w:before="62"/>
              <w:ind w:left="112"/>
              <w:rPr>
                <w:sz w:val="18"/>
              </w:rPr>
            </w:pPr>
            <w:r>
              <w:rPr>
                <w:spacing w:val="-5"/>
                <w:sz w:val="18"/>
              </w:rPr>
              <w:t>14.</w:t>
            </w:r>
          </w:p>
        </w:tc>
        <w:tc>
          <w:tcPr>
            <w:tcW w:w="2660" w:type="dxa"/>
            <w:tcBorders>
              <w:top w:val="single" w:sz="4" w:space="0" w:color="000000"/>
              <w:left w:val="single" w:sz="4" w:space="0" w:color="000000"/>
              <w:bottom w:val="single" w:sz="4" w:space="0" w:color="000000"/>
              <w:right w:val="single" w:sz="4" w:space="0" w:color="000000"/>
            </w:tcBorders>
          </w:tcPr>
          <w:p w14:paraId="2752819E" w14:textId="77777777" w:rsidR="00AB5DB3" w:rsidRDefault="00000000">
            <w:pPr>
              <w:pStyle w:val="TableParagraph"/>
              <w:spacing w:before="62"/>
              <w:ind w:left="112"/>
              <w:rPr>
                <w:sz w:val="18"/>
              </w:rPr>
            </w:pPr>
            <w:r>
              <w:rPr>
                <w:sz w:val="18"/>
              </w:rPr>
              <w:t>OŠ</w:t>
            </w:r>
            <w:r>
              <w:rPr>
                <w:spacing w:val="-1"/>
                <w:sz w:val="18"/>
              </w:rPr>
              <w:t xml:space="preserve"> </w:t>
            </w:r>
            <w:r>
              <w:rPr>
                <w:spacing w:val="-2"/>
                <w:sz w:val="18"/>
              </w:rPr>
              <w:t>VRPOLJE</w:t>
            </w:r>
          </w:p>
        </w:tc>
        <w:tc>
          <w:tcPr>
            <w:tcW w:w="1181" w:type="dxa"/>
            <w:tcBorders>
              <w:top w:val="single" w:sz="4" w:space="0" w:color="000000"/>
              <w:left w:val="single" w:sz="4" w:space="0" w:color="000000"/>
              <w:bottom w:val="single" w:sz="4" w:space="0" w:color="000000"/>
              <w:right w:val="single" w:sz="4" w:space="0" w:color="000000"/>
            </w:tcBorders>
          </w:tcPr>
          <w:p w14:paraId="2343515C" w14:textId="77777777" w:rsidR="00AB5DB3" w:rsidRDefault="00000000">
            <w:pPr>
              <w:pStyle w:val="TableParagraph"/>
              <w:spacing w:before="62"/>
              <w:ind w:right="136"/>
              <w:jc w:val="right"/>
              <w:rPr>
                <w:sz w:val="18"/>
              </w:rPr>
            </w:pPr>
            <w:r>
              <w:rPr>
                <w:spacing w:val="-4"/>
                <w:sz w:val="18"/>
              </w:rPr>
              <w:t>0,00</w:t>
            </w:r>
          </w:p>
        </w:tc>
        <w:tc>
          <w:tcPr>
            <w:tcW w:w="840" w:type="dxa"/>
            <w:tcBorders>
              <w:top w:val="single" w:sz="4" w:space="0" w:color="000000"/>
              <w:left w:val="single" w:sz="4" w:space="0" w:color="000000"/>
              <w:bottom w:val="single" w:sz="4" w:space="0" w:color="000000"/>
              <w:right w:val="single" w:sz="4" w:space="0" w:color="000000"/>
            </w:tcBorders>
          </w:tcPr>
          <w:p w14:paraId="6894EA6C" w14:textId="77777777" w:rsidR="00AB5DB3" w:rsidRDefault="00000000">
            <w:pPr>
              <w:pStyle w:val="TableParagraph"/>
              <w:spacing w:before="62"/>
              <w:ind w:right="91"/>
              <w:jc w:val="right"/>
              <w:rPr>
                <w:sz w:val="18"/>
              </w:rPr>
            </w:pPr>
            <w:r>
              <w:rPr>
                <w:spacing w:val="-4"/>
                <w:sz w:val="18"/>
              </w:rPr>
              <w:t>0,00</w:t>
            </w:r>
          </w:p>
        </w:tc>
        <w:tc>
          <w:tcPr>
            <w:tcW w:w="922" w:type="dxa"/>
            <w:tcBorders>
              <w:top w:val="single" w:sz="4" w:space="0" w:color="000000"/>
              <w:left w:val="single" w:sz="4" w:space="0" w:color="000000"/>
              <w:bottom w:val="single" w:sz="4" w:space="0" w:color="000000"/>
              <w:right w:val="single" w:sz="4" w:space="0" w:color="000000"/>
            </w:tcBorders>
          </w:tcPr>
          <w:p w14:paraId="33F20D53" w14:textId="77777777" w:rsidR="00AB5DB3" w:rsidRDefault="00000000">
            <w:pPr>
              <w:pStyle w:val="TableParagraph"/>
              <w:spacing w:before="62"/>
              <w:ind w:right="91"/>
              <w:jc w:val="right"/>
              <w:rPr>
                <w:sz w:val="18"/>
              </w:rPr>
            </w:pPr>
            <w:r>
              <w:rPr>
                <w:spacing w:val="-4"/>
                <w:sz w:val="18"/>
              </w:rPr>
              <w:t>0,00</w:t>
            </w:r>
          </w:p>
        </w:tc>
        <w:tc>
          <w:tcPr>
            <w:tcW w:w="1046" w:type="dxa"/>
            <w:tcBorders>
              <w:top w:val="single" w:sz="4" w:space="0" w:color="000000"/>
              <w:left w:val="single" w:sz="4" w:space="0" w:color="000000"/>
              <w:bottom w:val="single" w:sz="4" w:space="0" w:color="000000"/>
              <w:right w:val="single" w:sz="4" w:space="0" w:color="000000"/>
            </w:tcBorders>
          </w:tcPr>
          <w:p w14:paraId="67F5E5B1" w14:textId="77777777" w:rsidR="00AB5DB3" w:rsidRDefault="00000000">
            <w:pPr>
              <w:pStyle w:val="TableParagraph"/>
              <w:spacing w:before="62"/>
              <w:ind w:right="90"/>
              <w:jc w:val="right"/>
              <w:rPr>
                <w:sz w:val="18"/>
              </w:rPr>
            </w:pPr>
            <w:r>
              <w:rPr>
                <w:spacing w:val="-2"/>
                <w:sz w:val="18"/>
              </w:rPr>
              <w:t>5.202,94</w:t>
            </w:r>
          </w:p>
        </w:tc>
        <w:tc>
          <w:tcPr>
            <w:tcW w:w="1162" w:type="dxa"/>
            <w:tcBorders>
              <w:top w:val="single" w:sz="4" w:space="0" w:color="000000"/>
              <w:left w:val="single" w:sz="4" w:space="0" w:color="000000"/>
              <w:bottom w:val="single" w:sz="4" w:space="0" w:color="000000"/>
              <w:right w:val="single" w:sz="4" w:space="0" w:color="000000"/>
            </w:tcBorders>
          </w:tcPr>
          <w:p w14:paraId="5F79AE83" w14:textId="77777777" w:rsidR="00AB5DB3" w:rsidRDefault="00000000">
            <w:pPr>
              <w:pStyle w:val="TableParagraph"/>
              <w:spacing w:before="62"/>
              <w:ind w:right="91"/>
              <w:jc w:val="right"/>
              <w:rPr>
                <w:sz w:val="18"/>
              </w:rPr>
            </w:pPr>
            <w:r>
              <w:rPr>
                <w:spacing w:val="-2"/>
                <w:sz w:val="18"/>
              </w:rPr>
              <w:t>2.876,06</w:t>
            </w:r>
          </w:p>
        </w:tc>
        <w:tc>
          <w:tcPr>
            <w:tcW w:w="1027" w:type="dxa"/>
            <w:tcBorders>
              <w:top w:val="single" w:sz="4" w:space="0" w:color="000000"/>
              <w:left w:val="single" w:sz="4" w:space="0" w:color="000000"/>
              <w:bottom w:val="single" w:sz="4" w:space="0" w:color="000000"/>
              <w:right w:val="single" w:sz="4" w:space="0" w:color="000000"/>
            </w:tcBorders>
          </w:tcPr>
          <w:p w14:paraId="5A28B10E" w14:textId="77777777" w:rsidR="00AB5DB3" w:rsidRDefault="00000000">
            <w:pPr>
              <w:pStyle w:val="TableParagraph"/>
              <w:spacing w:before="62"/>
              <w:ind w:right="90"/>
              <w:jc w:val="right"/>
              <w:rPr>
                <w:sz w:val="18"/>
              </w:rPr>
            </w:pPr>
            <w:r>
              <w:rPr>
                <w:spacing w:val="-4"/>
                <w:sz w:val="18"/>
              </w:rPr>
              <w:t>0,00</w:t>
            </w:r>
          </w:p>
        </w:tc>
        <w:tc>
          <w:tcPr>
            <w:tcW w:w="1320" w:type="dxa"/>
            <w:tcBorders>
              <w:top w:val="single" w:sz="4" w:space="0" w:color="000000"/>
              <w:left w:val="single" w:sz="4" w:space="0" w:color="000000"/>
              <w:bottom w:val="single" w:sz="4" w:space="0" w:color="000000"/>
              <w:right w:val="single" w:sz="4" w:space="0" w:color="000000"/>
            </w:tcBorders>
          </w:tcPr>
          <w:p w14:paraId="661D3B47" w14:textId="77777777" w:rsidR="00AB5DB3" w:rsidRDefault="00000000">
            <w:pPr>
              <w:pStyle w:val="TableParagraph"/>
              <w:spacing w:before="62"/>
              <w:ind w:right="90"/>
              <w:jc w:val="right"/>
              <w:rPr>
                <w:sz w:val="18"/>
              </w:rPr>
            </w:pPr>
            <w:r>
              <w:rPr>
                <w:sz w:val="18"/>
              </w:rPr>
              <w:t>-</w:t>
            </w:r>
            <w:r>
              <w:rPr>
                <w:spacing w:val="-2"/>
                <w:sz w:val="18"/>
              </w:rPr>
              <w:t>8.079,00</w:t>
            </w:r>
          </w:p>
        </w:tc>
      </w:tr>
    </w:tbl>
    <w:p w14:paraId="38C311BC" w14:textId="77777777" w:rsidR="00AB5DB3" w:rsidRDefault="00AB5DB3">
      <w:pPr>
        <w:pStyle w:val="TableParagraph"/>
        <w:jc w:val="right"/>
        <w:rPr>
          <w:sz w:val="18"/>
        </w:rPr>
        <w:sectPr w:rsidR="00AB5DB3">
          <w:pgSz w:w="12240" w:h="15840"/>
          <w:pgMar w:top="1340" w:right="720" w:bottom="1571" w:left="720" w:header="0" w:footer="972"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
        <w:gridCol w:w="2660"/>
        <w:gridCol w:w="1181"/>
        <w:gridCol w:w="840"/>
        <w:gridCol w:w="922"/>
        <w:gridCol w:w="1046"/>
        <w:gridCol w:w="1162"/>
        <w:gridCol w:w="1027"/>
        <w:gridCol w:w="1320"/>
      </w:tblGrid>
      <w:tr w:rsidR="00AB5DB3" w14:paraId="630A826C" w14:textId="77777777">
        <w:trPr>
          <w:trHeight w:val="331"/>
        </w:trPr>
        <w:tc>
          <w:tcPr>
            <w:tcW w:w="442" w:type="dxa"/>
            <w:tcBorders>
              <w:left w:val="single" w:sz="8" w:space="0" w:color="000000"/>
              <w:bottom w:val="single" w:sz="8" w:space="0" w:color="000000"/>
              <w:right w:val="single" w:sz="8" w:space="0" w:color="000000"/>
            </w:tcBorders>
          </w:tcPr>
          <w:p w14:paraId="2E8C36A9" w14:textId="77777777" w:rsidR="00AB5DB3" w:rsidRDefault="00000000">
            <w:pPr>
              <w:pStyle w:val="TableParagraph"/>
              <w:spacing w:before="62"/>
              <w:ind w:left="21"/>
              <w:jc w:val="center"/>
              <w:rPr>
                <w:sz w:val="18"/>
              </w:rPr>
            </w:pPr>
            <w:r>
              <w:rPr>
                <w:spacing w:val="-5"/>
                <w:sz w:val="18"/>
              </w:rPr>
              <w:t>15.</w:t>
            </w:r>
          </w:p>
        </w:tc>
        <w:tc>
          <w:tcPr>
            <w:tcW w:w="2660" w:type="dxa"/>
            <w:tcBorders>
              <w:left w:val="single" w:sz="8" w:space="0" w:color="000000"/>
              <w:bottom w:val="single" w:sz="8" w:space="0" w:color="000000"/>
              <w:right w:val="single" w:sz="8" w:space="0" w:color="000000"/>
            </w:tcBorders>
          </w:tcPr>
          <w:p w14:paraId="5419B14F" w14:textId="77777777" w:rsidR="00AB5DB3" w:rsidRDefault="00000000">
            <w:pPr>
              <w:pStyle w:val="TableParagraph"/>
              <w:spacing w:before="62"/>
              <w:ind w:left="107"/>
              <w:rPr>
                <w:sz w:val="18"/>
              </w:rPr>
            </w:pPr>
            <w:r>
              <w:rPr>
                <w:sz w:val="18"/>
              </w:rPr>
              <w:t>OŠ</w:t>
            </w:r>
            <w:r>
              <w:rPr>
                <w:spacing w:val="-1"/>
                <w:sz w:val="18"/>
              </w:rPr>
              <w:t xml:space="preserve"> </w:t>
            </w:r>
            <w:r>
              <w:rPr>
                <w:spacing w:val="-2"/>
                <w:sz w:val="18"/>
              </w:rPr>
              <w:t>BRODARICA</w:t>
            </w:r>
          </w:p>
        </w:tc>
        <w:tc>
          <w:tcPr>
            <w:tcW w:w="1181" w:type="dxa"/>
            <w:tcBorders>
              <w:left w:val="single" w:sz="8" w:space="0" w:color="000000"/>
              <w:bottom w:val="single" w:sz="8" w:space="0" w:color="000000"/>
              <w:right w:val="single" w:sz="8" w:space="0" w:color="000000"/>
            </w:tcBorders>
          </w:tcPr>
          <w:p w14:paraId="78B3FB36" w14:textId="77777777" w:rsidR="00AB5DB3" w:rsidRDefault="00000000">
            <w:pPr>
              <w:pStyle w:val="TableParagraph"/>
              <w:spacing w:before="62"/>
              <w:ind w:right="86"/>
              <w:jc w:val="right"/>
              <w:rPr>
                <w:sz w:val="18"/>
              </w:rPr>
            </w:pPr>
            <w:r>
              <w:rPr>
                <w:spacing w:val="-2"/>
                <w:sz w:val="18"/>
              </w:rPr>
              <w:t>14.482,75</w:t>
            </w:r>
          </w:p>
        </w:tc>
        <w:tc>
          <w:tcPr>
            <w:tcW w:w="840" w:type="dxa"/>
            <w:tcBorders>
              <w:left w:val="single" w:sz="8" w:space="0" w:color="000000"/>
              <w:bottom w:val="single" w:sz="8" w:space="0" w:color="000000"/>
              <w:right w:val="single" w:sz="8" w:space="0" w:color="000000"/>
            </w:tcBorders>
          </w:tcPr>
          <w:p w14:paraId="2BB94CD1" w14:textId="77777777" w:rsidR="00AB5DB3" w:rsidRDefault="00000000">
            <w:pPr>
              <w:pStyle w:val="TableParagraph"/>
              <w:spacing w:before="62"/>
              <w:ind w:right="86"/>
              <w:jc w:val="right"/>
              <w:rPr>
                <w:sz w:val="18"/>
              </w:rPr>
            </w:pPr>
            <w:r>
              <w:rPr>
                <w:spacing w:val="-4"/>
                <w:sz w:val="18"/>
              </w:rPr>
              <w:t>0,00</w:t>
            </w:r>
          </w:p>
        </w:tc>
        <w:tc>
          <w:tcPr>
            <w:tcW w:w="922" w:type="dxa"/>
            <w:tcBorders>
              <w:left w:val="single" w:sz="8" w:space="0" w:color="000000"/>
              <w:bottom w:val="single" w:sz="8" w:space="0" w:color="000000"/>
              <w:right w:val="single" w:sz="8" w:space="0" w:color="000000"/>
            </w:tcBorders>
          </w:tcPr>
          <w:p w14:paraId="7EC4ADB0" w14:textId="77777777" w:rsidR="00AB5DB3" w:rsidRDefault="00000000">
            <w:pPr>
              <w:pStyle w:val="TableParagraph"/>
              <w:spacing w:before="62"/>
              <w:ind w:right="86"/>
              <w:jc w:val="right"/>
              <w:rPr>
                <w:sz w:val="18"/>
              </w:rPr>
            </w:pPr>
            <w:r>
              <w:rPr>
                <w:spacing w:val="-4"/>
                <w:sz w:val="18"/>
              </w:rPr>
              <w:t>0,00</w:t>
            </w:r>
          </w:p>
        </w:tc>
        <w:tc>
          <w:tcPr>
            <w:tcW w:w="1046" w:type="dxa"/>
            <w:tcBorders>
              <w:left w:val="single" w:sz="8" w:space="0" w:color="000000"/>
              <w:bottom w:val="single" w:sz="8" w:space="0" w:color="000000"/>
              <w:right w:val="single" w:sz="8" w:space="0" w:color="000000"/>
            </w:tcBorders>
          </w:tcPr>
          <w:p w14:paraId="5A4828E1" w14:textId="77777777" w:rsidR="00AB5DB3" w:rsidRDefault="00000000">
            <w:pPr>
              <w:pStyle w:val="TableParagraph"/>
              <w:spacing w:before="62"/>
              <w:ind w:right="131"/>
              <w:jc w:val="right"/>
              <w:rPr>
                <w:sz w:val="18"/>
              </w:rPr>
            </w:pPr>
            <w:r>
              <w:rPr>
                <w:spacing w:val="-4"/>
                <w:sz w:val="18"/>
              </w:rPr>
              <w:t>0,00</w:t>
            </w:r>
          </w:p>
        </w:tc>
        <w:tc>
          <w:tcPr>
            <w:tcW w:w="1162" w:type="dxa"/>
            <w:tcBorders>
              <w:left w:val="single" w:sz="8" w:space="0" w:color="000000"/>
              <w:bottom w:val="single" w:sz="8" w:space="0" w:color="000000"/>
              <w:right w:val="single" w:sz="8" w:space="0" w:color="000000"/>
            </w:tcBorders>
          </w:tcPr>
          <w:p w14:paraId="1D5527F7" w14:textId="77777777" w:rsidR="00AB5DB3" w:rsidRDefault="00000000">
            <w:pPr>
              <w:pStyle w:val="TableParagraph"/>
              <w:spacing w:before="62"/>
              <w:ind w:right="86"/>
              <w:jc w:val="right"/>
              <w:rPr>
                <w:sz w:val="18"/>
              </w:rPr>
            </w:pPr>
            <w:r>
              <w:rPr>
                <w:spacing w:val="-2"/>
                <w:sz w:val="18"/>
              </w:rPr>
              <w:t>626,77</w:t>
            </w:r>
          </w:p>
        </w:tc>
        <w:tc>
          <w:tcPr>
            <w:tcW w:w="1027" w:type="dxa"/>
            <w:tcBorders>
              <w:left w:val="single" w:sz="8" w:space="0" w:color="000000"/>
              <w:bottom w:val="single" w:sz="8" w:space="0" w:color="000000"/>
              <w:right w:val="single" w:sz="8" w:space="0" w:color="000000"/>
            </w:tcBorders>
          </w:tcPr>
          <w:p w14:paraId="66EAFB9B" w14:textId="77777777" w:rsidR="00AB5DB3" w:rsidRDefault="00000000">
            <w:pPr>
              <w:pStyle w:val="TableParagraph"/>
              <w:spacing w:before="62"/>
              <w:ind w:right="85"/>
              <w:jc w:val="right"/>
              <w:rPr>
                <w:sz w:val="18"/>
              </w:rPr>
            </w:pPr>
            <w:r>
              <w:rPr>
                <w:spacing w:val="-4"/>
                <w:sz w:val="18"/>
              </w:rPr>
              <w:t>0,00</w:t>
            </w:r>
          </w:p>
        </w:tc>
        <w:tc>
          <w:tcPr>
            <w:tcW w:w="1320" w:type="dxa"/>
            <w:tcBorders>
              <w:left w:val="single" w:sz="8" w:space="0" w:color="000000"/>
              <w:bottom w:val="single" w:sz="8" w:space="0" w:color="000000"/>
              <w:right w:val="single" w:sz="8" w:space="0" w:color="000000"/>
            </w:tcBorders>
          </w:tcPr>
          <w:p w14:paraId="5FC35115" w14:textId="77777777" w:rsidR="00AB5DB3" w:rsidRDefault="00000000">
            <w:pPr>
              <w:pStyle w:val="TableParagraph"/>
              <w:spacing w:before="62"/>
              <w:ind w:right="85"/>
              <w:jc w:val="right"/>
              <w:rPr>
                <w:sz w:val="18"/>
              </w:rPr>
            </w:pPr>
            <w:r>
              <w:rPr>
                <w:spacing w:val="-2"/>
                <w:sz w:val="18"/>
              </w:rPr>
              <w:t>13.855,98</w:t>
            </w:r>
          </w:p>
        </w:tc>
      </w:tr>
      <w:tr w:rsidR="00AB5DB3" w14:paraId="6DE48EDA" w14:textId="77777777">
        <w:trPr>
          <w:trHeight w:val="330"/>
        </w:trPr>
        <w:tc>
          <w:tcPr>
            <w:tcW w:w="442" w:type="dxa"/>
            <w:tcBorders>
              <w:top w:val="single" w:sz="8" w:space="0" w:color="000000"/>
              <w:left w:val="single" w:sz="8" w:space="0" w:color="000000"/>
              <w:bottom w:val="single" w:sz="8" w:space="0" w:color="000000"/>
              <w:right w:val="single" w:sz="8" w:space="0" w:color="000000"/>
            </w:tcBorders>
          </w:tcPr>
          <w:p w14:paraId="253A4360" w14:textId="77777777" w:rsidR="00AB5DB3" w:rsidRDefault="00000000">
            <w:pPr>
              <w:pStyle w:val="TableParagraph"/>
              <w:spacing w:before="62"/>
              <w:ind w:left="21"/>
              <w:jc w:val="center"/>
              <w:rPr>
                <w:sz w:val="18"/>
              </w:rPr>
            </w:pPr>
            <w:r>
              <w:rPr>
                <w:spacing w:val="-5"/>
                <w:sz w:val="18"/>
              </w:rPr>
              <w:t>16.</w:t>
            </w:r>
          </w:p>
        </w:tc>
        <w:tc>
          <w:tcPr>
            <w:tcW w:w="2660" w:type="dxa"/>
            <w:tcBorders>
              <w:top w:val="single" w:sz="8" w:space="0" w:color="000000"/>
              <w:left w:val="single" w:sz="8" w:space="0" w:color="000000"/>
              <w:bottom w:val="single" w:sz="8" w:space="0" w:color="000000"/>
              <w:right w:val="single" w:sz="8" w:space="0" w:color="000000"/>
            </w:tcBorders>
          </w:tcPr>
          <w:p w14:paraId="4737810F" w14:textId="77777777" w:rsidR="00AB5DB3" w:rsidRDefault="00000000">
            <w:pPr>
              <w:pStyle w:val="TableParagraph"/>
              <w:spacing w:before="62"/>
              <w:ind w:left="107"/>
              <w:rPr>
                <w:sz w:val="18"/>
              </w:rPr>
            </w:pPr>
            <w:r>
              <w:rPr>
                <w:sz w:val="18"/>
              </w:rPr>
              <w:t>OŠ</w:t>
            </w:r>
            <w:r>
              <w:rPr>
                <w:spacing w:val="-1"/>
                <w:sz w:val="18"/>
              </w:rPr>
              <w:t xml:space="preserve"> </w:t>
            </w:r>
            <w:r>
              <w:rPr>
                <w:spacing w:val="-2"/>
                <w:sz w:val="18"/>
              </w:rPr>
              <w:t>METERIZE</w:t>
            </w:r>
          </w:p>
        </w:tc>
        <w:tc>
          <w:tcPr>
            <w:tcW w:w="1181" w:type="dxa"/>
            <w:tcBorders>
              <w:top w:val="single" w:sz="8" w:space="0" w:color="000000"/>
              <w:left w:val="single" w:sz="8" w:space="0" w:color="000000"/>
              <w:bottom w:val="single" w:sz="8" w:space="0" w:color="000000"/>
              <w:right w:val="single" w:sz="8" w:space="0" w:color="000000"/>
            </w:tcBorders>
          </w:tcPr>
          <w:p w14:paraId="375EE55B" w14:textId="77777777" w:rsidR="00AB5DB3" w:rsidRDefault="00000000">
            <w:pPr>
              <w:pStyle w:val="TableParagraph"/>
              <w:spacing w:before="62"/>
              <w:ind w:right="131"/>
              <w:jc w:val="right"/>
              <w:rPr>
                <w:sz w:val="18"/>
              </w:rPr>
            </w:pPr>
            <w:r>
              <w:rPr>
                <w:spacing w:val="-4"/>
                <w:sz w:val="18"/>
              </w:rPr>
              <w:t>0,00</w:t>
            </w:r>
          </w:p>
        </w:tc>
        <w:tc>
          <w:tcPr>
            <w:tcW w:w="840" w:type="dxa"/>
            <w:tcBorders>
              <w:top w:val="single" w:sz="8" w:space="0" w:color="000000"/>
              <w:left w:val="single" w:sz="8" w:space="0" w:color="000000"/>
              <w:bottom w:val="single" w:sz="8" w:space="0" w:color="000000"/>
              <w:right w:val="single" w:sz="8" w:space="0" w:color="000000"/>
            </w:tcBorders>
          </w:tcPr>
          <w:p w14:paraId="4E91A3C8" w14:textId="77777777" w:rsidR="00AB5DB3" w:rsidRDefault="00000000">
            <w:pPr>
              <w:pStyle w:val="TableParagraph"/>
              <w:spacing w:before="62"/>
              <w:ind w:right="86"/>
              <w:jc w:val="right"/>
              <w:rPr>
                <w:sz w:val="18"/>
              </w:rPr>
            </w:pPr>
            <w:r>
              <w:rPr>
                <w:spacing w:val="-4"/>
                <w:sz w:val="18"/>
              </w:rPr>
              <w:t>0,00</w:t>
            </w:r>
          </w:p>
        </w:tc>
        <w:tc>
          <w:tcPr>
            <w:tcW w:w="922" w:type="dxa"/>
            <w:tcBorders>
              <w:top w:val="single" w:sz="8" w:space="0" w:color="000000"/>
              <w:left w:val="single" w:sz="8" w:space="0" w:color="000000"/>
              <w:bottom w:val="single" w:sz="8" w:space="0" w:color="000000"/>
              <w:right w:val="single" w:sz="8" w:space="0" w:color="000000"/>
            </w:tcBorders>
          </w:tcPr>
          <w:p w14:paraId="444513B0" w14:textId="77777777" w:rsidR="00AB5DB3" w:rsidRDefault="00000000">
            <w:pPr>
              <w:pStyle w:val="TableParagraph"/>
              <w:spacing w:before="62"/>
              <w:ind w:right="86"/>
              <w:jc w:val="right"/>
              <w:rPr>
                <w:sz w:val="18"/>
              </w:rPr>
            </w:pPr>
            <w:r>
              <w:rPr>
                <w:spacing w:val="-4"/>
                <w:sz w:val="18"/>
              </w:rPr>
              <w:t>0,00</w:t>
            </w:r>
          </w:p>
        </w:tc>
        <w:tc>
          <w:tcPr>
            <w:tcW w:w="1046" w:type="dxa"/>
            <w:tcBorders>
              <w:top w:val="single" w:sz="8" w:space="0" w:color="000000"/>
              <w:left w:val="single" w:sz="8" w:space="0" w:color="000000"/>
              <w:bottom w:val="single" w:sz="8" w:space="0" w:color="000000"/>
              <w:right w:val="single" w:sz="8" w:space="0" w:color="000000"/>
            </w:tcBorders>
          </w:tcPr>
          <w:p w14:paraId="29110D39" w14:textId="77777777" w:rsidR="00AB5DB3" w:rsidRDefault="00000000">
            <w:pPr>
              <w:pStyle w:val="TableParagraph"/>
              <w:spacing w:before="62"/>
              <w:ind w:right="86"/>
              <w:jc w:val="right"/>
              <w:rPr>
                <w:sz w:val="18"/>
              </w:rPr>
            </w:pPr>
            <w:r>
              <w:rPr>
                <w:spacing w:val="-2"/>
                <w:sz w:val="18"/>
              </w:rPr>
              <w:t>31.961,16</w:t>
            </w:r>
          </w:p>
        </w:tc>
        <w:tc>
          <w:tcPr>
            <w:tcW w:w="1162" w:type="dxa"/>
            <w:tcBorders>
              <w:top w:val="single" w:sz="8" w:space="0" w:color="000000"/>
              <w:left w:val="single" w:sz="8" w:space="0" w:color="000000"/>
              <w:bottom w:val="single" w:sz="8" w:space="0" w:color="000000"/>
              <w:right w:val="single" w:sz="8" w:space="0" w:color="000000"/>
            </w:tcBorders>
          </w:tcPr>
          <w:p w14:paraId="0E3505B9" w14:textId="77777777" w:rsidR="00AB5DB3" w:rsidRDefault="00000000">
            <w:pPr>
              <w:pStyle w:val="TableParagraph"/>
              <w:spacing w:before="62"/>
              <w:ind w:right="131"/>
              <w:jc w:val="right"/>
              <w:rPr>
                <w:sz w:val="18"/>
              </w:rPr>
            </w:pPr>
            <w:r>
              <w:rPr>
                <w:spacing w:val="-4"/>
                <w:sz w:val="18"/>
              </w:rPr>
              <w:t>0,00</w:t>
            </w:r>
          </w:p>
        </w:tc>
        <w:tc>
          <w:tcPr>
            <w:tcW w:w="1027" w:type="dxa"/>
            <w:tcBorders>
              <w:top w:val="single" w:sz="8" w:space="0" w:color="000000"/>
              <w:left w:val="single" w:sz="8" w:space="0" w:color="000000"/>
              <w:bottom w:val="single" w:sz="8" w:space="0" w:color="000000"/>
              <w:right w:val="single" w:sz="8" w:space="0" w:color="000000"/>
            </w:tcBorders>
          </w:tcPr>
          <w:p w14:paraId="23293EA9" w14:textId="77777777" w:rsidR="00AB5DB3" w:rsidRDefault="00000000">
            <w:pPr>
              <w:pStyle w:val="TableParagraph"/>
              <w:spacing w:before="62"/>
              <w:ind w:right="85"/>
              <w:jc w:val="right"/>
              <w:rPr>
                <w:sz w:val="18"/>
              </w:rPr>
            </w:pPr>
            <w:r>
              <w:rPr>
                <w:spacing w:val="-4"/>
                <w:sz w:val="18"/>
              </w:rPr>
              <w:t>0,00</w:t>
            </w:r>
          </w:p>
        </w:tc>
        <w:tc>
          <w:tcPr>
            <w:tcW w:w="1320" w:type="dxa"/>
            <w:tcBorders>
              <w:top w:val="single" w:sz="8" w:space="0" w:color="000000"/>
              <w:left w:val="single" w:sz="8" w:space="0" w:color="000000"/>
              <w:bottom w:val="single" w:sz="8" w:space="0" w:color="000000"/>
              <w:right w:val="single" w:sz="8" w:space="0" w:color="000000"/>
            </w:tcBorders>
          </w:tcPr>
          <w:p w14:paraId="00559292" w14:textId="77777777" w:rsidR="00AB5DB3" w:rsidRDefault="00000000">
            <w:pPr>
              <w:pStyle w:val="TableParagraph"/>
              <w:spacing w:before="62"/>
              <w:ind w:right="85"/>
              <w:jc w:val="right"/>
              <w:rPr>
                <w:sz w:val="18"/>
              </w:rPr>
            </w:pPr>
            <w:r>
              <w:rPr>
                <w:sz w:val="18"/>
              </w:rPr>
              <w:t>-</w:t>
            </w:r>
            <w:r>
              <w:rPr>
                <w:spacing w:val="-2"/>
                <w:sz w:val="18"/>
              </w:rPr>
              <w:t>31.961,16</w:t>
            </w:r>
          </w:p>
        </w:tc>
      </w:tr>
      <w:tr w:rsidR="00AB5DB3" w14:paraId="71EF5B14" w14:textId="77777777">
        <w:trPr>
          <w:trHeight w:val="330"/>
        </w:trPr>
        <w:tc>
          <w:tcPr>
            <w:tcW w:w="442" w:type="dxa"/>
            <w:tcBorders>
              <w:top w:val="single" w:sz="8" w:space="0" w:color="000000"/>
              <w:left w:val="single" w:sz="8" w:space="0" w:color="000000"/>
              <w:bottom w:val="single" w:sz="8" w:space="0" w:color="000000"/>
              <w:right w:val="single" w:sz="8" w:space="0" w:color="000000"/>
            </w:tcBorders>
          </w:tcPr>
          <w:p w14:paraId="74493AA7" w14:textId="77777777" w:rsidR="00AB5DB3" w:rsidRDefault="00000000">
            <w:pPr>
              <w:pStyle w:val="TableParagraph"/>
              <w:spacing w:before="62"/>
              <w:ind w:left="21"/>
              <w:jc w:val="center"/>
              <w:rPr>
                <w:sz w:val="18"/>
              </w:rPr>
            </w:pPr>
            <w:r>
              <w:rPr>
                <w:spacing w:val="-5"/>
                <w:sz w:val="18"/>
              </w:rPr>
              <w:t>17.</w:t>
            </w:r>
          </w:p>
        </w:tc>
        <w:tc>
          <w:tcPr>
            <w:tcW w:w="2660" w:type="dxa"/>
            <w:tcBorders>
              <w:top w:val="single" w:sz="8" w:space="0" w:color="000000"/>
              <w:left w:val="single" w:sz="8" w:space="0" w:color="000000"/>
              <w:bottom w:val="single" w:sz="8" w:space="0" w:color="000000"/>
              <w:right w:val="single" w:sz="8" w:space="0" w:color="000000"/>
            </w:tcBorders>
          </w:tcPr>
          <w:p w14:paraId="385C11D4" w14:textId="77777777" w:rsidR="00AB5DB3" w:rsidRDefault="00000000">
            <w:pPr>
              <w:pStyle w:val="TableParagraph"/>
              <w:spacing w:before="62"/>
              <w:ind w:left="107"/>
              <w:rPr>
                <w:sz w:val="18"/>
              </w:rPr>
            </w:pPr>
            <w:r>
              <w:rPr>
                <w:sz w:val="18"/>
              </w:rPr>
              <w:t>DJEČJI</w:t>
            </w:r>
            <w:r>
              <w:rPr>
                <w:spacing w:val="-1"/>
                <w:sz w:val="18"/>
              </w:rPr>
              <w:t xml:space="preserve"> </w:t>
            </w:r>
            <w:r>
              <w:rPr>
                <w:sz w:val="18"/>
              </w:rPr>
              <w:t>VRTIĆ</w:t>
            </w:r>
            <w:r>
              <w:rPr>
                <w:spacing w:val="-1"/>
                <w:sz w:val="18"/>
              </w:rPr>
              <w:t xml:space="preserve"> </w:t>
            </w:r>
            <w:r>
              <w:rPr>
                <w:spacing w:val="-2"/>
                <w:sz w:val="18"/>
              </w:rPr>
              <w:t>SMILJE</w:t>
            </w:r>
          </w:p>
        </w:tc>
        <w:tc>
          <w:tcPr>
            <w:tcW w:w="1181" w:type="dxa"/>
            <w:tcBorders>
              <w:top w:val="single" w:sz="8" w:space="0" w:color="000000"/>
              <w:left w:val="single" w:sz="8" w:space="0" w:color="000000"/>
              <w:bottom w:val="single" w:sz="8" w:space="0" w:color="000000"/>
              <w:right w:val="single" w:sz="8" w:space="0" w:color="000000"/>
            </w:tcBorders>
          </w:tcPr>
          <w:p w14:paraId="3F24C0EA" w14:textId="77777777" w:rsidR="00AB5DB3" w:rsidRDefault="00000000">
            <w:pPr>
              <w:pStyle w:val="TableParagraph"/>
              <w:spacing w:before="62"/>
              <w:ind w:right="86"/>
              <w:jc w:val="right"/>
              <w:rPr>
                <w:sz w:val="18"/>
              </w:rPr>
            </w:pPr>
            <w:r>
              <w:rPr>
                <w:spacing w:val="-2"/>
                <w:sz w:val="18"/>
              </w:rPr>
              <w:t>47.902,40</w:t>
            </w:r>
          </w:p>
        </w:tc>
        <w:tc>
          <w:tcPr>
            <w:tcW w:w="840" w:type="dxa"/>
            <w:tcBorders>
              <w:top w:val="single" w:sz="8" w:space="0" w:color="000000"/>
              <w:left w:val="single" w:sz="8" w:space="0" w:color="000000"/>
              <w:bottom w:val="single" w:sz="8" w:space="0" w:color="000000"/>
              <w:right w:val="single" w:sz="8" w:space="0" w:color="000000"/>
            </w:tcBorders>
          </w:tcPr>
          <w:p w14:paraId="0009B51E" w14:textId="77777777" w:rsidR="00AB5DB3" w:rsidRDefault="00000000">
            <w:pPr>
              <w:pStyle w:val="TableParagraph"/>
              <w:spacing w:before="62"/>
              <w:ind w:right="86"/>
              <w:jc w:val="right"/>
              <w:rPr>
                <w:sz w:val="18"/>
              </w:rPr>
            </w:pPr>
            <w:r>
              <w:rPr>
                <w:spacing w:val="-4"/>
                <w:sz w:val="18"/>
              </w:rPr>
              <w:t>0,00</w:t>
            </w:r>
          </w:p>
        </w:tc>
        <w:tc>
          <w:tcPr>
            <w:tcW w:w="922" w:type="dxa"/>
            <w:tcBorders>
              <w:top w:val="single" w:sz="8" w:space="0" w:color="000000"/>
              <w:left w:val="single" w:sz="8" w:space="0" w:color="000000"/>
              <w:bottom w:val="single" w:sz="8" w:space="0" w:color="000000"/>
              <w:right w:val="single" w:sz="8" w:space="0" w:color="000000"/>
            </w:tcBorders>
          </w:tcPr>
          <w:p w14:paraId="0F75E6CA" w14:textId="77777777" w:rsidR="00AB5DB3" w:rsidRDefault="00000000">
            <w:pPr>
              <w:pStyle w:val="TableParagraph"/>
              <w:spacing w:before="62"/>
              <w:ind w:right="86"/>
              <w:jc w:val="right"/>
              <w:rPr>
                <w:sz w:val="18"/>
              </w:rPr>
            </w:pPr>
            <w:r>
              <w:rPr>
                <w:spacing w:val="-4"/>
                <w:sz w:val="18"/>
              </w:rPr>
              <w:t>0,00</w:t>
            </w:r>
          </w:p>
        </w:tc>
        <w:tc>
          <w:tcPr>
            <w:tcW w:w="1046" w:type="dxa"/>
            <w:tcBorders>
              <w:top w:val="single" w:sz="8" w:space="0" w:color="000000"/>
              <w:left w:val="single" w:sz="8" w:space="0" w:color="000000"/>
              <w:bottom w:val="single" w:sz="8" w:space="0" w:color="000000"/>
              <w:right w:val="single" w:sz="8" w:space="0" w:color="000000"/>
            </w:tcBorders>
          </w:tcPr>
          <w:p w14:paraId="39239147" w14:textId="77777777" w:rsidR="00AB5DB3" w:rsidRDefault="00000000">
            <w:pPr>
              <w:pStyle w:val="TableParagraph"/>
              <w:spacing w:before="62"/>
              <w:ind w:right="85"/>
              <w:jc w:val="right"/>
              <w:rPr>
                <w:sz w:val="18"/>
              </w:rPr>
            </w:pPr>
            <w:r>
              <w:rPr>
                <w:spacing w:val="-4"/>
                <w:sz w:val="18"/>
              </w:rPr>
              <w:t>0,00</w:t>
            </w:r>
          </w:p>
        </w:tc>
        <w:tc>
          <w:tcPr>
            <w:tcW w:w="1162" w:type="dxa"/>
            <w:tcBorders>
              <w:top w:val="single" w:sz="8" w:space="0" w:color="000000"/>
              <w:left w:val="single" w:sz="8" w:space="0" w:color="000000"/>
              <w:bottom w:val="single" w:sz="8" w:space="0" w:color="000000"/>
              <w:right w:val="single" w:sz="8" w:space="0" w:color="000000"/>
            </w:tcBorders>
          </w:tcPr>
          <w:p w14:paraId="24891346" w14:textId="77777777" w:rsidR="00AB5DB3" w:rsidRDefault="00000000">
            <w:pPr>
              <w:pStyle w:val="TableParagraph"/>
              <w:spacing w:before="62"/>
              <w:ind w:right="86"/>
              <w:jc w:val="right"/>
              <w:rPr>
                <w:sz w:val="18"/>
              </w:rPr>
            </w:pPr>
            <w:r>
              <w:rPr>
                <w:spacing w:val="-2"/>
                <w:sz w:val="18"/>
              </w:rPr>
              <w:t>6.346,11</w:t>
            </w:r>
          </w:p>
        </w:tc>
        <w:tc>
          <w:tcPr>
            <w:tcW w:w="1027" w:type="dxa"/>
            <w:tcBorders>
              <w:top w:val="single" w:sz="8" w:space="0" w:color="000000"/>
              <w:left w:val="single" w:sz="8" w:space="0" w:color="000000"/>
              <w:bottom w:val="single" w:sz="8" w:space="0" w:color="000000"/>
              <w:right w:val="single" w:sz="8" w:space="0" w:color="000000"/>
            </w:tcBorders>
          </w:tcPr>
          <w:p w14:paraId="39B53AD3" w14:textId="77777777" w:rsidR="00AB5DB3" w:rsidRDefault="00000000">
            <w:pPr>
              <w:pStyle w:val="TableParagraph"/>
              <w:spacing w:before="62"/>
              <w:ind w:right="85"/>
              <w:jc w:val="right"/>
              <w:rPr>
                <w:sz w:val="18"/>
              </w:rPr>
            </w:pPr>
            <w:r>
              <w:rPr>
                <w:spacing w:val="-4"/>
                <w:sz w:val="18"/>
              </w:rPr>
              <w:t>0,00</w:t>
            </w:r>
          </w:p>
        </w:tc>
        <w:tc>
          <w:tcPr>
            <w:tcW w:w="1320" w:type="dxa"/>
            <w:tcBorders>
              <w:top w:val="single" w:sz="8" w:space="0" w:color="000000"/>
              <w:left w:val="single" w:sz="8" w:space="0" w:color="000000"/>
              <w:bottom w:val="single" w:sz="8" w:space="0" w:color="000000"/>
              <w:right w:val="single" w:sz="8" w:space="0" w:color="000000"/>
            </w:tcBorders>
          </w:tcPr>
          <w:p w14:paraId="789E74AF" w14:textId="77777777" w:rsidR="00AB5DB3" w:rsidRDefault="00000000">
            <w:pPr>
              <w:pStyle w:val="TableParagraph"/>
              <w:spacing w:before="62"/>
              <w:ind w:right="85"/>
              <w:jc w:val="right"/>
              <w:rPr>
                <w:sz w:val="18"/>
              </w:rPr>
            </w:pPr>
            <w:r>
              <w:rPr>
                <w:spacing w:val="-2"/>
                <w:sz w:val="18"/>
              </w:rPr>
              <w:t>41.556,29</w:t>
            </w:r>
          </w:p>
        </w:tc>
      </w:tr>
      <w:tr w:rsidR="00AB5DB3" w14:paraId="75FCD482" w14:textId="77777777">
        <w:trPr>
          <w:trHeight w:val="330"/>
        </w:trPr>
        <w:tc>
          <w:tcPr>
            <w:tcW w:w="442" w:type="dxa"/>
            <w:tcBorders>
              <w:top w:val="single" w:sz="8" w:space="0" w:color="000000"/>
              <w:left w:val="single" w:sz="8" w:space="0" w:color="000000"/>
              <w:bottom w:val="single" w:sz="8" w:space="0" w:color="000000"/>
              <w:right w:val="single" w:sz="8" w:space="0" w:color="000000"/>
            </w:tcBorders>
          </w:tcPr>
          <w:p w14:paraId="0685F1B3" w14:textId="77777777" w:rsidR="00AB5DB3" w:rsidRDefault="00000000">
            <w:pPr>
              <w:pStyle w:val="TableParagraph"/>
              <w:spacing w:before="62"/>
              <w:ind w:left="21"/>
              <w:jc w:val="center"/>
              <w:rPr>
                <w:sz w:val="18"/>
              </w:rPr>
            </w:pPr>
            <w:r>
              <w:rPr>
                <w:spacing w:val="-5"/>
                <w:sz w:val="18"/>
              </w:rPr>
              <w:t>18.</w:t>
            </w:r>
          </w:p>
        </w:tc>
        <w:tc>
          <w:tcPr>
            <w:tcW w:w="2660" w:type="dxa"/>
            <w:tcBorders>
              <w:top w:val="single" w:sz="8" w:space="0" w:color="000000"/>
              <w:left w:val="single" w:sz="8" w:space="0" w:color="000000"/>
              <w:bottom w:val="single" w:sz="8" w:space="0" w:color="000000"/>
              <w:right w:val="single" w:sz="8" w:space="0" w:color="000000"/>
            </w:tcBorders>
          </w:tcPr>
          <w:p w14:paraId="5B961500" w14:textId="77777777" w:rsidR="00AB5DB3" w:rsidRDefault="00000000">
            <w:pPr>
              <w:pStyle w:val="TableParagraph"/>
              <w:spacing w:before="62"/>
              <w:ind w:left="107"/>
              <w:rPr>
                <w:sz w:val="18"/>
              </w:rPr>
            </w:pPr>
            <w:r>
              <w:rPr>
                <w:sz w:val="18"/>
              </w:rPr>
              <w:t>GALERIJA</w:t>
            </w:r>
            <w:r>
              <w:rPr>
                <w:spacing w:val="-8"/>
                <w:sz w:val="18"/>
              </w:rPr>
              <w:t xml:space="preserve"> </w:t>
            </w:r>
            <w:r>
              <w:rPr>
                <w:sz w:val="18"/>
              </w:rPr>
              <w:t>SV.</w:t>
            </w:r>
            <w:r>
              <w:rPr>
                <w:spacing w:val="-4"/>
                <w:sz w:val="18"/>
              </w:rPr>
              <w:t xml:space="preserve"> </w:t>
            </w:r>
            <w:r>
              <w:rPr>
                <w:spacing w:val="-2"/>
                <w:sz w:val="18"/>
              </w:rPr>
              <w:t>KRŠEVANA</w:t>
            </w:r>
          </w:p>
        </w:tc>
        <w:tc>
          <w:tcPr>
            <w:tcW w:w="1181" w:type="dxa"/>
            <w:tcBorders>
              <w:top w:val="single" w:sz="8" w:space="0" w:color="000000"/>
              <w:left w:val="single" w:sz="8" w:space="0" w:color="000000"/>
              <w:bottom w:val="single" w:sz="8" w:space="0" w:color="000000"/>
              <w:right w:val="single" w:sz="8" w:space="0" w:color="000000"/>
            </w:tcBorders>
          </w:tcPr>
          <w:p w14:paraId="27B08AF3" w14:textId="77777777" w:rsidR="00AB5DB3" w:rsidRDefault="00000000">
            <w:pPr>
              <w:pStyle w:val="TableParagraph"/>
              <w:spacing w:before="62"/>
              <w:ind w:right="86"/>
              <w:jc w:val="right"/>
              <w:rPr>
                <w:sz w:val="18"/>
              </w:rPr>
            </w:pPr>
            <w:r>
              <w:rPr>
                <w:spacing w:val="-2"/>
                <w:sz w:val="18"/>
              </w:rPr>
              <w:t>1.336,10</w:t>
            </w:r>
          </w:p>
        </w:tc>
        <w:tc>
          <w:tcPr>
            <w:tcW w:w="840" w:type="dxa"/>
            <w:tcBorders>
              <w:top w:val="single" w:sz="8" w:space="0" w:color="000000"/>
              <w:left w:val="single" w:sz="8" w:space="0" w:color="000000"/>
              <w:bottom w:val="single" w:sz="8" w:space="0" w:color="000000"/>
              <w:right w:val="single" w:sz="8" w:space="0" w:color="000000"/>
            </w:tcBorders>
          </w:tcPr>
          <w:p w14:paraId="3ACF5FF9" w14:textId="77777777" w:rsidR="00AB5DB3" w:rsidRDefault="00000000">
            <w:pPr>
              <w:pStyle w:val="TableParagraph"/>
              <w:spacing w:before="62"/>
              <w:ind w:right="86"/>
              <w:jc w:val="right"/>
              <w:rPr>
                <w:sz w:val="18"/>
              </w:rPr>
            </w:pPr>
            <w:r>
              <w:rPr>
                <w:spacing w:val="-4"/>
                <w:sz w:val="18"/>
              </w:rPr>
              <w:t>0,00</w:t>
            </w:r>
          </w:p>
        </w:tc>
        <w:tc>
          <w:tcPr>
            <w:tcW w:w="922" w:type="dxa"/>
            <w:tcBorders>
              <w:top w:val="single" w:sz="8" w:space="0" w:color="000000"/>
              <w:left w:val="single" w:sz="8" w:space="0" w:color="000000"/>
              <w:bottom w:val="single" w:sz="8" w:space="0" w:color="000000"/>
              <w:right w:val="single" w:sz="8" w:space="0" w:color="000000"/>
            </w:tcBorders>
          </w:tcPr>
          <w:p w14:paraId="40A1A92D" w14:textId="77777777" w:rsidR="00AB5DB3" w:rsidRDefault="00000000">
            <w:pPr>
              <w:pStyle w:val="TableParagraph"/>
              <w:spacing w:before="62"/>
              <w:ind w:right="86"/>
              <w:jc w:val="right"/>
              <w:rPr>
                <w:sz w:val="18"/>
              </w:rPr>
            </w:pPr>
            <w:r>
              <w:rPr>
                <w:spacing w:val="-4"/>
                <w:sz w:val="18"/>
              </w:rPr>
              <w:t>0,00</w:t>
            </w:r>
          </w:p>
        </w:tc>
        <w:tc>
          <w:tcPr>
            <w:tcW w:w="1046" w:type="dxa"/>
            <w:tcBorders>
              <w:top w:val="single" w:sz="8" w:space="0" w:color="000000"/>
              <w:left w:val="single" w:sz="8" w:space="0" w:color="000000"/>
              <w:bottom w:val="single" w:sz="8" w:space="0" w:color="000000"/>
              <w:right w:val="single" w:sz="8" w:space="0" w:color="000000"/>
            </w:tcBorders>
          </w:tcPr>
          <w:p w14:paraId="14E3F566" w14:textId="77777777" w:rsidR="00AB5DB3" w:rsidRDefault="00000000">
            <w:pPr>
              <w:pStyle w:val="TableParagraph"/>
              <w:spacing w:before="62"/>
              <w:ind w:right="131"/>
              <w:jc w:val="right"/>
              <w:rPr>
                <w:sz w:val="18"/>
              </w:rPr>
            </w:pPr>
            <w:r>
              <w:rPr>
                <w:spacing w:val="-4"/>
                <w:sz w:val="18"/>
              </w:rPr>
              <w:t>0,00</w:t>
            </w:r>
          </w:p>
        </w:tc>
        <w:tc>
          <w:tcPr>
            <w:tcW w:w="1162" w:type="dxa"/>
            <w:tcBorders>
              <w:top w:val="single" w:sz="8" w:space="0" w:color="000000"/>
              <w:left w:val="single" w:sz="8" w:space="0" w:color="000000"/>
              <w:bottom w:val="single" w:sz="8" w:space="0" w:color="000000"/>
              <w:right w:val="single" w:sz="8" w:space="0" w:color="000000"/>
            </w:tcBorders>
          </w:tcPr>
          <w:p w14:paraId="0849F990" w14:textId="77777777" w:rsidR="00AB5DB3" w:rsidRDefault="00000000">
            <w:pPr>
              <w:pStyle w:val="TableParagraph"/>
              <w:spacing w:before="62"/>
              <w:ind w:right="131"/>
              <w:jc w:val="right"/>
              <w:rPr>
                <w:sz w:val="18"/>
              </w:rPr>
            </w:pPr>
            <w:r>
              <w:rPr>
                <w:spacing w:val="-4"/>
                <w:sz w:val="18"/>
              </w:rPr>
              <w:t>0,00</w:t>
            </w:r>
          </w:p>
        </w:tc>
        <w:tc>
          <w:tcPr>
            <w:tcW w:w="1027" w:type="dxa"/>
            <w:tcBorders>
              <w:top w:val="single" w:sz="8" w:space="0" w:color="000000"/>
              <w:left w:val="single" w:sz="8" w:space="0" w:color="000000"/>
              <w:bottom w:val="single" w:sz="8" w:space="0" w:color="000000"/>
              <w:right w:val="single" w:sz="8" w:space="0" w:color="000000"/>
            </w:tcBorders>
          </w:tcPr>
          <w:p w14:paraId="18F7C2EF" w14:textId="77777777" w:rsidR="00AB5DB3" w:rsidRDefault="00000000">
            <w:pPr>
              <w:pStyle w:val="TableParagraph"/>
              <w:spacing w:before="62"/>
              <w:ind w:right="85"/>
              <w:jc w:val="right"/>
              <w:rPr>
                <w:sz w:val="18"/>
              </w:rPr>
            </w:pPr>
            <w:r>
              <w:rPr>
                <w:spacing w:val="-4"/>
                <w:sz w:val="18"/>
              </w:rPr>
              <w:t>0,00</w:t>
            </w:r>
          </w:p>
        </w:tc>
        <w:tc>
          <w:tcPr>
            <w:tcW w:w="1320" w:type="dxa"/>
            <w:tcBorders>
              <w:top w:val="single" w:sz="8" w:space="0" w:color="000000"/>
              <w:left w:val="single" w:sz="8" w:space="0" w:color="000000"/>
              <w:bottom w:val="single" w:sz="8" w:space="0" w:color="000000"/>
              <w:right w:val="single" w:sz="8" w:space="0" w:color="000000"/>
            </w:tcBorders>
          </w:tcPr>
          <w:p w14:paraId="73FE1872" w14:textId="77777777" w:rsidR="00AB5DB3" w:rsidRDefault="00000000">
            <w:pPr>
              <w:pStyle w:val="TableParagraph"/>
              <w:spacing w:before="62"/>
              <w:ind w:right="85"/>
              <w:jc w:val="right"/>
              <w:rPr>
                <w:sz w:val="18"/>
              </w:rPr>
            </w:pPr>
            <w:r>
              <w:rPr>
                <w:spacing w:val="-2"/>
                <w:sz w:val="18"/>
              </w:rPr>
              <w:t>1.336,10</w:t>
            </w:r>
          </w:p>
        </w:tc>
      </w:tr>
      <w:tr w:rsidR="00AB5DB3" w14:paraId="5E12B624" w14:textId="77777777">
        <w:trPr>
          <w:trHeight w:val="412"/>
        </w:trPr>
        <w:tc>
          <w:tcPr>
            <w:tcW w:w="442" w:type="dxa"/>
            <w:tcBorders>
              <w:top w:val="single" w:sz="8" w:space="0" w:color="000000"/>
              <w:left w:val="single" w:sz="8" w:space="0" w:color="000000"/>
              <w:bottom w:val="single" w:sz="8" w:space="0" w:color="000000"/>
              <w:right w:val="single" w:sz="8" w:space="0" w:color="000000"/>
            </w:tcBorders>
          </w:tcPr>
          <w:p w14:paraId="7F716C3E" w14:textId="77777777" w:rsidR="00AB5DB3" w:rsidRDefault="00000000">
            <w:pPr>
              <w:pStyle w:val="TableParagraph"/>
              <w:spacing w:before="102"/>
              <w:ind w:left="21"/>
              <w:jc w:val="center"/>
              <w:rPr>
                <w:sz w:val="18"/>
              </w:rPr>
            </w:pPr>
            <w:r>
              <w:rPr>
                <w:spacing w:val="-5"/>
                <w:sz w:val="18"/>
              </w:rPr>
              <w:t>19.</w:t>
            </w:r>
          </w:p>
        </w:tc>
        <w:tc>
          <w:tcPr>
            <w:tcW w:w="2660" w:type="dxa"/>
            <w:tcBorders>
              <w:top w:val="single" w:sz="8" w:space="0" w:color="000000"/>
              <w:left w:val="single" w:sz="8" w:space="0" w:color="000000"/>
              <w:bottom w:val="single" w:sz="8" w:space="0" w:color="000000"/>
              <w:right w:val="single" w:sz="8" w:space="0" w:color="000000"/>
            </w:tcBorders>
          </w:tcPr>
          <w:p w14:paraId="3D5291D1" w14:textId="77777777" w:rsidR="00AB5DB3" w:rsidRDefault="00000000">
            <w:pPr>
              <w:pStyle w:val="TableParagraph"/>
              <w:spacing w:line="206" w:lineRule="exact"/>
              <w:ind w:left="107" w:right="760"/>
              <w:rPr>
                <w:sz w:val="18"/>
              </w:rPr>
            </w:pPr>
            <w:r>
              <w:rPr>
                <w:sz w:val="18"/>
              </w:rPr>
              <w:t>TVRĐAVA</w:t>
            </w:r>
            <w:r>
              <w:rPr>
                <w:spacing w:val="-12"/>
                <w:sz w:val="18"/>
              </w:rPr>
              <w:t xml:space="preserve"> </w:t>
            </w:r>
            <w:r>
              <w:rPr>
                <w:sz w:val="18"/>
              </w:rPr>
              <w:t xml:space="preserve">KULTURE </w:t>
            </w:r>
            <w:r>
              <w:rPr>
                <w:spacing w:val="-2"/>
                <w:sz w:val="18"/>
              </w:rPr>
              <w:t>ŠIBENIK</w:t>
            </w:r>
          </w:p>
        </w:tc>
        <w:tc>
          <w:tcPr>
            <w:tcW w:w="1181" w:type="dxa"/>
            <w:tcBorders>
              <w:top w:val="single" w:sz="8" w:space="0" w:color="000000"/>
              <w:left w:val="single" w:sz="8" w:space="0" w:color="000000"/>
              <w:right w:val="single" w:sz="8" w:space="0" w:color="000000"/>
            </w:tcBorders>
          </w:tcPr>
          <w:p w14:paraId="23B0CC2E" w14:textId="77777777" w:rsidR="00AB5DB3" w:rsidRDefault="00000000">
            <w:pPr>
              <w:pStyle w:val="TableParagraph"/>
              <w:spacing w:before="102"/>
              <w:ind w:right="131"/>
              <w:jc w:val="right"/>
              <w:rPr>
                <w:sz w:val="18"/>
              </w:rPr>
            </w:pPr>
            <w:r>
              <w:rPr>
                <w:spacing w:val="-4"/>
                <w:sz w:val="18"/>
              </w:rPr>
              <w:t>0,00</w:t>
            </w:r>
          </w:p>
        </w:tc>
        <w:tc>
          <w:tcPr>
            <w:tcW w:w="840" w:type="dxa"/>
            <w:tcBorders>
              <w:top w:val="single" w:sz="8" w:space="0" w:color="000000"/>
              <w:left w:val="single" w:sz="8" w:space="0" w:color="000000"/>
              <w:right w:val="single" w:sz="8" w:space="0" w:color="000000"/>
            </w:tcBorders>
          </w:tcPr>
          <w:p w14:paraId="5095BE9A" w14:textId="77777777" w:rsidR="00AB5DB3" w:rsidRDefault="00000000">
            <w:pPr>
              <w:pStyle w:val="TableParagraph"/>
              <w:spacing w:before="102"/>
              <w:ind w:right="86"/>
              <w:jc w:val="right"/>
              <w:rPr>
                <w:sz w:val="18"/>
              </w:rPr>
            </w:pPr>
            <w:r>
              <w:rPr>
                <w:spacing w:val="-4"/>
                <w:sz w:val="18"/>
              </w:rPr>
              <w:t>0,00</w:t>
            </w:r>
          </w:p>
        </w:tc>
        <w:tc>
          <w:tcPr>
            <w:tcW w:w="922" w:type="dxa"/>
            <w:tcBorders>
              <w:top w:val="single" w:sz="8" w:space="0" w:color="000000"/>
              <w:left w:val="single" w:sz="8" w:space="0" w:color="000000"/>
              <w:right w:val="single" w:sz="8" w:space="0" w:color="000000"/>
            </w:tcBorders>
          </w:tcPr>
          <w:p w14:paraId="1BBDF523" w14:textId="77777777" w:rsidR="00AB5DB3" w:rsidRDefault="00000000">
            <w:pPr>
              <w:pStyle w:val="TableParagraph"/>
              <w:spacing w:before="102"/>
              <w:ind w:right="86"/>
              <w:jc w:val="right"/>
              <w:rPr>
                <w:sz w:val="18"/>
              </w:rPr>
            </w:pPr>
            <w:r>
              <w:rPr>
                <w:spacing w:val="-4"/>
                <w:sz w:val="18"/>
              </w:rPr>
              <w:t>0,00</w:t>
            </w:r>
          </w:p>
        </w:tc>
        <w:tc>
          <w:tcPr>
            <w:tcW w:w="1046" w:type="dxa"/>
            <w:tcBorders>
              <w:top w:val="single" w:sz="8" w:space="0" w:color="000000"/>
              <w:left w:val="single" w:sz="8" w:space="0" w:color="000000"/>
              <w:right w:val="single" w:sz="8" w:space="0" w:color="000000"/>
            </w:tcBorders>
          </w:tcPr>
          <w:p w14:paraId="6171F55D" w14:textId="77777777" w:rsidR="00AB5DB3" w:rsidRDefault="00000000">
            <w:pPr>
              <w:pStyle w:val="TableParagraph"/>
              <w:spacing w:before="102"/>
              <w:ind w:right="86"/>
              <w:jc w:val="right"/>
              <w:rPr>
                <w:sz w:val="18"/>
              </w:rPr>
            </w:pPr>
            <w:r>
              <w:rPr>
                <w:spacing w:val="-2"/>
                <w:sz w:val="18"/>
              </w:rPr>
              <w:t>198.374,00</w:t>
            </w:r>
          </w:p>
        </w:tc>
        <w:tc>
          <w:tcPr>
            <w:tcW w:w="1162" w:type="dxa"/>
            <w:tcBorders>
              <w:top w:val="single" w:sz="8" w:space="0" w:color="000000"/>
              <w:left w:val="single" w:sz="8" w:space="0" w:color="000000"/>
              <w:right w:val="single" w:sz="8" w:space="0" w:color="000000"/>
            </w:tcBorders>
          </w:tcPr>
          <w:p w14:paraId="6BDECCB8" w14:textId="77777777" w:rsidR="00AB5DB3" w:rsidRDefault="00000000">
            <w:pPr>
              <w:pStyle w:val="TableParagraph"/>
              <w:spacing w:before="102"/>
              <w:ind w:right="86"/>
              <w:jc w:val="right"/>
              <w:rPr>
                <w:sz w:val="18"/>
              </w:rPr>
            </w:pPr>
            <w:r>
              <w:rPr>
                <w:spacing w:val="-2"/>
                <w:sz w:val="18"/>
              </w:rPr>
              <w:t>67.257,03</w:t>
            </w:r>
          </w:p>
        </w:tc>
        <w:tc>
          <w:tcPr>
            <w:tcW w:w="1027" w:type="dxa"/>
            <w:tcBorders>
              <w:top w:val="single" w:sz="8" w:space="0" w:color="000000"/>
              <w:left w:val="single" w:sz="8" w:space="0" w:color="000000"/>
              <w:right w:val="single" w:sz="8" w:space="0" w:color="000000"/>
            </w:tcBorders>
          </w:tcPr>
          <w:p w14:paraId="5D60AA2D" w14:textId="77777777" w:rsidR="00AB5DB3" w:rsidRDefault="00000000">
            <w:pPr>
              <w:pStyle w:val="TableParagraph"/>
              <w:spacing w:before="102"/>
              <w:ind w:right="85"/>
              <w:jc w:val="right"/>
              <w:rPr>
                <w:sz w:val="18"/>
              </w:rPr>
            </w:pPr>
            <w:r>
              <w:rPr>
                <w:spacing w:val="-4"/>
                <w:sz w:val="18"/>
              </w:rPr>
              <w:t>0,00</w:t>
            </w:r>
          </w:p>
        </w:tc>
        <w:tc>
          <w:tcPr>
            <w:tcW w:w="1320" w:type="dxa"/>
            <w:tcBorders>
              <w:top w:val="single" w:sz="8" w:space="0" w:color="000000"/>
              <w:left w:val="single" w:sz="8" w:space="0" w:color="000000"/>
              <w:right w:val="single" w:sz="8" w:space="0" w:color="000000"/>
            </w:tcBorders>
          </w:tcPr>
          <w:p w14:paraId="606D5996" w14:textId="77777777" w:rsidR="00AB5DB3" w:rsidRDefault="00000000">
            <w:pPr>
              <w:pStyle w:val="TableParagraph"/>
              <w:spacing w:before="102"/>
              <w:ind w:right="85"/>
              <w:jc w:val="right"/>
              <w:rPr>
                <w:sz w:val="18"/>
              </w:rPr>
            </w:pPr>
            <w:r>
              <w:rPr>
                <w:sz w:val="18"/>
              </w:rPr>
              <w:t>-</w:t>
            </w:r>
            <w:r>
              <w:rPr>
                <w:spacing w:val="-2"/>
                <w:sz w:val="18"/>
              </w:rPr>
              <w:t>265.631,03</w:t>
            </w:r>
          </w:p>
        </w:tc>
      </w:tr>
      <w:tr w:rsidR="00AB5DB3" w14:paraId="002FDE8E" w14:textId="77777777">
        <w:trPr>
          <w:trHeight w:val="736"/>
        </w:trPr>
        <w:tc>
          <w:tcPr>
            <w:tcW w:w="442" w:type="dxa"/>
            <w:tcBorders>
              <w:top w:val="single" w:sz="8" w:space="0" w:color="000000"/>
              <w:left w:val="single" w:sz="8" w:space="0" w:color="000000"/>
              <w:bottom w:val="single" w:sz="8" w:space="0" w:color="000000"/>
              <w:right w:val="single" w:sz="8" w:space="0" w:color="000000"/>
            </w:tcBorders>
          </w:tcPr>
          <w:p w14:paraId="0EE27D70" w14:textId="77777777" w:rsidR="00AB5DB3" w:rsidRDefault="00AB5DB3">
            <w:pPr>
              <w:pStyle w:val="TableParagraph"/>
              <w:spacing w:before="58"/>
              <w:rPr>
                <w:sz w:val="18"/>
              </w:rPr>
            </w:pPr>
          </w:p>
          <w:p w14:paraId="21F2FCEB" w14:textId="77777777" w:rsidR="00AB5DB3" w:rsidRDefault="00000000">
            <w:pPr>
              <w:pStyle w:val="TableParagraph"/>
              <w:spacing w:before="1"/>
              <w:ind w:left="21"/>
              <w:jc w:val="center"/>
              <w:rPr>
                <w:sz w:val="18"/>
              </w:rPr>
            </w:pPr>
            <w:r>
              <w:rPr>
                <w:spacing w:val="-5"/>
                <w:sz w:val="18"/>
              </w:rPr>
              <w:t>20.</w:t>
            </w:r>
          </w:p>
        </w:tc>
        <w:tc>
          <w:tcPr>
            <w:tcW w:w="2660" w:type="dxa"/>
            <w:tcBorders>
              <w:top w:val="single" w:sz="8" w:space="0" w:color="000000"/>
              <w:left w:val="single" w:sz="8" w:space="0" w:color="000000"/>
              <w:bottom w:val="single" w:sz="8" w:space="0" w:color="000000"/>
            </w:tcBorders>
          </w:tcPr>
          <w:p w14:paraId="01DD84F0" w14:textId="77777777" w:rsidR="00AB5DB3" w:rsidRDefault="00000000">
            <w:pPr>
              <w:pStyle w:val="TableParagraph"/>
              <w:spacing w:before="57"/>
              <w:ind w:left="107" w:right="584"/>
              <w:rPr>
                <w:sz w:val="18"/>
              </w:rPr>
            </w:pPr>
            <w:r>
              <w:rPr>
                <w:sz w:val="18"/>
              </w:rPr>
              <w:t>CENTAR</w:t>
            </w:r>
            <w:r>
              <w:rPr>
                <w:spacing w:val="-12"/>
                <w:sz w:val="18"/>
              </w:rPr>
              <w:t xml:space="preserve"> </w:t>
            </w:r>
            <w:r>
              <w:rPr>
                <w:sz w:val="18"/>
              </w:rPr>
              <w:t>ZA</w:t>
            </w:r>
            <w:r>
              <w:rPr>
                <w:spacing w:val="-11"/>
                <w:sz w:val="18"/>
              </w:rPr>
              <w:t xml:space="preserve"> </w:t>
            </w:r>
            <w:r>
              <w:rPr>
                <w:sz w:val="18"/>
              </w:rPr>
              <w:t>PRUŽANJE USLUGA U ZAJEDNICI GRADA ŠIBENIKA</w:t>
            </w:r>
          </w:p>
        </w:tc>
        <w:tc>
          <w:tcPr>
            <w:tcW w:w="1181" w:type="dxa"/>
          </w:tcPr>
          <w:p w14:paraId="2A419C31" w14:textId="77777777" w:rsidR="00AB5DB3" w:rsidRDefault="00AB5DB3">
            <w:pPr>
              <w:pStyle w:val="TableParagraph"/>
              <w:spacing w:before="58"/>
              <w:rPr>
                <w:sz w:val="18"/>
              </w:rPr>
            </w:pPr>
          </w:p>
          <w:p w14:paraId="3211D5B3" w14:textId="77777777" w:rsidR="00AB5DB3" w:rsidRDefault="00000000">
            <w:pPr>
              <w:pStyle w:val="TableParagraph"/>
              <w:spacing w:before="1"/>
              <w:ind w:right="91"/>
              <w:jc w:val="right"/>
              <w:rPr>
                <w:sz w:val="18"/>
              </w:rPr>
            </w:pPr>
            <w:r>
              <w:rPr>
                <w:spacing w:val="-2"/>
                <w:sz w:val="18"/>
              </w:rPr>
              <w:t>4.364,61</w:t>
            </w:r>
          </w:p>
        </w:tc>
        <w:tc>
          <w:tcPr>
            <w:tcW w:w="840" w:type="dxa"/>
          </w:tcPr>
          <w:p w14:paraId="714012F5" w14:textId="77777777" w:rsidR="00AB5DB3" w:rsidRDefault="00AB5DB3">
            <w:pPr>
              <w:pStyle w:val="TableParagraph"/>
              <w:spacing w:before="58"/>
              <w:rPr>
                <w:sz w:val="18"/>
              </w:rPr>
            </w:pPr>
          </w:p>
          <w:p w14:paraId="42244687" w14:textId="77777777" w:rsidR="00AB5DB3" w:rsidRDefault="00000000">
            <w:pPr>
              <w:pStyle w:val="TableParagraph"/>
              <w:spacing w:before="1"/>
              <w:ind w:right="91"/>
              <w:jc w:val="right"/>
              <w:rPr>
                <w:sz w:val="18"/>
              </w:rPr>
            </w:pPr>
            <w:r>
              <w:rPr>
                <w:spacing w:val="-4"/>
                <w:sz w:val="18"/>
              </w:rPr>
              <w:t>0,00</w:t>
            </w:r>
          </w:p>
        </w:tc>
        <w:tc>
          <w:tcPr>
            <w:tcW w:w="922" w:type="dxa"/>
          </w:tcPr>
          <w:p w14:paraId="04B276E6" w14:textId="77777777" w:rsidR="00AB5DB3" w:rsidRDefault="00AB5DB3">
            <w:pPr>
              <w:pStyle w:val="TableParagraph"/>
              <w:spacing w:before="58"/>
              <w:rPr>
                <w:sz w:val="18"/>
              </w:rPr>
            </w:pPr>
          </w:p>
          <w:p w14:paraId="4D87FE77" w14:textId="77777777" w:rsidR="00AB5DB3" w:rsidRDefault="00000000">
            <w:pPr>
              <w:pStyle w:val="TableParagraph"/>
              <w:spacing w:before="1"/>
              <w:ind w:right="91"/>
              <w:jc w:val="right"/>
              <w:rPr>
                <w:sz w:val="18"/>
              </w:rPr>
            </w:pPr>
            <w:r>
              <w:rPr>
                <w:spacing w:val="-4"/>
                <w:sz w:val="18"/>
              </w:rPr>
              <w:t>0,00</w:t>
            </w:r>
          </w:p>
        </w:tc>
        <w:tc>
          <w:tcPr>
            <w:tcW w:w="1046" w:type="dxa"/>
          </w:tcPr>
          <w:p w14:paraId="7539FBCF" w14:textId="77777777" w:rsidR="00AB5DB3" w:rsidRDefault="00AB5DB3">
            <w:pPr>
              <w:pStyle w:val="TableParagraph"/>
              <w:spacing w:before="58"/>
              <w:rPr>
                <w:sz w:val="18"/>
              </w:rPr>
            </w:pPr>
          </w:p>
          <w:p w14:paraId="4C7E3992" w14:textId="77777777" w:rsidR="00AB5DB3" w:rsidRDefault="00000000">
            <w:pPr>
              <w:pStyle w:val="TableParagraph"/>
              <w:spacing w:before="1"/>
              <w:ind w:right="136"/>
              <w:jc w:val="right"/>
              <w:rPr>
                <w:sz w:val="18"/>
              </w:rPr>
            </w:pPr>
            <w:r>
              <w:rPr>
                <w:spacing w:val="-4"/>
                <w:sz w:val="18"/>
              </w:rPr>
              <w:t>0,00</w:t>
            </w:r>
          </w:p>
        </w:tc>
        <w:tc>
          <w:tcPr>
            <w:tcW w:w="1162" w:type="dxa"/>
          </w:tcPr>
          <w:p w14:paraId="21737C2B" w14:textId="77777777" w:rsidR="00AB5DB3" w:rsidRDefault="00AB5DB3">
            <w:pPr>
              <w:pStyle w:val="TableParagraph"/>
              <w:spacing w:before="58"/>
              <w:rPr>
                <w:sz w:val="18"/>
              </w:rPr>
            </w:pPr>
          </w:p>
          <w:p w14:paraId="666F4733" w14:textId="77777777" w:rsidR="00AB5DB3" w:rsidRDefault="00000000">
            <w:pPr>
              <w:pStyle w:val="TableParagraph"/>
              <w:spacing w:before="1"/>
              <w:ind w:right="136"/>
              <w:jc w:val="right"/>
              <w:rPr>
                <w:sz w:val="18"/>
              </w:rPr>
            </w:pPr>
            <w:r>
              <w:rPr>
                <w:spacing w:val="-4"/>
                <w:sz w:val="18"/>
              </w:rPr>
              <w:t>0,00</w:t>
            </w:r>
          </w:p>
        </w:tc>
        <w:tc>
          <w:tcPr>
            <w:tcW w:w="1027" w:type="dxa"/>
          </w:tcPr>
          <w:p w14:paraId="560B579A" w14:textId="77777777" w:rsidR="00AB5DB3" w:rsidRDefault="00AB5DB3">
            <w:pPr>
              <w:pStyle w:val="TableParagraph"/>
              <w:spacing w:before="58"/>
              <w:rPr>
                <w:sz w:val="18"/>
              </w:rPr>
            </w:pPr>
          </w:p>
          <w:p w14:paraId="0C2C9440" w14:textId="77777777" w:rsidR="00AB5DB3" w:rsidRDefault="00000000">
            <w:pPr>
              <w:pStyle w:val="TableParagraph"/>
              <w:spacing w:before="1"/>
              <w:ind w:right="90"/>
              <w:jc w:val="right"/>
              <w:rPr>
                <w:sz w:val="18"/>
              </w:rPr>
            </w:pPr>
            <w:r>
              <w:rPr>
                <w:spacing w:val="-4"/>
                <w:sz w:val="18"/>
              </w:rPr>
              <w:t>0,00</w:t>
            </w:r>
          </w:p>
        </w:tc>
        <w:tc>
          <w:tcPr>
            <w:tcW w:w="1320" w:type="dxa"/>
          </w:tcPr>
          <w:p w14:paraId="254024E8" w14:textId="77777777" w:rsidR="00AB5DB3" w:rsidRDefault="00AB5DB3">
            <w:pPr>
              <w:pStyle w:val="TableParagraph"/>
              <w:spacing w:before="58"/>
              <w:rPr>
                <w:sz w:val="18"/>
              </w:rPr>
            </w:pPr>
          </w:p>
          <w:p w14:paraId="28D4A0F7" w14:textId="77777777" w:rsidR="00AB5DB3" w:rsidRDefault="00000000">
            <w:pPr>
              <w:pStyle w:val="TableParagraph"/>
              <w:spacing w:before="1"/>
              <w:ind w:right="90"/>
              <w:jc w:val="right"/>
              <w:rPr>
                <w:sz w:val="18"/>
              </w:rPr>
            </w:pPr>
            <w:r>
              <w:rPr>
                <w:spacing w:val="-2"/>
                <w:sz w:val="18"/>
              </w:rPr>
              <w:t>4.364,61</w:t>
            </w:r>
          </w:p>
        </w:tc>
      </w:tr>
      <w:tr w:rsidR="00AB5DB3" w14:paraId="2AFD45E1" w14:textId="77777777">
        <w:trPr>
          <w:trHeight w:val="330"/>
        </w:trPr>
        <w:tc>
          <w:tcPr>
            <w:tcW w:w="3102" w:type="dxa"/>
            <w:gridSpan w:val="2"/>
            <w:tcBorders>
              <w:top w:val="single" w:sz="8" w:space="0" w:color="000000"/>
              <w:left w:val="single" w:sz="8" w:space="0" w:color="000000"/>
              <w:bottom w:val="single" w:sz="8" w:space="0" w:color="000000"/>
            </w:tcBorders>
            <w:shd w:val="clear" w:color="auto" w:fill="DAE9F7"/>
          </w:tcPr>
          <w:p w14:paraId="47799140" w14:textId="77777777" w:rsidR="00AB5DB3" w:rsidRDefault="00000000">
            <w:pPr>
              <w:pStyle w:val="TableParagraph"/>
              <w:spacing w:before="62"/>
              <w:ind w:left="107"/>
              <w:rPr>
                <w:b/>
                <w:sz w:val="18"/>
              </w:rPr>
            </w:pPr>
            <w:r>
              <w:rPr>
                <w:b/>
                <w:spacing w:val="-2"/>
                <w:sz w:val="18"/>
              </w:rPr>
              <w:t>SVEUKUPNO:</w:t>
            </w:r>
          </w:p>
        </w:tc>
        <w:tc>
          <w:tcPr>
            <w:tcW w:w="1181" w:type="dxa"/>
            <w:shd w:val="clear" w:color="auto" w:fill="DAE9F7"/>
          </w:tcPr>
          <w:p w14:paraId="1DC62FC7" w14:textId="77777777" w:rsidR="00AB5DB3" w:rsidRDefault="00000000">
            <w:pPr>
              <w:pStyle w:val="TableParagraph"/>
              <w:spacing w:before="62"/>
              <w:ind w:right="91"/>
              <w:jc w:val="right"/>
              <w:rPr>
                <w:b/>
                <w:sz w:val="18"/>
              </w:rPr>
            </w:pPr>
            <w:r>
              <w:rPr>
                <w:b/>
                <w:spacing w:val="-2"/>
                <w:sz w:val="18"/>
              </w:rPr>
              <w:t>6.008.652,38</w:t>
            </w:r>
          </w:p>
        </w:tc>
        <w:tc>
          <w:tcPr>
            <w:tcW w:w="840" w:type="dxa"/>
            <w:shd w:val="clear" w:color="auto" w:fill="DAE9F7"/>
          </w:tcPr>
          <w:p w14:paraId="572399E4" w14:textId="77777777" w:rsidR="00AB5DB3" w:rsidRDefault="00000000">
            <w:pPr>
              <w:pStyle w:val="TableParagraph"/>
              <w:spacing w:before="62"/>
              <w:ind w:right="91"/>
              <w:jc w:val="right"/>
              <w:rPr>
                <w:b/>
                <w:sz w:val="18"/>
              </w:rPr>
            </w:pPr>
            <w:r>
              <w:rPr>
                <w:b/>
                <w:spacing w:val="-4"/>
                <w:sz w:val="18"/>
              </w:rPr>
              <w:t>0,00</w:t>
            </w:r>
          </w:p>
        </w:tc>
        <w:tc>
          <w:tcPr>
            <w:tcW w:w="922" w:type="dxa"/>
            <w:shd w:val="clear" w:color="auto" w:fill="DAE9F7"/>
          </w:tcPr>
          <w:p w14:paraId="0BD3AD4D" w14:textId="77777777" w:rsidR="00AB5DB3" w:rsidRDefault="00000000">
            <w:pPr>
              <w:pStyle w:val="TableParagraph"/>
              <w:spacing w:before="62"/>
              <w:ind w:right="91"/>
              <w:jc w:val="right"/>
              <w:rPr>
                <w:b/>
                <w:sz w:val="18"/>
              </w:rPr>
            </w:pPr>
            <w:r>
              <w:rPr>
                <w:b/>
                <w:spacing w:val="-4"/>
                <w:sz w:val="18"/>
              </w:rPr>
              <w:t>0,00</w:t>
            </w:r>
          </w:p>
        </w:tc>
        <w:tc>
          <w:tcPr>
            <w:tcW w:w="1046" w:type="dxa"/>
            <w:shd w:val="clear" w:color="auto" w:fill="DAE9F7"/>
          </w:tcPr>
          <w:p w14:paraId="52AC24E9" w14:textId="77777777" w:rsidR="00AB5DB3" w:rsidRDefault="00000000">
            <w:pPr>
              <w:pStyle w:val="TableParagraph"/>
              <w:spacing w:before="62"/>
              <w:ind w:right="91"/>
              <w:jc w:val="right"/>
              <w:rPr>
                <w:b/>
                <w:sz w:val="18"/>
              </w:rPr>
            </w:pPr>
            <w:r>
              <w:rPr>
                <w:b/>
                <w:spacing w:val="-2"/>
                <w:sz w:val="18"/>
              </w:rPr>
              <w:t>294.365,76</w:t>
            </w:r>
          </w:p>
        </w:tc>
        <w:tc>
          <w:tcPr>
            <w:tcW w:w="1162" w:type="dxa"/>
            <w:shd w:val="clear" w:color="auto" w:fill="DAE9F7"/>
          </w:tcPr>
          <w:p w14:paraId="3110D27E" w14:textId="77777777" w:rsidR="00AB5DB3" w:rsidRDefault="00000000">
            <w:pPr>
              <w:pStyle w:val="TableParagraph"/>
              <w:spacing w:before="62"/>
              <w:ind w:right="91"/>
              <w:jc w:val="right"/>
              <w:rPr>
                <w:b/>
                <w:sz w:val="18"/>
              </w:rPr>
            </w:pPr>
            <w:r>
              <w:rPr>
                <w:b/>
                <w:spacing w:val="-2"/>
                <w:sz w:val="18"/>
              </w:rPr>
              <w:t>8.338.385,49</w:t>
            </w:r>
          </w:p>
        </w:tc>
        <w:tc>
          <w:tcPr>
            <w:tcW w:w="1027" w:type="dxa"/>
            <w:shd w:val="clear" w:color="auto" w:fill="DAE9F7"/>
          </w:tcPr>
          <w:p w14:paraId="6D67E910" w14:textId="77777777" w:rsidR="00AB5DB3" w:rsidRDefault="00000000">
            <w:pPr>
              <w:pStyle w:val="TableParagraph"/>
              <w:spacing w:before="62"/>
              <w:ind w:right="90"/>
              <w:jc w:val="right"/>
              <w:rPr>
                <w:b/>
                <w:sz w:val="18"/>
              </w:rPr>
            </w:pPr>
            <w:r>
              <w:rPr>
                <w:b/>
                <w:spacing w:val="-2"/>
                <w:sz w:val="18"/>
              </w:rPr>
              <w:t>263.992,54</w:t>
            </w:r>
          </w:p>
        </w:tc>
        <w:tc>
          <w:tcPr>
            <w:tcW w:w="1320" w:type="dxa"/>
            <w:shd w:val="clear" w:color="auto" w:fill="DAE9F7"/>
          </w:tcPr>
          <w:p w14:paraId="4664FAFB" w14:textId="77777777" w:rsidR="00AB5DB3" w:rsidRDefault="00000000">
            <w:pPr>
              <w:pStyle w:val="TableParagraph"/>
              <w:spacing w:before="62"/>
              <w:ind w:right="141"/>
              <w:jc w:val="right"/>
              <w:rPr>
                <w:b/>
                <w:sz w:val="18"/>
              </w:rPr>
            </w:pPr>
            <w:r>
              <w:rPr>
                <w:b/>
                <w:sz w:val="18"/>
              </w:rPr>
              <w:t>-</w:t>
            </w:r>
            <w:r>
              <w:rPr>
                <w:b/>
                <w:spacing w:val="-2"/>
                <w:sz w:val="18"/>
              </w:rPr>
              <w:t>2.888.091,41</w:t>
            </w:r>
          </w:p>
        </w:tc>
      </w:tr>
    </w:tbl>
    <w:p w14:paraId="516E8248" w14:textId="77777777" w:rsidR="00AB5DB3" w:rsidRDefault="00AB5DB3">
      <w:pPr>
        <w:pStyle w:val="Tijeloteksta"/>
        <w:rPr>
          <w:sz w:val="28"/>
        </w:rPr>
      </w:pPr>
    </w:p>
    <w:p w14:paraId="1788F12E" w14:textId="77777777" w:rsidR="00AB5DB3" w:rsidRDefault="00AB5DB3">
      <w:pPr>
        <w:pStyle w:val="Tijeloteksta"/>
        <w:rPr>
          <w:sz w:val="28"/>
        </w:rPr>
      </w:pPr>
    </w:p>
    <w:p w14:paraId="7B993033" w14:textId="77777777" w:rsidR="00AB5DB3" w:rsidRDefault="00AB5DB3">
      <w:pPr>
        <w:pStyle w:val="Tijeloteksta"/>
        <w:rPr>
          <w:sz w:val="28"/>
        </w:rPr>
      </w:pPr>
    </w:p>
    <w:p w14:paraId="3EDB0119" w14:textId="77777777" w:rsidR="00AB5DB3" w:rsidRDefault="00AB5DB3">
      <w:pPr>
        <w:pStyle w:val="Tijeloteksta"/>
        <w:rPr>
          <w:sz w:val="28"/>
        </w:rPr>
      </w:pPr>
    </w:p>
    <w:p w14:paraId="72C5FD90" w14:textId="77777777" w:rsidR="00AB5DB3" w:rsidRDefault="00AB5DB3">
      <w:pPr>
        <w:pStyle w:val="Tijeloteksta"/>
        <w:rPr>
          <w:sz w:val="28"/>
        </w:rPr>
      </w:pPr>
    </w:p>
    <w:p w14:paraId="309D6337" w14:textId="77777777" w:rsidR="00AB5DB3" w:rsidRDefault="00AB5DB3">
      <w:pPr>
        <w:pStyle w:val="Tijeloteksta"/>
        <w:rPr>
          <w:sz w:val="28"/>
        </w:rPr>
      </w:pPr>
    </w:p>
    <w:p w14:paraId="20F41005" w14:textId="77777777" w:rsidR="00AB5DB3" w:rsidRDefault="00AB5DB3">
      <w:pPr>
        <w:pStyle w:val="Tijeloteksta"/>
        <w:rPr>
          <w:sz w:val="28"/>
        </w:rPr>
      </w:pPr>
    </w:p>
    <w:p w14:paraId="4E175DE4" w14:textId="77777777" w:rsidR="00AB5DB3" w:rsidRDefault="00AB5DB3">
      <w:pPr>
        <w:pStyle w:val="Tijeloteksta"/>
        <w:rPr>
          <w:sz w:val="28"/>
        </w:rPr>
      </w:pPr>
    </w:p>
    <w:p w14:paraId="7179D801" w14:textId="77777777" w:rsidR="00AB5DB3" w:rsidRDefault="00AB5DB3">
      <w:pPr>
        <w:pStyle w:val="Tijeloteksta"/>
        <w:rPr>
          <w:sz w:val="28"/>
        </w:rPr>
      </w:pPr>
    </w:p>
    <w:p w14:paraId="6A6098F2" w14:textId="77777777" w:rsidR="00AB5DB3" w:rsidRDefault="00AB5DB3">
      <w:pPr>
        <w:pStyle w:val="Tijeloteksta"/>
        <w:rPr>
          <w:sz w:val="28"/>
        </w:rPr>
      </w:pPr>
    </w:p>
    <w:p w14:paraId="16D85C0D" w14:textId="77777777" w:rsidR="00AB5DB3" w:rsidRDefault="00AB5DB3">
      <w:pPr>
        <w:pStyle w:val="Tijeloteksta"/>
        <w:rPr>
          <w:sz w:val="28"/>
        </w:rPr>
      </w:pPr>
    </w:p>
    <w:p w14:paraId="055013ED" w14:textId="77777777" w:rsidR="00AB5DB3" w:rsidRDefault="00AB5DB3">
      <w:pPr>
        <w:pStyle w:val="Tijeloteksta"/>
        <w:rPr>
          <w:sz w:val="28"/>
        </w:rPr>
      </w:pPr>
    </w:p>
    <w:p w14:paraId="6C191D39" w14:textId="77777777" w:rsidR="00AB5DB3" w:rsidRDefault="00AB5DB3">
      <w:pPr>
        <w:pStyle w:val="Tijeloteksta"/>
        <w:rPr>
          <w:sz w:val="28"/>
        </w:rPr>
      </w:pPr>
    </w:p>
    <w:p w14:paraId="1A830168" w14:textId="77777777" w:rsidR="00AB5DB3" w:rsidRDefault="00AB5DB3">
      <w:pPr>
        <w:pStyle w:val="Tijeloteksta"/>
        <w:rPr>
          <w:sz w:val="28"/>
        </w:rPr>
      </w:pPr>
    </w:p>
    <w:p w14:paraId="2ED9A343" w14:textId="77777777" w:rsidR="00AB5DB3" w:rsidRDefault="00AB5DB3">
      <w:pPr>
        <w:pStyle w:val="Tijeloteksta"/>
        <w:rPr>
          <w:sz w:val="28"/>
        </w:rPr>
      </w:pPr>
    </w:p>
    <w:p w14:paraId="6E5908D2" w14:textId="77777777" w:rsidR="00AB5DB3" w:rsidRDefault="00AB5DB3">
      <w:pPr>
        <w:pStyle w:val="Tijeloteksta"/>
        <w:rPr>
          <w:sz w:val="28"/>
        </w:rPr>
      </w:pPr>
    </w:p>
    <w:p w14:paraId="68B44511" w14:textId="77777777" w:rsidR="00AB5DB3" w:rsidRDefault="00AB5DB3">
      <w:pPr>
        <w:pStyle w:val="Tijeloteksta"/>
        <w:rPr>
          <w:sz w:val="28"/>
        </w:rPr>
      </w:pPr>
    </w:p>
    <w:p w14:paraId="66CA82DA" w14:textId="77777777" w:rsidR="00AB5DB3" w:rsidRDefault="00AB5DB3">
      <w:pPr>
        <w:pStyle w:val="Tijeloteksta"/>
        <w:rPr>
          <w:sz w:val="28"/>
        </w:rPr>
      </w:pPr>
    </w:p>
    <w:p w14:paraId="020AD1B2" w14:textId="77777777" w:rsidR="00AB5DB3" w:rsidRDefault="00AB5DB3">
      <w:pPr>
        <w:pStyle w:val="Tijeloteksta"/>
        <w:rPr>
          <w:sz w:val="28"/>
        </w:rPr>
      </w:pPr>
    </w:p>
    <w:p w14:paraId="741B4DBD" w14:textId="77777777" w:rsidR="00AB5DB3" w:rsidRDefault="00AB5DB3">
      <w:pPr>
        <w:pStyle w:val="Tijeloteksta"/>
        <w:rPr>
          <w:sz w:val="28"/>
        </w:rPr>
      </w:pPr>
    </w:p>
    <w:p w14:paraId="56822EB7" w14:textId="77777777" w:rsidR="00AB5DB3" w:rsidRDefault="00AB5DB3">
      <w:pPr>
        <w:pStyle w:val="Tijeloteksta"/>
        <w:rPr>
          <w:sz w:val="28"/>
        </w:rPr>
      </w:pPr>
    </w:p>
    <w:p w14:paraId="5B471857" w14:textId="77777777" w:rsidR="00AB5DB3" w:rsidRDefault="00AB5DB3">
      <w:pPr>
        <w:pStyle w:val="Tijeloteksta"/>
        <w:rPr>
          <w:sz w:val="28"/>
        </w:rPr>
      </w:pPr>
    </w:p>
    <w:p w14:paraId="517DB718" w14:textId="77777777" w:rsidR="00AB5DB3" w:rsidRDefault="00AB5DB3">
      <w:pPr>
        <w:pStyle w:val="Tijeloteksta"/>
        <w:rPr>
          <w:sz w:val="28"/>
        </w:rPr>
      </w:pPr>
    </w:p>
    <w:p w14:paraId="5EE5E65D" w14:textId="77777777" w:rsidR="00AB5DB3" w:rsidRDefault="00AB5DB3">
      <w:pPr>
        <w:pStyle w:val="Tijeloteksta"/>
        <w:rPr>
          <w:sz w:val="28"/>
        </w:rPr>
      </w:pPr>
    </w:p>
    <w:p w14:paraId="34C3650A" w14:textId="77777777" w:rsidR="00AB5DB3" w:rsidRDefault="00AB5DB3">
      <w:pPr>
        <w:pStyle w:val="Tijeloteksta"/>
        <w:rPr>
          <w:sz w:val="28"/>
        </w:rPr>
      </w:pPr>
    </w:p>
    <w:p w14:paraId="4707EFA6" w14:textId="77777777" w:rsidR="00AB5DB3" w:rsidRDefault="00AB5DB3">
      <w:pPr>
        <w:pStyle w:val="Tijeloteksta"/>
        <w:rPr>
          <w:sz w:val="28"/>
        </w:rPr>
      </w:pPr>
    </w:p>
    <w:p w14:paraId="168183EE" w14:textId="77777777" w:rsidR="00AB5DB3" w:rsidRDefault="00AB5DB3">
      <w:pPr>
        <w:pStyle w:val="Tijeloteksta"/>
        <w:rPr>
          <w:sz w:val="28"/>
        </w:rPr>
      </w:pPr>
    </w:p>
    <w:p w14:paraId="01AF0606" w14:textId="77777777" w:rsidR="00AB5DB3" w:rsidRDefault="00AB5DB3">
      <w:pPr>
        <w:pStyle w:val="Tijeloteksta"/>
        <w:spacing w:before="317"/>
        <w:rPr>
          <w:sz w:val="28"/>
        </w:rPr>
      </w:pPr>
    </w:p>
    <w:p w14:paraId="3286CF60" w14:textId="77777777" w:rsidR="00AB5DB3" w:rsidRDefault="00000000">
      <w:pPr>
        <w:pStyle w:val="Naslov1"/>
        <w:numPr>
          <w:ilvl w:val="0"/>
          <w:numId w:val="59"/>
        </w:numPr>
        <w:tabs>
          <w:tab w:val="left" w:pos="5024"/>
        </w:tabs>
        <w:spacing w:before="1"/>
        <w:ind w:left="5024"/>
        <w:jc w:val="left"/>
      </w:pPr>
      <w:r>
        <w:t>POSEBNI</w:t>
      </w:r>
      <w:r>
        <w:rPr>
          <w:spacing w:val="-4"/>
        </w:rPr>
        <w:t xml:space="preserve"> </w:t>
      </w:r>
      <w:r>
        <w:rPr>
          <w:spacing w:val="-5"/>
        </w:rPr>
        <w:t>DIO</w:t>
      </w:r>
    </w:p>
    <w:p w14:paraId="78CE5C62" w14:textId="77777777" w:rsidR="00AB5DB3" w:rsidRDefault="00AB5DB3">
      <w:pPr>
        <w:pStyle w:val="Naslov1"/>
        <w:sectPr w:rsidR="00AB5DB3">
          <w:type w:val="continuous"/>
          <w:pgSz w:w="12240" w:h="15840"/>
          <w:pgMar w:top="1400" w:right="720" w:bottom="1200" w:left="720" w:header="0" w:footer="972" w:gutter="0"/>
          <w:cols w:space="720"/>
        </w:sectPr>
      </w:pPr>
    </w:p>
    <w:p w14:paraId="1FBB0986" w14:textId="77777777" w:rsidR="00AB5DB3" w:rsidRDefault="00000000">
      <w:pPr>
        <w:pStyle w:val="Tijeloteksta"/>
        <w:spacing w:before="75"/>
        <w:ind w:left="1056"/>
      </w:pPr>
      <w:r>
        <w:t>U</w:t>
      </w:r>
      <w:r>
        <w:rPr>
          <w:spacing w:val="-2"/>
        </w:rPr>
        <w:t xml:space="preserve"> </w:t>
      </w:r>
      <w:r>
        <w:t>nastavku</w:t>
      </w:r>
      <w:r>
        <w:rPr>
          <w:spacing w:val="-1"/>
        </w:rPr>
        <w:t xml:space="preserve"> </w:t>
      </w:r>
      <w:r>
        <w:t>se</w:t>
      </w:r>
      <w:r>
        <w:rPr>
          <w:spacing w:val="-1"/>
        </w:rPr>
        <w:t xml:space="preserve"> </w:t>
      </w:r>
      <w:r>
        <w:t>daje</w:t>
      </w:r>
      <w:r>
        <w:rPr>
          <w:spacing w:val="-2"/>
        </w:rPr>
        <w:t xml:space="preserve"> </w:t>
      </w:r>
      <w:r>
        <w:t>obrazloženje</w:t>
      </w:r>
      <w:r>
        <w:rPr>
          <w:spacing w:val="-1"/>
        </w:rPr>
        <w:t xml:space="preserve"> </w:t>
      </w:r>
      <w:r>
        <w:t>izvršenja programa</w:t>
      </w:r>
      <w:r>
        <w:rPr>
          <w:spacing w:val="-1"/>
        </w:rPr>
        <w:t xml:space="preserve"> </w:t>
      </w:r>
      <w:r>
        <w:t>Proračuna</w:t>
      </w:r>
      <w:r>
        <w:rPr>
          <w:spacing w:val="-2"/>
        </w:rPr>
        <w:t xml:space="preserve"> </w:t>
      </w:r>
      <w:r>
        <w:t xml:space="preserve">po </w:t>
      </w:r>
      <w:r>
        <w:rPr>
          <w:spacing w:val="-2"/>
        </w:rPr>
        <w:t>razdjelima:</w:t>
      </w:r>
    </w:p>
    <w:p w14:paraId="65691F23" w14:textId="77777777" w:rsidR="00AB5DB3" w:rsidRDefault="00000000">
      <w:pPr>
        <w:pStyle w:val="Naslov2"/>
        <w:spacing w:before="243"/>
        <w:rPr>
          <w:u w:val="none"/>
        </w:rPr>
      </w:pPr>
      <w:r>
        <w:t>RAZDJEL:</w:t>
      </w:r>
      <w:r>
        <w:rPr>
          <w:spacing w:val="-4"/>
        </w:rPr>
        <w:t xml:space="preserve"> </w:t>
      </w:r>
      <w:r>
        <w:t>TAJNIŠTVO</w:t>
      </w:r>
      <w:r>
        <w:rPr>
          <w:spacing w:val="-3"/>
        </w:rPr>
        <w:t xml:space="preserve"> </w:t>
      </w:r>
      <w:r>
        <w:rPr>
          <w:spacing w:val="-2"/>
        </w:rPr>
        <w:t>GRADA</w:t>
      </w:r>
    </w:p>
    <w:p w14:paraId="0CDC6A2B" w14:textId="77777777" w:rsidR="00AB5DB3" w:rsidRDefault="00AB5DB3">
      <w:pPr>
        <w:pStyle w:val="Tijeloteksta"/>
        <w:spacing w:before="13"/>
        <w:rPr>
          <w:b/>
          <w:sz w:val="20"/>
        </w:r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7324"/>
      </w:tblGrid>
      <w:tr w:rsidR="00AB5DB3" w14:paraId="5F2D0CE9" w14:textId="77777777">
        <w:trPr>
          <w:trHeight w:val="1036"/>
        </w:trPr>
        <w:tc>
          <w:tcPr>
            <w:tcW w:w="9963" w:type="dxa"/>
            <w:gridSpan w:val="2"/>
          </w:tcPr>
          <w:p w14:paraId="7EE1AF09" w14:textId="77777777" w:rsidR="00AB5DB3" w:rsidRDefault="00000000">
            <w:pPr>
              <w:pStyle w:val="TableParagraph"/>
              <w:spacing w:before="51"/>
              <w:ind w:left="108"/>
              <w:rPr>
                <w:b/>
                <w:sz w:val="24"/>
              </w:rPr>
            </w:pPr>
            <w:r>
              <w:rPr>
                <w:b/>
                <w:sz w:val="24"/>
              </w:rPr>
              <w:t>Razdjel:</w:t>
            </w:r>
            <w:r>
              <w:rPr>
                <w:b/>
                <w:spacing w:val="-1"/>
                <w:sz w:val="24"/>
              </w:rPr>
              <w:t xml:space="preserve"> </w:t>
            </w:r>
            <w:r>
              <w:rPr>
                <w:b/>
                <w:sz w:val="24"/>
              </w:rPr>
              <w:t>001</w:t>
            </w:r>
            <w:r>
              <w:rPr>
                <w:b/>
                <w:spacing w:val="-1"/>
                <w:sz w:val="24"/>
              </w:rPr>
              <w:t xml:space="preserve"> </w:t>
            </w:r>
            <w:r>
              <w:rPr>
                <w:b/>
                <w:sz w:val="24"/>
              </w:rPr>
              <w:t>TAJNIŠTVO</w:t>
            </w:r>
            <w:r>
              <w:rPr>
                <w:b/>
                <w:spacing w:val="-1"/>
                <w:sz w:val="24"/>
              </w:rPr>
              <w:t xml:space="preserve"> </w:t>
            </w:r>
            <w:r>
              <w:rPr>
                <w:b/>
                <w:spacing w:val="-2"/>
                <w:sz w:val="24"/>
              </w:rPr>
              <w:t>GRADA</w:t>
            </w:r>
          </w:p>
          <w:p w14:paraId="3304EE0C" w14:textId="77777777" w:rsidR="00AB5DB3" w:rsidRDefault="00000000">
            <w:pPr>
              <w:pStyle w:val="TableParagraph"/>
              <w:spacing w:before="216"/>
              <w:ind w:left="108"/>
              <w:rPr>
                <w:b/>
                <w:sz w:val="24"/>
              </w:rPr>
            </w:pPr>
            <w:r>
              <w:rPr>
                <w:b/>
                <w:sz w:val="24"/>
              </w:rPr>
              <w:t>Glava:</w:t>
            </w:r>
            <w:r>
              <w:rPr>
                <w:b/>
                <w:spacing w:val="-3"/>
                <w:sz w:val="24"/>
              </w:rPr>
              <w:t xml:space="preserve"> </w:t>
            </w:r>
            <w:r>
              <w:rPr>
                <w:b/>
                <w:sz w:val="24"/>
              </w:rPr>
              <w:t>00101</w:t>
            </w:r>
            <w:r>
              <w:rPr>
                <w:b/>
                <w:spacing w:val="-2"/>
                <w:sz w:val="24"/>
              </w:rPr>
              <w:t xml:space="preserve"> </w:t>
            </w:r>
            <w:r>
              <w:rPr>
                <w:b/>
                <w:sz w:val="24"/>
              </w:rPr>
              <w:t>TAJNIŠTVO</w:t>
            </w:r>
            <w:r>
              <w:rPr>
                <w:b/>
                <w:spacing w:val="-2"/>
                <w:sz w:val="24"/>
              </w:rPr>
              <w:t xml:space="preserve"> GRADA</w:t>
            </w:r>
          </w:p>
        </w:tc>
      </w:tr>
      <w:tr w:rsidR="00AB5DB3" w14:paraId="714FB73B" w14:textId="77777777">
        <w:trPr>
          <w:trHeight w:val="544"/>
        </w:trPr>
        <w:tc>
          <w:tcPr>
            <w:tcW w:w="2639" w:type="dxa"/>
          </w:tcPr>
          <w:p w14:paraId="5E553C95"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7324" w:type="dxa"/>
          </w:tcPr>
          <w:p w14:paraId="0701F63A" w14:textId="77777777" w:rsidR="00AB5DB3" w:rsidRDefault="00000000">
            <w:pPr>
              <w:pStyle w:val="TableParagraph"/>
              <w:spacing w:before="51"/>
              <w:ind w:left="107"/>
              <w:rPr>
                <w:b/>
                <w:sz w:val="24"/>
              </w:rPr>
            </w:pPr>
            <w:r>
              <w:rPr>
                <w:b/>
                <w:sz w:val="24"/>
              </w:rPr>
              <w:t>1000</w:t>
            </w:r>
            <w:r>
              <w:rPr>
                <w:b/>
                <w:spacing w:val="-2"/>
                <w:sz w:val="24"/>
              </w:rPr>
              <w:t xml:space="preserve"> </w:t>
            </w:r>
            <w:r>
              <w:rPr>
                <w:b/>
                <w:sz w:val="24"/>
              </w:rPr>
              <w:t>JAVNA</w:t>
            </w:r>
            <w:r>
              <w:rPr>
                <w:b/>
                <w:spacing w:val="-2"/>
                <w:sz w:val="24"/>
              </w:rPr>
              <w:t xml:space="preserve"> </w:t>
            </w:r>
            <w:r>
              <w:rPr>
                <w:b/>
                <w:sz w:val="24"/>
              </w:rPr>
              <w:t>UPRAVA</w:t>
            </w:r>
            <w:r>
              <w:rPr>
                <w:b/>
                <w:spacing w:val="-1"/>
                <w:sz w:val="24"/>
              </w:rPr>
              <w:t xml:space="preserve"> </w:t>
            </w:r>
            <w:r>
              <w:rPr>
                <w:b/>
                <w:sz w:val="24"/>
              </w:rPr>
              <w:t>I</w:t>
            </w:r>
            <w:r>
              <w:rPr>
                <w:b/>
                <w:spacing w:val="-2"/>
                <w:sz w:val="24"/>
              </w:rPr>
              <w:t xml:space="preserve"> ADMINISTRACIJA</w:t>
            </w:r>
          </w:p>
        </w:tc>
      </w:tr>
      <w:tr w:rsidR="00AB5DB3" w14:paraId="541CF996" w14:textId="77777777">
        <w:trPr>
          <w:trHeight w:val="544"/>
        </w:trPr>
        <w:tc>
          <w:tcPr>
            <w:tcW w:w="2639" w:type="dxa"/>
          </w:tcPr>
          <w:p w14:paraId="1A353A10"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7324" w:type="dxa"/>
          </w:tcPr>
          <w:p w14:paraId="07013362" w14:textId="77777777" w:rsidR="00AB5DB3" w:rsidRDefault="00000000">
            <w:pPr>
              <w:pStyle w:val="TableParagraph"/>
              <w:spacing w:before="51"/>
              <w:ind w:left="107"/>
              <w:rPr>
                <w:sz w:val="24"/>
              </w:rPr>
            </w:pPr>
            <w:r>
              <w:rPr>
                <w:sz w:val="24"/>
              </w:rPr>
              <w:t>0111</w:t>
            </w:r>
            <w:r>
              <w:rPr>
                <w:spacing w:val="-1"/>
                <w:sz w:val="24"/>
              </w:rPr>
              <w:t xml:space="preserve"> </w:t>
            </w:r>
            <w:r>
              <w:rPr>
                <w:sz w:val="24"/>
              </w:rPr>
              <w:t>Izvršna</w:t>
            </w:r>
            <w:r>
              <w:rPr>
                <w:spacing w:val="-3"/>
                <w:sz w:val="24"/>
              </w:rPr>
              <w:t xml:space="preserve"> </w:t>
            </w:r>
            <w:r>
              <w:rPr>
                <w:sz w:val="24"/>
              </w:rPr>
              <w:t>i</w:t>
            </w:r>
            <w:r>
              <w:rPr>
                <w:spacing w:val="1"/>
                <w:sz w:val="24"/>
              </w:rPr>
              <w:t xml:space="preserve"> </w:t>
            </w:r>
            <w:r>
              <w:rPr>
                <w:sz w:val="24"/>
              </w:rPr>
              <w:t>zakonodavna</w:t>
            </w:r>
            <w:r>
              <w:rPr>
                <w:spacing w:val="-1"/>
                <w:sz w:val="24"/>
              </w:rPr>
              <w:t xml:space="preserve"> </w:t>
            </w:r>
            <w:r>
              <w:rPr>
                <w:spacing w:val="-2"/>
                <w:sz w:val="24"/>
              </w:rPr>
              <w:t>tijela</w:t>
            </w:r>
          </w:p>
        </w:tc>
      </w:tr>
      <w:tr w:rsidR="00AB5DB3" w14:paraId="1CFA564E" w14:textId="77777777">
        <w:trPr>
          <w:trHeight w:val="4404"/>
        </w:trPr>
        <w:tc>
          <w:tcPr>
            <w:tcW w:w="2639" w:type="dxa"/>
          </w:tcPr>
          <w:p w14:paraId="769FD82A"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7324" w:type="dxa"/>
          </w:tcPr>
          <w:p w14:paraId="6D34B9F1" w14:textId="77777777" w:rsidR="00AB5DB3" w:rsidRDefault="00000000">
            <w:pPr>
              <w:pStyle w:val="TableParagraph"/>
              <w:spacing w:before="54"/>
              <w:ind w:left="107"/>
              <w:rPr>
                <w:sz w:val="24"/>
              </w:rPr>
            </w:pPr>
            <w:r>
              <w:rPr>
                <w:sz w:val="24"/>
              </w:rPr>
              <w:t>Zakon</w:t>
            </w:r>
            <w:r>
              <w:rPr>
                <w:spacing w:val="-1"/>
                <w:sz w:val="24"/>
              </w:rPr>
              <w:t xml:space="preserve"> </w:t>
            </w:r>
            <w:r>
              <w:rPr>
                <w:sz w:val="24"/>
              </w:rPr>
              <w:t>o</w:t>
            </w:r>
            <w:r>
              <w:rPr>
                <w:spacing w:val="-1"/>
                <w:sz w:val="24"/>
              </w:rPr>
              <w:t xml:space="preserve"> </w:t>
            </w:r>
            <w:r>
              <w:rPr>
                <w:sz w:val="24"/>
              </w:rPr>
              <w:t>lokalnoj</w:t>
            </w:r>
            <w:r>
              <w:rPr>
                <w:spacing w:val="-1"/>
                <w:sz w:val="24"/>
              </w:rPr>
              <w:t xml:space="preserve"> </w:t>
            </w:r>
            <w:r>
              <w:rPr>
                <w:sz w:val="24"/>
              </w:rPr>
              <w:t>i</w:t>
            </w:r>
            <w:r>
              <w:rPr>
                <w:spacing w:val="-1"/>
                <w:sz w:val="24"/>
              </w:rPr>
              <w:t xml:space="preserve"> </w:t>
            </w:r>
            <w:r>
              <w:rPr>
                <w:sz w:val="24"/>
              </w:rPr>
              <w:t>područnoj</w:t>
            </w:r>
            <w:r>
              <w:rPr>
                <w:spacing w:val="-1"/>
                <w:sz w:val="24"/>
              </w:rPr>
              <w:t xml:space="preserve"> </w:t>
            </w:r>
            <w:r>
              <w:rPr>
                <w:sz w:val="24"/>
              </w:rPr>
              <w:t>(regionalnoj)</w:t>
            </w:r>
            <w:r>
              <w:rPr>
                <w:spacing w:val="-1"/>
                <w:sz w:val="24"/>
              </w:rPr>
              <w:t xml:space="preserve"> </w:t>
            </w:r>
            <w:r>
              <w:rPr>
                <w:sz w:val="24"/>
              </w:rPr>
              <w:t>samoupravi -</w:t>
            </w:r>
            <w:r>
              <w:rPr>
                <w:spacing w:val="-2"/>
                <w:sz w:val="24"/>
              </w:rPr>
              <w:t xml:space="preserve"> </w:t>
            </w:r>
            <w:r>
              <w:rPr>
                <w:sz w:val="24"/>
              </w:rPr>
              <w:t xml:space="preserve">čl. </w:t>
            </w:r>
            <w:r>
              <w:rPr>
                <w:spacing w:val="-5"/>
                <w:sz w:val="24"/>
              </w:rPr>
              <w:t>31.</w:t>
            </w:r>
          </w:p>
          <w:p w14:paraId="1ACE47F7" w14:textId="77777777" w:rsidR="00AB5DB3" w:rsidRDefault="00000000">
            <w:pPr>
              <w:pStyle w:val="TableParagraph"/>
              <w:spacing w:before="240" w:line="276" w:lineRule="auto"/>
              <w:ind w:left="107" w:right="44"/>
              <w:jc w:val="both"/>
              <w:rPr>
                <w:sz w:val="24"/>
              </w:rPr>
            </w:pPr>
            <w:r>
              <w:rPr>
                <w:sz w:val="24"/>
              </w:rPr>
              <w:t>Odluka o naknadama članovima Gradskog vijeća Grada Šibenika i članovima</w:t>
            </w:r>
            <w:r>
              <w:rPr>
                <w:spacing w:val="-12"/>
                <w:sz w:val="24"/>
              </w:rPr>
              <w:t xml:space="preserve"> </w:t>
            </w:r>
            <w:r>
              <w:rPr>
                <w:sz w:val="24"/>
              </w:rPr>
              <w:t>radnih</w:t>
            </w:r>
            <w:r>
              <w:rPr>
                <w:spacing w:val="-12"/>
                <w:sz w:val="24"/>
              </w:rPr>
              <w:t xml:space="preserve"> </w:t>
            </w:r>
            <w:r>
              <w:rPr>
                <w:sz w:val="24"/>
              </w:rPr>
              <w:t>tijela</w:t>
            </w:r>
            <w:r>
              <w:rPr>
                <w:spacing w:val="-11"/>
                <w:sz w:val="24"/>
              </w:rPr>
              <w:t xml:space="preserve"> </w:t>
            </w:r>
            <w:r>
              <w:rPr>
                <w:sz w:val="24"/>
              </w:rPr>
              <w:t>Gradskog</w:t>
            </w:r>
            <w:r>
              <w:rPr>
                <w:spacing w:val="-12"/>
                <w:sz w:val="24"/>
              </w:rPr>
              <w:t xml:space="preserve"> </w:t>
            </w:r>
            <w:r>
              <w:rPr>
                <w:sz w:val="24"/>
              </w:rPr>
              <w:t>vijeća</w:t>
            </w:r>
            <w:r>
              <w:rPr>
                <w:spacing w:val="-13"/>
                <w:sz w:val="24"/>
              </w:rPr>
              <w:t xml:space="preserve"> </w:t>
            </w:r>
            <w:r>
              <w:rPr>
                <w:sz w:val="24"/>
              </w:rPr>
              <w:t>Grada</w:t>
            </w:r>
            <w:r>
              <w:rPr>
                <w:spacing w:val="-13"/>
                <w:sz w:val="24"/>
              </w:rPr>
              <w:t xml:space="preserve"> </w:t>
            </w:r>
            <w:r>
              <w:rPr>
                <w:sz w:val="24"/>
              </w:rPr>
              <w:t>Šibenika</w:t>
            </w:r>
            <w:r>
              <w:rPr>
                <w:spacing w:val="-12"/>
                <w:sz w:val="24"/>
              </w:rPr>
              <w:t xml:space="preserve"> </w:t>
            </w:r>
            <w:r>
              <w:rPr>
                <w:sz w:val="24"/>
              </w:rPr>
              <w:t>("Službeni</w:t>
            </w:r>
            <w:r>
              <w:rPr>
                <w:spacing w:val="-12"/>
                <w:sz w:val="24"/>
              </w:rPr>
              <w:t xml:space="preserve"> </w:t>
            </w:r>
            <w:r>
              <w:rPr>
                <w:sz w:val="24"/>
              </w:rPr>
              <w:t>glasnik Grada Šibenika" br. 2/21)</w:t>
            </w:r>
          </w:p>
          <w:p w14:paraId="76AB9A7B" w14:textId="77777777" w:rsidR="00AB5DB3" w:rsidRDefault="00000000">
            <w:pPr>
              <w:pStyle w:val="TableParagraph"/>
              <w:spacing w:before="200"/>
              <w:ind w:left="107"/>
              <w:rPr>
                <w:sz w:val="24"/>
              </w:rPr>
            </w:pPr>
            <w:r>
              <w:rPr>
                <w:sz w:val="24"/>
              </w:rPr>
              <w:t>Odluka</w:t>
            </w:r>
            <w:r>
              <w:rPr>
                <w:spacing w:val="-2"/>
                <w:sz w:val="24"/>
              </w:rPr>
              <w:t xml:space="preserve"> </w:t>
            </w:r>
            <w:r>
              <w:rPr>
                <w:sz w:val="24"/>
              </w:rPr>
              <w:t>o priznanjima</w:t>
            </w:r>
            <w:r>
              <w:rPr>
                <w:spacing w:val="-1"/>
                <w:sz w:val="24"/>
              </w:rPr>
              <w:t xml:space="preserve"> </w:t>
            </w:r>
            <w:r>
              <w:rPr>
                <w:sz w:val="24"/>
              </w:rPr>
              <w:t>Grada</w:t>
            </w:r>
            <w:r>
              <w:rPr>
                <w:spacing w:val="-1"/>
                <w:sz w:val="24"/>
              </w:rPr>
              <w:t xml:space="preserve"> </w:t>
            </w:r>
            <w:r>
              <w:rPr>
                <w:spacing w:val="-2"/>
                <w:sz w:val="24"/>
              </w:rPr>
              <w:t>Šibenika</w:t>
            </w:r>
          </w:p>
          <w:p w14:paraId="30525307" w14:textId="77777777" w:rsidR="00AB5DB3" w:rsidRDefault="00000000">
            <w:pPr>
              <w:pStyle w:val="TableParagraph"/>
              <w:spacing w:before="243" w:line="276" w:lineRule="auto"/>
              <w:ind w:left="107" w:right="44"/>
              <w:jc w:val="both"/>
              <w:rPr>
                <w:sz w:val="24"/>
              </w:rPr>
            </w:pPr>
            <w:r>
              <w:rPr>
                <w:sz w:val="24"/>
              </w:rPr>
              <w:t xml:space="preserve">Zakon o financiranju političkih aktivnosti, izborne promidžbe i </w:t>
            </w:r>
            <w:r>
              <w:rPr>
                <w:spacing w:val="-2"/>
                <w:sz w:val="24"/>
              </w:rPr>
              <w:t>referenduma</w:t>
            </w:r>
          </w:p>
          <w:p w14:paraId="6147EE36" w14:textId="77777777" w:rsidR="00AB5DB3" w:rsidRDefault="00000000">
            <w:pPr>
              <w:pStyle w:val="TableParagraph"/>
              <w:spacing w:before="200" w:line="276" w:lineRule="auto"/>
              <w:ind w:left="107" w:right="44"/>
              <w:jc w:val="both"/>
              <w:rPr>
                <w:sz w:val="24"/>
              </w:rPr>
            </w:pPr>
            <w:r>
              <w:rPr>
                <w:sz w:val="24"/>
              </w:rPr>
              <w:t>Odluka</w:t>
            </w:r>
            <w:r>
              <w:rPr>
                <w:spacing w:val="-10"/>
                <w:sz w:val="24"/>
              </w:rPr>
              <w:t xml:space="preserve"> </w:t>
            </w:r>
            <w:r>
              <w:rPr>
                <w:sz w:val="24"/>
              </w:rPr>
              <w:t>o</w:t>
            </w:r>
            <w:r>
              <w:rPr>
                <w:spacing w:val="-9"/>
                <w:sz w:val="24"/>
              </w:rPr>
              <w:t xml:space="preserve"> </w:t>
            </w:r>
            <w:r>
              <w:rPr>
                <w:sz w:val="24"/>
              </w:rPr>
              <w:t>financiranju</w:t>
            </w:r>
            <w:r>
              <w:rPr>
                <w:spacing w:val="-9"/>
                <w:sz w:val="24"/>
              </w:rPr>
              <w:t xml:space="preserve"> </w:t>
            </w:r>
            <w:r>
              <w:rPr>
                <w:sz w:val="24"/>
              </w:rPr>
              <w:t>političkih</w:t>
            </w:r>
            <w:r>
              <w:rPr>
                <w:spacing w:val="-9"/>
                <w:sz w:val="24"/>
              </w:rPr>
              <w:t xml:space="preserve"> </w:t>
            </w:r>
            <w:r>
              <w:rPr>
                <w:sz w:val="24"/>
              </w:rPr>
              <w:t>stranaka</w:t>
            </w:r>
            <w:r>
              <w:rPr>
                <w:spacing w:val="-10"/>
                <w:sz w:val="24"/>
              </w:rPr>
              <w:t xml:space="preserve"> </w:t>
            </w:r>
            <w:r>
              <w:rPr>
                <w:sz w:val="24"/>
              </w:rPr>
              <w:t>i</w:t>
            </w:r>
            <w:r>
              <w:rPr>
                <w:spacing w:val="-9"/>
                <w:sz w:val="24"/>
              </w:rPr>
              <w:t xml:space="preserve"> </w:t>
            </w:r>
            <w:r>
              <w:rPr>
                <w:sz w:val="24"/>
              </w:rPr>
              <w:t>nezavisnih</w:t>
            </w:r>
            <w:r>
              <w:rPr>
                <w:spacing w:val="-9"/>
                <w:sz w:val="24"/>
              </w:rPr>
              <w:t xml:space="preserve"> </w:t>
            </w:r>
            <w:r>
              <w:rPr>
                <w:sz w:val="24"/>
              </w:rPr>
              <w:t>članova</w:t>
            </w:r>
            <w:r>
              <w:rPr>
                <w:spacing w:val="-11"/>
                <w:sz w:val="24"/>
              </w:rPr>
              <w:t xml:space="preserve"> </w:t>
            </w:r>
            <w:r>
              <w:rPr>
                <w:sz w:val="24"/>
              </w:rPr>
              <w:t>u</w:t>
            </w:r>
            <w:r>
              <w:rPr>
                <w:spacing w:val="-9"/>
                <w:sz w:val="24"/>
              </w:rPr>
              <w:t xml:space="preserve"> </w:t>
            </w:r>
            <w:r>
              <w:rPr>
                <w:sz w:val="24"/>
              </w:rPr>
              <w:t>Gradskom vijeću Grada Šibenika ("Službeni glasnik Grada Šibenika" br. 2/09)</w:t>
            </w:r>
          </w:p>
          <w:p w14:paraId="1F8A7013" w14:textId="77777777" w:rsidR="00AB5DB3" w:rsidRDefault="00000000">
            <w:pPr>
              <w:pStyle w:val="TableParagraph"/>
              <w:spacing w:before="199"/>
              <w:ind w:left="107"/>
              <w:rPr>
                <w:sz w:val="24"/>
              </w:rPr>
            </w:pPr>
            <w:r>
              <w:rPr>
                <w:sz w:val="24"/>
              </w:rPr>
              <w:t>Ustavni</w:t>
            </w:r>
            <w:r>
              <w:rPr>
                <w:spacing w:val="-1"/>
                <w:sz w:val="24"/>
              </w:rPr>
              <w:t xml:space="preserve"> </w:t>
            </w:r>
            <w:r>
              <w:rPr>
                <w:sz w:val="24"/>
              </w:rPr>
              <w:t>zakon</w:t>
            </w:r>
            <w:r>
              <w:rPr>
                <w:spacing w:val="-1"/>
                <w:sz w:val="24"/>
              </w:rPr>
              <w:t xml:space="preserve"> </w:t>
            </w:r>
            <w:r>
              <w:rPr>
                <w:sz w:val="24"/>
              </w:rPr>
              <w:t>o pravima nacionalnih</w:t>
            </w:r>
            <w:r>
              <w:rPr>
                <w:spacing w:val="-1"/>
                <w:sz w:val="24"/>
              </w:rPr>
              <w:t xml:space="preserve"> </w:t>
            </w:r>
            <w:r>
              <w:rPr>
                <w:sz w:val="24"/>
              </w:rPr>
              <w:t>manjina –</w:t>
            </w:r>
            <w:r>
              <w:rPr>
                <w:spacing w:val="-1"/>
                <w:sz w:val="24"/>
              </w:rPr>
              <w:t xml:space="preserve"> </w:t>
            </w:r>
            <w:r>
              <w:rPr>
                <w:sz w:val="24"/>
              </w:rPr>
              <w:t xml:space="preserve">čl. </w:t>
            </w:r>
            <w:r>
              <w:rPr>
                <w:spacing w:val="-5"/>
                <w:sz w:val="24"/>
              </w:rPr>
              <w:t>28.</w:t>
            </w:r>
          </w:p>
        </w:tc>
      </w:tr>
      <w:tr w:rsidR="00AB5DB3" w14:paraId="7A81846E" w14:textId="77777777">
        <w:trPr>
          <w:trHeight w:val="2589"/>
        </w:trPr>
        <w:tc>
          <w:tcPr>
            <w:tcW w:w="2639" w:type="dxa"/>
          </w:tcPr>
          <w:p w14:paraId="4ACDBA2A" w14:textId="77777777" w:rsidR="00AB5DB3" w:rsidRDefault="00000000">
            <w:pPr>
              <w:pStyle w:val="TableParagraph"/>
              <w:spacing w:before="51" w:line="252" w:lineRule="auto"/>
              <w:ind w:left="108" w:right="52"/>
              <w:rPr>
                <w:b/>
                <w:sz w:val="24"/>
              </w:rPr>
            </w:pPr>
            <w:r>
              <w:rPr>
                <w:b/>
                <w:spacing w:val="-4"/>
                <w:sz w:val="24"/>
              </w:rPr>
              <w:t xml:space="preserve">Naziv </w:t>
            </w:r>
            <w:r>
              <w:rPr>
                <w:b/>
                <w:spacing w:val="-2"/>
                <w:sz w:val="24"/>
              </w:rPr>
              <w:t>aktivnosti/projekta</w:t>
            </w:r>
          </w:p>
        </w:tc>
        <w:tc>
          <w:tcPr>
            <w:tcW w:w="7324" w:type="dxa"/>
          </w:tcPr>
          <w:p w14:paraId="516BB034" w14:textId="77777777" w:rsidR="00AB5DB3" w:rsidRDefault="00000000">
            <w:pPr>
              <w:pStyle w:val="TableParagraph"/>
              <w:spacing w:before="51" w:line="448" w:lineRule="auto"/>
              <w:ind w:left="107" w:right="128"/>
              <w:rPr>
                <w:b/>
                <w:sz w:val="24"/>
              </w:rPr>
            </w:pPr>
            <w:r>
              <w:rPr>
                <w:b/>
                <w:sz w:val="24"/>
              </w:rPr>
              <w:t>A100001</w:t>
            </w:r>
            <w:r>
              <w:rPr>
                <w:b/>
                <w:spacing w:val="-6"/>
                <w:sz w:val="24"/>
              </w:rPr>
              <w:t xml:space="preserve"> </w:t>
            </w:r>
            <w:r>
              <w:rPr>
                <w:b/>
                <w:sz w:val="24"/>
              </w:rPr>
              <w:t>Rad</w:t>
            </w:r>
            <w:r>
              <w:rPr>
                <w:b/>
                <w:spacing w:val="-6"/>
                <w:sz w:val="24"/>
              </w:rPr>
              <w:t xml:space="preserve"> </w:t>
            </w:r>
            <w:r>
              <w:rPr>
                <w:b/>
                <w:sz w:val="24"/>
              </w:rPr>
              <w:t>predstavničkih</w:t>
            </w:r>
            <w:r>
              <w:rPr>
                <w:b/>
                <w:spacing w:val="-5"/>
                <w:sz w:val="24"/>
              </w:rPr>
              <w:t xml:space="preserve"> </w:t>
            </w:r>
            <w:r>
              <w:rPr>
                <w:b/>
                <w:sz w:val="24"/>
              </w:rPr>
              <w:t>i</w:t>
            </w:r>
            <w:r>
              <w:rPr>
                <w:b/>
                <w:spacing w:val="-8"/>
                <w:sz w:val="24"/>
              </w:rPr>
              <w:t xml:space="preserve"> </w:t>
            </w:r>
            <w:r>
              <w:rPr>
                <w:b/>
                <w:sz w:val="24"/>
              </w:rPr>
              <w:t>izvršnih</w:t>
            </w:r>
            <w:r>
              <w:rPr>
                <w:b/>
                <w:spacing w:val="-5"/>
                <w:sz w:val="24"/>
              </w:rPr>
              <w:t xml:space="preserve"> </w:t>
            </w:r>
            <w:r>
              <w:rPr>
                <w:b/>
                <w:sz w:val="24"/>
              </w:rPr>
              <w:t>tijela</w:t>
            </w:r>
            <w:r>
              <w:rPr>
                <w:b/>
                <w:spacing w:val="-6"/>
                <w:sz w:val="24"/>
              </w:rPr>
              <w:t xml:space="preserve"> </w:t>
            </w:r>
            <w:r>
              <w:rPr>
                <w:b/>
                <w:sz w:val="24"/>
              </w:rPr>
              <w:t>Grada</w:t>
            </w:r>
            <w:r>
              <w:rPr>
                <w:b/>
                <w:spacing w:val="-6"/>
                <w:sz w:val="24"/>
              </w:rPr>
              <w:t xml:space="preserve"> </w:t>
            </w:r>
            <w:r>
              <w:rPr>
                <w:b/>
                <w:sz w:val="24"/>
              </w:rPr>
              <w:t>Šibenika A100002 Nagrade i priznanja</w:t>
            </w:r>
          </w:p>
          <w:p w14:paraId="2B5397A7" w14:textId="77777777" w:rsidR="00AB5DB3" w:rsidRDefault="00000000">
            <w:pPr>
              <w:pStyle w:val="TableParagraph"/>
              <w:spacing w:before="3" w:line="448" w:lineRule="auto"/>
              <w:ind w:left="107" w:right="1479"/>
              <w:rPr>
                <w:b/>
                <w:sz w:val="24"/>
              </w:rPr>
            </w:pPr>
            <w:r>
              <w:rPr>
                <w:b/>
                <w:sz w:val="24"/>
              </w:rPr>
              <w:t>A100003</w:t>
            </w:r>
            <w:r>
              <w:rPr>
                <w:b/>
                <w:spacing w:val="-9"/>
                <w:sz w:val="24"/>
              </w:rPr>
              <w:t xml:space="preserve"> </w:t>
            </w:r>
            <w:r>
              <w:rPr>
                <w:b/>
                <w:sz w:val="24"/>
              </w:rPr>
              <w:t>Tekuće</w:t>
            </w:r>
            <w:r>
              <w:rPr>
                <w:b/>
                <w:spacing w:val="-10"/>
                <w:sz w:val="24"/>
              </w:rPr>
              <w:t xml:space="preserve"> </w:t>
            </w:r>
            <w:r>
              <w:rPr>
                <w:b/>
                <w:sz w:val="24"/>
              </w:rPr>
              <w:t>donacije</w:t>
            </w:r>
            <w:r>
              <w:rPr>
                <w:b/>
                <w:spacing w:val="-11"/>
                <w:sz w:val="24"/>
              </w:rPr>
              <w:t xml:space="preserve"> </w:t>
            </w:r>
            <w:r>
              <w:rPr>
                <w:b/>
                <w:sz w:val="24"/>
              </w:rPr>
              <w:t>političkim</w:t>
            </w:r>
            <w:r>
              <w:rPr>
                <w:b/>
                <w:spacing w:val="-9"/>
                <w:sz w:val="24"/>
              </w:rPr>
              <w:t xml:space="preserve"> </w:t>
            </w:r>
            <w:r>
              <w:rPr>
                <w:b/>
                <w:sz w:val="24"/>
              </w:rPr>
              <w:t>strankama A100004 Vijeća nacionalnih manjina</w:t>
            </w:r>
          </w:p>
          <w:p w14:paraId="40EDB690" w14:textId="77777777" w:rsidR="00AB5DB3" w:rsidRDefault="00000000">
            <w:pPr>
              <w:pStyle w:val="TableParagraph"/>
              <w:spacing w:line="254" w:lineRule="exact"/>
              <w:ind w:left="107"/>
              <w:rPr>
                <w:b/>
                <w:sz w:val="24"/>
              </w:rPr>
            </w:pPr>
            <w:r>
              <w:rPr>
                <w:b/>
                <w:sz w:val="24"/>
              </w:rPr>
              <w:t>A100005</w:t>
            </w:r>
            <w:r>
              <w:rPr>
                <w:b/>
                <w:spacing w:val="-3"/>
                <w:sz w:val="24"/>
              </w:rPr>
              <w:t xml:space="preserve"> </w:t>
            </w:r>
            <w:r>
              <w:rPr>
                <w:b/>
                <w:sz w:val="24"/>
              </w:rPr>
              <w:t>Pokroviteljstva</w:t>
            </w:r>
            <w:r>
              <w:rPr>
                <w:b/>
                <w:spacing w:val="-3"/>
                <w:sz w:val="24"/>
              </w:rPr>
              <w:t xml:space="preserve"> </w:t>
            </w:r>
            <w:r>
              <w:rPr>
                <w:b/>
                <w:sz w:val="24"/>
              </w:rPr>
              <w:t>Gradskog</w:t>
            </w:r>
            <w:r>
              <w:rPr>
                <w:b/>
                <w:spacing w:val="-2"/>
                <w:sz w:val="24"/>
              </w:rPr>
              <w:t xml:space="preserve"> vijeća</w:t>
            </w:r>
          </w:p>
        </w:tc>
      </w:tr>
      <w:tr w:rsidR="00AB5DB3" w14:paraId="49E6CF62" w14:textId="77777777">
        <w:trPr>
          <w:trHeight w:val="2440"/>
        </w:trPr>
        <w:tc>
          <w:tcPr>
            <w:tcW w:w="2639" w:type="dxa"/>
          </w:tcPr>
          <w:p w14:paraId="55C27329"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7324" w:type="dxa"/>
          </w:tcPr>
          <w:p w14:paraId="1FC8C7D5" w14:textId="77777777" w:rsidR="00AB5DB3" w:rsidRDefault="00000000">
            <w:pPr>
              <w:pStyle w:val="TableParagraph"/>
              <w:spacing w:before="51" w:line="276" w:lineRule="auto"/>
              <w:ind w:left="107"/>
              <w:rPr>
                <w:sz w:val="24"/>
              </w:rPr>
            </w:pPr>
            <w:r>
              <w:rPr>
                <w:sz w:val="24"/>
              </w:rPr>
              <w:t>Vijećnici</w:t>
            </w:r>
            <w:r>
              <w:rPr>
                <w:spacing w:val="40"/>
                <w:sz w:val="24"/>
              </w:rPr>
              <w:t xml:space="preserve"> </w:t>
            </w:r>
            <w:r>
              <w:rPr>
                <w:sz w:val="24"/>
              </w:rPr>
              <w:t>Gradskog</w:t>
            </w:r>
            <w:r>
              <w:rPr>
                <w:spacing w:val="40"/>
                <w:sz w:val="24"/>
              </w:rPr>
              <w:t xml:space="preserve"> </w:t>
            </w:r>
            <w:r>
              <w:rPr>
                <w:sz w:val="24"/>
              </w:rPr>
              <w:t>vijeća</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imaju</w:t>
            </w:r>
            <w:r>
              <w:rPr>
                <w:spacing w:val="40"/>
                <w:sz w:val="24"/>
              </w:rPr>
              <w:t xml:space="preserve"> </w:t>
            </w:r>
            <w:r>
              <w:rPr>
                <w:sz w:val="24"/>
              </w:rPr>
              <w:t>pravo</w:t>
            </w:r>
            <w:r>
              <w:rPr>
                <w:spacing w:val="40"/>
                <w:sz w:val="24"/>
              </w:rPr>
              <w:t xml:space="preserve"> </w:t>
            </w:r>
            <w:r>
              <w:rPr>
                <w:sz w:val="24"/>
              </w:rPr>
              <w:t>na</w:t>
            </w:r>
            <w:r>
              <w:rPr>
                <w:spacing w:val="40"/>
                <w:sz w:val="24"/>
              </w:rPr>
              <w:t xml:space="preserve"> </w:t>
            </w:r>
            <w:r>
              <w:rPr>
                <w:sz w:val="24"/>
              </w:rPr>
              <w:t>mjesečnu</w:t>
            </w:r>
            <w:r>
              <w:rPr>
                <w:spacing w:val="40"/>
                <w:sz w:val="24"/>
              </w:rPr>
              <w:t xml:space="preserve"> </w:t>
            </w:r>
            <w:r>
              <w:rPr>
                <w:sz w:val="24"/>
              </w:rPr>
              <w:t>naknadu u Gradskom vijeću u visini:</w:t>
            </w:r>
          </w:p>
          <w:p w14:paraId="74A70B58" w14:textId="77777777" w:rsidR="00AB5DB3" w:rsidRDefault="00000000">
            <w:pPr>
              <w:pStyle w:val="TableParagraph"/>
              <w:numPr>
                <w:ilvl w:val="0"/>
                <w:numId w:val="55"/>
              </w:numPr>
              <w:tabs>
                <w:tab w:val="left" w:pos="352"/>
              </w:tabs>
              <w:spacing w:before="201"/>
              <w:ind w:hanging="245"/>
              <w:rPr>
                <w:sz w:val="24"/>
              </w:rPr>
            </w:pPr>
            <w:r>
              <w:rPr>
                <w:sz w:val="24"/>
              </w:rPr>
              <w:t>predsjednik Gradskog vijeća</w:t>
            </w:r>
            <w:r>
              <w:rPr>
                <w:spacing w:val="-1"/>
                <w:sz w:val="24"/>
              </w:rPr>
              <w:t xml:space="preserve"> </w:t>
            </w:r>
            <w:r>
              <w:rPr>
                <w:sz w:val="24"/>
              </w:rPr>
              <w:t>–</w:t>
            </w:r>
            <w:r>
              <w:rPr>
                <w:spacing w:val="-2"/>
                <w:sz w:val="24"/>
              </w:rPr>
              <w:t xml:space="preserve"> </w:t>
            </w:r>
            <w:r>
              <w:rPr>
                <w:sz w:val="24"/>
              </w:rPr>
              <w:t>199,08</w:t>
            </w:r>
            <w:r>
              <w:rPr>
                <w:spacing w:val="-1"/>
                <w:sz w:val="24"/>
              </w:rPr>
              <w:t xml:space="preserve"> </w:t>
            </w:r>
            <w:r>
              <w:rPr>
                <w:spacing w:val="-4"/>
                <w:sz w:val="24"/>
              </w:rPr>
              <w:t>eura</w:t>
            </w:r>
          </w:p>
          <w:p w14:paraId="476B2E6C" w14:textId="77777777" w:rsidR="00AB5DB3" w:rsidRDefault="00000000">
            <w:pPr>
              <w:pStyle w:val="TableParagraph"/>
              <w:numPr>
                <w:ilvl w:val="0"/>
                <w:numId w:val="55"/>
              </w:numPr>
              <w:tabs>
                <w:tab w:val="left" w:pos="366"/>
              </w:tabs>
              <w:spacing w:before="240"/>
              <w:ind w:left="366" w:hanging="259"/>
              <w:rPr>
                <w:sz w:val="24"/>
              </w:rPr>
            </w:pPr>
            <w:r>
              <w:rPr>
                <w:sz w:val="24"/>
              </w:rPr>
              <w:t>potpredsjednik</w:t>
            </w:r>
            <w:r>
              <w:rPr>
                <w:spacing w:val="-1"/>
                <w:sz w:val="24"/>
              </w:rPr>
              <w:t xml:space="preserve"> </w:t>
            </w:r>
            <w:r>
              <w:rPr>
                <w:sz w:val="24"/>
              </w:rPr>
              <w:t>Gradskog</w:t>
            </w:r>
            <w:r>
              <w:rPr>
                <w:spacing w:val="-1"/>
                <w:sz w:val="24"/>
              </w:rPr>
              <w:t xml:space="preserve"> </w:t>
            </w:r>
            <w:r>
              <w:rPr>
                <w:sz w:val="24"/>
              </w:rPr>
              <w:t>vijeća –</w:t>
            </w:r>
            <w:r>
              <w:rPr>
                <w:spacing w:val="-1"/>
                <w:sz w:val="24"/>
              </w:rPr>
              <w:t xml:space="preserve"> </w:t>
            </w:r>
            <w:r>
              <w:rPr>
                <w:sz w:val="24"/>
              </w:rPr>
              <w:t xml:space="preserve">172,54 </w:t>
            </w:r>
            <w:r>
              <w:rPr>
                <w:spacing w:val="-4"/>
                <w:sz w:val="24"/>
              </w:rPr>
              <w:t>eura</w:t>
            </w:r>
          </w:p>
          <w:p w14:paraId="75E0BE05" w14:textId="77777777" w:rsidR="00AB5DB3" w:rsidRDefault="00000000">
            <w:pPr>
              <w:pStyle w:val="TableParagraph"/>
              <w:numPr>
                <w:ilvl w:val="0"/>
                <w:numId w:val="55"/>
              </w:numPr>
              <w:tabs>
                <w:tab w:val="left" w:pos="352"/>
              </w:tabs>
              <w:spacing w:before="242"/>
              <w:ind w:hanging="245"/>
              <w:rPr>
                <w:sz w:val="24"/>
              </w:rPr>
            </w:pPr>
            <w:r>
              <w:rPr>
                <w:sz w:val="24"/>
              </w:rPr>
              <w:t>član</w:t>
            </w:r>
            <w:r>
              <w:rPr>
                <w:spacing w:val="-1"/>
                <w:sz w:val="24"/>
              </w:rPr>
              <w:t xml:space="preserve"> </w:t>
            </w:r>
            <w:r>
              <w:rPr>
                <w:sz w:val="24"/>
              </w:rPr>
              <w:t>Gradskog</w:t>
            </w:r>
            <w:r>
              <w:rPr>
                <w:spacing w:val="-1"/>
                <w:sz w:val="24"/>
              </w:rPr>
              <w:t xml:space="preserve"> </w:t>
            </w:r>
            <w:r>
              <w:rPr>
                <w:sz w:val="24"/>
              </w:rPr>
              <w:t>vijeća</w:t>
            </w:r>
            <w:r>
              <w:rPr>
                <w:spacing w:val="-1"/>
                <w:sz w:val="24"/>
              </w:rPr>
              <w:t xml:space="preserve"> </w:t>
            </w:r>
            <w:r>
              <w:rPr>
                <w:sz w:val="24"/>
              </w:rPr>
              <w:t>–</w:t>
            </w:r>
            <w:r>
              <w:rPr>
                <w:spacing w:val="1"/>
                <w:sz w:val="24"/>
              </w:rPr>
              <w:t xml:space="preserve"> </w:t>
            </w:r>
            <w:r>
              <w:rPr>
                <w:sz w:val="24"/>
              </w:rPr>
              <w:t xml:space="preserve">132,72 </w:t>
            </w:r>
            <w:r>
              <w:rPr>
                <w:spacing w:val="-4"/>
                <w:sz w:val="24"/>
              </w:rPr>
              <w:t>eura</w:t>
            </w:r>
          </w:p>
        </w:tc>
      </w:tr>
    </w:tbl>
    <w:p w14:paraId="36AECF53" w14:textId="77777777" w:rsidR="00AB5DB3" w:rsidRDefault="00AB5DB3">
      <w:pPr>
        <w:pStyle w:val="TableParagraph"/>
        <w:rPr>
          <w:sz w:val="24"/>
        </w:rPr>
        <w:sectPr w:rsidR="00AB5DB3">
          <w:pgSz w:w="12240" w:h="15840"/>
          <w:pgMar w:top="134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7324"/>
      </w:tblGrid>
      <w:tr w:rsidR="00AB5DB3" w14:paraId="7DFE7189" w14:textId="77777777">
        <w:trPr>
          <w:trHeight w:val="7085"/>
        </w:trPr>
        <w:tc>
          <w:tcPr>
            <w:tcW w:w="2639" w:type="dxa"/>
          </w:tcPr>
          <w:p w14:paraId="6B546C21" w14:textId="77777777" w:rsidR="00AB5DB3" w:rsidRDefault="00AB5DB3">
            <w:pPr>
              <w:pStyle w:val="TableParagraph"/>
              <w:rPr>
                <w:sz w:val="24"/>
              </w:rPr>
            </w:pPr>
          </w:p>
        </w:tc>
        <w:tc>
          <w:tcPr>
            <w:tcW w:w="7324" w:type="dxa"/>
          </w:tcPr>
          <w:p w14:paraId="20C52B0C" w14:textId="77777777" w:rsidR="00AB5DB3" w:rsidRDefault="00000000">
            <w:pPr>
              <w:pStyle w:val="TableParagraph"/>
              <w:spacing w:before="54" w:line="276" w:lineRule="auto"/>
              <w:ind w:left="107" w:right="99"/>
              <w:jc w:val="both"/>
              <w:rPr>
                <w:sz w:val="24"/>
              </w:rPr>
            </w:pPr>
            <w:r>
              <w:rPr>
                <w:sz w:val="24"/>
              </w:rPr>
              <w:t>Nagrada</w:t>
            </w:r>
            <w:r>
              <w:rPr>
                <w:spacing w:val="-9"/>
                <w:sz w:val="24"/>
              </w:rPr>
              <w:t xml:space="preserve"> </w:t>
            </w:r>
            <w:r>
              <w:rPr>
                <w:sz w:val="24"/>
              </w:rPr>
              <w:t>za</w:t>
            </w:r>
            <w:r>
              <w:rPr>
                <w:spacing w:val="-7"/>
                <w:sz w:val="24"/>
              </w:rPr>
              <w:t xml:space="preserve"> </w:t>
            </w:r>
            <w:r>
              <w:rPr>
                <w:sz w:val="24"/>
              </w:rPr>
              <w:t>životno</w:t>
            </w:r>
            <w:r>
              <w:rPr>
                <w:spacing w:val="-8"/>
                <w:sz w:val="24"/>
              </w:rPr>
              <w:t xml:space="preserve"> </w:t>
            </w:r>
            <w:r>
              <w:rPr>
                <w:sz w:val="24"/>
              </w:rPr>
              <w:t>djelo</w:t>
            </w:r>
            <w:r>
              <w:rPr>
                <w:spacing w:val="-6"/>
                <w:sz w:val="24"/>
              </w:rPr>
              <w:t xml:space="preserve"> </w:t>
            </w:r>
            <w:r>
              <w:rPr>
                <w:sz w:val="24"/>
              </w:rPr>
              <w:t>Grada</w:t>
            </w:r>
            <w:r>
              <w:rPr>
                <w:spacing w:val="-7"/>
                <w:sz w:val="24"/>
              </w:rPr>
              <w:t xml:space="preserve"> </w:t>
            </w:r>
            <w:r>
              <w:rPr>
                <w:sz w:val="24"/>
              </w:rPr>
              <w:t>Šibenika</w:t>
            </w:r>
            <w:r>
              <w:rPr>
                <w:spacing w:val="-9"/>
                <w:sz w:val="24"/>
              </w:rPr>
              <w:t xml:space="preserve"> </w:t>
            </w:r>
            <w:r>
              <w:rPr>
                <w:sz w:val="24"/>
              </w:rPr>
              <w:t>sastoji</w:t>
            </w:r>
            <w:r>
              <w:rPr>
                <w:spacing w:val="-8"/>
                <w:sz w:val="24"/>
              </w:rPr>
              <w:t xml:space="preserve"> </w:t>
            </w:r>
            <w:r>
              <w:rPr>
                <w:sz w:val="24"/>
              </w:rPr>
              <w:t>se</w:t>
            </w:r>
            <w:r>
              <w:rPr>
                <w:spacing w:val="-7"/>
                <w:sz w:val="24"/>
              </w:rPr>
              <w:t xml:space="preserve"> </w:t>
            </w:r>
            <w:r>
              <w:rPr>
                <w:sz w:val="24"/>
              </w:rPr>
              <w:t>od</w:t>
            </w:r>
            <w:r>
              <w:rPr>
                <w:spacing w:val="-8"/>
                <w:sz w:val="24"/>
              </w:rPr>
              <w:t xml:space="preserve"> </w:t>
            </w:r>
            <w:r>
              <w:rPr>
                <w:sz w:val="24"/>
              </w:rPr>
              <w:t>diplome</w:t>
            </w:r>
            <w:r>
              <w:rPr>
                <w:spacing w:val="-9"/>
                <w:sz w:val="24"/>
              </w:rPr>
              <w:t xml:space="preserve"> </w:t>
            </w:r>
            <w:r>
              <w:rPr>
                <w:sz w:val="24"/>
              </w:rPr>
              <w:t>i</w:t>
            </w:r>
            <w:r>
              <w:rPr>
                <w:spacing w:val="-8"/>
                <w:sz w:val="24"/>
              </w:rPr>
              <w:t xml:space="preserve"> </w:t>
            </w:r>
            <w:r>
              <w:rPr>
                <w:sz w:val="24"/>
              </w:rPr>
              <w:t>novčanog iznosa u visini trostruke prosječne plaće ostvarene u prethodnom tromjesečju u Republici Hrvatskoj.</w:t>
            </w:r>
          </w:p>
          <w:p w14:paraId="471124FB" w14:textId="77777777" w:rsidR="00AB5DB3" w:rsidRDefault="00000000">
            <w:pPr>
              <w:pStyle w:val="TableParagraph"/>
              <w:spacing w:before="200" w:line="276" w:lineRule="auto"/>
              <w:ind w:left="107" w:right="100"/>
              <w:jc w:val="both"/>
              <w:rPr>
                <w:sz w:val="24"/>
              </w:rPr>
            </w:pPr>
            <w:r>
              <w:rPr>
                <w:sz w:val="24"/>
              </w:rPr>
              <w:t>Nagrada Grada Šibenika, kada se dodjeljuje građanima, sastoji se od diplome i novčanog iznosa u visini jedne prosječne plaće ostvarene u prethodnom tromjesečju u Republici Hrvatskoj. Nagrada Grada Šibenika, kada se dodjeljuje pravnim osobama, sastoji se od diplome.</w:t>
            </w:r>
          </w:p>
          <w:p w14:paraId="77C47ECE" w14:textId="77777777" w:rsidR="00AB5DB3" w:rsidRDefault="00000000">
            <w:pPr>
              <w:pStyle w:val="TableParagraph"/>
              <w:spacing w:before="199" w:line="276" w:lineRule="auto"/>
              <w:ind w:left="107" w:right="99"/>
              <w:jc w:val="both"/>
              <w:rPr>
                <w:sz w:val="24"/>
              </w:rPr>
            </w:pPr>
            <w:r>
              <w:rPr>
                <w:sz w:val="24"/>
              </w:rPr>
              <w:t>Priznanje počasnog građanina Grada Šibenika sastoji se od povelje i upisuje se u posebnu spomen knjigu Grada Šibenika.</w:t>
            </w:r>
          </w:p>
          <w:p w14:paraId="4841ABEE" w14:textId="77777777" w:rsidR="00AB5DB3" w:rsidRDefault="00000000">
            <w:pPr>
              <w:pStyle w:val="TableParagraph"/>
              <w:spacing w:before="201" w:line="276" w:lineRule="auto"/>
              <w:ind w:left="107" w:right="98"/>
              <w:jc w:val="both"/>
              <w:rPr>
                <w:sz w:val="24"/>
              </w:rPr>
            </w:pPr>
            <w:r>
              <w:rPr>
                <w:sz w:val="24"/>
              </w:rPr>
              <w:t>Odredbe Zakona o financiranju političkih aktivnosti, izborne promidžbe i referenduma primjenjuju se na redovito godišnje financiranje političkih stranaka, nezavisnih vijećnika te na financiranje izborne promidžbe političkih stranaka, neovisnih lista odnosno lista grupe birača i kandidata na izborima za gradonačelnika i njegovog zamjenike te za članove predstavničkih tijela jedinica samouprave.</w:t>
            </w:r>
          </w:p>
          <w:p w14:paraId="1A6DB67C" w14:textId="77777777" w:rsidR="00AB5DB3" w:rsidRDefault="00000000">
            <w:pPr>
              <w:pStyle w:val="TableParagraph"/>
              <w:spacing w:before="201" w:line="276" w:lineRule="auto"/>
              <w:ind w:left="107" w:right="100"/>
              <w:jc w:val="both"/>
              <w:rPr>
                <w:sz w:val="24"/>
              </w:rPr>
            </w:pPr>
            <w:r>
              <w:rPr>
                <w:sz w:val="24"/>
              </w:rPr>
              <w:t>Jedinice samouprave osiguravaju sredstva za rad vijeća nacionalnih manjina, uključujući sredstva za obavljanje administrativnih poslova za njihove potrebe, a mogu osigurati i sredstva za provođenje određenih aktivnosti utvrđenih programom rada vijeća nacionalne manjine.</w:t>
            </w:r>
          </w:p>
        </w:tc>
      </w:tr>
      <w:tr w:rsidR="00AB5DB3" w14:paraId="3984D9E5" w14:textId="77777777">
        <w:trPr>
          <w:trHeight w:val="837"/>
        </w:trPr>
        <w:tc>
          <w:tcPr>
            <w:tcW w:w="2639" w:type="dxa"/>
          </w:tcPr>
          <w:p w14:paraId="25568158" w14:textId="77777777" w:rsidR="00AB5DB3" w:rsidRDefault="00000000">
            <w:pPr>
              <w:pStyle w:val="TableParagraph"/>
              <w:spacing w:before="51" w:line="254"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4" w:type="dxa"/>
          </w:tcPr>
          <w:p w14:paraId="02ACC817" w14:textId="77777777" w:rsidR="00AB5DB3" w:rsidRDefault="00000000">
            <w:pPr>
              <w:pStyle w:val="TableParagraph"/>
              <w:spacing w:before="51"/>
              <w:ind w:left="107"/>
              <w:rPr>
                <w:sz w:val="24"/>
              </w:rPr>
            </w:pPr>
            <w:r>
              <w:rPr>
                <w:sz w:val="24"/>
              </w:rPr>
              <w:t>158.868,00</w:t>
            </w:r>
            <w:r>
              <w:rPr>
                <w:spacing w:val="-2"/>
                <w:sz w:val="24"/>
              </w:rPr>
              <w:t xml:space="preserve"> </w:t>
            </w:r>
            <w:r>
              <w:rPr>
                <w:spacing w:val="-4"/>
                <w:sz w:val="24"/>
              </w:rPr>
              <w:t>eura</w:t>
            </w:r>
          </w:p>
        </w:tc>
      </w:tr>
      <w:tr w:rsidR="00AB5DB3" w14:paraId="6F9391B3" w14:textId="77777777">
        <w:trPr>
          <w:trHeight w:val="837"/>
        </w:trPr>
        <w:tc>
          <w:tcPr>
            <w:tcW w:w="2639" w:type="dxa"/>
          </w:tcPr>
          <w:p w14:paraId="38A8013B" w14:textId="77777777" w:rsidR="00AB5DB3" w:rsidRDefault="00000000">
            <w:pPr>
              <w:pStyle w:val="TableParagraph"/>
              <w:spacing w:before="51" w:line="254"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4" w:type="dxa"/>
          </w:tcPr>
          <w:p w14:paraId="20441984" w14:textId="77777777" w:rsidR="00AB5DB3" w:rsidRDefault="00000000">
            <w:pPr>
              <w:pStyle w:val="TableParagraph"/>
              <w:spacing w:before="51"/>
              <w:ind w:left="107"/>
              <w:rPr>
                <w:sz w:val="24"/>
              </w:rPr>
            </w:pPr>
            <w:r>
              <w:rPr>
                <w:sz w:val="24"/>
              </w:rPr>
              <w:t>60.225,99</w:t>
            </w:r>
            <w:r>
              <w:rPr>
                <w:spacing w:val="-2"/>
                <w:sz w:val="24"/>
              </w:rPr>
              <w:t xml:space="preserve"> </w:t>
            </w:r>
            <w:r>
              <w:rPr>
                <w:spacing w:val="-4"/>
                <w:sz w:val="24"/>
              </w:rPr>
              <w:t>eura</w:t>
            </w:r>
          </w:p>
        </w:tc>
      </w:tr>
      <w:tr w:rsidR="00AB5DB3" w14:paraId="37A33111" w14:textId="77777777">
        <w:trPr>
          <w:trHeight w:val="685"/>
        </w:trPr>
        <w:tc>
          <w:tcPr>
            <w:tcW w:w="2639" w:type="dxa"/>
          </w:tcPr>
          <w:p w14:paraId="0B497B70"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7324" w:type="dxa"/>
          </w:tcPr>
          <w:p w14:paraId="1D113176" w14:textId="77777777" w:rsidR="00AB5DB3" w:rsidRDefault="00000000">
            <w:pPr>
              <w:pStyle w:val="TableParagraph"/>
              <w:spacing w:before="51"/>
              <w:ind w:left="107"/>
              <w:rPr>
                <w:sz w:val="24"/>
              </w:rPr>
            </w:pPr>
            <w:r>
              <w:rPr>
                <w:sz w:val="24"/>
              </w:rPr>
              <w:t>Izvršene</w:t>
            </w:r>
            <w:r>
              <w:rPr>
                <w:spacing w:val="-2"/>
                <w:sz w:val="24"/>
              </w:rPr>
              <w:t xml:space="preserve"> </w:t>
            </w:r>
            <w:r>
              <w:rPr>
                <w:sz w:val="24"/>
              </w:rPr>
              <w:t>odredbe</w:t>
            </w:r>
            <w:r>
              <w:rPr>
                <w:spacing w:val="-2"/>
                <w:sz w:val="24"/>
              </w:rPr>
              <w:t xml:space="preserve"> </w:t>
            </w:r>
            <w:r>
              <w:rPr>
                <w:sz w:val="24"/>
              </w:rPr>
              <w:t>Zakona</w:t>
            </w:r>
            <w:r>
              <w:rPr>
                <w:spacing w:val="1"/>
                <w:sz w:val="24"/>
              </w:rPr>
              <w:t xml:space="preserve"> </w:t>
            </w:r>
            <w:r>
              <w:rPr>
                <w:sz w:val="24"/>
              </w:rPr>
              <w:t>i</w:t>
            </w:r>
            <w:r>
              <w:rPr>
                <w:spacing w:val="-1"/>
                <w:sz w:val="24"/>
              </w:rPr>
              <w:t xml:space="preserve"> </w:t>
            </w:r>
            <w:r>
              <w:rPr>
                <w:sz w:val="24"/>
              </w:rPr>
              <w:t>odredbe</w:t>
            </w:r>
            <w:r>
              <w:rPr>
                <w:spacing w:val="-1"/>
                <w:sz w:val="24"/>
              </w:rPr>
              <w:t xml:space="preserve"> </w:t>
            </w:r>
            <w:r>
              <w:rPr>
                <w:sz w:val="24"/>
              </w:rPr>
              <w:t>gore</w:t>
            </w:r>
            <w:r>
              <w:rPr>
                <w:spacing w:val="-2"/>
                <w:sz w:val="24"/>
              </w:rPr>
              <w:t xml:space="preserve"> </w:t>
            </w:r>
            <w:r>
              <w:rPr>
                <w:sz w:val="24"/>
              </w:rPr>
              <w:t>navedene</w:t>
            </w:r>
            <w:r>
              <w:rPr>
                <w:spacing w:val="1"/>
                <w:sz w:val="24"/>
              </w:rPr>
              <w:t xml:space="preserve"> </w:t>
            </w:r>
            <w:r>
              <w:rPr>
                <w:spacing w:val="-2"/>
                <w:sz w:val="24"/>
              </w:rPr>
              <w:t>odluke.</w:t>
            </w:r>
          </w:p>
        </w:tc>
      </w:tr>
      <w:tr w:rsidR="00AB5DB3" w14:paraId="3D364C31" w14:textId="77777777">
        <w:trPr>
          <w:trHeight w:val="2932"/>
        </w:trPr>
        <w:tc>
          <w:tcPr>
            <w:tcW w:w="2639" w:type="dxa"/>
          </w:tcPr>
          <w:p w14:paraId="0A9E31AB" w14:textId="77777777" w:rsidR="00AB5DB3" w:rsidRDefault="00000000">
            <w:pPr>
              <w:pStyle w:val="TableParagraph"/>
              <w:spacing w:before="51"/>
              <w:ind w:left="108"/>
              <w:rPr>
                <w:b/>
                <w:sz w:val="24"/>
              </w:rPr>
            </w:pPr>
            <w:r>
              <w:rPr>
                <w:b/>
                <w:spacing w:val="-2"/>
                <w:sz w:val="24"/>
              </w:rPr>
              <w:t>Obrazloženje</w:t>
            </w:r>
          </w:p>
        </w:tc>
        <w:tc>
          <w:tcPr>
            <w:tcW w:w="7324" w:type="dxa"/>
          </w:tcPr>
          <w:p w14:paraId="71E43473" w14:textId="77777777" w:rsidR="00AB5DB3" w:rsidRDefault="00000000">
            <w:pPr>
              <w:pStyle w:val="TableParagraph"/>
              <w:spacing w:before="51" w:line="278" w:lineRule="auto"/>
              <w:ind w:left="107" w:right="96"/>
              <w:jc w:val="both"/>
              <w:rPr>
                <w:sz w:val="24"/>
              </w:rPr>
            </w:pPr>
            <w:r>
              <w:rPr>
                <w:sz w:val="24"/>
              </w:rPr>
              <w:t>Član predstavničkog tijela ima pravo na naknadu u skladu s odlukom predstavničkog tijela.</w:t>
            </w:r>
          </w:p>
          <w:p w14:paraId="5ABD1CFB" w14:textId="77777777" w:rsidR="00AB5DB3" w:rsidRDefault="00000000">
            <w:pPr>
              <w:pStyle w:val="TableParagraph"/>
              <w:spacing w:before="196" w:line="254" w:lineRule="auto"/>
              <w:ind w:left="107" w:right="45"/>
              <w:jc w:val="both"/>
              <w:rPr>
                <w:sz w:val="24"/>
              </w:rPr>
            </w:pPr>
            <w:r>
              <w:rPr>
                <w:sz w:val="24"/>
              </w:rPr>
              <w:t>Financiranjem političkog djelovanja se smatra stjecanje financijskih sredstava</w:t>
            </w:r>
            <w:r>
              <w:rPr>
                <w:spacing w:val="-2"/>
                <w:sz w:val="24"/>
              </w:rPr>
              <w:t xml:space="preserve"> </w:t>
            </w:r>
            <w:r>
              <w:rPr>
                <w:sz w:val="24"/>
              </w:rPr>
              <w:t>te</w:t>
            </w:r>
            <w:r>
              <w:rPr>
                <w:spacing w:val="-3"/>
                <w:sz w:val="24"/>
              </w:rPr>
              <w:t xml:space="preserve"> </w:t>
            </w:r>
            <w:r>
              <w:rPr>
                <w:sz w:val="24"/>
              </w:rPr>
              <w:t>primanje</w:t>
            </w:r>
            <w:r>
              <w:rPr>
                <w:spacing w:val="-4"/>
                <w:sz w:val="24"/>
              </w:rPr>
              <w:t xml:space="preserve"> </w:t>
            </w:r>
            <w:r>
              <w:rPr>
                <w:sz w:val="24"/>
              </w:rPr>
              <w:t>usluga</w:t>
            </w:r>
            <w:r>
              <w:rPr>
                <w:spacing w:val="-4"/>
                <w:sz w:val="24"/>
              </w:rPr>
              <w:t xml:space="preserve"> </w:t>
            </w:r>
            <w:r>
              <w:rPr>
                <w:sz w:val="24"/>
              </w:rPr>
              <w:t>ili</w:t>
            </w:r>
            <w:r>
              <w:rPr>
                <w:spacing w:val="-3"/>
                <w:sz w:val="24"/>
              </w:rPr>
              <w:t xml:space="preserve"> </w:t>
            </w:r>
            <w:r>
              <w:rPr>
                <w:sz w:val="24"/>
              </w:rPr>
              <w:t>primanje</w:t>
            </w:r>
            <w:r>
              <w:rPr>
                <w:spacing w:val="-2"/>
                <w:sz w:val="24"/>
              </w:rPr>
              <w:t xml:space="preserve"> </w:t>
            </w:r>
            <w:r>
              <w:rPr>
                <w:sz w:val="24"/>
              </w:rPr>
              <w:t>proizvoda</w:t>
            </w:r>
            <w:r>
              <w:rPr>
                <w:spacing w:val="-4"/>
                <w:sz w:val="24"/>
              </w:rPr>
              <w:t xml:space="preserve"> </w:t>
            </w:r>
            <w:r>
              <w:rPr>
                <w:sz w:val="24"/>
              </w:rPr>
              <w:t>bez</w:t>
            </w:r>
            <w:r>
              <w:rPr>
                <w:spacing w:val="-4"/>
                <w:sz w:val="24"/>
              </w:rPr>
              <w:t xml:space="preserve"> </w:t>
            </w:r>
            <w:r>
              <w:rPr>
                <w:sz w:val="24"/>
              </w:rPr>
              <w:t>obveze</w:t>
            </w:r>
            <w:r>
              <w:rPr>
                <w:spacing w:val="-2"/>
                <w:sz w:val="24"/>
              </w:rPr>
              <w:t xml:space="preserve"> </w:t>
            </w:r>
            <w:r>
              <w:rPr>
                <w:sz w:val="24"/>
              </w:rPr>
              <w:t>plaćanja,</w:t>
            </w:r>
            <w:r>
              <w:rPr>
                <w:spacing w:val="-3"/>
                <w:sz w:val="24"/>
              </w:rPr>
              <w:t xml:space="preserve"> </w:t>
            </w:r>
            <w:r>
              <w:rPr>
                <w:sz w:val="24"/>
              </w:rPr>
              <w:t>u svrhu potpore i promicanja političkog djelovanja političkih stranaka, nezavisnih</w:t>
            </w:r>
            <w:r>
              <w:rPr>
                <w:spacing w:val="-7"/>
                <w:sz w:val="24"/>
              </w:rPr>
              <w:t xml:space="preserve"> </w:t>
            </w:r>
            <w:r>
              <w:rPr>
                <w:sz w:val="24"/>
              </w:rPr>
              <w:t>vijećnika,</w:t>
            </w:r>
            <w:r>
              <w:rPr>
                <w:spacing w:val="-7"/>
                <w:sz w:val="24"/>
              </w:rPr>
              <w:t xml:space="preserve"> </w:t>
            </w:r>
            <w:r>
              <w:rPr>
                <w:sz w:val="24"/>
              </w:rPr>
              <w:t>neovisnih</w:t>
            </w:r>
            <w:r>
              <w:rPr>
                <w:spacing w:val="-7"/>
                <w:sz w:val="24"/>
              </w:rPr>
              <w:t xml:space="preserve"> </w:t>
            </w:r>
            <w:r>
              <w:rPr>
                <w:sz w:val="24"/>
              </w:rPr>
              <w:t>lista</w:t>
            </w:r>
            <w:r>
              <w:rPr>
                <w:spacing w:val="-7"/>
                <w:sz w:val="24"/>
              </w:rPr>
              <w:t xml:space="preserve"> </w:t>
            </w:r>
            <w:r>
              <w:rPr>
                <w:sz w:val="24"/>
              </w:rPr>
              <w:t>odnosno</w:t>
            </w:r>
            <w:r>
              <w:rPr>
                <w:spacing w:val="-7"/>
                <w:sz w:val="24"/>
              </w:rPr>
              <w:t xml:space="preserve"> </w:t>
            </w:r>
            <w:r>
              <w:rPr>
                <w:sz w:val="24"/>
              </w:rPr>
              <w:t>lista</w:t>
            </w:r>
            <w:r>
              <w:rPr>
                <w:spacing w:val="-10"/>
                <w:sz w:val="24"/>
              </w:rPr>
              <w:t xml:space="preserve"> </w:t>
            </w:r>
            <w:r>
              <w:rPr>
                <w:sz w:val="24"/>
              </w:rPr>
              <w:t>grupe</w:t>
            </w:r>
            <w:r>
              <w:rPr>
                <w:spacing w:val="-9"/>
                <w:sz w:val="24"/>
              </w:rPr>
              <w:t xml:space="preserve"> </w:t>
            </w:r>
            <w:r>
              <w:rPr>
                <w:sz w:val="24"/>
              </w:rPr>
              <w:t>birača</w:t>
            </w:r>
            <w:r>
              <w:rPr>
                <w:spacing w:val="-8"/>
                <w:sz w:val="24"/>
              </w:rPr>
              <w:t xml:space="preserve"> </w:t>
            </w:r>
            <w:r>
              <w:rPr>
                <w:sz w:val="24"/>
              </w:rPr>
              <w:t>i</w:t>
            </w:r>
            <w:r>
              <w:rPr>
                <w:spacing w:val="-6"/>
                <w:sz w:val="24"/>
              </w:rPr>
              <w:t xml:space="preserve"> </w:t>
            </w:r>
            <w:r>
              <w:rPr>
                <w:sz w:val="24"/>
              </w:rPr>
              <w:t>kandidata te</w:t>
            </w:r>
            <w:r>
              <w:rPr>
                <w:spacing w:val="-1"/>
                <w:sz w:val="24"/>
              </w:rPr>
              <w:t xml:space="preserve"> </w:t>
            </w:r>
            <w:r>
              <w:rPr>
                <w:sz w:val="24"/>
              </w:rPr>
              <w:t>trošenje</w:t>
            </w:r>
            <w:r>
              <w:rPr>
                <w:spacing w:val="-1"/>
                <w:sz w:val="24"/>
              </w:rPr>
              <w:t xml:space="preserve"> </w:t>
            </w:r>
            <w:r>
              <w:rPr>
                <w:sz w:val="24"/>
              </w:rPr>
              <w:t>financijskih sredstava</w:t>
            </w:r>
            <w:r>
              <w:rPr>
                <w:spacing w:val="-2"/>
                <w:sz w:val="24"/>
              </w:rPr>
              <w:t xml:space="preserve"> </w:t>
            </w:r>
            <w:r>
              <w:rPr>
                <w:sz w:val="24"/>
              </w:rPr>
              <w:t>odnosno</w:t>
            </w:r>
            <w:r>
              <w:rPr>
                <w:spacing w:val="-1"/>
                <w:sz w:val="24"/>
              </w:rPr>
              <w:t xml:space="preserve"> </w:t>
            </w:r>
            <w:r>
              <w:rPr>
                <w:sz w:val="24"/>
              </w:rPr>
              <w:t>korištenje</w:t>
            </w:r>
            <w:r>
              <w:rPr>
                <w:spacing w:val="-2"/>
                <w:sz w:val="24"/>
              </w:rPr>
              <w:t xml:space="preserve"> </w:t>
            </w:r>
            <w:r>
              <w:rPr>
                <w:sz w:val="24"/>
              </w:rPr>
              <w:t>proizvoda</w:t>
            </w:r>
            <w:r>
              <w:rPr>
                <w:spacing w:val="-2"/>
                <w:sz w:val="24"/>
              </w:rPr>
              <w:t xml:space="preserve"> </w:t>
            </w:r>
            <w:r>
              <w:rPr>
                <w:sz w:val="24"/>
              </w:rPr>
              <w:t>i usluga</w:t>
            </w:r>
            <w:r>
              <w:rPr>
                <w:spacing w:val="-2"/>
                <w:sz w:val="24"/>
              </w:rPr>
              <w:t xml:space="preserve"> </w:t>
            </w:r>
            <w:r>
              <w:rPr>
                <w:sz w:val="24"/>
              </w:rPr>
              <w:t>za političko</w:t>
            </w:r>
            <w:r>
              <w:rPr>
                <w:spacing w:val="63"/>
                <w:sz w:val="24"/>
              </w:rPr>
              <w:t xml:space="preserve"> </w:t>
            </w:r>
            <w:r>
              <w:rPr>
                <w:sz w:val="24"/>
              </w:rPr>
              <w:t>djelovanje,</w:t>
            </w:r>
            <w:r>
              <w:rPr>
                <w:spacing w:val="64"/>
                <w:sz w:val="24"/>
              </w:rPr>
              <w:t xml:space="preserve"> </w:t>
            </w:r>
            <w:r>
              <w:rPr>
                <w:sz w:val="24"/>
              </w:rPr>
              <w:t>u</w:t>
            </w:r>
            <w:r>
              <w:rPr>
                <w:spacing w:val="65"/>
                <w:sz w:val="24"/>
              </w:rPr>
              <w:t xml:space="preserve"> </w:t>
            </w:r>
            <w:r>
              <w:rPr>
                <w:sz w:val="24"/>
              </w:rPr>
              <w:t>skladu</w:t>
            </w:r>
            <w:r>
              <w:rPr>
                <w:spacing w:val="64"/>
                <w:sz w:val="24"/>
              </w:rPr>
              <w:t xml:space="preserve"> </w:t>
            </w:r>
            <w:r>
              <w:rPr>
                <w:sz w:val="24"/>
              </w:rPr>
              <w:t>s</w:t>
            </w:r>
            <w:r>
              <w:rPr>
                <w:spacing w:val="64"/>
                <w:sz w:val="24"/>
              </w:rPr>
              <w:t xml:space="preserve"> </w:t>
            </w:r>
            <w:r>
              <w:rPr>
                <w:sz w:val="24"/>
              </w:rPr>
              <w:t>gore</w:t>
            </w:r>
            <w:r>
              <w:rPr>
                <w:spacing w:val="61"/>
                <w:sz w:val="24"/>
              </w:rPr>
              <w:t xml:space="preserve"> </w:t>
            </w:r>
            <w:r>
              <w:rPr>
                <w:sz w:val="24"/>
              </w:rPr>
              <w:t>navedenim</w:t>
            </w:r>
            <w:r>
              <w:rPr>
                <w:spacing w:val="65"/>
                <w:sz w:val="24"/>
              </w:rPr>
              <w:t xml:space="preserve"> </w:t>
            </w:r>
            <w:r>
              <w:rPr>
                <w:sz w:val="24"/>
              </w:rPr>
              <w:t>Zakonom.</w:t>
            </w:r>
            <w:r>
              <w:rPr>
                <w:spacing w:val="65"/>
                <w:sz w:val="24"/>
              </w:rPr>
              <w:t xml:space="preserve"> </w:t>
            </w:r>
            <w:r>
              <w:rPr>
                <w:spacing w:val="-2"/>
                <w:sz w:val="24"/>
              </w:rPr>
              <w:t>Aktivnost</w:t>
            </w:r>
          </w:p>
          <w:p w14:paraId="240DB71B" w14:textId="77777777" w:rsidR="00AB5DB3" w:rsidRDefault="00000000">
            <w:pPr>
              <w:pStyle w:val="TableParagraph"/>
              <w:spacing w:line="270" w:lineRule="exact"/>
              <w:ind w:left="107"/>
              <w:jc w:val="both"/>
              <w:rPr>
                <w:sz w:val="24"/>
              </w:rPr>
            </w:pPr>
            <w:r>
              <w:rPr>
                <w:sz w:val="24"/>
              </w:rPr>
              <w:t>nagrada</w:t>
            </w:r>
            <w:r>
              <w:rPr>
                <w:spacing w:val="-5"/>
                <w:sz w:val="24"/>
              </w:rPr>
              <w:t xml:space="preserve"> </w:t>
            </w:r>
            <w:r>
              <w:rPr>
                <w:sz w:val="24"/>
              </w:rPr>
              <w:t>i</w:t>
            </w:r>
            <w:r>
              <w:rPr>
                <w:spacing w:val="-2"/>
                <w:sz w:val="24"/>
              </w:rPr>
              <w:t xml:space="preserve"> </w:t>
            </w:r>
            <w:r>
              <w:rPr>
                <w:sz w:val="24"/>
              </w:rPr>
              <w:t>priznanja</w:t>
            </w:r>
            <w:r>
              <w:rPr>
                <w:spacing w:val="-4"/>
                <w:sz w:val="24"/>
              </w:rPr>
              <w:t xml:space="preserve"> </w:t>
            </w:r>
            <w:r>
              <w:rPr>
                <w:sz w:val="24"/>
              </w:rPr>
              <w:t>trenutno</w:t>
            </w:r>
            <w:r>
              <w:rPr>
                <w:spacing w:val="-3"/>
                <w:sz w:val="24"/>
              </w:rPr>
              <w:t xml:space="preserve"> </w:t>
            </w:r>
            <w:r>
              <w:rPr>
                <w:sz w:val="24"/>
              </w:rPr>
              <w:t>nema</w:t>
            </w:r>
            <w:r>
              <w:rPr>
                <w:spacing w:val="-4"/>
                <w:sz w:val="24"/>
              </w:rPr>
              <w:t xml:space="preserve"> </w:t>
            </w:r>
            <w:r>
              <w:rPr>
                <w:sz w:val="24"/>
              </w:rPr>
              <w:t>izvršenja</w:t>
            </w:r>
            <w:r>
              <w:rPr>
                <w:spacing w:val="-3"/>
                <w:sz w:val="24"/>
              </w:rPr>
              <w:t xml:space="preserve"> </w:t>
            </w:r>
            <w:r>
              <w:rPr>
                <w:sz w:val="24"/>
              </w:rPr>
              <w:t>jer</w:t>
            </w:r>
            <w:r>
              <w:rPr>
                <w:spacing w:val="-5"/>
                <w:sz w:val="24"/>
              </w:rPr>
              <w:t xml:space="preserve"> </w:t>
            </w:r>
            <w:r>
              <w:rPr>
                <w:sz w:val="24"/>
              </w:rPr>
              <w:t>se</w:t>
            </w:r>
            <w:r>
              <w:rPr>
                <w:spacing w:val="-4"/>
                <w:sz w:val="24"/>
              </w:rPr>
              <w:t xml:space="preserve"> </w:t>
            </w:r>
            <w:r>
              <w:rPr>
                <w:sz w:val="24"/>
              </w:rPr>
              <w:t>ista</w:t>
            </w:r>
            <w:r>
              <w:rPr>
                <w:spacing w:val="-5"/>
                <w:sz w:val="24"/>
              </w:rPr>
              <w:t xml:space="preserve"> </w:t>
            </w:r>
            <w:r>
              <w:rPr>
                <w:sz w:val="24"/>
              </w:rPr>
              <w:t>dodjeljuju</w:t>
            </w:r>
            <w:r>
              <w:rPr>
                <w:spacing w:val="-3"/>
                <w:sz w:val="24"/>
              </w:rPr>
              <w:t xml:space="preserve"> </w:t>
            </w:r>
            <w:r>
              <w:rPr>
                <w:sz w:val="24"/>
              </w:rPr>
              <w:t>u</w:t>
            </w:r>
            <w:r>
              <w:rPr>
                <w:spacing w:val="-3"/>
                <w:sz w:val="24"/>
              </w:rPr>
              <w:t xml:space="preserve"> </w:t>
            </w:r>
            <w:r>
              <w:rPr>
                <w:spacing w:val="-2"/>
                <w:sz w:val="24"/>
              </w:rPr>
              <w:t>drugom</w:t>
            </w:r>
          </w:p>
        </w:tc>
      </w:tr>
    </w:tbl>
    <w:p w14:paraId="6715D548" w14:textId="77777777" w:rsidR="00AB5DB3" w:rsidRDefault="00AB5DB3">
      <w:pPr>
        <w:pStyle w:val="TableParagraph"/>
        <w:spacing w:line="270" w:lineRule="exac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7324"/>
      </w:tblGrid>
      <w:tr w:rsidR="00AB5DB3" w14:paraId="60D6547C" w14:textId="77777777">
        <w:trPr>
          <w:trHeight w:val="1430"/>
        </w:trPr>
        <w:tc>
          <w:tcPr>
            <w:tcW w:w="2639" w:type="dxa"/>
          </w:tcPr>
          <w:p w14:paraId="4BA4110F" w14:textId="77777777" w:rsidR="00AB5DB3" w:rsidRDefault="00AB5DB3">
            <w:pPr>
              <w:pStyle w:val="TableParagraph"/>
              <w:rPr>
                <w:sz w:val="24"/>
              </w:rPr>
            </w:pPr>
          </w:p>
        </w:tc>
        <w:tc>
          <w:tcPr>
            <w:tcW w:w="7324" w:type="dxa"/>
          </w:tcPr>
          <w:p w14:paraId="702F477C" w14:textId="77777777" w:rsidR="00AB5DB3" w:rsidRDefault="00000000">
            <w:pPr>
              <w:pStyle w:val="TableParagraph"/>
              <w:spacing w:before="54" w:line="252" w:lineRule="auto"/>
              <w:ind w:left="107"/>
              <w:rPr>
                <w:sz w:val="24"/>
              </w:rPr>
            </w:pPr>
            <w:r>
              <w:rPr>
                <w:sz w:val="24"/>
              </w:rPr>
              <w:t>dijelu</w:t>
            </w:r>
            <w:r>
              <w:rPr>
                <w:spacing w:val="78"/>
                <w:sz w:val="24"/>
              </w:rPr>
              <w:t xml:space="preserve"> </w:t>
            </w:r>
            <w:r>
              <w:rPr>
                <w:sz w:val="24"/>
              </w:rPr>
              <w:t>godine.</w:t>
            </w:r>
            <w:r>
              <w:rPr>
                <w:spacing w:val="77"/>
                <w:sz w:val="24"/>
              </w:rPr>
              <w:t xml:space="preserve"> </w:t>
            </w:r>
            <w:r>
              <w:rPr>
                <w:sz w:val="24"/>
              </w:rPr>
              <w:t>Ostale</w:t>
            </w:r>
            <w:r>
              <w:rPr>
                <w:spacing w:val="77"/>
                <w:sz w:val="24"/>
              </w:rPr>
              <w:t xml:space="preserve"> </w:t>
            </w:r>
            <w:r>
              <w:rPr>
                <w:sz w:val="24"/>
              </w:rPr>
              <w:t>aktivnosti</w:t>
            </w:r>
            <w:r>
              <w:rPr>
                <w:spacing w:val="78"/>
                <w:sz w:val="24"/>
              </w:rPr>
              <w:t xml:space="preserve"> </w:t>
            </w:r>
            <w:r>
              <w:rPr>
                <w:sz w:val="24"/>
              </w:rPr>
              <w:t>unutar</w:t>
            </w:r>
            <w:r>
              <w:rPr>
                <w:spacing w:val="76"/>
                <w:sz w:val="24"/>
              </w:rPr>
              <w:t xml:space="preserve"> </w:t>
            </w:r>
            <w:r>
              <w:rPr>
                <w:sz w:val="24"/>
              </w:rPr>
              <w:t>ovog</w:t>
            </w:r>
            <w:r>
              <w:rPr>
                <w:spacing w:val="40"/>
                <w:sz w:val="24"/>
              </w:rPr>
              <w:t xml:space="preserve"> </w:t>
            </w:r>
            <w:r>
              <w:rPr>
                <w:sz w:val="24"/>
              </w:rPr>
              <w:t>programa</w:t>
            </w:r>
            <w:r>
              <w:rPr>
                <w:spacing w:val="77"/>
                <w:sz w:val="24"/>
              </w:rPr>
              <w:t xml:space="preserve"> </w:t>
            </w:r>
            <w:r>
              <w:rPr>
                <w:sz w:val="24"/>
              </w:rPr>
              <w:t>se</w:t>
            </w:r>
            <w:r>
              <w:rPr>
                <w:spacing w:val="77"/>
                <w:sz w:val="24"/>
              </w:rPr>
              <w:t xml:space="preserve"> </w:t>
            </w:r>
            <w:r>
              <w:rPr>
                <w:sz w:val="24"/>
              </w:rPr>
              <w:t>izvršavaju sukladno dinamičkom planu.</w:t>
            </w:r>
          </w:p>
        </w:tc>
      </w:tr>
      <w:tr w:rsidR="00AB5DB3" w14:paraId="610EC0CC" w14:textId="77777777">
        <w:trPr>
          <w:trHeight w:val="544"/>
        </w:trPr>
        <w:tc>
          <w:tcPr>
            <w:tcW w:w="2639" w:type="dxa"/>
          </w:tcPr>
          <w:p w14:paraId="1973FD61"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7324" w:type="dxa"/>
          </w:tcPr>
          <w:p w14:paraId="11CC2E09" w14:textId="77777777" w:rsidR="00AB5DB3" w:rsidRDefault="00000000">
            <w:pPr>
              <w:pStyle w:val="TableParagraph"/>
              <w:spacing w:before="51"/>
              <w:ind w:left="107"/>
              <w:rPr>
                <w:b/>
                <w:sz w:val="24"/>
              </w:rPr>
            </w:pPr>
            <w:r>
              <w:rPr>
                <w:b/>
                <w:sz w:val="24"/>
              </w:rPr>
              <w:t>1001</w:t>
            </w:r>
            <w:r>
              <w:rPr>
                <w:b/>
                <w:spacing w:val="-1"/>
                <w:sz w:val="24"/>
              </w:rPr>
              <w:t xml:space="preserve"> </w:t>
            </w:r>
            <w:r>
              <w:rPr>
                <w:b/>
                <w:sz w:val="24"/>
              </w:rPr>
              <w:t>MJESNA</w:t>
            </w:r>
            <w:r>
              <w:rPr>
                <w:b/>
                <w:spacing w:val="-2"/>
                <w:sz w:val="24"/>
              </w:rPr>
              <w:t xml:space="preserve"> SAMOUPRAVA</w:t>
            </w:r>
          </w:p>
        </w:tc>
      </w:tr>
      <w:tr w:rsidR="00AB5DB3" w14:paraId="65491C0F" w14:textId="77777777">
        <w:trPr>
          <w:trHeight w:val="546"/>
        </w:trPr>
        <w:tc>
          <w:tcPr>
            <w:tcW w:w="2639" w:type="dxa"/>
          </w:tcPr>
          <w:p w14:paraId="0E072E6D"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7324" w:type="dxa"/>
          </w:tcPr>
          <w:p w14:paraId="448CB6AE" w14:textId="77777777" w:rsidR="00AB5DB3" w:rsidRDefault="00000000">
            <w:pPr>
              <w:pStyle w:val="TableParagraph"/>
              <w:spacing w:before="54"/>
              <w:ind w:left="107"/>
              <w:rPr>
                <w:sz w:val="24"/>
              </w:rPr>
            </w:pPr>
            <w:r>
              <w:rPr>
                <w:sz w:val="24"/>
              </w:rPr>
              <w:t>0111</w:t>
            </w:r>
            <w:r>
              <w:rPr>
                <w:spacing w:val="-1"/>
                <w:sz w:val="24"/>
              </w:rPr>
              <w:t xml:space="preserve"> </w:t>
            </w:r>
            <w:r>
              <w:rPr>
                <w:sz w:val="24"/>
              </w:rPr>
              <w:t>Izvršna</w:t>
            </w:r>
            <w:r>
              <w:rPr>
                <w:spacing w:val="-3"/>
                <w:sz w:val="24"/>
              </w:rPr>
              <w:t xml:space="preserve"> </w:t>
            </w:r>
            <w:r>
              <w:rPr>
                <w:sz w:val="24"/>
              </w:rPr>
              <w:t>i</w:t>
            </w:r>
            <w:r>
              <w:rPr>
                <w:spacing w:val="1"/>
                <w:sz w:val="24"/>
              </w:rPr>
              <w:t xml:space="preserve"> </w:t>
            </w:r>
            <w:r>
              <w:rPr>
                <w:sz w:val="24"/>
              </w:rPr>
              <w:t>zakonodavna</w:t>
            </w:r>
            <w:r>
              <w:rPr>
                <w:spacing w:val="-1"/>
                <w:sz w:val="24"/>
              </w:rPr>
              <w:t xml:space="preserve"> </w:t>
            </w:r>
            <w:r>
              <w:rPr>
                <w:spacing w:val="-2"/>
                <w:sz w:val="24"/>
              </w:rPr>
              <w:t>tijela</w:t>
            </w:r>
          </w:p>
        </w:tc>
      </w:tr>
      <w:tr w:rsidR="00AB5DB3" w14:paraId="059EB8E3" w14:textId="77777777">
        <w:trPr>
          <w:trHeight w:val="1579"/>
        </w:trPr>
        <w:tc>
          <w:tcPr>
            <w:tcW w:w="2639" w:type="dxa"/>
          </w:tcPr>
          <w:p w14:paraId="40C6460A"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7324" w:type="dxa"/>
          </w:tcPr>
          <w:p w14:paraId="1179B844" w14:textId="77777777" w:rsidR="00AB5DB3" w:rsidRDefault="00000000">
            <w:pPr>
              <w:pStyle w:val="TableParagraph"/>
              <w:spacing w:before="51" w:line="448" w:lineRule="auto"/>
              <w:ind w:left="107" w:right="1479"/>
              <w:rPr>
                <w:b/>
                <w:sz w:val="24"/>
              </w:rPr>
            </w:pPr>
            <w:r>
              <w:rPr>
                <w:b/>
                <w:sz w:val="24"/>
              </w:rPr>
              <w:t>Zakon</w:t>
            </w:r>
            <w:r>
              <w:rPr>
                <w:b/>
                <w:spacing w:val="-6"/>
                <w:sz w:val="24"/>
              </w:rPr>
              <w:t xml:space="preserve"> </w:t>
            </w:r>
            <w:r>
              <w:rPr>
                <w:b/>
                <w:sz w:val="24"/>
              </w:rPr>
              <w:t>o</w:t>
            </w:r>
            <w:r>
              <w:rPr>
                <w:b/>
                <w:spacing w:val="-6"/>
                <w:sz w:val="24"/>
              </w:rPr>
              <w:t xml:space="preserve"> </w:t>
            </w:r>
            <w:r>
              <w:rPr>
                <w:b/>
                <w:sz w:val="24"/>
              </w:rPr>
              <w:t>lokalnoj</w:t>
            </w:r>
            <w:r>
              <w:rPr>
                <w:b/>
                <w:spacing w:val="-6"/>
                <w:sz w:val="24"/>
              </w:rPr>
              <w:t xml:space="preserve"> </w:t>
            </w:r>
            <w:r>
              <w:rPr>
                <w:b/>
                <w:sz w:val="24"/>
              </w:rPr>
              <w:t>i</w:t>
            </w:r>
            <w:r>
              <w:rPr>
                <w:b/>
                <w:spacing w:val="-9"/>
                <w:sz w:val="24"/>
              </w:rPr>
              <w:t xml:space="preserve"> </w:t>
            </w:r>
            <w:r>
              <w:rPr>
                <w:b/>
                <w:sz w:val="24"/>
              </w:rPr>
              <w:t>područnoj</w:t>
            </w:r>
            <w:r>
              <w:rPr>
                <w:b/>
                <w:spacing w:val="-6"/>
                <w:sz w:val="24"/>
              </w:rPr>
              <w:t xml:space="preserve"> </w:t>
            </w:r>
            <w:r>
              <w:rPr>
                <w:b/>
                <w:sz w:val="24"/>
              </w:rPr>
              <w:t>(regionalnoj)</w:t>
            </w:r>
            <w:r>
              <w:rPr>
                <w:b/>
                <w:spacing w:val="-8"/>
                <w:sz w:val="24"/>
              </w:rPr>
              <w:t xml:space="preserve"> </w:t>
            </w:r>
            <w:r>
              <w:rPr>
                <w:b/>
                <w:sz w:val="24"/>
              </w:rPr>
              <w:t>samoupravi Statut Grada Šibenika</w:t>
            </w:r>
          </w:p>
        </w:tc>
      </w:tr>
      <w:tr w:rsidR="00AB5DB3" w14:paraId="26170F94" w14:textId="77777777">
        <w:trPr>
          <w:trHeight w:val="1062"/>
        </w:trPr>
        <w:tc>
          <w:tcPr>
            <w:tcW w:w="2639" w:type="dxa"/>
          </w:tcPr>
          <w:p w14:paraId="35278813" w14:textId="77777777" w:rsidR="00AB5DB3" w:rsidRDefault="00000000">
            <w:pPr>
              <w:pStyle w:val="TableParagraph"/>
              <w:spacing w:before="51" w:line="254" w:lineRule="auto"/>
              <w:ind w:left="108" w:right="52"/>
              <w:rPr>
                <w:b/>
                <w:sz w:val="24"/>
              </w:rPr>
            </w:pPr>
            <w:r>
              <w:rPr>
                <w:b/>
                <w:spacing w:val="-4"/>
                <w:sz w:val="24"/>
              </w:rPr>
              <w:t xml:space="preserve">Naziv </w:t>
            </w:r>
            <w:r>
              <w:rPr>
                <w:b/>
                <w:spacing w:val="-2"/>
                <w:sz w:val="24"/>
              </w:rPr>
              <w:t>aktivnosti/projekta</w:t>
            </w:r>
          </w:p>
        </w:tc>
        <w:tc>
          <w:tcPr>
            <w:tcW w:w="7324" w:type="dxa"/>
          </w:tcPr>
          <w:p w14:paraId="489C0FCD" w14:textId="77777777" w:rsidR="00AB5DB3" w:rsidRDefault="00000000">
            <w:pPr>
              <w:pStyle w:val="TableParagraph"/>
              <w:spacing w:before="51"/>
              <w:ind w:left="107"/>
              <w:rPr>
                <w:b/>
                <w:sz w:val="24"/>
              </w:rPr>
            </w:pPr>
            <w:r>
              <w:rPr>
                <w:b/>
                <w:sz w:val="24"/>
              </w:rPr>
              <w:t>A100101</w:t>
            </w:r>
            <w:r>
              <w:rPr>
                <w:b/>
                <w:spacing w:val="-1"/>
                <w:sz w:val="24"/>
              </w:rPr>
              <w:t xml:space="preserve"> </w:t>
            </w:r>
            <w:r>
              <w:rPr>
                <w:b/>
                <w:sz w:val="24"/>
              </w:rPr>
              <w:t>Donacije</w:t>
            </w:r>
            <w:r>
              <w:rPr>
                <w:b/>
                <w:spacing w:val="-3"/>
                <w:sz w:val="24"/>
              </w:rPr>
              <w:t xml:space="preserve"> </w:t>
            </w:r>
            <w:r>
              <w:rPr>
                <w:b/>
                <w:sz w:val="24"/>
              </w:rPr>
              <w:t>mjesnim</w:t>
            </w:r>
            <w:r>
              <w:rPr>
                <w:b/>
                <w:spacing w:val="1"/>
                <w:sz w:val="24"/>
              </w:rPr>
              <w:t xml:space="preserve"> </w:t>
            </w:r>
            <w:r>
              <w:rPr>
                <w:b/>
                <w:spacing w:val="-2"/>
                <w:sz w:val="24"/>
              </w:rPr>
              <w:t>odborima</w:t>
            </w:r>
          </w:p>
        </w:tc>
      </w:tr>
      <w:tr w:rsidR="00AB5DB3" w14:paraId="758DC1F0" w14:textId="77777777">
        <w:trPr>
          <w:trHeight w:val="1840"/>
        </w:trPr>
        <w:tc>
          <w:tcPr>
            <w:tcW w:w="2639" w:type="dxa"/>
          </w:tcPr>
          <w:p w14:paraId="5DBD6E04"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7324" w:type="dxa"/>
          </w:tcPr>
          <w:p w14:paraId="473273B5" w14:textId="77777777" w:rsidR="00AB5DB3" w:rsidRDefault="00000000">
            <w:pPr>
              <w:pStyle w:val="TableParagraph"/>
              <w:spacing w:before="51" w:line="276" w:lineRule="auto"/>
              <w:ind w:left="107" w:right="97"/>
              <w:jc w:val="both"/>
              <w:rPr>
                <w:sz w:val="24"/>
              </w:rPr>
            </w:pPr>
            <w:r>
              <w:rPr>
                <w:sz w:val="24"/>
              </w:rPr>
              <w:t>Cilj</w:t>
            </w:r>
            <w:r>
              <w:rPr>
                <w:spacing w:val="-5"/>
                <w:sz w:val="24"/>
              </w:rPr>
              <w:t xml:space="preserve"> </w:t>
            </w:r>
            <w:r>
              <w:rPr>
                <w:sz w:val="24"/>
              </w:rPr>
              <w:t>ovog</w:t>
            </w:r>
            <w:r>
              <w:rPr>
                <w:spacing w:val="-6"/>
                <w:sz w:val="24"/>
              </w:rPr>
              <w:t xml:space="preserve"> </w:t>
            </w:r>
            <w:r>
              <w:rPr>
                <w:sz w:val="24"/>
              </w:rPr>
              <w:t>programa</w:t>
            </w:r>
            <w:r>
              <w:rPr>
                <w:spacing w:val="-6"/>
                <w:sz w:val="24"/>
              </w:rPr>
              <w:t xml:space="preserve"> </w:t>
            </w:r>
            <w:r>
              <w:rPr>
                <w:sz w:val="24"/>
              </w:rPr>
              <w:t>je</w:t>
            </w:r>
            <w:r>
              <w:rPr>
                <w:spacing w:val="-6"/>
                <w:sz w:val="24"/>
              </w:rPr>
              <w:t xml:space="preserve"> </w:t>
            </w:r>
            <w:r>
              <w:rPr>
                <w:sz w:val="24"/>
              </w:rPr>
              <w:t>vođenje</w:t>
            </w:r>
            <w:r>
              <w:rPr>
                <w:spacing w:val="-6"/>
                <w:sz w:val="24"/>
              </w:rPr>
              <w:t xml:space="preserve"> </w:t>
            </w:r>
            <w:r>
              <w:rPr>
                <w:sz w:val="24"/>
              </w:rPr>
              <w:t>brige</w:t>
            </w:r>
            <w:r>
              <w:rPr>
                <w:spacing w:val="-5"/>
                <w:sz w:val="24"/>
              </w:rPr>
              <w:t xml:space="preserve"> </w:t>
            </w:r>
            <w:r>
              <w:rPr>
                <w:sz w:val="24"/>
              </w:rPr>
              <w:t>o</w:t>
            </w:r>
            <w:r>
              <w:rPr>
                <w:spacing w:val="-6"/>
                <w:sz w:val="24"/>
              </w:rPr>
              <w:t xml:space="preserve"> </w:t>
            </w:r>
            <w:r>
              <w:rPr>
                <w:sz w:val="24"/>
              </w:rPr>
              <w:t>uređenju</w:t>
            </w:r>
            <w:r>
              <w:rPr>
                <w:spacing w:val="-5"/>
                <w:sz w:val="24"/>
              </w:rPr>
              <w:t xml:space="preserve"> </w:t>
            </w:r>
            <w:r>
              <w:rPr>
                <w:sz w:val="24"/>
              </w:rPr>
              <w:t>područja</w:t>
            </w:r>
            <w:r>
              <w:rPr>
                <w:spacing w:val="-6"/>
                <w:sz w:val="24"/>
              </w:rPr>
              <w:t xml:space="preserve"> </w:t>
            </w:r>
            <w:r>
              <w:rPr>
                <w:sz w:val="24"/>
              </w:rPr>
              <w:t>mjesnog</w:t>
            </w:r>
            <w:r>
              <w:rPr>
                <w:spacing w:val="-6"/>
                <w:sz w:val="24"/>
              </w:rPr>
              <w:t xml:space="preserve"> </w:t>
            </w:r>
            <w:r>
              <w:rPr>
                <w:sz w:val="24"/>
              </w:rPr>
              <w:t>odbora, provođenjem manjih komunalnih akcija kojima se poboljšava komunalni standard građana na području mjesnog odbora, vođenju brige o poboljšavanju zadovoljavanja lokalnih potreba građana u oblasti zdravstva, socijalne skrbi, kulture, sporta i drugih lokalnih potreba.</w:t>
            </w:r>
          </w:p>
        </w:tc>
      </w:tr>
      <w:tr w:rsidR="00AB5DB3" w14:paraId="790E6237" w14:textId="77777777">
        <w:trPr>
          <w:trHeight w:val="837"/>
        </w:trPr>
        <w:tc>
          <w:tcPr>
            <w:tcW w:w="2639" w:type="dxa"/>
          </w:tcPr>
          <w:p w14:paraId="5A561690" w14:textId="77777777" w:rsidR="00AB5DB3" w:rsidRDefault="00000000">
            <w:pPr>
              <w:pStyle w:val="TableParagraph"/>
              <w:spacing w:before="51" w:line="254"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4" w:type="dxa"/>
          </w:tcPr>
          <w:p w14:paraId="33AC6E40" w14:textId="77777777" w:rsidR="00AB5DB3" w:rsidRDefault="00000000">
            <w:pPr>
              <w:pStyle w:val="TableParagraph"/>
              <w:spacing w:before="51"/>
              <w:ind w:left="107"/>
              <w:rPr>
                <w:sz w:val="24"/>
              </w:rPr>
            </w:pPr>
            <w:r>
              <w:rPr>
                <w:sz w:val="24"/>
              </w:rPr>
              <w:t>45.000,00</w:t>
            </w:r>
            <w:r>
              <w:rPr>
                <w:spacing w:val="-2"/>
                <w:sz w:val="24"/>
              </w:rPr>
              <w:t xml:space="preserve"> </w:t>
            </w:r>
            <w:r>
              <w:rPr>
                <w:spacing w:val="-4"/>
                <w:sz w:val="24"/>
              </w:rPr>
              <w:t>eura</w:t>
            </w:r>
          </w:p>
        </w:tc>
      </w:tr>
      <w:tr w:rsidR="00AB5DB3" w14:paraId="2996B9BE" w14:textId="77777777">
        <w:trPr>
          <w:trHeight w:val="837"/>
        </w:trPr>
        <w:tc>
          <w:tcPr>
            <w:tcW w:w="2639" w:type="dxa"/>
          </w:tcPr>
          <w:p w14:paraId="37DAD76F" w14:textId="77777777" w:rsidR="00AB5DB3" w:rsidRDefault="00000000">
            <w:pPr>
              <w:pStyle w:val="TableParagraph"/>
              <w:spacing w:before="51" w:line="254"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4" w:type="dxa"/>
          </w:tcPr>
          <w:p w14:paraId="6187961D" w14:textId="77777777" w:rsidR="00AB5DB3" w:rsidRDefault="00000000">
            <w:pPr>
              <w:pStyle w:val="TableParagraph"/>
              <w:spacing w:before="51"/>
              <w:ind w:left="107"/>
              <w:rPr>
                <w:sz w:val="24"/>
              </w:rPr>
            </w:pPr>
            <w:r>
              <w:rPr>
                <w:sz w:val="24"/>
              </w:rPr>
              <w:t>45.000,00</w:t>
            </w:r>
            <w:r>
              <w:rPr>
                <w:spacing w:val="-2"/>
                <w:sz w:val="24"/>
              </w:rPr>
              <w:t xml:space="preserve"> </w:t>
            </w:r>
            <w:r>
              <w:rPr>
                <w:spacing w:val="-4"/>
                <w:sz w:val="24"/>
              </w:rPr>
              <w:t>eura</w:t>
            </w:r>
          </w:p>
        </w:tc>
      </w:tr>
      <w:tr w:rsidR="00AB5DB3" w14:paraId="5B4CD6D2" w14:textId="77777777">
        <w:trPr>
          <w:trHeight w:val="837"/>
        </w:trPr>
        <w:tc>
          <w:tcPr>
            <w:tcW w:w="2639" w:type="dxa"/>
          </w:tcPr>
          <w:p w14:paraId="16607462"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7324" w:type="dxa"/>
          </w:tcPr>
          <w:p w14:paraId="0D5D9C96" w14:textId="77777777" w:rsidR="00AB5DB3" w:rsidRDefault="00000000">
            <w:pPr>
              <w:pStyle w:val="TableParagraph"/>
              <w:spacing w:before="51" w:line="254" w:lineRule="auto"/>
              <w:ind w:left="107"/>
              <w:rPr>
                <w:sz w:val="24"/>
              </w:rPr>
            </w:pPr>
            <w:r>
              <w:rPr>
                <w:sz w:val="24"/>
              </w:rPr>
              <w:t>Rezultat</w:t>
            </w:r>
            <w:r>
              <w:rPr>
                <w:spacing w:val="40"/>
                <w:sz w:val="24"/>
              </w:rPr>
              <w:t xml:space="preserve"> </w:t>
            </w:r>
            <w:r>
              <w:rPr>
                <w:sz w:val="24"/>
              </w:rPr>
              <w:t>zadanog</w:t>
            </w:r>
            <w:r>
              <w:rPr>
                <w:spacing w:val="40"/>
                <w:sz w:val="24"/>
              </w:rPr>
              <w:t xml:space="preserve"> </w:t>
            </w:r>
            <w:r>
              <w:rPr>
                <w:sz w:val="24"/>
              </w:rPr>
              <w:t>cilja</w:t>
            </w:r>
            <w:r>
              <w:rPr>
                <w:spacing w:val="40"/>
                <w:sz w:val="24"/>
              </w:rPr>
              <w:t xml:space="preserve"> </w:t>
            </w:r>
            <w:r>
              <w:rPr>
                <w:sz w:val="24"/>
              </w:rPr>
              <w:t>unutar</w:t>
            </w:r>
            <w:r>
              <w:rPr>
                <w:spacing w:val="40"/>
                <w:sz w:val="24"/>
              </w:rPr>
              <w:t xml:space="preserve"> </w:t>
            </w:r>
            <w:r>
              <w:rPr>
                <w:sz w:val="24"/>
              </w:rPr>
              <w:t>ove</w:t>
            </w:r>
            <w:r>
              <w:rPr>
                <w:spacing w:val="40"/>
                <w:sz w:val="24"/>
              </w:rPr>
              <w:t xml:space="preserve"> </w:t>
            </w:r>
            <w:r>
              <w:rPr>
                <w:sz w:val="24"/>
              </w:rPr>
              <w:t>aktivnosti</w:t>
            </w:r>
            <w:r>
              <w:rPr>
                <w:spacing w:val="40"/>
                <w:sz w:val="24"/>
              </w:rPr>
              <w:t xml:space="preserve"> </w:t>
            </w:r>
            <w:r>
              <w:rPr>
                <w:sz w:val="24"/>
              </w:rPr>
              <w:t>ostvaren</w:t>
            </w:r>
            <w:r>
              <w:rPr>
                <w:spacing w:val="40"/>
                <w:sz w:val="24"/>
              </w:rPr>
              <w:t xml:space="preserve"> </w:t>
            </w:r>
            <w:r>
              <w:rPr>
                <w:sz w:val="24"/>
              </w:rPr>
              <w:t>je</w:t>
            </w:r>
            <w:r>
              <w:rPr>
                <w:spacing w:val="40"/>
                <w:sz w:val="24"/>
              </w:rPr>
              <w:t xml:space="preserve"> </w:t>
            </w:r>
            <w:r>
              <w:rPr>
                <w:sz w:val="24"/>
              </w:rPr>
              <w:t>kroz</w:t>
            </w:r>
            <w:r>
              <w:rPr>
                <w:spacing w:val="40"/>
                <w:sz w:val="24"/>
              </w:rPr>
              <w:t xml:space="preserve"> </w:t>
            </w:r>
            <w:r>
              <w:rPr>
                <w:sz w:val="24"/>
              </w:rPr>
              <w:t>aktivnu suradnju gradskih upravnih tijela i mjesne samouprave</w:t>
            </w:r>
          </w:p>
        </w:tc>
      </w:tr>
      <w:tr w:rsidR="00AB5DB3" w14:paraId="65DA14ED" w14:textId="77777777">
        <w:trPr>
          <w:trHeight w:val="1128"/>
        </w:trPr>
        <w:tc>
          <w:tcPr>
            <w:tcW w:w="2639" w:type="dxa"/>
          </w:tcPr>
          <w:p w14:paraId="2DDA1633" w14:textId="77777777" w:rsidR="00AB5DB3" w:rsidRDefault="00000000">
            <w:pPr>
              <w:pStyle w:val="TableParagraph"/>
              <w:spacing w:before="51"/>
              <w:ind w:left="108"/>
              <w:rPr>
                <w:b/>
                <w:sz w:val="24"/>
              </w:rPr>
            </w:pPr>
            <w:r>
              <w:rPr>
                <w:b/>
                <w:spacing w:val="-2"/>
                <w:sz w:val="24"/>
              </w:rPr>
              <w:t>Obrazloženje</w:t>
            </w:r>
          </w:p>
        </w:tc>
        <w:tc>
          <w:tcPr>
            <w:tcW w:w="7324" w:type="dxa"/>
          </w:tcPr>
          <w:p w14:paraId="22926930" w14:textId="77777777" w:rsidR="00AB5DB3" w:rsidRDefault="00000000">
            <w:pPr>
              <w:pStyle w:val="TableParagraph"/>
              <w:spacing w:before="51" w:line="254" w:lineRule="auto"/>
              <w:ind w:left="107" w:right="43"/>
              <w:jc w:val="both"/>
              <w:rPr>
                <w:sz w:val="24"/>
              </w:rPr>
            </w:pPr>
            <w:r>
              <w:rPr>
                <w:sz w:val="24"/>
              </w:rPr>
              <w:t>Odobrena</w:t>
            </w:r>
            <w:r>
              <w:rPr>
                <w:spacing w:val="-6"/>
                <w:sz w:val="24"/>
              </w:rPr>
              <w:t xml:space="preserve"> </w:t>
            </w:r>
            <w:r>
              <w:rPr>
                <w:sz w:val="24"/>
              </w:rPr>
              <w:t>sredstva</w:t>
            </w:r>
            <w:r>
              <w:rPr>
                <w:spacing w:val="-4"/>
                <w:sz w:val="24"/>
              </w:rPr>
              <w:t xml:space="preserve"> </w:t>
            </w:r>
            <w:r>
              <w:rPr>
                <w:sz w:val="24"/>
              </w:rPr>
              <w:t>raspoređuju</w:t>
            </w:r>
            <w:r>
              <w:rPr>
                <w:spacing w:val="-5"/>
                <w:sz w:val="24"/>
              </w:rPr>
              <w:t xml:space="preserve"> </w:t>
            </w:r>
            <w:r>
              <w:rPr>
                <w:sz w:val="24"/>
              </w:rPr>
              <w:t>se</w:t>
            </w:r>
            <w:r>
              <w:rPr>
                <w:spacing w:val="-6"/>
                <w:sz w:val="24"/>
              </w:rPr>
              <w:t xml:space="preserve"> </w:t>
            </w:r>
            <w:r>
              <w:rPr>
                <w:sz w:val="24"/>
              </w:rPr>
              <w:t>mjesnim</w:t>
            </w:r>
            <w:r>
              <w:rPr>
                <w:spacing w:val="-4"/>
                <w:sz w:val="24"/>
              </w:rPr>
              <w:t xml:space="preserve"> </w:t>
            </w:r>
            <w:r>
              <w:rPr>
                <w:sz w:val="24"/>
              </w:rPr>
              <w:t>odborima</w:t>
            </w:r>
            <w:r>
              <w:rPr>
                <w:spacing w:val="-5"/>
                <w:sz w:val="24"/>
              </w:rPr>
              <w:t xml:space="preserve"> </w:t>
            </w:r>
            <w:r>
              <w:rPr>
                <w:sz w:val="24"/>
              </w:rPr>
              <w:t>i</w:t>
            </w:r>
            <w:r>
              <w:rPr>
                <w:spacing w:val="-5"/>
                <w:sz w:val="24"/>
              </w:rPr>
              <w:t xml:space="preserve"> </w:t>
            </w:r>
            <w:r>
              <w:rPr>
                <w:sz w:val="24"/>
              </w:rPr>
              <w:t>gradskim</w:t>
            </w:r>
            <w:r>
              <w:rPr>
                <w:spacing w:val="-5"/>
                <w:sz w:val="24"/>
              </w:rPr>
              <w:t xml:space="preserve"> </w:t>
            </w:r>
            <w:r>
              <w:rPr>
                <w:sz w:val="24"/>
              </w:rPr>
              <w:t>četvrtima Grada</w:t>
            </w:r>
            <w:r>
              <w:rPr>
                <w:spacing w:val="-10"/>
                <w:sz w:val="24"/>
              </w:rPr>
              <w:t xml:space="preserve"> </w:t>
            </w:r>
            <w:r>
              <w:rPr>
                <w:sz w:val="24"/>
              </w:rPr>
              <w:t>Šibenika</w:t>
            </w:r>
            <w:r>
              <w:rPr>
                <w:spacing w:val="-10"/>
                <w:sz w:val="24"/>
              </w:rPr>
              <w:t xml:space="preserve"> </w:t>
            </w:r>
            <w:r>
              <w:rPr>
                <w:sz w:val="24"/>
              </w:rPr>
              <w:t>za</w:t>
            </w:r>
            <w:r>
              <w:rPr>
                <w:spacing w:val="-10"/>
                <w:sz w:val="24"/>
              </w:rPr>
              <w:t xml:space="preserve"> </w:t>
            </w:r>
            <w:r>
              <w:rPr>
                <w:sz w:val="24"/>
              </w:rPr>
              <w:t>rashode</w:t>
            </w:r>
            <w:r>
              <w:rPr>
                <w:spacing w:val="-10"/>
                <w:sz w:val="24"/>
              </w:rPr>
              <w:t xml:space="preserve"> </w:t>
            </w:r>
            <w:r>
              <w:rPr>
                <w:sz w:val="24"/>
              </w:rPr>
              <w:t>poslovanja</w:t>
            </w:r>
            <w:r>
              <w:rPr>
                <w:spacing w:val="-10"/>
                <w:sz w:val="24"/>
              </w:rPr>
              <w:t xml:space="preserve"> </w:t>
            </w:r>
            <w:r>
              <w:rPr>
                <w:sz w:val="24"/>
              </w:rPr>
              <w:t>u</w:t>
            </w:r>
            <w:r>
              <w:rPr>
                <w:spacing w:val="-9"/>
                <w:sz w:val="24"/>
              </w:rPr>
              <w:t xml:space="preserve"> </w:t>
            </w:r>
            <w:r>
              <w:rPr>
                <w:sz w:val="24"/>
              </w:rPr>
              <w:t>jednakom</w:t>
            </w:r>
            <w:r>
              <w:rPr>
                <w:spacing w:val="-6"/>
                <w:sz w:val="24"/>
              </w:rPr>
              <w:t xml:space="preserve"> </w:t>
            </w:r>
            <w:r>
              <w:rPr>
                <w:sz w:val="24"/>
              </w:rPr>
              <w:t>iznosu</w:t>
            </w:r>
            <w:r>
              <w:rPr>
                <w:spacing w:val="-10"/>
                <w:sz w:val="24"/>
              </w:rPr>
              <w:t xml:space="preserve"> </w:t>
            </w:r>
            <w:r>
              <w:rPr>
                <w:sz w:val="24"/>
              </w:rPr>
              <w:t>od</w:t>
            </w:r>
            <w:r>
              <w:rPr>
                <w:spacing w:val="-9"/>
                <w:sz w:val="24"/>
              </w:rPr>
              <w:t xml:space="preserve"> </w:t>
            </w:r>
            <w:r>
              <w:rPr>
                <w:sz w:val="24"/>
              </w:rPr>
              <w:t>1.000,00</w:t>
            </w:r>
            <w:r>
              <w:rPr>
                <w:spacing w:val="-9"/>
                <w:sz w:val="24"/>
              </w:rPr>
              <w:t xml:space="preserve"> </w:t>
            </w:r>
            <w:r>
              <w:rPr>
                <w:sz w:val="24"/>
              </w:rPr>
              <w:t>eura te su ista isplaćena u cijelosti u izvještajnom razdoblju.</w:t>
            </w:r>
          </w:p>
        </w:tc>
      </w:tr>
      <w:tr w:rsidR="00AB5DB3" w14:paraId="33DE4AFA" w14:textId="77777777">
        <w:trPr>
          <w:trHeight w:val="969"/>
        </w:trPr>
        <w:tc>
          <w:tcPr>
            <w:tcW w:w="9963" w:type="dxa"/>
            <w:gridSpan w:val="2"/>
          </w:tcPr>
          <w:p w14:paraId="7A61B4AA" w14:textId="77777777" w:rsidR="00AB5DB3" w:rsidRDefault="00000000">
            <w:pPr>
              <w:pStyle w:val="TableParagraph"/>
              <w:spacing w:before="51"/>
              <w:ind w:left="108"/>
              <w:rPr>
                <w:b/>
                <w:sz w:val="24"/>
              </w:rPr>
            </w:pPr>
            <w:r>
              <w:rPr>
                <w:b/>
                <w:sz w:val="24"/>
              </w:rPr>
              <w:t>Razdjel:</w:t>
            </w:r>
            <w:r>
              <w:rPr>
                <w:b/>
                <w:spacing w:val="-1"/>
                <w:sz w:val="24"/>
              </w:rPr>
              <w:t xml:space="preserve"> </w:t>
            </w:r>
            <w:r>
              <w:rPr>
                <w:b/>
                <w:sz w:val="24"/>
              </w:rPr>
              <w:t>001</w:t>
            </w:r>
            <w:r>
              <w:rPr>
                <w:b/>
                <w:spacing w:val="-1"/>
                <w:sz w:val="24"/>
              </w:rPr>
              <w:t xml:space="preserve"> </w:t>
            </w:r>
            <w:r>
              <w:rPr>
                <w:b/>
                <w:sz w:val="24"/>
              </w:rPr>
              <w:t>TAJNIŠTVO</w:t>
            </w:r>
            <w:r>
              <w:rPr>
                <w:b/>
                <w:spacing w:val="-1"/>
                <w:sz w:val="24"/>
              </w:rPr>
              <w:t xml:space="preserve"> </w:t>
            </w:r>
            <w:r>
              <w:rPr>
                <w:b/>
                <w:spacing w:val="-2"/>
                <w:sz w:val="24"/>
              </w:rPr>
              <w:t>GRADA</w:t>
            </w:r>
          </w:p>
          <w:p w14:paraId="115CE588" w14:textId="77777777" w:rsidR="00AB5DB3" w:rsidRDefault="00000000">
            <w:pPr>
              <w:pStyle w:val="TableParagraph"/>
              <w:spacing w:before="183"/>
              <w:ind w:left="108"/>
              <w:rPr>
                <w:b/>
                <w:sz w:val="24"/>
              </w:rPr>
            </w:pPr>
            <w:r>
              <w:rPr>
                <w:b/>
                <w:sz w:val="24"/>
              </w:rPr>
              <w:t>Glava:</w:t>
            </w:r>
            <w:r>
              <w:rPr>
                <w:b/>
                <w:spacing w:val="-4"/>
                <w:sz w:val="24"/>
              </w:rPr>
              <w:t xml:space="preserve"> </w:t>
            </w:r>
            <w:r>
              <w:rPr>
                <w:b/>
                <w:sz w:val="24"/>
              </w:rPr>
              <w:t>00102</w:t>
            </w:r>
            <w:r>
              <w:rPr>
                <w:b/>
                <w:spacing w:val="-1"/>
                <w:sz w:val="24"/>
              </w:rPr>
              <w:t xml:space="preserve"> </w:t>
            </w:r>
            <w:r>
              <w:rPr>
                <w:b/>
                <w:sz w:val="24"/>
              </w:rPr>
              <w:t>URED</w:t>
            </w:r>
            <w:r>
              <w:rPr>
                <w:b/>
                <w:spacing w:val="-1"/>
                <w:sz w:val="24"/>
              </w:rPr>
              <w:t xml:space="preserve"> </w:t>
            </w:r>
            <w:r>
              <w:rPr>
                <w:b/>
                <w:spacing w:val="-2"/>
                <w:sz w:val="24"/>
              </w:rPr>
              <w:t>GRADONAČELNIKA</w:t>
            </w:r>
          </w:p>
        </w:tc>
      </w:tr>
      <w:tr w:rsidR="00AB5DB3" w14:paraId="11A876E1" w14:textId="77777777">
        <w:trPr>
          <w:trHeight w:val="510"/>
        </w:trPr>
        <w:tc>
          <w:tcPr>
            <w:tcW w:w="2639" w:type="dxa"/>
          </w:tcPr>
          <w:p w14:paraId="71EF37FA"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7324" w:type="dxa"/>
          </w:tcPr>
          <w:p w14:paraId="014365E3" w14:textId="77777777" w:rsidR="00AB5DB3" w:rsidRDefault="00000000">
            <w:pPr>
              <w:pStyle w:val="TableParagraph"/>
              <w:spacing w:before="51"/>
              <w:ind w:left="107"/>
              <w:rPr>
                <w:sz w:val="24"/>
              </w:rPr>
            </w:pPr>
            <w:r>
              <w:rPr>
                <w:sz w:val="24"/>
              </w:rPr>
              <w:t>1002</w:t>
            </w:r>
            <w:r>
              <w:rPr>
                <w:spacing w:val="-4"/>
                <w:sz w:val="24"/>
              </w:rPr>
              <w:t xml:space="preserve"> </w:t>
            </w:r>
            <w:r>
              <w:rPr>
                <w:sz w:val="24"/>
              </w:rPr>
              <w:t>MEĐUDRŽAVNA</w:t>
            </w:r>
            <w:r>
              <w:rPr>
                <w:spacing w:val="-3"/>
                <w:sz w:val="24"/>
              </w:rPr>
              <w:t xml:space="preserve"> </w:t>
            </w:r>
            <w:r>
              <w:rPr>
                <w:sz w:val="24"/>
              </w:rPr>
              <w:t>I</w:t>
            </w:r>
            <w:r>
              <w:rPr>
                <w:spacing w:val="-8"/>
                <w:sz w:val="24"/>
              </w:rPr>
              <w:t xml:space="preserve"> </w:t>
            </w:r>
            <w:r>
              <w:rPr>
                <w:sz w:val="24"/>
              </w:rPr>
              <w:t>MEĐUGRADSKA</w:t>
            </w:r>
            <w:r>
              <w:rPr>
                <w:spacing w:val="-4"/>
                <w:sz w:val="24"/>
              </w:rPr>
              <w:t xml:space="preserve"> </w:t>
            </w:r>
            <w:r>
              <w:rPr>
                <w:spacing w:val="-2"/>
                <w:sz w:val="24"/>
              </w:rPr>
              <w:t>SURADNJA</w:t>
            </w:r>
          </w:p>
        </w:tc>
      </w:tr>
      <w:tr w:rsidR="00AB5DB3" w14:paraId="7242122B" w14:textId="77777777">
        <w:trPr>
          <w:trHeight w:val="510"/>
        </w:trPr>
        <w:tc>
          <w:tcPr>
            <w:tcW w:w="2639" w:type="dxa"/>
          </w:tcPr>
          <w:p w14:paraId="06E55F2C"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7324" w:type="dxa"/>
          </w:tcPr>
          <w:p w14:paraId="2880DA43" w14:textId="77777777" w:rsidR="00AB5DB3" w:rsidRDefault="00000000">
            <w:pPr>
              <w:pStyle w:val="TableParagraph"/>
              <w:spacing w:before="51"/>
              <w:ind w:left="167"/>
              <w:rPr>
                <w:sz w:val="24"/>
              </w:rPr>
            </w:pPr>
            <w:r>
              <w:rPr>
                <w:sz w:val="24"/>
              </w:rPr>
              <w:t>0111</w:t>
            </w:r>
            <w:r>
              <w:rPr>
                <w:spacing w:val="-1"/>
                <w:sz w:val="24"/>
              </w:rPr>
              <w:t xml:space="preserve"> </w:t>
            </w:r>
            <w:r>
              <w:rPr>
                <w:sz w:val="24"/>
              </w:rPr>
              <w:t>Izvršna</w:t>
            </w:r>
            <w:r>
              <w:rPr>
                <w:spacing w:val="-3"/>
                <w:sz w:val="24"/>
              </w:rPr>
              <w:t xml:space="preserve"> </w:t>
            </w:r>
            <w:r>
              <w:rPr>
                <w:sz w:val="24"/>
              </w:rPr>
              <w:t>i</w:t>
            </w:r>
            <w:r>
              <w:rPr>
                <w:spacing w:val="1"/>
                <w:sz w:val="24"/>
              </w:rPr>
              <w:t xml:space="preserve"> </w:t>
            </w:r>
            <w:r>
              <w:rPr>
                <w:sz w:val="24"/>
              </w:rPr>
              <w:t>zakonodavna</w:t>
            </w:r>
            <w:r>
              <w:rPr>
                <w:spacing w:val="-1"/>
                <w:sz w:val="24"/>
              </w:rPr>
              <w:t xml:space="preserve"> </w:t>
            </w:r>
            <w:r>
              <w:rPr>
                <w:spacing w:val="-2"/>
                <w:sz w:val="24"/>
              </w:rPr>
              <w:t>tijela</w:t>
            </w:r>
          </w:p>
        </w:tc>
      </w:tr>
    </w:tbl>
    <w:p w14:paraId="6BBFEB4D"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7324"/>
      </w:tblGrid>
      <w:tr w:rsidR="00AB5DB3" w14:paraId="7FF22C4A" w14:textId="77777777">
        <w:trPr>
          <w:trHeight w:val="2409"/>
        </w:trPr>
        <w:tc>
          <w:tcPr>
            <w:tcW w:w="2639" w:type="dxa"/>
          </w:tcPr>
          <w:p w14:paraId="3CB2CBF4"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7324" w:type="dxa"/>
          </w:tcPr>
          <w:p w14:paraId="32472788" w14:textId="77777777" w:rsidR="00AB5DB3" w:rsidRDefault="00000000">
            <w:pPr>
              <w:pStyle w:val="TableParagraph"/>
              <w:spacing w:before="54" w:line="396" w:lineRule="auto"/>
              <w:ind w:left="107" w:right="1479"/>
              <w:rPr>
                <w:sz w:val="24"/>
              </w:rPr>
            </w:pPr>
            <w:r>
              <w:rPr>
                <w:sz w:val="24"/>
              </w:rPr>
              <w:t>Zakon</w:t>
            </w:r>
            <w:r>
              <w:rPr>
                <w:spacing w:val="-7"/>
                <w:sz w:val="24"/>
              </w:rPr>
              <w:t xml:space="preserve"> </w:t>
            </w:r>
            <w:r>
              <w:rPr>
                <w:sz w:val="24"/>
              </w:rPr>
              <w:t>o</w:t>
            </w:r>
            <w:r>
              <w:rPr>
                <w:spacing w:val="-7"/>
                <w:sz w:val="24"/>
              </w:rPr>
              <w:t xml:space="preserve"> </w:t>
            </w:r>
            <w:r>
              <w:rPr>
                <w:sz w:val="24"/>
              </w:rPr>
              <w:t>lokalnoj</w:t>
            </w:r>
            <w:r>
              <w:rPr>
                <w:spacing w:val="-7"/>
                <w:sz w:val="24"/>
              </w:rPr>
              <w:t xml:space="preserve"> </w:t>
            </w:r>
            <w:r>
              <w:rPr>
                <w:sz w:val="24"/>
              </w:rPr>
              <w:t>i</w:t>
            </w:r>
            <w:r>
              <w:rPr>
                <w:spacing w:val="-7"/>
                <w:sz w:val="24"/>
              </w:rPr>
              <w:t xml:space="preserve"> </w:t>
            </w:r>
            <w:r>
              <w:rPr>
                <w:sz w:val="24"/>
              </w:rPr>
              <w:t>područnoj</w:t>
            </w:r>
            <w:r>
              <w:rPr>
                <w:spacing w:val="-7"/>
                <w:sz w:val="24"/>
              </w:rPr>
              <w:t xml:space="preserve"> </w:t>
            </w:r>
            <w:r>
              <w:rPr>
                <w:sz w:val="24"/>
              </w:rPr>
              <w:t>(regionalnoj)</w:t>
            </w:r>
            <w:r>
              <w:rPr>
                <w:spacing w:val="-7"/>
                <w:sz w:val="24"/>
              </w:rPr>
              <w:t xml:space="preserve"> </w:t>
            </w:r>
            <w:r>
              <w:rPr>
                <w:sz w:val="24"/>
              </w:rPr>
              <w:t>samoupravi Zakon o proračunu</w:t>
            </w:r>
          </w:p>
          <w:p w14:paraId="6EC468B7" w14:textId="77777777" w:rsidR="00AB5DB3" w:rsidRDefault="00000000">
            <w:pPr>
              <w:pStyle w:val="TableParagraph"/>
              <w:spacing w:before="4" w:line="259" w:lineRule="auto"/>
              <w:ind w:left="107" w:right="128"/>
              <w:rPr>
                <w:sz w:val="24"/>
              </w:rPr>
            </w:pPr>
            <w:r>
              <w:rPr>
                <w:sz w:val="24"/>
              </w:rPr>
              <w:t>Statut</w:t>
            </w:r>
            <w:r>
              <w:rPr>
                <w:spacing w:val="-4"/>
                <w:sz w:val="24"/>
              </w:rPr>
              <w:t xml:space="preserve"> </w:t>
            </w:r>
            <w:r>
              <w:rPr>
                <w:sz w:val="24"/>
              </w:rPr>
              <w:t>Grada</w:t>
            </w:r>
            <w:r>
              <w:rPr>
                <w:spacing w:val="-5"/>
                <w:sz w:val="24"/>
              </w:rPr>
              <w:t xml:space="preserve"> </w:t>
            </w:r>
            <w:r>
              <w:rPr>
                <w:sz w:val="24"/>
              </w:rPr>
              <w:t>Šibenika</w:t>
            </w:r>
            <w:r>
              <w:rPr>
                <w:spacing w:val="40"/>
                <w:sz w:val="24"/>
              </w:rPr>
              <w:t xml:space="preserve"> </w:t>
            </w:r>
            <w:r>
              <w:rPr>
                <w:sz w:val="24"/>
              </w:rPr>
              <w:t>-</w:t>
            </w:r>
            <w:r>
              <w:rPr>
                <w:spacing w:val="-3"/>
                <w:sz w:val="24"/>
              </w:rPr>
              <w:t xml:space="preserve"> </w:t>
            </w:r>
            <w:r>
              <w:rPr>
                <w:sz w:val="24"/>
              </w:rPr>
              <w:t>Članci</w:t>
            </w:r>
            <w:r>
              <w:rPr>
                <w:spacing w:val="-4"/>
                <w:sz w:val="24"/>
              </w:rPr>
              <w:t xml:space="preserve"> </w:t>
            </w:r>
            <w:r>
              <w:rPr>
                <w:sz w:val="24"/>
              </w:rPr>
              <w:t>12.</w:t>
            </w:r>
            <w:r>
              <w:rPr>
                <w:spacing w:val="-4"/>
                <w:sz w:val="24"/>
              </w:rPr>
              <w:t xml:space="preserve"> </w:t>
            </w:r>
            <w:r>
              <w:rPr>
                <w:sz w:val="24"/>
              </w:rPr>
              <w:t>i</w:t>
            </w:r>
            <w:r>
              <w:rPr>
                <w:spacing w:val="-4"/>
                <w:sz w:val="24"/>
              </w:rPr>
              <w:t xml:space="preserve"> </w:t>
            </w:r>
            <w:r>
              <w:rPr>
                <w:sz w:val="24"/>
              </w:rPr>
              <w:t>13.</w:t>
            </w:r>
            <w:r>
              <w:rPr>
                <w:spacing w:val="-4"/>
                <w:sz w:val="24"/>
              </w:rPr>
              <w:t xml:space="preserve"> </w:t>
            </w:r>
            <w:r>
              <w:rPr>
                <w:sz w:val="24"/>
              </w:rPr>
              <w:t>("Službeni</w:t>
            </w:r>
            <w:r>
              <w:rPr>
                <w:spacing w:val="-4"/>
                <w:sz w:val="24"/>
              </w:rPr>
              <w:t xml:space="preserve"> </w:t>
            </w:r>
            <w:r>
              <w:rPr>
                <w:sz w:val="24"/>
              </w:rPr>
              <w:t>glasnik</w:t>
            </w:r>
            <w:r>
              <w:rPr>
                <w:spacing w:val="-4"/>
                <w:sz w:val="24"/>
              </w:rPr>
              <w:t xml:space="preserve"> </w:t>
            </w:r>
            <w:r>
              <w:rPr>
                <w:sz w:val="24"/>
              </w:rPr>
              <w:t>Grada Šibenika" br. 8/10, 5/12, 2/13 i 2/18)</w:t>
            </w:r>
          </w:p>
        </w:tc>
      </w:tr>
      <w:tr w:rsidR="00AB5DB3" w14:paraId="2C342E12" w14:textId="77777777">
        <w:trPr>
          <w:trHeight w:val="1233"/>
        </w:trPr>
        <w:tc>
          <w:tcPr>
            <w:tcW w:w="2639" w:type="dxa"/>
          </w:tcPr>
          <w:p w14:paraId="0899FDCF"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7324" w:type="dxa"/>
          </w:tcPr>
          <w:p w14:paraId="16AAA978" w14:textId="77777777" w:rsidR="00AB5DB3" w:rsidRDefault="00000000">
            <w:pPr>
              <w:pStyle w:val="TableParagraph"/>
              <w:spacing w:before="51"/>
              <w:ind w:left="107"/>
              <w:rPr>
                <w:sz w:val="24"/>
              </w:rPr>
            </w:pPr>
            <w:r>
              <w:rPr>
                <w:sz w:val="24"/>
              </w:rPr>
              <w:t>A100201</w:t>
            </w:r>
            <w:r>
              <w:rPr>
                <w:spacing w:val="-3"/>
                <w:sz w:val="24"/>
              </w:rPr>
              <w:t xml:space="preserve"> </w:t>
            </w:r>
            <w:r>
              <w:rPr>
                <w:sz w:val="24"/>
              </w:rPr>
              <w:t>Međugradska</w:t>
            </w:r>
            <w:r>
              <w:rPr>
                <w:spacing w:val="-2"/>
                <w:sz w:val="24"/>
              </w:rPr>
              <w:t xml:space="preserve"> </w:t>
            </w:r>
            <w:r>
              <w:rPr>
                <w:sz w:val="24"/>
              </w:rPr>
              <w:t>i</w:t>
            </w:r>
            <w:r>
              <w:rPr>
                <w:spacing w:val="-1"/>
                <w:sz w:val="24"/>
              </w:rPr>
              <w:t xml:space="preserve"> </w:t>
            </w:r>
            <w:r>
              <w:rPr>
                <w:sz w:val="24"/>
              </w:rPr>
              <w:t>međudržavna</w:t>
            </w:r>
            <w:r>
              <w:rPr>
                <w:spacing w:val="-2"/>
                <w:sz w:val="24"/>
              </w:rPr>
              <w:t xml:space="preserve"> suradnja</w:t>
            </w:r>
          </w:p>
        </w:tc>
      </w:tr>
      <w:tr w:rsidR="00AB5DB3" w14:paraId="622FDC6F" w14:textId="77777777">
        <w:trPr>
          <w:trHeight w:val="4406"/>
        </w:trPr>
        <w:tc>
          <w:tcPr>
            <w:tcW w:w="2639" w:type="dxa"/>
          </w:tcPr>
          <w:p w14:paraId="68D83B55"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7324" w:type="dxa"/>
          </w:tcPr>
          <w:p w14:paraId="4A692111" w14:textId="77777777" w:rsidR="00AB5DB3" w:rsidRDefault="00000000">
            <w:pPr>
              <w:pStyle w:val="TableParagraph"/>
              <w:spacing w:before="51" w:line="259" w:lineRule="auto"/>
              <w:ind w:left="107" w:right="95"/>
              <w:jc w:val="both"/>
              <w:rPr>
                <w:sz w:val="24"/>
              </w:rPr>
            </w:pPr>
            <w:r>
              <w:rPr>
                <w:sz w:val="24"/>
              </w:rPr>
              <w:t>Grad Šibenik je potpisnik sporazuma o prijateljstvu i suradnji sa osam inozemnih i tri hrvatska grada - francuskim gradom Voironom, njemačkim okrugom Herfordom, talijanskim gradovima Bassano del Grappa, San Benedetto del Tronto, Civitanova Marche, Muggia te slovačkim</w:t>
            </w:r>
            <w:r>
              <w:rPr>
                <w:spacing w:val="-7"/>
                <w:sz w:val="24"/>
              </w:rPr>
              <w:t xml:space="preserve"> </w:t>
            </w:r>
            <w:r>
              <w:rPr>
                <w:sz w:val="24"/>
              </w:rPr>
              <w:t>gradom</w:t>
            </w:r>
            <w:r>
              <w:rPr>
                <w:spacing w:val="-7"/>
                <w:sz w:val="24"/>
              </w:rPr>
              <w:t xml:space="preserve"> </w:t>
            </w:r>
            <w:r>
              <w:rPr>
                <w:sz w:val="24"/>
              </w:rPr>
              <w:t>Humenne.</w:t>
            </w:r>
            <w:r>
              <w:rPr>
                <w:spacing w:val="-8"/>
                <w:sz w:val="24"/>
              </w:rPr>
              <w:t xml:space="preserve"> </w:t>
            </w:r>
            <w:r>
              <w:rPr>
                <w:sz w:val="24"/>
              </w:rPr>
              <w:t>Cilj</w:t>
            </w:r>
            <w:r>
              <w:rPr>
                <w:spacing w:val="-7"/>
                <w:sz w:val="24"/>
              </w:rPr>
              <w:t xml:space="preserve"> </w:t>
            </w:r>
            <w:r>
              <w:rPr>
                <w:sz w:val="24"/>
              </w:rPr>
              <w:t>sporazuma</w:t>
            </w:r>
            <w:r>
              <w:rPr>
                <w:spacing w:val="-8"/>
                <w:sz w:val="24"/>
              </w:rPr>
              <w:t xml:space="preserve"> </w:t>
            </w:r>
            <w:r>
              <w:rPr>
                <w:sz w:val="24"/>
              </w:rPr>
              <w:t>o</w:t>
            </w:r>
            <w:r>
              <w:rPr>
                <w:spacing w:val="-8"/>
                <w:sz w:val="24"/>
              </w:rPr>
              <w:t xml:space="preserve"> </w:t>
            </w:r>
            <w:r>
              <w:rPr>
                <w:sz w:val="24"/>
              </w:rPr>
              <w:t>prijateljstvu</w:t>
            </w:r>
            <w:r>
              <w:rPr>
                <w:spacing w:val="-8"/>
                <w:sz w:val="24"/>
              </w:rPr>
              <w:t xml:space="preserve"> </w:t>
            </w:r>
            <w:r>
              <w:rPr>
                <w:sz w:val="24"/>
              </w:rPr>
              <w:t>i</w:t>
            </w:r>
            <w:r>
              <w:rPr>
                <w:spacing w:val="-7"/>
                <w:sz w:val="24"/>
              </w:rPr>
              <w:t xml:space="preserve"> </w:t>
            </w:r>
            <w:r>
              <w:rPr>
                <w:sz w:val="24"/>
              </w:rPr>
              <w:t>suradnji</w:t>
            </w:r>
            <w:r>
              <w:rPr>
                <w:spacing w:val="-7"/>
                <w:sz w:val="24"/>
              </w:rPr>
              <w:t xml:space="preserve"> </w:t>
            </w:r>
            <w:r>
              <w:rPr>
                <w:sz w:val="24"/>
              </w:rPr>
              <w:t>koji su sklopljeni između Grada Šibenika i drugih hrvatskih i inozemnih gradova je promicanje suradnje na području kulture, znanosti, IT tehnologije, sporta te širenja gospodarskih potencijala. Povelje o prijateljstvu</w:t>
            </w:r>
            <w:r>
              <w:rPr>
                <w:spacing w:val="-2"/>
                <w:sz w:val="24"/>
              </w:rPr>
              <w:t xml:space="preserve"> </w:t>
            </w:r>
            <w:r>
              <w:rPr>
                <w:sz w:val="24"/>
              </w:rPr>
              <w:t>potpisane</w:t>
            </w:r>
            <w:r>
              <w:rPr>
                <w:spacing w:val="-3"/>
                <w:sz w:val="24"/>
              </w:rPr>
              <w:t xml:space="preserve"> </w:t>
            </w:r>
            <w:r>
              <w:rPr>
                <w:sz w:val="24"/>
              </w:rPr>
              <w:t>su</w:t>
            </w:r>
            <w:r>
              <w:rPr>
                <w:spacing w:val="-4"/>
                <w:sz w:val="24"/>
              </w:rPr>
              <w:t xml:space="preserve"> </w:t>
            </w:r>
            <w:r>
              <w:rPr>
                <w:sz w:val="24"/>
              </w:rPr>
              <w:t>i</w:t>
            </w:r>
            <w:r>
              <w:rPr>
                <w:spacing w:val="-2"/>
                <w:sz w:val="24"/>
              </w:rPr>
              <w:t xml:space="preserve"> </w:t>
            </w:r>
            <w:r>
              <w:rPr>
                <w:sz w:val="24"/>
              </w:rPr>
              <w:t>sa</w:t>
            </w:r>
            <w:r>
              <w:rPr>
                <w:spacing w:val="-3"/>
                <w:sz w:val="24"/>
              </w:rPr>
              <w:t xml:space="preserve"> </w:t>
            </w:r>
            <w:r>
              <w:rPr>
                <w:sz w:val="24"/>
              </w:rPr>
              <w:t>hrvatskim</w:t>
            </w:r>
            <w:r>
              <w:rPr>
                <w:spacing w:val="-2"/>
                <w:sz w:val="24"/>
              </w:rPr>
              <w:t xml:space="preserve"> </w:t>
            </w:r>
            <w:r>
              <w:rPr>
                <w:sz w:val="24"/>
              </w:rPr>
              <w:t>gradovima</w:t>
            </w:r>
            <w:r>
              <w:rPr>
                <w:spacing w:val="-2"/>
                <w:sz w:val="24"/>
              </w:rPr>
              <w:t xml:space="preserve"> </w:t>
            </w:r>
            <w:r>
              <w:rPr>
                <w:sz w:val="24"/>
              </w:rPr>
              <w:t>–</w:t>
            </w:r>
            <w:r>
              <w:rPr>
                <w:spacing w:val="-2"/>
                <w:sz w:val="24"/>
              </w:rPr>
              <w:t xml:space="preserve"> </w:t>
            </w:r>
            <w:r>
              <w:rPr>
                <w:sz w:val="24"/>
              </w:rPr>
              <w:t>Vukovarom,</w:t>
            </w:r>
            <w:r>
              <w:rPr>
                <w:spacing w:val="-3"/>
                <w:sz w:val="24"/>
              </w:rPr>
              <w:t xml:space="preserve"> </w:t>
            </w:r>
            <w:r>
              <w:rPr>
                <w:sz w:val="24"/>
              </w:rPr>
              <w:t>Sinjom i Trogirom.</w:t>
            </w:r>
          </w:p>
          <w:p w14:paraId="3E266650" w14:textId="77777777" w:rsidR="00AB5DB3" w:rsidRDefault="00000000">
            <w:pPr>
              <w:pStyle w:val="TableParagraph"/>
              <w:spacing w:before="159" w:line="259" w:lineRule="auto"/>
              <w:ind w:left="107" w:right="101"/>
              <w:jc w:val="both"/>
              <w:rPr>
                <w:sz w:val="24"/>
              </w:rPr>
            </w:pPr>
            <w:r>
              <w:rPr>
                <w:sz w:val="24"/>
              </w:rPr>
              <w:t>Grad Šibenik je ostvario kontakte i započeo suradnju s albanskim Pogradecom te ukrajinskim gradom Ivano-Frankivsk.</w:t>
            </w:r>
          </w:p>
        </w:tc>
      </w:tr>
      <w:tr w:rsidR="00AB5DB3" w14:paraId="59E80F97" w14:textId="77777777">
        <w:trPr>
          <w:trHeight w:val="969"/>
        </w:trPr>
        <w:tc>
          <w:tcPr>
            <w:tcW w:w="2639" w:type="dxa"/>
          </w:tcPr>
          <w:p w14:paraId="61287234" w14:textId="77777777" w:rsidR="00AB5DB3" w:rsidRDefault="00000000">
            <w:pPr>
              <w:pStyle w:val="TableParagraph"/>
              <w:spacing w:before="51" w:line="259"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4" w:type="dxa"/>
          </w:tcPr>
          <w:p w14:paraId="67B21399" w14:textId="77777777" w:rsidR="00AB5DB3" w:rsidRDefault="00AB5DB3">
            <w:pPr>
              <w:pStyle w:val="TableParagraph"/>
              <w:spacing w:before="234"/>
              <w:rPr>
                <w:b/>
                <w:sz w:val="24"/>
              </w:rPr>
            </w:pPr>
          </w:p>
          <w:p w14:paraId="35A6C533" w14:textId="77777777" w:rsidR="00AB5DB3" w:rsidRDefault="00000000">
            <w:pPr>
              <w:pStyle w:val="TableParagraph"/>
              <w:ind w:left="107"/>
              <w:rPr>
                <w:sz w:val="24"/>
              </w:rPr>
            </w:pPr>
            <w:r>
              <w:rPr>
                <w:sz w:val="24"/>
              </w:rPr>
              <w:t>22.500,00</w:t>
            </w:r>
            <w:r>
              <w:rPr>
                <w:spacing w:val="-2"/>
                <w:sz w:val="24"/>
              </w:rPr>
              <w:t xml:space="preserve"> </w:t>
            </w:r>
            <w:r>
              <w:rPr>
                <w:spacing w:val="-4"/>
                <w:sz w:val="24"/>
              </w:rPr>
              <w:t>eura</w:t>
            </w:r>
          </w:p>
        </w:tc>
      </w:tr>
      <w:tr w:rsidR="00AB5DB3" w14:paraId="0015E90C" w14:textId="77777777">
        <w:trPr>
          <w:trHeight w:val="808"/>
        </w:trPr>
        <w:tc>
          <w:tcPr>
            <w:tcW w:w="2639" w:type="dxa"/>
          </w:tcPr>
          <w:p w14:paraId="36AAFA6F" w14:textId="77777777" w:rsidR="00AB5DB3" w:rsidRDefault="00000000">
            <w:pPr>
              <w:pStyle w:val="TableParagraph"/>
              <w:spacing w:before="51" w:line="259"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4" w:type="dxa"/>
          </w:tcPr>
          <w:p w14:paraId="58564159" w14:textId="77777777" w:rsidR="00AB5DB3" w:rsidRDefault="00000000">
            <w:pPr>
              <w:pStyle w:val="TableParagraph"/>
              <w:spacing w:before="51"/>
              <w:ind w:left="107"/>
              <w:rPr>
                <w:sz w:val="24"/>
              </w:rPr>
            </w:pPr>
            <w:r>
              <w:rPr>
                <w:sz w:val="24"/>
              </w:rPr>
              <w:t>690,20</w:t>
            </w:r>
            <w:r>
              <w:rPr>
                <w:spacing w:val="-2"/>
                <w:sz w:val="24"/>
              </w:rPr>
              <w:t xml:space="preserve"> </w:t>
            </w:r>
            <w:r>
              <w:rPr>
                <w:spacing w:val="-4"/>
                <w:sz w:val="24"/>
              </w:rPr>
              <w:t>eura</w:t>
            </w:r>
          </w:p>
        </w:tc>
      </w:tr>
      <w:tr w:rsidR="00AB5DB3" w14:paraId="550D3686" w14:textId="77777777">
        <w:trPr>
          <w:trHeight w:val="1565"/>
        </w:trPr>
        <w:tc>
          <w:tcPr>
            <w:tcW w:w="2639" w:type="dxa"/>
          </w:tcPr>
          <w:p w14:paraId="639A328C"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7324" w:type="dxa"/>
          </w:tcPr>
          <w:p w14:paraId="2D91FFC0" w14:textId="77777777" w:rsidR="00AB5DB3" w:rsidRDefault="00000000">
            <w:pPr>
              <w:pStyle w:val="TableParagraph"/>
              <w:spacing w:before="51" w:line="259" w:lineRule="auto"/>
              <w:ind w:left="107" w:right="43"/>
              <w:jc w:val="both"/>
              <w:rPr>
                <w:sz w:val="24"/>
              </w:rPr>
            </w:pPr>
            <w:r>
              <w:rPr>
                <w:sz w:val="24"/>
              </w:rPr>
              <w:t>Temeljem</w:t>
            </w:r>
            <w:r>
              <w:rPr>
                <w:spacing w:val="40"/>
                <w:sz w:val="24"/>
              </w:rPr>
              <w:t xml:space="preserve"> </w:t>
            </w:r>
            <w:r>
              <w:rPr>
                <w:sz w:val="24"/>
              </w:rPr>
              <w:t>suradnje s prijateljskim gradovima, a posredstvom kulturnih i obrazovnih ustanova u gradu Šibeniku realiziraju se sportske i kulturne aktivnosti s mladima.</w:t>
            </w:r>
          </w:p>
        </w:tc>
      </w:tr>
    </w:tbl>
    <w:p w14:paraId="76F1A159" w14:textId="77777777" w:rsidR="00AB5DB3" w:rsidRDefault="00AB5DB3">
      <w:pPr>
        <w:pStyle w:val="TableParagraph"/>
        <w:spacing w:line="259" w:lineRule="auto"/>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7324"/>
      </w:tblGrid>
      <w:tr w:rsidR="00AB5DB3" w14:paraId="313787A3" w14:textId="77777777">
        <w:trPr>
          <w:trHeight w:val="4428"/>
        </w:trPr>
        <w:tc>
          <w:tcPr>
            <w:tcW w:w="2639" w:type="dxa"/>
          </w:tcPr>
          <w:p w14:paraId="2EC7B809" w14:textId="77777777" w:rsidR="00AB5DB3" w:rsidRDefault="00000000">
            <w:pPr>
              <w:pStyle w:val="TableParagraph"/>
              <w:spacing w:before="54"/>
              <w:ind w:left="108"/>
              <w:rPr>
                <w:b/>
                <w:sz w:val="24"/>
              </w:rPr>
            </w:pPr>
            <w:r>
              <w:rPr>
                <w:b/>
                <w:spacing w:val="-2"/>
                <w:sz w:val="24"/>
              </w:rPr>
              <w:t>Obrazloženje</w:t>
            </w:r>
          </w:p>
        </w:tc>
        <w:tc>
          <w:tcPr>
            <w:tcW w:w="7324" w:type="dxa"/>
          </w:tcPr>
          <w:p w14:paraId="3EEC0FE8" w14:textId="77777777" w:rsidR="00AB5DB3" w:rsidRDefault="00000000">
            <w:pPr>
              <w:pStyle w:val="TableParagraph"/>
              <w:spacing w:before="54" w:line="259" w:lineRule="auto"/>
              <w:ind w:left="107" w:right="101"/>
              <w:jc w:val="both"/>
              <w:rPr>
                <w:sz w:val="24"/>
              </w:rPr>
            </w:pPr>
            <w:r>
              <w:rPr>
                <w:sz w:val="24"/>
              </w:rPr>
              <w:t>U 2026.g. Grad Šibenik je, u suradnji sa Zajednicom sportova Grada Šibenika, nastavio suradnju s francuskim Voironom.</w:t>
            </w:r>
          </w:p>
          <w:p w14:paraId="012AFA92" w14:textId="77777777" w:rsidR="00AB5DB3" w:rsidRDefault="00000000">
            <w:pPr>
              <w:pStyle w:val="TableParagraph"/>
              <w:spacing w:before="160" w:line="259" w:lineRule="auto"/>
              <w:ind w:left="107" w:right="97"/>
              <w:jc w:val="both"/>
              <w:rPr>
                <w:sz w:val="24"/>
              </w:rPr>
            </w:pPr>
            <w:r>
              <w:rPr>
                <w:sz w:val="24"/>
              </w:rPr>
              <w:t>Također,</w:t>
            </w:r>
            <w:r>
              <w:rPr>
                <w:spacing w:val="-12"/>
                <w:sz w:val="24"/>
              </w:rPr>
              <w:t xml:space="preserve"> </w:t>
            </w:r>
            <w:r>
              <w:rPr>
                <w:sz w:val="24"/>
              </w:rPr>
              <w:t>održana</w:t>
            </w:r>
            <w:r>
              <w:rPr>
                <w:spacing w:val="-13"/>
                <w:sz w:val="24"/>
              </w:rPr>
              <w:t xml:space="preserve"> </w:t>
            </w:r>
            <w:r>
              <w:rPr>
                <w:sz w:val="24"/>
              </w:rPr>
              <w:t>je</w:t>
            </w:r>
            <w:r>
              <w:rPr>
                <w:spacing w:val="-12"/>
                <w:sz w:val="24"/>
              </w:rPr>
              <w:t xml:space="preserve"> </w:t>
            </w:r>
            <w:r>
              <w:rPr>
                <w:sz w:val="24"/>
              </w:rPr>
              <w:t>tradicionalna</w:t>
            </w:r>
            <w:r>
              <w:rPr>
                <w:spacing w:val="-13"/>
                <w:sz w:val="24"/>
              </w:rPr>
              <w:t xml:space="preserve"> </w:t>
            </w:r>
            <w:r>
              <w:rPr>
                <w:sz w:val="24"/>
              </w:rPr>
              <w:t>jedriličarska</w:t>
            </w:r>
            <w:r>
              <w:rPr>
                <w:spacing w:val="-13"/>
                <w:sz w:val="24"/>
              </w:rPr>
              <w:t xml:space="preserve"> </w:t>
            </w:r>
            <w:r>
              <w:rPr>
                <w:sz w:val="24"/>
              </w:rPr>
              <w:t>regata</w:t>
            </w:r>
            <w:r>
              <w:rPr>
                <w:spacing w:val="-12"/>
                <w:sz w:val="24"/>
              </w:rPr>
              <w:t xml:space="preserve"> </w:t>
            </w:r>
            <w:r>
              <w:rPr>
                <w:sz w:val="24"/>
              </w:rPr>
              <w:t>Civitanova</w:t>
            </w:r>
            <w:r>
              <w:rPr>
                <w:spacing w:val="-10"/>
                <w:sz w:val="24"/>
              </w:rPr>
              <w:t xml:space="preserve"> </w:t>
            </w:r>
            <w:r>
              <w:rPr>
                <w:sz w:val="24"/>
              </w:rPr>
              <w:t>-</w:t>
            </w:r>
            <w:r>
              <w:rPr>
                <w:spacing w:val="-12"/>
                <w:sz w:val="24"/>
              </w:rPr>
              <w:t xml:space="preserve"> </w:t>
            </w:r>
            <w:r>
              <w:rPr>
                <w:sz w:val="24"/>
              </w:rPr>
              <w:t>Šibenik kojom prilikom je Šibenik posjetio i veleposlanik Talijanske Republike Paolo Trichilo.</w:t>
            </w:r>
          </w:p>
          <w:p w14:paraId="68DB6ADC" w14:textId="77777777" w:rsidR="00AB5DB3" w:rsidRDefault="00000000">
            <w:pPr>
              <w:pStyle w:val="TableParagraph"/>
              <w:spacing w:before="157" w:line="259" w:lineRule="auto"/>
              <w:ind w:left="107" w:right="95"/>
              <w:jc w:val="both"/>
              <w:rPr>
                <w:sz w:val="24"/>
              </w:rPr>
            </w:pPr>
            <w:r>
              <w:rPr>
                <w:sz w:val="24"/>
              </w:rPr>
              <w:t>Grad</w:t>
            </w:r>
            <w:r>
              <w:rPr>
                <w:spacing w:val="-15"/>
                <w:sz w:val="24"/>
              </w:rPr>
              <w:t xml:space="preserve"> </w:t>
            </w:r>
            <w:r>
              <w:rPr>
                <w:sz w:val="24"/>
              </w:rPr>
              <w:t>Šibenik</w:t>
            </w:r>
            <w:r>
              <w:rPr>
                <w:spacing w:val="-15"/>
                <w:sz w:val="24"/>
              </w:rPr>
              <w:t xml:space="preserve"> </w:t>
            </w:r>
            <w:r>
              <w:rPr>
                <w:sz w:val="24"/>
              </w:rPr>
              <w:t>je</w:t>
            </w:r>
            <w:r>
              <w:rPr>
                <w:spacing w:val="-15"/>
                <w:sz w:val="24"/>
              </w:rPr>
              <w:t xml:space="preserve"> </w:t>
            </w:r>
            <w:r>
              <w:rPr>
                <w:sz w:val="24"/>
              </w:rPr>
              <w:t>podržao</w:t>
            </w:r>
            <w:r>
              <w:rPr>
                <w:spacing w:val="-15"/>
                <w:sz w:val="24"/>
              </w:rPr>
              <w:t xml:space="preserve"> </w:t>
            </w:r>
            <w:r>
              <w:rPr>
                <w:sz w:val="24"/>
              </w:rPr>
              <w:t>projekt</w:t>
            </w:r>
            <w:r>
              <w:rPr>
                <w:spacing w:val="-15"/>
                <w:sz w:val="24"/>
              </w:rPr>
              <w:t xml:space="preserve"> </w:t>
            </w:r>
            <w:r>
              <w:rPr>
                <w:sz w:val="24"/>
              </w:rPr>
              <w:t>Ljetna</w:t>
            </w:r>
            <w:r>
              <w:rPr>
                <w:spacing w:val="-15"/>
                <w:sz w:val="24"/>
              </w:rPr>
              <w:t xml:space="preserve"> </w:t>
            </w:r>
            <w:r>
              <w:rPr>
                <w:sz w:val="24"/>
              </w:rPr>
              <w:t>škola</w:t>
            </w:r>
            <w:r>
              <w:rPr>
                <w:spacing w:val="-15"/>
                <w:sz w:val="24"/>
              </w:rPr>
              <w:t xml:space="preserve"> </w:t>
            </w:r>
            <w:r>
              <w:rPr>
                <w:sz w:val="24"/>
              </w:rPr>
              <w:t>Domovina</w:t>
            </w:r>
            <w:r>
              <w:rPr>
                <w:spacing w:val="-15"/>
                <w:sz w:val="24"/>
              </w:rPr>
              <w:t xml:space="preserve"> </w:t>
            </w:r>
            <w:r>
              <w:rPr>
                <w:sz w:val="24"/>
              </w:rPr>
              <w:t>koji</w:t>
            </w:r>
            <w:r>
              <w:rPr>
                <w:spacing w:val="-15"/>
                <w:sz w:val="24"/>
              </w:rPr>
              <w:t xml:space="preserve"> </w:t>
            </w:r>
            <w:r>
              <w:rPr>
                <w:sz w:val="24"/>
              </w:rPr>
              <w:t>okuplja</w:t>
            </w:r>
            <w:r>
              <w:rPr>
                <w:spacing w:val="-15"/>
                <w:sz w:val="24"/>
              </w:rPr>
              <w:t xml:space="preserve"> </w:t>
            </w:r>
            <w:r>
              <w:rPr>
                <w:sz w:val="24"/>
              </w:rPr>
              <w:t>mlade hrvatskog</w:t>
            </w:r>
            <w:r>
              <w:rPr>
                <w:spacing w:val="-9"/>
                <w:sz w:val="24"/>
              </w:rPr>
              <w:t xml:space="preserve"> </w:t>
            </w:r>
            <w:r>
              <w:rPr>
                <w:sz w:val="24"/>
              </w:rPr>
              <w:t>podrijetla</w:t>
            </w:r>
            <w:r>
              <w:rPr>
                <w:spacing w:val="-10"/>
                <w:sz w:val="24"/>
              </w:rPr>
              <w:t xml:space="preserve"> </w:t>
            </w:r>
            <w:r>
              <w:rPr>
                <w:sz w:val="24"/>
              </w:rPr>
              <w:t>s</w:t>
            </w:r>
            <w:r>
              <w:rPr>
                <w:spacing w:val="-9"/>
                <w:sz w:val="24"/>
              </w:rPr>
              <w:t xml:space="preserve"> </w:t>
            </w:r>
            <w:r>
              <w:rPr>
                <w:sz w:val="24"/>
              </w:rPr>
              <w:t>ciljem</w:t>
            </w:r>
            <w:r>
              <w:rPr>
                <w:spacing w:val="-9"/>
                <w:sz w:val="24"/>
              </w:rPr>
              <w:t xml:space="preserve"> </w:t>
            </w:r>
            <w:r>
              <w:rPr>
                <w:sz w:val="24"/>
              </w:rPr>
              <w:t>njihovog</w:t>
            </w:r>
            <w:r>
              <w:rPr>
                <w:spacing w:val="-9"/>
                <w:sz w:val="24"/>
              </w:rPr>
              <w:t xml:space="preserve"> </w:t>
            </w:r>
            <w:r>
              <w:rPr>
                <w:sz w:val="24"/>
              </w:rPr>
              <w:t>upoznavanja</w:t>
            </w:r>
            <w:r>
              <w:rPr>
                <w:spacing w:val="-10"/>
                <w:sz w:val="24"/>
              </w:rPr>
              <w:t xml:space="preserve"> </w:t>
            </w:r>
            <w:r>
              <w:rPr>
                <w:sz w:val="24"/>
              </w:rPr>
              <w:t>s</w:t>
            </w:r>
            <w:r>
              <w:rPr>
                <w:spacing w:val="-9"/>
                <w:sz w:val="24"/>
              </w:rPr>
              <w:t xml:space="preserve"> </w:t>
            </w:r>
            <w:r>
              <w:rPr>
                <w:sz w:val="24"/>
              </w:rPr>
              <w:t>baštinom,</w:t>
            </w:r>
            <w:r>
              <w:rPr>
                <w:spacing w:val="-9"/>
                <w:sz w:val="24"/>
              </w:rPr>
              <w:t xml:space="preserve"> </w:t>
            </w:r>
            <w:r>
              <w:rPr>
                <w:sz w:val="24"/>
              </w:rPr>
              <w:t>običajima, ljepotama i vrednotama Republike Hrvatske.</w:t>
            </w:r>
          </w:p>
          <w:p w14:paraId="449F6020" w14:textId="77777777" w:rsidR="00AB5DB3" w:rsidRDefault="00000000">
            <w:pPr>
              <w:pStyle w:val="TableParagraph"/>
              <w:spacing w:before="160" w:line="259" w:lineRule="auto"/>
              <w:ind w:left="107" w:right="97"/>
              <w:jc w:val="both"/>
              <w:rPr>
                <w:sz w:val="24"/>
              </w:rPr>
            </w:pPr>
            <w:r>
              <w:rPr>
                <w:sz w:val="24"/>
              </w:rPr>
              <w:t>Kroz</w:t>
            </w:r>
            <w:r>
              <w:rPr>
                <w:spacing w:val="-13"/>
                <w:sz w:val="24"/>
              </w:rPr>
              <w:t xml:space="preserve"> </w:t>
            </w:r>
            <w:r>
              <w:rPr>
                <w:sz w:val="24"/>
              </w:rPr>
              <w:t>suradnju</w:t>
            </w:r>
            <w:r>
              <w:rPr>
                <w:spacing w:val="-11"/>
                <w:sz w:val="24"/>
              </w:rPr>
              <w:t xml:space="preserve"> </w:t>
            </w:r>
            <w:r>
              <w:rPr>
                <w:sz w:val="24"/>
              </w:rPr>
              <w:t>s</w:t>
            </w:r>
            <w:r>
              <w:rPr>
                <w:spacing w:val="-11"/>
                <w:sz w:val="24"/>
              </w:rPr>
              <w:t xml:space="preserve"> </w:t>
            </w:r>
            <w:r>
              <w:rPr>
                <w:sz w:val="24"/>
              </w:rPr>
              <w:t>gradom</w:t>
            </w:r>
            <w:r>
              <w:rPr>
                <w:spacing w:val="-9"/>
                <w:sz w:val="24"/>
              </w:rPr>
              <w:t xml:space="preserve"> </w:t>
            </w:r>
            <w:r>
              <w:rPr>
                <w:sz w:val="24"/>
              </w:rPr>
              <w:t>Ivano</w:t>
            </w:r>
            <w:r>
              <w:rPr>
                <w:spacing w:val="-12"/>
                <w:sz w:val="24"/>
              </w:rPr>
              <w:t xml:space="preserve"> </w:t>
            </w:r>
            <w:r>
              <w:rPr>
                <w:sz w:val="24"/>
              </w:rPr>
              <w:t>–</w:t>
            </w:r>
            <w:r>
              <w:rPr>
                <w:spacing w:val="-12"/>
                <w:sz w:val="24"/>
              </w:rPr>
              <w:t xml:space="preserve"> </w:t>
            </w:r>
            <w:r>
              <w:rPr>
                <w:sz w:val="24"/>
              </w:rPr>
              <w:t>Frankivsk</w:t>
            </w:r>
            <w:r>
              <w:rPr>
                <w:spacing w:val="-12"/>
                <w:sz w:val="24"/>
              </w:rPr>
              <w:t xml:space="preserve"> </w:t>
            </w:r>
            <w:r>
              <w:rPr>
                <w:sz w:val="24"/>
              </w:rPr>
              <w:t>Šibenik</w:t>
            </w:r>
            <w:r>
              <w:rPr>
                <w:spacing w:val="-12"/>
                <w:sz w:val="24"/>
              </w:rPr>
              <w:t xml:space="preserve"> </w:t>
            </w:r>
            <w:r>
              <w:rPr>
                <w:sz w:val="24"/>
              </w:rPr>
              <w:t>je</w:t>
            </w:r>
            <w:r>
              <w:rPr>
                <w:spacing w:val="-12"/>
                <w:sz w:val="24"/>
              </w:rPr>
              <w:t xml:space="preserve"> </w:t>
            </w:r>
            <w:r>
              <w:rPr>
                <w:sz w:val="24"/>
              </w:rPr>
              <w:t>bio</w:t>
            </w:r>
            <w:r>
              <w:rPr>
                <w:spacing w:val="-11"/>
                <w:sz w:val="24"/>
              </w:rPr>
              <w:t xml:space="preserve"> </w:t>
            </w:r>
            <w:r>
              <w:rPr>
                <w:sz w:val="24"/>
              </w:rPr>
              <w:t>domaćin</w:t>
            </w:r>
            <w:r>
              <w:rPr>
                <w:spacing w:val="-11"/>
                <w:sz w:val="24"/>
              </w:rPr>
              <w:t xml:space="preserve"> </w:t>
            </w:r>
            <w:r>
              <w:rPr>
                <w:sz w:val="24"/>
              </w:rPr>
              <w:t>mladim Ukrajincima s ciljem</w:t>
            </w:r>
            <w:r>
              <w:rPr>
                <w:spacing w:val="40"/>
                <w:sz w:val="24"/>
              </w:rPr>
              <w:t xml:space="preserve"> </w:t>
            </w:r>
            <w:r>
              <w:rPr>
                <w:sz w:val="24"/>
              </w:rPr>
              <w:t xml:space="preserve">rasterećenja i pomoći djeci s ratom zahvaćenih </w:t>
            </w:r>
            <w:r>
              <w:rPr>
                <w:spacing w:val="-2"/>
                <w:sz w:val="24"/>
              </w:rPr>
              <w:t>područja.</w:t>
            </w:r>
          </w:p>
        </w:tc>
      </w:tr>
      <w:tr w:rsidR="00AB5DB3" w14:paraId="2141E4CF" w14:textId="77777777">
        <w:trPr>
          <w:trHeight w:val="969"/>
        </w:trPr>
        <w:tc>
          <w:tcPr>
            <w:tcW w:w="2639" w:type="dxa"/>
          </w:tcPr>
          <w:p w14:paraId="3A5B5427"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7324" w:type="dxa"/>
          </w:tcPr>
          <w:p w14:paraId="5CB83123" w14:textId="77777777" w:rsidR="00AB5DB3" w:rsidRDefault="00000000">
            <w:pPr>
              <w:pStyle w:val="TableParagraph"/>
              <w:spacing w:before="51"/>
              <w:ind w:left="107"/>
              <w:rPr>
                <w:sz w:val="24"/>
              </w:rPr>
            </w:pPr>
            <w:r>
              <w:rPr>
                <w:sz w:val="24"/>
              </w:rPr>
              <w:t>1003</w:t>
            </w:r>
            <w:r>
              <w:rPr>
                <w:spacing w:val="-2"/>
                <w:sz w:val="24"/>
              </w:rPr>
              <w:t xml:space="preserve"> </w:t>
            </w:r>
            <w:r>
              <w:rPr>
                <w:sz w:val="24"/>
              </w:rPr>
              <w:t>PROMIDŽBA</w:t>
            </w:r>
            <w:r>
              <w:rPr>
                <w:spacing w:val="-1"/>
                <w:sz w:val="24"/>
              </w:rPr>
              <w:t xml:space="preserve"> </w:t>
            </w:r>
            <w:r>
              <w:rPr>
                <w:sz w:val="24"/>
              </w:rPr>
              <w:t>I</w:t>
            </w:r>
            <w:r>
              <w:rPr>
                <w:spacing w:val="-2"/>
                <w:sz w:val="24"/>
              </w:rPr>
              <w:t xml:space="preserve"> INFORMIRANJE</w:t>
            </w:r>
          </w:p>
        </w:tc>
      </w:tr>
      <w:tr w:rsidR="00AB5DB3" w14:paraId="32DC856C" w14:textId="77777777">
        <w:trPr>
          <w:trHeight w:val="510"/>
        </w:trPr>
        <w:tc>
          <w:tcPr>
            <w:tcW w:w="2639" w:type="dxa"/>
          </w:tcPr>
          <w:p w14:paraId="77F38B8C"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7324" w:type="dxa"/>
          </w:tcPr>
          <w:p w14:paraId="553D7C75" w14:textId="77777777" w:rsidR="00AB5DB3" w:rsidRDefault="00000000">
            <w:pPr>
              <w:pStyle w:val="TableParagraph"/>
              <w:spacing w:before="51"/>
              <w:ind w:left="107"/>
              <w:rPr>
                <w:sz w:val="24"/>
              </w:rPr>
            </w:pPr>
            <w:r>
              <w:rPr>
                <w:sz w:val="24"/>
              </w:rPr>
              <w:t>0111</w:t>
            </w:r>
            <w:r>
              <w:rPr>
                <w:spacing w:val="-1"/>
                <w:sz w:val="24"/>
              </w:rPr>
              <w:t xml:space="preserve"> </w:t>
            </w:r>
            <w:r>
              <w:rPr>
                <w:sz w:val="24"/>
              </w:rPr>
              <w:t>Izvršna</w:t>
            </w:r>
            <w:r>
              <w:rPr>
                <w:spacing w:val="-3"/>
                <w:sz w:val="24"/>
              </w:rPr>
              <w:t xml:space="preserve"> </w:t>
            </w:r>
            <w:r>
              <w:rPr>
                <w:sz w:val="24"/>
              </w:rPr>
              <w:t>i</w:t>
            </w:r>
            <w:r>
              <w:rPr>
                <w:spacing w:val="1"/>
                <w:sz w:val="24"/>
              </w:rPr>
              <w:t xml:space="preserve"> </w:t>
            </w:r>
            <w:r>
              <w:rPr>
                <w:sz w:val="24"/>
              </w:rPr>
              <w:t>zakonodavna</w:t>
            </w:r>
            <w:r>
              <w:rPr>
                <w:spacing w:val="-1"/>
                <w:sz w:val="24"/>
              </w:rPr>
              <w:t xml:space="preserve"> </w:t>
            </w:r>
            <w:r>
              <w:rPr>
                <w:spacing w:val="-2"/>
                <w:sz w:val="24"/>
              </w:rPr>
              <w:t>tijela</w:t>
            </w:r>
          </w:p>
        </w:tc>
      </w:tr>
      <w:tr w:rsidR="00AB5DB3" w14:paraId="0732EA32" w14:textId="77777777">
        <w:trPr>
          <w:trHeight w:val="1425"/>
        </w:trPr>
        <w:tc>
          <w:tcPr>
            <w:tcW w:w="2639" w:type="dxa"/>
          </w:tcPr>
          <w:p w14:paraId="50F74FCF"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7324" w:type="dxa"/>
          </w:tcPr>
          <w:p w14:paraId="3ABD8E4B" w14:textId="77777777" w:rsidR="00AB5DB3" w:rsidRDefault="00000000">
            <w:pPr>
              <w:pStyle w:val="TableParagraph"/>
              <w:spacing w:before="51" w:line="398" w:lineRule="auto"/>
              <w:ind w:left="107" w:right="1479"/>
              <w:rPr>
                <w:sz w:val="24"/>
              </w:rPr>
            </w:pPr>
            <w:r>
              <w:rPr>
                <w:sz w:val="24"/>
              </w:rPr>
              <w:t>Zakon</w:t>
            </w:r>
            <w:r>
              <w:rPr>
                <w:spacing w:val="-7"/>
                <w:sz w:val="24"/>
              </w:rPr>
              <w:t xml:space="preserve"> </w:t>
            </w:r>
            <w:r>
              <w:rPr>
                <w:sz w:val="24"/>
              </w:rPr>
              <w:t>o</w:t>
            </w:r>
            <w:r>
              <w:rPr>
                <w:spacing w:val="-7"/>
                <w:sz w:val="24"/>
              </w:rPr>
              <w:t xml:space="preserve"> </w:t>
            </w:r>
            <w:r>
              <w:rPr>
                <w:sz w:val="24"/>
              </w:rPr>
              <w:t>lokalnoj</w:t>
            </w:r>
            <w:r>
              <w:rPr>
                <w:spacing w:val="-7"/>
                <w:sz w:val="24"/>
              </w:rPr>
              <w:t xml:space="preserve"> </w:t>
            </w:r>
            <w:r>
              <w:rPr>
                <w:sz w:val="24"/>
              </w:rPr>
              <w:t>i</w:t>
            </w:r>
            <w:r>
              <w:rPr>
                <w:spacing w:val="-7"/>
                <w:sz w:val="24"/>
              </w:rPr>
              <w:t xml:space="preserve"> </w:t>
            </w:r>
            <w:r>
              <w:rPr>
                <w:sz w:val="24"/>
              </w:rPr>
              <w:t>područnoj</w:t>
            </w:r>
            <w:r>
              <w:rPr>
                <w:spacing w:val="-7"/>
                <w:sz w:val="24"/>
              </w:rPr>
              <w:t xml:space="preserve"> </w:t>
            </w:r>
            <w:r>
              <w:rPr>
                <w:sz w:val="24"/>
              </w:rPr>
              <w:t>(regionalnoj)</w:t>
            </w:r>
            <w:r>
              <w:rPr>
                <w:spacing w:val="-7"/>
                <w:sz w:val="24"/>
              </w:rPr>
              <w:t xml:space="preserve"> </w:t>
            </w:r>
            <w:r>
              <w:rPr>
                <w:sz w:val="24"/>
              </w:rPr>
              <w:t>samoupravi Statut Grada Šibenika</w:t>
            </w:r>
          </w:p>
          <w:p w14:paraId="1508A1C6" w14:textId="77777777" w:rsidR="00AB5DB3" w:rsidRDefault="00000000">
            <w:pPr>
              <w:pStyle w:val="TableParagraph"/>
              <w:spacing w:before="1"/>
              <w:ind w:left="107"/>
              <w:rPr>
                <w:sz w:val="24"/>
              </w:rPr>
            </w:pPr>
            <w:r>
              <w:rPr>
                <w:sz w:val="24"/>
              </w:rPr>
              <w:t>Zakon</w:t>
            </w:r>
            <w:r>
              <w:rPr>
                <w:spacing w:val="-1"/>
                <w:sz w:val="24"/>
              </w:rPr>
              <w:t xml:space="preserve"> </w:t>
            </w:r>
            <w:r>
              <w:rPr>
                <w:sz w:val="24"/>
              </w:rPr>
              <w:t>o pravu</w:t>
            </w:r>
            <w:r>
              <w:rPr>
                <w:spacing w:val="-1"/>
                <w:sz w:val="24"/>
              </w:rPr>
              <w:t xml:space="preserve"> </w:t>
            </w:r>
            <w:r>
              <w:rPr>
                <w:sz w:val="24"/>
              </w:rPr>
              <w:t>na</w:t>
            </w:r>
            <w:r>
              <w:rPr>
                <w:spacing w:val="-1"/>
                <w:sz w:val="24"/>
              </w:rPr>
              <w:t xml:space="preserve"> </w:t>
            </w:r>
            <w:r>
              <w:rPr>
                <w:sz w:val="24"/>
              </w:rPr>
              <w:t xml:space="preserve">pristup </w:t>
            </w:r>
            <w:r>
              <w:rPr>
                <w:spacing w:val="-2"/>
                <w:sz w:val="24"/>
              </w:rPr>
              <w:t>informacijama</w:t>
            </w:r>
          </w:p>
        </w:tc>
      </w:tr>
      <w:tr w:rsidR="00AB5DB3" w14:paraId="0BD12AD3" w14:textId="77777777">
        <w:trPr>
          <w:trHeight w:val="2481"/>
        </w:trPr>
        <w:tc>
          <w:tcPr>
            <w:tcW w:w="2639" w:type="dxa"/>
          </w:tcPr>
          <w:p w14:paraId="474F3BA8" w14:textId="77777777" w:rsidR="00AB5DB3" w:rsidRDefault="00000000">
            <w:pPr>
              <w:pStyle w:val="TableParagraph"/>
              <w:spacing w:before="54"/>
              <w:ind w:left="108"/>
              <w:rPr>
                <w:b/>
                <w:sz w:val="24"/>
              </w:rPr>
            </w:pPr>
            <w:r>
              <w:rPr>
                <w:b/>
                <w:sz w:val="24"/>
              </w:rPr>
              <w:t>Opis</w:t>
            </w:r>
            <w:r>
              <w:rPr>
                <w:b/>
                <w:spacing w:val="-2"/>
                <w:sz w:val="24"/>
              </w:rPr>
              <w:t xml:space="preserve"> programa</w:t>
            </w:r>
          </w:p>
        </w:tc>
        <w:tc>
          <w:tcPr>
            <w:tcW w:w="7324" w:type="dxa"/>
          </w:tcPr>
          <w:p w14:paraId="45B07E69" w14:textId="77777777" w:rsidR="00AB5DB3" w:rsidRDefault="00000000">
            <w:pPr>
              <w:pStyle w:val="TableParagraph"/>
              <w:spacing w:before="54"/>
              <w:ind w:left="107"/>
              <w:rPr>
                <w:sz w:val="24"/>
              </w:rPr>
            </w:pPr>
            <w:r>
              <w:rPr>
                <w:sz w:val="24"/>
              </w:rPr>
              <w:t>A100301</w:t>
            </w:r>
            <w:r>
              <w:rPr>
                <w:spacing w:val="57"/>
                <w:sz w:val="24"/>
              </w:rPr>
              <w:t xml:space="preserve"> </w:t>
            </w:r>
            <w:r>
              <w:rPr>
                <w:sz w:val="24"/>
              </w:rPr>
              <w:t>Održavanje</w:t>
            </w:r>
            <w:r>
              <w:rPr>
                <w:spacing w:val="-1"/>
                <w:sz w:val="24"/>
              </w:rPr>
              <w:t xml:space="preserve"> </w:t>
            </w:r>
            <w:r>
              <w:rPr>
                <w:sz w:val="24"/>
              </w:rPr>
              <w:t>Internet</w:t>
            </w:r>
            <w:r>
              <w:rPr>
                <w:spacing w:val="-2"/>
                <w:sz w:val="24"/>
              </w:rPr>
              <w:t xml:space="preserve"> </w:t>
            </w:r>
            <w:r>
              <w:rPr>
                <w:sz w:val="24"/>
              </w:rPr>
              <w:t>stranice</w:t>
            </w:r>
            <w:r>
              <w:rPr>
                <w:spacing w:val="-2"/>
                <w:sz w:val="24"/>
              </w:rPr>
              <w:t xml:space="preserve"> </w:t>
            </w:r>
            <w:r>
              <w:rPr>
                <w:sz w:val="24"/>
              </w:rPr>
              <w:t>Grada</w:t>
            </w:r>
            <w:r>
              <w:rPr>
                <w:spacing w:val="-2"/>
                <w:sz w:val="24"/>
              </w:rPr>
              <w:t xml:space="preserve"> Šibenika</w:t>
            </w:r>
          </w:p>
          <w:p w14:paraId="1EEE6EF1" w14:textId="77777777" w:rsidR="00AB5DB3" w:rsidRDefault="00000000">
            <w:pPr>
              <w:pStyle w:val="TableParagraph"/>
              <w:tabs>
                <w:tab w:val="left" w:pos="1359"/>
              </w:tabs>
              <w:spacing w:before="180" w:line="261" w:lineRule="auto"/>
              <w:ind w:left="107" w:right="128"/>
              <w:rPr>
                <w:sz w:val="24"/>
              </w:rPr>
            </w:pPr>
            <w:r>
              <w:rPr>
                <w:spacing w:val="-2"/>
                <w:sz w:val="24"/>
              </w:rPr>
              <w:t>A100302</w:t>
            </w:r>
            <w:r>
              <w:rPr>
                <w:sz w:val="24"/>
              </w:rPr>
              <w:tab/>
              <w:t>Program</w:t>
            </w:r>
            <w:r>
              <w:rPr>
                <w:spacing w:val="80"/>
                <w:sz w:val="24"/>
              </w:rPr>
              <w:t xml:space="preserve"> </w:t>
            </w:r>
            <w:r>
              <w:rPr>
                <w:sz w:val="24"/>
              </w:rPr>
              <w:t>radiotelevizijskih</w:t>
            </w:r>
            <w:r>
              <w:rPr>
                <w:spacing w:val="80"/>
                <w:sz w:val="24"/>
              </w:rPr>
              <w:t xml:space="preserve"> </w:t>
            </w:r>
            <w:r>
              <w:rPr>
                <w:sz w:val="24"/>
              </w:rPr>
              <w:t>emitiranja</w:t>
            </w:r>
            <w:r>
              <w:rPr>
                <w:spacing w:val="80"/>
                <w:sz w:val="24"/>
              </w:rPr>
              <w:t xml:space="preserve"> </w:t>
            </w:r>
            <w:r>
              <w:rPr>
                <w:sz w:val="24"/>
              </w:rPr>
              <w:t>–</w:t>
            </w:r>
            <w:r>
              <w:rPr>
                <w:spacing w:val="80"/>
                <w:sz w:val="24"/>
              </w:rPr>
              <w:t xml:space="preserve"> </w:t>
            </w:r>
            <w:r>
              <w:rPr>
                <w:sz w:val="24"/>
              </w:rPr>
              <w:t>javni</w:t>
            </w:r>
            <w:r>
              <w:rPr>
                <w:spacing w:val="80"/>
                <w:sz w:val="24"/>
              </w:rPr>
              <w:t xml:space="preserve"> </w:t>
            </w:r>
            <w:r>
              <w:rPr>
                <w:sz w:val="24"/>
              </w:rPr>
              <w:t>interes</w:t>
            </w:r>
            <w:r>
              <w:rPr>
                <w:spacing w:val="80"/>
                <w:sz w:val="24"/>
              </w:rPr>
              <w:t xml:space="preserve"> </w:t>
            </w:r>
            <w:r>
              <w:rPr>
                <w:sz w:val="24"/>
              </w:rPr>
              <w:t>u</w:t>
            </w:r>
            <w:r>
              <w:rPr>
                <w:spacing w:val="40"/>
                <w:sz w:val="24"/>
              </w:rPr>
              <w:t xml:space="preserve"> </w:t>
            </w:r>
            <w:r>
              <w:rPr>
                <w:spacing w:val="-2"/>
                <w:sz w:val="24"/>
              </w:rPr>
              <w:t>informiranju</w:t>
            </w:r>
          </w:p>
          <w:p w14:paraId="3C22E380" w14:textId="77777777" w:rsidR="00AB5DB3" w:rsidRDefault="00000000">
            <w:pPr>
              <w:pStyle w:val="TableParagraph"/>
              <w:spacing w:before="154" w:line="259" w:lineRule="auto"/>
              <w:ind w:left="107"/>
              <w:rPr>
                <w:sz w:val="24"/>
              </w:rPr>
            </w:pPr>
            <w:r>
              <w:rPr>
                <w:sz w:val="24"/>
              </w:rPr>
              <w:t>A</w:t>
            </w:r>
            <w:r>
              <w:rPr>
                <w:spacing w:val="80"/>
                <w:sz w:val="24"/>
              </w:rPr>
              <w:t xml:space="preserve"> </w:t>
            </w:r>
            <w:r>
              <w:rPr>
                <w:sz w:val="24"/>
              </w:rPr>
              <w:t>100303</w:t>
            </w:r>
            <w:r>
              <w:rPr>
                <w:spacing w:val="80"/>
                <w:sz w:val="24"/>
              </w:rPr>
              <w:t xml:space="preserve"> </w:t>
            </w:r>
            <w:r>
              <w:rPr>
                <w:sz w:val="24"/>
              </w:rPr>
              <w:t>Program</w:t>
            </w:r>
            <w:r>
              <w:rPr>
                <w:spacing w:val="80"/>
                <w:sz w:val="24"/>
              </w:rPr>
              <w:t xml:space="preserve"> </w:t>
            </w:r>
            <w:r>
              <w:rPr>
                <w:sz w:val="24"/>
              </w:rPr>
              <w:t>za</w:t>
            </w:r>
            <w:r>
              <w:rPr>
                <w:spacing w:val="80"/>
                <w:sz w:val="24"/>
              </w:rPr>
              <w:t xml:space="preserve"> </w:t>
            </w:r>
            <w:r>
              <w:rPr>
                <w:sz w:val="24"/>
              </w:rPr>
              <w:t>tiskovna</w:t>
            </w:r>
            <w:r>
              <w:rPr>
                <w:spacing w:val="80"/>
                <w:sz w:val="24"/>
              </w:rPr>
              <w:t xml:space="preserve"> </w:t>
            </w:r>
            <w:r>
              <w:rPr>
                <w:sz w:val="24"/>
              </w:rPr>
              <w:t>glasila</w:t>
            </w:r>
            <w:r>
              <w:rPr>
                <w:spacing w:val="80"/>
                <w:sz w:val="24"/>
              </w:rPr>
              <w:t xml:space="preserve"> </w:t>
            </w:r>
            <w:r>
              <w:rPr>
                <w:sz w:val="24"/>
              </w:rPr>
              <w:t>i</w:t>
            </w:r>
            <w:r>
              <w:rPr>
                <w:spacing w:val="80"/>
                <w:sz w:val="24"/>
              </w:rPr>
              <w:t xml:space="preserve"> </w:t>
            </w:r>
            <w:r>
              <w:rPr>
                <w:sz w:val="24"/>
              </w:rPr>
              <w:t>portale</w:t>
            </w:r>
            <w:r>
              <w:rPr>
                <w:spacing w:val="80"/>
                <w:sz w:val="24"/>
              </w:rPr>
              <w:t xml:space="preserve"> </w:t>
            </w:r>
            <w:r>
              <w:rPr>
                <w:sz w:val="24"/>
              </w:rPr>
              <w:t>–</w:t>
            </w:r>
            <w:r>
              <w:rPr>
                <w:spacing w:val="80"/>
                <w:sz w:val="24"/>
              </w:rPr>
              <w:t xml:space="preserve"> </w:t>
            </w:r>
            <w:r>
              <w:rPr>
                <w:sz w:val="24"/>
              </w:rPr>
              <w:t>javni</w:t>
            </w:r>
            <w:r>
              <w:rPr>
                <w:spacing w:val="80"/>
                <w:sz w:val="24"/>
              </w:rPr>
              <w:t xml:space="preserve"> </w:t>
            </w:r>
            <w:r>
              <w:rPr>
                <w:sz w:val="24"/>
              </w:rPr>
              <w:t>interes</w:t>
            </w:r>
            <w:r>
              <w:rPr>
                <w:spacing w:val="80"/>
                <w:sz w:val="24"/>
              </w:rPr>
              <w:t xml:space="preserve"> </w:t>
            </w:r>
            <w:r>
              <w:rPr>
                <w:sz w:val="24"/>
              </w:rPr>
              <w:t xml:space="preserve">u </w:t>
            </w:r>
            <w:r>
              <w:rPr>
                <w:spacing w:val="-2"/>
                <w:sz w:val="24"/>
              </w:rPr>
              <w:t>informiranju</w:t>
            </w:r>
          </w:p>
          <w:p w14:paraId="217E7813" w14:textId="77777777" w:rsidR="00AB5DB3" w:rsidRDefault="00000000">
            <w:pPr>
              <w:pStyle w:val="TableParagraph"/>
              <w:spacing w:before="160"/>
              <w:ind w:left="107"/>
              <w:rPr>
                <w:sz w:val="24"/>
              </w:rPr>
            </w:pPr>
            <w:r>
              <w:rPr>
                <w:sz w:val="24"/>
              </w:rPr>
              <w:t>A</w:t>
            </w:r>
            <w:r>
              <w:rPr>
                <w:spacing w:val="-2"/>
                <w:sz w:val="24"/>
              </w:rPr>
              <w:t xml:space="preserve"> </w:t>
            </w:r>
            <w:r>
              <w:rPr>
                <w:sz w:val="24"/>
              </w:rPr>
              <w:t>100304 Pružanje usluga</w:t>
            </w:r>
            <w:r>
              <w:rPr>
                <w:spacing w:val="-1"/>
                <w:sz w:val="24"/>
              </w:rPr>
              <w:t xml:space="preserve"> </w:t>
            </w:r>
            <w:r>
              <w:rPr>
                <w:sz w:val="24"/>
              </w:rPr>
              <w:t>odnosa</w:t>
            </w:r>
            <w:r>
              <w:rPr>
                <w:spacing w:val="-1"/>
                <w:sz w:val="24"/>
              </w:rPr>
              <w:t xml:space="preserve"> </w:t>
            </w:r>
            <w:r>
              <w:rPr>
                <w:sz w:val="24"/>
              </w:rPr>
              <w:t>s</w:t>
            </w:r>
            <w:r>
              <w:rPr>
                <w:spacing w:val="-1"/>
                <w:sz w:val="24"/>
              </w:rPr>
              <w:t xml:space="preserve"> </w:t>
            </w:r>
            <w:r>
              <w:rPr>
                <w:spacing w:val="-2"/>
                <w:sz w:val="24"/>
              </w:rPr>
              <w:t>javnošću</w:t>
            </w:r>
          </w:p>
        </w:tc>
      </w:tr>
      <w:tr w:rsidR="00AB5DB3" w14:paraId="0040C2A7" w14:textId="77777777">
        <w:trPr>
          <w:trHeight w:val="2894"/>
        </w:trPr>
        <w:tc>
          <w:tcPr>
            <w:tcW w:w="2639" w:type="dxa"/>
          </w:tcPr>
          <w:p w14:paraId="7264A3C9"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7324" w:type="dxa"/>
          </w:tcPr>
          <w:p w14:paraId="19EC4CA2" w14:textId="77777777" w:rsidR="00AB5DB3" w:rsidRDefault="00000000">
            <w:pPr>
              <w:pStyle w:val="TableParagraph"/>
              <w:spacing w:before="51" w:line="259" w:lineRule="auto"/>
              <w:ind w:left="107" w:right="42"/>
              <w:jc w:val="both"/>
              <w:rPr>
                <w:sz w:val="24"/>
              </w:rPr>
            </w:pPr>
            <w:r>
              <w:rPr>
                <w:sz w:val="24"/>
              </w:rPr>
              <w:t>Cilj ovog programa je upoznavanje građana s obavljanjem poslova iz samoupravnog djelokruga Grada, javnom djelatnosti gradske uprave te s najvažnijim</w:t>
            </w:r>
            <w:r>
              <w:rPr>
                <w:spacing w:val="-5"/>
                <w:sz w:val="24"/>
              </w:rPr>
              <w:t xml:space="preserve"> </w:t>
            </w:r>
            <w:r>
              <w:rPr>
                <w:sz w:val="24"/>
              </w:rPr>
              <w:t>projektima</w:t>
            </w:r>
            <w:r>
              <w:rPr>
                <w:spacing w:val="-5"/>
                <w:sz w:val="24"/>
              </w:rPr>
              <w:t xml:space="preserve"> </w:t>
            </w:r>
            <w:r>
              <w:rPr>
                <w:sz w:val="24"/>
              </w:rPr>
              <w:t>i</w:t>
            </w:r>
            <w:r>
              <w:rPr>
                <w:spacing w:val="-5"/>
                <w:sz w:val="24"/>
              </w:rPr>
              <w:t xml:space="preserve"> </w:t>
            </w:r>
            <w:r>
              <w:rPr>
                <w:sz w:val="24"/>
              </w:rPr>
              <w:t>programima</w:t>
            </w:r>
            <w:r>
              <w:rPr>
                <w:spacing w:val="-5"/>
                <w:sz w:val="24"/>
              </w:rPr>
              <w:t xml:space="preserve"> </w:t>
            </w:r>
            <w:r>
              <w:rPr>
                <w:sz w:val="24"/>
              </w:rPr>
              <w:t>Grada</w:t>
            </w:r>
            <w:r>
              <w:rPr>
                <w:spacing w:val="-6"/>
                <w:sz w:val="24"/>
              </w:rPr>
              <w:t xml:space="preserve"> </w:t>
            </w:r>
            <w:r>
              <w:rPr>
                <w:sz w:val="24"/>
              </w:rPr>
              <w:t>Šibenika</w:t>
            </w:r>
            <w:r>
              <w:rPr>
                <w:spacing w:val="-5"/>
                <w:sz w:val="24"/>
              </w:rPr>
              <w:t xml:space="preserve"> </w:t>
            </w:r>
            <w:r>
              <w:rPr>
                <w:sz w:val="24"/>
              </w:rPr>
              <w:t>koji</w:t>
            </w:r>
            <w:r>
              <w:rPr>
                <w:spacing w:val="-5"/>
                <w:sz w:val="24"/>
              </w:rPr>
              <w:t xml:space="preserve"> </w:t>
            </w:r>
            <w:r>
              <w:rPr>
                <w:sz w:val="24"/>
              </w:rPr>
              <w:t>se</w:t>
            </w:r>
            <w:r>
              <w:rPr>
                <w:spacing w:val="-5"/>
                <w:sz w:val="24"/>
              </w:rPr>
              <w:t xml:space="preserve"> </w:t>
            </w:r>
            <w:r>
              <w:rPr>
                <w:sz w:val="24"/>
              </w:rPr>
              <w:t>financiraju</w:t>
            </w:r>
            <w:r>
              <w:rPr>
                <w:spacing w:val="-5"/>
                <w:sz w:val="24"/>
              </w:rPr>
              <w:t xml:space="preserve"> </w:t>
            </w:r>
            <w:r>
              <w:rPr>
                <w:sz w:val="24"/>
              </w:rPr>
              <w:t>iz gradskog Proračuna. Posredstvom</w:t>
            </w:r>
            <w:r>
              <w:rPr>
                <w:spacing w:val="40"/>
                <w:sz w:val="24"/>
              </w:rPr>
              <w:t xml:space="preserve"> </w:t>
            </w:r>
            <w:r>
              <w:rPr>
                <w:sz w:val="24"/>
              </w:rPr>
              <w:t>elektroničkih medija i tiska te radija i televizije ostvaruju se mogućnosti informiranja građana</w:t>
            </w:r>
            <w:r>
              <w:rPr>
                <w:spacing w:val="40"/>
                <w:sz w:val="24"/>
              </w:rPr>
              <w:t xml:space="preserve"> </w:t>
            </w:r>
            <w:r>
              <w:rPr>
                <w:sz w:val="24"/>
              </w:rPr>
              <w:t>o radu predstavničkog tijela, kao i</w:t>
            </w:r>
            <w:r>
              <w:rPr>
                <w:spacing w:val="40"/>
                <w:sz w:val="24"/>
              </w:rPr>
              <w:t xml:space="preserve"> </w:t>
            </w:r>
            <w:r>
              <w:rPr>
                <w:sz w:val="24"/>
              </w:rPr>
              <w:t>dužnosnika i stručnih službi Grada Šibenika.</w:t>
            </w:r>
          </w:p>
          <w:p w14:paraId="1944AB03" w14:textId="77777777" w:rsidR="00AB5DB3" w:rsidRDefault="00000000">
            <w:pPr>
              <w:pStyle w:val="TableParagraph"/>
              <w:spacing w:before="159"/>
              <w:ind w:left="107" w:firstLine="60"/>
              <w:jc w:val="both"/>
              <w:rPr>
                <w:sz w:val="24"/>
              </w:rPr>
            </w:pPr>
            <w:r>
              <w:rPr>
                <w:sz w:val="24"/>
              </w:rPr>
              <w:t>Informacije</w:t>
            </w:r>
            <w:r>
              <w:rPr>
                <w:spacing w:val="53"/>
                <w:w w:val="150"/>
                <w:sz w:val="24"/>
              </w:rPr>
              <w:t xml:space="preserve"> </w:t>
            </w:r>
            <w:r>
              <w:rPr>
                <w:sz w:val="24"/>
              </w:rPr>
              <w:t>se</w:t>
            </w:r>
            <w:r>
              <w:rPr>
                <w:spacing w:val="54"/>
                <w:w w:val="150"/>
                <w:sz w:val="24"/>
              </w:rPr>
              <w:t xml:space="preserve"> </w:t>
            </w:r>
            <w:r>
              <w:rPr>
                <w:sz w:val="24"/>
              </w:rPr>
              <w:t>objavljuju</w:t>
            </w:r>
            <w:r>
              <w:rPr>
                <w:spacing w:val="55"/>
                <w:w w:val="150"/>
                <w:sz w:val="24"/>
              </w:rPr>
              <w:t xml:space="preserve"> </w:t>
            </w:r>
            <w:r>
              <w:rPr>
                <w:sz w:val="24"/>
              </w:rPr>
              <w:t>i</w:t>
            </w:r>
            <w:r>
              <w:rPr>
                <w:spacing w:val="55"/>
                <w:w w:val="150"/>
                <w:sz w:val="24"/>
              </w:rPr>
              <w:t xml:space="preserve"> </w:t>
            </w:r>
            <w:r>
              <w:rPr>
                <w:sz w:val="24"/>
              </w:rPr>
              <w:t>na</w:t>
            </w:r>
            <w:r>
              <w:rPr>
                <w:spacing w:val="53"/>
                <w:w w:val="150"/>
                <w:sz w:val="24"/>
              </w:rPr>
              <w:t xml:space="preserve"> </w:t>
            </w:r>
            <w:r>
              <w:rPr>
                <w:sz w:val="24"/>
              </w:rPr>
              <w:t>službenoj</w:t>
            </w:r>
            <w:r>
              <w:rPr>
                <w:spacing w:val="55"/>
                <w:w w:val="150"/>
                <w:sz w:val="24"/>
              </w:rPr>
              <w:t xml:space="preserve"> </w:t>
            </w:r>
            <w:r>
              <w:rPr>
                <w:sz w:val="24"/>
              </w:rPr>
              <w:t>internetskoj</w:t>
            </w:r>
            <w:r>
              <w:rPr>
                <w:spacing w:val="56"/>
                <w:w w:val="150"/>
                <w:sz w:val="24"/>
              </w:rPr>
              <w:t xml:space="preserve"> </w:t>
            </w:r>
            <w:r>
              <w:rPr>
                <w:sz w:val="24"/>
              </w:rPr>
              <w:t>stranici</w:t>
            </w:r>
            <w:r>
              <w:rPr>
                <w:spacing w:val="55"/>
                <w:w w:val="150"/>
                <w:sz w:val="24"/>
              </w:rPr>
              <w:t xml:space="preserve"> </w:t>
            </w:r>
            <w:r>
              <w:rPr>
                <w:spacing w:val="-2"/>
                <w:sz w:val="24"/>
              </w:rPr>
              <w:t>Grada</w:t>
            </w:r>
          </w:p>
          <w:p w14:paraId="7A61427E" w14:textId="77777777" w:rsidR="00AB5DB3" w:rsidRDefault="00000000">
            <w:pPr>
              <w:pStyle w:val="TableParagraph"/>
              <w:spacing w:before="10" w:line="290" w:lineRule="atLeast"/>
              <w:ind w:left="107" w:right="45"/>
              <w:jc w:val="both"/>
              <w:rPr>
                <w:sz w:val="24"/>
              </w:rPr>
            </w:pPr>
            <w:r>
              <w:rPr>
                <w:sz w:val="24"/>
              </w:rPr>
              <w:t>Šibenika te se izrađuju</w:t>
            </w:r>
            <w:r>
              <w:rPr>
                <w:spacing w:val="40"/>
                <w:sz w:val="24"/>
              </w:rPr>
              <w:t xml:space="preserve"> </w:t>
            </w:r>
            <w:r>
              <w:rPr>
                <w:sz w:val="24"/>
              </w:rPr>
              <w:t>promotivni materijali o programima i manifestacijama</w:t>
            </w:r>
            <w:r>
              <w:rPr>
                <w:spacing w:val="65"/>
                <w:sz w:val="24"/>
              </w:rPr>
              <w:t xml:space="preserve">  </w:t>
            </w:r>
            <w:r>
              <w:rPr>
                <w:sz w:val="24"/>
              </w:rPr>
              <w:t>koje</w:t>
            </w:r>
            <w:r>
              <w:rPr>
                <w:spacing w:val="66"/>
                <w:sz w:val="24"/>
              </w:rPr>
              <w:t xml:space="preserve">  </w:t>
            </w:r>
            <w:r>
              <w:rPr>
                <w:sz w:val="24"/>
              </w:rPr>
              <w:t>se</w:t>
            </w:r>
            <w:r>
              <w:rPr>
                <w:spacing w:val="65"/>
                <w:sz w:val="24"/>
              </w:rPr>
              <w:t xml:space="preserve">  </w:t>
            </w:r>
            <w:r>
              <w:rPr>
                <w:sz w:val="24"/>
              </w:rPr>
              <w:t>financiraju</w:t>
            </w:r>
            <w:r>
              <w:rPr>
                <w:spacing w:val="77"/>
                <w:w w:val="150"/>
                <w:sz w:val="24"/>
              </w:rPr>
              <w:t xml:space="preserve">   </w:t>
            </w:r>
            <w:r>
              <w:rPr>
                <w:sz w:val="24"/>
              </w:rPr>
              <w:t>proračunskim</w:t>
            </w:r>
            <w:r>
              <w:rPr>
                <w:spacing w:val="66"/>
                <w:sz w:val="24"/>
              </w:rPr>
              <w:t xml:space="preserve">  </w:t>
            </w:r>
            <w:r>
              <w:rPr>
                <w:spacing w:val="-2"/>
                <w:sz w:val="24"/>
              </w:rPr>
              <w:t>sredstvima.</w:t>
            </w:r>
          </w:p>
        </w:tc>
      </w:tr>
    </w:tbl>
    <w:p w14:paraId="4F784347" w14:textId="77777777" w:rsidR="00AB5DB3" w:rsidRDefault="00AB5DB3">
      <w:pPr>
        <w:pStyle w:val="TableParagraph"/>
        <w:spacing w:line="29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0"/>
        <w:gridCol w:w="430"/>
        <w:gridCol w:w="6791"/>
        <w:gridCol w:w="104"/>
      </w:tblGrid>
      <w:tr w:rsidR="00AB5DB3" w14:paraId="1F215874" w14:textId="77777777">
        <w:trPr>
          <w:trHeight w:val="1121"/>
        </w:trPr>
        <w:tc>
          <w:tcPr>
            <w:tcW w:w="2670" w:type="dxa"/>
            <w:tcBorders>
              <w:bottom w:val="double" w:sz="4" w:space="0" w:color="000000"/>
            </w:tcBorders>
          </w:tcPr>
          <w:p w14:paraId="53B9E6FD" w14:textId="77777777" w:rsidR="00AB5DB3" w:rsidRDefault="00AB5DB3">
            <w:pPr>
              <w:pStyle w:val="TableParagraph"/>
              <w:rPr>
                <w:sz w:val="24"/>
              </w:rPr>
            </w:pPr>
          </w:p>
        </w:tc>
        <w:tc>
          <w:tcPr>
            <w:tcW w:w="7325" w:type="dxa"/>
            <w:gridSpan w:val="3"/>
            <w:tcBorders>
              <w:bottom w:val="double" w:sz="4" w:space="0" w:color="000000"/>
            </w:tcBorders>
          </w:tcPr>
          <w:p w14:paraId="1DDF6B3A" w14:textId="77777777" w:rsidR="00AB5DB3" w:rsidRDefault="00000000">
            <w:pPr>
              <w:pStyle w:val="TableParagraph"/>
              <w:spacing w:before="54" w:line="259" w:lineRule="auto"/>
              <w:ind w:left="107" w:right="48"/>
              <w:jc w:val="both"/>
              <w:rPr>
                <w:sz w:val="24"/>
              </w:rPr>
            </w:pPr>
            <w:r>
              <w:rPr>
                <w:sz w:val="24"/>
              </w:rPr>
              <w:t>Aktivnostima ovog programa ispunjene su</w:t>
            </w:r>
            <w:r>
              <w:rPr>
                <w:spacing w:val="40"/>
                <w:sz w:val="24"/>
              </w:rPr>
              <w:t xml:space="preserve"> </w:t>
            </w:r>
            <w:r>
              <w:rPr>
                <w:sz w:val="24"/>
              </w:rPr>
              <w:t>i obveze Grada kao jedinice lokalne samouprave utvrđene Zakonom o pravu na pristup informacijama (“Narodne novine” broj 25/13 i 85/15).</w:t>
            </w:r>
          </w:p>
        </w:tc>
      </w:tr>
      <w:tr w:rsidR="00AB5DB3" w14:paraId="795D3882" w14:textId="77777777">
        <w:trPr>
          <w:trHeight w:val="979"/>
        </w:trPr>
        <w:tc>
          <w:tcPr>
            <w:tcW w:w="3100" w:type="dxa"/>
            <w:gridSpan w:val="2"/>
            <w:tcBorders>
              <w:top w:val="double" w:sz="4" w:space="0" w:color="000000"/>
            </w:tcBorders>
          </w:tcPr>
          <w:p w14:paraId="5D4B1F73" w14:textId="77777777" w:rsidR="00AB5DB3" w:rsidRDefault="00000000">
            <w:pPr>
              <w:pStyle w:val="TableParagraph"/>
              <w:spacing w:before="64" w:line="259"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1" w:type="dxa"/>
            <w:tcBorders>
              <w:top w:val="double" w:sz="4" w:space="0" w:color="000000"/>
            </w:tcBorders>
          </w:tcPr>
          <w:p w14:paraId="2602594B" w14:textId="77777777" w:rsidR="00AB5DB3" w:rsidRDefault="00AB5DB3">
            <w:pPr>
              <w:pStyle w:val="TableParagraph"/>
              <w:spacing w:before="246"/>
              <w:rPr>
                <w:b/>
                <w:sz w:val="24"/>
              </w:rPr>
            </w:pPr>
          </w:p>
          <w:p w14:paraId="432855E8" w14:textId="77777777" w:rsidR="00AB5DB3" w:rsidRDefault="00000000">
            <w:pPr>
              <w:pStyle w:val="TableParagraph"/>
              <w:spacing w:before="1"/>
              <w:ind w:left="104"/>
              <w:rPr>
                <w:sz w:val="24"/>
              </w:rPr>
            </w:pPr>
            <w:r>
              <w:rPr>
                <w:sz w:val="24"/>
              </w:rPr>
              <w:t>65.500,00</w:t>
            </w:r>
            <w:r>
              <w:rPr>
                <w:spacing w:val="-2"/>
                <w:sz w:val="24"/>
              </w:rPr>
              <w:t xml:space="preserve"> </w:t>
            </w:r>
            <w:r>
              <w:rPr>
                <w:spacing w:val="-4"/>
                <w:sz w:val="24"/>
              </w:rPr>
              <w:t>eura</w:t>
            </w:r>
          </w:p>
        </w:tc>
        <w:tc>
          <w:tcPr>
            <w:tcW w:w="104" w:type="dxa"/>
            <w:tcBorders>
              <w:bottom w:val="nil"/>
              <w:right w:val="nil"/>
            </w:tcBorders>
          </w:tcPr>
          <w:p w14:paraId="7D747FF1" w14:textId="77777777" w:rsidR="00AB5DB3" w:rsidRDefault="00AB5DB3">
            <w:pPr>
              <w:pStyle w:val="TableParagraph"/>
              <w:rPr>
                <w:sz w:val="24"/>
              </w:rPr>
            </w:pPr>
          </w:p>
        </w:tc>
      </w:tr>
      <w:tr w:rsidR="00AB5DB3" w14:paraId="639A02C4" w14:textId="77777777">
        <w:trPr>
          <w:trHeight w:val="810"/>
        </w:trPr>
        <w:tc>
          <w:tcPr>
            <w:tcW w:w="3100" w:type="dxa"/>
            <w:gridSpan w:val="2"/>
          </w:tcPr>
          <w:p w14:paraId="084DCC17" w14:textId="77777777" w:rsidR="00AB5DB3" w:rsidRDefault="00000000">
            <w:pPr>
              <w:pStyle w:val="TableParagraph"/>
              <w:spacing w:before="54" w:line="259"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1" w:type="dxa"/>
          </w:tcPr>
          <w:p w14:paraId="2B9B4162" w14:textId="77777777" w:rsidR="00AB5DB3" w:rsidRDefault="00000000">
            <w:pPr>
              <w:pStyle w:val="TableParagraph"/>
              <w:spacing w:before="54"/>
              <w:ind w:left="104"/>
              <w:rPr>
                <w:sz w:val="24"/>
              </w:rPr>
            </w:pPr>
            <w:r>
              <w:rPr>
                <w:sz w:val="24"/>
              </w:rPr>
              <w:t>22.947,90</w:t>
            </w:r>
            <w:r>
              <w:rPr>
                <w:spacing w:val="-2"/>
                <w:sz w:val="24"/>
              </w:rPr>
              <w:t xml:space="preserve"> </w:t>
            </w:r>
            <w:r>
              <w:rPr>
                <w:spacing w:val="-4"/>
                <w:sz w:val="24"/>
              </w:rPr>
              <w:t>eura</w:t>
            </w:r>
          </w:p>
        </w:tc>
        <w:tc>
          <w:tcPr>
            <w:tcW w:w="104" w:type="dxa"/>
            <w:tcBorders>
              <w:top w:val="nil"/>
              <w:bottom w:val="nil"/>
              <w:right w:val="nil"/>
            </w:tcBorders>
          </w:tcPr>
          <w:p w14:paraId="7E281AD3" w14:textId="77777777" w:rsidR="00AB5DB3" w:rsidRDefault="00AB5DB3">
            <w:pPr>
              <w:pStyle w:val="TableParagraph"/>
              <w:rPr>
                <w:sz w:val="24"/>
              </w:rPr>
            </w:pPr>
          </w:p>
        </w:tc>
      </w:tr>
      <w:tr w:rsidR="00AB5DB3" w14:paraId="23F25553" w14:textId="77777777">
        <w:trPr>
          <w:trHeight w:val="1565"/>
        </w:trPr>
        <w:tc>
          <w:tcPr>
            <w:tcW w:w="3100" w:type="dxa"/>
            <w:gridSpan w:val="2"/>
          </w:tcPr>
          <w:p w14:paraId="26690B9F"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791" w:type="dxa"/>
          </w:tcPr>
          <w:p w14:paraId="26EF9440" w14:textId="77777777" w:rsidR="00AB5DB3" w:rsidRDefault="00000000">
            <w:pPr>
              <w:pStyle w:val="TableParagraph"/>
              <w:spacing w:before="51" w:line="259" w:lineRule="auto"/>
              <w:ind w:left="104" w:right="46"/>
              <w:jc w:val="both"/>
              <w:rPr>
                <w:sz w:val="24"/>
              </w:rPr>
            </w:pPr>
            <w:r>
              <w:rPr>
                <w:sz w:val="24"/>
              </w:rPr>
              <w:t>Rezultati zadanog cilja unutar ove aktivnosti ostvaruju se kroz prisutnost informacija koje su javni interes na službenoj internetskoj stranici, na društvenim mrežama te u medijskom prostoru.</w:t>
            </w:r>
          </w:p>
        </w:tc>
        <w:tc>
          <w:tcPr>
            <w:tcW w:w="104" w:type="dxa"/>
            <w:tcBorders>
              <w:top w:val="nil"/>
              <w:bottom w:val="nil"/>
              <w:right w:val="nil"/>
            </w:tcBorders>
          </w:tcPr>
          <w:p w14:paraId="50172BA6" w14:textId="77777777" w:rsidR="00AB5DB3" w:rsidRDefault="00AB5DB3">
            <w:pPr>
              <w:pStyle w:val="TableParagraph"/>
              <w:rPr>
                <w:sz w:val="24"/>
              </w:rPr>
            </w:pPr>
          </w:p>
        </w:tc>
      </w:tr>
      <w:tr w:rsidR="00AB5DB3" w14:paraId="58221116" w14:textId="77777777">
        <w:trPr>
          <w:trHeight w:val="5870"/>
        </w:trPr>
        <w:tc>
          <w:tcPr>
            <w:tcW w:w="3100" w:type="dxa"/>
            <w:gridSpan w:val="2"/>
          </w:tcPr>
          <w:p w14:paraId="22C018B6" w14:textId="77777777" w:rsidR="00AB5DB3" w:rsidRDefault="00000000">
            <w:pPr>
              <w:pStyle w:val="TableParagraph"/>
              <w:spacing w:before="51"/>
              <w:ind w:left="108"/>
              <w:rPr>
                <w:b/>
                <w:sz w:val="24"/>
              </w:rPr>
            </w:pPr>
            <w:r>
              <w:rPr>
                <w:b/>
                <w:spacing w:val="-2"/>
                <w:sz w:val="24"/>
              </w:rPr>
              <w:t>Obrazloženje</w:t>
            </w:r>
          </w:p>
        </w:tc>
        <w:tc>
          <w:tcPr>
            <w:tcW w:w="6791" w:type="dxa"/>
          </w:tcPr>
          <w:p w14:paraId="3E80C380" w14:textId="77777777" w:rsidR="00AB5DB3" w:rsidRDefault="00000000">
            <w:pPr>
              <w:pStyle w:val="TableParagraph"/>
              <w:spacing w:before="51" w:line="259" w:lineRule="auto"/>
              <w:ind w:left="104" w:right="99"/>
              <w:jc w:val="both"/>
              <w:rPr>
                <w:sz w:val="24"/>
              </w:rPr>
            </w:pPr>
            <w:r>
              <w:rPr>
                <w:sz w:val="24"/>
              </w:rPr>
              <w:t xml:space="preserve">Službena internetska stranica Grada Šibenika </w:t>
            </w:r>
            <w:hyperlink r:id="rId13">
              <w:r w:rsidR="00AB5DB3">
                <w:rPr>
                  <w:sz w:val="24"/>
                </w:rPr>
                <w:t>www.sibenik.hr</w:t>
              </w:r>
            </w:hyperlink>
            <w:r>
              <w:rPr>
                <w:sz w:val="24"/>
              </w:rPr>
              <w:t xml:space="preserve"> platforma je na kojoj su vidljivi svi važni podaci o samoupravnom djelokrugu</w:t>
            </w:r>
            <w:r>
              <w:rPr>
                <w:spacing w:val="-9"/>
                <w:sz w:val="24"/>
              </w:rPr>
              <w:t xml:space="preserve"> </w:t>
            </w:r>
            <w:r>
              <w:rPr>
                <w:sz w:val="24"/>
              </w:rPr>
              <w:t>Grada,</w:t>
            </w:r>
            <w:r>
              <w:rPr>
                <w:spacing w:val="-9"/>
                <w:sz w:val="24"/>
              </w:rPr>
              <w:t xml:space="preserve"> </w:t>
            </w:r>
            <w:r>
              <w:rPr>
                <w:sz w:val="24"/>
              </w:rPr>
              <w:t>rasporedu</w:t>
            </w:r>
            <w:r>
              <w:rPr>
                <w:spacing w:val="-9"/>
                <w:sz w:val="24"/>
              </w:rPr>
              <w:t xml:space="preserve"> </w:t>
            </w:r>
            <w:r>
              <w:rPr>
                <w:sz w:val="24"/>
              </w:rPr>
              <w:t>poslova</w:t>
            </w:r>
            <w:r>
              <w:rPr>
                <w:spacing w:val="-10"/>
                <w:sz w:val="24"/>
              </w:rPr>
              <w:t xml:space="preserve"> </w:t>
            </w:r>
            <w:r>
              <w:rPr>
                <w:sz w:val="24"/>
              </w:rPr>
              <w:t>i</w:t>
            </w:r>
            <w:r>
              <w:rPr>
                <w:spacing w:val="-9"/>
                <w:sz w:val="24"/>
              </w:rPr>
              <w:t xml:space="preserve"> </w:t>
            </w:r>
            <w:r>
              <w:rPr>
                <w:sz w:val="24"/>
              </w:rPr>
              <w:t>aktivnosti</w:t>
            </w:r>
            <w:r>
              <w:rPr>
                <w:spacing w:val="-9"/>
                <w:sz w:val="24"/>
              </w:rPr>
              <w:t xml:space="preserve"> </w:t>
            </w:r>
            <w:r>
              <w:rPr>
                <w:sz w:val="24"/>
              </w:rPr>
              <w:t>kroz</w:t>
            </w:r>
            <w:r>
              <w:rPr>
                <w:spacing w:val="-11"/>
                <w:sz w:val="24"/>
              </w:rPr>
              <w:t xml:space="preserve"> </w:t>
            </w:r>
            <w:r>
              <w:rPr>
                <w:sz w:val="24"/>
              </w:rPr>
              <w:t>upravna</w:t>
            </w:r>
            <w:r>
              <w:rPr>
                <w:spacing w:val="-10"/>
                <w:sz w:val="24"/>
              </w:rPr>
              <w:t xml:space="preserve"> </w:t>
            </w:r>
            <w:r>
              <w:rPr>
                <w:sz w:val="24"/>
              </w:rPr>
              <w:t>tijela, strateški i važni dokumenti, pravilnici, odluke, natječaji, kao i informacije o projektima i fazi njihove realizacije. Cilj je osigurati dostupnost točnih, ažurnih i cjelovitih</w:t>
            </w:r>
            <w:r>
              <w:rPr>
                <w:spacing w:val="40"/>
                <w:sz w:val="24"/>
              </w:rPr>
              <w:t xml:space="preserve"> </w:t>
            </w:r>
            <w:r>
              <w:rPr>
                <w:sz w:val="24"/>
              </w:rPr>
              <w:t>informacija te posredstvom online</w:t>
            </w:r>
            <w:r>
              <w:rPr>
                <w:spacing w:val="-6"/>
                <w:sz w:val="24"/>
              </w:rPr>
              <w:t xml:space="preserve"> </w:t>
            </w:r>
            <w:r>
              <w:rPr>
                <w:sz w:val="24"/>
              </w:rPr>
              <w:t>aplikacija</w:t>
            </w:r>
            <w:r>
              <w:rPr>
                <w:spacing w:val="-6"/>
                <w:sz w:val="24"/>
              </w:rPr>
              <w:t xml:space="preserve"> </w:t>
            </w:r>
            <w:r>
              <w:rPr>
                <w:sz w:val="24"/>
              </w:rPr>
              <w:t>pojednostavniti</w:t>
            </w:r>
            <w:r>
              <w:rPr>
                <w:spacing w:val="40"/>
                <w:sz w:val="24"/>
              </w:rPr>
              <w:t xml:space="preserve"> </w:t>
            </w:r>
            <w:r>
              <w:rPr>
                <w:sz w:val="24"/>
              </w:rPr>
              <w:t>pristup</w:t>
            </w:r>
            <w:r>
              <w:rPr>
                <w:spacing w:val="-8"/>
                <w:sz w:val="24"/>
              </w:rPr>
              <w:t xml:space="preserve"> </w:t>
            </w:r>
            <w:r>
              <w:rPr>
                <w:sz w:val="24"/>
              </w:rPr>
              <w:t>korištenja</w:t>
            </w:r>
            <w:r>
              <w:rPr>
                <w:spacing w:val="-6"/>
                <w:sz w:val="24"/>
              </w:rPr>
              <w:t xml:space="preserve"> </w:t>
            </w:r>
            <w:r>
              <w:rPr>
                <w:sz w:val="24"/>
              </w:rPr>
              <w:t>pojedinih</w:t>
            </w:r>
            <w:r>
              <w:rPr>
                <w:spacing w:val="-6"/>
                <w:sz w:val="24"/>
              </w:rPr>
              <w:t xml:space="preserve"> </w:t>
            </w:r>
            <w:r>
              <w:rPr>
                <w:sz w:val="24"/>
              </w:rPr>
              <w:t>usluga iz djelokruga upravnih odjela. Grad Šibenik prisutan je i na društvenim mrežama: Facebooku, Instagramu, Twitteru i TikTok-u, dok</w:t>
            </w:r>
            <w:r>
              <w:rPr>
                <w:spacing w:val="-15"/>
                <w:sz w:val="24"/>
              </w:rPr>
              <w:t xml:space="preserve"> </w:t>
            </w:r>
            <w:r>
              <w:rPr>
                <w:sz w:val="24"/>
              </w:rPr>
              <w:t>se</w:t>
            </w:r>
            <w:r>
              <w:rPr>
                <w:spacing w:val="-15"/>
                <w:sz w:val="24"/>
              </w:rPr>
              <w:t xml:space="preserve"> </w:t>
            </w:r>
            <w:r>
              <w:rPr>
                <w:sz w:val="24"/>
              </w:rPr>
              <w:t>video</w:t>
            </w:r>
            <w:r>
              <w:rPr>
                <w:spacing w:val="-15"/>
                <w:sz w:val="24"/>
              </w:rPr>
              <w:t xml:space="preserve"> </w:t>
            </w:r>
            <w:r>
              <w:rPr>
                <w:sz w:val="24"/>
              </w:rPr>
              <w:t>zapisi</w:t>
            </w:r>
            <w:r>
              <w:rPr>
                <w:spacing w:val="-15"/>
                <w:sz w:val="24"/>
              </w:rPr>
              <w:t xml:space="preserve"> </w:t>
            </w:r>
            <w:r>
              <w:rPr>
                <w:sz w:val="24"/>
              </w:rPr>
              <w:t>objavljuju</w:t>
            </w:r>
            <w:r>
              <w:rPr>
                <w:spacing w:val="-15"/>
                <w:sz w:val="24"/>
              </w:rPr>
              <w:t xml:space="preserve"> </w:t>
            </w:r>
            <w:r>
              <w:rPr>
                <w:sz w:val="24"/>
              </w:rPr>
              <w:t>na</w:t>
            </w:r>
            <w:r>
              <w:rPr>
                <w:spacing w:val="-15"/>
                <w:sz w:val="24"/>
              </w:rPr>
              <w:t xml:space="preserve"> </w:t>
            </w:r>
            <w:r>
              <w:rPr>
                <w:sz w:val="24"/>
              </w:rPr>
              <w:t>You</w:t>
            </w:r>
            <w:r>
              <w:rPr>
                <w:spacing w:val="-15"/>
                <w:sz w:val="24"/>
              </w:rPr>
              <w:t xml:space="preserve"> </w:t>
            </w:r>
            <w:r>
              <w:rPr>
                <w:sz w:val="24"/>
              </w:rPr>
              <w:t>tube</w:t>
            </w:r>
            <w:r>
              <w:rPr>
                <w:spacing w:val="-15"/>
                <w:sz w:val="24"/>
              </w:rPr>
              <w:t xml:space="preserve"> </w:t>
            </w:r>
            <w:r>
              <w:rPr>
                <w:sz w:val="24"/>
              </w:rPr>
              <w:t>kanalu.</w:t>
            </w:r>
            <w:r>
              <w:rPr>
                <w:spacing w:val="-15"/>
                <w:sz w:val="24"/>
              </w:rPr>
              <w:t xml:space="preserve"> </w:t>
            </w:r>
            <w:r>
              <w:rPr>
                <w:sz w:val="24"/>
              </w:rPr>
              <w:t>Sredstva</w:t>
            </w:r>
            <w:r>
              <w:rPr>
                <w:spacing w:val="-15"/>
                <w:sz w:val="24"/>
              </w:rPr>
              <w:t xml:space="preserve"> </w:t>
            </w:r>
            <w:r>
              <w:rPr>
                <w:sz w:val="24"/>
              </w:rPr>
              <w:t>planirana u</w:t>
            </w:r>
            <w:r>
              <w:rPr>
                <w:spacing w:val="-6"/>
                <w:sz w:val="24"/>
              </w:rPr>
              <w:t xml:space="preserve"> </w:t>
            </w:r>
            <w:r>
              <w:rPr>
                <w:sz w:val="24"/>
              </w:rPr>
              <w:t>kategorijama</w:t>
            </w:r>
            <w:r>
              <w:rPr>
                <w:spacing w:val="-6"/>
                <w:sz w:val="24"/>
              </w:rPr>
              <w:t xml:space="preserve"> </w:t>
            </w:r>
            <w:r>
              <w:rPr>
                <w:sz w:val="24"/>
              </w:rPr>
              <w:t>Program</w:t>
            </w:r>
            <w:r>
              <w:rPr>
                <w:spacing w:val="-4"/>
                <w:sz w:val="24"/>
              </w:rPr>
              <w:t xml:space="preserve"> </w:t>
            </w:r>
            <w:r>
              <w:rPr>
                <w:sz w:val="24"/>
              </w:rPr>
              <w:t>radiotelevizijskih</w:t>
            </w:r>
            <w:r>
              <w:rPr>
                <w:spacing w:val="-6"/>
                <w:sz w:val="24"/>
              </w:rPr>
              <w:t xml:space="preserve"> </w:t>
            </w:r>
            <w:r>
              <w:rPr>
                <w:sz w:val="24"/>
              </w:rPr>
              <w:t>emitiranja-</w:t>
            </w:r>
            <w:r>
              <w:rPr>
                <w:spacing w:val="-7"/>
                <w:sz w:val="24"/>
              </w:rPr>
              <w:t xml:space="preserve"> </w:t>
            </w:r>
            <w:r>
              <w:rPr>
                <w:sz w:val="24"/>
              </w:rPr>
              <w:t>javni</w:t>
            </w:r>
            <w:r>
              <w:rPr>
                <w:spacing w:val="-6"/>
                <w:sz w:val="24"/>
              </w:rPr>
              <w:t xml:space="preserve"> </w:t>
            </w:r>
            <w:r>
              <w:rPr>
                <w:sz w:val="24"/>
              </w:rPr>
              <w:t>interes</w:t>
            </w:r>
            <w:r>
              <w:rPr>
                <w:spacing w:val="-7"/>
                <w:sz w:val="24"/>
              </w:rPr>
              <w:t xml:space="preserve"> </w:t>
            </w:r>
            <w:r>
              <w:rPr>
                <w:sz w:val="24"/>
              </w:rPr>
              <w:t>u informiranju te Program za tiskovna glasila i portale- javni interes u informiranju raspoređuju se posredstvom javnog poziva, početkom godine za tekuću godinu. Budući da javnim pozivom nisu utrošena planirana</w:t>
            </w:r>
            <w:r>
              <w:rPr>
                <w:spacing w:val="-1"/>
                <w:sz w:val="24"/>
              </w:rPr>
              <w:t xml:space="preserve"> </w:t>
            </w:r>
            <w:r>
              <w:rPr>
                <w:sz w:val="24"/>
              </w:rPr>
              <w:t>sredstva u cijelosti, dio sredstava</w:t>
            </w:r>
            <w:r>
              <w:rPr>
                <w:spacing w:val="-1"/>
                <w:sz w:val="24"/>
              </w:rPr>
              <w:t xml:space="preserve"> </w:t>
            </w:r>
            <w:r>
              <w:rPr>
                <w:sz w:val="24"/>
              </w:rPr>
              <w:t>je rebalansom proračuna raspoređen za potrebe programa međudržavne i međugradske suradnje. Pružanje usluga odnosa s javnošću realizira se po potrebi. U 2026.g. kroz ovu stavku financirana je izrada logotipa obljetnice 960 godina od prvog spomena grada Šibenika.</w:t>
            </w:r>
          </w:p>
        </w:tc>
        <w:tc>
          <w:tcPr>
            <w:tcW w:w="104" w:type="dxa"/>
            <w:tcBorders>
              <w:top w:val="nil"/>
              <w:bottom w:val="nil"/>
              <w:right w:val="nil"/>
            </w:tcBorders>
          </w:tcPr>
          <w:p w14:paraId="6CD8E6FB" w14:textId="77777777" w:rsidR="00AB5DB3" w:rsidRDefault="00AB5DB3">
            <w:pPr>
              <w:pStyle w:val="TableParagraph"/>
              <w:rPr>
                <w:sz w:val="24"/>
              </w:rPr>
            </w:pPr>
          </w:p>
        </w:tc>
      </w:tr>
    </w:tbl>
    <w:p w14:paraId="2DF65408" w14:textId="77777777" w:rsidR="00AB5DB3" w:rsidRDefault="00AB5DB3">
      <w:pPr>
        <w:pStyle w:val="Tijeloteksta"/>
        <w:rPr>
          <w:b/>
        </w:rPr>
      </w:pPr>
    </w:p>
    <w:p w14:paraId="5E0284FB" w14:textId="77777777" w:rsidR="00AB5DB3" w:rsidRDefault="00AB5DB3">
      <w:pPr>
        <w:pStyle w:val="Tijeloteksta"/>
        <w:rPr>
          <w:b/>
        </w:rPr>
      </w:pPr>
    </w:p>
    <w:p w14:paraId="21B4755D" w14:textId="77777777" w:rsidR="00AB5DB3" w:rsidRDefault="00AB5DB3">
      <w:pPr>
        <w:pStyle w:val="Tijeloteksta"/>
        <w:rPr>
          <w:b/>
        </w:rPr>
      </w:pPr>
    </w:p>
    <w:p w14:paraId="23074502" w14:textId="77777777" w:rsidR="00AB5DB3" w:rsidRDefault="00AB5DB3">
      <w:pPr>
        <w:pStyle w:val="Tijeloteksta"/>
        <w:rPr>
          <w:b/>
        </w:rPr>
      </w:pPr>
    </w:p>
    <w:p w14:paraId="68EF177E" w14:textId="77777777" w:rsidR="00AB5DB3" w:rsidRDefault="00AB5DB3">
      <w:pPr>
        <w:pStyle w:val="Tijeloteksta"/>
        <w:rPr>
          <w:b/>
        </w:rPr>
      </w:pPr>
    </w:p>
    <w:p w14:paraId="37653EB3" w14:textId="77777777" w:rsidR="00AB5DB3" w:rsidRDefault="00AB5DB3">
      <w:pPr>
        <w:pStyle w:val="Tijeloteksta"/>
        <w:rPr>
          <w:b/>
        </w:rPr>
      </w:pPr>
    </w:p>
    <w:p w14:paraId="42233185" w14:textId="77777777" w:rsidR="00AB5DB3" w:rsidRDefault="00AB5DB3">
      <w:pPr>
        <w:pStyle w:val="Tijeloteksta"/>
        <w:spacing w:before="217"/>
        <w:rPr>
          <w:b/>
        </w:rPr>
      </w:pPr>
    </w:p>
    <w:p w14:paraId="5B2F82A6" w14:textId="77777777" w:rsidR="00AB5DB3" w:rsidRDefault="00000000">
      <w:pPr>
        <w:pStyle w:val="Naslov2"/>
        <w:rPr>
          <w:u w:val="none"/>
        </w:rPr>
      </w:pPr>
      <w:r>
        <w:t>RAZDJEL:</w:t>
      </w:r>
      <w:r>
        <w:rPr>
          <w:spacing w:val="-3"/>
        </w:rPr>
        <w:t xml:space="preserve"> </w:t>
      </w:r>
      <w:r>
        <w:t>UPRAVNI</w:t>
      </w:r>
      <w:r>
        <w:rPr>
          <w:spacing w:val="-1"/>
        </w:rPr>
        <w:t xml:space="preserve"> </w:t>
      </w:r>
      <w:r>
        <w:t>ODJEL</w:t>
      </w:r>
      <w:r>
        <w:rPr>
          <w:spacing w:val="-2"/>
        </w:rPr>
        <w:t xml:space="preserve"> </w:t>
      </w:r>
      <w:r>
        <w:t>ZA</w:t>
      </w:r>
      <w:r>
        <w:rPr>
          <w:spacing w:val="-3"/>
        </w:rPr>
        <w:t xml:space="preserve"> </w:t>
      </w:r>
      <w:r>
        <w:rPr>
          <w:spacing w:val="-2"/>
        </w:rPr>
        <w:t>FINANCIJE</w:t>
      </w:r>
    </w:p>
    <w:p w14:paraId="48B3F125" w14:textId="77777777" w:rsidR="00AB5DB3" w:rsidRDefault="00AB5DB3">
      <w:pPr>
        <w:pStyle w:val="Naslov2"/>
        <w:sectPr w:rsidR="00AB5DB3">
          <w:type w:val="continuous"/>
          <w:pgSz w:w="12240" w:h="15840"/>
          <w:pgMar w:top="1400" w:right="720" w:bottom="1200" w:left="720" w:header="0" w:footer="972" w:gutter="0"/>
          <w:cols w:space="720"/>
        </w:sectPr>
      </w:pPr>
    </w:p>
    <w:tbl>
      <w:tblPr>
        <w:tblStyle w:val="TableNormal"/>
        <w:tblW w:w="0" w:type="auto"/>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0"/>
        <w:gridCol w:w="6757"/>
      </w:tblGrid>
      <w:tr w:rsidR="00AB5DB3" w14:paraId="6BF9034C" w14:textId="77777777">
        <w:trPr>
          <w:trHeight w:val="571"/>
        </w:trPr>
        <w:tc>
          <w:tcPr>
            <w:tcW w:w="9357" w:type="dxa"/>
            <w:gridSpan w:val="2"/>
          </w:tcPr>
          <w:p w14:paraId="3A370649" w14:textId="77777777" w:rsidR="00AB5DB3" w:rsidRDefault="00000000">
            <w:pPr>
              <w:pStyle w:val="TableParagraph"/>
              <w:spacing w:before="54"/>
              <w:ind w:left="107"/>
              <w:rPr>
                <w:b/>
                <w:sz w:val="24"/>
              </w:rPr>
            </w:pPr>
            <w:r>
              <w:rPr>
                <w:b/>
                <w:sz w:val="24"/>
              </w:rPr>
              <w:t>Razdjel:</w:t>
            </w:r>
            <w:r>
              <w:rPr>
                <w:b/>
                <w:spacing w:val="-4"/>
                <w:sz w:val="24"/>
              </w:rPr>
              <w:t xml:space="preserve"> </w:t>
            </w:r>
            <w:r>
              <w:rPr>
                <w:b/>
                <w:sz w:val="24"/>
              </w:rPr>
              <w:t>002</w:t>
            </w:r>
            <w:r>
              <w:rPr>
                <w:b/>
                <w:spacing w:val="-2"/>
                <w:sz w:val="24"/>
              </w:rPr>
              <w:t xml:space="preserve"> </w:t>
            </w:r>
            <w:r>
              <w:rPr>
                <w:b/>
                <w:sz w:val="24"/>
              </w:rPr>
              <w:t>UPRAVNI</w:t>
            </w:r>
            <w:r>
              <w:rPr>
                <w:b/>
                <w:spacing w:val="1"/>
                <w:sz w:val="24"/>
              </w:rPr>
              <w:t xml:space="preserve"> </w:t>
            </w:r>
            <w:r>
              <w:rPr>
                <w:b/>
                <w:sz w:val="24"/>
              </w:rPr>
              <w:t>ODJEL</w:t>
            </w:r>
            <w:r>
              <w:rPr>
                <w:b/>
                <w:spacing w:val="-2"/>
                <w:sz w:val="24"/>
              </w:rPr>
              <w:t xml:space="preserve"> </w:t>
            </w:r>
            <w:r>
              <w:rPr>
                <w:b/>
                <w:sz w:val="24"/>
              </w:rPr>
              <w:t>ZA</w:t>
            </w:r>
            <w:r>
              <w:rPr>
                <w:b/>
                <w:spacing w:val="-2"/>
                <w:sz w:val="24"/>
              </w:rPr>
              <w:t xml:space="preserve"> FINANCIJE</w:t>
            </w:r>
          </w:p>
        </w:tc>
      </w:tr>
      <w:tr w:rsidR="00AB5DB3" w14:paraId="6877DD25" w14:textId="77777777">
        <w:trPr>
          <w:trHeight w:val="570"/>
        </w:trPr>
        <w:tc>
          <w:tcPr>
            <w:tcW w:w="9357" w:type="dxa"/>
            <w:gridSpan w:val="2"/>
          </w:tcPr>
          <w:p w14:paraId="4B006036" w14:textId="77777777" w:rsidR="00AB5DB3" w:rsidRDefault="00000000">
            <w:pPr>
              <w:pStyle w:val="TableParagraph"/>
              <w:spacing w:before="51"/>
              <w:ind w:left="107"/>
              <w:rPr>
                <w:b/>
                <w:sz w:val="24"/>
              </w:rPr>
            </w:pPr>
            <w:r>
              <w:rPr>
                <w:b/>
                <w:sz w:val="24"/>
              </w:rPr>
              <w:t>Glava:</w:t>
            </w:r>
            <w:r>
              <w:rPr>
                <w:b/>
                <w:spacing w:val="-1"/>
                <w:sz w:val="24"/>
              </w:rPr>
              <w:t xml:space="preserve"> </w:t>
            </w:r>
            <w:r>
              <w:rPr>
                <w:b/>
                <w:sz w:val="24"/>
              </w:rPr>
              <w:t xml:space="preserve">00201 </w:t>
            </w:r>
            <w:r>
              <w:rPr>
                <w:b/>
                <w:spacing w:val="-2"/>
                <w:sz w:val="24"/>
              </w:rPr>
              <w:t>FINANCIJE</w:t>
            </w:r>
          </w:p>
        </w:tc>
      </w:tr>
      <w:tr w:rsidR="00AB5DB3" w14:paraId="1E179A85" w14:textId="77777777">
        <w:trPr>
          <w:trHeight w:val="570"/>
        </w:trPr>
        <w:tc>
          <w:tcPr>
            <w:tcW w:w="2600" w:type="dxa"/>
          </w:tcPr>
          <w:p w14:paraId="596BB300" w14:textId="77777777" w:rsidR="00AB5DB3" w:rsidRDefault="00000000">
            <w:pPr>
              <w:pStyle w:val="TableParagraph"/>
              <w:spacing w:before="51"/>
              <w:ind w:left="107"/>
              <w:rPr>
                <w:b/>
                <w:sz w:val="24"/>
              </w:rPr>
            </w:pPr>
            <w:r>
              <w:rPr>
                <w:b/>
                <w:sz w:val="24"/>
              </w:rPr>
              <w:t>NAZIV</w:t>
            </w:r>
            <w:r>
              <w:rPr>
                <w:b/>
                <w:spacing w:val="-4"/>
                <w:sz w:val="24"/>
              </w:rPr>
              <w:t xml:space="preserve"> </w:t>
            </w:r>
            <w:r>
              <w:rPr>
                <w:b/>
                <w:spacing w:val="-2"/>
                <w:sz w:val="24"/>
              </w:rPr>
              <w:t>PROGRAMA</w:t>
            </w:r>
          </w:p>
        </w:tc>
        <w:tc>
          <w:tcPr>
            <w:tcW w:w="6757" w:type="dxa"/>
          </w:tcPr>
          <w:p w14:paraId="13BEE9AF" w14:textId="77777777" w:rsidR="00AB5DB3" w:rsidRDefault="00000000">
            <w:pPr>
              <w:pStyle w:val="TableParagraph"/>
              <w:spacing w:before="51"/>
              <w:ind w:left="107"/>
              <w:rPr>
                <w:b/>
                <w:sz w:val="24"/>
              </w:rPr>
            </w:pPr>
            <w:r>
              <w:rPr>
                <w:b/>
                <w:sz w:val="24"/>
              </w:rPr>
              <w:t>1004</w:t>
            </w:r>
            <w:r>
              <w:rPr>
                <w:b/>
                <w:spacing w:val="-4"/>
                <w:sz w:val="24"/>
              </w:rPr>
              <w:t xml:space="preserve"> </w:t>
            </w:r>
            <w:r>
              <w:rPr>
                <w:b/>
                <w:sz w:val="24"/>
              </w:rPr>
              <w:t>POSLOVANJE</w:t>
            </w:r>
            <w:r>
              <w:rPr>
                <w:b/>
                <w:spacing w:val="-3"/>
                <w:sz w:val="24"/>
              </w:rPr>
              <w:t xml:space="preserve"> </w:t>
            </w:r>
            <w:r>
              <w:rPr>
                <w:b/>
                <w:sz w:val="24"/>
              </w:rPr>
              <w:t>GRADSKE</w:t>
            </w:r>
            <w:r>
              <w:rPr>
                <w:b/>
                <w:spacing w:val="-3"/>
                <w:sz w:val="24"/>
              </w:rPr>
              <w:t xml:space="preserve"> </w:t>
            </w:r>
            <w:r>
              <w:rPr>
                <w:b/>
                <w:spacing w:val="-2"/>
                <w:sz w:val="24"/>
              </w:rPr>
              <w:t>UPRAVE</w:t>
            </w:r>
          </w:p>
        </w:tc>
      </w:tr>
      <w:tr w:rsidR="00AB5DB3" w14:paraId="1A74D703" w14:textId="77777777">
        <w:trPr>
          <w:trHeight w:val="1086"/>
        </w:trPr>
        <w:tc>
          <w:tcPr>
            <w:tcW w:w="2600" w:type="dxa"/>
          </w:tcPr>
          <w:p w14:paraId="0A8F9FC9" w14:textId="77777777" w:rsidR="00AB5DB3" w:rsidRDefault="00000000">
            <w:pPr>
              <w:pStyle w:val="TableParagraph"/>
              <w:spacing w:before="51"/>
              <w:ind w:left="107"/>
              <w:rPr>
                <w:b/>
                <w:sz w:val="24"/>
              </w:rPr>
            </w:pPr>
            <w:r>
              <w:rPr>
                <w:b/>
                <w:sz w:val="24"/>
              </w:rPr>
              <w:t>Funkcijska</w:t>
            </w:r>
            <w:r>
              <w:rPr>
                <w:b/>
                <w:spacing w:val="-5"/>
                <w:sz w:val="24"/>
              </w:rPr>
              <w:t xml:space="preserve"> </w:t>
            </w:r>
            <w:r>
              <w:rPr>
                <w:b/>
                <w:spacing w:val="-2"/>
                <w:sz w:val="24"/>
              </w:rPr>
              <w:t>oznaka</w:t>
            </w:r>
          </w:p>
        </w:tc>
        <w:tc>
          <w:tcPr>
            <w:tcW w:w="6757" w:type="dxa"/>
          </w:tcPr>
          <w:p w14:paraId="42F18FBA" w14:textId="77777777" w:rsidR="00AB5DB3" w:rsidRDefault="00000000">
            <w:pPr>
              <w:pStyle w:val="TableParagraph"/>
              <w:spacing w:before="51"/>
              <w:ind w:left="107"/>
              <w:rPr>
                <w:sz w:val="24"/>
              </w:rPr>
            </w:pPr>
            <w:r>
              <w:rPr>
                <w:sz w:val="24"/>
              </w:rPr>
              <w:t>0112</w:t>
            </w:r>
            <w:r>
              <w:rPr>
                <w:spacing w:val="-2"/>
                <w:sz w:val="24"/>
              </w:rPr>
              <w:t xml:space="preserve"> </w:t>
            </w:r>
            <w:r>
              <w:rPr>
                <w:sz w:val="24"/>
              </w:rPr>
              <w:t>Financijski</w:t>
            </w:r>
            <w:r>
              <w:rPr>
                <w:spacing w:val="-1"/>
                <w:sz w:val="24"/>
              </w:rPr>
              <w:t xml:space="preserve"> </w:t>
            </w:r>
            <w:r>
              <w:rPr>
                <w:sz w:val="24"/>
              </w:rPr>
              <w:t>i fiskalni</w:t>
            </w:r>
            <w:r>
              <w:rPr>
                <w:spacing w:val="-1"/>
                <w:sz w:val="24"/>
              </w:rPr>
              <w:t xml:space="preserve"> </w:t>
            </w:r>
            <w:r>
              <w:rPr>
                <w:spacing w:val="-2"/>
                <w:sz w:val="24"/>
              </w:rPr>
              <w:t>poslovi</w:t>
            </w:r>
          </w:p>
          <w:p w14:paraId="4823A4C4" w14:textId="77777777" w:rsidR="00AB5DB3" w:rsidRDefault="00000000">
            <w:pPr>
              <w:pStyle w:val="TableParagraph"/>
              <w:spacing w:before="243"/>
              <w:ind w:left="107"/>
              <w:rPr>
                <w:sz w:val="24"/>
              </w:rPr>
            </w:pPr>
            <w:r>
              <w:rPr>
                <w:sz w:val="24"/>
              </w:rPr>
              <w:t>0620</w:t>
            </w:r>
            <w:r>
              <w:rPr>
                <w:spacing w:val="-1"/>
                <w:sz w:val="24"/>
              </w:rPr>
              <w:t xml:space="preserve"> </w:t>
            </w:r>
            <w:r>
              <w:rPr>
                <w:sz w:val="24"/>
              </w:rPr>
              <w:t>Razvoj</w:t>
            </w:r>
            <w:r>
              <w:rPr>
                <w:spacing w:val="-1"/>
                <w:sz w:val="24"/>
              </w:rPr>
              <w:t xml:space="preserve"> </w:t>
            </w:r>
            <w:r>
              <w:rPr>
                <w:spacing w:val="-2"/>
                <w:sz w:val="24"/>
              </w:rPr>
              <w:t>zajednice</w:t>
            </w:r>
          </w:p>
        </w:tc>
      </w:tr>
      <w:tr w:rsidR="00AB5DB3" w14:paraId="0E62132B" w14:textId="77777777">
        <w:trPr>
          <w:trHeight w:val="4498"/>
        </w:trPr>
        <w:tc>
          <w:tcPr>
            <w:tcW w:w="2600" w:type="dxa"/>
          </w:tcPr>
          <w:p w14:paraId="0F693F79" w14:textId="77777777" w:rsidR="00AB5DB3" w:rsidRDefault="00000000">
            <w:pPr>
              <w:pStyle w:val="TableParagraph"/>
              <w:spacing w:before="54"/>
              <w:ind w:left="107"/>
              <w:rPr>
                <w:b/>
                <w:sz w:val="24"/>
              </w:rPr>
            </w:pPr>
            <w:r>
              <w:rPr>
                <w:b/>
                <w:sz w:val="24"/>
              </w:rPr>
              <w:t>Regulatorni</w:t>
            </w:r>
            <w:r>
              <w:rPr>
                <w:b/>
                <w:spacing w:val="-5"/>
                <w:sz w:val="24"/>
              </w:rPr>
              <w:t xml:space="preserve"> </w:t>
            </w:r>
            <w:r>
              <w:rPr>
                <w:b/>
                <w:spacing w:val="-4"/>
                <w:sz w:val="24"/>
              </w:rPr>
              <w:t>okvir</w:t>
            </w:r>
          </w:p>
        </w:tc>
        <w:tc>
          <w:tcPr>
            <w:tcW w:w="6757" w:type="dxa"/>
          </w:tcPr>
          <w:p w14:paraId="53B4ACF8" w14:textId="77777777" w:rsidR="00AB5DB3" w:rsidRDefault="00000000">
            <w:pPr>
              <w:pStyle w:val="TableParagraph"/>
              <w:spacing w:before="54"/>
              <w:ind w:left="107"/>
              <w:rPr>
                <w:sz w:val="24"/>
              </w:rPr>
            </w:pPr>
            <w:r>
              <w:rPr>
                <w:sz w:val="24"/>
              </w:rPr>
              <w:t>Zakon</w:t>
            </w:r>
            <w:r>
              <w:rPr>
                <w:spacing w:val="-1"/>
                <w:sz w:val="24"/>
              </w:rPr>
              <w:t xml:space="preserve"> </w:t>
            </w:r>
            <w:r>
              <w:rPr>
                <w:sz w:val="24"/>
              </w:rPr>
              <w:t>o</w:t>
            </w:r>
            <w:r>
              <w:rPr>
                <w:spacing w:val="-1"/>
                <w:sz w:val="24"/>
              </w:rPr>
              <w:t xml:space="preserve"> </w:t>
            </w:r>
            <w:r>
              <w:rPr>
                <w:spacing w:val="-2"/>
                <w:sz w:val="24"/>
              </w:rPr>
              <w:t>proračunu</w:t>
            </w:r>
          </w:p>
          <w:p w14:paraId="555C7FC8" w14:textId="77777777" w:rsidR="00AB5DB3" w:rsidRDefault="00000000">
            <w:pPr>
              <w:pStyle w:val="TableParagraph"/>
              <w:spacing w:before="41" w:line="276" w:lineRule="auto"/>
              <w:ind w:left="107"/>
              <w:rPr>
                <w:sz w:val="24"/>
              </w:rPr>
            </w:pPr>
            <w:r>
              <w:rPr>
                <w:sz w:val="24"/>
              </w:rPr>
              <w:t>Pravilnik</w:t>
            </w:r>
            <w:r>
              <w:rPr>
                <w:spacing w:val="-7"/>
                <w:sz w:val="24"/>
              </w:rPr>
              <w:t xml:space="preserve"> </w:t>
            </w:r>
            <w:r>
              <w:rPr>
                <w:sz w:val="24"/>
              </w:rPr>
              <w:t>o</w:t>
            </w:r>
            <w:r>
              <w:rPr>
                <w:spacing w:val="-7"/>
                <w:sz w:val="24"/>
              </w:rPr>
              <w:t xml:space="preserve"> </w:t>
            </w:r>
            <w:r>
              <w:rPr>
                <w:sz w:val="24"/>
              </w:rPr>
              <w:t>proračunskom</w:t>
            </w:r>
            <w:r>
              <w:rPr>
                <w:spacing w:val="-7"/>
                <w:sz w:val="24"/>
              </w:rPr>
              <w:t xml:space="preserve"> </w:t>
            </w:r>
            <w:r>
              <w:rPr>
                <w:sz w:val="24"/>
              </w:rPr>
              <w:t>računovodstvu</w:t>
            </w:r>
            <w:r>
              <w:rPr>
                <w:spacing w:val="-7"/>
                <w:sz w:val="24"/>
              </w:rPr>
              <w:t xml:space="preserve"> </w:t>
            </w:r>
            <w:r>
              <w:rPr>
                <w:sz w:val="24"/>
              </w:rPr>
              <w:t>i</w:t>
            </w:r>
            <w:r>
              <w:rPr>
                <w:spacing w:val="-7"/>
                <w:sz w:val="24"/>
              </w:rPr>
              <w:t xml:space="preserve"> </w:t>
            </w:r>
            <w:r>
              <w:rPr>
                <w:sz w:val="24"/>
              </w:rPr>
              <w:t>Računskom</w:t>
            </w:r>
            <w:r>
              <w:rPr>
                <w:spacing w:val="-7"/>
                <w:sz w:val="24"/>
              </w:rPr>
              <w:t xml:space="preserve"> </w:t>
            </w:r>
            <w:r>
              <w:rPr>
                <w:sz w:val="24"/>
              </w:rPr>
              <w:t>planu Pravilnik o proračunskim klasifikacijama</w:t>
            </w:r>
          </w:p>
          <w:p w14:paraId="589F05C1" w14:textId="77777777" w:rsidR="00AB5DB3" w:rsidRDefault="00000000">
            <w:pPr>
              <w:pStyle w:val="TableParagraph"/>
              <w:spacing w:line="276" w:lineRule="auto"/>
              <w:ind w:left="107" w:right="2201"/>
              <w:rPr>
                <w:sz w:val="24"/>
              </w:rPr>
            </w:pPr>
            <w:r>
              <w:rPr>
                <w:sz w:val="24"/>
              </w:rPr>
              <w:t>Zakon o porezu na dodanu vrijednost Pravilnik</w:t>
            </w:r>
            <w:r>
              <w:rPr>
                <w:spacing w:val="-8"/>
                <w:sz w:val="24"/>
              </w:rPr>
              <w:t xml:space="preserve"> </w:t>
            </w:r>
            <w:r>
              <w:rPr>
                <w:sz w:val="24"/>
              </w:rPr>
              <w:t>o</w:t>
            </w:r>
            <w:r>
              <w:rPr>
                <w:spacing w:val="-8"/>
                <w:sz w:val="24"/>
              </w:rPr>
              <w:t xml:space="preserve"> </w:t>
            </w:r>
            <w:r>
              <w:rPr>
                <w:sz w:val="24"/>
              </w:rPr>
              <w:t>porezu</w:t>
            </w:r>
            <w:r>
              <w:rPr>
                <w:spacing w:val="-8"/>
                <w:sz w:val="24"/>
              </w:rPr>
              <w:t xml:space="preserve"> </w:t>
            </w:r>
            <w:r>
              <w:rPr>
                <w:sz w:val="24"/>
              </w:rPr>
              <w:t>na</w:t>
            </w:r>
            <w:r>
              <w:rPr>
                <w:spacing w:val="-9"/>
                <w:sz w:val="24"/>
              </w:rPr>
              <w:t xml:space="preserve"> </w:t>
            </w:r>
            <w:r>
              <w:rPr>
                <w:sz w:val="24"/>
              </w:rPr>
              <w:t>dodanu</w:t>
            </w:r>
            <w:r>
              <w:rPr>
                <w:spacing w:val="-8"/>
                <w:sz w:val="24"/>
              </w:rPr>
              <w:t xml:space="preserve"> </w:t>
            </w:r>
            <w:r>
              <w:rPr>
                <w:sz w:val="24"/>
              </w:rPr>
              <w:t>vrijednost</w:t>
            </w:r>
          </w:p>
          <w:p w14:paraId="67AC9EBE" w14:textId="77777777" w:rsidR="00AB5DB3" w:rsidRDefault="00000000">
            <w:pPr>
              <w:pStyle w:val="TableParagraph"/>
              <w:spacing w:line="276" w:lineRule="auto"/>
              <w:ind w:left="107"/>
              <w:rPr>
                <w:sz w:val="24"/>
              </w:rPr>
            </w:pPr>
            <w:r>
              <w:rPr>
                <w:sz w:val="24"/>
              </w:rPr>
              <w:t>Zakon</w:t>
            </w:r>
            <w:r>
              <w:rPr>
                <w:spacing w:val="80"/>
                <w:sz w:val="24"/>
              </w:rPr>
              <w:t xml:space="preserve"> </w:t>
            </w:r>
            <w:r>
              <w:rPr>
                <w:sz w:val="24"/>
              </w:rPr>
              <w:t>o</w:t>
            </w:r>
            <w:r>
              <w:rPr>
                <w:spacing w:val="80"/>
                <w:sz w:val="24"/>
              </w:rPr>
              <w:t xml:space="preserve"> </w:t>
            </w:r>
            <w:r>
              <w:rPr>
                <w:sz w:val="24"/>
              </w:rPr>
              <w:t>financiranju</w:t>
            </w:r>
            <w:r>
              <w:rPr>
                <w:spacing w:val="80"/>
                <w:sz w:val="24"/>
              </w:rPr>
              <w:t xml:space="preserve"> </w:t>
            </w:r>
            <w:r>
              <w:rPr>
                <w:sz w:val="24"/>
              </w:rPr>
              <w:t>jedinica</w:t>
            </w:r>
            <w:r>
              <w:rPr>
                <w:spacing w:val="80"/>
                <w:sz w:val="24"/>
              </w:rPr>
              <w:t xml:space="preserve"> </w:t>
            </w:r>
            <w:r>
              <w:rPr>
                <w:sz w:val="24"/>
              </w:rPr>
              <w:t>lokalne</w:t>
            </w:r>
            <w:r>
              <w:rPr>
                <w:spacing w:val="80"/>
                <w:sz w:val="24"/>
              </w:rPr>
              <w:t xml:space="preserve"> </w:t>
            </w:r>
            <w:r>
              <w:rPr>
                <w:sz w:val="24"/>
              </w:rPr>
              <w:t>i</w:t>
            </w:r>
            <w:r>
              <w:rPr>
                <w:spacing w:val="80"/>
                <w:sz w:val="24"/>
              </w:rPr>
              <w:t xml:space="preserve"> </w:t>
            </w:r>
            <w:r>
              <w:rPr>
                <w:sz w:val="24"/>
              </w:rPr>
              <w:t>područne</w:t>
            </w:r>
            <w:r>
              <w:rPr>
                <w:spacing w:val="80"/>
                <w:sz w:val="24"/>
              </w:rPr>
              <w:t xml:space="preserve"> </w:t>
            </w:r>
            <w:r>
              <w:rPr>
                <w:sz w:val="24"/>
              </w:rPr>
              <w:t xml:space="preserve">(regionalne) </w:t>
            </w:r>
            <w:r>
              <w:rPr>
                <w:spacing w:val="-2"/>
                <w:sz w:val="24"/>
              </w:rPr>
              <w:t>samouprave</w:t>
            </w:r>
          </w:p>
          <w:p w14:paraId="6452D2DC" w14:textId="77777777" w:rsidR="00AB5DB3" w:rsidRDefault="00000000">
            <w:pPr>
              <w:pStyle w:val="TableParagraph"/>
              <w:spacing w:line="276" w:lineRule="auto"/>
              <w:ind w:left="107" w:right="3408"/>
              <w:rPr>
                <w:sz w:val="24"/>
              </w:rPr>
            </w:pPr>
            <w:r>
              <w:rPr>
                <w:sz w:val="24"/>
              </w:rPr>
              <w:t>Zakon</w:t>
            </w:r>
            <w:r>
              <w:rPr>
                <w:spacing w:val="-10"/>
                <w:sz w:val="24"/>
              </w:rPr>
              <w:t xml:space="preserve"> </w:t>
            </w:r>
            <w:r>
              <w:rPr>
                <w:sz w:val="24"/>
              </w:rPr>
              <w:t>o</w:t>
            </w:r>
            <w:r>
              <w:rPr>
                <w:spacing w:val="-10"/>
                <w:sz w:val="24"/>
              </w:rPr>
              <w:t xml:space="preserve"> </w:t>
            </w:r>
            <w:r>
              <w:rPr>
                <w:sz w:val="24"/>
              </w:rPr>
              <w:t>porezu</w:t>
            </w:r>
            <w:r>
              <w:rPr>
                <w:spacing w:val="-10"/>
                <w:sz w:val="24"/>
              </w:rPr>
              <w:t xml:space="preserve"> </w:t>
            </w:r>
            <w:r>
              <w:rPr>
                <w:sz w:val="24"/>
              </w:rPr>
              <w:t>na</w:t>
            </w:r>
            <w:r>
              <w:rPr>
                <w:spacing w:val="-11"/>
                <w:sz w:val="24"/>
              </w:rPr>
              <w:t xml:space="preserve"> </w:t>
            </w:r>
            <w:r>
              <w:rPr>
                <w:sz w:val="24"/>
              </w:rPr>
              <w:t>dohodak Zakon</w:t>
            </w:r>
            <w:r>
              <w:rPr>
                <w:spacing w:val="-1"/>
                <w:sz w:val="24"/>
              </w:rPr>
              <w:t xml:space="preserve"> </w:t>
            </w:r>
            <w:r>
              <w:rPr>
                <w:sz w:val="24"/>
              </w:rPr>
              <w:t>o</w:t>
            </w:r>
            <w:r>
              <w:rPr>
                <w:spacing w:val="-1"/>
                <w:sz w:val="24"/>
              </w:rPr>
              <w:t xml:space="preserve"> </w:t>
            </w:r>
            <w:r>
              <w:rPr>
                <w:sz w:val="24"/>
              </w:rPr>
              <w:t xml:space="preserve">lokalnim </w:t>
            </w:r>
            <w:r>
              <w:rPr>
                <w:spacing w:val="-2"/>
                <w:sz w:val="24"/>
              </w:rPr>
              <w:t>porezima</w:t>
            </w:r>
          </w:p>
          <w:p w14:paraId="58703B14" w14:textId="77777777" w:rsidR="00AB5DB3" w:rsidRDefault="00000000">
            <w:pPr>
              <w:pStyle w:val="TableParagraph"/>
              <w:spacing w:line="276" w:lineRule="auto"/>
              <w:ind w:left="107"/>
              <w:rPr>
                <w:sz w:val="24"/>
              </w:rPr>
            </w:pPr>
            <w:r>
              <w:rPr>
                <w:sz w:val="24"/>
              </w:rPr>
              <w:t>Zakon</w:t>
            </w:r>
            <w:r>
              <w:rPr>
                <w:spacing w:val="-5"/>
                <w:sz w:val="24"/>
              </w:rPr>
              <w:t xml:space="preserve"> </w:t>
            </w:r>
            <w:r>
              <w:rPr>
                <w:sz w:val="24"/>
              </w:rPr>
              <w:t>o</w:t>
            </w:r>
            <w:r>
              <w:rPr>
                <w:spacing w:val="-5"/>
                <w:sz w:val="24"/>
              </w:rPr>
              <w:t xml:space="preserve"> </w:t>
            </w:r>
            <w:r>
              <w:rPr>
                <w:sz w:val="24"/>
              </w:rPr>
              <w:t>plaćama</w:t>
            </w:r>
            <w:r>
              <w:rPr>
                <w:spacing w:val="-6"/>
                <w:sz w:val="24"/>
              </w:rPr>
              <w:t xml:space="preserve"> </w:t>
            </w:r>
            <w:r>
              <w:rPr>
                <w:sz w:val="24"/>
              </w:rPr>
              <w:t>u</w:t>
            </w:r>
            <w:r>
              <w:rPr>
                <w:spacing w:val="-5"/>
                <w:sz w:val="24"/>
              </w:rPr>
              <w:t xml:space="preserve"> </w:t>
            </w:r>
            <w:r>
              <w:rPr>
                <w:sz w:val="24"/>
              </w:rPr>
              <w:t>lokalnoj</w:t>
            </w:r>
            <w:r>
              <w:rPr>
                <w:spacing w:val="-5"/>
                <w:sz w:val="24"/>
              </w:rPr>
              <w:t xml:space="preserve"> </w:t>
            </w:r>
            <w:r>
              <w:rPr>
                <w:sz w:val="24"/>
              </w:rPr>
              <w:t>i</w:t>
            </w:r>
            <w:r>
              <w:rPr>
                <w:spacing w:val="-5"/>
                <w:sz w:val="24"/>
              </w:rPr>
              <w:t xml:space="preserve"> </w:t>
            </w:r>
            <w:r>
              <w:rPr>
                <w:sz w:val="24"/>
              </w:rPr>
              <w:t>područnoj</w:t>
            </w:r>
            <w:r>
              <w:rPr>
                <w:spacing w:val="-5"/>
                <w:sz w:val="24"/>
              </w:rPr>
              <w:t xml:space="preserve"> </w:t>
            </w:r>
            <w:r>
              <w:rPr>
                <w:sz w:val="24"/>
              </w:rPr>
              <w:t>(regionalnoj)</w:t>
            </w:r>
            <w:r>
              <w:rPr>
                <w:spacing w:val="-5"/>
                <w:sz w:val="24"/>
              </w:rPr>
              <w:t xml:space="preserve"> </w:t>
            </w:r>
            <w:r>
              <w:rPr>
                <w:sz w:val="24"/>
              </w:rPr>
              <w:t>samoupravi Zakon o lokalnoj i područnoj samoupravi</w:t>
            </w:r>
          </w:p>
          <w:p w14:paraId="64976374" w14:textId="77777777" w:rsidR="00AB5DB3" w:rsidRDefault="00000000">
            <w:pPr>
              <w:pStyle w:val="TableParagraph"/>
              <w:spacing w:line="276" w:lineRule="auto"/>
              <w:ind w:left="107" w:right="3408"/>
              <w:rPr>
                <w:sz w:val="24"/>
              </w:rPr>
            </w:pPr>
            <w:r>
              <w:rPr>
                <w:sz w:val="24"/>
              </w:rPr>
              <w:t>Zakon</w:t>
            </w:r>
            <w:r>
              <w:rPr>
                <w:spacing w:val="-13"/>
                <w:sz w:val="24"/>
              </w:rPr>
              <w:t xml:space="preserve"> </w:t>
            </w:r>
            <w:r>
              <w:rPr>
                <w:sz w:val="24"/>
              </w:rPr>
              <w:t>o</w:t>
            </w:r>
            <w:r>
              <w:rPr>
                <w:spacing w:val="-13"/>
                <w:sz w:val="24"/>
              </w:rPr>
              <w:t xml:space="preserve"> </w:t>
            </w:r>
            <w:r>
              <w:rPr>
                <w:sz w:val="24"/>
              </w:rPr>
              <w:t>fiskalnoj</w:t>
            </w:r>
            <w:r>
              <w:rPr>
                <w:spacing w:val="-13"/>
                <w:sz w:val="24"/>
              </w:rPr>
              <w:t xml:space="preserve"> </w:t>
            </w:r>
            <w:r>
              <w:rPr>
                <w:sz w:val="24"/>
              </w:rPr>
              <w:t>odgovornosti Zakon o javnoj nabavi</w:t>
            </w:r>
          </w:p>
          <w:p w14:paraId="1ECF3647" w14:textId="77777777" w:rsidR="00AB5DB3" w:rsidRDefault="00000000">
            <w:pPr>
              <w:pStyle w:val="TableParagraph"/>
              <w:spacing w:before="1"/>
              <w:ind w:left="107"/>
              <w:rPr>
                <w:sz w:val="24"/>
              </w:rPr>
            </w:pPr>
            <w:r>
              <w:rPr>
                <w:sz w:val="24"/>
              </w:rPr>
              <w:t>Statut</w:t>
            </w:r>
            <w:r>
              <w:rPr>
                <w:spacing w:val="-3"/>
                <w:sz w:val="24"/>
              </w:rPr>
              <w:t xml:space="preserve"> </w:t>
            </w:r>
            <w:r>
              <w:rPr>
                <w:sz w:val="24"/>
              </w:rPr>
              <w:t>Grada</w:t>
            </w:r>
            <w:r>
              <w:rPr>
                <w:spacing w:val="-2"/>
                <w:sz w:val="24"/>
              </w:rPr>
              <w:t xml:space="preserve"> Šibenika</w:t>
            </w:r>
          </w:p>
        </w:tc>
      </w:tr>
      <w:tr w:rsidR="00AB5DB3" w14:paraId="68DC899C" w14:textId="77777777">
        <w:trPr>
          <w:trHeight w:val="4336"/>
        </w:trPr>
        <w:tc>
          <w:tcPr>
            <w:tcW w:w="2600" w:type="dxa"/>
          </w:tcPr>
          <w:p w14:paraId="63861623" w14:textId="77777777" w:rsidR="00AB5DB3" w:rsidRDefault="00000000">
            <w:pPr>
              <w:pStyle w:val="TableParagraph"/>
              <w:spacing w:before="51" w:line="276" w:lineRule="auto"/>
              <w:ind w:left="107"/>
              <w:rPr>
                <w:b/>
                <w:sz w:val="24"/>
              </w:rPr>
            </w:pPr>
            <w:r>
              <w:rPr>
                <w:b/>
                <w:spacing w:val="-4"/>
                <w:sz w:val="24"/>
              </w:rPr>
              <w:t xml:space="preserve">Naziv </w:t>
            </w:r>
            <w:r>
              <w:rPr>
                <w:b/>
                <w:spacing w:val="-2"/>
                <w:sz w:val="24"/>
              </w:rPr>
              <w:t>aktivnosti/projekata</w:t>
            </w:r>
          </w:p>
        </w:tc>
        <w:tc>
          <w:tcPr>
            <w:tcW w:w="6757" w:type="dxa"/>
          </w:tcPr>
          <w:p w14:paraId="2A0C1B6D" w14:textId="77777777" w:rsidR="00AB5DB3" w:rsidRDefault="00000000">
            <w:pPr>
              <w:pStyle w:val="TableParagraph"/>
              <w:spacing w:before="51" w:line="412" w:lineRule="auto"/>
              <w:ind w:left="107" w:right="1513"/>
              <w:rPr>
                <w:b/>
                <w:sz w:val="24"/>
              </w:rPr>
            </w:pPr>
            <w:r>
              <w:rPr>
                <w:b/>
                <w:sz w:val="24"/>
              </w:rPr>
              <w:t>A100401</w:t>
            </w:r>
            <w:r>
              <w:rPr>
                <w:b/>
                <w:spacing w:val="-10"/>
                <w:sz w:val="24"/>
              </w:rPr>
              <w:t xml:space="preserve"> </w:t>
            </w:r>
            <w:r>
              <w:rPr>
                <w:b/>
                <w:sz w:val="24"/>
              </w:rPr>
              <w:t>Redovno</w:t>
            </w:r>
            <w:r>
              <w:rPr>
                <w:b/>
                <w:spacing w:val="-10"/>
                <w:sz w:val="24"/>
              </w:rPr>
              <w:t xml:space="preserve"> </w:t>
            </w:r>
            <w:r>
              <w:rPr>
                <w:b/>
                <w:sz w:val="24"/>
              </w:rPr>
              <w:t>poslovanje</w:t>
            </w:r>
            <w:r>
              <w:rPr>
                <w:b/>
                <w:spacing w:val="-11"/>
                <w:sz w:val="24"/>
              </w:rPr>
              <w:t xml:space="preserve"> </w:t>
            </w:r>
            <w:r>
              <w:rPr>
                <w:b/>
                <w:sz w:val="24"/>
              </w:rPr>
              <w:t>gradske</w:t>
            </w:r>
            <w:r>
              <w:rPr>
                <w:b/>
                <w:spacing w:val="-10"/>
                <w:sz w:val="24"/>
              </w:rPr>
              <w:t xml:space="preserve"> </w:t>
            </w:r>
            <w:r>
              <w:rPr>
                <w:b/>
                <w:sz w:val="24"/>
              </w:rPr>
              <w:t>uprave A100404 Tekuća zaliha</w:t>
            </w:r>
          </w:p>
          <w:p w14:paraId="2D84EEDA" w14:textId="77777777" w:rsidR="00AB5DB3" w:rsidRDefault="00000000">
            <w:pPr>
              <w:pStyle w:val="TableParagraph"/>
              <w:spacing w:before="4"/>
              <w:ind w:left="107"/>
              <w:rPr>
                <w:b/>
                <w:sz w:val="24"/>
              </w:rPr>
            </w:pPr>
            <w:r>
              <w:rPr>
                <w:b/>
                <w:sz w:val="24"/>
              </w:rPr>
              <w:t>A100407</w:t>
            </w:r>
            <w:r>
              <w:rPr>
                <w:b/>
                <w:spacing w:val="-2"/>
                <w:sz w:val="24"/>
              </w:rPr>
              <w:t xml:space="preserve"> </w:t>
            </w:r>
            <w:r>
              <w:rPr>
                <w:b/>
                <w:sz w:val="24"/>
              </w:rPr>
              <w:t>Subvencija</w:t>
            </w:r>
            <w:r>
              <w:rPr>
                <w:b/>
                <w:spacing w:val="-2"/>
                <w:sz w:val="24"/>
              </w:rPr>
              <w:t xml:space="preserve"> </w:t>
            </w:r>
            <w:r>
              <w:rPr>
                <w:b/>
                <w:sz w:val="24"/>
              </w:rPr>
              <w:t>javnog</w:t>
            </w:r>
            <w:r>
              <w:rPr>
                <w:b/>
                <w:spacing w:val="-1"/>
                <w:sz w:val="24"/>
              </w:rPr>
              <w:t xml:space="preserve"> </w:t>
            </w:r>
            <w:r>
              <w:rPr>
                <w:b/>
                <w:spacing w:val="-2"/>
                <w:sz w:val="24"/>
              </w:rPr>
              <w:t>prijevoza</w:t>
            </w:r>
          </w:p>
          <w:p w14:paraId="5FCBFB42" w14:textId="77777777" w:rsidR="00AB5DB3" w:rsidRDefault="00000000">
            <w:pPr>
              <w:pStyle w:val="TableParagraph"/>
              <w:spacing w:before="199" w:line="412" w:lineRule="auto"/>
              <w:ind w:left="107" w:right="1513"/>
              <w:rPr>
                <w:b/>
                <w:sz w:val="24"/>
              </w:rPr>
            </w:pPr>
            <w:r>
              <w:rPr>
                <w:b/>
                <w:sz w:val="24"/>
              </w:rPr>
              <w:t>A100409</w:t>
            </w:r>
            <w:r>
              <w:rPr>
                <w:b/>
                <w:spacing w:val="-7"/>
                <w:sz w:val="24"/>
              </w:rPr>
              <w:t xml:space="preserve"> </w:t>
            </w:r>
            <w:r>
              <w:rPr>
                <w:b/>
                <w:sz w:val="24"/>
              </w:rPr>
              <w:t>Obveze</w:t>
            </w:r>
            <w:r>
              <w:rPr>
                <w:b/>
                <w:spacing w:val="-8"/>
                <w:sz w:val="24"/>
              </w:rPr>
              <w:t xml:space="preserve"> </w:t>
            </w:r>
            <w:r>
              <w:rPr>
                <w:b/>
                <w:sz w:val="24"/>
              </w:rPr>
              <w:t>prema</w:t>
            </w:r>
            <w:r>
              <w:rPr>
                <w:b/>
                <w:spacing w:val="-5"/>
                <w:sz w:val="24"/>
              </w:rPr>
              <w:t xml:space="preserve"> </w:t>
            </w:r>
            <w:r>
              <w:rPr>
                <w:b/>
                <w:sz w:val="24"/>
              </w:rPr>
              <w:t>Sporazumu</w:t>
            </w:r>
            <w:r>
              <w:rPr>
                <w:b/>
                <w:spacing w:val="-9"/>
                <w:sz w:val="24"/>
              </w:rPr>
              <w:t xml:space="preserve"> </w:t>
            </w:r>
            <w:r>
              <w:rPr>
                <w:b/>
                <w:sz w:val="24"/>
              </w:rPr>
              <w:t>sa</w:t>
            </w:r>
            <w:r>
              <w:rPr>
                <w:b/>
                <w:spacing w:val="-7"/>
                <w:sz w:val="24"/>
              </w:rPr>
              <w:t xml:space="preserve"> </w:t>
            </w:r>
            <w:r>
              <w:rPr>
                <w:b/>
                <w:sz w:val="24"/>
              </w:rPr>
              <w:t>SAB-om K100411 Ulaganja u računalne programe A100427 Sufinanciranje razvoja civilne zaštite K100435 Bežična gradska mreža i videonadzor T100441 Sufinanciranje lučke infrastrukture</w:t>
            </w:r>
          </w:p>
          <w:p w14:paraId="2F72F98E" w14:textId="77777777" w:rsidR="00AB5DB3" w:rsidRDefault="00000000">
            <w:pPr>
              <w:pStyle w:val="TableParagraph"/>
              <w:spacing w:before="8"/>
              <w:ind w:left="107"/>
              <w:rPr>
                <w:b/>
                <w:sz w:val="24"/>
              </w:rPr>
            </w:pPr>
            <w:r>
              <w:rPr>
                <w:b/>
                <w:sz w:val="24"/>
              </w:rPr>
              <w:t>T100442</w:t>
            </w:r>
            <w:r>
              <w:rPr>
                <w:b/>
                <w:spacing w:val="-2"/>
                <w:sz w:val="24"/>
              </w:rPr>
              <w:t xml:space="preserve"> </w:t>
            </w:r>
            <w:r>
              <w:rPr>
                <w:b/>
                <w:sz w:val="24"/>
              </w:rPr>
              <w:t>Sufinanciranje</w:t>
            </w:r>
            <w:r>
              <w:rPr>
                <w:b/>
                <w:spacing w:val="-3"/>
                <w:sz w:val="24"/>
              </w:rPr>
              <w:t xml:space="preserve"> </w:t>
            </w:r>
            <w:r>
              <w:rPr>
                <w:b/>
                <w:sz w:val="24"/>
              </w:rPr>
              <w:t>ugradnje</w:t>
            </w:r>
            <w:r>
              <w:rPr>
                <w:b/>
                <w:spacing w:val="-4"/>
                <w:sz w:val="24"/>
              </w:rPr>
              <w:t xml:space="preserve"> </w:t>
            </w:r>
            <w:r>
              <w:rPr>
                <w:b/>
                <w:sz w:val="24"/>
              </w:rPr>
              <w:t>dizala</w:t>
            </w:r>
            <w:r>
              <w:rPr>
                <w:b/>
                <w:spacing w:val="-1"/>
                <w:sz w:val="24"/>
              </w:rPr>
              <w:t xml:space="preserve"> </w:t>
            </w:r>
            <w:r>
              <w:rPr>
                <w:b/>
                <w:sz w:val="24"/>
              </w:rPr>
              <w:t>u</w:t>
            </w:r>
            <w:r>
              <w:rPr>
                <w:b/>
                <w:spacing w:val="-2"/>
                <w:sz w:val="24"/>
              </w:rPr>
              <w:t xml:space="preserve"> </w:t>
            </w:r>
            <w:r>
              <w:rPr>
                <w:b/>
                <w:sz w:val="24"/>
              </w:rPr>
              <w:t>višestambene</w:t>
            </w:r>
            <w:r>
              <w:rPr>
                <w:b/>
                <w:spacing w:val="-2"/>
                <w:sz w:val="24"/>
              </w:rPr>
              <w:t xml:space="preserve"> zgrade</w:t>
            </w:r>
          </w:p>
        </w:tc>
      </w:tr>
    </w:tbl>
    <w:p w14:paraId="6F981B62" w14:textId="77777777" w:rsidR="00AB5DB3" w:rsidRDefault="00AB5DB3">
      <w:pPr>
        <w:pStyle w:val="TableParagraph"/>
        <w:rPr>
          <w:b/>
          <w:sz w:val="24"/>
        </w:rPr>
        <w:sectPr w:rsidR="00AB5DB3">
          <w:pgSz w:w="12240" w:h="15840"/>
          <w:pgMar w:top="1400" w:right="720" w:bottom="1818" w:left="720" w:header="0" w:footer="972" w:gutter="0"/>
          <w:cols w:space="720"/>
        </w:sectPr>
      </w:pPr>
    </w:p>
    <w:tbl>
      <w:tblPr>
        <w:tblStyle w:val="TableNormal"/>
        <w:tblW w:w="0" w:type="auto"/>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0"/>
        <w:gridCol w:w="6757"/>
      </w:tblGrid>
      <w:tr w:rsidR="00AB5DB3" w14:paraId="4BA6DC54" w14:textId="77777777">
        <w:trPr>
          <w:trHeight w:val="1840"/>
        </w:trPr>
        <w:tc>
          <w:tcPr>
            <w:tcW w:w="2600" w:type="dxa"/>
          </w:tcPr>
          <w:p w14:paraId="395F6627"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6757" w:type="dxa"/>
          </w:tcPr>
          <w:p w14:paraId="1BDEC135" w14:textId="77777777" w:rsidR="00AB5DB3" w:rsidRDefault="00000000">
            <w:pPr>
              <w:pStyle w:val="TableParagraph"/>
              <w:spacing w:before="54" w:line="276" w:lineRule="auto"/>
              <w:ind w:left="107" w:right="98"/>
              <w:jc w:val="both"/>
              <w:rPr>
                <w:sz w:val="24"/>
              </w:rPr>
            </w:pPr>
            <w:r>
              <w:rPr>
                <w:sz w:val="24"/>
              </w:rPr>
              <w:t>Cilj</w:t>
            </w:r>
            <w:r>
              <w:rPr>
                <w:spacing w:val="-6"/>
                <w:sz w:val="24"/>
              </w:rPr>
              <w:t xml:space="preserve"> </w:t>
            </w:r>
            <w:r>
              <w:rPr>
                <w:sz w:val="24"/>
              </w:rPr>
              <w:t>Programa</w:t>
            </w:r>
            <w:r>
              <w:rPr>
                <w:spacing w:val="-7"/>
                <w:sz w:val="24"/>
              </w:rPr>
              <w:t xml:space="preserve"> </w:t>
            </w:r>
            <w:r>
              <w:rPr>
                <w:sz w:val="24"/>
              </w:rPr>
              <w:t>je</w:t>
            </w:r>
            <w:r>
              <w:rPr>
                <w:spacing w:val="-7"/>
                <w:sz w:val="24"/>
              </w:rPr>
              <w:t xml:space="preserve"> </w:t>
            </w:r>
            <w:r>
              <w:rPr>
                <w:sz w:val="24"/>
              </w:rPr>
              <w:t>osigurati</w:t>
            </w:r>
            <w:r>
              <w:rPr>
                <w:spacing w:val="-6"/>
                <w:sz w:val="24"/>
              </w:rPr>
              <w:t xml:space="preserve"> </w:t>
            </w:r>
            <w:r>
              <w:rPr>
                <w:sz w:val="24"/>
              </w:rPr>
              <w:t>redovno</w:t>
            </w:r>
            <w:r>
              <w:rPr>
                <w:spacing w:val="-7"/>
                <w:sz w:val="24"/>
              </w:rPr>
              <w:t xml:space="preserve"> </w:t>
            </w:r>
            <w:r>
              <w:rPr>
                <w:sz w:val="24"/>
              </w:rPr>
              <w:t>poslovanje</w:t>
            </w:r>
            <w:r>
              <w:rPr>
                <w:spacing w:val="-5"/>
                <w:sz w:val="24"/>
              </w:rPr>
              <w:t xml:space="preserve"> </w:t>
            </w:r>
            <w:r>
              <w:rPr>
                <w:sz w:val="24"/>
              </w:rPr>
              <w:t>tijela</w:t>
            </w:r>
            <w:r>
              <w:rPr>
                <w:spacing w:val="-8"/>
                <w:sz w:val="24"/>
              </w:rPr>
              <w:t xml:space="preserve"> </w:t>
            </w:r>
            <w:r>
              <w:rPr>
                <w:sz w:val="24"/>
              </w:rPr>
              <w:t>gradske</w:t>
            </w:r>
            <w:r>
              <w:rPr>
                <w:spacing w:val="-8"/>
                <w:sz w:val="24"/>
              </w:rPr>
              <w:t xml:space="preserve"> </w:t>
            </w:r>
            <w:r>
              <w:rPr>
                <w:sz w:val="24"/>
              </w:rPr>
              <w:t>uprave, financirati sve rashode po načelu ekonomičnosti, u skladu s propisima i internim aktima, koji uređuju način korištenja proračunskih sredstava, voditi računa o ažurnosti računovodstveno-financijskih dokumenata uz redovno podmirenje nastalih obveza.</w:t>
            </w:r>
          </w:p>
        </w:tc>
      </w:tr>
      <w:tr w:rsidR="00AB5DB3" w14:paraId="1BBD543D" w14:textId="77777777">
        <w:trPr>
          <w:trHeight w:val="887"/>
        </w:trPr>
        <w:tc>
          <w:tcPr>
            <w:tcW w:w="2600" w:type="dxa"/>
          </w:tcPr>
          <w:p w14:paraId="5B5F66B2" w14:textId="77777777" w:rsidR="00AB5DB3" w:rsidRDefault="00000000">
            <w:pPr>
              <w:pStyle w:val="TableParagraph"/>
              <w:spacing w:before="51" w:line="278"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57" w:type="dxa"/>
          </w:tcPr>
          <w:p w14:paraId="75F38EE1" w14:textId="77777777" w:rsidR="00AB5DB3" w:rsidRDefault="00000000">
            <w:pPr>
              <w:pStyle w:val="TableParagraph"/>
              <w:spacing w:before="51"/>
              <w:ind w:left="107"/>
              <w:rPr>
                <w:sz w:val="24"/>
              </w:rPr>
            </w:pPr>
            <w:r>
              <w:rPr>
                <w:sz w:val="24"/>
              </w:rPr>
              <w:t>12.453.649,00</w:t>
            </w:r>
            <w:r>
              <w:rPr>
                <w:spacing w:val="-2"/>
                <w:sz w:val="24"/>
              </w:rPr>
              <w:t xml:space="preserve"> </w:t>
            </w:r>
            <w:r>
              <w:rPr>
                <w:spacing w:val="-4"/>
                <w:sz w:val="24"/>
              </w:rPr>
              <w:t>eura</w:t>
            </w:r>
          </w:p>
        </w:tc>
      </w:tr>
      <w:tr w:rsidR="00AB5DB3" w14:paraId="52B7C43B" w14:textId="77777777">
        <w:trPr>
          <w:trHeight w:val="887"/>
        </w:trPr>
        <w:tc>
          <w:tcPr>
            <w:tcW w:w="2600" w:type="dxa"/>
            <w:tcBorders>
              <w:bottom w:val="single" w:sz="8" w:space="0" w:color="000000"/>
            </w:tcBorders>
          </w:tcPr>
          <w:p w14:paraId="49555D6F" w14:textId="77777777" w:rsidR="00AB5DB3" w:rsidRDefault="00000000">
            <w:pPr>
              <w:pStyle w:val="TableParagraph"/>
              <w:spacing w:before="54" w:line="27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57" w:type="dxa"/>
            <w:tcBorders>
              <w:bottom w:val="single" w:sz="8" w:space="0" w:color="000000"/>
            </w:tcBorders>
          </w:tcPr>
          <w:p w14:paraId="6AEE4AC8" w14:textId="77777777" w:rsidR="00AB5DB3" w:rsidRDefault="00000000">
            <w:pPr>
              <w:pStyle w:val="TableParagraph"/>
              <w:spacing w:before="54"/>
              <w:ind w:left="107"/>
              <w:rPr>
                <w:sz w:val="24"/>
              </w:rPr>
            </w:pPr>
            <w:r>
              <w:rPr>
                <w:sz w:val="24"/>
              </w:rPr>
              <w:t>5.191.533,07</w:t>
            </w:r>
            <w:r>
              <w:rPr>
                <w:spacing w:val="-2"/>
                <w:sz w:val="24"/>
              </w:rPr>
              <w:t xml:space="preserve"> </w:t>
            </w:r>
            <w:r>
              <w:rPr>
                <w:spacing w:val="-4"/>
                <w:sz w:val="24"/>
              </w:rPr>
              <w:t>eura</w:t>
            </w:r>
          </w:p>
        </w:tc>
      </w:tr>
      <w:tr w:rsidR="00AB5DB3" w14:paraId="54542E8D" w14:textId="77777777">
        <w:trPr>
          <w:trHeight w:val="1840"/>
        </w:trPr>
        <w:tc>
          <w:tcPr>
            <w:tcW w:w="2600" w:type="dxa"/>
            <w:tcBorders>
              <w:top w:val="single" w:sz="8" w:space="0" w:color="000000"/>
            </w:tcBorders>
          </w:tcPr>
          <w:p w14:paraId="6EEFE2B9" w14:textId="77777777" w:rsidR="00AB5DB3" w:rsidRDefault="00000000">
            <w:pPr>
              <w:pStyle w:val="TableParagraph"/>
              <w:spacing w:before="54"/>
              <w:ind w:left="107"/>
              <w:rPr>
                <w:b/>
                <w:sz w:val="24"/>
              </w:rPr>
            </w:pPr>
            <w:r>
              <w:rPr>
                <w:b/>
                <w:sz w:val="24"/>
              </w:rPr>
              <w:t>Pokazatelj</w:t>
            </w:r>
            <w:r>
              <w:rPr>
                <w:b/>
                <w:spacing w:val="-5"/>
                <w:sz w:val="24"/>
              </w:rPr>
              <w:t xml:space="preserve"> </w:t>
            </w:r>
            <w:r>
              <w:rPr>
                <w:b/>
                <w:spacing w:val="-2"/>
                <w:sz w:val="24"/>
              </w:rPr>
              <w:t>rezultata</w:t>
            </w:r>
          </w:p>
        </w:tc>
        <w:tc>
          <w:tcPr>
            <w:tcW w:w="6757" w:type="dxa"/>
            <w:tcBorders>
              <w:top w:val="single" w:sz="8" w:space="0" w:color="000000"/>
            </w:tcBorders>
          </w:tcPr>
          <w:p w14:paraId="03D9C481" w14:textId="77777777" w:rsidR="00AB5DB3" w:rsidRDefault="00000000">
            <w:pPr>
              <w:pStyle w:val="TableParagraph"/>
              <w:spacing w:before="54" w:line="276" w:lineRule="auto"/>
              <w:ind w:left="107" w:right="41"/>
              <w:jc w:val="both"/>
              <w:rPr>
                <w:sz w:val="24"/>
              </w:rPr>
            </w:pPr>
            <w:r>
              <w:rPr>
                <w:sz w:val="24"/>
              </w:rPr>
              <w:t>Tijekom polugodišnjeg razdoblja 1.1.2026.-30.6.2026. godine redovito su se podmirivale sve financijske obveze prema zaposlenicima gradske uprave, prema bankama i dobavljačima te prema korisnicima proračuna. U zakonom propisanim rokovima su doneseni svi potrebni akti i izvještaji.</w:t>
            </w:r>
          </w:p>
        </w:tc>
      </w:tr>
      <w:tr w:rsidR="00AB5DB3" w14:paraId="3BD1BBFE" w14:textId="77777777">
        <w:trPr>
          <w:trHeight w:val="5650"/>
        </w:trPr>
        <w:tc>
          <w:tcPr>
            <w:tcW w:w="2600" w:type="dxa"/>
          </w:tcPr>
          <w:p w14:paraId="3C8ABF13" w14:textId="77777777" w:rsidR="00AB5DB3" w:rsidRDefault="00000000">
            <w:pPr>
              <w:pStyle w:val="TableParagraph"/>
              <w:spacing w:before="54"/>
              <w:ind w:left="107"/>
              <w:rPr>
                <w:b/>
                <w:sz w:val="24"/>
              </w:rPr>
            </w:pPr>
            <w:r>
              <w:rPr>
                <w:b/>
                <w:spacing w:val="-2"/>
                <w:sz w:val="24"/>
              </w:rPr>
              <w:t>Obrazloženje</w:t>
            </w:r>
          </w:p>
        </w:tc>
        <w:tc>
          <w:tcPr>
            <w:tcW w:w="6757" w:type="dxa"/>
          </w:tcPr>
          <w:p w14:paraId="31D10C4D" w14:textId="77777777" w:rsidR="00AB5DB3" w:rsidRDefault="00000000">
            <w:pPr>
              <w:pStyle w:val="TableParagraph"/>
              <w:spacing w:before="54" w:line="276" w:lineRule="auto"/>
              <w:ind w:left="107" w:right="41"/>
              <w:jc w:val="both"/>
              <w:rPr>
                <w:sz w:val="24"/>
              </w:rPr>
            </w:pPr>
            <w:r>
              <w:rPr>
                <w:sz w:val="24"/>
              </w:rPr>
              <w:t>U</w:t>
            </w:r>
            <w:r>
              <w:rPr>
                <w:spacing w:val="-7"/>
                <w:sz w:val="24"/>
              </w:rPr>
              <w:t xml:space="preserve"> </w:t>
            </w:r>
            <w:r>
              <w:rPr>
                <w:sz w:val="24"/>
              </w:rPr>
              <w:t>sklopu</w:t>
            </w:r>
            <w:r>
              <w:rPr>
                <w:spacing w:val="-7"/>
                <w:sz w:val="24"/>
              </w:rPr>
              <w:t xml:space="preserve"> </w:t>
            </w:r>
            <w:r>
              <w:rPr>
                <w:sz w:val="24"/>
              </w:rPr>
              <w:t>aktivnosti</w:t>
            </w:r>
            <w:r>
              <w:rPr>
                <w:spacing w:val="-6"/>
                <w:sz w:val="24"/>
              </w:rPr>
              <w:t xml:space="preserve"> </w:t>
            </w:r>
            <w:r>
              <w:rPr>
                <w:sz w:val="24"/>
              </w:rPr>
              <w:t>Redovno</w:t>
            </w:r>
            <w:r>
              <w:rPr>
                <w:spacing w:val="-7"/>
                <w:sz w:val="24"/>
              </w:rPr>
              <w:t xml:space="preserve"> </w:t>
            </w:r>
            <w:r>
              <w:rPr>
                <w:sz w:val="24"/>
              </w:rPr>
              <w:t>poslovanje</w:t>
            </w:r>
            <w:r>
              <w:rPr>
                <w:spacing w:val="-7"/>
                <w:sz w:val="24"/>
              </w:rPr>
              <w:t xml:space="preserve"> </w:t>
            </w:r>
            <w:r>
              <w:rPr>
                <w:sz w:val="24"/>
              </w:rPr>
              <w:t>gradske</w:t>
            </w:r>
            <w:r>
              <w:rPr>
                <w:spacing w:val="-8"/>
                <w:sz w:val="24"/>
              </w:rPr>
              <w:t xml:space="preserve"> </w:t>
            </w:r>
            <w:r>
              <w:rPr>
                <w:sz w:val="24"/>
              </w:rPr>
              <w:t>uprave</w:t>
            </w:r>
            <w:r>
              <w:rPr>
                <w:spacing w:val="-8"/>
                <w:sz w:val="24"/>
              </w:rPr>
              <w:t xml:space="preserve"> </w:t>
            </w:r>
            <w:r>
              <w:rPr>
                <w:sz w:val="24"/>
              </w:rPr>
              <w:t>planirani</w:t>
            </w:r>
            <w:r>
              <w:rPr>
                <w:spacing w:val="-6"/>
                <w:sz w:val="24"/>
              </w:rPr>
              <w:t xml:space="preserve"> </w:t>
            </w:r>
            <w:r>
              <w:rPr>
                <w:sz w:val="24"/>
              </w:rPr>
              <w:t>su i izvršavani rashodi za zaposlene, materijalni i financijski rashodi, izdaci za oplate glavnica primljenih kredita i zajmova. Indeks ostvarenja</w:t>
            </w:r>
            <w:r>
              <w:rPr>
                <w:spacing w:val="-12"/>
                <w:sz w:val="24"/>
              </w:rPr>
              <w:t xml:space="preserve"> </w:t>
            </w:r>
            <w:r>
              <w:rPr>
                <w:sz w:val="24"/>
              </w:rPr>
              <w:t>aktivnosti</w:t>
            </w:r>
            <w:r>
              <w:rPr>
                <w:spacing w:val="-11"/>
                <w:sz w:val="24"/>
              </w:rPr>
              <w:t xml:space="preserve"> </w:t>
            </w:r>
            <w:r>
              <w:rPr>
                <w:sz w:val="24"/>
              </w:rPr>
              <w:t>iznosi</w:t>
            </w:r>
            <w:r>
              <w:rPr>
                <w:spacing w:val="-11"/>
                <w:sz w:val="24"/>
              </w:rPr>
              <w:t xml:space="preserve"> </w:t>
            </w:r>
            <w:r>
              <w:rPr>
                <w:sz w:val="24"/>
              </w:rPr>
              <w:t>47,32%.</w:t>
            </w:r>
            <w:r>
              <w:rPr>
                <w:spacing w:val="-12"/>
                <w:sz w:val="24"/>
              </w:rPr>
              <w:t xml:space="preserve"> </w:t>
            </w:r>
            <w:r>
              <w:rPr>
                <w:sz w:val="24"/>
              </w:rPr>
              <w:t>Aktivnost</w:t>
            </w:r>
            <w:r>
              <w:rPr>
                <w:spacing w:val="-11"/>
                <w:sz w:val="24"/>
              </w:rPr>
              <w:t xml:space="preserve"> </w:t>
            </w:r>
            <w:r>
              <w:rPr>
                <w:sz w:val="24"/>
              </w:rPr>
              <w:t>Tekuće</w:t>
            </w:r>
            <w:r>
              <w:rPr>
                <w:spacing w:val="-13"/>
                <w:sz w:val="24"/>
              </w:rPr>
              <w:t xml:space="preserve"> </w:t>
            </w:r>
            <w:r>
              <w:rPr>
                <w:sz w:val="24"/>
              </w:rPr>
              <w:t>zalihe</w:t>
            </w:r>
            <w:r>
              <w:rPr>
                <w:spacing w:val="-13"/>
                <w:sz w:val="24"/>
              </w:rPr>
              <w:t xml:space="preserve"> </w:t>
            </w:r>
            <w:r>
              <w:rPr>
                <w:sz w:val="24"/>
              </w:rPr>
              <w:t>za</w:t>
            </w:r>
            <w:r>
              <w:rPr>
                <w:spacing w:val="-13"/>
                <w:sz w:val="24"/>
              </w:rPr>
              <w:t xml:space="preserve"> </w:t>
            </w:r>
            <w:r>
              <w:rPr>
                <w:sz w:val="24"/>
              </w:rPr>
              <w:t>koju su bila osigurana sredstva u iznosu 20.000,00 eura nisu iskorištena budući da nije</w:t>
            </w:r>
            <w:r>
              <w:rPr>
                <w:spacing w:val="-1"/>
                <w:sz w:val="24"/>
              </w:rPr>
              <w:t xml:space="preserve"> </w:t>
            </w:r>
            <w:r>
              <w:rPr>
                <w:sz w:val="24"/>
              </w:rPr>
              <w:t>bilo zahtjeva</w:t>
            </w:r>
            <w:r>
              <w:rPr>
                <w:spacing w:val="-1"/>
                <w:sz w:val="24"/>
              </w:rPr>
              <w:t xml:space="preserve"> </w:t>
            </w:r>
            <w:r>
              <w:rPr>
                <w:sz w:val="24"/>
              </w:rPr>
              <w:t>za</w:t>
            </w:r>
            <w:r>
              <w:rPr>
                <w:spacing w:val="-1"/>
                <w:sz w:val="24"/>
              </w:rPr>
              <w:t xml:space="preserve"> </w:t>
            </w:r>
            <w:r>
              <w:rPr>
                <w:sz w:val="24"/>
              </w:rPr>
              <w:t>isplatu sukladno zakonskoj osnovi za koju su sredstva i osigurana u 2026. godini. Unutar aktivnosti Subvencija javnog prijevoza ostvarili su se rashodi za javni gradski prijevoz od 27,43%. Kapitalni projekt Ulaganja u računalne programe izvršen je u postotku od 47,09%. Kroz aktivnost Sufinanciranje razvoja civilne zaštite izvršeno je sufinanciranje koje iznosi 30,89%. U prvom polugodište 2026. godini troškovi održavanja funkcionalnosti videonadzora iznose 19,81% planiranih troškova u okviru projekta Bežična gradska mreža i videonadzor. Tekući projekt Sufinanciranje lučke infrastrukture ostvaren je 47,54% u odnosu na plan. Projekt Sufinanciranje ugradnje dizala u višestambene zgrade nije ostvaren u</w:t>
            </w:r>
            <w:r>
              <w:rPr>
                <w:spacing w:val="40"/>
                <w:sz w:val="24"/>
              </w:rPr>
              <w:t xml:space="preserve"> </w:t>
            </w:r>
            <w:r>
              <w:rPr>
                <w:sz w:val="24"/>
              </w:rPr>
              <w:t>izvještajnom razdoblju.</w:t>
            </w:r>
          </w:p>
        </w:tc>
      </w:tr>
    </w:tbl>
    <w:p w14:paraId="7825C6D4" w14:textId="77777777" w:rsidR="00AB5DB3" w:rsidRDefault="00AB5DB3">
      <w:pPr>
        <w:pStyle w:val="TableParagraph"/>
        <w:spacing w:line="276" w:lineRule="auto"/>
        <w:jc w:val="both"/>
        <w:rPr>
          <w:sz w:val="24"/>
        </w:rPr>
        <w:sectPr w:rsidR="00AB5DB3">
          <w:type w:val="continuous"/>
          <w:pgSz w:w="12240" w:h="15840"/>
          <w:pgMar w:top="1400" w:right="720" w:bottom="1200" w:left="720" w:header="0" w:footer="972" w:gutter="0"/>
          <w:cols w:space="720"/>
        </w:sectPr>
      </w:pPr>
    </w:p>
    <w:tbl>
      <w:tblPr>
        <w:tblStyle w:val="TableNormal"/>
        <w:tblW w:w="0" w:type="auto"/>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1"/>
        <w:gridCol w:w="6767"/>
      </w:tblGrid>
      <w:tr w:rsidR="00AB5DB3" w14:paraId="0F5C807A" w14:textId="77777777">
        <w:trPr>
          <w:trHeight w:val="570"/>
        </w:trPr>
        <w:tc>
          <w:tcPr>
            <w:tcW w:w="9398" w:type="dxa"/>
            <w:gridSpan w:val="2"/>
          </w:tcPr>
          <w:p w14:paraId="5C499EC3" w14:textId="77777777" w:rsidR="00AB5DB3" w:rsidRDefault="00000000">
            <w:pPr>
              <w:pStyle w:val="TableParagraph"/>
              <w:spacing w:before="51"/>
              <w:ind w:left="110"/>
              <w:rPr>
                <w:b/>
                <w:sz w:val="24"/>
              </w:rPr>
            </w:pPr>
            <w:r>
              <w:rPr>
                <w:b/>
                <w:sz w:val="24"/>
              </w:rPr>
              <w:t>Glava:</w:t>
            </w:r>
            <w:r>
              <w:rPr>
                <w:b/>
                <w:spacing w:val="-6"/>
                <w:sz w:val="24"/>
              </w:rPr>
              <w:t xml:space="preserve"> </w:t>
            </w:r>
            <w:r>
              <w:rPr>
                <w:b/>
                <w:sz w:val="24"/>
              </w:rPr>
              <w:t>00202-33706</w:t>
            </w:r>
            <w:r>
              <w:rPr>
                <w:b/>
                <w:spacing w:val="-2"/>
                <w:sz w:val="24"/>
              </w:rPr>
              <w:t xml:space="preserve"> </w:t>
            </w:r>
            <w:r>
              <w:rPr>
                <w:b/>
                <w:sz w:val="24"/>
              </w:rPr>
              <w:t>JAVNA</w:t>
            </w:r>
            <w:r>
              <w:rPr>
                <w:b/>
                <w:spacing w:val="-3"/>
                <w:sz w:val="24"/>
              </w:rPr>
              <w:t xml:space="preserve"> </w:t>
            </w:r>
            <w:r>
              <w:rPr>
                <w:b/>
                <w:sz w:val="24"/>
              </w:rPr>
              <w:t>VATROGASNA</w:t>
            </w:r>
            <w:r>
              <w:rPr>
                <w:b/>
                <w:spacing w:val="-2"/>
                <w:sz w:val="24"/>
              </w:rPr>
              <w:t xml:space="preserve"> </w:t>
            </w:r>
            <w:r>
              <w:rPr>
                <w:b/>
                <w:sz w:val="24"/>
              </w:rPr>
              <w:t>POSTROJBA</w:t>
            </w:r>
            <w:r>
              <w:rPr>
                <w:b/>
                <w:spacing w:val="-3"/>
                <w:sz w:val="24"/>
              </w:rPr>
              <w:t xml:space="preserve"> </w:t>
            </w:r>
            <w:r>
              <w:rPr>
                <w:b/>
                <w:sz w:val="24"/>
              </w:rPr>
              <w:t>I</w:t>
            </w:r>
            <w:r>
              <w:rPr>
                <w:b/>
                <w:spacing w:val="-3"/>
                <w:sz w:val="24"/>
              </w:rPr>
              <w:t xml:space="preserve"> </w:t>
            </w:r>
            <w:r>
              <w:rPr>
                <w:b/>
                <w:spacing w:val="-5"/>
                <w:sz w:val="24"/>
              </w:rPr>
              <w:t>DVD</w:t>
            </w:r>
          </w:p>
        </w:tc>
      </w:tr>
      <w:tr w:rsidR="00AB5DB3" w14:paraId="57AE1C16" w14:textId="77777777">
        <w:trPr>
          <w:trHeight w:val="570"/>
        </w:trPr>
        <w:tc>
          <w:tcPr>
            <w:tcW w:w="2631" w:type="dxa"/>
          </w:tcPr>
          <w:p w14:paraId="6AB96F6E" w14:textId="77777777" w:rsidR="00AB5DB3" w:rsidRDefault="00000000">
            <w:pPr>
              <w:pStyle w:val="TableParagraph"/>
              <w:spacing w:before="51"/>
              <w:ind w:left="110"/>
              <w:rPr>
                <w:b/>
                <w:sz w:val="24"/>
              </w:rPr>
            </w:pPr>
            <w:r>
              <w:rPr>
                <w:b/>
                <w:sz w:val="24"/>
              </w:rPr>
              <w:t>NAZIV</w:t>
            </w:r>
            <w:r>
              <w:rPr>
                <w:b/>
                <w:spacing w:val="-4"/>
                <w:sz w:val="24"/>
              </w:rPr>
              <w:t xml:space="preserve"> </w:t>
            </w:r>
            <w:r>
              <w:rPr>
                <w:b/>
                <w:spacing w:val="-2"/>
                <w:sz w:val="24"/>
              </w:rPr>
              <w:t>PROGRAMA</w:t>
            </w:r>
          </w:p>
        </w:tc>
        <w:tc>
          <w:tcPr>
            <w:tcW w:w="6767" w:type="dxa"/>
          </w:tcPr>
          <w:p w14:paraId="66F4C81E" w14:textId="77777777" w:rsidR="00AB5DB3" w:rsidRDefault="00000000">
            <w:pPr>
              <w:pStyle w:val="TableParagraph"/>
              <w:spacing w:before="51"/>
              <w:ind w:left="107"/>
              <w:rPr>
                <w:b/>
                <w:sz w:val="24"/>
              </w:rPr>
            </w:pPr>
            <w:r>
              <w:rPr>
                <w:b/>
                <w:sz w:val="24"/>
              </w:rPr>
              <w:t>1005</w:t>
            </w:r>
            <w:r>
              <w:rPr>
                <w:b/>
                <w:spacing w:val="-3"/>
                <w:sz w:val="24"/>
              </w:rPr>
              <w:t xml:space="preserve"> </w:t>
            </w:r>
            <w:r>
              <w:rPr>
                <w:b/>
                <w:sz w:val="24"/>
              </w:rPr>
              <w:t>PROTUPOŽARNA</w:t>
            </w:r>
            <w:r>
              <w:rPr>
                <w:b/>
                <w:spacing w:val="-3"/>
                <w:sz w:val="24"/>
              </w:rPr>
              <w:t xml:space="preserve"> </w:t>
            </w:r>
            <w:r>
              <w:rPr>
                <w:b/>
                <w:sz w:val="24"/>
              </w:rPr>
              <w:t>ZAŠTITA</w:t>
            </w:r>
            <w:r>
              <w:rPr>
                <w:b/>
                <w:spacing w:val="-3"/>
                <w:sz w:val="24"/>
              </w:rPr>
              <w:t xml:space="preserve"> </w:t>
            </w:r>
            <w:r>
              <w:rPr>
                <w:b/>
                <w:sz w:val="24"/>
              </w:rPr>
              <w:t>LJUDI</w:t>
            </w:r>
            <w:r>
              <w:rPr>
                <w:b/>
                <w:spacing w:val="-2"/>
                <w:sz w:val="24"/>
              </w:rPr>
              <w:t xml:space="preserve"> </w:t>
            </w:r>
            <w:r>
              <w:rPr>
                <w:b/>
                <w:sz w:val="24"/>
              </w:rPr>
              <w:t>I</w:t>
            </w:r>
            <w:r>
              <w:rPr>
                <w:b/>
                <w:spacing w:val="-3"/>
                <w:sz w:val="24"/>
              </w:rPr>
              <w:t xml:space="preserve"> </w:t>
            </w:r>
            <w:r>
              <w:rPr>
                <w:b/>
                <w:spacing w:val="-2"/>
                <w:sz w:val="24"/>
              </w:rPr>
              <w:t>IMOVINE</w:t>
            </w:r>
          </w:p>
        </w:tc>
      </w:tr>
      <w:tr w:rsidR="00AB5DB3" w14:paraId="28BC414E" w14:textId="77777777">
        <w:trPr>
          <w:trHeight w:val="568"/>
        </w:trPr>
        <w:tc>
          <w:tcPr>
            <w:tcW w:w="2631" w:type="dxa"/>
          </w:tcPr>
          <w:p w14:paraId="4D785521" w14:textId="77777777" w:rsidR="00AB5DB3" w:rsidRDefault="00000000">
            <w:pPr>
              <w:pStyle w:val="TableParagraph"/>
              <w:spacing w:before="51"/>
              <w:ind w:left="110"/>
              <w:rPr>
                <w:b/>
                <w:sz w:val="24"/>
              </w:rPr>
            </w:pPr>
            <w:r>
              <w:rPr>
                <w:b/>
                <w:sz w:val="24"/>
              </w:rPr>
              <w:t>Funkcijska</w:t>
            </w:r>
            <w:r>
              <w:rPr>
                <w:b/>
                <w:spacing w:val="-5"/>
                <w:sz w:val="24"/>
              </w:rPr>
              <w:t xml:space="preserve"> </w:t>
            </w:r>
            <w:r>
              <w:rPr>
                <w:b/>
                <w:spacing w:val="-2"/>
                <w:sz w:val="24"/>
              </w:rPr>
              <w:t>oznaka</w:t>
            </w:r>
          </w:p>
        </w:tc>
        <w:tc>
          <w:tcPr>
            <w:tcW w:w="6767" w:type="dxa"/>
          </w:tcPr>
          <w:p w14:paraId="1C66A45D" w14:textId="77777777" w:rsidR="00AB5DB3" w:rsidRDefault="00000000">
            <w:pPr>
              <w:pStyle w:val="TableParagraph"/>
              <w:spacing w:before="51"/>
              <w:ind w:left="107"/>
              <w:rPr>
                <w:b/>
                <w:sz w:val="24"/>
              </w:rPr>
            </w:pPr>
            <w:r>
              <w:rPr>
                <w:b/>
                <w:sz w:val="24"/>
              </w:rPr>
              <w:t>0320</w:t>
            </w:r>
            <w:r>
              <w:rPr>
                <w:b/>
                <w:spacing w:val="-4"/>
                <w:sz w:val="24"/>
              </w:rPr>
              <w:t xml:space="preserve"> </w:t>
            </w:r>
            <w:r>
              <w:rPr>
                <w:b/>
                <w:sz w:val="24"/>
              </w:rPr>
              <w:t>Usluge</w:t>
            </w:r>
            <w:r>
              <w:rPr>
                <w:b/>
                <w:spacing w:val="-4"/>
                <w:sz w:val="24"/>
              </w:rPr>
              <w:t xml:space="preserve"> </w:t>
            </w:r>
            <w:r>
              <w:rPr>
                <w:b/>
                <w:sz w:val="24"/>
              </w:rPr>
              <w:t>protupožarne</w:t>
            </w:r>
            <w:r>
              <w:rPr>
                <w:b/>
                <w:spacing w:val="-3"/>
                <w:sz w:val="24"/>
              </w:rPr>
              <w:t xml:space="preserve"> </w:t>
            </w:r>
            <w:r>
              <w:rPr>
                <w:b/>
                <w:spacing w:val="-2"/>
                <w:sz w:val="24"/>
              </w:rPr>
              <w:t>zaštite</w:t>
            </w:r>
          </w:p>
        </w:tc>
      </w:tr>
      <w:tr w:rsidR="00AB5DB3" w14:paraId="6FD45FE9" w14:textId="77777777">
        <w:trPr>
          <w:trHeight w:val="10486"/>
        </w:trPr>
        <w:tc>
          <w:tcPr>
            <w:tcW w:w="2631" w:type="dxa"/>
          </w:tcPr>
          <w:p w14:paraId="592205AE" w14:textId="77777777" w:rsidR="00AB5DB3" w:rsidRDefault="00000000">
            <w:pPr>
              <w:pStyle w:val="TableParagraph"/>
              <w:spacing w:before="54"/>
              <w:ind w:left="110"/>
              <w:rPr>
                <w:b/>
                <w:sz w:val="24"/>
              </w:rPr>
            </w:pPr>
            <w:r>
              <w:rPr>
                <w:b/>
                <w:sz w:val="24"/>
              </w:rPr>
              <w:t>Regulatorni</w:t>
            </w:r>
            <w:r>
              <w:rPr>
                <w:b/>
                <w:spacing w:val="-5"/>
                <w:sz w:val="24"/>
              </w:rPr>
              <w:t xml:space="preserve"> </w:t>
            </w:r>
            <w:r>
              <w:rPr>
                <w:b/>
                <w:spacing w:val="-4"/>
                <w:sz w:val="24"/>
              </w:rPr>
              <w:t>okvir</w:t>
            </w:r>
          </w:p>
        </w:tc>
        <w:tc>
          <w:tcPr>
            <w:tcW w:w="6767" w:type="dxa"/>
          </w:tcPr>
          <w:p w14:paraId="0940D4D5" w14:textId="77777777" w:rsidR="00AB5DB3" w:rsidRDefault="00000000">
            <w:pPr>
              <w:pStyle w:val="TableParagraph"/>
              <w:spacing w:before="54" w:line="249" w:lineRule="auto"/>
              <w:ind w:left="107" w:right="45"/>
              <w:jc w:val="both"/>
              <w:rPr>
                <w:sz w:val="24"/>
              </w:rPr>
            </w:pPr>
            <w:r>
              <w:rPr>
                <w:sz w:val="24"/>
              </w:rPr>
              <w:t xml:space="preserve">Zakon o vatrogastvu („Narodne novine“, broj 125/19, 114/22, </w:t>
            </w:r>
            <w:r>
              <w:rPr>
                <w:spacing w:val="-2"/>
                <w:sz w:val="24"/>
              </w:rPr>
              <w:t>155/23)</w:t>
            </w:r>
          </w:p>
          <w:p w14:paraId="1731A315" w14:textId="77777777" w:rsidR="00AB5DB3" w:rsidRDefault="00000000">
            <w:pPr>
              <w:pStyle w:val="TableParagraph"/>
              <w:spacing w:before="4"/>
              <w:ind w:left="107"/>
              <w:jc w:val="both"/>
              <w:rPr>
                <w:sz w:val="24"/>
              </w:rPr>
            </w:pPr>
            <w:r>
              <w:rPr>
                <w:sz w:val="24"/>
              </w:rPr>
              <w:t>Zakon</w:t>
            </w:r>
            <w:r>
              <w:rPr>
                <w:spacing w:val="-1"/>
                <w:sz w:val="24"/>
              </w:rPr>
              <w:t xml:space="preserve"> </w:t>
            </w:r>
            <w:r>
              <w:rPr>
                <w:sz w:val="24"/>
              </w:rPr>
              <w:t>o</w:t>
            </w:r>
            <w:r>
              <w:rPr>
                <w:spacing w:val="-1"/>
                <w:sz w:val="24"/>
              </w:rPr>
              <w:t xml:space="preserve"> </w:t>
            </w:r>
            <w:r>
              <w:rPr>
                <w:sz w:val="24"/>
              </w:rPr>
              <w:t>zaštiti od</w:t>
            </w:r>
            <w:r>
              <w:rPr>
                <w:spacing w:val="-1"/>
                <w:sz w:val="24"/>
              </w:rPr>
              <w:t xml:space="preserve"> </w:t>
            </w:r>
            <w:r>
              <w:rPr>
                <w:sz w:val="24"/>
              </w:rPr>
              <w:t>požara („Narodne</w:t>
            </w:r>
            <w:r>
              <w:rPr>
                <w:spacing w:val="-2"/>
                <w:sz w:val="24"/>
              </w:rPr>
              <w:t xml:space="preserve"> </w:t>
            </w:r>
            <w:r>
              <w:rPr>
                <w:sz w:val="24"/>
              </w:rPr>
              <w:t>novine“,</w:t>
            </w:r>
            <w:r>
              <w:rPr>
                <w:spacing w:val="-1"/>
                <w:sz w:val="24"/>
              </w:rPr>
              <w:t xml:space="preserve"> </w:t>
            </w:r>
            <w:r>
              <w:rPr>
                <w:sz w:val="24"/>
              </w:rPr>
              <w:t xml:space="preserve">broj 92/10, </w:t>
            </w:r>
            <w:r>
              <w:rPr>
                <w:spacing w:val="-2"/>
                <w:sz w:val="24"/>
              </w:rPr>
              <w:t>114/22)</w:t>
            </w:r>
          </w:p>
          <w:p w14:paraId="664A1CD7" w14:textId="77777777" w:rsidR="00AB5DB3" w:rsidRDefault="00000000">
            <w:pPr>
              <w:pStyle w:val="TableParagraph"/>
              <w:spacing w:before="15" w:line="252" w:lineRule="auto"/>
              <w:ind w:left="107" w:right="42"/>
              <w:jc w:val="both"/>
              <w:rPr>
                <w:sz w:val="24"/>
              </w:rPr>
            </w:pPr>
            <w:r>
              <w:rPr>
                <w:sz w:val="24"/>
              </w:rPr>
              <w:t>Zakon o zaštiti na radu („Narodne novine“, broj 71/14, 118/14, 154/14, 94/18, 96/18)</w:t>
            </w:r>
          </w:p>
          <w:p w14:paraId="4441577F" w14:textId="77777777" w:rsidR="00AB5DB3" w:rsidRDefault="00000000">
            <w:pPr>
              <w:pStyle w:val="TableParagraph"/>
              <w:spacing w:line="252" w:lineRule="auto"/>
              <w:ind w:left="107" w:right="47"/>
              <w:jc w:val="both"/>
              <w:rPr>
                <w:sz w:val="24"/>
              </w:rPr>
            </w:pPr>
            <w:r>
              <w:rPr>
                <w:sz w:val="24"/>
              </w:rPr>
              <w:t>Zakon o sustavu civilne zaštite („Narodne novine“, broj 82/15, 118/18, 31/20, 20/21, 114/22)</w:t>
            </w:r>
          </w:p>
          <w:p w14:paraId="19C6727D" w14:textId="77777777" w:rsidR="00AB5DB3" w:rsidRDefault="00000000">
            <w:pPr>
              <w:pStyle w:val="TableParagraph"/>
              <w:spacing w:line="252" w:lineRule="auto"/>
              <w:ind w:left="107" w:right="44"/>
              <w:jc w:val="both"/>
              <w:rPr>
                <w:sz w:val="24"/>
              </w:rPr>
            </w:pPr>
            <w:r>
              <w:rPr>
                <w:sz w:val="24"/>
              </w:rPr>
              <w:t>Pravilnik o klasifikaciji radnih mjesta profesionalnih vatrogasaca, mjerilima za njihovo utvrđivanje i koeficijentima složenosti poslova („Narodne novine“, broj 46/23)</w:t>
            </w:r>
          </w:p>
          <w:p w14:paraId="6D22E698" w14:textId="77777777" w:rsidR="00AB5DB3" w:rsidRDefault="00000000">
            <w:pPr>
              <w:pStyle w:val="TableParagraph"/>
              <w:spacing w:line="275" w:lineRule="exact"/>
              <w:ind w:left="107"/>
              <w:jc w:val="both"/>
              <w:rPr>
                <w:sz w:val="24"/>
              </w:rPr>
            </w:pPr>
            <w:r>
              <w:rPr>
                <w:sz w:val="24"/>
              </w:rPr>
              <w:t>Statut</w:t>
            </w:r>
            <w:r>
              <w:rPr>
                <w:spacing w:val="39"/>
                <w:sz w:val="24"/>
              </w:rPr>
              <w:t xml:space="preserve"> </w:t>
            </w:r>
            <w:r>
              <w:rPr>
                <w:sz w:val="24"/>
              </w:rPr>
              <w:t>Javne</w:t>
            </w:r>
            <w:r>
              <w:rPr>
                <w:spacing w:val="38"/>
                <w:sz w:val="24"/>
              </w:rPr>
              <w:t xml:space="preserve"> </w:t>
            </w:r>
            <w:r>
              <w:rPr>
                <w:sz w:val="24"/>
              </w:rPr>
              <w:t>vatrogasne</w:t>
            </w:r>
            <w:r>
              <w:rPr>
                <w:spacing w:val="41"/>
                <w:sz w:val="24"/>
              </w:rPr>
              <w:t xml:space="preserve"> </w:t>
            </w:r>
            <w:r>
              <w:rPr>
                <w:sz w:val="24"/>
              </w:rPr>
              <w:t>postrojbe</w:t>
            </w:r>
            <w:r>
              <w:rPr>
                <w:spacing w:val="38"/>
                <w:sz w:val="24"/>
              </w:rPr>
              <w:t xml:space="preserve"> </w:t>
            </w:r>
            <w:r>
              <w:rPr>
                <w:sz w:val="24"/>
              </w:rPr>
              <w:t>grada</w:t>
            </w:r>
            <w:r>
              <w:rPr>
                <w:spacing w:val="38"/>
                <w:sz w:val="24"/>
              </w:rPr>
              <w:t xml:space="preserve"> </w:t>
            </w:r>
            <w:r>
              <w:rPr>
                <w:sz w:val="24"/>
              </w:rPr>
              <w:t>Šibenika</w:t>
            </w:r>
            <w:r>
              <w:rPr>
                <w:spacing w:val="39"/>
                <w:sz w:val="24"/>
              </w:rPr>
              <w:t xml:space="preserve">  </w:t>
            </w:r>
            <w:r>
              <w:rPr>
                <w:sz w:val="24"/>
              </w:rPr>
              <w:t>(KLASA:</w:t>
            </w:r>
            <w:r>
              <w:rPr>
                <w:spacing w:val="39"/>
                <w:sz w:val="24"/>
              </w:rPr>
              <w:t xml:space="preserve"> </w:t>
            </w:r>
            <w:r>
              <w:rPr>
                <w:spacing w:val="-4"/>
                <w:sz w:val="24"/>
              </w:rPr>
              <w:t>007-</w:t>
            </w:r>
          </w:p>
          <w:p w14:paraId="6EF55678" w14:textId="77777777" w:rsidR="00AB5DB3" w:rsidRDefault="00000000">
            <w:pPr>
              <w:pStyle w:val="TableParagraph"/>
              <w:spacing w:before="15"/>
              <w:ind w:left="107"/>
              <w:jc w:val="both"/>
              <w:rPr>
                <w:sz w:val="24"/>
              </w:rPr>
            </w:pPr>
            <w:r>
              <w:rPr>
                <w:sz w:val="24"/>
              </w:rPr>
              <w:t>01/23-02/01,</w:t>
            </w:r>
            <w:r>
              <w:rPr>
                <w:spacing w:val="-3"/>
                <w:sz w:val="24"/>
              </w:rPr>
              <w:t xml:space="preserve"> </w:t>
            </w:r>
            <w:r>
              <w:rPr>
                <w:sz w:val="24"/>
              </w:rPr>
              <w:t>URBROJ:</w:t>
            </w:r>
            <w:r>
              <w:rPr>
                <w:spacing w:val="-4"/>
                <w:sz w:val="24"/>
              </w:rPr>
              <w:t xml:space="preserve"> </w:t>
            </w:r>
            <w:r>
              <w:rPr>
                <w:sz w:val="24"/>
              </w:rPr>
              <w:t>2182-1-55-03-23-1, 23.</w:t>
            </w:r>
            <w:r>
              <w:rPr>
                <w:spacing w:val="-1"/>
                <w:sz w:val="24"/>
              </w:rPr>
              <w:t xml:space="preserve"> </w:t>
            </w:r>
            <w:r>
              <w:rPr>
                <w:sz w:val="24"/>
              </w:rPr>
              <w:t>lipnja</w:t>
            </w:r>
            <w:r>
              <w:rPr>
                <w:spacing w:val="-1"/>
                <w:sz w:val="24"/>
              </w:rPr>
              <w:t xml:space="preserve"> </w:t>
            </w:r>
            <w:r>
              <w:rPr>
                <w:sz w:val="24"/>
              </w:rPr>
              <w:t xml:space="preserve">2023. </w:t>
            </w:r>
            <w:r>
              <w:rPr>
                <w:spacing w:val="-2"/>
                <w:sz w:val="24"/>
              </w:rPr>
              <w:t>godine)</w:t>
            </w:r>
          </w:p>
          <w:p w14:paraId="5503202B" w14:textId="77777777" w:rsidR="00AB5DB3" w:rsidRDefault="00000000">
            <w:pPr>
              <w:pStyle w:val="TableParagraph"/>
              <w:spacing w:before="14" w:line="249" w:lineRule="auto"/>
              <w:ind w:left="107" w:right="44"/>
              <w:jc w:val="both"/>
              <w:rPr>
                <w:sz w:val="24"/>
              </w:rPr>
            </w:pPr>
            <w:r>
              <w:rPr>
                <w:sz w:val="24"/>
              </w:rPr>
              <w:t>Plan zaštite od požara</w:t>
            </w:r>
            <w:r>
              <w:rPr>
                <w:spacing w:val="40"/>
                <w:sz w:val="24"/>
              </w:rPr>
              <w:t xml:space="preserve"> </w:t>
            </w:r>
            <w:r>
              <w:rPr>
                <w:sz w:val="24"/>
              </w:rPr>
              <w:t>grada Šibenika (Službeni glasnik grada Šibenika 8/21)</w:t>
            </w:r>
          </w:p>
          <w:p w14:paraId="73F60515" w14:textId="77777777" w:rsidR="00AB5DB3" w:rsidRDefault="00000000">
            <w:pPr>
              <w:pStyle w:val="TableParagraph"/>
              <w:spacing w:before="5" w:line="252" w:lineRule="auto"/>
              <w:ind w:left="107" w:right="42"/>
              <w:jc w:val="both"/>
              <w:rPr>
                <w:sz w:val="24"/>
              </w:rPr>
            </w:pPr>
            <w:r>
              <w:rPr>
                <w:sz w:val="24"/>
              </w:rPr>
              <w:t>Plan</w:t>
            </w:r>
            <w:r>
              <w:rPr>
                <w:spacing w:val="-15"/>
                <w:sz w:val="24"/>
              </w:rPr>
              <w:t xml:space="preserve"> </w:t>
            </w:r>
            <w:r>
              <w:rPr>
                <w:sz w:val="24"/>
              </w:rPr>
              <w:t>aktivnog</w:t>
            </w:r>
            <w:r>
              <w:rPr>
                <w:spacing w:val="-14"/>
                <w:sz w:val="24"/>
              </w:rPr>
              <w:t xml:space="preserve"> </w:t>
            </w:r>
            <w:r>
              <w:rPr>
                <w:sz w:val="24"/>
              </w:rPr>
              <w:t>uključenja</w:t>
            </w:r>
            <w:r>
              <w:rPr>
                <w:spacing w:val="-12"/>
                <w:sz w:val="24"/>
              </w:rPr>
              <w:t xml:space="preserve"> </w:t>
            </w:r>
            <w:r>
              <w:rPr>
                <w:sz w:val="24"/>
              </w:rPr>
              <w:t>svih</w:t>
            </w:r>
            <w:r>
              <w:rPr>
                <w:spacing w:val="-13"/>
                <w:sz w:val="24"/>
              </w:rPr>
              <w:t xml:space="preserve"> </w:t>
            </w:r>
            <w:r>
              <w:rPr>
                <w:sz w:val="24"/>
              </w:rPr>
              <w:t>subjekata</w:t>
            </w:r>
            <w:r>
              <w:rPr>
                <w:spacing w:val="-15"/>
                <w:sz w:val="24"/>
              </w:rPr>
              <w:t xml:space="preserve"> </w:t>
            </w:r>
            <w:r>
              <w:rPr>
                <w:sz w:val="24"/>
              </w:rPr>
              <w:t>zaštite</w:t>
            </w:r>
            <w:r>
              <w:rPr>
                <w:spacing w:val="-15"/>
                <w:sz w:val="24"/>
              </w:rPr>
              <w:t xml:space="preserve"> </w:t>
            </w:r>
            <w:r>
              <w:rPr>
                <w:sz w:val="24"/>
              </w:rPr>
              <w:t>od</w:t>
            </w:r>
            <w:r>
              <w:rPr>
                <w:spacing w:val="-12"/>
                <w:sz w:val="24"/>
              </w:rPr>
              <w:t xml:space="preserve"> </w:t>
            </w:r>
            <w:r>
              <w:rPr>
                <w:sz w:val="24"/>
              </w:rPr>
              <w:t>požara</w:t>
            </w:r>
            <w:r>
              <w:rPr>
                <w:spacing w:val="-14"/>
                <w:sz w:val="24"/>
              </w:rPr>
              <w:t xml:space="preserve"> </w:t>
            </w:r>
            <w:r>
              <w:rPr>
                <w:sz w:val="24"/>
              </w:rPr>
              <w:t>na</w:t>
            </w:r>
            <w:r>
              <w:rPr>
                <w:spacing w:val="-15"/>
                <w:sz w:val="24"/>
              </w:rPr>
              <w:t xml:space="preserve"> </w:t>
            </w:r>
            <w:r>
              <w:rPr>
                <w:sz w:val="24"/>
              </w:rPr>
              <w:t>području grada</w:t>
            </w:r>
            <w:r>
              <w:rPr>
                <w:spacing w:val="-14"/>
                <w:sz w:val="24"/>
              </w:rPr>
              <w:t xml:space="preserve"> </w:t>
            </w:r>
            <w:r>
              <w:rPr>
                <w:sz w:val="24"/>
              </w:rPr>
              <w:t>Šibenika</w:t>
            </w:r>
            <w:r>
              <w:rPr>
                <w:spacing w:val="-14"/>
                <w:sz w:val="24"/>
              </w:rPr>
              <w:t xml:space="preserve"> </w:t>
            </w:r>
            <w:r>
              <w:rPr>
                <w:sz w:val="24"/>
              </w:rPr>
              <w:t>u</w:t>
            </w:r>
            <w:r>
              <w:rPr>
                <w:spacing w:val="-13"/>
                <w:sz w:val="24"/>
              </w:rPr>
              <w:t xml:space="preserve"> </w:t>
            </w:r>
            <w:r>
              <w:rPr>
                <w:sz w:val="24"/>
              </w:rPr>
              <w:t>2026.</w:t>
            </w:r>
            <w:r>
              <w:rPr>
                <w:spacing w:val="-13"/>
                <w:sz w:val="24"/>
              </w:rPr>
              <w:t xml:space="preserve"> </w:t>
            </w:r>
            <w:r>
              <w:rPr>
                <w:sz w:val="24"/>
              </w:rPr>
              <w:t>godini</w:t>
            </w:r>
            <w:r>
              <w:rPr>
                <w:spacing w:val="-12"/>
                <w:sz w:val="24"/>
              </w:rPr>
              <w:t xml:space="preserve"> </w:t>
            </w:r>
            <w:r>
              <w:rPr>
                <w:sz w:val="24"/>
              </w:rPr>
              <w:t>(Službeni</w:t>
            </w:r>
            <w:r>
              <w:rPr>
                <w:spacing w:val="-12"/>
                <w:sz w:val="24"/>
              </w:rPr>
              <w:t xml:space="preserve"> </w:t>
            </w:r>
            <w:r>
              <w:rPr>
                <w:sz w:val="24"/>
              </w:rPr>
              <w:t>glasnik</w:t>
            </w:r>
            <w:r>
              <w:rPr>
                <w:spacing w:val="-12"/>
                <w:sz w:val="24"/>
              </w:rPr>
              <w:t xml:space="preserve"> </w:t>
            </w:r>
            <w:r>
              <w:rPr>
                <w:sz w:val="24"/>
              </w:rPr>
              <w:t>grada</w:t>
            </w:r>
            <w:r>
              <w:rPr>
                <w:spacing w:val="-14"/>
                <w:sz w:val="24"/>
              </w:rPr>
              <w:t xml:space="preserve"> </w:t>
            </w:r>
            <w:r>
              <w:rPr>
                <w:sz w:val="24"/>
              </w:rPr>
              <w:t>Šibenika</w:t>
            </w:r>
            <w:r>
              <w:rPr>
                <w:spacing w:val="-14"/>
                <w:sz w:val="24"/>
              </w:rPr>
              <w:t xml:space="preserve"> </w:t>
            </w:r>
            <w:r>
              <w:rPr>
                <w:sz w:val="24"/>
              </w:rPr>
              <w:t>4/26) Zakon o proračunu („Narodne novine“, broj 144/21)</w:t>
            </w:r>
          </w:p>
          <w:p w14:paraId="402DF34F" w14:textId="77777777" w:rsidR="00AB5DB3" w:rsidRDefault="00000000">
            <w:pPr>
              <w:pStyle w:val="TableParagraph"/>
              <w:spacing w:line="252" w:lineRule="auto"/>
              <w:ind w:left="107" w:right="42"/>
              <w:jc w:val="both"/>
              <w:rPr>
                <w:sz w:val="24"/>
              </w:rPr>
            </w:pPr>
            <w:r>
              <w:rPr>
                <w:sz w:val="24"/>
              </w:rPr>
              <w:t>Zakon</w:t>
            </w:r>
            <w:r>
              <w:rPr>
                <w:spacing w:val="-2"/>
                <w:sz w:val="24"/>
              </w:rPr>
              <w:t xml:space="preserve"> </w:t>
            </w:r>
            <w:r>
              <w:rPr>
                <w:sz w:val="24"/>
              </w:rPr>
              <w:t>o</w:t>
            </w:r>
            <w:r>
              <w:rPr>
                <w:spacing w:val="-2"/>
                <w:sz w:val="24"/>
              </w:rPr>
              <w:t xml:space="preserve"> </w:t>
            </w:r>
            <w:r>
              <w:rPr>
                <w:sz w:val="24"/>
              </w:rPr>
              <w:t>radu</w:t>
            </w:r>
            <w:r>
              <w:rPr>
                <w:spacing w:val="-2"/>
                <w:sz w:val="24"/>
              </w:rPr>
              <w:t xml:space="preserve"> </w:t>
            </w:r>
            <w:r>
              <w:rPr>
                <w:sz w:val="24"/>
              </w:rPr>
              <w:t>(„Narodne</w:t>
            </w:r>
            <w:r>
              <w:rPr>
                <w:spacing w:val="-2"/>
                <w:sz w:val="24"/>
              </w:rPr>
              <w:t xml:space="preserve"> </w:t>
            </w:r>
            <w:r>
              <w:rPr>
                <w:sz w:val="24"/>
              </w:rPr>
              <w:t>novine“,</w:t>
            </w:r>
            <w:r>
              <w:rPr>
                <w:spacing w:val="-2"/>
                <w:sz w:val="24"/>
              </w:rPr>
              <w:t xml:space="preserve"> </w:t>
            </w:r>
            <w:r>
              <w:rPr>
                <w:sz w:val="24"/>
              </w:rPr>
              <w:t>broj</w:t>
            </w:r>
            <w:r>
              <w:rPr>
                <w:spacing w:val="-3"/>
                <w:sz w:val="24"/>
              </w:rPr>
              <w:t xml:space="preserve"> </w:t>
            </w:r>
            <w:r>
              <w:rPr>
                <w:sz w:val="24"/>
              </w:rPr>
              <w:t>93/14,</w:t>
            </w:r>
            <w:r>
              <w:rPr>
                <w:spacing w:val="-2"/>
                <w:sz w:val="24"/>
              </w:rPr>
              <w:t xml:space="preserve"> </w:t>
            </w:r>
            <w:r>
              <w:rPr>
                <w:sz w:val="24"/>
              </w:rPr>
              <w:t>127/17,</w:t>
            </w:r>
            <w:r>
              <w:rPr>
                <w:spacing w:val="-2"/>
                <w:sz w:val="24"/>
              </w:rPr>
              <w:t xml:space="preserve"> </w:t>
            </w:r>
            <w:r>
              <w:rPr>
                <w:sz w:val="24"/>
              </w:rPr>
              <w:t>98/19,</w:t>
            </w:r>
            <w:r>
              <w:rPr>
                <w:spacing w:val="-2"/>
                <w:sz w:val="24"/>
              </w:rPr>
              <w:t xml:space="preserve"> </w:t>
            </w:r>
            <w:r>
              <w:rPr>
                <w:sz w:val="24"/>
              </w:rPr>
              <w:t>151/22, 46/23, 64/23)</w:t>
            </w:r>
          </w:p>
          <w:p w14:paraId="3DDC0121" w14:textId="77777777" w:rsidR="00AB5DB3" w:rsidRDefault="00000000">
            <w:pPr>
              <w:pStyle w:val="TableParagraph"/>
              <w:spacing w:before="1" w:line="249" w:lineRule="auto"/>
              <w:ind w:left="107" w:right="45"/>
              <w:jc w:val="both"/>
              <w:rPr>
                <w:sz w:val="24"/>
              </w:rPr>
            </w:pPr>
            <w:r>
              <w:rPr>
                <w:sz w:val="24"/>
              </w:rPr>
              <w:t>Pravilnik o stavljanju na tržište osobne zaštitne opreme („Narodne novine“, broj 89/10)</w:t>
            </w:r>
          </w:p>
          <w:p w14:paraId="3C242A40" w14:textId="77777777" w:rsidR="00AB5DB3" w:rsidRDefault="00000000">
            <w:pPr>
              <w:pStyle w:val="TableParagraph"/>
              <w:spacing w:before="4" w:line="252" w:lineRule="auto"/>
              <w:ind w:left="107" w:right="44"/>
              <w:jc w:val="both"/>
              <w:rPr>
                <w:sz w:val="24"/>
              </w:rPr>
            </w:pPr>
            <w:r>
              <w:rPr>
                <w:sz w:val="24"/>
              </w:rPr>
              <w:t>Pravilnik o tehničkim zahtjevima za zaštitnu i drugu opremu koju pripadnici vatrogasnih postrojbi koriste prilikom vatrogasnih intervencija („Narodne novine“, broj 31/11)</w:t>
            </w:r>
          </w:p>
          <w:p w14:paraId="5275BC3B" w14:textId="77777777" w:rsidR="00AB5DB3" w:rsidRDefault="00000000">
            <w:pPr>
              <w:pStyle w:val="TableParagraph"/>
              <w:spacing w:line="252" w:lineRule="auto"/>
              <w:ind w:left="107" w:right="47"/>
              <w:jc w:val="both"/>
              <w:rPr>
                <w:sz w:val="24"/>
              </w:rPr>
            </w:pPr>
            <w:r>
              <w:rPr>
                <w:sz w:val="24"/>
              </w:rPr>
              <w:t>Pravilnik o</w:t>
            </w:r>
            <w:r>
              <w:rPr>
                <w:spacing w:val="-1"/>
                <w:sz w:val="24"/>
              </w:rPr>
              <w:t xml:space="preserve"> </w:t>
            </w:r>
            <w:r>
              <w:rPr>
                <w:sz w:val="24"/>
              </w:rPr>
              <w:t>uporabi osobne</w:t>
            </w:r>
            <w:r>
              <w:rPr>
                <w:spacing w:val="-2"/>
                <w:sz w:val="24"/>
              </w:rPr>
              <w:t xml:space="preserve"> </w:t>
            </w:r>
            <w:r>
              <w:rPr>
                <w:sz w:val="24"/>
              </w:rPr>
              <w:t>zaštitne</w:t>
            </w:r>
            <w:r>
              <w:rPr>
                <w:spacing w:val="-1"/>
                <w:sz w:val="24"/>
              </w:rPr>
              <w:t xml:space="preserve"> </w:t>
            </w:r>
            <w:r>
              <w:rPr>
                <w:sz w:val="24"/>
              </w:rPr>
              <w:t>opreme</w:t>
            </w:r>
            <w:r>
              <w:rPr>
                <w:spacing w:val="-1"/>
                <w:sz w:val="24"/>
              </w:rPr>
              <w:t xml:space="preserve"> </w:t>
            </w:r>
            <w:r>
              <w:rPr>
                <w:sz w:val="24"/>
              </w:rPr>
              <w:t>(„Narodne</w:t>
            </w:r>
            <w:r>
              <w:rPr>
                <w:spacing w:val="-2"/>
                <w:sz w:val="24"/>
              </w:rPr>
              <w:t xml:space="preserve"> </w:t>
            </w:r>
            <w:r>
              <w:rPr>
                <w:sz w:val="24"/>
              </w:rPr>
              <w:t>novine“,</w:t>
            </w:r>
            <w:r>
              <w:rPr>
                <w:spacing w:val="-1"/>
                <w:sz w:val="24"/>
              </w:rPr>
              <w:t xml:space="preserve"> </w:t>
            </w:r>
            <w:r>
              <w:rPr>
                <w:sz w:val="24"/>
              </w:rPr>
              <w:t xml:space="preserve">broj </w:t>
            </w:r>
            <w:r>
              <w:rPr>
                <w:spacing w:val="-2"/>
                <w:sz w:val="24"/>
              </w:rPr>
              <w:t>5/21)</w:t>
            </w:r>
          </w:p>
          <w:p w14:paraId="09C2FB41" w14:textId="77777777" w:rsidR="00AB5DB3" w:rsidRDefault="00000000">
            <w:pPr>
              <w:pStyle w:val="TableParagraph"/>
              <w:spacing w:before="1"/>
              <w:ind w:left="107"/>
              <w:jc w:val="both"/>
              <w:rPr>
                <w:sz w:val="24"/>
              </w:rPr>
            </w:pPr>
            <w:r>
              <w:rPr>
                <w:sz w:val="24"/>
              </w:rPr>
              <w:t>Pravilnik</w:t>
            </w:r>
            <w:r>
              <w:rPr>
                <w:spacing w:val="-1"/>
                <w:sz w:val="24"/>
              </w:rPr>
              <w:t xml:space="preserve"> </w:t>
            </w:r>
            <w:r>
              <w:rPr>
                <w:sz w:val="24"/>
              </w:rPr>
              <w:t>o</w:t>
            </w:r>
            <w:r>
              <w:rPr>
                <w:spacing w:val="-1"/>
                <w:sz w:val="24"/>
              </w:rPr>
              <w:t xml:space="preserve"> </w:t>
            </w:r>
            <w:r>
              <w:rPr>
                <w:sz w:val="24"/>
              </w:rPr>
              <w:t>vatrogasnoj</w:t>
            </w:r>
            <w:r>
              <w:rPr>
                <w:spacing w:val="-1"/>
                <w:sz w:val="24"/>
              </w:rPr>
              <w:t xml:space="preserve"> </w:t>
            </w:r>
            <w:r>
              <w:rPr>
                <w:sz w:val="24"/>
              </w:rPr>
              <w:t>tehnici („Narodne</w:t>
            </w:r>
            <w:r>
              <w:rPr>
                <w:spacing w:val="-3"/>
                <w:sz w:val="24"/>
              </w:rPr>
              <w:t xml:space="preserve"> </w:t>
            </w:r>
            <w:r>
              <w:rPr>
                <w:sz w:val="24"/>
              </w:rPr>
              <w:t>novine“,</w:t>
            </w:r>
            <w:r>
              <w:rPr>
                <w:spacing w:val="-1"/>
                <w:sz w:val="24"/>
              </w:rPr>
              <w:t xml:space="preserve"> </w:t>
            </w:r>
            <w:r>
              <w:rPr>
                <w:sz w:val="24"/>
              </w:rPr>
              <w:t xml:space="preserve">broj </w:t>
            </w:r>
            <w:r>
              <w:rPr>
                <w:spacing w:val="-2"/>
                <w:sz w:val="24"/>
              </w:rPr>
              <w:t>5/21)</w:t>
            </w:r>
          </w:p>
          <w:p w14:paraId="182D9B99" w14:textId="77777777" w:rsidR="00AB5DB3" w:rsidRDefault="00000000">
            <w:pPr>
              <w:pStyle w:val="TableParagraph"/>
              <w:spacing w:before="15" w:line="249" w:lineRule="auto"/>
              <w:ind w:left="107" w:right="46"/>
              <w:jc w:val="both"/>
              <w:rPr>
                <w:sz w:val="24"/>
              </w:rPr>
            </w:pPr>
            <w:r>
              <w:rPr>
                <w:sz w:val="24"/>
              </w:rPr>
              <w:t>Pravilnik</w:t>
            </w:r>
            <w:r>
              <w:rPr>
                <w:spacing w:val="-3"/>
                <w:sz w:val="24"/>
              </w:rPr>
              <w:t xml:space="preserve"> </w:t>
            </w:r>
            <w:r>
              <w:rPr>
                <w:sz w:val="24"/>
              </w:rPr>
              <w:t>o</w:t>
            </w:r>
            <w:r>
              <w:rPr>
                <w:spacing w:val="-3"/>
                <w:sz w:val="24"/>
              </w:rPr>
              <w:t xml:space="preserve"> </w:t>
            </w:r>
            <w:r>
              <w:rPr>
                <w:sz w:val="24"/>
              </w:rPr>
              <w:t>poslovima</w:t>
            </w:r>
            <w:r>
              <w:rPr>
                <w:spacing w:val="-4"/>
                <w:sz w:val="24"/>
              </w:rPr>
              <w:t xml:space="preserve"> </w:t>
            </w:r>
            <w:r>
              <w:rPr>
                <w:sz w:val="24"/>
              </w:rPr>
              <w:t>s</w:t>
            </w:r>
            <w:r>
              <w:rPr>
                <w:spacing w:val="-6"/>
                <w:sz w:val="24"/>
              </w:rPr>
              <w:t xml:space="preserve"> </w:t>
            </w:r>
            <w:r>
              <w:rPr>
                <w:sz w:val="24"/>
              </w:rPr>
              <w:t>posebnim</w:t>
            </w:r>
            <w:r>
              <w:rPr>
                <w:spacing w:val="-3"/>
                <w:sz w:val="24"/>
              </w:rPr>
              <w:t xml:space="preserve"> </w:t>
            </w:r>
            <w:r>
              <w:rPr>
                <w:sz w:val="24"/>
              </w:rPr>
              <w:t>uvjetima</w:t>
            </w:r>
            <w:r>
              <w:rPr>
                <w:spacing w:val="-4"/>
                <w:sz w:val="24"/>
              </w:rPr>
              <w:t xml:space="preserve"> </w:t>
            </w:r>
            <w:r>
              <w:rPr>
                <w:sz w:val="24"/>
              </w:rPr>
              <w:t>rada</w:t>
            </w:r>
            <w:r>
              <w:rPr>
                <w:spacing w:val="-4"/>
                <w:sz w:val="24"/>
              </w:rPr>
              <w:t xml:space="preserve"> </w:t>
            </w:r>
            <w:r>
              <w:rPr>
                <w:sz w:val="24"/>
              </w:rPr>
              <w:t>(„Narodne</w:t>
            </w:r>
            <w:r>
              <w:rPr>
                <w:spacing w:val="-4"/>
                <w:sz w:val="24"/>
              </w:rPr>
              <w:t xml:space="preserve"> </w:t>
            </w:r>
            <w:r>
              <w:rPr>
                <w:sz w:val="24"/>
              </w:rPr>
              <w:t>novine“, broj 5/84)</w:t>
            </w:r>
          </w:p>
          <w:p w14:paraId="28B6EBCA" w14:textId="77777777" w:rsidR="00AB5DB3" w:rsidRDefault="00000000">
            <w:pPr>
              <w:pStyle w:val="TableParagraph"/>
              <w:spacing w:before="4" w:line="252" w:lineRule="auto"/>
              <w:ind w:left="107" w:right="43"/>
              <w:jc w:val="both"/>
              <w:rPr>
                <w:sz w:val="24"/>
              </w:rPr>
            </w:pPr>
            <w:r>
              <w:rPr>
                <w:sz w:val="24"/>
              </w:rPr>
              <w:t>Pravilnik</w:t>
            </w:r>
            <w:r>
              <w:rPr>
                <w:spacing w:val="-15"/>
                <w:sz w:val="24"/>
              </w:rPr>
              <w:t xml:space="preserve"> </w:t>
            </w:r>
            <w:r>
              <w:rPr>
                <w:sz w:val="24"/>
              </w:rPr>
              <w:t>o</w:t>
            </w:r>
            <w:r>
              <w:rPr>
                <w:spacing w:val="-15"/>
                <w:sz w:val="24"/>
              </w:rPr>
              <w:t xml:space="preserve"> </w:t>
            </w:r>
            <w:r>
              <w:rPr>
                <w:sz w:val="24"/>
              </w:rPr>
              <w:t>programu</w:t>
            </w:r>
            <w:r>
              <w:rPr>
                <w:spacing w:val="-14"/>
                <w:sz w:val="24"/>
              </w:rPr>
              <w:t xml:space="preserve"> </w:t>
            </w:r>
            <w:r>
              <w:rPr>
                <w:sz w:val="24"/>
              </w:rPr>
              <w:t>i</w:t>
            </w:r>
            <w:r>
              <w:rPr>
                <w:spacing w:val="-15"/>
                <w:sz w:val="24"/>
              </w:rPr>
              <w:t xml:space="preserve"> </w:t>
            </w:r>
            <w:r>
              <w:rPr>
                <w:sz w:val="24"/>
              </w:rPr>
              <w:t>načinu</w:t>
            </w:r>
            <w:r>
              <w:rPr>
                <w:spacing w:val="-14"/>
                <w:sz w:val="24"/>
              </w:rPr>
              <w:t xml:space="preserve"> </w:t>
            </w:r>
            <w:r>
              <w:rPr>
                <w:sz w:val="24"/>
              </w:rPr>
              <w:t>polaganja</w:t>
            </w:r>
            <w:r>
              <w:rPr>
                <w:spacing w:val="-15"/>
                <w:sz w:val="24"/>
              </w:rPr>
              <w:t xml:space="preserve"> </w:t>
            </w:r>
            <w:r>
              <w:rPr>
                <w:sz w:val="24"/>
              </w:rPr>
              <w:t>stručnog</w:t>
            </w:r>
            <w:r>
              <w:rPr>
                <w:spacing w:val="-15"/>
                <w:sz w:val="24"/>
              </w:rPr>
              <w:t xml:space="preserve"> </w:t>
            </w:r>
            <w:r>
              <w:rPr>
                <w:sz w:val="24"/>
              </w:rPr>
              <w:t>ispita</w:t>
            </w:r>
            <w:r>
              <w:rPr>
                <w:spacing w:val="-15"/>
                <w:sz w:val="24"/>
              </w:rPr>
              <w:t xml:space="preserve"> </w:t>
            </w:r>
            <w:r>
              <w:rPr>
                <w:sz w:val="24"/>
              </w:rPr>
              <w:t>za</w:t>
            </w:r>
            <w:r>
              <w:rPr>
                <w:spacing w:val="-15"/>
                <w:sz w:val="24"/>
              </w:rPr>
              <w:t xml:space="preserve"> </w:t>
            </w:r>
            <w:r>
              <w:rPr>
                <w:sz w:val="24"/>
              </w:rPr>
              <w:t xml:space="preserve">vatrogasce s posebnim ovlastima i odgovornostima („Narodne novine“, broj </w:t>
            </w:r>
            <w:r>
              <w:rPr>
                <w:spacing w:val="-2"/>
                <w:sz w:val="24"/>
              </w:rPr>
              <w:t>110/20)</w:t>
            </w:r>
          </w:p>
          <w:p w14:paraId="0C80687F" w14:textId="77777777" w:rsidR="00AB5DB3" w:rsidRDefault="00000000">
            <w:pPr>
              <w:pStyle w:val="TableParagraph"/>
              <w:spacing w:line="252" w:lineRule="auto"/>
              <w:ind w:left="107" w:right="44"/>
              <w:jc w:val="both"/>
              <w:rPr>
                <w:sz w:val="24"/>
              </w:rPr>
            </w:pPr>
            <w:r>
              <w:rPr>
                <w:sz w:val="24"/>
              </w:rPr>
              <w:t>Zakon</w:t>
            </w:r>
            <w:r>
              <w:rPr>
                <w:spacing w:val="-9"/>
                <w:sz w:val="24"/>
              </w:rPr>
              <w:t xml:space="preserve"> </w:t>
            </w:r>
            <w:r>
              <w:rPr>
                <w:sz w:val="24"/>
              </w:rPr>
              <w:t>o</w:t>
            </w:r>
            <w:r>
              <w:rPr>
                <w:spacing w:val="-9"/>
                <w:sz w:val="24"/>
              </w:rPr>
              <w:t xml:space="preserve"> </w:t>
            </w:r>
            <w:r>
              <w:rPr>
                <w:sz w:val="24"/>
              </w:rPr>
              <w:t>porezu</w:t>
            </w:r>
            <w:r>
              <w:rPr>
                <w:spacing w:val="-9"/>
                <w:sz w:val="24"/>
              </w:rPr>
              <w:t xml:space="preserve"> </w:t>
            </w:r>
            <w:r>
              <w:rPr>
                <w:sz w:val="24"/>
              </w:rPr>
              <w:t>na</w:t>
            </w:r>
            <w:r>
              <w:rPr>
                <w:spacing w:val="-8"/>
                <w:sz w:val="24"/>
              </w:rPr>
              <w:t xml:space="preserve"> </w:t>
            </w:r>
            <w:r>
              <w:rPr>
                <w:sz w:val="24"/>
              </w:rPr>
              <w:t>dodanu</w:t>
            </w:r>
            <w:r>
              <w:rPr>
                <w:spacing w:val="-9"/>
                <w:sz w:val="24"/>
              </w:rPr>
              <w:t xml:space="preserve"> </w:t>
            </w:r>
            <w:r>
              <w:rPr>
                <w:sz w:val="24"/>
              </w:rPr>
              <w:t>vrijednost</w:t>
            </w:r>
            <w:r>
              <w:rPr>
                <w:spacing w:val="-9"/>
                <w:sz w:val="24"/>
              </w:rPr>
              <w:t xml:space="preserve"> </w:t>
            </w:r>
            <w:r>
              <w:rPr>
                <w:sz w:val="24"/>
              </w:rPr>
              <w:t>(„Narodne</w:t>
            </w:r>
            <w:r>
              <w:rPr>
                <w:spacing w:val="-11"/>
                <w:sz w:val="24"/>
              </w:rPr>
              <w:t xml:space="preserve"> </w:t>
            </w:r>
            <w:r>
              <w:rPr>
                <w:sz w:val="24"/>
              </w:rPr>
              <w:t>novine“,</w:t>
            </w:r>
            <w:r>
              <w:rPr>
                <w:spacing w:val="-9"/>
                <w:sz w:val="24"/>
              </w:rPr>
              <w:t xml:space="preserve"> </w:t>
            </w:r>
            <w:r>
              <w:rPr>
                <w:sz w:val="24"/>
              </w:rPr>
              <w:t>broj</w:t>
            </w:r>
            <w:r>
              <w:rPr>
                <w:spacing w:val="-9"/>
                <w:sz w:val="24"/>
              </w:rPr>
              <w:t xml:space="preserve"> </w:t>
            </w:r>
            <w:r>
              <w:rPr>
                <w:sz w:val="24"/>
              </w:rPr>
              <w:t>73/13, 99/13,</w:t>
            </w:r>
            <w:r>
              <w:rPr>
                <w:spacing w:val="67"/>
                <w:sz w:val="24"/>
              </w:rPr>
              <w:t xml:space="preserve"> </w:t>
            </w:r>
            <w:r>
              <w:rPr>
                <w:sz w:val="24"/>
              </w:rPr>
              <w:t>148/13,</w:t>
            </w:r>
            <w:r>
              <w:rPr>
                <w:spacing w:val="69"/>
                <w:sz w:val="24"/>
              </w:rPr>
              <w:t xml:space="preserve"> </w:t>
            </w:r>
            <w:r>
              <w:rPr>
                <w:sz w:val="24"/>
              </w:rPr>
              <w:t>153/13,</w:t>
            </w:r>
            <w:r>
              <w:rPr>
                <w:spacing w:val="69"/>
                <w:sz w:val="24"/>
              </w:rPr>
              <w:t xml:space="preserve"> </w:t>
            </w:r>
            <w:r>
              <w:rPr>
                <w:sz w:val="24"/>
              </w:rPr>
              <w:t>143/14,</w:t>
            </w:r>
            <w:r>
              <w:rPr>
                <w:spacing w:val="69"/>
                <w:sz w:val="24"/>
              </w:rPr>
              <w:t xml:space="preserve"> </w:t>
            </w:r>
            <w:r>
              <w:rPr>
                <w:sz w:val="24"/>
              </w:rPr>
              <w:t>115/16,</w:t>
            </w:r>
            <w:r>
              <w:rPr>
                <w:spacing w:val="69"/>
                <w:sz w:val="24"/>
              </w:rPr>
              <w:t xml:space="preserve"> </w:t>
            </w:r>
            <w:r>
              <w:rPr>
                <w:sz w:val="24"/>
              </w:rPr>
              <w:t>106/18,</w:t>
            </w:r>
            <w:r>
              <w:rPr>
                <w:spacing w:val="69"/>
                <w:sz w:val="24"/>
              </w:rPr>
              <w:t xml:space="preserve"> </w:t>
            </w:r>
            <w:r>
              <w:rPr>
                <w:sz w:val="24"/>
              </w:rPr>
              <w:t>121/19,</w:t>
            </w:r>
            <w:r>
              <w:rPr>
                <w:spacing w:val="69"/>
                <w:sz w:val="24"/>
              </w:rPr>
              <w:t xml:space="preserve"> </w:t>
            </w:r>
            <w:r>
              <w:rPr>
                <w:spacing w:val="-2"/>
                <w:sz w:val="24"/>
              </w:rPr>
              <w:t>138/20,</w:t>
            </w:r>
          </w:p>
          <w:p w14:paraId="353587E2" w14:textId="77777777" w:rsidR="00AB5DB3" w:rsidRDefault="00000000">
            <w:pPr>
              <w:pStyle w:val="TableParagraph"/>
              <w:spacing w:before="1"/>
              <w:ind w:left="107"/>
              <w:rPr>
                <w:sz w:val="24"/>
              </w:rPr>
            </w:pPr>
            <w:r>
              <w:rPr>
                <w:sz w:val="24"/>
              </w:rPr>
              <w:t>39/22,</w:t>
            </w:r>
            <w:r>
              <w:rPr>
                <w:spacing w:val="21"/>
                <w:sz w:val="24"/>
              </w:rPr>
              <w:t xml:space="preserve"> </w:t>
            </w:r>
            <w:r>
              <w:rPr>
                <w:sz w:val="24"/>
              </w:rPr>
              <w:t>113/22,</w:t>
            </w:r>
            <w:r>
              <w:rPr>
                <w:spacing w:val="23"/>
                <w:sz w:val="24"/>
              </w:rPr>
              <w:t xml:space="preserve"> </w:t>
            </w:r>
            <w:r>
              <w:rPr>
                <w:sz w:val="24"/>
              </w:rPr>
              <w:t>33/23,</w:t>
            </w:r>
            <w:r>
              <w:rPr>
                <w:spacing w:val="21"/>
                <w:sz w:val="24"/>
              </w:rPr>
              <w:t xml:space="preserve"> </w:t>
            </w:r>
            <w:r>
              <w:rPr>
                <w:sz w:val="24"/>
              </w:rPr>
              <w:t>114/23,</w:t>
            </w:r>
            <w:r>
              <w:rPr>
                <w:spacing w:val="23"/>
                <w:sz w:val="24"/>
              </w:rPr>
              <w:t xml:space="preserve"> </w:t>
            </w:r>
            <w:r>
              <w:rPr>
                <w:sz w:val="24"/>
              </w:rPr>
              <w:t>35/24,</w:t>
            </w:r>
            <w:r>
              <w:rPr>
                <w:spacing w:val="23"/>
                <w:sz w:val="24"/>
              </w:rPr>
              <w:t xml:space="preserve"> </w:t>
            </w:r>
            <w:r>
              <w:rPr>
                <w:sz w:val="24"/>
              </w:rPr>
              <w:t>152/24,</w:t>
            </w:r>
            <w:r>
              <w:rPr>
                <w:spacing w:val="21"/>
                <w:sz w:val="24"/>
              </w:rPr>
              <w:t xml:space="preserve"> </w:t>
            </w:r>
            <w:r>
              <w:rPr>
                <w:sz w:val="24"/>
              </w:rPr>
              <w:t>52/25,</w:t>
            </w:r>
            <w:r>
              <w:rPr>
                <w:spacing w:val="22"/>
                <w:sz w:val="24"/>
              </w:rPr>
              <w:t xml:space="preserve"> </w:t>
            </w:r>
            <w:r>
              <w:rPr>
                <w:sz w:val="24"/>
              </w:rPr>
              <w:t>151/25,</w:t>
            </w:r>
            <w:r>
              <w:rPr>
                <w:spacing w:val="24"/>
                <w:sz w:val="24"/>
              </w:rPr>
              <w:t xml:space="preserve"> </w:t>
            </w:r>
            <w:r>
              <w:rPr>
                <w:spacing w:val="-2"/>
                <w:sz w:val="24"/>
              </w:rPr>
              <w:t>32/26,</w:t>
            </w:r>
          </w:p>
          <w:p w14:paraId="61AAC855" w14:textId="77777777" w:rsidR="00AB5DB3" w:rsidRDefault="00000000">
            <w:pPr>
              <w:pStyle w:val="TableParagraph"/>
              <w:spacing w:before="14" w:line="269" w:lineRule="exact"/>
              <w:ind w:left="107"/>
              <w:rPr>
                <w:sz w:val="24"/>
              </w:rPr>
            </w:pPr>
            <w:r>
              <w:rPr>
                <w:spacing w:val="-2"/>
                <w:sz w:val="24"/>
              </w:rPr>
              <w:t>48/26)</w:t>
            </w:r>
          </w:p>
        </w:tc>
      </w:tr>
    </w:tbl>
    <w:p w14:paraId="41705139" w14:textId="77777777" w:rsidR="00AB5DB3" w:rsidRDefault="00AB5DB3">
      <w:pPr>
        <w:pStyle w:val="TableParagraph"/>
        <w:spacing w:line="269" w:lineRule="exact"/>
        <w:rPr>
          <w:sz w:val="24"/>
        </w:rPr>
        <w:sectPr w:rsidR="00AB5DB3">
          <w:pgSz w:w="12240" w:h="15840"/>
          <w:pgMar w:top="1820" w:right="720" w:bottom="1200" w:left="720" w:header="0" w:footer="972" w:gutter="0"/>
          <w:cols w:space="720"/>
        </w:sectPr>
      </w:pPr>
    </w:p>
    <w:tbl>
      <w:tblPr>
        <w:tblStyle w:val="TableNormal"/>
        <w:tblW w:w="0" w:type="auto"/>
        <w:tblInd w:w="6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9"/>
        <w:gridCol w:w="113"/>
        <w:gridCol w:w="1016"/>
        <w:gridCol w:w="557"/>
        <w:gridCol w:w="1551"/>
        <w:gridCol w:w="1683"/>
        <w:gridCol w:w="1508"/>
        <w:gridCol w:w="1516"/>
      </w:tblGrid>
      <w:tr w:rsidR="00AB5DB3" w14:paraId="2B72A546" w14:textId="77777777">
        <w:trPr>
          <w:trHeight w:val="887"/>
        </w:trPr>
        <w:tc>
          <w:tcPr>
            <w:tcW w:w="2648" w:type="dxa"/>
            <w:gridSpan w:val="3"/>
          </w:tcPr>
          <w:p w14:paraId="0CE8E0FC" w14:textId="77777777" w:rsidR="00AB5DB3" w:rsidRDefault="00AB5DB3">
            <w:pPr>
              <w:pStyle w:val="TableParagraph"/>
            </w:pPr>
          </w:p>
        </w:tc>
        <w:tc>
          <w:tcPr>
            <w:tcW w:w="6815" w:type="dxa"/>
            <w:gridSpan w:val="5"/>
          </w:tcPr>
          <w:p w14:paraId="5D0BDEE3" w14:textId="77777777" w:rsidR="00AB5DB3" w:rsidRDefault="00000000">
            <w:pPr>
              <w:pStyle w:val="TableParagraph"/>
              <w:spacing w:before="54" w:line="276" w:lineRule="auto"/>
              <w:ind w:left="107"/>
              <w:rPr>
                <w:sz w:val="24"/>
              </w:rPr>
            </w:pPr>
            <w:r>
              <w:rPr>
                <w:sz w:val="24"/>
              </w:rPr>
              <w:t>Zakon</w:t>
            </w:r>
            <w:r>
              <w:rPr>
                <w:spacing w:val="80"/>
                <w:sz w:val="24"/>
              </w:rPr>
              <w:t xml:space="preserve"> </w:t>
            </w:r>
            <w:r>
              <w:rPr>
                <w:sz w:val="24"/>
              </w:rPr>
              <w:t>o</w:t>
            </w:r>
            <w:r>
              <w:rPr>
                <w:spacing w:val="80"/>
                <w:sz w:val="24"/>
              </w:rPr>
              <w:t xml:space="preserve"> </w:t>
            </w:r>
            <w:r>
              <w:rPr>
                <w:sz w:val="24"/>
              </w:rPr>
              <w:t>zakupu</w:t>
            </w:r>
            <w:r>
              <w:rPr>
                <w:spacing w:val="80"/>
                <w:sz w:val="24"/>
              </w:rPr>
              <w:t xml:space="preserve"> </w:t>
            </w:r>
            <w:r>
              <w:rPr>
                <w:sz w:val="24"/>
              </w:rPr>
              <w:t>i</w:t>
            </w:r>
            <w:r>
              <w:rPr>
                <w:spacing w:val="80"/>
                <w:sz w:val="24"/>
              </w:rPr>
              <w:t xml:space="preserve"> </w:t>
            </w:r>
            <w:r>
              <w:rPr>
                <w:sz w:val="24"/>
              </w:rPr>
              <w:t>kupoprodaji</w:t>
            </w:r>
            <w:r>
              <w:rPr>
                <w:spacing w:val="80"/>
                <w:sz w:val="24"/>
              </w:rPr>
              <w:t xml:space="preserve"> </w:t>
            </w:r>
            <w:r>
              <w:rPr>
                <w:sz w:val="24"/>
              </w:rPr>
              <w:t>poslovnog</w:t>
            </w:r>
            <w:r>
              <w:rPr>
                <w:spacing w:val="80"/>
                <w:sz w:val="24"/>
              </w:rPr>
              <w:t xml:space="preserve"> </w:t>
            </w:r>
            <w:r>
              <w:rPr>
                <w:sz w:val="24"/>
              </w:rPr>
              <w:t>prostora</w:t>
            </w:r>
            <w:r>
              <w:rPr>
                <w:spacing w:val="80"/>
                <w:sz w:val="24"/>
              </w:rPr>
              <w:t xml:space="preserve"> </w:t>
            </w:r>
            <w:r>
              <w:rPr>
                <w:sz w:val="24"/>
              </w:rPr>
              <w:t>(„Narodne novine“, broj 125/11, 64/15, 112/18, 123/24)</w:t>
            </w:r>
          </w:p>
        </w:tc>
      </w:tr>
      <w:tr w:rsidR="00AB5DB3" w14:paraId="063A9A58" w14:textId="77777777">
        <w:trPr>
          <w:trHeight w:val="623"/>
        </w:trPr>
        <w:tc>
          <w:tcPr>
            <w:tcW w:w="2648" w:type="dxa"/>
            <w:gridSpan w:val="3"/>
          </w:tcPr>
          <w:p w14:paraId="683B3D1A" w14:textId="77777777" w:rsidR="00AB5DB3" w:rsidRDefault="00000000">
            <w:pPr>
              <w:pStyle w:val="TableParagraph"/>
              <w:spacing w:before="80"/>
              <w:ind w:left="127"/>
              <w:rPr>
                <w:b/>
                <w:sz w:val="24"/>
              </w:rPr>
            </w:pPr>
            <w:r>
              <w:rPr>
                <w:b/>
                <w:sz w:val="24"/>
              </w:rPr>
              <w:t>Opis</w:t>
            </w:r>
            <w:r>
              <w:rPr>
                <w:b/>
                <w:spacing w:val="-2"/>
                <w:sz w:val="24"/>
              </w:rPr>
              <w:t xml:space="preserve"> programa</w:t>
            </w:r>
          </w:p>
        </w:tc>
        <w:tc>
          <w:tcPr>
            <w:tcW w:w="6815" w:type="dxa"/>
            <w:gridSpan w:val="5"/>
          </w:tcPr>
          <w:p w14:paraId="43A40402" w14:textId="77777777" w:rsidR="00AB5DB3" w:rsidRDefault="00000000">
            <w:pPr>
              <w:pStyle w:val="TableParagraph"/>
              <w:spacing w:before="80"/>
              <w:ind w:left="107"/>
              <w:rPr>
                <w:b/>
                <w:sz w:val="24"/>
              </w:rPr>
            </w:pPr>
            <w:r>
              <w:rPr>
                <w:b/>
                <w:sz w:val="24"/>
              </w:rPr>
              <w:t>A100501</w:t>
            </w:r>
            <w:r>
              <w:rPr>
                <w:b/>
                <w:spacing w:val="-3"/>
                <w:sz w:val="24"/>
              </w:rPr>
              <w:t xml:space="preserve"> </w:t>
            </w:r>
            <w:r>
              <w:rPr>
                <w:b/>
                <w:sz w:val="24"/>
              </w:rPr>
              <w:t>Provedba</w:t>
            </w:r>
            <w:r>
              <w:rPr>
                <w:b/>
                <w:spacing w:val="-1"/>
                <w:sz w:val="24"/>
              </w:rPr>
              <w:t xml:space="preserve"> </w:t>
            </w:r>
            <w:r>
              <w:rPr>
                <w:b/>
                <w:sz w:val="24"/>
              </w:rPr>
              <w:t>mjera</w:t>
            </w:r>
            <w:r>
              <w:rPr>
                <w:b/>
                <w:spacing w:val="-2"/>
                <w:sz w:val="24"/>
              </w:rPr>
              <w:t xml:space="preserve"> </w:t>
            </w:r>
            <w:r>
              <w:rPr>
                <w:b/>
                <w:sz w:val="24"/>
              </w:rPr>
              <w:t>zaštite</w:t>
            </w:r>
            <w:r>
              <w:rPr>
                <w:b/>
                <w:spacing w:val="-2"/>
                <w:sz w:val="24"/>
              </w:rPr>
              <w:t xml:space="preserve"> </w:t>
            </w:r>
            <w:r>
              <w:rPr>
                <w:b/>
                <w:sz w:val="24"/>
              </w:rPr>
              <w:t>od</w:t>
            </w:r>
            <w:r>
              <w:rPr>
                <w:b/>
                <w:spacing w:val="-1"/>
                <w:sz w:val="24"/>
              </w:rPr>
              <w:t xml:space="preserve"> </w:t>
            </w:r>
            <w:r>
              <w:rPr>
                <w:b/>
                <w:sz w:val="24"/>
              </w:rPr>
              <w:t>požara</w:t>
            </w:r>
            <w:r>
              <w:rPr>
                <w:b/>
                <w:spacing w:val="-1"/>
                <w:sz w:val="24"/>
              </w:rPr>
              <w:t xml:space="preserve"> </w:t>
            </w:r>
            <w:r>
              <w:rPr>
                <w:b/>
                <w:sz w:val="24"/>
              </w:rPr>
              <w:t>i</w:t>
            </w:r>
            <w:r>
              <w:rPr>
                <w:b/>
                <w:spacing w:val="-1"/>
                <w:sz w:val="24"/>
              </w:rPr>
              <w:t xml:space="preserve"> </w:t>
            </w:r>
            <w:r>
              <w:rPr>
                <w:b/>
                <w:spacing w:val="-2"/>
                <w:sz w:val="24"/>
              </w:rPr>
              <w:t>eksplozija</w:t>
            </w:r>
          </w:p>
        </w:tc>
      </w:tr>
      <w:tr w:rsidR="00AB5DB3" w14:paraId="65B197D2" w14:textId="77777777">
        <w:trPr>
          <w:trHeight w:val="923"/>
        </w:trPr>
        <w:tc>
          <w:tcPr>
            <w:tcW w:w="2648" w:type="dxa"/>
            <w:gridSpan w:val="3"/>
          </w:tcPr>
          <w:p w14:paraId="113FDEBD" w14:textId="77777777" w:rsidR="00AB5DB3" w:rsidRDefault="00000000">
            <w:pPr>
              <w:pStyle w:val="TableParagraph"/>
              <w:spacing w:before="51"/>
              <w:ind w:left="127"/>
              <w:rPr>
                <w:b/>
                <w:sz w:val="24"/>
              </w:rPr>
            </w:pPr>
            <w:r>
              <w:rPr>
                <w:b/>
                <w:sz w:val="24"/>
              </w:rPr>
              <w:t>Ciljevi</w:t>
            </w:r>
            <w:r>
              <w:rPr>
                <w:b/>
                <w:spacing w:val="-2"/>
                <w:sz w:val="24"/>
              </w:rPr>
              <w:t xml:space="preserve"> programa</w:t>
            </w:r>
          </w:p>
        </w:tc>
        <w:tc>
          <w:tcPr>
            <w:tcW w:w="6815" w:type="dxa"/>
            <w:gridSpan w:val="5"/>
          </w:tcPr>
          <w:p w14:paraId="5A50B80C" w14:textId="77777777" w:rsidR="00AB5DB3" w:rsidRDefault="00000000">
            <w:pPr>
              <w:pStyle w:val="TableParagraph"/>
              <w:spacing w:before="33" w:line="290" w:lineRule="atLeast"/>
              <w:ind w:left="107" w:right="93"/>
              <w:jc w:val="both"/>
              <w:rPr>
                <w:sz w:val="24"/>
              </w:rPr>
            </w:pPr>
            <w:r>
              <w:rPr>
                <w:sz w:val="24"/>
              </w:rPr>
              <w:t>Protupožarna zaštita ljudi i imovine, zaštita opće sigurnosti ljudi, preventivno</w:t>
            </w:r>
            <w:r>
              <w:rPr>
                <w:spacing w:val="-15"/>
                <w:sz w:val="24"/>
              </w:rPr>
              <w:t xml:space="preserve"> </w:t>
            </w:r>
            <w:r>
              <w:rPr>
                <w:sz w:val="24"/>
              </w:rPr>
              <w:t>djelovanje</w:t>
            </w:r>
            <w:r>
              <w:rPr>
                <w:spacing w:val="-15"/>
                <w:sz w:val="24"/>
              </w:rPr>
              <w:t xml:space="preserve"> </w:t>
            </w:r>
            <w:r>
              <w:rPr>
                <w:sz w:val="24"/>
              </w:rPr>
              <w:t>na</w:t>
            </w:r>
            <w:r>
              <w:rPr>
                <w:spacing w:val="-15"/>
                <w:sz w:val="24"/>
              </w:rPr>
              <w:t xml:space="preserve"> </w:t>
            </w:r>
            <w:r>
              <w:rPr>
                <w:sz w:val="24"/>
              </w:rPr>
              <w:t>području</w:t>
            </w:r>
            <w:r>
              <w:rPr>
                <w:spacing w:val="-15"/>
                <w:sz w:val="24"/>
              </w:rPr>
              <w:t xml:space="preserve"> </w:t>
            </w:r>
            <w:r>
              <w:rPr>
                <w:sz w:val="24"/>
              </w:rPr>
              <w:t>zaštite</w:t>
            </w:r>
            <w:r>
              <w:rPr>
                <w:spacing w:val="-15"/>
                <w:sz w:val="24"/>
              </w:rPr>
              <w:t xml:space="preserve"> </w:t>
            </w:r>
            <w:r>
              <w:rPr>
                <w:sz w:val="24"/>
              </w:rPr>
              <w:t>od</w:t>
            </w:r>
            <w:r>
              <w:rPr>
                <w:spacing w:val="-15"/>
                <w:sz w:val="24"/>
              </w:rPr>
              <w:t xml:space="preserve"> </w:t>
            </w:r>
            <w:r>
              <w:rPr>
                <w:sz w:val="24"/>
              </w:rPr>
              <w:t>požara</w:t>
            </w:r>
            <w:r>
              <w:rPr>
                <w:spacing w:val="-15"/>
                <w:sz w:val="24"/>
              </w:rPr>
              <w:t xml:space="preserve"> </w:t>
            </w:r>
            <w:r>
              <w:rPr>
                <w:sz w:val="24"/>
              </w:rPr>
              <w:t>i</w:t>
            </w:r>
            <w:r>
              <w:rPr>
                <w:spacing w:val="-15"/>
                <w:sz w:val="24"/>
              </w:rPr>
              <w:t xml:space="preserve"> </w:t>
            </w:r>
            <w:r>
              <w:rPr>
                <w:sz w:val="24"/>
              </w:rPr>
              <w:t>opće</w:t>
            </w:r>
            <w:r>
              <w:rPr>
                <w:spacing w:val="-15"/>
                <w:sz w:val="24"/>
              </w:rPr>
              <w:t xml:space="preserve"> </w:t>
            </w:r>
            <w:r>
              <w:rPr>
                <w:sz w:val="24"/>
              </w:rPr>
              <w:t>sigurnosti ljudi i imovine</w:t>
            </w:r>
          </w:p>
        </w:tc>
      </w:tr>
      <w:tr w:rsidR="00AB5DB3" w14:paraId="12C29389" w14:textId="77777777">
        <w:trPr>
          <w:trHeight w:val="1205"/>
        </w:trPr>
        <w:tc>
          <w:tcPr>
            <w:tcW w:w="2648" w:type="dxa"/>
            <w:gridSpan w:val="3"/>
          </w:tcPr>
          <w:p w14:paraId="691A4FF8" w14:textId="77777777" w:rsidR="00AB5DB3" w:rsidRDefault="00000000">
            <w:pPr>
              <w:pStyle w:val="TableParagraph"/>
              <w:spacing w:before="51" w:line="276" w:lineRule="auto"/>
              <w:ind w:left="12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provedbu (godišnja </w:t>
            </w:r>
            <w:r>
              <w:rPr>
                <w:b/>
                <w:spacing w:val="-2"/>
                <w:sz w:val="24"/>
              </w:rPr>
              <w:t>razina)</w:t>
            </w:r>
          </w:p>
        </w:tc>
        <w:tc>
          <w:tcPr>
            <w:tcW w:w="6815" w:type="dxa"/>
            <w:gridSpan w:val="5"/>
          </w:tcPr>
          <w:p w14:paraId="317AC086" w14:textId="77777777" w:rsidR="00AB5DB3" w:rsidRDefault="00AB5DB3">
            <w:pPr>
              <w:pStyle w:val="TableParagraph"/>
              <w:spacing w:before="92"/>
              <w:rPr>
                <w:b/>
                <w:sz w:val="24"/>
              </w:rPr>
            </w:pPr>
          </w:p>
          <w:p w14:paraId="4D38AFF1" w14:textId="77777777" w:rsidR="00AB5DB3" w:rsidRDefault="00000000">
            <w:pPr>
              <w:pStyle w:val="TableParagraph"/>
              <w:ind w:left="107"/>
              <w:rPr>
                <w:sz w:val="24"/>
              </w:rPr>
            </w:pPr>
            <w:r>
              <w:rPr>
                <w:sz w:val="24"/>
              </w:rPr>
              <w:t xml:space="preserve">3.425.850,00 </w:t>
            </w:r>
            <w:r>
              <w:rPr>
                <w:spacing w:val="-5"/>
                <w:sz w:val="24"/>
              </w:rPr>
              <w:t>EUR</w:t>
            </w:r>
          </w:p>
        </w:tc>
      </w:tr>
      <w:tr w:rsidR="00AB5DB3" w14:paraId="3DFC2982" w14:textId="77777777">
        <w:trPr>
          <w:trHeight w:val="1204"/>
        </w:trPr>
        <w:tc>
          <w:tcPr>
            <w:tcW w:w="2648" w:type="dxa"/>
            <w:gridSpan w:val="3"/>
            <w:tcBorders>
              <w:bottom w:val="single" w:sz="8" w:space="0" w:color="000000"/>
            </w:tcBorders>
          </w:tcPr>
          <w:p w14:paraId="4DA2A039" w14:textId="77777777" w:rsidR="00AB5DB3" w:rsidRDefault="00000000">
            <w:pPr>
              <w:pStyle w:val="TableParagraph"/>
              <w:spacing w:before="51" w:line="276" w:lineRule="auto"/>
              <w:ind w:left="127" w:right="58"/>
              <w:rPr>
                <w:b/>
                <w:sz w:val="24"/>
              </w:rPr>
            </w:pPr>
            <w:r>
              <w:rPr>
                <w:b/>
                <w:sz w:val="24"/>
              </w:rPr>
              <w:t>Izvršena sredstva za provedbu</w:t>
            </w:r>
            <w:r>
              <w:rPr>
                <w:b/>
                <w:spacing w:val="-15"/>
                <w:sz w:val="24"/>
              </w:rPr>
              <w:t xml:space="preserve"> </w:t>
            </w:r>
            <w:r>
              <w:rPr>
                <w:b/>
                <w:sz w:val="24"/>
              </w:rPr>
              <w:t xml:space="preserve">(polugodišnja </w:t>
            </w:r>
            <w:r>
              <w:rPr>
                <w:b/>
                <w:spacing w:val="-2"/>
                <w:sz w:val="24"/>
              </w:rPr>
              <w:t>razina)</w:t>
            </w:r>
          </w:p>
        </w:tc>
        <w:tc>
          <w:tcPr>
            <w:tcW w:w="6815" w:type="dxa"/>
            <w:gridSpan w:val="5"/>
            <w:tcBorders>
              <w:bottom w:val="single" w:sz="8" w:space="0" w:color="000000"/>
            </w:tcBorders>
          </w:tcPr>
          <w:p w14:paraId="72E9800C" w14:textId="77777777" w:rsidR="00AB5DB3" w:rsidRDefault="00AB5DB3">
            <w:pPr>
              <w:pStyle w:val="TableParagraph"/>
              <w:spacing w:before="92"/>
              <w:rPr>
                <w:b/>
                <w:sz w:val="24"/>
              </w:rPr>
            </w:pPr>
          </w:p>
          <w:p w14:paraId="02E2484B" w14:textId="77777777" w:rsidR="00AB5DB3" w:rsidRDefault="00000000">
            <w:pPr>
              <w:pStyle w:val="TableParagraph"/>
              <w:ind w:left="107"/>
              <w:rPr>
                <w:sz w:val="24"/>
              </w:rPr>
            </w:pPr>
            <w:r>
              <w:rPr>
                <w:sz w:val="24"/>
              </w:rPr>
              <w:t xml:space="preserve">1.476.273,88 </w:t>
            </w:r>
            <w:r>
              <w:rPr>
                <w:spacing w:val="-5"/>
                <w:sz w:val="24"/>
              </w:rPr>
              <w:t>EUR</w:t>
            </w:r>
          </w:p>
        </w:tc>
      </w:tr>
      <w:tr w:rsidR="00AB5DB3" w14:paraId="721DE4ED" w14:textId="77777777">
        <w:trPr>
          <w:trHeight w:val="1958"/>
        </w:trPr>
        <w:tc>
          <w:tcPr>
            <w:tcW w:w="1519" w:type="dxa"/>
            <w:vMerge w:val="restart"/>
            <w:tcBorders>
              <w:top w:val="single" w:sz="8" w:space="0" w:color="000000"/>
            </w:tcBorders>
          </w:tcPr>
          <w:p w14:paraId="0DD125EA" w14:textId="77777777" w:rsidR="00AB5DB3" w:rsidRDefault="00000000">
            <w:pPr>
              <w:pStyle w:val="TableParagraph"/>
              <w:spacing w:before="54" w:line="276" w:lineRule="auto"/>
              <w:ind w:left="91" w:right="338"/>
              <w:rPr>
                <w:b/>
                <w:sz w:val="24"/>
              </w:rPr>
            </w:pPr>
            <w:r>
              <w:rPr>
                <w:b/>
                <w:spacing w:val="-2"/>
                <w:sz w:val="24"/>
              </w:rPr>
              <w:t>Pokazatelj rezultata</w:t>
            </w:r>
          </w:p>
        </w:tc>
        <w:tc>
          <w:tcPr>
            <w:tcW w:w="7944" w:type="dxa"/>
            <w:gridSpan w:val="7"/>
            <w:tcBorders>
              <w:top w:val="single" w:sz="8" w:space="0" w:color="000000"/>
            </w:tcBorders>
          </w:tcPr>
          <w:p w14:paraId="2BA849A4" w14:textId="77777777" w:rsidR="00AB5DB3" w:rsidRDefault="00000000">
            <w:pPr>
              <w:pStyle w:val="TableParagraph"/>
              <w:spacing w:before="54" w:line="276" w:lineRule="auto"/>
              <w:ind w:left="107" w:right="-15"/>
              <w:jc w:val="both"/>
              <w:rPr>
                <w:sz w:val="24"/>
              </w:rPr>
            </w:pPr>
            <w:r>
              <w:rPr>
                <w:sz w:val="24"/>
              </w:rPr>
              <w:t>U</w:t>
            </w:r>
            <w:r>
              <w:rPr>
                <w:spacing w:val="-10"/>
                <w:sz w:val="24"/>
              </w:rPr>
              <w:t xml:space="preserve"> </w:t>
            </w:r>
            <w:r>
              <w:rPr>
                <w:sz w:val="24"/>
              </w:rPr>
              <w:t>odnosu</w:t>
            </w:r>
            <w:r>
              <w:rPr>
                <w:spacing w:val="-9"/>
                <w:sz w:val="24"/>
              </w:rPr>
              <w:t xml:space="preserve"> </w:t>
            </w:r>
            <w:r>
              <w:rPr>
                <w:sz w:val="24"/>
              </w:rPr>
              <w:t>na</w:t>
            </w:r>
            <w:r>
              <w:rPr>
                <w:spacing w:val="-11"/>
                <w:sz w:val="24"/>
              </w:rPr>
              <w:t xml:space="preserve"> </w:t>
            </w:r>
            <w:r>
              <w:rPr>
                <w:sz w:val="24"/>
              </w:rPr>
              <w:t>postavljene</w:t>
            </w:r>
            <w:r>
              <w:rPr>
                <w:spacing w:val="-11"/>
                <w:sz w:val="24"/>
              </w:rPr>
              <w:t xml:space="preserve"> </w:t>
            </w:r>
            <w:r>
              <w:rPr>
                <w:sz w:val="24"/>
              </w:rPr>
              <w:t>ciljeve</w:t>
            </w:r>
            <w:r>
              <w:rPr>
                <w:spacing w:val="-10"/>
                <w:sz w:val="24"/>
              </w:rPr>
              <w:t xml:space="preserve"> </w:t>
            </w:r>
            <w:r>
              <w:rPr>
                <w:sz w:val="24"/>
              </w:rPr>
              <w:t>-</w:t>
            </w:r>
            <w:r>
              <w:rPr>
                <w:spacing w:val="-10"/>
                <w:sz w:val="24"/>
              </w:rPr>
              <w:t xml:space="preserve"> </w:t>
            </w:r>
            <w:r>
              <w:rPr>
                <w:sz w:val="24"/>
              </w:rPr>
              <w:t>protupožarna</w:t>
            </w:r>
            <w:r>
              <w:rPr>
                <w:spacing w:val="-11"/>
                <w:sz w:val="24"/>
              </w:rPr>
              <w:t xml:space="preserve"> </w:t>
            </w:r>
            <w:r>
              <w:rPr>
                <w:sz w:val="24"/>
              </w:rPr>
              <w:t>zaštita</w:t>
            </w:r>
            <w:r>
              <w:rPr>
                <w:spacing w:val="-10"/>
                <w:sz w:val="24"/>
              </w:rPr>
              <w:t xml:space="preserve"> </w:t>
            </w:r>
            <w:r>
              <w:rPr>
                <w:sz w:val="24"/>
              </w:rPr>
              <w:t>ljudi</w:t>
            </w:r>
            <w:r>
              <w:rPr>
                <w:spacing w:val="-12"/>
                <w:sz w:val="24"/>
              </w:rPr>
              <w:t xml:space="preserve"> </w:t>
            </w:r>
            <w:r>
              <w:rPr>
                <w:sz w:val="24"/>
              </w:rPr>
              <w:t>i</w:t>
            </w:r>
            <w:r>
              <w:rPr>
                <w:spacing w:val="-9"/>
                <w:sz w:val="24"/>
              </w:rPr>
              <w:t xml:space="preserve"> </w:t>
            </w:r>
            <w:r>
              <w:rPr>
                <w:sz w:val="24"/>
              </w:rPr>
              <w:t>imovine,</w:t>
            </w:r>
            <w:r>
              <w:rPr>
                <w:spacing w:val="-10"/>
                <w:sz w:val="24"/>
              </w:rPr>
              <w:t xml:space="preserve"> </w:t>
            </w:r>
            <w:r>
              <w:rPr>
                <w:sz w:val="24"/>
              </w:rPr>
              <w:t>zaštita</w:t>
            </w:r>
            <w:r>
              <w:rPr>
                <w:spacing w:val="-11"/>
                <w:sz w:val="24"/>
              </w:rPr>
              <w:t xml:space="preserve"> </w:t>
            </w:r>
            <w:r>
              <w:rPr>
                <w:sz w:val="24"/>
              </w:rPr>
              <w:t>opće sigurnosti ljudi, preventivno djelovanje na području zaštite od požara i opće sigurnosti ljudi i imovine, analizom statističkih podataka praćenja cjelokupnog poslovanja ove organizacije, u nastavku kratko analiziramo pokazatelje uspješnosti, ostvarene u odnosu na postavljene vrijednosti:</w:t>
            </w:r>
          </w:p>
        </w:tc>
      </w:tr>
      <w:tr w:rsidR="00AB5DB3" w14:paraId="2F37C26A" w14:textId="77777777">
        <w:trPr>
          <w:trHeight w:val="1194"/>
        </w:trPr>
        <w:tc>
          <w:tcPr>
            <w:tcW w:w="1519" w:type="dxa"/>
            <w:vMerge/>
            <w:tcBorders>
              <w:top w:val="nil"/>
            </w:tcBorders>
          </w:tcPr>
          <w:p w14:paraId="7FE45BD1" w14:textId="77777777" w:rsidR="00AB5DB3" w:rsidRDefault="00AB5DB3">
            <w:pPr>
              <w:rPr>
                <w:sz w:val="2"/>
                <w:szCs w:val="2"/>
              </w:rPr>
            </w:pPr>
          </w:p>
        </w:tc>
        <w:tc>
          <w:tcPr>
            <w:tcW w:w="113" w:type="dxa"/>
            <w:vMerge w:val="restart"/>
            <w:tcBorders>
              <w:top w:val="nil"/>
            </w:tcBorders>
          </w:tcPr>
          <w:p w14:paraId="76A36DB7" w14:textId="77777777" w:rsidR="00AB5DB3" w:rsidRDefault="00AB5DB3">
            <w:pPr>
              <w:pStyle w:val="TableParagraph"/>
            </w:pPr>
          </w:p>
        </w:tc>
        <w:tc>
          <w:tcPr>
            <w:tcW w:w="1573" w:type="dxa"/>
            <w:gridSpan w:val="2"/>
            <w:shd w:val="clear" w:color="auto" w:fill="DEEAF6"/>
          </w:tcPr>
          <w:p w14:paraId="76B4EB01" w14:textId="77777777" w:rsidR="00AB5DB3" w:rsidRDefault="00000000">
            <w:pPr>
              <w:pStyle w:val="TableParagraph"/>
              <w:spacing w:before="101" w:line="276" w:lineRule="auto"/>
              <w:ind w:left="75" w:right="69"/>
              <w:jc w:val="center"/>
              <w:rPr>
                <w:b/>
                <w:sz w:val="20"/>
              </w:rPr>
            </w:pPr>
            <w:r>
              <w:rPr>
                <w:b/>
                <w:spacing w:val="-2"/>
                <w:sz w:val="20"/>
              </w:rPr>
              <w:t>POKAZATELJ POŽARNE AKTIVNOSTI</w:t>
            </w:r>
          </w:p>
        </w:tc>
        <w:tc>
          <w:tcPr>
            <w:tcW w:w="1551" w:type="dxa"/>
            <w:shd w:val="clear" w:color="auto" w:fill="DEEAF6"/>
          </w:tcPr>
          <w:p w14:paraId="15A88A5D" w14:textId="77777777" w:rsidR="00AB5DB3" w:rsidRDefault="00AB5DB3">
            <w:pPr>
              <w:pStyle w:val="TableParagraph"/>
              <w:spacing w:before="3"/>
              <w:rPr>
                <w:b/>
                <w:sz w:val="20"/>
              </w:rPr>
            </w:pPr>
          </w:p>
          <w:p w14:paraId="7DD0D524" w14:textId="77777777" w:rsidR="00AB5DB3" w:rsidRDefault="00000000">
            <w:pPr>
              <w:pStyle w:val="TableParagraph"/>
              <w:spacing w:line="276" w:lineRule="auto"/>
              <w:ind w:left="424" w:right="278" w:hanging="132"/>
              <w:rPr>
                <w:b/>
                <w:sz w:val="20"/>
              </w:rPr>
            </w:pPr>
            <w:r>
              <w:rPr>
                <w:b/>
                <w:spacing w:val="-2"/>
                <w:sz w:val="20"/>
              </w:rPr>
              <w:t>JEDINICA MJERE</w:t>
            </w:r>
          </w:p>
        </w:tc>
        <w:tc>
          <w:tcPr>
            <w:tcW w:w="1683" w:type="dxa"/>
            <w:shd w:val="clear" w:color="auto" w:fill="DEEAF6"/>
          </w:tcPr>
          <w:p w14:paraId="4F8DD198" w14:textId="77777777" w:rsidR="00AB5DB3" w:rsidRDefault="00AB5DB3">
            <w:pPr>
              <w:pStyle w:val="TableParagraph"/>
              <w:spacing w:before="3"/>
              <w:rPr>
                <w:b/>
                <w:sz w:val="20"/>
              </w:rPr>
            </w:pPr>
          </w:p>
          <w:p w14:paraId="0EAE9674" w14:textId="77777777" w:rsidR="00AB5DB3" w:rsidRDefault="00000000">
            <w:pPr>
              <w:pStyle w:val="TableParagraph"/>
              <w:spacing w:line="276" w:lineRule="auto"/>
              <w:ind w:left="195" w:hanging="89"/>
              <w:rPr>
                <w:b/>
                <w:sz w:val="20"/>
              </w:rPr>
            </w:pPr>
            <w:r>
              <w:rPr>
                <w:b/>
                <w:spacing w:val="-2"/>
                <w:sz w:val="20"/>
              </w:rPr>
              <w:t>POSTAVLJENA VRIJEDNOST</w:t>
            </w:r>
          </w:p>
        </w:tc>
        <w:tc>
          <w:tcPr>
            <w:tcW w:w="1508" w:type="dxa"/>
            <w:shd w:val="clear" w:color="auto" w:fill="DEEAF6"/>
          </w:tcPr>
          <w:p w14:paraId="5ACE98A3" w14:textId="77777777" w:rsidR="00AB5DB3" w:rsidRDefault="00000000">
            <w:pPr>
              <w:pStyle w:val="TableParagraph"/>
              <w:spacing w:line="278" w:lineRule="auto"/>
              <w:ind w:left="9" w:right="4"/>
              <w:jc w:val="center"/>
              <w:rPr>
                <w:b/>
                <w:sz w:val="20"/>
              </w:rPr>
            </w:pPr>
            <w:r>
              <w:rPr>
                <w:b/>
                <w:spacing w:val="-2"/>
                <w:sz w:val="20"/>
              </w:rPr>
              <w:t>CILJANA VRIJEDNOST</w:t>
            </w:r>
          </w:p>
          <w:p w14:paraId="42C27D68" w14:textId="77777777" w:rsidR="00AB5DB3" w:rsidRDefault="00000000">
            <w:pPr>
              <w:pStyle w:val="TableParagraph"/>
              <w:spacing w:before="196"/>
              <w:ind w:left="9"/>
              <w:jc w:val="center"/>
              <w:rPr>
                <w:b/>
                <w:sz w:val="20"/>
              </w:rPr>
            </w:pPr>
            <w:r>
              <w:rPr>
                <w:b/>
                <w:spacing w:val="-2"/>
                <w:sz w:val="20"/>
              </w:rPr>
              <w:t>2026.</w:t>
            </w:r>
          </w:p>
        </w:tc>
        <w:tc>
          <w:tcPr>
            <w:tcW w:w="1516" w:type="dxa"/>
            <w:tcBorders>
              <w:right w:val="double" w:sz="4" w:space="0" w:color="000000"/>
            </w:tcBorders>
            <w:shd w:val="clear" w:color="auto" w:fill="DEEAF6"/>
          </w:tcPr>
          <w:p w14:paraId="3A51D09B" w14:textId="77777777" w:rsidR="00AB5DB3" w:rsidRDefault="00000000">
            <w:pPr>
              <w:pStyle w:val="TableParagraph"/>
              <w:spacing w:line="278" w:lineRule="auto"/>
              <w:ind w:left="106" w:right="100" w:firstLine="3"/>
              <w:jc w:val="center"/>
              <w:rPr>
                <w:b/>
                <w:sz w:val="20"/>
              </w:rPr>
            </w:pPr>
            <w:r>
              <w:rPr>
                <w:b/>
                <w:spacing w:val="-2"/>
                <w:sz w:val="20"/>
              </w:rPr>
              <w:t>OSTVARENA VRIJEDNOST</w:t>
            </w:r>
          </w:p>
          <w:p w14:paraId="6FBC8B45" w14:textId="77777777" w:rsidR="00AB5DB3" w:rsidRDefault="00000000">
            <w:pPr>
              <w:pStyle w:val="TableParagraph"/>
              <w:spacing w:before="196"/>
              <w:ind w:left="10"/>
              <w:jc w:val="center"/>
              <w:rPr>
                <w:b/>
                <w:sz w:val="20"/>
              </w:rPr>
            </w:pPr>
            <w:r>
              <w:rPr>
                <w:b/>
                <w:spacing w:val="-2"/>
                <w:sz w:val="20"/>
              </w:rPr>
              <w:t>2026.</w:t>
            </w:r>
          </w:p>
        </w:tc>
      </w:tr>
      <w:tr w:rsidR="00AB5DB3" w14:paraId="270C3B6B" w14:textId="77777777">
        <w:trPr>
          <w:trHeight w:val="1468"/>
        </w:trPr>
        <w:tc>
          <w:tcPr>
            <w:tcW w:w="1519" w:type="dxa"/>
            <w:vMerge/>
            <w:tcBorders>
              <w:top w:val="nil"/>
            </w:tcBorders>
          </w:tcPr>
          <w:p w14:paraId="092A292A" w14:textId="77777777" w:rsidR="00AB5DB3" w:rsidRDefault="00AB5DB3">
            <w:pPr>
              <w:rPr>
                <w:sz w:val="2"/>
                <w:szCs w:val="2"/>
              </w:rPr>
            </w:pPr>
          </w:p>
        </w:tc>
        <w:tc>
          <w:tcPr>
            <w:tcW w:w="113" w:type="dxa"/>
            <w:vMerge/>
            <w:tcBorders>
              <w:top w:val="nil"/>
            </w:tcBorders>
          </w:tcPr>
          <w:p w14:paraId="3179DCC4" w14:textId="77777777" w:rsidR="00AB5DB3" w:rsidRDefault="00AB5DB3">
            <w:pPr>
              <w:rPr>
                <w:sz w:val="2"/>
                <w:szCs w:val="2"/>
              </w:rPr>
            </w:pPr>
          </w:p>
        </w:tc>
        <w:tc>
          <w:tcPr>
            <w:tcW w:w="1573" w:type="dxa"/>
            <w:gridSpan w:val="2"/>
          </w:tcPr>
          <w:p w14:paraId="2B1720FF" w14:textId="77777777" w:rsidR="00AB5DB3" w:rsidRDefault="00000000">
            <w:pPr>
              <w:pStyle w:val="TableParagraph"/>
              <w:spacing w:before="157" w:line="276" w:lineRule="auto"/>
              <w:ind w:left="254" w:right="244" w:firstLine="24"/>
              <w:jc w:val="both"/>
              <w:rPr>
                <w:sz w:val="24"/>
              </w:rPr>
            </w:pPr>
            <w:r>
              <w:rPr>
                <w:spacing w:val="-2"/>
                <w:sz w:val="24"/>
              </w:rPr>
              <w:t>Smanjenje opožarenih površina</w:t>
            </w:r>
          </w:p>
        </w:tc>
        <w:tc>
          <w:tcPr>
            <w:tcW w:w="1551" w:type="dxa"/>
          </w:tcPr>
          <w:p w14:paraId="3159AFA7" w14:textId="77777777" w:rsidR="00AB5DB3" w:rsidRDefault="00000000">
            <w:pPr>
              <w:pStyle w:val="TableParagraph"/>
              <w:spacing w:line="276" w:lineRule="auto"/>
              <w:ind w:left="128" w:right="110" w:firstLine="127"/>
              <w:rPr>
                <w:sz w:val="24"/>
              </w:rPr>
            </w:pPr>
            <w:r>
              <w:rPr>
                <w:spacing w:val="-2"/>
                <w:sz w:val="24"/>
              </w:rPr>
              <w:t xml:space="preserve">Opožarena </w:t>
            </w:r>
            <w:r>
              <w:rPr>
                <w:sz w:val="24"/>
              </w:rPr>
              <w:t>površina</w:t>
            </w:r>
            <w:r>
              <w:rPr>
                <w:spacing w:val="-1"/>
                <w:sz w:val="24"/>
              </w:rPr>
              <w:t xml:space="preserve"> </w:t>
            </w:r>
            <w:r>
              <w:rPr>
                <w:sz w:val="24"/>
              </w:rPr>
              <w:t xml:space="preserve">u </w:t>
            </w:r>
            <w:r>
              <w:rPr>
                <w:spacing w:val="-5"/>
                <w:sz w:val="24"/>
              </w:rPr>
              <w:t>ha</w:t>
            </w:r>
          </w:p>
          <w:p w14:paraId="58B46B6A" w14:textId="77777777" w:rsidR="00AB5DB3" w:rsidRDefault="00000000">
            <w:pPr>
              <w:pStyle w:val="TableParagraph"/>
              <w:spacing w:line="276" w:lineRule="auto"/>
              <w:ind w:left="227" w:right="110" w:firstLine="427"/>
              <w:rPr>
                <w:sz w:val="24"/>
              </w:rPr>
            </w:pPr>
            <w:r>
              <w:rPr>
                <w:spacing w:val="-6"/>
                <w:sz w:val="24"/>
              </w:rPr>
              <w:t xml:space="preserve">po </w:t>
            </w:r>
            <w:r>
              <w:rPr>
                <w:spacing w:val="-2"/>
                <w:sz w:val="24"/>
              </w:rPr>
              <w:t>intervenciji</w:t>
            </w:r>
          </w:p>
        </w:tc>
        <w:tc>
          <w:tcPr>
            <w:tcW w:w="1683" w:type="dxa"/>
          </w:tcPr>
          <w:p w14:paraId="1C89A1DE" w14:textId="77777777" w:rsidR="00AB5DB3" w:rsidRDefault="00AB5DB3">
            <w:pPr>
              <w:pStyle w:val="TableParagraph"/>
              <w:spacing w:before="198"/>
              <w:rPr>
                <w:b/>
                <w:sz w:val="24"/>
              </w:rPr>
            </w:pPr>
          </w:p>
          <w:p w14:paraId="67138BC0" w14:textId="77777777" w:rsidR="00AB5DB3" w:rsidRDefault="00000000">
            <w:pPr>
              <w:pStyle w:val="TableParagraph"/>
              <w:ind w:left="6"/>
              <w:jc w:val="center"/>
              <w:rPr>
                <w:sz w:val="24"/>
              </w:rPr>
            </w:pPr>
            <w:r>
              <w:rPr>
                <w:spacing w:val="-10"/>
                <w:sz w:val="24"/>
              </w:rPr>
              <w:t>&lt;</w:t>
            </w:r>
          </w:p>
        </w:tc>
        <w:tc>
          <w:tcPr>
            <w:tcW w:w="1508" w:type="dxa"/>
          </w:tcPr>
          <w:p w14:paraId="73E5373D" w14:textId="77777777" w:rsidR="00AB5DB3" w:rsidRDefault="00AB5DB3">
            <w:pPr>
              <w:pStyle w:val="TableParagraph"/>
              <w:spacing w:before="198"/>
              <w:rPr>
                <w:b/>
                <w:sz w:val="24"/>
              </w:rPr>
            </w:pPr>
          </w:p>
          <w:p w14:paraId="3B850DFB" w14:textId="77777777" w:rsidR="00AB5DB3" w:rsidRDefault="00000000">
            <w:pPr>
              <w:pStyle w:val="TableParagraph"/>
              <w:ind w:left="9" w:right="2"/>
              <w:jc w:val="center"/>
              <w:rPr>
                <w:sz w:val="24"/>
              </w:rPr>
            </w:pPr>
            <w:r>
              <w:rPr>
                <w:spacing w:val="-10"/>
                <w:sz w:val="24"/>
              </w:rPr>
              <w:t>&lt;</w:t>
            </w:r>
          </w:p>
        </w:tc>
        <w:tc>
          <w:tcPr>
            <w:tcW w:w="1516" w:type="dxa"/>
            <w:tcBorders>
              <w:right w:val="double" w:sz="4" w:space="0" w:color="000000"/>
            </w:tcBorders>
          </w:tcPr>
          <w:p w14:paraId="7A762288" w14:textId="77777777" w:rsidR="00AB5DB3" w:rsidRDefault="00AB5DB3">
            <w:pPr>
              <w:pStyle w:val="TableParagraph"/>
              <w:spacing w:before="198"/>
              <w:rPr>
                <w:b/>
                <w:sz w:val="24"/>
              </w:rPr>
            </w:pPr>
          </w:p>
          <w:p w14:paraId="2117BF22" w14:textId="77777777" w:rsidR="00AB5DB3" w:rsidRDefault="00000000">
            <w:pPr>
              <w:pStyle w:val="TableParagraph"/>
              <w:ind w:left="10" w:right="5"/>
              <w:jc w:val="center"/>
              <w:rPr>
                <w:sz w:val="24"/>
              </w:rPr>
            </w:pPr>
            <w:r>
              <w:rPr>
                <w:spacing w:val="-4"/>
                <w:sz w:val="24"/>
              </w:rPr>
              <w:t>3,20</w:t>
            </w:r>
          </w:p>
        </w:tc>
      </w:tr>
      <w:tr w:rsidR="00AB5DB3" w14:paraId="29FA10C7" w14:textId="77777777">
        <w:trPr>
          <w:trHeight w:val="1788"/>
        </w:trPr>
        <w:tc>
          <w:tcPr>
            <w:tcW w:w="1519" w:type="dxa"/>
            <w:vMerge/>
            <w:tcBorders>
              <w:top w:val="nil"/>
            </w:tcBorders>
          </w:tcPr>
          <w:p w14:paraId="1B5036F7" w14:textId="77777777" w:rsidR="00AB5DB3" w:rsidRDefault="00AB5DB3">
            <w:pPr>
              <w:rPr>
                <w:sz w:val="2"/>
                <w:szCs w:val="2"/>
              </w:rPr>
            </w:pPr>
          </w:p>
        </w:tc>
        <w:tc>
          <w:tcPr>
            <w:tcW w:w="113" w:type="dxa"/>
            <w:vMerge/>
            <w:tcBorders>
              <w:top w:val="nil"/>
            </w:tcBorders>
          </w:tcPr>
          <w:p w14:paraId="6F5952F5" w14:textId="77777777" w:rsidR="00AB5DB3" w:rsidRDefault="00AB5DB3">
            <w:pPr>
              <w:rPr>
                <w:sz w:val="2"/>
                <w:szCs w:val="2"/>
              </w:rPr>
            </w:pPr>
          </w:p>
        </w:tc>
        <w:tc>
          <w:tcPr>
            <w:tcW w:w="1573" w:type="dxa"/>
            <w:gridSpan w:val="2"/>
          </w:tcPr>
          <w:p w14:paraId="50D067CE" w14:textId="77777777" w:rsidR="00AB5DB3" w:rsidRDefault="00000000">
            <w:pPr>
              <w:pStyle w:val="TableParagraph"/>
              <w:spacing w:line="276" w:lineRule="auto"/>
              <w:ind w:left="75" w:right="67"/>
              <w:jc w:val="center"/>
              <w:rPr>
                <w:sz w:val="24"/>
              </w:rPr>
            </w:pPr>
            <w:r>
              <w:rPr>
                <w:spacing w:val="-2"/>
                <w:sz w:val="24"/>
              </w:rPr>
              <w:t xml:space="preserve">Povećanje </w:t>
            </w:r>
            <w:r>
              <w:rPr>
                <w:sz w:val="24"/>
              </w:rPr>
              <w:t>broja izdanih odobrenja za loženje vatre na</w:t>
            </w:r>
            <w:r>
              <w:rPr>
                <w:spacing w:val="-1"/>
                <w:sz w:val="24"/>
              </w:rPr>
              <w:t xml:space="preserve"> </w:t>
            </w:r>
            <w:r>
              <w:rPr>
                <w:spacing w:val="-2"/>
                <w:sz w:val="24"/>
              </w:rPr>
              <w:t>otvorenom</w:t>
            </w:r>
          </w:p>
        </w:tc>
        <w:tc>
          <w:tcPr>
            <w:tcW w:w="1551" w:type="dxa"/>
          </w:tcPr>
          <w:p w14:paraId="662B2BC4" w14:textId="77777777" w:rsidR="00AB5DB3" w:rsidRDefault="00AB5DB3">
            <w:pPr>
              <w:pStyle w:val="TableParagraph"/>
              <w:spacing w:before="39"/>
              <w:rPr>
                <w:b/>
                <w:sz w:val="24"/>
              </w:rPr>
            </w:pPr>
          </w:p>
          <w:p w14:paraId="213AE78E" w14:textId="77777777" w:rsidR="00AB5DB3" w:rsidRDefault="00000000">
            <w:pPr>
              <w:pStyle w:val="TableParagraph"/>
              <w:spacing w:line="276" w:lineRule="auto"/>
              <w:ind w:left="157" w:right="149" w:firstLine="19"/>
              <w:jc w:val="both"/>
              <w:rPr>
                <w:sz w:val="24"/>
              </w:rPr>
            </w:pPr>
            <w:r>
              <w:rPr>
                <w:sz w:val="24"/>
              </w:rPr>
              <w:t>Broj</w:t>
            </w:r>
            <w:r>
              <w:rPr>
                <w:spacing w:val="-15"/>
                <w:sz w:val="24"/>
              </w:rPr>
              <w:t xml:space="preserve"> </w:t>
            </w:r>
            <w:r>
              <w:rPr>
                <w:sz w:val="24"/>
              </w:rPr>
              <w:t>izdanih odobrenja</w:t>
            </w:r>
            <w:r>
              <w:rPr>
                <w:spacing w:val="-15"/>
                <w:sz w:val="24"/>
              </w:rPr>
              <w:t xml:space="preserve"> </w:t>
            </w:r>
            <w:r>
              <w:rPr>
                <w:sz w:val="24"/>
              </w:rPr>
              <w:t>za loženje</w:t>
            </w:r>
            <w:r>
              <w:rPr>
                <w:spacing w:val="-4"/>
                <w:sz w:val="24"/>
              </w:rPr>
              <w:t xml:space="preserve"> </w:t>
            </w:r>
            <w:r>
              <w:rPr>
                <w:spacing w:val="-2"/>
                <w:sz w:val="24"/>
              </w:rPr>
              <w:t>vatre</w:t>
            </w:r>
          </w:p>
        </w:tc>
        <w:tc>
          <w:tcPr>
            <w:tcW w:w="1683" w:type="dxa"/>
          </w:tcPr>
          <w:p w14:paraId="6BD1F4E5" w14:textId="77777777" w:rsidR="00AB5DB3" w:rsidRDefault="00AB5DB3">
            <w:pPr>
              <w:pStyle w:val="TableParagraph"/>
              <w:rPr>
                <w:b/>
                <w:sz w:val="24"/>
              </w:rPr>
            </w:pPr>
          </w:p>
          <w:p w14:paraId="70ACEBE0" w14:textId="77777777" w:rsidR="00AB5DB3" w:rsidRDefault="00AB5DB3">
            <w:pPr>
              <w:pStyle w:val="TableParagraph"/>
              <w:spacing w:before="83"/>
              <w:rPr>
                <w:b/>
                <w:sz w:val="24"/>
              </w:rPr>
            </w:pPr>
          </w:p>
          <w:p w14:paraId="34E1E5CA" w14:textId="77777777" w:rsidR="00AB5DB3" w:rsidRDefault="00000000">
            <w:pPr>
              <w:pStyle w:val="TableParagraph"/>
              <w:ind w:left="6"/>
              <w:jc w:val="center"/>
              <w:rPr>
                <w:sz w:val="24"/>
              </w:rPr>
            </w:pPr>
            <w:r>
              <w:rPr>
                <w:spacing w:val="-10"/>
                <w:sz w:val="24"/>
              </w:rPr>
              <w:t>&gt;</w:t>
            </w:r>
          </w:p>
        </w:tc>
        <w:tc>
          <w:tcPr>
            <w:tcW w:w="1508" w:type="dxa"/>
          </w:tcPr>
          <w:p w14:paraId="59394222" w14:textId="77777777" w:rsidR="00AB5DB3" w:rsidRDefault="00AB5DB3">
            <w:pPr>
              <w:pStyle w:val="TableParagraph"/>
              <w:rPr>
                <w:b/>
                <w:sz w:val="24"/>
              </w:rPr>
            </w:pPr>
          </w:p>
          <w:p w14:paraId="04AB04B2" w14:textId="77777777" w:rsidR="00AB5DB3" w:rsidRDefault="00AB5DB3">
            <w:pPr>
              <w:pStyle w:val="TableParagraph"/>
              <w:spacing w:before="83"/>
              <w:rPr>
                <w:b/>
                <w:sz w:val="24"/>
              </w:rPr>
            </w:pPr>
          </w:p>
          <w:p w14:paraId="2FDFDB2F" w14:textId="77777777" w:rsidR="00AB5DB3" w:rsidRDefault="00000000">
            <w:pPr>
              <w:pStyle w:val="TableParagraph"/>
              <w:ind w:left="9" w:right="2"/>
              <w:jc w:val="center"/>
              <w:rPr>
                <w:sz w:val="24"/>
              </w:rPr>
            </w:pPr>
            <w:r>
              <w:rPr>
                <w:spacing w:val="-10"/>
                <w:sz w:val="24"/>
              </w:rPr>
              <w:t>&gt;</w:t>
            </w:r>
          </w:p>
        </w:tc>
        <w:tc>
          <w:tcPr>
            <w:tcW w:w="1516" w:type="dxa"/>
            <w:tcBorders>
              <w:right w:val="double" w:sz="4" w:space="0" w:color="000000"/>
            </w:tcBorders>
          </w:tcPr>
          <w:p w14:paraId="39E86E98" w14:textId="77777777" w:rsidR="00AB5DB3" w:rsidRDefault="00AB5DB3">
            <w:pPr>
              <w:pStyle w:val="TableParagraph"/>
              <w:rPr>
                <w:b/>
                <w:sz w:val="24"/>
              </w:rPr>
            </w:pPr>
          </w:p>
          <w:p w14:paraId="24E792DD" w14:textId="77777777" w:rsidR="00AB5DB3" w:rsidRDefault="00AB5DB3">
            <w:pPr>
              <w:pStyle w:val="TableParagraph"/>
              <w:spacing w:before="83"/>
              <w:rPr>
                <w:b/>
                <w:sz w:val="24"/>
              </w:rPr>
            </w:pPr>
          </w:p>
          <w:p w14:paraId="62F9F35D" w14:textId="77777777" w:rsidR="00AB5DB3" w:rsidRDefault="00000000">
            <w:pPr>
              <w:pStyle w:val="TableParagraph"/>
              <w:ind w:left="10" w:right="5"/>
              <w:jc w:val="center"/>
              <w:rPr>
                <w:sz w:val="24"/>
              </w:rPr>
            </w:pPr>
            <w:r>
              <w:rPr>
                <w:spacing w:val="-2"/>
                <w:sz w:val="24"/>
              </w:rPr>
              <w:t>1.069</w:t>
            </w:r>
          </w:p>
        </w:tc>
      </w:tr>
      <w:tr w:rsidR="00AB5DB3" w14:paraId="688F65D0" w14:textId="77777777">
        <w:trPr>
          <w:trHeight w:val="1470"/>
        </w:trPr>
        <w:tc>
          <w:tcPr>
            <w:tcW w:w="1519" w:type="dxa"/>
            <w:vMerge/>
            <w:tcBorders>
              <w:top w:val="nil"/>
            </w:tcBorders>
          </w:tcPr>
          <w:p w14:paraId="79625B89" w14:textId="77777777" w:rsidR="00AB5DB3" w:rsidRDefault="00AB5DB3">
            <w:pPr>
              <w:rPr>
                <w:sz w:val="2"/>
                <w:szCs w:val="2"/>
              </w:rPr>
            </w:pPr>
          </w:p>
        </w:tc>
        <w:tc>
          <w:tcPr>
            <w:tcW w:w="113" w:type="dxa"/>
            <w:vMerge/>
            <w:tcBorders>
              <w:top w:val="nil"/>
            </w:tcBorders>
          </w:tcPr>
          <w:p w14:paraId="4D5E8E48" w14:textId="77777777" w:rsidR="00AB5DB3" w:rsidRDefault="00AB5DB3">
            <w:pPr>
              <w:rPr>
                <w:sz w:val="2"/>
                <w:szCs w:val="2"/>
              </w:rPr>
            </w:pPr>
          </w:p>
        </w:tc>
        <w:tc>
          <w:tcPr>
            <w:tcW w:w="1573" w:type="dxa"/>
            <w:gridSpan w:val="2"/>
            <w:tcBorders>
              <w:bottom w:val="double" w:sz="4" w:space="0" w:color="000000"/>
            </w:tcBorders>
          </w:tcPr>
          <w:p w14:paraId="3F852F35" w14:textId="77777777" w:rsidR="00AB5DB3" w:rsidRDefault="00000000">
            <w:pPr>
              <w:pStyle w:val="TableParagraph"/>
              <w:spacing w:line="276" w:lineRule="auto"/>
              <w:ind w:left="119" w:right="109" w:hanging="3"/>
              <w:jc w:val="center"/>
              <w:rPr>
                <w:sz w:val="24"/>
              </w:rPr>
            </w:pPr>
            <w:r>
              <w:rPr>
                <w:spacing w:val="-2"/>
                <w:sz w:val="24"/>
              </w:rPr>
              <w:t>Povećanje broja vatrodojavnih priključaka</w:t>
            </w:r>
          </w:p>
        </w:tc>
        <w:tc>
          <w:tcPr>
            <w:tcW w:w="1551" w:type="dxa"/>
            <w:tcBorders>
              <w:bottom w:val="double" w:sz="4" w:space="0" w:color="000000"/>
            </w:tcBorders>
          </w:tcPr>
          <w:p w14:paraId="7370CFEE" w14:textId="77777777" w:rsidR="00AB5DB3" w:rsidRDefault="00000000">
            <w:pPr>
              <w:pStyle w:val="TableParagraph"/>
              <w:spacing w:before="157" w:line="276" w:lineRule="auto"/>
              <w:ind w:left="107" w:right="99" w:firstLine="2"/>
              <w:jc w:val="center"/>
              <w:rPr>
                <w:sz w:val="24"/>
              </w:rPr>
            </w:pPr>
            <w:r>
              <w:rPr>
                <w:spacing w:val="-4"/>
                <w:sz w:val="24"/>
              </w:rPr>
              <w:t xml:space="preserve">Broj </w:t>
            </w:r>
            <w:r>
              <w:rPr>
                <w:spacing w:val="-2"/>
                <w:sz w:val="24"/>
              </w:rPr>
              <w:t>vatrodojavnih priključaka</w:t>
            </w:r>
          </w:p>
        </w:tc>
        <w:tc>
          <w:tcPr>
            <w:tcW w:w="1683" w:type="dxa"/>
            <w:tcBorders>
              <w:bottom w:val="double" w:sz="4" w:space="0" w:color="000000"/>
            </w:tcBorders>
          </w:tcPr>
          <w:p w14:paraId="49E5C8D5" w14:textId="77777777" w:rsidR="00AB5DB3" w:rsidRDefault="00AB5DB3">
            <w:pPr>
              <w:pStyle w:val="TableParagraph"/>
              <w:spacing w:before="198"/>
              <w:rPr>
                <w:b/>
                <w:sz w:val="24"/>
              </w:rPr>
            </w:pPr>
          </w:p>
          <w:p w14:paraId="0F567876" w14:textId="77777777" w:rsidR="00AB5DB3" w:rsidRDefault="00000000">
            <w:pPr>
              <w:pStyle w:val="TableParagraph"/>
              <w:ind w:left="6" w:right="1"/>
              <w:jc w:val="center"/>
              <w:rPr>
                <w:sz w:val="24"/>
              </w:rPr>
            </w:pPr>
            <w:r>
              <w:rPr>
                <w:spacing w:val="-10"/>
                <w:sz w:val="24"/>
              </w:rPr>
              <w:t>5</w:t>
            </w:r>
          </w:p>
        </w:tc>
        <w:tc>
          <w:tcPr>
            <w:tcW w:w="1508" w:type="dxa"/>
            <w:tcBorders>
              <w:bottom w:val="double" w:sz="4" w:space="0" w:color="000000"/>
            </w:tcBorders>
          </w:tcPr>
          <w:p w14:paraId="0357FB9F" w14:textId="77777777" w:rsidR="00AB5DB3" w:rsidRDefault="00AB5DB3">
            <w:pPr>
              <w:pStyle w:val="TableParagraph"/>
              <w:spacing w:before="198"/>
              <w:rPr>
                <w:b/>
                <w:sz w:val="24"/>
              </w:rPr>
            </w:pPr>
          </w:p>
          <w:p w14:paraId="615CB171" w14:textId="77777777" w:rsidR="00AB5DB3" w:rsidRDefault="00000000">
            <w:pPr>
              <w:pStyle w:val="TableParagraph"/>
              <w:ind w:left="9" w:right="2"/>
              <w:jc w:val="center"/>
              <w:rPr>
                <w:sz w:val="24"/>
              </w:rPr>
            </w:pPr>
            <w:r>
              <w:rPr>
                <w:spacing w:val="-10"/>
                <w:sz w:val="24"/>
              </w:rPr>
              <w:t>&gt;</w:t>
            </w:r>
          </w:p>
        </w:tc>
        <w:tc>
          <w:tcPr>
            <w:tcW w:w="1516" w:type="dxa"/>
            <w:tcBorders>
              <w:bottom w:val="double" w:sz="4" w:space="0" w:color="000000"/>
              <w:right w:val="double" w:sz="4" w:space="0" w:color="000000"/>
            </w:tcBorders>
          </w:tcPr>
          <w:p w14:paraId="3C101C1C" w14:textId="77777777" w:rsidR="00AB5DB3" w:rsidRDefault="00AB5DB3">
            <w:pPr>
              <w:pStyle w:val="TableParagraph"/>
              <w:spacing w:before="198"/>
              <w:rPr>
                <w:b/>
                <w:sz w:val="24"/>
              </w:rPr>
            </w:pPr>
          </w:p>
          <w:p w14:paraId="511332C4" w14:textId="77777777" w:rsidR="00AB5DB3" w:rsidRDefault="00000000">
            <w:pPr>
              <w:pStyle w:val="TableParagraph"/>
              <w:ind w:left="10" w:right="3"/>
              <w:jc w:val="center"/>
              <w:rPr>
                <w:sz w:val="24"/>
              </w:rPr>
            </w:pPr>
            <w:r>
              <w:rPr>
                <w:spacing w:val="-10"/>
                <w:sz w:val="24"/>
              </w:rPr>
              <w:t>8</w:t>
            </w:r>
          </w:p>
        </w:tc>
      </w:tr>
    </w:tbl>
    <w:p w14:paraId="6041C9E2" w14:textId="77777777" w:rsidR="00AB5DB3" w:rsidRDefault="00AB5DB3">
      <w:pPr>
        <w:pStyle w:val="TableParagraph"/>
        <w:jc w:val="center"/>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6"/>
        <w:gridCol w:w="7989"/>
      </w:tblGrid>
      <w:tr w:rsidR="00AB5DB3" w14:paraId="75098CDC" w14:textId="77777777">
        <w:trPr>
          <w:trHeight w:val="3271"/>
        </w:trPr>
        <w:tc>
          <w:tcPr>
            <w:tcW w:w="1536" w:type="dxa"/>
          </w:tcPr>
          <w:p w14:paraId="56EABD77" w14:textId="77777777" w:rsidR="00AB5DB3" w:rsidRDefault="00AB5DB3">
            <w:pPr>
              <w:pStyle w:val="TableParagraph"/>
              <w:rPr>
                <w:sz w:val="24"/>
              </w:rPr>
            </w:pPr>
          </w:p>
        </w:tc>
        <w:tc>
          <w:tcPr>
            <w:tcW w:w="7989" w:type="dxa"/>
          </w:tcPr>
          <w:p w14:paraId="06735A52" w14:textId="77777777" w:rsidR="00AB5DB3" w:rsidRDefault="00000000">
            <w:pPr>
              <w:pStyle w:val="TableParagraph"/>
              <w:tabs>
                <w:tab w:val="left" w:pos="1877"/>
                <w:tab w:val="left" w:pos="2100"/>
              </w:tabs>
              <w:spacing w:before="159" w:line="136" w:lineRule="auto"/>
              <w:ind w:left="282" w:right="4932" w:firstLine="122"/>
              <w:rPr>
                <w:position w:val="-15"/>
                <w:sz w:val="24"/>
              </w:rPr>
            </w:pPr>
            <w:r>
              <w:rPr>
                <w:noProof/>
                <w:position w:val="-15"/>
                <w:sz w:val="24"/>
              </w:rPr>
              <mc:AlternateContent>
                <mc:Choice Requires="wpg">
                  <w:drawing>
                    <wp:anchor distT="0" distB="0" distL="0" distR="0" simplePos="0" relativeHeight="464426496" behindDoc="1" locked="0" layoutInCell="1" allowOverlap="1" wp14:anchorId="6DD83E27" wp14:editId="1BD55754">
                      <wp:simplePos x="0" y="0"/>
                      <wp:positionH relativeFrom="column">
                        <wp:posOffset>68580</wp:posOffset>
                      </wp:positionH>
                      <wp:positionV relativeFrom="paragraph">
                        <wp:posOffset>34998</wp:posOffset>
                      </wp:positionV>
                      <wp:extent cx="4965065" cy="1148080"/>
                      <wp:effectExtent l="0" t="0" r="0" b="0"/>
                      <wp:wrapNone/>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65065" cy="1148080"/>
                                <a:chOff x="0" y="0"/>
                                <a:chExt cx="4965065" cy="1148080"/>
                              </a:xfrm>
                            </wpg:grpSpPr>
                            <wps:wsp>
                              <wps:cNvPr id="114" name="Graphic 114"/>
                              <wps:cNvSpPr/>
                              <wps:spPr>
                                <a:xfrm>
                                  <a:off x="0" y="0"/>
                                  <a:ext cx="4965065" cy="1148080"/>
                                </a:xfrm>
                                <a:custGeom>
                                  <a:avLst/>
                                  <a:gdLst/>
                                  <a:ahLst/>
                                  <a:cxnLst/>
                                  <a:rect l="l" t="t" r="r" b="b"/>
                                  <a:pathLst>
                                    <a:path w="4965065" h="1148080">
                                      <a:moveTo>
                                        <a:pt x="998524" y="0"/>
                                      </a:moveTo>
                                      <a:lnTo>
                                        <a:pt x="6096" y="0"/>
                                      </a:lnTo>
                                      <a:lnTo>
                                        <a:pt x="0" y="0"/>
                                      </a:lnTo>
                                      <a:lnTo>
                                        <a:pt x="0" y="6057"/>
                                      </a:lnTo>
                                      <a:lnTo>
                                        <a:pt x="0" y="1141730"/>
                                      </a:lnTo>
                                      <a:lnTo>
                                        <a:pt x="0" y="1147826"/>
                                      </a:lnTo>
                                      <a:lnTo>
                                        <a:pt x="6096" y="1147826"/>
                                      </a:lnTo>
                                      <a:lnTo>
                                        <a:pt x="998524" y="1147826"/>
                                      </a:lnTo>
                                      <a:lnTo>
                                        <a:pt x="998524" y="1141730"/>
                                      </a:lnTo>
                                      <a:lnTo>
                                        <a:pt x="6096" y="1141730"/>
                                      </a:lnTo>
                                      <a:lnTo>
                                        <a:pt x="6096" y="6096"/>
                                      </a:lnTo>
                                      <a:lnTo>
                                        <a:pt x="998524" y="6096"/>
                                      </a:lnTo>
                                      <a:lnTo>
                                        <a:pt x="998524" y="0"/>
                                      </a:lnTo>
                                      <a:close/>
                                    </a:path>
                                    <a:path w="4965065" h="1148080">
                                      <a:moveTo>
                                        <a:pt x="3057766" y="0"/>
                                      </a:moveTo>
                                      <a:lnTo>
                                        <a:pt x="3051721" y="0"/>
                                      </a:lnTo>
                                      <a:lnTo>
                                        <a:pt x="3051683" y="6096"/>
                                      </a:lnTo>
                                      <a:lnTo>
                                        <a:pt x="3051683" y="1141730"/>
                                      </a:lnTo>
                                      <a:lnTo>
                                        <a:pt x="1989201" y="1141730"/>
                                      </a:lnTo>
                                      <a:lnTo>
                                        <a:pt x="1989201" y="6096"/>
                                      </a:lnTo>
                                      <a:lnTo>
                                        <a:pt x="3051683" y="6096"/>
                                      </a:lnTo>
                                      <a:lnTo>
                                        <a:pt x="3051683" y="0"/>
                                      </a:lnTo>
                                      <a:lnTo>
                                        <a:pt x="1989201" y="0"/>
                                      </a:lnTo>
                                      <a:lnTo>
                                        <a:pt x="1983105" y="0"/>
                                      </a:lnTo>
                                      <a:lnTo>
                                        <a:pt x="1983105" y="6096"/>
                                      </a:lnTo>
                                      <a:lnTo>
                                        <a:pt x="1983105" y="1141730"/>
                                      </a:lnTo>
                                      <a:lnTo>
                                        <a:pt x="1004697" y="1141730"/>
                                      </a:lnTo>
                                      <a:lnTo>
                                        <a:pt x="1004697" y="6096"/>
                                      </a:lnTo>
                                      <a:lnTo>
                                        <a:pt x="1983105" y="6096"/>
                                      </a:lnTo>
                                      <a:lnTo>
                                        <a:pt x="1983105" y="0"/>
                                      </a:lnTo>
                                      <a:lnTo>
                                        <a:pt x="1004697" y="0"/>
                                      </a:lnTo>
                                      <a:lnTo>
                                        <a:pt x="998601" y="0"/>
                                      </a:lnTo>
                                      <a:lnTo>
                                        <a:pt x="998601" y="6057"/>
                                      </a:lnTo>
                                      <a:lnTo>
                                        <a:pt x="998601" y="1141730"/>
                                      </a:lnTo>
                                      <a:lnTo>
                                        <a:pt x="998601" y="1147826"/>
                                      </a:lnTo>
                                      <a:lnTo>
                                        <a:pt x="1004697" y="1147826"/>
                                      </a:lnTo>
                                      <a:lnTo>
                                        <a:pt x="3057766" y="1147826"/>
                                      </a:lnTo>
                                      <a:lnTo>
                                        <a:pt x="3057766" y="1141730"/>
                                      </a:lnTo>
                                      <a:lnTo>
                                        <a:pt x="3057766" y="6096"/>
                                      </a:lnTo>
                                      <a:lnTo>
                                        <a:pt x="3057766" y="0"/>
                                      </a:lnTo>
                                      <a:close/>
                                    </a:path>
                                    <a:path w="4965065" h="1148080">
                                      <a:moveTo>
                                        <a:pt x="4009059" y="1141730"/>
                                      </a:moveTo>
                                      <a:lnTo>
                                        <a:pt x="3057779" y="1141730"/>
                                      </a:lnTo>
                                      <a:lnTo>
                                        <a:pt x="3057779" y="1147826"/>
                                      </a:lnTo>
                                      <a:lnTo>
                                        <a:pt x="4009059" y="1147826"/>
                                      </a:lnTo>
                                      <a:lnTo>
                                        <a:pt x="4009059" y="1141730"/>
                                      </a:lnTo>
                                      <a:close/>
                                    </a:path>
                                    <a:path w="4965065" h="1148080">
                                      <a:moveTo>
                                        <a:pt x="4009059" y="0"/>
                                      </a:moveTo>
                                      <a:lnTo>
                                        <a:pt x="3057779" y="0"/>
                                      </a:lnTo>
                                      <a:lnTo>
                                        <a:pt x="3057779" y="6096"/>
                                      </a:lnTo>
                                      <a:lnTo>
                                        <a:pt x="4009059" y="6096"/>
                                      </a:lnTo>
                                      <a:lnTo>
                                        <a:pt x="4009059" y="0"/>
                                      </a:lnTo>
                                      <a:close/>
                                    </a:path>
                                    <a:path w="4965065" h="1148080">
                                      <a:moveTo>
                                        <a:pt x="4015219" y="0"/>
                                      </a:moveTo>
                                      <a:lnTo>
                                        <a:pt x="4009136" y="0"/>
                                      </a:lnTo>
                                      <a:lnTo>
                                        <a:pt x="4009136" y="6057"/>
                                      </a:lnTo>
                                      <a:lnTo>
                                        <a:pt x="4009136" y="1141730"/>
                                      </a:lnTo>
                                      <a:lnTo>
                                        <a:pt x="4009136" y="1147826"/>
                                      </a:lnTo>
                                      <a:lnTo>
                                        <a:pt x="4015219" y="1147826"/>
                                      </a:lnTo>
                                      <a:lnTo>
                                        <a:pt x="4015219" y="1141730"/>
                                      </a:lnTo>
                                      <a:lnTo>
                                        <a:pt x="4015219" y="6096"/>
                                      </a:lnTo>
                                      <a:lnTo>
                                        <a:pt x="4015219" y="0"/>
                                      </a:lnTo>
                                      <a:close/>
                                    </a:path>
                                    <a:path w="4965065" h="1148080">
                                      <a:moveTo>
                                        <a:pt x="4964684" y="1141730"/>
                                      </a:moveTo>
                                      <a:lnTo>
                                        <a:pt x="4015232" y="1141730"/>
                                      </a:lnTo>
                                      <a:lnTo>
                                        <a:pt x="4015232" y="1147826"/>
                                      </a:lnTo>
                                      <a:lnTo>
                                        <a:pt x="4964684" y="1147826"/>
                                      </a:lnTo>
                                      <a:lnTo>
                                        <a:pt x="4964684" y="1141730"/>
                                      </a:lnTo>
                                      <a:close/>
                                    </a:path>
                                    <a:path w="4965065" h="1148080">
                                      <a:moveTo>
                                        <a:pt x="4964684" y="0"/>
                                      </a:moveTo>
                                      <a:lnTo>
                                        <a:pt x="4015232" y="0"/>
                                      </a:lnTo>
                                      <a:lnTo>
                                        <a:pt x="4015232" y="6096"/>
                                      </a:lnTo>
                                      <a:lnTo>
                                        <a:pt x="4964684" y="6096"/>
                                      </a:lnTo>
                                      <a:lnTo>
                                        <a:pt x="49646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7E3EDEC" id="Group 113" o:spid="_x0000_s1026" style="position:absolute;margin-left:5.4pt;margin-top:2.75pt;width:390.95pt;height:90.4pt;z-index:-38889984;mso-wrap-distance-left:0;mso-wrap-distance-right:0" coordsize="49650,1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">
                      <v:shape id="Graphic 114" o:spid="_x0000_s1027" style="position:absolute;width:49650;height:11480;visibility:visible;mso-wrap-style:square;v-text-anchor:top" coordsize="4965065,114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" path="m998524,l6096,,,,,6057,,1141730r,6096l6096,1147826r992428,l998524,1141730r-992428,l6096,6096r992428,l998524,xem3057766,r-6045,l3051683,6096r,1135634l1989201,1141730r,-1135634l3051683,6096r,-6096l1989201,r-6096,l1983105,6096r,1135634l1004697,1141730r,-1135634l1983105,6096r,-6096l1004697,r-6096,l998601,6057r,1135673l998601,1147826r6096,l3057766,1147826r,-6096l3057766,6096r,-6096xem4009059,1141730r-951280,l3057779,1147826r951280,l4009059,1141730xem4009059,l3057779,r,6096l4009059,6096r,-6096xem4015219,r-6083,l4009136,6057r,1135673l4009136,1147826r6083,l4015219,1141730r,-1135634l4015219,xem4964684,1141730r-949452,l4015232,1147826r949452,l4964684,1141730xem4964684,l4015232,r,6096l4964684,6096r,-6096xe" fillcolor="black" stroked="f">
                        <v:path arrowok="t"/>
                      </v:shape>
                    </v:group>
                  </w:pict>
                </mc:Fallback>
              </mc:AlternateContent>
            </w:r>
            <w:r>
              <w:rPr>
                <w:spacing w:val="-2"/>
                <w:position w:val="16"/>
                <w:sz w:val="24"/>
              </w:rPr>
              <w:t>Povećanje</w:t>
            </w:r>
            <w:r>
              <w:rPr>
                <w:position w:val="16"/>
                <w:sz w:val="24"/>
              </w:rPr>
              <w:tab/>
            </w:r>
            <w:r>
              <w:rPr>
                <w:sz w:val="24"/>
              </w:rPr>
              <w:t>Broj</w:t>
            </w:r>
            <w:r>
              <w:rPr>
                <w:spacing w:val="-15"/>
                <w:sz w:val="24"/>
              </w:rPr>
              <w:t xml:space="preserve"> </w:t>
            </w:r>
            <w:r>
              <w:rPr>
                <w:sz w:val="24"/>
              </w:rPr>
              <w:t>posjeta broja posjeta</w:t>
            </w:r>
            <w:r>
              <w:rPr>
                <w:sz w:val="24"/>
              </w:rPr>
              <w:tab/>
            </w:r>
            <w:r>
              <w:rPr>
                <w:sz w:val="24"/>
              </w:rPr>
              <w:tab/>
            </w:r>
            <w:r>
              <w:rPr>
                <w:spacing w:val="-2"/>
                <w:position w:val="-15"/>
                <w:sz w:val="24"/>
              </w:rPr>
              <w:t>dječjim</w:t>
            </w:r>
          </w:p>
          <w:p w14:paraId="125CB856" w14:textId="77777777" w:rsidR="00AB5DB3" w:rsidRDefault="00000000">
            <w:pPr>
              <w:pStyle w:val="TableParagraph"/>
              <w:tabs>
                <w:tab w:val="left" w:pos="1997"/>
                <w:tab w:val="left" w:pos="4015"/>
                <w:tab w:val="left" w:pos="5604"/>
                <w:tab w:val="right" w:pos="7299"/>
              </w:tabs>
              <w:spacing w:line="136" w:lineRule="auto"/>
              <w:ind w:left="537"/>
              <w:rPr>
                <w:sz w:val="24"/>
              </w:rPr>
            </w:pPr>
            <w:r>
              <w:rPr>
                <w:spacing w:val="-2"/>
                <w:sz w:val="24"/>
              </w:rPr>
              <w:t>dječjim</w:t>
            </w:r>
            <w:r>
              <w:rPr>
                <w:sz w:val="24"/>
              </w:rPr>
              <w:tab/>
            </w:r>
            <w:r>
              <w:rPr>
                <w:position w:val="-15"/>
                <w:sz w:val="24"/>
              </w:rPr>
              <w:t>vrtićima</w:t>
            </w:r>
            <w:r>
              <w:rPr>
                <w:spacing w:val="-2"/>
                <w:position w:val="-15"/>
                <w:sz w:val="24"/>
              </w:rPr>
              <w:t xml:space="preserve"> </w:t>
            </w:r>
            <w:r>
              <w:rPr>
                <w:spacing w:val="-10"/>
                <w:position w:val="-15"/>
                <w:sz w:val="24"/>
              </w:rPr>
              <w:t>i</w:t>
            </w:r>
            <w:r>
              <w:rPr>
                <w:position w:val="-15"/>
                <w:sz w:val="24"/>
              </w:rPr>
              <w:tab/>
            </w:r>
            <w:r>
              <w:rPr>
                <w:spacing w:val="-10"/>
                <w:sz w:val="24"/>
              </w:rPr>
              <w:t>9</w:t>
            </w:r>
            <w:r>
              <w:rPr>
                <w:sz w:val="24"/>
              </w:rPr>
              <w:tab/>
            </w:r>
            <w:r>
              <w:rPr>
                <w:spacing w:val="-10"/>
                <w:sz w:val="24"/>
              </w:rPr>
              <w:t>&gt;</w:t>
            </w:r>
            <w:r>
              <w:rPr>
                <w:sz w:val="24"/>
              </w:rPr>
              <w:tab/>
            </w:r>
            <w:r>
              <w:rPr>
                <w:spacing w:val="-5"/>
                <w:sz w:val="24"/>
              </w:rPr>
              <w:t>12</w:t>
            </w:r>
          </w:p>
          <w:p w14:paraId="0A1865BB" w14:textId="77777777" w:rsidR="00AB5DB3" w:rsidRDefault="00000000">
            <w:pPr>
              <w:pStyle w:val="TableParagraph"/>
              <w:tabs>
                <w:tab w:val="left" w:pos="2059"/>
              </w:tabs>
              <w:spacing w:line="175" w:lineRule="auto"/>
              <w:ind w:left="498" w:right="5117" w:hanging="65"/>
              <w:rPr>
                <w:sz w:val="24"/>
              </w:rPr>
            </w:pPr>
            <w:r>
              <w:rPr>
                <w:sz w:val="24"/>
              </w:rPr>
              <w:t>vrtićima i</w:t>
            </w:r>
            <w:r>
              <w:rPr>
                <w:sz w:val="24"/>
              </w:rPr>
              <w:tab/>
            </w:r>
            <w:r>
              <w:rPr>
                <w:spacing w:val="-2"/>
                <w:position w:val="-15"/>
                <w:sz w:val="24"/>
              </w:rPr>
              <w:t xml:space="preserve">školama </w:t>
            </w:r>
            <w:r>
              <w:rPr>
                <w:spacing w:val="-2"/>
                <w:sz w:val="24"/>
              </w:rPr>
              <w:t>školama</w:t>
            </w:r>
          </w:p>
          <w:p w14:paraId="65036A08" w14:textId="77777777" w:rsidR="00AB5DB3" w:rsidRDefault="00AB5DB3">
            <w:pPr>
              <w:pStyle w:val="TableParagraph"/>
              <w:spacing w:before="228"/>
              <w:rPr>
                <w:b/>
                <w:sz w:val="24"/>
              </w:rPr>
            </w:pPr>
          </w:p>
          <w:p w14:paraId="4F07B076" w14:textId="77777777" w:rsidR="00AB5DB3" w:rsidRDefault="00000000">
            <w:pPr>
              <w:pStyle w:val="TableParagraph"/>
              <w:spacing w:line="276" w:lineRule="auto"/>
              <w:ind w:left="107"/>
              <w:rPr>
                <w:sz w:val="24"/>
              </w:rPr>
            </w:pPr>
            <w:r>
              <w:rPr>
                <w:sz w:val="24"/>
              </w:rPr>
              <w:t>U</w:t>
            </w:r>
            <w:r>
              <w:rPr>
                <w:spacing w:val="40"/>
                <w:sz w:val="24"/>
              </w:rPr>
              <w:t xml:space="preserve"> </w:t>
            </w:r>
            <w:r>
              <w:rPr>
                <w:sz w:val="24"/>
              </w:rPr>
              <w:t>2026.</w:t>
            </w:r>
            <w:r>
              <w:rPr>
                <w:spacing w:val="40"/>
                <w:sz w:val="24"/>
              </w:rPr>
              <w:t xml:space="preserve"> </w:t>
            </w:r>
            <w:r>
              <w:rPr>
                <w:sz w:val="24"/>
              </w:rPr>
              <w:t>godini</w:t>
            </w:r>
            <w:r>
              <w:rPr>
                <w:spacing w:val="40"/>
                <w:sz w:val="24"/>
              </w:rPr>
              <w:t xml:space="preserve"> </w:t>
            </w:r>
            <w:r>
              <w:rPr>
                <w:sz w:val="24"/>
              </w:rPr>
              <w:t>sklopljeno</w:t>
            </w:r>
            <w:r>
              <w:rPr>
                <w:spacing w:val="40"/>
                <w:sz w:val="24"/>
              </w:rPr>
              <w:t xml:space="preserve"> </w:t>
            </w:r>
            <w:r>
              <w:rPr>
                <w:sz w:val="24"/>
              </w:rPr>
              <w:t>je</w:t>
            </w:r>
            <w:r>
              <w:rPr>
                <w:spacing w:val="40"/>
                <w:sz w:val="24"/>
              </w:rPr>
              <w:t xml:space="preserve"> </w:t>
            </w:r>
            <w:r>
              <w:rPr>
                <w:sz w:val="24"/>
              </w:rPr>
              <w:t>8</w:t>
            </w:r>
            <w:r>
              <w:rPr>
                <w:spacing w:val="40"/>
                <w:sz w:val="24"/>
              </w:rPr>
              <w:t xml:space="preserve"> </w:t>
            </w:r>
            <w:r>
              <w:rPr>
                <w:sz w:val="24"/>
              </w:rPr>
              <w:t>novih</w:t>
            </w:r>
            <w:r>
              <w:rPr>
                <w:spacing w:val="40"/>
                <w:sz w:val="24"/>
              </w:rPr>
              <w:t xml:space="preserve"> </w:t>
            </w:r>
            <w:r>
              <w:rPr>
                <w:sz w:val="24"/>
              </w:rPr>
              <w:t>ugovora</w:t>
            </w:r>
            <w:r>
              <w:rPr>
                <w:spacing w:val="40"/>
                <w:sz w:val="24"/>
              </w:rPr>
              <w:t xml:space="preserve"> </w:t>
            </w:r>
            <w:r>
              <w:rPr>
                <w:sz w:val="24"/>
              </w:rPr>
              <w:t>o</w:t>
            </w:r>
            <w:r>
              <w:rPr>
                <w:spacing w:val="40"/>
                <w:sz w:val="24"/>
              </w:rPr>
              <w:t xml:space="preserve"> </w:t>
            </w:r>
            <w:r>
              <w:rPr>
                <w:sz w:val="24"/>
              </w:rPr>
              <w:t>nadzoru</w:t>
            </w:r>
            <w:r>
              <w:rPr>
                <w:spacing w:val="40"/>
                <w:sz w:val="24"/>
              </w:rPr>
              <w:t xml:space="preserve"> </w:t>
            </w:r>
            <w:r>
              <w:rPr>
                <w:sz w:val="24"/>
              </w:rPr>
              <w:t>nad</w:t>
            </w:r>
            <w:r>
              <w:rPr>
                <w:spacing w:val="40"/>
                <w:sz w:val="24"/>
              </w:rPr>
              <w:t xml:space="preserve"> </w:t>
            </w:r>
            <w:r>
              <w:rPr>
                <w:sz w:val="24"/>
              </w:rPr>
              <w:t>vatrodojavnom centralom do 30. lipnja 2026.</w:t>
            </w:r>
          </w:p>
        </w:tc>
      </w:tr>
      <w:tr w:rsidR="00AB5DB3" w14:paraId="314A60F5" w14:textId="77777777">
        <w:trPr>
          <w:trHeight w:val="8821"/>
        </w:trPr>
        <w:tc>
          <w:tcPr>
            <w:tcW w:w="1536" w:type="dxa"/>
          </w:tcPr>
          <w:p w14:paraId="0A6DC6A4" w14:textId="77777777" w:rsidR="00AB5DB3" w:rsidRDefault="00000000">
            <w:pPr>
              <w:pStyle w:val="TableParagraph"/>
              <w:spacing w:before="52"/>
              <w:ind w:left="107"/>
              <w:rPr>
                <w:b/>
                <w:sz w:val="24"/>
              </w:rPr>
            </w:pPr>
            <w:r>
              <w:rPr>
                <w:b/>
                <w:spacing w:val="-2"/>
                <w:sz w:val="24"/>
              </w:rPr>
              <w:t>Obrazloženje</w:t>
            </w:r>
          </w:p>
        </w:tc>
        <w:tc>
          <w:tcPr>
            <w:tcW w:w="7989" w:type="dxa"/>
          </w:tcPr>
          <w:p w14:paraId="306A38A7" w14:textId="77777777" w:rsidR="00AB5DB3" w:rsidRDefault="00AB5DB3">
            <w:pPr>
              <w:pStyle w:val="TableParagraph"/>
              <w:spacing w:before="73"/>
              <w:rPr>
                <w:b/>
                <w:sz w:val="24"/>
              </w:rPr>
            </w:pPr>
          </w:p>
          <w:p w14:paraId="760C258C" w14:textId="77777777" w:rsidR="00AB5DB3" w:rsidRDefault="00000000">
            <w:pPr>
              <w:pStyle w:val="TableParagraph"/>
              <w:spacing w:before="1" w:line="276" w:lineRule="auto"/>
              <w:ind w:left="107" w:right="41"/>
              <w:jc w:val="both"/>
              <w:rPr>
                <w:sz w:val="24"/>
              </w:rPr>
            </w:pPr>
            <w:r>
              <w:rPr>
                <w:sz w:val="24"/>
              </w:rPr>
              <w:t>U okviru glave financira se program Protupožarna zaštita ljudi i imovine koji se, između</w:t>
            </w:r>
            <w:r>
              <w:rPr>
                <w:spacing w:val="-15"/>
                <w:sz w:val="24"/>
              </w:rPr>
              <w:t xml:space="preserve"> </w:t>
            </w:r>
            <w:r>
              <w:rPr>
                <w:sz w:val="24"/>
              </w:rPr>
              <w:t>ostalog,</w:t>
            </w:r>
            <w:r>
              <w:rPr>
                <w:spacing w:val="-15"/>
                <w:sz w:val="24"/>
              </w:rPr>
              <w:t xml:space="preserve"> </w:t>
            </w:r>
            <w:r>
              <w:rPr>
                <w:sz w:val="24"/>
              </w:rPr>
              <w:t>odnosi</w:t>
            </w:r>
            <w:r>
              <w:rPr>
                <w:spacing w:val="-15"/>
                <w:sz w:val="24"/>
              </w:rPr>
              <w:t xml:space="preserve"> </w:t>
            </w:r>
            <w:r>
              <w:rPr>
                <w:sz w:val="24"/>
              </w:rPr>
              <w:t>na</w:t>
            </w:r>
            <w:r>
              <w:rPr>
                <w:spacing w:val="-15"/>
                <w:sz w:val="24"/>
              </w:rPr>
              <w:t xml:space="preserve"> </w:t>
            </w:r>
            <w:r>
              <w:rPr>
                <w:sz w:val="24"/>
              </w:rPr>
              <w:t>financiranje</w:t>
            </w:r>
            <w:r>
              <w:rPr>
                <w:spacing w:val="-15"/>
                <w:sz w:val="24"/>
              </w:rPr>
              <w:t xml:space="preserve"> </w:t>
            </w:r>
            <w:r>
              <w:rPr>
                <w:sz w:val="24"/>
              </w:rPr>
              <w:t>Javne</w:t>
            </w:r>
            <w:r>
              <w:rPr>
                <w:spacing w:val="-15"/>
                <w:sz w:val="24"/>
              </w:rPr>
              <w:t xml:space="preserve"> </w:t>
            </w:r>
            <w:r>
              <w:rPr>
                <w:sz w:val="24"/>
              </w:rPr>
              <w:t>vatrogasne</w:t>
            </w:r>
            <w:r>
              <w:rPr>
                <w:spacing w:val="-15"/>
                <w:sz w:val="24"/>
              </w:rPr>
              <w:t xml:space="preserve"> </w:t>
            </w:r>
            <w:r>
              <w:rPr>
                <w:sz w:val="24"/>
              </w:rPr>
              <w:t>postrojbe</w:t>
            </w:r>
            <w:r>
              <w:rPr>
                <w:spacing w:val="-14"/>
                <w:sz w:val="24"/>
              </w:rPr>
              <w:t xml:space="preserve"> </w:t>
            </w:r>
            <w:r>
              <w:rPr>
                <w:sz w:val="24"/>
              </w:rPr>
              <w:t>grada</w:t>
            </w:r>
            <w:r>
              <w:rPr>
                <w:spacing w:val="-15"/>
                <w:sz w:val="24"/>
              </w:rPr>
              <w:t xml:space="preserve"> </w:t>
            </w:r>
            <w:r>
              <w:rPr>
                <w:sz w:val="24"/>
              </w:rPr>
              <w:t>Šibenika, na ime čega je u razdoblju od 1. siječnja do 30. lipnja 2026. godine utrošeno ukupno 1.476.273,88 eura, odnosno 43% ukupno planiranih sredstava za 2026. godinu. Javna vatrogasna postrojba grada Šibenika, u 2026. godini je, osim sredstava pomoći izravnanja i iz dodatnog udjela</w:t>
            </w:r>
            <w:r>
              <w:rPr>
                <w:spacing w:val="-1"/>
                <w:sz w:val="24"/>
              </w:rPr>
              <w:t xml:space="preserve"> </w:t>
            </w:r>
            <w:r>
              <w:rPr>
                <w:sz w:val="24"/>
              </w:rPr>
              <w:t>poreza na dohodak, financirana i iz sredstava pomoći iz proračuna koji joj nije nadležan, ostalih pomoći, pomoći iz</w:t>
            </w:r>
            <w:r>
              <w:rPr>
                <w:spacing w:val="-14"/>
                <w:sz w:val="24"/>
              </w:rPr>
              <w:t xml:space="preserve"> </w:t>
            </w:r>
            <w:r>
              <w:rPr>
                <w:sz w:val="24"/>
              </w:rPr>
              <w:t>državnog</w:t>
            </w:r>
            <w:r>
              <w:rPr>
                <w:spacing w:val="-13"/>
                <w:sz w:val="24"/>
              </w:rPr>
              <w:t xml:space="preserve"> </w:t>
            </w:r>
            <w:r>
              <w:rPr>
                <w:sz w:val="24"/>
              </w:rPr>
              <w:t>proračuna,</w:t>
            </w:r>
            <w:r>
              <w:rPr>
                <w:spacing w:val="-13"/>
                <w:sz w:val="24"/>
              </w:rPr>
              <w:t xml:space="preserve"> </w:t>
            </w:r>
            <w:r>
              <w:rPr>
                <w:sz w:val="24"/>
              </w:rPr>
              <w:t>prihoda</w:t>
            </w:r>
            <w:r>
              <w:rPr>
                <w:spacing w:val="-14"/>
                <w:sz w:val="24"/>
              </w:rPr>
              <w:t xml:space="preserve"> </w:t>
            </w:r>
            <w:r>
              <w:rPr>
                <w:sz w:val="24"/>
              </w:rPr>
              <w:t>za</w:t>
            </w:r>
            <w:r>
              <w:rPr>
                <w:spacing w:val="-14"/>
                <w:sz w:val="24"/>
              </w:rPr>
              <w:t xml:space="preserve"> </w:t>
            </w:r>
            <w:r>
              <w:rPr>
                <w:sz w:val="24"/>
              </w:rPr>
              <w:t>posebne</w:t>
            </w:r>
            <w:r>
              <w:rPr>
                <w:spacing w:val="-14"/>
                <w:sz w:val="24"/>
              </w:rPr>
              <w:t xml:space="preserve"> </w:t>
            </w:r>
            <w:r>
              <w:rPr>
                <w:sz w:val="24"/>
              </w:rPr>
              <w:t>namjene,</w:t>
            </w:r>
            <w:r>
              <w:rPr>
                <w:spacing w:val="-13"/>
                <w:sz w:val="24"/>
              </w:rPr>
              <w:t xml:space="preserve"> </w:t>
            </w:r>
            <w:r>
              <w:rPr>
                <w:sz w:val="24"/>
              </w:rPr>
              <w:t>naknada</w:t>
            </w:r>
            <w:r>
              <w:rPr>
                <w:spacing w:val="-14"/>
                <w:sz w:val="24"/>
              </w:rPr>
              <w:t xml:space="preserve"> </w:t>
            </w:r>
            <w:r>
              <w:rPr>
                <w:sz w:val="24"/>
              </w:rPr>
              <w:t>s</w:t>
            </w:r>
            <w:r>
              <w:rPr>
                <w:spacing w:val="-13"/>
                <w:sz w:val="24"/>
              </w:rPr>
              <w:t xml:space="preserve"> </w:t>
            </w:r>
            <w:r>
              <w:rPr>
                <w:sz w:val="24"/>
              </w:rPr>
              <w:t>naslova</w:t>
            </w:r>
            <w:r>
              <w:rPr>
                <w:spacing w:val="-13"/>
                <w:sz w:val="24"/>
              </w:rPr>
              <w:t xml:space="preserve"> </w:t>
            </w:r>
            <w:r>
              <w:rPr>
                <w:sz w:val="24"/>
              </w:rPr>
              <w:t>osiguranja te vlastitih prihoda.</w:t>
            </w:r>
          </w:p>
          <w:p w14:paraId="4B09659E" w14:textId="77777777" w:rsidR="00AB5DB3" w:rsidRDefault="00000000">
            <w:pPr>
              <w:pStyle w:val="TableParagraph"/>
              <w:spacing w:line="278" w:lineRule="auto"/>
              <w:ind w:left="107" w:right="44"/>
              <w:jc w:val="both"/>
              <w:rPr>
                <w:sz w:val="24"/>
              </w:rPr>
            </w:pPr>
            <w:r>
              <w:rPr>
                <w:sz w:val="24"/>
              </w:rPr>
              <w:t>Prihodovano je 4% više u odnosu na isto razdoblje prošle godine, što je 51% od ukupno planiranih prihoda za 2026. godinu prema tekućem financijskom planu.</w:t>
            </w:r>
          </w:p>
          <w:p w14:paraId="428C3EAE" w14:textId="77777777" w:rsidR="00AB5DB3" w:rsidRDefault="00AB5DB3">
            <w:pPr>
              <w:pStyle w:val="TableParagraph"/>
              <w:spacing w:before="36"/>
              <w:rPr>
                <w:b/>
                <w:sz w:val="24"/>
              </w:rPr>
            </w:pPr>
          </w:p>
          <w:p w14:paraId="194D82B6" w14:textId="77777777" w:rsidR="00AB5DB3" w:rsidRDefault="00000000">
            <w:pPr>
              <w:pStyle w:val="TableParagraph"/>
              <w:spacing w:line="276" w:lineRule="auto"/>
              <w:ind w:left="107" w:right="42"/>
              <w:jc w:val="both"/>
              <w:rPr>
                <w:sz w:val="24"/>
              </w:rPr>
            </w:pPr>
            <w:r>
              <w:rPr>
                <w:sz w:val="24"/>
              </w:rPr>
              <w:t xml:space="preserve">Ukupni rashodi u 2026. godini iskazani su u iznosu od 1.476.273,88 eura što je povećanje od 4% u odnosu na isto razdoblje prošle godine. U sklopu istih bilježi </w:t>
            </w:r>
            <w:r>
              <w:rPr>
                <w:spacing w:val="-4"/>
                <w:sz w:val="24"/>
              </w:rPr>
              <w:t>se:</w:t>
            </w:r>
          </w:p>
          <w:p w14:paraId="4D9C505D" w14:textId="77777777" w:rsidR="00AB5DB3" w:rsidRDefault="00000000">
            <w:pPr>
              <w:pStyle w:val="TableParagraph"/>
              <w:numPr>
                <w:ilvl w:val="0"/>
                <w:numId w:val="54"/>
              </w:numPr>
              <w:tabs>
                <w:tab w:val="left" w:pos="813"/>
                <w:tab w:val="left" w:pos="815"/>
              </w:tabs>
              <w:spacing w:before="200" w:line="271" w:lineRule="auto"/>
              <w:ind w:right="42"/>
              <w:jc w:val="both"/>
              <w:rPr>
                <w:sz w:val="24"/>
              </w:rPr>
            </w:pPr>
            <w:r>
              <w:rPr>
                <w:sz w:val="24"/>
              </w:rPr>
              <w:t>povećanje bruto plaća (311) za 4% nastalo zbog povećanja osnovice za obračun</w:t>
            </w:r>
            <w:r>
              <w:rPr>
                <w:spacing w:val="-4"/>
                <w:sz w:val="24"/>
              </w:rPr>
              <w:t xml:space="preserve"> </w:t>
            </w:r>
            <w:r>
              <w:rPr>
                <w:sz w:val="24"/>
              </w:rPr>
              <w:t>plaće</w:t>
            </w:r>
            <w:r>
              <w:rPr>
                <w:spacing w:val="-5"/>
                <w:sz w:val="24"/>
              </w:rPr>
              <w:t xml:space="preserve"> </w:t>
            </w:r>
            <w:r>
              <w:rPr>
                <w:sz w:val="24"/>
              </w:rPr>
              <w:t>sukladno</w:t>
            </w:r>
            <w:r>
              <w:rPr>
                <w:spacing w:val="-4"/>
                <w:sz w:val="24"/>
              </w:rPr>
              <w:t xml:space="preserve"> </w:t>
            </w:r>
            <w:r>
              <w:rPr>
                <w:sz w:val="24"/>
              </w:rPr>
              <w:t>odluci</w:t>
            </w:r>
            <w:r>
              <w:rPr>
                <w:spacing w:val="-4"/>
                <w:sz w:val="24"/>
              </w:rPr>
              <w:t xml:space="preserve"> </w:t>
            </w:r>
            <w:r>
              <w:rPr>
                <w:sz w:val="24"/>
              </w:rPr>
              <w:t>Vlade</w:t>
            </w:r>
            <w:r>
              <w:rPr>
                <w:spacing w:val="-5"/>
                <w:sz w:val="24"/>
              </w:rPr>
              <w:t xml:space="preserve"> </w:t>
            </w:r>
            <w:r>
              <w:rPr>
                <w:sz w:val="24"/>
              </w:rPr>
              <w:t>RH</w:t>
            </w:r>
            <w:r>
              <w:rPr>
                <w:spacing w:val="-5"/>
                <w:sz w:val="24"/>
              </w:rPr>
              <w:t xml:space="preserve"> </w:t>
            </w:r>
            <w:r>
              <w:rPr>
                <w:sz w:val="24"/>
              </w:rPr>
              <w:t>prema</w:t>
            </w:r>
            <w:r>
              <w:rPr>
                <w:spacing w:val="-4"/>
                <w:sz w:val="24"/>
              </w:rPr>
              <w:t xml:space="preserve"> </w:t>
            </w:r>
            <w:r>
              <w:rPr>
                <w:sz w:val="24"/>
              </w:rPr>
              <w:t>kojoj</w:t>
            </w:r>
            <w:r>
              <w:rPr>
                <w:spacing w:val="-4"/>
                <w:sz w:val="24"/>
              </w:rPr>
              <w:t xml:space="preserve"> </w:t>
            </w:r>
            <w:r>
              <w:rPr>
                <w:sz w:val="24"/>
              </w:rPr>
              <w:t>je</w:t>
            </w:r>
            <w:r>
              <w:rPr>
                <w:spacing w:val="-4"/>
                <w:sz w:val="24"/>
              </w:rPr>
              <w:t xml:space="preserve"> </w:t>
            </w:r>
            <w:r>
              <w:rPr>
                <w:sz w:val="24"/>
              </w:rPr>
              <w:t>osnovica</w:t>
            </w:r>
            <w:r>
              <w:rPr>
                <w:spacing w:val="-5"/>
                <w:sz w:val="24"/>
              </w:rPr>
              <w:t xml:space="preserve"> </w:t>
            </w:r>
            <w:r>
              <w:rPr>
                <w:sz w:val="24"/>
              </w:rPr>
              <w:t>rasla</w:t>
            </w:r>
            <w:r>
              <w:rPr>
                <w:spacing w:val="-4"/>
                <w:sz w:val="24"/>
              </w:rPr>
              <w:t xml:space="preserve"> </w:t>
            </w:r>
            <w:r>
              <w:rPr>
                <w:sz w:val="24"/>
              </w:rPr>
              <w:t>od plaće za siječanj 2026. godine te potom od plaće za travanj 2026. godine;</w:t>
            </w:r>
          </w:p>
          <w:p w14:paraId="00C3EE3C" w14:textId="77777777" w:rsidR="00AB5DB3" w:rsidRDefault="00000000">
            <w:pPr>
              <w:pStyle w:val="TableParagraph"/>
              <w:numPr>
                <w:ilvl w:val="0"/>
                <w:numId w:val="54"/>
              </w:numPr>
              <w:tabs>
                <w:tab w:val="left" w:pos="813"/>
                <w:tab w:val="left" w:pos="815"/>
              </w:tabs>
              <w:spacing w:before="3" w:line="268" w:lineRule="auto"/>
              <w:ind w:right="45"/>
              <w:jc w:val="both"/>
              <w:rPr>
                <w:sz w:val="24"/>
              </w:rPr>
            </w:pPr>
            <w:r>
              <w:rPr>
                <w:sz w:val="24"/>
              </w:rPr>
              <w:t>Materijalni rashodi (32) bilježe povećanje od 28%, nastalo korelacijom manjih</w:t>
            </w:r>
            <w:r>
              <w:rPr>
                <w:spacing w:val="-15"/>
                <w:sz w:val="24"/>
              </w:rPr>
              <w:t xml:space="preserve"> </w:t>
            </w:r>
            <w:r>
              <w:rPr>
                <w:sz w:val="24"/>
              </w:rPr>
              <w:t>i</w:t>
            </w:r>
            <w:r>
              <w:rPr>
                <w:spacing w:val="-15"/>
                <w:sz w:val="24"/>
              </w:rPr>
              <w:t xml:space="preserve"> </w:t>
            </w:r>
            <w:r>
              <w:rPr>
                <w:sz w:val="24"/>
              </w:rPr>
              <w:t>većih</w:t>
            </w:r>
            <w:r>
              <w:rPr>
                <w:spacing w:val="-15"/>
                <w:sz w:val="24"/>
              </w:rPr>
              <w:t xml:space="preserve"> </w:t>
            </w:r>
            <w:r>
              <w:rPr>
                <w:sz w:val="24"/>
              </w:rPr>
              <w:t>povećanja</w:t>
            </w:r>
            <w:r>
              <w:rPr>
                <w:spacing w:val="-15"/>
                <w:sz w:val="24"/>
              </w:rPr>
              <w:t xml:space="preserve"> </w:t>
            </w:r>
            <w:r>
              <w:rPr>
                <w:sz w:val="24"/>
              </w:rPr>
              <w:t>i</w:t>
            </w:r>
            <w:r>
              <w:rPr>
                <w:spacing w:val="-15"/>
                <w:sz w:val="24"/>
              </w:rPr>
              <w:t xml:space="preserve"> </w:t>
            </w:r>
            <w:r>
              <w:rPr>
                <w:sz w:val="24"/>
              </w:rPr>
              <w:t>smanjenja</w:t>
            </w:r>
            <w:r>
              <w:rPr>
                <w:spacing w:val="-15"/>
                <w:sz w:val="24"/>
              </w:rPr>
              <w:t xml:space="preserve"> </w:t>
            </w:r>
            <w:r>
              <w:rPr>
                <w:sz w:val="24"/>
              </w:rPr>
              <w:t>na</w:t>
            </w:r>
            <w:r>
              <w:rPr>
                <w:spacing w:val="-15"/>
                <w:sz w:val="24"/>
              </w:rPr>
              <w:t xml:space="preserve"> </w:t>
            </w:r>
            <w:r>
              <w:rPr>
                <w:sz w:val="24"/>
              </w:rPr>
              <w:t>odjeljcima</w:t>
            </w:r>
            <w:r>
              <w:rPr>
                <w:spacing w:val="-15"/>
                <w:sz w:val="24"/>
              </w:rPr>
              <w:t xml:space="preserve"> </w:t>
            </w:r>
            <w:r>
              <w:rPr>
                <w:sz w:val="24"/>
              </w:rPr>
              <w:t>unutar</w:t>
            </w:r>
            <w:r>
              <w:rPr>
                <w:spacing w:val="-15"/>
                <w:sz w:val="24"/>
              </w:rPr>
              <w:t xml:space="preserve"> </w:t>
            </w:r>
            <w:r>
              <w:rPr>
                <w:sz w:val="24"/>
              </w:rPr>
              <w:t>skupine,</w:t>
            </w:r>
            <w:r>
              <w:rPr>
                <w:spacing w:val="-15"/>
                <w:sz w:val="24"/>
              </w:rPr>
              <w:t xml:space="preserve"> </w:t>
            </w:r>
            <w:r>
              <w:rPr>
                <w:sz w:val="24"/>
              </w:rPr>
              <w:t>od</w:t>
            </w:r>
            <w:r>
              <w:rPr>
                <w:spacing w:val="-15"/>
                <w:sz w:val="24"/>
              </w:rPr>
              <w:t xml:space="preserve"> </w:t>
            </w:r>
            <w:r>
              <w:rPr>
                <w:sz w:val="24"/>
              </w:rPr>
              <w:t xml:space="preserve">čega </w:t>
            </w:r>
            <w:r>
              <w:rPr>
                <w:spacing w:val="-2"/>
                <w:sz w:val="24"/>
              </w:rPr>
              <w:t>izdvajamo:</w:t>
            </w:r>
          </w:p>
          <w:p w14:paraId="77971D3B" w14:textId="77777777" w:rsidR="00AB5DB3" w:rsidRDefault="00000000">
            <w:pPr>
              <w:pStyle w:val="TableParagraph"/>
              <w:numPr>
                <w:ilvl w:val="1"/>
                <w:numId w:val="54"/>
              </w:numPr>
              <w:tabs>
                <w:tab w:val="left" w:pos="1524"/>
                <w:tab w:val="left" w:pos="1526"/>
              </w:tabs>
              <w:spacing w:before="10" w:line="271" w:lineRule="auto"/>
              <w:ind w:right="42"/>
              <w:jc w:val="both"/>
              <w:rPr>
                <w:sz w:val="24"/>
              </w:rPr>
            </w:pPr>
            <w:r>
              <w:rPr>
                <w:sz w:val="24"/>
              </w:rPr>
              <w:t>povećanje od 5% na stručnom usavršavanju zaposlenika (3213) nastalo pretežito zbog polaganja stručnih ispita zaposlenika i kotizacija za stručne skupove i natjecanja</w:t>
            </w:r>
          </w:p>
          <w:p w14:paraId="7B494B6E" w14:textId="77777777" w:rsidR="00AB5DB3" w:rsidRDefault="00000000">
            <w:pPr>
              <w:pStyle w:val="TableParagraph"/>
              <w:numPr>
                <w:ilvl w:val="1"/>
                <w:numId w:val="54"/>
              </w:numPr>
              <w:tabs>
                <w:tab w:val="left" w:pos="1525"/>
              </w:tabs>
              <w:spacing w:before="3"/>
              <w:ind w:left="1525" w:hanging="140"/>
              <w:jc w:val="both"/>
              <w:rPr>
                <w:sz w:val="24"/>
              </w:rPr>
            </w:pPr>
            <w:r>
              <w:rPr>
                <w:sz w:val="24"/>
              </w:rPr>
              <w:t>povećanje</w:t>
            </w:r>
            <w:r>
              <w:rPr>
                <w:spacing w:val="20"/>
                <w:sz w:val="24"/>
              </w:rPr>
              <w:t xml:space="preserve"> </w:t>
            </w:r>
            <w:r>
              <w:rPr>
                <w:sz w:val="24"/>
              </w:rPr>
              <w:t>od</w:t>
            </w:r>
            <w:r>
              <w:rPr>
                <w:spacing w:val="21"/>
                <w:sz w:val="24"/>
              </w:rPr>
              <w:t xml:space="preserve"> </w:t>
            </w:r>
            <w:r>
              <w:rPr>
                <w:sz w:val="24"/>
              </w:rPr>
              <w:t>19%</w:t>
            </w:r>
            <w:r>
              <w:rPr>
                <w:spacing w:val="19"/>
                <w:sz w:val="24"/>
              </w:rPr>
              <w:t xml:space="preserve"> </w:t>
            </w:r>
            <w:r>
              <w:rPr>
                <w:sz w:val="24"/>
              </w:rPr>
              <w:t>na</w:t>
            </w:r>
            <w:r>
              <w:rPr>
                <w:spacing w:val="22"/>
                <w:sz w:val="24"/>
              </w:rPr>
              <w:t xml:space="preserve"> </w:t>
            </w:r>
            <w:r>
              <w:rPr>
                <w:sz w:val="24"/>
              </w:rPr>
              <w:t>energiji</w:t>
            </w:r>
            <w:r>
              <w:rPr>
                <w:spacing w:val="21"/>
                <w:sz w:val="24"/>
              </w:rPr>
              <w:t xml:space="preserve"> </w:t>
            </w:r>
            <w:r>
              <w:rPr>
                <w:sz w:val="24"/>
              </w:rPr>
              <w:t>(3223)</w:t>
            </w:r>
            <w:r>
              <w:rPr>
                <w:spacing w:val="22"/>
                <w:sz w:val="24"/>
              </w:rPr>
              <w:t xml:space="preserve"> </w:t>
            </w:r>
            <w:r>
              <w:rPr>
                <w:sz w:val="24"/>
              </w:rPr>
              <w:t>nastalo</w:t>
            </w:r>
            <w:r>
              <w:rPr>
                <w:spacing w:val="23"/>
                <w:sz w:val="24"/>
              </w:rPr>
              <w:t xml:space="preserve"> </w:t>
            </w:r>
            <w:r>
              <w:rPr>
                <w:sz w:val="24"/>
              </w:rPr>
              <w:t>zbog</w:t>
            </w:r>
            <w:r>
              <w:rPr>
                <w:spacing w:val="21"/>
                <w:sz w:val="24"/>
              </w:rPr>
              <w:t xml:space="preserve"> </w:t>
            </w:r>
            <w:r>
              <w:rPr>
                <w:sz w:val="24"/>
              </w:rPr>
              <w:t>porasta</w:t>
            </w:r>
            <w:r>
              <w:rPr>
                <w:spacing w:val="23"/>
                <w:sz w:val="24"/>
              </w:rPr>
              <w:t xml:space="preserve"> </w:t>
            </w:r>
            <w:r>
              <w:rPr>
                <w:spacing w:val="-2"/>
                <w:sz w:val="24"/>
              </w:rPr>
              <w:t>cijena</w:t>
            </w:r>
          </w:p>
          <w:p w14:paraId="45DFAF06" w14:textId="77777777" w:rsidR="00AB5DB3" w:rsidRDefault="00000000">
            <w:pPr>
              <w:pStyle w:val="TableParagraph"/>
              <w:spacing w:before="28"/>
              <w:ind w:left="1526"/>
              <w:jc w:val="both"/>
              <w:rPr>
                <w:sz w:val="24"/>
              </w:rPr>
            </w:pPr>
            <w:r>
              <w:rPr>
                <w:sz w:val="24"/>
              </w:rPr>
              <w:t>električne</w:t>
            </w:r>
            <w:r>
              <w:rPr>
                <w:spacing w:val="-1"/>
                <w:sz w:val="24"/>
              </w:rPr>
              <w:t xml:space="preserve"> </w:t>
            </w:r>
            <w:r>
              <w:rPr>
                <w:sz w:val="24"/>
              </w:rPr>
              <w:t>energije</w:t>
            </w:r>
            <w:r>
              <w:rPr>
                <w:spacing w:val="-3"/>
                <w:sz w:val="24"/>
              </w:rPr>
              <w:t xml:space="preserve"> </w:t>
            </w:r>
            <w:r>
              <w:rPr>
                <w:sz w:val="24"/>
              </w:rPr>
              <w:t>i</w:t>
            </w:r>
            <w:r>
              <w:rPr>
                <w:spacing w:val="-1"/>
                <w:sz w:val="24"/>
              </w:rPr>
              <w:t xml:space="preserve"> </w:t>
            </w:r>
            <w:r>
              <w:rPr>
                <w:spacing w:val="-2"/>
                <w:sz w:val="24"/>
              </w:rPr>
              <w:t>goriva</w:t>
            </w:r>
          </w:p>
        </w:tc>
      </w:tr>
    </w:tbl>
    <w:p w14:paraId="0D766070" w14:textId="77777777" w:rsidR="00AB5DB3" w:rsidRDefault="00000000">
      <w:pPr>
        <w:rPr>
          <w:sz w:val="2"/>
          <w:szCs w:val="2"/>
        </w:rPr>
      </w:pPr>
      <w:r>
        <w:rPr>
          <w:noProof/>
          <w:sz w:val="2"/>
          <w:szCs w:val="2"/>
        </w:rPr>
        <mc:AlternateContent>
          <mc:Choice Requires="wps">
            <w:drawing>
              <wp:anchor distT="0" distB="0" distL="0" distR="0" simplePos="0" relativeHeight="15760384" behindDoc="0" locked="0" layoutInCell="1" allowOverlap="1" wp14:anchorId="6284006A" wp14:editId="7D10C69C">
                <wp:simplePos x="0" y="0"/>
                <wp:positionH relativeFrom="page">
                  <wp:posOffset>1890014</wp:posOffset>
                </wp:positionH>
                <wp:positionV relativeFrom="page">
                  <wp:posOffset>902208</wp:posOffset>
                </wp:positionV>
                <wp:extent cx="5077460" cy="1181735"/>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7460" cy="118173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573"/>
                              <w:gridCol w:w="1551"/>
                              <w:gridCol w:w="1683"/>
                              <w:gridCol w:w="1508"/>
                              <w:gridCol w:w="1500"/>
                              <w:gridCol w:w="62"/>
                            </w:tblGrid>
                            <w:tr w:rsidR="00AB5DB3" w14:paraId="49A5A5D2" w14:textId="77777777">
                              <w:trPr>
                                <w:trHeight w:val="64"/>
                              </w:trPr>
                              <w:tc>
                                <w:tcPr>
                                  <w:tcW w:w="1573" w:type="dxa"/>
                                </w:tcPr>
                                <w:p w14:paraId="191D828F" w14:textId="77777777" w:rsidR="00AB5DB3" w:rsidRDefault="00AB5DB3">
                                  <w:pPr>
                                    <w:pStyle w:val="TableParagraph"/>
                                    <w:rPr>
                                      <w:sz w:val="2"/>
                                    </w:rPr>
                                  </w:pPr>
                                </w:p>
                              </w:tc>
                              <w:tc>
                                <w:tcPr>
                                  <w:tcW w:w="1551" w:type="dxa"/>
                                </w:tcPr>
                                <w:p w14:paraId="1C266249" w14:textId="77777777" w:rsidR="00AB5DB3" w:rsidRDefault="00AB5DB3">
                                  <w:pPr>
                                    <w:pStyle w:val="TableParagraph"/>
                                    <w:rPr>
                                      <w:sz w:val="2"/>
                                    </w:rPr>
                                  </w:pPr>
                                </w:p>
                              </w:tc>
                              <w:tc>
                                <w:tcPr>
                                  <w:tcW w:w="1683" w:type="dxa"/>
                                </w:tcPr>
                                <w:p w14:paraId="07953A71" w14:textId="77777777" w:rsidR="00AB5DB3" w:rsidRDefault="00AB5DB3">
                                  <w:pPr>
                                    <w:pStyle w:val="TableParagraph"/>
                                    <w:rPr>
                                      <w:sz w:val="2"/>
                                    </w:rPr>
                                  </w:pPr>
                                </w:p>
                              </w:tc>
                              <w:tc>
                                <w:tcPr>
                                  <w:tcW w:w="1508" w:type="dxa"/>
                                </w:tcPr>
                                <w:p w14:paraId="02EFA775" w14:textId="77777777" w:rsidR="00AB5DB3" w:rsidRDefault="00AB5DB3">
                                  <w:pPr>
                                    <w:pStyle w:val="TableParagraph"/>
                                    <w:rPr>
                                      <w:sz w:val="2"/>
                                    </w:rPr>
                                  </w:pPr>
                                </w:p>
                              </w:tc>
                              <w:tc>
                                <w:tcPr>
                                  <w:tcW w:w="1500" w:type="dxa"/>
                                </w:tcPr>
                                <w:p w14:paraId="3EF7D748" w14:textId="77777777" w:rsidR="00AB5DB3" w:rsidRDefault="00AB5DB3">
                                  <w:pPr>
                                    <w:pStyle w:val="TableParagraph"/>
                                    <w:rPr>
                                      <w:sz w:val="2"/>
                                    </w:rPr>
                                  </w:pPr>
                                </w:p>
                              </w:tc>
                              <w:tc>
                                <w:tcPr>
                                  <w:tcW w:w="62" w:type="dxa"/>
                                </w:tcPr>
                                <w:p w14:paraId="450AC7F4" w14:textId="77777777" w:rsidR="00AB5DB3" w:rsidRDefault="00AB5DB3">
                                  <w:pPr>
                                    <w:pStyle w:val="TableParagraph"/>
                                    <w:rPr>
                                      <w:sz w:val="2"/>
                                    </w:rPr>
                                  </w:pPr>
                                </w:p>
                              </w:tc>
                            </w:tr>
                            <w:tr w:rsidR="00AB5DB3" w14:paraId="303FB870" w14:textId="77777777">
                              <w:trPr>
                                <w:trHeight w:val="1797"/>
                              </w:trPr>
                              <w:tc>
                                <w:tcPr>
                                  <w:tcW w:w="1573" w:type="dxa"/>
                                </w:tcPr>
                                <w:p w14:paraId="72D73C62" w14:textId="77777777" w:rsidR="00AB5DB3" w:rsidRDefault="00AB5DB3">
                                  <w:pPr>
                                    <w:pStyle w:val="TableParagraph"/>
                                    <w:rPr>
                                      <w:sz w:val="24"/>
                                    </w:rPr>
                                  </w:pPr>
                                </w:p>
                              </w:tc>
                              <w:tc>
                                <w:tcPr>
                                  <w:tcW w:w="1551" w:type="dxa"/>
                                </w:tcPr>
                                <w:p w14:paraId="4634664D" w14:textId="77777777" w:rsidR="00AB5DB3" w:rsidRDefault="00AB5DB3">
                                  <w:pPr>
                                    <w:pStyle w:val="TableParagraph"/>
                                    <w:rPr>
                                      <w:sz w:val="24"/>
                                    </w:rPr>
                                  </w:pPr>
                                </w:p>
                              </w:tc>
                              <w:tc>
                                <w:tcPr>
                                  <w:tcW w:w="1683" w:type="dxa"/>
                                </w:tcPr>
                                <w:p w14:paraId="6345649F" w14:textId="77777777" w:rsidR="00AB5DB3" w:rsidRDefault="00AB5DB3">
                                  <w:pPr>
                                    <w:pStyle w:val="TableParagraph"/>
                                    <w:rPr>
                                      <w:sz w:val="24"/>
                                    </w:rPr>
                                  </w:pPr>
                                </w:p>
                              </w:tc>
                              <w:tc>
                                <w:tcPr>
                                  <w:tcW w:w="1508" w:type="dxa"/>
                                </w:tcPr>
                                <w:p w14:paraId="783220FE" w14:textId="77777777" w:rsidR="00AB5DB3" w:rsidRDefault="00AB5DB3">
                                  <w:pPr>
                                    <w:pStyle w:val="TableParagraph"/>
                                    <w:rPr>
                                      <w:sz w:val="24"/>
                                    </w:rPr>
                                  </w:pPr>
                                </w:p>
                              </w:tc>
                              <w:tc>
                                <w:tcPr>
                                  <w:tcW w:w="1500" w:type="dxa"/>
                                </w:tcPr>
                                <w:p w14:paraId="3628AC6E" w14:textId="77777777" w:rsidR="00AB5DB3" w:rsidRDefault="00AB5DB3">
                                  <w:pPr>
                                    <w:pStyle w:val="TableParagraph"/>
                                    <w:rPr>
                                      <w:sz w:val="24"/>
                                    </w:rPr>
                                  </w:pPr>
                                </w:p>
                              </w:tc>
                              <w:tc>
                                <w:tcPr>
                                  <w:tcW w:w="62" w:type="dxa"/>
                                </w:tcPr>
                                <w:p w14:paraId="516BD10D" w14:textId="77777777" w:rsidR="00AB5DB3" w:rsidRDefault="00AB5DB3">
                                  <w:pPr>
                                    <w:pStyle w:val="TableParagraph"/>
                                    <w:rPr>
                                      <w:sz w:val="24"/>
                                    </w:rPr>
                                  </w:pPr>
                                </w:p>
                              </w:tc>
                            </w:tr>
                          </w:tbl>
                          <w:p w14:paraId="17937CED"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6284006A" id="Textbox 115" o:spid="_x0000_s1043" type="#_x0000_t202" style="position:absolute;margin-left:148.8pt;margin-top:71.05pt;width:399.8pt;height:93.05pt;z-index:1576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" filled="f" stroked="f">
                <v:textbox inset="0,0,0,0">
                  <w:txbxContent>
                    <w:tbl>
                      <w:tblPr>
                        <w:tblStyle w:val="TableNormal"/>
                        <w:tblW w:w="0" w:type="auto"/>
                        <w:tblInd w:w="67" w:type="dxa"/>
                        <w:tblLayout w:type="fixed"/>
                        <w:tblLook w:val="01E0" w:firstRow="1" w:lastRow="1" w:firstColumn="1" w:lastColumn="1" w:noHBand="0" w:noVBand="0"/>
                      </w:tblPr>
                      <w:tblGrid>
                        <w:gridCol w:w="1573"/>
                        <w:gridCol w:w="1551"/>
                        <w:gridCol w:w="1683"/>
                        <w:gridCol w:w="1508"/>
                        <w:gridCol w:w="1500"/>
                        <w:gridCol w:w="62"/>
                      </w:tblGrid>
                      <w:tr w:rsidR="00AB5DB3" w14:paraId="49A5A5D2" w14:textId="77777777">
                        <w:trPr>
                          <w:trHeight w:val="64"/>
                        </w:trPr>
                        <w:tc>
                          <w:tcPr>
                            <w:tcW w:w="1573" w:type="dxa"/>
                          </w:tcPr>
                          <w:p w14:paraId="191D828F" w14:textId="77777777" w:rsidR="00AB5DB3" w:rsidRDefault="00AB5DB3">
                            <w:pPr>
                              <w:pStyle w:val="TableParagraph"/>
                              <w:rPr>
                                <w:sz w:val="2"/>
                              </w:rPr>
                            </w:pPr>
                          </w:p>
                        </w:tc>
                        <w:tc>
                          <w:tcPr>
                            <w:tcW w:w="1551" w:type="dxa"/>
                          </w:tcPr>
                          <w:p w14:paraId="1C266249" w14:textId="77777777" w:rsidR="00AB5DB3" w:rsidRDefault="00AB5DB3">
                            <w:pPr>
                              <w:pStyle w:val="TableParagraph"/>
                              <w:rPr>
                                <w:sz w:val="2"/>
                              </w:rPr>
                            </w:pPr>
                          </w:p>
                        </w:tc>
                        <w:tc>
                          <w:tcPr>
                            <w:tcW w:w="1683" w:type="dxa"/>
                          </w:tcPr>
                          <w:p w14:paraId="07953A71" w14:textId="77777777" w:rsidR="00AB5DB3" w:rsidRDefault="00AB5DB3">
                            <w:pPr>
                              <w:pStyle w:val="TableParagraph"/>
                              <w:rPr>
                                <w:sz w:val="2"/>
                              </w:rPr>
                            </w:pPr>
                          </w:p>
                        </w:tc>
                        <w:tc>
                          <w:tcPr>
                            <w:tcW w:w="1508" w:type="dxa"/>
                          </w:tcPr>
                          <w:p w14:paraId="02EFA775" w14:textId="77777777" w:rsidR="00AB5DB3" w:rsidRDefault="00AB5DB3">
                            <w:pPr>
                              <w:pStyle w:val="TableParagraph"/>
                              <w:rPr>
                                <w:sz w:val="2"/>
                              </w:rPr>
                            </w:pPr>
                          </w:p>
                        </w:tc>
                        <w:tc>
                          <w:tcPr>
                            <w:tcW w:w="1500" w:type="dxa"/>
                          </w:tcPr>
                          <w:p w14:paraId="3EF7D748" w14:textId="77777777" w:rsidR="00AB5DB3" w:rsidRDefault="00AB5DB3">
                            <w:pPr>
                              <w:pStyle w:val="TableParagraph"/>
                              <w:rPr>
                                <w:sz w:val="2"/>
                              </w:rPr>
                            </w:pPr>
                          </w:p>
                        </w:tc>
                        <w:tc>
                          <w:tcPr>
                            <w:tcW w:w="62" w:type="dxa"/>
                          </w:tcPr>
                          <w:p w14:paraId="450AC7F4" w14:textId="77777777" w:rsidR="00AB5DB3" w:rsidRDefault="00AB5DB3">
                            <w:pPr>
                              <w:pStyle w:val="TableParagraph"/>
                              <w:rPr>
                                <w:sz w:val="2"/>
                              </w:rPr>
                            </w:pPr>
                          </w:p>
                        </w:tc>
                      </w:tr>
                      <w:tr w:rsidR="00AB5DB3" w14:paraId="303FB870" w14:textId="77777777">
                        <w:trPr>
                          <w:trHeight w:val="1797"/>
                        </w:trPr>
                        <w:tc>
                          <w:tcPr>
                            <w:tcW w:w="1573" w:type="dxa"/>
                          </w:tcPr>
                          <w:p w14:paraId="72D73C62" w14:textId="77777777" w:rsidR="00AB5DB3" w:rsidRDefault="00AB5DB3">
                            <w:pPr>
                              <w:pStyle w:val="TableParagraph"/>
                              <w:rPr>
                                <w:sz w:val="24"/>
                              </w:rPr>
                            </w:pPr>
                          </w:p>
                        </w:tc>
                        <w:tc>
                          <w:tcPr>
                            <w:tcW w:w="1551" w:type="dxa"/>
                          </w:tcPr>
                          <w:p w14:paraId="4634664D" w14:textId="77777777" w:rsidR="00AB5DB3" w:rsidRDefault="00AB5DB3">
                            <w:pPr>
                              <w:pStyle w:val="TableParagraph"/>
                              <w:rPr>
                                <w:sz w:val="24"/>
                              </w:rPr>
                            </w:pPr>
                          </w:p>
                        </w:tc>
                        <w:tc>
                          <w:tcPr>
                            <w:tcW w:w="1683" w:type="dxa"/>
                          </w:tcPr>
                          <w:p w14:paraId="6345649F" w14:textId="77777777" w:rsidR="00AB5DB3" w:rsidRDefault="00AB5DB3">
                            <w:pPr>
                              <w:pStyle w:val="TableParagraph"/>
                              <w:rPr>
                                <w:sz w:val="24"/>
                              </w:rPr>
                            </w:pPr>
                          </w:p>
                        </w:tc>
                        <w:tc>
                          <w:tcPr>
                            <w:tcW w:w="1508" w:type="dxa"/>
                          </w:tcPr>
                          <w:p w14:paraId="783220FE" w14:textId="77777777" w:rsidR="00AB5DB3" w:rsidRDefault="00AB5DB3">
                            <w:pPr>
                              <w:pStyle w:val="TableParagraph"/>
                              <w:rPr>
                                <w:sz w:val="24"/>
                              </w:rPr>
                            </w:pPr>
                          </w:p>
                        </w:tc>
                        <w:tc>
                          <w:tcPr>
                            <w:tcW w:w="1500" w:type="dxa"/>
                          </w:tcPr>
                          <w:p w14:paraId="3628AC6E" w14:textId="77777777" w:rsidR="00AB5DB3" w:rsidRDefault="00AB5DB3">
                            <w:pPr>
                              <w:pStyle w:val="TableParagraph"/>
                              <w:rPr>
                                <w:sz w:val="24"/>
                              </w:rPr>
                            </w:pPr>
                          </w:p>
                        </w:tc>
                        <w:tc>
                          <w:tcPr>
                            <w:tcW w:w="62" w:type="dxa"/>
                          </w:tcPr>
                          <w:p w14:paraId="516BD10D" w14:textId="77777777" w:rsidR="00AB5DB3" w:rsidRDefault="00AB5DB3">
                            <w:pPr>
                              <w:pStyle w:val="TableParagraph"/>
                              <w:rPr>
                                <w:sz w:val="24"/>
                              </w:rPr>
                            </w:pPr>
                          </w:p>
                        </w:tc>
                      </w:tr>
                    </w:tbl>
                    <w:p w14:paraId="17937CED" w14:textId="77777777" w:rsidR="00AB5DB3" w:rsidRDefault="00AB5DB3">
                      <w:pPr>
                        <w:pStyle w:val="Tijeloteksta"/>
                      </w:pPr>
                    </w:p>
                  </w:txbxContent>
                </v:textbox>
                <w10:wrap anchorx="page" anchory="page"/>
              </v:shape>
            </w:pict>
          </mc:Fallback>
        </mc:AlternateContent>
      </w:r>
    </w:p>
    <w:p w14:paraId="115E5C77" w14:textId="77777777" w:rsidR="00AB5DB3" w:rsidRDefault="00AB5DB3">
      <w:pPr>
        <w:rPr>
          <w:sz w:val="2"/>
          <w:szCs w:val="2"/>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6"/>
        <w:gridCol w:w="7989"/>
      </w:tblGrid>
      <w:tr w:rsidR="00AB5DB3" w14:paraId="45497B7C" w14:textId="77777777">
        <w:trPr>
          <w:trHeight w:val="8031"/>
        </w:trPr>
        <w:tc>
          <w:tcPr>
            <w:tcW w:w="1536" w:type="dxa"/>
          </w:tcPr>
          <w:p w14:paraId="6C0E0869" w14:textId="77777777" w:rsidR="00AB5DB3" w:rsidRDefault="00AB5DB3">
            <w:pPr>
              <w:pStyle w:val="TableParagraph"/>
              <w:rPr>
                <w:sz w:val="24"/>
              </w:rPr>
            </w:pPr>
          </w:p>
        </w:tc>
        <w:tc>
          <w:tcPr>
            <w:tcW w:w="7989" w:type="dxa"/>
          </w:tcPr>
          <w:p w14:paraId="71659369" w14:textId="77777777" w:rsidR="00AB5DB3" w:rsidRDefault="00000000">
            <w:pPr>
              <w:pStyle w:val="TableParagraph"/>
              <w:numPr>
                <w:ilvl w:val="0"/>
                <w:numId w:val="53"/>
              </w:numPr>
              <w:tabs>
                <w:tab w:val="left" w:pos="1524"/>
                <w:tab w:val="left" w:pos="1526"/>
              </w:tabs>
              <w:spacing w:before="55" w:line="268" w:lineRule="auto"/>
              <w:ind w:right="42"/>
              <w:jc w:val="both"/>
              <w:rPr>
                <w:sz w:val="24"/>
              </w:rPr>
            </w:pPr>
            <w:r>
              <w:rPr>
                <w:sz w:val="24"/>
              </w:rPr>
              <w:t>povećanje od 8% na sitnom inventaru i auto gumama (3225) zbog povećanog broja nabavki sitnog inventara u odnosu na isto razdoblje prethodno godine</w:t>
            </w:r>
          </w:p>
          <w:p w14:paraId="60D5194E" w14:textId="77777777" w:rsidR="00AB5DB3" w:rsidRDefault="00000000">
            <w:pPr>
              <w:pStyle w:val="TableParagraph"/>
              <w:numPr>
                <w:ilvl w:val="0"/>
                <w:numId w:val="53"/>
              </w:numPr>
              <w:tabs>
                <w:tab w:val="left" w:pos="1524"/>
                <w:tab w:val="left" w:pos="1526"/>
              </w:tabs>
              <w:spacing w:before="8" w:line="271" w:lineRule="auto"/>
              <w:ind w:right="42"/>
              <w:jc w:val="both"/>
              <w:rPr>
                <w:sz w:val="24"/>
              </w:rPr>
            </w:pPr>
            <w:r>
              <w:rPr>
                <w:sz w:val="24"/>
              </w:rPr>
              <w:t xml:space="preserve">povećanje od 160% na uslugama tekućeg i investicijskog održavanja (3232) zbog većeg troška na servisima i održavanju </w:t>
            </w:r>
            <w:r>
              <w:rPr>
                <w:spacing w:val="-2"/>
                <w:sz w:val="24"/>
              </w:rPr>
              <w:t>vozila</w:t>
            </w:r>
          </w:p>
          <w:p w14:paraId="6A38B068" w14:textId="77777777" w:rsidR="00AB5DB3" w:rsidRDefault="00000000">
            <w:pPr>
              <w:pStyle w:val="TableParagraph"/>
              <w:numPr>
                <w:ilvl w:val="0"/>
                <w:numId w:val="53"/>
              </w:numPr>
              <w:tabs>
                <w:tab w:val="left" w:pos="1524"/>
                <w:tab w:val="left" w:pos="1526"/>
              </w:tabs>
              <w:spacing w:before="3" w:line="264" w:lineRule="auto"/>
              <w:ind w:right="44"/>
              <w:jc w:val="both"/>
              <w:rPr>
                <w:sz w:val="24"/>
              </w:rPr>
            </w:pPr>
            <w:r>
              <w:rPr>
                <w:sz w:val="24"/>
              </w:rPr>
              <w:t>povećanje od 10% na komunalnim uslugama (3234) nastalo zbog porasta cijene vode i odvoza smeća</w:t>
            </w:r>
          </w:p>
          <w:p w14:paraId="1BD47547" w14:textId="77777777" w:rsidR="00AB5DB3" w:rsidRDefault="00000000">
            <w:pPr>
              <w:pStyle w:val="TableParagraph"/>
              <w:numPr>
                <w:ilvl w:val="0"/>
                <w:numId w:val="53"/>
              </w:numPr>
              <w:tabs>
                <w:tab w:val="left" w:pos="1524"/>
                <w:tab w:val="left" w:pos="1526"/>
              </w:tabs>
              <w:spacing w:before="13" w:line="268" w:lineRule="auto"/>
              <w:ind w:right="43"/>
              <w:jc w:val="both"/>
              <w:rPr>
                <w:sz w:val="24"/>
              </w:rPr>
            </w:pPr>
            <w:r>
              <w:rPr>
                <w:sz w:val="24"/>
              </w:rPr>
              <w:t xml:space="preserve">povećanje od 373% na intelektualnim i osobnim uslugama (3237) nastalo zbog potrebe za angažiranjem vanjskog računovodstvenog </w:t>
            </w:r>
            <w:r>
              <w:rPr>
                <w:spacing w:val="-2"/>
                <w:sz w:val="24"/>
              </w:rPr>
              <w:t>servisa</w:t>
            </w:r>
          </w:p>
          <w:p w14:paraId="40A3E30F" w14:textId="77777777" w:rsidR="00AB5DB3" w:rsidRDefault="00000000">
            <w:pPr>
              <w:pStyle w:val="TableParagraph"/>
              <w:numPr>
                <w:ilvl w:val="0"/>
                <w:numId w:val="53"/>
              </w:numPr>
              <w:tabs>
                <w:tab w:val="left" w:pos="1524"/>
                <w:tab w:val="left" w:pos="1526"/>
              </w:tabs>
              <w:spacing w:before="12" w:line="264" w:lineRule="auto"/>
              <w:ind w:right="46"/>
              <w:jc w:val="both"/>
              <w:rPr>
                <w:sz w:val="24"/>
              </w:rPr>
            </w:pPr>
            <w:r>
              <w:rPr>
                <w:sz w:val="24"/>
              </w:rPr>
              <w:t>povećanje od</w:t>
            </w:r>
            <w:r>
              <w:rPr>
                <w:spacing w:val="40"/>
                <w:sz w:val="24"/>
              </w:rPr>
              <w:t xml:space="preserve"> </w:t>
            </w:r>
            <w:r>
              <w:rPr>
                <w:sz w:val="24"/>
              </w:rPr>
              <w:t>13% na računalnim uslugama (3238) nastalo zbog programskog održavanja</w:t>
            </w:r>
          </w:p>
          <w:p w14:paraId="6A4A8E1D" w14:textId="77777777" w:rsidR="00AB5DB3" w:rsidRDefault="00000000">
            <w:pPr>
              <w:pStyle w:val="TableParagraph"/>
              <w:numPr>
                <w:ilvl w:val="0"/>
                <w:numId w:val="53"/>
              </w:numPr>
              <w:tabs>
                <w:tab w:val="left" w:pos="1524"/>
                <w:tab w:val="left" w:pos="1526"/>
              </w:tabs>
              <w:spacing w:before="12" w:line="268" w:lineRule="auto"/>
              <w:ind w:right="42"/>
              <w:jc w:val="both"/>
              <w:rPr>
                <w:sz w:val="24"/>
              </w:rPr>
            </w:pPr>
            <w:r>
              <w:rPr>
                <w:sz w:val="24"/>
              </w:rPr>
              <w:t>povećanje</w:t>
            </w:r>
            <w:r>
              <w:rPr>
                <w:spacing w:val="-11"/>
                <w:sz w:val="24"/>
              </w:rPr>
              <w:t xml:space="preserve"> </w:t>
            </w:r>
            <w:r>
              <w:rPr>
                <w:sz w:val="24"/>
              </w:rPr>
              <w:t>od</w:t>
            </w:r>
            <w:r>
              <w:rPr>
                <w:spacing w:val="-10"/>
                <w:sz w:val="24"/>
              </w:rPr>
              <w:t xml:space="preserve"> </w:t>
            </w:r>
            <w:r>
              <w:rPr>
                <w:sz w:val="24"/>
              </w:rPr>
              <w:t>202%</w:t>
            </w:r>
            <w:r>
              <w:rPr>
                <w:spacing w:val="-11"/>
                <w:sz w:val="24"/>
              </w:rPr>
              <w:t xml:space="preserve"> </w:t>
            </w:r>
            <w:r>
              <w:rPr>
                <w:sz w:val="24"/>
              </w:rPr>
              <w:t>na</w:t>
            </w:r>
            <w:r>
              <w:rPr>
                <w:spacing w:val="-11"/>
                <w:sz w:val="24"/>
              </w:rPr>
              <w:t xml:space="preserve"> </w:t>
            </w:r>
            <w:r>
              <w:rPr>
                <w:sz w:val="24"/>
              </w:rPr>
              <w:t>reprezentaciji</w:t>
            </w:r>
            <w:r>
              <w:rPr>
                <w:spacing w:val="-10"/>
                <w:sz w:val="24"/>
              </w:rPr>
              <w:t xml:space="preserve"> </w:t>
            </w:r>
            <w:r>
              <w:rPr>
                <w:sz w:val="24"/>
              </w:rPr>
              <w:t>(3293)</w:t>
            </w:r>
            <w:r>
              <w:rPr>
                <w:spacing w:val="-11"/>
                <w:sz w:val="24"/>
              </w:rPr>
              <w:t xml:space="preserve"> </w:t>
            </w:r>
            <w:r>
              <w:rPr>
                <w:sz w:val="24"/>
              </w:rPr>
              <w:t>zbog</w:t>
            </w:r>
            <w:r>
              <w:rPr>
                <w:spacing w:val="-8"/>
                <w:sz w:val="24"/>
              </w:rPr>
              <w:t xml:space="preserve"> </w:t>
            </w:r>
            <w:r>
              <w:rPr>
                <w:sz w:val="24"/>
              </w:rPr>
              <w:t>održavanja</w:t>
            </w:r>
            <w:r>
              <w:rPr>
                <w:spacing w:val="-11"/>
                <w:sz w:val="24"/>
              </w:rPr>
              <w:t xml:space="preserve"> </w:t>
            </w:r>
            <w:r>
              <w:rPr>
                <w:sz w:val="24"/>
              </w:rPr>
              <w:t>Dana otvorenih vrata 29.5.2026. godine koji se nisu održavali tokom 2025. godine</w:t>
            </w:r>
          </w:p>
          <w:p w14:paraId="493ADC4E" w14:textId="77777777" w:rsidR="00AB5DB3" w:rsidRDefault="00000000">
            <w:pPr>
              <w:pStyle w:val="TableParagraph"/>
              <w:numPr>
                <w:ilvl w:val="0"/>
                <w:numId w:val="53"/>
              </w:numPr>
              <w:tabs>
                <w:tab w:val="left" w:pos="1524"/>
                <w:tab w:val="left" w:pos="1526"/>
              </w:tabs>
              <w:spacing w:before="12" w:line="264" w:lineRule="auto"/>
              <w:ind w:right="45"/>
              <w:jc w:val="both"/>
              <w:rPr>
                <w:sz w:val="24"/>
              </w:rPr>
            </w:pPr>
            <w:r>
              <w:rPr>
                <w:sz w:val="24"/>
              </w:rPr>
              <w:t>povećanje od</w:t>
            </w:r>
            <w:r>
              <w:rPr>
                <w:spacing w:val="40"/>
                <w:sz w:val="24"/>
              </w:rPr>
              <w:t xml:space="preserve"> </w:t>
            </w:r>
            <w:r>
              <w:rPr>
                <w:sz w:val="24"/>
              </w:rPr>
              <w:t>56% na pristojbama i naknadama (3295) zbog plaćene sudske pristojbe za sudski spor za isplatu plaće</w:t>
            </w:r>
          </w:p>
          <w:p w14:paraId="72227A25" w14:textId="77777777" w:rsidR="00AB5DB3" w:rsidRDefault="00000000">
            <w:pPr>
              <w:pStyle w:val="TableParagraph"/>
              <w:numPr>
                <w:ilvl w:val="0"/>
                <w:numId w:val="53"/>
              </w:numPr>
              <w:tabs>
                <w:tab w:val="left" w:pos="1524"/>
                <w:tab w:val="left" w:pos="1526"/>
              </w:tabs>
              <w:spacing w:before="12" w:line="264" w:lineRule="auto"/>
              <w:ind w:right="43"/>
              <w:jc w:val="both"/>
              <w:rPr>
                <w:sz w:val="24"/>
              </w:rPr>
            </w:pPr>
            <w:r>
              <w:rPr>
                <w:sz w:val="24"/>
              </w:rPr>
              <w:t>povećanje na troškovima sudskih postupaka (3296) se odnosi na sudski postupak za isplatu plaće po sudskoj presudi.</w:t>
            </w:r>
          </w:p>
          <w:p w14:paraId="2FB4C72B" w14:textId="77777777" w:rsidR="00AB5DB3" w:rsidRDefault="00000000">
            <w:pPr>
              <w:pStyle w:val="TableParagraph"/>
              <w:spacing w:before="13" w:line="271" w:lineRule="auto"/>
              <w:ind w:left="815" w:right="45" w:hanging="567"/>
              <w:jc w:val="both"/>
              <w:rPr>
                <w:sz w:val="24"/>
              </w:rPr>
            </w:pPr>
            <w:r>
              <w:rPr>
                <w:rFonts w:ascii="Calibri" w:hAnsi="Calibri"/>
                <w:sz w:val="24"/>
              </w:rPr>
              <w:t>-</w:t>
            </w:r>
            <w:r>
              <w:rPr>
                <w:rFonts w:ascii="Calibri" w:hAnsi="Calibri"/>
                <w:spacing w:val="80"/>
                <w:sz w:val="24"/>
              </w:rPr>
              <w:t xml:space="preserve">  </w:t>
            </w:r>
            <w:r>
              <w:rPr>
                <w:sz w:val="24"/>
              </w:rPr>
              <w:t>Financijski rashodi bilježe porast na poziciji zatezne kamate (3433) zbog isplate plaće po sudskoj presudi na koju su se obračunale pripadajuće zakonske zatezne kamate.</w:t>
            </w:r>
          </w:p>
        </w:tc>
      </w:tr>
    </w:tbl>
    <w:p w14:paraId="2F132D19" w14:textId="77777777" w:rsidR="00AB5DB3" w:rsidRDefault="00AB5DB3">
      <w:pPr>
        <w:pStyle w:val="Tijeloteksta"/>
        <w:spacing w:before="255"/>
        <w:rPr>
          <w:b/>
        </w:rPr>
      </w:pPr>
    </w:p>
    <w:p w14:paraId="0DB5E4E3" w14:textId="77777777" w:rsidR="00AB5DB3" w:rsidRDefault="00000000">
      <w:pPr>
        <w:pStyle w:val="Naslov2"/>
        <w:rPr>
          <w:u w:val="none"/>
        </w:rPr>
      </w:pPr>
      <w:r>
        <w:t>RAZDJEL:</w:t>
      </w:r>
      <w:r>
        <w:rPr>
          <w:spacing w:val="-3"/>
        </w:rPr>
        <w:t xml:space="preserve"> </w:t>
      </w:r>
      <w:r>
        <w:t>UPRAVNI</w:t>
      </w:r>
      <w:r>
        <w:rPr>
          <w:spacing w:val="-3"/>
        </w:rPr>
        <w:t xml:space="preserve"> </w:t>
      </w:r>
      <w:r>
        <w:t>ODJEL</w:t>
      </w:r>
      <w:r>
        <w:rPr>
          <w:spacing w:val="-3"/>
        </w:rPr>
        <w:t xml:space="preserve"> </w:t>
      </w:r>
      <w:r>
        <w:t>ZA</w:t>
      </w:r>
      <w:r>
        <w:rPr>
          <w:spacing w:val="-3"/>
        </w:rPr>
        <w:t xml:space="preserve"> </w:t>
      </w:r>
      <w:r>
        <w:t>DRUŠTVENE</w:t>
      </w:r>
      <w:r>
        <w:rPr>
          <w:spacing w:val="-3"/>
        </w:rPr>
        <w:t xml:space="preserve"> </w:t>
      </w:r>
      <w:r>
        <w:rPr>
          <w:spacing w:val="-2"/>
        </w:rPr>
        <w:t>DJELATNOSTI</w:t>
      </w:r>
    </w:p>
    <w:p w14:paraId="161A92E9" w14:textId="77777777" w:rsidR="00AB5DB3" w:rsidRDefault="00AB5DB3">
      <w:pPr>
        <w:pStyle w:val="Tijeloteksta"/>
        <w:rPr>
          <w:b/>
          <w:sz w:val="20"/>
        </w:rPr>
      </w:pPr>
    </w:p>
    <w:p w14:paraId="1482C233" w14:textId="77777777" w:rsidR="00AB5DB3" w:rsidRDefault="00AB5DB3">
      <w:pPr>
        <w:pStyle w:val="Tijeloteksta"/>
        <w:spacing w:before="81"/>
        <w:rPr>
          <w:b/>
          <w:sz w:val="20"/>
        </w:r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5862622A" w14:textId="77777777">
        <w:trPr>
          <w:trHeight w:val="647"/>
        </w:trPr>
        <w:tc>
          <w:tcPr>
            <w:tcW w:w="9822" w:type="dxa"/>
            <w:gridSpan w:val="2"/>
          </w:tcPr>
          <w:p w14:paraId="7760D1ED" w14:textId="77777777" w:rsidR="00AB5DB3" w:rsidRDefault="00000000">
            <w:pPr>
              <w:pStyle w:val="TableParagraph"/>
              <w:spacing w:before="51"/>
              <w:ind w:left="108"/>
              <w:rPr>
                <w:b/>
                <w:sz w:val="24"/>
              </w:rPr>
            </w:pPr>
            <w:r>
              <w:rPr>
                <w:b/>
                <w:sz w:val="24"/>
              </w:rPr>
              <w:t>Razdjel:</w:t>
            </w:r>
            <w:r>
              <w:rPr>
                <w:b/>
                <w:spacing w:val="-4"/>
                <w:sz w:val="24"/>
              </w:rPr>
              <w:t xml:space="preserve"> </w:t>
            </w:r>
            <w:r>
              <w:rPr>
                <w:b/>
                <w:sz w:val="24"/>
              </w:rPr>
              <w:t>003</w:t>
            </w:r>
            <w:r>
              <w:rPr>
                <w:b/>
                <w:spacing w:val="-2"/>
                <w:sz w:val="24"/>
              </w:rPr>
              <w:t xml:space="preserve"> </w:t>
            </w:r>
            <w:r>
              <w:rPr>
                <w:b/>
                <w:sz w:val="24"/>
              </w:rPr>
              <w:t>UPRAVNI ODJEL</w:t>
            </w:r>
            <w:r>
              <w:rPr>
                <w:b/>
                <w:spacing w:val="-2"/>
                <w:sz w:val="24"/>
              </w:rPr>
              <w:t xml:space="preserve"> </w:t>
            </w:r>
            <w:r>
              <w:rPr>
                <w:b/>
                <w:sz w:val="24"/>
              </w:rPr>
              <w:t>ZA</w:t>
            </w:r>
            <w:r>
              <w:rPr>
                <w:b/>
                <w:spacing w:val="-3"/>
                <w:sz w:val="24"/>
              </w:rPr>
              <w:t xml:space="preserve"> </w:t>
            </w:r>
            <w:r>
              <w:rPr>
                <w:b/>
                <w:sz w:val="24"/>
              </w:rPr>
              <w:t>DRUŠTVENE</w:t>
            </w:r>
            <w:r>
              <w:rPr>
                <w:b/>
                <w:spacing w:val="-1"/>
                <w:sz w:val="24"/>
              </w:rPr>
              <w:t xml:space="preserve"> </w:t>
            </w:r>
            <w:r>
              <w:rPr>
                <w:b/>
                <w:spacing w:val="-2"/>
                <w:sz w:val="24"/>
              </w:rPr>
              <w:t>DJELATNOSTI</w:t>
            </w:r>
          </w:p>
        </w:tc>
      </w:tr>
      <w:tr w:rsidR="00AB5DB3" w14:paraId="4B23BB09" w14:textId="77777777">
        <w:trPr>
          <w:trHeight w:val="650"/>
        </w:trPr>
        <w:tc>
          <w:tcPr>
            <w:tcW w:w="3284" w:type="dxa"/>
          </w:tcPr>
          <w:p w14:paraId="515CC2D8" w14:textId="77777777" w:rsidR="00AB5DB3" w:rsidRDefault="00000000">
            <w:pPr>
              <w:pStyle w:val="TableParagraph"/>
              <w:tabs>
                <w:tab w:val="left" w:pos="1636"/>
                <w:tab w:val="left" w:pos="3001"/>
              </w:tabs>
              <w:spacing w:before="28" w:line="30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6EABAD49" w14:textId="77777777" w:rsidR="00AB5DB3" w:rsidRDefault="00000000">
            <w:pPr>
              <w:pStyle w:val="TableParagraph"/>
              <w:spacing w:before="52"/>
              <w:ind w:left="110"/>
              <w:rPr>
                <w:b/>
                <w:sz w:val="24"/>
              </w:rPr>
            </w:pPr>
            <w:r>
              <w:rPr>
                <w:b/>
                <w:sz w:val="24"/>
              </w:rPr>
              <w:t xml:space="preserve">54.660.453,00 </w:t>
            </w:r>
            <w:r>
              <w:rPr>
                <w:b/>
                <w:spacing w:val="-5"/>
                <w:sz w:val="24"/>
              </w:rPr>
              <w:t>EUR</w:t>
            </w:r>
          </w:p>
        </w:tc>
      </w:tr>
      <w:tr w:rsidR="00AB5DB3" w14:paraId="1ACCB65D" w14:textId="77777777">
        <w:trPr>
          <w:trHeight w:val="647"/>
        </w:trPr>
        <w:tc>
          <w:tcPr>
            <w:tcW w:w="3284" w:type="dxa"/>
          </w:tcPr>
          <w:p w14:paraId="34CB294D" w14:textId="77777777" w:rsidR="00AB5DB3" w:rsidRDefault="00000000">
            <w:pPr>
              <w:pStyle w:val="TableParagraph"/>
              <w:spacing w:before="37" w:line="290" w:lineRule="atLeast"/>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do</w:t>
            </w:r>
            <w:r>
              <w:rPr>
                <w:b/>
                <w:spacing w:val="-15"/>
                <w:sz w:val="24"/>
              </w:rPr>
              <w:t xml:space="preserve"> </w:t>
            </w:r>
            <w:r>
              <w:rPr>
                <w:b/>
                <w:sz w:val="24"/>
              </w:rPr>
              <w:t>30.</w:t>
            </w:r>
            <w:r>
              <w:rPr>
                <w:b/>
                <w:spacing w:val="5"/>
                <w:sz w:val="24"/>
              </w:rPr>
              <w:t xml:space="preserve"> </w:t>
            </w:r>
            <w:r>
              <w:rPr>
                <w:b/>
                <w:sz w:val="24"/>
              </w:rPr>
              <w:t xml:space="preserve">lipnja </w:t>
            </w:r>
            <w:r>
              <w:rPr>
                <w:b/>
                <w:spacing w:val="-2"/>
                <w:sz w:val="24"/>
              </w:rPr>
              <w:t>2026.</w:t>
            </w:r>
          </w:p>
        </w:tc>
        <w:tc>
          <w:tcPr>
            <w:tcW w:w="6538" w:type="dxa"/>
          </w:tcPr>
          <w:p w14:paraId="70FC516D" w14:textId="77777777" w:rsidR="00AB5DB3" w:rsidRDefault="00000000">
            <w:pPr>
              <w:pStyle w:val="TableParagraph"/>
              <w:spacing w:before="51"/>
              <w:ind w:left="110"/>
              <w:rPr>
                <w:b/>
                <w:sz w:val="24"/>
              </w:rPr>
            </w:pPr>
            <w:r>
              <w:rPr>
                <w:b/>
                <w:sz w:val="24"/>
              </w:rPr>
              <w:t xml:space="preserve">25.875.530,99 </w:t>
            </w:r>
            <w:r>
              <w:rPr>
                <w:b/>
                <w:spacing w:val="-5"/>
                <w:sz w:val="24"/>
              </w:rPr>
              <w:t>EUR</w:t>
            </w:r>
          </w:p>
        </w:tc>
      </w:tr>
      <w:tr w:rsidR="00AB5DB3" w14:paraId="62B80EDA" w14:textId="77777777">
        <w:trPr>
          <w:trHeight w:val="369"/>
        </w:trPr>
        <w:tc>
          <w:tcPr>
            <w:tcW w:w="9822" w:type="dxa"/>
            <w:gridSpan w:val="2"/>
          </w:tcPr>
          <w:p w14:paraId="3A7CD9B0" w14:textId="77777777" w:rsidR="00AB5DB3" w:rsidRDefault="00000000">
            <w:pPr>
              <w:pStyle w:val="TableParagraph"/>
              <w:spacing w:before="51"/>
              <w:ind w:left="108"/>
              <w:rPr>
                <w:b/>
                <w:sz w:val="24"/>
              </w:rPr>
            </w:pPr>
            <w:r>
              <w:rPr>
                <w:b/>
                <w:sz w:val="24"/>
              </w:rPr>
              <w:t>Glava:</w:t>
            </w:r>
            <w:r>
              <w:rPr>
                <w:b/>
                <w:spacing w:val="-1"/>
                <w:sz w:val="24"/>
              </w:rPr>
              <w:t xml:space="preserve"> </w:t>
            </w:r>
            <w:r>
              <w:rPr>
                <w:b/>
                <w:sz w:val="24"/>
              </w:rPr>
              <w:t>00301</w:t>
            </w:r>
            <w:r>
              <w:rPr>
                <w:b/>
                <w:spacing w:val="-1"/>
                <w:sz w:val="24"/>
              </w:rPr>
              <w:t xml:space="preserve"> </w:t>
            </w:r>
            <w:r>
              <w:rPr>
                <w:b/>
                <w:sz w:val="24"/>
              </w:rPr>
              <w:t>DRUŠTVENE</w:t>
            </w:r>
            <w:r>
              <w:rPr>
                <w:b/>
                <w:spacing w:val="-1"/>
                <w:sz w:val="24"/>
              </w:rPr>
              <w:t xml:space="preserve"> </w:t>
            </w:r>
            <w:r>
              <w:rPr>
                <w:b/>
                <w:spacing w:val="-2"/>
                <w:sz w:val="24"/>
              </w:rPr>
              <w:t>DJELATNOSTI</w:t>
            </w:r>
          </w:p>
        </w:tc>
      </w:tr>
      <w:tr w:rsidR="00AB5DB3" w14:paraId="14A24DB1" w14:textId="77777777">
        <w:trPr>
          <w:trHeight w:val="604"/>
        </w:trPr>
        <w:tc>
          <w:tcPr>
            <w:tcW w:w="3284" w:type="dxa"/>
          </w:tcPr>
          <w:p w14:paraId="4A1E99D6"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13007C03" w14:textId="77777777" w:rsidR="00AB5DB3" w:rsidRDefault="00000000">
            <w:pPr>
              <w:pStyle w:val="TableParagraph"/>
              <w:spacing w:before="51"/>
              <w:ind w:left="110"/>
              <w:rPr>
                <w:b/>
                <w:sz w:val="24"/>
              </w:rPr>
            </w:pPr>
            <w:r>
              <w:rPr>
                <w:b/>
                <w:sz w:val="24"/>
              </w:rPr>
              <w:t xml:space="preserve">3.102.641,00 </w:t>
            </w:r>
            <w:r>
              <w:rPr>
                <w:b/>
                <w:spacing w:val="-5"/>
                <w:sz w:val="24"/>
              </w:rPr>
              <w:t>EUR</w:t>
            </w:r>
          </w:p>
        </w:tc>
      </w:tr>
      <w:tr w:rsidR="00AB5DB3" w14:paraId="1845E9D6" w14:textId="77777777">
        <w:trPr>
          <w:trHeight w:val="604"/>
        </w:trPr>
        <w:tc>
          <w:tcPr>
            <w:tcW w:w="3284" w:type="dxa"/>
          </w:tcPr>
          <w:p w14:paraId="318B4788" w14:textId="77777777" w:rsidR="00AB5DB3" w:rsidRDefault="00000000">
            <w:pPr>
              <w:pStyle w:val="TableParagraph"/>
              <w:spacing w:before="32" w:line="270" w:lineRule="atLeast"/>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do</w:t>
            </w:r>
            <w:r>
              <w:rPr>
                <w:b/>
                <w:spacing w:val="-15"/>
                <w:sz w:val="24"/>
              </w:rPr>
              <w:t xml:space="preserve"> </w:t>
            </w:r>
            <w:r>
              <w:rPr>
                <w:b/>
                <w:sz w:val="24"/>
              </w:rPr>
              <w:t>30.</w:t>
            </w:r>
            <w:r>
              <w:rPr>
                <w:b/>
                <w:spacing w:val="5"/>
                <w:sz w:val="24"/>
              </w:rPr>
              <w:t xml:space="preserve"> </w:t>
            </w:r>
            <w:r>
              <w:rPr>
                <w:b/>
                <w:sz w:val="24"/>
              </w:rPr>
              <w:t xml:space="preserve">lipnja </w:t>
            </w:r>
            <w:r>
              <w:rPr>
                <w:b/>
                <w:spacing w:val="-2"/>
                <w:sz w:val="24"/>
              </w:rPr>
              <w:t>2026.</w:t>
            </w:r>
          </w:p>
        </w:tc>
        <w:tc>
          <w:tcPr>
            <w:tcW w:w="6538" w:type="dxa"/>
          </w:tcPr>
          <w:p w14:paraId="47440A24" w14:textId="77777777" w:rsidR="00AB5DB3" w:rsidRDefault="00000000">
            <w:pPr>
              <w:pStyle w:val="TableParagraph"/>
              <w:spacing w:before="51"/>
              <w:ind w:left="110"/>
              <w:rPr>
                <w:b/>
                <w:sz w:val="24"/>
              </w:rPr>
            </w:pPr>
            <w:r>
              <w:rPr>
                <w:b/>
                <w:sz w:val="24"/>
              </w:rPr>
              <w:t xml:space="preserve">1.397.853,67 </w:t>
            </w:r>
            <w:r>
              <w:rPr>
                <w:b/>
                <w:spacing w:val="-5"/>
                <w:sz w:val="24"/>
              </w:rPr>
              <w:t>EUR</w:t>
            </w:r>
          </w:p>
        </w:tc>
      </w:tr>
    </w:tbl>
    <w:p w14:paraId="4D2879A7"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3E839877" w14:textId="77777777">
        <w:trPr>
          <w:trHeight w:val="369"/>
        </w:trPr>
        <w:tc>
          <w:tcPr>
            <w:tcW w:w="3284" w:type="dxa"/>
          </w:tcPr>
          <w:p w14:paraId="24CFDD60"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556C8051" w14:textId="77777777" w:rsidR="00AB5DB3" w:rsidRDefault="00000000">
            <w:pPr>
              <w:pStyle w:val="TableParagraph"/>
              <w:spacing w:before="54"/>
              <w:ind w:left="110"/>
              <w:rPr>
                <w:sz w:val="24"/>
              </w:rPr>
            </w:pPr>
            <w:r>
              <w:rPr>
                <w:sz w:val="24"/>
              </w:rPr>
              <w:t>Indeks</w:t>
            </w:r>
            <w:r>
              <w:rPr>
                <w:spacing w:val="-3"/>
                <w:sz w:val="24"/>
              </w:rPr>
              <w:t xml:space="preserve"> </w:t>
            </w:r>
            <w:r>
              <w:rPr>
                <w:sz w:val="24"/>
              </w:rPr>
              <w:t>realizacije</w:t>
            </w:r>
            <w:r>
              <w:rPr>
                <w:spacing w:val="-3"/>
                <w:sz w:val="24"/>
              </w:rPr>
              <w:t xml:space="preserve"> </w:t>
            </w:r>
            <w:r>
              <w:rPr>
                <w:sz w:val="24"/>
              </w:rPr>
              <w:t>programa</w:t>
            </w:r>
            <w:r>
              <w:rPr>
                <w:spacing w:val="-1"/>
                <w:sz w:val="24"/>
              </w:rPr>
              <w:t xml:space="preserve"> </w:t>
            </w:r>
            <w:r>
              <w:rPr>
                <w:sz w:val="24"/>
              </w:rPr>
              <w:t>iznosi</w:t>
            </w:r>
            <w:r>
              <w:rPr>
                <w:spacing w:val="-2"/>
                <w:sz w:val="24"/>
              </w:rPr>
              <w:t xml:space="preserve"> </w:t>
            </w:r>
            <w:r>
              <w:rPr>
                <w:sz w:val="24"/>
              </w:rPr>
              <w:t>45,05</w:t>
            </w:r>
            <w:r>
              <w:rPr>
                <w:spacing w:val="-1"/>
                <w:sz w:val="24"/>
              </w:rPr>
              <w:t xml:space="preserve"> </w:t>
            </w:r>
            <w:r>
              <w:rPr>
                <w:spacing w:val="-10"/>
                <w:sz w:val="24"/>
              </w:rPr>
              <w:t>%</w:t>
            </w:r>
          </w:p>
        </w:tc>
      </w:tr>
      <w:tr w:rsidR="00AB5DB3" w14:paraId="64DD8788" w14:textId="77777777">
        <w:trPr>
          <w:trHeight w:val="366"/>
        </w:trPr>
        <w:tc>
          <w:tcPr>
            <w:tcW w:w="3284" w:type="dxa"/>
          </w:tcPr>
          <w:p w14:paraId="597CDC6E"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26214194" w14:textId="77777777" w:rsidR="00AB5DB3" w:rsidRDefault="00000000">
            <w:pPr>
              <w:pStyle w:val="TableParagraph"/>
              <w:spacing w:before="51"/>
              <w:ind w:left="110"/>
              <w:rPr>
                <w:b/>
                <w:sz w:val="24"/>
              </w:rPr>
            </w:pPr>
            <w:r>
              <w:rPr>
                <w:b/>
                <w:sz w:val="24"/>
              </w:rPr>
              <w:t>1006</w:t>
            </w:r>
            <w:r>
              <w:rPr>
                <w:b/>
                <w:spacing w:val="-3"/>
                <w:sz w:val="24"/>
              </w:rPr>
              <w:t xml:space="preserve"> </w:t>
            </w:r>
            <w:r>
              <w:rPr>
                <w:b/>
                <w:sz w:val="24"/>
              </w:rPr>
              <w:t>ŠIBENSKO</w:t>
            </w:r>
            <w:r>
              <w:rPr>
                <w:b/>
                <w:spacing w:val="-2"/>
                <w:sz w:val="24"/>
              </w:rPr>
              <w:t xml:space="preserve"> </w:t>
            </w:r>
            <w:r>
              <w:rPr>
                <w:b/>
                <w:sz w:val="24"/>
              </w:rPr>
              <w:t>KULTURNO</w:t>
            </w:r>
            <w:r>
              <w:rPr>
                <w:b/>
                <w:spacing w:val="-2"/>
                <w:sz w:val="24"/>
              </w:rPr>
              <w:t xml:space="preserve"> LJETO</w:t>
            </w:r>
          </w:p>
        </w:tc>
      </w:tr>
      <w:tr w:rsidR="00AB5DB3" w14:paraId="6731FBF4" w14:textId="77777777">
        <w:trPr>
          <w:trHeight w:val="369"/>
        </w:trPr>
        <w:tc>
          <w:tcPr>
            <w:tcW w:w="3284" w:type="dxa"/>
          </w:tcPr>
          <w:p w14:paraId="21A55229"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538" w:type="dxa"/>
          </w:tcPr>
          <w:p w14:paraId="5E4DBBFF" w14:textId="77777777" w:rsidR="00AB5DB3" w:rsidRDefault="00000000">
            <w:pPr>
              <w:pStyle w:val="TableParagraph"/>
              <w:spacing w:before="54"/>
              <w:ind w:left="110"/>
              <w:rPr>
                <w:b/>
                <w:sz w:val="24"/>
              </w:rPr>
            </w:pPr>
            <w:r>
              <w:rPr>
                <w:b/>
                <w:sz w:val="24"/>
              </w:rPr>
              <w:t>0820</w:t>
            </w:r>
            <w:r>
              <w:rPr>
                <w:b/>
                <w:spacing w:val="-1"/>
                <w:sz w:val="24"/>
              </w:rPr>
              <w:t xml:space="preserve"> </w:t>
            </w:r>
            <w:r>
              <w:rPr>
                <w:b/>
                <w:sz w:val="24"/>
              </w:rPr>
              <w:t>Službe</w:t>
            </w:r>
            <w:r>
              <w:rPr>
                <w:b/>
                <w:spacing w:val="-1"/>
                <w:sz w:val="24"/>
              </w:rPr>
              <w:t xml:space="preserve"> </w:t>
            </w:r>
            <w:r>
              <w:rPr>
                <w:b/>
                <w:spacing w:val="-2"/>
                <w:sz w:val="24"/>
              </w:rPr>
              <w:t>kulture</w:t>
            </w:r>
          </w:p>
        </w:tc>
      </w:tr>
      <w:tr w:rsidR="00AB5DB3" w14:paraId="38DAD3E7" w14:textId="77777777">
        <w:trPr>
          <w:trHeight w:val="2138"/>
        </w:trPr>
        <w:tc>
          <w:tcPr>
            <w:tcW w:w="3284" w:type="dxa"/>
          </w:tcPr>
          <w:p w14:paraId="039BA313"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04CBC4CE" w14:textId="77777777" w:rsidR="00AB5DB3" w:rsidRDefault="00000000">
            <w:pPr>
              <w:pStyle w:val="TableParagraph"/>
              <w:spacing w:before="51" w:line="259" w:lineRule="auto"/>
              <w:ind w:left="110"/>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1"/>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 83/22)</w:t>
            </w:r>
          </w:p>
          <w:p w14:paraId="1849CF75" w14:textId="77777777" w:rsidR="00AB5DB3" w:rsidRDefault="00000000">
            <w:pPr>
              <w:pStyle w:val="TableParagraph"/>
              <w:spacing w:line="259" w:lineRule="auto"/>
              <w:ind w:left="110"/>
              <w:rPr>
                <w:sz w:val="24"/>
              </w:rPr>
            </w:pPr>
            <w:r>
              <w:rPr>
                <w:sz w:val="24"/>
              </w:rPr>
              <w:t>Zakon</w:t>
            </w:r>
            <w:r>
              <w:rPr>
                <w:spacing w:val="-7"/>
                <w:sz w:val="24"/>
              </w:rPr>
              <w:t xml:space="preserve"> </w:t>
            </w:r>
            <w:r>
              <w:rPr>
                <w:sz w:val="24"/>
              </w:rPr>
              <w:t>o</w:t>
            </w:r>
            <w:r>
              <w:rPr>
                <w:spacing w:val="-7"/>
                <w:sz w:val="24"/>
              </w:rPr>
              <w:t xml:space="preserve"> </w:t>
            </w:r>
            <w:r>
              <w:rPr>
                <w:sz w:val="24"/>
              </w:rPr>
              <w:t>udrugama</w:t>
            </w:r>
            <w:r>
              <w:rPr>
                <w:spacing w:val="-7"/>
                <w:sz w:val="24"/>
              </w:rPr>
              <w:t xml:space="preserve"> </w:t>
            </w:r>
            <w:r>
              <w:rPr>
                <w:sz w:val="24"/>
              </w:rPr>
              <w:t>(“Narodne</w:t>
            </w:r>
            <w:r>
              <w:rPr>
                <w:spacing w:val="-7"/>
                <w:sz w:val="24"/>
              </w:rPr>
              <w:t xml:space="preserve"> </w:t>
            </w:r>
            <w:r>
              <w:rPr>
                <w:sz w:val="24"/>
              </w:rPr>
              <w:t>novine“,</w:t>
            </w:r>
            <w:r>
              <w:rPr>
                <w:spacing w:val="-7"/>
                <w:sz w:val="24"/>
              </w:rPr>
              <w:t xml:space="preserve"> </w:t>
            </w:r>
            <w:r>
              <w:rPr>
                <w:sz w:val="24"/>
              </w:rPr>
              <w:t>broj</w:t>
            </w:r>
            <w:r>
              <w:rPr>
                <w:spacing w:val="-7"/>
                <w:sz w:val="24"/>
              </w:rPr>
              <w:t xml:space="preserve"> </w:t>
            </w:r>
            <w:r>
              <w:rPr>
                <w:sz w:val="24"/>
              </w:rPr>
              <w:t>74/14,</w:t>
            </w:r>
            <w:r>
              <w:rPr>
                <w:spacing w:val="-6"/>
                <w:sz w:val="24"/>
              </w:rPr>
              <w:t xml:space="preserve"> </w:t>
            </w:r>
            <w:r>
              <w:rPr>
                <w:sz w:val="24"/>
              </w:rPr>
              <w:t>70/17</w:t>
            </w:r>
            <w:r>
              <w:rPr>
                <w:spacing w:val="-6"/>
                <w:sz w:val="24"/>
              </w:rPr>
              <w:t xml:space="preserve"> </w:t>
            </w:r>
            <w:r>
              <w:rPr>
                <w:sz w:val="24"/>
              </w:rPr>
              <w:t>i</w:t>
            </w:r>
            <w:r>
              <w:rPr>
                <w:spacing w:val="-6"/>
                <w:sz w:val="24"/>
              </w:rPr>
              <w:t xml:space="preserve"> </w:t>
            </w:r>
            <w:r>
              <w:rPr>
                <w:sz w:val="24"/>
              </w:rPr>
              <w:t>98/19</w:t>
            </w:r>
            <w:r>
              <w:rPr>
                <w:spacing w:val="40"/>
                <w:sz w:val="24"/>
              </w:rPr>
              <w:t xml:space="preserve"> </w:t>
            </w:r>
            <w:r>
              <w:rPr>
                <w:sz w:val="24"/>
              </w:rPr>
              <w:t>i 151/22 čl. 32. i 33 )</w:t>
            </w:r>
          </w:p>
          <w:p w14:paraId="62A86CF4" w14:textId="77777777" w:rsidR="00AB5DB3" w:rsidRDefault="00000000">
            <w:pPr>
              <w:pStyle w:val="TableParagraph"/>
              <w:spacing w:before="1" w:line="259" w:lineRule="auto"/>
              <w:ind w:left="110"/>
              <w:rPr>
                <w:sz w:val="24"/>
              </w:rPr>
            </w:pPr>
            <w:r>
              <w:rPr>
                <w:sz w:val="24"/>
              </w:rPr>
              <w:t>Statut</w:t>
            </w:r>
            <w:r>
              <w:rPr>
                <w:spacing w:val="32"/>
                <w:sz w:val="24"/>
              </w:rPr>
              <w:t xml:space="preserve"> </w:t>
            </w:r>
            <w:r>
              <w:rPr>
                <w:sz w:val="24"/>
              </w:rPr>
              <w:t>Grada</w:t>
            </w:r>
            <w:r>
              <w:rPr>
                <w:spacing w:val="32"/>
                <w:sz w:val="24"/>
              </w:rPr>
              <w:t xml:space="preserve"> </w:t>
            </w:r>
            <w:r>
              <w:rPr>
                <w:sz w:val="24"/>
              </w:rPr>
              <w:t>Šibenika</w:t>
            </w:r>
            <w:r>
              <w:rPr>
                <w:spacing w:val="32"/>
                <w:sz w:val="24"/>
              </w:rPr>
              <w:t xml:space="preserve"> </w:t>
            </w:r>
            <w:r>
              <w:rPr>
                <w:sz w:val="24"/>
              </w:rPr>
              <w:t>(„Službeni</w:t>
            </w:r>
            <w:r>
              <w:rPr>
                <w:spacing w:val="32"/>
                <w:sz w:val="24"/>
              </w:rPr>
              <w:t xml:space="preserve"> </w:t>
            </w:r>
            <w:r>
              <w:rPr>
                <w:sz w:val="24"/>
              </w:rPr>
              <w:t>glasnik</w:t>
            </w:r>
            <w:r>
              <w:rPr>
                <w:spacing w:val="32"/>
                <w:sz w:val="24"/>
              </w:rPr>
              <w:t xml:space="preserve"> </w:t>
            </w:r>
            <w:r>
              <w:rPr>
                <w:sz w:val="24"/>
              </w:rPr>
              <w:t>Grada</w:t>
            </w:r>
            <w:r>
              <w:rPr>
                <w:spacing w:val="33"/>
                <w:sz w:val="24"/>
              </w:rPr>
              <w:t xml:space="preserve"> </w:t>
            </w:r>
            <w:r>
              <w:rPr>
                <w:sz w:val="24"/>
              </w:rPr>
              <w:t>Šibenika“,</w:t>
            </w:r>
            <w:r>
              <w:rPr>
                <w:spacing w:val="32"/>
                <w:sz w:val="24"/>
              </w:rPr>
              <w:t xml:space="preserve"> </w:t>
            </w:r>
            <w:r>
              <w:rPr>
                <w:sz w:val="24"/>
              </w:rPr>
              <w:t>broj 2/21)</w:t>
            </w:r>
            <w:r>
              <w:rPr>
                <w:spacing w:val="40"/>
                <w:sz w:val="24"/>
              </w:rPr>
              <w:t xml:space="preserve"> </w:t>
            </w:r>
            <w:r>
              <w:rPr>
                <w:sz w:val="24"/>
              </w:rPr>
              <w:t>članak 37.</w:t>
            </w:r>
          </w:p>
          <w:p w14:paraId="7268C858" w14:textId="77777777" w:rsidR="00AB5DB3" w:rsidRDefault="00000000">
            <w:pPr>
              <w:pStyle w:val="TableParagraph"/>
              <w:spacing w:line="275" w:lineRule="exact"/>
              <w:ind w:left="110"/>
              <w:rPr>
                <w:sz w:val="24"/>
              </w:rPr>
            </w:pPr>
            <w:r>
              <w:rPr>
                <w:sz w:val="24"/>
              </w:rPr>
              <w:t>Zakon</w:t>
            </w:r>
            <w:r>
              <w:rPr>
                <w:spacing w:val="-1"/>
                <w:sz w:val="24"/>
              </w:rPr>
              <w:t xml:space="preserve"> </w:t>
            </w:r>
            <w:r>
              <w:rPr>
                <w:sz w:val="24"/>
              </w:rPr>
              <w:t>o</w:t>
            </w:r>
            <w:r>
              <w:rPr>
                <w:spacing w:val="-1"/>
                <w:sz w:val="24"/>
              </w:rPr>
              <w:t xml:space="preserve"> </w:t>
            </w:r>
            <w:r>
              <w:rPr>
                <w:sz w:val="24"/>
              </w:rPr>
              <w:t>proračunu</w:t>
            </w:r>
            <w:r>
              <w:rPr>
                <w:spacing w:val="-1"/>
                <w:sz w:val="24"/>
              </w:rPr>
              <w:t xml:space="preserve"> </w:t>
            </w:r>
            <w:r>
              <w:rPr>
                <w:sz w:val="24"/>
              </w:rPr>
              <w:t>(„Narodne</w:t>
            </w:r>
            <w:r>
              <w:rPr>
                <w:spacing w:val="-1"/>
                <w:sz w:val="24"/>
              </w:rPr>
              <w:t xml:space="preserve"> </w:t>
            </w:r>
            <w:r>
              <w:rPr>
                <w:sz w:val="24"/>
              </w:rPr>
              <w:t>novine“,</w:t>
            </w:r>
            <w:r>
              <w:rPr>
                <w:spacing w:val="-1"/>
                <w:sz w:val="24"/>
              </w:rPr>
              <w:t xml:space="preserve"> </w:t>
            </w:r>
            <w:r>
              <w:rPr>
                <w:sz w:val="24"/>
              </w:rPr>
              <w:t xml:space="preserve">broj </w:t>
            </w:r>
            <w:r>
              <w:rPr>
                <w:spacing w:val="-2"/>
                <w:sz w:val="24"/>
              </w:rPr>
              <w:t>144/21)</w:t>
            </w:r>
          </w:p>
        </w:tc>
      </w:tr>
      <w:tr w:rsidR="00AB5DB3" w14:paraId="4828CCAF" w14:textId="77777777">
        <w:trPr>
          <w:trHeight w:val="367"/>
        </w:trPr>
        <w:tc>
          <w:tcPr>
            <w:tcW w:w="3284" w:type="dxa"/>
          </w:tcPr>
          <w:p w14:paraId="3E00092E" w14:textId="77777777" w:rsidR="00AB5DB3" w:rsidRDefault="00000000">
            <w:pPr>
              <w:pStyle w:val="TableParagraph"/>
              <w:spacing w:before="52"/>
              <w:ind w:left="108"/>
              <w:rPr>
                <w:b/>
                <w:sz w:val="24"/>
              </w:rPr>
            </w:pPr>
            <w:r>
              <w:rPr>
                <w:b/>
                <w:sz w:val="24"/>
              </w:rPr>
              <w:t>Opis</w:t>
            </w:r>
            <w:r>
              <w:rPr>
                <w:b/>
                <w:spacing w:val="-2"/>
                <w:sz w:val="24"/>
              </w:rPr>
              <w:t xml:space="preserve"> programa</w:t>
            </w:r>
          </w:p>
        </w:tc>
        <w:tc>
          <w:tcPr>
            <w:tcW w:w="6538" w:type="dxa"/>
          </w:tcPr>
          <w:p w14:paraId="226CEF65" w14:textId="77777777" w:rsidR="00AB5DB3" w:rsidRDefault="00000000">
            <w:pPr>
              <w:pStyle w:val="TableParagraph"/>
              <w:spacing w:before="52"/>
              <w:ind w:left="110"/>
              <w:rPr>
                <w:b/>
                <w:sz w:val="24"/>
              </w:rPr>
            </w:pPr>
            <w:r>
              <w:rPr>
                <w:b/>
                <w:sz w:val="24"/>
              </w:rPr>
              <w:t>A100601</w:t>
            </w:r>
            <w:r>
              <w:rPr>
                <w:b/>
                <w:spacing w:val="-3"/>
                <w:sz w:val="24"/>
              </w:rPr>
              <w:t xml:space="preserve"> </w:t>
            </w:r>
            <w:r>
              <w:rPr>
                <w:b/>
                <w:sz w:val="24"/>
              </w:rPr>
              <w:t>Šibensko</w:t>
            </w:r>
            <w:r>
              <w:rPr>
                <w:b/>
                <w:spacing w:val="-4"/>
                <w:sz w:val="24"/>
              </w:rPr>
              <w:t xml:space="preserve"> </w:t>
            </w:r>
            <w:r>
              <w:rPr>
                <w:b/>
                <w:sz w:val="24"/>
              </w:rPr>
              <w:t>kulturno</w:t>
            </w:r>
            <w:r>
              <w:rPr>
                <w:b/>
                <w:spacing w:val="-2"/>
                <w:sz w:val="24"/>
              </w:rPr>
              <w:t xml:space="preserve"> </w:t>
            </w:r>
            <w:r>
              <w:rPr>
                <w:b/>
                <w:spacing w:val="-4"/>
                <w:sz w:val="24"/>
              </w:rPr>
              <w:t>ljeto</w:t>
            </w:r>
          </w:p>
        </w:tc>
      </w:tr>
      <w:tr w:rsidR="00AB5DB3" w14:paraId="10DFA18E" w14:textId="77777777">
        <w:trPr>
          <w:trHeight w:val="947"/>
        </w:trPr>
        <w:tc>
          <w:tcPr>
            <w:tcW w:w="3284" w:type="dxa"/>
          </w:tcPr>
          <w:p w14:paraId="60412AFE"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538" w:type="dxa"/>
          </w:tcPr>
          <w:p w14:paraId="3F1B2ECF" w14:textId="77777777" w:rsidR="00AB5DB3" w:rsidRDefault="00000000">
            <w:pPr>
              <w:pStyle w:val="TableParagraph"/>
              <w:spacing w:before="40" w:line="290" w:lineRule="atLeast"/>
              <w:ind w:left="110" w:right="43"/>
              <w:jc w:val="both"/>
              <w:rPr>
                <w:sz w:val="24"/>
              </w:rPr>
            </w:pPr>
            <w:r>
              <w:rPr>
                <w:sz w:val="24"/>
              </w:rPr>
              <w:t>Promicanje kulture suvremenog i tradicionalnog izričaja renomiranih umjetnika na atraktivnim lokacijama u gradu , te obogaćivanje kulturne i turističke ponude grada.</w:t>
            </w:r>
          </w:p>
        </w:tc>
      </w:tr>
      <w:tr w:rsidR="00AB5DB3" w14:paraId="4D0146A8" w14:textId="77777777">
        <w:trPr>
          <w:trHeight w:val="604"/>
        </w:trPr>
        <w:tc>
          <w:tcPr>
            <w:tcW w:w="3284" w:type="dxa"/>
          </w:tcPr>
          <w:p w14:paraId="6E457CB4"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7ACE0776" w14:textId="77777777" w:rsidR="00AB5DB3" w:rsidRDefault="00000000">
            <w:pPr>
              <w:pStyle w:val="TableParagraph"/>
              <w:spacing w:before="51"/>
              <w:ind w:left="110"/>
              <w:rPr>
                <w:sz w:val="24"/>
              </w:rPr>
            </w:pPr>
            <w:r>
              <w:rPr>
                <w:sz w:val="24"/>
              </w:rPr>
              <w:t xml:space="preserve">223.000,00 </w:t>
            </w:r>
            <w:r>
              <w:rPr>
                <w:spacing w:val="-5"/>
                <w:sz w:val="24"/>
              </w:rPr>
              <w:t>EUR</w:t>
            </w:r>
          </w:p>
        </w:tc>
      </w:tr>
      <w:tr w:rsidR="00AB5DB3" w14:paraId="19C279E9" w14:textId="77777777">
        <w:trPr>
          <w:trHeight w:val="604"/>
        </w:trPr>
        <w:tc>
          <w:tcPr>
            <w:tcW w:w="3284" w:type="dxa"/>
          </w:tcPr>
          <w:p w14:paraId="4500808F" w14:textId="77777777" w:rsidR="00AB5DB3" w:rsidRDefault="00000000">
            <w:pPr>
              <w:pStyle w:val="TableParagraph"/>
              <w:spacing w:before="32" w:line="270" w:lineRule="atLeast"/>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do</w:t>
            </w:r>
            <w:r>
              <w:rPr>
                <w:b/>
                <w:spacing w:val="-15"/>
                <w:sz w:val="24"/>
              </w:rPr>
              <w:t xml:space="preserve"> </w:t>
            </w:r>
            <w:r>
              <w:rPr>
                <w:b/>
                <w:sz w:val="24"/>
              </w:rPr>
              <w:t>30.</w:t>
            </w:r>
            <w:r>
              <w:rPr>
                <w:b/>
                <w:spacing w:val="5"/>
                <w:sz w:val="24"/>
              </w:rPr>
              <w:t xml:space="preserve"> </w:t>
            </w:r>
            <w:r>
              <w:rPr>
                <w:b/>
                <w:sz w:val="24"/>
              </w:rPr>
              <w:t xml:space="preserve">lipnja </w:t>
            </w:r>
            <w:r>
              <w:rPr>
                <w:b/>
                <w:spacing w:val="-2"/>
                <w:sz w:val="24"/>
              </w:rPr>
              <w:t>2026.</w:t>
            </w:r>
          </w:p>
        </w:tc>
        <w:tc>
          <w:tcPr>
            <w:tcW w:w="6538" w:type="dxa"/>
          </w:tcPr>
          <w:p w14:paraId="3F50CC82" w14:textId="77777777" w:rsidR="00AB5DB3" w:rsidRDefault="00000000">
            <w:pPr>
              <w:pStyle w:val="TableParagraph"/>
              <w:spacing w:before="51"/>
              <w:ind w:left="170"/>
              <w:rPr>
                <w:sz w:val="24"/>
              </w:rPr>
            </w:pPr>
            <w:r>
              <w:rPr>
                <w:sz w:val="24"/>
              </w:rPr>
              <w:t xml:space="preserve">182.000,00 </w:t>
            </w:r>
            <w:r>
              <w:rPr>
                <w:spacing w:val="-5"/>
                <w:sz w:val="24"/>
              </w:rPr>
              <w:t>EUR</w:t>
            </w:r>
          </w:p>
        </w:tc>
      </w:tr>
      <w:tr w:rsidR="00AB5DB3" w14:paraId="417EB0DC" w14:textId="77777777">
        <w:trPr>
          <w:trHeight w:val="650"/>
        </w:trPr>
        <w:tc>
          <w:tcPr>
            <w:tcW w:w="3284" w:type="dxa"/>
          </w:tcPr>
          <w:p w14:paraId="54CB9B96"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221CAF52" w14:textId="77777777" w:rsidR="00AB5DB3" w:rsidRDefault="00000000">
            <w:pPr>
              <w:pStyle w:val="TableParagraph"/>
              <w:spacing w:before="40" w:line="290" w:lineRule="atLeast"/>
              <w:ind w:left="110"/>
              <w:rPr>
                <w:sz w:val="24"/>
              </w:rPr>
            </w:pPr>
            <w:r>
              <w:rPr>
                <w:sz w:val="24"/>
              </w:rPr>
              <w:t>Broj sufinanciranih programa i manifestacija u okviru programa Šibensko kulturno ljeto</w:t>
            </w:r>
          </w:p>
        </w:tc>
      </w:tr>
      <w:tr w:rsidR="00AB5DB3" w14:paraId="528167BA" w14:textId="77777777">
        <w:trPr>
          <w:trHeight w:val="6401"/>
        </w:trPr>
        <w:tc>
          <w:tcPr>
            <w:tcW w:w="3284" w:type="dxa"/>
          </w:tcPr>
          <w:p w14:paraId="3453BA1F" w14:textId="77777777" w:rsidR="00AB5DB3" w:rsidRDefault="00000000">
            <w:pPr>
              <w:pStyle w:val="TableParagraph"/>
              <w:spacing w:before="51"/>
              <w:ind w:left="108"/>
              <w:rPr>
                <w:b/>
                <w:sz w:val="24"/>
              </w:rPr>
            </w:pPr>
            <w:r>
              <w:rPr>
                <w:b/>
                <w:spacing w:val="-2"/>
                <w:sz w:val="24"/>
              </w:rPr>
              <w:t>Obrazloženje</w:t>
            </w:r>
          </w:p>
        </w:tc>
        <w:tc>
          <w:tcPr>
            <w:tcW w:w="6538" w:type="dxa"/>
          </w:tcPr>
          <w:p w14:paraId="0B17F4B5" w14:textId="77777777" w:rsidR="00AB5DB3" w:rsidRDefault="00000000">
            <w:pPr>
              <w:pStyle w:val="TableParagraph"/>
              <w:spacing w:before="51"/>
              <w:ind w:left="110" w:right="37"/>
              <w:jc w:val="both"/>
              <w:rPr>
                <w:sz w:val="24"/>
              </w:rPr>
            </w:pPr>
            <w:r>
              <w:rPr>
                <w:sz w:val="24"/>
              </w:rPr>
              <w:t>Indeks realizacije od 81,61% sukladan je troškovima organizacije programa u kulturi u izvještajnom razdoblju. Navedenim programom</w:t>
            </w:r>
            <w:r>
              <w:rPr>
                <w:spacing w:val="-12"/>
                <w:sz w:val="24"/>
              </w:rPr>
              <w:t xml:space="preserve"> </w:t>
            </w:r>
            <w:r>
              <w:rPr>
                <w:sz w:val="24"/>
              </w:rPr>
              <w:t>želi</w:t>
            </w:r>
            <w:r>
              <w:rPr>
                <w:spacing w:val="-12"/>
                <w:sz w:val="24"/>
              </w:rPr>
              <w:t xml:space="preserve"> </w:t>
            </w:r>
            <w:r>
              <w:rPr>
                <w:sz w:val="24"/>
              </w:rPr>
              <w:t>se</w:t>
            </w:r>
            <w:r>
              <w:rPr>
                <w:spacing w:val="-13"/>
                <w:sz w:val="24"/>
              </w:rPr>
              <w:t xml:space="preserve"> </w:t>
            </w:r>
            <w:r>
              <w:rPr>
                <w:sz w:val="24"/>
              </w:rPr>
              <w:t>podignuti</w:t>
            </w:r>
            <w:r>
              <w:rPr>
                <w:spacing w:val="37"/>
                <w:sz w:val="24"/>
              </w:rPr>
              <w:t xml:space="preserve"> </w:t>
            </w:r>
            <w:r>
              <w:rPr>
                <w:sz w:val="24"/>
              </w:rPr>
              <w:t>kvaliteta</w:t>
            </w:r>
            <w:r>
              <w:rPr>
                <w:spacing w:val="-14"/>
                <w:sz w:val="24"/>
              </w:rPr>
              <w:t xml:space="preserve"> </w:t>
            </w:r>
            <w:r>
              <w:rPr>
                <w:sz w:val="24"/>
              </w:rPr>
              <w:t>i</w:t>
            </w:r>
            <w:r>
              <w:rPr>
                <w:spacing w:val="-15"/>
                <w:sz w:val="24"/>
              </w:rPr>
              <w:t xml:space="preserve"> </w:t>
            </w:r>
            <w:r>
              <w:rPr>
                <w:sz w:val="24"/>
              </w:rPr>
              <w:t>razvoj</w:t>
            </w:r>
            <w:r>
              <w:rPr>
                <w:spacing w:val="-12"/>
                <w:sz w:val="24"/>
              </w:rPr>
              <w:t xml:space="preserve"> </w:t>
            </w:r>
            <w:r>
              <w:rPr>
                <w:sz w:val="24"/>
              </w:rPr>
              <w:t>programa/projekata u</w:t>
            </w:r>
            <w:r>
              <w:rPr>
                <w:spacing w:val="-3"/>
                <w:sz w:val="24"/>
              </w:rPr>
              <w:t xml:space="preserve"> </w:t>
            </w:r>
            <w:r>
              <w:rPr>
                <w:sz w:val="24"/>
              </w:rPr>
              <w:t>kulturi,</w:t>
            </w:r>
            <w:r>
              <w:rPr>
                <w:spacing w:val="-3"/>
                <w:sz w:val="24"/>
              </w:rPr>
              <w:t xml:space="preserve"> </w:t>
            </w:r>
            <w:r>
              <w:rPr>
                <w:sz w:val="24"/>
              </w:rPr>
              <w:t>a</w:t>
            </w:r>
            <w:r>
              <w:rPr>
                <w:spacing w:val="-5"/>
                <w:sz w:val="24"/>
              </w:rPr>
              <w:t xml:space="preserve"> </w:t>
            </w:r>
            <w:r>
              <w:rPr>
                <w:sz w:val="24"/>
              </w:rPr>
              <w:t>time</w:t>
            </w:r>
            <w:r>
              <w:rPr>
                <w:spacing w:val="-3"/>
                <w:sz w:val="24"/>
              </w:rPr>
              <w:t xml:space="preserve"> </w:t>
            </w:r>
            <w:r>
              <w:rPr>
                <w:sz w:val="24"/>
              </w:rPr>
              <w:t>i</w:t>
            </w:r>
            <w:r>
              <w:rPr>
                <w:spacing w:val="-3"/>
                <w:sz w:val="24"/>
              </w:rPr>
              <w:t xml:space="preserve"> </w:t>
            </w:r>
            <w:r>
              <w:rPr>
                <w:sz w:val="24"/>
              </w:rPr>
              <w:t>veća</w:t>
            </w:r>
            <w:r>
              <w:rPr>
                <w:spacing w:val="-4"/>
                <w:sz w:val="24"/>
              </w:rPr>
              <w:t xml:space="preserve"> </w:t>
            </w:r>
            <w:r>
              <w:rPr>
                <w:sz w:val="24"/>
              </w:rPr>
              <w:t>uključenost</w:t>
            </w:r>
            <w:r>
              <w:rPr>
                <w:spacing w:val="-3"/>
                <w:sz w:val="24"/>
              </w:rPr>
              <w:t xml:space="preserve"> </w:t>
            </w:r>
            <w:r>
              <w:rPr>
                <w:sz w:val="24"/>
              </w:rPr>
              <w:t>građana</w:t>
            </w:r>
            <w:r>
              <w:rPr>
                <w:spacing w:val="-4"/>
                <w:sz w:val="24"/>
              </w:rPr>
              <w:t xml:space="preserve"> </w:t>
            </w:r>
            <w:r>
              <w:rPr>
                <w:sz w:val="24"/>
              </w:rPr>
              <w:t>u</w:t>
            </w:r>
            <w:r>
              <w:rPr>
                <w:spacing w:val="-3"/>
                <w:sz w:val="24"/>
              </w:rPr>
              <w:t xml:space="preserve"> </w:t>
            </w:r>
            <w:r>
              <w:rPr>
                <w:sz w:val="24"/>
              </w:rPr>
              <w:t>aktivnosti</w:t>
            </w:r>
            <w:r>
              <w:rPr>
                <w:spacing w:val="-3"/>
                <w:sz w:val="24"/>
              </w:rPr>
              <w:t xml:space="preserve"> </w:t>
            </w:r>
            <w:r>
              <w:rPr>
                <w:sz w:val="24"/>
              </w:rPr>
              <w:t>programa, individualno ili organizirano, kroz djelatnost udruga u kulturi. Sukladno navedenom, programi i projekti u kulturi financiraju se temeljem</w:t>
            </w:r>
            <w:r>
              <w:rPr>
                <w:spacing w:val="40"/>
                <w:sz w:val="24"/>
              </w:rPr>
              <w:t xml:space="preserve"> </w:t>
            </w:r>
            <w:r>
              <w:rPr>
                <w:sz w:val="24"/>
              </w:rPr>
              <w:t>Javnog poziva za financiranje programa javnih potreba u kulturi</w:t>
            </w:r>
            <w:r>
              <w:rPr>
                <w:spacing w:val="80"/>
                <w:sz w:val="24"/>
              </w:rPr>
              <w:t xml:space="preserve"> </w:t>
            </w:r>
            <w:r>
              <w:rPr>
                <w:sz w:val="24"/>
              </w:rPr>
              <w:t>koji je bio raspisan od 22. rujna do 22. listopada 2025. godine. Sredstva su namijenjena provedbi isključivo programa/projekata u kulturi udruga u okviru kojih se održavaju programi i manifestacije Šibenskog kulturnog ljeta iz sljedećih kulturnih djelatnosti: kulturne akcije i manifestacije, zaštita kulturne baštine, kulturno-umjetnički amaterizam, vizualna umjetnost, arhivska i izdavačka djelatnost, književne manifestacije, likovna umjetnost, glazbena umjetnost, kazališno-scenska i plesna umjetnost, programi koji potiču kulturu mladih i alternativnu</w:t>
            </w:r>
            <w:r>
              <w:rPr>
                <w:spacing w:val="-15"/>
                <w:sz w:val="24"/>
              </w:rPr>
              <w:t xml:space="preserve"> </w:t>
            </w:r>
            <w:r>
              <w:rPr>
                <w:sz w:val="24"/>
              </w:rPr>
              <w:t>kulturu</w:t>
            </w:r>
            <w:r>
              <w:rPr>
                <w:spacing w:val="-15"/>
                <w:sz w:val="24"/>
              </w:rPr>
              <w:t xml:space="preserve"> </w:t>
            </w:r>
            <w:r>
              <w:rPr>
                <w:sz w:val="24"/>
              </w:rPr>
              <w:t>i</w:t>
            </w:r>
            <w:r>
              <w:rPr>
                <w:spacing w:val="-15"/>
                <w:sz w:val="24"/>
              </w:rPr>
              <w:t xml:space="preserve"> </w:t>
            </w:r>
            <w:r>
              <w:rPr>
                <w:sz w:val="24"/>
              </w:rPr>
              <w:t>međunarodna</w:t>
            </w:r>
            <w:r>
              <w:rPr>
                <w:spacing w:val="-15"/>
                <w:sz w:val="24"/>
              </w:rPr>
              <w:t xml:space="preserve"> </w:t>
            </w:r>
            <w:r>
              <w:rPr>
                <w:sz w:val="24"/>
              </w:rPr>
              <w:t>kulturna</w:t>
            </w:r>
            <w:r>
              <w:rPr>
                <w:spacing w:val="-15"/>
                <w:sz w:val="24"/>
              </w:rPr>
              <w:t xml:space="preserve"> </w:t>
            </w:r>
            <w:r>
              <w:rPr>
                <w:sz w:val="24"/>
              </w:rPr>
              <w:t>suradnja,</w:t>
            </w:r>
            <w:r>
              <w:rPr>
                <w:spacing w:val="-15"/>
                <w:sz w:val="24"/>
              </w:rPr>
              <w:t xml:space="preserve"> </w:t>
            </w:r>
            <w:r>
              <w:rPr>
                <w:sz w:val="24"/>
              </w:rPr>
              <w:t>a</w:t>
            </w:r>
            <w:r>
              <w:rPr>
                <w:spacing w:val="-15"/>
                <w:sz w:val="24"/>
              </w:rPr>
              <w:t xml:space="preserve"> </w:t>
            </w:r>
            <w:r>
              <w:rPr>
                <w:sz w:val="24"/>
              </w:rPr>
              <w:t>navedenim pozivom u 2026. godini sufinancirano je sveukupno 46 programa. Od</w:t>
            </w:r>
            <w:r>
              <w:rPr>
                <w:spacing w:val="-2"/>
                <w:sz w:val="24"/>
              </w:rPr>
              <w:t xml:space="preserve"> </w:t>
            </w:r>
            <w:r>
              <w:rPr>
                <w:sz w:val="24"/>
              </w:rPr>
              <w:t>toga</w:t>
            </w:r>
            <w:r>
              <w:rPr>
                <w:spacing w:val="40"/>
                <w:sz w:val="24"/>
              </w:rPr>
              <w:t xml:space="preserve"> </w:t>
            </w:r>
            <w:r>
              <w:rPr>
                <w:sz w:val="24"/>
              </w:rPr>
              <w:t>u</w:t>
            </w:r>
            <w:r>
              <w:rPr>
                <w:spacing w:val="-2"/>
                <w:sz w:val="24"/>
              </w:rPr>
              <w:t xml:space="preserve"> </w:t>
            </w:r>
            <w:r>
              <w:rPr>
                <w:sz w:val="24"/>
              </w:rPr>
              <w:t>okviru</w:t>
            </w:r>
            <w:r>
              <w:rPr>
                <w:spacing w:val="-2"/>
                <w:sz w:val="24"/>
              </w:rPr>
              <w:t xml:space="preserve"> </w:t>
            </w:r>
            <w:r>
              <w:rPr>
                <w:sz w:val="24"/>
              </w:rPr>
              <w:t>programa</w:t>
            </w:r>
            <w:r>
              <w:rPr>
                <w:spacing w:val="-3"/>
                <w:sz w:val="24"/>
              </w:rPr>
              <w:t xml:space="preserve"> </w:t>
            </w:r>
            <w:r>
              <w:rPr>
                <w:sz w:val="24"/>
              </w:rPr>
              <w:t>Šibenskog</w:t>
            </w:r>
            <w:r>
              <w:rPr>
                <w:spacing w:val="-2"/>
                <w:sz w:val="24"/>
              </w:rPr>
              <w:t xml:space="preserve"> </w:t>
            </w:r>
            <w:r>
              <w:rPr>
                <w:sz w:val="24"/>
              </w:rPr>
              <w:t>kulturnog</w:t>
            </w:r>
            <w:r>
              <w:rPr>
                <w:spacing w:val="-4"/>
                <w:sz w:val="24"/>
              </w:rPr>
              <w:t xml:space="preserve"> </w:t>
            </w:r>
            <w:r>
              <w:rPr>
                <w:sz w:val="24"/>
              </w:rPr>
              <w:t>ljeta</w:t>
            </w:r>
            <w:r>
              <w:rPr>
                <w:spacing w:val="-2"/>
                <w:sz w:val="24"/>
              </w:rPr>
              <w:t xml:space="preserve"> </w:t>
            </w:r>
            <w:r>
              <w:rPr>
                <w:sz w:val="24"/>
              </w:rPr>
              <w:t>2026. -</w:t>
            </w:r>
            <w:r>
              <w:rPr>
                <w:spacing w:val="-2"/>
                <w:sz w:val="24"/>
              </w:rPr>
              <w:t xml:space="preserve"> </w:t>
            </w:r>
            <w:r>
              <w:rPr>
                <w:sz w:val="24"/>
              </w:rPr>
              <w:t>pod zajedničkim</w:t>
            </w:r>
            <w:r>
              <w:rPr>
                <w:spacing w:val="-2"/>
                <w:sz w:val="24"/>
              </w:rPr>
              <w:t xml:space="preserve"> </w:t>
            </w:r>
            <w:r>
              <w:rPr>
                <w:sz w:val="24"/>
              </w:rPr>
              <w:t>nazivom</w:t>
            </w:r>
            <w:r>
              <w:rPr>
                <w:spacing w:val="-2"/>
                <w:sz w:val="24"/>
              </w:rPr>
              <w:t xml:space="preserve"> </w:t>
            </w:r>
            <w:r>
              <w:rPr>
                <w:sz w:val="24"/>
              </w:rPr>
              <w:t>Grad</w:t>
            </w:r>
            <w:r>
              <w:rPr>
                <w:spacing w:val="-2"/>
                <w:sz w:val="24"/>
              </w:rPr>
              <w:t xml:space="preserve"> </w:t>
            </w:r>
            <w:r>
              <w:rPr>
                <w:sz w:val="24"/>
              </w:rPr>
              <w:t>je</w:t>
            </w:r>
            <w:r>
              <w:rPr>
                <w:spacing w:val="-3"/>
                <w:sz w:val="24"/>
              </w:rPr>
              <w:t xml:space="preserve"> </w:t>
            </w:r>
            <w:r>
              <w:rPr>
                <w:sz w:val="24"/>
              </w:rPr>
              <w:t>pozornica, financira</w:t>
            </w:r>
            <w:r>
              <w:rPr>
                <w:spacing w:val="-1"/>
                <w:sz w:val="24"/>
              </w:rPr>
              <w:t xml:space="preserve"> </w:t>
            </w:r>
            <w:r>
              <w:rPr>
                <w:sz w:val="24"/>
              </w:rPr>
              <w:t>se</w:t>
            </w:r>
            <w:r>
              <w:rPr>
                <w:spacing w:val="-3"/>
                <w:sz w:val="24"/>
              </w:rPr>
              <w:t xml:space="preserve"> </w:t>
            </w:r>
            <w:r>
              <w:rPr>
                <w:sz w:val="24"/>
              </w:rPr>
              <w:t>26</w:t>
            </w:r>
            <w:r>
              <w:rPr>
                <w:spacing w:val="-2"/>
                <w:sz w:val="24"/>
              </w:rPr>
              <w:t xml:space="preserve"> </w:t>
            </w:r>
            <w:r>
              <w:rPr>
                <w:sz w:val="24"/>
              </w:rPr>
              <w:t>programa koji se održavaju</w:t>
            </w:r>
            <w:r>
              <w:rPr>
                <w:spacing w:val="40"/>
                <w:sz w:val="24"/>
              </w:rPr>
              <w:t xml:space="preserve"> </w:t>
            </w:r>
            <w:r>
              <w:rPr>
                <w:sz w:val="24"/>
              </w:rPr>
              <w:t>na više lokacija u staroj gradskoj jezgri i šire.</w:t>
            </w:r>
          </w:p>
          <w:p w14:paraId="31137522" w14:textId="77777777" w:rsidR="00AB5DB3" w:rsidRDefault="00000000">
            <w:pPr>
              <w:pStyle w:val="TableParagraph"/>
              <w:spacing w:before="2"/>
              <w:ind w:left="110"/>
              <w:jc w:val="both"/>
              <w:rPr>
                <w:sz w:val="24"/>
              </w:rPr>
            </w:pPr>
            <w:r>
              <w:rPr>
                <w:sz w:val="24"/>
              </w:rPr>
              <w:t>Do</w:t>
            </w:r>
            <w:r>
              <w:rPr>
                <w:spacing w:val="-1"/>
                <w:sz w:val="24"/>
              </w:rPr>
              <w:t xml:space="preserve"> </w:t>
            </w:r>
            <w:r>
              <w:rPr>
                <w:sz w:val="24"/>
              </w:rPr>
              <w:t>31.</w:t>
            </w:r>
            <w:r>
              <w:rPr>
                <w:spacing w:val="-1"/>
                <w:sz w:val="24"/>
              </w:rPr>
              <w:t xml:space="preserve"> </w:t>
            </w:r>
            <w:r>
              <w:rPr>
                <w:sz w:val="24"/>
              </w:rPr>
              <w:t>lipnja</w:t>
            </w:r>
            <w:r>
              <w:rPr>
                <w:spacing w:val="-2"/>
                <w:sz w:val="24"/>
              </w:rPr>
              <w:t xml:space="preserve"> </w:t>
            </w:r>
            <w:r>
              <w:rPr>
                <w:sz w:val="24"/>
              </w:rPr>
              <w:t>2026. godine</w:t>
            </w:r>
            <w:r>
              <w:rPr>
                <w:spacing w:val="-1"/>
                <w:sz w:val="24"/>
              </w:rPr>
              <w:t xml:space="preserve"> </w:t>
            </w:r>
            <w:r>
              <w:rPr>
                <w:sz w:val="24"/>
              </w:rPr>
              <w:t>realizirani</w:t>
            </w:r>
            <w:r>
              <w:rPr>
                <w:spacing w:val="-1"/>
                <w:sz w:val="24"/>
              </w:rPr>
              <w:t xml:space="preserve"> </w:t>
            </w:r>
            <w:r>
              <w:rPr>
                <w:sz w:val="24"/>
              </w:rPr>
              <w:t xml:space="preserve">su </w:t>
            </w:r>
            <w:r>
              <w:rPr>
                <w:spacing w:val="-2"/>
                <w:sz w:val="24"/>
              </w:rPr>
              <w:t>programi:</w:t>
            </w:r>
          </w:p>
        </w:tc>
      </w:tr>
    </w:tbl>
    <w:p w14:paraId="49752442" w14:textId="77777777" w:rsidR="00AB5DB3" w:rsidRDefault="00AB5DB3">
      <w:pPr>
        <w:pStyle w:val="TableParagraph"/>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1C85B70" w14:textId="77777777">
        <w:trPr>
          <w:trHeight w:val="11667"/>
        </w:trPr>
        <w:tc>
          <w:tcPr>
            <w:tcW w:w="3284" w:type="dxa"/>
          </w:tcPr>
          <w:p w14:paraId="2DFCE214" w14:textId="77777777" w:rsidR="00AB5DB3" w:rsidRDefault="00AB5DB3">
            <w:pPr>
              <w:pStyle w:val="TableParagraph"/>
              <w:rPr>
                <w:sz w:val="24"/>
              </w:rPr>
            </w:pPr>
          </w:p>
        </w:tc>
        <w:tc>
          <w:tcPr>
            <w:tcW w:w="6538" w:type="dxa"/>
          </w:tcPr>
          <w:p w14:paraId="5979D488" w14:textId="77777777" w:rsidR="00AB5DB3" w:rsidRDefault="00000000">
            <w:pPr>
              <w:pStyle w:val="TableParagraph"/>
              <w:tabs>
                <w:tab w:val="left" w:pos="640"/>
                <w:tab w:val="left" w:pos="1564"/>
                <w:tab w:val="left" w:pos="2982"/>
                <w:tab w:val="left" w:pos="4357"/>
                <w:tab w:val="left" w:pos="5789"/>
              </w:tabs>
              <w:spacing w:before="54"/>
              <w:ind w:left="110" w:right="43"/>
              <w:rPr>
                <w:sz w:val="24"/>
              </w:rPr>
            </w:pPr>
            <w:r>
              <w:rPr>
                <w:sz w:val="24"/>
              </w:rPr>
              <w:t>Od 13. do 27. lipnja održan je 66. Međunarodni festival djeteta. Festival</w:t>
            </w:r>
            <w:r>
              <w:rPr>
                <w:spacing w:val="-7"/>
                <w:sz w:val="24"/>
              </w:rPr>
              <w:t xml:space="preserve"> </w:t>
            </w:r>
            <w:r>
              <w:rPr>
                <w:sz w:val="24"/>
              </w:rPr>
              <w:t>je</w:t>
            </w:r>
            <w:r>
              <w:rPr>
                <w:spacing w:val="-8"/>
                <w:sz w:val="24"/>
              </w:rPr>
              <w:t xml:space="preserve"> </w:t>
            </w:r>
            <w:r>
              <w:rPr>
                <w:sz w:val="24"/>
              </w:rPr>
              <w:t>otvoren</w:t>
            </w:r>
            <w:r>
              <w:rPr>
                <w:spacing w:val="-8"/>
                <w:sz w:val="24"/>
              </w:rPr>
              <w:t xml:space="preserve"> </w:t>
            </w:r>
            <w:r>
              <w:rPr>
                <w:sz w:val="24"/>
              </w:rPr>
              <w:t>13.</w:t>
            </w:r>
            <w:r>
              <w:rPr>
                <w:spacing w:val="-8"/>
                <w:sz w:val="24"/>
              </w:rPr>
              <w:t xml:space="preserve"> </w:t>
            </w:r>
            <w:r>
              <w:rPr>
                <w:sz w:val="24"/>
              </w:rPr>
              <w:t>lipnja</w:t>
            </w:r>
            <w:r>
              <w:rPr>
                <w:spacing w:val="-8"/>
                <w:sz w:val="24"/>
              </w:rPr>
              <w:t xml:space="preserve"> </w:t>
            </w:r>
            <w:r>
              <w:rPr>
                <w:sz w:val="24"/>
              </w:rPr>
              <w:t>na</w:t>
            </w:r>
            <w:r>
              <w:rPr>
                <w:spacing w:val="-9"/>
                <w:sz w:val="24"/>
              </w:rPr>
              <w:t xml:space="preserve"> </w:t>
            </w:r>
            <w:r>
              <w:rPr>
                <w:sz w:val="24"/>
              </w:rPr>
              <w:t>Ljetnoj</w:t>
            </w:r>
            <w:r>
              <w:rPr>
                <w:spacing w:val="-7"/>
                <w:sz w:val="24"/>
              </w:rPr>
              <w:t xml:space="preserve"> </w:t>
            </w:r>
            <w:r>
              <w:rPr>
                <w:sz w:val="24"/>
              </w:rPr>
              <w:t>pozornici</w:t>
            </w:r>
            <w:r>
              <w:rPr>
                <w:spacing w:val="-7"/>
                <w:sz w:val="24"/>
              </w:rPr>
              <w:t xml:space="preserve"> </w:t>
            </w:r>
            <w:r>
              <w:rPr>
                <w:sz w:val="24"/>
              </w:rPr>
              <w:t>ispred</w:t>
            </w:r>
            <w:r>
              <w:rPr>
                <w:spacing w:val="-8"/>
                <w:sz w:val="24"/>
              </w:rPr>
              <w:t xml:space="preserve"> </w:t>
            </w:r>
            <w:r>
              <w:rPr>
                <w:sz w:val="24"/>
              </w:rPr>
              <w:t xml:space="preserve">Katedrale </w:t>
            </w:r>
            <w:r>
              <w:rPr>
                <w:spacing w:val="-5"/>
                <w:sz w:val="24"/>
              </w:rPr>
              <w:t>sv.</w:t>
            </w:r>
            <w:r>
              <w:rPr>
                <w:sz w:val="24"/>
              </w:rPr>
              <w:tab/>
            </w:r>
            <w:r>
              <w:rPr>
                <w:spacing w:val="-2"/>
                <w:sz w:val="24"/>
              </w:rPr>
              <w:t>Jakova</w:t>
            </w:r>
            <w:r>
              <w:rPr>
                <w:sz w:val="24"/>
              </w:rPr>
              <w:tab/>
            </w:r>
            <w:r>
              <w:rPr>
                <w:spacing w:val="-2"/>
                <w:sz w:val="24"/>
              </w:rPr>
              <w:t>atraktivnom</w:t>
            </w:r>
            <w:r>
              <w:rPr>
                <w:sz w:val="24"/>
              </w:rPr>
              <w:tab/>
            </w:r>
            <w:r>
              <w:rPr>
                <w:spacing w:val="-2"/>
                <w:sz w:val="24"/>
              </w:rPr>
              <w:t>predstavom</w:t>
            </w:r>
            <w:r>
              <w:rPr>
                <w:sz w:val="24"/>
              </w:rPr>
              <w:tab/>
            </w:r>
            <w:r>
              <w:rPr>
                <w:spacing w:val="-2"/>
                <w:sz w:val="24"/>
              </w:rPr>
              <w:t>suvremenog</w:t>
            </w:r>
            <w:r>
              <w:rPr>
                <w:sz w:val="24"/>
              </w:rPr>
              <w:tab/>
            </w:r>
            <w:r>
              <w:rPr>
                <w:spacing w:val="-2"/>
                <w:sz w:val="24"/>
              </w:rPr>
              <w:t>cirkusa</w:t>
            </w:r>
          </w:p>
          <w:p w14:paraId="31DB593F" w14:textId="77777777" w:rsidR="00AB5DB3" w:rsidRDefault="00000000">
            <w:pPr>
              <w:pStyle w:val="TableParagraph"/>
              <w:ind w:left="110"/>
              <w:rPr>
                <w:sz w:val="24"/>
              </w:rPr>
            </w:pPr>
            <w:r>
              <w:rPr>
                <w:sz w:val="24"/>
              </w:rPr>
              <w:t>„Alboroto”</w:t>
            </w:r>
            <w:r>
              <w:rPr>
                <w:spacing w:val="80"/>
                <w:w w:val="150"/>
                <w:sz w:val="24"/>
              </w:rPr>
              <w:t xml:space="preserve"> </w:t>
            </w:r>
            <w:r>
              <w:rPr>
                <w:sz w:val="24"/>
              </w:rPr>
              <w:t>u</w:t>
            </w:r>
            <w:r>
              <w:rPr>
                <w:spacing w:val="80"/>
                <w:w w:val="150"/>
                <w:sz w:val="24"/>
              </w:rPr>
              <w:t xml:space="preserve"> </w:t>
            </w:r>
            <w:r>
              <w:rPr>
                <w:sz w:val="24"/>
              </w:rPr>
              <w:t>izvedbi</w:t>
            </w:r>
            <w:r>
              <w:rPr>
                <w:spacing w:val="80"/>
                <w:w w:val="150"/>
                <w:sz w:val="24"/>
              </w:rPr>
              <w:t xml:space="preserve"> </w:t>
            </w:r>
            <w:r>
              <w:rPr>
                <w:sz w:val="24"/>
              </w:rPr>
              <w:t>španjolskih</w:t>
            </w:r>
            <w:r>
              <w:rPr>
                <w:spacing w:val="80"/>
                <w:w w:val="150"/>
                <w:sz w:val="24"/>
              </w:rPr>
              <w:t xml:space="preserve"> </w:t>
            </w:r>
            <w:r>
              <w:rPr>
                <w:sz w:val="24"/>
              </w:rPr>
              <w:t>skupina</w:t>
            </w:r>
            <w:r>
              <w:rPr>
                <w:spacing w:val="80"/>
                <w:w w:val="150"/>
                <w:sz w:val="24"/>
              </w:rPr>
              <w:t xml:space="preserve"> </w:t>
            </w:r>
            <w:r>
              <w:rPr>
                <w:sz w:val="24"/>
              </w:rPr>
              <w:t>Truca</w:t>
            </w:r>
            <w:r>
              <w:rPr>
                <w:spacing w:val="80"/>
                <w:w w:val="150"/>
                <w:sz w:val="24"/>
              </w:rPr>
              <w:t xml:space="preserve"> </w:t>
            </w:r>
            <w:r>
              <w:rPr>
                <w:sz w:val="24"/>
              </w:rPr>
              <w:t>Circus</w:t>
            </w:r>
            <w:r>
              <w:rPr>
                <w:spacing w:val="80"/>
                <w:w w:val="150"/>
                <w:sz w:val="24"/>
              </w:rPr>
              <w:t xml:space="preserve"> </w:t>
            </w:r>
            <w:r>
              <w:rPr>
                <w:sz w:val="24"/>
              </w:rPr>
              <w:t>i Chicharrón Circo Flamenco.</w:t>
            </w:r>
          </w:p>
          <w:p w14:paraId="46FB98AF" w14:textId="77777777" w:rsidR="00AB5DB3" w:rsidRDefault="00000000">
            <w:pPr>
              <w:pStyle w:val="TableParagraph"/>
              <w:ind w:left="110" w:right="42"/>
              <w:jc w:val="both"/>
              <w:rPr>
                <w:sz w:val="24"/>
              </w:rPr>
            </w:pPr>
            <w:r>
              <w:rPr>
                <w:sz w:val="24"/>
              </w:rPr>
              <w:t xml:space="preserve">Izvedeno je oko 200 dramskih, lutkarskih, glazbenih i filmskih programa. Održano je rekordnih 57 kreativnih radionica za djecu. Festival je okupio oko 2.000 umjetnika iz 18 različitih zemalja. Festivalske izvedbe i aktivnosti pohodilo je oko 80 tisuća </w:t>
            </w:r>
            <w:r>
              <w:rPr>
                <w:spacing w:val="-2"/>
                <w:sz w:val="24"/>
              </w:rPr>
              <w:t>posjetitelja.</w:t>
            </w:r>
          </w:p>
          <w:p w14:paraId="3D1D4066" w14:textId="77777777" w:rsidR="00AB5DB3" w:rsidRDefault="00000000">
            <w:pPr>
              <w:pStyle w:val="TableParagraph"/>
              <w:ind w:left="110" w:right="42"/>
              <w:jc w:val="both"/>
              <w:rPr>
                <w:sz w:val="24"/>
              </w:rPr>
            </w:pPr>
            <w:r>
              <w:rPr>
                <w:sz w:val="24"/>
              </w:rPr>
              <w:t>Glavni</w:t>
            </w:r>
            <w:r>
              <w:rPr>
                <w:spacing w:val="-14"/>
                <w:sz w:val="24"/>
              </w:rPr>
              <w:t xml:space="preserve"> </w:t>
            </w:r>
            <w:r>
              <w:rPr>
                <w:sz w:val="24"/>
              </w:rPr>
              <w:t>programi</w:t>
            </w:r>
            <w:r>
              <w:rPr>
                <w:spacing w:val="-13"/>
                <w:sz w:val="24"/>
              </w:rPr>
              <w:t xml:space="preserve"> </w:t>
            </w:r>
            <w:r>
              <w:rPr>
                <w:sz w:val="24"/>
              </w:rPr>
              <w:t>odvijali</w:t>
            </w:r>
            <w:r>
              <w:rPr>
                <w:spacing w:val="-12"/>
                <w:sz w:val="24"/>
              </w:rPr>
              <w:t xml:space="preserve"> </w:t>
            </w:r>
            <w:r>
              <w:rPr>
                <w:sz w:val="24"/>
              </w:rPr>
              <w:t>su</w:t>
            </w:r>
            <w:r>
              <w:rPr>
                <w:spacing w:val="-14"/>
                <w:sz w:val="24"/>
              </w:rPr>
              <w:t xml:space="preserve"> </w:t>
            </w:r>
            <w:r>
              <w:rPr>
                <w:sz w:val="24"/>
              </w:rPr>
              <w:t>se</w:t>
            </w:r>
            <w:r>
              <w:rPr>
                <w:spacing w:val="-15"/>
                <w:sz w:val="24"/>
              </w:rPr>
              <w:t xml:space="preserve"> </w:t>
            </w:r>
            <w:r>
              <w:rPr>
                <w:sz w:val="24"/>
              </w:rPr>
              <w:t>na</w:t>
            </w:r>
            <w:r>
              <w:rPr>
                <w:spacing w:val="-15"/>
                <w:sz w:val="24"/>
              </w:rPr>
              <w:t xml:space="preserve"> </w:t>
            </w:r>
            <w:r>
              <w:rPr>
                <w:sz w:val="24"/>
              </w:rPr>
              <w:t>Ljetnoj</w:t>
            </w:r>
            <w:r>
              <w:rPr>
                <w:spacing w:val="-13"/>
                <w:sz w:val="24"/>
              </w:rPr>
              <w:t xml:space="preserve"> </w:t>
            </w:r>
            <w:r>
              <w:rPr>
                <w:sz w:val="24"/>
              </w:rPr>
              <w:t>pozornici</w:t>
            </w:r>
            <w:r>
              <w:rPr>
                <w:spacing w:val="-14"/>
                <w:sz w:val="24"/>
              </w:rPr>
              <w:t xml:space="preserve"> </w:t>
            </w:r>
            <w:r>
              <w:rPr>
                <w:sz w:val="24"/>
              </w:rPr>
              <w:t>(Trg</w:t>
            </w:r>
            <w:r>
              <w:rPr>
                <w:spacing w:val="-15"/>
                <w:sz w:val="24"/>
              </w:rPr>
              <w:t xml:space="preserve"> </w:t>
            </w:r>
            <w:r>
              <w:rPr>
                <w:sz w:val="24"/>
              </w:rPr>
              <w:t>Republike Hrvatske), u Hrvatskom narodnom kazalištu u Šibeniku te u Kući umjetnosti Arsen. Šibenske ulice i trgovi također su svakodnevno funkcionirali kao otvorena pozornica za ulične zabavljače i interaktivne sadržaje. Na festivalu su gostovali umjetnici iz Španjolske, Austrije, Italije, Slovenije, Portugala, Južne Koreje, Njemačke, Poljske i mnogih drugih zemalja.</w:t>
            </w:r>
          </w:p>
          <w:p w14:paraId="263C6631" w14:textId="77777777" w:rsidR="00AB5DB3" w:rsidRDefault="00000000">
            <w:pPr>
              <w:pStyle w:val="TableParagraph"/>
              <w:ind w:left="110" w:right="46"/>
              <w:jc w:val="both"/>
              <w:rPr>
                <w:sz w:val="24"/>
              </w:rPr>
            </w:pPr>
            <w:r>
              <w:rPr>
                <w:sz w:val="24"/>
              </w:rPr>
              <w:t>Festival je zatvoren 27. lipnja koncertom dječjeg zbora „Zdravo maleni” i njihovih prijatelja.</w:t>
            </w:r>
          </w:p>
          <w:p w14:paraId="7629372C" w14:textId="77777777" w:rsidR="00AB5DB3" w:rsidRDefault="00000000">
            <w:pPr>
              <w:pStyle w:val="TableParagraph"/>
              <w:ind w:left="110" w:right="43"/>
              <w:jc w:val="both"/>
              <w:rPr>
                <w:sz w:val="24"/>
              </w:rPr>
            </w:pPr>
            <w:r>
              <w:rPr>
                <w:sz w:val="24"/>
              </w:rPr>
              <w:t>Program Kuće umjetnosti Arsen za zimu i proljeće 2026. godine bio je iznimno bogat i raznolik, obilježavajući ujedno i pet godina uspješnog rada ovog kulturnog centra.</w:t>
            </w:r>
          </w:p>
          <w:p w14:paraId="263676DE" w14:textId="77777777" w:rsidR="00AB5DB3" w:rsidRDefault="00000000">
            <w:pPr>
              <w:pStyle w:val="TableParagraph"/>
              <w:ind w:left="110" w:right="40"/>
              <w:jc w:val="both"/>
              <w:rPr>
                <w:sz w:val="24"/>
              </w:rPr>
            </w:pPr>
            <w:r>
              <w:rPr>
                <w:sz w:val="24"/>
              </w:rPr>
              <w:t>Prostor</w:t>
            </w:r>
            <w:r>
              <w:rPr>
                <w:spacing w:val="-1"/>
                <w:sz w:val="24"/>
              </w:rPr>
              <w:t xml:space="preserve"> </w:t>
            </w:r>
            <w:r>
              <w:rPr>
                <w:sz w:val="24"/>
              </w:rPr>
              <w:t>dvorane</w:t>
            </w:r>
            <w:r>
              <w:rPr>
                <w:spacing w:val="-1"/>
                <w:sz w:val="24"/>
              </w:rPr>
              <w:t xml:space="preserve"> </w:t>
            </w:r>
            <w:r>
              <w:rPr>
                <w:sz w:val="24"/>
              </w:rPr>
              <w:t>Kuće</w:t>
            </w:r>
            <w:r>
              <w:rPr>
                <w:spacing w:val="-1"/>
                <w:sz w:val="24"/>
              </w:rPr>
              <w:t xml:space="preserve"> </w:t>
            </w:r>
            <w:r>
              <w:rPr>
                <w:sz w:val="24"/>
              </w:rPr>
              <w:t>umjetnosti Arsen u prvoj je</w:t>
            </w:r>
            <w:r>
              <w:rPr>
                <w:spacing w:val="-1"/>
                <w:sz w:val="24"/>
              </w:rPr>
              <w:t xml:space="preserve"> </w:t>
            </w:r>
            <w:r>
              <w:rPr>
                <w:sz w:val="24"/>
              </w:rPr>
              <w:t>polovici godine bio glavno središte kulturnog života Šibenika.</w:t>
            </w:r>
          </w:p>
          <w:p w14:paraId="127ADB13" w14:textId="77777777" w:rsidR="00AB5DB3" w:rsidRDefault="00000000">
            <w:pPr>
              <w:pStyle w:val="TableParagraph"/>
              <w:ind w:left="110" w:right="43"/>
              <w:jc w:val="both"/>
              <w:rPr>
                <w:sz w:val="24"/>
              </w:rPr>
            </w:pPr>
            <w:r>
              <w:rPr>
                <w:sz w:val="24"/>
              </w:rPr>
              <w:t>Glavne programske cjeline i istaknuti događaji iz tog razdoblja uključivali su: filmski program koji se održavao nekoliko puta tjedno kroz redovne projekcije, ali i posebne cikluse.</w:t>
            </w:r>
          </w:p>
          <w:p w14:paraId="0E3312C4" w14:textId="77777777" w:rsidR="00AB5DB3" w:rsidRDefault="00000000">
            <w:pPr>
              <w:pStyle w:val="TableParagraph"/>
              <w:ind w:left="110" w:right="40"/>
              <w:jc w:val="both"/>
              <w:rPr>
                <w:sz w:val="24"/>
              </w:rPr>
            </w:pPr>
            <w:r>
              <w:rPr>
                <w:sz w:val="24"/>
              </w:rPr>
              <w:t>Glazbena</w:t>
            </w:r>
            <w:r>
              <w:rPr>
                <w:spacing w:val="-13"/>
                <w:sz w:val="24"/>
              </w:rPr>
              <w:t xml:space="preserve"> </w:t>
            </w:r>
            <w:r>
              <w:rPr>
                <w:sz w:val="24"/>
              </w:rPr>
              <w:t>ponuda</w:t>
            </w:r>
            <w:r>
              <w:rPr>
                <w:spacing w:val="-13"/>
                <w:sz w:val="24"/>
              </w:rPr>
              <w:t xml:space="preserve"> </w:t>
            </w:r>
            <w:r>
              <w:rPr>
                <w:sz w:val="24"/>
              </w:rPr>
              <w:t>zimi</w:t>
            </w:r>
            <w:r>
              <w:rPr>
                <w:spacing w:val="-11"/>
                <w:sz w:val="24"/>
              </w:rPr>
              <w:t xml:space="preserve"> </w:t>
            </w:r>
            <w:r>
              <w:rPr>
                <w:sz w:val="24"/>
              </w:rPr>
              <w:t>i</w:t>
            </w:r>
            <w:r>
              <w:rPr>
                <w:spacing w:val="-11"/>
                <w:sz w:val="24"/>
              </w:rPr>
              <w:t xml:space="preserve"> </w:t>
            </w:r>
            <w:r>
              <w:rPr>
                <w:sz w:val="24"/>
              </w:rPr>
              <w:t>u</w:t>
            </w:r>
            <w:r>
              <w:rPr>
                <w:spacing w:val="-12"/>
                <w:sz w:val="24"/>
              </w:rPr>
              <w:t xml:space="preserve"> </w:t>
            </w:r>
            <w:r>
              <w:rPr>
                <w:sz w:val="24"/>
              </w:rPr>
              <w:t>proljeće</w:t>
            </w:r>
            <w:r>
              <w:rPr>
                <w:spacing w:val="-13"/>
                <w:sz w:val="24"/>
              </w:rPr>
              <w:t xml:space="preserve"> </w:t>
            </w:r>
            <w:r>
              <w:rPr>
                <w:sz w:val="24"/>
              </w:rPr>
              <w:t>donijela</w:t>
            </w:r>
            <w:r>
              <w:rPr>
                <w:spacing w:val="-12"/>
                <w:sz w:val="24"/>
              </w:rPr>
              <w:t xml:space="preserve"> </w:t>
            </w:r>
            <w:r>
              <w:rPr>
                <w:sz w:val="24"/>
              </w:rPr>
              <w:t>je</w:t>
            </w:r>
            <w:r>
              <w:rPr>
                <w:spacing w:val="-12"/>
                <w:sz w:val="24"/>
              </w:rPr>
              <w:t xml:space="preserve"> </w:t>
            </w:r>
            <w:r>
              <w:rPr>
                <w:sz w:val="24"/>
              </w:rPr>
              <w:t>koncerte</w:t>
            </w:r>
            <w:r>
              <w:rPr>
                <w:spacing w:val="-13"/>
                <w:sz w:val="24"/>
              </w:rPr>
              <w:t xml:space="preserve"> </w:t>
            </w:r>
            <w:r>
              <w:rPr>
                <w:sz w:val="24"/>
              </w:rPr>
              <w:t>prilagođene jedinstvenom modularnom prostoru dvorane. Redoviti koncertni program ugostio je vrsne domaće</w:t>
            </w:r>
            <w:r>
              <w:rPr>
                <w:spacing w:val="-1"/>
                <w:sz w:val="24"/>
              </w:rPr>
              <w:t xml:space="preserve"> </w:t>
            </w:r>
            <w:r>
              <w:rPr>
                <w:sz w:val="24"/>
              </w:rPr>
              <w:t>i regionalne jazz</w:t>
            </w:r>
            <w:r>
              <w:rPr>
                <w:spacing w:val="-1"/>
                <w:sz w:val="24"/>
              </w:rPr>
              <w:t xml:space="preserve"> </w:t>
            </w:r>
            <w:r>
              <w:rPr>
                <w:sz w:val="24"/>
              </w:rPr>
              <w:t>sastave, soliste i kantautore.</w:t>
            </w:r>
          </w:p>
          <w:p w14:paraId="586398C8" w14:textId="77777777" w:rsidR="00AB5DB3" w:rsidRDefault="00000000">
            <w:pPr>
              <w:pStyle w:val="TableParagraph"/>
              <w:ind w:left="110" w:right="43"/>
              <w:jc w:val="both"/>
              <w:rPr>
                <w:sz w:val="24"/>
              </w:rPr>
            </w:pPr>
            <w:r>
              <w:rPr>
                <w:sz w:val="24"/>
              </w:rPr>
              <w:t xml:space="preserve">Subote i nedjelje ujutro bile su rezervirane za najmlađu šibensku </w:t>
            </w:r>
            <w:r>
              <w:rPr>
                <w:spacing w:val="-2"/>
                <w:sz w:val="24"/>
              </w:rPr>
              <w:t>publiku,</w:t>
            </w:r>
            <w:r>
              <w:rPr>
                <w:spacing w:val="-4"/>
                <w:sz w:val="24"/>
              </w:rPr>
              <w:t xml:space="preserve"> </w:t>
            </w:r>
            <w:r>
              <w:rPr>
                <w:spacing w:val="-2"/>
                <w:sz w:val="24"/>
              </w:rPr>
              <w:t>gostovanja</w:t>
            </w:r>
            <w:r>
              <w:rPr>
                <w:spacing w:val="-4"/>
                <w:sz w:val="24"/>
              </w:rPr>
              <w:t xml:space="preserve"> </w:t>
            </w:r>
            <w:r>
              <w:rPr>
                <w:spacing w:val="-2"/>
                <w:sz w:val="24"/>
              </w:rPr>
              <w:t>renomiranih dječjih</w:t>
            </w:r>
            <w:r>
              <w:rPr>
                <w:spacing w:val="-4"/>
                <w:sz w:val="24"/>
              </w:rPr>
              <w:t xml:space="preserve"> </w:t>
            </w:r>
            <w:r>
              <w:rPr>
                <w:spacing w:val="-2"/>
                <w:sz w:val="24"/>
              </w:rPr>
              <w:t>kazališta</w:t>
            </w:r>
            <w:r>
              <w:rPr>
                <w:spacing w:val="-4"/>
                <w:sz w:val="24"/>
              </w:rPr>
              <w:t xml:space="preserve"> </w:t>
            </w:r>
            <w:r>
              <w:rPr>
                <w:spacing w:val="-2"/>
                <w:sz w:val="24"/>
              </w:rPr>
              <w:t>iz</w:t>
            </w:r>
            <w:r>
              <w:rPr>
                <w:spacing w:val="-4"/>
                <w:sz w:val="24"/>
              </w:rPr>
              <w:t xml:space="preserve"> </w:t>
            </w:r>
            <w:r>
              <w:rPr>
                <w:spacing w:val="-2"/>
                <w:sz w:val="24"/>
              </w:rPr>
              <w:t>cijele</w:t>
            </w:r>
            <w:r>
              <w:rPr>
                <w:spacing w:val="-4"/>
                <w:sz w:val="24"/>
              </w:rPr>
              <w:t xml:space="preserve"> </w:t>
            </w:r>
            <w:r>
              <w:rPr>
                <w:spacing w:val="-2"/>
                <w:sz w:val="24"/>
              </w:rPr>
              <w:t xml:space="preserve">Hrvatske </w:t>
            </w:r>
            <w:r>
              <w:rPr>
                <w:sz w:val="24"/>
              </w:rPr>
              <w:t>s lutkarskim i dramskim komadima (poput klasičnih i modernih adaptacija bajki) te za projekcije dječjih filmskih hitova.</w:t>
            </w:r>
          </w:p>
          <w:p w14:paraId="7FE9179B" w14:textId="77777777" w:rsidR="00AB5DB3" w:rsidRDefault="00000000">
            <w:pPr>
              <w:pStyle w:val="TableParagraph"/>
              <w:ind w:left="110" w:right="45"/>
              <w:jc w:val="both"/>
              <w:rPr>
                <w:sz w:val="24"/>
              </w:rPr>
            </w:pPr>
            <w:r>
              <w:rPr>
                <w:sz w:val="24"/>
              </w:rPr>
              <w:t>Tijekom ljetnih mjeseci većina filmskih i glazbenih programa seli na otvorene pozornice šibenskih tvrđava Barone i sv. Mihovila.</w:t>
            </w:r>
          </w:p>
          <w:p w14:paraId="2C3B852E" w14:textId="77777777" w:rsidR="00AB5DB3" w:rsidRDefault="00AB5DB3">
            <w:pPr>
              <w:pStyle w:val="TableParagraph"/>
              <w:rPr>
                <w:b/>
                <w:sz w:val="24"/>
              </w:rPr>
            </w:pPr>
          </w:p>
          <w:p w14:paraId="0270F089" w14:textId="77777777" w:rsidR="00AB5DB3" w:rsidRDefault="00000000">
            <w:pPr>
              <w:pStyle w:val="TableParagraph"/>
              <w:ind w:left="110" w:right="44"/>
              <w:jc w:val="both"/>
              <w:rPr>
                <w:sz w:val="24"/>
              </w:rPr>
            </w:pPr>
            <w:r>
              <w:rPr>
                <w:sz w:val="24"/>
              </w:rPr>
              <w:t>U lipnju je na Tvrđavi svetog Mihovila</w:t>
            </w:r>
            <w:r>
              <w:rPr>
                <w:spacing w:val="-1"/>
                <w:sz w:val="24"/>
              </w:rPr>
              <w:t xml:space="preserve"> </w:t>
            </w:r>
            <w:r>
              <w:rPr>
                <w:sz w:val="24"/>
              </w:rPr>
              <w:t>koncertom Roberta</w:t>
            </w:r>
            <w:r>
              <w:rPr>
                <w:spacing w:val="-1"/>
                <w:sz w:val="24"/>
              </w:rPr>
              <w:t xml:space="preserve"> </w:t>
            </w:r>
            <w:r>
              <w:rPr>
                <w:sz w:val="24"/>
              </w:rPr>
              <w:t>Planta započelo Šibensko kulturno ljeto, dok je na tvrđavi Barone koncertna sezona otvorena nastupom grupe Cubismo.</w:t>
            </w:r>
          </w:p>
        </w:tc>
      </w:tr>
      <w:tr w:rsidR="00AB5DB3" w14:paraId="5759E958" w14:textId="77777777">
        <w:trPr>
          <w:trHeight w:val="369"/>
        </w:trPr>
        <w:tc>
          <w:tcPr>
            <w:tcW w:w="3284" w:type="dxa"/>
          </w:tcPr>
          <w:p w14:paraId="3E689CD9"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538" w:type="dxa"/>
          </w:tcPr>
          <w:p w14:paraId="4E561469" w14:textId="77777777" w:rsidR="00AB5DB3" w:rsidRDefault="00000000">
            <w:pPr>
              <w:pStyle w:val="TableParagraph"/>
              <w:spacing w:before="54"/>
              <w:ind w:left="110"/>
              <w:rPr>
                <w:b/>
                <w:sz w:val="24"/>
              </w:rPr>
            </w:pPr>
            <w:r>
              <w:rPr>
                <w:b/>
                <w:sz w:val="24"/>
              </w:rPr>
              <w:t>1007</w:t>
            </w:r>
            <w:r>
              <w:rPr>
                <w:b/>
                <w:spacing w:val="-3"/>
                <w:sz w:val="24"/>
              </w:rPr>
              <w:t xml:space="preserve"> </w:t>
            </w:r>
            <w:r>
              <w:rPr>
                <w:b/>
                <w:sz w:val="24"/>
              </w:rPr>
              <w:t>TRADICIONALNI</w:t>
            </w:r>
            <w:r>
              <w:rPr>
                <w:b/>
                <w:spacing w:val="-4"/>
                <w:sz w:val="24"/>
              </w:rPr>
              <w:t xml:space="preserve"> </w:t>
            </w:r>
            <w:r>
              <w:rPr>
                <w:b/>
                <w:sz w:val="24"/>
              </w:rPr>
              <w:t>DANI</w:t>
            </w:r>
            <w:r>
              <w:rPr>
                <w:b/>
                <w:spacing w:val="-4"/>
                <w:sz w:val="24"/>
              </w:rPr>
              <w:t xml:space="preserve"> </w:t>
            </w:r>
            <w:r>
              <w:rPr>
                <w:b/>
                <w:sz w:val="24"/>
              </w:rPr>
              <w:t>I</w:t>
            </w:r>
            <w:r>
              <w:rPr>
                <w:b/>
                <w:spacing w:val="-3"/>
                <w:sz w:val="24"/>
              </w:rPr>
              <w:t xml:space="preserve"> </w:t>
            </w:r>
            <w:r>
              <w:rPr>
                <w:b/>
                <w:spacing w:val="-2"/>
                <w:sz w:val="24"/>
              </w:rPr>
              <w:t>OBLJETNICE</w:t>
            </w:r>
          </w:p>
        </w:tc>
      </w:tr>
      <w:tr w:rsidR="00AB5DB3" w14:paraId="5C0B9716" w14:textId="77777777">
        <w:trPr>
          <w:trHeight w:val="369"/>
        </w:trPr>
        <w:tc>
          <w:tcPr>
            <w:tcW w:w="3284" w:type="dxa"/>
          </w:tcPr>
          <w:p w14:paraId="2F59AFB5"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1EB68B52" w14:textId="77777777" w:rsidR="00AB5DB3" w:rsidRDefault="00000000">
            <w:pPr>
              <w:pStyle w:val="TableParagraph"/>
              <w:spacing w:before="51"/>
              <w:ind w:left="110"/>
              <w:rPr>
                <w:b/>
                <w:sz w:val="24"/>
              </w:rPr>
            </w:pPr>
            <w:r>
              <w:rPr>
                <w:b/>
                <w:sz w:val="24"/>
              </w:rPr>
              <w:t>0820</w:t>
            </w:r>
            <w:r>
              <w:rPr>
                <w:b/>
                <w:spacing w:val="-1"/>
                <w:sz w:val="24"/>
              </w:rPr>
              <w:t xml:space="preserve"> </w:t>
            </w:r>
            <w:r>
              <w:rPr>
                <w:b/>
                <w:sz w:val="24"/>
              </w:rPr>
              <w:t>Službe</w:t>
            </w:r>
            <w:r>
              <w:rPr>
                <w:b/>
                <w:spacing w:val="-1"/>
                <w:sz w:val="24"/>
              </w:rPr>
              <w:t xml:space="preserve"> </w:t>
            </w:r>
            <w:r>
              <w:rPr>
                <w:b/>
                <w:spacing w:val="-2"/>
                <w:sz w:val="24"/>
              </w:rPr>
              <w:t>kulture</w:t>
            </w:r>
          </w:p>
        </w:tc>
      </w:tr>
    </w:tbl>
    <w:p w14:paraId="43B02014"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70262D87" w14:textId="77777777">
        <w:trPr>
          <w:trHeight w:val="2008"/>
        </w:trPr>
        <w:tc>
          <w:tcPr>
            <w:tcW w:w="3284" w:type="dxa"/>
          </w:tcPr>
          <w:p w14:paraId="56CB671F"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538" w:type="dxa"/>
          </w:tcPr>
          <w:p w14:paraId="543FF185" w14:textId="77777777" w:rsidR="00AB5DB3" w:rsidRDefault="00000000">
            <w:pPr>
              <w:pStyle w:val="TableParagraph"/>
              <w:spacing w:before="54"/>
              <w:ind w:left="110"/>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1"/>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 83/22)</w:t>
            </w:r>
          </w:p>
          <w:p w14:paraId="34214C51" w14:textId="77777777" w:rsidR="00AB5DB3" w:rsidRDefault="00000000">
            <w:pPr>
              <w:pStyle w:val="TableParagraph"/>
              <w:ind w:left="110"/>
              <w:rPr>
                <w:sz w:val="24"/>
              </w:rPr>
            </w:pPr>
            <w:r>
              <w:rPr>
                <w:sz w:val="24"/>
              </w:rPr>
              <w:t>Zakon</w:t>
            </w:r>
            <w:r>
              <w:rPr>
                <w:spacing w:val="-1"/>
                <w:sz w:val="24"/>
              </w:rPr>
              <w:t xml:space="preserve"> </w:t>
            </w:r>
            <w:r>
              <w:rPr>
                <w:sz w:val="24"/>
              </w:rPr>
              <w:t>o</w:t>
            </w:r>
            <w:r>
              <w:rPr>
                <w:spacing w:val="-1"/>
                <w:sz w:val="24"/>
              </w:rPr>
              <w:t xml:space="preserve"> </w:t>
            </w:r>
            <w:r>
              <w:rPr>
                <w:sz w:val="24"/>
              </w:rPr>
              <w:t>udrugama</w:t>
            </w:r>
            <w:r>
              <w:rPr>
                <w:spacing w:val="-2"/>
                <w:sz w:val="24"/>
              </w:rPr>
              <w:t xml:space="preserve"> </w:t>
            </w:r>
            <w:r>
              <w:rPr>
                <w:sz w:val="24"/>
              </w:rPr>
              <w:t>(“Narodne novine“</w:t>
            </w:r>
            <w:r>
              <w:rPr>
                <w:spacing w:val="-3"/>
                <w:sz w:val="24"/>
              </w:rPr>
              <w:t xml:space="preserve"> </w:t>
            </w:r>
            <w:r>
              <w:rPr>
                <w:sz w:val="24"/>
              </w:rPr>
              <w:t>broj</w:t>
            </w:r>
            <w:r>
              <w:rPr>
                <w:spacing w:val="-2"/>
                <w:sz w:val="24"/>
              </w:rPr>
              <w:t xml:space="preserve"> </w:t>
            </w:r>
            <w:r>
              <w:rPr>
                <w:sz w:val="24"/>
              </w:rPr>
              <w:t>74/14, 70/17</w:t>
            </w:r>
            <w:r>
              <w:rPr>
                <w:spacing w:val="-1"/>
                <w:sz w:val="24"/>
              </w:rPr>
              <w:t xml:space="preserve"> </w:t>
            </w:r>
            <w:r>
              <w:rPr>
                <w:sz w:val="24"/>
              </w:rPr>
              <w:t>i</w:t>
            </w:r>
            <w:r>
              <w:rPr>
                <w:spacing w:val="-1"/>
                <w:sz w:val="24"/>
              </w:rPr>
              <w:t xml:space="preserve"> </w:t>
            </w:r>
            <w:r>
              <w:rPr>
                <w:sz w:val="24"/>
              </w:rPr>
              <w:t>98/19</w:t>
            </w:r>
            <w:r>
              <w:rPr>
                <w:spacing w:val="40"/>
                <w:sz w:val="24"/>
              </w:rPr>
              <w:t xml:space="preserve"> </w:t>
            </w:r>
            <w:r>
              <w:rPr>
                <w:sz w:val="24"/>
              </w:rPr>
              <w:t>i 151/22 čl. 32. i 33 )</w:t>
            </w:r>
          </w:p>
          <w:p w14:paraId="7C798076" w14:textId="77777777" w:rsidR="00AB5DB3" w:rsidRDefault="00000000">
            <w:pPr>
              <w:pStyle w:val="TableParagraph"/>
              <w:ind w:left="110"/>
              <w:rPr>
                <w:sz w:val="24"/>
              </w:rPr>
            </w:pPr>
            <w:r>
              <w:rPr>
                <w:sz w:val="24"/>
              </w:rPr>
              <w:t>Statut</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(„Službeni</w:t>
            </w:r>
            <w:r>
              <w:rPr>
                <w:spacing w:val="40"/>
                <w:sz w:val="24"/>
              </w:rPr>
              <w:t xml:space="preserve"> </w:t>
            </w:r>
            <w:r>
              <w:rPr>
                <w:sz w:val="24"/>
              </w:rPr>
              <w:t>glasnik</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broj 2/21)</w:t>
            </w:r>
            <w:r>
              <w:rPr>
                <w:spacing w:val="40"/>
                <w:sz w:val="24"/>
              </w:rPr>
              <w:t xml:space="preserve"> </w:t>
            </w:r>
            <w:r>
              <w:rPr>
                <w:sz w:val="24"/>
              </w:rPr>
              <w:t>članak 37.</w:t>
            </w:r>
          </w:p>
          <w:p w14:paraId="5C42222E" w14:textId="77777777" w:rsidR="00AB5DB3" w:rsidRDefault="00000000">
            <w:pPr>
              <w:pStyle w:val="TableParagraph"/>
              <w:ind w:left="110"/>
              <w:rPr>
                <w:sz w:val="24"/>
              </w:rPr>
            </w:pPr>
            <w:r>
              <w:rPr>
                <w:sz w:val="24"/>
              </w:rPr>
              <w:t>Zakon</w:t>
            </w:r>
            <w:r>
              <w:rPr>
                <w:spacing w:val="-1"/>
                <w:sz w:val="24"/>
              </w:rPr>
              <w:t xml:space="preserve"> </w:t>
            </w:r>
            <w:r>
              <w:rPr>
                <w:sz w:val="24"/>
              </w:rPr>
              <w:t>o proračunu</w:t>
            </w:r>
            <w:r>
              <w:rPr>
                <w:spacing w:val="-1"/>
                <w:sz w:val="24"/>
              </w:rPr>
              <w:t xml:space="preserve"> </w:t>
            </w:r>
            <w:r>
              <w:rPr>
                <w:sz w:val="24"/>
              </w:rPr>
              <w:t>(„Narodne</w:t>
            </w:r>
            <w:r>
              <w:rPr>
                <w:spacing w:val="-1"/>
                <w:sz w:val="24"/>
              </w:rPr>
              <w:t xml:space="preserve"> </w:t>
            </w:r>
            <w:r>
              <w:rPr>
                <w:sz w:val="24"/>
              </w:rPr>
              <w:t>novine“</w:t>
            </w:r>
            <w:r>
              <w:rPr>
                <w:spacing w:val="-2"/>
                <w:sz w:val="24"/>
              </w:rPr>
              <w:t xml:space="preserve"> </w:t>
            </w:r>
            <w:r>
              <w:rPr>
                <w:sz w:val="24"/>
              </w:rPr>
              <w:t xml:space="preserve">broj </w:t>
            </w:r>
            <w:r>
              <w:rPr>
                <w:spacing w:val="-2"/>
                <w:sz w:val="24"/>
              </w:rPr>
              <w:t>144/21)</w:t>
            </w:r>
          </w:p>
        </w:tc>
      </w:tr>
      <w:tr w:rsidR="00AB5DB3" w14:paraId="5DF009BF" w14:textId="77777777">
        <w:trPr>
          <w:trHeight w:val="1242"/>
        </w:trPr>
        <w:tc>
          <w:tcPr>
            <w:tcW w:w="3284" w:type="dxa"/>
          </w:tcPr>
          <w:p w14:paraId="03AD86B0"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3314BE1E" w14:textId="77777777" w:rsidR="00AB5DB3" w:rsidRDefault="00000000">
            <w:pPr>
              <w:pStyle w:val="TableParagraph"/>
              <w:spacing w:before="51" w:line="259" w:lineRule="auto"/>
              <w:ind w:left="110" w:right="1984"/>
              <w:rPr>
                <w:b/>
                <w:sz w:val="24"/>
              </w:rPr>
            </w:pPr>
            <w:r>
              <w:rPr>
                <w:b/>
                <w:sz w:val="24"/>
              </w:rPr>
              <w:t>A100701</w:t>
            </w:r>
            <w:r>
              <w:rPr>
                <w:b/>
                <w:spacing w:val="-10"/>
                <w:sz w:val="24"/>
              </w:rPr>
              <w:t xml:space="preserve"> </w:t>
            </w:r>
            <w:r>
              <w:rPr>
                <w:b/>
                <w:sz w:val="24"/>
              </w:rPr>
              <w:t>Tradicionalni</w:t>
            </w:r>
            <w:r>
              <w:rPr>
                <w:b/>
                <w:spacing w:val="-11"/>
                <w:sz w:val="24"/>
              </w:rPr>
              <w:t xml:space="preserve"> </w:t>
            </w:r>
            <w:r>
              <w:rPr>
                <w:b/>
                <w:sz w:val="24"/>
              </w:rPr>
              <w:t>dani</w:t>
            </w:r>
            <w:r>
              <w:rPr>
                <w:b/>
                <w:spacing w:val="-10"/>
                <w:sz w:val="24"/>
              </w:rPr>
              <w:t xml:space="preserve"> </w:t>
            </w:r>
            <w:r>
              <w:rPr>
                <w:b/>
                <w:sz w:val="24"/>
              </w:rPr>
              <w:t>i</w:t>
            </w:r>
            <w:r>
              <w:rPr>
                <w:b/>
                <w:spacing w:val="-10"/>
                <w:sz w:val="24"/>
              </w:rPr>
              <w:t xml:space="preserve"> </w:t>
            </w:r>
            <w:r>
              <w:rPr>
                <w:b/>
                <w:sz w:val="24"/>
              </w:rPr>
              <w:t>obljetnice A100707 Ostali programi</w:t>
            </w:r>
          </w:p>
          <w:p w14:paraId="3DCE56DF" w14:textId="77777777" w:rsidR="00AB5DB3" w:rsidRDefault="00000000">
            <w:pPr>
              <w:pStyle w:val="TableParagraph"/>
              <w:spacing w:line="275" w:lineRule="exact"/>
              <w:ind w:left="110"/>
              <w:rPr>
                <w:b/>
                <w:sz w:val="24"/>
              </w:rPr>
            </w:pPr>
            <w:r>
              <w:rPr>
                <w:b/>
                <w:sz w:val="24"/>
              </w:rPr>
              <w:t>A</w:t>
            </w:r>
            <w:r>
              <w:rPr>
                <w:b/>
                <w:spacing w:val="-5"/>
                <w:sz w:val="24"/>
              </w:rPr>
              <w:t xml:space="preserve"> </w:t>
            </w:r>
            <w:r>
              <w:rPr>
                <w:b/>
                <w:sz w:val="24"/>
              </w:rPr>
              <w:t>100708</w:t>
            </w:r>
            <w:r>
              <w:rPr>
                <w:b/>
                <w:spacing w:val="-1"/>
                <w:sz w:val="24"/>
              </w:rPr>
              <w:t xml:space="preserve"> </w:t>
            </w:r>
            <w:r>
              <w:rPr>
                <w:b/>
                <w:sz w:val="24"/>
              </w:rPr>
              <w:t>Projekt</w:t>
            </w:r>
            <w:r>
              <w:rPr>
                <w:b/>
                <w:spacing w:val="-2"/>
                <w:sz w:val="24"/>
              </w:rPr>
              <w:t xml:space="preserve"> </w:t>
            </w:r>
            <w:r>
              <w:rPr>
                <w:b/>
                <w:sz w:val="24"/>
              </w:rPr>
              <w:t>Light is</w:t>
            </w:r>
            <w:r>
              <w:rPr>
                <w:b/>
                <w:spacing w:val="-2"/>
                <w:sz w:val="24"/>
              </w:rPr>
              <w:t xml:space="preserve"> </w:t>
            </w:r>
            <w:r>
              <w:rPr>
                <w:b/>
                <w:spacing w:val="-4"/>
                <w:sz w:val="24"/>
              </w:rPr>
              <w:t>life</w:t>
            </w:r>
          </w:p>
          <w:p w14:paraId="2FE777EA" w14:textId="77777777" w:rsidR="00AB5DB3" w:rsidRDefault="00000000">
            <w:pPr>
              <w:pStyle w:val="TableParagraph"/>
              <w:spacing w:before="22"/>
              <w:ind w:left="110"/>
              <w:rPr>
                <w:b/>
                <w:sz w:val="24"/>
              </w:rPr>
            </w:pPr>
            <w:r>
              <w:rPr>
                <w:b/>
                <w:sz w:val="24"/>
              </w:rPr>
              <w:t>A</w:t>
            </w:r>
            <w:r>
              <w:rPr>
                <w:b/>
                <w:spacing w:val="-3"/>
                <w:sz w:val="24"/>
              </w:rPr>
              <w:t xml:space="preserve"> </w:t>
            </w:r>
            <w:r>
              <w:rPr>
                <w:b/>
                <w:sz w:val="24"/>
              </w:rPr>
              <w:t>100709</w:t>
            </w:r>
            <w:r>
              <w:rPr>
                <w:b/>
                <w:spacing w:val="-2"/>
                <w:sz w:val="24"/>
              </w:rPr>
              <w:t xml:space="preserve"> </w:t>
            </w:r>
            <w:r>
              <w:rPr>
                <w:b/>
                <w:sz w:val="24"/>
              </w:rPr>
              <w:t>Blagdanske</w:t>
            </w:r>
            <w:r>
              <w:rPr>
                <w:b/>
                <w:spacing w:val="-3"/>
                <w:sz w:val="24"/>
              </w:rPr>
              <w:t xml:space="preserve"> </w:t>
            </w:r>
            <w:r>
              <w:rPr>
                <w:b/>
                <w:sz w:val="24"/>
              </w:rPr>
              <w:t>dekoracije</w:t>
            </w:r>
            <w:r>
              <w:rPr>
                <w:b/>
                <w:spacing w:val="-4"/>
                <w:sz w:val="24"/>
              </w:rPr>
              <w:t xml:space="preserve"> </w:t>
            </w:r>
            <w:r>
              <w:rPr>
                <w:b/>
                <w:sz w:val="24"/>
              </w:rPr>
              <w:t>Grada</w:t>
            </w:r>
            <w:r>
              <w:rPr>
                <w:b/>
                <w:spacing w:val="-1"/>
                <w:sz w:val="24"/>
              </w:rPr>
              <w:t xml:space="preserve"> </w:t>
            </w:r>
            <w:r>
              <w:rPr>
                <w:b/>
                <w:spacing w:val="-2"/>
                <w:sz w:val="24"/>
              </w:rPr>
              <w:t>Šibenika</w:t>
            </w:r>
          </w:p>
        </w:tc>
      </w:tr>
      <w:tr w:rsidR="00AB5DB3" w14:paraId="3AA2087C" w14:textId="77777777">
        <w:trPr>
          <w:trHeight w:val="2813"/>
        </w:trPr>
        <w:tc>
          <w:tcPr>
            <w:tcW w:w="3284" w:type="dxa"/>
          </w:tcPr>
          <w:p w14:paraId="5CB2D800"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538" w:type="dxa"/>
          </w:tcPr>
          <w:p w14:paraId="54155C41" w14:textId="77777777" w:rsidR="00AB5DB3" w:rsidRDefault="00000000">
            <w:pPr>
              <w:pStyle w:val="TableParagraph"/>
              <w:spacing w:before="54"/>
              <w:ind w:left="110" w:right="38"/>
              <w:jc w:val="both"/>
              <w:rPr>
                <w:sz w:val="24"/>
              </w:rPr>
            </w:pPr>
            <w:r>
              <w:rPr>
                <w:sz w:val="24"/>
              </w:rPr>
              <w:t>Ciljevi programa su: očuvanje tradicije, obilježavanje značajnih datuma iz povijesti grada, njegovanje uspomene na zaslužne i povijesne</w:t>
            </w:r>
            <w:r>
              <w:rPr>
                <w:spacing w:val="-6"/>
                <w:sz w:val="24"/>
              </w:rPr>
              <w:t xml:space="preserve"> </w:t>
            </w:r>
            <w:r>
              <w:rPr>
                <w:sz w:val="24"/>
              </w:rPr>
              <w:t>ličnosti,</w:t>
            </w:r>
            <w:r>
              <w:rPr>
                <w:spacing w:val="-5"/>
                <w:sz w:val="24"/>
              </w:rPr>
              <w:t xml:space="preserve"> </w:t>
            </w:r>
            <w:r>
              <w:rPr>
                <w:sz w:val="24"/>
              </w:rPr>
              <w:t>podržavanje</w:t>
            </w:r>
            <w:r>
              <w:rPr>
                <w:spacing w:val="40"/>
                <w:sz w:val="24"/>
              </w:rPr>
              <w:t xml:space="preserve"> </w:t>
            </w:r>
            <w:r>
              <w:rPr>
                <w:sz w:val="24"/>
              </w:rPr>
              <w:t>organiziranog</w:t>
            </w:r>
            <w:r>
              <w:rPr>
                <w:spacing w:val="-5"/>
                <w:sz w:val="24"/>
              </w:rPr>
              <w:t xml:space="preserve"> </w:t>
            </w:r>
            <w:r>
              <w:rPr>
                <w:sz w:val="24"/>
              </w:rPr>
              <w:t>djelovanja</w:t>
            </w:r>
            <w:r>
              <w:rPr>
                <w:spacing w:val="-6"/>
                <w:sz w:val="24"/>
              </w:rPr>
              <w:t xml:space="preserve"> </w:t>
            </w:r>
            <w:r>
              <w:rPr>
                <w:sz w:val="24"/>
              </w:rPr>
              <w:t>građana, stvaranje blagdanskog i obljetničkog ugođaja i raspoloženja. Sukladno</w:t>
            </w:r>
            <w:r>
              <w:rPr>
                <w:spacing w:val="-7"/>
                <w:sz w:val="24"/>
              </w:rPr>
              <w:t xml:space="preserve"> </w:t>
            </w:r>
            <w:r>
              <w:rPr>
                <w:sz w:val="24"/>
              </w:rPr>
              <w:t>navedenom,</w:t>
            </w:r>
            <w:r>
              <w:rPr>
                <w:spacing w:val="-7"/>
                <w:sz w:val="24"/>
              </w:rPr>
              <w:t xml:space="preserve"> </w:t>
            </w:r>
            <w:r>
              <w:rPr>
                <w:sz w:val="24"/>
              </w:rPr>
              <w:t>Grad</w:t>
            </w:r>
            <w:r>
              <w:rPr>
                <w:spacing w:val="-7"/>
                <w:sz w:val="24"/>
              </w:rPr>
              <w:t xml:space="preserve"> </w:t>
            </w:r>
            <w:r>
              <w:rPr>
                <w:sz w:val="24"/>
              </w:rPr>
              <w:t>Šibenik</w:t>
            </w:r>
            <w:r>
              <w:rPr>
                <w:spacing w:val="-7"/>
                <w:sz w:val="24"/>
              </w:rPr>
              <w:t xml:space="preserve"> </w:t>
            </w:r>
            <w:r>
              <w:rPr>
                <w:sz w:val="24"/>
              </w:rPr>
              <w:t>obilježava</w:t>
            </w:r>
            <w:r>
              <w:rPr>
                <w:spacing w:val="-8"/>
                <w:sz w:val="24"/>
              </w:rPr>
              <w:t xml:space="preserve"> </w:t>
            </w:r>
            <w:r>
              <w:rPr>
                <w:sz w:val="24"/>
              </w:rPr>
              <w:t>manifestacije:</w:t>
            </w:r>
            <w:r>
              <w:rPr>
                <w:spacing w:val="-7"/>
                <w:sz w:val="24"/>
              </w:rPr>
              <w:t xml:space="preserve"> </w:t>
            </w:r>
            <w:r>
              <w:rPr>
                <w:sz w:val="24"/>
              </w:rPr>
              <w:t>Dan Grada, Rujanski ratni podvig, manifestaciju LIght is Life, manifestacije</w:t>
            </w:r>
            <w:r>
              <w:rPr>
                <w:spacing w:val="-9"/>
                <w:sz w:val="24"/>
              </w:rPr>
              <w:t xml:space="preserve"> </w:t>
            </w:r>
            <w:r>
              <w:rPr>
                <w:sz w:val="24"/>
              </w:rPr>
              <w:t>Noć</w:t>
            </w:r>
            <w:r>
              <w:rPr>
                <w:spacing w:val="-12"/>
                <w:sz w:val="24"/>
              </w:rPr>
              <w:t xml:space="preserve"> </w:t>
            </w:r>
            <w:r>
              <w:rPr>
                <w:sz w:val="24"/>
              </w:rPr>
              <w:t>muzeja,</w:t>
            </w:r>
            <w:r>
              <w:rPr>
                <w:spacing w:val="39"/>
                <w:sz w:val="24"/>
              </w:rPr>
              <w:t xml:space="preserve"> </w:t>
            </w:r>
            <w:r>
              <w:rPr>
                <w:sz w:val="24"/>
              </w:rPr>
              <w:t>Noć</w:t>
            </w:r>
            <w:r>
              <w:rPr>
                <w:spacing w:val="-12"/>
                <w:sz w:val="24"/>
              </w:rPr>
              <w:t xml:space="preserve"> </w:t>
            </w:r>
            <w:r>
              <w:rPr>
                <w:sz w:val="24"/>
              </w:rPr>
              <w:t>knjige</w:t>
            </w:r>
            <w:r>
              <w:rPr>
                <w:spacing w:val="-12"/>
                <w:sz w:val="24"/>
              </w:rPr>
              <w:t xml:space="preserve"> </w:t>
            </w:r>
            <w:r>
              <w:rPr>
                <w:sz w:val="24"/>
              </w:rPr>
              <w:t>i</w:t>
            </w:r>
            <w:r>
              <w:rPr>
                <w:spacing w:val="-8"/>
                <w:sz w:val="24"/>
              </w:rPr>
              <w:t xml:space="preserve"> </w:t>
            </w:r>
            <w:r>
              <w:rPr>
                <w:sz w:val="24"/>
              </w:rPr>
              <w:t>Međunarodni</w:t>
            </w:r>
            <w:r>
              <w:rPr>
                <w:spacing w:val="-10"/>
                <w:sz w:val="24"/>
              </w:rPr>
              <w:t xml:space="preserve"> </w:t>
            </w:r>
            <w:r>
              <w:rPr>
                <w:sz w:val="24"/>
              </w:rPr>
              <w:t>dan</w:t>
            </w:r>
            <w:r>
              <w:rPr>
                <w:spacing w:val="-11"/>
                <w:sz w:val="24"/>
              </w:rPr>
              <w:t xml:space="preserve"> </w:t>
            </w:r>
            <w:r>
              <w:rPr>
                <w:sz w:val="24"/>
              </w:rPr>
              <w:t>muzeja, Šibensko</w:t>
            </w:r>
            <w:r>
              <w:rPr>
                <w:spacing w:val="-10"/>
                <w:sz w:val="24"/>
              </w:rPr>
              <w:t xml:space="preserve"> </w:t>
            </w:r>
            <w:r>
              <w:rPr>
                <w:sz w:val="24"/>
              </w:rPr>
              <w:t>kulturno</w:t>
            </w:r>
            <w:r>
              <w:rPr>
                <w:spacing w:val="-10"/>
                <w:sz w:val="24"/>
              </w:rPr>
              <w:t xml:space="preserve"> </w:t>
            </w:r>
            <w:r>
              <w:rPr>
                <w:sz w:val="24"/>
              </w:rPr>
              <w:t>ljeto</w:t>
            </w:r>
            <w:r>
              <w:rPr>
                <w:spacing w:val="-9"/>
                <w:sz w:val="24"/>
              </w:rPr>
              <w:t xml:space="preserve"> </w:t>
            </w:r>
            <w:r>
              <w:rPr>
                <w:sz w:val="24"/>
              </w:rPr>
              <w:t>i</w:t>
            </w:r>
            <w:r>
              <w:rPr>
                <w:spacing w:val="-11"/>
                <w:sz w:val="24"/>
              </w:rPr>
              <w:t xml:space="preserve"> </w:t>
            </w:r>
            <w:r>
              <w:rPr>
                <w:sz w:val="24"/>
              </w:rPr>
              <w:t>druge</w:t>
            </w:r>
            <w:r>
              <w:rPr>
                <w:spacing w:val="-11"/>
                <w:sz w:val="24"/>
              </w:rPr>
              <w:t xml:space="preserve"> </w:t>
            </w:r>
            <w:r>
              <w:rPr>
                <w:sz w:val="24"/>
              </w:rPr>
              <w:t>prigodne</w:t>
            </w:r>
            <w:r>
              <w:rPr>
                <w:spacing w:val="-10"/>
                <w:sz w:val="24"/>
              </w:rPr>
              <w:t xml:space="preserve"> </w:t>
            </w:r>
            <w:r>
              <w:rPr>
                <w:sz w:val="24"/>
              </w:rPr>
              <w:t>obljetnice</w:t>
            </w:r>
            <w:r>
              <w:rPr>
                <w:spacing w:val="-8"/>
                <w:sz w:val="24"/>
              </w:rPr>
              <w:t xml:space="preserve"> </w:t>
            </w:r>
            <w:r>
              <w:rPr>
                <w:sz w:val="24"/>
              </w:rPr>
              <w:t>i</w:t>
            </w:r>
            <w:r>
              <w:rPr>
                <w:spacing w:val="-9"/>
                <w:sz w:val="24"/>
              </w:rPr>
              <w:t xml:space="preserve"> </w:t>
            </w:r>
            <w:r>
              <w:rPr>
                <w:sz w:val="24"/>
              </w:rPr>
              <w:t>aktivnosti.</w:t>
            </w:r>
            <w:r>
              <w:rPr>
                <w:spacing w:val="-9"/>
                <w:sz w:val="24"/>
              </w:rPr>
              <w:t xml:space="preserve"> </w:t>
            </w:r>
            <w:r>
              <w:rPr>
                <w:sz w:val="24"/>
              </w:rPr>
              <w:t>Na navedenoj</w:t>
            </w:r>
            <w:r>
              <w:rPr>
                <w:spacing w:val="42"/>
                <w:sz w:val="24"/>
              </w:rPr>
              <w:t xml:space="preserve">  </w:t>
            </w:r>
            <w:r>
              <w:rPr>
                <w:sz w:val="24"/>
              </w:rPr>
              <w:t>stavci</w:t>
            </w:r>
            <w:r>
              <w:rPr>
                <w:spacing w:val="42"/>
                <w:sz w:val="24"/>
              </w:rPr>
              <w:t xml:space="preserve">  </w:t>
            </w:r>
            <w:r>
              <w:rPr>
                <w:sz w:val="24"/>
              </w:rPr>
              <w:t>financira</w:t>
            </w:r>
            <w:r>
              <w:rPr>
                <w:spacing w:val="42"/>
                <w:sz w:val="24"/>
              </w:rPr>
              <w:t xml:space="preserve">  </w:t>
            </w:r>
            <w:r>
              <w:rPr>
                <w:sz w:val="24"/>
              </w:rPr>
              <w:t>se</w:t>
            </w:r>
            <w:r>
              <w:rPr>
                <w:spacing w:val="42"/>
                <w:sz w:val="24"/>
              </w:rPr>
              <w:t xml:space="preserve">  </w:t>
            </w:r>
            <w:r>
              <w:rPr>
                <w:sz w:val="24"/>
              </w:rPr>
              <w:t>i</w:t>
            </w:r>
            <w:r>
              <w:rPr>
                <w:spacing w:val="43"/>
                <w:sz w:val="24"/>
              </w:rPr>
              <w:t xml:space="preserve">  </w:t>
            </w:r>
            <w:r>
              <w:rPr>
                <w:sz w:val="24"/>
              </w:rPr>
              <w:t>postavljanje</w:t>
            </w:r>
            <w:r>
              <w:rPr>
                <w:spacing w:val="43"/>
                <w:sz w:val="24"/>
              </w:rPr>
              <w:t xml:space="preserve">  </w:t>
            </w:r>
            <w:r>
              <w:rPr>
                <w:sz w:val="24"/>
              </w:rPr>
              <w:t>i</w:t>
            </w:r>
            <w:r>
              <w:rPr>
                <w:spacing w:val="42"/>
                <w:sz w:val="24"/>
              </w:rPr>
              <w:t xml:space="preserve">  </w:t>
            </w:r>
            <w:r>
              <w:rPr>
                <w:spacing w:val="-2"/>
                <w:sz w:val="24"/>
              </w:rPr>
              <w:t>demontaža</w:t>
            </w:r>
          </w:p>
          <w:p w14:paraId="528104CD" w14:textId="77777777" w:rsidR="00AB5DB3" w:rsidRDefault="00000000">
            <w:pPr>
              <w:pStyle w:val="TableParagraph"/>
              <w:spacing w:line="254" w:lineRule="exact"/>
              <w:ind w:left="110"/>
              <w:jc w:val="both"/>
              <w:rPr>
                <w:sz w:val="24"/>
              </w:rPr>
            </w:pPr>
            <w:r>
              <w:rPr>
                <w:sz w:val="24"/>
              </w:rPr>
              <w:t>blagdanskih</w:t>
            </w:r>
            <w:r>
              <w:rPr>
                <w:spacing w:val="-2"/>
                <w:sz w:val="24"/>
              </w:rPr>
              <w:t xml:space="preserve"> </w:t>
            </w:r>
            <w:r>
              <w:rPr>
                <w:sz w:val="24"/>
              </w:rPr>
              <w:t>dekoracija</w:t>
            </w:r>
            <w:r>
              <w:rPr>
                <w:spacing w:val="58"/>
                <w:sz w:val="24"/>
              </w:rPr>
              <w:t xml:space="preserve"> </w:t>
            </w:r>
            <w:r>
              <w:rPr>
                <w:sz w:val="24"/>
              </w:rPr>
              <w:t>u</w:t>
            </w:r>
            <w:r>
              <w:rPr>
                <w:spacing w:val="-2"/>
                <w:sz w:val="24"/>
              </w:rPr>
              <w:t xml:space="preserve"> </w:t>
            </w:r>
            <w:r>
              <w:rPr>
                <w:sz w:val="24"/>
              </w:rPr>
              <w:t>okviru</w:t>
            </w:r>
            <w:r>
              <w:rPr>
                <w:spacing w:val="-1"/>
                <w:sz w:val="24"/>
              </w:rPr>
              <w:t xml:space="preserve"> </w:t>
            </w:r>
            <w:r>
              <w:rPr>
                <w:sz w:val="24"/>
              </w:rPr>
              <w:t>manifestacije</w:t>
            </w:r>
            <w:r>
              <w:rPr>
                <w:spacing w:val="-2"/>
                <w:sz w:val="24"/>
              </w:rPr>
              <w:t xml:space="preserve"> Adventura.</w:t>
            </w:r>
          </w:p>
        </w:tc>
      </w:tr>
      <w:tr w:rsidR="00AB5DB3" w14:paraId="63DAF131" w14:textId="77777777">
        <w:trPr>
          <w:trHeight w:val="606"/>
        </w:trPr>
        <w:tc>
          <w:tcPr>
            <w:tcW w:w="3284" w:type="dxa"/>
          </w:tcPr>
          <w:p w14:paraId="752C58FB" w14:textId="77777777" w:rsidR="00AB5DB3" w:rsidRDefault="00000000">
            <w:pPr>
              <w:pStyle w:val="TableParagraph"/>
              <w:tabs>
                <w:tab w:val="left" w:pos="1636"/>
                <w:tab w:val="left" w:pos="3001"/>
              </w:tabs>
              <w:spacing w:before="35"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415E9084" w14:textId="77777777" w:rsidR="00AB5DB3" w:rsidRDefault="00000000">
            <w:pPr>
              <w:pStyle w:val="TableParagraph"/>
              <w:spacing w:before="54"/>
              <w:ind w:left="110"/>
              <w:rPr>
                <w:sz w:val="24"/>
              </w:rPr>
            </w:pPr>
            <w:r>
              <w:rPr>
                <w:sz w:val="24"/>
              </w:rPr>
              <w:t xml:space="preserve">589.000,00 </w:t>
            </w:r>
            <w:r>
              <w:rPr>
                <w:spacing w:val="-5"/>
                <w:sz w:val="24"/>
              </w:rPr>
              <w:t>EUR</w:t>
            </w:r>
          </w:p>
        </w:tc>
      </w:tr>
      <w:tr w:rsidR="00AB5DB3" w14:paraId="0A490AF2" w14:textId="77777777">
        <w:trPr>
          <w:trHeight w:val="604"/>
        </w:trPr>
        <w:tc>
          <w:tcPr>
            <w:tcW w:w="3284" w:type="dxa"/>
          </w:tcPr>
          <w:p w14:paraId="6163CB73" w14:textId="77777777" w:rsidR="00AB5DB3" w:rsidRDefault="00000000">
            <w:pPr>
              <w:pStyle w:val="TableParagraph"/>
              <w:spacing w:before="33" w:line="270" w:lineRule="atLeast"/>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do</w:t>
            </w:r>
            <w:r>
              <w:rPr>
                <w:b/>
                <w:spacing w:val="-15"/>
                <w:sz w:val="24"/>
              </w:rPr>
              <w:t xml:space="preserve"> </w:t>
            </w:r>
            <w:r>
              <w:rPr>
                <w:b/>
                <w:sz w:val="24"/>
              </w:rPr>
              <w:t>30.</w:t>
            </w:r>
            <w:r>
              <w:rPr>
                <w:b/>
                <w:spacing w:val="5"/>
                <w:sz w:val="24"/>
              </w:rPr>
              <w:t xml:space="preserve"> </w:t>
            </w:r>
            <w:r>
              <w:rPr>
                <w:b/>
                <w:sz w:val="24"/>
              </w:rPr>
              <w:t xml:space="preserve">lipnja </w:t>
            </w:r>
            <w:r>
              <w:rPr>
                <w:b/>
                <w:spacing w:val="-2"/>
                <w:sz w:val="24"/>
              </w:rPr>
              <w:t>2026.</w:t>
            </w:r>
          </w:p>
        </w:tc>
        <w:tc>
          <w:tcPr>
            <w:tcW w:w="6538" w:type="dxa"/>
          </w:tcPr>
          <w:p w14:paraId="4C80F523" w14:textId="77777777" w:rsidR="00AB5DB3" w:rsidRDefault="00000000">
            <w:pPr>
              <w:pStyle w:val="TableParagraph"/>
              <w:spacing w:before="52"/>
              <w:ind w:left="110"/>
              <w:rPr>
                <w:sz w:val="24"/>
              </w:rPr>
            </w:pPr>
            <w:r>
              <w:rPr>
                <w:sz w:val="24"/>
              </w:rPr>
              <w:t xml:space="preserve">235.677,73 </w:t>
            </w:r>
            <w:r>
              <w:rPr>
                <w:spacing w:val="-5"/>
                <w:sz w:val="24"/>
              </w:rPr>
              <w:t>EUR</w:t>
            </w:r>
          </w:p>
        </w:tc>
      </w:tr>
      <w:tr w:rsidR="00AB5DB3" w14:paraId="5A7A93D5" w14:textId="77777777">
        <w:trPr>
          <w:trHeight w:val="647"/>
        </w:trPr>
        <w:tc>
          <w:tcPr>
            <w:tcW w:w="3284" w:type="dxa"/>
          </w:tcPr>
          <w:p w14:paraId="2F35A77A"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3866CAB0" w14:textId="77777777" w:rsidR="00AB5DB3" w:rsidRDefault="00000000">
            <w:pPr>
              <w:pStyle w:val="TableParagraph"/>
              <w:spacing w:before="37" w:line="290" w:lineRule="atLeast"/>
              <w:ind w:left="110"/>
              <w:rPr>
                <w:sz w:val="24"/>
              </w:rPr>
            </w:pPr>
            <w:r>
              <w:rPr>
                <w:sz w:val="24"/>
              </w:rPr>
              <w:t>Broj sufinanciranih programa i manifestacija u okviru programa Tradicionalni dani i obljetnice</w:t>
            </w:r>
          </w:p>
        </w:tc>
      </w:tr>
      <w:tr w:rsidR="00AB5DB3" w14:paraId="3FB188FE" w14:textId="77777777">
        <w:trPr>
          <w:trHeight w:val="1434"/>
        </w:trPr>
        <w:tc>
          <w:tcPr>
            <w:tcW w:w="3284" w:type="dxa"/>
          </w:tcPr>
          <w:p w14:paraId="2B8640AD" w14:textId="77777777" w:rsidR="00AB5DB3" w:rsidRDefault="00000000">
            <w:pPr>
              <w:pStyle w:val="TableParagraph"/>
              <w:spacing w:before="54"/>
              <w:ind w:left="108"/>
              <w:rPr>
                <w:b/>
                <w:sz w:val="24"/>
              </w:rPr>
            </w:pPr>
            <w:r>
              <w:rPr>
                <w:b/>
                <w:spacing w:val="-2"/>
                <w:sz w:val="24"/>
              </w:rPr>
              <w:t>Obrazloženje</w:t>
            </w:r>
          </w:p>
        </w:tc>
        <w:tc>
          <w:tcPr>
            <w:tcW w:w="6538" w:type="dxa"/>
          </w:tcPr>
          <w:p w14:paraId="586BEEB5" w14:textId="77777777" w:rsidR="00AB5DB3" w:rsidRDefault="00000000">
            <w:pPr>
              <w:pStyle w:val="TableParagraph"/>
              <w:spacing w:before="35" w:line="270" w:lineRule="atLeast"/>
              <w:ind w:left="110" w:right="41"/>
              <w:jc w:val="both"/>
              <w:rPr>
                <w:sz w:val="24"/>
              </w:rPr>
            </w:pPr>
            <w:r>
              <w:rPr>
                <w:sz w:val="24"/>
              </w:rPr>
              <w:t>Indeks realizacije od 40.01 % sukladan je troškovima realizacije programa Adventa i Nove 2026., kao i postavljanja blagdanskih dekoracija, a za koje su fakture ispostavljene u ovoj proračunskoj godini. Ostali programi i program Light is life bit će realizirani u drugom dijelu proračunskog razdoblja.</w:t>
            </w:r>
          </w:p>
        </w:tc>
      </w:tr>
      <w:tr w:rsidR="00AB5DB3" w14:paraId="2C295E4F" w14:textId="77777777">
        <w:trPr>
          <w:trHeight w:val="366"/>
        </w:trPr>
        <w:tc>
          <w:tcPr>
            <w:tcW w:w="3284" w:type="dxa"/>
          </w:tcPr>
          <w:p w14:paraId="18E1600D"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192E9C28" w14:textId="77777777" w:rsidR="00AB5DB3" w:rsidRDefault="00000000">
            <w:pPr>
              <w:pStyle w:val="TableParagraph"/>
              <w:spacing w:before="51"/>
              <w:ind w:left="110"/>
              <w:rPr>
                <w:b/>
                <w:sz w:val="24"/>
              </w:rPr>
            </w:pPr>
            <w:r>
              <w:rPr>
                <w:b/>
                <w:sz w:val="24"/>
              </w:rPr>
              <w:t>1008</w:t>
            </w:r>
            <w:r>
              <w:rPr>
                <w:b/>
                <w:spacing w:val="-3"/>
                <w:sz w:val="24"/>
              </w:rPr>
              <w:t xml:space="preserve"> </w:t>
            </w:r>
            <w:r>
              <w:rPr>
                <w:b/>
                <w:sz w:val="24"/>
              </w:rPr>
              <w:t>OSTALI</w:t>
            </w:r>
            <w:r>
              <w:rPr>
                <w:b/>
                <w:spacing w:val="-4"/>
                <w:sz w:val="24"/>
              </w:rPr>
              <w:t xml:space="preserve"> </w:t>
            </w:r>
            <w:r>
              <w:rPr>
                <w:b/>
                <w:sz w:val="24"/>
              </w:rPr>
              <w:t>KULTURNI</w:t>
            </w:r>
            <w:r>
              <w:rPr>
                <w:b/>
                <w:spacing w:val="-3"/>
                <w:sz w:val="24"/>
              </w:rPr>
              <w:t xml:space="preserve"> </w:t>
            </w:r>
            <w:r>
              <w:rPr>
                <w:b/>
                <w:spacing w:val="-2"/>
                <w:sz w:val="24"/>
              </w:rPr>
              <w:t>PROGRAMI</w:t>
            </w:r>
          </w:p>
        </w:tc>
      </w:tr>
      <w:tr w:rsidR="00AB5DB3" w14:paraId="2544E274" w14:textId="77777777">
        <w:trPr>
          <w:trHeight w:val="369"/>
        </w:trPr>
        <w:tc>
          <w:tcPr>
            <w:tcW w:w="3284" w:type="dxa"/>
          </w:tcPr>
          <w:p w14:paraId="4A13C3E1"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734E7E01" w14:textId="77777777" w:rsidR="00AB5DB3" w:rsidRDefault="00000000">
            <w:pPr>
              <w:pStyle w:val="TableParagraph"/>
              <w:spacing w:before="51"/>
              <w:ind w:left="110"/>
              <w:rPr>
                <w:b/>
                <w:sz w:val="24"/>
              </w:rPr>
            </w:pPr>
            <w:r>
              <w:rPr>
                <w:b/>
                <w:sz w:val="24"/>
              </w:rPr>
              <w:t>0820</w:t>
            </w:r>
            <w:r>
              <w:rPr>
                <w:b/>
                <w:spacing w:val="-1"/>
                <w:sz w:val="24"/>
              </w:rPr>
              <w:t xml:space="preserve"> </w:t>
            </w:r>
            <w:r>
              <w:rPr>
                <w:b/>
                <w:sz w:val="24"/>
              </w:rPr>
              <w:t>Službe</w:t>
            </w:r>
            <w:r>
              <w:rPr>
                <w:b/>
                <w:spacing w:val="-1"/>
                <w:sz w:val="24"/>
              </w:rPr>
              <w:t xml:space="preserve"> </w:t>
            </w:r>
            <w:r>
              <w:rPr>
                <w:b/>
                <w:spacing w:val="-2"/>
                <w:sz w:val="24"/>
              </w:rPr>
              <w:t>kulture</w:t>
            </w:r>
          </w:p>
        </w:tc>
      </w:tr>
      <w:tr w:rsidR="00AB5DB3" w14:paraId="5B279D8D" w14:textId="77777777">
        <w:trPr>
          <w:trHeight w:val="2136"/>
        </w:trPr>
        <w:tc>
          <w:tcPr>
            <w:tcW w:w="3284" w:type="dxa"/>
          </w:tcPr>
          <w:p w14:paraId="5EB039CE" w14:textId="77777777" w:rsidR="00AB5DB3" w:rsidRDefault="00000000">
            <w:pPr>
              <w:pStyle w:val="TableParagraph"/>
              <w:spacing w:before="52"/>
              <w:ind w:left="108"/>
              <w:rPr>
                <w:b/>
                <w:sz w:val="24"/>
              </w:rPr>
            </w:pPr>
            <w:r>
              <w:rPr>
                <w:b/>
                <w:sz w:val="24"/>
              </w:rPr>
              <w:t>Regulatorni</w:t>
            </w:r>
            <w:r>
              <w:rPr>
                <w:b/>
                <w:spacing w:val="-5"/>
                <w:sz w:val="24"/>
              </w:rPr>
              <w:t xml:space="preserve"> </w:t>
            </w:r>
            <w:r>
              <w:rPr>
                <w:b/>
                <w:spacing w:val="-4"/>
                <w:sz w:val="24"/>
              </w:rPr>
              <w:t>okvir</w:t>
            </w:r>
          </w:p>
        </w:tc>
        <w:tc>
          <w:tcPr>
            <w:tcW w:w="6538" w:type="dxa"/>
          </w:tcPr>
          <w:p w14:paraId="29A6807C" w14:textId="77777777" w:rsidR="00AB5DB3" w:rsidRDefault="00000000">
            <w:pPr>
              <w:pStyle w:val="TableParagraph"/>
              <w:spacing w:before="52" w:line="259" w:lineRule="auto"/>
              <w:ind w:left="110"/>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1"/>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 83/22)</w:t>
            </w:r>
          </w:p>
          <w:p w14:paraId="739BD70E" w14:textId="77777777" w:rsidR="00AB5DB3" w:rsidRDefault="00000000">
            <w:pPr>
              <w:pStyle w:val="TableParagraph"/>
              <w:spacing w:line="259" w:lineRule="auto"/>
              <w:ind w:left="110"/>
              <w:rPr>
                <w:sz w:val="24"/>
              </w:rPr>
            </w:pPr>
            <w:r>
              <w:rPr>
                <w:sz w:val="24"/>
              </w:rPr>
              <w:t>Zakon</w:t>
            </w:r>
            <w:r>
              <w:rPr>
                <w:spacing w:val="-6"/>
                <w:sz w:val="24"/>
              </w:rPr>
              <w:t xml:space="preserve"> </w:t>
            </w:r>
            <w:r>
              <w:rPr>
                <w:sz w:val="24"/>
              </w:rPr>
              <w:t>o</w:t>
            </w:r>
            <w:r>
              <w:rPr>
                <w:spacing w:val="-6"/>
                <w:sz w:val="24"/>
              </w:rPr>
              <w:t xml:space="preserve"> </w:t>
            </w:r>
            <w:r>
              <w:rPr>
                <w:sz w:val="24"/>
              </w:rPr>
              <w:t>udrugama</w:t>
            </w:r>
            <w:r>
              <w:rPr>
                <w:spacing w:val="-7"/>
                <w:sz w:val="24"/>
              </w:rPr>
              <w:t xml:space="preserve"> </w:t>
            </w:r>
            <w:r>
              <w:rPr>
                <w:sz w:val="24"/>
              </w:rPr>
              <w:t>(“Narodne</w:t>
            </w:r>
            <w:r>
              <w:rPr>
                <w:spacing w:val="-7"/>
                <w:sz w:val="24"/>
              </w:rPr>
              <w:t xml:space="preserve"> </w:t>
            </w:r>
            <w:r>
              <w:rPr>
                <w:sz w:val="24"/>
              </w:rPr>
              <w:t>Novine“</w:t>
            </w:r>
            <w:r>
              <w:rPr>
                <w:spacing w:val="-7"/>
                <w:sz w:val="24"/>
              </w:rPr>
              <w:t xml:space="preserve"> </w:t>
            </w:r>
            <w:r>
              <w:rPr>
                <w:sz w:val="24"/>
              </w:rPr>
              <w:t>broj</w:t>
            </w:r>
            <w:r>
              <w:rPr>
                <w:spacing w:val="-6"/>
                <w:sz w:val="24"/>
              </w:rPr>
              <w:t xml:space="preserve"> </w:t>
            </w:r>
            <w:r>
              <w:rPr>
                <w:sz w:val="24"/>
              </w:rPr>
              <w:t>74/14,</w:t>
            </w:r>
            <w:r>
              <w:rPr>
                <w:spacing w:val="-5"/>
                <w:sz w:val="24"/>
              </w:rPr>
              <w:t xml:space="preserve"> </w:t>
            </w:r>
            <w:r>
              <w:rPr>
                <w:sz w:val="24"/>
              </w:rPr>
              <w:t>70/17</w:t>
            </w:r>
            <w:r>
              <w:rPr>
                <w:spacing w:val="-5"/>
                <w:sz w:val="24"/>
              </w:rPr>
              <w:t xml:space="preserve"> </w:t>
            </w:r>
            <w:r>
              <w:rPr>
                <w:sz w:val="24"/>
              </w:rPr>
              <w:t>i</w:t>
            </w:r>
            <w:r>
              <w:rPr>
                <w:spacing w:val="-5"/>
                <w:sz w:val="24"/>
              </w:rPr>
              <w:t xml:space="preserve"> </w:t>
            </w:r>
            <w:r>
              <w:rPr>
                <w:sz w:val="24"/>
              </w:rPr>
              <w:t>98/19</w:t>
            </w:r>
            <w:r>
              <w:rPr>
                <w:spacing w:val="40"/>
                <w:sz w:val="24"/>
              </w:rPr>
              <w:t xml:space="preserve"> </w:t>
            </w:r>
            <w:r>
              <w:rPr>
                <w:sz w:val="24"/>
              </w:rPr>
              <w:t>i 151/22 čl. 32. i 33. )</w:t>
            </w:r>
          </w:p>
          <w:p w14:paraId="3C963543" w14:textId="77777777" w:rsidR="00AB5DB3" w:rsidRDefault="00000000">
            <w:pPr>
              <w:pStyle w:val="TableParagraph"/>
              <w:spacing w:line="259" w:lineRule="auto"/>
              <w:ind w:left="110"/>
              <w:rPr>
                <w:sz w:val="24"/>
              </w:rPr>
            </w:pPr>
            <w:r>
              <w:rPr>
                <w:sz w:val="24"/>
              </w:rPr>
              <w:t>Statut</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(„Službeni</w:t>
            </w:r>
            <w:r>
              <w:rPr>
                <w:spacing w:val="40"/>
                <w:sz w:val="24"/>
              </w:rPr>
              <w:t xml:space="preserve"> </w:t>
            </w:r>
            <w:r>
              <w:rPr>
                <w:sz w:val="24"/>
              </w:rPr>
              <w:t>glasnik</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broj 2/21) članak 37.</w:t>
            </w:r>
          </w:p>
          <w:p w14:paraId="69862ADF" w14:textId="77777777" w:rsidR="00AB5DB3" w:rsidRDefault="00000000">
            <w:pPr>
              <w:pStyle w:val="TableParagraph"/>
              <w:spacing w:line="275" w:lineRule="exact"/>
              <w:ind w:left="110"/>
              <w:rPr>
                <w:sz w:val="24"/>
              </w:rPr>
            </w:pPr>
            <w:r>
              <w:rPr>
                <w:sz w:val="24"/>
              </w:rPr>
              <w:t>Zakon</w:t>
            </w:r>
            <w:r>
              <w:rPr>
                <w:spacing w:val="-1"/>
                <w:sz w:val="24"/>
              </w:rPr>
              <w:t xml:space="preserve"> </w:t>
            </w:r>
            <w:r>
              <w:rPr>
                <w:sz w:val="24"/>
              </w:rPr>
              <w:t>o proračunu („Narodne</w:t>
            </w:r>
            <w:r>
              <w:rPr>
                <w:spacing w:val="-2"/>
                <w:sz w:val="24"/>
              </w:rPr>
              <w:t xml:space="preserve"> </w:t>
            </w:r>
            <w:r>
              <w:rPr>
                <w:sz w:val="24"/>
              </w:rPr>
              <w:t>Novine“</w:t>
            </w:r>
            <w:r>
              <w:rPr>
                <w:spacing w:val="-1"/>
                <w:sz w:val="24"/>
              </w:rPr>
              <w:t xml:space="preserve"> </w:t>
            </w:r>
            <w:r>
              <w:rPr>
                <w:sz w:val="24"/>
              </w:rPr>
              <w:t xml:space="preserve">broj </w:t>
            </w:r>
            <w:r>
              <w:rPr>
                <w:spacing w:val="-2"/>
                <w:sz w:val="24"/>
              </w:rPr>
              <w:t>144/21)</w:t>
            </w:r>
          </w:p>
        </w:tc>
      </w:tr>
      <w:tr w:rsidR="00AB5DB3" w14:paraId="444E1B4C" w14:textId="77777777">
        <w:trPr>
          <w:trHeight w:val="649"/>
        </w:trPr>
        <w:tc>
          <w:tcPr>
            <w:tcW w:w="3284" w:type="dxa"/>
          </w:tcPr>
          <w:p w14:paraId="19D423AF" w14:textId="77777777" w:rsidR="00AB5DB3" w:rsidRDefault="00000000">
            <w:pPr>
              <w:pStyle w:val="TableParagraph"/>
              <w:spacing w:before="54"/>
              <w:ind w:left="108"/>
              <w:rPr>
                <w:b/>
                <w:sz w:val="24"/>
              </w:rPr>
            </w:pPr>
            <w:r>
              <w:rPr>
                <w:b/>
                <w:sz w:val="24"/>
              </w:rPr>
              <w:t>Opis</w:t>
            </w:r>
            <w:r>
              <w:rPr>
                <w:b/>
                <w:spacing w:val="-2"/>
                <w:sz w:val="24"/>
              </w:rPr>
              <w:t xml:space="preserve"> programa</w:t>
            </w:r>
          </w:p>
        </w:tc>
        <w:tc>
          <w:tcPr>
            <w:tcW w:w="6538" w:type="dxa"/>
          </w:tcPr>
          <w:p w14:paraId="7A69B4E8" w14:textId="77777777" w:rsidR="00AB5DB3" w:rsidRDefault="00000000">
            <w:pPr>
              <w:pStyle w:val="TableParagraph"/>
              <w:spacing w:before="40" w:line="290" w:lineRule="atLeast"/>
              <w:ind w:left="110" w:right="2469"/>
              <w:rPr>
                <w:b/>
                <w:sz w:val="24"/>
              </w:rPr>
            </w:pPr>
            <w:r>
              <w:rPr>
                <w:b/>
                <w:sz w:val="24"/>
              </w:rPr>
              <w:t>A</w:t>
            </w:r>
            <w:r>
              <w:rPr>
                <w:b/>
                <w:spacing w:val="40"/>
                <w:sz w:val="24"/>
              </w:rPr>
              <w:t xml:space="preserve"> </w:t>
            </w:r>
            <w:r>
              <w:rPr>
                <w:b/>
                <w:sz w:val="24"/>
              </w:rPr>
              <w:t>100801 Izdaci za kulturne udruge</w:t>
            </w:r>
            <w:r>
              <w:rPr>
                <w:b/>
                <w:spacing w:val="80"/>
                <w:sz w:val="24"/>
              </w:rPr>
              <w:t xml:space="preserve"> </w:t>
            </w:r>
            <w:r>
              <w:rPr>
                <w:b/>
                <w:sz w:val="24"/>
              </w:rPr>
              <w:t>T</w:t>
            </w:r>
            <w:r>
              <w:rPr>
                <w:b/>
                <w:spacing w:val="-10"/>
                <w:sz w:val="24"/>
              </w:rPr>
              <w:t xml:space="preserve"> </w:t>
            </w:r>
            <w:r>
              <w:rPr>
                <w:b/>
                <w:sz w:val="24"/>
              </w:rPr>
              <w:t>100808</w:t>
            </w:r>
            <w:r>
              <w:rPr>
                <w:b/>
                <w:spacing w:val="-10"/>
                <w:sz w:val="24"/>
              </w:rPr>
              <w:t xml:space="preserve"> </w:t>
            </w:r>
            <w:r>
              <w:rPr>
                <w:b/>
                <w:sz w:val="24"/>
              </w:rPr>
              <w:t>Kulturna</w:t>
            </w:r>
            <w:r>
              <w:rPr>
                <w:b/>
                <w:spacing w:val="-10"/>
                <w:sz w:val="24"/>
              </w:rPr>
              <w:t xml:space="preserve"> </w:t>
            </w:r>
            <w:r>
              <w:rPr>
                <w:b/>
                <w:sz w:val="24"/>
              </w:rPr>
              <w:t>strategija</w:t>
            </w:r>
            <w:r>
              <w:rPr>
                <w:b/>
                <w:spacing w:val="-10"/>
                <w:sz w:val="24"/>
              </w:rPr>
              <w:t xml:space="preserve"> </w:t>
            </w:r>
            <w:r>
              <w:rPr>
                <w:b/>
                <w:sz w:val="24"/>
              </w:rPr>
              <w:t>Šibenika</w:t>
            </w:r>
          </w:p>
        </w:tc>
      </w:tr>
    </w:tbl>
    <w:p w14:paraId="037A058F" w14:textId="77777777" w:rsidR="00AB5DB3" w:rsidRDefault="00AB5DB3">
      <w:pPr>
        <w:pStyle w:val="TableParagraph"/>
        <w:spacing w:line="290" w:lineRule="atLeast"/>
        <w:rPr>
          <w:b/>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38A57F44" w14:textId="77777777">
        <w:trPr>
          <w:trHeight w:val="369"/>
        </w:trPr>
        <w:tc>
          <w:tcPr>
            <w:tcW w:w="3284" w:type="dxa"/>
          </w:tcPr>
          <w:p w14:paraId="7B33F558" w14:textId="77777777" w:rsidR="00AB5DB3" w:rsidRDefault="00AB5DB3">
            <w:pPr>
              <w:pStyle w:val="TableParagraph"/>
              <w:rPr>
                <w:sz w:val="24"/>
              </w:rPr>
            </w:pPr>
          </w:p>
        </w:tc>
        <w:tc>
          <w:tcPr>
            <w:tcW w:w="6538" w:type="dxa"/>
          </w:tcPr>
          <w:p w14:paraId="13582C3B" w14:textId="77777777" w:rsidR="00AB5DB3" w:rsidRDefault="00000000">
            <w:pPr>
              <w:pStyle w:val="TableParagraph"/>
              <w:spacing w:before="54"/>
              <w:ind w:left="110"/>
              <w:rPr>
                <w:b/>
                <w:sz w:val="24"/>
              </w:rPr>
            </w:pPr>
            <w:r>
              <w:rPr>
                <w:b/>
                <w:sz w:val="24"/>
              </w:rPr>
              <w:t>T</w:t>
            </w:r>
            <w:r>
              <w:rPr>
                <w:b/>
                <w:spacing w:val="-3"/>
                <w:sz w:val="24"/>
              </w:rPr>
              <w:t xml:space="preserve"> </w:t>
            </w:r>
            <w:r>
              <w:rPr>
                <w:b/>
                <w:sz w:val="24"/>
              </w:rPr>
              <w:t>100811</w:t>
            </w:r>
            <w:r>
              <w:rPr>
                <w:b/>
                <w:spacing w:val="-2"/>
                <w:sz w:val="24"/>
              </w:rPr>
              <w:t xml:space="preserve"> </w:t>
            </w:r>
            <w:r>
              <w:rPr>
                <w:b/>
                <w:sz w:val="24"/>
              </w:rPr>
              <w:t>Interpretacijski</w:t>
            </w:r>
            <w:r>
              <w:rPr>
                <w:b/>
                <w:spacing w:val="-2"/>
                <w:sz w:val="24"/>
              </w:rPr>
              <w:t xml:space="preserve"> </w:t>
            </w:r>
            <w:r>
              <w:rPr>
                <w:b/>
                <w:sz w:val="24"/>
              </w:rPr>
              <w:t>centar</w:t>
            </w:r>
            <w:r>
              <w:rPr>
                <w:b/>
                <w:spacing w:val="-3"/>
                <w:sz w:val="24"/>
              </w:rPr>
              <w:t xml:space="preserve"> </w:t>
            </w:r>
            <w:r>
              <w:rPr>
                <w:b/>
                <w:spacing w:val="-2"/>
                <w:sz w:val="24"/>
              </w:rPr>
              <w:t>Danilo</w:t>
            </w:r>
          </w:p>
        </w:tc>
      </w:tr>
      <w:tr w:rsidR="00AB5DB3" w14:paraId="7E496248" w14:textId="77777777">
        <w:trPr>
          <w:trHeight w:val="3328"/>
        </w:trPr>
        <w:tc>
          <w:tcPr>
            <w:tcW w:w="3284" w:type="dxa"/>
          </w:tcPr>
          <w:p w14:paraId="40103782"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492E4DF8" w14:textId="77777777" w:rsidR="00AB5DB3" w:rsidRDefault="00000000">
            <w:pPr>
              <w:pStyle w:val="TableParagraph"/>
              <w:spacing w:before="51" w:line="259" w:lineRule="auto"/>
              <w:ind w:left="110" w:right="38"/>
              <w:jc w:val="both"/>
              <w:rPr>
                <w:sz w:val="24"/>
              </w:rPr>
            </w:pPr>
            <w:r>
              <w:rPr>
                <w:sz w:val="24"/>
              </w:rPr>
              <w:t>Ciljevi programa su: razvijanje kulturnog amaterskog stvaralaštva kod mladih i starijih osoba; njegovanja nacionalne kulturne i glazbene baštine i upoznavanja s kulturnim postignućima drugih naroda, te poticanje udruživanja građana i njihovog organiziranog djelovanja</w:t>
            </w:r>
            <w:r>
              <w:rPr>
                <w:spacing w:val="-7"/>
                <w:sz w:val="24"/>
              </w:rPr>
              <w:t xml:space="preserve"> </w:t>
            </w:r>
            <w:r>
              <w:rPr>
                <w:sz w:val="24"/>
              </w:rPr>
              <w:t>u</w:t>
            </w:r>
            <w:r>
              <w:rPr>
                <w:spacing w:val="-7"/>
                <w:sz w:val="24"/>
              </w:rPr>
              <w:t xml:space="preserve"> </w:t>
            </w:r>
            <w:r>
              <w:rPr>
                <w:sz w:val="24"/>
              </w:rPr>
              <w:t>područjima</w:t>
            </w:r>
            <w:r>
              <w:rPr>
                <w:spacing w:val="-4"/>
                <w:sz w:val="24"/>
              </w:rPr>
              <w:t xml:space="preserve"> </w:t>
            </w:r>
            <w:r>
              <w:rPr>
                <w:sz w:val="24"/>
              </w:rPr>
              <w:t>kulture.</w:t>
            </w:r>
            <w:r>
              <w:rPr>
                <w:spacing w:val="-7"/>
                <w:sz w:val="24"/>
              </w:rPr>
              <w:t xml:space="preserve"> </w:t>
            </w:r>
            <w:r>
              <w:rPr>
                <w:sz w:val="24"/>
              </w:rPr>
              <w:t>Na</w:t>
            </w:r>
            <w:r>
              <w:rPr>
                <w:spacing w:val="-8"/>
                <w:sz w:val="24"/>
              </w:rPr>
              <w:t xml:space="preserve"> </w:t>
            </w:r>
            <w:r>
              <w:rPr>
                <w:sz w:val="24"/>
              </w:rPr>
              <w:t>temelju</w:t>
            </w:r>
            <w:r>
              <w:rPr>
                <w:spacing w:val="-7"/>
                <w:sz w:val="24"/>
              </w:rPr>
              <w:t xml:space="preserve"> </w:t>
            </w:r>
            <w:r>
              <w:rPr>
                <w:sz w:val="24"/>
              </w:rPr>
              <w:t>prijava</w:t>
            </w:r>
            <w:r>
              <w:rPr>
                <w:spacing w:val="-8"/>
                <w:sz w:val="24"/>
              </w:rPr>
              <w:t xml:space="preserve"> </w:t>
            </w:r>
            <w:r>
              <w:rPr>
                <w:sz w:val="24"/>
              </w:rPr>
              <w:t>na</w:t>
            </w:r>
            <w:r>
              <w:rPr>
                <w:spacing w:val="-8"/>
                <w:sz w:val="24"/>
              </w:rPr>
              <w:t xml:space="preserve"> </w:t>
            </w:r>
            <w:r>
              <w:rPr>
                <w:sz w:val="24"/>
              </w:rPr>
              <w:t>javni</w:t>
            </w:r>
            <w:r>
              <w:rPr>
                <w:spacing w:val="-7"/>
                <w:sz w:val="24"/>
              </w:rPr>
              <w:t xml:space="preserve"> </w:t>
            </w:r>
            <w:r>
              <w:rPr>
                <w:sz w:val="24"/>
              </w:rPr>
              <w:t>poziv za predlaganje programa javnih potreba u kulturi, Grad Šibenik osigurava sredstva za različite programe u kulturi, aktivnosti građana u udrugama u području kulture i umjetnosti (glazbe, orkestri, zborsko pjevanje, festivali, plesno-scenske aktivnosti, izložbe,</w:t>
            </w:r>
            <w:r>
              <w:rPr>
                <w:spacing w:val="63"/>
                <w:w w:val="150"/>
                <w:sz w:val="24"/>
              </w:rPr>
              <w:t xml:space="preserve"> </w:t>
            </w:r>
            <w:r>
              <w:rPr>
                <w:sz w:val="24"/>
              </w:rPr>
              <w:t>revije</w:t>
            </w:r>
            <w:r>
              <w:rPr>
                <w:spacing w:val="63"/>
                <w:w w:val="150"/>
                <w:sz w:val="24"/>
              </w:rPr>
              <w:t xml:space="preserve"> </w:t>
            </w:r>
            <w:r>
              <w:rPr>
                <w:sz w:val="24"/>
              </w:rPr>
              <w:t>i</w:t>
            </w:r>
            <w:r>
              <w:rPr>
                <w:spacing w:val="65"/>
                <w:w w:val="150"/>
                <w:sz w:val="24"/>
              </w:rPr>
              <w:t xml:space="preserve"> </w:t>
            </w:r>
            <w:r>
              <w:rPr>
                <w:sz w:val="24"/>
              </w:rPr>
              <w:t>tribine,</w:t>
            </w:r>
            <w:r>
              <w:rPr>
                <w:spacing w:val="63"/>
                <w:w w:val="150"/>
                <w:sz w:val="24"/>
              </w:rPr>
              <w:t xml:space="preserve"> </w:t>
            </w:r>
            <w:r>
              <w:rPr>
                <w:sz w:val="24"/>
              </w:rPr>
              <w:t>filmska</w:t>
            </w:r>
            <w:r>
              <w:rPr>
                <w:spacing w:val="63"/>
                <w:w w:val="150"/>
                <w:sz w:val="24"/>
              </w:rPr>
              <w:t xml:space="preserve"> </w:t>
            </w:r>
            <w:r>
              <w:rPr>
                <w:sz w:val="24"/>
              </w:rPr>
              <w:t>djelatnost</w:t>
            </w:r>
            <w:r>
              <w:rPr>
                <w:spacing w:val="65"/>
                <w:w w:val="150"/>
                <w:sz w:val="24"/>
              </w:rPr>
              <w:t xml:space="preserve"> </w:t>
            </w:r>
            <w:r>
              <w:rPr>
                <w:sz w:val="24"/>
              </w:rPr>
              <w:t>i</w:t>
            </w:r>
            <w:r>
              <w:rPr>
                <w:spacing w:val="62"/>
                <w:w w:val="150"/>
                <w:sz w:val="24"/>
              </w:rPr>
              <w:t xml:space="preserve"> </w:t>
            </w:r>
            <w:r>
              <w:rPr>
                <w:sz w:val="24"/>
              </w:rPr>
              <w:t>slične</w:t>
            </w:r>
            <w:r>
              <w:rPr>
                <w:spacing w:val="63"/>
                <w:w w:val="150"/>
                <w:sz w:val="24"/>
              </w:rPr>
              <w:t xml:space="preserve"> </w:t>
            </w:r>
            <w:r>
              <w:rPr>
                <w:spacing w:val="-2"/>
                <w:sz w:val="24"/>
              </w:rPr>
              <w:t>kulturne</w:t>
            </w:r>
          </w:p>
          <w:p w14:paraId="1071F179" w14:textId="77777777" w:rsidR="00AB5DB3" w:rsidRDefault="00000000">
            <w:pPr>
              <w:pStyle w:val="TableParagraph"/>
              <w:spacing w:line="274" w:lineRule="exact"/>
              <w:ind w:left="110"/>
              <w:rPr>
                <w:sz w:val="24"/>
              </w:rPr>
            </w:pPr>
            <w:r>
              <w:rPr>
                <w:spacing w:val="-2"/>
                <w:sz w:val="24"/>
              </w:rPr>
              <w:t>manifestacije).</w:t>
            </w:r>
          </w:p>
        </w:tc>
      </w:tr>
      <w:tr w:rsidR="00AB5DB3" w14:paraId="71673F5C" w14:textId="77777777">
        <w:trPr>
          <w:trHeight w:val="604"/>
        </w:trPr>
        <w:tc>
          <w:tcPr>
            <w:tcW w:w="3284" w:type="dxa"/>
          </w:tcPr>
          <w:p w14:paraId="604C4E41"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6A62F53E" w14:textId="77777777" w:rsidR="00AB5DB3" w:rsidRDefault="00000000">
            <w:pPr>
              <w:pStyle w:val="TableParagraph"/>
              <w:spacing w:before="51"/>
              <w:ind w:left="110"/>
              <w:rPr>
                <w:sz w:val="24"/>
              </w:rPr>
            </w:pPr>
            <w:r>
              <w:rPr>
                <w:sz w:val="24"/>
              </w:rPr>
              <w:t xml:space="preserve">231.250,00 </w:t>
            </w:r>
            <w:r>
              <w:rPr>
                <w:spacing w:val="-5"/>
                <w:sz w:val="24"/>
              </w:rPr>
              <w:t>EUR</w:t>
            </w:r>
          </w:p>
        </w:tc>
      </w:tr>
      <w:tr w:rsidR="00AB5DB3" w14:paraId="427C34A6" w14:textId="77777777">
        <w:trPr>
          <w:trHeight w:val="606"/>
        </w:trPr>
        <w:tc>
          <w:tcPr>
            <w:tcW w:w="3284" w:type="dxa"/>
          </w:tcPr>
          <w:p w14:paraId="20F6A595" w14:textId="77777777" w:rsidR="00AB5DB3" w:rsidRDefault="00000000">
            <w:pPr>
              <w:pStyle w:val="TableParagraph"/>
              <w:spacing w:before="35"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313B1408" w14:textId="77777777" w:rsidR="00AB5DB3" w:rsidRDefault="00000000">
            <w:pPr>
              <w:pStyle w:val="TableParagraph"/>
              <w:spacing w:before="54"/>
              <w:ind w:left="110"/>
              <w:rPr>
                <w:sz w:val="24"/>
              </w:rPr>
            </w:pPr>
            <w:r>
              <w:rPr>
                <w:sz w:val="24"/>
              </w:rPr>
              <w:t xml:space="preserve">114.250,00 </w:t>
            </w:r>
            <w:r>
              <w:rPr>
                <w:spacing w:val="-5"/>
                <w:sz w:val="24"/>
              </w:rPr>
              <w:t>EUR</w:t>
            </w:r>
          </w:p>
        </w:tc>
      </w:tr>
      <w:tr w:rsidR="00AB5DB3" w14:paraId="6E538B4A" w14:textId="77777777">
        <w:trPr>
          <w:trHeight w:val="1540"/>
        </w:trPr>
        <w:tc>
          <w:tcPr>
            <w:tcW w:w="3284" w:type="dxa"/>
          </w:tcPr>
          <w:p w14:paraId="31FC918F"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4168D8D7" w14:textId="77777777" w:rsidR="00AB5DB3" w:rsidRDefault="00000000">
            <w:pPr>
              <w:pStyle w:val="TableParagraph"/>
              <w:spacing w:before="51" w:line="259" w:lineRule="auto"/>
              <w:ind w:left="110" w:right="40"/>
              <w:jc w:val="both"/>
              <w:rPr>
                <w:sz w:val="24"/>
              </w:rPr>
            </w:pPr>
            <w:r>
              <w:rPr>
                <w:sz w:val="24"/>
              </w:rPr>
              <w:t>Pozitivno funkcioniranje i održivost u provođenju kulturno promotivne djelatnosti, broj potpisanih ugovora i dodijeljenih financijskih potpora udrugama iz područja kulture, te broj realiziranih programa.</w:t>
            </w:r>
          </w:p>
        </w:tc>
      </w:tr>
      <w:tr w:rsidR="00AB5DB3" w14:paraId="2D976FE9" w14:textId="77777777">
        <w:trPr>
          <w:trHeight w:val="6403"/>
        </w:trPr>
        <w:tc>
          <w:tcPr>
            <w:tcW w:w="3284" w:type="dxa"/>
          </w:tcPr>
          <w:p w14:paraId="16139843" w14:textId="77777777" w:rsidR="00AB5DB3" w:rsidRDefault="00000000">
            <w:pPr>
              <w:pStyle w:val="TableParagraph"/>
              <w:spacing w:before="54"/>
              <w:ind w:left="108"/>
              <w:rPr>
                <w:b/>
                <w:sz w:val="24"/>
              </w:rPr>
            </w:pPr>
            <w:r>
              <w:rPr>
                <w:b/>
                <w:spacing w:val="-2"/>
                <w:sz w:val="24"/>
              </w:rPr>
              <w:t>Obrazloženje</w:t>
            </w:r>
          </w:p>
        </w:tc>
        <w:tc>
          <w:tcPr>
            <w:tcW w:w="6538" w:type="dxa"/>
          </w:tcPr>
          <w:p w14:paraId="08C4F7EB" w14:textId="77777777" w:rsidR="00AB5DB3" w:rsidRDefault="00000000">
            <w:pPr>
              <w:pStyle w:val="TableParagraph"/>
              <w:spacing w:before="54"/>
              <w:ind w:left="110" w:right="38"/>
              <w:jc w:val="both"/>
              <w:rPr>
                <w:sz w:val="24"/>
              </w:rPr>
            </w:pPr>
            <w:r>
              <w:rPr>
                <w:sz w:val="24"/>
              </w:rPr>
              <w:t>Navedenim programom želi se podignuti</w:t>
            </w:r>
            <w:r>
              <w:rPr>
                <w:spacing w:val="40"/>
                <w:sz w:val="24"/>
              </w:rPr>
              <w:t xml:space="preserve"> </w:t>
            </w:r>
            <w:r>
              <w:rPr>
                <w:sz w:val="24"/>
              </w:rPr>
              <w:t>kvaliteta i razvoj programa/projekata u kulturi, a time i veća uključenost građana u aktivnosti programa, individualno ili organizirano kroz djelatnost udruga u kulturi.</w:t>
            </w:r>
            <w:r>
              <w:rPr>
                <w:spacing w:val="40"/>
                <w:sz w:val="24"/>
              </w:rPr>
              <w:t xml:space="preserve"> </w:t>
            </w:r>
            <w:r>
              <w:rPr>
                <w:sz w:val="24"/>
              </w:rPr>
              <w:t>Sukladno navedenom, programi i projekti u kulturi financiraju se</w:t>
            </w:r>
            <w:r>
              <w:rPr>
                <w:spacing w:val="40"/>
                <w:sz w:val="24"/>
              </w:rPr>
              <w:t xml:space="preserve"> </w:t>
            </w:r>
            <w:r>
              <w:rPr>
                <w:sz w:val="24"/>
              </w:rPr>
              <w:t>temeljem</w:t>
            </w:r>
            <w:r>
              <w:rPr>
                <w:spacing w:val="40"/>
                <w:sz w:val="24"/>
              </w:rPr>
              <w:t xml:space="preserve"> </w:t>
            </w:r>
            <w:r>
              <w:rPr>
                <w:sz w:val="24"/>
              </w:rPr>
              <w:t>Javnog poziva za financiranje programa javnih potreba u kulturi</w:t>
            </w:r>
            <w:r>
              <w:rPr>
                <w:spacing w:val="80"/>
                <w:sz w:val="24"/>
              </w:rPr>
              <w:t xml:space="preserve"> </w:t>
            </w:r>
            <w:r>
              <w:rPr>
                <w:sz w:val="24"/>
              </w:rPr>
              <w:t>koji je za proračunsku 2026. godinu bio raspisan od 22. rujna do 22. listopada 2025. godine. Javne</w:t>
            </w:r>
            <w:r>
              <w:rPr>
                <w:spacing w:val="-14"/>
                <w:sz w:val="24"/>
              </w:rPr>
              <w:t xml:space="preserve"> </w:t>
            </w:r>
            <w:r>
              <w:rPr>
                <w:sz w:val="24"/>
              </w:rPr>
              <w:t>potrebe</w:t>
            </w:r>
            <w:r>
              <w:rPr>
                <w:spacing w:val="-14"/>
                <w:sz w:val="24"/>
              </w:rPr>
              <w:t xml:space="preserve"> </w:t>
            </w:r>
            <w:r>
              <w:rPr>
                <w:sz w:val="24"/>
              </w:rPr>
              <w:t>u</w:t>
            </w:r>
            <w:r>
              <w:rPr>
                <w:spacing w:val="-13"/>
                <w:sz w:val="24"/>
              </w:rPr>
              <w:t xml:space="preserve"> </w:t>
            </w:r>
            <w:r>
              <w:rPr>
                <w:sz w:val="24"/>
              </w:rPr>
              <w:t>kulturi</w:t>
            </w:r>
            <w:r>
              <w:rPr>
                <w:spacing w:val="-11"/>
                <w:sz w:val="24"/>
              </w:rPr>
              <w:t xml:space="preserve"> </w:t>
            </w:r>
            <w:r>
              <w:rPr>
                <w:sz w:val="24"/>
              </w:rPr>
              <w:t>za</w:t>
            </w:r>
            <w:r>
              <w:rPr>
                <w:spacing w:val="-12"/>
                <w:sz w:val="24"/>
              </w:rPr>
              <w:t xml:space="preserve"> </w:t>
            </w:r>
            <w:r>
              <w:rPr>
                <w:sz w:val="24"/>
              </w:rPr>
              <w:t>koje</w:t>
            </w:r>
            <w:r>
              <w:rPr>
                <w:spacing w:val="-14"/>
                <w:sz w:val="24"/>
              </w:rPr>
              <w:t xml:space="preserve"> </w:t>
            </w:r>
            <w:r>
              <w:rPr>
                <w:sz w:val="24"/>
              </w:rPr>
              <w:t>se</w:t>
            </w:r>
            <w:r>
              <w:rPr>
                <w:spacing w:val="-14"/>
                <w:sz w:val="24"/>
              </w:rPr>
              <w:t xml:space="preserve"> </w:t>
            </w:r>
            <w:r>
              <w:rPr>
                <w:sz w:val="24"/>
              </w:rPr>
              <w:t>sredstva</w:t>
            </w:r>
            <w:r>
              <w:rPr>
                <w:spacing w:val="-13"/>
                <w:sz w:val="24"/>
              </w:rPr>
              <w:t xml:space="preserve"> </w:t>
            </w:r>
            <w:r>
              <w:rPr>
                <w:sz w:val="24"/>
              </w:rPr>
              <w:t>osiguravaju</w:t>
            </w:r>
            <w:r>
              <w:rPr>
                <w:spacing w:val="-13"/>
                <w:sz w:val="24"/>
              </w:rPr>
              <w:t xml:space="preserve"> </w:t>
            </w:r>
            <w:r>
              <w:rPr>
                <w:sz w:val="24"/>
              </w:rPr>
              <w:t>u</w:t>
            </w:r>
            <w:r>
              <w:rPr>
                <w:spacing w:val="-13"/>
                <w:sz w:val="24"/>
              </w:rPr>
              <w:t xml:space="preserve"> </w:t>
            </w:r>
            <w:r>
              <w:rPr>
                <w:sz w:val="24"/>
              </w:rPr>
              <w:t>Proračunu Grada Šibenika odnose se na kulturne djelatnosti, akcije i manifestacije koje provode udruge, a koje su od interesa za Grad Šibenik. U skladu sa Zakonom o financiranju javnih potreba u kulturi</w:t>
            </w:r>
            <w:r>
              <w:rPr>
                <w:spacing w:val="-10"/>
                <w:sz w:val="24"/>
              </w:rPr>
              <w:t xml:space="preserve"> </w:t>
            </w:r>
            <w:r>
              <w:rPr>
                <w:sz w:val="24"/>
              </w:rPr>
              <w:t>i</w:t>
            </w:r>
            <w:r>
              <w:rPr>
                <w:spacing w:val="-10"/>
                <w:sz w:val="24"/>
              </w:rPr>
              <w:t xml:space="preserve"> </w:t>
            </w:r>
            <w:r>
              <w:rPr>
                <w:sz w:val="24"/>
              </w:rPr>
              <w:t>objektivnim</w:t>
            </w:r>
            <w:r>
              <w:rPr>
                <w:spacing w:val="-10"/>
                <w:sz w:val="24"/>
              </w:rPr>
              <w:t xml:space="preserve"> </w:t>
            </w:r>
            <w:r>
              <w:rPr>
                <w:sz w:val="24"/>
              </w:rPr>
              <w:t>proračunskim</w:t>
            </w:r>
            <w:r>
              <w:rPr>
                <w:spacing w:val="-10"/>
                <w:sz w:val="24"/>
              </w:rPr>
              <w:t xml:space="preserve"> </w:t>
            </w:r>
            <w:r>
              <w:rPr>
                <w:sz w:val="24"/>
              </w:rPr>
              <w:t>mogućnostima</w:t>
            </w:r>
            <w:r>
              <w:rPr>
                <w:spacing w:val="-11"/>
                <w:sz w:val="24"/>
              </w:rPr>
              <w:t xml:space="preserve"> </w:t>
            </w:r>
            <w:r>
              <w:rPr>
                <w:sz w:val="24"/>
              </w:rPr>
              <w:t>Grad</w:t>
            </w:r>
            <w:r>
              <w:rPr>
                <w:spacing w:val="-10"/>
                <w:sz w:val="24"/>
              </w:rPr>
              <w:t xml:space="preserve"> </w:t>
            </w:r>
            <w:r>
              <w:rPr>
                <w:sz w:val="24"/>
              </w:rPr>
              <w:t>Šibenik</w:t>
            </w:r>
            <w:r>
              <w:rPr>
                <w:spacing w:val="-10"/>
                <w:sz w:val="24"/>
              </w:rPr>
              <w:t xml:space="preserve"> </w:t>
            </w:r>
            <w:r>
              <w:rPr>
                <w:sz w:val="24"/>
              </w:rPr>
              <w:t>je u Program javnih potreba u kulturi za 2026. godinu uvrstio financiranje kulturnih programa iz slijedećih područja kulturnih djelatnosti:</w:t>
            </w:r>
            <w:r>
              <w:rPr>
                <w:spacing w:val="-11"/>
                <w:sz w:val="24"/>
              </w:rPr>
              <w:t xml:space="preserve"> </w:t>
            </w:r>
            <w:r>
              <w:rPr>
                <w:sz w:val="24"/>
              </w:rPr>
              <w:t>kulturne</w:t>
            </w:r>
            <w:r>
              <w:rPr>
                <w:spacing w:val="-13"/>
                <w:sz w:val="24"/>
              </w:rPr>
              <w:t xml:space="preserve"> </w:t>
            </w:r>
            <w:r>
              <w:rPr>
                <w:sz w:val="24"/>
              </w:rPr>
              <w:t>akcije</w:t>
            </w:r>
            <w:r>
              <w:rPr>
                <w:spacing w:val="-13"/>
                <w:sz w:val="24"/>
              </w:rPr>
              <w:t xml:space="preserve"> </w:t>
            </w:r>
            <w:r>
              <w:rPr>
                <w:sz w:val="24"/>
              </w:rPr>
              <w:t>i</w:t>
            </w:r>
            <w:r>
              <w:rPr>
                <w:spacing w:val="-11"/>
                <w:sz w:val="24"/>
              </w:rPr>
              <w:t xml:space="preserve"> </w:t>
            </w:r>
            <w:r>
              <w:rPr>
                <w:sz w:val="24"/>
              </w:rPr>
              <w:t>manifestacije,</w:t>
            </w:r>
            <w:r>
              <w:rPr>
                <w:spacing w:val="-9"/>
                <w:sz w:val="24"/>
              </w:rPr>
              <w:t xml:space="preserve"> </w:t>
            </w:r>
            <w:r>
              <w:rPr>
                <w:sz w:val="24"/>
              </w:rPr>
              <w:t>zaštita</w:t>
            </w:r>
            <w:r>
              <w:rPr>
                <w:spacing w:val="-10"/>
                <w:sz w:val="24"/>
              </w:rPr>
              <w:t xml:space="preserve"> </w:t>
            </w:r>
            <w:r>
              <w:rPr>
                <w:sz w:val="24"/>
              </w:rPr>
              <w:t>kulturne</w:t>
            </w:r>
            <w:r>
              <w:rPr>
                <w:spacing w:val="-13"/>
                <w:sz w:val="24"/>
              </w:rPr>
              <w:t xml:space="preserve"> </w:t>
            </w:r>
            <w:r>
              <w:rPr>
                <w:sz w:val="24"/>
              </w:rPr>
              <w:t>baštine, kulturno-umjetnički amaterizam, vizualna umjetnost, arhivska i izdavačka djelatnost, književne manifestacije, likovna umjetnost, glazbena i glazbeno-scenska umjetnost, dramska i plesna umjetnost, programi koji potiču kulturu mladih i dr. Po završetku natječaja Grad je sklopio ugovore s 46 udruga iz područja programa</w:t>
            </w:r>
            <w:r>
              <w:rPr>
                <w:spacing w:val="-10"/>
                <w:sz w:val="24"/>
              </w:rPr>
              <w:t xml:space="preserve"> </w:t>
            </w:r>
            <w:r>
              <w:rPr>
                <w:sz w:val="24"/>
              </w:rPr>
              <w:t>u</w:t>
            </w:r>
            <w:r>
              <w:rPr>
                <w:spacing w:val="-10"/>
                <w:sz w:val="24"/>
              </w:rPr>
              <w:t xml:space="preserve"> </w:t>
            </w:r>
            <w:r>
              <w:rPr>
                <w:sz w:val="24"/>
              </w:rPr>
              <w:t>kulturi,</w:t>
            </w:r>
            <w:r>
              <w:rPr>
                <w:spacing w:val="-8"/>
                <w:sz w:val="24"/>
              </w:rPr>
              <w:t xml:space="preserve"> </w:t>
            </w:r>
            <w:r>
              <w:rPr>
                <w:sz w:val="24"/>
              </w:rPr>
              <w:t>a</w:t>
            </w:r>
            <w:r>
              <w:rPr>
                <w:spacing w:val="-11"/>
                <w:sz w:val="24"/>
              </w:rPr>
              <w:t xml:space="preserve"> </w:t>
            </w:r>
            <w:r>
              <w:rPr>
                <w:sz w:val="24"/>
              </w:rPr>
              <w:t>od</w:t>
            </w:r>
            <w:r>
              <w:rPr>
                <w:spacing w:val="-10"/>
                <w:sz w:val="24"/>
              </w:rPr>
              <w:t xml:space="preserve"> </w:t>
            </w:r>
            <w:r>
              <w:rPr>
                <w:sz w:val="24"/>
              </w:rPr>
              <w:t>toga</w:t>
            </w:r>
            <w:r>
              <w:rPr>
                <w:spacing w:val="40"/>
                <w:sz w:val="24"/>
              </w:rPr>
              <w:t xml:space="preserve"> </w:t>
            </w:r>
            <w:r>
              <w:rPr>
                <w:sz w:val="24"/>
              </w:rPr>
              <w:t>programi</w:t>
            </w:r>
            <w:r>
              <w:rPr>
                <w:spacing w:val="-9"/>
                <w:sz w:val="24"/>
              </w:rPr>
              <w:t xml:space="preserve"> </w:t>
            </w:r>
            <w:r>
              <w:rPr>
                <w:sz w:val="24"/>
              </w:rPr>
              <w:t>za</w:t>
            </w:r>
            <w:r>
              <w:rPr>
                <w:spacing w:val="-11"/>
                <w:sz w:val="24"/>
              </w:rPr>
              <w:t xml:space="preserve"> </w:t>
            </w:r>
            <w:r>
              <w:rPr>
                <w:sz w:val="24"/>
              </w:rPr>
              <w:t>26</w:t>
            </w:r>
            <w:r>
              <w:rPr>
                <w:spacing w:val="-10"/>
                <w:sz w:val="24"/>
              </w:rPr>
              <w:t xml:space="preserve"> </w:t>
            </w:r>
            <w:r>
              <w:rPr>
                <w:sz w:val="24"/>
              </w:rPr>
              <w:t>udruge</w:t>
            </w:r>
            <w:r>
              <w:rPr>
                <w:spacing w:val="-11"/>
                <w:sz w:val="24"/>
              </w:rPr>
              <w:t xml:space="preserve"> </w:t>
            </w:r>
            <w:r>
              <w:rPr>
                <w:sz w:val="24"/>
              </w:rPr>
              <w:t>se</w:t>
            </w:r>
            <w:r>
              <w:rPr>
                <w:spacing w:val="-10"/>
                <w:sz w:val="24"/>
              </w:rPr>
              <w:t xml:space="preserve"> </w:t>
            </w:r>
            <w:r>
              <w:rPr>
                <w:sz w:val="24"/>
              </w:rPr>
              <w:t>financiraju s pozicije Izdaci za kulturne udruge.</w:t>
            </w:r>
          </w:p>
          <w:p w14:paraId="0767A0FB" w14:textId="77777777" w:rsidR="00AB5DB3" w:rsidRDefault="00000000">
            <w:pPr>
              <w:pStyle w:val="TableParagraph"/>
              <w:spacing w:line="258" w:lineRule="exact"/>
              <w:ind w:left="170"/>
              <w:jc w:val="both"/>
              <w:rPr>
                <w:sz w:val="24"/>
              </w:rPr>
            </w:pPr>
            <w:r>
              <w:rPr>
                <w:sz w:val="24"/>
              </w:rPr>
              <w:t>Kulturna</w:t>
            </w:r>
            <w:r>
              <w:rPr>
                <w:spacing w:val="-3"/>
                <w:sz w:val="24"/>
              </w:rPr>
              <w:t xml:space="preserve"> </w:t>
            </w:r>
            <w:r>
              <w:rPr>
                <w:sz w:val="24"/>
              </w:rPr>
              <w:t xml:space="preserve">strategija </w:t>
            </w:r>
            <w:r>
              <w:rPr>
                <w:spacing w:val="-2"/>
                <w:sz w:val="24"/>
              </w:rPr>
              <w:t>Šibenika</w:t>
            </w:r>
          </w:p>
        </w:tc>
      </w:tr>
    </w:tbl>
    <w:p w14:paraId="25AD165D" w14:textId="77777777" w:rsidR="00AB5DB3" w:rsidRDefault="00AB5DB3">
      <w:pPr>
        <w:pStyle w:val="TableParagraph"/>
        <w:spacing w:line="258" w:lineRule="exac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71308023" w14:textId="77777777">
        <w:trPr>
          <w:trHeight w:val="4747"/>
        </w:trPr>
        <w:tc>
          <w:tcPr>
            <w:tcW w:w="3284" w:type="dxa"/>
          </w:tcPr>
          <w:p w14:paraId="7C3FA3A8" w14:textId="77777777" w:rsidR="00AB5DB3" w:rsidRDefault="00AB5DB3">
            <w:pPr>
              <w:pStyle w:val="TableParagraph"/>
              <w:rPr>
                <w:sz w:val="24"/>
              </w:rPr>
            </w:pPr>
          </w:p>
        </w:tc>
        <w:tc>
          <w:tcPr>
            <w:tcW w:w="6538" w:type="dxa"/>
          </w:tcPr>
          <w:p w14:paraId="307654E0" w14:textId="77777777" w:rsidR="00AB5DB3" w:rsidRDefault="00000000">
            <w:pPr>
              <w:pStyle w:val="TableParagraph"/>
              <w:spacing w:before="54"/>
              <w:ind w:left="110" w:right="40"/>
              <w:jc w:val="both"/>
              <w:rPr>
                <w:sz w:val="24"/>
              </w:rPr>
            </w:pPr>
            <w:r>
              <w:rPr>
                <w:sz w:val="24"/>
              </w:rPr>
              <w:t>Misija Strategije kulturnog razvitka grada Šibenika proizlazi iz prepoznavanja kulture kao ključnog elementa identiteta, a u središtu</w:t>
            </w:r>
            <w:r>
              <w:rPr>
                <w:spacing w:val="-7"/>
                <w:sz w:val="24"/>
              </w:rPr>
              <w:t xml:space="preserve"> </w:t>
            </w:r>
            <w:r>
              <w:rPr>
                <w:sz w:val="24"/>
              </w:rPr>
              <w:t>ove</w:t>
            </w:r>
            <w:r>
              <w:rPr>
                <w:spacing w:val="-8"/>
                <w:sz w:val="24"/>
              </w:rPr>
              <w:t xml:space="preserve"> </w:t>
            </w:r>
            <w:r>
              <w:rPr>
                <w:sz w:val="24"/>
              </w:rPr>
              <w:t>misije</w:t>
            </w:r>
            <w:r>
              <w:rPr>
                <w:spacing w:val="-8"/>
                <w:sz w:val="24"/>
              </w:rPr>
              <w:t xml:space="preserve"> </w:t>
            </w:r>
            <w:r>
              <w:rPr>
                <w:sz w:val="24"/>
              </w:rPr>
              <w:t>je</w:t>
            </w:r>
            <w:r>
              <w:rPr>
                <w:spacing w:val="-7"/>
                <w:sz w:val="24"/>
              </w:rPr>
              <w:t xml:space="preserve"> </w:t>
            </w:r>
            <w:r>
              <w:rPr>
                <w:sz w:val="24"/>
              </w:rPr>
              <w:t>nastojanje</w:t>
            </w:r>
            <w:r>
              <w:rPr>
                <w:spacing w:val="-7"/>
                <w:sz w:val="24"/>
              </w:rPr>
              <w:t xml:space="preserve"> </w:t>
            </w:r>
            <w:r>
              <w:rPr>
                <w:sz w:val="24"/>
              </w:rPr>
              <w:t>da</w:t>
            </w:r>
            <w:r>
              <w:rPr>
                <w:spacing w:val="-8"/>
                <w:sz w:val="24"/>
              </w:rPr>
              <w:t xml:space="preserve"> </w:t>
            </w:r>
            <w:r>
              <w:rPr>
                <w:sz w:val="24"/>
              </w:rPr>
              <w:t>se</w:t>
            </w:r>
            <w:r>
              <w:rPr>
                <w:spacing w:val="-8"/>
                <w:sz w:val="24"/>
              </w:rPr>
              <w:t xml:space="preserve"> </w:t>
            </w:r>
            <w:r>
              <w:rPr>
                <w:sz w:val="24"/>
              </w:rPr>
              <w:t>osigura</w:t>
            </w:r>
            <w:r>
              <w:rPr>
                <w:spacing w:val="-9"/>
                <w:sz w:val="24"/>
              </w:rPr>
              <w:t xml:space="preserve"> </w:t>
            </w:r>
            <w:r>
              <w:rPr>
                <w:sz w:val="24"/>
              </w:rPr>
              <w:t>sustavan,</w:t>
            </w:r>
            <w:r>
              <w:rPr>
                <w:spacing w:val="-7"/>
                <w:sz w:val="24"/>
              </w:rPr>
              <w:t xml:space="preserve"> </w:t>
            </w:r>
            <w:r>
              <w:rPr>
                <w:sz w:val="24"/>
              </w:rPr>
              <w:t>inkluzivan i održiv razvoj kulturnog sektora temeljen na povezivanju kulturnog naslijeđa sa suvremenim praksama, jačanju institucionalnih kapaciteta, infrastrukturnih uvjeta i sektorske i međusektorske suradnje, čime se u konačnici stvara autentična, dostupna i raznovrsna kulturna ponuda koja doprinosi ukupnom razvoju grada i kroz čitavu godinu doprinosi kvaliteti života lokalne zajednice. Za izradu kulturne strategije u 2026. godini planirano</w:t>
            </w:r>
            <w:r>
              <w:rPr>
                <w:spacing w:val="-1"/>
                <w:sz w:val="24"/>
              </w:rPr>
              <w:t xml:space="preserve"> </w:t>
            </w:r>
            <w:r>
              <w:rPr>
                <w:sz w:val="24"/>
              </w:rPr>
              <w:t>je 12.000,00</w:t>
            </w:r>
            <w:r>
              <w:rPr>
                <w:spacing w:val="-1"/>
                <w:sz w:val="24"/>
              </w:rPr>
              <w:t xml:space="preserve"> </w:t>
            </w:r>
            <w:r>
              <w:rPr>
                <w:sz w:val="24"/>
              </w:rPr>
              <w:t>EUR</w:t>
            </w:r>
            <w:r>
              <w:rPr>
                <w:spacing w:val="-1"/>
                <w:sz w:val="24"/>
              </w:rPr>
              <w:t xml:space="preserve"> </w:t>
            </w:r>
            <w:r>
              <w:rPr>
                <w:sz w:val="24"/>
              </w:rPr>
              <w:t>, izrada</w:t>
            </w:r>
            <w:r>
              <w:rPr>
                <w:spacing w:val="-2"/>
                <w:sz w:val="24"/>
              </w:rPr>
              <w:t xml:space="preserve"> </w:t>
            </w:r>
            <w:r>
              <w:rPr>
                <w:sz w:val="24"/>
              </w:rPr>
              <w:t>strategije</w:t>
            </w:r>
            <w:r>
              <w:rPr>
                <w:spacing w:val="-2"/>
                <w:sz w:val="24"/>
              </w:rPr>
              <w:t xml:space="preserve"> </w:t>
            </w:r>
            <w:r>
              <w:rPr>
                <w:sz w:val="24"/>
              </w:rPr>
              <w:t>je u</w:t>
            </w:r>
            <w:r>
              <w:rPr>
                <w:spacing w:val="-1"/>
                <w:sz w:val="24"/>
              </w:rPr>
              <w:t xml:space="preserve"> </w:t>
            </w:r>
            <w:r>
              <w:rPr>
                <w:sz w:val="24"/>
              </w:rPr>
              <w:t>završnoj fazi,</w:t>
            </w:r>
            <w:r>
              <w:rPr>
                <w:spacing w:val="-1"/>
                <w:sz w:val="24"/>
              </w:rPr>
              <w:t xml:space="preserve"> </w:t>
            </w:r>
            <w:r>
              <w:rPr>
                <w:sz w:val="24"/>
              </w:rPr>
              <w:t>a konačna realizacija projekta očekuje se do kraja prosinca 2026. g. Interpretacijski centar Danilo</w:t>
            </w:r>
          </w:p>
          <w:p w14:paraId="46A2DE21" w14:textId="77777777" w:rsidR="00AB5DB3" w:rsidRDefault="00000000">
            <w:pPr>
              <w:pStyle w:val="TableParagraph"/>
              <w:spacing w:before="1"/>
              <w:ind w:left="110" w:right="46"/>
              <w:jc w:val="both"/>
              <w:rPr>
                <w:sz w:val="24"/>
              </w:rPr>
            </w:pPr>
            <w:r>
              <w:rPr>
                <w:sz w:val="24"/>
              </w:rPr>
              <w:t>Za projekt Interpretacijski centar danilo planirano je 39.250,00 EUR.</w:t>
            </w:r>
            <w:r>
              <w:rPr>
                <w:spacing w:val="-1"/>
                <w:sz w:val="24"/>
              </w:rPr>
              <w:t xml:space="preserve"> </w:t>
            </w:r>
            <w:r>
              <w:rPr>
                <w:sz w:val="24"/>
              </w:rPr>
              <w:t>Do</w:t>
            </w:r>
            <w:r>
              <w:rPr>
                <w:spacing w:val="-1"/>
                <w:sz w:val="24"/>
              </w:rPr>
              <w:t xml:space="preserve"> </w:t>
            </w:r>
            <w:r>
              <w:rPr>
                <w:sz w:val="24"/>
              </w:rPr>
              <w:t>30.</w:t>
            </w:r>
            <w:r>
              <w:rPr>
                <w:spacing w:val="-1"/>
                <w:sz w:val="24"/>
              </w:rPr>
              <w:t xml:space="preserve"> </w:t>
            </w:r>
            <w:r>
              <w:rPr>
                <w:sz w:val="24"/>
              </w:rPr>
              <w:t>lipnja</w:t>
            </w:r>
            <w:r>
              <w:rPr>
                <w:spacing w:val="-1"/>
                <w:sz w:val="24"/>
              </w:rPr>
              <w:t xml:space="preserve"> </w:t>
            </w:r>
            <w:r>
              <w:rPr>
                <w:sz w:val="24"/>
              </w:rPr>
              <w:t>ostvareno</w:t>
            </w:r>
            <w:r>
              <w:rPr>
                <w:spacing w:val="-1"/>
                <w:sz w:val="24"/>
              </w:rPr>
              <w:t xml:space="preserve"> </w:t>
            </w:r>
            <w:r>
              <w:rPr>
                <w:sz w:val="24"/>
              </w:rPr>
              <w:t>je</w:t>
            </w:r>
            <w:r>
              <w:rPr>
                <w:spacing w:val="-1"/>
                <w:sz w:val="24"/>
              </w:rPr>
              <w:t xml:space="preserve"> </w:t>
            </w:r>
            <w:r>
              <w:rPr>
                <w:sz w:val="24"/>
              </w:rPr>
              <w:t>4.250.00</w:t>
            </w:r>
            <w:r>
              <w:rPr>
                <w:spacing w:val="-1"/>
                <w:sz w:val="24"/>
              </w:rPr>
              <w:t xml:space="preserve"> </w:t>
            </w:r>
            <w:r>
              <w:rPr>
                <w:sz w:val="24"/>
              </w:rPr>
              <w:t>EUR. Indeks</w:t>
            </w:r>
            <w:r>
              <w:rPr>
                <w:spacing w:val="-1"/>
                <w:sz w:val="24"/>
              </w:rPr>
              <w:t xml:space="preserve"> </w:t>
            </w:r>
            <w:r>
              <w:rPr>
                <w:sz w:val="24"/>
              </w:rPr>
              <w:t>realizacije od 10,83% sukladan je troškovima u navedenom razdoblju.</w:t>
            </w:r>
          </w:p>
        </w:tc>
      </w:tr>
      <w:tr w:rsidR="00AB5DB3" w14:paraId="1CBBCB6B" w14:textId="77777777">
        <w:trPr>
          <w:trHeight w:val="366"/>
        </w:trPr>
        <w:tc>
          <w:tcPr>
            <w:tcW w:w="3284" w:type="dxa"/>
          </w:tcPr>
          <w:p w14:paraId="6CB0AAFC"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509C7185" w14:textId="77777777" w:rsidR="00AB5DB3" w:rsidRDefault="00000000">
            <w:pPr>
              <w:pStyle w:val="TableParagraph"/>
              <w:spacing w:before="51"/>
              <w:ind w:left="110"/>
              <w:rPr>
                <w:b/>
                <w:sz w:val="24"/>
              </w:rPr>
            </w:pPr>
            <w:r>
              <w:rPr>
                <w:b/>
                <w:sz w:val="24"/>
              </w:rPr>
              <w:t>1009</w:t>
            </w:r>
            <w:r>
              <w:rPr>
                <w:b/>
                <w:spacing w:val="-7"/>
                <w:sz w:val="24"/>
              </w:rPr>
              <w:t xml:space="preserve"> </w:t>
            </w:r>
            <w:r>
              <w:rPr>
                <w:b/>
                <w:sz w:val="24"/>
              </w:rPr>
              <w:t>ODRŽAVANJE</w:t>
            </w:r>
            <w:r>
              <w:rPr>
                <w:b/>
                <w:spacing w:val="-4"/>
                <w:sz w:val="24"/>
              </w:rPr>
              <w:t xml:space="preserve"> </w:t>
            </w:r>
            <w:r>
              <w:rPr>
                <w:b/>
                <w:sz w:val="24"/>
              </w:rPr>
              <w:t>SPOMENIKA</w:t>
            </w:r>
            <w:r>
              <w:rPr>
                <w:b/>
                <w:spacing w:val="-4"/>
                <w:sz w:val="24"/>
              </w:rPr>
              <w:t xml:space="preserve"> </w:t>
            </w:r>
            <w:r>
              <w:rPr>
                <w:b/>
                <w:spacing w:val="-2"/>
                <w:sz w:val="24"/>
              </w:rPr>
              <w:t>KULTURE</w:t>
            </w:r>
          </w:p>
        </w:tc>
      </w:tr>
      <w:tr w:rsidR="00AB5DB3" w14:paraId="0796EB1A" w14:textId="77777777">
        <w:trPr>
          <w:trHeight w:val="366"/>
        </w:trPr>
        <w:tc>
          <w:tcPr>
            <w:tcW w:w="3284" w:type="dxa"/>
          </w:tcPr>
          <w:p w14:paraId="6B778203"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62C3AB7E" w14:textId="77777777" w:rsidR="00AB5DB3" w:rsidRDefault="00000000">
            <w:pPr>
              <w:pStyle w:val="TableParagraph"/>
              <w:spacing w:before="51"/>
              <w:ind w:left="110"/>
              <w:rPr>
                <w:b/>
                <w:sz w:val="24"/>
              </w:rPr>
            </w:pPr>
            <w:r>
              <w:rPr>
                <w:b/>
                <w:sz w:val="24"/>
              </w:rPr>
              <w:t>0820</w:t>
            </w:r>
            <w:r>
              <w:rPr>
                <w:b/>
                <w:spacing w:val="-1"/>
                <w:sz w:val="24"/>
              </w:rPr>
              <w:t xml:space="preserve"> </w:t>
            </w:r>
            <w:r>
              <w:rPr>
                <w:b/>
                <w:sz w:val="24"/>
              </w:rPr>
              <w:t>Službe</w:t>
            </w:r>
            <w:r>
              <w:rPr>
                <w:b/>
                <w:spacing w:val="-1"/>
                <w:sz w:val="24"/>
              </w:rPr>
              <w:t xml:space="preserve"> </w:t>
            </w:r>
            <w:r>
              <w:rPr>
                <w:b/>
                <w:spacing w:val="-2"/>
                <w:sz w:val="24"/>
              </w:rPr>
              <w:t>kulture</w:t>
            </w:r>
          </w:p>
        </w:tc>
      </w:tr>
      <w:tr w:rsidR="00AB5DB3" w14:paraId="7094138E" w14:textId="77777777">
        <w:trPr>
          <w:trHeight w:val="2138"/>
        </w:trPr>
        <w:tc>
          <w:tcPr>
            <w:tcW w:w="3284" w:type="dxa"/>
          </w:tcPr>
          <w:p w14:paraId="43C5EE41"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538" w:type="dxa"/>
          </w:tcPr>
          <w:p w14:paraId="1B521B18" w14:textId="77777777" w:rsidR="00AB5DB3" w:rsidRDefault="00000000">
            <w:pPr>
              <w:pStyle w:val="TableParagraph"/>
              <w:spacing w:before="54" w:line="259" w:lineRule="auto"/>
              <w:ind w:left="110"/>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1"/>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 83/22)</w:t>
            </w:r>
          </w:p>
          <w:p w14:paraId="37E61547" w14:textId="77777777" w:rsidR="00AB5DB3" w:rsidRDefault="00000000">
            <w:pPr>
              <w:pStyle w:val="TableParagraph"/>
              <w:spacing w:line="259" w:lineRule="auto"/>
              <w:ind w:left="110"/>
              <w:rPr>
                <w:sz w:val="24"/>
              </w:rPr>
            </w:pPr>
            <w:r>
              <w:rPr>
                <w:sz w:val="24"/>
              </w:rPr>
              <w:t>Zakon</w:t>
            </w:r>
            <w:r>
              <w:rPr>
                <w:spacing w:val="-1"/>
                <w:sz w:val="24"/>
              </w:rPr>
              <w:t xml:space="preserve"> </w:t>
            </w:r>
            <w:r>
              <w:rPr>
                <w:sz w:val="24"/>
              </w:rPr>
              <w:t>o</w:t>
            </w:r>
            <w:r>
              <w:rPr>
                <w:spacing w:val="-1"/>
                <w:sz w:val="24"/>
              </w:rPr>
              <w:t xml:space="preserve"> </w:t>
            </w:r>
            <w:r>
              <w:rPr>
                <w:sz w:val="24"/>
              </w:rPr>
              <w:t>udrugama</w:t>
            </w:r>
            <w:r>
              <w:rPr>
                <w:spacing w:val="-2"/>
                <w:sz w:val="24"/>
              </w:rPr>
              <w:t xml:space="preserve"> </w:t>
            </w:r>
            <w:r>
              <w:rPr>
                <w:sz w:val="24"/>
              </w:rPr>
              <w:t>(“Narodne novine“</w:t>
            </w:r>
            <w:r>
              <w:rPr>
                <w:spacing w:val="-3"/>
                <w:sz w:val="24"/>
              </w:rPr>
              <w:t xml:space="preserve"> </w:t>
            </w:r>
            <w:r>
              <w:rPr>
                <w:sz w:val="24"/>
              </w:rPr>
              <w:t>broj</w:t>
            </w:r>
            <w:r>
              <w:rPr>
                <w:spacing w:val="-2"/>
                <w:sz w:val="24"/>
              </w:rPr>
              <w:t xml:space="preserve"> </w:t>
            </w:r>
            <w:r>
              <w:rPr>
                <w:sz w:val="24"/>
              </w:rPr>
              <w:t>74/14, 70/17</w:t>
            </w:r>
            <w:r>
              <w:rPr>
                <w:spacing w:val="-1"/>
                <w:sz w:val="24"/>
              </w:rPr>
              <w:t xml:space="preserve"> </w:t>
            </w:r>
            <w:r>
              <w:rPr>
                <w:sz w:val="24"/>
              </w:rPr>
              <w:t>i</w:t>
            </w:r>
            <w:r>
              <w:rPr>
                <w:spacing w:val="-1"/>
                <w:sz w:val="24"/>
              </w:rPr>
              <w:t xml:space="preserve"> </w:t>
            </w:r>
            <w:r>
              <w:rPr>
                <w:sz w:val="24"/>
              </w:rPr>
              <w:t>98/19</w:t>
            </w:r>
            <w:r>
              <w:rPr>
                <w:spacing w:val="40"/>
                <w:sz w:val="24"/>
              </w:rPr>
              <w:t xml:space="preserve"> </w:t>
            </w:r>
            <w:r>
              <w:rPr>
                <w:sz w:val="24"/>
              </w:rPr>
              <w:t>i 151/22 članak 32 i 33 )</w:t>
            </w:r>
          </w:p>
          <w:p w14:paraId="10CB090E" w14:textId="77777777" w:rsidR="00AB5DB3" w:rsidRDefault="00000000">
            <w:pPr>
              <w:pStyle w:val="TableParagraph"/>
              <w:spacing w:line="259" w:lineRule="auto"/>
              <w:ind w:left="110"/>
              <w:rPr>
                <w:sz w:val="24"/>
              </w:rPr>
            </w:pPr>
            <w:r>
              <w:rPr>
                <w:sz w:val="24"/>
              </w:rPr>
              <w:t>Statut</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(„Službeni</w:t>
            </w:r>
            <w:r>
              <w:rPr>
                <w:spacing w:val="40"/>
                <w:sz w:val="24"/>
              </w:rPr>
              <w:t xml:space="preserve"> </w:t>
            </w:r>
            <w:r>
              <w:rPr>
                <w:sz w:val="24"/>
              </w:rPr>
              <w:t>glasnik</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broj 2/21) članak</w:t>
            </w:r>
            <w:r>
              <w:rPr>
                <w:spacing w:val="40"/>
                <w:sz w:val="24"/>
              </w:rPr>
              <w:t xml:space="preserve"> </w:t>
            </w:r>
            <w:r>
              <w:rPr>
                <w:sz w:val="24"/>
              </w:rPr>
              <w:t>37</w:t>
            </w:r>
          </w:p>
          <w:p w14:paraId="582723C5" w14:textId="77777777" w:rsidR="00AB5DB3" w:rsidRDefault="00000000">
            <w:pPr>
              <w:pStyle w:val="TableParagraph"/>
              <w:spacing w:line="275" w:lineRule="exact"/>
              <w:ind w:left="110"/>
              <w:rPr>
                <w:sz w:val="24"/>
              </w:rPr>
            </w:pPr>
            <w:r>
              <w:rPr>
                <w:sz w:val="24"/>
              </w:rPr>
              <w:t>Zakon</w:t>
            </w:r>
            <w:r>
              <w:rPr>
                <w:spacing w:val="-1"/>
                <w:sz w:val="24"/>
              </w:rPr>
              <w:t xml:space="preserve"> </w:t>
            </w:r>
            <w:r>
              <w:rPr>
                <w:sz w:val="24"/>
              </w:rPr>
              <w:t>o proračunu</w:t>
            </w:r>
            <w:r>
              <w:rPr>
                <w:spacing w:val="-1"/>
                <w:sz w:val="24"/>
              </w:rPr>
              <w:t xml:space="preserve"> </w:t>
            </w:r>
            <w:r>
              <w:rPr>
                <w:sz w:val="24"/>
              </w:rPr>
              <w:t>(„Narodne</w:t>
            </w:r>
            <w:r>
              <w:rPr>
                <w:spacing w:val="-1"/>
                <w:sz w:val="24"/>
              </w:rPr>
              <w:t xml:space="preserve"> </w:t>
            </w:r>
            <w:r>
              <w:rPr>
                <w:sz w:val="24"/>
              </w:rPr>
              <w:t>novine“</w:t>
            </w:r>
            <w:r>
              <w:rPr>
                <w:spacing w:val="-2"/>
                <w:sz w:val="24"/>
              </w:rPr>
              <w:t xml:space="preserve"> </w:t>
            </w:r>
            <w:r>
              <w:rPr>
                <w:sz w:val="24"/>
              </w:rPr>
              <w:t xml:space="preserve">broj </w:t>
            </w:r>
            <w:r>
              <w:rPr>
                <w:spacing w:val="-2"/>
                <w:sz w:val="24"/>
              </w:rPr>
              <w:t>144/21)</w:t>
            </w:r>
          </w:p>
        </w:tc>
      </w:tr>
      <w:tr w:rsidR="00AB5DB3" w14:paraId="28B46E9B" w14:textId="77777777">
        <w:trPr>
          <w:trHeight w:val="1840"/>
        </w:trPr>
        <w:tc>
          <w:tcPr>
            <w:tcW w:w="3284" w:type="dxa"/>
          </w:tcPr>
          <w:p w14:paraId="7BBF2A5D" w14:textId="77777777" w:rsidR="00AB5DB3" w:rsidRDefault="00000000">
            <w:pPr>
              <w:pStyle w:val="TableParagraph"/>
              <w:spacing w:before="54"/>
              <w:ind w:left="108"/>
              <w:rPr>
                <w:b/>
                <w:sz w:val="24"/>
              </w:rPr>
            </w:pPr>
            <w:r>
              <w:rPr>
                <w:b/>
                <w:sz w:val="24"/>
              </w:rPr>
              <w:t>Opis</w:t>
            </w:r>
            <w:r>
              <w:rPr>
                <w:b/>
                <w:spacing w:val="-2"/>
                <w:sz w:val="24"/>
              </w:rPr>
              <w:t xml:space="preserve"> programa</w:t>
            </w:r>
          </w:p>
        </w:tc>
        <w:tc>
          <w:tcPr>
            <w:tcW w:w="6538" w:type="dxa"/>
          </w:tcPr>
          <w:p w14:paraId="6FC934AF" w14:textId="77777777" w:rsidR="00AB5DB3" w:rsidRDefault="00000000">
            <w:pPr>
              <w:pStyle w:val="TableParagraph"/>
              <w:spacing w:before="54" w:line="259" w:lineRule="auto"/>
              <w:ind w:left="110" w:right="2548"/>
              <w:jc w:val="both"/>
              <w:rPr>
                <w:b/>
                <w:sz w:val="24"/>
              </w:rPr>
            </w:pPr>
            <w:r>
              <w:rPr>
                <w:b/>
                <w:sz w:val="24"/>
              </w:rPr>
              <w:t>T</w:t>
            </w:r>
            <w:r>
              <w:rPr>
                <w:b/>
                <w:spacing w:val="-9"/>
                <w:sz w:val="24"/>
              </w:rPr>
              <w:t xml:space="preserve"> </w:t>
            </w:r>
            <w:r>
              <w:rPr>
                <w:b/>
                <w:sz w:val="24"/>
              </w:rPr>
              <w:t>100909</w:t>
            </w:r>
            <w:r>
              <w:rPr>
                <w:b/>
                <w:spacing w:val="-9"/>
                <w:sz w:val="24"/>
              </w:rPr>
              <w:t xml:space="preserve"> </w:t>
            </w:r>
            <w:r>
              <w:rPr>
                <w:b/>
                <w:sz w:val="24"/>
              </w:rPr>
              <w:t>Sanacija</w:t>
            </w:r>
            <w:r>
              <w:rPr>
                <w:b/>
                <w:spacing w:val="-9"/>
                <w:sz w:val="24"/>
              </w:rPr>
              <w:t xml:space="preserve"> </w:t>
            </w:r>
            <w:r>
              <w:rPr>
                <w:b/>
                <w:sz w:val="24"/>
              </w:rPr>
              <w:t>spomenika</w:t>
            </w:r>
            <w:r>
              <w:rPr>
                <w:b/>
                <w:spacing w:val="-12"/>
                <w:sz w:val="24"/>
              </w:rPr>
              <w:t xml:space="preserve"> </w:t>
            </w:r>
            <w:r>
              <w:rPr>
                <w:b/>
                <w:sz w:val="24"/>
              </w:rPr>
              <w:t>kulture K100910</w:t>
            </w:r>
            <w:r>
              <w:rPr>
                <w:b/>
                <w:spacing w:val="40"/>
                <w:sz w:val="24"/>
              </w:rPr>
              <w:t xml:space="preserve"> </w:t>
            </w:r>
            <w:r>
              <w:rPr>
                <w:b/>
                <w:sz w:val="24"/>
              </w:rPr>
              <w:t>Pomoć</w:t>
            </w:r>
            <w:r>
              <w:rPr>
                <w:b/>
                <w:spacing w:val="-7"/>
                <w:sz w:val="24"/>
              </w:rPr>
              <w:t xml:space="preserve"> </w:t>
            </w:r>
            <w:r>
              <w:rPr>
                <w:b/>
                <w:sz w:val="24"/>
              </w:rPr>
              <w:t>crkvenim</w:t>
            </w:r>
            <w:r>
              <w:rPr>
                <w:b/>
                <w:spacing w:val="-5"/>
                <w:sz w:val="24"/>
              </w:rPr>
              <w:t xml:space="preserve"> </w:t>
            </w:r>
            <w:r>
              <w:rPr>
                <w:b/>
                <w:sz w:val="24"/>
              </w:rPr>
              <w:t>objektima K 100911 Sanacija Dolačkog bedema</w:t>
            </w:r>
          </w:p>
          <w:p w14:paraId="14F70401" w14:textId="77777777" w:rsidR="00AB5DB3" w:rsidRDefault="00000000">
            <w:pPr>
              <w:pStyle w:val="TableParagraph"/>
              <w:spacing w:line="275" w:lineRule="exact"/>
              <w:ind w:left="110"/>
              <w:jc w:val="both"/>
              <w:rPr>
                <w:b/>
                <w:sz w:val="24"/>
              </w:rPr>
            </w:pPr>
            <w:r>
              <w:rPr>
                <w:b/>
                <w:sz w:val="24"/>
              </w:rPr>
              <w:t>T</w:t>
            </w:r>
            <w:r>
              <w:rPr>
                <w:b/>
                <w:spacing w:val="-1"/>
                <w:sz w:val="24"/>
              </w:rPr>
              <w:t xml:space="preserve"> </w:t>
            </w:r>
            <w:r>
              <w:rPr>
                <w:b/>
                <w:sz w:val="24"/>
              </w:rPr>
              <w:t>100920</w:t>
            </w:r>
            <w:r>
              <w:rPr>
                <w:b/>
                <w:spacing w:val="58"/>
                <w:sz w:val="24"/>
              </w:rPr>
              <w:t xml:space="preserve"> </w:t>
            </w:r>
            <w:r>
              <w:rPr>
                <w:b/>
                <w:sz w:val="24"/>
              </w:rPr>
              <w:t>Zaštita</w:t>
            </w:r>
            <w:r>
              <w:rPr>
                <w:b/>
                <w:spacing w:val="-1"/>
                <w:sz w:val="24"/>
              </w:rPr>
              <w:t xml:space="preserve"> </w:t>
            </w:r>
            <w:r>
              <w:rPr>
                <w:b/>
                <w:sz w:val="24"/>
              </w:rPr>
              <w:t>i</w:t>
            </w:r>
            <w:r>
              <w:rPr>
                <w:b/>
                <w:spacing w:val="-1"/>
                <w:sz w:val="24"/>
              </w:rPr>
              <w:t xml:space="preserve"> </w:t>
            </w:r>
            <w:r>
              <w:rPr>
                <w:b/>
                <w:sz w:val="24"/>
              </w:rPr>
              <w:t>revitalizacija</w:t>
            </w:r>
            <w:r>
              <w:rPr>
                <w:b/>
                <w:spacing w:val="-1"/>
                <w:sz w:val="24"/>
              </w:rPr>
              <w:t xml:space="preserve"> </w:t>
            </w:r>
            <w:r>
              <w:rPr>
                <w:b/>
                <w:sz w:val="24"/>
              </w:rPr>
              <w:t xml:space="preserve">Dvojnog </w:t>
            </w:r>
            <w:r>
              <w:rPr>
                <w:b/>
                <w:spacing w:val="-2"/>
                <w:sz w:val="24"/>
              </w:rPr>
              <w:t>bedema</w:t>
            </w:r>
          </w:p>
          <w:p w14:paraId="63615987" w14:textId="77777777" w:rsidR="00AB5DB3" w:rsidRDefault="00000000">
            <w:pPr>
              <w:pStyle w:val="TableParagraph"/>
              <w:spacing w:before="7" w:line="290" w:lineRule="atLeast"/>
              <w:ind w:left="110" w:right="41"/>
              <w:jc w:val="both"/>
              <w:rPr>
                <w:b/>
                <w:sz w:val="24"/>
              </w:rPr>
            </w:pPr>
            <w:r>
              <w:rPr>
                <w:b/>
                <w:sz w:val="24"/>
              </w:rPr>
              <w:t>T 100921 Konzervatorsko-restauratorski radovi na bedemu Gradske knjižnice „Juraj Šižgorić“ Šibenik</w:t>
            </w:r>
          </w:p>
        </w:tc>
      </w:tr>
      <w:tr w:rsidR="00AB5DB3" w14:paraId="710DAE73" w14:textId="77777777">
        <w:trPr>
          <w:trHeight w:val="1543"/>
        </w:trPr>
        <w:tc>
          <w:tcPr>
            <w:tcW w:w="3284" w:type="dxa"/>
          </w:tcPr>
          <w:p w14:paraId="2D03ECA1"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0A99986F" w14:textId="77777777" w:rsidR="00AB5DB3" w:rsidRDefault="00000000">
            <w:pPr>
              <w:pStyle w:val="TableParagraph"/>
              <w:spacing w:before="51" w:line="259" w:lineRule="auto"/>
              <w:ind w:left="110" w:right="41"/>
              <w:jc w:val="both"/>
              <w:rPr>
                <w:sz w:val="24"/>
              </w:rPr>
            </w:pPr>
            <w:r>
              <w:rPr>
                <w:sz w:val="24"/>
              </w:rPr>
              <w:t>Cilj programa je pomoć u obnovi i investicijskom održavanju spomenika kulture, financiranje aktivnosti koje provodi konzervatorski odjel za zaštitu kulturne i spomeničke baštine, očuvanje</w:t>
            </w:r>
            <w:r>
              <w:rPr>
                <w:spacing w:val="45"/>
                <w:sz w:val="24"/>
              </w:rPr>
              <w:t xml:space="preserve"> </w:t>
            </w:r>
            <w:r>
              <w:rPr>
                <w:sz w:val="24"/>
              </w:rPr>
              <w:t>vrijednih</w:t>
            </w:r>
            <w:r>
              <w:rPr>
                <w:spacing w:val="46"/>
                <w:sz w:val="24"/>
              </w:rPr>
              <w:t xml:space="preserve"> </w:t>
            </w:r>
            <w:r>
              <w:rPr>
                <w:sz w:val="24"/>
              </w:rPr>
              <w:t>spomeničkih</w:t>
            </w:r>
            <w:r>
              <w:rPr>
                <w:spacing w:val="45"/>
                <w:sz w:val="24"/>
              </w:rPr>
              <w:t xml:space="preserve"> </w:t>
            </w:r>
            <w:r>
              <w:rPr>
                <w:sz w:val="24"/>
              </w:rPr>
              <w:t>i</w:t>
            </w:r>
            <w:r>
              <w:rPr>
                <w:spacing w:val="46"/>
                <w:sz w:val="24"/>
              </w:rPr>
              <w:t xml:space="preserve"> </w:t>
            </w:r>
            <w:r>
              <w:rPr>
                <w:sz w:val="24"/>
              </w:rPr>
              <w:t>sakralnih</w:t>
            </w:r>
            <w:r>
              <w:rPr>
                <w:spacing w:val="45"/>
                <w:sz w:val="24"/>
              </w:rPr>
              <w:t xml:space="preserve"> </w:t>
            </w:r>
            <w:r>
              <w:rPr>
                <w:sz w:val="24"/>
              </w:rPr>
              <w:t>objekata</w:t>
            </w:r>
            <w:r>
              <w:rPr>
                <w:spacing w:val="45"/>
                <w:sz w:val="24"/>
              </w:rPr>
              <w:t xml:space="preserve"> </w:t>
            </w:r>
            <w:r>
              <w:rPr>
                <w:sz w:val="24"/>
              </w:rPr>
              <w:t>za</w:t>
            </w:r>
            <w:r>
              <w:rPr>
                <w:spacing w:val="45"/>
                <w:sz w:val="24"/>
              </w:rPr>
              <w:t xml:space="preserve"> </w:t>
            </w:r>
            <w:r>
              <w:rPr>
                <w:spacing w:val="-2"/>
                <w:sz w:val="24"/>
              </w:rPr>
              <w:t>buduće</w:t>
            </w:r>
          </w:p>
          <w:p w14:paraId="417999CA" w14:textId="77777777" w:rsidR="00AB5DB3" w:rsidRDefault="00000000">
            <w:pPr>
              <w:pStyle w:val="TableParagraph"/>
              <w:spacing w:before="2"/>
              <w:ind w:left="110"/>
              <w:jc w:val="both"/>
              <w:rPr>
                <w:sz w:val="24"/>
              </w:rPr>
            </w:pPr>
            <w:r>
              <w:rPr>
                <w:sz w:val="24"/>
              </w:rPr>
              <w:t>generacije,</w:t>
            </w:r>
            <w:r>
              <w:rPr>
                <w:spacing w:val="-11"/>
                <w:sz w:val="24"/>
              </w:rPr>
              <w:t xml:space="preserve"> </w:t>
            </w:r>
            <w:r>
              <w:rPr>
                <w:sz w:val="24"/>
              </w:rPr>
              <w:t>te</w:t>
            </w:r>
            <w:r>
              <w:rPr>
                <w:spacing w:val="-11"/>
                <w:sz w:val="24"/>
              </w:rPr>
              <w:t xml:space="preserve"> </w:t>
            </w:r>
            <w:r>
              <w:rPr>
                <w:sz w:val="24"/>
              </w:rPr>
              <w:t>predstavljanje</w:t>
            </w:r>
            <w:r>
              <w:rPr>
                <w:spacing w:val="-12"/>
                <w:sz w:val="24"/>
              </w:rPr>
              <w:t xml:space="preserve"> </w:t>
            </w:r>
            <w:r>
              <w:rPr>
                <w:sz w:val="24"/>
              </w:rPr>
              <w:t>istih</w:t>
            </w:r>
            <w:r>
              <w:rPr>
                <w:spacing w:val="-11"/>
                <w:sz w:val="24"/>
              </w:rPr>
              <w:t xml:space="preserve"> </w:t>
            </w:r>
            <w:r>
              <w:rPr>
                <w:sz w:val="24"/>
              </w:rPr>
              <w:t>domaćim</w:t>
            </w:r>
            <w:r>
              <w:rPr>
                <w:spacing w:val="-11"/>
                <w:sz w:val="24"/>
              </w:rPr>
              <w:t xml:space="preserve"> </w:t>
            </w:r>
            <w:r>
              <w:rPr>
                <w:sz w:val="24"/>
              </w:rPr>
              <w:t>i</w:t>
            </w:r>
            <w:r>
              <w:rPr>
                <w:spacing w:val="-12"/>
                <w:sz w:val="24"/>
              </w:rPr>
              <w:t xml:space="preserve"> </w:t>
            </w:r>
            <w:r>
              <w:rPr>
                <w:sz w:val="24"/>
              </w:rPr>
              <w:t>stranim</w:t>
            </w:r>
            <w:r>
              <w:rPr>
                <w:spacing w:val="-10"/>
                <w:sz w:val="24"/>
              </w:rPr>
              <w:t xml:space="preserve"> </w:t>
            </w:r>
            <w:r>
              <w:rPr>
                <w:spacing w:val="-2"/>
                <w:sz w:val="24"/>
              </w:rPr>
              <w:t>posjetiteljima.</w:t>
            </w:r>
          </w:p>
        </w:tc>
      </w:tr>
      <w:tr w:rsidR="00AB5DB3" w14:paraId="794808F8" w14:textId="77777777">
        <w:trPr>
          <w:trHeight w:val="604"/>
        </w:trPr>
        <w:tc>
          <w:tcPr>
            <w:tcW w:w="3284" w:type="dxa"/>
          </w:tcPr>
          <w:p w14:paraId="34EA6A57"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1FFE4920" w14:textId="77777777" w:rsidR="00AB5DB3" w:rsidRDefault="00000000">
            <w:pPr>
              <w:pStyle w:val="TableParagraph"/>
              <w:spacing w:before="51"/>
              <w:ind w:left="110"/>
              <w:rPr>
                <w:sz w:val="24"/>
              </w:rPr>
            </w:pPr>
            <w:r>
              <w:rPr>
                <w:sz w:val="24"/>
              </w:rPr>
              <w:t xml:space="preserve">289.000,00 </w:t>
            </w:r>
            <w:r>
              <w:rPr>
                <w:spacing w:val="-5"/>
                <w:sz w:val="24"/>
              </w:rPr>
              <w:t>EUR</w:t>
            </w:r>
          </w:p>
        </w:tc>
      </w:tr>
      <w:tr w:rsidR="00AB5DB3" w14:paraId="679ADD28" w14:textId="77777777">
        <w:trPr>
          <w:trHeight w:val="606"/>
        </w:trPr>
        <w:tc>
          <w:tcPr>
            <w:tcW w:w="3284" w:type="dxa"/>
          </w:tcPr>
          <w:p w14:paraId="5B8D02B6" w14:textId="77777777" w:rsidR="00AB5DB3" w:rsidRDefault="00000000">
            <w:pPr>
              <w:pStyle w:val="TableParagraph"/>
              <w:spacing w:before="35" w:line="270" w:lineRule="atLeast"/>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do</w:t>
            </w:r>
            <w:r>
              <w:rPr>
                <w:b/>
                <w:spacing w:val="-15"/>
                <w:sz w:val="24"/>
              </w:rPr>
              <w:t xml:space="preserve"> </w:t>
            </w:r>
            <w:r>
              <w:rPr>
                <w:b/>
                <w:sz w:val="24"/>
              </w:rPr>
              <w:t>30.</w:t>
            </w:r>
            <w:r>
              <w:rPr>
                <w:b/>
                <w:spacing w:val="5"/>
                <w:sz w:val="24"/>
              </w:rPr>
              <w:t xml:space="preserve"> </w:t>
            </w:r>
            <w:r>
              <w:rPr>
                <w:b/>
                <w:sz w:val="24"/>
              </w:rPr>
              <w:t xml:space="preserve">lipnja </w:t>
            </w:r>
            <w:r>
              <w:rPr>
                <w:b/>
                <w:spacing w:val="-2"/>
                <w:sz w:val="24"/>
              </w:rPr>
              <w:t>2026.</w:t>
            </w:r>
          </w:p>
        </w:tc>
        <w:tc>
          <w:tcPr>
            <w:tcW w:w="6538" w:type="dxa"/>
          </w:tcPr>
          <w:p w14:paraId="4BADDA41" w14:textId="77777777" w:rsidR="00AB5DB3" w:rsidRDefault="00000000">
            <w:pPr>
              <w:pStyle w:val="TableParagraph"/>
              <w:spacing w:before="51"/>
              <w:ind w:left="110"/>
              <w:rPr>
                <w:sz w:val="24"/>
              </w:rPr>
            </w:pPr>
            <w:r>
              <w:rPr>
                <w:sz w:val="24"/>
              </w:rPr>
              <w:t xml:space="preserve">30.000,00 </w:t>
            </w:r>
            <w:r>
              <w:rPr>
                <w:spacing w:val="-5"/>
                <w:sz w:val="24"/>
              </w:rPr>
              <w:t>EUR</w:t>
            </w:r>
          </w:p>
        </w:tc>
      </w:tr>
    </w:tbl>
    <w:p w14:paraId="3B2336CD" w14:textId="77777777" w:rsidR="00AB5DB3" w:rsidRDefault="00AB5DB3">
      <w:pPr>
        <w:pStyle w:val="TableParagraph"/>
        <w:rPr>
          <w:sz w:val="24"/>
        </w:rPr>
        <w:sectPr w:rsidR="00AB5DB3">
          <w:type w:val="continuous"/>
          <w:pgSz w:w="12240" w:h="15840"/>
          <w:pgMar w:top="1400" w:right="720" w:bottom="1666"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147DB473" w14:textId="77777777">
        <w:trPr>
          <w:trHeight w:val="947"/>
        </w:trPr>
        <w:tc>
          <w:tcPr>
            <w:tcW w:w="3284" w:type="dxa"/>
          </w:tcPr>
          <w:p w14:paraId="50FA2632"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27983032" w14:textId="77777777" w:rsidR="00AB5DB3" w:rsidRDefault="00000000">
            <w:pPr>
              <w:pStyle w:val="TableParagraph"/>
              <w:spacing w:before="40" w:line="290" w:lineRule="atLeast"/>
              <w:ind w:left="110" w:right="41"/>
              <w:jc w:val="both"/>
              <w:rPr>
                <w:sz w:val="24"/>
              </w:rPr>
            </w:pPr>
            <w:r>
              <w:rPr>
                <w:sz w:val="24"/>
              </w:rPr>
              <w:t>Izrada</w:t>
            </w:r>
            <w:r>
              <w:rPr>
                <w:spacing w:val="-15"/>
                <w:sz w:val="24"/>
              </w:rPr>
              <w:t xml:space="preserve"> </w:t>
            </w:r>
            <w:r>
              <w:rPr>
                <w:sz w:val="24"/>
              </w:rPr>
              <w:t>projektne</w:t>
            </w:r>
            <w:r>
              <w:rPr>
                <w:spacing w:val="-15"/>
                <w:sz w:val="24"/>
              </w:rPr>
              <w:t xml:space="preserve"> </w:t>
            </w:r>
            <w:r>
              <w:rPr>
                <w:sz w:val="24"/>
              </w:rPr>
              <w:t>dokumentacije</w:t>
            </w:r>
            <w:r>
              <w:rPr>
                <w:spacing w:val="-15"/>
                <w:sz w:val="24"/>
              </w:rPr>
              <w:t xml:space="preserve"> </w:t>
            </w:r>
            <w:r>
              <w:rPr>
                <w:sz w:val="24"/>
              </w:rPr>
              <w:t>za</w:t>
            </w:r>
            <w:r>
              <w:rPr>
                <w:spacing w:val="-15"/>
                <w:sz w:val="24"/>
              </w:rPr>
              <w:t xml:space="preserve"> </w:t>
            </w:r>
            <w:r>
              <w:rPr>
                <w:sz w:val="24"/>
              </w:rPr>
              <w:t>sanaciju</w:t>
            </w:r>
            <w:r>
              <w:rPr>
                <w:spacing w:val="-15"/>
                <w:sz w:val="24"/>
              </w:rPr>
              <w:t xml:space="preserve"> </w:t>
            </w:r>
            <w:r>
              <w:rPr>
                <w:sz w:val="24"/>
              </w:rPr>
              <w:t>i</w:t>
            </w:r>
            <w:r>
              <w:rPr>
                <w:spacing w:val="-15"/>
                <w:sz w:val="24"/>
              </w:rPr>
              <w:t xml:space="preserve"> </w:t>
            </w:r>
            <w:r>
              <w:rPr>
                <w:sz w:val="24"/>
              </w:rPr>
              <w:t>revitalizaciju</w:t>
            </w:r>
            <w:r>
              <w:rPr>
                <w:spacing w:val="-15"/>
                <w:sz w:val="24"/>
              </w:rPr>
              <w:t xml:space="preserve"> </w:t>
            </w:r>
            <w:r>
              <w:rPr>
                <w:sz w:val="24"/>
              </w:rPr>
              <w:t>objekata kulturne baštine, dobivanje najkvalitetnijeg projektantskog rješenja,</w:t>
            </w:r>
            <w:r>
              <w:rPr>
                <w:spacing w:val="-9"/>
                <w:sz w:val="24"/>
              </w:rPr>
              <w:t xml:space="preserve"> </w:t>
            </w:r>
            <w:r>
              <w:rPr>
                <w:sz w:val="24"/>
              </w:rPr>
              <w:t>te</w:t>
            </w:r>
            <w:r>
              <w:rPr>
                <w:spacing w:val="-7"/>
                <w:sz w:val="24"/>
              </w:rPr>
              <w:t xml:space="preserve"> </w:t>
            </w:r>
            <w:r>
              <w:rPr>
                <w:sz w:val="24"/>
              </w:rPr>
              <w:t>zaštićeni,</w:t>
            </w:r>
            <w:r>
              <w:rPr>
                <w:spacing w:val="-6"/>
                <w:sz w:val="24"/>
              </w:rPr>
              <w:t xml:space="preserve"> </w:t>
            </w:r>
            <w:r>
              <w:rPr>
                <w:sz w:val="24"/>
              </w:rPr>
              <w:t>sanirani</w:t>
            </w:r>
            <w:r>
              <w:rPr>
                <w:spacing w:val="-7"/>
                <w:sz w:val="24"/>
              </w:rPr>
              <w:t xml:space="preserve"> </w:t>
            </w:r>
            <w:r>
              <w:rPr>
                <w:sz w:val="24"/>
              </w:rPr>
              <w:t>i</w:t>
            </w:r>
            <w:r>
              <w:rPr>
                <w:spacing w:val="-6"/>
                <w:sz w:val="24"/>
              </w:rPr>
              <w:t xml:space="preserve"> </w:t>
            </w:r>
            <w:r>
              <w:rPr>
                <w:sz w:val="24"/>
              </w:rPr>
              <w:t>obnovljeni</w:t>
            </w:r>
            <w:r>
              <w:rPr>
                <w:spacing w:val="-6"/>
                <w:sz w:val="24"/>
              </w:rPr>
              <w:t xml:space="preserve"> </w:t>
            </w:r>
            <w:r>
              <w:rPr>
                <w:sz w:val="24"/>
              </w:rPr>
              <w:t>objekti</w:t>
            </w:r>
            <w:r>
              <w:rPr>
                <w:spacing w:val="-8"/>
                <w:sz w:val="24"/>
              </w:rPr>
              <w:t xml:space="preserve"> </w:t>
            </w:r>
            <w:r>
              <w:rPr>
                <w:sz w:val="24"/>
              </w:rPr>
              <w:t>kulturne</w:t>
            </w:r>
            <w:r>
              <w:rPr>
                <w:spacing w:val="-7"/>
                <w:sz w:val="24"/>
              </w:rPr>
              <w:t xml:space="preserve"> </w:t>
            </w:r>
            <w:r>
              <w:rPr>
                <w:spacing w:val="-2"/>
                <w:sz w:val="24"/>
              </w:rPr>
              <w:t>baštine.</w:t>
            </w:r>
          </w:p>
        </w:tc>
      </w:tr>
      <w:tr w:rsidR="00AB5DB3" w14:paraId="4D216B35" w14:textId="77777777">
        <w:trPr>
          <w:trHeight w:val="2435"/>
        </w:trPr>
        <w:tc>
          <w:tcPr>
            <w:tcW w:w="3284" w:type="dxa"/>
          </w:tcPr>
          <w:p w14:paraId="358061CA" w14:textId="77777777" w:rsidR="00AB5DB3" w:rsidRDefault="00000000">
            <w:pPr>
              <w:pStyle w:val="TableParagraph"/>
              <w:spacing w:before="51"/>
              <w:ind w:left="108"/>
              <w:rPr>
                <w:b/>
                <w:sz w:val="24"/>
              </w:rPr>
            </w:pPr>
            <w:r>
              <w:rPr>
                <w:b/>
                <w:spacing w:val="-2"/>
                <w:sz w:val="24"/>
              </w:rPr>
              <w:t>Obrazloženje</w:t>
            </w:r>
          </w:p>
        </w:tc>
        <w:tc>
          <w:tcPr>
            <w:tcW w:w="6538" w:type="dxa"/>
          </w:tcPr>
          <w:p w14:paraId="19345D33" w14:textId="77777777" w:rsidR="00AB5DB3" w:rsidRDefault="00000000">
            <w:pPr>
              <w:pStyle w:val="TableParagraph"/>
              <w:spacing w:before="51" w:line="259" w:lineRule="auto"/>
              <w:ind w:left="110" w:right="39"/>
              <w:jc w:val="both"/>
              <w:rPr>
                <w:sz w:val="24"/>
              </w:rPr>
            </w:pPr>
            <w:r>
              <w:rPr>
                <w:sz w:val="24"/>
              </w:rPr>
              <w:t>U proračunskom razdoblju realiziraju se programi: Sanacija spomenika kulture I</w:t>
            </w:r>
            <w:r>
              <w:rPr>
                <w:spacing w:val="-1"/>
                <w:sz w:val="24"/>
              </w:rPr>
              <w:t xml:space="preserve"> </w:t>
            </w:r>
            <w:r>
              <w:rPr>
                <w:sz w:val="24"/>
              </w:rPr>
              <w:t>Pomoć crkvenim objektima u okviru kojih se planira izvođenje</w:t>
            </w:r>
            <w:r>
              <w:rPr>
                <w:spacing w:val="40"/>
                <w:sz w:val="24"/>
              </w:rPr>
              <w:t xml:space="preserve"> </w:t>
            </w:r>
            <w:r>
              <w:rPr>
                <w:sz w:val="24"/>
              </w:rPr>
              <w:t>radova na zaštićenim kulturnim i sakralnim dobrima; te nastavak radova na programima Sanacija Dolačkog bedema,</w:t>
            </w:r>
            <w:r>
              <w:rPr>
                <w:spacing w:val="-15"/>
                <w:sz w:val="24"/>
              </w:rPr>
              <w:t xml:space="preserve"> </w:t>
            </w:r>
            <w:r>
              <w:rPr>
                <w:sz w:val="24"/>
              </w:rPr>
              <w:t>Zaštita</w:t>
            </w:r>
            <w:r>
              <w:rPr>
                <w:spacing w:val="-15"/>
                <w:sz w:val="24"/>
              </w:rPr>
              <w:t xml:space="preserve"> </w:t>
            </w:r>
            <w:r>
              <w:rPr>
                <w:sz w:val="24"/>
              </w:rPr>
              <w:t>i</w:t>
            </w:r>
            <w:r>
              <w:rPr>
                <w:spacing w:val="-15"/>
                <w:sz w:val="24"/>
              </w:rPr>
              <w:t xml:space="preserve"> </w:t>
            </w:r>
            <w:r>
              <w:rPr>
                <w:sz w:val="24"/>
              </w:rPr>
              <w:t>revitalizacija</w:t>
            </w:r>
            <w:r>
              <w:rPr>
                <w:spacing w:val="-15"/>
                <w:sz w:val="24"/>
              </w:rPr>
              <w:t xml:space="preserve"> </w:t>
            </w:r>
            <w:r>
              <w:rPr>
                <w:sz w:val="24"/>
              </w:rPr>
              <w:t>Dvojnog</w:t>
            </w:r>
            <w:r>
              <w:rPr>
                <w:spacing w:val="-15"/>
                <w:sz w:val="24"/>
              </w:rPr>
              <w:t xml:space="preserve"> </w:t>
            </w:r>
            <w:r>
              <w:rPr>
                <w:sz w:val="24"/>
              </w:rPr>
              <w:t>bedema</w:t>
            </w:r>
            <w:r>
              <w:rPr>
                <w:spacing w:val="-15"/>
                <w:sz w:val="24"/>
              </w:rPr>
              <w:t xml:space="preserve"> </w:t>
            </w:r>
            <w:r>
              <w:rPr>
                <w:sz w:val="24"/>
              </w:rPr>
              <w:t>i</w:t>
            </w:r>
            <w:r>
              <w:rPr>
                <w:spacing w:val="-15"/>
                <w:sz w:val="24"/>
              </w:rPr>
              <w:t xml:space="preserve"> </w:t>
            </w:r>
            <w:r>
              <w:rPr>
                <w:sz w:val="24"/>
              </w:rPr>
              <w:t>Konzervatorsko-restauratorski radovi na bedemu Gradske knjižnice „Juraj Šižgorić“</w:t>
            </w:r>
            <w:r>
              <w:rPr>
                <w:spacing w:val="9"/>
                <w:sz w:val="24"/>
              </w:rPr>
              <w:t xml:space="preserve"> </w:t>
            </w:r>
            <w:r>
              <w:rPr>
                <w:sz w:val="24"/>
              </w:rPr>
              <w:t>Šibenik,</w:t>
            </w:r>
            <w:r>
              <w:rPr>
                <w:spacing w:val="11"/>
                <w:sz w:val="24"/>
              </w:rPr>
              <w:t xml:space="preserve"> </w:t>
            </w:r>
            <w:r>
              <w:rPr>
                <w:sz w:val="24"/>
              </w:rPr>
              <w:t>koji</w:t>
            </w:r>
            <w:r>
              <w:rPr>
                <w:spacing w:val="11"/>
                <w:sz w:val="24"/>
              </w:rPr>
              <w:t xml:space="preserve"> </w:t>
            </w:r>
            <w:r>
              <w:rPr>
                <w:sz w:val="24"/>
              </w:rPr>
              <w:t>će</w:t>
            </w:r>
            <w:r>
              <w:rPr>
                <w:spacing w:val="9"/>
                <w:sz w:val="24"/>
              </w:rPr>
              <w:t xml:space="preserve"> </w:t>
            </w:r>
            <w:r>
              <w:rPr>
                <w:sz w:val="24"/>
              </w:rPr>
              <w:t>biti</w:t>
            </w:r>
            <w:r>
              <w:rPr>
                <w:spacing w:val="11"/>
                <w:sz w:val="24"/>
              </w:rPr>
              <w:t xml:space="preserve"> </w:t>
            </w:r>
            <w:r>
              <w:rPr>
                <w:sz w:val="24"/>
              </w:rPr>
              <w:t>realizirani</w:t>
            </w:r>
            <w:r>
              <w:rPr>
                <w:spacing w:val="11"/>
                <w:sz w:val="24"/>
              </w:rPr>
              <w:t xml:space="preserve"> </w:t>
            </w:r>
            <w:r>
              <w:rPr>
                <w:sz w:val="24"/>
              </w:rPr>
              <w:t>do</w:t>
            </w:r>
            <w:r>
              <w:rPr>
                <w:spacing w:val="10"/>
                <w:sz w:val="24"/>
              </w:rPr>
              <w:t xml:space="preserve"> </w:t>
            </w:r>
            <w:r>
              <w:rPr>
                <w:sz w:val="24"/>
              </w:rPr>
              <w:t>kraja</w:t>
            </w:r>
            <w:r>
              <w:rPr>
                <w:spacing w:val="12"/>
                <w:sz w:val="24"/>
              </w:rPr>
              <w:t xml:space="preserve"> </w:t>
            </w:r>
            <w:r>
              <w:rPr>
                <w:sz w:val="24"/>
              </w:rPr>
              <w:t>2026.</w:t>
            </w:r>
            <w:r>
              <w:rPr>
                <w:spacing w:val="10"/>
                <w:sz w:val="24"/>
              </w:rPr>
              <w:t xml:space="preserve"> </w:t>
            </w:r>
            <w:r>
              <w:rPr>
                <w:sz w:val="24"/>
              </w:rPr>
              <w:t>godine,</w:t>
            </w:r>
            <w:r>
              <w:rPr>
                <w:spacing w:val="12"/>
                <w:sz w:val="24"/>
              </w:rPr>
              <w:t xml:space="preserve"> </w:t>
            </w:r>
            <w:r>
              <w:rPr>
                <w:spacing w:val="-10"/>
                <w:sz w:val="24"/>
              </w:rPr>
              <w:t>a</w:t>
            </w:r>
          </w:p>
          <w:p w14:paraId="08E826B4" w14:textId="77777777" w:rsidR="00AB5DB3" w:rsidRDefault="00000000">
            <w:pPr>
              <w:pStyle w:val="TableParagraph"/>
              <w:spacing w:line="275" w:lineRule="exact"/>
              <w:ind w:left="110"/>
              <w:jc w:val="both"/>
              <w:rPr>
                <w:sz w:val="24"/>
              </w:rPr>
            </w:pPr>
            <w:r>
              <w:rPr>
                <w:sz w:val="24"/>
              </w:rPr>
              <w:t>za</w:t>
            </w:r>
            <w:r>
              <w:rPr>
                <w:spacing w:val="-4"/>
                <w:sz w:val="24"/>
              </w:rPr>
              <w:t xml:space="preserve"> </w:t>
            </w:r>
            <w:r>
              <w:rPr>
                <w:sz w:val="24"/>
              </w:rPr>
              <w:t>koja su osigurana</w:t>
            </w:r>
            <w:r>
              <w:rPr>
                <w:spacing w:val="-1"/>
                <w:sz w:val="24"/>
              </w:rPr>
              <w:t xml:space="preserve"> </w:t>
            </w:r>
            <w:r>
              <w:rPr>
                <w:sz w:val="24"/>
              </w:rPr>
              <w:t>i sredstva Ministarstva kulture</w:t>
            </w:r>
            <w:r>
              <w:rPr>
                <w:spacing w:val="-2"/>
                <w:sz w:val="24"/>
              </w:rPr>
              <w:t xml:space="preserve"> </w:t>
            </w:r>
            <w:r>
              <w:rPr>
                <w:sz w:val="24"/>
              </w:rPr>
              <w:t xml:space="preserve">i </w:t>
            </w:r>
            <w:r>
              <w:rPr>
                <w:spacing w:val="-2"/>
                <w:sz w:val="24"/>
              </w:rPr>
              <w:t>medija.</w:t>
            </w:r>
          </w:p>
        </w:tc>
      </w:tr>
      <w:tr w:rsidR="00AB5DB3" w14:paraId="7B7E978E" w14:textId="77777777">
        <w:trPr>
          <w:trHeight w:val="367"/>
        </w:trPr>
        <w:tc>
          <w:tcPr>
            <w:tcW w:w="3284" w:type="dxa"/>
          </w:tcPr>
          <w:p w14:paraId="161AA35A" w14:textId="77777777" w:rsidR="00AB5DB3" w:rsidRDefault="00000000">
            <w:pPr>
              <w:pStyle w:val="TableParagraph"/>
              <w:spacing w:before="52"/>
              <w:ind w:left="108"/>
              <w:rPr>
                <w:b/>
                <w:sz w:val="24"/>
              </w:rPr>
            </w:pPr>
            <w:r>
              <w:rPr>
                <w:b/>
                <w:sz w:val="24"/>
              </w:rPr>
              <w:t>NAZIV</w:t>
            </w:r>
            <w:r>
              <w:rPr>
                <w:b/>
                <w:spacing w:val="-4"/>
                <w:sz w:val="24"/>
              </w:rPr>
              <w:t xml:space="preserve"> </w:t>
            </w:r>
            <w:r>
              <w:rPr>
                <w:b/>
                <w:spacing w:val="-2"/>
                <w:sz w:val="24"/>
              </w:rPr>
              <w:t>PROGRAMA</w:t>
            </w:r>
          </w:p>
        </w:tc>
        <w:tc>
          <w:tcPr>
            <w:tcW w:w="6538" w:type="dxa"/>
          </w:tcPr>
          <w:p w14:paraId="16F97808" w14:textId="77777777" w:rsidR="00AB5DB3" w:rsidRDefault="00000000">
            <w:pPr>
              <w:pStyle w:val="TableParagraph"/>
              <w:spacing w:before="52"/>
              <w:ind w:left="110"/>
              <w:rPr>
                <w:b/>
                <w:sz w:val="24"/>
              </w:rPr>
            </w:pPr>
            <w:r>
              <w:rPr>
                <w:b/>
                <w:sz w:val="24"/>
              </w:rPr>
              <w:t>1010</w:t>
            </w:r>
            <w:r>
              <w:rPr>
                <w:b/>
                <w:spacing w:val="-2"/>
                <w:sz w:val="24"/>
              </w:rPr>
              <w:t xml:space="preserve"> </w:t>
            </w:r>
            <w:r>
              <w:rPr>
                <w:b/>
                <w:sz w:val="24"/>
              </w:rPr>
              <w:t>PROGRAM</w:t>
            </w:r>
            <w:r>
              <w:rPr>
                <w:b/>
                <w:spacing w:val="-2"/>
                <w:sz w:val="24"/>
              </w:rPr>
              <w:t xml:space="preserve"> </w:t>
            </w:r>
            <w:r>
              <w:rPr>
                <w:b/>
                <w:sz w:val="24"/>
              </w:rPr>
              <w:t>SOCIJALNE</w:t>
            </w:r>
            <w:r>
              <w:rPr>
                <w:b/>
                <w:spacing w:val="-1"/>
                <w:sz w:val="24"/>
              </w:rPr>
              <w:t xml:space="preserve"> </w:t>
            </w:r>
            <w:r>
              <w:rPr>
                <w:b/>
                <w:spacing w:val="-2"/>
                <w:sz w:val="24"/>
              </w:rPr>
              <w:t>POMOĆI</w:t>
            </w:r>
          </w:p>
        </w:tc>
      </w:tr>
      <w:tr w:rsidR="00AB5DB3" w14:paraId="29574763" w14:textId="77777777">
        <w:trPr>
          <w:trHeight w:val="352"/>
        </w:trPr>
        <w:tc>
          <w:tcPr>
            <w:tcW w:w="3284" w:type="dxa"/>
          </w:tcPr>
          <w:p w14:paraId="42891BD2"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538" w:type="dxa"/>
          </w:tcPr>
          <w:p w14:paraId="20FD1D3C" w14:textId="77777777" w:rsidR="00AB5DB3" w:rsidRDefault="00000000">
            <w:pPr>
              <w:pStyle w:val="TableParagraph"/>
              <w:spacing w:before="54"/>
              <w:ind w:left="110"/>
              <w:rPr>
                <w:sz w:val="24"/>
              </w:rPr>
            </w:pPr>
            <w:r>
              <w:rPr>
                <w:sz w:val="24"/>
              </w:rPr>
              <w:t>1090</w:t>
            </w:r>
            <w:r>
              <w:rPr>
                <w:spacing w:val="-4"/>
                <w:sz w:val="24"/>
              </w:rPr>
              <w:t xml:space="preserve"> </w:t>
            </w:r>
            <w:r>
              <w:rPr>
                <w:sz w:val="24"/>
              </w:rPr>
              <w:t>Aktivnosti</w:t>
            </w:r>
            <w:r>
              <w:rPr>
                <w:spacing w:val="-2"/>
                <w:sz w:val="24"/>
              </w:rPr>
              <w:t xml:space="preserve"> </w:t>
            </w:r>
            <w:r>
              <w:rPr>
                <w:sz w:val="24"/>
              </w:rPr>
              <w:t>socijalne</w:t>
            </w:r>
            <w:r>
              <w:rPr>
                <w:spacing w:val="-2"/>
                <w:sz w:val="24"/>
              </w:rPr>
              <w:t xml:space="preserve"> </w:t>
            </w:r>
            <w:r>
              <w:rPr>
                <w:sz w:val="24"/>
              </w:rPr>
              <w:t>zaštite</w:t>
            </w:r>
            <w:r>
              <w:rPr>
                <w:spacing w:val="-2"/>
                <w:sz w:val="24"/>
              </w:rPr>
              <w:t xml:space="preserve"> </w:t>
            </w:r>
            <w:r>
              <w:rPr>
                <w:sz w:val="24"/>
              </w:rPr>
              <w:t>koje</w:t>
            </w:r>
            <w:r>
              <w:rPr>
                <w:spacing w:val="-2"/>
                <w:sz w:val="24"/>
              </w:rPr>
              <w:t xml:space="preserve"> </w:t>
            </w:r>
            <w:r>
              <w:rPr>
                <w:sz w:val="24"/>
              </w:rPr>
              <w:t>nisu</w:t>
            </w:r>
            <w:r>
              <w:rPr>
                <w:spacing w:val="-2"/>
                <w:sz w:val="24"/>
              </w:rPr>
              <w:t xml:space="preserve"> </w:t>
            </w:r>
            <w:r>
              <w:rPr>
                <w:sz w:val="24"/>
              </w:rPr>
              <w:t>drugdje</w:t>
            </w:r>
            <w:r>
              <w:rPr>
                <w:spacing w:val="-2"/>
                <w:sz w:val="24"/>
              </w:rPr>
              <w:t xml:space="preserve"> svrstane</w:t>
            </w:r>
          </w:p>
        </w:tc>
      </w:tr>
      <w:tr w:rsidR="00AB5DB3" w14:paraId="1989F97E" w14:textId="77777777">
        <w:trPr>
          <w:trHeight w:val="5063"/>
        </w:trPr>
        <w:tc>
          <w:tcPr>
            <w:tcW w:w="3284" w:type="dxa"/>
          </w:tcPr>
          <w:p w14:paraId="145A6A79"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6BB35EB3" w14:textId="77777777" w:rsidR="00AB5DB3" w:rsidRDefault="00000000">
            <w:pPr>
              <w:pStyle w:val="TableParagraph"/>
              <w:spacing w:before="51"/>
              <w:ind w:left="110"/>
              <w:rPr>
                <w:sz w:val="24"/>
              </w:rPr>
            </w:pPr>
            <w:r>
              <w:rPr>
                <w:sz w:val="24"/>
              </w:rPr>
              <w:t>Zakon</w:t>
            </w:r>
            <w:r>
              <w:rPr>
                <w:spacing w:val="-4"/>
                <w:sz w:val="24"/>
              </w:rPr>
              <w:t xml:space="preserve"> </w:t>
            </w:r>
            <w:r>
              <w:rPr>
                <w:sz w:val="24"/>
              </w:rPr>
              <w:t>o</w:t>
            </w:r>
            <w:r>
              <w:rPr>
                <w:spacing w:val="-4"/>
                <w:sz w:val="24"/>
              </w:rPr>
              <w:t xml:space="preserve"> </w:t>
            </w:r>
            <w:r>
              <w:rPr>
                <w:sz w:val="24"/>
              </w:rPr>
              <w:t>lokalnoj</w:t>
            </w:r>
            <w:r>
              <w:rPr>
                <w:spacing w:val="-4"/>
                <w:sz w:val="24"/>
              </w:rPr>
              <w:t xml:space="preserve"> </w:t>
            </w:r>
            <w:r>
              <w:rPr>
                <w:sz w:val="24"/>
              </w:rPr>
              <w:t>i</w:t>
            </w:r>
            <w:r>
              <w:rPr>
                <w:spacing w:val="-6"/>
                <w:sz w:val="24"/>
              </w:rPr>
              <w:t xml:space="preserve"> </w:t>
            </w:r>
            <w:r>
              <w:rPr>
                <w:sz w:val="24"/>
              </w:rPr>
              <w:t>područnoj</w:t>
            </w:r>
            <w:r>
              <w:rPr>
                <w:spacing w:val="-4"/>
                <w:sz w:val="24"/>
              </w:rPr>
              <w:t xml:space="preserve"> </w:t>
            </w:r>
            <w:r>
              <w:rPr>
                <w:sz w:val="24"/>
              </w:rPr>
              <w:t>(regionalnoj)</w:t>
            </w:r>
            <w:r>
              <w:rPr>
                <w:spacing w:val="-5"/>
                <w:sz w:val="24"/>
              </w:rPr>
              <w:t xml:space="preserve"> </w:t>
            </w:r>
            <w:r>
              <w:rPr>
                <w:sz w:val="24"/>
              </w:rPr>
              <w:t>samoupravi</w:t>
            </w:r>
            <w:r>
              <w:rPr>
                <w:spacing w:val="-4"/>
                <w:sz w:val="24"/>
              </w:rPr>
              <w:t xml:space="preserve"> </w:t>
            </w:r>
            <w:r>
              <w:rPr>
                <w:sz w:val="24"/>
              </w:rPr>
              <w:t>(„Narodne novine</w:t>
            </w:r>
            <w:r>
              <w:rPr>
                <w:spacing w:val="47"/>
                <w:sz w:val="24"/>
              </w:rPr>
              <w:t xml:space="preserve"> </w:t>
            </w:r>
            <w:r>
              <w:rPr>
                <w:sz w:val="24"/>
              </w:rPr>
              <w:t>“</w:t>
            </w:r>
            <w:r>
              <w:rPr>
                <w:spacing w:val="46"/>
                <w:sz w:val="24"/>
              </w:rPr>
              <w:t xml:space="preserve"> </w:t>
            </w:r>
            <w:r>
              <w:rPr>
                <w:sz w:val="24"/>
              </w:rPr>
              <w:t>broj</w:t>
            </w:r>
            <w:r>
              <w:rPr>
                <w:spacing w:val="47"/>
                <w:sz w:val="24"/>
              </w:rPr>
              <w:t xml:space="preserve"> </w:t>
            </w:r>
            <w:r>
              <w:rPr>
                <w:sz w:val="24"/>
              </w:rPr>
              <w:t>33/01.,</w:t>
            </w:r>
            <w:r>
              <w:rPr>
                <w:spacing w:val="49"/>
                <w:sz w:val="24"/>
              </w:rPr>
              <w:t xml:space="preserve"> </w:t>
            </w:r>
            <w:r>
              <w:rPr>
                <w:sz w:val="24"/>
              </w:rPr>
              <w:t>60/01.,</w:t>
            </w:r>
            <w:r>
              <w:rPr>
                <w:spacing w:val="48"/>
                <w:sz w:val="24"/>
              </w:rPr>
              <w:t xml:space="preserve"> </w:t>
            </w:r>
            <w:r>
              <w:rPr>
                <w:sz w:val="24"/>
              </w:rPr>
              <w:t>129/05.,</w:t>
            </w:r>
            <w:r>
              <w:rPr>
                <w:spacing w:val="48"/>
                <w:sz w:val="24"/>
              </w:rPr>
              <w:t xml:space="preserve"> </w:t>
            </w:r>
            <w:r>
              <w:rPr>
                <w:sz w:val="24"/>
              </w:rPr>
              <w:t>109/07.,</w:t>
            </w:r>
            <w:r>
              <w:rPr>
                <w:spacing w:val="48"/>
                <w:sz w:val="24"/>
              </w:rPr>
              <w:t xml:space="preserve"> </w:t>
            </w:r>
            <w:r>
              <w:rPr>
                <w:sz w:val="24"/>
              </w:rPr>
              <w:t>125/08.,</w:t>
            </w:r>
            <w:r>
              <w:rPr>
                <w:spacing w:val="49"/>
                <w:sz w:val="24"/>
              </w:rPr>
              <w:t xml:space="preserve"> </w:t>
            </w:r>
            <w:r>
              <w:rPr>
                <w:spacing w:val="-2"/>
                <w:sz w:val="24"/>
              </w:rPr>
              <w:t>36/09.,</w:t>
            </w:r>
          </w:p>
          <w:p w14:paraId="5B44E273" w14:textId="77777777" w:rsidR="00AB5DB3" w:rsidRDefault="00000000">
            <w:pPr>
              <w:pStyle w:val="TableParagraph"/>
              <w:ind w:left="110" w:right="43"/>
              <w:rPr>
                <w:sz w:val="24"/>
              </w:rPr>
            </w:pPr>
            <w:r>
              <w:rPr>
                <w:sz w:val="24"/>
              </w:rPr>
              <w:t>150/11.,</w:t>
            </w:r>
            <w:r>
              <w:rPr>
                <w:spacing w:val="-9"/>
                <w:sz w:val="24"/>
              </w:rPr>
              <w:t xml:space="preserve"> </w:t>
            </w:r>
            <w:r>
              <w:rPr>
                <w:sz w:val="24"/>
              </w:rPr>
              <w:t>144/12.,</w:t>
            </w:r>
            <w:r>
              <w:rPr>
                <w:spacing w:val="-9"/>
                <w:sz w:val="24"/>
              </w:rPr>
              <w:t xml:space="preserve"> </w:t>
            </w:r>
            <w:r>
              <w:rPr>
                <w:sz w:val="24"/>
              </w:rPr>
              <w:t>19/13.</w:t>
            </w:r>
            <w:r>
              <w:rPr>
                <w:spacing w:val="-8"/>
                <w:sz w:val="24"/>
              </w:rPr>
              <w:t xml:space="preserve"> </w:t>
            </w:r>
            <w:r>
              <w:rPr>
                <w:sz w:val="24"/>
              </w:rPr>
              <w:t>–</w:t>
            </w:r>
            <w:r>
              <w:rPr>
                <w:spacing w:val="-9"/>
                <w:sz w:val="24"/>
              </w:rPr>
              <w:t xml:space="preserve"> </w:t>
            </w:r>
            <w:r>
              <w:rPr>
                <w:sz w:val="24"/>
              </w:rPr>
              <w:t>pročišćeni</w:t>
            </w:r>
            <w:r>
              <w:rPr>
                <w:spacing w:val="-9"/>
                <w:sz w:val="24"/>
              </w:rPr>
              <w:t xml:space="preserve"> </w:t>
            </w:r>
            <w:r>
              <w:rPr>
                <w:sz w:val="24"/>
              </w:rPr>
              <w:t>tekst,</w:t>
            </w:r>
            <w:r>
              <w:rPr>
                <w:spacing w:val="-9"/>
                <w:sz w:val="24"/>
              </w:rPr>
              <w:t xml:space="preserve"> </w:t>
            </w:r>
            <w:r>
              <w:rPr>
                <w:sz w:val="24"/>
              </w:rPr>
              <w:t>137/15.</w:t>
            </w:r>
            <w:r>
              <w:rPr>
                <w:spacing w:val="-9"/>
                <w:sz w:val="24"/>
              </w:rPr>
              <w:t xml:space="preserve"> </w:t>
            </w:r>
            <w:r>
              <w:rPr>
                <w:sz w:val="24"/>
              </w:rPr>
              <w:t>;123/17</w:t>
            </w:r>
            <w:r>
              <w:rPr>
                <w:spacing w:val="-9"/>
                <w:sz w:val="24"/>
              </w:rPr>
              <w:t xml:space="preserve"> </w:t>
            </w:r>
            <w:r>
              <w:rPr>
                <w:sz w:val="24"/>
              </w:rPr>
              <w:t>i</w:t>
            </w:r>
            <w:r>
              <w:rPr>
                <w:spacing w:val="-9"/>
                <w:sz w:val="24"/>
              </w:rPr>
              <w:t xml:space="preserve"> </w:t>
            </w:r>
            <w:r>
              <w:rPr>
                <w:sz w:val="24"/>
              </w:rPr>
              <w:t>98/19 i 144/20) čl. 19.a</w:t>
            </w:r>
          </w:p>
          <w:p w14:paraId="7CB0457E" w14:textId="77777777" w:rsidR="00AB5DB3" w:rsidRDefault="00000000">
            <w:pPr>
              <w:pStyle w:val="TableParagraph"/>
              <w:spacing w:before="1"/>
              <w:ind w:left="110"/>
              <w:rPr>
                <w:sz w:val="24"/>
              </w:rPr>
            </w:pPr>
            <w:r>
              <w:rPr>
                <w:sz w:val="24"/>
              </w:rPr>
              <w:t>Zakon</w:t>
            </w:r>
            <w:r>
              <w:rPr>
                <w:spacing w:val="40"/>
                <w:sz w:val="24"/>
              </w:rPr>
              <w:t xml:space="preserve"> </w:t>
            </w:r>
            <w:r>
              <w:rPr>
                <w:sz w:val="24"/>
              </w:rPr>
              <w:t>o</w:t>
            </w:r>
            <w:r>
              <w:rPr>
                <w:spacing w:val="40"/>
                <w:sz w:val="24"/>
              </w:rPr>
              <w:t xml:space="preserve"> </w:t>
            </w:r>
            <w:r>
              <w:rPr>
                <w:sz w:val="24"/>
              </w:rPr>
              <w:t>socijalnoj</w:t>
            </w:r>
            <w:r>
              <w:rPr>
                <w:spacing w:val="40"/>
                <w:sz w:val="24"/>
              </w:rPr>
              <w:t xml:space="preserve"> </w:t>
            </w:r>
            <w:r>
              <w:rPr>
                <w:sz w:val="24"/>
              </w:rPr>
              <w:t>skrbi</w:t>
            </w:r>
            <w:r>
              <w:rPr>
                <w:spacing w:val="40"/>
                <w:sz w:val="24"/>
              </w:rPr>
              <w:t xml:space="preserve"> </w:t>
            </w:r>
            <w:r>
              <w:rPr>
                <w:sz w:val="24"/>
              </w:rPr>
              <w:t>(„Narodne</w:t>
            </w:r>
            <w:r>
              <w:rPr>
                <w:spacing w:val="40"/>
                <w:sz w:val="24"/>
              </w:rPr>
              <w:t xml:space="preserve"> </w:t>
            </w:r>
            <w:r>
              <w:rPr>
                <w:sz w:val="24"/>
              </w:rPr>
              <w:t>novine“</w:t>
            </w:r>
            <w:r>
              <w:rPr>
                <w:spacing w:val="40"/>
                <w:sz w:val="24"/>
              </w:rPr>
              <w:t xml:space="preserve"> </w:t>
            </w:r>
            <w:r>
              <w:rPr>
                <w:sz w:val="24"/>
              </w:rPr>
              <w:t>broj</w:t>
            </w:r>
            <w:r>
              <w:rPr>
                <w:spacing w:val="40"/>
                <w:sz w:val="24"/>
              </w:rPr>
              <w:t xml:space="preserve"> </w:t>
            </w:r>
            <w:r>
              <w:rPr>
                <w:sz w:val="24"/>
              </w:rPr>
              <w:t>18/22,</w:t>
            </w:r>
            <w:r>
              <w:rPr>
                <w:spacing w:val="40"/>
                <w:sz w:val="24"/>
              </w:rPr>
              <w:t xml:space="preserve"> </w:t>
            </w:r>
            <w:r>
              <w:rPr>
                <w:sz w:val="24"/>
              </w:rPr>
              <w:t>46/22, 119/22, 71/23 , 156/23 i 61/25) čl. 126.</w:t>
            </w:r>
          </w:p>
          <w:p w14:paraId="1166EC4F" w14:textId="77777777" w:rsidR="00AB5DB3" w:rsidRDefault="00000000">
            <w:pPr>
              <w:pStyle w:val="TableParagraph"/>
              <w:ind w:left="110" w:right="43"/>
              <w:rPr>
                <w:sz w:val="24"/>
              </w:rPr>
            </w:pPr>
            <w:r>
              <w:rPr>
                <w:sz w:val="24"/>
              </w:rPr>
              <w:t>Zakona</w:t>
            </w:r>
            <w:r>
              <w:rPr>
                <w:spacing w:val="-5"/>
                <w:sz w:val="24"/>
              </w:rPr>
              <w:t xml:space="preserve"> </w:t>
            </w:r>
            <w:r>
              <w:rPr>
                <w:sz w:val="24"/>
              </w:rPr>
              <w:t>o</w:t>
            </w:r>
            <w:r>
              <w:rPr>
                <w:spacing w:val="-4"/>
                <w:sz w:val="24"/>
              </w:rPr>
              <w:t xml:space="preserve"> </w:t>
            </w:r>
            <w:r>
              <w:rPr>
                <w:sz w:val="24"/>
              </w:rPr>
              <w:t>udrugama</w:t>
            </w:r>
            <w:r>
              <w:rPr>
                <w:spacing w:val="-4"/>
                <w:sz w:val="24"/>
              </w:rPr>
              <w:t xml:space="preserve"> </w:t>
            </w:r>
            <w:r>
              <w:rPr>
                <w:sz w:val="24"/>
              </w:rPr>
              <w:t>(“Narodne</w:t>
            </w:r>
            <w:r>
              <w:rPr>
                <w:spacing w:val="40"/>
                <w:sz w:val="24"/>
              </w:rPr>
              <w:t xml:space="preserve"> </w:t>
            </w:r>
            <w:r>
              <w:rPr>
                <w:sz w:val="24"/>
              </w:rPr>
              <w:t>novine,”</w:t>
            </w:r>
            <w:r>
              <w:rPr>
                <w:spacing w:val="-6"/>
                <w:sz w:val="24"/>
              </w:rPr>
              <w:t xml:space="preserve"> </w:t>
            </w:r>
            <w:r>
              <w:rPr>
                <w:sz w:val="24"/>
              </w:rPr>
              <w:t>broj</w:t>
            </w:r>
            <w:r>
              <w:rPr>
                <w:spacing w:val="-4"/>
                <w:sz w:val="24"/>
              </w:rPr>
              <w:t xml:space="preserve"> </w:t>
            </w:r>
            <w:r>
              <w:rPr>
                <w:sz w:val="24"/>
              </w:rPr>
              <w:t>74/14,</w:t>
            </w:r>
            <w:r>
              <w:rPr>
                <w:spacing w:val="-4"/>
                <w:sz w:val="24"/>
              </w:rPr>
              <w:t xml:space="preserve"> </w:t>
            </w:r>
            <w:r>
              <w:rPr>
                <w:sz w:val="24"/>
              </w:rPr>
              <w:t>70/17</w:t>
            </w:r>
            <w:r>
              <w:rPr>
                <w:spacing w:val="-4"/>
                <w:sz w:val="24"/>
              </w:rPr>
              <w:t xml:space="preserve"> </w:t>
            </w:r>
            <w:r>
              <w:rPr>
                <w:sz w:val="24"/>
              </w:rPr>
              <w:t>i</w:t>
            </w:r>
            <w:r>
              <w:rPr>
                <w:spacing w:val="-6"/>
                <w:sz w:val="24"/>
              </w:rPr>
              <w:t xml:space="preserve"> </w:t>
            </w:r>
            <w:r>
              <w:rPr>
                <w:sz w:val="24"/>
              </w:rPr>
              <w:t>98/19 i 151/22) članak 32. i 33.</w:t>
            </w:r>
          </w:p>
          <w:p w14:paraId="34845E27" w14:textId="77777777" w:rsidR="00AB5DB3" w:rsidRDefault="00000000">
            <w:pPr>
              <w:pStyle w:val="TableParagraph"/>
              <w:ind w:left="110"/>
              <w:rPr>
                <w:sz w:val="24"/>
              </w:rPr>
            </w:pPr>
            <w:r>
              <w:rPr>
                <w:sz w:val="24"/>
              </w:rPr>
              <w:t>Statut</w:t>
            </w:r>
            <w:r>
              <w:rPr>
                <w:spacing w:val="32"/>
                <w:sz w:val="24"/>
              </w:rPr>
              <w:t xml:space="preserve"> </w:t>
            </w:r>
            <w:r>
              <w:rPr>
                <w:sz w:val="24"/>
              </w:rPr>
              <w:t>Grada</w:t>
            </w:r>
            <w:r>
              <w:rPr>
                <w:spacing w:val="32"/>
                <w:sz w:val="24"/>
              </w:rPr>
              <w:t xml:space="preserve"> </w:t>
            </w:r>
            <w:r>
              <w:rPr>
                <w:sz w:val="24"/>
              </w:rPr>
              <w:t>Šibenika</w:t>
            </w:r>
            <w:r>
              <w:rPr>
                <w:spacing w:val="32"/>
                <w:sz w:val="24"/>
              </w:rPr>
              <w:t xml:space="preserve"> </w:t>
            </w:r>
            <w:r>
              <w:rPr>
                <w:sz w:val="24"/>
              </w:rPr>
              <w:t>(“Službeni</w:t>
            </w:r>
            <w:r>
              <w:rPr>
                <w:spacing w:val="32"/>
                <w:sz w:val="24"/>
              </w:rPr>
              <w:t xml:space="preserve"> </w:t>
            </w:r>
            <w:r>
              <w:rPr>
                <w:sz w:val="24"/>
              </w:rPr>
              <w:t>glasnik</w:t>
            </w:r>
            <w:r>
              <w:rPr>
                <w:spacing w:val="32"/>
                <w:sz w:val="24"/>
              </w:rPr>
              <w:t xml:space="preserve"> </w:t>
            </w:r>
            <w:r>
              <w:rPr>
                <w:sz w:val="24"/>
              </w:rPr>
              <w:t>Grada</w:t>
            </w:r>
            <w:r>
              <w:rPr>
                <w:spacing w:val="33"/>
                <w:sz w:val="24"/>
              </w:rPr>
              <w:t xml:space="preserve"> </w:t>
            </w:r>
            <w:r>
              <w:rPr>
                <w:sz w:val="24"/>
              </w:rPr>
              <w:t>Šibenika”,</w:t>
            </w:r>
            <w:r>
              <w:rPr>
                <w:spacing w:val="32"/>
                <w:sz w:val="24"/>
              </w:rPr>
              <w:t xml:space="preserve"> </w:t>
            </w:r>
            <w:r>
              <w:rPr>
                <w:sz w:val="24"/>
              </w:rPr>
              <w:t xml:space="preserve">broj </w:t>
            </w:r>
            <w:r>
              <w:rPr>
                <w:spacing w:val="-2"/>
                <w:sz w:val="24"/>
              </w:rPr>
              <w:t>2/21)</w:t>
            </w:r>
          </w:p>
          <w:p w14:paraId="551CD4A2" w14:textId="77777777" w:rsidR="00AB5DB3" w:rsidRDefault="00000000">
            <w:pPr>
              <w:pStyle w:val="TableParagraph"/>
              <w:ind w:left="110"/>
              <w:rPr>
                <w:sz w:val="24"/>
              </w:rPr>
            </w:pPr>
            <w:r>
              <w:rPr>
                <w:sz w:val="24"/>
              </w:rPr>
              <w:t>Zakon</w:t>
            </w:r>
            <w:r>
              <w:rPr>
                <w:spacing w:val="-1"/>
                <w:sz w:val="24"/>
              </w:rPr>
              <w:t xml:space="preserve"> </w:t>
            </w:r>
            <w:r>
              <w:rPr>
                <w:sz w:val="24"/>
              </w:rPr>
              <w:t>o proračunu</w:t>
            </w:r>
            <w:r>
              <w:rPr>
                <w:spacing w:val="-1"/>
                <w:sz w:val="24"/>
              </w:rPr>
              <w:t xml:space="preserve"> </w:t>
            </w:r>
            <w:r>
              <w:rPr>
                <w:sz w:val="24"/>
              </w:rPr>
              <w:t>(Narodne</w:t>
            </w:r>
            <w:r>
              <w:rPr>
                <w:spacing w:val="59"/>
                <w:sz w:val="24"/>
              </w:rPr>
              <w:t xml:space="preserve"> </w:t>
            </w:r>
            <w:r>
              <w:rPr>
                <w:sz w:val="24"/>
              </w:rPr>
              <w:t>novine“</w:t>
            </w:r>
            <w:r>
              <w:rPr>
                <w:spacing w:val="57"/>
                <w:sz w:val="24"/>
              </w:rPr>
              <w:t xml:space="preserve"> </w:t>
            </w:r>
            <w:r>
              <w:rPr>
                <w:sz w:val="24"/>
              </w:rPr>
              <w:t xml:space="preserve">broj </w:t>
            </w:r>
            <w:r>
              <w:rPr>
                <w:spacing w:val="-2"/>
                <w:sz w:val="24"/>
              </w:rPr>
              <w:t>144/21)</w:t>
            </w:r>
          </w:p>
          <w:p w14:paraId="4E163C38" w14:textId="77777777" w:rsidR="00AB5DB3" w:rsidRDefault="00000000">
            <w:pPr>
              <w:pStyle w:val="TableParagraph"/>
              <w:tabs>
                <w:tab w:val="left" w:pos="2964"/>
              </w:tabs>
              <w:ind w:left="110" w:right="47"/>
              <w:rPr>
                <w:sz w:val="24"/>
              </w:rPr>
            </w:pPr>
            <w:r>
              <w:rPr>
                <w:sz w:val="24"/>
              </w:rPr>
              <w:t>Odluka</w:t>
            </w:r>
            <w:r>
              <w:rPr>
                <w:spacing w:val="40"/>
                <w:sz w:val="24"/>
              </w:rPr>
              <w:t xml:space="preserve"> </w:t>
            </w:r>
            <w:r>
              <w:rPr>
                <w:sz w:val="24"/>
              </w:rPr>
              <w:t>o</w:t>
            </w:r>
            <w:r>
              <w:rPr>
                <w:spacing w:val="40"/>
                <w:sz w:val="24"/>
              </w:rPr>
              <w:t xml:space="preserve"> </w:t>
            </w:r>
            <w:r>
              <w:rPr>
                <w:sz w:val="24"/>
              </w:rPr>
              <w:t>socijalnoj</w:t>
            </w:r>
            <w:r>
              <w:rPr>
                <w:spacing w:val="40"/>
                <w:sz w:val="24"/>
              </w:rPr>
              <w:t xml:space="preserve"> </w:t>
            </w:r>
            <w:r>
              <w:rPr>
                <w:sz w:val="24"/>
              </w:rPr>
              <w:t>skrbi</w:t>
            </w:r>
            <w:r>
              <w:rPr>
                <w:sz w:val="24"/>
              </w:rPr>
              <w:tab/>
              <w:t>Grada</w:t>
            </w:r>
            <w:r>
              <w:rPr>
                <w:spacing w:val="40"/>
                <w:sz w:val="24"/>
              </w:rPr>
              <w:t xml:space="preserve"> </w:t>
            </w:r>
            <w:r>
              <w:rPr>
                <w:sz w:val="24"/>
              </w:rPr>
              <w:t>Šibenika</w:t>
            </w:r>
            <w:r>
              <w:rPr>
                <w:spacing w:val="40"/>
                <w:sz w:val="24"/>
              </w:rPr>
              <w:t xml:space="preserve"> </w:t>
            </w:r>
            <w:r>
              <w:rPr>
                <w:sz w:val="24"/>
              </w:rPr>
              <w:t>(„Službeni</w:t>
            </w:r>
            <w:r>
              <w:rPr>
                <w:spacing w:val="40"/>
                <w:sz w:val="24"/>
              </w:rPr>
              <w:t xml:space="preserve"> </w:t>
            </w:r>
            <w:r>
              <w:rPr>
                <w:sz w:val="24"/>
              </w:rPr>
              <w:t>glasnik Grada Šibenika“ broj</w:t>
            </w:r>
            <w:r>
              <w:rPr>
                <w:spacing w:val="40"/>
                <w:sz w:val="24"/>
              </w:rPr>
              <w:t xml:space="preserve"> </w:t>
            </w:r>
            <w:r>
              <w:rPr>
                <w:sz w:val="24"/>
              </w:rPr>
              <w:t>5/26)</w:t>
            </w:r>
          </w:p>
          <w:p w14:paraId="4611035D" w14:textId="77777777" w:rsidR="00AB5DB3" w:rsidRDefault="00000000">
            <w:pPr>
              <w:pStyle w:val="TableParagraph"/>
              <w:ind w:left="110"/>
              <w:rPr>
                <w:sz w:val="24"/>
              </w:rPr>
            </w:pPr>
            <w:r>
              <w:rPr>
                <w:sz w:val="24"/>
              </w:rPr>
              <w:t>Odluka</w:t>
            </w:r>
            <w:r>
              <w:rPr>
                <w:spacing w:val="31"/>
                <w:sz w:val="24"/>
              </w:rPr>
              <w:t xml:space="preserve"> </w:t>
            </w:r>
            <w:r>
              <w:rPr>
                <w:sz w:val="24"/>
              </w:rPr>
              <w:t>o</w:t>
            </w:r>
            <w:r>
              <w:rPr>
                <w:spacing w:val="32"/>
                <w:sz w:val="24"/>
              </w:rPr>
              <w:t xml:space="preserve"> </w:t>
            </w:r>
            <w:r>
              <w:rPr>
                <w:sz w:val="24"/>
              </w:rPr>
              <w:t>ostvarivanju</w:t>
            </w:r>
            <w:r>
              <w:rPr>
                <w:spacing w:val="34"/>
                <w:sz w:val="24"/>
              </w:rPr>
              <w:t xml:space="preserve"> </w:t>
            </w:r>
            <w:r>
              <w:rPr>
                <w:sz w:val="24"/>
              </w:rPr>
              <w:t>prava</w:t>
            </w:r>
            <w:r>
              <w:rPr>
                <w:spacing w:val="31"/>
                <w:sz w:val="24"/>
              </w:rPr>
              <w:t xml:space="preserve"> </w:t>
            </w:r>
            <w:r>
              <w:rPr>
                <w:sz w:val="24"/>
              </w:rPr>
              <w:t>na</w:t>
            </w:r>
            <w:r>
              <w:rPr>
                <w:spacing w:val="31"/>
                <w:sz w:val="24"/>
              </w:rPr>
              <w:t xml:space="preserve"> </w:t>
            </w:r>
            <w:r>
              <w:rPr>
                <w:sz w:val="24"/>
              </w:rPr>
              <w:t>novčanu</w:t>
            </w:r>
            <w:r>
              <w:rPr>
                <w:spacing w:val="32"/>
                <w:sz w:val="24"/>
              </w:rPr>
              <w:t xml:space="preserve"> </w:t>
            </w:r>
            <w:r>
              <w:rPr>
                <w:sz w:val="24"/>
              </w:rPr>
              <w:t>pomoć</w:t>
            </w:r>
            <w:r>
              <w:rPr>
                <w:spacing w:val="80"/>
                <w:sz w:val="24"/>
              </w:rPr>
              <w:t xml:space="preserve"> </w:t>
            </w:r>
            <w:r>
              <w:rPr>
                <w:sz w:val="24"/>
              </w:rPr>
              <w:t>roditeljima</w:t>
            </w:r>
            <w:r>
              <w:rPr>
                <w:spacing w:val="31"/>
                <w:sz w:val="24"/>
              </w:rPr>
              <w:t xml:space="preserve"> </w:t>
            </w:r>
            <w:r>
              <w:rPr>
                <w:sz w:val="24"/>
              </w:rPr>
              <w:t>za novorođeno dijete</w:t>
            </w:r>
            <w:r>
              <w:rPr>
                <w:spacing w:val="3"/>
                <w:sz w:val="24"/>
              </w:rPr>
              <w:t xml:space="preserve"> </w:t>
            </w:r>
            <w:r>
              <w:rPr>
                <w:sz w:val="24"/>
              </w:rPr>
              <w:t>(„Službeni</w:t>
            </w:r>
            <w:r>
              <w:rPr>
                <w:spacing w:val="4"/>
                <w:sz w:val="24"/>
              </w:rPr>
              <w:t xml:space="preserve"> </w:t>
            </w:r>
            <w:r>
              <w:rPr>
                <w:sz w:val="24"/>
              </w:rPr>
              <w:t>glasnik</w:t>
            </w:r>
            <w:r>
              <w:rPr>
                <w:spacing w:val="2"/>
                <w:sz w:val="24"/>
              </w:rPr>
              <w:t xml:space="preserve"> </w:t>
            </w:r>
            <w:r>
              <w:rPr>
                <w:sz w:val="24"/>
              </w:rPr>
              <w:t>Grada</w:t>
            </w:r>
            <w:r>
              <w:rPr>
                <w:spacing w:val="2"/>
                <w:sz w:val="24"/>
              </w:rPr>
              <w:t xml:space="preserve"> </w:t>
            </w:r>
            <w:r>
              <w:rPr>
                <w:sz w:val="24"/>
              </w:rPr>
              <w:t>Šibenika</w:t>
            </w:r>
            <w:r>
              <w:rPr>
                <w:spacing w:val="2"/>
                <w:sz w:val="24"/>
              </w:rPr>
              <w:t xml:space="preserve"> </w:t>
            </w:r>
            <w:r>
              <w:rPr>
                <w:sz w:val="24"/>
              </w:rPr>
              <w:t>„</w:t>
            </w:r>
            <w:r>
              <w:rPr>
                <w:spacing w:val="2"/>
                <w:sz w:val="24"/>
              </w:rPr>
              <w:t xml:space="preserve"> </w:t>
            </w:r>
            <w:r>
              <w:rPr>
                <w:sz w:val="24"/>
              </w:rPr>
              <w:t>broj</w:t>
            </w:r>
            <w:r>
              <w:rPr>
                <w:spacing w:val="3"/>
                <w:sz w:val="24"/>
              </w:rPr>
              <w:t xml:space="preserve"> </w:t>
            </w:r>
            <w:r>
              <w:rPr>
                <w:spacing w:val="-2"/>
                <w:sz w:val="24"/>
              </w:rPr>
              <w:t>12/24</w:t>
            </w:r>
          </w:p>
          <w:p w14:paraId="15BAEA85" w14:textId="77777777" w:rsidR="00AB5DB3" w:rsidRDefault="00000000">
            <w:pPr>
              <w:pStyle w:val="TableParagraph"/>
              <w:ind w:left="110"/>
              <w:rPr>
                <w:sz w:val="24"/>
              </w:rPr>
            </w:pPr>
            <w:r>
              <w:rPr>
                <w:spacing w:val="-10"/>
                <w:sz w:val="24"/>
              </w:rPr>
              <w:t>)</w:t>
            </w:r>
          </w:p>
          <w:p w14:paraId="3EC39ABA" w14:textId="77777777" w:rsidR="00AB5DB3" w:rsidRDefault="00000000">
            <w:pPr>
              <w:pStyle w:val="TableParagraph"/>
              <w:ind w:left="110"/>
              <w:rPr>
                <w:sz w:val="24"/>
              </w:rPr>
            </w:pPr>
            <w:r>
              <w:rPr>
                <w:sz w:val="24"/>
              </w:rPr>
              <w:t>Zakon</w:t>
            </w:r>
            <w:r>
              <w:rPr>
                <w:spacing w:val="74"/>
                <w:sz w:val="24"/>
              </w:rPr>
              <w:t xml:space="preserve"> </w:t>
            </w:r>
            <w:r>
              <w:rPr>
                <w:sz w:val="24"/>
              </w:rPr>
              <w:t>o</w:t>
            </w:r>
            <w:r>
              <w:rPr>
                <w:spacing w:val="75"/>
                <w:sz w:val="24"/>
              </w:rPr>
              <w:t xml:space="preserve"> </w:t>
            </w:r>
            <w:r>
              <w:rPr>
                <w:sz w:val="24"/>
              </w:rPr>
              <w:t>zdravstvenoj</w:t>
            </w:r>
            <w:r>
              <w:rPr>
                <w:spacing w:val="78"/>
                <w:sz w:val="24"/>
              </w:rPr>
              <w:t xml:space="preserve"> </w:t>
            </w:r>
            <w:r>
              <w:rPr>
                <w:sz w:val="24"/>
              </w:rPr>
              <w:t>zaštiti</w:t>
            </w:r>
            <w:r>
              <w:rPr>
                <w:spacing w:val="75"/>
                <w:sz w:val="24"/>
              </w:rPr>
              <w:t xml:space="preserve"> </w:t>
            </w:r>
            <w:r>
              <w:rPr>
                <w:sz w:val="24"/>
              </w:rPr>
              <w:t>(“Narodne</w:t>
            </w:r>
            <w:r>
              <w:rPr>
                <w:spacing w:val="76"/>
                <w:sz w:val="24"/>
              </w:rPr>
              <w:t xml:space="preserve"> </w:t>
            </w:r>
            <w:r>
              <w:rPr>
                <w:sz w:val="24"/>
              </w:rPr>
              <w:t>novine”</w:t>
            </w:r>
            <w:r>
              <w:rPr>
                <w:spacing w:val="74"/>
                <w:sz w:val="24"/>
              </w:rPr>
              <w:t xml:space="preserve"> </w:t>
            </w:r>
            <w:r>
              <w:rPr>
                <w:sz w:val="24"/>
              </w:rPr>
              <w:t>broj</w:t>
            </w:r>
            <w:r>
              <w:rPr>
                <w:spacing w:val="75"/>
                <w:sz w:val="24"/>
              </w:rPr>
              <w:t xml:space="preserve"> </w:t>
            </w:r>
            <w:r>
              <w:rPr>
                <w:spacing w:val="-2"/>
                <w:sz w:val="24"/>
              </w:rPr>
              <w:t>100/18,</w:t>
            </w:r>
          </w:p>
          <w:p w14:paraId="7113A410" w14:textId="77777777" w:rsidR="00AB5DB3" w:rsidRDefault="00000000">
            <w:pPr>
              <w:pStyle w:val="TableParagraph"/>
              <w:spacing w:before="22"/>
              <w:ind w:left="110"/>
              <w:rPr>
                <w:sz w:val="24"/>
              </w:rPr>
            </w:pPr>
            <w:r>
              <w:rPr>
                <w:sz w:val="24"/>
              </w:rPr>
              <w:t>125/19,</w:t>
            </w:r>
            <w:r>
              <w:rPr>
                <w:spacing w:val="-7"/>
                <w:sz w:val="24"/>
              </w:rPr>
              <w:t xml:space="preserve"> </w:t>
            </w:r>
            <w:r>
              <w:rPr>
                <w:sz w:val="24"/>
              </w:rPr>
              <w:t>147/20;</w:t>
            </w:r>
            <w:r>
              <w:rPr>
                <w:spacing w:val="-5"/>
                <w:sz w:val="24"/>
              </w:rPr>
              <w:t xml:space="preserve"> </w:t>
            </w:r>
            <w:r>
              <w:rPr>
                <w:sz w:val="24"/>
              </w:rPr>
              <w:t>119/22,</w:t>
            </w:r>
            <w:r>
              <w:rPr>
                <w:spacing w:val="-5"/>
                <w:sz w:val="24"/>
              </w:rPr>
              <w:t xml:space="preserve"> </w:t>
            </w:r>
            <w:r>
              <w:rPr>
                <w:sz w:val="24"/>
              </w:rPr>
              <w:t>156/22;</w:t>
            </w:r>
            <w:r>
              <w:rPr>
                <w:spacing w:val="-5"/>
                <w:sz w:val="24"/>
              </w:rPr>
              <w:t xml:space="preserve"> </w:t>
            </w:r>
            <w:r>
              <w:rPr>
                <w:sz w:val="24"/>
              </w:rPr>
              <w:t>33/23</w:t>
            </w:r>
            <w:r>
              <w:rPr>
                <w:spacing w:val="-5"/>
                <w:sz w:val="24"/>
              </w:rPr>
              <w:t xml:space="preserve"> </w:t>
            </w:r>
            <w:r>
              <w:rPr>
                <w:sz w:val="24"/>
              </w:rPr>
              <w:t>i</w:t>
            </w:r>
            <w:r>
              <w:rPr>
                <w:spacing w:val="50"/>
                <w:sz w:val="24"/>
              </w:rPr>
              <w:t xml:space="preserve"> </w:t>
            </w:r>
            <w:r>
              <w:rPr>
                <w:sz w:val="24"/>
              </w:rPr>
              <w:t>36/24)</w:t>
            </w:r>
            <w:r>
              <w:rPr>
                <w:spacing w:val="-6"/>
                <w:sz w:val="24"/>
              </w:rPr>
              <w:t xml:space="preserve"> </w:t>
            </w:r>
            <w:r>
              <w:rPr>
                <w:sz w:val="24"/>
              </w:rPr>
              <w:t>članka</w:t>
            </w:r>
            <w:r>
              <w:rPr>
                <w:spacing w:val="-6"/>
                <w:sz w:val="24"/>
              </w:rPr>
              <w:t xml:space="preserve"> </w:t>
            </w:r>
            <w:r>
              <w:rPr>
                <w:sz w:val="24"/>
              </w:rPr>
              <w:t>6.</w:t>
            </w:r>
            <w:r>
              <w:rPr>
                <w:spacing w:val="-5"/>
                <w:sz w:val="24"/>
              </w:rPr>
              <w:t xml:space="preserve"> </w:t>
            </w:r>
            <w:r>
              <w:rPr>
                <w:sz w:val="24"/>
              </w:rPr>
              <w:t>stavak</w:t>
            </w:r>
            <w:r>
              <w:rPr>
                <w:spacing w:val="-5"/>
                <w:sz w:val="24"/>
              </w:rPr>
              <w:t xml:space="preserve"> 2.</w:t>
            </w:r>
          </w:p>
        </w:tc>
      </w:tr>
      <w:tr w:rsidR="00AB5DB3" w14:paraId="1EFE1125" w14:textId="77777777">
        <w:trPr>
          <w:trHeight w:val="2436"/>
        </w:trPr>
        <w:tc>
          <w:tcPr>
            <w:tcW w:w="3284" w:type="dxa"/>
          </w:tcPr>
          <w:p w14:paraId="5D351E07"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59CDE8C7" w14:textId="77777777" w:rsidR="00AB5DB3" w:rsidRDefault="00000000">
            <w:pPr>
              <w:pStyle w:val="TableParagraph"/>
              <w:spacing w:before="51" w:line="259" w:lineRule="auto"/>
              <w:ind w:left="110" w:right="1984"/>
              <w:rPr>
                <w:b/>
                <w:sz w:val="24"/>
              </w:rPr>
            </w:pPr>
            <w:r>
              <w:rPr>
                <w:b/>
                <w:sz w:val="24"/>
              </w:rPr>
              <w:t>A</w:t>
            </w:r>
            <w:r>
              <w:rPr>
                <w:b/>
                <w:spacing w:val="-7"/>
                <w:sz w:val="24"/>
              </w:rPr>
              <w:t xml:space="preserve"> </w:t>
            </w:r>
            <w:r>
              <w:rPr>
                <w:b/>
                <w:sz w:val="24"/>
              </w:rPr>
              <w:t>101005</w:t>
            </w:r>
            <w:r>
              <w:rPr>
                <w:b/>
                <w:spacing w:val="40"/>
                <w:sz w:val="24"/>
              </w:rPr>
              <w:t xml:space="preserve"> </w:t>
            </w:r>
            <w:r>
              <w:rPr>
                <w:b/>
                <w:sz w:val="24"/>
              </w:rPr>
              <w:t>Naknada</w:t>
            </w:r>
            <w:r>
              <w:rPr>
                <w:b/>
                <w:spacing w:val="-6"/>
                <w:sz w:val="24"/>
              </w:rPr>
              <w:t xml:space="preserve"> </w:t>
            </w:r>
            <w:r>
              <w:rPr>
                <w:b/>
                <w:sz w:val="24"/>
              </w:rPr>
              <w:t>za</w:t>
            </w:r>
            <w:r>
              <w:rPr>
                <w:b/>
                <w:spacing w:val="-7"/>
                <w:sz w:val="24"/>
              </w:rPr>
              <w:t xml:space="preserve"> </w:t>
            </w:r>
            <w:r>
              <w:rPr>
                <w:b/>
                <w:sz w:val="24"/>
              </w:rPr>
              <w:t>troškove</w:t>
            </w:r>
            <w:r>
              <w:rPr>
                <w:b/>
                <w:spacing w:val="-7"/>
                <w:sz w:val="24"/>
              </w:rPr>
              <w:t xml:space="preserve"> </w:t>
            </w:r>
            <w:r>
              <w:rPr>
                <w:b/>
                <w:sz w:val="24"/>
              </w:rPr>
              <w:t>stanovanja A 101006 Jednokratna novčana pomoć</w:t>
            </w:r>
          </w:p>
          <w:p w14:paraId="4B680C42" w14:textId="77777777" w:rsidR="00AB5DB3" w:rsidRDefault="00000000">
            <w:pPr>
              <w:pStyle w:val="TableParagraph"/>
              <w:spacing w:before="2" w:line="259" w:lineRule="auto"/>
              <w:ind w:left="110" w:right="262"/>
              <w:rPr>
                <w:b/>
                <w:sz w:val="24"/>
              </w:rPr>
            </w:pPr>
            <w:r>
              <w:rPr>
                <w:b/>
                <w:sz w:val="24"/>
              </w:rPr>
              <w:t>A</w:t>
            </w:r>
            <w:r>
              <w:rPr>
                <w:b/>
                <w:spacing w:val="-7"/>
                <w:sz w:val="24"/>
              </w:rPr>
              <w:t xml:space="preserve"> </w:t>
            </w:r>
            <w:r>
              <w:rPr>
                <w:b/>
                <w:sz w:val="24"/>
              </w:rPr>
              <w:t>101007</w:t>
            </w:r>
            <w:r>
              <w:rPr>
                <w:b/>
                <w:spacing w:val="-6"/>
                <w:sz w:val="24"/>
              </w:rPr>
              <w:t xml:space="preserve"> </w:t>
            </w:r>
            <w:r>
              <w:rPr>
                <w:b/>
                <w:sz w:val="24"/>
              </w:rPr>
              <w:t>Novčana</w:t>
            </w:r>
            <w:r>
              <w:rPr>
                <w:b/>
                <w:spacing w:val="-6"/>
                <w:sz w:val="24"/>
              </w:rPr>
              <w:t xml:space="preserve"> </w:t>
            </w:r>
            <w:r>
              <w:rPr>
                <w:b/>
                <w:sz w:val="24"/>
              </w:rPr>
              <w:t>pomoć</w:t>
            </w:r>
            <w:r>
              <w:rPr>
                <w:b/>
                <w:spacing w:val="-7"/>
                <w:sz w:val="24"/>
              </w:rPr>
              <w:t xml:space="preserve"> </w:t>
            </w:r>
            <w:r>
              <w:rPr>
                <w:b/>
                <w:sz w:val="24"/>
              </w:rPr>
              <w:t>roditeljima</w:t>
            </w:r>
            <w:r>
              <w:rPr>
                <w:b/>
                <w:spacing w:val="-6"/>
                <w:sz w:val="24"/>
              </w:rPr>
              <w:t xml:space="preserve"> </w:t>
            </w:r>
            <w:r>
              <w:rPr>
                <w:b/>
                <w:sz w:val="24"/>
              </w:rPr>
              <w:t>za</w:t>
            </w:r>
            <w:r>
              <w:rPr>
                <w:b/>
                <w:spacing w:val="-6"/>
                <w:sz w:val="24"/>
              </w:rPr>
              <w:t xml:space="preserve"> </w:t>
            </w:r>
            <w:r>
              <w:rPr>
                <w:b/>
                <w:sz w:val="24"/>
              </w:rPr>
              <w:t>novorođeno</w:t>
            </w:r>
            <w:r>
              <w:rPr>
                <w:b/>
                <w:spacing w:val="-6"/>
                <w:sz w:val="24"/>
              </w:rPr>
              <w:t xml:space="preserve"> </w:t>
            </w:r>
            <w:r>
              <w:rPr>
                <w:b/>
                <w:sz w:val="24"/>
              </w:rPr>
              <w:t>dijete A 101008 Socijalne usluge pri CARITAS-u</w:t>
            </w:r>
          </w:p>
          <w:p w14:paraId="71AB2461" w14:textId="77777777" w:rsidR="00AB5DB3" w:rsidRDefault="00000000">
            <w:pPr>
              <w:pStyle w:val="TableParagraph"/>
              <w:spacing w:line="259" w:lineRule="auto"/>
              <w:ind w:left="110" w:right="2108"/>
              <w:rPr>
                <w:b/>
                <w:sz w:val="24"/>
              </w:rPr>
            </w:pPr>
            <w:r>
              <w:rPr>
                <w:b/>
                <w:sz w:val="24"/>
              </w:rPr>
              <w:t>A</w:t>
            </w:r>
            <w:r>
              <w:rPr>
                <w:b/>
                <w:spacing w:val="-8"/>
                <w:sz w:val="24"/>
              </w:rPr>
              <w:t xml:space="preserve"> </w:t>
            </w:r>
            <w:r>
              <w:rPr>
                <w:b/>
                <w:sz w:val="24"/>
              </w:rPr>
              <w:t>101009</w:t>
            </w:r>
            <w:r>
              <w:rPr>
                <w:b/>
                <w:spacing w:val="-7"/>
                <w:sz w:val="24"/>
              </w:rPr>
              <w:t xml:space="preserve"> </w:t>
            </w:r>
            <w:r>
              <w:rPr>
                <w:b/>
                <w:sz w:val="24"/>
              </w:rPr>
              <w:t>Ostali</w:t>
            </w:r>
            <w:r>
              <w:rPr>
                <w:b/>
                <w:spacing w:val="-7"/>
                <w:sz w:val="24"/>
              </w:rPr>
              <w:t xml:space="preserve"> </w:t>
            </w:r>
            <w:r>
              <w:rPr>
                <w:b/>
                <w:sz w:val="24"/>
              </w:rPr>
              <w:t>programi</w:t>
            </w:r>
            <w:r>
              <w:rPr>
                <w:b/>
                <w:spacing w:val="-7"/>
                <w:sz w:val="24"/>
              </w:rPr>
              <w:t xml:space="preserve"> </w:t>
            </w:r>
            <w:r>
              <w:rPr>
                <w:b/>
                <w:sz w:val="24"/>
              </w:rPr>
              <w:t>socijalne</w:t>
            </w:r>
            <w:r>
              <w:rPr>
                <w:b/>
                <w:spacing w:val="-8"/>
                <w:sz w:val="24"/>
              </w:rPr>
              <w:t xml:space="preserve"> </w:t>
            </w:r>
            <w:r>
              <w:rPr>
                <w:b/>
                <w:sz w:val="24"/>
              </w:rPr>
              <w:t>skrbi T 101010 Potencijali zajednice</w:t>
            </w:r>
          </w:p>
          <w:p w14:paraId="4D9F865D" w14:textId="77777777" w:rsidR="00AB5DB3" w:rsidRDefault="00000000">
            <w:pPr>
              <w:pStyle w:val="TableParagraph"/>
              <w:spacing w:line="275" w:lineRule="exact"/>
              <w:ind w:left="110"/>
              <w:rPr>
                <w:b/>
                <w:sz w:val="24"/>
              </w:rPr>
            </w:pPr>
            <w:r>
              <w:rPr>
                <w:b/>
                <w:sz w:val="24"/>
              </w:rPr>
              <w:t>T</w:t>
            </w:r>
            <w:r>
              <w:rPr>
                <w:b/>
                <w:spacing w:val="-4"/>
                <w:sz w:val="24"/>
              </w:rPr>
              <w:t xml:space="preserve"> </w:t>
            </w:r>
            <w:r>
              <w:rPr>
                <w:b/>
                <w:sz w:val="24"/>
              </w:rPr>
              <w:t>101011</w:t>
            </w:r>
            <w:r>
              <w:rPr>
                <w:b/>
                <w:spacing w:val="-1"/>
                <w:sz w:val="24"/>
              </w:rPr>
              <w:t xml:space="preserve"> </w:t>
            </w:r>
            <w:r>
              <w:rPr>
                <w:b/>
                <w:sz w:val="24"/>
              </w:rPr>
              <w:t>Pilot</w:t>
            </w:r>
            <w:r>
              <w:rPr>
                <w:b/>
                <w:spacing w:val="-2"/>
                <w:sz w:val="24"/>
              </w:rPr>
              <w:t xml:space="preserve"> </w:t>
            </w:r>
            <w:r>
              <w:rPr>
                <w:b/>
                <w:sz w:val="24"/>
              </w:rPr>
              <w:t>program</w:t>
            </w:r>
            <w:r>
              <w:rPr>
                <w:b/>
                <w:spacing w:val="-2"/>
                <w:sz w:val="24"/>
              </w:rPr>
              <w:t xml:space="preserve"> </w:t>
            </w:r>
            <w:r>
              <w:rPr>
                <w:b/>
                <w:sz w:val="24"/>
              </w:rPr>
              <w:t>„Siguran</w:t>
            </w:r>
            <w:r>
              <w:rPr>
                <w:b/>
                <w:spacing w:val="-2"/>
                <w:sz w:val="24"/>
              </w:rPr>
              <w:t xml:space="preserve"> </w:t>
            </w:r>
            <w:r>
              <w:rPr>
                <w:b/>
                <w:sz w:val="24"/>
              </w:rPr>
              <w:t>prijevoz</w:t>
            </w:r>
            <w:r>
              <w:rPr>
                <w:b/>
                <w:spacing w:val="-2"/>
                <w:sz w:val="24"/>
              </w:rPr>
              <w:t xml:space="preserve"> </w:t>
            </w:r>
            <w:r>
              <w:rPr>
                <w:b/>
                <w:sz w:val="24"/>
              </w:rPr>
              <w:t>za</w:t>
            </w:r>
            <w:r>
              <w:rPr>
                <w:b/>
                <w:spacing w:val="-1"/>
                <w:sz w:val="24"/>
              </w:rPr>
              <w:t xml:space="preserve"> </w:t>
            </w:r>
            <w:r>
              <w:rPr>
                <w:b/>
                <w:spacing w:val="-2"/>
                <w:sz w:val="24"/>
              </w:rPr>
              <w:t>život“</w:t>
            </w:r>
          </w:p>
          <w:p w14:paraId="7BF271A0" w14:textId="77777777" w:rsidR="00AB5DB3" w:rsidRDefault="00000000">
            <w:pPr>
              <w:pStyle w:val="TableParagraph"/>
              <w:spacing w:before="21"/>
              <w:ind w:left="110"/>
              <w:rPr>
                <w:b/>
                <w:sz w:val="24"/>
              </w:rPr>
            </w:pPr>
            <w:r>
              <w:rPr>
                <w:b/>
                <w:sz w:val="24"/>
              </w:rPr>
              <w:t>T</w:t>
            </w:r>
            <w:r>
              <w:rPr>
                <w:b/>
                <w:spacing w:val="-2"/>
                <w:sz w:val="24"/>
              </w:rPr>
              <w:t xml:space="preserve"> </w:t>
            </w:r>
            <w:r>
              <w:rPr>
                <w:b/>
                <w:sz w:val="24"/>
              </w:rPr>
              <w:t>101012</w:t>
            </w:r>
            <w:r>
              <w:rPr>
                <w:b/>
                <w:spacing w:val="-1"/>
                <w:sz w:val="24"/>
              </w:rPr>
              <w:t xml:space="preserve"> </w:t>
            </w:r>
            <w:r>
              <w:rPr>
                <w:b/>
                <w:sz w:val="24"/>
              </w:rPr>
              <w:t>Pilot</w:t>
            </w:r>
            <w:r>
              <w:rPr>
                <w:b/>
                <w:spacing w:val="-1"/>
                <w:sz w:val="24"/>
              </w:rPr>
              <w:t xml:space="preserve"> </w:t>
            </w:r>
            <w:r>
              <w:rPr>
                <w:b/>
                <w:sz w:val="24"/>
              </w:rPr>
              <w:t>program</w:t>
            </w:r>
            <w:r>
              <w:rPr>
                <w:b/>
                <w:spacing w:val="-2"/>
                <w:sz w:val="24"/>
              </w:rPr>
              <w:t xml:space="preserve"> </w:t>
            </w:r>
            <w:r>
              <w:rPr>
                <w:b/>
                <w:sz w:val="24"/>
              </w:rPr>
              <w:t>„Silver</w:t>
            </w:r>
            <w:r>
              <w:rPr>
                <w:b/>
                <w:spacing w:val="-2"/>
                <w:sz w:val="24"/>
              </w:rPr>
              <w:t xml:space="preserve"> </w:t>
            </w:r>
            <w:r>
              <w:rPr>
                <w:b/>
                <w:sz w:val="24"/>
              </w:rPr>
              <w:t>kartica</w:t>
            </w:r>
            <w:r>
              <w:rPr>
                <w:b/>
                <w:spacing w:val="-1"/>
                <w:sz w:val="24"/>
              </w:rPr>
              <w:t xml:space="preserve"> </w:t>
            </w:r>
            <w:r>
              <w:rPr>
                <w:b/>
                <w:spacing w:val="-2"/>
                <w:sz w:val="24"/>
              </w:rPr>
              <w:t>pogodnosti“</w:t>
            </w:r>
          </w:p>
        </w:tc>
      </w:tr>
    </w:tbl>
    <w:p w14:paraId="13E48266" w14:textId="77777777" w:rsidR="00AB5DB3" w:rsidRDefault="00AB5DB3">
      <w:pPr>
        <w:pStyle w:val="TableParagraph"/>
        <w:rPr>
          <w:b/>
          <w:sz w:val="24"/>
        </w:rPr>
        <w:sectPr w:rsidR="00AB5DB3">
          <w:type w:val="continuous"/>
          <w:pgSz w:w="12240" w:h="15840"/>
          <w:pgMar w:top="1400" w:right="720" w:bottom="1849"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0211EC06" w14:textId="77777777">
        <w:trPr>
          <w:trHeight w:val="1840"/>
        </w:trPr>
        <w:tc>
          <w:tcPr>
            <w:tcW w:w="3284" w:type="dxa"/>
          </w:tcPr>
          <w:p w14:paraId="406B413F"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538" w:type="dxa"/>
          </w:tcPr>
          <w:p w14:paraId="6DB2DE95" w14:textId="77777777" w:rsidR="00AB5DB3" w:rsidRDefault="00000000">
            <w:pPr>
              <w:pStyle w:val="TableParagraph"/>
              <w:spacing w:before="54" w:line="259" w:lineRule="auto"/>
              <w:ind w:left="110" w:right="42"/>
              <w:jc w:val="both"/>
              <w:rPr>
                <w:sz w:val="24"/>
              </w:rPr>
            </w:pPr>
            <w:r>
              <w:rPr>
                <w:sz w:val="24"/>
              </w:rPr>
              <w:t>Utvrđivanje prava, načina financiranja i raspodjele pomoći socijalno ugroženim, starijim i nemoćnim osobama, uključivanje humanitarnih organizacija i udruga građana za brigu o socijalno ugroženima, te</w:t>
            </w:r>
            <w:r>
              <w:rPr>
                <w:spacing w:val="40"/>
                <w:sz w:val="24"/>
              </w:rPr>
              <w:t xml:space="preserve"> </w:t>
            </w:r>
            <w:r>
              <w:rPr>
                <w:sz w:val="24"/>
              </w:rPr>
              <w:t>ublažavanje poteškoća u rješavanju svakodnevnih osnovnih životnih potreba osnovni su ciljevi ovog programa.</w:t>
            </w:r>
          </w:p>
        </w:tc>
      </w:tr>
      <w:tr w:rsidR="00AB5DB3" w14:paraId="4638C787" w14:textId="77777777">
        <w:trPr>
          <w:trHeight w:val="604"/>
        </w:trPr>
        <w:tc>
          <w:tcPr>
            <w:tcW w:w="3284" w:type="dxa"/>
          </w:tcPr>
          <w:p w14:paraId="04985942"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63A4D97F" w14:textId="77777777" w:rsidR="00AB5DB3" w:rsidRDefault="00000000">
            <w:pPr>
              <w:pStyle w:val="TableParagraph"/>
              <w:spacing w:before="51"/>
              <w:ind w:left="110"/>
              <w:rPr>
                <w:sz w:val="24"/>
              </w:rPr>
            </w:pPr>
            <w:r>
              <w:rPr>
                <w:sz w:val="24"/>
              </w:rPr>
              <w:t xml:space="preserve">1.259.000,00 </w:t>
            </w:r>
            <w:r>
              <w:rPr>
                <w:spacing w:val="-5"/>
                <w:sz w:val="24"/>
              </w:rPr>
              <w:t>EUR</w:t>
            </w:r>
          </w:p>
        </w:tc>
      </w:tr>
      <w:tr w:rsidR="00AB5DB3" w14:paraId="6B67698F" w14:textId="77777777">
        <w:trPr>
          <w:trHeight w:val="606"/>
        </w:trPr>
        <w:tc>
          <w:tcPr>
            <w:tcW w:w="3284" w:type="dxa"/>
          </w:tcPr>
          <w:p w14:paraId="0B4B4DE7" w14:textId="77777777" w:rsidR="00AB5DB3" w:rsidRDefault="00000000">
            <w:pPr>
              <w:pStyle w:val="TableParagraph"/>
              <w:spacing w:before="35"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62F851CF" w14:textId="77777777" w:rsidR="00AB5DB3" w:rsidRDefault="00000000">
            <w:pPr>
              <w:pStyle w:val="TableParagraph"/>
              <w:spacing w:before="54"/>
              <w:ind w:left="110"/>
              <w:rPr>
                <w:sz w:val="24"/>
              </w:rPr>
            </w:pPr>
            <w:r>
              <w:rPr>
                <w:sz w:val="24"/>
              </w:rPr>
              <w:t xml:space="preserve">557.189,52 </w:t>
            </w:r>
            <w:r>
              <w:rPr>
                <w:spacing w:val="-5"/>
                <w:sz w:val="24"/>
              </w:rPr>
              <w:t>EUR</w:t>
            </w:r>
          </w:p>
        </w:tc>
      </w:tr>
      <w:tr w:rsidR="00AB5DB3" w14:paraId="090FC01F" w14:textId="77777777">
        <w:trPr>
          <w:trHeight w:val="945"/>
        </w:trPr>
        <w:tc>
          <w:tcPr>
            <w:tcW w:w="3284" w:type="dxa"/>
          </w:tcPr>
          <w:p w14:paraId="79497A59"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12E79BA6" w14:textId="77777777" w:rsidR="00AB5DB3" w:rsidRDefault="00000000">
            <w:pPr>
              <w:pStyle w:val="TableParagraph"/>
              <w:tabs>
                <w:tab w:val="left" w:pos="2077"/>
              </w:tabs>
              <w:spacing w:before="51"/>
              <w:ind w:left="110"/>
              <w:rPr>
                <w:sz w:val="24"/>
              </w:rPr>
            </w:pPr>
            <w:r>
              <w:rPr>
                <w:sz w:val="24"/>
              </w:rPr>
              <w:t>Izvršene</w:t>
            </w:r>
            <w:r>
              <w:rPr>
                <w:spacing w:val="64"/>
                <w:sz w:val="24"/>
              </w:rPr>
              <w:t xml:space="preserve"> </w:t>
            </w:r>
            <w:r>
              <w:rPr>
                <w:spacing w:val="-2"/>
                <w:sz w:val="24"/>
              </w:rPr>
              <w:t>odredbe</w:t>
            </w:r>
            <w:r>
              <w:rPr>
                <w:sz w:val="24"/>
              </w:rPr>
              <w:tab/>
              <w:t>navedenih</w:t>
            </w:r>
            <w:r>
              <w:rPr>
                <w:spacing w:val="66"/>
                <w:sz w:val="24"/>
              </w:rPr>
              <w:t xml:space="preserve"> </w:t>
            </w:r>
            <w:r>
              <w:rPr>
                <w:sz w:val="24"/>
              </w:rPr>
              <w:t>Zakona</w:t>
            </w:r>
            <w:r>
              <w:rPr>
                <w:spacing w:val="67"/>
                <w:sz w:val="24"/>
              </w:rPr>
              <w:t xml:space="preserve"> </w:t>
            </w:r>
            <w:r>
              <w:rPr>
                <w:sz w:val="24"/>
              </w:rPr>
              <w:t>i</w:t>
            </w:r>
            <w:r>
              <w:rPr>
                <w:spacing w:val="67"/>
                <w:sz w:val="24"/>
              </w:rPr>
              <w:t xml:space="preserve"> </w:t>
            </w:r>
            <w:r>
              <w:rPr>
                <w:sz w:val="24"/>
              </w:rPr>
              <w:t>odluka,</w:t>
            </w:r>
            <w:r>
              <w:rPr>
                <w:spacing w:val="67"/>
                <w:sz w:val="24"/>
              </w:rPr>
              <w:t xml:space="preserve"> </w:t>
            </w:r>
            <w:r>
              <w:rPr>
                <w:sz w:val="24"/>
              </w:rPr>
              <w:t>broj</w:t>
            </w:r>
            <w:r>
              <w:rPr>
                <w:spacing w:val="66"/>
                <w:sz w:val="24"/>
              </w:rPr>
              <w:t xml:space="preserve"> </w:t>
            </w:r>
            <w:r>
              <w:rPr>
                <w:spacing w:val="-2"/>
                <w:sz w:val="24"/>
              </w:rPr>
              <w:t>korisnika</w:t>
            </w:r>
          </w:p>
          <w:p w14:paraId="5A4AF7C2" w14:textId="77777777" w:rsidR="00AB5DB3" w:rsidRDefault="00000000">
            <w:pPr>
              <w:pStyle w:val="TableParagraph"/>
              <w:spacing w:before="9" w:line="290" w:lineRule="atLeast"/>
              <w:ind w:left="110" w:right="43"/>
              <w:rPr>
                <w:sz w:val="24"/>
              </w:rPr>
            </w:pPr>
            <w:r>
              <w:rPr>
                <w:sz w:val="24"/>
              </w:rPr>
              <w:t>obuhvaćenih</w:t>
            </w:r>
            <w:r>
              <w:rPr>
                <w:spacing w:val="-10"/>
                <w:sz w:val="24"/>
              </w:rPr>
              <w:t xml:space="preserve"> </w:t>
            </w:r>
            <w:r>
              <w:rPr>
                <w:sz w:val="24"/>
              </w:rPr>
              <w:t>socijalnim</w:t>
            </w:r>
            <w:r>
              <w:rPr>
                <w:spacing w:val="-9"/>
                <w:sz w:val="24"/>
              </w:rPr>
              <w:t xml:space="preserve"> </w:t>
            </w:r>
            <w:r>
              <w:rPr>
                <w:sz w:val="24"/>
              </w:rPr>
              <w:t>programom,</w:t>
            </w:r>
            <w:r>
              <w:rPr>
                <w:spacing w:val="-11"/>
                <w:sz w:val="24"/>
              </w:rPr>
              <w:t xml:space="preserve"> </w:t>
            </w:r>
            <w:r>
              <w:rPr>
                <w:sz w:val="24"/>
              </w:rPr>
              <w:t>broj</w:t>
            </w:r>
            <w:r>
              <w:rPr>
                <w:spacing w:val="-11"/>
                <w:sz w:val="24"/>
              </w:rPr>
              <w:t xml:space="preserve"> </w:t>
            </w:r>
            <w:r>
              <w:rPr>
                <w:sz w:val="24"/>
              </w:rPr>
              <w:t>sufinanciranih</w:t>
            </w:r>
            <w:r>
              <w:rPr>
                <w:spacing w:val="-10"/>
                <w:sz w:val="24"/>
              </w:rPr>
              <w:t xml:space="preserve"> </w:t>
            </w:r>
            <w:r>
              <w:rPr>
                <w:sz w:val="24"/>
              </w:rPr>
              <w:t>programa i projekata u području socijalno humanitarne djelatnosti.</w:t>
            </w:r>
          </w:p>
        </w:tc>
      </w:tr>
      <w:tr w:rsidR="00AB5DB3" w14:paraId="237ADFC8" w14:textId="77777777">
        <w:trPr>
          <w:trHeight w:val="8662"/>
        </w:trPr>
        <w:tc>
          <w:tcPr>
            <w:tcW w:w="3284" w:type="dxa"/>
          </w:tcPr>
          <w:p w14:paraId="3C4A154B" w14:textId="77777777" w:rsidR="00AB5DB3" w:rsidRDefault="00000000">
            <w:pPr>
              <w:pStyle w:val="TableParagraph"/>
              <w:spacing w:before="51"/>
              <w:ind w:left="108"/>
              <w:rPr>
                <w:b/>
                <w:sz w:val="24"/>
              </w:rPr>
            </w:pPr>
            <w:r>
              <w:rPr>
                <w:b/>
                <w:spacing w:val="-2"/>
                <w:sz w:val="24"/>
              </w:rPr>
              <w:t>Obrazloženje</w:t>
            </w:r>
          </w:p>
        </w:tc>
        <w:tc>
          <w:tcPr>
            <w:tcW w:w="6538" w:type="dxa"/>
          </w:tcPr>
          <w:p w14:paraId="011FA249" w14:textId="77777777" w:rsidR="00AB5DB3" w:rsidRDefault="00000000">
            <w:pPr>
              <w:pStyle w:val="TableParagraph"/>
              <w:tabs>
                <w:tab w:val="left" w:pos="1856"/>
              </w:tabs>
              <w:spacing w:before="51" w:line="261" w:lineRule="auto"/>
              <w:ind w:left="110" w:right="47"/>
              <w:rPr>
                <w:b/>
                <w:sz w:val="24"/>
              </w:rPr>
            </w:pPr>
            <w:r>
              <w:rPr>
                <w:b/>
                <w:sz w:val="24"/>
              </w:rPr>
              <w:t>U</w:t>
            </w:r>
            <w:r>
              <w:rPr>
                <w:b/>
                <w:spacing w:val="80"/>
                <w:sz w:val="24"/>
              </w:rPr>
              <w:t xml:space="preserve"> </w:t>
            </w:r>
            <w:r>
              <w:rPr>
                <w:b/>
                <w:sz w:val="24"/>
              </w:rPr>
              <w:t>navedenom</w:t>
            </w:r>
            <w:r>
              <w:rPr>
                <w:b/>
                <w:sz w:val="24"/>
              </w:rPr>
              <w:tab/>
              <w:t>razdoblju</w:t>
            </w:r>
            <w:r>
              <w:rPr>
                <w:b/>
                <w:spacing w:val="80"/>
                <w:sz w:val="24"/>
              </w:rPr>
              <w:t xml:space="preserve"> </w:t>
            </w:r>
            <w:r>
              <w:rPr>
                <w:b/>
                <w:sz w:val="24"/>
              </w:rPr>
              <w:t>u</w:t>
            </w:r>
            <w:r>
              <w:rPr>
                <w:b/>
                <w:spacing w:val="80"/>
                <w:sz w:val="24"/>
              </w:rPr>
              <w:t xml:space="preserve"> </w:t>
            </w:r>
            <w:r>
              <w:rPr>
                <w:b/>
                <w:sz w:val="24"/>
              </w:rPr>
              <w:t>Programu</w:t>
            </w:r>
            <w:r>
              <w:rPr>
                <w:b/>
                <w:spacing w:val="80"/>
                <w:sz w:val="24"/>
              </w:rPr>
              <w:t xml:space="preserve"> </w:t>
            </w:r>
            <w:r>
              <w:rPr>
                <w:b/>
                <w:sz w:val="24"/>
              </w:rPr>
              <w:t>socijalne</w:t>
            </w:r>
            <w:r>
              <w:rPr>
                <w:b/>
                <w:spacing w:val="80"/>
                <w:sz w:val="24"/>
              </w:rPr>
              <w:t xml:space="preserve"> </w:t>
            </w:r>
            <w:r>
              <w:rPr>
                <w:b/>
                <w:sz w:val="24"/>
              </w:rPr>
              <w:t>pomoći</w:t>
            </w:r>
            <w:r>
              <w:rPr>
                <w:b/>
                <w:spacing w:val="40"/>
                <w:sz w:val="24"/>
              </w:rPr>
              <w:t xml:space="preserve"> </w:t>
            </w:r>
            <w:r>
              <w:rPr>
                <w:b/>
                <w:sz w:val="24"/>
              </w:rPr>
              <w:t>realizirane su sljedeće aktivnosti:</w:t>
            </w:r>
          </w:p>
          <w:p w14:paraId="35A17B4C" w14:textId="77777777" w:rsidR="00AB5DB3" w:rsidRDefault="00000000">
            <w:pPr>
              <w:pStyle w:val="TableParagraph"/>
              <w:spacing w:line="259" w:lineRule="auto"/>
              <w:ind w:left="110"/>
              <w:rPr>
                <w:sz w:val="24"/>
              </w:rPr>
            </w:pPr>
            <w:r>
              <w:rPr>
                <w:b/>
                <w:sz w:val="24"/>
              </w:rPr>
              <w:t xml:space="preserve">Aktivnost: Naknada za podmirenje troškova stanovanja </w:t>
            </w:r>
            <w:r>
              <w:rPr>
                <w:sz w:val="24"/>
              </w:rPr>
              <w:t>Aktivnost</w:t>
            </w:r>
            <w:r>
              <w:rPr>
                <w:spacing w:val="-14"/>
                <w:sz w:val="24"/>
              </w:rPr>
              <w:t xml:space="preserve"> </w:t>
            </w:r>
            <w:r>
              <w:rPr>
                <w:sz w:val="24"/>
              </w:rPr>
              <w:t>se</w:t>
            </w:r>
            <w:r>
              <w:rPr>
                <w:spacing w:val="-14"/>
                <w:sz w:val="24"/>
              </w:rPr>
              <w:t xml:space="preserve"> </w:t>
            </w:r>
            <w:r>
              <w:rPr>
                <w:sz w:val="24"/>
              </w:rPr>
              <w:t>odnosi</w:t>
            </w:r>
            <w:r>
              <w:rPr>
                <w:spacing w:val="-14"/>
                <w:sz w:val="24"/>
              </w:rPr>
              <w:t xml:space="preserve"> </w:t>
            </w:r>
            <w:r>
              <w:rPr>
                <w:sz w:val="24"/>
              </w:rPr>
              <w:t>na</w:t>
            </w:r>
            <w:r>
              <w:rPr>
                <w:spacing w:val="33"/>
                <w:sz w:val="24"/>
              </w:rPr>
              <w:t xml:space="preserve"> </w:t>
            </w:r>
            <w:r>
              <w:rPr>
                <w:sz w:val="24"/>
              </w:rPr>
              <w:t>naknadu</w:t>
            </w:r>
            <w:r>
              <w:rPr>
                <w:spacing w:val="-14"/>
                <w:sz w:val="24"/>
              </w:rPr>
              <w:t xml:space="preserve"> </w:t>
            </w:r>
            <w:r>
              <w:rPr>
                <w:sz w:val="24"/>
              </w:rPr>
              <w:t>za</w:t>
            </w:r>
            <w:r>
              <w:rPr>
                <w:spacing w:val="-14"/>
                <w:sz w:val="24"/>
              </w:rPr>
              <w:t xml:space="preserve"> </w:t>
            </w:r>
            <w:r>
              <w:rPr>
                <w:sz w:val="24"/>
              </w:rPr>
              <w:t>troškove</w:t>
            </w:r>
            <w:r>
              <w:rPr>
                <w:spacing w:val="-14"/>
                <w:sz w:val="24"/>
              </w:rPr>
              <w:t xml:space="preserve"> </w:t>
            </w:r>
            <w:r>
              <w:rPr>
                <w:sz w:val="24"/>
              </w:rPr>
              <w:t>-</w:t>
            </w:r>
            <w:r>
              <w:rPr>
                <w:spacing w:val="-14"/>
                <w:sz w:val="24"/>
              </w:rPr>
              <w:t xml:space="preserve"> </w:t>
            </w:r>
            <w:r>
              <w:rPr>
                <w:sz w:val="24"/>
              </w:rPr>
              <w:t>pravo</w:t>
            </w:r>
            <w:r>
              <w:rPr>
                <w:spacing w:val="-14"/>
                <w:sz w:val="24"/>
              </w:rPr>
              <w:t xml:space="preserve"> </w:t>
            </w:r>
            <w:r>
              <w:rPr>
                <w:sz w:val="24"/>
              </w:rPr>
              <w:t>čije</w:t>
            </w:r>
            <w:r>
              <w:rPr>
                <w:spacing w:val="-14"/>
                <w:sz w:val="24"/>
              </w:rPr>
              <w:t xml:space="preserve"> </w:t>
            </w:r>
            <w:r>
              <w:rPr>
                <w:sz w:val="24"/>
              </w:rPr>
              <w:t>ostvarenje mogu</w:t>
            </w:r>
            <w:r>
              <w:rPr>
                <w:spacing w:val="-4"/>
                <w:sz w:val="24"/>
              </w:rPr>
              <w:t xml:space="preserve"> </w:t>
            </w:r>
            <w:r>
              <w:rPr>
                <w:sz w:val="24"/>
              </w:rPr>
              <w:t>tražiti</w:t>
            </w:r>
            <w:r>
              <w:rPr>
                <w:spacing w:val="-4"/>
                <w:sz w:val="24"/>
              </w:rPr>
              <w:t xml:space="preserve"> </w:t>
            </w:r>
            <w:r>
              <w:rPr>
                <w:sz w:val="24"/>
              </w:rPr>
              <w:t>i</w:t>
            </w:r>
            <w:r>
              <w:rPr>
                <w:spacing w:val="-4"/>
                <w:sz w:val="24"/>
              </w:rPr>
              <w:t xml:space="preserve"> </w:t>
            </w:r>
            <w:r>
              <w:rPr>
                <w:sz w:val="24"/>
              </w:rPr>
              <w:t>o</w:t>
            </w:r>
            <w:r>
              <w:rPr>
                <w:spacing w:val="-4"/>
                <w:sz w:val="24"/>
              </w:rPr>
              <w:t xml:space="preserve"> </w:t>
            </w:r>
            <w:r>
              <w:rPr>
                <w:sz w:val="24"/>
              </w:rPr>
              <w:t>kojem</w:t>
            </w:r>
            <w:r>
              <w:rPr>
                <w:spacing w:val="-4"/>
                <w:sz w:val="24"/>
              </w:rPr>
              <w:t xml:space="preserve"> </w:t>
            </w:r>
            <w:r>
              <w:rPr>
                <w:sz w:val="24"/>
              </w:rPr>
              <w:t>trebaju</w:t>
            </w:r>
            <w:r>
              <w:rPr>
                <w:spacing w:val="-4"/>
                <w:sz w:val="24"/>
              </w:rPr>
              <w:t xml:space="preserve"> </w:t>
            </w:r>
            <w:r>
              <w:rPr>
                <w:sz w:val="24"/>
              </w:rPr>
              <w:t>biti</w:t>
            </w:r>
            <w:r>
              <w:rPr>
                <w:spacing w:val="-4"/>
                <w:sz w:val="24"/>
              </w:rPr>
              <w:t xml:space="preserve"> </w:t>
            </w:r>
            <w:r>
              <w:rPr>
                <w:sz w:val="24"/>
              </w:rPr>
              <w:t>upućeni</w:t>
            </w:r>
            <w:r>
              <w:rPr>
                <w:spacing w:val="-4"/>
                <w:sz w:val="24"/>
              </w:rPr>
              <w:t xml:space="preserve"> </w:t>
            </w:r>
            <w:r>
              <w:rPr>
                <w:sz w:val="24"/>
              </w:rPr>
              <w:t>svi</w:t>
            </w:r>
            <w:r>
              <w:rPr>
                <w:spacing w:val="-3"/>
                <w:sz w:val="24"/>
              </w:rPr>
              <w:t xml:space="preserve"> </w:t>
            </w:r>
            <w:r>
              <w:rPr>
                <w:sz w:val="24"/>
              </w:rPr>
              <w:t>korisnici</w:t>
            </w:r>
            <w:r>
              <w:rPr>
                <w:spacing w:val="-4"/>
                <w:sz w:val="24"/>
              </w:rPr>
              <w:t xml:space="preserve"> </w:t>
            </w:r>
            <w:r>
              <w:rPr>
                <w:sz w:val="24"/>
              </w:rPr>
              <w:t>zajamčene minimalne naknade s prebivalištem na području jedinice lokalne samouprave.</w:t>
            </w:r>
            <w:r>
              <w:rPr>
                <w:spacing w:val="-3"/>
                <w:sz w:val="24"/>
              </w:rPr>
              <w:t xml:space="preserve"> </w:t>
            </w:r>
            <w:r>
              <w:rPr>
                <w:sz w:val="24"/>
              </w:rPr>
              <w:t>Naknada</w:t>
            </w:r>
            <w:r>
              <w:rPr>
                <w:spacing w:val="-5"/>
                <w:sz w:val="24"/>
              </w:rPr>
              <w:t xml:space="preserve"> </w:t>
            </w:r>
            <w:r>
              <w:rPr>
                <w:sz w:val="24"/>
              </w:rPr>
              <w:t>obuhvaća:</w:t>
            </w:r>
            <w:r>
              <w:rPr>
                <w:spacing w:val="-4"/>
                <w:sz w:val="24"/>
              </w:rPr>
              <w:t xml:space="preserve"> </w:t>
            </w:r>
            <w:r>
              <w:rPr>
                <w:sz w:val="24"/>
              </w:rPr>
              <w:t>najamninu,</w:t>
            </w:r>
            <w:r>
              <w:rPr>
                <w:spacing w:val="-4"/>
                <w:sz w:val="24"/>
              </w:rPr>
              <w:t xml:space="preserve"> </w:t>
            </w:r>
            <w:r>
              <w:rPr>
                <w:sz w:val="24"/>
              </w:rPr>
              <w:t>komunalne</w:t>
            </w:r>
            <w:r>
              <w:rPr>
                <w:spacing w:val="-5"/>
                <w:sz w:val="24"/>
              </w:rPr>
              <w:t xml:space="preserve"> </w:t>
            </w:r>
            <w:r>
              <w:rPr>
                <w:sz w:val="24"/>
              </w:rPr>
              <w:t>naknade, troškove</w:t>
            </w:r>
            <w:r>
              <w:rPr>
                <w:spacing w:val="30"/>
                <w:sz w:val="24"/>
              </w:rPr>
              <w:t xml:space="preserve"> </w:t>
            </w:r>
            <w:r>
              <w:rPr>
                <w:sz w:val="24"/>
              </w:rPr>
              <w:t>grijanja,</w:t>
            </w:r>
            <w:r>
              <w:rPr>
                <w:spacing w:val="31"/>
                <w:sz w:val="24"/>
              </w:rPr>
              <w:t xml:space="preserve"> </w:t>
            </w:r>
            <w:r>
              <w:rPr>
                <w:sz w:val="24"/>
              </w:rPr>
              <w:t>vodne</w:t>
            </w:r>
            <w:r>
              <w:rPr>
                <w:spacing w:val="33"/>
                <w:sz w:val="24"/>
              </w:rPr>
              <w:t xml:space="preserve"> </w:t>
            </w:r>
            <w:r>
              <w:rPr>
                <w:sz w:val="24"/>
              </w:rPr>
              <w:t>usluge</w:t>
            </w:r>
            <w:r>
              <w:rPr>
                <w:spacing w:val="30"/>
                <w:sz w:val="24"/>
              </w:rPr>
              <w:t xml:space="preserve"> </w:t>
            </w:r>
            <w:r>
              <w:rPr>
                <w:sz w:val="24"/>
              </w:rPr>
              <w:t>te</w:t>
            </w:r>
            <w:r>
              <w:rPr>
                <w:spacing w:val="31"/>
                <w:sz w:val="24"/>
              </w:rPr>
              <w:t xml:space="preserve"> </w:t>
            </w:r>
            <w:r>
              <w:rPr>
                <w:sz w:val="24"/>
              </w:rPr>
              <w:t>troškove</w:t>
            </w:r>
            <w:r>
              <w:rPr>
                <w:spacing w:val="33"/>
                <w:sz w:val="24"/>
              </w:rPr>
              <w:t xml:space="preserve"> </w:t>
            </w:r>
            <w:r>
              <w:rPr>
                <w:sz w:val="24"/>
              </w:rPr>
              <w:t>koji</w:t>
            </w:r>
            <w:r>
              <w:rPr>
                <w:spacing w:val="32"/>
                <w:sz w:val="24"/>
              </w:rPr>
              <w:t xml:space="preserve"> </w:t>
            </w:r>
            <w:r>
              <w:rPr>
                <w:sz w:val="24"/>
              </w:rPr>
              <w:t>su</w:t>
            </w:r>
            <w:r>
              <w:rPr>
                <w:spacing w:val="32"/>
                <w:sz w:val="24"/>
              </w:rPr>
              <w:t xml:space="preserve"> </w:t>
            </w:r>
            <w:r>
              <w:rPr>
                <w:sz w:val="24"/>
              </w:rPr>
              <w:t>nastali</w:t>
            </w:r>
            <w:r>
              <w:rPr>
                <w:spacing w:val="32"/>
                <w:sz w:val="24"/>
              </w:rPr>
              <w:t xml:space="preserve"> </w:t>
            </w:r>
            <w:r>
              <w:rPr>
                <w:sz w:val="24"/>
              </w:rPr>
              <w:t>zbog radova</w:t>
            </w:r>
            <w:r>
              <w:rPr>
                <w:spacing w:val="39"/>
                <w:sz w:val="24"/>
              </w:rPr>
              <w:t xml:space="preserve"> </w:t>
            </w:r>
            <w:r>
              <w:rPr>
                <w:sz w:val="24"/>
              </w:rPr>
              <w:t>na</w:t>
            </w:r>
            <w:r>
              <w:rPr>
                <w:spacing w:val="39"/>
                <w:sz w:val="24"/>
              </w:rPr>
              <w:t xml:space="preserve"> </w:t>
            </w:r>
            <w:r>
              <w:rPr>
                <w:sz w:val="24"/>
              </w:rPr>
              <w:t>povećanju</w:t>
            </w:r>
            <w:r>
              <w:rPr>
                <w:spacing w:val="40"/>
                <w:sz w:val="24"/>
              </w:rPr>
              <w:t xml:space="preserve"> </w:t>
            </w:r>
            <w:r>
              <w:rPr>
                <w:sz w:val="24"/>
              </w:rPr>
              <w:t>energetske</w:t>
            </w:r>
            <w:r>
              <w:rPr>
                <w:spacing w:val="40"/>
                <w:sz w:val="24"/>
              </w:rPr>
              <w:t xml:space="preserve"> </w:t>
            </w:r>
            <w:r>
              <w:rPr>
                <w:sz w:val="24"/>
              </w:rPr>
              <w:t>učinkovitosti</w:t>
            </w:r>
            <w:r>
              <w:rPr>
                <w:spacing w:val="40"/>
                <w:sz w:val="24"/>
              </w:rPr>
              <w:t xml:space="preserve"> </w:t>
            </w:r>
            <w:r>
              <w:rPr>
                <w:sz w:val="24"/>
              </w:rPr>
              <w:t>zgrade.</w:t>
            </w:r>
            <w:r>
              <w:rPr>
                <w:spacing w:val="40"/>
                <w:sz w:val="24"/>
              </w:rPr>
              <w:t xml:space="preserve"> </w:t>
            </w:r>
            <w:r>
              <w:rPr>
                <w:sz w:val="24"/>
              </w:rPr>
              <w:t>Pravo</w:t>
            </w:r>
            <w:r>
              <w:rPr>
                <w:spacing w:val="40"/>
                <w:sz w:val="24"/>
              </w:rPr>
              <w:t xml:space="preserve"> </w:t>
            </w:r>
            <w:r>
              <w:rPr>
                <w:sz w:val="24"/>
              </w:rPr>
              <w:t>na naknadu</w:t>
            </w:r>
            <w:r>
              <w:rPr>
                <w:spacing w:val="-11"/>
                <w:sz w:val="24"/>
              </w:rPr>
              <w:t xml:space="preserve"> </w:t>
            </w:r>
            <w:r>
              <w:rPr>
                <w:sz w:val="24"/>
              </w:rPr>
              <w:t>za</w:t>
            </w:r>
            <w:r>
              <w:rPr>
                <w:spacing w:val="-11"/>
                <w:sz w:val="24"/>
              </w:rPr>
              <w:t xml:space="preserve"> </w:t>
            </w:r>
            <w:r>
              <w:rPr>
                <w:sz w:val="24"/>
              </w:rPr>
              <w:t>troškove</w:t>
            </w:r>
            <w:r>
              <w:rPr>
                <w:spacing w:val="-9"/>
                <w:sz w:val="24"/>
              </w:rPr>
              <w:t xml:space="preserve"> </w:t>
            </w:r>
            <w:r>
              <w:rPr>
                <w:sz w:val="24"/>
              </w:rPr>
              <w:t>stanovanja</w:t>
            </w:r>
            <w:r>
              <w:rPr>
                <w:spacing w:val="-12"/>
                <w:sz w:val="24"/>
              </w:rPr>
              <w:t xml:space="preserve"> </w:t>
            </w:r>
            <w:r>
              <w:rPr>
                <w:sz w:val="24"/>
              </w:rPr>
              <w:t>priznaje</w:t>
            </w:r>
            <w:r>
              <w:rPr>
                <w:spacing w:val="-11"/>
                <w:sz w:val="24"/>
              </w:rPr>
              <w:t xml:space="preserve"> </w:t>
            </w:r>
            <w:r>
              <w:rPr>
                <w:sz w:val="24"/>
              </w:rPr>
              <w:t>se</w:t>
            </w:r>
            <w:r>
              <w:rPr>
                <w:spacing w:val="-9"/>
                <w:sz w:val="24"/>
              </w:rPr>
              <w:t xml:space="preserve"> </w:t>
            </w:r>
            <w:r>
              <w:rPr>
                <w:sz w:val="24"/>
              </w:rPr>
              <w:t>u</w:t>
            </w:r>
            <w:r>
              <w:rPr>
                <w:spacing w:val="-11"/>
                <w:sz w:val="24"/>
              </w:rPr>
              <w:t xml:space="preserve"> </w:t>
            </w:r>
            <w:r>
              <w:rPr>
                <w:sz w:val="24"/>
              </w:rPr>
              <w:t>visini</w:t>
            </w:r>
            <w:r>
              <w:rPr>
                <w:spacing w:val="-10"/>
                <w:sz w:val="24"/>
              </w:rPr>
              <w:t xml:space="preserve"> </w:t>
            </w:r>
            <w:r>
              <w:rPr>
                <w:sz w:val="24"/>
              </w:rPr>
              <w:t>od</w:t>
            </w:r>
            <w:r>
              <w:rPr>
                <w:spacing w:val="-10"/>
                <w:sz w:val="24"/>
              </w:rPr>
              <w:t xml:space="preserve"> </w:t>
            </w:r>
            <w:r>
              <w:rPr>
                <w:sz w:val="24"/>
              </w:rPr>
              <w:t>najmanje</w:t>
            </w:r>
            <w:r>
              <w:rPr>
                <w:spacing w:val="-11"/>
                <w:sz w:val="24"/>
              </w:rPr>
              <w:t xml:space="preserve"> </w:t>
            </w:r>
            <w:r>
              <w:rPr>
                <w:spacing w:val="-5"/>
                <w:sz w:val="24"/>
              </w:rPr>
              <w:t>30</w:t>
            </w:r>
          </w:p>
          <w:p w14:paraId="0F03F5F8" w14:textId="77777777" w:rsidR="00AB5DB3" w:rsidRDefault="00000000">
            <w:pPr>
              <w:pStyle w:val="TableParagraph"/>
              <w:spacing w:line="259" w:lineRule="auto"/>
              <w:ind w:left="110" w:right="39"/>
              <w:jc w:val="both"/>
              <w:rPr>
                <w:sz w:val="24"/>
              </w:rPr>
            </w:pPr>
            <w:r>
              <w:rPr>
                <w:sz w:val="24"/>
              </w:rPr>
              <w:t xml:space="preserve">% iznosa zajamčene minimalne naknade priznate samcu odnosno kućanstvu, nadalje, ako su troškovi stanovanja manji od 30 % iznosa zajamčene minimalne naknade, pravo na naknadu za troškove stanovanja priznaje se u iznosu stvarnih troškova </w:t>
            </w:r>
            <w:r>
              <w:rPr>
                <w:spacing w:val="-2"/>
                <w:sz w:val="24"/>
              </w:rPr>
              <w:t>stanovanja.</w:t>
            </w:r>
          </w:p>
          <w:p w14:paraId="25FFE47E" w14:textId="77777777" w:rsidR="00AB5DB3" w:rsidRDefault="00000000">
            <w:pPr>
              <w:pStyle w:val="TableParagraph"/>
              <w:ind w:left="110" w:right="44" w:firstLine="60"/>
              <w:jc w:val="both"/>
              <w:rPr>
                <w:sz w:val="24"/>
              </w:rPr>
            </w:pPr>
            <w:r>
              <w:rPr>
                <w:sz w:val="24"/>
              </w:rPr>
              <w:t>Na ovoj proračunskoj stavci nalaze se i dva prava normirana Odlukom o socijalnoj skrbi Grada Šibenika a koja su prava iznad standarda koji propisuje Zakon o socijalnoj skrbi.</w:t>
            </w:r>
          </w:p>
          <w:p w14:paraId="64ED6E7E" w14:textId="77777777" w:rsidR="00AB5DB3" w:rsidRDefault="00000000">
            <w:pPr>
              <w:pStyle w:val="TableParagraph"/>
              <w:ind w:left="110" w:right="43" w:firstLine="60"/>
              <w:jc w:val="both"/>
              <w:rPr>
                <w:sz w:val="24"/>
              </w:rPr>
            </w:pPr>
            <w:r>
              <w:rPr>
                <w:sz w:val="24"/>
              </w:rPr>
              <w:t>To su: pomoć za podmirenje troškova slobodno ugovorene najamnine</w:t>
            </w:r>
            <w:r>
              <w:rPr>
                <w:spacing w:val="-1"/>
                <w:sz w:val="24"/>
              </w:rPr>
              <w:t xml:space="preserve"> </w:t>
            </w:r>
            <w:r>
              <w:rPr>
                <w:sz w:val="24"/>
              </w:rPr>
              <w:t>i</w:t>
            </w:r>
            <w:r>
              <w:rPr>
                <w:spacing w:val="40"/>
                <w:sz w:val="24"/>
              </w:rPr>
              <w:t xml:space="preserve"> </w:t>
            </w:r>
            <w:r>
              <w:rPr>
                <w:sz w:val="24"/>
              </w:rPr>
              <w:t>naknada</w:t>
            </w:r>
            <w:r>
              <w:rPr>
                <w:spacing w:val="-2"/>
                <w:sz w:val="24"/>
              </w:rPr>
              <w:t xml:space="preserve"> </w:t>
            </w:r>
            <w:r>
              <w:rPr>
                <w:sz w:val="24"/>
              </w:rPr>
              <w:t>za</w:t>
            </w:r>
            <w:r>
              <w:rPr>
                <w:spacing w:val="-2"/>
                <w:sz w:val="24"/>
              </w:rPr>
              <w:t xml:space="preserve"> </w:t>
            </w:r>
            <w:r>
              <w:rPr>
                <w:sz w:val="24"/>
              </w:rPr>
              <w:t>troškove</w:t>
            </w:r>
            <w:r>
              <w:rPr>
                <w:spacing w:val="-2"/>
                <w:sz w:val="24"/>
              </w:rPr>
              <w:t xml:space="preserve"> </w:t>
            </w:r>
            <w:r>
              <w:rPr>
                <w:sz w:val="24"/>
              </w:rPr>
              <w:t>stanovanja</w:t>
            </w:r>
            <w:r>
              <w:rPr>
                <w:spacing w:val="-1"/>
                <w:sz w:val="24"/>
              </w:rPr>
              <w:t xml:space="preserve"> </w:t>
            </w:r>
            <w:r>
              <w:rPr>
                <w:sz w:val="24"/>
              </w:rPr>
              <w:t>korisnicima</w:t>
            </w:r>
            <w:r>
              <w:rPr>
                <w:spacing w:val="-1"/>
                <w:sz w:val="24"/>
              </w:rPr>
              <w:t xml:space="preserve"> </w:t>
            </w:r>
            <w:r>
              <w:rPr>
                <w:sz w:val="24"/>
              </w:rPr>
              <w:t>novčane naknade</w:t>
            </w:r>
            <w:r>
              <w:rPr>
                <w:spacing w:val="-2"/>
                <w:sz w:val="24"/>
              </w:rPr>
              <w:t xml:space="preserve"> </w:t>
            </w:r>
            <w:r>
              <w:rPr>
                <w:sz w:val="24"/>
              </w:rPr>
              <w:t>za</w:t>
            </w:r>
            <w:r>
              <w:rPr>
                <w:spacing w:val="-2"/>
                <w:sz w:val="24"/>
              </w:rPr>
              <w:t xml:space="preserve"> </w:t>
            </w:r>
            <w:r>
              <w:rPr>
                <w:sz w:val="24"/>
              </w:rPr>
              <w:t>nezaposlene</w:t>
            </w:r>
            <w:r>
              <w:rPr>
                <w:spacing w:val="-2"/>
                <w:sz w:val="24"/>
              </w:rPr>
              <w:t xml:space="preserve"> </w:t>
            </w:r>
            <w:r>
              <w:rPr>
                <w:sz w:val="24"/>
              </w:rPr>
              <w:t>hrvatske</w:t>
            </w:r>
            <w:r>
              <w:rPr>
                <w:spacing w:val="-1"/>
                <w:sz w:val="24"/>
              </w:rPr>
              <w:t xml:space="preserve"> </w:t>
            </w:r>
            <w:r>
              <w:rPr>
                <w:sz w:val="24"/>
              </w:rPr>
              <w:t>branitelje</w:t>
            </w:r>
            <w:r>
              <w:rPr>
                <w:spacing w:val="-2"/>
                <w:sz w:val="24"/>
              </w:rPr>
              <w:t xml:space="preserve"> </w:t>
            </w:r>
            <w:r>
              <w:rPr>
                <w:sz w:val="24"/>
              </w:rPr>
              <w:t>iz</w:t>
            </w:r>
            <w:r>
              <w:rPr>
                <w:spacing w:val="-1"/>
                <w:sz w:val="24"/>
              </w:rPr>
              <w:t xml:space="preserve"> </w:t>
            </w:r>
            <w:r>
              <w:rPr>
                <w:sz w:val="24"/>
              </w:rPr>
              <w:t>Domovinskog</w:t>
            </w:r>
            <w:r>
              <w:rPr>
                <w:spacing w:val="-1"/>
                <w:sz w:val="24"/>
              </w:rPr>
              <w:t xml:space="preserve"> </w:t>
            </w:r>
            <w:r>
              <w:rPr>
                <w:sz w:val="24"/>
              </w:rPr>
              <w:t>rata</w:t>
            </w:r>
            <w:r>
              <w:rPr>
                <w:spacing w:val="-1"/>
                <w:sz w:val="24"/>
              </w:rPr>
              <w:t xml:space="preserve"> </w:t>
            </w:r>
            <w:r>
              <w:rPr>
                <w:sz w:val="24"/>
              </w:rPr>
              <w:t>i članove njihovih obitelji.</w:t>
            </w:r>
          </w:p>
          <w:p w14:paraId="03B4C4DF" w14:textId="77777777" w:rsidR="00AB5DB3" w:rsidRDefault="00000000">
            <w:pPr>
              <w:pStyle w:val="TableParagraph"/>
              <w:ind w:left="110" w:right="41"/>
              <w:jc w:val="both"/>
              <w:rPr>
                <w:sz w:val="24"/>
              </w:rPr>
            </w:pPr>
            <w:r>
              <w:rPr>
                <w:spacing w:val="-2"/>
                <w:sz w:val="24"/>
              </w:rPr>
              <w:t>Do</w:t>
            </w:r>
            <w:r>
              <w:rPr>
                <w:spacing w:val="-9"/>
                <w:sz w:val="24"/>
              </w:rPr>
              <w:t xml:space="preserve"> </w:t>
            </w:r>
            <w:r>
              <w:rPr>
                <w:spacing w:val="-2"/>
                <w:sz w:val="24"/>
              </w:rPr>
              <w:t>30.</w:t>
            </w:r>
            <w:r>
              <w:rPr>
                <w:spacing w:val="-9"/>
                <w:sz w:val="24"/>
              </w:rPr>
              <w:t xml:space="preserve"> </w:t>
            </w:r>
            <w:r>
              <w:rPr>
                <w:spacing w:val="-2"/>
                <w:sz w:val="24"/>
              </w:rPr>
              <w:t>lipnja</w:t>
            </w:r>
            <w:r>
              <w:rPr>
                <w:spacing w:val="-9"/>
                <w:sz w:val="24"/>
              </w:rPr>
              <w:t xml:space="preserve"> </w:t>
            </w:r>
            <w:r>
              <w:rPr>
                <w:spacing w:val="-2"/>
                <w:sz w:val="24"/>
              </w:rPr>
              <w:t>2026.</w:t>
            </w:r>
            <w:r>
              <w:rPr>
                <w:spacing w:val="-9"/>
                <w:sz w:val="24"/>
              </w:rPr>
              <w:t xml:space="preserve"> </w:t>
            </w:r>
            <w:r>
              <w:rPr>
                <w:spacing w:val="-2"/>
                <w:sz w:val="24"/>
              </w:rPr>
              <w:t>odobreno</w:t>
            </w:r>
            <w:r>
              <w:rPr>
                <w:spacing w:val="-9"/>
                <w:sz w:val="24"/>
              </w:rPr>
              <w:t xml:space="preserve"> </w:t>
            </w:r>
            <w:r>
              <w:rPr>
                <w:spacing w:val="-2"/>
                <w:sz w:val="24"/>
              </w:rPr>
              <w:t>je</w:t>
            </w:r>
            <w:r>
              <w:rPr>
                <w:spacing w:val="-9"/>
                <w:sz w:val="24"/>
              </w:rPr>
              <w:t xml:space="preserve"> </w:t>
            </w:r>
            <w:r>
              <w:rPr>
                <w:spacing w:val="-2"/>
                <w:sz w:val="24"/>
              </w:rPr>
              <w:t>288</w:t>
            </w:r>
            <w:r>
              <w:rPr>
                <w:spacing w:val="-9"/>
                <w:sz w:val="24"/>
              </w:rPr>
              <w:t xml:space="preserve"> </w:t>
            </w:r>
            <w:r>
              <w:rPr>
                <w:spacing w:val="-2"/>
                <w:sz w:val="24"/>
              </w:rPr>
              <w:t>zahtjeva</w:t>
            </w:r>
            <w:r>
              <w:rPr>
                <w:spacing w:val="-10"/>
                <w:sz w:val="24"/>
              </w:rPr>
              <w:t xml:space="preserve"> </w:t>
            </w:r>
            <w:r>
              <w:rPr>
                <w:spacing w:val="-2"/>
                <w:sz w:val="24"/>
              </w:rPr>
              <w:t>ukupno</w:t>
            </w:r>
            <w:r>
              <w:rPr>
                <w:spacing w:val="-7"/>
                <w:sz w:val="24"/>
              </w:rPr>
              <w:t xml:space="preserve"> </w:t>
            </w:r>
            <w:r>
              <w:rPr>
                <w:spacing w:val="-2"/>
                <w:sz w:val="24"/>
              </w:rPr>
              <w:t>-</w:t>
            </w:r>
            <w:r>
              <w:rPr>
                <w:spacing w:val="-10"/>
                <w:sz w:val="24"/>
              </w:rPr>
              <w:t xml:space="preserve"> </w:t>
            </w:r>
            <w:r>
              <w:rPr>
                <w:spacing w:val="-2"/>
                <w:sz w:val="24"/>
              </w:rPr>
              <w:t>202</w:t>
            </w:r>
            <w:r>
              <w:rPr>
                <w:spacing w:val="-9"/>
                <w:sz w:val="24"/>
              </w:rPr>
              <w:t xml:space="preserve"> </w:t>
            </w:r>
            <w:r>
              <w:rPr>
                <w:spacing w:val="-2"/>
                <w:sz w:val="24"/>
              </w:rPr>
              <w:t xml:space="preserve">naknade </w:t>
            </w:r>
            <w:r>
              <w:rPr>
                <w:sz w:val="24"/>
              </w:rPr>
              <w:t>za troškove stanovanja, 27 pomoći za podmirenje troškova slobodno ugovorene najamnine i 59 naknada za troškove stanovanja</w:t>
            </w:r>
            <w:r>
              <w:rPr>
                <w:spacing w:val="-15"/>
                <w:sz w:val="24"/>
              </w:rPr>
              <w:t xml:space="preserve"> </w:t>
            </w:r>
            <w:r>
              <w:rPr>
                <w:sz w:val="24"/>
              </w:rPr>
              <w:t>za</w:t>
            </w:r>
            <w:r>
              <w:rPr>
                <w:spacing w:val="-15"/>
                <w:sz w:val="24"/>
              </w:rPr>
              <w:t xml:space="preserve"> </w:t>
            </w:r>
            <w:r>
              <w:rPr>
                <w:sz w:val="24"/>
              </w:rPr>
              <w:t>nezaposlene</w:t>
            </w:r>
            <w:r>
              <w:rPr>
                <w:spacing w:val="-15"/>
                <w:sz w:val="24"/>
              </w:rPr>
              <w:t xml:space="preserve"> </w:t>
            </w:r>
            <w:r>
              <w:rPr>
                <w:sz w:val="24"/>
              </w:rPr>
              <w:t>hrvatske</w:t>
            </w:r>
            <w:r>
              <w:rPr>
                <w:spacing w:val="-15"/>
                <w:sz w:val="24"/>
              </w:rPr>
              <w:t xml:space="preserve"> </w:t>
            </w:r>
            <w:r>
              <w:rPr>
                <w:sz w:val="24"/>
              </w:rPr>
              <w:t>branitelje</w:t>
            </w:r>
            <w:r>
              <w:rPr>
                <w:spacing w:val="-15"/>
                <w:sz w:val="24"/>
              </w:rPr>
              <w:t xml:space="preserve"> </w:t>
            </w:r>
            <w:r>
              <w:rPr>
                <w:sz w:val="24"/>
              </w:rPr>
              <w:t>iz</w:t>
            </w:r>
            <w:r>
              <w:rPr>
                <w:spacing w:val="-15"/>
                <w:sz w:val="24"/>
              </w:rPr>
              <w:t xml:space="preserve"> </w:t>
            </w:r>
            <w:r>
              <w:rPr>
                <w:sz w:val="24"/>
              </w:rPr>
              <w:t>Domovinskog</w:t>
            </w:r>
            <w:r>
              <w:rPr>
                <w:spacing w:val="-15"/>
                <w:sz w:val="24"/>
              </w:rPr>
              <w:t xml:space="preserve"> </w:t>
            </w:r>
            <w:r>
              <w:rPr>
                <w:sz w:val="24"/>
              </w:rPr>
              <w:t>rata i članove njihovih obitelji.</w:t>
            </w:r>
          </w:p>
          <w:p w14:paraId="48F16478" w14:textId="77777777" w:rsidR="00AB5DB3" w:rsidRDefault="00000000">
            <w:pPr>
              <w:pStyle w:val="TableParagraph"/>
              <w:ind w:left="110" w:right="38" w:firstLine="60"/>
              <w:jc w:val="both"/>
              <w:rPr>
                <w:sz w:val="24"/>
              </w:rPr>
            </w:pPr>
            <w:r>
              <w:rPr>
                <w:sz w:val="24"/>
              </w:rPr>
              <w:t>Planirana sredstva u iznosu od 250.000,00 EUR do 30. lipnja izvršena su u iznosu od</w:t>
            </w:r>
            <w:r>
              <w:rPr>
                <w:spacing w:val="40"/>
                <w:sz w:val="24"/>
              </w:rPr>
              <w:t xml:space="preserve"> </w:t>
            </w:r>
            <w:r>
              <w:rPr>
                <w:sz w:val="24"/>
              </w:rPr>
              <w:t>118.072,89 EUR.</w:t>
            </w:r>
          </w:p>
          <w:p w14:paraId="6FA8380B" w14:textId="77777777" w:rsidR="00AB5DB3" w:rsidRDefault="00000000">
            <w:pPr>
              <w:pStyle w:val="TableParagraph"/>
              <w:spacing w:line="257" w:lineRule="exact"/>
              <w:ind w:left="110"/>
              <w:jc w:val="both"/>
              <w:rPr>
                <w:b/>
                <w:sz w:val="24"/>
              </w:rPr>
            </w:pPr>
            <w:r>
              <w:rPr>
                <w:b/>
                <w:sz w:val="24"/>
              </w:rPr>
              <w:t>Aktivnost:</w:t>
            </w:r>
            <w:r>
              <w:rPr>
                <w:b/>
                <w:spacing w:val="-4"/>
                <w:sz w:val="24"/>
              </w:rPr>
              <w:t xml:space="preserve"> </w:t>
            </w:r>
            <w:r>
              <w:rPr>
                <w:b/>
                <w:sz w:val="24"/>
              </w:rPr>
              <w:t>Jednokratna</w:t>
            </w:r>
            <w:r>
              <w:rPr>
                <w:b/>
                <w:spacing w:val="-2"/>
                <w:sz w:val="24"/>
              </w:rPr>
              <w:t xml:space="preserve"> </w:t>
            </w:r>
            <w:r>
              <w:rPr>
                <w:b/>
                <w:sz w:val="24"/>
              </w:rPr>
              <w:t>novčana</w:t>
            </w:r>
            <w:r>
              <w:rPr>
                <w:b/>
                <w:spacing w:val="-2"/>
                <w:sz w:val="24"/>
              </w:rPr>
              <w:t xml:space="preserve"> </w:t>
            </w:r>
            <w:r>
              <w:rPr>
                <w:b/>
                <w:sz w:val="24"/>
              </w:rPr>
              <w:t>pomoć</w:t>
            </w:r>
            <w:r>
              <w:rPr>
                <w:b/>
                <w:spacing w:val="58"/>
                <w:sz w:val="24"/>
              </w:rPr>
              <w:t xml:space="preserve"> </w:t>
            </w:r>
            <w:r>
              <w:rPr>
                <w:b/>
                <w:spacing w:val="-10"/>
                <w:sz w:val="24"/>
              </w:rPr>
              <w:t>–</w:t>
            </w:r>
          </w:p>
        </w:tc>
      </w:tr>
    </w:tbl>
    <w:p w14:paraId="3BE7B0C8" w14:textId="77777777" w:rsidR="00AB5DB3" w:rsidRDefault="00AB5DB3">
      <w:pPr>
        <w:pStyle w:val="TableParagraph"/>
        <w:spacing w:line="257" w:lineRule="exact"/>
        <w:jc w:val="both"/>
        <w:rPr>
          <w:b/>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1E30713" w14:textId="77777777">
        <w:trPr>
          <w:trHeight w:val="12738"/>
        </w:trPr>
        <w:tc>
          <w:tcPr>
            <w:tcW w:w="3284" w:type="dxa"/>
          </w:tcPr>
          <w:p w14:paraId="4275BA2E" w14:textId="77777777" w:rsidR="00AB5DB3" w:rsidRDefault="00AB5DB3">
            <w:pPr>
              <w:pStyle w:val="TableParagraph"/>
              <w:rPr>
                <w:sz w:val="24"/>
              </w:rPr>
            </w:pPr>
          </w:p>
        </w:tc>
        <w:tc>
          <w:tcPr>
            <w:tcW w:w="6538" w:type="dxa"/>
          </w:tcPr>
          <w:p w14:paraId="3974422A" w14:textId="77777777" w:rsidR="00AB5DB3" w:rsidRDefault="00000000">
            <w:pPr>
              <w:pStyle w:val="TableParagraph"/>
              <w:spacing w:before="54"/>
              <w:ind w:left="110" w:right="41"/>
              <w:jc w:val="both"/>
              <w:rPr>
                <w:sz w:val="24"/>
              </w:rPr>
            </w:pPr>
            <w:r>
              <w:rPr>
                <w:b/>
                <w:sz w:val="24"/>
              </w:rPr>
              <w:t>–</w:t>
            </w:r>
            <w:r>
              <w:rPr>
                <w:b/>
                <w:spacing w:val="-10"/>
                <w:sz w:val="24"/>
              </w:rPr>
              <w:t xml:space="preserve"> </w:t>
            </w:r>
            <w:r>
              <w:rPr>
                <w:sz w:val="24"/>
              </w:rPr>
              <w:t>Zakonom</w:t>
            </w:r>
            <w:r>
              <w:rPr>
                <w:spacing w:val="-9"/>
                <w:sz w:val="24"/>
              </w:rPr>
              <w:t xml:space="preserve"> </w:t>
            </w:r>
            <w:r>
              <w:rPr>
                <w:sz w:val="24"/>
              </w:rPr>
              <w:t>o</w:t>
            </w:r>
            <w:r>
              <w:rPr>
                <w:spacing w:val="-10"/>
                <w:sz w:val="24"/>
              </w:rPr>
              <w:t xml:space="preserve"> </w:t>
            </w:r>
            <w:r>
              <w:rPr>
                <w:sz w:val="24"/>
              </w:rPr>
              <w:t>socijalnoj</w:t>
            </w:r>
            <w:r>
              <w:rPr>
                <w:spacing w:val="-9"/>
                <w:sz w:val="24"/>
              </w:rPr>
              <w:t xml:space="preserve"> </w:t>
            </w:r>
            <w:r>
              <w:rPr>
                <w:sz w:val="24"/>
              </w:rPr>
              <w:t>skrbi</w:t>
            </w:r>
            <w:r>
              <w:rPr>
                <w:spacing w:val="-10"/>
                <w:sz w:val="24"/>
              </w:rPr>
              <w:t xml:space="preserve"> </w:t>
            </w:r>
            <w:r>
              <w:rPr>
                <w:sz w:val="24"/>
              </w:rPr>
              <w:t>čl.</w:t>
            </w:r>
            <w:r>
              <w:rPr>
                <w:spacing w:val="-9"/>
                <w:sz w:val="24"/>
              </w:rPr>
              <w:t xml:space="preserve"> </w:t>
            </w:r>
            <w:r>
              <w:rPr>
                <w:sz w:val="24"/>
              </w:rPr>
              <w:t>289.</w:t>
            </w:r>
            <w:r>
              <w:rPr>
                <w:spacing w:val="-10"/>
                <w:sz w:val="24"/>
              </w:rPr>
              <w:t xml:space="preserve"> </w:t>
            </w:r>
            <w:r>
              <w:rPr>
                <w:sz w:val="24"/>
              </w:rPr>
              <w:t>st.</w:t>
            </w:r>
            <w:r>
              <w:rPr>
                <w:spacing w:val="-9"/>
                <w:sz w:val="24"/>
              </w:rPr>
              <w:t xml:space="preserve"> </w:t>
            </w:r>
            <w:r>
              <w:rPr>
                <w:sz w:val="24"/>
              </w:rPr>
              <w:t>7.</w:t>
            </w:r>
            <w:r>
              <w:rPr>
                <w:spacing w:val="-10"/>
                <w:sz w:val="24"/>
              </w:rPr>
              <w:t xml:space="preserve"> </w:t>
            </w:r>
            <w:r>
              <w:rPr>
                <w:sz w:val="24"/>
              </w:rPr>
              <w:t>propisano</w:t>
            </w:r>
            <w:r>
              <w:rPr>
                <w:spacing w:val="-10"/>
                <w:sz w:val="24"/>
              </w:rPr>
              <w:t xml:space="preserve"> </w:t>
            </w:r>
            <w:r>
              <w:rPr>
                <w:sz w:val="24"/>
              </w:rPr>
              <w:t>je</w:t>
            </w:r>
            <w:r>
              <w:rPr>
                <w:spacing w:val="-10"/>
                <w:sz w:val="24"/>
              </w:rPr>
              <w:t xml:space="preserve"> </w:t>
            </w:r>
            <w:r>
              <w:rPr>
                <w:sz w:val="24"/>
              </w:rPr>
              <w:t>da</w:t>
            </w:r>
            <w:r>
              <w:rPr>
                <w:spacing w:val="-11"/>
                <w:sz w:val="24"/>
              </w:rPr>
              <w:t xml:space="preserve"> </w:t>
            </w:r>
            <w:r>
              <w:rPr>
                <w:sz w:val="24"/>
              </w:rPr>
              <w:t>jedinice lokalne i područne samouprave mogu osigurati sredstva za ostvarivanje</w:t>
            </w:r>
            <w:r>
              <w:rPr>
                <w:spacing w:val="-11"/>
                <w:sz w:val="24"/>
              </w:rPr>
              <w:t xml:space="preserve"> </w:t>
            </w:r>
            <w:r>
              <w:rPr>
                <w:sz w:val="24"/>
              </w:rPr>
              <w:t>novčanih</w:t>
            </w:r>
            <w:r>
              <w:rPr>
                <w:spacing w:val="-10"/>
                <w:sz w:val="24"/>
              </w:rPr>
              <w:t xml:space="preserve"> </w:t>
            </w:r>
            <w:r>
              <w:rPr>
                <w:sz w:val="24"/>
              </w:rPr>
              <w:t>naknada</w:t>
            </w:r>
            <w:r>
              <w:rPr>
                <w:spacing w:val="-11"/>
                <w:sz w:val="24"/>
              </w:rPr>
              <w:t xml:space="preserve"> </w:t>
            </w:r>
            <w:r>
              <w:rPr>
                <w:sz w:val="24"/>
              </w:rPr>
              <w:t>i</w:t>
            </w:r>
            <w:r>
              <w:rPr>
                <w:spacing w:val="-10"/>
                <w:sz w:val="24"/>
              </w:rPr>
              <w:t xml:space="preserve"> </w:t>
            </w:r>
            <w:r>
              <w:rPr>
                <w:sz w:val="24"/>
              </w:rPr>
              <w:t>socijalnih</w:t>
            </w:r>
            <w:r>
              <w:rPr>
                <w:spacing w:val="-10"/>
                <w:sz w:val="24"/>
              </w:rPr>
              <w:t xml:space="preserve"> </w:t>
            </w:r>
            <w:r>
              <w:rPr>
                <w:sz w:val="24"/>
              </w:rPr>
              <w:t>usluga</w:t>
            </w:r>
            <w:r>
              <w:rPr>
                <w:spacing w:val="-9"/>
                <w:sz w:val="24"/>
              </w:rPr>
              <w:t xml:space="preserve"> </w:t>
            </w:r>
            <w:r>
              <w:rPr>
                <w:sz w:val="24"/>
              </w:rPr>
              <w:t>stanovnicima</w:t>
            </w:r>
            <w:r>
              <w:rPr>
                <w:spacing w:val="-11"/>
                <w:sz w:val="24"/>
              </w:rPr>
              <w:t xml:space="preserve"> </w:t>
            </w:r>
            <w:r>
              <w:rPr>
                <w:sz w:val="24"/>
              </w:rPr>
              <w:t>na svom području u većem opsegu nego što je utvrđeno ovim Zakonom, na način propisan njihovim općim aktom ako u svom proračunu imaju za to osigurana sredstva što je i učinjeno aktom Odluka</w:t>
            </w:r>
            <w:r>
              <w:rPr>
                <w:spacing w:val="-15"/>
                <w:sz w:val="24"/>
              </w:rPr>
              <w:t xml:space="preserve"> </w:t>
            </w:r>
            <w:r>
              <w:rPr>
                <w:sz w:val="24"/>
              </w:rPr>
              <w:t>o</w:t>
            </w:r>
            <w:r>
              <w:rPr>
                <w:spacing w:val="-15"/>
                <w:sz w:val="24"/>
              </w:rPr>
              <w:t xml:space="preserve"> </w:t>
            </w:r>
            <w:r>
              <w:rPr>
                <w:sz w:val="24"/>
              </w:rPr>
              <w:t>socijalnoj</w:t>
            </w:r>
            <w:r>
              <w:rPr>
                <w:spacing w:val="-13"/>
                <w:sz w:val="24"/>
              </w:rPr>
              <w:t xml:space="preserve"> </w:t>
            </w:r>
            <w:r>
              <w:rPr>
                <w:sz w:val="24"/>
              </w:rPr>
              <w:t>skrbi</w:t>
            </w:r>
            <w:r>
              <w:rPr>
                <w:spacing w:val="-15"/>
                <w:sz w:val="24"/>
              </w:rPr>
              <w:t xml:space="preserve"> </w:t>
            </w:r>
            <w:r>
              <w:rPr>
                <w:sz w:val="24"/>
              </w:rPr>
              <w:t>Grada</w:t>
            </w:r>
            <w:r>
              <w:rPr>
                <w:spacing w:val="-15"/>
                <w:sz w:val="24"/>
              </w:rPr>
              <w:t xml:space="preserve"> </w:t>
            </w:r>
            <w:r>
              <w:rPr>
                <w:sz w:val="24"/>
              </w:rPr>
              <w:t>Šibenika</w:t>
            </w:r>
            <w:r>
              <w:rPr>
                <w:spacing w:val="-15"/>
                <w:sz w:val="24"/>
              </w:rPr>
              <w:t xml:space="preserve"> </w:t>
            </w:r>
            <w:r>
              <w:rPr>
                <w:sz w:val="24"/>
              </w:rPr>
              <w:t>(„Službeni</w:t>
            </w:r>
            <w:r>
              <w:rPr>
                <w:spacing w:val="-14"/>
                <w:sz w:val="24"/>
              </w:rPr>
              <w:t xml:space="preserve"> </w:t>
            </w:r>
            <w:r>
              <w:rPr>
                <w:sz w:val="24"/>
              </w:rPr>
              <w:t>glasnik</w:t>
            </w:r>
            <w:r>
              <w:rPr>
                <w:spacing w:val="-15"/>
                <w:sz w:val="24"/>
              </w:rPr>
              <w:t xml:space="preserve"> </w:t>
            </w:r>
            <w:r>
              <w:rPr>
                <w:sz w:val="24"/>
              </w:rPr>
              <w:t>Grada Šibenika“ broj 5/26).</w:t>
            </w:r>
          </w:p>
          <w:p w14:paraId="3C1B1BBA" w14:textId="77777777" w:rsidR="00AB5DB3" w:rsidRDefault="00000000">
            <w:pPr>
              <w:pStyle w:val="TableParagraph"/>
              <w:ind w:left="110"/>
              <w:jc w:val="both"/>
              <w:rPr>
                <w:sz w:val="24"/>
              </w:rPr>
            </w:pPr>
            <w:r>
              <w:rPr>
                <w:sz w:val="24"/>
              </w:rPr>
              <w:t>Navedena</w:t>
            </w:r>
            <w:r>
              <w:rPr>
                <w:spacing w:val="-2"/>
                <w:sz w:val="24"/>
              </w:rPr>
              <w:t xml:space="preserve"> </w:t>
            </w:r>
            <w:r>
              <w:rPr>
                <w:sz w:val="24"/>
              </w:rPr>
              <w:t>stavka</w:t>
            </w:r>
            <w:r>
              <w:rPr>
                <w:spacing w:val="-3"/>
                <w:sz w:val="24"/>
              </w:rPr>
              <w:t xml:space="preserve"> </w:t>
            </w:r>
            <w:r>
              <w:rPr>
                <w:sz w:val="24"/>
              </w:rPr>
              <w:t>uključuje nekoliko</w:t>
            </w:r>
            <w:r>
              <w:rPr>
                <w:spacing w:val="-1"/>
                <w:sz w:val="24"/>
              </w:rPr>
              <w:t xml:space="preserve"> </w:t>
            </w:r>
            <w:r>
              <w:rPr>
                <w:sz w:val="24"/>
              </w:rPr>
              <w:t>oblika</w:t>
            </w:r>
            <w:r>
              <w:rPr>
                <w:spacing w:val="-1"/>
                <w:sz w:val="24"/>
              </w:rPr>
              <w:t xml:space="preserve"> </w:t>
            </w:r>
            <w:r>
              <w:rPr>
                <w:spacing w:val="-2"/>
                <w:sz w:val="24"/>
              </w:rPr>
              <w:t>pomoći:</w:t>
            </w:r>
          </w:p>
          <w:p w14:paraId="77037992" w14:textId="77777777" w:rsidR="00AB5DB3" w:rsidRDefault="00000000">
            <w:pPr>
              <w:pStyle w:val="TableParagraph"/>
              <w:ind w:left="110"/>
              <w:jc w:val="both"/>
              <w:rPr>
                <w:sz w:val="24"/>
              </w:rPr>
            </w:pPr>
            <w:r>
              <w:rPr>
                <w:sz w:val="24"/>
              </w:rPr>
              <w:t>-</w:t>
            </w:r>
            <w:r>
              <w:rPr>
                <w:spacing w:val="3"/>
                <w:sz w:val="24"/>
              </w:rPr>
              <w:t xml:space="preserve"> </w:t>
            </w:r>
            <w:r>
              <w:rPr>
                <w:sz w:val="24"/>
              </w:rPr>
              <w:t>jednokratna</w:t>
            </w:r>
            <w:r>
              <w:rPr>
                <w:spacing w:val="6"/>
                <w:sz w:val="24"/>
              </w:rPr>
              <w:t xml:space="preserve"> </w:t>
            </w:r>
            <w:r>
              <w:rPr>
                <w:sz w:val="24"/>
              </w:rPr>
              <w:t>novčana</w:t>
            </w:r>
            <w:r>
              <w:rPr>
                <w:spacing w:val="3"/>
                <w:sz w:val="24"/>
              </w:rPr>
              <w:t xml:space="preserve"> </w:t>
            </w:r>
            <w:r>
              <w:rPr>
                <w:sz w:val="24"/>
              </w:rPr>
              <w:t>pomoć</w:t>
            </w:r>
            <w:r>
              <w:rPr>
                <w:spacing w:val="3"/>
                <w:sz w:val="24"/>
              </w:rPr>
              <w:t xml:space="preserve"> </w:t>
            </w:r>
            <w:r>
              <w:rPr>
                <w:sz w:val="24"/>
              </w:rPr>
              <w:t>realizirana</w:t>
            </w:r>
            <w:r>
              <w:rPr>
                <w:spacing w:val="3"/>
                <w:sz w:val="24"/>
              </w:rPr>
              <w:t xml:space="preserve"> </w:t>
            </w:r>
            <w:r>
              <w:rPr>
                <w:sz w:val="24"/>
              </w:rPr>
              <w:t>je</w:t>
            </w:r>
            <w:r>
              <w:rPr>
                <w:spacing w:val="6"/>
                <w:sz w:val="24"/>
              </w:rPr>
              <w:t xml:space="preserve"> </w:t>
            </w:r>
            <w:r>
              <w:rPr>
                <w:sz w:val="24"/>
              </w:rPr>
              <w:t>za</w:t>
            </w:r>
            <w:r>
              <w:rPr>
                <w:spacing w:val="2"/>
                <w:sz w:val="24"/>
              </w:rPr>
              <w:t xml:space="preserve"> </w:t>
            </w:r>
            <w:r>
              <w:rPr>
                <w:sz w:val="24"/>
              </w:rPr>
              <w:t>140</w:t>
            </w:r>
            <w:r>
              <w:rPr>
                <w:spacing w:val="6"/>
                <w:sz w:val="24"/>
              </w:rPr>
              <w:t xml:space="preserve"> </w:t>
            </w:r>
            <w:r>
              <w:rPr>
                <w:sz w:val="24"/>
              </w:rPr>
              <w:t>korisnika,</w:t>
            </w:r>
            <w:r>
              <w:rPr>
                <w:spacing w:val="4"/>
                <w:sz w:val="24"/>
              </w:rPr>
              <w:t xml:space="preserve"> </w:t>
            </w:r>
            <w:r>
              <w:rPr>
                <w:sz w:val="24"/>
              </w:rPr>
              <w:t>a</w:t>
            </w:r>
            <w:r>
              <w:rPr>
                <w:spacing w:val="3"/>
                <w:sz w:val="24"/>
              </w:rPr>
              <w:t xml:space="preserve"> </w:t>
            </w:r>
            <w:r>
              <w:rPr>
                <w:spacing w:val="-5"/>
                <w:sz w:val="24"/>
              </w:rPr>
              <w:t>do</w:t>
            </w:r>
          </w:p>
          <w:p w14:paraId="5B5BCF6C" w14:textId="77777777" w:rsidR="00AB5DB3" w:rsidRDefault="00000000">
            <w:pPr>
              <w:pStyle w:val="TableParagraph"/>
              <w:ind w:left="110"/>
              <w:jc w:val="both"/>
              <w:rPr>
                <w:sz w:val="24"/>
              </w:rPr>
            </w:pPr>
            <w:r>
              <w:rPr>
                <w:sz w:val="24"/>
              </w:rPr>
              <w:t>30.</w:t>
            </w:r>
            <w:r>
              <w:rPr>
                <w:spacing w:val="-2"/>
                <w:sz w:val="24"/>
              </w:rPr>
              <w:t xml:space="preserve"> </w:t>
            </w:r>
            <w:r>
              <w:rPr>
                <w:sz w:val="24"/>
              </w:rPr>
              <w:t>lipnja 2026. godine</w:t>
            </w:r>
            <w:r>
              <w:rPr>
                <w:spacing w:val="-1"/>
                <w:sz w:val="24"/>
              </w:rPr>
              <w:t xml:space="preserve"> </w:t>
            </w:r>
            <w:r>
              <w:rPr>
                <w:sz w:val="24"/>
              </w:rPr>
              <w:t xml:space="preserve">utrošeno je ukupno 17.641,18 </w:t>
            </w:r>
            <w:r>
              <w:rPr>
                <w:spacing w:val="-2"/>
                <w:sz w:val="24"/>
              </w:rPr>
              <w:t>eura,</w:t>
            </w:r>
          </w:p>
          <w:p w14:paraId="6C3145F6" w14:textId="77777777" w:rsidR="00AB5DB3" w:rsidRDefault="00000000">
            <w:pPr>
              <w:pStyle w:val="TableParagraph"/>
              <w:ind w:left="110" w:right="43"/>
              <w:jc w:val="both"/>
              <w:rPr>
                <w:sz w:val="24"/>
              </w:rPr>
            </w:pPr>
            <w:r>
              <w:rPr>
                <w:sz w:val="24"/>
              </w:rPr>
              <w:t>prigodna jednokratna novčana naknada povodom blagdana: uskrsnica</w:t>
            </w:r>
            <w:r>
              <w:rPr>
                <w:spacing w:val="-9"/>
                <w:sz w:val="24"/>
              </w:rPr>
              <w:t xml:space="preserve"> </w:t>
            </w:r>
            <w:r>
              <w:rPr>
                <w:sz w:val="24"/>
              </w:rPr>
              <w:t>je</w:t>
            </w:r>
            <w:r>
              <w:rPr>
                <w:spacing w:val="-5"/>
                <w:sz w:val="24"/>
              </w:rPr>
              <w:t xml:space="preserve"> </w:t>
            </w:r>
            <w:r>
              <w:rPr>
                <w:sz w:val="24"/>
              </w:rPr>
              <w:t>realizirana</w:t>
            </w:r>
            <w:r>
              <w:rPr>
                <w:spacing w:val="-9"/>
                <w:sz w:val="24"/>
              </w:rPr>
              <w:t xml:space="preserve"> </w:t>
            </w:r>
            <w:r>
              <w:rPr>
                <w:sz w:val="24"/>
              </w:rPr>
              <w:t>u</w:t>
            </w:r>
            <w:r>
              <w:rPr>
                <w:spacing w:val="-3"/>
                <w:sz w:val="24"/>
              </w:rPr>
              <w:t xml:space="preserve"> </w:t>
            </w:r>
            <w:r>
              <w:rPr>
                <w:sz w:val="24"/>
              </w:rPr>
              <w:t>razdoblju</w:t>
            </w:r>
            <w:r>
              <w:rPr>
                <w:spacing w:val="-8"/>
                <w:sz w:val="24"/>
              </w:rPr>
              <w:t xml:space="preserve"> </w:t>
            </w:r>
            <w:r>
              <w:rPr>
                <w:sz w:val="24"/>
              </w:rPr>
              <w:t>od</w:t>
            </w:r>
            <w:r>
              <w:rPr>
                <w:spacing w:val="-8"/>
                <w:sz w:val="24"/>
              </w:rPr>
              <w:t xml:space="preserve"> </w:t>
            </w:r>
            <w:r>
              <w:rPr>
                <w:sz w:val="24"/>
              </w:rPr>
              <w:t>11.3.2026.</w:t>
            </w:r>
            <w:r>
              <w:rPr>
                <w:spacing w:val="-5"/>
                <w:sz w:val="24"/>
              </w:rPr>
              <w:t xml:space="preserve"> </w:t>
            </w:r>
            <w:r>
              <w:rPr>
                <w:sz w:val="24"/>
              </w:rPr>
              <w:t>do</w:t>
            </w:r>
            <w:r>
              <w:rPr>
                <w:spacing w:val="-8"/>
                <w:sz w:val="24"/>
              </w:rPr>
              <w:t xml:space="preserve"> </w:t>
            </w:r>
            <w:r>
              <w:rPr>
                <w:sz w:val="24"/>
              </w:rPr>
              <w:t>11.4.2026.</w:t>
            </w:r>
            <w:r>
              <w:rPr>
                <w:spacing w:val="-8"/>
                <w:sz w:val="24"/>
              </w:rPr>
              <w:t xml:space="preserve"> </w:t>
            </w:r>
            <w:r>
              <w:rPr>
                <w:sz w:val="24"/>
              </w:rPr>
              <w:t>za 2.381 korisnika u ukupnom iznosu od 165.375,00 eura,</w:t>
            </w:r>
          </w:p>
          <w:p w14:paraId="3955E581" w14:textId="77777777" w:rsidR="00AB5DB3" w:rsidRDefault="00000000">
            <w:pPr>
              <w:pStyle w:val="TableParagraph"/>
              <w:numPr>
                <w:ilvl w:val="0"/>
                <w:numId w:val="52"/>
              </w:numPr>
              <w:tabs>
                <w:tab w:val="left" w:pos="281"/>
              </w:tabs>
              <w:spacing w:before="1"/>
              <w:ind w:right="43" w:firstLine="0"/>
              <w:jc w:val="both"/>
              <w:rPr>
                <w:sz w:val="24"/>
              </w:rPr>
            </w:pPr>
            <w:r>
              <w:rPr>
                <w:sz w:val="24"/>
              </w:rPr>
              <w:t>pomoć za podmirenje troškova boravka djeteta u predškolskoj ustanovi: pravo koristi 7 djece (petero po osnovi zajamčene minimalne naknade i dvoje djece po preporuci stručne cjeline za djecu, mlade i obitelj,</w:t>
            </w:r>
            <w:r>
              <w:rPr>
                <w:spacing w:val="40"/>
                <w:sz w:val="24"/>
              </w:rPr>
              <w:t xml:space="preserve"> </w:t>
            </w:r>
            <w:r>
              <w:rPr>
                <w:sz w:val="24"/>
              </w:rPr>
              <w:t>te ako je roditelj učenik srednje škole ili redoviti student). Do 30. lipnja utrošeno je ukupno 3.493,51 eura.</w:t>
            </w:r>
          </w:p>
          <w:p w14:paraId="2F525883" w14:textId="77777777" w:rsidR="00AB5DB3" w:rsidRDefault="00000000">
            <w:pPr>
              <w:pStyle w:val="TableParagraph"/>
              <w:numPr>
                <w:ilvl w:val="0"/>
                <w:numId w:val="52"/>
              </w:numPr>
              <w:tabs>
                <w:tab w:val="left" w:pos="274"/>
              </w:tabs>
              <w:ind w:right="43" w:firstLine="0"/>
              <w:jc w:val="both"/>
              <w:rPr>
                <w:sz w:val="24"/>
              </w:rPr>
            </w:pPr>
            <w:r>
              <w:rPr>
                <w:sz w:val="24"/>
              </w:rPr>
              <w:t>pravo na podmirenje troškova prehrane učenika u produženom boravku u osnovnoj školi - pravo koristi jedno dijete po preporuci Stručne cjeline za djecu, brak i obitelj Hrvatskog zavoda za socijalni rad, Područni ured Šibenik, a do 30. lipnja utrošeno je 436,72 eura.</w:t>
            </w:r>
          </w:p>
          <w:p w14:paraId="051A5A7B" w14:textId="77777777" w:rsidR="00AB5DB3" w:rsidRDefault="00000000">
            <w:pPr>
              <w:pStyle w:val="TableParagraph"/>
              <w:ind w:left="110" w:right="40"/>
              <w:jc w:val="both"/>
              <w:rPr>
                <w:sz w:val="24"/>
              </w:rPr>
            </w:pPr>
            <w:r>
              <w:rPr>
                <w:sz w:val="24"/>
              </w:rPr>
              <w:t>Za navedenu aktivnost planirana sredstva u iznosu od 380.000,00 EUR do 30. lipnja izvršena su u iznosu od 194.221,41 EUR.</w:t>
            </w:r>
          </w:p>
          <w:p w14:paraId="5F0DDFB2" w14:textId="77777777" w:rsidR="00AB5DB3" w:rsidRDefault="00000000">
            <w:pPr>
              <w:pStyle w:val="TableParagraph"/>
              <w:numPr>
                <w:ilvl w:val="0"/>
                <w:numId w:val="51"/>
              </w:numPr>
              <w:tabs>
                <w:tab w:val="left" w:pos="507"/>
              </w:tabs>
              <w:spacing w:before="274" w:line="259" w:lineRule="auto"/>
              <w:ind w:right="42" w:firstLine="0"/>
              <w:jc w:val="both"/>
              <w:rPr>
                <w:sz w:val="24"/>
              </w:rPr>
            </w:pPr>
            <w:r>
              <w:rPr>
                <w:b/>
                <w:sz w:val="24"/>
              </w:rPr>
              <w:t>Aktivnost: Novčana pomoć roditeljima za novorođeno dijete</w:t>
            </w:r>
            <w:r>
              <w:rPr>
                <w:b/>
                <w:spacing w:val="-8"/>
                <w:sz w:val="24"/>
              </w:rPr>
              <w:t xml:space="preserve"> </w:t>
            </w:r>
            <w:r>
              <w:rPr>
                <w:sz w:val="24"/>
              </w:rPr>
              <w:t>se</w:t>
            </w:r>
            <w:r>
              <w:rPr>
                <w:spacing w:val="-8"/>
                <w:sz w:val="24"/>
              </w:rPr>
              <w:t xml:space="preserve"> </w:t>
            </w:r>
            <w:r>
              <w:rPr>
                <w:sz w:val="24"/>
              </w:rPr>
              <w:t>dodjeljuje</w:t>
            </w:r>
            <w:r>
              <w:rPr>
                <w:spacing w:val="-8"/>
                <w:sz w:val="24"/>
              </w:rPr>
              <w:t xml:space="preserve"> </w:t>
            </w:r>
            <w:r>
              <w:rPr>
                <w:sz w:val="24"/>
              </w:rPr>
              <w:t>roditeljima</w:t>
            </w:r>
            <w:r>
              <w:rPr>
                <w:spacing w:val="-8"/>
                <w:sz w:val="24"/>
              </w:rPr>
              <w:t xml:space="preserve"> </w:t>
            </w:r>
            <w:r>
              <w:rPr>
                <w:sz w:val="24"/>
              </w:rPr>
              <w:t>s</w:t>
            </w:r>
            <w:r>
              <w:rPr>
                <w:spacing w:val="-7"/>
                <w:sz w:val="24"/>
              </w:rPr>
              <w:t xml:space="preserve"> </w:t>
            </w:r>
            <w:r>
              <w:rPr>
                <w:sz w:val="24"/>
              </w:rPr>
              <w:t>područja</w:t>
            </w:r>
            <w:r>
              <w:rPr>
                <w:spacing w:val="-7"/>
                <w:sz w:val="24"/>
              </w:rPr>
              <w:t xml:space="preserve"> </w:t>
            </w:r>
            <w:r>
              <w:rPr>
                <w:sz w:val="24"/>
              </w:rPr>
              <w:t>grada</w:t>
            </w:r>
            <w:r>
              <w:rPr>
                <w:spacing w:val="-8"/>
                <w:sz w:val="24"/>
              </w:rPr>
              <w:t xml:space="preserve"> </w:t>
            </w:r>
            <w:r>
              <w:rPr>
                <w:sz w:val="24"/>
              </w:rPr>
              <w:t>Šibenika,</w:t>
            </w:r>
            <w:r>
              <w:rPr>
                <w:spacing w:val="-7"/>
                <w:sz w:val="24"/>
              </w:rPr>
              <w:t xml:space="preserve"> </w:t>
            </w:r>
            <w:r>
              <w:rPr>
                <w:sz w:val="24"/>
              </w:rPr>
              <w:t>a</w:t>
            </w:r>
            <w:r>
              <w:rPr>
                <w:spacing w:val="-8"/>
                <w:sz w:val="24"/>
              </w:rPr>
              <w:t xml:space="preserve"> </w:t>
            </w:r>
            <w:r>
              <w:rPr>
                <w:sz w:val="24"/>
              </w:rPr>
              <w:t>prema kriterijima iz Odluke o ostvarivanju prava na novčanu pomoć roditeljima za novorođeno dijete („Službeni glasnik Grada Šibenika“ broj 12/24) koja u 2026. godini iznosi:</w:t>
            </w:r>
          </w:p>
          <w:p w14:paraId="324BA6A7" w14:textId="77777777" w:rsidR="00AB5DB3" w:rsidRDefault="00000000">
            <w:pPr>
              <w:pStyle w:val="TableParagraph"/>
              <w:numPr>
                <w:ilvl w:val="1"/>
                <w:numId w:val="51"/>
              </w:numPr>
              <w:tabs>
                <w:tab w:val="left" w:pos="248"/>
              </w:tabs>
              <w:spacing w:before="1"/>
              <w:ind w:left="248" w:hanging="138"/>
              <w:jc w:val="both"/>
              <w:rPr>
                <w:sz w:val="24"/>
              </w:rPr>
            </w:pPr>
            <w:r>
              <w:rPr>
                <w:sz w:val="24"/>
              </w:rPr>
              <w:t>za</w:t>
            </w:r>
            <w:r>
              <w:rPr>
                <w:spacing w:val="-2"/>
                <w:sz w:val="24"/>
              </w:rPr>
              <w:t xml:space="preserve"> </w:t>
            </w:r>
            <w:r>
              <w:rPr>
                <w:sz w:val="24"/>
              </w:rPr>
              <w:t>prvorođeno</w:t>
            </w:r>
            <w:r>
              <w:rPr>
                <w:spacing w:val="-1"/>
                <w:sz w:val="24"/>
              </w:rPr>
              <w:t xml:space="preserve"> </w:t>
            </w:r>
            <w:r>
              <w:rPr>
                <w:sz w:val="24"/>
              </w:rPr>
              <w:t>dijete</w:t>
            </w:r>
            <w:r>
              <w:rPr>
                <w:spacing w:val="-1"/>
                <w:sz w:val="24"/>
              </w:rPr>
              <w:t xml:space="preserve"> </w:t>
            </w:r>
            <w:r>
              <w:rPr>
                <w:sz w:val="24"/>
              </w:rPr>
              <w:t>–</w:t>
            </w:r>
            <w:r>
              <w:rPr>
                <w:spacing w:val="1"/>
                <w:sz w:val="24"/>
              </w:rPr>
              <w:t xml:space="preserve"> </w:t>
            </w:r>
            <w:r>
              <w:rPr>
                <w:sz w:val="24"/>
              </w:rPr>
              <w:t>400,00</w:t>
            </w:r>
            <w:r>
              <w:rPr>
                <w:spacing w:val="-1"/>
                <w:sz w:val="24"/>
              </w:rPr>
              <w:t xml:space="preserve"> </w:t>
            </w:r>
            <w:r>
              <w:rPr>
                <w:sz w:val="24"/>
              </w:rPr>
              <w:t xml:space="preserve">EUR </w:t>
            </w:r>
            <w:r>
              <w:rPr>
                <w:spacing w:val="-2"/>
                <w:sz w:val="24"/>
              </w:rPr>
              <w:t>jednokratno;</w:t>
            </w:r>
          </w:p>
          <w:p w14:paraId="1B45193B" w14:textId="77777777" w:rsidR="00AB5DB3" w:rsidRDefault="00000000">
            <w:pPr>
              <w:pStyle w:val="TableParagraph"/>
              <w:numPr>
                <w:ilvl w:val="1"/>
                <w:numId w:val="51"/>
              </w:numPr>
              <w:tabs>
                <w:tab w:val="left" w:pos="248"/>
              </w:tabs>
              <w:ind w:left="248" w:hanging="138"/>
              <w:jc w:val="both"/>
              <w:rPr>
                <w:sz w:val="24"/>
              </w:rPr>
            </w:pPr>
            <w:r>
              <w:rPr>
                <w:sz w:val="24"/>
              </w:rPr>
              <w:t>za</w:t>
            </w:r>
            <w:r>
              <w:rPr>
                <w:spacing w:val="-2"/>
                <w:sz w:val="24"/>
              </w:rPr>
              <w:t xml:space="preserve"> </w:t>
            </w:r>
            <w:r>
              <w:rPr>
                <w:sz w:val="24"/>
              </w:rPr>
              <w:t>drugorođeno</w:t>
            </w:r>
            <w:r>
              <w:rPr>
                <w:spacing w:val="-1"/>
                <w:sz w:val="24"/>
              </w:rPr>
              <w:t xml:space="preserve"> </w:t>
            </w:r>
            <w:r>
              <w:rPr>
                <w:sz w:val="24"/>
              </w:rPr>
              <w:t>dijete</w:t>
            </w:r>
            <w:r>
              <w:rPr>
                <w:spacing w:val="-1"/>
                <w:sz w:val="24"/>
              </w:rPr>
              <w:t xml:space="preserve"> </w:t>
            </w:r>
            <w:r>
              <w:rPr>
                <w:sz w:val="24"/>
              </w:rPr>
              <w:t>–</w:t>
            </w:r>
            <w:r>
              <w:rPr>
                <w:spacing w:val="1"/>
                <w:sz w:val="24"/>
              </w:rPr>
              <w:t xml:space="preserve"> </w:t>
            </w:r>
            <w:r>
              <w:rPr>
                <w:sz w:val="24"/>
              </w:rPr>
              <w:t>530,00</w:t>
            </w:r>
            <w:r>
              <w:rPr>
                <w:spacing w:val="-1"/>
                <w:sz w:val="24"/>
              </w:rPr>
              <w:t xml:space="preserve"> </w:t>
            </w:r>
            <w:r>
              <w:rPr>
                <w:sz w:val="24"/>
              </w:rPr>
              <w:t xml:space="preserve">EUR </w:t>
            </w:r>
            <w:r>
              <w:rPr>
                <w:spacing w:val="-2"/>
                <w:sz w:val="24"/>
              </w:rPr>
              <w:t>jednokratno;</w:t>
            </w:r>
          </w:p>
          <w:p w14:paraId="44E5A7A1" w14:textId="77777777" w:rsidR="00AB5DB3" w:rsidRDefault="00000000">
            <w:pPr>
              <w:pStyle w:val="TableParagraph"/>
              <w:numPr>
                <w:ilvl w:val="1"/>
                <w:numId w:val="51"/>
              </w:numPr>
              <w:tabs>
                <w:tab w:val="left" w:pos="250"/>
              </w:tabs>
              <w:ind w:right="44" w:firstLine="0"/>
              <w:jc w:val="both"/>
              <w:rPr>
                <w:sz w:val="24"/>
              </w:rPr>
            </w:pPr>
            <w:r>
              <w:rPr>
                <w:sz w:val="24"/>
              </w:rPr>
              <w:t>za</w:t>
            </w:r>
            <w:r>
              <w:rPr>
                <w:spacing w:val="-2"/>
                <w:sz w:val="24"/>
              </w:rPr>
              <w:t xml:space="preserve"> </w:t>
            </w:r>
            <w:r>
              <w:rPr>
                <w:sz w:val="24"/>
              </w:rPr>
              <w:t>trećerođeno</w:t>
            </w:r>
            <w:r>
              <w:rPr>
                <w:spacing w:val="-1"/>
                <w:sz w:val="24"/>
              </w:rPr>
              <w:t xml:space="preserve"> </w:t>
            </w:r>
            <w:r>
              <w:rPr>
                <w:sz w:val="24"/>
              </w:rPr>
              <w:t>i</w:t>
            </w:r>
            <w:r>
              <w:rPr>
                <w:spacing w:val="-1"/>
                <w:sz w:val="24"/>
              </w:rPr>
              <w:t xml:space="preserve"> </w:t>
            </w:r>
            <w:r>
              <w:rPr>
                <w:sz w:val="24"/>
              </w:rPr>
              <w:t>svako daljnje</w:t>
            </w:r>
            <w:r>
              <w:rPr>
                <w:spacing w:val="-2"/>
                <w:sz w:val="24"/>
              </w:rPr>
              <w:t xml:space="preserve"> </w:t>
            </w:r>
            <w:r>
              <w:rPr>
                <w:sz w:val="24"/>
              </w:rPr>
              <w:t>dijete –</w:t>
            </w:r>
            <w:r>
              <w:rPr>
                <w:spacing w:val="-1"/>
                <w:sz w:val="24"/>
              </w:rPr>
              <w:t xml:space="preserve"> </w:t>
            </w:r>
            <w:r>
              <w:rPr>
                <w:sz w:val="24"/>
              </w:rPr>
              <w:t>4.900,00</w:t>
            </w:r>
            <w:r>
              <w:rPr>
                <w:spacing w:val="-1"/>
                <w:sz w:val="24"/>
              </w:rPr>
              <w:t xml:space="preserve"> </w:t>
            </w:r>
            <w:r>
              <w:rPr>
                <w:sz w:val="24"/>
              </w:rPr>
              <w:t>EUR</w:t>
            </w:r>
            <w:r>
              <w:rPr>
                <w:spacing w:val="-1"/>
                <w:sz w:val="24"/>
              </w:rPr>
              <w:t xml:space="preserve"> </w:t>
            </w:r>
            <w:r>
              <w:rPr>
                <w:sz w:val="24"/>
              </w:rPr>
              <w:t>koje</w:t>
            </w:r>
            <w:r>
              <w:rPr>
                <w:spacing w:val="-2"/>
                <w:sz w:val="24"/>
              </w:rPr>
              <w:t xml:space="preserve"> </w:t>
            </w:r>
            <w:r>
              <w:rPr>
                <w:sz w:val="24"/>
              </w:rPr>
              <w:t>će</w:t>
            </w:r>
            <w:r>
              <w:rPr>
                <w:spacing w:val="-2"/>
                <w:sz w:val="24"/>
              </w:rPr>
              <w:t xml:space="preserve"> </w:t>
            </w:r>
            <w:r>
              <w:rPr>
                <w:sz w:val="24"/>
              </w:rPr>
              <w:t>biti isplaćene</w:t>
            </w:r>
            <w:r>
              <w:rPr>
                <w:spacing w:val="-1"/>
                <w:sz w:val="24"/>
              </w:rPr>
              <w:t xml:space="preserve"> </w:t>
            </w:r>
            <w:r>
              <w:rPr>
                <w:sz w:val="24"/>
              </w:rPr>
              <w:t>u jednakim godišnjim obrocima</w:t>
            </w:r>
            <w:r>
              <w:rPr>
                <w:spacing w:val="-1"/>
                <w:sz w:val="24"/>
              </w:rPr>
              <w:t xml:space="preserve"> </w:t>
            </w:r>
            <w:r>
              <w:rPr>
                <w:sz w:val="24"/>
              </w:rPr>
              <w:t>tijekom 7</w:t>
            </w:r>
            <w:r>
              <w:rPr>
                <w:spacing w:val="40"/>
                <w:sz w:val="24"/>
              </w:rPr>
              <w:t xml:space="preserve"> </w:t>
            </w:r>
            <w:r>
              <w:rPr>
                <w:sz w:val="24"/>
              </w:rPr>
              <w:t>kalendarskih godina, jednom godišnje u mjesecu rođenja djeteta, na osnovi podnesenog zahtjeva roditelja za tu kalendarsku godinu.</w:t>
            </w:r>
          </w:p>
          <w:p w14:paraId="395C91FF" w14:textId="77777777" w:rsidR="00AB5DB3" w:rsidRDefault="00000000">
            <w:pPr>
              <w:pStyle w:val="TableParagraph"/>
              <w:spacing w:line="259" w:lineRule="auto"/>
              <w:ind w:left="110" w:right="44" w:firstLine="60"/>
              <w:jc w:val="both"/>
              <w:rPr>
                <w:sz w:val="24"/>
              </w:rPr>
            </w:pPr>
            <w:r>
              <w:rPr>
                <w:sz w:val="24"/>
              </w:rPr>
              <w:t>Do</w:t>
            </w:r>
            <w:r>
              <w:rPr>
                <w:spacing w:val="-6"/>
                <w:sz w:val="24"/>
              </w:rPr>
              <w:t xml:space="preserve"> </w:t>
            </w:r>
            <w:r>
              <w:rPr>
                <w:sz w:val="24"/>
              </w:rPr>
              <w:t>30.</w:t>
            </w:r>
            <w:r>
              <w:rPr>
                <w:spacing w:val="-6"/>
                <w:sz w:val="24"/>
              </w:rPr>
              <w:t xml:space="preserve"> </w:t>
            </w:r>
            <w:r>
              <w:rPr>
                <w:sz w:val="24"/>
              </w:rPr>
              <w:t>lipnja</w:t>
            </w:r>
            <w:r>
              <w:rPr>
                <w:spacing w:val="-6"/>
                <w:sz w:val="24"/>
              </w:rPr>
              <w:t xml:space="preserve"> </w:t>
            </w:r>
            <w:r>
              <w:rPr>
                <w:sz w:val="24"/>
              </w:rPr>
              <w:t>2026.</w:t>
            </w:r>
            <w:r>
              <w:rPr>
                <w:spacing w:val="-6"/>
                <w:sz w:val="24"/>
              </w:rPr>
              <w:t xml:space="preserve"> </w:t>
            </w:r>
            <w:r>
              <w:rPr>
                <w:sz w:val="24"/>
              </w:rPr>
              <w:t>isplaćeno</w:t>
            </w:r>
            <w:r>
              <w:rPr>
                <w:spacing w:val="-6"/>
                <w:sz w:val="24"/>
              </w:rPr>
              <w:t xml:space="preserve"> </w:t>
            </w:r>
            <w:r>
              <w:rPr>
                <w:sz w:val="24"/>
              </w:rPr>
              <w:t>je</w:t>
            </w:r>
            <w:r>
              <w:rPr>
                <w:spacing w:val="-6"/>
                <w:sz w:val="24"/>
              </w:rPr>
              <w:t xml:space="preserve"> </w:t>
            </w:r>
            <w:r>
              <w:rPr>
                <w:sz w:val="24"/>
              </w:rPr>
              <w:t>293</w:t>
            </w:r>
            <w:r>
              <w:rPr>
                <w:spacing w:val="-4"/>
                <w:sz w:val="24"/>
              </w:rPr>
              <w:t xml:space="preserve"> </w:t>
            </w:r>
            <w:r>
              <w:rPr>
                <w:sz w:val="24"/>
              </w:rPr>
              <w:t>pomoći</w:t>
            </w:r>
            <w:r>
              <w:rPr>
                <w:spacing w:val="-6"/>
                <w:sz w:val="24"/>
              </w:rPr>
              <w:t xml:space="preserve"> </w:t>
            </w:r>
            <w:r>
              <w:rPr>
                <w:sz w:val="24"/>
              </w:rPr>
              <w:t>za</w:t>
            </w:r>
            <w:r>
              <w:rPr>
                <w:spacing w:val="-7"/>
                <w:sz w:val="24"/>
              </w:rPr>
              <w:t xml:space="preserve"> </w:t>
            </w:r>
            <w:r>
              <w:rPr>
                <w:sz w:val="24"/>
              </w:rPr>
              <w:t>novorođeno</w:t>
            </w:r>
            <w:r>
              <w:rPr>
                <w:spacing w:val="-6"/>
                <w:sz w:val="24"/>
              </w:rPr>
              <w:t xml:space="preserve"> </w:t>
            </w:r>
            <w:r>
              <w:rPr>
                <w:sz w:val="24"/>
              </w:rPr>
              <w:t>dijete te je od planiranih 390.000,00 EUR utrošeno 194.420,00 EUR.</w:t>
            </w:r>
          </w:p>
          <w:p w14:paraId="2F59BA8E" w14:textId="77777777" w:rsidR="00AB5DB3" w:rsidRDefault="00AB5DB3">
            <w:pPr>
              <w:pStyle w:val="TableParagraph"/>
              <w:rPr>
                <w:b/>
                <w:sz w:val="24"/>
              </w:rPr>
            </w:pPr>
          </w:p>
          <w:p w14:paraId="2056A80A" w14:textId="77777777" w:rsidR="00AB5DB3" w:rsidRDefault="00AB5DB3">
            <w:pPr>
              <w:pStyle w:val="TableParagraph"/>
              <w:spacing w:before="28"/>
              <w:rPr>
                <w:b/>
                <w:sz w:val="24"/>
              </w:rPr>
            </w:pPr>
          </w:p>
          <w:p w14:paraId="377941EE" w14:textId="77777777" w:rsidR="00AB5DB3" w:rsidRDefault="00000000">
            <w:pPr>
              <w:pStyle w:val="TableParagraph"/>
              <w:spacing w:before="1" w:line="290" w:lineRule="atLeast"/>
              <w:ind w:left="110" w:right="44"/>
              <w:jc w:val="both"/>
              <w:rPr>
                <w:b/>
                <w:sz w:val="24"/>
              </w:rPr>
            </w:pPr>
            <w:r>
              <w:rPr>
                <w:b/>
                <w:sz w:val="24"/>
              </w:rPr>
              <w:t>Aktivnost: Socijalne usluge pri CARITAS-u se odnose na Pomoć u organiziranju pučke kuhinje, prihvatilišta za</w:t>
            </w:r>
            <w:r>
              <w:rPr>
                <w:b/>
                <w:spacing w:val="40"/>
                <w:sz w:val="24"/>
              </w:rPr>
              <w:t xml:space="preserve"> </w:t>
            </w:r>
            <w:r>
              <w:rPr>
                <w:b/>
                <w:sz w:val="24"/>
              </w:rPr>
              <w:t>žene i djecu</w:t>
            </w:r>
            <w:r>
              <w:rPr>
                <w:b/>
                <w:spacing w:val="75"/>
                <w:sz w:val="24"/>
              </w:rPr>
              <w:t xml:space="preserve"> </w:t>
            </w:r>
            <w:r>
              <w:rPr>
                <w:b/>
                <w:sz w:val="24"/>
              </w:rPr>
              <w:t>žrtve</w:t>
            </w:r>
            <w:r>
              <w:rPr>
                <w:b/>
                <w:spacing w:val="73"/>
                <w:sz w:val="24"/>
              </w:rPr>
              <w:t xml:space="preserve"> </w:t>
            </w:r>
            <w:r>
              <w:rPr>
                <w:b/>
                <w:sz w:val="24"/>
              </w:rPr>
              <w:t>obiteljskog</w:t>
            </w:r>
            <w:r>
              <w:rPr>
                <w:b/>
                <w:spacing w:val="74"/>
                <w:sz w:val="24"/>
              </w:rPr>
              <w:t xml:space="preserve"> </w:t>
            </w:r>
            <w:r>
              <w:rPr>
                <w:b/>
                <w:sz w:val="24"/>
              </w:rPr>
              <w:t>nasilja</w:t>
            </w:r>
            <w:r>
              <w:rPr>
                <w:b/>
                <w:spacing w:val="73"/>
                <w:sz w:val="24"/>
              </w:rPr>
              <w:t xml:space="preserve"> </w:t>
            </w:r>
            <w:r>
              <w:rPr>
                <w:b/>
                <w:sz w:val="24"/>
              </w:rPr>
              <w:t>i</w:t>
            </w:r>
            <w:r>
              <w:rPr>
                <w:b/>
                <w:spacing w:val="75"/>
                <w:sz w:val="24"/>
              </w:rPr>
              <w:t xml:space="preserve"> </w:t>
            </w:r>
            <w:r>
              <w:rPr>
                <w:b/>
                <w:sz w:val="24"/>
              </w:rPr>
              <w:t>centra</w:t>
            </w:r>
            <w:r>
              <w:rPr>
                <w:b/>
                <w:spacing w:val="74"/>
                <w:sz w:val="24"/>
              </w:rPr>
              <w:t xml:space="preserve"> </w:t>
            </w:r>
            <w:r>
              <w:rPr>
                <w:b/>
                <w:sz w:val="24"/>
              </w:rPr>
              <w:t>za</w:t>
            </w:r>
            <w:r>
              <w:rPr>
                <w:b/>
                <w:spacing w:val="76"/>
                <w:sz w:val="24"/>
              </w:rPr>
              <w:t xml:space="preserve"> </w:t>
            </w:r>
            <w:r>
              <w:rPr>
                <w:b/>
                <w:sz w:val="24"/>
              </w:rPr>
              <w:t>beskućnike</w:t>
            </w:r>
            <w:r>
              <w:rPr>
                <w:b/>
                <w:spacing w:val="74"/>
                <w:sz w:val="24"/>
              </w:rPr>
              <w:t xml:space="preserve"> </w:t>
            </w:r>
            <w:r>
              <w:rPr>
                <w:b/>
                <w:spacing w:val="-5"/>
                <w:sz w:val="24"/>
              </w:rPr>
              <w:t>pri</w:t>
            </w:r>
          </w:p>
        </w:tc>
      </w:tr>
    </w:tbl>
    <w:p w14:paraId="3D9345E9" w14:textId="77777777" w:rsidR="00AB5DB3" w:rsidRDefault="00AB5DB3">
      <w:pPr>
        <w:pStyle w:val="TableParagraph"/>
        <w:spacing w:line="290" w:lineRule="atLeast"/>
        <w:jc w:val="both"/>
        <w:rPr>
          <w:b/>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577A51C4" w14:textId="77777777">
        <w:trPr>
          <w:trHeight w:val="12978"/>
        </w:trPr>
        <w:tc>
          <w:tcPr>
            <w:tcW w:w="3284" w:type="dxa"/>
          </w:tcPr>
          <w:p w14:paraId="55EDC599" w14:textId="77777777" w:rsidR="00AB5DB3" w:rsidRDefault="00AB5DB3">
            <w:pPr>
              <w:pStyle w:val="TableParagraph"/>
              <w:rPr>
                <w:sz w:val="24"/>
              </w:rPr>
            </w:pPr>
          </w:p>
        </w:tc>
        <w:tc>
          <w:tcPr>
            <w:tcW w:w="6538" w:type="dxa"/>
          </w:tcPr>
          <w:p w14:paraId="1DC26323" w14:textId="77777777" w:rsidR="00AB5DB3" w:rsidRDefault="00000000">
            <w:pPr>
              <w:pStyle w:val="TableParagraph"/>
              <w:spacing w:before="54" w:line="259" w:lineRule="auto"/>
              <w:ind w:left="110" w:right="39"/>
              <w:jc w:val="both"/>
              <w:rPr>
                <w:sz w:val="24"/>
              </w:rPr>
            </w:pPr>
            <w:r>
              <w:rPr>
                <w:b/>
                <w:sz w:val="24"/>
              </w:rPr>
              <w:t>CARITAS-</w:t>
            </w:r>
            <w:r>
              <w:rPr>
                <w:b/>
                <w:spacing w:val="-15"/>
                <w:sz w:val="24"/>
              </w:rPr>
              <w:t xml:space="preserve"> </w:t>
            </w:r>
            <w:r>
              <w:rPr>
                <w:b/>
                <w:sz w:val="24"/>
              </w:rPr>
              <w:t>u</w:t>
            </w:r>
            <w:r>
              <w:rPr>
                <w:b/>
                <w:spacing w:val="-15"/>
                <w:sz w:val="24"/>
              </w:rPr>
              <w:t xml:space="preserve"> </w:t>
            </w:r>
            <w:r>
              <w:rPr>
                <w:b/>
                <w:sz w:val="24"/>
              </w:rPr>
              <w:t>Šibenske</w:t>
            </w:r>
            <w:r>
              <w:rPr>
                <w:b/>
                <w:spacing w:val="-15"/>
                <w:sz w:val="24"/>
              </w:rPr>
              <w:t xml:space="preserve"> </w:t>
            </w:r>
            <w:r>
              <w:rPr>
                <w:b/>
                <w:sz w:val="24"/>
              </w:rPr>
              <w:t>biskupije</w:t>
            </w:r>
            <w:r>
              <w:rPr>
                <w:b/>
                <w:spacing w:val="-15"/>
                <w:sz w:val="24"/>
              </w:rPr>
              <w:t xml:space="preserve"> </w:t>
            </w:r>
            <w:r>
              <w:rPr>
                <w:b/>
                <w:sz w:val="24"/>
              </w:rPr>
              <w:t>-</w:t>
            </w:r>
            <w:r>
              <w:rPr>
                <w:b/>
                <w:spacing w:val="-15"/>
                <w:sz w:val="24"/>
              </w:rPr>
              <w:t xml:space="preserve"> </w:t>
            </w:r>
            <w:r>
              <w:rPr>
                <w:sz w:val="24"/>
              </w:rPr>
              <w:t>u</w:t>
            </w:r>
            <w:r>
              <w:rPr>
                <w:spacing w:val="-15"/>
                <w:sz w:val="24"/>
              </w:rPr>
              <w:t xml:space="preserve"> </w:t>
            </w:r>
            <w:r>
              <w:rPr>
                <w:sz w:val="24"/>
              </w:rPr>
              <w:t>sklopu</w:t>
            </w:r>
            <w:r>
              <w:rPr>
                <w:spacing w:val="-15"/>
                <w:sz w:val="24"/>
              </w:rPr>
              <w:t xml:space="preserve"> </w:t>
            </w:r>
            <w:r>
              <w:rPr>
                <w:sz w:val="24"/>
              </w:rPr>
              <w:t>ove</w:t>
            </w:r>
            <w:r>
              <w:rPr>
                <w:spacing w:val="-15"/>
                <w:sz w:val="24"/>
              </w:rPr>
              <w:t xml:space="preserve"> </w:t>
            </w:r>
            <w:r>
              <w:rPr>
                <w:sz w:val="24"/>
              </w:rPr>
              <w:t>aktivnosti</w:t>
            </w:r>
            <w:r>
              <w:rPr>
                <w:spacing w:val="-15"/>
                <w:sz w:val="24"/>
              </w:rPr>
              <w:t xml:space="preserve"> </w:t>
            </w:r>
            <w:r>
              <w:rPr>
                <w:sz w:val="24"/>
              </w:rPr>
              <w:t>pomoć za</w:t>
            </w:r>
            <w:r>
              <w:rPr>
                <w:spacing w:val="-15"/>
                <w:sz w:val="24"/>
              </w:rPr>
              <w:t xml:space="preserve"> </w:t>
            </w:r>
            <w:r>
              <w:rPr>
                <w:sz w:val="24"/>
              </w:rPr>
              <w:t>prehranu</w:t>
            </w:r>
            <w:r>
              <w:rPr>
                <w:spacing w:val="32"/>
                <w:sz w:val="24"/>
              </w:rPr>
              <w:t xml:space="preserve"> </w:t>
            </w:r>
            <w:r>
              <w:rPr>
                <w:sz w:val="24"/>
              </w:rPr>
              <w:t>se</w:t>
            </w:r>
            <w:r>
              <w:rPr>
                <w:spacing w:val="-15"/>
                <w:sz w:val="24"/>
              </w:rPr>
              <w:t xml:space="preserve"> </w:t>
            </w:r>
            <w:r>
              <w:rPr>
                <w:sz w:val="24"/>
              </w:rPr>
              <w:t>može</w:t>
            </w:r>
            <w:r>
              <w:rPr>
                <w:spacing w:val="-15"/>
                <w:sz w:val="24"/>
              </w:rPr>
              <w:t xml:space="preserve"> </w:t>
            </w:r>
            <w:r>
              <w:rPr>
                <w:sz w:val="24"/>
              </w:rPr>
              <w:t>odobriti</w:t>
            </w:r>
            <w:r>
              <w:rPr>
                <w:spacing w:val="-13"/>
                <w:sz w:val="24"/>
              </w:rPr>
              <w:t xml:space="preserve"> </w:t>
            </w:r>
            <w:r>
              <w:rPr>
                <w:sz w:val="24"/>
              </w:rPr>
              <w:t>nepokretnoj,</w:t>
            </w:r>
            <w:r>
              <w:rPr>
                <w:spacing w:val="-14"/>
                <w:sz w:val="24"/>
              </w:rPr>
              <w:t xml:space="preserve"> </w:t>
            </w:r>
            <w:r>
              <w:rPr>
                <w:sz w:val="24"/>
              </w:rPr>
              <w:t>polupokretnoj</w:t>
            </w:r>
            <w:r>
              <w:rPr>
                <w:spacing w:val="-13"/>
                <w:sz w:val="24"/>
              </w:rPr>
              <w:t xml:space="preserve"> </w:t>
            </w:r>
            <w:r>
              <w:rPr>
                <w:sz w:val="24"/>
              </w:rPr>
              <w:t>ili</w:t>
            </w:r>
            <w:r>
              <w:rPr>
                <w:spacing w:val="-14"/>
                <w:sz w:val="24"/>
              </w:rPr>
              <w:t xml:space="preserve"> </w:t>
            </w:r>
            <w:r>
              <w:rPr>
                <w:sz w:val="24"/>
              </w:rPr>
              <w:t>drugoj socijalno ugroženoj osobi koja nije</w:t>
            </w:r>
            <w:r>
              <w:rPr>
                <w:spacing w:val="-1"/>
                <w:sz w:val="24"/>
              </w:rPr>
              <w:t xml:space="preserve"> </w:t>
            </w:r>
            <w:r>
              <w:rPr>
                <w:sz w:val="24"/>
              </w:rPr>
              <w:t>u mogućnosti sama pripremati obrok hrane (jedan obrok dnevno i to u pravilu ručak). Pomoć obuhvaća i naknadu zaposleniku za rad sa žrtvama obiteljskog nasilja, te financiranje skloništa za beskućnike.</w:t>
            </w:r>
          </w:p>
          <w:p w14:paraId="4562066A" w14:textId="77777777" w:rsidR="00AB5DB3" w:rsidRDefault="00000000">
            <w:pPr>
              <w:pStyle w:val="TableParagraph"/>
              <w:spacing w:line="259" w:lineRule="auto"/>
              <w:ind w:left="110"/>
              <w:rPr>
                <w:sz w:val="24"/>
              </w:rPr>
            </w:pPr>
            <w:r>
              <w:rPr>
                <w:sz w:val="24"/>
              </w:rPr>
              <w:t>Do</w:t>
            </w:r>
            <w:r>
              <w:rPr>
                <w:spacing w:val="-15"/>
                <w:sz w:val="24"/>
              </w:rPr>
              <w:t xml:space="preserve"> </w:t>
            </w:r>
            <w:r>
              <w:rPr>
                <w:sz w:val="24"/>
              </w:rPr>
              <w:t>30.</w:t>
            </w:r>
            <w:r>
              <w:rPr>
                <w:spacing w:val="-15"/>
                <w:sz w:val="24"/>
              </w:rPr>
              <w:t xml:space="preserve"> </w:t>
            </w:r>
            <w:r>
              <w:rPr>
                <w:sz w:val="24"/>
              </w:rPr>
              <w:t>lipnja</w:t>
            </w:r>
            <w:r>
              <w:rPr>
                <w:spacing w:val="-15"/>
                <w:sz w:val="24"/>
              </w:rPr>
              <w:t xml:space="preserve"> </w:t>
            </w:r>
            <w:r>
              <w:rPr>
                <w:sz w:val="24"/>
              </w:rPr>
              <w:t>2026.</w:t>
            </w:r>
            <w:r>
              <w:rPr>
                <w:spacing w:val="-15"/>
                <w:sz w:val="24"/>
              </w:rPr>
              <w:t xml:space="preserve"> </w:t>
            </w:r>
            <w:r>
              <w:rPr>
                <w:sz w:val="24"/>
              </w:rPr>
              <w:t>usluge</w:t>
            </w:r>
            <w:r>
              <w:rPr>
                <w:spacing w:val="-15"/>
                <w:sz w:val="24"/>
              </w:rPr>
              <w:t xml:space="preserve"> </w:t>
            </w:r>
            <w:r>
              <w:rPr>
                <w:sz w:val="24"/>
              </w:rPr>
              <w:t>pučke</w:t>
            </w:r>
            <w:r>
              <w:rPr>
                <w:spacing w:val="-15"/>
                <w:sz w:val="24"/>
              </w:rPr>
              <w:t xml:space="preserve"> </w:t>
            </w:r>
            <w:r>
              <w:rPr>
                <w:sz w:val="24"/>
              </w:rPr>
              <w:t>kuhinje</w:t>
            </w:r>
            <w:r>
              <w:rPr>
                <w:spacing w:val="-15"/>
                <w:sz w:val="24"/>
              </w:rPr>
              <w:t xml:space="preserve"> </w:t>
            </w:r>
            <w:r>
              <w:rPr>
                <w:sz w:val="24"/>
              </w:rPr>
              <w:t>koristilo</w:t>
            </w:r>
            <w:r>
              <w:rPr>
                <w:spacing w:val="-14"/>
                <w:sz w:val="24"/>
              </w:rPr>
              <w:t xml:space="preserve"> </w:t>
            </w:r>
            <w:r>
              <w:rPr>
                <w:sz w:val="24"/>
              </w:rPr>
              <w:t>je</w:t>
            </w:r>
            <w:r>
              <w:rPr>
                <w:spacing w:val="-15"/>
                <w:sz w:val="24"/>
              </w:rPr>
              <w:t xml:space="preserve"> </w:t>
            </w:r>
            <w:r>
              <w:rPr>
                <w:sz w:val="24"/>
              </w:rPr>
              <w:t>130</w:t>
            </w:r>
            <w:r>
              <w:rPr>
                <w:spacing w:val="-15"/>
                <w:sz w:val="24"/>
              </w:rPr>
              <w:t xml:space="preserve"> </w:t>
            </w:r>
            <w:r>
              <w:rPr>
                <w:sz w:val="24"/>
              </w:rPr>
              <w:t>korisnika, u</w:t>
            </w:r>
            <w:r>
              <w:rPr>
                <w:spacing w:val="40"/>
                <w:sz w:val="24"/>
              </w:rPr>
              <w:t xml:space="preserve"> </w:t>
            </w:r>
            <w:r>
              <w:rPr>
                <w:sz w:val="24"/>
              </w:rPr>
              <w:t>skloništu</w:t>
            </w:r>
            <w:r>
              <w:rPr>
                <w:spacing w:val="40"/>
                <w:sz w:val="24"/>
              </w:rPr>
              <w:t xml:space="preserve"> </w:t>
            </w:r>
            <w:r>
              <w:rPr>
                <w:sz w:val="24"/>
              </w:rPr>
              <w:t>za</w:t>
            </w:r>
            <w:r>
              <w:rPr>
                <w:spacing w:val="40"/>
                <w:sz w:val="24"/>
              </w:rPr>
              <w:t xml:space="preserve"> </w:t>
            </w:r>
            <w:r>
              <w:rPr>
                <w:sz w:val="24"/>
              </w:rPr>
              <w:t>beskućnike</w:t>
            </w:r>
            <w:r>
              <w:rPr>
                <w:spacing w:val="40"/>
                <w:sz w:val="24"/>
              </w:rPr>
              <w:t xml:space="preserve"> </w:t>
            </w:r>
            <w:r>
              <w:rPr>
                <w:sz w:val="24"/>
              </w:rPr>
              <w:t>bilo</w:t>
            </w:r>
            <w:r>
              <w:rPr>
                <w:spacing w:val="40"/>
                <w:sz w:val="24"/>
              </w:rPr>
              <w:t xml:space="preserve"> </w:t>
            </w:r>
            <w:r>
              <w:rPr>
                <w:sz w:val="24"/>
              </w:rPr>
              <w:t>je</w:t>
            </w:r>
            <w:r>
              <w:rPr>
                <w:spacing w:val="40"/>
                <w:sz w:val="24"/>
              </w:rPr>
              <w:t xml:space="preserve"> </w:t>
            </w:r>
            <w:r>
              <w:rPr>
                <w:sz w:val="24"/>
              </w:rPr>
              <w:t>smješteno</w:t>
            </w:r>
            <w:r>
              <w:rPr>
                <w:spacing w:val="40"/>
                <w:sz w:val="24"/>
              </w:rPr>
              <w:t xml:space="preserve"> </w:t>
            </w:r>
            <w:r>
              <w:rPr>
                <w:sz w:val="24"/>
              </w:rPr>
              <w:t>8</w:t>
            </w:r>
            <w:r>
              <w:rPr>
                <w:spacing w:val="40"/>
                <w:sz w:val="24"/>
              </w:rPr>
              <w:t xml:space="preserve"> </w:t>
            </w:r>
            <w:r>
              <w:rPr>
                <w:sz w:val="24"/>
              </w:rPr>
              <w:t>beskućnika,</w:t>
            </w:r>
            <w:r>
              <w:rPr>
                <w:spacing w:val="40"/>
                <w:sz w:val="24"/>
              </w:rPr>
              <w:t xml:space="preserve"> </w:t>
            </w:r>
            <w:r>
              <w:rPr>
                <w:sz w:val="24"/>
              </w:rPr>
              <w:t>a</w:t>
            </w:r>
            <w:r>
              <w:rPr>
                <w:spacing w:val="40"/>
                <w:sz w:val="24"/>
              </w:rPr>
              <w:t xml:space="preserve"> </w:t>
            </w:r>
            <w:r>
              <w:rPr>
                <w:sz w:val="24"/>
              </w:rPr>
              <w:t>u prihvatilištu za</w:t>
            </w:r>
            <w:r>
              <w:rPr>
                <w:spacing w:val="40"/>
                <w:sz w:val="24"/>
              </w:rPr>
              <w:t xml:space="preserve"> </w:t>
            </w:r>
            <w:r>
              <w:rPr>
                <w:sz w:val="24"/>
              </w:rPr>
              <w:t>žene i djecu žrtve obiteljskog nasilja 2 korisnika. Planirana</w:t>
            </w:r>
            <w:r>
              <w:rPr>
                <w:spacing w:val="40"/>
                <w:sz w:val="24"/>
              </w:rPr>
              <w:t xml:space="preserve"> </w:t>
            </w:r>
            <w:r>
              <w:rPr>
                <w:sz w:val="24"/>
              </w:rPr>
              <w:t>sredstva</w:t>
            </w:r>
            <w:r>
              <w:rPr>
                <w:spacing w:val="40"/>
                <w:sz w:val="24"/>
              </w:rPr>
              <w:t xml:space="preserve"> </w:t>
            </w:r>
            <w:r>
              <w:rPr>
                <w:sz w:val="24"/>
              </w:rPr>
              <w:t>u</w:t>
            </w:r>
            <w:r>
              <w:rPr>
                <w:spacing w:val="40"/>
                <w:sz w:val="24"/>
              </w:rPr>
              <w:t xml:space="preserve"> </w:t>
            </w:r>
            <w:r>
              <w:rPr>
                <w:sz w:val="24"/>
              </w:rPr>
              <w:t>iznosu</w:t>
            </w:r>
            <w:r>
              <w:rPr>
                <w:spacing w:val="40"/>
                <w:sz w:val="24"/>
              </w:rPr>
              <w:t xml:space="preserve"> </w:t>
            </w:r>
            <w:r>
              <w:rPr>
                <w:sz w:val="24"/>
              </w:rPr>
              <w:t>od</w:t>
            </w:r>
            <w:r>
              <w:rPr>
                <w:spacing w:val="40"/>
                <w:sz w:val="24"/>
              </w:rPr>
              <w:t xml:space="preserve"> </w:t>
            </w:r>
            <w:r>
              <w:rPr>
                <w:sz w:val="24"/>
              </w:rPr>
              <w:t>100.000,00</w:t>
            </w:r>
            <w:r>
              <w:rPr>
                <w:spacing w:val="40"/>
                <w:sz w:val="24"/>
              </w:rPr>
              <w:t xml:space="preserve"> </w:t>
            </w:r>
            <w:r>
              <w:rPr>
                <w:sz w:val="24"/>
              </w:rPr>
              <w:t>EUR</w:t>
            </w:r>
            <w:r>
              <w:rPr>
                <w:spacing w:val="40"/>
                <w:sz w:val="24"/>
              </w:rPr>
              <w:t xml:space="preserve"> </w:t>
            </w:r>
            <w:r>
              <w:rPr>
                <w:sz w:val="24"/>
              </w:rPr>
              <w:t>do</w:t>
            </w:r>
            <w:r>
              <w:rPr>
                <w:spacing w:val="40"/>
                <w:sz w:val="24"/>
              </w:rPr>
              <w:t xml:space="preserve"> </w:t>
            </w:r>
            <w:r>
              <w:rPr>
                <w:sz w:val="24"/>
              </w:rPr>
              <w:t>30.</w:t>
            </w:r>
            <w:r>
              <w:rPr>
                <w:spacing w:val="40"/>
                <w:sz w:val="24"/>
              </w:rPr>
              <w:t xml:space="preserve"> </w:t>
            </w:r>
            <w:r>
              <w:rPr>
                <w:sz w:val="24"/>
              </w:rPr>
              <w:t>lipnja izvršena su u iznosu od 50.000,00 EUR.</w:t>
            </w:r>
          </w:p>
          <w:p w14:paraId="5C9CDC09" w14:textId="77777777" w:rsidR="00AB5DB3" w:rsidRDefault="00AB5DB3">
            <w:pPr>
              <w:pStyle w:val="TableParagraph"/>
              <w:spacing w:before="20"/>
              <w:rPr>
                <w:b/>
                <w:sz w:val="24"/>
              </w:rPr>
            </w:pPr>
          </w:p>
          <w:p w14:paraId="08B222B5" w14:textId="77777777" w:rsidR="00AB5DB3" w:rsidRDefault="00000000">
            <w:pPr>
              <w:pStyle w:val="TableParagraph"/>
              <w:spacing w:line="259" w:lineRule="auto"/>
              <w:ind w:left="110" w:right="44"/>
              <w:jc w:val="both"/>
              <w:rPr>
                <w:b/>
                <w:sz w:val="24"/>
              </w:rPr>
            </w:pPr>
            <w:r>
              <w:rPr>
                <w:b/>
                <w:sz w:val="24"/>
              </w:rPr>
              <w:t>Aktivnost:</w:t>
            </w:r>
            <w:r>
              <w:rPr>
                <w:b/>
                <w:spacing w:val="40"/>
                <w:sz w:val="24"/>
              </w:rPr>
              <w:t xml:space="preserve"> </w:t>
            </w:r>
            <w:r>
              <w:rPr>
                <w:b/>
                <w:sz w:val="24"/>
              </w:rPr>
              <w:t>Ostali</w:t>
            </w:r>
            <w:r>
              <w:rPr>
                <w:b/>
                <w:spacing w:val="-4"/>
                <w:sz w:val="24"/>
              </w:rPr>
              <w:t xml:space="preserve"> </w:t>
            </w:r>
            <w:r>
              <w:rPr>
                <w:b/>
                <w:sz w:val="24"/>
              </w:rPr>
              <w:t>programi</w:t>
            </w:r>
            <w:r>
              <w:rPr>
                <w:b/>
                <w:spacing w:val="-4"/>
                <w:sz w:val="24"/>
              </w:rPr>
              <w:t xml:space="preserve"> </w:t>
            </w:r>
            <w:r>
              <w:rPr>
                <w:b/>
                <w:sz w:val="24"/>
              </w:rPr>
              <w:t>socijalne</w:t>
            </w:r>
            <w:r>
              <w:rPr>
                <w:b/>
                <w:spacing w:val="-4"/>
                <w:sz w:val="24"/>
              </w:rPr>
              <w:t xml:space="preserve"> </w:t>
            </w:r>
            <w:r>
              <w:rPr>
                <w:b/>
                <w:sz w:val="24"/>
              </w:rPr>
              <w:t>skrbi</w:t>
            </w:r>
            <w:r>
              <w:rPr>
                <w:b/>
                <w:spacing w:val="40"/>
                <w:sz w:val="24"/>
              </w:rPr>
              <w:t xml:space="preserve"> </w:t>
            </w:r>
            <w:r>
              <w:rPr>
                <w:b/>
                <w:sz w:val="24"/>
              </w:rPr>
              <w:t>obuhvaća</w:t>
            </w:r>
            <w:r>
              <w:rPr>
                <w:b/>
                <w:spacing w:val="-4"/>
                <w:sz w:val="24"/>
              </w:rPr>
              <w:t xml:space="preserve"> </w:t>
            </w:r>
            <w:r>
              <w:rPr>
                <w:b/>
                <w:sz w:val="24"/>
              </w:rPr>
              <w:t xml:space="preserve">sljedeće </w:t>
            </w:r>
            <w:r>
              <w:rPr>
                <w:b/>
                <w:spacing w:val="-2"/>
                <w:sz w:val="24"/>
              </w:rPr>
              <w:t>programe:</w:t>
            </w:r>
          </w:p>
          <w:p w14:paraId="34EA40A3" w14:textId="77777777" w:rsidR="00AB5DB3" w:rsidRDefault="00000000">
            <w:pPr>
              <w:pStyle w:val="TableParagraph"/>
              <w:spacing w:line="259" w:lineRule="auto"/>
              <w:ind w:left="110" w:right="40" w:firstLine="60"/>
              <w:jc w:val="both"/>
              <w:rPr>
                <w:sz w:val="24"/>
              </w:rPr>
            </w:pPr>
            <w:r>
              <w:rPr>
                <w:b/>
                <w:sz w:val="24"/>
              </w:rPr>
              <w:t xml:space="preserve">Pomoć osobama s intelektualnim teškoćama i izvaninstitucionalno zbrinjavanje djece i mladih: </w:t>
            </w:r>
            <w:r>
              <w:rPr>
                <w:sz w:val="24"/>
              </w:rPr>
              <w:t>u okviru navedene aktivnosti Grad pruža potporu projektima u svrhu poboljšavanja usluga socijalne skrbi na području grada Šibenika kroz deinstitucionalizaciju i reintegraciju u obitelj i lokalnu zajednicu osoba s posebnim potrebama i to:</w:t>
            </w:r>
          </w:p>
          <w:p w14:paraId="19BE809D" w14:textId="77777777" w:rsidR="00AB5DB3" w:rsidRDefault="00000000">
            <w:pPr>
              <w:pStyle w:val="TableParagraph"/>
              <w:numPr>
                <w:ilvl w:val="0"/>
                <w:numId w:val="50"/>
              </w:numPr>
              <w:tabs>
                <w:tab w:val="left" w:pos="346"/>
              </w:tabs>
              <w:ind w:right="40" w:firstLine="0"/>
              <w:jc w:val="both"/>
              <w:rPr>
                <w:sz w:val="24"/>
              </w:rPr>
            </w:pPr>
            <w:r>
              <w:rPr>
                <w:sz w:val="24"/>
              </w:rPr>
              <w:t>Udruge Kamenčići - ukupan broj korisnika socijalnih usluga u razdoblju od 1. siječnja do 30. lipnja 2026. godine u udruzi bio je 62, a</w:t>
            </w:r>
          </w:p>
          <w:p w14:paraId="3C58C0E1" w14:textId="77777777" w:rsidR="00AB5DB3" w:rsidRDefault="00000000">
            <w:pPr>
              <w:pStyle w:val="TableParagraph"/>
              <w:numPr>
                <w:ilvl w:val="0"/>
                <w:numId w:val="50"/>
              </w:numPr>
              <w:tabs>
                <w:tab w:val="left" w:pos="241"/>
              </w:tabs>
              <w:ind w:right="39" w:firstLine="0"/>
              <w:jc w:val="both"/>
              <w:rPr>
                <w:sz w:val="24"/>
              </w:rPr>
            </w:pPr>
            <w:r>
              <w:rPr>
                <w:sz w:val="24"/>
              </w:rPr>
              <w:t>Centra</w:t>
            </w:r>
            <w:r>
              <w:rPr>
                <w:spacing w:val="-13"/>
                <w:sz w:val="24"/>
              </w:rPr>
              <w:t xml:space="preserve"> </w:t>
            </w:r>
            <w:r>
              <w:rPr>
                <w:sz w:val="24"/>
              </w:rPr>
              <w:t>za</w:t>
            </w:r>
            <w:r>
              <w:rPr>
                <w:spacing w:val="-13"/>
                <w:sz w:val="24"/>
              </w:rPr>
              <w:t xml:space="preserve"> </w:t>
            </w:r>
            <w:r>
              <w:rPr>
                <w:sz w:val="24"/>
              </w:rPr>
              <w:t>socijalnu</w:t>
            </w:r>
            <w:r>
              <w:rPr>
                <w:spacing w:val="-11"/>
                <w:sz w:val="24"/>
              </w:rPr>
              <w:t xml:space="preserve"> </w:t>
            </w:r>
            <w:r>
              <w:rPr>
                <w:sz w:val="24"/>
              </w:rPr>
              <w:t>inkluziju</w:t>
            </w:r>
            <w:r>
              <w:rPr>
                <w:spacing w:val="-11"/>
                <w:sz w:val="24"/>
              </w:rPr>
              <w:t xml:space="preserve"> </w:t>
            </w:r>
            <w:r>
              <w:rPr>
                <w:sz w:val="24"/>
              </w:rPr>
              <w:t>-</w:t>
            </w:r>
            <w:r>
              <w:rPr>
                <w:spacing w:val="-12"/>
                <w:sz w:val="24"/>
              </w:rPr>
              <w:t xml:space="preserve"> </w:t>
            </w:r>
            <w:r>
              <w:rPr>
                <w:sz w:val="24"/>
              </w:rPr>
              <w:t>ukupan</w:t>
            </w:r>
            <w:r>
              <w:rPr>
                <w:spacing w:val="-12"/>
                <w:sz w:val="24"/>
              </w:rPr>
              <w:t xml:space="preserve"> </w:t>
            </w:r>
            <w:r>
              <w:rPr>
                <w:sz w:val="24"/>
              </w:rPr>
              <w:t>broj</w:t>
            </w:r>
            <w:r>
              <w:rPr>
                <w:spacing w:val="-12"/>
                <w:sz w:val="24"/>
              </w:rPr>
              <w:t xml:space="preserve"> </w:t>
            </w:r>
            <w:r>
              <w:rPr>
                <w:sz w:val="24"/>
              </w:rPr>
              <w:t>korisnika</w:t>
            </w:r>
            <w:r>
              <w:rPr>
                <w:spacing w:val="-12"/>
                <w:sz w:val="24"/>
              </w:rPr>
              <w:t xml:space="preserve"> </w:t>
            </w:r>
            <w:r>
              <w:rPr>
                <w:sz w:val="24"/>
              </w:rPr>
              <w:t>do</w:t>
            </w:r>
            <w:r>
              <w:rPr>
                <w:spacing w:val="-12"/>
                <w:sz w:val="24"/>
              </w:rPr>
              <w:t xml:space="preserve"> </w:t>
            </w:r>
            <w:r>
              <w:rPr>
                <w:sz w:val="24"/>
              </w:rPr>
              <w:t>30.</w:t>
            </w:r>
            <w:r>
              <w:rPr>
                <w:spacing w:val="-12"/>
                <w:sz w:val="24"/>
              </w:rPr>
              <w:t xml:space="preserve"> </w:t>
            </w:r>
            <w:r>
              <w:rPr>
                <w:sz w:val="24"/>
              </w:rPr>
              <w:t>lipnja 2026. godine je 56.</w:t>
            </w:r>
          </w:p>
          <w:p w14:paraId="33EC5A45" w14:textId="77777777" w:rsidR="00AB5DB3" w:rsidRDefault="00000000">
            <w:pPr>
              <w:pStyle w:val="TableParagraph"/>
              <w:spacing w:line="259" w:lineRule="auto"/>
              <w:ind w:left="110" w:right="39"/>
              <w:jc w:val="both"/>
              <w:rPr>
                <w:sz w:val="24"/>
              </w:rPr>
            </w:pPr>
            <w:r>
              <w:rPr>
                <w:sz w:val="24"/>
              </w:rPr>
              <w:t>Za</w:t>
            </w:r>
            <w:r>
              <w:rPr>
                <w:spacing w:val="-15"/>
                <w:sz w:val="24"/>
              </w:rPr>
              <w:t xml:space="preserve"> </w:t>
            </w:r>
            <w:r>
              <w:rPr>
                <w:sz w:val="24"/>
              </w:rPr>
              <w:t>navedene</w:t>
            </w:r>
            <w:r>
              <w:rPr>
                <w:spacing w:val="-15"/>
                <w:sz w:val="24"/>
              </w:rPr>
              <w:t xml:space="preserve"> </w:t>
            </w:r>
            <w:r>
              <w:rPr>
                <w:sz w:val="24"/>
              </w:rPr>
              <w:t>aktivnosti</w:t>
            </w:r>
            <w:r>
              <w:rPr>
                <w:spacing w:val="-15"/>
                <w:sz w:val="24"/>
              </w:rPr>
              <w:t xml:space="preserve"> </w:t>
            </w:r>
            <w:r>
              <w:rPr>
                <w:sz w:val="24"/>
              </w:rPr>
              <w:t>planirana</w:t>
            </w:r>
            <w:r>
              <w:rPr>
                <w:spacing w:val="-15"/>
                <w:sz w:val="24"/>
              </w:rPr>
              <w:t xml:space="preserve"> </w:t>
            </w:r>
            <w:r>
              <w:rPr>
                <w:sz w:val="24"/>
              </w:rPr>
              <w:t>su</w:t>
            </w:r>
            <w:r>
              <w:rPr>
                <w:spacing w:val="-15"/>
                <w:sz w:val="24"/>
              </w:rPr>
              <w:t xml:space="preserve"> </w:t>
            </w:r>
            <w:r>
              <w:rPr>
                <w:sz w:val="24"/>
              </w:rPr>
              <w:t>sredstva</w:t>
            </w:r>
            <w:r>
              <w:rPr>
                <w:spacing w:val="-15"/>
                <w:sz w:val="24"/>
              </w:rPr>
              <w:t xml:space="preserve"> </w:t>
            </w:r>
            <w:r>
              <w:rPr>
                <w:sz w:val="24"/>
              </w:rPr>
              <w:t>u</w:t>
            </w:r>
            <w:r>
              <w:rPr>
                <w:spacing w:val="-15"/>
                <w:sz w:val="24"/>
              </w:rPr>
              <w:t xml:space="preserve"> </w:t>
            </w:r>
            <w:r>
              <w:rPr>
                <w:sz w:val="24"/>
              </w:rPr>
              <w:t>iznosu</w:t>
            </w:r>
            <w:r>
              <w:rPr>
                <w:spacing w:val="-15"/>
                <w:sz w:val="24"/>
              </w:rPr>
              <w:t xml:space="preserve"> </w:t>
            </w:r>
            <w:r>
              <w:rPr>
                <w:sz w:val="24"/>
              </w:rPr>
              <w:t>od</w:t>
            </w:r>
            <w:r>
              <w:rPr>
                <w:spacing w:val="-15"/>
                <w:sz w:val="24"/>
              </w:rPr>
              <w:t xml:space="preserve"> </w:t>
            </w:r>
            <w:r>
              <w:rPr>
                <w:sz w:val="24"/>
              </w:rPr>
              <w:t>40.000,00 EUR te je do 30. lipnja 2026. utrošeno 10.000,00 EUR.</w:t>
            </w:r>
          </w:p>
          <w:p w14:paraId="0D4FDD70" w14:textId="77777777" w:rsidR="00AB5DB3" w:rsidRDefault="00AB5DB3">
            <w:pPr>
              <w:pStyle w:val="TableParagraph"/>
              <w:spacing w:before="20"/>
              <w:rPr>
                <w:b/>
                <w:sz w:val="24"/>
              </w:rPr>
            </w:pPr>
          </w:p>
          <w:p w14:paraId="4BEED965" w14:textId="77777777" w:rsidR="00AB5DB3" w:rsidRDefault="00000000">
            <w:pPr>
              <w:pStyle w:val="TableParagraph"/>
              <w:ind w:left="110" w:right="42"/>
              <w:jc w:val="both"/>
              <w:rPr>
                <w:sz w:val="24"/>
              </w:rPr>
            </w:pPr>
            <w:r>
              <w:rPr>
                <w:b/>
                <w:sz w:val="24"/>
              </w:rPr>
              <w:t>Aktivnost</w:t>
            </w:r>
            <w:r>
              <w:rPr>
                <w:sz w:val="24"/>
              </w:rPr>
              <w:t xml:space="preserve">: </w:t>
            </w:r>
            <w:r>
              <w:rPr>
                <w:b/>
                <w:sz w:val="24"/>
              </w:rPr>
              <w:t xml:space="preserve">Program „Potencijali zajednice“ </w:t>
            </w:r>
            <w:r>
              <w:rPr>
                <w:sz w:val="24"/>
              </w:rPr>
              <w:t xml:space="preserve">Grad Šibenik provodi u suradnji s Nacionalnom zakladom za razvoj civilnoga </w:t>
            </w:r>
            <w:r>
              <w:rPr>
                <w:spacing w:val="-2"/>
                <w:sz w:val="24"/>
              </w:rPr>
              <w:t>društva.</w:t>
            </w:r>
          </w:p>
          <w:p w14:paraId="2516CB03" w14:textId="77777777" w:rsidR="00AB5DB3" w:rsidRDefault="00000000">
            <w:pPr>
              <w:pStyle w:val="TableParagraph"/>
              <w:ind w:left="110" w:right="44"/>
              <w:jc w:val="both"/>
              <w:rPr>
                <w:sz w:val="24"/>
              </w:rPr>
            </w:pPr>
            <w:r>
              <w:rPr>
                <w:sz w:val="24"/>
              </w:rPr>
              <w:t>U razdoblju od 1. siječnja do 30. lipnja 2026. godine provodile su se</w:t>
            </w:r>
            <w:r>
              <w:rPr>
                <w:spacing w:val="66"/>
                <w:w w:val="150"/>
                <w:sz w:val="24"/>
              </w:rPr>
              <w:t xml:space="preserve"> </w:t>
            </w:r>
            <w:r>
              <w:rPr>
                <w:sz w:val="24"/>
              </w:rPr>
              <w:t>pripremne</w:t>
            </w:r>
            <w:r>
              <w:rPr>
                <w:spacing w:val="69"/>
                <w:w w:val="150"/>
                <w:sz w:val="24"/>
              </w:rPr>
              <w:t xml:space="preserve"> </w:t>
            </w:r>
            <w:r>
              <w:rPr>
                <w:sz w:val="24"/>
              </w:rPr>
              <w:t>i</w:t>
            </w:r>
            <w:r>
              <w:rPr>
                <w:spacing w:val="70"/>
                <w:w w:val="150"/>
                <w:sz w:val="24"/>
              </w:rPr>
              <w:t xml:space="preserve"> </w:t>
            </w:r>
            <w:r>
              <w:rPr>
                <w:sz w:val="24"/>
              </w:rPr>
              <w:t>organizacijske</w:t>
            </w:r>
            <w:r>
              <w:rPr>
                <w:spacing w:val="68"/>
                <w:w w:val="150"/>
                <w:sz w:val="24"/>
              </w:rPr>
              <w:t xml:space="preserve"> </w:t>
            </w:r>
            <w:r>
              <w:rPr>
                <w:sz w:val="24"/>
              </w:rPr>
              <w:t>aktivnosti</w:t>
            </w:r>
            <w:r>
              <w:rPr>
                <w:spacing w:val="70"/>
                <w:w w:val="150"/>
                <w:sz w:val="24"/>
              </w:rPr>
              <w:t xml:space="preserve"> </w:t>
            </w:r>
            <w:r>
              <w:rPr>
                <w:sz w:val="24"/>
              </w:rPr>
              <w:t>u</w:t>
            </w:r>
            <w:r>
              <w:rPr>
                <w:spacing w:val="69"/>
                <w:w w:val="150"/>
                <w:sz w:val="24"/>
              </w:rPr>
              <w:t xml:space="preserve"> </w:t>
            </w:r>
            <w:r>
              <w:rPr>
                <w:sz w:val="24"/>
              </w:rPr>
              <w:t>okviru</w:t>
            </w:r>
            <w:r>
              <w:rPr>
                <w:spacing w:val="70"/>
                <w:w w:val="150"/>
                <w:sz w:val="24"/>
              </w:rPr>
              <w:t xml:space="preserve"> </w:t>
            </w:r>
            <w:r>
              <w:rPr>
                <w:spacing w:val="-2"/>
                <w:sz w:val="24"/>
              </w:rPr>
              <w:t>programa</w:t>
            </w:r>
          </w:p>
          <w:p w14:paraId="76770B54" w14:textId="77777777" w:rsidR="00AB5DB3" w:rsidRDefault="00000000">
            <w:pPr>
              <w:pStyle w:val="TableParagraph"/>
              <w:ind w:left="110" w:right="37"/>
              <w:jc w:val="both"/>
              <w:rPr>
                <w:sz w:val="24"/>
              </w:rPr>
            </w:pPr>
            <w:r>
              <w:rPr>
                <w:sz w:val="24"/>
              </w:rPr>
              <w:t>„Potencijali</w:t>
            </w:r>
            <w:r>
              <w:rPr>
                <w:spacing w:val="-5"/>
                <w:sz w:val="24"/>
              </w:rPr>
              <w:t xml:space="preserve"> </w:t>
            </w:r>
            <w:r>
              <w:rPr>
                <w:sz w:val="24"/>
              </w:rPr>
              <w:t>zajednice“,</w:t>
            </w:r>
            <w:r>
              <w:rPr>
                <w:spacing w:val="-5"/>
                <w:sz w:val="24"/>
              </w:rPr>
              <w:t xml:space="preserve"> </w:t>
            </w:r>
            <w:r>
              <w:rPr>
                <w:sz w:val="24"/>
              </w:rPr>
              <w:t>dok</w:t>
            </w:r>
            <w:r>
              <w:rPr>
                <w:spacing w:val="-5"/>
                <w:sz w:val="24"/>
              </w:rPr>
              <w:t xml:space="preserve"> </w:t>
            </w:r>
            <w:r>
              <w:rPr>
                <w:sz w:val="24"/>
              </w:rPr>
              <w:t>je</w:t>
            </w:r>
            <w:r>
              <w:rPr>
                <w:spacing w:val="-5"/>
                <w:sz w:val="24"/>
              </w:rPr>
              <w:t xml:space="preserve"> </w:t>
            </w:r>
            <w:r>
              <w:rPr>
                <w:sz w:val="24"/>
              </w:rPr>
              <w:t>početak</w:t>
            </w:r>
            <w:r>
              <w:rPr>
                <w:spacing w:val="-5"/>
                <w:sz w:val="24"/>
              </w:rPr>
              <w:t xml:space="preserve"> </w:t>
            </w:r>
            <w:r>
              <w:rPr>
                <w:sz w:val="24"/>
              </w:rPr>
              <w:t>provedbe</w:t>
            </w:r>
            <w:r>
              <w:rPr>
                <w:spacing w:val="-6"/>
                <w:sz w:val="24"/>
              </w:rPr>
              <w:t xml:space="preserve"> </w:t>
            </w:r>
            <w:r>
              <w:rPr>
                <w:sz w:val="24"/>
              </w:rPr>
              <w:t>većine</w:t>
            </w:r>
            <w:r>
              <w:rPr>
                <w:spacing w:val="-4"/>
                <w:sz w:val="24"/>
              </w:rPr>
              <w:t xml:space="preserve"> </w:t>
            </w:r>
            <w:r>
              <w:rPr>
                <w:sz w:val="24"/>
              </w:rPr>
              <w:t>aktivnosti planiran tijekom srpnja 2026. godine. Tijekom izvještajnog razdoblja izrađeni su operativni planovi, koordinirane aktivnosti s partnerima, ustanovama i izvođačima te su pripremljeni svi preduvjeti</w:t>
            </w:r>
            <w:r>
              <w:rPr>
                <w:spacing w:val="-10"/>
                <w:sz w:val="24"/>
              </w:rPr>
              <w:t xml:space="preserve"> </w:t>
            </w:r>
            <w:r>
              <w:rPr>
                <w:sz w:val="24"/>
              </w:rPr>
              <w:t>za</w:t>
            </w:r>
            <w:r>
              <w:rPr>
                <w:spacing w:val="-11"/>
                <w:sz w:val="24"/>
              </w:rPr>
              <w:t xml:space="preserve"> </w:t>
            </w:r>
            <w:r>
              <w:rPr>
                <w:sz w:val="24"/>
              </w:rPr>
              <w:t>provedbu</w:t>
            </w:r>
            <w:r>
              <w:rPr>
                <w:spacing w:val="-10"/>
                <w:sz w:val="24"/>
              </w:rPr>
              <w:t xml:space="preserve"> </w:t>
            </w:r>
            <w:r>
              <w:rPr>
                <w:sz w:val="24"/>
              </w:rPr>
              <w:t>programa.</w:t>
            </w:r>
            <w:r>
              <w:rPr>
                <w:spacing w:val="-11"/>
                <w:sz w:val="24"/>
              </w:rPr>
              <w:t xml:space="preserve"> </w:t>
            </w:r>
            <w:r>
              <w:rPr>
                <w:sz w:val="24"/>
              </w:rPr>
              <w:t>Posebna</w:t>
            </w:r>
            <w:r>
              <w:rPr>
                <w:spacing w:val="-11"/>
                <w:sz w:val="24"/>
              </w:rPr>
              <w:t xml:space="preserve"> </w:t>
            </w:r>
            <w:r>
              <w:rPr>
                <w:sz w:val="24"/>
              </w:rPr>
              <w:t>pozornost</w:t>
            </w:r>
            <w:r>
              <w:rPr>
                <w:spacing w:val="-10"/>
                <w:sz w:val="24"/>
              </w:rPr>
              <w:t xml:space="preserve"> </w:t>
            </w:r>
            <w:r>
              <w:rPr>
                <w:sz w:val="24"/>
              </w:rPr>
              <w:t>posvećena</w:t>
            </w:r>
            <w:r>
              <w:rPr>
                <w:spacing w:val="-11"/>
                <w:sz w:val="24"/>
              </w:rPr>
              <w:t xml:space="preserve"> </w:t>
            </w:r>
            <w:r>
              <w:rPr>
                <w:sz w:val="24"/>
              </w:rPr>
              <w:t>je uređenju javnih prostora namijenjenih djeci i građanima, uključujući</w:t>
            </w:r>
            <w:r>
              <w:rPr>
                <w:spacing w:val="-1"/>
                <w:sz w:val="24"/>
              </w:rPr>
              <w:t xml:space="preserve"> </w:t>
            </w:r>
            <w:r>
              <w:rPr>
                <w:sz w:val="24"/>
              </w:rPr>
              <w:t>pripremu aktivnosti za</w:t>
            </w:r>
            <w:r>
              <w:rPr>
                <w:spacing w:val="-2"/>
                <w:sz w:val="24"/>
              </w:rPr>
              <w:t xml:space="preserve"> </w:t>
            </w:r>
            <w:r>
              <w:rPr>
                <w:sz w:val="24"/>
              </w:rPr>
              <w:t>uređenje</w:t>
            </w:r>
            <w:r>
              <w:rPr>
                <w:spacing w:val="-1"/>
                <w:sz w:val="24"/>
              </w:rPr>
              <w:t xml:space="preserve"> </w:t>
            </w:r>
            <w:r>
              <w:rPr>
                <w:sz w:val="24"/>
              </w:rPr>
              <w:t>parka na Baldekinu</w:t>
            </w:r>
            <w:r>
              <w:rPr>
                <w:spacing w:val="-1"/>
                <w:sz w:val="24"/>
              </w:rPr>
              <w:t xml:space="preserve"> </w:t>
            </w:r>
            <w:r>
              <w:rPr>
                <w:sz w:val="24"/>
              </w:rPr>
              <w:t>te uređenje školskih dvorišta Osnovne škole Vidici i Osnovne škole Tina Ujevića. U sklopu aktivnosti planirano je oslikavanje edukativnih</w:t>
            </w:r>
            <w:r>
              <w:rPr>
                <w:spacing w:val="11"/>
                <w:sz w:val="24"/>
              </w:rPr>
              <w:t xml:space="preserve"> </w:t>
            </w:r>
            <w:r>
              <w:rPr>
                <w:sz w:val="24"/>
              </w:rPr>
              <w:t>i</w:t>
            </w:r>
            <w:r>
              <w:rPr>
                <w:spacing w:val="11"/>
                <w:sz w:val="24"/>
              </w:rPr>
              <w:t xml:space="preserve"> </w:t>
            </w:r>
            <w:r>
              <w:rPr>
                <w:sz w:val="24"/>
              </w:rPr>
              <w:t>društvenih</w:t>
            </w:r>
            <w:r>
              <w:rPr>
                <w:spacing w:val="9"/>
                <w:sz w:val="24"/>
              </w:rPr>
              <w:t xml:space="preserve"> </w:t>
            </w:r>
            <w:r>
              <w:rPr>
                <w:sz w:val="24"/>
              </w:rPr>
              <w:t>igara</w:t>
            </w:r>
            <w:r>
              <w:rPr>
                <w:spacing w:val="9"/>
                <w:sz w:val="24"/>
              </w:rPr>
              <w:t xml:space="preserve"> </w:t>
            </w:r>
            <w:r>
              <w:rPr>
                <w:sz w:val="24"/>
              </w:rPr>
              <w:t>u</w:t>
            </w:r>
            <w:r>
              <w:rPr>
                <w:spacing w:val="11"/>
                <w:sz w:val="24"/>
              </w:rPr>
              <w:t xml:space="preserve"> </w:t>
            </w:r>
            <w:r>
              <w:rPr>
                <w:sz w:val="24"/>
              </w:rPr>
              <w:t>dvorištu</w:t>
            </w:r>
            <w:r>
              <w:rPr>
                <w:spacing w:val="11"/>
                <w:sz w:val="24"/>
              </w:rPr>
              <w:t xml:space="preserve"> </w:t>
            </w:r>
            <w:r>
              <w:rPr>
                <w:sz w:val="24"/>
              </w:rPr>
              <w:t>Osnovne</w:t>
            </w:r>
            <w:r>
              <w:rPr>
                <w:spacing w:val="10"/>
                <w:sz w:val="24"/>
              </w:rPr>
              <w:t xml:space="preserve"> </w:t>
            </w:r>
            <w:r>
              <w:rPr>
                <w:sz w:val="24"/>
              </w:rPr>
              <w:t>škole</w:t>
            </w:r>
            <w:r>
              <w:rPr>
                <w:spacing w:val="9"/>
                <w:sz w:val="24"/>
              </w:rPr>
              <w:t xml:space="preserve"> </w:t>
            </w:r>
            <w:r>
              <w:rPr>
                <w:sz w:val="24"/>
              </w:rPr>
              <w:t>Vidici</w:t>
            </w:r>
            <w:r>
              <w:rPr>
                <w:spacing w:val="11"/>
                <w:sz w:val="24"/>
              </w:rPr>
              <w:t xml:space="preserve"> </w:t>
            </w:r>
            <w:r>
              <w:rPr>
                <w:spacing w:val="-5"/>
                <w:sz w:val="24"/>
              </w:rPr>
              <w:t>te</w:t>
            </w:r>
          </w:p>
          <w:p w14:paraId="4FFA7C2B" w14:textId="77777777" w:rsidR="00AB5DB3" w:rsidRDefault="00000000">
            <w:pPr>
              <w:pStyle w:val="TableParagraph"/>
              <w:spacing w:line="270" w:lineRule="atLeast"/>
              <w:ind w:left="110" w:right="41"/>
              <w:jc w:val="both"/>
              <w:rPr>
                <w:sz w:val="24"/>
              </w:rPr>
            </w:pPr>
            <w:r>
              <w:rPr>
                <w:sz w:val="24"/>
              </w:rPr>
              <w:t>uređenje prostora za kvalitetnije provođenje slobodnog vremena djece</w:t>
            </w:r>
            <w:r>
              <w:rPr>
                <w:spacing w:val="1"/>
                <w:sz w:val="24"/>
              </w:rPr>
              <w:t xml:space="preserve"> </w:t>
            </w:r>
            <w:r>
              <w:rPr>
                <w:sz w:val="24"/>
              </w:rPr>
              <w:t>i</w:t>
            </w:r>
            <w:r>
              <w:rPr>
                <w:spacing w:val="5"/>
                <w:sz w:val="24"/>
              </w:rPr>
              <w:t xml:space="preserve"> </w:t>
            </w:r>
            <w:r>
              <w:rPr>
                <w:sz w:val="24"/>
              </w:rPr>
              <w:t>mladih.</w:t>
            </w:r>
            <w:r>
              <w:rPr>
                <w:spacing w:val="5"/>
                <w:sz w:val="24"/>
              </w:rPr>
              <w:t xml:space="preserve"> </w:t>
            </w:r>
            <w:r>
              <w:rPr>
                <w:sz w:val="24"/>
              </w:rPr>
              <w:t>Za</w:t>
            </w:r>
            <w:r>
              <w:rPr>
                <w:spacing w:val="3"/>
                <w:sz w:val="24"/>
              </w:rPr>
              <w:t xml:space="preserve"> </w:t>
            </w:r>
            <w:r>
              <w:rPr>
                <w:sz w:val="24"/>
              </w:rPr>
              <w:t>park</w:t>
            </w:r>
            <w:r>
              <w:rPr>
                <w:spacing w:val="3"/>
                <w:sz w:val="24"/>
              </w:rPr>
              <w:t xml:space="preserve"> </w:t>
            </w:r>
            <w:r>
              <w:rPr>
                <w:sz w:val="24"/>
              </w:rPr>
              <w:t>na</w:t>
            </w:r>
            <w:r>
              <w:rPr>
                <w:spacing w:val="3"/>
                <w:sz w:val="24"/>
              </w:rPr>
              <w:t xml:space="preserve"> </w:t>
            </w:r>
            <w:r>
              <w:rPr>
                <w:sz w:val="24"/>
              </w:rPr>
              <w:t>Baldekinu</w:t>
            </w:r>
            <w:r>
              <w:rPr>
                <w:spacing w:val="7"/>
                <w:sz w:val="24"/>
              </w:rPr>
              <w:t xml:space="preserve"> </w:t>
            </w:r>
            <w:r>
              <w:rPr>
                <w:sz w:val="24"/>
              </w:rPr>
              <w:t>provedene</w:t>
            </w:r>
            <w:r>
              <w:rPr>
                <w:spacing w:val="3"/>
                <w:sz w:val="24"/>
              </w:rPr>
              <w:t xml:space="preserve"> </w:t>
            </w:r>
            <w:r>
              <w:rPr>
                <w:sz w:val="24"/>
              </w:rPr>
              <w:t>su</w:t>
            </w:r>
            <w:r>
              <w:rPr>
                <w:spacing w:val="4"/>
                <w:sz w:val="24"/>
              </w:rPr>
              <w:t xml:space="preserve"> </w:t>
            </w:r>
            <w:r>
              <w:rPr>
                <w:spacing w:val="-2"/>
                <w:sz w:val="24"/>
              </w:rPr>
              <w:t>organizacijske</w:t>
            </w:r>
          </w:p>
        </w:tc>
      </w:tr>
    </w:tbl>
    <w:p w14:paraId="0A9FA55F"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204F6DEF" w14:textId="77777777">
        <w:trPr>
          <w:trHeight w:val="12750"/>
        </w:trPr>
        <w:tc>
          <w:tcPr>
            <w:tcW w:w="3284" w:type="dxa"/>
          </w:tcPr>
          <w:p w14:paraId="2997E6D5" w14:textId="77777777" w:rsidR="00AB5DB3" w:rsidRDefault="00AB5DB3">
            <w:pPr>
              <w:pStyle w:val="TableParagraph"/>
              <w:rPr>
                <w:sz w:val="24"/>
              </w:rPr>
            </w:pPr>
          </w:p>
        </w:tc>
        <w:tc>
          <w:tcPr>
            <w:tcW w:w="6538" w:type="dxa"/>
          </w:tcPr>
          <w:p w14:paraId="437F517F" w14:textId="77777777" w:rsidR="00AB5DB3" w:rsidRDefault="00000000">
            <w:pPr>
              <w:pStyle w:val="TableParagraph"/>
              <w:spacing w:before="54"/>
              <w:ind w:left="110" w:right="39"/>
              <w:jc w:val="both"/>
              <w:rPr>
                <w:sz w:val="24"/>
              </w:rPr>
            </w:pPr>
            <w:r>
              <w:rPr>
                <w:sz w:val="24"/>
              </w:rPr>
              <w:t>pripreme za održavanje programa „Zeleni impuls Šibenika“, koji uključuje besplatno Ljetno kino na otvorenom, uz aktivnosti kojima se promiče zaštita okoliša i odgovorno korištenje javnih površina. Tijekom izvještajnog razdoblja osigurana su prava za javno prikazivanje filmova, pripremljeni promotivni materijali te koordinirana suradnja sa svim uključenim dionicima. Program je predstavljen javnosti putem službenih komunikacijskih kanala Grada Šibenika, s ciljem pravodobnog informiranja građana i poticanja njihova uključivanja u aktivnosti koje će se provoditi tijekom druge polovice godine. Od planiranih 20.000,00 EUR do 30.lipnja 2026. utrošeno je 1.326,25 EUR.</w:t>
            </w:r>
          </w:p>
          <w:p w14:paraId="06663FFE" w14:textId="77777777" w:rsidR="00AB5DB3" w:rsidRDefault="00AB5DB3">
            <w:pPr>
              <w:pStyle w:val="TableParagraph"/>
              <w:spacing w:before="1"/>
              <w:rPr>
                <w:b/>
                <w:sz w:val="24"/>
              </w:rPr>
            </w:pPr>
          </w:p>
          <w:p w14:paraId="1BB1B85C" w14:textId="77777777" w:rsidR="00AB5DB3" w:rsidRDefault="00000000">
            <w:pPr>
              <w:pStyle w:val="TableParagraph"/>
              <w:ind w:left="110" w:right="40"/>
              <w:jc w:val="both"/>
              <w:rPr>
                <w:sz w:val="24"/>
              </w:rPr>
            </w:pPr>
            <w:r>
              <w:rPr>
                <w:b/>
                <w:sz w:val="24"/>
              </w:rPr>
              <w:t xml:space="preserve">Aktivnost: pilot-program besplatnog taksi prijevoza za onkološke bolesnike </w:t>
            </w:r>
            <w:r>
              <w:rPr>
                <w:sz w:val="24"/>
              </w:rPr>
              <w:t>započeo je s provedbom 1. siječnja 2026. godine te se tijekom prvog polugodišta uspješno provodi na području Grada Šibenika. Program je namijenjen hemato-onkološkim bolesnicima kojima je potreban organiziran prijevoz na</w:t>
            </w:r>
            <w:r>
              <w:rPr>
                <w:spacing w:val="-15"/>
                <w:sz w:val="24"/>
              </w:rPr>
              <w:t xml:space="preserve"> </w:t>
            </w:r>
            <w:r>
              <w:rPr>
                <w:sz w:val="24"/>
              </w:rPr>
              <w:t>kemoterapije</w:t>
            </w:r>
            <w:r>
              <w:rPr>
                <w:spacing w:val="-15"/>
                <w:sz w:val="24"/>
              </w:rPr>
              <w:t xml:space="preserve"> </w:t>
            </w:r>
            <w:r>
              <w:rPr>
                <w:sz w:val="24"/>
              </w:rPr>
              <w:t>i</w:t>
            </w:r>
            <w:r>
              <w:rPr>
                <w:spacing w:val="-15"/>
                <w:sz w:val="24"/>
              </w:rPr>
              <w:t xml:space="preserve"> </w:t>
            </w:r>
            <w:r>
              <w:rPr>
                <w:sz w:val="24"/>
              </w:rPr>
              <w:t>druge</w:t>
            </w:r>
            <w:r>
              <w:rPr>
                <w:spacing w:val="-15"/>
                <w:sz w:val="24"/>
              </w:rPr>
              <w:t xml:space="preserve"> </w:t>
            </w:r>
            <w:r>
              <w:rPr>
                <w:sz w:val="24"/>
              </w:rPr>
              <w:t>onkološke</w:t>
            </w:r>
            <w:r>
              <w:rPr>
                <w:spacing w:val="-15"/>
                <w:sz w:val="24"/>
              </w:rPr>
              <w:t xml:space="preserve"> </w:t>
            </w:r>
            <w:r>
              <w:rPr>
                <w:sz w:val="24"/>
              </w:rPr>
              <w:t>terapije</w:t>
            </w:r>
            <w:r>
              <w:rPr>
                <w:spacing w:val="-15"/>
                <w:sz w:val="24"/>
              </w:rPr>
              <w:t xml:space="preserve"> </w:t>
            </w:r>
            <w:r>
              <w:rPr>
                <w:sz w:val="24"/>
              </w:rPr>
              <w:t>u</w:t>
            </w:r>
            <w:r>
              <w:rPr>
                <w:spacing w:val="-15"/>
                <w:sz w:val="24"/>
              </w:rPr>
              <w:t xml:space="preserve"> </w:t>
            </w:r>
            <w:r>
              <w:rPr>
                <w:sz w:val="24"/>
              </w:rPr>
              <w:t>Opću</w:t>
            </w:r>
            <w:r>
              <w:rPr>
                <w:spacing w:val="-15"/>
                <w:sz w:val="24"/>
              </w:rPr>
              <w:t xml:space="preserve"> </w:t>
            </w:r>
            <w:r>
              <w:rPr>
                <w:sz w:val="24"/>
              </w:rPr>
              <w:t>bolnicu</w:t>
            </w:r>
            <w:r>
              <w:rPr>
                <w:spacing w:val="-15"/>
                <w:sz w:val="24"/>
              </w:rPr>
              <w:t xml:space="preserve"> </w:t>
            </w:r>
            <w:r>
              <w:rPr>
                <w:sz w:val="24"/>
              </w:rPr>
              <w:t>Šibenik. Tijekom izvještajnog razdoblja uspostavljen je učinkovit model suradnje između Grada Šibenika, zdravstvenih ustanova, prijevoznika</w:t>
            </w:r>
            <w:r>
              <w:rPr>
                <w:spacing w:val="-1"/>
                <w:sz w:val="24"/>
              </w:rPr>
              <w:t xml:space="preserve"> </w:t>
            </w:r>
            <w:r>
              <w:rPr>
                <w:sz w:val="24"/>
              </w:rPr>
              <w:t>i korisnika</w:t>
            </w:r>
            <w:r>
              <w:rPr>
                <w:spacing w:val="-1"/>
                <w:sz w:val="24"/>
              </w:rPr>
              <w:t xml:space="preserve"> </w:t>
            </w:r>
            <w:r>
              <w:rPr>
                <w:sz w:val="24"/>
              </w:rPr>
              <w:t>usluge,</w:t>
            </w:r>
            <w:r>
              <w:rPr>
                <w:spacing w:val="-1"/>
                <w:sz w:val="24"/>
              </w:rPr>
              <w:t xml:space="preserve"> </w:t>
            </w:r>
            <w:r>
              <w:rPr>
                <w:sz w:val="24"/>
              </w:rPr>
              <w:t>čime</w:t>
            </w:r>
            <w:r>
              <w:rPr>
                <w:spacing w:val="-1"/>
                <w:sz w:val="24"/>
              </w:rPr>
              <w:t xml:space="preserve"> </w:t>
            </w:r>
            <w:r>
              <w:rPr>
                <w:sz w:val="24"/>
              </w:rPr>
              <w:t>je</w:t>
            </w:r>
            <w:r>
              <w:rPr>
                <w:spacing w:val="-1"/>
                <w:sz w:val="24"/>
              </w:rPr>
              <w:t xml:space="preserve"> </w:t>
            </w:r>
            <w:r>
              <w:rPr>
                <w:sz w:val="24"/>
              </w:rPr>
              <w:t>osigurana pravovremena</w:t>
            </w:r>
            <w:r>
              <w:rPr>
                <w:spacing w:val="-1"/>
                <w:sz w:val="24"/>
              </w:rPr>
              <w:t xml:space="preserve"> </w:t>
            </w:r>
            <w:r>
              <w:rPr>
                <w:sz w:val="24"/>
              </w:rPr>
              <w:t>i kvalitetna organizacija prijevoza. Program je korisnicima omogućio lakši pristup liječenju te značajno smanjio financijsko i organizacijsko opterećenje oboljelih i njihovih obitelji. Posebna pozornost posvećena je jednostavnom postupku prijave i koordinaciji</w:t>
            </w:r>
            <w:r>
              <w:rPr>
                <w:spacing w:val="-9"/>
                <w:sz w:val="24"/>
              </w:rPr>
              <w:t xml:space="preserve"> </w:t>
            </w:r>
            <w:r>
              <w:rPr>
                <w:sz w:val="24"/>
              </w:rPr>
              <w:t>termina</w:t>
            </w:r>
            <w:r>
              <w:rPr>
                <w:spacing w:val="-10"/>
                <w:sz w:val="24"/>
              </w:rPr>
              <w:t xml:space="preserve"> </w:t>
            </w:r>
            <w:r>
              <w:rPr>
                <w:sz w:val="24"/>
              </w:rPr>
              <w:t>prijevoza</w:t>
            </w:r>
            <w:r>
              <w:rPr>
                <w:spacing w:val="-10"/>
                <w:sz w:val="24"/>
              </w:rPr>
              <w:t xml:space="preserve"> </w:t>
            </w:r>
            <w:r>
              <w:rPr>
                <w:sz w:val="24"/>
              </w:rPr>
              <w:t>kako</w:t>
            </w:r>
            <w:r>
              <w:rPr>
                <w:spacing w:val="-9"/>
                <w:sz w:val="24"/>
              </w:rPr>
              <w:t xml:space="preserve"> </w:t>
            </w:r>
            <w:r>
              <w:rPr>
                <w:sz w:val="24"/>
              </w:rPr>
              <w:t>bi</w:t>
            </w:r>
            <w:r>
              <w:rPr>
                <w:spacing w:val="-9"/>
                <w:sz w:val="24"/>
              </w:rPr>
              <w:t xml:space="preserve"> </w:t>
            </w:r>
            <w:r>
              <w:rPr>
                <w:sz w:val="24"/>
              </w:rPr>
              <w:t>se</w:t>
            </w:r>
            <w:r>
              <w:rPr>
                <w:spacing w:val="-10"/>
                <w:sz w:val="24"/>
              </w:rPr>
              <w:t xml:space="preserve"> </w:t>
            </w:r>
            <w:r>
              <w:rPr>
                <w:sz w:val="24"/>
              </w:rPr>
              <w:t>korisnicima</w:t>
            </w:r>
            <w:r>
              <w:rPr>
                <w:spacing w:val="-10"/>
                <w:sz w:val="24"/>
              </w:rPr>
              <w:t xml:space="preserve"> </w:t>
            </w:r>
            <w:r>
              <w:rPr>
                <w:sz w:val="24"/>
              </w:rPr>
              <w:t>osigurala</w:t>
            </w:r>
            <w:r>
              <w:rPr>
                <w:spacing w:val="-10"/>
                <w:sz w:val="24"/>
              </w:rPr>
              <w:t xml:space="preserve"> </w:t>
            </w:r>
            <w:r>
              <w:rPr>
                <w:sz w:val="24"/>
              </w:rPr>
              <w:t>što dostupnija i pouzdanija usluga. Tijekom prvih šest mjeseci kontinuirano se pratila provedba programa, evidentirali zahtjevi korisnika te koordinirala organizacija prijevoza u skladu s potrebama korisnika. Program se od samog početka pokazao kao primjer dobre prakse u području socijalne skrbi i zdravstvene podrške građanima. Dosadašnja iskustva potvrđuju opravdanost uvođenja ove mjere te njezin pozitivan učinak na kvalitetu života onkoloških bolesnika. Tijekom prvih šest mjeseci uspješno je realizirano 215 vožnji, a u programu sudjeluje ukupno 37 osoba. Sredstva u iznosu od 33.000,00 eura realizirana su u iznosu od 5.292,96 eura.</w:t>
            </w:r>
          </w:p>
          <w:p w14:paraId="0BFA6709" w14:textId="77777777" w:rsidR="00AB5DB3" w:rsidRDefault="00000000">
            <w:pPr>
              <w:pStyle w:val="TableParagraph"/>
              <w:spacing w:before="256" w:line="270" w:lineRule="atLeast"/>
              <w:ind w:left="110" w:right="39"/>
              <w:jc w:val="both"/>
              <w:rPr>
                <w:sz w:val="24"/>
              </w:rPr>
            </w:pPr>
            <w:r>
              <w:rPr>
                <w:sz w:val="24"/>
              </w:rPr>
              <w:t>-</w:t>
            </w:r>
            <w:r>
              <w:rPr>
                <w:b/>
                <w:sz w:val="24"/>
              </w:rPr>
              <w:t xml:space="preserve">Aktivnost: Pilot-program Silver kartica pogodnosti Grada Šibenika </w:t>
            </w:r>
            <w:r>
              <w:rPr>
                <w:sz w:val="24"/>
              </w:rPr>
              <w:t>započeo je s provedbom 1. siječnja 2026. godine. U izvještajnom</w:t>
            </w:r>
            <w:r>
              <w:rPr>
                <w:spacing w:val="-15"/>
                <w:sz w:val="24"/>
              </w:rPr>
              <w:t xml:space="preserve"> </w:t>
            </w:r>
            <w:r>
              <w:rPr>
                <w:sz w:val="24"/>
              </w:rPr>
              <w:t>razdoblju</w:t>
            </w:r>
            <w:r>
              <w:rPr>
                <w:spacing w:val="-14"/>
                <w:sz w:val="24"/>
              </w:rPr>
              <w:t xml:space="preserve"> </w:t>
            </w:r>
            <w:r>
              <w:rPr>
                <w:sz w:val="24"/>
              </w:rPr>
              <w:t>od</w:t>
            </w:r>
            <w:r>
              <w:rPr>
                <w:spacing w:val="-14"/>
                <w:sz w:val="24"/>
              </w:rPr>
              <w:t xml:space="preserve"> </w:t>
            </w:r>
            <w:r>
              <w:rPr>
                <w:sz w:val="24"/>
              </w:rPr>
              <w:t>1.</w:t>
            </w:r>
            <w:r>
              <w:rPr>
                <w:spacing w:val="-14"/>
                <w:sz w:val="24"/>
              </w:rPr>
              <w:t xml:space="preserve"> </w:t>
            </w:r>
            <w:r>
              <w:rPr>
                <w:sz w:val="24"/>
              </w:rPr>
              <w:t>siječnja</w:t>
            </w:r>
            <w:r>
              <w:rPr>
                <w:spacing w:val="-15"/>
                <w:sz w:val="24"/>
              </w:rPr>
              <w:t xml:space="preserve"> </w:t>
            </w:r>
            <w:r>
              <w:rPr>
                <w:sz w:val="24"/>
              </w:rPr>
              <w:t>do</w:t>
            </w:r>
            <w:r>
              <w:rPr>
                <w:spacing w:val="-14"/>
                <w:sz w:val="24"/>
              </w:rPr>
              <w:t xml:space="preserve"> </w:t>
            </w:r>
            <w:r>
              <w:rPr>
                <w:sz w:val="24"/>
              </w:rPr>
              <w:t>30.</w:t>
            </w:r>
            <w:r>
              <w:rPr>
                <w:spacing w:val="-14"/>
                <w:sz w:val="24"/>
              </w:rPr>
              <w:t xml:space="preserve"> </w:t>
            </w:r>
            <w:r>
              <w:rPr>
                <w:sz w:val="24"/>
              </w:rPr>
              <w:t>lipnja</w:t>
            </w:r>
            <w:r>
              <w:rPr>
                <w:spacing w:val="-15"/>
                <w:sz w:val="24"/>
              </w:rPr>
              <w:t xml:space="preserve"> </w:t>
            </w:r>
            <w:r>
              <w:rPr>
                <w:sz w:val="24"/>
              </w:rPr>
              <w:t>2026.</w:t>
            </w:r>
            <w:r>
              <w:rPr>
                <w:spacing w:val="-13"/>
                <w:sz w:val="24"/>
              </w:rPr>
              <w:t xml:space="preserve"> </w:t>
            </w:r>
            <w:r>
              <w:rPr>
                <w:sz w:val="24"/>
              </w:rPr>
              <w:t>građanima je</w:t>
            </w:r>
            <w:r>
              <w:rPr>
                <w:spacing w:val="-4"/>
                <w:sz w:val="24"/>
              </w:rPr>
              <w:t xml:space="preserve"> </w:t>
            </w:r>
            <w:r>
              <w:rPr>
                <w:sz w:val="24"/>
              </w:rPr>
              <w:t>podijeljeno</w:t>
            </w:r>
            <w:r>
              <w:rPr>
                <w:spacing w:val="-4"/>
                <w:sz w:val="24"/>
              </w:rPr>
              <w:t xml:space="preserve"> </w:t>
            </w:r>
            <w:r>
              <w:rPr>
                <w:sz w:val="24"/>
              </w:rPr>
              <w:t>više</w:t>
            </w:r>
            <w:r>
              <w:rPr>
                <w:spacing w:val="-4"/>
                <w:sz w:val="24"/>
              </w:rPr>
              <w:t xml:space="preserve"> </w:t>
            </w:r>
            <w:r>
              <w:rPr>
                <w:sz w:val="24"/>
              </w:rPr>
              <w:t>od</w:t>
            </w:r>
            <w:r>
              <w:rPr>
                <w:spacing w:val="-7"/>
                <w:sz w:val="24"/>
              </w:rPr>
              <w:t xml:space="preserve"> </w:t>
            </w:r>
            <w:r>
              <w:rPr>
                <w:sz w:val="24"/>
              </w:rPr>
              <w:t>2.800</w:t>
            </w:r>
            <w:r>
              <w:rPr>
                <w:spacing w:val="-4"/>
                <w:sz w:val="24"/>
              </w:rPr>
              <w:t xml:space="preserve"> </w:t>
            </w:r>
            <w:r>
              <w:rPr>
                <w:sz w:val="24"/>
              </w:rPr>
              <w:t>Silver</w:t>
            </w:r>
            <w:r>
              <w:rPr>
                <w:spacing w:val="-4"/>
                <w:sz w:val="24"/>
              </w:rPr>
              <w:t xml:space="preserve"> </w:t>
            </w:r>
            <w:r>
              <w:rPr>
                <w:sz w:val="24"/>
              </w:rPr>
              <w:t>kartica</w:t>
            </w:r>
            <w:r>
              <w:rPr>
                <w:spacing w:val="-5"/>
                <w:sz w:val="24"/>
              </w:rPr>
              <w:t xml:space="preserve"> </w:t>
            </w:r>
            <w:r>
              <w:rPr>
                <w:sz w:val="24"/>
              </w:rPr>
              <w:t>pogodnosti</w:t>
            </w:r>
            <w:r>
              <w:rPr>
                <w:spacing w:val="-4"/>
                <w:sz w:val="24"/>
              </w:rPr>
              <w:t xml:space="preserve"> </w:t>
            </w:r>
            <w:r>
              <w:rPr>
                <w:sz w:val="24"/>
              </w:rPr>
              <w:t>te</w:t>
            </w:r>
            <w:r>
              <w:rPr>
                <w:spacing w:val="-5"/>
                <w:sz w:val="24"/>
              </w:rPr>
              <w:t xml:space="preserve"> </w:t>
            </w:r>
            <w:r>
              <w:rPr>
                <w:sz w:val="24"/>
              </w:rPr>
              <w:t>oko</w:t>
            </w:r>
            <w:r>
              <w:rPr>
                <w:spacing w:val="-7"/>
                <w:sz w:val="24"/>
              </w:rPr>
              <w:t xml:space="preserve"> </w:t>
            </w:r>
            <w:r>
              <w:rPr>
                <w:sz w:val="24"/>
              </w:rPr>
              <w:t>2.000 informativnih brošura s pregledom svih dostupnih pogodnosti. Brošura je, uz tiskano izdanje, trajno dostupna i na službenim mrežnim stranicama Grada Šibenika, čime je svim korisnicima omogućen</w:t>
            </w:r>
            <w:r>
              <w:rPr>
                <w:spacing w:val="64"/>
                <w:sz w:val="24"/>
              </w:rPr>
              <w:t xml:space="preserve"> </w:t>
            </w:r>
            <w:r>
              <w:rPr>
                <w:sz w:val="24"/>
              </w:rPr>
              <w:t>jednostavan</w:t>
            </w:r>
            <w:r>
              <w:rPr>
                <w:spacing w:val="67"/>
                <w:sz w:val="24"/>
              </w:rPr>
              <w:t xml:space="preserve"> </w:t>
            </w:r>
            <w:r>
              <w:rPr>
                <w:sz w:val="24"/>
              </w:rPr>
              <w:t>pristup</w:t>
            </w:r>
            <w:r>
              <w:rPr>
                <w:spacing w:val="65"/>
                <w:sz w:val="24"/>
              </w:rPr>
              <w:t xml:space="preserve"> </w:t>
            </w:r>
            <w:r>
              <w:rPr>
                <w:sz w:val="24"/>
              </w:rPr>
              <w:t>informacijama.</w:t>
            </w:r>
            <w:r>
              <w:rPr>
                <w:spacing w:val="66"/>
                <w:sz w:val="24"/>
              </w:rPr>
              <w:t xml:space="preserve"> </w:t>
            </w:r>
            <w:r>
              <w:rPr>
                <w:sz w:val="24"/>
              </w:rPr>
              <w:t>Korisnici</w:t>
            </w:r>
            <w:r>
              <w:rPr>
                <w:spacing w:val="65"/>
                <w:sz w:val="24"/>
              </w:rPr>
              <w:t xml:space="preserve"> </w:t>
            </w:r>
            <w:r>
              <w:rPr>
                <w:spacing w:val="-2"/>
                <w:sz w:val="24"/>
              </w:rPr>
              <w:t>Silver</w:t>
            </w:r>
          </w:p>
        </w:tc>
      </w:tr>
    </w:tbl>
    <w:p w14:paraId="22391D01"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537D95AA" w14:textId="77777777">
        <w:trPr>
          <w:trHeight w:val="6149"/>
        </w:trPr>
        <w:tc>
          <w:tcPr>
            <w:tcW w:w="3284" w:type="dxa"/>
          </w:tcPr>
          <w:p w14:paraId="041A652A" w14:textId="77777777" w:rsidR="00AB5DB3" w:rsidRDefault="00AB5DB3">
            <w:pPr>
              <w:pStyle w:val="TableParagraph"/>
              <w:rPr>
                <w:sz w:val="24"/>
              </w:rPr>
            </w:pPr>
          </w:p>
        </w:tc>
        <w:tc>
          <w:tcPr>
            <w:tcW w:w="6538" w:type="dxa"/>
          </w:tcPr>
          <w:p w14:paraId="03A7BFC6" w14:textId="77777777" w:rsidR="00AB5DB3" w:rsidRDefault="00000000">
            <w:pPr>
              <w:pStyle w:val="TableParagraph"/>
              <w:spacing w:before="54"/>
              <w:ind w:left="110" w:right="40"/>
              <w:jc w:val="both"/>
              <w:rPr>
                <w:sz w:val="24"/>
              </w:rPr>
            </w:pPr>
            <w:r>
              <w:rPr>
                <w:sz w:val="24"/>
              </w:rPr>
              <w:t>kartice tijekom izvještajnog razdoblja ostvarivali su pogodnosti kod gradskih ustanova te obrtnika i pravnih osoba uključenih u program, sukladno uvjetima navedenima u brošuri. S ciljem daljnjeg</w:t>
            </w:r>
            <w:r>
              <w:rPr>
                <w:spacing w:val="-15"/>
                <w:sz w:val="24"/>
              </w:rPr>
              <w:t xml:space="preserve"> </w:t>
            </w:r>
            <w:r>
              <w:rPr>
                <w:sz w:val="24"/>
              </w:rPr>
              <w:t>razvoja</w:t>
            </w:r>
            <w:r>
              <w:rPr>
                <w:spacing w:val="-15"/>
                <w:sz w:val="24"/>
              </w:rPr>
              <w:t xml:space="preserve"> </w:t>
            </w:r>
            <w:r>
              <w:rPr>
                <w:sz w:val="24"/>
              </w:rPr>
              <w:t>programa,</w:t>
            </w:r>
            <w:r>
              <w:rPr>
                <w:spacing w:val="-15"/>
                <w:sz w:val="24"/>
              </w:rPr>
              <w:t xml:space="preserve"> </w:t>
            </w:r>
            <w:r>
              <w:rPr>
                <w:sz w:val="24"/>
              </w:rPr>
              <w:t>Javni</w:t>
            </w:r>
            <w:r>
              <w:rPr>
                <w:spacing w:val="-15"/>
                <w:sz w:val="24"/>
              </w:rPr>
              <w:t xml:space="preserve"> </w:t>
            </w:r>
            <w:r>
              <w:rPr>
                <w:sz w:val="24"/>
              </w:rPr>
              <w:t>poziv</w:t>
            </w:r>
            <w:r>
              <w:rPr>
                <w:spacing w:val="-15"/>
                <w:sz w:val="24"/>
              </w:rPr>
              <w:t xml:space="preserve"> </w:t>
            </w:r>
            <w:r>
              <w:rPr>
                <w:sz w:val="24"/>
              </w:rPr>
              <w:t>za</w:t>
            </w:r>
            <w:r>
              <w:rPr>
                <w:spacing w:val="-15"/>
                <w:sz w:val="24"/>
              </w:rPr>
              <w:t xml:space="preserve"> </w:t>
            </w:r>
            <w:r>
              <w:rPr>
                <w:sz w:val="24"/>
              </w:rPr>
              <w:t>iskaz</w:t>
            </w:r>
            <w:r>
              <w:rPr>
                <w:spacing w:val="-15"/>
                <w:sz w:val="24"/>
              </w:rPr>
              <w:t xml:space="preserve"> </w:t>
            </w:r>
            <w:r>
              <w:rPr>
                <w:sz w:val="24"/>
              </w:rPr>
              <w:t>interesa</w:t>
            </w:r>
            <w:r>
              <w:rPr>
                <w:spacing w:val="-15"/>
                <w:sz w:val="24"/>
              </w:rPr>
              <w:t xml:space="preserve"> </w:t>
            </w:r>
            <w:r>
              <w:rPr>
                <w:sz w:val="24"/>
              </w:rPr>
              <w:t>obrtnicima i pravnim osobama s područja grada Šibenika za uključivanje u program ostaje trajno otvoren, čime se kontinuirano potiče proširenje mreže partnera i povećanje broja pogodnosti dostupnih korisnicima. Program je tijekom prvog polugodišta izazvao značajan interes građana, što potvrđuje kontinuirano preuzimanje kartica i pozitivan odaziv korisnika. Sukladno planu provedbe, cjelovita evaluacija pilot-programa, koja će obuhvatiti analizu broja korisnika, korištenja pogodnosti, zadovoljstva korisnika i partnera te prijedloge za daljnji razvoj programa, planirana je po završetku 2026. godine. Sredstva u iznosu od 20.000,00 eura realizirana su u iznosu od 6.368,75 eura.</w:t>
            </w:r>
          </w:p>
          <w:p w14:paraId="5574B54B" w14:textId="77777777" w:rsidR="00AB5DB3" w:rsidRDefault="00AB5DB3">
            <w:pPr>
              <w:pStyle w:val="TableParagraph"/>
              <w:spacing w:before="275"/>
              <w:rPr>
                <w:b/>
                <w:sz w:val="24"/>
              </w:rPr>
            </w:pPr>
          </w:p>
          <w:p w14:paraId="795BD815" w14:textId="77777777" w:rsidR="00AB5DB3" w:rsidRDefault="00000000">
            <w:pPr>
              <w:pStyle w:val="TableParagraph"/>
              <w:ind w:left="110" w:right="42"/>
              <w:jc w:val="both"/>
              <w:rPr>
                <w:sz w:val="24"/>
              </w:rPr>
            </w:pPr>
            <w:r>
              <w:rPr>
                <w:sz w:val="24"/>
              </w:rPr>
              <w:t>Sukladno predviđenoj dinamici izvršenja programa sveukupna planirana sredstva za sve navedene programe u iznosu od 1.259.000,00 EUR realizirana su u iznosu od 557.189,52 EUR tj. 44,26 %.</w:t>
            </w:r>
          </w:p>
        </w:tc>
      </w:tr>
      <w:tr w:rsidR="00AB5DB3" w14:paraId="228D6671" w14:textId="77777777">
        <w:trPr>
          <w:trHeight w:val="397"/>
        </w:trPr>
        <w:tc>
          <w:tcPr>
            <w:tcW w:w="3284" w:type="dxa"/>
          </w:tcPr>
          <w:p w14:paraId="13E3744D"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17F163C6" w14:textId="77777777" w:rsidR="00AB5DB3" w:rsidRDefault="00000000">
            <w:pPr>
              <w:pStyle w:val="TableParagraph"/>
              <w:spacing w:before="51"/>
              <w:ind w:left="110"/>
              <w:rPr>
                <w:b/>
                <w:sz w:val="24"/>
              </w:rPr>
            </w:pPr>
            <w:r>
              <w:rPr>
                <w:b/>
                <w:sz w:val="24"/>
              </w:rPr>
              <w:t>1011</w:t>
            </w:r>
            <w:r>
              <w:rPr>
                <w:b/>
                <w:spacing w:val="-4"/>
                <w:sz w:val="24"/>
              </w:rPr>
              <w:t xml:space="preserve"> </w:t>
            </w:r>
            <w:r>
              <w:rPr>
                <w:b/>
                <w:sz w:val="24"/>
              </w:rPr>
              <w:t>ZDRAVSTVENA</w:t>
            </w:r>
            <w:r>
              <w:rPr>
                <w:b/>
                <w:spacing w:val="-4"/>
                <w:sz w:val="24"/>
              </w:rPr>
              <w:t xml:space="preserve"> </w:t>
            </w:r>
            <w:r>
              <w:rPr>
                <w:b/>
                <w:spacing w:val="-2"/>
                <w:sz w:val="24"/>
              </w:rPr>
              <w:t>ZAŠTITA</w:t>
            </w:r>
          </w:p>
        </w:tc>
      </w:tr>
      <w:tr w:rsidR="00AB5DB3" w14:paraId="47F43706" w14:textId="77777777">
        <w:trPr>
          <w:trHeight w:val="350"/>
        </w:trPr>
        <w:tc>
          <w:tcPr>
            <w:tcW w:w="3284" w:type="dxa"/>
          </w:tcPr>
          <w:p w14:paraId="259FC9C7" w14:textId="77777777" w:rsidR="00AB5DB3" w:rsidRDefault="00000000">
            <w:pPr>
              <w:pStyle w:val="TableParagraph"/>
              <w:spacing w:before="52"/>
              <w:ind w:left="108"/>
              <w:rPr>
                <w:b/>
                <w:sz w:val="24"/>
              </w:rPr>
            </w:pPr>
            <w:r>
              <w:rPr>
                <w:b/>
                <w:sz w:val="24"/>
              </w:rPr>
              <w:t>Funkcijska</w:t>
            </w:r>
            <w:r>
              <w:rPr>
                <w:b/>
                <w:spacing w:val="-5"/>
                <w:sz w:val="24"/>
              </w:rPr>
              <w:t xml:space="preserve"> </w:t>
            </w:r>
            <w:r>
              <w:rPr>
                <w:b/>
                <w:spacing w:val="-2"/>
                <w:sz w:val="24"/>
              </w:rPr>
              <w:t>oznaka</w:t>
            </w:r>
          </w:p>
        </w:tc>
        <w:tc>
          <w:tcPr>
            <w:tcW w:w="6538" w:type="dxa"/>
          </w:tcPr>
          <w:p w14:paraId="7E0CB121" w14:textId="77777777" w:rsidR="00AB5DB3" w:rsidRDefault="00000000">
            <w:pPr>
              <w:pStyle w:val="TableParagraph"/>
              <w:spacing w:before="52"/>
              <w:ind w:left="110"/>
              <w:rPr>
                <w:sz w:val="24"/>
              </w:rPr>
            </w:pPr>
            <w:r>
              <w:rPr>
                <w:sz w:val="24"/>
              </w:rPr>
              <w:t>0721</w:t>
            </w:r>
            <w:r>
              <w:rPr>
                <w:spacing w:val="-1"/>
                <w:sz w:val="24"/>
              </w:rPr>
              <w:t xml:space="preserve"> </w:t>
            </w:r>
            <w:r>
              <w:rPr>
                <w:sz w:val="24"/>
              </w:rPr>
              <w:t>Opće</w:t>
            </w:r>
            <w:r>
              <w:rPr>
                <w:spacing w:val="-2"/>
                <w:sz w:val="24"/>
              </w:rPr>
              <w:t xml:space="preserve"> </w:t>
            </w:r>
            <w:r>
              <w:rPr>
                <w:sz w:val="24"/>
              </w:rPr>
              <w:t>medicinske</w:t>
            </w:r>
            <w:r>
              <w:rPr>
                <w:spacing w:val="-1"/>
                <w:sz w:val="24"/>
              </w:rPr>
              <w:t xml:space="preserve"> </w:t>
            </w:r>
            <w:r>
              <w:rPr>
                <w:spacing w:val="-2"/>
                <w:sz w:val="24"/>
              </w:rPr>
              <w:t>usluge</w:t>
            </w:r>
          </w:p>
        </w:tc>
      </w:tr>
      <w:tr w:rsidR="00AB5DB3" w14:paraId="3609597D" w14:textId="77777777">
        <w:trPr>
          <w:trHeight w:val="2557"/>
        </w:trPr>
        <w:tc>
          <w:tcPr>
            <w:tcW w:w="3284" w:type="dxa"/>
          </w:tcPr>
          <w:p w14:paraId="7EEFBAB7"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4DDB0101" w14:textId="77777777" w:rsidR="00AB5DB3" w:rsidRDefault="00000000">
            <w:pPr>
              <w:pStyle w:val="TableParagraph"/>
              <w:spacing w:before="51"/>
              <w:ind w:left="110" w:right="43"/>
              <w:jc w:val="both"/>
              <w:rPr>
                <w:sz w:val="24"/>
              </w:rPr>
            </w:pPr>
            <w:r>
              <w:rPr>
                <w:sz w:val="24"/>
              </w:rPr>
              <w:t>Zakon o zdravstvenoj zaštiti (“Narodne novine” broj 100/18, 125/19,</w:t>
            </w:r>
            <w:r>
              <w:rPr>
                <w:spacing w:val="-8"/>
                <w:sz w:val="24"/>
              </w:rPr>
              <w:t xml:space="preserve"> </w:t>
            </w:r>
            <w:r>
              <w:rPr>
                <w:sz w:val="24"/>
              </w:rPr>
              <w:t>147/20;</w:t>
            </w:r>
            <w:r>
              <w:rPr>
                <w:spacing w:val="-8"/>
                <w:sz w:val="24"/>
              </w:rPr>
              <w:t xml:space="preserve"> </w:t>
            </w:r>
            <w:r>
              <w:rPr>
                <w:sz w:val="24"/>
              </w:rPr>
              <w:t>119/22,</w:t>
            </w:r>
            <w:r>
              <w:rPr>
                <w:spacing w:val="-8"/>
                <w:sz w:val="24"/>
              </w:rPr>
              <w:t xml:space="preserve"> </w:t>
            </w:r>
            <w:r>
              <w:rPr>
                <w:sz w:val="24"/>
              </w:rPr>
              <w:t>156/22;</w:t>
            </w:r>
            <w:r>
              <w:rPr>
                <w:spacing w:val="-8"/>
                <w:sz w:val="24"/>
              </w:rPr>
              <w:t xml:space="preserve"> </w:t>
            </w:r>
            <w:r>
              <w:rPr>
                <w:sz w:val="24"/>
              </w:rPr>
              <w:t>33/23</w:t>
            </w:r>
            <w:r>
              <w:rPr>
                <w:spacing w:val="-8"/>
                <w:sz w:val="24"/>
              </w:rPr>
              <w:t xml:space="preserve"> </w:t>
            </w:r>
            <w:r>
              <w:rPr>
                <w:sz w:val="24"/>
              </w:rPr>
              <w:t>i</w:t>
            </w:r>
            <w:r>
              <w:rPr>
                <w:spacing w:val="40"/>
                <w:sz w:val="24"/>
              </w:rPr>
              <w:t xml:space="preserve"> </w:t>
            </w:r>
            <w:r>
              <w:rPr>
                <w:sz w:val="24"/>
              </w:rPr>
              <w:t>36/24)</w:t>
            </w:r>
            <w:r>
              <w:rPr>
                <w:spacing w:val="-9"/>
                <w:sz w:val="24"/>
              </w:rPr>
              <w:t xml:space="preserve"> </w:t>
            </w:r>
            <w:r>
              <w:rPr>
                <w:sz w:val="24"/>
              </w:rPr>
              <w:t>članka</w:t>
            </w:r>
            <w:r>
              <w:rPr>
                <w:spacing w:val="-9"/>
                <w:sz w:val="24"/>
              </w:rPr>
              <w:t xml:space="preserve"> </w:t>
            </w:r>
            <w:r>
              <w:rPr>
                <w:sz w:val="24"/>
              </w:rPr>
              <w:t>6.</w:t>
            </w:r>
            <w:r>
              <w:rPr>
                <w:spacing w:val="-8"/>
                <w:sz w:val="24"/>
              </w:rPr>
              <w:t xml:space="preserve"> </w:t>
            </w:r>
            <w:r>
              <w:rPr>
                <w:sz w:val="24"/>
              </w:rPr>
              <w:t>stavak</w:t>
            </w:r>
            <w:r>
              <w:rPr>
                <w:spacing w:val="-8"/>
                <w:sz w:val="24"/>
              </w:rPr>
              <w:t xml:space="preserve"> </w:t>
            </w:r>
            <w:r>
              <w:rPr>
                <w:sz w:val="24"/>
              </w:rPr>
              <w:t>2. Zakon</w:t>
            </w:r>
            <w:r>
              <w:rPr>
                <w:spacing w:val="-4"/>
                <w:sz w:val="24"/>
              </w:rPr>
              <w:t xml:space="preserve"> </w:t>
            </w:r>
            <w:r>
              <w:rPr>
                <w:sz w:val="24"/>
              </w:rPr>
              <w:t>o</w:t>
            </w:r>
            <w:r>
              <w:rPr>
                <w:spacing w:val="-4"/>
                <w:sz w:val="24"/>
              </w:rPr>
              <w:t xml:space="preserve"> </w:t>
            </w:r>
            <w:r>
              <w:rPr>
                <w:sz w:val="24"/>
              </w:rPr>
              <w:t>lokalnoj</w:t>
            </w:r>
            <w:r>
              <w:rPr>
                <w:spacing w:val="-4"/>
                <w:sz w:val="24"/>
              </w:rPr>
              <w:t xml:space="preserve"> </w:t>
            </w:r>
            <w:r>
              <w:rPr>
                <w:sz w:val="24"/>
              </w:rPr>
              <w:t>i</w:t>
            </w:r>
            <w:r>
              <w:rPr>
                <w:spacing w:val="-6"/>
                <w:sz w:val="24"/>
              </w:rPr>
              <w:t xml:space="preserve"> </w:t>
            </w:r>
            <w:r>
              <w:rPr>
                <w:sz w:val="24"/>
              </w:rPr>
              <w:t>područnoj</w:t>
            </w:r>
            <w:r>
              <w:rPr>
                <w:spacing w:val="-4"/>
                <w:sz w:val="24"/>
              </w:rPr>
              <w:t xml:space="preserve"> </w:t>
            </w:r>
            <w:r>
              <w:rPr>
                <w:sz w:val="24"/>
              </w:rPr>
              <w:t>(regionalnoj)</w:t>
            </w:r>
            <w:r>
              <w:rPr>
                <w:spacing w:val="-5"/>
                <w:sz w:val="24"/>
              </w:rPr>
              <w:t xml:space="preserve"> </w:t>
            </w:r>
            <w:r>
              <w:rPr>
                <w:sz w:val="24"/>
              </w:rPr>
              <w:t>samoupravi</w:t>
            </w:r>
            <w:r>
              <w:rPr>
                <w:spacing w:val="-4"/>
                <w:sz w:val="24"/>
              </w:rPr>
              <w:t xml:space="preserve"> </w:t>
            </w:r>
            <w:r>
              <w:rPr>
                <w:sz w:val="24"/>
              </w:rPr>
              <w:t>(„Narodne novine</w:t>
            </w:r>
            <w:r>
              <w:rPr>
                <w:spacing w:val="47"/>
                <w:sz w:val="24"/>
              </w:rPr>
              <w:t xml:space="preserve"> </w:t>
            </w:r>
            <w:r>
              <w:rPr>
                <w:sz w:val="24"/>
              </w:rPr>
              <w:t>“</w:t>
            </w:r>
            <w:r>
              <w:rPr>
                <w:spacing w:val="46"/>
                <w:sz w:val="24"/>
              </w:rPr>
              <w:t xml:space="preserve"> </w:t>
            </w:r>
            <w:r>
              <w:rPr>
                <w:sz w:val="24"/>
              </w:rPr>
              <w:t>broj</w:t>
            </w:r>
            <w:r>
              <w:rPr>
                <w:spacing w:val="47"/>
                <w:sz w:val="24"/>
              </w:rPr>
              <w:t xml:space="preserve"> </w:t>
            </w:r>
            <w:r>
              <w:rPr>
                <w:sz w:val="24"/>
              </w:rPr>
              <w:t>33/01.,</w:t>
            </w:r>
            <w:r>
              <w:rPr>
                <w:spacing w:val="49"/>
                <w:sz w:val="24"/>
              </w:rPr>
              <w:t xml:space="preserve"> </w:t>
            </w:r>
            <w:r>
              <w:rPr>
                <w:sz w:val="24"/>
              </w:rPr>
              <w:t>60/01.,</w:t>
            </w:r>
            <w:r>
              <w:rPr>
                <w:spacing w:val="48"/>
                <w:sz w:val="24"/>
              </w:rPr>
              <w:t xml:space="preserve"> </w:t>
            </w:r>
            <w:r>
              <w:rPr>
                <w:sz w:val="24"/>
              </w:rPr>
              <w:t>129/05.,</w:t>
            </w:r>
            <w:r>
              <w:rPr>
                <w:spacing w:val="48"/>
                <w:sz w:val="24"/>
              </w:rPr>
              <w:t xml:space="preserve"> </w:t>
            </w:r>
            <w:r>
              <w:rPr>
                <w:sz w:val="24"/>
              </w:rPr>
              <w:t>109/07.,</w:t>
            </w:r>
            <w:r>
              <w:rPr>
                <w:spacing w:val="48"/>
                <w:sz w:val="24"/>
              </w:rPr>
              <w:t xml:space="preserve"> </w:t>
            </w:r>
            <w:r>
              <w:rPr>
                <w:sz w:val="24"/>
              </w:rPr>
              <w:t>125/08.,</w:t>
            </w:r>
            <w:r>
              <w:rPr>
                <w:spacing w:val="49"/>
                <w:sz w:val="24"/>
              </w:rPr>
              <w:t xml:space="preserve"> </w:t>
            </w:r>
            <w:r>
              <w:rPr>
                <w:spacing w:val="-2"/>
                <w:sz w:val="24"/>
              </w:rPr>
              <w:t>36/09.,</w:t>
            </w:r>
          </w:p>
          <w:p w14:paraId="65C26D63" w14:textId="77777777" w:rsidR="00AB5DB3" w:rsidRDefault="00000000">
            <w:pPr>
              <w:pStyle w:val="TableParagraph"/>
              <w:spacing w:before="1"/>
              <w:ind w:left="110" w:right="41"/>
              <w:jc w:val="both"/>
              <w:rPr>
                <w:sz w:val="24"/>
              </w:rPr>
            </w:pPr>
            <w:r>
              <w:rPr>
                <w:sz w:val="24"/>
              </w:rPr>
              <w:t>150/11.,</w:t>
            </w:r>
            <w:r>
              <w:rPr>
                <w:spacing w:val="-9"/>
                <w:sz w:val="24"/>
              </w:rPr>
              <w:t xml:space="preserve"> </w:t>
            </w:r>
            <w:r>
              <w:rPr>
                <w:sz w:val="24"/>
              </w:rPr>
              <w:t>144/12.,</w:t>
            </w:r>
            <w:r>
              <w:rPr>
                <w:spacing w:val="-9"/>
                <w:sz w:val="24"/>
              </w:rPr>
              <w:t xml:space="preserve"> </w:t>
            </w:r>
            <w:r>
              <w:rPr>
                <w:sz w:val="24"/>
              </w:rPr>
              <w:t>19/13.</w:t>
            </w:r>
            <w:r>
              <w:rPr>
                <w:spacing w:val="-8"/>
                <w:sz w:val="24"/>
              </w:rPr>
              <w:t xml:space="preserve"> </w:t>
            </w:r>
            <w:r>
              <w:rPr>
                <w:sz w:val="24"/>
              </w:rPr>
              <w:t>–</w:t>
            </w:r>
            <w:r>
              <w:rPr>
                <w:spacing w:val="-9"/>
                <w:sz w:val="24"/>
              </w:rPr>
              <w:t xml:space="preserve"> </w:t>
            </w:r>
            <w:r>
              <w:rPr>
                <w:sz w:val="24"/>
              </w:rPr>
              <w:t>pročišćeni</w:t>
            </w:r>
            <w:r>
              <w:rPr>
                <w:spacing w:val="-9"/>
                <w:sz w:val="24"/>
              </w:rPr>
              <w:t xml:space="preserve"> </w:t>
            </w:r>
            <w:r>
              <w:rPr>
                <w:sz w:val="24"/>
              </w:rPr>
              <w:t>tekst,</w:t>
            </w:r>
            <w:r>
              <w:rPr>
                <w:spacing w:val="-9"/>
                <w:sz w:val="24"/>
              </w:rPr>
              <w:t xml:space="preserve"> </w:t>
            </w:r>
            <w:r>
              <w:rPr>
                <w:sz w:val="24"/>
              </w:rPr>
              <w:t>137/15.</w:t>
            </w:r>
            <w:r>
              <w:rPr>
                <w:spacing w:val="-9"/>
                <w:sz w:val="24"/>
              </w:rPr>
              <w:t xml:space="preserve"> </w:t>
            </w:r>
            <w:r>
              <w:rPr>
                <w:sz w:val="24"/>
              </w:rPr>
              <w:t>;123/17</w:t>
            </w:r>
            <w:r>
              <w:rPr>
                <w:spacing w:val="-9"/>
                <w:sz w:val="24"/>
              </w:rPr>
              <w:t xml:space="preserve"> </w:t>
            </w:r>
            <w:r>
              <w:rPr>
                <w:sz w:val="24"/>
              </w:rPr>
              <w:t>i</w:t>
            </w:r>
            <w:r>
              <w:rPr>
                <w:spacing w:val="-9"/>
                <w:sz w:val="24"/>
              </w:rPr>
              <w:t xml:space="preserve"> </w:t>
            </w:r>
            <w:r>
              <w:rPr>
                <w:sz w:val="24"/>
              </w:rPr>
              <w:t>98/19 i 144/20) čl. 19.a</w:t>
            </w:r>
          </w:p>
          <w:p w14:paraId="6EEB49A0" w14:textId="77777777" w:rsidR="00AB5DB3" w:rsidRDefault="00000000">
            <w:pPr>
              <w:pStyle w:val="TableParagraph"/>
              <w:ind w:left="110" w:right="43"/>
              <w:jc w:val="both"/>
              <w:rPr>
                <w:sz w:val="24"/>
              </w:rPr>
            </w:pPr>
            <w:r>
              <w:rPr>
                <w:sz w:val="24"/>
              </w:rPr>
              <w:t xml:space="preserve">Statut Grada Šibenika (“Službeni glasnik Grada Šibenika”, broj </w:t>
            </w:r>
            <w:r>
              <w:rPr>
                <w:spacing w:val="-2"/>
                <w:sz w:val="24"/>
              </w:rPr>
              <w:t>2/21)</w:t>
            </w:r>
          </w:p>
          <w:p w14:paraId="53747716" w14:textId="77777777" w:rsidR="00AB5DB3" w:rsidRDefault="00000000">
            <w:pPr>
              <w:pStyle w:val="TableParagraph"/>
              <w:ind w:left="110"/>
              <w:jc w:val="both"/>
              <w:rPr>
                <w:sz w:val="24"/>
              </w:rPr>
            </w:pPr>
            <w:r>
              <w:rPr>
                <w:sz w:val="24"/>
              </w:rPr>
              <w:t>Zakon</w:t>
            </w:r>
            <w:r>
              <w:rPr>
                <w:spacing w:val="-1"/>
                <w:sz w:val="24"/>
              </w:rPr>
              <w:t xml:space="preserve"> </w:t>
            </w:r>
            <w:r>
              <w:rPr>
                <w:sz w:val="24"/>
              </w:rPr>
              <w:t>o proračunu</w:t>
            </w:r>
            <w:r>
              <w:rPr>
                <w:spacing w:val="-1"/>
                <w:sz w:val="24"/>
              </w:rPr>
              <w:t xml:space="preserve"> </w:t>
            </w:r>
            <w:r>
              <w:rPr>
                <w:sz w:val="24"/>
              </w:rPr>
              <w:t>(Narodne</w:t>
            </w:r>
            <w:r>
              <w:rPr>
                <w:spacing w:val="59"/>
                <w:sz w:val="24"/>
              </w:rPr>
              <w:t xml:space="preserve"> </w:t>
            </w:r>
            <w:r>
              <w:rPr>
                <w:sz w:val="24"/>
              </w:rPr>
              <w:t>novine“</w:t>
            </w:r>
            <w:r>
              <w:rPr>
                <w:spacing w:val="57"/>
                <w:sz w:val="24"/>
              </w:rPr>
              <w:t xml:space="preserve"> </w:t>
            </w:r>
            <w:r>
              <w:rPr>
                <w:sz w:val="24"/>
              </w:rPr>
              <w:t xml:space="preserve">broj </w:t>
            </w:r>
            <w:r>
              <w:rPr>
                <w:spacing w:val="-2"/>
                <w:sz w:val="24"/>
              </w:rPr>
              <w:t>144/21)</w:t>
            </w:r>
          </w:p>
        </w:tc>
      </w:tr>
      <w:tr w:rsidR="00AB5DB3" w14:paraId="405AD3E4" w14:textId="77777777">
        <w:trPr>
          <w:trHeight w:val="650"/>
        </w:trPr>
        <w:tc>
          <w:tcPr>
            <w:tcW w:w="3284" w:type="dxa"/>
          </w:tcPr>
          <w:p w14:paraId="1FBAE9BA"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60A54BD3" w14:textId="77777777" w:rsidR="00AB5DB3" w:rsidRDefault="00000000">
            <w:pPr>
              <w:pStyle w:val="TableParagraph"/>
              <w:spacing w:before="27" w:line="300" w:lineRule="atLeast"/>
              <w:ind w:left="110" w:right="1984"/>
              <w:rPr>
                <w:b/>
                <w:sz w:val="24"/>
              </w:rPr>
            </w:pPr>
            <w:r>
              <w:rPr>
                <w:b/>
                <w:sz w:val="24"/>
              </w:rPr>
              <w:t>A101101</w:t>
            </w:r>
            <w:r>
              <w:rPr>
                <w:b/>
                <w:spacing w:val="-10"/>
                <w:sz w:val="24"/>
              </w:rPr>
              <w:t xml:space="preserve"> </w:t>
            </w:r>
            <w:r>
              <w:rPr>
                <w:b/>
                <w:sz w:val="24"/>
              </w:rPr>
              <w:t>Donacije</w:t>
            </w:r>
            <w:r>
              <w:rPr>
                <w:b/>
                <w:spacing w:val="-12"/>
                <w:sz w:val="24"/>
              </w:rPr>
              <w:t xml:space="preserve"> </w:t>
            </w:r>
            <w:r>
              <w:rPr>
                <w:b/>
                <w:sz w:val="24"/>
              </w:rPr>
              <w:t>za</w:t>
            </w:r>
            <w:r>
              <w:rPr>
                <w:b/>
                <w:spacing w:val="-8"/>
                <w:sz w:val="24"/>
              </w:rPr>
              <w:t xml:space="preserve"> </w:t>
            </w:r>
            <w:r>
              <w:rPr>
                <w:b/>
                <w:sz w:val="24"/>
              </w:rPr>
              <w:t>Dom</w:t>
            </w:r>
            <w:r>
              <w:rPr>
                <w:b/>
                <w:spacing w:val="-9"/>
                <w:sz w:val="24"/>
              </w:rPr>
              <w:t xml:space="preserve"> </w:t>
            </w:r>
            <w:r>
              <w:rPr>
                <w:b/>
                <w:sz w:val="24"/>
              </w:rPr>
              <w:t>zdravlja T101103 Grad prijatelj djece</w:t>
            </w:r>
          </w:p>
        </w:tc>
      </w:tr>
      <w:tr w:rsidR="00AB5DB3" w14:paraId="7E21FDE8" w14:textId="77777777">
        <w:trPr>
          <w:trHeight w:val="1541"/>
        </w:trPr>
        <w:tc>
          <w:tcPr>
            <w:tcW w:w="3284" w:type="dxa"/>
          </w:tcPr>
          <w:p w14:paraId="777F9D6D" w14:textId="77777777" w:rsidR="00AB5DB3" w:rsidRDefault="00000000">
            <w:pPr>
              <w:pStyle w:val="TableParagraph"/>
              <w:spacing w:before="52"/>
              <w:ind w:left="108"/>
              <w:rPr>
                <w:b/>
                <w:sz w:val="24"/>
              </w:rPr>
            </w:pPr>
            <w:r>
              <w:rPr>
                <w:b/>
                <w:sz w:val="24"/>
              </w:rPr>
              <w:t>Ciljevi</w:t>
            </w:r>
            <w:r>
              <w:rPr>
                <w:b/>
                <w:spacing w:val="-2"/>
                <w:sz w:val="24"/>
              </w:rPr>
              <w:t xml:space="preserve"> programa</w:t>
            </w:r>
          </w:p>
        </w:tc>
        <w:tc>
          <w:tcPr>
            <w:tcW w:w="6538" w:type="dxa"/>
          </w:tcPr>
          <w:p w14:paraId="75C7695D" w14:textId="77777777" w:rsidR="00AB5DB3" w:rsidRDefault="00000000">
            <w:pPr>
              <w:pStyle w:val="TableParagraph"/>
              <w:spacing w:before="38" w:line="290" w:lineRule="atLeast"/>
              <w:ind w:left="110" w:right="41"/>
              <w:jc w:val="both"/>
              <w:rPr>
                <w:sz w:val="24"/>
              </w:rPr>
            </w:pPr>
            <w:r>
              <w:rPr>
                <w:sz w:val="24"/>
              </w:rPr>
              <w:t>S ciljem bolje zdravstvene zaštite stanovnika na širem području Grada, naročito za vrijeme turističke sezone, i primarne zdravstvene zaštite, područnim osiguranicima financira se zdravstvena zaštita i</w:t>
            </w:r>
            <w:r>
              <w:rPr>
                <w:spacing w:val="40"/>
                <w:sz w:val="24"/>
              </w:rPr>
              <w:t xml:space="preserve"> </w:t>
            </w:r>
            <w:r>
              <w:rPr>
                <w:sz w:val="24"/>
              </w:rPr>
              <w:t>aktivnosti u okviru pojedinih nacionalnih projekata u području zdravstva.</w:t>
            </w:r>
          </w:p>
        </w:tc>
      </w:tr>
      <w:tr w:rsidR="00AB5DB3" w14:paraId="0C3D17EE" w14:textId="77777777">
        <w:trPr>
          <w:trHeight w:val="606"/>
        </w:trPr>
        <w:tc>
          <w:tcPr>
            <w:tcW w:w="3284" w:type="dxa"/>
          </w:tcPr>
          <w:p w14:paraId="7916A77C" w14:textId="77777777" w:rsidR="00AB5DB3" w:rsidRDefault="00000000">
            <w:pPr>
              <w:pStyle w:val="TableParagraph"/>
              <w:tabs>
                <w:tab w:val="left" w:pos="1636"/>
                <w:tab w:val="left" w:pos="3001"/>
              </w:tabs>
              <w:spacing w:before="35"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75244A23" w14:textId="77777777" w:rsidR="00AB5DB3" w:rsidRDefault="00000000">
            <w:pPr>
              <w:pStyle w:val="TableParagraph"/>
              <w:spacing w:before="54"/>
              <w:ind w:left="110"/>
              <w:rPr>
                <w:sz w:val="24"/>
              </w:rPr>
            </w:pPr>
            <w:r>
              <w:rPr>
                <w:sz w:val="24"/>
              </w:rPr>
              <w:t xml:space="preserve">79.330,00 </w:t>
            </w:r>
            <w:r>
              <w:rPr>
                <w:spacing w:val="-5"/>
                <w:sz w:val="24"/>
              </w:rPr>
              <w:t>EUR</w:t>
            </w:r>
          </w:p>
        </w:tc>
      </w:tr>
      <w:tr w:rsidR="00AB5DB3" w14:paraId="5D4849BF" w14:textId="77777777">
        <w:trPr>
          <w:trHeight w:val="604"/>
        </w:trPr>
        <w:tc>
          <w:tcPr>
            <w:tcW w:w="3284" w:type="dxa"/>
          </w:tcPr>
          <w:p w14:paraId="1ECBB8A4" w14:textId="77777777" w:rsidR="00AB5DB3" w:rsidRDefault="00000000">
            <w:pPr>
              <w:pStyle w:val="TableParagraph"/>
              <w:spacing w:before="32" w:line="270" w:lineRule="atLeast"/>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za</w:t>
            </w:r>
            <w:r>
              <w:rPr>
                <w:b/>
                <w:spacing w:val="-13"/>
                <w:sz w:val="24"/>
              </w:rPr>
              <w:t xml:space="preserve"> </w:t>
            </w:r>
            <w:r>
              <w:rPr>
                <w:b/>
                <w:sz w:val="24"/>
              </w:rPr>
              <w:t>provedbu do 30.</w:t>
            </w:r>
            <w:r>
              <w:rPr>
                <w:b/>
                <w:spacing w:val="40"/>
                <w:sz w:val="24"/>
              </w:rPr>
              <w:t xml:space="preserve"> </w:t>
            </w:r>
            <w:r>
              <w:rPr>
                <w:b/>
                <w:sz w:val="24"/>
              </w:rPr>
              <w:t>lipnja 2025.</w:t>
            </w:r>
          </w:p>
        </w:tc>
        <w:tc>
          <w:tcPr>
            <w:tcW w:w="6538" w:type="dxa"/>
          </w:tcPr>
          <w:p w14:paraId="08772161" w14:textId="77777777" w:rsidR="00AB5DB3" w:rsidRDefault="00000000">
            <w:pPr>
              <w:pStyle w:val="TableParagraph"/>
              <w:spacing w:before="51"/>
              <w:ind w:left="110"/>
              <w:rPr>
                <w:sz w:val="24"/>
              </w:rPr>
            </w:pPr>
            <w:r>
              <w:rPr>
                <w:sz w:val="24"/>
              </w:rPr>
              <w:t xml:space="preserve">38.999,98 </w:t>
            </w:r>
            <w:r>
              <w:rPr>
                <w:spacing w:val="-5"/>
                <w:sz w:val="24"/>
              </w:rPr>
              <w:t>EUR</w:t>
            </w:r>
          </w:p>
        </w:tc>
      </w:tr>
    </w:tbl>
    <w:p w14:paraId="3942177A"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1C581711" w14:textId="77777777">
        <w:trPr>
          <w:trHeight w:val="1543"/>
        </w:trPr>
        <w:tc>
          <w:tcPr>
            <w:tcW w:w="3284" w:type="dxa"/>
          </w:tcPr>
          <w:p w14:paraId="378B7D29"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7D4D5F90" w14:textId="77777777" w:rsidR="00AB5DB3" w:rsidRDefault="00000000">
            <w:pPr>
              <w:pStyle w:val="TableParagraph"/>
              <w:spacing w:before="54" w:line="259" w:lineRule="auto"/>
              <w:ind w:left="110" w:right="43"/>
              <w:jc w:val="both"/>
              <w:rPr>
                <w:sz w:val="24"/>
              </w:rPr>
            </w:pPr>
            <w:r>
              <w:rPr>
                <w:sz w:val="24"/>
              </w:rPr>
              <w:t>Učinkovito pružanje hitne medicinske pomoći i primarne zdravstvene zaštite područnim osiguranicima, te</w:t>
            </w:r>
            <w:r>
              <w:rPr>
                <w:spacing w:val="40"/>
                <w:sz w:val="24"/>
              </w:rPr>
              <w:t xml:space="preserve"> </w:t>
            </w:r>
            <w:r>
              <w:rPr>
                <w:sz w:val="24"/>
              </w:rPr>
              <w:t>udovoljavanje sve zahtjevnijih potreba zdravstvene zaštite, naročito za vrijeme turističke sezone.</w:t>
            </w:r>
          </w:p>
        </w:tc>
      </w:tr>
      <w:tr w:rsidR="00AB5DB3" w14:paraId="2021F024" w14:textId="77777777">
        <w:trPr>
          <w:trHeight w:val="3729"/>
        </w:trPr>
        <w:tc>
          <w:tcPr>
            <w:tcW w:w="3284" w:type="dxa"/>
          </w:tcPr>
          <w:p w14:paraId="7A79B579" w14:textId="77777777" w:rsidR="00AB5DB3" w:rsidRDefault="00000000">
            <w:pPr>
              <w:pStyle w:val="TableParagraph"/>
              <w:spacing w:before="51"/>
              <w:ind w:left="108"/>
              <w:rPr>
                <w:b/>
                <w:sz w:val="24"/>
              </w:rPr>
            </w:pPr>
            <w:r>
              <w:rPr>
                <w:b/>
                <w:spacing w:val="-2"/>
                <w:sz w:val="24"/>
              </w:rPr>
              <w:t>Obrazloženje</w:t>
            </w:r>
          </w:p>
        </w:tc>
        <w:tc>
          <w:tcPr>
            <w:tcW w:w="6538" w:type="dxa"/>
          </w:tcPr>
          <w:p w14:paraId="2A33DC0B" w14:textId="77777777" w:rsidR="00AB5DB3" w:rsidRDefault="00000000">
            <w:pPr>
              <w:pStyle w:val="TableParagraph"/>
              <w:spacing w:before="51" w:line="259" w:lineRule="auto"/>
              <w:ind w:left="110" w:right="43"/>
              <w:jc w:val="both"/>
              <w:rPr>
                <w:sz w:val="24"/>
              </w:rPr>
            </w:pPr>
            <w:r>
              <w:rPr>
                <w:sz w:val="24"/>
              </w:rPr>
              <w:t>S</w:t>
            </w:r>
            <w:r>
              <w:rPr>
                <w:spacing w:val="-11"/>
                <w:sz w:val="24"/>
              </w:rPr>
              <w:t xml:space="preserve"> </w:t>
            </w:r>
            <w:r>
              <w:rPr>
                <w:sz w:val="24"/>
              </w:rPr>
              <w:t>ciljem</w:t>
            </w:r>
            <w:r>
              <w:rPr>
                <w:spacing w:val="-12"/>
                <w:sz w:val="24"/>
              </w:rPr>
              <w:t xml:space="preserve"> </w:t>
            </w:r>
            <w:r>
              <w:rPr>
                <w:sz w:val="24"/>
              </w:rPr>
              <w:t>bolje</w:t>
            </w:r>
            <w:r>
              <w:rPr>
                <w:spacing w:val="-13"/>
                <w:sz w:val="24"/>
              </w:rPr>
              <w:t xml:space="preserve"> </w:t>
            </w:r>
            <w:r>
              <w:rPr>
                <w:sz w:val="24"/>
              </w:rPr>
              <w:t>organizacije</w:t>
            </w:r>
            <w:r>
              <w:rPr>
                <w:spacing w:val="-13"/>
                <w:sz w:val="24"/>
              </w:rPr>
              <w:t xml:space="preserve"> </w:t>
            </w:r>
            <w:r>
              <w:rPr>
                <w:sz w:val="24"/>
              </w:rPr>
              <w:t>zdravstvene</w:t>
            </w:r>
            <w:r>
              <w:rPr>
                <w:spacing w:val="-11"/>
                <w:sz w:val="24"/>
              </w:rPr>
              <w:t xml:space="preserve"> </w:t>
            </w:r>
            <w:r>
              <w:rPr>
                <w:sz w:val="24"/>
              </w:rPr>
              <w:t>zaštite</w:t>
            </w:r>
            <w:r>
              <w:rPr>
                <w:spacing w:val="-10"/>
                <w:sz w:val="24"/>
              </w:rPr>
              <w:t xml:space="preserve"> </w:t>
            </w:r>
            <w:r>
              <w:rPr>
                <w:sz w:val="24"/>
              </w:rPr>
              <w:t>stanovnika</w:t>
            </w:r>
            <w:r>
              <w:rPr>
                <w:spacing w:val="-12"/>
                <w:sz w:val="24"/>
              </w:rPr>
              <w:t xml:space="preserve"> </w:t>
            </w:r>
            <w:r>
              <w:rPr>
                <w:sz w:val="24"/>
              </w:rPr>
              <w:t>na</w:t>
            </w:r>
            <w:r>
              <w:rPr>
                <w:spacing w:val="-13"/>
                <w:sz w:val="24"/>
              </w:rPr>
              <w:t xml:space="preserve"> </w:t>
            </w:r>
            <w:r>
              <w:rPr>
                <w:sz w:val="24"/>
              </w:rPr>
              <w:t>širem području Grada, naročito za vrijeme turističke sezone, i primarne zdravstvene zaštite područnim osiguranicima, financira se rad Doma zdravlja Šibenik na način:</w:t>
            </w:r>
          </w:p>
          <w:p w14:paraId="228D59DB" w14:textId="77777777" w:rsidR="00AB5DB3" w:rsidRDefault="00000000">
            <w:pPr>
              <w:pStyle w:val="TableParagraph"/>
              <w:spacing w:before="1"/>
              <w:ind w:left="110" w:right="40"/>
              <w:jc w:val="both"/>
              <w:rPr>
                <w:sz w:val="24"/>
              </w:rPr>
            </w:pPr>
            <w:r>
              <w:rPr>
                <w:sz w:val="24"/>
              </w:rPr>
              <w:t>-financira se rad medicinskih sestara u ambulanti na otocima Kapriju i Žirju, te sufinanciranje nerentabilnih timova Doma zdravlja Šibenik na rubnim područjima grada, dodatnih timova sanitetskog prijevoza u turističkoj sezoni i troškova koji nastaju zbog</w:t>
            </w:r>
            <w:r>
              <w:rPr>
                <w:spacing w:val="-5"/>
                <w:sz w:val="24"/>
              </w:rPr>
              <w:t xml:space="preserve"> </w:t>
            </w:r>
            <w:r>
              <w:rPr>
                <w:sz w:val="24"/>
              </w:rPr>
              <w:t>povećanja</w:t>
            </w:r>
            <w:r>
              <w:rPr>
                <w:spacing w:val="-5"/>
                <w:sz w:val="24"/>
              </w:rPr>
              <w:t xml:space="preserve"> </w:t>
            </w:r>
            <w:r>
              <w:rPr>
                <w:sz w:val="24"/>
              </w:rPr>
              <w:t>potrošnje</w:t>
            </w:r>
            <w:r>
              <w:rPr>
                <w:spacing w:val="-4"/>
                <w:sz w:val="24"/>
              </w:rPr>
              <w:t xml:space="preserve"> </w:t>
            </w:r>
            <w:r>
              <w:rPr>
                <w:sz w:val="24"/>
              </w:rPr>
              <w:t>lijekova,</w:t>
            </w:r>
            <w:r>
              <w:rPr>
                <w:spacing w:val="-5"/>
                <w:sz w:val="24"/>
              </w:rPr>
              <w:t xml:space="preserve"> </w:t>
            </w:r>
            <w:r>
              <w:rPr>
                <w:sz w:val="24"/>
              </w:rPr>
              <w:t>sanitetskog</w:t>
            </w:r>
            <w:r>
              <w:rPr>
                <w:spacing w:val="-5"/>
                <w:sz w:val="24"/>
              </w:rPr>
              <w:t xml:space="preserve"> </w:t>
            </w:r>
            <w:r>
              <w:rPr>
                <w:sz w:val="24"/>
              </w:rPr>
              <w:t>materijala</w:t>
            </w:r>
            <w:r>
              <w:rPr>
                <w:spacing w:val="-5"/>
                <w:sz w:val="24"/>
              </w:rPr>
              <w:t xml:space="preserve"> </w:t>
            </w:r>
            <w:r>
              <w:rPr>
                <w:sz w:val="24"/>
              </w:rPr>
              <w:t>i</w:t>
            </w:r>
            <w:r>
              <w:rPr>
                <w:spacing w:val="-5"/>
                <w:sz w:val="24"/>
              </w:rPr>
              <w:t xml:space="preserve"> </w:t>
            </w:r>
            <w:r>
              <w:rPr>
                <w:sz w:val="24"/>
              </w:rPr>
              <w:t xml:space="preserve">goriva; kao i aktivnosti u okviru pojedinih nacionalnih projekata u </w:t>
            </w:r>
            <w:r>
              <w:rPr>
                <w:spacing w:val="-2"/>
                <w:sz w:val="24"/>
              </w:rPr>
              <w:t>području</w:t>
            </w:r>
            <w:r>
              <w:rPr>
                <w:spacing w:val="-5"/>
                <w:sz w:val="24"/>
              </w:rPr>
              <w:t xml:space="preserve"> </w:t>
            </w:r>
            <w:r>
              <w:rPr>
                <w:spacing w:val="-2"/>
                <w:sz w:val="24"/>
              </w:rPr>
              <w:t>zdravstva</w:t>
            </w:r>
            <w:r>
              <w:rPr>
                <w:spacing w:val="-6"/>
                <w:sz w:val="24"/>
              </w:rPr>
              <w:t xml:space="preserve"> </w:t>
            </w:r>
            <w:r>
              <w:rPr>
                <w:spacing w:val="-2"/>
                <w:sz w:val="24"/>
              </w:rPr>
              <w:t>i</w:t>
            </w:r>
            <w:r>
              <w:rPr>
                <w:spacing w:val="-5"/>
                <w:sz w:val="24"/>
              </w:rPr>
              <w:t xml:space="preserve"> </w:t>
            </w:r>
            <w:r>
              <w:rPr>
                <w:spacing w:val="-2"/>
                <w:sz w:val="24"/>
              </w:rPr>
              <w:t>projekt</w:t>
            </w:r>
            <w:r>
              <w:rPr>
                <w:spacing w:val="-5"/>
                <w:sz w:val="24"/>
              </w:rPr>
              <w:t xml:space="preserve"> </w:t>
            </w:r>
            <w:r>
              <w:rPr>
                <w:spacing w:val="-2"/>
                <w:sz w:val="24"/>
              </w:rPr>
              <w:t>Šibenik</w:t>
            </w:r>
            <w:r>
              <w:rPr>
                <w:spacing w:val="-5"/>
                <w:sz w:val="24"/>
              </w:rPr>
              <w:t xml:space="preserve"> </w:t>
            </w:r>
            <w:r>
              <w:rPr>
                <w:spacing w:val="-2"/>
                <w:sz w:val="24"/>
              </w:rPr>
              <w:t>-</w:t>
            </w:r>
            <w:r>
              <w:rPr>
                <w:spacing w:val="-7"/>
                <w:sz w:val="24"/>
              </w:rPr>
              <w:t xml:space="preserve"> </w:t>
            </w:r>
            <w:r>
              <w:rPr>
                <w:spacing w:val="-2"/>
                <w:sz w:val="24"/>
              </w:rPr>
              <w:t>grad</w:t>
            </w:r>
            <w:r>
              <w:rPr>
                <w:spacing w:val="-6"/>
                <w:sz w:val="24"/>
              </w:rPr>
              <w:t xml:space="preserve"> </w:t>
            </w:r>
            <w:r>
              <w:rPr>
                <w:spacing w:val="-2"/>
                <w:sz w:val="24"/>
              </w:rPr>
              <w:t>prijatelj</w:t>
            </w:r>
            <w:r>
              <w:rPr>
                <w:spacing w:val="-5"/>
                <w:sz w:val="24"/>
              </w:rPr>
              <w:t xml:space="preserve"> </w:t>
            </w:r>
            <w:r>
              <w:rPr>
                <w:spacing w:val="-2"/>
                <w:sz w:val="24"/>
              </w:rPr>
              <w:t>djece,</w:t>
            </w:r>
            <w:r>
              <w:rPr>
                <w:spacing w:val="-6"/>
                <w:sz w:val="24"/>
              </w:rPr>
              <w:t xml:space="preserve"> </w:t>
            </w:r>
            <w:r>
              <w:rPr>
                <w:spacing w:val="-2"/>
                <w:sz w:val="24"/>
              </w:rPr>
              <w:t xml:space="preserve">„Gradovi </w:t>
            </w:r>
            <w:r>
              <w:rPr>
                <w:sz w:val="24"/>
              </w:rPr>
              <w:t>i</w:t>
            </w:r>
            <w:r>
              <w:rPr>
                <w:spacing w:val="59"/>
                <w:sz w:val="24"/>
              </w:rPr>
              <w:t xml:space="preserve"> </w:t>
            </w:r>
            <w:r>
              <w:rPr>
                <w:sz w:val="24"/>
              </w:rPr>
              <w:t>općine</w:t>
            </w:r>
            <w:r>
              <w:rPr>
                <w:spacing w:val="58"/>
                <w:sz w:val="24"/>
              </w:rPr>
              <w:t xml:space="preserve"> </w:t>
            </w:r>
            <w:r>
              <w:rPr>
                <w:sz w:val="24"/>
              </w:rPr>
              <w:t>prijatelji</w:t>
            </w:r>
            <w:r>
              <w:rPr>
                <w:spacing w:val="59"/>
                <w:sz w:val="24"/>
              </w:rPr>
              <w:t xml:space="preserve"> </w:t>
            </w:r>
            <w:r>
              <w:rPr>
                <w:sz w:val="24"/>
              </w:rPr>
              <w:t>djece“.</w:t>
            </w:r>
            <w:r>
              <w:rPr>
                <w:spacing w:val="62"/>
                <w:sz w:val="24"/>
              </w:rPr>
              <w:t xml:space="preserve"> </w:t>
            </w:r>
            <w:r>
              <w:rPr>
                <w:sz w:val="24"/>
              </w:rPr>
              <w:t>Izvršenje</w:t>
            </w:r>
            <w:r>
              <w:rPr>
                <w:spacing w:val="58"/>
                <w:sz w:val="24"/>
              </w:rPr>
              <w:t xml:space="preserve"> </w:t>
            </w:r>
            <w:r>
              <w:rPr>
                <w:sz w:val="24"/>
              </w:rPr>
              <w:t>programa</w:t>
            </w:r>
            <w:r>
              <w:rPr>
                <w:spacing w:val="60"/>
                <w:sz w:val="24"/>
              </w:rPr>
              <w:t xml:space="preserve"> </w:t>
            </w:r>
            <w:r>
              <w:rPr>
                <w:sz w:val="24"/>
              </w:rPr>
              <w:t>od</w:t>
            </w:r>
            <w:r>
              <w:rPr>
                <w:spacing w:val="58"/>
                <w:sz w:val="24"/>
              </w:rPr>
              <w:t xml:space="preserve"> </w:t>
            </w:r>
            <w:r>
              <w:rPr>
                <w:sz w:val="24"/>
              </w:rPr>
              <w:t>35,51%</w:t>
            </w:r>
            <w:r>
              <w:rPr>
                <w:spacing w:val="59"/>
                <w:sz w:val="24"/>
              </w:rPr>
              <w:t xml:space="preserve"> </w:t>
            </w:r>
            <w:r>
              <w:rPr>
                <w:spacing w:val="-2"/>
                <w:sz w:val="24"/>
              </w:rPr>
              <w:t>prati</w:t>
            </w:r>
          </w:p>
          <w:p w14:paraId="23BCE174" w14:textId="77777777" w:rsidR="00AB5DB3" w:rsidRDefault="00000000">
            <w:pPr>
              <w:pStyle w:val="TableParagraph"/>
              <w:spacing w:before="1" w:line="257" w:lineRule="exact"/>
              <w:ind w:left="110"/>
              <w:jc w:val="both"/>
              <w:rPr>
                <w:sz w:val="24"/>
              </w:rPr>
            </w:pPr>
            <w:r>
              <w:rPr>
                <w:sz w:val="24"/>
              </w:rPr>
              <w:t>planiranu</w:t>
            </w:r>
            <w:r>
              <w:rPr>
                <w:spacing w:val="-4"/>
                <w:sz w:val="24"/>
              </w:rPr>
              <w:t xml:space="preserve"> </w:t>
            </w:r>
            <w:r>
              <w:rPr>
                <w:sz w:val="24"/>
              </w:rPr>
              <w:t>polugodišnju</w:t>
            </w:r>
            <w:r>
              <w:rPr>
                <w:spacing w:val="-1"/>
                <w:sz w:val="24"/>
              </w:rPr>
              <w:t xml:space="preserve"> </w:t>
            </w:r>
            <w:r>
              <w:rPr>
                <w:sz w:val="24"/>
              </w:rPr>
              <w:t>dinamiku</w:t>
            </w:r>
            <w:r>
              <w:rPr>
                <w:spacing w:val="-2"/>
                <w:sz w:val="24"/>
              </w:rPr>
              <w:t xml:space="preserve"> </w:t>
            </w:r>
            <w:r>
              <w:rPr>
                <w:sz w:val="24"/>
              </w:rPr>
              <w:t>realizacije</w:t>
            </w:r>
            <w:r>
              <w:rPr>
                <w:spacing w:val="-2"/>
                <w:sz w:val="24"/>
              </w:rPr>
              <w:t xml:space="preserve"> </w:t>
            </w:r>
            <w:r>
              <w:rPr>
                <w:sz w:val="24"/>
              </w:rPr>
              <w:t>navedenih</w:t>
            </w:r>
            <w:r>
              <w:rPr>
                <w:spacing w:val="-1"/>
                <w:sz w:val="24"/>
              </w:rPr>
              <w:t xml:space="preserve"> </w:t>
            </w:r>
            <w:r>
              <w:rPr>
                <w:spacing w:val="-2"/>
                <w:sz w:val="24"/>
              </w:rPr>
              <w:t>programa.</w:t>
            </w:r>
          </w:p>
        </w:tc>
      </w:tr>
      <w:tr w:rsidR="00AB5DB3" w14:paraId="770F3893" w14:textId="77777777">
        <w:trPr>
          <w:trHeight w:val="350"/>
        </w:trPr>
        <w:tc>
          <w:tcPr>
            <w:tcW w:w="3284" w:type="dxa"/>
          </w:tcPr>
          <w:p w14:paraId="5106561D"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7B2289D9" w14:textId="77777777" w:rsidR="00AB5DB3" w:rsidRDefault="00000000">
            <w:pPr>
              <w:pStyle w:val="TableParagraph"/>
              <w:spacing w:before="51"/>
              <w:ind w:left="110"/>
              <w:rPr>
                <w:b/>
                <w:sz w:val="24"/>
              </w:rPr>
            </w:pPr>
            <w:r>
              <w:rPr>
                <w:b/>
                <w:sz w:val="24"/>
              </w:rPr>
              <w:t>1012</w:t>
            </w:r>
            <w:r>
              <w:rPr>
                <w:b/>
                <w:spacing w:val="-4"/>
                <w:sz w:val="24"/>
              </w:rPr>
              <w:t xml:space="preserve"> </w:t>
            </w:r>
            <w:r>
              <w:rPr>
                <w:b/>
                <w:sz w:val="24"/>
              </w:rPr>
              <w:t>PROGRAM</w:t>
            </w:r>
            <w:r>
              <w:rPr>
                <w:b/>
                <w:spacing w:val="-2"/>
                <w:sz w:val="24"/>
              </w:rPr>
              <w:t xml:space="preserve"> </w:t>
            </w:r>
            <w:r>
              <w:rPr>
                <w:b/>
                <w:sz w:val="24"/>
              </w:rPr>
              <w:t>TEHNIČKE</w:t>
            </w:r>
            <w:r>
              <w:rPr>
                <w:b/>
                <w:spacing w:val="-1"/>
                <w:sz w:val="24"/>
              </w:rPr>
              <w:t xml:space="preserve"> </w:t>
            </w:r>
            <w:r>
              <w:rPr>
                <w:b/>
                <w:sz w:val="24"/>
              </w:rPr>
              <w:t>KULTURE</w:t>
            </w:r>
            <w:r>
              <w:rPr>
                <w:b/>
                <w:spacing w:val="-1"/>
                <w:sz w:val="24"/>
              </w:rPr>
              <w:t xml:space="preserve"> </w:t>
            </w:r>
            <w:r>
              <w:rPr>
                <w:b/>
                <w:sz w:val="24"/>
              </w:rPr>
              <w:t>I</w:t>
            </w:r>
            <w:r>
              <w:rPr>
                <w:b/>
                <w:spacing w:val="-2"/>
                <w:sz w:val="24"/>
              </w:rPr>
              <w:t xml:space="preserve"> ZNANOSTI</w:t>
            </w:r>
          </w:p>
        </w:tc>
      </w:tr>
      <w:tr w:rsidR="00AB5DB3" w14:paraId="68D66A2E" w14:textId="77777777">
        <w:trPr>
          <w:trHeight w:val="350"/>
        </w:trPr>
        <w:tc>
          <w:tcPr>
            <w:tcW w:w="3284" w:type="dxa"/>
          </w:tcPr>
          <w:p w14:paraId="1DFA4B3A"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2624B23C" w14:textId="77777777" w:rsidR="00AB5DB3" w:rsidRDefault="00000000">
            <w:pPr>
              <w:pStyle w:val="TableParagraph"/>
              <w:spacing w:before="51"/>
              <w:ind w:left="110"/>
              <w:rPr>
                <w:sz w:val="24"/>
              </w:rPr>
            </w:pPr>
            <w:r>
              <w:rPr>
                <w:sz w:val="24"/>
              </w:rPr>
              <w:t>0941</w:t>
            </w:r>
            <w:r>
              <w:rPr>
                <w:spacing w:val="-1"/>
                <w:sz w:val="24"/>
              </w:rPr>
              <w:t xml:space="preserve"> </w:t>
            </w:r>
            <w:r>
              <w:rPr>
                <w:sz w:val="24"/>
              </w:rPr>
              <w:t>Prvi stupanj</w:t>
            </w:r>
            <w:r>
              <w:rPr>
                <w:spacing w:val="-1"/>
                <w:sz w:val="24"/>
              </w:rPr>
              <w:t xml:space="preserve"> </w:t>
            </w:r>
            <w:r>
              <w:rPr>
                <w:sz w:val="24"/>
              </w:rPr>
              <w:t>visoke</w:t>
            </w:r>
            <w:r>
              <w:rPr>
                <w:spacing w:val="-1"/>
                <w:sz w:val="24"/>
              </w:rPr>
              <w:t xml:space="preserve"> </w:t>
            </w:r>
            <w:r>
              <w:rPr>
                <w:spacing w:val="-2"/>
                <w:sz w:val="24"/>
              </w:rPr>
              <w:t>naobrazbe</w:t>
            </w:r>
          </w:p>
        </w:tc>
      </w:tr>
      <w:tr w:rsidR="00AB5DB3" w14:paraId="286C83C7" w14:textId="77777777">
        <w:trPr>
          <w:trHeight w:val="2560"/>
        </w:trPr>
        <w:tc>
          <w:tcPr>
            <w:tcW w:w="3284" w:type="dxa"/>
          </w:tcPr>
          <w:p w14:paraId="04B4645F"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538" w:type="dxa"/>
          </w:tcPr>
          <w:p w14:paraId="177B3514" w14:textId="77777777" w:rsidR="00AB5DB3" w:rsidRDefault="00000000">
            <w:pPr>
              <w:pStyle w:val="TableParagraph"/>
              <w:spacing w:before="54"/>
              <w:ind w:left="110"/>
              <w:rPr>
                <w:sz w:val="24"/>
              </w:rPr>
            </w:pPr>
            <w:r>
              <w:rPr>
                <w:sz w:val="24"/>
              </w:rPr>
              <w:t>Zakon o tehničkoj kulturi („Narodne novine“ broj 76/93, 11/94 i 38/09) članak 20.</w:t>
            </w:r>
          </w:p>
          <w:p w14:paraId="6CB00C51" w14:textId="77777777" w:rsidR="00AB5DB3" w:rsidRDefault="00000000">
            <w:pPr>
              <w:pStyle w:val="TableParagraph"/>
              <w:ind w:left="110"/>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1"/>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w:t>
            </w:r>
            <w:r>
              <w:rPr>
                <w:spacing w:val="40"/>
                <w:sz w:val="24"/>
              </w:rPr>
              <w:t xml:space="preserve"> </w:t>
            </w:r>
            <w:r>
              <w:rPr>
                <w:sz w:val="24"/>
              </w:rPr>
              <w:t>83/22)</w:t>
            </w:r>
          </w:p>
          <w:p w14:paraId="38D56747" w14:textId="77777777" w:rsidR="00AB5DB3" w:rsidRDefault="00000000">
            <w:pPr>
              <w:pStyle w:val="TableParagraph"/>
              <w:ind w:left="110" w:right="47"/>
              <w:rPr>
                <w:sz w:val="24"/>
              </w:rPr>
            </w:pPr>
            <w:r>
              <w:rPr>
                <w:sz w:val="24"/>
              </w:rPr>
              <w:t>Zakona o udrugama (“Narodne</w:t>
            </w:r>
            <w:r>
              <w:rPr>
                <w:spacing w:val="40"/>
                <w:sz w:val="24"/>
              </w:rPr>
              <w:t xml:space="preserve"> </w:t>
            </w:r>
            <w:r>
              <w:rPr>
                <w:sz w:val="24"/>
              </w:rPr>
              <w:t>novine” broj 74/14, 70/17 i 98/19 i 151/22) članak 32. i 33.</w:t>
            </w:r>
          </w:p>
          <w:p w14:paraId="6DE7DF57" w14:textId="77777777" w:rsidR="00AB5DB3" w:rsidRDefault="00000000">
            <w:pPr>
              <w:pStyle w:val="TableParagraph"/>
              <w:ind w:left="110"/>
              <w:rPr>
                <w:sz w:val="24"/>
              </w:rPr>
            </w:pPr>
            <w:r>
              <w:rPr>
                <w:sz w:val="24"/>
              </w:rPr>
              <w:t>Statut</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(„Službeni</w:t>
            </w:r>
            <w:r>
              <w:rPr>
                <w:spacing w:val="40"/>
                <w:sz w:val="24"/>
              </w:rPr>
              <w:t xml:space="preserve"> </w:t>
            </w:r>
            <w:r>
              <w:rPr>
                <w:sz w:val="24"/>
              </w:rPr>
              <w:t>glasnik</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broj 2/21) članak 37.</w:t>
            </w:r>
          </w:p>
          <w:p w14:paraId="736FF08F" w14:textId="77777777" w:rsidR="00AB5DB3" w:rsidRDefault="00000000">
            <w:pPr>
              <w:pStyle w:val="TableParagraph"/>
              <w:ind w:left="110"/>
              <w:rPr>
                <w:sz w:val="24"/>
              </w:rPr>
            </w:pPr>
            <w:r>
              <w:rPr>
                <w:sz w:val="24"/>
              </w:rPr>
              <w:t>Zakon</w:t>
            </w:r>
            <w:r>
              <w:rPr>
                <w:spacing w:val="-1"/>
                <w:sz w:val="24"/>
              </w:rPr>
              <w:t xml:space="preserve"> </w:t>
            </w:r>
            <w:r>
              <w:rPr>
                <w:sz w:val="24"/>
              </w:rPr>
              <w:t>o proračunu</w:t>
            </w:r>
            <w:r>
              <w:rPr>
                <w:spacing w:val="-1"/>
                <w:sz w:val="24"/>
              </w:rPr>
              <w:t xml:space="preserve"> </w:t>
            </w:r>
            <w:r>
              <w:rPr>
                <w:sz w:val="24"/>
              </w:rPr>
              <w:t>(„Narodne novine“</w:t>
            </w:r>
            <w:r>
              <w:rPr>
                <w:spacing w:val="57"/>
                <w:sz w:val="24"/>
              </w:rPr>
              <w:t xml:space="preserve"> </w:t>
            </w:r>
            <w:r>
              <w:rPr>
                <w:sz w:val="24"/>
              </w:rPr>
              <w:t xml:space="preserve">broj </w:t>
            </w:r>
            <w:r>
              <w:rPr>
                <w:spacing w:val="-2"/>
                <w:sz w:val="24"/>
              </w:rPr>
              <w:t>144/21)</w:t>
            </w:r>
          </w:p>
        </w:tc>
      </w:tr>
      <w:tr w:rsidR="00AB5DB3" w14:paraId="290F3698" w14:textId="77777777">
        <w:trPr>
          <w:trHeight w:val="1540"/>
        </w:trPr>
        <w:tc>
          <w:tcPr>
            <w:tcW w:w="3284" w:type="dxa"/>
          </w:tcPr>
          <w:p w14:paraId="66083D6F"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6529CADA" w14:textId="77777777" w:rsidR="00AB5DB3" w:rsidRDefault="00000000">
            <w:pPr>
              <w:pStyle w:val="TableParagraph"/>
              <w:spacing w:before="51"/>
              <w:ind w:left="110"/>
              <w:rPr>
                <w:b/>
                <w:sz w:val="24"/>
              </w:rPr>
            </w:pPr>
            <w:r>
              <w:rPr>
                <w:b/>
                <w:sz w:val="24"/>
              </w:rPr>
              <w:t>A101201</w:t>
            </w:r>
            <w:r>
              <w:rPr>
                <w:b/>
                <w:spacing w:val="-2"/>
                <w:sz w:val="24"/>
              </w:rPr>
              <w:t xml:space="preserve"> </w:t>
            </w:r>
            <w:r>
              <w:rPr>
                <w:b/>
                <w:sz w:val="24"/>
              </w:rPr>
              <w:t>Studentske</w:t>
            </w:r>
            <w:r>
              <w:rPr>
                <w:b/>
                <w:spacing w:val="-1"/>
                <w:sz w:val="24"/>
              </w:rPr>
              <w:t xml:space="preserve"> </w:t>
            </w:r>
            <w:r>
              <w:rPr>
                <w:b/>
                <w:spacing w:val="-2"/>
                <w:sz w:val="24"/>
              </w:rPr>
              <w:t>stipendije</w:t>
            </w:r>
          </w:p>
          <w:p w14:paraId="0F57ECE2" w14:textId="77777777" w:rsidR="00AB5DB3" w:rsidRDefault="00000000">
            <w:pPr>
              <w:pStyle w:val="TableParagraph"/>
              <w:spacing w:before="22" w:line="259" w:lineRule="auto"/>
              <w:ind w:left="110" w:right="1355"/>
              <w:rPr>
                <w:b/>
                <w:sz w:val="24"/>
              </w:rPr>
            </w:pPr>
            <w:r>
              <w:rPr>
                <w:b/>
                <w:sz w:val="24"/>
              </w:rPr>
              <w:t>A</w:t>
            </w:r>
            <w:r>
              <w:rPr>
                <w:b/>
                <w:spacing w:val="-7"/>
                <w:sz w:val="24"/>
              </w:rPr>
              <w:t xml:space="preserve"> </w:t>
            </w:r>
            <w:r>
              <w:rPr>
                <w:b/>
                <w:sz w:val="24"/>
              </w:rPr>
              <w:t>101202</w:t>
            </w:r>
            <w:r>
              <w:rPr>
                <w:b/>
                <w:spacing w:val="-7"/>
                <w:sz w:val="24"/>
              </w:rPr>
              <w:t xml:space="preserve"> </w:t>
            </w:r>
            <w:r>
              <w:rPr>
                <w:b/>
                <w:sz w:val="24"/>
              </w:rPr>
              <w:t>Tehnička</w:t>
            </w:r>
            <w:r>
              <w:rPr>
                <w:b/>
                <w:spacing w:val="-7"/>
                <w:sz w:val="24"/>
              </w:rPr>
              <w:t xml:space="preserve"> </w:t>
            </w:r>
            <w:r>
              <w:rPr>
                <w:b/>
                <w:sz w:val="24"/>
              </w:rPr>
              <w:t>kultura</w:t>
            </w:r>
            <w:r>
              <w:rPr>
                <w:b/>
                <w:spacing w:val="-7"/>
                <w:sz w:val="24"/>
              </w:rPr>
              <w:t xml:space="preserve"> </w:t>
            </w:r>
            <w:r>
              <w:rPr>
                <w:b/>
                <w:sz w:val="24"/>
              </w:rPr>
              <w:t>i</w:t>
            </w:r>
            <w:r>
              <w:rPr>
                <w:b/>
                <w:spacing w:val="-7"/>
                <w:sz w:val="24"/>
              </w:rPr>
              <w:t xml:space="preserve"> </w:t>
            </w:r>
            <w:r>
              <w:rPr>
                <w:b/>
                <w:sz w:val="24"/>
              </w:rPr>
              <w:t>znanost</w:t>
            </w:r>
            <w:r>
              <w:rPr>
                <w:b/>
                <w:spacing w:val="-7"/>
                <w:sz w:val="24"/>
              </w:rPr>
              <w:t xml:space="preserve"> </w:t>
            </w:r>
            <w:r>
              <w:rPr>
                <w:b/>
                <w:sz w:val="24"/>
              </w:rPr>
              <w:t>mladima A101203 Pučko otvoreno učilište</w:t>
            </w:r>
          </w:p>
          <w:p w14:paraId="3B274BDB" w14:textId="77777777" w:rsidR="00AB5DB3" w:rsidRDefault="00000000">
            <w:pPr>
              <w:pStyle w:val="TableParagraph"/>
              <w:spacing w:line="275" w:lineRule="exact"/>
              <w:ind w:left="110"/>
              <w:rPr>
                <w:b/>
                <w:sz w:val="24"/>
              </w:rPr>
            </w:pPr>
            <w:r>
              <w:rPr>
                <w:b/>
                <w:sz w:val="24"/>
              </w:rPr>
              <w:t>A</w:t>
            </w:r>
            <w:r>
              <w:rPr>
                <w:b/>
                <w:spacing w:val="-2"/>
                <w:sz w:val="24"/>
              </w:rPr>
              <w:t xml:space="preserve"> </w:t>
            </w:r>
            <w:r>
              <w:rPr>
                <w:b/>
                <w:sz w:val="24"/>
              </w:rPr>
              <w:t>101205</w:t>
            </w:r>
            <w:r>
              <w:rPr>
                <w:b/>
                <w:spacing w:val="-1"/>
                <w:sz w:val="24"/>
              </w:rPr>
              <w:t xml:space="preserve"> </w:t>
            </w:r>
            <w:r>
              <w:rPr>
                <w:b/>
                <w:sz w:val="24"/>
              </w:rPr>
              <w:t>Lokalni</w:t>
            </w:r>
            <w:r>
              <w:rPr>
                <w:b/>
                <w:spacing w:val="-3"/>
                <w:sz w:val="24"/>
              </w:rPr>
              <w:t xml:space="preserve"> </w:t>
            </w:r>
            <w:r>
              <w:rPr>
                <w:b/>
                <w:sz w:val="24"/>
              </w:rPr>
              <w:t>programi</w:t>
            </w:r>
            <w:r>
              <w:rPr>
                <w:b/>
                <w:spacing w:val="-1"/>
                <w:sz w:val="24"/>
              </w:rPr>
              <w:t xml:space="preserve"> </w:t>
            </w:r>
            <w:r>
              <w:rPr>
                <w:b/>
                <w:sz w:val="24"/>
              </w:rPr>
              <w:t xml:space="preserve">za </w:t>
            </w:r>
            <w:r>
              <w:rPr>
                <w:b/>
                <w:spacing w:val="-4"/>
                <w:sz w:val="24"/>
              </w:rPr>
              <w:t>mlade</w:t>
            </w:r>
          </w:p>
          <w:p w14:paraId="6D95DB69" w14:textId="77777777" w:rsidR="00AB5DB3" w:rsidRDefault="00000000">
            <w:pPr>
              <w:pStyle w:val="TableParagraph"/>
              <w:spacing w:before="22"/>
              <w:ind w:left="110"/>
              <w:rPr>
                <w:b/>
                <w:sz w:val="24"/>
              </w:rPr>
            </w:pPr>
            <w:r>
              <w:rPr>
                <w:b/>
                <w:sz w:val="24"/>
              </w:rPr>
              <w:t>T</w:t>
            </w:r>
            <w:r>
              <w:rPr>
                <w:b/>
                <w:spacing w:val="-2"/>
                <w:sz w:val="24"/>
              </w:rPr>
              <w:t xml:space="preserve"> </w:t>
            </w:r>
            <w:r>
              <w:rPr>
                <w:b/>
                <w:sz w:val="24"/>
              </w:rPr>
              <w:t>Neformalne</w:t>
            </w:r>
            <w:r>
              <w:rPr>
                <w:b/>
                <w:spacing w:val="-3"/>
                <w:sz w:val="24"/>
              </w:rPr>
              <w:t xml:space="preserve"> </w:t>
            </w:r>
            <w:r>
              <w:rPr>
                <w:b/>
                <w:sz w:val="24"/>
              </w:rPr>
              <w:t>akcije</w:t>
            </w:r>
            <w:r>
              <w:rPr>
                <w:b/>
                <w:spacing w:val="-3"/>
                <w:sz w:val="24"/>
              </w:rPr>
              <w:t xml:space="preserve"> </w:t>
            </w:r>
            <w:r>
              <w:rPr>
                <w:b/>
                <w:sz w:val="24"/>
              </w:rPr>
              <w:t>i</w:t>
            </w:r>
            <w:r>
              <w:rPr>
                <w:b/>
                <w:spacing w:val="-2"/>
                <w:sz w:val="24"/>
              </w:rPr>
              <w:t xml:space="preserve"> </w:t>
            </w:r>
            <w:r>
              <w:rPr>
                <w:b/>
                <w:sz w:val="24"/>
              </w:rPr>
              <w:t>inicijative</w:t>
            </w:r>
            <w:r>
              <w:rPr>
                <w:b/>
                <w:spacing w:val="-1"/>
                <w:sz w:val="24"/>
              </w:rPr>
              <w:t xml:space="preserve"> </w:t>
            </w:r>
            <w:r>
              <w:rPr>
                <w:b/>
                <w:spacing w:val="-2"/>
                <w:sz w:val="24"/>
              </w:rPr>
              <w:t>mladih</w:t>
            </w:r>
          </w:p>
        </w:tc>
      </w:tr>
      <w:tr w:rsidR="00AB5DB3" w14:paraId="27AC47F5" w14:textId="77777777">
        <w:trPr>
          <w:trHeight w:val="607"/>
        </w:trPr>
        <w:tc>
          <w:tcPr>
            <w:tcW w:w="3284" w:type="dxa"/>
          </w:tcPr>
          <w:p w14:paraId="47AE2AFA" w14:textId="77777777" w:rsidR="00AB5DB3" w:rsidRDefault="00000000">
            <w:pPr>
              <w:pStyle w:val="TableParagraph"/>
              <w:tabs>
                <w:tab w:val="left" w:pos="1636"/>
                <w:tab w:val="left" w:pos="3001"/>
              </w:tabs>
              <w:spacing w:before="35"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7FB396C7" w14:textId="77777777" w:rsidR="00AB5DB3" w:rsidRDefault="00000000">
            <w:pPr>
              <w:pStyle w:val="TableParagraph"/>
              <w:spacing w:before="54"/>
              <w:ind w:left="110"/>
              <w:rPr>
                <w:sz w:val="24"/>
              </w:rPr>
            </w:pPr>
            <w:r>
              <w:rPr>
                <w:sz w:val="24"/>
              </w:rPr>
              <w:t xml:space="preserve">142.700,00 </w:t>
            </w:r>
            <w:r>
              <w:rPr>
                <w:spacing w:val="-5"/>
                <w:sz w:val="24"/>
              </w:rPr>
              <w:t>EUR</w:t>
            </w:r>
          </w:p>
        </w:tc>
      </w:tr>
      <w:tr w:rsidR="00AB5DB3" w14:paraId="7E65B8DA" w14:textId="77777777">
        <w:trPr>
          <w:trHeight w:val="604"/>
        </w:trPr>
        <w:tc>
          <w:tcPr>
            <w:tcW w:w="3284" w:type="dxa"/>
          </w:tcPr>
          <w:p w14:paraId="175138A1" w14:textId="77777777" w:rsidR="00AB5DB3" w:rsidRDefault="00000000">
            <w:pPr>
              <w:pStyle w:val="TableParagraph"/>
              <w:spacing w:before="32"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21F63BED" w14:textId="77777777" w:rsidR="00AB5DB3" w:rsidRDefault="00000000">
            <w:pPr>
              <w:pStyle w:val="TableParagraph"/>
              <w:spacing w:before="51"/>
              <w:ind w:left="170"/>
              <w:rPr>
                <w:sz w:val="24"/>
              </w:rPr>
            </w:pPr>
            <w:r>
              <w:rPr>
                <w:sz w:val="24"/>
              </w:rPr>
              <w:t xml:space="preserve">94.736,44 </w:t>
            </w:r>
            <w:r>
              <w:rPr>
                <w:spacing w:val="-5"/>
                <w:sz w:val="24"/>
              </w:rPr>
              <w:t>EUR</w:t>
            </w:r>
          </w:p>
        </w:tc>
      </w:tr>
      <w:tr w:rsidR="00AB5DB3" w14:paraId="0C3785B1" w14:textId="77777777">
        <w:trPr>
          <w:trHeight w:val="1542"/>
        </w:trPr>
        <w:tc>
          <w:tcPr>
            <w:tcW w:w="3284" w:type="dxa"/>
          </w:tcPr>
          <w:p w14:paraId="1F718785"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6168CAC3" w14:textId="77777777" w:rsidR="00AB5DB3" w:rsidRDefault="00000000">
            <w:pPr>
              <w:pStyle w:val="TableParagraph"/>
              <w:spacing w:before="37" w:line="290" w:lineRule="atLeast"/>
              <w:ind w:left="110" w:right="41"/>
              <w:jc w:val="both"/>
              <w:rPr>
                <w:sz w:val="24"/>
              </w:rPr>
            </w:pPr>
            <w:r>
              <w:rPr>
                <w:sz w:val="24"/>
              </w:rPr>
              <w:t>Poticanje razvoja tehničke kulture i znanosti kroz financiranje projekata i aktivnosti udruga iz područja tehničke kulture, te poticanje cjeloživotnog učenja u okviru kojih se financira: stipendiranje redovitih studenata preddiplomskih i diplomskih studija</w:t>
            </w:r>
            <w:r>
              <w:rPr>
                <w:spacing w:val="54"/>
                <w:w w:val="150"/>
                <w:sz w:val="24"/>
              </w:rPr>
              <w:t xml:space="preserve"> </w:t>
            </w:r>
            <w:r>
              <w:rPr>
                <w:sz w:val="24"/>
              </w:rPr>
              <w:t>s</w:t>
            </w:r>
            <w:r>
              <w:rPr>
                <w:spacing w:val="56"/>
                <w:w w:val="150"/>
                <w:sz w:val="24"/>
              </w:rPr>
              <w:t xml:space="preserve"> </w:t>
            </w:r>
            <w:r>
              <w:rPr>
                <w:sz w:val="24"/>
              </w:rPr>
              <w:t>prebivalištem</w:t>
            </w:r>
            <w:r>
              <w:rPr>
                <w:spacing w:val="54"/>
                <w:w w:val="150"/>
                <w:sz w:val="24"/>
              </w:rPr>
              <w:t xml:space="preserve"> </w:t>
            </w:r>
            <w:r>
              <w:rPr>
                <w:sz w:val="24"/>
              </w:rPr>
              <w:t>na</w:t>
            </w:r>
            <w:r>
              <w:rPr>
                <w:spacing w:val="55"/>
                <w:w w:val="150"/>
                <w:sz w:val="24"/>
              </w:rPr>
              <w:t xml:space="preserve"> </w:t>
            </w:r>
            <w:r>
              <w:rPr>
                <w:sz w:val="24"/>
              </w:rPr>
              <w:t>području</w:t>
            </w:r>
            <w:r>
              <w:rPr>
                <w:spacing w:val="57"/>
                <w:w w:val="150"/>
                <w:sz w:val="24"/>
              </w:rPr>
              <w:t xml:space="preserve"> </w:t>
            </w:r>
            <w:r>
              <w:rPr>
                <w:sz w:val="24"/>
              </w:rPr>
              <w:t>Grada</w:t>
            </w:r>
            <w:r>
              <w:rPr>
                <w:spacing w:val="55"/>
                <w:w w:val="150"/>
                <w:sz w:val="24"/>
              </w:rPr>
              <w:t xml:space="preserve"> </w:t>
            </w:r>
            <w:r>
              <w:rPr>
                <w:sz w:val="24"/>
              </w:rPr>
              <w:t>Šibenika,</w:t>
            </w:r>
            <w:r>
              <w:rPr>
                <w:spacing w:val="57"/>
                <w:w w:val="150"/>
                <w:sz w:val="24"/>
              </w:rPr>
              <w:t xml:space="preserve"> </w:t>
            </w:r>
            <w:r>
              <w:rPr>
                <w:spacing w:val="-2"/>
                <w:sz w:val="24"/>
              </w:rPr>
              <w:t>potpore</w:t>
            </w:r>
          </w:p>
        </w:tc>
      </w:tr>
    </w:tbl>
    <w:p w14:paraId="49108B87" w14:textId="77777777" w:rsidR="00AB5DB3" w:rsidRDefault="00AB5DB3">
      <w:pPr>
        <w:pStyle w:val="TableParagraph"/>
        <w:spacing w:line="29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06EB8B85" w14:textId="77777777">
        <w:trPr>
          <w:trHeight w:val="1543"/>
        </w:trPr>
        <w:tc>
          <w:tcPr>
            <w:tcW w:w="3284" w:type="dxa"/>
          </w:tcPr>
          <w:p w14:paraId="1AC584AD" w14:textId="77777777" w:rsidR="00AB5DB3" w:rsidRDefault="00AB5DB3">
            <w:pPr>
              <w:pStyle w:val="TableParagraph"/>
              <w:rPr>
                <w:sz w:val="24"/>
              </w:rPr>
            </w:pPr>
          </w:p>
        </w:tc>
        <w:tc>
          <w:tcPr>
            <w:tcW w:w="6538" w:type="dxa"/>
          </w:tcPr>
          <w:p w14:paraId="267F9107" w14:textId="77777777" w:rsidR="00AB5DB3" w:rsidRDefault="00000000">
            <w:pPr>
              <w:pStyle w:val="TableParagraph"/>
              <w:spacing w:before="40" w:line="290" w:lineRule="atLeast"/>
              <w:ind w:left="110" w:right="41"/>
              <w:jc w:val="both"/>
              <w:rPr>
                <w:sz w:val="24"/>
              </w:rPr>
            </w:pPr>
            <w:r>
              <w:rPr>
                <w:sz w:val="24"/>
              </w:rPr>
              <w:t>nadarenim učenicima osnovnih i srednjih škola u pojedinim projektima i aktivnostima, obrazovni programi Pučkog otvorenog učilišta,</w:t>
            </w:r>
            <w:r>
              <w:rPr>
                <w:spacing w:val="-1"/>
                <w:sz w:val="24"/>
              </w:rPr>
              <w:t xml:space="preserve"> </w:t>
            </w:r>
            <w:r>
              <w:rPr>
                <w:sz w:val="24"/>
              </w:rPr>
              <w:t>aktivnosti</w:t>
            </w:r>
            <w:r>
              <w:rPr>
                <w:spacing w:val="-3"/>
                <w:sz w:val="24"/>
              </w:rPr>
              <w:t xml:space="preserve"> </w:t>
            </w:r>
            <w:r>
              <w:rPr>
                <w:sz w:val="24"/>
              </w:rPr>
              <w:t>Savjeta</w:t>
            </w:r>
            <w:r>
              <w:rPr>
                <w:spacing w:val="-2"/>
                <w:sz w:val="24"/>
              </w:rPr>
              <w:t xml:space="preserve"> </w:t>
            </w:r>
            <w:r>
              <w:rPr>
                <w:sz w:val="24"/>
              </w:rPr>
              <w:t>mladih Grada</w:t>
            </w:r>
            <w:r>
              <w:rPr>
                <w:spacing w:val="-2"/>
                <w:sz w:val="24"/>
              </w:rPr>
              <w:t xml:space="preserve"> </w:t>
            </w:r>
            <w:r>
              <w:rPr>
                <w:sz w:val="24"/>
              </w:rPr>
              <w:t>Šibenika</w:t>
            </w:r>
            <w:r>
              <w:rPr>
                <w:spacing w:val="-2"/>
                <w:sz w:val="24"/>
              </w:rPr>
              <w:t xml:space="preserve"> </w:t>
            </w:r>
            <w:r>
              <w:rPr>
                <w:sz w:val="24"/>
              </w:rPr>
              <w:t>kroz</w:t>
            </w:r>
            <w:r>
              <w:rPr>
                <w:spacing w:val="-3"/>
                <w:sz w:val="24"/>
              </w:rPr>
              <w:t xml:space="preserve"> </w:t>
            </w:r>
            <w:r>
              <w:rPr>
                <w:sz w:val="24"/>
              </w:rPr>
              <w:t>realizaciju Programa „Lokalni programi za mlade“ i poticanje neformalnih akcija i inicijativa mladih.</w:t>
            </w:r>
          </w:p>
        </w:tc>
      </w:tr>
      <w:tr w:rsidR="00AB5DB3" w14:paraId="243BB9F7" w14:textId="77777777">
        <w:trPr>
          <w:trHeight w:val="1542"/>
        </w:trPr>
        <w:tc>
          <w:tcPr>
            <w:tcW w:w="3284" w:type="dxa"/>
          </w:tcPr>
          <w:p w14:paraId="155415DB"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55D7304C" w14:textId="77777777" w:rsidR="00AB5DB3" w:rsidRDefault="00000000">
            <w:pPr>
              <w:pStyle w:val="TableParagraph"/>
              <w:spacing w:before="51" w:line="259" w:lineRule="auto"/>
              <w:ind w:left="110" w:right="41"/>
              <w:jc w:val="both"/>
              <w:rPr>
                <w:sz w:val="24"/>
              </w:rPr>
            </w:pPr>
            <w:r>
              <w:rPr>
                <w:sz w:val="24"/>
              </w:rPr>
              <w:t>Realizacija</w:t>
            </w:r>
            <w:r>
              <w:rPr>
                <w:spacing w:val="-11"/>
                <w:sz w:val="24"/>
              </w:rPr>
              <w:t xml:space="preserve"> </w:t>
            </w:r>
            <w:r>
              <w:rPr>
                <w:sz w:val="24"/>
              </w:rPr>
              <w:t>programa</w:t>
            </w:r>
            <w:r>
              <w:rPr>
                <w:spacing w:val="-11"/>
                <w:sz w:val="24"/>
              </w:rPr>
              <w:t xml:space="preserve"> </w:t>
            </w:r>
            <w:r>
              <w:rPr>
                <w:sz w:val="24"/>
              </w:rPr>
              <w:t>u</w:t>
            </w:r>
            <w:r>
              <w:rPr>
                <w:spacing w:val="-10"/>
                <w:sz w:val="24"/>
              </w:rPr>
              <w:t xml:space="preserve"> </w:t>
            </w:r>
            <w:r>
              <w:rPr>
                <w:sz w:val="24"/>
              </w:rPr>
              <w:t>tehničkoj</w:t>
            </w:r>
            <w:r>
              <w:rPr>
                <w:spacing w:val="-10"/>
                <w:sz w:val="24"/>
              </w:rPr>
              <w:t xml:space="preserve"> </w:t>
            </w:r>
            <w:r>
              <w:rPr>
                <w:sz w:val="24"/>
              </w:rPr>
              <w:t>kulturi</w:t>
            </w:r>
            <w:r>
              <w:rPr>
                <w:spacing w:val="-10"/>
                <w:sz w:val="24"/>
              </w:rPr>
              <w:t xml:space="preserve"> </w:t>
            </w:r>
            <w:r>
              <w:rPr>
                <w:sz w:val="24"/>
              </w:rPr>
              <w:t>i</w:t>
            </w:r>
            <w:r>
              <w:rPr>
                <w:spacing w:val="-10"/>
                <w:sz w:val="24"/>
              </w:rPr>
              <w:t xml:space="preserve"> </w:t>
            </w:r>
            <w:r>
              <w:rPr>
                <w:sz w:val="24"/>
              </w:rPr>
              <w:t>broj</w:t>
            </w:r>
            <w:r>
              <w:rPr>
                <w:spacing w:val="-10"/>
                <w:sz w:val="24"/>
              </w:rPr>
              <w:t xml:space="preserve"> </w:t>
            </w:r>
            <w:r>
              <w:rPr>
                <w:sz w:val="24"/>
              </w:rPr>
              <w:t>korisnika/sudionika programa,</w:t>
            </w:r>
            <w:r>
              <w:rPr>
                <w:spacing w:val="40"/>
                <w:sz w:val="24"/>
              </w:rPr>
              <w:t xml:space="preserve"> </w:t>
            </w:r>
            <w:r>
              <w:rPr>
                <w:sz w:val="24"/>
              </w:rPr>
              <w:t>broj dodijeljenih stipendija i realizacija lokalnog programa za mlade Savjeta mladih grada Šibenika. Postizanje dodatne</w:t>
            </w:r>
            <w:r>
              <w:rPr>
                <w:spacing w:val="67"/>
                <w:sz w:val="24"/>
              </w:rPr>
              <w:t xml:space="preserve"> </w:t>
            </w:r>
            <w:r>
              <w:rPr>
                <w:sz w:val="24"/>
              </w:rPr>
              <w:t>kvalitete</w:t>
            </w:r>
            <w:r>
              <w:rPr>
                <w:spacing w:val="67"/>
                <w:sz w:val="24"/>
              </w:rPr>
              <w:t xml:space="preserve"> </w:t>
            </w:r>
            <w:r>
              <w:rPr>
                <w:sz w:val="24"/>
              </w:rPr>
              <w:t>i</w:t>
            </w:r>
            <w:r>
              <w:rPr>
                <w:spacing w:val="68"/>
                <w:sz w:val="24"/>
              </w:rPr>
              <w:t xml:space="preserve"> </w:t>
            </w:r>
            <w:r>
              <w:rPr>
                <w:sz w:val="24"/>
              </w:rPr>
              <w:t>daljnji</w:t>
            </w:r>
            <w:r>
              <w:rPr>
                <w:spacing w:val="69"/>
                <w:sz w:val="24"/>
              </w:rPr>
              <w:t xml:space="preserve"> </w:t>
            </w:r>
            <w:r>
              <w:rPr>
                <w:sz w:val="24"/>
              </w:rPr>
              <w:t>razvoj</w:t>
            </w:r>
            <w:r>
              <w:rPr>
                <w:spacing w:val="68"/>
                <w:sz w:val="24"/>
              </w:rPr>
              <w:t xml:space="preserve"> </w:t>
            </w:r>
            <w:r>
              <w:rPr>
                <w:sz w:val="24"/>
              </w:rPr>
              <w:t>tehničke</w:t>
            </w:r>
            <w:r>
              <w:rPr>
                <w:spacing w:val="67"/>
                <w:sz w:val="24"/>
              </w:rPr>
              <w:t xml:space="preserve"> </w:t>
            </w:r>
            <w:r>
              <w:rPr>
                <w:sz w:val="24"/>
              </w:rPr>
              <w:t>kulture</w:t>
            </w:r>
            <w:r>
              <w:rPr>
                <w:spacing w:val="66"/>
                <w:sz w:val="24"/>
              </w:rPr>
              <w:t xml:space="preserve"> </w:t>
            </w:r>
            <w:r>
              <w:rPr>
                <w:sz w:val="24"/>
              </w:rPr>
              <w:t>kao</w:t>
            </w:r>
            <w:r>
              <w:rPr>
                <w:spacing w:val="68"/>
                <w:sz w:val="24"/>
              </w:rPr>
              <w:t xml:space="preserve"> </w:t>
            </w:r>
            <w:r>
              <w:rPr>
                <w:sz w:val="24"/>
              </w:rPr>
              <w:t>i</w:t>
            </w:r>
            <w:r>
              <w:rPr>
                <w:spacing w:val="69"/>
                <w:sz w:val="24"/>
              </w:rPr>
              <w:t xml:space="preserve"> </w:t>
            </w:r>
            <w:r>
              <w:rPr>
                <w:spacing w:val="-4"/>
                <w:sz w:val="24"/>
              </w:rPr>
              <w:t>veća</w:t>
            </w:r>
          </w:p>
          <w:p w14:paraId="3B64C739" w14:textId="77777777" w:rsidR="00AB5DB3" w:rsidRDefault="00000000">
            <w:pPr>
              <w:pStyle w:val="TableParagraph"/>
              <w:spacing w:before="1"/>
              <w:ind w:left="110"/>
              <w:jc w:val="both"/>
              <w:rPr>
                <w:sz w:val="24"/>
              </w:rPr>
            </w:pPr>
            <w:r>
              <w:rPr>
                <w:sz w:val="24"/>
              </w:rPr>
              <w:t>uključenost</w:t>
            </w:r>
            <w:r>
              <w:rPr>
                <w:spacing w:val="-2"/>
                <w:sz w:val="24"/>
              </w:rPr>
              <w:t xml:space="preserve"> </w:t>
            </w:r>
            <w:r>
              <w:rPr>
                <w:sz w:val="24"/>
              </w:rPr>
              <w:t>u</w:t>
            </w:r>
            <w:r>
              <w:rPr>
                <w:spacing w:val="-1"/>
                <w:sz w:val="24"/>
              </w:rPr>
              <w:t xml:space="preserve"> </w:t>
            </w:r>
            <w:r>
              <w:rPr>
                <w:sz w:val="24"/>
              </w:rPr>
              <w:t>tehničku</w:t>
            </w:r>
            <w:r>
              <w:rPr>
                <w:spacing w:val="-1"/>
                <w:sz w:val="24"/>
              </w:rPr>
              <w:t xml:space="preserve"> </w:t>
            </w:r>
            <w:r>
              <w:rPr>
                <w:sz w:val="24"/>
              </w:rPr>
              <w:t>kulturu</w:t>
            </w:r>
            <w:r>
              <w:rPr>
                <w:spacing w:val="-1"/>
                <w:sz w:val="24"/>
              </w:rPr>
              <w:t xml:space="preserve"> </w:t>
            </w:r>
            <w:r>
              <w:rPr>
                <w:sz w:val="24"/>
              </w:rPr>
              <w:t>djece,</w:t>
            </w:r>
            <w:r>
              <w:rPr>
                <w:spacing w:val="-1"/>
                <w:sz w:val="24"/>
              </w:rPr>
              <w:t xml:space="preserve"> </w:t>
            </w:r>
            <w:r>
              <w:rPr>
                <w:sz w:val="24"/>
              </w:rPr>
              <w:t>mladih</w:t>
            </w:r>
            <w:r>
              <w:rPr>
                <w:spacing w:val="-1"/>
                <w:sz w:val="24"/>
              </w:rPr>
              <w:t xml:space="preserve"> </w:t>
            </w:r>
            <w:r>
              <w:rPr>
                <w:sz w:val="24"/>
              </w:rPr>
              <w:t>i</w:t>
            </w:r>
            <w:r>
              <w:rPr>
                <w:spacing w:val="-1"/>
                <w:sz w:val="24"/>
              </w:rPr>
              <w:t xml:space="preserve"> </w:t>
            </w:r>
            <w:r>
              <w:rPr>
                <w:spacing w:val="-2"/>
                <w:sz w:val="24"/>
              </w:rPr>
              <w:t>građana.</w:t>
            </w:r>
          </w:p>
        </w:tc>
      </w:tr>
      <w:tr w:rsidR="00AB5DB3" w14:paraId="34D0FC68" w14:textId="77777777">
        <w:trPr>
          <w:trHeight w:val="9713"/>
        </w:trPr>
        <w:tc>
          <w:tcPr>
            <w:tcW w:w="3284" w:type="dxa"/>
          </w:tcPr>
          <w:p w14:paraId="2259ED8F" w14:textId="77777777" w:rsidR="00AB5DB3" w:rsidRDefault="00000000">
            <w:pPr>
              <w:pStyle w:val="TableParagraph"/>
              <w:spacing w:before="51"/>
              <w:ind w:left="108"/>
              <w:rPr>
                <w:b/>
                <w:sz w:val="24"/>
              </w:rPr>
            </w:pPr>
            <w:r>
              <w:rPr>
                <w:b/>
                <w:spacing w:val="-2"/>
                <w:sz w:val="24"/>
              </w:rPr>
              <w:t>Obrazloženje</w:t>
            </w:r>
          </w:p>
        </w:tc>
        <w:tc>
          <w:tcPr>
            <w:tcW w:w="6538" w:type="dxa"/>
          </w:tcPr>
          <w:p w14:paraId="6EFB3C98" w14:textId="77777777" w:rsidR="00AB5DB3" w:rsidRDefault="00000000">
            <w:pPr>
              <w:pStyle w:val="TableParagraph"/>
              <w:spacing w:before="51"/>
              <w:ind w:left="110" w:right="42"/>
              <w:jc w:val="both"/>
              <w:rPr>
                <w:sz w:val="24"/>
              </w:rPr>
            </w:pPr>
            <w:r>
              <w:rPr>
                <w:sz w:val="24"/>
              </w:rPr>
              <w:t>Navedenim programom želi se podignuti</w:t>
            </w:r>
            <w:r>
              <w:rPr>
                <w:spacing w:val="40"/>
                <w:sz w:val="24"/>
              </w:rPr>
              <w:t xml:space="preserve"> </w:t>
            </w:r>
            <w:r>
              <w:rPr>
                <w:sz w:val="24"/>
              </w:rPr>
              <w:t>kvaliteta i razvoj programa tehničke kulture kao i veća uključenost djece, mladih i građana u aktivnosti programa tehničke kulture. U okviru programa u izvještajnom razdoblju Grad Šibenik je financirao sljedeće aktivnosti:</w:t>
            </w:r>
          </w:p>
          <w:p w14:paraId="37509585" w14:textId="77777777" w:rsidR="00AB5DB3" w:rsidRDefault="00000000">
            <w:pPr>
              <w:pStyle w:val="TableParagraph"/>
              <w:numPr>
                <w:ilvl w:val="0"/>
                <w:numId w:val="49"/>
              </w:numPr>
              <w:tabs>
                <w:tab w:val="left" w:pos="346"/>
              </w:tabs>
              <w:spacing w:before="1"/>
              <w:ind w:right="39" w:firstLine="0"/>
              <w:jc w:val="both"/>
              <w:rPr>
                <w:sz w:val="24"/>
              </w:rPr>
            </w:pPr>
            <w:r>
              <w:rPr>
                <w:sz w:val="24"/>
              </w:rPr>
              <w:t>u 2026. godini stipendira je se 50 redovitih studenata s prebivalištem na području grada Šibenika. Stipendija im je dodijeljena</w:t>
            </w:r>
            <w:r>
              <w:rPr>
                <w:spacing w:val="-1"/>
                <w:sz w:val="24"/>
              </w:rPr>
              <w:t xml:space="preserve"> </w:t>
            </w:r>
            <w:r>
              <w:rPr>
                <w:sz w:val="24"/>
              </w:rPr>
              <w:t>po natječaju objavljenom u listopadu</w:t>
            </w:r>
            <w:r>
              <w:rPr>
                <w:spacing w:val="-3"/>
                <w:sz w:val="24"/>
              </w:rPr>
              <w:t xml:space="preserve"> </w:t>
            </w:r>
            <w:r>
              <w:rPr>
                <w:sz w:val="24"/>
              </w:rPr>
              <w:t>2025. na</w:t>
            </w:r>
            <w:r>
              <w:rPr>
                <w:spacing w:val="-1"/>
                <w:sz w:val="24"/>
              </w:rPr>
              <w:t xml:space="preserve"> </w:t>
            </w:r>
            <w:r>
              <w:rPr>
                <w:sz w:val="24"/>
              </w:rPr>
              <w:t>temelju Pravilnika o uvjetima i kriterijima stipendiranja studenata Grada Šibenika, koji propisuje</w:t>
            </w:r>
            <w:r>
              <w:rPr>
                <w:spacing w:val="-1"/>
                <w:sz w:val="24"/>
              </w:rPr>
              <w:t xml:space="preserve"> </w:t>
            </w:r>
            <w:r>
              <w:rPr>
                <w:sz w:val="24"/>
              </w:rPr>
              <w:t>ostvarenje stipendije za jednu akademsku godinu. Mjesečna stipendija iznosi 180,00 EUR mjesečno i isplaćuje se tijekom 10 mjeseci za razdoblje od 1. listopada 2025. do 31. srpnja 2026. godine, a do kraja lipnja 2026. pozicija je realizirana u iznosu od 78.070,00 eura.</w:t>
            </w:r>
          </w:p>
          <w:p w14:paraId="2984E45D" w14:textId="77777777" w:rsidR="00AB5DB3" w:rsidRDefault="00000000">
            <w:pPr>
              <w:pStyle w:val="TableParagraph"/>
              <w:numPr>
                <w:ilvl w:val="0"/>
                <w:numId w:val="49"/>
              </w:numPr>
              <w:tabs>
                <w:tab w:val="left" w:pos="236"/>
              </w:tabs>
              <w:spacing w:before="1"/>
              <w:ind w:right="41" w:firstLine="0"/>
              <w:jc w:val="both"/>
              <w:rPr>
                <w:sz w:val="24"/>
              </w:rPr>
            </w:pPr>
            <w:r>
              <w:rPr>
                <w:sz w:val="24"/>
              </w:rPr>
              <w:t>u</w:t>
            </w:r>
            <w:r>
              <w:rPr>
                <w:spacing w:val="-15"/>
                <w:sz w:val="24"/>
              </w:rPr>
              <w:t xml:space="preserve"> </w:t>
            </w:r>
            <w:r>
              <w:rPr>
                <w:sz w:val="24"/>
              </w:rPr>
              <w:t>okviru</w:t>
            </w:r>
            <w:r>
              <w:rPr>
                <w:spacing w:val="-15"/>
                <w:sz w:val="24"/>
              </w:rPr>
              <w:t xml:space="preserve"> </w:t>
            </w:r>
            <w:r>
              <w:rPr>
                <w:sz w:val="24"/>
              </w:rPr>
              <w:t>aktivnosti</w:t>
            </w:r>
            <w:r>
              <w:rPr>
                <w:spacing w:val="-15"/>
                <w:sz w:val="24"/>
              </w:rPr>
              <w:t xml:space="preserve"> </w:t>
            </w:r>
            <w:r>
              <w:rPr>
                <w:sz w:val="24"/>
              </w:rPr>
              <w:t>Tehnička</w:t>
            </w:r>
            <w:r>
              <w:rPr>
                <w:spacing w:val="-15"/>
                <w:sz w:val="24"/>
              </w:rPr>
              <w:t xml:space="preserve"> </w:t>
            </w:r>
            <w:r>
              <w:rPr>
                <w:sz w:val="24"/>
              </w:rPr>
              <w:t>kultura</w:t>
            </w:r>
            <w:r>
              <w:rPr>
                <w:spacing w:val="-15"/>
                <w:sz w:val="24"/>
              </w:rPr>
              <w:t xml:space="preserve"> </w:t>
            </w:r>
            <w:r>
              <w:rPr>
                <w:sz w:val="24"/>
              </w:rPr>
              <w:t>i</w:t>
            </w:r>
            <w:r>
              <w:rPr>
                <w:spacing w:val="-15"/>
                <w:sz w:val="24"/>
              </w:rPr>
              <w:t xml:space="preserve"> </w:t>
            </w:r>
            <w:r>
              <w:rPr>
                <w:sz w:val="24"/>
              </w:rPr>
              <w:t>znanost</w:t>
            </w:r>
            <w:r>
              <w:rPr>
                <w:spacing w:val="-15"/>
                <w:sz w:val="24"/>
              </w:rPr>
              <w:t xml:space="preserve"> </w:t>
            </w:r>
            <w:r>
              <w:rPr>
                <w:sz w:val="24"/>
              </w:rPr>
              <w:t>mladima,</w:t>
            </w:r>
            <w:r>
              <w:rPr>
                <w:spacing w:val="-15"/>
                <w:sz w:val="24"/>
              </w:rPr>
              <w:t xml:space="preserve"> </w:t>
            </w:r>
            <w:r>
              <w:rPr>
                <w:sz w:val="24"/>
              </w:rPr>
              <w:t>temeljem provedenog Javnog natječaja u siječnju 2026. godine za financiranje</w:t>
            </w:r>
            <w:r>
              <w:rPr>
                <w:spacing w:val="-2"/>
                <w:sz w:val="24"/>
              </w:rPr>
              <w:t xml:space="preserve"> </w:t>
            </w:r>
            <w:r>
              <w:rPr>
                <w:sz w:val="24"/>
              </w:rPr>
              <w:t>programa/projekata</w:t>
            </w:r>
            <w:r>
              <w:rPr>
                <w:spacing w:val="-2"/>
                <w:sz w:val="24"/>
              </w:rPr>
              <w:t xml:space="preserve"> </w:t>
            </w:r>
            <w:r>
              <w:rPr>
                <w:sz w:val="24"/>
              </w:rPr>
              <w:t>javnih</w:t>
            </w:r>
            <w:r>
              <w:rPr>
                <w:spacing w:val="-2"/>
                <w:sz w:val="24"/>
              </w:rPr>
              <w:t xml:space="preserve"> </w:t>
            </w:r>
            <w:r>
              <w:rPr>
                <w:sz w:val="24"/>
              </w:rPr>
              <w:t>potreba</w:t>
            </w:r>
            <w:r>
              <w:rPr>
                <w:spacing w:val="-2"/>
                <w:sz w:val="24"/>
              </w:rPr>
              <w:t xml:space="preserve"> </w:t>
            </w:r>
            <w:r>
              <w:rPr>
                <w:sz w:val="24"/>
              </w:rPr>
              <w:t>Grada</w:t>
            </w:r>
            <w:r>
              <w:rPr>
                <w:spacing w:val="-2"/>
                <w:sz w:val="24"/>
              </w:rPr>
              <w:t xml:space="preserve"> </w:t>
            </w:r>
            <w:r>
              <w:rPr>
                <w:sz w:val="24"/>
              </w:rPr>
              <w:t>Šibenika za 2026. godinu, Grad Šibenik i ove godine financira programe i aktivnosti udruga građana iz područja tehničke kulture, te su sklopljena ugovori s 4 udruge</w:t>
            </w:r>
            <w:r>
              <w:rPr>
                <w:spacing w:val="40"/>
                <w:sz w:val="24"/>
              </w:rPr>
              <w:t xml:space="preserve"> </w:t>
            </w:r>
            <w:r>
              <w:rPr>
                <w:sz w:val="24"/>
              </w:rPr>
              <w:t>u ukupnom iznosu od 8.200,00 EUR, a do 30. lipnja 2026. godine utrošeno je 5.699,00 eura.</w:t>
            </w:r>
          </w:p>
          <w:p w14:paraId="6A397D7A" w14:textId="77777777" w:rsidR="00AB5DB3" w:rsidRDefault="00000000">
            <w:pPr>
              <w:pStyle w:val="TableParagraph"/>
              <w:numPr>
                <w:ilvl w:val="0"/>
                <w:numId w:val="49"/>
              </w:numPr>
              <w:tabs>
                <w:tab w:val="left" w:pos="313"/>
              </w:tabs>
              <w:ind w:right="41" w:firstLine="0"/>
              <w:jc w:val="both"/>
              <w:rPr>
                <w:sz w:val="24"/>
              </w:rPr>
            </w:pPr>
            <w:r>
              <w:rPr>
                <w:sz w:val="24"/>
              </w:rPr>
              <w:t>u okviru Programa Grad sufinancira i provođenje programa Pučkog otvorenog učilišta Šibenik, a u 2026. godini s iznosom od 20.000,00</w:t>
            </w:r>
            <w:r>
              <w:rPr>
                <w:spacing w:val="-15"/>
                <w:sz w:val="24"/>
              </w:rPr>
              <w:t xml:space="preserve"> </w:t>
            </w:r>
            <w:r>
              <w:rPr>
                <w:sz w:val="24"/>
              </w:rPr>
              <w:t>EUR,</w:t>
            </w:r>
            <w:r>
              <w:rPr>
                <w:spacing w:val="-15"/>
                <w:sz w:val="24"/>
              </w:rPr>
              <w:t xml:space="preserve"> </w:t>
            </w:r>
            <w:r>
              <w:rPr>
                <w:sz w:val="24"/>
              </w:rPr>
              <w:t>te</w:t>
            </w:r>
            <w:r>
              <w:rPr>
                <w:spacing w:val="-15"/>
                <w:sz w:val="24"/>
              </w:rPr>
              <w:t xml:space="preserve"> </w:t>
            </w:r>
            <w:r>
              <w:rPr>
                <w:sz w:val="24"/>
              </w:rPr>
              <w:t>je</w:t>
            </w:r>
            <w:r>
              <w:rPr>
                <w:spacing w:val="-15"/>
                <w:sz w:val="24"/>
              </w:rPr>
              <w:t xml:space="preserve"> </w:t>
            </w:r>
            <w:r>
              <w:rPr>
                <w:sz w:val="24"/>
              </w:rPr>
              <w:t>do</w:t>
            </w:r>
            <w:r>
              <w:rPr>
                <w:spacing w:val="-15"/>
                <w:sz w:val="24"/>
              </w:rPr>
              <w:t xml:space="preserve"> </w:t>
            </w:r>
            <w:r>
              <w:rPr>
                <w:sz w:val="24"/>
              </w:rPr>
              <w:t>30.</w:t>
            </w:r>
            <w:r>
              <w:rPr>
                <w:spacing w:val="-15"/>
                <w:sz w:val="24"/>
              </w:rPr>
              <w:t xml:space="preserve"> </w:t>
            </w:r>
            <w:r>
              <w:rPr>
                <w:sz w:val="24"/>
              </w:rPr>
              <w:t>lipnja</w:t>
            </w:r>
            <w:r>
              <w:rPr>
                <w:spacing w:val="-15"/>
                <w:sz w:val="24"/>
              </w:rPr>
              <w:t xml:space="preserve"> </w:t>
            </w:r>
            <w:r>
              <w:rPr>
                <w:sz w:val="24"/>
              </w:rPr>
              <w:t>2026.</w:t>
            </w:r>
            <w:r>
              <w:rPr>
                <w:spacing w:val="-15"/>
                <w:sz w:val="24"/>
              </w:rPr>
              <w:t xml:space="preserve"> </w:t>
            </w:r>
            <w:r>
              <w:rPr>
                <w:sz w:val="24"/>
              </w:rPr>
              <w:t>godine</w:t>
            </w:r>
            <w:r>
              <w:rPr>
                <w:spacing w:val="-15"/>
                <w:sz w:val="24"/>
              </w:rPr>
              <w:t xml:space="preserve"> </w:t>
            </w:r>
            <w:r>
              <w:rPr>
                <w:sz w:val="24"/>
              </w:rPr>
              <w:t>utrošeno</w:t>
            </w:r>
            <w:r>
              <w:rPr>
                <w:spacing w:val="-15"/>
                <w:sz w:val="24"/>
              </w:rPr>
              <w:t xml:space="preserve"> </w:t>
            </w:r>
            <w:r>
              <w:rPr>
                <w:sz w:val="24"/>
              </w:rPr>
              <w:t xml:space="preserve">10.000,00 </w:t>
            </w:r>
            <w:r>
              <w:rPr>
                <w:spacing w:val="-2"/>
                <w:sz w:val="24"/>
              </w:rPr>
              <w:t>eura.</w:t>
            </w:r>
          </w:p>
          <w:p w14:paraId="3A8FAC47" w14:textId="77777777" w:rsidR="00AB5DB3" w:rsidRDefault="00000000">
            <w:pPr>
              <w:pStyle w:val="TableParagraph"/>
              <w:numPr>
                <w:ilvl w:val="0"/>
                <w:numId w:val="49"/>
              </w:numPr>
              <w:tabs>
                <w:tab w:val="left" w:pos="293"/>
              </w:tabs>
              <w:spacing w:line="270" w:lineRule="atLeast"/>
              <w:ind w:right="41" w:firstLine="0"/>
              <w:jc w:val="both"/>
              <w:rPr>
                <w:sz w:val="24"/>
              </w:rPr>
            </w:pPr>
            <w:r>
              <w:rPr>
                <w:sz w:val="24"/>
              </w:rPr>
              <w:t>program Lokalni program za mlade Grada Šibenika u okviru kojega se prati rad Savjeta za mlade Grada Šibenika. U prvom dijelu 2026. godine Savjet mladih Grada Šibenika redovito je provodio aktivnosti sukladno Programu rada za 2026. godinu. Tijekom izvještajnog razdoblja na sjednici Gradskog vijeća usvojen je Lokalni program za mlade Grada Šibenika, kojim su definirane mjere i aktivnosti usmjerene na unaprjeđenje položaja mladih u gradu. Također, usvojen je Program rada Savjeta</w:t>
            </w:r>
            <w:r>
              <w:rPr>
                <w:spacing w:val="-1"/>
                <w:sz w:val="24"/>
              </w:rPr>
              <w:t xml:space="preserve"> </w:t>
            </w:r>
            <w:r>
              <w:rPr>
                <w:sz w:val="24"/>
              </w:rPr>
              <w:t>mladih za</w:t>
            </w:r>
            <w:r>
              <w:rPr>
                <w:spacing w:val="-10"/>
                <w:sz w:val="24"/>
              </w:rPr>
              <w:t xml:space="preserve"> </w:t>
            </w:r>
            <w:r>
              <w:rPr>
                <w:sz w:val="24"/>
              </w:rPr>
              <w:t>2026.</w:t>
            </w:r>
            <w:r>
              <w:rPr>
                <w:spacing w:val="-9"/>
                <w:sz w:val="24"/>
              </w:rPr>
              <w:t xml:space="preserve"> </w:t>
            </w:r>
            <w:r>
              <w:rPr>
                <w:sz w:val="24"/>
              </w:rPr>
              <w:t>godinu</w:t>
            </w:r>
            <w:r>
              <w:rPr>
                <w:spacing w:val="-9"/>
                <w:sz w:val="24"/>
              </w:rPr>
              <w:t xml:space="preserve"> </w:t>
            </w:r>
            <w:r>
              <w:rPr>
                <w:sz w:val="24"/>
              </w:rPr>
              <w:t>te</w:t>
            </w:r>
            <w:r>
              <w:rPr>
                <w:spacing w:val="-10"/>
                <w:sz w:val="24"/>
              </w:rPr>
              <w:t xml:space="preserve"> </w:t>
            </w:r>
            <w:r>
              <w:rPr>
                <w:sz w:val="24"/>
              </w:rPr>
              <w:t>Izvješće</w:t>
            </w:r>
            <w:r>
              <w:rPr>
                <w:spacing w:val="-10"/>
                <w:sz w:val="24"/>
              </w:rPr>
              <w:t xml:space="preserve"> </w:t>
            </w:r>
            <w:r>
              <w:rPr>
                <w:sz w:val="24"/>
              </w:rPr>
              <w:t>o</w:t>
            </w:r>
            <w:r>
              <w:rPr>
                <w:spacing w:val="-9"/>
                <w:sz w:val="24"/>
              </w:rPr>
              <w:t xml:space="preserve"> </w:t>
            </w:r>
            <w:r>
              <w:rPr>
                <w:sz w:val="24"/>
              </w:rPr>
              <w:t>radu</w:t>
            </w:r>
            <w:r>
              <w:rPr>
                <w:spacing w:val="-9"/>
                <w:sz w:val="24"/>
              </w:rPr>
              <w:t xml:space="preserve"> </w:t>
            </w:r>
            <w:r>
              <w:rPr>
                <w:sz w:val="24"/>
              </w:rPr>
              <w:t>Savjeta</w:t>
            </w:r>
            <w:r>
              <w:rPr>
                <w:spacing w:val="-10"/>
                <w:sz w:val="24"/>
              </w:rPr>
              <w:t xml:space="preserve"> </w:t>
            </w:r>
            <w:r>
              <w:rPr>
                <w:sz w:val="24"/>
              </w:rPr>
              <w:t>mladih</w:t>
            </w:r>
            <w:r>
              <w:rPr>
                <w:spacing w:val="-11"/>
                <w:sz w:val="24"/>
              </w:rPr>
              <w:t xml:space="preserve"> </w:t>
            </w:r>
            <w:r>
              <w:rPr>
                <w:sz w:val="24"/>
              </w:rPr>
              <w:t>za</w:t>
            </w:r>
            <w:r>
              <w:rPr>
                <w:spacing w:val="-10"/>
                <w:sz w:val="24"/>
              </w:rPr>
              <w:t xml:space="preserve"> </w:t>
            </w:r>
            <w:r>
              <w:rPr>
                <w:sz w:val="24"/>
              </w:rPr>
              <w:t>2025.</w:t>
            </w:r>
            <w:r>
              <w:rPr>
                <w:spacing w:val="-9"/>
                <w:sz w:val="24"/>
              </w:rPr>
              <w:t xml:space="preserve"> </w:t>
            </w:r>
            <w:r>
              <w:rPr>
                <w:sz w:val="24"/>
              </w:rPr>
              <w:t>godinu, čime</w:t>
            </w:r>
            <w:r>
              <w:rPr>
                <w:spacing w:val="68"/>
                <w:w w:val="150"/>
                <w:sz w:val="24"/>
              </w:rPr>
              <w:t xml:space="preserve"> </w:t>
            </w:r>
            <w:r>
              <w:rPr>
                <w:sz w:val="24"/>
              </w:rPr>
              <w:t>su</w:t>
            </w:r>
            <w:r>
              <w:rPr>
                <w:spacing w:val="70"/>
                <w:w w:val="150"/>
                <w:sz w:val="24"/>
              </w:rPr>
              <w:t xml:space="preserve"> </w:t>
            </w:r>
            <w:r>
              <w:rPr>
                <w:sz w:val="24"/>
              </w:rPr>
              <w:t>ispunjene</w:t>
            </w:r>
            <w:r>
              <w:rPr>
                <w:spacing w:val="68"/>
                <w:w w:val="150"/>
                <w:sz w:val="24"/>
              </w:rPr>
              <w:t xml:space="preserve"> </w:t>
            </w:r>
            <w:r>
              <w:rPr>
                <w:sz w:val="24"/>
              </w:rPr>
              <w:t>zakonske</w:t>
            </w:r>
            <w:r>
              <w:rPr>
                <w:spacing w:val="69"/>
                <w:w w:val="150"/>
                <w:sz w:val="24"/>
              </w:rPr>
              <w:t xml:space="preserve"> </w:t>
            </w:r>
            <w:r>
              <w:rPr>
                <w:sz w:val="24"/>
              </w:rPr>
              <w:t>obveze</w:t>
            </w:r>
            <w:r>
              <w:rPr>
                <w:spacing w:val="68"/>
                <w:w w:val="150"/>
                <w:sz w:val="24"/>
              </w:rPr>
              <w:t xml:space="preserve"> </w:t>
            </w:r>
            <w:r>
              <w:rPr>
                <w:sz w:val="24"/>
              </w:rPr>
              <w:t>vezane</w:t>
            </w:r>
            <w:r>
              <w:rPr>
                <w:spacing w:val="72"/>
                <w:w w:val="150"/>
                <w:sz w:val="24"/>
              </w:rPr>
              <w:t xml:space="preserve"> </w:t>
            </w:r>
            <w:r>
              <w:rPr>
                <w:sz w:val="24"/>
              </w:rPr>
              <w:t>uz</w:t>
            </w:r>
            <w:r>
              <w:rPr>
                <w:spacing w:val="68"/>
                <w:w w:val="150"/>
                <w:sz w:val="24"/>
              </w:rPr>
              <w:t xml:space="preserve"> </w:t>
            </w:r>
            <w:r>
              <w:rPr>
                <w:sz w:val="24"/>
              </w:rPr>
              <w:t>planiranje</w:t>
            </w:r>
            <w:r>
              <w:rPr>
                <w:spacing w:val="70"/>
                <w:w w:val="150"/>
                <w:sz w:val="24"/>
              </w:rPr>
              <w:t xml:space="preserve"> </w:t>
            </w:r>
            <w:r>
              <w:rPr>
                <w:spacing w:val="-10"/>
                <w:sz w:val="24"/>
              </w:rPr>
              <w:t>i</w:t>
            </w:r>
          </w:p>
        </w:tc>
      </w:tr>
    </w:tbl>
    <w:p w14:paraId="506FE8BD"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2082189F" w14:textId="77777777">
        <w:trPr>
          <w:trHeight w:val="3919"/>
        </w:trPr>
        <w:tc>
          <w:tcPr>
            <w:tcW w:w="3284" w:type="dxa"/>
          </w:tcPr>
          <w:p w14:paraId="70407505" w14:textId="77777777" w:rsidR="00AB5DB3" w:rsidRDefault="00AB5DB3">
            <w:pPr>
              <w:pStyle w:val="TableParagraph"/>
              <w:rPr>
                <w:sz w:val="24"/>
              </w:rPr>
            </w:pPr>
          </w:p>
        </w:tc>
        <w:tc>
          <w:tcPr>
            <w:tcW w:w="6538" w:type="dxa"/>
          </w:tcPr>
          <w:p w14:paraId="73D64344" w14:textId="77777777" w:rsidR="00AB5DB3" w:rsidRDefault="00000000">
            <w:pPr>
              <w:pStyle w:val="TableParagraph"/>
              <w:spacing w:before="54"/>
              <w:ind w:left="110" w:right="43"/>
              <w:jc w:val="both"/>
              <w:rPr>
                <w:sz w:val="24"/>
              </w:rPr>
            </w:pPr>
            <w:r>
              <w:rPr>
                <w:sz w:val="24"/>
              </w:rPr>
              <w:t>izvještavanje o radu Savjeta mladih. Kroz navedene aktivnosti nastavljeno je jačanje uloge Savjeta mladih kao savjetodavnog tijela Grada Šibenika te poticanje aktivnog sudjelovanja mladih u procesima donošenja odluka i razvoju lokalne zajednice.</w:t>
            </w:r>
          </w:p>
          <w:p w14:paraId="7DDF6AAE" w14:textId="77777777" w:rsidR="00AB5DB3" w:rsidRDefault="00000000">
            <w:pPr>
              <w:pStyle w:val="TableParagraph"/>
              <w:ind w:left="110" w:right="39"/>
              <w:jc w:val="both"/>
              <w:rPr>
                <w:sz w:val="24"/>
              </w:rPr>
            </w:pPr>
            <w:r>
              <w:rPr>
                <w:sz w:val="24"/>
              </w:rPr>
              <w:t>-</w:t>
            </w:r>
            <w:r>
              <w:rPr>
                <w:spacing w:val="-10"/>
                <w:sz w:val="24"/>
              </w:rPr>
              <w:t xml:space="preserve"> </w:t>
            </w:r>
            <w:r>
              <w:rPr>
                <w:sz w:val="24"/>
              </w:rPr>
              <w:t>aktivnost</w:t>
            </w:r>
            <w:r>
              <w:rPr>
                <w:spacing w:val="40"/>
                <w:sz w:val="24"/>
              </w:rPr>
              <w:t xml:space="preserve"> </w:t>
            </w:r>
            <w:r>
              <w:rPr>
                <w:sz w:val="24"/>
              </w:rPr>
              <w:t>Neformalne</w:t>
            </w:r>
            <w:r>
              <w:rPr>
                <w:spacing w:val="-7"/>
                <w:sz w:val="24"/>
              </w:rPr>
              <w:t xml:space="preserve"> </w:t>
            </w:r>
            <w:r>
              <w:rPr>
                <w:sz w:val="24"/>
              </w:rPr>
              <w:t>akcije</w:t>
            </w:r>
            <w:r>
              <w:rPr>
                <w:spacing w:val="-10"/>
                <w:sz w:val="24"/>
              </w:rPr>
              <w:t xml:space="preserve"> </w:t>
            </w:r>
            <w:r>
              <w:rPr>
                <w:sz w:val="24"/>
              </w:rPr>
              <w:t>i</w:t>
            </w:r>
            <w:r>
              <w:rPr>
                <w:spacing w:val="-9"/>
                <w:sz w:val="24"/>
              </w:rPr>
              <w:t xml:space="preserve"> </w:t>
            </w:r>
            <w:r>
              <w:rPr>
                <w:sz w:val="24"/>
              </w:rPr>
              <w:t>inicijative</w:t>
            </w:r>
            <w:r>
              <w:rPr>
                <w:spacing w:val="-10"/>
                <w:sz w:val="24"/>
              </w:rPr>
              <w:t xml:space="preserve"> </w:t>
            </w:r>
            <w:r>
              <w:rPr>
                <w:sz w:val="24"/>
              </w:rPr>
              <w:t>mladih</w:t>
            </w:r>
            <w:r>
              <w:rPr>
                <w:spacing w:val="-1"/>
                <w:sz w:val="24"/>
              </w:rPr>
              <w:t xml:space="preserve"> </w:t>
            </w:r>
            <w:r>
              <w:rPr>
                <w:sz w:val="24"/>
              </w:rPr>
              <w:t>-</w:t>
            </w:r>
            <w:r>
              <w:rPr>
                <w:spacing w:val="-10"/>
                <w:sz w:val="24"/>
              </w:rPr>
              <w:t xml:space="preserve"> </w:t>
            </w:r>
            <w:r>
              <w:rPr>
                <w:sz w:val="24"/>
              </w:rPr>
              <w:t>Tijekom</w:t>
            </w:r>
            <w:r>
              <w:rPr>
                <w:spacing w:val="-9"/>
                <w:sz w:val="24"/>
              </w:rPr>
              <w:t xml:space="preserve"> </w:t>
            </w:r>
            <w:r>
              <w:rPr>
                <w:sz w:val="24"/>
              </w:rPr>
              <w:t>lipnja 2026.</w:t>
            </w:r>
            <w:r>
              <w:rPr>
                <w:spacing w:val="-15"/>
                <w:sz w:val="24"/>
              </w:rPr>
              <w:t xml:space="preserve"> </w:t>
            </w:r>
            <w:r>
              <w:rPr>
                <w:sz w:val="24"/>
              </w:rPr>
              <w:t>godine</w:t>
            </w:r>
            <w:r>
              <w:rPr>
                <w:spacing w:val="-15"/>
                <w:sz w:val="24"/>
              </w:rPr>
              <w:t xml:space="preserve"> </w:t>
            </w:r>
            <w:r>
              <w:rPr>
                <w:sz w:val="24"/>
              </w:rPr>
              <w:t>Grad</w:t>
            </w:r>
            <w:r>
              <w:rPr>
                <w:spacing w:val="-15"/>
                <w:sz w:val="24"/>
              </w:rPr>
              <w:t xml:space="preserve"> </w:t>
            </w:r>
            <w:r>
              <w:rPr>
                <w:sz w:val="24"/>
              </w:rPr>
              <w:t>Šibenik</w:t>
            </w:r>
            <w:r>
              <w:rPr>
                <w:spacing w:val="-15"/>
                <w:sz w:val="24"/>
              </w:rPr>
              <w:t xml:space="preserve"> </w:t>
            </w:r>
            <w:r>
              <w:rPr>
                <w:sz w:val="24"/>
              </w:rPr>
              <w:t>je</w:t>
            </w:r>
            <w:r>
              <w:rPr>
                <w:spacing w:val="-15"/>
                <w:sz w:val="24"/>
              </w:rPr>
              <w:t xml:space="preserve"> </w:t>
            </w:r>
            <w:r>
              <w:rPr>
                <w:sz w:val="24"/>
              </w:rPr>
              <w:t>po</w:t>
            </w:r>
            <w:r>
              <w:rPr>
                <w:spacing w:val="-15"/>
                <w:sz w:val="24"/>
              </w:rPr>
              <w:t xml:space="preserve"> </w:t>
            </w:r>
            <w:r>
              <w:rPr>
                <w:sz w:val="24"/>
              </w:rPr>
              <w:t>četvrti</w:t>
            </w:r>
            <w:r>
              <w:rPr>
                <w:spacing w:val="-15"/>
                <w:sz w:val="24"/>
              </w:rPr>
              <w:t xml:space="preserve"> </w:t>
            </w:r>
            <w:r>
              <w:rPr>
                <w:sz w:val="24"/>
              </w:rPr>
              <w:t>put</w:t>
            </w:r>
            <w:r>
              <w:rPr>
                <w:spacing w:val="-15"/>
                <w:sz w:val="24"/>
              </w:rPr>
              <w:t xml:space="preserve"> </w:t>
            </w:r>
            <w:r>
              <w:rPr>
                <w:sz w:val="24"/>
              </w:rPr>
              <w:t>pokrenuo</w:t>
            </w:r>
            <w:r>
              <w:rPr>
                <w:spacing w:val="-15"/>
                <w:sz w:val="24"/>
              </w:rPr>
              <w:t xml:space="preserve"> </w:t>
            </w:r>
            <w:r>
              <w:rPr>
                <w:sz w:val="24"/>
              </w:rPr>
              <w:t>Javni</w:t>
            </w:r>
            <w:r>
              <w:rPr>
                <w:spacing w:val="-15"/>
                <w:sz w:val="24"/>
              </w:rPr>
              <w:t xml:space="preserve"> </w:t>
            </w:r>
            <w:r>
              <w:rPr>
                <w:sz w:val="24"/>
              </w:rPr>
              <w:t>natječaj namijenjen neformalnim skupinama mladih u dobi od 15 do 30 godina s prebivalištem na području grada Šibenika, s ciljem povećanja</w:t>
            </w:r>
            <w:r>
              <w:rPr>
                <w:spacing w:val="-2"/>
                <w:sz w:val="24"/>
              </w:rPr>
              <w:t xml:space="preserve"> </w:t>
            </w:r>
            <w:r>
              <w:rPr>
                <w:sz w:val="24"/>
              </w:rPr>
              <w:t>sudjelovanja mladih</w:t>
            </w:r>
            <w:r>
              <w:rPr>
                <w:spacing w:val="-3"/>
                <w:sz w:val="24"/>
              </w:rPr>
              <w:t xml:space="preserve"> </w:t>
            </w:r>
            <w:r>
              <w:rPr>
                <w:sz w:val="24"/>
              </w:rPr>
              <w:t>u</w:t>
            </w:r>
            <w:r>
              <w:rPr>
                <w:spacing w:val="-3"/>
                <w:sz w:val="24"/>
              </w:rPr>
              <w:t xml:space="preserve"> </w:t>
            </w:r>
            <w:r>
              <w:rPr>
                <w:sz w:val="24"/>
              </w:rPr>
              <w:t>procesima</w:t>
            </w:r>
            <w:r>
              <w:rPr>
                <w:spacing w:val="-3"/>
                <w:sz w:val="24"/>
              </w:rPr>
              <w:t xml:space="preserve"> </w:t>
            </w:r>
            <w:r>
              <w:rPr>
                <w:sz w:val="24"/>
              </w:rPr>
              <w:t>lokalnog</w:t>
            </w:r>
            <w:r>
              <w:rPr>
                <w:spacing w:val="-3"/>
                <w:sz w:val="24"/>
              </w:rPr>
              <w:t xml:space="preserve"> </w:t>
            </w:r>
            <w:r>
              <w:rPr>
                <w:sz w:val="24"/>
              </w:rPr>
              <w:t>razvoja</w:t>
            </w:r>
            <w:r>
              <w:rPr>
                <w:spacing w:val="-3"/>
                <w:sz w:val="24"/>
              </w:rPr>
              <w:t xml:space="preserve"> </w:t>
            </w:r>
            <w:r>
              <w:rPr>
                <w:sz w:val="24"/>
              </w:rPr>
              <w:t>kroz dodjelu financijskih sredstava za provedbu akcija i inicijativa mladih. Cilj natječaja bio je stvaranje uvjeta za realizaciju ad hoc inicijativa mladih. Ukupna vrijednost natječaja je 4.000,00 eura. Natječaj</w:t>
            </w:r>
            <w:r>
              <w:rPr>
                <w:spacing w:val="10"/>
                <w:sz w:val="24"/>
              </w:rPr>
              <w:t xml:space="preserve"> </w:t>
            </w:r>
            <w:r>
              <w:rPr>
                <w:sz w:val="24"/>
              </w:rPr>
              <w:t>je</w:t>
            </w:r>
            <w:r>
              <w:rPr>
                <w:spacing w:val="10"/>
                <w:sz w:val="24"/>
              </w:rPr>
              <w:t xml:space="preserve"> </w:t>
            </w:r>
            <w:r>
              <w:rPr>
                <w:sz w:val="24"/>
              </w:rPr>
              <w:t>zatvoren</w:t>
            </w:r>
            <w:r>
              <w:rPr>
                <w:spacing w:val="10"/>
                <w:sz w:val="24"/>
              </w:rPr>
              <w:t xml:space="preserve"> </w:t>
            </w:r>
            <w:r>
              <w:rPr>
                <w:sz w:val="24"/>
              </w:rPr>
              <w:t>1.</w:t>
            </w:r>
            <w:r>
              <w:rPr>
                <w:spacing w:val="10"/>
                <w:sz w:val="24"/>
              </w:rPr>
              <w:t xml:space="preserve"> </w:t>
            </w:r>
            <w:r>
              <w:rPr>
                <w:sz w:val="24"/>
              </w:rPr>
              <w:t>srpnja</w:t>
            </w:r>
            <w:r>
              <w:rPr>
                <w:spacing w:val="9"/>
                <w:sz w:val="24"/>
              </w:rPr>
              <w:t xml:space="preserve"> </w:t>
            </w:r>
            <w:r>
              <w:rPr>
                <w:sz w:val="24"/>
              </w:rPr>
              <w:t>2026.</w:t>
            </w:r>
            <w:r>
              <w:rPr>
                <w:spacing w:val="10"/>
                <w:sz w:val="24"/>
              </w:rPr>
              <w:t xml:space="preserve"> </w:t>
            </w:r>
            <w:r>
              <w:rPr>
                <w:sz w:val="24"/>
              </w:rPr>
              <w:t>godine,</w:t>
            </w:r>
            <w:r>
              <w:rPr>
                <w:spacing w:val="10"/>
                <w:sz w:val="24"/>
              </w:rPr>
              <w:t xml:space="preserve"> </w:t>
            </w:r>
            <w:r>
              <w:rPr>
                <w:sz w:val="24"/>
              </w:rPr>
              <w:t>a</w:t>
            </w:r>
            <w:r>
              <w:rPr>
                <w:spacing w:val="9"/>
                <w:sz w:val="24"/>
              </w:rPr>
              <w:t xml:space="preserve"> </w:t>
            </w:r>
            <w:r>
              <w:rPr>
                <w:sz w:val="24"/>
              </w:rPr>
              <w:t>u</w:t>
            </w:r>
            <w:r>
              <w:rPr>
                <w:spacing w:val="10"/>
                <w:sz w:val="24"/>
              </w:rPr>
              <w:t xml:space="preserve"> </w:t>
            </w:r>
            <w:r>
              <w:rPr>
                <w:sz w:val="24"/>
              </w:rPr>
              <w:t>tijeku</w:t>
            </w:r>
            <w:r>
              <w:rPr>
                <w:spacing w:val="10"/>
                <w:sz w:val="24"/>
              </w:rPr>
              <w:t xml:space="preserve"> </w:t>
            </w:r>
            <w:r>
              <w:rPr>
                <w:sz w:val="24"/>
              </w:rPr>
              <w:t>je</w:t>
            </w:r>
            <w:r>
              <w:rPr>
                <w:spacing w:val="10"/>
                <w:sz w:val="24"/>
              </w:rPr>
              <w:t xml:space="preserve"> </w:t>
            </w:r>
            <w:r>
              <w:rPr>
                <w:spacing w:val="-2"/>
                <w:sz w:val="24"/>
              </w:rPr>
              <w:t>procjena</w:t>
            </w:r>
          </w:p>
          <w:p w14:paraId="7F0C9376" w14:textId="77777777" w:rsidR="00AB5DB3" w:rsidRDefault="00000000">
            <w:pPr>
              <w:pStyle w:val="TableParagraph"/>
              <w:spacing w:before="1" w:line="257" w:lineRule="exact"/>
              <w:ind w:left="110"/>
              <w:jc w:val="both"/>
              <w:rPr>
                <w:sz w:val="24"/>
              </w:rPr>
            </w:pPr>
            <w:r>
              <w:rPr>
                <w:sz w:val="24"/>
              </w:rPr>
              <w:t>prijavljenih</w:t>
            </w:r>
            <w:r>
              <w:rPr>
                <w:spacing w:val="-2"/>
                <w:sz w:val="24"/>
              </w:rPr>
              <w:t xml:space="preserve"> programa/projekata/aktivnosti.</w:t>
            </w:r>
          </w:p>
        </w:tc>
      </w:tr>
      <w:tr w:rsidR="00AB5DB3" w14:paraId="0134CABE" w14:textId="77777777">
        <w:trPr>
          <w:trHeight w:val="350"/>
        </w:trPr>
        <w:tc>
          <w:tcPr>
            <w:tcW w:w="3284" w:type="dxa"/>
          </w:tcPr>
          <w:p w14:paraId="39F73DE4"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5D0E1B29" w14:textId="77777777" w:rsidR="00AB5DB3" w:rsidRDefault="00000000">
            <w:pPr>
              <w:pStyle w:val="TableParagraph"/>
              <w:spacing w:before="51"/>
              <w:ind w:left="110"/>
              <w:rPr>
                <w:b/>
                <w:sz w:val="24"/>
              </w:rPr>
            </w:pPr>
            <w:r>
              <w:rPr>
                <w:b/>
                <w:sz w:val="24"/>
              </w:rPr>
              <w:t>1055</w:t>
            </w:r>
            <w:r>
              <w:rPr>
                <w:b/>
                <w:spacing w:val="-2"/>
                <w:sz w:val="24"/>
              </w:rPr>
              <w:t xml:space="preserve"> </w:t>
            </w:r>
            <w:r>
              <w:rPr>
                <w:b/>
                <w:sz w:val="24"/>
              </w:rPr>
              <w:t>UDRUGE</w:t>
            </w:r>
            <w:r>
              <w:rPr>
                <w:b/>
                <w:spacing w:val="-2"/>
                <w:sz w:val="24"/>
              </w:rPr>
              <w:t xml:space="preserve"> GRAĐANA</w:t>
            </w:r>
          </w:p>
        </w:tc>
      </w:tr>
      <w:tr w:rsidR="00AB5DB3" w14:paraId="7AF7A39F" w14:textId="77777777">
        <w:trPr>
          <w:trHeight w:val="350"/>
        </w:trPr>
        <w:tc>
          <w:tcPr>
            <w:tcW w:w="3284" w:type="dxa"/>
          </w:tcPr>
          <w:p w14:paraId="61527C24"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347155DC" w14:textId="77777777" w:rsidR="00AB5DB3" w:rsidRDefault="00000000">
            <w:pPr>
              <w:pStyle w:val="TableParagraph"/>
              <w:spacing w:before="51"/>
              <w:ind w:left="110"/>
              <w:rPr>
                <w:sz w:val="24"/>
              </w:rPr>
            </w:pPr>
            <w:r>
              <w:rPr>
                <w:sz w:val="24"/>
              </w:rPr>
              <w:t>0620</w:t>
            </w:r>
            <w:r>
              <w:rPr>
                <w:spacing w:val="-1"/>
                <w:sz w:val="24"/>
              </w:rPr>
              <w:t xml:space="preserve"> </w:t>
            </w:r>
            <w:r>
              <w:rPr>
                <w:sz w:val="24"/>
              </w:rPr>
              <w:t>Razvoj</w:t>
            </w:r>
            <w:r>
              <w:rPr>
                <w:spacing w:val="-1"/>
                <w:sz w:val="24"/>
              </w:rPr>
              <w:t xml:space="preserve"> </w:t>
            </w:r>
            <w:r>
              <w:rPr>
                <w:spacing w:val="-2"/>
                <w:sz w:val="24"/>
              </w:rPr>
              <w:t>zajednice</w:t>
            </w:r>
          </w:p>
        </w:tc>
      </w:tr>
      <w:tr w:rsidR="00AB5DB3" w14:paraId="70BE2204" w14:textId="77777777">
        <w:trPr>
          <w:trHeight w:val="2008"/>
        </w:trPr>
        <w:tc>
          <w:tcPr>
            <w:tcW w:w="3284" w:type="dxa"/>
          </w:tcPr>
          <w:p w14:paraId="094D0EA4"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6C375110" w14:textId="77777777" w:rsidR="00AB5DB3" w:rsidRDefault="00000000">
            <w:pPr>
              <w:pStyle w:val="TableParagraph"/>
              <w:spacing w:before="51"/>
              <w:ind w:left="110" w:right="43"/>
              <w:rPr>
                <w:sz w:val="24"/>
              </w:rPr>
            </w:pPr>
            <w:r>
              <w:rPr>
                <w:sz w:val="24"/>
              </w:rPr>
              <w:t>Zakona</w:t>
            </w:r>
            <w:r>
              <w:rPr>
                <w:spacing w:val="-5"/>
                <w:sz w:val="24"/>
              </w:rPr>
              <w:t xml:space="preserve"> </w:t>
            </w:r>
            <w:r>
              <w:rPr>
                <w:sz w:val="24"/>
              </w:rPr>
              <w:t>o</w:t>
            </w:r>
            <w:r>
              <w:rPr>
                <w:spacing w:val="-4"/>
                <w:sz w:val="24"/>
              </w:rPr>
              <w:t xml:space="preserve"> </w:t>
            </w:r>
            <w:r>
              <w:rPr>
                <w:sz w:val="24"/>
              </w:rPr>
              <w:t>udrugama</w:t>
            </w:r>
            <w:r>
              <w:rPr>
                <w:spacing w:val="-4"/>
                <w:sz w:val="24"/>
              </w:rPr>
              <w:t xml:space="preserve"> </w:t>
            </w:r>
            <w:r>
              <w:rPr>
                <w:sz w:val="24"/>
              </w:rPr>
              <w:t>(“Narodne</w:t>
            </w:r>
            <w:r>
              <w:rPr>
                <w:spacing w:val="40"/>
                <w:sz w:val="24"/>
              </w:rPr>
              <w:t xml:space="preserve"> </w:t>
            </w:r>
            <w:r>
              <w:rPr>
                <w:sz w:val="24"/>
              </w:rPr>
              <w:t>novine,”</w:t>
            </w:r>
            <w:r>
              <w:rPr>
                <w:spacing w:val="-6"/>
                <w:sz w:val="24"/>
              </w:rPr>
              <w:t xml:space="preserve"> </w:t>
            </w:r>
            <w:r>
              <w:rPr>
                <w:sz w:val="24"/>
              </w:rPr>
              <w:t>broj</w:t>
            </w:r>
            <w:r>
              <w:rPr>
                <w:spacing w:val="-4"/>
                <w:sz w:val="24"/>
              </w:rPr>
              <w:t xml:space="preserve"> </w:t>
            </w:r>
            <w:r>
              <w:rPr>
                <w:sz w:val="24"/>
              </w:rPr>
              <w:t>74/14,</w:t>
            </w:r>
            <w:r>
              <w:rPr>
                <w:spacing w:val="-4"/>
                <w:sz w:val="24"/>
              </w:rPr>
              <w:t xml:space="preserve"> </w:t>
            </w:r>
            <w:r>
              <w:rPr>
                <w:sz w:val="24"/>
              </w:rPr>
              <w:t>70/17</w:t>
            </w:r>
            <w:r>
              <w:rPr>
                <w:spacing w:val="-4"/>
                <w:sz w:val="24"/>
              </w:rPr>
              <w:t xml:space="preserve"> </w:t>
            </w:r>
            <w:r>
              <w:rPr>
                <w:sz w:val="24"/>
              </w:rPr>
              <w:t>i</w:t>
            </w:r>
            <w:r>
              <w:rPr>
                <w:spacing w:val="-6"/>
                <w:sz w:val="24"/>
              </w:rPr>
              <w:t xml:space="preserve"> </w:t>
            </w:r>
            <w:r>
              <w:rPr>
                <w:sz w:val="24"/>
              </w:rPr>
              <w:t>98/19 i 151/22) članak 32. i 33.</w:t>
            </w:r>
          </w:p>
          <w:p w14:paraId="212DC874" w14:textId="77777777" w:rsidR="00AB5DB3" w:rsidRDefault="00000000">
            <w:pPr>
              <w:pStyle w:val="TableParagraph"/>
              <w:ind w:left="110"/>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1"/>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w:t>
            </w:r>
            <w:r>
              <w:rPr>
                <w:spacing w:val="40"/>
                <w:sz w:val="24"/>
              </w:rPr>
              <w:t xml:space="preserve"> </w:t>
            </w:r>
            <w:r>
              <w:rPr>
                <w:sz w:val="24"/>
              </w:rPr>
              <w:t>83/22)</w:t>
            </w:r>
          </w:p>
          <w:p w14:paraId="746FC482" w14:textId="77777777" w:rsidR="00AB5DB3" w:rsidRDefault="00000000">
            <w:pPr>
              <w:pStyle w:val="TableParagraph"/>
              <w:spacing w:before="1"/>
              <w:ind w:left="110"/>
              <w:rPr>
                <w:sz w:val="24"/>
              </w:rPr>
            </w:pPr>
            <w:r>
              <w:rPr>
                <w:sz w:val="24"/>
              </w:rPr>
              <w:t>Statut</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(„Službeni</w:t>
            </w:r>
            <w:r>
              <w:rPr>
                <w:spacing w:val="40"/>
                <w:sz w:val="24"/>
              </w:rPr>
              <w:t xml:space="preserve"> </w:t>
            </w:r>
            <w:r>
              <w:rPr>
                <w:sz w:val="24"/>
              </w:rPr>
              <w:t>glasnik</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broj 2/21) članak 37.</w:t>
            </w:r>
          </w:p>
          <w:p w14:paraId="7ED29C2B" w14:textId="77777777" w:rsidR="00AB5DB3" w:rsidRDefault="00000000">
            <w:pPr>
              <w:pStyle w:val="TableParagraph"/>
              <w:ind w:left="110"/>
              <w:rPr>
                <w:sz w:val="24"/>
              </w:rPr>
            </w:pPr>
            <w:r>
              <w:rPr>
                <w:sz w:val="24"/>
              </w:rPr>
              <w:t>Zakon</w:t>
            </w:r>
            <w:r>
              <w:rPr>
                <w:spacing w:val="-1"/>
                <w:sz w:val="24"/>
              </w:rPr>
              <w:t xml:space="preserve"> </w:t>
            </w:r>
            <w:r>
              <w:rPr>
                <w:sz w:val="24"/>
              </w:rPr>
              <w:t>o proračunu</w:t>
            </w:r>
            <w:r>
              <w:rPr>
                <w:spacing w:val="-1"/>
                <w:sz w:val="24"/>
              </w:rPr>
              <w:t xml:space="preserve"> </w:t>
            </w:r>
            <w:r>
              <w:rPr>
                <w:sz w:val="24"/>
              </w:rPr>
              <w:t>(„Narodne novine“</w:t>
            </w:r>
            <w:r>
              <w:rPr>
                <w:spacing w:val="57"/>
                <w:sz w:val="24"/>
              </w:rPr>
              <w:t xml:space="preserve"> </w:t>
            </w:r>
            <w:r>
              <w:rPr>
                <w:sz w:val="24"/>
              </w:rPr>
              <w:t xml:space="preserve">broj </w:t>
            </w:r>
            <w:r>
              <w:rPr>
                <w:spacing w:val="-2"/>
                <w:sz w:val="24"/>
              </w:rPr>
              <w:t>144/21)</w:t>
            </w:r>
          </w:p>
        </w:tc>
      </w:tr>
      <w:tr w:rsidR="00AB5DB3" w14:paraId="31147DD7" w14:textId="77777777">
        <w:trPr>
          <w:trHeight w:val="647"/>
        </w:trPr>
        <w:tc>
          <w:tcPr>
            <w:tcW w:w="3284" w:type="dxa"/>
          </w:tcPr>
          <w:p w14:paraId="492BF228" w14:textId="77777777" w:rsidR="00AB5DB3" w:rsidRDefault="00000000">
            <w:pPr>
              <w:pStyle w:val="TableParagraph"/>
              <w:spacing w:before="52"/>
              <w:ind w:left="108"/>
              <w:rPr>
                <w:b/>
                <w:sz w:val="24"/>
              </w:rPr>
            </w:pPr>
            <w:r>
              <w:rPr>
                <w:b/>
                <w:sz w:val="24"/>
              </w:rPr>
              <w:t>Opis</w:t>
            </w:r>
            <w:r>
              <w:rPr>
                <w:b/>
                <w:spacing w:val="-2"/>
                <w:sz w:val="24"/>
              </w:rPr>
              <w:t xml:space="preserve"> programa</w:t>
            </w:r>
          </w:p>
        </w:tc>
        <w:tc>
          <w:tcPr>
            <w:tcW w:w="6538" w:type="dxa"/>
          </w:tcPr>
          <w:p w14:paraId="35F5C85E" w14:textId="77777777" w:rsidR="00AB5DB3" w:rsidRDefault="00000000">
            <w:pPr>
              <w:pStyle w:val="TableParagraph"/>
              <w:tabs>
                <w:tab w:val="left" w:pos="1226"/>
                <w:tab w:val="left" w:pos="2967"/>
                <w:tab w:val="left" w:pos="4216"/>
                <w:tab w:val="left" w:pos="4506"/>
                <w:tab w:val="left" w:pos="5732"/>
              </w:tabs>
              <w:spacing w:before="38" w:line="290" w:lineRule="atLeast"/>
              <w:ind w:left="110" w:right="45"/>
              <w:rPr>
                <w:b/>
                <w:sz w:val="24"/>
              </w:rPr>
            </w:pPr>
            <w:r>
              <w:rPr>
                <w:b/>
                <w:spacing w:val="-2"/>
                <w:sz w:val="24"/>
              </w:rPr>
              <w:t>A105501</w:t>
            </w:r>
            <w:r>
              <w:rPr>
                <w:b/>
                <w:sz w:val="24"/>
              </w:rPr>
              <w:tab/>
            </w:r>
            <w:r>
              <w:rPr>
                <w:b/>
                <w:spacing w:val="-2"/>
                <w:sz w:val="24"/>
              </w:rPr>
              <w:t>Sufinanciranje</w:t>
            </w:r>
            <w:r>
              <w:rPr>
                <w:b/>
                <w:sz w:val="24"/>
              </w:rPr>
              <w:tab/>
            </w:r>
            <w:r>
              <w:rPr>
                <w:b/>
                <w:spacing w:val="-2"/>
                <w:sz w:val="24"/>
              </w:rPr>
              <w:t>programa</w:t>
            </w:r>
            <w:r>
              <w:rPr>
                <w:b/>
                <w:sz w:val="24"/>
              </w:rPr>
              <w:tab/>
            </w:r>
            <w:r>
              <w:rPr>
                <w:b/>
                <w:spacing w:val="-10"/>
                <w:sz w:val="24"/>
              </w:rPr>
              <w:t>i</w:t>
            </w:r>
            <w:r>
              <w:rPr>
                <w:b/>
                <w:sz w:val="24"/>
              </w:rPr>
              <w:tab/>
            </w:r>
            <w:r>
              <w:rPr>
                <w:b/>
                <w:spacing w:val="-2"/>
                <w:sz w:val="24"/>
              </w:rPr>
              <w:t>projekata</w:t>
            </w:r>
            <w:r>
              <w:rPr>
                <w:b/>
                <w:sz w:val="24"/>
              </w:rPr>
              <w:tab/>
            </w:r>
            <w:r>
              <w:rPr>
                <w:b/>
                <w:spacing w:val="-2"/>
                <w:sz w:val="24"/>
              </w:rPr>
              <w:t>udruga građana</w:t>
            </w:r>
          </w:p>
        </w:tc>
      </w:tr>
      <w:tr w:rsidR="00AB5DB3" w14:paraId="28259379" w14:textId="77777777">
        <w:trPr>
          <w:trHeight w:val="1542"/>
        </w:trPr>
        <w:tc>
          <w:tcPr>
            <w:tcW w:w="3284" w:type="dxa"/>
          </w:tcPr>
          <w:p w14:paraId="7A2C63B7"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13FA4FAE" w14:textId="77777777" w:rsidR="00AB5DB3" w:rsidRDefault="00000000">
            <w:pPr>
              <w:pStyle w:val="TableParagraph"/>
              <w:spacing w:before="51" w:line="259" w:lineRule="auto"/>
              <w:ind w:left="110" w:right="42"/>
              <w:jc w:val="both"/>
              <w:rPr>
                <w:sz w:val="24"/>
              </w:rPr>
            </w:pPr>
            <w:r>
              <w:rPr>
                <w:sz w:val="24"/>
              </w:rPr>
              <w:t>U svrhu osiguranja uvjeta za ostvarivanje javnih potreba udruga građana kao i razvoja zajednice ostvarivanjem programa i projekata udruga građana Grad Šibenik financira rad</w:t>
            </w:r>
            <w:r>
              <w:rPr>
                <w:spacing w:val="40"/>
                <w:sz w:val="24"/>
              </w:rPr>
              <w:t xml:space="preserve"> </w:t>
            </w:r>
            <w:r>
              <w:rPr>
                <w:sz w:val="24"/>
              </w:rPr>
              <w:t>udruga na temelju</w:t>
            </w:r>
            <w:r>
              <w:rPr>
                <w:spacing w:val="1"/>
                <w:sz w:val="24"/>
              </w:rPr>
              <w:t xml:space="preserve"> </w:t>
            </w:r>
            <w:r>
              <w:rPr>
                <w:sz w:val="24"/>
              </w:rPr>
              <w:t>prijava</w:t>
            </w:r>
            <w:r>
              <w:rPr>
                <w:spacing w:val="1"/>
                <w:sz w:val="24"/>
              </w:rPr>
              <w:t xml:space="preserve"> </w:t>
            </w:r>
            <w:r>
              <w:rPr>
                <w:sz w:val="24"/>
              </w:rPr>
              <w:t>na</w:t>
            </w:r>
            <w:r>
              <w:rPr>
                <w:spacing w:val="2"/>
                <w:sz w:val="24"/>
              </w:rPr>
              <w:t xml:space="preserve"> </w:t>
            </w:r>
            <w:r>
              <w:rPr>
                <w:sz w:val="24"/>
              </w:rPr>
              <w:t>javni</w:t>
            </w:r>
            <w:r>
              <w:rPr>
                <w:spacing w:val="4"/>
                <w:sz w:val="24"/>
              </w:rPr>
              <w:t xml:space="preserve"> </w:t>
            </w:r>
            <w:r>
              <w:rPr>
                <w:sz w:val="24"/>
              </w:rPr>
              <w:t>poziv</w:t>
            </w:r>
            <w:r>
              <w:rPr>
                <w:spacing w:val="1"/>
                <w:sz w:val="24"/>
              </w:rPr>
              <w:t xml:space="preserve"> </w:t>
            </w:r>
            <w:r>
              <w:rPr>
                <w:sz w:val="24"/>
              </w:rPr>
              <w:t>za</w:t>
            </w:r>
            <w:r>
              <w:rPr>
                <w:spacing w:val="1"/>
                <w:sz w:val="24"/>
              </w:rPr>
              <w:t xml:space="preserve"> </w:t>
            </w:r>
            <w:r>
              <w:rPr>
                <w:sz w:val="24"/>
              </w:rPr>
              <w:t>programe javnih</w:t>
            </w:r>
            <w:r>
              <w:rPr>
                <w:spacing w:val="4"/>
                <w:sz w:val="24"/>
              </w:rPr>
              <w:t xml:space="preserve"> </w:t>
            </w:r>
            <w:r>
              <w:rPr>
                <w:sz w:val="24"/>
              </w:rPr>
              <w:t>potreba</w:t>
            </w:r>
            <w:r>
              <w:rPr>
                <w:spacing w:val="64"/>
                <w:sz w:val="24"/>
              </w:rPr>
              <w:t xml:space="preserve"> </w:t>
            </w:r>
            <w:r>
              <w:rPr>
                <w:spacing w:val="-2"/>
                <w:sz w:val="24"/>
              </w:rPr>
              <w:t>udruga</w:t>
            </w:r>
          </w:p>
          <w:p w14:paraId="04CF84C8" w14:textId="77777777" w:rsidR="00AB5DB3" w:rsidRDefault="00000000">
            <w:pPr>
              <w:pStyle w:val="TableParagraph"/>
              <w:spacing w:before="1"/>
              <w:ind w:left="110"/>
              <w:jc w:val="both"/>
              <w:rPr>
                <w:sz w:val="24"/>
              </w:rPr>
            </w:pPr>
            <w:r>
              <w:rPr>
                <w:sz w:val="24"/>
              </w:rPr>
              <w:t>civilnog</w:t>
            </w:r>
            <w:r>
              <w:rPr>
                <w:spacing w:val="-3"/>
                <w:sz w:val="24"/>
              </w:rPr>
              <w:t xml:space="preserve"> </w:t>
            </w:r>
            <w:r>
              <w:rPr>
                <w:spacing w:val="-2"/>
                <w:sz w:val="24"/>
              </w:rPr>
              <w:t>društva.</w:t>
            </w:r>
          </w:p>
        </w:tc>
      </w:tr>
      <w:tr w:rsidR="00AB5DB3" w14:paraId="6AA8F9FF" w14:textId="77777777">
        <w:trPr>
          <w:trHeight w:val="604"/>
        </w:trPr>
        <w:tc>
          <w:tcPr>
            <w:tcW w:w="3284" w:type="dxa"/>
          </w:tcPr>
          <w:p w14:paraId="44973FE1"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797A7A0B" w14:textId="77777777" w:rsidR="00AB5DB3" w:rsidRDefault="00000000">
            <w:pPr>
              <w:pStyle w:val="TableParagraph"/>
              <w:spacing w:before="51"/>
              <w:ind w:left="110"/>
              <w:rPr>
                <w:sz w:val="24"/>
              </w:rPr>
            </w:pPr>
            <w:r>
              <w:rPr>
                <w:sz w:val="24"/>
              </w:rPr>
              <w:t xml:space="preserve">289.361,00 </w:t>
            </w:r>
            <w:r>
              <w:rPr>
                <w:spacing w:val="-5"/>
                <w:sz w:val="24"/>
              </w:rPr>
              <w:t>EUR</w:t>
            </w:r>
          </w:p>
        </w:tc>
      </w:tr>
      <w:tr w:rsidR="00AB5DB3" w14:paraId="20D8DB81" w14:textId="77777777">
        <w:trPr>
          <w:trHeight w:val="604"/>
        </w:trPr>
        <w:tc>
          <w:tcPr>
            <w:tcW w:w="3284" w:type="dxa"/>
          </w:tcPr>
          <w:p w14:paraId="6F8B8B2B" w14:textId="77777777" w:rsidR="00AB5DB3" w:rsidRDefault="00000000">
            <w:pPr>
              <w:pStyle w:val="TableParagraph"/>
              <w:spacing w:before="32"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5766E12A" w14:textId="77777777" w:rsidR="00AB5DB3" w:rsidRDefault="00000000">
            <w:pPr>
              <w:pStyle w:val="TableParagraph"/>
              <w:spacing w:before="51"/>
              <w:ind w:left="110"/>
              <w:rPr>
                <w:sz w:val="24"/>
              </w:rPr>
            </w:pPr>
            <w:r>
              <w:rPr>
                <w:sz w:val="24"/>
              </w:rPr>
              <w:t xml:space="preserve">145.000,00 </w:t>
            </w:r>
            <w:r>
              <w:rPr>
                <w:spacing w:val="-5"/>
                <w:sz w:val="24"/>
              </w:rPr>
              <w:t>EUR</w:t>
            </w:r>
          </w:p>
        </w:tc>
      </w:tr>
      <w:tr w:rsidR="00AB5DB3" w14:paraId="4F6C9C3F" w14:textId="77777777">
        <w:trPr>
          <w:trHeight w:val="650"/>
        </w:trPr>
        <w:tc>
          <w:tcPr>
            <w:tcW w:w="3284" w:type="dxa"/>
          </w:tcPr>
          <w:p w14:paraId="3A69B623" w14:textId="77777777" w:rsidR="00AB5DB3" w:rsidRDefault="00000000">
            <w:pPr>
              <w:pStyle w:val="TableParagraph"/>
              <w:spacing w:before="52"/>
              <w:ind w:left="108"/>
              <w:rPr>
                <w:b/>
                <w:sz w:val="24"/>
              </w:rPr>
            </w:pPr>
            <w:r>
              <w:rPr>
                <w:b/>
                <w:sz w:val="24"/>
              </w:rPr>
              <w:t>Pokazatelj</w:t>
            </w:r>
            <w:r>
              <w:rPr>
                <w:b/>
                <w:spacing w:val="-5"/>
                <w:sz w:val="24"/>
              </w:rPr>
              <w:t xml:space="preserve"> </w:t>
            </w:r>
            <w:r>
              <w:rPr>
                <w:b/>
                <w:spacing w:val="-2"/>
                <w:sz w:val="24"/>
              </w:rPr>
              <w:t>rezultata</w:t>
            </w:r>
          </w:p>
        </w:tc>
        <w:tc>
          <w:tcPr>
            <w:tcW w:w="6538" w:type="dxa"/>
          </w:tcPr>
          <w:p w14:paraId="047D2121" w14:textId="77777777" w:rsidR="00AB5DB3" w:rsidRDefault="00000000">
            <w:pPr>
              <w:pStyle w:val="TableParagraph"/>
              <w:spacing w:before="38" w:line="290" w:lineRule="atLeast"/>
              <w:ind w:left="110"/>
              <w:rPr>
                <w:sz w:val="24"/>
              </w:rPr>
            </w:pPr>
            <w:r>
              <w:rPr>
                <w:sz w:val="24"/>
              </w:rPr>
              <w:t>Broj</w:t>
            </w:r>
            <w:r>
              <w:rPr>
                <w:spacing w:val="-6"/>
                <w:sz w:val="24"/>
              </w:rPr>
              <w:t xml:space="preserve"> </w:t>
            </w:r>
            <w:r>
              <w:rPr>
                <w:sz w:val="24"/>
              </w:rPr>
              <w:t>potpisanih</w:t>
            </w:r>
            <w:r>
              <w:rPr>
                <w:spacing w:val="-6"/>
                <w:sz w:val="24"/>
              </w:rPr>
              <w:t xml:space="preserve"> </w:t>
            </w:r>
            <w:r>
              <w:rPr>
                <w:sz w:val="24"/>
              </w:rPr>
              <w:t>ugovora</w:t>
            </w:r>
            <w:r>
              <w:rPr>
                <w:spacing w:val="-8"/>
                <w:sz w:val="24"/>
              </w:rPr>
              <w:t xml:space="preserve"> </w:t>
            </w:r>
            <w:r>
              <w:rPr>
                <w:sz w:val="24"/>
              </w:rPr>
              <w:t>i</w:t>
            </w:r>
            <w:r>
              <w:rPr>
                <w:spacing w:val="-6"/>
                <w:sz w:val="24"/>
              </w:rPr>
              <w:t xml:space="preserve"> </w:t>
            </w:r>
            <w:r>
              <w:rPr>
                <w:sz w:val="24"/>
              </w:rPr>
              <w:t>dodijeljenih</w:t>
            </w:r>
            <w:r>
              <w:rPr>
                <w:spacing w:val="-6"/>
                <w:sz w:val="24"/>
              </w:rPr>
              <w:t xml:space="preserve"> </w:t>
            </w:r>
            <w:r>
              <w:rPr>
                <w:sz w:val="24"/>
              </w:rPr>
              <w:t>financijskih</w:t>
            </w:r>
            <w:r>
              <w:rPr>
                <w:spacing w:val="-6"/>
                <w:sz w:val="24"/>
              </w:rPr>
              <w:t xml:space="preserve"> </w:t>
            </w:r>
            <w:r>
              <w:rPr>
                <w:sz w:val="24"/>
              </w:rPr>
              <w:t>potpora udrugama i vjerskim zajednicama.</w:t>
            </w:r>
          </w:p>
        </w:tc>
      </w:tr>
      <w:tr w:rsidR="00AB5DB3" w14:paraId="399CFF39" w14:textId="77777777">
        <w:trPr>
          <w:trHeight w:val="1708"/>
        </w:trPr>
        <w:tc>
          <w:tcPr>
            <w:tcW w:w="3284" w:type="dxa"/>
          </w:tcPr>
          <w:p w14:paraId="14B2EBA4" w14:textId="77777777" w:rsidR="00AB5DB3" w:rsidRDefault="00000000">
            <w:pPr>
              <w:pStyle w:val="TableParagraph"/>
              <w:spacing w:before="51"/>
              <w:ind w:left="108"/>
              <w:rPr>
                <w:b/>
                <w:sz w:val="24"/>
              </w:rPr>
            </w:pPr>
            <w:r>
              <w:rPr>
                <w:b/>
                <w:spacing w:val="-2"/>
                <w:sz w:val="24"/>
              </w:rPr>
              <w:t>Obrazloženje</w:t>
            </w:r>
          </w:p>
        </w:tc>
        <w:tc>
          <w:tcPr>
            <w:tcW w:w="6538" w:type="dxa"/>
          </w:tcPr>
          <w:p w14:paraId="2F06A262" w14:textId="77777777" w:rsidR="00AB5DB3" w:rsidRDefault="00000000">
            <w:pPr>
              <w:pStyle w:val="TableParagraph"/>
              <w:spacing w:before="51"/>
              <w:ind w:left="110" w:right="43"/>
              <w:jc w:val="both"/>
              <w:rPr>
                <w:sz w:val="24"/>
              </w:rPr>
            </w:pPr>
            <w:r>
              <w:rPr>
                <w:sz w:val="24"/>
              </w:rPr>
              <w:t>Realizacija planiranih sredstava u iznosu od 50,11% odnosi se na financiranje</w:t>
            </w:r>
            <w:r>
              <w:rPr>
                <w:spacing w:val="-8"/>
                <w:sz w:val="24"/>
              </w:rPr>
              <w:t xml:space="preserve"> </w:t>
            </w:r>
            <w:r>
              <w:rPr>
                <w:sz w:val="24"/>
              </w:rPr>
              <w:t>programa</w:t>
            </w:r>
            <w:r>
              <w:rPr>
                <w:spacing w:val="-7"/>
                <w:sz w:val="24"/>
              </w:rPr>
              <w:t xml:space="preserve"> </w:t>
            </w:r>
            <w:r>
              <w:rPr>
                <w:sz w:val="24"/>
              </w:rPr>
              <w:t>i</w:t>
            </w:r>
            <w:r>
              <w:rPr>
                <w:spacing w:val="-6"/>
                <w:sz w:val="24"/>
              </w:rPr>
              <w:t xml:space="preserve"> </w:t>
            </w:r>
            <w:r>
              <w:rPr>
                <w:sz w:val="24"/>
              </w:rPr>
              <w:t>projekata</w:t>
            </w:r>
            <w:r>
              <w:rPr>
                <w:spacing w:val="-7"/>
                <w:sz w:val="24"/>
              </w:rPr>
              <w:t xml:space="preserve"> </w:t>
            </w:r>
            <w:r>
              <w:rPr>
                <w:sz w:val="24"/>
              </w:rPr>
              <w:t>udruga</w:t>
            </w:r>
            <w:r>
              <w:rPr>
                <w:spacing w:val="-6"/>
                <w:sz w:val="24"/>
              </w:rPr>
              <w:t xml:space="preserve"> </w:t>
            </w:r>
            <w:r>
              <w:rPr>
                <w:sz w:val="24"/>
              </w:rPr>
              <w:t>civilnog</w:t>
            </w:r>
            <w:r>
              <w:rPr>
                <w:spacing w:val="-6"/>
                <w:sz w:val="24"/>
              </w:rPr>
              <w:t xml:space="preserve"> </w:t>
            </w:r>
            <w:r>
              <w:rPr>
                <w:sz w:val="24"/>
              </w:rPr>
              <w:t>društva</w:t>
            </w:r>
            <w:r>
              <w:rPr>
                <w:spacing w:val="-8"/>
                <w:sz w:val="24"/>
              </w:rPr>
              <w:t xml:space="preserve"> </w:t>
            </w:r>
            <w:r>
              <w:rPr>
                <w:sz w:val="24"/>
              </w:rPr>
              <w:t>za</w:t>
            </w:r>
            <w:r>
              <w:rPr>
                <w:spacing w:val="-6"/>
                <w:sz w:val="24"/>
              </w:rPr>
              <w:t xml:space="preserve"> </w:t>
            </w:r>
            <w:r>
              <w:rPr>
                <w:sz w:val="24"/>
              </w:rPr>
              <w:t>što</w:t>
            </w:r>
            <w:r>
              <w:rPr>
                <w:spacing w:val="-6"/>
                <w:sz w:val="24"/>
              </w:rPr>
              <w:t xml:space="preserve"> </w:t>
            </w:r>
            <w:r>
              <w:rPr>
                <w:sz w:val="24"/>
              </w:rPr>
              <w:t>je raspisan Javni natječaj za financiranje programa/projekata javnih potreba Grada Šibenika za 2026. godinu.</w:t>
            </w:r>
          </w:p>
          <w:p w14:paraId="2C905F19" w14:textId="77777777" w:rsidR="00AB5DB3" w:rsidRDefault="00000000">
            <w:pPr>
              <w:pStyle w:val="TableParagraph"/>
              <w:spacing w:line="270" w:lineRule="atLeast"/>
              <w:ind w:left="110" w:right="47"/>
              <w:jc w:val="both"/>
              <w:rPr>
                <w:sz w:val="24"/>
              </w:rPr>
            </w:pPr>
            <w:r>
              <w:rPr>
                <w:sz w:val="24"/>
              </w:rPr>
              <w:t>Javni natječaj je bio raspisan u razdoblju od 20. siječnja do 20. veljače</w:t>
            </w:r>
            <w:r>
              <w:rPr>
                <w:spacing w:val="59"/>
                <w:sz w:val="24"/>
              </w:rPr>
              <w:t xml:space="preserve"> </w:t>
            </w:r>
            <w:r>
              <w:rPr>
                <w:sz w:val="24"/>
              </w:rPr>
              <w:t>2026.</w:t>
            </w:r>
            <w:r>
              <w:rPr>
                <w:spacing w:val="61"/>
                <w:sz w:val="24"/>
              </w:rPr>
              <w:t xml:space="preserve"> </w:t>
            </w:r>
            <w:r>
              <w:rPr>
                <w:sz w:val="24"/>
              </w:rPr>
              <w:t>godine.</w:t>
            </w:r>
            <w:r>
              <w:rPr>
                <w:spacing w:val="60"/>
                <w:sz w:val="24"/>
              </w:rPr>
              <w:t xml:space="preserve"> </w:t>
            </w:r>
            <w:r>
              <w:rPr>
                <w:sz w:val="24"/>
              </w:rPr>
              <w:t>Po</w:t>
            </w:r>
            <w:r>
              <w:rPr>
                <w:spacing w:val="61"/>
                <w:sz w:val="24"/>
              </w:rPr>
              <w:t xml:space="preserve"> </w:t>
            </w:r>
            <w:r>
              <w:rPr>
                <w:sz w:val="24"/>
              </w:rPr>
              <w:t>okončanju</w:t>
            </w:r>
            <w:r>
              <w:rPr>
                <w:spacing w:val="60"/>
                <w:sz w:val="24"/>
              </w:rPr>
              <w:t xml:space="preserve"> </w:t>
            </w:r>
            <w:r>
              <w:rPr>
                <w:sz w:val="24"/>
              </w:rPr>
              <w:t>natječaja</w:t>
            </w:r>
            <w:r>
              <w:rPr>
                <w:spacing w:val="60"/>
                <w:sz w:val="24"/>
              </w:rPr>
              <w:t xml:space="preserve"> </w:t>
            </w:r>
            <w:r>
              <w:rPr>
                <w:sz w:val="24"/>
              </w:rPr>
              <w:t>Grad</w:t>
            </w:r>
            <w:r>
              <w:rPr>
                <w:spacing w:val="61"/>
                <w:sz w:val="24"/>
              </w:rPr>
              <w:t xml:space="preserve"> </w:t>
            </w:r>
            <w:r>
              <w:rPr>
                <w:sz w:val="24"/>
              </w:rPr>
              <w:t>je</w:t>
            </w:r>
            <w:r>
              <w:rPr>
                <w:spacing w:val="60"/>
                <w:sz w:val="24"/>
              </w:rPr>
              <w:t xml:space="preserve"> </w:t>
            </w:r>
            <w:r>
              <w:rPr>
                <w:spacing w:val="-2"/>
                <w:sz w:val="24"/>
              </w:rPr>
              <w:t>sklopio</w:t>
            </w:r>
          </w:p>
        </w:tc>
      </w:tr>
    </w:tbl>
    <w:p w14:paraId="56F80FF0"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04FD9638" w14:textId="77777777">
        <w:trPr>
          <w:trHeight w:val="4138"/>
        </w:trPr>
        <w:tc>
          <w:tcPr>
            <w:tcW w:w="3284" w:type="dxa"/>
          </w:tcPr>
          <w:p w14:paraId="0588490D" w14:textId="77777777" w:rsidR="00AB5DB3" w:rsidRDefault="00AB5DB3">
            <w:pPr>
              <w:pStyle w:val="TableParagraph"/>
              <w:rPr>
                <w:sz w:val="24"/>
              </w:rPr>
            </w:pPr>
          </w:p>
        </w:tc>
        <w:tc>
          <w:tcPr>
            <w:tcW w:w="6538" w:type="dxa"/>
          </w:tcPr>
          <w:p w14:paraId="5867298C" w14:textId="77777777" w:rsidR="00AB5DB3" w:rsidRDefault="00000000">
            <w:pPr>
              <w:pStyle w:val="TableParagraph"/>
              <w:spacing w:before="54"/>
              <w:ind w:left="110" w:right="44"/>
              <w:jc w:val="both"/>
              <w:rPr>
                <w:sz w:val="24"/>
              </w:rPr>
            </w:pPr>
            <w:r>
              <w:rPr>
                <w:sz w:val="24"/>
              </w:rPr>
              <w:t>ugovor</w:t>
            </w:r>
            <w:r>
              <w:rPr>
                <w:spacing w:val="-3"/>
                <w:sz w:val="24"/>
              </w:rPr>
              <w:t xml:space="preserve"> </w:t>
            </w:r>
            <w:r>
              <w:rPr>
                <w:sz w:val="24"/>
              </w:rPr>
              <w:t>za</w:t>
            </w:r>
            <w:r>
              <w:rPr>
                <w:spacing w:val="-3"/>
                <w:sz w:val="24"/>
              </w:rPr>
              <w:t xml:space="preserve"> </w:t>
            </w:r>
            <w:r>
              <w:rPr>
                <w:sz w:val="24"/>
              </w:rPr>
              <w:t>provođenje</w:t>
            </w:r>
            <w:r>
              <w:rPr>
                <w:spacing w:val="-3"/>
                <w:sz w:val="24"/>
              </w:rPr>
              <w:t xml:space="preserve"> </w:t>
            </w:r>
            <w:r>
              <w:rPr>
                <w:sz w:val="24"/>
              </w:rPr>
              <w:t>programa</w:t>
            </w:r>
            <w:r>
              <w:rPr>
                <w:spacing w:val="-3"/>
                <w:sz w:val="24"/>
              </w:rPr>
              <w:t xml:space="preserve"> </w:t>
            </w:r>
            <w:r>
              <w:rPr>
                <w:sz w:val="24"/>
              </w:rPr>
              <w:t>s</w:t>
            </w:r>
            <w:r>
              <w:rPr>
                <w:spacing w:val="-2"/>
                <w:sz w:val="24"/>
              </w:rPr>
              <w:t xml:space="preserve"> </w:t>
            </w:r>
            <w:r>
              <w:rPr>
                <w:sz w:val="24"/>
              </w:rPr>
              <w:t>53</w:t>
            </w:r>
            <w:r>
              <w:rPr>
                <w:spacing w:val="-2"/>
                <w:sz w:val="24"/>
              </w:rPr>
              <w:t xml:space="preserve"> </w:t>
            </w:r>
            <w:r>
              <w:rPr>
                <w:sz w:val="24"/>
              </w:rPr>
              <w:t>udruge</w:t>
            </w:r>
            <w:r>
              <w:rPr>
                <w:spacing w:val="-3"/>
                <w:sz w:val="24"/>
              </w:rPr>
              <w:t xml:space="preserve"> </w:t>
            </w:r>
            <w:r>
              <w:rPr>
                <w:sz w:val="24"/>
              </w:rPr>
              <w:t>koje su</w:t>
            </w:r>
            <w:r>
              <w:rPr>
                <w:spacing w:val="-2"/>
                <w:sz w:val="24"/>
              </w:rPr>
              <w:t xml:space="preserve"> </w:t>
            </w:r>
            <w:r>
              <w:rPr>
                <w:sz w:val="24"/>
              </w:rPr>
              <w:t>se</w:t>
            </w:r>
            <w:r>
              <w:rPr>
                <w:spacing w:val="-3"/>
                <w:sz w:val="24"/>
              </w:rPr>
              <w:t xml:space="preserve"> </w:t>
            </w:r>
            <w:r>
              <w:rPr>
                <w:sz w:val="24"/>
              </w:rPr>
              <w:t>natjecale</w:t>
            </w:r>
            <w:r>
              <w:rPr>
                <w:spacing w:val="-3"/>
                <w:sz w:val="24"/>
              </w:rPr>
              <w:t xml:space="preserve"> </w:t>
            </w:r>
            <w:r>
              <w:rPr>
                <w:sz w:val="24"/>
              </w:rPr>
              <w:t>u 2 prioritetna područja:</w:t>
            </w:r>
          </w:p>
          <w:p w14:paraId="08B1D80C" w14:textId="77777777" w:rsidR="00AB5DB3" w:rsidRDefault="00000000">
            <w:pPr>
              <w:pStyle w:val="TableParagraph"/>
              <w:numPr>
                <w:ilvl w:val="0"/>
                <w:numId w:val="48"/>
              </w:numPr>
              <w:tabs>
                <w:tab w:val="left" w:pos="233"/>
              </w:tabs>
              <w:ind w:right="41" w:firstLine="0"/>
              <w:jc w:val="both"/>
              <w:rPr>
                <w:sz w:val="24"/>
              </w:rPr>
            </w:pPr>
            <w:r>
              <w:rPr>
                <w:sz w:val="24"/>
              </w:rPr>
              <w:t>TEHNIČKA</w:t>
            </w:r>
            <w:r>
              <w:rPr>
                <w:spacing w:val="-15"/>
                <w:sz w:val="24"/>
              </w:rPr>
              <w:t xml:space="preserve"> </w:t>
            </w:r>
            <w:r>
              <w:rPr>
                <w:sz w:val="24"/>
              </w:rPr>
              <w:t>KULTURA</w:t>
            </w:r>
            <w:r>
              <w:rPr>
                <w:spacing w:val="-15"/>
                <w:sz w:val="24"/>
              </w:rPr>
              <w:t xml:space="preserve"> </w:t>
            </w:r>
            <w:r>
              <w:rPr>
                <w:sz w:val="24"/>
              </w:rPr>
              <w:t>I</w:t>
            </w:r>
            <w:r>
              <w:rPr>
                <w:spacing w:val="-15"/>
                <w:sz w:val="24"/>
              </w:rPr>
              <w:t xml:space="preserve"> </w:t>
            </w:r>
            <w:r>
              <w:rPr>
                <w:sz w:val="24"/>
              </w:rPr>
              <w:t>INFORMATIKA</w:t>
            </w:r>
            <w:r>
              <w:rPr>
                <w:spacing w:val="-15"/>
                <w:sz w:val="24"/>
              </w:rPr>
              <w:t xml:space="preserve"> </w:t>
            </w:r>
            <w:r>
              <w:rPr>
                <w:sz w:val="24"/>
              </w:rPr>
              <w:t>(projekti</w:t>
            </w:r>
            <w:r>
              <w:rPr>
                <w:spacing w:val="-15"/>
                <w:sz w:val="24"/>
              </w:rPr>
              <w:t xml:space="preserve"> </w:t>
            </w:r>
            <w:r>
              <w:rPr>
                <w:sz w:val="24"/>
              </w:rPr>
              <w:t>i</w:t>
            </w:r>
            <w:r>
              <w:rPr>
                <w:spacing w:val="-15"/>
                <w:sz w:val="24"/>
              </w:rPr>
              <w:t xml:space="preserve"> </w:t>
            </w:r>
            <w:r>
              <w:rPr>
                <w:sz w:val="24"/>
              </w:rPr>
              <w:t>aktivnosti udruga iz područja tehničke kulture );</w:t>
            </w:r>
          </w:p>
          <w:p w14:paraId="29BA0553" w14:textId="77777777" w:rsidR="00AB5DB3" w:rsidRDefault="00000000">
            <w:pPr>
              <w:pStyle w:val="TableParagraph"/>
              <w:numPr>
                <w:ilvl w:val="0"/>
                <w:numId w:val="48"/>
              </w:numPr>
              <w:tabs>
                <w:tab w:val="left" w:pos="339"/>
              </w:tabs>
              <w:spacing w:line="259" w:lineRule="auto"/>
              <w:ind w:right="41" w:firstLine="0"/>
              <w:jc w:val="both"/>
              <w:rPr>
                <w:sz w:val="24"/>
              </w:rPr>
            </w:pPr>
            <w:r>
              <w:rPr>
                <w:sz w:val="24"/>
              </w:rPr>
              <w:t>RAZVOJ CIVILNOG DRUŠTVA (vannastavni programi i aktivnosti u područjima odgoja i obrazovanja, programi i projekti usmjereni</w:t>
            </w:r>
            <w:r>
              <w:rPr>
                <w:spacing w:val="-6"/>
                <w:sz w:val="24"/>
              </w:rPr>
              <w:t xml:space="preserve"> </w:t>
            </w:r>
            <w:r>
              <w:rPr>
                <w:sz w:val="24"/>
              </w:rPr>
              <w:t>na</w:t>
            </w:r>
            <w:r>
              <w:rPr>
                <w:spacing w:val="-8"/>
                <w:sz w:val="24"/>
              </w:rPr>
              <w:t xml:space="preserve"> </w:t>
            </w:r>
            <w:r>
              <w:rPr>
                <w:sz w:val="24"/>
              </w:rPr>
              <w:t>osnaživanje</w:t>
            </w:r>
            <w:r>
              <w:rPr>
                <w:spacing w:val="-5"/>
                <w:sz w:val="24"/>
              </w:rPr>
              <w:t xml:space="preserve"> </w:t>
            </w:r>
            <w:r>
              <w:rPr>
                <w:sz w:val="24"/>
              </w:rPr>
              <w:t>djece</w:t>
            </w:r>
            <w:r>
              <w:rPr>
                <w:spacing w:val="-8"/>
                <w:sz w:val="24"/>
              </w:rPr>
              <w:t xml:space="preserve"> </w:t>
            </w:r>
            <w:r>
              <w:rPr>
                <w:sz w:val="24"/>
              </w:rPr>
              <w:t>i</w:t>
            </w:r>
            <w:r>
              <w:rPr>
                <w:spacing w:val="-6"/>
                <w:sz w:val="24"/>
              </w:rPr>
              <w:t xml:space="preserve"> </w:t>
            </w:r>
            <w:r>
              <w:rPr>
                <w:sz w:val="24"/>
              </w:rPr>
              <w:t>mladih</w:t>
            </w:r>
            <w:r>
              <w:rPr>
                <w:spacing w:val="-6"/>
                <w:sz w:val="24"/>
              </w:rPr>
              <w:t xml:space="preserve"> </w:t>
            </w:r>
            <w:r>
              <w:rPr>
                <w:sz w:val="24"/>
              </w:rPr>
              <w:t>za</w:t>
            </w:r>
            <w:r>
              <w:rPr>
                <w:spacing w:val="-8"/>
                <w:sz w:val="24"/>
              </w:rPr>
              <w:t xml:space="preserve"> </w:t>
            </w:r>
            <w:r>
              <w:rPr>
                <w:sz w:val="24"/>
              </w:rPr>
              <w:t>vlastiti</w:t>
            </w:r>
            <w:r>
              <w:rPr>
                <w:spacing w:val="-4"/>
                <w:sz w:val="24"/>
              </w:rPr>
              <w:t xml:space="preserve"> </w:t>
            </w:r>
            <w:r>
              <w:rPr>
                <w:sz w:val="24"/>
              </w:rPr>
              <w:t>razvoj</w:t>
            </w:r>
            <w:r>
              <w:rPr>
                <w:spacing w:val="-6"/>
                <w:sz w:val="24"/>
              </w:rPr>
              <w:t xml:space="preserve"> </w:t>
            </w:r>
            <w:r>
              <w:rPr>
                <w:sz w:val="24"/>
              </w:rPr>
              <w:t>i</w:t>
            </w:r>
            <w:r>
              <w:rPr>
                <w:spacing w:val="-6"/>
                <w:sz w:val="24"/>
              </w:rPr>
              <w:t xml:space="preserve"> </w:t>
            </w:r>
            <w:r>
              <w:rPr>
                <w:sz w:val="24"/>
              </w:rPr>
              <w:t>aktivno djelovanje u društvu, programi iz područja socijalne skrbi i humanitarne zaštite, skrbi o osobama s invaliditetom, programi i projekti udruga proizašlih iz Domovinskog rata, umirovljenika i osoba treće životne dobi, programi zaštite zdravlja, te programi ostalih udruga i organizacija civilnog društva koje svojim aktivnostima</w:t>
            </w:r>
            <w:r>
              <w:rPr>
                <w:spacing w:val="-13"/>
                <w:sz w:val="24"/>
              </w:rPr>
              <w:t xml:space="preserve"> </w:t>
            </w:r>
            <w:r>
              <w:rPr>
                <w:sz w:val="24"/>
              </w:rPr>
              <w:t>u</w:t>
            </w:r>
            <w:r>
              <w:rPr>
                <w:spacing w:val="-11"/>
                <w:sz w:val="24"/>
              </w:rPr>
              <w:t xml:space="preserve"> </w:t>
            </w:r>
            <w:r>
              <w:rPr>
                <w:sz w:val="24"/>
              </w:rPr>
              <w:t>navedenim</w:t>
            </w:r>
            <w:r>
              <w:rPr>
                <w:spacing w:val="-10"/>
                <w:sz w:val="24"/>
              </w:rPr>
              <w:t xml:space="preserve"> </w:t>
            </w:r>
            <w:r>
              <w:rPr>
                <w:sz w:val="24"/>
              </w:rPr>
              <w:t>područjima</w:t>
            </w:r>
            <w:r>
              <w:rPr>
                <w:spacing w:val="-12"/>
                <w:sz w:val="24"/>
              </w:rPr>
              <w:t xml:space="preserve"> </w:t>
            </w:r>
            <w:r>
              <w:rPr>
                <w:sz w:val="24"/>
              </w:rPr>
              <w:t>promiču</w:t>
            </w:r>
            <w:r>
              <w:rPr>
                <w:spacing w:val="-12"/>
                <w:sz w:val="24"/>
              </w:rPr>
              <w:t xml:space="preserve"> </w:t>
            </w:r>
            <w:r>
              <w:rPr>
                <w:sz w:val="24"/>
              </w:rPr>
              <w:t>opće</w:t>
            </w:r>
            <w:r>
              <w:rPr>
                <w:spacing w:val="-12"/>
                <w:sz w:val="24"/>
              </w:rPr>
              <w:t xml:space="preserve"> </w:t>
            </w:r>
            <w:r>
              <w:rPr>
                <w:sz w:val="24"/>
              </w:rPr>
              <w:t>vrijednosti</w:t>
            </w:r>
            <w:r>
              <w:rPr>
                <w:spacing w:val="-11"/>
                <w:sz w:val="24"/>
              </w:rPr>
              <w:t xml:space="preserve"> </w:t>
            </w:r>
            <w:r>
              <w:rPr>
                <w:spacing w:val="-5"/>
                <w:sz w:val="24"/>
              </w:rPr>
              <w:t>od</w:t>
            </w:r>
          </w:p>
          <w:p w14:paraId="606B0722" w14:textId="77777777" w:rsidR="00AB5DB3" w:rsidRDefault="00000000">
            <w:pPr>
              <w:pStyle w:val="TableParagraph"/>
              <w:spacing w:line="272" w:lineRule="exact"/>
              <w:ind w:left="110"/>
              <w:jc w:val="both"/>
              <w:rPr>
                <w:sz w:val="24"/>
              </w:rPr>
            </w:pPr>
            <w:r>
              <w:rPr>
                <w:sz w:val="24"/>
              </w:rPr>
              <w:t>interesa</w:t>
            </w:r>
            <w:r>
              <w:rPr>
                <w:spacing w:val="-2"/>
                <w:sz w:val="24"/>
              </w:rPr>
              <w:t xml:space="preserve"> </w:t>
            </w:r>
            <w:r>
              <w:rPr>
                <w:sz w:val="24"/>
              </w:rPr>
              <w:t>za</w:t>
            </w:r>
            <w:r>
              <w:rPr>
                <w:spacing w:val="-2"/>
                <w:sz w:val="24"/>
              </w:rPr>
              <w:t xml:space="preserve"> </w:t>
            </w:r>
            <w:r>
              <w:rPr>
                <w:sz w:val="24"/>
              </w:rPr>
              <w:t>Grad</w:t>
            </w:r>
            <w:r>
              <w:rPr>
                <w:spacing w:val="-1"/>
                <w:sz w:val="24"/>
              </w:rPr>
              <w:t xml:space="preserve"> </w:t>
            </w:r>
            <w:r>
              <w:rPr>
                <w:spacing w:val="-2"/>
                <w:sz w:val="24"/>
              </w:rPr>
              <w:t>Šibenik).</w:t>
            </w:r>
          </w:p>
        </w:tc>
      </w:tr>
      <w:tr w:rsidR="00AB5DB3" w14:paraId="41E29948" w14:textId="77777777">
        <w:trPr>
          <w:trHeight w:val="366"/>
        </w:trPr>
        <w:tc>
          <w:tcPr>
            <w:tcW w:w="3284" w:type="dxa"/>
          </w:tcPr>
          <w:p w14:paraId="0F78A748"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22B62CD5" w14:textId="77777777" w:rsidR="00AB5DB3" w:rsidRDefault="00000000">
            <w:pPr>
              <w:pStyle w:val="TableParagraph"/>
              <w:spacing w:before="51"/>
              <w:ind w:left="110"/>
              <w:rPr>
                <w:b/>
                <w:sz w:val="24"/>
              </w:rPr>
            </w:pPr>
            <w:r>
              <w:rPr>
                <w:b/>
                <w:sz w:val="24"/>
              </w:rPr>
              <w:t>00302</w:t>
            </w:r>
            <w:r>
              <w:rPr>
                <w:b/>
                <w:spacing w:val="-2"/>
                <w:sz w:val="24"/>
              </w:rPr>
              <w:t xml:space="preserve"> </w:t>
            </w:r>
            <w:r>
              <w:rPr>
                <w:b/>
                <w:sz w:val="24"/>
              </w:rPr>
              <w:t>OSNOVNO</w:t>
            </w:r>
            <w:r>
              <w:rPr>
                <w:b/>
                <w:spacing w:val="-2"/>
                <w:sz w:val="24"/>
              </w:rPr>
              <w:t xml:space="preserve"> ŠKOLSTVO</w:t>
            </w:r>
          </w:p>
        </w:tc>
      </w:tr>
      <w:tr w:rsidR="00AB5DB3" w14:paraId="49D3C59E" w14:textId="77777777">
        <w:trPr>
          <w:trHeight w:val="338"/>
        </w:trPr>
        <w:tc>
          <w:tcPr>
            <w:tcW w:w="3284" w:type="dxa"/>
          </w:tcPr>
          <w:p w14:paraId="2D1F37F3" w14:textId="77777777" w:rsidR="00AB5DB3" w:rsidRDefault="00000000">
            <w:pPr>
              <w:pStyle w:val="TableParagraph"/>
              <w:spacing w:before="51" w:line="266" w:lineRule="exact"/>
              <w:ind w:left="108"/>
              <w:rPr>
                <w:b/>
                <w:sz w:val="24"/>
              </w:rPr>
            </w:pPr>
            <w:r>
              <w:rPr>
                <w:b/>
                <w:sz w:val="24"/>
              </w:rPr>
              <w:t>Funkcijska</w:t>
            </w:r>
            <w:r>
              <w:rPr>
                <w:b/>
                <w:spacing w:val="-5"/>
                <w:sz w:val="24"/>
              </w:rPr>
              <w:t xml:space="preserve"> </w:t>
            </w:r>
            <w:r>
              <w:rPr>
                <w:b/>
                <w:spacing w:val="-2"/>
                <w:sz w:val="24"/>
              </w:rPr>
              <w:t>oznaka</w:t>
            </w:r>
          </w:p>
        </w:tc>
        <w:tc>
          <w:tcPr>
            <w:tcW w:w="6538" w:type="dxa"/>
          </w:tcPr>
          <w:p w14:paraId="21B2221F" w14:textId="77777777" w:rsidR="00AB5DB3" w:rsidRDefault="00000000">
            <w:pPr>
              <w:pStyle w:val="TableParagraph"/>
              <w:spacing w:before="51" w:line="266" w:lineRule="exact"/>
              <w:ind w:left="110"/>
              <w:rPr>
                <w:sz w:val="24"/>
              </w:rPr>
            </w:pPr>
            <w:r>
              <w:rPr>
                <w:sz w:val="24"/>
              </w:rPr>
              <w:t xml:space="preserve">0912 Osnovno </w:t>
            </w:r>
            <w:r>
              <w:rPr>
                <w:spacing w:val="-2"/>
                <w:sz w:val="24"/>
              </w:rPr>
              <w:t>obrazovanje</w:t>
            </w:r>
          </w:p>
        </w:tc>
      </w:tr>
      <w:tr w:rsidR="00AB5DB3" w14:paraId="7D27BA35" w14:textId="77777777">
        <w:trPr>
          <w:trHeight w:val="5296"/>
        </w:trPr>
        <w:tc>
          <w:tcPr>
            <w:tcW w:w="3284" w:type="dxa"/>
          </w:tcPr>
          <w:p w14:paraId="5C512DBE"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3154A8B7" w14:textId="77777777" w:rsidR="00AB5DB3" w:rsidRDefault="00000000">
            <w:pPr>
              <w:pStyle w:val="TableParagraph"/>
              <w:spacing w:before="51"/>
              <w:ind w:left="110" w:right="41"/>
              <w:jc w:val="both"/>
              <w:rPr>
                <w:sz w:val="24"/>
              </w:rPr>
            </w:pPr>
            <w:r>
              <w:rPr>
                <w:sz w:val="24"/>
              </w:rPr>
              <w:t>Zakon o odgoju i obrazovanju u osnovnoj i srednjoj školi („Narodne</w:t>
            </w:r>
            <w:r>
              <w:rPr>
                <w:spacing w:val="-3"/>
                <w:sz w:val="24"/>
              </w:rPr>
              <w:t xml:space="preserve"> </w:t>
            </w:r>
            <w:r>
              <w:rPr>
                <w:sz w:val="24"/>
              </w:rPr>
              <w:t>novine“,</w:t>
            </w:r>
            <w:r>
              <w:rPr>
                <w:spacing w:val="-1"/>
                <w:sz w:val="24"/>
              </w:rPr>
              <w:t xml:space="preserve"> </w:t>
            </w:r>
            <w:r>
              <w:rPr>
                <w:sz w:val="24"/>
              </w:rPr>
              <w:t>broj</w:t>
            </w:r>
            <w:r>
              <w:rPr>
                <w:spacing w:val="-1"/>
                <w:sz w:val="24"/>
              </w:rPr>
              <w:t xml:space="preserve"> </w:t>
            </w:r>
            <w:r>
              <w:rPr>
                <w:sz w:val="24"/>
              </w:rPr>
              <w:t>87/08, 86/09, 92/10, 105/10,</w:t>
            </w:r>
            <w:r>
              <w:rPr>
                <w:spacing w:val="-1"/>
                <w:sz w:val="24"/>
              </w:rPr>
              <w:t xml:space="preserve"> </w:t>
            </w:r>
            <w:r>
              <w:rPr>
                <w:sz w:val="24"/>
              </w:rPr>
              <w:t>90/11, 5/12, 16/12,</w:t>
            </w:r>
            <w:r>
              <w:rPr>
                <w:spacing w:val="24"/>
                <w:sz w:val="24"/>
              </w:rPr>
              <w:t xml:space="preserve"> </w:t>
            </w:r>
            <w:r>
              <w:rPr>
                <w:sz w:val="24"/>
              </w:rPr>
              <w:t>86/12,</w:t>
            </w:r>
            <w:r>
              <w:rPr>
                <w:spacing w:val="24"/>
                <w:sz w:val="24"/>
              </w:rPr>
              <w:t xml:space="preserve"> </w:t>
            </w:r>
            <w:r>
              <w:rPr>
                <w:sz w:val="24"/>
              </w:rPr>
              <w:t>126/12,</w:t>
            </w:r>
            <w:r>
              <w:rPr>
                <w:spacing w:val="24"/>
                <w:sz w:val="24"/>
              </w:rPr>
              <w:t xml:space="preserve"> </w:t>
            </w:r>
            <w:r>
              <w:rPr>
                <w:sz w:val="24"/>
              </w:rPr>
              <w:t>94/13,</w:t>
            </w:r>
            <w:r>
              <w:rPr>
                <w:spacing w:val="24"/>
                <w:sz w:val="24"/>
              </w:rPr>
              <w:t xml:space="preserve"> </w:t>
            </w:r>
            <w:r>
              <w:rPr>
                <w:sz w:val="24"/>
              </w:rPr>
              <w:t>152/14,</w:t>
            </w:r>
            <w:r>
              <w:rPr>
                <w:spacing w:val="24"/>
                <w:sz w:val="24"/>
              </w:rPr>
              <w:t xml:space="preserve"> </w:t>
            </w:r>
            <w:r>
              <w:rPr>
                <w:sz w:val="24"/>
              </w:rPr>
              <w:t>07/17,</w:t>
            </w:r>
            <w:r>
              <w:rPr>
                <w:spacing w:val="24"/>
                <w:sz w:val="24"/>
              </w:rPr>
              <w:t xml:space="preserve"> </w:t>
            </w:r>
            <w:r>
              <w:rPr>
                <w:sz w:val="24"/>
              </w:rPr>
              <w:t>68/18,</w:t>
            </w:r>
            <w:r>
              <w:rPr>
                <w:spacing w:val="24"/>
                <w:sz w:val="24"/>
              </w:rPr>
              <w:t xml:space="preserve"> </w:t>
            </w:r>
            <w:r>
              <w:rPr>
                <w:sz w:val="24"/>
              </w:rPr>
              <w:t>98/19,</w:t>
            </w:r>
            <w:r>
              <w:rPr>
                <w:spacing w:val="24"/>
                <w:sz w:val="24"/>
              </w:rPr>
              <w:t xml:space="preserve"> </w:t>
            </w:r>
            <w:r>
              <w:rPr>
                <w:spacing w:val="-2"/>
                <w:sz w:val="24"/>
              </w:rPr>
              <w:t>64/20,</w:t>
            </w:r>
          </w:p>
          <w:p w14:paraId="17D95464" w14:textId="77777777" w:rsidR="00AB5DB3" w:rsidRDefault="00000000">
            <w:pPr>
              <w:pStyle w:val="TableParagraph"/>
              <w:spacing w:before="1"/>
              <w:ind w:left="110"/>
              <w:jc w:val="both"/>
              <w:rPr>
                <w:sz w:val="24"/>
              </w:rPr>
            </w:pPr>
            <w:r>
              <w:rPr>
                <w:sz w:val="24"/>
              </w:rPr>
              <w:t xml:space="preserve">151/22, 155/23 i </w:t>
            </w:r>
            <w:r>
              <w:rPr>
                <w:spacing w:val="-2"/>
                <w:sz w:val="24"/>
              </w:rPr>
              <w:t>156/23);</w:t>
            </w:r>
          </w:p>
          <w:p w14:paraId="078746FD" w14:textId="77777777" w:rsidR="00AB5DB3" w:rsidRDefault="00000000">
            <w:pPr>
              <w:pStyle w:val="TableParagraph"/>
              <w:ind w:left="110" w:right="43"/>
              <w:jc w:val="both"/>
              <w:rPr>
                <w:sz w:val="24"/>
              </w:rPr>
            </w:pPr>
            <w:r>
              <w:rPr>
                <w:sz w:val="24"/>
              </w:rPr>
              <w:t xml:space="preserve">Pravilnik o provedbi Nacionalne strategije za provedbu školske sheme voća i povrća te mlijeka i mliječnih proizvoda od školske godine 2023./2024. do 2028./2029. („Narodne novine“, broj </w:t>
            </w:r>
            <w:r>
              <w:rPr>
                <w:spacing w:val="-2"/>
                <w:sz w:val="24"/>
              </w:rPr>
              <w:t>81/2023);</w:t>
            </w:r>
          </w:p>
          <w:p w14:paraId="6BBB1666" w14:textId="77777777" w:rsidR="00AB5DB3" w:rsidRDefault="00000000">
            <w:pPr>
              <w:pStyle w:val="TableParagraph"/>
              <w:ind w:left="110" w:right="43"/>
              <w:jc w:val="both"/>
              <w:rPr>
                <w:sz w:val="24"/>
              </w:rPr>
            </w:pPr>
            <w:r>
              <w:rPr>
                <w:sz w:val="24"/>
              </w:rPr>
              <w:t>Pravilnik o provedbi Programa školski medni dan s hrvatskih pčelinjaka za 2026. godinu;</w:t>
            </w:r>
          </w:p>
          <w:p w14:paraId="035733A1" w14:textId="77777777" w:rsidR="00AB5DB3" w:rsidRDefault="00000000">
            <w:pPr>
              <w:pStyle w:val="TableParagraph"/>
              <w:ind w:left="110" w:right="41"/>
              <w:jc w:val="both"/>
              <w:rPr>
                <w:sz w:val="24"/>
              </w:rPr>
            </w:pPr>
            <w:r>
              <w:rPr>
                <w:sz w:val="24"/>
              </w:rPr>
              <w:t xml:space="preserve">Proračun Grada Šibenika za 2026. godinu i projekcija za 2027. i 2028. godinu („Službeni glasnik Grada Šibenika“, broj 13/25 i </w:t>
            </w:r>
            <w:r>
              <w:rPr>
                <w:spacing w:val="-2"/>
                <w:sz w:val="24"/>
              </w:rPr>
              <w:t>5/26);</w:t>
            </w:r>
          </w:p>
          <w:p w14:paraId="4364629B" w14:textId="77777777" w:rsidR="00AB5DB3" w:rsidRDefault="00000000">
            <w:pPr>
              <w:pStyle w:val="TableParagraph"/>
              <w:spacing w:line="270" w:lineRule="atLeast"/>
              <w:ind w:left="110" w:right="41"/>
              <w:jc w:val="both"/>
              <w:rPr>
                <w:sz w:val="24"/>
              </w:rPr>
            </w:pPr>
            <w:r>
              <w:rPr>
                <w:sz w:val="24"/>
              </w:rPr>
              <w:t>Odluka o kriterijima i mjerilima za utvrđivanje bilančnih prava za financiranje minimalnog financijskog standarda javnih potreba osnovnog</w:t>
            </w:r>
            <w:r>
              <w:rPr>
                <w:spacing w:val="-7"/>
                <w:sz w:val="24"/>
              </w:rPr>
              <w:t xml:space="preserve"> </w:t>
            </w:r>
            <w:r>
              <w:rPr>
                <w:sz w:val="24"/>
              </w:rPr>
              <w:t>školstva</w:t>
            </w:r>
            <w:r>
              <w:rPr>
                <w:spacing w:val="-7"/>
                <w:sz w:val="24"/>
              </w:rPr>
              <w:t xml:space="preserve"> </w:t>
            </w:r>
            <w:r>
              <w:rPr>
                <w:sz w:val="24"/>
              </w:rPr>
              <w:t>u</w:t>
            </w:r>
            <w:r>
              <w:rPr>
                <w:spacing w:val="-7"/>
                <w:sz w:val="24"/>
              </w:rPr>
              <w:t xml:space="preserve"> </w:t>
            </w:r>
            <w:r>
              <w:rPr>
                <w:sz w:val="24"/>
              </w:rPr>
              <w:t>2026.</w:t>
            </w:r>
            <w:r>
              <w:rPr>
                <w:spacing w:val="-7"/>
                <w:sz w:val="24"/>
              </w:rPr>
              <w:t xml:space="preserve"> </w:t>
            </w:r>
            <w:r>
              <w:rPr>
                <w:sz w:val="24"/>
              </w:rPr>
              <w:t>godini</w:t>
            </w:r>
            <w:r>
              <w:rPr>
                <w:spacing w:val="-6"/>
                <w:sz w:val="24"/>
              </w:rPr>
              <w:t xml:space="preserve"> </w:t>
            </w:r>
            <w:r>
              <w:rPr>
                <w:sz w:val="24"/>
              </w:rPr>
              <w:t>(„Narodne</w:t>
            </w:r>
            <w:r>
              <w:rPr>
                <w:spacing w:val="-6"/>
                <w:sz w:val="24"/>
              </w:rPr>
              <w:t xml:space="preserve"> </w:t>
            </w:r>
            <w:r>
              <w:rPr>
                <w:sz w:val="24"/>
              </w:rPr>
              <w:t>novine“,</w:t>
            </w:r>
            <w:r>
              <w:rPr>
                <w:spacing w:val="-7"/>
                <w:sz w:val="24"/>
              </w:rPr>
              <w:t xml:space="preserve"> </w:t>
            </w:r>
            <w:r>
              <w:rPr>
                <w:sz w:val="24"/>
              </w:rPr>
              <w:t>broj</w:t>
            </w:r>
            <w:r>
              <w:rPr>
                <w:spacing w:val="-5"/>
                <w:sz w:val="24"/>
              </w:rPr>
              <w:t xml:space="preserve"> </w:t>
            </w:r>
            <w:r>
              <w:rPr>
                <w:sz w:val="24"/>
              </w:rPr>
              <w:t xml:space="preserve">13/26); Program javnih potreba u osnovnom školstvu Grada Šibenika za 2026. godinu („Službeni glasnik Grada Šibenika“, broj 13/25 i </w:t>
            </w:r>
            <w:r>
              <w:rPr>
                <w:spacing w:val="-2"/>
                <w:sz w:val="24"/>
              </w:rPr>
              <w:t>5/26).</w:t>
            </w:r>
          </w:p>
        </w:tc>
      </w:tr>
      <w:tr w:rsidR="00AB5DB3" w14:paraId="44305449" w14:textId="77777777">
        <w:trPr>
          <w:trHeight w:val="2536"/>
        </w:trPr>
        <w:tc>
          <w:tcPr>
            <w:tcW w:w="3284" w:type="dxa"/>
          </w:tcPr>
          <w:p w14:paraId="781F84A7" w14:textId="77777777" w:rsidR="00AB5DB3" w:rsidRDefault="00000000">
            <w:pPr>
              <w:pStyle w:val="TableParagraph"/>
              <w:spacing w:before="52"/>
              <w:ind w:left="108"/>
              <w:rPr>
                <w:b/>
                <w:sz w:val="24"/>
              </w:rPr>
            </w:pPr>
            <w:r>
              <w:rPr>
                <w:b/>
                <w:sz w:val="24"/>
              </w:rPr>
              <w:t>Opis</w:t>
            </w:r>
            <w:r>
              <w:rPr>
                <w:b/>
                <w:spacing w:val="-2"/>
                <w:sz w:val="24"/>
              </w:rPr>
              <w:t xml:space="preserve"> programa</w:t>
            </w:r>
          </w:p>
        </w:tc>
        <w:tc>
          <w:tcPr>
            <w:tcW w:w="6538" w:type="dxa"/>
          </w:tcPr>
          <w:p w14:paraId="6C30EF2E" w14:textId="77777777" w:rsidR="00AB5DB3" w:rsidRDefault="00000000">
            <w:pPr>
              <w:pStyle w:val="TableParagraph"/>
              <w:spacing w:before="52"/>
              <w:ind w:left="110" w:right="1355"/>
              <w:rPr>
                <w:b/>
                <w:sz w:val="24"/>
              </w:rPr>
            </w:pPr>
            <w:r>
              <w:rPr>
                <w:b/>
                <w:sz w:val="24"/>
              </w:rPr>
              <w:t>A101401</w:t>
            </w:r>
            <w:r>
              <w:rPr>
                <w:b/>
                <w:spacing w:val="-10"/>
                <w:sz w:val="24"/>
              </w:rPr>
              <w:t xml:space="preserve"> </w:t>
            </w:r>
            <w:r>
              <w:rPr>
                <w:b/>
                <w:sz w:val="24"/>
              </w:rPr>
              <w:t>Redovna</w:t>
            </w:r>
            <w:r>
              <w:rPr>
                <w:b/>
                <w:spacing w:val="-10"/>
                <w:sz w:val="24"/>
              </w:rPr>
              <w:t xml:space="preserve"> </w:t>
            </w:r>
            <w:r>
              <w:rPr>
                <w:b/>
                <w:sz w:val="24"/>
              </w:rPr>
              <w:t>djelatnost</w:t>
            </w:r>
            <w:r>
              <w:rPr>
                <w:b/>
                <w:spacing w:val="-10"/>
                <w:sz w:val="24"/>
              </w:rPr>
              <w:t xml:space="preserve"> </w:t>
            </w:r>
            <w:r>
              <w:rPr>
                <w:b/>
                <w:sz w:val="24"/>
              </w:rPr>
              <w:t>osnovnog</w:t>
            </w:r>
            <w:r>
              <w:rPr>
                <w:b/>
                <w:spacing w:val="-10"/>
                <w:sz w:val="24"/>
              </w:rPr>
              <w:t xml:space="preserve"> </w:t>
            </w:r>
            <w:r>
              <w:rPr>
                <w:b/>
                <w:sz w:val="24"/>
              </w:rPr>
              <w:t>školstva T101406 Erasmus+</w:t>
            </w:r>
          </w:p>
          <w:p w14:paraId="2C54A2EF" w14:textId="77777777" w:rsidR="00AB5DB3" w:rsidRDefault="00000000">
            <w:pPr>
              <w:pStyle w:val="TableParagraph"/>
              <w:ind w:left="110" w:right="2469"/>
              <w:rPr>
                <w:b/>
                <w:sz w:val="24"/>
              </w:rPr>
            </w:pPr>
            <w:r>
              <w:rPr>
                <w:b/>
                <w:sz w:val="24"/>
              </w:rPr>
              <w:t>T101407 Projekt „Školska shema“ T101408</w:t>
            </w:r>
            <w:r>
              <w:rPr>
                <w:b/>
                <w:spacing w:val="-10"/>
                <w:sz w:val="24"/>
              </w:rPr>
              <w:t xml:space="preserve"> </w:t>
            </w:r>
            <w:r>
              <w:rPr>
                <w:b/>
                <w:sz w:val="24"/>
              </w:rPr>
              <w:t>Projekt</w:t>
            </w:r>
            <w:r>
              <w:rPr>
                <w:b/>
                <w:spacing w:val="-10"/>
                <w:sz w:val="24"/>
              </w:rPr>
              <w:t xml:space="preserve"> </w:t>
            </w:r>
            <w:r>
              <w:rPr>
                <w:b/>
                <w:sz w:val="24"/>
              </w:rPr>
              <w:t>„Školski</w:t>
            </w:r>
            <w:r>
              <w:rPr>
                <w:b/>
                <w:spacing w:val="-10"/>
                <w:sz w:val="24"/>
              </w:rPr>
              <w:t xml:space="preserve"> </w:t>
            </w:r>
            <w:r>
              <w:rPr>
                <w:b/>
                <w:sz w:val="24"/>
              </w:rPr>
              <w:t>medni</w:t>
            </w:r>
            <w:r>
              <w:rPr>
                <w:b/>
                <w:spacing w:val="-10"/>
                <w:sz w:val="24"/>
              </w:rPr>
              <w:t xml:space="preserve"> </w:t>
            </w:r>
            <w:r>
              <w:rPr>
                <w:b/>
                <w:sz w:val="24"/>
              </w:rPr>
              <w:t>dan“ T101414 Državna prehrana</w:t>
            </w:r>
          </w:p>
          <w:p w14:paraId="45FB81F7" w14:textId="77777777" w:rsidR="00AB5DB3" w:rsidRDefault="00000000">
            <w:pPr>
              <w:pStyle w:val="TableParagraph"/>
              <w:ind w:left="110" w:right="1984"/>
              <w:rPr>
                <w:b/>
                <w:sz w:val="24"/>
              </w:rPr>
            </w:pPr>
            <w:r>
              <w:rPr>
                <w:b/>
                <w:sz w:val="24"/>
              </w:rPr>
              <w:t>T101415</w:t>
            </w:r>
            <w:r>
              <w:rPr>
                <w:b/>
                <w:spacing w:val="-7"/>
                <w:sz w:val="24"/>
              </w:rPr>
              <w:t xml:space="preserve"> </w:t>
            </w:r>
            <w:r>
              <w:rPr>
                <w:b/>
                <w:sz w:val="24"/>
              </w:rPr>
              <w:t>Projekt</w:t>
            </w:r>
            <w:r>
              <w:rPr>
                <w:b/>
                <w:spacing w:val="-7"/>
                <w:sz w:val="24"/>
              </w:rPr>
              <w:t xml:space="preserve"> </w:t>
            </w:r>
            <w:r>
              <w:rPr>
                <w:b/>
                <w:sz w:val="24"/>
              </w:rPr>
              <w:t>pomoćnika</w:t>
            </w:r>
            <w:r>
              <w:rPr>
                <w:b/>
                <w:spacing w:val="-7"/>
                <w:sz w:val="24"/>
              </w:rPr>
              <w:t xml:space="preserve"> </w:t>
            </w:r>
            <w:r>
              <w:rPr>
                <w:b/>
                <w:sz w:val="24"/>
              </w:rPr>
              <w:t>u</w:t>
            </w:r>
            <w:r>
              <w:rPr>
                <w:b/>
                <w:spacing w:val="-9"/>
                <w:sz w:val="24"/>
              </w:rPr>
              <w:t xml:space="preserve"> </w:t>
            </w:r>
            <w:r>
              <w:rPr>
                <w:b/>
                <w:sz w:val="24"/>
              </w:rPr>
              <w:t>nastavi</w:t>
            </w:r>
            <w:r>
              <w:rPr>
                <w:b/>
                <w:spacing w:val="-7"/>
                <w:sz w:val="24"/>
              </w:rPr>
              <w:t xml:space="preserve"> </w:t>
            </w:r>
            <w:r>
              <w:rPr>
                <w:b/>
                <w:sz w:val="24"/>
              </w:rPr>
              <w:t>6 T101417 Baletna škola</w:t>
            </w:r>
          </w:p>
          <w:p w14:paraId="5CB5C415" w14:textId="77777777" w:rsidR="00AB5DB3" w:rsidRDefault="00000000">
            <w:pPr>
              <w:pStyle w:val="TableParagraph"/>
              <w:spacing w:line="270" w:lineRule="atLeast"/>
              <w:ind w:left="110"/>
              <w:rPr>
                <w:b/>
                <w:sz w:val="24"/>
              </w:rPr>
            </w:pPr>
            <w:r>
              <w:rPr>
                <w:b/>
                <w:sz w:val="24"/>
              </w:rPr>
              <w:t>T101418</w:t>
            </w:r>
            <w:r>
              <w:rPr>
                <w:b/>
                <w:spacing w:val="-10"/>
                <w:sz w:val="24"/>
              </w:rPr>
              <w:t xml:space="preserve"> </w:t>
            </w:r>
            <w:r>
              <w:rPr>
                <w:b/>
                <w:sz w:val="24"/>
              </w:rPr>
              <w:t>Program</w:t>
            </w:r>
            <w:r>
              <w:rPr>
                <w:b/>
                <w:spacing w:val="-9"/>
                <w:sz w:val="24"/>
              </w:rPr>
              <w:t xml:space="preserve"> </w:t>
            </w:r>
            <w:r>
              <w:rPr>
                <w:b/>
                <w:sz w:val="24"/>
              </w:rPr>
              <w:t>provedbe</w:t>
            </w:r>
            <w:r>
              <w:rPr>
                <w:b/>
                <w:spacing w:val="-11"/>
                <w:sz w:val="24"/>
              </w:rPr>
              <w:t xml:space="preserve"> </w:t>
            </w:r>
            <w:r>
              <w:rPr>
                <w:b/>
                <w:sz w:val="24"/>
              </w:rPr>
              <w:t>izvanučioničnih</w:t>
            </w:r>
            <w:r>
              <w:rPr>
                <w:b/>
                <w:spacing w:val="-10"/>
                <w:sz w:val="24"/>
              </w:rPr>
              <w:t xml:space="preserve"> </w:t>
            </w:r>
            <w:r>
              <w:rPr>
                <w:b/>
                <w:sz w:val="24"/>
              </w:rPr>
              <w:t>aktivnosti K101502 Kapitalna ulaganja u škole</w:t>
            </w:r>
          </w:p>
        </w:tc>
      </w:tr>
    </w:tbl>
    <w:p w14:paraId="0D1E5BA0" w14:textId="77777777" w:rsidR="00AB5DB3" w:rsidRDefault="00AB5DB3">
      <w:pPr>
        <w:pStyle w:val="TableParagraph"/>
        <w:spacing w:line="270" w:lineRule="atLeast"/>
        <w:rPr>
          <w:b/>
          <w:sz w:val="24"/>
        </w:rPr>
        <w:sectPr w:rsidR="00AB5DB3">
          <w:type w:val="continuous"/>
          <w:pgSz w:w="12240" w:h="15840"/>
          <w:pgMar w:top="1400" w:right="720" w:bottom="1402"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72941749" w14:textId="77777777">
        <w:trPr>
          <w:trHeight w:val="607"/>
        </w:trPr>
        <w:tc>
          <w:tcPr>
            <w:tcW w:w="3284" w:type="dxa"/>
          </w:tcPr>
          <w:p w14:paraId="60ADBA34" w14:textId="77777777" w:rsidR="00AB5DB3" w:rsidRDefault="00AB5DB3">
            <w:pPr>
              <w:pStyle w:val="TableParagraph"/>
              <w:rPr>
                <w:sz w:val="24"/>
              </w:rPr>
            </w:pPr>
          </w:p>
        </w:tc>
        <w:tc>
          <w:tcPr>
            <w:tcW w:w="6538" w:type="dxa"/>
          </w:tcPr>
          <w:p w14:paraId="03CD35C2" w14:textId="77777777" w:rsidR="00AB5DB3" w:rsidRDefault="00000000">
            <w:pPr>
              <w:pStyle w:val="TableParagraph"/>
              <w:spacing w:before="54"/>
              <w:ind w:left="110"/>
              <w:rPr>
                <w:b/>
                <w:sz w:val="24"/>
              </w:rPr>
            </w:pPr>
            <w:r>
              <w:rPr>
                <w:b/>
                <w:sz w:val="24"/>
              </w:rPr>
              <w:t>K101511</w:t>
            </w:r>
            <w:r>
              <w:rPr>
                <w:b/>
                <w:spacing w:val="-2"/>
                <w:sz w:val="24"/>
              </w:rPr>
              <w:t xml:space="preserve"> </w:t>
            </w:r>
            <w:r>
              <w:rPr>
                <w:b/>
                <w:sz w:val="24"/>
              </w:rPr>
              <w:t>Uređenje</w:t>
            </w:r>
            <w:r>
              <w:rPr>
                <w:b/>
                <w:spacing w:val="-3"/>
                <w:sz w:val="24"/>
              </w:rPr>
              <w:t xml:space="preserve"> </w:t>
            </w:r>
            <w:r>
              <w:rPr>
                <w:b/>
                <w:sz w:val="24"/>
              </w:rPr>
              <w:t>novih</w:t>
            </w:r>
            <w:r>
              <w:rPr>
                <w:b/>
                <w:spacing w:val="-1"/>
                <w:sz w:val="24"/>
              </w:rPr>
              <w:t xml:space="preserve"> </w:t>
            </w:r>
            <w:r>
              <w:rPr>
                <w:b/>
                <w:sz w:val="24"/>
              </w:rPr>
              <w:t>prostorija</w:t>
            </w:r>
            <w:r>
              <w:rPr>
                <w:b/>
                <w:spacing w:val="-1"/>
                <w:sz w:val="24"/>
              </w:rPr>
              <w:t xml:space="preserve"> </w:t>
            </w:r>
            <w:r>
              <w:rPr>
                <w:b/>
                <w:sz w:val="24"/>
              </w:rPr>
              <w:t>OŠ</w:t>
            </w:r>
            <w:r>
              <w:rPr>
                <w:b/>
                <w:spacing w:val="-1"/>
                <w:sz w:val="24"/>
              </w:rPr>
              <w:t xml:space="preserve"> </w:t>
            </w:r>
            <w:r>
              <w:rPr>
                <w:b/>
                <w:sz w:val="24"/>
              </w:rPr>
              <w:t>Fausta</w:t>
            </w:r>
            <w:r>
              <w:rPr>
                <w:b/>
                <w:spacing w:val="-1"/>
                <w:sz w:val="24"/>
              </w:rPr>
              <w:t xml:space="preserve"> </w:t>
            </w:r>
            <w:r>
              <w:rPr>
                <w:b/>
                <w:spacing w:val="-2"/>
                <w:sz w:val="24"/>
              </w:rPr>
              <w:t>Vrančića</w:t>
            </w:r>
          </w:p>
        </w:tc>
      </w:tr>
      <w:tr w:rsidR="00AB5DB3" w14:paraId="5AEA6B86" w14:textId="77777777">
        <w:trPr>
          <w:trHeight w:val="4468"/>
        </w:trPr>
        <w:tc>
          <w:tcPr>
            <w:tcW w:w="3284" w:type="dxa"/>
          </w:tcPr>
          <w:p w14:paraId="364E341F"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7132529D" w14:textId="77777777" w:rsidR="00AB5DB3" w:rsidRDefault="00000000">
            <w:pPr>
              <w:pStyle w:val="TableParagraph"/>
              <w:spacing w:before="51"/>
              <w:ind w:left="110" w:right="93"/>
              <w:jc w:val="both"/>
              <w:rPr>
                <w:sz w:val="24"/>
              </w:rPr>
            </w:pPr>
            <w:r>
              <w:rPr>
                <w:sz w:val="24"/>
              </w:rPr>
              <w:t>Ostvarivanje</w:t>
            </w:r>
            <w:r>
              <w:rPr>
                <w:spacing w:val="-15"/>
                <w:sz w:val="24"/>
              </w:rPr>
              <w:t xml:space="preserve"> </w:t>
            </w:r>
            <w:r>
              <w:rPr>
                <w:sz w:val="24"/>
              </w:rPr>
              <w:t>odgojno-obrazovnih</w:t>
            </w:r>
            <w:r>
              <w:rPr>
                <w:spacing w:val="-15"/>
                <w:sz w:val="24"/>
              </w:rPr>
              <w:t xml:space="preserve"> </w:t>
            </w:r>
            <w:r>
              <w:rPr>
                <w:sz w:val="24"/>
              </w:rPr>
              <w:t>sadržaja,</w:t>
            </w:r>
            <w:r>
              <w:rPr>
                <w:spacing w:val="-15"/>
                <w:sz w:val="24"/>
              </w:rPr>
              <w:t xml:space="preserve"> </w:t>
            </w:r>
            <w:r>
              <w:rPr>
                <w:sz w:val="24"/>
              </w:rPr>
              <w:t>oblika</w:t>
            </w:r>
            <w:r>
              <w:rPr>
                <w:spacing w:val="-15"/>
                <w:sz w:val="24"/>
              </w:rPr>
              <w:t xml:space="preserve"> </w:t>
            </w:r>
            <w:r>
              <w:rPr>
                <w:sz w:val="24"/>
              </w:rPr>
              <w:t>i</w:t>
            </w:r>
            <w:r>
              <w:rPr>
                <w:spacing w:val="-15"/>
                <w:sz w:val="24"/>
              </w:rPr>
              <w:t xml:space="preserve"> </w:t>
            </w:r>
            <w:r>
              <w:rPr>
                <w:sz w:val="24"/>
              </w:rPr>
              <w:t>metoda</w:t>
            </w:r>
            <w:r>
              <w:rPr>
                <w:spacing w:val="-15"/>
                <w:sz w:val="24"/>
              </w:rPr>
              <w:t xml:space="preserve"> </w:t>
            </w:r>
            <w:r>
              <w:rPr>
                <w:sz w:val="24"/>
              </w:rPr>
              <w:t>rada</w:t>
            </w:r>
            <w:r>
              <w:rPr>
                <w:spacing w:val="-15"/>
                <w:sz w:val="24"/>
              </w:rPr>
              <w:t xml:space="preserve"> </w:t>
            </w:r>
            <w:r>
              <w:rPr>
                <w:sz w:val="24"/>
              </w:rPr>
              <w:t>te zadovoljavanje</w:t>
            </w:r>
            <w:r>
              <w:rPr>
                <w:spacing w:val="-9"/>
                <w:sz w:val="24"/>
              </w:rPr>
              <w:t xml:space="preserve"> </w:t>
            </w:r>
            <w:r>
              <w:rPr>
                <w:sz w:val="24"/>
              </w:rPr>
              <w:t>različitih</w:t>
            </w:r>
            <w:r>
              <w:rPr>
                <w:spacing w:val="-8"/>
                <w:sz w:val="24"/>
              </w:rPr>
              <w:t xml:space="preserve"> </w:t>
            </w:r>
            <w:r>
              <w:rPr>
                <w:sz w:val="24"/>
              </w:rPr>
              <w:t>potreba</w:t>
            </w:r>
            <w:r>
              <w:rPr>
                <w:spacing w:val="-10"/>
                <w:sz w:val="24"/>
              </w:rPr>
              <w:t xml:space="preserve"> </w:t>
            </w:r>
            <w:r>
              <w:rPr>
                <w:sz w:val="24"/>
              </w:rPr>
              <w:t>i</w:t>
            </w:r>
            <w:r>
              <w:rPr>
                <w:spacing w:val="-8"/>
                <w:sz w:val="24"/>
              </w:rPr>
              <w:t xml:space="preserve"> </w:t>
            </w:r>
            <w:r>
              <w:rPr>
                <w:sz w:val="24"/>
              </w:rPr>
              <w:t>interesa</w:t>
            </w:r>
            <w:r>
              <w:rPr>
                <w:spacing w:val="-10"/>
                <w:sz w:val="24"/>
              </w:rPr>
              <w:t xml:space="preserve"> </w:t>
            </w:r>
            <w:r>
              <w:rPr>
                <w:sz w:val="24"/>
              </w:rPr>
              <w:t>učenika.</w:t>
            </w:r>
            <w:r>
              <w:rPr>
                <w:spacing w:val="-8"/>
                <w:sz w:val="24"/>
              </w:rPr>
              <w:t xml:space="preserve"> </w:t>
            </w:r>
            <w:r>
              <w:rPr>
                <w:sz w:val="24"/>
              </w:rPr>
              <w:t>Omogućiti</w:t>
            </w:r>
            <w:r>
              <w:rPr>
                <w:spacing w:val="-8"/>
                <w:sz w:val="24"/>
              </w:rPr>
              <w:t xml:space="preserve"> </w:t>
            </w:r>
            <w:r>
              <w:rPr>
                <w:sz w:val="24"/>
              </w:rPr>
              <w:t>im primjeren način poučavanja i poticati ih na izvannastavne aktivnosti koje dodatno utječu na njihov intelektualni, tjelesni, društveni i duhovni razvoj.</w:t>
            </w:r>
          </w:p>
          <w:p w14:paraId="32984A92" w14:textId="77777777" w:rsidR="00AB5DB3" w:rsidRDefault="00000000">
            <w:pPr>
              <w:pStyle w:val="TableParagraph"/>
              <w:spacing w:before="1"/>
              <w:ind w:left="110" w:right="97"/>
              <w:jc w:val="both"/>
              <w:rPr>
                <w:sz w:val="24"/>
              </w:rPr>
            </w:pPr>
            <w:r>
              <w:rPr>
                <w:sz w:val="24"/>
              </w:rPr>
              <w:t>Stvoriti pozitivno okruženje kod zaposlenika i omogućiti im profesionalno usavršavanje i napredak.</w:t>
            </w:r>
          </w:p>
          <w:p w14:paraId="17718E7F" w14:textId="77777777" w:rsidR="00AB5DB3" w:rsidRDefault="00000000">
            <w:pPr>
              <w:pStyle w:val="TableParagraph"/>
              <w:ind w:left="110" w:right="42"/>
              <w:jc w:val="both"/>
              <w:rPr>
                <w:sz w:val="24"/>
              </w:rPr>
            </w:pPr>
            <w:r>
              <w:rPr>
                <w:sz w:val="24"/>
              </w:rPr>
              <w:t>Ovim programom se osiguravaju sredstva minimalnog financijskog standarda, a koji se odnose na materijalne rashode, financijske rashode, materijal i dijelove i usluge za tekuće održavanje</w:t>
            </w:r>
            <w:r>
              <w:rPr>
                <w:spacing w:val="-2"/>
                <w:sz w:val="24"/>
              </w:rPr>
              <w:t xml:space="preserve"> </w:t>
            </w:r>
            <w:r>
              <w:rPr>
                <w:sz w:val="24"/>
              </w:rPr>
              <w:t>te</w:t>
            </w:r>
            <w:r>
              <w:rPr>
                <w:spacing w:val="-2"/>
                <w:sz w:val="24"/>
              </w:rPr>
              <w:t xml:space="preserve"> </w:t>
            </w:r>
            <w:r>
              <w:rPr>
                <w:sz w:val="24"/>
              </w:rPr>
              <w:t>rashode</w:t>
            </w:r>
            <w:r>
              <w:rPr>
                <w:spacing w:val="-2"/>
                <w:sz w:val="24"/>
              </w:rPr>
              <w:t xml:space="preserve"> </w:t>
            </w:r>
            <w:r>
              <w:rPr>
                <w:sz w:val="24"/>
              </w:rPr>
              <w:t>za nabavu</w:t>
            </w:r>
            <w:r>
              <w:rPr>
                <w:spacing w:val="40"/>
                <w:sz w:val="24"/>
              </w:rPr>
              <w:t xml:space="preserve"> </w:t>
            </w:r>
            <w:r>
              <w:rPr>
                <w:sz w:val="24"/>
              </w:rPr>
              <w:t>proizvedene</w:t>
            </w:r>
            <w:r>
              <w:rPr>
                <w:spacing w:val="-2"/>
                <w:sz w:val="24"/>
              </w:rPr>
              <w:t xml:space="preserve"> </w:t>
            </w:r>
            <w:r>
              <w:rPr>
                <w:sz w:val="24"/>
              </w:rPr>
              <w:t>dugotrajne</w:t>
            </w:r>
            <w:r>
              <w:rPr>
                <w:spacing w:val="-2"/>
                <w:sz w:val="24"/>
              </w:rPr>
              <w:t xml:space="preserve"> </w:t>
            </w:r>
            <w:r>
              <w:rPr>
                <w:sz w:val="24"/>
              </w:rPr>
              <w:t>imovine i dodatnih ulaganja na nefinancijskog imovini. Isto tako, programom se osiguravaju i sredstva za šire javne potrebe kojima se</w:t>
            </w:r>
            <w:r>
              <w:rPr>
                <w:spacing w:val="67"/>
                <w:w w:val="150"/>
                <w:sz w:val="24"/>
              </w:rPr>
              <w:t xml:space="preserve"> </w:t>
            </w:r>
            <w:r>
              <w:rPr>
                <w:sz w:val="24"/>
              </w:rPr>
              <w:t>podiže</w:t>
            </w:r>
            <w:r>
              <w:rPr>
                <w:spacing w:val="69"/>
                <w:w w:val="150"/>
                <w:sz w:val="24"/>
              </w:rPr>
              <w:t xml:space="preserve"> </w:t>
            </w:r>
            <w:r>
              <w:rPr>
                <w:sz w:val="24"/>
              </w:rPr>
              <w:t>standard</w:t>
            </w:r>
            <w:r>
              <w:rPr>
                <w:spacing w:val="69"/>
                <w:w w:val="150"/>
                <w:sz w:val="24"/>
              </w:rPr>
              <w:t xml:space="preserve"> </w:t>
            </w:r>
            <w:r>
              <w:rPr>
                <w:sz w:val="24"/>
              </w:rPr>
              <w:t>osnovnog</w:t>
            </w:r>
            <w:r>
              <w:rPr>
                <w:spacing w:val="70"/>
                <w:w w:val="150"/>
                <w:sz w:val="24"/>
              </w:rPr>
              <w:t xml:space="preserve"> </w:t>
            </w:r>
            <w:r>
              <w:rPr>
                <w:sz w:val="24"/>
              </w:rPr>
              <w:t>obrazovanja,</w:t>
            </w:r>
            <w:r>
              <w:rPr>
                <w:spacing w:val="70"/>
                <w:w w:val="150"/>
                <w:sz w:val="24"/>
              </w:rPr>
              <w:t xml:space="preserve"> </w:t>
            </w:r>
            <w:r>
              <w:rPr>
                <w:sz w:val="24"/>
              </w:rPr>
              <w:t>odnosno</w:t>
            </w:r>
            <w:r>
              <w:rPr>
                <w:spacing w:val="71"/>
                <w:w w:val="150"/>
                <w:sz w:val="24"/>
              </w:rPr>
              <w:t xml:space="preserve"> </w:t>
            </w:r>
            <w:r>
              <w:rPr>
                <w:spacing w:val="-2"/>
                <w:sz w:val="24"/>
              </w:rPr>
              <w:t>njegovo</w:t>
            </w:r>
          </w:p>
          <w:p w14:paraId="7A744E3D" w14:textId="77777777" w:rsidR="00AB5DB3" w:rsidRDefault="00000000">
            <w:pPr>
              <w:pStyle w:val="TableParagraph"/>
              <w:spacing w:line="270" w:lineRule="atLeast"/>
              <w:ind w:left="110" w:right="45"/>
              <w:jc w:val="both"/>
              <w:rPr>
                <w:sz w:val="24"/>
              </w:rPr>
            </w:pPr>
            <w:r>
              <w:rPr>
                <w:sz w:val="24"/>
              </w:rPr>
              <w:t>obogaćivanje</w:t>
            </w:r>
            <w:r>
              <w:rPr>
                <w:spacing w:val="-7"/>
                <w:sz w:val="24"/>
              </w:rPr>
              <w:t xml:space="preserve"> </w:t>
            </w:r>
            <w:r>
              <w:rPr>
                <w:sz w:val="24"/>
              </w:rPr>
              <w:t>novim</w:t>
            </w:r>
            <w:r>
              <w:rPr>
                <w:spacing w:val="-7"/>
                <w:sz w:val="24"/>
              </w:rPr>
              <w:t xml:space="preserve"> </w:t>
            </w:r>
            <w:r>
              <w:rPr>
                <w:sz w:val="24"/>
              </w:rPr>
              <w:t>sadržajima,</w:t>
            </w:r>
            <w:r>
              <w:rPr>
                <w:spacing w:val="-8"/>
                <w:sz w:val="24"/>
              </w:rPr>
              <w:t xml:space="preserve"> </w:t>
            </w:r>
            <w:r>
              <w:rPr>
                <w:sz w:val="24"/>
              </w:rPr>
              <w:t>programima</w:t>
            </w:r>
            <w:r>
              <w:rPr>
                <w:spacing w:val="-8"/>
                <w:sz w:val="24"/>
              </w:rPr>
              <w:t xml:space="preserve"> </w:t>
            </w:r>
            <w:r>
              <w:rPr>
                <w:sz w:val="24"/>
              </w:rPr>
              <w:t>i</w:t>
            </w:r>
            <w:r>
              <w:rPr>
                <w:spacing w:val="-7"/>
                <w:sz w:val="24"/>
              </w:rPr>
              <w:t xml:space="preserve"> </w:t>
            </w:r>
            <w:r>
              <w:rPr>
                <w:sz w:val="24"/>
              </w:rPr>
              <w:t>projektima</w:t>
            </w:r>
            <w:r>
              <w:rPr>
                <w:spacing w:val="-9"/>
                <w:sz w:val="24"/>
              </w:rPr>
              <w:t xml:space="preserve"> </w:t>
            </w:r>
            <w:r>
              <w:rPr>
                <w:sz w:val="24"/>
              </w:rPr>
              <w:t>s</w:t>
            </w:r>
            <w:r>
              <w:rPr>
                <w:spacing w:val="-8"/>
                <w:sz w:val="24"/>
              </w:rPr>
              <w:t xml:space="preserve"> </w:t>
            </w:r>
            <w:r>
              <w:rPr>
                <w:sz w:val="24"/>
              </w:rPr>
              <w:t>ciljem uključivanja što većeg broja osnovnoškolske djece.</w:t>
            </w:r>
          </w:p>
        </w:tc>
      </w:tr>
      <w:tr w:rsidR="00AB5DB3" w14:paraId="6441A928" w14:textId="77777777">
        <w:trPr>
          <w:trHeight w:val="647"/>
        </w:trPr>
        <w:tc>
          <w:tcPr>
            <w:tcW w:w="3284" w:type="dxa"/>
          </w:tcPr>
          <w:p w14:paraId="6E2BED23" w14:textId="77777777" w:rsidR="00AB5DB3" w:rsidRDefault="00000000">
            <w:pPr>
              <w:pStyle w:val="TableParagraph"/>
              <w:spacing w:before="51"/>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2635426A" w14:textId="77777777" w:rsidR="00AB5DB3" w:rsidRDefault="00000000">
            <w:pPr>
              <w:pStyle w:val="TableParagraph"/>
              <w:spacing w:before="51"/>
              <w:ind w:left="110"/>
              <w:rPr>
                <w:b/>
                <w:sz w:val="24"/>
              </w:rPr>
            </w:pPr>
            <w:r>
              <w:rPr>
                <w:b/>
                <w:sz w:val="24"/>
              </w:rPr>
              <w:t xml:space="preserve">20.864.602,00 </w:t>
            </w:r>
            <w:r>
              <w:rPr>
                <w:b/>
                <w:spacing w:val="-5"/>
                <w:sz w:val="24"/>
              </w:rPr>
              <w:t>EUR</w:t>
            </w:r>
          </w:p>
        </w:tc>
      </w:tr>
      <w:tr w:rsidR="00AB5DB3" w14:paraId="54CF2FA7" w14:textId="77777777">
        <w:trPr>
          <w:trHeight w:val="647"/>
        </w:trPr>
        <w:tc>
          <w:tcPr>
            <w:tcW w:w="3284" w:type="dxa"/>
          </w:tcPr>
          <w:p w14:paraId="46035CC4" w14:textId="77777777" w:rsidR="00AB5DB3" w:rsidRDefault="00000000">
            <w:pPr>
              <w:pStyle w:val="TableParagraph"/>
              <w:spacing w:before="51"/>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0A0AA100" w14:textId="77777777" w:rsidR="00AB5DB3" w:rsidRDefault="00000000">
            <w:pPr>
              <w:pStyle w:val="TableParagraph"/>
              <w:spacing w:before="51"/>
              <w:ind w:left="110"/>
              <w:rPr>
                <w:b/>
                <w:sz w:val="24"/>
              </w:rPr>
            </w:pPr>
            <w:r>
              <w:rPr>
                <w:b/>
                <w:sz w:val="24"/>
              </w:rPr>
              <w:t xml:space="preserve">9.565.674,25. </w:t>
            </w:r>
            <w:r>
              <w:rPr>
                <w:b/>
                <w:spacing w:val="-5"/>
                <w:sz w:val="24"/>
              </w:rPr>
              <w:t>EUR</w:t>
            </w:r>
          </w:p>
        </w:tc>
      </w:tr>
      <w:tr w:rsidR="00AB5DB3" w14:paraId="2D52B73E" w14:textId="77777777">
        <w:trPr>
          <w:trHeight w:val="1987"/>
        </w:trPr>
        <w:tc>
          <w:tcPr>
            <w:tcW w:w="3284" w:type="dxa"/>
          </w:tcPr>
          <w:p w14:paraId="2B63EB6B"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334B21DE" w14:textId="77777777" w:rsidR="00AB5DB3" w:rsidRDefault="00000000">
            <w:pPr>
              <w:pStyle w:val="TableParagraph"/>
              <w:spacing w:before="54"/>
              <w:ind w:left="139" w:right="91"/>
              <w:jc w:val="both"/>
              <w:rPr>
                <w:sz w:val="24"/>
              </w:rPr>
            </w:pPr>
            <w:r>
              <w:rPr>
                <w:sz w:val="24"/>
              </w:rPr>
              <w:t>Nesmetano funkcioniranje školskih ustanova i provođenje utvrđenih</w:t>
            </w:r>
            <w:r>
              <w:rPr>
                <w:spacing w:val="-11"/>
                <w:sz w:val="24"/>
              </w:rPr>
              <w:t xml:space="preserve"> </w:t>
            </w:r>
            <w:r>
              <w:rPr>
                <w:sz w:val="24"/>
              </w:rPr>
              <w:t>obrazovnih</w:t>
            </w:r>
            <w:r>
              <w:rPr>
                <w:spacing w:val="-11"/>
                <w:sz w:val="24"/>
              </w:rPr>
              <w:t xml:space="preserve"> </w:t>
            </w:r>
            <w:r>
              <w:rPr>
                <w:sz w:val="24"/>
              </w:rPr>
              <w:t>programa;</w:t>
            </w:r>
            <w:r>
              <w:rPr>
                <w:spacing w:val="-11"/>
                <w:sz w:val="24"/>
              </w:rPr>
              <w:t xml:space="preserve"> </w:t>
            </w:r>
            <w:r>
              <w:rPr>
                <w:sz w:val="24"/>
              </w:rPr>
              <w:t>zadovoljavanje</w:t>
            </w:r>
            <w:r>
              <w:rPr>
                <w:spacing w:val="-12"/>
                <w:sz w:val="24"/>
              </w:rPr>
              <w:t xml:space="preserve"> </w:t>
            </w:r>
            <w:r>
              <w:rPr>
                <w:sz w:val="24"/>
              </w:rPr>
              <w:t>različitih</w:t>
            </w:r>
            <w:r>
              <w:rPr>
                <w:spacing w:val="-11"/>
                <w:sz w:val="24"/>
              </w:rPr>
              <w:t xml:space="preserve"> </w:t>
            </w:r>
            <w:r>
              <w:rPr>
                <w:sz w:val="24"/>
              </w:rPr>
              <w:t>potreba i interesa učenika; podizanje obrazovnog standarda u svakodnevnom radu ustanove; obrazovanje, te njihova primjena kroz</w:t>
            </w:r>
            <w:r>
              <w:rPr>
                <w:spacing w:val="37"/>
                <w:sz w:val="24"/>
              </w:rPr>
              <w:t xml:space="preserve"> </w:t>
            </w:r>
            <w:r>
              <w:rPr>
                <w:sz w:val="24"/>
              </w:rPr>
              <w:t>razvijanje</w:t>
            </w:r>
            <w:r>
              <w:rPr>
                <w:spacing w:val="39"/>
                <w:sz w:val="24"/>
              </w:rPr>
              <w:t xml:space="preserve"> </w:t>
            </w:r>
            <w:r>
              <w:rPr>
                <w:sz w:val="24"/>
              </w:rPr>
              <w:t>novih</w:t>
            </w:r>
            <w:r>
              <w:rPr>
                <w:spacing w:val="42"/>
                <w:sz w:val="24"/>
              </w:rPr>
              <w:t xml:space="preserve"> </w:t>
            </w:r>
            <w:r>
              <w:rPr>
                <w:sz w:val="24"/>
              </w:rPr>
              <w:t>izvannastavnih</w:t>
            </w:r>
            <w:r>
              <w:rPr>
                <w:spacing w:val="39"/>
                <w:sz w:val="24"/>
              </w:rPr>
              <w:t xml:space="preserve"> </w:t>
            </w:r>
            <w:r>
              <w:rPr>
                <w:sz w:val="24"/>
              </w:rPr>
              <w:t>aktivnosti;</w:t>
            </w:r>
            <w:r>
              <w:rPr>
                <w:spacing w:val="40"/>
                <w:sz w:val="24"/>
              </w:rPr>
              <w:t xml:space="preserve"> </w:t>
            </w:r>
            <w:r>
              <w:rPr>
                <w:sz w:val="24"/>
              </w:rPr>
              <w:t>postotak</w:t>
            </w:r>
            <w:r>
              <w:rPr>
                <w:spacing w:val="40"/>
                <w:sz w:val="24"/>
              </w:rPr>
              <w:t xml:space="preserve"> </w:t>
            </w:r>
            <w:r>
              <w:rPr>
                <w:spacing w:val="-2"/>
                <w:sz w:val="24"/>
              </w:rPr>
              <w:t>djece</w:t>
            </w:r>
          </w:p>
          <w:p w14:paraId="645F0BC0" w14:textId="77777777" w:rsidR="00AB5DB3" w:rsidRDefault="00000000">
            <w:pPr>
              <w:pStyle w:val="TableParagraph"/>
              <w:spacing w:line="270" w:lineRule="atLeast"/>
              <w:ind w:left="139" w:right="93"/>
              <w:jc w:val="both"/>
              <w:rPr>
                <w:sz w:val="24"/>
              </w:rPr>
            </w:pPr>
            <w:r>
              <w:rPr>
                <w:sz w:val="24"/>
              </w:rPr>
              <w:t>koja sudjeluju u izvannastavnim aktivnostima; postotak djece uključenih u program produženog boravka</w:t>
            </w:r>
          </w:p>
        </w:tc>
      </w:tr>
      <w:tr w:rsidR="00AB5DB3" w14:paraId="53D634D1" w14:textId="77777777">
        <w:trPr>
          <w:trHeight w:val="4468"/>
        </w:trPr>
        <w:tc>
          <w:tcPr>
            <w:tcW w:w="3284" w:type="dxa"/>
          </w:tcPr>
          <w:p w14:paraId="594C8DFA" w14:textId="77777777" w:rsidR="00AB5DB3" w:rsidRDefault="00000000">
            <w:pPr>
              <w:pStyle w:val="TableParagraph"/>
              <w:spacing w:before="51"/>
              <w:ind w:left="108"/>
              <w:rPr>
                <w:b/>
                <w:sz w:val="24"/>
              </w:rPr>
            </w:pPr>
            <w:r>
              <w:rPr>
                <w:b/>
                <w:spacing w:val="-2"/>
                <w:sz w:val="24"/>
              </w:rPr>
              <w:t>Obrazloženje</w:t>
            </w:r>
          </w:p>
        </w:tc>
        <w:tc>
          <w:tcPr>
            <w:tcW w:w="6538" w:type="dxa"/>
          </w:tcPr>
          <w:p w14:paraId="68EFA275" w14:textId="77777777" w:rsidR="00AB5DB3" w:rsidRDefault="00000000">
            <w:pPr>
              <w:pStyle w:val="TableParagraph"/>
              <w:spacing w:before="51"/>
              <w:ind w:left="110" w:right="91"/>
              <w:jc w:val="both"/>
              <w:rPr>
                <w:sz w:val="24"/>
              </w:rPr>
            </w:pPr>
            <w:r>
              <w:rPr>
                <w:sz w:val="24"/>
              </w:rPr>
              <w:t>Ovim</w:t>
            </w:r>
            <w:r>
              <w:rPr>
                <w:spacing w:val="-11"/>
                <w:sz w:val="24"/>
              </w:rPr>
              <w:t xml:space="preserve"> </w:t>
            </w:r>
            <w:r>
              <w:rPr>
                <w:sz w:val="24"/>
              </w:rPr>
              <w:t>programom</w:t>
            </w:r>
            <w:r>
              <w:rPr>
                <w:spacing w:val="-11"/>
                <w:sz w:val="24"/>
              </w:rPr>
              <w:t xml:space="preserve"> </w:t>
            </w:r>
            <w:r>
              <w:rPr>
                <w:sz w:val="24"/>
              </w:rPr>
              <w:t>osigurava</w:t>
            </w:r>
            <w:r>
              <w:rPr>
                <w:spacing w:val="-13"/>
                <w:sz w:val="24"/>
              </w:rPr>
              <w:t xml:space="preserve"> </w:t>
            </w:r>
            <w:r>
              <w:rPr>
                <w:sz w:val="24"/>
              </w:rPr>
              <w:t>se</w:t>
            </w:r>
            <w:r>
              <w:rPr>
                <w:spacing w:val="-12"/>
                <w:sz w:val="24"/>
              </w:rPr>
              <w:t xml:space="preserve"> </w:t>
            </w:r>
            <w:r>
              <w:rPr>
                <w:sz w:val="24"/>
              </w:rPr>
              <w:t>rad</w:t>
            </w:r>
            <w:r>
              <w:rPr>
                <w:spacing w:val="-12"/>
                <w:sz w:val="24"/>
              </w:rPr>
              <w:t xml:space="preserve"> </w:t>
            </w:r>
            <w:r>
              <w:rPr>
                <w:sz w:val="24"/>
              </w:rPr>
              <w:t>devet</w:t>
            </w:r>
            <w:r>
              <w:rPr>
                <w:spacing w:val="-11"/>
                <w:sz w:val="24"/>
              </w:rPr>
              <w:t xml:space="preserve"> </w:t>
            </w:r>
            <w:r>
              <w:rPr>
                <w:sz w:val="24"/>
              </w:rPr>
              <w:t>osnovnih</w:t>
            </w:r>
            <w:r>
              <w:rPr>
                <w:spacing w:val="-12"/>
                <w:sz w:val="24"/>
              </w:rPr>
              <w:t xml:space="preserve"> </w:t>
            </w:r>
            <w:r>
              <w:rPr>
                <w:sz w:val="24"/>
              </w:rPr>
              <w:t>škola</w:t>
            </w:r>
            <w:r>
              <w:rPr>
                <w:spacing w:val="-13"/>
                <w:sz w:val="24"/>
              </w:rPr>
              <w:t xml:space="preserve"> </w:t>
            </w:r>
            <w:r>
              <w:rPr>
                <w:sz w:val="24"/>
              </w:rPr>
              <w:t>kojima</w:t>
            </w:r>
            <w:r>
              <w:rPr>
                <w:spacing w:val="-12"/>
                <w:sz w:val="24"/>
              </w:rPr>
              <w:t xml:space="preserve"> </w:t>
            </w:r>
            <w:r>
              <w:rPr>
                <w:sz w:val="24"/>
              </w:rPr>
              <w:t>je Grad Šibenik osnivač. U okviru programa Osnovnog školstva u razdoblju od 1. siječnja do 30. lipnja 2026. godine sveukupno je realizirano 9.565.674,25 EUR s indeksom ostvarenja od 45,85% sukladno dinamici ostvarenja pojedinačnih programa za predmetno razdoblje.</w:t>
            </w:r>
          </w:p>
          <w:p w14:paraId="4C385F42" w14:textId="77777777" w:rsidR="00AB5DB3" w:rsidRDefault="00000000">
            <w:pPr>
              <w:pStyle w:val="TableParagraph"/>
              <w:spacing w:before="1"/>
              <w:ind w:left="110" w:right="1665"/>
              <w:rPr>
                <w:sz w:val="24"/>
              </w:rPr>
            </w:pPr>
            <w:r>
              <w:rPr>
                <w:sz w:val="24"/>
              </w:rPr>
              <w:t>Ovaj program obuhvaća realizaciju troškova za: aktivnost</w:t>
            </w:r>
            <w:r>
              <w:rPr>
                <w:spacing w:val="-9"/>
                <w:sz w:val="24"/>
              </w:rPr>
              <w:t xml:space="preserve"> </w:t>
            </w:r>
            <w:r>
              <w:rPr>
                <w:sz w:val="24"/>
              </w:rPr>
              <w:t>Redovne</w:t>
            </w:r>
            <w:r>
              <w:rPr>
                <w:spacing w:val="-10"/>
                <w:sz w:val="24"/>
              </w:rPr>
              <w:t xml:space="preserve"> </w:t>
            </w:r>
            <w:r>
              <w:rPr>
                <w:sz w:val="24"/>
              </w:rPr>
              <w:t>djelatnosti</w:t>
            </w:r>
            <w:r>
              <w:rPr>
                <w:spacing w:val="-9"/>
                <w:sz w:val="24"/>
              </w:rPr>
              <w:t xml:space="preserve"> </w:t>
            </w:r>
            <w:r>
              <w:rPr>
                <w:sz w:val="24"/>
              </w:rPr>
              <w:t>osnovnog</w:t>
            </w:r>
            <w:r>
              <w:rPr>
                <w:spacing w:val="-9"/>
                <w:sz w:val="24"/>
              </w:rPr>
              <w:t xml:space="preserve"> </w:t>
            </w:r>
            <w:r>
              <w:rPr>
                <w:sz w:val="24"/>
              </w:rPr>
              <w:t>školstva; aktivnost Projekta pomoćnika u nastavi;</w:t>
            </w:r>
            <w:r>
              <w:rPr>
                <w:spacing w:val="40"/>
                <w:sz w:val="24"/>
              </w:rPr>
              <w:t xml:space="preserve"> </w:t>
            </w:r>
            <w:r>
              <w:rPr>
                <w:sz w:val="24"/>
              </w:rPr>
              <w:t>aktivnost Projekta prehrane djece,</w:t>
            </w:r>
          </w:p>
          <w:p w14:paraId="29AB5160" w14:textId="77777777" w:rsidR="00AB5DB3" w:rsidRDefault="00000000">
            <w:pPr>
              <w:pStyle w:val="TableParagraph"/>
              <w:ind w:left="110"/>
              <w:rPr>
                <w:sz w:val="24"/>
              </w:rPr>
            </w:pPr>
            <w:r>
              <w:rPr>
                <w:sz w:val="24"/>
              </w:rPr>
              <w:t>aktivnost</w:t>
            </w:r>
            <w:r>
              <w:rPr>
                <w:spacing w:val="-2"/>
                <w:sz w:val="24"/>
              </w:rPr>
              <w:t xml:space="preserve"> </w:t>
            </w:r>
            <w:r>
              <w:rPr>
                <w:sz w:val="24"/>
              </w:rPr>
              <w:t>Projekta</w:t>
            </w:r>
            <w:r>
              <w:rPr>
                <w:spacing w:val="-1"/>
                <w:sz w:val="24"/>
              </w:rPr>
              <w:t xml:space="preserve"> </w:t>
            </w:r>
            <w:r>
              <w:rPr>
                <w:spacing w:val="-2"/>
                <w:sz w:val="24"/>
              </w:rPr>
              <w:t>Erasmus+.,</w:t>
            </w:r>
          </w:p>
          <w:p w14:paraId="2C5DA705" w14:textId="77777777" w:rsidR="00AB5DB3" w:rsidRDefault="00000000">
            <w:pPr>
              <w:pStyle w:val="TableParagraph"/>
              <w:ind w:left="110"/>
              <w:rPr>
                <w:sz w:val="24"/>
              </w:rPr>
            </w:pPr>
            <w:r>
              <w:rPr>
                <w:sz w:val="24"/>
              </w:rPr>
              <w:t>aktivnost</w:t>
            </w:r>
            <w:r>
              <w:rPr>
                <w:spacing w:val="-2"/>
                <w:sz w:val="24"/>
              </w:rPr>
              <w:t xml:space="preserve"> </w:t>
            </w:r>
            <w:r>
              <w:rPr>
                <w:sz w:val="24"/>
              </w:rPr>
              <w:t>Projekta</w:t>
            </w:r>
            <w:r>
              <w:rPr>
                <w:spacing w:val="-2"/>
                <w:sz w:val="24"/>
              </w:rPr>
              <w:t xml:space="preserve"> </w:t>
            </w:r>
            <w:r>
              <w:rPr>
                <w:sz w:val="24"/>
              </w:rPr>
              <w:t>„Školska</w:t>
            </w:r>
            <w:r>
              <w:rPr>
                <w:spacing w:val="-2"/>
                <w:sz w:val="24"/>
              </w:rPr>
              <w:t xml:space="preserve"> shema“;</w:t>
            </w:r>
          </w:p>
          <w:p w14:paraId="1FDD27CF" w14:textId="77777777" w:rsidR="00AB5DB3" w:rsidRDefault="00000000">
            <w:pPr>
              <w:pStyle w:val="TableParagraph"/>
              <w:ind w:left="110"/>
              <w:rPr>
                <w:sz w:val="24"/>
              </w:rPr>
            </w:pPr>
            <w:r>
              <w:rPr>
                <w:sz w:val="24"/>
              </w:rPr>
              <w:t>aktivnost</w:t>
            </w:r>
            <w:r>
              <w:rPr>
                <w:spacing w:val="-4"/>
                <w:sz w:val="24"/>
              </w:rPr>
              <w:t xml:space="preserve"> </w:t>
            </w:r>
            <w:r>
              <w:rPr>
                <w:sz w:val="24"/>
              </w:rPr>
              <w:t>Projekta</w:t>
            </w:r>
            <w:r>
              <w:rPr>
                <w:spacing w:val="-1"/>
                <w:sz w:val="24"/>
              </w:rPr>
              <w:t xml:space="preserve"> </w:t>
            </w:r>
            <w:r>
              <w:rPr>
                <w:sz w:val="24"/>
              </w:rPr>
              <w:t>„Školski</w:t>
            </w:r>
            <w:r>
              <w:rPr>
                <w:spacing w:val="-2"/>
                <w:sz w:val="24"/>
              </w:rPr>
              <w:t xml:space="preserve"> </w:t>
            </w:r>
            <w:r>
              <w:rPr>
                <w:sz w:val="24"/>
              </w:rPr>
              <w:t>medni</w:t>
            </w:r>
            <w:r>
              <w:rPr>
                <w:spacing w:val="-1"/>
                <w:sz w:val="24"/>
              </w:rPr>
              <w:t xml:space="preserve"> </w:t>
            </w:r>
            <w:r>
              <w:rPr>
                <w:spacing w:val="-2"/>
                <w:sz w:val="24"/>
              </w:rPr>
              <w:t>dan“;</w:t>
            </w:r>
          </w:p>
          <w:p w14:paraId="024D047F" w14:textId="77777777" w:rsidR="00AB5DB3" w:rsidRDefault="00000000">
            <w:pPr>
              <w:pStyle w:val="TableParagraph"/>
              <w:ind w:left="110"/>
              <w:rPr>
                <w:sz w:val="24"/>
              </w:rPr>
            </w:pPr>
            <w:r>
              <w:rPr>
                <w:sz w:val="24"/>
              </w:rPr>
              <w:t>aktivnost</w:t>
            </w:r>
            <w:r>
              <w:rPr>
                <w:spacing w:val="-1"/>
                <w:sz w:val="24"/>
              </w:rPr>
              <w:t xml:space="preserve"> </w:t>
            </w:r>
            <w:r>
              <w:rPr>
                <w:sz w:val="24"/>
              </w:rPr>
              <w:t>Baletne</w:t>
            </w:r>
            <w:r>
              <w:rPr>
                <w:spacing w:val="-2"/>
                <w:sz w:val="24"/>
              </w:rPr>
              <w:t xml:space="preserve"> </w:t>
            </w:r>
            <w:r>
              <w:rPr>
                <w:sz w:val="24"/>
              </w:rPr>
              <w:t>škole</w:t>
            </w:r>
            <w:r>
              <w:rPr>
                <w:spacing w:val="-1"/>
                <w:sz w:val="24"/>
              </w:rPr>
              <w:t xml:space="preserve"> </w:t>
            </w:r>
            <w:r>
              <w:rPr>
                <w:sz w:val="24"/>
              </w:rPr>
              <w:t>pri</w:t>
            </w:r>
            <w:r>
              <w:rPr>
                <w:spacing w:val="-1"/>
                <w:sz w:val="24"/>
              </w:rPr>
              <w:t xml:space="preserve"> </w:t>
            </w:r>
            <w:r>
              <w:rPr>
                <w:sz w:val="24"/>
              </w:rPr>
              <w:t xml:space="preserve">OŠ </w:t>
            </w:r>
            <w:r>
              <w:rPr>
                <w:spacing w:val="-2"/>
                <w:sz w:val="24"/>
              </w:rPr>
              <w:t>J.Dalmatinca</w:t>
            </w:r>
          </w:p>
          <w:p w14:paraId="5FB23CE0" w14:textId="77777777" w:rsidR="00AB5DB3" w:rsidRDefault="00000000">
            <w:pPr>
              <w:pStyle w:val="TableParagraph"/>
              <w:spacing w:line="270" w:lineRule="atLeast"/>
              <w:ind w:left="110" w:right="262"/>
              <w:rPr>
                <w:sz w:val="24"/>
              </w:rPr>
            </w:pPr>
            <w:r>
              <w:rPr>
                <w:sz w:val="24"/>
              </w:rPr>
              <w:t>aktivnost</w:t>
            </w:r>
            <w:r>
              <w:rPr>
                <w:spacing w:val="-9"/>
                <w:sz w:val="24"/>
              </w:rPr>
              <w:t xml:space="preserve"> </w:t>
            </w:r>
            <w:r>
              <w:rPr>
                <w:sz w:val="24"/>
              </w:rPr>
              <w:t>Programa</w:t>
            </w:r>
            <w:r>
              <w:rPr>
                <w:spacing w:val="-9"/>
                <w:sz w:val="24"/>
              </w:rPr>
              <w:t xml:space="preserve"> </w:t>
            </w:r>
            <w:r>
              <w:rPr>
                <w:sz w:val="24"/>
              </w:rPr>
              <w:t>provedbe</w:t>
            </w:r>
            <w:r>
              <w:rPr>
                <w:spacing w:val="-10"/>
                <w:sz w:val="24"/>
              </w:rPr>
              <w:t xml:space="preserve"> </w:t>
            </w:r>
            <w:r>
              <w:rPr>
                <w:sz w:val="24"/>
              </w:rPr>
              <w:t>izvanučioničnih</w:t>
            </w:r>
            <w:r>
              <w:rPr>
                <w:spacing w:val="-9"/>
                <w:sz w:val="24"/>
              </w:rPr>
              <w:t xml:space="preserve"> </w:t>
            </w:r>
            <w:r>
              <w:rPr>
                <w:sz w:val="24"/>
              </w:rPr>
              <w:t>aktivnosti aktivnost kapitalnih ulaganja u školske prostore.</w:t>
            </w:r>
          </w:p>
        </w:tc>
      </w:tr>
    </w:tbl>
    <w:p w14:paraId="5BB525CB" w14:textId="77777777" w:rsidR="00AB5DB3" w:rsidRDefault="00AB5DB3">
      <w:pPr>
        <w:pStyle w:val="TableParagraph"/>
        <w:spacing w:line="270" w:lineRule="atLeast"/>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0D37C60C" w14:textId="77777777">
        <w:trPr>
          <w:trHeight w:val="883"/>
        </w:trPr>
        <w:tc>
          <w:tcPr>
            <w:tcW w:w="3284" w:type="dxa"/>
          </w:tcPr>
          <w:p w14:paraId="4F77BDDA" w14:textId="77777777" w:rsidR="00AB5DB3" w:rsidRDefault="00AB5DB3">
            <w:pPr>
              <w:pStyle w:val="TableParagraph"/>
              <w:rPr>
                <w:sz w:val="24"/>
              </w:rPr>
            </w:pPr>
          </w:p>
        </w:tc>
        <w:tc>
          <w:tcPr>
            <w:tcW w:w="6538" w:type="dxa"/>
          </w:tcPr>
          <w:p w14:paraId="3FBB3D9F" w14:textId="77777777" w:rsidR="00AB5DB3" w:rsidRDefault="00000000">
            <w:pPr>
              <w:pStyle w:val="TableParagraph"/>
              <w:spacing w:before="54"/>
              <w:ind w:left="110"/>
              <w:rPr>
                <w:sz w:val="24"/>
              </w:rPr>
            </w:pPr>
            <w:r>
              <w:rPr>
                <w:sz w:val="24"/>
              </w:rPr>
              <w:t>Pojedinačna</w:t>
            </w:r>
            <w:r>
              <w:rPr>
                <w:spacing w:val="40"/>
                <w:sz w:val="24"/>
              </w:rPr>
              <w:t xml:space="preserve"> </w:t>
            </w:r>
            <w:r>
              <w:rPr>
                <w:sz w:val="24"/>
              </w:rPr>
              <w:t>obrazloženja</w:t>
            </w:r>
            <w:r>
              <w:rPr>
                <w:spacing w:val="40"/>
                <w:sz w:val="24"/>
              </w:rPr>
              <w:t xml:space="preserve"> </w:t>
            </w:r>
            <w:r>
              <w:rPr>
                <w:sz w:val="24"/>
              </w:rPr>
              <w:t>navedenih</w:t>
            </w:r>
            <w:r>
              <w:rPr>
                <w:spacing w:val="40"/>
                <w:sz w:val="24"/>
              </w:rPr>
              <w:t xml:space="preserve"> </w:t>
            </w:r>
            <w:r>
              <w:rPr>
                <w:sz w:val="24"/>
              </w:rPr>
              <w:t>programa</w:t>
            </w:r>
            <w:r>
              <w:rPr>
                <w:spacing w:val="40"/>
                <w:sz w:val="24"/>
              </w:rPr>
              <w:t xml:space="preserve"> </w:t>
            </w:r>
            <w:r>
              <w:rPr>
                <w:sz w:val="24"/>
              </w:rPr>
              <w:t>prikazana</w:t>
            </w:r>
            <w:r>
              <w:rPr>
                <w:spacing w:val="40"/>
                <w:sz w:val="24"/>
              </w:rPr>
              <w:t xml:space="preserve"> </w:t>
            </w:r>
            <w:r>
              <w:rPr>
                <w:sz w:val="24"/>
              </w:rPr>
              <w:t>su</w:t>
            </w:r>
            <w:r>
              <w:rPr>
                <w:spacing w:val="40"/>
                <w:sz w:val="24"/>
              </w:rPr>
              <w:t xml:space="preserve"> </w:t>
            </w:r>
            <w:r>
              <w:rPr>
                <w:sz w:val="24"/>
              </w:rPr>
              <w:t xml:space="preserve">u </w:t>
            </w:r>
            <w:r>
              <w:rPr>
                <w:spacing w:val="-2"/>
                <w:sz w:val="24"/>
              </w:rPr>
              <w:t>nastavku.</w:t>
            </w:r>
          </w:p>
        </w:tc>
      </w:tr>
      <w:tr w:rsidR="00AB5DB3" w14:paraId="77F97FCB" w14:textId="77777777">
        <w:trPr>
          <w:trHeight w:val="789"/>
        </w:trPr>
        <w:tc>
          <w:tcPr>
            <w:tcW w:w="3284" w:type="dxa"/>
          </w:tcPr>
          <w:p w14:paraId="2FB56033"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5C3853F3" w14:textId="77777777" w:rsidR="00AB5DB3" w:rsidRDefault="00000000">
            <w:pPr>
              <w:pStyle w:val="TableParagraph"/>
              <w:spacing w:before="51"/>
              <w:ind w:left="110"/>
              <w:rPr>
                <w:b/>
                <w:i/>
                <w:sz w:val="24"/>
              </w:rPr>
            </w:pPr>
            <w:r>
              <w:rPr>
                <w:b/>
                <w:i/>
                <w:sz w:val="24"/>
                <w:u w:val="single"/>
              </w:rPr>
              <w:t>A101401</w:t>
            </w:r>
            <w:r>
              <w:rPr>
                <w:b/>
                <w:i/>
                <w:spacing w:val="-5"/>
                <w:sz w:val="24"/>
                <w:u w:val="single"/>
              </w:rPr>
              <w:t xml:space="preserve"> </w:t>
            </w:r>
            <w:r>
              <w:rPr>
                <w:b/>
                <w:i/>
                <w:sz w:val="24"/>
                <w:u w:val="single"/>
              </w:rPr>
              <w:t>Redovna</w:t>
            </w:r>
            <w:r>
              <w:rPr>
                <w:b/>
                <w:i/>
                <w:spacing w:val="-2"/>
                <w:sz w:val="24"/>
                <w:u w:val="single"/>
              </w:rPr>
              <w:t xml:space="preserve"> </w:t>
            </w:r>
            <w:r>
              <w:rPr>
                <w:b/>
                <w:i/>
                <w:sz w:val="24"/>
                <w:u w:val="single"/>
              </w:rPr>
              <w:t>djelatnost</w:t>
            </w:r>
            <w:r>
              <w:rPr>
                <w:b/>
                <w:i/>
                <w:spacing w:val="-2"/>
                <w:sz w:val="24"/>
                <w:u w:val="single"/>
              </w:rPr>
              <w:t xml:space="preserve"> </w:t>
            </w:r>
            <w:r>
              <w:rPr>
                <w:b/>
                <w:i/>
                <w:sz w:val="24"/>
                <w:u w:val="single"/>
              </w:rPr>
              <w:t>osnovnog</w:t>
            </w:r>
            <w:r>
              <w:rPr>
                <w:b/>
                <w:i/>
                <w:spacing w:val="-2"/>
                <w:sz w:val="24"/>
                <w:u w:val="single"/>
              </w:rPr>
              <w:t xml:space="preserve"> školstva</w:t>
            </w:r>
          </w:p>
        </w:tc>
      </w:tr>
      <w:tr w:rsidR="00AB5DB3" w14:paraId="49C1FAE4" w14:textId="77777777">
        <w:trPr>
          <w:trHeight w:val="1710"/>
        </w:trPr>
        <w:tc>
          <w:tcPr>
            <w:tcW w:w="3284" w:type="dxa"/>
          </w:tcPr>
          <w:p w14:paraId="39A88BE1"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538" w:type="dxa"/>
          </w:tcPr>
          <w:p w14:paraId="120AF768" w14:textId="77777777" w:rsidR="00AB5DB3" w:rsidRDefault="00000000">
            <w:pPr>
              <w:pStyle w:val="TableParagraph"/>
              <w:spacing w:before="35" w:line="270" w:lineRule="atLeast"/>
              <w:ind w:left="110" w:right="96"/>
              <w:jc w:val="both"/>
              <w:rPr>
                <w:sz w:val="24"/>
              </w:rPr>
            </w:pPr>
            <w:r>
              <w:rPr>
                <w:sz w:val="24"/>
              </w:rPr>
              <w:t>Ostvarivanje odgojno-obrazovnih programa uz zadovoljavanje minimalnog financijskog standarda javnih potreba u osnovnom školstvu, ali i širih javnih potreba kojima se podiže standard osnovnog obrazovanja, odnosno njegovo obogaćivanje novim sadržajima, programima i projektima za uključivanje što većeg broja osnovnoškolske djece.</w:t>
            </w:r>
          </w:p>
        </w:tc>
      </w:tr>
      <w:tr w:rsidR="00AB5DB3" w14:paraId="586DB78B" w14:textId="77777777">
        <w:trPr>
          <w:trHeight w:val="648"/>
        </w:trPr>
        <w:tc>
          <w:tcPr>
            <w:tcW w:w="3284" w:type="dxa"/>
          </w:tcPr>
          <w:p w14:paraId="31C2D9D1" w14:textId="77777777" w:rsidR="00AB5DB3" w:rsidRDefault="00000000">
            <w:pPr>
              <w:pStyle w:val="TableParagraph"/>
              <w:spacing w:before="52"/>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1B2AEA5D" w14:textId="77777777" w:rsidR="00AB5DB3" w:rsidRDefault="00000000">
            <w:pPr>
              <w:pStyle w:val="TableParagraph"/>
              <w:spacing w:before="52"/>
              <w:ind w:left="110"/>
              <w:rPr>
                <w:b/>
                <w:sz w:val="24"/>
              </w:rPr>
            </w:pPr>
            <w:r>
              <w:rPr>
                <w:b/>
                <w:sz w:val="24"/>
              </w:rPr>
              <w:t xml:space="preserve">18.150.490,00 </w:t>
            </w:r>
            <w:r>
              <w:rPr>
                <w:b/>
                <w:spacing w:val="-5"/>
                <w:sz w:val="24"/>
              </w:rPr>
              <w:t>EUR</w:t>
            </w:r>
          </w:p>
        </w:tc>
      </w:tr>
      <w:tr w:rsidR="00AB5DB3" w14:paraId="38633F62" w14:textId="77777777">
        <w:trPr>
          <w:trHeight w:val="647"/>
        </w:trPr>
        <w:tc>
          <w:tcPr>
            <w:tcW w:w="3284" w:type="dxa"/>
          </w:tcPr>
          <w:p w14:paraId="04272D76" w14:textId="77777777" w:rsidR="00AB5DB3" w:rsidRDefault="00000000">
            <w:pPr>
              <w:pStyle w:val="TableParagraph"/>
              <w:spacing w:before="51"/>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6E07B2CC" w14:textId="77777777" w:rsidR="00AB5DB3" w:rsidRDefault="00000000">
            <w:pPr>
              <w:pStyle w:val="TableParagraph"/>
              <w:spacing w:before="51"/>
              <w:ind w:left="110"/>
              <w:rPr>
                <w:b/>
                <w:sz w:val="24"/>
              </w:rPr>
            </w:pPr>
            <w:r>
              <w:rPr>
                <w:b/>
                <w:spacing w:val="-2"/>
                <w:sz w:val="24"/>
              </w:rPr>
              <w:t>8.634.515,51EUR</w:t>
            </w:r>
          </w:p>
        </w:tc>
      </w:tr>
      <w:tr w:rsidR="00AB5DB3" w14:paraId="7464C179" w14:textId="77777777">
        <w:trPr>
          <w:trHeight w:val="1158"/>
        </w:trPr>
        <w:tc>
          <w:tcPr>
            <w:tcW w:w="3284" w:type="dxa"/>
          </w:tcPr>
          <w:p w14:paraId="5283756E"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183CED35" w14:textId="77777777" w:rsidR="00AB5DB3" w:rsidRDefault="00000000">
            <w:pPr>
              <w:pStyle w:val="TableParagraph"/>
              <w:spacing w:before="54"/>
              <w:ind w:left="110" w:right="44"/>
              <w:jc w:val="both"/>
              <w:rPr>
                <w:sz w:val="24"/>
              </w:rPr>
            </w:pPr>
            <w:r>
              <w:rPr>
                <w:sz w:val="24"/>
              </w:rPr>
              <w:t>Nesmetano funkcioniranje školskih ustanova i provođenje utvrđenih obrazovnih programa te zadovoljavanje javnih potreba osnovnog školstva i interesa učenika</w:t>
            </w:r>
          </w:p>
        </w:tc>
      </w:tr>
      <w:tr w:rsidR="00AB5DB3" w14:paraId="765038E6" w14:textId="77777777">
        <w:trPr>
          <w:trHeight w:val="6677"/>
        </w:trPr>
        <w:tc>
          <w:tcPr>
            <w:tcW w:w="3284" w:type="dxa"/>
          </w:tcPr>
          <w:p w14:paraId="585F3A23" w14:textId="77777777" w:rsidR="00AB5DB3" w:rsidRDefault="00000000">
            <w:pPr>
              <w:pStyle w:val="TableParagraph"/>
              <w:spacing w:before="51"/>
              <w:ind w:left="108"/>
              <w:rPr>
                <w:b/>
                <w:sz w:val="24"/>
              </w:rPr>
            </w:pPr>
            <w:r>
              <w:rPr>
                <w:b/>
                <w:spacing w:val="-2"/>
                <w:sz w:val="24"/>
              </w:rPr>
              <w:t>Obrazloženje</w:t>
            </w:r>
          </w:p>
        </w:tc>
        <w:tc>
          <w:tcPr>
            <w:tcW w:w="6538" w:type="dxa"/>
          </w:tcPr>
          <w:p w14:paraId="5846423B" w14:textId="77777777" w:rsidR="00AB5DB3" w:rsidRDefault="00000000">
            <w:pPr>
              <w:pStyle w:val="TableParagraph"/>
              <w:spacing w:before="51"/>
              <w:ind w:left="110" w:right="92"/>
              <w:jc w:val="both"/>
              <w:rPr>
                <w:sz w:val="24"/>
              </w:rPr>
            </w:pPr>
            <w:r>
              <w:rPr>
                <w:sz w:val="24"/>
              </w:rPr>
              <w:t>U okviru ove aktivnosti, tijekom predmetnog proračunskog razdoblja,</w:t>
            </w:r>
            <w:r>
              <w:rPr>
                <w:spacing w:val="-14"/>
                <w:sz w:val="24"/>
              </w:rPr>
              <w:t xml:space="preserve"> </w:t>
            </w:r>
            <w:r>
              <w:rPr>
                <w:sz w:val="24"/>
              </w:rPr>
              <w:t>sveukupno</w:t>
            </w:r>
            <w:r>
              <w:rPr>
                <w:spacing w:val="-14"/>
                <w:sz w:val="24"/>
              </w:rPr>
              <w:t xml:space="preserve"> </w:t>
            </w:r>
            <w:r>
              <w:rPr>
                <w:sz w:val="24"/>
              </w:rPr>
              <w:t>je</w:t>
            </w:r>
            <w:r>
              <w:rPr>
                <w:spacing w:val="-14"/>
                <w:sz w:val="24"/>
              </w:rPr>
              <w:t xml:space="preserve"> </w:t>
            </w:r>
            <w:r>
              <w:rPr>
                <w:sz w:val="24"/>
              </w:rPr>
              <w:t>realizirano</w:t>
            </w:r>
            <w:r>
              <w:rPr>
                <w:spacing w:val="-14"/>
                <w:sz w:val="24"/>
              </w:rPr>
              <w:t xml:space="preserve"> </w:t>
            </w:r>
            <w:r>
              <w:rPr>
                <w:sz w:val="24"/>
              </w:rPr>
              <w:t>8.635.960,23</w:t>
            </w:r>
            <w:r>
              <w:rPr>
                <w:spacing w:val="-12"/>
                <w:sz w:val="24"/>
              </w:rPr>
              <w:t xml:space="preserve"> </w:t>
            </w:r>
            <w:r>
              <w:rPr>
                <w:sz w:val="24"/>
              </w:rPr>
              <w:t>EUR</w:t>
            </w:r>
            <w:r>
              <w:rPr>
                <w:spacing w:val="-13"/>
                <w:sz w:val="24"/>
              </w:rPr>
              <w:t xml:space="preserve"> </w:t>
            </w:r>
            <w:r>
              <w:rPr>
                <w:sz w:val="24"/>
              </w:rPr>
              <w:t>s</w:t>
            </w:r>
            <w:r>
              <w:rPr>
                <w:spacing w:val="-14"/>
                <w:sz w:val="24"/>
              </w:rPr>
              <w:t xml:space="preserve"> </w:t>
            </w:r>
            <w:r>
              <w:rPr>
                <w:sz w:val="24"/>
              </w:rPr>
              <w:t>indeksom ostvarenja od 47,58%.</w:t>
            </w:r>
          </w:p>
          <w:p w14:paraId="1A67B265" w14:textId="77777777" w:rsidR="00AB5DB3" w:rsidRDefault="00000000">
            <w:pPr>
              <w:pStyle w:val="TableParagraph"/>
              <w:spacing w:before="1"/>
              <w:ind w:left="110" w:right="94"/>
              <w:jc w:val="both"/>
              <w:rPr>
                <w:sz w:val="24"/>
              </w:rPr>
            </w:pPr>
            <w:r>
              <w:rPr>
                <w:sz w:val="24"/>
              </w:rPr>
              <w:t xml:space="preserve">Realizirana sredstva odnose se na rashode redovne djelatnosti osnovnih škola kojima se financiraju programi minimalnog financijskog standarda (tzv. decentralizirane funkcije), ali i programi iznad minimalnog standarda (tzv. šire javne potrebe u </w:t>
            </w:r>
            <w:r>
              <w:rPr>
                <w:spacing w:val="-2"/>
                <w:sz w:val="24"/>
              </w:rPr>
              <w:t>školstvu).</w:t>
            </w:r>
          </w:p>
          <w:p w14:paraId="173381D2" w14:textId="77777777" w:rsidR="00AB5DB3" w:rsidRDefault="00000000">
            <w:pPr>
              <w:pStyle w:val="TableParagraph"/>
              <w:ind w:left="110" w:right="42"/>
              <w:jc w:val="both"/>
              <w:rPr>
                <w:sz w:val="24"/>
              </w:rPr>
            </w:pPr>
            <w:r>
              <w:rPr>
                <w:sz w:val="24"/>
              </w:rPr>
              <w:t>Decentralizirane funkcije osnovnog školstva odnose se na materijalne</w:t>
            </w:r>
            <w:r>
              <w:rPr>
                <w:spacing w:val="-15"/>
                <w:sz w:val="24"/>
              </w:rPr>
              <w:t xml:space="preserve"> </w:t>
            </w:r>
            <w:r>
              <w:rPr>
                <w:sz w:val="24"/>
              </w:rPr>
              <w:t>i</w:t>
            </w:r>
            <w:r>
              <w:rPr>
                <w:spacing w:val="-15"/>
                <w:sz w:val="24"/>
              </w:rPr>
              <w:t xml:space="preserve"> </w:t>
            </w:r>
            <w:r>
              <w:rPr>
                <w:sz w:val="24"/>
              </w:rPr>
              <w:t>financijske</w:t>
            </w:r>
            <w:r>
              <w:rPr>
                <w:spacing w:val="-15"/>
                <w:sz w:val="24"/>
              </w:rPr>
              <w:t xml:space="preserve"> </w:t>
            </w:r>
            <w:r>
              <w:rPr>
                <w:sz w:val="24"/>
              </w:rPr>
              <w:t>rashode</w:t>
            </w:r>
            <w:r>
              <w:rPr>
                <w:spacing w:val="-15"/>
                <w:sz w:val="24"/>
              </w:rPr>
              <w:t xml:space="preserve"> </w:t>
            </w:r>
            <w:r>
              <w:rPr>
                <w:sz w:val="24"/>
              </w:rPr>
              <w:t>osnovnih</w:t>
            </w:r>
            <w:r>
              <w:rPr>
                <w:spacing w:val="-15"/>
                <w:sz w:val="24"/>
              </w:rPr>
              <w:t xml:space="preserve"> </w:t>
            </w:r>
            <w:r>
              <w:rPr>
                <w:sz w:val="24"/>
              </w:rPr>
              <w:t>škola,</w:t>
            </w:r>
            <w:r>
              <w:rPr>
                <w:spacing w:val="-15"/>
                <w:sz w:val="24"/>
              </w:rPr>
              <w:t xml:space="preserve"> </w:t>
            </w:r>
            <w:r>
              <w:rPr>
                <w:sz w:val="24"/>
              </w:rPr>
              <w:t>rashode</w:t>
            </w:r>
            <w:r>
              <w:rPr>
                <w:spacing w:val="-15"/>
                <w:sz w:val="24"/>
              </w:rPr>
              <w:t xml:space="preserve"> </w:t>
            </w:r>
            <w:r>
              <w:rPr>
                <w:sz w:val="24"/>
              </w:rPr>
              <w:t>za</w:t>
            </w:r>
            <w:r>
              <w:rPr>
                <w:spacing w:val="-15"/>
                <w:sz w:val="24"/>
              </w:rPr>
              <w:t xml:space="preserve"> </w:t>
            </w:r>
            <w:r>
              <w:rPr>
                <w:sz w:val="24"/>
              </w:rPr>
              <w:t>tekuće i investicijsko održavanje i rashode za nabavu proizvedene dugotrajne imovine i dodatna ulaganja na nefinancijskoj imovini. Sredstva za financiranje ovih rashoda osiguravaju se u Proračunu Grada Šibenika za 2026. godinu, te iz dodatnog udjela poreza na dohodak</w:t>
            </w:r>
            <w:r>
              <w:rPr>
                <w:spacing w:val="40"/>
                <w:sz w:val="24"/>
              </w:rPr>
              <w:t xml:space="preserve"> </w:t>
            </w:r>
            <w:r>
              <w:rPr>
                <w:sz w:val="24"/>
              </w:rPr>
              <w:t>po stopi od 1,9%. Ukoliko Grad Šibenik ne ostvari planiran udio iz dohotka, razliku do ukupnih bilančnih prava ostvaruje se s pozicije izravnanja za decentralizirane funkcije iz Državnog Proračuna Republike Hrvatske za 2026. godinu.</w:t>
            </w:r>
          </w:p>
          <w:p w14:paraId="2E080073" w14:textId="77777777" w:rsidR="00AB5DB3" w:rsidRDefault="00000000">
            <w:pPr>
              <w:pStyle w:val="TableParagraph"/>
              <w:spacing w:before="1"/>
              <w:ind w:left="110" w:right="42"/>
              <w:jc w:val="both"/>
              <w:rPr>
                <w:sz w:val="24"/>
              </w:rPr>
            </w:pPr>
            <w:r>
              <w:rPr>
                <w:sz w:val="24"/>
              </w:rPr>
              <w:t xml:space="preserve">U okviru planiranih iznosa za ovaj program uključene su i plaće svih djelatnika osnovnih škola koji se financiraju iz Državnog </w:t>
            </w:r>
            <w:r>
              <w:rPr>
                <w:spacing w:val="-2"/>
                <w:sz w:val="24"/>
              </w:rPr>
              <w:t>proračuna.</w:t>
            </w:r>
          </w:p>
          <w:p w14:paraId="0406073C" w14:textId="77777777" w:rsidR="00AB5DB3" w:rsidRDefault="00000000">
            <w:pPr>
              <w:pStyle w:val="TableParagraph"/>
              <w:spacing w:line="270" w:lineRule="atLeast"/>
              <w:ind w:left="110" w:right="45"/>
              <w:jc w:val="both"/>
              <w:rPr>
                <w:sz w:val="24"/>
              </w:rPr>
            </w:pPr>
            <w:r>
              <w:rPr>
                <w:sz w:val="24"/>
              </w:rPr>
              <w:t xml:space="preserve">Također, u okviru ovog programa, Proračunom Grada Šibenika planirana su sredstva za daljnju provedbu aktivnosti produženog </w:t>
            </w:r>
            <w:r>
              <w:rPr>
                <w:spacing w:val="-2"/>
                <w:sz w:val="24"/>
              </w:rPr>
              <w:t>boravka.</w:t>
            </w:r>
          </w:p>
        </w:tc>
      </w:tr>
    </w:tbl>
    <w:p w14:paraId="7EA3C0EB"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797931F9" w14:textId="77777777">
        <w:trPr>
          <w:trHeight w:val="12750"/>
        </w:trPr>
        <w:tc>
          <w:tcPr>
            <w:tcW w:w="3284" w:type="dxa"/>
          </w:tcPr>
          <w:p w14:paraId="6B2CF0D4" w14:textId="77777777" w:rsidR="00AB5DB3" w:rsidRDefault="00AB5DB3">
            <w:pPr>
              <w:pStyle w:val="TableParagraph"/>
              <w:rPr>
                <w:sz w:val="24"/>
              </w:rPr>
            </w:pPr>
          </w:p>
        </w:tc>
        <w:tc>
          <w:tcPr>
            <w:tcW w:w="6538" w:type="dxa"/>
          </w:tcPr>
          <w:p w14:paraId="361FDFCA" w14:textId="77777777" w:rsidR="00AB5DB3" w:rsidRDefault="00000000">
            <w:pPr>
              <w:pStyle w:val="TableParagraph"/>
              <w:spacing w:before="54"/>
              <w:ind w:left="110" w:right="37"/>
              <w:jc w:val="both"/>
              <w:rPr>
                <w:sz w:val="24"/>
              </w:rPr>
            </w:pPr>
            <w:r>
              <w:rPr>
                <w:sz w:val="24"/>
              </w:rPr>
              <w:t>U ovom izvještajnom razdoblju, a koji se odnosi na drugi dio školske 2025/2026. godine program je organiziran u 22 odgojno-obrazovne skupine za sveukupno 355 učenika i to:</w:t>
            </w:r>
            <w:r>
              <w:rPr>
                <w:spacing w:val="40"/>
                <w:sz w:val="24"/>
              </w:rPr>
              <w:t xml:space="preserve"> </w:t>
            </w:r>
            <w:r>
              <w:rPr>
                <w:sz w:val="24"/>
              </w:rPr>
              <w:t>u OŠ Tina Ujevića</w:t>
            </w:r>
            <w:r>
              <w:rPr>
                <w:spacing w:val="-10"/>
                <w:sz w:val="24"/>
              </w:rPr>
              <w:t xml:space="preserve"> </w:t>
            </w:r>
            <w:r>
              <w:rPr>
                <w:sz w:val="24"/>
              </w:rPr>
              <w:t>za</w:t>
            </w:r>
            <w:r>
              <w:rPr>
                <w:spacing w:val="-10"/>
                <w:sz w:val="24"/>
              </w:rPr>
              <w:t xml:space="preserve"> </w:t>
            </w:r>
            <w:r>
              <w:rPr>
                <w:sz w:val="24"/>
              </w:rPr>
              <w:t>tri</w:t>
            </w:r>
            <w:r>
              <w:rPr>
                <w:spacing w:val="-9"/>
                <w:sz w:val="24"/>
              </w:rPr>
              <w:t xml:space="preserve"> </w:t>
            </w:r>
            <w:r>
              <w:rPr>
                <w:sz w:val="24"/>
              </w:rPr>
              <w:t>odgojno-</w:t>
            </w:r>
            <w:r>
              <w:rPr>
                <w:spacing w:val="-10"/>
                <w:sz w:val="24"/>
              </w:rPr>
              <w:t xml:space="preserve"> </w:t>
            </w:r>
            <w:r>
              <w:rPr>
                <w:sz w:val="24"/>
              </w:rPr>
              <w:t>obrazovne</w:t>
            </w:r>
            <w:r>
              <w:rPr>
                <w:spacing w:val="-8"/>
                <w:sz w:val="24"/>
              </w:rPr>
              <w:t xml:space="preserve"> </w:t>
            </w:r>
            <w:r>
              <w:rPr>
                <w:sz w:val="24"/>
              </w:rPr>
              <w:t>skupine</w:t>
            </w:r>
            <w:r>
              <w:rPr>
                <w:spacing w:val="-10"/>
                <w:sz w:val="24"/>
              </w:rPr>
              <w:t xml:space="preserve"> </w:t>
            </w:r>
            <w:r>
              <w:rPr>
                <w:sz w:val="24"/>
              </w:rPr>
              <w:t>koje</w:t>
            </w:r>
            <w:r>
              <w:rPr>
                <w:spacing w:val="-10"/>
                <w:sz w:val="24"/>
              </w:rPr>
              <w:t xml:space="preserve"> </w:t>
            </w:r>
            <w:r>
              <w:rPr>
                <w:sz w:val="24"/>
              </w:rPr>
              <w:t>pohađa</w:t>
            </w:r>
            <w:r>
              <w:rPr>
                <w:spacing w:val="-10"/>
                <w:sz w:val="24"/>
              </w:rPr>
              <w:t xml:space="preserve"> </w:t>
            </w:r>
            <w:r>
              <w:rPr>
                <w:sz w:val="24"/>
              </w:rPr>
              <w:t>sveukupno 40 učenika prvih, drugih i trećih razreda;</w:t>
            </w:r>
            <w:r>
              <w:rPr>
                <w:spacing w:val="40"/>
                <w:sz w:val="24"/>
              </w:rPr>
              <w:t xml:space="preserve"> </w:t>
            </w:r>
            <w:r>
              <w:rPr>
                <w:sz w:val="24"/>
              </w:rPr>
              <w:t>u OŠ Jurja Šižgorića za četiri odgojno-obrazovne skupine koje pohađa sveukupno 62 učenika prvih i drugih razreda; u OŠ Jurja Dalmatinca za dvije odgojno- obrazovne skupine koje pohađa sveukupno 39 učenika prvih</w:t>
            </w:r>
            <w:r>
              <w:rPr>
                <w:spacing w:val="-1"/>
                <w:sz w:val="24"/>
              </w:rPr>
              <w:t xml:space="preserve"> </w:t>
            </w:r>
            <w:r>
              <w:rPr>
                <w:sz w:val="24"/>
              </w:rPr>
              <w:t>i drugih</w:t>
            </w:r>
            <w:r>
              <w:rPr>
                <w:spacing w:val="-1"/>
                <w:sz w:val="24"/>
              </w:rPr>
              <w:t xml:space="preserve"> </w:t>
            </w:r>
            <w:r>
              <w:rPr>
                <w:sz w:val="24"/>
              </w:rPr>
              <w:t>razreda; u OŠ Petra</w:t>
            </w:r>
            <w:r>
              <w:rPr>
                <w:spacing w:val="-1"/>
                <w:sz w:val="24"/>
              </w:rPr>
              <w:t xml:space="preserve"> </w:t>
            </w:r>
            <w:r>
              <w:rPr>
                <w:sz w:val="24"/>
              </w:rPr>
              <w:t>Krešimira IV za</w:t>
            </w:r>
            <w:r>
              <w:rPr>
                <w:spacing w:val="-1"/>
                <w:sz w:val="24"/>
              </w:rPr>
              <w:t xml:space="preserve"> </w:t>
            </w:r>
            <w:r>
              <w:rPr>
                <w:sz w:val="24"/>
              </w:rPr>
              <w:t>četiri</w:t>
            </w:r>
            <w:r>
              <w:rPr>
                <w:spacing w:val="-1"/>
                <w:sz w:val="24"/>
              </w:rPr>
              <w:t xml:space="preserve"> </w:t>
            </w:r>
            <w:r>
              <w:rPr>
                <w:sz w:val="24"/>
              </w:rPr>
              <w:t>odgojno-obrazovne skupine koje pohađa sveukupno 77 učenika prvih i drugih</w:t>
            </w:r>
            <w:r>
              <w:rPr>
                <w:spacing w:val="-9"/>
                <w:sz w:val="24"/>
              </w:rPr>
              <w:t xml:space="preserve"> </w:t>
            </w:r>
            <w:r>
              <w:rPr>
                <w:sz w:val="24"/>
              </w:rPr>
              <w:t>razreda;</w:t>
            </w:r>
            <w:r>
              <w:rPr>
                <w:spacing w:val="-9"/>
                <w:sz w:val="24"/>
              </w:rPr>
              <w:t xml:space="preserve"> </w:t>
            </w:r>
            <w:r>
              <w:rPr>
                <w:sz w:val="24"/>
              </w:rPr>
              <w:t>u</w:t>
            </w:r>
            <w:r>
              <w:rPr>
                <w:spacing w:val="-9"/>
                <w:sz w:val="24"/>
              </w:rPr>
              <w:t xml:space="preserve"> </w:t>
            </w:r>
            <w:r>
              <w:rPr>
                <w:sz w:val="24"/>
              </w:rPr>
              <w:t>OŠ</w:t>
            </w:r>
            <w:r>
              <w:rPr>
                <w:spacing w:val="-9"/>
                <w:sz w:val="24"/>
              </w:rPr>
              <w:t xml:space="preserve"> </w:t>
            </w:r>
            <w:r>
              <w:rPr>
                <w:sz w:val="24"/>
              </w:rPr>
              <w:t>Fausta</w:t>
            </w:r>
            <w:r>
              <w:rPr>
                <w:spacing w:val="-9"/>
                <w:sz w:val="24"/>
              </w:rPr>
              <w:t xml:space="preserve"> </w:t>
            </w:r>
            <w:r>
              <w:rPr>
                <w:sz w:val="24"/>
              </w:rPr>
              <w:t>Vrančića</w:t>
            </w:r>
            <w:r>
              <w:rPr>
                <w:spacing w:val="-9"/>
                <w:sz w:val="24"/>
              </w:rPr>
              <w:t xml:space="preserve"> </w:t>
            </w:r>
            <w:r>
              <w:rPr>
                <w:sz w:val="24"/>
              </w:rPr>
              <w:t>za</w:t>
            </w:r>
            <w:r>
              <w:rPr>
                <w:spacing w:val="-9"/>
                <w:sz w:val="24"/>
              </w:rPr>
              <w:t xml:space="preserve"> </w:t>
            </w:r>
            <w:r>
              <w:rPr>
                <w:sz w:val="24"/>
              </w:rPr>
              <w:t>dvije</w:t>
            </w:r>
            <w:r>
              <w:rPr>
                <w:spacing w:val="-9"/>
                <w:sz w:val="24"/>
              </w:rPr>
              <w:t xml:space="preserve"> </w:t>
            </w:r>
            <w:r>
              <w:rPr>
                <w:sz w:val="24"/>
              </w:rPr>
              <w:t>odgojno-</w:t>
            </w:r>
            <w:r>
              <w:rPr>
                <w:spacing w:val="-9"/>
                <w:sz w:val="24"/>
              </w:rPr>
              <w:t xml:space="preserve"> </w:t>
            </w:r>
            <w:r>
              <w:rPr>
                <w:sz w:val="24"/>
              </w:rPr>
              <w:t>obrazovne skupine koje pohađa ukupno 23 učenika prvih-četvrtih razreda; u OŠ Meterize za tri odgojno-obrazovne skupine koje pohađa ukupno</w:t>
            </w:r>
            <w:r>
              <w:rPr>
                <w:spacing w:val="-1"/>
                <w:sz w:val="24"/>
              </w:rPr>
              <w:t xml:space="preserve"> </w:t>
            </w:r>
            <w:r>
              <w:rPr>
                <w:sz w:val="24"/>
              </w:rPr>
              <w:t>43</w:t>
            </w:r>
            <w:r>
              <w:rPr>
                <w:spacing w:val="-1"/>
                <w:sz w:val="24"/>
              </w:rPr>
              <w:t xml:space="preserve"> </w:t>
            </w:r>
            <w:r>
              <w:rPr>
                <w:sz w:val="24"/>
              </w:rPr>
              <w:t>učenika</w:t>
            </w:r>
            <w:r>
              <w:rPr>
                <w:spacing w:val="-2"/>
                <w:sz w:val="24"/>
              </w:rPr>
              <w:t xml:space="preserve"> </w:t>
            </w:r>
            <w:r>
              <w:rPr>
                <w:sz w:val="24"/>
              </w:rPr>
              <w:t>prvih</w:t>
            </w:r>
            <w:r>
              <w:rPr>
                <w:spacing w:val="-2"/>
                <w:sz w:val="24"/>
              </w:rPr>
              <w:t xml:space="preserve"> </w:t>
            </w:r>
            <w:r>
              <w:rPr>
                <w:sz w:val="24"/>
              </w:rPr>
              <w:t>i</w:t>
            </w:r>
            <w:r>
              <w:rPr>
                <w:spacing w:val="-1"/>
                <w:sz w:val="24"/>
              </w:rPr>
              <w:t xml:space="preserve"> </w:t>
            </w:r>
            <w:r>
              <w:rPr>
                <w:sz w:val="24"/>
              </w:rPr>
              <w:t>drugih</w:t>
            </w:r>
            <w:r>
              <w:rPr>
                <w:spacing w:val="-4"/>
                <w:sz w:val="24"/>
              </w:rPr>
              <w:t xml:space="preserve"> </w:t>
            </w:r>
            <w:r>
              <w:rPr>
                <w:sz w:val="24"/>
              </w:rPr>
              <w:t>razreda,</w:t>
            </w:r>
            <w:r>
              <w:rPr>
                <w:spacing w:val="-1"/>
                <w:sz w:val="24"/>
              </w:rPr>
              <w:t xml:space="preserve"> </w:t>
            </w:r>
            <w:r>
              <w:rPr>
                <w:sz w:val="24"/>
              </w:rPr>
              <w:t>te</w:t>
            </w:r>
            <w:r>
              <w:rPr>
                <w:spacing w:val="40"/>
                <w:sz w:val="24"/>
              </w:rPr>
              <w:t xml:space="preserve"> </w:t>
            </w:r>
            <w:r>
              <w:rPr>
                <w:sz w:val="24"/>
              </w:rPr>
              <w:t>u</w:t>
            </w:r>
            <w:r>
              <w:rPr>
                <w:spacing w:val="-1"/>
                <w:sz w:val="24"/>
              </w:rPr>
              <w:t xml:space="preserve"> </w:t>
            </w:r>
            <w:r>
              <w:rPr>
                <w:sz w:val="24"/>
              </w:rPr>
              <w:t>OŠ</w:t>
            </w:r>
            <w:r>
              <w:rPr>
                <w:spacing w:val="-1"/>
                <w:sz w:val="24"/>
              </w:rPr>
              <w:t xml:space="preserve"> </w:t>
            </w:r>
            <w:r>
              <w:rPr>
                <w:sz w:val="24"/>
              </w:rPr>
              <w:t>Vidici</w:t>
            </w:r>
            <w:r>
              <w:rPr>
                <w:spacing w:val="-1"/>
                <w:sz w:val="24"/>
              </w:rPr>
              <w:t xml:space="preserve"> </w:t>
            </w:r>
            <w:r>
              <w:rPr>
                <w:sz w:val="24"/>
              </w:rPr>
              <w:t>za</w:t>
            </w:r>
            <w:r>
              <w:rPr>
                <w:spacing w:val="-2"/>
                <w:sz w:val="24"/>
              </w:rPr>
              <w:t xml:space="preserve"> </w:t>
            </w:r>
            <w:r>
              <w:rPr>
                <w:sz w:val="24"/>
              </w:rPr>
              <w:t>četiri odgojno-</w:t>
            </w:r>
            <w:r>
              <w:rPr>
                <w:spacing w:val="-7"/>
                <w:sz w:val="24"/>
              </w:rPr>
              <w:t xml:space="preserve"> </w:t>
            </w:r>
            <w:r>
              <w:rPr>
                <w:sz w:val="24"/>
              </w:rPr>
              <w:t>obrazovne</w:t>
            </w:r>
            <w:r>
              <w:rPr>
                <w:spacing w:val="-7"/>
                <w:sz w:val="24"/>
              </w:rPr>
              <w:t xml:space="preserve"> </w:t>
            </w:r>
            <w:r>
              <w:rPr>
                <w:sz w:val="24"/>
              </w:rPr>
              <w:t>skupine</w:t>
            </w:r>
            <w:r>
              <w:rPr>
                <w:spacing w:val="-6"/>
                <w:sz w:val="24"/>
              </w:rPr>
              <w:t xml:space="preserve"> </w:t>
            </w:r>
            <w:r>
              <w:rPr>
                <w:sz w:val="24"/>
              </w:rPr>
              <w:t>koje</w:t>
            </w:r>
            <w:r>
              <w:rPr>
                <w:spacing w:val="-6"/>
                <w:sz w:val="24"/>
              </w:rPr>
              <w:t xml:space="preserve"> </w:t>
            </w:r>
            <w:r>
              <w:rPr>
                <w:sz w:val="24"/>
              </w:rPr>
              <w:t>pohađa</w:t>
            </w:r>
            <w:r>
              <w:rPr>
                <w:spacing w:val="-7"/>
                <w:sz w:val="24"/>
              </w:rPr>
              <w:t xml:space="preserve"> </w:t>
            </w:r>
            <w:r>
              <w:rPr>
                <w:sz w:val="24"/>
              </w:rPr>
              <w:t>ukupno</w:t>
            </w:r>
            <w:r>
              <w:rPr>
                <w:spacing w:val="-2"/>
                <w:sz w:val="24"/>
              </w:rPr>
              <w:t xml:space="preserve"> </w:t>
            </w:r>
            <w:r>
              <w:rPr>
                <w:sz w:val="24"/>
              </w:rPr>
              <w:t>71</w:t>
            </w:r>
            <w:r>
              <w:rPr>
                <w:spacing w:val="-6"/>
                <w:sz w:val="24"/>
              </w:rPr>
              <w:t xml:space="preserve"> </w:t>
            </w:r>
            <w:r>
              <w:rPr>
                <w:sz w:val="24"/>
              </w:rPr>
              <w:t>učenik</w:t>
            </w:r>
            <w:r>
              <w:rPr>
                <w:spacing w:val="-5"/>
                <w:sz w:val="24"/>
              </w:rPr>
              <w:t xml:space="preserve"> </w:t>
            </w:r>
            <w:r>
              <w:rPr>
                <w:sz w:val="24"/>
              </w:rPr>
              <w:t>prvih-trećih razreda.</w:t>
            </w:r>
          </w:p>
          <w:p w14:paraId="7FD91C13" w14:textId="77777777" w:rsidR="00AB5DB3" w:rsidRDefault="00000000">
            <w:pPr>
              <w:pStyle w:val="TableParagraph"/>
              <w:spacing w:before="1"/>
              <w:ind w:left="110" w:right="41"/>
              <w:jc w:val="both"/>
              <w:rPr>
                <w:sz w:val="24"/>
              </w:rPr>
            </w:pPr>
            <w:r>
              <w:rPr>
                <w:sz w:val="24"/>
              </w:rPr>
              <w:t>Grad</w:t>
            </w:r>
            <w:r>
              <w:rPr>
                <w:spacing w:val="-12"/>
                <w:sz w:val="24"/>
              </w:rPr>
              <w:t xml:space="preserve"> </w:t>
            </w:r>
            <w:r>
              <w:rPr>
                <w:sz w:val="24"/>
              </w:rPr>
              <w:t>Šibenik</w:t>
            </w:r>
            <w:r>
              <w:rPr>
                <w:spacing w:val="-12"/>
                <w:sz w:val="24"/>
              </w:rPr>
              <w:t xml:space="preserve"> </w:t>
            </w:r>
            <w:r>
              <w:rPr>
                <w:sz w:val="24"/>
              </w:rPr>
              <w:t>osigurava</w:t>
            </w:r>
            <w:r>
              <w:rPr>
                <w:spacing w:val="-13"/>
                <w:sz w:val="24"/>
              </w:rPr>
              <w:t xml:space="preserve"> </w:t>
            </w:r>
            <w:r>
              <w:rPr>
                <w:sz w:val="24"/>
              </w:rPr>
              <w:t>sredstva</w:t>
            </w:r>
            <w:r>
              <w:rPr>
                <w:spacing w:val="-9"/>
                <w:sz w:val="24"/>
              </w:rPr>
              <w:t xml:space="preserve"> </w:t>
            </w:r>
            <w:r>
              <w:rPr>
                <w:sz w:val="24"/>
              </w:rPr>
              <w:t>za</w:t>
            </w:r>
            <w:r>
              <w:rPr>
                <w:spacing w:val="-13"/>
                <w:sz w:val="24"/>
              </w:rPr>
              <w:t xml:space="preserve"> </w:t>
            </w:r>
            <w:r>
              <w:rPr>
                <w:sz w:val="24"/>
              </w:rPr>
              <w:t>plaće</w:t>
            </w:r>
            <w:r>
              <w:rPr>
                <w:spacing w:val="-10"/>
                <w:sz w:val="24"/>
              </w:rPr>
              <w:t xml:space="preserve"> </w:t>
            </w:r>
            <w:r>
              <w:rPr>
                <w:sz w:val="24"/>
              </w:rPr>
              <w:t>i</w:t>
            </w:r>
            <w:r>
              <w:rPr>
                <w:spacing w:val="-11"/>
                <w:sz w:val="24"/>
              </w:rPr>
              <w:t xml:space="preserve"> </w:t>
            </w:r>
            <w:r>
              <w:rPr>
                <w:sz w:val="24"/>
              </w:rPr>
              <w:t>ostala</w:t>
            </w:r>
            <w:r>
              <w:rPr>
                <w:spacing w:val="-10"/>
                <w:sz w:val="24"/>
              </w:rPr>
              <w:t xml:space="preserve"> </w:t>
            </w:r>
            <w:r>
              <w:rPr>
                <w:sz w:val="24"/>
              </w:rPr>
              <w:t>materijalna</w:t>
            </w:r>
            <w:r>
              <w:rPr>
                <w:spacing w:val="-12"/>
                <w:sz w:val="24"/>
              </w:rPr>
              <w:t xml:space="preserve"> </w:t>
            </w:r>
            <w:r>
              <w:rPr>
                <w:sz w:val="24"/>
              </w:rPr>
              <w:t>prava učitelja u produženom boravku, didaktički materijal i pribor, režijske troškove, troškove opremanja i prilagođavanja prostornih i drugih uvjeta u cilju provedbe što kvalitetnijeg programa produženog boravka za što je u predmetnom proračunskom razdoblju</w:t>
            </w:r>
            <w:r>
              <w:rPr>
                <w:spacing w:val="-15"/>
                <w:sz w:val="24"/>
              </w:rPr>
              <w:t xml:space="preserve"> </w:t>
            </w:r>
            <w:r>
              <w:rPr>
                <w:sz w:val="24"/>
              </w:rPr>
              <w:t>ukupno</w:t>
            </w:r>
            <w:r>
              <w:rPr>
                <w:spacing w:val="-15"/>
                <w:sz w:val="24"/>
              </w:rPr>
              <w:t xml:space="preserve"> </w:t>
            </w:r>
            <w:r>
              <w:rPr>
                <w:sz w:val="24"/>
              </w:rPr>
              <w:t>utrošeno</w:t>
            </w:r>
            <w:r>
              <w:rPr>
                <w:spacing w:val="-15"/>
                <w:sz w:val="24"/>
              </w:rPr>
              <w:t xml:space="preserve"> </w:t>
            </w:r>
            <w:r>
              <w:rPr>
                <w:sz w:val="24"/>
              </w:rPr>
              <w:t>363.731,20</w:t>
            </w:r>
            <w:r>
              <w:rPr>
                <w:spacing w:val="-15"/>
                <w:sz w:val="24"/>
              </w:rPr>
              <w:t xml:space="preserve"> </w:t>
            </w:r>
            <w:r>
              <w:rPr>
                <w:sz w:val="24"/>
              </w:rPr>
              <w:t>EUR</w:t>
            </w:r>
            <w:r>
              <w:rPr>
                <w:spacing w:val="-15"/>
                <w:sz w:val="24"/>
              </w:rPr>
              <w:t xml:space="preserve"> </w:t>
            </w:r>
            <w:r>
              <w:rPr>
                <w:sz w:val="24"/>
              </w:rPr>
              <w:t>s</w:t>
            </w:r>
            <w:r>
              <w:rPr>
                <w:spacing w:val="-15"/>
                <w:sz w:val="24"/>
              </w:rPr>
              <w:t xml:space="preserve"> </w:t>
            </w:r>
            <w:r>
              <w:rPr>
                <w:sz w:val="24"/>
              </w:rPr>
              <w:t>indeksom</w:t>
            </w:r>
            <w:r>
              <w:rPr>
                <w:spacing w:val="-15"/>
                <w:sz w:val="24"/>
              </w:rPr>
              <w:t xml:space="preserve"> </w:t>
            </w:r>
            <w:r>
              <w:rPr>
                <w:sz w:val="24"/>
              </w:rPr>
              <w:t>ostvarenja 48,05%. Troškove prehrane snose roditelji samostalno.</w:t>
            </w:r>
          </w:p>
          <w:p w14:paraId="471700FC" w14:textId="77777777" w:rsidR="00AB5DB3" w:rsidRDefault="00000000">
            <w:pPr>
              <w:pStyle w:val="TableParagraph"/>
              <w:ind w:left="110" w:right="39"/>
              <w:jc w:val="both"/>
              <w:rPr>
                <w:sz w:val="24"/>
              </w:rPr>
            </w:pPr>
            <w:r>
              <w:rPr>
                <w:sz w:val="24"/>
              </w:rPr>
              <w:t>Ostvarenje</w:t>
            </w:r>
            <w:r>
              <w:rPr>
                <w:spacing w:val="-6"/>
                <w:sz w:val="24"/>
              </w:rPr>
              <w:t xml:space="preserve"> </w:t>
            </w:r>
            <w:r>
              <w:rPr>
                <w:sz w:val="24"/>
              </w:rPr>
              <w:t>pojedinačnih</w:t>
            </w:r>
            <w:r>
              <w:rPr>
                <w:spacing w:val="-4"/>
                <w:sz w:val="24"/>
              </w:rPr>
              <w:t xml:space="preserve"> </w:t>
            </w:r>
            <w:r>
              <w:rPr>
                <w:sz w:val="24"/>
              </w:rPr>
              <w:t>stavki</w:t>
            </w:r>
            <w:r>
              <w:rPr>
                <w:spacing w:val="-6"/>
                <w:sz w:val="24"/>
              </w:rPr>
              <w:t xml:space="preserve"> </w:t>
            </w:r>
            <w:r>
              <w:rPr>
                <w:sz w:val="24"/>
              </w:rPr>
              <w:t>redovne</w:t>
            </w:r>
            <w:r>
              <w:rPr>
                <w:spacing w:val="-7"/>
                <w:sz w:val="24"/>
              </w:rPr>
              <w:t xml:space="preserve"> </w:t>
            </w:r>
            <w:r>
              <w:rPr>
                <w:sz w:val="24"/>
              </w:rPr>
              <w:t>djelatnosti</w:t>
            </w:r>
            <w:r>
              <w:rPr>
                <w:spacing w:val="-6"/>
                <w:sz w:val="24"/>
              </w:rPr>
              <w:t xml:space="preserve"> </w:t>
            </w:r>
            <w:r>
              <w:rPr>
                <w:sz w:val="24"/>
              </w:rPr>
              <w:t>osnovnih</w:t>
            </w:r>
            <w:r>
              <w:rPr>
                <w:spacing w:val="-6"/>
                <w:sz w:val="24"/>
              </w:rPr>
              <w:t xml:space="preserve"> </w:t>
            </w:r>
            <w:r>
              <w:rPr>
                <w:sz w:val="24"/>
              </w:rPr>
              <w:t>škola provode se u skladu s planiranim aktivnostima koje škole samostalno prikazuju u svojim financijskim izvještajima, a pojedinačna veća odstupanja izražena su na kontu materijala i sirovina (indeks ostvarenja 16,50%); usluga tekućeg i investicijskog održavanja (indeks ostvarenja 31,71%); intelektualnih i osobnih usluga (indeks ostvarenja 23,28%); premija</w:t>
            </w:r>
            <w:r>
              <w:rPr>
                <w:spacing w:val="-5"/>
                <w:sz w:val="24"/>
              </w:rPr>
              <w:t xml:space="preserve"> </w:t>
            </w:r>
            <w:r>
              <w:rPr>
                <w:sz w:val="24"/>
              </w:rPr>
              <w:t>osiguranja</w:t>
            </w:r>
            <w:r>
              <w:rPr>
                <w:spacing w:val="-5"/>
                <w:sz w:val="24"/>
              </w:rPr>
              <w:t xml:space="preserve"> </w:t>
            </w:r>
            <w:r>
              <w:rPr>
                <w:sz w:val="24"/>
              </w:rPr>
              <w:t>(indeks</w:t>
            </w:r>
            <w:r>
              <w:rPr>
                <w:spacing w:val="-6"/>
                <w:sz w:val="24"/>
              </w:rPr>
              <w:t xml:space="preserve"> </w:t>
            </w:r>
            <w:r>
              <w:rPr>
                <w:sz w:val="24"/>
              </w:rPr>
              <w:t>ostvarenja</w:t>
            </w:r>
            <w:r>
              <w:rPr>
                <w:spacing w:val="-5"/>
                <w:sz w:val="24"/>
              </w:rPr>
              <w:t xml:space="preserve"> </w:t>
            </w:r>
            <w:r>
              <w:rPr>
                <w:sz w:val="24"/>
              </w:rPr>
              <w:t>35,10%)</w:t>
            </w:r>
            <w:r>
              <w:rPr>
                <w:spacing w:val="-5"/>
                <w:sz w:val="24"/>
              </w:rPr>
              <w:t xml:space="preserve"> </w:t>
            </w:r>
            <w:r>
              <w:rPr>
                <w:sz w:val="24"/>
              </w:rPr>
              <w:t>čija</w:t>
            </w:r>
            <w:r>
              <w:rPr>
                <w:spacing w:val="-6"/>
                <w:sz w:val="24"/>
              </w:rPr>
              <w:t xml:space="preserve"> </w:t>
            </w:r>
            <w:r>
              <w:rPr>
                <w:sz w:val="24"/>
              </w:rPr>
              <w:t>se</w:t>
            </w:r>
            <w:r>
              <w:rPr>
                <w:spacing w:val="-6"/>
                <w:sz w:val="24"/>
              </w:rPr>
              <w:t xml:space="preserve"> </w:t>
            </w:r>
            <w:r>
              <w:rPr>
                <w:sz w:val="24"/>
              </w:rPr>
              <w:t>realizacija</w:t>
            </w:r>
            <w:r>
              <w:rPr>
                <w:spacing w:val="-6"/>
                <w:sz w:val="24"/>
              </w:rPr>
              <w:t xml:space="preserve"> </w:t>
            </w:r>
            <w:r>
              <w:rPr>
                <w:sz w:val="24"/>
              </w:rPr>
              <w:t>u cijelosti očekuje u drugom dijelu ove proračunske godine, dok je konto tekuće donacije u naravi ostvaren s indeksom ostvarenja 82,56%</w:t>
            </w:r>
            <w:r>
              <w:rPr>
                <w:spacing w:val="-8"/>
                <w:sz w:val="24"/>
              </w:rPr>
              <w:t xml:space="preserve"> </w:t>
            </w:r>
            <w:r>
              <w:rPr>
                <w:sz w:val="24"/>
              </w:rPr>
              <w:t>prema</w:t>
            </w:r>
            <w:r>
              <w:rPr>
                <w:spacing w:val="-7"/>
                <w:sz w:val="24"/>
              </w:rPr>
              <w:t xml:space="preserve"> </w:t>
            </w:r>
            <w:r>
              <w:rPr>
                <w:sz w:val="24"/>
              </w:rPr>
              <w:t>ispostavljenim</w:t>
            </w:r>
            <w:r>
              <w:rPr>
                <w:spacing w:val="-6"/>
                <w:sz w:val="24"/>
              </w:rPr>
              <w:t xml:space="preserve"> </w:t>
            </w:r>
            <w:r>
              <w:rPr>
                <w:sz w:val="24"/>
              </w:rPr>
              <w:t>fakturama</w:t>
            </w:r>
            <w:r>
              <w:rPr>
                <w:spacing w:val="40"/>
                <w:sz w:val="24"/>
              </w:rPr>
              <w:t xml:space="preserve"> </w:t>
            </w:r>
            <w:r>
              <w:rPr>
                <w:sz w:val="24"/>
              </w:rPr>
              <w:t>za</w:t>
            </w:r>
            <w:r>
              <w:rPr>
                <w:spacing w:val="-8"/>
                <w:sz w:val="24"/>
              </w:rPr>
              <w:t xml:space="preserve"> </w:t>
            </w:r>
            <w:r>
              <w:rPr>
                <w:sz w:val="24"/>
              </w:rPr>
              <w:t>troškove</w:t>
            </w:r>
            <w:r>
              <w:rPr>
                <w:spacing w:val="-8"/>
                <w:sz w:val="24"/>
              </w:rPr>
              <w:t xml:space="preserve"> </w:t>
            </w:r>
            <w:r>
              <w:rPr>
                <w:sz w:val="24"/>
              </w:rPr>
              <w:t>opskrbe</w:t>
            </w:r>
            <w:r>
              <w:rPr>
                <w:spacing w:val="-8"/>
                <w:sz w:val="24"/>
              </w:rPr>
              <w:t xml:space="preserve"> </w:t>
            </w:r>
            <w:r>
              <w:rPr>
                <w:sz w:val="24"/>
              </w:rPr>
              <w:t xml:space="preserve">svih školskih ustanova besplatnim zalihama menstrualnih higijenskih </w:t>
            </w:r>
            <w:r>
              <w:rPr>
                <w:spacing w:val="-2"/>
                <w:sz w:val="24"/>
              </w:rPr>
              <w:t>potrepština.</w:t>
            </w:r>
          </w:p>
          <w:p w14:paraId="588D9598" w14:textId="77777777" w:rsidR="00AB5DB3" w:rsidRDefault="00000000">
            <w:pPr>
              <w:pStyle w:val="TableParagraph"/>
              <w:ind w:left="110" w:right="41"/>
              <w:jc w:val="both"/>
              <w:rPr>
                <w:sz w:val="24"/>
              </w:rPr>
            </w:pPr>
            <w:r>
              <w:rPr>
                <w:sz w:val="24"/>
              </w:rPr>
              <w:t>Konto</w:t>
            </w:r>
            <w:r>
              <w:rPr>
                <w:spacing w:val="-10"/>
                <w:sz w:val="24"/>
              </w:rPr>
              <w:t xml:space="preserve"> </w:t>
            </w:r>
            <w:r>
              <w:rPr>
                <w:sz w:val="24"/>
              </w:rPr>
              <w:t>naknada</w:t>
            </w:r>
            <w:r>
              <w:rPr>
                <w:spacing w:val="-9"/>
                <w:sz w:val="24"/>
              </w:rPr>
              <w:t xml:space="preserve"> </w:t>
            </w:r>
            <w:r>
              <w:rPr>
                <w:sz w:val="24"/>
              </w:rPr>
              <w:t>građanstvima</w:t>
            </w:r>
            <w:r>
              <w:rPr>
                <w:spacing w:val="-11"/>
                <w:sz w:val="24"/>
              </w:rPr>
              <w:t xml:space="preserve"> </w:t>
            </w:r>
            <w:r>
              <w:rPr>
                <w:sz w:val="24"/>
              </w:rPr>
              <w:t>i</w:t>
            </w:r>
            <w:r>
              <w:rPr>
                <w:spacing w:val="-10"/>
                <w:sz w:val="24"/>
              </w:rPr>
              <w:t xml:space="preserve"> </w:t>
            </w:r>
            <w:r>
              <w:rPr>
                <w:sz w:val="24"/>
              </w:rPr>
              <w:t>kućanstvima</w:t>
            </w:r>
            <w:r>
              <w:rPr>
                <w:spacing w:val="-11"/>
                <w:sz w:val="24"/>
              </w:rPr>
              <w:t xml:space="preserve"> </w:t>
            </w:r>
            <w:r>
              <w:rPr>
                <w:sz w:val="24"/>
              </w:rPr>
              <w:t>s</w:t>
            </w:r>
            <w:r>
              <w:rPr>
                <w:spacing w:val="-10"/>
                <w:sz w:val="24"/>
              </w:rPr>
              <w:t xml:space="preserve"> </w:t>
            </w:r>
            <w:r>
              <w:rPr>
                <w:sz w:val="24"/>
              </w:rPr>
              <w:t>indeksom</w:t>
            </w:r>
            <w:r>
              <w:rPr>
                <w:spacing w:val="-10"/>
                <w:sz w:val="24"/>
              </w:rPr>
              <w:t xml:space="preserve"> </w:t>
            </w:r>
            <w:r>
              <w:rPr>
                <w:sz w:val="24"/>
              </w:rPr>
              <w:t>ostvarenja 18,75% realizirati će se u cijelosti u drugom dijelu proračunske godine</w:t>
            </w:r>
            <w:r>
              <w:rPr>
                <w:spacing w:val="-15"/>
                <w:sz w:val="24"/>
              </w:rPr>
              <w:t xml:space="preserve"> </w:t>
            </w:r>
            <w:r>
              <w:rPr>
                <w:sz w:val="24"/>
              </w:rPr>
              <w:t>nakon</w:t>
            </w:r>
            <w:r>
              <w:rPr>
                <w:spacing w:val="-15"/>
                <w:sz w:val="24"/>
              </w:rPr>
              <w:t xml:space="preserve"> </w:t>
            </w:r>
            <w:r>
              <w:rPr>
                <w:sz w:val="24"/>
              </w:rPr>
              <w:t>provedenih</w:t>
            </w:r>
            <w:r>
              <w:rPr>
                <w:spacing w:val="-15"/>
                <w:sz w:val="24"/>
              </w:rPr>
              <w:t xml:space="preserve"> </w:t>
            </w:r>
            <w:r>
              <w:rPr>
                <w:sz w:val="24"/>
              </w:rPr>
              <w:t>pojedinačnih</w:t>
            </w:r>
            <w:r>
              <w:rPr>
                <w:spacing w:val="-15"/>
                <w:sz w:val="24"/>
              </w:rPr>
              <w:t xml:space="preserve"> </w:t>
            </w:r>
            <w:r>
              <w:rPr>
                <w:sz w:val="24"/>
              </w:rPr>
              <w:t>postupaka</w:t>
            </w:r>
            <w:r>
              <w:rPr>
                <w:spacing w:val="-15"/>
                <w:sz w:val="24"/>
              </w:rPr>
              <w:t xml:space="preserve"> </w:t>
            </w:r>
            <w:r>
              <w:rPr>
                <w:sz w:val="24"/>
              </w:rPr>
              <w:t>nabave</w:t>
            </w:r>
            <w:r>
              <w:rPr>
                <w:spacing w:val="-15"/>
                <w:sz w:val="24"/>
              </w:rPr>
              <w:t xml:space="preserve"> </w:t>
            </w:r>
            <w:r>
              <w:rPr>
                <w:sz w:val="24"/>
              </w:rPr>
              <w:t>od</w:t>
            </w:r>
            <w:r>
              <w:rPr>
                <w:spacing w:val="-15"/>
                <w:sz w:val="24"/>
              </w:rPr>
              <w:t xml:space="preserve"> </w:t>
            </w:r>
            <w:r>
              <w:rPr>
                <w:sz w:val="24"/>
              </w:rPr>
              <w:t>strane OŠ, a odnosi se na troškove jednokratne novčane pomoći za nabavu radnih bilježnica i drugog obrazovnog materijala za sve učenike osnovnih škola grada Šibenika za što je planiran iznos od 339.500,00 EUR.</w:t>
            </w:r>
          </w:p>
          <w:p w14:paraId="4AB0BE16" w14:textId="77777777" w:rsidR="00AB5DB3" w:rsidRDefault="00000000">
            <w:pPr>
              <w:pStyle w:val="TableParagraph"/>
              <w:ind w:left="110" w:right="42"/>
              <w:jc w:val="both"/>
              <w:rPr>
                <w:sz w:val="24"/>
              </w:rPr>
            </w:pPr>
            <w:r>
              <w:rPr>
                <w:sz w:val="24"/>
              </w:rPr>
              <w:t>Ostale aktivnosti ostvarene su sukladno planiranoj dinamici izvršenja za predmetno obračunsko razdoblje.</w:t>
            </w:r>
          </w:p>
        </w:tc>
      </w:tr>
    </w:tbl>
    <w:p w14:paraId="397F1172" w14:textId="77777777" w:rsidR="00AB5DB3" w:rsidRDefault="00AB5DB3">
      <w:pPr>
        <w:pStyle w:val="TableParagraph"/>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0988C6DB" w14:textId="77777777">
        <w:trPr>
          <w:trHeight w:val="707"/>
        </w:trPr>
        <w:tc>
          <w:tcPr>
            <w:tcW w:w="3284" w:type="dxa"/>
          </w:tcPr>
          <w:p w14:paraId="5ACD2325" w14:textId="77777777" w:rsidR="00AB5DB3" w:rsidRDefault="00000000">
            <w:pPr>
              <w:pStyle w:val="TableParagraph"/>
              <w:spacing w:before="54"/>
              <w:ind w:left="108"/>
              <w:rPr>
                <w:b/>
                <w:sz w:val="24"/>
              </w:rPr>
            </w:pPr>
            <w:r>
              <w:rPr>
                <w:b/>
                <w:sz w:val="24"/>
              </w:rPr>
              <w:t>Opis</w:t>
            </w:r>
            <w:r>
              <w:rPr>
                <w:b/>
                <w:spacing w:val="-2"/>
                <w:sz w:val="24"/>
              </w:rPr>
              <w:t xml:space="preserve"> programa</w:t>
            </w:r>
          </w:p>
        </w:tc>
        <w:tc>
          <w:tcPr>
            <w:tcW w:w="6538" w:type="dxa"/>
          </w:tcPr>
          <w:p w14:paraId="0ACA2F64" w14:textId="77777777" w:rsidR="00AB5DB3" w:rsidRDefault="00000000">
            <w:pPr>
              <w:pStyle w:val="TableParagraph"/>
              <w:spacing w:before="54"/>
              <w:ind w:left="110"/>
              <w:rPr>
                <w:b/>
                <w:i/>
                <w:sz w:val="24"/>
              </w:rPr>
            </w:pPr>
            <w:r>
              <w:rPr>
                <w:b/>
                <w:i/>
                <w:sz w:val="24"/>
                <w:u w:val="single"/>
              </w:rPr>
              <w:t xml:space="preserve">T101406 </w:t>
            </w:r>
            <w:r>
              <w:rPr>
                <w:b/>
                <w:i/>
                <w:spacing w:val="-2"/>
                <w:sz w:val="24"/>
                <w:u w:val="single"/>
              </w:rPr>
              <w:t>Erasmus+</w:t>
            </w:r>
          </w:p>
        </w:tc>
      </w:tr>
      <w:tr w:rsidR="00AB5DB3" w14:paraId="6609A8CD" w14:textId="77777777">
        <w:trPr>
          <w:trHeight w:val="1984"/>
        </w:trPr>
        <w:tc>
          <w:tcPr>
            <w:tcW w:w="3284" w:type="dxa"/>
          </w:tcPr>
          <w:p w14:paraId="5F416386"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6A93ECB6" w14:textId="77777777" w:rsidR="00AB5DB3" w:rsidRDefault="00000000">
            <w:pPr>
              <w:pStyle w:val="TableParagraph"/>
              <w:spacing w:before="51"/>
              <w:ind w:left="110" w:right="95"/>
              <w:jc w:val="both"/>
              <w:rPr>
                <w:sz w:val="24"/>
              </w:rPr>
            </w:pPr>
            <w:r>
              <w:rPr>
                <w:sz w:val="24"/>
              </w:rPr>
              <w:t xml:space="preserve">Erasmus+ projekti su programi Europske Unije kojima se </w:t>
            </w:r>
            <w:r>
              <w:rPr>
                <w:spacing w:val="-2"/>
                <w:sz w:val="24"/>
              </w:rPr>
              <w:t>podupire</w:t>
            </w:r>
            <w:r>
              <w:rPr>
                <w:spacing w:val="-6"/>
                <w:sz w:val="24"/>
              </w:rPr>
              <w:t xml:space="preserve"> </w:t>
            </w:r>
            <w:r>
              <w:rPr>
                <w:spacing w:val="-2"/>
                <w:sz w:val="24"/>
              </w:rPr>
              <w:t>rad i</w:t>
            </w:r>
            <w:r>
              <w:rPr>
                <w:spacing w:val="-3"/>
                <w:sz w:val="24"/>
              </w:rPr>
              <w:t xml:space="preserve"> </w:t>
            </w:r>
            <w:r>
              <w:rPr>
                <w:spacing w:val="-2"/>
                <w:sz w:val="24"/>
              </w:rPr>
              <w:t>suradnja</w:t>
            </w:r>
            <w:r>
              <w:rPr>
                <w:spacing w:val="-5"/>
                <w:sz w:val="24"/>
              </w:rPr>
              <w:t xml:space="preserve"> </w:t>
            </w:r>
            <w:r>
              <w:rPr>
                <w:spacing w:val="-2"/>
                <w:sz w:val="24"/>
              </w:rPr>
              <w:t>na</w:t>
            </w:r>
            <w:r>
              <w:rPr>
                <w:spacing w:val="-3"/>
                <w:sz w:val="24"/>
              </w:rPr>
              <w:t xml:space="preserve"> </w:t>
            </w:r>
            <w:r>
              <w:rPr>
                <w:spacing w:val="-2"/>
                <w:sz w:val="24"/>
              </w:rPr>
              <w:t>međunarodnim</w:t>
            </w:r>
            <w:r>
              <w:rPr>
                <w:spacing w:val="-5"/>
                <w:sz w:val="24"/>
              </w:rPr>
              <w:t xml:space="preserve"> </w:t>
            </w:r>
            <w:r>
              <w:rPr>
                <w:spacing w:val="-2"/>
                <w:sz w:val="24"/>
              </w:rPr>
              <w:t>projektima</w:t>
            </w:r>
            <w:r>
              <w:rPr>
                <w:spacing w:val="-5"/>
                <w:sz w:val="24"/>
              </w:rPr>
              <w:t xml:space="preserve"> </w:t>
            </w:r>
            <w:r>
              <w:rPr>
                <w:spacing w:val="-2"/>
                <w:sz w:val="24"/>
              </w:rPr>
              <w:t xml:space="preserve">usmjerenima </w:t>
            </w:r>
            <w:r>
              <w:rPr>
                <w:sz w:val="24"/>
              </w:rPr>
              <w:t>na modernizaciju i internacionalizaciju sektora obrazovanja, osposobljavanja mladih i sporta.</w:t>
            </w:r>
          </w:p>
          <w:p w14:paraId="47ECE493" w14:textId="77777777" w:rsidR="00AB5DB3" w:rsidRDefault="00000000">
            <w:pPr>
              <w:pStyle w:val="TableParagraph"/>
              <w:spacing w:before="1"/>
              <w:ind w:left="110" w:right="95"/>
              <w:jc w:val="both"/>
              <w:rPr>
                <w:sz w:val="24"/>
              </w:rPr>
            </w:pPr>
            <w:r>
              <w:rPr>
                <w:sz w:val="24"/>
              </w:rPr>
              <w:t>Pomaže</w:t>
            </w:r>
            <w:r>
              <w:rPr>
                <w:spacing w:val="-10"/>
                <w:sz w:val="24"/>
              </w:rPr>
              <w:t xml:space="preserve"> </w:t>
            </w:r>
            <w:r>
              <w:rPr>
                <w:sz w:val="24"/>
              </w:rPr>
              <w:t>učenicima</w:t>
            </w:r>
            <w:r>
              <w:rPr>
                <w:spacing w:val="-10"/>
                <w:sz w:val="24"/>
              </w:rPr>
              <w:t xml:space="preserve"> </w:t>
            </w:r>
            <w:r>
              <w:rPr>
                <w:sz w:val="24"/>
              </w:rPr>
              <w:t>svih</w:t>
            </w:r>
            <w:r>
              <w:rPr>
                <w:spacing w:val="-9"/>
                <w:sz w:val="24"/>
              </w:rPr>
              <w:t xml:space="preserve"> </w:t>
            </w:r>
            <w:r>
              <w:rPr>
                <w:sz w:val="24"/>
              </w:rPr>
              <w:t>uzrasta</w:t>
            </w:r>
            <w:r>
              <w:rPr>
                <w:spacing w:val="-9"/>
                <w:sz w:val="24"/>
              </w:rPr>
              <w:t xml:space="preserve"> </w:t>
            </w:r>
            <w:r>
              <w:rPr>
                <w:sz w:val="24"/>
              </w:rPr>
              <w:t>da</w:t>
            </w:r>
            <w:r>
              <w:rPr>
                <w:spacing w:val="-10"/>
                <w:sz w:val="24"/>
              </w:rPr>
              <w:t xml:space="preserve"> </w:t>
            </w:r>
            <w:r>
              <w:rPr>
                <w:sz w:val="24"/>
              </w:rPr>
              <w:t>steknu</w:t>
            </w:r>
            <w:r>
              <w:rPr>
                <w:spacing w:val="-10"/>
                <w:sz w:val="24"/>
              </w:rPr>
              <w:t xml:space="preserve"> </w:t>
            </w:r>
            <w:r>
              <w:rPr>
                <w:sz w:val="24"/>
              </w:rPr>
              <w:t>i</w:t>
            </w:r>
            <w:r>
              <w:rPr>
                <w:spacing w:val="-9"/>
                <w:sz w:val="24"/>
              </w:rPr>
              <w:t xml:space="preserve"> </w:t>
            </w:r>
            <w:r>
              <w:rPr>
                <w:sz w:val="24"/>
              </w:rPr>
              <w:t>dijele</w:t>
            </w:r>
            <w:r>
              <w:rPr>
                <w:spacing w:val="-10"/>
                <w:sz w:val="24"/>
              </w:rPr>
              <w:t xml:space="preserve"> </w:t>
            </w:r>
            <w:r>
              <w:rPr>
                <w:sz w:val="24"/>
              </w:rPr>
              <w:t>znanje</w:t>
            </w:r>
            <w:r>
              <w:rPr>
                <w:spacing w:val="-10"/>
                <w:sz w:val="24"/>
              </w:rPr>
              <w:t xml:space="preserve"> </w:t>
            </w:r>
            <w:r>
              <w:rPr>
                <w:sz w:val="24"/>
              </w:rPr>
              <w:t>i</w:t>
            </w:r>
            <w:r>
              <w:rPr>
                <w:spacing w:val="-9"/>
                <w:sz w:val="24"/>
              </w:rPr>
              <w:t xml:space="preserve"> </w:t>
            </w:r>
            <w:r>
              <w:rPr>
                <w:sz w:val="24"/>
              </w:rPr>
              <w:t>iskustvo u institucijama i organizacijama u Europskim zemljama.</w:t>
            </w:r>
          </w:p>
        </w:tc>
      </w:tr>
      <w:tr w:rsidR="00AB5DB3" w14:paraId="10943428" w14:textId="77777777">
        <w:trPr>
          <w:trHeight w:val="650"/>
        </w:trPr>
        <w:tc>
          <w:tcPr>
            <w:tcW w:w="3284" w:type="dxa"/>
          </w:tcPr>
          <w:p w14:paraId="1B9DB2AA" w14:textId="77777777" w:rsidR="00AB5DB3" w:rsidRDefault="00000000">
            <w:pPr>
              <w:pStyle w:val="TableParagraph"/>
              <w:spacing w:before="54"/>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0BDBF6B5" w14:textId="77777777" w:rsidR="00AB5DB3" w:rsidRDefault="00000000">
            <w:pPr>
              <w:pStyle w:val="TableParagraph"/>
              <w:spacing w:before="54"/>
              <w:ind w:left="110"/>
              <w:rPr>
                <w:b/>
                <w:sz w:val="24"/>
              </w:rPr>
            </w:pPr>
            <w:r>
              <w:rPr>
                <w:b/>
                <w:sz w:val="24"/>
              </w:rPr>
              <w:t xml:space="preserve">117.300,00 </w:t>
            </w:r>
            <w:r>
              <w:rPr>
                <w:b/>
                <w:spacing w:val="-5"/>
                <w:sz w:val="24"/>
              </w:rPr>
              <w:t>EUR</w:t>
            </w:r>
          </w:p>
        </w:tc>
      </w:tr>
      <w:tr w:rsidR="00AB5DB3" w14:paraId="47C981A9" w14:textId="77777777">
        <w:trPr>
          <w:trHeight w:val="648"/>
        </w:trPr>
        <w:tc>
          <w:tcPr>
            <w:tcW w:w="3284" w:type="dxa"/>
          </w:tcPr>
          <w:p w14:paraId="20A19110" w14:textId="77777777" w:rsidR="00AB5DB3" w:rsidRDefault="00000000">
            <w:pPr>
              <w:pStyle w:val="TableParagraph"/>
              <w:spacing w:before="52"/>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7146E4EE" w14:textId="77777777" w:rsidR="00AB5DB3" w:rsidRDefault="00000000">
            <w:pPr>
              <w:pStyle w:val="TableParagraph"/>
              <w:spacing w:before="52"/>
              <w:ind w:left="110"/>
              <w:rPr>
                <w:b/>
                <w:sz w:val="24"/>
              </w:rPr>
            </w:pPr>
            <w:r>
              <w:rPr>
                <w:b/>
                <w:sz w:val="24"/>
              </w:rPr>
              <w:t xml:space="preserve">4.414,99 </w:t>
            </w:r>
            <w:r>
              <w:rPr>
                <w:b/>
                <w:spacing w:val="-5"/>
                <w:sz w:val="24"/>
              </w:rPr>
              <w:t>EUR</w:t>
            </w:r>
          </w:p>
        </w:tc>
      </w:tr>
      <w:tr w:rsidR="00AB5DB3" w14:paraId="786276EB" w14:textId="77777777">
        <w:trPr>
          <w:trHeight w:val="1156"/>
        </w:trPr>
        <w:tc>
          <w:tcPr>
            <w:tcW w:w="3284" w:type="dxa"/>
          </w:tcPr>
          <w:p w14:paraId="18800C56"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0365EDDA" w14:textId="77777777" w:rsidR="00AB5DB3" w:rsidRDefault="00000000">
            <w:pPr>
              <w:pStyle w:val="TableParagraph"/>
              <w:spacing w:before="51"/>
              <w:ind w:left="110" w:right="44"/>
              <w:jc w:val="both"/>
              <w:rPr>
                <w:sz w:val="24"/>
              </w:rPr>
            </w:pPr>
            <w:r>
              <w:rPr>
                <w:sz w:val="24"/>
              </w:rPr>
              <w:t>Erasmus+ pomaže učenicima svih uzrasta da steknu i razmjenjuju znanje i iskustvo u institucijama i organizacijama u različitim Europskim zemljama.</w:t>
            </w:r>
          </w:p>
        </w:tc>
      </w:tr>
      <w:tr w:rsidR="00AB5DB3" w14:paraId="2F60D002" w14:textId="77777777">
        <w:trPr>
          <w:trHeight w:val="1708"/>
        </w:trPr>
        <w:tc>
          <w:tcPr>
            <w:tcW w:w="3284" w:type="dxa"/>
          </w:tcPr>
          <w:p w14:paraId="74791472" w14:textId="77777777" w:rsidR="00AB5DB3" w:rsidRDefault="00000000">
            <w:pPr>
              <w:pStyle w:val="TableParagraph"/>
              <w:spacing w:before="54"/>
              <w:ind w:left="108"/>
              <w:rPr>
                <w:b/>
                <w:sz w:val="24"/>
              </w:rPr>
            </w:pPr>
            <w:r>
              <w:rPr>
                <w:b/>
                <w:spacing w:val="-2"/>
                <w:sz w:val="24"/>
              </w:rPr>
              <w:t>Obrazloženje</w:t>
            </w:r>
          </w:p>
        </w:tc>
        <w:tc>
          <w:tcPr>
            <w:tcW w:w="6538" w:type="dxa"/>
          </w:tcPr>
          <w:p w14:paraId="64125C03" w14:textId="77777777" w:rsidR="00AB5DB3" w:rsidRDefault="00000000">
            <w:pPr>
              <w:pStyle w:val="TableParagraph"/>
              <w:spacing w:before="54"/>
              <w:ind w:left="110" w:right="92"/>
              <w:jc w:val="both"/>
              <w:rPr>
                <w:sz w:val="24"/>
              </w:rPr>
            </w:pPr>
            <w:r>
              <w:rPr>
                <w:sz w:val="24"/>
              </w:rPr>
              <w:t>Ostvarenje ovog programa u navedenom obračunskom razdoblju je 4.414,99 EUR</w:t>
            </w:r>
            <w:r>
              <w:rPr>
                <w:spacing w:val="40"/>
                <w:sz w:val="24"/>
              </w:rPr>
              <w:t xml:space="preserve"> </w:t>
            </w:r>
            <w:r>
              <w:rPr>
                <w:sz w:val="24"/>
              </w:rPr>
              <w:t>s indeksom ostvarenja od 3,76%, a realizacija programa koji se provodi u OŠ Jurja Šižgorića, OŠ Tina Ujevića, OŠ</w:t>
            </w:r>
            <w:r>
              <w:rPr>
                <w:spacing w:val="-6"/>
                <w:sz w:val="24"/>
              </w:rPr>
              <w:t xml:space="preserve"> </w:t>
            </w:r>
            <w:r>
              <w:rPr>
                <w:sz w:val="24"/>
              </w:rPr>
              <w:t>Brodarica</w:t>
            </w:r>
            <w:r>
              <w:rPr>
                <w:spacing w:val="-8"/>
                <w:sz w:val="24"/>
              </w:rPr>
              <w:t xml:space="preserve"> </w:t>
            </w:r>
            <w:r>
              <w:rPr>
                <w:sz w:val="24"/>
              </w:rPr>
              <w:t>i</w:t>
            </w:r>
            <w:r>
              <w:rPr>
                <w:spacing w:val="-6"/>
                <w:sz w:val="24"/>
              </w:rPr>
              <w:t xml:space="preserve"> </w:t>
            </w:r>
            <w:r>
              <w:rPr>
                <w:sz w:val="24"/>
              </w:rPr>
              <w:t>OŠ</w:t>
            </w:r>
            <w:r>
              <w:rPr>
                <w:spacing w:val="-6"/>
                <w:sz w:val="24"/>
              </w:rPr>
              <w:t xml:space="preserve"> </w:t>
            </w:r>
            <w:r>
              <w:rPr>
                <w:sz w:val="24"/>
              </w:rPr>
              <w:t>Petra</w:t>
            </w:r>
            <w:r>
              <w:rPr>
                <w:spacing w:val="-6"/>
                <w:sz w:val="24"/>
              </w:rPr>
              <w:t xml:space="preserve"> </w:t>
            </w:r>
            <w:r>
              <w:rPr>
                <w:sz w:val="24"/>
              </w:rPr>
              <w:t>Krešimira</w:t>
            </w:r>
            <w:r>
              <w:rPr>
                <w:spacing w:val="-6"/>
                <w:sz w:val="24"/>
              </w:rPr>
              <w:t xml:space="preserve"> </w:t>
            </w:r>
            <w:r>
              <w:rPr>
                <w:sz w:val="24"/>
              </w:rPr>
              <w:t>IV</w:t>
            </w:r>
            <w:r>
              <w:rPr>
                <w:spacing w:val="-7"/>
                <w:sz w:val="24"/>
              </w:rPr>
              <w:t xml:space="preserve"> </w:t>
            </w:r>
            <w:r>
              <w:rPr>
                <w:sz w:val="24"/>
              </w:rPr>
              <w:t>očekuje</w:t>
            </w:r>
            <w:r>
              <w:rPr>
                <w:spacing w:val="-7"/>
                <w:sz w:val="24"/>
              </w:rPr>
              <w:t xml:space="preserve"> </w:t>
            </w:r>
            <w:r>
              <w:rPr>
                <w:sz w:val="24"/>
              </w:rPr>
              <w:t>se</w:t>
            </w:r>
            <w:r>
              <w:rPr>
                <w:spacing w:val="-5"/>
                <w:sz w:val="24"/>
              </w:rPr>
              <w:t xml:space="preserve"> </w:t>
            </w:r>
            <w:r>
              <w:rPr>
                <w:sz w:val="24"/>
              </w:rPr>
              <w:t>u</w:t>
            </w:r>
            <w:r>
              <w:rPr>
                <w:spacing w:val="-7"/>
                <w:sz w:val="24"/>
              </w:rPr>
              <w:t xml:space="preserve"> </w:t>
            </w:r>
            <w:r>
              <w:rPr>
                <w:sz w:val="24"/>
              </w:rPr>
              <w:t>drugom</w:t>
            </w:r>
            <w:r>
              <w:rPr>
                <w:spacing w:val="-6"/>
                <w:sz w:val="24"/>
              </w:rPr>
              <w:t xml:space="preserve"> </w:t>
            </w:r>
            <w:r>
              <w:rPr>
                <w:sz w:val="24"/>
              </w:rPr>
              <w:t>dijelu proračunske 2026. godine</w:t>
            </w:r>
          </w:p>
        </w:tc>
      </w:tr>
      <w:tr w:rsidR="00AB5DB3" w14:paraId="5F8546B3" w14:textId="77777777">
        <w:trPr>
          <w:trHeight w:val="606"/>
        </w:trPr>
        <w:tc>
          <w:tcPr>
            <w:tcW w:w="3284" w:type="dxa"/>
          </w:tcPr>
          <w:p w14:paraId="3018AC4D" w14:textId="77777777" w:rsidR="00AB5DB3" w:rsidRDefault="00000000">
            <w:pPr>
              <w:pStyle w:val="TableParagraph"/>
              <w:spacing w:before="54"/>
              <w:ind w:left="108"/>
              <w:rPr>
                <w:b/>
                <w:sz w:val="24"/>
              </w:rPr>
            </w:pPr>
            <w:r>
              <w:rPr>
                <w:b/>
                <w:sz w:val="24"/>
              </w:rPr>
              <w:t>Opis</w:t>
            </w:r>
            <w:r>
              <w:rPr>
                <w:b/>
                <w:spacing w:val="-2"/>
                <w:sz w:val="24"/>
              </w:rPr>
              <w:t xml:space="preserve"> programa</w:t>
            </w:r>
          </w:p>
        </w:tc>
        <w:tc>
          <w:tcPr>
            <w:tcW w:w="6538" w:type="dxa"/>
          </w:tcPr>
          <w:p w14:paraId="3D96DC11" w14:textId="77777777" w:rsidR="00AB5DB3" w:rsidRDefault="00000000">
            <w:pPr>
              <w:pStyle w:val="TableParagraph"/>
              <w:spacing w:before="54"/>
              <w:ind w:left="110"/>
              <w:rPr>
                <w:b/>
                <w:i/>
                <w:sz w:val="24"/>
              </w:rPr>
            </w:pPr>
            <w:r>
              <w:rPr>
                <w:b/>
                <w:i/>
                <w:sz w:val="24"/>
                <w:u w:val="single"/>
              </w:rPr>
              <w:t>T101407</w:t>
            </w:r>
            <w:r>
              <w:rPr>
                <w:b/>
                <w:i/>
                <w:spacing w:val="-2"/>
                <w:sz w:val="24"/>
                <w:u w:val="single"/>
              </w:rPr>
              <w:t xml:space="preserve"> </w:t>
            </w:r>
            <w:r>
              <w:rPr>
                <w:b/>
                <w:i/>
                <w:sz w:val="24"/>
                <w:u w:val="single"/>
              </w:rPr>
              <w:t>Projekt</w:t>
            </w:r>
            <w:r>
              <w:rPr>
                <w:b/>
                <w:i/>
                <w:spacing w:val="-2"/>
                <w:sz w:val="24"/>
                <w:u w:val="single"/>
              </w:rPr>
              <w:t xml:space="preserve"> </w:t>
            </w:r>
            <w:r>
              <w:rPr>
                <w:b/>
                <w:i/>
                <w:sz w:val="24"/>
                <w:u w:val="single"/>
              </w:rPr>
              <w:t>„Školska</w:t>
            </w:r>
            <w:r>
              <w:rPr>
                <w:b/>
                <w:i/>
                <w:spacing w:val="-2"/>
                <w:sz w:val="24"/>
                <w:u w:val="single"/>
              </w:rPr>
              <w:t xml:space="preserve"> shema“</w:t>
            </w:r>
          </w:p>
        </w:tc>
      </w:tr>
      <w:tr w:rsidR="00AB5DB3" w14:paraId="3323A710" w14:textId="77777777">
        <w:trPr>
          <w:trHeight w:val="1432"/>
        </w:trPr>
        <w:tc>
          <w:tcPr>
            <w:tcW w:w="3284" w:type="dxa"/>
          </w:tcPr>
          <w:p w14:paraId="16F628A8"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7C827085" w14:textId="77777777" w:rsidR="00AB5DB3" w:rsidRDefault="00000000">
            <w:pPr>
              <w:pStyle w:val="TableParagraph"/>
              <w:spacing w:before="51"/>
              <w:ind w:left="110" w:right="92"/>
              <w:jc w:val="both"/>
              <w:rPr>
                <w:sz w:val="24"/>
              </w:rPr>
            </w:pPr>
            <w:r>
              <w:rPr>
                <w:sz w:val="24"/>
              </w:rPr>
              <w:t>Osiguravanje besplatnog voćnog i mliječnog obroka jednom tjedno za</w:t>
            </w:r>
            <w:r>
              <w:rPr>
                <w:spacing w:val="40"/>
                <w:sz w:val="24"/>
              </w:rPr>
              <w:t xml:space="preserve"> </w:t>
            </w:r>
            <w:r>
              <w:rPr>
                <w:sz w:val="24"/>
              </w:rPr>
              <w:t>učenike osnovnih škola Grada Šibenika s ciljem uravnoteženja</w:t>
            </w:r>
            <w:r>
              <w:rPr>
                <w:spacing w:val="-15"/>
                <w:sz w:val="24"/>
              </w:rPr>
              <w:t xml:space="preserve"> </w:t>
            </w:r>
            <w:r>
              <w:rPr>
                <w:sz w:val="24"/>
              </w:rPr>
              <w:t>prehrane</w:t>
            </w:r>
            <w:r>
              <w:rPr>
                <w:spacing w:val="-15"/>
                <w:sz w:val="24"/>
              </w:rPr>
              <w:t xml:space="preserve"> </w:t>
            </w:r>
            <w:r>
              <w:rPr>
                <w:sz w:val="24"/>
              </w:rPr>
              <w:t>kod</w:t>
            </w:r>
            <w:r>
              <w:rPr>
                <w:spacing w:val="-15"/>
                <w:sz w:val="24"/>
              </w:rPr>
              <w:t xml:space="preserve"> </w:t>
            </w:r>
            <w:r>
              <w:rPr>
                <w:sz w:val="24"/>
              </w:rPr>
              <w:t>djece</w:t>
            </w:r>
            <w:r>
              <w:rPr>
                <w:spacing w:val="-15"/>
                <w:sz w:val="24"/>
              </w:rPr>
              <w:t xml:space="preserve"> </w:t>
            </w:r>
            <w:r>
              <w:rPr>
                <w:sz w:val="24"/>
              </w:rPr>
              <w:t>osnovnoškolske</w:t>
            </w:r>
            <w:r>
              <w:rPr>
                <w:spacing w:val="-15"/>
                <w:sz w:val="24"/>
              </w:rPr>
              <w:t xml:space="preserve"> </w:t>
            </w:r>
            <w:r>
              <w:rPr>
                <w:sz w:val="24"/>
              </w:rPr>
              <w:t>dobi</w:t>
            </w:r>
            <w:r>
              <w:rPr>
                <w:spacing w:val="-15"/>
                <w:sz w:val="24"/>
              </w:rPr>
              <w:t xml:space="preserve"> </w:t>
            </w:r>
            <w:r>
              <w:rPr>
                <w:sz w:val="24"/>
              </w:rPr>
              <w:t>i</w:t>
            </w:r>
            <w:r>
              <w:rPr>
                <w:spacing w:val="-15"/>
                <w:sz w:val="24"/>
              </w:rPr>
              <w:t xml:space="preserve"> </w:t>
            </w:r>
            <w:r>
              <w:rPr>
                <w:sz w:val="24"/>
              </w:rPr>
              <w:t>promjene prehrambenih navika</w:t>
            </w:r>
          </w:p>
        </w:tc>
      </w:tr>
      <w:tr w:rsidR="00AB5DB3" w14:paraId="73985D33" w14:textId="77777777">
        <w:trPr>
          <w:trHeight w:val="647"/>
        </w:trPr>
        <w:tc>
          <w:tcPr>
            <w:tcW w:w="3284" w:type="dxa"/>
          </w:tcPr>
          <w:p w14:paraId="79CCD751" w14:textId="77777777" w:rsidR="00AB5DB3" w:rsidRDefault="00000000">
            <w:pPr>
              <w:pStyle w:val="TableParagraph"/>
              <w:spacing w:before="51"/>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426D3BB5" w14:textId="77777777" w:rsidR="00AB5DB3" w:rsidRDefault="00000000">
            <w:pPr>
              <w:pStyle w:val="TableParagraph"/>
              <w:spacing w:before="51"/>
              <w:ind w:left="110"/>
              <w:rPr>
                <w:b/>
                <w:sz w:val="24"/>
              </w:rPr>
            </w:pPr>
            <w:r>
              <w:rPr>
                <w:b/>
                <w:sz w:val="24"/>
              </w:rPr>
              <w:t xml:space="preserve">52.240,00 </w:t>
            </w:r>
            <w:r>
              <w:rPr>
                <w:b/>
                <w:spacing w:val="-5"/>
                <w:sz w:val="24"/>
              </w:rPr>
              <w:t>EUR</w:t>
            </w:r>
          </w:p>
        </w:tc>
      </w:tr>
      <w:tr w:rsidR="00AB5DB3" w14:paraId="09DC277E" w14:textId="77777777">
        <w:trPr>
          <w:trHeight w:val="650"/>
        </w:trPr>
        <w:tc>
          <w:tcPr>
            <w:tcW w:w="3284" w:type="dxa"/>
          </w:tcPr>
          <w:p w14:paraId="373C748D" w14:textId="77777777" w:rsidR="00AB5DB3" w:rsidRDefault="00000000">
            <w:pPr>
              <w:pStyle w:val="TableParagraph"/>
              <w:spacing w:before="51"/>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255004FD" w14:textId="77777777" w:rsidR="00AB5DB3" w:rsidRDefault="00000000">
            <w:pPr>
              <w:pStyle w:val="TableParagraph"/>
              <w:spacing w:before="51"/>
              <w:ind w:left="110"/>
              <w:rPr>
                <w:b/>
                <w:sz w:val="24"/>
              </w:rPr>
            </w:pPr>
            <w:r>
              <w:rPr>
                <w:b/>
                <w:sz w:val="24"/>
              </w:rPr>
              <w:t xml:space="preserve">23.095,79 </w:t>
            </w:r>
            <w:r>
              <w:rPr>
                <w:b/>
                <w:spacing w:val="-5"/>
                <w:sz w:val="24"/>
              </w:rPr>
              <w:t>EUR</w:t>
            </w:r>
          </w:p>
        </w:tc>
      </w:tr>
      <w:tr w:rsidR="00AB5DB3" w14:paraId="01358361" w14:textId="77777777">
        <w:trPr>
          <w:trHeight w:val="1005"/>
        </w:trPr>
        <w:tc>
          <w:tcPr>
            <w:tcW w:w="3284" w:type="dxa"/>
          </w:tcPr>
          <w:p w14:paraId="5DE3CE7C"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0775505B" w14:textId="77777777" w:rsidR="00AB5DB3" w:rsidRDefault="00000000">
            <w:pPr>
              <w:pStyle w:val="TableParagraph"/>
              <w:spacing w:before="51" w:line="276" w:lineRule="auto"/>
              <w:ind w:left="110"/>
              <w:rPr>
                <w:sz w:val="24"/>
              </w:rPr>
            </w:pPr>
            <w:r>
              <w:rPr>
                <w:sz w:val="24"/>
              </w:rPr>
              <w:t>Početkom</w:t>
            </w:r>
            <w:r>
              <w:rPr>
                <w:spacing w:val="80"/>
                <w:sz w:val="24"/>
              </w:rPr>
              <w:t xml:space="preserve"> </w:t>
            </w:r>
            <w:r>
              <w:rPr>
                <w:sz w:val="24"/>
              </w:rPr>
              <w:t>školske</w:t>
            </w:r>
            <w:r>
              <w:rPr>
                <w:spacing w:val="80"/>
                <w:sz w:val="24"/>
              </w:rPr>
              <w:t xml:space="preserve"> </w:t>
            </w:r>
            <w:r>
              <w:rPr>
                <w:sz w:val="24"/>
              </w:rPr>
              <w:t>godine</w:t>
            </w:r>
            <w:r>
              <w:rPr>
                <w:spacing w:val="80"/>
                <w:sz w:val="24"/>
              </w:rPr>
              <w:t xml:space="preserve"> </w:t>
            </w:r>
            <w:r>
              <w:rPr>
                <w:sz w:val="24"/>
              </w:rPr>
              <w:t>2025./2026.</w:t>
            </w:r>
            <w:r>
              <w:rPr>
                <w:spacing w:val="80"/>
                <w:sz w:val="24"/>
              </w:rPr>
              <w:t xml:space="preserve"> </w:t>
            </w:r>
            <w:r>
              <w:rPr>
                <w:sz w:val="24"/>
              </w:rPr>
              <w:t>započela</w:t>
            </w:r>
            <w:r>
              <w:rPr>
                <w:spacing w:val="80"/>
                <w:sz w:val="24"/>
              </w:rPr>
              <w:t xml:space="preserve"> </w:t>
            </w:r>
            <w:r>
              <w:rPr>
                <w:sz w:val="24"/>
              </w:rPr>
              <w:t>je</w:t>
            </w:r>
            <w:r>
              <w:rPr>
                <w:spacing w:val="80"/>
                <w:sz w:val="24"/>
              </w:rPr>
              <w:t xml:space="preserve"> </w:t>
            </w:r>
            <w:r>
              <w:rPr>
                <w:sz w:val="24"/>
              </w:rPr>
              <w:t>provedba projekta</w:t>
            </w:r>
            <w:r>
              <w:rPr>
                <w:spacing w:val="5"/>
                <w:sz w:val="24"/>
              </w:rPr>
              <w:t xml:space="preserve"> </w:t>
            </w:r>
            <w:r>
              <w:rPr>
                <w:sz w:val="24"/>
              </w:rPr>
              <w:t>„Školska</w:t>
            </w:r>
            <w:r>
              <w:rPr>
                <w:spacing w:val="9"/>
                <w:sz w:val="24"/>
              </w:rPr>
              <w:t xml:space="preserve"> </w:t>
            </w:r>
            <w:r>
              <w:rPr>
                <w:sz w:val="24"/>
              </w:rPr>
              <w:t>shema“.</w:t>
            </w:r>
            <w:r>
              <w:rPr>
                <w:spacing w:val="8"/>
                <w:sz w:val="24"/>
              </w:rPr>
              <w:t xml:space="preserve"> </w:t>
            </w:r>
            <w:r>
              <w:rPr>
                <w:sz w:val="24"/>
              </w:rPr>
              <w:t>Osiguran</w:t>
            </w:r>
            <w:r>
              <w:rPr>
                <w:spacing w:val="10"/>
                <w:sz w:val="24"/>
              </w:rPr>
              <w:t xml:space="preserve"> </w:t>
            </w:r>
            <w:r>
              <w:rPr>
                <w:sz w:val="24"/>
              </w:rPr>
              <w:t>su</w:t>
            </w:r>
            <w:r>
              <w:rPr>
                <w:spacing w:val="9"/>
                <w:sz w:val="24"/>
              </w:rPr>
              <w:t xml:space="preserve"> </w:t>
            </w:r>
            <w:r>
              <w:rPr>
                <w:sz w:val="24"/>
              </w:rPr>
              <w:t>voćni</w:t>
            </w:r>
            <w:r>
              <w:rPr>
                <w:spacing w:val="8"/>
                <w:sz w:val="24"/>
              </w:rPr>
              <w:t xml:space="preserve"> </w:t>
            </w:r>
            <w:r>
              <w:rPr>
                <w:sz w:val="24"/>
              </w:rPr>
              <w:t>i</w:t>
            </w:r>
            <w:r>
              <w:rPr>
                <w:spacing w:val="8"/>
                <w:sz w:val="24"/>
              </w:rPr>
              <w:t xml:space="preserve"> </w:t>
            </w:r>
            <w:r>
              <w:rPr>
                <w:sz w:val="24"/>
              </w:rPr>
              <w:t>mliječni</w:t>
            </w:r>
            <w:r>
              <w:rPr>
                <w:spacing w:val="8"/>
                <w:sz w:val="24"/>
              </w:rPr>
              <w:t xml:space="preserve"> </w:t>
            </w:r>
            <w:r>
              <w:rPr>
                <w:sz w:val="24"/>
              </w:rPr>
              <w:t>obroci</w:t>
            </w:r>
            <w:r>
              <w:rPr>
                <w:spacing w:val="12"/>
                <w:sz w:val="24"/>
              </w:rPr>
              <w:t xml:space="preserve"> </w:t>
            </w:r>
            <w:r>
              <w:rPr>
                <w:spacing w:val="-5"/>
                <w:sz w:val="24"/>
              </w:rPr>
              <w:t>za</w:t>
            </w:r>
          </w:p>
          <w:p w14:paraId="3A98565A" w14:textId="77777777" w:rsidR="00AB5DB3" w:rsidRDefault="00000000">
            <w:pPr>
              <w:pStyle w:val="TableParagraph"/>
              <w:spacing w:line="275" w:lineRule="exact"/>
              <w:ind w:left="110"/>
              <w:rPr>
                <w:sz w:val="24"/>
              </w:rPr>
            </w:pPr>
            <w:r>
              <w:rPr>
                <w:sz w:val="24"/>
              </w:rPr>
              <w:t>3.056</w:t>
            </w:r>
            <w:r>
              <w:rPr>
                <w:spacing w:val="-1"/>
                <w:sz w:val="24"/>
              </w:rPr>
              <w:t xml:space="preserve"> </w:t>
            </w:r>
            <w:r>
              <w:rPr>
                <w:sz w:val="24"/>
              </w:rPr>
              <w:t>učenika</w:t>
            </w:r>
            <w:r>
              <w:rPr>
                <w:spacing w:val="-1"/>
                <w:sz w:val="24"/>
              </w:rPr>
              <w:t xml:space="preserve"> </w:t>
            </w:r>
            <w:r>
              <w:rPr>
                <w:sz w:val="24"/>
              </w:rPr>
              <w:t>u drugom</w:t>
            </w:r>
            <w:r>
              <w:rPr>
                <w:spacing w:val="1"/>
                <w:sz w:val="24"/>
              </w:rPr>
              <w:t xml:space="preserve"> </w:t>
            </w:r>
            <w:r>
              <w:rPr>
                <w:sz w:val="24"/>
              </w:rPr>
              <w:t>polugodištu</w:t>
            </w:r>
            <w:r>
              <w:rPr>
                <w:spacing w:val="-1"/>
                <w:sz w:val="24"/>
              </w:rPr>
              <w:t xml:space="preserve"> </w:t>
            </w:r>
            <w:r>
              <w:rPr>
                <w:sz w:val="24"/>
              </w:rPr>
              <w:t xml:space="preserve">2026. </w:t>
            </w:r>
            <w:r>
              <w:rPr>
                <w:spacing w:val="-2"/>
                <w:sz w:val="24"/>
              </w:rPr>
              <w:t>godine.</w:t>
            </w:r>
          </w:p>
        </w:tc>
      </w:tr>
      <w:tr w:rsidR="00AB5DB3" w14:paraId="1DEB7762" w14:textId="77777777">
        <w:trPr>
          <w:trHeight w:val="1163"/>
        </w:trPr>
        <w:tc>
          <w:tcPr>
            <w:tcW w:w="3284" w:type="dxa"/>
          </w:tcPr>
          <w:p w14:paraId="7CFDDB0E" w14:textId="77777777" w:rsidR="00AB5DB3" w:rsidRDefault="00000000">
            <w:pPr>
              <w:pStyle w:val="TableParagraph"/>
              <w:spacing w:before="51"/>
              <w:ind w:left="108"/>
              <w:rPr>
                <w:b/>
                <w:sz w:val="24"/>
              </w:rPr>
            </w:pPr>
            <w:r>
              <w:rPr>
                <w:b/>
                <w:spacing w:val="-2"/>
                <w:sz w:val="24"/>
              </w:rPr>
              <w:t>Obrazloženje</w:t>
            </w:r>
          </w:p>
        </w:tc>
        <w:tc>
          <w:tcPr>
            <w:tcW w:w="6538" w:type="dxa"/>
          </w:tcPr>
          <w:p w14:paraId="31C9987B" w14:textId="77777777" w:rsidR="00AB5DB3" w:rsidRDefault="00000000">
            <w:pPr>
              <w:pStyle w:val="TableParagraph"/>
              <w:spacing w:before="51" w:line="276" w:lineRule="auto"/>
              <w:ind w:left="110" w:right="43"/>
              <w:jc w:val="both"/>
              <w:rPr>
                <w:sz w:val="24"/>
              </w:rPr>
            </w:pPr>
            <w:r>
              <w:rPr>
                <w:sz w:val="24"/>
              </w:rPr>
              <w:t>Ostvarenje ovog programa je 23.095,79 EUR s indeksom ostvarenja od 44,21 % sukladno izdanim fakturama dobavljača u predmetnom razdoblju.</w:t>
            </w:r>
          </w:p>
        </w:tc>
      </w:tr>
    </w:tbl>
    <w:p w14:paraId="6D4FB620" w14:textId="77777777" w:rsidR="00AB5DB3" w:rsidRDefault="00AB5DB3">
      <w:pPr>
        <w:pStyle w:val="TableParagraph"/>
        <w:spacing w:line="276" w:lineRule="auto"/>
        <w:jc w:val="both"/>
        <w:rPr>
          <w:sz w:val="24"/>
        </w:rPr>
        <w:sectPr w:rsidR="00AB5DB3">
          <w:type w:val="continuous"/>
          <w:pgSz w:w="12240" w:h="15840"/>
          <w:pgMar w:top="1400" w:right="720" w:bottom="16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096A62F4" w14:textId="77777777">
        <w:trPr>
          <w:trHeight w:val="707"/>
        </w:trPr>
        <w:tc>
          <w:tcPr>
            <w:tcW w:w="3284" w:type="dxa"/>
          </w:tcPr>
          <w:p w14:paraId="260AED6D" w14:textId="77777777" w:rsidR="00AB5DB3" w:rsidRDefault="00000000">
            <w:pPr>
              <w:pStyle w:val="TableParagraph"/>
              <w:spacing w:before="54"/>
              <w:ind w:left="108"/>
              <w:rPr>
                <w:b/>
                <w:sz w:val="24"/>
              </w:rPr>
            </w:pPr>
            <w:r>
              <w:rPr>
                <w:b/>
                <w:sz w:val="24"/>
              </w:rPr>
              <w:t>Opis</w:t>
            </w:r>
            <w:r>
              <w:rPr>
                <w:b/>
                <w:spacing w:val="-2"/>
                <w:sz w:val="24"/>
              </w:rPr>
              <w:t xml:space="preserve"> programa</w:t>
            </w:r>
          </w:p>
        </w:tc>
        <w:tc>
          <w:tcPr>
            <w:tcW w:w="6538" w:type="dxa"/>
          </w:tcPr>
          <w:p w14:paraId="0C43358F" w14:textId="77777777" w:rsidR="00AB5DB3" w:rsidRDefault="00000000">
            <w:pPr>
              <w:pStyle w:val="TableParagraph"/>
              <w:spacing w:before="54"/>
              <w:ind w:left="110"/>
              <w:rPr>
                <w:b/>
                <w:i/>
                <w:sz w:val="24"/>
              </w:rPr>
            </w:pPr>
            <w:r>
              <w:rPr>
                <w:b/>
                <w:i/>
                <w:sz w:val="24"/>
                <w:u w:val="single"/>
              </w:rPr>
              <w:t>T101408</w:t>
            </w:r>
            <w:r>
              <w:rPr>
                <w:b/>
                <w:i/>
                <w:spacing w:val="-2"/>
                <w:sz w:val="24"/>
                <w:u w:val="single"/>
              </w:rPr>
              <w:t xml:space="preserve"> </w:t>
            </w:r>
            <w:r>
              <w:rPr>
                <w:b/>
                <w:i/>
                <w:sz w:val="24"/>
                <w:u w:val="single"/>
              </w:rPr>
              <w:t>Projekt</w:t>
            </w:r>
            <w:r>
              <w:rPr>
                <w:b/>
                <w:i/>
                <w:spacing w:val="-2"/>
                <w:sz w:val="24"/>
                <w:u w:val="single"/>
              </w:rPr>
              <w:t xml:space="preserve"> </w:t>
            </w:r>
            <w:r>
              <w:rPr>
                <w:b/>
                <w:i/>
                <w:sz w:val="24"/>
                <w:u w:val="single"/>
              </w:rPr>
              <w:t>„Školski</w:t>
            </w:r>
            <w:r>
              <w:rPr>
                <w:b/>
                <w:i/>
                <w:spacing w:val="-2"/>
                <w:sz w:val="24"/>
                <w:u w:val="single"/>
              </w:rPr>
              <w:t xml:space="preserve"> </w:t>
            </w:r>
            <w:r>
              <w:rPr>
                <w:b/>
                <w:i/>
                <w:sz w:val="24"/>
                <w:u w:val="single"/>
              </w:rPr>
              <w:t>medni</w:t>
            </w:r>
            <w:r>
              <w:rPr>
                <w:b/>
                <w:i/>
                <w:spacing w:val="-2"/>
                <w:sz w:val="24"/>
                <w:u w:val="single"/>
              </w:rPr>
              <w:t xml:space="preserve"> </w:t>
            </w:r>
            <w:r>
              <w:rPr>
                <w:b/>
                <w:i/>
                <w:spacing w:val="-4"/>
                <w:sz w:val="24"/>
                <w:u w:val="single"/>
              </w:rPr>
              <w:t>dan“</w:t>
            </w:r>
          </w:p>
        </w:tc>
      </w:tr>
      <w:tr w:rsidR="00AB5DB3" w14:paraId="084E6846" w14:textId="77777777">
        <w:trPr>
          <w:trHeight w:val="1005"/>
        </w:trPr>
        <w:tc>
          <w:tcPr>
            <w:tcW w:w="3284" w:type="dxa"/>
          </w:tcPr>
          <w:p w14:paraId="5162E05D"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594632B0" w14:textId="77777777" w:rsidR="00AB5DB3" w:rsidRDefault="00000000">
            <w:pPr>
              <w:pStyle w:val="TableParagraph"/>
              <w:spacing w:before="51"/>
              <w:ind w:left="110"/>
              <w:rPr>
                <w:sz w:val="24"/>
              </w:rPr>
            </w:pPr>
            <w:r>
              <w:rPr>
                <w:sz w:val="24"/>
              </w:rPr>
              <w:t>Osiguravanje</w:t>
            </w:r>
            <w:r>
              <w:rPr>
                <w:spacing w:val="27"/>
                <w:sz w:val="24"/>
              </w:rPr>
              <w:t xml:space="preserve"> </w:t>
            </w:r>
            <w:r>
              <w:rPr>
                <w:sz w:val="24"/>
              </w:rPr>
              <w:t>teglice</w:t>
            </w:r>
            <w:r>
              <w:rPr>
                <w:spacing w:val="30"/>
                <w:sz w:val="24"/>
              </w:rPr>
              <w:t xml:space="preserve"> </w:t>
            </w:r>
            <w:r>
              <w:rPr>
                <w:sz w:val="24"/>
              </w:rPr>
              <w:t>meda</w:t>
            </w:r>
            <w:r>
              <w:rPr>
                <w:spacing w:val="29"/>
                <w:sz w:val="24"/>
              </w:rPr>
              <w:t xml:space="preserve"> </w:t>
            </w:r>
            <w:r>
              <w:rPr>
                <w:sz w:val="24"/>
              </w:rPr>
              <w:t>lokalnih</w:t>
            </w:r>
            <w:r>
              <w:rPr>
                <w:spacing w:val="31"/>
                <w:sz w:val="24"/>
              </w:rPr>
              <w:t xml:space="preserve"> </w:t>
            </w:r>
            <w:r>
              <w:rPr>
                <w:sz w:val="24"/>
              </w:rPr>
              <w:t>proizvođača</w:t>
            </w:r>
            <w:r>
              <w:rPr>
                <w:spacing w:val="31"/>
                <w:sz w:val="24"/>
              </w:rPr>
              <w:t xml:space="preserve"> </w:t>
            </w:r>
            <w:r>
              <w:rPr>
                <w:sz w:val="24"/>
              </w:rPr>
              <w:t>za</w:t>
            </w:r>
            <w:r>
              <w:rPr>
                <w:spacing w:val="30"/>
                <w:sz w:val="24"/>
              </w:rPr>
              <w:t xml:space="preserve"> </w:t>
            </w:r>
            <w:r>
              <w:rPr>
                <w:sz w:val="24"/>
              </w:rPr>
              <w:t>sve</w:t>
            </w:r>
            <w:r>
              <w:rPr>
                <w:spacing w:val="30"/>
                <w:sz w:val="24"/>
              </w:rPr>
              <w:t xml:space="preserve"> </w:t>
            </w:r>
            <w:r>
              <w:rPr>
                <w:spacing w:val="-2"/>
                <w:sz w:val="24"/>
              </w:rPr>
              <w:t>učenike</w:t>
            </w:r>
          </w:p>
          <w:p w14:paraId="75138125" w14:textId="77777777" w:rsidR="00AB5DB3" w:rsidRDefault="00000000">
            <w:pPr>
              <w:pStyle w:val="TableParagraph"/>
              <w:spacing w:before="10" w:line="310" w:lineRule="atLeast"/>
              <w:ind w:left="110"/>
              <w:rPr>
                <w:sz w:val="24"/>
              </w:rPr>
            </w:pPr>
            <w:r>
              <w:rPr>
                <w:sz w:val="24"/>
              </w:rPr>
              <w:t>prvih razreda s ciljem podizanja svijesti djece o važnosti meda i pčelarstva za biološku raznolikost te općeniti utjecaj na zdravlje</w:t>
            </w:r>
          </w:p>
        </w:tc>
      </w:tr>
      <w:tr w:rsidR="00AB5DB3" w14:paraId="09847198" w14:textId="77777777">
        <w:trPr>
          <w:trHeight w:val="647"/>
        </w:trPr>
        <w:tc>
          <w:tcPr>
            <w:tcW w:w="3284" w:type="dxa"/>
          </w:tcPr>
          <w:p w14:paraId="4302F469" w14:textId="77777777" w:rsidR="00AB5DB3" w:rsidRDefault="00000000">
            <w:pPr>
              <w:pStyle w:val="TableParagraph"/>
              <w:spacing w:before="51"/>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636735B6" w14:textId="77777777" w:rsidR="00AB5DB3" w:rsidRDefault="00000000">
            <w:pPr>
              <w:pStyle w:val="TableParagraph"/>
              <w:spacing w:before="51"/>
              <w:ind w:left="110"/>
              <w:rPr>
                <w:b/>
                <w:sz w:val="24"/>
              </w:rPr>
            </w:pPr>
            <w:r>
              <w:rPr>
                <w:b/>
                <w:sz w:val="24"/>
              </w:rPr>
              <w:t xml:space="preserve">1.500,00 </w:t>
            </w:r>
            <w:r>
              <w:rPr>
                <w:b/>
                <w:spacing w:val="-5"/>
                <w:sz w:val="24"/>
              </w:rPr>
              <w:t>EUR</w:t>
            </w:r>
          </w:p>
        </w:tc>
      </w:tr>
      <w:tr w:rsidR="00AB5DB3" w14:paraId="339F1567" w14:textId="77777777">
        <w:trPr>
          <w:trHeight w:val="650"/>
        </w:trPr>
        <w:tc>
          <w:tcPr>
            <w:tcW w:w="3284" w:type="dxa"/>
          </w:tcPr>
          <w:p w14:paraId="39068BF7" w14:textId="77777777" w:rsidR="00AB5DB3" w:rsidRDefault="00000000">
            <w:pPr>
              <w:pStyle w:val="TableParagraph"/>
              <w:spacing w:before="54"/>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4B3461F7" w14:textId="77777777" w:rsidR="00AB5DB3" w:rsidRDefault="00000000">
            <w:pPr>
              <w:pStyle w:val="TableParagraph"/>
              <w:spacing w:before="54"/>
              <w:ind w:left="110"/>
              <w:rPr>
                <w:b/>
                <w:sz w:val="24"/>
              </w:rPr>
            </w:pPr>
            <w:r>
              <w:rPr>
                <w:b/>
                <w:sz w:val="24"/>
              </w:rPr>
              <w:t xml:space="preserve">00,00 </w:t>
            </w:r>
            <w:r>
              <w:rPr>
                <w:b/>
                <w:spacing w:val="-5"/>
                <w:sz w:val="24"/>
              </w:rPr>
              <w:t>EUR</w:t>
            </w:r>
          </w:p>
        </w:tc>
      </w:tr>
      <w:tr w:rsidR="00AB5DB3" w14:paraId="7FCF3275" w14:textId="77777777">
        <w:trPr>
          <w:trHeight w:val="880"/>
        </w:trPr>
        <w:tc>
          <w:tcPr>
            <w:tcW w:w="3284" w:type="dxa"/>
          </w:tcPr>
          <w:p w14:paraId="7904CDA2"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4851A90D" w14:textId="77777777" w:rsidR="00AB5DB3" w:rsidRDefault="00000000">
            <w:pPr>
              <w:pStyle w:val="TableParagraph"/>
              <w:spacing w:before="51"/>
              <w:ind w:left="110"/>
              <w:rPr>
                <w:sz w:val="24"/>
              </w:rPr>
            </w:pPr>
            <w:r>
              <w:rPr>
                <w:sz w:val="24"/>
              </w:rPr>
              <w:t>U</w:t>
            </w:r>
            <w:r>
              <w:rPr>
                <w:spacing w:val="80"/>
                <w:sz w:val="24"/>
              </w:rPr>
              <w:t xml:space="preserve"> </w:t>
            </w:r>
            <w:r>
              <w:rPr>
                <w:sz w:val="24"/>
              </w:rPr>
              <w:t>prosincu</w:t>
            </w:r>
            <w:r>
              <w:rPr>
                <w:spacing w:val="80"/>
                <w:sz w:val="24"/>
              </w:rPr>
              <w:t xml:space="preserve"> </w:t>
            </w:r>
            <w:r>
              <w:rPr>
                <w:sz w:val="24"/>
              </w:rPr>
              <w:t>2026.</w:t>
            </w:r>
            <w:r>
              <w:rPr>
                <w:spacing w:val="80"/>
                <w:sz w:val="24"/>
              </w:rPr>
              <w:t xml:space="preserve"> </w:t>
            </w:r>
            <w:r>
              <w:rPr>
                <w:sz w:val="24"/>
              </w:rPr>
              <w:t>se</w:t>
            </w:r>
            <w:r>
              <w:rPr>
                <w:spacing w:val="80"/>
                <w:sz w:val="24"/>
              </w:rPr>
              <w:t xml:space="preserve"> </w:t>
            </w:r>
            <w:r>
              <w:rPr>
                <w:sz w:val="24"/>
              </w:rPr>
              <w:t>planira</w:t>
            </w:r>
            <w:r>
              <w:rPr>
                <w:spacing w:val="80"/>
                <w:sz w:val="24"/>
              </w:rPr>
              <w:t xml:space="preserve"> </w:t>
            </w:r>
            <w:r>
              <w:rPr>
                <w:sz w:val="24"/>
              </w:rPr>
              <w:t>podjela</w:t>
            </w:r>
            <w:r>
              <w:rPr>
                <w:spacing w:val="80"/>
                <w:sz w:val="24"/>
              </w:rPr>
              <w:t xml:space="preserve"> </w:t>
            </w:r>
            <w:r>
              <w:rPr>
                <w:sz w:val="24"/>
              </w:rPr>
              <w:t>teglica</w:t>
            </w:r>
            <w:r>
              <w:rPr>
                <w:spacing w:val="80"/>
                <w:sz w:val="24"/>
              </w:rPr>
              <w:t xml:space="preserve"> </w:t>
            </w:r>
            <w:r>
              <w:rPr>
                <w:sz w:val="24"/>
              </w:rPr>
              <w:t>meda</w:t>
            </w:r>
            <w:r>
              <w:rPr>
                <w:spacing w:val="98"/>
                <w:sz w:val="24"/>
              </w:rPr>
              <w:t xml:space="preserve"> </w:t>
            </w:r>
            <w:r>
              <w:rPr>
                <w:sz w:val="24"/>
              </w:rPr>
              <w:t>lokalnih proizvođača za sve učenike prvih razreda.</w:t>
            </w:r>
          </w:p>
        </w:tc>
      </w:tr>
      <w:tr w:rsidR="00AB5DB3" w14:paraId="7B83A177" w14:textId="77777777">
        <w:trPr>
          <w:trHeight w:val="1641"/>
        </w:trPr>
        <w:tc>
          <w:tcPr>
            <w:tcW w:w="3284" w:type="dxa"/>
          </w:tcPr>
          <w:p w14:paraId="4ACFB16F" w14:textId="77777777" w:rsidR="00AB5DB3" w:rsidRDefault="00000000">
            <w:pPr>
              <w:pStyle w:val="TableParagraph"/>
              <w:spacing w:before="51"/>
              <w:ind w:left="108"/>
              <w:rPr>
                <w:b/>
                <w:sz w:val="24"/>
              </w:rPr>
            </w:pPr>
            <w:r>
              <w:rPr>
                <w:b/>
                <w:spacing w:val="-2"/>
                <w:sz w:val="24"/>
              </w:rPr>
              <w:t>Obrazloženje</w:t>
            </w:r>
          </w:p>
        </w:tc>
        <w:tc>
          <w:tcPr>
            <w:tcW w:w="6538" w:type="dxa"/>
          </w:tcPr>
          <w:p w14:paraId="1CD6BDC7" w14:textId="77777777" w:rsidR="00AB5DB3" w:rsidRDefault="00000000">
            <w:pPr>
              <w:pStyle w:val="TableParagraph"/>
              <w:spacing w:before="51" w:line="276" w:lineRule="auto"/>
              <w:ind w:left="110" w:right="94"/>
              <w:jc w:val="both"/>
              <w:rPr>
                <w:sz w:val="24"/>
              </w:rPr>
            </w:pPr>
            <w:r>
              <w:rPr>
                <w:sz w:val="24"/>
              </w:rPr>
              <w:t>Ostvarenje</w:t>
            </w:r>
            <w:r>
              <w:rPr>
                <w:spacing w:val="-10"/>
                <w:sz w:val="24"/>
              </w:rPr>
              <w:t xml:space="preserve"> </w:t>
            </w:r>
            <w:r>
              <w:rPr>
                <w:sz w:val="24"/>
              </w:rPr>
              <w:t>predmetnog</w:t>
            </w:r>
            <w:r>
              <w:rPr>
                <w:spacing w:val="-9"/>
                <w:sz w:val="24"/>
              </w:rPr>
              <w:t xml:space="preserve"> </w:t>
            </w:r>
            <w:r>
              <w:rPr>
                <w:sz w:val="24"/>
              </w:rPr>
              <w:t>programa</w:t>
            </w:r>
            <w:r>
              <w:rPr>
                <w:spacing w:val="-10"/>
                <w:sz w:val="24"/>
              </w:rPr>
              <w:t xml:space="preserve"> </w:t>
            </w:r>
            <w:r>
              <w:rPr>
                <w:sz w:val="24"/>
              </w:rPr>
              <w:t>u</w:t>
            </w:r>
            <w:r>
              <w:rPr>
                <w:spacing w:val="-8"/>
                <w:sz w:val="24"/>
              </w:rPr>
              <w:t xml:space="preserve"> </w:t>
            </w:r>
            <w:r>
              <w:rPr>
                <w:sz w:val="24"/>
              </w:rPr>
              <w:t>razdoblju</w:t>
            </w:r>
            <w:r>
              <w:rPr>
                <w:spacing w:val="-9"/>
                <w:sz w:val="24"/>
              </w:rPr>
              <w:t xml:space="preserve"> </w:t>
            </w:r>
            <w:r>
              <w:rPr>
                <w:sz w:val="24"/>
              </w:rPr>
              <w:t>od</w:t>
            </w:r>
            <w:r>
              <w:rPr>
                <w:spacing w:val="-9"/>
                <w:sz w:val="24"/>
              </w:rPr>
              <w:t xml:space="preserve"> </w:t>
            </w:r>
            <w:r>
              <w:rPr>
                <w:sz w:val="24"/>
              </w:rPr>
              <w:t>1.</w:t>
            </w:r>
            <w:r>
              <w:rPr>
                <w:spacing w:val="-9"/>
                <w:sz w:val="24"/>
              </w:rPr>
              <w:t xml:space="preserve"> </w:t>
            </w:r>
            <w:r>
              <w:rPr>
                <w:sz w:val="24"/>
              </w:rPr>
              <w:t>siječnja</w:t>
            </w:r>
            <w:r>
              <w:rPr>
                <w:spacing w:val="-10"/>
                <w:sz w:val="24"/>
              </w:rPr>
              <w:t xml:space="preserve"> </w:t>
            </w:r>
            <w:r>
              <w:rPr>
                <w:sz w:val="24"/>
              </w:rPr>
              <w:t>do</w:t>
            </w:r>
            <w:r>
              <w:rPr>
                <w:spacing w:val="-9"/>
                <w:sz w:val="24"/>
              </w:rPr>
              <w:t xml:space="preserve"> </w:t>
            </w:r>
            <w:r>
              <w:rPr>
                <w:sz w:val="24"/>
              </w:rPr>
              <w:t>30. lipnja 2026. godine iznosi 0,00 % budući da je provedba projekta planirana</w:t>
            </w:r>
            <w:r>
              <w:rPr>
                <w:spacing w:val="-9"/>
                <w:sz w:val="24"/>
              </w:rPr>
              <w:t xml:space="preserve"> </w:t>
            </w:r>
            <w:r>
              <w:rPr>
                <w:sz w:val="24"/>
              </w:rPr>
              <w:t>za</w:t>
            </w:r>
            <w:r>
              <w:rPr>
                <w:spacing w:val="-10"/>
                <w:sz w:val="24"/>
              </w:rPr>
              <w:t xml:space="preserve"> </w:t>
            </w:r>
            <w:r>
              <w:rPr>
                <w:sz w:val="24"/>
              </w:rPr>
              <w:t>prosinac</w:t>
            </w:r>
            <w:r>
              <w:rPr>
                <w:spacing w:val="-10"/>
                <w:sz w:val="24"/>
              </w:rPr>
              <w:t xml:space="preserve"> </w:t>
            </w:r>
            <w:r>
              <w:rPr>
                <w:sz w:val="24"/>
              </w:rPr>
              <w:t>2026.</w:t>
            </w:r>
            <w:r>
              <w:rPr>
                <w:spacing w:val="-9"/>
                <w:sz w:val="24"/>
              </w:rPr>
              <w:t xml:space="preserve"> </w:t>
            </w:r>
            <w:r>
              <w:rPr>
                <w:sz w:val="24"/>
              </w:rPr>
              <w:t>godine.</w:t>
            </w:r>
            <w:r>
              <w:rPr>
                <w:spacing w:val="-10"/>
                <w:sz w:val="24"/>
              </w:rPr>
              <w:t xml:space="preserve"> </w:t>
            </w:r>
            <w:r>
              <w:rPr>
                <w:sz w:val="24"/>
              </w:rPr>
              <w:t>U</w:t>
            </w:r>
            <w:r>
              <w:rPr>
                <w:spacing w:val="-10"/>
                <w:sz w:val="24"/>
              </w:rPr>
              <w:t xml:space="preserve"> </w:t>
            </w:r>
            <w:r>
              <w:rPr>
                <w:sz w:val="24"/>
              </w:rPr>
              <w:t>izvještajnom</w:t>
            </w:r>
            <w:r>
              <w:rPr>
                <w:spacing w:val="-9"/>
                <w:sz w:val="24"/>
              </w:rPr>
              <w:t xml:space="preserve"> </w:t>
            </w:r>
            <w:r>
              <w:rPr>
                <w:sz w:val="24"/>
              </w:rPr>
              <w:t>razdoblju</w:t>
            </w:r>
            <w:r>
              <w:rPr>
                <w:spacing w:val="-9"/>
                <w:sz w:val="24"/>
              </w:rPr>
              <w:t xml:space="preserve"> </w:t>
            </w:r>
            <w:r>
              <w:rPr>
                <w:sz w:val="24"/>
              </w:rPr>
              <w:t>nisu nastali</w:t>
            </w:r>
            <w:r>
              <w:rPr>
                <w:spacing w:val="33"/>
                <w:sz w:val="24"/>
              </w:rPr>
              <w:t xml:space="preserve"> </w:t>
            </w:r>
            <w:r>
              <w:rPr>
                <w:sz w:val="24"/>
              </w:rPr>
              <w:t>izdaci</w:t>
            </w:r>
            <w:r>
              <w:rPr>
                <w:spacing w:val="32"/>
                <w:sz w:val="24"/>
              </w:rPr>
              <w:t xml:space="preserve"> </w:t>
            </w:r>
            <w:r>
              <w:rPr>
                <w:sz w:val="24"/>
              </w:rPr>
              <w:t>niti</w:t>
            </w:r>
            <w:r>
              <w:rPr>
                <w:spacing w:val="32"/>
                <w:sz w:val="24"/>
              </w:rPr>
              <w:t xml:space="preserve"> </w:t>
            </w:r>
            <w:r>
              <w:rPr>
                <w:sz w:val="24"/>
              </w:rPr>
              <w:t>su</w:t>
            </w:r>
            <w:r>
              <w:rPr>
                <w:spacing w:val="33"/>
                <w:sz w:val="24"/>
              </w:rPr>
              <w:t xml:space="preserve"> </w:t>
            </w:r>
            <w:r>
              <w:rPr>
                <w:sz w:val="24"/>
              </w:rPr>
              <w:t>provedene</w:t>
            </w:r>
            <w:r>
              <w:rPr>
                <w:spacing w:val="33"/>
                <w:sz w:val="24"/>
              </w:rPr>
              <w:t xml:space="preserve"> </w:t>
            </w:r>
            <w:r>
              <w:rPr>
                <w:sz w:val="24"/>
              </w:rPr>
              <w:t>aktivnosti</w:t>
            </w:r>
            <w:r>
              <w:rPr>
                <w:spacing w:val="32"/>
                <w:sz w:val="24"/>
              </w:rPr>
              <w:t xml:space="preserve"> </w:t>
            </w:r>
            <w:r>
              <w:rPr>
                <w:sz w:val="24"/>
              </w:rPr>
              <w:t>u</w:t>
            </w:r>
            <w:r>
              <w:rPr>
                <w:spacing w:val="32"/>
                <w:sz w:val="24"/>
              </w:rPr>
              <w:t xml:space="preserve"> </w:t>
            </w:r>
            <w:r>
              <w:rPr>
                <w:sz w:val="24"/>
              </w:rPr>
              <w:t>okviru</w:t>
            </w:r>
            <w:r>
              <w:rPr>
                <w:spacing w:val="33"/>
                <w:sz w:val="24"/>
              </w:rPr>
              <w:t xml:space="preserve"> </w:t>
            </w:r>
            <w:r>
              <w:rPr>
                <w:spacing w:val="-2"/>
                <w:sz w:val="24"/>
              </w:rPr>
              <w:t>predmetnog</w:t>
            </w:r>
          </w:p>
          <w:p w14:paraId="753B3596" w14:textId="77777777" w:rsidR="00AB5DB3" w:rsidRDefault="00000000">
            <w:pPr>
              <w:pStyle w:val="TableParagraph"/>
              <w:spacing w:before="1"/>
              <w:ind w:left="110"/>
              <w:rPr>
                <w:sz w:val="24"/>
              </w:rPr>
            </w:pPr>
            <w:r>
              <w:rPr>
                <w:spacing w:val="-2"/>
                <w:sz w:val="24"/>
              </w:rPr>
              <w:t>programa.</w:t>
            </w:r>
          </w:p>
        </w:tc>
      </w:tr>
      <w:tr w:rsidR="00AB5DB3" w14:paraId="220C98DF" w14:textId="77777777">
        <w:trPr>
          <w:trHeight w:val="942"/>
        </w:trPr>
        <w:tc>
          <w:tcPr>
            <w:tcW w:w="3284" w:type="dxa"/>
          </w:tcPr>
          <w:p w14:paraId="03D65AAE"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538" w:type="dxa"/>
          </w:tcPr>
          <w:p w14:paraId="51616FD8" w14:textId="77777777" w:rsidR="00AB5DB3" w:rsidRDefault="00000000">
            <w:pPr>
              <w:pStyle w:val="TableParagraph"/>
              <w:spacing w:before="51"/>
              <w:ind w:left="110"/>
              <w:rPr>
                <w:b/>
                <w:i/>
                <w:sz w:val="24"/>
              </w:rPr>
            </w:pPr>
            <w:r>
              <w:rPr>
                <w:b/>
                <w:i/>
                <w:sz w:val="24"/>
              </w:rPr>
              <w:t>T101415</w:t>
            </w:r>
            <w:r>
              <w:rPr>
                <w:b/>
                <w:i/>
                <w:spacing w:val="-1"/>
                <w:sz w:val="24"/>
              </w:rPr>
              <w:t xml:space="preserve"> </w:t>
            </w:r>
            <w:r>
              <w:rPr>
                <w:b/>
                <w:i/>
                <w:sz w:val="24"/>
              </w:rPr>
              <w:t>Projekt</w:t>
            </w:r>
            <w:r>
              <w:rPr>
                <w:b/>
                <w:i/>
                <w:spacing w:val="-1"/>
                <w:sz w:val="24"/>
              </w:rPr>
              <w:t xml:space="preserve"> </w:t>
            </w:r>
            <w:r>
              <w:rPr>
                <w:b/>
                <w:i/>
                <w:sz w:val="24"/>
              </w:rPr>
              <w:t>pomoćnika</w:t>
            </w:r>
            <w:r>
              <w:rPr>
                <w:b/>
                <w:i/>
                <w:spacing w:val="-1"/>
                <w:sz w:val="24"/>
              </w:rPr>
              <w:t xml:space="preserve"> </w:t>
            </w:r>
            <w:r>
              <w:rPr>
                <w:b/>
                <w:i/>
                <w:sz w:val="24"/>
              </w:rPr>
              <w:t>u nastavi</w:t>
            </w:r>
            <w:r>
              <w:rPr>
                <w:b/>
                <w:i/>
                <w:spacing w:val="-1"/>
                <w:sz w:val="24"/>
              </w:rPr>
              <w:t xml:space="preserve"> </w:t>
            </w:r>
            <w:r>
              <w:rPr>
                <w:b/>
                <w:i/>
                <w:spacing w:val="-10"/>
                <w:sz w:val="24"/>
              </w:rPr>
              <w:t>6</w:t>
            </w:r>
          </w:p>
        </w:tc>
      </w:tr>
      <w:tr w:rsidR="00AB5DB3" w14:paraId="285360D8" w14:textId="77777777">
        <w:trPr>
          <w:trHeight w:val="1701"/>
        </w:trPr>
        <w:tc>
          <w:tcPr>
            <w:tcW w:w="3284" w:type="dxa"/>
          </w:tcPr>
          <w:p w14:paraId="58516FF6"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47411F1C" w14:textId="77777777" w:rsidR="00AB5DB3" w:rsidRDefault="00000000">
            <w:pPr>
              <w:pStyle w:val="TableParagraph"/>
              <w:spacing w:before="51" w:line="259" w:lineRule="auto"/>
              <w:ind w:left="110" w:right="96"/>
              <w:jc w:val="both"/>
              <w:rPr>
                <w:sz w:val="24"/>
              </w:rPr>
            </w:pPr>
            <w:r>
              <w:rPr>
                <w:sz w:val="24"/>
              </w:rPr>
              <w:t>Pružiti potporu uključivanju 61 učenika s teškoćama u razvoju za kvalitetno uključivanje u osnovnoškolske</w:t>
            </w:r>
            <w:r>
              <w:rPr>
                <w:spacing w:val="40"/>
                <w:sz w:val="24"/>
              </w:rPr>
              <w:t xml:space="preserve"> </w:t>
            </w:r>
            <w:r>
              <w:rPr>
                <w:sz w:val="24"/>
              </w:rPr>
              <w:t xml:space="preserve">odgojno – obrazovne ustanove kako bi se osigurali uvjeti za poboljšanje njihovih obrazovnih postignuća, uspješniju socijalizaciju i emocionalno </w:t>
            </w:r>
            <w:r>
              <w:rPr>
                <w:spacing w:val="-2"/>
                <w:sz w:val="24"/>
              </w:rPr>
              <w:t>funkcioniranje.</w:t>
            </w:r>
          </w:p>
        </w:tc>
      </w:tr>
      <w:tr w:rsidR="00AB5DB3" w14:paraId="09F3AEEC" w14:textId="77777777">
        <w:trPr>
          <w:trHeight w:val="942"/>
        </w:trPr>
        <w:tc>
          <w:tcPr>
            <w:tcW w:w="3284" w:type="dxa"/>
          </w:tcPr>
          <w:p w14:paraId="21B718FC" w14:textId="77777777" w:rsidR="00AB5DB3" w:rsidRDefault="00000000">
            <w:pPr>
              <w:pStyle w:val="TableParagraph"/>
              <w:spacing w:before="51" w:line="259" w:lineRule="auto"/>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08463F36" w14:textId="77777777" w:rsidR="00AB5DB3" w:rsidRDefault="00000000">
            <w:pPr>
              <w:pStyle w:val="TableParagraph"/>
              <w:spacing w:before="51"/>
              <w:ind w:left="110"/>
              <w:rPr>
                <w:b/>
                <w:sz w:val="24"/>
              </w:rPr>
            </w:pPr>
            <w:r>
              <w:rPr>
                <w:b/>
                <w:sz w:val="24"/>
              </w:rPr>
              <w:t xml:space="preserve">913.120,00 </w:t>
            </w:r>
            <w:r>
              <w:rPr>
                <w:b/>
                <w:spacing w:val="-5"/>
                <w:sz w:val="24"/>
              </w:rPr>
              <w:t>EUR</w:t>
            </w:r>
          </w:p>
        </w:tc>
      </w:tr>
      <w:tr w:rsidR="00AB5DB3" w14:paraId="2A01D44D" w14:textId="77777777">
        <w:trPr>
          <w:trHeight w:val="942"/>
        </w:trPr>
        <w:tc>
          <w:tcPr>
            <w:tcW w:w="3284" w:type="dxa"/>
          </w:tcPr>
          <w:p w14:paraId="648A3EF7" w14:textId="77777777" w:rsidR="00AB5DB3" w:rsidRDefault="00000000">
            <w:pPr>
              <w:pStyle w:val="TableParagraph"/>
              <w:spacing w:before="51" w:line="259" w:lineRule="auto"/>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269E8284" w14:textId="77777777" w:rsidR="00AB5DB3" w:rsidRDefault="00000000">
            <w:pPr>
              <w:pStyle w:val="TableParagraph"/>
              <w:spacing w:before="51"/>
              <w:ind w:left="110"/>
              <w:rPr>
                <w:b/>
                <w:sz w:val="24"/>
              </w:rPr>
            </w:pPr>
            <w:r>
              <w:rPr>
                <w:b/>
                <w:sz w:val="24"/>
              </w:rPr>
              <w:t xml:space="preserve">471.711,35 </w:t>
            </w:r>
            <w:r>
              <w:rPr>
                <w:b/>
                <w:spacing w:val="-5"/>
                <w:sz w:val="24"/>
              </w:rPr>
              <w:t>EUR</w:t>
            </w:r>
          </w:p>
        </w:tc>
      </w:tr>
      <w:tr w:rsidR="00AB5DB3" w14:paraId="7E6ECA49" w14:textId="77777777">
        <w:trPr>
          <w:trHeight w:val="943"/>
        </w:trPr>
        <w:tc>
          <w:tcPr>
            <w:tcW w:w="3284" w:type="dxa"/>
          </w:tcPr>
          <w:p w14:paraId="233A595A" w14:textId="77777777" w:rsidR="00AB5DB3" w:rsidRDefault="00000000">
            <w:pPr>
              <w:pStyle w:val="TableParagraph"/>
              <w:spacing w:before="52"/>
              <w:ind w:left="108"/>
              <w:rPr>
                <w:b/>
                <w:sz w:val="24"/>
              </w:rPr>
            </w:pPr>
            <w:r>
              <w:rPr>
                <w:b/>
                <w:sz w:val="24"/>
              </w:rPr>
              <w:t>Pokazatelj</w:t>
            </w:r>
            <w:r>
              <w:rPr>
                <w:b/>
                <w:spacing w:val="-5"/>
                <w:sz w:val="24"/>
              </w:rPr>
              <w:t xml:space="preserve"> </w:t>
            </w:r>
            <w:r>
              <w:rPr>
                <w:b/>
                <w:spacing w:val="-2"/>
                <w:sz w:val="24"/>
              </w:rPr>
              <w:t>rezultata</w:t>
            </w:r>
          </w:p>
        </w:tc>
        <w:tc>
          <w:tcPr>
            <w:tcW w:w="6538" w:type="dxa"/>
          </w:tcPr>
          <w:p w14:paraId="1082A133" w14:textId="77777777" w:rsidR="00AB5DB3" w:rsidRDefault="00000000">
            <w:pPr>
              <w:pStyle w:val="TableParagraph"/>
              <w:spacing w:before="52" w:line="261" w:lineRule="auto"/>
              <w:ind w:left="110"/>
              <w:rPr>
                <w:sz w:val="24"/>
              </w:rPr>
            </w:pPr>
            <w:r>
              <w:rPr>
                <w:sz w:val="24"/>
              </w:rPr>
              <w:t>U ovom razdoblju su 52 pomoćnika u nastavi pružala podršku za 63 učenika u 9 osnovnih škola čiji je osnivač Grad Šibenik.</w:t>
            </w:r>
          </w:p>
        </w:tc>
      </w:tr>
      <w:tr w:rsidR="00AB5DB3" w14:paraId="28F53F92" w14:textId="77777777">
        <w:trPr>
          <w:trHeight w:val="1840"/>
        </w:trPr>
        <w:tc>
          <w:tcPr>
            <w:tcW w:w="3284" w:type="dxa"/>
          </w:tcPr>
          <w:p w14:paraId="7B534B87" w14:textId="77777777" w:rsidR="00AB5DB3" w:rsidRDefault="00000000">
            <w:pPr>
              <w:pStyle w:val="TableParagraph"/>
              <w:spacing w:before="54"/>
              <w:ind w:left="108"/>
              <w:rPr>
                <w:b/>
                <w:sz w:val="24"/>
              </w:rPr>
            </w:pPr>
            <w:r>
              <w:rPr>
                <w:b/>
                <w:spacing w:val="-2"/>
                <w:sz w:val="24"/>
              </w:rPr>
              <w:t>Obrazloženje</w:t>
            </w:r>
          </w:p>
        </w:tc>
        <w:tc>
          <w:tcPr>
            <w:tcW w:w="6538" w:type="dxa"/>
          </w:tcPr>
          <w:p w14:paraId="4585615E" w14:textId="77777777" w:rsidR="00AB5DB3" w:rsidRDefault="00000000">
            <w:pPr>
              <w:pStyle w:val="TableParagraph"/>
              <w:spacing w:before="40" w:line="290" w:lineRule="atLeast"/>
              <w:ind w:left="110" w:right="42"/>
              <w:jc w:val="both"/>
              <w:rPr>
                <w:sz w:val="24"/>
              </w:rPr>
            </w:pPr>
            <w:r>
              <w:rPr>
                <w:sz w:val="24"/>
              </w:rPr>
              <w:t>Grad Šibenik unosi stavke za stručno usavršavanje pomoćnika u nastavi,</w:t>
            </w:r>
            <w:r>
              <w:rPr>
                <w:spacing w:val="-13"/>
                <w:sz w:val="24"/>
              </w:rPr>
              <w:t xml:space="preserve"> </w:t>
            </w:r>
            <w:r>
              <w:rPr>
                <w:sz w:val="24"/>
              </w:rPr>
              <w:t>uredski</w:t>
            </w:r>
            <w:r>
              <w:rPr>
                <w:spacing w:val="-13"/>
                <w:sz w:val="24"/>
              </w:rPr>
              <w:t xml:space="preserve"> </w:t>
            </w:r>
            <w:r>
              <w:rPr>
                <w:sz w:val="24"/>
              </w:rPr>
              <w:t>materijal</w:t>
            </w:r>
            <w:r>
              <w:rPr>
                <w:spacing w:val="-13"/>
                <w:sz w:val="24"/>
              </w:rPr>
              <w:t xml:space="preserve"> </w:t>
            </w:r>
            <w:r>
              <w:rPr>
                <w:sz w:val="24"/>
              </w:rPr>
              <w:t>i</w:t>
            </w:r>
            <w:r>
              <w:rPr>
                <w:spacing w:val="-13"/>
                <w:sz w:val="24"/>
              </w:rPr>
              <w:t xml:space="preserve"> </w:t>
            </w:r>
            <w:r>
              <w:rPr>
                <w:sz w:val="24"/>
              </w:rPr>
              <w:t>usluge</w:t>
            </w:r>
            <w:r>
              <w:rPr>
                <w:spacing w:val="-15"/>
                <w:sz w:val="24"/>
              </w:rPr>
              <w:t xml:space="preserve"> </w:t>
            </w:r>
            <w:r>
              <w:rPr>
                <w:sz w:val="24"/>
              </w:rPr>
              <w:t>promidžbe</w:t>
            </w:r>
            <w:r>
              <w:rPr>
                <w:spacing w:val="-15"/>
                <w:sz w:val="24"/>
              </w:rPr>
              <w:t xml:space="preserve"> </w:t>
            </w:r>
            <w:r>
              <w:rPr>
                <w:sz w:val="24"/>
              </w:rPr>
              <w:t>i</w:t>
            </w:r>
            <w:r>
              <w:rPr>
                <w:spacing w:val="-13"/>
                <w:sz w:val="24"/>
              </w:rPr>
              <w:t xml:space="preserve"> </w:t>
            </w:r>
            <w:r>
              <w:rPr>
                <w:sz w:val="24"/>
              </w:rPr>
              <w:t>informiranja.</w:t>
            </w:r>
            <w:r>
              <w:rPr>
                <w:spacing w:val="-14"/>
                <w:sz w:val="24"/>
              </w:rPr>
              <w:t xml:space="preserve"> </w:t>
            </w:r>
            <w:r>
              <w:rPr>
                <w:sz w:val="24"/>
              </w:rPr>
              <w:t>Ostale stavke</w:t>
            </w:r>
            <w:r>
              <w:rPr>
                <w:spacing w:val="-14"/>
                <w:sz w:val="24"/>
              </w:rPr>
              <w:t xml:space="preserve"> </w:t>
            </w:r>
            <w:r>
              <w:rPr>
                <w:sz w:val="24"/>
              </w:rPr>
              <w:t>(npr.</w:t>
            </w:r>
            <w:r>
              <w:rPr>
                <w:spacing w:val="-12"/>
                <w:sz w:val="24"/>
              </w:rPr>
              <w:t xml:space="preserve"> </w:t>
            </w:r>
            <w:r>
              <w:rPr>
                <w:sz w:val="24"/>
              </w:rPr>
              <w:t>plaće</w:t>
            </w:r>
            <w:r>
              <w:rPr>
                <w:spacing w:val="-14"/>
                <w:sz w:val="24"/>
              </w:rPr>
              <w:t xml:space="preserve"> </w:t>
            </w:r>
            <w:r>
              <w:rPr>
                <w:sz w:val="24"/>
              </w:rPr>
              <w:t>pomoćnika</w:t>
            </w:r>
            <w:r>
              <w:rPr>
                <w:spacing w:val="-14"/>
                <w:sz w:val="24"/>
              </w:rPr>
              <w:t xml:space="preserve"> </w:t>
            </w:r>
            <w:r>
              <w:rPr>
                <w:sz w:val="24"/>
              </w:rPr>
              <w:t>u</w:t>
            </w:r>
            <w:r>
              <w:rPr>
                <w:spacing w:val="-13"/>
                <w:sz w:val="24"/>
              </w:rPr>
              <w:t xml:space="preserve"> </w:t>
            </w:r>
            <w:r>
              <w:rPr>
                <w:sz w:val="24"/>
              </w:rPr>
              <w:t>nastavi,</w:t>
            </w:r>
            <w:r>
              <w:rPr>
                <w:spacing w:val="-13"/>
                <w:sz w:val="24"/>
              </w:rPr>
              <w:t xml:space="preserve"> </w:t>
            </w:r>
            <w:r>
              <w:rPr>
                <w:sz w:val="24"/>
              </w:rPr>
              <w:t>dnevnice</w:t>
            </w:r>
            <w:r>
              <w:rPr>
                <w:spacing w:val="-12"/>
                <w:sz w:val="24"/>
              </w:rPr>
              <w:t xml:space="preserve"> </w:t>
            </w:r>
            <w:r>
              <w:rPr>
                <w:sz w:val="24"/>
              </w:rPr>
              <w:t>PUN,</w:t>
            </w:r>
            <w:r>
              <w:rPr>
                <w:spacing w:val="-13"/>
                <w:sz w:val="24"/>
              </w:rPr>
              <w:t xml:space="preserve"> </w:t>
            </w:r>
            <w:r>
              <w:rPr>
                <w:sz w:val="24"/>
              </w:rPr>
              <w:t>regres</w:t>
            </w:r>
            <w:r>
              <w:rPr>
                <w:spacing w:val="-13"/>
                <w:sz w:val="24"/>
              </w:rPr>
              <w:t xml:space="preserve"> </w:t>
            </w:r>
            <w:r>
              <w:rPr>
                <w:sz w:val="24"/>
              </w:rPr>
              <w:t>i</w:t>
            </w:r>
            <w:r>
              <w:rPr>
                <w:spacing w:val="-13"/>
                <w:sz w:val="24"/>
              </w:rPr>
              <w:t xml:space="preserve"> </w:t>
            </w:r>
            <w:r>
              <w:rPr>
                <w:sz w:val="24"/>
              </w:rPr>
              <w:t>sl.) unose škole - partneri na projektu. Ostvareno je 51,66% od planiranog godišnjeg iznosa što odgovara planiranoj dinamici ostvarenja</w:t>
            </w:r>
            <w:r>
              <w:rPr>
                <w:spacing w:val="-6"/>
                <w:sz w:val="24"/>
              </w:rPr>
              <w:t xml:space="preserve"> </w:t>
            </w:r>
            <w:r>
              <w:rPr>
                <w:sz w:val="24"/>
              </w:rPr>
              <w:t>plana.</w:t>
            </w:r>
            <w:r>
              <w:rPr>
                <w:spacing w:val="-1"/>
                <w:sz w:val="24"/>
              </w:rPr>
              <w:t xml:space="preserve"> </w:t>
            </w:r>
            <w:r>
              <w:rPr>
                <w:sz w:val="24"/>
              </w:rPr>
              <w:t>Indeks</w:t>
            </w:r>
            <w:r>
              <w:rPr>
                <w:spacing w:val="-2"/>
                <w:sz w:val="24"/>
              </w:rPr>
              <w:t xml:space="preserve"> </w:t>
            </w:r>
            <w:r>
              <w:rPr>
                <w:sz w:val="24"/>
              </w:rPr>
              <w:t>ostvarenja</w:t>
            </w:r>
            <w:r>
              <w:rPr>
                <w:spacing w:val="-3"/>
                <w:sz w:val="24"/>
              </w:rPr>
              <w:t xml:space="preserve"> </w:t>
            </w:r>
            <w:r>
              <w:rPr>
                <w:sz w:val="24"/>
              </w:rPr>
              <w:t>na</w:t>
            </w:r>
            <w:r>
              <w:rPr>
                <w:spacing w:val="-5"/>
                <w:sz w:val="24"/>
              </w:rPr>
              <w:t xml:space="preserve"> </w:t>
            </w:r>
            <w:r>
              <w:rPr>
                <w:sz w:val="24"/>
              </w:rPr>
              <w:t>stavci</w:t>
            </w:r>
            <w:r>
              <w:rPr>
                <w:spacing w:val="-3"/>
                <w:sz w:val="24"/>
              </w:rPr>
              <w:t xml:space="preserve"> </w:t>
            </w:r>
            <w:r>
              <w:rPr>
                <w:sz w:val="24"/>
              </w:rPr>
              <w:t>Stručno</w:t>
            </w:r>
            <w:r>
              <w:rPr>
                <w:spacing w:val="-3"/>
                <w:sz w:val="24"/>
              </w:rPr>
              <w:t xml:space="preserve"> </w:t>
            </w:r>
            <w:r>
              <w:rPr>
                <w:spacing w:val="-2"/>
                <w:sz w:val="24"/>
              </w:rPr>
              <w:t>usavršavanje</w:t>
            </w:r>
          </w:p>
        </w:tc>
      </w:tr>
    </w:tbl>
    <w:p w14:paraId="63949782" w14:textId="77777777" w:rsidR="00AB5DB3" w:rsidRDefault="00AB5DB3">
      <w:pPr>
        <w:pStyle w:val="TableParagraph"/>
        <w:spacing w:line="29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778877C2" w14:textId="77777777">
        <w:trPr>
          <w:trHeight w:val="1430"/>
        </w:trPr>
        <w:tc>
          <w:tcPr>
            <w:tcW w:w="3284" w:type="dxa"/>
          </w:tcPr>
          <w:p w14:paraId="56853D67" w14:textId="77777777" w:rsidR="00AB5DB3" w:rsidRDefault="00AB5DB3">
            <w:pPr>
              <w:pStyle w:val="TableParagraph"/>
              <w:rPr>
                <w:sz w:val="24"/>
              </w:rPr>
            </w:pPr>
          </w:p>
        </w:tc>
        <w:tc>
          <w:tcPr>
            <w:tcW w:w="6538" w:type="dxa"/>
          </w:tcPr>
          <w:p w14:paraId="509176D4" w14:textId="77777777" w:rsidR="00AB5DB3" w:rsidRDefault="00000000">
            <w:pPr>
              <w:pStyle w:val="TableParagraph"/>
              <w:spacing w:before="54" w:line="259" w:lineRule="auto"/>
              <w:ind w:left="110"/>
              <w:rPr>
                <w:sz w:val="24"/>
              </w:rPr>
            </w:pPr>
            <w:r>
              <w:rPr>
                <w:sz w:val="24"/>
              </w:rPr>
              <w:t>zaposlenika</w:t>
            </w:r>
            <w:r>
              <w:rPr>
                <w:spacing w:val="79"/>
                <w:sz w:val="24"/>
              </w:rPr>
              <w:t xml:space="preserve"> </w:t>
            </w:r>
            <w:r>
              <w:rPr>
                <w:sz w:val="24"/>
              </w:rPr>
              <w:t>je</w:t>
            </w:r>
            <w:r>
              <w:rPr>
                <w:spacing w:val="79"/>
                <w:sz w:val="24"/>
              </w:rPr>
              <w:t xml:space="preserve"> </w:t>
            </w:r>
            <w:r>
              <w:rPr>
                <w:sz w:val="24"/>
              </w:rPr>
              <w:t>0%</w:t>
            </w:r>
            <w:r>
              <w:rPr>
                <w:spacing w:val="79"/>
                <w:sz w:val="24"/>
              </w:rPr>
              <w:t xml:space="preserve"> </w:t>
            </w:r>
            <w:r>
              <w:rPr>
                <w:sz w:val="24"/>
              </w:rPr>
              <w:t>jer</w:t>
            </w:r>
            <w:r>
              <w:rPr>
                <w:spacing w:val="78"/>
                <w:sz w:val="24"/>
              </w:rPr>
              <w:t xml:space="preserve"> </w:t>
            </w:r>
            <w:r>
              <w:rPr>
                <w:sz w:val="24"/>
              </w:rPr>
              <w:t>u</w:t>
            </w:r>
            <w:r>
              <w:rPr>
                <w:spacing w:val="79"/>
                <w:sz w:val="24"/>
              </w:rPr>
              <w:t xml:space="preserve"> </w:t>
            </w:r>
            <w:r>
              <w:rPr>
                <w:sz w:val="24"/>
              </w:rPr>
              <w:t>ovom</w:t>
            </w:r>
            <w:r>
              <w:rPr>
                <w:spacing w:val="80"/>
                <w:sz w:val="24"/>
              </w:rPr>
              <w:t xml:space="preserve"> </w:t>
            </w:r>
            <w:r>
              <w:rPr>
                <w:sz w:val="24"/>
              </w:rPr>
              <w:t>periodu</w:t>
            </w:r>
            <w:r>
              <w:rPr>
                <w:spacing w:val="79"/>
                <w:sz w:val="24"/>
              </w:rPr>
              <w:t xml:space="preserve"> </w:t>
            </w:r>
            <w:r>
              <w:rPr>
                <w:sz w:val="24"/>
              </w:rPr>
              <w:t>nije</w:t>
            </w:r>
            <w:r>
              <w:rPr>
                <w:spacing w:val="76"/>
                <w:sz w:val="24"/>
              </w:rPr>
              <w:t xml:space="preserve"> </w:t>
            </w:r>
            <w:r>
              <w:rPr>
                <w:sz w:val="24"/>
              </w:rPr>
              <w:t>bilo</w:t>
            </w:r>
            <w:r>
              <w:rPr>
                <w:spacing w:val="79"/>
                <w:sz w:val="24"/>
              </w:rPr>
              <w:t xml:space="preserve"> </w:t>
            </w:r>
            <w:r>
              <w:rPr>
                <w:sz w:val="24"/>
              </w:rPr>
              <w:t>potrebe</w:t>
            </w:r>
            <w:r>
              <w:rPr>
                <w:spacing w:val="78"/>
                <w:sz w:val="24"/>
              </w:rPr>
              <w:t xml:space="preserve"> </w:t>
            </w:r>
            <w:r>
              <w:rPr>
                <w:sz w:val="24"/>
              </w:rPr>
              <w:t>za edukacijom koja bi se financirala iz gradskog proračuna.</w:t>
            </w:r>
          </w:p>
        </w:tc>
      </w:tr>
      <w:tr w:rsidR="00AB5DB3" w14:paraId="19A435D5" w14:textId="77777777">
        <w:trPr>
          <w:trHeight w:val="942"/>
        </w:trPr>
        <w:tc>
          <w:tcPr>
            <w:tcW w:w="3284" w:type="dxa"/>
          </w:tcPr>
          <w:p w14:paraId="49673806"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538" w:type="dxa"/>
          </w:tcPr>
          <w:p w14:paraId="17DD2369" w14:textId="77777777" w:rsidR="00AB5DB3" w:rsidRDefault="00000000">
            <w:pPr>
              <w:pStyle w:val="TableParagraph"/>
              <w:spacing w:before="51"/>
              <w:ind w:left="110"/>
              <w:rPr>
                <w:b/>
                <w:i/>
                <w:sz w:val="24"/>
              </w:rPr>
            </w:pPr>
            <w:r>
              <w:rPr>
                <w:b/>
                <w:i/>
                <w:sz w:val="24"/>
                <w:u w:val="single"/>
              </w:rPr>
              <w:t>T101414</w:t>
            </w:r>
            <w:r>
              <w:rPr>
                <w:b/>
                <w:i/>
                <w:spacing w:val="-1"/>
                <w:sz w:val="24"/>
                <w:u w:val="single"/>
              </w:rPr>
              <w:t xml:space="preserve"> </w:t>
            </w:r>
            <w:r>
              <w:rPr>
                <w:b/>
                <w:i/>
                <w:sz w:val="24"/>
                <w:u w:val="single"/>
              </w:rPr>
              <w:t xml:space="preserve">Državna </w:t>
            </w:r>
            <w:r>
              <w:rPr>
                <w:b/>
                <w:i/>
                <w:spacing w:val="-2"/>
                <w:sz w:val="24"/>
                <w:u w:val="single"/>
              </w:rPr>
              <w:t>prehrana</w:t>
            </w:r>
          </w:p>
        </w:tc>
      </w:tr>
      <w:tr w:rsidR="00AB5DB3" w14:paraId="7B1ECDDD" w14:textId="77777777">
        <w:trPr>
          <w:trHeight w:val="942"/>
        </w:trPr>
        <w:tc>
          <w:tcPr>
            <w:tcW w:w="3284" w:type="dxa"/>
          </w:tcPr>
          <w:p w14:paraId="4BB1F92E"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05B13A86" w14:textId="77777777" w:rsidR="00AB5DB3" w:rsidRDefault="00000000">
            <w:pPr>
              <w:pStyle w:val="TableParagraph"/>
              <w:spacing w:before="51" w:line="259" w:lineRule="auto"/>
              <w:ind w:left="110"/>
              <w:rPr>
                <w:sz w:val="24"/>
              </w:rPr>
            </w:pPr>
            <w:r>
              <w:rPr>
                <w:sz w:val="24"/>
              </w:rPr>
              <w:t>Osiguravanje</w:t>
            </w:r>
            <w:r>
              <w:rPr>
                <w:spacing w:val="40"/>
                <w:sz w:val="24"/>
              </w:rPr>
              <w:t xml:space="preserve"> </w:t>
            </w:r>
            <w:r>
              <w:rPr>
                <w:sz w:val="24"/>
              </w:rPr>
              <w:t>školskog</w:t>
            </w:r>
            <w:r>
              <w:rPr>
                <w:spacing w:val="40"/>
                <w:sz w:val="24"/>
              </w:rPr>
              <w:t xml:space="preserve"> </w:t>
            </w:r>
            <w:r>
              <w:rPr>
                <w:sz w:val="24"/>
              </w:rPr>
              <w:t>obroka</w:t>
            </w:r>
            <w:r>
              <w:rPr>
                <w:spacing w:val="40"/>
                <w:sz w:val="24"/>
              </w:rPr>
              <w:t xml:space="preserve"> </w:t>
            </w:r>
            <w:r>
              <w:rPr>
                <w:sz w:val="24"/>
              </w:rPr>
              <w:t>za</w:t>
            </w:r>
            <w:r>
              <w:rPr>
                <w:spacing w:val="40"/>
                <w:sz w:val="24"/>
              </w:rPr>
              <w:t xml:space="preserve"> </w:t>
            </w:r>
            <w:r>
              <w:rPr>
                <w:sz w:val="24"/>
              </w:rPr>
              <w:t>sve</w:t>
            </w:r>
            <w:r>
              <w:rPr>
                <w:spacing w:val="40"/>
                <w:sz w:val="24"/>
              </w:rPr>
              <w:t xml:space="preserve"> </w:t>
            </w:r>
            <w:r>
              <w:rPr>
                <w:sz w:val="24"/>
              </w:rPr>
              <w:t>učenike</w:t>
            </w:r>
            <w:r>
              <w:rPr>
                <w:spacing w:val="40"/>
                <w:sz w:val="24"/>
              </w:rPr>
              <w:t xml:space="preserve"> </w:t>
            </w:r>
            <w:r>
              <w:rPr>
                <w:sz w:val="24"/>
              </w:rPr>
              <w:t>osnovnih</w:t>
            </w:r>
            <w:r>
              <w:rPr>
                <w:spacing w:val="40"/>
                <w:sz w:val="24"/>
              </w:rPr>
              <w:t xml:space="preserve"> </w:t>
            </w:r>
            <w:r>
              <w:rPr>
                <w:sz w:val="24"/>
              </w:rPr>
              <w:t>škola Grada Šibenika.</w:t>
            </w:r>
          </w:p>
        </w:tc>
      </w:tr>
      <w:tr w:rsidR="00AB5DB3" w14:paraId="6A511CDE" w14:textId="77777777">
        <w:trPr>
          <w:trHeight w:val="808"/>
        </w:trPr>
        <w:tc>
          <w:tcPr>
            <w:tcW w:w="3284" w:type="dxa"/>
          </w:tcPr>
          <w:p w14:paraId="67CC9769" w14:textId="77777777" w:rsidR="00AB5DB3" w:rsidRDefault="00000000">
            <w:pPr>
              <w:pStyle w:val="TableParagraph"/>
              <w:spacing w:before="52" w:line="261" w:lineRule="auto"/>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2ED9885D" w14:textId="77777777" w:rsidR="00AB5DB3" w:rsidRDefault="00000000">
            <w:pPr>
              <w:pStyle w:val="TableParagraph"/>
              <w:spacing w:before="52"/>
              <w:ind w:left="110"/>
              <w:rPr>
                <w:b/>
                <w:sz w:val="24"/>
              </w:rPr>
            </w:pPr>
            <w:r>
              <w:rPr>
                <w:b/>
                <w:sz w:val="24"/>
              </w:rPr>
              <w:t xml:space="preserve">767.000,00 </w:t>
            </w:r>
            <w:r>
              <w:rPr>
                <w:b/>
                <w:spacing w:val="-5"/>
                <w:sz w:val="24"/>
              </w:rPr>
              <w:t>EUR</w:t>
            </w:r>
          </w:p>
        </w:tc>
      </w:tr>
      <w:tr w:rsidR="00AB5DB3" w14:paraId="2DD56B8F" w14:textId="77777777">
        <w:trPr>
          <w:trHeight w:val="808"/>
        </w:trPr>
        <w:tc>
          <w:tcPr>
            <w:tcW w:w="3284" w:type="dxa"/>
          </w:tcPr>
          <w:p w14:paraId="44CD5C9F" w14:textId="77777777" w:rsidR="00AB5DB3" w:rsidRDefault="00000000">
            <w:pPr>
              <w:pStyle w:val="TableParagraph"/>
              <w:spacing w:before="54" w:line="259" w:lineRule="auto"/>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15670FCA" w14:textId="77777777" w:rsidR="00AB5DB3" w:rsidRDefault="00000000">
            <w:pPr>
              <w:pStyle w:val="TableParagraph"/>
              <w:spacing w:before="54"/>
              <w:ind w:left="110"/>
              <w:rPr>
                <w:b/>
                <w:sz w:val="24"/>
              </w:rPr>
            </w:pPr>
            <w:r>
              <w:rPr>
                <w:b/>
                <w:sz w:val="24"/>
              </w:rPr>
              <w:t xml:space="preserve">361.026,88 </w:t>
            </w:r>
            <w:r>
              <w:rPr>
                <w:b/>
                <w:spacing w:val="-5"/>
                <w:sz w:val="24"/>
              </w:rPr>
              <w:t>EUR</w:t>
            </w:r>
          </w:p>
        </w:tc>
      </w:tr>
      <w:tr w:rsidR="00AB5DB3" w14:paraId="20BEF62A" w14:textId="77777777">
        <w:trPr>
          <w:trHeight w:val="808"/>
        </w:trPr>
        <w:tc>
          <w:tcPr>
            <w:tcW w:w="3284" w:type="dxa"/>
          </w:tcPr>
          <w:p w14:paraId="6F8C291C"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6F12010B" w14:textId="77777777" w:rsidR="00AB5DB3" w:rsidRDefault="00000000">
            <w:pPr>
              <w:pStyle w:val="TableParagraph"/>
              <w:spacing w:before="54" w:line="259" w:lineRule="auto"/>
              <w:ind w:left="110"/>
              <w:rPr>
                <w:sz w:val="24"/>
              </w:rPr>
            </w:pPr>
            <w:r>
              <w:rPr>
                <w:sz w:val="24"/>
              </w:rPr>
              <w:t>U 2026. godini osiguran je jedan besplatan obrok dnevno za sve učenike koji pohađaju osnovnu školu.</w:t>
            </w:r>
          </w:p>
        </w:tc>
      </w:tr>
      <w:tr w:rsidR="00AB5DB3" w14:paraId="00695E69" w14:textId="77777777">
        <w:trPr>
          <w:trHeight w:val="2594"/>
        </w:trPr>
        <w:tc>
          <w:tcPr>
            <w:tcW w:w="3284" w:type="dxa"/>
          </w:tcPr>
          <w:p w14:paraId="58F663C7" w14:textId="77777777" w:rsidR="00AB5DB3" w:rsidRDefault="00000000">
            <w:pPr>
              <w:pStyle w:val="TableParagraph"/>
              <w:spacing w:before="54"/>
              <w:ind w:left="108"/>
              <w:rPr>
                <w:b/>
                <w:sz w:val="24"/>
              </w:rPr>
            </w:pPr>
            <w:r>
              <w:rPr>
                <w:b/>
                <w:spacing w:val="-2"/>
                <w:sz w:val="24"/>
              </w:rPr>
              <w:t>Obrazloženje</w:t>
            </w:r>
          </w:p>
        </w:tc>
        <w:tc>
          <w:tcPr>
            <w:tcW w:w="6538" w:type="dxa"/>
          </w:tcPr>
          <w:p w14:paraId="7F5E9DCF" w14:textId="77777777" w:rsidR="00AB5DB3" w:rsidRDefault="00000000">
            <w:pPr>
              <w:pStyle w:val="TableParagraph"/>
              <w:spacing w:before="54" w:line="276" w:lineRule="auto"/>
              <w:ind w:left="110" w:right="42"/>
              <w:jc w:val="both"/>
              <w:rPr>
                <w:sz w:val="24"/>
              </w:rPr>
            </w:pPr>
            <w:r>
              <w:rPr>
                <w:sz w:val="24"/>
              </w:rPr>
              <w:t>U 2025. g. Vlada Republike Hrvatske je donijela Odluku o kriterijima i načinu financiranja, odnosno sufinanciranja troškova prehrane</w:t>
            </w:r>
            <w:r>
              <w:rPr>
                <w:spacing w:val="-11"/>
                <w:sz w:val="24"/>
              </w:rPr>
              <w:t xml:space="preserve"> </w:t>
            </w:r>
            <w:r>
              <w:rPr>
                <w:sz w:val="24"/>
              </w:rPr>
              <w:t>za</w:t>
            </w:r>
            <w:r>
              <w:rPr>
                <w:spacing w:val="-13"/>
                <w:sz w:val="24"/>
              </w:rPr>
              <w:t xml:space="preserve"> </w:t>
            </w:r>
            <w:r>
              <w:rPr>
                <w:sz w:val="24"/>
              </w:rPr>
              <w:t>učenike</w:t>
            </w:r>
            <w:r>
              <w:rPr>
                <w:spacing w:val="-11"/>
                <w:sz w:val="24"/>
              </w:rPr>
              <w:t xml:space="preserve"> </w:t>
            </w:r>
            <w:r>
              <w:rPr>
                <w:sz w:val="24"/>
              </w:rPr>
              <w:t>osnovnih</w:t>
            </w:r>
            <w:r>
              <w:rPr>
                <w:spacing w:val="-12"/>
                <w:sz w:val="24"/>
              </w:rPr>
              <w:t xml:space="preserve"> </w:t>
            </w:r>
            <w:r>
              <w:rPr>
                <w:sz w:val="24"/>
              </w:rPr>
              <w:t>škola</w:t>
            </w:r>
            <w:r>
              <w:rPr>
                <w:spacing w:val="-13"/>
                <w:sz w:val="24"/>
              </w:rPr>
              <w:t xml:space="preserve"> </w:t>
            </w:r>
            <w:r>
              <w:rPr>
                <w:sz w:val="24"/>
              </w:rPr>
              <w:t>za</w:t>
            </w:r>
            <w:r>
              <w:rPr>
                <w:spacing w:val="-11"/>
                <w:sz w:val="24"/>
              </w:rPr>
              <w:t xml:space="preserve"> </w:t>
            </w:r>
            <w:r>
              <w:rPr>
                <w:sz w:val="24"/>
              </w:rPr>
              <w:t>školsku</w:t>
            </w:r>
            <w:r>
              <w:rPr>
                <w:spacing w:val="-11"/>
                <w:sz w:val="24"/>
              </w:rPr>
              <w:t xml:space="preserve"> </w:t>
            </w:r>
            <w:r>
              <w:rPr>
                <w:sz w:val="24"/>
              </w:rPr>
              <w:t>godinu</w:t>
            </w:r>
            <w:r>
              <w:rPr>
                <w:spacing w:val="-11"/>
                <w:sz w:val="24"/>
              </w:rPr>
              <w:t xml:space="preserve"> </w:t>
            </w:r>
            <w:r>
              <w:rPr>
                <w:sz w:val="24"/>
              </w:rPr>
              <w:t>2025./2026. Odlukom se obvezuju osnivači škola da osiguraju jedan besplatni školski obrok za sve učenike u osnovnim školama bez obzira na materijalni status, a sredstva su osigurana iz Državnog proračuna. Indeks</w:t>
            </w:r>
            <w:r>
              <w:rPr>
                <w:spacing w:val="55"/>
                <w:w w:val="150"/>
                <w:sz w:val="24"/>
              </w:rPr>
              <w:t xml:space="preserve"> </w:t>
            </w:r>
            <w:r>
              <w:rPr>
                <w:sz w:val="24"/>
              </w:rPr>
              <w:t>ostvarenja</w:t>
            </w:r>
            <w:r>
              <w:rPr>
                <w:spacing w:val="56"/>
                <w:w w:val="150"/>
                <w:sz w:val="24"/>
              </w:rPr>
              <w:t xml:space="preserve"> </w:t>
            </w:r>
            <w:r>
              <w:rPr>
                <w:sz w:val="24"/>
              </w:rPr>
              <w:t>ovog</w:t>
            </w:r>
            <w:r>
              <w:rPr>
                <w:spacing w:val="59"/>
                <w:w w:val="150"/>
                <w:sz w:val="24"/>
              </w:rPr>
              <w:t xml:space="preserve"> </w:t>
            </w:r>
            <w:r>
              <w:rPr>
                <w:sz w:val="24"/>
              </w:rPr>
              <w:t>programa</w:t>
            </w:r>
            <w:r>
              <w:rPr>
                <w:spacing w:val="57"/>
                <w:w w:val="150"/>
                <w:sz w:val="24"/>
              </w:rPr>
              <w:t xml:space="preserve"> </w:t>
            </w:r>
            <w:r>
              <w:rPr>
                <w:sz w:val="24"/>
              </w:rPr>
              <w:t>u</w:t>
            </w:r>
            <w:r>
              <w:rPr>
                <w:spacing w:val="57"/>
                <w:w w:val="150"/>
                <w:sz w:val="24"/>
              </w:rPr>
              <w:t xml:space="preserve"> </w:t>
            </w:r>
            <w:r>
              <w:rPr>
                <w:sz w:val="24"/>
              </w:rPr>
              <w:t>navedenom</w:t>
            </w:r>
            <w:r>
              <w:rPr>
                <w:spacing w:val="58"/>
                <w:w w:val="150"/>
                <w:sz w:val="24"/>
              </w:rPr>
              <w:t xml:space="preserve"> </w:t>
            </w:r>
            <w:r>
              <w:rPr>
                <w:sz w:val="24"/>
              </w:rPr>
              <w:t>razdoblju</w:t>
            </w:r>
            <w:r>
              <w:rPr>
                <w:spacing w:val="57"/>
                <w:w w:val="150"/>
                <w:sz w:val="24"/>
              </w:rPr>
              <w:t xml:space="preserve"> </w:t>
            </w:r>
            <w:r>
              <w:rPr>
                <w:spacing w:val="-5"/>
                <w:sz w:val="24"/>
              </w:rPr>
              <w:t>je</w:t>
            </w:r>
          </w:p>
          <w:p w14:paraId="6BD90A34" w14:textId="77777777" w:rsidR="00AB5DB3" w:rsidRDefault="00000000">
            <w:pPr>
              <w:pStyle w:val="TableParagraph"/>
              <w:spacing w:line="275" w:lineRule="exact"/>
              <w:ind w:left="110"/>
              <w:rPr>
                <w:sz w:val="24"/>
              </w:rPr>
            </w:pPr>
            <w:r>
              <w:rPr>
                <w:spacing w:val="-2"/>
                <w:sz w:val="24"/>
              </w:rPr>
              <w:t>47,07%</w:t>
            </w:r>
          </w:p>
        </w:tc>
      </w:tr>
      <w:tr w:rsidR="00AB5DB3" w14:paraId="28182D9B" w14:textId="77777777">
        <w:trPr>
          <w:trHeight w:val="942"/>
        </w:trPr>
        <w:tc>
          <w:tcPr>
            <w:tcW w:w="3284" w:type="dxa"/>
          </w:tcPr>
          <w:p w14:paraId="65579CD0"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538" w:type="dxa"/>
          </w:tcPr>
          <w:p w14:paraId="6D27BA04" w14:textId="77777777" w:rsidR="00AB5DB3" w:rsidRDefault="00000000">
            <w:pPr>
              <w:pStyle w:val="TableParagraph"/>
              <w:spacing w:before="51"/>
              <w:ind w:left="110"/>
              <w:rPr>
                <w:b/>
                <w:i/>
                <w:sz w:val="24"/>
              </w:rPr>
            </w:pPr>
            <w:r>
              <w:rPr>
                <w:b/>
                <w:i/>
                <w:sz w:val="24"/>
                <w:u w:val="single"/>
              </w:rPr>
              <w:t>T101417</w:t>
            </w:r>
            <w:r>
              <w:rPr>
                <w:b/>
                <w:i/>
                <w:spacing w:val="-1"/>
                <w:sz w:val="24"/>
                <w:u w:val="single"/>
              </w:rPr>
              <w:t xml:space="preserve"> </w:t>
            </w:r>
            <w:r>
              <w:rPr>
                <w:b/>
                <w:i/>
                <w:sz w:val="24"/>
                <w:u w:val="single"/>
              </w:rPr>
              <w:t xml:space="preserve">Baletna </w:t>
            </w:r>
            <w:r>
              <w:rPr>
                <w:b/>
                <w:i/>
                <w:spacing w:val="-2"/>
                <w:sz w:val="24"/>
                <w:u w:val="single"/>
              </w:rPr>
              <w:t>škola</w:t>
            </w:r>
          </w:p>
        </w:tc>
      </w:tr>
      <w:tr w:rsidR="00AB5DB3" w14:paraId="203FE50C" w14:textId="77777777">
        <w:trPr>
          <w:trHeight w:val="1701"/>
        </w:trPr>
        <w:tc>
          <w:tcPr>
            <w:tcW w:w="3284" w:type="dxa"/>
          </w:tcPr>
          <w:p w14:paraId="429A5A6A"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368B7CCF" w14:textId="77777777" w:rsidR="00AB5DB3" w:rsidRDefault="00000000">
            <w:pPr>
              <w:pStyle w:val="TableParagraph"/>
              <w:spacing w:before="51" w:line="259" w:lineRule="auto"/>
              <w:ind w:left="110" w:right="93"/>
              <w:jc w:val="both"/>
              <w:rPr>
                <w:sz w:val="24"/>
              </w:rPr>
            </w:pPr>
            <w:r>
              <w:rPr>
                <w:sz w:val="24"/>
              </w:rPr>
              <w:t>Omogućiti svim zainteresiranim učenicima kvalitetno i sustavno baletno</w:t>
            </w:r>
            <w:r>
              <w:rPr>
                <w:spacing w:val="-15"/>
                <w:sz w:val="24"/>
              </w:rPr>
              <w:t xml:space="preserve"> </w:t>
            </w:r>
            <w:r>
              <w:rPr>
                <w:sz w:val="24"/>
              </w:rPr>
              <w:t>obrazovanje,</w:t>
            </w:r>
            <w:r>
              <w:rPr>
                <w:spacing w:val="-15"/>
                <w:sz w:val="24"/>
              </w:rPr>
              <w:t xml:space="preserve"> </w:t>
            </w:r>
            <w:r>
              <w:rPr>
                <w:sz w:val="24"/>
              </w:rPr>
              <w:t>poticati</w:t>
            </w:r>
            <w:r>
              <w:rPr>
                <w:spacing w:val="-15"/>
                <w:sz w:val="24"/>
              </w:rPr>
              <w:t xml:space="preserve"> </w:t>
            </w:r>
            <w:r>
              <w:rPr>
                <w:sz w:val="24"/>
              </w:rPr>
              <w:t>disciplinu,</w:t>
            </w:r>
            <w:r>
              <w:rPr>
                <w:spacing w:val="-14"/>
                <w:sz w:val="24"/>
              </w:rPr>
              <w:t xml:space="preserve"> </w:t>
            </w:r>
            <w:r>
              <w:rPr>
                <w:sz w:val="24"/>
              </w:rPr>
              <w:t>upornost,</w:t>
            </w:r>
            <w:r>
              <w:rPr>
                <w:spacing w:val="-15"/>
                <w:sz w:val="24"/>
              </w:rPr>
              <w:t xml:space="preserve"> </w:t>
            </w:r>
            <w:r>
              <w:rPr>
                <w:sz w:val="24"/>
              </w:rPr>
              <w:t>samopouzdanje i odgovornost, kao i razvijanje kulturnih i estetskih vrijednosti; uključivanje učenika u aktivno sudjelovanje u kulturnom životu škole i lokalne zajednice</w:t>
            </w:r>
          </w:p>
        </w:tc>
      </w:tr>
      <w:tr w:rsidR="00AB5DB3" w14:paraId="10719294" w14:textId="77777777">
        <w:trPr>
          <w:trHeight w:val="808"/>
        </w:trPr>
        <w:tc>
          <w:tcPr>
            <w:tcW w:w="3284" w:type="dxa"/>
          </w:tcPr>
          <w:p w14:paraId="4E42BAA6" w14:textId="77777777" w:rsidR="00AB5DB3" w:rsidRDefault="00000000">
            <w:pPr>
              <w:pStyle w:val="TableParagraph"/>
              <w:spacing w:before="51" w:line="259" w:lineRule="auto"/>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70FF6278" w14:textId="77777777" w:rsidR="00AB5DB3" w:rsidRDefault="00000000">
            <w:pPr>
              <w:pStyle w:val="TableParagraph"/>
              <w:spacing w:before="51"/>
              <w:ind w:left="110"/>
              <w:rPr>
                <w:b/>
                <w:sz w:val="24"/>
              </w:rPr>
            </w:pPr>
            <w:r>
              <w:rPr>
                <w:b/>
                <w:sz w:val="24"/>
              </w:rPr>
              <w:t xml:space="preserve">47.500,00 </w:t>
            </w:r>
            <w:r>
              <w:rPr>
                <w:b/>
                <w:spacing w:val="-5"/>
                <w:sz w:val="24"/>
              </w:rPr>
              <w:t>EUR</w:t>
            </w:r>
          </w:p>
        </w:tc>
      </w:tr>
      <w:tr w:rsidR="00AB5DB3" w14:paraId="5EBF1004" w14:textId="77777777">
        <w:trPr>
          <w:trHeight w:val="808"/>
        </w:trPr>
        <w:tc>
          <w:tcPr>
            <w:tcW w:w="3284" w:type="dxa"/>
          </w:tcPr>
          <w:p w14:paraId="7010EA57" w14:textId="77777777" w:rsidR="00AB5DB3" w:rsidRDefault="00000000">
            <w:pPr>
              <w:pStyle w:val="TableParagraph"/>
              <w:spacing w:before="51" w:line="261" w:lineRule="auto"/>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53FAFCBF" w14:textId="77777777" w:rsidR="00AB5DB3" w:rsidRDefault="00000000">
            <w:pPr>
              <w:pStyle w:val="TableParagraph"/>
              <w:spacing w:before="51"/>
              <w:ind w:left="110"/>
              <w:rPr>
                <w:b/>
                <w:sz w:val="24"/>
              </w:rPr>
            </w:pPr>
            <w:r>
              <w:rPr>
                <w:b/>
                <w:sz w:val="24"/>
              </w:rPr>
              <w:t xml:space="preserve">39.875,59 </w:t>
            </w:r>
            <w:r>
              <w:rPr>
                <w:b/>
                <w:spacing w:val="-5"/>
                <w:sz w:val="24"/>
              </w:rPr>
              <w:t>EUR</w:t>
            </w:r>
          </w:p>
        </w:tc>
      </w:tr>
    </w:tbl>
    <w:p w14:paraId="62D6411E"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41B0E2F" w14:textId="77777777">
        <w:trPr>
          <w:trHeight w:val="811"/>
        </w:trPr>
        <w:tc>
          <w:tcPr>
            <w:tcW w:w="3284" w:type="dxa"/>
          </w:tcPr>
          <w:p w14:paraId="508D09AB"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4DB8C2EE" w14:textId="77777777" w:rsidR="00AB5DB3" w:rsidRDefault="00000000">
            <w:pPr>
              <w:pStyle w:val="TableParagraph"/>
              <w:spacing w:before="54" w:line="259" w:lineRule="auto"/>
              <w:ind w:left="110"/>
              <w:rPr>
                <w:sz w:val="24"/>
              </w:rPr>
            </w:pPr>
            <w:r>
              <w:rPr>
                <w:sz w:val="24"/>
              </w:rPr>
              <w:t>Uspješno</w:t>
            </w:r>
            <w:r>
              <w:rPr>
                <w:spacing w:val="80"/>
                <w:sz w:val="24"/>
              </w:rPr>
              <w:t xml:space="preserve"> </w:t>
            </w:r>
            <w:r>
              <w:rPr>
                <w:sz w:val="24"/>
              </w:rPr>
              <w:t>organizirana</w:t>
            </w:r>
            <w:r>
              <w:rPr>
                <w:spacing w:val="80"/>
                <w:sz w:val="24"/>
              </w:rPr>
              <w:t xml:space="preserve"> </w:t>
            </w:r>
            <w:r>
              <w:rPr>
                <w:sz w:val="24"/>
              </w:rPr>
              <w:t>i</w:t>
            </w:r>
            <w:r>
              <w:rPr>
                <w:spacing w:val="80"/>
                <w:sz w:val="24"/>
              </w:rPr>
              <w:t xml:space="preserve"> </w:t>
            </w:r>
            <w:r>
              <w:rPr>
                <w:sz w:val="24"/>
              </w:rPr>
              <w:t>održana</w:t>
            </w:r>
            <w:r>
              <w:rPr>
                <w:spacing w:val="80"/>
                <w:sz w:val="24"/>
              </w:rPr>
              <w:t xml:space="preserve"> </w:t>
            </w:r>
            <w:r>
              <w:rPr>
                <w:sz w:val="24"/>
              </w:rPr>
              <w:t>godišnja</w:t>
            </w:r>
            <w:r>
              <w:rPr>
                <w:spacing w:val="80"/>
                <w:sz w:val="24"/>
              </w:rPr>
              <w:t xml:space="preserve"> </w:t>
            </w:r>
            <w:r>
              <w:rPr>
                <w:sz w:val="24"/>
              </w:rPr>
              <w:t>produkcija</w:t>
            </w:r>
            <w:r>
              <w:rPr>
                <w:spacing w:val="80"/>
                <w:sz w:val="24"/>
              </w:rPr>
              <w:t xml:space="preserve"> </w:t>
            </w:r>
            <w:r>
              <w:rPr>
                <w:sz w:val="24"/>
              </w:rPr>
              <w:t>škole, osigurani smještaj, prijevoz, catering za sudionike produkcije</w:t>
            </w:r>
          </w:p>
        </w:tc>
      </w:tr>
      <w:tr w:rsidR="00AB5DB3" w14:paraId="3209C617" w14:textId="77777777">
        <w:trPr>
          <w:trHeight w:val="1427"/>
        </w:trPr>
        <w:tc>
          <w:tcPr>
            <w:tcW w:w="3284" w:type="dxa"/>
          </w:tcPr>
          <w:p w14:paraId="5CFC063A" w14:textId="77777777" w:rsidR="00AB5DB3" w:rsidRDefault="00000000">
            <w:pPr>
              <w:pStyle w:val="TableParagraph"/>
              <w:spacing w:before="51"/>
              <w:ind w:left="108"/>
              <w:rPr>
                <w:b/>
                <w:sz w:val="24"/>
              </w:rPr>
            </w:pPr>
            <w:r>
              <w:rPr>
                <w:b/>
                <w:spacing w:val="-2"/>
                <w:sz w:val="24"/>
              </w:rPr>
              <w:t>Obrazloženje</w:t>
            </w:r>
          </w:p>
        </w:tc>
        <w:tc>
          <w:tcPr>
            <w:tcW w:w="6538" w:type="dxa"/>
          </w:tcPr>
          <w:p w14:paraId="4B87C127" w14:textId="77777777" w:rsidR="00AB5DB3" w:rsidRDefault="00000000">
            <w:pPr>
              <w:pStyle w:val="TableParagraph"/>
              <w:spacing w:before="51" w:line="276" w:lineRule="auto"/>
              <w:ind w:left="110" w:right="42"/>
              <w:jc w:val="both"/>
              <w:rPr>
                <w:sz w:val="24"/>
              </w:rPr>
            </w:pPr>
            <w:r>
              <w:rPr>
                <w:sz w:val="24"/>
              </w:rPr>
              <w:t>Sredstva realizirana u ovom razdoblju u visini od 39.875,59 EUR najvećim dijelom su iskorištena za troškove organizacije godišnje baletne produkcije uključujući troškove najma opreme, nabave kostima, cateringa i smještaja sudionika, te troškove prijevoza</w:t>
            </w:r>
          </w:p>
        </w:tc>
      </w:tr>
      <w:tr w:rsidR="00AB5DB3" w14:paraId="28448E83" w14:textId="77777777">
        <w:trPr>
          <w:trHeight w:val="942"/>
        </w:trPr>
        <w:tc>
          <w:tcPr>
            <w:tcW w:w="3284" w:type="dxa"/>
          </w:tcPr>
          <w:p w14:paraId="3C0140CA"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538" w:type="dxa"/>
          </w:tcPr>
          <w:p w14:paraId="171F5675" w14:textId="77777777" w:rsidR="00AB5DB3" w:rsidRDefault="00000000">
            <w:pPr>
              <w:pStyle w:val="TableParagraph"/>
              <w:spacing w:before="51"/>
              <w:ind w:left="110"/>
              <w:rPr>
                <w:b/>
                <w:sz w:val="24"/>
              </w:rPr>
            </w:pPr>
            <w:r>
              <w:rPr>
                <w:b/>
                <w:sz w:val="24"/>
              </w:rPr>
              <w:t>T101418</w:t>
            </w:r>
            <w:r>
              <w:rPr>
                <w:b/>
                <w:spacing w:val="-4"/>
                <w:sz w:val="24"/>
              </w:rPr>
              <w:t xml:space="preserve"> </w:t>
            </w:r>
            <w:r>
              <w:rPr>
                <w:b/>
                <w:sz w:val="24"/>
              </w:rPr>
              <w:t>Program</w:t>
            </w:r>
            <w:r>
              <w:rPr>
                <w:b/>
                <w:spacing w:val="-2"/>
                <w:sz w:val="24"/>
              </w:rPr>
              <w:t xml:space="preserve"> </w:t>
            </w:r>
            <w:r>
              <w:rPr>
                <w:b/>
                <w:sz w:val="24"/>
              </w:rPr>
              <w:t>provedbe</w:t>
            </w:r>
            <w:r>
              <w:rPr>
                <w:b/>
                <w:spacing w:val="-4"/>
                <w:sz w:val="24"/>
              </w:rPr>
              <w:t xml:space="preserve"> </w:t>
            </w:r>
            <w:r>
              <w:rPr>
                <w:b/>
                <w:sz w:val="24"/>
              </w:rPr>
              <w:t>izvanučioničnih</w:t>
            </w:r>
            <w:r>
              <w:rPr>
                <w:b/>
                <w:spacing w:val="-3"/>
                <w:sz w:val="24"/>
              </w:rPr>
              <w:t xml:space="preserve"> </w:t>
            </w:r>
            <w:r>
              <w:rPr>
                <w:b/>
                <w:spacing w:val="-2"/>
                <w:sz w:val="24"/>
              </w:rPr>
              <w:t>aktivnosti</w:t>
            </w:r>
          </w:p>
        </w:tc>
      </w:tr>
      <w:tr w:rsidR="00AB5DB3" w14:paraId="745E8D0F" w14:textId="77777777">
        <w:trPr>
          <w:trHeight w:val="1704"/>
        </w:trPr>
        <w:tc>
          <w:tcPr>
            <w:tcW w:w="3284" w:type="dxa"/>
          </w:tcPr>
          <w:p w14:paraId="691C006B"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7248F7FD" w14:textId="77777777" w:rsidR="00AB5DB3" w:rsidRDefault="00000000">
            <w:pPr>
              <w:pStyle w:val="TableParagraph"/>
              <w:spacing w:before="51" w:line="259" w:lineRule="auto"/>
              <w:ind w:left="110" w:right="95"/>
              <w:jc w:val="both"/>
              <w:rPr>
                <w:sz w:val="24"/>
              </w:rPr>
            </w:pPr>
            <w:r>
              <w:rPr>
                <w:sz w:val="24"/>
              </w:rPr>
              <w:t>Omogućiti svim učenicima da kroz terensku i izvanučioničku nastavu imaju jednak pristup dodatnim obrazovnim i kulturnim sadržajima, neovisno o socioekonomskom statusu roditelja, te potaknuti</w:t>
            </w:r>
            <w:r>
              <w:rPr>
                <w:spacing w:val="-15"/>
                <w:sz w:val="24"/>
              </w:rPr>
              <w:t xml:space="preserve"> </w:t>
            </w:r>
            <w:r>
              <w:rPr>
                <w:sz w:val="24"/>
              </w:rPr>
              <w:t>razvoj</w:t>
            </w:r>
            <w:r>
              <w:rPr>
                <w:spacing w:val="-15"/>
                <w:sz w:val="24"/>
              </w:rPr>
              <w:t xml:space="preserve"> </w:t>
            </w:r>
            <w:r>
              <w:rPr>
                <w:sz w:val="24"/>
              </w:rPr>
              <w:t>znanja,</w:t>
            </w:r>
            <w:r>
              <w:rPr>
                <w:spacing w:val="-15"/>
                <w:sz w:val="24"/>
              </w:rPr>
              <w:t xml:space="preserve"> </w:t>
            </w:r>
            <w:r>
              <w:rPr>
                <w:sz w:val="24"/>
              </w:rPr>
              <w:t>socijalnih</w:t>
            </w:r>
            <w:r>
              <w:rPr>
                <w:spacing w:val="-15"/>
                <w:sz w:val="24"/>
              </w:rPr>
              <w:t xml:space="preserve"> </w:t>
            </w:r>
            <w:r>
              <w:rPr>
                <w:sz w:val="24"/>
              </w:rPr>
              <w:t>vještina</w:t>
            </w:r>
            <w:r>
              <w:rPr>
                <w:spacing w:val="-15"/>
                <w:sz w:val="24"/>
              </w:rPr>
              <w:t xml:space="preserve"> </w:t>
            </w:r>
            <w:r>
              <w:rPr>
                <w:sz w:val="24"/>
              </w:rPr>
              <w:t>i</w:t>
            </w:r>
            <w:r>
              <w:rPr>
                <w:spacing w:val="-15"/>
                <w:sz w:val="24"/>
              </w:rPr>
              <w:t xml:space="preserve"> </w:t>
            </w:r>
            <w:r>
              <w:rPr>
                <w:sz w:val="24"/>
              </w:rPr>
              <w:t>aktivnog</w:t>
            </w:r>
            <w:r>
              <w:rPr>
                <w:spacing w:val="-15"/>
                <w:sz w:val="24"/>
              </w:rPr>
              <w:t xml:space="preserve"> </w:t>
            </w:r>
            <w:r>
              <w:rPr>
                <w:sz w:val="24"/>
              </w:rPr>
              <w:t>sudjelovanja djece u društvenom i kulturnom životu zajednice</w:t>
            </w:r>
          </w:p>
        </w:tc>
      </w:tr>
      <w:tr w:rsidR="00AB5DB3" w14:paraId="39CB3FBB" w14:textId="77777777">
        <w:trPr>
          <w:trHeight w:val="808"/>
        </w:trPr>
        <w:tc>
          <w:tcPr>
            <w:tcW w:w="3284" w:type="dxa"/>
          </w:tcPr>
          <w:p w14:paraId="6A5664DE" w14:textId="77777777" w:rsidR="00AB5DB3" w:rsidRDefault="00000000">
            <w:pPr>
              <w:pStyle w:val="TableParagraph"/>
              <w:spacing w:before="51" w:line="259" w:lineRule="auto"/>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0F68928F" w14:textId="77777777" w:rsidR="00AB5DB3" w:rsidRDefault="00000000">
            <w:pPr>
              <w:pStyle w:val="TableParagraph"/>
              <w:spacing w:before="51"/>
              <w:ind w:left="110"/>
              <w:rPr>
                <w:b/>
                <w:sz w:val="24"/>
              </w:rPr>
            </w:pPr>
            <w:r>
              <w:rPr>
                <w:b/>
                <w:sz w:val="24"/>
              </w:rPr>
              <w:t xml:space="preserve">30.000,00 </w:t>
            </w:r>
            <w:r>
              <w:rPr>
                <w:b/>
                <w:spacing w:val="-5"/>
                <w:sz w:val="24"/>
              </w:rPr>
              <w:t>EUR</w:t>
            </w:r>
          </w:p>
        </w:tc>
      </w:tr>
      <w:tr w:rsidR="00AB5DB3" w14:paraId="15B223AF" w14:textId="77777777">
        <w:trPr>
          <w:trHeight w:val="808"/>
        </w:trPr>
        <w:tc>
          <w:tcPr>
            <w:tcW w:w="3284" w:type="dxa"/>
          </w:tcPr>
          <w:p w14:paraId="4558C339" w14:textId="77777777" w:rsidR="00AB5DB3" w:rsidRDefault="00000000">
            <w:pPr>
              <w:pStyle w:val="TableParagraph"/>
              <w:spacing w:before="51" w:line="259" w:lineRule="auto"/>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794636D3" w14:textId="77777777" w:rsidR="00AB5DB3" w:rsidRDefault="00000000">
            <w:pPr>
              <w:pStyle w:val="TableParagraph"/>
              <w:spacing w:before="51"/>
              <w:ind w:left="110"/>
              <w:rPr>
                <w:b/>
                <w:sz w:val="24"/>
              </w:rPr>
            </w:pPr>
            <w:r>
              <w:rPr>
                <w:b/>
                <w:sz w:val="24"/>
              </w:rPr>
              <w:t xml:space="preserve">0,00 </w:t>
            </w:r>
            <w:r>
              <w:rPr>
                <w:b/>
                <w:spacing w:val="-5"/>
                <w:sz w:val="24"/>
              </w:rPr>
              <w:t>EUR</w:t>
            </w:r>
          </w:p>
        </w:tc>
      </w:tr>
      <w:tr w:rsidR="00AB5DB3" w14:paraId="08D1A9CB" w14:textId="77777777">
        <w:trPr>
          <w:trHeight w:val="1701"/>
        </w:trPr>
        <w:tc>
          <w:tcPr>
            <w:tcW w:w="3284" w:type="dxa"/>
          </w:tcPr>
          <w:p w14:paraId="6E0F9AC2"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67B0E86E" w14:textId="77777777" w:rsidR="00AB5DB3" w:rsidRDefault="00000000">
            <w:pPr>
              <w:pStyle w:val="TableParagraph"/>
              <w:spacing w:before="51" w:line="259" w:lineRule="auto"/>
              <w:ind w:left="110" w:right="93"/>
              <w:jc w:val="both"/>
              <w:rPr>
                <w:sz w:val="24"/>
              </w:rPr>
            </w:pPr>
            <w:r>
              <w:rPr>
                <w:sz w:val="24"/>
              </w:rPr>
              <w:t>Broj djece obuhvaćene programom tijekom školske godine; broj posjeta muzejima, kulturnim ustanovama, nacionalnim parkovima, edukativnim centrima, izložbama, kazališnim predstavama, radionicama i drugim oblicima terenske nastave na području Šibensko – kninske županije</w:t>
            </w:r>
          </w:p>
        </w:tc>
      </w:tr>
      <w:tr w:rsidR="00AB5DB3" w14:paraId="01369920" w14:textId="77777777">
        <w:trPr>
          <w:trHeight w:val="1430"/>
        </w:trPr>
        <w:tc>
          <w:tcPr>
            <w:tcW w:w="3284" w:type="dxa"/>
          </w:tcPr>
          <w:p w14:paraId="6E6B7E73" w14:textId="77777777" w:rsidR="00AB5DB3" w:rsidRDefault="00000000">
            <w:pPr>
              <w:pStyle w:val="TableParagraph"/>
              <w:spacing w:before="51"/>
              <w:ind w:left="108"/>
              <w:rPr>
                <w:b/>
                <w:sz w:val="24"/>
              </w:rPr>
            </w:pPr>
            <w:r>
              <w:rPr>
                <w:b/>
                <w:spacing w:val="-2"/>
                <w:sz w:val="24"/>
              </w:rPr>
              <w:t>Obrazloženje</w:t>
            </w:r>
          </w:p>
        </w:tc>
        <w:tc>
          <w:tcPr>
            <w:tcW w:w="6538" w:type="dxa"/>
          </w:tcPr>
          <w:p w14:paraId="2CDEFA57" w14:textId="77777777" w:rsidR="00AB5DB3" w:rsidRDefault="00000000">
            <w:pPr>
              <w:pStyle w:val="TableParagraph"/>
              <w:spacing w:before="51" w:line="276" w:lineRule="auto"/>
              <w:ind w:left="110" w:right="40"/>
              <w:jc w:val="both"/>
              <w:rPr>
                <w:sz w:val="24"/>
              </w:rPr>
            </w:pPr>
            <w:r>
              <w:rPr>
                <w:sz w:val="24"/>
              </w:rPr>
              <w:t>Sredstva</w:t>
            </w:r>
            <w:r>
              <w:rPr>
                <w:spacing w:val="-12"/>
                <w:sz w:val="24"/>
              </w:rPr>
              <w:t xml:space="preserve"> </w:t>
            </w:r>
            <w:r>
              <w:rPr>
                <w:sz w:val="24"/>
              </w:rPr>
              <w:t>planirana</w:t>
            </w:r>
            <w:r>
              <w:rPr>
                <w:spacing w:val="-13"/>
                <w:sz w:val="24"/>
              </w:rPr>
              <w:t xml:space="preserve"> </w:t>
            </w:r>
            <w:r>
              <w:rPr>
                <w:sz w:val="24"/>
              </w:rPr>
              <w:t>za</w:t>
            </w:r>
            <w:r>
              <w:rPr>
                <w:spacing w:val="-13"/>
                <w:sz w:val="24"/>
              </w:rPr>
              <w:t xml:space="preserve"> </w:t>
            </w:r>
            <w:r>
              <w:rPr>
                <w:sz w:val="24"/>
              </w:rPr>
              <w:t>ovu</w:t>
            </w:r>
            <w:r>
              <w:rPr>
                <w:spacing w:val="-10"/>
                <w:sz w:val="24"/>
              </w:rPr>
              <w:t xml:space="preserve"> </w:t>
            </w:r>
            <w:r>
              <w:rPr>
                <w:sz w:val="24"/>
              </w:rPr>
              <w:t>aktivnost</w:t>
            </w:r>
            <w:r>
              <w:rPr>
                <w:spacing w:val="-11"/>
                <w:sz w:val="24"/>
              </w:rPr>
              <w:t xml:space="preserve"> </w:t>
            </w:r>
            <w:r>
              <w:rPr>
                <w:sz w:val="24"/>
              </w:rPr>
              <w:t>realizirat</w:t>
            </w:r>
            <w:r>
              <w:rPr>
                <w:spacing w:val="-11"/>
                <w:sz w:val="24"/>
              </w:rPr>
              <w:t xml:space="preserve"> </w:t>
            </w:r>
            <w:r>
              <w:rPr>
                <w:sz w:val="24"/>
              </w:rPr>
              <w:t>će</w:t>
            </w:r>
            <w:r>
              <w:rPr>
                <w:spacing w:val="-13"/>
                <w:sz w:val="24"/>
              </w:rPr>
              <w:t xml:space="preserve"> </w:t>
            </w:r>
            <w:r>
              <w:rPr>
                <w:sz w:val="24"/>
              </w:rPr>
              <w:t>se</w:t>
            </w:r>
            <w:r>
              <w:rPr>
                <w:spacing w:val="-10"/>
                <w:sz w:val="24"/>
              </w:rPr>
              <w:t xml:space="preserve"> </w:t>
            </w:r>
            <w:r>
              <w:rPr>
                <w:sz w:val="24"/>
              </w:rPr>
              <w:t>u</w:t>
            </w:r>
            <w:r>
              <w:rPr>
                <w:spacing w:val="-12"/>
                <w:sz w:val="24"/>
              </w:rPr>
              <w:t xml:space="preserve"> </w:t>
            </w:r>
            <w:r>
              <w:rPr>
                <w:sz w:val="24"/>
              </w:rPr>
              <w:t>drugom</w:t>
            </w:r>
            <w:r>
              <w:rPr>
                <w:spacing w:val="-11"/>
                <w:sz w:val="24"/>
              </w:rPr>
              <w:t xml:space="preserve"> </w:t>
            </w:r>
            <w:r>
              <w:rPr>
                <w:sz w:val="24"/>
              </w:rPr>
              <w:t>dijelu proračunske 2026. godine jer se ovaj novi program planira provoditi od početka nove 2026/2027. školske godine.</w:t>
            </w:r>
          </w:p>
        </w:tc>
      </w:tr>
      <w:tr w:rsidR="00AB5DB3" w14:paraId="707A8979" w14:textId="77777777">
        <w:trPr>
          <w:trHeight w:val="880"/>
        </w:trPr>
        <w:tc>
          <w:tcPr>
            <w:tcW w:w="3284" w:type="dxa"/>
          </w:tcPr>
          <w:p w14:paraId="269D18F9"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73D3D2B6" w14:textId="77777777" w:rsidR="00AB5DB3" w:rsidRDefault="00000000">
            <w:pPr>
              <w:pStyle w:val="TableParagraph"/>
              <w:spacing w:before="51"/>
              <w:ind w:left="110"/>
              <w:rPr>
                <w:b/>
                <w:sz w:val="24"/>
              </w:rPr>
            </w:pPr>
            <w:r>
              <w:rPr>
                <w:b/>
                <w:sz w:val="24"/>
              </w:rPr>
              <w:t>1015</w:t>
            </w:r>
            <w:r>
              <w:rPr>
                <w:b/>
                <w:spacing w:val="-3"/>
                <w:sz w:val="24"/>
              </w:rPr>
              <w:t xml:space="preserve"> </w:t>
            </w:r>
            <w:r>
              <w:rPr>
                <w:b/>
                <w:sz w:val="24"/>
              </w:rPr>
              <w:t>KAPITALNA</w:t>
            </w:r>
            <w:r>
              <w:rPr>
                <w:b/>
                <w:spacing w:val="-4"/>
                <w:sz w:val="24"/>
              </w:rPr>
              <w:t xml:space="preserve"> </w:t>
            </w:r>
            <w:r>
              <w:rPr>
                <w:b/>
                <w:sz w:val="24"/>
              </w:rPr>
              <w:t>ULAGANJA</w:t>
            </w:r>
            <w:r>
              <w:rPr>
                <w:b/>
                <w:spacing w:val="-3"/>
                <w:sz w:val="24"/>
              </w:rPr>
              <w:t xml:space="preserve"> </w:t>
            </w:r>
            <w:r>
              <w:rPr>
                <w:b/>
                <w:sz w:val="24"/>
              </w:rPr>
              <w:t>U</w:t>
            </w:r>
            <w:r>
              <w:rPr>
                <w:b/>
                <w:spacing w:val="-3"/>
                <w:sz w:val="24"/>
              </w:rPr>
              <w:t xml:space="preserve"> </w:t>
            </w:r>
            <w:r>
              <w:rPr>
                <w:b/>
                <w:spacing w:val="-2"/>
                <w:sz w:val="24"/>
              </w:rPr>
              <w:t>ŠKOLE</w:t>
            </w:r>
          </w:p>
          <w:p w14:paraId="204775AF" w14:textId="77777777" w:rsidR="00AB5DB3" w:rsidRDefault="00000000">
            <w:pPr>
              <w:pStyle w:val="TableParagraph"/>
              <w:spacing w:before="1"/>
              <w:ind w:left="110"/>
              <w:rPr>
                <w:b/>
                <w:i/>
                <w:sz w:val="24"/>
              </w:rPr>
            </w:pPr>
            <w:r>
              <w:rPr>
                <w:b/>
                <w:i/>
                <w:sz w:val="24"/>
                <w:u w:val="single"/>
              </w:rPr>
              <w:t>K101502</w:t>
            </w:r>
            <w:r>
              <w:rPr>
                <w:b/>
                <w:i/>
                <w:spacing w:val="-2"/>
                <w:sz w:val="24"/>
                <w:u w:val="single"/>
              </w:rPr>
              <w:t xml:space="preserve"> </w:t>
            </w:r>
            <w:r>
              <w:rPr>
                <w:b/>
                <w:i/>
                <w:sz w:val="24"/>
                <w:u w:val="single"/>
              </w:rPr>
              <w:t>Kapitalna</w:t>
            </w:r>
            <w:r>
              <w:rPr>
                <w:b/>
                <w:i/>
                <w:spacing w:val="-1"/>
                <w:sz w:val="24"/>
                <w:u w:val="single"/>
              </w:rPr>
              <w:t xml:space="preserve"> </w:t>
            </w:r>
            <w:r>
              <w:rPr>
                <w:b/>
                <w:i/>
                <w:sz w:val="24"/>
                <w:u w:val="single"/>
              </w:rPr>
              <w:t>ulaganja</w:t>
            </w:r>
            <w:r>
              <w:rPr>
                <w:b/>
                <w:i/>
                <w:spacing w:val="-1"/>
                <w:sz w:val="24"/>
                <w:u w:val="single"/>
              </w:rPr>
              <w:t xml:space="preserve"> </w:t>
            </w:r>
            <w:r>
              <w:rPr>
                <w:b/>
                <w:i/>
                <w:sz w:val="24"/>
                <w:u w:val="single"/>
              </w:rPr>
              <w:t xml:space="preserve">u </w:t>
            </w:r>
            <w:r>
              <w:rPr>
                <w:b/>
                <w:i/>
                <w:spacing w:val="-2"/>
                <w:sz w:val="24"/>
                <w:u w:val="single"/>
              </w:rPr>
              <w:t>škole</w:t>
            </w:r>
          </w:p>
        </w:tc>
      </w:tr>
      <w:tr w:rsidR="00AB5DB3" w14:paraId="365D3411" w14:textId="77777777">
        <w:trPr>
          <w:trHeight w:val="1984"/>
        </w:trPr>
        <w:tc>
          <w:tcPr>
            <w:tcW w:w="3284" w:type="dxa"/>
          </w:tcPr>
          <w:p w14:paraId="27F8CB10"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0E92F211" w14:textId="77777777" w:rsidR="00AB5DB3" w:rsidRDefault="00000000">
            <w:pPr>
              <w:pStyle w:val="TableParagraph"/>
              <w:spacing w:before="51"/>
              <w:ind w:left="110" w:right="42"/>
              <w:jc w:val="both"/>
              <w:rPr>
                <w:sz w:val="24"/>
              </w:rPr>
            </w:pPr>
            <w:r>
              <w:rPr>
                <w:sz w:val="24"/>
              </w:rPr>
              <w:t>U skladu s dinamikom ulaganja u školske prostore produžuje se vijek</w:t>
            </w:r>
            <w:r>
              <w:rPr>
                <w:spacing w:val="-4"/>
                <w:sz w:val="24"/>
              </w:rPr>
              <w:t xml:space="preserve"> </w:t>
            </w:r>
            <w:r>
              <w:rPr>
                <w:sz w:val="24"/>
              </w:rPr>
              <w:t>uporabe,</w:t>
            </w:r>
            <w:r>
              <w:rPr>
                <w:spacing w:val="-4"/>
                <w:sz w:val="24"/>
              </w:rPr>
              <w:t xml:space="preserve"> </w:t>
            </w:r>
            <w:r>
              <w:rPr>
                <w:sz w:val="24"/>
              </w:rPr>
              <w:t>povećava</w:t>
            </w:r>
            <w:r>
              <w:rPr>
                <w:spacing w:val="-5"/>
                <w:sz w:val="24"/>
              </w:rPr>
              <w:t xml:space="preserve"> </w:t>
            </w:r>
            <w:r>
              <w:rPr>
                <w:sz w:val="24"/>
              </w:rPr>
              <w:t>kapacitet,</w:t>
            </w:r>
            <w:r>
              <w:rPr>
                <w:spacing w:val="-4"/>
                <w:sz w:val="24"/>
              </w:rPr>
              <w:t xml:space="preserve"> </w:t>
            </w:r>
            <w:r>
              <w:rPr>
                <w:sz w:val="24"/>
              </w:rPr>
              <w:t>otklanjaju</w:t>
            </w:r>
            <w:r>
              <w:rPr>
                <w:spacing w:val="-4"/>
                <w:sz w:val="24"/>
              </w:rPr>
              <w:t xml:space="preserve"> </w:t>
            </w:r>
            <w:r>
              <w:rPr>
                <w:sz w:val="24"/>
              </w:rPr>
              <w:t>i</w:t>
            </w:r>
            <w:r>
              <w:rPr>
                <w:spacing w:val="-4"/>
                <w:sz w:val="24"/>
              </w:rPr>
              <w:t xml:space="preserve"> </w:t>
            </w:r>
            <w:r>
              <w:rPr>
                <w:sz w:val="24"/>
              </w:rPr>
              <w:t>poboljšavaju</w:t>
            </w:r>
            <w:r>
              <w:rPr>
                <w:spacing w:val="-4"/>
                <w:sz w:val="24"/>
              </w:rPr>
              <w:t xml:space="preserve"> </w:t>
            </w:r>
            <w:r>
              <w:rPr>
                <w:sz w:val="24"/>
              </w:rPr>
              <w:t>uvjeti za</w:t>
            </w:r>
            <w:r>
              <w:rPr>
                <w:spacing w:val="-3"/>
                <w:sz w:val="24"/>
              </w:rPr>
              <w:t xml:space="preserve"> </w:t>
            </w:r>
            <w:r>
              <w:rPr>
                <w:sz w:val="24"/>
              </w:rPr>
              <w:t>normalno</w:t>
            </w:r>
            <w:r>
              <w:rPr>
                <w:spacing w:val="-1"/>
                <w:sz w:val="24"/>
              </w:rPr>
              <w:t xml:space="preserve"> </w:t>
            </w:r>
            <w:r>
              <w:rPr>
                <w:sz w:val="24"/>
              </w:rPr>
              <w:t>funkcioniranje</w:t>
            </w:r>
            <w:r>
              <w:rPr>
                <w:spacing w:val="-2"/>
                <w:sz w:val="24"/>
              </w:rPr>
              <w:t xml:space="preserve"> </w:t>
            </w:r>
            <w:r>
              <w:rPr>
                <w:sz w:val="24"/>
              </w:rPr>
              <w:t>nefinancijske</w:t>
            </w:r>
            <w:r>
              <w:rPr>
                <w:spacing w:val="-3"/>
                <w:sz w:val="24"/>
              </w:rPr>
              <w:t xml:space="preserve"> </w:t>
            </w:r>
            <w:r>
              <w:rPr>
                <w:sz w:val="24"/>
              </w:rPr>
              <w:t>imovine</w:t>
            </w:r>
            <w:r>
              <w:rPr>
                <w:spacing w:val="-3"/>
                <w:sz w:val="24"/>
              </w:rPr>
              <w:t xml:space="preserve"> </w:t>
            </w:r>
            <w:r>
              <w:rPr>
                <w:sz w:val="24"/>
              </w:rPr>
              <w:t>osnovnih</w:t>
            </w:r>
            <w:r>
              <w:rPr>
                <w:spacing w:val="-2"/>
                <w:sz w:val="24"/>
              </w:rPr>
              <w:t xml:space="preserve"> </w:t>
            </w:r>
            <w:r>
              <w:rPr>
                <w:sz w:val="24"/>
              </w:rPr>
              <w:t>škola te</w:t>
            </w:r>
            <w:r>
              <w:rPr>
                <w:spacing w:val="-4"/>
                <w:sz w:val="24"/>
              </w:rPr>
              <w:t xml:space="preserve"> </w:t>
            </w:r>
            <w:r>
              <w:rPr>
                <w:sz w:val="24"/>
              </w:rPr>
              <w:t>se</w:t>
            </w:r>
            <w:r>
              <w:rPr>
                <w:spacing w:val="-6"/>
                <w:sz w:val="24"/>
              </w:rPr>
              <w:t xml:space="preserve"> </w:t>
            </w:r>
            <w:r>
              <w:rPr>
                <w:sz w:val="24"/>
              </w:rPr>
              <w:t>osigurava</w:t>
            </w:r>
            <w:r>
              <w:rPr>
                <w:spacing w:val="-5"/>
                <w:sz w:val="24"/>
              </w:rPr>
              <w:t xml:space="preserve"> </w:t>
            </w:r>
            <w:r>
              <w:rPr>
                <w:sz w:val="24"/>
              </w:rPr>
              <w:t>potreban</w:t>
            </w:r>
            <w:r>
              <w:rPr>
                <w:spacing w:val="-2"/>
                <w:sz w:val="24"/>
              </w:rPr>
              <w:t xml:space="preserve"> </w:t>
            </w:r>
            <w:r>
              <w:rPr>
                <w:sz w:val="24"/>
              </w:rPr>
              <w:t>standard</w:t>
            </w:r>
            <w:r>
              <w:rPr>
                <w:spacing w:val="-4"/>
                <w:sz w:val="24"/>
              </w:rPr>
              <w:t xml:space="preserve"> </w:t>
            </w:r>
            <w:r>
              <w:rPr>
                <w:sz w:val="24"/>
              </w:rPr>
              <w:t>školske</w:t>
            </w:r>
            <w:r>
              <w:rPr>
                <w:spacing w:val="-5"/>
                <w:sz w:val="24"/>
              </w:rPr>
              <w:t xml:space="preserve"> </w:t>
            </w:r>
            <w:r>
              <w:rPr>
                <w:sz w:val="24"/>
              </w:rPr>
              <w:t>opreme,</w:t>
            </w:r>
            <w:r>
              <w:rPr>
                <w:spacing w:val="-3"/>
                <w:sz w:val="24"/>
              </w:rPr>
              <w:t xml:space="preserve"> </w:t>
            </w:r>
            <w:r>
              <w:rPr>
                <w:sz w:val="24"/>
              </w:rPr>
              <w:t>kao</w:t>
            </w:r>
            <w:r>
              <w:rPr>
                <w:spacing w:val="-4"/>
                <w:sz w:val="24"/>
              </w:rPr>
              <w:t xml:space="preserve"> </w:t>
            </w:r>
            <w:r>
              <w:rPr>
                <w:sz w:val="24"/>
              </w:rPr>
              <w:t>i</w:t>
            </w:r>
            <w:r>
              <w:rPr>
                <w:spacing w:val="-4"/>
                <w:sz w:val="24"/>
              </w:rPr>
              <w:t xml:space="preserve"> </w:t>
            </w:r>
            <w:r>
              <w:rPr>
                <w:sz w:val="24"/>
              </w:rPr>
              <w:t>dogradnja i rekonstrukcija postojećih prostora škola, te izgradnja novih školskih objekata.</w:t>
            </w:r>
          </w:p>
        </w:tc>
      </w:tr>
    </w:tbl>
    <w:p w14:paraId="30A34B5D" w14:textId="77777777" w:rsidR="00AB5DB3" w:rsidRDefault="00AB5DB3">
      <w:pPr>
        <w:pStyle w:val="TableParagraph"/>
        <w:jc w:val="both"/>
        <w:rPr>
          <w:sz w:val="24"/>
        </w:rPr>
        <w:sectPr w:rsidR="00AB5DB3">
          <w:type w:val="continuous"/>
          <w:pgSz w:w="12240" w:h="15840"/>
          <w:pgMar w:top="1400" w:right="720" w:bottom="1509"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7DA7154" w14:textId="77777777">
        <w:trPr>
          <w:trHeight w:val="650"/>
        </w:trPr>
        <w:tc>
          <w:tcPr>
            <w:tcW w:w="3284" w:type="dxa"/>
          </w:tcPr>
          <w:p w14:paraId="038F0ACD" w14:textId="77777777" w:rsidR="00AB5DB3" w:rsidRDefault="00000000">
            <w:pPr>
              <w:pStyle w:val="TableParagraph"/>
              <w:spacing w:before="54"/>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219E100C" w14:textId="77777777" w:rsidR="00AB5DB3" w:rsidRDefault="00000000">
            <w:pPr>
              <w:pStyle w:val="TableParagraph"/>
              <w:spacing w:before="54"/>
              <w:ind w:left="110"/>
              <w:rPr>
                <w:b/>
                <w:sz w:val="24"/>
              </w:rPr>
            </w:pPr>
            <w:r>
              <w:rPr>
                <w:b/>
                <w:sz w:val="24"/>
              </w:rPr>
              <w:t xml:space="preserve">785.452,00 </w:t>
            </w:r>
            <w:r>
              <w:rPr>
                <w:b/>
                <w:spacing w:val="-5"/>
                <w:sz w:val="24"/>
              </w:rPr>
              <w:t>EUR</w:t>
            </w:r>
          </w:p>
        </w:tc>
      </w:tr>
      <w:tr w:rsidR="00AB5DB3" w14:paraId="6372056A" w14:textId="77777777">
        <w:trPr>
          <w:trHeight w:val="647"/>
        </w:trPr>
        <w:tc>
          <w:tcPr>
            <w:tcW w:w="3284" w:type="dxa"/>
          </w:tcPr>
          <w:p w14:paraId="223A7C9C" w14:textId="77777777" w:rsidR="00AB5DB3" w:rsidRDefault="00000000">
            <w:pPr>
              <w:pStyle w:val="TableParagraph"/>
              <w:spacing w:before="51"/>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38CB1F06" w14:textId="77777777" w:rsidR="00AB5DB3" w:rsidRDefault="00000000">
            <w:pPr>
              <w:pStyle w:val="TableParagraph"/>
              <w:spacing w:before="51"/>
              <w:ind w:left="110"/>
              <w:rPr>
                <w:b/>
                <w:sz w:val="24"/>
              </w:rPr>
            </w:pPr>
            <w:r>
              <w:rPr>
                <w:b/>
                <w:sz w:val="24"/>
              </w:rPr>
              <w:t xml:space="preserve">31.034,14 </w:t>
            </w:r>
            <w:r>
              <w:rPr>
                <w:b/>
                <w:spacing w:val="-5"/>
                <w:sz w:val="24"/>
              </w:rPr>
              <w:t>EUR</w:t>
            </w:r>
          </w:p>
        </w:tc>
      </w:tr>
      <w:tr w:rsidR="00AB5DB3" w14:paraId="7C6C392F" w14:textId="77777777">
        <w:trPr>
          <w:trHeight w:val="604"/>
        </w:trPr>
        <w:tc>
          <w:tcPr>
            <w:tcW w:w="3284" w:type="dxa"/>
          </w:tcPr>
          <w:p w14:paraId="2846A45A"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391BD94D" w14:textId="77777777" w:rsidR="00AB5DB3" w:rsidRDefault="00000000">
            <w:pPr>
              <w:pStyle w:val="TableParagraph"/>
              <w:spacing w:before="51"/>
              <w:ind w:left="110"/>
              <w:rPr>
                <w:sz w:val="24"/>
              </w:rPr>
            </w:pPr>
            <w:r>
              <w:rPr>
                <w:sz w:val="24"/>
              </w:rPr>
              <w:t>Nesmetano</w:t>
            </w:r>
            <w:r>
              <w:rPr>
                <w:spacing w:val="-1"/>
                <w:sz w:val="24"/>
              </w:rPr>
              <w:t xml:space="preserve"> </w:t>
            </w:r>
            <w:r>
              <w:rPr>
                <w:sz w:val="24"/>
              </w:rPr>
              <w:t>funkcioniranje</w:t>
            </w:r>
            <w:r>
              <w:rPr>
                <w:spacing w:val="-2"/>
                <w:sz w:val="24"/>
              </w:rPr>
              <w:t xml:space="preserve"> </w:t>
            </w:r>
            <w:r>
              <w:rPr>
                <w:sz w:val="24"/>
              </w:rPr>
              <w:t>i</w:t>
            </w:r>
            <w:r>
              <w:rPr>
                <w:spacing w:val="-1"/>
                <w:sz w:val="24"/>
              </w:rPr>
              <w:t xml:space="preserve"> </w:t>
            </w:r>
            <w:r>
              <w:rPr>
                <w:sz w:val="24"/>
              </w:rPr>
              <w:t>korištenje</w:t>
            </w:r>
            <w:r>
              <w:rPr>
                <w:spacing w:val="-1"/>
                <w:sz w:val="24"/>
              </w:rPr>
              <w:t xml:space="preserve"> </w:t>
            </w:r>
            <w:r>
              <w:rPr>
                <w:sz w:val="24"/>
              </w:rPr>
              <w:t xml:space="preserve">školskih </w:t>
            </w:r>
            <w:r>
              <w:rPr>
                <w:spacing w:val="-2"/>
                <w:sz w:val="24"/>
              </w:rPr>
              <w:t>prostora</w:t>
            </w:r>
          </w:p>
        </w:tc>
      </w:tr>
      <w:tr w:rsidR="00AB5DB3" w14:paraId="61F0EC60" w14:textId="77777777">
        <w:trPr>
          <w:trHeight w:val="4193"/>
        </w:trPr>
        <w:tc>
          <w:tcPr>
            <w:tcW w:w="3284" w:type="dxa"/>
          </w:tcPr>
          <w:p w14:paraId="5EDAB496" w14:textId="77777777" w:rsidR="00AB5DB3" w:rsidRDefault="00000000">
            <w:pPr>
              <w:pStyle w:val="TableParagraph"/>
              <w:spacing w:before="54"/>
              <w:ind w:left="108"/>
              <w:rPr>
                <w:b/>
                <w:sz w:val="24"/>
              </w:rPr>
            </w:pPr>
            <w:r>
              <w:rPr>
                <w:b/>
                <w:spacing w:val="-2"/>
                <w:sz w:val="24"/>
              </w:rPr>
              <w:t>Obrazloženje</w:t>
            </w:r>
          </w:p>
        </w:tc>
        <w:tc>
          <w:tcPr>
            <w:tcW w:w="6538" w:type="dxa"/>
          </w:tcPr>
          <w:p w14:paraId="074EC9B8" w14:textId="77777777" w:rsidR="00AB5DB3" w:rsidRDefault="00000000">
            <w:pPr>
              <w:pStyle w:val="TableParagraph"/>
              <w:spacing w:before="54"/>
              <w:ind w:left="110" w:right="41"/>
              <w:jc w:val="both"/>
              <w:rPr>
                <w:sz w:val="24"/>
              </w:rPr>
            </w:pPr>
            <w:r>
              <w:rPr>
                <w:sz w:val="24"/>
              </w:rPr>
              <w:t>Ostvarenje</w:t>
            </w:r>
            <w:r>
              <w:rPr>
                <w:spacing w:val="-15"/>
                <w:sz w:val="24"/>
              </w:rPr>
              <w:t xml:space="preserve"> </w:t>
            </w:r>
            <w:r>
              <w:rPr>
                <w:sz w:val="24"/>
              </w:rPr>
              <w:t>ovog</w:t>
            </w:r>
            <w:r>
              <w:rPr>
                <w:spacing w:val="-15"/>
                <w:sz w:val="24"/>
              </w:rPr>
              <w:t xml:space="preserve"> </w:t>
            </w:r>
            <w:r>
              <w:rPr>
                <w:sz w:val="24"/>
              </w:rPr>
              <w:t>programa</w:t>
            </w:r>
            <w:r>
              <w:rPr>
                <w:spacing w:val="-15"/>
                <w:sz w:val="24"/>
              </w:rPr>
              <w:t xml:space="preserve"> </w:t>
            </w:r>
            <w:r>
              <w:rPr>
                <w:sz w:val="24"/>
              </w:rPr>
              <w:t>u</w:t>
            </w:r>
            <w:r>
              <w:rPr>
                <w:spacing w:val="-15"/>
                <w:sz w:val="24"/>
              </w:rPr>
              <w:t xml:space="preserve"> </w:t>
            </w:r>
            <w:r>
              <w:rPr>
                <w:sz w:val="24"/>
              </w:rPr>
              <w:t>navedenom</w:t>
            </w:r>
            <w:r>
              <w:rPr>
                <w:spacing w:val="-15"/>
                <w:sz w:val="24"/>
              </w:rPr>
              <w:t xml:space="preserve"> </w:t>
            </w:r>
            <w:r>
              <w:rPr>
                <w:sz w:val="24"/>
              </w:rPr>
              <w:t>obračunskom</w:t>
            </w:r>
            <w:r>
              <w:rPr>
                <w:spacing w:val="-15"/>
                <w:sz w:val="24"/>
              </w:rPr>
              <w:t xml:space="preserve"> </w:t>
            </w:r>
            <w:r>
              <w:rPr>
                <w:sz w:val="24"/>
              </w:rPr>
              <w:t>razdoblju</w:t>
            </w:r>
            <w:r>
              <w:rPr>
                <w:spacing w:val="-15"/>
                <w:sz w:val="24"/>
              </w:rPr>
              <w:t xml:space="preserve"> </w:t>
            </w:r>
            <w:r>
              <w:rPr>
                <w:sz w:val="24"/>
              </w:rPr>
              <w:t>je u iznosu od 31.034,14 EUR</w:t>
            </w:r>
            <w:r>
              <w:rPr>
                <w:spacing w:val="40"/>
                <w:sz w:val="24"/>
              </w:rPr>
              <w:t xml:space="preserve"> </w:t>
            </w:r>
            <w:r>
              <w:rPr>
                <w:sz w:val="24"/>
              </w:rPr>
              <w:t>s indeksom ostvarenja od 3,95% jer se većina planiranih radova obnova školskih prostora i učionica, kao i nabava uredskog namještaja, klima uređaja i ostale opreme, knjiga</w:t>
            </w:r>
            <w:r>
              <w:rPr>
                <w:spacing w:val="-2"/>
                <w:sz w:val="24"/>
              </w:rPr>
              <w:t xml:space="preserve"> </w:t>
            </w:r>
            <w:r>
              <w:rPr>
                <w:sz w:val="24"/>
              </w:rPr>
              <w:t>za školske</w:t>
            </w:r>
            <w:r>
              <w:rPr>
                <w:spacing w:val="-2"/>
                <w:sz w:val="24"/>
              </w:rPr>
              <w:t xml:space="preserve"> </w:t>
            </w:r>
            <w:r>
              <w:rPr>
                <w:sz w:val="24"/>
              </w:rPr>
              <w:t>knjižnice</w:t>
            </w:r>
            <w:r>
              <w:rPr>
                <w:spacing w:val="-2"/>
                <w:sz w:val="24"/>
              </w:rPr>
              <w:t xml:space="preserve"> </w:t>
            </w:r>
            <w:r>
              <w:rPr>
                <w:sz w:val="24"/>
              </w:rPr>
              <w:t>i sl.</w:t>
            </w:r>
            <w:r>
              <w:rPr>
                <w:spacing w:val="-1"/>
                <w:sz w:val="24"/>
              </w:rPr>
              <w:t xml:space="preserve"> </w:t>
            </w:r>
            <w:r>
              <w:rPr>
                <w:sz w:val="24"/>
              </w:rPr>
              <w:t>u</w:t>
            </w:r>
            <w:r>
              <w:rPr>
                <w:spacing w:val="-1"/>
                <w:sz w:val="24"/>
              </w:rPr>
              <w:t xml:space="preserve"> </w:t>
            </w:r>
            <w:r>
              <w:rPr>
                <w:sz w:val="24"/>
              </w:rPr>
              <w:t>najvećem</w:t>
            </w:r>
            <w:r>
              <w:rPr>
                <w:spacing w:val="-1"/>
                <w:sz w:val="24"/>
              </w:rPr>
              <w:t xml:space="preserve"> </w:t>
            </w:r>
            <w:r>
              <w:rPr>
                <w:sz w:val="24"/>
              </w:rPr>
              <w:t>dijelu planira ostvariti u</w:t>
            </w:r>
            <w:r>
              <w:rPr>
                <w:spacing w:val="-11"/>
                <w:sz w:val="24"/>
              </w:rPr>
              <w:t xml:space="preserve"> </w:t>
            </w:r>
            <w:r>
              <w:rPr>
                <w:sz w:val="24"/>
              </w:rPr>
              <w:t>drugom</w:t>
            </w:r>
            <w:r>
              <w:rPr>
                <w:spacing w:val="-11"/>
                <w:sz w:val="24"/>
              </w:rPr>
              <w:t xml:space="preserve"> </w:t>
            </w:r>
            <w:r>
              <w:rPr>
                <w:sz w:val="24"/>
              </w:rPr>
              <w:t>dijelu</w:t>
            </w:r>
            <w:r>
              <w:rPr>
                <w:spacing w:val="-11"/>
                <w:sz w:val="24"/>
              </w:rPr>
              <w:t xml:space="preserve"> </w:t>
            </w:r>
            <w:r>
              <w:rPr>
                <w:sz w:val="24"/>
              </w:rPr>
              <w:t>proračunske</w:t>
            </w:r>
            <w:r>
              <w:rPr>
                <w:spacing w:val="-11"/>
                <w:sz w:val="24"/>
              </w:rPr>
              <w:t xml:space="preserve"> </w:t>
            </w:r>
            <w:r>
              <w:rPr>
                <w:sz w:val="24"/>
              </w:rPr>
              <w:t>2026.</w:t>
            </w:r>
            <w:r>
              <w:rPr>
                <w:spacing w:val="-11"/>
                <w:sz w:val="24"/>
              </w:rPr>
              <w:t xml:space="preserve"> </w:t>
            </w:r>
            <w:r>
              <w:rPr>
                <w:sz w:val="24"/>
              </w:rPr>
              <w:t>godine</w:t>
            </w:r>
            <w:r>
              <w:rPr>
                <w:spacing w:val="-11"/>
                <w:sz w:val="24"/>
              </w:rPr>
              <w:t xml:space="preserve"> </w:t>
            </w:r>
            <w:r>
              <w:rPr>
                <w:sz w:val="24"/>
              </w:rPr>
              <w:t>odnosno</w:t>
            </w:r>
            <w:r>
              <w:rPr>
                <w:spacing w:val="-11"/>
                <w:sz w:val="24"/>
              </w:rPr>
              <w:t xml:space="preserve"> </w:t>
            </w:r>
            <w:r>
              <w:rPr>
                <w:sz w:val="24"/>
              </w:rPr>
              <w:t>tijekom</w:t>
            </w:r>
            <w:r>
              <w:rPr>
                <w:spacing w:val="-11"/>
                <w:sz w:val="24"/>
              </w:rPr>
              <w:t xml:space="preserve"> </w:t>
            </w:r>
            <w:r>
              <w:rPr>
                <w:sz w:val="24"/>
              </w:rPr>
              <w:t>ljetnih školskih praznika.</w:t>
            </w:r>
          </w:p>
          <w:p w14:paraId="749D488B" w14:textId="77777777" w:rsidR="00AB5DB3" w:rsidRDefault="00000000">
            <w:pPr>
              <w:pStyle w:val="TableParagraph"/>
              <w:spacing w:before="1"/>
              <w:ind w:left="110" w:right="43"/>
              <w:jc w:val="both"/>
              <w:rPr>
                <w:sz w:val="24"/>
              </w:rPr>
            </w:pPr>
            <w:r>
              <w:rPr>
                <w:sz w:val="24"/>
              </w:rPr>
              <w:t>Dosadašnje izvršenje sredstava u visini od 31.034,14 EUR odnosi se na fakturirane troškove nabave uredske opreme i namještaja (17.103,79 EUR),</w:t>
            </w:r>
            <w:r>
              <w:rPr>
                <w:spacing w:val="40"/>
                <w:sz w:val="24"/>
              </w:rPr>
              <w:t xml:space="preserve"> </w:t>
            </w:r>
            <w:r>
              <w:rPr>
                <w:sz w:val="24"/>
              </w:rPr>
              <w:t>klima uređaja (763,56 EUR), uređaja i opreme za</w:t>
            </w:r>
            <w:r>
              <w:rPr>
                <w:spacing w:val="-13"/>
                <w:sz w:val="24"/>
              </w:rPr>
              <w:t xml:space="preserve"> </w:t>
            </w:r>
            <w:r>
              <w:rPr>
                <w:sz w:val="24"/>
              </w:rPr>
              <w:t>ostale</w:t>
            </w:r>
            <w:r>
              <w:rPr>
                <w:spacing w:val="-12"/>
                <w:sz w:val="24"/>
              </w:rPr>
              <w:t xml:space="preserve"> </w:t>
            </w:r>
            <w:r>
              <w:rPr>
                <w:sz w:val="24"/>
              </w:rPr>
              <w:t>namjene</w:t>
            </w:r>
            <w:r>
              <w:rPr>
                <w:spacing w:val="-13"/>
                <w:sz w:val="24"/>
              </w:rPr>
              <w:t xml:space="preserve"> </w:t>
            </w:r>
            <w:r>
              <w:rPr>
                <w:sz w:val="24"/>
              </w:rPr>
              <w:t>(1.273,40</w:t>
            </w:r>
            <w:r>
              <w:rPr>
                <w:spacing w:val="-12"/>
                <w:sz w:val="24"/>
              </w:rPr>
              <w:t xml:space="preserve"> </w:t>
            </w:r>
            <w:r>
              <w:rPr>
                <w:sz w:val="24"/>
              </w:rPr>
              <w:t>EUR),</w:t>
            </w:r>
            <w:r>
              <w:rPr>
                <w:spacing w:val="-12"/>
                <w:sz w:val="24"/>
              </w:rPr>
              <w:t xml:space="preserve"> </w:t>
            </w:r>
            <w:r>
              <w:rPr>
                <w:sz w:val="24"/>
              </w:rPr>
              <w:t>te</w:t>
            </w:r>
            <w:r>
              <w:rPr>
                <w:spacing w:val="-12"/>
                <w:sz w:val="24"/>
              </w:rPr>
              <w:t xml:space="preserve"> </w:t>
            </w:r>
            <w:r>
              <w:rPr>
                <w:sz w:val="24"/>
              </w:rPr>
              <w:t>izradu</w:t>
            </w:r>
            <w:r>
              <w:rPr>
                <w:spacing w:val="-12"/>
                <w:sz w:val="24"/>
              </w:rPr>
              <w:t xml:space="preserve"> </w:t>
            </w:r>
            <w:r>
              <w:rPr>
                <w:sz w:val="24"/>
              </w:rPr>
              <w:t>troškovnika</w:t>
            </w:r>
            <w:r>
              <w:rPr>
                <w:spacing w:val="-12"/>
                <w:sz w:val="24"/>
              </w:rPr>
              <w:t xml:space="preserve"> </w:t>
            </w:r>
            <w:r>
              <w:rPr>
                <w:sz w:val="24"/>
              </w:rPr>
              <w:t>za</w:t>
            </w:r>
            <w:r>
              <w:rPr>
                <w:spacing w:val="-13"/>
                <w:sz w:val="24"/>
              </w:rPr>
              <w:t xml:space="preserve"> </w:t>
            </w:r>
            <w:r>
              <w:rPr>
                <w:sz w:val="24"/>
              </w:rPr>
              <w:t>radove sanacija u OŠ (10.750,00 EUR);</w:t>
            </w:r>
          </w:p>
          <w:p w14:paraId="50F4FF3F" w14:textId="77777777" w:rsidR="00AB5DB3" w:rsidRDefault="00000000">
            <w:pPr>
              <w:pStyle w:val="TableParagraph"/>
              <w:ind w:left="110" w:right="42"/>
              <w:jc w:val="both"/>
              <w:rPr>
                <w:sz w:val="24"/>
              </w:rPr>
            </w:pPr>
            <w:r>
              <w:rPr>
                <w:sz w:val="24"/>
              </w:rPr>
              <w:t>-</w:t>
            </w:r>
            <w:r>
              <w:rPr>
                <w:spacing w:val="-15"/>
                <w:sz w:val="24"/>
              </w:rPr>
              <w:t xml:space="preserve"> </w:t>
            </w:r>
            <w:r>
              <w:rPr>
                <w:sz w:val="24"/>
              </w:rPr>
              <w:t>aktivnosti</w:t>
            </w:r>
            <w:r>
              <w:rPr>
                <w:spacing w:val="-15"/>
                <w:sz w:val="24"/>
              </w:rPr>
              <w:t xml:space="preserve"> </w:t>
            </w:r>
            <w:r>
              <w:rPr>
                <w:sz w:val="24"/>
              </w:rPr>
              <w:t>uređenja</w:t>
            </w:r>
            <w:r>
              <w:rPr>
                <w:spacing w:val="-15"/>
                <w:sz w:val="24"/>
              </w:rPr>
              <w:t xml:space="preserve"> </w:t>
            </w:r>
            <w:r>
              <w:rPr>
                <w:sz w:val="24"/>
              </w:rPr>
              <w:t>novih</w:t>
            </w:r>
            <w:r>
              <w:rPr>
                <w:spacing w:val="-14"/>
                <w:sz w:val="24"/>
              </w:rPr>
              <w:t xml:space="preserve"> </w:t>
            </w:r>
            <w:r>
              <w:rPr>
                <w:sz w:val="24"/>
              </w:rPr>
              <w:t>prostorija</w:t>
            </w:r>
            <w:r>
              <w:rPr>
                <w:spacing w:val="-15"/>
                <w:sz w:val="24"/>
              </w:rPr>
              <w:t xml:space="preserve"> </w:t>
            </w:r>
            <w:r>
              <w:rPr>
                <w:sz w:val="24"/>
              </w:rPr>
              <w:t>OŠ</w:t>
            </w:r>
            <w:r>
              <w:rPr>
                <w:spacing w:val="-15"/>
                <w:sz w:val="24"/>
              </w:rPr>
              <w:t xml:space="preserve"> </w:t>
            </w:r>
            <w:r>
              <w:rPr>
                <w:sz w:val="24"/>
              </w:rPr>
              <w:t>Fausta</w:t>
            </w:r>
            <w:r>
              <w:rPr>
                <w:spacing w:val="-14"/>
                <w:sz w:val="24"/>
              </w:rPr>
              <w:t xml:space="preserve"> </w:t>
            </w:r>
            <w:r>
              <w:rPr>
                <w:sz w:val="24"/>
              </w:rPr>
              <w:t>Vrančića</w:t>
            </w:r>
            <w:r>
              <w:rPr>
                <w:spacing w:val="-15"/>
                <w:sz w:val="24"/>
              </w:rPr>
              <w:t xml:space="preserve"> </w:t>
            </w:r>
            <w:r>
              <w:rPr>
                <w:sz w:val="24"/>
              </w:rPr>
              <w:t>planiraju se ostvariti u narednom proračunskom razdoblju.</w:t>
            </w:r>
          </w:p>
        </w:tc>
      </w:tr>
      <w:tr w:rsidR="00AB5DB3" w14:paraId="668B8CA8" w14:textId="77777777">
        <w:trPr>
          <w:trHeight w:val="948"/>
        </w:trPr>
        <w:tc>
          <w:tcPr>
            <w:tcW w:w="9822" w:type="dxa"/>
            <w:gridSpan w:val="2"/>
          </w:tcPr>
          <w:p w14:paraId="72A90C91" w14:textId="77777777" w:rsidR="00AB5DB3" w:rsidRDefault="00AB5DB3">
            <w:pPr>
              <w:pStyle w:val="TableParagraph"/>
              <w:spacing w:before="75"/>
              <w:rPr>
                <w:b/>
                <w:sz w:val="24"/>
              </w:rPr>
            </w:pPr>
          </w:p>
          <w:p w14:paraId="5A5413E1" w14:textId="77777777" w:rsidR="00AB5DB3" w:rsidRDefault="00000000">
            <w:pPr>
              <w:pStyle w:val="TableParagraph"/>
              <w:ind w:left="108"/>
              <w:rPr>
                <w:b/>
                <w:sz w:val="24"/>
              </w:rPr>
            </w:pPr>
            <w:r>
              <w:rPr>
                <w:b/>
                <w:sz w:val="24"/>
              </w:rPr>
              <w:t>Glava:</w:t>
            </w:r>
            <w:r>
              <w:rPr>
                <w:b/>
                <w:spacing w:val="-3"/>
                <w:sz w:val="24"/>
              </w:rPr>
              <w:t xml:space="preserve"> </w:t>
            </w:r>
            <w:r>
              <w:rPr>
                <w:b/>
                <w:sz w:val="24"/>
              </w:rPr>
              <w:t>00303</w:t>
            </w:r>
            <w:r>
              <w:rPr>
                <w:b/>
                <w:spacing w:val="-2"/>
                <w:sz w:val="24"/>
              </w:rPr>
              <w:t xml:space="preserve"> </w:t>
            </w:r>
            <w:r>
              <w:rPr>
                <w:b/>
                <w:sz w:val="24"/>
              </w:rPr>
              <w:t>PREDŠKOLSKI</w:t>
            </w:r>
            <w:r>
              <w:rPr>
                <w:b/>
                <w:spacing w:val="-3"/>
                <w:sz w:val="24"/>
              </w:rPr>
              <w:t xml:space="preserve"> </w:t>
            </w:r>
            <w:r>
              <w:rPr>
                <w:b/>
                <w:sz w:val="24"/>
              </w:rPr>
              <w:t>ODGOJ -</w:t>
            </w:r>
            <w:r>
              <w:rPr>
                <w:b/>
                <w:spacing w:val="-3"/>
                <w:sz w:val="24"/>
              </w:rPr>
              <w:t xml:space="preserve"> </w:t>
            </w:r>
            <w:r>
              <w:rPr>
                <w:b/>
                <w:sz w:val="24"/>
              </w:rPr>
              <w:t>VRTIĆI</w:t>
            </w:r>
            <w:r>
              <w:rPr>
                <w:b/>
                <w:spacing w:val="-3"/>
                <w:sz w:val="24"/>
              </w:rPr>
              <w:t xml:space="preserve"> </w:t>
            </w:r>
            <w:r>
              <w:rPr>
                <w:b/>
                <w:sz w:val="24"/>
              </w:rPr>
              <w:t>GRADA</w:t>
            </w:r>
            <w:r>
              <w:rPr>
                <w:b/>
                <w:spacing w:val="-2"/>
                <w:sz w:val="24"/>
              </w:rPr>
              <w:t xml:space="preserve"> ŠIBENIKA</w:t>
            </w:r>
          </w:p>
        </w:tc>
      </w:tr>
      <w:tr w:rsidR="00AB5DB3" w14:paraId="12FA2CD6" w14:textId="77777777">
        <w:trPr>
          <w:trHeight w:val="350"/>
        </w:trPr>
        <w:tc>
          <w:tcPr>
            <w:tcW w:w="3284" w:type="dxa"/>
          </w:tcPr>
          <w:p w14:paraId="129FF4C8"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1D7E57C7" w14:textId="77777777" w:rsidR="00AB5DB3" w:rsidRDefault="00000000">
            <w:pPr>
              <w:pStyle w:val="TableParagraph"/>
              <w:spacing w:before="51"/>
              <w:ind w:left="110"/>
              <w:rPr>
                <w:b/>
                <w:sz w:val="24"/>
              </w:rPr>
            </w:pPr>
            <w:r>
              <w:rPr>
                <w:b/>
                <w:sz w:val="24"/>
              </w:rPr>
              <w:t>PREDŠKOLSKI</w:t>
            </w:r>
            <w:r>
              <w:rPr>
                <w:b/>
                <w:spacing w:val="-6"/>
                <w:sz w:val="24"/>
              </w:rPr>
              <w:t xml:space="preserve"> </w:t>
            </w:r>
            <w:r>
              <w:rPr>
                <w:b/>
                <w:sz w:val="24"/>
              </w:rPr>
              <w:t>ODGOJ-VRTIĆI</w:t>
            </w:r>
            <w:r>
              <w:rPr>
                <w:b/>
                <w:spacing w:val="-6"/>
                <w:sz w:val="24"/>
              </w:rPr>
              <w:t xml:space="preserve"> </w:t>
            </w:r>
            <w:r>
              <w:rPr>
                <w:b/>
                <w:sz w:val="24"/>
              </w:rPr>
              <w:t>GRADA</w:t>
            </w:r>
            <w:r>
              <w:rPr>
                <w:b/>
                <w:spacing w:val="-5"/>
                <w:sz w:val="24"/>
              </w:rPr>
              <w:t xml:space="preserve"> </w:t>
            </w:r>
            <w:r>
              <w:rPr>
                <w:b/>
                <w:spacing w:val="-2"/>
                <w:sz w:val="24"/>
              </w:rPr>
              <w:t>ŠIBENIKA</w:t>
            </w:r>
          </w:p>
        </w:tc>
      </w:tr>
      <w:tr w:rsidR="00AB5DB3" w14:paraId="70073817" w14:textId="77777777">
        <w:trPr>
          <w:trHeight w:val="352"/>
        </w:trPr>
        <w:tc>
          <w:tcPr>
            <w:tcW w:w="3284" w:type="dxa"/>
          </w:tcPr>
          <w:p w14:paraId="2296C26B"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0CAD50F3" w14:textId="77777777" w:rsidR="00AB5DB3" w:rsidRDefault="00000000">
            <w:pPr>
              <w:pStyle w:val="TableParagraph"/>
              <w:spacing w:before="54"/>
              <w:ind w:left="110"/>
              <w:rPr>
                <w:b/>
                <w:sz w:val="24"/>
              </w:rPr>
            </w:pPr>
            <w:r>
              <w:rPr>
                <w:b/>
                <w:sz w:val="24"/>
              </w:rPr>
              <w:t>Izvršenje</w:t>
            </w:r>
            <w:r>
              <w:rPr>
                <w:b/>
                <w:spacing w:val="-4"/>
                <w:sz w:val="24"/>
              </w:rPr>
              <w:t xml:space="preserve"> </w:t>
            </w:r>
            <w:r>
              <w:rPr>
                <w:b/>
                <w:sz w:val="24"/>
              </w:rPr>
              <w:t>planiranih</w:t>
            </w:r>
            <w:r>
              <w:rPr>
                <w:b/>
                <w:spacing w:val="-2"/>
                <w:sz w:val="24"/>
              </w:rPr>
              <w:t xml:space="preserve"> programa</w:t>
            </w:r>
          </w:p>
        </w:tc>
      </w:tr>
      <w:tr w:rsidR="00AB5DB3" w14:paraId="7AEEDD82" w14:textId="77777777">
        <w:trPr>
          <w:trHeight w:val="1453"/>
        </w:trPr>
        <w:tc>
          <w:tcPr>
            <w:tcW w:w="3284" w:type="dxa"/>
          </w:tcPr>
          <w:p w14:paraId="5FFFC4F0"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72330B51" w14:textId="77777777" w:rsidR="00AB5DB3" w:rsidRDefault="00000000">
            <w:pPr>
              <w:pStyle w:val="TableParagraph"/>
              <w:spacing w:before="51"/>
              <w:ind w:left="110"/>
              <w:rPr>
                <w:sz w:val="24"/>
              </w:rPr>
            </w:pPr>
            <w:r>
              <w:rPr>
                <w:sz w:val="24"/>
              </w:rPr>
              <w:t>Zakon o predškolskom odgoju i obrazovanju („Narodne Novine“ broj 10/97, 107/07, 94/13, 98/19 , 57/22 i 101/23) članak 49.</w:t>
            </w:r>
          </w:p>
          <w:p w14:paraId="2B46245A" w14:textId="77777777" w:rsidR="00AB5DB3" w:rsidRDefault="00000000">
            <w:pPr>
              <w:pStyle w:val="TableParagraph"/>
              <w:ind w:left="110"/>
              <w:rPr>
                <w:sz w:val="24"/>
              </w:rPr>
            </w:pPr>
            <w:r>
              <w:rPr>
                <w:sz w:val="24"/>
              </w:rPr>
              <w:t>Statut</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(„Službeni</w:t>
            </w:r>
            <w:r>
              <w:rPr>
                <w:spacing w:val="40"/>
                <w:sz w:val="24"/>
              </w:rPr>
              <w:t xml:space="preserve"> </w:t>
            </w:r>
            <w:r>
              <w:rPr>
                <w:sz w:val="24"/>
              </w:rPr>
              <w:t>glasnik</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broj 2/21) članak</w:t>
            </w:r>
            <w:r>
              <w:rPr>
                <w:spacing w:val="40"/>
                <w:sz w:val="24"/>
              </w:rPr>
              <w:t xml:space="preserve"> </w:t>
            </w:r>
            <w:r>
              <w:rPr>
                <w:sz w:val="24"/>
              </w:rPr>
              <w:t>37.</w:t>
            </w:r>
          </w:p>
          <w:p w14:paraId="3CED6956" w14:textId="77777777" w:rsidR="00AB5DB3" w:rsidRDefault="00000000">
            <w:pPr>
              <w:pStyle w:val="TableParagraph"/>
              <w:spacing w:before="1"/>
              <w:ind w:left="110"/>
              <w:rPr>
                <w:sz w:val="24"/>
              </w:rPr>
            </w:pPr>
            <w:r>
              <w:rPr>
                <w:sz w:val="24"/>
              </w:rPr>
              <w:t>Zakon</w:t>
            </w:r>
            <w:r>
              <w:rPr>
                <w:spacing w:val="-1"/>
                <w:sz w:val="24"/>
              </w:rPr>
              <w:t xml:space="preserve"> </w:t>
            </w:r>
            <w:r>
              <w:rPr>
                <w:sz w:val="24"/>
              </w:rPr>
              <w:t>o proračunu („Narodne</w:t>
            </w:r>
            <w:r>
              <w:rPr>
                <w:spacing w:val="-2"/>
                <w:sz w:val="24"/>
              </w:rPr>
              <w:t xml:space="preserve"> </w:t>
            </w:r>
            <w:r>
              <w:rPr>
                <w:sz w:val="24"/>
              </w:rPr>
              <w:t>Novine“</w:t>
            </w:r>
            <w:r>
              <w:rPr>
                <w:spacing w:val="59"/>
                <w:sz w:val="24"/>
              </w:rPr>
              <w:t xml:space="preserve"> </w:t>
            </w:r>
            <w:r>
              <w:rPr>
                <w:sz w:val="24"/>
              </w:rPr>
              <w:t xml:space="preserve">broj </w:t>
            </w:r>
            <w:r>
              <w:rPr>
                <w:spacing w:val="-2"/>
                <w:sz w:val="24"/>
              </w:rPr>
              <w:t>144/21)</w:t>
            </w:r>
          </w:p>
        </w:tc>
      </w:tr>
      <w:tr w:rsidR="00AB5DB3" w14:paraId="5CBF0D5B" w14:textId="77777777">
        <w:trPr>
          <w:trHeight w:val="948"/>
        </w:trPr>
        <w:tc>
          <w:tcPr>
            <w:tcW w:w="3284" w:type="dxa"/>
          </w:tcPr>
          <w:p w14:paraId="38B4B931"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0831551C" w14:textId="77777777" w:rsidR="00AB5DB3" w:rsidRDefault="00000000">
            <w:pPr>
              <w:pStyle w:val="TableParagraph"/>
              <w:spacing w:before="51"/>
              <w:ind w:left="110"/>
              <w:rPr>
                <w:sz w:val="24"/>
              </w:rPr>
            </w:pPr>
            <w:r>
              <w:rPr>
                <w:sz w:val="24"/>
              </w:rPr>
              <w:t>Ukupan</w:t>
            </w:r>
            <w:r>
              <w:rPr>
                <w:spacing w:val="36"/>
                <w:sz w:val="24"/>
              </w:rPr>
              <w:t xml:space="preserve">  </w:t>
            </w:r>
            <w:r>
              <w:rPr>
                <w:sz w:val="24"/>
              </w:rPr>
              <w:t>iznos</w:t>
            </w:r>
            <w:r>
              <w:rPr>
                <w:spacing w:val="38"/>
                <w:sz w:val="24"/>
              </w:rPr>
              <w:t xml:space="preserve">  </w:t>
            </w:r>
            <w:r>
              <w:rPr>
                <w:sz w:val="24"/>
              </w:rPr>
              <w:t>sredstava</w:t>
            </w:r>
            <w:r>
              <w:rPr>
                <w:spacing w:val="36"/>
                <w:sz w:val="24"/>
              </w:rPr>
              <w:t xml:space="preserve">  </w:t>
            </w:r>
            <w:r>
              <w:rPr>
                <w:sz w:val="24"/>
              </w:rPr>
              <w:t>planira</w:t>
            </w:r>
            <w:r>
              <w:rPr>
                <w:spacing w:val="36"/>
                <w:sz w:val="24"/>
              </w:rPr>
              <w:t xml:space="preserve">  </w:t>
            </w:r>
            <w:r>
              <w:rPr>
                <w:sz w:val="24"/>
              </w:rPr>
              <w:t>se</w:t>
            </w:r>
            <w:r>
              <w:rPr>
                <w:spacing w:val="37"/>
                <w:sz w:val="24"/>
              </w:rPr>
              <w:t xml:space="preserve">  </w:t>
            </w:r>
            <w:r>
              <w:rPr>
                <w:sz w:val="24"/>
              </w:rPr>
              <w:t>za</w:t>
            </w:r>
            <w:r>
              <w:rPr>
                <w:spacing w:val="36"/>
                <w:sz w:val="24"/>
              </w:rPr>
              <w:t xml:space="preserve">  </w:t>
            </w:r>
            <w:r>
              <w:rPr>
                <w:sz w:val="24"/>
              </w:rPr>
              <w:t>programe</w:t>
            </w:r>
            <w:r>
              <w:rPr>
                <w:spacing w:val="38"/>
                <w:sz w:val="24"/>
              </w:rPr>
              <w:t xml:space="preserve">  </w:t>
            </w:r>
            <w:r>
              <w:rPr>
                <w:spacing w:val="-2"/>
                <w:sz w:val="24"/>
              </w:rPr>
              <w:t>ODGOJ,</w:t>
            </w:r>
          </w:p>
          <w:p w14:paraId="679AD183" w14:textId="77777777" w:rsidR="00AB5DB3" w:rsidRDefault="00000000">
            <w:pPr>
              <w:pStyle w:val="TableParagraph"/>
              <w:tabs>
                <w:tab w:val="left" w:pos="6305"/>
              </w:tabs>
              <w:spacing w:before="22"/>
              <w:ind w:left="110"/>
              <w:rPr>
                <w:sz w:val="24"/>
              </w:rPr>
            </w:pPr>
            <w:r>
              <w:rPr>
                <w:sz w:val="24"/>
              </w:rPr>
              <w:t>NAOBRAZBA</w:t>
            </w:r>
            <w:r>
              <w:rPr>
                <w:spacing w:val="31"/>
                <w:sz w:val="24"/>
              </w:rPr>
              <w:t xml:space="preserve">  </w:t>
            </w:r>
            <w:r>
              <w:rPr>
                <w:sz w:val="24"/>
              </w:rPr>
              <w:t>I</w:t>
            </w:r>
            <w:r>
              <w:rPr>
                <w:spacing w:val="30"/>
                <w:sz w:val="24"/>
              </w:rPr>
              <w:t xml:space="preserve">  </w:t>
            </w:r>
            <w:r>
              <w:rPr>
                <w:sz w:val="24"/>
              </w:rPr>
              <w:t>SKRB</w:t>
            </w:r>
            <w:r>
              <w:rPr>
                <w:spacing w:val="32"/>
                <w:sz w:val="24"/>
              </w:rPr>
              <w:t xml:space="preserve">  </w:t>
            </w:r>
            <w:r>
              <w:rPr>
                <w:sz w:val="24"/>
              </w:rPr>
              <w:t>O</w:t>
            </w:r>
            <w:r>
              <w:rPr>
                <w:spacing w:val="31"/>
                <w:sz w:val="24"/>
              </w:rPr>
              <w:t xml:space="preserve">  </w:t>
            </w:r>
            <w:r>
              <w:rPr>
                <w:sz w:val="24"/>
              </w:rPr>
              <w:t>PREDŠKOLSKOJ</w:t>
            </w:r>
            <w:r>
              <w:rPr>
                <w:spacing w:val="31"/>
                <w:sz w:val="24"/>
              </w:rPr>
              <w:t xml:space="preserve">  </w:t>
            </w:r>
            <w:r>
              <w:rPr>
                <w:spacing w:val="-2"/>
                <w:sz w:val="24"/>
              </w:rPr>
              <w:t>DJECI;</w:t>
            </w:r>
            <w:r>
              <w:rPr>
                <w:sz w:val="24"/>
              </w:rPr>
              <w:tab/>
            </w:r>
            <w:r>
              <w:rPr>
                <w:spacing w:val="-5"/>
                <w:sz w:val="24"/>
              </w:rPr>
              <w:t>te</w:t>
            </w:r>
          </w:p>
          <w:p w14:paraId="39646D3A" w14:textId="77777777" w:rsidR="00AB5DB3" w:rsidRDefault="00000000">
            <w:pPr>
              <w:pStyle w:val="TableParagraph"/>
              <w:spacing w:before="22"/>
              <w:ind w:left="110"/>
              <w:rPr>
                <w:sz w:val="24"/>
              </w:rPr>
            </w:pPr>
            <w:r>
              <w:rPr>
                <w:sz w:val="24"/>
              </w:rPr>
              <w:t>djelovanje</w:t>
            </w:r>
            <w:r>
              <w:rPr>
                <w:spacing w:val="-1"/>
                <w:sz w:val="24"/>
              </w:rPr>
              <w:t xml:space="preserve"> </w:t>
            </w:r>
            <w:r>
              <w:rPr>
                <w:sz w:val="24"/>
              </w:rPr>
              <w:t>DV</w:t>
            </w:r>
            <w:r>
              <w:rPr>
                <w:spacing w:val="-2"/>
                <w:sz w:val="24"/>
              </w:rPr>
              <w:t xml:space="preserve"> </w:t>
            </w:r>
            <w:r>
              <w:rPr>
                <w:sz w:val="24"/>
              </w:rPr>
              <w:t>Šibenska</w:t>
            </w:r>
            <w:r>
              <w:rPr>
                <w:spacing w:val="1"/>
                <w:sz w:val="24"/>
              </w:rPr>
              <w:t xml:space="preserve"> </w:t>
            </w:r>
            <w:r>
              <w:rPr>
                <w:sz w:val="24"/>
              </w:rPr>
              <w:t>maslina</w:t>
            </w:r>
            <w:r>
              <w:rPr>
                <w:spacing w:val="-1"/>
                <w:sz w:val="24"/>
              </w:rPr>
              <w:t xml:space="preserve"> </w:t>
            </w:r>
            <w:r>
              <w:rPr>
                <w:sz w:val="24"/>
              </w:rPr>
              <w:t>i</w:t>
            </w:r>
            <w:r>
              <w:rPr>
                <w:spacing w:val="-1"/>
                <w:sz w:val="24"/>
              </w:rPr>
              <w:t xml:space="preserve"> </w:t>
            </w:r>
            <w:r>
              <w:rPr>
                <w:sz w:val="24"/>
              </w:rPr>
              <w:t>DV</w:t>
            </w:r>
            <w:r>
              <w:rPr>
                <w:spacing w:val="-1"/>
                <w:sz w:val="24"/>
              </w:rPr>
              <w:t xml:space="preserve"> </w:t>
            </w:r>
            <w:r>
              <w:rPr>
                <w:spacing w:val="-2"/>
                <w:sz w:val="24"/>
              </w:rPr>
              <w:t>Smilje</w:t>
            </w:r>
          </w:p>
        </w:tc>
      </w:tr>
      <w:tr w:rsidR="00AB5DB3" w14:paraId="1E47AA1F" w14:textId="77777777">
        <w:trPr>
          <w:trHeight w:val="604"/>
        </w:trPr>
        <w:tc>
          <w:tcPr>
            <w:tcW w:w="3284" w:type="dxa"/>
          </w:tcPr>
          <w:p w14:paraId="28703A3F"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747742B9" w14:textId="77777777" w:rsidR="00AB5DB3" w:rsidRDefault="00000000">
            <w:pPr>
              <w:pStyle w:val="TableParagraph"/>
              <w:spacing w:before="51"/>
              <w:ind w:left="110"/>
              <w:rPr>
                <w:b/>
                <w:sz w:val="24"/>
              </w:rPr>
            </w:pPr>
            <w:r>
              <w:rPr>
                <w:b/>
                <w:sz w:val="24"/>
              </w:rPr>
              <w:t xml:space="preserve">12.346.965,00 </w:t>
            </w:r>
            <w:r>
              <w:rPr>
                <w:b/>
                <w:spacing w:val="-5"/>
                <w:sz w:val="24"/>
              </w:rPr>
              <w:t>EUR</w:t>
            </w:r>
          </w:p>
        </w:tc>
      </w:tr>
      <w:tr w:rsidR="00AB5DB3" w14:paraId="12985567" w14:textId="77777777">
        <w:trPr>
          <w:trHeight w:val="604"/>
        </w:trPr>
        <w:tc>
          <w:tcPr>
            <w:tcW w:w="3284" w:type="dxa"/>
          </w:tcPr>
          <w:p w14:paraId="3E5624EE" w14:textId="77777777" w:rsidR="00AB5DB3" w:rsidRDefault="00000000">
            <w:pPr>
              <w:pStyle w:val="TableParagraph"/>
              <w:spacing w:before="32"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09D384BF" w14:textId="77777777" w:rsidR="00AB5DB3" w:rsidRDefault="00000000">
            <w:pPr>
              <w:pStyle w:val="TableParagraph"/>
              <w:spacing w:before="51"/>
              <w:ind w:left="110"/>
              <w:rPr>
                <w:b/>
                <w:sz w:val="24"/>
              </w:rPr>
            </w:pPr>
            <w:r>
              <w:rPr>
                <w:b/>
                <w:sz w:val="24"/>
              </w:rPr>
              <w:t xml:space="preserve">5.633.832,72 </w:t>
            </w:r>
            <w:r>
              <w:rPr>
                <w:b/>
                <w:spacing w:val="-5"/>
                <w:sz w:val="24"/>
              </w:rPr>
              <w:t>EUR</w:t>
            </w:r>
          </w:p>
        </w:tc>
      </w:tr>
      <w:tr w:rsidR="00AB5DB3" w14:paraId="6E7F0D53" w14:textId="77777777">
        <w:trPr>
          <w:trHeight w:val="647"/>
        </w:trPr>
        <w:tc>
          <w:tcPr>
            <w:tcW w:w="3284" w:type="dxa"/>
          </w:tcPr>
          <w:p w14:paraId="791104DD"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1CF4982F" w14:textId="77777777" w:rsidR="00AB5DB3" w:rsidRDefault="00000000">
            <w:pPr>
              <w:pStyle w:val="TableParagraph"/>
              <w:spacing w:before="37" w:line="290" w:lineRule="atLeast"/>
              <w:ind w:left="110"/>
              <w:rPr>
                <w:b/>
                <w:sz w:val="24"/>
              </w:rPr>
            </w:pPr>
            <w:r>
              <w:rPr>
                <w:b/>
                <w:sz w:val="24"/>
              </w:rPr>
              <w:t>1016</w:t>
            </w:r>
            <w:r>
              <w:rPr>
                <w:b/>
                <w:spacing w:val="28"/>
                <w:sz w:val="24"/>
              </w:rPr>
              <w:t xml:space="preserve"> </w:t>
            </w:r>
            <w:r>
              <w:rPr>
                <w:b/>
                <w:sz w:val="24"/>
              </w:rPr>
              <w:t>ODGOJ,</w:t>
            </w:r>
            <w:r>
              <w:rPr>
                <w:b/>
                <w:spacing w:val="28"/>
                <w:sz w:val="24"/>
              </w:rPr>
              <w:t xml:space="preserve"> </w:t>
            </w:r>
            <w:r>
              <w:rPr>
                <w:b/>
                <w:sz w:val="24"/>
              </w:rPr>
              <w:t>NAOBRAZBA I</w:t>
            </w:r>
            <w:r>
              <w:rPr>
                <w:b/>
                <w:spacing w:val="28"/>
                <w:sz w:val="24"/>
              </w:rPr>
              <w:t xml:space="preserve"> </w:t>
            </w:r>
            <w:r>
              <w:rPr>
                <w:b/>
                <w:sz w:val="24"/>
              </w:rPr>
              <w:t>SKRB</w:t>
            </w:r>
            <w:r>
              <w:rPr>
                <w:b/>
                <w:spacing w:val="28"/>
                <w:sz w:val="24"/>
              </w:rPr>
              <w:t xml:space="preserve"> </w:t>
            </w:r>
            <w:r>
              <w:rPr>
                <w:b/>
                <w:sz w:val="24"/>
              </w:rPr>
              <w:t>O</w:t>
            </w:r>
            <w:r>
              <w:rPr>
                <w:b/>
                <w:spacing w:val="28"/>
                <w:sz w:val="24"/>
              </w:rPr>
              <w:t xml:space="preserve"> </w:t>
            </w:r>
            <w:r>
              <w:rPr>
                <w:b/>
                <w:sz w:val="24"/>
              </w:rPr>
              <w:t xml:space="preserve">PREDŠKOLSKOJ </w:t>
            </w:r>
            <w:r>
              <w:rPr>
                <w:b/>
                <w:spacing w:val="-2"/>
                <w:sz w:val="24"/>
              </w:rPr>
              <w:t>DJECI</w:t>
            </w:r>
          </w:p>
        </w:tc>
      </w:tr>
      <w:tr w:rsidR="00AB5DB3" w14:paraId="6C2231BC" w14:textId="77777777">
        <w:trPr>
          <w:trHeight w:val="352"/>
        </w:trPr>
        <w:tc>
          <w:tcPr>
            <w:tcW w:w="3284" w:type="dxa"/>
          </w:tcPr>
          <w:p w14:paraId="1B2F2995"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538" w:type="dxa"/>
          </w:tcPr>
          <w:p w14:paraId="7B5AF97D" w14:textId="77777777" w:rsidR="00AB5DB3" w:rsidRDefault="00000000">
            <w:pPr>
              <w:pStyle w:val="TableParagraph"/>
              <w:spacing w:before="54"/>
              <w:ind w:left="110"/>
              <w:rPr>
                <w:sz w:val="24"/>
              </w:rPr>
            </w:pPr>
            <w:r>
              <w:rPr>
                <w:sz w:val="24"/>
              </w:rPr>
              <w:t>0911</w:t>
            </w:r>
            <w:r>
              <w:rPr>
                <w:spacing w:val="-1"/>
                <w:sz w:val="24"/>
              </w:rPr>
              <w:t xml:space="preserve"> </w:t>
            </w:r>
            <w:r>
              <w:rPr>
                <w:sz w:val="24"/>
              </w:rPr>
              <w:t>Predškolsko</w:t>
            </w:r>
            <w:r>
              <w:rPr>
                <w:spacing w:val="-1"/>
                <w:sz w:val="24"/>
              </w:rPr>
              <w:t xml:space="preserve"> </w:t>
            </w:r>
            <w:r>
              <w:rPr>
                <w:spacing w:val="-2"/>
                <w:sz w:val="24"/>
              </w:rPr>
              <w:t>obrazovanje</w:t>
            </w:r>
          </w:p>
        </w:tc>
      </w:tr>
    </w:tbl>
    <w:p w14:paraId="76DAE6EA"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645A59B7" w14:textId="77777777">
        <w:trPr>
          <w:trHeight w:val="1732"/>
        </w:trPr>
        <w:tc>
          <w:tcPr>
            <w:tcW w:w="3284" w:type="dxa"/>
          </w:tcPr>
          <w:p w14:paraId="46D99552"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538" w:type="dxa"/>
          </w:tcPr>
          <w:p w14:paraId="24423D70" w14:textId="77777777" w:rsidR="00AB5DB3" w:rsidRDefault="00000000">
            <w:pPr>
              <w:pStyle w:val="TableParagraph"/>
              <w:spacing w:before="54"/>
              <w:ind w:left="110"/>
              <w:rPr>
                <w:sz w:val="24"/>
              </w:rPr>
            </w:pPr>
            <w:r>
              <w:rPr>
                <w:sz w:val="24"/>
              </w:rPr>
              <w:t>Zakon o predškolskom odgoju i obrazovanju („Narodne novine“ broj</w:t>
            </w:r>
            <w:r>
              <w:rPr>
                <w:spacing w:val="1"/>
                <w:sz w:val="24"/>
              </w:rPr>
              <w:t xml:space="preserve"> </w:t>
            </w:r>
            <w:r>
              <w:rPr>
                <w:sz w:val="24"/>
              </w:rPr>
              <w:t>10/97,</w:t>
            </w:r>
            <w:r>
              <w:rPr>
                <w:spacing w:val="2"/>
                <w:sz w:val="24"/>
              </w:rPr>
              <w:t xml:space="preserve"> </w:t>
            </w:r>
            <w:r>
              <w:rPr>
                <w:sz w:val="24"/>
              </w:rPr>
              <w:t>107/07,</w:t>
            </w:r>
            <w:r>
              <w:rPr>
                <w:spacing w:val="2"/>
                <w:sz w:val="24"/>
              </w:rPr>
              <w:t xml:space="preserve"> </w:t>
            </w:r>
            <w:r>
              <w:rPr>
                <w:sz w:val="24"/>
              </w:rPr>
              <w:t>94/13,</w:t>
            </w:r>
            <w:r>
              <w:rPr>
                <w:spacing w:val="2"/>
                <w:sz w:val="24"/>
              </w:rPr>
              <w:t xml:space="preserve"> </w:t>
            </w:r>
            <w:r>
              <w:rPr>
                <w:sz w:val="24"/>
              </w:rPr>
              <w:t>98/19</w:t>
            </w:r>
            <w:r>
              <w:rPr>
                <w:spacing w:val="2"/>
                <w:sz w:val="24"/>
              </w:rPr>
              <w:t xml:space="preserve"> </w:t>
            </w:r>
            <w:r>
              <w:rPr>
                <w:sz w:val="24"/>
              </w:rPr>
              <w:t>,</w:t>
            </w:r>
            <w:r>
              <w:rPr>
                <w:spacing w:val="2"/>
                <w:sz w:val="24"/>
              </w:rPr>
              <w:t xml:space="preserve"> </w:t>
            </w:r>
            <w:r>
              <w:rPr>
                <w:sz w:val="24"/>
              </w:rPr>
              <w:t>57/22,</w:t>
            </w:r>
            <w:r>
              <w:rPr>
                <w:spacing w:val="2"/>
                <w:sz w:val="24"/>
              </w:rPr>
              <w:t xml:space="preserve"> </w:t>
            </w:r>
            <w:r>
              <w:rPr>
                <w:sz w:val="24"/>
              </w:rPr>
              <w:t>101/23,</w:t>
            </w:r>
            <w:r>
              <w:rPr>
                <w:spacing w:val="2"/>
                <w:sz w:val="24"/>
              </w:rPr>
              <w:t xml:space="preserve"> </w:t>
            </w:r>
            <w:r>
              <w:rPr>
                <w:sz w:val="24"/>
              </w:rPr>
              <w:t>145/23</w:t>
            </w:r>
            <w:r>
              <w:rPr>
                <w:spacing w:val="2"/>
                <w:sz w:val="24"/>
              </w:rPr>
              <w:t xml:space="preserve"> </w:t>
            </w:r>
            <w:r>
              <w:rPr>
                <w:sz w:val="24"/>
              </w:rPr>
              <w:t>i</w:t>
            </w:r>
            <w:r>
              <w:rPr>
                <w:spacing w:val="2"/>
                <w:sz w:val="24"/>
              </w:rPr>
              <w:t xml:space="preserve"> </w:t>
            </w:r>
            <w:r>
              <w:rPr>
                <w:spacing w:val="-2"/>
                <w:sz w:val="24"/>
              </w:rPr>
              <w:t>145/24)</w:t>
            </w:r>
          </w:p>
          <w:p w14:paraId="1C3BB294" w14:textId="77777777" w:rsidR="00AB5DB3" w:rsidRDefault="00000000">
            <w:pPr>
              <w:pStyle w:val="TableParagraph"/>
              <w:ind w:left="110"/>
              <w:rPr>
                <w:sz w:val="24"/>
              </w:rPr>
            </w:pPr>
            <w:r>
              <w:rPr>
                <w:sz w:val="24"/>
              </w:rPr>
              <w:t>članak</w:t>
            </w:r>
            <w:r>
              <w:rPr>
                <w:spacing w:val="-3"/>
                <w:sz w:val="24"/>
              </w:rPr>
              <w:t xml:space="preserve"> </w:t>
            </w:r>
            <w:r>
              <w:rPr>
                <w:spacing w:val="-5"/>
                <w:sz w:val="24"/>
              </w:rPr>
              <w:t>49.</w:t>
            </w:r>
          </w:p>
          <w:p w14:paraId="393E96C8" w14:textId="77777777" w:rsidR="00AB5DB3" w:rsidRDefault="00000000">
            <w:pPr>
              <w:pStyle w:val="TableParagraph"/>
              <w:ind w:left="110"/>
              <w:rPr>
                <w:sz w:val="24"/>
              </w:rPr>
            </w:pPr>
            <w:r>
              <w:rPr>
                <w:sz w:val="24"/>
              </w:rPr>
              <w:t>Statut</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(„Službeni</w:t>
            </w:r>
            <w:r>
              <w:rPr>
                <w:spacing w:val="40"/>
                <w:sz w:val="24"/>
              </w:rPr>
              <w:t xml:space="preserve"> </w:t>
            </w:r>
            <w:r>
              <w:rPr>
                <w:sz w:val="24"/>
              </w:rPr>
              <w:t>glasnik</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broj 2/21) članak</w:t>
            </w:r>
            <w:r>
              <w:rPr>
                <w:spacing w:val="40"/>
                <w:sz w:val="24"/>
              </w:rPr>
              <w:t xml:space="preserve"> </w:t>
            </w:r>
            <w:r>
              <w:rPr>
                <w:sz w:val="24"/>
              </w:rPr>
              <w:t>37.</w:t>
            </w:r>
          </w:p>
          <w:p w14:paraId="312B4748" w14:textId="77777777" w:rsidR="00AB5DB3" w:rsidRDefault="00000000">
            <w:pPr>
              <w:pStyle w:val="TableParagraph"/>
              <w:ind w:left="110"/>
              <w:rPr>
                <w:sz w:val="24"/>
              </w:rPr>
            </w:pPr>
            <w:r>
              <w:rPr>
                <w:sz w:val="24"/>
              </w:rPr>
              <w:t>Zakon</w:t>
            </w:r>
            <w:r>
              <w:rPr>
                <w:spacing w:val="-1"/>
                <w:sz w:val="24"/>
              </w:rPr>
              <w:t xml:space="preserve"> </w:t>
            </w:r>
            <w:r>
              <w:rPr>
                <w:sz w:val="24"/>
              </w:rPr>
              <w:t>o proračunu</w:t>
            </w:r>
            <w:r>
              <w:rPr>
                <w:spacing w:val="-1"/>
                <w:sz w:val="24"/>
              </w:rPr>
              <w:t xml:space="preserve"> </w:t>
            </w:r>
            <w:r>
              <w:rPr>
                <w:sz w:val="24"/>
              </w:rPr>
              <w:t>(„Narodne</w:t>
            </w:r>
            <w:r>
              <w:rPr>
                <w:spacing w:val="-1"/>
                <w:sz w:val="24"/>
              </w:rPr>
              <w:t xml:space="preserve"> </w:t>
            </w:r>
            <w:r>
              <w:rPr>
                <w:sz w:val="24"/>
              </w:rPr>
              <w:t>novine“</w:t>
            </w:r>
            <w:r>
              <w:rPr>
                <w:spacing w:val="-2"/>
                <w:sz w:val="24"/>
              </w:rPr>
              <w:t xml:space="preserve"> </w:t>
            </w:r>
            <w:r>
              <w:rPr>
                <w:sz w:val="24"/>
              </w:rPr>
              <w:t xml:space="preserve">broj </w:t>
            </w:r>
            <w:r>
              <w:rPr>
                <w:spacing w:val="-2"/>
                <w:sz w:val="24"/>
              </w:rPr>
              <w:t>144/21)</w:t>
            </w:r>
          </w:p>
        </w:tc>
      </w:tr>
      <w:tr w:rsidR="00AB5DB3" w14:paraId="1558FAAF" w14:textId="77777777">
        <w:trPr>
          <w:trHeight w:val="2138"/>
        </w:trPr>
        <w:tc>
          <w:tcPr>
            <w:tcW w:w="3284" w:type="dxa"/>
          </w:tcPr>
          <w:p w14:paraId="7930A309"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59EB7D24" w14:textId="77777777" w:rsidR="00AB5DB3" w:rsidRDefault="00000000">
            <w:pPr>
              <w:pStyle w:val="TableParagraph"/>
              <w:spacing w:before="51" w:line="259" w:lineRule="auto"/>
              <w:ind w:left="110" w:right="1355"/>
              <w:rPr>
                <w:b/>
                <w:sz w:val="24"/>
              </w:rPr>
            </w:pPr>
            <w:r>
              <w:rPr>
                <w:b/>
                <w:sz w:val="24"/>
              </w:rPr>
              <w:t>A</w:t>
            </w:r>
            <w:r>
              <w:rPr>
                <w:b/>
                <w:spacing w:val="-10"/>
                <w:sz w:val="24"/>
              </w:rPr>
              <w:t xml:space="preserve"> </w:t>
            </w:r>
            <w:r>
              <w:rPr>
                <w:b/>
                <w:sz w:val="24"/>
              </w:rPr>
              <w:t>101603</w:t>
            </w:r>
            <w:r>
              <w:rPr>
                <w:b/>
                <w:spacing w:val="-9"/>
                <w:sz w:val="24"/>
              </w:rPr>
              <w:t xml:space="preserve"> </w:t>
            </w:r>
            <w:r>
              <w:rPr>
                <w:b/>
                <w:sz w:val="24"/>
              </w:rPr>
              <w:t>Programi</w:t>
            </w:r>
            <w:r>
              <w:rPr>
                <w:b/>
                <w:spacing w:val="-9"/>
                <w:sz w:val="24"/>
              </w:rPr>
              <w:t xml:space="preserve"> </w:t>
            </w:r>
            <w:r>
              <w:rPr>
                <w:b/>
                <w:sz w:val="24"/>
              </w:rPr>
              <w:t>u</w:t>
            </w:r>
            <w:r>
              <w:rPr>
                <w:b/>
                <w:spacing w:val="-8"/>
                <w:sz w:val="24"/>
              </w:rPr>
              <w:t xml:space="preserve"> </w:t>
            </w:r>
            <w:r>
              <w:rPr>
                <w:b/>
                <w:sz w:val="24"/>
              </w:rPr>
              <w:t>predškolskim</w:t>
            </w:r>
            <w:r>
              <w:rPr>
                <w:b/>
                <w:spacing w:val="-8"/>
                <w:sz w:val="24"/>
              </w:rPr>
              <w:t xml:space="preserve"> </w:t>
            </w:r>
            <w:r>
              <w:rPr>
                <w:b/>
                <w:sz w:val="24"/>
              </w:rPr>
              <w:t>ustanovama K Uređenje dječjeg vrtića na Jamnjaku</w:t>
            </w:r>
          </w:p>
          <w:p w14:paraId="3A2CA512" w14:textId="77777777" w:rsidR="00AB5DB3" w:rsidRDefault="00000000">
            <w:pPr>
              <w:pStyle w:val="TableParagraph"/>
              <w:spacing w:line="275" w:lineRule="exact"/>
              <w:ind w:left="110"/>
              <w:rPr>
                <w:b/>
                <w:sz w:val="24"/>
              </w:rPr>
            </w:pPr>
            <w:r>
              <w:rPr>
                <w:b/>
                <w:sz w:val="24"/>
              </w:rPr>
              <w:t>K</w:t>
            </w:r>
            <w:r>
              <w:rPr>
                <w:b/>
                <w:spacing w:val="-2"/>
                <w:sz w:val="24"/>
              </w:rPr>
              <w:t xml:space="preserve"> </w:t>
            </w:r>
            <w:r>
              <w:rPr>
                <w:b/>
                <w:sz w:val="24"/>
              </w:rPr>
              <w:t>Izgradnja</w:t>
            </w:r>
            <w:r>
              <w:rPr>
                <w:b/>
                <w:spacing w:val="-1"/>
                <w:sz w:val="24"/>
              </w:rPr>
              <w:t xml:space="preserve"> </w:t>
            </w:r>
            <w:r>
              <w:rPr>
                <w:b/>
                <w:sz w:val="24"/>
              </w:rPr>
              <w:t>dječjeg</w:t>
            </w:r>
            <w:r>
              <w:rPr>
                <w:b/>
                <w:spacing w:val="-2"/>
                <w:sz w:val="24"/>
              </w:rPr>
              <w:t xml:space="preserve"> </w:t>
            </w:r>
            <w:r>
              <w:rPr>
                <w:b/>
                <w:sz w:val="24"/>
              </w:rPr>
              <w:t>vrtića</w:t>
            </w:r>
            <w:r>
              <w:rPr>
                <w:b/>
                <w:spacing w:val="-1"/>
                <w:sz w:val="24"/>
              </w:rPr>
              <w:t xml:space="preserve"> </w:t>
            </w:r>
            <w:r>
              <w:rPr>
                <w:b/>
                <w:spacing w:val="-2"/>
                <w:sz w:val="24"/>
              </w:rPr>
              <w:t>Mažurice</w:t>
            </w:r>
          </w:p>
          <w:p w14:paraId="5DC578F5" w14:textId="77777777" w:rsidR="00AB5DB3" w:rsidRDefault="00000000">
            <w:pPr>
              <w:pStyle w:val="TableParagraph"/>
              <w:spacing w:before="22" w:line="259" w:lineRule="auto"/>
              <w:ind w:left="110"/>
              <w:rPr>
                <w:b/>
                <w:sz w:val="24"/>
              </w:rPr>
            </w:pPr>
            <w:r>
              <w:rPr>
                <w:b/>
                <w:sz w:val="24"/>
              </w:rPr>
              <w:t xml:space="preserve">K Proširenje dječjeg vrtića Šibenski tići i izgradnja sportske </w:t>
            </w:r>
            <w:r>
              <w:rPr>
                <w:b/>
                <w:spacing w:val="-2"/>
                <w:sz w:val="24"/>
              </w:rPr>
              <w:t>dvorane</w:t>
            </w:r>
          </w:p>
          <w:p w14:paraId="7BBE2B89" w14:textId="77777777" w:rsidR="00AB5DB3" w:rsidRDefault="00000000">
            <w:pPr>
              <w:pStyle w:val="TableParagraph"/>
              <w:spacing w:line="276" w:lineRule="exact"/>
              <w:ind w:left="110"/>
              <w:rPr>
                <w:b/>
                <w:sz w:val="24"/>
              </w:rPr>
            </w:pPr>
            <w:r>
              <w:rPr>
                <w:b/>
                <w:sz w:val="24"/>
              </w:rPr>
              <w:t>K</w:t>
            </w:r>
            <w:r>
              <w:rPr>
                <w:b/>
                <w:spacing w:val="-2"/>
                <w:sz w:val="24"/>
              </w:rPr>
              <w:t xml:space="preserve"> </w:t>
            </w:r>
            <w:r>
              <w:rPr>
                <w:b/>
                <w:sz w:val="24"/>
              </w:rPr>
              <w:t>Izgradnja</w:t>
            </w:r>
            <w:r>
              <w:rPr>
                <w:b/>
                <w:spacing w:val="-1"/>
                <w:sz w:val="24"/>
              </w:rPr>
              <w:t xml:space="preserve"> </w:t>
            </w:r>
            <w:r>
              <w:rPr>
                <w:b/>
                <w:sz w:val="24"/>
              </w:rPr>
              <w:t>dječjeg</w:t>
            </w:r>
            <w:r>
              <w:rPr>
                <w:b/>
                <w:spacing w:val="-2"/>
                <w:sz w:val="24"/>
              </w:rPr>
              <w:t xml:space="preserve"> </w:t>
            </w:r>
            <w:r>
              <w:rPr>
                <w:b/>
                <w:sz w:val="24"/>
              </w:rPr>
              <w:t>vrtića</w:t>
            </w:r>
            <w:r>
              <w:rPr>
                <w:b/>
                <w:spacing w:val="-1"/>
                <w:sz w:val="24"/>
              </w:rPr>
              <w:t xml:space="preserve"> </w:t>
            </w:r>
            <w:r>
              <w:rPr>
                <w:b/>
                <w:spacing w:val="-2"/>
                <w:sz w:val="24"/>
              </w:rPr>
              <w:t>Gomljanik</w:t>
            </w:r>
          </w:p>
          <w:p w14:paraId="4999337C" w14:textId="77777777" w:rsidR="00AB5DB3" w:rsidRDefault="00000000">
            <w:pPr>
              <w:pStyle w:val="TableParagraph"/>
              <w:spacing w:before="24"/>
              <w:ind w:left="110"/>
              <w:rPr>
                <w:b/>
                <w:sz w:val="24"/>
              </w:rPr>
            </w:pPr>
            <w:r>
              <w:rPr>
                <w:b/>
                <w:sz w:val="24"/>
              </w:rPr>
              <w:t>T</w:t>
            </w:r>
            <w:r>
              <w:rPr>
                <w:b/>
                <w:spacing w:val="-2"/>
                <w:sz w:val="24"/>
              </w:rPr>
              <w:t xml:space="preserve"> </w:t>
            </w:r>
            <w:r>
              <w:rPr>
                <w:b/>
                <w:sz w:val="24"/>
              </w:rPr>
              <w:t>Uređenje</w:t>
            </w:r>
            <w:r>
              <w:rPr>
                <w:b/>
                <w:spacing w:val="-3"/>
                <w:sz w:val="24"/>
              </w:rPr>
              <w:t xml:space="preserve"> </w:t>
            </w:r>
            <w:r>
              <w:rPr>
                <w:b/>
                <w:sz w:val="24"/>
              </w:rPr>
              <w:t>dječjeg</w:t>
            </w:r>
            <w:r>
              <w:rPr>
                <w:b/>
                <w:spacing w:val="-1"/>
                <w:sz w:val="24"/>
              </w:rPr>
              <w:t xml:space="preserve"> </w:t>
            </w:r>
            <w:r>
              <w:rPr>
                <w:b/>
                <w:sz w:val="24"/>
              </w:rPr>
              <w:t>vrtića</w:t>
            </w:r>
            <w:r>
              <w:rPr>
                <w:b/>
                <w:spacing w:val="-1"/>
                <w:sz w:val="24"/>
              </w:rPr>
              <w:t xml:space="preserve"> </w:t>
            </w:r>
            <w:r>
              <w:rPr>
                <w:b/>
                <w:sz w:val="24"/>
              </w:rPr>
              <w:t>u</w:t>
            </w:r>
            <w:r>
              <w:rPr>
                <w:b/>
                <w:spacing w:val="-1"/>
                <w:sz w:val="24"/>
              </w:rPr>
              <w:t xml:space="preserve"> </w:t>
            </w:r>
            <w:r>
              <w:rPr>
                <w:b/>
                <w:spacing w:val="-2"/>
                <w:sz w:val="24"/>
              </w:rPr>
              <w:t>Mandalini</w:t>
            </w:r>
          </w:p>
        </w:tc>
      </w:tr>
      <w:tr w:rsidR="00AB5DB3" w14:paraId="701FAB16" w14:textId="77777777">
        <w:trPr>
          <w:trHeight w:val="4221"/>
        </w:trPr>
        <w:tc>
          <w:tcPr>
            <w:tcW w:w="3284" w:type="dxa"/>
          </w:tcPr>
          <w:p w14:paraId="1195CEDD"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3B2DAC1B" w14:textId="77777777" w:rsidR="00AB5DB3" w:rsidRDefault="00000000">
            <w:pPr>
              <w:pStyle w:val="TableParagraph"/>
              <w:spacing w:before="51" w:line="259" w:lineRule="auto"/>
              <w:ind w:left="110" w:right="46"/>
              <w:jc w:val="both"/>
              <w:rPr>
                <w:sz w:val="24"/>
              </w:rPr>
            </w:pPr>
            <w:r>
              <w:rPr>
                <w:sz w:val="24"/>
              </w:rPr>
              <w:t xml:space="preserve">Programom javnih potreba u predškolskom odgoju i obrazovanju utvrđuju se aktivnosti, poslovi i djelatnosti od značaja za grad </w:t>
            </w:r>
            <w:r>
              <w:rPr>
                <w:spacing w:val="-2"/>
                <w:sz w:val="24"/>
              </w:rPr>
              <w:t>Šibenik:</w:t>
            </w:r>
          </w:p>
          <w:p w14:paraId="62306E02" w14:textId="77777777" w:rsidR="00AB5DB3" w:rsidRDefault="00000000">
            <w:pPr>
              <w:pStyle w:val="TableParagraph"/>
              <w:spacing w:line="259" w:lineRule="auto"/>
              <w:ind w:left="110" w:right="45"/>
              <w:jc w:val="both"/>
              <w:rPr>
                <w:sz w:val="24"/>
              </w:rPr>
            </w:pPr>
            <w:r>
              <w:rPr>
                <w:sz w:val="24"/>
              </w:rPr>
              <w:t>-brojniji obuhvat djece nekim od oblika organiziranog predškolskog odgoja</w:t>
            </w:r>
          </w:p>
          <w:p w14:paraId="76F939A2" w14:textId="77777777" w:rsidR="00AB5DB3" w:rsidRDefault="00000000">
            <w:pPr>
              <w:pStyle w:val="TableParagraph"/>
              <w:spacing w:line="275" w:lineRule="exact"/>
              <w:ind w:left="110"/>
              <w:jc w:val="both"/>
              <w:rPr>
                <w:sz w:val="24"/>
              </w:rPr>
            </w:pPr>
            <w:r>
              <w:rPr>
                <w:sz w:val="24"/>
              </w:rPr>
              <w:t>-veća</w:t>
            </w:r>
            <w:r>
              <w:rPr>
                <w:spacing w:val="-6"/>
                <w:sz w:val="24"/>
              </w:rPr>
              <w:t xml:space="preserve"> </w:t>
            </w:r>
            <w:r>
              <w:rPr>
                <w:sz w:val="24"/>
              </w:rPr>
              <w:t>integraciju</w:t>
            </w:r>
            <w:r>
              <w:rPr>
                <w:spacing w:val="-4"/>
                <w:sz w:val="24"/>
              </w:rPr>
              <w:t xml:space="preserve"> </w:t>
            </w:r>
            <w:r>
              <w:rPr>
                <w:sz w:val="24"/>
              </w:rPr>
              <w:t>djece</w:t>
            </w:r>
            <w:r>
              <w:rPr>
                <w:spacing w:val="-5"/>
                <w:sz w:val="24"/>
              </w:rPr>
              <w:t xml:space="preserve"> </w:t>
            </w:r>
            <w:r>
              <w:rPr>
                <w:sz w:val="24"/>
              </w:rPr>
              <w:t>s</w:t>
            </w:r>
            <w:r>
              <w:rPr>
                <w:spacing w:val="1"/>
                <w:sz w:val="24"/>
              </w:rPr>
              <w:t xml:space="preserve"> </w:t>
            </w:r>
            <w:r>
              <w:rPr>
                <w:sz w:val="24"/>
              </w:rPr>
              <w:t>posebnim</w:t>
            </w:r>
            <w:r>
              <w:rPr>
                <w:spacing w:val="-3"/>
                <w:sz w:val="24"/>
              </w:rPr>
              <w:t xml:space="preserve"> </w:t>
            </w:r>
            <w:r>
              <w:rPr>
                <w:sz w:val="24"/>
              </w:rPr>
              <w:t>potrebama</w:t>
            </w:r>
            <w:r>
              <w:rPr>
                <w:spacing w:val="-2"/>
                <w:sz w:val="24"/>
              </w:rPr>
              <w:t xml:space="preserve"> </w:t>
            </w:r>
            <w:r>
              <w:rPr>
                <w:sz w:val="24"/>
              </w:rPr>
              <w:t>u</w:t>
            </w:r>
            <w:r>
              <w:rPr>
                <w:spacing w:val="-1"/>
                <w:sz w:val="24"/>
              </w:rPr>
              <w:t xml:space="preserve"> </w:t>
            </w:r>
            <w:r>
              <w:rPr>
                <w:sz w:val="24"/>
              </w:rPr>
              <w:t>redovne</w:t>
            </w:r>
            <w:r>
              <w:rPr>
                <w:spacing w:val="-5"/>
                <w:sz w:val="24"/>
              </w:rPr>
              <w:t xml:space="preserve"> </w:t>
            </w:r>
            <w:r>
              <w:rPr>
                <w:spacing w:val="-2"/>
                <w:sz w:val="24"/>
              </w:rPr>
              <w:t>programe</w:t>
            </w:r>
          </w:p>
          <w:p w14:paraId="5225062B" w14:textId="77777777" w:rsidR="00AB5DB3" w:rsidRDefault="00000000">
            <w:pPr>
              <w:pStyle w:val="TableParagraph"/>
              <w:spacing w:before="21" w:line="259" w:lineRule="auto"/>
              <w:ind w:left="110" w:right="42"/>
              <w:jc w:val="both"/>
              <w:rPr>
                <w:sz w:val="24"/>
              </w:rPr>
            </w:pPr>
            <w:r>
              <w:rPr>
                <w:sz w:val="24"/>
              </w:rPr>
              <w:t>-za djecu, polaznike vrtića, organizacija programa koji svojim sadržajima obogaćuju redovite programe, a za koje je dobivena suglasnost nadležnog ministarstva</w:t>
            </w:r>
          </w:p>
          <w:p w14:paraId="716A8572" w14:textId="77777777" w:rsidR="00AB5DB3" w:rsidRDefault="00000000">
            <w:pPr>
              <w:pStyle w:val="TableParagraph"/>
              <w:spacing w:before="1" w:line="259" w:lineRule="auto"/>
              <w:ind w:left="110" w:right="40"/>
              <w:jc w:val="both"/>
              <w:rPr>
                <w:sz w:val="24"/>
              </w:rPr>
            </w:pPr>
            <w:r>
              <w:rPr>
                <w:sz w:val="24"/>
              </w:rPr>
              <w:t>-organiziranje programa predškole- 250 sati godišnje (koji je od pedagoške</w:t>
            </w:r>
            <w:r>
              <w:rPr>
                <w:spacing w:val="-11"/>
                <w:sz w:val="24"/>
              </w:rPr>
              <w:t xml:space="preserve"> </w:t>
            </w:r>
            <w:r>
              <w:rPr>
                <w:sz w:val="24"/>
              </w:rPr>
              <w:t>2014./2015.</w:t>
            </w:r>
            <w:r>
              <w:rPr>
                <w:spacing w:val="-10"/>
                <w:sz w:val="24"/>
              </w:rPr>
              <w:t xml:space="preserve"> </w:t>
            </w:r>
            <w:r>
              <w:rPr>
                <w:sz w:val="24"/>
              </w:rPr>
              <w:t>g.</w:t>
            </w:r>
            <w:r>
              <w:rPr>
                <w:spacing w:val="-10"/>
                <w:sz w:val="24"/>
              </w:rPr>
              <w:t xml:space="preserve"> </w:t>
            </w:r>
            <w:r>
              <w:rPr>
                <w:sz w:val="24"/>
              </w:rPr>
              <w:t>obvezan</w:t>
            </w:r>
            <w:r>
              <w:rPr>
                <w:spacing w:val="-10"/>
                <w:sz w:val="24"/>
              </w:rPr>
              <w:t xml:space="preserve"> </w:t>
            </w:r>
            <w:r>
              <w:rPr>
                <w:sz w:val="24"/>
              </w:rPr>
              <w:t>za</w:t>
            </w:r>
            <w:r>
              <w:rPr>
                <w:spacing w:val="-11"/>
                <w:sz w:val="24"/>
              </w:rPr>
              <w:t xml:space="preserve"> </w:t>
            </w:r>
            <w:r>
              <w:rPr>
                <w:sz w:val="24"/>
              </w:rPr>
              <w:t>svu</w:t>
            </w:r>
            <w:r>
              <w:rPr>
                <w:spacing w:val="-10"/>
                <w:sz w:val="24"/>
              </w:rPr>
              <w:t xml:space="preserve"> </w:t>
            </w:r>
            <w:r>
              <w:rPr>
                <w:sz w:val="24"/>
              </w:rPr>
              <w:t>djecu</w:t>
            </w:r>
            <w:r>
              <w:rPr>
                <w:spacing w:val="-10"/>
                <w:sz w:val="24"/>
              </w:rPr>
              <w:t xml:space="preserve"> </w:t>
            </w:r>
            <w:r>
              <w:rPr>
                <w:sz w:val="24"/>
              </w:rPr>
              <w:t>u</w:t>
            </w:r>
            <w:r>
              <w:rPr>
                <w:spacing w:val="-10"/>
                <w:sz w:val="24"/>
              </w:rPr>
              <w:t xml:space="preserve"> </w:t>
            </w:r>
            <w:r>
              <w:rPr>
                <w:sz w:val="24"/>
              </w:rPr>
              <w:t>godini</w:t>
            </w:r>
            <w:r>
              <w:rPr>
                <w:spacing w:val="-10"/>
                <w:sz w:val="24"/>
              </w:rPr>
              <w:t xml:space="preserve"> </w:t>
            </w:r>
            <w:r>
              <w:rPr>
                <w:sz w:val="24"/>
              </w:rPr>
              <w:t>dana</w:t>
            </w:r>
            <w:r>
              <w:rPr>
                <w:spacing w:val="-11"/>
                <w:sz w:val="24"/>
              </w:rPr>
              <w:t xml:space="preserve"> </w:t>
            </w:r>
            <w:r>
              <w:rPr>
                <w:sz w:val="24"/>
              </w:rPr>
              <w:t>prije polaska u osnovnu školu).</w:t>
            </w:r>
          </w:p>
          <w:p w14:paraId="1E8E60D9" w14:textId="77777777" w:rsidR="00AB5DB3" w:rsidRDefault="00000000">
            <w:pPr>
              <w:pStyle w:val="TableParagraph"/>
              <w:spacing w:line="275" w:lineRule="exact"/>
              <w:ind w:left="110"/>
              <w:jc w:val="both"/>
              <w:rPr>
                <w:sz w:val="24"/>
              </w:rPr>
            </w:pPr>
            <w:r>
              <w:rPr>
                <w:sz w:val="24"/>
              </w:rPr>
              <w:t>-</w:t>
            </w:r>
            <w:r>
              <w:rPr>
                <w:spacing w:val="38"/>
                <w:sz w:val="24"/>
              </w:rPr>
              <w:t xml:space="preserve">  </w:t>
            </w:r>
            <w:r>
              <w:rPr>
                <w:sz w:val="24"/>
              </w:rPr>
              <w:t>izgradnjom</w:t>
            </w:r>
            <w:r>
              <w:rPr>
                <w:spacing w:val="41"/>
                <w:sz w:val="24"/>
              </w:rPr>
              <w:t xml:space="preserve">  </w:t>
            </w:r>
            <w:r>
              <w:rPr>
                <w:sz w:val="24"/>
              </w:rPr>
              <w:t>novih</w:t>
            </w:r>
            <w:r>
              <w:rPr>
                <w:spacing w:val="40"/>
                <w:sz w:val="24"/>
              </w:rPr>
              <w:t xml:space="preserve">  </w:t>
            </w:r>
            <w:r>
              <w:rPr>
                <w:sz w:val="24"/>
              </w:rPr>
              <w:t>vrtića</w:t>
            </w:r>
            <w:r>
              <w:rPr>
                <w:spacing w:val="40"/>
                <w:sz w:val="24"/>
              </w:rPr>
              <w:t xml:space="preserve">  </w:t>
            </w:r>
            <w:r>
              <w:rPr>
                <w:sz w:val="24"/>
              </w:rPr>
              <w:t>unapređenje</w:t>
            </w:r>
            <w:r>
              <w:rPr>
                <w:spacing w:val="40"/>
                <w:sz w:val="24"/>
              </w:rPr>
              <w:t xml:space="preserve">  </w:t>
            </w:r>
            <w:r>
              <w:rPr>
                <w:sz w:val="24"/>
              </w:rPr>
              <w:t>kvalitete</w:t>
            </w:r>
            <w:r>
              <w:rPr>
                <w:spacing w:val="41"/>
                <w:sz w:val="24"/>
              </w:rPr>
              <w:t xml:space="preserve">  </w:t>
            </w:r>
            <w:r>
              <w:rPr>
                <w:spacing w:val="-2"/>
                <w:sz w:val="24"/>
              </w:rPr>
              <w:t>provedbe</w:t>
            </w:r>
          </w:p>
          <w:p w14:paraId="5726372D" w14:textId="77777777" w:rsidR="00AB5DB3" w:rsidRDefault="00000000">
            <w:pPr>
              <w:pStyle w:val="TableParagraph"/>
              <w:spacing w:before="22"/>
              <w:ind w:left="110"/>
              <w:jc w:val="both"/>
              <w:rPr>
                <w:sz w:val="24"/>
              </w:rPr>
            </w:pPr>
            <w:r>
              <w:rPr>
                <w:sz w:val="24"/>
              </w:rPr>
              <w:t>programa</w:t>
            </w:r>
            <w:r>
              <w:rPr>
                <w:spacing w:val="-1"/>
                <w:sz w:val="24"/>
              </w:rPr>
              <w:t xml:space="preserve"> </w:t>
            </w:r>
            <w:r>
              <w:rPr>
                <w:sz w:val="24"/>
              </w:rPr>
              <w:t>ranog</w:t>
            </w:r>
            <w:r>
              <w:rPr>
                <w:spacing w:val="-1"/>
                <w:sz w:val="24"/>
              </w:rPr>
              <w:t xml:space="preserve"> </w:t>
            </w:r>
            <w:r>
              <w:rPr>
                <w:sz w:val="24"/>
              </w:rPr>
              <w:t>i</w:t>
            </w:r>
            <w:r>
              <w:rPr>
                <w:spacing w:val="-1"/>
                <w:sz w:val="24"/>
              </w:rPr>
              <w:t xml:space="preserve"> </w:t>
            </w:r>
            <w:r>
              <w:rPr>
                <w:sz w:val="24"/>
              </w:rPr>
              <w:t>predškolskog</w:t>
            </w:r>
            <w:r>
              <w:rPr>
                <w:spacing w:val="-1"/>
                <w:sz w:val="24"/>
              </w:rPr>
              <w:t xml:space="preserve"> </w:t>
            </w:r>
            <w:r>
              <w:rPr>
                <w:sz w:val="24"/>
              </w:rPr>
              <w:t>obrazovanja</w:t>
            </w:r>
            <w:r>
              <w:rPr>
                <w:spacing w:val="-1"/>
                <w:sz w:val="24"/>
              </w:rPr>
              <w:t xml:space="preserve"> </w:t>
            </w:r>
            <w:r>
              <w:rPr>
                <w:sz w:val="24"/>
              </w:rPr>
              <w:t>u</w:t>
            </w:r>
            <w:r>
              <w:rPr>
                <w:spacing w:val="-1"/>
                <w:sz w:val="24"/>
              </w:rPr>
              <w:t xml:space="preserve"> </w:t>
            </w:r>
            <w:r>
              <w:rPr>
                <w:sz w:val="24"/>
              </w:rPr>
              <w:t>gradu</w:t>
            </w:r>
            <w:r>
              <w:rPr>
                <w:spacing w:val="-1"/>
                <w:sz w:val="24"/>
              </w:rPr>
              <w:t xml:space="preserve"> </w:t>
            </w:r>
            <w:r>
              <w:rPr>
                <w:spacing w:val="-2"/>
                <w:sz w:val="24"/>
              </w:rPr>
              <w:t>Šibeniku.</w:t>
            </w:r>
          </w:p>
        </w:tc>
      </w:tr>
      <w:tr w:rsidR="00AB5DB3" w14:paraId="5E736C17" w14:textId="77777777">
        <w:trPr>
          <w:trHeight w:val="604"/>
        </w:trPr>
        <w:tc>
          <w:tcPr>
            <w:tcW w:w="3284" w:type="dxa"/>
          </w:tcPr>
          <w:p w14:paraId="09F360DC"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58D780C2" w14:textId="77777777" w:rsidR="00AB5DB3" w:rsidRDefault="00000000">
            <w:pPr>
              <w:pStyle w:val="TableParagraph"/>
              <w:spacing w:before="51"/>
              <w:ind w:left="110"/>
              <w:rPr>
                <w:sz w:val="24"/>
              </w:rPr>
            </w:pPr>
            <w:r>
              <w:rPr>
                <w:sz w:val="24"/>
              </w:rPr>
              <w:t xml:space="preserve">2.955.000,00 </w:t>
            </w:r>
            <w:r>
              <w:rPr>
                <w:spacing w:val="-5"/>
                <w:sz w:val="24"/>
              </w:rPr>
              <w:t>EUR</w:t>
            </w:r>
          </w:p>
        </w:tc>
      </w:tr>
      <w:tr w:rsidR="00AB5DB3" w14:paraId="63EBB092" w14:textId="77777777">
        <w:trPr>
          <w:trHeight w:val="606"/>
        </w:trPr>
        <w:tc>
          <w:tcPr>
            <w:tcW w:w="3284" w:type="dxa"/>
          </w:tcPr>
          <w:p w14:paraId="0D06917D" w14:textId="77777777" w:rsidR="00AB5DB3" w:rsidRDefault="00000000">
            <w:pPr>
              <w:pStyle w:val="TableParagraph"/>
              <w:spacing w:before="35"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500827CD" w14:textId="77777777" w:rsidR="00AB5DB3" w:rsidRDefault="00000000">
            <w:pPr>
              <w:pStyle w:val="TableParagraph"/>
              <w:spacing w:before="54"/>
              <w:ind w:left="110"/>
              <w:rPr>
                <w:sz w:val="24"/>
              </w:rPr>
            </w:pPr>
            <w:r>
              <w:rPr>
                <w:sz w:val="24"/>
              </w:rPr>
              <w:t xml:space="preserve">1.310.240,35 </w:t>
            </w:r>
            <w:r>
              <w:rPr>
                <w:spacing w:val="-5"/>
                <w:sz w:val="24"/>
              </w:rPr>
              <w:t>EUR</w:t>
            </w:r>
          </w:p>
        </w:tc>
      </w:tr>
      <w:tr w:rsidR="00AB5DB3" w14:paraId="78260847" w14:textId="77777777">
        <w:trPr>
          <w:trHeight w:val="1838"/>
        </w:trPr>
        <w:tc>
          <w:tcPr>
            <w:tcW w:w="3284" w:type="dxa"/>
          </w:tcPr>
          <w:p w14:paraId="63E1CDB8"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689DEF45" w14:textId="77777777" w:rsidR="00AB5DB3" w:rsidRDefault="00000000">
            <w:pPr>
              <w:pStyle w:val="TableParagraph"/>
              <w:spacing w:before="51" w:line="259" w:lineRule="auto"/>
              <w:ind w:left="110" w:right="42"/>
              <w:jc w:val="both"/>
              <w:rPr>
                <w:sz w:val="24"/>
              </w:rPr>
            </w:pPr>
            <w:r>
              <w:rPr>
                <w:sz w:val="24"/>
              </w:rPr>
              <w:t>Potpuna usklađenost sa Državnim pedagoškim standardima; osiguranje redovnog rad dječjih vrtića uz odgovorno, učinkovito i racionalno</w:t>
            </w:r>
            <w:r>
              <w:rPr>
                <w:spacing w:val="-11"/>
                <w:sz w:val="24"/>
              </w:rPr>
              <w:t xml:space="preserve"> </w:t>
            </w:r>
            <w:r>
              <w:rPr>
                <w:sz w:val="24"/>
              </w:rPr>
              <w:t>poslovanje;</w:t>
            </w:r>
            <w:r>
              <w:rPr>
                <w:spacing w:val="-11"/>
                <w:sz w:val="24"/>
              </w:rPr>
              <w:t xml:space="preserve"> </w:t>
            </w:r>
            <w:r>
              <w:rPr>
                <w:sz w:val="24"/>
              </w:rPr>
              <w:t>uspješna</w:t>
            </w:r>
            <w:r>
              <w:rPr>
                <w:spacing w:val="-12"/>
                <w:sz w:val="24"/>
              </w:rPr>
              <w:t xml:space="preserve"> </w:t>
            </w:r>
            <w:r>
              <w:rPr>
                <w:sz w:val="24"/>
              </w:rPr>
              <w:t>suradnja</w:t>
            </w:r>
            <w:r>
              <w:rPr>
                <w:spacing w:val="-12"/>
                <w:sz w:val="24"/>
              </w:rPr>
              <w:t xml:space="preserve"> </w:t>
            </w:r>
            <w:r>
              <w:rPr>
                <w:sz w:val="24"/>
              </w:rPr>
              <w:t>sa</w:t>
            </w:r>
            <w:r>
              <w:rPr>
                <w:spacing w:val="-10"/>
                <w:sz w:val="24"/>
              </w:rPr>
              <w:t xml:space="preserve"> </w:t>
            </w:r>
            <w:r>
              <w:rPr>
                <w:sz w:val="24"/>
              </w:rPr>
              <w:t>lokalnom</w:t>
            </w:r>
            <w:r>
              <w:rPr>
                <w:spacing w:val="-11"/>
                <w:sz w:val="24"/>
              </w:rPr>
              <w:t xml:space="preserve"> </w:t>
            </w:r>
            <w:r>
              <w:rPr>
                <w:sz w:val="24"/>
              </w:rPr>
              <w:t>zajednicom; izgradnja novih vrtića čime se</w:t>
            </w:r>
            <w:r>
              <w:rPr>
                <w:spacing w:val="40"/>
                <w:sz w:val="24"/>
              </w:rPr>
              <w:t xml:space="preserve"> </w:t>
            </w:r>
            <w:r>
              <w:rPr>
                <w:sz w:val="24"/>
              </w:rPr>
              <w:t>doprinosi unapređenju kvalitete provedbe</w:t>
            </w:r>
            <w:r>
              <w:rPr>
                <w:spacing w:val="74"/>
                <w:sz w:val="24"/>
              </w:rPr>
              <w:t xml:space="preserve"> </w:t>
            </w:r>
            <w:r>
              <w:rPr>
                <w:sz w:val="24"/>
              </w:rPr>
              <w:t>programa</w:t>
            </w:r>
            <w:r>
              <w:rPr>
                <w:spacing w:val="75"/>
                <w:sz w:val="24"/>
              </w:rPr>
              <w:t xml:space="preserve"> </w:t>
            </w:r>
            <w:r>
              <w:rPr>
                <w:sz w:val="24"/>
              </w:rPr>
              <w:t>ranog</w:t>
            </w:r>
            <w:r>
              <w:rPr>
                <w:spacing w:val="76"/>
                <w:sz w:val="24"/>
              </w:rPr>
              <w:t xml:space="preserve"> </w:t>
            </w:r>
            <w:r>
              <w:rPr>
                <w:sz w:val="24"/>
              </w:rPr>
              <w:t>i</w:t>
            </w:r>
            <w:r>
              <w:rPr>
                <w:spacing w:val="77"/>
                <w:sz w:val="24"/>
              </w:rPr>
              <w:t xml:space="preserve"> </w:t>
            </w:r>
            <w:r>
              <w:rPr>
                <w:sz w:val="24"/>
              </w:rPr>
              <w:t>predškolskog</w:t>
            </w:r>
            <w:r>
              <w:rPr>
                <w:spacing w:val="76"/>
                <w:sz w:val="24"/>
              </w:rPr>
              <w:t xml:space="preserve"> </w:t>
            </w:r>
            <w:r>
              <w:rPr>
                <w:sz w:val="24"/>
              </w:rPr>
              <w:t>obrazovanja</w:t>
            </w:r>
            <w:r>
              <w:rPr>
                <w:spacing w:val="76"/>
                <w:sz w:val="24"/>
              </w:rPr>
              <w:t xml:space="preserve"> </w:t>
            </w:r>
            <w:r>
              <w:rPr>
                <w:sz w:val="24"/>
              </w:rPr>
              <w:t>u</w:t>
            </w:r>
            <w:r>
              <w:rPr>
                <w:spacing w:val="78"/>
                <w:sz w:val="24"/>
              </w:rPr>
              <w:t xml:space="preserve"> </w:t>
            </w:r>
            <w:r>
              <w:rPr>
                <w:spacing w:val="-4"/>
                <w:sz w:val="24"/>
              </w:rPr>
              <w:t>obje</w:t>
            </w:r>
          </w:p>
          <w:p w14:paraId="0DF12BB2" w14:textId="77777777" w:rsidR="00AB5DB3" w:rsidRDefault="00000000">
            <w:pPr>
              <w:pStyle w:val="TableParagraph"/>
              <w:spacing w:line="274" w:lineRule="exact"/>
              <w:ind w:left="110"/>
              <w:jc w:val="both"/>
              <w:rPr>
                <w:sz w:val="24"/>
              </w:rPr>
            </w:pPr>
            <w:r>
              <w:rPr>
                <w:sz w:val="24"/>
              </w:rPr>
              <w:t>predškolske</w:t>
            </w:r>
            <w:r>
              <w:rPr>
                <w:spacing w:val="-2"/>
                <w:sz w:val="24"/>
              </w:rPr>
              <w:t xml:space="preserve"> </w:t>
            </w:r>
            <w:r>
              <w:rPr>
                <w:sz w:val="24"/>
              </w:rPr>
              <w:t>ustanove</w:t>
            </w:r>
            <w:r>
              <w:rPr>
                <w:spacing w:val="-2"/>
                <w:sz w:val="24"/>
              </w:rPr>
              <w:t xml:space="preserve"> </w:t>
            </w:r>
            <w:r>
              <w:rPr>
                <w:sz w:val="24"/>
              </w:rPr>
              <w:t>Grada</w:t>
            </w:r>
            <w:r>
              <w:rPr>
                <w:spacing w:val="-1"/>
                <w:sz w:val="24"/>
              </w:rPr>
              <w:t xml:space="preserve"> </w:t>
            </w:r>
            <w:r>
              <w:rPr>
                <w:spacing w:val="-2"/>
                <w:sz w:val="24"/>
              </w:rPr>
              <w:t>Šibenika.</w:t>
            </w:r>
          </w:p>
        </w:tc>
      </w:tr>
      <w:tr w:rsidR="00AB5DB3" w14:paraId="6B49900A" w14:textId="77777777">
        <w:trPr>
          <w:trHeight w:val="1245"/>
        </w:trPr>
        <w:tc>
          <w:tcPr>
            <w:tcW w:w="3284" w:type="dxa"/>
          </w:tcPr>
          <w:p w14:paraId="661889F8" w14:textId="77777777" w:rsidR="00AB5DB3" w:rsidRDefault="00000000">
            <w:pPr>
              <w:pStyle w:val="TableParagraph"/>
              <w:spacing w:before="54"/>
              <w:ind w:left="108"/>
              <w:rPr>
                <w:b/>
                <w:sz w:val="24"/>
              </w:rPr>
            </w:pPr>
            <w:r>
              <w:rPr>
                <w:b/>
                <w:spacing w:val="-2"/>
                <w:sz w:val="24"/>
              </w:rPr>
              <w:t>Obrazloženje</w:t>
            </w:r>
          </w:p>
        </w:tc>
        <w:tc>
          <w:tcPr>
            <w:tcW w:w="6538" w:type="dxa"/>
          </w:tcPr>
          <w:p w14:paraId="5671EACD" w14:textId="77777777" w:rsidR="00AB5DB3" w:rsidRDefault="00000000">
            <w:pPr>
              <w:pStyle w:val="TableParagraph"/>
              <w:spacing w:before="40" w:line="290" w:lineRule="atLeast"/>
              <w:ind w:left="110" w:right="42"/>
              <w:jc w:val="both"/>
              <w:rPr>
                <w:sz w:val="24"/>
              </w:rPr>
            </w:pPr>
            <w:r>
              <w:rPr>
                <w:sz w:val="24"/>
              </w:rPr>
              <w:t>U sklopu ove glave</w:t>
            </w:r>
            <w:r>
              <w:rPr>
                <w:spacing w:val="40"/>
                <w:sz w:val="24"/>
              </w:rPr>
              <w:t xml:space="preserve"> </w:t>
            </w:r>
            <w:r>
              <w:rPr>
                <w:sz w:val="24"/>
              </w:rPr>
              <w:t>sufinanciraju se financiraju se programi</w:t>
            </w:r>
            <w:r>
              <w:rPr>
                <w:spacing w:val="40"/>
                <w:sz w:val="24"/>
              </w:rPr>
              <w:t xml:space="preserve"> </w:t>
            </w:r>
            <w:r>
              <w:rPr>
                <w:sz w:val="24"/>
              </w:rPr>
              <w:t>u predškolskim ustanovama drugih osnivača: DV Žižula; DV Osmijeh; DV Sunce; VV Brat Sunce i VV Blažena Hozana i</w:t>
            </w:r>
            <w:r>
              <w:rPr>
                <w:spacing w:val="80"/>
                <w:sz w:val="24"/>
              </w:rPr>
              <w:t xml:space="preserve"> </w:t>
            </w:r>
            <w:r>
              <w:rPr>
                <w:sz w:val="24"/>
              </w:rPr>
              <w:t>pet kapitalnih projekta .</w:t>
            </w:r>
          </w:p>
        </w:tc>
      </w:tr>
    </w:tbl>
    <w:p w14:paraId="0027BA1C" w14:textId="77777777" w:rsidR="00AB5DB3" w:rsidRDefault="00AB5DB3">
      <w:pPr>
        <w:pStyle w:val="TableParagraph"/>
        <w:spacing w:line="29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2671452C" w14:textId="77777777">
        <w:trPr>
          <w:trHeight w:val="12831"/>
        </w:trPr>
        <w:tc>
          <w:tcPr>
            <w:tcW w:w="3284" w:type="dxa"/>
          </w:tcPr>
          <w:p w14:paraId="0F1B7BFF" w14:textId="77777777" w:rsidR="00AB5DB3" w:rsidRDefault="00AB5DB3">
            <w:pPr>
              <w:pStyle w:val="TableParagraph"/>
              <w:rPr>
                <w:sz w:val="24"/>
              </w:rPr>
            </w:pPr>
          </w:p>
        </w:tc>
        <w:tc>
          <w:tcPr>
            <w:tcW w:w="6538" w:type="dxa"/>
          </w:tcPr>
          <w:p w14:paraId="2C70A57B" w14:textId="77777777" w:rsidR="00AB5DB3" w:rsidRDefault="00000000">
            <w:pPr>
              <w:pStyle w:val="TableParagraph"/>
              <w:spacing w:before="54"/>
              <w:ind w:left="110"/>
              <w:jc w:val="both"/>
              <w:rPr>
                <w:sz w:val="24"/>
              </w:rPr>
            </w:pPr>
            <w:r>
              <w:rPr>
                <w:sz w:val="24"/>
              </w:rPr>
              <w:t>U</w:t>
            </w:r>
            <w:r>
              <w:rPr>
                <w:spacing w:val="-2"/>
                <w:sz w:val="24"/>
              </w:rPr>
              <w:t xml:space="preserve"> </w:t>
            </w:r>
            <w:r>
              <w:rPr>
                <w:sz w:val="24"/>
              </w:rPr>
              <w:t>svim</w:t>
            </w:r>
            <w:r>
              <w:rPr>
                <w:spacing w:val="2"/>
                <w:sz w:val="24"/>
              </w:rPr>
              <w:t xml:space="preserve"> </w:t>
            </w:r>
            <w:r>
              <w:rPr>
                <w:sz w:val="24"/>
              </w:rPr>
              <w:t>predškolskim</w:t>
            </w:r>
            <w:r>
              <w:rPr>
                <w:spacing w:val="3"/>
                <w:sz w:val="24"/>
              </w:rPr>
              <w:t xml:space="preserve"> </w:t>
            </w:r>
            <w:r>
              <w:rPr>
                <w:sz w:val="24"/>
              </w:rPr>
              <w:t>ustanovama su</w:t>
            </w:r>
            <w:r>
              <w:rPr>
                <w:spacing w:val="2"/>
                <w:sz w:val="24"/>
              </w:rPr>
              <w:t xml:space="preserve"> </w:t>
            </w:r>
            <w:r>
              <w:rPr>
                <w:sz w:val="24"/>
              </w:rPr>
              <w:t>u</w:t>
            </w:r>
            <w:r>
              <w:rPr>
                <w:spacing w:val="3"/>
                <w:sz w:val="24"/>
              </w:rPr>
              <w:t xml:space="preserve"> </w:t>
            </w:r>
            <w:r>
              <w:rPr>
                <w:sz w:val="24"/>
              </w:rPr>
              <w:t>mjesecu</w:t>
            </w:r>
            <w:r>
              <w:rPr>
                <w:spacing w:val="1"/>
                <w:sz w:val="24"/>
              </w:rPr>
              <w:t xml:space="preserve"> </w:t>
            </w:r>
            <w:r>
              <w:rPr>
                <w:sz w:val="24"/>
              </w:rPr>
              <w:t>travnju</w:t>
            </w:r>
            <w:r>
              <w:rPr>
                <w:spacing w:val="67"/>
                <w:sz w:val="24"/>
              </w:rPr>
              <w:t xml:space="preserve"> </w:t>
            </w:r>
            <w:r>
              <w:rPr>
                <w:sz w:val="24"/>
              </w:rPr>
              <w:t>-</w:t>
            </w:r>
            <w:r>
              <w:rPr>
                <w:spacing w:val="1"/>
                <w:sz w:val="24"/>
              </w:rPr>
              <w:t xml:space="preserve"> </w:t>
            </w:r>
            <w:r>
              <w:rPr>
                <w:sz w:val="24"/>
              </w:rPr>
              <w:t>od</w:t>
            </w:r>
            <w:r>
              <w:rPr>
                <w:spacing w:val="1"/>
                <w:sz w:val="24"/>
              </w:rPr>
              <w:t xml:space="preserve"> </w:t>
            </w:r>
            <w:r>
              <w:rPr>
                <w:sz w:val="24"/>
              </w:rPr>
              <w:t>3.</w:t>
            </w:r>
            <w:r>
              <w:rPr>
                <w:spacing w:val="4"/>
                <w:sz w:val="24"/>
              </w:rPr>
              <w:t xml:space="preserve"> </w:t>
            </w:r>
            <w:r>
              <w:rPr>
                <w:spacing w:val="-5"/>
                <w:sz w:val="24"/>
              </w:rPr>
              <w:t>do</w:t>
            </w:r>
          </w:p>
          <w:p w14:paraId="7889183C" w14:textId="77777777" w:rsidR="00AB5DB3" w:rsidRDefault="00000000">
            <w:pPr>
              <w:pStyle w:val="TableParagraph"/>
              <w:spacing w:before="22" w:line="259" w:lineRule="auto"/>
              <w:ind w:left="110" w:right="40"/>
              <w:jc w:val="both"/>
              <w:rPr>
                <w:sz w:val="24"/>
              </w:rPr>
            </w:pPr>
            <w:r>
              <w:rPr>
                <w:sz w:val="24"/>
              </w:rPr>
              <w:t>10. travnja 2026. godine -</w:t>
            </w:r>
            <w:r>
              <w:rPr>
                <w:spacing w:val="40"/>
                <w:sz w:val="24"/>
              </w:rPr>
              <w:t xml:space="preserve"> </w:t>
            </w:r>
            <w:r>
              <w:rPr>
                <w:sz w:val="24"/>
              </w:rPr>
              <w:t>provedeni eUpisi za pedagošku 2026./2027. godinu putem centralnog sustava elektronske aplikacije e-Upisi koja je dostupna na portalu e-Građani.</w:t>
            </w:r>
            <w:r>
              <w:rPr>
                <w:spacing w:val="40"/>
                <w:sz w:val="24"/>
              </w:rPr>
              <w:t xml:space="preserve"> </w:t>
            </w:r>
            <w:r>
              <w:rPr>
                <w:sz w:val="24"/>
              </w:rPr>
              <w:t>Po okončanju upisa u DV Šibenska maslina</w:t>
            </w:r>
            <w:r>
              <w:rPr>
                <w:spacing w:val="40"/>
                <w:sz w:val="24"/>
              </w:rPr>
              <w:t xml:space="preserve"> </w:t>
            </w:r>
            <w:r>
              <w:rPr>
                <w:sz w:val="24"/>
              </w:rPr>
              <w:t xml:space="preserve">i DV Smilje upisano je 278 djece koja zadovoljavaju kriterije prednosti pri upisu, te će u novoj pedagoškoj 2026./2027. godini 1240 djece pohađati ove </w:t>
            </w:r>
            <w:r>
              <w:rPr>
                <w:spacing w:val="-2"/>
                <w:sz w:val="24"/>
              </w:rPr>
              <w:t>ustanove.</w:t>
            </w:r>
          </w:p>
          <w:p w14:paraId="3E739CD3" w14:textId="77777777" w:rsidR="00AB5DB3" w:rsidRDefault="00000000">
            <w:pPr>
              <w:pStyle w:val="TableParagraph"/>
              <w:spacing w:line="259" w:lineRule="auto"/>
              <w:ind w:left="110" w:right="44"/>
              <w:jc w:val="both"/>
              <w:rPr>
                <w:sz w:val="24"/>
              </w:rPr>
            </w:pPr>
            <w:r>
              <w:rPr>
                <w:sz w:val="24"/>
              </w:rPr>
              <w:t>U 5 predškolskih ustanova drugih osnivača Grad sufinancira boravak za još 500 djece za što je Grad planirao sredstva u iznosu od</w:t>
            </w:r>
            <w:r>
              <w:rPr>
                <w:spacing w:val="-1"/>
                <w:sz w:val="24"/>
              </w:rPr>
              <w:t xml:space="preserve"> </w:t>
            </w:r>
            <w:r>
              <w:rPr>
                <w:sz w:val="24"/>
              </w:rPr>
              <w:t>2.5410.000,00</w:t>
            </w:r>
            <w:r>
              <w:rPr>
                <w:spacing w:val="-1"/>
                <w:sz w:val="24"/>
              </w:rPr>
              <w:t xml:space="preserve"> </w:t>
            </w:r>
            <w:r>
              <w:rPr>
                <w:sz w:val="24"/>
              </w:rPr>
              <w:t>EUR</w:t>
            </w:r>
            <w:r>
              <w:rPr>
                <w:spacing w:val="-1"/>
                <w:sz w:val="24"/>
              </w:rPr>
              <w:t xml:space="preserve"> </w:t>
            </w:r>
            <w:r>
              <w:rPr>
                <w:sz w:val="24"/>
              </w:rPr>
              <w:t>a</w:t>
            </w:r>
            <w:r>
              <w:rPr>
                <w:spacing w:val="-1"/>
                <w:sz w:val="24"/>
              </w:rPr>
              <w:t xml:space="preserve"> </w:t>
            </w:r>
            <w:r>
              <w:rPr>
                <w:sz w:val="24"/>
              </w:rPr>
              <w:t>do</w:t>
            </w:r>
            <w:r>
              <w:rPr>
                <w:spacing w:val="-1"/>
                <w:sz w:val="24"/>
              </w:rPr>
              <w:t xml:space="preserve"> </w:t>
            </w:r>
            <w:r>
              <w:rPr>
                <w:sz w:val="24"/>
              </w:rPr>
              <w:t>30.</w:t>
            </w:r>
            <w:r>
              <w:rPr>
                <w:spacing w:val="-1"/>
                <w:sz w:val="24"/>
              </w:rPr>
              <w:t xml:space="preserve"> </w:t>
            </w:r>
            <w:r>
              <w:rPr>
                <w:sz w:val="24"/>
              </w:rPr>
              <w:t>lipnja</w:t>
            </w:r>
            <w:r>
              <w:rPr>
                <w:spacing w:val="-2"/>
                <w:sz w:val="24"/>
              </w:rPr>
              <w:t xml:space="preserve"> </w:t>
            </w:r>
            <w:r>
              <w:rPr>
                <w:sz w:val="24"/>
              </w:rPr>
              <w:t>2026.</w:t>
            </w:r>
            <w:r>
              <w:rPr>
                <w:spacing w:val="-1"/>
                <w:sz w:val="24"/>
              </w:rPr>
              <w:t xml:space="preserve"> </w:t>
            </w:r>
            <w:r>
              <w:rPr>
                <w:sz w:val="24"/>
              </w:rPr>
              <w:t>godine</w:t>
            </w:r>
            <w:r>
              <w:rPr>
                <w:spacing w:val="40"/>
                <w:sz w:val="24"/>
              </w:rPr>
              <w:t xml:space="preserve"> </w:t>
            </w:r>
            <w:r>
              <w:rPr>
                <w:sz w:val="24"/>
              </w:rPr>
              <w:t>realizirano</w:t>
            </w:r>
            <w:r>
              <w:rPr>
                <w:spacing w:val="-1"/>
                <w:sz w:val="24"/>
              </w:rPr>
              <w:t xml:space="preserve"> </w:t>
            </w:r>
            <w:r>
              <w:rPr>
                <w:sz w:val="24"/>
              </w:rPr>
              <w:t>je 1.273.366,60</w:t>
            </w:r>
            <w:r>
              <w:rPr>
                <w:spacing w:val="40"/>
                <w:sz w:val="24"/>
              </w:rPr>
              <w:t xml:space="preserve"> </w:t>
            </w:r>
            <w:r>
              <w:rPr>
                <w:sz w:val="24"/>
              </w:rPr>
              <w:t>EUR na ovoj aktivnosti.</w:t>
            </w:r>
          </w:p>
          <w:p w14:paraId="74541B33" w14:textId="77777777" w:rsidR="00AB5DB3" w:rsidRDefault="00000000">
            <w:pPr>
              <w:pStyle w:val="TableParagraph"/>
              <w:spacing w:line="259" w:lineRule="auto"/>
              <w:ind w:left="110" w:right="43"/>
              <w:jc w:val="both"/>
              <w:rPr>
                <w:sz w:val="24"/>
              </w:rPr>
            </w:pPr>
            <w:r>
              <w:rPr>
                <w:sz w:val="24"/>
              </w:rPr>
              <w:t>Kako bi se osigurali uvjeti propisani Državnim pedagoškim standardom i Zakonom o predškolskom odgoju i obrazovanju, potrebno je dugoročno planiranje izgradnje novih i sanacija postojećih objekata.</w:t>
            </w:r>
            <w:r>
              <w:rPr>
                <w:spacing w:val="40"/>
                <w:sz w:val="24"/>
              </w:rPr>
              <w:t xml:space="preserve"> </w:t>
            </w:r>
            <w:r>
              <w:rPr>
                <w:sz w:val="24"/>
              </w:rPr>
              <w:t>Stoga, u 2026. godini Grad je planirao provođenje 5 kapitalnih projekata :</w:t>
            </w:r>
          </w:p>
          <w:p w14:paraId="59A4577B" w14:textId="77777777" w:rsidR="00AB5DB3" w:rsidRDefault="00000000">
            <w:pPr>
              <w:pStyle w:val="TableParagraph"/>
              <w:spacing w:line="259" w:lineRule="auto"/>
              <w:ind w:left="110" w:right="43"/>
              <w:jc w:val="both"/>
              <w:rPr>
                <w:sz w:val="24"/>
              </w:rPr>
            </w:pPr>
            <w:r>
              <w:rPr>
                <w:sz w:val="24"/>
              </w:rPr>
              <w:t>* za uređenje dječjeg vrtića na Jamnjaku planiran je</w:t>
            </w:r>
            <w:r>
              <w:rPr>
                <w:spacing w:val="40"/>
                <w:sz w:val="24"/>
              </w:rPr>
              <w:t xml:space="preserve"> </w:t>
            </w:r>
            <w:r>
              <w:rPr>
                <w:sz w:val="24"/>
              </w:rPr>
              <w:t>iznos od 65.000,00 EUR koji će biti realiziran do kraja 2026. godine;</w:t>
            </w:r>
          </w:p>
          <w:p w14:paraId="10BCEF84" w14:textId="77777777" w:rsidR="00AB5DB3" w:rsidRDefault="00000000">
            <w:pPr>
              <w:pStyle w:val="TableParagraph"/>
              <w:ind w:left="110" w:right="44"/>
              <w:jc w:val="both"/>
              <w:rPr>
                <w:sz w:val="24"/>
              </w:rPr>
            </w:pPr>
            <w:r>
              <w:rPr>
                <w:sz w:val="24"/>
              </w:rPr>
              <w:t>*za kapitalni projekt izgradnje DV Mažurice</w:t>
            </w:r>
            <w:r>
              <w:rPr>
                <w:spacing w:val="40"/>
                <w:sz w:val="24"/>
              </w:rPr>
              <w:t xml:space="preserve"> </w:t>
            </w:r>
            <w:r>
              <w:rPr>
                <w:sz w:val="24"/>
              </w:rPr>
              <w:t>iznos od 50.000,00 EUR</w:t>
            </w:r>
            <w:r>
              <w:rPr>
                <w:spacing w:val="40"/>
                <w:sz w:val="24"/>
              </w:rPr>
              <w:t xml:space="preserve"> </w:t>
            </w:r>
            <w:r>
              <w:rPr>
                <w:sz w:val="24"/>
              </w:rPr>
              <w:t>realizirat</w:t>
            </w:r>
            <w:r>
              <w:rPr>
                <w:spacing w:val="-2"/>
                <w:sz w:val="24"/>
              </w:rPr>
              <w:t xml:space="preserve"> </w:t>
            </w:r>
            <w:r>
              <w:rPr>
                <w:sz w:val="24"/>
              </w:rPr>
              <w:t>će</w:t>
            </w:r>
            <w:r>
              <w:rPr>
                <w:spacing w:val="-3"/>
                <w:sz w:val="24"/>
              </w:rPr>
              <w:t xml:space="preserve"> </w:t>
            </w:r>
            <w:r>
              <w:rPr>
                <w:sz w:val="24"/>
              </w:rPr>
              <w:t>se</w:t>
            </w:r>
            <w:r>
              <w:rPr>
                <w:spacing w:val="-3"/>
                <w:sz w:val="24"/>
              </w:rPr>
              <w:t xml:space="preserve"> </w:t>
            </w:r>
            <w:r>
              <w:rPr>
                <w:sz w:val="24"/>
              </w:rPr>
              <w:t>do</w:t>
            </w:r>
            <w:r>
              <w:rPr>
                <w:spacing w:val="-2"/>
                <w:sz w:val="24"/>
              </w:rPr>
              <w:t xml:space="preserve"> </w:t>
            </w:r>
            <w:r>
              <w:rPr>
                <w:sz w:val="24"/>
              </w:rPr>
              <w:t>kraja</w:t>
            </w:r>
            <w:r>
              <w:rPr>
                <w:spacing w:val="-3"/>
                <w:sz w:val="24"/>
              </w:rPr>
              <w:t xml:space="preserve"> </w:t>
            </w:r>
            <w:r>
              <w:rPr>
                <w:sz w:val="24"/>
              </w:rPr>
              <w:t>2026.</w:t>
            </w:r>
            <w:r>
              <w:rPr>
                <w:spacing w:val="-2"/>
                <w:sz w:val="24"/>
              </w:rPr>
              <w:t xml:space="preserve"> </w:t>
            </w:r>
            <w:r>
              <w:rPr>
                <w:sz w:val="24"/>
              </w:rPr>
              <w:t>za</w:t>
            </w:r>
            <w:r>
              <w:rPr>
                <w:spacing w:val="-3"/>
                <w:sz w:val="24"/>
              </w:rPr>
              <w:t xml:space="preserve"> </w:t>
            </w:r>
            <w:r>
              <w:rPr>
                <w:sz w:val="24"/>
              </w:rPr>
              <w:t>izradu</w:t>
            </w:r>
            <w:r>
              <w:rPr>
                <w:spacing w:val="-2"/>
                <w:sz w:val="24"/>
              </w:rPr>
              <w:t xml:space="preserve"> </w:t>
            </w:r>
            <w:r>
              <w:rPr>
                <w:sz w:val="24"/>
              </w:rPr>
              <w:t>glavnog</w:t>
            </w:r>
            <w:r>
              <w:rPr>
                <w:spacing w:val="-2"/>
                <w:sz w:val="24"/>
              </w:rPr>
              <w:t xml:space="preserve"> </w:t>
            </w:r>
            <w:r>
              <w:rPr>
                <w:sz w:val="24"/>
              </w:rPr>
              <w:t>izvedbenog projekta za gradnju</w:t>
            </w:r>
          </w:p>
          <w:p w14:paraId="3B3D48A9" w14:textId="77777777" w:rsidR="00AB5DB3" w:rsidRDefault="00000000">
            <w:pPr>
              <w:pStyle w:val="TableParagraph"/>
              <w:ind w:left="110" w:right="45"/>
              <w:jc w:val="both"/>
              <w:rPr>
                <w:sz w:val="24"/>
              </w:rPr>
            </w:pPr>
            <w:r>
              <w:rPr>
                <w:sz w:val="24"/>
              </w:rPr>
              <w:t>*za kapitalni projekt proširenja DV Šibenski tići i izgradnje sportske dvorane planirano je</w:t>
            </w:r>
            <w:r>
              <w:rPr>
                <w:spacing w:val="40"/>
                <w:sz w:val="24"/>
              </w:rPr>
              <w:t xml:space="preserve"> </w:t>
            </w:r>
            <w:r>
              <w:rPr>
                <w:sz w:val="24"/>
              </w:rPr>
              <w:t>100.000,00 EUR te će do kraja godine biti utrošen</w:t>
            </w:r>
          </w:p>
          <w:p w14:paraId="39194D97" w14:textId="77777777" w:rsidR="00AB5DB3" w:rsidRDefault="00000000">
            <w:pPr>
              <w:pStyle w:val="TableParagraph"/>
              <w:spacing w:before="271"/>
              <w:ind w:left="110" w:right="42"/>
              <w:jc w:val="both"/>
              <w:rPr>
                <w:sz w:val="24"/>
              </w:rPr>
            </w:pPr>
            <w:r>
              <w:rPr>
                <w:sz w:val="24"/>
              </w:rPr>
              <w:t>*planirani</w:t>
            </w:r>
            <w:r>
              <w:rPr>
                <w:spacing w:val="-15"/>
                <w:sz w:val="24"/>
              </w:rPr>
              <w:t xml:space="preserve"> </w:t>
            </w:r>
            <w:r>
              <w:rPr>
                <w:sz w:val="24"/>
              </w:rPr>
              <w:t>iznos</w:t>
            </w:r>
            <w:r>
              <w:rPr>
                <w:spacing w:val="-15"/>
                <w:sz w:val="24"/>
              </w:rPr>
              <w:t xml:space="preserve"> </w:t>
            </w:r>
            <w:r>
              <w:rPr>
                <w:sz w:val="24"/>
              </w:rPr>
              <w:t>od</w:t>
            </w:r>
            <w:r>
              <w:rPr>
                <w:spacing w:val="13"/>
                <w:sz w:val="24"/>
              </w:rPr>
              <w:t xml:space="preserve"> </w:t>
            </w:r>
            <w:r>
              <w:rPr>
                <w:sz w:val="24"/>
              </w:rPr>
              <w:t>120.000,00</w:t>
            </w:r>
            <w:r>
              <w:rPr>
                <w:spacing w:val="-15"/>
                <w:sz w:val="24"/>
              </w:rPr>
              <w:t xml:space="preserve"> </w:t>
            </w:r>
            <w:r>
              <w:rPr>
                <w:sz w:val="24"/>
              </w:rPr>
              <w:t>EUR</w:t>
            </w:r>
            <w:r>
              <w:rPr>
                <w:spacing w:val="26"/>
                <w:sz w:val="24"/>
              </w:rPr>
              <w:t xml:space="preserve"> </w:t>
            </w:r>
            <w:r>
              <w:rPr>
                <w:sz w:val="24"/>
              </w:rPr>
              <w:t>za</w:t>
            </w:r>
            <w:r>
              <w:rPr>
                <w:spacing w:val="-15"/>
                <w:sz w:val="24"/>
              </w:rPr>
              <w:t xml:space="preserve"> </w:t>
            </w:r>
            <w:r>
              <w:rPr>
                <w:sz w:val="24"/>
              </w:rPr>
              <w:t>kapitalni</w:t>
            </w:r>
            <w:r>
              <w:rPr>
                <w:spacing w:val="-15"/>
                <w:sz w:val="24"/>
              </w:rPr>
              <w:t xml:space="preserve"> </w:t>
            </w:r>
            <w:r>
              <w:rPr>
                <w:sz w:val="24"/>
              </w:rPr>
              <w:t>projekt</w:t>
            </w:r>
            <w:r>
              <w:rPr>
                <w:spacing w:val="-15"/>
                <w:sz w:val="24"/>
              </w:rPr>
              <w:t xml:space="preserve"> </w:t>
            </w:r>
            <w:r>
              <w:rPr>
                <w:sz w:val="24"/>
              </w:rPr>
              <w:t>izgradnje dječjeg</w:t>
            </w:r>
            <w:r>
              <w:rPr>
                <w:spacing w:val="-4"/>
                <w:sz w:val="24"/>
              </w:rPr>
              <w:t xml:space="preserve"> </w:t>
            </w:r>
            <w:r>
              <w:rPr>
                <w:sz w:val="24"/>
              </w:rPr>
              <w:t>vrtića</w:t>
            </w:r>
            <w:r>
              <w:rPr>
                <w:spacing w:val="-5"/>
                <w:sz w:val="24"/>
              </w:rPr>
              <w:t xml:space="preserve"> </w:t>
            </w:r>
            <w:r>
              <w:rPr>
                <w:sz w:val="24"/>
              </w:rPr>
              <w:t>Gomljanik</w:t>
            </w:r>
            <w:r>
              <w:rPr>
                <w:spacing w:val="-2"/>
                <w:sz w:val="24"/>
              </w:rPr>
              <w:t xml:space="preserve"> </w:t>
            </w:r>
            <w:r>
              <w:rPr>
                <w:sz w:val="24"/>
              </w:rPr>
              <w:t>u</w:t>
            </w:r>
            <w:r>
              <w:rPr>
                <w:spacing w:val="-4"/>
                <w:sz w:val="24"/>
              </w:rPr>
              <w:t xml:space="preserve"> </w:t>
            </w:r>
            <w:r>
              <w:rPr>
                <w:sz w:val="24"/>
              </w:rPr>
              <w:t>Brodarici</w:t>
            </w:r>
            <w:r>
              <w:rPr>
                <w:spacing w:val="-3"/>
                <w:sz w:val="24"/>
              </w:rPr>
              <w:t xml:space="preserve"> </w:t>
            </w:r>
            <w:r>
              <w:rPr>
                <w:sz w:val="24"/>
              </w:rPr>
              <w:t>do</w:t>
            </w:r>
            <w:r>
              <w:rPr>
                <w:spacing w:val="-4"/>
                <w:sz w:val="24"/>
              </w:rPr>
              <w:t xml:space="preserve"> </w:t>
            </w:r>
            <w:r>
              <w:rPr>
                <w:sz w:val="24"/>
              </w:rPr>
              <w:t>30.</w:t>
            </w:r>
            <w:r>
              <w:rPr>
                <w:spacing w:val="-4"/>
                <w:sz w:val="24"/>
              </w:rPr>
              <w:t xml:space="preserve"> </w:t>
            </w:r>
            <w:r>
              <w:rPr>
                <w:sz w:val="24"/>
              </w:rPr>
              <w:t>lipnja</w:t>
            </w:r>
            <w:r>
              <w:rPr>
                <w:spacing w:val="-2"/>
                <w:sz w:val="24"/>
              </w:rPr>
              <w:t xml:space="preserve"> </w:t>
            </w:r>
            <w:r>
              <w:rPr>
                <w:sz w:val="24"/>
              </w:rPr>
              <w:t>2026.</w:t>
            </w:r>
            <w:r>
              <w:rPr>
                <w:spacing w:val="-4"/>
                <w:sz w:val="24"/>
              </w:rPr>
              <w:t xml:space="preserve"> </w:t>
            </w:r>
            <w:r>
              <w:rPr>
                <w:sz w:val="24"/>
              </w:rPr>
              <w:t>realiziran je</w:t>
            </w:r>
            <w:r>
              <w:rPr>
                <w:spacing w:val="-14"/>
                <w:sz w:val="24"/>
              </w:rPr>
              <w:t xml:space="preserve"> </w:t>
            </w:r>
            <w:r>
              <w:rPr>
                <w:sz w:val="24"/>
              </w:rPr>
              <w:t>u</w:t>
            </w:r>
            <w:r>
              <w:rPr>
                <w:spacing w:val="-14"/>
                <w:sz w:val="24"/>
              </w:rPr>
              <w:t xml:space="preserve"> </w:t>
            </w:r>
            <w:r>
              <w:rPr>
                <w:sz w:val="24"/>
              </w:rPr>
              <w:t>iznosu</w:t>
            </w:r>
            <w:r>
              <w:rPr>
                <w:spacing w:val="-14"/>
                <w:sz w:val="24"/>
              </w:rPr>
              <w:t xml:space="preserve"> </w:t>
            </w:r>
            <w:r>
              <w:rPr>
                <w:sz w:val="24"/>
              </w:rPr>
              <w:t>od</w:t>
            </w:r>
            <w:r>
              <w:rPr>
                <w:spacing w:val="-14"/>
                <w:sz w:val="24"/>
              </w:rPr>
              <w:t xml:space="preserve"> </w:t>
            </w:r>
            <w:r>
              <w:rPr>
                <w:sz w:val="24"/>
              </w:rPr>
              <w:t>36.873,75</w:t>
            </w:r>
            <w:r>
              <w:rPr>
                <w:spacing w:val="-12"/>
                <w:sz w:val="24"/>
              </w:rPr>
              <w:t xml:space="preserve"> </w:t>
            </w:r>
            <w:r>
              <w:rPr>
                <w:sz w:val="24"/>
              </w:rPr>
              <w:t>EUR</w:t>
            </w:r>
            <w:r>
              <w:rPr>
                <w:spacing w:val="-14"/>
                <w:sz w:val="24"/>
              </w:rPr>
              <w:t xml:space="preserve"> </w:t>
            </w:r>
            <w:r>
              <w:rPr>
                <w:sz w:val="24"/>
              </w:rPr>
              <w:t>za</w:t>
            </w:r>
            <w:r>
              <w:rPr>
                <w:spacing w:val="-14"/>
                <w:sz w:val="24"/>
              </w:rPr>
              <w:t xml:space="preserve"> </w:t>
            </w:r>
            <w:r>
              <w:rPr>
                <w:sz w:val="24"/>
              </w:rPr>
              <w:t>izradu</w:t>
            </w:r>
            <w:r>
              <w:rPr>
                <w:spacing w:val="-14"/>
                <w:sz w:val="24"/>
              </w:rPr>
              <w:t xml:space="preserve"> </w:t>
            </w:r>
            <w:r>
              <w:rPr>
                <w:sz w:val="24"/>
              </w:rPr>
              <w:t>glavnog</w:t>
            </w:r>
            <w:r>
              <w:rPr>
                <w:spacing w:val="-12"/>
                <w:sz w:val="24"/>
              </w:rPr>
              <w:t xml:space="preserve"> </w:t>
            </w:r>
            <w:r>
              <w:rPr>
                <w:sz w:val="24"/>
              </w:rPr>
              <w:t>projekta</w:t>
            </w:r>
            <w:r>
              <w:rPr>
                <w:spacing w:val="-14"/>
                <w:sz w:val="24"/>
              </w:rPr>
              <w:t xml:space="preserve"> </w:t>
            </w:r>
            <w:r>
              <w:rPr>
                <w:sz w:val="24"/>
              </w:rPr>
              <w:t xml:space="preserve">pristupne prometnice budućem objektu za ishođenje građevinske dozvole. Provedeni su geotehnički istražni radovi i istražni radovi na konstrukciji za izgradnju objekta te parcelacijski elaborat po dobivanju građevinske dozvole za projekt pristupne ceste za dv </w:t>
            </w:r>
            <w:r>
              <w:rPr>
                <w:spacing w:val="-2"/>
                <w:sz w:val="24"/>
              </w:rPr>
              <w:t>Gomljanik.</w:t>
            </w:r>
          </w:p>
          <w:p w14:paraId="1AC27DAA" w14:textId="77777777" w:rsidR="00AB5DB3" w:rsidRDefault="00000000">
            <w:pPr>
              <w:pStyle w:val="TableParagraph"/>
              <w:spacing w:line="259" w:lineRule="auto"/>
              <w:ind w:left="110" w:right="41"/>
              <w:jc w:val="both"/>
              <w:rPr>
                <w:sz w:val="24"/>
              </w:rPr>
            </w:pPr>
            <w:r>
              <w:rPr>
                <w:sz w:val="24"/>
              </w:rPr>
              <w:t>Nadalje, do rujna 2026. provest će se i uređenje dječjeg vrtića u Mandalini</w:t>
            </w:r>
            <w:r>
              <w:rPr>
                <w:spacing w:val="-15"/>
                <w:sz w:val="24"/>
              </w:rPr>
              <w:t xml:space="preserve"> </w:t>
            </w:r>
            <w:r>
              <w:rPr>
                <w:sz w:val="24"/>
              </w:rPr>
              <w:t>sukladno</w:t>
            </w:r>
            <w:r>
              <w:rPr>
                <w:spacing w:val="-15"/>
                <w:sz w:val="24"/>
              </w:rPr>
              <w:t xml:space="preserve"> </w:t>
            </w:r>
            <w:r>
              <w:rPr>
                <w:sz w:val="24"/>
              </w:rPr>
              <w:t>Odluci</w:t>
            </w:r>
            <w:r>
              <w:rPr>
                <w:spacing w:val="-15"/>
                <w:sz w:val="24"/>
              </w:rPr>
              <w:t xml:space="preserve"> </w:t>
            </w:r>
            <w:r>
              <w:rPr>
                <w:sz w:val="24"/>
              </w:rPr>
              <w:t>upravnog</w:t>
            </w:r>
            <w:r>
              <w:rPr>
                <w:spacing w:val="-15"/>
                <w:sz w:val="24"/>
              </w:rPr>
              <w:t xml:space="preserve"> </w:t>
            </w:r>
            <w:r>
              <w:rPr>
                <w:sz w:val="24"/>
              </w:rPr>
              <w:t>vijeća</w:t>
            </w:r>
            <w:r>
              <w:rPr>
                <w:spacing w:val="-15"/>
                <w:sz w:val="24"/>
              </w:rPr>
              <w:t xml:space="preserve"> </w:t>
            </w:r>
            <w:r>
              <w:rPr>
                <w:sz w:val="24"/>
              </w:rPr>
              <w:t>DV</w:t>
            </w:r>
            <w:r>
              <w:rPr>
                <w:spacing w:val="-15"/>
                <w:sz w:val="24"/>
              </w:rPr>
              <w:t xml:space="preserve"> </w:t>
            </w:r>
            <w:r>
              <w:rPr>
                <w:sz w:val="24"/>
              </w:rPr>
              <w:t>Šibenska</w:t>
            </w:r>
            <w:r>
              <w:rPr>
                <w:spacing w:val="-15"/>
                <w:sz w:val="24"/>
              </w:rPr>
              <w:t xml:space="preserve"> </w:t>
            </w:r>
            <w:r>
              <w:rPr>
                <w:sz w:val="24"/>
              </w:rPr>
              <w:t>Maslina. Naime, nakon</w:t>
            </w:r>
            <w:r>
              <w:rPr>
                <w:spacing w:val="40"/>
                <w:sz w:val="24"/>
              </w:rPr>
              <w:t xml:space="preserve"> </w:t>
            </w:r>
            <w:r>
              <w:rPr>
                <w:sz w:val="24"/>
              </w:rPr>
              <w:t>isteka ugovora o najmu vrtića s privatnim osnivačem, navedeni vrtić, od 1. rujna 2026. godine,</w:t>
            </w:r>
            <w:r>
              <w:rPr>
                <w:spacing w:val="40"/>
                <w:sz w:val="24"/>
              </w:rPr>
              <w:t xml:space="preserve"> </w:t>
            </w:r>
            <w:r>
              <w:rPr>
                <w:sz w:val="24"/>
              </w:rPr>
              <w:t>preuzima u okviru svoje ustanove</w:t>
            </w:r>
            <w:r>
              <w:rPr>
                <w:spacing w:val="40"/>
                <w:sz w:val="24"/>
              </w:rPr>
              <w:t xml:space="preserve"> </w:t>
            </w:r>
            <w:r>
              <w:rPr>
                <w:sz w:val="24"/>
              </w:rPr>
              <w:t>DV Šibenska Maslina za što je planiran iznos od 110.000,00 EUR.</w:t>
            </w:r>
          </w:p>
          <w:p w14:paraId="325B9423" w14:textId="77777777" w:rsidR="00AB5DB3" w:rsidRDefault="00AB5DB3">
            <w:pPr>
              <w:pStyle w:val="TableParagraph"/>
              <w:spacing w:before="22"/>
              <w:rPr>
                <w:b/>
                <w:sz w:val="24"/>
              </w:rPr>
            </w:pPr>
          </w:p>
          <w:p w14:paraId="7E4ED116" w14:textId="77777777" w:rsidR="00AB5DB3" w:rsidRDefault="00000000">
            <w:pPr>
              <w:pStyle w:val="TableParagraph"/>
              <w:spacing w:line="259" w:lineRule="auto"/>
              <w:ind w:left="110" w:right="43"/>
              <w:jc w:val="both"/>
              <w:rPr>
                <w:sz w:val="24"/>
              </w:rPr>
            </w:pPr>
            <w:r>
              <w:rPr>
                <w:sz w:val="24"/>
              </w:rPr>
              <w:t>Sukladno navedenom, indeks realizacije stavke ODGOJ, NAOBRAZBA</w:t>
            </w:r>
            <w:r>
              <w:rPr>
                <w:spacing w:val="-5"/>
                <w:sz w:val="24"/>
              </w:rPr>
              <w:t xml:space="preserve"> </w:t>
            </w:r>
            <w:r>
              <w:rPr>
                <w:sz w:val="24"/>
              </w:rPr>
              <w:t>I</w:t>
            </w:r>
            <w:r>
              <w:rPr>
                <w:spacing w:val="-9"/>
                <w:sz w:val="24"/>
              </w:rPr>
              <w:t xml:space="preserve"> </w:t>
            </w:r>
            <w:r>
              <w:rPr>
                <w:sz w:val="24"/>
              </w:rPr>
              <w:t>SKRB</w:t>
            </w:r>
            <w:r>
              <w:rPr>
                <w:spacing w:val="-3"/>
                <w:sz w:val="24"/>
              </w:rPr>
              <w:t xml:space="preserve"> </w:t>
            </w:r>
            <w:r>
              <w:rPr>
                <w:sz w:val="24"/>
              </w:rPr>
              <w:t>O</w:t>
            </w:r>
            <w:r>
              <w:rPr>
                <w:spacing w:val="-8"/>
                <w:sz w:val="24"/>
              </w:rPr>
              <w:t xml:space="preserve"> </w:t>
            </w:r>
            <w:r>
              <w:rPr>
                <w:sz w:val="24"/>
              </w:rPr>
              <w:t>PREDŠKOLSKOJ</w:t>
            </w:r>
            <w:r>
              <w:rPr>
                <w:spacing w:val="-6"/>
                <w:sz w:val="24"/>
              </w:rPr>
              <w:t xml:space="preserve"> </w:t>
            </w:r>
            <w:r>
              <w:rPr>
                <w:sz w:val="24"/>
              </w:rPr>
              <w:t>DJECI</w:t>
            </w:r>
            <w:r>
              <w:rPr>
                <w:spacing w:val="-9"/>
                <w:sz w:val="24"/>
              </w:rPr>
              <w:t xml:space="preserve"> </w:t>
            </w:r>
            <w:r>
              <w:rPr>
                <w:sz w:val="24"/>
              </w:rPr>
              <w:t>do</w:t>
            </w:r>
            <w:r>
              <w:rPr>
                <w:spacing w:val="-4"/>
                <w:sz w:val="24"/>
              </w:rPr>
              <w:t xml:space="preserve"> </w:t>
            </w:r>
            <w:r>
              <w:rPr>
                <w:sz w:val="24"/>
              </w:rPr>
              <w:t>30.</w:t>
            </w:r>
            <w:r>
              <w:rPr>
                <w:spacing w:val="-6"/>
                <w:sz w:val="24"/>
              </w:rPr>
              <w:t xml:space="preserve"> </w:t>
            </w:r>
            <w:r>
              <w:rPr>
                <w:spacing w:val="-2"/>
                <w:sz w:val="24"/>
              </w:rPr>
              <w:t>lipnja</w:t>
            </w:r>
          </w:p>
          <w:p w14:paraId="30B8390C" w14:textId="77777777" w:rsidR="00AB5DB3" w:rsidRDefault="00000000">
            <w:pPr>
              <w:pStyle w:val="TableParagraph"/>
              <w:spacing w:line="275" w:lineRule="exact"/>
              <w:ind w:left="110"/>
              <w:jc w:val="both"/>
              <w:rPr>
                <w:sz w:val="24"/>
              </w:rPr>
            </w:pPr>
            <w:r>
              <w:rPr>
                <w:sz w:val="24"/>
              </w:rPr>
              <w:t>2026.</w:t>
            </w:r>
            <w:r>
              <w:rPr>
                <w:spacing w:val="-1"/>
                <w:sz w:val="24"/>
              </w:rPr>
              <w:t xml:space="preserve"> </w:t>
            </w:r>
            <w:r>
              <w:rPr>
                <w:sz w:val="24"/>
              </w:rPr>
              <w:t>godine</w:t>
            </w:r>
            <w:r>
              <w:rPr>
                <w:spacing w:val="60"/>
                <w:sz w:val="24"/>
              </w:rPr>
              <w:t xml:space="preserve"> </w:t>
            </w:r>
            <w:r>
              <w:rPr>
                <w:sz w:val="24"/>
              </w:rPr>
              <w:t xml:space="preserve">iznosi </w:t>
            </w:r>
            <w:r>
              <w:rPr>
                <w:spacing w:val="-2"/>
                <w:sz w:val="24"/>
              </w:rPr>
              <w:t>44.34%</w:t>
            </w:r>
          </w:p>
        </w:tc>
      </w:tr>
    </w:tbl>
    <w:p w14:paraId="62776B38" w14:textId="77777777" w:rsidR="00AB5DB3" w:rsidRDefault="00AB5DB3">
      <w:pPr>
        <w:pStyle w:val="TableParagraph"/>
        <w:spacing w:line="275" w:lineRule="exac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9B9F1D9" w14:textId="77777777">
        <w:trPr>
          <w:trHeight w:val="650"/>
        </w:trPr>
        <w:tc>
          <w:tcPr>
            <w:tcW w:w="3284" w:type="dxa"/>
          </w:tcPr>
          <w:p w14:paraId="1A593311"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538" w:type="dxa"/>
          </w:tcPr>
          <w:p w14:paraId="6B08BFFB" w14:textId="77777777" w:rsidR="00AB5DB3" w:rsidRDefault="00000000">
            <w:pPr>
              <w:pStyle w:val="TableParagraph"/>
              <w:spacing w:before="40" w:line="290" w:lineRule="atLeast"/>
              <w:ind w:left="110"/>
              <w:rPr>
                <w:sz w:val="24"/>
              </w:rPr>
            </w:pPr>
            <w:r>
              <w:rPr>
                <w:sz w:val="24"/>
              </w:rPr>
              <w:t>1016</w:t>
            </w:r>
            <w:r>
              <w:rPr>
                <w:spacing w:val="40"/>
                <w:sz w:val="24"/>
              </w:rPr>
              <w:t xml:space="preserve"> </w:t>
            </w:r>
            <w:r>
              <w:rPr>
                <w:sz w:val="24"/>
              </w:rPr>
              <w:t>ODGOJ,</w:t>
            </w:r>
            <w:r>
              <w:rPr>
                <w:spacing w:val="40"/>
                <w:sz w:val="24"/>
              </w:rPr>
              <w:t xml:space="preserve"> </w:t>
            </w:r>
            <w:r>
              <w:rPr>
                <w:sz w:val="24"/>
              </w:rPr>
              <w:t>NAOBRAZDA</w:t>
            </w:r>
            <w:r>
              <w:rPr>
                <w:spacing w:val="40"/>
                <w:sz w:val="24"/>
              </w:rPr>
              <w:t xml:space="preserve"> </w:t>
            </w:r>
            <w:r>
              <w:rPr>
                <w:sz w:val="24"/>
              </w:rPr>
              <w:t>I</w:t>
            </w:r>
            <w:r>
              <w:rPr>
                <w:spacing w:val="40"/>
                <w:sz w:val="24"/>
              </w:rPr>
              <w:t xml:space="preserve"> </w:t>
            </w:r>
            <w:r>
              <w:rPr>
                <w:sz w:val="24"/>
              </w:rPr>
              <w:t>SKRB</w:t>
            </w:r>
            <w:r>
              <w:rPr>
                <w:spacing w:val="40"/>
                <w:sz w:val="24"/>
              </w:rPr>
              <w:t xml:space="preserve"> </w:t>
            </w:r>
            <w:r>
              <w:rPr>
                <w:sz w:val="24"/>
              </w:rPr>
              <w:t>O</w:t>
            </w:r>
            <w:r>
              <w:rPr>
                <w:spacing w:val="40"/>
                <w:sz w:val="24"/>
              </w:rPr>
              <w:t xml:space="preserve"> </w:t>
            </w:r>
            <w:r>
              <w:rPr>
                <w:sz w:val="24"/>
              </w:rPr>
              <w:t>PREDŠKOLSKOJ</w:t>
            </w:r>
            <w:r>
              <w:rPr>
                <w:spacing w:val="40"/>
                <w:sz w:val="24"/>
              </w:rPr>
              <w:t xml:space="preserve"> </w:t>
            </w:r>
            <w:r>
              <w:rPr>
                <w:spacing w:val="-2"/>
                <w:sz w:val="24"/>
              </w:rPr>
              <w:t>DJECI</w:t>
            </w:r>
          </w:p>
        </w:tc>
      </w:tr>
      <w:tr w:rsidR="00AB5DB3" w14:paraId="7B273816" w14:textId="77777777">
        <w:trPr>
          <w:trHeight w:val="350"/>
        </w:trPr>
        <w:tc>
          <w:tcPr>
            <w:tcW w:w="3284" w:type="dxa"/>
          </w:tcPr>
          <w:p w14:paraId="7D8000CC"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32AB92B0" w14:textId="77777777" w:rsidR="00AB5DB3" w:rsidRDefault="00000000">
            <w:pPr>
              <w:pStyle w:val="TableParagraph"/>
              <w:spacing w:before="51"/>
              <w:ind w:left="110"/>
              <w:rPr>
                <w:sz w:val="24"/>
              </w:rPr>
            </w:pPr>
            <w:r>
              <w:rPr>
                <w:sz w:val="24"/>
              </w:rPr>
              <w:t>0911</w:t>
            </w:r>
            <w:r>
              <w:rPr>
                <w:spacing w:val="-1"/>
                <w:sz w:val="24"/>
              </w:rPr>
              <w:t xml:space="preserve"> </w:t>
            </w:r>
            <w:r>
              <w:rPr>
                <w:sz w:val="24"/>
              </w:rPr>
              <w:t>Predškolsko</w:t>
            </w:r>
            <w:r>
              <w:rPr>
                <w:spacing w:val="-1"/>
                <w:sz w:val="24"/>
              </w:rPr>
              <w:t xml:space="preserve"> </w:t>
            </w:r>
            <w:r>
              <w:rPr>
                <w:spacing w:val="-2"/>
                <w:sz w:val="24"/>
              </w:rPr>
              <w:t>obrazovanje</w:t>
            </w:r>
          </w:p>
        </w:tc>
      </w:tr>
      <w:tr w:rsidR="00AB5DB3" w14:paraId="196EE699" w14:textId="77777777">
        <w:trPr>
          <w:trHeight w:val="352"/>
        </w:trPr>
        <w:tc>
          <w:tcPr>
            <w:tcW w:w="3284" w:type="dxa"/>
          </w:tcPr>
          <w:p w14:paraId="2A9F8F24" w14:textId="77777777" w:rsidR="00AB5DB3" w:rsidRDefault="00000000">
            <w:pPr>
              <w:pStyle w:val="TableParagraph"/>
              <w:spacing w:before="51"/>
              <w:ind w:left="108"/>
              <w:rPr>
                <w:b/>
                <w:sz w:val="24"/>
              </w:rPr>
            </w:pPr>
            <w:r>
              <w:rPr>
                <w:b/>
                <w:sz w:val="24"/>
              </w:rPr>
              <w:t>Proračunski</w:t>
            </w:r>
            <w:r>
              <w:rPr>
                <w:b/>
                <w:spacing w:val="-5"/>
                <w:sz w:val="24"/>
              </w:rPr>
              <w:t xml:space="preserve"> </w:t>
            </w:r>
            <w:r>
              <w:rPr>
                <w:b/>
                <w:spacing w:val="-2"/>
                <w:sz w:val="24"/>
              </w:rPr>
              <w:t>korisnik</w:t>
            </w:r>
          </w:p>
        </w:tc>
        <w:tc>
          <w:tcPr>
            <w:tcW w:w="6538" w:type="dxa"/>
          </w:tcPr>
          <w:p w14:paraId="46432854" w14:textId="77777777" w:rsidR="00AB5DB3" w:rsidRDefault="00000000">
            <w:pPr>
              <w:pStyle w:val="TableParagraph"/>
              <w:spacing w:before="51"/>
              <w:ind w:left="110"/>
              <w:rPr>
                <w:sz w:val="24"/>
              </w:rPr>
            </w:pPr>
            <w:r>
              <w:rPr>
                <w:sz w:val="24"/>
              </w:rPr>
              <w:t>DJEČJI</w:t>
            </w:r>
            <w:r>
              <w:rPr>
                <w:spacing w:val="-4"/>
                <w:sz w:val="24"/>
              </w:rPr>
              <w:t xml:space="preserve"> </w:t>
            </w:r>
            <w:r>
              <w:rPr>
                <w:sz w:val="24"/>
              </w:rPr>
              <w:t>VRTIĆ</w:t>
            </w:r>
            <w:r>
              <w:rPr>
                <w:spacing w:val="-1"/>
                <w:sz w:val="24"/>
              </w:rPr>
              <w:t xml:space="preserve"> </w:t>
            </w:r>
            <w:r>
              <w:rPr>
                <w:sz w:val="24"/>
              </w:rPr>
              <w:t>ŠIBENSKA</w:t>
            </w:r>
            <w:r>
              <w:rPr>
                <w:spacing w:val="-2"/>
                <w:sz w:val="24"/>
              </w:rPr>
              <w:t xml:space="preserve"> MASLINA</w:t>
            </w:r>
          </w:p>
        </w:tc>
      </w:tr>
      <w:tr w:rsidR="00AB5DB3" w14:paraId="75B9B94A" w14:textId="77777777">
        <w:trPr>
          <w:trHeight w:val="5616"/>
        </w:trPr>
        <w:tc>
          <w:tcPr>
            <w:tcW w:w="3284" w:type="dxa"/>
          </w:tcPr>
          <w:p w14:paraId="4E914B61"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3705B33D" w14:textId="77777777" w:rsidR="00AB5DB3" w:rsidRDefault="00000000">
            <w:pPr>
              <w:pStyle w:val="TableParagraph"/>
              <w:spacing w:before="51"/>
              <w:ind w:left="110" w:right="41"/>
              <w:jc w:val="both"/>
              <w:rPr>
                <w:sz w:val="24"/>
              </w:rPr>
            </w:pPr>
            <w:r>
              <w:rPr>
                <w:sz w:val="24"/>
              </w:rPr>
              <w:t>Zakon o predškolskom odgoju i obrazovanju („Narodne novine“ broj</w:t>
            </w:r>
            <w:r>
              <w:rPr>
                <w:spacing w:val="1"/>
                <w:sz w:val="24"/>
              </w:rPr>
              <w:t xml:space="preserve"> </w:t>
            </w:r>
            <w:r>
              <w:rPr>
                <w:sz w:val="24"/>
              </w:rPr>
              <w:t>10/97,</w:t>
            </w:r>
            <w:r>
              <w:rPr>
                <w:spacing w:val="2"/>
                <w:sz w:val="24"/>
              </w:rPr>
              <w:t xml:space="preserve"> </w:t>
            </w:r>
            <w:r>
              <w:rPr>
                <w:sz w:val="24"/>
              </w:rPr>
              <w:t>107/07,</w:t>
            </w:r>
            <w:r>
              <w:rPr>
                <w:spacing w:val="2"/>
                <w:sz w:val="24"/>
              </w:rPr>
              <w:t xml:space="preserve"> </w:t>
            </w:r>
            <w:r>
              <w:rPr>
                <w:sz w:val="24"/>
              </w:rPr>
              <w:t>94/13,</w:t>
            </w:r>
            <w:r>
              <w:rPr>
                <w:spacing w:val="2"/>
                <w:sz w:val="24"/>
              </w:rPr>
              <w:t xml:space="preserve"> </w:t>
            </w:r>
            <w:r>
              <w:rPr>
                <w:sz w:val="24"/>
              </w:rPr>
              <w:t>98/19</w:t>
            </w:r>
            <w:r>
              <w:rPr>
                <w:spacing w:val="2"/>
                <w:sz w:val="24"/>
              </w:rPr>
              <w:t xml:space="preserve"> </w:t>
            </w:r>
            <w:r>
              <w:rPr>
                <w:sz w:val="24"/>
              </w:rPr>
              <w:t>,</w:t>
            </w:r>
            <w:r>
              <w:rPr>
                <w:spacing w:val="2"/>
                <w:sz w:val="24"/>
              </w:rPr>
              <w:t xml:space="preserve"> </w:t>
            </w:r>
            <w:r>
              <w:rPr>
                <w:sz w:val="24"/>
              </w:rPr>
              <w:t>57/22,</w:t>
            </w:r>
            <w:r>
              <w:rPr>
                <w:spacing w:val="2"/>
                <w:sz w:val="24"/>
              </w:rPr>
              <w:t xml:space="preserve"> </w:t>
            </w:r>
            <w:r>
              <w:rPr>
                <w:sz w:val="24"/>
              </w:rPr>
              <w:t>101/23,</w:t>
            </w:r>
            <w:r>
              <w:rPr>
                <w:spacing w:val="2"/>
                <w:sz w:val="24"/>
              </w:rPr>
              <w:t xml:space="preserve"> </w:t>
            </w:r>
            <w:r>
              <w:rPr>
                <w:sz w:val="24"/>
              </w:rPr>
              <w:t>145/23</w:t>
            </w:r>
            <w:r>
              <w:rPr>
                <w:spacing w:val="2"/>
                <w:sz w:val="24"/>
              </w:rPr>
              <w:t xml:space="preserve"> </w:t>
            </w:r>
            <w:r>
              <w:rPr>
                <w:sz w:val="24"/>
              </w:rPr>
              <w:t>i</w:t>
            </w:r>
            <w:r>
              <w:rPr>
                <w:spacing w:val="2"/>
                <w:sz w:val="24"/>
              </w:rPr>
              <w:t xml:space="preserve"> </w:t>
            </w:r>
            <w:r>
              <w:rPr>
                <w:spacing w:val="-2"/>
                <w:sz w:val="24"/>
              </w:rPr>
              <w:t>145/24)</w:t>
            </w:r>
          </w:p>
          <w:p w14:paraId="70B9ED52" w14:textId="77777777" w:rsidR="00AB5DB3" w:rsidRDefault="00000000">
            <w:pPr>
              <w:pStyle w:val="TableParagraph"/>
              <w:ind w:left="110"/>
              <w:jc w:val="both"/>
              <w:rPr>
                <w:sz w:val="24"/>
              </w:rPr>
            </w:pPr>
            <w:r>
              <w:rPr>
                <w:sz w:val="24"/>
              </w:rPr>
              <w:t>članak</w:t>
            </w:r>
            <w:r>
              <w:rPr>
                <w:spacing w:val="-3"/>
                <w:sz w:val="24"/>
              </w:rPr>
              <w:t xml:space="preserve"> </w:t>
            </w:r>
            <w:r>
              <w:rPr>
                <w:spacing w:val="-5"/>
                <w:sz w:val="24"/>
              </w:rPr>
              <w:t>49</w:t>
            </w:r>
          </w:p>
          <w:p w14:paraId="27D24B8A" w14:textId="77777777" w:rsidR="00AB5DB3" w:rsidRDefault="00000000">
            <w:pPr>
              <w:pStyle w:val="TableParagraph"/>
              <w:spacing w:before="1"/>
              <w:ind w:left="110" w:right="45"/>
              <w:jc w:val="both"/>
              <w:rPr>
                <w:sz w:val="24"/>
              </w:rPr>
            </w:pPr>
            <w:r>
              <w:rPr>
                <w:sz w:val="24"/>
              </w:rPr>
              <w:t>Pravilnik o sadržaju i trajanju programa predškole („Narodne novine“ broj 107/14)</w:t>
            </w:r>
          </w:p>
          <w:p w14:paraId="49A8C493" w14:textId="77777777" w:rsidR="00AB5DB3" w:rsidRDefault="00000000">
            <w:pPr>
              <w:pStyle w:val="TableParagraph"/>
              <w:ind w:left="110" w:right="41"/>
              <w:jc w:val="both"/>
              <w:rPr>
                <w:sz w:val="24"/>
              </w:rPr>
            </w:pPr>
            <w:r>
              <w:rPr>
                <w:sz w:val="24"/>
              </w:rPr>
              <w:t>Pravilnik</w:t>
            </w:r>
            <w:r>
              <w:rPr>
                <w:spacing w:val="-15"/>
                <w:sz w:val="24"/>
              </w:rPr>
              <w:t xml:space="preserve"> </w:t>
            </w:r>
            <w:r>
              <w:rPr>
                <w:sz w:val="24"/>
              </w:rPr>
              <w:t>o</w:t>
            </w:r>
            <w:r>
              <w:rPr>
                <w:spacing w:val="-15"/>
                <w:sz w:val="24"/>
              </w:rPr>
              <w:t xml:space="preserve"> </w:t>
            </w:r>
            <w:r>
              <w:rPr>
                <w:sz w:val="24"/>
              </w:rPr>
              <w:t>vrsti</w:t>
            </w:r>
            <w:r>
              <w:rPr>
                <w:spacing w:val="-15"/>
                <w:sz w:val="24"/>
              </w:rPr>
              <w:t xml:space="preserve"> </w:t>
            </w:r>
            <w:r>
              <w:rPr>
                <w:sz w:val="24"/>
              </w:rPr>
              <w:t>stručne</w:t>
            </w:r>
            <w:r>
              <w:rPr>
                <w:spacing w:val="-15"/>
                <w:sz w:val="24"/>
              </w:rPr>
              <w:t xml:space="preserve"> </w:t>
            </w:r>
            <w:r>
              <w:rPr>
                <w:sz w:val="24"/>
              </w:rPr>
              <w:t>spreme</w:t>
            </w:r>
            <w:r>
              <w:rPr>
                <w:spacing w:val="-15"/>
                <w:sz w:val="24"/>
              </w:rPr>
              <w:t xml:space="preserve"> </w:t>
            </w:r>
            <w:r>
              <w:rPr>
                <w:sz w:val="24"/>
              </w:rPr>
              <w:t>stručnih</w:t>
            </w:r>
            <w:r>
              <w:rPr>
                <w:spacing w:val="-15"/>
                <w:sz w:val="24"/>
              </w:rPr>
              <w:t xml:space="preserve"> </w:t>
            </w:r>
            <w:r>
              <w:rPr>
                <w:sz w:val="24"/>
              </w:rPr>
              <w:t>djelatnika</w:t>
            </w:r>
            <w:r>
              <w:rPr>
                <w:spacing w:val="-15"/>
                <w:sz w:val="24"/>
              </w:rPr>
              <w:t xml:space="preserve"> </w:t>
            </w:r>
            <w:r>
              <w:rPr>
                <w:sz w:val="24"/>
              </w:rPr>
              <w:t>te</w:t>
            </w:r>
            <w:r>
              <w:rPr>
                <w:spacing w:val="-15"/>
                <w:sz w:val="24"/>
              </w:rPr>
              <w:t xml:space="preserve"> </w:t>
            </w:r>
            <w:r>
              <w:rPr>
                <w:sz w:val="24"/>
              </w:rPr>
              <w:t>vrsti</w:t>
            </w:r>
            <w:r>
              <w:rPr>
                <w:spacing w:val="-15"/>
                <w:sz w:val="24"/>
              </w:rPr>
              <w:t xml:space="preserve"> </w:t>
            </w:r>
            <w:r>
              <w:rPr>
                <w:sz w:val="24"/>
              </w:rPr>
              <w:t>i</w:t>
            </w:r>
            <w:r>
              <w:rPr>
                <w:spacing w:val="-15"/>
                <w:sz w:val="24"/>
              </w:rPr>
              <w:t xml:space="preserve"> </w:t>
            </w:r>
            <w:r>
              <w:rPr>
                <w:sz w:val="24"/>
              </w:rPr>
              <w:t>stupnju stručne spreme ostalih djelatnika u dječjem vrtiću („Narodne novine“ broj 133/97)</w:t>
            </w:r>
          </w:p>
          <w:p w14:paraId="6A8A1444" w14:textId="77777777" w:rsidR="00AB5DB3" w:rsidRDefault="00000000">
            <w:pPr>
              <w:pStyle w:val="TableParagraph"/>
              <w:ind w:left="110" w:right="38"/>
              <w:jc w:val="both"/>
              <w:rPr>
                <w:sz w:val="24"/>
              </w:rPr>
            </w:pPr>
            <w:r>
              <w:rPr>
                <w:sz w:val="24"/>
              </w:rPr>
              <w:t>Pravilnik</w:t>
            </w:r>
            <w:r>
              <w:rPr>
                <w:spacing w:val="-4"/>
                <w:sz w:val="24"/>
              </w:rPr>
              <w:t xml:space="preserve"> </w:t>
            </w:r>
            <w:r>
              <w:rPr>
                <w:sz w:val="24"/>
              </w:rPr>
              <w:t>o</w:t>
            </w:r>
            <w:r>
              <w:rPr>
                <w:spacing w:val="-4"/>
                <w:sz w:val="24"/>
              </w:rPr>
              <w:t xml:space="preserve"> </w:t>
            </w:r>
            <w:r>
              <w:rPr>
                <w:sz w:val="24"/>
              </w:rPr>
              <w:t>načinu</w:t>
            </w:r>
            <w:r>
              <w:rPr>
                <w:spacing w:val="-4"/>
                <w:sz w:val="24"/>
              </w:rPr>
              <w:t xml:space="preserve"> </w:t>
            </w:r>
            <w:r>
              <w:rPr>
                <w:sz w:val="24"/>
              </w:rPr>
              <w:t>i</w:t>
            </w:r>
            <w:r>
              <w:rPr>
                <w:spacing w:val="-4"/>
                <w:sz w:val="24"/>
              </w:rPr>
              <w:t xml:space="preserve"> </w:t>
            </w:r>
            <w:r>
              <w:rPr>
                <w:sz w:val="24"/>
              </w:rPr>
              <w:t>uvjetima</w:t>
            </w:r>
            <w:r>
              <w:rPr>
                <w:spacing w:val="-5"/>
                <w:sz w:val="24"/>
              </w:rPr>
              <w:t xml:space="preserve"> </w:t>
            </w:r>
            <w:r>
              <w:rPr>
                <w:sz w:val="24"/>
              </w:rPr>
              <w:t>napredovanja</w:t>
            </w:r>
            <w:r>
              <w:rPr>
                <w:spacing w:val="-4"/>
                <w:sz w:val="24"/>
              </w:rPr>
              <w:t xml:space="preserve"> </w:t>
            </w:r>
            <w:r>
              <w:rPr>
                <w:sz w:val="24"/>
              </w:rPr>
              <w:t>u</w:t>
            </w:r>
            <w:r>
              <w:rPr>
                <w:spacing w:val="-4"/>
                <w:sz w:val="24"/>
              </w:rPr>
              <w:t xml:space="preserve"> </w:t>
            </w:r>
            <w:r>
              <w:rPr>
                <w:sz w:val="24"/>
              </w:rPr>
              <w:t>struci</w:t>
            </w:r>
            <w:r>
              <w:rPr>
                <w:spacing w:val="-4"/>
                <w:sz w:val="24"/>
              </w:rPr>
              <w:t xml:space="preserve"> </w:t>
            </w:r>
            <w:r>
              <w:rPr>
                <w:sz w:val="24"/>
              </w:rPr>
              <w:t>i</w:t>
            </w:r>
            <w:r>
              <w:rPr>
                <w:spacing w:val="-4"/>
                <w:sz w:val="24"/>
              </w:rPr>
              <w:t xml:space="preserve"> </w:t>
            </w:r>
            <w:r>
              <w:rPr>
                <w:sz w:val="24"/>
              </w:rPr>
              <w:t>promicanju</w:t>
            </w:r>
            <w:r>
              <w:rPr>
                <w:spacing w:val="-4"/>
                <w:sz w:val="24"/>
              </w:rPr>
              <w:t xml:space="preserve"> </w:t>
            </w:r>
            <w:r>
              <w:rPr>
                <w:sz w:val="24"/>
              </w:rPr>
              <w:t>u položajna</w:t>
            </w:r>
            <w:r>
              <w:rPr>
                <w:spacing w:val="-15"/>
                <w:sz w:val="24"/>
              </w:rPr>
              <w:t xml:space="preserve"> </w:t>
            </w:r>
            <w:r>
              <w:rPr>
                <w:sz w:val="24"/>
              </w:rPr>
              <w:t>zvanja</w:t>
            </w:r>
            <w:r>
              <w:rPr>
                <w:spacing w:val="-15"/>
                <w:sz w:val="24"/>
              </w:rPr>
              <w:t xml:space="preserve"> </w:t>
            </w:r>
            <w:r>
              <w:rPr>
                <w:sz w:val="24"/>
              </w:rPr>
              <w:t>odgojitelja</w:t>
            </w:r>
            <w:r>
              <w:rPr>
                <w:spacing w:val="-15"/>
                <w:sz w:val="24"/>
              </w:rPr>
              <w:t xml:space="preserve"> </w:t>
            </w:r>
            <w:r>
              <w:rPr>
                <w:sz w:val="24"/>
              </w:rPr>
              <w:t>i</w:t>
            </w:r>
            <w:r>
              <w:rPr>
                <w:spacing w:val="-15"/>
                <w:sz w:val="24"/>
              </w:rPr>
              <w:t xml:space="preserve"> </w:t>
            </w:r>
            <w:r>
              <w:rPr>
                <w:sz w:val="24"/>
              </w:rPr>
              <w:t>stručnih</w:t>
            </w:r>
            <w:r>
              <w:rPr>
                <w:spacing w:val="-15"/>
                <w:sz w:val="24"/>
              </w:rPr>
              <w:t xml:space="preserve"> </w:t>
            </w:r>
            <w:r>
              <w:rPr>
                <w:sz w:val="24"/>
              </w:rPr>
              <w:t>suradnika</w:t>
            </w:r>
            <w:r>
              <w:rPr>
                <w:spacing w:val="-15"/>
                <w:sz w:val="24"/>
              </w:rPr>
              <w:t xml:space="preserve"> </w:t>
            </w:r>
            <w:r>
              <w:rPr>
                <w:sz w:val="24"/>
              </w:rPr>
              <w:t>u</w:t>
            </w:r>
            <w:r>
              <w:rPr>
                <w:spacing w:val="-15"/>
                <w:sz w:val="24"/>
              </w:rPr>
              <w:t xml:space="preserve"> </w:t>
            </w:r>
            <w:r>
              <w:rPr>
                <w:sz w:val="24"/>
              </w:rPr>
              <w:t>dječjim</w:t>
            </w:r>
            <w:r>
              <w:rPr>
                <w:spacing w:val="-15"/>
                <w:sz w:val="24"/>
              </w:rPr>
              <w:t xml:space="preserve"> </w:t>
            </w:r>
            <w:r>
              <w:rPr>
                <w:sz w:val="24"/>
              </w:rPr>
              <w:t>vrtićima („Narodne novine“ broj 133/97)</w:t>
            </w:r>
          </w:p>
          <w:p w14:paraId="4E385EE0" w14:textId="77777777" w:rsidR="00AB5DB3" w:rsidRDefault="00000000">
            <w:pPr>
              <w:pStyle w:val="TableParagraph"/>
              <w:ind w:left="110" w:right="42"/>
              <w:jc w:val="both"/>
              <w:rPr>
                <w:sz w:val="24"/>
              </w:rPr>
            </w:pPr>
            <w:r>
              <w:rPr>
                <w:sz w:val="24"/>
              </w:rPr>
              <w:t>Pravilnik o načinu i uvjetima</w:t>
            </w:r>
            <w:r>
              <w:rPr>
                <w:spacing w:val="-1"/>
                <w:sz w:val="24"/>
              </w:rPr>
              <w:t xml:space="preserve"> </w:t>
            </w:r>
            <w:r>
              <w:rPr>
                <w:sz w:val="24"/>
              </w:rPr>
              <w:t xml:space="preserve">polaganja stručnog ispita odgojitelja i stručnih suradnika u dječjim vrtićima („Narodne novine“ broj </w:t>
            </w:r>
            <w:r>
              <w:rPr>
                <w:spacing w:val="-2"/>
                <w:sz w:val="24"/>
              </w:rPr>
              <w:t>133/97)</w:t>
            </w:r>
          </w:p>
          <w:p w14:paraId="639C9FF9" w14:textId="77777777" w:rsidR="00AB5DB3" w:rsidRDefault="00000000">
            <w:pPr>
              <w:pStyle w:val="TableParagraph"/>
              <w:ind w:left="110" w:right="43" w:firstLine="60"/>
              <w:jc w:val="both"/>
              <w:rPr>
                <w:sz w:val="24"/>
              </w:rPr>
            </w:pPr>
            <w:r>
              <w:rPr>
                <w:sz w:val="24"/>
              </w:rPr>
              <w:t xml:space="preserve">Pravilnik o radu i načinu rada Dječjeg vrtića Šibenska maslina ( Internet stranica Ustanove </w:t>
            </w:r>
            <w:hyperlink r:id="rId14">
              <w:r w:rsidR="00AB5DB3">
                <w:rPr>
                  <w:sz w:val="24"/>
                </w:rPr>
                <w:t>www.dv-simaslina.com</w:t>
              </w:r>
            </w:hyperlink>
            <w:r>
              <w:rPr>
                <w:sz w:val="24"/>
              </w:rPr>
              <w:t>)</w:t>
            </w:r>
          </w:p>
          <w:p w14:paraId="0AB2032E" w14:textId="77777777" w:rsidR="00AB5DB3" w:rsidRDefault="00000000">
            <w:pPr>
              <w:pStyle w:val="TableParagraph"/>
              <w:ind w:left="110" w:right="44"/>
              <w:jc w:val="both"/>
              <w:rPr>
                <w:sz w:val="24"/>
              </w:rPr>
            </w:pPr>
            <w:r>
              <w:rPr>
                <w:sz w:val="24"/>
              </w:rPr>
              <w:t>Godišnji</w:t>
            </w:r>
            <w:r>
              <w:rPr>
                <w:spacing w:val="-7"/>
                <w:sz w:val="24"/>
              </w:rPr>
              <w:t xml:space="preserve"> </w:t>
            </w:r>
            <w:r>
              <w:rPr>
                <w:sz w:val="24"/>
              </w:rPr>
              <w:t>plan</w:t>
            </w:r>
            <w:r>
              <w:rPr>
                <w:spacing w:val="-8"/>
                <w:sz w:val="24"/>
              </w:rPr>
              <w:t xml:space="preserve"> </w:t>
            </w:r>
            <w:r>
              <w:rPr>
                <w:sz w:val="24"/>
              </w:rPr>
              <w:t>i</w:t>
            </w:r>
            <w:r>
              <w:rPr>
                <w:spacing w:val="-7"/>
                <w:sz w:val="24"/>
              </w:rPr>
              <w:t xml:space="preserve"> </w:t>
            </w:r>
            <w:r>
              <w:rPr>
                <w:sz w:val="24"/>
              </w:rPr>
              <w:t>program</w:t>
            </w:r>
            <w:r>
              <w:rPr>
                <w:spacing w:val="-5"/>
                <w:sz w:val="24"/>
              </w:rPr>
              <w:t xml:space="preserve"> </w:t>
            </w:r>
            <w:r>
              <w:rPr>
                <w:sz w:val="24"/>
              </w:rPr>
              <w:t>Dječjeg</w:t>
            </w:r>
            <w:r>
              <w:rPr>
                <w:spacing w:val="-8"/>
                <w:sz w:val="24"/>
              </w:rPr>
              <w:t xml:space="preserve"> </w:t>
            </w:r>
            <w:r>
              <w:rPr>
                <w:sz w:val="24"/>
              </w:rPr>
              <w:t>vrtića</w:t>
            </w:r>
            <w:r>
              <w:rPr>
                <w:spacing w:val="-9"/>
                <w:sz w:val="24"/>
              </w:rPr>
              <w:t xml:space="preserve"> </w:t>
            </w:r>
            <w:r>
              <w:rPr>
                <w:sz w:val="24"/>
              </w:rPr>
              <w:t>Šibenska</w:t>
            </w:r>
            <w:r>
              <w:rPr>
                <w:spacing w:val="-7"/>
                <w:sz w:val="24"/>
              </w:rPr>
              <w:t xml:space="preserve"> </w:t>
            </w:r>
            <w:r>
              <w:rPr>
                <w:sz w:val="24"/>
              </w:rPr>
              <w:t>maslina</w:t>
            </w:r>
            <w:r>
              <w:rPr>
                <w:spacing w:val="-9"/>
                <w:sz w:val="24"/>
              </w:rPr>
              <w:t xml:space="preserve"> </w:t>
            </w:r>
            <w:r>
              <w:rPr>
                <w:sz w:val="24"/>
              </w:rPr>
              <w:t>(</w:t>
            </w:r>
            <w:r>
              <w:rPr>
                <w:spacing w:val="-5"/>
                <w:sz w:val="24"/>
              </w:rPr>
              <w:t xml:space="preserve"> </w:t>
            </w:r>
            <w:r>
              <w:rPr>
                <w:sz w:val="24"/>
              </w:rPr>
              <w:t xml:space="preserve">Internet stranica Ustanove </w:t>
            </w:r>
            <w:hyperlink r:id="rId15">
              <w:r w:rsidR="00AB5DB3">
                <w:rPr>
                  <w:sz w:val="24"/>
                </w:rPr>
                <w:t>www.dv-simaslina.com</w:t>
              </w:r>
            </w:hyperlink>
            <w:r>
              <w:rPr>
                <w:sz w:val="24"/>
              </w:rPr>
              <w:t>)</w:t>
            </w:r>
          </w:p>
          <w:p w14:paraId="6A30A884" w14:textId="77777777" w:rsidR="00AB5DB3" w:rsidRDefault="00000000">
            <w:pPr>
              <w:pStyle w:val="TableParagraph"/>
              <w:ind w:left="170"/>
              <w:jc w:val="both"/>
              <w:rPr>
                <w:sz w:val="24"/>
              </w:rPr>
            </w:pPr>
            <w:r>
              <w:rPr>
                <w:sz w:val="24"/>
              </w:rPr>
              <w:t>Zakon</w:t>
            </w:r>
            <w:r>
              <w:rPr>
                <w:spacing w:val="59"/>
                <w:w w:val="150"/>
                <w:sz w:val="24"/>
              </w:rPr>
              <w:t xml:space="preserve"> </w:t>
            </w:r>
            <w:r>
              <w:rPr>
                <w:sz w:val="24"/>
              </w:rPr>
              <w:t>o</w:t>
            </w:r>
            <w:r>
              <w:rPr>
                <w:spacing w:val="59"/>
                <w:w w:val="150"/>
                <w:sz w:val="24"/>
              </w:rPr>
              <w:t xml:space="preserve"> </w:t>
            </w:r>
            <w:r>
              <w:rPr>
                <w:sz w:val="24"/>
              </w:rPr>
              <w:t>radu</w:t>
            </w:r>
            <w:r>
              <w:rPr>
                <w:spacing w:val="59"/>
                <w:w w:val="150"/>
                <w:sz w:val="24"/>
              </w:rPr>
              <w:t xml:space="preserve"> </w:t>
            </w:r>
            <w:r>
              <w:rPr>
                <w:sz w:val="24"/>
              </w:rPr>
              <w:t>(„Narodne</w:t>
            </w:r>
            <w:r>
              <w:rPr>
                <w:spacing w:val="61"/>
                <w:w w:val="150"/>
                <w:sz w:val="24"/>
              </w:rPr>
              <w:t xml:space="preserve"> </w:t>
            </w:r>
            <w:r>
              <w:rPr>
                <w:sz w:val="24"/>
              </w:rPr>
              <w:t>novine“</w:t>
            </w:r>
            <w:r>
              <w:rPr>
                <w:spacing w:val="58"/>
                <w:w w:val="150"/>
                <w:sz w:val="24"/>
              </w:rPr>
              <w:t xml:space="preserve"> </w:t>
            </w:r>
            <w:r>
              <w:rPr>
                <w:sz w:val="24"/>
              </w:rPr>
              <w:t>broj</w:t>
            </w:r>
            <w:r>
              <w:rPr>
                <w:spacing w:val="59"/>
                <w:w w:val="150"/>
                <w:sz w:val="24"/>
              </w:rPr>
              <w:t xml:space="preserve"> </w:t>
            </w:r>
            <w:r>
              <w:rPr>
                <w:sz w:val="24"/>
              </w:rPr>
              <w:t>93/14,127/17,</w:t>
            </w:r>
            <w:r>
              <w:rPr>
                <w:spacing w:val="60"/>
                <w:w w:val="150"/>
                <w:sz w:val="24"/>
              </w:rPr>
              <w:t xml:space="preserve"> </w:t>
            </w:r>
            <w:r>
              <w:rPr>
                <w:spacing w:val="-2"/>
                <w:sz w:val="24"/>
              </w:rPr>
              <w:t>98/19,</w:t>
            </w:r>
          </w:p>
          <w:p w14:paraId="67BDC19E" w14:textId="77777777" w:rsidR="00AB5DB3" w:rsidRDefault="00000000">
            <w:pPr>
              <w:pStyle w:val="TableParagraph"/>
              <w:spacing w:before="22"/>
              <w:ind w:left="110"/>
              <w:jc w:val="both"/>
              <w:rPr>
                <w:sz w:val="24"/>
              </w:rPr>
            </w:pPr>
            <w:r>
              <w:rPr>
                <w:sz w:val="24"/>
              </w:rPr>
              <w:t xml:space="preserve">151/22. i </w:t>
            </w:r>
            <w:r>
              <w:rPr>
                <w:spacing w:val="-2"/>
                <w:sz w:val="24"/>
              </w:rPr>
              <w:t>64/23.)</w:t>
            </w:r>
          </w:p>
        </w:tc>
      </w:tr>
      <w:tr w:rsidR="00AB5DB3" w14:paraId="00ED9FF4" w14:textId="77777777">
        <w:trPr>
          <w:trHeight w:val="647"/>
        </w:trPr>
        <w:tc>
          <w:tcPr>
            <w:tcW w:w="3284" w:type="dxa"/>
          </w:tcPr>
          <w:p w14:paraId="7106457D"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18A4C51F" w14:textId="77777777" w:rsidR="00AB5DB3" w:rsidRDefault="00000000">
            <w:pPr>
              <w:pStyle w:val="TableParagraph"/>
              <w:spacing w:before="51"/>
              <w:ind w:left="110"/>
              <w:rPr>
                <w:sz w:val="24"/>
              </w:rPr>
            </w:pPr>
            <w:r>
              <w:rPr>
                <w:sz w:val="24"/>
              </w:rPr>
              <w:t>A101601</w:t>
            </w:r>
            <w:r>
              <w:rPr>
                <w:spacing w:val="-1"/>
                <w:sz w:val="24"/>
              </w:rPr>
              <w:t xml:space="preserve"> </w:t>
            </w:r>
            <w:r>
              <w:rPr>
                <w:sz w:val="24"/>
              </w:rPr>
              <w:t>Odgojno</w:t>
            </w:r>
            <w:r>
              <w:rPr>
                <w:spacing w:val="-1"/>
                <w:sz w:val="24"/>
              </w:rPr>
              <w:t xml:space="preserve"> </w:t>
            </w:r>
            <w:r>
              <w:rPr>
                <w:sz w:val="24"/>
              </w:rPr>
              <w:t>i</w:t>
            </w:r>
            <w:r>
              <w:rPr>
                <w:spacing w:val="-1"/>
                <w:sz w:val="24"/>
              </w:rPr>
              <w:t xml:space="preserve"> </w:t>
            </w:r>
            <w:r>
              <w:rPr>
                <w:sz w:val="24"/>
              </w:rPr>
              <w:t xml:space="preserve">administrativno </w:t>
            </w:r>
            <w:r>
              <w:rPr>
                <w:spacing w:val="-2"/>
                <w:sz w:val="24"/>
              </w:rPr>
              <w:t>osoblje</w:t>
            </w:r>
          </w:p>
          <w:p w14:paraId="042B01B8" w14:textId="77777777" w:rsidR="00AB5DB3" w:rsidRDefault="00000000">
            <w:pPr>
              <w:pStyle w:val="TableParagraph"/>
              <w:spacing w:before="22"/>
              <w:ind w:left="110"/>
              <w:rPr>
                <w:sz w:val="24"/>
              </w:rPr>
            </w:pPr>
            <w:r>
              <w:rPr>
                <w:sz w:val="24"/>
              </w:rPr>
              <w:t>A101602</w:t>
            </w:r>
            <w:r>
              <w:rPr>
                <w:spacing w:val="-1"/>
                <w:sz w:val="24"/>
              </w:rPr>
              <w:t xml:space="preserve"> </w:t>
            </w:r>
            <w:r>
              <w:rPr>
                <w:sz w:val="24"/>
              </w:rPr>
              <w:t>Sufinanciranje boravka</w:t>
            </w:r>
            <w:r>
              <w:rPr>
                <w:spacing w:val="-2"/>
                <w:sz w:val="24"/>
              </w:rPr>
              <w:t xml:space="preserve"> </w:t>
            </w:r>
            <w:r>
              <w:rPr>
                <w:sz w:val="24"/>
              </w:rPr>
              <w:t>djece</w:t>
            </w:r>
            <w:r>
              <w:rPr>
                <w:spacing w:val="-1"/>
                <w:sz w:val="24"/>
              </w:rPr>
              <w:t xml:space="preserve"> </w:t>
            </w:r>
            <w:r>
              <w:rPr>
                <w:sz w:val="24"/>
              </w:rPr>
              <w:t>s</w:t>
            </w:r>
            <w:r>
              <w:rPr>
                <w:spacing w:val="-2"/>
                <w:sz w:val="24"/>
              </w:rPr>
              <w:t xml:space="preserve"> </w:t>
            </w:r>
            <w:r>
              <w:rPr>
                <w:sz w:val="24"/>
              </w:rPr>
              <w:t xml:space="preserve">posebnim </w:t>
            </w:r>
            <w:r>
              <w:rPr>
                <w:spacing w:val="-2"/>
                <w:sz w:val="24"/>
              </w:rPr>
              <w:t>potrebama</w:t>
            </w:r>
          </w:p>
        </w:tc>
      </w:tr>
      <w:tr w:rsidR="00AB5DB3" w14:paraId="62956E8A" w14:textId="77777777">
        <w:trPr>
          <w:trHeight w:val="2537"/>
        </w:trPr>
        <w:tc>
          <w:tcPr>
            <w:tcW w:w="3284" w:type="dxa"/>
          </w:tcPr>
          <w:p w14:paraId="371DF848"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13CAB52E" w14:textId="77777777" w:rsidR="00AB5DB3" w:rsidRDefault="00000000">
            <w:pPr>
              <w:pStyle w:val="TableParagraph"/>
              <w:spacing w:before="33" w:line="270" w:lineRule="atLeast"/>
              <w:ind w:left="110" w:right="41"/>
              <w:jc w:val="both"/>
              <w:rPr>
                <w:sz w:val="24"/>
              </w:rPr>
            </w:pPr>
            <w:r>
              <w:rPr>
                <w:sz w:val="24"/>
              </w:rPr>
              <w:t>Poticanje cjelovitog razvoja i integriranog učenja djece predškolske dobi, razvoj dječjih kompetencija, poštivanje različitosti provođenjem redovitih i ostalih programa: 1.Posebni programi – program ranog učenja engleskog jezika i njemačkog jezika ; dramsko-scenski program, program katoličkog vjerskog odgoja</w:t>
            </w:r>
            <w:r>
              <w:rPr>
                <w:spacing w:val="-1"/>
                <w:sz w:val="24"/>
              </w:rPr>
              <w:t xml:space="preserve"> </w:t>
            </w:r>
            <w:r>
              <w:rPr>
                <w:sz w:val="24"/>
              </w:rPr>
              <w:t>i sportski program; 2.Program javnih</w:t>
            </w:r>
            <w:r>
              <w:rPr>
                <w:spacing w:val="-1"/>
                <w:sz w:val="24"/>
              </w:rPr>
              <w:t xml:space="preserve"> </w:t>
            </w:r>
            <w:r>
              <w:rPr>
                <w:sz w:val="24"/>
              </w:rPr>
              <w:t>potreba-</w:t>
            </w:r>
            <w:r>
              <w:rPr>
                <w:spacing w:val="-1"/>
                <w:sz w:val="24"/>
              </w:rPr>
              <w:t xml:space="preserve"> </w:t>
            </w:r>
            <w:r>
              <w:rPr>
                <w:sz w:val="24"/>
              </w:rPr>
              <w:t>programi za djecu-etno igraonica- Balarin; 3.Kraći program- dječji zbor Cvrčak, program zdravstvenog odgoja-program zimovanja, predškolski CAP program primarne prevencije zlostavljanja</w:t>
            </w:r>
          </w:p>
        </w:tc>
      </w:tr>
      <w:tr w:rsidR="00AB5DB3" w14:paraId="5F4AC353" w14:textId="77777777">
        <w:trPr>
          <w:trHeight w:val="606"/>
        </w:trPr>
        <w:tc>
          <w:tcPr>
            <w:tcW w:w="3284" w:type="dxa"/>
          </w:tcPr>
          <w:p w14:paraId="19BE9341" w14:textId="77777777" w:rsidR="00AB5DB3" w:rsidRDefault="00000000">
            <w:pPr>
              <w:pStyle w:val="TableParagraph"/>
              <w:tabs>
                <w:tab w:val="left" w:pos="1636"/>
                <w:tab w:val="left" w:pos="3001"/>
              </w:tabs>
              <w:spacing w:before="35"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3F23E667" w14:textId="77777777" w:rsidR="00AB5DB3" w:rsidRDefault="00000000">
            <w:pPr>
              <w:pStyle w:val="TableParagraph"/>
              <w:spacing w:before="54"/>
              <w:ind w:left="110"/>
              <w:rPr>
                <w:sz w:val="24"/>
              </w:rPr>
            </w:pPr>
            <w:r>
              <w:rPr>
                <w:sz w:val="24"/>
              </w:rPr>
              <w:t xml:space="preserve">4.726.969,00 </w:t>
            </w:r>
            <w:r>
              <w:rPr>
                <w:spacing w:val="-5"/>
                <w:sz w:val="24"/>
              </w:rPr>
              <w:t>EUR</w:t>
            </w:r>
          </w:p>
        </w:tc>
      </w:tr>
      <w:tr w:rsidR="00AB5DB3" w14:paraId="40E9A9F4" w14:textId="77777777">
        <w:trPr>
          <w:trHeight w:val="604"/>
        </w:trPr>
        <w:tc>
          <w:tcPr>
            <w:tcW w:w="3284" w:type="dxa"/>
          </w:tcPr>
          <w:p w14:paraId="5234330C" w14:textId="77777777" w:rsidR="00AB5DB3" w:rsidRDefault="00000000">
            <w:pPr>
              <w:pStyle w:val="TableParagraph"/>
              <w:spacing w:before="32"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379742C7" w14:textId="77777777" w:rsidR="00AB5DB3" w:rsidRDefault="00000000">
            <w:pPr>
              <w:pStyle w:val="TableParagraph"/>
              <w:spacing w:before="51"/>
              <w:ind w:left="110"/>
              <w:rPr>
                <w:sz w:val="24"/>
              </w:rPr>
            </w:pPr>
            <w:r>
              <w:rPr>
                <w:sz w:val="24"/>
              </w:rPr>
              <w:t xml:space="preserve">2.188.573,33 </w:t>
            </w:r>
            <w:r>
              <w:rPr>
                <w:spacing w:val="-5"/>
                <w:sz w:val="24"/>
              </w:rPr>
              <w:t>EUR</w:t>
            </w:r>
          </w:p>
        </w:tc>
      </w:tr>
      <w:tr w:rsidR="00AB5DB3" w14:paraId="52C2049B" w14:textId="77777777">
        <w:trPr>
          <w:trHeight w:val="1245"/>
        </w:trPr>
        <w:tc>
          <w:tcPr>
            <w:tcW w:w="3284" w:type="dxa"/>
          </w:tcPr>
          <w:p w14:paraId="5F29D16D"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62542FFE" w14:textId="77777777" w:rsidR="00AB5DB3" w:rsidRDefault="00000000">
            <w:pPr>
              <w:pStyle w:val="TableParagraph"/>
              <w:spacing w:before="37" w:line="290" w:lineRule="atLeast"/>
              <w:ind w:left="110" w:right="41"/>
              <w:jc w:val="both"/>
              <w:rPr>
                <w:sz w:val="24"/>
              </w:rPr>
            </w:pPr>
            <w:r>
              <w:rPr>
                <w:sz w:val="24"/>
              </w:rPr>
              <w:t>Potpuna usklađenost sa Državnim pedagoškim standardima; osiguran je redovan rad dječjeg vrtića uz odgovorno, učinkovito i racionalno</w:t>
            </w:r>
            <w:r>
              <w:rPr>
                <w:spacing w:val="-15"/>
                <w:sz w:val="24"/>
              </w:rPr>
              <w:t xml:space="preserve"> </w:t>
            </w:r>
            <w:r>
              <w:rPr>
                <w:sz w:val="24"/>
              </w:rPr>
              <w:t>poslovanje;</w:t>
            </w:r>
            <w:r>
              <w:rPr>
                <w:spacing w:val="-15"/>
                <w:sz w:val="24"/>
              </w:rPr>
              <w:t xml:space="preserve"> </w:t>
            </w:r>
            <w:r>
              <w:rPr>
                <w:sz w:val="24"/>
              </w:rPr>
              <w:t>Uspješna</w:t>
            </w:r>
            <w:r>
              <w:rPr>
                <w:spacing w:val="-15"/>
                <w:sz w:val="24"/>
              </w:rPr>
              <w:t xml:space="preserve"> </w:t>
            </w:r>
            <w:r>
              <w:rPr>
                <w:sz w:val="24"/>
              </w:rPr>
              <w:t>suradnja</w:t>
            </w:r>
            <w:r>
              <w:rPr>
                <w:spacing w:val="-15"/>
                <w:sz w:val="24"/>
              </w:rPr>
              <w:t xml:space="preserve"> </w:t>
            </w:r>
            <w:r>
              <w:rPr>
                <w:sz w:val="24"/>
              </w:rPr>
              <w:t>sa</w:t>
            </w:r>
            <w:r>
              <w:rPr>
                <w:spacing w:val="-15"/>
                <w:sz w:val="24"/>
              </w:rPr>
              <w:t xml:space="preserve"> </w:t>
            </w:r>
            <w:r>
              <w:rPr>
                <w:sz w:val="24"/>
              </w:rPr>
              <w:t>lokalnom</w:t>
            </w:r>
            <w:r>
              <w:rPr>
                <w:spacing w:val="-15"/>
                <w:sz w:val="24"/>
              </w:rPr>
              <w:t xml:space="preserve"> </w:t>
            </w:r>
            <w:r>
              <w:rPr>
                <w:sz w:val="24"/>
              </w:rPr>
              <w:t>zajednicom; Povezivanje</w:t>
            </w:r>
            <w:r>
              <w:rPr>
                <w:spacing w:val="40"/>
                <w:sz w:val="24"/>
              </w:rPr>
              <w:t xml:space="preserve"> </w:t>
            </w:r>
            <w:r>
              <w:rPr>
                <w:sz w:val="24"/>
              </w:rPr>
              <w:t>vrtića</w:t>
            </w:r>
            <w:r>
              <w:rPr>
                <w:spacing w:val="42"/>
                <w:sz w:val="24"/>
              </w:rPr>
              <w:t xml:space="preserve"> </w:t>
            </w:r>
            <w:r>
              <w:rPr>
                <w:sz w:val="24"/>
              </w:rPr>
              <w:t>sa</w:t>
            </w:r>
            <w:r>
              <w:rPr>
                <w:spacing w:val="42"/>
                <w:sz w:val="24"/>
              </w:rPr>
              <w:t xml:space="preserve"> </w:t>
            </w:r>
            <w:r>
              <w:rPr>
                <w:sz w:val="24"/>
              </w:rPr>
              <w:t>drugim</w:t>
            </w:r>
            <w:r>
              <w:rPr>
                <w:spacing w:val="43"/>
                <w:sz w:val="24"/>
              </w:rPr>
              <w:t xml:space="preserve"> </w:t>
            </w:r>
            <w:r>
              <w:rPr>
                <w:sz w:val="24"/>
              </w:rPr>
              <w:t>odgojno</w:t>
            </w:r>
            <w:r>
              <w:rPr>
                <w:spacing w:val="43"/>
                <w:sz w:val="24"/>
              </w:rPr>
              <w:t xml:space="preserve"> </w:t>
            </w:r>
            <w:r>
              <w:rPr>
                <w:sz w:val="24"/>
              </w:rPr>
              <w:t>obrazovnim</w:t>
            </w:r>
            <w:r>
              <w:rPr>
                <w:spacing w:val="44"/>
                <w:sz w:val="24"/>
              </w:rPr>
              <w:t xml:space="preserve"> </w:t>
            </w:r>
            <w:r>
              <w:rPr>
                <w:spacing w:val="-2"/>
                <w:sz w:val="24"/>
              </w:rPr>
              <w:t>ustanovama,</w:t>
            </w:r>
          </w:p>
        </w:tc>
      </w:tr>
    </w:tbl>
    <w:p w14:paraId="78378645" w14:textId="77777777" w:rsidR="00AB5DB3" w:rsidRDefault="00AB5DB3">
      <w:pPr>
        <w:pStyle w:val="TableParagraph"/>
        <w:spacing w:line="290" w:lineRule="atLeast"/>
        <w:jc w:val="both"/>
        <w:rPr>
          <w:sz w:val="24"/>
        </w:rPr>
        <w:sectPr w:rsidR="00AB5DB3">
          <w:type w:val="continuous"/>
          <w:pgSz w:w="12240" w:h="15840"/>
          <w:pgMar w:top="1400" w:right="720" w:bottom="1407"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3E819F25" w14:textId="77777777">
        <w:trPr>
          <w:trHeight w:val="650"/>
        </w:trPr>
        <w:tc>
          <w:tcPr>
            <w:tcW w:w="3284" w:type="dxa"/>
          </w:tcPr>
          <w:p w14:paraId="05270EB7" w14:textId="77777777" w:rsidR="00AB5DB3" w:rsidRDefault="00AB5DB3">
            <w:pPr>
              <w:pStyle w:val="TableParagraph"/>
              <w:rPr>
                <w:sz w:val="24"/>
              </w:rPr>
            </w:pPr>
          </w:p>
        </w:tc>
        <w:tc>
          <w:tcPr>
            <w:tcW w:w="6538" w:type="dxa"/>
          </w:tcPr>
          <w:p w14:paraId="466C2985" w14:textId="77777777" w:rsidR="00AB5DB3" w:rsidRDefault="00000000">
            <w:pPr>
              <w:pStyle w:val="TableParagraph"/>
              <w:spacing w:before="40" w:line="290" w:lineRule="atLeast"/>
              <w:ind w:left="110"/>
              <w:rPr>
                <w:sz w:val="24"/>
              </w:rPr>
            </w:pPr>
            <w:r>
              <w:rPr>
                <w:sz w:val="24"/>
              </w:rPr>
              <w:t>kulturno umjetničkim i sportskim ustanovama radi obogaćivanja programa; Unapređenje suradnje sa roditeljima u svim vidovima.</w:t>
            </w:r>
          </w:p>
        </w:tc>
      </w:tr>
      <w:tr w:rsidR="00AB5DB3" w14:paraId="28FBFE67" w14:textId="77777777">
        <w:trPr>
          <w:trHeight w:val="6124"/>
        </w:trPr>
        <w:tc>
          <w:tcPr>
            <w:tcW w:w="3284" w:type="dxa"/>
          </w:tcPr>
          <w:p w14:paraId="0DC32164" w14:textId="77777777" w:rsidR="00AB5DB3" w:rsidRDefault="00000000">
            <w:pPr>
              <w:pStyle w:val="TableParagraph"/>
              <w:spacing w:before="51"/>
              <w:ind w:left="108"/>
              <w:rPr>
                <w:b/>
                <w:sz w:val="24"/>
              </w:rPr>
            </w:pPr>
            <w:r>
              <w:rPr>
                <w:b/>
                <w:spacing w:val="-2"/>
                <w:sz w:val="24"/>
              </w:rPr>
              <w:t>Obrazloženje</w:t>
            </w:r>
          </w:p>
        </w:tc>
        <w:tc>
          <w:tcPr>
            <w:tcW w:w="6538" w:type="dxa"/>
          </w:tcPr>
          <w:p w14:paraId="11E4AFBB" w14:textId="77777777" w:rsidR="00AB5DB3" w:rsidRDefault="00000000">
            <w:pPr>
              <w:pStyle w:val="TableParagraph"/>
              <w:spacing w:before="51"/>
              <w:ind w:left="110" w:right="38"/>
              <w:jc w:val="both"/>
              <w:rPr>
                <w:sz w:val="24"/>
              </w:rPr>
            </w:pPr>
            <w:r>
              <w:rPr>
                <w:sz w:val="24"/>
              </w:rPr>
              <w:t>Rad DV Šibenska maslina odvija se u 7 organizacijskih jedinica, raspoređenih u 21 vrtićkih i 11 jasličkih odgojnih skupina, te u 1 odgojnoj skupini u posebnom programu za djecu s teškoćama u razvoju.</w:t>
            </w:r>
            <w:r>
              <w:rPr>
                <w:spacing w:val="-15"/>
                <w:sz w:val="24"/>
              </w:rPr>
              <w:t xml:space="preserve"> </w:t>
            </w:r>
            <w:r>
              <w:rPr>
                <w:sz w:val="24"/>
              </w:rPr>
              <w:t>U</w:t>
            </w:r>
            <w:r>
              <w:rPr>
                <w:spacing w:val="-15"/>
                <w:sz w:val="24"/>
              </w:rPr>
              <w:t xml:space="preserve"> </w:t>
            </w:r>
            <w:r>
              <w:rPr>
                <w:sz w:val="24"/>
              </w:rPr>
              <w:t>razdoblju</w:t>
            </w:r>
            <w:r>
              <w:rPr>
                <w:spacing w:val="-15"/>
                <w:sz w:val="24"/>
              </w:rPr>
              <w:t xml:space="preserve"> </w:t>
            </w:r>
            <w:r>
              <w:rPr>
                <w:sz w:val="24"/>
              </w:rPr>
              <w:t>od</w:t>
            </w:r>
            <w:r>
              <w:rPr>
                <w:spacing w:val="19"/>
                <w:sz w:val="24"/>
              </w:rPr>
              <w:t xml:space="preserve"> </w:t>
            </w:r>
            <w:r>
              <w:rPr>
                <w:sz w:val="24"/>
              </w:rPr>
              <w:t>3.</w:t>
            </w:r>
            <w:r>
              <w:rPr>
                <w:spacing w:val="-15"/>
                <w:sz w:val="24"/>
              </w:rPr>
              <w:t xml:space="preserve"> </w:t>
            </w:r>
            <w:r>
              <w:rPr>
                <w:sz w:val="24"/>
              </w:rPr>
              <w:t>do</w:t>
            </w:r>
            <w:r>
              <w:rPr>
                <w:spacing w:val="-15"/>
                <w:sz w:val="24"/>
              </w:rPr>
              <w:t xml:space="preserve"> </w:t>
            </w:r>
            <w:r>
              <w:rPr>
                <w:sz w:val="24"/>
              </w:rPr>
              <w:t>10</w:t>
            </w:r>
            <w:r>
              <w:rPr>
                <w:spacing w:val="-15"/>
                <w:sz w:val="24"/>
              </w:rPr>
              <w:t xml:space="preserve"> </w:t>
            </w:r>
            <w:r>
              <w:rPr>
                <w:sz w:val="24"/>
              </w:rPr>
              <w:t>travnja</w:t>
            </w:r>
            <w:r>
              <w:rPr>
                <w:spacing w:val="-15"/>
                <w:sz w:val="24"/>
              </w:rPr>
              <w:t xml:space="preserve"> </w:t>
            </w:r>
            <w:r>
              <w:rPr>
                <w:sz w:val="24"/>
              </w:rPr>
              <w:t>2026.</w:t>
            </w:r>
            <w:r>
              <w:rPr>
                <w:spacing w:val="-15"/>
                <w:sz w:val="24"/>
              </w:rPr>
              <w:t xml:space="preserve"> </w:t>
            </w:r>
            <w:r>
              <w:rPr>
                <w:sz w:val="24"/>
              </w:rPr>
              <w:t>provedeni</w:t>
            </w:r>
            <w:r>
              <w:rPr>
                <w:spacing w:val="-15"/>
                <w:sz w:val="24"/>
              </w:rPr>
              <w:t xml:space="preserve"> </w:t>
            </w:r>
            <w:r>
              <w:rPr>
                <w:sz w:val="24"/>
              </w:rPr>
              <w:t>su</w:t>
            </w:r>
            <w:r>
              <w:rPr>
                <w:spacing w:val="-15"/>
                <w:sz w:val="24"/>
              </w:rPr>
              <w:t xml:space="preserve"> </w:t>
            </w:r>
            <w:r>
              <w:rPr>
                <w:sz w:val="24"/>
              </w:rPr>
              <w:t>e</w:t>
            </w:r>
            <w:r>
              <w:rPr>
                <w:spacing w:val="-15"/>
                <w:sz w:val="24"/>
              </w:rPr>
              <w:t xml:space="preserve"> </w:t>
            </w:r>
            <w:r>
              <w:rPr>
                <w:sz w:val="24"/>
              </w:rPr>
              <w:t>Upisi za pedagošku 2026./2027. godinu putem centralnog sustava elektronske aplikacije e-Upisi koja je dostupna na portalu e-Građani. Broj upisane djece u pedagoškoj</w:t>
            </w:r>
            <w:r>
              <w:rPr>
                <w:spacing w:val="40"/>
                <w:sz w:val="24"/>
              </w:rPr>
              <w:t xml:space="preserve"> </w:t>
            </w:r>
            <w:r>
              <w:rPr>
                <w:sz w:val="24"/>
              </w:rPr>
              <w:t>2026/2027 g. je 620, programe realizira 145 djelatnika za što je potrebno osigurati sredstva za izdatke za zaposlene te materijalne i financijske rashode za potrebe djelatnosti.</w:t>
            </w:r>
          </w:p>
          <w:p w14:paraId="0D364778" w14:textId="77777777" w:rsidR="00AB5DB3" w:rsidRDefault="00000000">
            <w:pPr>
              <w:pStyle w:val="TableParagraph"/>
              <w:spacing w:before="1"/>
              <w:ind w:left="110" w:right="42"/>
              <w:jc w:val="both"/>
              <w:rPr>
                <w:sz w:val="24"/>
              </w:rPr>
            </w:pPr>
            <w:r>
              <w:rPr>
                <w:sz w:val="24"/>
              </w:rPr>
              <w:t>Usporedbom izvršenja programa u 2026. godini u odnosu na prethodnu vidljivo je povećanje materijalnih rashoda i to za:</w:t>
            </w:r>
          </w:p>
          <w:p w14:paraId="76607259" w14:textId="77777777" w:rsidR="00AB5DB3" w:rsidRDefault="00000000">
            <w:pPr>
              <w:pStyle w:val="TableParagraph"/>
              <w:ind w:left="110" w:right="46"/>
              <w:jc w:val="both"/>
              <w:rPr>
                <w:sz w:val="24"/>
              </w:rPr>
            </w:pPr>
            <w:r>
              <w:rPr>
                <w:sz w:val="24"/>
              </w:rPr>
              <w:t>-ostale rashode za zaposlene zbog povećanog broja jubilarnih nagrada i otpremnina ;</w:t>
            </w:r>
          </w:p>
          <w:p w14:paraId="6D0FC387" w14:textId="77777777" w:rsidR="00AB5DB3" w:rsidRDefault="00000000">
            <w:pPr>
              <w:pStyle w:val="TableParagraph"/>
              <w:numPr>
                <w:ilvl w:val="0"/>
                <w:numId w:val="47"/>
              </w:numPr>
              <w:tabs>
                <w:tab w:val="left" w:pos="248"/>
              </w:tabs>
              <w:ind w:left="248" w:hanging="138"/>
              <w:jc w:val="both"/>
              <w:rPr>
                <w:sz w:val="24"/>
              </w:rPr>
            </w:pPr>
            <w:r>
              <w:rPr>
                <w:sz w:val="24"/>
              </w:rPr>
              <w:t>službenih</w:t>
            </w:r>
            <w:r>
              <w:rPr>
                <w:spacing w:val="-2"/>
                <w:sz w:val="24"/>
              </w:rPr>
              <w:t xml:space="preserve"> putovanja,</w:t>
            </w:r>
          </w:p>
          <w:p w14:paraId="10CD1459" w14:textId="77777777" w:rsidR="00AB5DB3" w:rsidRDefault="00000000">
            <w:pPr>
              <w:pStyle w:val="TableParagraph"/>
              <w:numPr>
                <w:ilvl w:val="0"/>
                <w:numId w:val="47"/>
              </w:numPr>
              <w:tabs>
                <w:tab w:val="left" w:pos="248"/>
              </w:tabs>
              <w:ind w:left="248" w:hanging="138"/>
              <w:jc w:val="both"/>
              <w:rPr>
                <w:sz w:val="24"/>
              </w:rPr>
            </w:pPr>
            <w:r>
              <w:rPr>
                <w:sz w:val="24"/>
              </w:rPr>
              <w:t>sitnog</w:t>
            </w:r>
            <w:r>
              <w:rPr>
                <w:spacing w:val="1"/>
                <w:sz w:val="24"/>
              </w:rPr>
              <w:t xml:space="preserve"> </w:t>
            </w:r>
            <w:r>
              <w:rPr>
                <w:spacing w:val="-2"/>
                <w:sz w:val="24"/>
              </w:rPr>
              <w:t>inventara</w:t>
            </w:r>
          </w:p>
          <w:p w14:paraId="26924904" w14:textId="77777777" w:rsidR="00AB5DB3" w:rsidRDefault="00000000">
            <w:pPr>
              <w:pStyle w:val="TableParagraph"/>
              <w:ind w:left="110" w:right="41"/>
              <w:jc w:val="both"/>
              <w:rPr>
                <w:sz w:val="24"/>
              </w:rPr>
            </w:pPr>
            <w:r>
              <w:rPr>
                <w:sz w:val="24"/>
              </w:rPr>
              <w:t>Sredstva su osigurana od naplaćenih prihoda - sufinanciranja roditelja i vlastitih prihoda te prihoda od nadležnog proračuna.</w:t>
            </w:r>
          </w:p>
          <w:p w14:paraId="5507D826" w14:textId="77777777" w:rsidR="00AB5DB3" w:rsidRDefault="00000000">
            <w:pPr>
              <w:pStyle w:val="TableParagraph"/>
              <w:ind w:left="110" w:right="42"/>
              <w:jc w:val="both"/>
              <w:rPr>
                <w:sz w:val="24"/>
              </w:rPr>
            </w:pPr>
            <w:r>
              <w:rPr>
                <w:sz w:val="24"/>
              </w:rPr>
              <w:t>Indeks realizacije programa od 46,30% odgovara dinamici realizacije programskih aktivnosti tijekom 2026.g.i potrošnji planiranih iznosa.</w:t>
            </w:r>
          </w:p>
        </w:tc>
      </w:tr>
      <w:tr w:rsidR="00AB5DB3" w14:paraId="5C1347A1" w14:textId="77777777">
        <w:trPr>
          <w:trHeight w:val="648"/>
        </w:trPr>
        <w:tc>
          <w:tcPr>
            <w:tcW w:w="3284" w:type="dxa"/>
          </w:tcPr>
          <w:p w14:paraId="665B6BAA" w14:textId="77777777" w:rsidR="00AB5DB3" w:rsidRDefault="00000000">
            <w:pPr>
              <w:pStyle w:val="TableParagraph"/>
              <w:spacing w:before="52"/>
              <w:ind w:left="108"/>
              <w:rPr>
                <w:b/>
                <w:sz w:val="24"/>
              </w:rPr>
            </w:pPr>
            <w:r>
              <w:rPr>
                <w:b/>
                <w:sz w:val="24"/>
              </w:rPr>
              <w:t>NAZIV</w:t>
            </w:r>
            <w:r>
              <w:rPr>
                <w:b/>
                <w:spacing w:val="-4"/>
                <w:sz w:val="24"/>
              </w:rPr>
              <w:t xml:space="preserve"> </w:t>
            </w:r>
            <w:r>
              <w:rPr>
                <w:b/>
                <w:spacing w:val="-2"/>
                <w:sz w:val="24"/>
              </w:rPr>
              <w:t>PROGRAMA</w:t>
            </w:r>
          </w:p>
        </w:tc>
        <w:tc>
          <w:tcPr>
            <w:tcW w:w="6538" w:type="dxa"/>
          </w:tcPr>
          <w:p w14:paraId="5C3E4614" w14:textId="77777777" w:rsidR="00AB5DB3" w:rsidRDefault="00000000">
            <w:pPr>
              <w:pStyle w:val="TableParagraph"/>
              <w:spacing w:before="38" w:line="290" w:lineRule="atLeast"/>
              <w:ind w:left="110"/>
              <w:rPr>
                <w:sz w:val="24"/>
              </w:rPr>
            </w:pPr>
            <w:r>
              <w:rPr>
                <w:sz w:val="24"/>
              </w:rPr>
              <w:t>1016</w:t>
            </w:r>
            <w:r>
              <w:rPr>
                <w:spacing w:val="40"/>
                <w:sz w:val="24"/>
              </w:rPr>
              <w:t xml:space="preserve"> </w:t>
            </w:r>
            <w:r>
              <w:rPr>
                <w:sz w:val="24"/>
              </w:rPr>
              <w:t>ODGOJ,</w:t>
            </w:r>
            <w:r>
              <w:rPr>
                <w:spacing w:val="40"/>
                <w:sz w:val="24"/>
              </w:rPr>
              <w:t xml:space="preserve"> </w:t>
            </w:r>
            <w:r>
              <w:rPr>
                <w:sz w:val="24"/>
              </w:rPr>
              <w:t>NAOBRAZDA</w:t>
            </w:r>
            <w:r>
              <w:rPr>
                <w:spacing w:val="40"/>
                <w:sz w:val="24"/>
              </w:rPr>
              <w:t xml:space="preserve"> </w:t>
            </w:r>
            <w:r>
              <w:rPr>
                <w:sz w:val="24"/>
              </w:rPr>
              <w:t>I</w:t>
            </w:r>
            <w:r>
              <w:rPr>
                <w:spacing w:val="40"/>
                <w:sz w:val="24"/>
              </w:rPr>
              <w:t xml:space="preserve"> </w:t>
            </w:r>
            <w:r>
              <w:rPr>
                <w:sz w:val="24"/>
              </w:rPr>
              <w:t>SKRB</w:t>
            </w:r>
            <w:r>
              <w:rPr>
                <w:spacing w:val="40"/>
                <w:sz w:val="24"/>
              </w:rPr>
              <w:t xml:space="preserve"> </w:t>
            </w:r>
            <w:r>
              <w:rPr>
                <w:sz w:val="24"/>
              </w:rPr>
              <w:t>O</w:t>
            </w:r>
            <w:r>
              <w:rPr>
                <w:spacing w:val="40"/>
                <w:sz w:val="24"/>
              </w:rPr>
              <w:t xml:space="preserve"> </w:t>
            </w:r>
            <w:r>
              <w:rPr>
                <w:sz w:val="24"/>
              </w:rPr>
              <w:t>PREDŠKOLSKOJ</w:t>
            </w:r>
            <w:r>
              <w:rPr>
                <w:spacing w:val="40"/>
                <w:sz w:val="24"/>
              </w:rPr>
              <w:t xml:space="preserve"> </w:t>
            </w:r>
            <w:r>
              <w:rPr>
                <w:spacing w:val="-2"/>
                <w:sz w:val="24"/>
              </w:rPr>
              <w:t>DJECI</w:t>
            </w:r>
          </w:p>
        </w:tc>
      </w:tr>
      <w:tr w:rsidR="00AB5DB3" w14:paraId="2871E88C" w14:textId="77777777">
        <w:trPr>
          <w:trHeight w:val="352"/>
        </w:trPr>
        <w:tc>
          <w:tcPr>
            <w:tcW w:w="3284" w:type="dxa"/>
          </w:tcPr>
          <w:p w14:paraId="6AAFC793"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538" w:type="dxa"/>
          </w:tcPr>
          <w:p w14:paraId="7488354E" w14:textId="77777777" w:rsidR="00AB5DB3" w:rsidRDefault="00000000">
            <w:pPr>
              <w:pStyle w:val="TableParagraph"/>
              <w:spacing w:before="54"/>
              <w:ind w:left="110"/>
              <w:rPr>
                <w:sz w:val="24"/>
              </w:rPr>
            </w:pPr>
            <w:r>
              <w:rPr>
                <w:sz w:val="24"/>
              </w:rPr>
              <w:t>0911</w:t>
            </w:r>
            <w:r>
              <w:rPr>
                <w:spacing w:val="-1"/>
                <w:sz w:val="24"/>
              </w:rPr>
              <w:t xml:space="preserve"> </w:t>
            </w:r>
            <w:r>
              <w:rPr>
                <w:sz w:val="24"/>
              </w:rPr>
              <w:t>Predškolsko</w:t>
            </w:r>
            <w:r>
              <w:rPr>
                <w:spacing w:val="-1"/>
                <w:sz w:val="24"/>
              </w:rPr>
              <w:t xml:space="preserve"> </w:t>
            </w:r>
            <w:r>
              <w:rPr>
                <w:spacing w:val="-2"/>
                <w:sz w:val="24"/>
              </w:rPr>
              <w:t>obrazovanje</w:t>
            </w:r>
          </w:p>
        </w:tc>
      </w:tr>
      <w:tr w:rsidR="00AB5DB3" w14:paraId="145994DB" w14:textId="77777777">
        <w:trPr>
          <w:trHeight w:val="350"/>
        </w:trPr>
        <w:tc>
          <w:tcPr>
            <w:tcW w:w="3284" w:type="dxa"/>
          </w:tcPr>
          <w:p w14:paraId="34F31C66" w14:textId="77777777" w:rsidR="00AB5DB3" w:rsidRDefault="00000000">
            <w:pPr>
              <w:pStyle w:val="TableParagraph"/>
              <w:spacing w:before="51"/>
              <w:ind w:left="108"/>
              <w:rPr>
                <w:b/>
                <w:sz w:val="24"/>
              </w:rPr>
            </w:pPr>
            <w:r>
              <w:rPr>
                <w:b/>
                <w:sz w:val="24"/>
              </w:rPr>
              <w:t>Proračunski</w:t>
            </w:r>
            <w:r>
              <w:rPr>
                <w:b/>
                <w:spacing w:val="-5"/>
                <w:sz w:val="24"/>
              </w:rPr>
              <w:t xml:space="preserve"> </w:t>
            </w:r>
            <w:r>
              <w:rPr>
                <w:b/>
                <w:spacing w:val="-2"/>
                <w:sz w:val="24"/>
              </w:rPr>
              <w:t>korisnik</w:t>
            </w:r>
          </w:p>
        </w:tc>
        <w:tc>
          <w:tcPr>
            <w:tcW w:w="6538" w:type="dxa"/>
          </w:tcPr>
          <w:p w14:paraId="6D955137" w14:textId="77777777" w:rsidR="00AB5DB3" w:rsidRDefault="00000000">
            <w:pPr>
              <w:pStyle w:val="TableParagraph"/>
              <w:spacing w:before="51"/>
              <w:ind w:left="110"/>
              <w:rPr>
                <w:sz w:val="24"/>
              </w:rPr>
            </w:pPr>
            <w:r>
              <w:rPr>
                <w:sz w:val="24"/>
              </w:rPr>
              <w:t>DJEČJI</w:t>
            </w:r>
            <w:r>
              <w:rPr>
                <w:spacing w:val="-4"/>
                <w:sz w:val="24"/>
              </w:rPr>
              <w:t xml:space="preserve"> </w:t>
            </w:r>
            <w:r>
              <w:rPr>
                <w:sz w:val="24"/>
              </w:rPr>
              <w:t>VRTIĆ</w:t>
            </w:r>
            <w:r>
              <w:rPr>
                <w:spacing w:val="-1"/>
                <w:sz w:val="24"/>
              </w:rPr>
              <w:t xml:space="preserve"> </w:t>
            </w:r>
            <w:r>
              <w:rPr>
                <w:spacing w:val="-2"/>
                <w:sz w:val="24"/>
              </w:rPr>
              <w:t>SMILJE</w:t>
            </w:r>
          </w:p>
        </w:tc>
      </w:tr>
      <w:tr w:rsidR="00AB5DB3" w14:paraId="29C1AF30" w14:textId="77777777">
        <w:trPr>
          <w:trHeight w:val="4468"/>
        </w:trPr>
        <w:tc>
          <w:tcPr>
            <w:tcW w:w="3284" w:type="dxa"/>
          </w:tcPr>
          <w:p w14:paraId="4BB0625C"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48BA443B" w14:textId="77777777" w:rsidR="00AB5DB3" w:rsidRDefault="00000000">
            <w:pPr>
              <w:pStyle w:val="TableParagraph"/>
              <w:spacing w:before="51"/>
              <w:ind w:left="110" w:right="41"/>
              <w:jc w:val="both"/>
              <w:rPr>
                <w:sz w:val="24"/>
              </w:rPr>
            </w:pPr>
            <w:r>
              <w:rPr>
                <w:sz w:val="24"/>
              </w:rPr>
              <w:t>Zakon o predškolskom odgoju i obrazovanju („Narodne novine“ broj</w:t>
            </w:r>
            <w:r>
              <w:rPr>
                <w:spacing w:val="1"/>
                <w:sz w:val="24"/>
              </w:rPr>
              <w:t xml:space="preserve"> </w:t>
            </w:r>
            <w:r>
              <w:rPr>
                <w:sz w:val="24"/>
              </w:rPr>
              <w:t>10/97,</w:t>
            </w:r>
            <w:r>
              <w:rPr>
                <w:spacing w:val="2"/>
                <w:sz w:val="24"/>
              </w:rPr>
              <w:t xml:space="preserve"> </w:t>
            </w:r>
            <w:r>
              <w:rPr>
                <w:sz w:val="24"/>
              </w:rPr>
              <w:t>107/07,</w:t>
            </w:r>
            <w:r>
              <w:rPr>
                <w:spacing w:val="2"/>
                <w:sz w:val="24"/>
              </w:rPr>
              <w:t xml:space="preserve"> </w:t>
            </w:r>
            <w:r>
              <w:rPr>
                <w:sz w:val="24"/>
              </w:rPr>
              <w:t>94/13,</w:t>
            </w:r>
            <w:r>
              <w:rPr>
                <w:spacing w:val="2"/>
                <w:sz w:val="24"/>
              </w:rPr>
              <w:t xml:space="preserve"> </w:t>
            </w:r>
            <w:r>
              <w:rPr>
                <w:sz w:val="24"/>
              </w:rPr>
              <w:t>98/19</w:t>
            </w:r>
            <w:r>
              <w:rPr>
                <w:spacing w:val="2"/>
                <w:sz w:val="24"/>
              </w:rPr>
              <w:t xml:space="preserve"> </w:t>
            </w:r>
            <w:r>
              <w:rPr>
                <w:sz w:val="24"/>
              </w:rPr>
              <w:t>,</w:t>
            </w:r>
            <w:r>
              <w:rPr>
                <w:spacing w:val="2"/>
                <w:sz w:val="24"/>
              </w:rPr>
              <w:t xml:space="preserve"> </w:t>
            </w:r>
            <w:r>
              <w:rPr>
                <w:sz w:val="24"/>
              </w:rPr>
              <w:t>57/22,</w:t>
            </w:r>
            <w:r>
              <w:rPr>
                <w:spacing w:val="2"/>
                <w:sz w:val="24"/>
              </w:rPr>
              <w:t xml:space="preserve"> </w:t>
            </w:r>
            <w:r>
              <w:rPr>
                <w:sz w:val="24"/>
              </w:rPr>
              <w:t>101/23,</w:t>
            </w:r>
            <w:r>
              <w:rPr>
                <w:spacing w:val="2"/>
                <w:sz w:val="24"/>
              </w:rPr>
              <w:t xml:space="preserve"> </w:t>
            </w:r>
            <w:r>
              <w:rPr>
                <w:sz w:val="24"/>
              </w:rPr>
              <w:t>145/23</w:t>
            </w:r>
            <w:r>
              <w:rPr>
                <w:spacing w:val="2"/>
                <w:sz w:val="24"/>
              </w:rPr>
              <w:t xml:space="preserve"> </w:t>
            </w:r>
            <w:r>
              <w:rPr>
                <w:sz w:val="24"/>
              </w:rPr>
              <w:t>i</w:t>
            </w:r>
            <w:r>
              <w:rPr>
                <w:spacing w:val="2"/>
                <w:sz w:val="24"/>
              </w:rPr>
              <w:t xml:space="preserve"> </w:t>
            </w:r>
            <w:r>
              <w:rPr>
                <w:spacing w:val="-2"/>
                <w:sz w:val="24"/>
              </w:rPr>
              <w:t>145/24)</w:t>
            </w:r>
          </w:p>
          <w:p w14:paraId="2CD858FC" w14:textId="77777777" w:rsidR="00AB5DB3" w:rsidRDefault="00000000">
            <w:pPr>
              <w:pStyle w:val="TableParagraph"/>
              <w:ind w:left="110"/>
              <w:jc w:val="both"/>
              <w:rPr>
                <w:sz w:val="24"/>
              </w:rPr>
            </w:pPr>
            <w:r>
              <w:rPr>
                <w:sz w:val="24"/>
              </w:rPr>
              <w:t>članak</w:t>
            </w:r>
            <w:r>
              <w:rPr>
                <w:spacing w:val="-3"/>
                <w:sz w:val="24"/>
              </w:rPr>
              <w:t xml:space="preserve"> </w:t>
            </w:r>
            <w:r>
              <w:rPr>
                <w:spacing w:val="-5"/>
                <w:sz w:val="24"/>
              </w:rPr>
              <w:t>49.</w:t>
            </w:r>
          </w:p>
          <w:p w14:paraId="02DA9551" w14:textId="77777777" w:rsidR="00AB5DB3" w:rsidRDefault="00000000">
            <w:pPr>
              <w:pStyle w:val="TableParagraph"/>
              <w:spacing w:before="1"/>
              <w:ind w:left="110" w:right="42"/>
              <w:jc w:val="both"/>
              <w:rPr>
                <w:sz w:val="24"/>
              </w:rPr>
            </w:pPr>
            <w:r>
              <w:rPr>
                <w:sz w:val="24"/>
              </w:rPr>
              <w:t>Državni pedagoški standardi predškolskog odgoja i naobrazbe („Narodne novine“ broj 63/08, 90/10)</w:t>
            </w:r>
          </w:p>
          <w:p w14:paraId="169EE8C5" w14:textId="77777777" w:rsidR="00AB5DB3" w:rsidRDefault="00000000">
            <w:pPr>
              <w:pStyle w:val="TableParagraph"/>
              <w:ind w:left="110" w:right="45"/>
              <w:jc w:val="both"/>
              <w:rPr>
                <w:sz w:val="24"/>
              </w:rPr>
            </w:pPr>
            <w:r>
              <w:rPr>
                <w:sz w:val="24"/>
              </w:rPr>
              <w:t>Pravilnik o sadržaju i trajanju programa predškole („Narodne novine“ broj 107/14)</w:t>
            </w:r>
          </w:p>
          <w:p w14:paraId="695484B7" w14:textId="77777777" w:rsidR="00AB5DB3" w:rsidRDefault="00000000">
            <w:pPr>
              <w:pStyle w:val="TableParagraph"/>
              <w:ind w:left="110" w:right="41"/>
              <w:jc w:val="both"/>
              <w:rPr>
                <w:sz w:val="24"/>
              </w:rPr>
            </w:pPr>
            <w:r>
              <w:rPr>
                <w:sz w:val="24"/>
              </w:rPr>
              <w:t>Pravilnik</w:t>
            </w:r>
            <w:r>
              <w:rPr>
                <w:spacing w:val="-15"/>
                <w:sz w:val="24"/>
              </w:rPr>
              <w:t xml:space="preserve"> </w:t>
            </w:r>
            <w:r>
              <w:rPr>
                <w:sz w:val="24"/>
              </w:rPr>
              <w:t>o</w:t>
            </w:r>
            <w:r>
              <w:rPr>
                <w:spacing w:val="-15"/>
                <w:sz w:val="24"/>
              </w:rPr>
              <w:t xml:space="preserve"> </w:t>
            </w:r>
            <w:r>
              <w:rPr>
                <w:sz w:val="24"/>
              </w:rPr>
              <w:t>vrsti</w:t>
            </w:r>
            <w:r>
              <w:rPr>
                <w:spacing w:val="-15"/>
                <w:sz w:val="24"/>
              </w:rPr>
              <w:t xml:space="preserve"> </w:t>
            </w:r>
            <w:r>
              <w:rPr>
                <w:sz w:val="24"/>
              </w:rPr>
              <w:t>stručne</w:t>
            </w:r>
            <w:r>
              <w:rPr>
                <w:spacing w:val="-15"/>
                <w:sz w:val="24"/>
              </w:rPr>
              <w:t xml:space="preserve"> </w:t>
            </w:r>
            <w:r>
              <w:rPr>
                <w:sz w:val="24"/>
              </w:rPr>
              <w:t>spreme</w:t>
            </w:r>
            <w:r>
              <w:rPr>
                <w:spacing w:val="-15"/>
                <w:sz w:val="24"/>
              </w:rPr>
              <w:t xml:space="preserve"> </w:t>
            </w:r>
            <w:r>
              <w:rPr>
                <w:sz w:val="24"/>
              </w:rPr>
              <w:t>stručnih</w:t>
            </w:r>
            <w:r>
              <w:rPr>
                <w:spacing w:val="-15"/>
                <w:sz w:val="24"/>
              </w:rPr>
              <w:t xml:space="preserve"> </w:t>
            </w:r>
            <w:r>
              <w:rPr>
                <w:sz w:val="24"/>
              </w:rPr>
              <w:t>djelatnika</w:t>
            </w:r>
            <w:r>
              <w:rPr>
                <w:spacing w:val="-15"/>
                <w:sz w:val="24"/>
              </w:rPr>
              <w:t xml:space="preserve"> </w:t>
            </w:r>
            <w:r>
              <w:rPr>
                <w:sz w:val="24"/>
              </w:rPr>
              <w:t>te</w:t>
            </w:r>
            <w:r>
              <w:rPr>
                <w:spacing w:val="-15"/>
                <w:sz w:val="24"/>
              </w:rPr>
              <w:t xml:space="preserve"> </w:t>
            </w:r>
            <w:r>
              <w:rPr>
                <w:sz w:val="24"/>
              </w:rPr>
              <w:t>vrsti</w:t>
            </w:r>
            <w:r>
              <w:rPr>
                <w:spacing w:val="-15"/>
                <w:sz w:val="24"/>
              </w:rPr>
              <w:t xml:space="preserve"> </w:t>
            </w:r>
            <w:r>
              <w:rPr>
                <w:sz w:val="24"/>
              </w:rPr>
              <w:t>i</w:t>
            </w:r>
            <w:r>
              <w:rPr>
                <w:spacing w:val="-15"/>
                <w:sz w:val="24"/>
              </w:rPr>
              <w:t xml:space="preserve"> </w:t>
            </w:r>
            <w:r>
              <w:rPr>
                <w:sz w:val="24"/>
              </w:rPr>
              <w:t>stupnju stručne spreme ostalih djelatnika u dječjem vrtiću („Narodne novine“ broj 133/97)</w:t>
            </w:r>
          </w:p>
          <w:p w14:paraId="6A744555" w14:textId="77777777" w:rsidR="00AB5DB3" w:rsidRDefault="00000000">
            <w:pPr>
              <w:pStyle w:val="TableParagraph"/>
              <w:ind w:left="110" w:right="38"/>
              <w:jc w:val="both"/>
              <w:rPr>
                <w:sz w:val="24"/>
              </w:rPr>
            </w:pPr>
            <w:r>
              <w:rPr>
                <w:sz w:val="24"/>
              </w:rPr>
              <w:t>Pravilnik</w:t>
            </w:r>
            <w:r>
              <w:rPr>
                <w:spacing w:val="-4"/>
                <w:sz w:val="24"/>
              </w:rPr>
              <w:t xml:space="preserve"> </w:t>
            </w:r>
            <w:r>
              <w:rPr>
                <w:sz w:val="24"/>
              </w:rPr>
              <w:t>o</w:t>
            </w:r>
            <w:r>
              <w:rPr>
                <w:spacing w:val="-4"/>
                <w:sz w:val="24"/>
              </w:rPr>
              <w:t xml:space="preserve"> </w:t>
            </w:r>
            <w:r>
              <w:rPr>
                <w:sz w:val="24"/>
              </w:rPr>
              <w:t>načinu</w:t>
            </w:r>
            <w:r>
              <w:rPr>
                <w:spacing w:val="-4"/>
                <w:sz w:val="24"/>
              </w:rPr>
              <w:t xml:space="preserve"> </w:t>
            </w:r>
            <w:r>
              <w:rPr>
                <w:sz w:val="24"/>
              </w:rPr>
              <w:t>i</w:t>
            </w:r>
            <w:r>
              <w:rPr>
                <w:spacing w:val="-4"/>
                <w:sz w:val="24"/>
              </w:rPr>
              <w:t xml:space="preserve"> </w:t>
            </w:r>
            <w:r>
              <w:rPr>
                <w:sz w:val="24"/>
              </w:rPr>
              <w:t>uvjetima</w:t>
            </w:r>
            <w:r>
              <w:rPr>
                <w:spacing w:val="-5"/>
                <w:sz w:val="24"/>
              </w:rPr>
              <w:t xml:space="preserve"> </w:t>
            </w:r>
            <w:r>
              <w:rPr>
                <w:sz w:val="24"/>
              </w:rPr>
              <w:t>napredovanja</w:t>
            </w:r>
            <w:r>
              <w:rPr>
                <w:spacing w:val="-4"/>
                <w:sz w:val="24"/>
              </w:rPr>
              <w:t xml:space="preserve"> </w:t>
            </w:r>
            <w:r>
              <w:rPr>
                <w:sz w:val="24"/>
              </w:rPr>
              <w:t>u</w:t>
            </w:r>
            <w:r>
              <w:rPr>
                <w:spacing w:val="-4"/>
                <w:sz w:val="24"/>
              </w:rPr>
              <w:t xml:space="preserve"> </w:t>
            </w:r>
            <w:r>
              <w:rPr>
                <w:sz w:val="24"/>
              </w:rPr>
              <w:t>struci</w:t>
            </w:r>
            <w:r>
              <w:rPr>
                <w:spacing w:val="-4"/>
                <w:sz w:val="24"/>
              </w:rPr>
              <w:t xml:space="preserve"> </w:t>
            </w:r>
            <w:r>
              <w:rPr>
                <w:sz w:val="24"/>
              </w:rPr>
              <w:t>i</w:t>
            </w:r>
            <w:r>
              <w:rPr>
                <w:spacing w:val="-4"/>
                <w:sz w:val="24"/>
              </w:rPr>
              <w:t xml:space="preserve"> </w:t>
            </w:r>
            <w:r>
              <w:rPr>
                <w:sz w:val="24"/>
              </w:rPr>
              <w:t>promicanju</w:t>
            </w:r>
            <w:r>
              <w:rPr>
                <w:spacing w:val="-4"/>
                <w:sz w:val="24"/>
              </w:rPr>
              <w:t xml:space="preserve"> </w:t>
            </w:r>
            <w:r>
              <w:rPr>
                <w:sz w:val="24"/>
              </w:rPr>
              <w:t>u položajna</w:t>
            </w:r>
            <w:r>
              <w:rPr>
                <w:spacing w:val="-15"/>
                <w:sz w:val="24"/>
              </w:rPr>
              <w:t xml:space="preserve"> </w:t>
            </w:r>
            <w:r>
              <w:rPr>
                <w:sz w:val="24"/>
              </w:rPr>
              <w:t>zvanja</w:t>
            </w:r>
            <w:r>
              <w:rPr>
                <w:spacing w:val="-15"/>
                <w:sz w:val="24"/>
              </w:rPr>
              <w:t xml:space="preserve"> </w:t>
            </w:r>
            <w:r>
              <w:rPr>
                <w:sz w:val="24"/>
              </w:rPr>
              <w:t>odgojitelja</w:t>
            </w:r>
            <w:r>
              <w:rPr>
                <w:spacing w:val="-15"/>
                <w:sz w:val="24"/>
              </w:rPr>
              <w:t xml:space="preserve"> </w:t>
            </w:r>
            <w:r>
              <w:rPr>
                <w:sz w:val="24"/>
              </w:rPr>
              <w:t>i</w:t>
            </w:r>
            <w:r>
              <w:rPr>
                <w:spacing w:val="-15"/>
                <w:sz w:val="24"/>
              </w:rPr>
              <w:t xml:space="preserve"> </w:t>
            </w:r>
            <w:r>
              <w:rPr>
                <w:sz w:val="24"/>
              </w:rPr>
              <w:t>stručnih</w:t>
            </w:r>
            <w:r>
              <w:rPr>
                <w:spacing w:val="-15"/>
                <w:sz w:val="24"/>
              </w:rPr>
              <w:t xml:space="preserve"> </w:t>
            </w:r>
            <w:r>
              <w:rPr>
                <w:sz w:val="24"/>
              </w:rPr>
              <w:t>suradnika</w:t>
            </w:r>
            <w:r>
              <w:rPr>
                <w:spacing w:val="-15"/>
                <w:sz w:val="24"/>
              </w:rPr>
              <w:t xml:space="preserve"> </w:t>
            </w:r>
            <w:r>
              <w:rPr>
                <w:sz w:val="24"/>
              </w:rPr>
              <w:t>u</w:t>
            </w:r>
            <w:r>
              <w:rPr>
                <w:spacing w:val="-15"/>
                <w:sz w:val="24"/>
              </w:rPr>
              <w:t xml:space="preserve"> </w:t>
            </w:r>
            <w:r>
              <w:rPr>
                <w:sz w:val="24"/>
              </w:rPr>
              <w:t>dječjim</w:t>
            </w:r>
            <w:r>
              <w:rPr>
                <w:spacing w:val="-15"/>
                <w:sz w:val="24"/>
              </w:rPr>
              <w:t xml:space="preserve"> </w:t>
            </w:r>
            <w:r>
              <w:rPr>
                <w:sz w:val="24"/>
              </w:rPr>
              <w:t>vrtićima („Narodne novine“ broj 133/97)</w:t>
            </w:r>
          </w:p>
          <w:p w14:paraId="0994BA74" w14:textId="77777777" w:rsidR="00AB5DB3" w:rsidRDefault="00000000">
            <w:pPr>
              <w:pStyle w:val="TableParagraph"/>
              <w:spacing w:line="270" w:lineRule="atLeast"/>
              <w:ind w:left="110" w:right="42"/>
              <w:jc w:val="both"/>
              <w:rPr>
                <w:sz w:val="24"/>
              </w:rPr>
            </w:pPr>
            <w:r>
              <w:rPr>
                <w:sz w:val="24"/>
              </w:rPr>
              <w:t>Pravilnik o načinu i uvjetima</w:t>
            </w:r>
            <w:r>
              <w:rPr>
                <w:spacing w:val="-1"/>
                <w:sz w:val="24"/>
              </w:rPr>
              <w:t xml:space="preserve"> </w:t>
            </w:r>
            <w:r>
              <w:rPr>
                <w:sz w:val="24"/>
              </w:rPr>
              <w:t xml:space="preserve">polaganja stručnog ispita odgojitelja i stručnih suradnika u dječjim vrtićima („Narodne novine“ broj </w:t>
            </w:r>
            <w:r>
              <w:rPr>
                <w:spacing w:val="-2"/>
                <w:sz w:val="24"/>
              </w:rPr>
              <w:t>133/97)</w:t>
            </w:r>
          </w:p>
        </w:tc>
      </w:tr>
    </w:tbl>
    <w:p w14:paraId="066A7D03"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1AD72860" w14:textId="77777777">
        <w:trPr>
          <w:trHeight w:val="2306"/>
        </w:trPr>
        <w:tc>
          <w:tcPr>
            <w:tcW w:w="3284" w:type="dxa"/>
          </w:tcPr>
          <w:p w14:paraId="3E4A94E3" w14:textId="77777777" w:rsidR="00AB5DB3" w:rsidRDefault="00AB5DB3">
            <w:pPr>
              <w:pStyle w:val="TableParagraph"/>
              <w:rPr>
                <w:sz w:val="24"/>
              </w:rPr>
            </w:pPr>
          </w:p>
        </w:tc>
        <w:tc>
          <w:tcPr>
            <w:tcW w:w="6538" w:type="dxa"/>
          </w:tcPr>
          <w:p w14:paraId="4E3E962A" w14:textId="77777777" w:rsidR="00AB5DB3" w:rsidRDefault="00000000">
            <w:pPr>
              <w:pStyle w:val="TableParagraph"/>
              <w:tabs>
                <w:tab w:val="left" w:pos="916"/>
                <w:tab w:val="left" w:pos="1904"/>
                <w:tab w:val="left" w:pos="2696"/>
                <w:tab w:val="left" w:pos="3569"/>
                <w:tab w:val="left" w:pos="4636"/>
                <w:tab w:val="left" w:pos="5627"/>
              </w:tabs>
              <w:spacing w:before="54"/>
              <w:ind w:left="110" w:right="45"/>
              <w:rPr>
                <w:sz w:val="24"/>
              </w:rPr>
            </w:pPr>
            <w:r>
              <w:rPr>
                <w:spacing w:val="-2"/>
                <w:sz w:val="24"/>
              </w:rPr>
              <w:t>Statut</w:t>
            </w:r>
            <w:r>
              <w:rPr>
                <w:sz w:val="24"/>
              </w:rPr>
              <w:tab/>
            </w:r>
            <w:r>
              <w:rPr>
                <w:spacing w:val="-2"/>
                <w:sz w:val="24"/>
              </w:rPr>
              <w:t>Dječjeg</w:t>
            </w:r>
            <w:r>
              <w:rPr>
                <w:sz w:val="24"/>
              </w:rPr>
              <w:tab/>
            </w:r>
            <w:r>
              <w:rPr>
                <w:spacing w:val="-2"/>
                <w:sz w:val="24"/>
              </w:rPr>
              <w:t>vrtića</w:t>
            </w:r>
            <w:r>
              <w:rPr>
                <w:sz w:val="24"/>
              </w:rPr>
              <w:tab/>
            </w:r>
            <w:r>
              <w:rPr>
                <w:spacing w:val="-2"/>
                <w:sz w:val="24"/>
              </w:rPr>
              <w:t>Smilje</w:t>
            </w:r>
            <w:r>
              <w:rPr>
                <w:sz w:val="24"/>
              </w:rPr>
              <w:tab/>
            </w:r>
            <w:r>
              <w:rPr>
                <w:spacing w:val="-2"/>
                <w:sz w:val="24"/>
              </w:rPr>
              <w:t>(Internet</w:t>
            </w:r>
            <w:r>
              <w:rPr>
                <w:sz w:val="24"/>
              </w:rPr>
              <w:tab/>
            </w:r>
            <w:r>
              <w:rPr>
                <w:spacing w:val="-2"/>
                <w:sz w:val="24"/>
              </w:rPr>
              <w:t>stranica</w:t>
            </w:r>
            <w:r>
              <w:rPr>
                <w:sz w:val="24"/>
              </w:rPr>
              <w:tab/>
            </w:r>
            <w:r>
              <w:rPr>
                <w:spacing w:val="-2"/>
                <w:sz w:val="24"/>
              </w:rPr>
              <w:t xml:space="preserve">ustanove </w:t>
            </w:r>
            <w:hyperlink r:id="rId16">
              <w:r w:rsidR="00AB5DB3">
                <w:rPr>
                  <w:spacing w:val="-2"/>
                  <w:sz w:val="24"/>
                </w:rPr>
                <w:t>http://www.dv-smilje.hr/</w:t>
              </w:r>
            </w:hyperlink>
          </w:p>
          <w:p w14:paraId="5213B0F5" w14:textId="77777777" w:rsidR="00AB5DB3" w:rsidRDefault="00000000">
            <w:pPr>
              <w:pStyle w:val="TableParagraph"/>
              <w:ind w:left="110" w:firstLine="60"/>
              <w:rPr>
                <w:sz w:val="24"/>
              </w:rPr>
            </w:pPr>
            <w:r>
              <w:rPr>
                <w:sz w:val="24"/>
              </w:rPr>
              <w:t>Pravilnik</w:t>
            </w:r>
            <w:r>
              <w:rPr>
                <w:spacing w:val="40"/>
                <w:sz w:val="24"/>
              </w:rPr>
              <w:t xml:space="preserve"> </w:t>
            </w:r>
            <w:r>
              <w:rPr>
                <w:sz w:val="24"/>
              </w:rPr>
              <w:t>o</w:t>
            </w:r>
            <w:r>
              <w:rPr>
                <w:spacing w:val="40"/>
                <w:sz w:val="24"/>
              </w:rPr>
              <w:t xml:space="preserve"> </w:t>
            </w:r>
            <w:r>
              <w:rPr>
                <w:sz w:val="24"/>
              </w:rPr>
              <w:t>radu</w:t>
            </w:r>
            <w:r>
              <w:rPr>
                <w:spacing w:val="40"/>
                <w:sz w:val="24"/>
              </w:rPr>
              <w:t xml:space="preserve"> </w:t>
            </w:r>
            <w:r>
              <w:rPr>
                <w:sz w:val="24"/>
              </w:rPr>
              <w:t>i</w:t>
            </w:r>
            <w:r>
              <w:rPr>
                <w:spacing w:val="40"/>
                <w:sz w:val="24"/>
              </w:rPr>
              <w:t xml:space="preserve"> </w:t>
            </w:r>
            <w:r>
              <w:rPr>
                <w:sz w:val="24"/>
              </w:rPr>
              <w:t>načinu</w:t>
            </w:r>
            <w:r>
              <w:rPr>
                <w:spacing w:val="40"/>
                <w:sz w:val="24"/>
              </w:rPr>
              <w:t xml:space="preserve"> </w:t>
            </w:r>
            <w:r>
              <w:rPr>
                <w:sz w:val="24"/>
              </w:rPr>
              <w:t>rada</w:t>
            </w:r>
            <w:r>
              <w:rPr>
                <w:spacing w:val="40"/>
                <w:sz w:val="24"/>
              </w:rPr>
              <w:t xml:space="preserve"> </w:t>
            </w:r>
            <w:r>
              <w:rPr>
                <w:sz w:val="24"/>
              </w:rPr>
              <w:t>Dječjeg</w:t>
            </w:r>
            <w:r>
              <w:rPr>
                <w:spacing w:val="40"/>
                <w:sz w:val="24"/>
              </w:rPr>
              <w:t xml:space="preserve"> </w:t>
            </w:r>
            <w:r>
              <w:rPr>
                <w:sz w:val="24"/>
              </w:rPr>
              <w:t>vrtića</w:t>
            </w:r>
            <w:r>
              <w:rPr>
                <w:spacing w:val="40"/>
                <w:sz w:val="24"/>
              </w:rPr>
              <w:t xml:space="preserve"> </w:t>
            </w:r>
            <w:r>
              <w:rPr>
                <w:sz w:val="24"/>
              </w:rPr>
              <w:t>Smilje</w:t>
            </w:r>
            <w:r>
              <w:rPr>
                <w:spacing w:val="40"/>
                <w:sz w:val="24"/>
              </w:rPr>
              <w:t xml:space="preserve"> </w:t>
            </w:r>
            <w:r>
              <w:rPr>
                <w:sz w:val="24"/>
              </w:rPr>
              <w:t xml:space="preserve">(Internet stranica Ustanove </w:t>
            </w:r>
            <w:hyperlink r:id="rId17">
              <w:r w:rsidR="00AB5DB3">
                <w:rPr>
                  <w:sz w:val="24"/>
                </w:rPr>
                <w:t>http://www.dv-smilje.hr/</w:t>
              </w:r>
            </w:hyperlink>
            <w:r>
              <w:rPr>
                <w:sz w:val="24"/>
              </w:rPr>
              <w:t>)</w:t>
            </w:r>
          </w:p>
          <w:p w14:paraId="58788FD4" w14:textId="77777777" w:rsidR="00AB5DB3" w:rsidRDefault="00000000">
            <w:pPr>
              <w:pStyle w:val="TableParagraph"/>
              <w:ind w:left="110"/>
              <w:rPr>
                <w:sz w:val="24"/>
              </w:rPr>
            </w:pPr>
            <w:r>
              <w:rPr>
                <w:sz w:val="24"/>
              </w:rPr>
              <w:t xml:space="preserve">Godišnji plan i program Dječjeg vrtića Smilje ( Internet stranica Ustanove </w:t>
            </w:r>
            <w:hyperlink r:id="rId18">
              <w:r w:rsidR="00AB5DB3">
                <w:rPr>
                  <w:sz w:val="24"/>
                </w:rPr>
                <w:t>http://www.dv-smilje.hr/</w:t>
              </w:r>
            </w:hyperlink>
            <w:r>
              <w:rPr>
                <w:sz w:val="24"/>
              </w:rPr>
              <w:t>)</w:t>
            </w:r>
          </w:p>
          <w:p w14:paraId="24329647" w14:textId="77777777" w:rsidR="00AB5DB3" w:rsidRDefault="00000000">
            <w:pPr>
              <w:pStyle w:val="TableParagraph"/>
              <w:ind w:left="170"/>
              <w:rPr>
                <w:sz w:val="24"/>
              </w:rPr>
            </w:pPr>
            <w:r>
              <w:rPr>
                <w:sz w:val="24"/>
              </w:rPr>
              <w:t>Zakon</w:t>
            </w:r>
            <w:r>
              <w:rPr>
                <w:spacing w:val="-6"/>
                <w:sz w:val="24"/>
              </w:rPr>
              <w:t xml:space="preserve"> </w:t>
            </w:r>
            <w:r>
              <w:rPr>
                <w:sz w:val="24"/>
              </w:rPr>
              <w:t>o</w:t>
            </w:r>
            <w:r>
              <w:rPr>
                <w:spacing w:val="-5"/>
                <w:sz w:val="24"/>
              </w:rPr>
              <w:t xml:space="preserve"> </w:t>
            </w:r>
            <w:r>
              <w:rPr>
                <w:sz w:val="24"/>
              </w:rPr>
              <w:t>radu</w:t>
            </w:r>
            <w:r>
              <w:rPr>
                <w:spacing w:val="-4"/>
                <w:sz w:val="24"/>
              </w:rPr>
              <w:t xml:space="preserve"> </w:t>
            </w:r>
            <w:r>
              <w:rPr>
                <w:sz w:val="24"/>
              </w:rPr>
              <w:t>(„Narodne</w:t>
            </w:r>
            <w:r>
              <w:rPr>
                <w:spacing w:val="-3"/>
                <w:sz w:val="24"/>
              </w:rPr>
              <w:t xml:space="preserve"> </w:t>
            </w:r>
            <w:r>
              <w:rPr>
                <w:sz w:val="24"/>
              </w:rPr>
              <w:t>novine“</w:t>
            </w:r>
            <w:r>
              <w:rPr>
                <w:spacing w:val="-8"/>
                <w:sz w:val="24"/>
              </w:rPr>
              <w:t xml:space="preserve"> </w:t>
            </w:r>
            <w:r>
              <w:rPr>
                <w:sz w:val="24"/>
              </w:rPr>
              <w:t>broj</w:t>
            </w:r>
            <w:r>
              <w:rPr>
                <w:spacing w:val="-5"/>
                <w:sz w:val="24"/>
              </w:rPr>
              <w:t xml:space="preserve"> </w:t>
            </w:r>
            <w:r>
              <w:rPr>
                <w:sz w:val="24"/>
              </w:rPr>
              <w:t>93/14,127/17,98/19,</w:t>
            </w:r>
            <w:r>
              <w:rPr>
                <w:spacing w:val="-5"/>
                <w:sz w:val="24"/>
              </w:rPr>
              <w:t xml:space="preserve"> </w:t>
            </w:r>
            <w:r>
              <w:rPr>
                <w:spacing w:val="-2"/>
                <w:sz w:val="24"/>
              </w:rPr>
              <w:t>151/22</w:t>
            </w:r>
          </w:p>
          <w:p w14:paraId="43BBE89A" w14:textId="77777777" w:rsidR="00AB5DB3" w:rsidRDefault="00000000">
            <w:pPr>
              <w:pStyle w:val="TableParagraph"/>
              <w:spacing w:before="22"/>
              <w:ind w:left="110"/>
              <w:rPr>
                <w:sz w:val="24"/>
              </w:rPr>
            </w:pPr>
            <w:r>
              <w:rPr>
                <w:sz w:val="24"/>
              </w:rPr>
              <w:t xml:space="preserve">i </w:t>
            </w:r>
            <w:r>
              <w:rPr>
                <w:spacing w:val="-2"/>
                <w:sz w:val="24"/>
              </w:rPr>
              <w:t>64/23)</w:t>
            </w:r>
          </w:p>
        </w:tc>
      </w:tr>
      <w:tr w:rsidR="00AB5DB3" w14:paraId="70B53C3A" w14:textId="77777777">
        <w:trPr>
          <w:trHeight w:val="350"/>
        </w:trPr>
        <w:tc>
          <w:tcPr>
            <w:tcW w:w="3284" w:type="dxa"/>
          </w:tcPr>
          <w:p w14:paraId="4B34A8D7"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3E3E2243" w14:textId="77777777" w:rsidR="00AB5DB3" w:rsidRDefault="00000000">
            <w:pPr>
              <w:pStyle w:val="TableParagraph"/>
              <w:spacing w:before="51"/>
              <w:ind w:left="110"/>
              <w:rPr>
                <w:sz w:val="24"/>
              </w:rPr>
            </w:pPr>
            <w:r>
              <w:rPr>
                <w:sz w:val="24"/>
              </w:rPr>
              <w:t>15150101</w:t>
            </w:r>
            <w:r>
              <w:rPr>
                <w:spacing w:val="-1"/>
                <w:sz w:val="24"/>
              </w:rPr>
              <w:t xml:space="preserve"> </w:t>
            </w:r>
            <w:r>
              <w:rPr>
                <w:sz w:val="24"/>
              </w:rPr>
              <w:t xml:space="preserve">Odgojno i administrativno </w:t>
            </w:r>
            <w:r>
              <w:rPr>
                <w:spacing w:val="-2"/>
                <w:sz w:val="24"/>
              </w:rPr>
              <w:t>osoblje</w:t>
            </w:r>
          </w:p>
        </w:tc>
      </w:tr>
      <w:tr w:rsidR="00AB5DB3" w14:paraId="53F7EBEA" w14:textId="77777777">
        <w:trPr>
          <w:trHeight w:val="3540"/>
        </w:trPr>
        <w:tc>
          <w:tcPr>
            <w:tcW w:w="3284" w:type="dxa"/>
          </w:tcPr>
          <w:p w14:paraId="73D47FBE"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3A3593D6" w14:textId="77777777" w:rsidR="00AB5DB3" w:rsidRDefault="00000000">
            <w:pPr>
              <w:pStyle w:val="TableParagraph"/>
              <w:spacing w:before="51"/>
              <w:ind w:left="110" w:right="41"/>
              <w:jc w:val="both"/>
              <w:rPr>
                <w:sz w:val="24"/>
              </w:rPr>
            </w:pPr>
            <w:r>
              <w:rPr>
                <w:sz w:val="24"/>
              </w:rPr>
              <w:t xml:space="preserve">Osnovni cilj programa je osiguranje materijalnih i financijskih uvjeta za obavljanje redovne djelatnosti vrtića u skladu s obvezujućim zakonima i na temelju njih donesenim ostalim </w:t>
            </w:r>
            <w:r>
              <w:rPr>
                <w:spacing w:val="-2"/>
                <w:sz w:val="24"/>
              </w:rPr>
              <w:t>propisima.</w:t>
            </w:r>
          </w:p>
          <w:p w14:paraId="34753D4D" w14:textId="77777777" w:rsidR="00AB5DB3" w:rsidRDefault="00000000">
            <w:pPr>
              <w:pStyle w:val="TableParagraph"/>
              <w:spacing w:before="1" w:line="259" w:lineRule="auto"/>
              <w:ind w:left="110" w:right="41"/>
              <w:jc w:val="both"/>
              <w:rPr>
                <w:sz w:val="24"/>
              </w:rPr>
            </w:pPr>
            <w:r>
              <w:rPr>
                <w:sz w:val="24"/>
              </w:rPr>
              <w:t>Poseban cilj je</w:t>
            </w:r>
            <w:r>
              <w:rPr>
                <w:spacing w:val="40"/>
                <w:sz w:val="24"/>
              </w:rPr>
              <w:t xml:space="preserve"> </w:t>
            </w:r>
            <w:r>
              <w:rPr>
                <w:sz w:val="24"/>
              </w:rPr>
              <w:t>povećati obuhvat djece rane i predškolske dobi programima predškolskog odgoja i obrazovanja; osigurati za to prostorno-materijalne i druge financijske</w:t>
            </w:r>
            <w:r>
              <w:rPr>
                <w:spacing w:val="40"/>
                <w:sz w:val="24"/>
              </w:rPr>
              <w:t xml:space="preserve"> </w:t>
            </w:r>
            <w:r>
              <w:rPr>
                <w:sz w:val="24"/>
              </w:rPr>
              <w:t>uvjete (zapošljavanjem odgojitelja i drugih suradnika) sukladno propisanom Državnom pedagoškom standardu RH, poticanje cjelovitog razvoja i integriranog učenja djece predškolske dobi, razvoj dječjih kompetencija,</w:t>
            </w:r>
            <w:r>
              <w:rPr>
                <w:spacing w:val="72"/>
                <w:w w:val="150"/>
                <w:sz w:val="24"/>
              </w:rPr>
              <w:t xml:space="preserve"> </w:t>
            </w:r>
            <w:r>
              <w:rPr>
                <w:sz w:val="24"/>
              </w:rPr>
              <w:t>poštivanje</w:t>
            </w:r>
            <w:r>
              <w:rPr>
                <w:spacing w:val="72"/>
                <w:w w:val="150"/>
                <w:sz w:val="24"/>
              </w:rPr>
              <w:t xml:space="preserve"> </w:t>
            </w:r>
            <w:r>
              <w:rPr>
                <w:sz w:val="24"/>
              </w:rPr>
              <w:t>različitosti</w:t>
            </w:r>
            <w:r>
              <w:rPr>
                <w:spacing w:val="74"/>
                <w:w w:val="150"/>
                <w:sz w:val="24"/>
              </w:rPr>
              <w:t xml:space="preserve"> </w:t>
            </w:r>
            <w:r>
              <w:rPr>
                <w:sz w:val="24"/>
              </w:rPr>
              <w:t>provođenjem</w:t>
            </w:r>
            <w:r>
              <w:rPr>
                <w:spacing w:val="73"/>
                <w:w w:val="150"/>
                <w:sz w:val="24"/>
              </w:rPr>
              <w:t xml:space="preserve"> </w:t>
            </w:r>
            <w:r>
              <w:rPr>
                <w:sz w:val="24"/>
              </w:rPr>
              <w:t>redovitih</w:t>
            </w:r>
            <w:r>
              <w:rPr>
                <w:spacing w:val="73"/>
                <w:w w:val="150"/>
                <w:sz w:val="24"/>
              </w:rPr>
              <w:t xml:space="preserve"> </w:t>
            </w:r>
            <w:r>
              <w:rPr>
                <w:spacing w:val="-10"/>
                <w:sz w:val="24"/>
              </w:rPr>
              <w:t>i</w:t>
            </w:r>
          </w:p>
          <w:p w14:paraId="10BD9488" w14:textId="77777777" w:rsidR="00AB5DB3" w:rsidRDefault="00000000">
            <w:pPr>
              <w:pStyle w:val="TableParagraph"/>
              <w:spacing w:line="275" w:lineRule="exact"/>
              <w:ind w:left="110"/>
              <w:jc w:val="both"/>
              <w:rPr>
                <w:sz w:val="24"/>
              </w:rPr>
            </w:pPr>
            <w:r>
              <w:rPr>
                <w:sz w:val="24"/>
              </w:rPr>
              <w:t xml:space="preserve">ostalih </w:t>
            </w:r>
            <w:r>
              <w:rPr>
                <w:spacing w:val="-2"/>
                <w:sz w:val="24"/>
              </w:rPr>
              <w:t>programa.</w:t>
            </w:r>
          </w:p>
        </w:tc>
      </w:tr>
      <w:tr w:rsidR="00AB5DB3" w14:paraId="3B729B84" w14:textId="77777777">
        <w:trPr>
          <w:trHeight w:val="604"/>
        </w:trPr>
        <w:tc>
          <w:tcPr>
            <w:tcW w:w="3284" w:type="dxa"/>
          </w:tcPr>
          <w:p w14:paraId="692246EC"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6307C08C" w14:textId="77777777" w:rsidR="00AB5DB3" w:rsidRDefault="00000000">
            <w:pPr>
              <w:pStyle w:val="TableParagraph"/>
              <w:spacing w:before="51"/>
              <w:ind w:left="110"/>
              <w:rPr>
                <w:sz w:val="24"/>
              </w:rPr>
            </w:pPr>
            <w:r>
              <w:rPr>
                <w:sz w:val="24"/>
              </w:rPr>
              <w:t xml:space="preserve">4.665.000,00 </w:t>
            </w:r>
            <w:r>
              <w:rPr>
                <w:spacing w:val="-5"/>
                <w:sz w:val="24"/>
              </w:rPr>
              <w:t>EUR</w:t>
            </w:r>
          </w:p>
        </w:tc>
      </w:tr>
      <w:tr w:rsidR="00AB5DB3" w14:paraId="233F7D8D" w14:textId="77777777">
        <w:trPr>
          <w:trHeight w:val="607"/>
        </w:trPr>
        <w:tc>
          <w:tcPr>
            <w:tcW w:w="3284" w:type="dxa"/>
          </w:tcPr>
          <w:p w14:paraId="36C4FCEE" w14:textId="77777777" w:rsidR="00AB5DB3" w:rsidRDefault="00000000">
            <w:pPr>
              <w:pStyle w:val="TableParagraph"/>
              <w:spacing w:before="35"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3E281878" w14:textId="77777777" w:rsidR="00AB5DB3" w:rsidRDefault="00000000">
            <w:pPr>
              <w:pStyle w:val="TableParagraph"/>
              <w:spacing w:before="54"/>
              <w:ind w:left="110"/>
              <w:rPr>
                <w:sz w:val="24"/>
              </w:rPr>
            </w:pPr>
            <w:r>
              <w:rPr>
                <w:sz w:val="24"/>
              </w:rPr>
              <w:t xml:space="preserve">2.135.019,00 </w:t>
            </w:r>
            <w:r>
              <w:rPr>
                <w:spacing w:val="-5"/>
                <w:sz w:val="24"/>
              </w:rPr>
              <w:t>EUR</w:t>
            </w:r>
          </w:p>
        </w:tc>
      </w:tr>
      <w:tr w:rsidR="00AB5DB3" w14:paraId="494C1517" w14:textId="77777777">
        <w:trPr>
          <w:trHeight w:val="2733"/>
        </w:trPr>
        <w:tc>
          <w:tcPr>
            <w:tcW w:w="3284" w:type="dxa"/>
          </w:tcPr>
          <w:p w14:paraId="55C0486A"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4CA6DB35" w14:textId="77777777" w:rsidR="00AB5DB3" w:rsidRDefault="00000000">
            <w:pPr>
              <w:pStyle w:val="TableParagraph"/>
              <w:spacing w:before="51" w:line="259" w:lineRule="auto"/>
              <w:ind w:left="110" w:right="40"/>
              <w:jc w:val="both"/>
              <w:rPr>
                <w:sz w:val="24"/>
              </w:rPr>
            </w:pPr>
            <w:r>
              <w:rPr>
                <w:sz w:val="24"/>
              </w:rPr>
              <w:t>Provedba</w:t>
            </w:r>
            <w:r>
              <w:rPr>
                <w:spacing w:val="-15"/>
                <w:sz w:val="24"/>
              </w:rPr>
              <w:t xml:space="preserve"> </w:t>
            </w:r>
            <w:r>
              <w:rPr>
                <w:sz w:val="24"/>
              </w:rPr>
              <w:t>Godišnjeg</w:t>
            </w:r>
            <w:r>
              <w:rPr>
                <w:spacing w:val="-14"/>
                <w:sz w:val="24"/>
              </w:rPr>
              <w:t xml:space="preserve"> </w:t>
            </w:r>
            <w:r>
              <w:rPr>
                <w:sz w:val="24"/>
              </w:rPr>
              <w:t>plana</w:t>
            </w:r>
            <w:r>
              <w:rPr>
                <w:spacing w:val="-15"/>
                <w:sz w:val="24"/>
              </w:rPr>
              <w:t xml:space="preserve"> </w:t>
            </w:r>
            <w:r>
              <w:rPr>
                <w:sz w:val="24"/>
              </w:rPr>
              <w:t>i</w:t>
            </w:r>
            <w:r>
              <w:rPr>
                <w:spacing w:val="-14"/>
                <w:sz w:val="24"/>
              </w:rPr>
              <w:t xml:space="preserve"> </w:t>
            </w:r>
            <w:r>
              <w:rPr>
                <w:sz w:val="24"/>
              </w:rPr>
              <w:t>programa</w:t>
            </w:r>
            <w:r>
              <w:rPr>
                <w:spacing w:val="-15"/>
                <w:sz w:val="24"/>
              </w:rPr>
              <w:t xml:space="preserve"> </w:t>
            </w:r>
            <w:r>
              <w:rPr>
                <w:sz w:val="24"/>
              </w:rPr>
              <w:t>te</w:t>
            </w:r>
            <w:r>
              <w:rPr>
                <w:spacing w:val="-15"/>
                <w:sz w:val="24"/>
              </w:rPr>
              <w:t xml:space="preserve"> </w:t>
            </w:r>
            <w:r>
              <w:rPr>
                <w:sz w:val="24"/>
              </w:rPr>
              <w:t>kurikuluma</w:t>
            </w:r>
            <w:r>
              <w:rPr>
                <w:spacing w:val="-15"/>
                <w:sz w:val="24"/>
              </w:rPr>
              <w:t xml:space="preserve"> </w:t>
            </w:r>
            <w:r>
              <w:rPr>
                <w:sz w:val="24"/>
              </w:rPr>
              <w:t>Dječjeg</w:t>
            </w:r>
            <w:r>
              <w:rPr>
                <w:spacing w:val="-15"/>
                <w:sz w:val="24"/>
              </w:rPr>
              <w:t xml:space="preserve"> </w:t>
            </w:r>
            <w:r>
              <w:rPr>
                <w:sz w:val="24"/>
              </w:rPr>
              <w:t>vrtića Smilje uz učinkovito, odgovorno i racionalno izvršenje Financijskog plana, stručno usavršavanje odgojitelja i stručnih suradnika, suradnja sa lokalnom zajednicom - sudjelovanje u projektima,</w:t>
            </w:r>
            <w:r>
              <w:rPr>
                <w:spacing w:val="-3"/>
                <w:sz w:val="24"/>
              </w:rPr>
              <w:t xml:space="preserve"> </w:t>
            </w:r>
            <w:r>
              <w:rPr>
                <w:sz w:val="24"/>
              </w:rPr>
              <w:t>povezivanje</w:t>
            </w:r>
            <w:r>
              <w:rPr>
                <w:spacing w:val="-1"/>
                <w:sz w:val="24"/>
              </w:rPr>
              <w:t xml:space="preserve"> </w:t>
            </w:r>
            <w:r>
              <w:rPr>
                <w:sz w:val="24"/>
              </w:rPr>
              <w:t>vrtića</w:t>
            </w:r>
            <w:r>
              <w:rPr>
                <w:spacing w:val="-4"/>
                <w:sz w:val="24"/>
              </w:rPr>
              <w:t xml:space="preserve"> </w:t>
            </w:r>
            <w:r>
              <w:rPr>
                <w:sz w:val="24"/>
              </w:rPr>
              <w:t>sa</w:t>
            </w:r>
            <w:r>
              <w:rPr>
                <w:spacing w:val="-2"/>
                <w:sz w:val="24"/>
              </w:rPr>
              <w:t xml:space="preserve"> </w:t>
            </w:r>
            <w:r>
              <w:rPr>
                <w:sz w:val="24"/>
              </w:rPr>
              <w:t>drugim</w:t>
            </w:r>
            <w:r>
              <w:rPr>
                <w:spacing w:val="-3"/>
                <w:sz w:val="24"/>
              </w:rPr>
              <w:t xml:space="preserve"> </w:t>
            </w:r>
            <w:r>
              <w:rPr>
                <w:sz w:val="24"/>
              </w:rPr>
              <w:t>institucijama,</w:t>
            </w:r>
            <w:r>
              <w:rPr>
                <w:spacing w:val="-4"/>
                <w:sz w:val="24"/>
              </w:rPr>
              <w:t xml:space="preserve"> </w:t>
            </w:r>
            <w:r>
              <w:rPr>
                <w:sz w:val="24"/>
              </w:rPr>
              <w:t>ulaganje</w:t>
            </w:r>
            <w:r>
              <w:rPr>
                <w:spacing w:val="-2"/>
                <w:sz w:val="24"/>
              </w:rPr>
              <w:t xml:space="preserve"> </w:t>
            </w:r>
            <w:r>
              <w:rPr>
                <w:sz w:val="24"/>
              </w:rPr>
              <w:t>u opremu i didaktiku, sanacija</w:t>
            </w:r>
            <w:r>
              <w:rPr>
                <w:spacing w:val="-1"/>
                <w:sz w:val="24"/>
              </w:rPr>
              <w:t xml:space="preserve"> </w:t>
            </w:r>
            <w:r>
              <w:rPr>
                <w:sz w:val="24"/>
              </w:rPr>
              <w:t>objekata, uspješna</w:t>
            </w:r>
            <w:r>
              <w:rPr>
                <w:spacing w:val="-1"/>
                <w:sz w:val="24"/>
              </w:rPr>
              <w:t xml:space="preserve"> </w:t>
            </w:r>
            <w:r>
              <w:rPr>
                <w:sz w:val="24"/>
              </w:rPr>
              <w:t>integracija</w:t>
            </w:r>
            <w:r>
              <w:rPr>
                <w:spacing w:val="-1"/>
                <w:sz w:val="24"/>
              </w:rPr>
              <w:t xml:space="preserve"> </w:t>
            </w:r>
            <w:r>
              <w:rPr>
                <w:sz w:val="24"/>
              </w:rPr>
              <w:t>djece s teškoćama u razvoju, usklađenost s Državnim pedagoškim standardima,</w:t>
            </w:r>
            <w:r>
              <w:rPr>
                <w:spacing w:val="68"/>
                <w:sz w:val="24"/>
              </w:rPr>
              <w:t xml:space="preserve"> </w:t>
            </w:r>
            <w:r>
              <w:rPr>
                <w:sz w:val="24"/>
              </w:rPr>
              <w:t>broj</w:t>
            </w:r>
            <w:r>
              <w:rPr>
                <w:spacing w:val="68"/>
                <w:sz w:val="24"/>
              </w:rPr>
              <w:t xml:space="preserve"> </w:t>
            </w:r>
            <w:r>
              <w:rPr>
                <w:sz w:val="24"/>
              </w:rPr>
              <w:t>djece</w:t>
            </w:r>
            <w:r>
              <w:rPr>
                <w:spacing w:val="68"/>
                <w:sz w:val="24"/>
              </w:rPr>
              <w:t xml:space="preserve"> </w:t>
            </w:r>
            <w:r>
              <w:rPr>
                <w:sz w:val="24"/>
              </w:rPr>
              <w:t>obuhvaćene</w:t>
            </w:r>
            <w:r>
              <w:rPr>
                <w:spacing w:val="68"/>
                <w:sz w:val="24"/>
              </w:rPr>
              <w:t xml:space="preserve"> </w:t>
            </w:r>
            <w:r>
              <w:rPr>
                <w:sz w:val="24"/>
              </w:rPr>
              <w:t>programima</w:t>
            </w:r>
            <w:r>
              <w:rPr>
                <w:spacing w:val="67"/>
                <w:sz w:val="24"/>
              </w:rPr>
              <w:t xml:space="preserve"> </w:t>
            </w:r>
            <w:r>
              <w:rPr>
                <w:spacing w:val="-2"/>
                <w:sz w:val="24"/>
              </w:rPr>
              <w:t>predškolskog</w:t>
            </w:r>
          </w:p>
          <w:p w14:paraId="38344BC8" w14:textId="77777777" w:rsidR="00AB5DB3" w:rsidRDefault="00000000">
            <w:pPr>
              <w:pStyle w:val="TableParagraph"/>
              <w:spacing w:line="275" w:lineRule="exact"/>
              <w:ind w:left="110"/>
              <w:jc w:val="both"/>
              <w:rPr>
                <w:sz w:val="24"/>
              </w:rPr>
            </w:pPr>
            <w:r>
              <w:rPr>
                <w:sz w:val="24"/>
              </w:rPr>
              <w:t xml:space="preserve">odgoja i </w:t>
            </w:r>
            <w:r>
              <w:rPr>
                <w:spacing w:val="-2"/>
                <w:sz w:val="24"/>
              </w:rPr>
              <w:t>obrazovanja.</w:t>
            </w:r>
          </w:p>
        </w:tc>
      </w:tr>
      <w:tr w:rsidR="00AB5DB3" w14:paraId="28011218" w14:textId="77777777">
        <w:trPr>
          <w:trHeight w:val="2536"/>
        </w:trPr>
        <w:tc>
          <w:tcPr>
            <w:tcW w:w="3284" w:type="dxa"/>
          </w:tcPr>
          <w:p w14:paraId="06D2009B" w14:textId="77777777" w:rsidR="00AB5DB3" w:rsidRDefault="00000000">
            <w:pPr>
              <w:pStyle w:val="TableParagraph"/>
              <w:spacing w:before="51"/>
              <w:ind w:left="108"/>
              <w:rPr>
                <w:b/>
                <w:sz w:val="24"/>
              </w:rPr>
            </w:pPr>
            <w:r>
              <w:rPr>
                <w:b/>
                <w:spacing w:val="-2"/>
                <w:sz w:val="24"/>
              </w:rPr>
              <w:t>Obrazloženje</w:t>
            </w:r>
          </w:p>
        </w:tc>
        <w:tc>
          <w:tcPr>
            <w:tcW w:w="6538" w:type="dxa"/>
          </w:tcPr>
          <w:p w14:paraId="416DE757" w14:textId="77777777" w:rsidR="00AB5DB3" w:rsidRDefault="00000000">
            <w:pPr>
              <w:pStyle w:val="TableParagraph"/>
              <w:spacing w:before="51"/>
              <w:ind w:left="110" w:right="41"/>
              <w:jc w:val="both"/>
              <w:rPr>
                <w:sz w:val="24"/>
              </w:rPr>
            </w:pPr>
            <w:r>
              <w:rPr>
                <w:sz w:val="24"/>
              </w:rPr>
              <w:t>Rad Dječjeg vrtića Smilje odvija se u 9 organizacijskih jedinica koje osiguravaju rad za 32 odgojno–obrazovnih skupina. Broj upisane djece za pedagošku godinu 2025/2026. je 620, što je u skladu</w:t>
            </w:r>
            <w:r>
              <w:rPr>
                <w:spacing w:val="-10"/>
                <w:sz w:val="24"/>
              </w:rPr>
              <w:t xml:space="preserve"> </w:t>
            </w:r>
            <w:r>
              <w:rPr>
                <w:sz w:val="24"/>
              </w:rPr>
              <w:t>s</w:t>
            </w:r>
            <w:r>
              <w:rPr>
                <w:spacing w:val="-9"/>
                <w:sz w:val="24"/>
              </w:rPr>
              <w:t xml:space="preserve"> </w:t>
            </w:r>
            <w:r>
              <w:rPr>
                <w:sz w:val="24"/>
              </w:rPr>
              <w:t>Planom</w:t>
            </w:r>
            <w:r>
              <w:rPr>
                <w:spacing w:val="-9"/>
                <w:sz w:val="24"/>
              </w:rPr>
              <w:t xml:space="preserve"> </w:t>
            </w:r>
            <w:r>
              <w:rPr>
                <w:sz w:val="24"/>
              </w:rPr>
              <w:t>mreže</w:t>
            </w:r>
            <w:r>
              <w:rPr>
                <w:spacing w:val="-8"/>
                <w:sz w:val="24"/>
              </w:rPr>
              <w:t xml:space="preserve"> </w:t>
            </w:r>
            <w:r>
              <w:rPr>
                <w:sz w:val="24"/>
              </w:rPr>
              <w:t>dječjih</w:t>
            </w:r>
            <w:r>
              <w:rPr>
                <w:spacing w:val="-9"/>
                <w:sz w:val="24"/>
              </w:rPr>
              <w:t xml:space="preserve"> </w:t>
            </w:r>
            <w:r>
              <w:rPr>
                <w:sz w:val="24"/>
              </w:rPr>
              <w:t>vrtića</w:t>
            </w:r>
            <w:r>
              <w:rPr>
                <w:spacing w:val="-8"/>
                <w:sz w:val="24"/>
              </w:rPr>
              <w:t xml:space="preserve"> </w:t>
            </w:r>
            <w:r>
              <w:rPr>
                <w:sz w:val="24"/>
              </w:rPr>
              <w:t>na</w:t>
            </w:r>
            <w:r>
              <w:rPr>
                <w:spacing w:val="-8"/>
                <w:sz w:val="24"/>
              </w:rPr>
              <w:t xml:space="preserve"> </w:t>
            </w:r>
            <w:r>
              <w:rPr>
                <w:sz w:val="24"/>
              </w:rPr>
              <w:t>području</w:t>
            </w:r>
            <w:r>
              <w:rPr>
                <w:spacing w:val="-4"/>
                <w:sz w:val="24"/>
              </w:rPr>
              <w:t xml:space="preserve"> </w:t>
            </w:r>
            <w:r>
              <w:rPr>
                <w:sz w:val="24"/>
              </w:rPr>
              <w:t>Grada</w:t>
            </w:r>
            <w:r>
              <w:rPr>
                <w:spacing w:val="-8"/>
                <w:sz w:val="24"/>
              </w:rPr>
              <w:t xml:space="preserve"> </w:t>
            </w:r>
            <w:r>
              <w:rPr>
                <w:sz w:val="24"/>
              </w:rPr>
              <w:t>Šibenika</w:t>
            </w:r>
            <w:r>
              <w:rPr>
                <w:spacing w:val="-10"/>
                <w:sz w:val="24"/>
              </w:rPr>
              <w:t xml:space="preserve"> </w:t>
            </w:r>
            <w:r>
              <w:rPr>
                <w:sz w:val="24"/>
              </w:rPr>
              <w:t>i Državnim pedagoškim standardom. Rad ustanove i odgojno – obrazovne programe realizira ukupno 144 djelatnika.</w:t>
            </w:r>
          </w:p>
          <w:p w14:paraId="3050D4D1" w14:textId="77777777" w:rsidR="00AB5DB3" w:rsidRDefault="00000000">
            <w:pPr>
              <w:pStyle w:val="TableParagraph"/>
              <w:spacing w:line="270" w:lineRule="atLeast"/>
              <w:ind w:left="110" w:right="43"/>
              <w:jc w:val="both"/>
              <w:rPr>
                <w:sz w:val="24"/>
              </w:rPr>
            </w:pPr>
            <w:r>
              <w:rPr>
                <w:sz w:val="24"/>
              </w:rPr>
              <w:t>Rashodi poslovanja izvještajnog razdoblja iznose 2.135.019,04 eura, s ostvarenim indeksom od 45,77% u odnosu na godišnji financijski</w:t>
            </w:r>
            <w:r>
              <w:rPr>
                <w:spacing w:val="65"/>
                <w:w w:val="150"/>
                <w:sz w:val="24"/>
              </w:rPr>
              <w:t xml:space="preserve"> </w:t>
            </w:r>
            <w:r>
              <w:rPr>
                <w:sz w:val="24"/>
              </w:rPr>
              <w:t>plan.</w:t>
            </w:r>
            <w:r>
              <w:rPr>
                <w:spacing w:val="67"/>
                <w:w w:val="150"/>
                <w:sz w:val="24"/>
              </w:rPr>
              <w:t xml:space="preserve"> </w:t>
            </w:r>
            <w:r>
              <w:rPr>
                <w:sz w:val="24"/>
              </w:rPr>
              <w:t>Značajnije</w:t>
            </w:r>
            <w:r>
              <w:rPr>
                <w:spacing w:val="67"/>
                <w:w w:val="150"/>
                <w:sz w:val="24"/>
              </w:rPr>
              <w:t xml:space="preserve"> </w:t>
            </w:r>
            <w:r>
              <w:rPr>
                <w:sz w:val="24"/>
              </w:rPr>
              <w:t>povećanje</w:t>
            </w:r>
            <w:r>
              <w:rPr>
                <w:spacing w:val="66"/>
                <w:w w:val="150"/>
                <w:sz w:val="24"/>
              </w:rPr>
              <w:t xml:space="preserve"> </w:t>
            </w:r>
            <w:r>
              <w:rPr>
                <w:sz w:val="24"/>
              </w:rPr>
              <w:t>rashoda</w:t>
            </w:r>
            <w:r>
              <w:rPr>
                <w:spacing w:val="67"/>
                <w:w w:val="150"/>
                <w:sz w:val="24"/>
              </w:rPr>
              <w:t xml:space="preserve"> </w:t>
            </w:r>
            <w:r>
              <w:rPr>
                <w:sz w:val="24"/>
              </w:rPr>
              <w:t>u</w:t>
            </w:r>
            <w:r>
              <w:rPr>
                <w:spacing w:val="68"/>
                <w:w w:val="150"/>
                <w:sz w:val="24"/>
              </w:rPr>
              <w:t xml:space="preserve"> </w:t>
            </w:r>
            <w:r>
              <w:rPr>
                <w:sz w:val="24"/>
              </w:rPr>
              <w:t>odnosu</w:t>
            </w:r>
            <w:r>
              <w:rPr>
                <w:spacing w:val="70"/>
                <w:w w:val="150"/>
                <w:sz w:val="24"/>
              </w:rPr>
              <w:t xml:space="preserve"> </w:t>
            </w:r>
            <w:r>
              <w:rPr>
                <w:spacing w:val="-5"/>
                <w:sz w:val="24"/>
              </w:rPr>
              <w:t>na</w:t>
            </w:r>
          </w:p>
        </w:tc>
      </w:tr>
    </w:tbl>
    <w:p w14:paraId="4C1FF716"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5A7A8C9" w14:textId="77777777">
        <w:trPr>
          <w:trHeight w:val="3708"/>
        </w:trPr>
        <w:tc>
          <w:tcPr>
            <w:tcW w:w="3284" w:type="dxa"/>
          </w:tcPr>
          <w:p w14:paraId="0156F511" w14:textId="77777777" w:rsidR="00AB5DB3" w:rsidRDefault="00AB5DB3">
            <w:pPr>
              <w:pStyle w:val="TableParagraph"/>
              <w:rPr>
                <w:sz w:val="24"/>
              </w:rPr>
            </w:pPr>
          </w:p>
        </w:tc>
        <w:tc>
          <w:tcPr>
            <w:tcW w:w="6538" w:type="dxa"/>
          </w:tcPr>
          <w:p w14:paraId="00043A23" w14:textId="77777777" w:rsidR="00AB5DB3" w:rsidRDefault="00000000">
            <w:pPr>
              <w:pStyle w:val="TableParagraph"/>
              <w:spacing w:before="54"/>
              <w:ind w:left="110" w:right="45"/>
              <w:jc w:val="both"/>
              <w:rPr>
                <w:sz w:val="24"/>
              </w:rPr>
            </w:pPr>
            <w:r>
              <w:rPr>
                <w:sz w:val="24"/>
              </w:rPr>
              <w:t xml:space="preserve">prethodnu godinu poslovanja vidljivo je na rashodima za </w:t>
            </w:r>
            <w:r>
              <w:rPr>
                <w:spacing w:val="-2"/>
                <w:sz w:val="24"/>
              </w:rPr>
              <w:t>zaposlene.</w:t>
            </w:r>
          </w:p>
          <w:p w14:paraId="3D370398" w14:textId="77777777" w:rsidR="00AB5DB3" w:rsidRDefault="00000000">
            <w:pPr>
              <w:pStyle w:val="TableParagraph"/>
              <w:ind w:left="110" w:right="41"/>
              <w:jc w:val="both"/>
              <w:rPr>
                <w:sz w:val="24"/>
              </w:rPr>
            </w:pPr>
            <w:r>
              <w:rPr>
                <w:spacing w:val="-2"/>
                <w:sz w:val="24"/>
              </w:rPr>
              <w:t>Ostvarenje</w:t>
            </w:r>
            <w:r>
              <w:rPr>
                <w:spacing w:val="-6"/>
                <w:sz w:val="24"/>
              </w:rPr>
              <w:t xml:space="preserve"> </w:t>
            </w:r>
            <w:r>
              <w:rPr>
                <w:spacing w:val="-2"/>
                <w:sz w:val="24"/>
              </w:rPr>
              <w:t>ove</w:t>
            </w:r>
            <w:r>
              <w:rPr>
                <w:spacing w:val="-8"/>
                <w:sz w:val="24"/>
              </w:rPr>
              <w:t xml:space="preserve"> </w:t>
            </w:r>
            <w:r>
              <w:rPr>
                <w:spacing w:val="-2"/>
                <w:sz w:val="24"/>
              </w:rPr>
              <w:t>podskupine</w:t>
            </w:r>
            <w:r>
              <w:rPr>
                <w:spacing w:val="-8"/>
                <w:sz w:val="24"/>
              </w:rPr>
              <w:t xml:space="preserve"> </w:t>
            </w:r>
            <w:r>
              <w:rPr>
                <w:spacing w:val="-2"/>
                <w:sz w:val="24"/>
              </w:rPr>
              <w:t>rashoda</w:t>
            </w:r>
            <w:r>
              <w:rPr>
                <w:spacing w:val="-8"/>
                <w:sz w:val="24"/>
              </w:rPr>
              <w:t xml:space="preserve"> </w:t>
            </w:r>
            <w:r>
              <w:rPr>
                <w:spacing w:val="-2"/>
                <w:sz w:val="24"/>
              </w:rPr>
              <w:t>je</w:t>
            </w:r>
            <w:r>
              <w:rPr>
                <w:spacing w:val="-6"/>
                <w:sz w:val="24"/>
              </w:rPr>
              <w:t xml:space="preserve"> </w:t>
            </w:r>
            <w:r>
              <w:rPr>
                <w:spacing w:val="-2"/>
                <w:sz w:val="24"/>
              </w:rPr>
              <w:t>48,58%</w:t>
            </w:r>
            <w:r>
              <w:rPr>
                <w:spacing w:val="-8"/>
                <w:sz w:val="24"/>
              </w:rPr>
              <w:t xml:space="preserve"> </w:t>
            </w:r>
            <w:r>
              <w:rPr>
                <w:spacing w:val="-2"/>
                <w:sz w:val="24"/>
              </w:rPr>
              <w:t>u</w:t>
            </w:r>
            <w:r>
              <w:rPr>
                <w:spacing w:val="-6"/>
                <w:sz w:val="24"/>
              </w:rPr>
              <w:t xml:space="preserve"> </w:t>
            </w:r>
            <w:r>
              <w:rPr>
                <w:spacing w:val="-2"/>
                <w:sz w:val="24"/>
              </w:rPr>
              <w:t>odnosu</w:t>
            </w:r>
            <w:r>
              <w:rPr>
                <w:spacing w:val="-6"/>
                <w:sz w:val="24"/>
              </w:rPr>
              <w:t xml:space="preserve"> </w:t>
            </w:r>
            <w:r>
              <w:rPr>
                <w:spacing w:val="-2"/>
                <w:sz w:val="24"/>
              </w:rPr>
              <w:t>na</w:t>
            </w:r>
            <w:r>
              <w:rPr>
                <w:spacing w:val="-8"/>
                <w:sz w:val="24"/>
              </w:rPr>
              <w:t xml:space="preserve"> </w:t>
            </w:r>
            <w:r>
              <w:rPr>
                <w:spacing w:val="-2"/>
                <w:sz w:val="24"/>
              </w:rPr>
              <w:t xml:space="preserve">godišnji </w:t>
            </w:r>
            <w:r>
              <w:rPr>
                <w:sz w:val="24"/>
              </w:rPr>
              <w:t>financijski</w:t>
            </w:r>
            <w:r>
              <w:rPr>
                <w:spacing w:val="-5"/>
                <w:sz w:val="24"/>
              </w:rPr>
              <w:t xml:space="preserve"> </w:t>
            </w:r>
            <w:r>
              <w:rPr>
                <w:sz w:val="24"/>
              </w:rPr>
              <w:t>plan.</w:t>
            </w:r>
            <w:r>
              <w:rPr>
                <w:spacing w:val="-6"/>
                <w:sz w:val="24"/>
              </w:rPr>
              <w:t xml:space="preserve"> </w:t>
            </w:r>
            <w:r>
              <w:rPr>
                <w:sz w:val="24"/>
              </w:rPr>
              <w:t>Povećanjem</w:t>
            </w:r>
            <w:r>
              <w:rPr>
                <w:spacing w:val="-6"/>
                <w:sz w:val="24"/>
              </w:rPr>
              <w:t xml:space="preserve"> </w:t>
            </w:r>
            <w:r>
              <w:rPr>
                <w:sz w:val="24"/>
              </w:rPr>
              <w:t>broja</w:t>
            </w:r>
            <w:r>
              <w:rPr>
                <w:spacing w:val="-7"/>
                <w:sz w:val="24"/>
              </w:rPr>
              <w:t xml:space="preserve"> </w:t>
            </w:r>
            <w:r>
              <w:rPr>
                <w:sz w:val="24"/>
              </w:rPr>
              <w:t>korisnika</w:t>
            </w:r>
            <w:r>
              <w:rPr>
                <w:spacing w:val="-6"/>
                <w:sz w:val="24"/>
              </w:rPr>
              <w:t xml:space="preserve"> </w:t>
            </w:r>
            <w:r>
              <w:rPr>
                <w:sz w:val="24"/>
              </w:rPr>
              <w:t>od</w:t>
            </w:r>
            <w:r>
              <w:rPr>
                <w:spacing w:val="-4"/>
                <w:sz w:val="24"/>
              </w:rPr>
              <w:t xml:space="preserve"> </w:t>
            </w:r>
            <w:r>
              <w:rPr>
                <w:sz w:val="24"/>
              </w:rPr>
              <w:t>kojih</w:t>
            </w:r>
            <w:r>
              <w:rPr>
                <w:spacing w:val="-6"/>
                <w:sz w:val="24"/>
              </w:rPr>
              <w:t xml:space="preserve"> </w:t>
            </w:r>
            <w:r>
              <w:rPr>
                <w:sz w:val="24"/>
              </w:rPr>
              <w:t>se</w:t>
            </w:r>
            <w:r>
              <w:rPr>
                <w:spacing w:val="-7"/>
                <w:sz w:val="24"/>
              </w:rPr>
              <w:t xml:space="preserve"> </w:t>
            </w:r>
            <w:r>
              <w:rPr>
                <w:sz w:val="24"/>
              </w:rPr>
              <w:t>povećao</w:t>
            </w:r>
            <w:r>
              <w:rPr>
                <w:spacing w:val="-4"/>
                <w:sz w:val="24"/>
              </w:rPr>
              <w:t xml:space="preserve"> </w:t>
            </w:r>
            <w:r>
              <w:rPr>
                <w:sz w:val="24"/>
              </w:rPr>
              <w:t>i broj korisnika sa poteškoćama u razvoju, povećan je i broj djelatnika. U prethodnom izvještajnom razdoblju prosječan broj djelatnika</w:t>
            </w:r>
            <w:r>
              <w:rPr>
                <w:spacing w:val="-15"/>
                <w:sz w:val="24"/>
              </w:rPr>
              <w:t xml:space="preserve"> </w:t>
            </w:r>
            <w:r>
              <w:rPr>
                <w:sz w:val="24"/>
              </w:rPr>
              <w:t>iznosio</w:t>
            </w:r>
            <w:r>
              <w:rPr>
                <w:spacing w:val="-15"/>
                <w:sz w:val="24"/>
              </w:rPr>
              <w:t xml:space="preserve"> </w:t>
            </w:r>
            <w:r>
              <w:rPr>
                <w:sz w:val="24"/>
              </w:rPr>
              <w:t>je</w:t>
            </w:r>
            <w:r>
              <w:rPr>
                <w:spacing w:val="-15"/>
                <w:sz w:val="24"/>
              </w:rPr>
              <w:t xml:space="preserve"> </w:t>
            </w:r>
            <w:r>
              <w:rPr>
                <w:sz w:val="24"/>
              </w:rPr>
              <w:t>133,</w:t>
            </w:r>
            <w:r>
              <w:rPr>
                <w:spacing w:val="-14"/>
                <w:sz w:val="24"/>
              </w:rPr>
              <w:t xml:space="preserve"> </w:t>
            </w:r>
            <w:r>
              <w:rPr>
                <w:sz w:val="24"/>
              </w:rPr>
              <w:t>dok</w:t>
            </w:r>
            <w:r>
              <w:rPr>
                <w:spacing w:val="-15"/>
                <w:sz w:val="24"/>
              </w:rPr>
              <w:t xml:space="preserve"> </w:t>
            </w:r>
            <w:r>
              <w:rPr>
                <w:sz w:val="24"/>
              </w:rPr>
              <w:t>u</w:t>
            </w:r>
            <w:r>
              <w:rPr>
                <w:spacing w:val="-15"/>
                <w:sz w:val="24"/>
              </w:rPr>
              <w:t xml:space="preserve"> </w:t>
            </w:r>
            <w:r>
              <w:rPr>
                <w:sz w:val="24"/>
              </w:rPr>
              <w:t>tekućoj</w:t>
            </w:r>
            <w:r>
              <w:rPr>
                <w:spacing w:val="-15"/>
                <w:sz w:val="24"/>
              </w:rPr>
              <w:t xml:space="preserve"> </w:t>
            </w:r>
            <w:r>
              <w:rPr>
                <w:sz w:val="24"/>
              </w:rPr>
              <w:t>godini</w:t>
            </w:r>
            <w:r>
              <w:rPr>
                <w:spacing w:val="-15"/>
                <w:sz w:val="24"/>
              </w:rPr>
              <w:t xml:space="preserve"> </w:t>
            </w:r>
            <w:r>
              <w:rPr>
                <w:sz w:val="24"/>
              </w:rPr>
              <w:t>iznosi</w:t>
            </w:r>
            <w:r>
              <w:rPr>
                <w:spacing w:val="-15"/>
                <w:sz w:val="24"/>
              </w:rPr>
              <w:t xml:space="preserve"> </w:t>
            </w:r>
            <w:r>
              <w:rPr>
                <w:sz w:val="24"/>
              </w:rPr>
              <w:t>142.</w:t>
            </w:r>
            <w:r>
              <w:rPr>
                <w:spacing w:val="-15"/>
                <w:sz w:val="24"/>
              </w:rPr>
              <w:t xml:space="preserve"> </w:t>
            </w:r>
            <w:r>
              <w:rPr>
                <w:sz w:val="24"/>
              </w:rPr>
              <w:t xml:space="preserve">Također, povećanjem osnovice za obračun plaće u javnim službama u 2026.g. („Narodne novine“, broj 11/2026) rasli su i rashodi za </w:t>
            </w:r>
            <w:r>
              <w:rPr>
                <w:spacing w:val="-2"/>
                <w:sz w:val="24"/>
              </w:rPr>
              <w:t>zaposlene.</w:t>
            </w:r>
          </w:p>
          <w:p w14:paraId="0291AA03" w14:textId="77777777" w:rsidR="00AB5DB3" w:rsidRDefault="00000000">
            <w:pPr>
              <w:pStyle w:val="TableParagraph"/>
              <w:spacing w:line="259" w:lineRule="auto"/>
              <w:ind w:left="110" w:right="45" w:firstLine="180"/>
              <w:jc w:val="both"/>
              <w:rPr>
                <w:sz w:val="24"/>
              </w:rPr>
            </w:pPr>
            <w:r>
              <w:rPr>
                <w:sz w:val="24"/>
              </w:rPr>
              <w:t>Rashodi za zaposlene podmireni su iz prihoda nadležnog proračuna.</w:t>
            </w:r>
            <w:r>
              <w:rPr>
                <w:spacing w:val="36"/>
                <w:sz w:val="24"/>
              </w:rPr>
              <w:t xml:space="preserve">  </w:t>
            </w:r>
            <w:r>
              <w:rPr>
                <w:sz w:val="24"/>
              </w:rPr>
              <w:t>Ostvarenje</w:t>
            </w:r>
            <w:r>
              <w:rPr>
                <w:spacing w:val="39"/>
                <w:sz w:val="24"/>
              </w:rPr>
              <w:t xml:space="preserve">  </w:t>
            </w:r>
            <w:r>
              <w:rPr>
                <w:sz w:val="24"/>
              </w:rPr>
              <w:t>materijalnih</w:t>
            </w:r>
            <w:r>
              <w:rPr>
                <w:spacing w:val="39"/>
                <w:sz w:val="24"/>
              </w:rPr>
              <w:t xml:space="preserve">  </w:t>
            </w:r>
            <w:r>
              <w:rPr>
                <w:sz w:val="24"/>
              </w:rPr>
              <w:t>rashoda</w:t>
            </w:r>
            <w:r>
              <w:rPr>
                <w:spacing w:val="39"/>
                <w:sz w:val="24"/>
              </w:rPr>
              <w:t xml:space="preserve">  </w:t>
            </w:r>
            <w:r>
              <w:rPr>
                <w:sz w:val="24"/>
              </w:rPr>
              <w:t>je</w:t>
            </w:r>
            <w:r>
              <w:rPr>
                <w:spacing w:val="39"/>
                <w:sz w:val="24"/>
              </w:rPr>
              <w:t xml:space="preserve">  </w:t>
            </w:r>
            <w:r>
              <w:rPr>
                <w:sz w:val="24"/>
              </w:rPr>
              <w:t>u</w:t>
            </w:r>
            <w:r>
              <w:rPr>
                <w:spacing w:val="38"/>
                <w:sz w:val="24"/>
              </w:rPr>
              <w:t xml:space="preserve">  </w:t>
            </w:r>
            <w:r>
              <w:rPr>
                <w:sz w:val="24"/>
              </w:rPr>
              <w:t>skladu</w:t>
            </w:r>
            <w:r>
              <w:rPr>
                <w:spacing w:val="39"/>
                <w:sz w:val="24"/>
              </w:rPr>
              <w:t xml:space="preserve">  </w:t>
            </w:r>
            <w:r>
              <w:rPr>
                <w:spacing w:val="-10"/>
                <w:sz w:val="24"/>
              </w:rPr>
              <w:t>s</w:t>
            </w:r>
          </w:p>
          <w:p w14:paraId="2933DCBB" w14:textId="77777777" w:rsidR="00AB5DB3" w:rsidRDefault="00000000">
            <w:pPr>
              <w:pStyle w:val="TableParagraph"/>
              <w:spacing w:line="276" w:lineRule="exact"/>
              <w:ind w:left="110"/>
              <w:jc w:val="both"/>
              <w:rPr>
                <w:sz w:val="24"/>
              </w:rPr>
            </w:pPr>
            <w:r>
              <w:rPr>
                <w:sz w:val="24"/>
              </w:rPr>
              <w:t>financijskim</w:t>
            </w:r>
            <w:r>
              <w:rPr>
                <w:spacing w:val="-1"/>
                <w:sz w:val="24"/>
              </w:rPr>
              <w:t xml:space="preserve"> </w:t>
            </w:r>
            <w:r>
              <w:rPr>
                <w:sz w:val="24"/>
              </w:rPr>
              <w:t>planom</w:t>
            </w:r>
            <w:r>
              <w:rPr>
                <w:spacing w:val="-1"/>
                <w:sz w:val="24"/>
              </w:rPr>
              <w:t xml:space="preserve"> </w:t>
            </w:r>
            <w:r>
              <w:rPr>
                <w:spacing w:val="-2"/>
                <w:sz w:val="24"/>
              </w:rPr>
              <w:t>ustanove.</w:t>
            </w:r>
          </w:p>
        </w:tc>
      </w:tr>
      <w:tr w:rsidR="00AB5DB3" w14:paraId="27BE06B2" w14:textId="77777777">
        <w:trPr>
          <w:trHeight w:val="647"/>
        </w:trPr>
        <w:tc>
          <w:tcPr>
            <w:tcW w:w="9822" w:type="dxa"/>
            <w:gridSpan w:val="2"/>
          </w:tcPr>
          <w:p w14:paraId="4C02F000" w14:textId="77777777" w:rsidR="00AB5DB3" w:rsidRDefault="00000000">
            <w:pPr>
              <w:pStyle w:val="TableParagraph"/>
              <w:spacing w:before="51"/>
              <w:ind w:left="108"/>
              <w:rPr>
                <w:b/>
                <w:sz w:val="24"/>
              </w:rPr>
            </w:pPr>
            <w:r>
              <w:rPr>
                <w:b/>
                <w:sz w:val="24"/>
              </w:rPr>
              <w:t>Glava:</w:t>
            </w:r>
            <w:r>
              <w:rPr>
                <w:b/>
                <w:spacing w:val="-2"/>
                <w:sz w:val="24"/>
              </w:rPr>
              <w:t xml:space="preserve"> </w:t>
            </w:r>
            <w:r>
              <w:rPr>
                <w:b/>
                <w:sz w:val="24"/>
              </w:rPr>
              <w:t>00304-33771</w:t>
            </w:r>
            <w:r>
              <w:rPr>
                <w:b/>
                <w:spacing w:val="-2"/>
                <w:sz w:val="24"/>
              </w:rPr>
              <w:t xml:space="preserve"> </w:t>
            </w:r>
            <w:r>
              <w:rPr>
                <w:b/>
                <w:sz w:val="24"/>
              </w:rPr>
              <w:t>MUZEJ</w:t>
            </w:r>
            <w:r>
              <w:rPr>
                <w:b/>
                <w:spacing w:val="-1"/>
                <w:sz w:val="24"/>
              </w:rPr>
              <w:t xml:space="preserve"> </w:t>
            </w:r>
            <w:r>
              <w:rPr>
                <w:b/>
                <w:sz w:val="24"/>
              </w:rPr>
              <w:t>GRADA</w:t>
            </w:r>
            <w:r>
              <w:rPr>
                <w:b/>
                <w:spacing w:val="-2"/>
                <w:sz w:val="24"/>
              </w:rPr>
              <w:t xml:space="preserve"> ŠIBENIKA</w:t>
            </w:r>
          </w:p>
        </w:tc>
      </w:tr>
      <w:tr w:rsidR="00AB5DB3" w14:paraId="3A433C49" w14:textId="77777777">
        <w:trPr>
          <w:trHeight w:val="606"/>
        </w:trPr>
        <w:tc>
          <w:tcPr>
            <w:tcW w:w="3284" w:type="dxa"/>
          </w:tcPr>
          <w:p w14:paraId="40139436" w14:textId="77777777" w:rsidR="00AB5DB3" w:rsidRDefault="00000000">
            <w:pPr>
              <w:pStyle w:val="TableParagraph"/>
              <w:tabs>
                <w:tab w:val="left" w:pos="1636"/>
                <w:tab w:val="left" w:pos="3001"/>
              </w:tabs>
              <w:spacing w:before="35"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4A29A246" w14:textId="77777777" w:rsidR="00AB5DB3" w:rsidRDefault="00000000">
            <w:pPr>
              <w:pStyle w:val="TableParagraph"/>
              <w:spacing w:before="54"/>
              <w:ind w:left="110"/>
              <w:rPr>
                <w:sz w:val="24"/>
              </w:rPr>
            </w:pPr>
            <w:r>
              <w:rPr>
                <w:sz w:val="24"/>
              </w:rPr>
              <w:t xml:space="preserve">2.440.178,00 </w:t>
            </w:r>
            <w:r>
              <w:rPr>
                <w:spacing w:val="-5"/>
                <w:sz w:val="24"/>
              </w:rPr>
              <w:t>EUR</w:t>
            </w:r>
          </w:p>
        </w:tc>
      </w:tr>
      <w:tr w:rsidR="00AB5DB3" w14:paraId="34AC27C1" w14:textId="77777777">
        <w:trPr>
          <w:trHeight w:val="604"/>
        </w:trPr>
        <w:tc>
          <w:tcPr>
            <w:tcW w:w="3284" w:type="dxa"/>
          </w:tcPr>
          <w:p w14:paraId="406C82BA" w14:textId="77777777" w:rsidR="00AB5DB3" w:rsidRDefault="00000000">
            <w:pPr>
              <w:pStyle w:val="TableParagraph"/>
              <w:spacing w:before="32"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1DDFFAFB" w14:textId="77777777" w:rsidR="00AB5DB3" w:rsidRDefault="00000000">
            <w:pPr>
              <w:pStyle w:val="TableParagraph"/>
              <w:spacing w:before="51"/>
              <w:ind w:left="110"/>
              <w:rPr>
                <w:sz w:val="24"/>
              </w:rPr>
            </w:pPr>
            <w:r>
              <w:rPr>
                <w:sz w:val="24"/>
              </w:rPr>
              <w:t xml:space="preserve">1.586.347,58 </w:t>
            </w:r>
            <w:r>
              <w:rPr>
                <w:spacing w:val="-5"/>
                <w:sz w:val="24"/>
              </w:rPr>
              <w:t>EUR</w:t>
            </w:r>
          </w:p>
        </w:tc>
      </w:tr>
      <w:tr w:rsidR="00AB5DB3" w14:paraId="362E3EB1" w14:textId="77777777">
        <w:trPr>
          <w:trHeight w:val="350"/>
        </w:trPr>
        <w:tc>
          <w:tcPr>
            <w:tcW w:w="3284" w:type="dxa"/>
          </w:tcPr>
          <w:p w14:paraId="4B7DF646"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3A5DA922" w14:textId="77777777" w:rsidR="00AB5DB3" w:rsidRDefault="00000000">
            <w:pPr>
              <w:pStyle w:val="TableParagraph"/>
              <w:spacing w:before="51"/>
              <w:ind w:left="110"/>
              <w:rPr>
                <w:sz w:val="24"/>
              </w:rPr>
            </w:pPr>
            <w:r>
              <w:rPr>
                <w:sz w:val="24"/>
              </w:rPr>
              <w:t>Broj</w:t>
            </w:r>
            <w:r>
              <w:rPr>
                <w:spacing w:val="-2"/>
                <w:sz w:val="24"/>
              </w:rPr>
              <w:t xml:space="preserve"> </w:t>
            </w:r>
            <w:r>
              <w:rPr>
                <w:sz w:val="24"/>
              </w:rPr>
              <w:t>posjetitelja,</w:t>
            </w:r>
            <w:r>
              <w:rPr>
                <w:spacing w:val="-2"/>
                <w:sz w:val="24"/>
              </w:rPr>
              <w:t xml:space="preserve"> </w:t>
            </w:r>
            <w:r>
              <w:rPr>
                <w:sz w:val="24"/>
              </w:rPr>
              <w:t>postavljenih</w:t>
            </w:r>
            <w:r>
              <w:rPr>
                <w:spacing w:val="-1"/>
                <w:sz w:val="24"/>
              </w:rPr>
              <w:t xml:space="preserve"> </w:t>
            </w:r>
            <w:r>
              <w:rPr>
                <w:sz w:val="24"/>
              </w:rPr>
              <w:t>izložbi</w:t>
            </w:r>
            <w:r>
              <w:rPr>
                <w:spacing w:val="-2"/>
                <w:sz w:val="24"/>
              </w:rPr>
              <w:t xml:space="preserve"> </w:t>
            </w:r>
            <w:r>
              <w:rPr>
                <w:sz w:val="24"/>
              </w:rPr>
              <w:t>i</w:t>
            </w:r>
            <w:r>
              <w:rPr>
                <w:spacing w:val="-2"/>
                <w:sz w:val="24"/>
              </w:rPr>
              <w:t xml:space="preserve"> </w:t>
            </w:r>
            <w:r>
              <w:rPr>
                <w:sz w:val="24"/>
              </w:rPr>
              <w:t>izvršenih</w:t>
            </w:r>
            <w:r>
              <w:rPr>
                <w:spacing w:val="-1"/>
                <w:sz w:val="24"/>
              </w:rPr>
              <w:t xml:space="preserve"> </w:t>
            </w:r>
            <w:r>
              <w:rPr>
                <w:spacing w:val="-2"/>
                <w:sz w:val="24"/>
              </w:rPr>
              <w:t>programa</w:t>
            </w:r>
          </w:p>
        </w:tc>
      </w:tr>
      <w:tr w:rsidR="00AB5DB3" w14:paraId="0C1BC542" w14:textId="77777777">
        <w:trPr>
          <w:trHeight w:val="350"/>
        </w:trPr>
        <w:tc>
          <w:tcPr>
            <w:tcW w:w="3284" w:type="dxa"/>
          </w:tcPr>
          <w:p w14:paraId="2727CEC4"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3D33ED1A" w14:textId="77777777" w:rsidR="00AB5DB3" w:rsidRDefault="00000000">
            <w:pPr>
              <w:pStyle w:val="TableParagraph"/>
              <w:spacing w:before="51"/>
              <w:ind w:left="110"/>
              <w:rPr>
                <w:b/>
                <w:sz w:val="24"/>
              </w:rPr>
            </w:pPr>
            <w:r>
              <w:rPr>
                <w:b/>
                <w:sz w:val="24"/>
              </w:rPr>
              <w:t>152001</w:t>
            </w:r>
            <w:r>
              <w:rPr>
                <w:b/>
                <w:spacing w:val="-2"/>
                <w:sz w:val="24"/>
              </w:rPr>
              <w:t xml:space="preserve"> </w:t>
            </w:r>
            <w:r>
              <w:rPr>
                <w:b/>
                <w:sz w:val="24"/>
              </w:rPr>
              <w:t>MUZEJSKA</w:t>
            </w:r>
            <w:r>
              <w:rPr>
                <w:b/>
                <w:spacing w:val="-2"/>
                <w:sz w:val="24"/>
              </w:rPr>
              <w:t xml:space="preserve"> DJELATNOST</w:t>
            </w:r>
          </w:p>
        </w:tc>
      </w:tr>
      <w:tr w:rsidR="00AB5DB3" w14:paraId="3E24E986" w14:textId="77777777">
        <w:trPr>
          <w:trHeight w:val="352"/>
        </w:trPr>
        <w:tc>
          <w:tcPr>
            <w:tcW w:w="3284" w:type="dxa"/>
          </w:tcPr>
          <w:p w14:paraId="206B1B0B"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538" w:type="dxa"/>
          </w:tcPr>
          <w:p w14:paraId="47F932F6" w14:textId="77777777" w:rsidR="00AB5DB3" w:rsidRDefault="00000000">
            <w:pPr>
              <w:pStyle w:val="TableParagraph"/>
              <w:spacing w:before="54"/>
              <w:ind w:left="110"/>
              <w:rPr>
                <w:sz w:val="24"/>
              </w:rPr>
            </w:pPr>
            <w:r>
              <w:rPr>
                <w:sz w:val="24"/>
              </w:rPr>
              <w:t>0820 Službe</w:t>
            </w:r>
            <w:r>
              <w:rPr>
                <w:spacing w:val="-2"/>
                <w:sz w:val="24"/>
              </w:rPr>
              <w:t xml:space="preserve"> kulture</w:t>
            </w:r>
          </w:p>
        </w:tc>
      </w:tr>
      <w:tr w:rsidR="00AB5DB3" w14:paraId="67F5C250" w14:textId="77777777">
        <w:trPr>
          <w:trHeight w:val="2579"/>
        </w:trPr>
        <w:tc>
          <w:tcPr>
            <w:tcW w:w="3284" w:type="dxa"/>
          </w:tcPr>
          <w:p w14:paraId="291F9193" w14:textId="77777777" w:rsidR="00AB5DB3" w:rsidRDefault="00000000">
            <w:pPr>
              <w:pStyle w:val="TableParagraph"/>
              <w:spacing w:before="52"/>
              <w:ind w:left="108"/>
              <w:rPr>
                <w:b/>
                <w:sz w:val="24"/>
              </w:rPr>
            </w:pPr>
            <w:r>
              <w:rPr>
                <w:b/>
                <w:sz w:val="24"/>
              </w:rPr>
              <w:t>Regulatorni</w:t>
            </w:r>
            <w:r>
              <w:rPr>
                <w:b/>
                <w:spacing w:val="-5"/>
                <w:sz w:val="24"/>
              </w:rPr>
              <w:t xml:space="preserve"> </w:t>
            </w:r>
            <w:r>
              <w:rPr>
                <w:b/>
                <w:spacing w:val="-4"/>
                <w:sz w:val="24"/>
              </w:rPr>
              <w:t>okvir</w:t>
            </w:r>
          </w:p>
        </w:tc>
        <w:tc>
          <w:tcPr>
            <w:tcW w:w="6538" w:type="dxa"/>
          </w:tcPr>
          <w:p w14:paraId="3B206A5A" w14:textId="77777777" w:rsidR="00AB5DB3" w:rsidRDefault="00000000">
            <w:pPr>
              <w:pStyle w:val="TableParagraph"/>
              <w:spacing w:before="52"/>
              <w:ind w:left="110"/>
              <w:rPr>
                <w:sz w:val="24"/>
              </w:rPr>
            </w:pPr>
            <w:r>
              <w:rPr>
                <w:sz w:val="24"/>
              </w:rPr>
              <w:t>Zakon o muzejima („Narodne</w:t>
            </w:r>
            <w:r>
              <w:rPr>
                <w:spacing w:val="-1"/>
                <w:sz w:val="24"/>
              </w:rPr>
              <w:t xml:space="preserve"> </w:t>
            </w:r>
            <w:r>
              <w:rPr>
                <w:sz w:val="24"/>
              </w:rPr>
              <w:t xml:space="preserve">novine“ broj 61/18, 98/19, 114/22 i </w:t>
            </w:r>
            <w:r>
              <w:rPr>
                <w:spacing w:val="-2"/>
                <w:sz w:val="24"/>
              </w:rPr>
              <w:t>36/24)</w:t>
            </w:r>
          </w:p>
          <w:p w14:paraId="659CD024" w14:textId="77777777" w:rsidR="00AB5DB3" w:rsidRDefault="00000000">
            <w:pPr>
              <w:pStyle w:val="TableParagraph"/>
              <w:ind w:left="110"/>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1"/>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w:t>
            </w:r>
            <w:r>
              <w:rPr>
                <w:spacing w:val="40"/>
                <w:sz w:val="24"/>
              </w:rPr>
              <w:t xml:space="preserve"> </w:t>
            </w:r>
            <w:r>
              <w:rPr>
                <w:sz w:val="24"/>
              </w:rPr>
              <w:t>83/22)</w:t>
            </w:r>
          </w:p>
          <w:p w14:paraId="4BE9DFED" w14:textId="77777777" w:rsidR="00AB5DB3" w:rsidRDefault="00000000">
            <w:pPr>
              <w:pStyle w:val="TableParagraph"/>
              <w:ind w:left="110"/>
              <w:rPr>
                <w:sz w:val="24"/>
              </w:rPr>
            </w:pPr>
            <w:r>
              <w:rPr>
                <w:sz w:val="24"/>
              </w:rPr>
              <w:t>Zakon</w:t>
            </w:r>
            <w:r>
              <w:rPr>
                <w:spacing w:val="-1"/>
                <w:sz w:val="24"/>
              </w:rPr>
              <w:t xml:space="preserve"> </w:t>
            </w:r>
            <w:r>
              <w:rPr>
                <w:sz w:val="24"/>
              </w:rPr>
              <w:t>o proračunu</w:t>
            </w:r>
            <w:r>
              <w:rPr>
                <w:spacing w:val="-1"/>
                <w:sz w:val="24"/>
              </w:rPr>
              <w:t xml:space="preserve"> </w:t>
            </w:r>
            <w:r>
              <w:rPr>
                <w:sz w:val="24"/>
              </w:rPr>
              <w:t>(„Narodne</w:t>
            </w:r>
            <w:r>
              <w:rPr>
                <w:spacing w:val="-1"/>
                <w:sz w:val="24"/>
              </w:rPr>
              <w:t xml:space="preserve"> </w:t>
            </w:r>
            <w:r>
              <w:rPr>
                <w:sz w:val="24"/>
              </w:rPr>
              <w:t>novine“</w:t>
            </w:r>
            <w:r>
              <w:rPr>
                <w:spacing w:val="-3"/>
                <w:sz w:val="24"/>
              </w:rPr>
              <w:t xml:space="preserve"> </w:t>
            </w:r>
            <w:r>
              <w:rPr>
                <w:sz w:val="24"/>
              </w:rPr>
              <w:t>broj</w:t>
            </w:r>
            <w:r>
              <w:rPr>
                <w:spacing w:val="60"/>
                <w:sz w:val="24"/>
              </w:rPr>
              <w:t xml:space="preserve"> </w:t>
            </w:r>
            <w:r>
              <w:rPr>
                <w:spacing w:val="-2"/>
                <w:sz w:val="24"/>
              </w:rPr>
              <w:t>144/21)</w:t>
            </w:r>
          </w:p>
          <w:p w14:paraId="664061AF" w14:textId="77777777" w:rsidR="00AB5DB3" w:rsidRDefault="00000000">
            <w:pPr>
              <w:pStyle w:val="TableParagraph"/>
              <w:ind w:left="110"/>
              <w:rPr>
                <w:sz w:val="24"/>
              </w:rPr>
            </w:pPr>
            <w:r>
              <w:rPr>
                <w:sz w:val="24"/>
              </w:rPr>
              <w:t>Zakon o ustanovama („Narodne novine“ broj 76/93 29/97, 47/99, 35/08, 127/19 i 151/22)</w:t>
            </w:r>
          </w:p>
          <w:p w14:paraId="4EF06791" w14:textId="77777777" w:rsidR="00AB5DB3" w:rsidRDefault="00000000">
            <w:pPr>
              <w:pStyle w:val="TableParagraph"/>
              <w:ind w:left="110"/>
              <w:rPr>
                <w:sz w:val="24"/>
              </w:rPr>
            </w:pPr>
            <w:r>
              <w:rPr>
                <w:sz w:val="24"/>
              </w:rPr>
              <w:t>Zakon</w:t>
            </w:r>
            <w:r>
              <w:rPr>
                <w:spacing w:val="-11"/>
                <w:sz w:val="24"/>
              </w:rPr>
              <w:t xml:space="preserve"> </w:t>
            </w:r>
            <w:r>
              <w:rPr>
                <w:sz w:val="24"/>
              </w:rPr>
              <w:t>o</w:t>
            </w:r>
            <w:r>
              <w:rPr>
                <w:spacing w:val="-11"/>
                <w:sz w:val="24"/>
              </w:rPr>
              <w:t xml:space="preserve"> </w:t>
            </w:r>
            <w:r>
              <w:rPr>
                <w:sz w:val="24"/>
              </w:rPr>
              <w:t>radu</w:t>
            </w:r>
            <w:r>
              <w:rPr>
                <w:spacing w:val="-10"/>
                <w:sz w:val="24"/>
              </w:rPr>
              <w:t xml:space="preserve"> </w:t>
            </w:r>
            <w:r>
              <w:rPr>
                <w:sz w:val="24"/>
              </w:rPr>
              <w:t>(„Narodne</w:t>
            </w:r>
            <w:r>
              <w:rPr>
                <w:spacing w:val="-12"/>
                <w:sz w:val="24"/>
              </w:rPr>
              <w:t xml:space="preserve"> </w:t>
            </w:r>
            <w:r>
              <w:rPr>
                <w:sz w:val="24"/>
              </w:rPr>
              <w:t>novine“</w:t>
            </w:r>
            <w:r>
              <w:rPr>
                <w:spacing w:val="-11"/>
                <w:sz w:val="24"/>
              </w:rPr>
              <w:t xml:space="preserve"> </w:t>
            </w:r>
            <w:r>
              <w:rPr>
                <w:sz w:val="24"/>
              </w:rPr>
              <w:t>broj</w:t>
            </w:r>
            <w:r>
              <w:rPr>
                <w:spacing w:val="-11"/>
                <w:sz w:val="24"/>
              </w:rPr>
              <w:t xml:space="preserve"> </w:t>
            </w:r>
            <w:r>
              <w:rPr>
                <w:sz w:val="24"/>
              </w:rPr>
              <w:t>93/14,</w:t>
            </w:r>
            <w:r>
              <w:rPr>
                <w:spacing w:val="-10"/>
                <w:sz w:val="24"/>
              </w:rPr>
              <w:t xml:space="preserve"> </w:t>
            </w:r>
            <w:r>
              <w:rPr>
                <w:sz w:val="24"/>
              </w:rPr>
              <w:t>127/17,</w:t>
            </w:r>
            <w:r>
              <w:rPr>
                <w:spacing w:val="-11"/>
                <w:sz w:val="24"/>
              </w:rPr>
              <w:t xml:space="preserve"> </w:t>
            </w:r>
            <w:r>
              <w:rPr>
                <w:sz w:val="24"/>
              </w:rPr>
              <w:t>98/19,</w:t>
            </w:r>
            <w:r>
              <w:rPr>
                <w:spacing w:val="-10"/>
                <w:sz w:val="24"/>
              </w:rPr>
              <w:t xml:space="preserve"> </w:t>
            </w:r>
            <w:r>
              <w:rPr>
                <w:spacing w:val="-2"/>
                <w:sz w:val="24"/>
              </w:rPr>
              <w:t>151/22</w:t>
            </w:r>
          </w:p>
          <w:p w14:paraId="77C1FC37" w14:textId="77777777" w:rsidR="00AB5DB3" w:rsidRDefault="00000000">
            <w:pPr>
              <w:pStyle w:val="TableParagraph"/>
              <w:spacing w:before="22"/>
              <w:ind w:left="110"/>
              <w:rPr>
                <w:sz w:val="24"/>
              </w:rPr>
            </w:pPr>
            <w:r>
              <w:rPr>
                <w:sz w:val="24"/>
              </w:rPr>
              <w:t xml:space="preserve">i </w:t>
            </w:r>
            <w:r>
              <w:rPr>
                <w:spacing w:val="-2"/>
                <w:sz w:val="24"/>
              </w:rPr>
              <w:t>64/23)</w:t>
            </w:r>
          </w:p>
        </w:tc>
      </w:tr>
      <w:tr w:rsidR="00AB5DB3" w14:paraId="3EEBD502" w14:textId="77777777">
        <w:trPr>
          <w:trHeight w:val="350"/>
        </w:trPr>
        <w:tc>
          <w:tcPr>
            <w:tcW w:w="3284" w:type="dxa"/>
          </w:tcPr>
          <w:p w14:paraId="5A2C6C79"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754A4FFF" w14:textId="77777777" w:rsidR="00AB5DB3" w:rsidRDefault="00000000">
            <w:pPr>
              <w:pStyle w:val="TableParagraph"/>
              <w:spacing w:before="51"/>
              <w:ind w:left="110"/>
              <w:rPr>
                <w:b/>
                <w:sz w:val="24"/>
              </w:rPr>
            </w:pPr>
            <w:r>
              <w:rPr>
                <w:b/>
                <w:sz w:val="24"/>
              </w:rPr>
              <w:t>A101701</w:t>
            </w:r>
            <w:r>
              <w:rPr>
                <w:b/>
                <w:spacing w:val="-3"/>
                <w:sz w:val="24"/>
              </w:rPr>
              <w:t xml:space="preserve"> </w:t>
            </w:r>
            <w:r>
              <w:rPr>
                <w:b/>
                <w:sz w:val="24"/>
              </w:rPr>
              <w:t>Redovna</w:t>
            </w:r>
            <w:r>
              <w:rPr>
                <w:b/>
                <w:spacing w:val="-3"/>
                <w:sz w:val="24"/>
              </w:rPr>
              <w:t xml:space="preserve"> </w:t>
            </w:r>
            <w:r>
              <w:rPr>
                <w:b/>
                <w:sz w:val="24"/>
              </w:rPr>
              <w:t>djelatnost</w:t>
            </w:r>
            <w:r>
              <w:rPr>
                <w:b/>
                <w:spacing w:val="-3"/>
                <w:sz w:val="24"/>
              </w:rPr>
              <w:t xml:space="preserve"> </w:t>
            </w:r>
            <w:r>
              <w:rPr>
                <w:b/>
                <w:spacing w:val="-2"/>
                <w:sz w:val="24"/>
              </w:rPr>
              <w:t>Muzeja</w:t>
            </w:r>
          </w:p>
        </w:tc>
      </w:tr>
      <w:tr w:rsidR="00AB5DB3" w14:paraId="090627DA" w14:textId="77777777">
        <w:trPr>
          <w:trHeight w:val="1543"/>
        </w:trPr>
        <w:tc>
          <w:tcPr>
            <w:tcW w:w="3284" w:type="dxa"/>
          </w:tcPr>
          <w:p w14:paraId="785792CD"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538" w:type="dxa"/>
          </w:tcPr>
          <w:p w14:paraId="52A7C3F3" w14:textId="77777777" w:rsidR="00AB5DB3" w:rsidRDefault="00000000">
            <w:pPr>
              <w:pStyle w:val="TableParagraph"/>
              <w:spacing w:before="54" w:line="259" w:lineRule="auto"/>
              <w:ind w:left="110" w:right="40"/>
              <w:jc w:val="both"/>
              <w:rPr>
                <w:sz w:val="24"/>
              </w:rPr>
            </w:pPr>
            <w:r>
              <w:rPr>
                <w:sz w:val="24"/>
              </w:rPr>
              <w:t>Zadobivanje veće pažnje sadašnje i buduće publike Muzeja organiziranjem povremenih izložbi, umjetničkih i kulturnih događanja,</w:t>
            </w:r>
            <w:r>
              <w:rPr>
                <w:spacing w:val="-5"/>
                <w:sz w:val="24"/>
              </w:rPr>
              <w:t xml:space="preserve"> </w:t>
            </w:r>
            <w:r>
              <w:rPr>
                <w:sz w:val="24"/>
              </w:rPr>
              <w:t>osiguravanjem</w:t>
            </w:r>
            <w:r>
              <w:rPr>
                <w:spacing w:val="-4"/>
                <w:sz w:val="24"/>
              </w:rPr>
              <w:t xml:space="preserve"> </w:t>
            </w:r>
            <w:r>
              <w:rPr>
                <w:sz w:val="24"/>
              </w:rPr>
              <w:t>dostupnosti</w:t>
            </w:r>
            <w:r>
              <w:rPr>
                <w:spacing w:val="-4"/>
                <w:sz w:val="24"/>
              </w:rPr>
              <w:t xml:space="preserve"> </w:t>
            </w:r>
            <w:r>
              <w:rPr>
                <w:sz w:val="24"/>
              </w:rPr>
              <w:t>zbirki</w:t>
            </w:r>
            <w:r>
              <w:rPr>
                <w:spacing w:val="-4"/>
                <w:sz w:val="24"/>
              </w:rPr>
              <w:t xml:space="preserve"> </w:t>
            </w:r>
            <w:r>
              <w:rPr>
                <w:sz w:val="24"/>
              </w:rPr>
              <w:t>u</w:t>
            </w:r>
            <w:r>
              <w:rPr>
                <w:spacing w:val="-4"/>
                <w:sz w:val="24"/>
              </w:rPr>
              <w:t xml:space="preserve"> </w:t>
            </w:r>
            <w:r>
              <w:rPr>
                <w:sz w:val="24"/>
              </w:rPr>
              <w:t>obrazovne,</w:t>
            </w:r>
            <w:r>
              <w:rPr>
                <w:spacing w:val="-2"/>
                <w:sz w:val="24"/>
              </w:rPr>
              <w:t xml:space="preserve"> </w:t>
            </w:r>
            <w:r>
              <w:rPr>
                <w:sz w:val="24"/>
              </w:rPr>
              <w:t>stručne i</w:t>
            </w:r>
            <w:r>
              <w:rPr>
                <w:spacing w:val="77"/>
                <w:sz w:val="24"/>
              </w:rPr>
              <w:t xml:space="preserve"> </w:t>
            </w:r>
            <w:r>
              <w:rPr>
                <w:sz w:val="24"/>
              </w:rPr>
              <w:t>znanstvene</w:t>
            </w:r>
            <w:r>
              <w:rPr>
                <w:spacing w:val="79"/>
                <w:sz w:val="24"/>
              </w:rPr>
              <w:t xml:space="preserve"> </w:t>
            </w:r>
            <w:r>
              <w:rPr>
                <w:sz w:val="24"/>
              </w:rPr>
              <w:t>svrhe,</w:t>
            </w:r>
            <w:r>
              <w:rPr>
                <w:spacing w:val="50"/>
                <w:w w:val="150"/>
                <w:sz w:val="24"/>
              </w:rPr>
              <w:t xml:space="preserve"> </w:t>
            </w:r>
            <w:r>
              <w:rPr>
                <w:sz w:val="24"/>
              </w:rPr>
              <w:t>osiguravanjem</w:t>
            </w:r>
            <w:r>
              <w:rPr>
                <w:spacing w:val="79"/>
                <w:sz w:val="24"/>
              </w:rPr>
              <w:t xml:space="preserve"> </w:t>
            </w:r>
            <w:r>
              <w:rPr>
                <w:sz w:val="24"/>
              </w:rPr>
              <w:t>prihvatljivog</w:t>
            </w:r>
            <w:r>
              <w:rPr>
                <w:spacing w:val="50"/>
                <w:w w:val="150"/>
                <w:sz w:val="24"/>
              </w:rPr>
              <w:t xml:space="preserve"> </w:t>
            </w:r>
            <w:r>
              <w:rPr>
                <w:sz w:val="24"/>
              </w:rPr>
              <w:t>okruženja</w:t>
            </w:r>
            <w:r>
              <w:rPr>
                <w:spacing w:val="52"/>
                <w:w w:val="150"/>
                <w:sz w:val="24"/>
              </w:rPr>
              <w:t xml:space="preserve"> </w:t>
            </w:r>
            <w:r>
              <w:rPr>
                <w:spacing w:val="-5"/>
                <w:sz w:val="24"/>
              </w:rPr>
              <w:t>za</w:t>
            </w:r>
          </w:p>
          <w:p w14:paraId="09151653" w14:textId="77777777" w:rsidR="00AB5DB3" w:rsidRDefault="00000000">
            <w:pPr>
              <w:pStyle w:val="TableParagraph"/>
              <w:spacing w:line="275" w:lineRule="exact"/>
              <w:ind w:left="110"/>
              <w:rPr>
                <w:sz w:val="24"/>
              </w:rPr>
            </w:pPr>
            <w:r>
              <w:rPr>
                <w:spacing w:val="-2"/>
                <w:sz w:val="24"/>
              </w:rPr>
              <w:t>javnost.</w:t>
            </w:r>
          </w:p>
        </w:tc>
      </w:tr>
      <w:tr w:rsidR="00AB5DB3" w14:paraId="2302AC94" w14:textId="77777777">
        <w:trPr>
          <w:trHeight w:val="604"/>
        </w:trPr>
        <w:tc>
          <w:tcPr>
            <w:tcW w:w="3284" w:type="dxa"/>
          </w:tcPr>
          <w:p w14:paraId="4C33846D"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6F6C2635" w14:textId="77777777" w:rsidR="00AB5DB3" w:rsidRDefault="00000000">
            <w:pPr>
              <w:pStyle w:val="TableParagraph"/>
              <w:spacing w:before="51"/>
              <w:ind w:left="110"/>
              <w:rPr>
                <w:sz w:val="24"/>
              </w:rPr>
            </w:pPr>
            <w:r>
              <w:rPr>
                <w:sz w:val="24"/>
              </w:rPr>
              <w:t xml:space="preserve">826.582,00 </w:t>
            </w:r>
            <w:r>
              <w:rPr>
                <w:spacing w:val="-5"/>
                <w:sz w:val="24"/>
              </w:rPr>
              <w:t>EUR</w:t>
            </w:r>
          </w:p>
        </w:tc>
      </w:tr>
      <w:tr w:rsidR="00AB5DB3" w14:paraId="2364D7AE" w14:textId="77777777">
        <w:trPr>
          <w:trHeight w:val="606"/>
        </w:trPr>
        <w:tc>
          <w:tcPr>
            <w:tcW w:w="3284" w:type="dxa"/>
          </w:tcPr>
          <w:p w14:paraId="38A35DD7" w14:textId="77777777" w:rsidR="00AB5DB3" w:rsidRDefault="00000000">
            <w:pPr>
              <w:pStyle w:val="TableParagraph"/>
              <w:spacing w:before="34"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6E53E428" w14:textId="77777777" w:rsidR="00AB5DB3" w:rsidRDefault="00000000">
            <w:pPr>
              <w:pStyle w:val="TableParagraph"/>
              <w:spacing w:before="54"/>
              <w:ind w:left="110"/>
              <w:rPr>
                <w:sz w:val="24"/>
              </w:rPr>
            </w:pPr>
            <w:r>
              <w:rPr>
                <w:sz w:val="24"/>
              </w:rPr>
              <w:t xml:space="preserve">359.751,22 </w:t>
            </w:r>
            <w:r>
              <w:rPr>
                <w:spacing w:val="-5"/>
                <w:sz w:val="24"/>
              </w:rPr>
              <w:t>EUR</w:t>
            </w:r>
          </w:p>
        </w:tc>
      </w:tr>
      <w:tr w:rsidR="00AB5DB3" w14:paraId="14AF508C" w14:textId="77777777">
        <w:trPr>
          <w:trHeight w:val="350"/>
        </w:trPr>
        <w:tc>
          <w:tcPr>
            <w:tcW w:w="3284" w:type="dxa"/>
          </w:tcPr>
          <w:p w14:paraId="6EB2FF81"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6400FB23" w14:textId="77777777" w:rsidR="00AB5DB3" w:rsidRDefault="00000000">
            <w:pPr>
              <w:pStyle w:val="TableParagraph"/>
              <w:spacing w:before="51"/>
              <w:ind w:left="110"/>
              <w:rPr>
                <w:sz w:val="24"/>
              </w:rPr>
            </w:pPr>
            <w:r>
              <w:rPr>
                <w:sz w:val="24"/>
              </w:rPr>
              <w:t>Redovno</w:t>
            </w:r>
            <w:r>
              <w:rPr>
                <w:spacing w:val="-3"/>
                <w:sz w:val="24"/>
              </w:rPr>
              <w:t xml:space="preserve"> </w:t>
            </w:r>
            <w:r>
              <w:rPr>
                <w:sz w:val="24"/>
              </w:rPr>
              <w:t>funkcioniranje</w:t>
            </w:r>
            <w:r>
              <w:rPr>
                <w:spacing w:val="-1"/>
                <w:sz w:val="24"/>
              </w:rPr>
              <w:t xml:space="preserve"> </w:t>
            </w:r>
            <w:r>
              <w:rPr>
                <w:sz w:val="24"/>
              </w:rPr>
              <w:t>rada</w:t>
            </w:r>
            <w:r>
              <w:rPr>
                <w:spacing w:val="-3"/>
                <w:sz w:val="24"/>
              </w:rPr>
              <w:t xml:space="preserve"> </w:t>
            </w:r>
            <w:r>
              <w:rPr>
                <w:spacing w:val="-2"/>
                <w:sz w:val="24"/>
              </w:rPr>
              <w:t>ustanove.</w:t>
            </w:r>
          </w:p>
        </w:tc>
      </w:tr>
    </w:tbl>
    <w:p w14:paraId="24B1D4BE"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219477A6" w14:textId="77777777">
        <w:trPr>
          <w:trHeight w:val="1180"/>
        </w:trPr>
        <w:tc>
          <w:tcPr>
            <w:tcW w:w="3284" w:type="dxa"/>
          </w:tcPr>
          <w:p w14:paraId="553B343F" w14:textId="77777777" w:rsidR="00AB5DB3" w:rsidRDefault="00000000">
            <w:pPr>
              <w:pStyle w:val="TableParagraph"/>
              <w:spacing w:before="54"/>
              <w:ind w:left="108"/>
              <w:rPr>
                <w:b/>
                <w:sz w:val="24"/>
              </w:rPr>
            </w:pPr>
            <w:r>
              <w:rPr>
                <w:b/>
                <w:spacing w:val="-2"/>
                <w:sz w:val="24"/>
              </w:rPr>
              <w:t>Obrazloženje</w:t>
            </w:r>
          </w:p>
        </w:tc>
        <w:tc>
          <w:tcPr>
            <w:tcW w:w="6538" w:type="dxa"/>
          </w:tcPr>
          <w:p w14:paraId="5B5029B4" w14:textId="77777777" w:rsidR="00AB5DB3" w:rsidRDefault="00000000">
            <w:pPr>
              <w:pStyle w:val="TableParagraph"/>
              <w:spacing w:before="54"/>
              <w:ind w:left="110"/>
              <w:rPr>
                <w:sz w:val="24"/>
              </w:rPr>
            </w:pPr>
            <w:r>
              <w:rPr>
                <w:sz w:val="24"/>
              </w:rPr>
              <w:t>Indeks</w:t>
            </w:r>
            <w:r>
              <w:rPr>
                <w:spacing w:val="-2"/>
                <w:sz w:val="24"/>
              </w:rPr>
              <w:t xml:space="preserve"> </w:t>
            </w:r>
            <w:r>
              <w:rPr>
                <w:sz w:val="24"/>
              </w:rPr>
              <w:t>izvršenja</w:t>
            </w:r>
            <w:r>
              <w:rPr>
                <w:spacing w:val="57"/>
                <w:sz w:val="24"/>
              </w:rPr>
              <w:t xml:space="preserve"> </w:t>
            </w:r>
            <w:r>
              <w:rPr>
                <w:sz w:val="24"/>
              </w:rPr>
              <w:t>programa</w:t>
            </w:r>
            <w:r>
              <w:rPr>
                <w:spacing w:val="59"/>
                <w:sz w:val="24"/>
              </w:rPr>
              <w:t xml:space="preserve"> </w:t>
            </w:r>
            <w:r>
              <w:rPr>
                <w:sz w:val="24"/>
              </w:rPr>
              <w:t>iznosi</w:t>
            </w:r>
            <w:r>
              <w:rPr>
                <w:spacing w:val="-1"/>
                <w:sz w:val="24"/>
              </w:rPr>
              <w:t xml:space="preserve"> </w:t>
            </w:r>
            <w:r>
              <w:rPr>
                <w:sz w:val="24"/>
              </w:rPr>
              <w:t xml:space="preserve">43,52 </w:t>
            </w:r>
            <w:r>
              <w:rPr>
                <w:spacing w:val="-5"/>
                <w:sz w:val="24"/>
              </w:rPr>
              <w:t>%.</w:t>
            </w:r>
          </w:p>
          <w:p w14:paraId="2D5CCFE9" w14:textId="77777777" w:rsidR="00AB5DB3" w:rsidRDefault="00000000">
            <w:pPr>
              <w:pStyle w:val="TableParagraph"/>
              <w:ind w:left="110" w:right="43"/>
              <w:rPr>
                <w:sz w:val="24"/>
              </w:rPr>
            </w:pPr>
            <w:r>
              <w:rPr>
                <w:sz w:val="24"/>
              </w:rPr>
              <w:t>Sredstva su u skladu s planom utrošena za: rashode za zaposlene za 22 djelatnika i za materijalne rashode.</w:t>
            </w:r>
          </w:p>
          <w:p w14:paraId="5CA0D83D" w14:textId="77777777" w:rsidR="00AB5DB3" w:rsidRDefault="00000000">
            <w:pPr>
              <w:pStyle w:val="TableParagraph"/>
              <w:ind w:left="110"/>
              <w:rPr>
                <w:sz w:val="24"/>
              </w:rPr>
            </w:pPr>
            <w:r>
              <w:rPr>
                <w:sz w:val="24"/>
              </w:rPr>
              <w:t>Izvor</w:t>
            </w:r>
            <w:r>
              <w:rPr>
                <w:spacing w:val="-1"/>
                <w:sz w:val="24"/>
              </w:rPr>
              <w:t xml:space="preserve"> </w:t>
            </w:r>
            <w:r>
              <w:rPr>
                <w:sz w:val="24"/>
              </w:rPr>
              <w:t>financiranja:</w:t>
            </w:r>
            <w:r>
              <w:rPr>
                <w:spacing w:val="-1"/>
                <w:sz w:val="24"/>
              </w:rPr>
              <w:t xml:space="preserve"> </w:t>
            </w:r>
            <w:r>
              <w:rPr>
                <w:sz w:val="24"/>
              </w:rPr>
              <w:t>opći prihodi</w:t>
            </w:r>
            <w:r>
              <w:rPr>
                <w:spacing w:val="-1"/>
                <w:sz w:val="24"/>
              </w:rPr>
              <w:t xml:space="preserve"> </w:t>
            </w:r>
            <w:r>
              <w:rPr>
                <w:sz w:val="24"/>
              </w:rPr>
              <w:t xml:space="preserve">i </w:t>
            </w:r>
            <w:r>
              <w:rPr>
                <w:spacing w:val="-2"/>
                <w:sz w:val="24"/>
              </w:rPr>
              <w:t>primici.</w:t>
            </w:r>
          </w:p>
        </w:tc>
      </w:tr>
      <w:tr w:rsidR="00AB5DB3" w14:paraId="04D26E11" w14:textId="77777777">
        <w:trPr>
          <w:trHeight w:val="350"/>
        </w:trPr>
        <w:tc>
          <w:tcPr>
            <w:tcW w:w="3284" w:type="dxa"/>
          </w:tcPr>
          <w:p w14:paraId="57BEECD3"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52904C78" w14:textId="77777777" w:rsidR="00AB5DB3" w:rsidRDefault="00000000">
            <w:pPr>
              <w:pStyle w:val="TableParagraph"/>
              <w:spacing w:before="51"/>
              <w:ind w:left="110"/>
              <w:rPr>
                <w:b/>
                <w:sz w:val="24"/>
              </w:rPr>
            </w:pPr>
            <w:r>
              <w:rPr>
                <w:b/>
                <w:sz w:val="24"/>
              </w:rPr>
              <w:t>1018</w:t>
            </w:r>
            <w:r>
              <w:rPr>
                <w:b/>
                <w:spacing w:val="-1"/>
                <w:sz w:val="24"/>
              </w:rPr>
              <w:t xml:space="preserve"> </w:t>
            </w:r>
            <w:r>
              <w:rPr>
                <w:b/>
                <w:sz w:val="24"/>
              </w:rPr>
              <w:t>ZAŠTITA</w:t>
            </w:r>
            <w:r>
              <w:rPr>
                <w:b/>
                <w:spacing w:val="-2"/>
                <w:sz w:val="24"/>
              </w:rPr>
              <w:t xml:space="preserve"> </w:t>
            </w:r>
            <w:r>
              <w:rPr>
                <w:b/>
                <w:sz w:val="24"/>
              </w:rPr>
              <w:t>KULTURNO</w:t>
            </w:r>
            <w:r>
              <w:rPr>
                <w:b/>
                <w:spacing w:val="-1"/>
                <w:sz w:val="24"/>
              </w:rPr>
              <w:t xml:space="preserve"> </w:t>
            </w:r>
            <w:r>
              <w:rPr>
                <w:b/>
                <w:sz w:val="24"/>
              </w:rPr>
              <w:t>POVIJESNE</w:t>
            </w:r>
            <w:r>
              <w:rPr>
                <w:b/>
                <w:spacing w:val="-1"/>
                <w:sz w:val="24"/>
              </w:rPr>
              <w:t xml:space="preserve"> </w:t>
            </w:r>
            <w:r>
              <w:rPr>
                <w:b/>
                <w:spacing w:val="-2"/>
                <w:sz w:val="24"/>
              </w:rPr>
              <w:t>BAŠTINE</w:t>
            </w:r>
          </w:p>
        </w:tc>
      </w:tr>
      <w:tr w:rsidR="00AB5DB3" w14:paraId="74FB11A4" w14:textId="77777777">
        <w:trPr>
          <w:trHeight w:val="350"/>
        </w:trPr>
        <w:tc>
          <w:tcPr>
            <w:tcW w:w="3284" w:type="dxa"/>
          </w:tcPr>
          <w:p w14:paraId="17D526D2"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673EF2F2" w14:textId="77777777" w:rsidR="00AB5DB3" w:rsidRDefault="00000000">
            <w:pPr>
              <w:pStyle w:val="TableParagraph"/>
              <w:spacing w:before="51"/>
              <w:ind w:left="110"/>
              <w:rPr>
                <w:sz w:val="24"/>
              </w:rPr>
            </w:pPr>
            <w:r>
              <w:rPr>
                <w:sz w:val="24"/>
              </w:rPr>
              <w:t>0820 Službe</w:t>
            </w:r>
            <w:r>
              <w:rPr>
                <w:spacing w:val="-2"/>
                <w:sz w:val="24"/>
              </w:rPr>
              <w:t xml:space="preserve"> kulture</w:t>
            </w:r>
          </w:p>
        </w:tc>
      </w:tr>
      <w:tr w:rsidR="00AB5DB3" w14:paraId="1C980468" w14:textId="77777777">
        <w:trPr>
          <w:trHeight w:val="3134"/>
        </w:trPr>
        <w:tc>
          <w:tcPr>
            <w:tcW w:w="3284" w:type="dxa"/>
          </w:tcPr>
          <w:p w14:paraId="5EE0B7B6"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538" w:type="dxa"/>
          </w:tcPr>
          <w:p w14:paraId="6DF4BA20" w14:textId="77777777" w:rsidR="00AB5DB3" w:rsidRDefault="00000000">
            <w:pPr>
              <w:pStyle w:val="TableParagraph"/>
              <w:spacing w:before="54"/>
              <w:ind w:left="110"/>
              <w:rPr>
                <w:sz w:val="24"/>
              </w:rPr>
            </w:pPr>
            <w:r>
              <w:rPr>
                <w:sz w:val="24"/>
              </w:rPr>
              <w:t>Zakon o muzejima („Narodne</w:t>
            </w:r>
            <w:r>
              <w:rPr>
                <w:spacing w:val="-1"/>
                <w:sz w:val="24"/>
              </w:rPr>
              <w:t xml:space="preserve"> </w:t>
            </w:r>
            <w:r>
              <w:rPr>
                <w:sz w:val="24"/>
              </w:rPr>
              <w:t xml:space="preserve">novine“ broj 61/18, 98/19, 114/22 i </w:t>
            </w:r>
            <w:r>
              <w:rPr>
                <w:spacing w:val="-2"/>
                <w:sz w:val="24"/>
              </w:rPr>
              <w:t>36/24)</w:t>
            </w:r>
          </w:p>
          <w:p w14:paraId="609544E0" w14:textId="77777777" w:rsidR="00AB5DB3" w:rsidRDefault="00000000">
            <w:pPr>
              <w:pStyle w:val="TableParagraph"/>
              <w:ind w:left="110"/>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1"/>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w:t>
            </w:r>
            <w:r>
              <w:rPr>
                <w:spacing w:val="40"/>
                <w:sz w:val="24"/>
              </w:rPr>
              <w:t xml:space="preserve"> </w:t>
            </w:r>
            <w:r>
              <w:rPr>
                <w:sz w:val="24"/>
              </w:rPr>
              <w:t>83/22)</w:t>
            </w:r>
          </w:p>
          <w:p w14:paraId="59802AE7" w14:textId="77777777" w:rsidR="00AB5DB3" w:rsidRDefault="00000000">
            <w:pPr>
              <w:pStyle w:val="TableParagraph"/>
              <w:ind w:left="110"/>
              <w:rPr>
                <w:sz w:val="24"/>
              </w:rPr>
            </w:pPr>
            <w:r>
              <w:rPr>
                <w:sz w:val="24"/>
              </w:rPr>
              <w:t>Zakon</w:t>
            </w:r>
            <w:r>
              <w:rPr>
                <w:spacing w:val="-1"/>
                <w:sz w:val="24"/>
              </w:rPr>
              <w:t xml:space="preserve"> </w:t>
            </w:r>
            <w:r>
              <w:rPr>
                <w:sz w:val="24"/>
              </w:rPr>
              <w:t>o proračunu</w:t>
            </w:r>
            <w:r>
              <w:rPr>
                <w:spacing w:val="-1"/>
                <w:sz w:val="24"/>
              </w:rPr>
              <w:t xml:space="preserve"> </w:t>
            </w:r>
            <w:r>
              <w:rPr>
                <w:sz w:val="24"/>
              </w:rPr>
              <w:t>(„Narodne</w:t>
            </w:r>
            <w:r>
              <w:rPr>
                <w:spacing w:val="-1"/>
                <w:sz w:val="24"/>
              </w:rPr>
              <w:t xml:space="preserve"> </w:t>
            </w:r>
            <w:r>
              <w:rPr>
                <w:sz w:val="24"/>
              </w:rPr>
              <w:t>novine“</w:t>
            </w:r>
            <w:r>
              <w:rPr>
                <w:spacing w:val="-3"/>
                <w:sz w:val="24"/>
              </w:rPr>
              <w:t xml:space="preserve"> </w:t>
            </w:r>
            <w:r>
              <w:rPr>
                <w:sz w:val="24"/>
              </w:rPr>
              <w:t>broj</w:t>
            </w:r>
            <w:r>
              <w:rPr>
                <w:spacing w:val="60"/>
                <w:sz w:val="24"/>
              </w:rPr>
              <w:t xml:space="preserve"> </w:t>
            </w:r>
            <w:r>
              <w:rPr>
                <w:spacing w:val="-2"/>
                <w:sz w:val="24"/>
              </w:rPr>
              <w:t>144/21)</w:t>
            </w:r>
          </w:p>
          <w:p w14:paraId="24FABE7B" w14:textId="77777777" w:rsidR="00AB5DB3" w:rsidRDefault="00000000">
            <w:pPr>
              <w:pStyle w:val="TableParagraph"/>
              <w:spacing w:before="1"/>
              <w:ind w:left="110"/>
              <w:rPr>
                <w:sz w:val="24"/>
              </w:rPr>
            </w:pPr>
            <w:r>
              <w:rPr>
                <w:sz w:val="24"/>
              </w:rPr>
              <w:t>Zakon</w:t>
            </w:r>
            <w:r>
              <w:rPr>
                <w:spacing w:val="-1"/>
                <w:sz w:val="24"/>
              </w:rPr>
              <w:t xml:space="preserve"> </w:t>
            </w:r>
            <w:r>
              <w:rPr>
                <w:sz w:val="24"/>
              </w:rPr>
              <w:t>o</w:t>
            </w:r>
            <w:r>
              <w:rPr>
                <w:spacing w:val="-1"/>
                <w:sz w:val="24"/>
              </w:rPr>
              <w:t xml:space="preserve"> </w:t>
            </w:r>
            <w:r>
              <w:rPr>
                <w:sz w:val="24"/>
              </w:rPr>
              <w:t>ustanovama</w:t>
            </w:r>
            <w:r>
              <w:rPr>
                <w:spacing w:val="-1"/>
                <w:sz w:val="24"/>
              </w:rPr>
              <w:t xml:space="preserve"> </w:t>
            </w:r>
            <w:r>
              <w:rPr>
                <w:sz w:val="24"/>
              </w:rPr>
              <w:t>(„Narodne</w:t>
            </w:r>
            <w:r>
              <w:rPr>
                <w:spacing w:val="-2"/>
                <w:sz w:val="24"/>
              </w:rPr>
              <w:t xml:space="preserve"> </w:t>
            </w:r>
            <w:r>
              <w:rPr>
                <w:sz w:val="24"/>
              </w:rPr>
              <w:t>novine“</w:t>
            </w:r>
            <w:r>
              <w:rPr>
                <w:spacing w:val="-2"/>
                <w:sz w:val="24"/>
              </w:rPr>
              <w:t xml:space="preserve"> </w:t>
            </w:r>
            <w:r>
              <w:rPr>
                <w:sz w:val="24"/>
              </w:rPr>
              <w:t>broj</w:t>
            </w:r>
            <w:r>
              <w:rPr>
                <w:spacing w:val="-1"/>
                <w:sz w:val="24"/>
              </w:rPr>
              <w:t xml:space="preserve"> </w:t>
            </w:r>
            <w:r>
              <w:rPr>
                <w:sz w:val="24"/>
              </w:rPr>
              <w:t>76/93, 29/97, 47/99, 35/08, 127/19 i 151/22)</w:t>
            </w:r>
          </w:p>
          <w:p w14:paraId="426A3100" w14:textId="77777777" w:rsidR="00AB5DB3" w:rsidRDefault="00000000">
            <w:pPr>
              <w:pStyle w:val="TableParagraph"/>
              <w:ind w:left="110" w:right="33"/>
              <w:rPr>
                <w:sz w:val="24"/>
              </w:rPr>
            </w:pPr>
            <w:r>
              <w:rPr>
                <w:sz w:val="24"/>
              </w:rPr>
              <w:t>Zakon</w:t>
            </w:r>
            <w:r>
              <w:rPr>
                <w:spacing w:val="-14"/>
                <w:sz w:val="24"/>
              </w:rPr>
              <w:t xml:space="preserve"> </w:t>
            </w:r>
            <w:r>
              <w:rPr>
                <w:sz w:val="24"/>
              </w:rPr>
              <w:t>o</w:t>
            </w:r>
            <w:r>
              <w:rPr>
                <w:spacing w:val="-14"/>
                <w:sz w:val="24"/>
              </w:rPr>
              <w:t xml:space="preserve"> </w:t>
            </w:r>
            <w:r>
              <w:rPr>
                <w:sz w:val="24"/>
              </w:rPr>
              <w:t>radu</w:t>
            </w:r>
            <w:r>
              <w:rPr>
                <w:spacing w:val="-14"/>
                <w:sz w:val="24"/>
              </w:rPr>
              <w:t xml:space="preserve"> </w:t>
            </w:r>
            <w:r>
              <w:rPr>
                <w:sz w:val="24"/>
              </w:rPr>
              <w:t>(„Narodne</w:t>
            </w:r>
            <w:r>
              <w:rPr>
                <w:spacing w:val="-15"/>
                <w:sz w:val="24"/>
              </w:rPr>
              <w:t xml:space="preserve"> </w:t>
            </w:r>
            <w:r>
              <w:rPr>
                <w:sz w:val="24"/>
              </w:rPr>
              <w:t>novine“</w:t>
            </w:r>
            <w:r>
              <w:rPr>
                <w:spacing w:val="-15"/>
                <w:sz w:val="24"/>
              </w:rPr>
              <w:t xml:space="preserve"> </w:t>
            </w:r>
            <w:r>
              <w:rPr>
                <w:sz w:val="24"/>
              </w:rPr>
              <w:t>broj</w:t>
            </w:r>
            <w:r>
              <w:rPr>
                <w:spacing w:val="-14"/>
                <w:sz w:val="24"/>
              </w:rPr>
              <w:t xml:space="preserve"> </w:t>
            </w:r>
            <w:r>
              <w:rPr>
                <w:sz w:val="24"/>
              </w:rPr>
              <w:t>93/14,</w:t>
            </w:r>
            <w:r>
              <w:rPr>
                <w:spacing w:val="-14"/>
                <w:sz w:val="24"/>
              </w:rPr>
              <w:t xml:space="preserve"> </w:t>
            </w:r>
            <w:r>
              <w:rPr>
                <w:sz w:val="24"/>
              </w:rPr>
              <w:t>127/17,</w:t>
            </w:r>
            <w:r>
              <w:rPr>
                <w:spacing w:val="-14"/>
                <w:sz w:val="24"/>
              </w:rPr>
              <w:t xml:space="preserve"> </w:t>
            </w:r>
            <w:r>
              <w:rPr>
                <w:sz w:val="24"/>
              </w:rPr>
              <w:t>98/19,</w:t>
            </w:r>
            <w:r>
              <w:rPr>
                <w:spacing w:val="-14"/>
                <w:sz w:val="24"/>
              </w:rPr>
              <w:t xml:space="preserve"> </w:t>
            </w:r>
            <w:r>
              <w:rPr>
                <w:sz w:val="24"/>
              </w:rPr>
              <w:t>151/22 i 64/23)</w:t>
            </w:r>
          </w:p>
          <w:p w14:paraId="7EE6AF4D" w14:textId="77777777" w:rsidR="00AB5DB3" w:rsidRDefault="00000000">
            <w:pPr>
              <w:pStyle w:val="TableParagraph"/>
              <w:ind w:left="110"/>
              <w:rPr>
                <w:sz w:val="24"/>
              </w:rPr>
            </w:pPr>
            <w:r>
              <w:rPr>
                <w:sz w:val="24"/>
              </w:rPr>
              <w:t>Zakon</w:t>
            </w:r>
            <w:r>
              <w:rPr>
                <w:spacing w:val="32"/>
                <w:sz w:val="24"/>
              </w:rPr>
              <w:t xml:space="preserve"> </w:t>
            </w:r>
            <w:r>
              <w:rPr>
                <w:sz w:val="24"/>
              </w:rPr>
              <w:t>o</w:t>
            </w:r>
            <w:r>
              <w:rPr>
                <w:spacing w:val="34"/>
                <w:sz w:val="24"/>
              </w:rPr>
              <w:t xml:space="preserve"> </w:t>
            </w:r>
            <w:r>
              <w:rPr>
                <w:sz w:val="24"/>
              </w:rPr>
              <w:t>zaštiti</w:t>
            </w:r>
            <w:r>
              <w:rPr>
                <w:spacing w:val="35"/>
                <w:sz w:val="24"/>
              </w:rPr>
              <w:t xml:space="preserve"> </w:t>
            </w:r>
            <w:r>
              <w:rPr>
                <w:sz w:val="24"/>
              </w:rPr>
              <w:t>i</w:t>
            </w:r>
            <w:r>
              <w:rPr>
                <w:spacing w:val="34"/>
                <w:sz w:val="24"/>
              </w:rPr>
              <w:t xml:space="preserve"> </w:t>
            </w:r>
            <w:r>
              <w:rPr>
                <w:sz w:val="24"/>
              </w:rPr>
              <w:t>očuvanju</w:t>
            </w:r>
            <w:r>
              <w:rPr>
                <w:spacing w:val="35"/>
                <w:sz w:val="24"/>
              </w:rPr>
              <w:t xml:space="preserve"> </w:t>
            </w:r>
            <w:r>
              <w:rPr>
                <w:sz w:val="24"/>
              </w:rPr>
              <w:t>kulturnih</w:t>
            </w:r>
            <w:r>
              <w:rPr>
                <w:spacing w:val="34"/>
                <w:sz w:val="24"/>
              </w:rPr>
              <w:t xml:space="preserve"> </w:t>
            </w:r>
            <w:r>
              <w:rPr>
                <w:sz w:val="24"/>
              </w:rPr>
              <w:t>dobara</w:t>
            </w:r>
            <w:r>
              <w:rPr>
                <w:spacing w:val="33"/>
                <w:sz w:val="24"/>
              </w:rPr>
              <w:t xml:space="preserve"> </w:t>
            </w:r>
            <w:r>
              <w:rPr>
                <w:sz w:val="24"/>
              </w:rPr>
              <w:t>(„Narodne</w:t>
            </w:r>
            <w:r>
              <w:rPr>
                <w:spacing w:val="34"/>
                <w:sz w:val="24"/>
              </w:rPr>
              <w:t xml:space="preserve"> </w:t>
            </w:r>
            <w:r>
              <w:rPr>
                <w:spacing w:val="-2"/>
                <w:sz w:val="24"/>
              </w:rPr>
              <w:t>Novine“</w:t>
            </w:r>
          </w:p>
          <w:p w14:paraId="72E02929" w14:textId="77777777" w:rsidR="00AB5DB3" w:rsidRDefault="00000000">
            <w:pPr>
              <w:pStyle w:val="TableParagraph"/>
              <w:spacing w:before="21"/>
              <w:ind w:left="110"/>
              <w:rPr>
                <w:sz w:val="24"/>
              </w:rPr>
            </w:pPr>
            <w:r>
              <w:rPr>
                <w:sz w:val="24"/>
              </w:rPr>
              <w:t>broj 62/20</w:t>
            </w:r>
            <w:r>
              <w:rPr>
                <w:spacing w:val="60"/>
                <w:sz w:val="24"/>
              </w:rPr>
              <w:t xml:space="preserve"> </w:t>
            </w:r>
            <w:r>
              <w:rPr>
                <w:sz w:val="24"/>
              </w:rPr>
              <w:t xml:space="preserve">117/21 i </w:t>
            </w:r>
            <w:r>
              <w:rPr>
                <w:spacing w:val="-2"/>
                <w:sz w:val="24"/>
              </w:rPr>
              <w:t>145/24)</w:t>
            </w:r>
          </w:p>
        </w:tc>
      </w:tr>
      <w:tr w:rsidR="00AB5DB3" w14:paraId="470A8A19" w14:textId="77777777">
        <w:trPr>
          <w:trHeight w:val="6211"/>
        </w:trPr>
        <w:tc>
          <w:tcPr>
            <w:tcW w:w="3284" w:type="dxa"/>
          </w:tcPr>
          <w:p w14:paraId="0EEDBCA9"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516B5FAF" w14:textId="77777777" w:rsidR="00AB5DB3" w:rsidRDefault="00000000">
            <w:pPr>
              <w:pStyle w:val="TableParagraph"/>
              <w:spacing w:before="51"/>
              <w:ind w:left="110" w:right="41"/>
              <w:jc w:val="both"/>
              <w:rPr>
                <w:sz w:val="24"/>
              </w:rPr>
            </w:pPr>
            <w:r>
              <w:rPr>
                <w:b/>
                <w:sz w:val="24"/>
              </w:rPr>
              <w:t xml:space="preserve">A15200201 Zaštita kulturno povijesne baštine </w:t>
            </w:r>
            <w:r>
              <w:rPr>
                <w:sz w:val="24"/>
              </w:rPr>
              <w:t>- Kontinuirana briga za muzejski fundus kroz planiranu sakupljačku politiku te utvrđivanje prioriteta obrade i zaštite muzejskih predmeta, međumuzejska</w:t>
            </w:r>
            <w:r>
              <w:rPr>
                <w:spacing w:val="-15"/>
                <w:sz w:val="24"/>
              </w:rPr>
              <w:t xml:space="preserve"> </w:t>
            </w:r>
            <w:r>
              <w:rPr>
                <w:sz w:val="24"/>
              </w:rPr>
              <w:t>suradnja,</w:t>
            </w:r>
            <w:r>
              <w:rPr>
                <w:spacing w:val="-13"/>
                <w:sz w:val="24"/>
              </w:rPr>
              <w:t xml:space="preserve"> </w:t>
            </w:r>
            <w:r>
              <w:rPr>
                <w:sz w:val="24"/>
              </w:rPr>
              <w:t>sakupljane</w:t>
            </w:r>
            <w:r>
              <w:rPr>
                <w:spacing w:val="-15"/>
                <w:sz w:val="24"/>
              </w:rPr>
              <w:t xml:space="preserve"> </w:t>
            </w:r>
            <w:r>
              <w:rPr>
                <w:sz w:val="24"/>
              </w:rPr>
              <w:t>muzejske</w:t>
            </w:r>
            <w:r>
              <w:rPr>
                <w:spacing w:val="-15"/>
                <w:sz w:val="24"/>
              </w:rPr>
              <w:t xml:space="preserve"> </w:t>
            </w:r>
            <w:r>
              <w:rPr>
                <w:sz w:val="24"/>
              </w:rPr>
              <w:t>građe</w:t>
            </w:r>
            <w:r>
              <w:rPr>
                <w:spacing w:val="-15"/>
                <w:sz w:val="24"/>
              </w:rPr>
              <w:t xml:space="preserve"> </w:t>
            </w:r>
            <w:r>
              <w:rPr>
                <w:sz w:val="24"/>
              </w:rPr>
              <w:t>i</w:t>
            </w:r>
            <w:r>
              <w:rPr>
                <w:spacing w:val="-14"/>
                <w:sz w:val="24"/>
              </w:rPr>
              <w:t xml:space="preserve"> </w:t>
            </w:r>
            <w:r>
              <w:rPr>
                <w:sz w:val="24"/>
              </w:rPr>
              <w:t>njena</w:t>
            </w:r>
            <w:r>
              <w:rPr>
                <w:spacing w:val="-15"/>
                <w:sz w:val="24"/>
              </w:rPr>
              <w:t xml:space="preserve"> </w:t>
            </w:r>
            <w:r>
              <w:rPr>
                <w:sz w:val="24"/>
              </w:rPr>
              <w:t>obrada te izrada muzejskih suvenira.</w:t>
            </w:r>
          </w:p>
          <w:p w14:paraId="1F429092" w14:textId="77777777" w:rsidR="00AB5DB3" w:rsidRDefault="00000000">
            <w:pPr>
              <w:pStyle w:val="TableParagraph"/>
              <w:spacing w:before="1"/>
              <w:ind w:left="110" w:right="41"/>
              <w:jc w:val="both"/>
              <w:rPr>
                <w:sz w:val="24"/>
              </w:rPr>
            </w:pPr>
            <w:r>
              <w:rPr>
                <w:b/>
                <w:sz w:val="24"/>
              </w:rPr>
              <w:t xml:space="preserve">K15200202 Stalni postav Muzeja </w:t>
            </w:r>
            <w:r>
              <w:rPr>
                <w:sz w:val="24"/>
              </w:rPr>
              <w:t>– dovršetak projekta stalnog muzejskog postava na III. katu Kneževe palače.</w:t>
            </w:r>
          </w:p>
          <w:p w14:paraId="57B0FC44" w14:textId="77777777" w:rsidR="00AB5DB3" w:rsidRDefault="00000000">
            <w:pPr>
              <w:pStyle w:val="TableParagraph"/>
              <w:ind w:left="110" w:right="42"/>
              <w:jc w:val="both"/>
              <w:rPr>
                <w:sz w:val="24"/>
              </w:rPr>
            </w:pPr>
            <w:r>
              <w:rPr>
                <w:b/>
                <w:sz w:val="24"/>
              </w:rPr>
              <w:t xml:space="preserve">A15200215 Muzejsko-galerijska djelatnost </w:t>
            </w:r>
            <w:r>
              <w:rPr>
                <w:sz w:val="24"/>
              </w:rPr>
              <w:t>- Populariziranje Muzeja osmišljavanjem atraktivnih interdisciplinarnih izložbi kao i edukacijom mladih putem radionica i igraonica te povećavanje interesa lokalne zajednice za šibensku baštinu.</w:t>
            </w:r>
          </w:p>
          <w:p w14:paraId="3BCAA4A1" w14:textId="77777777" w:rsidR="00AB5DB3" w:rsidRDefault="00000000">
            <w:pPr>
              <w:pStyle w:val="TableParagraph"/>
              <w:ind w:left="110" w:right="42"/>
              <w:jc w:val="both"/>
              <w:rPr>
                <w:sz w:val="24"/>
              </w:rPr>
            </w:pPr>
            <w:r>
              <w:rPr>
                <w:b/>
                <w:sz w:val="24"/>
              </w:rPr>
              <w:t xml:space="preserve">A15200216 Arheološki lokaliteti </w:t>
            </w:r>
            <w:r>
              <w:rPr>
                <w:sz w:val="24"/>
              </w:rPr>
              <w:t xml:space="preserve">- Kontinuirana terenska aktivnost i suradnja s drugim ustanovama u usavršavanju </w:t>
            </w:r>
            <w:r>
              <w:rPr>
                <w:spacing w:val="-2"/>
                <w:sz w:val="24"/>
              </w:rPr>
              <w:t>stručnjaka.</w:t>
            </w:r>
          </w:p>
          <w:p w14:paraId="681A8BDA" w14:textId="77777777" w:rsidR="00AB5DB3" w:rsidRDefault="00000000">
            <w:pPr>
              <w:pStyle w:val="TableParagraph"/>
              <w:ind w:left="110" w:right="41"/>
              <w:jc w:val="both"/>
              <w:rPr>
                <w:sz w:val="24"/>
              </w:rPr>
            </w:pPr>
            <w:r>
              <w:rPr>
                <w:b/>
                <w:sz w:val="24"/>
              </w:rPr>
              <w:t xml:space="preserve">A15200217 Muzejsko izdavaštvo </w:t>
            </w:r>
            <w:r>
              <w:rPr>
                <w:sz w:val="24"/>
              </w:rPr>
              <w:t>- Vlastitim izdanjima popularizirati i promicati muzejsku djelatnost.</w:t>
            </w:r>
          </w:p>
          <w:p w14:paraId="5D742274" w14:textId="77777777" w:rsidR="00AB5DB3" w:rsidRDefault="00000000">
            <w:pPr>
              <w:pStyle w:val="TableParagraph"/>
              <w:ind w:left="110" w:right="37"/>
              <w:jc w:val="both"/>
              <w:rPr>
                <w:sz w:val="24"/>
              </w:rPr>
            </w:pPr>
            <w:r>
              <w:rPr>
                <w:b/>
                <w:sz w:val="24"/>
              </w:rPr>
              <w:t xml:space="preserve">K15200221 Energetska obnova Muzeja Grada Šibenika </w:t>
            </w:r>
            <w:r>
              <w:rPr>
                <w:sz w:val="24"/>
              </w:rPr>
              <w:t>- temeljem Odluke o financiranju</w:t>
            </w:r>
            <w:r>
              <w:rPr>
                <w:spacing w:val="40"/>
                <w:sz w:val="24"/>
              </w:rPr>
              <w:t xml:space="preserve"> </w:t>
            </w:r>
            <w:r>
              <w:rPr>
                <w:sz w:val="24"/>
              </w:rPr>
              <w:t>Ministarstva kulture i medija.</w:t>
            </w:r>
          </w:p>
          <w:p w14:paraId="4B5AAA6F" w14:textId="77777777" w:rsidR="00AB5DB3" w:rsidRDefault="00000000">
            <w:pPr>
              <w:pStyle w:val="TableParagraph"/>
              <w:spacing w:before="1" w:line="259" w:lineRule="auto"/>
              <w:ind w:left="110" w:right="39"/>
              <w:jc w:val="both"/>
              <w:rPr>
                <w:sz w:val="24"/>
              </w:rPr>
            </w:pPr>
            <w:r>
              <w:rPr>
                <w:b/>
                <w:sz w:val="24"/>
              </w:rPr>
              <w:t xml:space="preserve">T152002100 godina Muzeja grada Šibenika </w:t>
            </w:r>
            <w:r>
              <w:rPr>
                <w:sz w:val="24"/>
              </w:rPr>
              <w:t>– u 2025. godini Muzej je obilježio 100 godina od osnutka, a obilježavanje se nastavlja</w:t>
            </w:r>
            <w:r>
              <w:rPr>
                <w:spacing w:val="15"/>
                <w:sz w:val="24"/>
              </w:rPr>
              <w:t xml:space="preserve"> </w:t>
            </w:r>
            <w:r>
              <w:rPr>
                <w:sz w:val="24"/>
              </w:rPr>
              <w:t>i</w:t>
            </w:r>
            <w:r>
              <w:rPr>
                <w:spacing w:val="19"/>
                <w:sz w:val="24"/>
              </w:rPr>
              <w:t xml:space="preserve"> </w:t>
            </w:r>
            <w:r>
              <w:rPr>
                <w:sz w:val="24"/>
              </w:rPr>
              <w:t>u</w:t>
            </w:r>
            <w:r>
              <w:rPr>
                <w:spacing w:val="18"/>
                <w:sz w:val="24"/>
              </w:rPr>
              <w:t xml:space="preserve"> </w:t>
            </w:r>
            <w:r>
              <w:rPr>
                <w:sz w:val="24"/>
              </w:rPr>
              <w:t>2026.</w:t>
            </w:r>
            <w:r>
              <w:rPr>
                <w:spacing w:val="17"/>
                <w:sz w:val="24"/>
              </w:rPr>
              <w:t xml:space="preserve"> </w:t>
            </w:r>
            <w:r>
              <w:rPr>
                <w:sz w:val="24"/>
              </w:rPr>
              <w:t>godini</w:t>
            </w:r>
            <w:r>
              <w:rPr>
                <w:spacing w:val="19"/>
                <w:sz w:val="24"/>
              </w:rPr>
              <w:t xml:space="preserve"> </w:t>
            </w:r>
            <w:r>
              <w:rPr>
                <w:sz w:val="24"/>
              </w:rPr>
              <w:t>izložbama,</w:t>
            </w:r>
            <w:r>
              <w:rPr>
                <w:spacing w:val="18"/>
                <w:sz w:val="24"/>
              </w:rPr>
              <w:t xml:space="preserve"> </w:t>
            </w:r>
            <w:r>
              <w:rPr>
                <w:sz w:val="24"/>
              </w:rPr>
              <w:t>predavanjima,</w:t>
            </w:r>
            <w:r>
              <w:rPr>
                <w:spacing w:val="18"/>
                <w:sz w:val="24"/>
              </w:rPr>
              <w:t xml:space="preserve"> </w:t>
            </w:r>
            <w:r>
              <w:rPr>
                <w:spacing w:val="-2"/>
                <w:sz w:val="24"/>
              </w:rPr>
              <w:t>znanstvenim</w:t>
            </w:r>
          </w:p>
          <w:p w14:paraId="70494C8C" w14:textId="77777777" w:rsidR="00AB5DB3" w:rsidRDefault="00000000">
            <w:pPr>
              <w:pStyle w:val="TableParagraph"/>
              <w:spacing w:line="275" w:lineRule="exact"/>
              <w:ind w:left="110"/>
              <w:rPr>
                <w:sz w:val="24"/>
              </w:rPr>
            </w:pPr>
            <w:r>
              <w:rPr>
                <w:spacing w:val="-2"/>
                <w:sz w:val="24"/>
              </w:rPr>
              <w:t>skupovima.</w:t>
            </w:r>
          </w:p>
        </w:tc>
      </w:tr>
      <w:tr w:rsidR="00AB5DB3" w14:paraId="63914FC3" w14:textId="77777777">
        <w:trPr>
          <w:trHeight w:val="1710"/>
        </w:trPr>
        <w:tc>
          <w:tcPr>
            <w:tcW w:w="3284" w:type="dxa"/>
          </w:tcPr>
          <w:p w14:paraId="7A60C901"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6E0C2917" w14:textId="77777777" w:rsidR="00AB5DB3" w:rsidRDefault="00000000">
            <w:pPr>
              <w:pStyle w:val="TableParagraph"/>
              <w:spacing w:before="35" w:line="270" w:lineRule="atLeast"/>
              <w:ind w:left="110" w:right="41"/>
              <w:jc w:val="both"/>
              <w:rPr>
                <w:sz w:val="24"/>
              </w:rPr>
            </w:pPr>
            <w:r>
              <w:rPr>
                <w:sz w:val="24"/>
              </w:rPr>
              <w:t>Zaštita i očuvanje kulturne baštine i njezine dostupnosti javnosti kroz nabavu muzejske građe, istraživanja, stručne i znanstvene obrade te njezine sistematizacije u zbirke, trajne zaštite muzejske građe, muzejske dokumentacije i arheoloških lokaliteta i nalazišta u svrhu osiguranja dostupnosti, obrazovanja, tumačenja, uživanja, predstavljanja</w:t>
            </w:r>
            <w:r>
              <w:rPr>
                <w:spacing w:val="18"/>
                <w:sz w:val="24"/>
              </w:rPr>
              <w:t xml:space="preserve"> </w:t>
            </w:r>
            <w:r>
              <w:rPr>
                <w:sz w:val="24"/>
              </w:rPr>
              <w:t>i</w:t>
            </w:r>
            <w:r>
              <w:rPr>
                <w:spacing w:val="18"/>
                <w:sz w:val="24"/>
              </w:rPr>
              <w:t xml:space="preserve"> </w:t>
            </w:r>
            <w:r>
              <w:rPr>
                <w:sz w:val="24"/>
              </w:rPr>
              <w:t>prezentiranja</w:t>
            </w:r>
            <w:r>
              <w:rPr>
                <w:spacing w:val="19"/>
                <w:sz w:val="24"/>
              </w:rPr>
              <w:t xml:space="preserve"> </w:t>
            </w:r>
            <w:r>
              <w:rPr>
                <w:sz w:val="24"/>
              </w:rPr>
              <w:t>javnosti</w:t>
            </w:r>
            <w:r>
              <w:rPr>
                <w:spacing w:val="18"/>
                <w:sz w:val="24"/>
              </w:rPr>
              <w:t xml:space="preserve"> </w:t>
            </w:r>
            <w:r>
              <w:rPr>
                <w:sz w:val="24"/>
              </w:rPr>
              <w:t>muzejske</w:t>
            </w:r>
            <w:r>
              <w:rPr>
                <w:spacing w:val="19"/>
                <w:sz w:val="24"/>
              </w:rPr>
              <w:t xml:space="preserve"> </w:t>
            </w:r>
            <w:r>
              <w:rPr>
                <w:sz w:val="24"/>
              </w:rPr>
              <w:t>građe</w:t>
            </w:r>
            <w:r>
              <w:rPr>
                <w:spacing w:val="18"/>
                <w:sz w:val="24"/>
              </w:rPr>
              <w:t xml:space="preserve"> </w:t>
            </w:r>
            <w:r>
              <w:rPr>
                <w:sz w:val="24"/>
              </w:rPr>
              <w:t>kroz</w:t>
            </w:r>
            <w:r>
              <w:rPr>
                <w:spacing w:val="18"/>
                <w:sz w:val="24"/>
              </w:rPr>
              <w:t xml:space="preserve"> </w:t>
            </w:r>
            <w:r>
              <w:rPr>
                <w:spacing w:val="-2"/>
                <w:sz w:val="24"/>
              </w:rPr>
              <w:t>stalni</w:t>
            </w:r>
          </w:p>
        </w:tc>
      </w:tr>
    </w:tbl>
    <w:p w14:paraId="58ADE825"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367EB17E" w14:textId="77777777">
        <w:trPr>
          <w:trHeight w:val="3665"/>
        </w:trPr>
        <w:tc>
          <w:tcPr>
            <w:tcW w:w="3284" w:type="dxa"/>
          </w:tcPr>
          <w:p w14:paraId="22AFBA65" w14:textId="77777777" w:rsidR="00AB5DB3" w:rsidRDefault="00AB5DB3">
            <w:pPr>
              <w:pStyle w:val="TableParagraph"/>
              <w:rPr>
                <w:sz w:val="24"/>
              </w:rPr>
            </w:pPr>
          </w:p>
        </w:tc>
        <w:tc>
          <w:tcPr>
            <w:tcW w:w="6538" w:type="dxa"/>
          </w:tcPr>
          <w:p w14:paraId="4A8E7E32" w14:textId="77777777" w:rsidR="00AB5DB3" w:rsidRDefault="00000000">
            <w:pPr>
              <w:pStyle w:val="TableParagraph"/>
              <w:spacing w:before="54"/>
              <w:ind w:left="110" w:right="37"/>
              <w:jc w:val="both"/>
              <w:rPr>
                <w:sz w:val="24"/>
              </w:rPr>
            </w:pPr>
            <w:r>
              <w:rPr>
                <w:sz w:val="24"/>
              </w:rPr>
              <w:t>postav, povremene izložbe, istraživanja, izdavaštvo, digitalizaciju muzejske građe, predavanja, konferencije i stručne skupove, edukativne aktivnosti i radionice zainteresiranom, u najvećem broju,</w:t>
            </w:r>
            <w:r>
              <w:rPr>
                <w:spacing w:val="-15"/>
                <w:sz w:val="24"/>
              </w:rPr>
              <w:t xml:space="preserve"> </w:t>
            </w:r>
            <w:r>
              <w:rPr>
                <w:sz w:val="24"/>
              </w:rPr>
              <w:t>domicilnom</w:t>
            </w:r>
            <w:r>
              <w:rPr>
                <w:spacing w:val="-15"/>
                <w:sz w:val="24"/>
              </w:rPr>
              <w:t xml:space="preserve"> </w:t>
            </w:r>
            <w:r>
              <w:rPr>
                <w:sz w:val="24"/>
              </w:rPr>
              <w:t>stanovništvu</w:t>
            </w:r>
            <w:r>
              <w:rPr>
                <w:spacing w:val="-15"/>
                <w:sz w:val="24"/>
              </w:rPr>
              <w:t xml:space="preserve"> </w:t>
            </w:r>
            <w:r>
              <w:rPr>
                <w:sz w:val="24"/>
              </w:rPr>
              <w:t>te</w:t>
            </w:r>
            <w:r>
              <w:rPr>
                <w:spacing w:val="-15"/>
                <w:sz w:val="24"/>
              </w:rPr>
              <w:t xml:space="preserve"> </w:t>
            </w:r>
            <w:r>
              <w:rPr>
                <w:sz w:val="24"/>
              </w:rPr>
              <w:t>stranim</w:t>
            </w:r>
            <w:r>
              <w:rPr>
                <w:spacing w:val="-15"/>
                <w:sz w:val="24"/>
              </w:rPr>
              <w:t xml:space="preserve"> </w:t>
            </w:r>
            <w:r>
              <w:rPr>
                <w:sz w:val="24"/>
              </w:rPr>
              <w:t>posjetiteljima</w:t>
            </w:r>
            <w:r>
              <w:rPr>
                <w:spacing w:val="-15"/>
                <w:sz w:val="24"/>
              </w:rPr>
              <w:t xml:space="preserve"> </w:t>
            </w:r>
            <w:r>
              <w:rPr>
                <w:sz w:val="24"/>
              </w:rPr>
              <w:t>i</w:t>
            </w:r>
            <w:r>
              <w:rPr>
                <w:spacing w:val="-15"/>
                <w:sz w:val="24"/>
              </w:rPr>
              <w:t xml:space="preserve"> </w:t>
            </w:r>
            <w:r>
              <w:rPr>
                <w:sz w:val="24"/>
              </w:rPr>
              <w:t>gostima. Organiziranje i omogućavanje izvršenja planiranih poslova muzejske</w:t>
            </w:r>
            <w:r>
              <w:rPr>
                <w:spacing w:val="-4"/>
                <w:sz w:val="24"/>
              </w:rPr>
              <w:t xml:space="preserve"> </w:t>
            </w:r>
            <w:r>
              <w:rPr>
                <w:sz w:val="24"/>
              </w:rPr>
              <w:t>djelatnosti</w:t>
            </w:r>
            <w:r>
              <w:rPr>
                <w:spacing w:val="-3"/>
                <w:sz w:val="24"/>
              </w:rPr>
              <w:t xml:space="preserve"> </w:t>
            </w:r>
            <w:r>
              <w:rPr>
                <w:sz w:val="24"/>
              </w:rPr>
              <w:t>kao</w:t>
            </w:r>
            <w:r>
              <w:rPr>
                <w:spacing w:val="-1"/>
                <w:sz w:val="24"/>
              </w:rPr>
              <w:t xml:space="preserve"> </w:t>
            </w:r>
            <w:r>
              <w:rPr>
                <w:sz w:val="24"/>
              </w:rPr>
              <w:t>što</w:t>
            </w:r>
            <w:r>
              <w:rPr>
                <w:spacing w:val="-3"/>
                <w:sz w:val="24"/>
              </w:rPr>
              <w:t xml:space="preserve"> </w:t>
            </w:r>
            <w:r>
              <w:rPr>
                <w:sz w:val="24"/>
              </w:rPr>
              <w:t>su:</w:t>
            </w:r>
            <w:r>
              <w:rPr>
                <w:spacing w:val="-3"/>
                <w:sz w:val="24"/>
              </w:rPr>
              <w:t xml:space="preserve"> </w:t>
            </w:r>
            <w:r>
              <w:rPr>
                <w:sz w:val="24"/>
              </w:rPr>
              <w:t>organiziranje</w:t>
            </w:r>
            <w:r>
              <w:rPr>
                <w:spacing w:val="-4"/>
                <w:sz w:val="24"/>
              </w:rPr>
              <w:t xml:space="preserve"> </w:t>
            </w:r>
            <w:r>
              <w:rPr>
                <w:sz w:val="24"/>
              </w:rPr>
              <w:t>povremenih</w:t>
            </w:r>
            <w:r>
              <w:rPr>
                <w:spacing w:val="-3"/>
                <w:sz w:val="24"/>
              </w:rPr>
              <w:t xml:space="preserve"> </w:t>
            </w:r>
            <w:r>
              <w:rPr>
                <w:sz w:val="24"/>
              </w:rPr>
              <w:t>izložbi, umjetničkih</w:t>
            </w:r>
            <w:r>
              <w:rPr>
                <w:spacing w:val="-8"/>
                <w:sz w:val="24"/>
              </w:rPr>
              <w:t xml:space="preserve"> </w:t>
            </w:r>
            <w:r>
              <w:rPr>
                <w:sz w:val="24"/>
              </w:rPr>
              <w:t>i</w:t>
            </w:r>
            <w:r>
              <w:rPr>
                <w:spacing w:val="-8"/>
                <w:sz w:val="24"/>
              </w:rPr>
              <w:t xml:space="preserve"> </w:t>
            </w:r>
            <w:r>
              <w:rPr>
                <w:sz w:val="24"/>
              </w:rPr>
              <w:t>kulturnih</w:t>
            </w:r>
            <w:r>
              <w:rPr>
                <w:spacing w:val="-12"/>
                <w:sz w:val="24"/>
              </w:rPr>
              <w:t xml:space="preserve"> </w:t>
            </w:r>
            <w:r>
              <w:rPr>
                <w:sz w:val="24"/>
              </w:rPr>
              <w:t>događanja,</w:t>
            </w:r>
            <w:r>
              <w:rPr>
                <w:spacing w:val="-9"/>
                <w:sz w:val="24"/>
              </w:rPr>
              <w:t xml:space="preserve"> </w:t>
            </w:r>
            <w:r>
              <w:rPr>
                <w:sz w:val="24"/>
              </w:rPr>
              <w:t>osiguravanje</w:t>
            </w:r>
            <w:r>
              <w:rPr>
                <w:spacing w:val="-9"/>
                <w:sz w:val="24"/>
              </w:rPr>
              <w:t xml:space="preserve"> </w:t>
            </w:r>
            <w:r>
              <w:rPr>
                <w:sz w:val="24"/>
              </w:rPr>
              <w:t>dostupnosti</w:t>
            </w:r>
            <w:r>
              <w:rPr>
                <w:spacing w:val="-8"/>
                <w:sz w:val="24"/>
              </w:rPr>
              <w:t xml:space="preserve"> </w:t>
            </w:r>
            <w:r>
              <w:rPr>
                <w:sz w:val="24"/>
              </w:rPr>
              <w:t>zbirki u</w:t>
            </w:r>
            <w:r>
              <w:rPr>
                <w:spacing w:val="-15"/>
                <w:sz w:val="24"/>
              </w:rPr>
              <w:t xml:space="preserve"> </w:t>
            </w:r>
            <w:r>
              <w:rPr>
                <w:sz w:val="24"/>
              </w:rPr>
              <w:t>obrazovne,</w:t>
            </w:r>
            <w:r>
              <w:rPr>
                <w:spacing w:val="-15"/>
                <w:sz w:val="24"/>
              </w:rPr>
              <w:t xml:space="preserve"> </w:t>
            </w:r>
            <w:r>
              <w:rPr>
                <w:sz w:val="24"/>
              </w:rPr>
              <w:t>stručne</w:t>
            </w:r>
            <w:r>
              <w:rPr>
                <w:spacing w:val="-15"/>
                <w:sz w:val="24"/>
              </w:rPr>
              <w:t xml:space="preserve"> </w:t>
            </w:r>
            <w:r>
              <w:rPr>
                <w:sz w:val="24"/>
              </w:rPr>
              <w:t>i</w:t>
            </w:r>
            <w:r>
              <w:rPr>
                <w:spacing w:val="-15"/>
                <w:sz w:val="24"/>
              </w:rPr>
              <w:t xml:space="preserve"> </w:t>
            </w:r>
            <w:r>
              <w:rPr>
                <w:sz w:val="24"/>
              </w:rPr>
              <w:t>znanstvene</w:t>
            </w:r>
            <w:r>
              <w:rPr>
                <w:spacing w:val="-15"/>
                <w:sz w:val="24"/>
              </w:rPr>
              <w:t xml:space="preserve"> </w:t>
            </w:r>
            <w:r>
              <w:rPr>
                <w:sz w:val="24"/>
              </w:rPr>
              <w:t>svrhe,</w:t>
            </w:r>
            <w:r>
              <w:rPr>
                <w:spacing w:val="-15"/>
                <w:sz w:val="24"/>
              </w:rPr>
              <w:t xml:space="preserve"> </w:t>
            </w:r>
            <w:r>
              <w:rPr>
                <w:sz w:val="24"/>
              </w:rPr>
              <w:t>osiguravanje</w:t>
            </w:r>
            <w:r>
              <w:rPr>
                <w:spacing w:val="-15"/>
                <w:sz w:val="24"/>
              </w:rPr>
              <w:t xml:space="preserve"> </w:t>
            </w:r>
            <w:r>
              <w:rPr>
                <w:sz w:val="24"/>
              </w:rPr>
              <w:t>prihvatljivog okruženja za javnost i dostupnost građe.</w:t>
            </w:r>
          </w:p>
          <w:p w14:paraId="578C2545" w14:textId="77777777" w:rsidR="00AB5DB3" w:rsidRDefault="00000000">
            <w:pPr>
              <w:pStyle w:val="TableParagraph"/>
              <w:ind w:left="110" w:right="45"/>
              <w:jc w:val="both"/>
              <w:rPr>
                <w:sz w:val="24"/>
              </w:rPr>
            </w:pPr>
            <w:r>
              <w:rPr>
                <w:sz w:val="24"/>
              </w:rPr>
              <w:t>Energetskom</w:t>
            </w:r>
            <w:r>
              <w:rPr>
                <w:spacing w:val="-3"/>
                <w:sz w:val="24"/>
              </w:rPr>
              <w:t xml:space="preserve"> </w:t>
            </w:r>
            <w:r>
              <w:rPr>
                <w:sz w:val="24"/>
              </w:rPr>
              <w:t>obnovom</w:t>
            </w:r>
            <w:r>
              <w:rPr>
                <w:spacing w:val="-4"/>
                <w:sz w:val="24"/>
              </w:rPr>
              <w:t xml:space="preserve"> </w:t>
            </w:r>
            <w:r>
              <w:rPr>
                <w:sz w:val="24"/>
              </w:rPr>
              <w:t>se</w:t>
            </w:r>
            <w:r>
              <w:rPr>
                <w:spacing w:val="-5"/>
                <w:sz w:val="24"/>
              </w:rPr>
              <w:t xml:space="preserve"> </w:t>
            </w:r>
            <w:r>
              <w:rPr>
                <w:sz w:val="24"/>
              </w:rPr>
              <w:t>poboljšavaju</w:t>
            </w:r>
            <w:r>
              <w:rPr>
                <w:spacing w:val="-4"/>
                <w:sz w:val="24"/>
              </w:rPr>
              <w:t xml:space="preserve"> </w:t>
            </w:r>
            <w:r>
              <w:rPr>
                <w:sz w:val="24"/>
              </w:rPr>
              <w:t>uvjeti</w:t>
            </w:r>
            <w:r>
              <w:rPr>
                <w:spacing w:val="-4"/>
                <w:sz w:val="24"/>
              </w:rPr>
              <w:t xml:space="preserve"> </w:t>
            </w:r>
            <w:r>
              <w:rPr>
                <w:sz w:val="24"/>
              </w:rPr>
              <w:t>za</w:t>
            </w:r>
            <w:r>
              <w:rPr>
                <w:spacing w:val="-3"/>
                <w:sz w:val="24"/>
              </w:rPr>
              <w:t xml:space="preserve"> </w:t>
            </w:r>
            <w:r>
              <w:rPr>
                <w:sz w:val="24"/>
              </w:rPr>
              <w:t>rad</w:t>
            </w:r>
            <w:r>
              <w:rPr>
                <w:spacing w:val="-4"/>
                <w:sz w:val="24"/>
              </w:rPr>
              <w:t xml:space="preserve"> </w:t>
            </w:r>
            <w:r>
              <w:rPr>
                <w:sz w:val="24"/>
              </w:rPr>
              <w:t>te</w:t>
            </w:r>
            <w:r>
              <w:rPr>
                <w:spacing w:val="-3"/>
                <w:sz w:val="24"/>
              </w:rPr>
              <w:t xml:space="preserve"> </w:t>
            </w:r>
            <w:r>
              <w:rPr>
                <w:sz w:val="24"/>
              </w:rPr>
              <w:t>za</w:t>
            </w:r>
            <w:r>
              <w:rPr>
                <w:spacing w:val="-3"/>
                <w:sz w:val="24"/>
              </w:rPr>
              <w:t xml:space="preserve"> </w:t>
            </w:r>
            <w:r>
              <w:rPr>
                <w:sz w:val="24"/>
              </w:rPr>
              <w:t>boravak posjetitelja, smanjenje potrošnje energenata, smanjenje emisije CO2 te poboljšanje energetskih svojstava zgrade.</w:t>
            </w:r>
          </w:p>
        </w:tc>
      </w:tr>
      <w:tr w:rsidR="00AB5DB3" w14:paraId="555CCF4E" w14:textId="77777777">
        <w:trPr>
          <w:trHeight w:val="604"/>
        </w:trPr>
        <w:tc>
          <w:tcPr>
            <w:tcW w:w="3284" w:type="dxa"/>
          </w:tcPr>
          <w:p w14:paraId="356BF80E"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0A17FD4B" w14:textId="77777777" w:rsidR="00AB5DB3" w:rsidRDefault="00000000">
            <w:pPr>
              <w:pStyle w:val="TableParagraph"/>
              <w:spacing w:before="51"/>
              <w:ind w:left="110"/>
              <w:rPr>
                <w:b/>
                <w:sz w:val="24"/>
              </w:rPr>
            </w:pPr>
            <w:r>
              <w:rPr>
                <w:b/>
                <w:sz w:val="24"/>
              </w:rPr>
              <w:t xml:space="preserve">1.613.596,00 </w:t>
            </w:r>
            <w:r>
              <w:rPr>
                <w:b/>
                <w:spacing w:val="-5"/>
                <w:sz w:val="24"/>
              </w:rPr>
              <w:t>EUR</w:t>
            </w:r>
          </w:p>
        </w:tc>
      </w:tr>
      <w:tr w:rsidR="00AB5DB3" w14:paraId="60217807" w14:textId="77777777">
        <w:trPr>
          <w:trHeight w:val="604"/>
        </w:trPr>
        <w:tc>
          <w:tcPr>
            <w:tcW w:w="3284" w:type="dxa"/>
          </w:tcPr>
          <w:p w14:paraId="6489D1DA" w14:textId="77777777" w:rsidR="00AB5DB3" w:rsidRDefault="00000000">
            <w:pPr>
              <w:pStyle w:val="TableParagraph"/>
              <w:spacing w:before="32"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16449554" w14:textId="77777777" w:rsidR="00AB5DB3" w:rsidRDefault="00000000">
            <w:pPr>
              <w:pStyle w:val="TableParagraph"/>
              <w:spacing w:before="51"/>
              <w:ind w:left="110"/>
              <w:rPr>
                <w:b/>
                <w:sz w:val="24"/>
              </w:rPr>
            </w:pPr>
            <w:r>
              <w:rPr>
                <w:b/>
                <w:sz w:val="24"/>
              </w:rPr>
              <w:t xml:space="preserve">1.226.596,36 </w:t>
            </w:r>
            <w:r>
              <w:rPr>
                <w:b/>
                <w:spacing w:val="-5"/>
                <w:sz w:val="24"/>
              </w:rPr>
              <w:t>EUR</w:t>
            </w:r>
          </w:p>
        </w:tc>
      </w:tr>
      <w:tr w:rsidR="00AB5DB3" w14:paraId="44FAB63B" w14:textId="77777777">
        <w:trPr>
          <w:trHeight w:val="2282"/>
        </w:trPr>
        <w:tc>
          <w:tcPr>
            <w:tcW w:w="3284" w:type="dxa"/>
          </w:tcPr>
          <w:p w14:paraId="7F068D70"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396D0D48" w14:textId="77777777" w:rsidR="00AB5DB3" w:rsidRDefault="00000000">
            <w:pPr>
              <w:pStyle w:val="TableParagraph"/>
              <w:spacing w:before="51"/>
              <w:ind w:left="110"/>
              <w:jc w:val="both"/>
              <w:rPr>
                <w:sz w:val="24"/>
              </w:rPr>
            </w:pPr>
            <w:r>
              <w:rPr>
                <w:sz w:val="24"/>
              </w:rPr>
              <w:t>Broj</w:t>
            </w:r>
            <w:r>
              <w:rPr>
                <w:spacing w:val="-3"/>
                <w:sz w:val="24"/>
              </w:rPr>
              <w:t xml:space="preserve"> </w:t>
            </w:r>
            <w:r>
              <w:rPr>
                <w:sz w:val="24"/>
              </w:rPr>
              <w:t>održanih</w:t>
            </w:r>
            <w:r>
              <w:rPr>
                <w:spacing w:val="-1"/>
                <w:sz w:val="24"/>
              </w:rPr>
              <w:t xml:space="preserve"> </w:t>
            </w:r>
            <w:r>
              <w:rPr>
                <w:sz w:val="24"/>
              </w:rPr>
              <w:t>izložbi 7;</w:t>
            </w:r>
            <w:r>
              <w:rPr>
                <w:spacing w:val="1"/>
                <w:sz w:val="24"/>
              </w:rPr>
              <w:t xml:space="preserve"> </w:t>
            </w:r>
            <w:r>
              <w:rPr>
                <w:sz w:val="24"/>
              </w:rPr>
              <w:t>od</w:t>
            </w:r>
            <w:r>
              <w:rPr>
                <w:spacing w:val="-1"/>
                <w:sz w:val="24"/>
              </w:rPr>
              <w:t xml:space="preserve"> </w:t>
            </w:r>
            <w:r>
              <w:rPr>
                <w:sz w:val="24"/>
              </w:rPr>
              <w:t>toga -</w:t>
            </w:r>
            <w:r>
              <w:rPr>
                <w:spacing w:val="-2"/>
                <w:sz w:val="24"/>
              </w:rPr>
              <w:t xml:space="preserve"> </w:t>
            </w:r>
            <w:r>
              <w:rPr>
                <w:sz w:val="24"/>
              </w:rPr>
              <w:t xml:space="preserve">gostovanja: </w:t>
            </w:r>
            <w:r>
              <w:rPr>
                <w:spacing w:val="-10"/>
                <w:sz w:val="24"/>
              </w:rPr>
              <w:t>1</w:t>
            </w:r>
          </w:p>
          <w:p w14:paraId="27A345EB" w14:textId="77777777" w:rsidR="00AB5DB3" w:rsidRDefault="00000000">
            <w:pPr>
              <w:pStyle w:val="TableParagraph"/>
              <w:ind w:left="110"/>
              <w:jc w:val="both"/>
              <w:rPr>
                <w:sz w:val="24"/>
              </w:rPr>
            </w:pPr>
            <w:r>
              <w:rPr>
                <w:sz w:val="24"/>
              </w:rPr>
              <w:t>Aktivnosti</w:t>
            </w:r>
            <w:r>
              <w:rPr>
                <w:spacing w:val="1"/>
                <w:sz w:val="24"/>
              </w:rPr>
              <w:t xml:space="preserve"> </w:t>
            </w:r>
            <w:r>
              <w:rPr>
                <w:sz w:val="24"/>
              </w:rPr>
              <w:t>25;</w:t>
            </w:r>
            <w:r>
              <w:rPr>
                <w:spacing w:val="3"/>
                <w:sz w:val="24"/>
              </w:rPr>
              <w:t xml:space="preserve"> </w:t>
            </w:r>
            <w:r>
              <w:rPr>
                <w:sz w:val="24"/>
              </w:rPr>
              <w:t>projekata</w:t>
            </w:r>
            <w:r>
              <w:rPr>
                <w:spacing w:val="3"/>
                <w:sz w:val="24"/>
              </w:rPr>
              <w:t xml:space="preserve"> </w:t>
            </w:r>
            <w:r>
              <w:rPr>
                <w:sz w:val="24"/>
              </w:rPr>
              <w:t>2;</w:t>
            </w:r>
            <w:r>
              <w:rPr>
                <w:spacing w:val="3"/>
                <w:sz w:val="24"/>
              </w:rPr>
              <w:t xml:space="preserve"> </w:t>
            </w:r>
            <w:r>
              <w:rPr>
                <w:sz w:val="24"/>
              </w:rPr>
              <w:t>manifestacija:</w:t>
            </w:r>
            <w:r>
              <w:rPr>
                <w:spacing w:val="3"/>
                <w:sz w:val="24"/>
              </w:rPr>
              <w:t xml:space="preserve"> </w:t>
            </w:r>
            <w:r>
              <w:rPr>
                <w:sz w:val="24"/>
              </w:rPr>
              <w:t>6;</w:t>
            </w:r>
            <w:r>
              <w:rPr>
                <w:spacing w:val="3"/>
                <w:sz w:val="24"/>
              </w:rPr>
              <w:t xml:space="preserve"> </w:t>
            </w:r>
            <w:r>
              <w:rPr>
                <w:sz w:val="24"/>
              </w:rPr>
              <w:t>Održane</w:t>
            </w:r>
            <w:r>
              <w:rPr>
                <w:spacing w:val="2"/>
                <w:sz w:val="24"/>
              </w:rPr>
              <w:t xml:space="preserve"> </w:t>
            </w:r>
            <w:r>
              <w:rPr>
                <w:sz w:val="24"/>
              </w:rPr>
              <w:t>radionice</w:t>
            </w:r>
            <w:r>
              <w:rPr>
                <w:spacing w:val="4"/>
                <w:sz w:val="24"/>
              </w:rPr>
              <w:t xml:space="preserve"> </w:t>
            </w:r>
            <w:r>
              <w:rPr>
                <w:spacing w:val="-5"/>
                <w:sz w:val="24"/>
              </w:rPr>
              <w:t>za</w:t>
            </w:r>
          </w:p>
          <w:p w14:paraId="3DBE1C24" w14:textId="77777777" w:rsidR="00AB5DB3" w:rsidRDefault="00000000">
            <w:pPr>
              <w:pStyle w:val="TableParagraph"/>
              <w:ind w:left="110"/>
              <w:jc w:val="both"/>
              <w:rPr>
                <w:sz w:val="24"/>
              </w:rPr>
            </w:pPr>
            <w:r>
              <w:rPr>
                <w:sz w:val="24"/>
              </w:rPr>
              <w:t>djecu:</w:t>
            </w:r>
            <w:r>
              <w:rPr>
                <w:spacing w:val="-2"/>
                <w:sz w:val="24"/>
              </w:rPr>
              <w:t xml:space="preserve"> </w:t>
            </w:r>
            <w:r>
              <w:rPr>
                <w:spacing w:val="-5"/>
                <w:sz w:val="24"/>
              </w:rPr>
              <w:t>51.</w:t>
            </w:r>
          </w:p>
          <w:p w14:paraId="414A6DC4" w14:textId="77777777" w:rsidR="00AB5DB3" w:rsidRDefault="00000000">
            <w:pPr>
              <w:pStyle w:val="TableParagraph"/>
              <w:spacing w:before="1"/>
              <w:ind w:left="110" w:right="43"/>
              <w:jc w:val="both"/>
              <w:rPr>
                <w:sz w:val="24"/>
              </w:rPr>
            </w:pPr>
            <w:r>
              <w:rPr>
                <w:sz w:val="24"/>
              </w:rPr>
              <w:t>Ukupan broj posjetitelja 13.344. Stalni postav 5.094, povremene izložbe 4.630, edukacijski programi 2328, otvorenja, promocije, akcije i drugi programi 162, Noć muzeja 1048, Međunarodni dan muzeja 82.</w:t>
            </w:r>
          </w:p>
          <w:p w14:paraId="5F61C621" w14:textId="77777777" w:rsidR="00AB5DB3" w:rsidRDefault="00000000">
            <w:pPr>
              <w:pStyle w:val="TableParagraph"/>
              <w:ind w:left="110"/>
              <w:jc w:val="both"/>
              <w:rPr>
                <w:sz w:val="24"/>
              </w:rPr>
            </w:pPr>
            <w:r>
              <w:rPr>
                <w:sz w:val="24"/>
              </w:rPr>
              <w:t>Zaštićena</w:t>
            </w:r>
            <w:r>
              <w:rPr>
                <w:spacing w:val="-2"/>
                <w:sz w:val="24"/>
              </w:rPr>
              <w:t xml:space="preserve"> </w:t>
            </w:r>
            <w:r>
              <w:rPr>
                <w:sz w:val="24"/>
              </w:rPr>
              <w:t>i očuvana</w:t>
            </w:r>
            <w:r>
              <w:rPr>
                <w:spacing w:val="-1"/>
                <w:sz w:val="24"/>
              </w:rPr>
              <w:t xml:space="preserve"> </w:t>
            </w:r>
            <w:r>
              <w:rPr>
                <w:sz w:val="24"/>
              </w:rPr>
              <w:t>kulturna</w:t>
            </w:r>
            <w:r>
              <w:rPr>
                <w:spacing w:val="-2"/>
                <w:sz w:val="24"/>
              </w:rPr>
              <w:t xml:space="preserve"> </w:t>
            </w:r>
            <w:r>
              <w:rPr>
                <w:sz w:val="24"/>
              </w:rPr>
              <w:t>baština</w:t>
            </w:r>
            <w:r>
              <w:rPr>
                <w:spacing w:val="-2"/>
                <w:sz w:val="24"/>
              </w:rPr>
              <w:t xml:space="preserve"> </w:t>
            </w:r>
            <w:r>
              <w:rPr>
                <w:sz w:val="24"/>
              </w:rPr>
              <w:t xml:space="preserve">i arheološki lokaliteti </w:t>
            </w:r>
            <w:r>
              <w:rPr>
                <w:spacing w:val="-5"/>
                <w:sz w:val="24"/>
              </w:rPr>
              <w:t>2.</w:t>
            </w:r>
          </w:p>
        </w:tc>
      </w:tr>
      <w:tr w:rsidR="00AB5DB3" w14:paraId="3ED985B3" w14:textId="77777777">
        <w:trPr>
          <w:trHeight w:val="5575"/>
        </w:trPr>
        <w:tc>
          <w:tcPr>
            <w:tcW w:w="3284" w:type="dxa"/>
          </w:tcPr>
          <w:p w14:paraId="612DD1E5" w14:textId="77777777" w:rsidR="00AB5DB3" w:rsidRDefault="00000000">
            <w:pPr>
              <w:pStyle w:val="TableParagraph"/>
              <w:spacing w:before="54"/>
              <w:ind w:left="108"/>
              <w:rPr>
                <w:b/>
                <w:sz w:val="24"/>
              </w:rPr>
            </w:pPr>
            <w:r>
              <w:rPr>
                <w:b/>
                <w:spacing w:val="-2"/>
                <w:sz w:val="24"/>
              </w:rPr>
              <w:t>Obrazloženje</w:t>
            </w:r>
          </w:p>
        </w:tc>
        <w:tc>
          <w:tcPr>
            <w:tcW w:w="6538" w:type="dxa"/>
          </w:tcPr>
          <w:p w14:paraId="35DA1D93" w14:textId="77777777" w:rsidR="00AB5DB3" w:rsidRDefault="00AB5DB3">
            <w:pPr>
              <w:pStyle w:val="TableParagraph"/>
              <w:spacing w:before="54"/>
              <w:rPr>
                <w:b/>
                <w:sz w:val="24"/>
              </w:rPr>
            </w:pPr>
          </w:p>
          <w:p w14:paraId="0BAD7303" w14:textId="77777777" w:rsidR="00AB5DB3" w:rsidRDefault="00000000">
            <w:pPr>
              <w:pStyle w:val="TableParagraph"/>
              <w:ind w:left="110"/>
              <w:rPr>
                <w:sz w:val="24"/>
              </w:rPr>
            </w:pPr>
            <w:r>
              <w:rPr>
                <w:sz w:val="24"/>
              </w:rPr>
              <w:t>Zaštita</w:t>
            </w:r>
            <w:r>
              <w:rPr>
                <w:spacing w:val="-1"/>
                <w:sz w:val="24"/>
              </w:rPr>
              <w:t xml:space="preserve"> </w:t>
            </w:r>
            <w:r>
              <w:rPr>
                <w:sz w:val="24"/>
              </w:rPr>
              <w:t>kulturno povijesne</w:t>
            </w:r>
            <w:r>
              <w:rPr>
                <w:spacing w:val="-1"/>
                <w:sz w:val="24"/>
              </w:rPr>
              <w:t xml:space="preserve"> </w:t>
            </w:r>
            <w:r>
              <w:rPr>
                <w:sz w:val="24"/>
              </w:rPr>
              <w:t>baštine</w:t>
            </w:r>
            <w:r>
              <w:rPr>
                <w:spacing w:val="-2"/>
                <w:sz w:val="24"/>
              </w:rPr>
              <w:t xml:space="preserve"> </w:t>
            </w:r>
            <w:r>
              <w:rPr>
                <w:sz w:val="24"/>
              </w:rPr>
              <w:t>od 1.1.2026. do</w:t>
            </w:r>
            <w:r>
              <w:rPr>
                <w:spacing w:val="2"/>
                <w:sz w:val="24"/>
              </w:rPr>
              <w:t xml:space="preserve"> </w:t>
            </w:r>
            <w:r>
              <w:rPr>
                <w:spacing w:val="-2"/>
                <w:sz w:val="24"/>
              </w:rPr>
              <w:t>30.6.2026.</w:t>
            </w:r>
          </w:p>
          <w:p w14:paraId="1821EF11" w14:textId="77777777" w:rsidR="00AB5DB3" w:rsidRDefault="00000000">
            <w:pPr>
              <w:pStyle w:val="TableParagraph"/>
              <w:numPr>
                <w:ilvl w:val="0"/>
                <w:numId w:val="46"/>
              </w:numPr>
              <w:tabs>
                <w:tab w:val="left" w:pos="818"/>
              </w:tabs>
              <w:ind w:left="818"/>
              <w:rPr>
                <w:sz w:val="24"/>
              </w:rPr>
            </w:pPr>
            <w:r>
              <w:rPr>
                <w:sz w:val="24"/>
              </w:rPr>
              <w:t>službena</w:t>
            </w:r>
            <w:r>
              <w:rPr>
                <w:spacing w:val="-4"/>
                <w:sz w:val="24"/>
              </w:rPr>
              <w:t xml:space="preserve"> </w:t>
            </w:r>
            <w:r>
              <w:rPr>
                <w:sz w:val="24"/>
              </w:rPr>
              <w:t>putovanja</w:t>
            </w:r>
            <w:r>
              <w:rPr>
                <w:spacing w:val="-1"/>
                <w:sz w:val="24"/>
              </w:rPr>
              <w:t xml:space="preserve"> </w:t>
            </w:r>
            <w:r>
              <w:rPr>
                <w:sz w:val="24"/>
              </w:rPr>
              <w:t>djelatnika</w:t>
            </w:r>
            <w:r>
              <w:rPr>
                <w:spacing w:val="-2"/>
                <w:sz w:val="24"/>
              </w:rPr>
              <w:t xml:space="preserve"> </w:t>
            </w:r>
            <w:r>
              <w:rPr>
                <w:sz w:val="24"/>
              </w:rPr>
              <w:t>vezana</w:t>
            </w:r>
            <w:r>
              <w:rPr>
                <w:spacing w:val="-1"/>
                <w:sz w:val="24"/>
              </w:rPr>
              <w:t xml:space="preserve"> </w:t>
            </w:r>
            <w:r>
              <w:rPr>
                <w:sz w:val="24"/>
              </w:rPr>
              <w:t>uz</w:t>
            </w:r>
            <w:r>
              <w:rPr>
                <w:spacing w:val="-1"/>
                <w:sz w:val="24"/>
              </w:rPr>
              <w:t xml:space="preserve"> </w:t>
            </w:r>
            <w:r>
              <w:rPr>
                <w:spacing w:val="-2"/>
                <w:sz w:val="24"/>
              </w:rPr>
              <w:t>izložbe</w:t>
            </w:r>
          </w:p>
          <w:p w14:paraId="68DD22C2" w14:textId="77777777" w:rsidR="00AB5DB3" w:rsidRDefault="00000000">
            <w:pPr>
              <w:pStyle w:val="TableParagraph"/>
              <w:numPr>
                <w:ilvl w:val="0"/>
                <w:numId w:val="46"/>
              </w:numPr>
              <w:tabs>
                <w:tab w:val="left" w:pos="818"/>
              </w:tabs>
              <w:ind w:left="818"/>
              <w:rPr>
                <w:sz w:val="24"/>
              </w:rPr>
            </w:pPr>
            <w:r>
              <w:rPr>
                <w:sz w:val="24"/>
              </w:rPr>
              <w:t>znanstveni</w:t>
            </w:r>
            <w:r>
              <w:rPr>
                <w:spacing w:val="-2"/>
                <w:sz w:val="24"/>
              </w:rPr>
              <w:t xml:space="preserve"> kongresi</w:t>
            </w:r>
          </w:p>
          <w:p w14:paraId="068B668A" w14:textId="77777777" w:rsidR="00AB5DB3" w:rsidRDefault="00000000">
            <w:pPr>
              <w:pStyle w:val="TableParagraph"/>
              <w:numPr>
                <w:ilvl w:val="0"/>
                <w:numId w:val="46"/>
              </w:numPr>
              <w:tabs>
                <w:tab w:val="left" w:pos="818"/>
              </w:tabs>
              <w:ind w:left="818"/>
              <w:rPr>
                <w:sz w:val="24"/>
              </w:rPr>
            </w:pPr>
            <w:r>
              <w:rPr>
                <w:sz w:val="24"/>
              </w:rPr>
              <w:t>stručna</w:t>
            </w:r>
            <w:r>
              <w:rPr>
                <w:spacing w:val="-2"/>
                <w:sz w:val="24"/>
              </w:rPr>
              <w:t xml:space="preserve"> literatura</w:t>
            </w:r>
          </w:p>
          <w:p w14:paraId="2CE96B7D" w14:textId="77777777" w:rsidR="00AB5DB3" w:rsidRDefault="00000000">
            <w:pPr>
              <w:pStyle w:val="TableParagraph"/>
              <w:numPr>
                <w:ilvl w:val="0"/>
                <w:numId w:val="46"/>
              </w:numPr>
              <w:tabs>
                <w:tab w:val="left" w:pos="818"/>
              </w:tabs>
              <w:ind w:left="818"/>
              <w:rPr>
                <w:sz w:val="24"/>
              </w:rPr>
            </w:pPr>
            <w:r>
              <w:rPr>
                <w:sz w:val="24"/>
              </w:rPr>
              <w:t>premještanje</w:t>
            </w:r>
            <w:r>
              <w:rPr>
                <w:spacing w:val="-3"/>
                <w:sz w:val="24"/>
              </w:rPr>
              <w:t xml:space="preserve"> </w:t>
            </w:r>
            <w:r>
              <w:rPr>
                <w:sz w:val="24"/>
              </w:rPr>
              <w:t>muzejske</w:t>
            </w:r>
            <w:r>
              <w:rPr>
                <w:spacing w:val="-1"/>
                <w:sz w:val="24"/>
              </w:rPr>
              <w:t xml:space="preserve"> </w:t>
            </w:r>
            <w:r>
              <w:rPr>
                <w:sz w:val="24"/>
              </w:rPr>
              <w:t>građe</w:t>
            </w:r>
            <w:r>
              <w:rPr>
                <w:spacing w:val="-2"/>
                <w:sz w:val="24"/>
              </w:rPr>
              <w:t xml:space="preserve"> </w:t>
            </w:r>
            <w:r>
              <w:rPr>
                <w:sz w:val="24"/>
              </w:rPr>
              <w:t>zbog</w:t>
            </w:r>
            <w:r>
              <w:rPr>
                <w:spacing w:val="-1"/>
                <w:sz w:val="24"/>
              </w:rPr>
              <w:t xml:space="preserve"> </w:t>
            </w:r>
            <w:r>
              <w:rPr>
                <w:sz w:val="24"/>
              </w:rPr>
              <w:t>Energetske</w:t>
            </w:r>
            <w:r>
              <w:rPr>
                <w:spacing w:val="-1"/>
                <w:sz w:val="24"/>
              </w:rPr>
              <w:t xml:space="preserve"> </w:t>
            </w:r>
            <w:r>
              <w:rPr>
                <w:spacing w:val="-2"/>
                <w:sz w:val="24"/>
              </w:rPr>
              <w:t>obnove</w:t>
            </w:r>
          </w:p>
          <w:p w14:paraId="11CD6C76" w14:textId="77777777" w:rsidR="00AB5DB3" w:rsidRDefault="00000000">
            <w:pPr>
              <w:pStyle w:val="TableParagraph"/>
              <w:numPr>
                <w:ilvl w:val="0"/>
                <w:numId w:val="46"/>
              </w:numPr>
              <w:tabs>
                <w:tab w:val="left" w:pos="818"/>
              </w:tabs>
              <w:ind w:left="818"/>
              <w:rPr>
                <w:sz w:val="24"/>
              </w:rPr>
            </w:pPr>
            <w:r>
              <w:rPr>
                <w:sz w:val="24"/>
              </w:rPr>
              <w:t>materijal</w:t>
            </w:r>
            <w:r>
              <w:rPr>
                <w:spacing w:val="-2"/>
                <w:sz w:val="24"/>
              </w:rPr>
              <w:t xml:space="preserve"> </w:t>
            </w:r>
            <w:r>
              <w:rPr>
                <w:sz w:val="24"/>
              </w:rPr>
              <w:t>za</w:t>
            </w:r>
            <w:r>
              <w:rPr>
                <w:spacing w:val="-2"/>
                <w:sz w:val="24"/>
              </w:rPr>
              <w:t xml:space="preserve"> </w:t>
            </w:r>
            <w:r>
              <w:rPr>
                <w:sz w:val="24"/>
              </w:rPr>
              <w:t>postavljanje</w:t>
            </w:r>
            <w:r>
              <w:rPr>
                <w:spacing w:val="-1"/>
                <w:sz w:val="24"/>
              </w:rPr>
              <w:t xml:space="preserve"> </w:t>
            </w:r>
            <w:r>
              <w:rPr>
                <w:sz w:val="24"/>
              </w:rPr>
              <w:t>izložbi,</w:t>
            </w:r>
            <w:r>
              <w:rPr>
                <w:spacing w:val="-1"/>
                <w:sz w:val="24"/>
              </w:rPr>
              <w:t xml:space="preserve"> </w:t>
            </w:r>
            <w:r>
              <w:rPr>
                <w:sz w:val="24"/>
              </w:rPr>
              <w:t>za</w:t>
            </w:r>
            <w:r>
              <w:rPr>
                <w:spacing w:val="-2"/>
                <w:sz w:val="24"/>
              </w:rPr>
              <w:t xml:space="preserve"> arhiviranje</w:t>
            </w:r>
          </w:p>
          <w:p w14:paraId="10C69A60" w14:textId="77777777" w:rsidR="00AB5DB3" w:rsidRDefault="00000000">
            <w:pPr>
              <w:pStyle w:val="TableParagraph"/>
              <w:numPr>
                <w:ilvl w:val="0"/>
                <w:numId w:val="46"/>
              </w:numPr>
              <w:tabs>
                <w:tab w:val="left" w:pos="818"/>
              </w:tabs>
              <w:ind w:left="818"/>
              <w:rPr>
                <w:sz w:val="24"/>
              </w:rPr>
            </w:pPr>
            <w:r>
              <w:rPr>
                <w:sz w:val="24"/>
              </w:rPr>
              <w:t>materijal</w:t>
            </w:r>
            <w:r>
              <w:rPr>
                <w:spacing w:val="-2"/>
                <w:sz w:val="24"/>
              </w:rPr>
              <w:t xml:space="preserve"> </w:t>
            </w:r>
            <w:r>
              <w:rPr>
                <w:sz w:val="24"/>
              </w:rPr>
              <w:t>za</w:t>
            </w:r>
            <w:r>
              <w:rPr>
                <w:spacing w:val="-3"/>
                <w:sz w:val="24"/>
              </w:rPr>
              <w:t xml:space="preserve"> </w:t>
            </w:r>
            <w:r>
              <w:rPr>
                <w:sz w:val="24"/>
              </w:rPr>
              <w:t>izradu</w:t>
            </w:r>
            <w:r>
              <w:rPr>
                <w:spacing w:val="-1"/>
                <w:sz w:val="24"/>
              </w:rPr>
              <w:t xml:space="preserve"> </w:t>
            </w:r>
            <w:r>
              <w:rPr>
                <w:sz w:val="24"/>
              </w:rPr>
              <w:t>polica za</w:t>
            </w:r>
            <w:r>
              <w:rPr>
                <w:spacing w:val="-2"/>
                <w:sz w:val="24"/>
              </w:rPr>
              <w:t xml:space="preserve"> </w:t>
            </w:r>
            <w:r>
              <w:rPr>
                <w:sz w:val="24"/>
              </w:rPr>
              <w:t>muzejsku</w:t>
            </w:r>
            <w:r>
              <w:rPr>
                <w:spacing w:val="-1"/>
                <w:sz w:val="24"/>
              </w:rPr>
              <w:t xml:space="preserve"> </w:t>
            </w:r>
            <w:r>
              <w:rPr>
                <w:spacing w:val="-4"/>
                <w:sz w:val="24"/>
              </w:rPr>
              <w:t>građu</w:t>
            </w:r>
          </w:p>
          <w:p w14:paraId="2E1D0E7F" w14:textId="77777777" w:rsidR="00AB5DB3" w:rsidRDefault="00000000">
            <w:pPr>
              <w:pStyle w:val="TableParagraph"/>
              <w:numPr>
                <w:ilvl w:val="0"/>
                <w:numId w:val="46"/>
              </w:numPr>
              <w:tabs>
                <w:tab w:val="left" w:pos="818"/>
              </w:tabs>
              <w:ind w:left="818"/>
              <w:rPr>
                <w:sz w:val="24"/>
              </w:rPr>
            </w:pPr>
            <w:r>
              <w:rPr>
                <w:sz w:val="24"/>
              </w:rPr>
              <w:t>otkup</w:t>
            </w:r>
            <w:r>
              <w:rPr>
                <w:spacing w:val="-3"/>
                <w:sz w:val="24"/>
              </w:rPr>
              <w:t xml:space="preserve"> </w:t>
            </w:r>
            <w:r>
              <w:rPr>
                <w:sz w:val="24"/>
              </w:rPr>
              <w:t>muzejske</w:t>
            </w:r>
            <w:r>
              <w:rPr>
                <w:spacing w:val="-1"/>
                <w:sz w:val="24"/>
              </w:rPr>
              <w:t xml:space="preserve"> </w:t>
            </w:r>
            <w:r>
              <w:rPr>
                <w:spacing w:val="-4"/>
                <w:sz w:val="24"/>
              </w:rPr>
              <w:t>građe</w:t>
            </w:r>
          </w:p>
          <w:p w14:paraId="2BC1EBC4" w14:textId="77777777" w:rsidR="00AB5DB3" w:rsidRDefault="00000000">
            <w:pPr>
              <w:pStyle w:val="TableParagraph"/>
              <w:numPr>
                <w:ilvl w:val="0"/>
                <w:numId w:val="46"/>
              </w:numPr>
              <w:tabs>
                <w:tab w:val="left" w:pos="818"/>
              </w:tabs>
              <w:ind w:left="818"/>
              <w:rPr>
                <w:sz w:val="24"/>
              </w:rPr>
            </w:pPr>
            <w:r>
              <w:rPr>
                <w:sz w:val="24"/>
              </w:rPr>
              <w:t>nabava</w:t>
            </w:r>
            <w:r>
              <w:rPr>
                <w:spacing w:val="-4"/>
                <w:sz w:val="24"/>
              </w:rPr>
              <w:t xml:space="preserve"> </w:t>
            </w:r>
            <w:r>
              <w:rPr>
                <w:sz w:val="24"/>
              </w:rPr>
              <w:t>računalne</w:t>
            </w:r>
            <w:r>
              <w:rPr>
                <w:spacing w:val="-1"/>
                <w:sz w:val="24"/>
              </w:rPr>
              <w:t xml:space="preserve"> </w:t>
            </w:r>
            <w:r>
              <w:rPr>
                <w:sz w:val="24"/>
              </w:rPr>
              <w:t>i</w:t>
            </w:r>
            <w:r>
              <w:rPr>
                <w:spacing w:val="-1"/>
                <w:sz w:val="24"/>
              </w:rPr>
              <w:t xml:space="preserve"> </w:t>
            </w:r>
            <w:r>
              <w:rPr>
                <w:sz w:val="24"/>
              </w:rPr>
              <w:t>uredske</w:t>
            </w:r>
            <w:r>
              <w:rPr>
                <w:spacing w:val="-1"/>
                <w:sz w:val="24"/>
              </w:rPr>
              <w:t xml:space="preserve"> </w:t>
            </w:r>
            <w:r>
              <w:rPr>
                <w:spacing w:val="-2"/>
                <w:sz w:val="24"/>
              </w:rPr>
              <w:t>opreme</w:t>
            </w:r>
          </w:p>
          <w:p w14:paraId="497E7892" w14:textId="77777777" w:rsidR="00AB5DB3" w:rsidRDefault="00AB5DB3">
            <w:pPr>
              <w:pStyle w:val="TableParagraph"/>
              <w:spacing w:before="1"/>
              <w:rPr>
                <w:b/>
                <w:sz w:val="24"/>
              </w:rPr>
            </w:pPr>
          </w:p>
          <w:p w14:paraId="13E465FD" w14:textId="77777777" w:rsidR="00AB5DB3" w:rsidRDefault="00000000">
            <w:pPr>
              <w:pStyle w:val="TableParagraph"/>
              <w:ind w:left="110" w:right="40"/>
              <w:jc w:val="both"/>
              <w:rPr>
                <w:sz w:val="24"/>
              </w:rPr>
            </w:pPr>
            <w:r>
              <w:rPr>
                <w:sz w:val="24"/>
              </w:rPr>
              <w:t xml:space="preserve">Izložbena djelatnost Muzeja grada Šibenika od 1.1.2026. do </w:t>
            </w:r>
            <w:r>
              <w:rPr>
                <w:spacing w:val="-2"/>
                <w:sz w:val="24"/>
              </w:rPr>
              <w:t>30.6.2026.</w:t>
            </w:r>
          </w:p>
          <w:p w14:paraId="3C29526F" w14:textId="77777777" w:rsidR="00AB5DB3" w:rsidRDefault="00000000">
            <w:pPr>
              <w:pStyle w:val="TableParagraph"/>
              <w:numPr>
                <w:ilvl w:val="0"/>
                <w:numId w:val="46"/>
              </w:numPr>
              <w:tabs>
                <w:tab w:val="left" w:pos="817"/>
              </w:tabs>
              <w:ind w:right="41" w:firstLine="0"/>
              <w:jc w:val="both"/>
              <w:rPr>
                <w:sz w:val="24"/>
              </w:rPr>
            </w:pPr>
            <w:r>
              <w:rPr>
                <w:sz w:val="24"/>
              </w:rPr>
              <w:t>Na liburnskom tlu / Gradine u vodičkom zaleđu, izložba Centra za umjetnost i kulturu i Muzeja grada Šibenika (Kulturni centar Vodice, 1. 1. – 30. 6. 2026.). Broj posjetitelja, podaci za prvih šest mjeseci u 2026. godini: 2296.</w:t>
            </w:r>
          </w:p>
          <w:p w14:paraId="184C36A8" w14:textId="77777777" w:rsidR="00AB5DB3" w:rsidRDefault="00000000">
            <w:pPr>
              <w:pStyle w:val="TableParagraph"/>
              <w:numPr>
                <w:ilvl w:val="0"/>
                <w:numId w:val="46"/>
              </w:numPr>
              <w:tabs>
                <w:tab w:val="left" w:pos="817"/>
              </w:tabs>
              <w:spacing w:line="270" w:lineRule="atLeast"/>
              <w:ind w:right="42" w:firstLine="0"/>
              <w:jc w:val="both"/>
              <w:rPr>
                <w:sz w:val="24"/>
              </w:rPr>
            </w:pPr>
            <w:r>
              <w:rPr>
                <w:sz w:val="24"/>
              </w:rPr>
              <w:t>One su držale familiju / Život žena u šibenskim težačkim obiteljima krajem 19. i početkom 20. stoljeća, izložba Muzeja grada</w:t>
            </w:r>
            <w:r>
              <w:rPr>
                <w:spacing w:val="23"/>
                <w:sz w:val="24"/>
              </w:rPr>
              <w:t xml:space="preserve"> </w:t>
            </w:r>
            <w:r>
              <w:rPr>
                <w:sz w:val="24"/>
              </w:rPr>
              <w:t>Šibenika</w:t>
            </w:r>
            <w:r>
              <w:rPr>
                <w:spacing w:val="23"/>
                <w:sz w:val="24"/>
              </w:rPr>
              <w:t xml:space="preserve"> </w:t>
            </w:r>
            <w:r>
              <w:rPr>
                <w:sz w:val="24"/>
              </w:rPr>
              <w:t>(Muzej</w:t>
            </w:r>
            <w:r>
              <w:rPr>
                <w:spacing w:val="25"/>
                <w:sz w:val="24"/>
              </w:rPr>
              <w:t xml:space="preserve"> </w:t>
            </w:r>
            <w:r>
              <w:rPr>
                <w:sz w:val="24"/>
              </w:rPr>
              <w:t>grada</w:t>
            </w:r>
            <w:r>
              <w:rPr>
                <w:spacing w:val="23"/>
                <w:sz w:val="24"/>
              </w:rPr>
              <w:t xml:space="preserve"> </w:t>
            </w:r>
            <w:r>
              <w:rPr>
                <w:sz w:val="24"/>
              </w:rPr>
              <w:t>Šibenika</w:t>
            </w:r>
            <w:r>
              <w:rPr>
                <w:spacing w:val="25"/>
                <w:sz w:val="24"/>
              </w:rPr>
              <w:t xml:space="preserve"> </w:t>
            </w:r>
            <w:r>
              <w:rPr>
                <w:sz w:val="24"/>
              </w:rPr>
              <w:t>–</w:t>
            </w:r>
            <w:r>
              <w:rPr>
                <w:spacing w:val="24"/>
                <w:sz w:val="24"/>
              </w:rPr>
              <w:t xml:space="preserve"> </w:t>
            </w:r>
            <w:r>
              <w:rPr>
                <w:sz w:val="24"/>
              </w:rPr>
              <w:t>Dvorana</w:t>
            </w:r>
            <w:r>
              <w:rPr>
                <w:spacing w:val="23"/>
                <w:sz w:val="24"/>
              </w:rPr>
              <w:t xml:space="preserve"> </w:t>
            </w:r>
            <w:r>
              <w:rPr>
                <w:sz w:val="24"/>
              </w:rPr>
              <w:t>za</w:t>
            </w:r>
            <w:r>
              <w:rPr>
                <w:spacing w:val="23"/>
                <w:sz w:val="24"/>
              </w:rPr>
              <w:t xml:space="preserve"> </w:t>
            </w:r>
            <w:r>
              <w:rPr>
                <w:sz w:val="24"/>
              </w:rPr>
              <w:t>povremene</w:t>
            </w:r>
          </w:p>
        </w:tc>
      </w:tr>
    </w:tbl>
    <w:p w14:paraId="39EB067C"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17E388FF" w14:textId="77777777">
        <w:trPr>
          <w:trHeight w:val="12750"/>
        </w:trPr>
        <w:tc>
          <w:tcPr>
            <w:tcW w:w="3284" w:type="dxa"/>
          </w:tcPr>
          <w:p w14:paraId="08649074" w14:textId="77777777" w:rsidR="00AB5DB3" w:rsidRDefault="00AB5DB3">
            <w:pPr>
              <w:pStyle w:val="TableParagraph"/>
              <w:rPr>
                <w:sz w:val="24"/>
              </w:rPr>
            </w:pPr>
          </w:p>
        </w:tc>
        <w:tc>
          <w:tcPr>
            <w:tcW w:w="6538" w:type="dxa"/>
          </w:tcPr>
          <w:p w14:paraId="1506579C" w14:textId="77777777" w:rsidR="00AB5DB3" w:rsidRDefault="00000000">
            <w:pPr>
              <w:pStyle w:val="TableParagraph"/>
              <w:spacing w:before="54"/>
              <w:ind w:left="110"/>
              <w:jc w:val="both"/>
              <w:rPr>
                <w:sz w:val="24"/>
              </w:rPr>
            </w:pPr>
            <w:r>
              <w:rPr>
                <w:sz w:val="24"/>
              </w:rPr>
              <w:t>izložbe,</w:t>
            </w:r>
            <w:r>
              <w:rPr>
                <w:spacing w:val="46"/>
                <w:sz w:val="24"/>
              </w:rPr>
              <w:t xml:space="preserve"> </w:t>
            </w:r>
            <w:r>
              <w:rPr>
                <w:sz w:val="24"/>
              </w:rPr>
              <w:t>17.</w:t>
            </w:r>
            <w:r>
              <w:rPr>
                <w:spacing w:val="46"/>
                <w:sz w:val="24"/>
              </w:rPr>
              <w:t xml:space="preserve"> </w:t>
            </w:r>
            <w:r>
              <w:rPr>
                <w:sz w:val="24"/>
              </w:rPr>
              <w:t>12.</w:t>
            </w:r>
            <w:r>
              <w:rPr>
                <w:spacing w:val="47"/>
                <w:sz w:val="24"/>
              </w:rPr>
              <w:t xml:space="preserve"> </w:t>
            </w:r>
            <w:r>
              <w:rPr>
                <w:sz w:val="24"/>
              </w:rPr>
              <w:t>2025.</w:t>
            </w:r>
            <w:r>
              <w:rPr>
                <w:spacing w:val="48"/>
                <w:sz w:val="24"/>
              </w:rPr>
              <w:t xml:space="preserve"> </w:t>
            </w:r>
            <w:r>
              <w:rPr>
                <w:sz w:val="24"/>
              </w:rPr>
              <w:t>–</w:t>
            </w:r>
            <w:r>
              <w:rPr>
                <w:spacing w:val="48"/>
                <w:sz w:val="24"/>
              </w:rPr>
              <w:t xml:space="preserve"> </w:t>
            </w:r>
            <w:r>
              <w:rPr>
                <w:sz w:val="24"/>
              </w:rPr>
              <w:t>8.</w:t>
            </w:r>
            <w:r>
              <w:rPr>
                <w:spacing w:val="46"/>
                <w:sz w:val="24"/>
              </w:rPr>
              <w:t xml:space="preserve"> </w:t>
            </w:r>
            <w:r>
              <w:rPr>
                <w:sz w:val="24"/>
              </w:rPr>
              <w:t>5.</w:t>
            </w:r>
            <w:r>
              <w:rPr>
                <w:spacing w:val="47"/>
                <w:sz w:val="24"/>
              </w:rPr>
              <w:t xml:space="preserve"> </w:t>
            </w:r>
            <w:r>
              <w:rPr>
                <w:sz w:val="24"/>
              </w:rPr>
              <w:t>2026.).</w:t>
            </w:r>
            <w:r>
              <w:rPr>
                <w:spacing w:val="46"/>
                <w:sz w:val="24"/>
              </w:rPr>
              <w:t xml:space="preserve"> </w:t>
            </w:r>
            <w:r>
              <w:rPr>
                <w:sz w:val="24"/>
              </w:rPr>
              <w:t>Broj</w:t>
            </w:r>
            <w:r>
              <w:rPr>
                <w:spacing w:val="47"/>
                <w:sz w:val="24"/>
              </w:rPr>
              <w:t xml:space="preserve"> </w:t>
            </w:r>
            <w:r>
              <w:rPr>
                <w:sz w:val="24"/>
              </w:rPr>
              <w:t>posjetitelja</w:t>
            </w:r>
            <w:r>
              <w:rPr>
                <w:spacing w:val="46"/>
                <w:sz w:val="24"/>
              </w:rPr>
              <w:t xml:space="preserve"> </w:t>
            </w:r>
            <w:r>
              <w:rPr>
                <w:sz w:val="24"/>
              </w:rPr>
              <w:t>u</w:t>
            </w:r>
            <w:r>
              <w:rPr>
                <w:spacing w:val="47"/>
                <w:sz w:val="24"/>
              </w:rPr>
              <w:t xml:space="preserve"> </w:t>
            </w:r>
            <w:r>
              <w:rPr>
                <w:spacing w:val="-2"/>
                <w:sz w:val="24"/>
              </w:rPr>
              <w:t>2026.</w:t>
            </w:r>
          </w:p>
          <w:p w14:paraId="2F5BA841" w14:textId="77777777" w:rsidR="00AB5DB3" w:rsidRDefault="00000000">
            <w:pPr>
              <w:pStyle w:val="TableParagraph"/>
              <w:ind w:left="110"/>
              <w:jc w:val="both"/>
              <w:rPr>
                <w:sz w:val="24"/>
              </w:rPr>
            </w:pPr>
            <w:r>
              <w:rPr>
                <w:sz w:val="24"/>
              </w:rPr>
              <w:t xml:space="preserve">godini: </w:t>
            </w:r>
            <w:r>
              <w:rPr>
                <w:spacing w:val="-2"/>
                <w:sz w:val="24"/>
              </w:rPr>
              <w:t>1029.</w:t>
            </w:r>
          </w:p>
          <w:p w14:paraId="6A52A25F" w14:textId="77777777" w:rsidR="00AB5DB3" w:rsidRDefault="00000000">
            <w:pPr>
              <w:pStyle w:val="TableParagraph"/>
              <w:numPr>
                <w:ilvl w:val="0"/>
                <w:numId w:val="45"/>
              </w:numPr>
              <w:tabs>
                <w:tab w:val="left" w:pos="817"/>
              </w:tabs>
              <w:ind w:right="42" w:firstLine="0"/>
              <w:jc w:val="both"/>
              <w:rPr>
                <w:sz w:val="24"/>
              </w:rPr>
            </w:pPr>
            <w:r>
              <w:rPr>
                <w:sz w:val="24"/>
              </w:rPr>
              <w:t>Lana Čala Martinović / Narodne priče, izložba Muzeja grada Šibenika (Muzej grada Šibenika – Atrij, 27. 12. 2025. – 26.</w:t>
            </w:r>
          </w:p>
          <w:p w14:paraId="7F2C11C4" w14:textId="77777777" w:rsidR="00AB5DB3" w:rsidRDefault="00000000">
            <w:pPr>
              <w:pStyle w:val="TableParagraph"/>
              <w:numPr>
                <w:ilvl w:val="0"/>
                <w:numId w:val="44"/>
              </w:numPr>
              <w:tabs>
                <w:tab w:val="left" w:pos="350"/>
              </w:tabs>
              <w:jc w:val="both"/>
              <w:rPr>
                <w:sz w:val="24"/>
              </w:rPr>
            </w:pPr>
            <w:r>
              <w:rPr>
                <w:sz w:val="24"/>
              </w:rPr>
              <w:t>2026.).</w:t>
            </w:r>
            <w:r>
              <w:rPr>
                <w:spacing w:val="-1"/>
                <w:sz w:val="24"/>
              </w:rPr>
              <w:t xml:space="preserve"> </w:t>
            </w:r>
            <w:r>
              <w:rPr>
                <w:sz w:val="24"/>
              </w:rPr>
              <w:t>Broj posjetitelja</w:t>
            </w:r>
            <w:r>
              <w:rPr>
                <w:spacing w:val="-1"/>
                <w:sz w:val="24"/>
              </w:rPr>
              <w:t xml:space="preserve"> </w:t>
            </w:r>
            <w:r>
              <w:rPr>
                <w:sz w:val="24"/>
              </w:rPr>
              <w:t>u</w:t>
            </w:r>
            <w:r>
              <w:rPr>
                <w:spacing w:val="-1"/>
                <w:sz w:val="24"/>
              </w:rPr>
              <w:t xml:space="preserve"> </w:t>
            </w:r>
            <w:r>
              <w:rPr>
                <w:sz w:val="24"/>
              </w:rPr>
              <w:t xml:space="preserve">2026. godini: </w:t>
            </w:r>
            <w:r>
              <w:rPr>
                <w:spacing w:val="-5"/>
                <w:sz w:val="24"/>
              </w:rPr>
              <w:t>35</w:t>
            </w:r>
          </w:p>
          <w:p w14:paraId="58B284B0" w14:textId="77777777" w:rsidR="00AB5DB3" w:rsidRDefault="00000000">
            <w:pPr>
              <w:pStyle w:val="TableParagraph"/>
              <w:numPr>
                <w:ilvl w:val="1"/>
                <w:numId w:val="44"/>
              </w:numPr>
              <w:tabs>
                <w:tab w:val="left" w:pos="817"/>
              </w:tabs>
              <w:ind w:right="43" w:firstLine="0"/>
              <w:jc w:val="both"/>
              <w:rPr>
                <w:sz w:val="24"/>
              </w:rPr>
            </w:pPr>
            <w:r>
              <w:rPr>
                <w:sz w:val="24"/>
              </w:rPr>
              <w:t>S onim tko dođe, ide jedan šišmiš, izložba Muzeja grada Šibenika, dio programa Noći muzeja ’26 (Srima, Domaćinova bunja, 30. 1. 2026.). Broj posjetitelja u 2026. godini: 20</w:t>
            </w:r>
          </w:p>
          <w:p w14:paraId="539930C6" w14:textId="77777777" w:rsidR="00AB5DB3" w:rsidRDefault="00000000">
            <w:pPr>
              <w:pStyle w:val="TableParagraph"/>
              <w:numPr>
                <w:ilvl w:val="1"/>
                <w:numId w:val="44"/>
              </w:numPr>
              <w:tabs>
                <w:tab w:val="left" w:pos="817"/>
              </w:tabs>
              <w:ind w:right="43" w:firstLine="0"/>
              <w:jc w:val="both"/>
              <w:rPr>
                <w:sz w:val="24"/>
              </w:rPr>
            </w:pPr>
            <w:r>
              <w:rPr>
                <w:sz w:val="24"/>
              </w:rPr>
              <w:t>Marijana Kapetanović / II. nomadski cijanotipski laboratorij, izložba Muzeja grada Šibenika, dio programa 5. Flore Dalmatice / Festival prirode Šibenik 2026. (Srima, Domaćinova bunja, 11. 4. 2026.) Broj posjetitelja u 2026. godini: 100</w:t>
            </w:r>
          </w:p>
          <w:p w14:paraId="36F0F7CB" w14:textId="77777777" w:rsidR="00AB5DB3" w:rsidRDefault="00000000">
            <w:pPr>
              <w:pStyle w:val="TableParagraph"/>
              <w:numPr>
                <w:ilvl w:val="1"/>
                <w:numId w:val="44"/>
              </w:numPr>
              <w:tabs>
                <w:tab w:val="left" w:pos="817"/>
              </w:tabs>
              <w:spacing w:before="1"/>
              <w:ind w:right="41" w:firstLine="0"/>
              <w:jc w:val="both"/>
              <w:rPr>
                <w:sz w:val="24"/>
              </w:rPr>
            </w:pPr>
            <w:r>
              <w:rPr>
                <w:sz w:val="24"/>
              </w:rPr>
              <w:t>Bruno Fantulin / Život na rubu, izložba Muzeja grada Šibenika</w:t>
            </w:r>
            <w:r>
              <w:rPr>
                <w:spacing w:val="-4"/>
                <w:sz w:val="24"/>
              </w:rPr>
              <w:t xml:space="preserve"> </w:t>
            </w:r>
            <w:r>
              <w:rPr>
                <w:sz w:val="24"/>
              </w:rPr>
              <w:t>(Muzej</w:t>
            </w:r>
            <w:r>
              <w:rPr>
                <w:spacing w:val="-3"/>
                <w:sz w:val="24"/>
              </w:rPr>
              <w:t xml:space="preserve"> </w:t>
            </w:r>
            <w:r>
              <w:rPr>
                <w:sz w:val="24"/>
              </w:rPr>
              <w:t>grada</w:t>
            </w:r>
            <w:r>
              <w:rPr>
                <w:spacing w:val="-4"/>
                <w:sz w:val="24"/>
              </w:rPr>
              <w:t xml:space="preserve"> </w:t>
            </w:r>
            <w:r>
              <w:rPr>
                <w:sz w:val="24"/>
              </w:rPr>
              <w:t>Šibenika</w:t>
            </w:r>
            <w:r>
              <w:rPr>
                <w:spacing w:val="-3"/>
                <w:sz w:val="24"/>
              </w:rPr>
              <w:t xml:space="preserve"> </w:t>
            </w:r>
            <w:r>
              <w:rPr>
                <w:sz w:val="24"/>
              </w:rPr>
              <w:t>–</w:t>
            </w:r>
            <w:r>
              <w:rPr>
                <w:spacing w:val="-3"/>
                <w:sz w:val="24"/>
              </w:rPr>
              <w:t xml:space="preserve"> </w:t>
            </w:r>
            <w:r>
              <w:rPr>
                <w:sz w:val="24"/>
              </w:rPr>
              <w:t>Dvorana</w:t>
            </w:r>
            <w:r>
              <w:rPr>
                <w:spacing w:val="-4"/>
                <w:sz w:val="24"/>
              </w:rPr>
              <w:t xml:space="preserve"> </w:t>
            </w:r>
            <w:r>
              <w:rPr>
                <w:sz w:val="24"/>
              </w:rPr>
              <w:t>za</w:t>
            </w:r>
            <w:r>
              <w:rPr>
                <w:spacing w:val="-4"/>
                <w:sz w:val="24"/>
              </w:rPr>
              <w:t xml:space="preserve"> </w:t>
            </w:r>
            <w:r>
              <w:rPr>
                <w:sz w:val="24"/>
              </w:rPr>
              <w:t>povremene</w:t>
            </w:r>
            <w:r>
              <w:rPr>
                <w:spacing w:val="-5"/>
                <w:sz w:val="24"/>
              </w:rPr>
              <w:t xml:space="preserve"> </w:t>
            </w:r>
            <w:r>
              <w:rPr>
                <w:sz w:val="24"/>
              </w:rPr>
              <w:t>izložbe, 16. 5. – 1. 6. 2026.). Broj posjetitelja: 170.</w:t>
            </w:r>
          </w:p>
          <w:p w14:paraId="555EF4BF" w14:textId="77777777" w:rsidR="00AB5DB3" w:rsidRDefault="00000000">
            <w:pPr>
              <w:pStyle w:val="TableParagraph"/>
              <w:numPr>
                <w:ilvl w:val="1"/>
                <w:numId w:val="44"/>
              </w:numPr>
              <w:tabs>
                <w:tab w:val="left" w:pos="817"/>
              </w:tabs>
              <w:ind w:right="40" w:firstLine="0"/>
              <w:jc w:val="both"/>
              <w:rPr>
                <w:sz w:val="24"/>
              </w:rPr>
            </w:pPr>
            <w:r>
              <w:rPr>
                <w:sz w:val="24"/>
              </w:rPr>
              <w:t>Igra boje i konca / The Play of Colour and Thread, gostujuća izložba 66. Međunarodnog dječjeg festivala Šibenik – Hrvatska</w:t>
            </w:r>
            <w:r>
              <w:rPr>
                <w:spacing w:val="-7"/>
                <w:sz w:val="24"/>
              </w:rPr>
              <w:t xml:space="preserve"> </w:t>
            </w:r>
            <w:r>
              <w:rPr>
                <w:sz w:val="24"/>
              </w:rPr>
              <w:t>(Muzej</w:t>
            </w:r>
            <w:r>
              <w:rPr>
                <w:spacing w:val="-6"/>
                <w:sz w:val="24"/>
              </w:rPr>
              <w:t xml:space="preserve"> </w:t>
            </w:r>
            <w:r>
              <w:rPr>
                <w:sz w:val="24"/>
              </w:rPr>
              <w:t>grada</w:t>
            </w:r>
            <w:r>
              <w:rPr>
                <w:spacing w:val="-8"/>
                <w:sz w:val="24"/>
              </w:rPr>
              <w:t xml:space="preserve"> </w:t>
            </w:r>
            <w:r>
              <w:rPr>
                <w:sz w:val="24"/>
              </w:rPr>
              <w:t>Šibenika</w:t>
            </w:r>
            <w:r>
              <w:rPr>
                <w:spacing w:val="-7"/>
                <w:sz w:val="24"/>
              </w:rPr>
              <w:t xml:space="preserve"> </w:t>
            </w:r>
            <w:r>
              <w:rPr>
                <w:sz w:val="24"/>
              </w:rPr>
              <w:t>–</w:t>
            </w:r>
            <w:r>
              <w:rPr>
                <w:spacing w:val="-7"/>
                <w:sz w:val="24"/>
              </w:rPr>
              <w:t xml:space="preserve"> </w:t>
            </w:r>
            <w:r>
              <w:rPr>
                <w:sz w:val="24"/>
              </w:rPr>
              <w:t>Dvorana</w:t>
            </w:r>
            <w:r>
              <w:rPr>
                <w:spacing w:val="-8"/>
                <w:sz w:val="24"/>
              </w:rPr>
              <w:t xml:space="preserve"> </w:t>
            </w:r>
            <w:r>
              <w:rPr>
                <w:sz w:val="24"/>
              </w:rPr>
              <w:t>za</w:t>
            </w:r>
            <w:r>
              <w:rPr>
                <w:spacing w:val="-8"/>
                <w:sz w:val="24"/>
              </w:rPr>
              <w:t xml:space="preserve"> </w:t>
            </w:r>
            <w:r>
              <w:rPr>
                <w:sz w:val="24"/>
              </w:rPr>
              <w:t>povremene</w:t>
            </w:r>
            <w:r>
              <w:rPr>
                <w:spacing w:val="-8"/>
                <w:sz w:val="24"/>
              </w:rPr>
              <w:t xml:space="preserve"> </w:t>
            </w:r>
            <w:r>
              <w:rPr>
                <w:sz w:val="24"/>
              </w:rPr>
              <w:t>izložbe, 14. – 27. 6. 2026.). Broj posjetitelja: 980.</w:t>
            </w:r>
          </w:p>
          <w:p w14:paraId="36E02099" w14:textId="77777777" w:rsidR="00AB5DB3" w:rsidRDefault="00000000">
            <w:pPr>
              <w:pStyle w:val="TableParagraph"/>
              <w:spacing w:before="274"/>
              <w:ind w:left="110"/>
              <w:jc w:val="both"/>
              <w:rPr>
                <w:sz w:val="24"/>
              </w:rPr>
            </w:pPr>
            <w:r>
              <w:rPr>
                <w:sz w:val="24"/>
              </w:rPr>
              <w:t>Arheološki</w:t>
            </w:r>
            <w:r>
              <w:rPr>
                <w:spacing w:val="-1"/>
                <w:sz w:val="24"/>
              </w:rPr>
              <w:t xml:space="preserve"> </w:t>
            </w:r>
            <w:r>
              <w:rPr>
                <w:sz w:val="24"/>
              </w:rPr>
              <w:t>lokaliteti od</w:t>
            </w:r>
            <w:r>
              <w:rPr>
                <w:spacing w:val="-1"/>
                <w:sz w:val="24"/>
              </w:rPr>
              <w:t xml:space="preserve"> </w:t>
            </w:r>
            <w:r>
              <w:rPr>
                <w:sz w:val="24"/>
              </w:rPr>
              <w:t>1. 1.</w:t>
            </w:r>
            <w:r>
              <w:rPr>
                <w:spacing w:val="-1"/>
                <w:sz w:val="24"/>
              </w:rPr>
              <w:t xml:space="preserve"> </w:t>
            </w:r>
            <w:r>
              <w:rPr>
                <w:sz w:val="24"/>
              </w:rPr>
              <w:t>2026. do</w:t>
            </w:r>
            <w:r>
              <w:rPr>
                <w:spacing w:val="-1"/>
                <w:sz w:val="24"/>
              </w:rPr>
              <w:t xml:space="preserve"> </w:t>
            </w:r>
            <w:r>
              <w:rPr>
                <w:sz w:val="24"/>
              </w:rPr>
              <w:t xml:space="preserve">30. 06. </w:t>
            </w:r>
            <w:r>
              <w:rPr>
                <w:spacing w:val="-2"/>
                <w:sz w:val="24"/>
              </w:rPr>
              <w:t>2026.</w:t>
            </w:r>
          </w:p>
          <w:p w14:paraId="4F4F65EC" w14:textId="77777777" w:rsidR="00AB5DB3" w:rsidRDefault="00000000">
            <w:pPr>
              <w:pStyle w:val="TableParagraph"/>
              <w:numPr>
                <w:ilvl w:val="1"/>
                <w:numId w:val="44"/>
              </w:numPr>
              <w:tabs>
                <w:tab w:val="left" w:pos="817"/>
              </w:tabs>
              <w:ind w:left="817" w:hanging="707"/>
              <w:jc w:val="both"/>
              <w:rPr>
                <w:sz w:val="24"/>
              </w:rPr>
            </w:pPr>
            <w:r>
              <w:rPr>
                <w:sz w:val="24"/>
              </w:rPr>
              <w:t>Mukoše</w:t>
            </w:r>
            <w:r>
              <w:rPr>
                <w:spacing w:val="-2"/>
                <w:sz w:val="24"/>
              </w:rPr>
              <w:t xml:space="preserve"> </w:t>
            </w:r>
            <w:r>
              <w:rPr>
                <w:sz w:val="24"/>
              </w:rPr>
              <w:t>(Goriš)</w:t>
            </w:r>
            <w:r>
              <w:rPr>
                <w:spacing w:val="-2"/>
                <w:sz w:val="24"/>
              </w:rPr>
              <w:t xml:space="preserve"> (iskopavanje)</w:t>
            </w:r>
          </w:p>
          <w:p w14:paraId="3405EE7E" w14:textId="77777777" w:rsidR="00AB5DB3" w:rsidRDefault="00000000">
            <w:pPr>
              <w:pStyle w:val="TableParagraph"/>
              <w:ind w:left="110" w:right="43"/>
              <w:jc w:val="both"/>
              <w:rPr>
                <w:sz w:val="24"/>
              </w:rPr>
            </w:pPr>
            <w:r>
              <w:rPr>
                <w:sz w:val="24"/>
              </w:rPr>
              <w:t>Od 20. do 24. travnja 2026. obavljeno je arheološko iskopavanje nalazišta Mukoše na k. č. 4000/9, k. o. Konjevrate koje Muzej grada</w:t>
            </w:r>
            <w:r>
              <w:rPr>
                <w:spacing w:val="-1"/>
                <w:sz w:val="24"/>
              </w:rPr>
              <w:t xml:space="preserve"> </w:t>
            </w:r>
            <w:r>
              <w:rPr>
                <w:sz w:val="24"/>
              </w:rPr>
              <w:t>Šibenika</w:t>
            </w:r>
            <w:r>
              <w:rPr>
                <w:spacing w:val="-3"/>
                <w:sz w:val="24"/>
              </w:rPr>
              <w:t xml:space="preserve"> </w:t>
            </w:r>
            <w:r>
              <w:rPr>
                <w:sz w:val="24"/>
              </w:rPr>
              <w:t>od</w:t>
            </w:r>
            <w:r>
              <w:rPr>
                <w:spacing w:val="-2"/>
                <w:sz w:val="24"/>
              </w:rPr>
              <w:t xml:space="preserve"> </w:t>
            </w:r>
            <w:r>
              <w:rPr>
                <w:sz w:val="24"/>
              </w:rPr>
              <w:t>2020. godine</w:t>
            </w:r>
            <w:r>
              <w:rPr>
                <w:spacing w:val="-3"/>
                <w:sz w:val="24"/>
              </w:rPr>
              <w:t xml:space="preserve"> </w:t>
            </w:r>
            <w:r>
              <w:rPr>
                <w:sz w:val="24"/>
              </w:rPr>
              <w:t>provodi</w:t>
            </w:r>
            <w:r>
              <w:rPr>
                <w:spacing w:val="-2"/>
                <w:sz w:val="24"/>
              </w:rPr>
              <w:t xml:space="preserve"> </w:t>
            </w:r>
            <w:r>
              <w:rPr>
                <w:sz w:val="24"/>
              </w:rPr>
              <w:t>u suradnji</w:t>
            </w:r>
            <w:r>
              <w:rPr>
                <w:spacing w:val="-2"/>
                <w:sz w:val="24"/>
              </w:rPr>
              <w:t xml:space="preserve"> </w:t>
            </w:r>
            <w:r>
              <w:rPr>
                <w:sz w:val="24"/>
              </w:rPr>
              <w:t>s Institutom</w:t>
            </w:r>
            <w:r>
              <w:rPr>
                <w:spacing w:val="-2"/>
                <w:sz w:val="24"/>
              </w:rPr>
              <w:t xml:space="preserve"> </w:t>
            </w:r>
            <w:r>
              <w:rPr>
                <w:sz w:val="24"/>
              </w:rPr>
              <w:t>za arheologiju iz Zagreba.</w:t>
            </w:r>
          </w:p>
          <w:p w14:paraId="629B36DB" w14:textId="77777777" w:rsidR="00AB5DB3" w:rsidRDefault="00000000">
            <w:pPr>
              <w:pStyle w:val="TableParagraph"/>
              <w:numPr>
                <w:ilvl w:val="1"/>
                <w:numId w:val="44"/>
              </w:numPr>
              <w:tabs>
                <w:tab w:val="left" w:pos="817"/>
              </w:tabs>
              <w:ind w:right="43" w:firstLine="0"/>
              <w:jc w:val="both"/>
              <w:rPr>
                <w:sz w:val="24"/>
              </w:rPr>
            </w:pPr>
            <w:r>
              <w:rPr>
                <w:sz w:val="24"/>
              </w:rPr>
              <w:t xml:space="preserve">Velika Mrdakovica – naselje (odvoz i deponiranje </w:t>
            </w:r>
            <w:r>
              <w:rPr>
                <w:spacing w:val="-2"/>
                <w:sz w:val="24"/>
              </w:rPr>
              <w:t>materijala)</w:t>
            </w:r>
          </w:p>
          <w:p w14:paraId="77945CA7" w14:textId="77777777" w:rsidR="00AB5DB3" w:rsidRDefault="00000000">
            <w:pPr>
              <w:pStyle w:val="TableParagraph"/>
              <w:ind w:left="110" w:right="38"/>
              <w:jc w:val="both"/>
              <w:rPr>
                <w:sz w:val="24"/>
              </w:rPr>
            </w:pPr>
            <w:r>
              <w:rPr>
                <w:sz w:val="24"/>
              </w:rPr>
              <w:t>U</w:t>
            </w:r>
            <w:r>
              <w:rPr>
                <w:spacing w:val="-5"/>
                <w:sz w:val="24"/>
              </w:rPr>
              <w:t xml:space="preserve"> </w:t>
            </w:r>
            <w:r>
              <w:rPr>
                <w:sz w:val="24"/>
              </w:rPr>
              <w:t>mjesecu</w:t>
            </w:r>
            <w:r>
              <w:rPr>
                <w:spacing w:val="-4"/>
                <w:sz w:val="24"/>
              </w:rPr>
              <w:t xml:space="preserve"> </w:t>
            </w:r>
            <w:r>
              <w:rPr>
                <w:sz w:val="24"/>
              </w:rPr>
              <w:t>lipnju</w:t>
            </w:r>
            <w:r>
              <w:rPr>
                <w:spacing w:val="-4"/>
                <w:sz w:val="24"/>
              </w:rPr>
              <w:t xml:space="preserve"> </w:t>
            </w:r>
            <w:r>
              <w:rPr>
                <w:sz w:val="24"/>
              </w:rPr>
              <w:t>2026.</w:t>
            </w:r>
            <w:r>
              <w:rPr>
                <w:spacing w:val="-4"/>
                <w:sz w:val="24"/>
              </w:rPr>
              <w:t xml:space="preserve"> </w:t>
            </w:r>
            <w:r>
              <w:rPr>
                <w:sz w:val="24"/>
              </w:rPr>
              <w:t>obrt</w:t>
            </w:r>
            <w:r>
              <w:rPr>
                <w:spacing w:val="-4"/>
                <w:sz w:val="24"/>
              </w:rPr>
              <w:t xml:space="preserve"> </w:t>
            </w:r>
            <w:r>
              <w:rPr>
                <w:sz w:val="24"/>
              </w:rPr>
              <w:t>za</w:t>
            </w:r>
            <w:r>
              <w:rPr>
                <w:spacing w:val="-5"/>
                <w:sz w:val="24"/>
              </w:rPr>
              <w:t xml:space="preserve"> </w:t>
            </w:r>
            <w:r>
              <w:rPr>
                <w:sz w:val="24"/>
              </w:rPr>
              <w:t>građevinske</w:t>
            </w:r>
            <w:r>
              <w:rPr>
                <w:spacing w:val="-5"/>
                <w:sz w:val="24"/>
              </w:rPr>
              <w:t xml:space="preserve"> </w:t>
            </w:r>
            <w:r>
              <w:rPr>
                <w:sz w:val="24"/>
              </w:rPr>
              <w:t>radove</w:t>
            </w:r>
            <w:r>
              <w:rPr>
                <w:spacing w:val="-5"/>
                <w:sz w:val="24"/>
              </w:rPr>
              <w:t xml:space="preserve"> </w:t>
            </w:r>
            <w:r>
              <w:rPr>
                <w:sz w:val="24"/>
              </w:rPr>
              <w:t>Igi</w:t>
            </w:r>
            <w:r>
              <w:rPr>
                <w:spacing w:val="-4"/>
                <w:sz w:val="24"/>
              </w:rPr>
              <w:t xml:space="preserve"> </w:t>
            </w:r>
            <w:r>
              <w:rPr>
                <w:sz w:val="24"/>
              </w:rPr>
              <w:t>iskopi</w:t>
            </w:r>
            <w:r>
              <w:rPr>
                <w:spacing w:val="-4"/>
                <w:sz w:val="24"/>
              </w:rPr>
              <w:t xml:space="preserve"> </w:t>
            </w:r>
            <w:r>
              <w:rPr>
                <w:sz w:val="24"/>
              </w:rPr>
              <w:t>je</w:t>
            </w:r>
            <w:r>
              <w:rPr>
                <w:spacing w:val="-4"/>
                <w:sz w:val="24"/>
              </w:rPr>
              <w:t xml:space="preserve"> </w:t>
            </w:r>
            <w:r>
              <w:rPr>
                <w:sz w:val="24"/>
              </w:rPr>
              <w:t>na arheološkom lokalitetu Velika Mrdakovica – naselje, na k. č. 5414/32, k. o. Vodice, izvršio odvoz i deponiranje zemljanog i kamenog materijala nakupljenog u posljednjih nekoliko arheoloških kampanja pred jugoistočnim bedemom liburnskog naselja u količini od 55 m3.</w:t>
            </w:r>
          </w:p>
          <w:p w14:paraId="11B35E7E" w14:textId="77777777" w:rsidR="00AB5DB3" w:rsidRDefault="00AB5DB3">
            <w:pPr>
              <w:pStyle w:val="TableParagraph"/>
              <w:rPr>
                <w:b/>
                <w:sz w:val="24"/>
              </w:rPr>
            </w:pPr>
          </w:p>
          <w:p w14:paraId="293CC9F0" w14:textId="77777777" w:rsidR="00AB5DB3" w:rsidRDefault="00000000">
            <w:pPr>
              <w:pStyle w:val="TableParagraph"/>
              <w:spacing w:before="1"/>
              <w:ind w:left="110"/>
              <w:jc w:val="both"/>
              <w:rPr>
                <w:sz w:val="24"/>
              </w:rPr>
            </w:pPr>
            <w:r>
              <w:rPr>
                <w:sz w:val="24"/>
              </w:rPr>
              <w:t>Muzejsko</w:t>
            </w:r>
            <w:r>
              <w:rPr>
                <w:spacing w:val="-1"/>
                <w:sz w:val="24"/>
              </w:rPr>
              <w:t xml:space="preserve"> </w:t>
            </w:r>
            <w:r>
              <w:rPr>
                <w:sz w:val="24"/>
              </w:rPr>
              <w:t>izdavaštvo od</w:t>
            </w:r>
            <w:r>
              <w:rPr>
                <w:spacing w:val="1"/>
                <w:sz w:val="24"/>
              </w:rPr>
              <w:t xml:space="preserve"> </w:t>
            </w:r>
            <w:r>
              <w:rPr>
                <w:sz w:val="24"/>
              </w:rPr>
              <w:t>1. 1.</w:t>
            </w:r>
            <w:r>
              <w:rPr>
                <w:spacing w:val="-1"/>
                <w:sz w:val="24"/>
              </w:rPr>
              <w:t xml:space="preserve"> </w:t>
            </w:r>
            <w:r>
              <w:rPr>
                <w:sz w:val="24"/>
              </w:rPr>
              <w:t>2026. do</w:t>
            </w:r>
            <w:r>
              <w:rPr>
                <w:spacing w:val="-1"/>
                <w:sz w:val="24"/>
              </w:rPr>
              <w:t xml:space="preserve"> </w:t>
            </w:r>
            <w:r>
              <w:rPr>
                <w:sz w:val="24"/>
              </w:rPr>
              <w:t xml:space="preserve">30. 06. </w:t>
            </w:r>
            <w:r>
              <w:rPr>
                <w:spacing w:val="-2"/>
                <w:sz w:val="24"/>
              </w:rPr>
              <w:t>2026.</w:t>
            </w:r>
          </w:p>
          <w:p w14:paraId="1C1BBE94" w14:textId="77777777" w:rsidR="00AB5DB3" w:rsidRDefault="00000000">
            <w:pPr>
              <w:pStyle w:val="TableParagraph"/>
              <w:numPr>
                <w:ilvl w:val="1"/>
                <w:numId w:val="44"/>
              </w:numPr>
              <w:tabs>
                <w:tab w:val="left" w:pos="817"/>
              </w:tabs>
              <w:ind w:right="44" w:firstLine="0"/>
              <w:jc w:val="both"/>
              <w:rPr>
                <w:sz w:val="24"/>
              </w:rPr>
            </w:pPr>
            <w:r>
              <w:rPr>
                <w:sz w:val="24"/>
              </w:rPr>
              <w:t>Priprema knjige Prapovijesna nalazišta na šibenskom području, E. Podrug</w:t>
            </w:r>
          </w:p>
          <w:p w14:paraId="6F6AE4B1" w14:textId="77777777" w:rsidR="00AB5DB3" w:rsidRDefault="00AB5DB3">
            <w:pPr>
              <w:pStyle w:val="TableParagraph"/>
              <w:rPr>
                <w:b/>
                <w:sz w:val="24"/>
              </w:rPr>
            </w:pPr>
          </w:p>
          <w:p w14:paraId="72D44B97" w14:textId="77777777" w:rsidR="00AB5DB3" w:rsidRDefault="00000000">
            <w:pPr>
              <w:pStyle w:val="TableParagraph"/>
              <w:ind w:left="110" w:right="43"/>
              <w:jc w:val="both"/>
              <w:rPr>
                <w:sz w:val="24"/>
              </w:rPr>
            </w:pPr>
            <w:r>
              <w:rPr>
                <w:sz w:val="24"/>
              </w:rPr>
              <w:t xml:space="preserve">Energetska obnova Muzeja grada Šibenika od 1.1.2026. do </w:t>
            </w:r>
            <w:r>
              <w:rPr>
                <w:spacing w:val="-2"/>
                <w:sz w:val="24"/>
              </w:rPr>
              <w:t>30.6.2026.</w:t>
            </w:r>
          </w:p>
          <w:p w14:paraId="5564D245" w14:textId="77777777" w:rsidR="00AB5DB3" w:rsidRDefault="00000000">
            <w:pPr>
              <w:pStyle w:val="TableParagraph"/>
              <w:numPr>
                <w:ilvl w:val="1"/>
                <w:numId w:val="44"/>
              </w:numPr>
              <w:tabs>
                <w:tab w:val="left" w:pos="817"/>
              </w:tabs>
              <w:spacing w:line="270" w:lineRule="atLeast"/>
              <w:ind w:right="43" w:firstLine="0"/>
              <w:jc w:val="both"/>
              <w:rPr>
                <w:sz w:val="24"/>
              </w:rPr>
            </w:pPr>
            <w:r>
              <w:rPr>
                <w:sz w:val="24"/>
              </w:rPr>
              <w:t>Muzej grada Šibenika je zaključno s 30.6.2026. završio projekt Energetske obnove Muzeja ispunivši kao investitor sve preuzete obveze iz Ugovora o dodjeli bespovratnih sredstava za projekte koji se financiraju iz nacionalnog plana oporavka i otpornosti,</w:t>
            </w:r>
            <w:r>
              <w:rPr>
                <w:spacing w:val="58"/>
                <w:sz w:val="24"/>
              </w:rPr>
              <w:t xml:space="preserve"> </w:t>
            </w:r>
            <w:r>
              <w:rPr>
                <w:sz w:val="24"/>
              </w:rPr>
              <w:t>te</w:t>
            </w:r>
            <w:r>
              <w:rPr>
                <w:spacing w:val="58"/>
                <w:sz w:val="24"/>
              </w:rPr>
              <w:t xml:space="preserve"> </w:t>
            </w:r>
            <w:r>
              <w:rPr>
                <w:sz w:val="24"/>
              </w:rPr>
              <w:t>iz</w:t>
            </w:r>
            <w:r>
              <w:rPr>
                <w:spacing w:val="58"/>
                <w:sz w:val="24"/>
              </w:rPr>
              <w:t xml:space="preserve"> </w:t>
            </w:r>
            <w:r>
              <w:rPr>
                <w:sz w:val="24"/>
              </w:rPr>
              <w:t>projekta</w:t>
            </w:r>
            <w:r>
              <w:rPr>
                <w:spacing w:val="58"/>
                <w:sz w:val="24"/>
              </w:rPr>
              <w:t xml:space="preserve"> </w:t>
            </w:r>
            <w:r>
              <w:rPr>
                <w:sz w:val="24"/>
              </w:rPr>
              <w:t>Provedba</w:t>
            </w:r>
            <w:r>
              <w:rPr>
                <w:spacing w:val="57"/>
                <w:sz w:val="24"/>
              </w:rPr>
              <w:t xml:space="preserve"> </w:t>
            </w:r>
            <w:r>
              <w:rPr>
                <w:sz w:val="24"/>
              </w:rPr>
              <w:t>mjera</w:t>
            </w:r>
            <w:r>
              <w:rPr>
                <w:spacing w:val="59"/>
                <w:sz w:val="24"/>
              </w:rPr>
              <w:t xml:space="preserve"> </w:t>
            </w:r>
            <w:r>
              <w:rPr>
                <w:sz w:val="24"/>
              </w:rPr>
              <w:t>energetske</w:t>
            </w:r>
            <w:r>
              <w:rPr>
                <w:spacing w:val="58"/>
                <w:sz w:val="24"/>
              </w:rPr>
              <w:t xml:space="preserve"> </w:t>
            </w:r>
            <w:r>
              <w:rPr>
                <w:sz w:val="24"/>
              </w:rPr>
              <w:t>obnove</w:t>
            </w:r>
            <w:r>
              <w:rPr>
                <w:spacing w:val="58"/>
                <w:sz w:val="24"/>
              </w:rPr>
              <w:t xml:space="preserve"> </w:t>
            </w:r>
            <w:r>
              <w:rPr>
                <w:spacing w:val="-10"/>
                <w:sz w:val="24"/>
              </w:rPr>
              <w:t>i</w:t>
            </w:r>
          </w:p>
        </w:tc>
      </w:tr>
    </w:tbl>
    <w:p w14:paraId="0F0B4FA5"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5268C81C" w14:textId="77777777">
        <w:trPr>
          <w:trHeight w:val="12750"/>
        </w:trPr>
        <w:tc>
          <w:tcPr>
            <w:tcW w:w="3284" w:type="dxa"/>
          </w:tcPr>
          <w:p w14:paraId="3FFB187A" w14:textId="77777777" w:rsidR="00AB5DB3" w:rsidRDefault="00AB5DB3">
            <w:pPr>
              <w:pStyle w:val="TableParagraph"/>
              <w:rPr>
                <w:sz w:val="24"/>
              </w:rPr>
            </w:pPr>
          </w:p>
        </w:tc>
        <w:tc>
          <w:tcPr>
            <w:tcW w:w="6538" w:type="dxa"/>
          </w:tcPr>
          <w:p w14:paraId="1EE6C841" w14:textId="77777777" w:rsidR="00AB5DB3" w:rsidRDefault="00000000">
            <w:pPr>
              <w:pStyle w:val="TableParagraph"/>
              <w:spacing w:before="54"/>
              <w:ind w:left="110" w:right="40"/>
              <w:jc w:val="both"/>
              <w:rPr>
                <w:sz w:val="24"/>
              </w:rPr>
            </w:pPr>
            <w:r>
              <w:rPr>
                <w:sz w:val="24"/>
              </w:rPr>
              <w:t>korištenja obnovljivih izvora energije – projekt Energetske obnove“. Od 1.1.2026. pa do kraja projekta su odrađeni grubi građevinski radovi, radovi na elektroinstalacijama, strojarstvu, postavljanju grijaćih i rashladnih jedinica, postavljanju svih zatvora,</w:t>
            </w:r>
            <w:r>
              <w:rPr>
                <w:spacing w:val="-5"/>
                <w:sz w:val="24"/>
              </w:rPr>
              <w:t xml:space="preserve"> </w:t>
            </w:r>
            <w:r>
              <w:rPr>
                <w:sz w:val="24"/>
              </w:rPr>
              <w:t>knauf</w:t>
            </w:r>
            <w:r>
              <w:rPr>
                <w:spacing w:val="-5"/>
                <w:sz w:val="24"/>
              </w:rPr>
              <w:t xml:space="preserve"> </w:t>
            </w:r>
            <w:r>
              <w:rPr>
                <w:sz w:val="24"/>
              </w:rPr>
              <w:t>obloga,</w:t>
            </w:r>
            <w:r>
              <w:rPr>
                <w:spacing w:val="-5"/>
                <w:sz w:val="24"/>
              </w:rPr>
              <w:t xml:space="preserve"> </w:t>
            </w:r>
            <w:r>
              <w:rPr>
                <w:sz w:val="24"/>
              </w:rPr>
              <w:t>ličilački</w:t>
            </w:r>
            <w:r>
              <w:rPr>
                <w:spacing w:val="-5"/>
                <w:sz w:val="24"/>
              </w:rPr>
              <w:t xml:space="preserve"> </w:t>
            </w:r>
            <w:r>
              <w:rPr>
                <w:sz w:val="24"/>
              </w:rPr>
              <w:t>radovi,</w:t>
            </w:r>
            <w:r>
              <w:rPr>
                <w:spacing w:val="-5"/>
                <w:sz w:val="24"/>
              </w:rPr>
              <w:t xml:space="preserve"> </w:t>
            </w:r>
            <w:r>
              <w:rPr>
                <w:sz w:val="24"/>
              </w:rPr>
              <w:t>radovi</w:t>
            </w:r>
            <w:r>
              <w:rPr>
                <w:spacing w:val="-5"/>
                <w:sz w:val="24"/>
              </w:rPr>
              <w:t xml:space="preserve"> </w:t>
            </w:r>
            <w:r>
              <w:rPr>
                <w:sz w:val="24"/>
              </w:rPr>
              <w:t>djelomične</w:t>
            </w:r>
            <w:r>
              <w:rPr>
                <w:spacing w:val="-6"/>
                <w:sz w:val="24"/>
              </w:rPr>
              <w:t xml:space="preserve"> </w:t>
            </w:r>
            <w:r>
              <w:rPr>
                <w:sz w:val="24"/>
              </w:rPr>
              <w:t>zamjene parketa, zamjena i postavljanje rasvjete, itd. Najveća vrijednost projekta je osim energetske učinkovitosti zgrade i dovođenje u funkciju, tj. na korištenje podrumskog prostora Muzeja s najstarijom ulicom u gradu za razne muzejske djelatnosti koje će biti dostupne javnosti.</w:t>
            </w:r>
          </w:p>
          <w:p w14:paraId="169D277A" w14:textId="77777777" w:rsidR="00AB5DB3" w:rsidRDefault="00000000">
            <w:pPr>
              <w:pStyle w:val="TableParagraph"/>
              <w:numPr>
                <w:ilvl w:val="0"/>
                <w:numId w:val="43"/>
              </w:numPr>
              <w:tabs>
                <w:tab w:val="left" w:pos="817"/>
              </w:tabs>
              <w:ind w:right="39" w:firstLine="0"/>
              <w:jc w:val="both"/>
              <w:rPr>
                <w:sz w:val="24"/>
              </w:rPr>
            </w:pPr>
            <w:r>
              <w:rPr>
                <w:sz w:val="24"/>
              </w:rPr>
              <w:t>Projekt</w:t>
            </w:r>
            <w:r>
              <w:rPr>
                <w:spacing w:val="-10"/>
                <w:sz w:val="24"/>
              </w:rPr>
              <w:t xml:space="preserve"> </w:t>
            </w:r>
            <w:r>
              <w:rPr>
                <w:sz w:val="24"/>
              </w:rPr>
              <w:t>financiran</w:t>
            </w:r>
            <w:r>
              <w:rPr>
                <w:spacing w:val="-10"/>
                <w:sz w:val="24"/>
              </w:rPr>
              <w:t xml:space="preserve"> </w:t>
            </w:r>
            <w:r>
              <w:rPr>
                <w:sz w:val="24"/>
              </w:rPr>
              <w:t>iz</w:t>
            </w:r>
            <w:r>
              <w:rPr>
                <w:spacing w:val="-11"/>
                <w:sz w:val="24"/>
              </w:rPr>
              <w:t xml:space="preserve"> </w:t>
            </w:r>
            <w:r>
              <w:rPr>
                <w:sz w:val="24"/>
              </w:rPr>
              <w:t>Mehanizma</w:t>
            </w:r>
            <w:r>
              <w:rPr>
                <w:spacing w:val="-11"/>
                <w:sz w:val="24"/>
              </w:rPr>
              <w:t xml:space="preserve"> </w:t>
            </w:r>
            <w:r>
              <w:rPr>
                <w:sz w:val="24"/>
              </w:rPr>
              <w:t>za</w:t>
            </w:r>
            <w:r>
              <w:rPr>
                <w:spacing w:val="-11"/>
                <w:sz w:val="24"/>
              </w:rPr>
              <w:t xml:space="preserve"> </w:t>
            </w:r>
            <w:r>
              <w:rPr>
                <w:sz w:val="24"/>
              </w:rPr>
              <w:t>oporavak</w:t>
            </w:r>
            <w:r>
              <w:rPr>
                <w:spacing w:val="-10"/>
                <w:sz w:val="24"/>
              </w:rPr>
              <w:t xml:space="preserve"> </w:t>
            </w:r>
            <w:r>
              <w:rPr>
                <w:sz w:val="24"/>
              </w:rPr>
              <w:t>i</w:t>
            </w:r>
            <w:r>
              <w:rPr>
                <w:spacing w:val="-10"/>
                <w:sz w:val="24"/>
              </w:rPr>
              <w:t xml:space="preserve"> </w:t>
            </w:r>
            <w:r>
              <w:rPr>
                <w:sz w:val="24"/>
              </w:rPr>
              <w:t>otpornost,</w:t>
            </w:r>
            <w:r>
              <w:rPr>
                <w:spacing w:val="-10"/>
                <w:sz w:val="24"/>
              </w:rPr>
              <w:t xml:space="preserve"> </w:t>
            </w:r>
            <w:r>
              <w:rPr>
                <w:sz w:val="24"/>
              </w:rPr>
              <w:t>u 2024. godini odobrena bespovratna sredstva u iznosu od 1.327.292,62 EUR.</w:t>
            </w:r>
          </w:p>
          <w:p w14:paraId="26004033" w14:textId="77777777" w:rsidR="00AB5DB3" w:rsidRDefault="00AB5DB3">
            <w:pPr>
              <w:pStyle w:val="TableParagraph"/>
              <w:spacing w:before="1"/>
              <w:rPr>
                <w:b/>
                <w:sz w:val="24"/>
              </w:rPr>
            </w:pPr>
          </w:p>
          <w:p w14:paraId="72ABA5F0" w14:textId="77777777" w:rsidR="00AB5DB3" w:rsidRDefault="00000000">
            <w:pPr>
              <w:pStyle w:val="TableParagraph"/>
              <w:ind w:left="110"/>
              <w:jc w:val="both"/>
              <w:rPr>
                <w:sz w:val="24"/>
              </w:rPr>
            </w:pPr>
            <w:r>
              <w:rPr>
                <w:sz w:val="24"/>
              </w:rPr>
              <w:t>100</w:t>
            </w:r>
            <w:r>
              <w:rPr>
                <w:spacing w:val="-1"/>
                <w:sz w:val="24"/>
              </w:rPr>
              <w:t xml:space="preserve"> </w:t>
            </w:r>
            <w:r>
              <w:rPr>
                <w:sz w:val="24"/>
              </w:rPr>
              <w:t>godina Muzeja grada Šibenika</w:t>
            </w:r>
            <w:r>
              <w:rPr>
                <w:spacing w:val="-1"/>
                <w:sz w:val="24"/>
              </w:rPr>
              <w:t xml:space="preserve"> </w:t>
            </w:r>
            <w:r>
              <w:rPr>
                <w:sz w:val="24"/>
              </w:rPr>
              <w:t>od 1.</w:t>
            </w:r>
            <w:r>
              <w:rPr>
                <w:spacing w:val="-1"/>
                <w:sz w:val="24"/>
              </w:rPr>
              <w:t xml:space="preserve"> </w:t>
            </w:r>
            <w:r>
              <w:rPr>
                <w:sz w:val="24"/>
              </w:rPr>
              <w:t>1. 2026. do</w:t>
            </w:r>
            <w:r>
              <w:rPr>
                <w:spacing w:val="-1"/>
                <w:sz w:val="24"/>
              </w:rPr>
              <w:t xml:space="preserve"> </w:t>
            </w:r>
            <w:r>
              <w:rPr>
                <w:sz w:val="24"/>
              </w:rPr>
              <w:t xml:space="preserve">30. 6. </w:t>
            </w:r>
            <w:r>
              <w:rPr>
                <w:spacing w:val="-2"/>
                <w:sz w:val="24"/>
              </w:rPr>
              <w:t>2026.</w:t>
            </w:r>
          </w:p>
          <w:p w14:paraId="3E09D7FB" w14:textId="77777777" w:rsidR="00AB5DB3" w:rsidRDefault="00000000">
            <w:pPr>
              <w:pStyle w:val="TableParagraph"/>
              <w:numPr>
                <w:ilvl w:val="0"/>
                <w:numId w:val="43"/>
              </w:numPr>
              <w:tabs>
                <w:tab w:val="left" w:pos="817"/>
              </w:tabs>
              <w:ind w:right="41" w:firstLine="0"/>
              <w:jc w:val="both"/>
              <w:rPr>
                <w:sz w:val="24"/>
              </w:rPr>
            </w:pPr>
            <w:r>
              <w:rPr>
                <w:sz w:val="24"/>
              </w:rPr>
              <w:t>Znanstveni skup „U čast Slave Grubišića: Šibenik kroz stoljeća“,</w:t>
            </w:r>
            <w:r>
              <w:rPr>
                <w:spacing w:val="-10"/>
                <w:sz w:val="24"/>
              </w:rPr>
              <w:t xml:space="preserve"> </w:t>
            </w:r>
            <w:r>
              <w:rPr>
                <w:sz w:val="24"/>
              </w:rPr>
              <w:t>Knjižica</w:t>
            </w:r>
            <w:r>
              <w:rPr>
                <w:spacing w:val="-11"/>
                <w:sz w:val="24"/>
              </w:rPr>
              <w:t xml:space="preserve"> </w:t>
            </w:r>
            <w:r>
              <w:rPr>
                <w:sz w:val="24"/>
              </w:rPr>
              <w:t>sažetaka,</w:t>
            </w:r>
            <w:r>
              <w:rPr>
                <w:spacing w:val="-10"/>
                <w:sz w:val="24"/>
              </w:rPr>
              <w:t xml:space="preserve"> </w:t>
            </w:r>
            <w:r>
              <w:rPr>
                <w:sz w:val="24"/>
              </w:rPr>
              <w:t>ur.</w:t>
            </w:r>
            <w:r>
              <w:rPr>
                <w:spacing w:val="-6"/>
                <w:sz w:val="24"/>
              </w:rPr>
              <w:t xml:space="preserve"> </w:t>
            </w:r>
            <w:r>
              <w:rPr>
                <w:sz w:val="24"/>
              </w:rPr>
              <w:t>Iva</w:t>
            </w:r>
            <w:r>
              <w:rPr>
                <w:spacing w:val="-9"/>
                <w:sz w:val="24"/>
              </w:rPr>
              <w:t xml:space="preserve"> </w:t>
            </w:r>
            <w:r>
              <w:rPr>
                <w:sz w:val="24"/>
              </w:rPr>
              <w:t>Kurelac,</w:t>
            </w:r>
            <w:r>
              <w:rPr>
                <w:spacing w:val="-8"/>
                <w:sz w:val="24"/>
              </w:rPr>
              <w:t xml:space="preserve"> </w:t>
            </w:r>
            <w:r>
              <w:rPr>
                <w:sz w:val="24"/>
              </w:rPr>
              <w:t>Bruno</w:t>
            </w:r>
            <w:r>
              <w:rPr>
                <w:spacing w:val="-10"/>
                <w:sz w:val="24"/>
              </w:rPr>
              <w:t xml:space="preserve"> </w:t>
            </w:r>
            <w:r>
              <w:rPr>
                <w:sz w:val="24"/>
              </w:rPr>
              <w:t>Brakus.</w:t>
            </w:r>
            <w:r>
              <w:rPr>
                <w:spacing w:val="-10"/>
                <w:sz w:val="24"/>
              </w:rPr>
              <w:t xml:space="preserve"> </w:t>
            </w:r>
            <w:r>
              <w:rPr>
                <w:sz w:val="24"/>
              </w:rPr>
              <w:t>Muzej grada Šibenika. Šibenik. 2026.</w:t>
            </w:r>
          </w:p>
          <w:p w14:paraId="1AAF9253" w14:textId="77777777" w:rsidR="00AB5DB3" w:rsidRDefault="00000000">
            <w:pPr>
              <w:pStyle w:val="TableParagraph"/>
              <w:spacing w:before="274"/>
              <w:ind w:left="110"/>
              <w:jc w:val="both"/>
              <w:rPr>
                <w:sz w:val="24"/>
              </w:rPr>
            </w:pPr>
            <w:r>
              <w:rPr>
                <w:sz w:val="24"/>
              </w:rPr>
              <w:t>Pedagoško-andragoška</w:t>
            </w:r>
            <w:r>
              <w:rPr>
                <w:spacing w:val="14"/>
                <w:sz w:val="24"/>
              </w:rPr>
              <w:t xml:space="preserve"> </w:t>
            </w:r>
            <w:r>
              <w:rPr>
                <w:sz w:val="24"/>
              </w:rPr>
              <w:t>djelatnost</w:t>
            </w:r>
            <w:r>
              <w:rPr>
                <w:spacing w:val="16"/>
                <w:sz w:val="24"/>
              </w:rPr>
              <w:t xml:space="preserve"> </w:t>
            </w:r>
            <w:r>
              <w:rPr>
                <w:sz w:val="24"/>
              </w:rPr>
              <w:t>Muzeja</w:t>
            </w:r>
            <w:r>
              <w:rPr>
                <w:spacing w:val="15"/>
                <w:sz w:val="24"/>
              </w:rPr>
              <w:t xml:space="preserve"> </w:t>
            </w:r>
            <w:r>
              <w:rPr>
                <w:sz w:val="24"/>
              </w:rPr>
              <w:t>grada</w:t>
            </w:r>
            <w:r>
              <w:rPr>
                <w:spacing w:val="15"/>
                <w:sz w:val="24"/>
              </w:rPr>
              <w:t xml:space="preserve"> </w:t>
            </w:r>
            <w:r>
              <w:rPr>
                <w:sz w:val="24"/>
              </w:rPr>
              <w:t>Šibenika</w:t>
            </w:r>
            <w:r>
              <w:rPr>
                <w:spacing w:val="14"/>
                <w:sz w:val="24"/>
              </w:rPr>
              <w:t xml:space="preserve"> </w:t>
            </w:r>
            <w:r>
              <w:rPr>
                <w:sz w:val="24"/>
              </w:rPr>
              <w:t>od</w:t>
            </w:r>
            <w:r>
              <w:rPr>
                <w:spacing w:val="15"/>
                <w:sz w:val="24"/>
              </w:rPr>
              <w:t xml:space="preserve"> </w:t>
            </w:r>
            <w:r>
              <w:rPr>
                <w:sz w:val="24"/>
              </w:rPr>
              <w:t>1.</w:t>
            </w:r>
            <w:r>
              <w:rPr>
                <w:spacing w:val="16"/>
                <w:sz w:val="24"/>
              </w:rPr>
              <w:t xml:space="preserve"> </w:t>
            </w:r>
            <w:r>
              <w:rPr>
                <w:spacing w:val="-5"/>
                <w:sz w:val="24"/>
              </w:rPr>
              <w:t>1.</w:t>
            </w:r>
          </w:p>
          <w:p w14:paraId="5C8D4155" w14:textId="77777777" w:rsidR="00AB5DB3" w:rsidRDefault="00000000">
            <w:pPr>
              <w:pStyle w:val="TableParagraph"/>
              <w:ind w:left="110"/>
              <w:jc w:val="both"/>
              <w:rPr>
                <w:sz w:val="24"/>
              </w:rPr>
            </w:pPr>
            <w:r>
              <w:rPr>
                <w:sz w:val="24"/>
              </w:rPr>
              <w:t xml:space="preserve">2026. do 30. 06. </w:t>
            </w:r>
            <w:r>
              <w:rPr>
                <w:spacing w:val="-2"/>
                <w:sz w:val="24"/>
              </w:rPr>
              <w:t>2026.</w:t>
            </w:r>
          </w:p>
          <w:p w14:paraId="32104926" w14:textId="77777777" w:rsidR="00AB5DB3" w:rsidRDefault="00000000">
            <w:pPr>
              <w:pStyle w:val="TableParagraph"/>
              <w:numPr>
                <w:ilvl w:val="0"/>
                <w:numId w:val="43"/>
              </w:numPr>
              <w:tabs>
                <w:tab w:val="left" w:pos="817"/>
              </w:tabs>
              <w:ind w:right="42" w:firstLine="0"/>
              <w:jc w:val="both"/>
              <w:rPr>
                <w:sz w:val="24"/>
              </w:rPr>
            </w:pPr>
            <w:r>
              <w:rPr>
                <w:sz w:val="24"/>
              </w:rPr>
              <w:t>Didaktički komplet Šibenska kapa, DV Vidici (Ana Pamuković,</w:t>
            </w:r>
            <w:r>
              <w:rPr>
                <w:spacing w:val="-4"/>
                <w:sz w:val="24"/>
              </w:rPr>
              <w:t xml:space="preserve"> </w:t>
            </w:r>
            <w:r>
              <w:rPr>
                <w:sz w:val="24"/>
              </w:rPr>
              <w:t>Marija</w:t>
            </w:r>
            <w:r>
              <w:rPr>
                <w:spacing w:val="-5"/>
                <w:sz w:val="24"/>
              </w:rPr>
              <w:t xml:space="preserve"> </w:t>
            </w:r>
            <w:r>
              <w:rPr>
                <w:sz w:val="24"/>
              </w:rPr>
              <w:t>Krnčević</w:t>
            </w:r>
            <w:r>
              <w:rPr>
                <w:spacing w:val="-4"/>
                <w:sz w:val="24"/>
              </w:rPr>
              <w:t xml:space="preserve"> </w:t>
            </w:r>
            <w:r>
              <w:rPr>
                <w:sz w:val="24"/>
              </w:rPr>
              <w:t>Rak),</w:t>
            </w:r>
            <w:r>
              <w:rPr>
                <w:spacing w:val="-4"/>
                <w:sz w:val="24"/>
              </w:rPr>
              <w:t xml:space="preserve"> </w:t>
            </w:r>
            <w:r>
              <w:rPr>
                <w:sz w:val="24"/>
              </w:rPr>
              <w:t>15.</w:t>
            </w:r>
            <w:r>
              <w:rPr>
                <w:spacing w:val="-4"/>
                <w:sz w:val="24"/>
              </w:rPr>
              <w:t xml:space="preserve"> </w:t>
            </w:r>
            <w:r>
              <w:rPr>
                <w:sz w:val="24"/>
              </w:rPr>
              <w:t>1.</w:t>
            </w:r>
            <w:r>
              <w:rPr>
                <w:spacing w:val="-4"/>
                <w:sz w:val="24"/>
              </w:rPr>
              <w:t xml:space="preserve"> </w:t>
            </w:r>
            <w:r>
              <w:rPr>
                <w:sz w:val="24"/>
              </w:rPr>
              <w:t>2026.,</w:t>
            </w:r>
            <w:r>
              <w:rPr>
                <w:spacing w:val="-4"/>
                <w:sz w:val="24"/>
              </w:rPr>
              <w:t xml:space="preserve"> </w:t>
            </w:r>
            <w:r>
              <w:rPr>
                <w:sz w:val="24"/>
              </w:rPr>
              <w:t>broj</w:t>
            </w:r>
            <w:r>
              <w:rPr>
                <w:spacing w:val="-4"/>
                <w:sz w:val="24"/>
              </w:rPr>
              <w:t xml:space="preserve"> </w:t>
            </w:r>
            <w:r>
              <w:rPr>
                <w:sz w:val="24"/>
              </w:rPr>
              <w:t>sudionika</w:t>
            </w:r>
            <w:r>
              <w:rPr>
                <w:spacing w:val="-5"/>
                <w:sz w:val="24"/>
              </w:rPr>
              <w:t xml:space="preserve"> </w:t>
            </w:r>
            <w:r>
              <w:rPr>
                <w:sz w:val="24"/>
              </w:rPr>
              <w:t>25</w:t>
            </w:r>
          </w:p>
          <w:p w14:paraId="35D30688" w14:textId="77777777" w:rsidR="00AB5DB3" w:rsidRDefault="00000000">
            <w:pPr>
              <w:pStyle w:val="TableParagraph"/>
              <w:numPr>
                <w:ilvl w:val="0"/>
                <w:numId w:val="43"/>
              </w:numPr>
              <w:tabs>
                <w:tab w:val="left" w:pos="817"/>
              </w:tabs>
              <w:ind w:right="41" w:firstLine="0"/>
              <w:jc w:val="both"/>
              <w:rPr>
                <w:sz w:val="24"/>
              </w:rPr>
            </w:pPr>
            <w:r>
              <w:rPr>
                <w:sz w:val="24"/>
              </w:rPr>
              <w:t xml:space="preserve">Čitaonica Narodne priče prema zapisima don Krste Stošoća, DV Jutro (Ana Pamuković), 19. 1. 2026., broj sudionika </w:t>
            </w:r>
            <w:r>
              <w:rPr>
                <w:spacing w:val="-6"/>
                <w:sz w:val="24"/>
              </w:rPr>
              <w:t>60</w:t>
            </w:r>
          </w:p>
          <w:p w14:paraId="7BAE4D12" w14:textId="77777777" w:rsidR="00AB5DB3" w:rsidRDefault="00000000">
            <w:pPr>
              <w:pStyle w:val="TableParagraph"/>
              <w:numPr>
                <w:ilvl w:val="0"/>
                <w:numId w:val="43"/>
              </w:numPr>
              <w:tabs>
                <w:tab w:val="left" w:pos="817"/>
              </w:tabs>
              <w:ind w:right="43" w:firstLine="0"/>
              <w:jc w:val="both"/>
              <w:rPr>
                <w:sz w:val="24"/>
              </w:rPr>
            </w:pPr>
            <w:r>
              <w:rPr>
                <w:sz w:val="24"/>
              </w:rPr>
              <w:t>Moj grb, DV Primošten (Ana Pamuković), 20. 1. 2026., broj sudionika 47</w:t>
            </w:r>
          </w:p>
          <w:p w14:paraId="68CF982F" w14:textId="77777777" w:rsidR="00AB5DB3" w:rsidRDefault="00000000">
            <w:pPr>
              <w:pStyle w:val="TableParagraph"/>
              <w:numPr>
                <w:ilvl w:val="0"/>
                <w:numId w:val="43"/>
              </w:numPr>
              <w:tabs>
                <w:tab w:val="left" w:pos="817"/>
              </w:tabs>
              <w:ind w:right="43" w:firstLine="0"/>
              <w:jc w:val="both"/>
              <w:rPr>
                <w:sz w:val="24"/>
              </w:rPr>
            </w:pPr>
            <w:r>
              <w:rPr>
                <w:sz w:val="24"/>
              </w:rPr>
              <w:t>Moj grb, DV Tribunj (Ana Pamuković), 22. 1. 2026, broj sudionika 67</w:t>
            </w:r>
          </w:p>
          <w:p w14:paraId="7F0E2B98" w14:textId="77777777" w:rsidR="00AB5DB3" w:rsidRDefault="00000000">
            <w:pPr>
              <w:pStyle w:val="TableParagraph"/>
              <w:numPr>
                <w:ilvl w:val="0"/>
                <w:numId w:val="43"/>
              </w:numPr>
              <w:tabs>
                <w:tab w:val="left" w:pos="817"/>
              </w:tabs>
              <w:spacing w:before="1"/>
              <w:ind w:right="43" w:firstLine="0"/>
              <w:jc w:val="both"/>
              <w:rPr>
                <w:sz w:val="24"/>
              </w:rPr>
            </w:pPr>
            <w:r>
              <w:rPr>
                <w:sz w:val="24"/>
              </w:rPr>
              <w:t>Muzejska rođendaonica (Ana Pamuković), Muzej grada Šibenika, 30. 1. 2026. broj sudionika 48</w:t>
            </w:r>
          </w:p>
          <w:p w14:paraId="5DAB7555" w14:textId="77777777" w:rsidR="00AB5DB3" w:rsidRDefault="00000000">
            <w:pPr>
              <w:pStyle w:val="TableParagraph"/>
              <w:numPr>
                <w:ilvl w:val="0"/>
                <w:numId w:val="43"/>
              </w:numPr>
              <w:tabs>
                <w:tab w:val="left" w:pos="817"/>
              </w:tabs>
              <w:ind w:right="41" w:firstLine="0"/>
              <w:jc w:val="both"/>
              <w:rPr>
                <w:sz w:val="24"/>
              </w:rPr>
            </w:pPr>
            <w:r>
              <w:rPr>
                <w:sz w:val="24"/>
              </w:rPr>
              <w:t>Vođenje po stalnom muzejskom postavu i Mrnina priča-163</w:t>
            </w:r>
            <w:r>
              <w:rPr>
                <w:spacing w:val="-6"/>
                <w:sz w:val="24"/>
              </w:rPr>
              <w:t xml:space="preserve"> </w:t>
            </w:r>
            <w:r>
              <w:rPr>
                <w:sz w:val="24"/>
              </w:rPr>
              <w:t>(Toni</w:t>
            </w:r>
            <w:r>
              <w:rPr>
                <w:spacing w:val="-6"/>
                <w:sz w:val="24"/>
              </w:rPr>
              <w:t xml:space="preserve"> </w:t>
            </w:r>
            <w:r>
              <w:rPr>
                <w:sz w:val="24"/>
              </w:rPr>
              <w:t>Brajković),</w:t>
            </w:r>
            <w:r>
              <w:rPr>
                <w:spacing w:val="-6"/>
                <w:sz w:val="24"/>
              </w:rPr>
              <w:t xml:space="preserve"> </w:t>
            </w:r>
            <w:r>
              <w:rPr>
                <w:sz w:val="24"/>
              </w:rPr>
              <w:t>Udruga</w:t>
            </w:r>
            <w:r>
              <w:rPr>
                <w:spacing w:val="-8"/>
                <w:sz w:val="24"/>
              </w:rPr>
              <w:t xml:space="preserve"> </w:t>
            </w:r>
            <w:r>
              <w:rPr>
                <w:sz w:val="24"/>
              </w:rPr>
              <w:t>turističkih</w:t>
            </w:r>
            <w:r>
              <w:rPr>
                <w:spacing w:val="-6"/>
                <w:sz w:val="24"/>
              </w:rPr>
              <w:t xml:space="preserve"> </w:t>
            </w:r>
            <w:r>
              <w:rPr>
                <w:sz w:val="24"/>
              </w:rPr>
              <w:t>vodiča</w:t>
            </w:r>
            <w:r>
              <w:rPr>
                <w:spacing w:val="-8"/>
                <w:sz w:val="24"/>
              </w:rPr>
              <w:t xml:space="preserve"> </w:t>
            </w:r>
            <w:r>
              <w:rPr>
                <w:sz w:val="24"/>
              </w:rPr>
              <w:t>Mihovil</w:t>
            </w:r>
            <w:r>
              <w:rPr>
                <w:spacing w:val="-6"/>
                <w:sz w:val="24"/>
              </w:rPr>
              <w:t xml:space="preserve"> </w:t>
            </w:r>
            <w:r>
              <w:rPr>
                <w:sz w:val="24"/>
              </w:rPr>
              <w:t>Šibenik), Muzej grada Šibenika, 30. 1. 2026., broj sudionika 163</w:t>
            </w:r>
          </w:p>
          <w:p w14:paraId="15C11553" w14:textId="77777777" w:rsidR="00AB5DB3" w:rsidRDefault="00000000">
            <w:pPr>
              <w:pStyle w:val="TableParagraph"/>
              <w:numPr>
                <w:ilvl w:val="0"/>
                <w:numId w:val="43"/>
              </w:numPr>
              <w:tabs>
                <w:tab w:val="left" w:pos="817"/>
              </w:tabs>
              <w:ind w:right="42" w:firstLine="0"/>
              <w:jc w:val="both"/>
              <w:rPr>
                <w:sz w:val="24"/>
              </w:rPr>
            </w:pPr>
            <w:r>
              <w:rPr>
                <w:sz w:val="24"/>
              </w:rPr>
              <w:t>Zagonetna noć</w:t>
            </w:r>
            <w:r>
              <w:rPr>
                <w:spacing w:val="-2"/>
                <w:sz w:val="24"/>
              </w:rPr>
              <w:t xml:space="preserve"> </w:t>
            </w:r>
            <w:r>
              <w:rPr>
                <w:sz w:val="24"/>
              </w:rPr>
              <w:t>po muzeju</w:t>
            </w:r>
            <w:r>
              <w:rPr>
                <w:spacing w:val="-1"/>
                <w:sz w:val="24"/>
              </w:rPr>
              <w:t xml:space="preserve"> </w:t>
            </w:r>
            <w:r>
              <w:rPr>
                <w:sz w:val="24"/>
              </w:rPr>
              <w:t>(Ivana Vučinović), Muzej grada Šibenika, 30. 1. 2026., broj sudionika 100</w:t>
            </w:r>
          </w:p>
          <w:p w14:paraId="2B5BC3A8" w14:textId="77777777" w:rsidR="00AB5DB3" w:rsidRDefault="00000000">
            <w:pPr>
              <w:pStyle w:val="TableParagraph"/>
              <w:numPr>
                <w:ilvl w:val="0"/>
                <w:numId w:val="43"/>
              </w:numPr>
              <w:tabs>
                <w:tab w:val="left" w:pos="817"/>
              </w:tabs>
              <w:ind w:right="43" w:firstLine="0"/>
              <w:jc w:val="both"/>
              <w:rPr>
                <w:sz w:val="24"/>
              </w:rPr>
            </w:pPr>
            <w:r>
              <w:rPr>
                <w:sz w:val="24"/>
              </w:rPr>
              <w:t>Izlaganje o izložbi One su držale familiju/ Život žena u šibenskim težačkim obiteljima krajem 19. i početkom 20. stoljeća (Marija Krnčević Rak), Muzej grada Šibenika, 30. 1. 2026., broj sudionika 348</w:t>
            </w:r>
          </w:p>
          <w:p w14:paraId="7A6DC7D7" w14:textId="77777777" w:rsidR="00AB5DB3" w:rsidRDefault="00000000">
            <w:pPr>
              <w:pStyle w:val="TableParagraph"/>
              <w:numPr>
                <w:ilvl w:val="0"/>
                <w:numId w:val="43"/>
              </w:numPr>
              <w:tabs>
                <w:tab w:val="left" w:pos="817"/>
              </w:tabs>
              <w:ind w:right="44" w:firstLine="0"/>
              <w:jc w:val="both"/>
              <w:rPr>
                <w:sz w:val="24"/>
              </w:rPr>
            </w:pPr>
            <w:r>
              <w:rPr>
                <w:sz w:val="24"/>
              </w:rPr>
              <w:t>Zagonetna noć u muzeju (Ivana Vučinović), Muzej grada Šibenika, 30. 1. 2026., broj sudionika 95</w:t>
            </w:r>
          </w:p>
          <w:p w14:paraId="60986BB4" w14:textId="77777777" w:rsidR="00AB5DB3" w:rsidRDefault="00000000">
            <w:pPr>
              <w:pStyle w:val="TableParagraph"/>
              <w:numPr>
                <w:ilvl w:val="0"/>
                <w:numId w:val="43"/>
              </w:numPr>
              <w:tabs>
                <w:tab w:val="left" w:pos="817"/>
              </w:tabs>
              <w:spacing w:line="270" w:lineRule="atLeast"/>
              <w:ind w:right="40" w:firstLine="0"/>
              <w:jc w:val="both"/>
              <w:rPr>
                <w:sz w:val="24"/>
              </w:rPr>
            </w:pPr>
            <w:r>
              <w:rPr>
                <w:sz w:val="24"/>
              </w:rPr>
              <w:t>Muzeoteka- igra detekcije (Ana Pamuković, Toni Brajković, Udruga</w:t>
            </w:r>
            <w:r>
              <w:rPr>
                <w:spacing w:val="80"/>
                <w:sz w:val="24"/>
              </w:rPr>
              <w:t xml:space="preserve"> </w:t>
            </w:r>
            <w:r>
              <w:rPr>
                <w:sz w:val="24"/>
              </w:rPr>
              <w:t>turističkih vodiča Mihovil Šibenik), Muzej grada Šibenika, 30. 1. 2026., broj sudionika 15</w:t>
            </w:r>
          </w:p>
        </w:tc>
      </w:tr>
    </w:tbl>
    <w:p w14:paraId="18D1AD58"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9374AE0" w14:textId="77777777">
        <w:trPr>
          <w:trHeight w:val="12198"/>
        </w:trPr>
        <w:tc>
          <w:tcPr>
            <w:tcW w:w="3284" w:type="dxa"/>
          </w:tcPr>
          <w:p w14:paraId="3EF3D446" w14:textId="77777777" w:rsidR="00AB5DB3" w:rsidRDefault="00AB5DB3">
            <w:pPr>
              <w:pStyle w:val="TableParagraph"/>
              <w:rPr>
                <w:sz w:val="24"/>
              </w:rPr>
            </w:pPr>
          </w:p>
        </w:tc>
        <w:tc>
          <w:tcPr>
            <w:tcW w:w="6538" w:type="dxa"/>
          </w:tcPr>
          <w:p w14:paraId="2B2349F6" w14:textId="77777777" w:rsidR="00AB5DB3" w:rsidRDefault="00000000">
            <w:pPr>
              <w:pStyle w:val="TableParagraph"/>
              <w:numPr>
                <w:ilvl w:val="0"/>
                <w:numId w:val="42"/>
              </w:numPr>
              <w:tabs>
                <w:tab w:val="left" w:pos="818"/>
              </w:tabs>
              <w:spacing w:before="54"/>
              <w:rPr>
                <w:sz w:val="24"/>
              </w:rPr>
            </w:pPr>
            <w:r>
              <w:rPr>
                <w:sz w:val="24"/>
              </w:rPr>
              <w:t>Izlet</w:t>
            </w:r>
            <w:r>
              <w:rPr>
                <w:spacing w:val="18"/>
                <w:sz w:val="24"/>
              </w:rPr>
              <w:t xml:space="preserve"> </w:t>
            </w:r>
            <w:r>
              <w:rPr>
                <w:sz w:val="24"/>
              </w:rPr>
              <w:t>za</w:t>
            </w:r>
            <w:r>
              <w:rPr>
                <w:spacing w:val="19"/>
                <w:sz w:val="24"/>
              </w:rPr>
              <w:t xml:space="preserve"> </w:t>
            </w:r>
            <w:r>
              <w:rPr>
                <w:sz w:val="24"/>
              </w:rPr>
              <w:t>građanstvo</w:t>
            </w:r>
            <w:r>
              <w:rPr>
                <w:spacing w:val="23"/>
                <w:sz w:val="24"/>
              </w:rPr>
              <w:t xml:space="preserve"> </w:t>
            </w:r>
            <w:r>
              <w:rPr>
                <w:sz w:val="24"/>
              </w:rPr>
              <w:t>u</w:t>
            </w:r>
            <w:r>
              <w:rPr>
                <w:spacing w:val="21"/>
                <w:sz w:val="24"/>
              </w:rPr>
              <w:t xml:space="preserve"> </w:t>
            </w:r>
            <w:r>
              <w:rPr>
                <w:sz w:val="24"/>
              </w:rPr>
              <w:t>Gradski</w:t>
            </w:r>
            <w:r>
              <w:rPr>
                <w:spacing w:val="20"/>
                <w:sz w:val="24"/>
              </w:rPr>
              <w:t xml:space="preserve"> </w:t>
            </w:r>
            <w:r>
              <w:rPr>
                <w:sz w:val="24"/>
              </w:rPr>
              <w:t>muzej</w:t>
            </w:r>
            <w:r>
              <w:rPr>
                <w:spacing w:val="23"/>
                <w:sz w:val="24"/>
              </w:rPr>
              <w:t xml:space="preserve"> </w:t>
            </w:r>
            <w:r>
              <w:rPr>
                <w:sz w:val="24"/>
              </w:rPr>
              <w:t>Drniš</w:t>
            </w:r>
            <w:r>
              <w:rPr>
                <w:spacing w:val="21"/>
                <w:sz w:val="24"/>
              </w:rPr>
              <w:t xml:space="preserve"> </w:t>
            </w:r>
            <w:r>
              <w:rPr>
                <w:sz w:val="24"/>
              </w:rPr>
              <w:t>(Blaž</w:t>
            </w:r>
            <w:r>
              <w:rPr>
                <w:spacing w:val="22"/>
                <w:sz w:val="24"/>
              </w:rPr>
              <w:t xml:space="preserve"> </w:t>
            </w:r>
            <w:r>
              <w:rPr>
                <w:spacing w:val="-2"/>
                <w:sz w:val="24"/>
              </w:rPr>
              <w:t>Huljev),</w:t>
            </w:r>
          </w:p>
          <w:p w14:paraId="03D9359E" w14:textId="77777777" w:rsidR="00AB5DB3" w:rsidRDefault="00000000">
            <w:pPr>
              <w:pStyle w:val="TableParagraph"/>
              <w:ind w:left="110"/>
              <w:rPr>
                <w:sz w:val="24"/>
              </w:rPr>
            </w:pPr>
            <w:r>
              <w:rPr>
                <w:sz w:val="24"/>
              </w:rPr>
              <w:t>30.</w:t>
            </w:r>
            <w:r>
              <w:rPr>
                <w:spacing w:val="-1"/>
                <w:sz w:val="24"/>
              </w:rPr>
              <w:t xml:space="preserve"> </w:t>
            </w:r>
            <w:r>
              <w:rPr>
                <w:sz w:val="24"/>
              </w:rPr>
              <w:t>1. 2026., broj sudionika</w:t>
            </w:r>
            <w:r>
              <w:rPr>
                <w:spacing w:val="-1"/>
                <w:sz w:val="24"/>
              </w:rPr>
              <w:t xml:space="preserve"> </w:t>
            </w:r>
            <w:r>
              <w:rPr>
                <w:spacing w:val="-5"/>
                <w:sz w:val="24"/>
              </w:rPr>
              <w:t>25</w:t>
            </w:r>
          </w:p>
          <w:p w14:paraId="3EEA9A4F" w14:textId="77777777" w:rsidR="00AB5DB3" w:rsidRDefault="00000000">
            <w:pPr>
              <w:pStyle w:val="TableParagraph"/>
              <w:numPr>
                <w:ilvl w:val="0"/>
                <w:numId w:val="41"/>
              </w:numPr>
              <w:tabs>
                <w:tab w:val="left" w:pos="818"/>
              </w:tabs>
              <w:rPr>
                <w:sz w:val="24"/>
              </w:rPr>
            </w:pPr>
            <w:r>
              <w:rPr>
                <w:sz w:val="24"/>
              </w:rPr>
              <w:t>Bunja,</w:t>
            </w:r>
            <w:r>
              <w:rPr>
                <w:spacing w:val="14"/>
                <w:sz w:val="24"/>
              </w:rPr>
              <w:t xml:space="preserve"> </w:t>
            </w:r>
            <w:r>
              <w:rPr>
                <w:sz w:val="24"/>
              </w:rPr>
              <w:t>OŠ</w:t>
            </w:r>
            <w:r>
              <w:rPr>
                <w:spacing w:val="16"/>
                <w:sz w:val="24"/>
              </w:rPr>
              <w:t xml:space="preserve"> </w:t>
            </w:r>
            <w:r>
              <w:rPr>
                <w:sz w:val="24"/>
              </w:rPr>
              <w:t>Murterski</w:t>
            </w:r>
            <w:r>
              <w:rPr>
                <w:spacing w:val="14"/>
                <w:sz w:val="24"/>
              </w:rPr>
              <w:t xml:space="preserve"> </w:t>
            </w:r>
            <w:r>
              <w:rPr>
                <w:sz w:val="24"/>
              </w:rPr>
              <w:t>škoji,</w:t>
            </w:r>
            <w:r>
              <w:rPr>
                <w:spacing w:val="15"/>
                <w:sz w:val="24"/>
              </w:rPr>
              <w:t xml:space="preserve"> </w:t>
            </w:r>
            <w:r>
              <w:rPr>
                <w:sz w:val="24"/>
              </w:rPr>
              <w:t>Murter</w:t>
            </w:r>
            <w:r>
              <w:rPr>
                <w:spacing w:val="13"/>
                <w:sz w:val="24"/>
              </w:rPr>
              <w:t xml:space="preserve"> </w:t>
            </w:r>
            <w:r>
              <w:rPr>
                <w:sz w:val="24"/>
              </w:rPr>
              <w:t>(Ivana</w:t>
            </w:r>
            <w:r>
              <w:rPr>
                <w:spacing w:val="14"/>
                <w:sz w:val="24"/>
              </w:rPr>
              <w:t xml:space="preserve"> </w:t>
            </w:r>
            <w:r>
              <w:rPr>
                <w:sz w:val="24"/>
              </w:rPr>
              <w:t>Vučinović),</w:t>
            </w:r>
            <w:r>
              <w:rPr>
                <w:spacing w:val="14"/>
                <w:sz w:val="24"/>
              </w:rPr>
              <w:t xml:space="preserve"> </w:t>
            </w:r>
            <w:r>
              <w:rPr>
                <w:spacing w:val="-5"/>
                <w:sz w:val="24"/>
              </w:rPr>
              <w:t>04.</w:t>
            </w:r>
          </w:p>
          <w:p w14:paraId="492E8D1C" w14:textId="77777777" w:rsidR="00AB5DB3" w:rsidRDefault="00000000">
            <w:pPr>
              <w:pStyle w:val="TableParagraph"/>
              <w:ind w:left="110"/>
              <w:rPr>
                <w:sz w:val="24"/>
              </w:rPr>
            </w:pPr>
            <w:r>
              <w:rPr>
                <w:sz w:val="24"/>
              </w:rPr>
              <w:t>2.</w:t>
            </w:r>
            <w:r>
              <w:rPr>
                <w:spacing w:val="-1"/>
                <w:sz w:val="24"/>
              </w:rPr>
              <w:t xml:space="preserve"> </w:t>
            </w:r>
            <w:r>
              <w:rPr>
                <w:sz w:val="24"/>
              </w:rPr>
              <w:t>2026., broj sudionika</w:t>
            </w:r>
            <w:r>
              <w:rPr>
                <w:spacing w:val="-1"/>
                <w:sz w:val="24"/>
              </w:rPr>
              <w:t xml:space="preserve"> </w:t>
            </w:r>
            <w:r>
              <w:rPr>
                <w:spacing w:val="-5"/>
                <w:sz w:val="24"/>
              </w:rPr>
              <w:t>25</w:t>
            </w:r>
          </w:p>
          <w:p w14:paraId="19E83ECB" w14:textId="77777777" w:rsidR="00AB5DB3" w:rsidRDefault="00000000">
            <w:pPr>
              <w:pStyle w:val="TableParagraph"/>
              <w:numPr>
                <w:ilvl w:val="0"/>
                <w:numId w:val="40"/>
              </w:numPr>
              <w:tabs>
                <w:tab w:val="left" w:pos="818"/>
              </w:tabs>
              <w:ind w:left="818"/>
              <w:rPr>
                <w:sz w:val="24"/>
              </w:rPr>
            </w:pPr>
            <w:r>
              <w:rPr>
                <w:sz w:val="24"/>
              </w:rPr>
              <w:t>Periplus,</w:t>
            </w:r>
            <w:r>
              <w:rPr>
                <w:spacing w:val="29"/>
                <w:sz w:val="24"/>
              </w:rPr>
              <w:t xml:space="preserve"> </w:t>
            </w:r>
            <w:r>
              <w:rPr>
                <w:sz w:val="24"/>
              </w:rPr>
              <w:t>OŠ</w:t>
            </w:r>
            <w:r>
              <w:rPr>
                <w:spacing w:val="31"/>
                <w:sz w:val="24"/>
              </w:rPr>
              <w:t xml:space="preserve"> </w:t>
            </w:r>
            <w:r>
              <w:rPr>
                <w:sz w:val="24"/>
              </w:rPr>
              <w:t>Grebaštica</w:t>
            </w:r>
            <w:r>
              <w:rPr>
                <w:spacing w:val="33"/>
                <w:sz w:val="24"/>
              </w:rPr>
              <w:t xml:space="preserve"> </w:t>
            </w:r>
            <w:r>
              <w:rPr>
                <w:sz w:val="24"/>
              </w:rPr>
              <w:t>(Ivana</w:t>
            </w:r>
            <w:r>
              <w:rPr>
                <w:spacing w:val="30"/>
                <w:sz w:val="24"/>
              </w:rPr>
              <w:t xml:space="preserve"> </w:t>
            </w:r>
            <w:r>
              <w:rPr>
                <w:sz w:val="24"/>
              </w:rPr>
              <w:t>Vučinović),</w:t>
            </w:r>
            <w:r>
              <w:rPr>
                <w:spacing w:val="31"/>
                <w:sz w:val="24"/>
              </w:rPr>
              <w:t xml:space="preserve"> </w:t>
            </w:r>
            <w:r>
              <w:rPr>
                <w:sz w:val="24"/>
              </w:rPr>
              <w:t>10.</w:t>
            </w:r>
            <w:r>
              <w:rPr>
                <w:spacing w:val="33"/>
                <w:sz w:val="24"/>
              </w:rPr>
              <w:t xml:space="preserve"> </w:t>
            </w:r>
            <w:r>
              <w:rPr>
                <w:sz w:val="24"/>
              </w:rPr>
              <w:t>2.</w:t>
            </w:r>
            <w:r>
              <w:rPr>
                <w:spacing w:val="32"/>
                <w:sz w:val="24"/>
              </w:rPr>
              <w:t xml:space="preserve"> </w:t>
            </w:r>
            <w:r>
              <w:rPr>
                <w:spacing w:val="-2"/>
                <w:sz w:val="24"/>
              </w:rPr>
              <w:t>2026.,</w:t>
            </w:r>
          </w:p>
          <w:p w14:paraId="7DBDC07E" w14:textId="77777777" w:rsidR="00AB5DB3" w:rsidRDefault="00000000">
            <w:pPr>
              <w:pStyle w:val="TableParagraph"/>
              <w:ind w:left="110"/>
              <w:rPr>
                <w:sz w:val="24"/>
              </w:rPr>
            </w:pPr>
            <w:r>
              <w:rPr>
                <w:sz w:val="24"/>
              </w:rPr>
              <w:t>broj sudionika</w:t>
            </w:r>
            <w:r>
              <w:rPr>
                <w:spacing w:val="-1"/>
                <w:sz w:val="24"/>
              </w:rPr>
              <w:t xml:space="preserve"> </w:t>
            </w:r>
            <w:r>
              <w:rPr>
                <w:spacing w:val="-5"/>
                <w:sz w:val="24"/>
              </w:rPr>
              <w:t>18</w:t>
            </w:r>
          </w:p>
          <w:p w14:paraId="738E9E4D" w14:textId="77777777" w:rsidR="00AB5DB3" w:rsidRDefault="00000000">
            <w:pPr>
              <w:pStyle w:val="TableParagraph"/>
              <w:numPr>
                <w:ilvl w:val="0"/>
                <w:numId w:val="40"/>
              </w:numPr>
              <w:tabs>
                <w:tab w:val="left" w:pos="817"/>
              </w:tabs>
              <w:ind w:right="42" w:firstLine="0"/>
              <w:jc w:val="both"/>
              <w:rPr>
                <w:sz w:val="24"/>
              </w:rPr>
            </w:pPr>
            <w:r>
              <w:rPr>
                <w:sz w:val="24"/>
              </w:rPr>
              <w:t>OŠ Juraj Šižgorić- vođenje po stalnom postavu i privremenoj</w:t>
            </w:r>
            <w:r>
              <w:rPr>
                <w:spacing w:val="-15"/>
                <w:sz w:val="24"/>
              </w:rPr>
              <w:t xml:space="preserve"> </w:t>
            </w:r>
            <w:r>
              <w:rPr>
                <w:sz w:val="24"/>
              </w:rPr>
              <w:t>izložbi</w:t>
            </w:r>
            <w:r>
              <w:rPr>
                <w:spacing w:val="-14"/>
                <w:sz w:val="24"/>
              </w:rPr>
              <w:t xml:space="preserve"> </w:t>
            </w:r>
            <w:r>
              <w:rPr>
                <w:sz w:val="24"/>
              </w:rPr>
              <w:t>(Marija</w:t>
            </w:r>
            <w:r>
              <w:rPr>
                <w:spacing w:val="-15"/>
                <w:sz w:val="24"/>
              </w:rPr>
              <w:t xml:space="preserve"> </w:t>
            </w:r>
            <w:r>
              <w:rPr>
                <w:sz w:val="24"/>
              </w:rPr>
              <w:t>Krnčević</w:t>
            </w:r>
            <w:r>
              <w:rPr>
                <w:spacing w:val="-15"/>
                <w:sz w:val="24"/>
              </w:rPr>
              <w:t xml:space="preserve"> </w:t>
            </w:r>
            <w:r>
              <w:rPr>
                <w:sz w:val="24"/>
              </w:rPr>
              <w:t>Rak,</w:t>
            </w:r>
            <w:r>
              <w:rPr>
                <w:spacing w:val="-13"/>
                <w:sz w:val="24"/>
              </w:rPr>
              <w:t xml:space="preserve"> </w:t>
            </w:r>
            <w:r>
              <w:rPr>
                <w:sz w:val="24"/>
              </w:rPr>
              <w:t>Ana</w:t>
            </w:r>
            <w:r>
              <w:rPr>
                <w:spacing w:val="-15"/>
                <w:sz w:val="24"/>
              </w:rPr>
              <w:t xml:space="preserve"> </w:t>
            </w:r>
            <w:r>
              <w:rPr>
                <w:sz w:val="24"/>
              </w:rPr>
              <w:t>Pamuković),</w:t>
            </w:r>
            <w:r>
              <w:rPr>
                <w:spacing w:val="-15"/>
                <w:sz w:val="24"/>
              </w:rPr>
              <w:t xml:space="preserve"> </w:t>
            </w:r>
            <w:r>
              <w:rPr>
                <w:sz w:val="24"/>
              </w:rPr>
              <w:t>11.</w:t>
            </w:r>
            <w:r>
              <w:rPr>
                <w:spacing w:val="-15"/>
                <w:sz w:val="24"/>
              </w:rPr>
              <w:t xml:space="preserve"> </w:t>
            </w:r>
            <w:r>
              <w:rPr>
                <w:sz w:val="24"/>
              </w:rPr>
              <w:t>2. 2026. broj sudionika 26</w:t>
            </w:r>
          </w:p>
          <w:p w14:paraId="415BEBFB" w14:textId="77777777" w:rsidR="00AB5DB3" w:rsidRDefault="00000000">
            <w:pPr>
              <w:pStyle w:val="TableParagraph"/>
              <w:numPr>
                <w:ilvl w:val="0"/>
                <w:numId w:val="40"/>
              </w:numPr>
              <w:tabs>
                <w:tab w:val="left" w:pos="817"/>
              </w:tabs>
              <w:ind w:left="817" w:hanging="707"/>
              <w:jc w:val="both"/>
              <w:rPr>
                <w:sz w:val="24"/>
              </w:rPr>
            </w:pPr>
            <w:r>
              <w:rPr>
                <w:sz w:val="24"/>
              </w:rPr>
              <w:t>Bunja,</w:t>
            </w:r>
            <w:r>
              <w:rPr>
                <w:spacing w:val="50"/>
                <w:sz w:val="24"/>
              </w:rPr>
              <w:t xml:space="preserve"> </w:t>
            </w:r>
            <w:r>
              <w:rPr>
                <w:sz w:val="24"/>
              </w:rPr>
              <w:t>OŠ</w:t>
            </w:r>
            <w:r>
              <w:rPr>
                <w:spacing w:val="49"/>
                <w:sz w:val="24"/>
              </w:rPr>
              <w:t xml:space="preserve"> </w:t>
            </w:r>
            <w:r>
              <w:rPr>
                <w:sz w:val="24"/>
              </w:rPr>
              <w:t>Petar</w:t>
            </w:r>
            <w:r>
              <w:rPr>
                <w:spacing w:val="50"/>
                <w:sz w:val="24"/>
              </w:rPr>
              <w:t xml:space="preserve"> </w:t>
            </w:r>
            <w:r>
              <w:rPr>
                <w:sz w:val="24"/>
              </w:rPr>
              <w:t>Krešimir</w:t>
            </w:r>
            <w:r>
              <w:rPr>
                <w:spacing w:val="50"/>
                <w:sz w:val="24"/>
              </w:rPr>
              <w:t xml:space="preserve"> </w:t>
            </w:r>
            <w:r>
              <w:rPr>
                <w:sz w:val="24"/>
              </w:rPr>
              <w:t>IV</w:t>
            </w:r>
            <w:r>
              <w:rPr>
                <w:spacing w:val="51"/>
                <w:sz w:val="24"/>
              </w:rPr>
              <w:t xml:space="preserve"> </w:t>
            </w:r>
            <w:r>
              <w:rPr>
                <w:sz w:val="24"/>
              </w:rPr>
              <w:t>(Ivana</w:t>
            </w:r>
            <w:r>
              <w:rPr>
                <w:spacing w:val="50"/>
                <w:sz w:val="24"/>
              </w:rPr>
              <w:t xml:space="preserve"> </w:t>
            </w:r>
            <w:r>
              <w:rPr>
                <w:sz w:val="24"/>
              </w:rPr>
              <w:t>Vučinović),</w:t>
            </w:r>
            <w:r>
              <w:rPr>
                <w:spacing w:val="50"/>
                <w:sz w:val="24"/>
              </w:rPr>
              <w:t xml:space="preserve"> </w:t>
            </w:r>
            <w:r>
              <w:rPr>
                <w:sz w:val="24"/>
              </w:rPr>
              <w:t>11.</w:t>
            </w:r>
            <w:r>
              <w:rPr>
                <w:spacing w:val="51"/>
                <w:sz w:val="24"/>
              </w:rPr>
              <w:t xml:space="preserve"> </w:t>
            </w:r>
            <w:r>
              <w:rPr>
                <w:spacing w:val="-5"/>
                <w:sz w:val="24"/>
              </w:rPr>
              <w:t>2.</w:t>
            </w:r>
          </w:p>
          <w:p w14:paraId="7E78C755" w14:textId="77777777" w:rsidR="00AB5DB3" w:rsidRDefault="00000000">
            <w:pPr>
              <w:pStyle w:val="TableParagraph"/>
              <w:ind w:left="110"/>
              <w:jc w:val="both"/>
              <w:rPr>
                <w:sz w:val="24"/>
              </w:rPr>
            </w:pPr>
            <w:r>
              <w:rPr>
                <w:sz w:val="24"/>
              </w:rPr>
              <w:t>2026.,</w:t>
            </w:r>
            <w:r>
              <w:rPr>
                <w:spacing w:val="-1"/>
                <w:sz w:val="24"/>
              </w:rPr>
              <w:t xml:space="preserve"> </w:t>
            </w:r>
            <w:r>
              <w:rPr>
                <w:sz w:val="24"/>
              </w:rPr>
              <w:t>broj sudionika</w:t>
            </w:r>
            <w:r>
              <w:rPr>
                <w:spacing w:val="-1"/>
                <w:sz w:val="24"/>
              </w:rPr>
              <w:t xml:space="preserve"> </w:t>
            </w:r>
            <w:r>
              <w:rPr>
                <w:spacing w:val="-5"/>
                <w:sz w:val="24"/>
              </w:rPr>
              <w:t>56</w:t>
            </w:r>
          </w:p>
          <w:p w14:paraId="7A840F32" w14:textId="77777777" w:rsidR="00AB5DB3" w:rsidRDefault="00000000">
            <w:pPr>
              <w:pStyle w:val="TableParagraph"/>
              <w:numPr>
                <w:ilvl w:val="0"/>
                <w:numId w:val="40"/>
              </w:numPr>
              <w:tabs>
                <w:tab w:val="left" w:pos="818"/>
              </w:tabs>
              <w:ind w:left="818"/>
              <w:rPr>
                <w:sz w:val="24"/>
              </w:rPr>
            </w:pPr>
            <w:r>
              <w:rPr>
                <w:spacing w:val="-2"/>
                <w:sz w:val="24"/>
              </w:rPr>
              <w:t>Periplus,</w:t>
            </w:r>
            <w:r>
              <w:rPr>
                <w:spacing w:val="-1"/>
                <w:sz w:val="24"/>
              </w:rPr>
              <w:t xml:space="preserve"> </w:t>
            </w:r>
            <w:r>
              <w:rPr>
                <w:spacing w:val="-2"/>
                <w:sz w:val="24"/>
              </w:rPr>
              <w:t>OŠ</w:t>
            </w:r>
            <w:r>
              <w:rPr>
                <w:spacing w:val="-1"/>
                <w:sz w:val="24"/>
              </w:rPr>
              <w:t xml:space="preserve"> </w:t>
            </w:r>
            <w:r>
              <w:rPr>
                <w:spacing w:val="-2"/>
                <w:sz w:val="24"/>
              </w:rPr>
              <w:t>Murterski škoji,</w:t>
            </w:r>
            <w:r>
              <w:rPr>
                <w:spacing w:val="-1"/>
                <w:sz w:val="24"/>
              </w:rPr>
              <w:t xml:space="preserve"> </w:t>
            </w:r>
            <w:r>
              <w:rPr>
                <w:spacing w:val="-2"/>
                <w:sz w:val="24"/>
              </w:rPr>
              <w:t>Murter</w:t>
            </w:r>
            <w:r>
              <w:rPr>
                <w:spacing w:val="-4"/>
                <w:sz w:val="24"/>
              </w:rPr>
              <w:t xml:space="preserve"> </w:t>
            </w:r>
            <w:r>
              <w:rPr>
                <w:spacing w:val="-2"/>
                <w:sz w:val="24"/>
              </w:rPr>
              <w:t>(Ivana</w:t>
            </w:r>
            <w:r>
              <w:rPr>
                <w:spacing w:val="-3"/>
                <w:sz w:val="24"/>
              </w:rPr>
              <w:t xml:space="preserve"> </w:t>
            </w:r>
            <w:r>
              <w:rPr>
                <w:spacing w:val="-2"/>
                <w:sz w:val="24"/>
              </w:rPr>
              <w:t xml:space="preserve">Vučinović), </w:t>
            </w:r>
            <w:r>
              <w:rPr>
                <w:spacing w:val="-5"/>
                <w:sz w:val="24"/>
              </w:rPr>
              <w:t>12.</w:t>
            </w:r>
          </w:p>
          <w:p w14:paraId="3747F32A" w14:textId="77777777" w:rsidR="00AB5DB3" w:rsidRDefault="00000000">
            <w:pPr>
              <w:pStyle w:val="TableParagraph"/>
              <w:spacing w:before="1"/>
              <w:ind w:left="110"/>
              <w:rPr>
                <w:sz w:val="24"/>
              </w:rPr>
            </w:pPr>
            <w:r>
              <w:rPr>
                <w:sz w:val="24"/>
              </w:rPr>
              <w:t>2.</w:t>
            </w:r>
            <w:r>
              <w:rPr>
                <w:spacing w:val="-1"/>
                <w:sz w:val="24"/>
              </w:rPr>
              <w:t xml:space="preserve"> </w:t>
            </w:r>
            <w:r>
              <w:rPr>
                <w:sz w:val="24"/>
              </w:rPr>
              <w:t>2026., broj sudionika</w:t>
            </w:r>
            <w:r>
              <w:rPr>
                <w:spacing w:val="-1"/>
                <w:sz w:val="24"/>
              </w:rPr>
              <w:t xml:space="preserve"> </w:t>
            </w:r>
            <w:r>
              <w:rPr>
                <w:spacing w:val="-5"/>
                <w:sz w:val="24"/>
              </w:rPr>
              <w:t>33</w:t>
            </w:r>
          </w:p>
          <w:p w14:paraId="5E4871CA" w14:textId="77777777" w:rsidR="00AB5DB3" w:rsidRDefault="00000000">
            <w:pPr>
              <w:pStyle w:val="TableParagraph"/>
              <w:numPr>
                <w:ilvl w:val="0"/>
                <w:numId w:val="39"/>
              </w:numPr>
              <w:tabs>
                <w:tab w:val="left" w:pos="818"/>
              </w:tabs>
              <w:ind w:right="44" w:firstLine="0"/>
              <w:rPr>
                <w:sz w:val="24"/>
              </w:rPr>
            </w:pPr>
            <w:r>
              <w:rPr>
                <w:sz w:val="24"/>
              </w:rPr>
              <w:t>Didaktički</w:t>
            </w:r>
            <w:r>
              <w:rPr>
                <w:spacing w:val="80"/>
                <w:sz w:val="24"/>
              </w:rPr>
              <w:t xml:space="preserve"> </w:t>
            </w:r>
            <w:r>
              <w:rPr>
                <w:sz w:val="24"/>
              </w:rPr>
              <w:t>komplet</w:t>
            </w:r>
            <w:r>
              <w:rPr>
                <w:spacing w:val="80"/>
                <w:sz w:val="24"/>
              </w:rPr>
              <w:t xml:space="preserve"> </w:t>
            </w:r>
            <w:r>
              <w:rPr>
                <w:sz w:val="24"/>
              </w:rPr>
              <w:t>Šibenska</w:t>
            </w:r>
            <w:r>
              <w:rPr>
                <w:spacing w:val="80"/>
                <w:sz w:val="24"/>
              </w:rPr>
              <w:t xml:space="preserve"> </w:t>
            </w:r>
            <w:r>
              <w:rPr>
                <w:sz w:val="24"/>
              </w:rPr>
              <w:t>kapa,</w:t>
            </w:r>
            <w:r>
              <w:rPr>
                <w:spacing w:val="80"/>
                <w:sz w:val="24"/>
              </w:rPr>
              <w:t xml:space="preserve"> </w:t>
            </w:r>
            <w:r>
              <w:rPr>
                <w:sz w:val="24"/>
              </w:rPr>
              <w:t>OŠ</w:t>
            </w:r>
            <w:r>
              <w:rPr>
                <w:spacing w:val="80"/>
                <w:sz w:val="24"/>
              </w:rPr>
              <w:t xml:space="preserve"> </w:t>
            </w:r>
            <w:r>
              <w:rPr>
                <w:sz w:val="24"/>
              </w:rPr>
              <w:t>Vodice</w:t>
            </w:r>
            <w:r>
              <w:rPr>
                <w:spacing w:val="80"/>
                <w:sz w:val="24"/>
              </w:rPr>
              <w:t xml:space="preserve"> </w:t>
            </w:r>
            <w:r>
              <w:rPr>
                <w:sz w:val="24"/>
              </w:rPr>
              <w:t>(Ana Pamuković,</w:t>
            </w:r>
            <w:r>
              <w:rPr>
                <w:spacing w:val="-4"/>
                <w:sz w:val="24"/>
              </w:rPr>
              <w:t xml:space="preserve"> </w:t>
            </w:r>
            <w:r>
              <w:rPr>
                <w:sz w:val="24"/>
              </w:rPr>
              <w:t>Marija</w:t>
            </w:r>
            <w:r>
              <w:rPr>
                <w:spacing w:val="-5"/>
                <w:sz w:val="24"/>
              </w:rPr>
              <w:t xml:space="preserve"> </w:t>
            </w:r>
            <w:r>
              <w:rPr>
                <w:sz w:val="24"/>
              </w:rPr>
              <w:t>Krnčević</w:t>
            </w:r>
            <w:r>
              <w:rPr>
                <w:spacing w:val="-4"/>
                <w:sz w:val="24"/>
              </w:rPr>
              <w:t xml:space="preserve"> </w:t>
            </w:r>
            <w:r>
              <w:rPr>
                <w:sz w:val="24"/>
              </w:rPr>
              <w:t>Rak),</w:t>
            </w:r>
            <w:r>
              <w:rPr>
                <w:spacing w:val="-4"/>
                <w:sz w:val="24"/>
              </w:rPr>
              <w:t xml:space="preserve"> </w:t>
            </w:r>
            <w:r>
              <w:rPr>
                <w:sz w:val="24"/>
              </w:rPr>
              <w:t>16.</w:t>
            </w:r>
            <w:r>
              <w:rPr>
                <w:spacing w:val="-4"/>
                <w:sz w:val="24"/>
              </w:rPr>
              <w:t xml:space="preserve"> </w:t>
            </w:r>
            <w:r>
              <w:rPr>
                <w:sz w:val="24"/>
              </w:rPr>
              <w:t>2.</w:t>
            </w:r>
            <w:r>
              <w:rPr>
                <w:spacing w:val="-4"/>
                <w:sz w:val="24"/>
              </w:rPr>
              <w:t xml:space="preserve"> </w:t>
            </w:r>
            <w:r>
              <w:rPr>
                <w:sz w:val="24"/>
              </w:rPr>
              <w:t>2026.,</w:t>
            </w:r>
            <w:r>
              <w:rPr>
                <w:spacing w:val="-4"/>
                <w:sz w:val="24"/>
              </w:rPr>
              <w:t xml:space="preserve"> </w:t>
            </w:r>
            <w:r>
              <w:rPr>
                <w:sz w:val="24"/>
              </w:rPr>
              <w:t>broj</w:t>
            </w:r>
            <w:r>
              <w:rPr>
                <w:spacing w:val="-4"/>
                <w:sz w:val="24"/>
              </w:rPr>
              <w:t xml:space="preserve"> </w:t>
            </w:r>
            <w:r>
              <w:rPr>
                <w:sz w:val="24"/>
              </w:rPr>
              <w:t>sudionika</w:t>
            </w:r>
            <w:r>
              <w:rPr>
                <w:spacing w:val="-5"/>
                <w:sz w:val="24"/>
              </w:rPr>
              <w:t xml:space="preserve"> </w:t>
            </w:r>
            <w:r>
              <w:rPr>
                <w:sz w:val="24"/>
              </w:rPr>
              <w:t>60</w:t>
            </w:r>
          </w:p>
          <w:p w14:paraId="1C4242ED" w14:textId="77777777" w:rsidR="00AB5DB3" w:rsidRDefault="00000000">
            <w:pPr>
              <w:pStyle w:val="TableParagraph"/>
              <w:numPr>
                <w:ilvl w:val="0"/>
                <w:numId w:val="39"/>
              </w:numPr>
              <w:tabs>
                <w:tab w:val="left" w:pos="818"/>
              </w:tabs>
              <w:ind w:right="45" w:firstLine="0"/>
              <w:rPr>
                <w:sz w:val="24"/>
              </w:rPr>
            </w:pPr>
            <w:r>
              <w:rPr>
                <w:sz w:val="24"/>
              </w:rPr>
              <w:t>Klapo moja, vrimenu prkosi, radionica klapskog pjevanja, OŠ Petar</w:t>
            </w:r>
            <w:r>
              <w:rPr>
                <w:spacing w:val="-1"/>
                <w:sz w:val="24"/>
              </w:rPr>
              <w:t xml:space="preserve"> </w:t>
            </w:r>
            <w:r>
              <w:rPr>
                <w:sz w:val="24"/>
              </w:rPr>
              <w:t>Krešimir IV (Marija</w:t>
            </w:r>
            <w:r>
              <w:rPr>
                <w:spacing w:val="-1"/>
                <w:sz w:val="24"/>
              </w:rPr>
              <w:t xml:space="preserve"> </w:t>
            </w:r>
            <w:r>
              <w:rPr>
                <w:sz w:val="24"/>
              </w:rPr>
              <w:t>Krnčević</w:t>
            </w:r>
            <w:r>
              <w:rPr>
                <w:spacing w:val="-1"/>
                <w:sz w:val="24"/>
              </w:rPr>
              <w:t xml:space="preserve"> </w:t>
            </w:r>
            <w:r>
              <w:rPr>
                <w:sz w:val="24"/>
              </w:rPr>
              <w:t>Rak,</w:t>
            </w:r>
            <w:r>
              <w:rPr>
                <w:spacing w:val="-1"/>
                <w:sz w:val="24"/>
              </w:rPr>
              <w:t xml:space="preserve"> </w:t>
            </w:r>
            <w:r>
              <w:rPr>
                <w:sz w:val="24"/>
              </w:rPr>
              <w:t>klapa</w:t>
            </w:r>
            <w:r>
              <w:rPr>
                <w:spacing w:val="-1"/>
                <w:sz w:val="24"/>
              </w:rPr>
              <w:t xml:space="preserve"> </w:t>
            </w:r>
            <w:r>
              <w:rPr>
                <w:sz w:val="24"/>
              </w:rPr>
              <w:t>Sebenico),</w:t>
            </w:r>
            <w:r>
              <w:rPr>
                <w:spacing w:val="-1"/>
                <w:sz w:val="24"/>
              </w:rPr>
              <w:t xml:space="preserve"> </w:t>
            </w:r>
            <w:r>
              <w:rPr>
                <w:sz w:val="24"/>
              </w:rPr>
              <w:t>19.</w:t>
            </w:r>
          </w:p>
          <w:p w14:paraId="350E5132" w14:textId="77777777" w:rsidR="00AB5DB3" w:rsidRDefault="00000000">
            <w:pPr>
              <w:pStyle w:val="TableParagraph"/>
              <w:spacing w:line="274" w:lineRule="exact"/>
              <w:ind w:left="110"/>
              <w:rPr>
                <w:sz w:val="24"/>
              </w:rPr>
            </w:pPr>
            <w:r>
              <w:rPr>
                <w:sz w:val="24"/>
              </w:rPr>
              <w:t>2.</w:t>
            </w:r>
            <w:r>
              <w:rPr>
                <w:spacing w:val="-1"/>
                <w:sz w:val="24"/>
              </w:rPr>
              <w:t xml:space="preserve"> </w:t>
            </w:r>
            <w:r>
              <w:rPr>
                <w:sz w:val="24"/>
              </w:rPr>
              <w:t>2026. broj sudionika</w:t>
            </w:r>
            <w:r>
              <w:rPr>
                <w:spacing w:val="-1"/>
                <w:sz w:val="24"/>
              </w:rPr>
              <w:t xml:space="preserve"> </w:t>
            </w:r>
            <w:r>
              <w:rPr>
                <w:spacing w:val="-5"/>
                <w:sz w:val="24"/>
              </w:rPr>
              <w:t>60</w:t>
            </w:r>
          </w:p>
          <w:p w14:paraId="014DAF81" w14:textId="77777777" w:rsidR="00AB5DB3" w:rsidRDefault="00000000">
            <w:pPr>
              <w:pStyle w:val="TableParagraph"/>
              <w:numPr>
                <w:ilvl w:val="0"/>
                <w:numId w:val="38"/>
              </w:numPr>
              <w:tabs>
                <w:tab w:val="left" w:pos="818"/>
              </w:tabs>
              <w:rPr>
                <w:sz w:val="24"/>
              </w:rPr>
            </w:pPr>
            <w:r>
              <w:rPr>
                <w:sz w:val="24"/>
              </w:rPr>
              <w:t>Upoznaj</w:t>
            </w:r>
            <w:r>
              <w:rPr>
                <w:spacing w:val="8"/>
                <w:sz w:val="24"/>
              </w:rPr>
              <w:t xml:space="preserve"> </w:t>
            </w:r>
            <w:r>
              <w:rPr>
                <w:sz w:val="24"/>
              </w:rPr>
              <w:t>svoj</w:t>
            </w:r>
            <w:r>
              <w:rPr>
                <w:spacing w:val="8"/>
                <w:sz w:val="24"/>
              </w:rPr>
              <w:t xml:space="preserve"> </w:t>
            </w:r>
            <w:r>
              <w:rPr>
                <w:sz w:val="24"/>
              </w:rPr>
              <w:t>grad,</w:t>
            </w:r>
            <w:r>
              <w:rPr>
                <w:spacing w:val="8"/>
                <w:sz w:val="24"/>
              </w:rPr>
              <w:t xml:space="preserve"> </w:t>
            </w:r>
            <w:r>
              <w:rPr>
                <w:sz w:val="24"/>
              </w:rPr>
              <w:t>OŠ</w:t>
            </w:r>
            <w:r>
              <w:rPr>
                <w:spacing w:val="8"/>
                <w:sz w:val="24"/>
              </w:rPr>
              <w:t xml:space="preserve"> </w:t>
            </w:r>
            <w:r>
              <w:rPr>
                <w:sz w:val="24"/>
              </w:rPr>
              <w:t>Pirovac-</w:t>
            </w:r>
            <w:r>
              <w:rPr>
                <w:spacing w:val="8"/>
                <w:sz w:val="24"/>
              </w:rPr>
              <w:t xml:space="preserve"> </w:t>
            </w:r>
            <w:r>
              <w:rPr>
                <w:sz w:val="24"/>
              </w:rPr>
              <w:t>36</w:t>
            </w:r>
            <w:r>
              <w:rPr>
                <w:spacing w:val="8"/>
                <w:sz w:val="24"/>
              </w:rPr>
              <w:t xml:space="preserve"> </w:t>
            </w:r>
            <w:r>
              <w:rPr>
                <w:sz w:val="24"/>
              </w:rPr>
              <w:t>(Ivana</w:t>
            </w:r>
            <w:r>
              <w:rPr>
                <w:spacing w:val="7"/>
                <w:sz w:val="24"/>
              </w:rPr>
              <w:t xml:space="preserve"> </w:t>
            </w:r>
            <w:r>
              <w:rPr>
                <w:sz w:val="24"/>
              </w:rPr>
              <w:t>Vučinović),</w:t>
            </w:r>
            <w:r>
              <w:rPr>
                <w:spacing w:val="8"/>
                <w:sz w:val="24"/>
              </w:rPr>
              <w:t xml:space="preserve"> </w:t>
            </w:r>
            <w:r>
              <w:rPr>
                <w:spacing w:val="-5"/>
                <w:sz w:val="24"/>
              </w:rPr>
              <w:t>27.</w:t>
            </w:r>
          </w:p>
          <w:p w14:paraId="1C528E27" w14:textId="77777777" w:rsidR="00AB5DB3" w:rsidRDefault="00000000">
            <w:pPr>
              <w:pStyle w:val="TableParagraph"/>
              <w:ind w:left="110"/>
              <w:rPr>
                <w:sz w:val="24"/>
              </w:rPr>
            </w:pPr>
            <w:r>
              <w:rPr>
                <w:sz w:val="24"/>
              </w:rPr>
              <w:t>2.</w:t>
            </w:r>
            <w:r>
              <w:rPr>
                <w:spacing w:val="-1"/>
                <w:sz w:val="24"/>
              </w:rPr>
              <w:t xml:space="preserve"> </w:t>
            </w:r>
            <w:r>
              <w:rPr>
                <w:sz w:val="24"/>
              </w:rPr>
              <w:t>2026., broj sudionika</w:t>
            </w:r>
            <w:r>
              <w:rPr>
                <w:spacing w:val="-1"/>
                <w:sz w:val="24"/>
              </w:rPr>
              <w:t xml:space="preserve"> </w:t>
            </w:r>
            <w:r>
              <w:rPr>
                <w:spacing w:val="-5"/>
                <w:sz w:val="24"/>
              </w:rPr>
              <w:t>36</w:t>
            </w:r>
          </w:p>
          <w:p w14:paraId="2624410B" w14:textId="77777777" w:rsidR="00AB5DB3" w:rsidRDefault="00000000">
            <w:pPr>
              <w:pStyle w:val="TableParagraph"/>
              <w:numPr>
                <w:ilvl w:val="0"/>
                <w:numId w:val="37"/>
              </w:numPr>
              <w:tabs>
                <w:tab w:val="left" w:pos="818"/>
                <w:tab w:val="left" w:pos="1612"/>
                <w:tab w:val="left" w:pos="2433"/>
                <w:tab w:val="left" w:pos="2951"/>
                <w:tab w:val="left" w:pos="3630"/>
                <w:tab w:val="left" w:pos="4639"/>
                <w:tab w:val="left" w:pos="5112"/>
                <w:tab w:val="left" w:pos="6002"/>
              </w:tabs>
              <w:ind w:right="45" w:firstLine="0"/>
              <w:rPr>
                <w:sz w:val="24"/>
              </w:rPr>
            </w:pPr>
            <w:r>
              <w:rPr>
                <w:sz w:val="24"/>
              </w:rPr>
              <w:t>Jučer-</w:t>
            </w:r>
            <w:r>
              <w:rPr>
                <w:sz w:val="24"/>
              </w:rPr>
              <w:tab/>
            </w:r>
            <w:r>
              <w:rPr>
                <w:spacing w:val="-2"/>
                <w:sz w:val="24"/>
              </w:rPr>
              <w:t>danas,</w:t>
            </w:r>
            <w:r>
              <w:rPr>
                <w:sz w:val="24"/>
              </w:rPr>
              <w:tab/>
            </w:r>
            <w:r>
              <w:rPr>
                <w:spacing w:val="-6"/>
                <w:sz w:val="24"/>
              </w:rPr>
              <w:t>OŠ</w:t>
            </w:r>
            <w:r>
              <w:rPr>
                <w:sz w:val="24"/>
              </w:rPr>
              <w:tab/>
            </w:r>
            <w:r>
              <w:rPr>
                <w:spacing w:val="-4"/>
                <w:sz w:val="24"/>
              </w:rPr>
              <w:t>Juraj</w:t>
            </w:r>
            <w:r>
              <w:rPr>
                <w:sz w:val="24"/>
              </w:rPr>
              <w:tab/>
            </w:r>
            <w:r>
              <w:rPr>
                <w:spacing w:val="-2"/>
                <w:sz w:val="24"/>
              </w:rPr>
              <w:t>Šižgorić</w:t>
            </w:r>
            <w:r>
              <w:rPr>
                <w:sz w:val="24"/>
              </w:rPr>
              <w:tab/>
            </w:r>
            <w:r>
              <w:rPr>
                <w:spacing w:val="-4"/>
                <w:sz w:val="24"/>
              </w:rPr>
              <w:t>(3.</w:t>
            </w:r>
            <w:r>
              <w:rPr>
                <w:sz w:val="24"/>
              </w:rPr>
              <w:tab/>
            </w:r>
            <w:r>
              <w:rPr>
                <w:spacing w:val="-2"/>
                <w:sz w:val="24"/>
              </w:rPr>
              <w:t>razred)</w:t>
            </w:r>
            <w:r>
              <w:rPr>
                <w:sz w:val="24"/>
              </w:rPr>
              <w:tab/>
            </w:r>
            <w:r>
              <w:rPr>
                <w:spacing w:val="-4"/>
                <w:sz w:val="24"/>
              </w:rPr>
              <w:t xml:space="preserve">(Ana </w:t>
            </w:r>
            <w:r>
              <w:rPr>
                <w:sz w:val="24"/>
              </w:rPr>
              <w:t>Pamuković), 2. 3. 2026., broj sudionika 19</w:t>
            </w:r>
          </w:p>
          <w:p w14:paraId="57DFFDED" w14:textId="77777777" w:rsidR="00AB5DB3" w:rsidRDefault="00000000">
            <w:pPr>
              <w:pStyle w:val="TableParagraph"/>
              <w:numPr>
                <w:ilvl w:val="0"/>
                <w:numId w:val="37"/>
              </w:numPr>
              <w:tabs>
                <w:tab w:val="left" w:pos="818"/>
              </w:tabs>
              <w:ind w:right="41" w:firstLine="0"/>
              <w:rPr>
                <w:sz w:val="24"/>
              </w:rPr>
            </w:pPr>
            <w:r>
              <w:rPr>
                <w:sz w:val="24"/>
              </w:rPr>
              <w:t>Jučer-</w:t>
            </w:r>
            <w:r>
              <w:rPr>
                <w:spacing w:val="-10"/>
                <w:sz w:val="24"/>
              </w:rPr>
              <w:t xml:space="preserve"> </w:t>
            </w:r>
            <w:r>
              <w:rPr>
                <w:sz w:val="24"/>
              </w:rPr>
              <w:t>danas,</w:t>
            </w:r>
            <w:r>
              <w:rPr>
                <w:spacing w:val="-9"/>
                <w:sz w:val="24"/>
              </w:rPr>
              <w:t xml:space="preserve"> </w:t>
            </w:r>
            <w:r>
              <w:rPr>
                <w:sz w:val="24"/>
              </w:rPr>
              <w:t>DV</w:t>
            </w:r>
            <w:r>
              <w:rPr>
                <w:spacing w:val="-13"/>
                <w:sz w:val="24"/>
              </w:rPr>
              <w:t xml:space="preserve"> </w:t>
            </w:r>
            <w:r>
              <w:rPr>
                <w:sz w:val="24"/>
              </w:rPr>
              <w:t>Jutro</w:t>
            </w:r>
            <w:r>
              <w:rPr>
                <w:spacing w:val="-9"/>
                <w:sz w:val="24"/>
              </w:rPr>
              <w:t xml:space="preserve"> </w:t>
            </w:r>
            <w:r>
              <w:rPr>
                <w:sz w:val="24"/>
              </w:rPr>
              <w:t>(Ana</w:t>
            </w:r>
            <w:r>
              <w:rPr>
                <w:spacing w:val="-13"/>
                <w:sz w:val="24"/>
              </w:rPr>
              <w:t xml:space="preserve"> </w:t>
            </w:r>
            <w:r>
              <w:rPr>
                <w:sz w:val="24"/>
              </w:rPr>
              <w:t>Pamuković),</w:t>
            </w:r>
            <w:r>
              <w:rPr>
                <w:spacing w:val="-12"/>
                <w:sz w:val="24"/>
              </w:rPr>
              <w:t xml:space="preserve"> </w:t>
            </w:r>
            <w:r>
              <w:rPr>
                <w:sz w:val="24"/>
              </w:rPr>
              <w:t>03.</w:t>
            </w:r>
            <w:r>
              <w:rPr>
                <w:spacing w:val="-10"/>
                <w:sz w:val="24"/>
              </w:rPr>
              <w:t xml:space="preserve"> </w:t>
            </w:r>
            <w:r>
              <w:rPr>
                <w:sz w:val="24"/>
              </w:rPr>
              <w:t>3.</w:t>
            </w:r>
            <w:r>
              <w:rPr>
                <w:spacing w:val="-12"/>
                <w:sz w:val="24"/>
              </w:rPr>
              <w:t xml:space="preserve"> </w:t>
            </w:r>
            <w:r>
              <w:rPr>
                <w:sz w:val="24"/>
              </w:rPr>
              <w:t>2026.,</w:t>
            </w:r>
            <w:r>
              <w:rPr>
                <w:spacing w:val="-12"/>
                <w:sz w:val="24"/>
              </w:rPr>
              <w:t xml:space="preserve"> </w:t>
            </w:r>
            <w:r>
              <w:rPr>
                <w:sz w:val="24"/>
              </w:rPr>
              <w:t>broj sudionika 20</w:t>
            </w:r>
          </w:p>
          <w:p w14:paraId="471D54C3" w14:textId="77777777" w:rsidR="00AB5DB3" w:rsidRDefault="00000000">
            <w:pPr>
              <w:pStyle w:val="TableParagraph"/>
              <w:numPr>
                <w:ilvl w:val="0"/>
                <w:numId w:val="37"/>
              </w:numPr>
              <w:tabs>
                <w:tab w:val="left" w:pos="818"/>
              </w:tabs>
              <w:spacing w:before="1"/>
              <w:ind w:left="818"/>
              <w:rPr>
                <w:sz w:val="24"/>
              </w:rPr>
            </w:pPr>
            <w:r>
              <w:rPr>
                <w:sz w:val="24"/>
              </w:rPr>
              <w:t>Bunja,</w:t>
            </w:r>
            <w:r>
              <w:rPr>
                <w:spacing w:val="11"/>
                <w:sz w:val="24"/>
              </w:rPr>
              <w:t xml:space="preserve"> </w:t>
            </w:r>
            <w:r>
              <w:rPr>
                <w:sz w:val="24"/>
              </w:rPr>
              <w:t>OŠ</w:t>
            </w:r>
            <w:r>
              <w:rPr>
                <w:spacing w:val="13"/>
                <w:sz w:val="24"/>
              </w:rPr>
              <w:t xml:space="preserve"> </w:t>
            </w:r>
            <w:r>
              <w:rPr>
                <w:sz w:val="24"/>
              </w:rPr>
              <w:t>Murteski</w:t>
            </w:r>
            <w:r>
              <w:rPr>
                <w:spacing w:val="13"/>
                <w:sz w:val="24"/>
              </w:rPr>
              <w:t xml:space="preserve"> </w:t>
            </w:r>
            <w:r>
              <w:rPr>
                <w:sz w:val="24"/>
              </w:rPr>
              <w:t>škoji,</w:t>
            </w:r>
            <w:r>
              <w:rPr>
                <w:spacing w:val="13"/>
                <w:sz w:val="24"/>
              </w:rPr>
              <w:t xml:space="preserve"> </w:t>
            </w:r>
            <w:r>
              <w:rPr>
                <w:sz w:val="24"/>
              </w:rPr>
              <w:t>Betina</w:t>
            </w:r>
            <w:r>
              <w:rPr>
                <w:spacing w:val="12"/>
                <w:sz w:val="24"/>
              </w:rPr>
              <w:t xml:space="preserve"> </w:t>
            </w:r>
            <w:r>
              <w:rPr>
                <w:sz w:val="24"/>
              </w:rPr>
              <w:t>(Ivana</w:t>
            </w:r>
            <w:r>
              <w:rPr>
                <w:spacing w:val="12"/>
                <w:sz w:val="24"/>
              </w:rPr>
              <w:t xml:space="preserve"> </w:t>
            </w:r>
            <w:r>
              <w:rPr>
                <w:sz w:val="24"/>
              </w:rPr>
              <w:t>Vučinović),</w:t>
            </w:r>
            <w:r>
              <w:rPr>
                <w:spacing w:val="12"/>
                <w:sz w:val="24"/>
              </w:rPr>
              <w:t xml:space="preserve"> </w:t>
            </w:r>
            <w:r>
              <w:rPr>
                <w:sz w:val="24"/>
              </w:rPr>
              <w:t>3.</w:t>
            </w:r>
            <w:r>
              <w:rPr>
                <w:spacing w:val="13"/>
                <w:sz w:val="24"/>
              </w:rPr>
              <w:t xml:space="preserve"> </w:t>
            </w:r>
            <w:r>
              <w:rPr>
                <w:spacing w:val="-5"/>
                <w:sz w:val="24"/>
              </w:rPr>
              <w:t>3.</w:t>
            </w:r>
          </w:p>
          <w:p w14:paraId="4B498EF6" w14:textId="77777777" w:rsidR="00AB5DB3" w:rsidRDefault="00000000">
            <w:pPr>
              <w:pStyle w:val="TableParagraph"/>
              <w:ind w:left="110"/>
              <w:rPr>
                <w:sz w:val="24"/>
              </w:rPr>
            </w:pPr>
            <w:r>
              <w:rPr>
                <w:sz w:val="24"/>
              </w:rPr>
              <w:t>2026.,</w:t>
            </w:r>
            <w:r>
              <w:rPr>
                <w:spacing w:val="-1"/>
                <w:sz w:val="24"/>
              </w:rPr>
              <w:t xml:space="preserve"> </w:t>
            </w:r>
            <w:r>
              <w:rPr>
                <w:sz w:val="24"/>
              </w:rPr>
              <w:t>broj sudionika</w:t>
            </w:r>
            <w:r>
              <w:rPr>
                <w:spacing w:val="-1"/>
                <w:sz w:val="24"/>
              </w:rPr>
              <w:t xml:space="preserve"> </w:t>
            </w:r>
            <w:r>
              <w:rPr>
                <w:spacing w:val="-5"/>
                <w:sz w:val="24"/>
              </w:rPr>
              <w:t>41</w:t>
            </w:r>
          </w:p>
          <w:p w14:paraId="5FFE5034" w14:textId="77777777" w:rsidR="00AB5DB3" w:rsidRDefault="00000000">
            <w:pPr>
              <w:pStyle w:val="TableParagraph"/>
              <w:numPr>
                <w:ilvl w:val="0"/>
                <w:numId w:val="37"/>
              </w:numPr>
              <w:tabs>
                <w:tab w:val="left" w:pos="817"/>
              </w:tabs>
              <w:ind w:left="817" w:hanging="707"/>
              <w:jc w:val="both"/>
              <w:rPr>
                <w:sz w:val="24"/>
              </w:rPr>
            </w:pPr>
            <w:r>
              <w:rPr>
                <w:sz w:val="24"/>
              </w:rPr>
              <w:t>Jučer-</w:t>
            </w:r>
            <w:r>
              <w:rPr>
                <w:spacing w:val="25"/>
                <w:sz w:val="24"/>
              </w:rPr>
              <w:t xml:space="preserve"> </w:t>
            </w:r>
            <w:r>
              <w:rPr>
                <w:sz w:val="24"/>
              </w:rPr>
              <w:t>danas,</w:t>
            </w:r>
            <w:r>
              <w:rPr>
                <w:spacing w:val="28"/>
                <w:sz w:val="24"/>
              </w:rPr>
              <w:t xml:space="preserve"> </w:t>
            </w:r>
            <w:r>
              <w:rPr>
                <w:sz w:val="24"/>
              </w:rPr>
              <w:t>Osnovna</w:t>
            </w:r>
            <w:r>
              <w:rPr>
                <w:spacing w:val="27"/>
                <w:sz w:val="24"/>
              </w:rPr>
              <w:t xml:space="preserve"> </w:t>
            </w:r>
            <w:r>
              <w:rPr>
                <w:sz w:val="24"/>
              </w:rPr>
              <w:t>katolička</w:t>
            </w:r>
            <w:r>
              <w:rPr>
                <w:spacing w:val="26"/>
                <w:sz w:val="24"/>
              </w:rPr>
              <w:t xml:space="preserve"> </w:t>
            </w:r>
            <w:r>
              <w:rPr>
                <w:sz w:val="24"/>
              </w:rPr>
              <w:t>škola</w:t>
            </w:r>
            <w:r>
              <w:rPr>
                <w:spacing w:val="27"/>
                <w:sz w:val="24"/>
              </w:rPr>
              <w:t xml:space="preserve"> </w:t>
            </w:r>
            <w:r>
              <w:rPr>
                <w:sz w:val="24"/>
              </w:rPr>
              <w:t>(Ana</w:t>
            </w:r>
            <w:r>
              <w:rPr>
                <w:spacing w:val="27"/>
                <w:sz w:val="24"/>
              </w:rPr>
              <w:t xml:space="preserve"> </w:t>
            </w:r>
            <w:r>
              <w:rPr>
                <w:spacing w:val="-2"/>
                <w:sz w:val="24"/>
              </w:rPr>
              <w:t>Pamuković),</w:t>
            </w:r>
          </w:p>
          <w:p w14:paraId="3A57B6C1" w14:textId="77777777" w:rsidR="00AB5DB3" w:rsidRDefault="00000000">
            <w:pPr>
              <w:pStyle w:val="TableParagraph"/>
              <w:ind w:left="110"/>
              <w:jc w:val="both"/>
              <w:rPr>
                <w:sz w:val="24"/>
              </w:rPr>
            </w:pPr>
            <w:r>
              <w:rPr>
                <w:sz w:val="24"/>
              </w:rPr>
              <w:t>04.</w:t>
            </w:r>
            <w:r>
              <w:rPr>
                <w:spacing w:val="-1"/>
                <w:sz w:val="24"/>
              </w:rPr>
              <w:t xml:space="preserve"> </w:t>
            </w:r>
            <w:r>
              <w:rPr>
                <w:sz w:val="24"/>
              </w:rPr>
              <w:t>03. 2026., broj sudionika</w:t>
            </w:r>
            <w:r>
              <w:rPr>
                <w:spacing w:val="-1"/>
                <w:sz w:val="24"/>
              </w:rPr>
              <w:t xml:space="preserve"> </w:t>
            </w:r>
            <w:r>
              <w:rPr>
                <w:spacing w:val="-5"/>
                <w:sz w:val="24"/>
              </w:rPr>
              <w:t>35</w:t>
            </w:r>
          </w:p>
          <w:p w14:paraId="520AD81D" w14:textId="77777777" w:rsidR="00AB5DB3" w:rsidRDefault="00000000">
            <w:pPr>
              <w:pStyle w:val="TableParagraph"/>
              <w:numPr>
                <w:ilvl w:val="0"/>
                <w:numId w:val="36"/>
              </w:numPr>
              <w:tabs>
                <w:tab w:val="left" w:pos="817"/>
              </w:tabs>
              <w:ind w:right="39" w:firstLine="0"/>
              <w:jc w:val="both"/>
              <w:rPr>
                <w:sz w:val="24"/>
              </w:rPr>
            </w:pPr>
            <w:r>
              <w:rPr>
                <w:sz w:val="24"/>
              </w:rPr>
              <w:t>Posjet djece izložbi i demonstarcija spare, u suradnji s Udrugom</w:t>
            </w:r>
            <w:r>
              <w:rPr>
                <w:spacing w:val="-10"/>
                <w:sz w:val="24"/>
              </w:rPr>
              <w:t xml:space="preserve"> </w:t>
            </w:r>
            <w:r>
              <w:rPr>
                <w:sz w:val="24"/>
              </w:rPr>
              <w:t>turističkih</w:t>
            </w:r>
            <w:r>
              <w:rPr>
                <w:spacing w:val="-10"/>
                <w:sz w:val="24"/>
              </w:rPr>
              <w:t xml:space="preserve"> </w:t>
            </w:r>
            <w:r>
              <w:rPr>
                <w:sz w:val="24"/>
              </w:rPr>
              <w:t>vodiča</w:t>
            </w:r>
            <w:r>
              <w:rPr>
                <w:spacing w:val="-11"/>
                <w:sz w:val="24"/>
              </w:rPr>
              <w:t xml:space="preserve"> </w:t>
            </w:r>
            <w:r>
              <w:rPr>
                <w:sz w:val="24"/>
              </w:rPr>
              <w:t>Mihovil,</w:t>
            </w:r>
            <w:r>
              <w:rPr>
                <w:spacing w:val="-10"/>
                <w:sz w:val="24"/>
              </w:rPr>
              <w:t xml:space="preserve"> </w:t>
            </w:r>
            <w:r>
              <w:rPr>
                <w:sz w:val="24"/>
              </w:rPr>
              <w:t>4.</w:t>
            </w:r>
            <w:r>
              <w:rPr>
                <w:spacing w:val="-10"/>
                <w:sz w:val="24"/>
              </w:rPr>
              <w:t xml:space="preserve"> </w:t>
            </w:r>
            <w:r>
              <w:rPr>
                <w:sz w:val="24"/>
              </w:rPr>
              <w:t>3.</w:t>
            </w:r>
            <w:r>
              <w:rPr>
                <w:spacing w:val="-12"/>
                <w:sz w:val="24"/>
              </w:rPr>
              <w:t xml:space="preserve"> </w:t>
            </w:r>
            <w:r>
              <w:rPr>
                <w:sz w:val="24"/>
              </w:rPr>
              <w:t>2026.,</w:t>
            </w:r>
            <w:r>
              <w:rPr>
                <w:spacing w:val="-10"/>
                <w:sz w:val="24"/>
              </w:rPr>
              <w:t xml:space="preserve"> </w:t>
            </w:r>
            <w:r>
              <w:rPr>
                <w:sz w:val="24"/>
              </w:rPr>
              <w:t>broj</w:t>
            </w:r>
            <w:r>
              <w:rPr>
                <w:spacing w:val="-10"/>
                <w:sz w:val="24"/>
              </w:rPr>
              <w:t xml:space="preserve"> </w:t>
            </w:r>
            <w:r>
              <w:rPr>
                <w:sz w:val="24"/>
              </w:rPr>
              <w:t>sudionika</w:t>
            </w:r>
            <w:r>
              <w:rPr>
                <w:spacing w:val="-11"/>
                <w:sz w:val="24"/>
              </w:rPr>
              <w:t xml:space="preserve"> </w:t>
            </w:r>
            <w:r>
              <w:rPr>
                <w:sz w:val="24"/>
              </w:rPr>
              <w:t>29 (Ana Pamuković)</w:t>
            </w:r>
          </w:p>
          <w:p w14:paraId="0511ADC0" w14:textId="77777777" w:rsidR="00AB5DB3" w:rsidRDefault="00000000">
            <w:pPr>
              <w:pStyle w:val="TableParagraph"/>
              <w:numPr>
                <w:ilvl w:val="0"/>
                <w:numId w:val="36"/>
              </w:numPr>
              <w:tabs>
                <w:tab w:val="left" w:pos="817"/>
              </w:tabs>
              <w:ind w:left="817" w:hanging="707"/>
              <w:jc w:val="both"/>
              <w:rPr>
                <w:sz w:val="24"/>
              </w:rPr>
            </w:pPr>
            <w:r>
              <w:rPr>
                <w:sz w:val="24"/>
              </w:rPr>
              <w:t>Jučer-</w:t>
            </w:r>
            <w:r>
              <w:rPr>
                <w:spacing w:val="55"/>
                <w:sz w:val="24"/>
              </w:rPr>
              <w:t xml:space="preserve"> </w:t>
            </w:r>
            <w:r>
              <w:rPr>
                <w:sz w:val="24"/>
              </w:rPr>
              <w:t>danas,</w:t>
            </w:r>
            <w:r>
              <w:rPr>
                <w:spacing w:val="59"/>
                <w:sz w:val="24"/>
              </w:rPr>
              <w:t xml:space="preserve"> </w:t>
            </w:r>
            <w:r>
              <w:rPr>
                <w:sz w:val="24"/>
              </w:rPr>
              <w:t>OŠ</w:t>
            </w:r>
            <w:r>
              <w:rPr>
                <w:spacing w:val="58"/>
                <w:sz w:val="24"/>
              </w:rPr>
              <w:t xml:space="preserve"> </w:t>
            </w:r>
            <w:r>
              <w:rPr>
                <w:sz w:val="24"/>
              </w:rPr>
              <w:t>Juraj</w:t>
            </w:r>
            <w:r>
              <w:rPr>
                <w:spacing w:val="59"/>
                <w:sz w:val="24"/>
              </w:rPr>
              <w:t xml:space="preserve"> </w:t>
            </w:r>
            <w:r>
              <w:rPr>
                <w:sz w:val="24"/>
              </w:rPr>
              <w:t>Šižgorić</w:t>
            </w:r>
            <w:r>
              <w:rPr>
                <w:spacing w:val="57"/>
                <w:sz w:val="24"/>
              </w:rPr>
              <w:t xml:space="preserve"> </w:t>
            </w:r>
            <w:r>
              <w:rPr>
                <w:sz w:val="24"/>
              </w:rPr>
              <w:t>(Ana</w:t>
            </w:r>
            <w:r>
              <w:rPr>
                <w:spacing w:val="57"/>
                <w:sz w:val="24"/>
              </w:rPr>
              <w:t xml:space="preserve"> </w:t>
            </w:r>
            <w:r>
              <w:rPr>
                <w:sz w:val="24"/>
              </w:rPr>
              <w:t>Pamuković),</w:t>
            </w:r>
            <w:r>
              <w:rPr>
                <w:spacing w:val="58"/>
                <w:sz w:val="24"/>
              </w:rPr>
              <w:t xml:space="preserve"> </w:t>
            </w:r>
            <w:r>
              <w:rPr>
                <w:spacing w:val="-4"/>
                <w:sz w:val="24"/>
              </w:rPr>
              <w:t>5.3.</w:t>
            </w:r>
          </w:p>
          <w:p w14:paraId="124350BB" w14:textId="77777777" w:rsidR="00AB5DB3" w:rsidRDefault="00000000">
            <w:pPr>
              <w:pStyle w:val="TableParagraph"/>
              <w:ind w:left="110"/>
              <w:jc w:val="both"/>
              <w:rPr>
                <w:sz w:val="24"/>
              </w:rPr>
            </w:pPr>
            <w:r>
              <w:rPr>
                <w:sz w:val="24"/>
              </w:rPr>
              <w:t>2026.,</w:t>
            </w:r>
            <w:r>
              <w:rPr>
                <w:spacing w:val="-1"/>
                <w:sz w:val="24"/>
              </w:rPr>
              <w:t xml:space="preserve"> </w:t>
            </w:r>
            <w:r>
              <w:rPr>
                <w:sz w:val="24"/>
              </w:rPr>
              <w:t>broj sudionika</w:t>
            </w:r>
            <w:r>
              <w:rPr>
                <w:spacing w:val="-1"/>
                <w:sz w:val="24"/>
              </w:rPr>
              <w:t xml:space="preserve"> </w:t>
            </w:r>
            <w:r>
              <w:rPr>
                <w:spacing w:val="-5"/>
                <w:sz w:val="24"/>
              </w:rPr>
              <w:t>16</w:t>
            </w:r>
          </w:p>
          <w:p w14:paraId="3B7CCF54" w14:textId="77777777" w:rsidR="00AB5DB3" w:rsidRDefault="00000000">
            <w:pPr>
              <w:pStyle w:val="TableParagraph"/>
              <w:numPr>
                <w:ilvl w:val="0"/>
                <w:numId w:val="36"/>
              </w:numPr>
              <w:tabs>
                <w:tab w:val="left" w:pos="818"/>
              </w:tabs>
              <w:ind w:right="41" w:firstLine="0"/>
              <w:rPr>
                <w:sz w:val="24"/>
              </w:rPr>
            </w:pPr>
            <w:r>
              <w:rPr>
                <w:sz w:val="24"/>
              </w:rPr>
              <w:t>Jučer-</w:t>
            </w:r>
            <w:r>
              <w:rPr>
                <w:spacing w:val="-15"/>
                <w:sz w:val="24"/>
              </w:rPr>
              <w:t xml:space="preserve"> </w:t>
            </w:r>
            <w:r>
              <w:rPr>
                <w:sz w:val="24"/>
              </w:rPr>
              <w:t>danas,</w:t>
            </w:r>
            <w:r>
              <w:rPr>
                <w:spacing w:val="-15"/>
                <w:sz w:val="24"/>
              </w:rPr>
              <w:t xml:space="preserve"> </w:t>
            </w:r>
            <w:r>
              <w:rPr>
                <w:sz w:val="24"/>
              </w:rPr>
              <w:t>OŠ</w:t>
            </w:r>
            <w:r>
              <w:rPr>
                <w:spacing w:val="-15"/>
                <w:sz w:val="24"/>
              </w:rPr>
              <w:t xml:space="preserve"> </w:t>
            </w:r>
            <w:r>
              <w:rPr>
                <w:sz w:val="24"/>
              </w:rPr>
              <w:t>Bilice</w:t>
            </w:r>
            <w:r>
              <w:rPr>
                <w:spacing w:val="-15"/>
                <w:sz w:val="24"/>
              </w:rPr>
              <w:t xml:space="preserve"> </w:t>
            </w:r>
            <w:r>
              <w:rPr>
                <w:sz w:val="24"/>
              </w:rPr>
              <w:t>(Ana</w:t>
            </w:r>
            <w:r>
              <w:rPr>
                <w:spacing w:val="-15"/>
                <w:sz w:val="24"/>
              </w:rPr>
              <w:t xml:space="preserve"> </w:t>
            </w:r>
            <w:r>
              <w:rPr>
                <w:sz w:val="24"/>
              </w:rPr>
              <w:t>Pamuković),</w:t>
            </w:r>
            <w:r>
              <w:rPr>
                <w:spacing w:val="-15"/>
                <w:sz w:val="24"/>
              </w:rPr>
              <w:t xml:space="preserve"> </w:t>
            </w:r>
            <w:r>
              <w:rPr>
                <w:sz w:val="24"/>
              </w:rPr>
              <w:t>18.</w:t>
            </w:r>
            <w:r>
              <w:rPr>
                <w:spacing w:val="-15"/>
                <w:sz w:val="24"/>
              </w:rPr>
              <w:t xml:space="preserve"> </w:t>
            </w:r>
            <w:r>
              <w:rPr>
                <w:sz w:val="24"/>
              </w:rPr>
              <w:t>3.</w:t>
            </w:r>
            <w:r>
              <w:rPr>
                <w:spacing w:val="-15"/>
                <w:sz w:val="24"/>
              </w:rPr>
              <w:t xml:space="preserve"> </w:t>
            </w:r>
            <w:r>
              <w:rPr>
                <w:sz w:val="24"/>
              </w:rPr>
              <w:t>2026.,</w:t>
            </w:r>
            <w:r>
              <w:rPr>
                <w:spacing w:val="-15"/>
                <w:sz w:val="24"/>
              </w:rPr>
              <w:t xml:space="preserve"> </w:t>
            </w:r>
            <w:r>
              <w:rPr>
                <w:sz w:val="24"/>
              </w:rPr>
              <w:t>broj sudionika 18</w:t>
            </w:r>
          </w:p>
          <w:p w14:paraId="3E2AA89A" w14:textId="77777777" w:rsidR="00AB5DB3" w:rsidRDefault="00000000">
            <w:pPr>
              <w:pStyle w:val="TableParagraph"/>
              <w:numPr>
                <w:ilvl w:val="0"/>
                <w:numId w:val="36"/>
              </w:numPr>
              <w:tabs>
                <w:tab w:val="left" w:pos="818"/>
              </w:tabs>
              <w:ind w:right="44" w:firstLine="0"/>
              <w:rPr>
                <w:sz w:val="24"/>
              </w:rPr>
            </w:pPr>
            <w:r>
              <w:rPr>
                <w:sz w:val="24"/>
              </w:rPr>
              <w:t>Jučer- danas, OŠ Skradin (Ana Pamuković), 18. 3. 2026., broj sudionika 17</w:t>
            </w:r>
          </w:p>
          <w:p w14:paraId="0592E2AE" w14:textId="77777777" w:rsidR="00AB5DB3" w:rsidRDefault="00000000">
            <w:pPr>
              <w:pStyle w:val="TableParagraph"/>
              <w:numPr>
                <w:ilvl w:val="0"/>
                <w:numId w:val="36"/>
              </w:numPr>
              <w:tabs>
                <w:tab w:val="left" w:pos="818"/>
              </w:tabs>
              <w:spacing w:before="1"/>
              <w:ind w:right="41" w:firstLine="0"/>
              <w:rPr>
                <w:sz w:val="24"/>
              </w:rPr>
            </w:pPr>
            <w:r>
              <w:rPr>
                <w:sz w:val="24"/>
              </w:rPr>
              <w:t>Didaktički komplet Šibenska kapa, OŠ Faust Vrančić- 15 (Ana</w:t>
            </w:r>
            <w:r>
              <w:rPr>
                <w:spacing w:val="80"/>
                <w:sz w:val="24"/>
              </w:rPr>
              <w:t xml:space="preserve"> </w:t>
            </w:r>
            <w:r>
              <w:rPr>
                <w:sz w:val="24"/>
              </w:rPr>
              <w:t>Pamuković,</w:t>
            </w:r>
            <w:r>
              <w:rPr>
                <w:spacing w:val="80"/>
                <w:sz w:val="24"/>
              </w:rPr>
              <w:t xml:space="preserve"> </w:t>
            </w:r>
            <w:r>
              <w:rPr>
                <w:sz w:val="24"/>
              </w:rPr>
              <w:t>Marija</w:t>
            </w:r>
            <w:r>
              <w:rPr>
                <w:spacing w:val="80"/>
                <w:sz w:val="24"/>
              </w:rPr>
              <w:t xml:space="preserve"> </w:t>
            </w:r>
            <w:r>
              <w:rPr>
                <w:sz w:val="24"/>
              </w:rPr>
              <w:t>Krnčević</w:t>
            </w:r>
            <w:r>
              <w:rPr>
                <w:spacing w:val="80"/>
                <w:sz w:val="24"/>
              </w:rPr>
              <w:t xml:space="preserve"> </w:t>
            </w:r>
            <w:r>
              <w:rPr>
                <w:sz w:val="24"/>
              </w:rPr>
              <w:t>Rak),</w:t>
            </w:r>
            <w:r>
              <w:rPr>
                <w:spacing w:val="80"/>
                <w:sz w:val="24"/>
              </w:rPr>
              <w:t xml:space="preserve"> </w:t>
            </w:r>
            <w:r>
              <w:rPr>
                <w:sz w:val="24"/>
              </w:rPr>
              <w:t>23.</w:t>
            </w:r>
            <w:r>
              <w:rPr>
                <w:spacing w:val="80"/>
                <w:sz w:val="24"/>
              </w:rPr>
              <w:t xml:space="preserve"> </w:t>
            </w:r>
            <w:r>
              <w:rPr>
                <w:sz w:val="24"/>
              </w:rPr>
              <w:t>3.</w:t>
            </w:r>
            <w:r>
              <w:rPr>
                <w:spacing w:val="80"/>
                <w:sz w:val="24"/>
              </w:rPr>
              <w:t xml:space="preserve"> </w:t>
            </w:r>
            <w:r>
              <w:rPr>
                <w:sz w:val="24"/>
              </w:rPr>
              <w:t>2026.,</w:t>
            </w:r>
            <w:r>
              <w:rPr>
                <w:spacing w:val="80"/>
                <w:sz w:val="24"/>
              </w:rPr>
              <w:t xml:space="preserve"> </w:t>
            </w:r>
            <w:r>
              <w:rPr>
                <w:sz w:val="24"/>
              </w:rPr>
              <w:t>broj</w:t>
            </w:r>
          </w:p>
          <w:p w14:paraId="6F0EF2AB" w14:textId="77777777" w:rsidR="00AB5DB3" w:rsidRDefault="00000000">
            <w:pPr>
              <w:pStyle w:val="TableParagraph"/>
              <w:ind w:left="110"/>
              <w:rPr>
                <w:sz w:val="24"/>
              </w:rPr>
            </w:pPr>
            <w:r>
              <w:rPr>
                <w:sz w:val="24"/>
              </w:rPr>
              <w:t xml:space="preserve">sudionika </w:t>
            </w:r>
            <w:r>
              <w:rPr>
                <w:spacing w:val="-5"/>
                <w:sz w:val="24"/>
              </w:rPr>
              <w:t>15</w:t>
            </w:r>
          </w:p>
          <w:p w14:paraId="2B807293" w14:textId="77777777" w:rsidR="00AB5DB3" w:rsidRDefault="00000000">
            <w:pPr>
              <w:pStyle w:val="TableParagraph"/>
              <w:numPr>
                <w:ilvl w:val="0"/>
                <w:numId w:val="36"/>
              </w:numPr>
              <w:tabs>
                <w:tab w:val="left" w:pos="818"/>
              </w:tabs>
              <w:ind w:left="818"/>
              <w:rPr>
                <w:sz w:val="24"/>
              </w:rPr>
            </w:pPr>
            <w:r>
              <w:rPr>
                <w:sz w:val="24"/>
              </w:rPr>
              <w:t>Upoznaj</w:t>
            </w:r>
            <w:r>
              <w:rPr>
                <w:spacing w:val="3"/>
                <w:sz w:val="24"/>
              </w:rPr>
              <w:t xml:space="preserve"> </w:t>
            </w:r>
            <w:r>
              <w:rPr>
                <w:sz w:val="24"/>
              </w:rPr>
              <w:t>svoj</w:t>
            </w:r>
            <w:r>
              <w:rPr>
                <w:spacing w:val="3"/>
                <w:sz w:val="24"/>
              </w:rPr>
              <w:t xml:space="preserve"> </w:t>
            </w:r>
            <w:r>
              <w:rPr>
                <w:sz w:val="24"/>
              </w:rPr>
              <w:t>grad,</w:t>
            </w:r>
            <w:r>
              <w:rPr>
                <w:spacing w:val="3"/>
                <w:sz w:val="24"/>
              </w:rPr>
              <w:t xml:space="preserve"> </w:t>
            </w:r>
            <w:r>
              <w:rPr>
                <w:sz w:val="24"/>
              </w:rPr>
              <w:t>DV</w:t>
            </w:r>
            <w:r>
              <w:rPr>
                <w:spacing w:val="1"/>
                <w:sz w:val="24"/>
              </w:rPr>
              <w:t xml:space="preserve"> </w:t>
            </w:r>
            <w:r>
              <w:rPr>
                <w:sz w:val="24"/>
              </w:rPr>
              <w:t>Smilje,</w:t>
            </w:r>
            <w:r>
              <w:rPr>
                <w:spacing w:val="3"/>
                <w:sz w:val="24"/>
              </w:rPr>
              <w:t xml:space="preserve"> </w:t>
            </w:r>
            <w:r>
              <w:rPr>
                <w:sz w:val="24"/>
              </w:rPr>
              <w:t>Ljubica</w:t>
            </w:r>
            <w:r>
              <w:rPr>
                <w:spacing w:val="1"/>
                <w:sz w:val="24"/>
              </w:rPr>
              <w:t xml:space="preserve"> </w:t>
            </w:r>
            <w:r>
              <w:rPr>
                <w:sz w:val="24"/>
              </w:rPr>
              <w:t>(Ivana</w:t>
            </w:r>
            <w:r>
              <w:rPr>
                <w:spacing w:val="2"/>
                <w:sz w:val="24"/>
              </w:rPr>
              <w:t xml:space="preserve"> </w:t>
            </w:r>
            <w:r>
              <w:rPr>
                <w:spacing w:val="-2"/>
                <w:sz w:val="24"/>
              </w:rPr>
              <w:t>Vučinović),</w:t>
            </w:r>
          </w:p>
          <w:p w14:paraId="79B82CF8" w14:textId="77777777" w:rsidR="00AB5DB3" w:rsidRDefault="00000000">
            <w:pPr>
              <w:pStyle w:val="TableParagraph"/>
              <w:ind w:left="110"/>
              <w:rPr>
                <w:sz w:val="24"/>
              </w:rPr>
            </w:pPr>
            <w:r>
              <w:rPr>
                <w:sz w:val="24"/>
              </w:rPr>
              <w:t>18.</w:t>
            </w:r>
            <w:r>
              <w:rPr>
                <w:spacing w:val="-1"/>
                <w:sz w:val="24"/>
              </w:rPr>
              <w:t xml:space="preserve"> </w:t>
            </w:r>
            <w:r>
              <w:rPr>
                <w:sz w:val="24"/>
              </w:rPr>
              <w:t>3. 2026., broj sudionika</w:t>
            </w:r>
            <w:r>
              <w:rPr>
                <w:spacing w:val="-1"/>
                <w:sz w:val="24"/>
              </w:rPr>
              <w:t xml:space="preserve"> </w:t>
            </w:r>
            <w:r>
              <w:rPr>
                <w:spacing w:val="-5"/>
                <w:sz w:val="24"/>
              </w:rPr>
              <w:t>21</w:t>
            </w:r>
          </w:p>
          <w:p w14:paraId="29A20F72" w14:textId="77777777" w:rsidR="00AB5DB3" w:rsidRDefault="00000000">
            <w:pPr>
              <w:pStyle w:val="TableParagraph"/>
              <w:numPr>
                <w:ilvl w:val="0"/>
                <w:numId w:val="35"/>
              </w:numPr>
              <w:tabs>
                <w:tab w:val="left" w:pos="818"/>
              </w:tabs>
              <w:spacing w:line="270" w:lineRule="atLeast"/>
              <w:ind w:right="45" w:firstLine="0"/>
              <w:rPr>
                <w:sz w:val="24"/>
              </w:rPr>
            </w:pPr>
            <w:r>
              <w:rPr>
                <w:sz w:val="24"/>
              </w:rPr>
              <w:t>Upoznaj</w:t>
            </w:r>
            <w:r>
              <w:rPr>
                <w:spacing w:val="80"/>
                <w:sz w:val="24"/>
              </w:rPr>
              <w:t xml:space="preserve"> </w:t>
            </w:r>
            <w:r>
              <w:rPr>
                <w:sz w:val="24"/>
              </w:rPr>
              <w:t>svoj</w:t>
            </w:r>
            <w:r>
              <w:rPr>
                <w:spacing w:val="80"/>
                <w:sz w:val="24"/>
              </w:rPr>
              <w:t xml:space="preserve"> </w:t>
            </w:r>
            <w:r>
              <w:rPr>
                <w:sz w:val="24"/>
              </w:rPr>
              <w:t>grad,</w:t>
            </w:r>
            <w:r>
              <w:rPr>
                <w:spacing w:val="80"/>
                <w:sz w:val="24"/>
              </w:rPr>
              <w:t xml:space="preserve"> </w:t>
            </w:r>
            <w:r>
              <w:rPr>
                <w:sz w:val="24"/>
              </w:rPr>
              <w:t>DV</w:t>
            </w:r>
            <w:r>
              <w:rPr>
                <w:spacing w:val="80"/>
                <w:sz w:val="24"/>
              </w:rPr>
              <w:t xml:space="preserve"> </w:t>
            </w:r>
            <w:r>
              <w:rPr>
                <w:sz w:val="24"/>
              </w:rPr>
              <w:t>Smilje,</w:t>
            </w:r>
            <w:r>
              <w:rPr>
                <w:spacing w:val="80"/>
                <w:sz w:val="24"/>
              </w:rPr>
              <w:t xml:space="preserve"> </w:t>
            </w:r>
            <w:r>
              <w:rPr>
                <w:sz w:val="24"/>
              </w:rPr>
              <w:t>Mali</w:t>
            </w:r>
            <w:r>
              <w:rPr>
                <w:spacing w:val="80"/>
                <w:sz w:val="24"/>
              </w:rPr>
              <w:t xml:space="preserve"> </w:t>
            </w:r>
            <w:r>
              <w:rPr>
                <w:sz w:val="24"/>
              </w:rPr>
              <w:t>Mihovil</w:t>
            </w:r>
            <w:r>
              <w:rPr>
                <w:spacing w:val="80"/>
                <w:sz w:val="24"/>
              </w:rPr>
              <w:t xml:space="preserve"> </w:t>
            </w:r>
            <w:r>
              <w:rPr>
                <w:sz w:val="24"/>
              </w:rPr>
              <w:t>(Ivana Vučinović), 24. 3. 2026., broj sudionika 20</w:t>
            </w:r>
          </w:p>
        </w:tc>
      </w:tr>
    </w:tbl>
    <w:p w14:paraId="694051A2" w14:textId="77777777" w:rsidR="00AB5DB3" w:rsidRDefault="00AB5DB3">
      <w:pPr>
        <w:pStyle w:val="TableParagraph"/>
        <w:spacing w:line="270" w:lineRule="atLeast"/>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02BC0448" w14:textId="77777777">
        <w:trPr>
          <w:trHeight w:val="12750"/>
        </w:trPr>
        <w:tc>
          <w:tcPr>
            <w:tcW w:w="3284" w:type="dxa"/>
          </w:tcPr>
          <w:p w14:paraId="6388A105" w14:textId="77777777" w:rsidR="00AB5DB3" w:rsidRDefault="00AB5DB3">
            <w:pPr>
              <w:pStyle w:val="TableParagraph"/>
              <w:rPr>
                <w:sz w:val="24"/>
              </w:rPr>
            </w:pPr>
          </w:p>
        </w:tc>
        <w:tc>
          <w:tcPr>
            <w:tcW w:w="6538" w:type="dxa"/>
          </w:tcPr>
          <w:p w14:paraId="0B962F9C" w14:textId="77777777" w:rsidR="00AB5DB3" w:rsidRDefault="00000000">
            <w:pPr>
              <w:pStyle w:val="TableParagraph"/>
              <w:numPr>
                <w:ilvl w:val="0"/>
                <w:numId w:val="34"/>
              </w:numPr>
              <w:tabs>
                <w:tab w:val="left" w:pos="817"/>
              </w:tabs>
              <w:spacing w:before="54"/>
              <w:ind w:right="42" w:firstLine="0"/>
              <w:jc w:val="both"/>
              <w:rPr>
                <w:sz w:val="24"/>
              </w:rPr>
            </w:pPr>
            <w:r>
              <w:rPr>
                <w:sz w:val="24"/>
              </w:rPr>
              <w:t>Priče iz sandučića: ljubavna pisma i priče s patinom- 25 (Ana</w:t>
            </w:r>
            <w:r>
              <w:rPr>
                <w:spacing w:val="80"/>
                <w:sz w:val="24"/>
              </w:rPr>
              <w:t xml:space="preserve"> </w:t>
            </w:r>
            <w:r>
              <w:rPr>
                <w:sz w:val="24"/>
              </w:rPr>
              <w:t>Pamuković,</w:t>
            </w:r>
            <w:r>
              <w:rPr>
                <w:spacing w:val="80"/>
                <w:sz w:val="24"/>
              </w:rPr>
              <w:t xml:space="preserve"> </w:t>
            </w:r>
            <w:r>
              <w:rPr>
                <w:sz w:val="24"/>
              </w:rPr>
              <w:t>Ivona</w:t>
            </w:r>
            <w:r>
              <w:rPr>
                <w:spacing w:val="80"/>
                <w:sz w:val="24"/>
              </w:rPr>
              <w:t xml:space="preserve"> </w:t>
            </w:r>
            <w:r>
              <w:rPr>
                <w:sz w:val="24"/>
              </w:rPr>
              <w:t>Ramadža</w:t>
            </w:r>
            <w:r>
              <w:rPr>
                <w:spacing w:val="80"/>
                <w:sz w:val="24"/>
              </w:rPr>
              <w:t xml:space="preserve"> </w:t>
            </w:r>
            <w:r>
              <w:rPr>
                <w:sz w:val="24"/>
              </w:rPr>
              <w:t>Ćolić),</w:t>
            </w:r>
            <w:r>
              <w:rPr>
                <w:spacing w:val="80"/>
                <w:sz w:val="24"/>
              </w:rPr>
              <w:t xml:space="preserve"> </w:t>
            </w:r>
            <w:r>
              <w:rPr>
                <w:sz w:val="24"/>
              </w:rPr>
              <w:t>25.</w:t>
            </w:r>
            <w:r>
              <w:rPr>
                <w:spacing w:val="80"/>
                <w:sz w:val="24"/>
              </w:rPr>
              <w:t xml:space="preserve"> </w:t>
            </w:r>
            <w:r>
              <w:rPr>
                <w:sz w:val="24"/>
              </w:rPr>
              <w:t>3.</w:t>
            </w:r>
            <w:r>
              <w:rPr>
                <w:spacing w:val="80"/>
                <w:sz w:val="24"/>
              </w:rPr>
              <w:t xml:space="preserve"> </w:t>
            </w:r>
            <w:r>
              <w:rPr>
                <w:sz w:val="24"/>
              </w:rPr>
              <w:t>2026.,</w:t>
            </w:r>
            <w:r>
              <w:rPr>
                <w:spacing w:val="80"/>
                <w:sz w:val="24"/>
              </w:rPr>
              <w:t xml:space="preserve"> </w:t>
            </w:r>
            <w:r>
              <w:rPr>
                <w:sz w:val="24"/>
              </w:rPr>
              <w:t>broj</w:t>
            </w:r>
          </w:p>
          <w:p w14:paraId="1BAD31A4" w14:textId="77777777" w:rsidR="00AB5DB3" w:rsidRDefault="00000000">
            <w:pPr>
              <w:pStyle w:val="TableParagraph"/>
              <w:ind w:left="110"/>
              <w:jc w:val="both"/>
              <w:rPr>
                <w:sz w:val="24"/>
              </w:rPr>
            </w:pPr>
            <w:r>
              <w:rPr>
                <w:sz w:val="24"/>
              </w:rPr>
              <w:t xml:space="preserve">sudionika </w:t>
            </w:r>
            <w:r>
              <w:rPr>
                <w:spacing w:val="-5"/>
                <w:sz w:val="24"/>
              </w:rPr>
              <w:t>25</w:t>
            </w:r>
          </w:p>
          <w:p w14:paraId="5E561C5F" w14:textId="77777777" w:rsidR="00AB5DB3" w:rsidRDefault="00000000">
            <w:pPr>
              <w:pStyle w:val="TableParagraph"/>
              <w:numPr>
                <w:ilvl w:val="0"/>
                <w:numId w:val="34"/>
              </w:numPr>
              <w:tabs>
                <w:tab w:val="left" w:pos="817"/>
              </w:tabs>
              <w:ind w:right="43" w:firstLine="0"/>
              <w:jc w:val="both"/>
              <w:rPr>
                <w:sz w:val="24"/>
              </w:rPr>
            </w:pPr>
            <w:r>
              <w:rPr>
                <w:sz w:val="24"/>
              </w:rPr>
              <w:t>Jučer- danas, OŠ Vrpolje (Ana Pamuković), 26. 3. 2026., broj sudionika 18</w:t>
            </w:r>
          </w:p>
          <w:p w14:paraId="288B4068" w14:textId="77777777" w:rsidR="00AB5DB3" w:rsidRDefault="00000000">
            <w:pPr>
              <w:pStyle w:val="TableParagraph"/>
              <w:numPr>
                <w:ilvl w:val="0"/>
                <w:numId w:val="34"/>
              </w:numPr>
              <w:tabs>
                <w:tab w:val="left" w:pos="817"/>
              </w:tabs>
              <w:ind w:right="42" w:firstLine="0"/>
              <w:jc w:val="both"/>
              <w:rPr>
                <w:sz w:val="24"/>
              </w:rPr>
            </w:pPr>
            <w:r>
              <w:rPr>
                <w:sz w:val="24"/>
              </w:rPr>
              <w:t>Tko</w:t>
            </w:r>
            <w:r>
              <w:rPr>
                <w:spacing w:val="-15"/>
                <w:sz w:val="24"/>
              </w:rPr>
              <w:t xml:space="preserve"> </w:t>
            </w:r>
            <w:r>
              <w:rPr>
                <w:sz w:val="24"/>
              </w:rPr>
              <w:t>vodi</w:t>
            </w:r>
            <w:r>
              <w:rPr>
                <w:spacing w:val="-15"/>
                <w:sz w:val="24"/>
              </w:rPr>
              <w:t xml:space="preserve"> </w:t>
            </w:r>
            <w:r>
              <w:rPr>
                <w:sz w:val="24"/>
              </w:rPr>
              <w:t>vodiče,</w:t>
            </w:r>
            <w:r>
              <w:rPr>
                <w:spacing w:val="-15"/>
                <w:sz w:val="24"/>
              </w:rPr>
              <w:t xml:space="preserve"> </w:t>
            </w:r>
            <w:r>
              <w:rPr>
                <w:sz w:val="24"/>
              </w:rPr>
              <w:t>edukacija</w:t>
            </w:r>
            <w:r>
              <w:rPr>
                <w:spacing w:val="-15"/>
                <w:sz w:val="24"/>
              </w:rPr>
              <w:t xml:space="preserve"> </w:t>
            </w:r>
            <w:r>
              <w:rPr>
                <w:sz w:val="24"/>
              </w:rPr>
              <w:t>turisitičkih</w:t>
            </w:r>
            <w:r>
              <w:rPr>
                <w:spacing w:val="-15"/>
                <w:sz w:val="24"/>
              </w:rPr>
              <w:t xml:space="preserve"> </w:t>
            </w:r>
            <w:r>
              <w:rPr>
                <w:sz w:val="24"/>
              </w:rPr>
              <w:t>vodiča</w:t>
            </w:r>
            <w:r>
              <w:rPr>
                <w:spacing w:val="-15"/>
                <w:sz w:val="24"/>
              </w:rPr>
              <w:t xml:space="preserve"> </w:t>
            </w:r>
            <w:r>
              <w:rPr>
                <w:sz w:val="24"/>
              </w:rPr>
              <w:t>o</w:t>
            </w:r>
            <w:r>
              <w:rPr>
                <w:spacing w:val="-15"/>
                <w:sz w:val="24"/>
              </w:rPr>
              <w:t xml:space="preserve"> </w:t>
            </w:r>
            <w:r>
              <w:rPr>
                <w:sz w:val="24"/>
              </w:rPr>
              <w:t>muzejskom postavu</w:t>
            </w:r>
            <w:r>
              <w:rPr>
                <w:spacing w:val="-7"/>
                <w:sz w:val="24"/>
              </w:rPr>
              <w:t xml:space="preserve"> </w:t>
            </w:r>
            <w:r>
              <w:rPr>
                <w:sz w:val="24"/>
              </w:rPr>
              <w:t>u</w:t>
            </w:r>
            <w:r>
              <w:rPr>
                <w:spacing w:val="-7"/>
                <w:sz w:val="24"/>
              </w:rPr>
              <w:t xml:space="preserve"> </w:t>
            </w:r>
            <w:r>
              <w:rPr>
                <w:sz w:val="24"/>
              </w:rPr>
              <w:t>suradnji</w:t>
            </w:r>
            <w:r>
              <w:rPr>
                <w:spacing w:val="-6"/>
                <w:sz w:val="24"/>
              </w:rPr>
              <w:t xml:space="preserve"> </w:t>
            </w:r>
            <w:r>
              <w:rPr>
                <w:sz w:val="24"/>
              </w:rPr>
              <w:t>s</w:t>
            </w:r>
            <w:r>
              <w:rPr>
                <w:spacing w:val="-7"/>
                <w:sz w:val="24"/>
              </w:rPr>
              <w:t xml:space="preserve"> </w:t>
            </w:r>
            <w:r>
              <w:rPr>
                <w:sz w:val="24"/>
              </w:rPr>
              <w:t>UTV</w:t>
            </w:r>
            <w:r>
              <w:rPr>
                <w:spacing w:val="40"/>
                <w:sz w:val="24"/>
              </w:rPr>
              <w:t xml:space="preserve"> </w:t>
            </w:r>
            <w:r>
              <w:rPr>
                <w:sz w:val="24"/>
              </w:rPr>
              <w:t>Mihovil</w:t>
            </w:r>
            <w:r>
              <w:rPr>
                <w:spacing w:val="-8"/>
                <w:sz w:val="24"/>
              </w:rPr>
              <w:t xml:space="preserve"> </w:t>
            </w:r>
            <w:r>
              <w:rPr>
                <w:sz w:val="24"/>
              </w:rPr>
              <w:t>Šibenik</w:t>
            </w:r>
            <w:r>
              <w:rPr>
                <w:spacing w:val="-7"/>
                <w:sz w:val="24"/>
              </w:rPr>
              <w:t xml:space="preserve"> </w:t>
            </w:r>
            <w:r>
              <w:rPr>
                <w:sz w:val="24"/>
              </w:rPr>
              <w:t>(Ana</w:t>
            </w:r>
            <w:r>
              <w:rPr>
                <w:spacing w:val="-8"/>
                <w:sz w:val="24"/>
              </w:rPr>
              <w:t xml:space="preserve"> </w:t>
            </w:r>
            <w:r>
              <w:rPr>
                <w:sz w:val="24"/>
              </w:rPr>
              <w:t>Pamuković,</w:t>
            </w:r>
            <w:r>
              <w:rPr>
                <w:spacing w:val="-7"/>
                <w:sz w:val="24"/>
              </w:rPr>
              <w:t xml:space="preserve"> </w:t>
            </w:r>
            <w:r>
              <w:rPr>
                <w:sz w:val="24"/>
              </w:rPr>
              <w:t>Toni Brajković), 31. 3. 2026., broj sudionika 35</w:t>
            </w:r>
          </w:p>
          <w:p w14:paraId="01328BBC" w14:textId="77777777" w:rsidR="00AB5DB3" w:rsidRDefault="00000000">
            <w:pPr>
              <w:pStyle w:val="TableParagraph"/>
              <w:numPr>
                <w:ilvl w:val="0"/>
                <w:numId w:val="34"/>
              </w:numPr>
              <w:tabs>
                <w:tab w:val="left" w:pos="817"/>
              </w:tabs>
              <w:ind w:left="817" w:hanging="707"/>
              <w:jc w:val="both"/>
              <w:rPr>
                <w:sz w:val="24"/>
              </w:rPr>
            </w:pPr>
            <w:r>
              <w:rPr>
                <w:sz w:val="24"/>
              </w:rPr>
              <w:t>Jučer-</w:t>
            </w:r>
            <w:r>
              <w:rPr>
                <w:spacing w:val="24"/>
                <w:sz w:val="24"/>
              </w:rPr>
              <w:t xml:space="preserve"> </w:t>
            </w:r>
            <w:r>
              <w:rPr>
                <w:sz w:val="24"/>
              </w:rPr>
              <w:t>danas,</w:t>
            </w:r>
            <w:r>
              <w:rPr>
                <w:spacing w:val="26"/>
                <w:sz w:val="24"/>
              </w:rPr>
              <w:t xml:space="preserve"> </w:t>
            </w:r>
            <w:r>
              <w:rPr>
                <w:sz w:val="24"/>
              </w:rPr>
              <w:t>OŠ</w:t>
            </w:r>
            <w:r>
              <w:rPr>
                <w:spacing w:val="28"/>
                <w:sz w:val="24"/>
              </w:rPr>
              <w:t xml:space="preserve"> </w:t>
            </w:r>
            <w:r>
              <w:rPr>
                <w:sz w:val="24"/>
              </w:rPr>
              <w:t>Faust</w:t>
            </w:r>
            <w:r>
              <w:rPr>
                <w:spacing w:val="29"/>
                <w:sz w:val="24"/>
              </w:rPr>
              <w:t xml:space="preserve"> </w:t>
            </w:r>
            <w:r>
              <w:rPr>
                <w:sz w:val="24"/>
              </w:rPr>
              <w:t>Vrančić</w:t>
            </w:r>
            <w:r>
              <w:rPr>
                <w:spacing w:val="28"/>
                <w:sz w:val="24"/>
              </w:rPr>
              <w:t xml:space="preserve"> </w:t>
            </w:r>
            <w:r>
              <w:rPr>
                <w:sz w:val="24"/>
              </w:rPr>
              <w:t>(Ana</w:t>
            </w:r>
            <w:r>
              <w:rPr>
                <w:spacing w:val="28"/>
                <w:sz w:val="24"/>
              </w:rPr>
              <w:t xml:space="preserve"> </w:t>
            </w:r>
            <w:r>
              <w:rPr>
                <w:sz w:val="24"/>
              </w:rPr>
              <w:t>Pamuković),</w:t>
            </w:r>
            <w:r>
              <w:rPr>
                <w:spacing w:val="25"/>
                <w:sz w:val="24"/>
              </w:rPr>
              <w:t xml:space="preserve"> </w:t>
            </w:r>
            <w:r>
              <w:rPr>
                <w:sz w:val="24"/>
              </w:rPr>
              <w:t>10.</w:t>
            </w:r>
            <w:r>
              <w:rPr>
                <w:spacing w:val="27"/>
                <w:sz w:val="24"/>
              </w:rPr>
              <w:t xml:space="preserve"> </w:t>
            </w:r>
            <w:r>
              <w:rPr>
                <w:spacing w:val="-5"/>
                <w:sz w:val="24"/>
              </w:rPr>
              <w:t>4.</w:t>
            </w:r>
          </w:p>
          <w:p w14:paraId="0B275662" w14:textId="77777777" w:rsidR="00AB5DB3" w:rsidRDefault="00000000">
            <w:pPr>
              <w:pStyle w:val="TableParagraph"/>
              <w:ind w:left="110"/>
              <w:jc w:val="both"/>
              <w:rPr>
                <w:sz w:val="24"/>
              </w:rPr>
            </w:pPr>
            <w:r>
              <w:rPr>
                <w:sz w:val="24"/>
              </w:rPr>
              <w:t>2026.,</w:t>
            </w:r>
            <w:r>
              <w:rPr>
                <w:spacing w:val="-1"/>
                <w:sz w:val="24"/>
              </w:rPr>
              <w:t xml:space="preserve"> </w:t>
            </w:r>
            <w:r>
              <w:rPr>
                <w:sz w:val="24"/>
              </w:rPr>
              <w:t>broj sudionika</w:t>
            </w:r>
            <w:r>
              <w:rPr>
                <w:spacing w:val="-1"/>
                <w:sz w:val="24"/>
              </w:rPr>
              <w:t xml:space="preserve"> </w:t>
            </w:r>
            <w:r>
              <w:rPr>
                <w:spacing w:val="-5"/>
                <w:sz w:val="24"/>
              </w:rPr>
              <w:t>15</w:t>
            </w:r>
          </w:p>
          <w:p w14:paraId="7F29B215" w14:textId="77777777" w:rsidR="00AB5DB3" w:rsidRDefault="00000000">
            <w:pPr>
              <w:pStyle w:val="TableParagraph"/>
              <w:numPr>
                <w:ilvl w:val="0"/>
                <w:numId w:val="34"/>
              </w:numPr>
              <w:tabs>
                <w:tab w:val="left" w:pos="817"/>
              </w:tabs>
              <w:ind w:right="45" w:firstLine="0"/>
              <w:jc w:val="both"/>
              <w:rPr>
                <w:sz w:val="24"/>
              </w:rPr>
            </w:pPr>
            <w:r>
              <w:rPr>
                <w:sz w:val="24"/>
              </w:rPr>
              <w:t>II. cijanotipska radionica, radionica u sklopu manifestacije Flora Dalmatica, 11.4., broj sudionika 2</w:t>
            </w:r>
          </w:p>
          <w:p w14:paraId="7DA1DC14" w14:textId="77777777" w:rsidR="00AB5DB3" w:rsidRDefault="00000000">
            <w:pPr>
              <w:pStyle w:val="TableParagraph"/>
              <w:numPr>
                <w:ilvl w:val="0"/>
                <w:numId w:val="34"/>
              </w:numPr>
              <w:tabs>
                <w:tab w:val="left" w:pos="817"/>
              </w:tabs>
              <w:spacing w:before="1"/>
              <w:ind w:right="41" w:firstLine="0"/>
              <w:jc w:val="both"/>
              <w:rPr>
                <w:sz w:val="24"/>
              </w:rPr>
            </w:pPr>
            <w:r>
              <w:rPr>
                <w:sz w:val="24"/>
              </w:rPr>
              <w:t xml:space="preserve">Morska livada, OŠ Faust Vrančić, radionica u sklopu manifestacije Flora Dalmatica, 15.4, broj sudionika 16 (Ana </w:t>
            </w:r>
            <w:r>
              <w:rPr>
                <w:spacing w:val="-2"/>
                <w:sz w:val="24"/>
              </w:rPr>
              <w:t>Pamuković)</w:t>
            </w:r>
          </w:p>
          <w:p w14:paraId="4584EB05" w14:textId="77777777" w:rsidR="00AB5DB3" w:rsidRDefault="00000000">
            <w:pPr>
              <w:pStyle w:val="TableParagraph"/>
              <w:numPr>
                <w:ilvl w:val="0"/>
                <w:numId w:val="34"/>
              </w:numPr>
              <w:tabs>
                <w:tab w:val="left" w:pos="817"/>
              </w:tabs>
              <w:ind w:left="817" w:hanging="707"/>
              <w:jc w:val="both"/>
              <w:rPr>
                <w:sz w:val="24"/>
              </w:rPr>
            </w:pPr>
            <w:r>
              <w:rPr>
                <w:sz w:val="24"/>
              </w:rPr>
              <w:t>Jučer-</w:t>
            </w:r>
            <w:r>
              <w:rPr>
                <w:spacing w:val="28"/>
                <w:sz w:val="24"/>
              </w:rPr>
              <w:t xml:space="preserve"> </w:t>
            </w:r>
            <w:r>
              <w:rPr>
                <w:sz w:val="24"/>
              </w:rPr>
              <w:t>danas,</w:t>
            </w:r>
            <w:r>
              <w:rPr>
                <w:spacing w:val="29"/>
                <w:sz w:val="24"/>
              </w:rPr>
              <w:t xml:space="preserve"> </w:t>
            </w:r>
            <w:r>
              <w:rPr>
                <w:sz w:val="24"/>
              </w:rPr>
              <w:t>OŠ</w:t>
            </w:r>
            <w:r>
              <w:rPr>
                <w:spacing w:val="30"/>
                <w:sz w:val="24"/>
              </w:rPr>
              <w:t xml:space="preserve"> </w:t>
            </w:r>
            <w:r>
              <w:rPr>
                <w:sz w:val="24"/>
              </w:rPr>
              <w:t>Juraj</w:t>
            </w:r>
            <w:r>
              <w:rPr>
                <w:spacing w:val="27"/>
                <w:sz w:val="24"/>
              </w:rPr>
              <w:t xml:space="preserve"> </w:t>
            </w:r>
            <w:r>
              <w:rPr>
                <w:sz w:val="24"/>
              </w:rPr>
              <w:t>Šižgorić</w:t>
            </w:r>
            <w:r>
              <w:rPr>
                <w:spacing w:val="28"/>
                <w:sz w:val="24"/>
              </w:rPr>
              <w:t xml:space="preserve"> </w:t>
            </w:r>
            <w:r>
              <w:rPr>
                <w:sz w:val="24"/>
              </w:rPr>
              <w:t>(Ana</w:t>
            </w:r>
            <w:r>
              <w:rPr>
                <w:spacing w:val="29"/>
                <w:sz w:val="24"/>
              </w:rPr>
              <w:t xml:space="preserve"> </w:t>
            </w:r>
            <w:r>
              <w:rPr>
                <w:sz w:val="24"/>
              </w:rPr>
              <w:t>Pamuković),</w:t>
            </w:r>
            <w:r>
              <w:rPr>
                <w:spacing w:val="28"/>
                <w:sz w:val="24"/>
              </w:rPr>
              <w:t xml:space="preserve"> </w:t>
            </w:r>
            <w:r>
              <w:rPr>
                <w:sz w:val="24"/>
              </w:rPr>
              <w:t>16.</w:t>
            </w:r>
            <w:r>
              <w:rPr>
                <w:spacing w:val="29"/>
                <w:sz w:val="24"/>
              </w:rPr>
              <w:t xml:space="preserve"> </w:t>
            </w:r>
            <w:r>
              <w:rPr>
                <w:spacing w:val="-5"/>
                <w:sz w:val="24"/>
              </w:rPr>
              <w:t>4.</w:t>
            </w:r>
          </w:p>
          <w:p w14:paraId="1738ED1F" w14:textId="77777777" w:rsidR="00AB5DB3" w:rsidRDefault="00000000">
            <w:pPr>
              <w:pStyle w:val="TableParagraph"/>
              <w:spacing w:line="275" w:lineRule="exact"/>
              <w:ind w:left="110"/>
              <w:jc w:val="both"/>
              <w:rPr>
                <w:sz w:val="24"/>
              </w:rPr>
            </w:pPr>
            <w:r>
              <w:rPr>
                <w:sz w:val="24"/>
              </w:rPr>
              <w:t>2026.,</w:t>
            </w:r>
            <w:r>
              <w:rPr>
                <w:spacing w:val="-1"/>
                <w:sz w:val="24"/>
              </w:rPr>
              <w:t xml:space="preserve"> </w:t>
            </w:r>
            <w:r>
              <w:rPr>
                <w:sz w:val="24"/>
              </w:rPr>
              <w:t>broj sudionika</w:t>
            </w:r>
            <w:r>
              <w:rPr>
                <w:spacing w:val="-1"/>
                <w:sz w:val="24"/>
              </w:rPr>
              <w:t xml:space="preserve"> </w:t>
            </w:r>
            <w:r>
              <w:rPr>
                <w:spacing w:val="-5"/>
                <w:sz w:val="24"/>
              </w:rPr>
              <w:t>26</w:t>
            </w:r>
          </w:p>
          <w:p w14:paraId="7DED6A9E" w14:textId="77777777" w:rsidR="00AB5DB3" w:rsidRDefault="00000000">
            <w:pPr>
              <w:pStyle w:val="TableParagraph"/>
              <w:numPr>
                <w:ilvl w:val="0"/>
                <w:numId w:val="34"/>
              </w:numPr>
              <w:tabs>
                <w:tab w:val="left" w:pos="817"/>
              </w:tabs>
              <w:ind w:right="44" w:firstLine="0"/>
              <w:jc w:val="both"/>
              <w:rPr>
                <w:sz w:val="24"/>
              </w:rPr>
            </w:pPr>
            <w:r>
              <w:rPr>
                <w:sz w:val="24"/>
              </w:rPr>
              <w:t>Kreativni genij Jurja Dalmatinca, OŠ Juraj Šižgorić, radionica u sklopu Festivala znanosti (Ana Pamuković), 20.4. 2026..,broj sudionika 18</w:t>
            </w:r>
          </w:p>
          <w:p w14:paraId="18201D9F" w14:textId="77777777" w:rsidR="00AB5DB3" w:rsidRDefault="00000000">
            <w:pPr>
              <w:pStyle w:val="TableParagraph"/>
              <w:numPr>
                <w:ilvl w:val="0"/>
                <w:numId w:val="34"/>
              </w:numPr>
              <w:tabs>
                <w:tab w:val="left" w:pos="817"/>
              </w:tabs>
              <w:ind w:left="817" w:hanging="707"/>
              <w:jc w:val="both"/>
              <w:rPr>
                <w:sz w:val="24"/>
              </w:rPr>
            </w:pPr>
            <w:r>
              <w:rPr>
                <w:sz w:val="24"/>
              </w:rPr>
              <w:t>Jučer-</w:t>
            </w:r>
            <w:r>
              <w:rPr>
                <w:spacing w:val="-10"/>
                <w:sz w:val="24"/>
              </w:rPr>
              <w:t xml:space="preserve"> </w:t>
            </w:r>
            <w:r>
              <w:rPr>
                <w:sz w:val="24"/>
              </w:rPr>
              <w:t>danas,</w:t>
            </w:r>
            <w:r>
              <w:rPr>
                <w:spacing w:val="-7"/>
                <w:sz w:val="24"/>
              </w:rPr>
              <w:t xml:space="preserve"> </w:t>
            </w:r>
            <w:r>
              <w:rPr>
                <w:sz w:val="24"/>
              </w:rPr>
              <w:t>DV</w:t>
            </w:r>
            <w:r>
              <w:rPr>
                <w:spacing w:val="-7"/>
                <w:sz w:val="24"/>
              </w:rPr>
              <w:t xml:space="preserve"> </w:t>
            </w:r>
            <w:r>
              <w:rPr>
                <w:sz w:val="24"/>
              </w:rPr>
              <w:t>Smilje,</w:t>
            </w:r>
            <w:r>
              <w:rPr>
                <w:spacing w:val="-9"/>
                <w:sz w:val="24"/>
              </w:rPr>
              <w:t xml:space="preserve"> </w:t>
            </w:r>
            <w:r>
              <w:rPr>
                <w:sz w:val="24"/>
              </w:rPr>
              <w:t>Građa</w:t>
            </w:r>
            <w:r>
              <w:rPr>
                <w:spacing w:val="-8"/>
                <w:sz w:val="24"/>
              </w:rPr>
              <w:t xml:space="preserve"> </w:t>
            </w:r>
            <w:r>
              <w:rPr>
                <w:sz w:val="24"/>
              </w:rPr>
              <w:t>stari</w:t>
            </w:r>
            <w:r>
              <w:rPr>
                <w:spacing w:val="-6"/>
                <w:sz w:val="24"/>
              </w:rPr>
              <w:t xml:space="preserve"> </w:t>
            </w:r>
            <w:r>
              <w:rPr>
                <w:sz w:val="24"/>
              </w:rPr>
              <w:t>dio</w:t>
            </w:r>
            <w:r>
              <w:rPr>
                <w:spacing w:val="-7"/>
                <w:sz w:val="24"/>
              </w:rPr>
              <w:t xml:space="preserve"> </w:t>
            </w:r>
            <w:r>
              <w:rPr>
                <w:sz w:val="24"/>
              </w:rPr>
              <w:t>(Ana</w:t>
            </w:r>
            <w:r>
              <w:rPr>
                <w:spacing w:val="-7"/>
                <w:sz w:val="24"/>
              </w:rPr>
              <w:t xml:space="preserve"> </w:t>
            </w:r>
            <w:r>
              <w:rPr>
                <w:spacing w:val="-2"/>
                <w:sz w:val="24"/>
              </w:rPr>
              <w:t>Pamuković),</w:t>
            </w:r>
          </w:p>
          <w:p w14:paraId="231D17BB" w14:textId="77777777" w:rsidR="00AB5DB3" w:rsidRDefault="00000000">
            <w:pPr>
              <w:pStyle w:val="TableParagraph"/>
              <w:ind w:left="110"/>
              <w:jc w:val="both"/>
              <w:rPr>
                <w:sz w:val="24"/>
              </w:rPr>
            </w:pPr>
            <w:r>
              <w:rPr>
                <w:sz w:val="24"/>
              </w:rPr>
              <w:t>27.04.</w:t>
            </w:r>
            <w:r>
              <w:rPr>
                <w:spacing w:val="-1"/>
                <w:sz w:val="24"/>
              </w:rPr>
              <w:t xml:space="preserve"> </w:t>
            </w:r>
            <w:r>
              <w:rPr>
                <w:sz w:val="24"/>
              </w:rPr>
              <w:t>2026., broj sudionika</w:t>
            </w:r>
            <w:r>
              <w:rPr>
                <w:spacing w:val="-1"/>
                <w:sz w:val="24"/>
              </w:rPr>
              <w:t xml:space="preserve"> </w:t>
            </w:r>
            <w:r>
              <w:rPr>
                <w:spacing w:val="-5"/>
                <w:sz w:val="24"/>
              </w:rPr>
              <w:t>19</w:t>
            </w:r>
          </w:p>
          <w:p w14:paraId="2E2438E7" w14:textId="77777777" w:rsidR="00AB5DB3" w:rsidRDefault="00000000">
            <w:pPr>
              <w:pStyle w:val="TableParagraph"/>
              <w:numPr>
                <w:ilvl w:val="0"/>
                <w:numId w:val="33"/>
              </w:numPr>
              <w:tabs>
                <w:tab w:val="left" w:pos="817"/>
              </w:tabs>
              <w:ind w:right="46" w:firstLine="0"/>
              <w:jc w:val="both"/>
              <w:rPr>
                <w:sz w:val="24"/>
              </w:rPr>
            </w:pPr>
            <w:r>
              <w:rPr>
                <w:sz w:val="24"/>
              </w:rPr>
              <w:t>Jučer- danas, DV Smilje, Građa (Ana Pamuković), 28.4.2026, broj sudionika 15</w:t>
            </w:r>
          </w:p>
          <w:p w14:paraId="3EA7B2D6" w14:textId="77777777" w:rsidR="00AB5DB3" w:rsidRDefault="00000000">
            <w:pPr>
              <w:pStyle w:val="TableParagraph"/>
              <w:numPr>
                <w:ilvl w:val="0"/>
                <w:numId w:val="33"/>
              </w:numPr>
              <w:tabs>
                <w:tab w:val="left" w:pos="817"/>
              </w:tabs>
              <w:ind w:right="46" w:firstLine="0"/>
              <w:jc w:val="both"/>
              <w:rPr>
                <w:sz w:val="24"/>
              </w:rPr>
            </w:pPr>
            <w:r>
              <w:rPr>
                <w:sz w:val="24"/>
              </w:rPr>
              <w:t>Jučer- danas, DV Smilje, Građa (Ana Pamuković), 29.4.2026, broj sudionika 18</w:t>
            </w:r>
          </w:p>
          <w:p w14:paraId="42848911" w14:textId="77777777" w:rsidR="00AB5DB3" w:rsidRDefault="00000000">
            <w:pPr>
              <w:pStyle w:val="TableParagraph"/>
              <w:numPr>
                <w:ilvl w:val="0"/>
                <w:numId w:val="33"/>
              </w:numPr>
              <w:tabs>
                <w:tab w:val="left" w:pos="817"/>
              </w:tabs>
              <w:ind w:right="46" w:firstLine="0"/>
              <w:jc w:val="both"/>
              <w:rPr>
                <w:sz w:val="24"/>
              </w:rPr>
            </w:pPr>
            <w:r>
              <w:rPr>
                <w:sz w:val="24"/>
              </w:rPr>
              <w:t>Muzej</w:t>
            </w:r>
            <w:r>
              <w:rPr>
                <w:spacing w:val="-3"/>
                <w:sz w:val="24"/>
              </w:rPr>
              <w:t xml:space="preserve"> </w:t>
            </w:r>
            <w:r>
              <w:rPr>
                <w:sz w:val="24"/>
              </w:rPr>
              <w:t>u</w:t>
            </w:r>
            <w:r>
              <w:rPr>
                <w:spacing w:val="-3"/>
                <w:sz w:val="24"/>
              </w:rPr>
              <w:t xml:space="preserve"> </w:t>
            </w:r>
            <w:r>
              <w:rPr>
                <w:sz w:val="24"/>
              </w:rPr>
              <w:t>zajednici,</w:t>
            </w:r>
            <w:r>
              <w:rPr>
                <w:spacing w:val="-3"/>
                <w:sz w:val="24"/>
              </w:rPr>
              <w:t xml:space="preserve"> </w:t>
            </w:r>
            <w:r>
              <w:rPr>
                <w:sz w:val="24"/>
              </w:rPr>
              <w:t>Moj</w:t>
            </w:r>
            <w:r>
              <w:rPr>
                <w:spacing w:val="-3"/>
                <w:sz w:val="24"/>
              </w:rPr>
              <w:t xml:space="preserve"> </w:t>
            </w:r>
            <w:r>
              <w:rPr>
                <w:sz w:val="24"/>
              </w:rPr>
              <w:t>grb,</w:t>
            </w:r>
            <w:r>
              <w:rPr>
                <w:spacing w:val="-3"/>
                <w:sz w:val="24"/>
              </w:rPr>
              <w:t xml:space="preserve"> </w:t>
            </w:r>
            <w:r>
              <w:rPr>
                <w:sz w:val="24"/>
              </w:rPr>
              <w:t>radionica</w:t>
            </w:r>
            <w:r>
              <w:rPr>
                <w:spacing w:val="-3"/>
                <w:sz w:val="24"/>
              </w:rPr>
              <w:t xml:space="preserve"> </w:t>
            </w:r>
            <w:r>
              <w:rPr>
                <w:sz w:val="24"/>
              </w:rPr>
              <w:t>u</w:t>
            </w:r>
            <w:r>
              <w:rPr>
                <w:spacing w:val="-3"/>
                <w:sz w:val="24"/>
              </w:rPr>
              <w:t xml:space="preserve"> </w:t>
            </w:r>
            <w:r>
              <w:rPr>
                <w:sz w:val="24"/>
              </w:rPr>
              <w:t>suradnji</w:t>
            </w:r>
            <w:r>
              <w:rPr>
                <w:spacing w:val="-3"/>
                <w:sz w:val="24"/>
              </w:rPr>
              <w:t xml:space="preserve"> </w:t>
            </w:r>
            <w:r>
              <w:rPr>
                <w:sz w:val="24"/>
              </w:rPr>
              <w:t>s</w:t>
            </w:r>
            <w:r>
              <w:rPr>
                <w:spacing w:val="-3"/>
                <w:sz w:val="24"/>
              </w:rPr>
              <w:t xml:space="preserve"> </w:t>
            </w:r>
            <w:r>
              <w:rPr>
                <w:sz w:val="24"/>
              </w:rPr>
              <w:t>centrom za odgoj i obrazovanje Šubićevac (Ana Pamuković), 30.4.2026., broj sudionika 10</w:t>
            </w:r>
          </w:p>
          <w:p w14:paraId="718B3C65" w14:textId="77777777" w:rsidR="00AB5DB3" w:rsidRDefault="00000000">
            <w:pPr>
              <w:pStyle w:val="TableParagraph"/>
              <w:numPr>
                <w:ilvl w:val="0"/>
                <w:numId w:val="33"/>
              </w:numPr>
              <w:tabs>
                <w:tab w:val="left" w:pos="817"/>
              </w:tabs>
              <w:ind w:left="817" w:hanging="707"/>
              <w:jc w:val="both"/>
              <w:rPr>
                <w:sz w:val="24"/>
              </w:rPr>
            </w:pPr>
            <w:r>
              <w:rPr>
                <w:sz w:val="24"/>
              </w:rPr>
              <w:t>Jučer-</w:t>
            </w:r>
            <w:r>
              <w:rPr>
                <w:spacing w:val="2"/>
                <w:sz w:val="24"/>
              </w:rPr>
              <w:t xml:space="preserve"> </w:t>
            </w:r>
            <w:r>
              <w:rPr>
                <w:sz w:val="24"/>
              </w:rPr>
              <w:t>danas,</w:t>
            </w:r>
            <w:r>
              <w:rPr>
                <w:spacing w:val="3"/>
                <w:sz w:val="24"/>
              </w:rPr>
              <w:t xml:space="preserve"> </w:t>
            </w:r>
            <w:r>
              <w:rPr>
                <w:sz w:val="24"/>
              </w:rPr>
              <w:t>DV</w:t>
            </w:r>
            <w:r>
              <w:rPr>
                <w:spacing w:val="1"/>
                <w:sz w:val="24"/>
              </w:rPr>
              <w:t xml:space="preserve"> </w:t>
            </w:r>
            <w:r>
              <w:rPr>
                <w:sz w:val="24"/>
              </w:rPr>
              <w:t>Smilje,</w:t>
            </w:r>
            <w:r>
              <w:rPr>
                <w:spacing w:val="3"/>
                <w:sz w:val="24"/>
              </w:rPr>
              <w:t xml:space="preserve"> </w:t>
            </w:r>
            <w:r>
              <w:rPr>
                <w:sz w:val="24"/>
              </w:rPr>
              <w:t>Ciciban</w:t>
            </w:r>
            <w:r>
              <w:rPr>
                <w:spacing w:val="3"/>
                <w:sz w:val="24"/>
              </w:rPr>
              <w:t xml:space="preserve"> </w:t>
            </w:r>
            <w:r>
              <w:rPr>
                <w:sz w:val="24"/>
              </w:rPr>
              <w:t>(Ana</w:t>
            </w:r>
            <w:r>
              <w:rPr>
                <w:spacing w:val="1"/>
                <w:sz w:val="24"/>
              </w:rPr>
              <w:t xml:space="preserve"> </w:t>
            </w:r>
            <w:r>
              <w:rPr>
                <w:sz w:val="24"/>
              </w:rPr>
              <w:t>Pamuković),</w:t>
            </w:r>
            <w:r>
              <w:rPr>
                <w:spacing w:val="2"/>
                <w:sz w:val="24"/>
              </w:rPr>
              <w:t xml:space="preserve"> </w:t>
            </w:r>
            <w:r>
              <w:rPr>
                <w:sz w:val="24"/>
              </w:rPr>
              <w:t>30.</w:t>
            </w:r>
            <w:r>
              <w:rPr>
                <w:spacing w:val="3"/>
                <w:sz w:val="24"/>
              </w:rPr>
              <w:t xml:space="preserve"> </w:t>
            </w:r>
            <w:r>
              <w:rPr>
                <w:spacing w:val="-5"/>
                <w:sz w:val="24"/>
              </w:rPr>
              <w:t>4.</w:t>
            </w:r>
          </w:p>
          <w:p w14:paraId="0598EC20" w14:textId="77777777" w:rsidR="00AB5DB3" w:rsidRDefault="00000000">
            <w:pPr>
              <w:pStyle w:val="TableParagraph"/>
              <w:ind w:left="110"/>
              <w:jc w:val="both"/>
              <w:rPr>
                <w:sz w:val="24"/>
              </w:rPr>
            </w:pPr>
            <w:r>
              <w:rPr>
                <w:sz w:val="24"/>
              </w:rPr>
              <w:t>2026.,</w:t>
            </w:r>
            <w:r>
              <w:rPr>
                <w:spacing w:val="-1"/>
                <w:sz w:val="24"/>
              </w:rPr>
              <w:t xml:space="preserve"> </w:t>
            </w:r>
            <w:r>
              <w:rPr>
                <w:sz w:val="24"/>
              </w:rPr>
              <w:t>broj sudionika</w:t>
            </w:r>
            <w:r>
              <w:rPr>
                <w:spacing w:val="-1"/>
                <w:sz w:val="24"/>
              </w:rPr>
              <w:t xml:space="preserve"> </w:t>
            </w:r>
            <w:r>
              <w:rPr>
                <w:spacing w:val="-5"/>
                <w:sz w:val="24"/>
              </w:rPr>
              <w:t>15</w:t>
            </w:r>
          </w:p>
          <w:p w14:paraId="56A73DCC" w14:textId="77777777" w:rsidR="00AB5DB3" w:rsidRDefault="00000000">
            <w:pPr>
              <w:pStyle w:val="TableParagraph"/>
              <w:numPr>
                <w:ilvl w:val="0"/>
                <w:numId w:val="33"/>
              </w:numPr>
              <w:tabs>
                <w:tab w:val="left" w:pos="817"/>
              </w:tabs>
              <w:ind w:right="43" w:firstLine="0"/>
              <w:jc w:val="both"/>
              <w:rPr>
                <w:sz w:val="24"/>
              </w:rPr>
            </w:pPr>
            <w:r>
              <w:rPr>
                <w:sz w:val="24"/>
              </w:rPr>
              <w:t>Učenje</w:t>
            </w:r>
            <w:r>
              <w:rPr>
                <w:spacing w:val="-2"/>
                <w:sz w:val="24"/>
              </w:rPr>
              <w:t xml:space="preserve"> </w:t>
            </w:r>
            <w:r>
              <w:rPr>
                <w:sz w:val="24"/>
              </w:rPr>
              <w:t>bez</w:t>
            </w:r>
            <w:r>
              <w:rPr>
                <w:spacing w:val="-1"/>
                <w:sz w:val="24"/>
              </w:rPr>
              <w:t xml:space="preserve"> </w:t>
            </w:r>
            <w:r>
              <w:rPr>
                <w:sz w:val="24"/>
              </w:rPr>
              <w:t>knjiga</w:t>
            </w:r>
            <w:r>
              <w:rPr>
                <w:spacing w:val="-2"/>
                <w:sz w:val="24"/>
              </w:rPr>
              <w:t xml:space="preserve"> </w:t>
            </w:r>
            <w:r>
              <w:rPr>
                <w:sz w:val="24"/>
              </w:rPr>
              <w:t>–</w:t>
            </w:r>
            <w:r>
              <w:rPr>
                <w:spacing w:val="-2"/>
                <w:sz w:val="24"/>
              </w:rPr>
              <w:t xml:space="preserve"> </w:t>
            </w:r>
            <w:r>
              <w:rPr>
                <w:sz w:val="24"/>
              </w:rPr>
              <w:t>lekcije</w:t>
            </w:r>
            <w:r>
              <w:rPr>
                <w:spacing w:val="-2"/>
                <w:sz w:val="24"/>
              </w:rPr>
              <w:t xml:space="preserve"> </w:t>
            </w:r>
            <w:r>
              <w:rPr>
                <w:sz w:val="24"/>
              </w:rPr>
              <w:t>koje</w:t>
            </w:r>
            <w:r>
              <w:rPr>
                <w:spacing w:val="-3"/>
                <w:sz w:val="24"/>
              </w:rPr>
              <w:t xml:space="preserve"> </w:t>
            </w:r>
            <w:r>
              <w:rPr>
                <w:sz w:val="24"/>
              </w:rPr>
              <w:t>se</w:t>
            </w:r>
            <w:r>
              <w:rPr>
                <w:spacing w:val="-1"/>
                <w:sz w:val="24"/>
              </w:rPr>
              <w:t xml:space="preserve"> </w:t>
            </w:r>
            <w:r>
              <w:rPr>
                <w:sz w:val="24"/>
              </w:rPr>
              <w:t>pamte,</w:t>
            </w:r>
            <w:r>
              <w:rPr>
                <w:spacing w:val="-2"/>
                <w:sz w:val="24"/>
              </w:rPr>
              <w:t xml:space="preserve"> </w:t>
            </w:r>
            <w:r>
              <w:rPr>
                <w:sz w:val="24"/>
              </w:rPr>
              <w:t>susret</w:t>
            </w:r>
            <w:r>
              <w:rPr>
                <w:spacing w:val="-2"/>
                <w:sz w:val="24"/>
              </w:rPr>
              <w:t xml:space="preserve"> </w:t>
            </w:r>
            <w:r>
              <w:rPr>
                <w:sz w:val="24"/>
              </w:rPr>
              <w:t>povodom Europskog dana međugeneracijske solidarnosti (Marija Krnčević Rak), 30.4. 2026., broj sudionika 80</w:t>
            </w:r>
          </w:p>
          <w:p w14:paraId="68FAA176" w14:textId="77777777" w:rsidR="00AB5DB3" w:rsidRDefault="00000000">
            <w:pPr>
              <w:pStyle w:val="TableParagraph"/>
              <w:numPr>
                <w:ilvl w:val="0"/>
                <w:numId w:val="33"/>
              </w:numPr>
              <w:tabs>
                <w:tab w:val="left" w:pos="817"/>
              </w:tabs>
              <w:ind w:right="43" w:firstLine="0"/>
              <w:jc w:val="both"/>
              <w:rPr>
                <w:sz w:val="24"/>
              </w:rPr>
            </w:pPr>
            <w:r>
              <w:rPr>
                <w:sz w:val="24"/>
              </w:rPr>
              <w:t>Korijeni nastanka Muzeja grada Šibenika, tematska tura u sklopu</w:t>
            </w:r>
            <w:r>
              <w:rPr>
                <w:spacing w:val="-3"/>
                <w:sz w:val="24"/>
              </w:rPr>
              <w:t xml:space="preserve"> </w:t>
            </w:r>
            <w:r>
              <w:rPr>
                <w:sz w:val="24"/>
              </w:rPr>
              <w:t>Edukativne</w:t>
            </w:r>
            <w:r>
              <w:rPr>
                <w:spacing w:val="-4"/>
                <w:sz w:val="24"/>
              </w:rPr>
              <w:t xml:space="preserve"> </w:t>
            </w:r>
            <w:r>
              <w:rPr>
                <w:sz w:val="24"/>
              </w:rPr>
              <w:t>muzejske</w:t>
            </w:r>
            <w:r>
              <w:rPr>
                <w:spacing w:val="-3"/>
                <w:sz w:val="24"/>
              </w:rPr>
              <w:t xml:space="preserve"> </w:t>
            </w:r>
            <w:r>
              <w:rPr>
                <w:sz w:val="24"/>
              </w:rPr>
              <w:t>akcije</w:t>
            </w:r>
            <w:r>
              <w:rPr>
                <w:spacing w:val="-4"/>
                <w:sz w:val="24"/>
              </w:rPr>
              <w:t xml:space="preserve"> </w:t>
            </w:r>
            <w:r>
              <w:rPr>
                <w:sz w:val="24"/>
              </w:rPr>
              <w:t>(Ana</w:t>
            </w:r>
            <w:r>
              <w:rPr>
                <w:spacing w:val="-4"/>
                <w:sz w:val="24"/>
              </w:rPr>
              <w:t xml:space="preserve"> </w:t>
            </w:r>
            <w:r>
              <w:rPr>
                <w:sz w:val="24"/>
              </w:rPr>
              <w:t>Pamuković),</w:t>
            </w:r>
            <w:r>
              <w:rPr>
                <w:spacing w:val="-4"/>
                <w:sz w:val="24"/>
              </w:rPr>
              <w:t xml:space="preserve"> </w:t>
            </w:r>
            <w:r>
              <w:rPr>
                <w:sz w:val="24"/>
              </w:rPr>
              <w:t>30.4.2026., broj sudionika 10</w:t>
            </w:r>
          </w:p>
          <w:p w14:paraId="72110A59" w14:textId="77777777" w:rsidR="00AB5DB3" w:rsidRDefault="00000000">
            <w:pPr>
              <w:pStyle w:val="TableParagraph"/>
              <w:numPr>
                <w:ilvl w:val="0"/>
                <w:numId w:val="33"/>
              </w:numPr>
              <w:tabs>
                <w:tab w:val="left" w:pos="817"/>
              </w:tabs>
              <w:ind w:left="817" w:hanging="707"/>
              <w:jc w:val="both"/>
              <w:rPr>
                <w:sz w:val="24"/>
              </w:rPr>
            </w:pPr>
            <w:r>
              <w:rPr>
                <w:sz w:val="24"/>
              </w:rPr>
              <w:t>Jučer-</w:t>
            </w:r>
            <w:r>
              <w:rPr>
                <w:spacing w:val="9"/>
                <w:sz w:val="24"/>
              </w:rPr>
              <w:t xml:space="preserve"> </w:t>
            </w:r>
            <w:r>
              <w:rPr>
                <w:sz w:val="24"/>
              </w:rPr>
              <w:t>danas,</w:t>
            </w:r>
            <w:r>
              <w:rPr>
                <w:spacing w:val="12"/>
                <w:sz w:val="24"/>
              </w:rPr>
              <w:t xml:space="preserve"> </w:t>
            </w:r>
            <w:r>
              <w:rPr>
                <w:sz w:val="24"/>
              </w:rPr>
              <w:t>DV</w:t>
            </w:r>
            <w:r>
              <w:rPr>
                <w:spacing w:val="12"/>
                <w:sz w:val="24"/>
              </w:rPr>
              <w:t xml:space="preserve"> </w:t>
            </w:r>
            <w:r>
              <w:rPr>
                <w:sz w:val="24"/>
              </w:rPr>
              <w:t>Smilje,</w:t>
            </w:r>
            <w:r>
              <w:rPr>
                <w:spacing w:val="9"/>
                <w:sz w:val="24"/>
              </w:rPr>
              <w:t xml:space="preserve"> </w:t>
            </w:r>
            <w:r>
              <w:rPr>
                <w:sz w:val="24"/>
              </w:rPr>
              <w:t>Mali</w:t>
            </w:r>
            <w:r>
              <w:rPr>
                <w:spacing w:val="13"/>
                <w:sz w:val="24"/>
              </w:rPr>
              <w:t xml:space="preserve"> </w:t>
            </w:r>
            <w:r>
              <w:rPr>
                <w:sz w:val="24"/>
              </w:rPr>
              <w:t>Mihovil</w:t>
            </w:r>
            <w:r>
              <w:rPr>
                <w:spacing w:val="12"/>
                <w:sz w:val="24"/>
              </w:rPr>
              <w:t xml:space="preserve"> </w:t>
            </w:r>
            <w:r>
              <w:rPr>
                <w:sz w:val="24"/>
              </w:rPr>
              <w:t>(Ana</w:t>
            </w:r>
            <w:r>
              <w:rPr>
                <w:spacing w:val="12"/>
                <w:sz w:val="24"/>
              </w:rPr>
              <w:t xml:space="preserve"> </w:t>
            </w:r>
            <w:r>
              <w:rPr>
                <w:spacing w:val="-2"/>
                <w:sz w:val="24"/>
              </w:rPr>
              <w:t>Pamuković),</w:t>
            </w:r>
          </w:p>
          <w:p w14:paraId="12C6FA69" w14:textId="77777777" w:rsidR="00AB5DB3" w:rsidRDefault="00000000">
            <w:pPr>
              <w:pStyle w:val="TableParagraph"/>
              <w:spacing w:before="1"/>
              <w:ind w:left="110"/>
              <w:jc w:val="both"/>
              <w:rPr>
                <w:sz w:val="24"/>
              </w:rPr>
            </w:pPr>
            <w:r>
              <w:rPr>
                <w:sz w:val="24"/>
              </w:rPr>
              <w:t>4.</w:t>
            </w:r>
            <w:r>
              <w:rPr>
                <w:spacing w:val="-1"/>
                <w:sz w:val="24"/>
              </w:rPr>
              <w:t xml:space="preserve"> </w:t>
            </w:r>
            <w:r>
              <w:rPr>
                <w:sz w:val="24"/>
              </w:rPr>
              <w:t>5. 2026., broj sudionika</w:t>
            </w:r>
            <w:r>
              <w:rPr>
                <w:spacing w:val="-1"/>
                <w:sz w:val="24"/>
              </w:rPr>
              <w:t xml:space="preserve"> </w:t>
            </w:r>
            <w:r>
              <w:rPr>
                <w:spacing w:val="-5"/>
                <w:sz w:val="24"/>
              </w:rPr>
              <w:t>17</w:t>
            </w:r>
          </w:p>
          <w:p w14:paraId="76814E35" w14:textId="77777777" w:rsidR="00AB5DB3" w:rsidRDefault="00000000">
            <w:pPr>
              <w:pStyle w:val="TableParagraph"/>
              <w:numPr>
                <w:ilvl w:val="0"/>
                <w:numId w:val="32"/>
              </w:numPr>
              <w:tabs>
                <w:tab w:val="left" w:pos="817"/>
              </w:tabs>
              <w:ind w:left="817" w:hanging="707"/>
              <w:jc w:val="both"/>
              <w:rPr>
                <w:sz w:val="24"/>
              </w:rPr>
            </w:pPr>
            <w:r>
              <w:rPr>
                <w:sz w:val="24"/>
              </w:rPr>
              <w:t>Jučer-</w:t>
            </w:r>
            <w:r>
              <w:rPr>
                <w:spacing w:val="-8"/>
                <w:sz w:val="24"/>
              </w:rPr>
              <w:t xml:space="preserve"> </w:t>
            </w:r>
            <w:r>
              <w:rPr>
                <w:sz w:val="24"/>
              </w:rPr>
              <w:t>danas,</w:t>
            </w:r>
            <w:r>
              <w:rPr>
                <w:spacing w:val="-4"/>
                <w:sz w:val="24"/>
              </w:rPr>
              <w:t xml:space="preserve"> </w:t>
            </w:r>
            <w:r>
              <w:rPr>
                <w:sz w:val="24"/>
              </w:rPr>
              <w:t>DV</w:t>
            </w:r>
            <w:r>
              <w:rPr>
                <w:spacing w:val="-7"/>
                <w:sz w:val="24"/>
              </w:rPr>
              <w:t xml:space="preserve"> </w:t>
            </w:r>
            <w:r>
              <w:rPr>
                <w:sz w:val="24"/>
              </w:rPr>
              <w:t>Smilje,</w:t>
            </w:r>
            <w:r>
              <w:rPr>
                <w:spacing w:val="-5"/>
                <w:sz w:val="24"/>
              </w:rPr>
              <w:t xml:space="preserve"> </w:t>
            </w:r>
            <w:r>
              <w:rPr>
                <w:sz w:val="24"/>
              </w:rPr>
              <w:t>Vjeverica</w:t>
            </w:r>
            <w:r>
              <w:rPr>
                <w:spacing w:val="-7"/>
                <w:sz w:val="24"/>
              </w:rPr>
              <w:t xml:space="preserve"> </w:t>
            </w:r>
            <w:r>
              <w:rPr>
                <w:sz w:val="24"/>
              </w:rPr>
              <w:t>(Ana</w:t>
            </w:r>
            <w:r>
              <w:rPr>
                <w:spacing w:val="-7"/>
                <w:sz w:val="24"/>
              </w:rPr>
              <w:t xml:space="preserve"> </w:t>
            </w:r>
            <w:r>
              <w:rPr>
                <w:sz w:val="24"/>
              </w:rPr>
              <w:t>Pamuković),</w:t>
            </w:r>
            <w:r>
              <w:rPr>
                <w:spacing w:val="-6"/>
                <w:sz w:val="24"/>
              </w:rPr>
              <w:t xml:space="preserve"> </w:t>
            </w:r>
            <w:r>
              <w:rPr>
                <w:sz w:val="24"/>
              </w:rPr>
              <w:t>5.</w:t>
            </w:r>
            <w:r>
              <w:rPr>
                <w:spacing w:val="-6"/>
                <w:sz w:val="24"/>
              </w:rPr>
              <w:t xml:space="preserve"> </w:t>
            </w:r>
            <w:r>
              <w:rPr>
                <w:spacing w:val="-5"/>
                <w:sz w:val="24"/>
              </w:rPr>
              <w:t>5.</w:t>
            </w:r>
          </w:p>
          <w:p w14:paraId="59A22CB5" w14:textId="77777777" w:rsidR="00AB5DB3" w:rsidRDefault="00000000">
            <w:pPr>
              <w:pStyle w:val="TableParagraph"/>
              <w:ind w:left="110"/>
              <w:jc w:val="both"/>
              <w:rPr>
                <w:sz w:val="24"/>
              </w:rPr>
            </w:pPr>
            <w:r>
              <w:rPr>
                <w:sz w:val="24"/>
              </w:rPr>
              <w:t>2026.,</w:t>
            </w:r>
            <w:r>
              <w:rPr>
                <w:spacing w:val="-1"/>
                <w:sz w:val="24"/>
              </w:rPr>
              <w:t xml:space="preserve"> </w:t>
            </w:r>
            <w:r>
              <w:rPr>
                <w:sz w:val="24"/>
              </w:rPr>
              <w:t>broj sudionika</w:t>
            </w:r>
            <w:r>
              <w:rPr>
                <w:spacing w:val="-1"/>
                <w:sz w:val="24"/>
              </w:rPr>
              <w:t xml:space="preserve"> </w:t>
            </w:r>
            <w:r>
              <w:rPr>
                <w:spacing w:val="-5"/>
                <w:sz w:val="24"/>
              </w:rPr>
              <w:t>12</w:t>
            </w:r>
          </w:p>
          <w:p w14:paraId="3D99F37F" w14:textId="77777777" w:rsidR="00AB5DB3" w:rsidRDefault="00000000">
            <w:pPr>
              <w:pStyle w:val="TableParagraph"/>
              <w:numPr>
                <w:ilvl w:val="0"/>
                <w:numId w:val="32"/>
              </w:numPr>
              <w:tabs>
                <w:tab w:val="left" w:pos="817"/>
              </w:tabs>
              <w:ind w:right="39" w:firstLine="0"/>
              <w:jc w:val="both"/>
              <w:rPr>
                <w:sz w:val="24"/>
              </w:rPr>
            </w:pPr>
            <w:r>
              <w:rPr>
                <w:sz w:val="24"/>
              </w:rPr>
              <w:t>Od učionice do bunje I,edukacija o bunjama u školskoj učionici, OŠ Bilice 5. 5. 2026., broj sudionika 17</w:t>
            </w:r>
          </w:p>
          <w:p w14:paraId="561F1D83" w14:textId="77777777" w:rsidR="00AB5DB3" w:rsidRDefault="00000000">
            <w:pPr>
              <w:pStyle w:val="TableParagraph"/>
              <w:numPr>
                <w:ilvl w:val="0"/>
                <w:numId w:val="32"/>
              </w:numPr>
              <w:tabs>
                <w:tab w:val="left" w:pos="817"/>
              </w:tabs>
              <w:spacing w:line="270" w:lineRule="atLeast"/>
              <w:ind w:right="43" w:firstLine="0"/>
              <w:jc w:val="both"/>
              <w:rPr>
                <w:sz w:val="24"/>
              </w:rPr>
            </w:pPr>
            <w:r>
              <w:rPr>
                <w:sz w:val="24"/>
              </w:rPr>
              <w:t>Snaga</w:t>
            </w:r>
            <w:r>
              <w:rPr>
                <w:spacing w:val="-7"/>
                <w:sz w:val="24"/>
              </w:rPr>
              <w:t xml:space="preserve"> </w:t>
            </w:r>
            <w:r>
              <w:rPr>
                <w:sz w:val="24"/>
              </w:rPr>
              <w:t>žena</w:t>
            </w:r>
            <w:r>
              <w:rPr>
                <w:spacing w:val="-7"/>
                <w:sz w:val="24"/>
              </w:rPr>
              <w:t xml:space="preserve"> </w:t>
            </w:r>
            <w:r>
              <w:rPr>
                <w:sz w:val="24"/>
              </w:rPr>
              <w:t>u</w:t>
            </w:r>
            <w:r>
              <w:rPr>
                <w:spacing w:val="-4"/>
                <w:sz w:val="24"/>
              </w:rPr>
              <w:t xml:space="preserve"> </w:t>
            </w:r>
            <w:r>
              <w:rPr>
                <w:sz w:val="24"/>
              </w:rPr>
              <w:t>fokusu!,</w:t>
            </w:r>
            <w:r>
              <w:rPr>
                <w:spacing w:val="-4"/>
                <w:sz w:val="24"/>
              </w:rPr>
              <w:t xml:space="preserve"> </w:t>
            </w:r>
            <w:r>
              <w:rPr>
                <w:sz w:val="24"/>
              </w:rPr>
              <w:t>vođenje</w:t>
            </w:r>
            <w:r>
              <w:rPr>
                <w:spacing w:val="-6"/>
                <w:sz w:val="24"/>
              </w:rPr>
              <w:t xml:space="preserve"> </w:t>
            </w:r>
            <w:r>
              <w:rPr>
                <w:sz w:val="24"/>
              </w:rPr>
              <w:t>kroz</w:t>
            </w:r>
            <w:r>
              <w:rPr>
                <w:spacing w:val="-7"/>
                <w:sz w:val="24"/>
              </w:rPr>
              <w:t xml:space="preserve"> </w:t>
            </w:r>
            <w:r>
              <w:rPr>
                <w:sz w:val="24"/>
              </w:rPr>
              <w:t>izložbu</w:t>
            </w:r>
            <w:r>
              <w:rPr>
                <w:spacing w:val="-6"/>
                <w:sz w:val="24"/>
              </w:rPr>
              <w:t xml:space="preserve"> </w:t>
            </w:r>
            <w:r>
              <w:rPr>
                <w:sz w:val="24"/>
              </w:rPr>
              <w:t>„One</w:t>
            </w:r>
            <w:r>
              <w:rPr>
                <w:spacing w:val="-5"/>
                <w:sz w:val="24"/>
              </w:rPr>
              <w:t xml:space="preserve"> </w:t>
            </w:r>
            <w:r>
              <w:rPr>
                <w:sz w:val="24"/>
              </w:rPr>
              <w:t>su</w:t>
            </w:r>
            <w:r>
              <w:rPr>
                <w:spacing w:val="-6"/>
                <w:sz w:val="24"/>
              </w:rPr>
              <w:t xml:space="preserve"> </w:t>
            </w:r>
            <w:r>
              <w:rPr>
                <w:sz w:val="24"/>
              </w:rPr>
              <w:t>držale familiju“</w:t>
            </w:r>
            <w:r>
              <w:rPr>
                <w:spacing w:val="-15"/>
                <w:sz w:val="24"/>
              </w:rPr>
              <w:t xml:space="preserve"> </w:t>
            </w:r>
            <w:r>
              <w:rPr>
                <w:sz w:val="24"/>
              </w:rPr>
              <w:t>i</w:t>
            </w:r>
            <w:r>
              <w:rPr>
                <w:spacing w:val="-15"/>
                <w:sz w:val="24"/>
              </w:rPr>
              <w:t xml:space="preserve"> </w:t>
            </w:r>
            <w:r>
              <w:rPr>
                <w:sz w:val="24"/>
              </w:rPr>
              <w:t>demonstracija</w:t>
            </w:r>
            <w:r>
              <w:rPr>
                <w:spacing w:val="-15"/>
                <w:sz w:val="24"/>
              </w:rPr>
              <w:t xml:space="preserve"> </w:t>
            </w:r>
            <w:r>
              <w:rPr>
                <w:sz w:val="24"/>
              </w:rPr>
              <w:t>nošenja</w:t>
            </w:r>
            <w:r>
              <w:rPr>
                <w:spacing w:val="-15"/>
                <w:sz w:val="24"/>
              </w:rPr>
              <w:t xml:space="preserve"> </w:t>
            </w:r>
            <w:r>
              <w:rPr>
                <w:sz w:val="24"/>
              </w:rPr>
              <w:t>spare</w:t>
            </w:r>
            <w:r>
              <w:rPr>
                <w:spacing w:val="-15"/>
                <w:sz w:val="24"/>
              </w:rPr>
              <w:t xml:space="preserve"> </w:t>
            </w:r>
            <w:r>
              <w:rPr>
                <w:sz w:val="24"/>
              </w:rPr>
              <w:t>u</w:t>
            </w:r>
            <w:r>
              <w:rPr>
                <w:spacing w:val="-14"/>
                <w:sz w:val="24"/>
              </w:rPr>
              <w:t xml:space="preserve"> </w:t>
            </w:r>
            <w:r>
              <w:rPr>
                <w:sz w:val="24"/>
              </w:rPr>
              <w:t>suradnji</w:t>
            </w:r>
            <w:r>
              <w:rPr>
                <w:spacing w:val="-14"/>
                <w:sz w:val="24"/>
              </w:rPr>
              <w:t xml:space="preserve"> </w:t>
            </w:r>
            <w:r>
              <w:rPr>
                <w:sz w:val="24"/>
              </w:rPr>
              <w:t>s</w:t>
            </w:r>
            <w:r>
              <w:rPr>
                <w:spacing w:val="-15"/>
                <w:sz w:val="24"/>
              </w:rPr>
              <w:t xml:space="preserve"> </w:t>
            </w:r>
            <w:r>
              <w:rPr>
                <w:sz w:val="24"/>
              </w:rPr>
              <w:t>predstavnicima projekta</w:t>
            </w:r>
            <w:r>
              <w:rPr>
                <w:spacing w:val="-3"/>
                <w:sz w:val="24"/>
              </w:rPr>
              <w:t xml:space="preserve"> </w:t>
            </w:r>
            <w:r>
              <w:rPr>
                <w:sz w:val="24"/>
              </w:rPr>
              <w:t>EQUAL</w:t>
            </w:r>
            <w:r>
              <w:rPr>
                <w:spacing w:val="-3"/>
                <w:sz w:val="24"/>
              </w:rPr>
              <w:t xml:space="preserve"> </w:t>
            </w:r>
            <w:r>
              <w:rPr>
                <w:sz w:val="24"/>
              </w:rPr>
              <w:t>(Ana</w:t>
            </w:r>
            <w:r>
              <w:rPr>
                <w:spacing w:val="-5"/>
                <w:sz w:val="24"/>
              </w:rPr>
              <w:t xml:space="preserve"> </w:t>
            </w:r>
            <w:r>
              <w:rPr>
                <w:sz w:val="24"/>
              </w:rPr>
              <w:t>Pamuković),</w:t>
            </w:r>
            <w:r>
              <w:rPr>
                <w:spacing w:val="-3"/>
                <w:sz w:val="24"/>
              </w:rPr>
              <w:t xml:space="preserve"> </w:t>
            </w:r>
            <w:r>
              <w:rPr>
                <w:sz w:val="24"/>
              </w:rPr>
              <w:t>6.</w:t>
            </w:r>
            <w:r>
              <w:rPr>
                <w:spacing w:val="-3"/>
                <w:sz w:val="24"/>
              </w:rPr>
              <w:t xml:space="preserve"> </w:t>
            </w:r>
            <w:r>
              <w:rPr>
                <w:sz w:val="24"/>
              </w:rPr>
              <w:t>5.</w:t>
            </w:r>
            <w:r>
              <w:rPr>
                <w:spacing w:val="-3"/>
                <w:sz w:val="24"/>
              </w:rPr>
              <w:t xml:space="preserve"> </w:t>
            </w:r>
            <w:r>
              <w:rPr>
                <w:sz w:val="24"/>
              </w:rPr>
              <w:t>2026.,</w:t>
            </w:r>
            <w:r>
              <w:rPr>
                <w:spacing w:val="-3"/>
                <w:sz w:val="24"/>
              </w:rPr>
              <w:t xml:space="preserve"> </w:t>
            </w:r>
            <w:r>
              <w:rPr>
                <w:sz w:val="24"/>
              </w:rPr>
              <w:t>broj</w:t>
            </w:r>
            <w:r>
              <w:rPr>
                <w:spacing w:val="-3"/>
                <w:sz w:val="24"/>
              </w:rPr>
              <w:t xml:space="preserve"> </w:t>
            </w:r>
            <w:r>
              <w:rPr>
                <w:sz w:val="24"/>
              </w:rPr>
              <w:t>sudionika</w:t>
            </w:r>
            <w:r>
              <w:rPr>
                <w:spacing w:val="-4"/>
                <w:sz w:val="24"/>
              </w:rPr>
              <w:t xml:space="preserve"> </w:t>
            </w:r>
            <w:r>
              <w:rPr>
                <w:sz w:val="24"/>
              </w:rPr>
              <w:t>40</w:t>
            </w:r>
          </w:p>
        </w:tc>
      </w:tr>
    </w:tbl>
    <w:p w14:paraId="01FD01E5"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16C2C276" w14:textId="77777777">
        <w:trPr>
          <w:trHeight w:val="12474"/>
        </w:trPr>
        <w:tc>
          <w:tcPr>
            <w:tcW w:w="3284" w:type="dxa"/>
          </w:tcPr>
          <w:p w14:paraId="623E6976" w14:textId="77777777" w:rsidR="00AB5DB3" w:rsidRDefault="00AB5DB3">
            <w:pPr>
              <w:pStyle w:val="TableParagraph"/>
              <w:rPr>
                <w:sz w:val="24"/>
              </w:rPr>
            </w:pPr>
          </w:p>
        </w:tc>
        <w:tc>
          <w:tcPr>
            <w:tcW w:w="6538" w:type="dxa"/>
          </w:tcPr>
          <w:p w14:paraId="0F60B858" w14:textId="77777777" w:rsidR="00AB5DB3" w:rsidRDefault="00000000">
            <w:pPr>
              <w:pStyle w:val="TableParagraph"/>
              <w:numPr>
                <w:ilvl w:val="0"/>
                <w:numId w:val="31"/>
              </w:numPr>
              <w:tabs>
                <w:tab w:val="left" w:pos="817"/>
              </w:tabs>
              <w:spacing w:before="54"/>
              <w:ind w:left="817" w:hanging="707"/>
              <w:jc w:val="both"/>
              <w:rPr>
                <w:sz w:val="24"/>
              </w:rPr>
            </w:pPr>
            <w:r>
              <w:rPr>
                <w:sz w:val="24"/>
              </w:rPr>
              <w:t>Jučer-</w:t>
            </w:r>
            <w:r>
              <w:rPr>
                <w:spacing w:val="-8"/>
                <w:sz w:val="24"/>
              </w:rPr>
              <w:t xml:space="preserve"> </w:t>
            </w:r>
            <w:r>
              <w:rPr>
                <w:sz w:val="24"/>
              </w:rPr>
              <w:t>danas,</w:t>
            </w:r>
            <w:r>
              <w:rPr>
                <w:spacing w:val="-7"/>
                <w:sz w:val="24"/>
              </w:rPr>
              <w:t xml:space="preserve"> </w:t>
            </w:r>
            <w:r>
              <w:rPr>
                <w:sz w:val="24"/>
              </w:rPr>
              <w:t>DV</w:t>
            </w:r>
            <w:r>
              <w:rPr>
                <w:spacing w:val="-10"/>
                <w:sz w:val="24"/>
              </w:rPr>
              <w:t xml:space="preserve"> </w:t>
            </w:r>
            <w:r>
              <w:rPr>
                <w:sz w:val="24"/>
              </w:rPr>
              <w:t>Smilje,</w:t>
            </w:r>
            <w:r>
              <w:rPr>
                <w:spacing w:val="-7"/>
                <w:sz w:val="24"/>
              </w:rPr>
              <w:t xml:space="preserve"> </w:t>
            </w:r>
            <w:r>
              <w:rPr>
                <w:sz w:val="24"/>
              </w:rPr>
              <w:t>Šibenski</w:t>
            </w:r>
            <w:r>
              <w:rPr>
                <w:spacing w:val="-8"/>
                <w:sz w:val="24"/>
              </w:rPr>
              <w:t xml:space="preserve"> </w:t>
            </w:r>
            <w:r>
              <w:rPr>
                <w:sz w:val="24"/>
              </w:rPr>
              <w:t>tići</w:t>
            </w:r>
            <w:r>
              <w:rPr>
                <w:spacing w:val="-9"/>
                <w:sz w:val="24"/>
              </w:rPr>
              <w:t xml:space="preserve"> </w:t>
            </w:r>
            <w:r>
              <w:rPr>
                <w:sz w:val="24"/>
              </w:rPr>
              <w:t>(Ana</w:t>
            </w:r>
            <w:r>
              <w:rPr>
                <w:spacing w:val="-10"/>
                <w:sz w:val="24"/>
              </w:rPr>
              <w:t xml:space="preserve"> </w:t>
            </w:r>
            <w:r>
              <w:rPr>
                <w:sz w:val="24"/>
              </w:rPr>
              <w:t>Pamuković),</w:t>
            </w:r>
            <w:r>
              <w:rPr>
                <w:spacing w:val="-9"/>
                <w:sz w:val="24"/>
              </w:rPr>
              <w:t xml:space="preserve"> </w:t>
            </w:r>
            <w:r>
              <w:rPr>
                <w:spacing w:val="-5"/>
                <w:sz w:val="24"/>
              </w:rPr>
              <w:t>6.</w:t>
            </w:r>
          </w:p>
          <w:p w14:paraId="0C8CCA0F" w14:textId="77777777" w:rsidR="00AB5DB3" w:rsidRDefault="00000000">
            <w:pPr>
              <w:pStyle w:val="TableParagraph"/>
              <w:ind w:left="110"/>
              <w:jc w:val="both"/>
              <w:rPr>
                <w:sz w:val="24"/>
              </w:rPr>
            </w:pPr>
            <w:r>
              <w:rPr>
                <w:sz w:val="24"/>
              </w:rPr>
              <w:t>5.</w:t>
            </w:r>
            <w:r>
              <w:rPr>
                <w:spacing w:val="-1"/>
                <w:sz w:val="24"/>
              </w:rPr>
              <w:t xml:space="preserve"> </w:t>
            </w:r>
            <w:r>
              <w:rPr>
                <w:sz w:val="24"/>
              </w:rPr>
              <w:t>2026., broj sudionika</w:t>
            </w:r>
            <w:r>
              <w:rPr>
                <w:spacing w:val="-1"/>
                <w:sz w:val="24"/>
              </w:rPr>
              <w:t xml:space="preserve"> </w:t>
            </w:r>
            <w:r>
              <w:rPr>
                <w:spacing w:val="-5"/>
                <w:sz w:val="24"/>
              </w:rPr>
              <w:t>22</w:t>
            </w:r>
          </w:p>
          <w:p w14:paraId="10305CDF" w14:textId="77777777" w:rsidR="00AB5DB3" w:rsidRDefault="00000000">
            <w:pPr>
              <w:pStyle w:val="TableParagraph"/>
              <w:numPr>
                <w:ilvl w:val="0"/>
                <w:numId w:val="30"/>
              </w:numPr>
              <w:tabs>
                <w:tab w:val="left" w:pos="817"/>
              </w:tabs>
              <w:ind w:right="40" w:firstLine="0"/>
              <w:jc w:val="both"/>
              <w:rPr>
                <w:sz w:val="24"/>
              </w:rPr>
            </w:pPr>
            <w:r>
              <w:rPr>
                <w:sz w:val="24"/>
              </w:rPr>
              <w:t>Grbovi tvrđave svetog Mihovila, radionica u sklopu manifestacije Noć tvrđava (Ana Pamuković), 9.5.2026., broj sudionika 6</w:t>
            </w:r>
          </w:p>
          <w:p w14:paraId="2A678C10" w14:textId="77777777" w:rsidR="00AB5DB3" w:rsidRDefault="00000000">
            <w:pPr>
              <w:pStyle w:val="TableParagraph"/>
              <w:numPr>
                <w:ilvl w:val="0"/>
                <w:numId w:val="30"/>
              </w:numPr>
              <w:tabs>
                <w:tab w:val="left" w:pos="817"/>
              </w:tabs>
              <w:ind w:left="817" w:hanging="707"/>
              <w:jc w:val="both"/>
              <w:rPr>
                <w:sz w:val="24"/>
              </w:rPr>
            </w:pPr>
            <w:r>
              <w:rPr>
                <w:sz w:val="24"/>
              </w:rPr>
              <w:t>Suhozidarska</w:t>
            </w:r>
            <w:r>
              <w:rPr>
                <w:spacing w:val="22"/>
                <w:sz w:val="24"/>
              </w:rPr>
              <w:t xml:space="preserve"> </w:t>
            </w:r>
            <w:r>
              <w:rPr>
                <w:sz w:val="24"/>
              </w:rPr>
              <w:t>gradionica</w:t>
            </w:r>
            <w:r>
              <w:rPr>
                <w:spacing w:val="25"/>
                <w:sz w:val="24"/>
              </w:rPr>
              <w:t xml:space="preserve"> </w:t>
            </w:r>
            <w:r>
              <w:rPr>
                <w:sz w:val="24"/>
              </w:rPr>
              <w:t>(Jadran</w:t>
            </w:r>
            <w:r>
              <w:rPr>
                <w:spacing w:val="22"/>
                <w:sz w:val="24"/>
              </w:rPr>
              <w:t xml:space="preserve"> </w:t>
            </w:r>
            <w:r>
              <w:rPr>
                <w:sz w:val="24"/>
              </w:rPr>
              <w:t>Kale),</w:t>
            </w:r>
            <w:r>
              <w:rPr>
                <w:spacing w:val="24"/>
                <w:sz w:val="24"/>
              </w:rPr>
              <w:t xml:space="preserve"> </w:t>
            </w:r>
            <w:r>
              <w:rPr>
                <w:sz w:val="24"/>
              </w:rPr>
              <w:t>16.</w:t>
            </w:r>
            <w:r>
              <w:rPr>
                <w:spacing w:val="22"/>
                <w:sz w:val="24"/>
              </w:rPr>
              <w:t xml:space="preserve"> </w:t>
            </w:r>
            <w:r>
              <w:rPr>
                <w:sz w:val="24"/>
              </w:rPr>
              <w:t>5.</w:t>
            </w:r>
            <w:r>
              <w:rPr>
                <w:spacing w:val="22"/>
                <w:sz w:val="24"/>
              </w:rPr>
              <w:t xml:space="preserve"> </w:t>
            </w:r>
            <w:r>
              <w:rPr>
                <w:sz w:val="24"/>
              </w:rPr>
              <w:t>2026.,</w:t>
            </w:r>
            <w:r>
              <w:rPr>
                <w:spacing w:val="23"/>
                <w:sz w:val="24"/>
              </w:rPr>
              <w:t xml:space="preserve"> </w:t>
            </w:r>
            <w:r>
              <w:rPr>
                <w:spacing w:val="-4"/>
                <w:sz w:val="24"/>
              </w:rPr>
              <w:t>broj</w:t>
            </w:r>
          </w:p>
          <w:p w14:paraId="61750C5D" w14:textId="77777777" w:rsidR="00AB5DB3" w:rsidRDefault="00000000">
            <w:pPr>
              <w:pStyle w:val="TableParagraph"/>
              <w:ind w:left="110"/>
              <w:jc w:val="both"/>
              <w:rPr>
                <w:sz w:val="24"/>
              </w:rPr>
            </w:pPr>
            <w:r>
              <w:rPr>
                <w:sz w:val="24"/>
              </w:rPr>
              <w:t xml:space="preserve">sudionika </w:t>
            </w:r>
            <w:r>
              <w:rPr>
                <w:spacing w:val="-10"/>
                <w:sz w:val="24"/>
              </w:rPr>
              <w:t>6</w:t>
            </w:r>
          </w:p>
          <w:p w14:paraId="626841B8" w14:textId="77777777" w:rsidR="00AB5DB3" w:rsidRDefault="00000000">
            <w:pPr>
              <w:pStyle w:val="TableParagraph"/>
              <w:numPr>
                <w:ilvl w:val="0"/>
                <w:numId w:val="30"/>
              </w:numPr>
              <w:tabs>
                <w:tab w:val="left" w:pos="817"/>
              </w:tabs>
              <w:ind w:right="45" w:firstLine="0"/>
              <w:jc w:val="both"/>
              <w:rPr>
                <w:sz w:val="24"/>
              </w:rPr>
            </w:pPr>
            <w:r>
              <w:rPr>
                <w:sz w:val="24"/>
              </w:rPr>
              <w:t>Kultura bez barijera, izlet štićenika centra Šubićevac na Bribir</w:t>
            </w:r>
            <w:r>
              <w:rPr>
                <w:spacing w:val="28"/>
                <w:sz w:val="24"/>
              </w:rPr>
              <w:t xml:space="preserve"> </w:t>
            </w:r>
            <w:r>
              <w:rPr>
                <w:sz w:val="24"/>
              </w:rPr>
              <w:t>povodom</w:t>
            </w:r>
            <w:r>
              <w:rPr>
                <w:spacing w:val="29"/>
                <w:sz w:val="24"/>
              </w:rPr>
              <w:t xml:space="preserve"> </w:t>
            </w:r>
            <w:r>
              <w:rPr>
                <w:sz w:val="24"/>
              </w:rPr>
              <w:t>Međunarodnog</w:t>
            </w:r>
            <w:r>
              <w:rPr>
                <w:spacing w:val="29"/>
                <w:sz w:val="24"/>
              </w:rPr>
              <w:t xml:space="preserve"> </w:t>
            </w:r>
            <w:r>
              <w:rPr>
                <w:sz w:val="24"/>
              </w:rPr>
              <w:t>dana</w:t>
            </w:r>
            <w:r>
              <w:rPr>
                <w:spacing w:val="30"/>
                <w:sz w:val="24"/>
              </w:rPr>
              <w:t xml:space="preserve"> </w:t>
            </w:r>
            <w:r>
              <w:rPr>
                <w:sz w:val="24"/>
              </w:rPr>
              <w:t>muzeja,</w:t>
            </w:r>
            <w:r>
              <w:rPr>
                <w:spacing w:val="29"/>
                <w:sz w:val="24"/>
              </w:rPr>
              <w:t xml:space="preserve"> </w:t>
            </w:r>
            <w:r>
              <w:rPr>
                <w:sz w:val="24"/>
              </w:rPr>
              <w:t>18.</w:t>
            </w:r>
            <w:r>
              <w:rPr>
                <w:spacing w:val="29"/>
                <w:sz w:val="24"/>
              </w:rPr>
              <w:t xml:space="preserve"> </w:t>
            </w:r>
            <w:r>
              <w:rPr>
                <w:sz w:val="24"/>
              </w:rPr>
              <w:t>5.</w:t>
            </w:r>
            <w:r>
              <w:rPr>
                <w:spacing w:val="29"/>
                <w:sz w:val="24"/>
              </w:rPr>
              <w:t xml:space="preserve"> </w:t>
            </w:r>
            <w:r>
              <w:rPr>
                <w:sz w:val="24"/>
              </w:rPr>
              <w:t>2026.,</w:t>
            </w:r>
            <w:r>
              <w:rPr>
                <w:spacing w:val="29"/>
                <w:sz w:val="24"/>
              </w:rPr>
              <w:t xml:space="preserve"> </w:t>
            </w:r>
            <w:r>
              <w:rPr>
                <w:sz w:val="24"/>
              </w:rPr>
              <w:t>broj</w:t>
            </w:r>
          </w:p>
          <w:p w14:paraId="54AE2C4C" w14:textId="77777777" w:rsidR="00AB5DB3" w:rsidRDefault="00000000">
            <w:pPr>
              <w:pStyle w:val="TableParagraph"/>
              <w:ind w:left="110"/>
              <w:jc w:val="both"/>
              <w:rPr>
                <w:sz w:val="24"/>
              </w:rPr>
            </w:pPr>
            <w:r>
              <w:rPr>
                <w:sz w:val="24"/>
              </w:rPr>
              <w:t xml:space="preserve">sudionika </w:t>
            </w:r>
            <w:r>
              <w:rPr>
                <w:spacing w:val="-5"/>
                <w:sz w:val="24"/>
              </w:rPr>
              <w:t>25</w:t>
            </w:r>
          </w:p>
          <w:p w14:paraId="38E65480" w14:textId="77777777" w:rsidR="00AB5DB3" w:rsidRDefault="00000000">
            <w:pPr>
              <w:pStyle w:val="TableParagraph"/>
              <w:numPr>
                <w:ilvl w:val="0"/>
                <w:numId w:val="30"/>
              </w:numPr>
              <w:tabs>
                <w:tab w:val="left" w:pos="817"/>
              </w:tabs>
              <w:ind w:right="40" w:firstLine="0"/>
              <w:jc w:val="both"/>
              <w:rPr>
                <w:sz w:val="24"/>
              </w:rPr>
            </w:pPr>
            <w:r>
              <w:rPr>
                <w:sz w:val="24"/>
              </w:rPr>
              <w:t>Didaktički komplet Šibenska kapa, vođenje kroz stalni muzejski postav i prezentacija zanimanja kustos, aktivnost povodom</w:t>
            </w:r>
            <w:r>
              <w:rPr>
                <w:spacing w:val="-6"/>
                <w:sz w:val="24"/>
              </w:rPr>
              <w:t xml:space="preserve"> </w:t>
            </w:r>
            <w:r>
              <w:rPr>
                <w:sz w:val="24"/>
              </w:rPr>
              <w:t>Međunarodnog</w:t>
            </w:r>
            <w:r>
              <w:rPr>
                <w:spacing w:val="-4"/>
                <w:sz w:val="24"/>
              </w:rPr>
              <w:t xml:space="preserve"> </w:t>
            </w:r>
            <w:r>
              <w:rPr>
                <w:sz w:val="24"/>
              </w:rPr>
              <w:t>dana</w:t>
            </w:r>
            <w:r>
              <w:rPr>
                <w:spacing w:val="-7"/>
                <w:sz w:val="24"/>
              </w:rPr>
              <w:t xml:space="preserve"> </w:t>
            </w:r>
            <w:r>
              <w:rPr>
                <w:sz w:val="24"/>
              </w:rPr>
              <w:t>muzeja-</w:t>
            </w:r>
            <w:r>
              <w:rPr>
                <w:spacing w:val="-7"/>
                <w:sz w:val="24"/>
              </w:rPr>
              <w:t xml:space="preserve"> </w:t>
            </w:r>
            <w:r>
              <w:rPr>
                <w:sz w:val="24"/>
              </w:rPr>
              <w:t>OŠ</w:t>
            </w:r>
            <w:r>
              <w:rPr>
                <w:spacing w:val="-7"/>
                <w:sz w:val="24"/>
              </w:rPr>
              <w:t xml:space="preserve"> </w:t>
            </w:r>
            <w:r>
              <w:rPr>
                <w:sz w:val="24"/>
              </w:rPr>
              <w:t>Juraj</w:t>
            </w:r>
            <w:r>
              <w:rPr>
                <w:spacing w:val="-4"/>
                <w:sz w:val="24"/>
              </w:rPr>
              <w:t xml:space="preserve"> </w:t>
            </w:r>
            <w:r>
              <w:rPr>
                <w:sz w:val="24"/>
              </w:rPr>
              <w:t>Dalmatinac</w:t>
            </w:r>
            <w:r>
              <w:rPr>
                <w:spacing w:val="-7"/>
                <w:sz w:val="24"/>
              </w:rPr>
              <w:t xml:space="preserve"> </w:t>
            </w:r>
            <w:r>
              <w:rPr>
                <w:sz w:val="24"/>
              </w:rPr>
              <w:t>(Ana Pamuković), 18. 5. 2026, broj sudionika 19</w:t>
            </w:r>
          </w:p>
          <w:p w14:paraId="774473C2" w14:textId="77777777" w:rsidR="00AB5DB3" w:rsidRDefault="00000000">
            <w:pPr>
              <w:pStyle w:val="TableParagraph"/>
              <w:numPr>
                <w:ilvl w:val="0"/>
                <w:numId w:val="30"/>
              </w:numPr>
              <w:tabs>
                <w:tab w:val="left" w:pos="817"/>
              </w:tabs>
              <w:spacing w:before="1"/>
              <w:ind w:right="44" w:firstLine="0"/>
              <w:jc w:val="both"/>
              <w:rPr>
                <w:sz w:val="24"/>
              </w:rPr>
            </w:pPr>
            <w:r>
              <w:rPr>
                <w:sz w:val="24"/>
              </w:rPr>
              <w:t>Od</w:t>
            </w:r>
            <w:r>
              <w:rPr>
                <w:spacing w:val="-3"/>
                <w:sz w:val="24"/>
              </w:rPr>
              <w:t xml:space="preserve"> </w:t>
            </w:r>
            <w:r>
              <w:rPr>
                <w:sz w:val="24"/>
              </w:rPr>
              <w:t>učionice</w:t>
            </w:r>
            <w:r>
              <w:rPr>
                <w:spacing w:val="-1"/>
                <w:sz w:val="24"/>
              </w:rPr>
              <w:t xml:space="preserve"> </w:t>
            </w:r>
            <w:r>
              <w:rPr>
                <w:sz w:val="24"/>
              </w:rPr>
              <w:t>do</w:t>
            </w:r>
            <w:r>
              <w:rPr>
                <w:spacing w:val="-2"/>
                <w:sz w:val="24"/>
              </w:rPr>
              <w:t xml:space="preserve"> </w:t>
            </w:r>
            <w:r>
              <w:rPr>
                <w:sz w:val="24"/>
              </w:rPr>
              <w:t>bunje II, edukacija</w:t>
            </w:r>
            <w:r>
              <w:rPr>
                <w:spacing w:val="-3"/>
                <w:sz w:val="24"/>
              </w:rPr>
              <w:t xml:space="preserve"> </w:t>
            </w:r>
            <w:r>
              <w:rPr>
                <w:sz w:val="24"/>
              </w:rPr>
              <w:t>o bunjama</w:t>
            </w:r>
            <w:r>
              <w:rPr>
                <w:spacing w:val="-3"/>
                <w:sz w:val="24"/>
              </w:rPr>
              <w:t xml:space="preserve"> </w:t>
            </w:r>
            <w:r>
              <w:rPr>
                <w:sz w:val="24"/>
              </w:rPr>
              <w:t>na</w:t>
            </w:r>
            <w:r>
              <w:rPr>
                <w:spacing w:val="-3"/>
                <w:sz w:val="24"/>
              </w:rPr>
              <w:t xml:space="preserve"> </w:t>
            </w:r>
            <w:r>
              <w:rPr>
                <w:sz w:val="24"/>
              </w:rPr>
              <w:t>lokalitetu Šuplja gromila, OŠ Bilice, 19.5. 2026 (Jadran Kale, Ivana Vučinović,</w:t>
            </w:r>
            <w:r>
              <w:rPr>
                <w:spacing w:val="-15"/>
                <w:sz w:val="24"/>
              </w:rPr>
              <w:t xml:space="preserve"> </w:t>
            </w:r>
            <w:r>
              <w:rPr>
                <w:sz w:val="24"/>
              </w:rPr>
              <w:t>Ana</w:t>
            </w:r>
            <w:r>
              <w:rPr>
                <w:spacing w:val="-15"/>
                <w:sz w:val="24"/>
              </w:rPr>
              <w:t xml:space="preserve"> </w:t>
            </w:r>
            <w:r>
              <w:rPr>
                <w:sz w:val="24"/>
              </w:rPr>
              <w:t>Pamuković,</w:t>
            </w:r>
            <w:r>
              <w:rPr>
                <w:spacing w:val="-15"/>
                <w:sz w:val="24"/>
              </w:rPr>
              <w:t xml:space="preserve"> </w:t>
            </w:r>
            <w:r>
              <w:rPr>
                <w:sz w:val="24"/>
              </w:rPr>
              <w:t>Ivona</w:t>
            </w:r>
            <w:r>
              <w:rPr>
                <w:spacing w:val="-15"/>
                <w:sz w:val="24"/>
              </w:rPr>
              <w:t xml:space="preserve"> </w:t>
            </w:r>
            <w:r>
              <w:rPr>
                <w:sz w:val="24"/>
              </w:rPr>
              <w:t>Ramadža</w:t>
            </w:r>
            <w:r>
              <w:rPr>
                <w:spacing w:val="-15"/>
                <w:sz w:val="24"/>
              </w:rPr>
              <w:t xml:space="preserve"> </w:t>
            </w:r>
            <w:r>
              <w:rPr>
                <w:sz w:val="24"/>
              </w:rPr>
              <w:t>Čolić),</w:t>
            </w:r>
            <w:r>
              <w:rPr>
                <w:spacing w:val="-15"/>
                <w:sz w:val="24"/>
              </w:rPr>
              <w:t xml:space="preserve"> </w:t>
            </w:r>
            <w:r>
              <w:rPr>
                <w:sz w:val="24"/>
              </w:rPr>
              <w:t>broj</w:t>
            </w:r>
            <w:r>
              <w:rPr>
                <w:spacing w:val="-15"/>
                <w:sz w:val="24"/>
              </w:rPr>
              <w:t xml:space="preserve"> </w:t>
            </w:r>
            <w:r>
              <w:rPr>
                <w:sz w:val="24"/>
              </w:rPr>
              <w:t xml:space="preserve">sudionika </w:t>
            </w:r>
            <w:r>
              <w:rPr>
                <w:spacing w:val="-6"/>
                <w:sz w:val="24"/>
              </w:rPr>
              <w:t>17</w:t>
            </w:r>
          </w:p>
          <w:p w14:paraId="1819E1B3" w14:textId="77777777" w:rsidR="00AB5DB3" w:rsidRDefault="00000000">
            <w:pPr>
              <w:pStyle w:val="TableParagraph"/>
              <w:numPr>
                <w:ilvl w:val="0"/>
                <w:numId w:val="30"/>
              </w:numPr>
              <w:tabs>
                <w:tab w:val="left" w:pos="817"/>
              </w:tabs>
              <w:ind w:right="43" w:firstLine="0"/>
              <w:jc w:val="both"/>
              <w:rPr>
                <w:sz w:val="24"/>
              </w:rPr>
            </w:pPr>
            <w:r>
              <w:rPr>
                <w:sz w:val="24"/>
              </w:rPr>
              <w:t>Moj grb, DV Tamaris (Ana Pamuković), 20.5.2026., broj sudionika: 50</w:t>
            </w:r>
          </w:p>
          <w:p w14:paraId="33F44C32" w14:textId="77777777" w:rsidR="00AB5DB3" w:rsidRDefault="00000000">
            <w:pPr>
              <w:pStyle w:val="TableParagraph"/>
              <w:numPr>
                <w:ilvl w:val="0"/>
                <w:numId w:val="30"/>
              </w:numPr>
              <w:tabs>
                <w:tab w:val="left" w:pos="817"/>
              </w:tabs>
              <w:ind w:right="44" w:firstLine="0"/>
              <w:jc w:val="both"/>
              <w:rPr>
                <w:sz w:val="24"/>
              </w:rPr>
            </w:pPr>
            <w:r>
              <w:rPr>
                <w:sz w:val="24"/>
              </w:rPr>
              <w:t xml:space="preserve">Put kroz vrijeme: od danas do jučer, izlet za građanstvo u Salonu (Ana Pamuković, Emil Podrug), 23.5.2026, broj suionika: </w:t>
            </w:r>
            <w:r>
              <w:rPr>
                <w:spacing w:val="-6"/>
                <w:sz w:val="24"/>
              </w:rPr>
              <w:t>38</w:t>
            </w:r>
          </w:p>
          <w:p w14:paraId="3E1BEE89" w14:textId="77777777" w:rsidR="00AB5DB3" w:rsidRDefault="00000000">
            <w:pPr>
              <w:pStyle w:val="TableParagraph"/>
              <w:numPr>
                <w:ilvl w:val="0"/>
                <w:numId w:val="30"/>
              </w:numPr>
              <w:tabs>
                <w:tab w:val="left" w:pos="817"/>
              </w:tabs>
              <w:ind w:right="42" w:firstLine="0"/>
              <w:jc w:val="both"/>
              <w:rPr>
                <w:sz w:val="24"/>
              </w:rPr>
            </w:pPr>
            <w:r>
              <w:rPr>
                <w:sz w:val="24"/>
              </w:rPr>
              <w:t>Čitaonica</w:t>
            </w:r>
            <w:r>
              <w:rPr>
                <w:spacing w:val="-15"/>
                <w:sz w:val="24"/>
              </w:rPr>
              <w:t xml:space="preserve"> </w:t>
            </w:r>
            <w:r>
              <w:rPr>
                <w:sz w:val="24"/>
              </w:rPr>
              <w:t>Narodne</w:t>
            </w:r>
            <w:r>
              <w:rPr>
                <w:spacing w:val="-15"/>
                <w:sz w:val="24"/>
              </w:rPr>
              <w:t xml:space="preserve"> </w:t>
            </w:r>
            <w:r>
              <w:rPr>
                <w:sz w:val="24"/>
              </w:rPr>
              <w:t>priče</w:t>
            </w:r>
            <w:r>
              <w:rPr>
                <w:spacing w:val="-14"/>
                <w:sz w:val="24"/>
              </w:rPr>
              <w:t xml:space="preserve"> </w:t>
            </w:r>
            <w:r>
              <w:rPr>
                <w:sz w:val="24"/>
              </w:rPr>
              <w:t>prema</w:t>
            </w:r>
            <w:r>
              <w:rPr>
                <w:spacing w:val="-15"/>
                <w:sz w:val="24"/>
              </w:rPr>
              <w:t xml:space="preserve"> </w:t>
            </w:r>
            <w:r>
              <w:rPr>
                <w:sz w:val="24"/>
              </w:rPr>
              <w:t>zapisima</w:t>
            </w:r>
            <w:r>
              <w:rPr>
                <w:spacing w:val="-15"/>
                <w:sz w:val="24"/>
              </w:rPr>
              <w:t xml:space="preserve"> </w:t>
            </w:r>
            <w:r>
              <w:rPr>
                <w:sz w:val="24"/>
              </w:rPr>
              <w:t>don</w:t>
            </w:r>
            <w:r>
              <w:rPr>
                <w:spacing w:val="-14"/>
                <w:sz w:val="24"/>
              </w:rPr>
              <w:t xml:space="preserve"> </w:t>
            </w:r>
            <w:r>
              <w:rPr>
                <w:sz w:val="24"/>
              </w:rPr>
              <w:t>Krste</w:t>
            </w:r>
            <w:r>
              <w:rPr>
                <w:spacing w:val="-15"/>
                <w:sz w:val="24"/>
              </w:rPr>
              <w:t xml:space="preserve"> </w:t>
            </w:r>
            <w:r>
              <w:rPr>
                <w:sz w:val="24"/>
              </w:rPr>
              <w:t>Stošića, DV Jutro (Ana Pamuković), 28.5., broj sudionika: 4</w:t>
            </w:r>
          </w:p>
          <w:p w14:paraId="509AC57A" w14:textId="77777777" w:rsidR="00AB5DB3" w:rsidRDefault="00000000">
            <w:pPr>
              <w:pStyle w:val="TableParagraph"/>
              <w:numPr>
                <w:ilvl w:val="0"/>
                <w:numId w:val="30"/>
              </w:numPr>
              <w:tabs>
                <w:tab w:val="left" w:pos="817"/>
              </w:tabs>
              <w:ind w:right="42" w:firstLine="0"/>
              <w:jc w:val="both"/>
              <w:rPr>
                <w:sz w:val="24"/>
              </w:rPr>
            </w:pPr>
            <w:r>
              <w:rPr>
                <w:sz w:val="24"/>
              </w:rPr>
              <w:t>Didaktički</w:t>
            </w:r>
            <w:r>
              <w:rPr>
                <w:spacing w:val="-13"/>
                <w:sz w:val="24"/>
              </w:rPr>
              <w:t xml:space="preserve"> </w:t>
            </w:r>
            <w:r>
              <w:rPr>
                <w:sz w:val="24"/>
              </w:rPr>
              <w:t>komplet</w:t>
            </w:r>
            <w:r>
              <w:rPr>
                <w:spacing w:val="-13"/>
                <w:sz w:val="24"/>
              </w:rPr>
              <w:t xml:space="preserve"> </w:t>
            </w:r>
            <w:r>
              <w:rPr>
                <w:sz w:val="24"/>
              </w:rPr>
              <w:t>Šibenska</w:t>
            </w:r>
            <w:r>
              <w:rPr>
                <w:spacing w:val="-14"/>
                <w:sz w:val="24"/>
              </w:rPr>
              <w:t xml:space="preserve"> </w:t>
            </w:r>
            <w:r>
              <w:rPr>
                <w:sz w:val="24"/>
              </w:rPr>
              <w:t>kapa</w:t>
            </w:r>
            <w:r>
              <w:rPr>
                <w:spacing w:val="-15"/>
                <w:sz w:val="24"/>
              </w:rPr>
              <w:t xml:space="preserve"> </w:t>
            </w:r>
            <w:r>
              <w:rPr>
                <w:sz w:val="24"/>
              </w:rPr>
              <w:t>i</w:t>
            </w:r>
            <w:r>
              <w:rPr>
                <w:spacing w:val="-13"/>
                <w:sz w:val="24"/>
              </w:rPr>
              <w:t xml:space="preserve"> </w:t>
            </w:r>
            <w:r>
              <w:rPr>
                <w:sz w:val="24"/>
              </w:rPr>
              <w:t>vođenje</w:t>
            </w:r>
            <w:r>
              <w:rPr>
                <w:spacing w:val="-14"/>
                <w:sz w:val="24"/>
              </w:rPr>
              <w:t xml:space="preserve"> </w:t>
            </w:r>
            <w:r>
              <w:rPr>
                <w:sz w:val="24"/>
              </w:rPr>
              <w:t>po</w:t>
            </w:r>
            <w:r>
              <w:rPr>
                <w:spacing w:val="-14"/>
                <w:sz w:val="24"/>
              </w:rPr>
              <w:t xml:space="preserve"> </w:t>
            </w:r>
            <w:r>
              <w:rPr>
                <w:sz w:val="24"/>
              </w:rPr>
              <w:t>postavu,OŠ Meterize (Ana Pamuković), 29.5.2026., broj sudionika: 27</w:t>
            </w:r>
          </w:p>
          <w:p w14:paraId="5C96ACA4" w14:textId="77777777" w:rsidR="00AB5DB3" w:rsidRDefault="00000000">
            <w:pPr>
              <w:pStyle w:val="TableParagraph"/>
              <w:numPr>
                <w:ilvl w:val="0"/>
                <w:numId w:val="30"/>
              </w:numPr>
              <w:tabs>
                <w:tab w:val="left" w:pos="817"/>
              </w:tabs>
              <w:ind w:right="44" w:firstLine="0"/>
              <w:jc w:val="both"/>
              <w:rPr>
                <w:sz w:val="24"/>
              </w:rPr>
            </w:pPr>
            <w:r>
              <w:rPr>
                <w:sz w:val="24"/>
              </w:rPr>
              <w:t>Kad se zatvaranje izložbe pretvori u školu meteorologije: Bruno Fantulin, druženje s autorom izložbe Život na rubu, OŠ Faust Vrančić (Ana Pamuković), 1.6.2026., broj sudionika: 17</w:t>
            </w:r>
          </w:p>
          <w:p w14:paraId="1B69E8D2" w14:textId="77777777" w:rsidR="00AB5DB3" w:rsidRDefault="00000000">
            <w:pPr>
              <w:pStyle w:val="TableParagraph"/>
              <w:numPr>
                <w:ilvl w:val="0"/>
                <w:numId w:val="30"/>
              </w:numPr>
              <w:tabs>
                <w:tab w:val="left" w:pos="817"/>
              </w:tabs>
              <w:ind w:right="44" w:firstLine="0"/>
              <w:jc w:val="both"/>
              <w:rPr>
                <w:sz w:val="24"/>
              </w:rPr>
            </w:pPr>
            <w:r>
              <w:rPr>
                <w:sz w:val="24"/>
              </w:rPr>
              <w:t>Kad se zatvaranje izložbe pretvori u školu meteorologije: Bruno Fantulin, druženje s autorom izložbe Život na rubu, Gimnazija Antuna Vrančića (Ana Pamuković), 1.6.2026., broj sudionika: 20</w:t>
            </w:r>
          </w:p>
          <w:p w14:paraId="49158094" w14:textId="77777777" w:rsidR="00AB5DB3" w:rsidRDefault="00000000">
            <w:pPr>
              <w:pStyle w:val="TableParagraph"/>
              <w:numPr>
                <w:ilvl w:val="0"/>
                <w:numId w:val="30"/>
              </w:numPr>
              <w:tabs>
                <w:tab w:val="left" w:pos="817"/>
              </w:tabs>
              <w:ind w:right="40" w:firstLine="0"/>
              <w:jc w:val="both"/>
              <w:rPr>
                <w:sz w:val="24"/>
              </w:rPr>
            </w:pPr>
            <w:r>
              <w:rPr>
                <w:sz w:val="24"/>
              </w:rPr>
              <w:t>Muzej u zajednici, igra Memory s muzejskim motivima u suradnji s Centrom Šubićevac (Ana Pamuković), 3.6.2026., broj suionika: 10</w:t>
            </w:r>
          </w:p>
          <w:p w14:paraId="58F281C2" w14:textId="77777777" w:rsidR="00AB5DB3" w:rsidRDefault="00000000">
            <w:pPr>
              <w:pStyle w:val="TableParagraph"/>
              <w:numPr>
                <w:ilvl w:val="0"/>
                <w:numId w:val="30"/>
              </w:numPr>
              <w:tabs>
                <w:tab w:val="left" w:pos="817"/>
              </w:tabs>
              <w:ind w:right="43" w:firstLine="0"/>
              <w:jc w:val="both"/>
              <w:rPr>
                <w:sz w:val="24"/>
              </w:rPr>
            </w:pPr>
            <w:r>
              <w:rPr>
                <w:sz w:val="24"/>
              </w:rPr>
              <w:t>Igra boje i konca, radionica u suradnju s MDF-om (Marianne Büttiker), 15.6.2026., broj sudionika: 11</w:t>
            </w:r>
          </w:p>
          <w:p w14:paraId="6A68E111" w14:textId="77777777" w:rsidR="00AB5DB3" w:rsidRDefault="00000000">
            <w:pPr>
              <w:pStyle w:val="TableParagraph"/>
              <w:numPr>
                <w:ilvl w:val="0"/>
                <w:numId w:val="30"/>
              </w:numPr>
              <w:tabs>
                <w:tab w:val="left" w:pos="817"/>
              </w:tabs>
              <w:ind w:right="43" w:firstLine="0"/>
              <w:jc w:val="both"/>
              <w:rPr>
                <w:sz w:val="24"/>
              </w:rPr>
            </w:pPr>
            <w:r>
              <w:rPr>
                <w:sz w:val="24"/>
              </w:rPr>
              <w:t>Igra boje i konca, radionica u suradnju s MDF-om (Marianne Büttiker), 16.6.2026., broj sudionika: 11</w:t>
            </w:r>
          </w:p>
          <w:p w14:paraId="548F311A" w14:textId="77777777" w:rsidR="00AB5DB3" w:rsidRDefault="00000000">
            <w:pPr>
              <w:pStyle w:val="TableParagraph"/>
              <w:numPr>
                <w:ilvl w:val="0"/>
                <w:numId w:val="30"/>
              </w:numPr>
              <w:tabs>
                <w:tab w:val="left" w:pos="817"/>
              </w:tabs>
              <w:ind w:right="43" w:firstLine="0"/>
              <w:jc w:val="both"/>
              <w:rPr>
                <w:sz w:val="24"/>
              </w:rPr>
            </w:pPr>
            <w:r>
              <w:rPr>
                <w:sz w:val="24"/>
              </w:rPr>
              <w:t>Igra boje i konca, radionica u suradnju s MDF-om (Marianne Büttiker), 17.6.2026., broj sudionika: 14</w:t>
            </w:r>
          </w:p>
          <w:p w14:paraId="145B89D1" w14:textId="77777777" w:rsidR="00AB5DB3" w:rsidRDefault="00000000">
            <w:pPr>
              <w:pStyle w:val="TableParagraph"/>
              <w:numPr>
                <w:ilvl w:val="0"/>
                <w:numId w:val="30"/>
              </w:numPr>
              <w:tabs>
                <w:tab w:val="left" w:pos="817"/>
              </w:tabs>
              <w:spacing w:line="270" w:lineRule="atLeast"/>
              <w:ind w:right="41" w:firstLine="0"/>
              <w:jc w:val="both"/>
              <w:rPr>
                <w:sz w:val="24"/>
              </w:rPr>
            </w:pPr>
            <w:r>
              <w:rPr>
                <w:sz w:val="24"/>
              </w:rPr>
              <w:t>I</w:t>
            </w:r>
            <w:r>
              <w:rPr>
                <w:spacing w:val="-3"/>
                <w:sz w:val="24"/>
              </w:rPr>
              <w:t xml:space="preserve"> </w:t>
            </w:r>
            <w:r>
              <w:rPr>
                <w:sz w:val="24"/>
              </w:rPr>
              <w:t>ja</w:t>
            </w:r>
            <w:r>
              <w:rPr>
                <w:spacing w:val="-5"/>
                <w:sz w:val="24"/>
              </w:rPr>
              <w:t xml:space="preserve"> </w:t>
            </w:r>
            <w:r>
              <w:rPr>
                <w:sz w:val="24"/>
              </w:rPr>
              <w:t>mogu</w:t>
            </w:r>
            <w:r>
              <w:rPr>
                <w:spacing w:val="-3"/>
                <w:sz w:val="24"/>
              </w:rPr>
              <w:t xml:space="preserve"> </w:t>
            </w:r>
            <w:r>
              <w:rPr>
                <w:sz w:val="24"/>
              </w:rPr>
              <w:t>biti</w:t>
            </w:r>
            <w:r>
              <w:rPr>
                <w:spacing w:val="-3"/>
                <w:sz w:val="24"/>
              </w:rPr>
              <w:t xml:space="preserve"> </w:t>
            </w:r>
            <w:r>
              <w:rPr>
                <w:sz w:val="24"/>
              </w:rPr>
              <w:t>kustos,</w:t>
            </w:r>
            <w:r>
              <w:rPr>
                <w:spacing w:val="-3"/>
                <w:sz w:val="24"/>
              </w:rPr>
              <w:t xml:space="preserve"> </w:t>
            </w:r>
            <w:r>
              <w:rPr>
                <w:sz w:val="24"/>
              </w:rPr>
              <w:t>radionica</w:t>
            </w:r>
            <w:r>
              <w:rPr>
                <w:spacing w:val="-4"/>
                <w:sz w:val="24"/>
              </w:rPr>
              <w:t xml:space="preserve"> </w:t>
            </w:r>
            <w:r>
              <w:rPr>
                <w:sz w:val="24"/>
              </w:rPr>
              <w:t>u</w:t>
            </w:r>
            <w:r>
              <w:rPr>
                <w:spacing w:val="-3"/>
                <w:sz w:val="24"/>
              </w:rPr>
              <w:t xml:space="preserve"> </w:t>
            </w:r>
            <w:r>
              <w:rPr>
                <w:sz w:val="24"/>
              </w:rPr>
              <w:t>suradnji</w:t>
            </w:r>
            <w:r>
              <w:rPr>
                <w:spacing w:val="-3"/>
                <w:sz w:val="24"/>
              </w:rPr>
              <w:t xml:space="preserve"> </w:t>
            </w:r>
            <w:r>
              <w:rPr>
                <w:sz w:val="24"/>
              </w:rPr>
              <w:t>s</w:t>
            </w:r>
            <w:r>
              <w:rPr>
                <w:spacing w:val="-4"/>
                <w:sz w:val="24"/>
              </w:rPr>
              <w:t xml:space="preserve"> </w:t>
            </w:r>
            <w:r>
              <w:rPr>
                <w:sz w:val="24"/>
              </w:rPr>
              <w:t>MDF-om</w:t>
            </w:r>
            <w:r>
              <w:rPr>
                <w:spacing w:val="-3"/>
                <w:sz w:val="24"/>
              </w:rPr>
              <w:t xml:space="preserve"> </w:t>
            </w:r>
            <w:r>
              <w:rPr>
                <w:sz w:val="24"/>
              </w:rPr>
              <w:t>(Ana Pamuković), 17.6.2026., broj sudionika: 10</w:t>
            </w:r>
          </w:p>
        </w:tc>
      </w:tr>
    </w:tbl>
    <w:p w14:paraId="48AAF0CC"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DB1C672" w14:textId="77777777">
        <w:trPr>
          <w:trHeight w:val="12750"/>
        </w:trPr>
        <w:tc>
          <w:tcPr>
            <w:tcW w:w="3284" w:type="dxa"/>
          </w:tcPr>
          <w:p w14:paraId="60E4AA55" w14:textId="77777777" w:rsidR="00AB5DB3" w:rsidRDefault="00AB5DB3">
            <w:pPr>
              <w:pStyle w:val="TableParagraph"/>
              <w:rPr>
                <w:sz w:val="24"/>
              </w:rPr>
            </w:pPr>
          </w:p>
        </w:tc>
        <w:tc>
          <w:tcPr>
            <w:tcW w:w="6538" w:type="dxa"/>
          </w:tcPr>
          <w:p w14:paraId="3F67721E" w14:textId="77777777" w:rsidR="00AB5DB3" w:rsidRDefault="00000000">
            <w:pPr>
              <w:pStyle w:val="TableParagraph"/>
              <w:numPr>
                <w:ilvl w:val="0"/>
                <w:numId w:val="29"/>
              </w:numPr>
              <w:tabs>
                <w:tab w:val="left" w:pos="817"/>
              </w:tabs>
              <w:spacing w:before="54"/>
              <w:ind w:right="43" w:firstLine="0"/>
              <w:jc w:val="both"/>
              <w:rPr>
                <w:sz w:val="24"/>
              </w:rPr>
            </w:pPr>
            <w:r>
              <w:rPr>
                <w:sz w:val="24"/>
              </w:rPr>
              <w:t>Igra boje i konca, radionica u suradnju s MDF-om, (Marianne Büttiker), 18.6.2026., broj sudionika: 14</w:t>
            </w:r>
          </w:p>
          <w:p w14:paraId="7E91D0AC" w14:textId="77777777" w:rsidR="00AB5DB3" w:rsidRDefault="00000000">
            <w:pPr>
              <w:pStyle w:val="TableParagraph"/>
              <w:numPr>
                <w:ilvl w:val="0"/>
                <w:numId w:val="29"/>
              </w:numPr>
              <w:tabs>
                <w:tab w:val="left" w:pos="817"/>
              </w:tabs>
              <w:ind w:right="42" w:firstLine="0"/>
              <w:jc w:val="both"/>
              <w:rPr>
                <w:sz w:val="24"/>
              </w:rPr>
            </w:pPr>
            <w:r>
              <w:rPr>
                <w:sz w:val="24"/>
              </w:rPr>
              <w:t>I ja mogu biti kustos, radionica u suradnji s MDF-om 10 (Ana Pamuković), 18.6.2026., broj sudionika: 10</w:t>
            </w:r>
          </w:p>
          <w:p w14:paraId="3AFF4647" w14:textId="77777777" w:rsidR="00AB5DB3" w:rsidRDefault="00000000">
            <w:pPr>
              <w:pStyle w:val="TableParagraph"/>
              <w:numPr>
                <w:ilvl w:val="0"/>
                <w:numId w:val="29"/>
              </w:numPr>
              <w:tabs>
                <w:tab w:val="left" w:pos="817"/>
              </w:tabs>
              <w:ind w:right="43" w:firstLine="0"/>
              <w:jc w:val="both"/>
              <w:rPr>
                <w:sz w:val="24"/>
              </w:rPr>
            </w:pPr>
            <w:r>
              <w:rPr>
                <w:sz w:val="24"/>
              </w:rPr>
              <w:t>Ivano-Frankivsk i Šibenik – nove uspomene za mlade goste, vođenje djece iz Ukrajine po postavu (Toni Brajković), 18.6.2026., broj sudionika: 21</w:t>
            </w:r>
          </w:p>
          <w:p w14:paraId="6E37EBEE" w14:textId="77777777" w:rsidR="00AB5DB3" w:rsidRDefault="00000000">
            <w:pPr>
              <w:pStyle w:val="TableParagraph"/>
              <w:numPr>
                <w:ilvl w:val="0"/>
                <w:numId w:val="29"/>
              </w:numPr>
              <w:tabs>
                <w:tab w:val="left" w:pos="817"/>
              </w:tabs>
              <w:ind w:right="42" w:firstLine="0"/>
              <w:jc w:val="both"/>
              <w:rPr>
                <w:sz w:val="24"/>
              </w:rPr>
            </w:pPr>
            <w:r>
              <w:rPr>
                <w:sz w:val="24"/>
              </w:rPr>
              <w:t>I ja mogu biti kustos, radionica u suradnji s MDF-om-13 (Ana Pamuković), 19.6.2026., broj sudionika: 10</w:t>
            </w:r>
          </w:p>
          <w:p w14:paraId="7262F701" w14:textId="77777777" w:rsidR="00AB5DB3" w:rsidRDefault="00AB5DB3">
            <w:pPr>
              <w:pStyle w:val="TableParagraph"/>
              <w:rPr>
                <w:b/>
                <w:sz w:val="24"/>
              </w:rPr>
            </w:pPr>
          </w:p>
          <w:p w14:paraId="59AAD0C8" w14:textId="77777777" w:rsidR="00AB5DB3" w:rsidRDefault="00000000">
            <w:pPr>
              <w:pStyle w:val="TableParagraph"/>
              <w:ind w:left="110"/>
              <w:rPr>
                <w:sz w:val="24"/>
              </w:rPr>
            </w:pPr>
            <w:r>
              <w:rPr>
                <w:sz w:val="24"/>
              </w:rPr>
              <w:t>Posebna</w:t>
            </w:r>
            <w:r>
              <w:rPr>
                <w:spacing w:val="-5"/>
                <w:sz w:val="24"/>
              </w:rPr>
              <w:t xml:space="preserve"> </w:t>
            </w:r>
            <w:r>
              <w:rPr>
                <w:sz w:val="24"/>
              </w:rPr>
              <w:t>događanja</w:t>
            </w:r>
            <w:r>
              <w:rPr>
                <w:spacing w:val="-3"/>
                <w:sz w:val="24"/>
              </w:rPr>
              <w:t xml:space="preserve"> </w:t>
            </w:r>
            <w:r>
              <w:rPr>
                <w:sz w:val="24"/>
              </w:rPr>
              <w:t>Muzeja</w:t>
            </w:r>
            <w:r>
              <w:rPr>
                <w:spacing w:val="-3"/>
                <w:sz w:val="24"/>
              </w:rPr>
              <w:t xml:space="preserve"> </w:t>
            </w:r>
            <w:r>
              <w:rPr>
                <w:sz w:val="24"/>
              </w:rPr>
              <w:t>grada</w:t>
            </w:r>
            <w:r>
              <w:rPr>
                <w:spacing w:val="-5"/>
                <w:sz w:val="24"/>
              </w:rPr>
              <w:t xml:space="preserve"> </w:t>
            </w:r>
            <w:r>
              <w:rPr>
                <w:sz w:val="24"/>
              </w:rPr>
              <w:t>Šibenika</w:t>
            </w:r>
            <w:r>
              <w:rPr>
                <w:spacing w:val="-4"/>
                <w:sz w:val="24"/>
              </w:rPr>
              <w:t xml:space="preserve"> </w:t>
            </w:r>
            <w:r>
              <w:rPr>
                <w:sz w:val="24"/>
              </w:rPr>
              <w:t>od</w:t>
            </w:r>
            <w:r>
              <w:rPr>
                <w:spacing w:val="-1"/>
                <w:sz w:val="24"/>
              </w:rPr>
              <w:t xml:space="preserve"> </w:t>
            </w:r>
            <w:r>
              <w:rPr>
                <w:sz w:val="24"/>
              </w:rPr>
              <w:t>1.</w:t>
            </w:r>
            <w:r>
              <w:rPr>
                <w:spacing w:val="-3"/>
                <w:sz w:val="24"/>
              </w:rPr>
              <w:t xml:space="preserve"> </w:t>
            </w:r>
            <w:r>
              <w:rPr>
                <w:sz w:val="24"/>
              </w:rPr>
              <w:t>1.</w:t>
            </w:r>
            <w:r>
              <w:rPr>
                <w:spacing w:val="-2"/>
                <w:sz w:val="24"/>
              </w:rPr>
              <w:t xml:space="preserve"> </w:t>
            </w:r>
            <w:r>
              <w:rPr>
                <w:sz w:val="24"/>
              </w:rPr>
              <w:t>2026.</w:t>
            </w:r>
            <w:r>
              <w:rPr>
                <w:spacing w:val="-3"/>
                <w:sz w:val="24"/>
              </w:rPr>
              <w:t xml:space="preserve"> </w:t>
            </w:r>
            <w:r>
              <w:rPr>
                <w:sz w:val="24"/>
              </w:rPr>
              <w:t>do</w:t>
            </w:r>
            <w:r>
              <w:rPr>
                <w:spacing w:val="-3"/>
                <w:sz w:val="24"/>
              </w:rPr>
              <w:t xml:space="preserve"> </w:t>
            </w:r>
            <w:r>
              <w:rPr>
                <w:sz w:val="24"/>
              </w:rPr>
              <w:t>30.</w:t>
            </w:r>
            <w:r>
              <w:rPr>
                <w:spacing w:val="-3"/>
                <w:sz w:val="24"/>
              </w:rPr>
              <w:t xml:space="preserve"> </w:t>
            </w:r>
            <w:r>
              <w:rPr>
                <w:spacing w:val="-5"/>
                <w:sz w:val="24"/>
              </w:rPr>
              <w:t>6.</w:t>
            </w:r>
          </w:p>
          <w:p w14:paraId="09186665" w14:textId="77777777" w:rsidR="00AB5DB3" w:rsidRDefault="00000000">
            <w:pPr>
              <w:pStyle w:val="TableParagraph"/>
              <w:ind w:left="110"/>
              <w:rPr>
                <w:sz w:val="24"/>
              </w:rPr>
            </w:pPr>
            <w:r>
              <w:rPr>
                <w:spacing w:val="-2"/>
                <w:sz w:val="24"/>
              </w:rPr>
              <w:t>2026.</w:t>
            </w:r>
          </w:p>
          <w:p w14:paraId="081CED16" w14:textId="77777777" w:rsidR="00AB5DB3" w:rsidRDefault="00000000">
            <w:pPr>
              <w:pStyle w:val="TableParagraph"/>
              <w:numPr>
                <w:ilvl w:val="0"/>
                <w:numId w:val="29"/>
              </w:numPr>
              <w:tabs>
                <w:tab w:val="left" w:pos="818"/>
              </w:tabs>
              <w:spacing w:before="1"/>
              <w:ind w:right="46" w:firstLine="0"/>
              <w:rPr>
                <w:sz w:val="24"/>
              </w:rPr>
            </w:pPr>
            <w:r>
              <w:rPr>
                <w:sz w:val="24"/>
              </w:rPr>
              <w:t>Predstavljanje programa za Noć muzeja '26. (Muzej grada Šibenika – Atrij, 27. 1. 2026.). Broj posjetitelja: 12.</w:t>
            </w:r>
          </w:p>
          <w:p w14:paraId="58C027E7" w14:textId="77777777" w:rsidR="00AB5DB3" w:rsidRDefault="00000000">
            <w:pPr>
              <w:pStyle w:val="TableParagraph"/>
              <w:numPr>
                <w:ilvl w:val="0"/>
                <w:numId w:val="29"/>
              </w:numPr>
              <w:tabs>
                <w:tab w:val="left" w:pos="818"/>
              </w:tabs>
              <w:ind w:right="40" w:firstLine="0"/>
              <w:rPr>
                <w:sz w:val="24"/>
              </w:rPr>
            </w:pPr>
            <w:r>
              <w:rPr>
                <w:sz w:val="24"/>
              </w:rPr>
              <w:t>Sudjelovanje Muzeja grada Šibenika u</w:t>
            </w:r>
            <w:r>
              <w:rPr>
                <w:spacing w:val="28"/>
                <w:sz w:val="24"/>
              </w:rPr>
              <w:t xml:space="preserve"> </w:t>
            </w:r>
            <w:r>
              <w:rPr>
                <w:sz w:val="24"/>
              </w:rPr>
              <w:t>manifestaciji</w:t>
            </w:r>
            <w:r>
              <w:rPr>
                <w:spacing w:val="28"/>
                <w:sz w:val="24"/>
              </w:rPr>
              <w:t xml:space="preserve"> </w:t>
            </w:r>
            <w:r>
              <w:rPr>
                <w:sz w:val="24"/>
              </w:rPr>
              <w:t>Noć muzeja</w:t>
            </w:r>
            <w:r>
              <w:rPr>
                <w:spacing w:val="62"/>
                <w:sz w:val="24"/>
              </w:rPr>
              <w:t xml:space="preserve"> </w:t>
            </w:r>
            <w:r>
              <w:rPr>
                <w:sz w:val="24"/>
              </w:rPr>
              <w:t>'26</w:t>
            </w:r>
            <w:r>
              <w:rPr>
                <w:spacing w:val="62"/>
                <w:sz w:val="24"/>
              </w:rPr>
              <w:t xml:space="preserve"> </w:t>
            </w:r>
            <w:r>
              <w:rPr>
                <w:sz w:val="24"/>
              </w:rPr>
              <w:t>(Muzej</w:t>
            </w:r>
            <w:r>
              <w:rPr>
                <w:spacing w:val="63"/>
                <w:sz w:val="24"/>
              </w:rPr>
              <w:t xml:space="preserve"> </w:t>
            </w:r>
            <w:r>
              <w:rPr>
                <w:sz w:val="24"/>
              </w:rPr>
              <w:t>grada</w:t>
            </w:r>
            <w:r>
              <w:rPr>
                <w:spacing w:val="62"/>
                <w:sz w:val="24"/>
              </w:rPr>
              <w:t xml:space="preserve"> </w:t>
            </w:r>
            <w:r>
              <w:rPr>
                <w:sz w:val="24"/>
              </w:rPr>
              <w:t>Šibenika,</w:t>
            </w:r>
            <w:r>
              <w:rPr>
                <w:spacing w:val="62"/>
                <w:sz w:val="24"/>
              </w:rPr>
              <w:t xml:space="preserve"> </w:t>
            </w:r>
            <w:r>
              <w:rPr>
                <w:sz w:val="24"/>
              </w:rPr>
              <w:t>30.</w:t>
            </w:r>
            <w:r>
              <w:rPr>
                <w:spacing w:val="64"/>
                <w:sz w:val="24"/>
              </w:rPr>
              <w:t xml:space="preserve"> </w:t>
            </w:r>
            <w:r>
              <w:rPr>
                <w:sz w:val="24"/>
              </w:rPr>
              <w:t>–</w:t>
            </w:r>
            <w:r>
              <w:rPr>
                <w:spacing w:val="63"/>
                <w:sz w:val="24"/>
              </w:rPr>
              <w:t xml:space="preserve"> </w:t>
            </w:r>
            <w:r>
              <w:rPr>
                <w:sz w:val="24"/>
              </w:rPr>
              <w:t>31.</w:t>
            </w:r>
            <w:r>
              <w:rPr>
                <w:spacing w:val="60"/>
                <w:sz w:val="24"/>
              </w:rPr>
              <w:t xml:space="preserve"> </w:t>
            </w:r>
            <w:r>
              <w:rPr>
                <w:sz w:val="24"/>
              </w:rPr>
              <w:t>1.</w:t>
            </w:r>
            <w:r>
              <w:rPr>
                <w:spacing w:val="62"/>
                <w:sz w:val="24"/>
              </w:rPr>
              <w:t xml:space="preserve"> </w:t>
            </w:r>
            <w:r>
              <w:rPr>
                <w:sz w:val="24"/>
              </w:rPr>
              <w:t>2026.).</w:t>
            </w:r>
            <w:r>
              <w:rPr>
                <w:spacing w:val="62"/>
                <w:sz w:val="24"/>
              </w:rPr>
              <w:t xml:space="preserve"> </w:t>
            </w:r>
            <w:r>
              <w:rPr>
                <w:sz w:val="24"/>
              </w:rPr>
              <w:t>Broj</w:t>
            </w:r>
          </w:p>
          <w:p w14:paraId="5EC7AA9F" w14:textId="77777777" w:rsidR="00AB5DB3" w:rsidRDefault="00000000">
            <w:pPr>
              <w:pStyle w:val="TableParagraph"/>
              <w:spacing w:line="275" w:lineRule="exact"/>
              <w:ind w:left="110"/>
              <w:rPr>
                <w:sz w:val="24"/>
              </w:rPr>
            </w:pPr>
            <w:r>
              <w:rPr>
                <w:sz w:val="24"/>
              </w:rPr>
              <w:t>posjetitelja:</w:t>
            </w:r>
            <w:r>
              <w:rPr>
                <w:spacing w:val="-1"/>
                <w:sz w:val="24"/>
              </w:rPr>
              <w:t xml:space="preserve"> </w:t>
            </w:r>
            <w:r>
              <w:rPr>
                <w:spacing w:val="-2"/>
                <w:sz w:val="24"/>
              </w:rPr>
              <w:t>1048.</w:t>
            </w:r>
          </w:p>
          <w:p w14:paraId="2CE99092" w14:textId="77777777" w:rsidR="00AB5DB3" w:rsidRDefault="00000000">
            <w:pPr>
              <w:pStyle w:val="TableParagraph"/>
              <w:numPr>
                <w:ilvl w:val="0"/>
                <w:numId w:val="29"/>
              </w:numPr>
              <w:tabs>
                <w:tab w:val="left" w:pos="817"/>
              </w:tabs>
              <w:ind w:right="38" w:firstLine="0"/>
              <w:jc w:val="both"/>
              <w:rPr>
                <w:sz w:val="24"/>
              </w:rPr>
            </w:pPr>
            <w:r>
              <w:rPr>
                <w:sz w:val="24"/>
              </w:rPr>
              <w:t>Predstavljanje suvenira i predavanje Neolitički danilski riton i najstariji sir koje je održao Emil Podrug, muzejskog savjetnika Arheološkog odjela Muzeja grada Šibenika, dio programa Noći muzeja '26 (Muzej grada Šibenika – Atrij, 30. 1. 2026.). Broj posjetitelja: 41.</w:t>
            </w:r>
          </w:p>
          <w:p w14:paraId="175BFFB7" w14:textId="77777777" w:rsidR="00AB5DB3" w:rsidRDefault="00000000">
            <w:pPr>
              <w:pStyle w:val="TableParagraph"/>
              <w:numPr>
                <w:ilvl w:val="0"/>
                <w:numId w:val="29"/>
              </w:numPr>
              <w:tabs>
                <w:tab w:val="left" w:pos="817"/>
              </w:tabs>
              <w:ind w:right="47" w:firstLine="0"/>
              <w:jc w:val="both"/>
              <w:rPr>
                <w:sz w:val="24"/>
              </w:rPr>
            </w:pPr>
            <w:r>
              <w:rPr>
                <w:sz w:val="24"/>
              </w:rPr>
              <w:t>Utrka Zagrli Grad, u organizaciji Muzeja grada Šibenika i Biciklističkog kuba Faust Vrančić, dio programa Noći muzeja '26 (Šibenik, 30. 1. 2026.). Broj posjetitelja/sudionika: 84.</w:t>
            </w:r>
          </w:p>
          <w:p w14:paraId="3F6DDEAE" w14:textId="77777777" w:rsidR="00AB5DB3" w:rsidRDefault="00000000">
            <w:pPr>
              <w:pStyle w:val="TableParagraph"/>
              <w:numPr>
                <w:ilvl w:val="0"/>
                <w:numId w:val="29"/>
              </w:numPr>
              <w:tabs>
                <w:tab w:val="left" w:pos="817"/>
              </w:tabs>
              <w:ind w:right="38" w:firstLine="0"/>
              <w:jc w:val="both"/>
              <w:rPr>
                <w:sz w:val="24"/>
              </w:rPr>
            </w:pPr>
            <w:r>
              <w:rPr>
                <w:sz w:val="24"/>
              </w:rPr>
              <w:t>Glazbeni</w:t>
            </w:r>
            <w:r>
              <w:rPr>
                <w:spacing w:val="-4"/>
                <w:sz w:val="24"/>
              </w:rPr>
              <w:t xml:space="preserve"> </w:t>
            </w:r>
            <w:r>
              <w:rPr>
                <w:sz w:val="24"/>
              </w:rPr>
              <w:t>program</w:t>
            </w:r>
            <w:r>
              <w:rPr>
                <w:spacing w:val="-4"/>
                <w:sz w:val="24"/>
              </w:rPr>
              <w:t xml:space="preserve"> </w:t>
            </w:r>
            <w:r>
              <w:rPr>
                <w:sz w:val="24"/>
              </w:rPr>
              <w:t>Noći</w:t>
            </w:r>
            <w:r>
              <w:rPr>
                <w:spacing w:val="-2"/>
                <w:sz w:val="24"/>
              </w:rPr>
              <w:t xml:space="preserve"> </w:t>
            </w:r>
            <w:r>
              <w:rPr>
                <w:sz w:val="24"/>
              </w:rPr>
              <w:t>muzeja</w:t>
            </w:r>
            <w:r>
              <w:rPr>
                <w:spacing w:val="-4"/>
                <w:sz w:val="24"/>
              </w:rPr>
              <w:t xml:space="preserve"> </w:t>
            </w:r>
            <w:r>
              <w:rPr>
                <w:sz w:val="24"/>
              </w:rPr>
              <w:t>'26</w:t>
            </w:r>
            <w:r>
              <w:rPr>
                <w:spacing w:val="-4"/>
                <w:sz w:val="24"/>
              </w:rPr>
              <w:t xml:space="preserve"> </w:t>
            </w:r>
            <w:r>
              <w:rPr>
                <w:sz w:val="24"/>
              </w:rPr>
              <w:t>/</w:t>
            </w:r>
            <w:r>
              <w:rPr>
                <w:spacing w:val="-4"/>
                <w:sz w:val="24"/>
              </w:rPr>
              <w:t xml:space="preserve"> </w:t>
            </w:r>
            <w:r>
              <w:rPr>
                <w:sz w:val="24"/>
              </w:rPr>
              <w:t>nastup</w:t>
            </w:r>
            <w:r>
              <w:rPr>
                <w:spacing w:val="-4"/>
                <w:sz w:val="24"/>
              </w:rPr>
              <w:t xml:space="preserve"> </w:t>
            </w:r>
            <w:r>
              <w:rPr>
                <w:sz w:val="24"/>
              </w:rPr>
              <w:t>dua</w:t>
            </w:r>
            <w:r>
              <w:rPr>
                <w:spacing w:val="-3"/>
                <w:sz w:val="24"/>
              </w:rPr>
              <w:t xml:space="preserve"> </w:t>
            </w:r>
            <w:r>
              <w:rPr>
                <w:sz w:val="24"/>
              </w:rPr>
              <w:t>Baby</w:t>
            </w:r>
            <w:r>
              <w:rPr>
                <w:spacing w:val="-2"/>
                <w:sz w:val="24"/>
              </w:rPr>
              <w:t xml:space="preserve"> </w:t>
            </w:r>
            <w:r>
              <w:rPr>
                <w:sz w:val="24"/>
              </w:rPr>
              <w:t>Kate (Muzej</w:t>
            </w:r>
            <w:r>
              <w:rPr>
                <w:spacing w:val="-13"/>
                <w:sz w:val="24"/>
              </w:rPr>
              <w:t xml:space="preserve"> </w:t>
            </w:r>
            <w:r>
              <w:rPr>
                <w:sz w:val="24"/>
              </w:rPr>
              <w:t>grada</w:t>
            </w:r>
            <w:r>
              <w:rPr>
                <w:spacing w:val="-14"/>
                <w:sz w:val="24"/>
              </w:rPr>
              <w:t xml:space="preserve"> </w:t>
            </w:r>
            <w:r>
              <w:rPr>
                <w:sz w:val="24"/>
              </w:rPr>
              <w:t>Šibenika</w:t>
            </w:r>
            <w:r>
              <w:rPr>
                <w:spacing w:val="-13"/>
                <w:sz w:val="24"/>
              </w:rPr>
              <w:t xml:space="preserve"> </w:t>
            </w:r>
            <w:r>
              <w:rPr>
                <w:sz w:val="24"/>
              </w:rPr>
              <w:t>–</w:t>
            </w:r>
            <w:r>
              <w:rPr>
                <w:spacing w:val="-13"/>
                <w:sz w:val="24"/>
              </w:rPr>
              <w:t xml:space="preserve"> </w:t>
            </w:r>
            <w:r>
              <w:rPr>
                <w:sz w:val="24"/>
              </w:rPr>
              <w:t>Atrij,</w:t>
            </w:r>
            <w:r>
              <w:rPr>
                <w:spacing w:val="-13"/>
                <w:sz w:val="24"/>
              </w:rPr>
              <w:t xml:space="preserve"> </w:t>
            </w:r>
            <w:r>
              <w:rPr>
                <w:sz w:val="24"/>
              </w:rPr>
              <w:t>30.</w:t>
            </w:r>
            <w:r>
              <w:rPr>
                <w:spacing w:val="-13"/>
                <w:sz w:val="24"/>
              </w:rPr>
              <w:t xml:space="preserve"> </w:t>
            </w:r>
            <w:r>
              <w:rPr>
                <w:sz w:val="24"/>
              </w:rPr>
              <w:t>–</w:t>
            </w:r>
            <w:r>
              <w:rPr>
                <w:spacing w:val="-13"/>
                <w:sz w:val="24"/>
              </w:rPr>
              <w:t xml:space="preserve"> </w:t>
            </w:r>
            <w:r>
              <w:rPr>
                <w:sz w:val="24"/>
              </w:rPr>
              <w:t>31.</w:t>
            </w:r>
            <w:r>
              <w:rPr>
                <w:spacing w:val="-13"/>
                <w:sz w:val="24"/>
              </w:rPr>
              <w:t xml:space="preserve"> </w:t>
            </w:r>
            <w:r>
              <w:rPr>
                <w:sz w:val="24"/>
              </w:rPr>
              <w:t>1.</w:t>
            </w:r>
            <w:r>
              <w:rPr>
                <w:spacing w:val="-13"/>
                <w:sz w:val="24"/>
              </w:rPr>
              <w:t xml:space="preserve"> </w:t>
            </w:r>
            <w:r>
              <w:rPr>
                <w:sz w:val="24"/>
              </w:rPr>
              <w:t>2026.).</w:t>
            </w:r>
            <w:r>
              <w:rPr>
                <w:spacing w:val="-15"/>
                <w:sz w:val="24"/>
              </w:rPr>
              <w:t xml:space="preserve"> </w:t>
            </w:r>
            <w:r>
              <w:rPr>
                <w:sz w:val="24"/>
              </w:rPr>
              <w:t>Broj</w:t>
            </w:r>
            <w:r>
              <w:rPr>
                <w:spacing w:val="-13"/>
                <w:sz w:val="24"/>
              </w:rPr>
              <w:t xml:space="preserve"> </w:t>
            </w:r>
            <w:r>
              <w:rPr>
                <w:sz w:val="24"/>
              </w:rPr>
              <w:t>posjetitelja:</w:t>
            </w:r>
          </w:p>
          <w:p w14:paraId="750492D2" w14:textId="77777777" w:rsidR="00AB5DB3" w:rsidRDefault="00000000">
            <w:pPr>
              <w:pStyle w:val="TableParagraph"/>
              <w:ind w:left="110"/>
              <w:rPr>
                <w:sz w:val="24"/>
              </w:rPr>
            </w:pPr>
            <w:r>
              <w:rPr>
                <w:spacing w:val="-4"/>
                <w:sz w:val="24"/>
              </w:rPr>
              <w:t>348.</w:t>
            </w:r>
          </w:p>
          <w:p w14:paraId="4B818BC8" w14:textId="77777777" w:rsidR="00AB5DB3" w:rsidRDefault="00000000">
            <w:pPr>
              <w:pStyle w:val="TableParagraph"/>
              <w:numPr>
                <w:ilvl w:val="0"/>
                <w:numId w:val="29"/>
              </w:numPr>
              <w:tabs>
                <w:tab w:val="left" w:pos="817"/>
              </w:tabs>
              <w:ind w:right="42" w:firstLine="0"/>
              <w:jc w:val="both"/>
              <w:rPr>
                <w:sz w:val="24"/>
              </w:rPr>
            </w:pPr>
            <w:r>
              <w:rPr>
                <w:sz w:val="24"/>
              </w:rPr>
              <w:t>Igrokaz Dota u izvedbi Sineve Jurković i Duške Krnić članica Kulturne udruge Šibenske promenade, dio programa Noći muzeja '26 (Muzej grada Šibenika – Dvorana za povremene izložbe, 30. 1. 2026.). Broj posjetitelja: 43.</w:t>
            </w:r>
          </w:p>
          <w:p w14:paraId="43DC5D7C" w14:textId="77777777" w:rsidR="00AB5DB3" w:rsidRDefault="00000000">
            <w:pPr>
              <w:pStyle w:val="TableParagraph"/>
              <w:numPr>
                <w:ilvl w:val="0"/>
                <w:numId w:val="29"/>
              </w:numPr>
              <w:tabs>
                <w:tab w:val="left" w:pos="817"/>
              </w:tabs>
              <w:ind w:right="39" w:firstLine="0"/>
              <w:jc w:val="both"/>
              <w:rPr>
                <w:sz w:val="24"/>
              </w:rPr>
            </w:pPr>
            <w:r>
              <w:rPr>
                <w:sz w:val="24"/>
              </w:rPr>
              <w:t>Predstavljanje knjige Ocia Antuna Vrančića u izdanju Gradske knjižnice „Juraj Šižgorić“ (Muzej grada Šibenika – Dvorana</w:t>
            </w:r>
            <w:r>
              <w:rPr>
                <w:spacing w:val="-8"/>
                <w:sz w:val="24"/>
              </w:rPr>
              <w:t xml:space="preserve"> </w:t>
            </w:r>
            <w:r>
              <w:rPr>
                <w:sz w:val="24"/>
              </w:rPr>
              <w:t>za</w:t>
            </w:r>
            <w:r>
              <w:rPr>
                <w:spacing w:val="-8"/>
                <w:sz w:val="24"/>
              </w:rPr>
              <w:t xml:space="preserve"> </w:t>
            </w:r>
            <w:r>
              <w:rPr>
                <w:sz w:val="24"/>
              </w:rPr>
              <w:t>povremene</w:t>
            </w:r>
            <w:r>
              <w:rPr>
                <w:spacing w:val="-8"/>
                <w:sz w:val="24"/>
              </w:rPr>
              <w:t xml:space="preserve"> </w:t>
            </w:r>
            <w:r>
              <w:rPr>
                <w:sz w:val="24"/>
              </w:rPr>
              <w:t>izložbe,</w:t>
            </w:r>
            <w:r>
              <w:rPr>
                <w:spacing w:val="-7"/>
                <w:sz w:val="24"/>
              </w:rPr>
              <w:t xml:space="preserve"> </w:t>
            </w:r>
            <w:r>
              <w:rPr>
                <w:sz w:val="24"/>
              </w:rPr>
              <w:t>30.</w:t>
            </w:r>
            <w:r>
              <w:rPr>
                <w:spacing w:val="-7"/>
                <w:sz w:val="24"/>
              </w:rPr>
              <w:t xml:space="preserve"> </w:t>
            </w:r>
            <w:r>
              <w:rPr>
                <w:sz w:val="24"/>
              </w:rPr>
              <w:t>1.</w:t>
            </w:r>
            <w:r>
              <w:rPr>
                <w:spacing w:val="-7"/>
                <w:sz w:val="24"/>
              </w:rPr>
              <w:t xml:space="preserve"> </w:t>
            </w:r>
            <w:r>
              <w:rPr>
                <w:sz w:val="24"/>
              </w:rPr>
              <w:t>2026.).</w:t>
            </w:r>
            <w:r>
              <w:rPr>
                <w:spacing w:val="-7"/>
                <w:sz w:val="24"/>
              </w:rPr>
              <w:t xml:space="preserve"> </w:t>
            </w:r>
            <w:r>
              <w:rPr>
                <w:sz w:val="24"/>
              </w:rPr>
              <w:t>Broj</w:t>
            </w:r>
            <w:r>
              <w:rPr>
                <w:spacing w:val="-9"/>
                <w:sz w:val="24"/>
              </w:rPr>
              <w:t xml:space="preserve"> </w:t>
            </w:r>
            <w:r>
              <w:rPr>
                <w:sz w:val="24"/>
              </w:rPr>
              <w:t>posjetitelja:</w:t>
            </w:r>
            <w:r>
              <w:rPr>
                <w:spacing w:val="-7"/>
                <w:sz w:val="24"/>
              </w:rPr>
              <w:t xml:space="preserve"> </w:t>
            </w:r>
            <w:r>
              <w:rPr>
                <w:sz w:val="24"/>
              </w:rPr>
              <w:t>42.</w:t>
            </w:r>
          </w:p>
          <w:p w14:paraId="77FB321D" w14:textId="77777777" w:rsidR="00AB5DB3" w:rsidRDefault="00000000">
            <w:pPr>
              <w:pStyle w:val="TableParagraph"/>
              <w:numPr>
                <w:ilvl w:val="0"/>
                <w:numId w:val="29"/>
              </w:numPr>
              <w:tabs>
                <w:tab w:val="left" w:pos="817"/>
              </w:tabs>
              <w:ind w:right="41" w:firstLine="0"/>
              <w:jc w:val="both"/>
              <w:rPr>
                <w:sz w:val="24"/>
              </w:rPr>
            </w:pPr>
            <w:r>
              <w:rPr>
                <w:sz w:val="24"/>
              </w:rPr>
              <w:t>Emocije, uspomene i ponos – 35 godina od Elemesovog osvajanja posljednjeg Prvenstva Jugoslavije u košarci za žene (Muzej grada Šibenika – Atrij, 7. 4. 2026.). Broj posjetitelja: 30.</w:t>
            </w:r>
          </w:p>
          <w:p w14:paraId="7ABE7B17" w14:textId="77777777" w:rsidR="00AB5DB3" w:rsidRDefault="00000000">
            <w:pPr>
              <w:pStyle w:val="TableParagraph"/>
              <w:numPr>
                <w:ilvl w:val="0"/>
                <w:numId w:val="29"/>
              </w:numPr>
              <w:tabs>
                <w:tab w:val="left" w:pos="817"/>
              </w:tabs>
              <w:spacing w:before="1"/>
              <w:ind w:right="39" w:firstLine="0"/>
              <w:jc w:val="both"/>
              <w:rPr>
                <w:sz w:val="24"/>
              </w:rPr>
            </w:pPr>
            <w:r>
              <w:rPr>
                <w:sz w:val="24"/>
              </w:rPr>
              <w:t>Predavanje</w:t>
            </w:r>
            <w:r>
              <w:rPr>
                <w:spacing w:val="-8"/>
                <w:sz w:val="24"/>
              </w:rPr>
              <w:t xml:space="preserve"> </w:t>
            </w:r>
            <w:r>
              <w:rPr>
                <w:sz w:val="24"/>
              </w:rPr>
              <w:t>Kako</w:t>
            </w:r>
            <w:r>
              <w:rPr>
                <w:spacing w:val="-8"/>
                <w:sz w:val="24"/>
              </w:rPr>
              <w:t xml:space="preserve"> </w:t>
            </w:r>
            <w:r>
              <w:rPr>
                <w:sz w:val="24"/>
              </w:rPr>
              <w:t>ostati</w:t>
            </w:r>
            <w:r>
              <w:rPr>
                <w:spacing w:val="-7"/>
                <w:sz w:val="24"/>
              </w:rPr>
              <w:t xml:space="preserve"> </w:t>
            </w:r>
            <w:r>
              <w:rPr>
                <w:sz w:val="24"/>
              </w:rPr>
              <w:t>miran</w:t>
            </w:r>
            <w:r>
              <w:rPr>
                <w:spacing w:val="-8"/>
                <w:sz w:val="24"/>
              </w:rPr>
              <w:t xml:space="preserve"> </w:t>
            </w:r>
            <w:r>
              <w:rPr>
                <w:sz w:val="24"/>
              </w:rPr>
              <w:t>u</w:t>
            </w:r>
            <w:r>
              <w:rPr>
                <w:spacing w:val="-8"/>
                <w:sz w:val="24"/>
              </w:rPr>
              <w:t xml:space="preserve"> </w:t>
            </w:r>
            <w:r>
              <w:rPr>
                <w:sz w:val="24"/>
              </w:rPr>
              <w:t>kaosu</w:t>
            </w:r>
            <w:r>
              <w:rPr>
                <w:spacing w:val="-8"/>
                <w:sz w:val="24"/>
              </w:rPr>
              <w:t xml:space="preserve"> </w:t>
            </w:r>
            <w:r>
              <w:rPr>
                <w:sz w:val="24"/>
              </w:rPr>
              <w:t>Sandre</w:t>
            </w:r>
            <w:r>
              <w:rPr>
                <w:spacing w:val="-10"/>
                <w:sz w:val="24"/>
              </w:rPr>
              <w:t xml:space="preserve"> </w:t>
            </w:r>
            <w:r>
              <w:rPr>
                <w:sz w:val="24"/>
              </w:rPr>
              <w:t>Blagec,</w:t>
            </w:r>
            <w:r>
              <w:rPr>
                <w:spacing w:val="-8"/>
                <w:sz w:val="24"/>
              </w:rPr>
              <w:t xml:space="preserve"> </w:t>
            </w:r>
            <w:r>
              <w:rPr>
                <w:sz w:val="24"/>
              </w:rPr>
              <w:t>mag. psych.</w:t>
            </w:r>
            <w:r>
              <w:rPr>
                <w:spacing w:val="-15"/>
                <w:sz w:val="24"/>
              </w:rPr>
              <w:t xml:space="preserve"> </w:t>
            </w:r>
            <w:r>
              <w:rPr>
                <w:sz w:val="24"/>
              </w:rPr>
              <w:t>(Muzej</w:t>
            </w:r>
            <w:r>
              <w:rPr>
                <w:spacing w:val="-15"/>
                <w:sz w:val="24"/>
              </w:rPr>
              <w:t xml:space="preserve"> </w:t>
            </w:r>
            <w:r>
              <w:rPr>
                <w:sz w:val="24"/>
              </w:rPr>
              <w:t>grada</w:t>
            </w:r>
            <w:r>
              <w:rPr>
                <w:spacing w:val="-15"/>
                <w:sz w:val="24"/>
              </w:rPr>
              <w:t xml:space="preserve"> </w:t>
            </w:r>
            <w:r>
              <w:rPr>
                <w:sz w:val="24"/>
              </w:rPr>
              <w:t>Šibenika</w:t>
            </w:r>
            <w:r>
              <w:rPr>
                <w:spacing w:val="-15"/>
                <w:sz w:val="24"/>
              </w:rPr>
              <w:t xml:space="preserve"> </w:t>
            </w:r>
            <w:r>
              <w:rPr>
                <w:sz w:val="24"/>
              </w:rPr>
              <w:t>–</w:t>
            </w:r>
            <w:r>
              <w:rPr>
                <w:spacing w:val="-15"/>
                <w:sz w:val="24"/>
              </w:rPr>
              <w:t xml:space="preserve"> </w:t>
            </w:r>
            <w:r>
              <w:rPr>
                <w:sz w:val="24"/>
              </w:rPr>
              <w:t>Atrij,</w:t>
            </w:r>
            <w:r>
              <w:rPr>
                <w:spacing w:val="-15"/>
                <w:sz w:val="24"/>
              </w:rPr>
              <w:t xml:space="preserve"> </w:t>
            </w:r>
            <w:r>
              <w:rPr>
                <w:sz w:val="24"/>
              </w:rPr>
              <w:t>7.</w:t>
            </w:r>
            <w:r>
              <w:rPr>
                <w:spacing w:val="-15"/>
                <w:sz w:val="24"/>
              </w:rPr>
              <w:t xml:space="preserve"> </w:t>
            </w:r>
            <w:r>
              <w:rPr>
                <w:sz w:val="24"/>
              </w:rPr>
              <w:t>5.</w:t>
            </w:r>
            <w:r>
              <w:rPr>
                <w:spacing w:val="-15"/>
                <w:sz w:val="24"/>
              </w:rPr>
              <w:t xml:space="preserve"> </w:t>
            </w:r>
            <w:r>
              <w:rPr>
                <w:sz w:val="24"/>
              </w:rPr>
              <w:t>2026.).</w:t>
            </w:r>
            <w:r>
              <w:rPr>
                <w:spacing w:val="-15"/>
                <w:sz w:val="24"/>
              </w:rPr>
              <w:t xml:space="preserve"> </w:t>
            </w:r>
            <w:r>
              <w:rPr>
                <w:sz w:val="24"/>
              </w:rPr>
              <w:t>Broj</w:t>
            </w:r>
            <w:r>
              <w:rPr>
                <w:spacing w:val="-15"/>
                <w:sz w:val="24"/>
              </w:rPr>
              <w:t xml:space="preserve"> </w:t>
            </w:r>
            <w:r>
              <w:rPr>
                <w:sz w:val="24"/>
              </w:rPr>
              <w:t xml:space="preserve">posjetitelja: </w:t>
            </w:r>
            <w:r>
              <w:rPr>
                <w:spacing w:val="-4"/>
                <w:sz w:val="24"/>
              </w:rPr>
              <w:t>50.</w:t>
            </w:r>
          </w:p>
          <w:p w14:paraId="78852B98" w14:textId="77777777" w:rsidR="00AB5DB3" w:rsidRDefault="00000000">
            <w:pPr>
              <w:pStyle w:val="TableParagraph"/>
              <w:numPr>
                <w:ilvl w:val="0"/>
                <w:numId w:val="29"/>
              </w:numPr>
              <w:tabs>
                <w:tab w:val="left" w:pos="817"/>
              </w:tabs>
              <w:ind w:right="42" w:firstLine="0"/>
              <w:jc w:val="both"/>
              <w:rPr>
                <w:sz w:val="24"/>
              </w:rPr>
            </w:pPr>
            <w:r>
              <w:rPr>
                <w:sz w:val="24"/>
              </w:rPr>
              <w:t>Sudjelovanje Muzeja grada Šibenika u manifestaciji Međunarodni dan muzeja 2026. (Muzej grada Šibenika, 14. – 21. 5. 2025.).</w:t>
            </w:r>
          </w:p>
          <w:p w14:paraId="27E66B5E" w14:textId="77777777" w:rsidR="00AB5DB3" w:rsidRDefault="00000000">
            <w:pPr>
              <w:pStyle w:val="TableParagraph"/>
              <w:numPr>
                <w:ilvl w:val="0"/>
                <w:numId w:val="29"/>
              </w:numPr>
              <w:tabs>
                <w:tab w:val="left" w:pos="817"/>
              </w:tabs>
              <w:spacing w:line="270" w:lineRule="atLeast"/>
              <w:ind w:right="41" w:firstLine="0"/>
              <w:jc w:val="both"/>
              <w:rPr>
                <w:sz w:val="24"/>
              </w:rPr>
            </w:pPr>
            <w:r>
              <w:rPr>
                <w:sz w:val="24"/>
              </w:rPr>
              <w:t>In</w:t>
            </w:r>
            <w:r>
              <w:rPr>
                <w:spacing w:val="-10"/>
                <w:sz w:val="24"/>
              </w:rPr>
              <w:t xml:space="preserve"> </w:t>
            </w:r>
            <w:r>
              <w:rPr>
                <w:sz w:val="24"/>
              </w:rPr>
              <w:t>honorem</w:t>
            </w:r>
            <w:r>
              <w:rPr>
                <w:spacing w:val="-9"/>
                <w:sz w:val="24"/>
              </w:rPr>
              <w:t xml:space="preserve"> </w:t>
            </w:r>
            <w:r>
              <w:rPr>
                <w:sz w:val="24"/>
              </w:rPr>
              <w:t>archaeologiae</w:t>
            </w:r>
            <w:r>
              <w:rPr>
                <w:spacing w:val="-12"/>
                <w:sz w:val="24"/>
              </w:rPr>
              <w:t xml:space="preserve"> </w:t>
            </w:r>
            <w:r>
              <w:rPr>
                <w:sz w:val="24"/>
              </w:rPr>
              <w:t>na</w:t>
            </w:r>
            <w:r>
              <w:rPr>
                <w:spacing w:val="-11"/>
                <w:sz w:val="24"/>
              </w:rPr>
              <w:t xml:space="preserve"> </w:t>
            </w:r>
            <w:r>
              <w:rPr>
                <w:sz w:val="24"/>
              </w:rPr>
              <w:t>arheološkom</w:t>
            </w:r>
            <w:r>
              <w:rPr>
                <w:spacing w:val="-12"/>
                <w:sz w:val="24"/>
              </w:rPr>
              <w:t xml:space="preserve"> </w:t>
            </w:r>
            <w:r>
              <w:rPr>
                <w:sz w:val="24"/>
              </w:rPr>
              <w:t>lokalitetu</w:t>
            </w:r>
            <w:r>
              <w:rPr>
                <w:spacing w:val="-12"/>
                <w:sz w:val="24"/>
              </w:rPr>
              <w:t xml:space="preserve"> </w:t>
            </w:r>
            <w:r>
              <w:rPr>
                <w:sz w:val="24"/>
              </w:rPr>
              <w:t>Srima –</w:t>
            </w:r>
            <w:r>
              <w:rPr>
                <w:spacing w:val="34"/>
                <w:sz w:val="24"/>
              </w:rPr>
              <w:t xml:space="preserve"> </w:t>
            </w:r>
            <w:r>
              <w:rPr>
                <w:sz w:val="24"/>
              </w:rPr>
              <w:t>Prižba,</w:t>
            </w:r>
            <w:r>
              <w:rPr>
                <w:spacing w:val="34"/>
                <w:sz w:val="24"/>
              </w:rPr>
              <w:t xml:space="preserve"> </w:t>
            </w:r>
            <w:r>
              <w:rPr>
                <w:sz w:val="24"/>
              </w:rPr>
              <w:t>povodom</w:t>
            </w:r>
            <w:r>
              <w:rPr>
                <w:spacing w:val="36"/>
                <w:sz w:val="24"/>
              </w:rPr>
              <w:t xml:space="preserve"> </w:t>
            </w:r>
            <w:r>
              <w:rPr>
                <w:sz w:val="24"/>
              </w:rPr>
              <w:t>obilježavanja</w:t>
            </w:r>
            <w:r>
              <w:rPr>
                <w:spacing w:val="33"/>
                <w:sz w:val="24"/>
              </w:rPr>
              <w:t xml:space="preserve"> </w:t>
            </w:r>
            <w:r>
              <w:rPr>
                <w:sz w:val="24"/>
              </w:rPr>
              <w:t>Europskih</w:t>
            </w:r>
            <w:r>
              <w:rPr>
                <w:spacing w:val="34"/>
                <w:sz w:val="24"/>
              </w:rPr>
              <w:t xml:space="preserve"> </w:t>
            </w:r>
            <w:r>
              <w:rPr>
                <w:sz w:val="24"/>
              </w:rPr>
              <w:t>dana</w:t>
            </w:r>
            <w:r>
              <w:rPr>
                <w:spacing w:val="33"/>
                <w:sz w:val="24"/>
              </w:rPr>
              <w:t xml:space="preserve"> </w:t>
            </w:r>
            <w:r>
              <w:rPr>
                <w:sz w:val="24"/>
              </w:rPr>
              <w:t>arheologije,</w:t>
            </w:r>
            <w:r>
              <w:rPr>
                <w:spacing w:val="33"/>
                <w:sz w:val="24"/>
              </w:rPr>
              <w:t xml:space="preserve"> </w:t>
            </w:r>
            <w:r>
              <w:rPr>
                <w:sz w:val="24"/>
              </w:rPr>
              <w:t>u</w:t>
            </w:r>
          </w:p>
        </w:tc>
      </w:tr>
    </w:tbl>
    <w:p w14:paraId="3816E053"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2EEB39ED" w14:textId="77777777">
        <w:trPr>
          <w:trHeight w:val="2880"/>
        </w:trPr>
        <w:tc>
          <w:tcPr>
            <w:tcW w:w="3284" w:type="dxa"/>
          </w:tcPr>
          <w:p w14:paraId="60A8B2FB" w14:textId="77777777" w:rsidR="00AB5DB3" w:rsidRDefault="00AB5DB3">
            <w:pPr>
              <w:pStyle w:val="TableParagraph"/>
              <w:rPr>
                <w:sz w:val="24"/>
              </w:rPr>
            </w:pPr>
          </w:p>
        </w:tc>
        <w:tc>
          <w:tcPr>
            <w:tcW w:w="6538" w:type="dxa"/>
          </w:tcPr>
          <w:p w14:paraId="42E7376D" w14:textId="77777777" w:rsidR="00AB5DB3" w:rsidRDefault="00000000">
            <w:pPr>
              <w:pStyle w:val="TableParagraph"/>
              <w:spacing w:before="54"/>
              <w:ind w:left="110" w:right="42"/>
              <w:jc w:val="both"/>
              <w:rPr>
                <w:sz w:val="24"/>
              </w:rPr>
            </w:pPr>
            <w:r>
              <w:rPr>
                <w:sz w:val="24"/>
              </w:rPr>
              <w:t>organizaciji Centra za umjetnost i kulturu Vodice u suradnji s Turističkom</w:t>
            </w:r>
            <w:r>
              <w:rPr>
                <w:spacing w:val="-2"/>
                <w:sz w:val="24"/>
              </w:rPr>
              <w:t xml:space="preserve"> </w:t>
            </w:r>
            <w:r>
              <w:rPr>
                <w:sz w:val="24"/>
              </w:rPr>
              <w:t>zajednicom</w:t>
            </w:r>
            <w:r>
              <w:rPr>
                <w:spacing w:val="-1"/>
                <w:sz w:val="24"/>
              </w:rPr>
              <w:t xml:space="preserve"> </w:t>
            </w:r>
            <w:r>
              <w:rPr>
                <w:sz w:val="24"/>
              </w:rPr>
              <w:t>grada</w:t>
            </w:r>
            <w:r>
              <w:rPr>
                <w:spacing w:val="-3"/>
                <w:sz w:val="24"/>
              </w:rPr>
              <w:t xml:space="preserve"> </w:t>
            </w:r>
            <w:r>
              <w:rPr>
                <w:sz w:val="24"/>
              </w:rPr>
              <w:t>Vodica</w:t>
            </w:r>
            <w:r>
              <w:rPr>
                <w:spacing w:val="-3"/>
                <w:sz w:val="24"/>
              </w:rPr>
              <w:t xml:space="preserve"> </w:t>
            </w:r>
            <w:r>
              <w:rPr>
                <w:sz w:val="24"/>
              </w:rPr>
              <w:t>i</w:t>
            </w:r>
            <w:r>
              <w:rPr>
                <w:spacing w:val="-1"/>
                <w:sz w:val="24"/>
              </w:rPr>
              <w:t xml:space="preserve"> </w:t>
            </w:r>
            <w:r>
              <w:rPr>
                <w:sz w:val="24"/>
              </w:rPr>
              <w:t>Muzejom</w:t>
            </w:r>
            <w:r>
              <w:rPr>
                <w:spacing w:val="-1"/>
                <w:sz w:val="24"/>
              </w:rPr>
              <w:t xml:space="preserve"> </w:t>
            </w:r>
            <w:r>
              <w:rPr>
                <w:sz w:val="24"/>
              </w:rPr>
              <w:t>grada</w:t>
            </w:r>
            <w:r>
              <w:rPr>
                <w:spacing w:val="-3"/>
                <w:sz w:val="24"/>
              </w:rPr>
              <w:t xml:space="preserve"> </w:t>
            </w:r>
            <w:r>
              <w:rPr>
                <w:sz w:val="24"/>
              </w:rPr>
              <w:t>Šibenika, Salon za uljepšavanje duše umjetnice Ane Paška (Srima - Prižba, 7. 6. 2026.). Broj posjetitelja: 53.</w:t>
            </w:r>
          </w:p>
          <w:p w14:paraId="3B462E2F" w14:textId="77777777" w:rsidR="00AB5DB3" w:rsidRDefault="00000000">
            <w:pPr>
              <w:pStyle w:val="TableParagraph"/>
              <w:numPr>
                <w:ilvl w:val="0"/>
                <w:numId w:val="28"/>
              </w:numPr>
              <w:tabs>
                <w:tab w:val="left" w:pos="817"/>
              </w:tabs>
              <w:ind w:right="41" w:firstLine="0"/>
              <w:jc w:val="both"/>
              <w:rPr>
                <w:sz w:val="24"/>
              </w:rPr>
            </w:pPr>
            <w:r>
              <w:rPr>
                <w:sz w:val="24"/>
              </w:rPr>
              <w:t>Dodjela nagrada Rotary kluba Šibenik u natječaju Za šibenski izvrsnost (Muzej grada Šibenika – Atrij, 10. 6. 2026.). Broj posjetitelja: 20.</w:t>
            </w:r>
          </w:p>
          <w:p w14:paraId="0E6695E5" w14:textId="77777777" w:rsidR="00AB5DB3" w:rsidRDefault="00000000">
            <w:pPr>
              <w:pStyle w:val="TableParagraph"/>
              <w:numPr>
                <w:ilvl w:val="0"/>
                <w:numId w:val="28"/>
              </w:numPr>
              <w:tabs>
                <w:tab w:val="left" w:pos="817"/>
              </w:tabs>
              <w:spacing w:line="259" w:lineRule="auto"/>
              <w:ind w:right="41" w:firstLine="0"/>
              <w:jc w:val="both"/>
              <w:rPr>
                <w:sz w:val="24"/>
              </w:rPr>
            </w:pPr>
            <w:r>
              <w:rPr>
                <w:sz w:val="24"/>
              </w:rPr>
              <w:t>Završna konferencija projekta Energetska obnova Muzeja grada Šibenika (Muzej grada Šibenika – Atrij, 29. 6. 2026.). Broj</w:t>
            </w:r>
          </w:p>
          <w:p w14:paraId="10913D59" w14:textId="77777777" w:rsidR="00AB5DB3" w:rsidRDefault="00000000">
            <w:pPr>
              <w:pStyle w:val="TableParagraph"/>
              <w:spacing w:line="275" w:lineRule="exact"/>
              <w:ind w:left="110"/>
              <w:jc w:val="both"/>
              <w:rPr>
                <w:sz w:val="24"/>
              </w:rPr>
            </w:pPr>
            <w:r>
              <w:rPr>
                <w:sz w:val="24"/>
              </w:rPr>
              <w:t>posjetitelja:</w:t>
            </w:r>
            <w:r>
              <w:rPr>
                <w:spacing w:val="-1"/>
                <w:sz w:val="24"/>
              </w:rPr>
              <w:t xml:space="preserve"> </w:t>
            </w:r>
            <w:r>
              <w:rPr>
                <w:spacing w:val="-5"/>
                <w:sz w:val="24"/>
              </w:rPr>
              <w:t>20.</w:t>
            </w:r>
          </w:p>
        </w:tc>
      </w:tr>
      <w:tr w:rsidR="00AB5DB3" w14:paraId="30949004" w14:textId="77777777">
        <w:trPr>
          <w:trHeight w:val="350"/>
        </w:trPr>
        <w:tc>
          <w:tcPr>
            <w:tcW w:w="9822" w:type="dxa"/>
            <w:gridSpan w:val="2"/>
          </w:tcPr>
          <w:p w14:paraId="111A1497" w14:textId="77777777" w:rsidR="00AB5DB3" w:rsidRDefault="00000000">
            <w:pPr>
              <w:pStyle w:val="TableParagraph"/>
              <w:spacing w:before="51"/>
              <w:ind w:left="108"/>
              <w:rPr>
                <w:b/>
                <w:sz w:val="24"/>
              </w:rPr>
            </w:pPr>
            <w:r>
              <w:rPr>
                <w:b/>
                <w:sz w:val="24"/>
              </w:rPr>
              <w:t>Glava:</w:t>
            </w:r>
            <w:r>
              <w:rPr>
                <w:b/>
                <w:spacing w:val="-5"/>
                <w:sz w:val="24"/>
              </w:rPr>
              <w:t xml:space="preserve"> </w:t>
            </w:r>
            <w:r>
              <w:rPr>
                <w:b/>
                <w:sz w:val="24"/>
              </w:rPr>
              <w:t>00305-33675</w:t>
            </w:r>
            <w:r>
              <w:rPr>
                <w:b/>
                <w:spacing w:val="-3"/>
                <w:sz w:val="24"/>
              </w:rPr>
              <w:t xml:space="preserve"> </w:t>
            </w:r>
            <w:r>
              <w:rPr>
                <w:b/>
                <w:sz w:val="24"/>
              </w:rPr>
              <w:t>GRADSKA</w:t>
            </w:r>
            <w:r>
              <w:rPr>
                <w:b/>
                <w:spacing w:val="-2"/>
                <w:sz w:val="24"/>
              </w:rPr>
              <w:t xml:space="preserve"> KNJIŽNICA</w:t>
            </w:r>
          </w:p>
        </w:tc>
      </w:tr>
      <w:tr w:rsidR="00AB5DB3" w14:paraId="7C0ED6C0" w14:textId="77777777">
        <w:trPr>
          <w:trHeight w:val="604"/>
        </w:trPr>
        <w:tc>
          <w:tcPr>
            <w:tcW w:w="3284" w:type="dxa"/>
          </w:tcPr>
          <w:p w14:paraId="4E65B4E8" w14:textId="77777777" w:rsidR="00AB5DB3" w:rsidRDefault="00000000">
            <w:pPr>
              <w:pStyle w:val="TableParagraph"/>
              <w:tabs>
                <w:tab w:val="left" w:pos="1636"/>
                <w:tab w:val="left" w:pos="3001"/>
              </w:tabs>
              <w:spacing w:before="33"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2ED9FEC0" w14:textId="77777777" w:rsidR="00AB5DB3" w:rsidRDefault="00000000">
            <w:pPr>
              <w:pStyle w:val="TableParagraph"/>
              <w:spacing w:before="52"/>
              <w:ind w:left="110"/>
              <w:rPr>
                <w:sz w:val="24"/>
              </w:rPr>
            </w:pPr>
            <w:r>
              <w:rPr>
                <w:sz w:val="24"/>
              </w:rPr>
              <w:t xml:space="preserve">3.067.277,00 </w:t>
            </w:r>
            <w:r>
              <w:rPr>
                <w:spacing w:val="-5"/>
                <w:sz w:val="24"/>
              </w:rPr>
              <w:t>EUR</w:t>
            </w:r>
          </w:p>
        </w:tc>
      </w:tr>
      <w:tr w:rsidR="00AB5DB3" w14:paraId="2844A767" w14:textId="77777777">
        <w:trPr>
          <w:trHeight w:val="606"/>
        </w:trPr>
        <w:tc>
          <w:tcPr>
            <w:tcW w:w="3284" w:type="dxa"/>
          </w:tcPr>
          <w:p w14:paraId="60517D22" w14:textId="77777777" w:rsidR="00AB5DB3" w:rsidRDefault="00000000">
            <w:pPr>
              <w:pStyle w:val="TableParagraph"/>
              <w:spacing w:before="35"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313A6515" w14:textId="77777777" w:rsidR="00AB5DB3" w:rsidRDefault="00000000">
            <w:pPr>
              <w:pStyle w:val="TableParagraph"/>
              <w:spacing w:before="54"/>
              <w:ind w:left="110"/>
              <w:rPr>
                <w:sz w:val="24"/>
              </w:rPr>
            </w:pPr>
            <w:r>
              <w:rPr>
                <w:sz w:val="24"/>
              </w:rPr>
              <w:t xml:space="preserve">1.672.786,79 </w:t>
            </w:r>
            <w:r>
              <w:rPr>
                <w:spacing w:val="-5"/>
                <w:sz w:val="24"/>
              </w:rPr>
              <w:t>EUR</w:t>
            </w:r>
          </w:p>
        </w:tc>
      </w:tr>
      <w:tr w:rsidR="00AB5DB3" w14:paraId="4D388569" w14:textId="77777777">
        <w:trPr>
          <w:trHeight w:val="1242"/>
        </w:trPr>
        <w:tc>
          <w:tcPr>
            <w:tcW w:w="3284" w:type="dxa"/>
          </w:tcPr>
          <w:p w14:paraId="6CD6ECE9"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0C4BA653" w14:textId="77777777" w:rsidR="00AB5DB3" w:rsidRDefault="00000000">
            <w:pPr>
              <w:pStyle w:val="TableParagraph"/>
              <w:spacing w:before="37" w:line="290" w:lineRule="atLeast"/>
              <w:ind w:left="110" w:right="43"/>
              <w:jc w:val="both"/>
              <w:rPr>
                <w:sz w:val="24"/>
              </w:rPr>
            </w:pPr>
            <w:r>
              <w:rPr>
                <w:sz w:val="24"/>
              </w:rPr>
              <w:t>Redovito,</w:t>
            </w:r>
            <w:r>
              <w:rPr>
                <w:spacing w:val="-15"/>
                <w:sz w:val="24"/>
              </w:rPr>
              <w:t xml:space="preserve"> </w:t>
            </w:r>
            <w:r>
              <w:rPr>
                <w:sz w:val="24"/>
              </w:rPr>
              <w:t>ustaljeno</w:t>
            </w:r>
            <w:r>
              <w:rPr>
                <w:spacing w:val="-15"/>
                <w:sz w:val="24"/>
              </w:rPr>
              <w:t xml:space="preserve"> </w:t>
            </w:r>
            <w:r>
              <w:rPr>
                <w:sz w:val="24"/>
              </w:rPr>
              <w:t>funkcioniranje</w:t>
            </w:r>
            <w:r>
              <w:rPr>
                <w:spacing w:val="-15"/>
                <w:sz w:val="24"/>
              </w:rPr>
              <w:t xml:space="preserve"> </w:t>
            </w:r>
            <w:r>
              <w:rPr>
                <w:sz w:val="24"/>
              </w:rPr>
              <w:t>ustanove,</w:t>
            </w:r>
            <w:r>
              <w:rPr>
                <w:spacing w:val="-15"/>
                <w:sz w:val="24"/>
              </w:rPr>
              <w:t xml:space="preserve"> </w:t>
            </w:r>
            <w:r>
              <w:rPr>
                <w:sz w:val="24"/>
              </w:rPr>
              <w:t>broj</w:t>
            </w:r>
            <w:r>
              <w:rPr>
                <w:spacing w:val="-15"/>
                <w:sz w:val="24"/>
              </w:rPr>
              <w:t xml:space="preserve"> </w:t>
            </w:r>
            <w:r>
              <w:rPr>
                <w:sz w:val="24"/>
              </w:rPr>
              <w:t>upisanih</w:t>
            </w:r>
            <w:r>
              <w:rPr>
                <w:spacing w:val="-15"/>
                <w:sz w:val="24"/>
              </w:rPr>
              <w:t xml:space="preserve"> </w:t>
            </w:r>
            <w:r>
              <w:rPr>
                <w:sz w:val="24"/>
              </w:rPr>
              <w:t xml:space="preserve">članova knjižnice, broj održanih programa, projekata, manifestacija i radionica, broj novih naslova (knjiga, periodike i audiovizualne </w:t>
            </w:r>
            <w:r>
              <w:rPr>
                <w:spacing w:val="-2"/>
                <w:sz w:val="24"/>
              </w:rPr>
              <w:t>građe).</w:t>
            </w:r>
          </w:p>
        </w:tc>
      </w:tr>
      <w:tr w:rsidR="00AB5DB3" w14:paraId="0B72F147" w14:textId="77777777">
        <w:trPr>
          <w:trHeight w:val="352"/>
        </w:trPr>
        <w:tc>
          <w:tcPr>
            <w:tcW w:w="3284" w:type="dxa"/>
          </w:tcPr>
          <w:p w14:paraId="0C62DD06"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538" w:type="dxa"/>
          </w:tcPr>
          <w:p w14:paraId="47C5D46B" w14:textId="77777777" w:rsidR="00AB5DB3" w:rsidRDefault="00000000">
            <w:pPr>
              <w:pStyle w:val="TableParagraph"/>
              <w:spacing w:before="54"/>
              <w:ind w:left="110"/>
              <w:rPr>
                <w:b/>
                <w:sz w:val="24"/>
              </w:rPr>
            </w:pPr>
            <w:r>
              <w:rPr>
                <w:b/>
                <w:sz w:val="24"/>
              </w:rPr>
              <w:t>1019</w:t>
            </w:r>
            <w:r>
              <w:rPr>
                <w:b/>
                <w:spacing w:val="-1"/>
                <w:sz w:val="24"/>
              </w:rPr>
              <w:t xml:space="preserve"> </w:t>
            </w:r>
            <w:r>
              <w:rPr>
                <w:b/>
                <w:sz w:val="24"/>
              </w:rPr>
              <w:t>KNJIŽNA</w:t>
            </w:r>
            <w:r>
              <w:rPr>
                <w:b/>
                <w:spacing w:val="-1"/>
                <w:sz w:val="24"/>
              </w:rPr>
              <w:t xml:space="preserve"> </w:t>
            </w:r>
            <w:r>
              <w:rPr>
                <w:b/>
                <w:spacing w:val="-2"/>
                <w:sz w:val="24"/>
              </w:rPr>
              <w:t>DJELATNOST</w:t>
            </w:r>
          </w:p>
        </w:tc>
      </w:tr>
      <w:tr w:rsidR="00AB5DB3" w14:paraId="54B419BE" w14:textId="77777777">
        <w:trPr>
          <w:trHeight w:val="350"/>
        </w:trPr>
        <w:tc>
          <w:tcPr>
            <w:tcW w:w="3284" w:type="dxa"/>
          </w:tcPr>
          <w:p w14:paraId="539EF38E"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13F2625C" w14:textId="77777777" w:rsidR="00AB5DB3" w:rsidRDefault="00000000">
            <w:pPr>
              <w:pStyle w:val="TableParagraph"/>
              <w:spacing w:before="51"/>
              <w:ind w:left="110"/>
              <w:rPr>
                <w:sz w:val="24"/>
              </w:rPr>
            </w:pPr>
            <w:r>
              <w:rPr>
                <w:sz w:val="24"/>
              </w:rPr>
              <w:t>0820 Službe</w:t>
            </w:r>
            <w:r>
              <w:rPr>
                <w:spacing w:val="-2"/>
                <w:sz w:val="24"/>
              </w:rPr>
              <w:t xml:space="preserve"> kulture</w:t>
            </w:r>
          </w:p>
        </w:tc>
      </w:tr>
      <w:tr w:rsidR="00AB5DB3" w14:paraId="3696AA94" w14:textId="77777777">
        <w:trPr>
          <w:trHeight w:val="2073"/>
        </w:trPr>
        <w:tc>
          <w:tcPr>
            <w:tcW w:w="3284" w:type="dxa"/>
          </w:tcPr>
          <w:p w14:paraId="1C4C8251"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3E300D4E" w14:textId="77777777" w:rsidR="00AB5DB3" w:rsidRDefault="00000000">
            <w:pPr>
              <w:pStyle w:val="TableParagraph"/>
              <w:spacing w:before="51"/>
              <w:ind w:left="110" w:right="41"/>
              <w:jc w:val="both"/>
              <w:rPr>
                <w:sz w:val="24"/>
              </w:rPr>
            </w:pPr>
            <w:r>
              <w:rPr>
                <w:sz w:val="24"/>
              </w:rPr>
              <w:t>Zakon o knjižnicama i knjižničnoj djelatnosti, NN 17/19, 98/19, 114/22 i 36/24,</w:t>
            </w:r>
          </w:p>
          <w:p w14:paraId="547B45CC" w14:textId="77777777" w:rsidR="00AB5DB3" w:rsidRDefault="00000000">
            <w:pPr>
              <w:pStyle w:val="TableParagraph"/>
              <w:spacing w:before="1" w:line="249" w:lineRule="auto"/>
              <w:ind w:left="110" w:right="39"/>
              <w:jc w:val="both"/>
              <w:rPr>
                <w:sz w:val="24"/>
              </w:rPr>
            </w:pPr>
            <w:r>
              <w:rPr>
                <w:sz w:val="24"/>
              </w:rPr>
              <w:t>Zakon</w:t>
            </w:r>
            <w:r>
              <w:rPr>
                <w:spacing w:val="-15"/>
                <w:sz w:val="24"/>
              </w:rPr>
              <w:t xml:space="preserve"> </w:t>
            </w:r>
            <w:r>
              <w:rPr>
                <w:sz w:val="24"/>
              </w:rPr>
              <w:t>o</w:t>
            </w:r>
            <w:r>
              <w:rPr>
                <w:spacing w:val="-15"/>
                <w:sz w:val="24"/>
              </w:rPr>
              <w:t xml:space="preserve"> </w:t>
            </w:r>
            <w:r>
              <w:rPr>
                <w:sz w:val="24"/>
              </w:rPr>
              <w:t>upravljanju</w:t>
            </w:r>
            <w:r>
              <w:rPr>
                <w:spacing w:val="-15"/>
                <w:sz w:val="24"/>
              </w:rPr>
              <w:t xml:space="preserve"> </w:t>
            </w:r>
            <w:r>
              <w:rPr>
                <w:sz w:val="24"/>
              </w:rPr>
              <w:t>javnim</w:t>
            </w:r>
            <w:r>
              <w:rPr>
                <w:spacing w:val="-15"/>
                <w:sz w:val="24"/>
              </w:rPr>
              <w:t xml:space="preserve"> </w:t>
            </w:r>
            <w:r>
              <w:rPr>
                <w:sz w:val="24"/>
              </w:rPr>
              <w:t>ustanovama</w:t>
            </w:r>
            <w:r>
              <w:rPr>
                <w:spacing w:val="-15"/>
                <w:sz w:val="24"/>
              </w:rPr>
              <w:t xml:space="preserve"> </w:t>
            </w:r>
            <w:r>
              <w:rPr>
                <w:sz w:val="24"/>
              </w:rPr>
              <w:t>u</w:t>
            </w:r>
            <w:r>
              <w:rPr>
                <w:spacing w:val="-15"/>
                <w:sz w:val="24"/>
              </w:rPr>
              <w:t xml:space="preserve"> </w:t>
            </w:r>
            <w:r>
              <w:rPr>
                <w:sz w:val="24"/>
              </w:rPr>
              <w:t>kulturi,</w:t>
            </w:r>
            <w:r>
              <w:rPr>
                <w:spacing w:val="-15"/>
                <w:sz w:val="24"/>
              </w:rPr>
              <w:t xml:space="preserve"> </w:t>
            </w:r>
            <w:r>
              <w:rPr>
                <w:sz w:val="24"/>
              </w:rPr>
              <w:t>NN</w:t>
            </w:r>
            <w:r>
              <w:rPr>
                <w:spacing w:val="-15"/>
                <w:sz w:val="24"/>
              </w:rPr>
              <w:t xml:space="preserve"> </w:t>
            </w:r>
            <w:r>
              <w:rPr>
                <w:sz w:val="24"/>
              </w:rPr>
              <w:t>96/01,</w:t>
            </w:r>
            <w:r>
              <w:rPr>
                <w:spacing w:val="-15"/>
                <w:sz w:val="24"/>
              </w:rPr>
              <w:t xml:space="preserve"> </w:t>
            </w:r>
            <w:r>
              <w:rPr>
                <w:sz w:val="24"/>
              </w:rPr>
              <w:t>98/19 Statut</w:t>
            </w:r>
            <w:r>
              <w:rPr>
                <w:spacing w:val="-15"/>
                <w:sz w:val="24"/>
              </w:rPr>
              <w:t xml:space="preserve"> </w:t>
            </w:r>
            <w:r>
              <w:rPr>
                <w:sz w:val="24"/>
              </w:rPr>
              <w:t>Gradske</w:t>
            </w:r>
            <w:r>
              <w:rPr>
                <w:spacing w:val="-15"/>
                <w:sz w:val="24"/>
              </w:rPr>
              <w:t xml:space="preserve"> </w:t>
            </w:r>
            <w:r>
              <w:rPr>
                <w:sz w:val="24"/>
              </w:rPr>
              <w:t>knjižnice</w:t>
            </w:r>
            <w:r>
              <w:rPr>
                <w:spacing w:val="-15"/>
                <w:sz w:val="24"/>
              </w:rPr>
              <w:t xml:space="preserve"> </w:t>
            </w:r>
            <w:r>
              <w:rPr>
                <w:sz w:val="24"/>
              </w:rPr>
              <w:t>„Juraj</w:t>
            </w:r>
            <w:r>
              <w:rPr>
                <w:spacing w:val="-15"/>
                <w:sz w:val="24"/>
              </w:rPr>
              <w:t xml:space="preserve"> </w:t>
            </w:r>
            <w:r>
              <w:rPr>
                <w:sz w:val="24"/>
              </w:rPr>
              <w:t>Šižgorić“</w:t>
            </w:r>
            <w:r>
              <w:rPr>
                <w:spacing w:val="-15"/>
                <w:sz w:val="24"/>
              </w:rPr>
              <w:t xml:space="preserve"> </w:t>
            </w:r>
            <w:r>
              <w:rPr>
                <w:sz w:val="24"/>
              </w:rPr>
              <w:t>Šibenik,</w:t>
            </w:r>
            <w:r>
              <w:rPr>
                <w:spacing w:val="-15"/>
                <w:sz w:val="24"/>
              </w:rPr>
              <w:t xml:space="preserve"> </w:t>
            </w:r>
            <w:r>
              <w:rPr>
                <w:sz w:val="24"/>
              </w:rPr>
              <w:t>Službeni</w:t>
            </w:r>
            <w:r>
              <w:rPr>
                <w:spacing w:val="-15"/>
                <w:sz w:val="24"/>
              </w:rPr>
              <w:t xml:space="preserve"> </w:t>
            </w:r>
            <w:r>
              <w:rPr>
                <w:sz w:val="24"/>
              </w:rPr>
              <w:t>glasnik Grada Šibenika 10/22,</w:t>
            </w:r>
          </w:p>
          <w:p w14:paraId="1831827F" w14:textId="77777777" w:rsidR="00AB5DB3" w:rsidRDefault="00000000">
            <w:pPr>
              <w:pStyle w:val="TableParagraph"/>
              <w:spacing w:before="10"/>
              <w:ind w:left="110"/>
              <w:jc w:val="both"/>
              <w:rPr>
                <w:sz w:val="24"/>
              </w:rPr>
            </w:pPr>
            <w:r>
              <w:rPr>
                <w:sz w:val="24"/>
              </w:rPr>
              <w:t>Izmjene</w:t>
            </w:r>
            <w:r>
              <w:rPr>
                <w:spacing w:val="48"/>
                <w:w w:val="150"/>
                <w:sz w:val="24"/>
              </w:rPr>
              <w:t xml:space="preserve"> </w:t>
            </w:r>
            <w:r>
              <w:rPr>
                <w:sz w:val="24"/>
              </w:rPr>
              <w:t>i</w:t>
            </w:r>
            <w:r>
              <w:rPr>
                <w:spacing w:val="53"/>
                <w:w w:val="150"/>
                <w:sz w:val="24"/>
              </w:rPr>
              <w:t xml:space="preserve"> </w:t>
            </w:r>
            <w:r>
              <w:rPr>
                <w:sz w:val="24"/>
              </w:rPr>
              <w:t>dopune</w:t>
            </w:r>
            <w:r>
              <w:rPr>
                <w:spacing w:val="50"/>
                <w:w w:val="150"/>
                <w:sz w:val="24"/>
              </w:rPr>
              <w:t xml:space="preserve"> </w:t>
            </w:r>
            <w:r>
              <w:rPr>
                <w:sz w:val="24"/>
              </w:rPr>
              <w:t>Statuta</w:t>
            </w:r>
            <w:r>
              <w:rPr>
                <w:spacing w:val="52"/>
                <w:w w:val="150"/>
                <w:sz w:val="24"/>
              </w:rPr>
              <w:t xml:space="preserve"> </w:t>
            </w:r>
            <w:r>
              <w:rPr>
                <w:sz w:val="24"/>
              </w:rPr>
              <w:t>Gradske</w:t>
            </w:r>
            <w:r>
              <w:rPr>
                <w:spacing w:val="51"/>
                <w:w w:val="150"/>
                <w:sz w:val="24"/>
              </w:rPr>
              <w:t xml:space="preserve"> </w:t>
            </w:r>
            <w:r>
              <w:rPr>
                <w:sz w:val="24"/>
              </w:rPr>
              <w:t>knjižnice</w:t>
            </w:r>
            <w:r>
              <w:rPr>
                <w:spacing w:val="53"/>
                <w:w w:val="150"/>
                <w:sz w:val="24"/>
              </w:rPr>
              <w:t xml:space="preserve"> </w:t>
            </w:r>
            <w:r>
              <w:rPr>
                <w:sz w:val="24"/>
              </w:rPr>
              <w:t>„Juraj</w:t>
            </w:r>
            <w:r>
              <w:rPr>
                <w:spacing w:val="53"/>
                <w:w w:val="150"/>
                <w:sz w:val="24"/>
              </w:rPr>
              <w:t xml:space="preserve"> </w:t>
            </w:r>
            <w:r>
              <w:rPr>
                <w:spacing w:val="-2"/>
                <w:sz w:val="24"/>
              </w:rPr>
              <w:t>Šižgorić“</w:t>
            </w:r>
          </w:p>
          <w:p w14:paraId="3E67FE61" w14:textId="77777777" w:rsidR="00AB5DB3" w:rsidRDefault="00000000">
            <w:pPr>
              <w:pStyle w:val="TableParagraph"/>
              <w:spacing w:before="24"/>
              <w:ind w:left="110"/>
              <w:jc w:val="both"/>
              <w:rPr>
                <w:sz w:val="24"/>
              </w:rPr>
            </w:pPr>
            <w:r>
              <w:rPr>
                <w:sz w:val="24"/>
              </w:rPr>
              <w:t>Šibenik,</w:t>
            </w:r>
            <w:r>
              <w:rPr>
                <w:spacing w:val="-4"/>
                <w:sz w:val="24"/>
              </w:rPr>
              <w:t xml:space="preserve"> </w:t>
            </w:r>
            <w:r>
              <w:rPr>
                <w:sz w:val="24"/>
              </w:rPr>
              <w:t>Službeni</w:t>
            </w:r>
            <w:r>
              <w:rPr>
                <w:spacing w:val="-1"/>
                <w:sz w:val="24"/>
              </w:rPr>
              <w:t xml:space="preserve"> </w:t>
            </w:r>
            <w:r>
              <w:rPr>
                <w:sz w:val="24"/>
              </w:rPr>
              <w:t>glasnik</w:t>
            </w:r>
            <w:r>
              <w:rPr>
                <w:spacing w:val="-3"/>
                <w:sz w:val="24"/>
              </w:rPr>
              <w:t xml:space="preserve"> </w:t>
            </w:r>
            <w:r>
              <w:rPr>
                <w:sz w:val="24"/>
              </w:rPr>
              <w:t>Grada</w:t>
            </w:r>
            <w:r>
              <w:rPr>
                <w:spacing w:val="-2"/>
                <w:sz w:val="24"/>
              </w:rPr>
              <w:t xml:space="preserve"> </w:t>
            </w:r>
            <w:r>
              <w:rPr>
                <w:sz w:val="24"/>
              </w:rPr>
              <w:t>Šibenika</w:t>
            </w:r>
            <w:r>
              <w:rPr>
                <w:spacing w:val="-2"/>
                <w:sz w:val="24"/>
              </w:rPr>
              <w:t xml:space="preserve"> </w:t>
            </w:r>
            <w:r>
              <w:rPr>
                <w:spacing w:val="-4"/>
                <w:sz w:val="24"/>
              </w:rPr>
              <w:t>8/24</w:t>
            </w:r>
          </w:p>
        </w:tc>
      </w:tr>
      <w:tr w:rsidR="00AB5DB3" w14:paraId="28A86D0C" w14:textId="77777777">
        <w:trPr>
          <w:trHeight w:val="945"/>
        </w:trPr>
        <w:tc>
          <w:tcPr>
            <w:tcW w:w="3284" w:type="dxa"/>
          </w:tcPr>
          <w:p w14:paraId="4D1AB35A"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145F5765" w14:textId="77777777" w:rsidR="00AB5DB3" w:rsidRDefault="00000000">
            <w:pPr>
              <w:pStyle w:val="TableParagraph"/>
              <w:spacing w:before="51" w:line="259" w:lineRule="auto"/>
              <w:ind w:left="110"/>
              <w:rPr>
                <w:b/>
                <w:sz w:val="24"/>
              </w:rPr>
            </w:pPr>
            <w:r>
              <w:rPr>
                <w:b/>
                <w:sz w:val="24"/>
              </w:rPr>
              <w:t>A101901 Nabava, stručna obrada, čuvanje i zaštita knjižne i neknjižne građe</w:t>
            </w:r>
          </w:p>
        </w:tc>
      </w:tr>
      <w:tr w:rsidR="00AB5DB3" w14:paraId="4EECCE4A" w14:textId="77777777">
        <w:trPr>
          <w:trHeight w:val="1543"/>
        </w:trPr>
        <w:tc>
          <w:tcPr>
            <w:tcW w:w="3284" w:type="dxa"/>
          </w:tcPr>
          <w:p w14:paraId="606C3767"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329666A6" w14:textId="77777777" w:rsidR="00AB5DB3" w:rsidRDefault="00000000">
            <w:pPr>
              <w:pStyle w:val="TableParagraph"/>
              <w:spacing w:before="51" w:line="259" w:lineRule="auto"/>
              <w:ind w:left="110" w:right="42"/>
              <w:jc w:val="both"/>
              <w:rPr>
                <w:sz w:val="24"/>
              </w:rPr>
            </w:pPr>
            <w:r>
              <w:rPr>
                <w:sz w:val="24"/>
              </w:rPr>
              <w:t>Cilj ove aktivnosti je da Knjižnica kao kulturno i informacijsko središte omogući pristupačnost knjižne građe, odnosno njezino korištenje i posudbu, te da osigura protok informacija i potakne kulturu čitanja kod svih kategorija stanovništva.</w:t>
            </w:r>
          </w:p>
        </w:tc>
      </w:tr>
      <w:tr w:rsidR="00AB5DB3" w14:paraId="1E1ABD07" w14:textId="77777777">
        <w:trPr>
          <w:trHeight w:val="604"/>
        </w:trPr>
        <w:tc>
          <w:tcPr>
            <w:tcW w:w="3284" w:type="dxa"/>
          </w:tcPr>
          <w:p w14:paraId="6DB2BA82"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7CA9EDF5" w14:textId="77777777" w:rsidR="00AB5DB3" w:rsidRDefault="00000000">
            <w:pPr>
              <w:pStyle w:val="TableParagraph"/>
              <w:spacing w:before="51"/>
              <w:ind w:left="110"/>
              <w:rPr>
                <w:sz w:val="24"/>
              </w:rPr>
            </w:pPr>
            <w:r>
              <w:rPr>
                <w:sz w:val="24"/>
              </w:rPr>
              <w:t xml:space="preserve">3.060.158,00 </w:t>
            </w:r>
            <w:r>
              <w:rPr>
                <w:spacing w:val="-5"/>
                <w:sz w:val="24"/>
              </w:rPr>
              <w:t>EUR</w:t>
            </w:r>
          </w:p>
        </w:tc>
      </w:tr>
      <w:tr w:rsidR="00AB5DB3" w14:paraId="1901EA9F" w14:textId="77777777">
        <w:trPr>
          <w:trHeight w:val="604"/>
        </w:trPr>
        <w:tc>
          <w:tcPr>
            <w:tcW w:w="3284" w:type="dxa"/>
          </w:tcPr>
          <w:p w14:paraId="02D2741D" w14:textId="77777777" w:rsidR="00AB5DB3" w:rsidRDefault="00000000">
            <w:pPr>
              <w:pStyle w:val="TableParagraph"/>
              <w:spacing w:before="32"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5EBD2359" w14:textId="77777777" w:rsidR="00AB5DB3" w:rsidRDefault="00000000">
            <w:pPr>
              <w:pStyle w:val="TableParagraph"/>
              <w:spacing w:before="51"/>
              <w:ind w:left="110"/>
              <w:rPr>
                <w:sz w:val="24"/>
              </w:rPr>
            </w:pPr>
            <w:r>
              <w:rPr>
                <w:sz w:val="24"/>
              </w:rPr>
              <w:t xml:space="preserve">1.670.988,79 </w:t>
            </w:r>
            <w:r>
              <w:rPr>
                <w:spacing w:val="-5"/>
                <w:sz w:val="24"/>
              </w:rPr>
              <w:t>EUR</w:t>
            </w:r>
          </w:p>
        </w:tc>
      </w:tr>
    </w:tbl>
    <w:p w14:paraId="7992A5B5" w14:textId="77777777" w:rsidR="00AB5DB3" w:rsidRDefault="00AB5DB3">
      <w:pPr>
        <w:pStyle w:val="TableParagraph"/>
        <w:rPr>
          <w:sz w:val="24"/>
        </w:rPr>
        <w:sectPr w:rsidR="00AB5DB3">
          <w:type w:val="continuous"/>
          <w:pgSz w:w="12240" w:h="15840"/>
          <w:pgMar w:top="1400" w:right="720" w:bottom="1683"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0FD55E96" w14:textId="77777777">
        <w:trPr>
          <w:trHeight w:val="947"/>
        </w:trPr>
        <w:tc>
          <w:tcPr>
            <w:tcW w:w="3284" w:type="dxa"/>
          </w:tcPr>
          <w:p w14:paraId="09EC09B1"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3F3C855F" w14:textId="77777777" w:rsidR="00AB5DB3" w:rsidRDefault="00000000">
            <w:pPr>
              <w:pStyle w:val="TableParagraph"/>
              <w:spacing w:before="40" w:line="290" w:lineRule="atLeast"/>
              <w:ind w:left="110" w:right="43"/>
              <w:jc w:val="both"/>
              <w:rPr>
                <w:sz w:val="24"/>
              </w:rPr>
            </w:pPr>
            <w:r>
              <w:rPr>
                <w:sz w:val="24"/>
              </w:rPr>
              <w:t>Redovito,</w:t>
            </w:r>
            <w:r>
              <w:rPr>
                <w:spacing w:val="-15"/>
                <w:sz w:val="24"/>
              </w:rPr>
              <w:t xml:space="preserve"> </w:t>
            </w:r>
            <w:r>
              <w:rPr>
                <w:sz w:val="24"/>
              </w:rPr>
              <w:t>ustaljeno</w:t>
            </w:r>
            <w:r>
              <w:rPr>
                <w:spacing w:val="-15"/>
                <w:sz w:val="24"/>
              </w:rPr>
              <w:t xml:space="preserve"> </w:t>
            </w:r>
            <w:r>
              <w:rPr>
                <w:sz w:val="24"/>
              </w:rPr>
              <w:t>funkcioniranje</w:t>
            </w:r>
            <w:r>
              <w:rPr>
                <w:spacing w:val="-15"/>
                <w:sz w:val="24"/>
              </w:rPr>
              <w:t xml:space="preserve"> </w:t>
            </w:r>
            <w:r>
              <w:rPr>
                <w:sz w:val="24"/>
              </w:rPr>
              <w:t>ustanove,</w:t>
            </w:r>
            <w:r>
              <w:rPr>
                <w:spacing w:val="-15"/>
                <w:sz w:val="24"/>
              </w:rPr>
              <w:t xml:space="preserve"> </w:t>
            </w:r>
            <w:r>
              <w:rPr>
                <w:sz w:val="24"/>
              </w:rPr>
              <w:t>broj</w:t>
            </w:r>
            <w:r>
              <w:rPr>
                <w:spacing w:val="-15"/>
                <w:sz w:val="24"/>
              </w:rPr>
              <w:t xml:space="preserve"> </w:t>
            </w:r>
            <w:r>
              <w:rPr>
                <w:sz w:val="24"/>
              </w:rPr>
              <w:t>upisanih</w:t>
            </w:r>
            <w:r>
              <w:rPr>
                <w:spacing w:val="-15"/>
                <w:sz w:val="24"/>
              </w:rPr>
              <w:t xml:space="preserve"> </w:t>
            </w:r>
            <w:r>
              <w:rPr>
                <w:sz w:val="24"/>
              </w:rPr>
              <w:t xml:space="preserve">članova knjižnice, broj održanih programa, projekata, manifestacija i </w:t>
            </w:r>
            <w:r>
              <w:rPr>
                <w:spacing w:val="-2"/>
                <w:sz w:val="24"/>
              </w:rPr>
              <w:t>radionica.</w:t>
            </w:r>
          </w:p>
        </w:tc>
      </w:tr>
      <w:tr w:rsidR="00AB5DB3" w14:paraId="776E2C42" w14:textId="77777777">
        <w:trPr>
          <w:trHeight w:val="11921"/>
        </w:trPr>
        <w:tc>
          <w:tcPr>
            <w:tcW w:w="3284" w:type="dxa"/>
          </w:tcPr>
          <w:p w14:paraId="079A6881" w14:textId="77777777" w:rsidR="00AB5DB3" w:rsidRDefault="00000000">
            <w:pPr>
              <w:pStyle w:val="TableParagraph"/>
              <w:spacing w:before="51"/>
              <w:ind w:left="108"/>
              <w:rPr>
                <w:b/>
                <w:sz w:val="24"/>
              </w:rPr>
            </w:pPr>
            <w:r>
              <w:rPr>
                <w:b/>
                <w:spacing w:val="-2"/>
                <w:sz w:val="24"/>
              </w:rPr>
              <w:t>Obrazloženje</w:t>
            </w:r>
          </w:p>
        </w:tc>
        <w:tc>
          <w:tcPr>
            <w:tcW w:w="6538" w:type="dxa"/>
          </w:tcPr>
          <w:p w14:paraId="49A7BF54" w14:textId="77777777" w:rsidR="00AB5DB3" w:rsidRDefault="00000000">
            <w:pPr>
              <w:pStyle w:val="TableParagraph"/>
              <w:spacing w:before="51"/>
              <w:ind w:left="110"/>
              <w:rPr>
                <w:sz w:val="24"/>
              </w:rPr>
            </w:pPr>
            <w:r>
              <w:rPr>
                <w:sz w:val="24"/>
              </w:rPr>
              <w:t>Indeks</w:t>
            </w:r>
            <w:r>
              <w:rPr>
                <w:spacing w:val="-3"/>
                <w:sz w:val="24"/>
              </w:rPr>
              <w:t xml:space="preserve"> </w:t>
            </w:r>
            <w:r>
              <w:rPr>
                <w:sz w:val="24"/>
              </w:rPr>
              <w:t>ostvarenja</w:t>
            </w:r>
            <w:r>
              <w:rPr>
                <w:spacing w:val="-2"/>
                <w:sz w:val="24"/>
              </w:rPr>
              <w:t xml:space="preserve"> </w:t>
            </w:r>
            <w:r>
              <w:rPr>
                <w:sz w:val="24"/>
              </w:rPr>
              <w:t>iznosi 54,60</w:t>
            </w:r>
            <w:r>
              <w:rPr>
                <w:spacing w:val="-1"/>
                <w:sz w:val="24"/>
              </w:rPr>
              <w:t xml:space="preserve"> </w:t>
            </w:r>
            <w:r>
              <w:rPr>
                <w:spacing w:val="-5"/>
                <w:sz w:val="24"/>
              </w:rPr>
              <w:t>%.</w:t>
            </w:r>
          </w:p>
          <w:p w14:paraId="4363E8A2" w14:textId="77777777" w:rsidR="00AB5DB3" w:rsidRDefault="00000000">
            <w:pPr>
              <w:pStyle w:val="TableParagraph"/>
              <w:ind w:left="110"/>
              <w:rPr>
                <w:sz w:val="24"/>
              </w:rPr>
            </w:pPr>
            <w:r>
              <w:rPr>
                <w:sz w:val="24"/>
              </w:rPr>
              <w:t>Knjižnica</w:t>
            </w:r>
            <w:r>
              <w:rPr>
                <w:spacing w:val="41"/>
                <w:sz w:val="24"/>
              </w:rPr>
              <w:t xml:space="preserve"> </w:t>
            </w:r>
            <w:r>
              <w:rPr>
                <w:sz w:val="24"/>
              </w:rPr>
              <w:t>je</w:t>
            </w:r>
            <w:r>
              <w:rPr>
                <w:spacing w:val="43"/>
                <w:sz w:val="24"/>
              </w:rPr>
              <w:t xml:space="preserve"> </w:t>
            </w:r>
            <w:r>
              <w:rPr>
                <w:sz w:val="24"/>
              </w:rPr>
              <w:t>organizirala</w:t>
            </w:r>
            <w:r>
              <w:rPr>
                <w:spacing w:val="43"/>
                <w:sz w:val="24"/>
              </w:rPr>
              <w:t xml:space="preserve"> </w:t>
            </w:r>
            <w:r>
              <w:rPr>
                <w:sz w:val="24"/>
              </w:rPr>
              <w:t>nagradne</w:t>
            </w:r>
            <w:r>
              <w:rPr>
                <w:spacing w:val="44"/>
                <w:sz w:val="24"/>
              </w:rPr>
              <w:t xml:space="preserve"> </w:t>
            </w:r>
            <w:r>
              <w:rPr>
                <w:sz w:val="24"/>
              </w:rPr>
              <w:t>literarne</w:t>
            </w:r>
            <w:r>
              <w:rPr>
                <w:spacing w:val="43"/>
                <w:sz w:val="24"/>
              </w:rPr>
              <w:t xml:space="preserve"> </w:t>
            </w:r>
            <w:r>
              <w:rPr>
                <w:sz w:val="24"/>
              </w:rPr>
              <w:t>i</w:t>
            </w:r>
            <w:r>
              <w:rPr>
                <w:spacing w:val="44"/>
                <w:sz w:val="24"/>
              </w:rPr>
              <w:t xml:space="preserve"> </w:t>
            </w:r>
            <w:r>
              <w:rPr>
                <w:sz w:val="24"/>
              </w:rPr>
              <w:t>likovne</w:t>
            </w:r>
            <w:r>
              <w:rPr>
                <w:spacing w:val="44"/>
                <w:sz w:val="24"/>
              </w:rPr>
              <w:t xml:space="preserve"> </w:t>
            </w:r>
            <w:r>
              <w:rPr>
                <w:spacing w:val="-2"/>
                <w:sz w:val="24"/>
              </w:rPr>
              <w:t>natječaje:</w:t>
            </w:r>
          </w:p>
          <w:p w14:paraId="6AE07700" w14:textId="77777777" w:rsidR="00AB5DB3" w:rsidRDefault="00000000">
            <w:pPr>
              <w:pStyle w:val="TableParagraph"/>
              <w:ind w:left="110"/>
              <w:rPr>
                <w:sz w:val="24"/>
              </w:rPr>
            </w:pPr>
            <w:r>
              <w:rPr>
                <w:b/>
                <w:sz w:val="24"/>
              </w:rPr>
              <w:t>„</w:t>
            </w:r>
            <w:r>
              <w:rPr>
                <w:sz w:val="24"/>
              </w:rPr>
              <w:t>KuŠIn“</w:t>
            </w:r>
            <w:r>
              <w:rPr>
                <w:spacing w:val="-4"/>
                <w:sz w:val="24"/>
              </w:rPr>
              <w:t xml:space="preserve"> </w:t>
            </w:r>
            <w:r>
              <w:rPr>
                <w:color w:val="090909"/>
                <w:sz w:val="24"/>
              </w:rPr>
              <w:t>za</w:t>
            </w:r>
            <w:r>
              <w:rPr>
                <w:color w:val="090909"/>
                <w:spacing w:val="-4"/>
                <w:sz w:val="24"/>
              </w:rPr>
              <w:t xml:space="preserve"> </w:t>
            </w:r>
            <w:r>
              <w:rPr>
                <w:color w:val="090909"/>
                <w:sz w:val="24"/>
              </w:rPr>
              <w:t>najbolju</w:t>
            </w:r>
            <w:r>
              <w:rPr>
                <w:color w:val="090909"/>
                <w:spacing w:val="-3"/>
                <w:sz w:val="24"/>
              </w:rPr>
              <w:t xml:space="preserve"> </w:t>
            </w:r>
            <w:r>
              <w:rPr>
                <w:color w:val="090909"/>
                <w:sz w:val="24"/>
              </w:rPr>
              <w:t>neobjavljenu</w:t>
            </w:r>
            <w:r>
              <w:rPr>
                <w:color w:val="090909"/>
                <w:spacing w:val="-4"/>
                <w:sz w:val="24"/>
              </w:rPr>
              <w:t xml:space="preserve"> </w:t>
            </w:r>
            <w:r>
              <w:rPr>
                <w:color w:val="090909"/>
                <w:sz w:val="24"/>
              </w:rPr>
              <w:t>kratku</w:t>
            </w:r>
            <w:r>
              <w:rPr>
                <w:color w:val="090909"/>
                <w:spacing w:val="-3"/>
                <w:sz w:val="24"/>
              </w:rPr>
              <w:t xml:space="preserve"> </w:t>
            </w:r>
            <w:r>
              <w:rPr>
                <w:color w:val="090909"/>
                <w:sz w:val="24"/>
              </w:rPr>
              <w:t>priču</w:t>
            </w:r>
            <w:r>
              <w:rPr>
                <w:color w:val="090909"/>
                <w:spacing w:val="-1"/>
                <w:sz w:val="24"/>
              </w:rPr>
              <w:t xml:space="preserve"> </w:t>
            </w:r>
            <w:r>
              <w:rPr>
                <w:sz w:val="24"/>
              </w:rPr>
              <w:t>i</w:t>
            </w:r>
            <w:r>
              <w:rPr>
                <w:spacing w:val="-3"/>
                <w:sz w:val="24"/>
              </w:rPr>
              <w:t xml:space="preserve"> </w:t>
            </w:r>
            <w:r>
              <w:rPr>
                <w:sz w:val="24"/>
              </w:rPr>
              <w:t>“Mačke”</w:t>
            </w:r>
            <w:r>
              <w:rPr>
                <w:spacing w:val="-4"/>
                <w:sz w:val="24"/>
              </w:rPr>
              <w:t xml:space="preserve"> </w:t>
            </w:r>
            <w:r>
              <w:rPr>
                <w:sz w:val="24"/>
              </w:rPr>
              <w:t>natječaj za učenike osnovnih škola Šibensko-kninske županije .</w:t>
            </w:r>
          </w:p>
          <w:p w14:paraId="40422746" w14:textId="77777777" w:rsidR="00AB5DB3" w:rsidRDefault="00000000">
            <w:pPr>
              <w:pStyle w:val="TableParagraph"/>
              <w:spacing w:before="1"/>
              <w:ind w:left="110" w:right="41"/>
              <w:jc w:val="both"/>
              <w:rPr>
                <w:sz w:val="24"/>
              </w:rPr>
            </w:pPr>
            <w:r>
              <w:rPr>
                <w:sz w:val="24"/>
              </w:rPr>
              <w:t>Provela je projekte: „NEVOLIM – VOLIM ČITATI“</w:t>
            </w:r>
            <w:r>
              <w:rPr>
                <w:spacing w:val="40"/>
                <w:sz w:val="24"/>
              </w:rPr>
              <w:t xml:space="preserve"> </w:t>
            </w:r>
            <w:r>
              <w:rPr>
                <w:sz w:val="24"/>
              </w:rPr>
              <w:t>koji j</w:t>
            </w:r>
            <w:r>
              <w:rPr>
                <w:b/>
                <w:sz w:val="24"/>
              </w:rPr>
              <w:t xml:space="preserve">e </w:t>
            </w:r>
            <w:r>
              <w:rPr>
                <w:sz w:val="24"/>
              </w:rPr>
              <w:t>pružio odgovore učiteljima i stručnim suradnicima na pitanje: Kako</w:t>
            </w:r>
            <w:r>
              <w:rPr>
                <w:spacing w:val="-2"/>
                <w:sz w:val="24"/>
              </w:rPr>
              <w:t xml:space="preserve"> </w:t>
            </w:r>
            <w:r>
              <w:rPr>
                <w:sz w:val="24"/>
              </w:rPr>
              <w:t>približiti</w:t>
            </w:r>
            <w:r>
              <w:rPr>
                <w:spacing w:val="-2"/>
                <w:sz w:val="24"/>
              </w:rPr>
              <w:t xml:space="preserve"> </w:t>
            </w:r>
            <w:r>
              <w:rPr>
                <w:sz w:val="24"/>
              </w:rPr>
              <w:t>čitanje</w:t>
            </w:r>
            <w:r>
              <w:rPr>
                <w:spacing w:val="-2"/>
                <w:sz w:val="24"/>
              </w:rPr>
              <w:t xml:space="preserve"> </w:t>
            </w:r>
            <w:r>
              <w:rPr>
                <w:sz w:val="24"/>
              </w:rPr>
              <w:t>učenicima</w:t>
            </w:r>
            <w:r>
              <w:rPr>
                <w:spacing w:val="-3"/>
                <w:sz w:val="24"/>
              </w:rPr>
              <w:t xml:space="preserve"> </w:t>
            </w:r>
            <w:r>
              <w:rPr>
                <w:sz w:val="24"/>
              </w:rPr>
              <w:t>sa</w:t>
            </w:r>
            <w:r>
              <w:rPr>
                <w:spacing w:val="-2"/>
                <w:sz w:val="24"/>
              </w:rPr>
              <w:t xml:space="preserve"> </w:t>
            </w:r>
            <w:r>
              <w:rPr>
                <w:sz w:val="24"/>
              </w:rPr>
              <w:t>specifičnim</w:t>
            </w:r>
            <w:r>
              <w:rPr>
                <w:spacing w:val="-2"/>
                <w:sz w:val="24"/>
              </w:rPr>
              <w:t xml:space="preserve"> </w:t>
            </w:r>
            <w:r>
              <w:rPr>
                <w:sz w:val="24"/>
              </w:rPr>
              <w:t>teškoćama</w:t>
            </w:r>
            <w:r>
              <w:rPr>
                <w:spacing w:val="-3"/>
                <w:sz w:val="24"/>
              </w:rPr>
              <w:t xml:space="preserve"> </w:t>
            </w:r>
            <w:r>
              <w:rPr>
                <w:sz w:val="24"/>
              </w:rPr>
              <w:t>učenja (disleksija, disgrafija, diskalkulija, jezične teškoće, ADD i ADHD),</w:t>
            </w:r>
            <w:r>
              <w:rPr>
                <w:spacing w:val="-9"/>
                <w:sz w:val="24"/>
              </w:rPr>
              <w:t xml:space="preserve"> </w:t>
            </w:r>
            <w:r>
              <w:rPr>
                <w:sz w:val="24"/>
              </w:rPr>
              <w:t>a</w:t>
            </w:r>
            <w:r>
              <w:rPr>
                <w:spacing w:val="40"/>
                <w:sz w:val="24"/>
              </w:rPr>
              <w:t xml:space="preserve"> </w:t>
            </w:r>
            <w:r>
              <w:rPr>
                <w:sz w:val="24"/>
              </w:rPr>
              <w:t>cilj</w:t>
            </w:r>
            <w:r>
              <w:rPr>
                <w:spacing w:val="-8"/>
                <w:sz w:val="24"/>
              </w:rPr>
              <w:t xml:space="preserve"> </w:t>
            </w:r>
            <w:r>
              <w:rPr>
                <w:sz w:val="24"/>
              </w:rPr>
              <w:t>je</w:t>
            </w:r>
            <w:r>
              <w:rPr>
                <w:spacing w:val="-9"/>
                <w:sz w:val="24"/>
              </w:rPr>
              <w:t xml:space="preserve"> </w:t>
            </w:r>
            <w:r>
              <w:rPr>
                <w:sz w:val="24"/>
              </w:rPr>
              <w:t>bio</w:t>
            </w:r>
            <w:r>
              <w:rPr>
                <w:spacing w:val="-8"/>
                <w:sz w:val="24"/>
              </w:rPr>
              <w:t xml:space="preserve"> </w:t>
            </w:r>
            <w:r>
              <w:rPr>
                <w:sz w:val="24"/>
              </w:rPr>
              <w:t>naučiti</w:t>
            </w:r>
            <w:r>
              <w:rPr>
                <w:spacing w:val="-8"/>
                <w:sz w:val="24"/>
              </w:rPr>
              <w:t xml:space="preserve"> </w:t>
            </w:r>
            <w:r>
              <w:rPr>
                <w:sz w:val="24"/>
              </w:rPr>
              <w:t>ih</w:t>
            </w:r>
            <w:r>
              <w:rPr>
                <w:spacing w:val="-8"/>
                <w:sz w:val="24"/>
              </w:rPr>
              <w:t xml:space="preserve"> </w:t>
            </w:r>
            <w:r>
              <w:rPr>
                <w:sz w:val="24"/>
              </w:rPr>
              <w:t>kako</w:t>
            </w:r>
            <w:r>
              <w:rPr>
                <w:spacing w:val="-8"/>
                <w:sz w:val="24"/>
              </w:rPr>
              <w:t xml:space="preserve"> </w:t>
            </w:r>
            <w:r>
              <w:rPr>
                <w:sz w:val="24"/>
              </w:rPr>
              <w:t>učiti,</w:t>
            </w:r>
            <w:r>
              <w:rPr>
                <w:spacing w:val="-9"/>
                <w:sz w:val="24"/>
              </w:rPr>
              <w:t xml:space="preserve"> </w:t>
            </w:r>
            <w:r>
              <w:rPr>
                <w:sz w:val="24"/>
              </w:rPr>
              <w:t>zavoljeti</w:t>
            </w:r>
            <w:r>
              <w:rPr>
                <w:spacing w:val="-8"/>
                <w:sz w:val="24"/>
              </w:rPr>
              <w:t xml:space="preserve"> </w:t>
            </w:r>
            <w:r>
              <w:rPr>
                <w:sz w:val="24"/>
              </w:rPr>
              <w:t>čitanje</w:t>
            </w:r>
            <w:r>
              <w:rPr>
                <w:spacing w:val="-9"/>
                <w:sz w:val="24"/>
              </w:rPr>
              <w:t xml:space="preserve"> </w:t>
            </w:r>
            <w:r>
              <w:rPr>
                <w:sz w:val="24"/>
              </w:rPr>
              <w:t>i</w:t>
            </w:r>
            <w:r>
              <w:rPr>
                <w:spacing w:val="-8"/>
                <w:sz w:val="24"/>
              </w:rPr>
              <w:t xml:space="preserve"> </w:t>
            </w:r>
            <w:r>
              <w:rPr>
                <w:sz w:val="24"/>
              </w:rPr>
              <w:t>razviti vještine razumijevanja teksta; projekt „Knjiga u ruci, sjećanje u srcu:</w:t>
            </w:r>
            <w:r>
              <w:rPr>
                <w:spacing w:val="-7"/>
                <w:sz w:val="24"/>
              </w:rPr>
              <w:t xml:space="preserve"> </w:t>
            </w:r>
            <w:r>
              <w:rPr>
                <w:sz w:val="24"/>
              </w:rPr>
              <w:t>Pobijedimo</w:t>
            </w:r>
            <w:r>
              <w:rPr>
                <w:spacing w:val="-8"/>
                <w:sz w:val="24"/>
              </w:rPr>
              <w:t xml:space="preserve"> </w:t>
            </w:r>
            <w:r>
              <w:rPr>
                <w:sz w:val="24"/>
              </w:rPr>
              <w:t>demenciju“;</w:t>
            </w:r>
            <w:r>
              <w:rPr>
                <w:spacing w:val="-7"/>
                <w:sz w:val="24"/>
              </w:rPr>
              <w:t xml:space="preserve"> </w:t>
            </w:r>
            <w:r>
              <w:rPr>
                <w:sz w:val="24"/>
              </w:rPr>
              <w:t>Rastimo</w:t>
            </w:r>
            <w:r>
              <w:rPr>
                <w:spacing w:val="-7"/>
                <w:sz w:val="24"/>
              </w:rPr>
              <w:t xml:space="preserve"> </w:t>
            </w:r>
            <w:r>
              <w:rPr>
                <w:sz w:val="24"/>
              </w:rPr>
              <w:t>zajedno:</w:t>
            </w:r>
            <w:r>
              <w:rPr>
                <w:spacing w:val="-8"/>
                <w:sz w:val="24"/>
              </w:rPr>
              <w:t xml:space="preserve"> </w:t>
            </w:r>
            <w:r>
              <w:rPr>
                <w:sz w:val="24"/>
              </w:rPr>
              <w:t>vodič</w:t>
            </w:r>
            <w:r>
              <w:rPr>
                <w:spacing w:val="-8"/>
                <w:sz w:val="24"/>
              </w:rPr>
              <w:t xml:space="preserve"> </w:t>
            </w:r>
            <w:r>
              <w:rPr>
                <w:sz w:val="24"/>
              </w:rPr>
              <w:t>za</w:t>
            </w:r>
            <w:r>
              <w:rPr>
                <w:spacing w:val="-7"/>
                <w:sz w:val="24"/>
              </w:rPr>
              <w:t xml:space="preserve"> </w:t>
            </w:r>
            <w:r>
              <w:rPr>
                <w:sz w:val="24"/>
              </w:rPr>
              <w:t>roditelje, projekt</w:t>
            </w:r>
            <w:r>
              <w:rPr>
                <w:spacing w:val="24"/>
                <w:sz w:val="24"/>
              </w:rPr>
              <w:t xml:space="preserve"> </w:t>
            </w:r>
            <w:r>
              <w:rPr>
                <w:sz w:val="24"/>
              </w:rPr>
              <w:t>o</w:t>
            </w:r>
            <w:r>
              <w:rPr>
                <w:spacing w:val="24"/>
                <w:sz w:val="24"/>
              </w:rPr>
              <w:t xml:space="preserve"> </w:t>
            </w:r>
            <w:r>
              <w:rPr>
                <w:sz w:val="24"/>
              </w:rPr>
              <w:t>promicanju</w:t>
            </w:r>
            <w:r>
              <w:rPr>
                <w:spacing w:val="24"/>
                <w:sz w:val="24"/>
              </w:rPr>
              <w:t xml:space="preserve"> </w:t>
            </w:r>
            <w:r>
              <w:rPr>
                <w:sz w:val="24"/>
              </w:rPr>
              <w:t>zdravog</w:t>
            </w:r>
            <w:r>
              <w:rPr>
                <w:spacing w:val="24"/>
                <w:sz w:val="24"/>
              </w:rPr>
              <w:t xml:space="preserve"> </w:t>
            </w:r>
            <w:r>
              <w:rPr>
                <w:sz w:val="24"/>
              </w:rPr>
              <w:t>načina</w:t>
            </w:r>
            <w:r>
              <w:rPr>
                <w:spacing w:val="23"/>
                <w:sz w:val="24"/>
              </w:rPr>
              <w:t xml:space="preserve"> </w:t>
            </w:r>
            <w:r>
              <w:rPr>
                <w:sz w:val="24"/>
              </w:rPr>
              <w:t>života</w:t>
            </w:r>
            <w:r>
              <w:rPr>
                <w:spacing w:val="23"/>
                <w:sz w:val="24"/>
              </w:rPr>
              <w:t xml:space="preserve"> </w:t>
            </w:r>
            <w:r>
              <w:rPr>
                <w:sz w:val="24"/>
              </w:rPr>
              <w:t>„Zelena</w:t>
            </w:r>
            <w:r>
              <w:rPr>
                <w:spacing w:val="23"/>
                <w:sz w:val="24"/>
              </w:rPr>
              <w:t xml:space="preserve"> </w:t>
            </w:r>
            <w:r>
              <w:rPr>
                <w:sz w:val="24"/>
              </w:rPr>
              <w:t>knjižnica“</w:t>
            </w:r>
            <w:r>
              <w:rPr>
                <w:spacing w:val="24"/>
                <w:sz w:val="24"/>
              </w:rPr>
              <w:t xml:space="preserve"> </w:t>
            </w:r>
            <w:r>
              <w:rPr>
                <w:spacing w:val="-10"/>
                <w:sz w:val="24"/>
              </w:rPr>
              <w:t>i</w:t>
            </w:r>
          </w:p>
          <w:p w14:paraId="44E96E0A" w14:textId="77777777" w:rsidR="00AB5DB3" w:rsidRDefault="00000000">
            <w:pPr>
              <w:pStyle w:val="TableParagraph"/>
              <w:ind w:left="110" w:right="43"/>
              <w:jc w:val="both"/>
              <w:rPr>
                <w:sz w:val="24"/>
              </w:rPr>
            </w:pPr>
            <w:r>
              <w:rPr>
                <w:sz w:val="24"/>
              </w:rPr>
              <w:t>„Živjeti zdravo“; „Knjižnica bez zidova“, te projekt „Inkluzivni đir-s Arsenom po Šibeniku“. U sklopu</w:t>
            </w:r>
            <w:r>
              <w:rPr>
                <w:spacing w:val="40"/>
                <w:sz w:val="24"/>
              </w:rPr>
              <w:t xml:space="preserve"> </w:t>
            </w:r>
            <w:r>
              <w:rPr>
                <w:sz w:val="24"/>
              </w:rPr>
              <w:t>Međunarodnog</w:t>
            </w:r>
            <w:r>
              <w:rPr>
                <w:spacing w:val="40"/>
                <w:sz w:val="24"/>
              </w:rPr>
              <w:t xml:space="preserve"> </w:t>
            </w:r>
            <w:r>
              <w:rPr>
                <w:sz w:val="24"/>
              </w:rPr>
              <w:t>dječjeg festivala</w:t>
            </w:r>
            <w:r>
              <w:rPr>
                <w:spacing w:val="-15"/>
                <w:sz w:val="24"/>
              </w:rPr>
              <w:t xml:space="preserve"> </w:t>
            </w:r>
            <w:r>
              <w:rPr>
                <w:sz w:val="24"/>
              </w:rPr>
              <w:t>provedeni</w:t>
            </w:r>
            <w:r>
              <w:rPr>
                <w:spacing w:val="-15"/>
                <w:sz w:val="24"/>
              </w:rPr>
              <w:t xml:space="preserve"> </w:t>
            </w:r>
            <w:r>
              <w:rPr>
                <w:sz w:val="24"/>
              </w:rPr>
              <w:t>su</w:t>
            </w:r>
            <w:r>
              <w:rPr>
                <w:spacing w:val="-15"/>
                <w:sz w:val="24"/>
              </w:rPr>
              <w:t xml:space="preserve"> </w:t>
            </w:r>
            <w:r>
              <w:rPr>
                <w:sz w:val="24"/>
              </w:rPr>
              <w:t>projekti</w:t>
            </w:r>
            <w:r>
              <w:rPr>
                <w:spacing w:val="23"/>
                <w:sz w:val="24"/>
              </w:rPr>
              <w:t xml:space="preserve"> </w:t>
            </w:r>
            <w:r>
              <w:rPr>
                <w:sz w:val="24"/>
              </w:rPr>
              <w:t>„Studio</w:t>
            </w:r>
            <w:r>
              <w:rPr>
                <w:spacing w:val="-15"/>
                <w:sz w:val="24"/>
              </w:rPr>
              <w:t xml:space="preserve"> </w:t>
            </w:r>
            <w:r>
              <w:rPr>
                <w:sz w:val="24"/>
              </w:rPr>
              <w:t>i</w:t>
            </w:r>
            <w:r>
              <w:rPr>
                <w:spacing w:val="-15"/>
                <w:sz w:val="24"/>
              </w:rPr>
              <w:t xml:space="preserve"> </w:t>
            </w:r>
            <w:r>
              <w:rPr>
                <w:sz w:val="24"/>
              </w:rPr>
              <w:t>režija“</w:t>
            </w:r>
            <w:r>
              <w:rPr>
                <w:spacing w:val="-15"/>
                <w:sz w:val="24"/>
              </w:rPr>
              <w:t xml:space="preserve"> </w:t>
            </w:r>
            <w:r>
              <w:rPr>
                <w:sz w:val="24"/>
              </w:rPr>
              <w:t>i</w:t>
            </w:r>
            <w:r>
              <w:rPr>
                <w:spacing w:val="-15"/>
                <w:sz w:val="24"/>
              </w:rPr>
              <w:t xml:space="preserve"> </w:t>
            </w:r>
            <w:r>
              <w:rPr>
                <w:sz w:val="24"/>
              </w:rPr>
              <w:t>„Slikovnica</w:t>
            </w:r>
            <w:r>
              <w:rPr>
                <w:spacing w:val="-15"/>
                <w:sz w:val="24"/>
              </w:rPr>
              <w:t xml:space="preserve"> </w:t>
            </w:r>
            <w:r>
              <w:rPr>
                <w:sz w:val="24"/>
              </w:rPr>
              <w:t>izlazi iz korica“.</w:t>
            </w:r>
          </w:p>
          <w:p w14:paraId="4A2F45A8" w14:textId="77777777" w:rsidR="00AB5DB3" w:rsidRDefault="00000000">
            <w:pPr>
              <w:pStyle w:val="TableParagraph"/>
              <w:ind w:left="110" w:right="45"/>
              <w:jc w:val="both"/>
              <w:rPr>
                <w:sz w:val="24"/>
              </w:rPr>
            </w:pPr>
            <w:r>
              <w:rPr>
                <w:sz w:val="24"/>
              </w:rPr>
              <w:t>Nadalje, projekt „Moja prva knjiga“</w:t>
            </w:r>
            <w:r>
              <w:rPr>
                <w:spacing w:val="40"/>
                <w:sz w:val="24"/>
              </w:rPr>
              <w:t xml:space="preserve"> </w:t>
            </w:r>
            <w:r>
              <w:rPr>
                <w:sz w:val="24"/>
              </w:rPr>
              <w:t>za cilj ima poticanje ranog razvoja čitateljskih navika i stvaranje pozitivnog odnosa prema knjigama</w:t>
            </w:r>
            <w:r>
              <w:rPr>
                <w:spacing w:val="77"/>
                <w:sz w:val="24"/>
              </w:rPr>
              <w:t xml:space="preserve"> </w:t>
            </w:r>
            <w:r>
              <w:rPr>
                <w:sz w:val="24"/>
              </w:rPr>
              <w:t>od</w:t>
            </w:r>
            <w:r>
              <w:rPr>
                <w:spacing w:val="78"/>
                <w:sz w:val="24"/>
              </w:rPr>
              <w:t xml:space="preserve"> </w:t>
            </w:r>
            <w:r>
              <w:rPr>
                <w:sz w:val="24"/>
              </w:rPr>
              <w:t>najranije</w:t>
            </w:r>
            <w:r>
              <w:rPr>
                <w:spacing w:val="50"/>
                <w:w w:val="150"/>
                <w:sz w:val="24"/>
              </w:rPr>
              <w:t xml:space="preserve"> </w:t>
            </w:r>
            <w:r>
              <w:rPr>
                <w:sz w:val="24"/>
              </w:rPr>
              <w:t>dobi.</w:t>
            </w:r>
            <w:r>
              <w:rPr>
                <w:spacing w:val="79"/>
                <w:sz w:val="24"/>
              </w:rPr>
              <w:t xml:space="preserve"> </w:t>
            </w:r>
            <w:r>
              <w:rPr>
                <w:sz w:val="24"/>
              </w:rPr>
              <w:t>U</w:t>
            </w:r>
            <w:r>
              <w:rPr>
                <w:spacing w:val="78"/>
                <w:sz w:val="24"/>
              </w:rPr>
              <w:t xml:space="preserve"> </w:t>
            </w:r>
            <w:r>
              <w:rPr>
                <w:sz w:val="24"/>
              </w:rPr>
              <w:t>lipnju</w:t>
            </w:r>
            <w:r>
              <w:rPr>
                <w:spacing w:val="79"/>
                <w:sz w:val="24"/>
              </w:rPr>
              <w:t xml:space="preserve">  </w:t>
            </w:r>
            <w:r>
              <w:rPr>
                <w:sz w:val="24"/>
              </w:rPr>
              <w:t>su</w:t>
            </w:r>
            <w:r>
              <w:rPr>
                <w:spacing w:val="79"/>
                <w:sz w:val="24"/>
              </w:rPr>
              <w:t xml:space="preserve"> </w:t>
            </w:r>
            <w:r>
              <w:rPr>
                <w:sz w:val="24"/>
              </w:rPr>
              <w:t>provedeni</w:t>
            </w:r>
            <w:r>
              <w:rPr>
                <w:spacing w:val="79"/>
                <w:sz w:val="24"/>
              </w:rPr>
              <w:t xml:space="preserve"> </w:t>
            </w:r>
            <w:r>
              <w:rPr>
                <w:spacing w:val="-2"/>
                <w:sz w:val="24"/>
              </w:rPr>
              <w:t>projekti</w:t>
            </w:r>
          </w:p>
          <w:p w14:paraId="12901793" w14:textId="77777777" w:rsidR="00AB5DB3" w:rsidRDefault="00000000">
            <w:pPr>
              <w:pStyle w:val="TableParagraph"/>
              <w:ind w:left="110" w:right="41"/>
              <w:jc w:val="both"/>
              <w:rPr>
                <w:sz w:val="24"/>
              </w:rPr>
            </w:pPr>
            <w:r>
              <w:rPr>
                <w:sz w:val="24"/>
              </w:rPr>
              <w:t>„Olimpijada čitanja“ , „Čitateljske maštarije“ i „Knjiga na dva kotača“</w:t>
            </w:r>
            <w:r>
              <w:rPr>
                <w:spacing w:val="-15"/>
                <w:sz w:val="24"/>
              </w:rPr>
              <w:t xml:space="preserve"> </w:t>
            </w:r>
            <w:r>
              <w:rPr>
                <w:sz w:val="24"/>
              </w:rPr>
              <w:t>kojim</w:t>
            </w:r>
            <w:r>
              <w:rPr>
                <w:spacing w:val="-15"/>
                <w:sz w:val="24"/>
              </w:rPr>
              <w:t xml:space="preserve"> </w:t>
            </w:r>
            <w:r>
              <w:rPr>
                <w:sz w:val="24"/>
              </w:rPr>
              <w:t>se</w:t>
            </w:r>
            <w:r>
              <w:rPr>
                <w:spacing w:val="-15"/>
                <w:sz w:val="24"/>
              </w:rPr>
              <w:t xml:space="preserve"> </w:t>
            </w:r>
            <w:r>
              <w:rPr>
                <w:sz w:val="24"/>
              </w:rPr>
              <w:t>slabije</w:t>
            </w:r>
            <w:r>
              <w:rPr>
                <w:spacing w:val="-15"/>
                <w:sz w:val="24"/>
              </w:rPr>
              <w:t xml:space="preserve"> </w:t>
            </w:r>
            <w:r>
              <w:rPr>
                <w:sz w:val="24"/>
              </w:rPr>
              <w:t>pokretnim</w:t>
            </w:r>
            <w:r>
              <w:rPr>
                <w:spacing w:val="-15"/>
                <w:sz w:val="24"/>
              </w:rPr>
              <w:t xml:space="preserve"> </w:t>
            </w:r>
            <w:r>
              <w:rPr>
                <w:sz w:val="24"/>
              </w:rPr>
              <w:t>korisnicima</w:t>
            </w:r>
            <w:r>
              <w:rPr>
                <w:spacing w:val="-15"/>
                <w:sz w:val="24"/>
              </w:rPr>
              <w:t xml:space="preserve"> </w:t>
            </w:r>
            <w:r>
              <w:rPr>
                <w:sz w:val="24"/>
              </w:rPr>
              <w:t>omogućuje</w:t>
            </w:r>
            <w:r>
              <w:rPr>
                <w:spacing w:val="-15"/>
                <w:sz w:val="24"/>
              </w:rPr>
              <w:t xml:space="preserve"> </w:t>
            </w:r>
            <w:r>
              <w:rPr>
                <w:sz w:val="24"/>
              </w:rPr>
              <w:t>dostava knjižnične građe na kućnu adresu.</w:t>
            </w:r>
          </w:p>
          <w:p w14:paraId="3CE51834" w14:textId="77777777" w:rsidR="00AB5DB3" w:rsidRDefault="00000000">
            <w:pPr>
              <w:pStyle w:val="TableParagraph"/>
              <w:spacing w:before="1"/>
              <w:ind w:left="110" w:right="44"/>
              <w:jc w:val="both"/>
              <w:rPr>
                <w:sz w:val="24"/>
              </w:rPr>
            </w:pPr>
            <w:r>
              <w:rPr>
                <w:sz w:val="24"/>
              </w:rPr>
              <w:t>Organizirana su i razna događanja: predstavljanja knjiga, izložbe, predavanja, književne susrete... Uz razne oblike populariziranja knjige</w:t>
            </w:r>
            <w:r>
              <w:rPr>
                <w:spacing w:val="-15"/>
                <w:sz w:val="24"/>
              </w:rPr>
              <w:t xml:space="preserve"> </w:t>
            </w:r>
            <w:r>
              <w:rPr>
                <w:sz w:val="24"/>
              </w:rPr>
              <w:t>i</w:t>
            </w:r>
            <w:r>
              <w:rPr>
                <w:spacing w:val="-14"/>
                <w:sz w:val="24"/>
              </w:rPr>
              <w:t xml:space="preserve"> </w:t>
            </w:r>
            <w:r>
              <w:rPr>
                <w:sz w:val="24"/>
              </w:rPr>
              <w:t>čitanja,</w:t>
            </w:r>
            <w:r>
              <w:rPr>
                <w:spacing w:val="-15"/>
                <w:sz w:val="24"/>
              </w:rPr>
              <w:t xml:space="preserve"> </w:t>
            </w:r>
            <w:r>
              <w:rPr>
                <w:sz w:val="24"/>
              </w:rPr>
              <w:t>organizirala</w:t>
            </w:r>
            <w:r>
              <w:rPr>
                <w:spacing w:val="-15"/>
                <w:sz w:val="24"/>
              </w:rPr>
              <w:t xml:space="preserve"> </w:t>
            </w:r>
            <w:r>
              <w:rPr>
                <w:sz w:val="24"/>
              </w:rPr>
              <w:t>je</w:t>
            </w:r>
            <w:r>
              <w:rPr>
                <w:spacing w:val="-15"/>
                <w:sz w:val="24"/>
              </w:rPr>
              <w:t xml:space="preserve"> </w:t>
            </w:r>
            <w:r>
              <w:rPr>
                <w:sz w:val="24"/>
              </w:rPr>
              <w:t>brojne</w:t>
            </w:r>
            <w:r>
              <w:rPr>
                <w:spacing w:val="-13"/>
                <w:sz w:val="24"/>
              </w:rPr>
              <w:t xml:space="preserve"> </w:t>
            </w:r>
            <w:r>
              <w:rPr>
                <w:sz w:val="24"/>
              </w:rPr>
              <w:t>radionice</w:t>
            </w:r>
            <w:r>
              <w:rPr>
                <w:spacing w:val="-13"/>
                <w:sz w:val="24"/>
              </w:rPr>
              <w:t xml:space="preserve"> </w:t>
            </w:r>
            <w:r>
              <w:rPr>
                <w:sz w:val="24"/>
              </w:rPr>
              <w:t>(likovne,</w:t>
            </w:r>
            <w:r>
              <w:rPr>
                <w:spacing w:val="-14"/>
                <w:sz w:val="24"/>
              </w:rPr>
              <w:t xml:space="preserve"> </w:t>
            </w:r>
            <w:r>
              <w:rPr>
                <w:sz w:val="24"/>
              </w:rPr>
              <w:t>ekološke, literarne...) većinom za predškolce i osnovce.</w:t>
            </w:r>
          </w:p>
          <w:p w14:paraId="3BDE4667" w14:textId="77777777" w:rsidR="00AB5DB3" w:rsidRDefault="00000000">
            <w:pPr>
              <w:pStyle w:val="TableParagraph"/>
              <w:ind w:left="110" w:right="39"/>
              <w:jc w:val="both"/>
              <w:rPr>
                <w:sz w:val="24"/>
              </w:rPr>
            </w:pPr>
            <w:r>
              <w:rPr>
                <w:sz w:val="24"/>
              </w:rPr>
              <w:t>Sudjelovala je</w:t>
            </w:r>
            <w:r>
              <w:rPr>
                <w:spacing w:val="40"/>
                <w:sz w:val="24"/>
              </w:rPr>
              <w:t xml:space="preserve"> </w:t>
            </w:r>
            <w:r>
              <w:rPr>
                <w:sz w:val="24"/>
              </w:rPr>
              <w:t>u kulturnom festivalu koji slavi bogatstvo dalmatinske biljne raznolikosti, održivi način života i lokalnu baštinu Flora Dalmatinca.</w:t>
            </w:r>
          </w:p>
          <w:p w14:paraId="593FAA25" w14:textId="77777777" w:rsidR="00AB5DB3" w:rsidRDefault="00000000">
            <w:pPr>
              <w:pStyle w:val="TableParagraph"/>
              <w:ind w:left="110" w:right="41"/>
              <w:jc w:val="both"/>
              <w:rPr>
                <w:sz w:val="24"/>
              </w:rPr>
            </w:pPr>
            <w:r>
              <w:rPr>
                <w:sz w:val="24"/>
              </w:rPr>
              <w:t>Knjižnica je obilježila i ovogodišnje izdanje nacionalne manifestacije</w:t>
            </w:r>
            <w:r>
              <w:rPr>
                <w:spacing w:val="-10"/>
                <w:sz w:val="24"/>
              </w:rPr>
              <w:t xml:space="preserve"> </w:t>
            </w:r>
            <w:r>
              <w:rPr>
                <w:sz w:val="24"/>
              </w:rPr>
              <w:t>za</w:t>
            </w:r>
            <w:r>
              <w:rPr>
                <w:spacing w:val="-10"/>
                <w:sz w:val="24"/>
              </w:rPr>
              <w:t xml:space="preserve"> </w:t>
            </w:r>
            <w:r>
              <w:rPr>
                <w:sz w:val="24"/>
              </w:rPr>
              <w:t>poticanje</w:t>
            </w:r>
            <w:r>
              <w:rPr>
                <w:spacing w:val="-10"/>
                <w:sz w:val="24"/>
              </w:rPr>
              <w:t xml:space="preserve"> </w:t>
            </w:r>
            <w:r>
              <w:rPr>
                <w:sz w:val="24"/>
              </w:rPr>
              <w:t>čitanja</w:t>
            </w:r>
            <w:r>
              <w:rPr>
                <w:spacing w:val="-10"/>
                <w:sz w:val="24"/>
              </w:rPr>
              <w:t xml:space="preserve"> </w:t>
            </w:r>
            <w:r>
              <w:rPr>
                <w:sz w:val="24"/>
              </w:rPr>
              <w:t>Noć</w:t>
            </w:r>
            <w:r>
              <w:rPr>
                <w:spacing w:val="-11"/>
                <w:sz w:val="24"/>
              </w:rPr>
              <w:t xml:space="preserve"> </w:t>
            </w:r>
            <w:r>
              <w:rPr>
                <w:sz w:val="24"/>
              </w:rPr>
              <w:t>knjige,</w:t>
            </w:r>
            <w:r>
              <w:rPr>
                <w:spacing w:val="-9"/>
                <w:sz w:val="24"/>
              </w:rPr>
              <w:t xml:space="preserve"> </w:t>
            </w:r>
            <w:r>
              <w:rPr>
                <w:sz w:val="24"/>
              </w:rPr>
              <w:t>koja</w:t>
            </w:r>
            <w:r>
              <w:rPr>
                <w:spacing w:val="-10"/>
                <w:sz w:val="24"/>
              </w:rPr>
              <w:t xml:space="preserve"> </w:t>
            </w:r>
            <w:r>
              <w:rPr>
                <w:sz w:val="24"/>
              </w:rPr>
              <w:t>se</w:t>
            </w:r>
            <w:r>
              <w:rPr>
                <w:spacing w:val="-10"/>
                <w:sz w:val="24"/>
              </w:rPr>
              <w:t xml:space="preserve"> </w:t>
            </w:r>
            <w:r>
              <w:rPr>
                <w:sz w:val="24"/>
              </w:rPr>
              <w:t>svake</w:t>
            </w:r>
            <w:r>
              <w:rPr>
                <w:spacing w:val="-10"/>
                <w:sz w:val="24"/>
              </w:rPr>
              <w:t xml:space="preserve"> </w:t>
            </w:r>
            <w:r>
              <w:rPr>
                <w:sz w:val="24"/>
              </w:rPr>
              <w:t xml:space="preserve">godine održava 23. travnja, prigodnim programima , sudjelovala na manifestaciji “Neraskidiva nit-Dani vune u Pagu”, te organizirala ciklus pjesničkih radionica “Žena, riječ, Sloboda-tragom Vesne </w:t>
            </w:r>
            <w:r>
              <w:rPr>
                <w:spacing w:val="-2"/>
                <w:sz w:val="24"/>
              </w:rPr>
              <w:t>Parun”.</w:t>
            </w:r>
          </w:p>
          <w:p w14:paraId="7A6F2747" w14:textId="77777777" w:rsidR="00AB5DB3" w:rsidRDefault="00000000">
            <w:pPr>
              <w:pStyle w:val="TableParagraph"/>
              <w:spacing w:before="1"/>
              <w:ind w:left="110" w:right="42"/>
              <w:jc w:val="both"/>
              <w:rPr>
                <w:sz w:val="24"/>
              </w:rPr>
            </w:pPr>
            <w:r>
              <w:rPr>
                <w:sz w:val="24"/>
              </w:rPr>
              <w:t>Za</w:t>
            </w:r>
            <w:r>
              <w:rPr>
                <w:spacing w:val="-4"/>
                <w:sz w:val="24"/>
              </w:rPr>
              <w:t xml:space="preserve"> </w:t>
            </w:r>
            <w:r>
              <w:rPr>
                <w:sz w:val="24"/>
              </w:rPr>
              <w:t>nabavu</w:t>
            </w:r>
            <w:r>
              <w:rPr>
                <w:spacing w:val="-3"/>
                <w:sz w:val="24"/>
              </w:rPr>
              <w:t xml:space="preserve"> </w:t>
            </w:r>
            <w:r>
              <w:rPr>
                <w:sz w:val="24"/>
              </w:rPr>
              <w:t>knjižnične</w:t>
            </w:r>
            <w:r>
              <w:rPr>
                <w:spacing w:val="-4"/>
                <w:sz w:val="24"/>
              </w:rPr>
              <w:t xml:space="preserve"> </w:t>
            </w:r>
            <w:r>
              <w:rPr>
                <w:sz w:val="24"/>
              </w:rPr>
              <w:t>građe:</w:t>
            </w:r>
            <w:r>
              <w:rPr>
                <w:spacing w:val="-3"/>
                <w:sz w:val="24"/>
              </w:rPr>
              <w:t xml:space="preserve"> </w:t>
            </w:r>
            <w:r>
              <w:rPr>
                <w:sz w:val="24"/>
              </w:rPr>
              <w:t>knjiga,</w:t>
            </w:r>
            <w:r>
              <w:rPr>
                <w:spacing w:val="-3"/>
                <w:sz w:val="24"/>
              </w:rPr>
              <w:t xml:space="preserve"> </w:t>
            </w:r>
            <w:r>
              <w:rPr>
                <w:sz w:val="24"/>
              </w:rPr>
              <w:t>DVD-ova,</w:t>
            </w:r>
            <w:r>
              <w:rPr>
                <w:spacing w:val="-3"/>
                <w:sz w:val="24"/>
              </w:rPr>
              <w:t xml:space="preserve"> </w:t>
            </w:r>
            <w:r>
              <w:rPr>
                <w:sz w:val="24"/>
              </w:rPr>
              <w:t>CD-ova,</w:t>
            </w:r>
            <w:r>
              <w:rPr>
                <w:spacing w:val="-3"/>
                <w:sz w:val="24"/>
              </w:rPr>
              <w:t xml:space="preserve"> </w:t>
            </w:r>
            <w:r>
              <w:rPr>
                <w:sz w:val="24"/>
              </w:rPr>
              <w:t>periodike (novina i časopisa) i igračaka utrošeno je 104.999,82 eura.</w:t>
            </w:r>
          </w:p>
          <w:p w14:paraId="1542C6D5" w14:textId="77777777" w:rsidR="00AB5DB3" w:rsidRDefault="00AB5DB3">
            <w:pPr>
              <w:pStyle w:val="TableParagraph"/>
              <w:rPr>
                <w:b/>
                <w:sz w:val="24"/>
              </w:rPr>
            </w:pPr>
          </w:p>
          <w:p w14:paraId="3DD28C8E" w14:textId="77777777" w:rsidR="00AB5DB3" w:rsidRDefault="00000000">
            <w:pPr>
              <w:pStyle w:val="TableParagraph"/>
              <w:ind w:left="110" w:right="44"/>
              <w:jc w:val="both"/>
              <w:rPr>
                <w:sz w:val="24"/>
              </w:rPr>
            </w:pPr>
            <w:r>
              <w:rPr>
                <w:sz w:val="24"/>
              </w:rPr>
              <w:t>Od uredske opreme i namještaja</w:t>
            </w:r>
            <w:r>
              <w:rPr>
                <w:spacing w:val="40"/>
                <w:sz w:val="24"/>
              </w:rPr>
              <w:t xml:space="preserve"> </w:t>
            </w:r>
            <w:r>
              <w:rPr>
                <w:sz w:val="24"/>
              </w:rPr>
              <w:t>kupljena su dva prezentacijska platna u vrijednosti 212,50,00 eura.</w:t>
            </w:r>
          </w:p>
          <w:p w14:paraId="5166FFBF" w14:textId="77777777" w:rsidR="00AB5DB3" w:rsidRDefault="00000000">
            <w:pPr>
              <w:pStyle w:val="TableParagraph"/>
              <w:spacing w:line="270" w:lineRule="atLeast"/>
              <w:ind w:left="110" w:right="41"/>
              <w:jc w:val="both"/>
              <w:rPr>
                <w:sz w:val="24"/>
              </w:rPr>
            </w:pPr>
            <w:r>
              <w:rPr>
                <w:sz w:val="24"/>
              </w:rPr>
              <w:t>Od</w:t>
            </w:r>
            <w:r>
              <w:rPr>
                <w:spacing w:val="-15"/>
                <w:sz w:val="24"/>
              </w:rPr>
              <w:t xml:space="preserve"> </w:t>
            </w:r>
            <w:r>
              <w:rPr>
                <w:sz w:val="24"/>
              </w:rPr>
              <w:t>opreme</w:t>
            </w:r>
            <w:r>
              <w:rPr>
                <w:spacing w:val="-15"/>
                <w:sz w:val="24"/>
              </w:rPr>
              <w:t xml:space="preserve"> </w:t>
            </w:r>
            <w:r>
              <w:rPr>
                <w:sz w:val="24"/>
              </w:rPr>
              <w:t>za</w:t>
            </w:r>
            <w:r>
              <w:rPr>
                <w:spacing w:val="-15"/>
                <w:sz w:val="24"/>
              </w:rPr>
              <w:t xml:space="preserve"> </w:t>
            </w:r>
            <w:r>
              <w:rPr>
                <w:sz w:val="24"/>
              </w:rPr>
              <w:t>održavanje</w:t>
            </w:r>
            <w:r>
              <w:rPr>
                <w:spacing w:val="-15"/>
                <w:sz w:val="24"/>
              </w:rPr>
              <w:t xml:space="preserve"> </w:t>
            </w:r>
            <w:r>
              <w:rPr>
                <w:sz w:val="24"/>
              </w:rPr>
              <w:t>i</w:t>
            </w:r>
            <w:r>
              <w:rPr>
                <w:spacing w:val="-15"/>
                <w:sz w:val="24"/>
              </w:rPr>
              <w:t xml:space="preserve"> </w:t>
            </w:r>
            <w:r>
              <w:rPr>
                <w:sz w:val="24"/>
              </w:rPr>
              <w:t>zaštitu</w:t>
            </w:r>
            <w:r>
              <w:rPr>
                <w:spacing w:val="-15"/>
                <w:sz w:val="24"/>
              </w:rPr>
              <w:t xml:space="preserve"> </w:t>
            </w:r>
            <w:r>
              <w:rPr>
                <w:sz w:val="24"/>
              </w:rPr>
              <w:t>kupljena</w:t>
            </w:r>
            <w:r>
              <w:rPr>
                <w:spacing w:val="-15"/>
                <w:sz w:val="24"/>
              </w:rPr>
              <w:t xml:space="preserve"> </w:t>
            </w:r>
            <w:r>
              <w:rPr>
                <w:sz w:val="24"/>
              </w:rPr>
              <w:t>su</w:t>
            </w:r>
            <w:r>
              <w:rPr>
                <w:spacing w:val="-15"/>
                <w:sz w:val="24"/>
              </w:rPr>
              <w:t xml:space="preserve"> </w:t>
            </w:r>
            <w:r>
              <w:rPr>
                <w:sz w:val="24"/>
              </w:rPr>
              <w:t>dva</w:t>
            </w:r>
            <w:r>
              <w:rPr>
                <w:spacing w:val="-15"/>
                <w:sz w:val="24"/>
              </w:rPr>
              <w:t xml:space="preserve"> </w:t>
            </w:r>
            <w:r>
              <w:rPr>
                <w:sz w:val="24"/>
              </w:rPr>
              <w:t>prijenosna</w:t>
            </w:r>
            <w:r>
              <w:rPr>
                <w:spacing w:val="-15"/>
                <w:sz w:val="24"/>
              </w:rPr>
              <w:t xml:space="preserve"> </w:t>
            </w:r>
            <w:r>
              <w:rPr>
                <w:sz w:val="24"/>
              </w:rPr>
              <w:t>klima uređaja</w:t>
            </w:r>
            <w:r>
              <w:rPr>
                <w:spacing w:val="-11"/>
                <w:sz w:val="24"/>
              </w:rPr>
              <w:t xml:space="preserve"> </w:t>
            </w:r>
            <w:r>
              <w:rPr>
                <w:sz w:val="24"/>
              </w:rPr>
              <w:t>i</w:t>
            </w:r>
            <w:r>
              <w:rPr>
                <w:spacing w:val="-12"/>
                <w:sz w:val="24"/>
              </w:rPr>
              <w:t xml:space="preserve"> </w:t>
            </w:r>
            <w:r>
              <w:rPr>
                <w:sz w:val="24"/>
              </w:rPr>
              <w:t>izvedeni</w:t>
            </w:r>
            <w:r>
              <w:rPr>
                <w:spacing w:val="-12"/>
                <w:sz w:val="24"/>
              </w:rPr>
              <w:t xml:space="preserve"> </w:t>
            </w:r>
            <w:r>
              <w:rPr>
                <w:sz w:val="24"/>
              </w:rPr>
              <w:t>elektroinstalacijski</w:t>
            </w:r>
            <w:r>
              <w:rPr>
                <w:spacing w:val="-12"/>
                <w:sz w:val="24"/>
              </w:rPr>
              <w:t xml:space="preserve"> </w:t>
            </w:r>
            <w:r>
              <w:rPr>
                <w:sz w:val="24"/>
              </w:rPr>
              <w:t>radovi</w:t>
            </w:r>
            <w:r>
              <w:rPr>
                <w:spacing w:val="-12"/>
                <w:sz w:val="24"/>
              </w:rPr>
              <w:t xml:space="preserve"> </w:t>
            </w:r>
            <w:r>
              <w:rPr>
                <w:sz w:val="24"/>
              </w:rPr>
              <w:t>u</w:t>
            </w:r>
            <w:r>
              <w:rPr>
                <w:spacing w:val="-13"/>
                <w:sz w:val="24"/>
              </w:rPr>
              <w:t xml:space="preserve"> </w:t>
            </w:r>
            <w:r>
              <w:rPr>
                <w:sz w:val="24"/>
              </w:rPr>
              <w:t>vrijednosti</w:t>
            </w:r>
            <w:r>
              <w:rPr>
                <w:spacing w:val="-12"/>
                <w:sz w:val="24"/>
              </w:rPr>
              <w:t xml:space="preserve"> </w:t>
            </w:r>
            <w:r>
              <w:rPr>
                <w:sz w:val="24"/>
              </w:rPr>
              <w:t xml:space="preserve">6.924,75 </w:t>
            </w:r>
            <w:r>
              <w:rPr>
                <w:spacing w:val="-2"/>
                <w:sz w:val="24"/>
              </w:rPr>
              <w:t>eura.</w:t>
            </w:r>
          </w:p>
        </w:tc>
      </w:tr>
    </w:tbl>
    <w:p w14:paraId="58A4D311"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2939DDD7" w14:textId="77777777">
        <w:trPr>
          <w:trHeight w:val="2647"/>
        </w:trPr>
        <w:tc>
          <w:tcPr>
            <w:tcW w:w="3284" w:type="dxa"/>
          </w:tcPr>
          <w:p w14:paraId="46420D04" w14:textId="77777777" w:rsidR="00AB5DB3" w:rsidRDefault="00AB5DB3">
            <w:pPr>
              <w:pStyle w:val="TableParagraph"/>
              <w:rPr>
                <w:sz w:val="24"/>
              </w:rPr>
            </w:pPr>
          </w:p>
        </w:tc>
        <w:tc>
          <w:tcPr>
            <w:tcW w:w="6538" w:type="dxa"/>
          </w:tcPr>
          <w:p w14:paraId="6EFA241F" w14:textId="77777777" w:rsidR="00AB5DB3" w:rsidRDefault="00000000">
            <w:pPr>
              <w:pStyle w:val="TableParagraph"/>
              <w:spacing w:before="54"/>
              <w:ind w:left="110"/>
              <w:rPr>
                <w:sz w:val="24"/>
              </w:rPr>
            </w:pPr>
            <w:r>
              <w:rPr>
                <w:sz w:val="24"/>
              </w:rPr>
              <w:t>Za provedbu programa „Knjiga na dva kotača“ kupljen je bicikl u vrijednosti 2.303,00 eura.</w:t>
            </w:r>
          </w:p>
          <w:p w14:paraId="0D48B905" w14:textId="77777777" w:rsidR="00AB5DB3" w:rsidRDefault="00000000">
            <w:pPr>
              <w:pStyle w:val="TableParagraph"/>
              <w:ind w:left="110"/>
              <w:rPr>
                <w:sz w:val="24"/>
              </w:rPr>
            </w:pPr>
            <w:r>
              <w:rPr>
                <w:sz w:val="24"/>
              </w:rPr>
              <w:t>Za</w:t>
            </w:r>
            <w:r>
              <w:rPr>
                <w:spacing w:val="-13"/>
                <w:sz w:val="24"/>
              </w:rPr>
              <w:t xml:space="preserve"> </w:t>
            </w:r>
            <w:r>
              <w:rPr>
                <w:sz w:val="24"/>
              </w:rPr>
              <w:t>projekt</w:t>
            </w:r>
            <w:r>
              <w:rPr>
                <w:spacing w:val="-11"/>
                <w:sz w:val="24"/>
              </w:rPr>
              <w:t xml:space="preserve"> </w:t>
            </w:r>
            <w:r>
              <w:rPr>
                <w:sz w:val="24"/>
              </w:rPr>
              <w:t>Erasmus+</w:t>
            </w:r>
            <w:r>
              <w:rPr>
                <w:spacing w:val="36"/>
                <w:sz w:val="24"/>
              </w:rPr>
              <w:t xml:space="preserve"> </w:t>
            </w:r>
            <w:r>
              <w:rPr>
                <w:sz w:val="24"/>
              </w:rPr>
              <w:t>"Unaprjeđenje</w:t>
            </w:r>
            <w:r>
              <w:rPr>
                <w:spacing w:val="-12"/>
                <w:sz w:val="24"/>
              </w:rPr>
              <w:t xml:space="preserve"> </w:t>
            </w:r>
            <w:r>
              <w:rPr>
                <w:sz w:val="24"/>
              </w:rPr>
              <w:t>vještina</w:t>
            </w:r>
            <w:r>
              <w:rPr>
                <w:spacing w:val="-13"/>
                <w:sz w:val="24"/>
              </w:rPr>
              <w:t xml:space="preserve"> </w:t>
            </w:r>
            <w:r>
              <w:rPr>
                <w:sz w:val="24"/>
              </w:rPr>
              <w:t>za</w:t>
            </w:r>
            <w:r>
              <w:rPr>
                <w:spacing w:val="-13"/>
                <w:sz w:val="24"/>
              </w:rPr>
              <w:t xml:space="preserve"> </w:t>
            </w:r>
            <w:r>
              <w:rPr>
                <w:sz w:val="24"/>
              </w:rPr>
              <w:t>izazove</w:t>
            </w:r>
            <w:r>
              <w:rPr>
                <w:spacing w:val="-13"/>
                <w:sz w:val="24"/>
              </w:rPr>
              <w:t xml:space="preserve"> </w:t>
            </w:r>
            <w:r>
              <w:rPr>
                <w:sz w:val="24"/>
              </w:rPr>
              <w:t>digitalnog društva" utrošeno je 11.717,25 eura</w:t>
            </w:r>
          </w:p>
          <w:p w14:paraId="39EE9CC1" w14:textId="77777777" w:rsidR="00AB5DB3" w:rsidRDefault="00000000">
            <w:pPr>
              <w:pStyle w:val="TableParagraph"/>
              <w:spacing w:line="259" w:lineRule="auto"/>
              <w:ind w:left="110"/>
              <w:rPr>
                <w:sz w:val="24"/>
              </w:rPr>
            </w:pPr>
            <w:r>
              <w:rPr>
                <w:sz w:val="24"/>
              </w:rPr>
              <w:t>Za</w:t>
            </w:r>
            <w:r>
              <w:rPr>
                <w:spacing w:val="-3"/>
                <w:sz w:val="24"/>
              </w:rPr>
              <w:t xml:space="preserve"> </w:t>
            </w:r>
            <w:r>
              <w:rPr>
                <w:sz w:val="24"/>
              </w:rPr>
              <w:t>projekt</w:t>
            </w:r>
            <w:r>
              <w:rPr>
                <w:spacing w:val="-2"/>
                <w:sz w:val="24"/>
              </w:rPr>
              <w:t xml:space="preserve"> </w:t>
            </w:r>
            <w:r>
              <w:rPr>
                <w:sz w:val="24"/>
              </w:rPr>
              <w:t>Energetska</w:t>
            </w:r>
            <w:r>
              <w:rPr>
                <w:spacing w:val="-3"/>
                <w:sz w:val="24"/>
              </w:rPr>
              <w:t xml:space="preserve"> </w:t>
            </w:r>
            <w:r>
              <w:rPr>
                <w:sz w:val="24"/>
              </w:rPr>
              <w:t>obnova</w:t>
            </w:r>
            <w:r>
              <w:rPr>
                <w:spacing w:val="-3"/>
                <w:sz w:val="24"/>
              </w:rPr>
              <w:t xml:space="preserve"> </w:t>
            </w:r>
            <w:r>
              <w:rPr>
                <w:sz w:val="24"/>
              </w:rPr>
              <w:t>zgrada</w:t>
            </w:r>
            <w:r>
              <w:rPr>
                <w:spacing w:val="-3"/>
                <w:sz w:val="24"/>
              </w:rPr>
              <w:t xml:space="preserve"> </w:t>
            </w:r>
            <w:r>
              <w:rPr>
                <w:sz w:val="24"/>
              </w:rPr>
              <w:t>sa</w:t>
            </w:r>
            <w:r>
              <w:rPr>
                <w:spacing w:val="-3"/>
                <w:sz w:val="24"/>
              </w:rPr>
              <w:t xml:space="preserve"> </w:t>
            </w:r>
            <w:r>
              <w:rPr>
                <w:sz w:val="24"/>
              </w:rPr>
              <w:t>statusom</w:t>
            </w:r>
            <w:r>
              <w:rPr>
                <w:spacing w:val="-2"/>
                <w:sz w:val="24"/>
              </w:rPr>
              <w:t xml:space="preserve"> </w:t>
            </w:r>
            <w:r>
              <w:rPr>
                <w:sz w:val="24"/>
              </w:rPr>
              <w:t>kulturnog</w:t>
            </w:r>
            <w:r>
              <w:rPr>
                <w:spacing w:val="-3"/>
                <w:sz w:val="24"/>
              </w:rPr>
              <w:t xml:space="preserve"> </w:t>
            </w:r>
            <w:r>
              <w:rPr>
                <w:sz w:val="24"/>
              </w:rPr>
              <w:t>dobra Ministarstva kulture utrošeno je 967.267,61 eura.</w:t>
            </w:r>
          </w:p>
          <w:p w14:paraId="12006AD6" w14:textId="77777777" w:rsidR="00AB5DB3" w:rsidRDefault="00000000">
            <w:pPr>
              <w:pStyle w:val="TableParagraph"/>
              <w:spacing w:line="259" w:lineRule="auto"/>
              <w:ind w:left="110"/>
              <w:rPr>
                <w:sz w:val="24"/>
              </w:rPr>
            </w:pPr>
            <w:r>
              <w:rPr>
                <w:sz w:val="24"/>
              </w:rPr>
              <w:t>Za</w:t>
            </w:r>
            <w:r>
              <w:rPr>
                <w:spacing w:val="-15"/>
                <w:sz w:val="24"/>
              </w:rPr>
              <w:t xml:space="preserve"> </w:t>
            </w:r>
            <w:r>
              <w:rPr>
                <w:sz w:val="24"/>
              </w:rPr>
              <w:t>projekt</w:t>
            </w:r>
            <w:r>
              <w:rPr>
                <w:spacing w:val="-13"/>
                <w:sz w:val="24"/>
              </w:rPr>
              <w:t xml:space="preserve"> </w:t>
            </w:r>
            <w:r>
              <w:rPr>
                <w:sz w:val="24"/>
              </w:rPr>
              <w:t>Unaprjeđenje</w:t>
            </w:r>
            <w:r>
              <w:rPr>
                <w:spacing w:val="-15"/>
                <w:sz w:val="24"/>
              </w:rPr>
              <w:t xml:space="preserve"> </w:t>
            </w:r>
            <w:r>
              <w:rPr>
                <w:sz w:val="24"/>
              </w:rPr>
              <w:t>informatičkog</w:t>
            </w:r>
            <w:r>
              <w:rPr>
                <w:spacing w:val="-14"/>
                <w:sz w:val="24"/>
              </w:rPr>
              <w:t xml:space="preserve"> </w:t>
            </w:r>
            <w:r>
              <w:rPr>
                <w:sz w:val="24"/>
              </w:rPr>
              <w:t>sustava</w:t>
            </w:r>
            <w:r>
              <w:rPr>
                <w:spacing w:val="-15"/>
                <w:sz w:val="24"/>
              </w:rPr>
              <w:t xml:space="preserve"> </w:t>
            </w:r>
            <w:r>
              <w:rPr>
                <w:sz w:val="24"/>
              </w:rPr>
              <w:t>utrošeno</w:t>
            </w:r>
            <w:r>
              <w:rPr>
                <w:spacing w:val="-14"/>
                <w:sz w:val="24"/>
              </w:rPr>
              <w:t xml:space="preserve"> </w:t>
            </w:r>
            <w:r>
              <w:rPr>
                <w:sz w:val="24"/>
              </w:rPr>
              <w:t>je</w:t>
            </w:r>
            <w:r>
              <w:rPr>
                <w:spacing w:val="-14"/>
                <w:sz w:val="24"/>
              </w:rPr>
              <w:t xml:space="preserve"> </w:t>
            </w:r>
            <w:r>
              <w:rPr>
                <w:sz w:val="24"/>
              </w:rPr>
              <w:t>ukupno 5.750,87</w:t>
            </w:r>
            <w:r>
              <w:rPr>
                <w:spacing w:val="-6"/>
                <w:sz w:val="24"/>
              </w:rPr>
              <w:t xml:space="preserve"> </w:t>
            </w:r>
            <w:r>
              <w:rPr>
                <w:sz w:val="24"/>
              </w:rPr>
              <w:t>eura</w:t>
            </w:r>
            <w:r>
              <w:rPr>
                <w:spacing w:val="-2"/>
                <w:sz w:val="24"/>
              </w:rPr>
              <w:t xml:space="preserve"> </w:t>
            </w:r>
            <w:r>
              <w:rPr>
                <w:sz w:val="24"/>
              </w:rPr>
              <w:t>za</w:t>
            </w:r>
            <w:r>
              <w:rPr>
                <w:spacing w:val="-5"/>
                <w:sz w:val="24"/>
              </w:rPr>
              <w:t xml:space="preserve"> </w:t>
            </w:r>
            <w:r>
              <w:rPr>
                <w:sz w:val="24"/>
              </w:rPr>
              <w:t>što</w:t>
            </w:r>
            <w:r>
              <w:rPr>
                <w:spacing w:val="-2"/>
                <w:sz w:val="24"/>
              </w:rPr>
              <w:t xml:space="preserve"> </w:t>
            </w:r>
            <w:r>
              <w:rPr>
                <w:sz w:val="24"/>
              </w:rPr>
              <w:t>je</w:t>
            </w:r>
            <w:r>
              <w:rPr>
                <w:spacing w:val="-1"/>
                <w:sz w:val="24"/>
              </w:rPr>
              <w:t xml:space="preserve"> </w:t>
            </w:r>
            <w:r>
              <w:rPr>
                <w:sz w:val="24"/>
              </w:rPr>
              <w:t>nabavljena</w:t>
            </w:r>
            <w:r>
              <w:rPr>
                <w:spacing w:val="-5"/>
                <w:sz w:val="24"/>
              </w:rPr>
              <w:t xml:space="preserve"> </w:t>
            </w:r>
            <w:r>
              <w:rPr>
                <w:sz w:val="24"/>
              </w:rPr>
              <w:t>licenca</w:t>
            </w:r>
            <w:r>
              <w:rPr>
                <w:spacing w:val="-2"/>
                <w:sz w:val="24"/>
              </w:rPr>
              <w:t xml:space="preserve"> </w:t>
            </w:r>
            <w:r>
              <w:rPr>
                <w:sz w:val="24"/>
              </w:rPr>
              <w:t>i</w:t>
            </w:r>
            <w:r>
              <w:rPr>
                <w:spacing w:val="-2"/>
                <w:sz w:val="24"/>
              </w:rPr>
              <w:t xml:space="preserve"> </w:t>
            </w:r>
            <w:r>
              <w:rPr>
                <w:sz w:val="24"/>
              </w:rPr>
              <w:t>uređaj</w:t>
            </w:r>
            <w:r>
              <w:rPr>
                <w:spacing w:val="-1"/>
                <w:sz w:val="24"/>
              </w:rPr>
              <w:t xml:space="preserve"> </w:t>
            </w:r>
            <w:r>
              <w:rPr>
                <w:sz w:val="24"/>
              </w:rPr>
              <w:t>za</w:t>
            </w:r>
            <w:r>
              <w:rPr>
                <w:spacing w:val="-2"/>
                <w:sz w:val="24"/>
              </w:rPr>
              <w:t xml:space="preserve"> </w:t>
            </w:r>
            <w:r>
              <w:rPr>
                <w:sz w:val="24"/>
              </w:rPr>
              <w:t>zaštitu</w:t>
            </w:r>
            <w:r>
              <w:rPr>
                <w:spacing w:val="-2"/>
                <w:sz w:val="24"/>
              </w:rPr>
              <w:t xml:space="preserve"> mreže</w:t>
            </w:r>
          </w:p>
          <w:p w14:paraId="350F5B99" w14:textId="77777777" w:rsidR="00AB5DB3" w:rsidRDefault="00000000">
            <w:pPr>
              <w:pStyle w:val="TableParagraph"/>
              <w:spacing w:line="275" w:lineRule="exact"/>
              <w:ind w:left="110"/>
              <w:rPr>
                <w:sz w:val="24"/>
              </w:rPr>
            </w:pPr>
            <w:r>
              <w:rPr>
                <w:sz w:val="24"/>
              </w:rPr>
              <w:t>i</w:t>
            </w:r>
            <w:r>
              <w:rPr>
                <w:spacing w:val="-1"/>
                <w:sz w:val="24"/>
              </w:rPr>
              <w:t xml:space="preserve"> </w:t>
            </w:r>
            <w:r>
              <w:rPr>
                <w:sz w:val="24"/>
              </w:rPr>
              <w:t>licence</w:t>
            </w:r>
            <w:r>
              <w:rPr>
                <w:spacing w:val="-2"/>
                <w:sz w:val="24"/>
              </w:rPr>
              <w:t xml:space="preserve"> </w:t>
            </w:r>
            <w:r>
              <w:rPr>
                <w:sz w:val="24"/>
              </w:rPr>
              <w:t>Microsoft</w:t>
            </w:r>
            <w:r>
              <w:rPr>
                <w:spacing w:val="-1"/>
                <w:sz w:val="24"/>
              </w:rPr>
              <w:t xml:space="preserve"> </w:t>
            </w:r>
            <w:r>
              <w:rPr>
                <w:sz w:val="24"/>
              </w:rPr>
              <w:t>365</w:t>
            </w:r>
            <w:r>
              <w:rPr>
                <w:spacing w:val="-2"/>
                <w:sz w:val="24"/>
              </w:rPr>
              <w:t xml:space="preserve"> </w:t>
            </w:r>
            <w:r>
              <w:rPr>
                <w:sz w:val="24"/>
              </w:rPr>
              <w:t>Bussiness</w:t>
            </w:r>
            <w:r>
              <w:rPr>
                <w:spacing w:val="-1"/>
                <w:sz w:val="24"/>
              </w:rPr>
              <w:t xml:space="preserve"> </w:t>
            </w:r>
            <w:r>
              <w:rPr>
                <w:spacing w:val="-2"/>
                <w:sz w:val="24"/>
              </w:rPr>
              <w:t>Standard.</w:t>
            </w:r>
          </w:p>
        </w:tc>
      </w:tr>
      <w:tr w:rsidR="00AB5DB3" w14:paraId="6559CFC8" w14:textId="77777777">
        <w:trPr>
          <w:trHeight w:val="397"/>
        </w:trPr>
        <w:tc>
          <w:tcPr>
            <w:tcW w:w="3284" w:type="dxa"/>
          </w:tcPr>
          <w:p w14:paraId="2C00521B"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235A96D9" w14:textId="77777777" w:rsidR="00AB5DB3" w:rsidRDefault="00000000">
            <w:pPr>
              <w:pStyle w:val="TableParagraph"/>
              <w:spacing w:before="51"/>
              <w:ind w:left="110"/>
              <w:rPr>
                <w:b/>
                <w:sz w:val="24"/>
              </w:rPr>
            </w:pPr>
            <w:r>
              <w:rPr>
                <w:b/>
                <w:sz w:val="24"/>
              </w:rPr>
              <w:t>1020</w:t>
            </w:r>
            <w:r>
              <w:rPr>
                <w:b/>
                <w:spacing w:val="-4"/>
                <w:sz w:val="24"/>
              </w:rPr>
              <w:t xml:space="preserve"> </w:t>
            </w:r>
            <w:r>
              <w:rPr>
                <w:b/>
                <w:sz w:val="24"/>
              </w:rPr>
              <w:t>IZDAVAČKA</w:t>
            </w:r>
            <w:r>
              <w:rPr>
                <w:b/>
                <w:spacing w:val="-3"/>
                <w:sz w:val="24"/>
              </w:rPr>
              <w:t xml:space="preserve"> </w:t>
            </w:r>
            <w:r>
              <w:rPr>
                <w:b/>
                <w:spacing w:val="-2"/>
                <w:sz w:val="24"/>
              </w:rPr>
              <w:t>DJELATNOST</w:t>
            </w:r>
          </w:p>
        </w:tc>
      </w:tr>
      <w:tr w:rsidR="00AB5DB3" w14:paraId="3FD30816" w14:textId="77777777">
        <w:trPr>
          <w:trHeight w:val="350"/>
        </w:trPr>
        <w:tc>
          <w:tcPr>
            <w:tcW w:w="3284" w:type="dxa"/>
          </w:tcPr>
          <w:p w14:paraId="41851A67"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2A52A6BA" w14:textId="77777777" w:rsidR="00AB5DB3" w:rsidRDefault="00000000">
            <w:pPr>
              <w:pStyle w:val="TableParagraph"/>
              <w:spacing w:before="51"/>
              <w:ind w:left="110"/>
              <w:rPr>
                <w:sz w:val="24"/>
              </w:rPr>
            </w:pPr>
            <w:r>
              <w:rPr>
                <w:sz w:val="24"/>
              </w:rPr>
              <w:t>0820 Službe</w:t>
            </w:r>
            <w:r>
              <w:rPr>
                <w:spacing w:val="-2"/>
                <w:sz w:val="24"/>
              </w:rPr>
              <w:t xml:space="preserve"> kulture</w:t>
            </w:r>
          </w:p>
        </w:tc>
      </w:tr>
      <w:tr w:rsidR="00AB5DB3" w14:paraId="36BBD2E4" w14:textId="77777777">
        <w:trPr>
          <w:trHeight w:val="1754"/>
        </w:trPr>
        <w:tc>
          <w:tcPr>
            <w:tcW w:w="3284" w:type="dxa"/>
          </w:tcPr>
          <w:p w14:paraId="1DE9F7A8"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538" w:type="dxa"/>
          </w:tcPr>
          <w:p w14:paraId="33CE9C55" w14:textId="77777777" w:rsidR="00AB5DB3" w:rsidRDefault="00000000">
            <w:pPr>
              <w:pStyle w:val="TableParagraph"/>
              <w:spacing w:before="54"/>
              <w:ind w:left="110"/>
              <w:rPr>
                <w:sz w:val="24"/>
              </w:rPr>
            </w:pPr>
            <w:r>
              <w:rPr>
                <w:sz w:val="24"/>
              </w:rPr>
              <w:t>Zakon</w:t>
            </w:r>
            <w:r>
              <w:rPr>
                <w:spacing w:val="-5"/>
                <w:sz w:val="24"/>
              </w:rPr>
              <w:t xml:space="preserve"> </w:t>
            </w:r>
            <w:r>
              <w:rPr>
                <w:sz w:val="24"/>
              </w:rPr>
              <w:t>o</w:t>
            </w:r>
            <w:r>
              <w:rPr>
                <w:spacing w:val="-5"/>
                <w:sz w:val="24"/>
              </w:rPr>
              <w:t xml:space="preserve"> </w:t>
            </w:r>
            <w:r>
              <w:rPr>
                <w:sz w:val="24"/>
              </w:rPr>
              <w:t>knjižnicama</w:t>
            </w:r>
            <w:r>
              <w:rPr>
                <w:spacing w:val="-6"/>
                <w:sz w:val="24"/>
              </w:rPr>
              <w:t xml:space="preserve"> </w:t>
            </w:r>
            <w:r>
              <w:rPr>
                <w:sz w:val="24"/>
              </w:rPr>
              <w:t>i</w:t>
            </w:r>
            <w:r>
              <w:rPr>
                <w:spacing w:val="-5"/>
                <w:sz w:val="24"/>
              </w:rPr>
              <w:t xml:space="preserve"> </w:t>
            </w:r>
            <w:r>
              <w:rPr>
                <w:sz w:val="24"/>
              </w:rPr>
              <w:t>knjižničnoj</w:t>
            </w:r>
            <w:r>
              <w:rPr>
                <w:spacing w:val="-5"/>
                <w:sz w:val="24"/>
              </w:rPr>
              <w:t xml:space="preserve"> </w:t>
            </w:r>
            <w:r>
              <w:rPr>
                <w:sz w:val="24"/>
              </w:rPr>
              <w:t>djelatnosti,</w:t>
            </w:r>
            <w:r>
              <w:rPr>
                <w:spacing w:val="-5"/>
                <w:sz w:val="24"/>
              </w:rPr>
              <w:t xml:space="preserve"> </w:t>
            </w:r>
            <w:r>
              <w:rPr>
                <w:sz w:val="24"/>
              </w:rPr>
              <w:t>(„Narodne</w:t>
            </w:r>
            <w:r>
              <w:rPr>
                <w:spacing w:val="-4"/>
                <w:sz w:val="24"/>
              </w:rPr>
              <w:t xml:space="preserve"> </w:t>
            </w:r>
            <w:r>
              <w:rPr>
                <w:sz w:val="24"/>
              </w:rPr>
              <w:t>novine“, broj 17/19, 98/19, 114/22 i 36/24)</w:t>
            </w:r>
          </w:p>
          <w:p w14:paraId="18503A7B" w14:textId="77777777" w:rsidR="00AB5DB3" w:rsidRDefault="00000000">
            <w:pPr>
              <w:pStyle w:val="TableParagraph"/>
              <w:ind w:left="110"/>
              <w:rPr>
                <w:sz w:val="24"/>
              </w:rPr>
            </w:pPr>
            <w:r>
              <w:rPr>
                <w:sz w:val="24"/>
              </w:rPr>
              <w:t>Zakon</w:t>
            </w:r>
            <w:r>
              <w:rPr>
                <w:spacing w:val="40"/>
                <w:sz w:val="24"/>
              </w:rPr>
              <w:t xml:space="preserve"> </w:t>
            </w:r>
            <w:r>
              <w:rPr>
                <w:sz w:val="24"/>
              </w:rPr>
              <w:t>o</w:t>
            </w:r>
            <w:r>
              <w:rPr>
                <w:spacing w:val="40"/>
                <w:sz w:val="24"/>
              </w:rPr>
              <w:t xml:space="preserve"> </w:t>
            </w:r>
            <w:r>
              <w:rPr>
                <w:sz w:val="24"/>
              </w:rPr>
              <w:t>upravljanju</w:t>
            </w:r>
            <w:r>
              <w:rPr>
                <w:spacing w:val="40"/>
                <w:sz w:val="24"/>
              </w:rPr>
              <w:t xml:space="preserve"> </w:t>
            </w:r>
            <w:r>
              <w:rPr>
                <w:sz w:val="24"/>
              </w:rPr>
              <w:t>javnim</w:t>
            </w:r>
            <w:r>
              <w:rPr>
                <w:spacing w:val="40"/>
                <w:sz w:val="24"/>
              </w:rPr>
              <w:t xml:space="preserve"> </w:t>
            </w:r>
            <w:r>
              <w:rPr>
                <w:sz w:val="24"/>
              </w:rPr>
              <w:t>ustanovama</w:t>
            </w:r>
            <w:r>
              <w:rPr>
                <w:spacing w:val="40"/>
                <w:sz w:val="24"/>
              </w:rPr>
              <w:t xml:space="preserve"> </w:t>
            </w:r>
            <w:r>
              <w:rPr>
                <w:sz w:val="24"/>
              </w:rPr>
              <w:t>u</w:t>
            </w:r>
            <w:r>
              <w:rPr>
                <w:spacing w:val="40"/>
                <w:sz w:val="24"/>
              </w:rPr>
              <w:t xml:space="preserve"> </w:t>
            </w:r>
            <w:r>
              <w:rPr>
                <w:sz w:val="24"/>
              </w:rPr>
              <w:t>kulturi</w:t>
            </w:r>
            <w:r>
              <w:rPr>
                <w:spacing w:val="40"/>
                <w:sz w:val="24"/>
              </w:rPr>
              <w:t xml:space="preserve"> </w:t>
            </w:r>
            <w:r>
              <w:rPr>
                <w:sz w:val="24"/>
              </w:rPr>
              <w:t>(„Narodne</w:t>
            </w:r>
            <w:r>
              <w:rPr>
                <w:spacing w:val="40"/>
                <w:sz w:val="24"/>
              </w:rPr>
              <w:t xml:space="preserve"> </w:t>
            </w:r>
            <w:r>
              <w:rPr>
                <w:sz w:val="24"/>
              </w:rPr>
              <w:t>novine“ , broj 96/01, 98/19)</w:t>
            </w:r>
          </w:p>
          <w:p w14:paraId="58E02CBE" w14:textId="77777777" w:rsidR="00AB5DB3" w:rsidRDefault="00000000">
            <w:pPr>
              <w:pStyle w:val="TableParagraph"/>
              <w:spacing w:before="1"/>
              <w:ind w:left="110"/>
              <w:rPr>
                <w:sz w:val="24"/>
              </w:rPr>
            </w:pPr>
            <w:r>
              <w:rPr>
                <w:sz w:val="24"/>
              </w:rPr>
              <w:t>Statut</w:t>
            </w:r>
            <w:r>
              <w:rPr>
                <w:spacing w:val="56"/>
                <w:w w:val="150"/>
                <w:sz w:val="24"/>
              </w:rPr>
              <w:t xml:space="preserve"> </w:t>
            </w:r>
            <w:r>
              <w:rPr>
                <w:sz w:val="24"/>
              </w:rPr>
              <w:t>Gradske</w:t>
            </w:r>
            <w:r>
              <w:rPr>
                <w:spacing w:val="56"/>
                <w:w w:val="150"/>
                <w:sz w:val="24"/>
              </w:rPr>
              <w:t xml:space="preserve"> </w:t>
            </w:r>
            <w:r>
              <w:rPr>
                <w:sz w:val="24"/>
              </w:rPr>
              <w:t>knjižnice</w:t>
            </w:r>
            <w:r>
              <w:rPr>
                <w:spacing w:val="56"/>
                <w:w w:val="150"/>
                <w:sz w:val="24"/>
              </w:rPr>
              <w:t xml:space="preserve"> </w:t>
            </w:r>
            <w:r>
              <w:rPr>
                <w:sz w:val="24"/>
              </w:rPr>
              <w:t>„Juraj</w:t>
            </w:r>
            <w:r>
              <w:rPr>
                <w:spacing w:val="58"/>
                <w:w w:val="150"/>
                <w:sz w:val="24"/>
              </w:rPr>
              <w:t xml:space="preserve"> </w:t>
            </w:r>
            <w:r>
              <w:rPr>
                <w:sz w:val="24"/>
              </w:rPr>
              <w:t>Šižgorić“</w:t>
            </w:r>
            <w:r>
              <w:rPr>
                <w:spacing w:val="56"/>
                <w:w w:val="150"/>
                <w:sz w:val="24"/>
              </w:rPr>
              <w:t xml:space="preserve"> </w:t>
            </w:r>
            <w:r>
              <w:rPr>
                <w:sz w:val="24"/>
              </w:rPr>
              <w:t>Šibenik</w:t>
            </w:r>
            <w:r>
              <w:rPr>
                <w:spacing w:val="59"/>
                <w:w w:val="150"/>
                <w:sz w:val="24"/>
              </w:rPr>
              <w:t xml:space="preserve"> </w:t>
            </w:r>
            <w:r>
              <w:rPr>
                <w:spacing w:val="-2"/>
                <w:sz w:val="24"/>
              </w:rPr>
              <w:t>(„Službeni</w:t>
            </w:r>
          </w:p>
          <w:p w14:paraId="2B21475F" w14:textId="77777777" w:rsidR="00AB5DB3" w:rsidRDefault="00000000">
            <w:pPr>
              <w:pStyle w:val="TableParagraph"/>
              <w:spacing w:before="21"/>
              <w:ind w:left="110"/>
              <w:rPr>
                <w:sz w:val="24"/>
              </w:rPr>
            </w:pPr>
            <w:r>
              <w:rPr>
                <w:sz w:val="24"/>
              </w:rPr>
              <w:t>glasnik</w:t>
            </w:r>
            <w:r>
              <w:rPr>
                <w:spacing w:val="-1"/>
                <w:sz w:val="24"/>
              </w:rPr>
              <w:t xml:space="preserve"> </w:t>
            </w:r>
            <w:r>
              <w:rPr>
                <w:sz w:val="24"/>
              </w:rPr>
              <w:t>Grada</w:t>
            </w:r>
            <w:r>
              <w:rPr>
                <w:spacing w:val="-1"/>
                <w:sz w:val="24"/>
              </w:rPr>
              <w:t xml:space="preserve"> </w:t>
            </w:r>
            <w:r>
              <w:rPr>
                <w:sz w:val="24"/>
              </w:rPr>
              <w:t>Šibenika“</w:t>
            </w:r>
            <w:r>
              <w:rPr>
                <w:spacing w:val="1"/>
                <w:sz w:val="24"/>
              </w:rPr>
              <w:t xml:space="preserve"> </w:t>
            </w:r>
            <w:r>
              <w:rPr>
                <w:sz w:val="24"/>
              </w:rPr>
              <w:t>broj</w:t>
            </w:r>
            <w:r>
              <w:rPr>
                <w:spacing w:val="60"/>
                <w:sz w:val="24"/>
              </w:rPr>
              <w:t xml:space="preserve"> </w:t>
            </w:r>
            <w:r>
              <w:rPr>
                <w:sz w:val="24"/>
              </w:rPr>
              <w:t xml:space="preserve">10/22, 8/24 i </w:t>
            </w:r>
            <w:r>
              <w:rPr>
                <w:spacing w:val="-2"/>
                <w:sz w:val="24"/>
              </w:rPr>
              <w:t>9/24)</w:t>
            </w:r>
          </w:p>
        </w:tc>
      </w:tr>
      <w:tr w:rsidR="00AB5DB3" w14:paraId="288C7B3A" w14:textId="77777777">
        <w:trPr>
          <w:trHeight w:val="647"/>
        </w:trPr>
        <w:tc>
          <w:tcPr>
            <w:tcW w:w="3284" w:type="dxa"/>
          </w:tcPr>
          <w:p w14:paraId="5E964453"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45C819A4" w14:textId="77777777" w:rsidR="00AB5DB3" w:rsidRDefault="00000000">
            <w:pPr>
              <w:pStyle w:val="TableParagraph"/>
              <w:spacing w:before="37" w:line="290" w:lineRule="atLeast"/>
              <w:ind w:left="110"/>
              <w:rPr>
                <w:b/>
                <w:sz w:val="24"/>
              </w:rPr>
            </w:pPr>
            <w:r>
              <w:rPr>
                <w:b/>
                <w:sz w:val="24"/>
              </w:rPr>
              <w:t>A102001</w:t>
            </w:r>
            <w:r>
              <w:rPr>
                <w:b/>
                <w:spacing w:val="80"/>
                <w:sz w:val="24"/>
              </w:rPr>
              <w:t xml:space="preserve"> </w:t>
            </w:r>
            <w:r>
              <w:rPr>
                <w:b/>
                <w:sz w:val="24"/>
              </w:rPr>
              <w:t>Izdavanje</w:t>
            </w:r>
            <w:r>
              <w:rPr>
                <w:b/>
                <w:spacing w:val="80"/>
                <w:sz w:val="24"/>
              </w:rPr>
              <w:t xml:space="preserve"> </w:t>
            </w:r>
            <w:r>
              <w:rPr>
                <w:b/>
                <w:sz w:val="24"/>
              </w:rPr>
              <w:t>knjiga,</w:t>
            </w:r>
            <w:r>
              <w:rPr>
                <w:b/>
                <w:spacing w:val="80"/>
                <w:sz w:val="24"/>
              </w:rPr>
              <w:t xml:space="preserve"> </w:t>
            </w:r>
            <w:r>
              <w:rPr>
                <w:b/>
                <w:sz w:val="24"/>
              </w:rPr>
              <w:t>brošura,</w:t>
            </w:r>
            <w:r>
              <w:rPr>
                <w:b/>
                <w:spacing w:val="80"/>
                <w:sz w:val="24"/>
              </w:rPr>
              <w:t xml:space="preserve"> </w:t>
            </w:r>
            <w:r>
              <w:rPr>
                <w:b/>
                <w:sz w:val="24"/>
              </w:rPr>
              <w:t>prospekata</w:t>
            </w:r>
            <w:r>
              <w:rPr>
                <w:b/>
                <w:spacing w:val="80"/>
                <w:sz w:val="24"/>
              </w:rPr>
              <w:t xml:space="preserve"> </w:t>
            </w:r>
            <w:r>
              <w:rPr>
                <w:b/>
                <w:sz w:val="24"/>
              </w:rPr>
              <w:t>i</w:t>
            </w:r>
            <w:r>
              <w:rPr>
                <w:b/>
                <w:spacing w:val="80"/>
                <w:sz w:val="24"/>
              </w:rPr>
              <w:t xml:space="preserve"> </w:t>
            </w:r>
            <w:r>
              <w:rPr>
                <w:b/>
                <w:sz w:val="24"/>
              </w:rPr>
              <w:t xml:space="preserve">sličnih </w:t>
            </w:r>
            <w:r>
              <w:rPr>
                <w:b/>
                <w:spacing w:val="-2"/>
                <w:sz w:val="24"/>
              </w:rPr>
              <w:t>publikacija</w:t>
            </w:r>
          </w:p>
        </w:tc>
      </w:tr>
      <w:tr w:rsidR="00AB5DB3" w14:paraId="2C624C3A" w14:textId="77777777">
        <w:trPr>
          <w:trHeight w:val="650"/>
        </w:trPr>
        <w:tc>
          <w:tcPr>
            <w:tcW w:w="3284" w:type="dxa"/>
          </w:tcPr>
          <w:p w14:paraId="306020F6"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538" w:type="dxa"/>
          </w:tcPr>
          <w:p w14:paraId="72DD3C61" w14:textId="77777777" w:rsidR="00AB5DB3" w:rsidRDefault="00000000">
            <w:pPr>
              <w:pStyle w:val="TableParagraph"/>
              <w:tabs>
                <w:tab w:val="left" w:pos="709"/>
                <w:tab w:val="left" w:pos="1292"/>
                <w:tab w:val="left" w:pos="2477"/>
                <w:tab w:val="left" w:pos="2885"/>
                <w:tab w:val="left" w:pos="4001"/>
                <w:tab w:val="left" w:pos="5414"/>
              </w:tabs>
              <w:spacing w:before="40" w:line="290" w:lineRule="atLeast"/>
              <w:ind w:left="110" w:right="46"/>
              <w:rPr>
                <w:sz w:val="24"/>
              </w:rPr>
            </w:pPr>
            <w:r>
              <w:rPr>
                <w:spacing w:val="-4"/>
                <w:sz w:val="24"/>
              </w:rPr>
              <w:t>Cilj</w:t>
            </w:r>
            <w:r>
              <w:rPr>
                <w:sz w:val="24"/>
              </w:rPr>
              <w:tab/>
            </w:r>
            <w:r>
              <w:rPr>
                <w:spacing w:val="-4"/>
                <w:sz w:val="24"/>
              </w:rPr>
              <w:t>ove</w:t>
            </w:r>
            <w:r>
              <w:rPr>
                <w:sz w:val="24"/>
              </w:rPr>
              <w:tab/>
            </w:r>
            <w:r>
              <w:rPr>
                <w:spacing w:val="-2"/>
                <w:sz w:val="24"/>
              </w:rPr>
              <w:t>aktivnosti</w:t>
            </w:r>
            <w:r>
              <w:rPr>
                <w:sz w:val="24"/>
              </w:rPr>
              <w:tab/>
            </w:r>
            <w:r>
              <w:rPr>
                <w:spacing w:val="-6"/>
                <w:sz w:val="24"/>
              </w:rPr>
              <w:t>je</w:t>
            </w:r>
            <w:r>
              <w:rPr>
                <w:sz w:val="24"/>
              </w:rPr>
              <w:tab/>
            </w:r>
            <w:r>
              <w:rPr>
                <w:spacing w:val="-2"/>
                <w:sz w:val="24"/>
              </w:rPr>
              <w:t>poticanje</w:t>
            </w:r>
            <w:r>
              <w:rPr>
                <w:sz w:val="24"/>
              </w:rPr>
              <w:tab/>
            </w:r>
            <w:r>
              <w:rPr>
                <w:spacing w:val="-2"/>
                <w:sz w:val="24"/>
              </w:rPr>
              <w:t>suvremenog</w:t>
            </w:r>
            <w:r>
              <w:rPr>
                <w:sz w:val="24"/>
              </w:rPr>
              <w:tab/>
            </w:r>
            <w:r>
              <w:rPr>
                <w:spacing w:val="-2"/>
                <w:sz w:val="24"/>
              </w:rPr>
              <w:t xml:space="preserve">književnog </w:t>
            </w:r>
            <w:r>
              <w:rPr>
                <w:sz w:val="24"/>
              </w:rPr>
              <w:t>stvaralaštava i istraživanje zavičajne književne baštine.</w:t>
            </w:r>
          </w:p>
        </w:tc>
      </w:tr>
      <w:tr w:rsidR="00AB5DB3" w14:paraId="2951A5DE" w14:textId="77777777">
        <w:trPr>
          <w:trHeight w:val="604"/>
        </w:trPr>
        <w:tc>
          <w:tcPr>
            <w:tcW w:w="3284" w:type="dxa"/>
          </w:tcPr>
          <w:p w14:paraId="521311A1" w14:textId="77777777" w:rsidR="00AB5DB3" w:rsidRDefault="00000000">
            <w:pPr>
              <w:pStyle w:val="TableParagraph"/>
              <w:tabs>
                <w:tab w:val="left" w:pos="1636"/>
                <w:tab w:val="left" w:pos="3001"/>
              </w:tabs>
              <w:spacing w:before="33"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40982F0C" w14:textId="77777777" w:rsidR="00AB5DB3" w:rsidRDefault="00000000">
            <w:pPr>
              <w:pStyle w:val="TableParagraph"/>
              <w:spacing w:before="51"/>
              <w:ind w:left="110"/>
              <w:rPr>
                <w:sz w:val="24"/>
              </w:rPr>
            </w:pPr>
            <w:r>
              <w:rPr>
                <w:sz w:val="24"/>
              </w:rPr>
              <w:t xml:space="preserve">7.119,00 </w:t>
            </w:r>
            <w:r>
              <w:rPr>
                <w:spacing w:val="-5"/>
                <w:sz w:val="24"/>
              </w:rPr>
              <w:t>EUR</w:t>
            </w:r>
          </w:p>
        </w:tc>
      </w:tr>
      <w:tr w:rsidR="00AB5DB3" w14:paraId="3395DD49" w14:textId="77777777">
        <w:trPr>
          <w:trHeight w:val="604"/>
        </w:trPr>
        <w:tc>
          <w:tcPr>
            <w:tcW w:w="3284" w:type="dxa"/>
          </w:tcPr>
          <w:p w14:paraId="3C550C91" w14:textId="77777777" w:rsidR="00AB5DB3" w:rsidRDefault="00000000">
            <w:pPr>
              <w:pStyle w:val="TableParagraph"/>
              <w:spacing w:before="32" w:line="270" w:lineRule="atLeast"/>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za</w:t>
            </w:r>
            <w:r>
              <w:rPr>
                <w:b/>
                <w:spacing w:val="-13"/>
                <w:sz w:val="24"/>
              </w:rPr>
              <w:t xml:space="preserve"> </w:t>
            </w:r>
            <w:r>
              <w:rPr>
                <w:b/>
                <w:sz w:val="24"/>
              </w:rPr>
              <w:t>provedbu do 30. lipnja 2025.</w:t>
            </w:r>
          </w:p>
        </w:tc>
        <w:tc>
          <w:tcPr>
            <w:tcW w:w="6538" w:type="dxa"/>
          </w:tcPr>
          <w:p w14:paraId="25CFE521" w14:textId="77777777" w:rsidR="00AB5DB3" w:rsidRDefault="00000000">
            <w:pPr>
              <w:pStyle w:val="TableParagraph"/>
              <w:spacing w:before="51"/>
              <w:ind w:left="110"/>
              <w:rPr>
                <w:sz w:val="24"/>
              </w:rPr>
            </w:pPr>
            <w:r>
              <w:rPr>
                <w:sz w:val="24"/>
              </w:rPr>
              <w:t xml:space="preserve">1.798,00 </w:t>
            </w:r>
            <w:r>
              <w:rPr>
                <w:spacing w:val="-5"/>
                <w:sz w:val="24"/>
              </w:rPr>
              <w:t>EUR</w:t>
            </w:r>
          </w:p>
        </w:tc>
      </w:tr>
      <w:tr w:rsidR="00AB5DB3" w14:paraId="6BDCE660" w14:textId="77777777">
        <w:trPr>
          <w:trHeight w:val="359"/>
        </w:trPr>
        <w:tc>
          <w:tcPr>
            <w:tcW w:w="3284" w:type="dxa"/>
          </w:tcPr>
          <w:p w14:paraId="1756F923"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7EA06F5B" w14:textId="77777777" w:rsidR="00AB5DB3" w:rsidRDefault="00000000">
            <w:pPr>
              <w:pStyle w:val="TableParagraph"/>
              <w:spacing w:before="51"/>
              <w:ind w:left="110"/>
              <w:rPr>
                <w:sz w:val="24"/>
              </w:rPr>
            </w:pPr>
            <w:r>
              <w:rPr>
                <w:sz w:val="24"/>
              </w:rPr>
              <w:t>Povećanje</w:t>
            </w:r>
            <w:r>
              <w:rPr>
                <w:spacing w:val="-3"/>
                <w:sz w:val="24"/>
              </w:rPr>
              <w:t xml:space="preserve"> </w:t>
            </w:r>
            <w:r>
              <w:rPr>
                <w:sz w:val="24"/>
              </w:rPr>
              <w:t>broja</w:t>
            </w:r>
            <w:r>
              <w:rPr>
                <w:spacing w:val="-1"/>
                <w:sz w:val="24"/>
              </w:rPr>
              <w:t xml:space="preserve"> </w:t>
            </w:r>
            <w:r>
              <w:rPr>
                <w:sz w:val="24"/>
              </w:rPr>
              <w:t>vlastitih</w:t>
            </w:r>
            <w:r>
              <w:rPr>
                <w:spacing w:val="-1"/>
                <w:sz w:val="24"/>
              </w:rPr>
              <w:t xml:space="preserve"> </w:t>
            </w:r>
            <w:r>
              <w:rPr>
                <w:spacing w:val="-2"/>
                <w:sz w:val="24"/>
              </w:rPr>
              <w:t>izdanja</w:t>
            </w:r>
          </w:p>
        </w:tc>
      </w:tr>
      <w:tr w:rsidR="00AB5DB3" w14:paraId="3D0EB044" w14:textId="77777777">
        <w:trPr>
          <w:trHeight w:val="945"/>
        </w:trPr>
        <w:tc>
          <w:tcPr>
            <w:tcW w:w="3284" w:type="dxa"/>
          </w:tcPr>
          <w:p w14:paraId="147ED582" w14:textId="77777777" w:rsidR="00AB5DB3" w:rsidRDefault="00000000">
            <w:pPr>
              <w:pStyle w:val="TableParagraph"/>
              <w:spacing w:before="51"/>
              <w:ind w:left="108"/>
              <w:rPr>
                <w:b/>
                <w:sz w:val="24"/>
              </w:rPr>
            </w:pPr>
            <w:r>
              <w:rPr>
                <w:b/>
                <w:spacing w:val="-2"/>
                <w:sz w:val="24"/>
              </w:rPr>
              <w:t>Obrazloženje</w:t>
            </w:r>
          </w:p>
        </w:tc>
        <w:tc>
          <w:tcPr>
            <w:tcW w:w="6538" w:type="dxa"/>
          </w:tcPr>
          <w:p w14:paraId="60D18D9A" w14:textId="77777777" w:rsidR="00AB5DB3" w:rsidRDefault="00000000">
            <w:pPr>
              <w:pStyle w:val="TableParagraph"/>
              <w:spacing w:before="51"/>
              <w:ind w:left="110"/>
              <w:rPr>
                <w:sz w:val="24"/>
              </w:rPr>
            </w:pPr>
            <w:r>
              <w:rPr>
                <w:sz w:val="24"/>
              </w:rPr>
              <w:t>Indeks</w:t>
            </w:r>
            <w:r>
              <w:rPr>
                <w:spacing w:val="-3"/>
                <w:sz w:val="24"/>
              </w:rPr>
              <w:t xml:space="preserve"> </w:t>
            </w:r>
            <w:r>
              <w:rPr>
                <w:sz w:val="24"/>
              </w:rPr>
              <w:t>ostvarenja</w:t>
            </w:r>
            <w:r>
              <w:rPr>
                <w:spacing w:val="-2"/>
                <w:sz w:val="24"/>
              </w:rPr>
              <w:t xml:space="preserve"> </w:t>
            </w:r>
            <w:r>
              <w:rPr>
                <w:sz w:val="24"/>
              </w:rPr>
              <w:t>iznosi</w:t>
            </w:r>
            <w:r>
              <w:rPr>
                <w:spacing w:val="-1"/>
                <w:sz w:val="24"/>
              </w:rPr>
              <w:t xml:space="preserve"> </w:t>
            </w:r>
            <w:r>
              <w:rPr>
                <w:sz w:val="24"/>
              </w:rPr>
              <w:t>25.26</w:t>
            </w:r>
            <w:r>
              <w:rPr>
                <w:spacing w:val="-1"/>
                <w:sz w:val="24"/>
              </w:rPr>
              <w:t xml:space="preserve"> </w:t>
            </w:r>
            <w:r>
              <w:rPr>
                <w:spacing w:val="-5"/>
                <w:sz w:val="24"/>
              </w:rPr>
              <w:t>%.</w:t>
            </w:r>
          </w:p>
          <w:p w14:paraId="623241AF" w14:textId="77777777" w:rsidR="00AB5DB3" w:rsidRDefault="00000000">
            <w:pPr>
              <w:pStyle w:val="TableParagraph"/>
              <w:spacing w:before="8" w:line="290" w:lineRule="atLeast"/>
              <w:ind w:left="110"/>
              <w:rPr>
                <w:sz w:val="24"/>
              </w:rPr>
            </w:pPr>
            <w:r>
              <w:rPr>
                <w:sz w:val="24"/>
              </w:rPr>
              <w:t>U navedenom razdoblju Knjižnica je</w:t>
            </w:r>
            <w:r>
              <w:rPr>
                <w:spacing w:val="40"/>
                <w:sz w:val="24"/>
              </w:rPr>
              <w:t xml:space="preserve"> </w:t>
            </w:r>
            <w:r>
              <w:rPr>
                <w:sz w:val="24"/>
              </w:rPr>
              <w:t>objavila dvojezično izdanje zbirke pjesama Antuna Vrančića Lastovanja: Ocia</w:t>
            </w:r>
          </w:p>
        </w:tc>
      </w:tr>
      <w:tr w:rsidR="00AB5DB3" w14:paraId="73247E51" w14:textId="77777777">
        <w:trPr>
          <w:trHeight w:val="354"/>
        </w:trPr>
        <w:tc>
          <w:tcPr>
            <w:tcW w:w="9822" w:type="dxa"/>
            <w:gridSpan w:val="2"/>
          </w:tcPr>
          <w:p w14:paraId="778CE46F" w14:textId="77777777" w:rsidR="00AB5DB3" w:rsidRDefault="00000000">
            <w:pPr>
              <w:pStyle w:val="TableParagraph"/>
              <w:spacing w:before="51"/>
              <w:ind w:left="108"/>
              <w:rPr>
                <w:b/>
                <w:sz w:val="24"/>
              </w:rPr>
            </w:pPr>
            <w:r>
              <w:rPr>
                <w:b/>
                <w:sz w:val="24"/>
              </w:rPr>
              <w:t>Glava:</w:t>
            </w:r>
            <w:r>
              <w:rPr>
                <w:b/>
                <w:spacing w:val="24"/>
                <w:sz w:val="24"/>
              </w:rPr>
              <w:t xml:space="preserve">  </w:t>
            </w:r>
            <w:r>
              <w:rPr>
                <w:b/>
                <w:sz w:val="24"/>
              </w:rPr>
              <w:t>00306-33667</w:t>
            </w:r>
            <w:r>
              <w:rPr>
                <w:b/>
                <w:spacing w:val="-2"/>
                <w:sz w:val="24"/>
              </w:rPr>
              <w:t xml:space="preserve"> </w:t>
            </w:r>
            <w:r>
              <w:rPr>
                <w:b/>
                <w:sz w:val="24"/>
              </w:rPr>
              <w:t>HRVATSKO</w:t>
            </w:r>
            <w:r>
              <w:rPr>
                <w:b/>
                <w:spacing w:val="-2"/>
                <w:sz w:val="24"/>
              </w:rPr>
              <w:t xml:space="preserve"> </w:t>
            </w:r>
            <w:r>
              <w:rPr>
                <w:b/>
                <w:sz w:val="24"/>
              </w:rPr>
              <w:t>NARODNO</w:t>
            </w:r>
            <w:r>
              <w:rPr>
                <w:b/>
                <w:spacing w:val="-3"/>
                <w:sz w:val="24"/>
              </w:rPr>
              <w:t xml:space="preserve"> </w:t>
            </w:r>
            <w:r>
              <w:rPr>
                <w:b/>
                <w:sz w:val="24"/>
              </w:rPr>
              <w:t>KAZALIŠTE</w:t>
            </w:r>
            <w:r>
              <w:rPr>
                <w:b/>
                <w:spacing w:val="-2"/>
                <w:sz w:val="24"/>
              </w:rPr>
              <w:t xml:space="preserve"> </w:t>
            </w:r>
            <w:r>
              <w:rPr>
                <w:b/>
                <w:sz w:val="24"/>
              </w:rPr>
              <w:t>U</w:t>
            </w:r>
            <w:r>
              <w:rPr>
                <w:b/>
                <w:spacing w:val="-3"/>
                <w:sz w:val="24"/>
              </w:rPr>
              <w:t xml:space="preserve"> </w:t>
            </w:r>
            <w:r>
              <w:rPr>
                <w:b/>
                <w:spacing w:val="-2"/>
                <w:sz w:val="24"/>
              </w:rPr>
              <w:t>ŠIBENIKU</w:t>
            </w:r>
          </w:p>
        </w:tc>
      </w:tr>
      <w:tr w:rsidR="00AB5DB3" w14:paraId="5D0BE316" w14:textId="77777777">
        <w:trPr>
          <w:trHeight w:val="604"/>
        </w:trPr>
        <w:tc>
          <w:tcPr>
            <w:tcW w:w="3284" w:type="dxa"/>
          </w:tcPr>
          <w:p w14:paraId="5A0EDD57"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074E2C73" w14:textId="77777777" w:rsidR="00AB5DB3" w:rsidRDefault="00000000">
            <w:pPr>
              <w:pStyle w:val="TableParagraph"/>
              <w:spacing w:before="51"/>
              <w:ind w:left="110"/>
              <w:rPr>
                <w:b/>
                <w:sz w:val="24"/>
              </w:rPr>
            </w:pPr>
            <w:r>
              <w:rPr>
                <w:b/>
                <w:sz w:val="24"/>
              </w:rPr>
              <w:t xml:space="preserve">2.212.500,00 </w:t>
            </w:r>
            <w:r>
              <w:rPr>
                <w:b/>
                <w:spacing w:val="-5"/>
                <w:sz w:val="24"/>
              </w:rPr>
              <w:t>EUR</w:t>
            </w:r>
          </w:p>
        </w:tc>
      </w:tr>
      <w:tr w:rsidR="00AB5DB3" w14:paraId="024875C6" w14:textId="77777777">
        <w:trPr>
          <w:trHeight w:val="607"/>
        </w:trPr>
        <w:tc>
          <w:tcPr>
            <w:tcW w:w="3284" w:type="dxa"/>
          </w:tcPr>
          <w:p w14:paraId="2C139C62" w14:textId="77777777" w:rsidR="00AB5DB3" w:rsidRDefault="00000000">
            <w:pPr>
              <w:pStyle w:val="TableParagraph"/>
              <w:spacing w:before="35"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076329D5" w14:textId="77777777" w:rsidR="00AB5DB3" w:rsidRDefault="00000000">
            <w:pPr>
              <w:pStyle w:val="TableParagraph"/>
              <w:spacing w:before="54"/>
              <w:ind w:left="110"/>
              <w:rPr>
                <w:b/>
                <w:sz w:val="24"/>
              </w:rPr>
            </w:pPr>
            <w:r>
              <w:rPr>
                <w:b/>
                <w:sz w:val="24"/>
              </w:rPr>
              <w:t xml:space="preserve">1.372.450,10 </w:t>
            </w:r>
            <w:r>
              <w:rPr>
                <w:b/>
                <w:spacing w:val="-5"/>
                <w:sz w:val="24"/>
              </w:rPr>
              <w:t>EUR</w:t>
            </w:r>
          </w:p>
        </w:tc>
      </w:tr>
      <w:tr w:rsidR="00AB5DB3" w14:paraId="0E1117C4" w14:textId="77777777">
        <w:trPr>
          <w:trHeight w:val="366"/>
        </w:trPr>
        <w:tc>
          <w:tcPr>
            <w:tcW w:w="3284" w:type="dxa"/>
          </w:tcPr>
          <w:p w14:paraId="30DAD28C"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55CBFF61" w14:textId="77777777" w:rsidR="00AB5DB3" w:rsidRDefault="00000000">
            <w:pPr>
              <w:pStyle w:val="TableParagraph"/>
              <w:spacing w:before="51"/>
              <w:ind w:left="110"/>
              <w:rPr>
                <w:sz w:val="24"/>
              </w:rPr>
            </w:pPr>
            <w:r>
              <w:rPr>
                <w:sz w:val="24"/>
              </w:rPr>
              <w:t>Ostvareno</w:t>
            </w:r>
            <w:r>
              <w:rPr>
                <w:spacing w:val="-1"/>
                <w:sz w:val="24"/>
              </w:rPr>
              <w:t xml:space="preserve"> </w:t>
            </w:r>
            <w:r>
              <w:rPr>
                <w:sz w:val="24"/>
              </w:rPr>
              <w:t>62,03</w:t>
            </w:r>
            <w:r>
              <w:rPr>
                <w:spacing w:val="-2"/>
                <w:sz w:val="24"/>
              </w:rPr>
              <w:t xml:space="preserve"> </w:t>
            </w:r>
            <w:r>
              <w:rPr>
                <w:sz w:val="24"/>
              </w:rPr>
              <w:t>%</w:t>
            </w:r>
            <w:r>
              <w:rPr>
                <w:spacing w:val="-1"/>
                <w:sz w:val="24"/>
              </w:rPr>
              <w:t xml:space="preserve"> </w:t>
            </w:r>
            <w:r>
              <w:rPr>
                <w:spacing w:val="-2"/>
                <w:sz w:val="24"/>
              </w:rPr>
              <w:t>programa</w:t>
            </w:r>
          </w:p>
        </w:tc>
      </w:tr>
      <w:tr w:rsidR="00AB5DB3" w14:paraId="6617E9D7" w14:textId="77777777">
        <w:trPr>
          <w:trHeight w:val="369"/>
        </w:trPr>
        <w:tc>
          <w:tcPr>
            <w:tcW w:w="3284" w:type="dxa"/>
          </w:tcPr>
          <w:p w14:paraId="40C9606B"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0884B4C7" w14:textId="77777777" w:rsidR="00AB5DB3" w:rsidRDefault="00000000">
            <w:pPr>
              <w:pStyle w:val="TableParagraph"/>
              <w:spacing w:before="51"/>
              <w:ind w:left="110"/>
              <w:rPr>
                <w:b/>
                <w:sz w:val="24"/>
              </w:rPr>
            </w:pPr>
            <w:r>
              <w:rPr>
                <w:b/>
                <w:sz w:val="24"/>
              </w:rPr>
              <w:t>1021</w:t>
            </w:r>
            <w:r>
              <w:rPr>
                <w:b/>
                <w:spacing w:val="-3"/>
                <w:sz w:val="24"/>
              </w:rPr>
              <w:t xml:space="preserve"> </w:t>
            </w:r>
            <w:r>
              <w:rPr>
                <w:b/>
                <w:sz w:val="24"/>
              </w:rPr>
              <w:t>PROGRAMI</w:t>
            </w:r>
            <w:r>
              <w:rPr>
                <w:b/>
                <w:spacing w:val="-3"/>
                <w:sz w:val="24"/>
              </w:rPr>
              <w:t xml:space="preserve"> </w:t>
            </w:r>
            <w:r>
              <w:rPr>
                <w:b/>
                <w:spacing w:val="-2"/>
                <w:sz w:val="24"/>
              </w:rPr>
              <w:t>KULTURE</w:t>
            </w:r>
          </w:p>
        </w:tc>
      </w:tr>
      <w:tr w:rsidR="00AB5DB3" w14:paraId="6FF204A6" w14:textId="77777777">
        <w:trPr>
          <w:trHeight w:val="350"/>
        </w:trPr>
        <w:tc>
          <w:tcPr>
            <w:tcW w:w="3284" w:type="dxa"/>
          </w:tcPr>
          <w:p w14:paraId="3E72DC1C"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5772F370" w14:textId="77777777" w:rsidR="00AB5DB3" w:rsidRDefault="00000000">
            <w:pPr>
              <w:pStyle w:val="TableParagraph"/>
              <w:spacing w:before="51"/>
              <w:ind w:left="110"/>
              <w:rPr>
                <w:sz w:val="24"/>
              </w:rPr>
            </w:pPr>
            <w:r>
              <w:rPr>
                <w:sz w:val="24"/>
              </w:rPr>
              <w:t>0820 Službe</w:t>
            </w:r>
            <w:r>
              <w:rPr>
                <w:spacing w:val="-2"/>
                <w:sz w:val="24"/>
              </w:rPr>
              <w:t xml:space="preserve"> kulture</w:t>
            </w:r>
          </w:p>
        </w:tc>
      </w:tr>
      <w:tr w:rsidR="00AB5DB3" w14:paraId="5599D27D" w14:textId="77777777">
        <w:trPr>
          <w:trHeight w:val="1197"/>
        </w:trPr>
        <w:tc>
          <w:tcPr>
            <w:tcW w:w="3284" w:type="dxa"/>
          </w:tcPr>
          <w:p w14:paraId="32A942E6"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22784F4B" w14:textId="77777777" w:rsidR="00AB5DB3" w:rsidRDefault="00000000">
            <w:pPr>
              <w:pStyle w:val="TableParagraph"/>
              <w:spacing w:before="51"/>
              <w:ind w:left="110" w:right="41"/>
              <w:jc w:val="both"/>
              <w:rPr>
                <w:sz w:val="24"/>
              </w:rPr>
            </w:pPr>
            <w:r>
              <w:rPr>
                <w:sz w:val="24"/>
              </w:rPr>
              <w:t>Odluka o osnivanju kazališta – Hrvatsko narodno kazalište u Šibeniku</w:t>
            </w:r>
            <w:r>
              <w:rPr>
                <w:spacing w:val="-15"/>
                <w:sz w:val="24"/>
              </w:rPr>
              <w:t xml:space="preserve"> </w:t>
            </w:r>
            <w:r>
              <w:rPr>
                <w:sz w:val="24"/>
              </w:rPr>
              <w:t>("Službeni</w:t>
            </w:r>
            <w:r>
              <w:rPr>
                <w:spacing w:val="-15"/>
                <w:sz w:val="24"/>
              </w:rPr>
              <w:t xml:space="preserve"> </w:t>
            </w:r>
            <w:r>
              <w:rPr>
                <w:sz w:val="24"/>
              </w:rPr>
              <w:t>glasnik</w:t>
            </w:r>
            <w:r>
              <w:rPr>
                <w:spacing w:val="-15"/>
                <w:sz w:val="24"/>
              </w:rPr>
              <w:t xml:space="preserve"> </w:t>
            </w:r>
            <w:r>
              <w:rPr>
                <w:sz w:val="24"/>
              </w:rPr>
              <w:t>Grada</w:t>
            </w:r>
            <w:r>
              <w:rPr>
                <w:spacing w:val="-15"/>
                <w:sz w:val="24"/>
              </w:rPr>
              <w:t xml:space="preserve"> </w:t>
            </w:r>
            <w:r>
              <w:rPr>
                <w:sz w:val="24"/>
              </w:rPr>
              <w:t>Šibenika"</w:t>
            </w:r>
            <w:r>
              <w:rPr>
                <w:spacing w:val="-15"/>
                <w:sz w:val="24"/>
              </w:rPr>
              <w:t xml:space="preserve"> </w:t>
            </w:r>
            <w:r>
              <w:rPr>
                <w:sz w:val="24"/>
              </w:rPr>
              <w:t>broj</w:t>
            </w:r>
            <w:r>
              <w:rPr>
                <w:spacing w:val="-15"/>
                <w:sz w:val="24"/>
              </w:rPr>
              <w:t xml:space="preserve"> </w:t>
            </w:r>
            <w:r>
              <w:rPr>
                <w:sz w:val="24"/>
              </w:rPr>
              <w:t>5/10,</w:t>
            </w:r>
            <w:r>
              <w:rPr>
                <w:spacing w:val="-15"/>
                <w:sz w:val="24"/>
              </w:rPr>
              <w:t xml:space="preserve"> </w:t>
            </w:r>
            <w:r>
              <w:rPr>
                <w:sz w:val="24"/>
              </w:rPr>
              <w:t>8/11</w:t>
            </w:r>
            <w:r>
              <w:rPr>
                <w:spacing w:val="-15"/>
                <w:sz w:val="24"/>
              </w:rPr>
              <w:t xml:space="preserve"> </w:t>
            </w:r>
            <w:r>
              <w:rPr>
                <w:sz w:val="24"/>
              </w:rPr>
              <w:t>,</w:t>
            </w:r>
            <w:r>
              <w:rPr>
                <w:spacing w:val="-15"/>
                <w:sz w:val="24"/>
              </w:rPr>
              <w:t xml:space="preserve"> </w:t>
            </w:r>
            <w:r>
              <w:rPr>
                <w:sz w:val="24"/>
              </w:rPr>
              <w:t>9/13, 4/19, 6/20 i 6/23)</w:t>
            </w:r>
          </w:p>
          <w:p w14:paraId="7C86ACA3" w14:textId="77777777" w:rsidR="00AB5DB3" w:rsidRDefault="00000000">
            <w:pPr>
              <w:pStyle w:val="TableParagraph"/>
              <w:ind w:left="110"/>
              <w:jc w:val="both"/>
              <w:rPr>
                <w:sz w:val="24"/>
              </w:rPr>
            </w:pPr>
            <w:r>
              <w:rPr>
                <w:sz w:val="24"/>
              </w:rPr>
              <w:t>Zakon</w:t>
            </w:r>
            <w:r>
              <w:rPr>
                <w:spacing w:val="-3"/>
                <w:sz w:val="24"/>
              </w:rPr>
              <w:t xml:space="preserve"> </w:t>
            </w:r>
            <w:r>
              <w:rPr>
                <w:sz w:val="24"/>
              </w:rPr>
              <w:t>o</w:t>
            </w:r>
            <w:r>
              <w:rPr>
                <w:spacing w:val="-1"/>
                <w:sz w:val="24"/>
              </w:rPr>
              <w:t xml:space="preserve"> </w:t>
            </w:r>
            <w:r>
              <w:rPr>
                <w:sz w:val="24"/>
              </w:rPr>
              <w:t>kazalištima</w:t>
            </w:r>
            <w:r>
              <w:rPr>
                <w:spacing w:val="-1"/>
                <w:sz w:val="24"/>
              </w:rPr>
              <w:t xml:space="preserve"> </w:t>
            </w:r>
            <w:r>
              <w:rPr>
                <w:sz w:val="24"/>
              </w:rPr>
              <w:t>(˝Narodne</w:t>
            </w:r>
            <w:r>
              <w:rPr>
                <w:spacing w:val="-2"/>
                <w:sz w:val="24"/>
              </w:rPr>
              <w:t xml:space="preserve"> </w:t>
            </w:r>
            <w:r>
              <w:rPr>
                <w:sz w:val="24"/>
              </w:rPr>
              <w:t>novine˝</w:t>
            </w:r>
            <w:r>
              <w:rPr>
                <w:spacing w:val="-3"/>
                <w:sz w:val="24"/>
              </w:rPr>
              <w:t xml:space="preserve"> </w:t>
            </w:r>
            <w:r>
              <w:rPr>
                <w:sz w:val="24"/>
              </w:rPr>
              <w:t xml:space="preserve">broj </w:t>
            </w:r>
            <w:r>
              <w:rPr>
                <w:spacing w:val="-2"/>
                <w:sz w:val="24"/>
              </w:rPr>
              <w:t>23/23)</w:t>
            </w:r>
          </w:p>
        </w:tc>
      </w:tr>
    </w:tbl>
    <w:p w14:paraId="092CE732" w14:textId="77777777" w:rsidR="00AB5DB3" w:rsidRDefault="00AB5DB3">
      <w:pPr>
        <w:pStyle w:val="TableParagraph"/>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71D0CD57" w14:textId="77777777">
        <w:trPr>
          <w:trHeight w:val="1197"/>
        </w:trPr>
        <w:tc>
          <w:tcPr>
            <w:tcW w:w="3284" w:type="dxa"/>
          </w:tcPr>
          <w:p w14:paraId="1AAE1E37" w14:textId="77777777" w:rsidR="00AB5DB3" w:rsidRDefault="00AB5DB3">
            <w:pPr>
              <w:pStyle w:val="TableParagraph"/>
              <w:rPr>
                <w:sz w:val="24"/>
              </w:rPr>
            </w:pPr>
          </w:p>
        </w:tc>
        <w:tc>
          <w:tcPr>
            <w:tcW w:w="6538" w:type="dxa"/>
          </w:tcPr>
          <w:p w14:paraId="24C9EE89" w14:textId="77777777" w:rsidR="00AB5DB3" w:rsidRDefault="00000000">
            <w:pPr>
              <w:pStyle w:val="TableParagraph"/>
              <w:spacing w:before="54" w:line="259" w:lineRule="auto"/>
              <w:ind w:left="110"/>
              <w:rPr>
                <w:sz w:val="24"/>
              </w:rPr>
            </w:pPr>
            <w:r>
              <w:rPr>
                <w:sz w:val="24"/>
              </w:rPr>
              <w:t>Zakon</w:t>
            </w:r>
            <w:r>
              <w:rPr>
                <w:spacing w:val="40"/>
                <w:sz w:val="24"/>
              </w:rPr>
              <w:t xml:space="preserve"> </w:t>
            </w:r>
            <w:r>
              <w:rPr>
                <w:sz w:val="24"/>
              </w:rPr>
              <w:t>o</w:t>
            </w:r>
            <w:r>
              <w:rPr>
                <w:spacing w:val="40"/>
                <w:sz w:val="24"/>
              </w:rPr>
              <w:t xml:space="preserve"> </w:t>
            </w:r>
            <w:r>
              <w:rPr>
                <w:sz w:val="24"/>
              </w:rPr>
              <w:t>ustanovama</w:t>
            </w:r>
            <w:r>
              <w:rPr>
                <w:spacing w:val="40"/>
                <w:sz w:val="24"/>
              </w:rPr>
              <w:t xml:space="preserve"> </w:t>
            </w:r>
            <w:r>
              <w:rPr>
                <w:sz w:val="24"/>
              </w:rPr>
              <w:t>(„Narodne</w:t>
            </w:r>
            <w:r>
              <w:rPr>
                <w:spacing w:val="40"/>
                <w:sz w:val="24"/>
              </w:rPr>
              <w:t xml:space="preserve"> </w:t>
            </w:r>
            <w:r>
              <w:rPr>
                <w:sz w:val="24"/>
              </w:rPr>
              <w:t>novine“</w:t>
            </w:r>
            <w:r>
              <w:rPr>
                <w:spacing w:val="40"/>
                <w:sz w:val="24"/>
              </w:rPr>
              <w:t xml:space="preserve"> </w:t>
            </w:r>
            <w:r>
              <w:rPr>
                <w:sz w:val="24"/>
              </w:rPr>
              <w:t>broj</w:t>
            </w:r>
            <w:r>
              <w:rPr>
                <w:spacing w:val="40"/>
                <w:sz w:val="24"/>
              </w:rPr>
              <w:t xml:space="preserve"> </w:t>
            </w:r>
            <w:r>
              <w:rPr>
                <w:sz w:val="24"/>
              </w:rPr>
              <w:t>76/93.,</w:t>
            </w:r>
            <w:r>
              <w:rPr>
                <w:spacing w:val="40"/>
                <w:sz w:val="24"/>
              </w:rPr>
              <w:t xml:space="preserve"> </w:t>
            </w:r>
            <w:r>
              <w:rPr>
                <w:sz w:val="24"/>
              </w:rPr>
              <w:t>29/97.,</w:t>
            </w:r>
            <w:r>
              <w:rPr>
                <w:spacing w:val="80"/>
                <w:sz w:val="24"/>
              </w:rPr>
              <w:t xml:space="preserve"> </w:t>
            </w:r>
            <w:r>
              <w:rPr>
                <w:sz w:val="24"/>
              </w:rPr>
              <w:t>47/99., 35/08., 127/19. i 151./22.)</w:t>
            </w:r>
          </w:p>
        </w:tc>
      </w:tr>
      <w:tr w:rsidR="00AB5DB3" w14:paraId="797345CF" w14:textId="77777777">
        <w:trPr>
          <w:trHeight w:val="647"/>
        </w:trPr>
        <w:tc>
          <w:tcPr>
            <w:tcW w:w="3284" w:type="dxa"/>
          </w:tcPr>
          <w:p w14:paraId="72627F0F"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47B1576A" w14:textId="77777777" w:rsidR="00AB5DB3" w:rsidRDefault="00000000">
            <w:pPr>
              <w:pStyle w:val="TableParagraph"/>
              <w:spacing w:before="51"/>
              <w:ind w:left="110"/>
              <w:rPr>
                <w:b/>
                <w:sz w:val="24"/>
              </w:rPr>
            </w:pPr>
            <w:r>
              <w:rPr>
                <w:b/>
                <w:sz w:val="24"/>
              </w:rPr>
              <w:t>A102101</w:t>
            </w:r>
            <w:r>
              <w:rPr>
                <w:b/>
                <w:spacing w:val="-1"/>
                <w:sz w:val="24"/>
              </w:rPr>
              <w:t xml:space="preserve"> </w:t>
            </w:r>
            <w:r>
              <w:rPr>
                <w:b/>
                <w:sz w:val="24"/>
              </w:rPr>
              <w:t>Kazališna</w:t>
            </w:r>
            <w:r>
              <w:rPr>
                <w:b/>
                <w:spacing w:val="-1"/>
                <w:sz w:val="24"/>
              </w:rPr>
              <w:t xml:space="preserve"> </w:t>
            </w:r>
            <w:r>
              <w:rPr>
                <w:b/>
                <w:spacing w:val="-2"/>
                <w:sz w:val="24"/>
              </w:rPr>
              <w:t>direkcija</w:t>
            </w:r>
          </w:p>
        </w:tc>
      </w:tr>
      <w:tr w:rsidR="00AB5DB3" w14:paraId="103E912B" w14:textId="77777777">
        <w:trPr>
          <w:trHeight w:val="947"/>
        </w:trPr>
        <w:tc>
          <w:tcPr>
            <w:tcW w:w="3284" w:type="dxa"/>
          </w:tcPr>
          <w:p w14:paraId="564A2144"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538" w:type="dxa"/>
          </w:tcPr>
          <w:p w14:paraId="74EB0C56" w14:textId="77777777" w:rsidR="00AB5DB3" w:rsidRDefault="00000000">
            <w:pPr>
              <w:pStyle w:val="TableParagraph"/>
              <w:tabs>
                <w:tab w:val="left" w:pos="1489"/>
              </w:tabs>
              <w:spacing w:before="54"/>
              <w:ind w:left="110"/>
              <w:rPr>
                <w:sz w:val="24"/>
              </w:rPr>
            </w:pPr>
            <w:r>
              <w:rPr>
                <w:sz w:val="24"/>
              </w:rPr>
              <w:t>Opći</w:t>
            </w:r>
            <w:r>
              <w:rPr>
                <w:spacing w:val="-2"/>
                <w:sz w:val="24"/>
              </w:rPr>
              <w:t xml:space="preserve"> cilj:</w:t>
            </w:r>
            <w:r>
              <w:rPr>
                <w:sz w:val="24"/>
              </w:rPr>
              <w:tab/>
              <w:t>Promicanje</w:t>
            </w:r>
            <w:r>
              <w:rPr>
                <w:spacing w:val="-3"/>
                <w:sz w:val="24"/>
              </w:rPr>
              <w:t xml:space="preserve"> </w:t>
            </w:r>
            <w:r>
              <w:rPr>
                <w:sz w:val="24"/>
              </w:rPr>
              <w:t>kulture</w:t>
            </w:r>
            <w:r>
              <w:rPr>
                <w:spacing w:val="-2"/>
                <w:sz w:val="24"/>
              </w:rPr>
              <w:t xml:space="preserve"> </w:t>
            </w:r>
            <w:r>
              <w:rPr>
                <w:sz w:val="24"/>
              </w:rPr>
              <w:t>na</w:t>
            </w:r>
            <w:r>
              <w:rPr>
                <w:spacing w:val="-1"/>
                <w:sz w:val="24"/>
              </w:rPr>
              <w:t xml:space="preserve"> </w:t>
            </w:r>
            <w:r>
              <w:rPr>
                <w:sz w:val="24"/>
              </w:rPr>
              <w:t xml:space="preserve">području </w:t>
            </w:r>
            <w:r>
              <w:rPr>
                <w:spacing w:val="-4"/>
                <w:sz w:val="24"/>
              </w:rPr>
              <w:t>grada</w:t>
            </w:r>
          </w:p>
          <w:p w14:paraId="784528E3" w14:textId="77777777" w:rsidR="00AB5DB3" w:rsidRDefault="00000000">
            <w:pPr>
              <w:pStyle w:val="TableParagraph"/>
              <w:spacing w:before="7" w:line="290" w:lineRule="atLeast"/>
              <w:ind w:left="110"/>
              <w:rPr>
                <w:sz w:val="24"/>
              </w:rPr>
            </w:pPr>
            <w:r>
              <w:rPr>
                <w:sz w:val="24"/>
              </w:rPr>
              <w:t>Poseban</w:t>
            </w:r>
            <w:r>
              <w:rPr>
                <w:spacing w:val="40"/>
                <w:sz w:val="24"/>
              </w:rPr>
              <w:t xml:space="preserve"> </w:t>
            </w:r>
            <w:r>
              <w:rPr>
                <w:sz w:val="24"/>
              </w:rPr>
              <w:t>cilj:</w:t>
            </w:r>
            <w:r>
              <w:rPr>
                <w:spacing w:val="40"/>
                <w:sz w:val="24"/>
              </w:rPr>
              <w:t xml:space="preserve"> </w:t>
            </w:r>
            <w:r>
              <w:rPr>
                <w:sz w:val="24"/>
              </w:rPr>
              <w:t>Pravodobno</w:t>
            </w:r>
            <w:r>
              <w:rPr>
                <w:spacing w:val="40"/>
                <w:sz w:val="24"/>
              </w:rPr>
              <w:t xml:space="preserve"> </w:t>
            </w:r>
            <w:r>
              <w:rPr>
                <w:sz w:val="24"/>
              </w:rPr>
              <w:t>i</w:t>
            </w:r>
            <w:r>
              <w:rPr>
                <w:spacing w:val="40"/>
                <w:sz w:val="24"/>
              </w:rPr>
              <w:t xml:space="preserve"> </w:t>
            </w:r>
            <w:r>
              <w:rPr>
                <w:sz w:val="24"/>
              </w:rPr>
              <w:t>kvalitetno</w:t>
            </w:r>
            <w:r>
              <w:rPr>
                <w:spacing w:val="40"/>
                <w:sz w:val="24"/>
              </w:rPr>
              <w:t xml:space="preserve"> </w:t>
            </w:r>
            <w:r>
              <w:rPr>
                <w:sz w:val="24"/>
              </w:rPr>
              <w:t>organiziranje</w:t>
            </w:r>
            <w:r>
              <w:rPr>
                <w:spacing w:val="40"/>
                <w:sz w:val="24"/>
              </w:rPr>
              <w:t xml:space="preserve"> </w:t>
            </w:r>
            <w:r>
              <w:rPr>
                <w:sz w:val="24"/>
              </w:rPr>
              <w:t>kulturnih</w:t>
            </w:r>
            <w:r>
              <w:rPr>
                <w:spacing w:val="40"/>
                <w:sz w:val="24"/>
              </w:rPr>
              <w:t xml:space="preserve"> </w:t>
            </w:r>
            <w:r>
              <w:rPr>
                <w:spacing w:val="-2"/>
                <w:sz w:val="24"/>
              </w:rPr>
              <w:t>događanja</w:t>
            </w:r>
          </w:p>
        </w:tc>
      </w:tr>
      <w:tr w:rsidR="00AB5DB3" w14:paraId="2E65C8FF" w14:textId="77777777">
        <w:trPr>
          <w:trHeight w:val="604"/>
        </w:trPr>
        <w:tc>
          <w:tcPr>
            <w:tcW w:w="3284" w:type="dxa"/>
          </w:tcPr>
          <w:p w14:paraId="4B53C61C"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67E3EF72" w14:textId="77777777" w:rsidR="00AB5DB3" w:rsidRDefault="00000000">
            <w:pPr>
              <w:pStyle w:val="TableParagraph"/>
              <w:spacing w:before="51"/>
              <w:ind w:left="110"/>
              <w:rPr>
                <w:b/>
                <w:sz w:val="24"/>
              </w:rPr>
            </w:pPr>
            <w:r>
              <w:rPr>
                <w:b/>
                <w:sz w:val="24"/>
              </w:rPr>
              <w:t xml:space="preserve">1.504.500,00 </w:t>
            </w:r>
            <w:r>
              <w:rPr>
                <w:b/>
                <w:spacing w:val="-5"/>
                <w:sz w:val="24"/>
              </w:rPr>
              <w:t>EUR</w:t>
            </w:r>
          </w:p>
        </w:tc>
      </w:tr>
      <w:tr w:rsidR="00AB5DB3" w14:paraId="0E54011F" w14:textId="77777777">
        <w:trPr>
          <w:trHeight w:val="604"/>
        </w:trPr>
        <w:tc>
          <w:tcPr>
            <w:tcW w:w="3284" w:type="dxa"/>
          </w:tcPr>
          <w:p w14:paraId="11DCBDA6" w14:textId="77777777" w:rsidR="00AB5DB3" w:rsidRDefault="00000000">
            <w:pPr>
              <w:pStyle w:val="TableParagraph"/>
              <w:spacing w:before="33"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5C644911" w14:textId="77777777" w:rsidR="00AB5DB3" w:rsidRDefault="00000000">
            <w:pPr>
              <w:pStyle w:val="TableParagraph"/>
              <w:spacing w:before="52"/>
              <w:ind w:left="110"/>
              <w:rPr>
                <w:b/>
                <w:sz w:val="24"/>
              </w:rPr>
            </w:pPr>
            <w:r>
              <w:rPr>
                <w:b/>
                <w:sz w:val="24"/>
              </w:rPr>
              <w:t xml:space="preserve">729.037,73 </w:t>
            </w:r>
            <w:r>
              <w:rPr>
                <w:b/>
                <w:spacing w:val="-5"/>
                <w:sz w:val="24"/>
              </w:rPr>
              <w:t>EUR</w:t>
            </w:r>
          </w:p>
        </w:tc>
      </w:tr>
      <w:tr w:rsidR="00AB5DB3" w14:paraId="5EA85E7E" w14:textId="77777777">
        <w:trPr>
          <w:trHeight w:val="1245"/>
        </w:trPr>
        <w:tc>
          <w:tcPr>
            <w:tcW w:w="3284" w:type="dxa"/>
          </w:tcPr>
          <w:p w14:paraId="47BBC3F9"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095A0CC4" w14:textId="77777777" w:rsidR="00AB5DB3" w:rsidRDefault="00000000">
            <w:pPr>
              <w:pStyle w:val="TableParagraph"/>
              <w:spacing w:before="40" w:line="290" w:lineRule="atLeast"/>
              <w:ind w:left="110" w:right="40"/>
              <w:jc w:val="both"/>
              <w:rPr>
                <w:sz w:val="24"/>
              </w:rPr>
            </w:pPr>
            <w:r>
              <w:rPr>
                <w:sz w:val="24"/>
              </w:rPr>
              <w:t>Pružanje</w:t>
            </w:r>
            <w:r>
              <w:rPr>
                <w:spacing w:val="-13"/>
                <w:sz w:val="24"/>
              </w:rPr>
              <w:t xml:space="preserve"> </w:t>
            </w:r>
            <w:r>
              <w:rPr>
                <w:sz w:val="24"/>
              </w:rPr>
              <w:t>tehničke</w:t>
            </w:r>
            <w:r>
              <w:rPr>
                <w:spacing w:val="-14"/>
                <w:sz w:val="24"/>
              </w:rPr>
              <w:t xml:space="preserve"> </w:t>
            </w:r>
            <w:r>
              <w:rPr>
                <w:sz w:val="24"/>
              </w:rPr>
              <w:t>ispomoći</w:t>
            </w:r>
            <w:r>
              <w:rPr>
                <w:spacing w:val="-12"/>
                <w:sz w:val="24"/>
              </w:rPr>
              <w:t xml:space="preserve"> </w:t>
            </w:r>
            <w:r>
              <w:rPr>
                <w:sz w:val="24"/>
              </w:rPr>
              <w:t>i</w:t>
            </w:r>
            <w:r>
              <w:rPr>
                <w:spacing w:val="-12"/>
                <w:sz w:val="24"/>
              </w:rPr>
              <w:t xml:space="preserve"> </w:t>
            </w:r>
            <w:r>
              <w:rPr>
                <w:sz w:val="24"/>
              </w:rPr>
              <w:t>organizacije</w:t>
            </w:r>
            <w:r>
              <w:rPr>
                <w:spacing w:val="-14"/>
                <w:sz w:val="24"/>
              </w:rPr>
              <w:t xml:space="preserve"> </w:t>
            </w:r>
            <w:r>
              <w:rPr>
                <w:sz w:val="24"/>
              </w:rPr>
              <w:t>na</w:t>
            </w:r>
            <w:r>
              <w:rPr>
                <w:spacing w:val="-14"/>
                <w:sz w:val="24"/>
              </w:rPr>
              <w:t xml:space="preserve"> </w:t>
            </w:r>
            <w:r>
              <w:rPr>
                <w:sz w:val="24"/>
              </w:rPr>
              <w:t>događajima</w:t>
            </w:r>
            <w:r>
              <w:rPr>
                <w:spacing w:val="-13"/>
                <w:sz w:val="24"/>
              </w:rPr>
              <w:t xml:space="preserve"> </w:t>
            </w:r>
            <w:r>
              <w:rPr>
                <w:sz w:val="24"/>
              </w:rPr>
              <w:t>bitnim</w:t>
            </w:r>
            <w:r>
              <w:rPr>
                <w:spacing w:val="-12"/>
                <w:sz w:val="24"/>
              </w:rPr>
              <w:t xml:space="preserve"> </w:t>
            </w:r>
            <w:r>
              <w:rPr>
                <w:sz w:val="24"/>
              </w:rPr>
              <w:t>za lokalnu zajednicu s ciljem lakše organizacije na nivou grada te pružanje mogućnosti najma kazališta zbog obogaćivanja sadržaja za javnost. Indeks ostvarenja programa iznosi 48,46%.</w:t>
            </w:r>
          </w:p>
        </w:tc>
      </w:tr>
      <w:tr w:rsidR="00AB5DB3" w14:paraId="608145AB" w14:textId="77777777">
        <w:trPr>
          <w:trHeight w:val="7018"/>
        </w:trPr>
        <w:tc>
          <w:tcPr>
            <w:tcW w:w="3284" w:type="dxa"/>
          </w:tcPr>
          <w:p w14:paraId="7C3DF6D0" w14:textId="77777777" w:rsidR="00AB5DB3" w:rsidRDefault="00000000">
            <w:pPr>
              <w:pStyle w:val="TableParagraph"/>
              <w:spacing w:before="51"/>
              <w:ind w:left="108"/>
              <w:rPr>
                <w:b/>
                <w:sz w:val="24"/>
              </w:rPr>
            </w:pPr>
            <w:r>
              <w:rPr>
                <w:b/>
                <w:spacing w:val="-2"/>
                <w:sz w:val="24"/>
              </w:rPr>
              <w:t>Obrazloženje</w:t>
            </w:r>
          </w:p>
        </w:tc>
        <w:tc>
          <w:tcPr>
            <w:tcW w:w="6538" w:type="dxa"/>
          </w:tcPr>
          <w:p w14:paraId="7032911B" w14:textId="77777777" w:rsidR="00AB5DB3" w:rsidRDefault="00000000">
            <w:pPr>
              <w:pStyle w:val="TableParagraph"/>
              <w:spacing w:before="51"/>
              <w:ind w:left="110" w:right="40"/>
              <w:jc w:val="both"/>
              <w:rPr>
                <w:sz w:val="24"/>
              </w:rPr>
            </w:pPr>
            <w:r>
              <w:rPr>
                <w:sz w:val="24"/>
              </w:rPr>
              <w:t>Kazališna</w:t>
            </w:r>
            <w:r>
              <w:rPr>
                <w:spacing w:val="-13"/>
                <w:sz w:val="24"/>
              </w:rPr>
              <w:t xml:space="preserve"> </w:t>
            </w:r>
            <w:r>
              <w:rPr>
                <w:sz w:val="24"/>
              </w:rPr>
              <w:t>direkcija</w:t>
            </w:r>
            <w:r>
              <w:rPr>
                <w:spacing w:val="-14"/>
                <w:sz w:val="24"/>
              </w:rPr>
              <w:t xml:space="preserve"> </w:t>
            </w:r>
            <w:r>
              <w:rPr>
                <w:sz w:val="24"/>
              </w:rPr>
              <w:t>pruža</w:t>
            </w:r>
            <w:r>
              <w:rPr>
                <w:spacing w:val="-11"/>
                <w:sz w:val="24"/>
              </w:rPr>
              <w:t xml:space="preserve"> </w:t>
            </w:r>
            <w:r>
              <w:rPr>
                <w:sz w:val="24"/>
              </w:rPr>
              <w:t>administrativnu</w:t>
            </w:r>
            <w:r>
              <w:rPr>
                <w:spacing w:val="-13"/>
                <w:sz w:val="24"/>
              </w:rPr>
              <w:t xml:space="preserve"> </w:t>
            </w:r>
            <w:r>
              <w:rPr>
                <w:sz w:val="24"/>
              </w:rPr>
              <w:t>i</w:t>
            </w:r>
            <w:r>
              <w:rPr>
                <w:spacing w:val="-15"/>
                <w:sz w:val="24"/>
              </w:rPr>
              <w:t xml:space="preserve"> </w:t>
            </w:r>
            <w:r>
              <w:rPr>
                <w:sz w:val="24"/>
              </w:rPr>
              <w:t>tehničku</w:t>
            </w:r>
            <w:r>
              <w:rPr>
                <w:spacing w:val="-13"/>
                <w:sz w:val="24"/>
              </w:rPr>
              <w:t xml:space="preserve"> </w:t>
            </w:r>
            <w:r>
              <w:rPr>
                <w:sz w:val="24"/>
              </w:rPr>
              <w:t>podršku</w:t>
            </w:r>
            <w:r>
              <w:rPr>
                <w:spacing w:val="35"/>
                <w:sz w:val="24"/>
              </w:rPr>
              <w:t xml:space="preserve"> </w:t>
            </w:r>
            <w:r>
              <w:rPr>
                <w:sz w:val="24"/>
              </w:rPr>
              <w:t>svim programima koje realizira HNK u Šibeniku, a prije svega u pripremi vlastite produkcije i izvedbe programa, ugošćavanje dramskih i glazbenih ansambala i umjetnika, te u organizaciji Međunarodnog dječjeg festivala.</w:t>
            </w:r>
          </w:p>
          <w:p w14:paraId="5EF5A946" w14:textId="77777777" w:rsidR="00AB5DB3" w:rsidRDefault="00000000">
            <w:pPr>
              <w:pStyle w:val="TableParagraph"/>
              <w:spacing w:before="1"/>
              <w:ind w:left="110" w:right="43"/>
              <w:jc w:val="both"/>
              <w:rPr>
                <w:sz w:val="24"/>
              </w:rPr>
            </w:pPr>
            <w:r>
              <w:rPr>
                <w:sz w:val="24"/>
              </w:rPr>
              <w:t>Završetak projekta energetske obnove zgrade kazališta</w:t>
            </w:r>
            <w:r>
              <w:rPr>
                <w:spacing w:val="40"/>
                <w:sz w:val="24"/>
              </w:rPr>
              <w:t xml:space="preserve"> </w:t>
            </w:r>
            <w:r>
              <w:rPr>
                <w:sz w:val="24"/>
              </w:rPr>
              <w:t>i redovan rad kazališne zgrade utjecao je na porast rashoda na rashodima za zaposlene i materijalnim rashodima.</w:t>
            </w:r>
          </w:p>
          <w:p w14:paraId="116BD500" w14:textId="77777777" w:rsidR="00AB5DB3" w:rsidRDefault="00000000">
            <w:pPr>
              <w:pStyle w:val="TableParagraph"/>
              <w:ind w:left="110" w:right="38"/>
              <w:jc w:val="both"/>
              <w:rPr>
                <w:sz w:val="24"/>
              </w:rPr>
            </w:pPr>
            <w:r>
              <w:rPr>
                <w:sz w:val="24"/>
              </w:rPr>
              <w:t>Analizirajući povećanje na skupini 32- Materijalni rashodi značajno je povećanje na šifri 3223. Uzrok povećanja je veća potrošnje energije odnosno kWh koji je svaki mjesec vidljiv na fakturama HEP grupe. Na rashodima se bilježi povećanje na šifri 3237</w:t>
            </w:r>
            <w:r>
              <w:rPr>
                <w:spacing w:val="-3"/>
                <w:sz w:val="24"/>
              </w:rPr>
              <w:t xml:space="preserve"> </w:t>
            </w:r>
            <w:r>
              <w:rPr>
                <w:sz w:val="24"/>
              </w:rPr>
              <w:t>gdje</w:t>
            </w:r>
            <w:r>
              <w:rPr>
                <w:spacing w:val="-4"/>
                <w:sz w:val="24"/>
              </w:rPr>
              <w:t xml:space="preserve"> </w:t>
            </w:r>
            <w:r>
              <w:rPr>
                <w:sz w:val="24"/>
              </w:rPr>
              <w:t>su</w:t>
            </w:r>
            <w:r>
              <w:rPr>
                <w:spacing w:val="-3"/>
                <w:sz w:val="24"/>
              </w:rPr>
              <w:t xml:space="preserve"> </w:t>
            </w:r>
            <w:r>
              <w:rPr>
                <w:sz w:val="24"/>
              </w:rPr>
              <w:t>evidentirane</w:t>
            </w:r>
            <w:r>
              <w:rPr>
                <w:spacing w:val="-4"/>
                <w:sz w:val="24"/>
              </w:rPr>
              <w:t xml:space="preserve"> </w:t>
            </w:r>
            <w:r>
              <w:rPr>
                <w:sz w:val="24"/>
              </w:rPr>
              <w:t>sve</w:t>
            </w:r>
            <w:r>
              <w:rPr>
                <w:spacing w:val="-4"/>
                <w:sz w:val="24"/>
              </w:rPr>
              <w:t xml:space="preserve"> </w:t>
            </w:r>
            <w:r>
              <w:rPr>
                <w:sz w:val="24"/>
              </w:rPr>
              <w:t>autorske</w:t>
            </w:r>
            <w:r>
              <w:rPr>
                <w:spacing w:val="-4"/>
                <w:sz w:val="24"/>
              </w:rPr>
              <w:t xml:space="preserve"> </w:t>
            </w:r>
            <w:r>
              <w:rPr>
                <w:sz w:val="24"/>
              </w:rPr>
              <w:t>naknade</w:t>
            </w:r>
            <w:r>
              <w:rPr>
                <w:spacing w:val="-2"/>
                <w:sz w:val="24"/>
              </w:rPr>
              <w:t xml:space="preserve"> </w:t>
            </w:r>
            <w:r>
              <w:rPr>
                <w:sz w:val="24"/>
              </w:rPr>
              <w:t>za</w:t>
            </w:r>
            <w:r>
              <w:rPr>
                <w:spacing w:val="-4"/>
                <w:sz w:val="24"/>
              </w:rPr>
              <w:t xml:space="preserve"> </w:t>
            </w:r>
            <w:r>
              <w:rPr>
                <w:sz w:val="24"/>
              </w:rPr>
              <w:t>izvedbe</w:t>
            </w:r>
            <w:r>
              <w:rPr>
                <w:spacing w:val="-2"/>
                <w:sz w:val="24"/>
              </w:rPr>
              <w:t xml:space="preserve"> </w:t>
            </w:r>
            <w:r>
              <w:rPr>
                <w:sz w:val="24"/>
              </w:rPr>
              <w:t>kako</w:t>
            </w:r>
            <w:r>
              <w:rPr>
                <w:spacing w:val="-3"/>
                <w:sz w:val="24"/>
              </w:rPr>
              <w:t xml:space="preserve"> </w:t>
            </w:r>
            <w:r>
              <w:rPr>
                <w:sz w:val="24"/>
              </w:rPr>
              <w:t>u kazališnoj sezoni tako i na MDF-u, pa tako i šifre 324 gdje su evidentirani troškovi smještaja svih suradnika i kooperanata kazališta.</w:t>
            </w:r>
            <w:r>
              <w:rPr>
                <w:spacing w:val="-8"/>
                <w:sz w:val="24"/>
              </w:rPr>
              <w:t xml:space="preserve"> </w:t>
            </w:r>
            <w:r>
              <w:rPr>
                <w:sz w:val="24"/>
              </w:rPr>
              <w:t>Dok</w:t>
            </w:r>
            <w:r>
              <w:rPr>
                <w:spacing w:val="-8"/>
                <w:sz w:val="24"/>
              </w:rPr>
              <w:t xml:space="preserve"> </w:t>
            </w:r>
            <w:r>
              <w:rPr>
                <w:sz w:val="24"/>
              </w:rPr>
              <w:t>s</w:t>
            </w:r>
            <w:r>
              <w:rPr>
                <w:spacing w:val="-8"/>
                <w:sz w:val="24"/>
              </w:rPr>
              <w:t xml:space="preserve"> </w:t>
            </w:r>
            <w:r>
              <w:rPr>
                <w:sz w:val="24"/>
              </w:rPr>
              <w:t>druge</w:t>
            </w:r>
            <w:r>
              <w:rPr>
                <w:spacing w:val="-9"/>
                <w:sz w:val="24"/>
              </w:rPr>
              <w:t xml:space="preserve"> </w:t>
            </w:r>
            <w:r>
              <w:rPr>
                <w:sz w:val="24"/>
              </w:rPr>
              <w:t>strane,</w:t>
            </w:r>
            <w:r>
              <w:rPr>
                <w:spacing w:val="-8"/>
                <w:sz w:val="24"/>
              </w:rPr>
              <w:t xml:space="preserve"> </w:t>
            </w:r>
            <w:r>
              <w:rPr>
                <w:sz w:val="24"/>
              </w:rPr>
              <w:t>investiranje</w:t>
            </w:r>
            <w:r>
              <w:rPr>
                <w:spacing w:val="-8"/>
                <w:sz w:val="24"/>
              </w:rPr>
              <w:t xml:space="preserve"> </w:t>
            </w:r>
            <w:r>
              <w:rPr>
                <w:sz w:val="24"/>
              </w:rPr>
              <w:t>u</w:t>
            </w:r>
            <w:r>
              <w:rPr>
                <w:spacing w:val="-8"/>
                <w:sz w:val="24"/>
              </w:rPr>
              <w:t xml:space="preserve"> </w:t>
            </w:r>
            <w:r>
              <w:rPr>
                <w:sz w:val="24"/>
              </w:rPr>
              <w:t>opremu</w:t>
            </w:r>
            <w:r>
              <w:rPr>
                <w:spacing w:val="-8"/>
                <w:sz w:val="24"/>
              </w:rPr>
              <w:t xml:space="preserve"> </w:t>
            </w:r>
            <w:r>
              <w:rPr>
                <w:sz w:val="24"/>
              </w:rPr>
              <w:t>i</w:t>
            </w:r>
            <w:r>
              <w:rPr>
                <w:spacing w:val="-7"/>
                <w:sz w:val="24"/>
              </w:rPr>
              <w:t xml:space="preserve"> </w:t>
            </w:r>
            <w:r>
              <w:rPr>
                <w:sz w:val="24"/>
              </w:rPr>
              <w:t>produkcijska spremnost</w:t>
            </w:r>
            <w:r>
              <w:rPr>
                <w:spacing w:val="-4"/>
                <w:sz w:val="24"/>
              </w:rPr>
              <w:t xml:space="preserve"> </w:t>
            </w:r>
            <w:r>
              <w:rPr>
                <w:sz w:val="24"/>
              </w:rPr>
              <w:t>na</w:t>
            </w:r>
            <w:r>
              <w:rPr>
                <w:spacing w:val="-4"/>
                <w:sz w:val="24"/>
              </w:rPr>
              <w:t xml:space="preserve"> </w:t>
            </w:r>
            <w:r>
              <w:rPr>
                <w:sz w:val="24"/>
              </w:rPr>
              <w:t>nove</w:t>
            </w:r>
            <w:r>
              <w:rPr>
                <w:spacing w:val="-6"/>
                <w:sz w:val="24"/>
              </w:rPr>
              <w:t xml:space="preserve"> </w:t>
            </w:r>
            <w:r>
              <w:rPr>
                <w:sz w:val="24"/>
              </w:rPr>
              <w:t>izazove</w:t>
            </w:r>
            <w:r>
              <w:rPr>
                <w:spacing w:val="-5"/>
                <w:sz w:val="24"/>
              </w:rPr>
              <w:t xml:space="preserve"> </w:t>
            </w:r>
            <w:r>
              <w:rPr>
                <w:sz w:val="24"/>
              </w:rPr>
              <w:t>kroz</w:t>
            </w:r>
            <w:r>
              <w:rPr>
                <w:spacing w:val="-6"/>
                <w:sz w:val="24"/>
              </w:rPr>
              <w:t xml:space="preserve"> </w:t>
            </w:r>
            <w:r>
              <w:rPr>
                <w:sz w:val="24"/>
              </w:rPr>
              <w:t>godinu</w:t>
            </w:r>
            <w:r>
              <w:rPr>
                <w:spacing w:val="-2"/>
                <w:sz w:val="24"/>
              </w:rPr>
              <w:t xml:space="preserve"> </w:t>
            </w:r>
            <w:r>
              <w:rPr>
                <w:sz w:val="24"/>
              </w:rPr>
              <w:t>rezultiralo</w:t>
            </w:r>
            <w:r>
              <w:rPr>
                <w:spacing w:val="-4"/>
                <w:sz w:val="24"/>
              </w:rPr>
              <w:t xml:space="preserve"> </w:t>
            </w:r>
            <w:r>
              <w:rPr>
                <w:sz w:val="24"/>
              </w:rPr>
              <w:t>padom</w:t>
            </w:r>
            <w:r>
              <w:rPr>
                <w:spacing w:val="-4"/>
                <w:sz w:val="24"/>
              </w:rPr>
              <w:t xml:space="preserve"> </w:t>
            </w:r>
            <w:r>
              <w:rPr>
                <w:sz w:val="24"/>
              </w:rPr>
              <w:t>rashoda na šifri 3235 - Zakupnine i najamnine od 24,50%.</w:t>
            </w:r>
          </w:p>
          <w:p w14:paraId="70D70A0F" w14:textId="77777777" w:rsidR="00AB5DB3" w:rsidRDefault="00000000">
            <w:pPr>
              <w:pStyle w:val="TableParagraph"/>
              <w:spacing w:before="1"/>
              <w:ind w:left="110" w:right="43"/>
              <w:jc w:val="both"/>
              <w:rPr>
                <w:sz w:val="24"/>
              </w:rPr>
            </w:pPr>
            <w:r>
              <w:rPr>
                <w:sz w:val="24"/>
              </w:rPr>
              <w:t xml:space="preserve">U Hrvatskom narodnom kazalištu u Šibeniku održano je oko 90 proba vlastite produkcije, 140 proba zbora, dramske radionice i studija te 22 najmova dvorane, foajea i atrija te 15 tehničkih </w:t>
            </w:r>
            <w:r>
              <w:rPr>
                <w:spacing w:val="-2"/>
                <w:sz w:val="24"/>
              </w:rPr>
              <w:t>ispomoći.</w:t>
            </w:r>
          </w:p>
          <w:p w14:paraId="04A9CFF9" w14:textId="77777777" w:rsidR="00AB5DB3" w:rsidRDefault="00000000">
            <w:pPr>
              <w:pStyle w:val="TableParagraph"/>
              <w:spacing w:line="259" w:lineRule="auto"/>
              <w:ind w:left="110" w:right="42"/>
              <w:jc w:val="both"/>
              <w:rPr>
                <w:sz w:val="24"/>
              </w:rPr>
            </w:pPr>
            <w:r>
              <w:rPr>
                <w:sz w:val="24"/>
              </w:rPr>
              <w:t>U prvom polugodištu 2026. godine na programu kazališne direkcije</w:t>
            </w:r>
            <w:r>
              <w:rPr>
                <w:spacing w:val="-10"/>
                <w:sz w:val="24"/>
              </w:rPr>
              <w:t xml:space="preserve"> </w:t>
            </w:r>
            <w:r>
              <w:rPr>
                <w:sz w:val="24"/>
              </w:rPr>
              <w:t>vidljivo</w:t>
            </w:r>
            <w:r>
              <w:rPr>
                <w:spacing w:val="-8"/>
                <w:sz w:val="24"/>
              </w:rPr>
              <w:t xml:space="preserve"> </w:t>
            </w:r>
            <w:r>
              <w:rPr>
                <w:sz w:val="24"/>
              </w:rPr>
              <w:t>je</w:t>
            </w:r>
            <w:r>
              <w:rPr>
                <w:spacing w:val="-8"/>
                <w:sz w:val="24"/>
              </w:rPr>
              <w:t xml:space="preserve"> </w:t>
            </w:r>
            <w:r>
              <w:rPr>
                <w:sz w:val="24"/>
              </w:rPr>
              <w:t>ostvarenje</w:t>
            </w:r>
            <w:r>
              <w:rPr>
                <w:spacing w:val="-9"/>
                <w:sz w:val="24"/>
              </w:rPr>
              <w:t xml:space="preserve"> </w:t>
            </w:r>
            <w:r>
              <w:rPr>
                <w:sz w:val="24"/>
              </w:rPr>
              <w:t>od</w:t>
            </w:r>
            <w:r>
              <w:rPr>
                <w:spacing w:val="-6"/>
                <w:sz w:val="24"/>
              </w:rPr>
              <w:t xml:space="preserve"> </w:t>
            </w:r>
            <w:r>
              <w:rPr>
                <w:sz w:val="24"/>
              </w:rPr>
              <w:t>729.037,73</w:t>
            </w:r>
            <w:r>
              <w:rPr>
                <w:spacing w:val="47"/>
                <w:sz w:val="24"/>
              </w:rPr>
              <w:t xml:space="preserve"> </w:t>
            </w:r>
            <w:r>
              <w:rPr>
                <w:sz w:val="24"/>
              </w:rPr>
              <w:t>eura,</w:t>
            </w:r>
            <w:r>
              <w:rPr>
                <w:spacing w:val="-8"/>
                <w:sz w:val="24"/>
              </w:rPr>
              <w:t xml:space="preserve"> </w:t>
            </w:r>
            <w:r>
              <w:rPr>
                <w:sz w:val="24"/>
              </w:rPr>
              <w:t>odnosno</w:t>
            </w:r>
            <w:r>
              <w:rPr>
                <w:spacing w:val="-7"/>
                <w:sz w:val="24"/>
              </w:rPr>
              <w:t xml:space="preserve"> </w:t>
            </w:r>
            <w:r>
              <w:rPr>
                <w:spacing w:val="-2"/>
                <w:sz w:val="24"/>
              </w:rPr>
              <w:t>48,46</w:t>
            </w:r>
          </w:p>
          <w:p w14:paraId="019C33F1" w14:textId="77777777" w:rsidR="00AB5DB3" w:rsidRDefault="00000000">
            <w:pPr>
              <w:pStyle w:val="TableParagraph"/>
              <w:spacing w:line="275" w:lineRule="exact"/>
              <w:ind w:left="110"/>
              <w:jc w:val="both"/>
              <w:rPr>
                <w:sz w:val="24"/>
              </w:rPr>
            </w:pPr>
            <w:r>
              <w:rPr>
                <w:sz w:val="24"/>
              </w:rPr>
              <w:t>%</w:t>
            </w:r>
            <w:r>
              <w:rPr>
                <w:spacing w:val="-1"/>
                <w:sz w:val="24"/>
              </w:rPr>
              <w:t xml:space="preserve"> </w:t>
            </w:r>
            <w:r>
              <w:rPr>
                <w:spacing w:val="-2"/>
                <w:sz w:val="24"/>
              </w:rPr>
              <w:t>programa.</w:t>
            </w:r>
          </w:p>
        </w:tc>
      </w:tr>
      <w:tr w:rsidR="00AB5DB3" w14:paraId="00ED7647" w14:textId="77777777">
        <w:trPr>
          <w:trHeight w:val="397"/>
        </w:trPr>
        <w:tc>
          <w:tcPr>
            <w:tcW w:w="3284" w:type="dxa"/>
          </w:tcPr>
          <w:p w14:paraId="5A5A95E6"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538" w:type="dxa"/>
          </w:tcPr>
          <w:p w14:paraId="6035899F" w14:textId="77777777" w:rsidR="00AB5DB3" w:rsidRDefault="00000000">
            <w:pPr>
              <w:pStyle w:val="TableParagraph"/>
              <w:spacing w:before="54"/>
              <w:ind w:left="110"/>
              <w:rPr>
                <w:b/>
                <w:sz w:val="24"/>
              </w:rPr>
            </w:pPr>
            <w:r>
              <w:rPr>
                <w:b/>
                <w:sz w:val="24"/>
              </w:rPr>
              <w:t>1022</w:t>
            </w:r>
            <w:r>
              <w:rPr>
                <w:b/>
                <w:spacing w:val="-2"/>
                <w:sz w:val="24"/>
              </w:rPr>
              <w:t xml:space="preserve"> </w:t>
            </w:r>
            <w:r>
              <w:rPr>
                <w:b/>
                <w:sz w:val="24"/>
              </w:rPr>
              <w:t>KAZALIŠNI</w:t>
            </w:r>
            <w:r>
              <w:rPr>
                <w:b/>
                <w:spacing w:val="-2"/>
                <w:sz w:val="24"/>
              </w:rPr>
              <w:t xml:space="preserve"> PROGRAMI</w:t>
            </w:r>
          </w:p>
        </w:tc>
      </w:tr>
    </w:tbl>
    <w:p w14:paraId="30DF2948" w14:textId="77777777" w:rsidR="00AB5DB3" w:rsidRDefault="00AB5DB3">
      <w:pPr>
        <w:pStyle w:val="TableParagraph"/>
        <w:rPr>
          <w:b/>
          <w:sz w:val="24"/>
        </w:rPr>
        <w:sectPr w:rsidR="00AB5DB3">
          <w:type w:val="continuous"/>
          <w:pgSz w:w="12240" w:h="15840"/>
          <w:pgMar w:top="1400" w:right="720" w:bottom="1514"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20D49C4" w14:textId="77777777">
        <w:trPr>
          <w:trHeight w:val="352"/>
        </w:trPr>
        <w:tc>
          <w:tcPr>
            <w:tcW w:w="3284" w:type="dxa"/>
          </w:tcPr>
          <w:p w14:paraId="7C3F7E6E"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538" w:type="dxa"/>
          </w:tcPr>
          <w:p w14:paraId="2AE22E0C" w14:textId="77777777" w:rsidR="00AB5DB3" w:rsidRDefault="00000000">
            <w:pPr>
              <w:pStyle w:val="TableParagraph"/>
              <w:spacing w:before="54"/>
              <w:ind w:left="110"/>
              <w:rPr>
                <w:sz w:val="24"/>
              </w:rPr>
            </w:pPr>
            <w:r>
              <w:rPr>
                <w:sz w:val="24"/>
              </w:rPr>
              <w:t>0820 Službe</w:t>
            </w:r>
            <w:r>
              <w:rPr>
                <w:spacing w:val="-2"/>
                <w:sz w:val="24"/>
              </w:rPr>
              <w:t xml:space="preserve"> kulture</w:t>
            </w:r>
          </w:p>
        </w:tc>
      </w:tr>
      <w:tr w:rsidR="00AB5DB3" w14:paraId="472BCEB7" w14:textId="77777777">
        <w:trPr>
          <w:trHeight w:val="638"/>
        </w:trPr>
        <w:tc>
          <w:tcPr>
            <w:tcW w:w="3284" w:type="dxa"/>
          </w:tcPr>
          <w:p w14:paraId="12D3C204"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60C6D6D0" w14:textId="77777777" w:rsidR="00AB5DB3" w:rsidRDefault="00000000">
            <w:pPr>
              <w:pStyle w:val="TableParagraph"/>
              <w:spacing w:before="51"/>
              <w:ind w:left="110"/>
              <w:rPr>
                <w:sz w:val="24"/>
              </w:rPr>
            </w:pPr>
            <w:r>
              <w:rPr>
                <w:sz w:val="24"/>
              </w:rPr>
              <w:t>Zakon</w:t>
            </w:r>
            <w:r>
              <w:rPr>
                <w:spacing w:val="-3"/>
                <w:sz w:val="24"/>
              </w:rPr>
              <w:t xml:space="preserve"> </w:t>
            </w:r>
            <w:r>
              <w:rPr>
                <w:sz w:val="24"/>
              </w:rPr>
              <w:t>o</w:t>
            </w:r>
            <w:r>
              <w:rPr>
                <w:spacing w:val="-1"/>
                <w:sz w:val="24"/>
              </w:rPr>
              <w:t xml:space="preserve"> </w:t>
            </w:r>
            <w:r>
              <w:rPr>
                <w:sz w:val="24"/>
              </w:rPr>
              <w:t>kazalištima</w:t>
            </w:r>
            <w:r>
              <w:rPr>
                <w:spacing w:val="-1"/>
                <w:sz w:val="24"/>
              </w:rPr>
              <w:t xml:space="preserve"> </w:t>
            </w:r>
            <w:r>
              <w:rPr>
                <w:sz w:val="24"/>
              </w:rPr>
              <w:t>(˝Narodne</w:t>
            </w:r>
            <w:r>
              <w:rPr>
                <w:spacing w:val="-2"/>
                <w:sz w:val="24"/>
              </w:rPr>
              <w:t xml:space="preserve"> </w:t>
            </w:r>
            <w:r>
              <w:rPr>
                <w:sz w:val="24"/>
              </w:rPr>
              <w:t>novine˝</w:t>
            </w:r>
            <w:r>
              <w:rPr>
                <w:spacing w:val="-3"/>
                <w:sz w:val="24"/>
              </w:rPr>
              <w:t xml:space="preserve"> </w:t>
            </w:r>
            <w:r>
              <w:rPr>
                <w:sz w:val="24"/>
              </w:rPr>
              <w:t xml:space="preserve">broj </w:t>
            </w:r>
            <w:r>
              <w:rPr>
                <w:spacing w:val="-2"/>
                <w:sz w:val="24"/>
              </w:rPr>
              <w:t>23/23)</w:t>
            </w:r>
          </w:p>
        </w:tc>
      </w:tr>
      <w:tr w:rsidR="00AB5DB3" w14:paraId="07EC4F82" w14:textId="77777777">
        <w:trPr>
          <w:trHeight w:val="947"/>
        </w:trPr>
        <w:tc>
          <w:tcPr>
            <w:tcW w:w="3284" w:type="dxa"/>
          </w:tcPr>
          <w:p w14:paraId="76A6248F"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5ED5793C" w14:textId="77777777" w:rsidR="00AB5DB3" w:rsidRDefault="00000000">
            <w:pPr>
              <w:pStyle w:val="TableParagraph"/>
              <w:spacing w:before="51"/>
              <w:ind w:left="110"/>
              <w:rPr>
                <w:b/>
                <w:sz w:val="24"/>
              </w:rPr>
            </w:pPr>
            <w:r>
              <w:rPr>
                <w:b/>
                <w:sz w:val="24"/>
              </w:rPr>
              <w:t>A102201</w:t>
            </w:r>
            <w:r>
              <w:rPr>
                <w:b/>
                <w:spacing w:val="-1"/>
                <w:sz w:val="24"/>
              </w:rPr>
              <w:t xml:space="preserve"> </w:t>
            </w:r>
            <w:r>
              <w:rPr>
                <w:b/>
                <w:sz w:val="24"/>
              </w:rPr>
              <w:t>Kazališni</w:t>
            </w:r>
            <w:r>
              <w:rPr>
                <w:b/>
                <w:spacing w:val="-1"/>
                <w:sz w:val="24"/>
              </w:rPr>
              <w:t xml:space="preserve"> </w:t>
            </w:r>
            <w:r>
              <w:rPr>
                <w:b/>
                <w:spacing w:val="-2"/>
                <w:sz w:val="24"/>
              </w:rPr>
              <w:t>programi</w:t>
            </w:r>
          </w:p>
          <w:p w14:paraId="3E98D33B" w14:textId="77777777" w:rsidR="00AB5DB3" w:rsidRDefault="00000000">
            <w:pPr>
              <w:pStyle w:val="TableParagraph"/>
              <w:spacing w:before="24"/>
              <w:ind w:left="110"/>
              <w:rPr>
                <w:b/>
                <w:sz w:val="24"/>
              </w:rPr>
            </w:pPr>
            <w:r>
              <w:rPr>
                <w:b/>
                <w:sz w:val="24"/>
              </w:rPr>
              <w:t>A102202</w:t>
            </w:r>
            <w:r>
              <w:rPr>
                <w:b/>
                <w:spacing w:val="-2"/>
                <w:sz w:val="24"/>
              </w:rPr>
              <w:t xml:space="preserve"> </w:t>
            </w:r>
            <w:r>
              <w:rPr>
                <w:b/>
                <w:sz w:val="24"/>
              </w:rPr>
              <w:t>Programi</w:t>
            </w:r>
            <w:r>
              <w:rPr>
                <w:b/>
                <w:spacing w:val="-1"/>
                <w:sz w:val="24"/>
              </w:rPr>
              <w:t xml:space="preserve"> </w:t>
            </w:r>
            <w:r>
              <w:rPr>
                <w:b/>
                <w:sz w:val="24"/>
              </w:rPr>
              <w:t>dramskih</w:t>
            </w:r>
            <w:r>
              <w:rPr>
                <w:b/>
                <w:spacing w:val="-1"/>
                <w:sz w:val="24"/>
              </w:rPr>
              <w:t xml:space="preserve"> </w:t>
            </w:r>
            <w:r>
              <w:rPr>
                <w:b/>
                <w:spacing w:val="-2"/>
                <w:sz w:val="24"/>
              </w:rPr>
              <w:t>gostovanja</w:t>
            </w:r>
          </w:p>
        </w:tc>
      </w:tr>
      <w:tr w:rsidR="00AB5DB3" w14:paraId="640A1BAC" w14:textId="77777777">
        <w:trPr>
          <w:trHeight w:val="1242"/>
        </w:trPr>
        <w:tc>
          <w:tcPr>
            <w:tcW w:w="3284" w:type="dxa"/>
          </w:tcPr>
          <w:p w14:paraId="0FB2F63C"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5F9D24A0" w14:textId="77777777" w:rsidR="00AB5DB3" w:rsidRDefault="00000000">
            <w:pPr>
              <w:pStyle w:val="TableParagraph"/>
              <w:spacing w:before="51"/>
              <w:ind w:left="110"/>
              <w:rPr>
                <w:sz w:val="24"/>
              </w:rPr>
            </w:pPr>
            <w:r>
              <w:rPr>
                <w:sz w:val="24"/>
              </w:rPr>
              <w:t>Opći</w:t>
            </w:r>
            <w:r>
              <w:rPr>
                <w:spacing w:val="-2"/>
                <w:sz w:val="24"/>
              </w:rPr>
              <w:t xml:space="preserve"> </w:t>
            </w:r>
            <w:r>
              <w:rPr>
                <w:sz w:val="24"/>
              </w:rPr>
              <w:t>cilj:</w:t>
            </w:r>
            <w:r>
              <w:rPr>
                <w:spacing w:val="-2"/>
                <w:sz w:val="24"/>
              </w:rPr>
              <w:t xml:space="preserve"> </w:t>
            </w:r>
            <w:r>
              <w:rPr>
                <w:sz w:val="24"/>
              </w:rPr>
              <w:t>Organizacija</w:t>
            </w:r>
            <w:r>
              <w:rPr>
                <w:spacing w:val="-2"/>
                <w:sz w:val="24"/>
              </w:rPr>
              <w:t xml:space="preserve"> </w:t>
            </w:r>
            <w:r>
              <w:rPr>
                <w:sz w:val="24"/>
              </w:rPr>
              <w:t>kazališne</w:t>
            </w:r>
            <w:r>
              <w:rPr>
                <w:spacing w:val="-2"/>
                <w:sz w:val="24"/>
              </w:rPr>
              <w:t xml:space="preserve"> sezone</w:t>
            </w:r>
          </w:p>
          <w:p w14:paraId="2A92FD3F" w14:textId="77777777" w:rsidR="00AB5DB3" w:rsidRDefault="00000000">
            <w:pPr>
              <w:pStyle w:val="TableParagraph"/>
              <w:spacing w:before="22" w:line="259" w:lineRule="auto"/>
              <w:ind w:left="110"/>
              <w:rPr>
                <w:sz w:val="24"/>
              </w:rPr>
            </w:pPr>
            <w:r>
              <w:rPr>
                <w:sz w:val="24"/>
              </w:rPr>
              <w:t>Poseban cilj: Organizacija vlastite dramske produkcije, kazališnih gostovanja, koncerata i raznih radionica</w:t>
            </w:r>
          </w:p>
        </w:tc>
      </w:tr>
      <w:tr w:rsidR="00AB5DB3" w14:paraId="7A66FD24" w14:textId="77777777">
        <w:trPr>
          <w:trHeight w:val="607"/>
        </w:trPr>
        <w:tc>
          <w:tcPr>
            <w:tcW w:w="3284" w:type="dxa"/>
          </w:tcPr>
          <w:p w14:paraId="72D481C1" w14:textId="77777777" w:rsidR="00AB5DB3" w:rsidRDefault="00000000">
            <w:pPr>
              <w:pStyle w:val="TableParagraph"/>
              <w:tabs>
                <w:tab w:val="left" w:pos="1636"/>
                <w:tab w:val="left" w:pos="3001"/>
              </w:tabs>
              <w:spacing w:before="35"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5D82B502" w14:textId="77777777" w:rsidR="00AB5DB3" w:rsidRDefault="00000000">
            <w:pPr>
              <w:pStyle w:val="TableParagraph"/>
              <w:spacing w:before="54"/>
              <w:ind w:left="110"/>
              <w:rPr>
                <w:b/>
                <w:sz w:val="24"/>
              </w:rPr>
            </w:pPr>
            <w:r>
              <w:rPr>
                <w:b/>
                <w:sz w:val="24"/>
              </w:rPr>
              <w:t xml:space="preserve">265.000,00 </w:t>
            </w:r>
            <w:r>
              <w:rPr>
                <w:b/>
                <w:spacing w:val="-5"/>
                <w:sz w:val="24"/>
              </w:rPr>
              <w:t>EUR</w:t>
            </w:r>
          </w:p>
        </w:tc>
      </w:tr>
      <w:tr w:rsidR="00AB5DB3" w14:paraId="7D7C0391" w14:textId="77777777">
        <w:trPr>
          <w:trHeight w:val="604"/>
        </w:trPr>
        <w:tc>
          <w:tcPr>
            <w:tcW w:w="3284" w:type="dxa"/>
          </w:tcPr>
          <w:p w14:paraId="5C0A521A" w14:textId="77777777" w:rsidR="00AB5DB3" w:rsidRDefault="00000000">
            <w:pPr>
              <w:pStyle w:val="TableParagraph"/>
              <w:spacing w:before="32"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12FC8B63" w14:textId="77777777" w:rsidR="00AB5DB3" w:rsidRDefault="00000000">
            <w:pPr>
              <w:pStyle w:val="TableParagraph"/>
              <w:spacing w:before="51"/>
              <w:ind w:left="110"/>
              <w:rPr>
                <w:b/>
                <w:sz w:val="24"/>
              </w:rPr>
            </w:pPr>
            <w:r>
              <w:rPr>
                <w:b/>
                <w:sz w:val="24"/>
              </w:rPr>
              <w:t xml:space="preserve">160.614,90 </w:t>
            </w:r>
            <w:r>
              <w:rPr>
                <w:b/>
                <w:spacing w:val="-5"/>
                <w:sz w:val="24"/>
              </w:rPr>
              <w:t>EUR</w:t>
            </w:r>
          </w:p>
        </w:tc>
      </w:tr>
      <w:tr w:rsidR="00AB5DB3" w14:paraId="1AF73080" w14:textId="77777777">
        <w:trPr>
          <w:trHeight w:val="647"/>
        </w:trPr>
        <w:tc>
          <w:tcPr>
            <w:tcW w:w="3284" w:type="dxa"/>
          </w:tcPr>
          <w:p w14:paraId="19A1D122"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6FE0B7C7" w14:textId="77777777" w:rsidR="00AB5DB3" w:rsidRDefault="00000000">
            <w:pPr>
              <w:pStyle w:val="TableParagraph"/>
              <w:tabs>
                <w:tab w:val="left" w:pos="745"/>
                <w:tab w:val="left" w:pos="2072"/>
                <w:tab w:val="left" w:pos="3367"/>
                <w:tab w:val="left" w:pos="4282"/>
                <w:tab w:val="left" w:pos="4557"/>
                <w:tab w:val="left" w:pos="5620"/>
              </w:tabs>
              <w:spacing w:before="37" w:line="290" w:lineRule="atLeast"/>
              <w:ind w:left="110" w:right="46"/>
              <w:rPr>
                <w:sz w:val="24"/>
              </w:rPr>
            </w:pPr>
            <w:r>
              <w:rPr>
                <w:spacing w:val="-4"/>
                <w:sz w:val="24"/>
              </w:rPr>
              <w:t>Broj</w:t>
            </w:r>
            <w:r>
              <w:rPr>
                <w:sz w:val="24"/>
              </w:rPr>
              <w:tab/>
            </w:r>
            <w:r>
              <w:rPr>
                <w:spacing w:val="-2"/>
                <w:sz w:val="24"/>
              </w:rPr>
              <w:t>premijernih</w:t>
            </w:r>
            <w:r>
              <w:rPr>
                <w:sz w:val="24"/>
              </w:rPr>
              <w:tab/>
            </w:r>
            <w:r>
              <w:rPr>
                <w:spacing w:val="-2"/>
                <w:sz w:val="24"/>
              </w:rPr>
              <w:t>produkcija,</w:t>
            </w:r>
            <w:r>
              <w:rPr>
                <w:sz w:val="24"/>
              </w:rPr>
              <w:tab/>
            </w:r>
            <w:r>
              <w:rPr>
                <w:spacing w:val="-2"/>
                <w:sz w:val="24"/>
              </w:rPr>
              <w:t>izvedbi</w:t>
            </w:r>
            <w:r>
              <w:rPr>
                <w:sz w:val="24"/>
              </w:rPr>
              <w:tab/>
            </w:r>
            <w:r>
              <w:rPr>
                <w:spacing w:val="-10"/>
                <w:sz w:val="24"/>
              </w:rPr>
              <w:t>i</w:t>
            </w:r>
            <w:r>
              <w:rPr>
                <w:sz w:val="24"/>
              </w:rPr>
              <w:tab/>
            </w:r>
            <w:r>
              <w:rPr>
                <w:spacing w:val="-2"/>
                <w:sz w:val="24"/>
              </w:rPr>
              <w:t>prodanih</w:t>
            </w:r>
            <w:r>
              <w:rPr>
                <w:sz w:val="24"/>
              </w:rPr>
              <w:tab/>
            </w:r>
            <w:r>
              <w:rPr>
                <w:spacing w:val="-2"/>
                <w:sz w:val="24"/>
              </w:rPr>
              <w:t xml:space="preserve">ulaznica, </w:t>
            </w:r>
            <w:r>
              <w:rPr>
                <w:sz w:val="24"/>
              </w:rPr>
              <w:t>organiziranih grupnih posjeta</w:t>
            </w:r>
          </w:p>
        </w:tc>
      </w:tr>
      <w:tr w:rsidR="00AB5DB3" w14:paraId="78F3AF6C" w14:textId="77777777">
        <w:trPr>
          <w:trHeight w:val="6533"/>
        </w:trPr>
        <w:tc>
          <w:tcPr>
            <w:tcW w:w="3284" w:type="dxa"/>
          </w:tcPr>
          <w:p w14:paraId="180C64DC" w14:textId="77777777" w:rsidR="00AB5DB3" w:rsidRDefault="00000000">
            <w:pPr>
              <w:pStyle w:val="TableParagraph"/>
              <w:spacing w:before="51"/>
              <w:ind w:left="108"/>
              <w:rPr>
                <w:b/>
                <w:sz w:val="24"/>
              </w:rPr>
            </w:pPr>
            <w:r>
              <w:rPr>
                <w:b/>
                <w:spacing w:val="-2"/>
                <w:sz w:val="24"/>
              </w:rPr>
              <w:t>Obrazloženje</w:t>
            </w:r>
          </w:p>
        </w:tc>
        <w:tc>
          <w:tcPr>
            <w:tcW w:w="6538" w:type="dxa"/>
          </w:tcPr>
          <w:p w14:paraId="2E8614E7" w14:textId="77777777" w:rsidR="00AB5DB3" w:rsidRDefault="00000000">
            <w:pPr>
              <w:pStyle w:val="TableParagraph"/>
              <w:spacing w:before="51"/>
              <w:ind w:left="110" w:right="44"/>
              <w:jc w:val="both"/>
              <w:rPr>
                <w:sz w:val="24"/>
              </w:rPr>
            </w:pPr>
            <w:r>
              <w:rPr>
                <w:sz w:val="24"/>
              </w:rPr>
              <w:t>Ukupno ostvarenje na programu Kazališni programi iznosi 160.614,90 eura, od čega se cjelokupno ostvarenje dijeli na Kazališne programe u iznosu od</w:t>
            </w:r>
            <w:r>
              <w:rPr>
                <w:spacing w:val="40"/>
                <w:sz w:val="24"/>
              </w:rPr>
              <w:t xml:space="preserve"> </w:t>
            </w:r>
            <w:r>
              <w:rPr>
                <w:sz w:val="24"/>
              </w:rPr>
              <w:t>79.615,07 eura (46,83 %) i programe</w:t>
            </w:r>
            <w:r>
              <w:rPr>
                <w:spacing w:val="-1"/>
                <w:sz w:val="24"/>
              </w:rPr>
              <w:t xml:space="preserve"> </w:t>
            </w:r>
            <w:r>
              <w:rPr>
                <w:sz w:val="24"/>
              </w:rPr>
              <w:t xml:space="preserve">Dramskih gostovanja u iznosu od 80.999,83 eura </w:t>
            </w:r>
            <w:r>
              <w:rPr>
                <w:spacing w:val="-2"/>
                <w:sz w:val="24"/>
              </w:rPr>
              <w:t>(85,26</w:t>
            </w:r>
          </w:p>
          <w:p w14:paraId="68DCB89C" w14:textId="77777777" w:rsidR="00AB5DB3" w:rsidRDefault="00000000">
            <w:pPr>
              <w:pStyle w:val="TableParagraph"/>
              <w:spacing w:before="1"/>
              <w:ind w:left="110"/>
              <w:rPr>
                <w:sz w:val="24"/>
              </w:rPr>
            </w:pPr>
            <w:r>
              <w:rPr>
                <w:spacing w:val="-5"/>
                <w:sz w:val="24"/>
              </w:rPr>
              <w:t>%).</w:t>
            </w:r>
          </w:p>
          <w:p w14:paraId="76A31894" w14:textId="77777777" w:rsidR="00AB5DB3" w:rsidRDefault="00000000">
            <w:pPr>
              <w:pStyle w:val="TableParagraph"/>
              <w:ind w:left="110" w:right="44"/>
              <w:jc w:val="both"/>
              <w:rPr>
                <w:sz w:val="24"/>
              </w:rPr>
            </w:pPr>
            <w:r>
              <w:rPr>
                <w:sz w:val="24"/>
              </w:rPr>
              <w:t>U prvoj polovici 2026. ukupno je izvedeno 340 termina u sklopu rada</w:t>
            </w:r>
            <w:r>
              <w:rPr>
                <w:spacing w:val="-9"/>
                <w:sz w:val="24"/>
              </w:rPr>
              <w:t xml:space="preserve"> </w:t>
            </w:r>
            <w:r>
              <w:rPr>
                <w:sz w:val="24"/>
              </w:rPr>
              <w:t>Kazališta.</w:t>
            </w:r>
            <w:r>
              <w:rPr>
                <w:spacing w:val="-11"/>
                <w:sz w:val="24"/>
              </w:rPr>
              <w:t xml:space="preserve"> </w:t>
            </w:r>
            <w:r>
              <w:rPr>
                <w:sz w:val="24"/>
              </w:rPr>
              <w:t>U</w:t>
            </w:r>
            <w:r>
              <w:rPr>
                <w:spacing w:val="-9"/>
                <w:sz w:val="24"/>
              </w:rPr>
              <w:t xml:space="preserve"> </w:t>
            </w:r>
            <w:r>
              <w:rPr>
                <w:sz w:val="24"/>
              </w:rPr>
              <w:t>Kazalištu</w:t>
            </w:r>
            <w:r>
              <w:rPr>
                <w:spacing w:val="-10"/>
                <w:sz w:val="24"/>
              </w:rPr>
              <w:t xml:space="preserve"> </w:t>
            </w:r>
            <w:r>
              <w:rPr>
                <w:sz w:val="24"/>
              </w:rPr>
              <w:t>je</w:t>
            </w:r>
            <w:r>
              <w:rPr>
                <w:spacing w:val="-11"/>
                <w:sz w:val="24"/>
              </w:rPr>
              <w:t xml:space="preserve"> </w:t>
            </w:r>
            <w:r>
              <w:rPr>
                <w:sz w:val="24"/>
              </w:rPr>
              <w:t>prodano</w:t>
            </w:r>
            <w:r>
              <w:rPr>
                <w:spacing w:val="-9"/>
                <w:sz w:val="24"/>
              </w:rPr>
              <w:t xml:space="preserve"> </w:t>
            </w:r>
            <w:r>
              <w:rPr>
                <w:sz w:val="24"/>
              </w:rPr>
              <w:t>6.914</w:t>
            </w:r>
            <w:r>
              <w:rPr>
                <w:spacing w:val="-11"/>
                <w:sz w:val="24"/>
              </w:rPr>
              <w:t xml:space="preserve"> </w:t>
            </w:r>
            <w:r>
              <w:rPr>
                <w:sz w:val="24"/>
              </w:rPr>
              <w:t>ulaznica</w:t>
            </w:r>
            <w:r>
              <w:rPr>
                <w:spacing w:val="-12"/>
                <w:sz w:val="24"/>
              </w:rPr>
              <w:t xml:space="preserve"> </w:t>
            </w:r>
            <w:r>
              <w:rPr>
                <w:sz w:val="24"/>
              </w:rPr>
              <w:t>te</w:t>
            </w:r>
            <w:r>
              <w:rPr>
                <w:spacing w:val="-11"/>
                <w:sz w:val="24"/>
              </w:rPr>
              <w:t xml:space="preserve"> </w:t>
            </w:r>
            <w:r>
              <w:rPr>
                <w:sz w:val="24"/>
              </w:rPr>
              <w:t>je</w:t>
            </w:r>
            <w:r>
              <w:rPr>
                <w:spacing w:val="-12"/>
                <w:sz w:val="24"/>
              </w:rPr>
              <w:t xml:space="preserve"> </w:t>
            </w:r>
            <w:r>
              <w:rPr>
                <w:sz w:val="24"/>
              </w:rPr>
              <w:t>na</w:t>
            </w:r>
            <w:r>
              <w:rPr>
                <w:spacing w:val="-9"/>
                <w:sz w:val="24"/>
              </w:rPr>
              <w:t xml:space="preserve"> </w:t>
            </w:r>
            <w:r>
              <w:rPr>
                <w:sz w:val="24"/>
              </w:rPr>
              <w:t>svim programima</w:t>
            </w:r>
            <w:r>
              <w:rPr>
                <w:spacing w:val="-3"/>
                <w:sz w:val="24"/>
              </w:rPr>
              <w:t xml:space="preserve"> </w:t>
            </w:r>
            <w:r>
              <w:rPr>
                <w:sz w:val="24"/>
              </w:rPr>
              <w:t>u vlastitoj</w:t>
            </w:r>
            <w:r>
              <w:rPr>
                <w:spacing w:val="-2"/>
                <w:sz w:val="24"/>
              </w:rPr>
              <w:t xml:space="preserve"> </w:t>
            </w:r>
            <w:r>
              <w:rPr>
                <w:sz w:val="24"/>
              </w:rPr>
              <w:t>organizaciji</w:t>
            </w:r>
            <w:r>
              <w:rPr>
                <w:spacing w:val="-2"/>
                <w:sz w:val="24"/>
              </w:rPr>
              <w:t xml:space="preserve"> </w:t>
            </w:r>
            <w:r>
              <w:rPr>
                <w:sz w:val="24"/>
              </w:rPr>
              <w:t>bilo</w:t>
            </w:r>
            <w:r>
              <w:rPr>
                <w:spacing w:val="-2"/>
                <w:sz w:val="24"/>
              </w:rPr>
              <w:t xml:space="preserve"> </w:t>
            </w:r>
            <w:r>
              <w:rPr>
                <w:sz w:val="24"/>
              </w:rPr>
              <w:t>oko</w:t>
            </w:r>
            <w:r>
              <w:rPr>
                <w:spacing w:val="-2"/>
                <w:sz w:val="24"/>
              </w:rPr>
              <w:t xml:space="preserve"> </w:t>
            </w:r>
            <w:r>
              <w:rPr>
                <w:sz w:val="24"/>
              </w:rPr>
              <w:t>9.000</w:t>
            </w:r>
            <w:r>
              <w:rPr>
                <w:spacing w:val="-2"/>
                <w:sz w:val="24"/>
              </w:rPr>
              <w:t xml:space="preserve"> </w:t>
            </w:r>
            <w:r>
              <w:rPr>
                <w:sz w:val="24"/>
              </w:rPr>
              <w:t>posjetitelja.</w:t>
            </w:r>
            <w:r>
              <w:rPr>
                <w:spacing w:val="-3"/>
                <w:sz w:val="24"/>
              </w:rPr>
              <w:t xml:space="preserve"> </w:t>
            </w:r>
            <w:r>
              <w:rPr>
                <w:sz w:val="24"/>
              </w:rPr>
              <w:t>Na programima najmova, u 25 termina, bilo je više od 5.000 posjetitelja. Ukupno je kroz HNK u Šibeniku kroz različite programe u 2026. godini bilo oko 14.000 posjetitelja.</w:t>
            </w:r>
          </w:p>
          <w:p w14:paraId="69F2D2C9" w14:textId="77777777" w:rsidR="00AB5DB3" w:rsidRDefault="00000000">
            <w:pPr>
              <w:pStyle w:val="TableParagraph"/>
              <w:ind w:left="110" w:right="40"/>
              <w:jc w:val="both"/>
              <w:rPr>
                <w:sz w:val="24"/>
              </w:rPr>
            </w:pPr>
            <w:r>
              <w:rPr>
                <w:sz w:val="24"/>
              </w:rPr>
              <w:t>Polovica 2026. godine bilježi niz vlastitih programa i gostovanja drugih kazališta u obnovljenoj zgradi Kazališta.</w:t>
            </w:r>
            <w:r>
              <w:rPr>
                <w:spacing w:val="40"/>
                <w:sz w:val="24"/>
              </w:rPr>
              <w:t xml:space="preserve"> </w:t>
            </w:r>
            <w:r>
              <w:rPr>
                <w:sz w:val="24"/>
              </w:rPr>
              <w:t>Vlastiti program obuhvaća premijeru dokumentarnog filma "Budi dijete – 65. Međunarodni dječji festival Šibenik, premijeru predstave "Grintalo" u vlastitoj produkciji, te premijeru predstave "Izgubljeni" dramskog studija Ivana Jelić.</w:t>
            </w:r>
          </w:p>
          <w:p w14:paraId="238D4DF3" w14:textId="77777777" w:rsidR="00AB5DB3" w:rsidRDefault="00000000">
            <w:pPr>
              <w:pStyle w:val="TableParagraph"/>
              <w:spacing w:line="259" w:lineRule="auto"/>
              <w:ind w:left="110" w:right="42"/>
              <w:jc w:val="both"/>
              <w:rPr>
                <w:sz w:val="24"/>
              </w:rPr>
            </w:pPr>
            <w:r>
              <w:rPr>
                <w:sz w:val="24"/>
              </w:rPr>
              <w:t>Slobodna i pretplatnička prodaja organizirana je</w:t>
            </w:r>
            <w:r>
              <w:rPr>
                <w:spacing w:val="40"/>
                <w:sz w:val="24"/>
              </w:rPr>
              <w:t xml:space="preserve"> </w:t>
            </w:r>
            <w:r>
              <w:rPr>
                <w:sz w:val="24"/>
              </w:rPr>
              <w:t>za domaću produkciju</w:t>
            </w:r>
            <w:r>
              <w:rPr>
                <w:spacing w:val="-15"/>
                <w:sz w:val="24"/>
              </w:rPr>
              <w:t xml:space="preserve"> </w:t>
            </w:r>
            <w:r>
              <w:rPr>
                <w:sz w:val="24"/>
              </w:rPr>
              <w:t>-</w:t>
            </w:r>
            <w:r>
              <w:rPr>
                <w:spacing w:val="-15"/>
                <w:sz w:val="24"/>
              </w:rPr>
              <w:t xml:space="preserve"> </w:t>
            </w:r>
            <w:r>
              <w:rPr>
                <w:sz w:val="24"/>
              </w:rPr>
              <w:t>predstavu</w:t>
            </w:r>
            <w:r>
              <w:rPr>
                <w:spacing w:val="-15"/>
                <w:sz w:val="24"/>
              </w:rPr>
              <w:t xml:space="preserve"> </w:t>
            </w:r>
            <w:r>
              <w:rPr>
                <w:sz w:val="24"/>
              </w:rPr>
              <w:t>“Grintalo”</w:t>
            </w:r>
            <w:r>
              <w:rPr>
                <w:spacing w:val="-15"/>
                <w:sz w:val="24"/>
              </w:rPr>
              <w:t xml:space="preserve"> </w:t>
            </w:r>
            <w:r>
              <w:rPr>
                <w:sz w:val="24"/>
              </w:rPr>
              <w:t>te</w:t>
            </w:r>
            <w:r>
              <w:rPr>
                <w:spacing w:val="-15"/>
                <w:sz w:val="24"/>
              </w:rPr>
              <w:t xml:space="preserve"> </w:t>
            </w:r>
            <w:r>
              <w:rPr>
                <w:sz w:val="24"/>
              </w:rPr>
              <w:t>gostujuće</w:t>
            </w:r>
            <w:r>
              <w:rPr>
                <w:spacing w:val="-15"/>
                <w:sz w:val="24"/>
              </w:rPr>
              <w:t xml:space="preserve"> </w:t>
            </w:r>
            <w:r>
              <w:rPr>
                <w:sz w:val="24"/>
              </w:rPr>
              <w:t>predstave</w:t>
            </w:r>
            <w:r>
              <w:rPr>
                <w:spacing w:val="-15"/>
                <w:sz w:val="24"/>
              </w:rPr>
              <w:t xml:space="preserve"> </w:t>
            </w:r>
            <w:r>
              <w:rPr>
                <w:sz w:val="24"/>
              </w:rPr>
              <w:t>“Ribarske svađe“, “Staklena menažerija ”,“Dalmatinska kuhinja”, “Kako misliš mene nema“, “Ježeva kućica“,“Infišacije“, “Sokol ga nije volio“,</w:t>
            </w:r>
            <w:r>
              <w:rPr>
                <w:spacing w:val="-14"/>
                <w:sz w:val="24"/>
              </w:rPr>
              <w:t xml:space="preserve"> </w:t>
            </w:r>
            <w:r>
              <w:rPr>
                <w:sz w:val="24"/>
              </w:rPr>
              <w:t>“Majka“,</w:t>
            </w:r>
            <w:r>
              <w:rPr>
                <w:spacing w:val="-15"/>
                <w:sz w:val="24"/>
              </w:rPr>
              <w:t xml:space="preserve"> </w:t>
            </w:r>
            <w:r>
              <w:rPr>
                <w:sz w:val="24"/>
              </w:rPr>
              <w:t>“Gostioničarka“,</w:t>
            </w:r>
            <w:r>
              <w:rPr>
                <w:spacing w:val="-14"/>
                <w:sz w:val="24"/>
              </w:rPr>
              <w:t xml:space="preserve"> </w:t>
            </w:r>
            <w:r>
              <w:rPr>
                <w:sz w:val="24"/>
              </w:rPr>
              <w:t>“Kulen</w:t>
            </w:r>
            <w:r>
              <w:rPr>
                <w:spacing w:val="-14"/>
                <w:sz w:val="24"/>
              </w:rPr>
              <w:t xml:space="preserve"> </w:t>
            </w:r>
            <w:r>
              <w:rPr>
                <w:sz w:val="24"/>
              </w:rPr>
              <w:t>ruž“,</w:t>
            </w:r>
            <w:r>
              <w:rPr>
                <w:spacing w:val="-14"/>
                <w:sz w:val="24"/>
              </w:rPr>
              <w:t xml:space="preserve"> </w:t>
            </w:r>
            <w:r>
              <w:rPr>
                <w:sz w:val="24"/>
              </w:rPr>
              <w:t>“Nada“,</w:t>
            </w:r>
            <w:r>
              <w:rPr>
                <w:spacing w:val="-14"/>
                <w:sz w:val="24"/>
              </w:rPr>
              <w:t xml:space="preserve"> </w:t>
            </w:r>
            <w:r>
              <w:rPr>
                <w:sz w:val="24"/>
              </w:rPr>
              <w:t>“Sve</w:t>
            </w:r>
            <w:r>
              <w:rPr>
                <w:spacing w:val="-14"/>
                <w:sz w:val="24"/>
              </w:rPr>
              <w:t xml:space="preserve"> </w:t>
            </w:r>
            <w:r>
              <w:rPr>
                <w:spacing w:val="-4"/>
                <w:sz w:val="24"/>
              </w:rPr>
              <w:t>zbog</w:t>
            </w:r>
          </w:p>
          <w:p w14:paraId="7EF43073" w14:textId="77777777" w:rsidR="00AB5DB3" w:rsidRDefault="00000000">
            <w:pPr>
              <w:pStyle w:val="TableParagraph"/>
              <w:spacing w:before="1"/>
              <w:ind w:left="110"/>
              <w:jc w:val="both"/>
              <w:rPr>
                <w:sz w:val="24"/>
              </w:rPr>
            </w:pPr>
            <w:r>
              <w:rPr>
                <w:sz w:val="24"/>
              </w:rPr>
              <w:t>jednog</w:t>
            </w:r>
            <w:r>
              <w:rPr>
                <w:spacing w:val="-3"/>
                <w:sz w:val="24"/>
              </w:rPr>
              <w:t xml:space="preserve"> </w:t>
            </w:r>
            <w:r>
              <w:rPr>
                <w:sz w:val="24"/>
              </w:rPr>
              <w:t>imena“,</w:t>
            </w:r>
            <w:r>
              <w:rPr>
                <w:spacing w:val="-1"/>
                <w:sz w:val="24"/>
              </w:rPr>
              <w:t xml:space="preserve"> </w:t>
            </w:r>
            <w:r>
              <w:rPr>
                <w:sz w:val="24"/>
              </w:rPr>
              <w:t>“Legenda</w:t>
            </w:r>
            <w:r>
              <w:rPr>
                <w:spacing w:val="-1"/>
                <w:sz w:val="24"/>
              </w:rPr>
              <w:t xml:space="preserve"> </w:t>
            </w:r>
            <w:r>
              <w:rPr>
                <w:sz w:val="24"/>
              </w:rPr>
              <w:t>o</w:t>
            </w:r>
            <w:r>
              <w:rPr>
                <w:spacing w:val="-1"/>
                <w:sz w:val="24"/>
              </w:rPr>
              <w:t xml:space="preserve"> </w:t>
            </w:r>
            <w:r>
              <w:rPr>
                <w:sz w:val="24"/>
              </w:rPr>
              <w:t>Miljenku</w:t>
            </w:r>
            <w:r>
              <w:rPr>
                <w:spacing w:val="-1"/>
                <w:sz w:val="24"/>
              </w:rPr>
              <w:t xml:space="preserve"> </w:t>
            </w:r>
            <w:r>
              <w:rPr>
                <w:sz w:val="24"/>
              </w:rPr>
              <w:t>i Dobrili“</w:t>
            </w:r>
            <w:r>
              <w:rPr>
                <w:spacing w:val="-1"/>
                <w:sz w:val="24"/>
              </w:rPr>
              <w:t xml:space="preserve"> </w:t>
            </w:r>
            <w:r>
              <w:rPr>
                <w:sz w:val="24"/>
              </w:rPr>
              <w:t>te</w:t>
            </w:r>
            <w:r>
              <w:rPr>
                <w:spacing w:val="-1"/>
                <w:sz w:val="24"/>
              </w:rPr>
              <w:t xml:space="preserve"> </w:t>
            </w:r>
            <w:r>
              <w:rPr>
                <w:spacing w:val="-2"/>
                <w:sz w:val="24"/>
              </w:rPr>
              <w:t>“Soboslikar“.</w:t>
            </w:r>
          </w:p>
        </w:tc>
      </w:tr>
      <w:tr w:rsidR="00AB5DB3" w14:paraId="1B2C6298" w14:textId="77777777">
        <w:trPr>
          <w:trHeight w:val="398"/>
        </w:trPr>
        <w:tc>
          <w:tcPr>
            <w:tcW w:w="3284" w:type="dxa"/>
          </w:tcPr>
          <w:p w14:paraId="379DC7FB"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3B0DCADD" w14:textId="77777777" w:rsidR="00AB5DB3" w:rsidRDefault="00000000">
            <w:pPr>
              <w:pStyle w:val="TableParagraph"/>
              <w:spacing w:before="51"/>
              <w:ind w:left="110"/>
              <w:rPr>
                <w:b/>
                <w:sz w:val="24"/>
              </w:rPr>
            </w:pPr>
            <w:r>
              <w:rPr>
                <w:b/>
                <w:sz w:val="24"/>
              </w:rPr>
              <w:t>1023</w:t>
            </w:r>
            <w:r>
              <w:rPr>
                <w:b/>
                <w:spacing w:val="-2"/>
                <w:sz w:val="24"/>
              </w:rPr>
              <w:t xml:space="preserve"> </w:t>
            </w:r>
            <w:r>
              <w:rPr>
                <w:b/>
                <w:sz w:val="24"/>
              </w:rPr>
              <w:t>GLAZBENO-SCENSKI</w:t>
            </w:r>
            <w:r>
              <w:rPr>
                <w:b/>
                <w:spacing w:val="-2"/>
                <w:sz w:val="24"/>
              </w:rPr>
              <w:t xml:space="preserve"> PROGRAMI</w:t>
            </w:r>
          </w:p>
        </w:tc>
      </w:tr>
      <w:tr w:rsidR="00AB5DB3" w14:paraId="41836523" w14:textId="77777777">
        <w:trPr>
          <w:trHeight w:val="349"/>
        </w:trPr>
        <w:tc>
          <w:tcPr>
            <w:tcW w:w="3284" w:type="dxa"/>
          </w:tcPr>
          <w:p w14:paraId="10CF20B0"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7525ADA4" w14:textId="77777777" w:rsidR="00AB5DB3" w:rsidRDefault="00000000">
            <w:pPr>
              <w:pStyle w:val="TableParagraph"/>
              <w:spacing w:before="51"/>
              <w:ind w:left="110"/>
              <w:rPr>
                <w:sz w:val="24"/>
              </w:rPr>
            </w:pPr>
            <w:r>
              <w:rPr>
                <w:sz w:val="24"/>
              </w:rPr>
              <w:t>0820 Službe</w:t>
            </w:r>
            <w:r>
              <w:rPr>
                <w:spacing w:val="-2"/>
                <w:sz w:val="24"/>
              </w:rPr>
              <w:t xml:space="preserve"> kulture</w:t>
            </w:r>
          </w:p>
        </w:tc>
      </w:tr>
    </w:tbl>
    <w:p w14:paraId="68CBD398" w14:textId="77777777" w:rsidR="00AB5DB3" w:rsidRDefault="00AB5DB3">
      <w:pPr>
        <w:pStyle w:val="TableParagraph"/>
        <w:rPr>
          <w:sz w:val="24"/>
        </w:rPr>
        <w:sectPr w:rsidR="00AB5DB3">
          <w:type w:val="continuous"/>
          <w:pgSz w:w="12240" w:h="15840"/>
          <w:pgMar w:top="1400" w:right="720" w:bottom="1609"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199B169F" w14:textId="77777777">
        <w:trPr>
          <w:trHeight w:val="806"/>
        </w:trPr>
        <w:tc>
          <w:tcPr>
            <w:tcW w:w="3284" w:type="dxa"/>
          </w:tcPr>
          <w:p w14:paraId="6E814CED"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538" w:type="dxa"/>
          </w:tcPr>
          <w:p w14:paraId="717110B6" w14:textId="77777777" w:rsidR="00AB5DB3" w:rsidRDefault="00000000">
            <w:pPr>
              <w:pStyle w:val="TableParagraph"/>
              <w:spacing w:before="54"/>
              <w:ind w:left="110"/>
              <w:rPr>
                <w:sz w:val="24"/>
              </w:rPr>
            </w:pPr>
            <w:r>
              <w:rPr>
                <w:sz w:val="24"/>
              </w:rPr>
              <w:t>Zakon</w:t>
            </w:r>
            <w:r>
              <w:rPr>
                <w:spacing w:val="-3"/>
                <w:sz w:val="24"/>
              </w:rPr>
              <w:t xml:space="preserve"> </w:t>
            </w:r>
            <w:r>
              <w:rPr>
                <w:sz w:val="24"/>
              </w:rPr>
              <w:t>o</w:t>
            </w:r>
            <w:r>
              <w:rPr>
                <w:spacing w:val="-1"/>
                <w:sz w:val="24"/>
              </w:rPr>
              <w:t xml:space="preserve"> </w:t>
            </w:r>
            <w:r>
              <w:rPr>
                <w:sz w:val="24"/>
              </w:rPr>
              <w:t>kazalištima</w:t>
            </w:r>
            <w:r>
              <w:rPr>
                <w:spacing w:val="-1"/>
                <w:sz w:val="24"/>
              </w:rPr>
              <w:t xml:space="preserve"> </w:t>
            </w:r>
            <w:r>
              <w:rPr>
                <w:sz w:val="24"/>
              </w:rPr>
              <w:t>(˝Narodne</w:t>
            </w:r>
            <w:r>
              <w:rPr>
                <w:spacing w:val="-2"/>
                <w:sz w:val="24"/>
              </w:rPr>
              <w:t xml:space="preserve"> </w:t>
            </w:r>
            <w:r>
              <w:rPr>
                <w:sz w:val="24"/>
              </w:rPr>
              <w:t>novine˝</w:t>
            </w:r>
            <w:r>
              <w:rPr>
                <w:spacing w:val="-3"/>
                <w:sz w:val="24"/>
              </w:rPr>
              <w:t xml:space="preserve"> </w:t>
            </w:r>
            <w:r>
              <w:rPr>
                <w:sz w:val="24"/>
              </w:rPr>
              <w:t xml:space="preserve">broj </w:t>
            </w:r>
            <w:r>
              <w:rPr>
                <w:spacing w:val="-2"/>
                <w:sz w:val="24"/>
              </w:rPr>
              <w:t>23/23)</w:t>
            </w:r>
          </w:p>
        </w:tc>
      </w:tr>
      <w:tr w:rsidR="00AB5DB3" w14:paraId="38B2660E" w14:textId="77777777">
        <w:trPr>
          <w:trHeight w:val="647"/>
        </w:trPr>
        <w:tc>
          <w:tcPr>
            <w:tcW w:w="3284" w:type="dxa"/>
          </w:tcPr>
          <w:p w14:paraId="6DBF9904"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6A5E24B0" w14:textId="77777777" w:rsidR="00AB5DB3" w:rsidRDefault="00000000">
            <w:pPr>
              <w:pStyle w:val="TableParagraph"/>
              <w:spacing w:before="51"/>
              <w:ind w:left="110"/>
              <w:rPr>
                <w:b/>
                <w:sz w:val="24"/>
              </w:rPr>
            </w:pPr>
            <w:r>
              <w:rPr>
                <w:b/>
                <w:sz w:val="24"/>
              </w:rPr>
              <w:t>A102301</w:t>
            </w:r>
            <w:r>
              <w:rPr>
                <w:b/>
                <w:spacing w:val="-2"/>
                <w:sz w:val="24"/>
              </w:rPr>
              <w:t xml:space="preserve"> </w:t>
            </w:r>
            <w:r>
              <w:rPr>
                <w:b/>
                <w:sz w:val="24"/>
              </w:rPr>
              <w:t>Glazbeno-scenski</w:t>
            </w:r>
            <w:r>
              <w:rPr>
                <w:b/>
                <w:spacing w:val="-2"/>
                <w:sz w:val="24"/>
              </w:rPr>
              <w:t xml:space="preserve"> programi</w:t>
            </w:r>
          </w:p>
        </w:tc>
      </w:tr>
      <w:tr w:rsidR="00AB5DB3" w14:paraId="4F2172B7" w14:textId="77777777">
        <w:trPr>
          <w:trHeight w:val="1818"/>
        </w:trPr>
        <w:tc>
          <w:tcPr>
            <w:tcW w:w="3284" w:type="dxa"/>
          </w:tcPr>
          <w:p w14:paraId="2F01F311"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538" w:type="dxa"/>
          </w:tcPr>
          <w:p w14:paraId="78D68DB1" w14:textId="77777777" w:rsidR="00AB5DB3" w:rsidRDefault="00000000">
            <w:pPr>
              <w:pStyle w:val="TableParagraph"/>
              <w:spacing w:before="54" w:line="254" w:lineRule="auto"/>
              <w:ind w:left="110"/>
              <w:rPr>
                <w:sz w:val="24"/>
              </w:rPr>
            </w:pPr>
            <w:r>
              <w:rPr>
                <w:sz w:val="24"/>
              </w:rPr>
              <w:t>Opći cilj: Organizacija koncerata i glazbeno-scenskih programa Poseban</w:t>
            </w:r>
            <w:r>
              <w:rPr>
                <w:spacing w:val="80"/>
                <w:w w:val="150"/>
                <w:sz w:val="24"/>
              </w:rPr>
              <w:t xml:space="preserve"> </w:t>
            </w:r>
            <w:r>
              <w:rPr>
                <w:sz w:val="24"/>
              </w:rPr>
              <w:t>cilj:</w:t>
            </w:r>
            <w:r>
              <w:rPr>
                <w:spacing w:val="80"/>
                <w:w w:val="150"/>
                <w:sz w:val="24"/>
              </w:rPr>
              <w:t xml:space="preserve"> </w:t>
            </w:r>
            <w:r>
              <w:rPr>
                <w:sz w:val="24"/>
              </w:rPr>
              <w:t>Organizacija</w:t>
            </w:r>
            <w:r>
              <w:rPr>
                <w:spacing w:val="80"/>
                <w:w w:val="150"/>
                <w:sz w:val="24"/>
              </w:rPr>
              <w:t xml:space="preserve"> </w:t>
            </w:r>
            <w:r>
              <w:rPr>
                <w:sz w:val="24"/>
              </w:rPr>
              <w:t>glazbenih</w:t>
            </w:r>
            <w:r>
              <w:rPr>
                <w:spacing w:val="80"/>
                <w:w w:val="150"/>
                <w:sz w:val="24"/>
              </w:rPr>
              <w:t xml:space="preserve"> </w:t>
            </w:r>
            <w:r>
              <w:rPr>
                <w:sz w:val="24"/>
              </w:rPr>
              <w:t>programa</w:t>
            </w:r>
            <w:r>
              <w:rPr>
                <w:spacing w:val="80"/>
                <w:w w:val="150"/>
                <w:sz w:val="24"/>
              </w:rPr>
              <w:t xml:space="preserve"> </w:t>
            </w:r>
            <w:r>
              <w:rPr>
                <w:sz w:val="24"/>
              </w:rPr>
              <w:t>na</w:t>
            </w:r>
            <w:r>
              <w:rPr>
                <w:spacing w:val="80"/>
                <w:w w:val="150"/>
                <w:sz w:val="24"/>
              </w:rPr>
              <w:t xml:space="preserve"> </w:t>
            </w:r>
            <w:r>
              <w:rPr>
                <w:sz w:val="24"/>
              </w:rPr>
              <w:t>visokoj umjetničkoj</w:t>
            </w:r>
            <w:r>
              <w:rPr>
                <w:spacing w:val="80"/>
                <w:sz w:val="24"/>
              </w:rPr>
              <w:t xml:space="preserve"> </w:t>
            </w:r>
            <w:r>
              <w:rPr>
                <w:sz w:val="24"/>
              </w:rPr>
              <w:t>etično</w:t>
            </w:r>
            <w:r>
              <w:rPr>
                <w:spacing w:val="80"/>
                <w:sz w:val="24"/>
              </w:rPr>
              <w:t xml:space="preserve"> </w:t>
            </w:r>
            <w:r>
              <w:rPr>
                <w:sz w:val="24"/>
              </w:rPr>
              <w:t>–</w:t>
            </w:r>
            <w:r>
              <w:rPr>
                <w:spacing w:val="80"/>
                <w:sz w:val="24"/>
              </w:rPr>
              <w:t xml:space="preserve"> </w:t>
            </w:r>
            <w:r>
              <w:rPr>
                <w:sz w:val="24"/>
              </w:rPr>
              <w:t>estetskoj</w:t>
            </w:r>
            <w:r>
              <w:rPr>
                <w:spacing w:val="80"/>
                <w:sz w:val="24"/>
              </w:rPr>
              <w:t xml:space="preserve"> </w:t>
            </w:r>
            <w:r>
              <w:rPr>
                <w:sz w:val="24"/>
              </w:rPr>
              <w:t>razini</w:t>
            </w:r>
            <w:r>
              <w:rPr>
                <w:spacing w:val="80"/>
                <w:sz w:val="24"/>
              </w:rPr>
              <w:t xml:space="preserve"> </w:t>
            </w:r>
            <w:r>
              <w:rPr>
                <w:sz w:val="24"/>
              </w:rPr>
              <w:t>s</w:t>
            </w:r>
            <w:r>
              <w:rPr>
                <w:spacing w:val="80"/>
                <w:sz w:val="24"/>
              </w:rPr>
              <w:t xml:space="preserve"> </w:t>
            </w:r>
            <w:r>
              <w:rPr>
                <w:sz w:val="24"/>
              </w:rPr>
              <w:t>ciljem</w:t>
            </w:r>
            <w:r>
              <w:rPr>
                <w:spacing w:val="80"/>
                <w:sz w:val="24"/>
              </w:rPr>
              <w:t xml:space="preserve"> </w:t>
            </w:r>
            <w:r>
              <w:rPr>
                <w:sz w:val="24"/>
              </w:rPr>
              <w:t>aktualizacije</w:t>
            </w:r>
            <w:r>
              <w:rPr>
                <w:spacing w:val="40"/>
                <w:sz w:val="24"/>
              </w:rPr>
              <w:t xml:space="preserve"> </w:t>
            </w:r>
            <w:r>
              <w:rPr>
                <w:sz w:val="24"/>
              </w:rPr>
              <w:t>pojedinih</w:t>
            </w:r>
            <w:r>
              <w:rPr>
                <w:spacing w:val="34"/>
                <w:sz w:val="24"/>
              </w:rPr>
              <w:t xml:space="preserve"> </w:t>
            </w:r>
            <w:r>
              <w:rPr>
                <w:sz w:val="24"/>
              </w:rPr>
              <w:t>tema</w:t>
            </w:r>
            <w:r>
              <w:rPr>
                <w:spacing w:val="33"/>
                <w:sz w:val="24"/>
              </w:rPr>
              <w:t xml:space="preserve"> </w:t>
            </w:r>
            <w:r>
              <w:rPr>
                <w:sz w:val="24"/>
              </w:rPr>
              <w:t>iz</w:t>
            </w:r>
            <w:r>
              <w:rPr>
                <w:spacing w:val="35"/>
                <w:sz w:val="24"/>
              </w:rPr>
              <w:t xml:space="preserve"> </w:t>
            </w:r>
            <w:r>
              <w:rPr>
                <w:sz w:val="24"/>
              </w:rPr>
              <w:t>Hrvatske</w:t>
            </w:r>
            <w:r>
              <w:rPr>
                <w:spacing w:val="33"/>
                <w:sz w:val="24"/>
              </w:rPr>
              <w:t xml:space="preserve"> </w:t>
            </w:r>
            <w:r>
              <w:rPr>
                <w:sz w:val="24"/>
              </w:rPr>
              <w:t>i</w:t>
            </w:r>
            <w:r>
              <w:rPr>
                <w:spacing w:val="34"/>
                <w:sz w:val="24"/>
              </w:rPr>
              <w:t xml:space="preserve"> </w:t>
            </w:r>
            <w:r>
              <w:rPr>
                <w:sz w:val="24"/>
              </w:rPr>
              <w:t>svjetske</w:t>
            </w:r>
            <w:r>
              <w:rPr>
                <w:spacing w:val="35"/>
                <w:sz w:val="24"/>
              </w:rPr>
              <w:t xml:space="preserve"> </w:t>
            </w:r>
            <w:r>
              <w:rPr>
                <w:sz w:val="24"/>
              </w:rPr>
              <w:t>glazbene</w:t>
            </w:r>
            <w:r>
              <w:rPr>
                <w:spacing w:val="37"/>
                <w:sz w:val="24"/>
              </w:rPr>
              <w:t xml:space="preserve"> </w:t>
            </w:r>
            <w:r>
              <w:rPr>
                <w:sz w:val="24"/>
              </w:rPr>
              <w:t>scene,</w:t>
            </w:r>
            <w:r>
              <w:rPr>
                <w:spacing w:val="36"/>
                <w:sz w:val="24"/>
              </w:rPr>
              <w:t xml:space="preserve"> </w:t>
            </w:r>
            <w:r>
              <w:rPr>
                <w:sz w:val="24"/>
              </w:rPr>
              <w:t>ostvaruje kulturno</w:t>
            </w:r>
            <w:r>
              <w:rPr>
                <w:spacing w:val="66"/>
                <w:sz w:val="24"/>
              </w:rPr>
              <w:t xml:space="preserve"> </w:t>
            </w:r>
            <w:r>
              <w:rPr>
                <w:sz w:val="24"/>
              </w:rPr>
              <w:t>–</w:t>
            </w:r>
            <w:r>
              <w:rPr>
                <w:spacing w:val="68"/>
                <w:sz w:val="24"/>
              </w:rPr>
              <w:t xml:space="preserve"> </w:t>
            </w:r>
            <w:r>
              <w:rPr>
                <w:sz w:val="24"/>
              </w:rPr>
              <w:t>socijalni</w:t>
            </w:r>
            <w:r>
              <w:rPr>
                <w:spacing w:val="66"/>
                <w:sz w:val="24"/>
              </w:rPr>
              <w:t xml:space="preserve"> </w:t>
            </w:r>
            <w:r>
              <w:rPr>
                <w:sz w:val="24"/>
              </w:rPr>
              <w:t>angažman</w:t>
            </w:r>
            <w:r>
              <w:rPr>
                <w:spacing w:val="68"/>
                <w:sz w:val="24"/>
              </w:rPr>
              <w:t xml:space="preserve"> </w:t>
            </w:r>
            <w:r>
              <w:rPr>
                <w:sz w:val="24"/>
              </w:rPr>
              <w:t>u</w:t>
            </w:r>
            <w:r>
              <w:rPr>
                <w:spacing w:val="68"/>
                <w:sz w:val="24"/>
              </w:rPr>
              <w:t xml:space="preserve"> </w:t>
            </w:r>
            <w:r>
              <w:rPr>
                <w:sz w:val="24"/>
              </w:rPr>
              <w:t>vlastitoj</w:t>
            </w:r>
            <w:r>
              <w:rPr>
                <w:spacing w:val="68"/>
                <w:sz w:val="24"/>
              </w:rPr>
              <w:t xml:space="preserve"> </w:t>
            </w:r>
            <w:r>
              <w:rPr>
                <w:sz w:val="24"/>
              </w:rPr>
              <w:t>sredini</w:t>
            </w:r>
            <w:r>
              <w:rPr>
                <w:spacing w:val="69"/>
                <w:sz w:val="24"/>
              </w:rPr>
              <w:t xml:space="preserve"> </w:t>
            </w:r>
            <w:r>
              <w:rPr>
                <w:sz w:val="24"/>
              </w:rPr>
              <w:t>te</w:t>
            </w:r>
            <w:r>
              <w:rPr>
                <w:spacing w:val="68"/>
                <w:sz w:val="24"/>
              </w:rPr>
              <w:t xml:space="preserve"> </w:t>
            </w:r>
            <w:r>
              <w:rPr>
                <w:spacing w:val="-2"/>
                <w:sz w:val="24"/>
              </w:rPr>
              <w:t>pridonosi</w:t>
            </w:r>
          </w:p>
          <w:p w14:paraId="5A06BA2F" w14:textId="77777777" w:rsidR="00AB5DB3" w:rsidRDefault="00000000">
            <w:pPr>
              <w:pStyle w:val="TableParagraph"/>
              <w:spacing w:before="4"/>
              <w:ind w:left="110"/>
              <w:rPr>
                <w:sz w:val="24"/>
              </w:rPr>
            </w:pPr>
            <w:r>
              <w:rPr>
                <w:sz w:val="24"/>
              </w:rPr>
              <w:t>promidžbi</w:t>
            </w:r>
            <w:r>
              <w:rPr>
                <w:spacing w:val="-4"/>
                <w:sz w:val="24"/>
              </w:rPr>
              <w:t xml:space="preserve"> </w:t>
            </w:r>
            <w:r>
              <w:rPr>
                <w:sz w:val="24"/>
              </w:rPr>
              <w:t>hrvatske</w:t>
            </w:r>
            <w:r>
              <w:rPr>
                <w:spacing w:val="-1"/>
                <w:sz w:val="24"/>
              </w:rPr>
              <w:t xml:space="preserve"> </w:t>
            </w:r>
            <w:r>
              <w:rPr>
                <w:sz w:val="24"/>
              </w:rPr>
              <w:t>glazbene</w:t>
            </w:r>
            <w:r>
              <w:rPr>
                <w:spacing w:val="-2"/>
                <w:sz w:val="24"/>
              </w:rPr>
              <w:t xml:space="preserve"> umjetnosti</w:t>
            </w:r>
          </w:p>
        </w:tc>
      </w:tr>
      <w:tr w:rsidR="00AB5DB3" w14:paraId="48E7D2D1" w14:textId="77777777">
        <w:trPr>
          <w:trHeight w:val="604"/>
        </w:trPr>
        <w:tc>
          <w:tcPr>
            <w:tcW w:w="3284" w:type="dxa"/>
          </w:tcPr>
          <w:p w14:paraId="513AC7EC" w14:textId="77777777" w:rsidR="00AB5DB3" w:rsidRDefault="00000000">
            <w:pPr>
              <w:pStyle w:val="TableParagraph"/>
              <w:tabs>
                <w:tab w:val="left" w:pos="1636"/>
                <w:tab w:val="left" w:pos="3001"/>
              </w:tabs>
              <w:spacing w:before="33"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571482B9" w14:textId="77777777" w:rsidR="00AB5DB3" w:rsidRDefault="00000000">
            <w:pPr>
              <w:pStyle w:val="TableParagraph"/>
              <w:spacing w:before="52"/>
              <w:ind w:left="110"/>
              <w:rPr>
                <w:b/>
                <w:sz w:val="24"/>
              </w:rPr>
            </w:pPr>
            <w:r>
              <w:rPr>
                <w:b/>
                <w:sz w:val="24"/>
              </w:rPr>
              <w:t xml:space="preserve">16.000,00 </w:t>
            </w:r>
            <w:r>
              <w:rPr>
                <w:b/>
                <w:spacing w:val="-5"/>
                <w:sz w:val="24"/>
              </w:rPr>
              <w:t>EUR</w:t>
            </w:r>
          </w:p>
        </w:tc>
      </w:tr>
      <w:tr w:rsidR="00AB5DB3" w14:paraId="69BDBC72" w14:textId="77777777">
        <w:trPr>
          <w:trHeight w:val="606"/>
        </w:trPr>
        <w:tc>
          <w:tcPr>
            <w:tcW w:w="3284" w:type="dxa"/>
          </w:tcPr>
          <w:p w14:paraId="008F6D14" w14:textId="77777777" w:rsidR="00AB5DB3" w:rsidRDefault="00000000">
            <w:pPr>
              <w:pStyle w:val="TableParagraph"/>
              <w:spacing w:before="35"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195840E1" w14:textId="77777777" w:rsidR="00AB5DB3" w:rsidRDefault="00000000">
            <w:pPr>
              <w:pStyle w:val="TableParagraph"/>
              <w:spacing w:before="54"/>
              <w:ind w:left="110"/>
              <w:rPr>
                <w:b/>
                <w:sz w:val="24"/>
              </w:rPr>
            </w:pPr>
            <w:r>
              <w:rPr>
                <w:b/>
                <w:sz w:val="24"/>
              </w:rPr>
              <w:t xml:space="preserve">12.372,27 </w:t>
            </w:r>
            <w:r>
              <w:rPr>
                <w:b/>
                <w:spacing w:val="-5"/>
                <w:sz w:val="24"/>
              </w:rPr>
              <w:t>EUR</w:t>
            </w:r>
          </w:p>
        </w:tc>
      </w:tr>
      <w:tr w:rsidR="00AB5DB3" w14:paraId="5CC0A897" w14:textId="77777777">
        <w:trPr>
          <w:trHeight w:val="647"/>
        </w:trPr>
        <w:tc>
          <w:tcPr>
            <w:tcW w:w="3284" w:type="dxa"/>
          </w:tcPr>
          <w:p w14:paraId="2EF35C69"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492CF505" w14:textId="77777777" w:rsidR="00AB5DB3" w:rsidRDefault="00000000">
            <w:pPr>
              <w:pStyle w:val="TableParagraph"/>
              <w:spacing w:before="37" w:line="290" w:lineRule="atLeast"/>
              <w:ind w:left="110"/>
              <w:rPr>
                <w:sz w:val="24"/>
              </w:rPr>
            </w:pPr>
            <w:r>
              <w:rPr>
                <w:sz w:val="24"/>
              </w:rPr>
              <w:t>Posjećenost vlastite produkcije, broj novih posjetitelja i korisnika novih kanala prodaja, broj repriznih izvedbi.</w:t>
            </w:r>
          </w:p>
        </w:tc>
      </w:tr>
      <w:tr w:rsidR="00AB5DB3" w14:paraId="11A8A47E" w14:textId="77777777">
        <w:trPr>
          <w:trHeight w:val="2138"/>
        </w:trPr>
        <w:tc>
          <w:tcPr>
            <w:tcW w:w="3284" w:type="dxa"/>
          </w:tcPr>
          <w:p w14:paraId="661098A5" w14:textId="77777777" w:rsidR="00AB5DB3" w:rsidRDefault="00000000">
            <w:pPr>
              <w:pStyle w:val="TableParagraph"/>
              <w:spacing w:before="51"/>
              <w:ind w:left="108"/>
              <w:rPr>
                <w:b/>
                <w:sz w:val="24"/>
              </w:rPr>
            </w:pPr>
            <w:r>
              <w:rPr>
                <w:b/>
                <w:spacing w:val="-2"/>
                <w:sz w:val="24"/>
              </w:rPr>
              <w:t>Obrazloženje</w:t>
            </w:r>
          </w:p>
        </w:tc>
        <w:tc>
          <w:tcPr>
            <w:tcW w:w="6538" w:type="dxa"/>
          </w:tcPr>
          <w:p w14:paraId="25BCF272" w14:textId="77777777" w:rsidR="00AB5DB3" w:rsidRDefault="00000000">
            <w:pPr>
              <w:pStyle w:val="TableParagraph"/>
              <w:spacing w:before="51" w:line="259" w:lineRule="auto"/>
              <w:ind w:left="110" w:right="38"/>
              <w:jc w:val="both"/>
              <w:rPr>
                <w:sz w:val="24"/>
              </w:rPr>
            </w:pPr>
            <w:r>
              <w:rPr>
                <w:sz w:val="24"/>
              </w:rPr>
              <w:t>Za realizaciju glazbeno scenskih ostvario se iznos od 12.372,27 eura</w:t>
            </w:r>
            <w:r>
              <w:rPr>
                <w:spacing w:val="-13"/>
                <w:sz w:val="24"/>
              </w:rPr>
              <w:t xml:space="preserve"> </w:t>
            </w:r>
            <w:r>
              <w:rPr>
                <w:sz w:val="24"/>
              </w:rPr>
              <w:t>(77,33</w:t>
            </w:r>
            <w:r>
              <w:rPr>
                <w:spacing w:val="-9"/>
                <w:sz w:val="24"/>
              </w:rPr>
              <w:t xml:space="preserve"> </w:t>
            </w:r>
            <w:r>
              <w:rPr>
                <w:sz w:val="24"/>
              </w:rPr>
              <w:t>%).</w:t>
            </w:r>
            <w:r>
              <w:rPr>
                <w:spacing w:val="-12"/>
                <w:sz w:val="24"/>
              </w:rPr>
              <w:t xml:space="preserve"> </w:t>
            </w:r>
            <w:r>
              <w:rPr>
                <w:sz w:val="24"/>
              </w:rPr>
              <w:t>U</w:t>
            </w:r>
            <w:r>
              <w:rPr>
                <w:spacing w:val="-12"/>
                <w:sz w:val="24"/>
              </w:rPr>
              <w:t xml:space="preserve"> </w:t>
            </w:r>
            <w:r>
              <w:rPr>
                <w:sz w:val="24"/>
              </w:rPr>
              <w:t>2026.</w:t>
            </w:r>
            <w:r>
              <w:rPr>
                <w:spacing w:val="-9"/>
                <w:sz w:val="24"/>
              </w:rPr>
              <w:t xml:space="preserve"> </w:t>
            </w:r>
            <w:r>
              <w:rPr>
                <w:sz w:val="24"/>
              </w:rPr>
              <w:t>godini</w:t>
            </w:r>
            <w:r>
              <w:rPr>
                <w:spacing w:val="-11"/>
                <w:sz w:val="24"/>
              </w:rPr>
              <w:t xml:space="preserve"> </w:t>
            </w:r>
            <w:r>
              <w:rPr>
                <w:sz w:val="24"/>
              </w:rPr>
              <w:t>ostvareno</w:t>
            </w:r>
            <w:r>
              <w:rPr>
                <w:spacing w:val="-12"/>
                <w:sz w:val="24"/>
              </w:rPr>
              <w:t xml:space="preserve"> </w:t>
            </w:r>
            <w:r>
              <w:rPr>
                <w:sz w:val="24"/>
              </w:rPr>
              <w:t>je</w:t>
            </w:r>
            <w:r>
              <w:rPr>
                <w:spacing w:val="-12"/>
                <w:sz w:val="24"/>
              </w:rPr>
              <w:t xml:space="preserve"> </w:t>
            </w:r>
            <w:r>
              <w:rPr>
                <w:sz w:val="24"/>
              </w:rPr>
              <w:t>5</w:t>
            </w:r>
            <w:r>
              <w:rPr>
                <w:spacing w:val="-12"/>
                <w:sz w:val="24"/>
              </w:rPr>
              <w:t xml:space="preserve"> </w:t>
            </w:r>
            <w:r>
              <w:rPr>
                <w:sz w:val="24"/>
              </w:rPr>
              <w:t>solističkih</w:t>
            </w:r>
            <w:r>
              <w:rPr>
                <w:spacing w:val="-11"/>
                <w:sz w:val="24"/>
              </w:rPr>
              <w:t xml:space="preserve"> </w:t>
            </w:r>
            <w:r>
              <w:rPr>
                <w:sz w:val="24"/>
              </w:rPr>
              <w:t>koncerata na</w:t>
            </w:r>
            <w:r>
              <w:rPr>
                <w:spacing w:val="-5"/>
                <w:sz w:val="24"/>
              </w:rPr>
              <w:t xml:space="preserve"> </w:t>
            </w:r>
            <w:r>
              <w:rPr>
                <w:sz w:val="24"/>
              </w:rPr>
              <w:t>iznimno</w:t>
            </w:r>
            <w:r>
              <w:rPr>
                <w:spacing w:val="-4"/>
                <w:sz w:val="24"/>
              </w:rPr>
              <w:t xml:space="preserve"> </w:t>
            </w:r>
            <w:r>
              <w:rPr>
                <w:sz w:val="24"/>
              </w:rPr>
              <w:t>viskom</w:t>
            </w:r>
            <w:r>
              <w:rPr>
                <w:spacing w:val="-4"/>
                <w:sz w:val="24"/>
              </w:rPr>
              <w:t xml:space="preserve"> </w:t>
            </w:r>
            <w:r>
              <w:rPr>
                <w:sz w:val="24"/>
              </w:rPr>
              <w:t>umjetničkom</w:t>
            </w:r>
            <w:r>
              <w:rPr>
                <w:spacing w:val="-4"/>
                <w:sz w:val="24"/>
              </w:rPr>
              <w:t xml:space="preserve"> </w:t>
            </w:r>
            <w:r>
              <w:rPr>
                <w:sz w:val="24"/>
              </w:rPr>
              <w:t>nivou</w:t>
            </w:r>
            <w:r>
              <w:rPr>
                <w:spacing w:val="-4"/>
                <w:sz w:val="24"/>
              </w:rPr>
              <w:t xml:space="preserve"> </w:t>
            </w:r>
            <w:r>
              <w:rPr>
                <w:sz w:val="24"/>
              </w:rPr>
              <w:t>naše</w:t>
            </w:r>
            <w:r>
              <w:rPr>
                <w:spacing w:val="-5"/>
                <w:sz w:val="24"/>
              </w:rPr>
              <w:t xml:space="preserve"> </w:t>
            </w:r>
            <w:r>
              <w:rPr>
                <w:sz w:val="24"/>
              </w:rPr>
              <w:t>solistice</w:t>
            </w:r>
            <w:r>
              <w:rPr>
                <w:spacing w:val="-6"/>
                <w:sz w:val="24"/>
              </w:rPr>
              <w:t xml:space="preserve"> </w:t>
            </w:r>
            <w:r>
              <w:rPr>
                <w:sz w:val="24"/>
              </w:rPr>
              <w:t>Nere</w:t>
            </w:r>
            <w:r>
              <w:rPr>
                <w:spacing w:val="-6"/>
                <w:sz w:val="24"/>
              </w:rPr>
              <w:t xml:space="preserve"> </w:t>
            </w:r>
            <w:r>
              <w:rPr>
                <w:sz w:val="24"/>
              </w:rPr>
              <w:t>Stručić uz</w:t>
            </w:r>
            <w:r>
              <w:rPr>
                <w:spacing w:val="-7"/>
                <w:sz w:val="24"/>
              </w:rPr>
              <w:t xml:space="preserve"> </w:t>
            </w:r>
            <w:r>
              <w:rPr>
                <w:sz w:val="24"/>
              </w:rPr>
              <w:t>pratnju</w:t>
            </w:r>
            <w:r>
              <w:rPr>
                <w:spacing w:val="-6"/>
                <w:sz w:val="24"/>
              </w:rPr>
              <w:t xml:space="preserve"> </w:t>
            </w:r>
            <w:r>
              <w:rPr>
                <w:sz w:val="24"/>
              </w:rPr>
              <w:t>prof.</w:t>
            </w:r>
            <w:r>
              <w:rPr>
                <w:spacing w:val="-6"/>
                <w:sz w:val="24"/>
              </w:rPr>
              <w:t xml:space="preserve"> </w:t>
            </w:r>
            <w:r>
              <w:rPr>
                <w:sz w:val="24"/>
              </w:rPr>
              <w:t>Pavić.</w:t>
            </w:r>
            <w:r>
              <w:rPr>
                <w:spacing w:val="-6"/>
                <w:sz w:val="24"/>
              </w:rPr>
              <w:t xml:space="preserve"> </w:t>
            </w:r>
            <w:r>
              <w:rPr>
                <w:sz w:val="24"/>
              </w:rPr>
              <w:t>Velikim</w:t>
            </w:r>
            <w:r>
              <w:rPr>
                <w:spacing w:val="-6"/>
                <w:sz w:val="24"/>
              </w:rPr>
              <w:t xml:space="preserve"> </w:t>
            </w:r>
            <w:r>
              <w:rPr>
                <w:sz w:val="24"/>
              </w:rPr>
              <w:t>glazbenim</w:t>
            </w:r>
            <w:r>
              <w:rPr>
                <w:spacing w:val="-6"/>
                <w:sz w:val="24"/>
              </w:rPr>
              <w:t xml:space="preserve"> </w:t>
            </w:r>
            <w:r>
              <w:rPr>
                <w:sz w:val="24"/>
              </w:rPr>
              <w:t>programskim</w:t>
            </w:r>
            <w:r>
              <w:rPr>
                <w:spacing w:val="-6"/>
                <w:sz w:val="24"/>
              </w:rPr>
              <w:t xml:space="preserve"> </w:t>
            </w:r>
            <w:r>
              <w:rPr>
                <w:sz w:val="24"/>
              </w:rPr>
              <w:t>uspjehom smatramo 1. nagradu na Međunarodnom festivalu dječjih zborova u</w:t>
            </w:r>
            <w:r>
              <w:rPr>
                <w:spacing w:val="20"/>
                <w:sz w:val="24"/>
              </w:rPr>
              <w:t xml:space="preserve"> </w:t>
            </w:r>
            <w:r>
              <w:rPr>
                <w:sz w:val="24"/>
              </w:rPr>
              <w:t>Požegi</w:t>
            </w:r>
            <w:r>
              <w:rPr>
                <w:spacing w:val="24"/>
                <w:sz w:val="24"/>
              </w:rPr>
              <w:t xml:space="preserve"> </w:t>
            </w:r>
            <w:r>
              <w:rPr>
                <w:sz w:val="24"/>
              </w:rPr>
              <w:t>koji</w:t>
            </w:r>
            <w:r>
              <w:rPr>
                <w:spacing w:val="23"/>
                <w:sz w:val="24"/>
              </w:rPr>
              <w:t xml:space="preserve"> </w:t>
            </w:r>
            <w:r>
              <w:rPr>
                <w:sz w:val="24"/>
              </w:rPr>
              <w:t>je</w:t>
            </w:r>
            <w:r>
              <w:rPr>
                <w:spacing w:val="25"/>
                <w:sz w:val="24"/>
              </w:rPr>
              <w:t xml:space="preserve"> </w:t>
            </w:r>
            <w:r>
              <w:rPr>
                <w:sz w:val="24"/>
              </w:rPr>
              <w:t>ostvario</w:t>
            </w:r>
            <w:r>
              <w:rPr>
                <w:spacing w:val="26"/>
                <w:sz w:val="24"/>
              </w:rPr>
              <w:t xml:space="preserve"> </w:t>
            </w:r>
            <w:r>
              <w:rPr>
                <w:sz w:val="24"/>
              </w:rPr>
              <w:t>dječji</w:t>
            </w:r>
            <w:r>
              <w:rPr>
                <w:spacing w:val="23"/>
                <w:sz w:val="24"/>
              </w:rPr>
              <w:t xml:space="preserve"> </w:t>
            </w:r>
            <w:r>
              <w:rPr>
                <w:sz w:val="24"/>
              </w:rPr>
              <w:t>zbor</w:t>
            </w:r>
            <w:r>
              <w:rPr>
                <w:spacing w:val="23"/>
                <w:sz w:val="24"/>
              </w:rPr>
              <w:t xml:space="preserve"> </w:t>
            </w:r>
            <w:r>
              <w:rPr>
                <w:sz w:val="24"/>
              </w:rPr>
              <w:t>Zdravo</w:t>
            </w:r>
            <w:r>
              <w:rPr>
                <w:spacing w:val="23"/>
                <w:sz w:val="24"/>
              </w:rPr>
              <w:t xml:space="preserve"> </w:t>
            </w:r>
            <w:r>
              <w:rPr>
                <w:sz w:val="24"/>
              </w:rPr>
              <w:t>maleni</w:t>
            </w:r>
            <w:r>
              <w:rPr>
                <w:spacing w:val="22"/>
                <w:sz w:val="24"/>
              </w:rPr>
              <w:t xml:space="preserve"> </w:t>
            </w:r>
            <w:r>
              <w:rPr>
                <w:sz w:val="24"/>
              </w:rPr>
              <w:t>koji</w:t>
            </w:r>
            <w:r>
              <w:rPr>
                <w:spacing w:val="24"/>
                <w:sz w:val="24"/>
              </w:rPr>
              <w:t xml:space="preserve"> </w:t>
            </w:r>
            <w:r>
              <w:rPr>
                <w:sz w:val="24"/>
              </w:rPr>
              <w:t>u</w:t>
            </w:r>
            <w:r>
              <w:rPr>
                <w:spacing w:val="23"/>
                <w:sz w:val="24"/>
              </w:rPr>
              <w:t xml:space="preserve"> </w:t>
            </w:r>
            <w:r>
              <w:rPr>
                <w:spacing w:val="-4"/>
                <w:sz w:val="24"/>
              </w:rPr>
              <w:t>ovom</w:t>
            </w:r>
          </w:p>
          <w:p w14:paraId="5CADC698" w14:textId="77777777" w:rsidR="00AB5DB3" w:rsidRDefault="00000000">
            <w:pPr>
              <w:pStyle w:val="TableParagraph"/>
              <w:spacing w:before="1"/>
              <w:ind w:left="110"/>
              <w:jc w:val="both"/>
              <w:rPr>
                <w:sz w:val="24"/>
              </w:rPr>
            </w:pPr>
            <w:r>
              <w:rPr>
                <w:sz w:val="24"/>
              </w:rPr>
              <w:t>trenutku</w:t>
            </w:r>
            <w:r>
              <w:rPr>
                <w:spacing w:val="-1"/>
                <w:sz w:val="24"/>
              </w:rPr>
              <w:t xml:space="preserve"> </w:t>
            </w:r>
            <w:r>
              <w:rPr>
                <w:sz w:val="24"/>
              </w:rPr>
              <w:t>broji</w:t>
            </w:r>
            <w:r>
              <w:rPr>
                <w:spacing w:val="58"/>
                <w:sz w:val="24"/>
              </w:rPr>
              <w:t xml:space="preserve"> </w:t>
            </w:r>
            <w:r>
              <w:rPr>
                <w:sz w:val="24"/>
              </w:rPr>
              <w:t xml:space="preserve">80-tak </w:t>
            </w:r>
            <w:r>
              <w:rPr>
                <w:spacing w:val="-2"/>
                <w:sz w:val="24"/>
              </w:rPr>
              <w:t>članova.</w:t>
            </w:r>
          </w:p>
        </w:tc>
      </w:tr>
      <w:tr w:rsidR="00AB5DB3" w14:paraId="2ADA58E3" w14:textId="77777777">
        <w:trPr>
          <w:trHeight w:val="397"/>
        </w:trPr>
        <w:tc>
          <w:tcPr>
            <w:tcW w:w="3284" w:type="dxa"/>
          </w:tcPr>
          <w:p w14:paraId="0DBB1F23"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5EA63F61" w14:textId="77777777" w:rsidR="00AB5DB3" w:rsidRDefault="00000000">
            <w:pPr>
              <w:pStyle w:val="TableParagraph"/>
              <w:spacing w:before="51"/>
              <w:ind w:left="110"/>
              <w:rPr>
                <w:b/>
                <w:sz w:val="24"/>
              </w:rPr>
            </w:pPr>
            <w:r>
              <w:rPr>
                <w:b/>
                <w:sz w:val="24"/>
              </w:rPr>
              <w:t>1024</w:t>
            </w:r>
            <w:r>
              <w:rPr>
                <w:b/>
                <w:spacing w:val="-5"/>
                <w:sz w:val="24"/>
              </w:rPr>
              <w:t xml:space="preserve"> </w:t>
            </w:r>
            <w:r>
              <w:rPr>
                <w:b/>
                <w:sz w:val="24"/>
              </w:rPr>
              <w:t>MEĐUNARODNI</w:t>
            </w:r>
            <w:r>
              <w:rPr>
                <w:b/>
                <w:spacing w:val="-3"/>
                <w:sz w:val="24"/>
              </w:rPr>
              <w:t xml:space="preserve"> </w:t>
            </w:r>
            <w:r>
              <w:rPr>
                <w:b/>
                <w:sz w:val="24"/>
              </w:rPr>
              <w:t>DJEČJI</w:t>
            </w:r>
            <w:r>
              <w:rPr>
                <w:b/>
                <w:spacing w:val="-5"/>
                <w:sz w:val="24"/>
              </w:rPr>
              <w:t xml:space="preserve"> </w:t>
            </w:r>
            <w:r>
              <w:rPr>
                <w:b/>
                <w:spacing w:val="-2"/>
                <w:sz w:val="24"/>
              </w:rPr>
              <w:t>FESTIVAL</w:t>
            </w:r>
          </w:p>
        </w:tc>
      </w:tr>
      <w:tr w:rsidR="00AB5DB3" w14:paraId="217EDCE3" w14:textId="77777777">
        <w:trPr>
          <w:trHeight w:val="350"/>
        </w:trPr>
        <w:tc>
          <w:tcPr>
            <w:tcW w:w="3284" w:type="dxa"/>
          </w:tcPr>
          <w:p w14:paraId="1590BE7B"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6CE82922" w14:textId="77777777" w:rsidR="00AB5DB3" w:rsidRDefault="00000000">
            <w:pPr>
              <w:pStyle w:val="TableParagraph"/>
              <w:spacing w:before="51"/>
              <w:ind w:left="110"/>
              <w:rPr>
                <w:sz w:val="24"/>
              </w:rPr>
            </w:pPr>
            <w:r>
              <w:rPr>
                <w:sz w:val="24"/>
              </w:rPr>
              <w:t>0820 Službe</w:t>
            </w:r>
            <w:r>
              <w:rPr>
                <w:spacing w:val="-2"/>
                <w:sz w:val="24"/>
              </w:rPr>
              <w:t xml:space="preserve"> kulture</w:t>
            </w:r>
          </w:p>
        </w:tc>
      </w:tr>
      <w:tr w:rsidR="00AB5DB3" w14:paraId="2B122AAD" w14:textId="77777777">
        <w:trPr>
          <w:trHeight w:val="2051"/>
        </w:trPr>
        <w:tc>
          <w:tcPr>
            <w:tcW w:w="3284" w:type="dxa"/>
          </w:tcPr>
          <w:p w14:paraId="1AECBAB9"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538" w:type="dxa"/>
          </w:tcPr>
          <w:p w14:paraId="06C3FEE9" w14:textId="77777777" w:rsidR="00AB5DB3" w:rsidRDefault="00000000">
            <w:pPr>
              <w:pStyle w:val="TableParagraph"/>
              <w:spacing w:before="54"/>
              <w:ind w:left="110" w:right="41"/>
              <w:jc w:val="both"/>
              <w:rPr>
                <w:sz w:val="24"/>
              </w:rPr>
            </w:pPr>
            <w:r>
              <w:rPr>
                <w:sz w:val="24"/>
              </w:rPr>
              <w:t>Odluka o osnivanju kazališta – Hrvatsko narodno kazalište u Šibeniku</w:t>
            </w:r>
            <w:r>
              <w:rPr>
                <w:spacing w:val="-15"/>
                <w:sz w:val="24"/>
              </w:rPr>
              <w:t xml:space="preserve"> </w:t>
            </w:r>
            <w:r>
              <w:rPr>
                <w:sz w:val="24"/>
              </w:rPr>
              <w:t>("Službeni</w:t>
            </w:r>
            <w:r>
              <w:rPr>
                <w:spacing w:val="-15"/>
                <w:sz w:val="24"/>
              </w:rPr>
              <w:t xml:space="preserve"> </w:t>
            </w:r>
            <w:r>
              <w:rPr>
                <w:sz w:val="24"/>
              </w:rPr>
              <w:t>glasnik</w:t>
            </w:r>
            <w:r>
              <w:rPr>
                <w:spacing w:val="-15"/>
                <w:sz w:val="24"/>
              </w:rPr>
              <w:t xml:space="preserve"> </w:t>
            </w:r>
            <w:r>
              <w:rPr>
                <w:sz w:val="24"/>
              </w:rPr>
              <w:t>Grada</w:t>
            </w:r>
            <w:r>
              <w:rPr>
                <w:spacing w:val="-15"/>
                <w:sz w:val="24"/>
              </w:rPr>
              <w:t xml:space="preserve"> </w:t>
            </w:r>
            <w:r>
              <w:rPr>
                <w:sz w:val="24"/>
              </w:rPr>
              <w:t>Šibenika"</w:t>
            </w:r>
            <w:r>
              <w:rPr>
                <w:spacing w:val="-15"/>
                <w:sz w:val="24"/>
              </w:rPr>
              <w:t xml:space="preserve"> </w:t>
            </w:r>
            <w:r>
              <w:rPr>
                <w:sz w:val="24"/>
              </w:rPr>
              <w:t>broj</w:t>
            </w:r>
            <w:r>
              <w:rPr>
                <w:spacing w:val="-15"/>
                <w:sz w:val="24"/>
              </w:rPr>
              <w:t xml:space="preserve"> </w:t>
            </w:r>
            <w:r>
              <w:rPr>
                <w:sz w:val="24"/>
              </w:rPr>
              <w:t>5/10,</w:t>
            </w:r>
            <w:r>
              <w:rPr>
                <w:spacing w:val="-15"/>
                <w:sz w:val="24"/>
              </w:rPr>
              <w:t xml:space="preserve"> </w:t>
            </w:r>
            <w:r>
              <w:rPr>
                <w:sz w:val="24"/>
              </w:rPr>
              <w:t>8/11</w:t>
            </w:r>
            <w:r>
              <w:rPr>
                <w:spacing w:val="-15"/>
                <w:sz w:val="24"/>
              </w:rPr>
              <w:t xml:space="preserve"> </w:t>
            </w:r>
            <w:r>
              <w:rPr>
                <w:sz w:val="24"/>
              </w:rPr>
              <w:t>,</w:t>
            </w:r>
            <w:r>
              <w:rPr>
                <w:spacing w:val="-15"/>
                <w:sz w:val="24"/>
              </w:rPr>
              <w:t xml:space="preserve"> </w:t>
            </w:r>
            <w:r>
              <w:rPr>
                <w:sz w:val="24"/>
              </w:rPr>
              <w:t>9/13, 4/19, 6/20 i 6/23)</w:t>
            </w:r>
          </w:p>
          <w:p w14:paraId="2816F0DC" w14:textId="77777777" w:rsidR="00AB5DB3" w:rsidRDefault="00000000">
            <w:pPr>
              <w:pStyle w:val="TableParagraph"/>
              <w:ind w:left="110"/>
              <w:jc w:val="both"/>
              <w:rPr>
                <w:sz w:val="24"/>
              </w:rPr>
            </w:pPr>
            <w:r>
              <w:rPr>
                <w:sz w:val="24"/>
              </w:rPr>
              <w:t>Zakon</w:t>
            </w:r>
            <w:r>
              <w:rPr>
                <w:spacing w:val="-3"/>
                <w:sz w:val="24"/>
              </w:rPr>
              <w:t xml:space="preserve"> </w:t>
            </w:r>
            <w:r>
              <w:rPr>
                <w:sz w:val="24"/>
              </w:rPr>
              <w:t>o</w:t>
            </w:r>
            <w:r>
              <w:rPr>
                <w:spacing w:val="-1"/>
                <w:sz w:val="24"/>
              </w:rPr>
              <w:t xml:space="preserve"> </w:t>
            </w:r>
            <w:r>
              <w:rPr>
                <w:sz w:val="24"/>
              </w:rPr>
              <w:t>kazalištima</w:t>
            </w:r>
            <w:r>
              <w:rPr>
                <w:spacing w:val="-1"/>
                <w:sz w:val="24"/>
              </w:rPr>
              <w:t xml:space="preserve"> </w:t>
            </w:r>
            <w:r>
              <w:rPr>
                <w:sz w:val="24"/>
              </w:rPr>
              <w:t>(˝Narodne</w:t>
            </w:r>
            <w:r>
              <w:rPr>
                <w:spacing w:val="-2"/>
                <w:sz w:val="24"/>
              </w:rPr>
              <w:t xml:space="preserve"> </w:t>
            </w:r>
            <w:r>
              <w:rPr>
                <w:sz w:val="24"/>
              </w:rPr>
              <w:t>novine˝</w:t>
            </w:r>
            <w:r>
              <w:rPr>
                <w:spacing w:val="-3"/>
                <w:sz w:val="24"/>
              </w:rPr>
              <w:t xml:space="preserve"> </w:t>
            </w:r>
            <w:r>
              <w:rPr>
                <w:sz w:val="24"/>
              </w:rPr>
              <w:t xml:space="preserve">broj </w:t>
            </w:r>
            <w:r>
              <w:rPr>
                <w:spacing w:val="-2"/>
                <w:sz w:val="24"/>
              </w:rPr>
              <w:t>23/23)</w:t>
            </w:r>
          </w:p>
          <w:p w14:paraId="1322F4F4" w14:textId="77777777" w:rsidR="00AB5DB3" w:rsidRDefault="00000000">
            <w:pPr>
              <w:pStyle w:val="TableParagraph"/>
              <w:ind w:left="110"/>
              <w:jc w:val="both"/>
              <w:rPr>
                <w:sz w:val="24"/>
              </w:rPr>
            </w:pPr>
            <w:r>
              <w:rPr>
                <w:sz w:val="24"/>
              </w:rPr>
              <w:t>Pravilnik</w:t>
            </w:r>
            <w:r>
              <w:rPr>
                <w:spacing w:val="65"/>
                <w:sz w:val="24"/>
              </w:rPr>
              <w:t xml:space="preserve">  </w:t>
            </w:r>
            <w:r>
              <w:rPr>
                <w:sz w:val="24"/>
              </w:rPr>
              <w:t>o</w:t>
            </w:r>
            <w:r>
              <w:rPr>
                <w:spacing w:val="65"/>
                <w:sz w:val="24"/>
              </w:rPr>
              <w:t xml:space="preserve">  </w:t>
            </w:r>
            <w:r>
              <w:rPr>
                <w:sz w:val="24"/>
              </w:rPr>
              <w:t>statusu,</w:t>
            </w:r>
            <w:r>
              <w:rPr>
                <w:spacing w:val="66"/>
                <w:sz w:val="24"/>
              </w:rPr>
              <w:t xml:space="preserve">  </w:t>
            </w:r>
            <w:r>
              <w:rPr>
                <w:sz w:val="24"/>
              </w:rPr>
              <w:t>financiranju</w:t>
            </w:r>
            <w:r>
              <w:rPr>
                <w:spacing w:val="66"/>
                <w:sz w:val="24"/>
              </w:rPr>
              <w:t xml:space="preserve">  </w:t>
            </w:r>
            <w:r>
              <w:rPr>
                <w:sz w:val="24"/>
              </w:rPr>
              <w:t>i</w:t>
            </w:r>
            <w:r>
              <w:rPr>
                <w:spacing w:val="65"/>
                <w:sz w:val="24"/>
              </w:rPr>
              <w:t xml:space="preserve">  </w:t>
            </w:r>
            <w:r>
              <w:rPr>
                <w:sz w:val="24"/>
              </w:rPr>
              <w:t>donošenju</w:t>
            </w:r>
            <w:r>
              <w:rPr>
                <w:spacing w:val="66"/>
                <w:sz w:val="24"/>
              </w:rPr>
              <w:t xml:space="preserve">  </w:t>
            </w:r>
            <w:r>
              <w:rPr>
                <w:spacing w:val="-2"/>
                <w:sz w:val="24"/>
              </w:rPr>
              <w:t>programa</w:t>
            </w:r>
          </w:p>
          <w:p w14:paraId="3F1BDDA0" w14:textId="77777777" w:rsidR="00AB5DB3" w:rsidRDefault="00000000">
            <w:pPr>
              <w:pStyle w:val="TableParagraph"/>
              <w:spacing w:before="8" w:line="290" w:lineRule="atLeast"/>
              <w:ind w:left="110" w:right="42"/>
              <w:jc w:val="both"/>
              <w:rPr>
                <w:sz w:val="24"/>
              </w:rPr>
            </w:pPr>
            <w:r>
              <w:rPr>
                <w:sz w:val="24"/>
              </w:rPr>
              <w:t>Međunarodnog dječjeg festivala Šibenik – Hrvatska (˝Narodne novine ˝ broj 104/19 i 110/19)</w:t>
            </w:r>
          </w:p>
        </w:tc>
      </w:tr>
      <w:tr w:rsidR="00AB5DB3" w14:paraId="234B1988" w14:textId="77777777">
        <w:trPr>
          <w:trHeight w:val="648"/>
        </w:trPr>
        <w:tc>
          <w:tcPr>
            <w:tcW w:w="3284" w:type="dxa"/>
          </w:tcPr>
          <w:p w14:paraId="72FC09BC" w14:textId="77777777" w:rsidR="00AB5DB3" w:rsidRDefault="00000000">
            <w:pPr>
              <w:pStyle w:val="TableParagraph"/>
              <w:spacing w:before="52"/>
              <w:ind w:left="108"/>
              <w:rPr>
                <w:b/>
                <w:sz w:val="24"/>
              </w:rPr>
            </w:pPr>
            <w:r>
              <w:rPr>
                <w:b/>
                <w:sz w:val="24"/>
              </w:rPr>
              <w:t>Opis</w:t>
            </w:r>
            <w:r>
              <w:rPr>
                <w:b/>
                <w:spacing w:val="-2"/>
                <w:sz w:val="24"/>
              </w:rPr>
              <w:t xml:space="preserve"> programa</w:t>
            </w:r>
          </w:p>
        </w:tc>
        <w:tc>
          <w:tcPr>
            <w:tcW w:w="6538" w:type="dxa"/>
          </w:tcPr>
          <w:p w14:paraId="4A0E57CC" w14:textId="77777777" w:rsidR="00AB5DB3" w:rsidRDefault="00000000">
            <w:pPr>
              <w:pStyle w:val="TableParagraph"/>
              <w:spacing w:before="52"/>
              <w:ind w:left="110"/>
              <w:rPr>
                <w:b/>
                <w:sz w:val="24"/>
              </w:rPr>
            </w:pPr>
            <w:r>
              <w:rPr>
                <w:b/>
                <w:sz w:val="24"/>
              </w:rPr>
              <w:t>A102401</w:t>
            </w:r>
            <w:r>
              <w:rPr>
                <w:b/>
                <w:spacing w:val="-3"/>
                <w:sz w:val="24"/>
              </w:rPr>
              <w:t xml:space="preserve"> </w:t>
            </w:r>
            <w:r>
              <w:rPr>
                <w:b/>
                <w:sz w:val="24"/>
              </w:rPr>
              <w:t>Međunarodni</w:t>
            </w:r>
            <w:r>
              <w:rPr>
                <w:b/>
                <w:spacing w:val="-5"/>
                <w:sz w:val="24"/>
              </w:rPr>
              <w:t xml:space="preserve"> </w:t>
            </w:r>
            <w:r>
              <w:rPr>
                <w:b/>
                <w:sz w:val="24"/>
              </w:rPr>
              <w:t>dječji</w:t>
            </w:r>
            <w:r>
              <w:rPr>
                <w:b/>
                <w:spacing w:val="-2"/>
                <w:sz w:val="24"/>
              </w:rPr>
              <w:t xml:space="preserve"> festival</w:t>
            </w:r>
          </w:p>
        </w:tc>
      </w:tr>
      <w:tr w:rsidR="00AB5DB3" w14:paraId="7448E8A1" w14:textId="77777777">
        <w:trPr>
          <w:trHeight w:val="1245"/>
        </w:trPr>
        <w:tc>
          <w:tcPr>
            <w:tcW w:w="3284" w:type="dxa"/>
          </w:tcPr>
          <w:p w14:paraId="131F49E1"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3261FD8D" w14:textId="77777777" w:rsidR="00AB5DB3" w:rsidRDefault="00000000">
            <w:pPr>
              <w:pStyle w:val="TableParagraph"/>
              <w:spacing w:before="51" w:line="259" w:lineRule="auto"/>
              <w:ind w:left="110"/>
              <w:rPr>
                <w:sz w:val="24"/>
              </w:rPr>
            </w:pPr>
            <w:r>
              <w:rPr>
                <w:sz w:val="24"/>
              </w:rPr>
              <w:t>Opći cilj: Promicanje stvaralaštva za djecu i dječjeg stvaralaštva Poseban</w:t>
            </w:r>
            <w:r>
              <w:rPr>
                <w:spacing w:val="32"/>
                <w:sz w:val="24"/>
              </w:rPr>
              <w:t xml:space="preserve"> </w:t>
            </w:r>
            <w:r>
              <w:rPr>
                <w:sz w:val="24"/>
              </w:rPr>
              <w:t>cilj:</w:t>
            </w:r>
            <w:r>
              <w:rPr>
                <w:spacing w:val="32"/>
                <w:sz w:val="24"/>
              </w:rPr>
              <w:t xml:space="preserve"> </w:t>
            </w:r>
            <w:r>
              <w:rPr>
                <w:sz w:val="24"/>
              </w:rPr>
              <w:t>Organizacija</w:t>
            </w:r>
            <w:r>
              <w:rPr>
                <w:spacing w:val="32"/>
                <w:sz w:val="24"/>
              </w:rPr>
              <w:t xml:space="preserve"> </w:t>
            </w:r>
            <w:r>
              <w:rPr>
                <w:sz w:val="24"/>
              </w:rPr>
              <w:t>MDF-a,</w:t>
            </w:r>
            <w:r>
              <w:rPr>
                <w:spacing w:val="32"/>
                <w:sz w:val="24"/>
              </w:rPr>
              <w:t xml:space="preserve"> </w:t>
            </w:r>
            <w:r>
              <w:rPr>
                <w:sz w:val="24"/>
              </w:rPr>
              <w:t>okruglih</w:t>
            </w:r>
            <w:r>
              <w:rPr>
                <w:spacing w:val="32"/>
                <w:sz w:val="24"/>
              </w:rPr>
              <w:t xml:space="preserve"> </w:t>
            </w:r>
            <w:r>
              <w:rPr>
                <w:sz w:val="24"/>
              </w:rPr>
              <w:t>stolova</w:t>
            </w:r>
            <w:r>
              <w:rPr>
                <w:spacing w:val="32"/>
                <w:sz w:val="24"/>
              </w:rPr>
              <w:t xml:space="preserve"> </w:t>
            </w:r>
            <w:r>
              <w:rPr>
                <w:sz w:val="24"/>
              </w:rPr>
              <w:t>i</w:t>
            </w:r>
            <w:r>
              <w:rPr>
                <w:spacing w:val="32"/>
                <w:sz w:val="24"/>
              </w:rPr>
              <w:t xml:space="preserve"> </w:t>
            </w:r>
            <w:r>
              <w:rPr>
                <w:sz w:val="24"/>
              </w:rPr>
              <w:t>razvijanje međunarodne kulturne suradnje</w:t>
            </w:r>
          </w:p>
        </w:tc>
      </w:tr>
      <w:tr w:rsidR="00AB5DB3" w14:paraId="10282C28" w14:textId="77777777">
        <w:trPr>
          <w:trHeight w:val="604"/>
        </w:trPr>
        <w:tc>
          <w:tcPr>
            <w:tcW w:w="3284" w:type="dxa"/>
          </w:tcPr>
          <w:p w14:paraId="2C116399"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3226A8D8" w14:textId="77777777" w:rsidR="00AB5DB3" w:rsidRDefault="00000000">
            <w:pPr>
              <w:pStyle w:val="TableParagraph"/>
              <w:spacing w:before="51"/>
              <w:ind w:left="110"/>
              <w:rPr>
                <w:b/>
                <w:sz w:val="24"/>
              </w:rPr>
            </w:pPr>
            <w:r>
              <w:rPr>
                <w:b/>
                <w:sz w:val="24"/>
              </w:rPr>
              <w:t xml:space="preserve">427.000,00 </w:t>
            </w:r>
            <w:r>
              <w:rPr>
                <w:b/>
                <w:spacing w:val="-5"/>
                <w:sz w:val="24"/>
              </w:rPr>
              <w:t>EUR</w:t>
            </w:r>
          </w:p>
        </w:tc>
      </w:tr>
    </w:tbl>
    <w:p w14:paraId="7032AB28" w14:textId="77777777" w:rsidR="00AB5DB3" w:rsidRDefault="00AB5DB3">
      <w:pPr>
        <w:pStyle w:val="TableParagraph"/>
        <w:rPr>
          <w:b/>
          <w:sz w:val="24"/>
        </w:rPr>
        <w:sectPr w:rsidR="00AB5DB3">
          <w:type w:val="continuous"/>
          <w:pgSz w:w="12240" w:h="15840"/>
          <w:pgMar w:top="1400" w:right="720" w:bottom="1435"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9"/>
        <w:gridCol w:w="664"/>
        <w:gridCol w:w="6538"/>
      </w:tblGrid>
      <w:tr w:rsidR="00AB5DB3" w14:paraId="256E49F0" w14:textId="77777777">
        <w:trPr>
          <w:trHeight w:val="607"/>
        </w:trPr>
        <w:tc>
          <w:tcPr>
            <w:tcW w:w="3283" w:type="dxa"/>
            <w:gridSpan w:val="2"/>
          </w:tcPr>
          <w:p w14:paraId="62DD1950" w14:textId="77777777" w:rsidR="00AB5DB3" w:rsidRDefault="00000000">
            <w:pPr>
              <w:pStyle w:val="TableParagraph"/>
              <w:spacing w:before="35"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5720EE99" w14:textId="77777777" w:rsidR="00AB5DB3" w:rsidRDefault="00000000">
            <w:pPr>
              <w:pStyle w:val="TableParagraph"/>
              <w:spacing w:before="54"/>
              <w:ind w:left="111"/>
              <w:rPr>
                <w:b/>
                <w:sz w:val="24"/>
              </w:rPr>
            </w:pPr>
            <w:r>
              <w:rPr>
                <w:b/>
                <w:sz w:val="24"/>
              </w:rPr>
              <w:t xml:space="preserve">470.425,20 </w:t>
            </w:r>
            <w:r>
              <w:rPr>
                <w:b/>
                <w:spacing w:val="-5"/>
                <w:sz w:val="24"/>
              </w:rPr>
              <w:t>EUR</w:t>
            </w:r>
          </w:p>
        </w:tc>
      </w:tr>
      <w:tr w:rsidR="00AB5DB3" w14:paraId="5FA6A73C" w14:textId="77777777">
        <w:trPr>
          <w:trHeight w:val="1475"/>
        </w:trPr>
        <w:tc>
          <w:tcPr>
            <w:tcW w:w="3283" w:type="dxa"/>
            <w:gridSpan w:val="2"/>
          </w:tcPr>
          <w:p w14:paraId="13173450"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7C3E9668" w14:textId="77777777" w:rsidR="00AB5DB3" w:rsidRDefault="00000000">
            <w:pPr>
              <w:pStyle w:val="TableParagraph"/>
              <w:spacing w:before="51"/>
              <w:ind w:left="111" w:right="42"/>
              <w:jc w:val="both"/>
              <w:rPr>
                <w:sz w:val="24"/>
              </w:rPr>
            </w:pPr>
            <w:r>
              <w:rPr>
                <w:sz w:val="24"/>
              </w:rPr>
              <w:t>Broj</w:t>
            </w:r>
            <w:r>
              <w:rPr>
                <w:spacing w:val="-9"/>
                <w:sz w:val="24"/>
              </w:rPr>
              <w:t xml:space="preserve"> </w:t>
            </w:r>
            <w:r>
              <w:rPr>
                <w:sz w:val="24"/>
              </w:rPr>
              <w:t>održanih</w:t>
            </w:r>
            <w:r>
              <w:rPr>
                <w:spacing w:val="-8"/>
                <w:sz w:val="24"/>
              </w:rPr>
              <w:t xml:space="preserve"> </w:t>
            </w:r>
            <w:r>
              <w:rPr>
                <w:sz w:val="24"/>
              </w:rPr>
              <w:t>programa</w:t>
            </w:r>
            <w:r>
              <w:rPr>
                <w:spacing w:val="-6"/>
                <w:sz w:val="24"/>
              </w:rPr>
              <w:t xml:space="preserve"> </w:t>
            </w:r>
            <w:r>
              <w:rPr>
                <w:sz w:val="24"/>
              </w:rPr>
              <w:t>–</w:t>
            </w:r>
            <w:r>
              <w:rPr>
                <w:spacing w:val="-9"/>
                <w:sz w:val="24"/>
              </w:rPr>
              <w:t xml:space="preserve"> </w:t>
            </w:r>
            <w:r>
              <w:rPr>
                <w:sz w:val="24"/>
              </w:rPr>
              <w:t>likovnih</w:t>
            </w:r>
            <w:r>
              <w:rPr>
                <w:spacing w:val="-8"/>
                <w:sz w:val="24"/>
              </w:rPr>
              <w:t xml:space="preserve"> </w:t>
            </w:r>
            <w:r>
              <w:rPr>
                <w:sz w:val="24"/>
              </w:rPr>
              <w:t>izložbi,</w:t>
            </w:r>
            <w:r>
              <w:rPr>
                <w:spacing w:val="-8"/>
                <w:sz w:val="24"/>
              </w:rPr>
              <w:t xml:space="preserve"> </w:t>
            </w:r>
            <w:r>
              <w:rPr>
                <w:sz w:val="24"/>
              </w:rPr>
              <w:t>interaktivnih</w:t>
            </w:r>
            <w:r>
              <w:rPr>
                <w:spacing w:val="-8"/>
                <w:sz w:val="24"/>
              </w:rPr>
              <w:t xml:space="preserve"> </w:t>
            </w:r>
            <w:r>
              <w:rPr>
                <w:sz w:val="24"/>
              </w:rPr>
              <w:t>programa na ulicama i trgovima, broj sudionika na javno organiziranim čitanjima literarnih djela hrvatskih i inozemnih autora .</w:t>
            </w:r>
          </w:p>
          <w:p w14:paraId="081D2093" w14:textId="77777777" w:rsidR="00AB5DB3" w:rsidRDefault="00000000">
            <w:pPr>
              <w:pStyle w:val="TableParagraph"/>
              <w:spacing w:before="1"/>
              <w:ind w:left="111"/>
              <w:jc w:val="both"/>
              <w:rPr>
                <w:sz w:val="24"/>
              </w:rPr>
            </w:pPr>
            <w:r>
              <w:rPr>
                <w:sz w:val="24"/>
              </w:rPr>
              <w:t>Navedena</w:t>
            </w:r>
            <w:r>
              <w:rPr>
                <w:spacing w:val="46"/>
                <w:sz w:val="24"/>
              </w:rPr>
              <w:t xml:space="preserve">  </w:t>
            </w:r>
            <w:r>
              <w:rPr>
                <w:sz w:val="24"/>
              </w:rPr>
              <w:t>sredstva</w:t>
            </w:r>
            <w:r>
              <w:rPr>
                <w:spacing w:val="46"/>
                <w:sz w:val="24"/>
              </w:rPr>
              <w:t xml:space="preserve">  </w:t>
            </w:r>
            <w:r>
              <w:rPr>
                <w:sz w:val="24"/>
              </w:rPr>
              <w:t>planirana</w:t>
            </w:r>
            <w:r>
              <w:rPr>
                <w:spacing w:val="47"/>
                <w:sz w:val="24"/>
              </w:rPr>
              <w:t xml:space="preserve">  </w:t>
            </w:r>
            <w:r>
              <w:rPr>
                <w:sz w:val="24"/>
              </w:rPr>
              <w:t>su</w:t>
            </w:r>
            <w:r>
              <w:rPr>
                <w:spacing w:val="47"/>
                <w:sz w:val="24"/>
              </w:rPr>
              <w:t xml:space="preserve">  </w:t>
            </w:r>
            <w:r>
              <w:rPr>
                <w:sz w:val="24"/>
              </w:rPr>
              <w:t>za</w:t>
            </w:r>
            <w:r>
              <w:rPr>
                <w:spacing w:val="52"/>
                <w:w w:val="150"/>
                <w:sz w:val="24"/>
              </w:rPr>
              <w:t xml:space="preserve">   </w:t>
            </w:r>
            <w:r>
              <w:rPr>
                <w:sz w:val="24"/>
              </w:rPr>
              <w:t>organizaciju</w:t>
            </w:r>
            <w:r>
              <w:rPr>
                <w:spacing w:val="47"/>
                <w:sz w:val="24"/>
              </w:rPr>
              <w:t xml:space="preserve">  </w:t>
            </w:r>
            <w:r>
              <w:rPr>
                <w:sz w:val="24"/>
              </w:rPr>
              <w:t>66.-</w:t>
            </w:r>
            <w:r>
              <w:rPr>
                <w:spacing w:val="-5"/>
                <w:sz w:val="24"/>
              </w:rPr>
              <w:t>og</w:t>
            </w:r>
          </w:p>
          <w:p w14:paraId="60776691" w14:textId="77777777" w:rsidR="00AB5DB3" w:rsidRDefault="00000000">
            <w:pPr>
              <w:pStyle w:val="TableParagraph"/>
              <w:spacing w:before="21"/>
              <w:ind w:left="111"/>
              <w:jc w:val="both"/>
              <w:rPr>
                <w:sz w:val="24"/>
              </w:rPr>
            </w:pPr>
            <w:r>
              <w:rPr>
                <w:sz w:val="24"/>
              </w:rPr>
              <w:t>Međunarodnog</w:t>
            </w:r>
            <w:r>
              <w:rPr>
                <w:spacing w:val="-2"/>
                <w:sz w:val="24"/>
              </w:rPr>
              <w:t xml:space="preserve"> </w:t>
            </w:r>
            <w:r>
              <w:rPr>
                <w:sz w:val="24"/>
              </w:rPr>
              <w:t>dječjeg</w:t>
            </w:r>
            <w:r>
              <w:rPr>
                <w:spacing w:val="-1"/>
                <w:sz w:val="24"/>
              </w:rPr>
              <w:t xml:space="preserve"> </w:t>
            </w:r>
            <w:r>
              <w:rPr>
                <w:spacing w:val="-2"/>
                <w:sz w:val="24"/>
              </w:rPr>
              <w:t>festivala.</w:t>
            </w:r>
          </w:p>
        </w:tc>
      </w:tr>
      <w:tr w:rsidR="00AB5DB3" w14:paraId="14DEB030" w14:textId="77777777">
        <w:trPr>
          <w:trHeight w:val="9984"/>
        </w:trPr>
        <w:tc>
          <w:tcPr>
            <w:tcW w:w="3283" w:type="dxa"/>
            <w:gridSpan w:val="2"/>
            <w:tcBorders>
              <w:bottom w:val="single" w:sz="8" w:space="0" w:color="000000"/>
            </w:tcBorders>
          </w:tcPr>
          <w:p w14:paraId="176A8B7B" w14:textId="77777777" w:rsidR="00AB5DB3" w:rsidRDefault="00000000">
            <w:pPr>
              <w:pStyle w:val="TableParagraph"/>
              <w:spacing w:before="51"/>
              <w:ind w:left="108"/>
              <w:rPr>
                <w:b/>
                <w:sz w:val="24"/>
              </w:rPr>
            </w:pPr>
            <w:r>
              <w:rPr>
                <w:b/>
                <w:spacing w:val="-2"/>
                <w:sz w:val="24"/>
              </w:rPr>
              <w:t>Obrazloženje</w:t>
            </w:r>
          </w:p>
        </w:tc>
        <w:tc>
          <w:tcPr>
            <w:tcW w:w="6538" w:type="dxa"/>
            <w:tcBorders>
              <w:bottom w:val="single" w:sz="8" w:space="0" w:color="000000"/>
            </w:tcBorders>
          </w:tcPr>
          <w:p w14:paraId="6D75A9A0" w14:textId="77777777" w:rsidR="00AB5DB3" w:rsidRDefault="00000000">
            <w:pPr>
              <w:pStyle w:val="TableParagraph"/>
              <w:spacing w:before="51"/>
              <w:ind w:left="111" w:right="42"/>
              <w:jc w:val="both"/>
              <w:rPr>
                <w:sz w:val="24"/>
              </w:rPr>
            </w:pPr>
            <w:r>
              <w:rPr>
                <w:sz w:val="24"/>
              </w:rPr>
              <w:t>Ovogodišnji 66. Međunarodni dječji festival Šibenik Hrvatska realiziran</w:t>
            </w:r>
            <w:r>
              <w:rPr>
                <w:spacing w:val="-8"/>
                <w:sz w:val="24"/>
              </w:rPr>
              <w:t xml:space="preserve"> </w:t>
            </w:r>
            <w:r>
              <w:rPr>
                <w:sz w:val="24"/>
              </w:rPr>
              <w:t>je</w:t>
            </w:r>
            <w:r>
              <w:rPr>
                <w:spacing w:val="-9"/>
                <w:sz w:val="24"/>
              </w:rPr>
              <w:t xml:space="preserve"> </w:t>
            </w:r>
            <w:r>
              <w:rPr>
                <w:sz w:val="24"/>
              </w:rPr>
              <w:t>u</w:t>
            </w:r>
            <w:r>
              <w:rPr>
                <w:spacing w:val="-6"/>
                <w:sz w:val="24"/>
              </w:rPr>
              <w:t xml:space="preserve"> </w:t>
            </w:r>
            <w:r>
              <w:rPr>
                <w:sz w:val="24"/>
              </w:rPr>
              <w:t>razdoblju</w:t>
            </w:r>
            <w:r>
              <w:rPr>
                <w:spacing w:val="40"/>
                <w:sz w:val="24"/>
              </w:rPr>
              <w:t xml:space="preserve"> </w:t>
            </w:r>
            <w:r>
              <w:rPr>
                <w:sz w:val="24"/>
              </w:rPr>
              <w:t>od</w:t>
            </w:r>
            <w:r>
              <w:rPr>
                <w:spacing w:val="-8"/>
                <w:sz w:val="24"/>
              </w:rPr>
              <w:t xml:space="preserve"> </w:t>
            </w:r>
            <w:r>
              <w:rPr>
                <w:sz w:val="24"/>
              </w:rPr>
              <w:t>13.</w:t>
            </w:r>
            <w:r>
              <w:rPr>
                <w:spacing w:val="-8"/>
                <w:sz w:val="24"/>
              </w:rPr>
              <w:t xml:space="preserve"> </w:t>
            </w:r>
            <w:r>
              <w:rPr>
                <w:sz w:val="24"/>
              </w:rPr>
              <w:t>lipnja</w:t>
            </w:r>
            <w:r>
              <w:rPr>
                <w:spacing w:val="-9"/>
                <w:sz w:val="24"/>
              </w:rPr>
              <w:t xml:space="preserve"> </w:t>
            </w:r>
            <w:r>
              <w:rPr>
                <w:sz w:val="24"/>
              </w:rPr>
              <w:t>do</w:t>
            </w:r>
            <w:r>
              <w:rPr>
                <w:spacing w:val="-8"/>
                <w:sz w:val="24"/>
              </w:rPr>
              <w:t xml:space="preserve"> </w:t>
            </w:r>
            <w:r>
              <w:rPr>
                <w:sz w:val="24"/>
              </w:rPr>
              <w:t>27.</w:t>
            </w:r>
            <w:r>
              <w:rPr>
                <w:spacing w:val="-6"/>
                <w:sz w:val="24"/>
              </w:rPr>
              <w:t xml:space="preserve"> </w:t>
            </w:r>
            <w:r>
              <w:rPr>
                <w:sz w:val="24"/>
              </w:rPr>
              <w:t>lipnja</w:t>
            </w:r>
            <w:r>
              <w:rPr>
                <w:spacing w:val="-9"/>
                <w:sz w:val="24"/>
              </w:rPr>
              <w:t xml:space="preserve"> </w:t>
            </w:r>
            <w:r>
              <w:rPr>
                <w:sz w:val="24"/>
              </w:rPr>
              <w:t>2026.</w:t>
            </w:r>
            <w:r>
              <w:rPr>
                <w:spacing w:val="-8"/>
                <w:sz w:val="24"/>
              </w:rPr>
              <w:t xml:space="preserve"> </w:t>
            </w:r>
            <w:r>
              <w:rPr>
                <w:sz w:val="24"/>
              </w:rPr>
              <w:t>godine</w:t>
            </w:r>
            <w:r>
              <w:rPr>
                <w:spacing w:val="-9"/>
                <w:sz w:val="24"/>
              </w:rPr>
              <w:t xml:space="preserve"> </w:t>
            </w:r>
            <w:r>
              <w:rPr>
                <w:sz w:val="24"/>
              </w:rPr>
              <w:t>te je pri tom realiziran ukupan iznos od 470.725,20 eura, odnosno ostvareno je 110,17 % programa festivala.</w:t>
            </w:r>
          </w:p>
          <w:p w14:paraId="55F944F4" w14:textId="77777777" w:rsidR="00AB5DB3" w:rsidRDefault="00000000">
            <w:pPr>
              <w:pStyle w:val="TableParagraph"/>
              <w:spacing w:before="1"/>
              <w:ind w:left="111" w:right="40"/>
              <w:jc w:val="both"/>
              <w:rPr>
                <w:sz w:val="24"/>
              </w:rPr>
            </w:pPr>
            <w:r>
              <w:rPr>
                <w:sz w:val="24"/>
              </w:rPr>
              <w:t>Povećani rashodi ostvareni su zbog povećanja planiranih prihoda od prodaje festivalskih ulaznica, ali i prihoda od vanjskih izvora poput donacija i sponzorstva. Ostvarenje većih vlastitih prihoda omogućilo</w:t>
            </w:r>
            <w:r>
              <w:rPr>
                <w:spacing w:val="-15"/>
                <w:sz w:val="24"/>
              </w:rPr>
              <w:t xml:space="preserve"> </w:t>
            </w:r>
            <w:r>
              <w:rPr>
                <w:sz w:val="24"/>
              </w:rPr>
              <w:t>je</w:t>
            </w:r>
            <w:r>
              <w:rPr>
                <w:spacing w:val="-15"/>
                <w:sz w:val="24"/>
              </w:rPr>
              <w:t xml:space="preserve"> </w:t>
            </w:r>
            <w:r>
              <w:rPr>
                <w:sz w:val="24"/>
              </w:rPr>
              <w:t>financiranje</w:t>
            </w:r>
            <w:r>
              <w:rPr>
                <w:spacing w:val="-15"/>
                <w:sz w:val="24"/>
              </w:rPr>
              <w:t xml:space="preserve"> </w:t>
            </w:r>
            <w:r>
              <w:rPr>
                <w:sz w:val="24"/>
              </w:rPr>
              <w:t>dodatnih</w:t>
            </w:r>
            <w:r>
              <w:rPr>
                <w:spacing w:val="-15"/>
                <w:sz w:val="24"/>
              </w:rPr>
              <w:t xml:space="preserve"> </w:t>
            </w:r>
            <w:r>
              <w:rPr>
                <w:sz w:val="24"/>
              </w:rPr>
              <w:t>troškova</w:t>
            </w:r>
            <w:r>
              <w:rPr>
                <w:spacing w:val="-14"/>
                <w:sz w:val="24"/>
              </w:rPr>
              <w:t xml:space="preserve"> </w:t>
            </w:r>
            <w:r>
              <w:rPr>
                <w:sz w:val="24"/>
              </w:rPr>
              <w:t>provedbe</w:t>
            </w:r>
            <w:r>
              <w:rPr>
                <w:spacing w:val="-15"/>
                <w:sz w:val="24"/>
              </w:rPr>
              <w:t xml:space="preserve"> </w:t>
            </w:r>
            <w:r>
              <w:rPr>
                <w:sz w:val="24"/>
              </w:rPr>
              <w:t>festivalskog programa, bez dodatnog opterećenja sredstava osnivača.</w:t>
            </w:r>
          </w:p>
          <w:p w14:paraId="56D718C9" w14:textId="77777777" w:rsidR="00AB5DB3" w:rsidRDefault="00000000">
            <w:pPr>
              <w:pStyle w:val="TableParagraph"/>
              <w:spacing w:line="259" w:lineRule="auto"/>
              <w:ind w:left="111" w:right="38"/>
              <w:jc w:val="both"/>
              <w:rPr>
                <w:sz w:val="24"/>
              </w:rPr>
            </w:pPr>
            <w:r>
              <w:rPr>
                <w:sz w:val="24"/>
              </w:rPr>
              <w:t>U</w:t>
            </w:r>
            <w:r>
              <w:rPr>
                <w:spacing w:val="-15"/>
                <w:sz w:val="24"/>
              </w:rPr>
              <w:t xml:space="preserve"> </w:t>
            </w:r>
            <w:r>
              <w:rPr>
                <w:sz w:val="24"/>
              </w:rPr>
              <w:t>dvotjednom</w:t>
            </w:r>
            <w:r>
              <w:rPr>
                <w:spacing w:val="-15"/>
                <w:sz w:val="24"/>
              </w:rPr>
              <w:t xml:space="preserve"> </w:t>
            </w:r>
            <w:r>
              <w:rPr>
                <w:sz w:val="24"/>
              </w:rPr>
              <w:t>razdoblju</w:t>
            </w:r>
            <w:r>
              <w:rPr>
                <w:spacing w:val="-15"/>
                <w:sz w:val="24"/>
              </w:rPr>
              <w:t xml:space="preserve"> </w:t>
            </w:r>
            <w:r>
              <w:rPr>
                <w:sz w:val="24"/>
              </w:rPr>
              <w:t>realizirano</w:t>
            </w:r>
            <w:r>
              <w:rPr>
                <w:spacing w:val="-15"/>
                <w:sz w:val="24"/>
              </w:rPr>
              <w:t xml:space="preserve"> </w:t>
            </w:r>
            <w:r>
              <w:rPr>
                <w:sz w:val="24"/>
              </w:rPr>
              <w:t>je</w:t>
            </w:r>
            <w:r>
              <w:rPr>
                <w:spacing w:val="-15"/>
                <w:sz w:val="24"/>
              </w:rPr>
              <w:t xml:space="preserve"> </w:t>
            </w:r>
            <w:r>
              <w:rPr>
                <w:sz w:val="24"/>
              </w:rPr>
              <w:t>220</w:t>
            </w:r>
            <w:r>
              <w:rPr>
                <w:spacing w:val="-15"/>
                <w:sz w:val="24"/>
              </w:rPr>
              <w:t xml:space="preserve"> </w:t>
            </w:r>
            <w:r>
              <w:rPr>
                <w:sz w:val="24"/>
              </w:rPr>
              <w:t>programa</w:t>
            </w:r>
            <w:r>
              <w:rPr>
                <w:spacing w:val="-15"/>
                <w:sz w:val="24"/>
              </w:rPr>
              <w:t xml:space="preserve"> </w:t>
            </w:r>
            <w:r>
              <w:rPr>
                <w:sz w:val="24"/>
              </w:rPr>
              <w:t>s</w:t>
            </w:r>
            <w:r>
              <w:rPr>
                <w:spacing w:val="-15"/>
                <w:sz w:val="24"/>
              </w:rPr>
              <w:t xml:space="preserve"> </w:t>
            </w:r>
            <w:r>
              <w:rPr>
                <w:sz w:val="24"/>
              </w:rPr>
              <w:t>gotovo</w:t>
            </w:r>
            <w:r>
              <w:rPr>
                <w:spacing w:val="-15"/>
                <w:sz w:val="24"/>
              </w:rPr>
              <w:t xml:space="preserve"> </w:t>
            </w:r>
            <w:r>
              <w:rPr>
                <w:sz w:val="24"/>
              </w:rPr>
              <w:t>3000 sudionika s više od 650 termina, te 57 radionica s gotovo 1300 djece.</w:t>
            </w:r>
            <w:r>
              <w:rPr>
                <w:spacing w:val="-10"/>
                <w:sz w:val="24"/>
              </w:rPr>
              <w:t xml:space="preserve"> </w:t>
            </w:r>
            <w:r>
              <w:rPr>
                <w:sz w:val="24"/>
              </w:rPr>
              <w:t>Povratak</w:t>
            </w:r>
            <w:r>
              <w:rPr>
                <w:spacing w:val="-11"/>
                <w:sz w:val="24"/>
              </w:rPr>
              <w:t xml:space="preserve"> </w:t>
            </w:r>
            <w:r>
              <w:rPr>
                <w:sz w:val="24"/>
              </w:rPr>
              <w:t>kazališnog</w:t>
            </w:r>
            <w:r>
              <w:rPr>
                <w:spacing w:val="-10"/>
                <w:sz w:val="24"/>
              </w:rPr>
              <w:t xml:space="preserve"> </w:t>
            </w:r>
            <w:r>
              <w:rPr>
                <w:sz w:val="24"/>
              </w:rPr>
              <w:t>programa</w:t>
            </w:r>
            <w:r>
              <w:rPr>
                <w:spacing w:val="-11"/>
                <w:sz w:val="24"/>
              </w:rPr>
              <w:t xml:space="preserve"> </w:t>
            </w:r>
            <w:r>
              <w:rPr>
                <w:sz w:val="24"/>
              </w:rPr>
              <w:t>u</w:t>
            </w:r>
            <w:r>
              <w:rPr>
                <w:spacing w:val="-10"/>
                <w:sz w:val="24"/>
              </w:rPr>
              <w:t xml:space="preserve"> </w:t>
            </w:r>
            <w:r>
              <w:rPr>
                <w:sz w:val="24"/>
              </w:rPr>
              <w:t>Hrvatsko</w:t>
            </w:r>
            <w:r>
              <w:rPr>
                <w:spacing w:val="-10"/>
                <w:sz w:val="24"/>
              </w:rPr>
              <w:t xml:space="preserve"> </w:t>
            </w:r>
            <w:r>
              <w:rPr>
                <w:sz w:val="24"/>
              </w:rPr>
              <w:t>narodno</w:t>
            </w:r>
            <w:r>
              <w:rPr>
                <w:spacing w:val="-11"/>
                <w:sz w:val="24"/>
              </w:rPr>
              <w:t xml:space="preserve"> </w:t>
            </w:r>
            <w:r>
              <w:rPr>
                <w:sz w:val="24"/>
              </w:rPr>
              <w:t>kazalište u</w:t>
            </w:r>
            <w:r>
              <w:rPr>
                <w:spacing w:val="-15"/>
                <w:sz w:val="24"/>
              </w:rPr>
              <w:t xml:space="preserve"> </w:t>
            </w:r>
            <w:r>
              <w:rPr>
                <w:sz w:val="24"/>
              </w:rPr>
              <w:t>Šibeniku</w:t>
            </w:r>
            <w:r>
              <w:rPr>
                <w:spacing w:val="-14"/>
                <w:sz w:val="24"/>
              </w:rPr>
              <w:t xml:space="preserve"> </w:t>
            </w:r>
            <w:r>
              <w:rPr>
                <w:sz w:val="24"/>
              </w:rPr>
              <w:t>bio</w:t>
            </w:r>
            <w:r>
              <w:rPr>
                <w:spacing w:val="-15"/>
                <w:sz w:val="24"/>
              </w:rPr>
              <w:t xml:space="preserve"> </w:t>
            </w:r>
            <w:r>
              <w:rPr>
                <w:sz w:val="24"/>
              </w:rPr>
              <w:t>je</w:t>
            </w:r>
            <w:r>
              <w:rPr>
                <w:spacing w:val="-15"/>
                <w:sz w:val="24"/>
              </w:rPr>
              <w:t xml:space="preserve"> </w:t>
            </w:r>
            <w:r>
              <w:rPr>
                <w:sz w:val="24"/>
              </w:rPr>
              <w:t>jedan</w:t>
            </w:r>
            <w:r>
              <w:rPr>
                <w:spacing w:val="-14"/>
                <w:sz w:val="24"/>
              </w:rPr>
              <w:t xml:space="preserve"> </w:t>
            </w:r>
            <w:r>
              <w:rPr>
                <w:sz w:val="24"/>
              </w:rPr>
              <w:t>od</w:t>
            </w:r>
            <w:r>
              <w:rPr>
                <w:spacing w:val="-14"/>
                <w:sz w:val="24"/>
              </w:rPr>
              <w:t xml:space="preserve"> </w:t>
            </w:r>
            <w:r>
              <w:rPr>
                <w:sz w:val="24"/>
              </w:rPr>
              <w:t>najvažnijih</w:t>
            </w:r>
            <w:r>
              <w:rPr>
                <w:spacing w:val="-14"/>
                <w:sz w:val="24"/>
              </w:rPr>
              <w:t xml:space="preserve"> </w:t>
            </w:r>
            <w:r>
              <w:rPr>
                <w:sz w:val="24"/>
              </w:rPr>
              <w:t>trenutaka</w:t>
            </w:r>
            <w:r>
              <w:rPr>
                <w:spacing w:val="-15"/>
                <w:sz w:val="24"/>
              </w:rPr>
              <w:t xml:space="preserve"> </w:t>
            </w:r>
            <w:r>
              <w:rPr>
                <w:sz w:val="24"/>
              </w:rPr>
              <w:t>66.</w:t>
            </w:r>
            <w:r>
              <w:rPr>
                <w:spacing w:val="-14"/>
                <w:sz w:val="24"/>
              </w:rPr>
              <w:t xml:space="preserve"> </w:t>
            </w:r>
            <w:r>
              <w:rPr>
                <w:sz w:val="24"/>
              </w:rPr>
              <w:t>MDF-a.</w:t>
            </w:r>
            <w:r>
              <w:rPr>
                <w:spacing w:val="-14"/>
                <w:sz w:val="24"/>
              </w:rPr>
              <w:t xml:space="preserve"> </w:t>
            </w:r>
            <w:r>
              <w:rPr>
                <w:sz w:val="24"/>
              </w:rPr>
              <w:t>Nakon nekoliko godina, tijekom kojih zbog pandemije i energetske obnove zgrade predstave nisu bile izvođene u matičnoj kući Festivala otvorena je</w:t>
            </w:r>
            <w:r>
              <w:rPr>
                <w:spacing w:val="40"/>
                <w:sz w:val="24"/>
              </w:rPr>
              <w:t xml:space="preserve"> </w:t>
            </w:r>
            <w:r>
              <w:rPr>
                <w:sz w:val="24"/>
              </w:rPr>
              <w:t>kazališna pozornica na tjedan dana. U razdoblju od 22. do 26. lipnja izvedeno je</w:t>
            </w:r>
            <w:r>
              <w:rPr>
                <w:spacing w:val="40"/>
                <w:sz w:val="24"/>
              </w:rPr>
              <w:t xml:space="preserve"> </w:t>
            </w:r>
            <w:r>
              <w:rPr>
                <w:sz w:val="24"/>
              </w:rPr>
              <w:t>pet predstava od kojih tri inozemne i dvije hrvatske. Ovogodišnji Program trgova i ulica obuhvatio je 17 programa u 40 izvedbenih termina u izvedbi hrvatskih i međunarodnih umjetnika iz Španjolske, Italije, Mađarske, Nizozemske i Hrvatske. U međunarodnom programu Ljetne pozornice ove godine izvedene su četiri predstave iz Poljske,</w:t>
            </w:r>
            <w:r>
              <w:rPr>
                <w:spacing w:val="-4"/>
                <w:sz w:val="24"/>
              </w:rPr>
              <w:t xml:space="preserve"> </w:t>
            </w:r>
            <w:r>
              <w:rPr>
                <w:sz w:val="24"/>
              </w:rPr>
              <w:t>Bosne</w:t>
            </w:r>
            <w:r>
              <w:rPr>
                <w:spacing w:val="-8"/>
                <w:sz w:val="24"/>
              </w:rPr>
              <w:t xml:space="preserve"> </w:t>
            </w:r>
            <w:r>
              <w:rPr>
                <w:sz w:val="24"/>
              </w:rPr>
              <w:t>i</w:t>
            </w:r>
            <w:r>
              <w:rPr>
                <w:spacing w:val="-4"/>
                <w:sz w:val="24"/>
              </w:rPr>
              <w:t xml:space="preserve"> </w:t>
            </w:r>
            <w:r>
              <w:rPr>
                <w:sz w:val="24"/>
              </w:rPr>
              <w:t>Hercegovine</w:t>
            </w:r>
            <w:r>
              <w:rPr>
                <w:spacing w:val="-4"/>
                <w:sz w:val="24"/>
              </w:rPr>
              <w:t xml:space="preserve"> </w:t>
            </w:r>
            <w:r>
              <w:rPr>
                <w:sz w:val="24"/>
              </w:rPr>
              <w:t>i</w:t>
            </w:r>
            <w:r>
              <w:rPr>
                <w:spacing w:val="-4"/>
                <w:sz w:val="24"/>
              </w:rPr>
              <w:t xml:space="preserve"> </w:t>
            </w:r>
            <w:r>
              <w:rPr>
                <w:sz w:val="24"/>
              </w:rPr>
              <w:t>dvije</w:t>
            </w:r>
            <w:r>
              <w:rPr>
                <w:spacing w:val="-8"/>
                <w:sz w:val="24"/>
              </w:rPr>
              <w:t xml:space="preserve"> </w:t>
            </w:r>
            <w:r>
              <w:rPr>
                <w:sz w:val="24"/>
              </w:rPr>
              <w:t>iz</w:t>
            </w:r>
            <w:r>
              <w:rPr>
                <w:spacing w:val="-4"/>
                <w:sz w:val="24"/>
              </w:rPr>
              <w:t xml:space="preserve"> </w:t>
            </w:r>
            <w:r>
              <w:rPr>
                <w:sz w:val="24"/>
              </w:rPr>
              <w:t>Španjolske,</w:t>
            </w:r>
            <w:r>
              <w:rPr>
                <w:spacing w:val="-4"/>
                <w:sz w:val="24"/>
              </w:rPr>
              <w:t xml:space="preserve"> </w:t>
            </w:r>
            <w:r>
              <w:rPr>
                <w:sz w:val="24"/>
              </w:rPr>
              <w:t>koje</w:t>
            </w:r>
            <w:r>
              <w:rPr>
                <w:spacing w:val="-4"/>
                <w:sz w:val="24"/>
              </w:rPr>
              <w:t xml:space="preserve"> </w:t>
            </w:r>
            <w:r>
              <w:rPr>
                <w:sz w:val="24"/>
              </w:rPr>
              <w:t>su</w:t>
            </w:r>
            <w:r>
              <w:rPr>
                <w:spacing w:val="-4"/>
                <w:sz w:val="24"/>
              </w:rPr>
              <w:t xml:space="preserve"> </w:t>
            </w:r>
            <w:r>
              <w:rPr>
                <w:sz w:val="24"/>
              </w:rPr>
              <w:t>publici ponudile tri potpuno različita kazališna pristupa – od vizualnog i poetskog</w:t>
            </w:r>
            <w:r>
              <w:rPr>
                <w:spacing w:val="-1"/>
                <w:sz w:val="24"/>
              </w:rPr>
              <w:t xml:space="preserve"> </w:t>
            </w:r>
            <w:r>
              <w:rPr>
                <w:sz w:val="24"/>
              </w:rPr>
              <w:t>kazališta,</w:t>
            </w:r>
            <w:r>
              <w:rPr>
                <w:spacing w:val="-2"/>
                <w:sz w:val="24"/>
              </w:rPr>
              <w:t xml:space="preserve"> </w:t>
            </w:r>
            <w:r>
              <w:rPr>
                <w:sz w:val="24"/>
              </w:rPr>
              <w:t>preko suvremene</w:t>
            </w:r>
            <w:r>
              <w:rPr>
                <w:spacing w:val="-3"/>
                <w:sz w:val="24"/>
              </w:rPr>
              <w:t xml:space="preserve"> </w:t>
            </w:r>
            <w:r>
              <w:rPr>
                <w:sz w:val="24"/>
              </w:rPr>
              <w:t>interpretacije</w:t>
            </w:r>
            <w:r>
              <w:rPr>
                <w:spacing w:val="-1"/>
                <w:sz w:val="24"/>
              </w:rPr>
              <w:t xml:space="preserve"> </w:t>
            </w:r>
            <w:r>
              <w:rPr>
                <w:sz w:val="24"/>
              </w:rPr>
              <w:t>klasične</w:t>
            </w:r>
            <w:r>
              <w:rPr>
                <w:spacing w:val="-3"/>
                <w:sz w:val="24"/>
              </w:rPr>
              <w:t xml:space="preserve"> </w:t>
            </w:r>
            <w:r>
              <w:rPr>
                <w:sz w:val="24"/>
              </w:rPr>
              <w:t>bajke, do fizičkog kazališta i novog cirkusa. Sveukupno je prodano 10.326 ulaznica za 37 programa s naplatom. Sudjelovala je 171 ustanova</w:t>
            </w:r>
            <w:r>
              <w:rPr>
                <w:spacing w:val="-7"/>
                <w:sz w:val="24"/>
              </w:rPr>
              <w:t xml:space="preserve"> </w:t>
            </w:r>
            <w:r>
              <w:rPr>
                <w:sz w:val="24"/>
              </w:rPr>
              <w:t>s</w:t>
            </w:r>
            <w:r>
              <w:rPr>
                <w:spacing w:val="-6"/>
                <w:sz w:val="24"/>
              </w:rPr>
              <w:t xml:space="preserve"> </w:t>
            </w:r>
            <w:r>
              <w:rPr>
                <w:sz w:val="24"/>
              </w:rPr>
              <w:t>544</w:t>
            </w:r>
            <w:r>
              <w:rPr>
                <w:spacing w:val="-6"/>
                <w:sz w:val="24"/>
              </w:rPr>
              <w:t xml:space="preserve"> </w:t>
            </w:r>
            <w:r>
              <w:rPr>
                <w:sz w:val="24"/>
              </w:rPr>
              <w:t>mentora</w:t>
            </w:r>
            <w:r>
              <w:rPr>
                <w:spacing w:val="-7"/>
                <w:sz w:val="24"/>
              </w:rPr>
              <w:t xml:space="preserve"> </w:t>
            </w:r>
            <w:r>
              <w:rPr>
                <w:sz w:val="24"/>
              </w:rPr>
              <w:t>i</w:t>
            </w:r>
            <w:r>
              <w:rPr>
                <w:spacing w:val="-1"/>
                <w:sz w:val="24"/>
              </w:rPr>
              <w:t xml:space="preserve"> </w:t>
            </w:r>
            <w:r>
              <w:rPr>
                <w:sz w:val="24"/>
              </w:rPr>
              <w:t>2500</w:t>
            </w:r>
            <w:r>
              <w:rPr>
                <w:spacing w:val="-6"/>
                <w:sz w:val="24"/>
              </w:rPr>
              <w:t xml:space="preserve"> </w:t>
            </w:r>
            <w:r>
              <w:rPr>
                <w:sz w:val="24"/>
              </w:rPr>
              <w:t>djece</w:t>
            </w:r>
            <w:r>
              <w:rPr>
                <w:spacing w:val="-5"/>
                <w:sz w:val="24"/>
              </w:rPr>
              <w:t xml:space="preserve"> </w:t>
            </w:r>
            <w:r>
              <w:rPr>
                <w:sz w:val="24"/>
              </w:rPr>
              <w:t>izvan</w:t>
            </w:r>
            <w:r>
              <w:rPr>
                <w:spacing w:val="-4"/>
                <w:sz w:val="24"/>
              </w:rPr>
              <w:t xml:space="preserve"> </w:t>
            </w:r>
            <w:r>
              <w:rPr>
                <w:sz w:val="24"/>
              </w:rPr>
              <w:t>Šibenika</w:t>
            </w:r>
            <w:r>
              <w:rPr>
                <w:spacing w:val="-7"/>
                <w:sz w:val="24"/>
              </w:rPr>
              <w:t xml:space="preserve"> </w:t>
            </w:r>
            <w:r>
              <w:rPr>
                <w:sz w:val="24"/>
              </w:rPr>
              <w:t>s</w:t>
            </w:r>
            <w:r>
              <w:rPr>
                <w:spacing w:val="-6"/>
                <w:sz w:val="24"/>
              </w:rPr>
              <w:t xml:space="preserve"> </w:t>
            </w:r>
            <w:r>
              <w:rPr>
                <w:sz w:val="24"/>
              </w:rPr>
              <w:t>1440</w:t>
            </w:r>
            <w:r>
              <w:rPr>
                <w:spacing w:val="-3"/>
                <w:sz w:val="24"/>
              </w:rPr>
              <w:t xml:space="preserve"> </w:t>
            </w:r>
            <w:r>
              <w:rPr>
                <w:sz w:val="24"/>
              </w:rPr>
              <w:t>radova u</w:t>
            </w:r>
            <w:r>
              <w:rPr>
                <w:spacing w:val="-10"/>
                <w:sz w:val="24"/>
              </w:rPr>
              <w:t xml:space="preserve"> </w:t>
            </w:r>
            <w:r>
              <w:rPr>
                <w:sz w:val="24"/>
              </w:rPr>
              <w:t>sklopu</w:t>
            </w:r>
            <w:r>
              <w:rPr>
                <w:spacing w:val="-10"/>
                <w:sz w:val="24"/>
              </w:rPr>
              <w:t xml:space="preserve"> </w:t>
            </w:r>
            <w:r>
              <w:rPr>
                <w:sz w:val="24"/>
              </w:rPr>
              <w:t>3</w:t>
            </w:r>
            <w:r>
              <w:rPr>
                <w:spacing w:val="-10"/>
                <w:sz w:val="24"/>
              </w:rPr>
              <w:t xml:space="preserve"> </w:t>
            </w:r>
            <w:r>
              <w:rPr>
                <w:sz w:val="24"/>
              </w:rPr>
              <w:t>natječaja</w:t>
            </w:r>
            <w:r>
              <w:rPr>
                <w:spacing w:val="-9"/>
                <w:sz w:val="24"/>
              </w:rPr>
              <w:t xml:space="preserve"> </w:t>
            </w:r>
            <w:r>
              <w:rPr>
                <w:sz w:val="24"/>
              </w:rPr>
              <w:t>za</w:t>
            </w:r>
            <w:r>
              <w:rPr>
                <w:spacing w:val="-11"/>
                <w:sz w:val="24"/>
              </w:rPr>
              <w:t xml:space="preserve"> </w:t>
            </w:r>
            <w:r>
              <w:rPr>
                <w:sz w:val="24"/>
              </w:rPr>
              <w:t>vrtiće,</w:t>
            </w:r>
            <w:r>
              <w:rPr>
                <w:spacing w:val="-10"/>
                <w:sz w:val="24"/>
              </w:rPr>
              <w:t xml:space="preserve"> </w:t>
            </w:r>
            <w:r>
              <w:rPr>
                <w:sz w:val="24"/>
              </w:rPr>
              <w:t>osnovne</w:t>
            </w:r>
            <w:r>
              <w:rPr>
                <w:spacing w:val="-10"/>
                <w:sz w:val="24"/>
              </w:rPr>
              <w:t xml:space="preserve"> </w:t>
            </w:r>
            <w:r>
              <w:rPr>
                <w:sz w:val="24"/>
              </w:rPr>
              <w:t>i</w:t>
            </w:r>
            <w:r>
              <w:rPr>
                <w:spacing w:val="-10"/>
                <w:sz w:val="24"/>
              </w:rPr>
              <w:t xml:space="preserve"> </w:t>
            </w:r>
            <w:r>
              <w:rPr>
                <w:sz w:val="24"/>
              </w:rPr>
              <w:t>srednje</w:t>
            </w:r>
            <w:r>
              <w:rPr>
                <w:spacing w:val="-9"/>
                <w:sz w:val="24"/>
              </w:rPr>
              <w:t xml:space="preserve"> </w:t>
            </w:r>
            <w:r>
              <w:rPr>
                <w:sz w:val="24"/>
              </w:rPr>
              <w:t>škole.</w:t>
            </w:r>
            <w:r>
              <w:rPr>
                <w:spacing w:val="-10"/>
                <w:sz w:val="24"/>
              </w:rPr>
              <w:t xml:space="preserve"> </w:t>
            </w:r>
            <w:r>
              <w:rPr>
                <w:sz w:val="24"/>
              </w:rPr>
              <w:t>U</w:t>
            </w:r>
            <w:r>
              <w:rPr>
                <w:spacing w:val="-10"/>
                <w:sz w:val="24"/>
              </w:rPr>
              <w:t xml:space="preserve"> </w:t>
            </w:r>
            <w:r>
              <w:rPr>
                <w:sz w:val="24"/>
              </w:rPr>
              <w:t>programu je sudjelovalo 18 zemalja te su se festivalski programi (16) dislocirali</w:t>
            </w:r>
            <w:r>
              <w:rPr>
                <w:spacing w:val="-7"/>
                <w:sz w:val="24"/>
              </w:rPr>
              <w:t xml:space="preserve"> </w:t>
            </w:r>
            <w:r>
              <w:rPr>
                <w:sz w:val="24"/>
              </w:rPr>
              <w:t>na</w:t>
            </w:r>
            <w:r>
              <w:rPr>
                <w:spacing w:val="-9"/>
                <w:sz w:val="24"/>
              </w:rPr>
              <w:t xml:space="preserve"> </w:t>
            </w:r>
            <w:r>
              <w:rPr>
                <w:sz w:val="24"/>
              </w:rPr>
              <w:t>općine</w:t>
            </w:r>
            <w:r>
              <w:rPr>
                <w:spacing w:val="-8"/>
                <w:sz w:val="24"/>
              </w:rPr>
              <w:t xml:space="preserve"> </w:t>
            </w:r>
            <w:r>
              <w:rPr>
                <w:sz w:val="24"/>
              </w:rPr>
              <w:t>izvan</w:t>
            </w:r>
            <w:r>
              <w:rPr>
                <w:spacing w:val="-8"/>
                <w:sz w:val="24"/>
              </w:rPr>
              <w:t xml:space="preserve"> </w:t>
            </w:r>
            <w:r>
              <w:rPr>
                <w:sz w:val="24"/>
              </w:rPr>
              <w:t>Šibenika</w:t>
            </w:r>
            <w:r>
              <w:rPr>
                <w:spacing w:val="-9"/>
                <w:sz w:val="24"/>
              </w:rPr>
              <w:t xml:space="preserve"> </w:t>
            </w:r>
            <w:r>
              <w:rPr>
                <w:sz w:val="24"/>
              </w:rPr>
              <w:t>na</w:t>
            </w:r>
            <w:r>
              <w:rPr>
                <w:spacing w:val="-9"/>
                <w:sz w:val="24"/>
              </w:rPr>
              <w:t xml:space="preserve"> </w:t>
            </w:r>
            <w:r>
              <w:rPr>
                <w:sz w:val="24"/>
              </w:rPr>
              <w:t>području</w:t>
            </w:r>
            <w:r>
              <w:rPr>
                <w:spacing w:val="-7"/>
                <w:sz w:val="24"/>
              </w:rPr>
              <w:t xml:space="preserve"> </w:t>
            </w:r>
            <w:r>
              <w:rPr>
                <w:sz w:val="24"/>
              </w:rPr>
              <w:t>Šibensko-kninske županije. Službene procjene posjećenosti svih programa 66. izdanja MDF-a su 76.000 gledatelja.</w:t>
            </w:r>
          </w:p>
        </w:tc>
      </w:tr>
      <w:tr w:rsidR="00AB5DB3" w14:paraId="3057BE13" w14:textId="77777777">
        <w:trPr>
          <w:trHeight w:val="604"/>
        </w:trPr>
        <w:tc>
          <w:tcPr>
            <w:tcW w:w="2619" w:type="dxa"/>
            <w:tcBorders>
              <w:top w:val="single" w:sz="8" w:space="0" w:color="000000"/>
            </w:tcBorders>
          </w:tcPr>
          <w:p w14:paraId="3E19DAC2" w14:textId="77777777" w:rsidR="00AB5DB3" w:rsidRDefault="00000000">
            <w:pPr>
              <w:pStyle w:val="TableParagraph"/>
              <w:spacing w:before="51"/>
              <w:ind w:left="146"/>
              <w:rPr>
                <w:b/>
                <w:sz w:val="24"/>
              </w:rPr>
            </w:pPr>
            <w:r>
              <w:rPr>
                <w:b/>
                <w:sz w:val="24"/>
              </w:rPr>
              <w:t>NAZIV</w:t>
            </w:r>
            <w:r>
              <w:rPr>
                <w:b/>
                <w:spacing w:val="-4"/>
                <w:sz w:val="24"/>
              </w:rPr>
              <w:t xml:space="preserve"> </w:t>
            </w:r>
            <w:r>
              <w:rPr>
                <w:b/>
                <w:spacing w:val="-2"/>
                <w:sz w:val="24"/>
              </w:rPr>
              <w:t>PROGRAMA</w:t>
            </w:r>
          </w:p>
        </w:tc>
        <w:tc>
          <w:tcPr>
            <w:tcW w:w="7202" w:type="dxa"/>
            <w:gridSpan w:val="2"/>
            <w:tcBorders>
              <w:top w:val="single" w:sz="8" w:space="0" w:color="000000"/>
            </w:tcBorders>
          </w:tcPr>
          <w:p w14:paraId="00EA1C99" w14:textId="77777777" w:rsidR="00AB5DB3" w:rsidRDefault="00000000">
            <w:pPr>
              <w:pStyle w:val="TableParagraph"/>
              <w:spacing w:before="51"/>
              <w:ind w:left="110"/>
              <w:rPr>
                <w:b/>
                <w:sz w:val="24"/>
              </w:rPr>
            </w:pPr>
            <w:r>
              <w:rPr>
                <w:b/>
                <w:sz w:val="24"/>
              </w:rPr>
              <w:t>1025</w:t>
            </w:r>
            <w:r>
              <w:rPr>
                <w:b/>
                <w:spacing w:val="-2"/>
                <w:sz w:val="24"/>
              </w:rPr>
              <w:t xml:space="preserve"> </w:t>
            </w:r>
            <w:r>
              <w:rPr>
                <w:b/>
                <w:sz w:val="24"/>
              </w:rPr>
              <w:t>PROGRAM</w:t>
            </w:r>
            <w:r>
              <w:rPr>
                <w:b/>
                <w:spacing w:val="-1"/>
                <w:sz w:val="24"/>
              </w:rPr>
              <w:t xml:space="preserve"> </w:t>
            </w:r>
            <w:r>
              <w:rPr>
                <w:b/>
                <w:sz w:val="24"/>
              </w:rPr>
              <w:t>JAVNIH</w:t>
            </w:r>
            <w:r>
              <w:rPr>
                <w:b/>
                <w:spacing w:val="-2"/>
                <w:sz w:val="24"/>
              </w:rPr>
              <w:t xml:space="preserve"> </w:t>
            </w:r>
            <w:r>
              <w:rPr>
                <w:b/>
                <w:sz w:val="24"/>
              </w:rPr>
              <w:t>POTREBA</w:t>
            </w:r>
            <w:r>
              <w:rPr>
                <w:b/>
                <w:spacing w:val="-1"/>
                <w:sz w:val="24"/>
              </w:rPr>
              <w:t xml:space="preserve"> </w:t>
            </w:r>
            <w:r>
              <w:rPr>
                <w:b/>
                <w:sz w:val="24"/>
              </w:rPr>
              <w:t>U</w:t>
            </w:r>
            <w:r>
              <w:rPr>
                <w:b/>
                <w:spacing w:val="-2"/>
                <w:sz w:val="24"/>
              </w:rPr>
              <w:t xml:space="preserve"> SPORTU</w:t>
            </w:r>
          </w:p>
        </w:tc>
      </w:tr>
    </w:tbl>
    <w:p w14:paraId="3123A3FD" w14:textId="77777777" w:rsidR="00AB5DB3" w:rsidRDefault="00AB5DB3">
      <w:pPr>
        <w:pStyle w:val="TableParagraph"/>
        <w:rPr>
          <w:b/>
          <w:sz w:val="24"/>
        </w:rPr>
        <w:sectPr w:rsidR="00AB5DB3">
          <w:type w:val="continuous"/>
          <w:pgSz w:w="12240" w:h="15840"/>
          <w:pgMar w:top="1400" w:right="720" w:bottom="1540" w:left="720" w:header="0" w:footer="972" w:gutter="0"/>
          <w:cols w:space="720"/>
        </w:sectPr>
      </w:pPr>
    </w:p>
    <w:tbl>
      <w:tblPr>
        <w:tblStyle w:val="TableNormal"/>
        <w:tblW w:w="0" w:type="auto"/>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1"/>
        <w:gridCol w:w="7230"/>
      </w:tblGrid>
      <w:tr w:rsidR="00AB5DB3" w14:paraId="6E73FD52" w14:textId="77777777">
        <w:trPr>
          <w:trHeight w:val="338"/>
        </w:trPr>
        <w:tc>
          <w:tcPr>
            <w:tcW w:w="2581" w:type="dxa"/>
          </w:tcPr>
          <w:p w14:paraId="3F56F205" w14:textId="77777777" w:rsidR="00AB5DB3" w:rsidRDefault="00000000">
            <w:pPr>
              <w:pStyle w:val="TableParagraph"/>
              <w:spacing w:before="54" w:line="264" w:lineRule="exact"/>
              <w:ind w:left="107"/>
              <w:rPr>
                <w:b/>
                <w:sz w:val="24"/>
              </w:rPr>
            </w:pPr>
            <w:r>
              <w:rPr>
                <w:b/>
                <w:sz w:val="24"/>
              </w:rPr>
              <w:t>Funkcijska</w:t>
            </w:r>
            <w:r>
              <w:rPr>
                <w:b/>
                <w:spacing w:val="-5"/>
                <w:sz w:val="24"/>
              </w:rPr>
              <w:t xml:space="preserve"> </w:t>
            </w:r>
            <w:r>
              <w:rPr>
                <w:b/>
                <w:spacing w:val="-2"/>
                <w:sz w:val="24"/>
              </w:rPr>
              <w:t>oznaka</w:t>
            </w:r>
          </w:p>
        </w:tc>
        <w:tc>
          <w:tcPr>
            <w:tcW w:w="7230" w:type="dxa"/>
          </w:tcPr>
          <w:p w14:paraId="058F887E" w14:textId="77777777" w:rsidR="00AB5DB3" w:rsidRDefault="00000000">
            <w:pPr>
              <w:pStyle w:val="TableParagraph"/>
              <w:spacing w:before="54" w:line="264" w:lineRule="exact"/>
              <w:ind w:left="109"/>
              <w:rPr>
                <w:b/>
                <w:sz w:val="24"/>
              </w:rPr>
            </w:pPr>
            <w:r>
              <w:rPr>
                <w:b/>
                <w:sz w:val="24"/>
              </w:rPr>
              <w:t>0810</w:t>
            </w:r>
            <w:r>
              <w:rPr>
                <w:b/>
                <w:spacing w:val="-2"/>
                <w:sz w:val="24"/>
              </w:rPr>
              <w:t xml:space="preserve"> </w:t>
            </w:r>
            <w:r>
              <w:rPr>
                <w:b/>
                <w:sz w:val="24"/>
              </w:rPr>
              <w:t>Službe</w:t>
            </w:r>
            <w:r>
              <w:rPr>
                <w:b/>
                <w:spacing w:val="-2"/>
                <w:sz w:val="24"/>
              </w:rPr>
              <w:t xml:space="preserve"> </w:t>
            </w:r>
            <w:r>
              <w:rPr>
                <w:b/>
                <w:sz w:val="24"/>
              </w:rPr>
              <w:t>rekreacije</w:t>
            </w:r>
            <w:r>
              <w:rPr>
                <w:b/>
                <w:spacing w:val="-4"/>
                <w:sz w:val="24"/>
              </w:rPr>
              <w:t xml:space="preserve"> </w:t>
            </w:r>
            <w:r>
              <w:rPr>
                <w:b/>
                <w:sz w:val="24"/>
              </w:rPr>
              <w:t>i</w:t>
            </w:r>
            <w:r>
              <w:rPr>
                <w:b/>
                <w:spacing w:val="1"/>
                <w:sz w:val="24"/>
              </w:rPr>
              <w:t xml:space="preserve"> </w:t>
            </w:r>
            <w:r>
              <w:rPr>
                <w:b/>
                <w:spacing w:val="-2"/>
                <w:sz w:val="24"/>
              </w:rPr>
              <w:t>sporta</w:t>
            </w:r>
          </w:p>
        </w:tc>
      </w:tr>
      <w:tr w:rsidR="00AB5DB3" w14:paraId="76DF367A" w14:textId="77777777">
        <w:trPr>
          <w:trHeight w:val="3367"/>
        </w:trPr>
        <w:tc>
          <w:tcPr>
            <w:tcW w:w="2581" w:type="dxa"/>
          </w:tcPr>
          <w:p w14:paraId="72CA31CA" w14:textId="77777777" w:rsidR="00AB5DB3" w:rsidRDefault="00000000">
            <w:pPr>
              <w:pStyle w:val="TableParagraph"/>
              <w:spacing w:before="54"/>
              <w:ind w:left="107"/>
              <w:rPr>
                <w:b/>
                <w:sz w:val="24"/>
              </w:rPr>
            </w:pPr>
            <w:r>
              <w:rPr>
                <w:b/>
                <w:sz w:val="24"/>
              </w:rPr>
              <w:t>Regulatorni</w:t>
            </w:r>
            <w:r>
              <w:rPr>
                <w:b/>
                <w:spacing w:val="-5"/>
                <w:sz w:val="24"/>
              </w:rPr>
              <w:t xml:space="preserve"> </w:t>
            </w:r>
            <w:r>
              <w:rPr>
                <w:b/>
                <w:spacing w:val="-4"/>
                <w:sz w:val="24"/>
              </w:rPr>
              <w:t>okvir</w:t>
            </w:r>
          </w:p>
        </w:tc>
        <w:tc>
          <w:tcPr>
            <w:tcW w:w="7230" w:type="dxa"/>
          </w:tcPr>
          <w:p w14:paraId="51E50E17" w14:textId="77777777" w:rsidR="00AB5DB3" w:rsidRDefault="00000000">
            <w:pPr>
              <w:pStyle w:val="TableParagraph"/>
              <w:spacing w:before="54"/>
              <w:ind w:left="109"/>
              <w:rPr>
                <w:sz w:val="24"/>
              </w:rPr>
            </w:pPr>
            <w:r>
              <w:rPr>
                <w:sz w:val="24"/>
              </w:rPr>
              <w:t>Zakon</w:t>
            </w:r>
            <w:r>
              <w:rPr>
                <w:spacing w:val="-1"/>
                <w:sz w:val="24"/>
              </w:rPr>
              <w:t xml:space="preserve"> </w:t>
            </w:r>
            <w:r>
              <w:rPr>
                <w:sz w:val="24"/>
              </w:rPr>
              <w:t>o</w:t>
            </w:r>
            <w:r>
              <w:rPr>
                <w:spacing w:val="-1"/>
                <w:sz w:val="24"/>
              </w:rPr>
              <w:t xml:space="preserve"> </w:t>
            </w:r>
            <w:r>
              <w:rPr>
                <w:sz w:val="24"/>
              </w:rPr>
              <w:t>sportu</w:t>
            </w:r>
            <w:r>
              <w:rPr>
                <w:spacing w:val="59"/>
                <w:sz w:val="24"/>
              </w:rPr>
              <w:t xml:space="preserve"> </w:t>
            </w:r>
            <w:r>
              <w:rPr>
                <w:sz w:val="24"/>
              </w:rPr>
              <w:t>(“Narodne</w:t>
            </w:r>
            <w:r>
              <w:rPr>
                <w:spacing w:val="-2"/>
                <w:sz w:val="24"/>
              </w:rPr>
              <w:t xml:space="preserve"> </w:t>
            </w:r>
            <w:r>
              <w:rPr>
                <w:sz w:val="24"/>
              </w:rPr>
              <w:t>novine”,</w:t>
            </w:r>
            <w:r>
              <w:rPr>
                <w:spacing w:val="-1"/>
                <w:sz w:val="24"/>
              </w:rPr>
              <w:t xml:space="preserve"> </w:t>
            </w:r>
            <w:r>
              <w:rPr>
                <w:sz w:val="24"/>
              </w:rPr>
              <w:t xml:space="preserve">broj </w:t>
            </w:r>
            <w:r>
              <w:rPr>
                <w:spacing w:val="-2"/>
                <w:sz w:val="24"/>
              </w:rPr>
              <w:t>141/22);</w:t>
            </w:r>
          </w:p>
          <w:p w14:paraId="5B5A5DFF" w14:textId="77777777" w:rsidR="00AB5DB3" w:rsidRDefault="00000000">
            <w:pPr>
              <w:pStyle w:val="TableParagraph"/>
              <w:ind w:left="109"/>
              <w:rPr>
                <w:sz w:val="24"/>
              </w:rPr>
            </w:pPr>
            <w:r>
              <w:rPr>
                <w:sz w:val="24"/>
              </w:rPr>
              <w:t>Zakon</w:t>
            </w:r>
            <w:r>
              <w:rPr>
                <w:spacing w:val="-3"/>
                <w:sz w:val="24"/>
              </w:rPr>
              <w:t xml:space="preserve"> </w:t>
            </w:r>
            <w:r>
              <w:rPr>
                <w:sz w:val="24"/>
              </w:rPr>
              <w:t>o</w:t>
            </w:r>
            <w:r>
              <w:rPr>
                <w:spacing w:val="-1"/>
                <w:sz w:val="24"/>
              </w:rPr>
              <w:t xml:space="preserve"> </w:t>
            </w:r>
            <w:r>
              <w:rPr>
                <w:sz w:val="24"/>
              </w:rPr>
              <w:t>proračunu</w:t>
            </w:r>
            <w:r>
              <w:rPr>
                <w:spacing w:val="-1"/>
                <w:sz w:val="24"/>
              </w:rPr>
              <w:t xml:space="preserve"> </w:t>
            </w:r>
            <w:r>
              <w:rPr>
                <w:sz w:val="24"/>
              </w:rPr>
              <w:t>(„Narodne</w:t>
            </w:r>
            <w:r>
              <w:rPr>
                <w:spacing w:val="-2"/>
                <w:sz w:val="24"/>
              </w:rPr>
              <w:t xml:space="preserve"> </w:t>
            </w:r>
            <w:r>
              <w:rPr>
                <w:sz w:val="24"/>
              </w:rPr>
              <w:t>novine“,</w:t>
            </w:r>
            <w:r>
              <w:rPr>
                <w:spacing w:val="-1"/>
                <w:sz w:val="24"/>
              </w:rPr>
              <w:t xml:space="preserve"> </w:t>
            </w:r>
            <w:r>
              <w:rPr>
                <w:sz w:val="24"/>
              </w:rPr>
              <w:t xml:space="preserve">broj </w:t>
            </w:r>
            <w:r>
              <w:rPr>
                <w:spacing w:val="-2"/>
                <w:sz w:val="24"/>
              </w:rPr>
              <w:t>144/21);</w:t>
            </w:r>
          </w:p>
          <w:p w14:paraId="34D4F114" w14:textId="77777777" w:rsidR="00AB5DB3" w:rsidRDefault="00000000">
            <w:pPr>
              <w:pStyle w:val="TableParagraph"/>
              <w:ind w:left="109" w:right="383"/>
              <w:rPr>
                <w:sz w:val="24"/>
              </w:rPr>
            </w:pPr>
            <w:r>
              <w:rPr>
                <w:sz w:val="24"/>
              </w:rPr>
              <w:t>Zakon</w:t>
            </w:r>
            <w:r>
              <w:rPr>
                <w:spacing w:val="-7"/>
                <w:sz w:val="24"/>
              </w:rPr>
              <w:t xml:space="preserve"> </w:t>
            </w:r>
            <w:r>
              <w:rPr>
                <w:sz w:val="24"/>
              </w:rPr>
              <w:t>o</w:t>
            </w:r>
            <w:r>
              <w:rPr>
                <w:spacing w:val="-7"/>
                <w:sz w:val="24"/>
              </w:rPr>
              <w:t xml:space="preserve"> </w:t>
            </w:r>
            <w:r>
              <w:rPr>
                <w:sz w:val="24"/>
              </w:rPr>
              <w:t>financijskom</w:t>
            </w:r>
            <w:r>
              <w:rPr>
                <w:spacing w:val="-7"/>
                <w:sz w:val="24"/>
              </w:rPr>
              <w:t xml:space="preserve"> </w:t>
            </w:r>
            <w:r>
              <w:rPr>
                <w:sz w:val="24"/>
              </w:rPr>
              <w:t>poslovanju</w:t>
            </w:r>
            <w:r>
              <w:rPr>
                <w:spacing w:val="-7"/>
                <w:sz w:val="24"/>
              </w:rPr>
              <w:t xml:space="preserve"> </w:t>
            </w:r>
            <w:r>
              <w:rPr>
                <w:sz w:val="24"/>
              </w:rPr>
              <w:t>i</w:t>
            </w:r>
            <w:r>
              <w:rPr>
                <w:spacing w:val="-7"/>
                <w:sz w:val="24"/>
              </w:rPr>
              <w:t xml:space="preserve"> </w:t>
            </w:r>
            <w:r>
              <w:rPr>
                <w:sz w:val="24"/>
              </w:rPr>
              <w:t>računovodstvu</w:t>
            </w:r>
            <w:r>
              <w:rPr>
                <w:spacing w:val="-7"/>
                <w:sz w:val="24"/>
              </w:rPr>
              <w:t xml:space="preserve"> </w:t>
            </w:r>
            <w:r>
              <w:rPr>
                <w:sz w:val="24"/>
              </w:rPr>
              <w:t>neprofitnih organizacija („Narodne novine“, broj 121/14 i 114/22)</w:t>
            </w:r>
          </w:p>
          <w:p w14:paraId="68316641" w14:textId="77777777" w:rsidR="00AB5DB3" w:rsidRDefault="00000000">
            <w:pPr>
              <w:pStyle w:val="TableParagraph"/>
              <w:ind w:left="109"/>
              <w:rPr>
                <w:sz w:val="24"/>
              </w:rPr>
            </w:pPr>
            <w:r>
              <w:rPr>
                <w:sz w:val="24"/>
              </w:rPr>
              <w:t>Proračun Grada Šibenika za 2026. godinu i projekcija za 2027. i 2028.</w:t>
            </w:r>
            <w:r>
              <w:rPr>
                <w:spacing w:val="80"/>
                <w:sz w:val="24"/>
              </w:rPr>
              <w:t xml:space="preserve"> </w:t>
            </w:r>
            <w:r>
              <w:rPr>
                <w:sz w:val="24"/>
              </w:rPr>
              <w:t>godinu („Službeni glasnik Grada Šibenika“, broj 13/25 i 5/26);</w:t>
            </w:r>
          </w:p>
          <w:p w14:paraId="4A2CAB39" w14:textId="77777777" w:rsidR="00AB5DB3" w:rsidRDefault="00000000">
            <w:pPr>
              <w:pStyle w:val="TableParagraph"/>
              <w:ind w:left="109"/>
              <w:rPr>
                <w:sz w:val="24"/>
              </w:rPr>
            </w:pPr>
            <w:r>
              <w:rPr>
                <w:sz w:val="24"/>
              </w:rPr>
              <w:t>Program</w:t>
            </w:r>
            <w:r>
              <w:rPr>
                <w:spacing w:val="80"/>
                <w:sz w:val="24"/>
              </w:rPr>
              <w:t xml:space="preserve"> </w:t>
            </w:r>
            <w:r>
              <w:rPr>
                <w:sz w:val="24"/>
              </w:rPr>
              <w:t>javnih</w:t>
            </w:r>
            <w:r>
              <w:rPr>
                <w:spacing w:val="80"/>
                <w:sz w:val="24"/>
              </w:rPr>
              <w:t xml:space="preserve"> </w:t>
            </w:r>
            <w:r>
              <w:rPr>
                <w:sz w:val="24"/>
              </w:rPr>
              <w:t>potreba</w:t>
            </w:r>
            <w:r>
              <w:rPr>
                <w:spacing w:val="80"/>
                <w:sz w:val="24"/>
              </w:rPr>
              <w:t xml:space="preserve"> </w:t>
            </w:r>
            <w:r>
              <w:rPr>
                <w:sz w:val="24"/>
              </w:rPr>
              <w:t>u</w:t>
            </w:r>
            <w:r>
              <w:rPr>
                <w:spacing w:val="80"/>
                <w:sz w:val="24"/>
              </w:rPr>
              <w:t xml:space="preserve"> </w:t>
            </w:r>
            <w:r>
              <w:rPr>
                <w:sz w:val="24"/>
              </w:rPr>
              <w:t>sportu</w:t>
            </w:r>
            <w:r>
              <w:rPr>
                <w:spacing w:val="80"/>
                <w:sz w:val="24"/>
              </w:rPr>
              <w:t xml:space="preserve"> </w:t>
            </w:r>
            <w:r>
              <w:rPr>
                <w:sz w:val="24"/>
              </w:rPr>
              <w:t>Grada</w:t>
            </w:r>
            <w:r>
              <w:rPr>
                <w:spacing w:val="80"/>
                <w:sz w:val="24"/>
              </w:rPr>
              <w:t xml:space="preserve"> </w:t>
            </w:r>
            <w:r>
              <w:rPr>
                <w:sz w:val="24"/>
              </w:rPr>
              <w:t>Šibenika</w:t>
            </w:r>
            <w:r>
              <w:rPr>
                <w:spacing w:val="80"/>
                <w:sz w:val="24"/>
              </w:rPr>
              <w:t xml:space="preserve"> </w:t>
            </w:r>
            <w:r>
              <w:rPr>
                <w:sz w:val="24"/>
              </w:rPr>
              <w:t>za</w:t>
            </w:r>
            <w:r>
              <w:rPr>
                <w:spacing w:val="80"/>
                <w:sz w:val="24"/>
              </w:rPr>
              <w:t xml:space="preserve"> </w:t>
            </w:r>
            <w:r>
              <w:rPr>
                <w:sz w:val="24"/>
              </w:rPr>
              <w:t>2026.</w:t>
            </w:r>
            <w:r>
              <w:rPr>
                <w:spacing w:val="80"/>
                <w:sz w:val="24"/>
              </w:rPr>
              <w:t xml:space="preserve"> </w:t>
            </w:r>
            <w:r>
              <w:rPr>
                <w:sz w:val="24"/>
              </w:rPr>
              <w:t>godinu („Službeni glasnik Grada Šibenika“, broj 13/25 i 5/26);</w:t>
            </w:r>
          </w:p>
          <w:p w14:paraId="2EB17ADB" w14:textId="77777777" w:rsidR="00AB5DB3" w:rsidRDefault="00000000">
            <w:pPr>
              <w:pStyle w:val="TableParagraph"/>
              <w:ind w:left="109"/>
              <w:rPr>
                <w:sz w:val="24"/>
              </w:rPr>
            </w:pPr>
            <w:r>
              <w:rPr>
                <w:sz w:val="24"/>
              </w:rPr>
              <w:t>Odluka</w:t>
            </w:r>
            <w:r>
              <w:rPr>
                <w:spacing w:val="80"/>
                <w:sz w:val="24"/>
              </w:rPr>
              <w:t xml:space="preserve"> </w:t>
            </w:r>
            <w:r>
              <w:rPr>
                <w:sz w:val="24"/>
              </w:rPr>
              <w:t>o</w:t>
            </w:r>
            <w:r>
              <w:rPr>
                <w:spacing w:val="80"/>
                <w:sz w:val="24"/>
              </w:rPr>
              <w:t xml:space="preserve"> </w:t>
            </w:r>
            <w:r>
              <w:rPr>
                <w:sz w:val="24"/>
              </w:rPr>
              <w:t>izvršavanju</w:t>
            </w:r>
            <w:r>
              <w:rPr>
                <w:spacing w:val="80"/>
                <w:sz w:val="24"/>
              </w:rPr>
              <w:t xml:space="preserve"> </w:t>
            </w:r>
            <w:r>
              <w:rPr>
                <w:sz w:val="24"/>
              </w:rPr>
              <w:t>Proračuna</w:t>
            </w:r>
            <w:r>
              <w:rPr>
                <w:spacing w:val="80"/>
                <w:sz w:val="24"/>
              </w:rPr>
              <w:t xml:space="preserve"> </w:t>
            </w:r>
            <w:r>
              <w:rPr>
                <w:sz w:val="24"/>
              </w:rPr>
              <w:t>Grada</w:t>
            </w:r>
            <w:r>
              <w:rPr>
                <w:spacing w:val="80"/>
                <w:sz w:val="24"/>
              </w:rPr>
              <w:t xml:space="preserve"> </w:t>
            </w:r>
            <w:r>
              <w:rPr>
                <w:sz w:val="24"/>
              </w:rPr>
              <w:t>Šibenika</w:t>
            </w:r>
            <w:r>
              <w:rPr>
                <w:spacing w:val="80"/>
                <w:sz w:val="24"/>
              </w:rPr>
              <w:t xml:space="preserve"> </w:t>
            </w:r>
            <w:r>
              <w:rPr>
                <w:sz w:val="24"/>
              </w:rPr>
              <w:t>za</w:t>
            </w:r>
            <w:r>
              <w:rPr>
                <w:spacing w:val="80"/>
                <w:sz w:val="24"/>
              </w:rPr>
              <w:t xml:space="preserve"> </w:t>
            </w:r>
            <w:r>
              <w:rPr>
                <w:sz w:val="24"/>
              </w:rPr>
              <w:t>2026.</w:t>
            </w:r>
            <w:r>
              <w:rPr>
                <w:spacing w:val="80"/>
                <w:sz w:val="24"/>
              </w:rPr>
              <w:t xml:space="preserve"> </w:t>
            </w:r>
            <w:r>
              <w:rPr>
                <w:sz w:val="24"/>
              </w:rPr>
              <w:t>godinu („Službeni glasnik Grada Šibenika“, broj 13/25 i 5/26);</w:t>
            </w:r>
          </w:p>
          <w:p w14:paraId="69C2F288" w14:textId="77777777" w:rsidR="00AB5DB3" w:rsidRDefault="00000000">
            <w:pPr>
              <w:pStyle w:val="TableParagraph"/>
              <w:ind w:left="109"/>
              <w:rPr>
                <w:sz w:val="24"/>
              </w:rPr>
            </w:pPr>
            <w:r>
              <w:rPr>
                <w:sz w:val="24"/>
              </w:rPr>
              <w:t>Statut</w:t>
            </w:r>
            <w:r>
              <w:rPr>
                <w:spacing w:val="-4"/>
                <w:sz w:val="24"/>
              </w:rPr>
              <w:t xml:space="preserve"> </w:t>
            </w:r>
            <w:r>
              <w:rPr>
                <w:sz w:val="24"/>
              </w:rPr>
              <w:t>Zajednice</w:t>
            </w:r>
            <w:r>
              <w:rPr>
                <w:spacing w:val="-2"/>
                <w:sz w:val="24"/>
              </w:rPr>
              <w:t xml:space="preserve"> </w:t>
            </w:r>
            <w:r>
              <w:rPr>
                <w:sz w:val="24"/>
              </w:rPr>
              <w:t>sportova Grada</w:t>
            </w:r>
            <w:r>
              <w:rPr>
                <w:spacing w:val="-2"/>
                <w:sz w:val="24"/>
              </w:rPr>
              <w:t xml:space="preserve"> Šibenika</w:t>
            </w:r>
          </w:p>
        </w:tc>
      </w:tr>
      <w:tr w:rsidR="00AB5DB3" w14:paraId="134451B5" w14:textId="77777777">
        <w:trPr>
          <w:trHeight w:val="1708"/>
        </w:trPr>
        <w:tc>
          <w:tcPr>
            <w:tcW w:w="2581" w:type="dxa"/>
          </w:tcPr>
          <w:p w14:paraId="6C39D5D0" w14:textId="77777777" w:rsidR="00AB5DB3" w:rsidRDefault="00000000">
            <w:pPr>
              <w:pStyle w:val="TableParagraph"/>
              <w:spacing w:before="51"/>
              <w:ind w:left="107"/>
              <w:rPr>
                <w:b/>
                <w:sz w:val="24"/>
              </w:rPr>
            </w:pPr>
            <w:r>
              <w:rPr>
                <w:b/>
                <w:sz w:val="24"/>
              </w:rPr>
              <w:t>Opis</w:t>
            </w:r>
            <w:r>
              <w:rPr>
                <w:b/>
                <w:spacing w:val="-2"/>
                <w:sz w:val="24"/>
              </w:rPr>
              <w:t xml:space="preserve"> programa</w:t>
            </w:r>
          </w:p>
        </w:tc>
        <w:tc>
          <w:tcPr>
            <w:tcW w:w="7230" w:type="dxa"/>
          </w:tcPr>
          <w:p w14:paraId="01CC7132" w14:textId="77777777" w:rsidR="00AB5DB3" w:rsidRDefault="00000000">
            <w:pPr>
              <w:pStyle w:val="TableParagraph"/>
              <w:spacing w:before="51"/>
              <w:ind w:left="109" w:right="1880"/>
              <w:rPr>
                <w:b/>
                <w:sz w:val="24"/>
              </w:rPr>
            </w:pPr>
            <w:r>
              <w:rPr>
                <w:b/>
                <w:sz w:val="24"/>
              </w:rPr>
              <w:t>A102501</w:t>
            </w:r>
            <w:r>
              <w:rPr>
                <w:b/>
                <w:spacing w:val="-12"/>
                <w:sz w:val="24"/>
              </w:rPr>
              <w:t xml:space="preserve"> </w:t>
            </w:r>
            <w:r>
              <w:rPr>
                <w:b/>
                <w:sz w:val="24"/>
              </w:rPr>
              <w:t>Stipendiranje</w:t>
            </w:r>
            <w:r>
              <w:rPr>
                <w:b/>
                <w:spacing w:val="-13"/>
                <w:sz w:val="24"/>
              </w:rPr>
              <w:t xml:space="preserve"> </w:t>
            </w:r>
            <w:r>
              <w:rPr>
                <w:b/>
                <w:sz w:val="24"/>
              </w:rPr>
              <w:t>vrhunskih</w:t>
            </w:r>
            <w:r>
              <w:rPr>
                <w:b/>
                <w:spacing w:val="-12"/>
                <w:sz w:val="24"/>
              </w:rPr>
              <w:t xml:space="preserve"> </w:t>
            </w:r>
            <w:r>
              <w:rPr>
                <w:b/>
                <w:sz w:val="24"/>
              </w:rPr>
              <w:t>sportaša A102502 Djelovanje sportskih udruga</w:t>
            </w:r>
          </w:p>
          <w:p w14:paraId="1B1F3C8B" w14:textId="77777777" w:rsidR="00AB5DB3" w:rsidRDefault="00000000">
            <w:pPr>
              <w:pStyle w:val="TableParagraph"/>
              <w:ind w:left="1129" w:right="383" w:hanging="1020"/>
              <w:rPr>
                <w:b/>
                <w:sz w:val="24"/>
              </w:rPr>
            </w:pPr>
            <w:r>
              <w:rPr>
                <w:b/>
                <w:sz w:val="24"/>
              </w:rPr>
              <w:t>A102503</w:t>
            </w:r>
            <w:r>
              <w:rPr>
                <w:b/>
                <w:spacing w:val="-6"/>
                <w:sz w:val="24"/>
              </w:rPr>
              <w:t xml:space="preserve"> </w:t>
            </w:r>
            <w:r>
              <w:rPr>
                <w:b/>
                <w:sz w:val="24"/>
              </w:rPr>
              <w:t>Opća</w:t>
            </w:r>
            <w:r>
              <w:rPr>
                <w:b/>
                <w:spacing w:val="-6"/>
                <w:sz w:val="24"/>
              </w:rPr>
              <w:t xml:space="preserve"> </w:t>
            </w:r>
            <w:r>
              <w:rPr>
                <w:b/>
                <w:sz w:val="24"/>
              </w:rPr>
              <w:t>i</w:t>
            </w:r>
            <w:r>
              <w:rPr>
                <w:b/>
                <w:spacing w:val="-6"/>
                <w:sz w:val="24"/>
              </w:rPr>
              <w:t xml:space="preserve"> </w:t>
            </w:r>
            <w:r>
              <w:rPr>
                <w:b/>
                <w:sz w:val="24"/>
              </w:rPr>
              <w:t>zdravstvena</w:t>
            </w:r>
            <w:r>
              <w:rPr>
                <w:b/>
                <w:spacing w:val="-6"/>
                <w:sz w:val="24"/>
              </w:rPr>
              <w:t xml:space="preserve"> </w:t>
            </w:r>
            <w:r>
              <w:rPr>
                <w:b/>
                <w:sz w:val="24"/>
              </w:rPr>
              <w:t>zaštita</w:t>
            </w:r>
            <w:r>
              <w:rPr>
                <w:b/>
                <w:spacing w:val="-7"/>
                <w:sz w:val="24"/>
              </w:rPr>
              <w:t xml:space="preserve"> </w:t>
            </w:r>
            <w:r>
              <w:rPr>
                <w:b/>
                <w:sz w:val="24"/>
              </w:rPr>
              <w:t>sportaša</w:t>
            </w:r>
            <w:r>
              <w:rPr>
                <w:b/>
                <w:spacing w:val="-6"/>
                <w:sz w:val="24"/>
              </w:rPr>
              <w:t xml:space="preserve"> </w:t>
            </w:r>
            <w:r>
              <w:rPr>
                <w:b/>
                <w:sz w:val="24"/>
              </w:rPr>
              <w:t>–</w:t>
            </w:r>
            <w:r>
              <w:rPr>
                <w:b/>
                <w:spacing w:val="-4"/>
                <w:sz w:val="24"/>
              </w:rPr>
              <w:t xml:space="preserve"> </w:t>
            </w:r>
            <w:r>
              <w:rPr>
                <w:b/>
                <w:sz w:val="24"/>
              </w:rPr>
              <w:t xml:space="preserve">sportska </w:t>
            </w:r>
            <w:r>
              <w:rPr>
                <w:b/>
                <w:spacing w:val="-2"/>
                <w:sz w:val="24"/>
              </w:rPr>
              <w:t>ambulanta</w:t>
            </w:r>
          </w:p>
          <w:p w14:paraId="18626EE0" w14:textId="77777777" w:rsidR="00AB5DB3" w:rsidRDefault="00000000">
            <w:pPr>
              <w:pStyle w:val="TableParagraph"/>
              <w:spacing w:before="1"/>
              <w:ind w:left="109"/>
              <w:rPr>
                <w:b/>
                <w:sz w:val="24"/>
              </w:rPr>
            </w:pPr>
            <w:r>
              <w:rPr>
                <w:b/>
                <w:sz w:val="24"/>
              </w:rPr>
              <w:t>A102504</w:t>
            </w:r>
            <w:r>
              <w:rPr>
                <w:b/>
                <w:spacing w:val="-3"/>
                <w:sz w:val="24"/>
              </w:rPr>
              <w:t xml:space="preserve"> </w:t>
            </w:r>
            <w:r>
              <w:rPr>
                <w:b/>
                <w:sz w:val="24"/>
              </w:rPr>
              <w:t>Djelovanje</w:t>
            </w:r>
            <w:r>
              <w:rPr>
                <w:b/>
                <w:spacing w:val="-4"/>
                <w:sz w:val="24"/>
              </w:rPr>
              <w:t xml:space="preserve"> </w:t>
            </w:r>
            <w:r>
              <w:rPr>
                <w:b/>
                <w:sz w:val="24"/>
              </w:rPr>
              <w:t>Zajednice</w:t>
            </w:r>
            <w:r>
              <w:rPr>
                <w:b/>
                <w:spacing w:val="-3"/>
                <w:sz w:val="24"/>
              </w:rPr>
              <w:t xml:space="preserve"> </w:t>
            </w:r>
            <w:r>
              <w:rPr>
                <w:b/>
                <w:spacing w:val="-2"/>
                <w:sz w:val="24"/>
              </w:rPr>
              <w:t>sportova</w:t>
            </w:r>
          </w:p>
        </w:tc>
      </w:tr>
      <w:tr w:rsidR="00AB5DB3" w14:paraId="6C96A837" w14:textId="77777777">
        <w:trPr>
          <w:trHeight w:val="4468"/>
        </w:trPr>
        <w:tc>
          <w:tcPr>
            <w:tcW w:w="2581" w:type="dxa"/>
          </w:tcPr>
          <w:p w14:paraId="3EFF476C"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230" w:type="dxa"/>
          </w:tcPr>
          <w:p w14:paraId="6263DCB0" w14:textId="77777777" w:rsidR="00AB5DB3" w:rsidRDefault="00000000">
            <w:pPr>
              <w:pStyle w:val="TableParagraph"/>
              <w:spacing w:before="51"/>
              <w:ind w:left="109" w:right="39"/>
              <w:jc w:val="both"/>
              <w:rPr>
                <w:sz w:val="24"/>
              </w:rPr>
            </w:pPr>
            <w:r>
              <w:rPr>
                <w:sz w:val="24"/>
              </w:rPr>
              <w:t>Opći cilj je razvoj sporta u Gradu Šibeniku i povećanje kvalitete života djece, mladeži te svih građana kroz provođenje sportskih programa treninga i natjecanja te sportske rekreacije putem sportskih udruga – punopravnih članica Zajednice sportova Grada Šibenika.</w:t>
            </w:r>
          </w:p>
          <w:p w14:paraId="2C163FB4" w14:textId="77777777" w:rsidR="00AB5DB3" w:rsidRDefault="00000000">
            <w:pPr>
              <w:pStyle w:val="TableParagraph"/>
              <w:spacing w:before="1"/>
              <w:ind w:left="109" w:right="42"/>
              <w:jc w:val="both"/>
              <w:rPr>
                <w:sz w:val="24"/>
              </w:rPr>
            </w:pPr>
            <w:r>
              <w:rPr>
                <w:sz w:val="24"/>
              </w:rPr>
              <w:t>Kroz aktivnosti ovog programa potiče se i promiče sport, pospješuje provođenje i razvoj sporta u cjelini i sportskih vještina, posebice djece i mladeži, unapređuje zdravlje i podiže psihofizička sposobnost građana i ostalih sportaša članova sportskih udruga grada Šibenika uz osiguranje uvjeta</w:t>
            </w:r>
            <w:r>
              <w:rPr>
                <w:spacing w:val="-15"/>
                <w:sz w:val="24"/>
              </w:rPr>
              <w:t xml:space="preserve"> </w:t>
            </w:r>
            <w:r>
              <w:rPr>
                <w:sz w:val="24"/>
              </w:rPr>
              <w:t>za</w:t>
            </w:r>
            <w:r>
              <w:rPr>
                <w:spacing w:val="-15"/>
                <w:sz w:val="24"/>
              </w:rPr>
              <w:t xml:space="preserve"> </w:t>
            </w:r>
            <w:r>
              <w:rPr>
                <w:sz w:val="24"/>
              </w:rPr>
              <w:t>provođenje</w:t>
            </w:r>
            <w:r>
              <w:rPr>
                <w:spacing w:val="-15"/>
                <w:sz w:val="24"/>
              </w:rPr>
              <w:t xml:space="preserve"> </w:t>
            </w:r>
            <w:r>
              <w:rPr>
                <w:sz w:val="24"/>
              </w:rPr>
              <w:t>treninga,</w:t>
            </w:r>
            <w:r>
              <w:rPr>
                <w:spacing w:val="-15"/>
                <w:sz w:val="24"/>
              </w:rPr>
              <w:t xml:space="preserve"> </w:t>
            </w:r>
            <w:r>
              <w:rPr>
                <w:sz w:val="24"/>
              </w:rPr>
              <w:t>organizaciju</w:t>
            </w:r>
            <w:r>
              <w:rPr>
                <w:spacing w:val="-15"/>
                <w:sz w:val="24"/>
              </w:rPr>
              <w:t xml:space="preserve"> </w:t>
            </w:r>
            <w:r>
              <w:rPr>
                <w:sz w:val="24"/>
              </w:rPr>
              <w:t>i</w:t>
            </w:r>
            <w:r>
              <w:rPr>
                <w:spacing w:val="-15"/>
                <w:sz w:val="24"/>
              </w:rPr>
              <w:t xml:space="preserve"> </w:t>
            </w:r>
            <w:r>
              <w:rPr>
                <w:sz w:val="24"/>
              </w:rPr>
              <w:t>provođenje</w:t>
            </w:r>
            <w:r>
              <w:rPr>
                <w:spacing w:val="-15"/>
                <w:sz w:val="24"/>
              </w:rPr>
              <w:t xml:space="preserve"> </w:t>
            </w:r>
            <w:r>
              <w:rPr>
                <w:sz w:val="24"/>
              </w:rPr>
              <w:t>sustava</w:t>
            </w:r>
            <w:r>
              <w:rPr>
                <w:spacing w:val="-15"/>
                <w:sz w:val="24"/>
              </w:rPr>
              <w:t xml:space="preserve"> </w:t>
            </w:r>
            <w:r>
              <w:rPr>
                <w:sz w:val="24"/>
              </w:rPr>
              <w:t>(domaćih i međunarodnih) natjecanja, kao i razvoj amaterskog sporta odnosno rekreacije kao zdravog stila života za sve dobne skupine. Ujedno se osigurava opća i posebna zdravstvena zaštita sportaša te osiguravaju sredstva za dodjelu sportskih stipendija vrhunskim sportašima Grada Šibenika kategoriziranim prema Pravilniku o kategorizaciji Hrvatskog olimpijskog odbora.</w:t>
            </w:r>
          </w:p>
        </w:tc>
      </w:tr>
      <w:tr w:rsidR="00AB5DB3" w14:paraId="41622CB5" w14:textId="77777777">
        <w:trPr>
          <w:trHeight w:val="648"/>
        </w:trPr>
        <w:tc>
          <w:tcPr>
            <w:tcW w:w="2581" w:type="dxa"/>
          </w:tcPr>
          <w:p w14:paraId="6AC03F49" w14:textId="77777777" w:rsidR="00AB5DB3" w:rsidRDefault="00000000">
            <w:pPr>
              <w:pStyle w:val="TableParagraph"/>
              <w:spacing w:before="52"/>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230" w:type="dxa"/>
          </w:tcPr>
          <w:p w14:paraId="6C48D6B7" w14:textId="77777777" w:rsidR="00AB5DB3" w:rsidRDefault="00000000">
            <w:pPr>
              <w:pStyle w:val="TableParagraph"/>
              <w:spacing w:before="52"/>
              <w:ind w:left="109"/>
              <w:rPr>
                <w:b/>
                <w:sz w:val="24"/>
              </w:rPr>
            </w:pPr>
            <w:r>
              <w:rPr>
                <w:b/>
                <w:sz w:val="24"/>
              </w:rPr>
              <w:t xml:space="preserve">1.785.000,00 </w:t>
            </w:r>
            <w:r>
              <w:rPr>
                <w:b/>
                <w:spacing w:val="-5"/>
                <w:sz w:val="24"/>
              </w:rPr>
              <w:t>EUR</w:t>
            </w:r>
          </w:p>
        </w:tc>
      </w:tr>
      <w:tr w:rsidR="00AB5DB3" w14:paraId="6647126C" w14:textId="77777777">
        <w:trPr>
          <w:trHeight w:val="650"/>
        </w:trPr>
        <w:tc>
          <w:tcPr>
            <w:tcW w:w="2581" w:type="dxa"/>
          </w:tcPr>
          <w:p w14:paraId="6E59E9E7" w14:textId="77777777" w:rsidR="00AB5DB3" w:rsidRDefault="00000000">
            <w:pPr>
              <w:pStyle w:val="TableParagraph"/>
              <w:spacing w:before="51"/>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230" w:type="dxa"/>
          </w:tcPr>
          <w:p w14:paraId="0A6F2E12" w14:textId="77777777" w:rsidR="00AB5DB3" w:rsidRDefault="00000000">
            <w:pPr>
              <w:pStyle w:val="TableParagraph"/>
              <w:spacing w:before="51"/>
              <w:ind w:left="109"/>
              <w:rPr>
                <w:b/>
                <w:sz w:val="24"/>
              </w:rPr>
            </w:pPr>
            <w:r>
              <w:rPr>
                <w:b/>
                <w:sz w:val="24"/>
              </w:rPr>
              <w:t xml:space="preserve">849.700,00 </w:t>
            </w:r>
            <w:r>
              <w:rPr>
                <w:b/>
                <w:spacing w:val="-5"/>
                <w:sz w:val="24"/>
              </w:rPr>
              <w:t>EUR</w:t>
            </w:r>
          </w:p>
        </w:tc>
      </w:tr>
      <w:tr w:rsidR="00AB5DB3" w14:paraId="215A60AF" w14:textId="77777777">
        <w:trPr>
          <w:trHeight w:val="1708"/>
        </w:trPr>
        <w:tc>
          <w:tcPr>
            <w:tcW w:w="2581" w:type="dxa"/>
          </w:tcPr>
          <w:p w14:paraId="4F9AA7AE"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230" w:type="dxa"/>
          </w:tcPr>
          <w:p w14:paraId="7B1F8E02" w14:textId="77777777" w:rsidR="00AB5DB3" w:rsidRDefault="00000000">
            <w:pPr>
              <w:pStyle w:val="TableParagraph"/>
              <w:spacing w:before="51"/>
              <w:ind w:left="109" w:right="41"/>
              <w:jc w:val="both"/>
              <w:rPr>
                <w:sz w:val="24"/>
              </w:rPr>
            </w:pPr>
            <w:r>
              <w:rPr>
                <w:sz w:val="24"/>
              </w:rPr>
              <w:t>Grad Šibenik i Zajednica sportova Grada Šibenika (u daljnjem tekstu: ZSGŠ) sklopili su 7. siječnja 2026. godine Ugovor kojim su uređena međusobna</w:t>
            </w:r>
            <w:r>
              <w:rPr>
                <w:spacing w:val="-6"/>
                <w:sz w:val="24"/>
              </w:rPr>
              <w:t xml:space="preserve"> </w:t>
            </w:r>
            <w:r>
              <w:rPr>
                <w:sz w:val="24"/>
              </w:rPr>
              <w:t>prava</w:t>
            </w:r>
            <w:r>
              <w:rPr>
                <w:spacing w:val="-5"/>
                <w:sz w:val="24"/>
              </w:rPr>
              <w:t xml:space="preserve"> </w:t>
            </w:r>
            <w:r>
              <w:rPr>
                <w:sz w:val="24"/>
              </w:rPr>
              <w:t>i</w:t>
            </w:r>
            <w:r>
              <w:rPr>
                <w:spacing w:val="-4"/>
                <w:sz w:val="24"/>
              </w:rPr>
              <w:t xml:space="preserve"> </w:t>
            </w:r>
            <w:r>
              <w:rPr>
                <w:sz w:val="24"/>
              </w:rPr>
              <w:t>obveze</w:t>
            </w:r>
            <w:r>
              <w:rPr>
                <w:spacing w:val="-5"/>
                <w:sz w:val="24"/>
              </w:rPr>
              <w:t xml:space="preserve"> </w:t>
            </w:r>
            <w:r>
              <w:rPr>
                <w:sz w:val="24"/>
              </w:rPr>
              <w:t>za</w:t>
            </w:r>
            <w:r>
              <w:rPr>
                <w:spacing w:val="-5"/>
                <w:sz w:val="24"/>
              </w:rPr>
              <w:t xml:space="preserve"> </w:t>
            </w:r>
            <w:r>
              <w:rPr>
                <w:sz w:val="24"/>
              </w:rPr>
              <w:t>2026.</w:t>
            </w:r>
            <w:r>
              <w:rPr>
                <w:spacing w:val="-4"/>
                <w:sz w:val="24"/>
              </w:rPr>
              <w:t xml:space="preserve"> </w:t>
            </w:r>
            <w:r>
              <w:rPr>
                <w:sz w:val="24"/>
              </w:rPr>
              <w:t>godinu,</w:t>
            </w:r>
            <w:r>
              <w:rPr>
                <w:spacing w:val="-4"/>
                <w:sz w:val="24"/>
              </w:rPr>
              <w:t xml:space="preserve"> </w:t>
            </w:r>
            <w:r>
              <w:rPr>
                <w:sz w:val="24"/>
              </w:rPr>
              <w:t>u</w:t>
            </w:r>
            <w:r>
              <w:rPr>
                <w:spacing w:val="-4"/>
                <w:sz w:val="24"/>
              </w:rPr>
              <w:t xml:space="preserve"> </w:t>
            </w:r>
            <w:r>
              <w:rPr>
                <w:sz w:val="24"/>
              </w:rPr>
              <w:t>svrhu</w:t>
            </w:r>
            <w:r>
              <w:rPr>
                <w:spacing w:val="-5"/>
                <w:sz w:val="24"/>
              </w:rPr>
              <w:t xml:space="preserve"> </w:t>
            </w:r>
            <w:r>
              <w:rPr>
                <w:sz w:val="24"/>
              </w:rPr>
              <w:t>provedbe</w:t>
            </w:r>
            <w:r>
              <w:rPr>
                <w:spacing w:val="-5"/>
                <w:sz w:val="24"/>
              </w:rPr>
              <w:t xml:space="preserve"> </w:t>
            </w:r>
            <w:r>
              <w:rPr>
                <w:sz w:val="24"/>
              </w:rPr>
              <w:t>aktivnosti</w:t>
            </w:r>
            <w:r>
              <w:rPr>
                <w:spacing w:val="-4"/>
                <w:sz w:val="24"/>
              </w:rPr>
              <w:t xml:space="preserve"> </w:t>
            </w:r>
            <w:r>
              <w:rPr>
                <w:sz w:val="24"/>
              </w:rPr>
              <w:t>i ostvarivanja zajedničkih interesa u području sporta.</w:t>
            </w:r>
          </w:p>
          <w:p w14:paraId="0497CDBA" w14:textId="77777777" w:rsidR="00AB5DB3" w:rsidRDefault="00000000">
            <w:pPr>
              <w:pStyle w:val="TableParagraph"/>
              <w:ind w:left="109"/>
              <w:jc w:val="both"/>
              <w:rPr>
                <w:sz w:val="24"/>
              </w:rPr>
            </w:pPr>
            <w:r>
              <w:rPr>
                <w:sz w:val="24"/>
              </w:rPr>
              <w:t>U</w:t>
            </w:r>
            <w:r>
              <w:rPr>
                <w:spacing w:val="39"/>
                <w:sz w:val="24"/>
              </w:rPr>
              <w:t xml:space="preserve"> </w:t>
            </w:r>
            <w:r>
              <w:rPr>
                <w:sz w:val="24"/>
              </w:rPr>
              <w:t>izvještajnom</w:t>
            </w:r>
            <w:r>
              <w:rPr>
                <w:spacing w:val="41"/>
                <w:sz w:val="24"/>
              </w:rPr>
              <w:t xml:space="preserve"> </w:t>
            </w:r>
            <w:r>
              <w:rPr>
                <w:sz w:val="24"/>
              </w:rPr>
              <w:t>razdoblju</w:t>
            </w:r>
            <w:r>
              <w:rPr>
                <w:spacing w:val="39"/>
                <w:sz w:val="24"/>
              </w:rPr>
              <w:t xml:space="preserve"> </w:t>
            </w:r>
            <w:r>
              <w:rPr>
                <w:sz w:val="24"/>
              </w:rPr>
              <w:t>od</w:t>
            </w:r>
            <w:r>
              <w:rPr>
                <w:spacing w:val="40"/>
                <w:sz w:val="24"/>
              </w:rPr>
              <w:t xml:space="preserve"> </w:t>
            </w:r>
            <w:r>
              <w:rPr>
                <w:sz w:val="24"/>
              </w:rPr>
              <w:t>siječnja</w:t>
            </w:r>
            <w:r>
              <w:rPr>
                <w:spacing w:val="39"/>
                <w:sz w:val="24"/>
              </w:rPr>
              <w:t xml:space="preserve"> </w:t>
            </w:r>
            <w:r>
              <w:rPr>
                <w:sz w:val="24"/>
              </w:rPr>
              <w:t>do</w:t>
            </w:r>
            <w:r>
              <w:rPr>
                <w:spacing w:val="39"/>
                <w:sz w:val="24"/>
              </w:rPr>
              <w:t xml:space="preserve"> </w:t>
            </w:r>
            <w:r>
              <w:rPr>
                <w:sz w:val="24"/>
              </w:rPr>
              <w:t>lipnja</w:t>
            </w:r>
            <w:r>
              <w:rPr>
                <w:spacing w:val="37"/>
                <w:sz w:val="24"/>
              </w:rPr>
              <w:t xml:space="preserve"> </w:t>
            </w:r>
            <w:r>
              <w:rPr>
                <w:sz w:val="24"/>
              </w:rPr>
              <w:t>2026.</w:t>
            </w:r>
            <w:r>
              <w:rPr>
                <w:spacing w:val="40"/>
                <w:sz w:val="24"/>
              </w:rPr>
              <w:t xml:space="preserve"> </w:t>
            </w:r>
            <w:r>
              <w:rPr>
                <w:sz w:val="24"/>
              </w:rPr>
              <w:t>godine,</w:t>
            </w:r>
            <w:r>
              <w:rPr>
                <w:spacing w:val="39"/>
                <w:sz w:val="24"/>
              </w:rPr>
              <w:t xml:space="preserve"> </w:t>
            </w:r>
            <w:r>
              <w:rPr>
                <w:sz w:val="24"/>
              </w:rPr>
              <w:t>u</w:t>
            </w:r>
            <w:r>
              <w:rPr>
                <w:spacing w:val="40"/>
                <w:sz w:val="24"/>
              </w:rPr>
              <w:t xml:space="preserve"> </w:t>
            </w:r>
            <w:r>
              <w:rPr>
                <w:spacing w:val="-2"/>
                <w:sz w:val="24"/>
              </w:rPr>
              <w:t>okviru</w:t>
            </w:r>
          </w:p>
          <w:p w14:paraId="4EBC1ABB" w14:textId="77777777" w:rsidR="00AB5DB3" w:rsidRDefault="00000000">
            <w:pPr>
              <w:pStyle w:val="TableParagraph"/>
              <w:spacing w:line="257" w:lineRule="exact"/>
              <w:ind w:left="109"/>
              <w:jc w:val="both"/>
              <w:rPr>
                <w:sz w:val="24"/>
              </w:rPr>
            </w:pPr>
            <w:r>
              <w:rPr>
                <w:sz w:val="24"/>
              </w:rPr>
              <w:t>aktivnosti</w:t>
            </w:r>
            <w:r>
              <w:rPr>
                <w:spacing w:val="27"/>
                <w:sz w:val="24"/>
              </w:rPr>
              <w:t xml:space="preserve">  </w:t>
            </w:r>
            <w:r>
              <w:rPr>
                <w:i/>
                <w:sz w:val="24"/>
              </w:rPr>
              <w:t>A102502</w:t>
            </w:r>
            <w:r>
              <w:rPr>
                <w:i/>
                <w:spacing w:val="29"/>
                <w:sz w:val="24"/>
              </w:rPr>
              <w:t xml:space="preserve">  </w:t>
            </w:r>
            <w:r>
              <w:rPr>
                <w:i/>
                <w:sz w:val="24"/>
              </w:rPr>
              <w:t>–</w:t>
            </w:r>
            <w:r>
              <w:rPr>
                <w:i/>
                <w:spacing w:val="30"/>
                <w:sz w:val="24"/>
              </w:rPr>
              <w:t xml:space="preserve">  </w:t>
            </w:r>
            <w:r>
              <w:rPr>
                <w:i/>
                <w:sz w:val="24"/>
              </w:rPr>
              <w:t>Djelovanje</w:t>
            </w:r>
            <w:r>
              <w:rPr>
                <w:i/>
                <w:spacing w:val="29"/>
                <w:sz w:val="24"/>
              </w:rPr>
              <w:t xml:space="preserve">  </w:t>
            </w:r>
            <w:r>
              <w:rPr>
                <w:i/>
                <w:sz w:val="24"/>
              </w:rPr>
              <w:t>sportskih</w:t>
            </w:r>
            <w:r>
              <w:rPr>
                <w:i/>
                <w:spacing w:val="30"/>
                <w:sz w:val="24"/>
              </w:rPr>
              <w:t xml:space="preserve">  </w:t>
            </w:r>
            <w:r>
              <w:rPr>
                <w:i/>
                <w:sz w:val="24"/>
              </w:rPr>
              <w:t>udruga</w:t>
            </w:r>
            <w:r>
              <w:rPr>
                <w:sz w:val="24"/>
              </w:rPr>
              <w:t>,</w:t>
            </w:r>
            <w:r>
              <w:rPr>
                <w:spacing w:val="29"/>
                <w:sz w:val="24"/>
              </w:rPr>
              <w:t xml:space="preserve">  </w:t>
            </w:r>
            <w:r>
              <w:rPr>
                <w:sz w:val="24"/>
              </w:rPr>
              <w:t>provedeno</w:t>
            </w:r>
            <w:r>
              <w:rPr>
                <w:spacing w:val="30"/>
                <w:sz w:val="24"/>
              </w:rPr>
              <w:t xml:space="preserve">  </w:t>
            </w:r>
            <w:r>
              <w:rPr>
                <w:spacing w:val="-5"/>
                <w:sz w:val="24"/>
              </w:rPr>
              <w:t>je</w:t>
            </w:r>
          </w:p>
        </w:tc>
      </w:tr>
    </w:tbl>
    <w:p w14:paraId="233BF0DE" w14:textId="77777777" w:rsidR="00AB5DB3" w:rsidRDefault="00AB5DB3">
      <w:pPr>
        <w:pStyle w:val="TableParagraph"/>
        <w:spacing w:line="257" w:lineRule="exact"/>
        <w:jc w:val="both"/>
        <w:rPr>
          <w:sz w:val="24"/>
        </w:rPr>
        <w:sectPr w:rsidR="00AB5DB3">
          <w:type w:val="continuous"/>
          <w:pgSz w:w="12240" w:h="15840"/>
          <w:pgMar w:top="1400" w:right="720" w:bottom="1200" w:left="720" w:header="0" w:footer="972" w:gutter="0"/>
          <w:cols w:space="720"/>
        </w:sectPr>
      </w:pPr>
    </w:p>
    <w:tbl>
      <w:tblPr>
        <w:tblStyle w:val="TableNormal"/>
        <w:tblW w:w="0" w:type="auto"/>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1"/>
        <w:gridCol w:w="7230"/>
      </w:tblGrid>
      <w:tr w:rsidR="00AB5DB3" w14:paraId="5F8C5CC6" w14:textId="77777777">
        <w:trPr>
          <w:trHeight w:val="12750"/>
        </w:trPr>
        <w:tc>
          <w:tcPr>
            <w:tcW w:w="2581" w:type="dxa"/>
          </w:tcPr>
          <w:p w14:paraId="4D943F94" w14:textId="77777777" w:rsidR="00AB5DB3" w:rsidRDefault="00AB5DB3">
            <w:pPr>
              <w:pStyle w:val="TableParagraph"/>
              <w:rPr>
                <w:sz w:val="24"/>
              </w:rPr>
            </w:pPr>
          </w:p>
        </w:tc>
        <w:tc>
          <w:tcPr>
            <w:tcW w:w="7230" w:type="dxa"/>
          </w:tcPr>
          <w:p w14:paraId="4B57DCD1" w14:textId="77777777" w:rsidR="00AB5DB3" w:rsidRDefault="00000000">
            <w:pPr>
              <w:pStyle w:val="TableParagraph"/>
              <w:spacing w:before="54"/>
              <w:ind w:left="109" w:right="41"/>
              <w:jc w:val="both"/>
              <w:rPr>
                <w:sz w:val="24"/>
              </w:rPr>
            </w:pPr>
            <w:r>
              <w:rPr>
                <w:sz w:val="24"/>
              </w:rPr>
              <w:t xml:space="preserve">ugovaranje sufinanciranja Programa javnih potreba u sportu Grada Šibenika (PJPS) sa 43 sportske udruge, punopravne članice Zajednice sportova Grada Šibenika (ZSGŠ), koje djeluju unutar 20 sportskih </w:t>
            </w:r>
            <w:r>
              <w:rPr>
                <w:spacing w:val="-2"/>
                <w:sz w:val="24"/>
              </w:rPr>
              <w:t>područja.</w:t>
            </w:r>
          </w:p>
          <w:p w14:paraId="04BF25C8" w14:textId="77777777" w:rsidR="00AB5DB3" w:rsidRDefault="00000000">
            <w:pPr>
              <w:pStyle w:val="TableParagraph"/>
              <w:ind w:left="109" w:right="39"/>
              <w:jc w:val="both"/>
              <w:rPr>
                <w:sz w:val="24"/>
              </w:rPr>
            </w:pPr>
            <w:r>
              <w:rPr>
                <w:sz w:val="24"/>
              </w:rPr>
              <w:t>Ugovori</w:t>
            </w:r>
            <w:r>
              <w:rPr>
                <w:spacing w:val="-7"/>
                <w:sz w:val="24"/>
              </w:rPr>
              <w:t xml:space="preserve"> </w:t>
            </w:r>
            <w:r>
              <w:rPr>
                <w:sz w:val="24"/>
              </w:rPr>
              <w:t>o</w:t>
            </w:r>
            <w:r>
              <w:rPr>
                <w:spacing w:val="-8"/>
                <w:sz w:val="24"/>
              </w:rPr>
              <w:t xml:space="preserve"> </w:t>
            </w:r>
            <w:r>
              <w:rPr>
                <w:sz w:val="24"/>
              </w:rPr>
              <w:t>sufinanciranju</w:t>
            </w:r>
            <w:r>
              <w:rPr>
                <w:spacing w:val="-7"/>
                <w:sz w:val="24"/>
              </w:rPr>
              <w:t xml:space="preserve"> </w:t>
            </w:r>
            <w:r>
              <w:rPr>
                <w:sz w:val="24"/>
              </w:rPr>
              <w:t>sklopljeni</w:t>
            </w:r>
            <w:r>
              <w:rPr>
                <w:spacing w:val="-10"/>
                <w:sz w:val="24"/>
              </w:rPr>
              <w:t xml:space="preserve"> </w:t>
            </w:r>
            <w:r>
              <w:rPr>
                <w:sz w:val="24"/>
              </w:rPr>
              <w:t>su</w:t>
            </w:r>
            <w:r>
              <w:rPr>
                <w:spacing w:val="-8"/>
                <w:sz w:val="24"/>
              </w:rPr>
              <w:t xml:space="preserve"> </w:t>
            </w:r>
            <w:r>
              <w:rPr>
                <w:sz w:val="24"/>
              </w:rPr>
              <w:t>nakon</w:t>
            </w:r>
            <w:r>
              <w:rPr>
                <w:spacing w:val="-8"/>
                <w:sz w:val="24"/>
              </w:rPr>
              <w:t xml:space="preserve"> </w:t>
            </w:r>
            <w:r>
              <w:rPr>
                <w:sz w:val="24"/>
              </w:rPr>
              <w:t>provedenog</w:t>
            </w:r>
            <w:r>
              <w:rPr>
                <w:spacing w:val="-8"/>
                <w:sz w:val="24"/>
              </w:rPr>
              <w:t xml:space="preserve"> </w:t>
            </w:r>
            <w:r>
              <w:rPr>
                <w:sz w:val="24"/>
              </w:rPr>
              <w:t>Javnog</w:t>
            </w:r>
            <w:r>
              <w:rPr>
                <w:spacing w:val="-8"/>
                <w:sz w:val="24"/>
              </w:rPr>
              <w:t xml:space="preserve"> </w:t>
            </w:r>
            <w:r>
              <w:rPr>
                <w:sz w:val="24"/>
              </w:rPr>
              <w:t>poziva</w:t>
            </w:r>
            <w:r>
              <w:rPr>
                <w:spacing w:val="-8"/>
                <w:sz w:val="24"/>
              </w:rPr>
              <w:t xml:space="preserve"> </w:t>
            </w:r>
            <w:r>
              <w:rPr>
                <w:sz w:val="24"/>
              </w:rPr>
              <w:t>i na temelju prijedloga Izvršnog odbora ZSGŠ, sukladno Odluci Gradskog vijeća</w:t>
            </w:r>
            <w:r>
              <w:rPr>
                <w:spacing w:val="-6"/>
                <w:sz w:val="24"/>
              </w:rPr>
              <w:t xml:space="preserve"> </w:t>
            </w:r>
            <w:r>
              <w:rPr>
                <w:sz w:val="24"/>
              </w:rPr>
              <w:t>Grada</w:t>
            </w:r>
            <w:r>
              <w:rPr>
                <w:spacing w:val="-6"/>
                <w:sz w:val="24"/>
              </w:rPr>
              <w:t xml:space="preserve"> </w:t>
            </w:r>
            <w:r>
              <w:rPr>
                <w:sz w:val="24"/>
              </w:rPr>
              <w:t>Šibenika</w:t>
            </w:r>
            <w:r>
              <w:rPr>
                <w:spacing w:val="-6"/>
                <w:sz w:val="24"/>
              </w:rPr>
              <w:t xml:space="preserve"> </w:t>
            </w:r>
            <w:r>
              <w:rPr>
                <w:sz w:val="24"/>
              </w:rPr>
              <w:t>od</w:t>
            </w:r>
            <w:r>
              <w:rPr>
                <w:spacing w:val="-5"/>
                <w:sz w:val="24"/>
              </w:rPr>
              <w:t xml:space="preserve"> </w:t>
            </w:r>
            <w:r>
              <w:rPr>
                <w:sz w:val="24"/>
              </w:rPr>
              <w:t>29.</w:t>
            </w:r>
            <w:r>
              <w:rPr>
                <w:spacing w:val="-5"/>
                <w:sz w:val="24"/>
              </w:rPr>
              <w:t xml:space="preserve"> </w:t>
            </w:r>
            <w:r>
              <w:rPr>
                <w:sz w:val="24"/>
              </w:rPr>
              <w:t>lipnja</w:t>
            </w:r>
            <w:r>
              <w:rPr>
                <w:spacing w:val="-5"/>
                <w:sz w:val="24"/>
              </w:rPr>
              <w:t xml:space="preserve"> </w:t>
            </w:r>
            <w:r>
              <w:rPr>
                <w:sz w:val="24"/>
              </w:rPr>
              <w:t>2026.</w:t>
            </w:r>
            <w:r>
              <w:rPr>
                <w:spacing w:val="-5"/>
                <w:sz w:val="24"/>
              </w:rPr>
              <w:t xml:space="preserve"> </w:t>
            </w:r>
            <w:r>
              <w:rPr>
                <w:sz w:val="24"/>
              </w:rPr>
              <w:t>godine</w:t>
            </w:r>
            <w:r>
              <w:rPr>
                <w:spacing w:val="-5"/>
                <w:sz w:val="24"/>
              </w:rPr>
              <w:t xml:space="preserve"> </w:t>
            </w:r>
            <w:r>
              <w:rPr>
                <w:sz w:val="24"/>
              </w:rPr>
              <w:t>(Službeni</w:t>
            </w:r>
            <w:r>
              <w:rPr>
                <w:spacing w:val="-5"/>
                <w:sz w:val="24"/>
              </w:rPr>
              <w:t xml:space="preserve"> </w:t>
            </w:r>
            <w:r>
              <w:rPr>
                <w:sz w:val="24"/>
              </w:rPr>
              <w:t>glasnik</w:t>
            </w:r>
            <w:r>
              <w:rPr>
                <w:spacing w:val="-5"/>
                <w:sz w:val="24"/>
              </w:rPr>
              <w:t xml:space="preserve"> </w:t>
            </w:r>
            <w:r>
              <w:rPr>
                <w:sz w:val="24"/>
              </w:rPr>
              <w:t>Grada Šibenika, broj 5/26).</w:t>
            </w:r>
          </w:p>
          <w:p w14:paraId="341913B1" w14:textId="77777777" w:rsidR="00AB5DB3" w:rsidRDefault="00000000">
            <w:pPr>
              <w:pStyle w:val="TableParagraph"/>
              <w:ind w:left="109" w:right="40"/>
              <w:jc w:val="both"/>
              <w:rPr>
                <w:sz w:val="24"/>
              </w:rPr>
            </w:pPr>
            <w:r>
              <w:rPr>
                <w:sz w:val="24"/>
              </w:rPr>
              <w:t xml:space="preserve">Aktivnost </w:t>
            </w:r>
            <w:r>
              <w:rPr>
                <w:i/>
                <w:sz w:val="24"/>
              </w:rPr>
              <w:t xml:space="preserve">A102502 – Djelovanje sportskih udruga </w:t>
            </w:r>
            <w:r>
              <w:rPr>
                <w:sz w:val="24"/>
              </w:rPr>
              <w:t>provodi se kroz sufinanciranje</w:t>
            </w:r>
            <w:r>
              <w:rPr>
                <w:spacing w:val="-13"/>
                <w:sz w:val="24"/>
              </w:rPr>
              <w:t xml:space="preserve"> </w:t>
            </w:r>
            <w:r>
              <w:rPr>
                <w:sz w:val="24"/>
              </w:rPr>
              <w:t>programskih</w:t>
            </w:r>
            <w:r>
              <w:rPr>
                <w:spacing w:val="-12"/>
                <w:sz w:val="24"/>
              </w:rPr>
              <w:t xml:space="preserve"> </w:t>
            </w:r>
            <w:r>
              <w:rPr>
                <w:sz w:val="24"/>
              </w:rPr>
              <w:t>aktivnosti</w:t>
            </w:r>
            <w:r>
              <w:rPr>
                <w:spacing w:val="-12"/>
                <w:sz w:val="24"/>
              </w:rPr>
              <w:t xml:space="preserve"> </w:t>
            </w:r>
            <w:r>
              <w:rPr>
                <w:sz w:val="24"/>
              </w:rPr>
              <w:t>sportskih</w:t>
            </w:r>
            <w:r>
              <w:rPr>
                <w:spacing w:val="-13"/>
                <w:sz w:val="24"/>
              </w:rPr>
              <w:t xml:space="preserve"> </w:t>
            </w:r>
            <w:r>
              <w:rPr>
                <w:sz w:val="24"/>
              </w:rPr>
              <w:t>udruga,</w:t>
            </w:r>
            <w:r>
              <w:rPr>
                <w:spacing w:val="-13"/>
                <w:sz w:val="24"/>
              </w:rPr>
              <w:t xml:space="preserve"> </w:t>
            </w:r>
            <w:r>
              <w:rPr>
                <w:sz w:val="24"/>
              </w:rPr>
              <w:t>s</w:t>
            </w:r>
            <w:r>
              <w:rPr>
                <w:spacing w:val="-12"/>
                <w:sz w:val="24"/>
              </w:rPr>
              <w:t xml:space="preserve"> </w:t>
            </w:r>
            <w:r>
              <w:rPr>
                <w:sz w:val="24"/>
              </w:rPr>
              <w:t>ciljem</w:t>
            </w:r>
            <w:r>
              <w:rPr>
                <w:spacing w:val="-13"/>
                <w:sz w:val="24"/>
              </w:rPr>
              <w:t xml:space="preserve"> </w:t>
            </w:r>
            <w:r>
              <w:rPr>
                <w:sz w:val="24"/>
              </w:rPr>
              <w:t>poticanja razvoja i unaprjeđenja sporta te kontinuiranog podizanja kvalitete sportskih programa na području Grada Šibenika.</w:t>
            </w:r>
          </w:p>
          <w:p w14:paraId="41154352" w14:textId="77777777" w:rsidR="00AB5DB3" w:rsidRDefault="00000000">
            <w:pPr>
              <w:pStyle w:val="TableParagraph"/>
              <w:spacing w:before="1"/>
              <w:ind w:left="109" w:right="39"/>
              <w:jc w:val="both"/>
              <w:rPr>
                <w:sz w:val="24"/>
              </w:rPr>
            </w:pPr>
            <w:r>
              <w:rPr>
                <w:sz w:val="24"/>
              </w:rPr>
              <w:t>Sportske udruge imaju značajnu ulogu u cjelokupnom sustavu sporta Grada Šibenika, osobito u stvaranju uvjeta za uključivanje djece i mladih u organizirane sportske aktivnosti, razvoju sportskih potencijala te ostvarivanju kvalitetnih i vrhunskih sportskih rezultata. Povećanjem sredstava</w:t>
            </w:r>
            <w:r>
              <w:rPr>
                <w:spacing w:val="-7"/>
                <w:sz w:val="24"/>
              </w:rPr>
              <w:t xml:space="preserve"> </w:t>
            </w:r>
            <w:r>
              <w:rPr>
                <w:sz w:val="24"/>
              </w:rPr>
              <w:t>namijenjenih</w:t>
            </w:r>
            <w:r>
              <w:rPr>
                <w:spacing w:val="-5"/>
                <w:sz w:val="24"/>
              </w:rPr>
              <w:t xml:space="preserve"> </w:t>
            </w:r>
            <w:r>
              <w:rPr>
                <w:sz w:val="24"/>
              </w:rPr>
              <w:t>njihovu</w:t>
            </w:r>
            <w:r>
              <w:rPr>
                <w:spacing w:val="-5"/>
                <w:sz w:val="24"/>
              </w:rPr>
              <w:t xml:space="preserve"> </w:t>
            </w:r>
            <w:r>
              <w:rPr>
                <w:sz w:val="24"/>
              </w:rPr>
              <w:t>djelovanju</w:t>
            </w:r>
            <w:r>
              <w:rPr>
                <w:spacing w:val="-5"/>
                <w:sz w:val="24"/>
              </w:rPr>
              <w:t xml:space="preserve"> </w:t>
            </w:r>
            <w:r>
              <w:rPr>
                <w:sz w:val="24"/>
              </w:rPr>
              <w:t>nastoji</w:t>
            </w:r>
            <w:r>
              <w:rPr>
                <w:spacing w:val="-7"/>
                <w:sz w:val="24"/>
              </w:rPr>
              <w:t xml:space="preserve"> </w:t>
            </w:r>
            <w:r>
              <w:rPr>
                <w:sz w:val="24"/>
              </w:rPr>
              <w:t>se,</w:t>
            </w:r>
            <w:r>
              <w:rPr>
                <w:spacing w:val="-5"/>
                <w:sz w:val="24"/>
              </w:rPr>
              <w:t xml:space="preserve"> </w:t>
            </w:r>
            <w:r>
              <w:rPr>
                <w:sz w:val="24"/>
              </w:rPr>
              <w:t>posebice</w:t>
            </w:r>
            <w:r>
              <w:rPr>
                <w:spacing w:val="-7"/>
                <w:sz w:val="24"/>
              </w:rPr>
              <w:t xml:space="preserve"> </w:t>
            </w:r>
            <w:r>
              <w:rPr>
                <w:sz w:val="24"/>
              </w:rPr>
              <w:t>u</w:t>
            </w:r>
            <w:r>
              <w:rPr>
                <w:spacing w:val="-5"/>
                <w:sz w:val="24"/>
              </w:rPr>
              <w:t xml:space="preserve"> </w:t>
            </w:r>
            <w:r>
              <w:rPr>
                <w:sz w:val="24"/>
              </w:rPr>
              <w:t>uvjetima povećanih troškova provedbe sportskih programa, osigurati stabilnost sustava sufinanciranja, očuvati dostignuta razina standarda te stvoriti pretpostavke za daljnje unaprjeđenje kvalitete sportskih programa.</w:t>
            </w:r>
          </w:p>
          <w:p w14:paraId="67C46858" w14:textId="77777777" w:rsidR="00AB5DB3" w:rsidRDefault="00000000">
            <w:pPr>
              <w:pStyle w:val="TableParagraph"/>
              <w:ind w:left="109" w:right="40"/>
              <w:jc w:val="both"/>
              <w:rPr>
                <w:sz w:val="24"/>
              </w:rPr>
            </w:pPr>
            <w:r>
              <w:rPr>
                <w:sz w:val="24"/>
              </w:rPr>
              <w:t>Poseban značaj pritom imaju sportske udruge s razvijenim i kvalitetnim omladinskim pogonima,</w:t>
            </w:r>
            <w:r>
              <w:rPr>
                <w:spacing w:val="-1"/>
                <w:sz w:val="24"/>
              </w:rPr>
              <w:t xml:space="preserve"> </w:t>
            </w:r>
            <w:r>
              <w:rPr>
                <w:sz w:val="24"/>
              </w:rPr>
              <w:t>kao i udruge čije se seniorske ekipe ili pojedinci natječu u najvišim stupnjevima nacionalnih natjecanja. Njihovim kontinuiranim djelovanjem osiguravaju se uvjeti za razvoj mladih sportaša, prijelaz iz mlađih dobnih kategorija u seniorski sport te kontinuitet ostvarivanja zapaženih sportskih rezultata.</w:t>
            </w:r>
          </w:p>
          <w:p w14:paraId="74E3E3B6" w14:textId="77777777" w:rsidR="00AB5DB3" w:rsidRDefault="00000000">
            <w:pPr>
              <w:pStyle w:val="TableParagraph"/>
              <w:ind w:left="109" w:right="40"/>
              <w:jc w:val="both"/>
              <w:rPr>
                <w:sz w:val="24"/>
              </w:rPr>
            </w:pPr>
            <w:r>
              <w:rPr>
                <w:sz w:val="24"/>
              </w:rPr>
              <w:t>Potpora djelovanju sportskih udruga istodobno pridonosi promociji i prepoznatljivosti Grada Šibenika, koji je zahvaljujući svojoj bogatoj sportskoj tradiciji, istaknutim sportskim imenima, brojnim talentima i ostvarenim sportskim uspjesima izgradio snažan sportski identitet i prepoznatljivost kao grad sporta.</w:t>
            </w:r>
          </w:p>
          <w:p w14:paraId="65A3C4F6" w14:textId="77777777" w:rsidR="00AB5DB3" w:rsidRDefault="00000000">
            <w:pPr>
              <w:pStyle w:val="TableParagraph"/>
              <w:ind w:left="109" w:right="40"/>
              <w:jc w:val="both"/>
              <w:rPr>
                <w:sz w:val="24"/>
              </w:rPr>
            </w:pPr>
            <w:r>
              <w:rPr>
                <w:sz w:val="24"/>
              </w:rPr>
              <w:t xml:space="preserve">Za aktivnost </w:t>
            </w:r>
            <w:r>
              <w:rPr>
                <w:i/>
                <w:sz w:val="24"/>
              </w:rPr>
              <w:t xml:space="preserve">A102501 Stipendiranje vrhunskih sportaša </w:t>
            </w:r>
            <w:r>
              <w:rPr>
                <w:sz w:val="24"/>
              </w:rPr>
              <w:t>u tijeku su pripremne radnje</w:t>
            </w:r>
            <w:r>
              <w:rPr>
                <w:spacing w:val="-1"/>
                <w:sz w:val="24"/>
              </w:rPr>
              <w:t xml:space="preserve"> </w:t>
            </w:r>
            <w:r>
              <w:rPr>
                <w:sz w:val="24"/>
              </w:rPr>
              <w:t>za</w:t>
            </w:r>
            <w:r>
              <w:rPr>
                <w:spacing w:val="-3"/>
                <w:sz w:val="24"/>
              </w:rPr>
              <w:t xml:space="preserve"> </w:t>
            </w:r>
            <w:r>
              <w:rPr>
                <w:sz w:val="24"/>
              </w:rPr>
              <w:t>postupke</w:t>
            </w:r>
            <w:r>
              <w:rPr>
                <w:spacing w:val="-3"/>
                <w:sz w:val="24"/>
              </w:rPr>
              <w:t xml:space="preserve"> </w:t>
            </w:r>
            <w:r>
              <w:rPr>
                <w:sz w:val="24"/>
              </w:rPr>
              <w:t>Javnog poziva,</w:t>
            </w:r>
            <w:r>
              <w:rPr>
                <w:spacing w:val="-1"/>
                <w:sz w:val="24"/>
              </w:rPr>
              <w:t xml:space="preserve"> </w:t>
            </w:r>
            <w:r>
              <w:rPr>
                <w:sz w:val="24"/>
              </w:rPr>
              <w:t>a</w:t>
            </w:r>
            <w:r>
              <w:rPr>
                <w:spacing w:val="-1"/>
                <w:sz w:val="24"/>
              </w:rPr>
              <w:t xml:space="preserve"> </w:t>
            </w:r>
            <w:r>
              <w:rPr>
                <w:sz w:val="24"/>
              </w:rPr>
              <w:t>po završetku</w:t>
            </w:r>
            <w:r>
              <w:rPr>
                <w:spacing w:val="-2"/>
                <w:sz w:val="24"/>
              </w:rPr>
              <w:t xml:space="preserve"> </w:t>
            </w:r>
            <w:r>
              <w:rPr>
                <w:sz w:val="24"/>
              </w:rPr>
              <w:t>istog sklopit će se ugovori s kategoriziranim vrhunskim sportašima Grada Šibenika prema odluci Izvršnog odbora ZSGŠ.</w:t>
            </w:r>
          </w:p>
          <w:p w14:paraId="56C7F758" w14:textId="77777777" w:rsidR="00AB5DB3" w:rsidRDefault="00000000">
            <w:pPr>
              <w:pStyle w:val="TableParagraph"/>
              <w:ind w:left="109" w:right="39"/>
              <w:jc w:val="both"/>
              <w:rPr>
                <w:sz w:val="24"/>
              </w:rPr>
            </w:pPr>
            <w:r>
              <w:rPr>
                <w:sz w:val="24"/>
              </w:rPr>
              <w:t>Kroz</w:t>
            </w:r>
            <w:r>
              <w:rPr>
                <w:spacing w:val="-4"/>
                <w:sz w:val="24"/>
              </w:rPr>
              <w:t xml:space="preserve"> </w:t>
            </w:r>
            <w:r>
              <w:rPr>
                <w:sz w:val="24"/>
              </w:rPr>
              <w:t>ovu</w:t>
            </w:r>
            <w:r>
              <w:rPr>
                <w:spacing w:val="-2"/>
                <w:sz w:val="24"/>
              </w:rPr>
              <w:t xml:space="preserve"> </w:t>
            </w:r>
            <w:r>
              <w:rPr>
                <w:sz w:val="24"/>
              </w:rPr>
              <w:t>aktivnost</w:t>
            </w:r>
            <w:r>
              <w:rPr>
                <w:spacing w:val="-4"/>
                <w:sz w:val="24"/>
              </w:rPr>
              <w:t xml:space="preserve"> </w:t>
            </w:r>
            <w:r>
              <w:rPr>
                <w:sz w:val="24"/>
              </w:rPr>
              <w:t>nastoji</w:t>
            </w:r>
            <w:r>
              <w:rPr>
                <w:spacing w:val="-4"/>
                <w:sz w:val="24"/>
              </w:rPr>
              <w:t xml:space="preserve"> </w:t>
            </w:r>
            <w:r>
              <w:rPr>
                <w:sz w:val="24"/>
              </w:rPr>
              <w:t>se</w:t>
            </w:r>
            <w:r>
              <w:rPr>
                <w:spacing w:val="-4"/>
                <w:sz w:val="24"/>
              </w:rPr>
              <w:t xml:space="preserve"> </w:t>
            </w:r>
            <w:r>
              <w:rPr>
                <w:sz w:val="24"/>
              </w:rPr>
              <w:t>kroz</w:t>
            </w:r>
            <w:r>
              <w:rPr>
                <w:spacing w:val="-4"/>
                <w:sz w:val="24"/>
              </w:rPr>
              <w:t xml:space="preserve"> </w:t>
            </w:r>
            <w:r>
              <w:rPr>
                <w:sz w:val="24"/>
              </w:rPr>
              <w:t>sportsku</w:t>
            </w:r>
            <w:r>
              <w:rPr>
                <w:spacing w:val="-4"/>
                <w:sz w:val="24"/>
              </w:rPr>
              <w:t xml:space="preserve"> </w:t>
            </w:r>
            <w:r>
              <w:rPr>
                <w:sz w:val="24"/>
              </w:rPr>
              <w:t>stipendiju</w:t>
            </w:r>
            <w:r>
              <w:rPr>
                <w:spacing w:val="-4"/>
                <w:sz w:val="24"/>
              </w:rPr>
              <w:t xml:space="preserve"> </w:t>
            </w:r>
            <w:r>
              <w:rPr>
                <w:sz w:val="24"/>
              </w:rPr>
              <w:t>stimulirati</w:t>
            </w:r>
            <w:r>
              <w:rPr>
                <w:spacing w:val="-4"/>
                <w:sz w:val="24"/>
              </w:rPr>
              <w:t xml:space="preserve"> </w:t>
            </w:r>
            <w:r>
              <w:rPr>
                <w:sz w:val="24"/>
              </w:rPr>
              <w:t>sportaše da</w:t>
            </w:r>
            <w:r>
              <w:rPr>
                <w:spacing w:val="-1"/>
                <w:sz w:val="24"/>
              </w:rPr>
              <w:t xml:space="preserve"> </w:t>
            </w:r>
            <w:r>
              <w:rPr>
                <w:sz w:val="24"/>
              </w:rPr>
              <w:t>ostanu</w:t>
            </w:r>
            <w:r>
              <w:rPr>
                <w:spacing w:val="-1"/>
                <w:sz w:val="24"/>
              </w:rPr>
              <w:t xml:space="preserve"> </w:t>
            </w:r>
            <w:r>
              <w:rPr>
                <w:sz w:val="24"/>
              </w:rPr>
              <w:t>u našem gradu i rade na razvoju i popularizaciji sporta</w:t>
            </w:r>
            <w:r>
              <w:rPr>
                <w:spacing w:val="-1"/>
                <w:sz w:val="24"/>
              </w:rPr>
              <w:t xml:space="preserve"> </w:t>
            </w:r>
            <w:r>
              <w:rPr>
                <w:sz w:val="24"/>
              </w:rPr>
              <w:t>u istom. Značaj ovom dijelu daje činjenica da većina klubova u gradu ima status amaterskog kluba pa vrhunski sportaši uglavnom nemaju nijedan oblik novčanog stimulansa osim stipendije za svoj trud i postignute rezultate.</w:t>
            </w:r>
          </w:p>
          <w:p w14:paraId="5068CCF9" w14:textId="77777777" w:rsidR="00AB5DB3" w:rsidRDefault="00000000">
            <w:pPr>
              <w:pStyle w:val="TableParagraph"/>
              <w:spacing w:line="270" w:lineRule="atLeast"/>
              <w:ind w:left="109" w:right="42"/>
              <w:jc w:val="both"/>
              <w:rPr>
                <w:sz w:val="24"/>
              </w:rPr>
            </w:pPr>
            <w:r>
              <w:rPr>
                <w:sz w:val="24"/>
              </w:rPr>
              <w:t xml:space="preserve">Zdravstvena zaštita sportaša kroz aktivnost </w:t>
            </w:r>
            <w:r>
              <w:rPr>
                <w:i/>
                <w:sz w:val="24"/>
              </w:rPr>
              <w:t xml:space="preserve">A102503 Opća i zdravstvena zaštita sportaša – sportska ambulanta </w:t>
            </w:r>
            <w:r>
              <w:rPr>
                <w:sz w:val="24"/>
              </w:rPr>
              <w:t xml:space="preserve">provodila se za razdoblje od 01. siječnja do 30. lipnja 2026. u Ustanovi za zdravstvenu skrb SEBENICO za zdravstvenu djelatnost, Šibenik, s kojom je Zajednica sklopila ugovor o pružanju usluga opće i posebne zdravstvene zaštite sportaša za 2026. </w:t>
            </w:r>
            <w:r>
              <w:rPr>
                <w:spacing w:val="-2"/>
                <w:sz w:val="24"/>
              </w:rPr>
              <w:t>godinu.</w:t>
            </w:r>
          </w:p>
        </w:tc>
      </w:tr>
    </w:tbl>
    <w:p w14:paraId="26CFFC7C"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1"/>
        <w:gridCol w:w="7230"/>
      </w:tblGrid>
      <w:tr w:rsidR="00AB5DB3" w14:paraId="42820A92" w14:textId="77777777">
        <w:trPr>
          <w:trHeight w:val="3919"/>
        </w:trPr>
        <w:tc>
          <w:tcPr>
            <w:tcW w:w="2581" w:type="dxa"/>
          </w:tcPr>
          <w:p w14:paraId="1415F1BF" w14:textId="77777777" w:rsidR="00AB5DB3" w:rsidRDefault="00AB5DB3">
            <w:pPr>
              <w:pStyle w:val="TableParagraph"/>
              <w:rPr>
                <w:sz w:val="24"/>
              </w:rPr>
            </w:pPr>
          </w:p>
        </w:tc>
        <w:tc>
          <w:tcPr>
            <w:tcW w:w="7230" w:type="dxa"/>
          </w:tcPr>
          <w:p w14:paraId="28E7F7EB" w14:textId="77777777" w:rsidR="00AB5DB3" w:rsidRDefault="00000000">
            <w:pPr>
              <w:pStyle w:val="TableParagraph"/>
              <w:spacing w:before="54"/>
              <w:ind w:left="109" w:right="40"/>
              <w:jc w:val="both"/>
              <w:rPr>
                <w:sz w:val="24"/>
              </w:rPr>
            </w:pPr>
            <w:r>
              <w:rPr>
                <w:sz w:val="24"/>
              </w:rPr>
              <w:t>Organiziranim i stručnim liječničkim pregledom svih uzrasnih kategorija sportaša osigurava se pravovremeno otkrivanje zdravstvenih problema koji mogu utjecati na sportsku pripremljenost odnosno utvrđivanje i otklanjanje rizičnih čimbenika ključnih za prevenciju nastanka bolesti i ozljeda u sportu te unapređenje zdravlja sportaša.</w:t>
            </w:r>
          </w:p>
          <w:p w14:paraId="661EA971" w14:textId="77777777" w:rsidR="00AB5DB3" w:rsidRDefault="00000000">
            <w:pPr>
              <w:pStyle w:val="TableParagraph"/>
              <w:ind w:left="109" w:right="41"/>
              <w:jc w:val="both"/>
              <w:rPr>
                <w:sz w:val="24"/>
              </w:rPr>
            </w:pPr>
            <w:r>
              <w:rPr>
                <w:sz w:val="24"/>
              </w:rPr>
              <w:t xml:space="preserve">Aktivnost </w:t>
            </w:r>
            <w:r>
              <w:rPr>
                <w:i/>
                <w:sz w:val="24"/>
              </w:rPr>
              <w:t xml:space="preserve">A102504 Djelovanje Zajednice sportova </w:t>
            </w:r>
            <w:r>
              <w:rPr>
                <w:sz w:val="24"/>
              </w:rPr>
              <w:t>uređena je prvenstveno</w:t>
            </w:r>
            <w:r>
              <w:rPr>
                <w:spacing w:val="-13"/>
                <w:sz w:val="24"/>
              </w:rPr>
              <w:t xml:space="preserve"> </w:t>
            </w:r>
            <w:r>
              <w:rPr>
                <w:sz w:val="24"/>
              </w:rPr>
              <w:t>odredbama</w:t>
            </w:r>
            <w:r>
              <w:rPr>
                <w:spacing w:val="-9"/>
                <w:sz w:val="24"/>
              </w:rPr>
              <w:t xml:space="preserve"> </w:t>
            </w:r>
            <w:r>
              <w:rPr>
                <w:sz w:val="24"/>
              </w:rPr>
              <w:t>Zakona</w:t>
            </w:r>
            <w:r>
              <w:rPr>
                <w:spacing w:val="-13"/>
                <w:sz w:val="24"/>
              </w:rPr>
              <w:t xml:space="preserve"> </w:t>
            </w:r>
            <w:r>
              <w:rPr>
                <w:sz w:val="24"/>
              </w:rPr>
              <w:t>o</w:t>
            </w:r>
            <w:r>
              <w:rPr>
                <w:spacing w:val="-11"/>
                <w:sz w:val="24"/>
              </w:rPr>
              <w:t xml:space="preserve"> </w:t>
            </w:r>
            <w:r>
              <w:rPr>
                <w:sz w:val="24"/>
              </w:rPr>
              <w:t>sportu</w:t>
            </w:r>
            <w:r>
              <w:rPr>
                <w:spacing w:val="-13"/>
                <w:sz w:val="24"/>
              </w:rPr>
              <w:t xml:space="preserve"> </w:t>
            </w:r>
            <w:r>
              <w:rPr>
                <w:sz w:val="24"/>
              </w:rPr>
              <w:t>kao</w:t>
            </w:r>
            <w:r>
              <w:rPr>
                <w:spacing w:val="-11"/>
                <w:sz w:val="24"/>
              </w:rPr>
              <w:t xml:space="preserve"> </w:t>
            </w:r>
            <w:r>
              <w:rPr>
                <w:sz w:val="24"/>
              </w:rPr>
              <w:t>temeljnim</w:t>
            </w:r>
            <w:r>
              <w:rPr>
                <w:spacing w:val="-12"/>
                <w:sz w:val="24"/>
              </w:rPr>
              <w:t xml:space="preserve"> </w:t>
            </w:r>
            <w:r>
              <w:rPr>
                <w:sz w:val="24"/>
              </w:rPr>
              <w:t>zakonskim</w:t>
            </w:r>
            <w:r>
              <w:rPr>
                <w:spacing w:val="-12"/>
                <w:sz w:val="24"/>
              </w:rPr>
              <w:t xml:space="preserve"> </w:t>
            </w:r>
            <w:r>
              <w:rPr>
                <w:sz w:val="24"/>
              </w:rPr>
              <w:t>aktom koji uređuje sustav sporta te odredbama Statuta Zajednice.</w:t>
            </w:r>
          </w:p>
          <w:p w14:paraId="4157414C" w14:textId="77777777" w:rsidR="00AB5DB3" w:rsidRDefault="00000000">
            <w:pPr>
              <w:pStyle w:val="TableParagraph"/>
              <w:ind w:left="109" w:right="41"/>
              <w:jc w:val="both"/>
              <w:rPr>
                <w:sz w:val="24"/>
              </w:rPr>
            </w:pPr>
            <w:r>
              <w:rPr>
                <w:sz w:val="24"/>
              </w:rPr>
              <w:t>Temeljna</w:t>
            </w:r>
            <w:r>
              <w:rPr>
                <w:spacing w:val="-15"/>
                <w:sz w:val="24"/>
              </w:rPr>
              <w:t xml:space="preserve"> </w:t>
            </w:r>
            <w:r>
              <w:rPr>
                <w:sz w:val="24"/>
              </w:rPr>
              <w:t>zadaća</w:t>
            </w:r>
            <w:r>
              <w:rPr>
                <w:spacing w:val="-15"/>
                <w:sz w:val="24"/>
              </w:rPr>
              <w:t xml:space="preserve"> </w:t>
            </w:r>
            <w:r>
              <w:rPr>
                <w:sz w:val="24"/>
              </w:rPr>
              <w:t>Zajednice</w:t>
            </w:r>
            <w:r>
              <w:rPr>
                <w:spacing w:val="-15"/>
                <w:sz w:val="24"/>
              </w:rPr>
              <w:t xml:space="preserve"> </w:t>
            </w:r>
            <w:r>
              <w:rPr>
                <w:sz w:val="24"/>
              </w:rPr>
              <w:t>je</w:t>
            </w:r>
            <w:r>
              <w:rPr>
                <w:spacing w:val="-15"/>
                <w:sz w:val="24"/>
              </w:rPr>
              <w:t xml:space="preserve"> </w:t>
            </w:r>
            <w:r>
              <w:rPr>
                <w:sz w:val="24"/>
              </w:rPr>
              <w:t>skrb</w:t>
            </w:r>
            <w:r>
              <w:rPr>
                <w:spacing w:val="-15"/>
                <w:sz w:val="24"/>
              </w:rPr>
              <w:t xml:space="preserve"> </w:t>
            </w:r>
            <w:r>
              <w:rPr>
                <w:sz w:val="24"/>
              </w:rPr>
              <w:t>o</w:t>
            </w:r>
            <w:r>
              <w:rPr>
                <w:spacing w:val="-15"/>
                <w:sz w:val="24"/>
              </w:rPr>
              <w:t xml:space="preserve"> </w:t>
            </w:r>
            <w:r>
              <w:rPr>
                <w:sz w:val="24"/>
              </w:rPr>
              <w:t>planiranju,</w:t>
            </w:r>
            <w:r>
              <w:rPr>
                <w:spacing w:val="-15"/>
                <w:sz w:val="24"/>
              </w:rPr>
              <w:t xml:space="preserve"> </w:t>
            </w:r>
            <w:r>
              <w:rPr>
                <w:sz w:val="24"/>
              </w:rPr>
              <w:t>organiziranju,</w:t>
            </w:r>
            <w:r>
              <w:rPr>
                <w:spacing w:val="-15"/>
                <w:sz w:val="24"/>
              </w:rPr>
              <w:t xml:space="preserve"> </w:t>
            </w:r>
            <w:r>
              <w:rPr>
                <w:sz w:val="24"/>
              </w:rPr>
              <w:t>promicanju i</w:t>
            </w:r>
            <w:r>
              <w:rPr>
                <w:spacing w:val="-7"/>
                <w:sz w:val="24"/>
              </w:rPr>
              <w:t xml:space="preserve"> </w:t>
            </w:r>
            <w:r>
              <w:rPr>
                <w:sz w:val="24"/>
              </w:rPr>
              <w:t>kontroli</w:t>
            </w:r>
            <w:r>
              <w:rPr>
                <w:spacing w:val="-7"/>
                <w:sz w:val="24"/>
              </w:rPr>
              <w:t xml:space="preserve"> </w:t>
            </w:r>
            <w:r>
              <w:rPr>
                <w:sz w:val="24"/>
              </w:rPr>
              <w:t>provedbe</w:t>
            </w:r>
            <w:r>
              <w:rPr>
                <w:spacing w:val="-9"/>
                <w:sz w:val="24"/>
              </w:rPr>
              <w:t xml:space="preserve"> </w:t>
            </w:r>
            <w:r>
              <w:rPr>
                <w:sz w:val="24"/>
              </w:rPr>
              <w:t>sportske</w:t>
            </w:r>
            <w:r>
              <w:rPr>
                <w:spacing w:val="-9"/>
                <w:sz w:val="24"/>
              </w:rPr>
              <w:t xml:space="preserve"> </w:t>
            </w:r>
            <w:r>
              <w:rPr>
                <w:sz w:val="24"/>
              </w:rPr>
              <w:t>djelatnosti</w:t>
            </w:r>
            <w:r>
              <w:rPr>
                <w:spacing w:val="-7"/>
                <w:sz w:val="24"/>
              </w:rPr>
              <w:t xml:space="preserve"> </w:t>
            </w:r>
            <w:r>
              <w:rPr>
                <w:sz w:val="24"/>
              </w:rPr>
              <w:t>koje</w:t>
            </w:r>
            <w:r>
              <w:rPr>
                <w:spacing w:val="-8"/>
                <w:sz w:val="24"/>
              </w:rPr>
              <w:t xml:space="preserve"> </w:t>
            </w:r>
            <w:r>
              <w:rPr>
                <w:sz w:val="24"/>
              </w:rPr>
              <w:t>su,</w:t>
            </w:r>
            <w:r>
              <w:rPr>
                <w:spacing w:val="-8"/>
                <w:sz w:val="24"/>
              </w:rPr>
              <w:t xml:space="preserve"> </w:t>
            </w:r>
            <w:r>
              <w:rPr>
                <w:sz w:val="24"/>
              </w:rPr>
              <w:t>temeljem</w:t>
            </w:r>
            <w:r>
              <w:rPr>
                <w:spacing w:val="-7"/>
                <w:sz w:val="24"/>
              </w:rPr>
              <w:t xml:space="preserve"> </w:t>
            </w:r>
            <w:r>
              <w:rPr>
                <w:sz w:val="24"/>
              </w:rPr>
              <w:t>odredbi</w:t>
            </w:r>
            <w:r>
              <w:rPr>
                <w:spacing w:val="-7"/>
                <w:sz w:val="24"/>
              </w:rPr>
              <w:t xml:space="preserve"> </w:t>
            </w:r>
            <w:r>
              <w:rPr>
                <w:sz w:val="24"/>
              </w:rPr>
              <w:t>Zakona o sportu, djelatnosti od posebnog interesa za Republiku Hrvatsku. Kroz svoju stručnu službu, Zajednica obavlja programske, stručne, analitičke i računovodstveno-financijske</w:t>
            </w:r>
            <w:r>
              <w:rPr>
                <w:spacing w:val="41"/>
                <w:sz w:val="24"/>
              </w:rPr>
              <w:t xml:space="preserve"> </w:t>
            </w:r>
            <w:r>
              <w:rPr>
                <w:sz w:val="24"/>
              </w:rPr>
              <w:t>poslove,</w:t>
            </w:r>
            <w:r>
              <w:rPr>
                <w:spacing w:val="41"/>
                <w:sz w:val="24"/>
              </w:rPr>
              <w:t xml:space="preserve"> </w:t>
            </w:r>
            <w:r>
              <w:rPr>
                <w:sz w:val="24"/>
              </w:rPr>
              <w:t>kako</w:t>
            </w:r>
            <w:r>
              <w:rPr>
                <w:spacing w:val="44"/>
                <w:sz w:val="24"/>
              </w:rPr>
              <w:t xml:space="preserve"> </w:t>
            </w:r>
            <w:r>
              <w:rPr>
                <w:sz w:val="24"/>
              </w:rPr>
              <w:t>za</w:t>
            </w:r>
            <w:r>
              <w:rPr>
                <w:spacing w:val="42"/>
                <w:sz w:val="24"/>
              </w:rPr>
              <w:t xml:space="preserve"> </w:t>
            </w:r>
            <w:r>
              <w:rPr>
                <w:sz w:val="24"/>
              </w:rPr>
              <w:t>svoje</w:t>
            </w:r>
            <w:r>
              <w:rPr>
                <w:spacing w:val="41"/>
                <w:sz w:val="24"/>
              </w:rPr>
              <w:t xml:space="preserve"> </w:t>
            </w:r>
            <w:r>
              <w:rPr>
                <w:sz w:val="24"/>
              </w:rPr>
              <w:t>potrebe,</w:t>
            </w:r>
            <w:r>
              <w:rPr>
                <w:spacing w:val="41"/>
                <w:sz w:val="24"/>
              </w:rPr>
              <w:t xml:space="preserve"> </w:t>
            </w:r>
            <w:r>
              <w:rPr>
                <w:sz w:val="24"/>
              </w:rPr>
              <w:t>tako</w:t>
            </w:r>
            <w:r>
              <w:rPr>
                <w:spacing w:val="41"/>
                <w:sz w:val="24"/>
              </w:rPr>
              <w:t xml:space="preserve"> </w:t>
            </w:r>
            <w:r>
              <w:rPr>
                <w:sz w:val="24"/>
              </w:rPr>
              <w:t>i</w:t>
            </w:r>
            <w:r>
              <w:rPr>
                <w:spacing w:val="43"/>
                <w:sz w:val="24"/>
              </w:rPr>
              <w:t xml:space="preserve"> </w:t>
            </w:r>
            <w:r>
              <w:rPr>
                <w:spacing w:val="-5"/>
                <w:sz w:val="24"/>
              </w:rPr>
              <w:t>za</w:t>
            </w:r>
          </w:p>
          <w:p w14:paraId="4B70D401" w14:textId="77777777" w:rsidR="00AB5DB3" w:rsidRDefault="00000000">
            <w:pPr>
              <w:pStyle w:val="TableParagraph"/>
              <w:spacing w:before="1" w:line="257" w:lineRule="exact"/>
              <w:ind w:left="109"/>
              <w:jc w:val="both"/>
              <w:rPr>
                <w:sz w:val="24"/>
              </w:rPr>
            </w:pPr>
            <w:r>
              <w:rPr>
                <w:sz w:val="24"/>
              </w:rPr>
              <w:t>sportske</w:t>
            </w:r>
            <w:r>
              <w:rPr>
                <w:spacing w:val="-1"/>
                <w:sz w:val="24"/>
              </w:rPr>
              <w:t xml:space="preserve"> </w:t>
            </w:r>
            <w:r>
              <w:rPr>
                <w:sz w:val="24"/>
              </w:rPr>
              <w:t>udruge</w:t>
            </w:r>
            <w:r>
              <w:rPr>
                <w:spacing w:val="-1"/>
                <w:sz w:val="24"/>
              </w:rPr>
              <w:t xml:space="preserve"> </w:t>
            </w:r>
            <w:r>
              <w:rPr>
                <w:sz w:val="24"/>
              </w:rPr>
              <w:t>udružene</w:t>
            </w:r>
            <w:r>
              <w:rPr>
                <w:spacing w:val="-1"/>
                <w:sz w:val="24"/>
              </w:rPr>
              <w:t xml:space="preserve"> </w:t>
            </w:r>
            <w:r>
              <w:rPr>
                <w:sz w:val="24"/>
              </w:rPr>
              <w:t xml:space="preserve">u </w:t>
            </w:r>
            <w:r>
              <w:rPr>
                <w:spacing w:val="-2"/>
                <w:sz w:val="24"/>
              </w:rPr>
              <w:t>zajednicu.</w:t>
            </w:r>
          </w:p>
        </w:tc>
      </w:tr>
      <w:tr w:rsidR="00AB5DB3" w14:paraId="3C8DFFD6" w14:textId="77777777">
        <w:trPr>
          <w:trHeight w:val="5848"/>
        </w:trPr>
        <w:tc>
          <w:tcPr>
            <w:tcW w:w="2581" w:type="dxa"/>
          </w:tcPr>
          <w:p w14:paraId="11DC6593" w14:textId="77777777" w:rsidR="00AB5DB3" w:rsidRDefault="00000000">
            <w:pPr>
              <w:pStyle w:val="TableParagraph"/>
              <w:spacing w:before="51"/>
              <w:ind w:left="107"/>
              <w:rPr>
                <w:b/>
                <w:sz w:val="24"/>
              </w:rPr>
            </w:pPr>
            <w:r>
              <w:rPr>
                <w:b/>
                <w:spacing w:val="-2"/>
                <w:sz w:val="24"/>
              </w:rPr>
              <w:t>Obrazloženje</w:t>
            </w:r>
          </w:p>
        </w:tc>
        <w:tc>
          <w:tcPr>
            <w:tcW w:w="7230" w:type="dxa"/>
          </w:tcPr>
          <w:p w14:paraId="4F316668" w14:textId="77777777" w:rsidR="00AB5DB3" w:rsidRDefault="00000000">
            <w:pPr>
              <w:pStyle w:val="TableParagraph"/>
              <w:spacing w:before="51"/>
              <w:ind w:left="109" w:right="39"/>
              <w:jc w:val="both"/>
              <w:rPr>
                <w:sz w:val="24"/>
              </w:rPr>
            </w:pPr>
            <w:r>
              <w:rPr>
                <w:sz w:val="24"/>
              </w:rPr>
              <w:t>Ukupno</w:t>
            </w:r>
            <w:r>
              <w:rPr>
                <w:spacing w:val="-7"/>
                <w:sz w:val="24"/>
              </w:rPr>
              <w:t xml:space="preserve"> </w:t>
            </w:r>
            <w:r>
              <w:rPr>
                <w:sz w:val="24"/>
              </w:rPr>
              <w:t>planirana</w:t>
            </w:r>
            <w:r>
              <w:rPr>
                <w:spacing w:val="-6"/>
                <w:sz w:val="24"/>
              </w:rPr>
              <w:t xml:space="preserve"> </w:t>
            </w:r>
            <w:r>
              <w:rPr>
                <w:sz w:val="24"/>
              </w:rPr>
              <w:t>sredstva</w:t>
            </w:r>
            <w:r>
              <w:rPr>
                <w:spacing w:val="-8"/>
                <w:sz w:val="24"/>
              </w:rPr>
              <w:t xml:space="preserve"> </w:t>
            </w:r>
            <w:r>
              <w:rPr>
                <w:sz w:val="24"/>
              </w:rPr>
              <w:t>za</w:t>
            </w:r>
            <w:r>
              <w:rPr>
                <w:spacing w:val="-6"/>
                <w:sz w:val="24"/>
              </w:rPr>
              <w:t xml:space="preserve"> </w:t>
            </w:r>
            <w:r>
              <w:rPr>
                <w:sz w:val="24"/>
              </w:rPr>
              <w:t>provedbu</w:t>
            </w:r>
            <w:r>
              <w:rPr>
                <w:spacing w:val="-7"/>
                <w:sz w:val="24"/>
              </w:rPr>
              <w:t xml:space="preserve"> </w:t>
            </w:r>
            <w:r>
              <w:rPr>
                <w:sz w:val="24"/>
              </w:rPr>
              <w:t>Programa</w:t>
            </w:r>
            <w:r>
              <w:rPr>
                <w:spacing w:val="-5"/>
                <w:sz w:val="24"/>
              </w:rPr>
              <w:t xml:space="preserve"> </w:t>
            </w:r>
            <w:r>
              <w:rPr>
                <w:sz w:val="24"/>
              </w:rPr>
              <w:t>javnih</w:t>
            </w:r>
            <w:r>
              <w:rPr>
                <w:spacing w:val="-7"/>
                <w:sz w:val="24"/>
              </w:rPr>
              <w:t xml:space="preserve"> </w:t>
            </w:r>
            <w:r>
              <w:rPr>
                <w:sz w:val="24"/>
              </w:rPr>
              <w:t>potreba</w:t>
            </w:r>
            <w:r>
              <w:rPr>
                <w:spacing w:val="-8"/>
                <w:sz w:val="24"/>
              </w:rPr>
              <w:t xml:space="preserve"> </w:t>
            </w:r>
            <w:r>
              <w:rPr>
                <w:sz w:val="24"/>
              </w:rPr>
              <w:t>u</w:t>
            </w:r>
            <w:r>
              <w:rPr>
                <w:spacing w:val="-5"/>
                <w:sz w:val="24"/>
              </w:rPr>
              <w:t xml:space="preserve"> </w:t>
            </w:r>
            <w:r>
              <w:rPr>
                <w:sz w:val="24"/>
              </w:rPr>
              <w:t>sportu u 2026. godini sukladno I. izmjenama i dopunama Proračuna za 2026. godinu,</w:t>
            </w:r>
            <w:r>
              <w:rPr>
                <w:spacing w:val="-13"/>
                <w:sz w:val="24"/>
              </w:rPr>
              <w:t xml:space="preserve"> </w:t>
            </w:r>
            <w:r>
              <w:rPr>
                <w:sz w:val="24"/>
              </w:rPr>
              <w:t>iznose</w:t>
            </w:r>
            <w:r>
              <w:rPr>
                <w:spacing w:val="-14"/>
                <w:sz w:val="24"/>
              </w:rPr>
              <w:t xml:space="preserve"> </w:t>
            </w:r>
            <w:r>
              <w:rPr>
                <w:sz w:val="24"/>
              </w:rPr>
              <w:t>1.785.000,00</w:t>
            </w:r>
            <w:r>
              <w:rPr>
                <w:spacing w:val="-13"/>
                <w:sz w:val="24"/>
              </w:rPr>
              <w:t xml:space="preserve"> </w:t>
            </w:r>
            <w:r>
              <w:rPr>
                <w:sz w:val="24"/>
              </w:rPr>
              <w:t>EUR,</w:t>
            </w:r>
            <w:r>
              <w:rPr>
                <w:spacing w:val="-13"/>
                <w:sz w:val="24"/>
              </w:rPr>
              <w:t xml:space="preserve"> </w:t>
            </w:r>
            <w:r>
              <w:rPr>
                <w:sz w:val="24"/>
              </w:rPr>
              <w:t>dok</w:t>
            </w:r>
            <w:r>
              <w:rPr>
                <w:spacing w:val="-13"/>
                <w:sz w:val="24"/>
              </w:rPr>
              <w:t xml:space="preserve"> </w:t>
            </w:r>
            <w:r>
              <w:rPr>
                <w:sz w:val="24"/>
              </w:rPr>
              <w:t>izvršena</w:t>
            </w:r>
            <w:r>
              <w:rPr>
                <w:spacing w:val="-12"/>
                <w:sz w:val="24"/>
              </w:rPr>
              <w:t xml:space="preserve"> </w:t>
            </w:r>
            <w:r>
              <w:rPr>
                <w:sz w:val="24"/>
              </w:rPr>
              <w:t>sredstva</w:t>
            </w:r>
            <w:r>
              <w:rPr>
                <w:spacing w:val="-13"/>
                <w:sz w:val="24"/>
              </w:rPr>
              <w:t xml:space="preserve"> </w:t>
            </w:r>
            <w:r>
              <w:rPr>
                <w:sz w:val="24"/>
              </w:rPr>
              <w:t>za</w:t>
            </w:r>
            <w:r>
              <w:rPr>
                <w:spacing w:val="-14"/>
                <w:sz w:val="24"/>
              </w:rPr>
              <w:t xml:space="preserve"> </w:t>
            </w:r>
            <w:r>
              <w:rPr>
                <w:sz w:val="24"/>
              </w:rPr>
              <w:t>provedbu</w:t>
            </w:r>
            <w:r>
              <w:rPr>
                <w:spacing w:val="-13"/>
                <w:sz w:val="24"/>
              </w:rPr>
              <w:t xml:space="preserve"> </w:t>
            </w:r>
            <w:r>
              <w:rPr>
                <w:sz w:val="24"/>
              </w:rPr>
              <w:t>svih aktivnosti Programa u izvještajnom razdoblju iznose 849.700,00 EUR, odnosno 47,60 % ukupno planiranih sredstava.</w:t>
            </w:r>
          </w:p>
          <w:p w14:paraId="353291DA" w14:textId="77777777" w:rsidR="00AB5DB3" w:rsidRDefault="00000000">
            <w:pPr>
              <w:pStyle w:val="TableParagraph"/>
              <w:spacing w:before="1"/>
              <w:ind w:left="109" w:right="43"/>
              <w:jc w:val="both"/>
              <w:rPr>
                <w:sz w:val="24"/>
              </w:rPr>
            </w:pPr>
            <w:r>
              <w:rPr>
                <w:sz w:val="24"/>
              </w:rPr>
              <w:t>Planirane aktivnosti u okviru Programa 1025 Program javnih potreba u sportu</w:t>
            </w:r>
            <w:r>
              <w:rPr>
                <w:spacing w:val="-1"/>
                <w:sz w:val="24"/>
              </w:rPr>
              <w:t xml:space="preserve"> </w:t>
            </w:r>
            <w:r>
              <w:rPr>
                <w:sz w:val="24"/>
              </w:rPr>
              <w:t>u</w:t>
            </w:r>
            <w:r>
              <w:rPr>
                <w:spacing w:val="-1"/>
                <w:sz w:val="24"/>
              </w:rPr>
              <w:t xml:space="preserve"> </w:t>
            </w:r>
            <w:r>
              <w:rPr>
                <w:sz w:val="24"/>
              </w:rPr>
              <w:t>navedenom</w:t>
            </w:r>
            <w:r>
              <w:rPr>
                <w:spacing w:val="-1"/>
                <w:sz w:val="24"/>
              </w:rPr>
              <w:t xml:space="preserve"> </w:t>
            </w:r>
            <w:r>
              <w:rPr>
                <w:sz w:val="24"/>
              </w:rPr>
              <w:t>izvještajnom</w:t>
            </w:r>
            <w:r>
              <w:rPr>
                <w:spacing w:val="-1"/>
                <w:sz w:val="24"/>
              </w:rPr>
              <w:t xml:space="preserve"> </w:t>
            </w:r>
            <w:r>
              <w:rPr>
                <w:sz w:val="24"/>
              </w:rPr>
              <w:t>razdoblju</w:t>
            </w:r>
            <w:r>
              <w:rPr>
                <w:spacing w:val="-1"/>
                <w:sz w:val="24"/>
              </w:rPr>
              <w:t xml:space="preserve"> </w:t>
            </w:r>
            <w:r>
              <w:rPr>
                <w:sz w:val="24"/>
              </w:rPr>
              <w:t>ostvarile</w:t>
            </w:r>
            <w:r>
              <w:rPr>
                <w:spacing w:val="-1"/>
                <w:sz w:val="24"/>
              </w:rPr>
              <w:t xml:space="preserve"> </w:t>
            </w:r>
            <w:r>
              <w:rPr>
                <w:sz w:val="24"/>
              </w:rPr>
              <w:t>su</w:t>
            </w:r>
            <w:r>
              <w:rPr>
                <w:spacing w:val="-1"/>
                <w:sz w:val="24"/>
              </w:rPr>
              <w:t xml:space="preserve"> </w:t>
            </w:r>
            <w:r>
              <w:rPr>
                <w:sz w:val="24"/>
              </w:rPr>
              <w:t>se</w:t>
            </w:r>
            <w:r>
              <w:rPr>
                <w:spacing w:val="-1"/>
                <w:sz w:val="24"/>
              </w:rPr>
              <w:t xml:space="preserve"> </w:t>
            </w:r>
            <w:r>
              <w:rPr>
                <w:sz w:val="24"/>
              </w:rPr>
              <w:t>na</w:t>
            </w:r>
            <w:r>
              <w:rPr>
                <w:spacing w:val="-3"/>
                <w:sz w:val="24"/>
              </w:rPr>
              <w:t xml:space="preserve"> </w:t>
            </w:r>
            <w:r>
              <w:rPr>
                <w:sz w:val="24"/>
              </w:rPr>
              <w:t>način</w:t>
            </w:r>
            <w:r>
              <w:rPr>
                <w:spacing w:val="-1"/>
                <w:sz w:val="24"/>
              </w:rPr>
              <w:t xml:space="preserve"> </w:t>
            </w:r>
            <w:r>
              <w:rPr>
                <w:sz w:val="24"/>
              </w:rPr>
              <w:t xml:space="preserve">da </w:t>
            </w:r>
            <w:r>
              <w:rPr>
                <w:spacing w:val="-5"/>
                <w:sz w:val="24"/>
              </w:rPr>
              <w:t>je:</w:t>
            </w:r>
          </w:p>
          <w:p w14:paraId="70122B83" w14:textId="77777777" w:rsidR="00AB5DB3" w:rsidRDefault="00000000">
            <w:pPr>
              <w:pStyle w:val="TableParagraph"/>
              <w:numPr>
                <w:ilvl w:val="0"/>
                <w:numId w:val="27"/>
              </w:numPr>
              <w:tabs>
                <w:tab w:val="left" w:pos="340"/>
              </w:tabs>
              <w:ind w:right="44" w:firstLine="0"/>
              <w:jc w:val="both"/>
              <w:rPr>
                <w:sz w:val="24"/>
              </w:rPr>
            </w:pPr>
            <w:r>
              <w:rPr>
                <w:sz w:val="24"/>
              </w:rPr>
              <w:t>ukupno ugovoreni iznos za 2026. godinu za aktivnost A102502 Djelovanje sportskih udruga iznosi 1.520.000,00 EUR, a ostvaren je u iznosu od 730.000,00 EUR, s indeksom ostvarenja 48,03 %;</w:t>
            </w:r>
          </w:p>
          <w:p w14:paraId="041C4032" w14:textId="77777777" w:rsidR="00AB5DB3" w:rsidRDefault="00000000">
            <w:pPr>
              <w:pStyle w:val="TableParagraph"/>
              <w:numPr>
                <w:ilvl w:val="0"/>
                <w:numId w:val="27"/>
              </w:numPr>
              <w:tabs>
                <w:tab w:val="left" w:pos="266"/>
              </w:tabs>
              <w:ind w:right="42" w:firstLine="0"/>
              <w:jc w:val="both"/>
              <w:rPr>
                <w:sz w:val="24"/>
              </w:rPr>
            </w:pPr>
            <w:r>
              <w:rPr>
                <w:sz w:val="24"/>
              </w:rPr>
              <w:t>ukupno ugovoreni iznos u 2026.</w:t>
            </w:r>
            <w:r>
              <w:rPr>
                <w:spacing w:val="40"/>
                <w:sz w:val="24"/>
              </w:rPr>
              <w:t xml:space="preserve"> </w:t>
            </w:r>
            <w:r>
              <w:rPr>
                <w:sz w:val="24"/>
              </w:rPr>
              <w:t>godini za aktivnost A102503 Opća i zdravstvena</w:t>
            </w:r>
            <w:r>
              <w:rPr>
                <w:spacing w:val="-8"/>
                <w:sz w:val="24"/>
              </w:rPr>
              <w:t xml:space="preserve"> </w:t>
            </w:r>
            <w:r>
              <w:rPr>
                <w:sz w:val="24"/>
              </w:rPr>
              <w:t>zaštita</w:t>
            </w:r>
            <w:r>
              <w:rPr>
                <w:spacing w:val="-7"/>
                <w:sz w:val="24"/>
              </w:rPr>
              <w:t xml:space="preserve"> </w:t>
            </w:r>
            <w:r>
              <w:rPr>
                <w:sz w:val="24"/>
              </w:rPr>
              <w:t>sportaša</w:t>
            </w:r>
            <w:r>
              <w:rPr>
                <w:spacing w:val="-7"/>
                <w:sz w:val="24"/>
              </w:rPr>
              <w:t xml:space="preserve"> </w:t>
            </w:r>
            <w:r>
              <w:rPr>
                <w:sz w:val="24"/>
              </w:rPr>
              <w:t>–</w:t>
            </w:r>
            <w:r>
              <w:rPr>
                <w:spacing w:val="-7"/>
                <w:sz w:val="24"/>
              </w:rPr>
              <w:t xml:space="preserve"> </w:t>
            </w:r>
            <w:r>
              <w:rPr>
                <w:sz w:val="24"/>
              </w:rPr>
              <w:t>sportska</w:t>
            </w:r>
            <w:r>
              <w:rPr>
                <w:spacing w:val="-5"/>
                <w:sz w:val="24"/>
              </w:rPr>
              <w:t xml:space="preserve"> </w:t>
            </w:r>
            <w:r>
              <w:rPr>
                <w:sz w:val="24"/>
              </w:rPr>
              <w:t>ambulanta</w:t>
            </w:r>
            <w:r>
              <w:rPr>
                <w:spacing w:val="-5"/>
                <w:sz w:val="24"/>
              </w:rPr>
              <w:t xml:space="preserve"> </w:t>
            </w:r>
            <w:r>
              <w:rPr>
                <w:sz w:val="24"/>
              </w:rPr>
              <w:t>iznosi</w:t>
            </w:r>
            <w:r>
              <w:rPr>
                <w:spacing w:val="-7"/>
                <w:sz w:val="24"/>
              </w:rPr>
              <w:t xml:space="preserve"> </w:t>
            </w:r>
            <w:r>
              <w:rPr>
                <w:sz w:val="24"/>
              </w:rPr>
              <w:t>80.000,00</w:t>
            </w:r>
            <w:r>
              <w:rPr>
                <w:spacing w:val="-7"/>
                <w:sz w:val="24"/>
              </w:rPr>
              <w:t xml:space="preserve"> </w:t>
            </w:r>
            <w:r>
              <w:rPr>
                <w:sz w:val="24"/>
              </w:rPr>
              <w:t>EUR</w:t>
            </w:r>
            <w:r>
              <w:rPr>
                <w:spacing w:val="-6"/>
                <w:sz w:val="24"/>
              </w:rPr>
              <w:t xml:space="preserve"> </w:t>
            </w:r>
            <w:r>
              <w:rPr>
                <w:sz w:val="24"/>
              </w:rPr>
              <w:t>i ostvaren je u iznosu od 39.900,00 EUR s indeksom ostvarenja 49,88%;</w:t>
            </w:r>
          </w:p>
          <w:p w14:paraId="4AD77E87" w14:textId="77777777" w:rsidR="00AB5DB3" w:rsidRDefault="00000000">
            <w:pPr>
              <w:pStyle w:val="TableParagraph"/>
              <w:numPr>
                <w:ilvl w:val="0"/>
                <w:numId w:val="27"/>
              </w:numPr>
              <w:tabs>
                <w:tab w:val="left" w:pos="249"/>
              </w:tabs>
              <w:ind w:right="41" w:firstLine="0"/>
              <w:jc w:val="both"/>
              <w:rPr>
                <w:sz w:val="24"/>
              </w:rPr>
            </w:pPr>
            <w:r>
              <w:rPr>
                <w:sz w:val="24"/>
              </w:rPr>
              <w:t>ukupno</w:t>
            </w:r>
            <w:r>
              <w:rPr>
                <w:spacing w:val="-2"/>
                <w:sz w:val="24"/>
              </w:rPr>
              <w:t xml:space="preserve"> </w:t>
            </w:r>
            <w:r>
              <w:rPr>
                <w:sz w:val="24"/>
              </w:rPr>
              <w:t>ugovoreni</w:t>
            </w:r>
            <w:r>
              <w:rPr>
                <w:spacing w:val="-2"/>
                <w:sz w:val="24"/>
              </w:rPr>
              <w:t xml:space="preserve"> </w:t>
            </w:r>
            <w:r>
              <w:rPr>
                <w:sz w:val="24"/>
              </w:rPr>
              <w:t>iznos</w:t>
            </w:r>
            <w:r>
              <w:rPr>
                <w:spacing w:val="-2"/>
                <w:sz w:val="24"/>
              </w:rPr>
              <w:t xml:space="preserve"> </w:t>
            </w:r>
            <w:r>
              <w:rPr>
                <w:sz w:val="24"/>
              </w:rPr>
              <w:t>za</w:t>
            </w:r>
            <w:r>
              <w:rPr>
                <w:spacing w:val="-3"/>
                <w:sz w:val="24"/>
              </w:rPr>
              <w:t xml:space="preserve"> </w:t>
            </w:r>
            <w:r>
              <w:rPr>
                <w:sz w:val="24"/>
              </w:rPr>
              <w:t>aktivnost</w:t>
            </w:r>
            <w:r>
              <w:rPr>
                <w:spacing w:val="-2"/>
                <w:sz w:val="24"/>
              </w:rPr>
              <w:t xml:space="preserve"> </w:t>
            </w:r>
            <w:r>
              <w:rPr>
                <w:sz w:val="24"/>
              </w:rPr>
              <w:t>A</w:t>
            </w:r>
            <w:r>
              <w:rPr>
                <w:spacing w:val="-3"/>
                <w:sz w:val="24"/>
              </w:rPr>
              <w:t xml:space="preserve"> </w:t>
            </w:r>
            <w:r>
              <w:rPr>
                <w:sz w:val="24"/>
              </w:rPr>
              <w:t>102501 Stipendiranje</w:t>
            </w:r>
            <w:r>
              <w:rPr>
                <w:spacing w:val="-3"/>
                <w:sz w:val="24"/>
              </w:rPr>
              <w:t xml:space="preserve"> </w:t>
            </w:r>
            <w:r>
              <w:rPr>
                <w:sz w:val="24"/>
              </w:rPr>
              <w:t>vrhunskih sportaša</w:t>
            </w:r>
            <w:r>
              <w:rPr>
                <w:spacing w:val="-8"/>
                <w:sz w:val="24"/>
              </w:rPr>
              <w:t xml:space="preserve"> </w:t>
            </w:r>
            <w:r>
              <w:rPr>
                <w:sz w:val="24"/>
              </w:rPr>
              <w:t>iznosi</w:t>
            </w:r>
            <w:r>
              <w:rPr>
                <w:spacing w:val="-7"/>
                <w:sz w:val="24"/>
              </w:rPr>
              <w:t xml:space="preserve"> </w:t>
            </w:r>
            <w:r>
              <w:rPr>
                <w:sz w:val="24"/>
              </w:rPr>
              <w:t>25.000,00</w:t>
            </w:r>
            <w:r>
              <w:rPr>
                <w:spacing w:val="-7"/>
                <w:sz w:val="24"/>
              </w:rPr>
              <w:t xml:space="preserve"> </w:t>
            </w:r>
            <w:r>
              <w:rPr>
                <w:sz w:val="24"/>
              </w:rPr>
              <w:t>EUR</w:t>
            </w:r>
            <w:r>
              <w:rPr>
                <w:spacing w:val="-6"/>
                <w:sz w:val="24"/>
              </w:rPr>
              <w:t xml:space="preserve"> </w:t>
            </w:r>
            <w:r>
              <w:rPr>
                <w:sz w:val="24"/>
              </w:rPr>
              <w:t>nije</w:t>
            </w:r>
            <w:r>
              <w:rPr>
                <w:spacing w:val="-10"/>
                <w:sz w:val="24"/>
              </w:rPr>
              <w:t xml:space="preserve"> </w:t>
            </w:r>
            <w:r>
              <w:rPr>
                <w:sz w:val="24"/>
              </w:rPr>
              <w:t>izvršen,</w:t>
            </w:r>
            <w:r>
              <w:rPr>
                <w:spacing w:val="-7"/>
                <w:sz w:val="24"/>
              </w:rPr>
              <w:t xml:space="preserve"> </w:t>
            </w:r>
            <w:r>
              <w:rPr>
                <w:sz w:val="24"/>
              </w:rPr>
              <w:t>već</w:t>
            </w:r>
            <w:r>
              <w:rPr>
                <w:spacing w:val="-8"/>
                <w:sz w:val="24"/>
              </w:rPr>
              <w:t xml:space="preserve"> </w:t>
            </w:r>
            <w:r>
              <w:rPr>
                <w:sz w:val="24"/>
              </w:rPr>
              <w:t>će</w:t>
            </w:r>
            <w:r>
              <w:rPr>
                <w:spacing w:val="-6"/>
                <w:sz w:val="24"/>
              </w:rPr>
              <w:t xml:space="preserve"> </w:t>
            </w:r>
            <w:r>
              <w:rPr>
                <w:sz w:val="24"/>
              </w:rPr>
              <w:t>se</w:t>
            </w:r>
            <w:r>
              <w:rPr>
                <w:spacing w:val="-8"/>
                <w:sz w:val="24"/>
              </w:rPr>
              <w:t xml:space="preserve"> </w:t>
            </w:r>
            <w:r>
              <w:rPr>
                <w:sz w:val="24"/>
              </w:rPr>
              <w:t>realizirati</w:t>
            </w:r>
            <w:r>
              <w:rPr>
                <w:spacing w:val="-6"/>
                <w:sz w:val="24"/>
              </w:rPr>
              <w:t xml:space="preserve"> </w:t>
            </w:r>
            <w:r>
              <w:rPr>
                <w:sz w:val="24"/>
              </w:rPr>
              <w:t>u</w:t>
            </w:r>
            <w:r>
              <w:rPr>
                <w:spacing w:val="-7"/>
                <w:sz w:val="24"/>
              </w:rPr>
              <w:t xml:space="preserve"> </w:t>
            </w:r>
            <w:r>
              <w:rPr>
                <w:sz w:val="24"/>
              </w:rPr>
              <w:t>drugom dijelu 2026. proračunske godine nakon provedenog javnog poziva za dodjelu stipendija;</w:t>
            </w:r>
          </w:p>
          <w:p w14:paraId="481DDC01" w14:textId="77777777" w:rsidR="00AB5DB3" w:rsidRDefault="00000000">
            <w:pPr>
              <w:pStyle w:val="TableParagraph"/>
              <w:numPr>
                <w:ilvl w:val="0"/>
                <w:numId w:val="27"/>
              </w:numPr>
              <w:tabs>
                <w:tab w:val="left" w:pos="340"/>
              </w:tabs>
              <w:ind w:right="39" w:firstLine="0"/>
              <w:jc w:val="both"/>
              <w:rPr>
                <w:sz w:val="24"/>
              </w:rPr>
            </w:pPr>
            <w:r>
              <w:rPr>
                <w:sz w:val="24"/>
              </w:rPr>
              <w:t>ukupno ugovoreni iznos za 2026. godinu za aktivnost A102504 Djelovanje</w:t>
            </w:r>
            <w:r>
              <w:rPr>
                <w:spacing w:val="-1"/>
                <w:sz w:val="24"/>
              </w:rPr>
              <w:t xml:space="preserve"> </w:t>
            </w:r>
            <w:r>
              <w:rPr>
                <w:sz w:val="24"/>
              </w:rPr>
              <w:t>Zajednice</w:t>
            </w:r>
            <w:r>
              <w:rPr>
                <w:spacing w:val="-1"/>
                <w:sz w:val="24"/>
              </w:rPr>
              <w:t xml:space="preserve"> </w:t>
            </w:r>
            <w:r>
              <w:rPr>
                <w:sz w:val="24"/>
              </w:rPr>
              <w:t>sportova</w:t>
            </w:r>
            <w:r>
              <w:rPr>
                <w:spacing w:val="-1"/>
                <w:sz w:val="24"/>
              </w:rPr>
              <w:t xml:space="preserve"> </w:t>
            </w:r>
            <w:r>
              <w:rPr>
                <w:sz w:val="24"/>
              </w:rPr>
              <w:t>Grada</w:t>
            </w:r>
            <w:r>
              <w:rPr>
                <w:spacing w:val="-1"/>
                <w:sz w:val="24"/>
              </w:rPr>
              <w:t xml:space="preserve"> </w:t>
            </w:r>
            <w:r>
              <w:rPr>
                <w:sz w:val="24"/>
              </w:rPr>
              <w:t>Šibenika</w:t>
            </w:r>
            <w:r>
              <w:rPr>
                <w:spacing w:val="-1"/>
                <w:sz w:val="24"/>
              </w:rPr>
              <w:t xml:space="preserve"> </w:t>
            </w:r>
            <w:r>
              <w:rPr>
                <w:sz w:val="24"/>
              </w:rPr>
              <w:t>iznosi 160.000,00 EUR, a ostvaren je u iznosu od 79.800,00 EUR s indeksom ostvarenja 49,88%;</w:t>
            </w:r>
          </w:p>
        </w:tc>
      </w:tr>
      <w:tr w:rsidR="00AB5DB3" w14:paraId="73577BD3" w14:textId="77777777">
        <w:trPr>
          <w:trHeight w:val="605"/>
        </w:trPr>
        <w:tc>
          <w:tcPr>
            <w:tcW w:w="2581" w:type="dxa"/>
          </w:tcPr>
          <w:p w14:paraId="2E9C76AE" w14:textId="77777777" w:rsidR="00AB5DB3" w:rsidRDefault="00000000">
            <w:pPr>
              <w:pStyle w:val="TableParagraph"/>
              <w:spacing w:before="51"/>
              <w:ind w:left="107"/>
              <w:rPr>
                <w:b/>
                <w:sz w:val="24"/>
              </w:rPr>
            </w:pPr>
            <w:r>
              <w:rPr>
                <w:b/>
                <w:sz w:val="24"/>
              </w:rPr>
              <w:t>NAZIV</w:t>
            </w:r>
            <w:r>
              <w:rPr>
                <w:b/>
                <w:spacing w:val="-4"/>
                <w:sz w:val="24"/>
              </w:rPr>
              <w:t xml:space="preserve"> </w:t>
            </w:r>
            <w:r>
              <w:rPr>
                <w:b/>
                <w:spacing w:val="-2"/>
                <w:sz w:val="24"/>
              </w:rPr>
              <w:t>PROGRAMA</w:t>
            </w:r>
          </w:p>
        </w:tc>
        <w:tc>
          <w:tcPr>
            <w:tcW w:w="7230" w:type="dxa"/>
          </w:tcPr>
          <w:p w14:paraId="4381C50E" w14:textId="77777777" w:rsidR="00AB5DB3" w:rsidRDefault="00000000">
            <w:pPr>
              <w:pStyle w:val="TableParagraph"/>
              <w:spacing w:before="51"/>
              <w:ind w:left="109"/>
              <w:rPr>
                <w:b/>
                <w:sz w:val="24"/>
              </w:rPr>
            </w:pPr>
            <w:r>
              <w:rPr>
                <w:b/>
                <w:sz w:val="24"/>
              </w:rPr>
              <w:t>1026</w:t>
            </w:r>
            <w:r>
              <w:rPr>
                <w:b/>
                <w:spacing w:val="-4"/>
                <w:sz w:val="24"/>
              </w:rPr>
              <w:t xml:space="preserve"> </w:t>
            </w:r>
            <w:r>
              <w:rPr>
                <w:b/>
                <w:sz w:val="24"/>
              </w:rPr>
              <w:t>ODRŽAVANJE</w:t>
            </w:r>
            <w:r>
              <w:rPr>
                <w:b/>
                <w:spacing w:val="-3"/>
                <w:sz w:val="24"/>
              </w:rPr>
              <w:t xml:space="preserve"> </w:t>
            </w:r>
            <w:r>
              <w:rPr>
                <w:b/>
                <w:sz w:val="24"/>
              </w:rPr>
              <w:t>I</w:t>
            </w:r>
            <w:r>
              <w:rPr>
                <w:b/>
                <w:spacing w:val="-5"/>
                <w:sz w:val="24"/>
              </w:rPr>
              <w:t xml:space="preserve"> </w:t>
            </w:r>
            <w:r>
              <w:rPr>
                <w:b/>
                <w:sz w:val="24"/>
              </w:rPr>
              <w:t>IZGRADNJA</w:t>
            </w:r>
            <w:r>
              <w:rPr>
                <w:b/>
                <w:spacing w:val="-4"/>
                <w:sz w:val="24"/>
              </w:rPr>
              <w:t xml:space="preserve"> </w:t>
            </w:r>
            <w:r>
              <w:rPr>
                <w:b/>
                <w:sz w:val="24"/>
              </w:rPr>
              <w:t>SPORTSKIH</w:t>
            </w:r>
            <w:r>
              <w:rPr>
                <w:b/>
                <w:spacing w:val="-2"/>
                <w:sz w:val="24"/>
              </w:rPr>
              <w:t xml:space="preserve"> OBJEKATA</w:t>
            </w:r>
          </w:p>
          <w:p w14:paraId="64718DBD" w14:textId="77777777" w:rsidR="00AB5DB3" w:rsidRDefault="00000000">
            <w:pPr>
              <w:pStyle w:val="TableParagraph"/>
              <w:spacing w:before="1" w:line="257" w:lineRule="exact"/>
              <w:ind w:left="109"/>
              <w:rPr>
                <w:b/>
                <w:sz w:val="24"/>
              </w:rPr>
            </w:pPr>
            <w:r>
              <w:rPr>
                <w:b/>
                <w:sz w:val="24"/>
              </w:rPr>
              <w:t>UPRAVA:</w:t>
            </w:r>
            <w:r>
              <w:rPr>
                <w:b/>
                <w:spacing w:val="-9"/>
                <w:sz w:val="24"/>
              </w:rPr>
              <w:t xml:space="preserve"> </w:t>
            </w:r>
            <w:r>
              <w:rPr>
                <w:b/>
                <w:sz w:val="24"/>
              </w:rPr>
              <w:t>JAVNA</w:t>
            </w:r>
            <w:r>
              <w:rPr>
                <w:b/>
                <w:spacing w:val="-7"/>
                <w:sz w:val="24"/>
              </w:rPr>
              <w:t xml:space="preserve"> </w:t>
            </w:r>
            <w:r>
              <w:rPr>
                <w:b/>
                <w:sz w:val="24"/>
              </w:rPr>
              <w:t>USTANOVA</w:t>
            </w:r>
            <w:r>
              <w:rPr>
                <w:b/>
                <w:spacing w:val="-5"/>
                <w:sz w:val="24"/>
              </w:rPr>
              <w:t xml:space="preserve"> </w:t>
            </w:r>
            <w:r>
              <w:rPr>
                <w:b/>
                <w:sz w:val="24"/>
              </w:rPr>
              <w:t>„ŠPORTSKI</w:t>
            </w:r>
            <w:r>
              <w:rPr>
                <w:b/>
                <w:spacing w:val="-5"/>
                <w:sz w:val="24"/>
              </w:rPr>
              <w:t xml:space="preserve"> </w:t>
            </w:r>
            <w:r>
              <w:rPr>
                <w:b/>
                <w:sz w:val="24"/>
              </w:rPr>
              <w:t>OBJEKTI</w:t>
            </w:r>
            <w:r>
              <w:rPr>
                <w:b/>
                <w:spacing w:val="-1"/>
                <w:sz w:val="24"/>
              </w:rPr>
              <w:t xml:space="preserve"> </w:t>
            </w:r>
            <w:r>
              <w:rPr>
                <w:b/>
                <w:spacing w:val="-2"/>
                <w:sz w:val="24"/>
              </w:rPr>
              <w:t>ŠIBENIK“</w:t>
            </w:r>
          </w:p>
        </w:tc>
      </w:tr>
      <w:tr w:rsidR="00AB5DB3" w14:paraId="5D839399" w14:textId="77777777">
        <w:trPr>
          <w:trHeight w:val="337"/>
        </w:trPr>
        <w:tc>
          <w:tcPr>
            <w:tcW w:w="2581" w:type="dxa"/>
          </w:tcPr>
          <w:p w14:paraId="7E364AA1" w14:textId="77777777" w:rsidR="00AB5DB3" w:rsidRDefault="00000000">
            <w:pPr>
              <w:pStyle w:val="TableParagraph"/>
              <w:spacing w:before="51" w:line="266" w:lineRule="exact"/>
              <w:ind w:left="107"/>
              <w:rPr>
                <w:b/>
                <w:sz w:val="24"/>
              </w:rPr>
            </w:pPr>
            <w:r>
              <w:rPr>
                <w:b/>
                <w:sz w:val="24"/>
              </w:rPr>
              <w:t>Funkcijska</w:t>
            </w:r>
            <w:r>
              <w:rPr>
                <w:b/>
                <w:spacing w:val="-5"/>
                <w:sz w:val="24"/>
              </w:rPr>
              <w:t xml:space="preserve"> </w:t>
            </w:r>
            <w:r>
              <w:rPr>
                <w:b/>
                <w:spacing w:val="-2"/>
                <w:sz w:val="24"/>
              </w:rPr>
              <w:t>oznaka</w:t>
            </w:r>
          </w:p>
        </w:tc>
        <w:tc>
          <w:tcPr>
            <w:tcW w:w="7230" w:type="dxa"/>
          </w:tcPr>
          <w:p w14:paraId="03DA01CC" w14:textId="77777777" w:rsidR="00AB5DB3" w:rsidRDefault="00000000">
            <w:pPr>
              <w:pStyle w:val="TableParagraph"/>
              <w:spacing w:before="51" w:line="266" w:lineRule="exact"/>
              <w:ind w:left="109"/>
              <w:rPr>
                <w:b/>
                <w:sz w:val="24"/>
              </w:rPr>
            </w:pPr>
            <w:r>
              <w:rPr>
                <w:b/>
                <w:sz w:val="24"/>
              </w:rPr>
              <w:t>0810</w:t>
            </w:r>
            <w:r>
              <w:rPr>
                <w:b/>
                <w:spacing w:val="-2"/>
                <w:sz w:val="24"/>
              </w:rPr>
              <w:t xml:space="preserve"> </w:t>
            </w:r>
            <w:r>
              <w:rPr>
                <w:b/>
                <w:sz w:val="24"/>
              </w:rPr>
              <w:t>Službe</w:t>
            </w:r>
            <w:r>
              <w:rPr>
                <w:b/>
                <w:spacing w:val="-2"/>
                <w:sz w:val="24"/>
              </w:rPr>
              <w:t xml:space="preserve"> </w:t>
            </w:r>
            <w:r>
              <w:rPr>
                <w:b/>
                <w:sz w:val="24"/>
              </w:rPr>
              <w:t>rekreacije</w:t>
            </w:r>
            <w:r>
              <w:rPr>
                <w:b/>
                <w:spacing w:val="-4"/>
                <w:sz w:val="24"/>
              </w:rPr>
              <w:t xml:space="preserve"> </w:t>
            </w:r>
            <w:r>
              <w:rPr>
                <w:b/>
                <w:sz w:val="24"/>
              </w:rPr>
              <w:t>i</w:t>
            </w:r>
            <w:r>
              <w:rPr>
                <w:b/>
                <w:spacing w:val="1"/>
                <w:sz w:val="24"/>
              </w:rPr>
              <w:t xml:space="preserve"> </w:t>
            </w:r>
            <w:r>
              <w:rPr>
                <w:b/>
                <w:spacing w:val="-2"/>
                <w:sz w:val="24"/>
              </w:rPr>
              <w:t>sporta</w:t>
            </w:r>
          </w:p>
        </w:tc>
      </w:tr>
      <w:tr w:rsidR="00AB5DB3" w14:paraId="198289F3" w14:textId="77777777">
        <w:trPr>
          <w:trHeight w:val="1708"/>
        </w:trPr>
        <w:tc>
          <w:tcPr>
            <w:tcW w:w="2581" w:type="dxa"/>
          </w:tcPr>
          <w:p w14:paraId="1BC24008" w14:textId="77777777" w:rsidR="00AB5DB3" w:rsidRDefault="00000000">
            <w:pPr>
              <w:pStyle w:val="TableParagraph"/>
              <w:spacing w:before="51"/>
              <w:ind w:left="107"/>
              <w:rPr>
                <w:b/>
                <w:sz w:val="24"/>
              </w:rPr>
            </w:pPr>
            <w:r>
              <w:rPr>
                <w:b/>
                <w:sz w:val="24"/>
              </w:rPr>
              <w:t>Regulatorni</w:t>
            </w:r>
            <w:r>
              <w:rPr>
                <w:b/>
                <w:spacing w:val="-5"/>
                <w:sz w:val="24"/>
              </w:rPr>
              <w:t xml:space="preserve"> </w:t>
            </w:r>
            <w:r>
              <w:rPr>
                <w:b/>
                <w:spacing w:val="-4"/>
                <w:sz w:val="24"/>
              </w:rPr>
              <w:t>okvir</w:t>
            </w:r>
          </w:p>
        </w:tc>
        <w:tc>
          <w:tcPr>
            <w:tcW w:w="7230" w:type="dxa"/>
          </w:tcPr>
          <w:p w14:paraId="061F3885" w14:textId="77777777" w:rsidR="00AB5DB3" w:rsidRDefault="00000000">
            <w:pPr>
              <w:pStyle w:val="TableParagraph"/>
              <w:spacing w:before="51"/>
              <w:ind w:left="109"/>
              <w:rPr>
                <w:sz w:val="24"/>
              </w:rPr>
            </w:pPr>
            <w:r>
              <w:rPr>
                <w:sz w:val="24"/>
              </w:rPr>
              <w:t>Zakon</w:t>
            </w:r>
            <w:r>
              <w:rPr>
                <w:spacing w:val="-1"/>
                <w:sz w:val="24"/>
              </w:rPr>
              <w:t xml:space="preserve"> </w:t>
            </w:r>
            <w:r>
              <w:rPr>
                <w:sz w:val="24"/>
              </w:rPr>
              <w:t>o</w:t>
            </w:r>
            <w:r>
              <w:rPr>
                <w:spacing w:val="-1"/>
                <w:sz w:val="24"/>
              </w:rPr>
              <w:t xml:space="preserve"> </w:t>
            </w:r>
            <w:r>
              <w:rPr>
                <w:sz w:val="24"/>
              </w:rPr>
              <w:t>sportu</w:t>
            </w:r>
            <w:r>
              <w:rPr>
                <w:spacing w:val="59"/>
                <w:sz w:val="24"/>
              </w:rPr>
              <w:t xml:space="preserve"> </w:t>
            </w:r>
            <w:r>
              <w:rPr>
                <w:sz w:val="24"/>
              </w:rPr>
              <w:t>(“Narodne</w:t>
            </w:r>
            <w:r>
              <w:rPr>
                <w:spacing w:val="-2"/>
                <w:sz w:val="24"/>
              </w:rPr>
              <w:t xml:space="preserve"> </w:t>
            </w:r>
            <w:r>
              <w:rPr>
                <w:sz w:val="24"/>
              </w:rPr>
              <w:t>novine”,</w:t>
            </w:r>
            <w:r>
              <w:rPr>
                <w:spacing w:val="-1"/>
                <w:sz w:val="24"/>
              </w:rPr>
              <w:t xml:space="preserve"> </w:t>
            </w:r>
            <w:r>
              <w:rPr>
                <w:sz w:val="24"/>
              </w:rPr>
              <w:t xml:space="preserve">broj </w:t>
            </w:r>
            <w:r>
              <w:rPr>
                <w:spacing w:val="-2"/>
                <w:sz w:val="24"/>
              </w:rPr>
              <w:t>141/22);</w:t>
            </w:r>
          </w:p>
          <w:p w14:paraId="76C7EFF9" w14:textId="77777777" w:rsidR="00AB5DB3" w:rsidRDefault="00000000">
            <w:pPr>
              <w:pStyle w:val="TableParagraph"/>
              <w:ind w:left="109"/>
              <w:rPr>
                <w:sz w:val="24"/>
              </w:rPr>
            </w:pPr>
            <w:r>
              <w:rPr>
                <w:sz w:val="24"/>
              </w:rPr>
              <w:t>Zakon</w:t>
            </w:r>
            <w:r>
              <w:rPr>
                <w:spacing w:val="-3"/>
                <w:sz w:val="24"/>
              </w:rPr>
              <w:t xml:space="preserve"> </w:t>
            </w:r>
            <w:r>
              <w:rPr>
                <w:sz w:val="24"/>
              </w:rPr>
              <w:t>o</w:t>
            </w:r>
            <w:r>
              <w:rPr>
                <w:spacing w:val="-1"/>
                <w:sz w:val="24"/>
              </w:rPr>
              <w:t xml:space="preserve"> </w:t>
            </w:r>
            <w:r>
              <w:rPr>
                <w:sz w:val="24"/>
              </w:rPr>
              <w:t>proračunu</w:t>
            </w:r>
            <w:r>
              <w:rPr>
                <w:spacing w:val="-1"/>
                <w:sz w:val="24"/>
              </w:rPr>
              <w:t xml:space="preserve"> </w:t>
            </w:r>
            <w:r>
              <w:rPr>
                <w:sz w:val="24"/>
              </w:rPr>
              <w:t>(„Narodne</w:t>
            </w:r>
            <w:r>
              <w:rPr>
                <w:spacing w:val="-2"/>
                <w:sz w:val="24"/>
              </w:rPr>
              <w:t xml:space="preserve"> </w:t>
            </w:r>
            <w:r>
              <w:rPr>
                <w:sz w:val="24"/>
              </w:rPr>
              <w:t>novine“,</w:t>
            </w:r>
            <w:r>
              <w:rPr>
                <w:spacing w:val="-1"/>
                <w:sz w:val="24"/>
              </w:rPr>
              <w:t xml:space="preserve"> </w:t>
            </w:r>
            <w:r>
              <w:rPr>
                <w:sz w:val="24"/>
              </w:rPr>
              <w:t xml:space="preserve">broj </w:t>
            </w:r>
            <w:r>
              <w:rPr>
                <w:spacing w:val="-2"/>
                <w:sz w:val="24"/>
              </w:rPr>
              <w:t>144/21);</w:t>
            </w:r>
          </w:p>
          <w:p w14:paraId="6F4E235B" w14:textId="77777777" w:rsidR="00AB5DB3" w:rsidRDefault="00000000">
            <w:pPr>
              <w:pStyle w:val="TableParagraph"/>
              <w:ind w:left="109"/>
              <w:rPr>
                <w:sz w:val="24"/>
              </w:rPr>
            </w:pPr>
            <w:r>
              <w:rPr>
                <w:sz w:val="24"/>
              </w:rPr>
              <w:t>Zakon</w:t>
            </w:r>
            <w:r>
              <w:rPr>
                <w:spacing w:val="-4"/>
                <w:sz w:val="24"/>
              </w:rPr>
              <w:t xml:space="preserve"> </w:t>
            </w:r>
            <w:r>
              <w:rPr>
                <w:sz w:val="24"/>
              </w:rPr>
              <w:t>o</w:t>
            </w:r>
            <w:r>
              <w:rPr>
                <w:spacing w:val="-4"/>
                <w:sz w:val="24"/>
              </w:rPr>
              <w:t xml:space="preserve"> </w:t>
            </w:r>
            <w:r>
              <w:rPr>
                <w:sz w:val="24"/>
              </w:rPr>
              <w:t>ustanovama</w:t>
            </w:r>
            <w:r>
              <w:rPr>
                <w:spacing w:val="-4"/>
                <w:sz w:val="24"/>
              </w:rPr>
              <w:t xml:space="preserve"> </w:t>
            </w:r>
            <w:r>
              <w:rPr>
                <w:sz w:val="24"/>
              </w:rPr>
              <w:t>(„Narodne</w:t>
            </w:r>
            <w:r>
              <w:rPr>
                <w:spacing w:val="-6"/>
                <w:sz w:val="24"/>
              </w:rPr>
              <w:t xml:space="preserve"> </w:t>
            </w:r>
            <w:r>
              <w:rPr>
                <w:sz w:val="24"/>
              </w:rPr>
              <w:t>novine,</w:t>
            </w:r>
            <w:r>
              <w:rPr>
                <w:spacing w:val="-4"/>
                <w:sz w:val="24"/>
              </w:rPr>
              <w:t xml:space="preserve"> </w:t>
            </w:r>
            <w:r>
              <w:rPr>
                <w:sz w:val="24"/>
              </w:rPr>
              <w:t>broj</w:t>
            </w:r>
            <w:r>
              <w:rPr>
                <w:spacing w:val="-4"/>
                <w:sz w:val="24"/>
              </w:rPr>
              <w:t xml:space="preserve"> </w:t>
            </w:r>
            <w:r>
              <w:rPr>
                <w:sz w:val="24"/>
              </w:rPr>
              <w:t>76/93,</w:t>
            </w:r>
            <w:r>
              <w:rPr>
                <w:spacing w:val="-4"/>
                <w:sz w:val="24"/>
              </w:rPr>
              <w:t xml:space="preserve"> </w:t>
            </w:r>
            <w:r>
              <w:rPr>
                <w:sz w:val="24"/>
              </w:rPr>
              <w:t>29/97,</w:t>
            </w:r>
            <w:r>
              <w:rPr>
                <w:spacing w:val="-4"/>
                <w:sz w:val="24"/>
              </w:rPr>
              <w:t xml:space="preserve"> </w:t>
            </w:r>
            <w:r>
              <w:rPr>
                <w:sz w:val="24"/>
              </w:rPr>
              <w:t>47/99,</w:t>
            </w:r>
            <w:r>
              <w:rPr>
                <w:spacing w:val="-4"/>
                <w:sz w:val="24"/>
              </w:rPr>
              <w:t xml:space="preserve"> </w:t>
            </w:r>
            <w:r>
              <w:rPr>
                <w:sz w:val="24"/>
              </w:rPr>
              <w:t>35/08, 127/19 i 151/22)</w:t>
            </w:r>
          </w:p>
          <w:p w14:paraId="23AF5CA9" w14:textId="77777777" w:rsidR="00AB5DB3" w:rsidRDefault="00000000">
            <w:pPr>
              <w:pStyle w:val="TableParagraph"/>
              <w:spacing w:line="270" w:lineRule="atLeast"/>
              <w:ind w:left="109"/>
              <w:rPr>
                <w:sz w:val="24"/>
              </w:rPr>
            </w:pPr>
            <w:r>
              <w:rPr>
                <w:sz w:val="24"/>
              </w:rPr>
              <w:t>Proračun Grada Šibenika za 2026. godinu i projekcija za 2027. i 2028.</w:t>
            </w:r>
            <w:r>
              <w:rPr>
                <w:spacing w:val="80"/>
                <w:sz w:val="24"/>
              </w:rPr>
              <w:t xml:space="preserve"> </w:t>
            </w:r>
            <w:r>
              <w:rPr>
                <w:sz w:val="24"/>
              </w:rPr>
              <w:t>godinu („Službeni glasnik Grada Šibenika“, broj 13/25 i 5/26);</w:t>
            </w:r>
          </w:p>
        </w:tc>
      </w:tr>
    </w:tbl>
    <w:p w14:paraId="3FF2FEDA" w14:textId="77777777" w:rsidR="00AB5DB3" w:rsidRDefault="00AB5DB3">
      <w:pPr>
        <w:pStyle w:val="TableParagraph"/>
        <w:spacing w:line="270" w:lineRule="atLeast"/>
        <w:rPr>
          <w:sz w:val="24"/>
        </w:rPr>
        <w:sectPr w:rsidR="00AB5DB3">
          <w:type w:val="continuous"/>
          <w:pgSz w:w="12240" w:h="15840"/>
          <w:pgMar w:top="1400" w:right="720" w:bottom="1200" w:left="720" w:header="0" w:footer="972" w:gutter="0"/>
          <w:cols w:space="720"/>
        </w:sectPr>
      </w:pPr>
    </w:p>
    <w:tbl>
      <w:tblPr>
        <w:tblStyle w:val="TableNormal"/>
        <w:tblW w:w="0" w:type="auto"/>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1"/>
        <w:gridCol w:w="872"/>
        <w:gridCol w:w="6359"/>
      </w:tblGrid>
      <w:tr w:rsidR="00AB5DB3" w14:paraId="1CEEED69" w14:textId="77777777">
        <w:trPr>
          <w:trHeight w:val="984"/>
        </w:trPr>
        <w:tc>
          <w:tcPr>
            <w:tcW w:w="2581" w:type="dxa"/>
          </w:tcPr>
          <w:p w14:paraId="6827C749" w14:textId="77777777" w:rsidR="00AB5DB3" w:rsidRDefault="00AB5DB3">
            <w:pPr>
              <w:pStyle w:val="TableParagraph"/>
              <w:rPr>
                <w:sz w:val="24"/>
              </w:rPr>
            </w:pPr>
          </w:p>
        </w:tc>
        <w:tc>
          <w:tcPr>
            <w:tcW w:w="7231" w:type="dxa"/>
            <w:gridSpan w:val="2"/>
          </w:tcPr>
          <w:p w14:paraId="59153068" w14:textId="77777777" w:rsidR="00AB5DB3" w:rsidRDefault="00000000">
            <w:pPr>
              <w:pStyle w:val="TableParagraph"/>
              <w:spacing w:before="54"/>
              <w:ind w:left="109"/>
              <w:rPr>
                <w:sz w:val="24"/>
              </w:rPr>
            </w:pPr>
            <w:r>
              <w:rPr>
                <w:sz w:val="24"/>
              </w:rPr>
              <w:t>Program</w:t>
            </w:r>
            <w:r>
              <w:rPr>
                <w:spacing w:val="80"/>
                <w:sz w:val="24"/>
              </w:rPr>
              <w:t xml:space="preserve"> </w:t>
            </w:r>
            <w:r>
              <w:rPr>
                <w:sz w:val="24"/>
              </w:rPr>
              <w:t>javnih</w:t>
            </w:r>
            <w:r>
              <w:rPr>
                <w:spacing w:val="80"/>
                <w:sz w:val="24"/>
              </w:rPr>
              <w:t xml:space="preserve"> </w:t>
            </w:r>
            <w:r>
              <w:rPr>
                <w:sz w:val="24"/>
              </w:rPr>
              <w:t>potreba</w:t>
            </w:r>
            <w:r>
              <w:rPr>
                <w:spacing w:val="80"/>
                <w:sz w:val="24"/>
              </w:rPr>
              <w:t xml:space="preserve"> </w:t>
            </w:r>
            <w:r>
              <w:rPr>
                <w:sz w:val="24"/>
              </w:rPr>
              <w:t>u</w:t>
            </w:r>
            <w:r>
              <w:rPr>
                <w:spacing w:val="80"/>
                <w:sz w:val="24"/>
              </w:rPr>
              <w:t xml:space="preserve"> </w:t>
            </w:r>
            <w:r>
              <w:rPr>
                <w:sz w:val="24"/>
              </w:rPr>
              <w:t>sportu</w:t>
            </w:r>
            <w:r>
              <w:rPr>
                <w:spacing w:val="80"/>
                <w:sz w:val="24"/>
              </w:rPr>
              <w:t xml:space="preserve"> </w:t>
            </w:r>
            <w:r>
              <w:rPr>
                <w:sz w:val="24"/>
              </w:rPr>
              <w:t>Grada</w:t>
            </w:r>
            <w:r>
              <w:rPr>
                <w:spacing w:val="80"/>
                <w:sz w:val="24"/>
              </w:rPr>
              <w:t xml:space="preserve"> </w:t>
            </w:r>
            <w:r>
              <w:rPr>
                <w:sz w:val="24"/>
              </w:rPr>
              <w:t>Šibenika</w:t>
            </w:r>
            <w:r>
              <w:rPr>
                <w:spacing w:val="80"/>
                <w:sz w:val="24"/>
              </w:rPr>
              <w:t xml:space="preserve"> </w:t>
            </w:r>
            <w:r>
              <w:rPr>
                <w:sz w:val="24"/>
              </w:rPr>
              <w:t>za</w:t>
            </w:r>
            <w:r>
              <w:rPr>
                <w:spacing w:val="80"/>
                <w:sz w:val="24"/>
              </w:rPr>
              <w:t xml:space="preserve"> </w:t>
            </w:r>
            <w:r>
              <w:rPr>
                <w:sz w:val="24"/>
              </w:rPr>
              <w:t>2026.</w:t>
            </w:r>
            <w:r>
              <w:rPr>
                <w:spacing w:val="80"/>
                <w:sz w:val="24"/>
              </w:rPr>
              <w:t xml:space="preserve"> </w:t>
            </w:r>
            <w:r>
              <w:rPr>
                <w:sz w:val="24"/>
              </w:rPr>
              <w:t>godinu („Službeni glasnik Grada Šibenika“, broj 13/25 i 5/26)</w:t>
            </w:r>
          </w:p>
        </w:tc>
      </w:tr>
      <w:tr w:rsidR="00AB5DB3" w14:paraId="28727704" w14:textId="77777777">
        <w:trPr>
          <w:trHeight w:val="642"/>
        </w:trPr>
        <w:tc>
          <w:tcPr>
            <w:tcW w:w="2581" w:type="dxa"/>
          </w:tcPr>
          <w:p w14:paraId="151690A4" w14:textId="77777777" w:rsidR="00AB5DB3" w:rsidRDefault="00000000">
            <w:pPr>
              <w:pStyle w:val="TableParagraph"/>
              <w:spacing w:before="51"/>
              <w:ind w:left="107"/>
              <w:rPr>
                <w:b/>
                <w:sz w:val="24"/>
              </w:rPr>
            </w:pPr>
            <w:r>
              <w:rPr>
                <w:b/>
                <w:sz w:val="24"/>
              </w:rPr>
              <w:t>Opis</w:t>
            </w:r>
            <w:r>
              <w:rPr>
                <w:b/>
                <w:spacing w:val="-2"/>
                <w:sz w:val="24"/>
              </w:rPr>
              <w:t xml:space="preserve"> programa</w:t>
            </w:r>
          </w:p>
        </w:tc>
        <w:tc>
          <w:tcPr>
            <w:tcW w:w="7231" w:type="dxa"/>
            <w:gridSpan w:val="2"/>
          </w:tcPr>
          <w:p w14:paraId="1DB79F99" w14:textId="77777777" w:rsidR="00AB5DB3" w:rsidRDefault="00000000">
            <w:pPr>
              <w:pStyle w:val="TableParagraph"/>
              <w:spacing w:before="51"/>
              <w:ind w:left="109"/>
              <w:rPr>
                <w:b/>
                <w:sz w:val="24"/>
              </w:rPr>
            </w:pPr>
            <w:r>
              <w:rPr>
                <w:b/>
                <w:sz w:val="24"/>
              </w:rPr>
              <w:t>A102601</w:t>
            </w:r>
            <w:r>
              <w:rPr>
                <w:b/>
                <w:spacing w:val="-3"/>
                <w:sz w:val="24"/>
              </w:rPr>
              <w:t xml:space="preserve"> </w:t>
            </w:r>
            <w:r>
              <w:rPr>
                <w:b/>
                <w:sz w:val="24"/>
              </w:rPr>
              <w:t>Održavanje</w:t>
            </w:r>
            <w:r>
              <w:rPr>
                <w:b/>
                <w:spacing w:val="-5"/>
                <w:sz w:val="24"/>
              </w:rPr>
              <w:t xml:space="preserve"> </w:t>
            </w:r>
            <w:r>
              <w:rPr>
                <w:b/>
                <w:sz w:val="24"/>
              </w:rPr>
              <w:t>i</w:t>
            </w:r>
            <w:r>
              <w:rPr>
                <w:b/>
                <w:spacing w:val="-2"/>
                <w:sz w:val="24"/>
              </w:rPr>
              <w:t xml:space="preserve"> </w:t>
            </w:r>
            <w:r>
              <w:rPr>
                <w:b/>
                <w:sz w:val="24"/>
              </w:rPr>
              <w:t>izgradnja</w:t>
            </w:r>
            <w:r>
              <w:rPr>
                <w:b/>
                <w:spacing w:val="-3"/>
                <w:sz w:val="24"/>
              </w:rPr>
              <w:t xml:space="preserve"> </w:t>
            </w:r>
            <w:r>
              <w:rPr>
                <w:b/>
                <w:sz w:val="24"/>
              </w:rPr>
              <w:t>sportskih</w:t>
            </w:r>
            <w:r>
              <w:rPr>
                <w:b/>
                <w:spacing w:val="-1"/>
                <w:sz w:val="24"/>
              </w:rPr>
              <w:t xml:space="preserve"> </w:t>
            </w:r>
            <w:r>
              <w:rPr>
                <w:b/>
                <w:spacing w:val="-2"/>
                <w:sz w:val="24"/>
              </w:rPr>
              <w:t>objekata</w:t>
            </w:r>
          </w:p>
        </w:tc>
      </w:tr>
      <w:tr w:rsidR="00AB5DB3" w14:paraId="6D5D2B31" w14:textId="77777777">
        <w:trPr>
          <w:trHeight w:val="2537"/>
        </w:trPr>
        <w:tc>
          <w:tcPr>
            <w:tcW w:w="2581" w:type="dxa"/>
          </w:tcPr>
          <w:p w14:paraId="4A4CA467"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231" w:type="dxa"/>
            <w:gridSpan w:val="2"/>
          </w:tcPr>
          <w:p w14:paraId="794BD5FC" w14:textId="77777777" w:rsidR="00AB5DB3" w:rsidRDefault="00000000">
            <w:pPr>
              <w:pStyle w:val="TableParagraph"/>
              <w:spacing w:before="51"/>
              <w:ind w:left="109" w:right="40"/>
              <w:jc w:val="both"/>
              <w:rPr>
                <w:sz w:val="24"/>
              </w:rPr>
            </w:pPr>
            <w:r>
              <w:rPr>
                <w:sz w:val="24"/>
              </w:rPr>
              <w:t>Održavanje i izgradnja sportskih objekata temeljem javnih potreba u sportu grada Šibenika i stvaranje uvjeta za korištenje sportskih objekata, igrališta</w:t>
            </w:r>
            <w:r>
              <w:rPr>
                <w:spacing w:val="-7"/>
                <w:sz w:val="24"/>
              </w:rPr>
              <w:t xml:space="preserve"> </w:t>
            </w:r>
            <w:r>
              <w:rPr>
                <w:sz w:val="24"/>
              </w:rPr>
              <w:t>i</w:t>
            </w:r>
            <w:r>
              <w:rPr>
                <w:spacing w:val="-6"/>
                <w:sz w:val="24"/>
              </w:rPr>
              <w:t xml:space="preserve"> </w:t>
            </w:r>
            <w:r>
              <w:rPr>
                <w:sz w:val="24"/>
              </w:rPr>
              <w:t>dvorana</w:t>
            </w:r>
            <w:r>
              <w:rPr>
                <w:spacing w:val="-5"/>
                <w:sz w:val="24"/>
              </w:rPr>
              <w:t xml:space="preserve"> </w:t>
            </w:r>
            <w:r>
              <w:rPr>
                <w:sz w:val="24"/>
              </w:rPr>
              <w:t>za</w:t>
            </w:r>
            <w:r>
              <w:rPr>
                <w:spacing w:val="-6"/>
                <w:sz w:val="24"/>
              </w:rPr>
              <w:t xml:space="preserve"> </w:t>
            </w:r>
            <w:r>
              <w:rPr>
                <w:sz w:val="24"/>
              </w:rPr>
              <w:t>sportske</w:t>
            </w:r>
            <w:r>
              <w:rPr>
                <w:spacing w:val="-8"/>
                <w:sz w:val="24"/>
              </w:rPr>
              <w:t xml:space="preserve"> </w:t>
            </w:r>
            <w:r>
              <w:rPr>
                <w:sz w:val="24"/>
              </w:rPr>
              <w:t>aktivnosti,</w:t>
            </w:r>
            <w:r>
              <w:rPr>
                <w:spacing w:val="-6"/>
                <w:sz w:val="24"/>
              </w:rPr>
              <w:t xml:space="preserve"> </w:t>
            </w:r>
            <w:r>
              <w:rPr>
                <w:sz w:val="24"/>
              </w:rPr>
              <w:t>održavanje</w:t>
            </w:r>
            <w:r>
              <w:rPr>
                <w:spacing w:val="-7"/>
                <w:sz w:val="24"/>
              </w:rPr>
              <w:t xml:space="preserve"> </w:t>
            </w:r>
            <w:r>
              <w:rPr>
                <w:sz w:val="24"/>
              </w:rPr>
              <w:t>sportskih</w:t>
            </w:r>
            <w:r>
              <w:rPr>
                <w:spacing w:val="-7"/>
                <w:sz w:val="24"/>
              </w:rPr>
              <w:t xml:space="preserve"> </w:t>
            </w:r>
            <w:r>
              <w:rPr>
                <w:sz w:val="24"/>
              </w:rPr>
              <w:t>natjecanja, sportsku rekreaciju građana,</w:t>
            </w:r>
            <w:r>
              <w:rPr>
                <w:spacing w:val="40"/>
                <w:sz w:val="24"/>
              </w:rPr>
              <w:t xml:space="preserve"> </w:t>
            </w:r>
            <w:r>
              <w:rPr>
                <w:sz w:val="24"/>
              </w:rPr>
              <w:t>održavanje školske nastave, organizaciju sportskih</w:t>
            </w:r>
            <w:r>
              <w:rPr>
                <w:spacing w:val="-14"/>
                <w:sz w:val="24"/>
              </w:rPr>
              <w:t xml:space="preserve"> </w:t>
            </w:r>
            <w:r>
              <w:rPr>
                <w:sz w:val="24"/>
              </w:rPr>
              <w:t>priprema</w:t>
            </w:r>
            <w:r>
              <w:rPr>
                <w:spacing w:val="-15"/>
                <w:sz w:val="24"/>
              </w:rPr>
              <w:t xml:space="preserve"> </w:t>
            </w:r>
            <w:r>
              <w:rPr>
                <w:sz w:val="24"/>
              </w:rPr>
              <w:t>sa</w:t>
            </w:r>
            <w:r>
              <w:rPr>
                <w:spacing w:val="-15"/>
                <w:sz w:val="24"/>
              </w:rPr>
              <w:t xml:space="preserve"> </w:t>
            </w:r>
            <w:r>
              <w:rPr>
                <w:sz w:val="24"/>
              </w:rPr>
              <w:t>ciljem</w:t>
            </w:r>
            <w:r>
              <w:rPr>
                <w:spacing w:val="32"/>
                <w:sz w:val="24"/>
              </w:rPr>
              <w:t xml:space="preserve"> </w:t>
            </w:r>
            <w:r>
              <w:rPr>
                <w:sz w:val="24"/>
              </w:rPr>
              <w:t>zadržavanja</w:t>
            </w:r>
            <w:r>
              <w:rPr>
                <w:spacing w:val="-15"/>
                <w:sz w:val="24"/>
              </w:rPr>
              <w:t xml:space="preserve"> </w:t>
            </w:r>
            <w:r>
              <w:rPr>
                <w:sz w:val="24"/>
              </w:rPr>
              <w:t>i</w:t>
            </w:r>
            <w:r>
              <w:rPr>
                <w:spacing w:val="-14"/>
                <w:sz w:val="24"/>
              </w:rPr>
              <w:t xml:space="preserve"> </w:t>
            </w:r>
            <w:r>
              <w:rPr>
                <w:sz w:val="24"/>
              </w:rPr>
              <w:t>unaprjeđenja</w:t>
            </w:r>
            <w:r>
              <w:rPr>
                <w:spacing w:val="-15"/>
                <w:sz w:val="24"/>
              </w:rPr>
              <w:t xml:space="preserve"> </w:t>
            </w:r>
            <w:r>
              <w:rPr>
                <w:sz w:val="24"/>
              </w:rPr>
              <w:t>postojećih</w:t>
            </w:r>
            <w:r>
              <w:rPr>
                <w:spacing w:val="33"/>
                <w:sz w:val="24"/>
              </w:rPr>
              <w:t xml:space="preserve"> </w:t>
            </w:r>
            <w:r>
              <w:rPr>
                <w:sz w:val="24"/>
              </w:rPr>
              <w:t xml:space="preserve">uvjeta uz zadovoljavanje propisanih natjecateljskih standarda te osiguravanje preduvjeta za masovnije sudjelovanje djece i mladih u sportskim </w:t>
            </w:r>
            <w:r>
              <w:rPr>
                <w:spacing w:val="-2"/>
                <w:sz w:val="24"/>
              </w:rPr>
              <w:t>aktivnostima.</w:t>
            </w:r>
          </w:p>
        </w:tc>
      </w:tr>
      <w:tr w:rsidR="00AB5DB3" w14:paraId="11E12E8D" w14:textId="77777777">
        <w:trPr>
          <w:trHeight w:val="647"/>
        </w:trPr>
        <w:tc>
          <w:tcPr>
            <w:tcW w:w="2581" w:type="dxa"/>
          </w:tcPr>
          <w:p w14:paraId="2A4EE060" w14:textId="77777777" w:rsidR="00AB5DB3" w:rsidRDefault="00000000">
            <w:pPr>
              <w:pStyle w:val="TableParagraph"/>
              <w:spacing w:before="51"/>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231" w:type="dxa"/>
            <w:gridSpan w:val="2"/>
          </w:tcPr>
          <w:p w14:paraId="2F029A2B" w14:textId="77777777" w:rsidR="00AB5DB3" w:rsidRDefault="00000000">
            <w:pPr>
              <w:pStyle w:val="TableParagraph"/>
              <w:spacing w:before="51"/>
              <w:ind w:left="109"/>
              <w:rPr>
                <w:b/>
                <w:sz w:val="24"/>
              </w:rPr>
            </w:pPr>
            <w:r>
              <w:rPr>
                <w:b/>
                <w:sz w:val="24"/>
              </w:rPr>
              <w:t xml:space="preserve">2.364.351,00 </w:t>
            </w:r>
            <w:r>
              <w:rPr>
                <w:b/>
                <w:spacing w:val="-5"/>
                <w:sz w:val="24"/>
              </w:rPr>
              <w:t>EUR</w:t>
            </w:r>
          </w:p>
        </w:tc>
      </w:tr>
      <w:tr w:rsidR="00AB5DB3" w14:paraId="4787468E" w14:textId="77777777">
        <w:trPr>
          <w:trHeight w:val="650"/>
        </w:trPr>
        <w:tc>
          <w:tcPr>
            <w:tcW w:w="2581" w:type="dxa"/>
          </w:tcPr>
          <w:p w14:paraId="06C3A347" w14:textId="77777777" w:rsidR="00AB5DB3" w:rsidRDefault="00000000">
            <w:pPr>
              <w:pStyle w:val="TableParagraph"/>
              <w:spacing w:before="51"/>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231" w:type="dxa"/>
            <w:gridSpan w:val="2"/>
          </w:tcPr>
          <w:p w14:paraId="1A5B9C48" w14:textId="77777777" w:rsidR="00AB5DB3" w:rsidRDefault="00000000">
            <w:pPr>
              <w:pStyle w:val="TableParagraph"/>
              <w:spacing w:before="51"/>
              <w:ind w:left="109"/>
              <w:rPr>
                <w:b/>
                <w:sz w:val="24"/>
              </w:rPr>
            </w:pPr>
            <w:r>
              <w:rPr>
                <w:b/>
                <w:sz w:val="24"/>
              </w:rPr>
              <w:t xml:space="preserve">1.151.060,71 </w:t>
            </w:r>
            <w:r>
              <w:rPr>
                <w:b/>
                <w:spacing w:val="-5"/>
                <w:sz w:val="24"/>
              </w:rPr>
              <w:t>EUR</w:t>
            </w:r>
          </w:p>
        </w:tc>
      </w:tr>
      <w:tr w:rsidR="00AB5DB3" w14:paraId="35EE8A08" w14:textId="77777777">
        <w:trPr>
          <w:trHeight w:val="424"/>
        </w:trPr>
        <w:tc>
          <w:tcPr>
            <w:tcW w:w="2581" w:type="dxa"/>
          </w:tcPr>
          <w:p w14:paraId="2BAA8B9B"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231" w:type="dxa"/>
            <w:gridSpan w:val="2"/>
          </w:tcPr>
          <w:p w14:paraId="48BA80DD" w14:textId="77777777" w:rsidR="00AB5DB3" w:rsidRDefault="00AB5DB3">
            <w:pPr>
              <w:pStyle w:val="TableParagraph"/>
              <w:rPr>
                <w:sz w:val="24"/>
              </w:rPr>
            </w:pPr>
          </w:p>
        </w:tc>
      </w:tr>
      <w:tr w:rsidR="00AB5DB3" w14:paraId="5E825216" w14:textId="77777777">
        <w:trPr>
          <w:trHeight w:val="5021"/>
        </w:trPr>
        <w:tc>
          <w:tcPr>
            <w:tcW w:w="2581" w:type="dxa"/>
            <w:tcBorders>
              <w:bottom w:val="single" w:sz="8" w:space="0" w:color="000000"/>
            </w:tcBorders>
          </w:tcPr>
          <w:p w14:paraId="1B323664" w14:textId="77777777" w:rsidR="00AB5DB3" w:rsidRDefault="00000000">
            <w:pPr>
              <w:pStyle w:val="TableParagraph"/>
              <w:spacing w:before="51"/>
              <w:ind w:left="107"/>
              <w:rPr>
                <w:b/>
                <w:sz w:val="24"/>
              </w:rPr>
            </w:pPr>
            <w:r>
              <w:rPr>
                <w:b/>
                <w:spacing w:val="-2"/>
                <w:sz w:val="24"/>
              </w:rPr>
              <w:t>Obrazloženje</w:t>
            </w:r>
          </w:p>
        </w:tc>
        <w:tc>
          <w:tcPr>
            <w:tcW w:w="7231" w:type="dxa"/>
            <w:gridSpan w:val="2"/>
            <w:tcBorders>
              <w:bottom w:val="single" w:sz="8" w:space="0" w:color="000000"/>
            </w:tcBorders>
          </w:tcPr>
          <w:p w14:paraId="705D59DD" w14:textId="77777777" w:rsidR="00AB5DB3" w:rsidRDefault="00000000">
            <w:pPr>
              <w:pStyle w:val="TableParagraph"/>
              <w:spacing w:before="51"/>
              <w:ind w:left="109" w:right="94"/>
              <w:jc w:val="both"/>
              <w:rPr>
                <w:sz w:val="24"/>
              </w:rPr>
            </w:pPr>
            <w:r>
              <w:rPr>
                <w:sz w:val="24"/>
              </w:rPr>
              <w:t>Ostvarenje ovog programa u navedenom obračunskom razdoblju</w:t>
            </w:r>
            <w:r>
              <w:rPr>
                <w:spacing w:val="40"/>
                <w:sz w:val="24"/>
              </w:rPr>
              <w:t xml:space="preserve"> </w:t>
            </w:r>
            <w:r>
              <w:rPr>
                <w:sz w:val="24"/>
              </w:rPr>
              <w:t>je u iznosu</w:t>
            </w:r>
            <w:r>
              <w:rPr>
                <w:spacing w:val="-3"/>
                <w:sz w:val="24"/>
              </w:rPr>
              <w:t xml:space="preserve"> </w:t>
            </w:r>
            <w:r>
              <w:rPr>
                <w:sz w:val="24"/>
              </w:rPr>
              <w:t>od</w:t>
            </w:r>
            <w:r>
              <w:rPr>
                <w:spacing w:val="-3"/>
                <w:sz w:val="24"/>
              </w:rPr>
              <w:t xml:space="preserve"> </w:t>
            </w:r>
            <w:r>
              <w:rPr>
                <w:sz w:val="24"/>
              </w:rPr>
              <w:t>1.151.060,71</w:t>
            </w:r>
            <w:r>
              <w:rPr>
                <w:spacing w:val="-3"/>
                <w:sz w:val="24"/>
              </w:rPr>
              <w:t xml:space="preserve"> </w:t>
            </w:r>
            <w:r>
              <w:rPr>
                <w:sz w:val="24"/>
              </w:rPr>
              <w:t>EUR</w:t>
            </w:r>
            <w:r>
              <w:rPr>
                <w:spacing w:val="-3"/>
                <w:sz w:val="24"/>
              </w:rPr>
              <w:t xml:space="preserve"> </w:t>
            </w:r>
            <w:r>
              <w:rPr>
                <w:sz w:val="24"/>
              </w:rPr>
              <w:t>s</w:t>
            </w:r>
            <w:r>
              <w:rPr>
                <w:spacing w:val="-4"/>
                <w:sz w:val="24"/>
              </w:rPr>
              <w:t xml:space="preserve"> </w:t>
            </w:r>
            <w:r>
              <w:rPr>
                <w:sz w:val="24"/>
              </w:rPr>
              <w:t>indeksom</w:t>
            </w:r>
            <w:r>
              <w:rPr>
                <w:spacing w:val="-3"/>
                <w:sz w:val="24"/>
              </w:rPr>
              <w:t xml:space="preserve"> </w:t>
            </w:r>
            <w:r>
              <w:rPr>
                <w:sz w:val="24"/>
              </w:rPr>
              <w:t>ostvarenja</w:t>
            </w:r>
            <w:r>
              <w:rPr>
                <w:spacing w:val="-4"/>
                <w:sz w:val="24"/>
              </w:rPr>
              <w:t xml:space="preserve"> </w:t>
            </w:r>
            <w:r>
              <w:rPr>
                <w:sz w:val="24"/>
              </w:rPr>
              <w:t>od</w:t>
            </w:r>
            <w:r>
              <w:rPr>
                <w:spacing w:val="-3"/>
                <w:sz w:val="24"/>
              </w:rPr>
              <w:t xml:space="preserve"> </w:t>
            </w:r>
            <w:r>
              <w:rPr>
                <w:sz w:val="24"/>
              </w:rPr>
              <w:t>48,68%</w:t>
            </w:r>
            <w:r>
              <w:rPr>
                <w:spacing w:val="-4"/>
                <w:sz w:val="24"/>
              </w:rPr>
              <w:t xml:space="preserve"> </w:t>
            </w:r>
            <w:r>
              <w:rPr>
                <w:sz w:val="24"/>
              </w:rPr>
              <w:t>sukladno planiranoj dinamici izvršenja. U planiranim sredstvima za provedbu programa</w:t>
            </w:r>
            <w:r>
              <w:rPr>
                <w:spacing w:val="-15"/>
                <w:sz w:val="24"/>
              </w:rPr>
              <w:t xml:space="preserve"> </w:t>
            </w:r>
            <w:r>
              <w:rPr>
                <w:sz w:val="24"/>
              </w:rPr>
              <w:t>je</w:t>
            </w:r>
            <w:r>
              <w:rPr>
                <w:spacing w:val="-15"/>
                <w:sz w:val="24"/>
              </w:rPr>
              <w:t xml:space="preserve"> </w:t>
            </w:r>
            <w:r>
              <w:rPr>
                <w:sz w:val="24"/>
              </w:rPr>
              <w:t>sadržan</w:t>
            </w:r>
            <w:r>
              <w:rPr>
                <w:spacing w:val="-13"/>
                <w:sz w:val="24"/>
              </w:rPr>
              <w:t xml:space="preserve"> </w:t>
            </w:r>
            <w:r>
              <w:rPr>
                <w:sz w:val="24"/>
              </w:rPr>
              <w:t>i</w:t>
            </w:r>
            <w:r>
              <w:rPr>
                <w:spacing w:val="-15"/>
                <w:sz w:val="24"/>
              </w:rPr>
              <w:t xml:space="preserve"> </w:t>
            </w:r>
            <w:r>
              <w:rPr>
                <w:sz w:val="24"/>
              </w:rPr>
              <w:t>iznos</w:t>
            </w:r>
            <w:r>
              <w:rPr>
                <w:spacing w:val="-15"/>
                <w:sz w:val="24"/>
              </w:rPr>
              <w:t xml:space="preserve"> </w:t>
            </w:r>
            <w:r>
              <w:rPr>
                <w:sz w:val="24"/>
              </w:rPr>
              <w:t>od</w:t>
            </w:r>
            <w:r>
              <w:rPr>
                <w:spacing w:val="30"/>
                <w:sz w:val="24"/>
              </w:rPr>
              <w:t xml:space="preserve"> </w:t>
            </w:r>
            <w:r>
              <w:rPr>
                <w:sz w:val="24"/>
              </w:rPr>
              <w:t>105.451,00</w:t>
            </w:r>
            <w:r>
              <w:rPr>
                <w:spacing w:val="-15"/>
                <w:sz w:val="24"/>
              </w:rPr>
              <w:t xml:space="preserve"> </w:t>
            </w:r>
            <w:r>
              <w:rPr>
                <w:sz w:val="24"/>
              </w:rPr>
              <w:t>EUR</w:t>
            </w:r>
            <w:r>
              <w:rPr>
                <w:spacing w:val="-15"/>
                <w:sz w:val="24"/>
              </w:rPr>
              <w:t xml:space="preserve"> </w:t>
            </w:r>
            <w:r>
              <w:rPr>
                <w:sz w:val="24"/>
              </w:rPr>
              <w:t>namijenjen</w:t>
            </w:r>
            <w:r>
              <w:rPr>
                <w:spacing w:val="-15"/>
                <w:sz w:val="24"/>
              </w:rPr>
              <w:t xml:space="preserve"> </w:t>
            </w:r>
            <w:r>
              <w:rPr>
                <w:sz w:val="24"/>
              </w:rPr>
              <w:t>za</w:t>
            </w:r>
            <w:r>
              <w:rPr>
                <w:spacing w:val="-14"/>
                <w:sz w:val="24"/>
              </w:rPr>
              <w:t xml:space="preserve"> </w:t>
            </w:r>
            <w:r>
              <w:rPr>
                <w:sz w:val="24"/>
              </w:rPr>
              <w:t>realizaciju Kapitalnog projekta 15350213 – Energetska obnova Športskog centra Ljubica koji je u polugodišnjem razdoblju 2026. godine sufinanciran sredstvima pomoći iz EU u iznosu od 307.865,55 EUR.</w:t>
            </w:r>
          </w:p>
          <w:p w14:paraId="484D74B0" w14:textId="77777777" w:rsidR="00AB5DB3" w:rsidRDefault="00000000">
            <w:pPr>
              <w:pStyle w:val="TableParagraph"/>
              <w:spacing w:before="1"/>
              <w:ind w:left="109" w:right="93"/>
              <w:jc w:val="both"/>
              <w:rPr>
                <w:sz w:val="24"/>
              </w:rPr>
            </w:pPr>
            <w:r>
              <w:rPr>
                <w:sz w:val="24"/>
              </w:rPr>
              <w:t>Provođenjem programa održavanja i izgradnje sportskih objekata Ustanova</w:t>
            </w:r>
            <w:r>
              <w:rPr>
                <w:spacing w:val="-3"/>
                <w:sz w:val="24"/>
              </w:rPr>
              <w:t xml:space="preserve"> </w:t>
            </w:r>
            <w:r>
              <w:rPr>
                <w:sz w:val="24"/>
              </w:rPr>
              <w:t>je</w:t>
            </w:r>
            <w:r>
              <w:rPr>
                <w:spacing w:val="-3"/>
                <w:sz w:val="24"/>
              </w:rPr>
              <w:t xml:space="preserve"> </w:t>
            </w:r>
            <w:r>
              <w:rPr>
                <w:sz w:val="24"/>
              </w:rPr>
              <w:t>zadovoljila</w:t>
            </w:r>
            <w:r>
              <w:rPr>
                <w:spacing w:val="-3"/>
                <w:sz w:val="24"/>
              </w:rPr>
              <w:t xml:space="preserve"> </w:t>
            </w:r>
            <w:r>
              <w:rPr>
                <w:sz w:val="24"/>
              </w:rPr>
              <w:t>sve</w:t>
            </w:r>
            <w:r>
              <w:rPr>
                <w:spacing w:val="-3"/>
                <w:sz w:val="24"/>
              </w:rPr>
              <w:t xml:space="preserve"> </w:t>
            </w:r>
            <w:r>
              <w:rPr>
                <w:sz w:val="24"/>
              </w:rPr>
              <w:t>uvjete</w:t>
            </w:r>
            <w:r>
              <w:rPr>
                <w:spacing w:val="-3"/>
                <w:sz w:val="24"/>
              </w:rPr>
              <w:t xml:space="preserve"> </w:t>
            </w:r>
            <w:r>
              <w:rPr>
                <w:sz w:val="24"/>
              </w:rPr>
              <w:t>za</w:t>
            </w:r>
            <w:r>
              <w:rPr>
                <w:spacing w:val="-3"/>
                <w:sz w:val="24"/>
              </w:rPr>
              <w:t xml:space="preserve"> </w:t>
            </w:r>
            <w:r>
              <w:rPr>
                <w:sz w:val="24"/>
              </w:rPr>
              <w:t>odigravanje prvenstvenih</w:t>
            </w:r>
            <w:r>
              <w:rPr>
                <w:spacing w:val="-2"/>
                <w:sz w:val="24"/>
              </w:rPr>
              <w:t xml:space="preserve"> </w:t>
            </w:r>
            <w:r>
              <w:rPr>
                <w:sz w:val="24"/>
              </w:rPr>
              <w:t>utakmica košarkaške lige (1.HKL za muškarce i 1.HKL za žene); odbojkaške lige (Odbojkaška liga za muškarce i Odbojkaška liga za žene); malonogometne lige (1. HMNL i Županijska malonogometna liga), održavanje teniskih turnira, održavanje priprema</w:t>
            </w:r>
            <w:r>
              <w:rPr>
                <w:spacing w:val="40"/>
                <w:sz w:val="24"/>
              </w:rPr>
              <w:t xml:space="preserve"> </w:t>
            </w:r>
            <w:r>
              <w:rPr>
                <w:sz w:val="24"/>
              </w:rPr>
              <w:t>Hrvatske vaterpolo reprezentacije,</w:t>
            </w:r>
            <w:r>
              <w:rPr>
                <w:spacing w:val="-2"/>
                <w:sz w:val="24"/>
              </w:rPr>
              <w:t xml:space="preserve"> </w:t>
            </w:r>
            <w:r>
              <w:rPr>
                <w:sz w:val="24"/>
              </w:rPr>
              <w:t>održavanje</w:t>
            </w:r>
            <w:r>
              <w:rPr>
                <w:spacing w:val="-3"/>
                <w:sz w:val="24"/>
              </w:rPr>
              <w:t xml:space="preserve"> </w:t>
            </w:r>
            <w:r>
              <w:rPr>
                <w:sz w:val="24"/>
              </w:rPr>
              <w:t>satova</w:t>
            </w:r>
            <w:r>
              <w:rPr>
                <w:spacing w:val="-3"/>
                <w:sz w:val="24"/>
              </w:rPr>
              <w:t xml:space="preserve"> </w:t>
            </w:r>
            <w:r>
              <w:rPr>
                <w:sz w:val="24"/>
              </w:rPr>
              <w:t>TZK</w:t>
            </w:r>
            <w:r>
              <w:rPr>
                <w:spacing w:val="-1"/>
                <w:sz w:val="24"/>
              </w:rPr>
              <w:t xml:space="preserve"> </w:t>
            </w:r>
            <w:r>
              <w:rPr>
                <w:sz w:val="24"/>
              </w:rPr>
              <w:t>za</w:t>
            </w:r>
            <w:r>
              <w:rPr>
                <w:spacing w:val="-3"/>
                <w:sz w:val="24"/>
              </w:rPr>
              <w:t xml:space="preserve"> </w:t>
            </w:r>
            <w:r>
              <w:rPr>
                <w:sz w:val="24"/>
              </w:rPr>
              <w:t>tri</w:t>
            </w:r>
            <w:r>
              <w:rPr>
                <w:spacing w:val="-2"/>
                <w:sz w:val="24"/>
              </w:rPr>
              <w:t xml:space="preserve"> </w:t>
            </w:r>
            <w:r>
              <w:rPr>
                <w:sz w:val="24"/>
              </w:rPr>
              <w:t>srednje</w:t>
            </w:r>
            <w:r>
              <w:rPr>
                <w:spacing w:val="-3"/>
                <w:sz w:val="24"/>
              </w:rPr>
              <w:t xml:space="preserve"> </w:t>
            </w:r>
            <w:r>
              <w:rPr>
                <w:sz w:val="24"/>
              </w:rPr>
              <w:t>škole.</w:t>
            </w:r>
            <w:r>
              <w:rPr>
                <w:spacing w:val="-2"/>
                <w:sz w:val="24"/>
              </w:rPr>
              <w:t xml:space="preserve"> </w:t>
            </w:r>
            <w:r>
              <w:rPr>
                <w:sz w:val="24"/>
              </w:rPr>
              <w:t>Održavanjem športskih dječjih igrališta na području grada Šibenika i trim staze na Šubićevcu,</w:t>
            </w:r>
            <w:r>
              <w:rPr>
                <w:spacing w:val="-12"/>
                <w:sz w:val="24"/>
              </w:rPr>
              <w:t xml:space="preserve"> </w:t>
            </w:r>
            <w:r>
              <w:rPr>
                <w:sz w:val="24"/>
              </w:rPr>
              <w:t>Ustanova</w:t>
            </w:r>
            <w:r>
              <w:rPr>
                <w:spacing w:val="-13"/>
                <w:sz w:val="24"/>
              </w:rPr>
              <w:t xml:space="preserve"> </w:t>
            </w:r>
            <w:r>
              <w:rPr>
                <w:sz w:val="24"/>
              </w:rPr>
              <w:t>je</w:t>
            </w:r>
            <w:r>
              <w:rPr>
                <w:spacing w:val="-12"/>
                <w:sz w:val="24"/>
              </w:rPr>
              <w:t xml:space="preserve"> </w:t>
            </w:r>
            <w:r>
              <w:rPr>
                <w:sz w:val="24"/>
              </w:rPr>
              <w:t>ostvarila</w:t>
            </w:r>
            <w:r>
              <w:rPr>
                <w:spacing w:val="-13"/>
                <w:sz w:val="24"/>
              </w:rPr>
              <w:t xml:space="preserve"> </w:t>
            </w:r>
            <w:r>
              <w:rPr>
                <w:sz w:val="24"/>
              </w:rPr>
              <w:t>sve</w:t>
            </w:r>
            <w:r>
              <w:rPr>
                <w:spacing w:val="-12"/>
                <w:sz w:val="24"/>
              </w:rPr>
              <w:t xml:space="preserve"> </w:t>
            </w:r>
            <w:r>
              <w:rPr>
                <w:sz w:val="24"/>
              </w:rPr>
              <w:t>preduvjete</w:t>
            </w:r>
            <w:r>
              <w:rPr>
                <w:spacing w:val="-13"/>
                <w:sz w:val="24"/>
              </w:rPr>
              <w:t xml:space="preserve"> </w:t>
            </w:r>
            <w:r>
              <w:rPr>
                <w:sz w:val="24"/>
              </w:rPr>
              <w:t>u</w:t>
            </w:r>
            <w:r>
              <w:rPr>
                <w:spacing w:val="-10"/>
                <w:sz w:val="24"/>
              </w:rPr>
              <w:t xml:space="preserve"> </w:t>
            </w:r>
            <w:r>
              <w:rPr>
                <w:sz w:val="24"/>
              </w:rPr>
              <w:t>cilju</w:t>
            </w:r>
            <w:r>
              <w:rPr>
                <w:spacing w:val="-11"/>
                <w:sz w:val="24"/>
              </w:rPr>
              <w:t xml:space="preserve"> </w:t>
            </w:r>
            <w:r>
              <w:rPr>
                <w:sz w:val="24"/>
              </w:rPr>
              <w:t>poticanja</w:t>
            </w:r>
            <w:r>
              <w:rPr>
                <w:spacing w:val="-12"/>
                <w:sz w:val="24"/>
              </w:rPr>
              <w:t xml:space="preserve"> </w:t>
            </w:r>
            <w:r>
              <w:rPr>
                <w:sz w:val="24"/>
              </w:rPr>
              <w:t>građana, a posebice mladeži na njihovo povećano korištenje.</w:t>
            </w:r>
          </w:p>
        </w:tc>
      </w:tr>
      <w:tr w:rsidR="00AB5DB3" w14:paraId="76DAB199" w14:textId="77777777">
        <w:trPr>
          <w:trHeight w:val="880"/>
        </w:trPr>
        <w:tc>
          <w:tcPr>
            <w:tcW w:w="3453" w:type="dxa"/>
            <w:gridSpan w:val="2"/>
            <w:tcBorders>
              <w:top w:val="single" w:sz="8" w:space="0" w:color="000000"/>
            </w:tcBorders>
          </w:tcPr>
          <w:p w14:paraId="48940124" w14:textId="77777777" w:rsidR="00AB5DB3" w:rsidRDefault="00000000">
            <w:pPr>
              <w:pStyle w:val="TableParagraph"/>
              <w:spacing w:before="51"/>
              <w:ind w:left="136"/>
              <w:rPr>
                <w:b/>
                <w:sz w:val="24"/>
              </w:rPr>
            </w:pPr>
            <w:r>
              <w:rPr>
                <w:b/>
                <w:sz w:val="24"/>
              </w:rPr>
              <w:t>NAZIV</w:t>
            </w:r>
            <w:r>
              <w:rPr>
                <w:b/>
                <w:spacing w:val="-4"/>
                <w:sz w:val="24"/>
              </w:rPr>
              <w:t xml:space="preserve"> </w:t>
            </w:r>
            <w:r>
              <w:rPr>
                <w:b/>
                <w:spacing w:val="-2"/>
                <w:sz w:val="24"/>
              </w:rPr>
              <w:t>PROGRAMA</w:t>
            </w:r>
          </w:p>
        </w:tc>
        <w:tc>
          <w:tcPr>
            <w:tcW w:w="6359" w:type="dxa"/>
            <w:tcBorders>
              <w:top w:val="single" w:sz="8" w:space="0" w:color="000000"/>
            </w:tcBorders>
          </w:tcPr>
          <w:p w14:paraId="70FC922C" w14:textId="77777777" w:rsidR="00AB5DB3" w:rsidRDefault="00000000">
            <w:pPr>
              <w:pStyle w:val="TableParagraph"/>
              <w:tabs>
                <w:tab w:val="left" w:pos="869"/>
                <w:tab w:val="left" w:pos="2817"/>
                <w:tab w:val="left" w:pos="3194"/>
                <w:tab w:val="left" w:pos="4902"/>
              </w:tabs>
              <w:spacing w:before="51"/>
              <w:ind w:left="106" w:right="44"/>
              <w:rPr>
                <w:b/>
                <w:sz w:val="24"/>
              </w:rPr>
            </w:pPr>
            <w:r>
              <w:rPr>
                <w:b/>
                <w:spacing w:val="-4"/>
                <w:sz w:val="24"/>
              </w:rPr>
              <w:t>1026</w:t>
            </w:r>
            <w:r>
              <w:rPr>
                <w:b/>
                <w:sz w:val="24"/>
              </w:rPr>
              <w:tab/>
            </w:r>
            <w:r>
              <w:rPr>
                <w:b/>
                <w:spacing w:val="-2"/>
                <w:sz w:val="24"/>
              </w:rPr>
              <w:t>ODRŽAVANJE</w:t>
            </w:r>
            <w:r>
              <w:rPr>
                <w:b/>
                <w:sz w:val="24"/>
              </w:rPr>
              <w:tab/>
            </w:r>
            <w:r>
              <w:rPr>
                <w:b/>
                <w:spacing w:val="-10"/>
                <w:sz w:val="24"/>
              </w:rPr>
              <w:t>I</w:t>
            </w:r>
            <w:r>
              <w:rPr>
                <w:b/>
                <w:sz w:val="24"/>
              </w:rPr>
              <w:tab/>
            </w:r>
            <w:r>
              <w:rPr>
                <w:b/>
                <w:spacing w:val="-2"/>
                <w:sz w:val="24"/>
              </w:rPr>
              <w:t>IZGRADNJA</w:t>
            </w:r>
            <w:r>
              <w:rPr>
                <w:b/>
                <w:sz w:val="24"/>
              </w:rPr>
              <w:tab/>
            </w:r>
            <w:r>
              <w:rPr>
                <w:b/>
                <w:spacing w:val="-2"/>
                <w:sz w:val="24"/>
              </w:rPr>
              <w:t>SPORTSKIH OBJEKATA</w:t>
            </w:r>
          </w:p>
          <w:p w14:paraId="2480A8DB" w14:textId="77777777" w:rsidR="00AB5DB3" w:rsidRDefault="00000000">
            <w:pPr>
              <w:pStyle w:val="TableParagraph"/>
              <w:spacing w:line="257" w:lineRule="exact"/>
              <w:ind w:left="106"/>
              <w:rPr>
                <w:b/>
                <w:sz w:val="24"/>
              </w:rPr>
            </w:pPr>
            <w:r>
              <w:rPr>
                <w:b/>
                <w:sz w:val="24"/>
              </w:rPr>
              <w:t>(UPRAVA:</w:t>
            </w:r>
            <w:r>
              <w:rPr>
                <w:b/>
                <w:spacing w:val="52"/>
                <w:sz w:val="24"/>
              </w:rPr>
              <w:t xml:space="preserve"> </w:t>
            </w:r>
            <w:r>
              <w:rPr>
                <w:b/>
                <w:sz w:val="24"/>
              </w:rPr>
              <w:t>GRAD</w:t>
            </w:r>
            <w:r>
              <w:rPr>
                <w:b/>
                <w:spacing w:val="-3"/>
                <w:sz w:val="24"/>
              </w:rPr>
              <w:t xml:space="preserve"> </w:t>
            </w:r>
            <w:r>
              <w:rPr>
                <w:b/>
                <w:spacing w:val="-2"/>
                <w:sz w:val="24"/>
              </w:rPr>
              <w:t>ŠIBENIK)</w:t>
            </w:r>
          </w:p>
        </w:tc>
      </w:tr>
      <w:tr w:rsidR="00AB5DB3" w14:paraId="5A8AA777" w14:textId="77777777">
        <w:trPr>
          <w:trHeight w:val="340"/>
        </w:trPr>
        <w:tc>
          <w:tcPr>
            <w:tcW w:w="3453" w:type="dxa"/>
            <w:gridSpan w:val="2"/>
          </w:tcPr>
          <w:p w14:paraId="3EDC24D5" w14:textId="77777777" w:rsidR="00AB5DB3" w:rsidRDefault="00000000">
            <w:pPr>
              <w:pStyle w:val="TableParagraph"/>
              <w:spacing w:before="54" w:line="266" w:lineRule="exact"/>
              <w:ind w:left="136"/>
              <w:rPr>
                <w:b/>
                <w:sz w:val="24"/>
              </w:rPr>
            </w:pPr>
            <w:r>
              <w:rPr>
                <w:b/>
                <w:sz w:val="24"/>
              </w:rPr>
              <w:t>Funkcijska</w:t>
            </w:r>
            <w:r>
              <w:rPr>
                <w:b/>
                <w:spacing w:val="-5"/>
                <w:sz w:val="24"/>
              </w:rPr>
              <w:t xml:space="preserve"> </w:t>
            </w:r>
            <w:r>
              <w:rPr>
                <w:b/>
                <w:spacing w:val="-2"/>
                <w:sz w:val="24"/>
              </w:rPr>
              <w:t>oznaka</w:t>
            </w:r>
          </w:p>
        </w:tc>
        <w:tc>
          <w:tcPr>
            <w:tcW w:w="6359" w:type="dxa"/>
          </w:tcPr>
          <w:p w14:paraId="1E7DC8BC" w14:textId="77777777" w:rsidR="00AB5DB3" w:rsidRDefault="00000000">
            <w:pPr>
              <w:pStyle w:val="TableParagraph"/>
              <w:spacing w:before="54" w:line="266" w:lineRule="exact"/>
              <w:ind w:left="106"/>
              <w:rPr>
                <w:b/>
                <w:sz w:val="24"/>
              </w:rPr>
            </w:pPr>
            <w:r>
              <w:rPr>
                <w:b/>
                <w:sz w:val="24"/>
              </w:rPr>
              <w:t>0810</w:t>
            </w:r>
            <w:r>
              <w:rPr>
                <w:b/>
                <w:spacing w:val="-2"/>
                <w:sz w:val="24"/>
              </w:rPr>
              <w:t xml:space="preserve"> </w:t>
            </w:r>
            <w:r>
              <w:rPr>
                <w:b/>
                <w:sz w:val="24"/>
              </w:rPr>
              <w:t>Službe</w:t>
            </w:r>
            <w:r>
              <w:rPr>
                <w:b/>
                <w:spacing w:val="-2"/>
                <w:sz w:val="24"/>
              </w:rPr>
              <w:t xml:space="preserve"> </w:t>
            </w:r>
            <w:r>
              <w:rPr>
                <w:b/>
                <w:sz w:val="24"/>
              </w:rPr>
              <w:t>rekreacije</w:t>
            </w:r>
            <w:r>
              <w:rPr>
                <w:b/>
                <w:spacing w:val="-4"/>
                <w:sz w:val="24"/>
              </w:rPr>
              <w:t xml:space="preserve"> </w:t>
            </w:r>
            <w:r>
              <w:rPr>
                <w:b/>
                <w:sz w:val="24"/>
              </w:rPr>
              <w:t>i</w:t>
            </w:r>
            <w:r>
              <w:rPr>
                <w:b/>
                <w:spacing w:val="1"/>
                <w:sz w:val="24"/>
              </w:rPr>
              <w:t xml:space="preserve"> </w:t>
            </w:r>
            <w:r>
              <w:rPr>
                <w:b/>
                <w:spacing w:val="-2"/>
                <w:sz w:val="24"/>
              </w:rPr>
              <w:t>sporta</w:t>
            </w:r>
          </w:p>
        </w:tc>
      </w:tr>
    </w:tbl>
    <w:p w14:paraId="144771E6" w14:textId="77777777" w:rsidR="00AB5DB3" w:rsidRDefault="00AB5DB3">
      <w:pPr>
        <w:pStyle w:val="TableParagraph"/>
        <w:spacing w:line="266" w:lineRule="exact"/>
        <w:rPr>
          <w:b/>
          <w:sz w:val="24"/>
        </w:rPr>
        <w:sectPr w:rsidR="00AB5DB3">
          <w:type w:val="continuous"/>
          <w:pgSz w:w="12240" w:h="15840"/>
          <w:pgMar w:top="1400" w:right="720" w:bottom="1200" w:left="720" w:header="0" w:footer="972" w:gutter="0"/>
          <w:cols w:space="720"/>
        </w:sectPr>
      </w:pPr>
    </w:p>
    <w:tbl>
      <w:tblPr>
        <w:tblStyle w:val="TableNormal"/>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
        <w:gridCol w:w="2612"/>
        <w:gridCol w:w="727"/>
        <w:gridCol w:w="6358"/>
      </w:tblGrid>
      <w:tr w:rsidR="00AB5DB3" w14:paraId="03A6F8E8" w14:textId="77777777">
        <w:trPr>
          <w:trHeight w:val="2815"/>
        </w:trPr>
        <w:tc>
          <w:tcPr>
            <w:tcW w:w="3423" w:type="dxa"/>
            <w:gridSpan w:val="3"/>
          </w:tcPr>
          <w:p w14:paraId="13E94D17" w14:textId="77777777" w:rsidR="00AB5DB3" w:rsidRDefault="00000000">
            <w:pPr>
              <w:pStyle w:val="TableParagraph"/>
              <w:spacing w:before="54"/>
              <w:ind w:left="107"/>
              <w:rPr>
                <w:b/>
                <w:sz w:val="24"/>
              </w:rPr>
            </w:pPr>
            <w:r>
              <w:rPr>
                <w:b/>
                <w:sz w:val="24"/>
              </w:rPr>
              <w:t>Regulatorni</w:t>
            </w:r>
            <w:r>
              <w:rPr>
                <w:b/>
                <w:spacing w:val="-5"/>
                <w:sz w:val="24"/>
              </w:rPr>
              <w:t xml:space="preserve"> </w:t>
            </w:r>
            <w:r>
              <w:rPr>
                <w:b/>
                <w:spacing w:val="-4"/>
                <w:sz w:val="24"/>
              </w:rPr>
              <w:t>okvir</w:t>
            </w:r>
          </w:p>
        </w:tc>
        <w:tc>
          <w:tcPr>
            <w:tcW w:w="6358" w:type="dxa"/>
          </w:tcPr>
          <w:p w14:paraId="783F183C" w14:textId="77777777" w:rsidR="00AB5DB3" w:rsidRDefault="00000000">
            <w:pPr>
              <w:pStyle w:val="TableParagraph"/>
              <w:spacing w:before="54"/>
              <w:ind w:left="107"/>
              <w:rPr>
                <w:sz w:val="24"/>
              </w:rPr>
            </w:pPr>
            <w:r>
              <w:rPr>
                <w:sz w:val="24"/>
              </w:rPr>
              <w:t>Zakon</w:t>
            </w:r>
            <w:r>
              <w:rPr>
                <w:spacing w:val="-1"/>
                <w:sz w:val="24"/>
              </w:rPr>
              <w:t xml:space="preserve"> </w:t>
            </w:r>
            <w:r>
              <w:rPr>
                <w:sz w:val="24"/>
              </w:rPr>
              <w:t>o</w:t>
            </w:r>
            <w:r>
              <w:rPr>
                <w:spacing w:val="-1"/>
                <w:sz w:val="24"/>
              </w:rPr>
              <w:t xml:space="preserve"> </w:t>
            </w:r>
            <w:r>
              <w:rPr>
                <w:sz w:val="24"/>
              </w:rPr>
              <w:t>sportu</w:t>
            </w:r>
            <w:r>
              <w:rPr>
                <w:spacing w:val="59"/>
                <w:sz w:val="24"/>
              </w:rPr>
              <w:t xml:space="preserve"> </w:t>
            </w:r>
            <w:r>
              <w:rPr>
                <w:sz w:val="24"/>
              </w:rPr>
              <w:t>(“Narodne</w:t>
            </w:r>
            <w:r>
              <w:rPr>
                <w:spacing w:val="-2"/>
                <w:sz w:val="24"/>
              </w:rPr>
              <w:t xml:space="preserve"> </w:t>
            </w:r>
            <w:r>
              <w:rPr>
                <w:sz w:val="24"/>
              </w:rPr>
              <w:t>novine”,</w:t>
            </w:r>
            <w:r>
              <w:rPr>
                <w:spacing w:val="-1"/>
                <w:sz w:val="24"/>
              </w:rPr>
              <w:t xml:space="preserve"> </w:t>
            </w:r>
            <w:r>
              <w:rPr>
                <w:sz w:val="24"/>
              </w:rPr>
              <w:t xml:space="preserve">broj </w:t>
            </w:r>
            <w:r>
              <w:rPr>
                <w:spacing w:val="-2"/>
                <w:sz w:val="24"/>
              </w:rPr>
              <w:t>141/22);</w:t>
            </w:r>
          </w:p>
          <w:p w14:paraId="2791AE6F" w14:textId="77777777" w:rsidR="00AB5DB3" w:rsidRDefault="00000000">
            <w:pPr>
              <w:pStyle w:val="TableParagraph"/>
              <w:ind w:left="107" w:right="549"/>
              <w:rPr>
                <w:sz w:val="24"/>
              </w:rPr>
            </w:pPr>
            <w:r>
              <w:rPr>
                <w:sz w:val="24"/>
              </w:rPr>
              <w:t>Zakon o proračunu („Narodne novine“, broj 144/21); Zakon</w:t>
            </w:r>
            <w:r>
              <w:rPr>
                <w:spacing w:val="-5"/>
                <w:sz w:val="24"/>
              </w:rPr>
              <w:t xml:space="preserve"> </w:t>
            </w:r>
            <w:r>
              <w:rPr>
                <w:sz w:val="24"/>
              </w:rPr>
              <w:t>o</w:t>
            </w:r>
            <w:r>
              <w:rPr>
                <w:spacing w:val="-5"/>
                <w:sz w:val="24"/>
              </w:rPr>
              <w:t xml:space="preserve"> </w:t>
            </w:r>
            <w:r>
              <w:rPr>
                <w:sz w:val="24"/>
              </w:rPr>
              <w:t>ustanovama</w:t>
            </w:r>
            <w:r>
              <w:rPr>
                <w:spacing w:val="-5"/>
                <w:sz w:val="24"/>
              </w:rPr>
              <w:t xml:space="preserve"> </w:t>
            </w:r>
            <w:r>
              <w:rPr>
                <w:sz w:val="24"/>
              </w:rPr>
              <w:t>(Narodne</w:t>
            </w:r>
            <w:r>
              <w:rPr>
                <w:spacing w:val="-7"/>
                <w:sz w:val="24"/>
              </w:rPr>
              <w:t xml:space="preserve"> </w:t>
            </w:r>
            <w:r>
              <w:rPr>
                <w:sz w:val="24"/>
              </w:rPr>
              <w:t>novine,</w:t>
            </w:r>
            <w:r>
              <w:rPr>
                <w:spacing w:val="-5"/>
                <w:sz w:val="24"/>
              </w:rPr>
              <w:t xml:space="preserve"> </w:t>
            </w:r>
            <w:r>
              <w:rPr>
                <w:sz w:val="24"/>
              </w:rPr>
              <w:t>broj</w:t>
            </w:r>
            <w:r>
              <w:rPr>
                <w:spacing w:val="40"/>
                <w:sz w:val="24"/>
              </w:rPr>
              <w:t xml:space="preserve"> </w:t>
            </w:r>
            <w:r>
              <w:rPr>
                <w:sz w:val="24"/>
              </w:rPr>
              <w:t>76/93,</w:t>
            </w:r>
            <w:r>
              <w:rPr>
                <w:spacing w:val="-5"/>
                <w:sz w:val="24"/>
              </w:rPr>
              <w:t xml:space="preserve"> </w:t>
            </w:r>
            <w:r>
              <w:rPr>
                <w:sz w:val="24"/>
              </w:rPr>
              <w:t>29/97, 47/99, 35/08, 127/19 i 151/22);</w:t>
            </w:r>
          </w:p>
          <w:p w14:paraId="1ADD9CE3" w14:textId="77777777" w:rsidR="00AB5DB3" w:rsidRDefault="00000000">
            <w:pPr>
              <w:pStyle w:val="TableParagraph"/>
              <w:ind w:left="107" w:right="42"/>
              <w:jc w:val="both"/>
              <w:rPr>
                <w:sz w:val="24"/>
              </w:rPr>
            </w:pPr>
            <w:r>
              <w:rPr>
                <w:sz w:val="24"/>
              </w:rPr>
              <w:t>Proračun Grada</w:t>
            </w:r>
            <w:r>
              <w:rPr>
                <w:spacing w:val="-1"/>
                <w:sz w:val="24"/>
              </w:rPr>
              <w:t xml:space="preserve"> </w:t>
            </w:r>
            <w:r>
              <w:rPr>
                <w:sz w:val="24"/>
              </w:rPr>
              <w:t>Šibenika za</w:t>
            </w:r>
            <w:r>
              <w:rPr>
                <w:spacing w:val="-1"/>
                <w:sz w:val="24"/>
              </w:rPr>
              <w:t xml:space="preserve"> </w:t>
            </w:r>
            <w:r>
              <w:rPr>
                <w:sz w:val="24"/>
              </w:rPr>
              <w:t>2026. godinu i</w:t>
            </w:r>
            <w:r>
              <w:rPr>
                <w:spacing w:val="-2"/>
                <w:sz w:val="24"/>
              </w:rPr>
              <w:t xml:space="preserve"> </w:t>
            </w:r>
            <w:r>
              <w:rPr>
                <w:sz w:val="24"/>
              </w:rPr>
              <w:t>projekcija</w:t>
            </w:r>
            <w:r>
              <w:rPr>
                <w:spacing w:val="-1"/>
                <w:sz w:val="24"/>
              </w:rPr>
              <w:t xml:space="preserve"> </w:t>
            </w:r>
            <w:r>
              <w:rPr>
                <w:sz w:val="24"/>
              </w:rPr>
              <w:t>za</w:t>
            </w:r>
            <w:r>
              <w:rPr>
                <w:spacing w:val="-1"/>
                <w:sz w:val="24"/>
              </w:rPr>
              <w:t xml:space="preserve"> </w:t>
            </w:r>
            <w:r>
              <w:rPr>
                <w:sz w:val="24"/>
              </w:rPr>
              <w:t xml:space="preserve">2027. i 2028. godinu („Službeni glasnik Grada Šibenika“, broj 13/25 i </w:t>
            </w:r>
            <w:r>
              <w:rPr>
                <w:spacing w:val="-2"/>
                <w:sz w:val="24"/>
              </w:rPr>
              <w:t>5/26);</w:t>
            </w:r>
          </w:p>
          <w:p w14:paraId="42D86BA9" w14:textId="77777777" w:rsidR="00AB5DB3" w:rsidRDefault="00000000">
            <w:pPr>
              <w:pStyle w:val="TableParagraph"/>
              <w:ind w:left="107" w:right="43"/>
              <w:jc w:val="both"/>
              <w:rPr>
                <w:sz w:val="24"/>
              </w:rPr>
            </w:pPr>
            <w:r>
              <w:rPr>
                <w:sz w:val="24"/>
              </w:rPr>
              <w:t>Program</w:t>
            </w:r>
            <w:r>
              <w:rPr>
                <w:spacing w:val="-11"/>
                <w:sz w:val="24"/>
              </w:rPr>
              <w:t xml:space="preserve"> </w:t>
            </w:r>
            <w:r>
              <w:rPr>
                <w:sz w:val="24"/>
              </w:rPr>
              <w:t>javnih</w:t>
            </w:r>
            <w:r>
              <w:rPr>
                <w:spacing w:val="-12"/>
                <w:sz w:val="24"/>
              </w:rPr>
              <w:t xml:space="preserve"> </w:t>
            </w:r>
            <w:r>
              <w:rPr>
                <w:sz w:val="24"/>
              </w:rPr>
              <w:t>potreba</w:t>
            </w:r>
            <w:r>
              <w:rPr>
                <w:spacing w:val="-10"/>
                <w:sz w:val="24"/>
              </w:rPr>
              <w:t xml:space="preserve"> </w:t>
            </w:r>
            <w:r>
              <w:rPr>
                <w:sz w:val="24"/>
              </w:rPr>
              <w:t>u</w:t>
            </w:r>
            <w:r>
              <w:rPr>
                <w:spacing w:val="-10"/>
                <w:sz w:val="24"/>
              </w:rPr>
              <w:t xml:space="preserve"> </w:t>
            </w:r>
            <w:r>
              <w:rPr>
                <w:sz w:val="24"/>
              </w:rPr>
              <w:t>sportu</w:t>
            </w:r>
            <w:r>
              <w:rPr>
                <w:spacing w:val="-12"/>
                <w:sz w:val="24"/>
              </w:rPr>
              <w:t xml:space="preserve"> </w:t>
            </w:r>
            <w:r>
              <w:rPr>
                <w:sz w:val="24"/>
              </w:rPr>
              <w:t>Grada</w:t>
            </w:r>
            <w:r>
              <w:rPr>
                <w:spacing w:val="-10"/>
                <w:sz w:val="24"/>
              </w:rPr>
              <w:t xml:space="preserve"> </w:t>
            </w:r>
            <w:r>
              <w:rPr>
                <w:sz w:val="24"/>
              </w:rPr>
              <w:t>Šibenika</w:t>
            </w:r>
            <w:r>
              <w:rPr>
                <w:spacing w:val="-10"/>
                <w:sz w:val="24"/>
              </w:rPr>
              <w:t xml:space="preserve"> </w:t>
            </w:r>
            <w:r>
              <w:rPr>
                <w:sz w:val="24"/>
              </w:rPr>
              <w:t>za</w:t>
            </w:r>
            <w:r>
              <w:rPr>
                <w:spacing w:val="-10"/>
                <w:sz w:val="24"/>
              </w:rPr>
              <w:t xml:space="preserve"> </w:t>
            </w:r>
            <w:r>
              <w:rPr>
                <w:sz w:val="24"/>
              </w:rPr>
              <w:t>2026.</w:t>
            </w:r>
            <w:r>
              <w:rPr>
                <w:spacing w:val="-12"/>
                <w:sz w:val="24"/>
              </w:rPr>
              <w:t xml:space="preserve"> </w:t>
            </w:r>
            <w:r>
              <w:rPr>
                <w:sz w:val="24"/>
              </w:rPr>
              <w:t>godinu („Službeni glasnik Grada Šibenika“, broj 13/25 i 5/26)</w:t>
            </w:r>
          </w:p>
        </w:tc>
      </w:tr>
      <w:tr w:rsidR="00AB5DB3" w14:paraId="7C8A8474" w14:textId="77777777">
        <w:trPr>
          <w:trHeight w:val="642"/>
        </w:trPr>
        <w:tc>
          <w:tcPr>
            <w:tcW w:w="3423" w:type="dxa"/>
            <w:gridSpan w:val="3"/>
          </w:tcPr>
          <w:p w14:paraId="37A78CD6" w14:textId="77777777" w:rsidR="00AB5DB3" w:rsidRDefault="00000000">
            <w:pPr>
              <w:pStyle w:val="TableParagraph"/>
              <w:spacing w:before="51"/>
              <w:ind w:left="107"/>
              <w:rPr>
                <w:b/>
                <w:sz w:val="24"/>
              </w:rPr>
            </w:pPr>
            <w:r>
              <w:rPr>
                <w:b/>
                <w:sz w:val="24"/>
              </w:rPr>
              <w:t>Opis</w:t>
            </w:r>
            <w:r>
              <w:rPr>
                <w:b/>
                <w:spacing w:val="-2"/>
                <w:sz w:val="24"/>
              </w:rPr>
              <w:t xml:space="preserve"> programa</w:t>
            </w:r>
          </w:p>
        </w:tc>
        <w:tc>
          <w:tcPr>
            <w:tcW w:w="6358" w:type="dxa"/>
          </w:tcPr>
          <w:p w14:paraId="31D2BC31" w14:textId="77777777" w:rsidR="00AB5DB3" w:rsidRDefault="00000000">
            <w:pPr>
              <w:pStyle w:val="TableParagraph"/>
              <w:spacing w:before="51"/>
              <w:ind w:left="107"/>
              <w:rPr>
                <w:b/>
                <w:sz w:val="24"/>
              </w:rPr>
            </w:pPr>
            <w:r>
              <w:rPr>
                <w:b/>
                <w:sz w:val="24"/>
              </w:rPr>
              <w:t>K102604</w:t>
            </w:r>
            <w:r>
              <w:rPr>
                <w:b/>
                <w:spacing w:val="-4"/>
                <w:sz w:val="24"/>
              </w:rPr>
              <w:t xml:space="preserve"> </w:t>
            </w:r>
            <w:r>
              <w:rPr>
                <w:b/>
                <w:sz w:val="24"/>
              </w:rPr>
              <w:t>Sportsko-rekreacijska</w:t>
            </w:r>
            <w:r>
              <w:rPr>
                <w:b/>
                <w:spacing w:val="-3"/>
                <w:sz w:val="24"/>
              </w:rPr>
              <w:t xml:space="preserve"> </w:t>
            </w:r>
            <w:r>
              <w:rPr>
                <w:b/>
                <w:sz w:val="24"/>
              </w:rPr>
              <w:t>zona</w:t>
            </w:r>
            <w:r>
              <w:rPr>
                <w:b/>
                <w:spacing w:val="-3"/>
                <w:sz w:val="24"/>
              </w:rPr>
              <w:t xml:space="preserve"> </w:t>
            </w:r>
            <w:r>
              <w:rPr>
                <w:b/>
                <w:spacing w:val="-2"/>
                <w:sz w:val="24"/>
              </w:rPr>
              <w:t>Jamnjak</w:t>
            </w:r>
          </w:p>
        </w:tc>
      </w:tr>
      <w:tr w:rsidR="00AB5DB3" w14:paraId="61593220" w14:textId="77777777">
        <w:trPr>
          <w:trHeight w:val="943"/>
        </w:trPr>
        <w:tc>
          <w:tcPr>
            <w:tcW w:w="3423" w:type="dxa"/>
            <w:gridSpan w:val="3"/>
          </w:tcPr>
          <w:p w14:paraId="6908627B" w14:textId="77777777" w:rsidR="00AB5DB3" w:rsidRDefault="00000000">
            <w:pPr>
              <w:pStyle w:val="TableParagraph"/>
              <w:spacing w:before="52"/>
              <w:ind w:left="107"/>
              <w:rPr>
                <w:b/>
                <w:sz w:val="24"/>
              </w:rPr>
            </w:pPr>
            <w:r>
              <w:rPr>
                <w:b/>
                <w:sz w:val="24"/>
              </w:rPr>
              <w:t>Ciljevi</w:t>
            </w:r>
            <w:r>
              <w:rPr>
                <w:b/>
                <w:spacing w:val="-2"/>
                <w:sz w:val="24"/>
              </w:rPr>
              <w:t xml:space="preserve"> programa</w:t>
            </w:r>
          </w:p>
        </w:tc>
        <w:tc>
          <w:tcPr>
            <w:tcW w:w="6358" w:type="dxa"/>
          </w:tcPr>
          <w:p w14:paraId="01B6EAC5" w14:textId="77777777" w:rsidR="00AB5DB3" w:rsidRDefault="00000000">
            <w:pPr>
              <w:pStyle w:val="TableParagraph"/>
              <w:spacing w:before="52"/>
              <w:ind w:left="107" w:right="40"/>
              <w:jc w:val="both"/>
              <w:rPr>
                <w:sz w:val="24"/>
              </w:rPr>
            </w:pPr>
            <w:r>
              <w:rPr>
                <w:sz w:val="24"/>
              </w:rPr>
              <w:t>Cilj ovog programa je izgradnja, razvoj i osiguravanje nove sportske infrastrukture za bavljenje raznovrsnim sportskim aktivnostima svih interesnih skupina, posebice djece i mladih</w:t>
            </w:r>
          </w:p>
        </w:tc>
      </w:tr>
      <w:tr w:rsidR="00AB5DB3" w14:paraId="1C162AFC" w14:textId="77777777">
        <w:trPr>
          <w:trHeight w:val="647"/>
        </w:trPr>
        <w:tc>
          <w:tcPr>
            <w:tcW w:w="3423" w:type="dxa"/>
            <w:gridSpan w:val="3"/>
          </w:tcPr>
          <w:p w14:paraId="35E4D610" w14:textId="77777777" w:rsidR="00AB5DB3" w:rsidRDefault="00000000">
            <w:pPr>
              <w:pStyle w:val="TableParagraph"/>
              <w:spacing w:before="51"/>
              <w:ind w:left="107" w:right="171"/>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358" w:type="dxa"/>
          </w:tcPr>
          <w:p w14:paraId="26F4E587" w14:textId="77777777" w:rsidR="00AB5DB3" w:rsidRDefault="00000000">
            <w:pPr>
              <w:pStyle w:val="TableParagraph"/>
              <w:spacing w:before="51"/>
              <w:ind w:left="107"/>
              <w:rPr>
                <w:b/>
                <w:sz w:val="24"/>
              </w:rPr>
            </w:pPr>
            <w:r>
              <w:rPr>
                <w:b/>
                <w:sz w:val="24"/>
              </w:rPr>
              <w:t xml:space="preserve">50.000,00 </w:t>
            </w:r>
            <w:r>
              <w:rPr>
                <w:b/>
                <w:spacing w:val="-5"/>
                <w:sz w:val="24"/>
              </w:rPr>
              <w:t>EUR</w:t>
            </w:r>
          </w:p>
        </w:tc>
      </w:tr>
      <w:tr w:rsidR="00AB5DB3" w14:paraId="5A76B038" w14:textId="77777777">
        <w:trPr>
          <w:trHeight w:val="647"/>
        </w:trPr>
        <w:tc>
          <w:tcPr>
            <w:tcW w:w="3423" w:type="dxa"/>
            <w:gridSpan w:val="3"/>
          </w:tcPr>
          <w:p w14:paraId="197BCF34" w14:textId="77777777" w:rsidR="00AB5DB3" w:rsidRDefault="00000000">
            <w:pPr>
              <w:pStyle w:val="TableParagraph"/>
              <w:spacing w:before="51"/>
              <w:ind w:left="107"/>
              <w:rPr>
                <w:b/>
                <w:sz w:val="24"/>
              </w:rPr>
            </w:pPr>
            <w:r>
              <w:rPr>
                <w:b/>
                <w:sz w:val="24"/>
              </w:rPr>
              <w:t>Izvršena</w:t>
            </w:r>
            <w:r>
              <w:rPr>
                <w:b/>
                <w:spacing w:val="-13"/>
                <w:sz w:val="24"/>
              </w:rPr>
              <w:t xml:space="preserve"> </w:t>
            </w:r>
            <w:r>
              <w:rPr>
                <w:b/>
                <w:sz w:val="24"/>
              </w:rPr>
              <w:t>sredstva</w:t>
            </w:r>
            <w:r>
              <w:rPr>
                <w:b/>
                <w:spacing w:val="-12"/>
                <w:sz w:val="24"/>
              </w:rPr>
              <w:t xml:space="preserve"> </w:t>
            </w:r>
            <w:r>
              <w:rPr>
                <w:b/>
                <w:sz w:val="24"/>
              </w:rPr>
              <w:t>za</w:t>
            </w:r>
            <w:r>
              <w:rPr>
                <w:b/>
                <w:spacing w:val="-13"/>
                <w:sz w:val="24"/>
              </w:rPr>
              <w:t xml:space="preserve"> </w:t>
            </w:r>
            <w:r>
              <w:rPr>
                <w:b/>
                <w:sz w:val="24"/>
              </w:rPr>
              <w:t>provedbu do 30.</w:t>
            </w:r>
            <w:r>
              <w:rPr>
                <w:b/>
                <w:spacing w:val="40"/>
                <w:sz w:val="24"/>
              </w:rPr>
              <w:t xml:space="preserve"> </w:t>
            </w:r>
            <w:r>
              <w:rPr>
                <w:b/>
                <w:sz w:val="24"/>
              </w:rPr>
              <w:t>lipnja 2025.</w:t>
            </w:r>
          </w:p>
        </w:tc>
        <w:tc>
          <w:tcPr>
            <w:tcW w:w="6358" w:type="dxa"/>
          </w:tcPr>
          <w:p w14:paraId="3DC8C692" w14:textId="77777777" w:rsidR="00AB5DB3" w:rsidRDefault="00000000">
            <w:pPr>
              <w:pStyle w:val="TableParagraph"/>
              <w:spacing w:before="51"/>
              <w:ind w:left="107"/>
              <w:rPr>
                <w:b/>
                <w:sz w:val="24"/>
              </w:rPr>
            </w:pPr>
            <w:r>
              <w:rPr>
                <w:b/>
                <w:sz w:val="24"/>
              </w:rPr>
              <w:t xml:space="preserve">0,00 </w:t>
            </w:r>
            <w:r>
              <w:rPr>
                <w:b/>
                <w:spacing w:val="-5"/>
                <w:sz w:val="24"/>
              </w:rPr>
              <w:t>EUR</w:t>
            </w:r>
          </w:p>
        </w:tc>
      </w:tr>
      <w:tr w:rsidR="00AB5DB3" w14:paraId="4F1803DD" w14:textId="77777777">
        <w:trPr>
          <w:trHeight w:val="1711"/>
        </w:trPr>
        <w:tc>
          <w:tcPr>
            <w:tcW w:w="3423" w:type="dxa"/>
            <w:gridSpan w:val="3"/>
          </w:tcPr>
          <w:p w14:paraId="165344BD" w14:textId="77777777" w:rsidR="00AB5DB3" w:rsidRDefault="00000000">
            <w:pPr>
              <w:pStyle w:val="TableParagraph"/>
              <w:spacing w:before="54"/>
              <w:ind w:left="107"/>
              <w:rPr>
                <w:b/>
                <w:sz w:val="24"/>
              </w:rPr>
            </w:pPr>
            <w:r>
              <w:rPr>
                <w:b/>
                <w:sz w:val="24"/>
              </w:rPr>
              <w:t>Pokazatelj</w:t>
            </w:r>
            <w:r>
              <w:rPr>
                <w:b/>
                <w:spacing w:val="-5"/>
                <w:sz w:val="24"/>
              </w:rPr>
              <w:t xml:space="preserve"> </w:t>
            </w:r>
            <w:r>
              <w:rPr>
                <w:b/>
                <w:spacing w:val="-2"/>
                <w:sz w:val="24"/>
              </w:rPr>
              <w:t>rezultata</w:t>
            </w:r>
          </w:p>
        </w:tc>
        <w:tc>
          <w:tcPr>
            <w:tcW w:w="6358" w:type="dxa"/>
          </w:tcPr>
          <w:p w14:paraId="1380CBD2" w14:textId="77777777" w:rsidR="00AB5DB3" w:rsidRDefault="00000000">
            <w:pPr>
              <w:pStyle w:val="TableParagraph"/>
              <w:spacing w:before="54"/>
              <w:ind w:left="107" w:right="39"/>
              <w:jc w:val="both"/>
              <w:rPr>
                <w:sz w:val="24"/>
              </w:rPr>
            </w:pPr>
            <w:r>
              <w:rPr>
                <w:sz w:val="24"/>
              </w:rPr>
              <w:t>Izrada</w:t>
            </w:r>
            <w:r>
              <w:rPr>
                <w:spacing w:val="-15"/>
                <w:sz w:val="24"/>
              </w:rPr>
              <w:t xml:space="preserve"> </w:t>
            </w:r>
            <w:r>
              <w:rPr>
                <w:sz w:val="24"/>
              </w:rPr>
              <w:t>projektne</w:t>
            </w:r>
            <w:r>
              <w:rPr>
                <w:spacing w:val="-15"/>
                <w:sz w:val="24"/>
              </w:rPr>
              <w:t xml:space="preserve"> </w:t>
            </w:r>
            <w:r>
              <w:rPr>
                <w:sz w:val="24"/>
              </w:rPr>
              <w:t>dokumentacije</w:t>
            </w:r>
            <w:r>
              <w:rPr>
                <w:spacing w:val="-15"/>
                <w:sz w:val="24"/>
              </w:rPr>
              <w:t xml:space="preserve"> </w:t>
            </w:r>
            <w:r>
              <w:rPr>
                <w:sz w:val="24"/>
              </w:rPr>
              <w:t>kao</w:t>
            </w:r>
            <w:r>
              <w:rPr>
                <w:spacing w:val="-12"/>
                <w:sz w:val="24"/>
              </w:rPr>
              <w:t xml:space="preserve"> </w:t>
            </w:r>
            <w:r>
              <w:rPr>
                <w:sz w:val="24"/>
              </w:rPr>
              <w:t>podloga</w:t>
            </w:r>
            <w:r>
              <w:rPr>
                <w:spacing w:val="-15"/>
                <w:sz w:val="24"/>
              </w:rPr>
              <w:t xml:space="preserve"> </w:t>
            </w:r>
            <w:r>
              <w:rPr>
                <w:sz w:val="24"/>
              </w:rPr>
              <w:t>prijave</w:t>
            </w:r>
            <w:r>
              <w:rPr>
                <w:spacing w:val="-15"/>
                <w:sz w:val="24"/>
              </w:rPr>
              <w:t xml:space="preserve"> </w:t>
            </w:r>
            <w:r>
              <w:rPr>
                <w:sz w:val="24"/>
              </w:rPr>
              <w:t>programa</w:t>
            </w:r>
            <w:r>
              <w:rPr>
                <w:spacing w:val="-12"/>
                <w:sz w:val="24"/>
              </w:rPr>
              <w:t xml:space="preserve"> </w:t>
            </w:r>
            <w:r>
              <w:rPr>
                <w:sz w:val="24"/>
              </w:rPr>
              <w:t>za financiranje sredstvima EU za programe izgradnje sportsko-rekreacijske zone Jamnjak i za stvaranje boljih uvjeta treniranja za sve korisnike, te mogućnost organizacije i provođenje većeg broja sportskih manifestacija i programa.</w:t>
            </w:r>
          </w:p>
        </w:tc>
      </w:tr>
      <w:tr w:rsidR="00AB5DB3" w14:paraId="1176E55C" w14:textId="77777777">
        <w:trPr>
          <w:trHeight w:val="1172"/>
        </w:trPr>
        <w:tc>
          <w:tcPr>
            <w:tcW w:w="3423" w:type="dxa"/>
            <w:gridSpan w:val="3"/>
            <w:tcBorders>
              <w:bottom w:val="thinThickMediumGap" w:sz="4" w:space="0" w:color="000000"/>
            </w:tcBorders>
          </w:tcPr>
          <w:p w14:paraId="6759278C" w14:textId="77777777" w:rsidR="00AB5DB3" w:rsidRDefault="00000000">
            <w:pPr>
              <w:pStyle w:val="TableParagraph"/>
              <w:spacing w:before="51"/>
              <w:ind w:left="107"/>
              <w:rPr>
                <w:b/>
                <w:sz w:val="24"/>
              </w:rPr>
            </w:pPr>
            <w:r>
              <w:rPr>
                <w:b/>
                <w:spacing w:val="-2"/>
                <w:sz w:val="24"/>
              </w:rPr>
              <w:t>Obrazloženje</w:t>
            </w:r>
          </w:p>
        </w:tc>
        <w:tc>
          <w:tcPr>
            <w:tcW w:w="6358" w:type="dxa"/>
            <w:tcBorders>
              <w:bottom w:val="thinThickMediumGap" w:sz="4" w:space="0" w:color="000000"/>
            </w:tcBorders>
          </w:tcPr>
          <w:p w14:paraId="624F2623" w14:textId="77777777" w:rsidR="00AB5DB3" w:rsidRDefault="00000000">
            <w:pPr>
              <w:pStyle w:val="TableParagraph"/>
              <w:spacing w:before="51"/>
              <w:ind w:left="107" w:right="93"/>
              <w:jc w:val="both"/>
              <w:rPr>
                <w:sz w:val="24"/>
              </w:rPr>
            </w:pPr>
            <w:r>
              <w:rPr>
                <w:sz w:val="24"/>
              </w:rPr>
              <w:t>Indeks ostvarenja ovog programa u navedenom obračunskom razdoblju je 0,00% jer se realizacija planiranih aktivnosti programa očekuje u narednom proračunskom razdoblju.</w:t>
            </w:r>
          </w:p>
        </w:tc>
      </w:tr>
      <w:tr w:rsidR="00AB5DB3" w14:paraId="37DC34B9" w14:textId="77777777">
        <w:trPr>
          <w:trHeight w:val="622"/>
        </w:trPr>
        <w:tc>
          <w:tcPr>
            <w:tcW w:w="84" w:type="dxa"/>
            <w:tcBorders>
              <w:top w:val="single" w:sz="8" w:space="0" w:color="000000"/>
              <w:left w:val="nil"/>
              <w:bottom w:val="nil"/>
            </w:tcBorders>
          </w:tcPr>
          <w:p w14:paraId="1949A954" w14:textId="77777777" w:rsidR="00AB5DB3" w:rsidRDefault="00AB5DB3">
            <w:pPr>
              <w:pStyle w:val="TableParagraph"/>
              <w:rPr>
                <w:sz w:val="24"/>
              </w:rPr>
            </w:pPr>
          </w:p>
        </w:tc>
        <w:tc>
          <w:tcPr>
            <w:tcW w:w="2612" w:type="dxa"/>
            <w:tcBorders>
              <w:top w:val="thickThinMediumGap" w:sz="4" w:space="0" w:color="000000"/>
            </w:tcBorders>
          </w:tcPr>
          <w:p w14:paraId="39F1CA1E" w14:textId="77777777" w:rsidR="00AB5DB3" w:rsidRDefault="00000000">
            <w:pPr>
              <w:pStyle w:val="TableParagraph"/>
              <w:spacing w:before="70"/>
              <w:ind w:left="107"/>
              <w:rPr>
                <w:b/>
                <w:sz w:val="24"/>
              </w:rPr>
            </w:pPr>
            <w:r>
              <w:rPr>
                <w:b/>
                <w:sz w:val="24"/>
                <w:u w:val="single"/>
              </w:rPr>
              <w:t>NAZIV</w:t>
            </w:r>
            <w:r>
              <w:rPr>
                <w:b/>
                <w:spacing w:val="-4"/>
                <w:sz w:val="24"/>
                <w:u w:val="single"/>
              </w:rPr>
              <w:t xml:space="preserve"> </w:t>
            </w:r>
            <w:r>
              <w:rPr>
                <w:b/>
                <w:spacing w:val="-2"/>
                <w:sz w:val="24"/>
                <w:u w:val="single"/>
              </w:rPr>
              <w:t>PROGRAMA</w:t>
            </w:r>
          </w:p>
        </w:tc>
        <w:tc>
          <w:tcPr>
            <w:tcW w:w="7085" w:type="dxa"/>
            <w:gridSpan w:val="2"/>
            <w:tcBorders>
              <w:top w:val="thickThinMediumGap" w:sz="4" w:space="0" w:color="000000"/>
            </w:tcBorders>
          </w:tcPr>
          <w:p w14:paraId="0BE3A922" w14:textId="77777777" w:rsidR="00AB5DB3" w:rsidRDefault="00000000">
            <w:pPr>
              <w:pStyle w:val="TableParagraph"/>
              <w:spacing w:before="70"/>
              <w:ind w:left="107"/>
              <w:rPr>
                <w:b/>
                <w:sz w:val="24"/>
              </w:rPr>
            </w:pPr>
            <w:r>
              <w:rPr>
                <w:b/>
                <w:sz w:val="24"/>
                <w:u w:val="single"/>
              </w:rPr>
              <w:t>1027</w:t>
            </w:r>
            <w:r>
              <w:rPr>
                <w:b/>
                <w:spacing w:val="-3"/>
                <w:sz w:val="24"/>
                <w:u w:val="single"/>
              </w:rPr>
              <w:t xml:space="preserve"> </w:t>
            </w:r>
            <w:r>
              <w:rPr>
                <w:b/>
                <w:sz w:val="24"/>
                <w:u w:val="single"/>
              </w:rPr>
              <w:t>OSTALI</w:t>
            </w:r>
            <w:r>
              <w:rPr>
                <w:b/>
                <w:spacing w:val="-3"/>
                <w:sz w:val="24"/>
                <w:u w:val="single"/>
              </w:rPr>
              <w:t xml:space="preserve"> </w:t>
            </w:r>
            <w:r>
              <w:rPr>
                <w:b/>
                <w:sz w:val="24"/>
                <w:u w:val="single"/>
              </w:rPr>
              <w:t>SPORTSKI</w:t>
            </w:r>
            <w:r>
              <w:rPr>
                <w:b/>
                <w:spacing w:val="-3"/>
                <w:sz w:val="24"/>
                <w:u w:val="single"/>
              </w:rPr>
              <w:t xml:space="preserve"> </w:t>
            </w:r>
            <w:r>
              <w:rPr>
                <w:b/>
                <w:spacing w:val="-2"/>
                <w:sz w:val="24"/>
                <w:u w:val="single"/>
              </w:rPr>
              <w:t>PROGRAMI</w:t>
            </w:r>
          </w:p>
        </w:tc>
      </w:tr>
      <w:tr w:rsidR="00AB5DB3" w14:paraId="0FE936F8" w14:textId="77777777">
        <w:trPr>
          <w:trHeight w:val="532"/>
        </w:trPr>
        <w:tc>
          <w:tcPr>
            <w:tcW w:w="84" w:type="dxa"/>
            <w:tcBorders>
              <w:top w:val="nil"/>
              <w:left w:val="nil"/>
              <w:bottom w:val="nil"/>
            </w:tcBorders>
          </w:tcPr>
          <w:p w14:paraId="15DF7FF7" w14:textId="77777777" w:rsidR="00AB5DB3" w:rsidRDefault="00AB5DB3">
            <w:pPr>
              <w:pStyle w:val="TableParagraph"/>
              <w:rPr>
                <w:sz w:val="24"/>
              </w:rPr>
            </w:pPr>
          </w:p>
        </w:tc>
        <w:tc>
          <w:tcPr>
            <w:tcW w:w="2612" w:type="dxa"/>
          </w:tcPr>
          <w:p w14:paraId="3A3CE9A4" w14:textId="77777777" w:rsidR="00AB5DB3" w:rsidRDefault="00000000">
            <w:pPr>
              <w:pStyle w:val="TableParagraph"/>
              <w:spacing w:before="51"/>
              <w:ind w:left="107"/>
              <w:rPr>
                <w:b/>
                <w:sz w:val="24"/>
              </w:rPr>
            </w:pPr>
            <w:r>
              <w:rPr>
                <w:b/>
                <w:sz w:val="24"/>
              </w:rPr>
              <w:t>Funkcijska</w:t>
            </w:r>
            <w:r>
              <w:rPr>
                <w:b/>
                <w:spacing w:val="-5"/>
                <w:sz w:val="24"/>
              </w:rPr>
              <w:t xml:space="preserve"> </w:t>
            </w:r>
            <w:r>
              <w:rPr>
                <w:b/>
                <w:spacing w:val="-2"/>
                <w:sz w:val="24"/>
              </w:rPr>
              <w:t>oznaka</w:t>
            </w:r>
          </w:p>
        </w:tc>
        <w:tc>
          <w:tcPr>
            <w:tcW w:w="7085" w:type="dxa"/>
            <w:gridSpan w:val="2"/>
          </w:tcPr>
          <w:p w14:paraId="4DDC1A49" w14:textId="77777777" w:rsidR="00AB5DB3" w:rsidRDefault="00000000">
            <w:pPr>
              <w:pStyle w:val="TableParagraph"/>
              <w:spacing w:before="51"/>
              <w:ind w:left="107"/>
              <w:rPr>
                <w:sz w:val="24"/>
              </w:rPr>
            </w:pPr>
            <w:r>
              <w:rPr>
                <w:sz w:val="24"/>
              </w:rPr>
              <w:t>0810</w:t>
            </w:r>
            <w:r>
              <w:rPr>
                <w:spacing w:val="-1"/>
                <w:sz w:val="24"/>
              </w:rPr>
              <w:t xml:space="preserve"> </w:t>
            </w:r>
            <w:r>
              <w:rPr>
                <w:sz w:val="24"/>
              </w:rPr>
              <w:t>Službe</w:t>
            </w:r>
            <w:r>
              <w:rPr>
                <w:spacing w:val="-3"/>
                <w:sz w:val="24"/>
              </w:rPr>
              <w:t xml:space="preserve"> </w:t>
            </w:r>
            <w:r>
              <w:rPr>
                <w:sz w:val="24"/>
              </w:rPr>
              <w:t>rekreacije</w:t>
            </w:r>
            <w:r>
              <w:rPr>
                <w:spacing w:val="-2"/>
                <w:sz w:val="24"/>
              </w:rPr>
              <w:t xml:space="preserve"> </w:t>
            </w:r>
            <w:r>
              <w:rPr>
                <w:sz w:val="24"/>
              </w:rPr>
              <w:t>i</w:t>
            </w:r>
            <w:r>
              <w:rPr>
                <w:spacing w:val="1"/>
                <w:sz w:val="24"/>
              </w:rPr>
              <w:t xml:space="preserve"> </w:t>
            </w:r>
            <w:r>
              <w:rPr>
                <w:spacing w:val="-2"/>
                <w:sz w:val="24"/>
              </w:rPr>
              <w:t>sporta</w:t>
            </w:r>
          </w:p>
        </w:tc>
      </w:tr>
      <w:tr w:rsidR="00AB5DB3" w14:paraId="7A643841" w14:textId="77777777">
        <w:trPr>
          <w:trHeight w:val="3091"/>
        </w:trPr>
        <w:tc>
          <w:tcPr>
            <w:tcW w:w="84" w:type="dxa"/>
            <w:tcBorders>
              <w:top w:val="nil"/>
              <w:left w:val="nil"/>
              <w:bottom w:val="nil"/>
            </w:tcBorders>
          </w:tcPr>
          <w:p w14:paraId="00EE7069" w14:textId="77777777" w:rsidR="00AB5DB3" w:rsidRDefault="00AB5DB3">
            <w:pPr>
              <w:pStyle w:val="TableParagraph"/>
              <w:rPr>
                <w:sz w:val="24"/>
              </w:rPr>
            </w:pPr>
          </w:p>
        </w:tc>
        <w:tc>
          <w:tcPr>
            <w:tcW w:w="2612" w:type="dxa"/>
          </w:tcPr>
          <w:p w14:paraId="565B14FB" w14:textId="77777777" w:rsidR="00AB5DB3" w:rsidRDefault="00000000">
            <w:pPr>
              <w:pStyle w:val="TableParagraph"/>
              <w:spacing w:before="51"/>
              <w:ind w:left="83"/>
              <w:rPr>
                <w:b/>
                <w:sz w:val="24"/>
              </w:rPr>
            </w:pPr>
            <w:r>
              <w:rPr>
                <w:b/>
                <w:sz w:val="24"/>
              </w:rPr>
              <w:t>Regulatorni</w:t>
            </w:r>
            <w:r>
              <w:rPr>
                <w:b/>
                <w:spacing w:val="-5"/>
                <w:sz w:val="24"/>
              </w:rPr>
              <w:t xml:space="preserve"> </w:t>
            </w:r>
            <w:r>
              <w:rPr>
                <w:b/>
                <w:spacing w:val="-4"/>
                <w:sz w:val="24"/>
              </w:rPr>
              <w:t>okvir</w:t>
            </w:r>
          </w:p>
        </w:tc>
        <w:tc>
          <w:tcPr>
            <w:tcW w:w="7085" w:type="dxa"/>
            <w:gridSpan w:val="2"/>
          </w:tcPr>
          <w:p w14:paraId="7F40BACC" w14:textId="77777777" w:rsidR="00AB5DB3" w:rsidRDefault="00000000">
            <w:pPr>
              <w:pStyle w:val="TableParagraph"/>
              <w:spacing w:before="51"/>
              <w:ind w:left="107"/>
              <w:rPr>
                <w:sz w:val="24"/>
              </w:rPr>
            </w:pPr>
            <w:r>
              <w:rPr>
                <w:sz w:val="24"/>
              </w:rPr>
              <w:t>Zakon</w:t>
            </w:r>
            <w:r>
              <w:rPr>
                <w:spacing w:val="-1"/>
                <w:sz w:val="24"/>
              </w:rPr>
              <w:t xml:space="preserve"> </w:t>
            </w:r>
            <w:r>
              <w:rPr>
                <w:sz w:val="24"/>
              </w:rPr>
              <w:t>o</w:t>
            </w:r>
            <w:r>
              <w:rPr>
                <w:spacing w:val="-1"/>
                <w:sz w:val="24"/>
              </w:rPr>
              <w:t xml:space="preserve"> </w:t>
            </w:r>
            <w:r>
              <w:rPr>
                <w:sz w:val="24"/>
              </w:rPr>
              <w:t>sportu</w:t>
            </w:r>
            <w:r>
              <w:rPr>
                <w:spacing w:val="59"/>
                <w:sz w:val="24"/>
              </w:rPr>
              <w:t xml:space="preserve"> </w:t>
            </w:r>
            <w:r>
              <w:rPr>
                <w:sz w:val="24"/>
              </w:rPr>
              <w:t>(“Narodne</w:t>
            </w:r>
            <w:r>
              <w:rPr>
                <w:spacing w:val="-2"/>
                <w:sz w:val="24"/>
              </w:rPr>
              <w:t xml:space="preserve"> </w:t>
            </w:r>
            <w:r>
              <w:rPr>
                <w:sz w:val="24"/>
              </w:rPr>
              <w:t>novine”,</w:t>
            </w:r>
            <w:r>
              <w:rPr>
                <w:spacing w:val="-1"/>
                <w:sz w:val="24"/>
              </w:rPr>
              <w:t xml:space="preserve"> </w:t>
            </w:r>
            <w:r>
              <w:rPr>
                <w:sz w:val="24"/>
              </w:rPr>
              <w:t xml:space="preserve">broj </w:t>
            </w:r>
            <w:r>
              <w:rPr>
                <w:spacing w:val="-2"/>
                <w:sz w:val="24"/>
              </w:rPr>
              <w:t>141/22);</w:t>
            </w:r>
          </w:p>
          <w:p w14:paraId="714B12B3" w14:textId="77777777" w:rsidR="00AB5DB3" w:rsidRDefault="00000000">
            <w:pPr>
              <w:pStyle w:val="TableParagraph"/>
              <w:spacing w:before="1"/>
              <w:ind w:left="107"/>
              <w:rPr>
                <w:sz w:val="24"/>
              </w:rPr>
            </w:pPr>
            <w:r>
              <w:rPr>
                <w:sz w:val="24"/>
              </w:rPr>
              <w:t>Zakon</w:t>
            </w:r>
            <w:r>
              <w:rPr>
                <w:spacing w:val="-3"/>
                <w:sz w:val="24"/>
              </w:rPr>
              <w:t xml:space="preserve"> </w:t>
            </w:r>
            <w:r>
              <w:rPr>
                <w:sz w:val="24"/>
              </w:rPr>
              <w:t>o</w:t>
            </w:r>
            <w:r>
              <w:rPr>
                <w:spacing w:val="-1"/>
                <w:sz w:val="24"/>
              </w:rPr>
              <w:t xml:space="preserve"> </w:t>
            </w:r>
            <w:r>
              <w:rPr>
                <w:sz w:val="24"/>
              </w:rPr>
              <w:t>proračunu</w:t>
            </w:r>
            <w:r>
              <w:rPr>
                <w:spacing w:val="-1"/>
                <w:sz w:val="24"/>
              </w:rPr>
              <w:t xml:space="preserve"> </w:t>
            </w:r>
            <w:r>
              <w:rPr>
                <w:sz w:val="24"/>
              </w:rPr>
              <w:t>(„Narodne</w:t>
            </w:r>
            <w:r>
              <w:rPr>
                <w:spacing w:val="-2"/>
                <w:sz w:val="24"/>
              </w:rPr>
              <w:t xml:space="preserve"> </w:t>
            </w:r>
            <w:r>
              <w:rPr>
                <w:sz w:val="24"/>
              </w:rPr>
              <w:t>novine“,</w:t>
            </w:r>
            <w:r>
              <w:rPr>
                <w:spacing w:val="-1"/>
                <w:sz w:val="24"/>
              </w:rPr>
              <w:t xml:space="preserve"> </w:t>
            </w:r>
            <w:r>
              <w:rPr>
                <w:sz w:val="24"/>
              </w:rPr>
              <w:t xml:space="preserve">broj </w:t>
            </w:r>
            <w:r>
              <w:rPr>
                <w:spacing w:val="-2"/>
                <w:sz w:val="24"/>
              </w:rPr>
              <w:t>144/21);</w:t>
            </w:r>
          </w:p>
          <w:p w14:paraId="68196120" w14:textId="77777777" w:rsidR="00AB5DB3" w:rsidRDefault="00000000">
            <w:pPr>
              <w:pStyle w:val="TableParagraph"/>
              <w:tabs>
                <w:tab w:val="left" w:pos="937"/>
                <w:tab w:val="left" w:pos="1278"/>
                <w:tab w:val="left" w:pos="2748"/>
                <w:tab w:val="left" w:pos="4020"/>
                <w:tab w:val="left" w:pos="4305"/>
                <w:tab w:val="left" w:pos="5939"/>
              </w:tabs>
              <w:ind w:left="107" w:right="68"/>
              <w:rPr>
                <w:sz w:val="24"/>
              </w:rPr>
            </w:pPr>
            <w:r>
              <w:rPr>
                <w:spacing w:val="-4"/>
                <w:sz w:val="24"/>
              </w:rPr>
              <w:t>Zakon</w:t>
            </w:r>
            <w:r>
              <w:rPr>
                <w:sz w:val="24"/>
              </w:rPr>
              <w:tab/>
            </w:r>
            <w:r>
              <w:rPr>
                <w:spacing w:val="-10"/>
                <w:sz w:val="24"/>
              </w:rPr>
              <w:t>o</w:t>
            </w:r>
            <w:r>
              <w:rPr>
                <w:sz w:val="24"/>
              </w:rPr>
              <w:tab/>
            </w:r>
            <w:r>
              <w:rPr>
                <w:spacing w:val="-2"/>
                <w:sz w:val="24"/>
              </w:rPr>
              <w:t>financijskom</w:t>
            </w:r>
            <w:r>
              <w:rPr>
                <w:sz w:val="24"/>
              </w:rPr>
              <w:tab/>
            </w:r>
            <w:r>
              <w:rPr>
                <w:spacing w:val="-2"/>
                <w:sz w:val="24"/>
              </w:rPr>
              <w:t>poslovanju</w:t>
            </w:r>
            <w:r>
              <w:rPr>
                <w:sz w:val="24"/>
              </w:rPr>
              <w:tab/>
            </w:r>
            <w:r>
              <w:rPr>
                <w:spacing w:val="-10"/>
                <w:sz w:val="24"/>
              </w:rPr>
              <w:t>i</w:t>
            </w:r>
            <w:r>
              <w:rPr>
                <w:sz w:val="24"/>
              </w:rPr>
              <w:tab/>
            </w:r>
            <w:r>
              <w:rPr>
                <w:spacing w:val="-2"/>
                <w:sz w:val="24"/>
              </w:rPr>
              <w:t>računovodstvu</w:t>
            </w:r>
            <w:r>
              <w:rPr>
                <w:sz w:val="24"/>
              </w:rPr>
              <w:tab/>
            </w:r>
            <w:r>
              <w:rPr>
                <w:spacing w:val="-2"/>
                <w:sz w:val="24"/>
              </w:rPr>
              <w:t xml:space="preserve">neprofitnih </w:t>
            </w:r>
            <w:r>
              <w:rPr>
                <w:sz w:val="24"/>
              </w:rPr>
              <w:t>organizacija („Narodne novine“, broj 121/14 i 114/22)</w:t>
            </w:r>
          </w:p>
          <w:p w14:paraId="30AFEB75" w14:textId="77777777" w:rsidR="00AB5DB3" w:rsidRDefault="00000000">
            <w:pPr>
              <w:pStyle w:val="TableParagraph"/>
              <w:ind w:left="107" w:right="109"/>
              <w:rPr>
                <w:sz w:val="24"/>
              </w:rPr>
            </w:pPr>
            <w:r>
              <w:rPr>
                <w:sz w:val="24"/>
              </w:rPr>
              <w:t>Proračun Grada Šibenika za 2026. godinu i projekcija za 2027. i 2028. godinu („Službeni glasnik Grada Šibenika“, broj 13/25 i 5/26);</w:t>
            </w:r>
            <w:r>
              <w:rPr>
                <w:spacing w:val="40"/>
                <w:sz w:val="24"/>
              </w:rPr>
              <w:t xml:space="preserve"> </w:t>
            </w:r>
            <w:r>
              <w:rPr>
                <w:sz w:val="24"/>
              </w:rPr>
              <w:t>Program</w:t>
            </w:r>
            <w:r>
              <w:rPr>
                <w:spacing w:val="40"/>
                <w:sz w:val="24"/>
              </w:rPr>
              <w:t xml:space="preserve"> </w:t>
            </w:r>
            <w:r>
              <w:rPr>
                <w:sz w:val="24"/>
              </w:rPr>
              <w:t>javnih</w:t>
            </w:r>
            <w:r>
              <w:rPr>
                <w:spacing w:val="40"/>
                <w:sz w:val="24"/>
              </w:rPr>
              <w:t xml:space="preserve"> </w:t>
            </w:r>
            <w:r>
              <w:rPr>
                <w:sz w:val="24"/>
              </w:rPr>
              <w:t>potreba</w:t>
            </w:r>
            <w:r>
              <w:rPr>
                <w:spacing w:val="40"/>
                <w:sz w:val="24"/>
              </w:rPr>
              <w:t xml:space="preserve"> </w:t>
            </w:r>
            <w:r>
              <w:rPr>
                <w:sz w:val="24"/>
              </w:rPr>
              <w:t>u</w:t>
            </w:r>
            <w:r>
              <w:rPr>
                <w:spacing w:val="40"/>
                <w:sz w:val="24"/>
              </w:rPr>
              <w:t xml:space="preserve"> </w:t>
            </w:r>
            <w:r>
              <w:rPr>
                <w:sz w:val="24"/>
              </w:rPr>
              <w:t>sportu</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za</w:t>
            </w:r>
            <w:r>
              <w:rPr>
                <w:spacing w:val="40"/>
                <w:sz w:val="24"/>
              </w:rPr>
              <w:t xml:space="preserve"> </w:t>
            </w:r>
            <w:r>
              <w:rPr>
                <w:sz w:val="24"/>
              </w:rPr>
              <w:t>2026.</w:t>
            </w:r>
            <w:r>
              <w:rPr>
                <w:spacing w:val="40"/>
                <w:sz w:val="24"/>
              </w:rPr>
              <w:t xml:space="preserve"> </w:t>
            </w:r>
            <w:r>
              <w:rPr>
                <w:sz w:val="24"/>
              </w:rPr>
              <w:t>godinu</w:t>
            </w:r>
            <w:r>
              <w:rPr>
                <w:spacing w:val="80"/>
                <w:sz w:val="24"/>
              </w:rPr>
              <w:t xml:space="preserve"> </w:t>
            </w:r>
            <w:r>
              <w:rPr>
                <w:sz w:val="24"/>
              </w:rPr>
              <w:t>(„Službeni glasnik Grada Šibenika“, broj 13/25 i 5/26);</w:t>
            </w:r>
          </w:p>
          <w:p w14:paraId="67E8B162" w14:textId="77777777" w:rsidR="00AB5DB3" w:rsidRDefault="00000000">
            <w:pPr>
              <w:pStyle w:val="TableParagraph"/>
              <w:ind w:left="107"/>
              <w:rPr>
                <w:sz w:val="24"/>
              </w:rPr>
            </w:pPr>
            <w:r>
              <w:rPr>
                <w:sz w:val="24"/>
              </w:rPr>
              <w:t>Odluka</w:t>
            </w:r>
            <w:r>
              <w:rPr>
                <w:spacing w:val="77"/>
                <w:sz w:val="24"/>
              </w:rPr>
              <w:t xml:space="preserve"> </w:t>
            </w:r>
            <w:r>
              <w:rPr>
                <w:sz w:val="24"/>
              </w:rPr>
              <w:t>o</w:t>
            </w:r>
            <w:r>
              <w:rPr>
                <w:spacing w:val="78"/>
                <w:sz w:val="24"/>
              </w:rPr>
              <w:t xml:space="preserve"> </w:t>
            </w:r>
            <w:r>
              <w:rPr>
                <w:sz w:val="24"/>
              </w:rPr>
              <w:t>izvršavanju</w:t>
            </w:r>
            <w:r>
              <w:rPr>
                <w:spacing w:val="80"/>
                <w:sz w:val="24"/>
              </w:rPr>
              <w:t xml:space="preserve"> </w:t>
            </w:r>
            <w:r>
              <w:rPr>
                <w:sz w:val="24"/>
              </w:rPr>
              <w:t>Proračuna</w:t>
            </w:r>
            <w:r>
              <w:rPr>
                <w:spacing w:val="77"/>
                <w:sz w:val="24"/>
              </w:rPr>
              <w:t xml:space="preserve"> </w:t>
            </w:r>
            <w:r>
              <w:rPr>
                <w:sz w:val="24"/>
              </w:rPr>
              <w:t>Grada</w:t>
            </w:r>
            <w:r>
              <w:rPr>
                <w:spacing w:val="77"/>
                <w:sz w:val="24"/>
              </w:rPr>
              <w:t xml:space="preserve"> </w:t>
            </w:r>
            <w:r>
              <w:rPr>
                <w:sz w:val="24"/>
              </w:rPr>
              <w:t>Šibenika</w:t>
            </w:r>
            <w:r>
              <w:rPr>
                <w:spacing w:val="77"/>
                <w:sz w:val="24"/>
              </w:rPr>
              <w:t xml:space="preserve"> </w:t>
            </w:r>
            <w:r>
              <w:rPr>
                <w:sz w:val="24"/>
              </w:rPr>
              <w:t>za</w:t>
            </w:r>
            <w:r>
              <w:rPr>
                <w:spacing w:val="77"/>
                <w:sz w:val="24"/>
              </w:rPr>
              <w:t xml:space="preserve"> </w:t>
            </w:r>
            <w:r>
              <w:rPr>
                <w:sz w:val="24"/>
              </w:rPr>
              <w:t>2026.</w:t>
            </w:r>
            <w:r>
              <w:rPr>
                <w:spacing w:val="78"/>
                <w:sz w:val="24"/>
              </w:rPr>
              <w:t xml:space="preserve"> </w:t>
            </w:r>
            <w:r>
              <w:rPr>
                <w:sz w:val="24"/>
              </w:rPr>
              <w:t>godinu („Službeni glasnik Grada Šibenika“, broj 13/25 i 5/26)</w:t>
            </w:r>
          </w:p>
          <w:p w14:paraId="64E9DA2F" w14:textId="77777777" w:rsidR="00AB5DB3" w:rsidRDefault="00000000">
            <w:pPr>
              <w:pStyle w:val="TableParagraph"/>
              <w:spacing w:line="259" w:lineRule="exact"/>
              <w:ind w:left="107"/>
              <w:rPr>
                <w:sz w:val="24"/>
              </w:rPr>
            </w:pPr>
            <w:r>
              <w:rPr>
                <w:sz w:val="24"/>
              </w:rPr>
              <w:t>Statut</w:t>
            </w:r>
            <w:r>
              <w:rPr>
                <w:spacing w:val="-4"/>
                <w:sz w:val="24"/>
              </w:rPr>
              <w:t xml:space="preserve"> </w:t>
            </w:r>
            <w:r>
              <w:rPr>
                <w:sz w:val="24"/>
              </w:rPr>
              <w:t>Zajednice</w:t>
            </w:r>
            <w:r>
              <w:rPr>
                <w:spacing w:val="-2"/>
                <w:sz w:val="24"/>
              </w:rPr>
              <w:t xml:space="preserve"> </w:t>
            </w:r>
            <w:r>
              <w:rPr>
                <w:sz w:val="24"/>
              </w:rPr>
              <w:t>sportova Grada</w:t>
            </w:r>
            <w:r>
              <w:rPr>
                <w:spacing w:val="-2"/>
                <w:sz w:val="24"/>
              </w:rPr>
              <w:t xml:space="preserve"> Šibenika</w:t>
            </w:r>
          </w:p>
        </w:tc>
      </w:tr>
    </w:tbl>
    <w:p w14:paraId="71CF0720" w14:textId="77777777" w:rsidR="00AB5DB3" w:rsidRDefault="00AB5DB3">
      <w:pPr>
        <w:pStyle w:val="TableParagraph"/>
        <w:spacing w:line="259" w:lineRule="exact"/>
        <w:rPr>
          <w:sz w:val="24"/>
        </w:rPr>
        <w:sectPr w:rsidR="00AB5DB3">
          <w:type w:val="continuous"/>
          <w:pgSz w:w="12240" w:h="15840"/>
          <w:pgMar w:top="1400" w:right="720" w:bottom="1200" w:left="720" w:header="0" w:footer="972" w:gutter="0"/>
          <w:cols w:space="720"/>
        </w:sectPr>
      </w:pPr>
    </w:p>
    <w:p w14:paraId="2E515E06" w14:textId="77777777" w:rsidR="00AB5DB3" w:rsidRDefault="00000000">
      <w:pPr>
        <w:spacing w:after="41" w:line="20" w:lineRule="exact"/>
        <w:ind w:left="526"/>
        <w:rPr>
          <w:sz w:val="2"/>
        </w:rPr>
      </w:pPr>
      <w:r>
        <w:rPr>
          <w:noProof/>
          <w:sz w:val="2"/>
        </w:rPr>
        <mc:AlternateContent>
          <mc:Choice Requires="wpg">
            <w:drawing>
              <wp:inline distT="0" distB="0" distL="0" distR="0" wp14:anchorId="07A0424A" wp14:editId="2A1BCEDA">
                <wp:extent cx="6229985" cy="6350"/>
                <wp:effectExtent l="0" t="0" r="0" b="0"/>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9985" cy="6350"/>
                          <a:chOff x="0" y="0"/>
                          <a:chExt cx="6229985" cy="6350"/>
                        </a:xfrm>
                      </wpg:grpSpPr>
                      <wps:wsp>
                        <wps:cNvPr id="117" name="Graphic 117"/>
                        <wps:cNvSpPr/>
                        <wps:spPr>
                          <a:xfrm>
                            <a:off x="0" y="0"/>
                            <a:ext cx="6229985" cy="6350"/>
                          </a:xfrm>
                          <a:custGeom>
                            <a:avLst/>
                            <a:gdLst/>
                            <a:ahLst/>
                            <a:cxnLst/>
                            <a:rect l="l" t="t" r="r" b="b"/>
                            <a:pathLst>
                              <a:path w="6229985" h="6350">
                                <a:moveTo>
                                  <a:pt x="6229477" y="0"/>
                                </a:moveTo>
                                <a:lnTo>
                                  <a:pt x="0" y="0"/>
                                </a:lnTo>
                                <a:lnTo>
                                  <a:pt x="0" y="6096"/>
                                </a:lnTo>
                                <a:lnTo>
                                  <a:pt x="6229477" y="6096"/>
                                </a:lnTo>
                                <a:lnTo>
                                  <a:pt x="622947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3CA073B" id="Group 116" o:spid="_x0000_s1026" style="width:490.55pt;height:.5pt;mso-position-horizontal-relative:char;mso-position-vertical-relative:line" coordsize="622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">
                <v:shape id="Graphic 117" o:spid="_x0000_s1027" style="position:absolute;width:62299;height:63;visibility:visible;mso-wrap-style:square;v-text-anchor:top" coordsize="62299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" path="m6229477,l,,,6096r6229477,l6229477,xe" fillcolor="black" stroked="f">
                  <v:path arrowok="t"/>
                </v:shape>
                <w10:anchorlock/>
              </v:group>
            </w:pict>
          </mc:Fallback>
        </mc:AlternateContent>
      </w:r>
    </w:p>
    <w:tbl>
      <w:tblPr>
        <w:tblStyle w:val="TableNormal"/>
        <w:tblW w:w="0" w:type="auto"/>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2"/>
        <w:gridCol w:w="7064"/>
      </w:tblGrid>
      <w:tr w:rsidR="00AB5DB3" w14:paraId="753A0B19" w14:textId="77777777">
        <w:trPr>
          <w:trHeight w:val="912"/>
        </w:trPr>
        <w:tc>
          <w:tcPr>
            <w:tcW w:w="2612" w:type="dxa"/>
          </w:tcPr>
          <w:p w14:paraId="0290C85A" w14:textId="77777777" w:rsidR="00AB5DB3" w:rsidRDefault="00AB5DB3">
            <w:pPr>
              <w:pStyle w:val="TableParagraph"/>
              <w:rPr>
                <w:sz w:val="24"/>
              </w:rPr>
            </w:pPr>
          </w:p>
        </w:tc>
        <w:tc>
          <w:tcPr>
            <w:tcW w:w="7064" w:type="dxa"/>
          </w:tcPr>
          <w:p w14:paraId="0762D2B4" w14:textId="77777777" w:rsidR="00AB5DB3" w:rsidRDefault="00AB5DB3">
            <w:pPr>
              <w:pStyle w:val="TableParagraph"/>
              <w:rPr>
                <w:sz w:val="24"/>
              </w:rPr>
            </w:pPr>
          </w:p>
        </w:tc>
      </w:tr>
      <w:tr w:rsidR="00AB5DB3" w14:paraId="754D0FCC" w14:textId="77777777">
        <w:trPr>
          <w:trHeight w:val="724"/>
        </w:trPr>
        <w:tc>
          <w:tcPr>
            <w:tcW w:w="2612" w:type="dxa"/>
          </w:tcPr>
          <w:p w14:paraId="4EC8A865" w14:textId="77777777" w:rsidR="00AB5DB3" w:rsidRDefault="00000000">
            <w:pPr>
              <w:pStyle w:val="TableParagraph"/>
              <w:spacing w:before="51"/>
              <w:ind w:left="107"/>
              <w:rPr>
                <w:b/>
                <w:sz w:val="24"/>
              </w:rPr>
            </w:pPr>
            <w:r>
              <w:rPr>
                <w:b/>
                <w:sz w:val="24"/>
              </w:rPr>
              <w:t>Opis</w:t>
            </w:r>
            <w:r>
              <w:rPr>
                <w:b/>
                <w:spacing w:val="-2"/>
                <w:sz w:val="24"/>
              </w:rPr>
              <w:t xml:space="preserve"> programa</w:t>
            </w:r>
          </w:p>
        </w:tc>
        <w:tc>
          <w:tcPr>
            <w:tcW w:w="7064" w:type="dxa"/>
          </w:tcPr>
          <w:p w14:paraId="02F11206" w14:textId="77777777" w:rsidR="00AB5DB3" w:rsidRDefault="00000000">
            <w:pPr>
              <w:pStyle w:val="TableParagraph"/>
              <w:spacing w:before="51"/>
              <w:ind w:left="107" w:right="2372"/>
              <w:rPr>
                <w:b/>
                <w:sz w:val="24"/>
              </w:rPr>
            </w:pPr>
            <w:r>
              <w:rPr>
                <w:b/>
                <w:sz w:val="24"/>
              </w:rPr>
              <w:t>A102703</w:t>
            </w:r>
            <w:r>
              <w:rPr>
                <w:b/>
                <w:spacing w:val="-13"/>
                <w:sz w:val="24"/>
              </w:rPr>
              <w:t xml:space="preserve"> </w:t>
            </w:r>
            <w:r>
              <w:rPr>
                <w:b/>
                <w:sz w:val="24"/>
              </w:rPr>
              <w:t>Školske</w:t>
            </w:r>
            <w:r>
              <w:rPr>
                <w:b/>
                <w:spacing w:val="-13"/>
                <w:sz w:val="24"/>
              </w:rPr>
              <w:t xml:space="preserve"> </w:t>
            </w:r>
            <w:r>
              <w:rPr>
                <w:b/>
                <w:sz w:val="24"/>
              </w:rPr>
              <w:t>sportske</w:t>
            </w:r>
            <w:r>
              <w:rPr>
                <w:b/>
                <w:spacing w:val="-13"/>
                <w:sz w:val="24"/>
              </w:rPr>
              <w:t xml:space="preserve"> </w:t>
            </w:r>
            <w:r>
              <w:rPr>
                <w:b/>
                <w:sz w:val="24"/>
              </w:rPr>
              <w:t>aktivnosti A102702 Ostali sportski programi</w:t>
            </w:r>
          </w:p>
        </w:tc>
      </w:tr>
      <w:tr w:rsidR="00AB5DB3" w14:paraId="22AD2DD9" w14:textId="77777777">
        <w:trPr>
          <w:trHeight w:val="8610"/>
        </w:trPr>
        <w:tc>
          <w:tcPr>
            <w:tcW w:w="2612" w:type="dxa"/>
          </w:tcPr>
          <w:p w14:paraId="2863F7FB"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064" w:type="dxa"/>
          </w:tcPr>
          <w:p w14:paraId="1E2D0DC2" w14:textId="77777777" w:rsidR="00AB5DB3" w:rsidRDefault="00000000">
            <w:pPr>
              <w:pStyle w:val="TableParagraph"/>
              <w:spacing w:before="54"/>
              <w:ind w:left="107" w:right="40"/>
              <w:jc w:val="both"/>
              <w:rPr>
                <w:sz w:val="24"/>
              </w:rPr>
            </w:pPr>
            <w:r>
              <w:rPr>
                <w:sz w:val="24"/>
              </w:rPr>
              <w:t>Korisnici programa A102702 Ostali sportski programi su sportske udruge čije aktivnosti i djelovanje imaju širi interes i iznimno značenje za sport i lokalnu zajednicu, a koje ne spadaju u redovne aktivnosti prema</w:t>
            </w:r>
            <w:r>
              <w:rPr>
                <w:spacing w:val="-15"/>
                <w:sz w:val="24"/>
              </w:rPr>
              <w:t xml:space="preserve"> </w:t>
            </w:r>
            <w:r>
              <w:rPr>
                <w:sz w:val="24"/>
              </w:rPr>
              <w:t>Programu</w:t>
            </w:r>
            <w:r>
              <w:rPr>
                <w:spacing w:val="-15"/>
                <w:sz w:val="24"/>
              </w:rPr>
              <w:t xml:space="preserve"> </w:t>
            </w:r>
            <w:r>
              <w:rPr>
                <w:sz w:val="24"/>
              </w:rPr>
              <w:t>javnih</w:t>
            </w:r>
            <w:r>
              <w:rPr>
                <w:spacing w:val="-15"/>
                <w:sz w:val="24"/>
              </w:rPr>
              <w:t xml:space="preserve"> </w:t>
            </w:r>
            <w:r>
              <w:rPr>
                <w:sz w:val="24"/>
              </w:rPr>
              <w:t>potreba</w:t>
            </w:r>
            <w:r>
              <w:rPr>
                <w:spacing w:val="-15"/>
                <w:sz w:val="24"/>
              </w:rPr>
              <w:t xml:space="preserve"> </w:t>
            </w:r>
            <w:r>
              <w:rPr>
                <w:sz w:val="24"/>
              </w:rPr>
              <w:t>u</w:t>
            </w:r>
            <w:r>
              <w:rPr>
                <w:spacing w:val="-15"/>
                <w:sz w:val="24"/>
              </w:rPr>
              <w:t xml:space="preserve"> </w:t>
            </w:r>
            <w:r>
              <w:rPr>
                <w:sz w:val="24"/>
              </w:rPr>
              <w:t>sportu</w:t>
            </w:r>
            <w:r>
              <w:rPr>
                <w:spacing w:val="-15"/>
                <w:sz w:val="24"/>
              </w:rPr>
              <w:t xml:space="preserve"> </w:t>
            </w:r>
            <w:r>
              <w:rPr>
                <w:sz w:val="24"/>
              </w:rPr>
              <w:t>Grada</w:t>
            </w:r>
            <w:r>
              <w:rPr>
                <w:spacing w:val="-15"/>
                <w:sz w:val="24"/>
              </w:rPr>
              <w:t xml:space="preserve"> </w:t>
            </w:r>
            <w:r>
              <w:rPr>
                <w:sz w:val="24"/>
              </w:rPr>
              <w:t>Šibenika</w:t>
            </w:r>
            <w:r>
              <w:rPr>
                <w:spacing w:val="-15"/>
                <w:sz w:val="24"/>
              </w:rPr>
              <w:t xml:space="preserve"> </w:t>
            </w:r>
            <w:r>
              <w:rPr>
                <w:sz w:val="24"/>
              </w:rPr>
              <w:t>za</w:t>
            </w:r>
            <w:r>
              <w:rPr>
                <w:spacing w:val="-15"/>
                <w:sz w:val="24"/>
              </w:rPr>
              <w:t xml:space="preserve"> </w:t>
            </w:r>
            <w:r>
              <w:rPr>
                <w:sz w:val="24"/>
              </w:rPr>
              <w:t>2026.</w:t>
            </w:r>
            <w:r>
              <w:rPr>
                <w:spacing w:val="-15"/>
                <w:sz w:val="24"/>
              </w:rPr>
              <w:t xml:space="preserve"> </w:t>
            </w:r>
            <w:r>
              <w:rPr>
                <w:sz w:val="24"/>
              </w:rPr>
              <w:t>godinu (A10502</w:t>
            </w:r>
            <w:r>
              <w:rPr>
                <w:spacing w:val="-4"/>
                <w:sz w:val="24"/>
              </w:rPr>
              <w:t xml:space="preserve"> </w:t>
            </w:r>
            <w:r>
              <w:rPr>
                <w:sz w:val="24"/>
              </w:rPr>
              <w:t>Djelovanje</w:t>
            </w:r>
            <w:r>
              <w:rPr>
                <w:spacing w:val="-3"/>
                <w:sz w:val="24"/>
              </w:rPr>
              <w:t xml:space="preserve"> </w:t>
            </w:r>
            <w:r>
              <w:rPr>
                <w:sz w:val="24"/>
              </w:rPr>
              <w:t>sportskih</w:t>
            </w:r>
            <w:r>
              <w:rPr>
                <w:spacing w:val="-4"/>
                <w:sz w:val="24"/>
              </w:rPr>
              <w:t xml:space="preserve"> </w:t>
            </w:r>
            <w:r>
              <w:rPr>
                <w:sz w:val="24"/>
              </w:rPr>
              <w:t>udruga)</w:t>
            </w:r>
            <w:r>
              <w:rPr>
                <w:spacing w:val="-4"/>
                <w:sz w:val="24"/>
              </w:rPr>
              <w:t xml:space="preserve"> </w:t>
            </w:r>
            <w:r>
              <w:rPr>
                <w:sz w:val="24"/>
              </w:rPr>
              <w:t>ili</w:t>
            </w:r>
            <w:r>
              <w:rPr>
                <w:spacing w:val="-4"/>
                <w:sz w:val="24"/>
              </w:rPr>
              <w:t xml:space="preserve"> </w:t>
            </w:r>
            <w:r>
              <w:rPr>
                <w:sz w:val="24"/>
              </w:rPr>
              <w:t>ih</w:t>
            </w:r>
            <w:r>
              <w:rPr>
                <w:spacing w:val="-4"/>
                <w:sz w:val="24"/>
              </w:rPr>
              <w:t xml:space="preserve"> </w:t>
            </w:r>
            <w:r>
              <w:rPr>
                <w:sz w:val="24"/>
              </w:rPr>
              <w:t>udruge,</w:t>
            </w:r>
            <w:r>
              <w:rPr>
                <w:spacing w:val="-4"/>
                <w:sz w:val="24"/>
              </w:rPr>
              <w:t xml:space="preserve"> </w:t>
            </w:r>
            <w:r>
              <w:rPr>
                <w:sz w:val="24"/>
              </w:rPr>
              <w:t>radi</w:t>
            </w:r>
            <w:r>
              <w:rPr>
                <w:spacing w:val="-4"/>
                <w:sz w:val="24"/>
              </w:rPr>
              <w:t xml:space="preserve"> </w:t>
            </w:r>
            <w:r>
              <w:rPr>
                <w:sz w:val="24"/>
              </w:rPr>
              <w:t>prirode</w:t>
            </w:r>
            <w:r>
              <w:rPr>
                <w:spacing w:val="-6"/>
                <w:sz w:val="24"/>
              </w:rPr>
              <w:t xml:space="preserve"> </w:t>
            </w:r>
            <w:r>
              <w:rPr>
                <w:sz w:val="24"/>
              </w:rPr>
              <w:t>sporta, nisu mogle unaprijed planirati prilikom prijave na Javni poziv.</w:t>
            </w:r>
          </w:p>
          <w:p w14:paraId="4175A072" w14:textId="77777777" w:rsidR="00AB5DB3" w:rsidRDefault="00000000">
            <w:pPr>
              <w:pStyle w:val="TableParagraph"/>
              <w:spacing w:before="1"/>
              <w:ind w:left="107" w:right="44"/>
              <w:jc w:val="both"/>
              <w:rPr>
                <w:sz w:val="24"/>
              </w:rPr>
            </w:pPr>
            <w:r>
              <w:rPr>
                <w:sz w:val="24"/>
              </w:rPr>
              <w:t>Ciljevi ove aktivnosti su usmjereni na poticanje lokalnog sporta i sportskih natjecanja te posredno i unaprjeđenje kvalitete života i poticanje</w:t>
            </w:r>
            <w:r>
              <w:rPr>
                <w:spacing w:val="-4"/>
                <w:sz w:val="24"/>
              </w:rPr>
              <w:t xml:space="preserve"> </w:t>
            </w:r>
            <w:r>
              <w:rPr>
                <w:sz w:val="24"/>
              </w:rPr>
              <w:t>zdravijeg</w:t>
            </w:r>
            <w:r>
              <w:rPr>
                <w:spacing w:val="-3"/>
                <w:sz w:val="24"/>
              </w:rPr>
              <w:t xml:space="preserve"> </w:t>
            </w:r>
            <w:r>
              <w:rPr>
                <w:sz w:val="24"/>
              </w:rPr>
              <w:t>načina</w:t>
            </w:r>
            <w:r>
              <w:rPr>
                <w:spacing w:val="-4"/>
                <w:sz w:val="24"/>
              </w:rPr>
              <w:t xml:space="preserve"> </w:t>
            </w:r>
            <w:r>
              <w:rPr>
                <w:sz w:val="24"/>
              </w:rPr>
              <w:t>života; razvoj</w:t>
            </w:r>
            <w:r>
              <w:rPr>
                <w:spacing w:val="-1"/>
                <w:sz w:val="24"/>
              </w:rPr>
              <w:t xml:space="preserve"> </w:t>
            </w:r>
            <w:r>
              <w:rPr>
                <w:sz w:val="24"/>
              </w:rPr>
              <w:t>socijalnog</w:t>
            </w:r>
            <w:r>
              <w:rPr>
                <w:spacing w:val="-3"/>
                <w:sz w:val="24"/>
              </w:rPr>
              <w:t xml:space="preserve"> </w:t>
            </w:r>
            <w:r>
              <w:rPr>
                <w:sz w:val="24"/>
              </w:rPr>
              <w:t>aspekta,</w:t>
            </w:r>
            <w:r>
              <w:rPr>
                <w:spacing w:val="-2"/>
                <w:sz w:val="24"/>
              </w:rPr>
              <w:t xml:space="preserve"> </w:t>
            </w:r>
            <w:r>
              <w:rPr>
                <w:sz w:val="24"/>
              </w:rPr>
              <w:t>promidžbu sportskih vrijednosti, jačanje kapaciteta sportskih udruga i postizanje dodatne</w:t>
            </w:r>
            <w:r>
              <w:rPr>
                <w:spacing w:val="-15"/>
                <w:sz w:val="24"/>
              </w:rPr>
              <w:t xml:space="preserve"> </w:t>
            </w:r>
            <w:r>
              <w:rPr>
                <w:sz w:val="24"/>
              </w:rPr>
              <w:t>kvalitete</w:t>
            </w:r>
            <w:r>
              <w:rPr>
                <w:spacing w:val="-15"/>
                <w:sz w:val="24"/>
              </w:rPr>
              <w:t xml:space="preserve"> </w:t>
            </w:r>
            <w:r>
              <w:rPr>
                <w:sz w:val="24"/>
              </w:rPr>
              <w:t>sporta</w:t>
            </w:r>
            <w:r>
              <w:rPr>
                <w:spacing w:val="-15"/>
                <w:sz w:val="24"/>
              </w:rPr>
              <w:t xml:space="preserve"> </w:t>
            </w:r>
            <w:r>
              <w:rPr>
                <w:sz w:val="24"/>
              </w:rPr>
              <w:t>te</w:t>
            </w:r>
            <w:r>
              <w:rPr>
                <w:spacing w:val="-15"/>
                <w:sz w:val="24"/>
              </w:rPr>
              <w:t xml:space="preserve"> </w:t>
            </w:r>
            <w:r>
              <w:rPr>
                <w:sz w:val="24"/>
              </w:rPr>
              <w:t>popularizacije</w:t>
            </w:r>
            <w:r>
              <w:rPr>
                <w:spacing w:val="-15"/>
                <w:sz w:val="24"/>
              </w:rPr>
              <w:t xml:space="preserve"> </w:t>
            </w:r>
            <w:r>
              <w:rPr>
                <w:sz w:val="24"/>
              </w:rPr>
              <w:t>sporta</w:t>
            </w:r>
            <w:r>
              <w:rPr>
                <w:spacing w:val="-15"/>
                <w:sz w:val="24"/>
              </w:rPr>
              <w:t xml:space="preserve"> </w:t>
            </w:r>
            <w:r>
              <w:rPr>
                <w:sz w:val="24"/>
              </w:rPr>
              <w:t>i</w:t>
            </w:r>
            <w:r>
              <w:rPr>
                <w:spacing w:val="-15"/>
                <w:sz w:val="24"/>
              </w:rPr>
              <w:t xml:space="preserve"> </w:t>
            </w:r>
            <w:r>
              <w:rPr>
                <w:sz w:val="24"/>
              </w:rPr>
              <w:t>van</w:t>
            </w:r>
            <w:r>
              <w:rPr>
                <w:spacing w:val="-15"/>
                <w:sz w:val="24"/>
              </w:rPr>
              <w:t xml:space="preserve"> </w:t>
            </w:r>
            <w:r>
              <w:rPr>
                <w:sz w:val="24"/>
              </w:rPr>
              <w:t>redovne</w:t>
            </w:r>
            <w:r>
              <w:rPr>
                <w:spacing w:val="-15"/>
                <w:sz w:val="24"/>
              </w:rPr>
              <w:t xml:space="preserve"> </w:t>
            </w:r>
            <w:r>
              <w:rPr>
                <w:sz w:val="24"/>
              </w:rPr>
              <w:t>djelatnosti sportskih udruga; očuvanje autonomije šibenskog sporta kroz kvalitetnije</w:t>
            </w:r>
            <w:r>
              <w:rPr>
                <w:spacing w:val="-4"/>
                <w:sz w:val="24"/>
              </w:rPr>
              <w:t xml:space="preserve"> </w:t>
            </w:r>
            <w:r>
              <w:rPr>
                <w:sz w:val="24"/>
              </w:rPr>
              <w:t>djelovanje</w:t>
            </w:r>
            <w:r>
              <w:rPr>
                <w:spacing w:val="-4"/>
                <w:sz w:val="24"/>
              </w:rPr>
              <w:t xml:space="preserve"> </w:t>
            </w:r>
            <w:r>
              <w:rPr>
                <w:sz w:val="24"/>
              </w:rPr>
              <w:t>sportskih</w:t>
            </w:r>
            <w:r>
              <w:rPr>
                <w:spacing w:val="-3"/>
                <w:sz w:val="24"/>
              </w:rPr>
              <w:t xml:space="preserve"> </w:t>
            </w:r>
            <w:r>
              <w:rPr>
                <w:sz w:val="24"/>
              </w:rPr>
              <w:t>udruga</w:t>
            </w:r>
            <w:r>
              <w:rPr>
                <w:spacing w:val="-4"/>
                <w:sz w:val="24"/>
              </w:rPr>
              <w:t xml:space="preserve"> </w:t>
            </w:r>
            <w:r>
              <w:rPr>
                <w:sz w:val="24"/>
              </w:rPr>
              <w:t>na</w:t>
            </w:r>
            <w:r>
              <w:rPr>
                <w:spacing w:val="-4"/>
                <w:sz w:val="24"/>
              </w:rPr>
              <w:t xml:space="preserve"> </w:t>
            </w:r>
            <w:r>
              <w:rPr>
                <w:sz w:val="24"/>
              </w:rPr>
              <w:t>području</w:t>
            </w:r>
            <w:r>
              <w:rPr>
                <w:spacing w:val="-3"/>
                <w:sz w:val="24"/>
              </w:rPr>
              <w:t xml:space="preserve"> </w:t>
            </w:r>
            <w:r>
              <w:rPr>
                <w:sz w:val="24"/>
              </w:rPr>
              <w:t>grada;</w:t>
            </w:r>
            <w:r>
              <w:rPr>
                <w:spacing w:val="-3"/>
                <w:sz w:val="24"/>
              </w:rPr>
              <w:t xml:space="preserve"> </w:t>
            </w:r>
            <w:r>
              <w:rPr>
                <w:sz w:val="24"/>
              </w:rPr>
              <w:t>povezivanje sektora sporta i ostalih sektora, posebice turizma.</w:t>
            </w:r>
          </w:p>
          <w:p w14:paraId="58990E81" w14:textId="77777777" w:rsidR="00AB5DB3" w:rsidRDefault="00000000">
            <w:pPr>
              <w:pStyle w:val="TableParagraph"/>
              <w:ind w:left="107" w:right="41"/>
              <w:jc w:val="both"/>
              <w:rPr>
                <w:sz w:val="24"/>
              </w:rPr>
            </w:pPr>
            <w:r>
              <w:rPr>
                <w:sz w:val="24"/>
              </w:rPr>
              <w:t>Ciljevi programa A102702 Ostali sportski programi ogledaju se i u (su)organizaciji (tradicionalnih) sportskih manifestacija i svečanosti vezanih za obilježavanje sportskih uspjeha, sportskih događanja i/ili projekata te aktivnosti vezanih za promidžbu sportskih vrijednosti i popularizaciju</w:t>
            </w:r>
            <w:r>
              <w:rPr>
                <w:spacing w:val="-8"/>
                <w:sz w:val="24"/>
              </w:rPr>
              <w:t xml:space="preserve"> </w:t>
            </w:r>
            <w:r>
              <w:rPr>
                <w:sz w:val="24"/>
              </w:rPr>
              <w:t>sporta</w:t>
            </w:r>
            <w:r>
              <w:rPr>
                <w:spacing w:val="-7"/>
                <w:sz w:val="24"/>
              </w:rPr>
              <w:t xml:space="preserve"> </w:t>
            </w:r>
            <w:r>
              <w:rPr>
                <w:sz w:val="24"/>
              </w:rPr>
              <w:t>a</w:t>
            </w:r>
            <w:r>
              <w:rPr>
                <w:spacing w:val="-9"/>
                <w:sz w:val="24"/>
              </w:rPr>
              <w:t xml:space="preserve"> </w:t>
            </w:r>
            <w:r>
              <w:rPr>
                <w:sz w:val="24"/>
              </w:rPr>
              <w:t>koje</w:t>
            </w:r>
            <w:r>
              <w:rPr>
                <w:spacing w:val="-9"/>
                <w:sz w:val="24"/>
              </w:rPr>
              <w:t xml:space="preserve"> </w:t>
            </w:r>
            <w:r>
              <w:rPr>
                <w:sz w:val="24"/>
              </w:rPr>
              <w:t>su</w:t>
            </w:r>
            <w:r>
              <w:rPr>
                <w:spacing w:val="-8"/>
                <w:sz w:val="24"/>
              </w:rPr>
              <w:t xml:space="preserve"> </w:t>
            </w:r>
            <w:r>
              <w:rPr>
                <w:sz w:val="24"/>
              </w:rPr>
              <w:t>u</w:t>
            </w:r>
            <w:r>
              <w:rPr>
                <w:spacing w:val="-6"/>
                <w:sz w:val="24"/>
              </w:rPr>
              <w:t xml:space="preserve"> </w:t>
            </w:r>
            <w:r>
              <w:rPr>
                <w:sz w:val="24"/>
              </w:rPr>
              <w:t>funkciji</w:t>
            </w:r>
            <w:r>
              <w:rPr>
                <w:spacing w:val="-6"/>
                <w:sz w:val="24"/>
              </w:rPr>
              <w:t xml:space="preserve"> </w:t>
            </w:r>
            <w:r>
              <w:rPr>
                <w:sz w:val="24"/>
              </w:rPr>
              <w:t>razvoja</w:t>
            </w:r>
            <w:r>
              <w:rPr>
                <w:spacing w:val="-7"/>
                <w:sz w:val="24"/>
              </w:rPr>
              <w:t xml:space="preserve"> </w:t>
            </w:r>
            <w:r>
              <w:rPr>
                <w:sz w:val="24"/>
              </w:rPr>
              <w:t>sporta</w:t>
            </w:r>
            <w:r>
              <w:rPr>
                <w:spacing w:val="-9"/>
                <w:sz w:val="24"/>
              </w:rPr>
              <w:t xml:space="preserve"> </w:t>
            </w:r>
            <w:r>
              <w:rPr>
                <w:sz w:val="24"/>
              </w:rPr>
              <w:t>Grada</w:t>
            </w:r>
            <w:r>
              <w:rPr>
                <w:spacing w:val="-7"/>
                <w:sz w:val="24"/>
              </w:rPr>
              <w:t xml:space="preserve"> </w:t>
            </w:r>
            <w:r>
              <w:rPr>
                <w:sz w:val="24"/>
              </w:rPr>
              <w:t>Šibenika. U okviru programa A102703 – Školske sportske aktivnosti, kojim se ostvaruje zajednički interes školskog i sportskog sustava, provedene su pripremne aktivnosti te školska sportska natjecanja učenika osnovnih i srednjih</w:t>
            </w:r>
            <w:r>
              <w:rPr>
                <w:spacing w:val="-11"/>
                <w:sz w:val="24"/>
              </w:rPr>
              <w:t xml:space="preserve"> </w:t>
            </w:r>
            <w:r>
              <w:rPr>
                <w:sz w:val="24"/>
              </w:rPr>
              <w:t>škola</w:t>
            </w:r>
            <w:r>
              <w:rPr>
                <w:spacing w:val="-12"/>
                <w:sz w:val="24"/>
              </w:rPr>
              <w:t xml:space="preserve"> </w:t>
            </w:r>
            <w:r>
              <w:rPr>
                <w:sz w:val="24"/>
              </w:rPr>
              <w:t>u</w:t>
            </w:r>
            <w:r>
              <w:rPr>
                <w:spacing w:val="-11"/>
                <w:sz w:val="24"/>
              </w:rPr>
              <w:t xml:space="preserve"> </w:t>
            </w:r>
            <w:r>
              <w:rPr>
                <w:sz w:val="24"/>
              </w:rPr>
              <w:t>više</w:t>
            </w:r>
            <w:r>
              <w:rPr>
                <w:spacing w:val="-9"/>
                <w:sz w:val="24"/>
              </w:rPr>
              <w:t xml:space="preserve"> </w:t>
            </w:r>
            <w:r>
              <w:rPr>
                <w:sz w:val="24"/>
              </w:rPr>
              <w:t>sportskih</w:t>
            </w:r>
            <w:r>
              <w:rPr>
                <w:spacing w:val="-11"/>
                <w:sz w:val="24"/>
              </w:rPr>
              <w:t xml:space="preserve"> </w:t>
            </w:r>
            <w:r>
              <w:rPr>
                <w:sz w:val="24"/>
              </w:rPr>
              <w:t>disciplina.</w:t>
            </w:r>
            <w:r>
              <w:rPr>
                <w:spacing w:val="-11"/>
                <w:sz w:val="24"/>
              </w:rPr>
              <w:t xml:space="preserve"> </w:t>
            </w:r>
            <w:r>
              <w:rPr>
                <w:sz w:val="24"/>
              </w:rPr>
              <w:t>Cilj</w:t>
            </w:r>
            <w:r>
              <w:rPr>
                <w:spacing w:val="-10"/>
                <w:sz w:val="24"/>
              </w:rPr>
              <w:t xml:space="preserve"> </w:t>
            </w:r>
            <w:r>
              <w:rPr>
                <w:sz w:val="24"/>
              </w:rPr>
              <w:t>ove</w:t>
            </w:r>
            <w:r>
              <w:rPr>
                <w:spacing w:val="-12"/>
                <w:sz w:val="24"/>
              </w:rPr>
              <w:t xml:space="preserve"> </w:t>
            </w:r>
            <w:r>
              <w:rPr>
                <w:sz w:val="24"/>
              </w:rPr>
              <w:t>aktivnosti</w:t>
            </w:r>
            <w:r>
              <w:rPr>
                <w:spacing w:val="-10"/>
                <w:sz w:val="24"/>
              </w:rPr>
              <w:t xml:space="preserve"> </w:t>
            </w:r>
            <w:r>
              <w:rPr>
                <w:sz w:val="24"/>
              </w:rPr>
              <w:t>je</w:t>
            </w:r>
            <w:r>
              <w:rPr>
                <w:spacing w:val="-11"/>
                <w:sz w:val="24"/>
              </w:rPr>
              <w:t xml:space="preserve"> </w:t>
            </w:r>
            <w:r>
              <w:rPr>
                <w:sz w:val="24"/>
              </w:rPr>
              <w:t>poticanje i promicanje bavljenja sportom među djecom školske dobi, s posebnim naglaskom</w:t>
            </w:r>
            <w:r>
              <w:rPr>
                <w:spacing w:val="-3"/>
                <w:sz w:val="24"/>
              </w:rPr>
              <w:t xml:space="preserve"> </w:t>
            </w:r>
            <w:r>
              <w:rPr>
                <w:sz w:val="24"/>
              </w:rPr>
              <w:t>na</w:t>
            </w:r>
            <w:r>
              <w:rPr>
                <w:spacing w:val="-4"/>
                <w:sz w:val="24"/>
              </w:rPr>
              <w:t xml:space="preserve"> </w:t>
            </w:r>
            <w:r>
              <w:rPr>
                <w:sz w:val="24"/>
              </w:rPr>
              <w:t>očuvanje</w:t>
            </w:r>
            <w:r>
              <w:rPr>
                <w:spacing w:val="-4"/>
                <w:sz w:val="24"/>
              </w:rPr>
              <w:t xml:space="preserve"> </w:t>
            </w:r>
            <w:r>
              <w:rPr>
                <w:sz w:val="24"/>
              </w:rPr>
              <w:t>i unapređenje</w:t>
            </w:r>
            <w:r>
              <w:rPr>
                <w:spacing w:val="-4"/>
                <w:sz w:val="24"/>
              </w:rPr>
              <w:t xml:space="preserve"> </w:t>
            </w:r>
            <w:r>
              <w:rPr>
                <w:sz w:val="24"/>
              </w:rPr>
              <w:t>njihova</w:t>
            </w:r>
            <w:r>
              <w:rPr>
                <w:spacing w:val="-4"/>
                <w:sz w:val="24"/>
              </w:rPr>
              <w:t xml:space="preserve"> </w:t>
            </w:r>
            <w:r>
              <w:rPr>
                <w:sz w:val="24"/>
              </w:rPr>
              <w:t>zdravlja,</w:t>
            </w:r>
            <w:r>
              <w:rPr>
                <w:spacing w:val="-3"/>
                <w:sz w:val="24"/>
              </w:rPr>
              <w:t xml:space="preserve"> </w:t>
            </w:r>
            <w:r>
              <w:rPr>
                <w:sz w:val="24"/>
              </w:rPr>
              <w:t>razvoj</w:t>
            </w:r>
            <w:r>
              <w:rPr>
                <w:spacing w:val="-3"/>
                <w:sz w:val="24"/>
              </w:rPr>
              <w:t xml:space="preserve"> </w:t>
            </w:r>
            <w:r>
              <w:rPr>
                <w:sz w:val="24"/>
              </w:rPr>
              <w:t>sportskih navika te poticanje kontinuiranog i rekreativnog bavljenja sportom.</w:t>
            </w:r>
          </w:p>
          <w:p w14:paraId="02CE4395" w14:textId="77777777" w:rsidR="00AB5DB3" w:rsidRDefault="00000000">
            <w:pPr>
              <w:pStyle w:val="TableParagraph"/>
              <w:ind w:left="107" w:right="46"/>
              <w:jc w:val="both"/>
              <w:rPr>
                <w:sz w:val="24"/>
              </w:rPr>
            </w:pPr>
            <w:r>
              <w:rPr>
                <w:sz w:val="24"/>
              </w:rPr>
              <w:t>Školske</w:t>
            </w:r>
            <w:r>
              <w:rPr>
                <w:spacing w:val="-10"/>
                <w:sz w:val="24"/>
              </w:rPr>
              <w:t xml:space="preserve"> </w:t>
            </w:r>
            <w:r>
              <w:rPr>
                <w:sz w:val="24"/>
              </w:rPr>
              <w:t>sportske</w:t>
            </w:r>
            <w:r>
              <w:rPr>
                <w:spacing w:val="-10"/>
                <w:sz w:val="24"/>
              </w:rPr>
              <w:t xml:space="preserve"> </w:t>
            </w:r>
            <w:r>
              <w:rPr>
                <w:sz w:val="24"/>
              </w:rPr>
              <w:t>aktivnosti</w:t>
            </w:r>
            <w:r>
              <w:rPr>
                <w:spacing w:val="-8"/>
                <w:sz w:val="24"/>
              </w:rPr>
              <w:t xml:space="preserve"> </w:t>
            </w:r>
            <w:r>
              <w:rPr>
                <w:sz w:val="24"/>
              </w:rPr>
              <w:t>ostvaruju</w:t>
            </w:r>
            <w:r>
              <w:rPr>
                <w:spacing w:val="-9"/>
                <w:sz w:val="24"/>
              </w:rPr>
              <w:t xml:space="preserve"> </w:t>
            </w:r>
            <w:r>
              <w:rPr>
                <w:sz w:val="24"/>
              </w:rPr>
              <w:t>se</w:t>
            </w:r>
            <w:r>
              <w:rPr>
                <w:spacing w:val="-10"/>
                <w:sz w:val="24"/>
              </w:rPr>
              <w:t xml:space="preserve"> </w:t>
            </w:r>
            <w:r>
              <w:rPr>
                <w:sz w:val="24"/>
              </w:rPr>
              <w:t>prvenstveno</w:t>
            </w:r>
            <w:r>
              <w:rPr>
                <w:spacing w:val="-9"/>
                <w:sz w:val="24"/>
              </w:rPr>
              <w:t xml:space="preserve"> </w:t>
            </w:r>
            <w:r>
              <w:rPr>
                <w:sz w:val="24"/>
              </w:rPr>
              <w:t>kroz</w:t>
            </w:r>
            <w:r>
              <w:rPr>
                <w:spacing w:val="-11"/>
                <w:sz w:val="24"/>
              </w:rPr>
              <w:t xml:space="preserve"> </w:t>
            </w:r>
            <w:r>
              <w:rPr>
                <w:sz w:val="24"/>
              </w:rPr>
              <w:t>organizaciju</w:t>
            </w:r>
            <w:r>
              <w:rPr>
                <w:spacing w:val="-9"/>
                <w:sz w:val="24"/>
              </w:rPr>
              <w:t xml:space="preserve"> </w:t>
            </w:r>
            <w:r>
              <w:rPr>
                <w:sz w:val="24"/>
              </w:rPr>
              <w:t>i provedbu sportskih natjecanja osnovnih i srednjih škola, čime se učenicima omogućuje aktivno sudjelovanje u sportu i razvijanje sportskih</w:t>
            </w:r>
            <w:r>
              <w:rPr>
                <w:spacing w:val="15"/>
                <w:sz w:val="24"/>
              </w:rPr>
              <w:t xml:space="preserve"> </w:t>
            </w:r>
            <w:r>
              <w:rPr>
                <w:sz w:val="24"/>
              </w:rPr>
              <w:t>znanja</w:t>
            </w:r>
            <w:r>
              <w:rPr>
                <w:spacing w:val="17"/>
                <w:sz w:val="24"/>
              </w:rPr>
              <w:t xml:space="preserve"> </w:t>
            </w:r>
            <w:r>
              <w:rPr>
                <w:sz w:val="24"/>
              </w:rPr>
              <w:t>i</w:t>
            </w:r>
            <w:r>
              <w:rPr>
                <w:spacing w:val="18"/>
                <w:sz w:val="24"/>
              </w:rPr>
              <w:t xml:space="preserve"> </w:t>
            </w:r>
            <w:r>
              <w:rPr>
                <w:sz w:val="24"/>
              </w:rPr>
              <w:t>vještina.</w:t>
            </w:r>
            <w:r>
              <w:rPr>
                <w:spacing w:val="17"/>
                <w:sz w:val="24"/>
              </w:rPr>
              <w:t xml:space="preserve"> </w:t>
            </w:r>
            <w:r>
              <w:rPr>
                <w:sz w:val="24"/>
              </w:rPr>
              <w:t>Provedbu</w:t>
            </w:r>
            <w:r>
              <w:rPr>
                <w:spacing w:val="17"/>
                <w:sz w:val="24"/>
              </w:rPr>
              <w:t xml:space="preserve"> </w:t>
            </w:r>
            <w:r>
              <w:rPr>
                <w:sz w:val="24"/>
              </w:rPr>
              <w:t>navedenih</w:t>
            </w:r>
            <w:r>
              <w:rPr>
                <w:spacing w:val="18"/>
                <w:sz w:val="24"/>
              </w:rPr>
              <w:t xml:space="preserve"> </w:t>
            </w:r>
            <w:r>
              <w:rPr>
                <w:sz w:val="24"/>
              </w:rPr>
              <w:t>aktivnosti</w:t>
            </w:r>
            <w:r>
              <w:rPr>
                <w:spacing w:val="18"/>
                <w:sz w:val="24"/>
              </w:rPr>
              <w:t xml:space="preserve"> </w:t>
            </w:r>
            <w:r>
              <w:rPr>
                <w:sz w:val="24"/>
              </w:rPr>
              <w:t>i</w:t>
            </w:r>
            <w:r>
              <w:rPr>
                <w:spacing w:val="17"/>
                <w:sz w:val="24"/>
              </w:rPr>
              <w:t xml:space="preserve"> </w:t>
            </w:r>
            <w:r>
              <w:rPr>
                <w:spacing w:val="-2"/>
                <w:sz w:val="24"/>
              </w:rPr>
              <w:t>natjecanja</w:t>
            </w:r>
          </w:p>
          <w:p w14:paraId="3E036101" w14:textId="77777777" w:rsidR="00AB5DB3" w:rsidRDefault="00000000">
            <w:pPr>
              <w:pStyle w:val="TableParagraph"/>
              <w:spacing w:line="257" w:lineRule="exact"/>
              <w:ind w:left="107"/>
              <w:jc w:val="both"/>
              <w:rPr>
                <w:sz w:val="24"/>
              </w:rPr>
            </w:pPr>
            <w:r>
              <w:rPr>
                <w:sz w:val="24"/>
              </w:rPr>
              <w:t>provodi</w:t>
            </w:r>
            <w:r>
              <w:rPr>
                <w:spacing w:val="-4"/>
                <w:sz w:val="24"/>
              </w:rPr>
              <w:t xml:space="preserve"> </w:t>
            </w:r>
            <w:r>
              <w:rPr>
                <w:sz w:val="24"/>
              </w:rPr>
              <w:t>Savez</w:t>
            </w:r>
            <w:r>
              <w:rPr>
                <w:spacing w:val="-1"/>
                <w:sz w:val="24"/>
              </w:rPr>
              <w:t xml:space="preserve"> </w:t>
            </w:r>
            <w:r>
              <w:rPr>
                <w:sz w:val="24"/>
              </w:rPr>
              <w:t>školskih</w:t>
            </w:r>
            <w:r>
              <w:rPr>
                <w:spacing w:val="-2"/>
                <w:sz w:val="24"/>
              </w:rPr>
              <w:t xml:space="preserve"> </w:t>
            </w:r>
            <w:r>
              <w:rPr>
                <w:sz w:val="24"/>
              </w:rPr>
              <w:t>sportskih</w:t>
            </w:r>
            <w:r>
              <w:rPr>
                <w:spacing w:val="-1"/>
                <w:sz w:val="24"/>
              </w:rPr>
              <w:t xml:space="preserve"> </w:t>
            </w:r>
            <w:r>
              <w:rPr>
                <w:sz w:val="24"/>
              </w:rPr>
              <w:t>društava</w:t>
            </w:r>
            <w:r>
              <w:rPr>
                <w:spacing w:val="-2"/>
                <w:sz w:val="24"/>
              </w:rPr>
              <w:t xml:space="preserve"> </w:t>
            </w:r>
            <w:r>
              <w:rPr>
                <w:sz w:val="24"/>
              </w:rPr>
              <w:t>Šibensko-kninske</w:t>
            </w:r>
            <w:r>
              <w:rPr>
                <w:spacing w:val="-2"/>
                <w:sz w:val="24"/>
              </w:rPr>
              <w:t xml:space="preserve"> županije.</w:t>
            </w:r>
          </w:p>
        </w:tc>
      </w:tr>
      <w:tr w:rsidR="00AB5DB3" w14:paraId="5790D07B" w14:textId="77777777">
        <w:trPr>
          <w:trHeight w:val="650"/>
        </w:trPr>
        <w:tc>
          <w:tcPr>
            <w:tcW w:w="2612" w:type="dxa"/>
          </w:tcPr>
          <w:p w14:paraId="68C49713" w14:textId="77777777" w:rsidR="00AB5DB3" w:rsidRDefault="00000000">
            <w:pPr>
              <w:pStyle w:val="TableParagraph"/>
              <w:spacing w:before="54"/>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064" w:type="dxa"/>
          </w:tcPr>
          <w:p w14:paraId="58E4AB69" w14:textId="77777777" w:rsidR="00AB5DB3" w:rsidRDefault="00000000">
            <w:pPr>
              <w:pStyle w:val="TableParagraph"/>
              <w:spacing w:before="54"/>
              <w:ind w:left="107"/>
              <w:rPr>
                <w:b/>
                <w:sz w:val="24"/>
              </w:rPr>
            </w:pPr>
            <w:r>
              <w:rPr>
                <w:b/>
                <w:sz w:val="24"/>
              </w:rPr>
              <w:t xml:space="preserve">175.000,00 </w:t>
            </w:r>
            <w:r>
              <w:rPr>
                <w:b/>
                <w:spacing w:val="-5"/>
                <w:sz w:val="24"/>
              </w:rPr>
              <w:t>EUR</w:t>
            </w:r>
          </w:p>
        </w:tc>
      </w:tr>
      <w:tr w:rsidR="00AB5DB3" w14:paraId="4F809EF0" w14:textId="77777777">
        <w:trPr>
          <w:trHeight w:val="647"/>
        </w:trPr>
        <w:tc>
          <w:tcPr>
            <w:tcW w:w="2612" w:type="dxa"/>
          </w:tcPr>
          <w:p w14:paraId="699AE9C1" w14:textId="77777777" w:rsidR="00AB5DB3" w:rsidRDefault="00000000">
            <w:pPr>
              <w:pStyle w:val="TableParagraph"/>
              <w:spacing w:before="51"/>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064" w:type="dxa"/>
          </w:tcPr>
          <w:p w14:paraId="7706809B" w14:textId="77777777" w:rsidR="00AB5DB3" w:rsidRDefault="00000000">
            <w:pPr>
              <w:pStyle w:val="TableParagraph"/>
              <w:spacing w:before="51"/>
              <w:ind w:left="107"/>
              <w:rPr>
                <w:b/>
                <w:sz w:val="24"/>
              </w:rPr>
            </w:pPr>
            <w:r>
              <w:rPr>
                <w:b/>
                <w:sz w:val="24"/>
              </w:rPr>
              <w:t xml:space="preserve">87.500,00 </w:t>
            </w:r>
            <w:r>
              <w:rPr>
                <w:b/>
                <w:spacing w:val="-5"/>
                <w:sz w:val="24"/>
              </w:rPr>
              <w:t>EUR</w:t>
            </w:r>
          </w:p>
        </w:tc>
      </w:tr>
      <w:tr w:rsidR="00AB5DB3" w14:paraId="03F3576F" w14:textId="77777777">
        <w:trPr>
          <w:trHeight w:val="1158"/>
        </w:trPr>
        <w:tc>
          <w:tcPr>
            <w:tcW w:w="2612" w:type="dxa"/>
          </w:tcPr>
          <w:p w14:paraId="145E34EE"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064" w:type="dxa"/>
          </w:tcPr>
          <w:p w14:paraId="7D215CD5" w14:textId="77777777" w:rsidR="00AB5DB3" w:rsidRDefault="00000000">
            <w:pPr>
              <w:pStyle w:val="TableParagraph"/>
              <w:spacing w:before="35" w:line="270" w:lineRule="atLeast"/>
              <w:ind w:left="107" w:right="41"/>
              <w:jc w:val="both"/>
              <w:rPr>
                <w:sz w:val="24"/>
              </w:rPr>
            </w:pPr>
            <w:r>
              <w:rPr>
                <w:sz w:val="24"/>
              </w:rPr>
              <w:t>Kroz</w:t>
            </w:r>
            <w:r>
              <w:rPr>
                <w:spacing w:val="-4"/>
                <w:sz w:val="24"/>
              </w:rPr>
              <w:t xml:space="preserve"> </w:t>
            </w:r>
            <w:r>
              <w:rPr>
                <w:sz w:val="24"/>
              </w:rPr>
              <w:t>aktivnost</w:t>
            </w:r>
            <w:r>
              <w:rPr>
                <w:spacing w:val="-2"/>
                <w:sz w:val="24"/>
              </w:rPr>
              <w:t xml:space="preserve"> </w:t>
            </w:r>
            <w:r>
              <w:rPr>
                <w:sz w:val="24"/>
              </w:rPr>
              <w:t>A102702</w:t>
            </w:r>
            <w:r>
              <w:rPr>
                <w:spacing w:val="-3"/>
                <w:sz w:val="24"/>
              </w:rPr>
              <w:t xml:space="preserve"> </w:t>
            </w:r>
            <w:r>
              <w:rPr>
                <w:i/>
                <w:sz w:val="24"/>
              </w:rPr>
              <w:t>Ostali</w:t>
            </w:r>
            <w:r>
              <w:rPr>
                <w:i/>
                <w:spacing w:val="-2"/>
                <w:sz w:val="24"/>
              </w:rPr>
              <w:t xml:space="preserve"> </w:t>
            </w:r>
            <w:r>
              <w:rPr>
                <w:i/>
                <w:sz w:val="24"/>
              </w:rPr>
              <w:t>sportski</w:t>
            </w:r>
            <w:r>
              <w:rPr>
                <w:i/>
                <w:spacing w:val="-3"/>
                <w:sz w:val="24"/>
              </w:rPr>
              <w:t xml:space="preserve"> </w:t>
            </w:r>
            <w:r>
              <w:rPr>
                <w:i/>
                <w:sz w:val="24"/>
              </w:rPr>
              <w:t>programi</w:t>
            </w:r>
            <w:r>
              <w:rPr>
                <w:i/>
                <w:spacing w:val="-4"/>
                <w:sz w:val="24"/>
              </w:rPr>
              <w:t xml:space="preserve"> </w:t>
            </w:r>
            <w:r>
              <w:rPr>
                <w:sz w:val="24"/>
              </w:rPr>
              <w:t>sklopljeno</w:t>
            </w:r>
            <w:r>
              <w:rPr>
                <w:spacing w:val="-3"/>
                <w:sz w:val="24"/>
              </w:rPr>
              <w:t xml:space="preserve"> </w:t>
            </w:r>
            <w:r>
              <w:rPr>
                <w:sz w:val="24"/>
              </w:rPr>
              <w:t>je</w:t>
            </w:r>
            <w:r>
              <w:rPr>
                <w:spacing w:val="-4"/>
                <w:sz w:val="24"/>
              </w:rPr>
              <w:t xml:space="preserve"> </w:t>
            </w:r>
            <w:r>
              <w:rPr>
                <w:sz w:val="24"/>
              </w:rPr>
              <w:t>u</w:t>
            </w:r>
            <w:r>
              <w:rPr>
                <w:spacing w:val="-3"/>
                <w:sz w:val="24"/>
              </w:rPr>
              <w:t xml:space="preserve"> </w:t>
            </w:r>
            <w:r>
              <w:rPr>
                <w:sz w:val="24"/>
              </w:rPr>
              <w:t>ovom izvještajnom</w:t>
            </w:r>
            <w:r>
              <w:rPr>
                <w:spacing w:val="-5"/>
                <w:sz w:val="24"/>
              </w:rPr>
              <w:t xml:space="preserve"> </w:t>
            </w:r>
            <w:r>
              <w:rPr>
                <w:sz w:val="24"/>
              </w:rPr>
              <w:t>razdoblju</w:t>
            </w:r>
            <w:r>
              <w:rPr>
                <w:spacing w:val="-5"/>
                <w:sz w:val="24"/>
              </w:rPr>
              <w:t xml:space="preserve"> </w:t>
            </w:r>
            <w:r>
              <w:rPr>
                <w:sz w:val="24"/>
              </w:rPr>
              <w:t>33</w:t>
            </w:r>
            <w:r>
              <w:rPr>
                <w:spacing w:val="-5"/>
                <w:sz w:val="24"/>
              </w:rPr>
              <w:t xml:space="preserve"> </w:t>
            </w:r>
            <w:r>
              <w:rPr>
                <w:sz w:val="24"/>
              </w:rPr>
              <w:t>ugovora</w:t>
            </w:r>
            <w:r>
              <w:rPr>
                <w:spacing w:val="-6"/>
                <w:sz w:val="24"/>
              </w:rPr>
              <w:t xml:space="preserve"> </w:t>
            </w:r>
            <w:r>
              <w:rPr>
                <w:sz w:val="24"/>
              </w:rPr>
              <w:t>o</w:t>
            </w:r>
            <w:r>
              <w:rPr>
                <w:spacing w:val="-5"/>
                <w:sz w:val="24"/>
              </w:rPr>
              <w:t xml:space="preserve"> </w:t>
            </w:r>
            <w:r>
              <w:rPr>
                <w:sz w:val="24"/>
              </w:rPr>
              <w:t>donaciji</w:t>
            </w:r>
            <w:r>
              <w:rPr>
                <w:spacing w:val="-5"/>
                <w:sz w:val="24"/>
              </w:rPr>
              <w:t xml:space="preserve"> </w:t>
            </w:r>
            <w:r>
              <w:rPr>
                <w:sz w:val="24"/>
              </w:rPr>
              <w:t>sa</w:t>
            </w:r>
            <w:r>
              <w:rPr>
                <w:spacing w:val="-5"/>
                <w:sz w:val="24"/>
              </w:rPr>
              <w:t xml:space="preserve"> </w:t>
            </w:r>
            <w:r>
              <w:rPr>
                <w:sz w:val="24"/>
              </w:rPr>
              <w:t>sportskim</w:t>
            </w:r>
            <w:r>
              <w:rPr>
                <w:spacing w:val="-5"/>
                <w:sz w:val="24"/>
              </w:rPr>
              <w:t xml:space="preserve"> </w:t>
            </w:r>
            <w:r>
              <w:rPr>
                <w:sz w:val="24"/>
              </w:rPr>
              <w:t>udrugama</w:t>
            </w:r>
            <w:r>
              <w:rPr>
                <w:spacing w:val="-5"/>
                <w:sz w:val="24"/>
              </w:rPr>
              <w:t xml:space="preserve"> </w:t>
            </w:r>
            <w:r>
              <w:rPr>
                <w:sz w:val="24"/>
              </w:rPr>
              <w:t>za provođenje aktivnosti i programa od šireg interesa za sport i lokalnu zajednicu,</w:t>
            </w:r>
            <w:r>
              <w:rPr>
                <w:spacing w:val="-12"/>
                <w:sz w:val="24"/>
              </w:rPr>
              <w:t xml:space="preserve"> </w:t>
            </w:r>
            <w:r>
              <w:rPr>
                <w:sz w:val="24"/>
              </w:rPr>
              <w:t>a</w:t>
            </w:r>
            <w:r>
              <w:rPr>
                <w:spacing w:val="-12"/>
                <w:sz w:val="24"/>
              </w:rPr>
              <w:t xml:space="preserve"> </w:t>
            </w:r>
            <w:r>
              <w:rPr>
                <w:sz w:val="24"/>
              </w:rPr>
              <w:t>koji</w:t>
            </w:r>
            <w:r>
              <w:rPr>
                <w:spacing w:val="-11"/>
                <w:sz w:val="24"/>
              </w:rPr>
              <w:t xml:space="preserve"> </w:t>
            </w:r>
            <w:r>
              <w:rPr>
                <w:sz w:val="24"/>
              </w:rPr>
              <w:t>ne</w:t>
            </w:r>
            <w:r>
              <w:rPr>
                <w:spacing w:val="-12"/>
                <w:sz w:val="24"/>
              </w:rPr>
              <w:t xml:space="preserve"> </w:t>
            </w:r>
            <w:r>
              <w:rPr>
                <w:sz w:val="24"/>
              </w:rPr>
              <w:t>spadaju</w:t>
            </w:r>
            <w:r>
              <w:rPr>
                <w:spacing w:val="-12"/>
                <w:sz w:val="24"/>
              </w:rPr>
              <w:t xml:space="preserve"> </w:t>
            </w:r>
            <w:r>
              <w:rPr>
                <w:sz w:val="24"/>
              </w:rPr>
              <w:t>u</w:t>
            </w:r>
            <w:r>
              <w:rPr>
                <w:spacing w:val="-11"/>
                <w:sz w:val="24"/>
              </w:rPr>
              <w:t xml:space="preserve"> </w:t>
            </w:r>
            <w:r>
              <w:rPr>
                <w:sz w:val="24"/>
              </w:rPr>
              <w:t>redovne</w:t>
            </w:r>
            <w:r>
              <w:rPr>
                <w:spacing w:val="-12"/>
                <w:sz w:val="24"/>
              </w:rPr>
              <w:t xml:space="preserve"> </w:t>
            </w:r>
            <w:r>
              <w:rPr>
                <w:sz w:val="24"/>
              </w:rPr>
              <w:t>aktivnosti</w:t>
            </w:r>
            <w:r>
              <w:rPr>
                <w:spacing w:val="-12"/>
                <w:sz w:val="24"/>
              </w:rPr>
              <w:t xml:space="preserve"> </w:t>
            </w:r>
            <w:r>
              <w:rPr>
                <w:sz w:val="24"/>
              </w:rPr>
              <w:t>prema</w:t>
            </w:r>
            <w:r>
              <w:rPr>
                <w:spacing w:val="-12"/>
                <w:sz w:val="24"/>
              </w:rPr>
              <w:t xml:space="preserve"> </w:t>
            </w:r>
            <w:r>
              <w:rPr>
                <w:sz w:val="24"/>
              </w:rPr>
              <w:t>Programu</w:t>
            </w:r>
            <w:r>
              <w:rPr>
                <w:spacing w:val="-11"/>
                <w:sz w:val="24"/>
              </w:rPr>
              <w:t xml:space="preserve"> </w:t>
            </w:r>
            <w:r>
              <w:rPr>
                <w:spacing w:val="-2"/>
                <w:sz w:val="24"/>
              </w:rPr>
              <w:t>javnih</w:t>
            </w:r>
          </w:p>
        </w:tc>
      </w:tr>
    </w:tbl>
    <w:p w14:paraId="296E0123" w14:textId="77777777" w:rsidR="00AB5DB3" w:rsidRDefault="00AB5DB3">
      <w:pPr>
        <w:pStyle w:val="TableParagraph"/>
        <w:spacing w:line="270" w:lineRule="atLeast"/>
        <w:jc w:val="both"/>
        <w:rPr>
          <w:sz w:val="24"/>
        </w:rPr>
        <w:sectPr w:rsidR="00AB5DB3">
          <w:pgSz w:w="12240" w:h="15840"/>
          <w:pgMar w:top="1420" w:right="720" w:bottom="1200" w:left="720" w:header="0" w:footer="972" w:gutter="0"/>
          <w:cols w:space="720"/>
        </w:sectPr>
      </w:pPr>
    </w:p>
    <w:p w14:paraId="7C2E5DF3" w14:textId="77777777" w:rsidR="00AB5DB3" w:rsidRDefault="00000000">
      <w:pPr>
        <w:spacing w:after="41" w:line="20" w:lineRule="exact"/>
        <w:ind w:left="526"/>
        <w:rPr>
          <w:sz w:val="2"/>
        </w:rPr>
      </w:pPr>
      <w:r>
        <w:rPr>
          <w:noProof/>
          <w:sz w:val="2"/>
        </w:rPr>
        <mc:AlternateContent>
          <mc:Choice Requires="wpg">
            <w:drawing>
              <wp:inline distT="0" distB="0" distL="0" distR="0" wp14:anchorId="07DB3CFE" wp14:editId="00BF8DCE">
                <wp:extent cx="6229985" cy="6350"/>
                <wp:effectExtent l="0" t="0" r="0" b="0"/>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9985" cy="6350"/>
                          <a:chOff x="0" y="0"/>
                          <a:chExt cx="6229985" cy="6350"/>
                        </a:xfrm>
                      </wpg:grpSpPr>
                      <wps:wsp>
                        <wps:cNvPr id="119" name="Graphic 119"/>
                        <wps:cNvSpPr/>
                        <wps:spPr>
                          <a:xfrm>
                            <a:off x="0" y="0"/>
                            <a:ext cx="6229985" cy="6350"/>
                          </a:xfrm>
                          <a:custGeom>
                            <a:avLst/>
                            <a:gdLst/>
                            <a:ahLst/>
                            <a:cxnLst/>
                            <a:rect l="l" t="t" r="r" b="b"/>
                            <a:pathLst>
                              <a:path w="6229985" h="6350">
                                <a:moveTo>
                                  <a:pt x="6229477" y="0"/>
                                </a:moveTo>
                                <a:lnTo>
                                  <a:pt x="0" y="0"/>
                                </a:lnTo>
                                <a:lnTo>
                                  <a:pt x="0" y="6096"/>
                                </a:lnTo>
                                <a:lnTo>
                                  <a:pt x="6229477" y="6096"/>
                                </a:lnTo>
                                <a:lnTo>
                                  <a:pt x="622947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6ACE514" id="Group 118" o:spid="_x0000_s1026" style="width:490.55pt;height:.5pt;mso-position-horizontal-relative:char;mso-position-vertical-relative:line" coordsize="622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">
                <v:shape id="Graphic 119" o:spid="_x0000_s1027" style="position:absolute;width:62299;height:63;visibility:visible;mso-wrap-style:square;v-text-anchor:top" coordsize="62299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" path="m6229477,l,,,6096r6229477,l6229477,xe" fillcolor="black" stroked="f">
                  <v:path arrowok="t"/>
                </v:shape>
                <w10:anchorlock/>
              </v:group>
            </w:pict>
          </mc:Fallback>
        </mc:AlternateContent>
      </w:r>
    </w:p>
    <w:tbl>
      <w:tblPr>
        <w:tblStyle w:val="TableNormal"/>
        <w:tblW w:w="0" w:type="auto"/>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2"/>
        <w:gridCol w:w="7064"/>
      </w:tblGrid>
      <w:tr w:rsidR="00AB5DB3" w14:paraId="57BBC096" w14:textId="77777777">
        <w:trPr>
          <w:trHeight w:val="7505"/>
        </w:trPr>
        <w:tc>
          <w:tcPr>
            <w:tcW w:w="2612" w:type="dxa"/>
          </w:tcPr>
          <w:p w14:paraId="19D72300" w14:textId="77777777" w:rsidR="00AB5DB3" w:rsidRDefault="00AB5DB3">
            <w:pPr>
              <w:pStyle w:val="TableParagraph"/>
              <w:rPr>
                <w:sz w:val="24"/>
              </w:rPr>
            </w:pPr>
          </w:p>
        </w:tc>
        <w:tc>
          <w:tcPr>
            <w:tcW w:w="7064" w:type="dxa"/>
          </w:tcPr>
          <w:p w14:paraId="6D6663E1" w14:textId="77777777" w:rsidR="00AB5DB3" w:rsidRDefault="00000000">
            <w:pPr>
              <w:pStyle w:val="TableParagraph"/>
              <w:spacing w:before="52"/>
              <w:ind w:left="107" w:right="42"/>
              <w:jc w:val="both"/>
              <w:rPr>
                <w:sz w:val="24"/>
              </w:rPr>
            </w:pPr>
            <w:r>
              <w:rPr>
                <w:sz w:val="24"/>
              </w:rPr>
              <w:t>potreba u sportu Grada Šibenika, u cilju popularizacije sporta i povećanog interesa za sudjelovanje u natjecateljsko-rekreativnim sportskim programima.</w:t>
            </w:r>
          </w:p>
          <w:p w14:paraId="0C12A760" w14:textId="77777777" w:rsidR="00AB5DB3" w:rsidRDefault="00000000">
            <w:pPr>
              <w:pStyle w:val="TableParagraph"/>
              <w:ind w:left="107" w:right="48"/>
              <w:jc w:val="both"/>
              <w:rPr>
                <w:sz w:val="24"/>
              </w:rPr>
            </w:pPr>
            <w:r>
              <w:rPr>
                <w:sz w:val="24"/>
              </w:rPr>
              <w:t>Zajednica sportova Grada Šibenika je, unutar ovog programa, organizirala niz aktivnosti, promocija i događaja od interesa za sport</w:t>
            </w:r>
          </w:p>
          <w:p w14:paraId="42ABD26F" w14:textId="77777777" w:rsidR="00AB5DB3" w:rsidRDefault="00000000">
            <w:pPr>
              <w:pStyle w:val="TableParagraph"/>
              <w:ind w:left="107" w:right="44" w:firstLine="60"/>
              <w:jc w:val="both"/>
              <w:rPr>
                <w:sz w:val="24"/>
              </w:rPr>
            </w:pPr>
            <w:r>
              <w:rPr>
                <w:sz w:val="24"/>
              </w:rPr>
              <w:t>u Gradu Šibeniku: Manifestacija proglašenja najboljih sportaša Grada Šibenika za 2025. godinu, Olimpijski festival dječjih vrtića, Prijam i nagrade sportaša za iznimna sportska postignuća u prvom polugodištu 2026.</w:t>
            </w:r>
            <w:r>
              <w:rPr>
                <w:spacing w:val="40"/>
                <w:sz w:val="24"/>
              </w:rPr>
              <w:t xml:space="preserve"> </w:t>
            </w:r>
            <w:r>
              <w:rPr>
                <w:sz w:val="24"/>
              </w:rPr>
              <w:t>te glavne aktivnosti u okviru postupka dodjele naslova (titule) Europski</w:t>
            </w:r>
            <w:r>
              <w:rPr>
                <w:spacing w:val="-13"/>
                <w:sz w:val="24"/>
              </w:rPr>
              <w:t xml:space="preserve"> </w:t>
            </w:r>
            <w:r>
              <w:rPr>
                <w:sz w:val="24"/>
              </w:rPr>
              <w:t>grad</w:t>
            </w:r>
            <w:r>
              <w:rPr>
                <w:spacing w:val="-13"/>
                <w:sz w:val="24"/>
              </w:rPr>
              <w:t xml:space="preserve"> </w:t>
            </w:r>
            <w:r>
              <w:rPr>
                <w:sz w:val="24"/>
              </w:rPr>
              <w:t>sporta</w:t>
            </w:r>
            <w:r>
              <w:rPr>
                <w:spacing w:val="-14"/>
                <w:sz w:val="24"/>
              </w:rPr>
              <w:t xml:space="preserve"> </w:t>
            </w:r>
            <w:r>
              <w:rPr>
                <w:sz w:val="24"/>
              </w:rPr>
              <w:t>2026.</w:t>
            </w:r>
            <w:r>
              <w:rPr>
                <w:spacing w:val="-13"/>
                <w:sz w:val="24"/>
              </w:rPr>
              <w:t xml:space="preserve"> </w:t>
            </w:r>
            <w:r>
              <w:rPr>
                <w:sz w:val="24"/>
              </w:rPr>
              <w:t>Gradu</w:t>
            </w:r>
            <w:r>
              <w:rPr>
                <w:spacing w:val="-13"/>
                <w:sz w:val="24"/>
              </w:rPr>
              <w:t xml:space="preserve"> </w:t>
            </w:r>
            <w:r>
              <w:rPr>
                <w:sz w:val="24"/>
              </w:rPr>
              <w:t>Šibeniku</w:t>
            </w:r>
            <w:r>
              <w:rPr>
                <w:spacing w:val="-13"/>
                <w:sz w:val="24"/>
              </w:rPr>
              <w:t xml:space="preserve"> </w:t>
            </w:r>
            <w:r>
              <w:rPr>
                <w:sz w:val="24"/>
              </w:rPr>
              <w:t>i</w:t>
            </w:r>
            <w:r>
              <w:rPr>
                <w:spacing w:val="-11"/>
                <w:sz w:val="24"/>
              </w:rPr>
              <w:t xml:space="preserve"> </w:t>
            </w:r>
            <w:r>
              <w:rPr>
                <w:sz w:val="24"/>
              </w:rPr>
              <w:t>članstva</w:t>
            </w:r>
            <w:r>
              <w:rPr>
                <w:spacing w:val="-14"/>
                <w:sz w:val="24"/>
              </w:rPr>
              <w:t xml:space="preserve"> </w:t>
            </w:r>
            <w:r>
              <w:rPr>
                <w:sz w:val="24"/>
              </w:rPr>
              <w:t>Grada</w:t>
            </w:r>
            <w:r>
              <w:rPr>
                <w:spacing w:val="-14"/>
                <w:sz w:val="24"/>
              </w:rPr>
              <w:t xml:space="preserve"> </w:t>
            </w:r>
            <w:r>
              <w:rPr>
                <w:sz w:val="24"/>
              </w:rPr>
              <w:t>u</w:t>
            </w:r>
            <w:r>
              <w:rPr>
                <w:spacing w:val="-13"/>
                <w:sz w:val="24"/>
              </w:rPr>
              <w:t xml:space="preserve"> </w:t>
            </w:r>
            <w:r>
              <w:rPr>
                <w:sz w:val="24"/>
              </w:rPr>
              <w:t>udruženju ACES Europe koje dodjeljuje taj naslov. Aktivnosti su bile usmjerene na promociju vrijednosti sporta, poticanje uključivanja građana svih dobnih skupina u tjelesnu aktivnost, međunarodnu suradnju te predstavljanje sportskih potencijala Grada Šibenika.</w:t>
            </w:r>
          </w:p>
          <w:p w14:paraId="54B4CDE1" w14:textId="77777777" w:rsidR="00AB5DB3" w:rsidRDefault="00000000">
            <w:pPr>
              <w:pStyle w:val="TableParagraph"/>
              <w:spacing w:before="1"/>
              <w:ind w:left="107" w:right="44"/>
              <w:jc w:val="both"/>
              <w:rPr>
                <w:sz w:val="24"/>
              </w:rPr>
            </w:pPr>
            <w:r>
              <w:rPr>
                <w:sz w:val="24"/>
              </w:rPr>
              <w:t>Putem</w:t>
            </w:r>
            <w:r>
              <w:rPr>
                <w:spacing w:val="-15"/>
                <w:sz w:val="24"/>
              </w:rPr>
              <w:t xml:space="preserve"> </w:t>
            </w:r>
            <w:r>
              <w:rPr>
                <w:sz w:val="24"/>
              </w:rPr>
              <w:t>suradnje</w:t>
            </w:r>
            <w:r>
              <w:rPr>
                <w:spacing w:val="-15"/>
                <w:sz w:val="24"/>
              </w:rPr>
              <w:t xml:space="preserve"> </w:t>
            </w:r>
            <w:r>
              <w:rPr>
                <w:sz w:val="24"/>
              </w:rPr>
              <w:t>s</w:t>
            </w:r>
            <w:r>
              <w:rPr>
                <w:spacing w:val="-15"/>
                <w:sz w:val="24"/>
              </w:rPr>
              <w:t xml:space="preserve"> </w:t>
            </w:r>
            <w:r>
              <w:rPr>
                <w:sz w:val="24"/>
              </w:rPr>
              <w:t>Hrvatskim</w:t>
            </w:r>
            <w:r>
              <w:rPr>
                <w:spacing w:val="-15"/>
                <w:sz w:val="24"/>
              </w:rPr>
              <w:t xml:space="preserve"> </w:t>
            </w:r>
            <w:r>
              <w:rPr>
                <w:sz w:val="24"/>
              </w:rPr>
              <w:t>olimpijskim</w:t>
            </w:r>
            <w:r>
              <w:rPr>
                <w:spacing w:val="-15"/>
                <w:sz w:val="24"/>
              </w:rPr>
              <w:t xml:space="preserve"> </w:t>
            </w:r>
            <w:r>
              <w:rPr>
                <w:sz w:val="24"/>
              </w:rPr>
              <w:t>odborom,</w:t>
            </w:r>
            <w:r>
              <w:rPr>
                <w:spacing w:val="-15"/>
                <w:sz w:val="24"/>
              </w:rPr>
              <w:t xml:space="preserve"> </w:t>
            </w:r>
            <w:r>
              <w:rPr>
                <w:sz w:val="24"/>
              </w:rPr>
              <w:t>pored</w:t>
            </w:r>
            <w:r>
              <w:rPr>
                <w:spacing w:val="-15"/>
                <w:sz w:val="24"/>
              </w:rPr>
              <w:t xml:space="preserve"> </w:t>
            </w:r>
            <w:r>
              <w:rPr>
                <w:sz w:val="24"/>
              </w:rPr>
              <w:t>suorganizacije tradicionalne</w:t>
            </w:r>
            <w:r>
              <w:rPr>
                <w:spacing w:val="-5"/>
                <w:sz w:val="24"/>
              </w:rPr>
              <w:t xml:space="preserve"> </w:t>
            </w:r>
            <w:r>
              <w:rPr>
                <w:sz w:val="24"/>
              </w:rPr>
              <w:t>manifestacije „Olimpijski festival dječjih vrtića“, koja je na stadionu Šubićevac okupila više od 500 predškolaca koji su sudjelovali u malonogometnom i atletskom natjecanju. Uz navedenu manifestaciju provedeni su i programi „Odaberi sport“ i „Međunarodni olimpijski</w:t>
            </w:r>
            <w:r>
              <w:rPr>
                <w:spacing w:val="-6"/>
                <w:sz w:val="24"/>
              </w:rPr>
              <w:t xml:space="preserve"> </w:t>
            </w:r>
            <w:r>
              <w:rPr>
                <w:sz w:val="24"/>
              </w:rPr>
              <w:t>dan“,</w:t>
            </w:r>
            <w:r>
              <w:rPr>
                <w:spacing w:val="-7"/>
                <w:sz w:val="24"/>
              </w:rPr>
              <w:t xml:space="preserve"> </w:t>
            </w:r>
            <w:r>
              <w:rPr>
                <w:sz w:val="24"/>
              </w:rPr>
              <w:t>koji</w:t>
            </w:r>
            <w:r>
              <w:rPr>
                <w:spacing w:val="-6"/>
                <w:sz w:val="24"/>
              </w:rPr>
              <w:t xml:space="preserve"> </w:t>
            </w:r>
            <w:r>
              <w:rPr>
                <w:sz w:val="24"/>
              </w:rPr>
              <w:t>dodatno</w:t>
            </w:r>
            <w:r>
              <w:rPr>
                <w:spacing w:val="-6"/>
                <w:sz w:val="24"/>
              </w:rPr>
              <w:t xml:space="preserve"> </w:t>
            </w:r>
            <w:r>
              <w:rPr>
                <w:sz w:val="24"/>
              </w:rPr>
              <w:t>pridonose</w:t>
            </w:r>
            <w:r>
              <w:rPr>
                <w:spacing w:val="-8"/>
                <w:sz w:val="24"/>
              </w:rPr>
              <w:t xml:space="preserve"> </w:t>
            </w:r>
            <w:r>
              <w:rPr>
                <w:sz w:val="24"/>
              </w:rPr>
              <w:t>popularizaciji</w:t>
            </w:r>
            <w:r>
              <w:rPr>
                <w:spacing w:val="-6"/>
                <w:sz w:val="24"/>
              </w:rPr>
              <w:t xml:space="preserve"> </w:t>
            </w:r>
            <w:r>
              <w:rPr>
                <w:sz w:val="24"/>
              </w:rPr>
              <w:t>sporta</w:t>
            </w:r>
            <w:r>
              <w:rPr>
                <w:spacing w:val="-8"/>
                <w:sz w:val="24"/>
              </w:rPr>
              <w:t xml:space="preserve"> </w:t>
            </w:r>
            <w:r>
              <w:rPr>
                <w:sz w:val="24"/>
              </w:rPr>
              <w:t>i</w:t>
            </w:r>
            <w:r>
              <w:rPr>
                <w:spacing w:val="-4"/>
                <w:sz w:val="24"/>
              </w:rPr>
              <w:t xml:space="preserve"> </w:t>
            </w:r>
            <w:r>
              <w:rPr>
                <w:sz w:val="24"/>
              </w:rPr>
              <w:t>stvaranju kvalitetnih</w:t>
            </w:r>
            <w:r>
              <w:rPr>
                <w:spacing w:val="-5"/>
                <w:sz w:val="24"/>
              </w:rPr>
              <w:t xml:space="preserve"> </w:t>
            </w:r>
            <w:r>
              <w:rPr>
                <w:sz w:val="24"/>
              </w:rPr>
              <w:t>uvjeta</w:t>
            </w:r>
            <w:r>
              <w:rPr>
                <w:spacing w:val="-5"/>
                <w:sz w:val="24"/>
              </w:rPr>
              <w:t xml:space="preserve"> </w:t>
            </w:r>
            <w:r>
              <w:rPr>
                <w:sz w:val="24"/>
              </w:rPr>
              <w:t>za</w:t>
            </w:r>
            <w:r>
              <w:rPr>
                <w:spacing w:val="-6"/>
                <w:sz w:val="24"/>
              </w:rPr>
              <w:t xml:space="preserve"> </w:t>
            </w:r>
            <w:r>
              <w:rPr>
                <w:sz w:val="24"/>
              </w:rPr>
              <w:t>uključivanje</w:t>
            </w:r>
            <w:r>
              <w:rPr>
                <w:spacing w:val="-6"/>
                <w:sz w:val="24"/>
              </w:rPr>
              <w:t xml:space="preserve"> </w:t>
            </w:r>
            <w:r>
              <w:rPr>
                <w:sz w:val="24"/>
              </w:rPr>
              <w:t>djece</w:t>
            </w:r>
            <w:r>
              <w:rPr>
                <w:spacing w:val="-6"/>
                <w:sz w:val="24"/>
              </w:rPr>
              <w:t xml:space="preserve"> </w:t>
            </w:r>
            <w:r>
              <w:rPr>
                <w:sz w:val="24"/>
              </w:rPr>
              <w:t>i</w:t>
            </w:r>
            <w:r>
              <w:rPr>
                <w:spacing w:val="-5"/>
                <w:sz w:val="24"/>
              </w:rPr>
              <w:t xml:space="preserve"> </w:t>
            </w:r>
            <w:r>
              <w:rPr>
                <w:sz w:val="24"/>
              </w:rPr>
              <w:t>mladih</w:t>
            </w:r>
            <w:r>
              <w:rPr>
                <w:spacing w:val="-5"/>
                <w:sz w:val="24"/>
              </w:rPr>
              <w:t xml:space="preserve"> </w:t>
            </w:r>
            <w:r>
              <w:rPr>
                <w:sz w:val="24"/>
              </w:rPr>
              <w:t>u</w:t>
            </w:r>
            <w:r>
              <w:rPr>
                <w:spacing w:val="-8"/>
                <w:sz w:val="24"/>
              </w:rPr>
              <w:t xml:space="preserve"> </w:t>
            </w:r>
            <w:r>
              <w:rPr>
                <w:sz w:val="24"/>
              </w:rPr>
              <w:t>organizirane</w:t>
            </w:r>
            <w:r>
              <w:rPr>
                <w:spacing w:val="-6"/>
                <w:sz w:val="24"/>
              </w:rPr>
              <w:t xml:space="preserve"> </w:t>
            </w:r>
            <w:r>
              <w:rPr>
                <w:sz w:val="24"/>
              </w:rPr>
              <w:t xml:space="preserve">sportske </w:t>
            </w:r>
            <w:r>
              <w:rPr>
                <w:spacing w:val="-2"/>
                <w:sz w:val="24"/>
              </w:rPr>
              <w:t>aktivnosti.</w:t>
            </w:r>
          </w:p>
          <w:p w14:paraId="374B1D9C" w14:textId="77777777" w:rsidR="00AB5DB3" w:rsidRDefault="00000000">
            <w:pPr>
              <w:pStyle w:val="TableParagraph"/>
              <w:ind w:left="107" w:right="44"/>
              <w:jc w:val="both"/>
              <w:rPr>
                <w:sz w:val="24"/>
              </w:rPr>
            </w:pPr>
            <w:r>
              <w:rPr>
                <w:sz w:val="24"/>
              </w:rPr>
              <w:t>Prema izviješću Saveza školskih sportskih društava u izvještajnom razdoblju održane su pripreme i višednevna sportska natjecanja za osnovne i srednje škole za dječake i djevojčice u košarci, odbojci, futsalu, rukometu.</w:t>
            </w:r>
          </w:p>
        </w:tc>
      </w:tr>
      <w:tr w:rsidR="00AB5DB3" w14:paraId="712FB3E7" w14:textId="77777777">
        <w:trPr>
          <w:trHeight w:val="4468"/>
        </w:trPr>
        <w:tc>
          <w:tcPr>
            <w:tcW w:w="2612" w:type="dxa"/>
            <w:tcBorders>
              <w:bottom w:val="single" w:sz="8" w:space="0" w:color="000000"/>
            </w:tcBorders>
          </w:tcPr>
          <w:p w14:paraId="58D82F4E" w14:textId="77777777" w:rsidR="00AB5DB3" w:rsidRDefault="00000000">
            <w:pPr>
              <w:pStyle w:val="TableParagraph"/>
              <w:spacing w:before="51"/>
              <w:ind w:left="62"/>
              <w:rPr>
                <w:b/>
                <w:sz w:val="24"/>
              </w:rPr>
            </w:pPr>
            <w:r>
              <w:rPr>
                <w:b/>
                <w:spacing w:val="-2"/>
                <w:sz w:val="24"/>
              </w:rPr>
              <w:t>Obrazloženje</w:t>
            </w:r>
          </w:p>
        </w:tc>
        <w:tc>
          <w:tcPr>
            <w:tcW w:w="7064" w:type="dxa"/>
            <w:tcBorders>
              <w:bottom w:val="single" w:sz="8" w:space="0" w:color="000000"/>
            </w:tcBorders>
          </w:tcPr>
          <w:p w14:paraId="789BA3FE" w14:textId="77777777" w:rsidR="00AB5DB3" w:rsidRDefault="00000000">
            <w:pPr>
              <w:pStyle w:val="TableParagraph"/>
              <w:spacing w:before="51"/>
              <w:ind w:left="107" w:right="47"/>
              <w:jc w:val="both"/>
              <w:rPr>
                <w:sz w:val="24"/>
              </w:rPr>
            </w:pPr>
            <w:r>
              <w:rPr>
                <w:sz w:val="24"/>
              </w:rPr>
              <w:t>Ostvarenje Programa 1027 Ostali sportski programi u navedenom izvještajnom</w:t>
            </w:r>
            <w:r>
              <w:rPr>
                <w:spacing w:val="-2"/>
                <w:sz w:val="24"/>
              </w:rPr>
              <w:t xml:space="preserve"> </w:t>
            </w:r>
            <w:r>
              <w:rPr>
                <w:sz w:val="24"/>
              </w:rPr>
              <w:t>razdoblju</w:t>
            </w:r>
            <w:r>
              <w:rPr>
                <w:spacing w:val="-2"/>
                <w:sz w:val="24"/>
              </w:rPr>
              <w:t xml:space="preserve"> </w:t>
            </w:r>
            <w:r>
              <w:rPr>
                <w:sz w:val="24"/>
              </w:rPr>
              <w:t>izvršeno</w:t>
            </w:r>
            <w:r>
              <w:rPr>
                <w:spacing w:val="-2"/>
                <w:sz w:val="24"/>
              </w:rPr>
              <w:t xml:space="preserve"> </w:t>
            </w:r>
            <w:r>
              <w:rPr>
                <w:sz w:val="24"/>
              </w:rPr>
              <w:t>je</w:t>
            </w:r>
            <w:r>
              <w:rPr>
                <w:spacing w:val="-3"/>
                <w:sz w:val="24"/>
              </w:rPr>
              <w:t xml:space="preserve"> </w:t>
            </w:r>
            <w:r>
              <w:rPr>
                <w:sz w:val="24"/>
              </w:rPr>
              <w:t>u iznosu</w:t>
            </w:r>
            <w:r>
              <w:rPr>
                <w:spacing w:val="-3"/>
                <w:sz w:val="24"/>
              </w:rPr>
              <w:t xml:space="preserve"> </w:t>
            </w:r>
            <w:r>
              <w:rPr>
                <w:sz w:val="24"/>
              </w:rPr>
              <w:t>87.500,00</w:t>
            </w:r>
            <w:r>
              <w:rPr>
                <w:spacing w:val="-2"/>
                <w:sz w:val="24"/>
              </w:rPr>
              <w:t xml:space="preserve"> </w:t>
            </w:r>
            <w:r>
              <w:rPr>
                <w:sz w:val="24"/>
              </w:rPr>
              <w:t>EUR</w:t>
            </w:r>
            <w:r>
              <w:rPr>
                <w:spacing w:val="-2"/>
                <w:sz w:val="24"/>
              </w:rPr>
              <w:t xml:space="preserve"> </w:t>
            </w:r>
            <w:r>
              <w:rPr>
                <w:sz w:val="24"/>
              </w:rPr>
              <w:t>s</w:t>
            </w:r>
            <w:r>
              <w:rPr>
                <w:spacing w:val="-2"/>
                <w:sz w:val="24"/>
              </w:rPr>
              <w:t xml:space="preserve"> </w:t>
            </w:r>
            <w:r>
              <w:rPr>
                <w:sz w:val="24"/>
              </w:rPr>
              <w:t>indeksom ostvarenja od 50,00%.</w:t>
            </w:r>
          </w:p>
          <w:p w14:paraId="05EF2D41" w14:textId="77777777" w:rsidR="00AB5DB3" w:rsidRDefault="00000000">
            <w:pPr>
              <w:pStyle w:val="TableParagraph"/>
              <w:spacing w:before="1"/>
              <w:ind w:left="107" w:right="46"/>
              <w:jc w:val="both"/>
              <w:rPr>
                <w:sz w:val="24"/>
              </w:rPr>
            </w:pPr>
            <w:r>
              <w:rPr>
                <w:sz w:val="24"/>
              </w:rPr>
              <w:t>Planirane</w:t>
            </w:r>
            <w:r>
              <w:rPr>
                <w:spacing w:val="-3"/>
                <w:sz w:val="24"/>
              </w:rPr>
              <w:t xml:space="preserve"> </w:t>
            </w:r>
            <w:r>
              <w:rPr>
                <w:sz w:val="24"/>
              </w:rPr>
              <w:t>aktivnosti</w:t>
            </w:r>
            <w:r>
              <w:rPr>
                <w:spacing w:val="-2"/>
                <w:sz w:val="24"/>
              </w:rPr>
              <w:t xml:space="preserve"> </w:t>
            </w:r>
            <w:r>
              <w:rPr>
                <w:sz w:val="24"/>
              </w:rPr>
              <w:t>u</w:t>
            </w:r>
            <w:r>
              <w:rPr>
                <w:spacing w:val="-2"/>
                <w:sz w:val="24"/>
              </w:rPr>
              <w:t xml:space="preserve"> </w:t>
            </w:r>
            <w:r>
              <w:rPr>
                <w:sz w:val="24"/>
              </w:rPr>
              <w:t>okviru</w:t>
            </w:r>
            <w:r>
              <w:rPr>
                <w:spacing w:val="-3"/>
                <w:sz w:val="24"/>
              </w:rPr>
              <w:t xml:space="preserve"> </w:t>
            </w:r>
            <w:r>
              <w:rPr>
                <w:sz w:val="24"/>
              </w:rPr>
              <w:t>ovog</w:t>
            </w:r>
            <w:r>
              <w:rPr>
                <w:spacing w:val="-2"/>
                <w:sz w:val="24"/>
              </w:rPr>
              <w:t xml:space="preserve"> </w:t>
            </w:r>
            <w:r>
              <w:rPr>
                <w:sz w:val="24"/>
              </w:rPr>
              <w:t>Programa</w:t>
            </w:r>
            <w:r>
              <w:rPr>
                <w:spacing w:val="-3"/>
                <w:sz w:val="24"/>
              </w:rPr>
              <w:t xml:space="preserve"> </w:t>
            </w:r>
            <w:r>
              <w:rPr>
                <w:sz w:val="24"/>
              </w:rPr>
              <w:t>ostvarile</w:t>
            </w:r>
            <w:r>
              <w:rPr>
                <w:spacing w:val="-3"/>
                <w:sz w:val="24"/>
              </w:rPr>
              <w:t xml:space="preserve"> </w:t>
            </w:r>
            <w:r>
              <w:rPr>
                <w:sz w:val="24"/>
              </w:rPr>
              <w:t>su</w:t>
            </w:r>
            <w:r>
              <w:rPr>
                <w:spacing w:val="-2"/>
                <w:sz w:val="24"/>
              </w:rPr>
              <w:t xml:space="preserve"> </w:t>
            </w:r>
            <w:r>
              <w:rPr>
                <w:sz w:val="24"/>
              </w:rPr>
              <w:t>se</w:t>
            </w:r>
            <w:r>
              <w:rPr>
                <w:spacing w:val="-3"/>
                <w:sz w:val="24"/>
              </w:rPr>
              <w:t xml:space="preserve"> </w:t>
            </w:r>
            <w:r>
              <w:rPr>
                <w:sz w:val="24"/>
              </w:rPr>
              <w:t>na</w:t>
            </w:r>
            <w:r>
              <w:rPr>
                <w:spacing w:val="-3"/>
                <w:sz w:val="24"/>
              </w:rPr>
              <w:t xml:space="preserve"> </w:t>
            </w:r>
            <w:r>
              <w:rPr>
                <w:sz w:val="24"/>
              </w:rPr>
              <w:t>način</w:t>
            </w:r>
            <w:r>
              <w:rPr>
                <w:spacing w:val="-2"/>
                <w:sz w:val="24"/>
              </w:rPr>
              <w:t xml:space="preserve"> </w:t>
            </w:r>
            <w:r>
              <w:rPr>
                <w:sz w:val="24"/>
              </w:rPr>
              <w:t xml:space="preserve">da </w:t>
            </w:r>
            <w:r>
              <w:rPr>
                <w:spacing w:val="-4"/>
                <w:sz w:val="24"/>
              </w:rPr>
              <w:t>je:</w:t>
            </w:r>
          </w:p>
          <w:p w14:paraId="43A7D255" w14:textId="77777777" w:rsidR="00AB5DB3" w:rsidRDefault="00000000">
            <w:pPr>
              <w:pStyle w:val="TableParagraph"/>
              <w:numPr>
                <w:ilvl w:val="0"/>
                <w:numId w:val="26"/>
              </w:numPr>
              <w:tabs>
                <w:tab w:val="left" w:pos="250"/>
              </w:tabs>
              <w:ind w:right="41" w:firstLine="0"/>
              <w:jc w:val="both"/>
              <w:rPr>
                <w:sz w:val="24"/>
              </w:rPr>
            </w:pPr>
            <w:r>
              <w:rPr>
                <w:sz w:val="24"/>
              </w:rPr>
              <w:t>ukupno ugovoreni iznos za</w:t>
            </w:r>
            <w:r>
              <w:rPr>
                <w:spacing w:val="-1"/>
                <w:sz w:val="24"/>
              </w:rPr>
              <w:t xml:space="preserve"> </w:t>
            </w:r>
            <w:r>
              <w:rPr>
                <w:sz w:val="24"/>
              </w:rPr>
              <w:t>2026. godinu za</w:t>
            </w:r>
            <w:r>
              <w:rPr>
                <w:spacing w:val="-1"/>
                <w:sz w:val="24"/>
              </w:rPr>
              <w:t xml:space="preserve"> </w:t>
            </w:r>
            <w:r>
              <w:rPr>
                <w:sz w:val="24"/>
              </w:rPr>
              <w:t>aktivnost A102702 Ostali sportski programi iznosi 165.000,00 EUR dok izvršena sredstva za provedbu aktivnosti u izvještajnom razdoblju iznose 82.500,00 EUR. Doznačena sredstva u cijelosti su realizirana kroz rashode provedbe aktivnosti s indeksom ostvarenja 50,00 %.</w:t>
            </w:r>
          </w:p>
          <w:p w14:paraId="183CD7CE" w14:textId="77777777" w:rsidR="00AB5DB3" w:rsidRDefault="00000000">
            <w:pPr>
              <w:pStyle w:val="TableParagraph"/>
              <w:numPr>
                <w:ilvl w:val="0"/>
                <w:numId w:val="26"/>
              </w:numPr>
              <w:tabs>
                <w:tab w:val="left" w:pos="230"/>
              </w:tabs>
              <w:ind w:right="40" w:firstLine="0"/>
              <w:jc w:val="both"/>
              <w:rPr>
                <w:sz w:val="24"/>
              </w:rPr>
            </w:pPr>
            <w:r>
              <w:rPr>
                <w:sz w:val="24"/>
              </w:rPr>
              <w:t>ukupno</w:t>
            </w:r>
            <w:r>
              <w:rPr>
                <w:spacing w:val="-15"/>
                <w:sz w:val="24"/>
              </w:rPr>
              <w:t xml:space="preserve"> </w:t>
            </w:r>
            <w:r>
              <w:rPr>
                <w:sz w:val="24"/>
              </w:rPr>
              <w:t>ugovoreni</w:t>
            </w:r>
            <w:r>
              <w:rPr>
                <w:spacing w:val="-15"/>
                <w:sz w:val="24"/>
              </w:rPr>
              <w:t xml:space="preserve"> </w:t>
            </w:r>
            <w:r>
              <w:rPr>
                <w:sz w:val="24"/>
              </w:rPr>
              <w:t>iznos</w:t>
            </w:r>
            <w:r>
              <w:rPr>
                <w:spacing w:val="-15"/>
                <w:sz w:val="24"/>
              </w:rPr>
              <w:t xml:space="preserve"> </w:t>
            </w:r>
            <w:r>
              <w:rPr>
                <w:sz w:val="24"/>
              </w:rPr>
              <w:t>za</w:t>
            </w:r>
            <w:r>
              <w:rPr>
                <w:spacing w:val="-15"/>
                <w:sz w:val="24"/>
              </w:rPr>
              <w:t xml:space="preserve"> </w:t>
            </w:r>
            <w:r>
              <w:rPr>
                <w:sz w:val="24"/>
              </w:rPr>
              <w:t>2026.</w:t>
            </w:r>
            <w:r>
              <w:rPr>
                <w:spacing w:val="-15"/>
                <w:sz w:val="24"/>
              </w:rPr>
              <w:t xml:space="preserve"> </w:t>
            </w:r>
            <w:r>
              <w:rPr>
                <w:sz w:val="24"/>
              </w:rPr>
              <w:t>godinu</w:t>
            </w:r>
            <w:r>
              <w:rPr>
                <w:spacing w:val="-15"/>
                <w:sz w:val="24"/>
              </w:rPr>
              <w:t xml:space="preserve"> </w:t>
            </w:r>
            <w:r>
              <w:rPr>
                <w:sz w:val="24"/>
              </w:rPr>
              <w:t>za</w:t>
            </w:r>
            <w:r>
              <w:rPr>
                <w:spacing w:val="-15"/>
                <w:sz w:val="24"/>
              </w:rPr>
              <w:t xml:space="preserve"> </w:t>
            </w:r>
            <w:r>
              <w:rPr>
                <w:sz w:val="24"/>
              </w:rPr>
              <w:t>aktivnost</w:t>
            </w:r>
            <w:r>
              <w:rPr>
                <w:spacing w:val="-15"/>
                <w:sz w:val="24"/>
              </w:rPr>
              <w:t xml:space="preserve"> </w:t>
            </w:r>
            <w:r>
              <w:rPr>
                <w:sz w:val="24"/>
              </w:rPr>
              <w:t>A102703</w:t>
            </w:r>
            <w:r>
              <w:rPr>
                <w:spacing w:val="-15"/>
                <w:sz w:val="24"/>
              </w:rPr>
              <w:t xml:space="preserve"> </w:t>
            </w:r>
            <w:r>
              <w:rPr>
                <w:sz w:val="24"/>
              </w:rPr>
              <w:t>Školske sportske aktivnosti iznosi 10.000,00 EUR dok izvršena sredstva za provedbu aktivnosti u izvještajnom razdoblju iznose 5.000,00 EUR. Doznačena sredstva u cijelosti su realizirana kroz rashode provedbe aktivnosti s indeksom ostvarenja 50,00 %.</w:t>
            </w:r>
          </w:p>
        </w:tc>
      </w:tr>
      <w:tr w:rsidR="00AB5DB3" w14:paraId="06B36FC0" w14:textId="77777777">
        <w:trPr>
          <w:trHeight w:val="649"/>
        </w:trPr>
        <w:tc>
          <w:tcPr>
            <w:tcW w:w="9676" w:type="dxa"/>
            <w:gridSpan w:val="2"/>
            <w:tcBorders>
              <w:top w:val="single" w:sz="8" w:space="0" w:color="000000"/>
            </w:tcBorders>
          </w:tcPr>
          <w:p w14:paraId="4E159C5A" w14:textId="77777777" w:rsidR="00AB5DB3" w:rsidRDefault="00AB5DB3">
            <w:pPr>
              <w:pStyle w:val="TableParagraph"/>
              <w:spacing w:before="73"/>
              <w:rPr>
                <w:b/>
                <w:sz w:val="24"/>
              </w:rPr>
            </w:pPr>
          </w:p>
          <w:p w14:paraId="2E1C1737" w14:textId="77777777" w:rsidR="00AB5DB3" w:rsidRDefault="00000000">
            <w:pPr>
              <w:pStyle w:val="TableParagraph"/>
              <w:ind w:left="136"/>
              <w:rPr>
                <w:b/>
                <w:sz w:val="24"/>
              </w:rPr>
            </w:pPr>
            <w:r>
              <w:rPr>
                <w:b/>
                <w:sz w:val="24"/>
              </w:rPr>
              <w:t>Glava:</w:t>
            </w:r>
            <w:r>
              <w:rPr>
                <w:b/>
                <w:spacing w:val="-2"/>
                <w:sz w:val="24"/>
              </w:rPr>
              <w:t xml:space="preserve"> </w:t>
            </w:r>
            <w:r>
              <w:rPr>
                <w:b/>
                <w:sz w:val="24"/>
              </w:rPr>
              <w:t>00308-34081</w:t>
            </w:r>
            <w:r>
              <w:rPr>
                <w:b/>
                <w:spacing w:val="-2"/>
                <w:sz w:val="24"/>
              </w:rPr>
              <w:t xml:space="preserve"> </w:t>
            </w:r>
            <w:r>
              <w:rPr>
                <w:b/>
                <w:sz w:val="24"/>
              </w:rPr>
              <w:t>GALERIJA</w:t>
            </w:r>
            <w:r>
              <w:rPr>
                <w:b/>
                <w:spacing w:val="-2"/>
                <w:sz w:val="24"/>
              </w:rPr>
              <w:t xml:space="preserve"> </w:t>
            </w:r>
            <w:r>
              <w:rPr>
                <w:b/>
                <w:sz w:val="24"/>
              </w:rPr>
              <w:t>SVETOG</w:t>
            </w:r>
            <w:r>
              <w:rPr>
                <w:b/>
                <w:spacing w:val="-2"/>
                <w:sz w:val="24"/>
              </w:rPr>
              <w:t xml:space="preserve"> KRŠEVANA</w:t>
            </w:r>
          </w:p>
        </w:tc>
      </w:tr>
    </w:tbl>
    <w:p w14:paraId="2CD2D944" w14:textId="77777777" w:rsidR="00AB5DB3" w:rsidRDefault="00AB5DB3">
      <w:pPr>
        <w:pStyle w:val="TableParagraph"/>
        <w:rPr>
          <w:b/>
          <w:sz w:val="24"/>
        </w:rPr>
        <w:sectPr w:rsidR="00AB5DB3">
          <w:pgSz w:w="12240" w:h="15840"/>
          <w:pgMar w:top="1420" w:right="720" w:bottom="1511"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6534"/>
      </w:tblGrid>
      <w:tr w:rsidR="00AB5DB3" w14:paraId="1D3FB164" w14:textId="77777777">
        <w:trPr>
          <w:trHeight w:val="352"/>
        </w:trPr>
        <w:tc>
          <w:tcPr>
            <w:tcW w:w="9643" w:type="dxa"/>
            <w:gridSpan w:val="2"/>
          </w:tcPr>
          <w:p w14:paraId="2FE5C83E" w14:textId="77777777" w:rsidR="00AB5DB3" w:rsidRDefault="00AB5DB3">
            <w:pPr>
              <w:pStyle w:val="TableParagraph"/>
              <w:rPr>
                <w:sz w:val="24"/>
              </w:rPr>
            </w:pPr>
          </w:p>
        </w:tc>
      </w:tr>
      <w:tr w:rsidR="00AB5DB3" w14:paraId="696B186B" w14:textId="77777777">
        <w:trPr>
          <w:trHeight w:val="350"/>
        </w:trPr>
        <w:tc>
          <w:tcPr>
            <w:tcW w:w="3109" w:type="dxa"/>
          </w:tcPr>
          <w:p w14:paraId="2F850C04" w14:textId="77777777" w:rsidR="00AB5DB3" w:rsidRDefault="00000000">
            <w:pPr>
              <w:pStyle w:val="TableParagraph"/>
              <w:spacing w:before="51"/>
              <w:ind w:left="107"/>
              <w:rPr>
                <w:b/>
                <w:sz w:val="24"/>
              </w:rPr>
            </w:pPr>
            <w:r>
              <w:rPr>
                <w:b/>
                <w:sz w:val="24"/>
              </w:rPr>
              <w:t>NAZIV</w:t>
            </w:r>
            <w:r>
              <w:rPr>
                <w:b/>
                <w:spacing w:val="-4"/>
                <w:sz w:val="24"/>
              </w:rPr>
              <w:t xml:space="preserve"> </w:t>
            </w:r>
            <w:r>
              <w:rPr>
                <w:b/>
                <w:spacing w:val="-2"/>
                <w:sz w:val="24"/>
              </w:rPr>
              <w:t>PROGRAMA</w:t>
            </w:r>
          </w:p>
        </w:tc>
        <w:tc>
          <w:tcPr>
            <w:tcW w:w="6534" w:type="dxa"/>
          </w:tcPr>
          <w:p w14:paraId="1E2AC242" w14:textId="77777777" w:rsidR="00AB5DB3" w:rsidRDefault="00000000">
            <w:pPr>
              <w:pStyle w:val="TableParagraph"/>
              <w:spacing w:before="51"/>
              <w:ind w:left="107"/>
              <w:rPr>
                <w:b/>
                <w:sz w:val="24"/>
              </w:rPr>
            </w:pPr>
            <w:r>
              <w:rPr>
                <w:b/>
                <w:sz w:val="24"/>
              </w:rPr>
              <w:t xml:space="preserve">1058 GALERIJSKA </w:t>
            </w:r>
            <w:r>
              <w:rPr>
                <w:b/>
                <w:spacing w:val="-2"/>
                <w:sz w:val="24"/>
              </w:rPr>
              <w:t>DJELATNOST</w:t>
            </w:r>
          </w:p>
        </w:tc>
      </w:tr>
      <w:tr w:rsidR="00AB5DB3" w14:paraId="103C55BA" w14:textId="77777777">
        <w:trPr>
          <w:trHeight w:val="350"/>
        </w:trPr>
        <w:tc>
          <w:tcPr>
            <w:tcW w:w="3109" w:type="dxa"/>
          </w:tcPr>
          <w:p w14:paraId="4C94B4C9" w14:textId="77777777" w:rsidR="00AB5DB3" w:rsidRDefault="00000000">
            <w:pPr>
              <w:pStyle w:val="TableParagraph"/>
              <w:spacing w:before="51"/>
              <w:ind w:left="107"/>
              <w:rPr>
                <w:b/>
                <w:sz w:val="24"/>
              </w:rPr>
            </w:pPr>
            <w:r>
              <w:rPr>
                <w:b/>
                <w:sz w:val="24"/>
              </w:rPr>
              <w:t>Funkcijska</w:t>
            </w:r>
            <w:r>
              <w:rPr>
                <w:b/>
                <w:spacing w:val="-5"/>
                <w:sz w:val="24"/>
              </w:rPr>
              <w:t xml:space="preserve"> </w:t>
            </w:r>
            <w:r>
              <w:rPr>
                <w:b/>
                <w:spacing w:val="-2"/>
                <w:sz w:val="24"/>
              </w:rPr>
              <w:t>oznaka</w:t>
            </w:r>
          </w:p>
        </w:tc>
        <w:tc>
          <w:tcPr>
            <w:tcW w:w="6534" w:type="dxa"/>
          </w:tcPr>
          <w:p w14:paraId="7FE85CC8" w14:textId="77777777" w:rsidR="00AB5DB3" w:rsidRDefault="00000000">
            <w:pPr>
              <w:pStyle w:val="TableParagraph"/>
              <w:spacing w:before="51"/>
              <w:ind w:left="107"/>
              <w:rPr>
                <w:sz w:val="24"/>
              </w:rPr>
            </w:pPr>
            <w:r>
              <w:rPr>
                <w:sz w:val="24"/>
              </w:rPr>
              <w:t>0820 Službe</w:t>
            </w:r>
            <w:r>
              <w:rPr>
                <w:spacing w:val="-2"/>
                <w:sz w:val="24"/>
              </w:rPr>
              <w:t xml:space="preserve"> kulture</w:t>
            </w:r>
          </w:p>
        </w:tc>
      </w:tr>
      <w:tr w:rsidR="00AB5DB3" w14:paraId="5F5E2C8B" w14:textId="77777777">
        <w:trPr>
          <w:trHeight w:val="2836"/>
        </w:trPr>
        <w:tc>
          <w:tcPr>
            <w:tcW w:w="3109" w:type="dxa"/>
          </w:tcPr>
          <w:p w14:paraId="75B177CA" w14:textId="77777777" w:rsidR="00AB5DB3" w:rsidRDefault="00000000">
            <w:pPr>
              <w:pStyle w:val="TableParagraph"/>
              <w:spacing w:before="54"/>
              <w:ind w:left="107"/>
              <w:rPr>
                <w:b/>
                <w:sz w:val="24"/>
              </w:rPr>
            </w:pPr>
            <w:r>
              <w:rPr>
                <w:b/>
                <w:sz w:val="24"/>
              </w:rPr>
              <w:t>Regulatorni</w:t>
            </w:r>
            <w:r>
              <w:rPr>
                <w:b/>
                <w:spacing w:val="-5"/>
                <w:sz w:val="24"/>
              </w:rPr>
              <w:t xml:space="preserve"> </w:t>
            </w:r>
            <w:r>
              <w:rPr>
                <w:b/>
                <w:spacing w:val="-4"/>
                <w:sz w:val="24"/>
              </w:rPr>
              <w:t>okvir</w:t>
            </w:r>
          </w:p>
        </w:tc>
        <w:tc>
          <w:tcPr>
            <w:tcW w:w="6534" w:type="dxa"/>
          </w:tcPr>
          <w:p w14:paraId="344D7B91" w14:textId="77777777" w:rsidR="00AB5DB3" w:rsidRDefault="00000000">
            <w:pPr>
              <w:pStyle w:val="TableParagraph"/>
              <w:spacing w:before="54"/>
              <w:ind w:left="107"/>
              <w:rPr>
                <w:sz w:val="24"/>
              </w:rPr>
            </w:pPr>
            <w:r>
              <w:rPr>
                <w:sz w:val="24"/>
              </w:rPr>
              <w:t>Zakon o muzejima („Narodne</w:t>
            </w:r>
            <w:r>
              <w:rPr>
                <w:spacing w:val="-1"/>
                <w:sz w:val="24"/>
              </w:rPr>
              <w:t xml:space="preserve"> </w:t>
            </w:r>
            <w:r>
              <w:rPr>
                <w:sz w:val="24"/>
              </w:rPr>
              <w:t>novine“</w:t>
            </w:r>
            <w:r>
              <w:rPr>
                <w:spacing w:val="-1"/>
                <w:sz w:val="24"/>
              </w:rPr>
              <w:t xml:space="preserve"> </w:t>
            </w:r>
            <w:r>
              <w:rPr>
                <w:sz w:val="24"/>
              </w:rPr>
              <w:t xml:space="preserve">broj 61/18, 98/19, 114/22 i </w:t>
            </w:r>
            <w:r>
              <w:rPr>
                <w:spacing w:val="-2"/>
                <w:sz w:val="24"/>
              </w:rPr>
              <w:t>36/24)</w:t>
            </w:r>
          </w:p>
          <w:p w14:paraId="1B8A34D5" w14:textId="77777777" w:rsidR="00AB5DB3" w:rsidRDefault="00000000">
            <w:pPr>
              <w:pStyle w:val="TableParagraph"/>
              <w:ind w:left="107"/>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3"/>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w:t>
            </w:r>
            <w:r>
              <w:rPr>
                <w:spacing w:val="40"/>
                <w:sz w:val="24"/>
              </w:rPr>
              <w:t xml:space="preserve"> </w:t>
            </w:r>
            <w:r>
              <w:rPr>
                <w:sz w:val="24"/>
              </w:rPr>
              <w:t>83/22)</w:t>
            </w:r>
          </w:p>
          <w:p w14:paraId="201989FA" w14:textId="77777777" w:rsidR="00AB5DB3" w:rsidRDefault="00000000">
            <w:pPr>
              <w:pStyle w:val="TableParagraph"/>
              <w:ind w:left="107"/>
              <w:rPr>
                <w:sz w:val="24"/>
              </w:rPr>
            </w:pPr>
            <w:r>
              <w:rPr>
                <w:sz w:val="24"/>
              </w:rPr>
              <w:t>Zakon</w:t>
            </w:r>
            <w:r>
              <w:rPr>
                <w:spacing w:val="-1"/>
                <w:sz w:val="24"/>
              </w:rPr>
              <w:t xml:space="preserve"> </w:t>
            </w:r>
            <w:r>
              <w:rPr>
                <w:sz w:val="24"/>
              </w:rPr>
              <w:t>o proračunu</w:t>
            </w:r>
            <w:r>
              <w:rPr>
                <w:spacing w:val="-1"/>
                <w:sz w:val="24"/>
              </w:rPr>
              <w:t xml:space="preserve"> </w:t>
            </w:r>
            <w:r>
              <w:rPr>
                <w:sz w:val="24"/>
              </w:rPr>
              <w:t>(„Narodne</w:t>
            </w:r>
            <w:r>
              <w:rPr>
                <w:spacing w:val="-1"/>
                <w:sz w:val="24"/>
              </w:rPr>
              <w:t xml:space="preserve"> </w:t>
            </w:r>
            <w:r>
              <w:rPr>
                <w:sz w:val="24"/>
              </w:rPr>
              <w:t>novine“</w:t>
            </w:r>
            <w:r>
              <w:rPr>
                <w:spacing w:val="-3"/>
                <w:sz w:val="24"/>
              </w:rPr>
              <w:t xml:space="preserve"> </w:t>
            </w:r>
            <w:r>
              <w:rPr>
                <w:sz w:val="24"/>
              </w:rPr>
              <w:t>broj</w:t>
            </w:r>
            <w:r>
              <w:rPr>
                <w:spacing w:val="60"/>
                <w:sz w:val="24"/>
              </w:rPr>
              <w:t xml:space="preserve"> </w:t>
            </w:r>
            <w:r>
              <w:rPr>
                <w:spacing w:val="-2"/>
                <w:sz w:val="24"/>
              </w:rPr>
              <w:t>144/21)</w:t>
            </w:r>
          </w:p>
          <w:p w14:paraId="0ECEF0F3" w14:textId="77777777" w:rsidR="00AB5DB3" w:rsidRDefault="00000000">
            <w:pPr>
              <w:pStyle w:val="TableParagraph"/>
              <w:ind w:left="107"/>
              <w:rPr>
                <w:sz w:val="24"/>
              </w:rPr>
            </w:pPr>
            <w:r>
              <w:rPr>
                <w:sz w:val="24"/>
              </w:rPr>
              <w:t>Pravilnik</w:t>
            </w:r>
            <w:r>
              <w:rPr>
                <w:spacing w:val="80"/>
                <w:sz w:val="24"/>
              </w:rPr>
              <w:t xml:space="preserve"> </w:t>
            </w:r>
            <w:r>
              <w:rPr>
                <w:sz w:val="24"/>
              </w:rPr>
              <w:t>o</w:t>
            </w:r>
            <w:r>
              <w:rPr>
                <w:spacing w:val="80"/>
                <w:sz w:val="24"/>
              </w:rPr>
              <w:t xml:space="preserve"> </w:t>
            </w:r>
            <w:r>
              <w:rPr>
                <w:sz w:val="24"/>
              </w:rPr>
              <w:t>proračunskom</w:t>
            </w:r>
            <w:r>
              <w:rPr>
                <w:spacing w:val="80"/>
                <w:sz w:val="24"/>
              </w:rPr>
              <w:t xml:space="preserve"> </w:t>
            </w:r>
            <w:r>
              <w:rPr>
                <w:sz w:val="24"/>
              </w:rPr>
              <w:t>računovodstvu</w:t>
            </w:r>
            <w:r>
              <w:rPr>
                <w:spacing w:val="80"/>
                <w:sz w:val="24"/>
              </w:rPr>
              <w:t xml:space="preserve"> </w:t>
            </w:r>
            <w:r>
              <w:rPr>
                <w:sz w:val="24"/>
              </w:rPr>
              <w:t>i</w:t>
            </w:r>
            <w:r>
              <w:rPr>
                <w:spacing w:val="80"/>
                <w:sz w:val="24"/>
              </w:rPr>
              <w:t xml:space="preserve"> </w:t>
            </w:r>
            <w:r>
              <w:rPr>
                <w:sz w:val="24"/>
              </w:rPr>
              <w:t>računskom</w:t>
            </w:r>
            <w:r>
              <w:rPr>
                <w:spacing w:val="80"/>
                <w:sz w:val="24"/>
              </w:rPr>
              <w:t xml:space="preserve"> </w:t>
            </w:r>
            <w:r>
              <w:rPr>
                <w:sz w:val="24"/>
              </w:rPr>
              <w:t>planu („Narodne novine“ broj 158/23, 154/24)</w:t>
            </w:r>
          </w:p>
          <w:p w14:paraId="33FE4570" w14:textId="77777777" w:rsidR="00AB5DB3" w:rsidRDefault="00000000">
            <w:pPr>
              <w:pStyle w:val="TableParagraph"/>
              <w:ind w:left="107"/>
              <w:rPr>
                <w:sz w:val="24"/>
              </w:rPr>
            </w:pPr>
            <w:r>
              <w:rPr>
                <w:sz w:val="24"/>
              </w:rPr>
              <w:t>Statut Galerije Sv. Krševana ( „Službeni glasnik grada Šibenika“ broj 4/19)</w:t>
            </w:r>
          </w:p>
          <w:p w14:paraId="3CBAA524" w14:textId="77777777" w:rsidR="00AB5DB3" w:rsidRDefault="00000000">
            <w:pPr>
              <w:pStyle w:val="TableParagraph"/>
              <w:spacing w:before="1"/>
              <w:ind w:left="107"/>
              <w:rPr>
                <w:sz w:val="24"/>
              </w:rPr>
            </w:pPr>
            <w:r>
              <w:rPr>
                <w:sz w:val="24"/>
              </w:rPr>
              <w:t>Godišnji</w:t>
            </w:r>
            <w:r>
              <w:rPr>
                <w:spacing w:val="-3"/>
                <w:sz w:val="24"/>
              </w:rPr>
              <w:t xml:space="preserve"> </w:t>
            </w:r>
            <w:r>
              <w:rPr>
                <w:sz w:val="24"/>
              </w:rPr>
              <w:t>plan</w:t>
            </w:r>
            <w:r>
              <w:rPr>
                <w:spacing w:val="-4"/>
                <w:sz w:val="24"/>
              </w:rPr>
              <w:t xml:space="preserve"> </w:t>
            </w:r>
            <w:r>
              <w:rPr>
                <w:sz w:val="24"/>
              </w:rPr>
              <w:t>i</w:t>
            </w:r>
            <w:r>
              <w:rPr>
                <w:spacing w:val="-2"/>
                <w:sz w:val="24"/>
              </w:rPr>
              <w:t xml:space="preserve"> </w:t>
            </w:r>
            <w:r>
              <w:rPr>
                <w:sz w:val="24"/>
              </w:rPr>
              <w:t>program</w:t>
            </w:r>
            <w:r>
              <w:rPr>
                <w:spacing w:val="-1"/>
                <w:sz w:val="24"/>
              </w:rPr>
              <w:t xml:space="preserve"> </w:t>
            </w:r>
            <w:r>
              <w:rPr>
                <w:sz w:val="24"/>
              </w:rPr>
              <w:t>rada</w:t>
            </w:r>
            <w:r>
              <w:rPr>
                <w:spacing w:val="-5"/>
                <w:sz w:val="24"/>
              </w:rPr>
              <w:t xml:space="preserve"> </w:t>
            </w:r>
            <w:r>
              <w:rPr>
                <w:sz w:val="24"/>
              </w:rPr>
              <w:t>Galerije</w:t>
            </w:r>
            <w:r>
              <w:rPr>
                <w:spacing w:val="-4"/>
                <w:sz w:val="24"/>
              </w:rPr>
              <w:t xml:space="preserve"> </w:t>
            </w:r>
            <w:r>
              <w:rPr>
                <w:sz w:val="24"/>
              </w:rPr>
              <w:t>sv.</w:t>
            </w:r>
            <w:r>
              <w:rPr>
                <w:spacing w:val="-1"/>
                <w:sz w:val="24"/>
              </w:rPr>
              <w:t xml:space="preserve"> </w:t>
            </w:r>
            <w:r>
              <w:rPr>
                <w:sz w:val="24"/>
              </w:rPr>
              <w:t>Krševana</w:t>
            </w:r>
            <w:r>
              <w:rPr>
                <w:spacing w:val="-5"/>
                <w:sz w:val="24"/>
              </w:rPr>
              <w:t xml:space="preserve"> </w:t>
            </w:r>
            <w:r>
              <w:rPr>
                <w:sz w:val="24"/>
              </w:rPr>
              <w:t>za</w:t>
            </w:r>
            <w:r>
              <w:rPr>
                <w:spacing w:val="-2"/>
                <w:sz w:val="24"/>
              </w:rPr>
              <w:t xml:space="preserve"> 2025./2026.</w:t>
            </w:r>
          </w:p>
        </w:tc>
      </w:tr>
      <w:tr w:rsidR="00AB5DB3" w14:paraId="36BAAA11" w14:textId="77777777">
        <w:trPr>
          <w:trHeight w:val="647"/>
        </w:trPr>
        <w:tc>
          <w:tcPr>
            <w:tcW w:w="3109" w:type="dxa"/>
          </w:tcPr>
          <w:p w14:paraId="3ADFC1DD" w14:textId="77777777" w:rsidR="00AB5DB3" w:rsidRDefault="00000000">
            <w:pPr>
              <w:pStyle w:val="TableParagraph"/>
              <w:spacing w:before="51"/>
              <w:ind w:left="107"/>
              <w:rPr>
                <w:b/>
                <w:sz w:val="24"/>
              </w:rPr>
            </w:pPr>
            <w:r>
              <w:rPr>
                <w:b/>
                <w:sz w:val="24"/>
              </w:rPr>
              <w:t>Opis</w:t>
            </w:r>
            <w:r>
              <w:rPr>
                <w:b/>
                <w:spacing w:val="-2"/>
                <w:sz w:val="24"/>
              </w:rPr>
              <w:t xml:space="preserve"> programa</w:t>
            </w:r>
          </w:p>
        </w:tc>
        <w:tc>
          <w:tcPr>
            <w:tcW w:w="6534" w:type="dxa"/>
          </w:tcPr>
          <w:p w14:paraId="351D0E4F" w14:textId="77777777" w:rsidR="00AB5DB3" w:rsidRDefault="00000000">
            <w:pPr>
              <w:pStyle w:val="TableParagraph"/>
              <w:spacing w:before="37" w:line="290" w:lineRule="atLeast"/>
              <w:ind w:left="107" w:right="3090"/>
              <w:rPr>
                <w:b/>
                <w:sz w:val="24"/>
              </w:rPr>
            </w:pPr>
            <w:r>
              <w:rPr>
                <w:b/>
                <w:sz w:val="24"/>
              </w:rPr>
              <w:t>A 105801 -</w:t>
            </w:r>
            <w:r>
              <w:rPr>
                <w:b/>
                <w:spacing w:val="40"/>
                <w:sz w:val="24"/>
              </w:rPr>
              <w:t xml:space="preserve"> </w:t>
            </w:r>
            <w:r>
              <w:rPr>
                <w:b/>
                <w:sz w:val="24"/>
              </w:rPr>
              <w:t>Redovna djelatnost A</w:t>
            </w:r>
            <w:r>
              <w:rPr>
                <w:b/>
                <w:spacing w:val="-2"/>
                <w:sz w:val="24"/>
              </w:rPr>
              <w:t xml:space="preserve"> </w:t>
            </w:r>
            <w:r>
              <w:rPr>
                <w:b/>
                <w:sz w:val="24"/>
              </w:rPr>
              <w:t>105802-</w:t>
            </w:r>
            <w:r>
              <w:rPr>
                <w:b/>
                <w:spacing w:val="29"/>
                <w:sz w:val="24"/>
              </w:rPr>
              <w:t xml:space="preserve">  </w:t>
            </w:r>
            <w:r>
              <w:rPr>
                <w:b/>
                <w:sz w:val="24"/>
              </w:rPr>
              <w:t xml:space="preserve">Izlagačka </w:t>
            </w:r>
            <w:r>
              <w:rPr>
                <w:b/>
                <w:spacing w:val="-2"/>
                <w:sz w:val="24"/>
              </w:rPr>
              <w:t>djelatnost</w:t>
            </w:r>
          </w:p>
        </w:tc>
      </w:tr>
      <w:tr w:rsidR="00AB5DB3" w14:paraId="24323B25" w14:textId="77777777">
        <w:trPr>
          <w:trHeight w:val="3328"/>
        </w:trPr>
        <w:tc>
          <w:tcPr>
            <w:tcW w:w="3109" w:type="dxa"/>
          </w:tcPr>
          <w:p w14:paraId="321B1EF3"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6534" w:type="dxa"/>
          </w:tcPr>
          <w:p w14:paraId="557F22C6" w14:textId="77777777" w:rsidR="00AB5DB3" w:rsidRDefault="00000000">
            <w:pPr>
              <w:pStyle w:val="TableParagraph"/>
              <w:spacing w:before="51" w:line="259" w:lineRule="auto"/>
              <w:ind w:left="107" w:right="42"/>
              <w:jc w:val="both"/>
              <w:rPr>
                <w:sz w:val="24"/>
              </w:rPr>
            </w:pPr>
            <w:r>
              <w:rPr>
                <w:sz w:val="24"/>
              </w:rPr>
              <w:t>Približiti</w:t>
            </w:r>
            <w:r>
              <w:rPr>
                <w:spacing w:val="-13"/>
                <w:sz w:val="24"/>
              </w:rPr>
              <w:t xml:space="preserve"> </w:t>
            </w:r>
            <w:r>
              <w:rPr>
                <w:sz w:val="24"/>
              </w:rPr>
              <w:t>javnosti</w:t>
            </w:r>
            <w:r>
              <w:rPr>
                <w:spacing w:val="-13"/>
                <w:sz w:val="24"/>
              </w:rPr>
              <w:t xml:space="preserve"> </w:t>
            </w:r>
            <w:r>
              <w:rPr>
                <w:sz w:val="24"/>
              </w:rPr>
              <w:t>suvremenu</w:t>
            </w:r>
            <w:r>
              <w:rPr>
                <w:spacing w:val="-14"/>
                <w:sz w:val="24"/>
              </w:rPr>
              <w:t xml:space="preserve"> </w:t>
            </w:r>
            <w:r>
              <w:rPr>
                <w:sz w:val="24"/>
              </w:rPr>
              <w:t>likovnu</w:t>
            </w:r>
            <w:r>
              <w:rPr>
                <w:spacing w:val="-14"/>
                <w:sz w:val="24"/>
              </w:rPr>
              <w:t xml:space="preserve"> </w:t>
            </w:r>
            <w:r>
              <w:rPr>
                <w:sz w:val="24"/>
              </w:rPr>
              <w:t>scenu</w:t>
            </w:r>
            <w:r>
              <w:rPr>
                <w:spacing w:val="-14"/>
                <w:sz w:val="24"/>
              </w:rPr>
              <w:t xml:space="preserve"> </w:t>
            </w:r>
            <w:r>
              <w:rPr>
                <w:sz w:val="24"/>
              </w:rPr>
              <w:t>kroz</w:t>
            </w:r>
            <w:r>
              <w:rPr>
                <w:spacing w:val="-14"/>
                <w:sz w:val="24"/>
              </w:rPr>
              <w:t xml:space="preserve"> </w:t>
            </w:r>
            <w:r>
              <w:rPr>
                <w:sz w:val="24"/>
              </w:rPr>
              <w:t>izložbe,</w:t>
            </w:r>
            <w:r>
              <w:rPr>
                <w:spacing w:val="-14"/>
                <w:sz w:val="24"/>
              </w:rPr>
              <w:t xml:space="preserve"> </w:t>
            </w:r>
            <w:r>
              <w:rPr>
                <w:sz w:val="24"/>
              </w:rPr>
              <w:t>radionice i</w:t>
            </w:r>
            <w:r>
              <w:rPr>
                <w:spacing w:val="-9"/>
                <w:sz w:val="24"/>
              </w:rPr>
              <w:t xml:space="preserve"> </w:t>
            </w:r>
            <w:r>
              <w:rPr>
                <w:sz w:val="24"/>
              </w:rPr>
              <w:t>predavanja.</w:t>
            </w:r>
            <w:r>
              <w:rPr>
                <w:spacing w:val="-9"/>
                <w:sz w:val="24"/>
              </w:rPr>
              <w:t xml:space="preserve"> </w:t>
            </w:r>
            <w:r>
              <w:rPr>
                <w:sz w:val="24"/>
              </w:rPr>
              <w:t>Približiti</w:t>
            </w:r>
            <w:r>
              <w:rPr>
                <w:spacing w:val="-9"/>
                <w:sz w:val="24"/>
              </w:rPr>
              <w:t xml:space="preserve"> </w:t>
            </w:r>
            <w:r>
              <w:rPr>
                <w:sz w:val="24"/>
              </w:rPr>
              <w:t>građanima</w:t>
            </w:r>
            <w:r>
              <w:rPr>
                <w:spacing w:val="-10"/>
                <w:sz w:val="24"/>
              </w:rPr>
              <w:t xml:space="preserve"> </w:t>
            </w:r>
            <w:r>
              <w:rPr>
                <w:sz w:val="24"/>
              </w:rPr>
              <w:t>rad</w:t>
            </w:r>
            <w:r>
              <w:rPr>
                <w:spacing w:val="-9"/>
                <w:sz w:val="24"/>
              </w:rPr>
              <w:t xml:space="preserve"> </w:t>
            </w:r>
            <w:r>
              <w:rPr>
                <w:sz w:val="24"/>
              </w:rPr>
              <w:t>i</w:t>
            </w:r>
            <w:r>
              <w:rPr>
                <w:spacing w:val="-9"/>
                <w:sz w:val="24"/>
              </w:rPr>
              <w:t xml:space="preserve"> </w:t>
            </w:r>
            <w:r>
              <w:rPr>
                <w:sz w:val="24"/>
              </w:rPr>
              <w:t>djela</w:t>
            </w:r>
            <w:r>
              <w:rPr>
                <w:spacing w:val="-10"/>
                <w:sz w:val="24"/>
              </w:rPr>
              <w:t xml:space="preserve"> </w:t>
            </w:r>
            <w:r>
              <w:rPr>
                <w:sz w:val="24"/>
              </w:rPr>
              <w:t>umjetnika</w:t>
            </w:r>
            <w:r>
              <w:rPr>
                <w:spacing w:val="-10"/>
                <w:sz w:val="24"/>
              </w:rPr>
              <w:t xml:space="preserve"> </w:t>
            </w:r>
            <w:r>
              <w:rPr>
                <w:sz w:val="24"/>
              </w:rPr>
              <w:t>koji</w:t>
            </w:r>
            <w:r>
              <w:rPr>
                <w:spacing w:val="-9"/>
                <w:sz w:val="24"/>
              </w:rPr>
              <w:t xml:space="preserve"> </w:t>
            </w:r>
            <w:r>
              <w:rPr>
                <w:sz w:val="24"/>
              </w:rPr>
              <w:t>djeluju na našem području kao i različite oblike suvremene umjetničke prakse te razvijanje međunarodnih suradnji. Uspostaviti što kvalitetniju suradnju s građanima (usmjerenu svim dobnim skupinama) kao i obrazovnim institucijama na području grada Šibenika te što veću vidljivost galerijskih programa u lokalnom i državnom kontekstu. Osnovni cilj programa je osiguranje materijalnih</w:t>
            </w:r>
            <w:r>
              <w:rPr>
                <w:spacing w:val="-7"/>
                <w:sz w:val="24"/>
              </w:rPr>
              <w:t xml:space="preserve"> </w:t>
            </w:r>
            <w:r>
              <w:rPr>
                <w:sz w:val="24"/>
              </w:rPr>
              <w:t>i</w:t>
            </w:r>
            <w:r>
              <w:rPr>
                <w:spacing w:val="-6"/>
                <w:sz w:val="24"/>
              </w:rPr>
              <w:t xml:space="preserve"> </w:t>
            </w:r>
            <w:r>
              <w:rPr>
                <w:sz w:val="24"/>
              </w:rPr>
              <w:t>financijskih</w:t>
            </w:r>
            <w:r>
              <w:rPr>
                <w:spacing w:val="-7"/>
                <w:sz w:val="24"/>
              </w:rPr>
              <w:t xml:space="preserve"> </w:t>
            </w:r>
            <w:r>
              <w:rPr>
                <w:sz w:val="24"/>
              </w:rPr>
              <w:t>uvjeta</w:t>
            </w:r>
            <w:r>
              <w:rPr>
                <w:spacing w:val="-8"/>
                <w:sz w:val="24"/>
              </w:rPr>
              <w:t xml:space="preserve"> </w:t>
            </w:r>
            <w:r>
              <w:rPr>
                <w:sz w:val="24"/>
              </w:rPr>
              <w:t>za</w:t>
            </w:r>
            <w:r>
              <w:rPr>
                <w:spacing w:val="-8"/>
                <w:sz w:val="24"/>
              </w:rPr>
              <w:t xml:space="preserve"> </w:t>
            </w:r>
            <w:r>
              <w:rPr>
                <w:sz w:val="24"/>
              </w:rPr>
              <w:t>obavljanje</w:t>
            </w:r>
            <w:r>
              <w:rPr>
                <w:spacing w:val="-5"/>
                <w:sz w:val="24"/>
              </w:rPr>
              <w:t xml:space="preserve"> </w:t>
            </w:r>
            <w:r>
              <w:rPr>
                <w:sz w:val="24"/>
              </w:rPr>
              <w:t>redovne</w:t>
            </w:r>
            <w:r>
              <w:rPr>
                <w:spacing w:val="-8"/>
                <w:sz w:val="24"/>
              </w:rPr>
              <w:t xml:space="preserve"> </w:t>
            </w:r>
            <w:r>
              <w:rPr>
                <w:sz w:val="24"/>
              </w:rPr>
              <w:t>i</w:t>
            </w:r>
            <w:r>
              <w:rPr>
                <w:spacing w:val="-6"/>
                <w:sz w:val="24"/>
              </w:rPr>
              <w:t xml:space="preserve"> </w:t>
            </w:r>
            <w:r>
              <w:rPr>
                <w:sz w:val="24"/>
              </w:rPr>
              <w:t>izlagačke djelatnosti</w:t>
            </w:r>
            <w:r>
              <w:rPr>
                <w:spacing w:val="-1"/>
                <w:sz w:val="24"/>
              </w:rPr>
              <w:t xml:space="preserve"> </w:t>
            </w:r>
            <w:r>
              <w:rPr>
                <w:sz w:val="24"/>
              </w:rPr>
              <w:t>Galerije</w:t>
            </w:r>
            <w:r>
              <w:rPr>
                <w:spacing w:val="3"/>
                <w:sz w:val="24"/>
              </w:rPr>
              <w:t xml:space="preserve"> </w:t>
            </w:r>
            <w:r>
              <w:rPr>
                <w:sz w:val="24"/>
              </w:rPr>
              <w:t>u</w:t>
            </w:r>
            <w:r>
              <w:rPr>
                <w:spacing w:val="2"/>
                <w:sz w:val="24"/>
              </w:rPr>
              <w:t xml:space="preserve"> </w:t>
            </w:r>
            <w:r>
              <w:rPr>
                <w:sz w:val="24"/>
              </w:rPr>
              <w:t>skladu</w:t>
            </w:r>
            <w:r>
              <w:rPr>
                <w:spacing w:val="1"/>
                <w:sz w:val="24"/>
              </w:rPr>
              <w:t xml:space="preserve"> </w:t>
            </w:r>
            <w:r>
              <w:rPr>
                <w:sz w:val="24"/>
              </w:rPr>
              <w:t>s</w:t>
            </w:r>
            <w:r>
              <w:rPr>
                <w:spacing w:val="2"/>
                <w:sz w:val="24"/>
              </w:rPr>
              <w:t xml:space="preserve"> </w:t>
            </w:r>
            <w:r>
              <w:rPr>
                <w:sz w:val="24"/>
              </w:rPr>
              <w:t>obvezujućim</w:t>
            </w:r>
            <w:r>
              <w:rPr>
                <w:spacing w:val="5"/>
                <w:sz w:val="24"/>
              </w:rPr>
              <w:t xml:space="preserve"> </w:t>
            </w:r>
            <w:r>
              <w:rPr>
                <w:sz w:val="24"/>
              </w:rPr>
              <w:t>zakonima i</w:t>
            </w:r>
            <w:r>
              <w:rPr>
                <w:spacing w:val="2"/>
                <w:sz w:val="24"/>
              </w:rPr>
              <w:t xml:space="preserve"> </w:t>
            </w:r>
            <w:r>
              <w:rPr>
                <w:sz w:val="24"/>
              </w:rPr>
              <w:t>na</w:t>
            </w:r>
            <w:r>
              <w:rPr>
                <w:spacing w:val="3"/>
                <w:sz w:val="24"/>
              </w:rPr>
              <w:t xml:space="preserve"> </w:t>
            </w:r>
            <w:r>
              <w:rPr>
                <w:spacing w:val="-2"/>
                <w:sz w:val="24"/>
              </w:rPr>
              <w:t>temelju</w:t>
            </w:r>
          </w:p>
          <w:p w14:paraId="0965DF3F" w14:textId="77777777" w:rsidR="00AB5DB3" w:rsidRDefault="00000000">
            <w:pPr>
              <w:pStyle w:val="TableParagraph"/>
              <w:spacing w:line="274" w:lineRule="exact"/>
              <w:ind w:left="107"/>
              <w:jc w:val="both"/>
              <w:rPr>
                <w:sz w:val="24"/>
              </w:rPr>
            </w:pPr>
            <w:r>
              <w:rPr>
                <w:sz w:val="24"/>
              </w:rPr>
              <w:t>njih</w:t>
            </w:r>
            <w:r>
              <w:rPr>
                <w:spacing w:val="-1"/>
                <w:sz w:val="24"/>
              </w:rPr>
              <w:t xml:space="preserve"> </w:t>
            </w:r>
            <w:r>
              <w:rPr>
                <w:sz w:val="24"/>
              </w:rPr>
              <w:t>donesenim</w:t>
            </w:r>
            <w:r>
              <w:rPr>
                <w:spacing w:val="-1"/>
                <w:sz w:val="24"/>
              </w:rPr>
              <w:t xml:space="preserve"> </w:t>
            </w:r>
            <w:r>
              <w:rPr>
                <w:sz w:val="24"/>
              </w:rPr>
              <w:t>ostalim</w:t>
            </w:r>
            <w:r>
              <w:rPr>
                <w:spacing w:val="-1"/>
                <w:sz w:val="24"/>
              </w:rPr>
              <w:t xml:space="preserve"> </w:t>
            </w:r>
            <w:r>
              <w:rPr>
                <w:spacing w:val="-2"/>
                <w:sz w:val="24"/>
              </w:rPr>
              <w:t>propisima.</w:t>
            </w:r>
          </w:p>
        </w:tc>
      </w:tr>
      <w:tr w:rsidR="00AB5DB3" w14:paraId="6E425DF2" w14:textId="77777777">
        <w:trPr>
          <w:trHeight w:val="606"/>
        </w:trPr>
        <w:tc>
          <w:tcPr>
            <w:tcW w:w="3109" w:type="dxa"/>
          </w:tcPr>
          <w:p w14:paraId="3613CA51" w14:textId="77777777" w:rsidR="00AB5DB3" w:rsidRDefault="00000000">
            <w:pPr>
              <w:pStyle w:val="TableParagraph"/>
              <w:tabs>
                <w:tab w:val="left" w:pos="1549"/>
                <w:tab w:val="left" w:pos="2828"/>
              </w:tabs>
              <w:spacing w:before="35" w:line="270" w:lineRule="atLeast"/>
              <w:ind w:left="107" w:right="4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4" w:type="dxa"/>
          </w:tcPr>
          <w:p w14:paraId="30455108" w14:textId="77777777" w:rsidR="00AB5DB3" w:rsidRDefault="00000000">
            <w:pPr>
              <w:pStyle w:val="TableParagraph"/>
              <w:spacing w:before="54"/>
              <w:ind w:left="107"/>
              <w:rPr>
                <w:sz w:val="24"/>
              </w:rPr>
            </w:pPr>
            <w:r>
              <w:rPr>
                <w:sz w:val="24"/>
              </w:rPr>
              <w:t xml:space="preserve">101.400,00 </w:t>
            </w:r>
            <w:r>
              <w:rPr>
                <w:spacing w:val="-5"/>
                <w:sz w:val="24"/>
              </w:rPr>
              <w:t>EUR</w:t>
            </w:r>
          </w:p>
        </w:tc>
      </w:tr>
      <w:tr w:rsidR="00AB5DB3" w14:paraId="3623EFA1" w14:textId="77777777">
        <w:trPr>
          <w:trHeight w:val="604"/>
        </w:trPr>
        <w:tc>
          <w:tcPr>
            <w:tcW w:w="3109" w:type="dxa"/>
          </w:tcPr>
          <w:p w14:paraId="031AF60B" w14:textId="77777777" w:rsidR="00AB5DB3" w:rsidRDefault="00000000">
            <w:pPr>
              <w:pStyle w:val="TableParagraph"/>
              <w:tabs>
                <w:tab w:val="left" w:pos="1206"/>
                <w:tab w:val="left" w:pos="2279"/>
                <w:tab w:val="left" w:pos="2753"/>
              </w:tabs>
              <w:spacing w:before="51"/>
              <w:ind w:left="107"/>
              <w:rPr>
                <w:b/>
                <w:sz w:val="24"/>
              </w:rPr>
            </w:pPr>
            <w:r>
              <w:rPr>
                <w:b/>
                <w:spacing w:val="-2"/>
                <w:sz w:val="24"/>
              </w:rPr>
              <w:t>Izvršena</w:t>
            </w:r>
            <w:r>
              <w:rPr>
                <w:b/>
                <w:sz w:val="24"/>
              </w:rPr>
              <w:tab/>
            </w:r>
            <w:r>
              <w:rPr>
                <w:b/>
                <w:spacing w:val="-2"/>
                <w:sz w:val="24"/>
              </w:rPr>
              <w:t>sredstva</w:t>
            </w:r>
            <w:r>
              <w:rPr>
                <w:b/>
                <w:sz w:val="24"/>
              </w:rPr>
              <w:tab/>
            </w:r>
            <w:r>
              <w:rPr>
                <w:b/>
                <w:spacing w:val="-5"/>
                <w:sz w:val="24"/>
              </w:rPr>
              <w:t>do</w:t>
            </w:r>
            <w:r>
              <w:rPr>
                <w:b/>
                <w:sz w:val="24"/>
              </w:rPr>
              <w:tab/>
            </w:r>
            <w:r>
              <w:rPr>
                <w:b/>
                <w:spacing w:val="-5"/>
                <w:sz w:val="24"/>
              </w:rPr>
              <w:t>30.</w:t>
            </w:r>
          </w:p>
          <w:p w14:paraId="3C5DB17A" w14:textId="77777777" w:rsidR="00AB5DB3" w:rsidRDefault="00000000">
            <w:pPr>
              <w:pStyle w:val="TableParagraph"/>
              <w:spacing w:line="257" w:lineRule="exact"/>
              <w:ind w:left="107"/>
              <w:rPr>
                <w:b/>
                <w:sz w:val="24"/>
              </w:rPr>
            </w:pPr>
            <w:r>
              <w:rPr>
                <w:b/>
                <w:sz w:val="24"/>
              </w:rPr>
              <w:t xml:space="preserve">lipnja </w:t>
            </w:r>
            <w:r>
              <w:rPr>
                <w:b/>
                <w:spacing w:val="-2"/>
                <w:sz w:val="24"/>
              </w:rPr>
              <w:t>2026.</w:t>
            </w:r>
          </w:p>
        </w:tc>
        <w:tc>
          <w:tcPr>
            <w:tcW w:w="6534" w:type="dxa"/>
          </w:tcPr>
          <w:p w14:paraId="716E78F9" w14:textId="77777777" w:rsidR="00AB5DB3" w:rsidRDefault="00000000">
            <w:pPr>
              <w:pStyle w:val="TableParagraph"/>
              <w:spacing w:before="51"/>
              <w:ind w:left="107"/>
              <w:rPr>
                <w:sz w:val="24"/>
              </w:rPr>
            </w:pPr>
            <w:r>
              <w:rPr>
                <w:sz w:val="24"/>
              </w:rPr>
              <w:t xml:space="preserve">43.102,88 </w:t>
            </w:r>
            <w:r>
              <w:rPr>
                <w:spacing w:val="-5"/>
                <w:sz w:val="24"/>
              </w:rPr>
              <w:t>EUR</w:t>
            </w:r>
          </w:p>
        </w:tc>
      </w:tr>
      <w:tr w:rsidR="00AB5DB3" w14:paraId="09E31BFE" w14:textId="77777777">
        <w:trPr>
          <w:trHeight w:val="2304"/>
        </w:trPr>
        <w:tc>
          <w:tcPr>
            <w:tcW w:w="3109" w:type="dxa"/>
          </w:tcPr>
          <w:p w14:paraId="1BACC10B"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6534" w:type="dxa"/>
          </w:tcPr>
          <w:p w14:paraId="4D767665" w14:textId="77777777" w:rsidR="00AB5DB3" w:rsidRDefault="00000000">
            <w:pPr>
              <w:pStyle w:val="TableParagraph"/>
              <w:spacing w:before="51"/>
              <w:ind w:left="107"/>
              <w:jc w:val="both"/>
              <w:rPr>
                <w:sz w:val="24"/>
              </w:rPr>
            </w:pPr>
            <w:r>
              <w:rPr>
                <w:sz w:val="24"/>
              </w:rPr>
              <w:t>Redovno</w:t>
            </w:r>
            <w:r>
              <w:rPr>
                <w:spacing w:val="-3"/>
                <w:sz w:val="24"/>
              </w:rPr>
              <w:t xml:space="preserve"> </w:t>
            </w:r>
            <w:r>
              <w:rPr>
                <w:sz w:val="24"/>
              </w:rPr>
              <w:t>funkcioniranje</w:t>
            </w:r>
            <w:r>
              <w:rPr>
                <w:spacing w:val="-1"/>
                <w:sz w:val="24"/>
              </w:rPr>
              <w:t xml:space="preserve"> </w:t>
            </w:r>
            <w:r>
              <w:rPr>
                <w:spacing w:val="-2"/>
                <w:sz w:val="24"/>
              </w:rPr>
              <w:t>ustanove.</w:t>
            </w:r>
          </w:p>
          <w:p w14:paraId="54A8F1C2" w14:textId="77777777" w:rsidR="00AB5DB3" w:rsidRDefault="00000000">
            <w:pPr>
              <w:pStyle w:val="TableParagraph"/>
              <w:ind w:left="107" w:right="46"/>
              <w:jc w:val="both"/>
              <w:rPr>
                <w:sz w:val="24"/>
              </w:rPr>
            </w:pPr>
            <w:r>
              <w:rPr>
                <w:sz w:val="24"/>
              </w:rPr>
              <w:t>Uređenje izložbenog i radnog prostora galerije. Uspostavljanje uspješne suradnja s umjetnicima na lokalnoj, državnoj i međunarodnoj</w:t>
            </w:r>
            <w:r>
              <w:rPr>
                <w:spacing w:val="40"/>
                <w:sz w:val="24"/>
              </w:rPr>
              <w:t xml:space="preserve"> </w:t>
            </w:r>
            <w:r>
              <w:rPr>
                <w:sz w:val="24"/>
              </w:rPr>
              <w:t>razini.</w:t>
            </w:r>
          </w:p>
          <w:p w14:paraId="704F7CFC" w14:textId="77777777" w:rsidR="00AB5DB3" w:rsidRDefault="00000000">
            <w:pPr>
              <w:pStyle w:val="TableParagraph"/>
              <w:spacing w:before="1"/>
              <w:ind w:left="107" w:right="46"/>
              <w:jc w:val="both"/>
              <w:rPr>
                <w:sz w:val="24"/>
              </w:rPr>
            </w:pPr>
            <w:r>
              <w:rPr>
                <w:sz w:val="24"/>
              </w:rPr>
              <w:t xml:space="preserve">Suradnja s kulturno-obrazovnim ustanovama i manifestacijama u </w:t>
            </w:r>
            <w:r>
              <w:rPr>
                <w:spacing w:val="-2"/>
                <w:sz w:val="24"/>
              </w:rPr>
              <w:t>kulturi.</w:t>
            </w:r>
          </w:p>
          <w:p w14:paraId="347AC3C3" w14:textId="77777777" w:rsidR="00AB5DB3" w:rsidRDefault="00000000">
            <w:pPr>
              <w:pStyle w:val="TableParagraph"/>
              <w:ind w:left="107"/>
              <w:jc w:val="both"/>
              <w:rPr>
                <w:sz w:val="24"/>
              </w:rPr>
            </w:pPr>
            <w:r>
              <w:rPr>
                <w:sz w:val="24"/>
              </w:rPr>
              <w:t>Broj</w:t>
            </w:r>
            <w:r>
              <w:rPr>
                <w:spacing w:val="69"/>
                <w:sz w:val="24"/>
              </w:rPr>
              <w:t xml:space="preserve"> </w:t>
            </w:r>
            <w:r>
              <w:rPr>
                <w:sz w:val="24"/>
              </w:rPr>
              <w:t>postavljenih</w:t>
            </w:r>
            <w:r>
              <w:rPr>
                <w:spacing w:val="71"/>
                <w:sz w:val="24"/>
              </w:rPr>
              <w:t xml:space="preserve"> </w:t>
            </w:r>
            <w:r>
              <w:rPr>
                <w:sz w:val="24"/>
              </w:rPr>
              <w:t>izložbi</w:t>
            </w:r>
            <w:r>
              <w:rPr>
                <w:spacing w:val="71"/>
                <w:sz w:val="24"/>
              </w:rPr>
              <w:t xml:space="preserve"> </w:t>
            </w:r>
            <w:r>
              <w:rPr>
                <w:sz w:val="24"/>
              </w:rPr>
              <w:t>i</w:t>
            </w:r>
            <w:r>
              <w:rPr>
                <w:spacing w:val="71"/>
                <w:sz w:val="24"/>
              </w:rPr>
              <w:t xml:space="preserve"> </w:t>
            </w:r>
            <w:r>
              <w:rPr>
                <w:sz w:val="24"/>
              </w:rPr>
              <w:t>broj</w:t>
            </w:r>
            <w:r>
              <w:rPr>
                <w:spacing w:val="70"/>
                <w:sz w:val="24"/>
              </w:rPr>
              <w:t xml:space="preserve"> </w:t>
            </w:r>
            <w:r>
              <w:rPr>
                <w:sz w:val="24"/>
              </w:rPr>
              <w:t>posjetitelja.</w:t>
            </w:r>
            <w:r>
              <w:rPr>
                <w:spacing w:val="70"/>
                <w:sz w:val="24"/>
              </w:rPr>
              <w:t xml:space="preserve"> </w:t>
            </w:r>
            <w:r>
              <w:rPr>
                <w:sz w:val="24"/>
              </w:rPr>
              <w:t>Indeks</w:t>
            </w:r>
            <w:r>
              <w:rPr>
                <w:spacing w:val="70"/>
                <w:sz w:val="24"/>
              </w:rPr>
              <w:t xml:space="preserve"> </w:t>
            </w:r>
            <w:r>
              <w:rPr>
                <w:spacing w:val="-2"/>
                <w:sz w:val="24"/>
              </w:rPr>
              <w:t>ostvarenja</w:t>
            </w:r>
          </w:p>
          <w:p w14:paraId="64B4DF30" w14:textId="77777777" w:rsidR="00AB5DB3" w:rsidRDefault="00000000">
            <w:pPr>
              <w:pStyle w:val="TableParagraph"/>
              <w:spacing w:before="22"/>
              <w:ind w:left="107"/>
              <w:jc w:val="both"/>
              <w:rPr>
                <w:sz w:val="24"/>
              </w:rPr>
            </w:pPr>
            <w:r>
              <w:rPr>
                <w:sz w:val="24"/>
              </w:rPr>
              <w:t>programa</w:t>
            </w:r>
            <w:r>
              <w:rPr>
                <w:spacing w:val="-3"/>
                <w:sz w:val="24"/>
              </w:rPr>
              <w:t xml:space="preserve"> </w:t>
            </w:r>
            <w:r>
              <w:rPr>
                <w:sz w:val="24"/>
              </w:rPr>
              <w:t>ustanove</w:t>
            </w:r>
            <w:r>
              <w:rPr>
                <w:spacing w:val="-1"/>
                <w:sz w:val="24"/>
              </w:rPr>
              <w:t xml:space="preserve"> </w:t>
            </w:r>
            <w:r>
              <w:rPr>
                <w:sz w:val="24"/>
              </w:rPr>
              <w:t>je</w:t>
            </w:r>
            <w:r>
              <w:rPr>
                <w:spacing w:val="60"/>
                <w:sz w:val="24"/>
              </w:rPr>
              <w:t xml:space="preserve"> </w:t>
            </w:r>
            <w:r>
              <w:rPr>
                <w:sz w:val="24"/>
              </w:rPr>
              <w:t xml:space="preserve">42,51 </w:t>
            </w:r>
            <w:r>
              <w:rPr>
                <w:spacing w:val="-10"/>
                <w:sz w:val="24"/>
              </w:rPr>
              <w:t>%</w:t>
            </w:r>
          </w:p>
        </w:tc>
      </w:tr>
      <w:tr w:rsidR="00AB5DB3" w14:paraId="19517973" w14:textId="77777777">
        <w:trPr>
          <w:trHeight w:val="1434"/>
        </w:trPr>
        <w:tc>
          <w:tcPr>
            <w:tcW w:w="3109" w:type="dxa"/>
          </w:tcPr>
          <w:p w14:paraId="68B593CC" w14:textId="77777777" w:rsidR="00AB5DB3" w:rsidRDefault="00000000">
            <w:pPr>
              <w:pStyle w:val="TableParagraph"/>
              <w:spacing w:before="54"/>
              <w:ind w:left="107"/>
              <w:rPr>
                <w:b/>
                <w:sz w:val="24"/>
              </w:rPr>
            </w:pPr>
            <w:r>
              <w:rPr>
                <w:b/>
                <w:spacing w:val="-2"/>
                <w:sz w:val="24"/>
              </w:rPr>
              <w:t>Obrazloženje</w:t>
            </w:r>
          </w:p>
        </w:tc>
        <w:tc>
          <w:tcPr>
            <w:tcW w:w="6534" w:type="dxa"/>
          </w:tcPr>
          <w:p w14:paraId="18F3DF9D" w14:textId="77777777" w:rsidR="00AB5DB3" w:rsidRDefault="00000000">
            <w:pPr>
              <w:pStyle w:val="TableParagraph"/>
              <w:spacing w:before="54"/>
              <w:ind w:left="107"/>
              <w:rPr>
                <w:sz w:val="24"/>
              </w:rPr>
            </w:pPr>
            <w:r>
              <w:rPr>
                <w:sz w:val="24"/>
              </w:rPr>
              <w:t>Gradska</w:t>
            </w:r>
            <w:r>
              <w:rPr>
                <w:spacing w:val="40"/>
                <w:sz w:val="24"/>
              </w:rPr>
              <w:t xml:space="preserve"> </w:t>
            </w:r>
            <w:r>
              <w:rPr>
                <w:sz w:val="24"/>
              </w:rPr>
              <w:t>galerija</w:t>
            </w:r>
            <w:r>
              <w:rPr>
                <w:spacing w:val="40"/>
                <w:sz w:val="24"/>
              </w:rPr>
              <w:t xml:space="preserve"> </w:t>
            </w:r>
            <w:r>
              <w:rPr>
                <w:sz w:val="24"/>
              </w:rPr>
              <w:t>likovnih</w:t>
            </w:r>
            <w:r>
              <w:rPr>
                <w:spacing w:val="40"/>
                <w:sz w:val="24"/>
              </w:rPr>
              <w:t xml:space="preserve"> </w:t>
            </w:r>
            <w:r>
              <w:rPr>
                <w:sz w:val="24"/>
              </w:rPr>
              <w:t>umjetnosti</w:t>
            </w:r>
            <w:r>
              <w:rPr>
                <w:spacing w:val="40"/>
                <w:sz w:val="24"/>
              </w:rPr>
              <w:t xml:space="preserve"> </w:t>
            </w:r>
            <w:r>
              <w:rPr>
                <w:sz w:val="24"/>
              </w:rPr>
              <w:t>sv.</w:t>
            </w:r>
            <w:r>
              <w:rPr>
                <w:spacing w:val="40"/>
                <w:sz w:val="24"/>
              </w:rPr>
              <w:t xml:space="preserve"> </w:t>
            </w:r>
            <w:r>
              <w:rPr>
                <w:sz w:val="24"/>
              </w:rPr>
              <w:t>Krševana,</w:t>
            </w:r>
            <w:r>
              <w:rPr>
                <w:spacing w:val="40"/>
                <w:sz w:val="24"/>
              </w:rPr>
              <w:t xml:space="preserve"> </w:t>
            </w:r>
            <w:r>
              <w:rPr>
                <w:sz w:val="24"/>
              </w:rPr>
              <w:t>za</w:t>
            </w:r>
            <w:r>
              <w:rPr>
                <w:spacing w:val="40"/>
                <w:sz w:val="24"/>
              </w:rPr>
              <w:t xml:space="preserve"> </w:t>
            </w:r>
            <w:r>
              <w:rPr>
                <w:sz w:val="24"/>
              </w:rPr>
              <w:t>prvih</w:t>
            </w:r>
            <w:r>
              <w:rPr>
                <w:spacing w:val="40"/>
                <w:sz w:val="24"/>
              </w:rPr>
              <w:t xml:space="preserve"> </w:t>
            </w:r>
            <w:r>
              <w:rPr>
                <w:sz w:val="24"/>
              </w:rPr>
              <w:t>6 mjeseci 2026. godine realizirala je 2 izložbe</w:t>
            </w:r>
          </w:p>
          <w:p w14:paraId="5ED65017" w14:textId="77777777" w:rsidR="00AB5DB3" w:rsidRDefault="00000000">
            <w:pPr>
              <w:pStyle w:val="TableParagraph"/>
              <w:numPr>
                <w:ilvl w:val="0"/>
                <w:numId w:val="25"/>
              </w:numPr>
              <w:tabs>
                <w:tab w:val="left" w:pos="245"/>
              </w:tabs>
              <w:spacing w:line="274" w:lineRule="exact"/>
              <w:ind w:left="245" w:hanging="138"/>
              <w:rPr>
                <w:sz w:val="24"/>
              </w:rPr>
            </w:pPr>
            <w:r>
              <w:rPr>
                <w:sz w:val="24"/>
              </w:rPr>
              <w:t>Tomislav</w:t>
            </w:r>
            <w:r>
              <w:rPr>
                <w:spacing w:val="-1"/>
                <w:sz w:val="24"/>
              </w:rPr>
              <w:t xml:space="preserve"> </w:t>
            </w:r>
            <w:r>
              <w:rPr>
                <w:sz w:val="24"/>
              </w:rPr>
              <w:t>Šalov, Nevjerni Toma,</w:t>
            </w:r>
            <w:r>
              <w:rPr>
                <w:spacing w:val="-1"/>
                <w:sz w:val="24"/>
              </w:rPr>
              <w:t xml:space="preserve"> </w:t>
            </w:r>
            <w:r>
              <w:rPr>
                <w:sz w:val="24"/>
              </w:rPr>
              <w:t>27.3.-</w:t>
            </w:r>
            <w:r>
              <w:rPr>
                <w:spacing w:val="-1"/>
                <w:sz w:val="24"/>
              </w:rPr>
              <w:t xml:space="preserve"> </w:t>
            </w:r>
            <w:r>
              <w:rPr>
                <w:sz w:val="24"/>
              </w:rPr>
              <w:t>25.4.2026</w:t>
            </w:r>
            <w:r>
              <w:rPr>
                <w:spacing w:val="60"/>
                <w:sz w:val="24"/>
              </w:rPr>
              <w:t xml:space="preserve"> </w:t>
            </w:r>
            <w:r>
              <w:rPr>
                <w:spacing w:val="-2"/>
                <w:sz w:val="24"/>
              </w:rPr>
              <w:t>(skulptura)</w:t>
            </w:r>
          </w:p>
          <w:p w14:paraId="5ECB7C30" w14:textId="77777777" w:rsidR="00AB5DB3" w:rsidRDefault="00000000">
            <w:pPr>
              <w:pStyle w:val="TableParagraph"/>
              <w:numPr>
                <w:ilvl w:val="0"/>
                <w:numId w:val="25"/>
              </w:numPr>
              <w:tabs>
                <w:tab w:val="left" w:pos="238"/>
              </w:tabs>
              <w:ind w:left="238" w:hanging="131"/>
              <w:rPr>
                <w:sz w:val="24"/>
              </w:rPr>
            </w:pPr>
            <w:r>
              <w:rPr>
                <w:sz w:val="24"/>
              </w:rPr>
              <w:t>Luka</w:t>
            </w:r>
            <w:r>
              <w:rPr>
                <w:spacing w:val="-12"/>
                <w:sz w:val="24"/>
              </w:rPr>
              <w:t xml:space="preserve"> </w:t>
            </w:r>
            <w:r>
              <w:rPr>
                <w:sz w:val="24"/>
              </w:rPr>
              <w:t>Mjeda,</w:t>
            </w:r>
            <w:r>
              <w:rPr>
                <w:spacing w:val="-9"/>
                <w:sz w:val="24"/>
              </w:rPr>
              <w:t xml:space="preserve"> </w:t>
            </w:r>
            <w:r>
              <w:rPr>
                <w:sz w:val="24"/>
              </w:rPr>
              <w:t>Bazilika</w:t>
            </w:r>
            <w:r>
              <w:rPr>
                <w:spacing w:val="-9"/>
                <w:sz w:val="24"/>
              </w:rPr>
              <w:t xml:space="preserve"> </w:t>
            </w:r>
            <w:r>
              <w:rPr>
                <w:sz w:val="24"/>
              </w:rPr>
              <w:t>svetog</w:t>
            </w:r>
            <w:r>
              <w:rPr>
                <w:spacing w:val="-8"/>
                <w:sz w:val="24"/>
              </w:rPr>
              <w:t xml:space="preserve"> </w:t>
            </w:r>
            <w:r>
              <w:rPr>
                <w:sz w:val="24"/>
              </w:rPr>
              <w:t>Jakova</w:t>
            </w:r>
            <w:r>
              <w:rPr>
                <w:spacing w:val="-10"/>
                <w:sz w:val="24"/>
              </w:rPr>
              <w:t xml:space="preserve"> </w:t>
            </w:r>
            <w:r>
              <w:rPr>
                <w:sz w:val="24"/>
              </w:rPr>
              <w:t>u</w:t>
            </w:r>
            <w:r>
              <w:rPr>
                <w:spacing w:val="-9"/>
                <w:sz w:val="24"/>
              </w:rPr>
              <w:t xml:space="preserve"> </w:t>
            </w:r>
            <w:r>
              <w:rPr>
                <w:sz w:val="24"/>
              </w:rPr>
              <w:t>Šibeniku,</w:t>
            </w:r>
            <w:r>
              <w:rPr>
                <w:spacing w:val="-8"/>
                <w:sz w:val="24"/>
              </w:rPr>
              <w:t xml:space="preserve"> </w:t>
            </w:r>
            <w:r>
              <w:rPr>
                <w:sz w:val="24"/>
              </w:rPr>
              <w:t>29.4.-</w:t>
            </w:r>
            <w:r>
              <w:rPr>
                <w:spacing w:val="-2"/>
                <w:sz w:val="24"/>
              </w:rPr>
              <w:t>30.5.2026.</w:t>
            </w:r>
          </w:p>
          <w:p w14:paraId="3F68249D" w14:textId="77777777" w:rsidR="00AB5DB3" w:rsidRDefault="00000000">
            <w:pPr>
              <w:pStyle w:val="TableParagraph"/>
              <w:spacing w:line="259" w:lineRule="exact"/>
              <w:ind w:left="107"/>
              <w:rPr>
                <w:sz w:val="24"/>
              </w:rPr>
            </w:pPr>
            <w:r>
              <w:rPr>
                <w:spacing w:val="-2"/>
                <w:sz w:val="24"/>
              </w:rPr>
              <w:t>(fotografije)</w:t>
            </w:r>
          </w:p>
        </w:tc>
      </w:tr>
    </w:tbl>
    <w:p w14:paraId="65ACDF28" w14:textId="77777777" w:rsidR="00AB5DB3" w:rsidRDefault="00AB5DB3">
      <w:pPr>
        <w:pStyle w:val="TableParagraph"/>
        <w:spacing w:line="259" w:lineRule="exact"/>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6534"/>
      </w:tblGrid>
      <w:tr w:rsidR="00AB5DB3" w14:paraId="303799AC" w14:textId="77777777">
        <w:trPr>
          <w:trHeight w:val="1711"/>
        </w:trPr>
        <w:tc>
          <w:tcPr>
            <w:tcW w:w="3109" w:type="dxa"/>
          </w:tcPr>
          <w:p w14:paraId="33F9EC15" w14:textId="77777777" w:rsidR="00AB5DB3" w:rsidRDefault="00AB5DB3">
            <w:pPr>
              <w:pStyle w:val="TableParagraph"/>
              <w:rPr>
                <w:sz w:val="24"/>
              </w:rPr>
            </w:pPr>
          </w:p>
        </w:tc>
        <w:tc>
          <w:tcPr>
            <w:tcW w:w="6534" w:type="dxa"/>
          </w:tcPr>
          <w:p w14:paraId="15E2A059" w14:textId="77777777" w:rsidR="00AB5DB3" w:rsidRDefault="00000000">
            <w:pPr>
              <w:pStyle w:val="TableParagraph"/>
              <w:spacing w:before="54"/>
              <w:ind w:left="107"/>
              <w:rPr>
                <w:sz w:val="24"/>
              </w:rPr>
            </w:pPr>
            <w:r>
              <w:rPr>
                <w:sz w:val="24"/>
              </w:rPr>
              <w:t xml:space="preserve">Ostvarena je uspješna suradnja s umjetnicima na lokalnoj razini i </w:t>
            </w:r>
            <w:r>
              <w:rPr>
                <w:spacing w:val="-2"/>
                <w:sz w:val="24"/>
              </w:rPr>
              <w:t>šire.</w:t>
            </w:r>
          </w:p>
          <w:p w14:paraId="322E2B15" w14:textId="77777777" w:rsidR="00AB5DB3" w:rsidRDefault="00000000">
            <w:pPr>
              <w:pStyle w:val="TableParagraph"/>
              <w:ind w:left="107"/>
              <w:rPr>
                <w:sz w:val="24"/>
              </w:rPr>
            </w:pPr>
            <w:r>
              <w:rPr>
                <w:sz w:val="24"/>
              </w:rPr>
              <w:t>U prosjeku broj posjetitelja za prvih 6 mjeseci 2026. iznosi oko</w:t>
            </w:r>
            <w:r>
              <w:rPr>
                <w:spacing w:val="80"/>
                <w:sz w:val="24"/>
              </w:rPr>
              <w:t xml:space="preserve"> </w:t>
            </w:r>
            <w:r>
              <w:rPr>
                <w:spacing w:val="-4"/>
                <w:sz w:val="24"/>
              </w:rPr>
              <w:t>700.</w:t>
            </w:r>
          </w:p>
        </w:tc>
      </w:tr>
      <w:tr w:rsidR="00AB5DB3" w14:paraId="436C1817" w14:textId="77777777">
        <w:trPr>
          <w:trHeight w:val="647"/>
        </w:trPr>
        <w:tc>
          <w:tcPr>
            <w:tcW w:w="9643" w:type="dxa"/>
            <w:gridSpan w:val="2"/>
          </w:tcPr>
          <w:p w14:paraId="600F3B8A" w14:textId="77777777" w:rsidR="00AB5DB3" w:rsidRDefault="00000000">
            <w:pPr>
              <w:pStyle w:val="TableParagraph"/>
              <w:spacing w:before="51"/>
              <w:ind w:left="107"/>
              <w:rPr>
                <w:b/>
                <w:sz w:val="24"/>
              </w:rPr>
            </w:pPr>
            <w:r>
              <w:rPr>
                <w:b/>
                <w:sz w:val="24"/>
              </w:rPr>
              <w:t>Glava:</w:t>
            </w:r>
            <w:r>
              <w:rPr>
                <w:b/>
                <w:spacing w:val="-5"/>
                <w:sz w:val="24"/>
              </w:rPr>
              <w:t xml:space="preserve"> </w:t>
            </w:r>
            <w:r>
              <w:rPr>
                <w:b/>
                <w:sz w:val="24"/>
              </w:rPr>
              <w:t>00309-</w:t>
            </w:r>
            <w:r>
              <w:rPr>
                <w:b/>
                <w:spacing w:val="-2"/>
                <w:sz w:val="24"/>
              </w:rPr>
              <w:t xml:space="preserve"> </w:t>
            </w:r>
            <w:r>
              <w:rPr>
                <w:b/>
                <w:sz w:val="24"/>
              </w:rPr>
              <w:t>49489</w:t>
            </w:r>
            <w:r>
              <w:rPr>
                <w:b/>
                <w:spacing w:val="-2"/>
                <w:sz w:val="24"/>
              </w:rPr>
              <w:t xml:space="preserve"> </w:t>
            </w:r>
            <w:r>
              <w:rPr>
                <w:b/>
                <w:sz w:val="24"/>
              </w:rPr>
              <w:t>TVRĐAVA</w:t>
            </w:r>
            <w:r>
              <w:rPr>
                <w:b/>
                <w:spacing w:val="-2"/>
                <w:sz w:val="24"/>
              </w:rPr>
              <w:t xml:space="preserve"> </w:t>
            </w:r>
            <w:r>
              <w:rPr>
                <w:b/>
                <w:sz w:val="24"/>
              </w:rPr>
              <w:t>KULTURE</w:t>
            </w:r>
            <w:r>
              <w:rPr>
                <w:b/>
                <w:spacing w:val="1"/>
                <w:sz w:val="24"/>
              </w:rPr>
              <w:t xml:space="preserve"> </w:t>
            </w:r>
            <w:r>
              <w:rPr>
                <w:b/>
                <w:spacing w:val="-2"/>
                <w:sz w:val="24"/>
              </w:rPr>
              <w:t>ŠIBENIK</w:t>
            </w:r>
          </w:p>
        </w:tc>
      </w:tr>
      <w:tr w:rsidR="00AB5DB3" w14:paraId="6D391015" w14:textId="77777777">
        <w:trPr>
          <w:trHeight w:val="350"/>
        </w:trPr>
        <w:tc>
          <w:tcPr>
            <w:tcW w:w="3109" w:type="dxa"/>
          </w:tcPr>
          <w:p w14:paraId="24E506F8" w14:textId="77777777" w:rsidR="00AB5DB3" w:rsidRDefault="00000000">
            <w:pPr>
              <w:pStyle w:val="TableParagraph"/>
              <w:spacing w:before="51"/>
              <w:ind w:left="107"/>
              <w:rPr>
                <w:b/>
                <w:sz w:val="24"/>
              </w:rPr>
            </w:pPr>
            <w:r>
              <w:rPr>
                <w:b/>
                <w:sz w:val="24"/>
              </w:rPr>
              <w:t>NAZIV</w:t>
            </w:r>
            <w:r>
              <w:rPr>
                <w:b/>
                <w:spacing w:val="-4"/>
                <w:sz w:val="24"/>
              </w:rPr>
              <w:t xml:space="preserve"> </w:t>
            </w:r>
            <w:r>
              <w:rPr>
                <w:b/>
                <w:spacing w:val="-2"/>
                <w:sz w:val="24"/>
              </w:rPr>
              <w:t>PROGRAMA</w:t>
            </w:r>
          </w:p>
        </w:tc>
        <w:tc>
          <w:tcPr>
            <w:tcW w:w="6534" w:type="dxa"/>
          </w:tcPr>
          <w:p w14:paraId="01491F0E" w14:textId="77777777" w:rsidR="00AB5DB3" w:rsidRDefault="00000000">
            <w:pPr>
              <w:pStyle w:val="TableParagraph"/>
              <w:spacing w:before="51"/>
              <w:ind w:left="107"/>
              <w:rPr>
                <w:b/>
                <w:sz w:val="24"/>
              </w:rPr>
            </w:pPr>
            <w:r>
              <w:rPr>
                <w:b/>
                <w:sz w:val="24"/>
              </w:rPr>
              <w:t>1059</w:t>
            </w:r>
            <w:r>
              <w:rPr>
                <w:b/>
                <w:spacing w:val="-3"/>
                <w:sz w:val="24"/>
              </w:rPr>
              <w:t xml:space="preserve"> </w:t>
            </w:r>
            <w:r>
              <w:rPr>
                <w:b/>
                <w:sz w:val="24"/>
              </w:rPr>
              <w:t>DJELATNOST</w:t>
            </w:r>
            <w:r>
              <w:rPr>
                <w:b/>
                <w:spacing w:val="-3"/>
                <w:sz w:val="24"/>
              </w:rPr>
              <w:t xml:space="preserve"> </w:t>
            </w:r>
            <w:r>
              <w:rPr>
                <w:b/>
                <w:sz w:val="24"/>
              </w:rPr>
              <w:t>TVRĐAVE</w:t>
            </w:r>
            <w:r>
              <w:rPr>
                <w:b/>
                <w:spacing w:val="-3"/>
                <w:sz w:val="24"/>
              </w:rPr>
              <w:t xml:space="preserve"> </w:t>
            </w:r>
            <w:r>
              <w:rPr>
                <w:b/>
                <w:sz w:val="24"/>
              </w:rPr>
              <w:t>KULTURE</w:t>
            </w:r>
            <w:r>
              <w:rPr>
                <w:b/>
                <w:spacing w:val="-3"/>
                <w:sz w:val="24"/>
              </w:rPr>
              <w:t xml:space="preserve"> </w:t>
            </w:r>
            <w:r>
              <w:rPr>
                <w:b/>
                <w:spacing w:val="-2"/>
                <w:sz w:val="24"/>
              </w:rPr>
              <w:t>ŠIBENIK</w:t>
            </w:r>
          </w:p>
        </w:tc>
      </w:tr>
      <w:tr w:rsidR="00AB5DB3" w14:paraId="38F6C6CA" w14:textId="77777777">
        <w:trPr>
          <w:trHeight w:val="352"/>
        </w:trPr>
        <w:tc>
          <w:tcPr>
            <w:tcW w:w="3109" w:type="dxa"/>
          </w:tcPr>
          <w:p w14:paraId="412AF815" w14:textId="77777777" w:rsidR="00AB5DB3" w:rsidRDefault="00000000">
            <w:pPr>
              <w:pStyle w:val="TableParagraph"/>
              <w:spacing w:before="54"/>
              <w:ind w:left="107"/>
              <w:rPr>
                <w:b/>
                <w:sz w:val="24"/>
              </w:rPr>
            </w:pPr>
            <w:r>
              <w:rPr>
                <w:b/>
                <w:sz w:val="24"/>
              </w:rPr>
              <w:t>Funkcijska</w:t>
            </w:r>
            <w:r>
              <w:rPr>
                <w:b/>
                <w:spacing w:val="-5"/>
                <w:sz w:val="24"/>
              </w:rPr>
              <w:t xml:space="preserve"> </w:t>
            </w:r>
            <w:r>
              <w:rPr>
                <w:b/>
                <w:spacing w:val="-2"/>
                <w:sz w:val="24"/>
              </w:rPr>
              <w:t>oznaka</w:t>
            </w:r>
          </w:p>
        </w:tc>
        <w:tc>
          <w:tcPr>
            <w:tcW w:w="6534" w:type="dxa"/>
          </w:tcPr>
          <w:p w14:paraId="287C05C9" w14:textId="77777777" w:rsidR="00AB5DB3" w:rsidRDefault="00000000">
            <w:pPr>
              <w:pStyle w:val="TableParagraph"/>
              <w:spacing w:before="54"/>
              <w:ind w:left="107"/>
              <w:rPr>
                <w:sz w:val="24"/>
              </w:rPr>
            </w:pPr>
            <w:r>
              <w:rPr>
                <w:sz w:val="24"/>
              </w:rPr>
              <w:t>0820</w:t>
            </w:r>
            <w:r>
              <w:rPr>
                <w:spacing w:val="-3"/>
                <w:sz w:val="24"/>
              </w:rPr>
              <w:t xml:space="preserve"> </w:t>
            </w:r>
            <w:r>
              <w:rPr>
                <w:sz w:val="24"/>
              </w:rPr>
              <w:t>SLUŽBA</w:t>
            </w:r>
            <w:r>
              <w:rPr>
                <w:spacing w:val="-2"/>
                <w:sz w:val="24"/>
              </w:rPr>
              <w:t xml:space="preserve"> KULTURE</w:t>
            </w:r>
          </w:p>
        </w:tc>
      </w:tr>
      <w:tr w:rsidR="00AB5DB3" w14:paraId="3AA0849C" w14:textId="77777777">
        <w:trPr>
          <w:trHeight w:val="1752"/>
        </w:trPr>
        <w:tc>
          <w:tcPr>
            <w:tcW w:w="3109" w:type="dxa"/>
          </w:tcPr>
          <w:p w14:paraId="6E34F3E5" w14:textId="77777777" w:rsidR="00AB5DB3" w:rsidRDefault="00000000">
            <w:pPr>
              <w:pStyle w:val="TableParagraph"/>
              <w:spacing w:before="51"/>
              <w:ind w:left="107"/>
              <w:rPr>
                <w:b/>
                <w:sz w:val="24"/>
              </w:rPr>
            </w:pPr>
            <w:r>
              <w:rPr>
                <w:b/>
                <w:sz w:val="24"/>
              </w:rPr>
              <w:t>Regulatorni</w:t>
            </w:r>
            <w:r>
              <w:rPr>
                <w:b/>
                <w:spacing w:val="-5"/>
                <w:sz w:val="24"/>
              </w:rPr>
              <w:t xml:space="preserve"> </w:t>
            </w:r>
            <w:r>
              <w:rPr>
                <w:b/>
                <w:spacing w:val="-4"/>
                <w:sz w:val="24"/>
              </w:rPr>
              <w:t>okvir</w:t>
            </w:r>
          </w:p>
        </w:tc>
        <w:tc>
          <w:tcPr>
            <w:tcW w:w="6534" w:type="dxa"/>
          </w:tcPr>
          <w:p w14:paraId="007D8118" w14:textId="77777777" w:rsidR="00AB5DB3" w:rsidRDefault="00000000">
            <w:pPr>
              <w:pStyle w:val="TableParagraph"/>
              <w:spacing w:before="51"/>
              <w:ind w:left="107"/>
              <w:rPr>
                <w:sz w:val="24"/>
              </w:rPr>
            </w:pPr>
            <w:r>
              <w:rPr>
                <w:sz w:val="24"/>
              </w:rPr>
              <w:t>Zakon</w:t>
            </w:r>
            <w:r>
              <w:rPr>
                <w:spacing w:val="-1"/>
                <w:sz w:val="24"/>
              </w:rPr>
              <w:t xml:space="preserve"> </w:t>
            </w:r>
            <w:r>
              <w:rPr>
                <w:sz w:val="24"/>
              </w:rPr>
              <w:t>o</w:t>
            </w:r>
            <w:r>
              <w:rPr>
                <w:spacing w:val="-1"/>
                <w:sz w:val="24"/>
              </w:rPr>
              <w:t xml:space="preserve"> </w:t>
            </w:r>
            <w:r>
              <w:rPr>
                <w:sz w:val="24"/>
              </w:rPr>
              <w:t>ustanovama</w:t>
            </w:r>
            <w:r>
              <w:rPr>
                <w:spacing w:val="-1"/>
                <w:sz w:val="24"/>
              </w:rPr>
              <w:t xml:space="preserve"> </w:t>
            </w:r>
            <w:r>
              <w:rPr>
                <w:sz w:val="24"/>
              </w:rPr>
              <w:t>(“Narodne</w:t>
            </w:r>
            <w:r>
              <w:rPr>
                <w:spacing w:val="-3"/>
                <w:sz w:val="24"/>
              </w:rPr>
              <w:t xml:space="preserve"> </w:t>
            </w:r>
            <w:r>
              <w:rPr>
                <w:sz w:val="24"/>
              </w:rPr>
              <w:t>novine”</w:t>
            </w:r>
            <w:r>
              <w:rPr>
                <w:spacing w:val="-2"/>
                <w:sz w:val="24"/>
              </w:rPr>
              <w:t xml:space="preserve"> </w:t>
            </w:r>
            <w:r>
              <w:rPr>
                <w:sz w:val="24"/>
              </w:rPr>
              <w:t>broj</w:t>
            </w:r>
            <w:r>
              <w:rPr>
                <w:spacing w:val="-1"/>
                <w:sz w:val="24"/>
              </w:rPr>
              <w:t xml:space="preserve"> </w:t>
            </w:r>
            <w:r>
              <w:rPr>
                <w:sz w:val="24"/>
              </w:rPr>
              <w:t>76/93, 29/97, 47/99, 35/08 i 127/19 i 151/22)</w:t>
            </w:r>
          </w:p>
          <w:p w14:paraId="69CE3495" w14:textId="77777777" w:rsidR="00AB5DB3" w:rsidRDefault="00000000">
            <w:pPr>
              <w:pStyle w:val="TableParagraph"/>
              <w:spacing w:before="1"/>
              <w:ind w:left="107"/>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3"/>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 83/22)</w:t>
            </w:r>
          </w:p>
          <w:p w14:paraId="26C4212E" w14:textId="77777777" w:rsidR="00AB5DB3" w:rsidRDefault="00000000">
            <w:pPr>
              <w:pStyle w:val="TableParagraph"/>
              <w:ind w:left="107"/>
              <w:rPr>
                <w:sz w:val="24"/>
              </w:rPr>
            </w:pPr>
            <w:r>
              <w:rPr>
                <w:sz w:val="24"/>
              </w:rPr>
              <w:t>Zakon</w:t>
            </w:r>
            <w:r>
              <w:rPr>
                <w:spacing w:val="-14"/>
                <w:sz w:val="24"/>
              </w:rPr>
              <w:t xml:space="preserve"> </w:t>
            </w:r>
            <w:r>
              <w:rPr>
                <w:sz w:val="24"/>
              </w:rPr>
              <w:t>o</w:t>
            </w:r>
            <w:r>
              <w:rPr>
                <w:spacing w:val="-13"/>
                <w:sz w:val="24"/>
              </w:rPr>
              <w:t xml:space="preserve"> </w:t>
            </w:r>
            <w:r>
              <w:rPr>
                <w:sz w:val="24"/>
              </w:rPr>
              <w:t>zaštiti</w:t>
            </w:r>
            <w:r>
              <w:rPr>
                <w:spacing w:val="-13"/>
                <w:sz w:val="24"/>
              </w:rPr>
              <w:t xml:space="preserve"> </w:t>
            </w:r>
            <w:r>
              <w:rPr>
                <w:sz w:val="24"/>
              </w:rPr>
              <w:t>i</w:t>
            </w:r>
            <w:r>
              <w:rPr>
                <w:spacing w:val="-13"/>
                <w:sz w:val="24"/>
              </w:rPr>
              <w:t xml:space="preserve"> </w:t>
            </w:r>
            <w:r>
              <w:rPr>
                <w:sz w:val="24"/>
              </w:rPr>
              <w:t>očuvanju</w:t>
            </w:r>
            <w:r>
              <w:rPr>
                <w:spacing w:val="-15"/>
                <w:sz w:val="24"/>
              </w:rPr>
              <w:t xml:space="preserve"> </w:t>
            </w:r>
            <w:r>
              <w:rPr>
                <w:sz w:val="24"/>
              </w:rPr>
              <w:t>kulturnih</w:t>
            </w:r>
            <w:r>
              <w:rPr>
                <w:spacing w:val="-14"/>
                <w:sz w:val="24"/>
              </w:rPr>
              <w:t xml:space="preserve"> </w:t>
            </w:r>
            <w:r>
              <w:rPr>
                <w:sz w:val="24"/>
              </w:rPr>
              <w:t>dobara</w:t>
            </w:r>
            <w:r>
              <w:rPr>
                <w:spacing w:val="-15"/>
                <w:sz w:val="24"/>
              </w:rPr>
              <w:t xml:space="preserve"> </w:t>
            </w:r>
            <w:r>
              <w:rPr>
                <w:sz w:val="24"/>
              </w:rPr>
              <w:t>(“Narodne</w:t>
            </w:r>
            <w:r>
              <w:rPr>
                <w:spacing w:val="-14"/>
                <w:sz w:val="24"/>
              </w:rPr>
              <w:t xml:space="preserve"> </w:t>
            </w:r>
            <w:r>
              <w:rPr>
                <w:sz w:val="24"/>
              </w:rPr>
              <w:t>novine”</w:t>
            </w:r>
            <w:r>
              <w:rPr>
                <w:spacing w:val="-14"/>
                <w:sz w:val="24"/>
              </w:rPr>
              <w:t xml:space="preserve"> </w:t>
            </w:r>
            <w:r>
              <w:rPr>
                <w:spacing w:val="-4"/>
                <w:sz w:val="24"/>
              </w:rPr>
              <w:t>broj</w:t>
            </w:r>
          </w:p>
          <w:p w14:paraId="4D39B9FA" w14:textId="77777777" w:rsidR="00AB5DB3" w:rsidRDefault="00000000">
            <w:pPr>
              <w:pStyle w:val="TableParagraph"/>
              <w:spacing w:before="22"/>
              <w:ind w:left="107"/>
              <w:rPr>
                <w:sz w:val="24"/>
              </w:rPr>
            </w:pPr>
            <w:r>
              <w:rPr>
                <w:spacing w:val="-2"/>
                <w:sz w:val="24"/>
              </w:rPr>
              <w:t>145/24)</w:t>
            </w:r>
          </w:p>
        </w:tc>
      </w:tr>
      <w:tr w:rsidR="00AB5DB3" w14:paraId="7CFED658" w14:textId="77777777">
        <w:trPr>
          <w:trHeight w:val="2834"/>
        </w:trPr>
        <w:tc>
          <w:tcPr>
            <w:tcW w:w="3109" w:type="dxa"/>
          </w:tcPr>
          <w:p w14:paraId="3B0C37E1" w14:textId="77777777" w:rsidR="00AB5DB3" w:rsidRDefault="00000000">
            <w:pPr>
              <w:pStyle w:val="TableParagraph"/>
              <w:spacing w:before="51"/>
              <w:ind w:left="107"/>
              <w:rPr>
                <w:b/>
                <w:sz w:val="24"/>
              </w:rPr>
            </w:pPr>
            <w:r>
              <w:rPr>
                <w:b/>
                <w:sz w:val="24"/>
              </w:rPr>
              <w:t>Opis</w:t>
            </w:r>
            <w:r>
              <w:rPr>
                <w:b/>
                <w:spacing w:val="-2"/>
                <w:sz w:val="24"/>
              </w:rPr>
              <w:t xml:space="preserve"> programa</w:t>
            </w:r>
          </w:p>
        </w:tc>
        <w:tc>
          <w:tcPr>
            <w:tcW w:w="6534" w:type="dxa"/>
          </w:tcPr>
          <w:p w14:paraId="5EC87918" w14:textId="77777777" w:rsidR="00AB5DB3" w:rsidRDefault="00000000">
            <w:pPr>
              <w:pStyle w:val="TableParagraph"/>
              <w:spacing w:before="51"/>
              <w:ind w:left="107" w:right="3090"/>
              <w:rPr>
                <w:b/>
                <w:sz w:val="24"/>
              </w:rPr>
            </w:pPr>
            <w:r>
              <w:rPr>
                <w:b/>
                <w:sz w:val="24"/>
              </w:rPr>
              <w:t>A105901</w:t>
            </w:r>
            <w:r>
              <w:rPr>
                <w:b/>
                <w:spacing w:val="80"/>
                <w:sz w:val="24"/>
              </w:rPr>
              <w:t xml:space="preserve"> </w:t>
            </w:r>
            <w:r>
              <w:rPr>
                <w:b/>
                <w:sz w:val="24"/>
              </w:rPr>
              <w:t>Redovna</w:t>
            </w:r>
            <w:r>
              <w:rPr>
                <w:b/>
                <w:spacing w:val="-10"/>
                <w:sz w:val="24"/>
              </w:rPr>
              <w:t xml:space="preserve"> </w:t>
            </w:r>
            <w:r>
              <w:rPr>
                <w:b/>
                <w:sz w:val="24"/>
              </w:rPr>
              <w:t>djelatnost A105906</w:t>
            </w:r>
            <w:r>
              <w:rPr>
                <w:b/>
                <w:spacing w:val="80"/>
                <w:sz w:val="24"/>
              </w:rPr>
              <w:t xml:space="preserve"> </w:t>
            </w:r>
            <w:r>
              <w:rPr>
                <w:b/>
                <w:sz w:val="24"/>
              </w:rPr>
              <w:t>Adventura</w:t>
            </w:r>
          </w:p>
          <w:p w14:paraId="4BDA7D10" w14:textId="77777777" w:rsidR="00AB5DB3" w:rsidRDefault="00000000">
            <w:pPr>
              <w:pStyle w:val="TableParagraph"/>
              <w:ind w:left="107" w:right="3090"/>
              <w:rPr>
                <w:b/>
                <w:sz w:val="24"/>
              </w:rPr>
            </w:pPr>
            <w:r>
              <w:rPr>
                <w:b/>
                <w:sz w:val="24"/>
              </w:rPr>
              <w:t>T105910</w:t>
            </w:r>
            <w:r>
              <w:rPr>
                <w:b/>
                <w:spacing w:val="80"/>
                <w:sz w:val="24"/>
              </w:rPr>
              <w:t xml:space="preserve"> </w:t>
            </w:r>
            <w:r>
              <w:rPr>
                <w:b/>
                <w:sz w:val="24"/>
              </w:rPr>
              <w:t>EU</w:t>
            </w:r>
            <w:r>
              <w:rPr>
                <w:b/>
                <w:spacing w:val="-9"/>
                <w:sz w:val="24"/>
              </w:rPr>
              <w:t xml:space="preserve"> </w:t>
            </w:r>
            <w:r>
              <w:rPr>
                <w:b/>
                <w:sz w:val="24"/>
              </w:rPr>
              <w:t>Projekt</w:t>
            </w:r>
            <w:r>
              <w:rPr>
                <w:b/>
                <w:spacing w:val="-7"/>
                <w:sz w:val="24"/>
              </w:rPr>
              <w:t xml:space="preserve"> </w:t>
            </w:r>
            <w:r>
              <w:rPr>
                <w:b/>
                <w:sz w:val="24"/>
              </w:rPr>
              <w:t>GIFTSnet T105911</w:t>
            </w:r>
            <w:r>
              <w:rPr>
                <w:b/>
                <w:spacing w:val="80"/>
                <w:sz w:val="24"/>
              </w:rPr>
              <w:t xml:space="preserve"> </w:t>
            </w:r>
            <w:r>
              <w:rPr>
                <w:b/>
                <w:sz w:val="24"/>
              </w:rPr>
              <w:t>EU Projekt FORTIC</w:t>
            </w:r>
          </w:p>
          <w:p w14:paraId="17FCA582" w14:textId="77777777" w:rsidR="00AB5DB3" w:rsidRDefault="00000000">
            <w:pPr>
              <w:pStyle w:val="TableParagraph"/>
              <w:spacing w:before="1"/>
              <w:ind w:left="107"/>
              <w:rPr>
                <w:b/>
                <w:sz w:val="24"/>
              </w:rPr>
            </w:pPr>
            <w:r>
              <w:rPr>
                <w:b/>
                <w:sz w:val="24"/>
              </w:rPr>
              <w:t>T105909</w:t>
            </w:r>
            <w:r>
              <w:rPr>
                <w:b/>
                <w:spacing w:val="80"/>
                <w:sz w:val="24"/>
              </w:rPr>
              <w:t xml:space="preserve"> </w:t>
            </w:r>
            <w:r>
              <w:rPr>
                <w:b/>
                <w:sz w:val="24"/>
              </w:rPr>
              <w:t>EU</w:t>
            </w:r>
            <w:r>
              <w:rPr>
                <w:b/>
                <w:spacing w:val="-6"/>
                <w:sz w:val="24"/>
              </w:rPr>
              <w:t xml:space="preserve"> </w:t>
            </w:r>
            <w:r>
              <w:rPr>
                <w:b/>
                <w:sz w:val="24"/>
              </w:rPr>
              <w:t>Projekt</w:t>
            </w:r>
            <w:r>
              <w:rPr>
                <w:b/>
                <w:spacing w:val="-5"/>
                <w:sz w:val="24"/>
              </w:rPr>
              <w:t xml:space="preserve"> </w:t>
            </w:r>
            <w:r>
              <w:rPr>
                <w:b/>
                <w:sz w:val="24"/>
              </w:rPr>
              <w:t>ERASMUS+</w:t>
            </w:r>
            <w:r>
              <w:rPr>
                <w:b/>
                <w:spacing w:val="-5"/>
                <w:sz w:val="24"/>
              </w:rPr>
              <w:t xml:space="preserve"> </w:t>
            </w:r>
            <w:r>
              <w:rPr>
                <w:b/>
                <w:sz w:val="24"/>
              </w:rPr>
              <w:t>Sustainable</w:t>
            </w:r>
            <w:r>
              <w:rPr>
                <w:b/>
                <w:spacing w:val="-8"/>
                <w:sz w:val="24"/>
              </w:rPr>
              <w:t xml:space="preserve"> </w:t>
            </w:r>
            <w:r>
              <w:rPr>
                <w:b/>
                <w:sz w:val="24"/>
              </w:rPr>
              <w:t>Islands T105912</w:t>
            </w:r>
            <w:r>
              <w:rPr>
                <w:b/>
                <w:spacing w:val="80"/>
                <w:sz w:val="24"/>
              </w:rPr>
              <w:t xml:space="preserve"> </w:t>
            </w:r>
            <w:r>
              <w:rPr>
                <w:b/>
                <w:sz w:val="24"/>
              </w:rPr>
              <w:t>Projekt Potencijali zajednice</w:t>
            </w:r>
          </w:p>
          <w:p w14:paraId="526625C5" w14:textId="77777777" w:rsidR="00AB5DB3" w:rsidRDefault="00000000">
            <w:pPr>
              <w:pStyle w:val="TableParagraph"/>
              <w:ind w:left="107" w:right="2070"/>
              <w:rPr>
                <w:b/>
                <w:sz w:val="24"/>
              </w:rPr>
            </w:pPr>
            <w:r>
              <w:rPr>
                <w:b/>
                <w:sz w:val="24"/>
              </w:rPr>
              <w:t>K105914</w:t>
            </w:r>
            <w:r>
              <w:rPr>
                <w:b/>
                <w:spacing w:val="80"/>
                <w:sz w:val="24"/>
              </w:rPr>
              <w:t xml:space="preserve"> </w:t>
            </w:r>
            <w:r>
              <w:rPr>
                <w:b/>
                <w:sz w:val="24"/>
              </w:rPr>
              <w:t>EU Projekt Hephaestus K105916</w:t>
            </w:r>
            <w:r>
              <w:rPr>
                <w:b/>
                <w:spacing w:val="80"/>
                <w:sz w:val="24"/>
              </w:rPr>
              <w:t xml:space="preserve"> </w:t>
            </w:r>
            <w:r>
              <w:rPr>
                <w:b/>
                <w:sz w:val="24"/>
              </w:rPr>
              <w:t>Projekt</w:t>
            </w:r>
            <w:r>
              <w:rPr>
                <w:b/>
                <w:spacing w:val="-8"/>
                <w:sz w:val="24"/>
              </w:rPr>
              <w:t xml:space="preserve"> </w:t>
            </w:r>
            <w:r>
              <w:rPr>
                <w:b/>
                <w:sz w:val="24"/>
              </w:rPr>
              <w:t>Europa</w:t>
            </w:r>
            <w:r>
              <w:rPr>
                <w:b/>
                <w:spacing w:val="-8"/>
                <w:sz w:val="24"/>
              </w:rPr>
              <w:t xml:space="preserve"> </w:t>
            </w:r>
            <w:r>
              <w:rPr>
                <w:b/>
                <w:sz w:val="24"/>
              </w:rPr>
              <w:t>Cinemas T105917</w:t>
            </w:r>
            <w:r>
              <w:rPr>
                <w:b/>
                <w:spacing w:val="80"/>
                <w:sz w:val="24"/>
              </w:rPr>
              <w:t xml:space="preserve"> </w:t>
            </w:r>
            <w:r>
              <w:rPr>
                <w:b/>
                <w:sz w:val="24"/>
              </w:rPr>
              <w:t>Projet HOTCHAI</w:t>
            </w:r>
          </w:p>
          <w:p w14:paraId="33C3E397" w14:textId="77777777" w:rsidR="00AB5DB3" w:rsidRDefault="00000000">
            <w:pPr>
              <w:pStyle w:val="TableParagraph"/>
              <w:ind w:left="107"/>
              <w:rPr>
                <w:b/>
                <w:sz w:val="24"/>
              </w:rPr>
            </w:pPr>
            <w:r>
              <w:rPr>
                <w:b/>
                <w:sz w:val="24"/>
              </w:rPr>
              <w:t>K105913</w:t>
            </w:r>
            <w:r>
              <w:rPr>
                <w:b/>
                <w:spacing w:val="57"/>
                <w:sz w:val="24"/>
              </w:rPr>
              <w:t xml:space="preserve"> </w:t>
            </w:r>
            <w:r>
              <w:rPr>
                <w:b/>
                <w:sz w:val="24"/>
              </w:rPr>
              <w:t>Opremanje</w:t>
            </w:r>
            <w:r>
              <w:rPr>
                <w:b/>
                <w:spacing w:val="-3"/>
                <w:sz w:val="24"/>
              </w:rPr>
              <w:t xml:space="preserve"> </w:t>
            </w:r>
            <w:r>
              <w:rPr>
                <w:b/>
                <w:sz w:val="24"/>
              </w:rPr>
              <w:t>ljetne</w:t>
            </w:r>
            <w:r>
              <w:rPr>
                <w:b/>
                <w:spacing w:val="-2"/>
                <w:sz w:val="24"/>
              </w:rPr>
              <w:t xml:space="preserve"> </w:t>
            </w:r>
            <w:r>
              <w:rPr>
                <w:b/>
                <w:sz w:val="24"/>
              </w:rPr>
              <w:t>pozornice</w:t>
            </w:r>
            <w:r>
              <w:rPr>
                <w:b/>
                <w:spacing w:val="-3"/>
                <w:sz w:val="24"/>
              </w:rPr>
              <w:t xml:space="preserve"> </w:t>
            </w:r>
            <w:r>
              <w:rPr>
                <w:b/>
                <w:sz w:val="24"/>
              </w:rPr>
              <w:t xml:space="preserve">Tvrđave </w:t>
            </w:r>
            <w:r>
              <w:rPr>
                <w:b/>
                <w:spacing w:val="-2"/>
                <w:sz w:val="24"/>
              </w:rPr>
              <w:t>Barone</w:t>
            </w:r>
          </w:p>
        </w:tc>
      </w:tr>
      <w:tr w:rsidR="00AB5DB3" w14:paraId="5A4599F8" w14:textId="77777777">
        <w:trPr>
          <w:trHeight w:val="5176"/>
        </w:trPr>
        <w:tc>
          <w:tcPr>
            <w:tcW w:w="3109" w:type="dxa"/>
          </w:tcPr>
          <w:p w14:paraId="5771DA8A"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6534" w:type="dxa"/>
          </w:tcPr>
          <w:p w14:paraId="45D9C19D" w14:textId="77777777" w:rsidR="00AB5DB3" w:rsidRDefault="00000000">
            <w:pPr>
              <w:pStyle w:val="TableParagraph"/>
              <w:numPr>
                <w:ilvl w:val="0"/>
                <w:numId w:val="24"/>
              </w:numPr>
              <w:tabs>
                <w:tab w:val="left" w:pos="700"/>
                <w:tab w:val="left" w:pos="2048"/>
                <w:tab w:val="left" w:pos="3763"/>
                <w:tab w:val="left" w:pos="4889"/>
                <w:tab w:val="left" w:pos="5637"/>
              </w:tabs>
              <w:spacing w:before="53"/>
              <w:ind w:right="43"/>
              <w:rPr>
                <w:sz w:val="24"/>
              </w:rPr>
            </w:pPr>
            <w:r>
              <w:rPr>
                <w:spacing w:val="-2"/>
                <w:sz w:val="24"/>
              </w:rPr>
              <w:t>Upravljanje</w:t>
            </w:r>
            <w:r>
              <w:rPr>
                <w:sz w:val="24"/>
              </w:rPr>
              <w:tab/>
            </w:r>
            <w:r>
              <w:rPr>
                <w:spacing w:val="-2"/>
                <w:sz w:val="24"/>
              </w:rPr>
              <w:t>fortifikacijskim</w:t>
            </w:r>
            <w:r>
              <w:rPr>
                <w:sz w:val="24"/>
              </w:rPr>
              <w:tab/>
            </w:r>
            <w:r>
              <w:rPr>
                <w:spacing w:val="-2"/>
                <w:sz w:val="24"/>
              </w:rPr>
              <w:t>sustavom</w:t>
            </w:r>
            <w:r>
              <w:rPr>
                <w:sz w:val="24"/>
              </w:rPr>
              <w:tab/>
            </w:r>
            <w:r>
              <w:rPr>
                <w:spacing w:val="-4"/>
                <w:sz w:val="24"/>
              </w:rPr>
              <w:t>grada</w:t>
            </w:r>
            <w:r>
              <w:rPr>
                <w:sz w:val="24"/>
              </w:rPr>
              <w:tab/>
            </w:r>
            <w:r>
              <w:rPr>
                <w:spacing w:val="-2"/>
                <w:sz w:val="24"/>
              </w:rPr>
              <w:t xml:space="preserve">Šibenika </w:t>
            </w:r>
            <w:r>
              <w:rPr>
                <w:sz w:val="24"/>
              </w:rPr>
              <w:t>(Tvrđavama sv. Mihovila, Barone i sv. Ivana)</w:t>
            </w:r>
          </w:p>
          <w:p w14:paraId="4DE589F0" w14:textId="77777777" w:rsidR="00AB5DB3" w:rsidRDefault="00000000">
            <w:pPr>
              <w:pStyle w:val="TableParagraph"/>
              <w:numPr>
                <w:ilvl w:val="0"/>
                <w:numId w:val="24"/>
              </w:numPr>
              <w:tabs>
                <w:tab w:val="left" w:pos="700"/>
              </w:tabs>
              <w:spacing w:line="292" w:lineRule="exact"/>
              <w:rPr>
                <w:sz w:val="24"/>
              </w:rPr>
            </w:pPr>
            <w:r>
              <w:rPr>
                <w:sz w:val="24"/>
              </w:rPr>
              <w:t>Upravljanje</w:t>
            </w:r>
            <w:r>
              <w:rPr>
                <w:spacing w:val="-2"/>
                <w:sz w:val="24"/>
              </w:rPr>
              <w:t xml:space="preserve"> </w:t>
            </w:r>
            <w:r>
              <w:rPr>
                <w:sz w:val="24"/>
              </w:rPr>
              <w:t>Kućom</w:t>
            </w:r>
            <w:r>
              <w:rPr>
                <w:spacing w:val="-1"/>
                <w:sz w:val="24"/>
              </w:rPr>
              <w:t xml:space="preserve"> </w:t>
            </w:r>
            <w:r>
              <w:rPr>
                <w:sz w:val="24"/>
              </w:rPr>
              <w:t>umjetnosti</w:t>
            </w:r>
            <w:r>
              <w:rPr>
                <w:spacing w:val="-1"/>
                <w:sz w:val="24"/>
              </w:rPr>
              <w:t xml:space="preserve"> </w:t>
            </w:r>
            <w:r>
              <w:rPr>
                <w:spacing w:val="-2"/>
                <w:sz w:val="24"/>
              </w:rPr>
              <w:t>Arsen</w:t>
            </w:r>
          </w:p>
          <w:p w14:paraId="79E99739" w14:textId="77777777" w:rsidR="00AB5DB3" w:rsidRDefault="00000000">
            <w:pPr>
              <w:pStyle w:val="TableParagraph"/>
              <w:numPr>
                <w:ilvl w:val="0"/>
                <w:numId w:val="24"/>
              </w:numPr>
              <w:tabs>
                <w:tab w:val="left" w:pos="700"/>
              </w:tabs>
              <w:spacing w:line="293" w:lineRule="exact"/>
              <w:rPr>
                <w:sz w:val="24"/>
              </w:rPr>
            </w:pPr>
            <w:r>
              <w:rPr>
                <w:sz w:val="24"/>
              </w:rPr>
              <w:t>Upravljanje</w:t>
            </w:r>
            <w:r>
              <w:rPr>
                <w:spacing w:val="-2"/>
                <w:sz w:val="24"/>
              </w:rPr>
              <w:t xml:space="preserve"> </w:t>
            </w:r>
            <w:r>
              <w:rPr>
                <w:sz w:val="24"/>
              </w:rPr>
              <w:t>Hrvatskim</w:t>
            </w:r>
            <w:r>
              <w:rPr>
                <w:spacing w:val="-2"/>
                <w:sz w:val="24"/>
              </w:rPr>
              <w:t xml:space="preserve"> </w:t>
            </w:r>
            <w:r>
              <w:rPr>
                <w:sz w:val="24"/>
              </w:rPr>
              <w:t>centrom</w:t>
            </w:r>
            <w:r>
              <w:rPr>
                <w:spacing w:val="-1"/>
                <w:sz w:val="24"/>
              </w:rPr>
              <w:t xml:space="preserve"> </w:t>
            </w:r>
            <w:r>
              <w:rPr>
                <w:sz w:val="24"/>
              </w:rPr>
              <w:t>koralja</w:t>
            </w:r>
            <w:r>
              <w:rPr>
                <w:spacing w:val="-2"/>
                <w:sz w:val="24"/>
              </w:rPr>
              <w:t xml:space="preserve"> Zlarin</w:t>
            </w:r>
          </w:p>
          <w:p w14:paraId="115B5A26" w14:textId="77777777" w:rsidR="00AB5DB3" w:rsidRDefault="00000000">
            <w:pPr>
              <w:pStyle w:val="TableParagraph"/>
              <w:numPr>
                <w:ilvl w:val="0"/>
                <w:numId w:val="24"/>
              </w:numPr>
              <w:tabs>
                <w:tab w:val="left" w:pos="700"/>
              </w:tabs>
              <w:ind w:right="45"/>
              <w:jc w:val="both"/>
              <w:rPr>
                <w:sz w:val="24"/>
              </w:rPr>
            </w:pPr>
            <w:r>
              <w:rPr>
                <w:sz w:val="24"/>
              </w:rPr>
              <w:t>Kontinuirano i sustavno proučavanje i očuvanje fortifikacijske baštine grada Šibenika</w:t>
            </w:r>
          </w:p>
          <w:p w14:paraId="789E21C4" w14:textId="77777777" w:rsidR="00AB5DB3" w:rsidRDefault="00000000">
            <w:pPr>
              <w:pStyle w:val="TableParagraph"/>
              <w:numPr>
                <w:ilvl w:val="0"/>
                <w:numId w:val="24"/>
              </w:numPr>
              <w:tabs>
                <w:tab w:val="left" w:pos="700"/>
              </w:tabs>
              <w:ind w:right="42"/>
              <w:jc w:val="both"/>
              <w:rPr>
                <w:sz w:val="24"/>
              </w:rPr>
            </w:pPr>
            <w:r>
              <w:rPr>
                <w:sz w:val="24"/>
              </w:rPr>
              <w:t>Poticanje interesa javnosti za kulturno-povijesnu baštinu, njene sadržaje i programe</w:t>
            </w:r>
          </w:p>
          <w:p w14:paraId="658264B8" w14:textId="77777777" w:rsidR="00AB5DB3" w:rsidRDefault="00000000">
            <w:pPr>
              <w:pStyle w:val="TableParagraph"/>
              <w:numPr>
                <w:ilvl w:val="0"/>
                <w:numId w:val="24"/>
              </w:numPr>
              <w:tabs>
                <w:tab w:val="left" w:pos="700"/>
              </w:tabs>
              <w:ind w:right="46"/>
              <w:jc w:val="both"/>
              <w:rPr>
                <w:sz w:val="24"/>
              </w:rPr>
            </w:pPr>
            <w:r>
              <w:rPr>
                <w:sz w:val="24"/>
              </w:rPr>
              <w:t>Produkcija kulturnih programa za sve generacije tijekom cijele godine</w:t>
            </w:r>
          </w:p>
          <w:p w14:paraId="565EE53F" w14:textId="77777777" w:rsidR="00AB5DB3" w:rsidRDefault="00000000">
            <w:pPr>
              <w:pStyle w:val="TableParagraph"/>
              <w:numPr>
                <w:ilvl w:val="0"/>
                <w:numId w:val="24"/>
              </w:numPr>
              <w:tabs>
                <w:tab w:val="left" w:pos="700"/>
              </w:tabs>
              <w:ind w:right="43"/>
              <w:jc w:val="both"/>
              <w:rPr>
                <w:sz w:val="24"/>
              </w:rPr>
            </w:pPr>
            <w:r>
              <w:rPr>
                <w:sz w:val="24"/>
              </w:rPr>
              <w:t>Razvoj</w:t>
            </w:r>
            <w:r>
              <w:rPr>
                <w:spacing w:val="-15"/>
                <w:sz w:val="24"/>
              </w:rPr>
              <w:t xml:space="preserve"> </w:t>
            </w:r>
            <w:r>
              <w:rPr>
                <w:sz w:val="24"/>
              </w:rPr>
              <w:t>multilateralnih</w:t>
            </w:r>
            <w:r>
              <w:rPr>
                <w:spacing w:val="-15"/>
                <w:sz w:val="24"/>
              </w:rPr>
              <w:t xml:space="preserve"> </w:t>
            </w:r>
            <w:r>
              <w:rPr>
                <w:sz w:val="24"/>
              </w:rPr>
              <w:t>partnerstva</w:t>
            </w:r>
            <w:r>
              <w:rPr>
                <w:spacing w:val="-15"/>
                <w:sz w:val="24"/>
              </w:rPr>
              <w:t xml:space="preserve"> </w:t>
            </w:r>
            <w:r>
              <w:rPr>
                <w:sz w:val="24"/>
              </w:rPr>
              <w:t>s</w:t>
            </w:r>
            <w:r>
              <w:rPr>
                <w:spacing w:val="-15"/>
                <w:sz w:val="24"/>
              </w:rPr>
              <w:t xml:space="preserve"> </w:t>
            </w:r>
            <w:r>
              <w:rPr>
                <w:sz w:val="24"/>
              </w:rPr>
              <w:t>povezanim</w:t>
            </w:r>
            <w:r>
              <w:rPr>
                <w:spacing w:val="-15"/>
                <w:sz w:val="24"/>
              </w:rPr>
              <w:t xml:space="preserve"> </w:t>
            </w:r>
            <w:r>
              <w:rPr>
                <w:sz w:val="24"/>
              </w:rPr>
              <w:t>institucijama i organizacijama</w:t>
            </w:r>
          </w:p>
          <w:p w14:paraId="118D8C23" w14:textId="77777777" w:rsidR="00AB5DB3" w:rsidRDefault="00000000">
            <w:pPr>
              <w:pStyle w:val="TableParagraph"/>
              <w:numPr>
                <w:ilvl w:val="0"/>
                <w:numId w:val="24"/>
              </w:numPr>
              <w:tabs>
                <w:tab w:val="left" w:pos="700"/>
              </w:tabs>
              <w:ind w:right="44"/>
              <w:jc w:val="both"/>
              <w:rPr>
                <w:sz w:val="24"/>
              </w:rPr>
            </w:pPr>
            <w:r>
              <w:rPr>
                <w:sz w:val="24"/>
              </w:rPr>
              <w:t>Organiziranje zimskog božićnog sajma i novogodišnjeg programa Adventura u Parku Roberta Visianija, te koprodukcija programa dočeka Nove Godine</w:t>
            </w:r>
          </w:p>
          <w:p w14:paraId="7E45E3EB" w14:textId="77777777" w:rsidR="00AB5DB3" w:rsidRDefault="00000000">
            <w:pPr>
              <w:pStyle w:val="TableParagraph"/>
              <w:numPr>
                <w:ilvl w:val="0"/>
                <w:numId w:val="24"/>
              </w:numPr>
              <w:tabs>
                <w:tab w:val="left" w:pos="700"/>
              </w:tabs>
              <w:spacing w:line="276" w:lineRule="exact"/>
              <w:ind w:right="46"/>
              <w:jc w:val="both"/>
              <w:rPr>
                <w:sz w:val="24"/>
              </w:rPr>
            </w:pPr>
            <w:r>
              <w:rPr>
                <w:sz w:val="24"/>
              </w:rPr>
              <w:t>EU Projekt GIFTSnet - program iz prekogranične suradnje HR-BA-ME s ciljem provođenja digitalne i zelene transformacije/održivosti fortifikacijskih sustava</w:t>
            </w:r>
          </w:p>
        </w:tc>
      </w:tr>
    </w:tbl>
    <w:p w14:paraId="3B3092A4" w14:textId="77777777" w:rsidR="00AB5DB3" w:rsidRDefault="00AB5DB3">
      <w:pPr>
        <w:pStyle w:val="TableParagraph"/>
        <w:spacing w:line="276" w:lineRule="exact"/>
        <w:jc w:val="both"/>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6534"/>
      </w:tblGrid>
      <w:tr w:rsidR="00AB5DB3" w14:paraId="280CD171" w14:textId="77777777">
        <w:trPr>
          <w:trHeight w:val="6523"/>
        </w:trPr>
        <w:tc>
          <w:tcPr>
            <w:tcW w:w="3109" w:type="dxa"/>
          </w:tcPr>
          <w:p w14:paraId="5176655C" w14:textId="77777777" w:rsidR="00AB5DB3" w:rsidRDefault="00AB5DB3">
            <w:pPr>
              <w:pStyle w:val="TableParagraph"/>
              <w:rPr>
                <w:sz w:val="24"/>
              </w:rPr>
            </w:pPr>
          </w:p>
        </w:tc>
        <w:tc>
          <w:tcPr>
            <w:tcW w:w="6534" w:type="dxa"/>
          </w:tcPr>
          <w:p w14:paraId="461B54B6" w14:textId="77777777" w:rsidR="00AB5DB3" w:rsidRDefault="00000000">
            <w:pPr>
              <w:pStyle w:val="TableParagraph"/>
              <w:numPr>
                <w:ilvl w:val="0"/>
                <w:numId w:val="23"/>
              </w:numPr>
              <w:tabs>
                <w:tab w:val="left" w:pos="700"/>
              </w:tabs>
              <w:spacing w:before="54"/>
              <w:ind w:right="42"/>
              <w:jc w:val="both"/>
              <w:rPr>
                <w:sz w:val="24"/>
              </w:rPr>
            </w:pPr>
            <w:r>
              <w:rPr>
                <w:sz w:val="24"/>
              </w:rPr>
              <w:t>EU projekt FORTIC - razvijanje prekogranične suradnje HR-IT</w:t>
            </w:r>
            <w:r>
              <w:rPr>
                <w:spacing w:val="-4"/>
                <w:sz w:val="24"/>
              </w:rPr>
              <w:t xml:space="preserve"> </w:t>
            </w:r>
            <w:r>
              <w:rPr>
                <w:sz w:val="24"/>
              </w:rPr>
              <w:t>te</w:t>
            </w:r>
            <w:r>
              <w:rPr>
                <w:spacing w:val="-4"/>
                <w:sz w:val="24"/>
              </w:rPr>
              <w:t xml:space="preserve"> </w:t>
            </w:r>
            <w:r>
              <w:rPr>
                <w:sz w:val="24"/>
              </w:rPr>
              <w:t>unaprjeđenje</w:t>
            </w:r>
            <w:r>
              <w:rPr>
                <w:spacing w:val="-4"/>
                <w:sz w:val="24"/>
              </w:rPr>
              <w:t xml:space="preserve"> </w:t>
            </w:r>
            <w:r>
              <w:rPr>
                <w:sz w:val="24"/>
              </w:rPr>
              <w:t>održivih</w:t>
            </w:r>
            <w:r>
              <w:rPr>
                <w:spacing w:val="-3"/>
                <w:sz w:val="24"/>
              </w:rPr>
              <w:t xml:space="preserve"> </w:t>
            </w:r>
            <w:r>
              <w:rPr>
                <w:sz w:val="24"/>
              </w:rPr>
              <w:t>rješenja</w:t>
            </w:r>
            <w:r>
              <w:rPr>
                <w:spacing w:val="-4"/>
                <w:sz w:val="24"/>
              </w:rPr>
              <w:t xml:space="preserve"> </w:t>
            </w:r>
            <w:r>
              <w:rPr>
                <w:sz w:val="24"/>
              </w:rPr>
              <w:t>za</w:t>
            </w:r>
            <w:r>
              <w:rPr>
                <w:spacing w:val="-4"/>
                <w:sz w:val="24"/>
              </w:rPr>
              <w:t xml:space="preserve"> </w:t>
            </w:r>
            <w:r>
              <w:rPr>
                <w:sz w:val="24"/>
              </w:rPr>
              <w:t>razvoj</w:t>
            </w:r>
            <w:r>
              <w:rPr>
                <w:spacing w:val="-3"/>
                <w:sz w:val="24"/>
              </w:rPr>
              <w:t xml:space="preserve"> </w:t>
            </w:r>
            <w:r>
              <w:rPr>
                <w:sz w:val="24"/>
              </w:rPr>
              <w:t>kulturnog turizma na fortifikacijskim spomenicima</w:t>
            </w:r>
          </w:p>
          <w:p w14:paraId="218D9F3D" w14:textId="77777777" w:rsidR="00AB5DB3" w:rsidRDefault="00000000">
            <w:pPr>
              <w:pStyle w:val="TableParagraph"/>
              <w:numPr>
                <w:ilvl w:val="0"/>
                <w:numId w:val="23"/>
              </w:numPr>
              <w:tabs>
                <w:tab w:val="left" w:pos="700"/>
              </w:tabs>
              <w:ind w:right="44"/>
              <w:jc w:val="both"/>
              <w:rPr>
                <w:sz w:val="24"/>
              </w:rPr>
            </w:pPr>
            <w:r>
              <w:rPr>
                <w:sz w:val="24"/>
              </w:rPr>
              <w:t>Razvoj partnerstva s Nacionalnom zakladom civilnog društva kroz projekt Potencijali zajednice</w:t>
            </w:r>
          </w:p>
          <w:p w14:paraId="5122A7D3" w14:textId="77777777" w:rsidR="00AB5DB3" w:rsidRDefault="00000000">
            <w:pPr>
              <w:pStyle w:val="TableParagraph"/>
              <w:numPr>
                <w:ilvl w:val="0"/>
                <w:numId w:val="23"/>
              </w:numPr>
              <w:tabs>
                <w:tab w:val="left" w:pos="700"/>
              </w:tabs>
              <w:ind w:right="41"/>
              <w:jc w:val="both"/>
              <w:rPr>
                <w:sz w:val="24"/>
              </w:rPr>
            </w:pPr>
            <w:r>
              <w:rPr>
                <w:sz w:val="24"/>
              </w:rPr>
              <w:t>Erasmus + Sustainable Islands - Hrvatski centar koralja Zlarin</w:t>
            </w:r>
            <w:r>
              <w:rPr>
                <w:spacing w:val="-5"/>
                <w:sz w:val="24"/>
              </w:rPr>
              <w:t xml:space="preserve"> </w:t>
            </w:r>
            <w:r>
              <w:rPr>
                <w:sz w:val="24"/>
              </w:rPr>
              <w:t>djeluje</w:t>
            </w:r>
            <w:r>
              <w:rPr>
                <w:spacing w:val="-6"/>
                <w:sz w:val="24"/>
              </w:rPr>
              <w:t xml:space="preserve"> </w:t>
            </w:r>
            <w:r>
              <w:rPr>
                <w:sz w:val="24"/>
              </w:rPr>
              <w:t>kao</w:t>
            </w:r>
            <w:r>
              <w:rPr>
                <w:spacing w:val="-5"/>
                <w:sz w:val="24"/>
              </w:rPr>
              <w:t xml:space="preserve"> </w:t>
            </w:r>
            <w:r>
              <w:rPr>
                <w:sz w:val="24"/>
              </w:rPr>
              <w:t>su-trener</w:t>
            </w:r>
            <w:r>
              <w:rPr>
                <w:spacing w:val="-5"/>
                <w:sz w:val="24"/>
              </w:rPr>
              <w:t xml:space="preserve"> </w:t>
            </w:r>
            <w:r>
              <w:rPr>
                <w:sz w:val="24"/>
              </w:rPr>
              <w:t>u</w:t>
            </w:r>
            <w:r>
              <w:rPr>
                <w:spacing w:val="-5"/>
                <w:sz w:val="24"/>
              </w:rPr>
              <w:t xml:space="preserve"> </w:t>
            </w:r>
            <w:r>
              <w:rPr>
                <w:sz w:val="24"/>
              </w:rPr>
              <w:t>procesu</w:t>
            </w:r>
            <w:r>
              <w:rPr>
                <w:spacing w:val="-5"/>
                <w:sz w:val="24"/>
              </w:rPr>
              <w:t xml:space="preserve"> </w:t>
            </w:r>
            <w:r>
              <w:rPr>
                <w:sz w:val="24"/>
              </w:rPr>
              <w:t>edukacije</w:t>
            </w:r>
            <w:r>
              <w:rPr>
                <w:spacing w:val="-6"/>
                <w:sz w:val="24"/>
              </w:rPr>
              <w:t xml:space="preserve"> </w:t>
            </w:r>
            <w:r>
              <w:rPr>
                <w:sz w:val="24"/>
              </w:rPr>
              <w:t>novih</w:t>
            </w:r>
            <w:r>
              <w:rPr>
                <w:spacing w:val="-5"/>
                <w:sz w:val="24"/>
              </w:rPr>
              <w:t xml:space="preserve"> </w:t>
            </w:r>
            <w:r>
              <w:rPr>
                <w:sz w:val="24"/>
              </w:rPr>
              <w:t>otoka uključenih u SMILO program</w:t>
            </w:r>
          </w:p>
          <w:p w14:paraId="398D1A20" w14:textId="77777777" w:rsidR="00AB5DB3" w:rsidRDefault="00000000">
            <w:pPr>
              <w:pStyle w:val="TableParagraph"/>
              <w:numPr>
                <w:ilvl w:val="0"/>
                <w:numId w:val="23"/>
              </w:numPr>
              <w:tabs>
                <w:tab w:val="left" w:pos="700"/>
              </w:tabs>
              <w:ind w:right="43"/>
              <w:jc w:val="both"/>
              <w:rPr>
                <w:sz w:val="24"/>
              </w:rPr>
            </w:pPr>
            <w:r>
              <w:rPr>
                <w:sz w:val="24"/>
              </w:rPr>
              <w:t>EU Projekt Hephaestus - razvoj digitalnih informacijskih modela</w:t>
            </w:r>
            <w:r>
              <w:rPr>
                <w:spacing w:val="-15"/>
                <w:sz w:val="24"/>
              </w:rPr>
              <w:t xml:space="preserve"> </w:t>
            </w:r>
            <w:r>
              <w:rPr>
                <w:sz w:val="24"/>
              </w:rPr>
              <w:t>i</w:t>
            </w:r>
            <w:r>
              <w:rPr>
                <w:spacing w:val="-15"/>
                <w:sz w:val="24"/>
              </w:rPr>
              <w:t xml:space="preserve"> </w:t>
            </w:r>
            <w:r>
              <w:rPr>
                <w:sz w:val="24"/>
              </w:rPr>
              <w:t>pouzdane</w:t>
            </w:r>
            <w:r>
              <w:rPr>
                <w:spacing w:val="-15"/>
                <w:sz w:val="24"/>
              </w:rPr>
              <w:t xml:space="preserve"> </w:t>
            </w:r>
            <w:r>
              <w:rPr>
                <w:sz w:val="24"/>
              </w:rPr>
              <w:t>3D</w:t>
            </w:r>
            <w:r>
              <w:rPr>
                <w:spacing w:val="-15"/>
                <w:sz w:val="24"/>
              </w:rPr>
              <w:t xml:space="preserve"> </w:t>
            </w:r>
            <w:r>
              <w:rPr>
                <w:sz w:val="24"/>
              </w:rPr>
              <w:t>baze</w:t>
            </w:r>
            <w:r>
              <w:rPr>
                <w:spacing w:val="-15"/>
                <w:sz w:val="24"/>
              </w:rPr>
              <w:t xml:space="preserve"> </w:t>
            </w:r>
            <w:r>
              <w:rPr>
                <w:sz w:val="24"/>
              </w:rPr>
              <w:t>podataka</w:t>
            </w:r>
            <w:r>
              <w:rPr>
                <w:spacing w:val="-15"/>
                <w:sz w:val="24"/>
              </w:rPr>
              <w:t xml:space="preserve"> </w:t>
            </w:r>
            <w:r>
              <w:rPr>
                <w:sz w:val="24"/>
              </w:rPr>
              <w:t>za</w:t>
            </w:r>
            <w:r>
              <w:rPr>
                <w:spacing w:val="-15"/>
                <w:sz w:val="24"/>
              </w:rPr>
              <w:t xml:space="preserve"> </w:t>
            </w:r>
            <w:r>
              <w:rPr>
                <w:sz w:val="24"/>
              </w:rPr>
              <w:t>rute</w:t>
            </w:r>
            <w:r>
              <w:rPr>
                <w:spacing w:val="-15"/>
                <w:sz w:val="24"/>
              </w:rPr>
              <w:t xml:space="preserve"> </w:t>
            </w:r>
            <w:r>
              <w:rPr>
                <w:sz w:val="24"/>
              </w:rPr>
              <w:t>kulturne</w:t>
            </w:r>
            <w:r>
              <w:rPr>
                <w:spacing w:val="-15"/>
                <w:sz w:val="24"/>
              </w:rPr>
              <w:t xml:space="preserve"> </w:t>
            </w:r>
            <w:r>
              <w:rPr>
                <w:sz w:val="24"/>
              </w:rPr>
              <w:t>baštine (CHRs) na europskim prekograničnim teritorijima</w:t>
            </w:r>
          </w:p>
          <w:p w14:paraId="75301A9C" w14:textId="77777777" w:rsidR="00AB5DB3" w:rsidRDefault="00000000">
            <w:pPr>
              <w:pStyle w:val="TableParagraph"/>
              <w:numPr>
                <w:ilvl w:val="0"/>
                <w:numId w:val="23"/>
              </w:numPr>
              <w:tabs>
                <w:tab w:val="left" w:pos="700"/>
              </w:tabs>
              <w:ind w:right="46"/>
              <w:jc w:val="both"/>
              <w:rPr>
                <w:sz w:val="24"/>
              </w:rPr>
            </w:pPr>
            <w:r>
              <w:rPr>
                <w:sz w:val="24"/>
              </w:rPr>
              <w:t>Ulaganje u sadržaje i interpretaciju spomeničke baštine preko javnih poziva Ministarstva kulture i medija</w:t>
            </w:r>
          </w:p>
          <w:p w14:paraId="5179BC78" w14:textId="77777777" w:rsidR="00AB5DB3" w:rsidRDefault="00000000">
            <w:pPr>
              <w:pStyle w:val="TableParagraph"/>
              <w:numPr>
                <w:ilvl w:val="0"/>
                <w:numId w:val="23"/>
              </w:numPr>
              <w:tabs>
                <w:tab w:val="left" w:pos="700"/>
              </w:tabs>
              <w:ind w:right="44"/>
              <w:jc w:val="both"/>
              <w:rPr>
                <w:sz w:val="24"/>
              </w:rPr>
            </w:pPr>
            <w:r>
              <w:rPr>
                <w:sz w:val="24"/>
              </w:rPr>
              <w:t>Europa Cinemas- distribucija suvremenog, nezavisnog i europskog filma, te razvoj kino-prikazivačke mreže.</w:t>
            </w:r>
          </w:p>
          <w:p w14:paraId="464033B7" w14:textId="77777777" w:rsidR="00AB5DB3" w:rsidRDefault="00000000">
            <w:pPr>
              <w:pStyle w:val="TableParagraph"/>
              <w:numPr>
                <w:ilvl w:val="0"/>
                <w:numId w:val="23"/>
              </w:numPr>
              <w:tabs>
                <w:tab w:val="left" w:pos="700"/>
              </w:tabs>
              <w:ind w:right="41"/>
              <w:jc w:val="both"/>
              <w:rPr>
                <w:sz w:val="24"/>
              </w:rPr>
            </w:pPr>
            <w:r>
              <w:rPr>
                <w:sz w:val="24"/>
              </w:rPr>
              <w:t>EU Projekt Hot Chai -</w:t>
            </w:r>
            <w:r>
              <w:rPr>
                <w:spacing w:val="40"/>
                <w:sz w:val="24"/>
              </w:rPr>
              <w:t xml:space="preserve"> </w:t>
            </w:r>
            <w:r>
              <w:rPr>
                <w:sz w:val="24"/>
              </w:rPr>
              <w:t>projekt povezuje četiri destinacije – Šibenik, Jajce, Tivat i Vrliku – s ciljem unaprjeđenja održivog kulturnog turizma kroz ulaganja u infrastrukturu kulturnih lokaliteta, povećanje njihove pristupačnosti te jačanja kapaciteta projektnih partnera za primjenu alata temeljenih na umjetnoj inteligenciji u razvoju inovativnih i interaktivnih turističkih usluga</w:t>
            </w:r>
          </w:p>
        </w:tc>
      </w:tr>
      <w:tr w:rsidR="00AB5DB3" w14:paraId="66D0895A" w14:textId="77777777">
        <w:trPr>
          <w:trHeight w:val="604"/>
        </w:trPr>
        <w:tc>
          <w:tcPr>
            <w:tcW w:w="3109" w:type="dxa"/>
          </w:tcPr>
          <w:p w14:paraId="0ECBAD5A" w14:textId="77777777" w:rsidR="00AB5DB3" w:rsidRDefault="00000000">
            <w:pPr>
              <w:pStyle w:val="TableParagraph"/>
              <w:tabs>
                <w:tab w:val="left" w:pos="1549"/>
                <w:tab w:val="left" w:pos="2828"/>
              </w:tabs>
              <w:spacing w:before="33" w:line="270" w:lineRule="atLeast"/>
              <w:ind w:left="107" w:right="4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4" w:type="dxa"/>
          </w:tcPr>
          <w:p w14:paraId="36C60C3E" w14:textId="77777777" w:rsidR="00AB5DB3" w:rsidRDefault="00000000">
            <w:pPr>
              <w:pStyle w:val="TableParagraph"/>
              <w:numPr>
                <w:ilvl w:val="0"/>
                <w:numId w:val="22"/>
              </w:numPr>
              <w:tabs>
                <w:tab w:val="left" w:pos="608"/>
              </w:tabs>
              <w:spacing w:before="51"/>
              <w:rPr>
                <w:sz w:val="24"/>
              </w:rPr>
            </w:pPr>
            <w:r>
              <w:rPr>
                <w:sz w:val="24"/>
              </w:rPr>
              <w:t xml:space="preserve">5.818.939,00 </w:t>
            </w:r>
            <w:r>
              <w:rPr>
                <w:spacing w:val="-5"/>
                <w:sz w:val="24"/>
              </w:rPr>
              <w:t>EUR</w:t>
            </w:r>
          </w:p>
        </w:tc>
      </w:tr>
      <w:tr w:rsidR="00AB5DB3" w14:paraId="01B779E8" w14:textId="77777777">
        <w:trPr>
          <w:trHeight w:val="604"/>
        </w:trPr>
        <w:tc>
          <w:tcPr>
            <w:tcW w:w="3109" w:type="dxa"/>
          </w:tcPr>
          <w:p w14:paraId="693231F0" w14:textId="77777777" w:rsidR="00AB5DB3" w:rsidRDefault="00000000">
            <w:pPr>
              <w:pStyle w:val="TableParagraph"/>
              <w:tabs>
                <w:tab w:val="left" w:pos="1206"/>
                <w:tab w:val="left" w:pos="2279"/>
                <w:tab w:val="left" w:pos="2753"/>
              </w:tabs>
              <w:spacing w:before="51"/>
              <w:ind w:left="107"/>
              <w:rPr>
                <w:b/>
                <w:sz w:val="24"/>
              </w:rPr>
            </w:pPr>
            <w:r>
              <w:rPr>
                <w:b/>
                <w:spacing w:val="-2"/>
                <w:sz w:val="24"/>
              </w:rPr>
              <w:t>Izvršena</w:t>
            </w:r>
            <w:r>
              <w:rPr>
                <w:b/>
                <w:sz w:val="24"/>
              </w:rPr>
              <w:tab/>
            </w:r>
            <w:r>
              <w:rPr>
                <w:b/>
                <w:spacing w:val="-2"/>
                <w:sz w:val="24"/>
              </w:rPr>
              <w:t>sredstva</w:t>
            </w:r>
            <w:r>
              <w:rPr>
                <w:b/>
                <w:sz w:val="24"/>
              </w:rPr>
              <w:tab/>
            </w:r>
            <w:r>
              <w:rPr>
                <w:b/>
                <w:spacing w:val="-5"/>
                <w:sz w:val="24"/>
              </w:rPr>
              <w:t>do</w:t>
            </w:r>
            <w:r>
              <w:rPr>
                <w:b/>
                <w:sz w:val="24"/>
              </w:rPr>
              <w:tab/>
            </w:r>
            <w:r>
              <w:rPr>
                <w:b/>
                <w:spacing w:val="-5"/>
                <w:sz w:val="24"/>
              </w:rPr>
              <w:t>30.</w:t>
            </w:r>
          </w:p>
          <w:p w14:paraId="45B2A1C6" w14:textId="77777777" w:rsidR="00AB5DB3" w:rsidRDefault="00000000">
            <w:pPr>
              <w:pStyle w:val="TableParagraph"/>
              <w:spacing w:line="257" w:lineRule="exact"/>
              <w:ind w:left="107"/>
              <w:rPr>
                <w:b/>
                <w:sz w:val="24"/>
              </w:rPr>
            </w:pPr>
            <w:r>
              <w:rPr>
                <w:b/>
                <w:sz w:val="24"/>
              </w:rPr>
              <w:t xml:space="preserve">lipnja </w:t>
            </w:r>
            <w:r>
              <w:rPr>
                <w:b/>
                <w:spacing w:val="-2"/>
                <w:sz w:val="24"/>
              </w:rPr>
              <w:t>2026.</w:t>
            </w:r>
          </w:p>
        </w:tc>
        <w:tc>
          <w:tcPr>
            <w:tcW w:w="6534" w:type="dxa"/>
          </w:tcPr>
          <w:p w14:paraId="70F4FDBF" w14:textId="77777777" w:rsidR="00AB5DB3" w:rsidRDefault="00000000">
            <w:pPr>
              <w:pStyle w:val="TableParagraph"/>
              <w:numPr>
                <w:ilvl w:val="0"/>
                <w:numId w:val="21"/>
              </w:numPr>
              <w:tabs>
                <w:tab w:val="left" w:pos="608"/>
              </w:tabs>
              <w:spacing w:before="51"/>
              <w:rPr>
                <w:sz w:val="24"/>
              </w:rPr>
            </w:pPr>
            <w:r>
              <w:rPr>
                <w:sz w:val="24"/>
              </w:rPr>
              <w:t xml:space="preserve">2.364.529,78 </w:t>
            </w:r>
            <w:r>
              <w:rPr>
                <w:spacing w:val="-5"/>
                <w:sz w:val="24"/>
              </w:rPr>
              <w:t>EUR</w:t>
            </w:r>
          </w:p>
        </w:tc>
      </w:tr>
      <w:tr w:rsidR="00AB5DB3" w14:paraId="7D3F1D88" w14:textId="77777777">
        <w:trPr>
          <w:trHeight w:val="4934"/>
        </w:trPr>
        <w:tc>
          <w:tcPr>
            <w:tcW w:w="3109" w:type="dxa"/>
          </w:tcPr>
          <w:p w14:paraId="76CC73F2"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6534" w:type="dxa"/>
          </w:tcPr>
          <w:p w14:paraId="1C8913BD" w14:textId="77777777" w:rsidR="00AB5DB3" w:rsidRDefault="00000000">
            <w:pPr>
              <w:pStyle w:val="TableParagraph"/>
              <w:numPr>
                <w:ilvl w:val="0"/>
                <w:numId w:val="20"/>
              </w:numPr>
              <w:tabs>
                <w:tab w:val="left" w:pos="608"/>
              </w:tabs>
              <w:spacing w:before="51"/>
              <w:rPr>
                <w:sz w:val="24"/>
              </w:rPr>
            </w:pPr>
            <w:r>
              <w:rPr>
                <w:sz w:val="24"/>
              </w:rPr>
              <w:t>Realizacija</w:t>
            </w:r>
            <w:r>
              <w:rPr>
                <w:spacing w:val="40"/>
                <w:sz w:val="24"/>
              </w:rPr>
              <w:t xml:space="preserve"> </w:t>
            </w:r>
            <w:r>
              <w:rPr>
                <w:sz w:val="24"/>
              </w:rPr>
              <w:t>financijskog</w:t>
            </w:r>
            <w:r>
              <w:rPr>
                <w:spacing w:val="42"/>
                <w:sz w:val="24"/>
              </w:rPr>
              <w:t xml:space="preserve"> </w:t>
            </w:r>
            <w:r>
              <w:rPr>
                <w:sz w:val="24"/>
              </w:rPr>
              <w:t>plana</w:t>
            </w:r>
            <w:r>
              <w:rPr>
                <w:spacing w:val="40"/>
                <w:sz w:val="24"/>
              </w:rPr>
              <w:t xml:space="preserve"> </w:t>
            </w:r>
            <w:r>
              <w:rPr>
                <w:sz w:val="24"/>
              </w:rPr>
              <w:t>u</w:t>
            </w:r>
            <w:r>
              <w:rPr>
                <w:spacing w:val="40"/>
                <w:sz w:val="24"/>
              </w:rPr>
              <w:t xml:space="preserve"> </w:t>
            </w:r>
            <w:r>
              <w:rPr>
                <w:sz w:val="24"/>
              </w:rPr>
              <w:t>iznosu</w:t>
            </w:r>
            <w:r>
              <w:rPr>
                <w:spacing w:val="41"/>
                <w:sz w:val="24"/>
              </w:rPr>
              <w:t xml:space="preserve"> </w:t>
            </w:r>
            <w:r>
              <w:rPr>
                <w:sz w:val="24"/>
              </w:rPr>
              <w:t>2.364.529,78</w:t>
            </w:r>
            <w:r>
              <w:rPr>
                <w:spacing w:val="41"/>
                <w:sz w:val="24"/>
              </w:rPr>
              <w:t xml:space="preserve"> </w:t>
            </w:r>
            <w:r>
              <w:rPr>
                <w:sz w:val="24"/>
              </w:rPr>
              <w:t>€,</w:t>
            </w:r>
            <w:r>
              <w:rPr>
                <w:spacing w:val="41"/>
                <w:sz w:val="24"/>
              </w:rPr>
              <w:t xml:space="preserve"> </w:t>
            </w:r>
            <w:r>
              <w:rPr>
                <w:spacing w:val="-5"/>
                <w:sz w:val="24"/>
              </w:rPr>
              <w:t>tj.</w:t>
            </w:r>
          </w:p>
          <w:p w14:paraId="51C6F7C6" w14:textId="77777777" w:rsidR="00AB5DB3" w:rsidRDefault="00000000">
            <w:pPr>
              <w:pStyle w:val="TableParagraph"/>
              <w:spacing w:before="2" w:line="276" w:lineRule="exact"/>
              <w:ind w:left="608"/>
              <w:rPr>
                <w:sz w:val="24"/>
              </w:rPr>
            </w:pPr>
            <w:r>
              <w:rPr>
                <w:spacing w:val="-2"/>
                <w:sz w:val="24"/>
              </w:rPr>
              <w:t>40,64%</w:t>
            </w:r>
          </w:p>
          <w:p w14:paraId="591C5705" w14:textId="77777777" w:rsidR="00AB5DB3" w:rsidRDefault="00000000">
            <w:pPr>
              <w:pStyle w:val="TableParagraph"/>
              <w:numPr>
                <w:ilvl w:val="0"/>
                <w:numId w:val="20"/>
              </w:numPr>
              <w:tabs>
                <w:tab w:val="left" w:pos="608"/>
              </w:tabs>
              <w:ind w:right="47"/>
              <w:jc w:val="both"/>
              <w:rPr>
                <w:sz w:val="24"/>
              </w:rPr>
            </w:pPr>
            <w:r>
              <w:rPr>
                <w:spacing w:val="-2"/>
                <w:sz w:val="24"/>
              </w:rPr>
              <w:t>Prihodi</w:t>
            </w:r>
            <w:r>
              <w:rPr>
                <w:spacing w:val="-7"/>
                <w:sz w:val="24"/>
              </w:rPr>
              <w:t xml:space="preserve"> </w:t>
            </w:r>
            <w:r>
              <w:rPr>
                <w:spacing w:val="-2"/>
                <w:sz w:val="24"/>
              </w:rPr>
              <w:t>od</w:t>
            </w:r>
            <w:r>
              <w:rPr>
                <w:spacing w:val="-7"/>
                <w:sz w:val="24"/>
              </w:rPr>
              <w:t xml:space="preserve"> </w:t>
            </w:r>
            <w:r>
              <w:rPr>
                <w:spacing w:val="-2"/>
                <w:sz w:val="24"/>
              </w:rPr>
              <w:t>prodaje</w:t>
            </w:r>
            <w:r>
              <w:rPr>
                <w:spacing w:val="-7"/>
                <w:sz w:val="24"/>
              </w:rPr>
              <w:t xml:space="preserve"> </w:t>
            </w:r>
            <w:r>
              <w:rPr>
                <w:spacing w:val="-2"/>
                <w:sz w:val="24"/>
              </w:rPr>
              <w:t>koncertnih</w:t>
            </w:r>
            <w:r>
              <w:rPr>
                <w:spacing w:val="-7"/>
                <w:sz w:val="24"/>
              </w:rPr>
              <w:t xml:space="preserve"> </w:t>
            </w:r>
            <w:r>
              <w:rPr>
                <w:spacing w:val="-2"/>
                <w:sz w:val="24"/>
              </w:rPr>
              <w:t>i</w:t>
            </w:r>
            <w:r>
              <w:rPr>
                <w:spacing w:val="-6"/>
                <w:sz w:val="24"/>
              </w:rPr>
              <w:t xml:space="preserve"> </w:t>
            </w:r>
            <w:r>
              <w:rPr>
                <w:spacing w:val="-2"/>
                <w:sz w:val="24"/>
              </w:rPr>
              <w:t>kulturnih</w:t>
            </w:r>
            <w:r>
              <w:rPr>
                <w:spacing w:val="-7"/>
                <w:sz w:val="24"/>
              </w:rPr>
              <w:t xml:space="preserve"> </w:t>
            </w:r>
            <w:r>
              <w:rPr>
                <w:spacing w:val="-2"/>
                <w:sz w:val="24"/>
              </w:rPr>
              <w:t>programa</w:t>
            </w:r>
            <w:r>
              <w:rPr>
                <w:spacing w:val="-7"/>
                <w:sz w:val="24"/>
              </w:rPr>
              <w:t xml:space="preserve"> </w:t>
            </w:r>
            <w:r>
              <w:rPr>
                <w:spacing w:val="-2"/>
                <w:sz w:val="24"/>
              </w:rPr>
              <w:t>te</w:t>
            </w:r>
            <w:r>
              <w:rPr>
                <w:spacing w:val="-7"/>
                <w:sz w:val="24"/>
              </w:rPr>
              <w:t xml:space="preserve"> </w:t>
            </w:r>
            <w:r>
              <w:rPr>
                <w:spacing w:val="-2"/>
                <w:sz w:val="24"/>
              </w:rPr>
              <w:t xml:space="preserve">dnevnih </w:t>
            </w:r>
            <w:r>
              <w:rPr>
                <w:sz w:val="24"/>
              </w:rPr>
              <w:t>ulaznica za lokacije kojima Ustanova upravlja, tj. prihoda iz gospodarske djelatnosti (ustupanje prostora, koncesija, zakup, prodaja suvenira)</w:t>
            </w:r>
          </w:p>
          <w:p w14:paraId="2F4350D4" w14:textId="77777777" w:rsidR="00AB5DB3" w:rsidRDefault="00000000">
            <w:pPr>
              <w:pStyle w:val="TableParagraph"/>
              <w:numPr>
                <w:ilvl w:val="0"/>
                <w:numId w:val="20"/>
              </w:numPr>
              <w:tabs>
                <w:tab w:val="left" w:pos="608"/>
              </w:tabs>
              <w:spacing w:line="292" w:lineRule="exact"/>
              <w:rPr>
                <w:sz w:val="24"/>
              </w:rPr>
            </w:pPr>
            <w:r>
              <w:rPr>
                <w:sz w:val="24"/>
              </w:rPr>
              <w:t>Produkcija</w:t>
            </w:r>
            <w:r>
              <w:rPr>
                <w:spacing w:val="-3"/>
                <w:sz w:val="24"/>
              </w:rPr>
              <w:t xml:space="preserve"> </w:t>
            </w:r>
            <w:r>
              <w:rPr>
                <w:sz w:val="24"/>
              </w:rPr>
              <w:t>programa</w:t>
            </w:r>
            <w:r>
              <w:rPr>
                <w:spacing w:val="-1"/>
                <w:sz w:val="24"/>
              </w:rPr>
              <w:t xml:space="preserve"> </w:t>
            </w:r>
            <w:r>
              <w:rPr>
                <w:sz w:val="24"/>
              </w:rPr>
              <w:t>na Tvrđavi</w:t>
            </w:r>
            <w:r>
              <w:rPr>
                <w:spacing w:val="-1"/>
                <w:sz w:val="24"/>
              </w:rPr>
              <w:t xml:space="preserve"> </w:t>
            </w:r>
            <w:r>
              <w:rPr>
                <w:sz w:val="24"/>
              </w:rPr>
              <w:t>sv.</w:t>
            </w:r>
            <w:r>
              <w:rPr>
                <w:spacing w:val="-1"/>
                <w:sz w:val="24"/>
              </w:rPr>
              <w:t xml:space="preserve"> </w:t>
            </w:r>
            <w:r>
              <w:rPr>
                <w:spacing w:val="-2"/>
                <w:sz w:val="24"/>
              </w:rPr>
              <w:t>Mihovila</w:t>
            </w:r>
          </w:p>
          <w:p w14:paraId="4480B214" w14:textId="77777777" w:rsidR="00AB5DB3" w:rsidRDefault="00000000">
            <w:pPr>
              <w:pStyle w:val="TableParagraph"/>
              <w:numPr>
                <w:ilvl w:val="0"/>
                <w:numId w:val="20"/>
              </w:numPr>
              <w:tabs>
                <w:tab w:val="left" w:pos="608"/>
              </w:tabs>
              <w:spacing w:line="293" w:lineRule="exact"/>
              <w:rPr>
                <w:sz w:val="24"/>
              </w:rPr>
            </w:pPr>
            <w:r>
              <w:rPr>
                <w:sz w:val="24"/>
              </w:rPr>
              <w:t>Produkcija</w:t>
            </w:r>
            <w:r>
              <w:rPr>
                <w:spacing w:val="-2"/>
                <w:sz w:val="24"/>
              </w:rPr>
              <w:t xml:space="preserve"> </w:t>
            </w:r>
            <w:r>
              <w:rPr>
                <w:sz w:val="24"/>
              </w:rPr>
              <w:t>programa</w:t>
            </w:r>
            <w:r>
              <w:rPr>
                <w:spacing w:val="-1"/>
                <w:sz w:val="24"/>
              </w:rPr>
              <w:t xml:space="preserve"> </w:t>
            </w:r>
            <w:r>
              <w:rPr>
                <w:sz w:val="24"/>
              </w:rPr>
              <w:t>u Kući</w:t>
            </w:r>
            <w:r>
              <w:rPr>
                <w:spacing w:val="-1"/>
                <w:sz w:val="24"/>
              </w:rPr>
              <w:t xml:space="preserve"> </w:t>
            </w:r>
            <w:r>
              <w:rPr>
                <w:sz w:val="24"/>
              </w:rPr>
              <w:t>umjetnosti</w:t>
            </w:r>
            <w:r>
              <w:rPr>
                <w:spacing w:val="-1"/>
                <w:sz w:val="24"/>
              </w:rPr>
              <w:t xml:space="preserve"> </w:t>
            </w:r>
            <w:r>
              <w:rPr>
                <w:spacing w:val="-2"/>
                <w:sz w:val="24"/>
              </w:rPr>
              <w:t>Arsen:</w:t>
            </w:r>
          </w:p>
          <w:p w14:paraId="183C73AC" w14:textId="77777777" w:rsidR="00AB5DB3" w:rsidRDefault="00000000">
            <w:pPr>
              <w:pStyle w:val="TableParagraph"/>
              <w:numPr>
                <w:ilvl w:val="0"/>
                <w:numId w:val="20"/>
              </w:numPr>
              <w:tabs>
                <w:tab w:val="left" w:pos="608"/>
              </w:tabs>
              <w:spacing w:line="293" w:lineRule="exact"/>
              <w:rPr>
                <w:sz w:val="24"/>
              </w:rPr>
            </w:pPr>
            <w:r>
              <w:rPr>
                <w:spacing w:val="-2"/>
                <w:sz w:val="24"/>
              </w:rPr>
              <w:t>Bubamarac</w:t>
            </w:r>
          </w:p>
          <w:p w14:paraId="622E4F1F" w14:textId="77777777" w:rsidR="00AB5DB3" w:rsidRDefault="00000000">
            <w:pPr>
              <w:pStyle w:val="TableParagraph"/>
              <w:numPr>
                <w:ilvl w:val="0"/>
                <w:numId w:val="20"/>
              </w:numPr>
              <w:tabs>
                <w:tab w:val="left" w:pos="608"/>
              </w:tabs>
              <w:spacing w:line="293" w:lineRule="exact"/>
              <w:rPr>
                <w:sz w:val="24"/>
              </w:rPr>
            </w:pPr>
            <w:r>
              <w:rPr>
                <w:sz w:val="24"/>
              </w:rPr>
              <w:t>Filmski</w:t>
            </w:r>
            <w:r>
              <w:rPr>
                <w:spacing w:val="-1"/>
                <w:sz w:val="24"/>
              </w:rPr>
              <w:t xml:space="preserve"> </w:t>
            </w:r>
            <w:r>
              <w:rPr>
                <w:spacing w:val="-2"/>
                <w:sz w:val="24"/>
              </w:rPr>
              <w:t>kukuriku</w:t>
            </w:r>
          </w:p>
          <w:p w14:paraId="259E3699" w14:textId="77777777" w:rsidR="00AB5DB3" w:rsidRDefault="00000000">
            <w:pPr>
              <w:pStyle w:val="TableParagraph"/>
              <w:numPr>
                <w:ilvl w:val="0"/>
                <w:numId w:val="20"/>
              </w:numPr>
              <w:tabs>
                <w:tab w:val="left" w:pos="608"/>
              </w:tabs>
              <w:spacing w:line="293" w:lineRule="exact"/>
              <w:rPr>
                <w:sz w:val="24"/>
              </w:rPr>
            </w:pPr>
            <w:r>
              <w:rPr>
                <w:sz w:val="24"/>
              </w:rPr>
              <w:t>Art</w:t>
            </w:r>
            <w:r>
              <w:rPr>
                <w:spacing w:val="-1"/>
                <w:sz w:val="24"/>
              </w:rPr>
              <w:t xml:space="preserve"> </w:t>
            </w:r>
            <w:r>
              <w:rPr>
                <w:sz w:val="24"/>
              </w:rPr>
              <w:t>kino</w:t>
            </w:r>
            <w:r>
              <w:rPr>
                <w:spacing w:val="-1"/>
                <w:sz w:val="24"/>
              </w:rPr>
              <w:t xml:space="preserve"> </w:t>
            </w:r>
            <w:r>
              <w:rPr>
                <w:spacing w:val="-2"/>
                <w:sz w:val="24"/>
              </w:rPr>
              <w:t>Arsen</w:t>
            </w:r>
          </w:p>
          <w:p w14:paraId="41A1595C" w14:textId="77777777" w:rsidR="00AB5DB3" w:rsidRDefault="00000000">
            <w:pPr>
              <w:pStyle w:val="TableParagraph"/>
              <w:numPr>
                <w:ilvl w:val="0"/>
                <w:numId w:val="20"/>
              </w:numPr>
              <w:tabs>
                <w:tab w:val="left" w:pos="608"/>
              </w:tabs>
              <w:spacing w:before="1" w:line="293" w:lineRule="exact"/>
              <w:rPr>
                <w:sz w:val="24"/>
              </w:rPr>
            </w:pPr>
            <w:r>
              <w:rPr>
                <w:sz w:val="24"/>
              </w:rPr>
              <w:t>Arsen</w:t>
            </w:r>
            <w:r>
              <w:rPr>
                <w:spacing w:val="-5"/>
                <w:sz w:val="24"/>
              </w:rPr>
              <w:t xml:space="preserve"> </w:t>
            </w:r>
            <w:r>
              <w:rPr>
                <w:spacing w:val="-4"/>
                <w:sz w:val="24"/>
              </w:rPr>
              <w:t>Jazz</w:t>
            </w:r>
          </w:p>
          <w:p w14:paraId="65EDE6BA" w14:textId="77777777" w:rsidR="00AB5DB3" w:rsidRDefault="00000000">
            <w:pPr>
              <w:pStyle w:val="TableParagraph"/>
              <w:numPr>
                <w:ilvl w:val="0"/>
                <w:numId w:val="20"/>
              </w:numPr>
              <w:tabs>
                <w:tab w:val="left" w:pos="608"/>
              </w:tabs>
              <w:spacing w:line="293" w:lineRule="exact"/>
              <w:rPr>
                <w:sz w:val="24"/>
              </w:rPr>
            </w:pPr>
            <w:r>
              <w:rPr>
                <w:sz w:val="24"/>
              </w:rPr>
              <w:t>Ostali</w:t>
            </w:r>
            <w:r>
              <w:rPr>
                <w:spacing w:val="-1"/>
                <w:sz w:val="24"/>
              </w:rPr>
              <w:t xml:space="preserve"> </w:t>
            </w:r>
            <w:r>
              <w:rPr>
                <w:sz w:val="24"/>
              </w:rPr>
              <w:t>programi</w:t>
            </w:r>
            <w:r>
              <w:rPr>
                <w:spacing w:val="-1"/>
                <w:sz w:val="24"/>
              </w:rPr>
              <w:t xml:space="preserve"> </w:t>
            </w:r>
            <w:r>
              <w:rPr>
                <w:sz w:val="24"/>
              </w:rPr>
              <w:t>i</w:t>
            </w:r>
            <w:r>
              <w:rPr>
                <w:spacing w:val="-1"/>
                <w:sz w:val="24"/>
              </w:rPr>
              <w:t xml:space="preserve"> </w:t>
            </w:r>
            <w:r>
              <w:rPr>
                <w:sz w:val="24"/>
              </w:rPr>
              <w:t>društvena</w:t>
            </w:r>
            <w:r>
              <w:rPr>
                <w:spacing w:val="-1"/>
                <w:sz w:val="24"/>
              </w:rPr>
              <w:t xml:space="preserve"> </w:t>
            </w:r>
            <w:r>
              <w:rPr>
                <w:spacing w:val="-2"/>
                <w:sz w:val="24"/>
              </w:rPr>
              <w:t>događanja</w:t>
            </w:r>
          </w:p>
          <w:p w14:paraId="72B95245" w14:textId="77777777" w:rsidR="00AB5DB3" w:rsidRDefault="00000000">
            <w:pPr>
              <w:pStyle w:val="TableParagraph"/>
              <w:numPr>
                <w:ilvl w:val="0"/>
                <w:numId w:val="20"/>
              </w:numPr>
              <w:tabs>
                <w:tab w:val="left" w:pos="608"/>
              </w:tabs>
              <w:ind w:right="45"/>
              <w:rPr>
                <w:sz w:val="24"/>
              </w:rPr>
            </w:pPr>
            <w:r>
              <w:rPr>
                <w:sz w:val="24"/>
              </w:rPr>
              <w:t>Program</w:t>
            </w:r>
            <w:r>
              <w:rPr>
                <w:spacing w:val="40"/>
                <w:sz w:val="24"/>
              </w:rPr>
              <w:t xml:space="preserve"> </w:t>
            </w:r>
            <w:r>
              <w:rPr>
                <w:sz w:val="24"/>
              </w:rPr>
              <w:t>Adventure</w:t>
            </w:r>
            <w:r>
              <w:rPr>
                <w:spacing w:val="40"/>
                <w:sz w:val="24"/>
              </w:rPr>
              <w:t xml:space="preserve"> </w:t>
            </w:r>
            <w:r>
              <w:rPr>
                <w:sz w:val="24"/>
              </w:rPr>
              <w:t>(organiziranje</w:t>
            </w:r>
            <w:r>
              <w:rPr>
                <w:spacing w:val="40"/>
                <w:sz w:val="24"/>
              </w:rPr>
              <w:t xml:space="preserve"> </w:t>
            </w:r>
            <w:r>
              <w:rPr>
                <w:sz w:val="24"/>
              </w:rPr>
              <w:t>i</w:t>
            </w:r>
            <w:r>
              <w:rPr>
                <w:spacing w:val="40"/>
                <w:sz w:val="24"/>
              </w:rPr>
              <w:t xml:space="preserve"> </w:t>
            </w:r>
            <w:r>
              <w:rPr>
                <w:sz w:val="24"/>
              </w:rPr>
              <w:t>produciranje</w:t>
            </w:r>
            <w:r>
              <w:rPr>
                <w:spacing w:val="40"/>
                <w:sz w:val="24"/>
              </w:rPr>
              <w:t xml:space="preserve"> </w:t>
            </w:r>
            <w:r>
              <w:rPr>
                <w:sz w:val="24"/>
              </w:rPr>
              <w:t>božićno-novogodišnje manifestacije Grada Šibenika)</w:t>
            </w:r>
          </w:p>
          <w:p w14:paraId="4A962610" w14:textId="77777777" w:rsidR="00AB5DB3" w:rsidRDefault="00000000">
            <w:pPr>
              <w:pStyle w:val="TableParagraph"/>
              <w:numPr>
                <w:ilvl w:val="0"/>
                <w:numId w:val="20"/>
              </w:numPr>
              <w:tabs>
                <w:tab w:val="left" w:pos="608"/>
              </w:tabs>
              <w:spacing w:line="276" w:lineRule="exact"/>
              <w:ind w:right="46"/>
              <w:rPr>
                <w:sz w:val="24"/>
              </w:rPr>
            </w:pPr>
            <w:r>
              <w:rPr>
                <w:sz w:val="24"/>
              </w:rPr>
              <w:t>Odobrena</w:t>
            </w:r>
            <w:r>
              <w:rPr>
                <w:spacing w:val="80"/>
                <w:sz w:val="24"/>
              </w:rPr>
              <w:t xml:space="preserve"> </w:t>
            </w:r>
            <w:r>
              <w:rPr>
                <w:sz w:val="24"/>
              </w:rPr>
              <w:t>sredstva</w:t>
            </w:r>
            <w:r>
              <w:rPr>
                <w:spacing w:val="80"/>
                <w:sz w:val="24"/>
              </w:rPr>
              <w:t xml:space="preserve"> </w:t>
            </w:r>
            <w:r>
              <w:rPr>
                <w:sz w:val="24"/>
              </w:rPr>
              <w:t>za</w:t>
            </w:r>
            <w:r>
              <w:rPr>
                <w:spacing w:val="80"/>
                <w:sz w:val="24"/>
              </w:rPr>
              <w:t xml:space="preserve"> </w:t>
            </w:r>
            <w:r>
              <w:rPr>
                <w:sz w:val="24"/>
              </w:rPr>
              <w:t>provođenje</w:t>
            </w:r>
            <w:r>
              <w:rPr>
                <w:spacing w:val="80"/>
                <w:sz w:val="24"/>
              </w:rPr>
              <w:t xml:space="preserve"> </w:t>
            </w:r>
            <w:r>
              <w:rPr>
                <w:sz w:val="24"/>
              </w:rPr>
              <w:t>novog</w:t>
            </w:r>
            <w:r>
              <w:rPr>
                <w:spacing w:val="80"/>
                <w:sz w:val="24"/>
              </w:rPr>
              <w:t xml:space="preserve"> </w:t>
            </w:r>
            <w:r>
              <w:rPr>
                <w:sz w:val="24"/>
              </w:rPr>
              <w:t>EU</w:t>
            </w:r>
            <w:r>
              <w:rPr>
                <w:spacing w:val="80"/>
                <w:sz w:val="24"/>
              </w:rPr>
              <w:t xml:space="preserve"> </w:t>
            </w:r>
            <w:r>
              <w:rPr>
                <w:sz w:val="24"/>
              </w:rPr>
              <w:t>projekta</w:t>
            </w:r>
            <w:r>
              <w:rPr>
                <w:spacing w:val="80"/>
                <w:sz w:val="24"/>
              </w:rPr>
              <w:t xml:space="preserve"> </w:t>
            </w:r>
            <w:r>
              <w:rPr>
                <w:sz w:val="24"/>
              </w:rPr>
              <w:t>HOTCHAI (vrijednost projekta 2.241.828,00 €)</w:t>
            </w:r>
          </w:p>
        </w:tc>
      </w:tr>
    </w:tbl>
    <w:p w14:paraId="795CF5EB" w14:textId="77777777" w:rsidR="00AB5DB3" w:rsidRDefault="00AB5DB3">
      <w:pPr>
        <w:pStyle w:val="TableParagraph"/>
        <w:spacing w:line="276" w:lineRule="exact"/>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6534"/>
      </w:tblGrid>
      <w:tr w:rsidR="00AB5DB3" w14:paraId="742DFE26" w14:textId="77777777">
        <w:trPr>
          <w:trHeight w:val="9833"/>
        </w:trPr>
        <w:tc>
          <w:tcPr>
            <w:tcW w:w="3109" w:type="dxa"/>
          </w:tcPr>
          <w:p w14:paraId="7E5340F6" w14:textId="77777777" w:rsidR="00AB5DB3" w:rsidRDefault="00AB5DB3">
            <w:pPr>
              <w:pStyle w:val="TableParagraph"/>
              <w:rPr>
                <w:sz w:val="24"/>
              </w:rPr>
            </w:pPr>
          </w:p>
        </w:tc>
        <w:tc>
          <w:tcPr>
            <w:tcW w:w="6534" w:type="dxa"/>
          </w:tcPr>
          <w:p w14:paraId="5AF022AA" w14:textId="77777777" w:rsidR="00AB5DB3" w:rsidRDefault="00000000">
            <w:pPr>
              <w:pStyle w:val="TableParagraph"/>
              <w:numPr>
                <w:ilvl w:val="0"/>
                <w:numId w:val="19"/>
              </w:numPr>
              <w:tabs>
                <w:tab w:val="left" w:pos="608"/>
              </w:tabs>
              <w:spacing w:before="54"/>
              <w:ind w:right="46"/>
              <w:rPr>
                <w:sz w:val="24"/>
              </w:rPr>
            </w:pPr>
            <w:r>
              <w:rPr>
                <w:sz w:val="24"/>
              </w:rPr>
              <w:t>Hrvatski</w:t>
            </w:r>
            <w:r>
              <w:rPr>
                <w:spacing w:val="40"/>
                <w:sz w:val="24"/>
              </w:rPr>
              <w:t xml:space="preserve"> </w:t>
            </w:r>
            <w:r>
              <w:rPr>
                <w:sz w:val="24"/>
              </w:rPr>
              <w:t>centar</w:t>
            </w:r>
            <w:r>
              <w:rPr>
                <w:spacing w:val="40"/>
                <w:sz w:val="24"/>
              </w:rPr>
              <w:t xml:space="preserve"> </w:t>
            </w:r>
            <w:r>
              <w:rPr>
                <w:sz w:val="24"/>
              </w:rPr>
              <w:t>koralja</w:t>
            </w:r>
            <w:r>
              <w:rPr>
                <w:spacing w:val="40"/>
                <w:sz w:val="24"/>
              </w:rPr>
              <w:t xml:space="preserve"> </w:t>
            </w:r>
            <w:r>
              <w:rPr>
                <w:sz w:val="24"/>
              </w:rPr>
              <w:t>Zlarin</w:t>
            </w:r>
            <w:r>
              <w:rPr>
                <w:spacing w:val="40"/>
                <w:sz w:val="24"/>
              </w:rPr>
              <w:t xml:space="preserve"> </w:t>
            </w:r>
            <w:r>
              <w:rPr>
                <w:sz w:val="24"/>
              </w:rPr>
              <w:t>dobitnik</w:t>
            </w:r>
            <w:r>
              <w:rPr>
                <w:spacing w:val="40"/>
                <w:sz w:val="24"/>
              </w:rPr>
              <w:t xml:space="preserve"> </w:t>
            </w:r>
            <w:r>
              <w:rPr>
                <w:sz w:val="24"/>
              </w:rPr>
              <w:t>nagrade</w:t>
            </w:r>
            <w:r>
              <w:rPr>
                <w:spacing w:val="40"/>
                <w:sz w:val="24"/>
              </w:rPr>
              <w:t xml:space="preserve"> </w:t>
            </w:r>
            <w:r>
              <w:rPr>
                <w:sz w:val="24"/>
              </w:rPr>
              <w:t>Europske unije za kulturnu baštinu/Europa Nostra 2026.</w:t>
            </w:r>
          </w:p>
          <w:p w14:paraId="496EB2FE" w14:textId="77777777" w:rsidR="00AB5DB3" w:rsidRDefault="00000000">
            <w:pPr>
              <w:pStyle w:val="TableParagraph"/>
              <w:numPr>
                <w:ilvl w:val="0"/>
                <w:numId w:val="19"/>
              </w:numPr>
              <w:tabs>
                <w:tab w:val="left" w:pos="608"/>
              </w:tabs>
              <w:spacing w:line="292" w:lineRule="exact"/>
              <w:rPr>
                <w:sz w:val="24"/>
              </w:rPr>
            </w:pPr>
            <w:r>
              <w:rPr>
                <w:sz w:val="24"/>
              </w:rPr>
              <w:t>Godišnja</w:t>
            </w:r>
            <w:r>
              <w:rPr>
                <w:spacing w:val="-4"/>
                <w:sz w:val="24"/>
              </w:rPr>
              <w:t xml:space="preserve"> </w:t>
            </w:r>
            <w:r>
              <w:rPr>
                <w:sz w:val="24"/>
              </w:rPr>
              <w:t>nagrada</w:t>
            </w:r>
            <w:r>
              <w:rPr>
                <w:spacing w:val="-2"/>
                <w:sz w:val="24"/>
              </w:rPr>
              <w:t xml:space="preserve"> </w:t>
            </w:r>
            <w:r>
              <w:rPr>
                <w:sz w:val="24"/>
              </w:rPr>
              <w:t>Centra za</w:t>
            </w:r>
            <w:r>
              <w:rPr>
                <w:spacing w:val="-2"/>
                <w:sz w:val="24"/>
              </w:rPr>
              <w:t xml:space="preserve"> </w:t>
            </w:r>
            <w:r>
              <w:rPr>
                <w:sz w:val="24"/>
              </w:rPr>
              <w:t>socijalnu</w:t>
            </w:r>
            <w:r>
              <w:rPr>
                <w:spacing w:val="-1"/>
                <w:sz w:val="24"/>
              </w:rPr>
              <w:t xml:space="preserve"> </w:t>
            </w:r>
            <w:r>
              <w:rPr>
                <w:spacing w:val="-2"/>
                <w:sz w:val="24"/>
              </w:rPr>
              <w:t>inkluziju</w:t>
            </w:r>
          </w:p>
          <w:p w14:paraId="36D58EF1" w14:textId="77777777" w:rsidR="00AB5DB3" w:rsidRDefault="00000000">
            <w:pPr>
              <w:pStyle w:val="TableParagraph"/>
              <w:numPr>
                <w:ilvl w:val="0"/>
                <w:numId w:val="19"/>
              </w:numPr>
              <w:tabs>
                <w:tab w:val="left" w:pos="608"/>
              </w:tabs>
              <w:ind w:right="50"/>
              <w:rPr>
                <w:sz w:val="24"/>
              </w:rPr>
            </w:pPr>
            <w:r>
              <w:rPr>
                <w:sz w:val="24"/>
              </w:rPr>
              <w:t>Odobrenje programa iz javnih poziva Ministarstva kulture i medija RH iz kojih se financira:</w:t>
            </w:r>
          </w:p>
          <w:p w14:paraId="39D99722" w14:textId="77777777" w:rsidR="00AB5DB3" w:rsidRDefault="00000000">
            <w:pPr>
              <w:pStyle w:val="TableParagraph"/>
              <w:numPr>
                <w:ilvl w:val="0"/>
                <w:numId w:val="19"/>
              </w:numPr>
              <w:tabs>
                <w:tab w:val="left" w:pos="608"/>
              </w:tabs>
              <w:spacing w:line="292" w:lineRule="exact"/>
              <w:rPr>
                <w:sz w:val="24"/>
              </w:rPr>
            </w:pPr>
            <w:r>
              <w:rPr>
                <w:sz w:val="24"/>
              </w:rPr>
              <w:t>sanacija</w:t>
            </w:r>
            <w:r>
              <w:rPr>
                <w:spacing w:val="-2"/>
                <w:sz w:val="24"/>
              </w:rPr>
              <w:t xml:space="preserve"> </w:t>
            </w:r>
            <w:r>
              <w:rPr>
                <w:sz w:val="24"/>
              </w:rPr>
              <w:t>bedema na</w:t>
            </w:r>
            <w:r>
              <w:rPr>
                <w:spacing w:val="-3"/>
                <w:sz w:val="24"/>
              </w:rPr>
              <w:t xml:space="preserve"> </w:t>
            </w:r>
            <w:r>
              <w:rPr>
                <w:sz w:val="24"/>
              </w:rPr>
              <w:t>poluotoku Oštrica</w:t>
            </w:r>
            <w:r>
              <w:rPr>
                <w:spacing w:val="-2"/>
                <w:sz w:val="24"/>
              </w:rPr>
              <w:t xml:space="preserve"> </w:t>
            </w:r>
            <w:r>
              <w:rPr>
                <w:sz w:val="24"/>
              </w:rPr>
              <w:t xml:space="preserve">u </w:t>
            </w:r>
            <w:r>
              <w:rPr>
                <w:spacing w:val="-2"/>
                <w:sz w:val="24"/>
              </w:rPr>
              <w:t>Grebaštici</w:t>
            </w:r>
          </w:p>
          <w:p w14:paraId="6B87B62F" w14:textId="77777777" w:rsidR="00AB5DB3" w:rsidRDefault="00000000">
            <w:pPr>
              <w:pStyle w:val="TableParagraph"/>
              <w:numPr>
                <w:ilvl w:val="0"/>
                <w:numId w:val="19"/>
              </w:numPr>
              <w:tabs>
                <w:tab w:val="left" w:pos="608"/>
              </w:tabs>
              <w:spacing w:line="293" w:lineRule="exact"/>
              <w:rPr>
                <w:sz w:val="24"/>
              </w:rPr>
            </w:pPr>
            <w:r>
              <w:rPr>
                <w:sz w:val="24"/>
              </w:rPr>
              <w:t>nastavak</w:t>
            </w:r>
            <w:r>
              <w:rPr>
                <w:spacing w:val="-1"/>
                <w:sz w:val="24"/>
              </w:rPr>
              <w:t xml:space="preserve"> </w:t>
            </w:r>
            <w:r>
              <w:rPr>
                <w:sz w:val="24"/>
              </w:rPr>
              <w:t>istraživanja</w:t>
            </w:r>
            <w:r>
              <w:rPr>
                <w:spacing w:val="-1"/>
                <w:sz w:val="24"/>
              </w:rPr>
              <w:t xml:space="preserve"> </w:t>
            </w:r>
            <w:r>
              <w:rPr>
                <w:sz w:val="24"/>
              </w:rPr>
              <w:t>na</w:t>
            </w:r>
            <w:r>
              <w:rPr>
                <w:spacing w:val="-3"/>
                <w:sz w:val="24"/>
              </w:rPr>
              <w:t xml:space="preserve"> </w:t>
            </w:r>
            <w:r>
              <w:rPr>
                <w:sz w:val="24"/>
              </w:rPr>
              <w:t>lokalitetu</w:t>
            </w:r>
            <w:r>
              <w:rPr>
                <w:spacing w:val="-1"/>
                <w:sz w:val="24"/>
              </w:rPr>
              <w:t xml:space="preserve"> </w:t>
            </w:r>
            <w:r>
              <w:rPr>
                <w:sz w:val="24"/>
              </w:rPr>
              <w:t>Sv.</w:t>
            </w:r>
            <w:r>
              <w:rPr>
                <w:spacing w:val="-1"/>
                <w:sz w:val="24"/>
              </w:rPr>
              <w:t xml:space="preserve"> </w:t>
            </w:r>
            <w:r>
              <w:rPr>
                <w:sz w:val="24"/>
              </w:rPr>
              <w:t>Ivan</w:t>
            </w:r>
            <w:r>
              <w:rPr>
                <w:spacing w:val="-1"/>
                <w:sz w:val="24"/>
              </w:rPr>
              <w:t xml:space="preserve"> </w:t>
            </w:r>
            <w:r>
              <w:rPr>
                <w:sz w:val="24"/>
              </w:rPr>
              <w:t>del</w:t>
            </w:r>
            <w:r>
              <w:rPr>
                <w:spacing w:val="-1"/>
                <w:sz w:val="24"/>
              </w:rPr>
              <w:t xml:space="preserve"> </w:t>
            </w:r>
            <w:r>
              <w:rPr>
                <w:spacing w:val="-4"/>
                <w:sz w:val="24"/>
              </w:rPr>
              <w:t>Tyro</w:t>
            </w:r>
          </w:p>
          <w:p w14:paraId="50652A2D" w14:textId="77777777" w:rsidR="00AB5DB3" w:rsidRDefault="00000000">
            <w:pPr>
              <w:pStyle w:val="TableParagraph"/>
              <w:numPr>
                <w:ilvl w:val="0"/>
                <w:numId w:val="19"/>
              </w:numPr>
              <w:tabs>
                <w:tab w:val="left" w:pos="608"/>
              </w:tabs>
              <w:spacing w:line="293" w:lineRule="exact"/>
              <w:rPr>
                <w:sz w:val="24"/>
              </w:rPr>
            </w:pPr>
            <w:r>
              <w:rPr>
                <w:sz w:val="24"/>
              </w:rPr>
              <w:t>arheološka</w:t>
            </w:r>
            <w:r>
              <w:rPr>
                <w:spacing w:val="-4"/>
                <w:sz w:val="24"/>
              </w:rPr>
              <w:t xml:space="preserve"> </w:t>
            </w:r>
            <w:r>
              <w:rPr>
                <w:sz w:val="24"/>
              </w:rPr>
              <w:t>istraživanja</w:t>
            </w:r>
            <w:r>
              <w:rPr>
                <w:spacing w:val="-2"/>
                <w:sz w:val="24"/>
              </w:rPr>
              <w:t xml:space="preserve"> </w:t>
            </w:r>
            <w:r>
              <w:rPr>
                <w:sz w:val="24"/>
              </w:rPr>
              <w:t>na</w:t>
            </w:r>
            <w:r>
              <w:rPr>
                <w:spacing w:val="-2"/>
                <w:sz w:val="24"/>
              </w:rPr>
              <w:t xml:space="preserve"> </w:t>
            </w:r>
            <w:r>
              <w:rPr>
                <w:sz w:val="24"/>
              </w:rPr>
              <w:t xml:space="preserve">Tvrđavi </w:t>
            </w:r>
            <w:r>
              <w:rPr>
                <w:spacing w:val="-2"/>
                <w:sz w:val="24"/>
              </w:rPr>
              <w:t>sv.Mihovila</w:t>
            </w:r>
          </w:p>
          <w:p w14:paraId="540FD8FD" w14:textId="77777777" w:rsidR="00AB5DB3" w:rsidRDefault="00000000">
            <w:pPr>
              <w:pStyle w:val="TableParagraph"/>
              <w:numPr>
                <w:ilvl w:val="0"/>
                <w:numId w:val="19"/>
              </w:numPr>
              <w:tabs>
                <w:tab w:val="left" w:pos="608"/>
              </w:tabs>
              <w:spacing w:line="293" w:lineRule="exact"/>
              <w:rPr>
                <w:sz w:val="24"/>
              </w:rPr>
            </w:pPr>
            <w:r>
              <w:rPr>
                <w:sz w:val="24"/>
              </w:rPr>
              <w:t>tisak</w:t>
            </w:r>
            <w:r>
              <w:rPr>
                <w:spacing w:val="-1"/>
                <w:sz w:val="24"/>
              </w:rPr>
              <w:t xml:space="preserve"> </w:t>
            </w:r>
            <w:r>
              <w:rPr>
                <w:sz w:val="24"/>
              </w:rPr>
              <w:t>knjige</w:t>
            </w:r>
            <w:r>
              <w:rPr>
                <w:spacing w:val="-2"/>
                <w:sz w:val="24"/>
              </w:rPr>
              <w:t xml:space="preserve"> </w:t>
            </w:r>
            <w:r>
              <w:rPr>
                <w:sz w:val="24"/>
              </w:rPr>
              <w:t>Opsada</w:t>
            </w:r>
            <w:r>
              <w:rPr>
                <w:spacing w:val="-1"/>
                <w:sz w:val="24"/>
              </w:rPr>
              <w:t xml:space="preserve"> </w:t>
            </w:r>
            <w:r>
              <w:rPr>
                <w:sz w:val="24"/>
              </w:rPr>
              <w:t>i</w:t>
            </w:r>
            <w:r>
              <w:rPr>
                <w:spacing w:val="-1"/>
                <w:sz w:val="24"/>
              </w:rPr>
              <w:t xml:space="preserve"> </w:t>
            </w:r>
            <w:r>
              <w:rPr>
                <w:sz w:val="24"/>
              </w:rPr>
              <w:t xml:space="preserve">oslobođenje </w:t>
            </w:r>
            <w:r>
              <w:rPr>
                <w:spacing w:val="-2"/>
                <w:sz w:val="24"/>
              </w:rPr>
              <w:t>Šibenika</w:t>
            </w:r>
          </w:p>
          <w:p w14:paraId="7F04372D" w14:textId="77777777" w:rsidR="00AB5DB3" w:rsidRDefault="00000000">
            <w:pPr>
              <w:pStyle w:val="TableParagraph"/>
              <w:numPr>
                <w:ilvl w:val="0"/>
                <w:numId w:val="19"/>
              </w:numPr>
              <w:tabs>
                <w:tab w:val="left" w:pos="608"/>
              </w:tabs>
              <w:spacing w:line="293" w:lineRule="exact"/>
              <w:rPr>
                <w:sz w:val="24"/>
              </w:rPr>
            </w:pPr>
            <w:r>
              <w:rPr>
                <w:sz w:val="24"/>
              </w:rPr>
              <w:t>digitalizacija</w:t>
            </w:r>
            <w:r>
              <w:rPr>
                <w:spacing w:val="-3"/>
                <w:sz w:val="24"/>
              </w:rPr>
              <w:t xml:space="preserve"> </w:t>
            </w:r>
            <w:r>
              <w:rPr>
                <w:sz w:val="24"/>
              </w:rPr>
              <w:t>fortifikacija</w:t>
            </w:r>
            <w:r>
              <w:rPr>
                <w:spacing w:val="-1"/>
                <w:sz w:val="24"/>
              </w:rPr>
              <w:t xml:space="preserve"> </w:t>
            </w:r>
            <w:r>
              <w:rPr>
                <w:sz w:val="24"/>
              </w:rPr>
              <w:t>i</w:t>
            </w:r>
            <w:r>
              <w:rPr>
                <w:spacing w:val="-2"/>
                <w:sz w:val="24"/>
              </w:rPr>
              <w:t xml:space="preserve"> </w:t>
            </w:r>
            <w:r>
              <w:rPr>
                <w:sz w:val="24"/>
              </w:rPr>
              <w:t>šibenskog</w:t>
            </w:r>
            <w:r>
              <w:rPr>
                <w:spacing w:val="-2"/>
                <w:sz w:val="24"/>
              </w:rPr>
              <w:t xml:space="preserve"> krajolika</w:t>
            </w:r>
          </w:p>
          <w:p w14:paraId="5FC5AE4F" w14:textId="77777777" w:rsidR="00AB5DB3" w:rsidRDefault="00000000">
            <w:pPr>
              <w:pStyle w:val="TableParagraph"/>
              <w:numPr>
                <w:ilvl w:val="0"/>
                <w:numId w:val="19"/>
              </w:numPr>
              <w:tabs>
                <w:tab w:val="left" w:pos="608"/>
              </w:tabs>
              <w:spacing w:line="293" w:lineRule="exact"/>
              <w:rPr>
                <w:sz w:val="24"/>
              </w:rPr>
            </w:pPr>
            <w:r>
              <w:rPr>
                <w:sz w:val="24"/>
              </w:rPr>
              <w:t>održavanje</w:t>
            </w:r>
            <w:r>
              <w:rPr>
                <w:spacing w:val="-2"/>
                <w:sz w:val="24"/>
              </w:rPr>
              <w:t xml:space="preserve"> </w:t>
            </w:r>
            <w:r>
              <w:rPr>
                <w:sz w:val="24"/>
              </w:rPr>
              <w:t>Barone</w:t>
            </w:r>
            <w:r>
              <w:rPr>
                <w:spacing w:val="-2"/>
                <w:sz w:val="24"/>
              </w:rPr>
              <w:t xml:space="preserve"> </w:t>
            </w:r>
            <w:r>
              <w:rPr>
                <w:sz w:val="24"/>
              </w:rPr>
              <w:t>Jazz</w:t>
            </w:r>
            <w:r>
              <w:rPr>
                <w:spacing w:val="1"/>
                <w:sz w:val="24"/>
              </w:rPr>
              <w:t xml:space="preserve"> </w:t>
            </w:r>
            <w:r>
              <w:rPr>
                <w:spacing w:val="-2"/>
                <w:sz w:val="24"/>
              </w:rPr>
              <w:t>Festivala</w:t>
            </w:r>
          </w:p>
          <w:p w14:paraId="3DBCFB5E" w14:textId="77777777" w:rsidR="00AB5DB3" w:rsidRDefault="00000000">
            <w:pPr>
              <w:pStyle w:val="TableParagraph"/>
              <w:numPr>
                <w:ilvl w:val="0"/>
                <w:numId w:val="19"/>
              </w:numPr>
              <w:tabs>
                <w:tab w:val="left" w:pos="608"/>
              </w:tabs>
              <w:spacing w:line="293" w:lineRule="exact"/>
              <w:rPr>
                <w:sz w:val="24"/>
              </w:rPr>
            </w:pPr>
            <w:r>
              <w:rPr>
                <w:sz w:val="24"/>
              </w:rPr>
              <w:t>glazbeni program Kuće</w:t>
            </w:r>
            <w:r>
              <w:rPr>
                <w:spacing w:val="-1"/>
                <w:sz w:val="24"/>
              </w:rPr>
              <w:t xml:space="preserve"> </w:t>
            </w:r>
            <w:r>
              <w:rPr>
                <w:sz w:val="24"/>
              </w:rPr>
              <w:t xml:space="preserve">umjetnosti </w:t>
            </w:r>
            <w:r>
              <w:rPr>
                <w:spacing w:val="-2"/>
                <w:sz w:val="24"/>
              </w:rPr>
              <w:t>Arsen</w:t>
            </w:r>
          </w:p>
          <w:p w14:paraId="160429DB" w14:textId="77777777" w:rsidR="00AB5DB3" w:rsidRDefault="00000000">
            <w:pPr>
              <w:pStyle w:val="TableParagraph"/>
              <w:numPr>
                <w:ilvl w:val="0"/>
                <w:numId w:val="19"/>
              </w:numPr>
              <w:tabs>
                <w:tab w:val="left" w:pos="608"/>
              </w:tabs>
              <w:spacing w:line="293" w:lineRule="exact"/>
              <w:rPr>
                <w:sz w:val="24"/>
              </w:rPr>
            </w:pPr>
            <w:r>
              <w:rPr>
                <w:sz w:val="24"/>
              </w:rPr>
              <w:t>izlaganje</w:t>
            </w:r>
            <w:r>
              <w:rPr>
                <w:spacing w:val="-5"/>
                <w:sz w:val="24"/>
              </w:rPr>
              <w:t xml:space="preserve"> </w:t>
            </w:r>
            <w:r>
              <w:rPr>
                <w:sz w:val="24"/>
              </w:rPr>
              <w:t>na</w:t>
            </w:r>
            <w:r>
              <w:rPr>
                <w:spacing w:val="-3"/>
                <w:sz w:val="24"/>
              </w:rPr>
              <w:t xml:space="preserve"> </w:t>
            </w:r>
            <w:r>
              <w:rPr>
                <w:sz w:val="24"/>
              </w:rPr>
              <w:t>FORTMED</w:t>
            </w:r>
            <w:r>
              <w:rPr>
                <w:spacing w:val="-2"/>
                <w:sz w:val="24"/>
              </w:rPr>
              <w:t xml:space="preserve"> </w:t>
            </w:r>
            <w:r>
              <w:rPr>
                <w:sz w:val="24"/>
              </w:rPr>
              <w:t>znanstvenom</w:t>
            </w:r>
            <w:r>
              <w:rPr>
                <w:spacing w:val="-2"/>
                <w:sz w:val="24"/>
              </w:rPr>
              <w:t xml:space="preserve"> skupu</w:t>
            </w:r>
          </w:p>
          <w:p w14:paraId="38C66ED5" w14:textId="77777777" w:rsidR="00AB5DB3" w:rsidRDefault="00000000">
            <w:pPr>
              <w:pStyle w:val="TableParagraph"/>
              <w:numPr>
                <w:ilvl w:val="0"/>
                <w:numId w:val="19"/>
              </w:numPr>
              <w:tabs>
                <w:tab w:val="left" w:pos="608"/>
              </w:tabs>
              <w:spacing w:line="293" w:lineRule="exact"/>
              <w:rPr>
                <w:sz w:val="24"/>
              </w:rPr>
            </w:pPr>
            <w:r>
              <w:rPr>
                <w:sz w:val="24"/>
              </w:rPr>
              <w:t>EU</w:t>
            </w:r>
            <w:r>
              <w:rPr>
                <w:spacing w:val="-3"/>
                <w:sz w:val="24"/>
              </w:rPr>
              <w:t xml:space="preserve"> </w:t>
            </w:r>
            <w:r>
              <w:rPr>
                <w:sz w:val="24"/>
              </w:rPr>
              <w:t>Projekt</w:t>
            </w:r>
            <w:r>
              <w:rPr>
                <w:spacing w:val="-1"/>
                <w:sz w:val="24"/>
              </w:rPr>
              <w:t xml:space="preserve"> </w:t>
            </w:r>
            <w:r>
              <w:rPr>
                <w:spacing w:val="-2"/>
                <w:sz w:val="24"/>
              </w:rPr>
              <w:t>GIFTSnet:</w:t>
            </w:r>
          </w:p>
          <w:p w14:paraId="2F96A4AA" w14:textId="77777777" w:rsidR="00AB5DB3" w:rsidRDefault="00000000">
            <w:pPr>
              <w:pStyle w:val="TableParagraph"/>
              <w:numPr>
                <w:ilvl w:val="0"/>
                <w:numId w:val="19"/>
              </w:numPr>
              <w:tabs>
                <w:tab w:val="left" w:pos="608"/>
              </w:tabs>
              <w:spacing w:before="2"/>
              <w:ind w:right="45"/>
              <w:jc w:val="both"/>
              <w:rPr>
                <w:sz w:val="24"/>
              </w:rPr>
            </w:pPr>
            <w:r>
              <w:rPr>
                <w:sz w:val="24"/>
              </w:rPr>
              <w:t>organiziranje Noći Tvrđava – Night of Fortress Goes Green (povezivanje</w:t>
            </w:r>
            <w:r>
              <w:rPr>
                <w:spacing w:val="-5"/>
                <w:sz w:val="24"/>
              </w:rPr>
              <w:t xml:space="preserve"> </w:t>
            </w:r>
            <w:r>
              <w:rPr>
                <w:sz w:val="24"/>
              </w:rPr>
              <w:t>baštine</w:t>
            </w:r>
            <w:r>
              <w:rPr>
                <w:spacing w:val="-7"/>
                <w:sz w:val="24"/>
              </w:rPr>
              <w:t xml:space="preserve"> </w:t>
            </w:r>
            <w:r>
              <w:rPr>
                <w:sz w:val="24"/>
              </w:rPr>
              <w:t>i</w:t>
            </w:r>
            <w:r>
              <w:rPr>
                <w:spacing w:val="-6"/>
                <w:sz w:val="24"/>
              </w:rPr>
              <w:t xml:space="preserve"> </w:t>
            </w:r>
            <w:r>
              <w:rPr>
                <w:sz w:val="24"/>
              </w:rPr>
              <w:t>uključivosti</w:t>
            </w:r>
            <w:r>
              <w:rPr>
                <w:spacing w:val="-6"/>
                <w:sz w:val="24"/>
              </w:rPr>
              <w:t xml:space="preserve"> </w:t>
            </w:r>
            <w:r>
              <w:rPr>
                <w:sz w:val="24"/>
              </w:rPr>
              <w:t>te</w:t>
            </w:r>
            <w:r>
              <w:rPr>
                <w:spacing w:val="-7"/>
                <w:sz w:val="24"/>
              </w:rPr>
              <w:t xml:space="preserve"> </w:t>
            </w:r>
            <w:r>
              <w:rPr>
                <w:sz w:val="24"/>
              </w:rPr>
              <w:t>promoviranje</w:t>
            </w:r>
            <w:r>
              <w:rPr>
                <w:spacing w:val="-6"/>
                <w:sz w:val="24"/>
              </w:rPr>
              <w:t xml:space="preserve"> </w:t>
            </w:r>
            <w:r>
              <w:rPr>
                <w:sz w:val="24"/>
              </w:rPr>
              <w:t>programa u europskim zemljama)</w:t>
            </w:r>
          </w:p>
          <w:p w14:paraId="4137EBF1" w14:textId="77777777" w:rsidR="00AB5DB3" w:rsidRDefault="00000000">
            <w:pPr>
              <w:pStyle w:val="TableParagraph"/>
              <w:numPr>
                <w:ilvl w:val="0"/>
                <w:numId w:val="19"/>
              </w:numPr>
              <w:tabs>
                <w:tab w:val="left" w:pos="608"/>
              </w:tabs>
              <w:spacing w:line="292" w:lineRule="exact"/>
              <w:rPr>
                <w:sz w:val="24"/>
              </w:rPr>
            </w:pPr>
            <w:r>
              <w:rPr>
                <w:sz w:val="24"/>
              </w:rPr>
              <w:t>uređenje</w:t>
            </w:r>
            <w:r>
              <w:rPr>
                <w:spacing w:val="-1"/>
                <w:sz w:val="24"/>
              </w:rPr>
              <w:t xml:space="preserve"> </w:t>
            </w:r>
            <w:r>
              <w:rPr>
                <w:sz w:val="24"/>
              </w:rPr>
              <w:t>i opremanje</w:t>
            </w:r>
            <w:r>
              <w:rPr>
                <w:spacing w:val="-1"/>
                <w:sz w:val="24"/>
              </w:rPr>
              <w:t xml:space="preserve"> </w:t>
            </w:r>
            <w:r>
              <w:rPr>
                <w:sz w:val="24"/>
              </w:rPr>
              <w:t>tunela</w:t>
            </w:r>
            <w:r>
              <w:rPr>
                <w:spacing w:val="-1"/>
                <w:sz w:val="24"/>
              </w:rPr>
              <w:t xml:space="preserve"> </w:t>
            </w:r>
            <w:r>
              <w:rPr>
                <w:sz w:val="24"/>
              </w:rPr>
              <w:t>na</w:t>
            </w:r>
            <w:r>
              <w:rPr>
                <w:spacing w:val="-2"/>
                <w:sz w:val="24"/>
              </w:rPr>
              <w:t xml:space="preserve"> </w:t>
            </w:r>
            <w:r>
              <w:rPr>
                <w:sz w:val="24"/>
              </w:rPr>
              <w:t>Tvrđavi sv.</w:t>
            </w:r>
            <w:r>
              <w:rPr>
                <w:spacing w:val="2"/>
                <w:sz w:val="24"/>
              </w:rPr>
              <w:t xml:space="preserve"> </w:t>
            </w:r>
            <w:r>
              <w:rPr>
                <w:spacing w:val="-2"/>
                <w:sz w:val="24"/>
              </w:rPr>
              <w:t>Ivana,</w:t>
            </w:r>
          </w:p>
          <w:p w14:paraId="196362C1" w14:textId="77777777" w:rsidR="00AB5DB3" w:rsidRDefault="00000000">
            <w:pPr>
              <w:pStyle w:val="TableParagraph"/>
              <w:numPr>
                <w:ilvl w:val="0"/>
                <w:numId w:val="19"/>
              </w:numPr>
              <w:tabs>
                <w:tab w:val="left" w:pos="608"/>
              </w:tabs>
              <w:spacing w:line="293" w:lineRule="exact"/>
              <w:rPr>
                <w:sz w:val="24"/>
              </w:rPr>
            </w:pPr>
            <w:r>
              <w:rPr>
                <w:sz w:val="24"/>
              </w:rPr>
              <w:t>organizacija</w:t>
            </w:r>
            <w:r>
              <w:rPr>
                <w:spacing w:val="-3"/>
                <w:sz w:val="24"/>
              </w:rPr>
              <w:t xml:space="preserve"> </w:t>
            </w:r>
            <w:r>
              <w:rPr>
                <w:sz w:val="24"/>
              </w:rPr>
              <w:t>radionice</w:t>
            </w:r>
            <w:r>
              <w:rPr>
                <w:spacing w:val="-2"/>
                <w:sz w:val="24"/>
              </w:rPr>
              <w:t xml:space="preserve"> </w:t>
            </w:r>
            <w:r>
              <w:rPr>
                <w:sz w:val="24"/>
              </w:rPr>
              <w:t>održivog</w:t>
            </w:r>
            <w:r>
              <w:rPr>
                <w:spacing w:val="-1"/>
                <w:sz w:val="24"/>
              </w:rPr>
              <w:t xml:space="preserve"> </w:t>
            </w:r>
            <w:r>
              <w:rPr>
                <w:spacing w:val="-2"/>
                <w:sz w:val="24"/>
              </w:rPr>
              <w:t>upravljanja</w:t>
            </w:r>
          </w:p>
          <w:p w14:paraId="14D056AA" w14:textId="77777777" w:rsidR="00AB5DB3" w:rsidRDefault="00000000">
            <w:pPr>
              <w:pStyle w:val="TableParagraph"/>
              <w:numPr>
                <w:ilvl w:val="0"/>
                <w:numId w:val="19"/>
              </w:numPr>
              <w:tabs>
                <w:tab w:val="left" w:pos="608"/>
              </w:tabs>
              <w:spacing w:line="293" w:lineRule="exact"/>
              <w:rPr>
                <w:sz w:val="24"/>
              </w:rPr>
            </w:pPr>
            <w:r>
              <w:rPr>
                <w:sz w:val="24"/>
              </w:rPr>
              <w:t>ozelenjivanje</w:t>
            </w:r>
            <w:r>
              <w:rPr>
                <w:spacing w:val="-3"/>
                <w:sz w:val="24"/>
              </w:rPr>
              <w:t xml:space="preserve"> </w:t>
            </w:r>
            <w:r>
              <w:rPr>
                <w:sz w:val="24"/>
              </w:rPr>
              <w:t>Tvrđave</w:t>
            </w:r>
            <w:r>
              <w:rPr>
                <w:spacing w:val="-2"/>
                <w:sz w:val="24"/>
              </w:rPr>
              <w:t xml:space="preserve"> </w:t>
            </w:r>
            <w:r>
              <w:rPr>
                <w:sz w:val="24"/>
              </w:rPr>
              <w:t>sv. Ivana</w:t>
            </w:r>
            <w:r>
              <w:rPr>
                <w:spacing w:val="-2"/>
                <w:sz w:val="24"/>
              </w:rPr>
              <w:t xml:space="preserve"> </w:t>
            </w:r>
            <w:r>
              <w:rPr>
                <w:sz w:val="24"/>
              </w:rPr>
              <w:t>(</w:t>
            </w:r>
            <w:r>
              <w:rPr>
                <w:spacing w:val="-1"/>
                <w:sz w:val="24"/>
              </w:rPr>
              <w:t xml:space="preserve"> </w:t>
            </w:r>
            <w:r>
              <w:rPr>
                <w:sz w:val="24"/>
              </w:rPr>
              <w:t>kupnja</w:t>
            </w:r>
            <w:r>
              <w:rPr>
                <w:spacing w:val="-1"/>
                <w:sz w:val="24"/>
              </w:rPr>
              <w:t xml:space="preserve"> </w:t>
            </w:r>
            <w:r>
              <w:rPr>
                <w:sz w:val="24"/>
              </w:rPr>
              <w:t>i</w:t>
            </w:r>
            <w:r>
              <w:rPr>
                <w:spacing w:val="-1"/>
                <w:sz w:val="24"/>
              </w:rPr>
              <w:t xml:space="preserve"> </w:t>
            </w:r>
            <w:r>
              <w:rPr>
                <w:sz w:val="24"/>
              </w:rPr>
              <w:t>sadnja</w:t>
            </w:r>
            <w:r>
              <w:rPr>
                <w:spacing w:val="1"/>
                <w:sz w:val="24"/>
              </w:rPr>
              <w:t xml:space="preserve"> </w:t>
            </w:r>
            <w:r>
              <w:rPr>
                <w:spacing w:val="-2"/>
                <w:sz w:val="24"/>
              </w:rPr>
              <w:t>biljaka)</w:t>
            </w:r>
          </w:p>
          <w:p w14:paraId="1799755A" w14:textId="77777777" w:rsidR="00AB5DB3" w:rsidRDefault="00000000">
            <w:pPr>
              <w:pStyle w:val="TableParagraph"/>
              <w:numPr>
                <w:ilvl w:val="0"/>
                <w:numId w:val="19"/>
              </w:numPr>
              <w:tabs>
                <w:tab w:val="left" w:pos="608"/>
              </w:tabs>
              <w:spacing w:line="293" w:lineRule="exact"/>
              <w:rPr>
                <w:sz w:val="24"/>
              </w:rPr>
            </w:pPr>
            <w:r>
              <w:rPr>
                <w:sz w:val="24"/>
              </w:rPr>
              <w:t>EU</w:t>
            </w:r>
            <w:r>
              <w:rPr>
                <w:spacing w:val="-3"/>
                <w:sz w:val="24"/>
              </w:rPr>
              <w:t xml:space="preserve"> </w:t>
            </w:r>
            <w:r>
              <w:rPr>
                <w:sz w:val="24"/>
              </w:rPr>
              <w:t>Projekt</w:t>
            </w:r>
            <w:r>
              <w:rPr>
                <w:spacing w:val="-1"/>
                <w:sz w:val="24"/>
              </w:rPr>
              <w:t xml:space="preserve"> </w:t>
            </w:r>
            <w:r>
              <w:rPr>
                <w:spacing w:val="-2"/>
                <w:sz w:val="24"/>
              </w:rPr>
              <w:t>FORTIC:</w:t>
            </w:r>
          </w:p>
          <w:p w14:paraId="7537BD02" w14:textId="77777777" w:rsidR="00AB5DB3" w:rsidRDefault="00000000">
            <w:pPr>
              <w:pStyle w:val="TableParagraph"/>
              <w:numPr>
                <w:ilvl w:val="0"/>
                <w:numId w:val="19"/>
              </w:numPr>
              <w:tabs>
                <w:tab w:val="left" w:pos="608"/>
              </w:tabs>
              <w:ind w:right="45"/>
              <w:jc w:val="both"/>
              <w:rPr>
                <w:sz w:val="24"/>
              </w:rPr>
            </w:pPr>
            <w:r>
              <w:rPr>
                <w:sz w:val="24"/>
              </w:rPr>
              <w:t>nabavljena je oprema za potrebe razvoja produkcijskog i edukativnog sadržaja na Kampusu Tvrđave sv. Ivana</w:t>
            </w:r>
          </w:p>
          <w:p w14:paraId="765AE238" w14:textId="77777777" w:rsidR="00AB5DB3" w:rsidRDefault="00000000">
            <w:pPr>
              <w:pStyle w:val="TableParagraph"/>
              <w:numPr>
                <w:ilvl w:val="0"/>
                <w:numId w:val="19"/>
              </w:numPr>
              <w:tabs>
                <w:tab w:val="left" w:pos="608"/>
              </w:tabs>
              <w:spacing w:before="1"/>
              <w:ind w:right="47"/>
              <w:jc w:val="both"/>
              <w:rPr>
                <w:sz w:val="24"/>
              </w:rPr>
            </w:pPr>
            <w:r>
              <w:rPr>
                <w:sz w:val="24"/>
              </w:rPr>
              <w:t>organizacija ljetne škole s ciljem poticanja prekogranične suradnje, interdisciplinarnog učenja i zajedničkog rada na temama kulturne baštine, održivog turizma i suvremene prenamjene fortifikacija</w:t>
            </w:r>
          </w:p>
          <w:p w14:paraId="17A57F26" w14:textId="77777777" w:rsidR="00AB5DB3" w:rsidRDefault="00000000">
            <w:pPr>
              <w:pStyle w:val="TableParagraph"/>
              <w:numPr>
                <w:ilvl w:val="0"/>
                <w:numId w:val="19"/>
              </w:numPr>
              <w:tabs>
                <w:tab w:val="left" w:pos="608"/>
              </w:tabs>
              <w:ind w:right="48"/>
              <w:jc w:val="both"/>
              <w:rPr>
                <w:sz w:val="24"/>
              </w:rPr>
            </w:pPr>
            <w:r>
              <w:rPr>
                <w:sz w:val="24"/>
              </w:rPr>
              <w:t>Nastavak strateškog partnerstva s Nacionalnom zakladom za razvoj civilnog društva kroz projekt Potencijali zajednice</w:t>
            </w:r>
          </w:p>
          <w:p w14:paraId="430B9192" w14:textId="77777777" w:rsidR="00AB5DB3" w:rsidRDefault="00000000">
            <w:pPr>
              <w:pStyle w:val="TableParagraph"/>
              <w:numPr>
                <w:ilvl w:val="0"/>
                <w:numId w:val="19"/>
              </w:numPr>
              <w:tabs>
                <w:tab w:val="left" w:pos="607"/>
              </w:tabs>
              <w:spacing w:line="292" w:lineRule="exact"/>
              <w:ind w:left="607" w:hanging="359"/>
              <w:jc w:val="both"/>
              <w:rPr>
                <w:sz w:val="24"/>
              </w:rPr>
            </w:pPr>
            <w:r>
              <w:rPr>
                <w:sz w:val="24"/>
              </w:rPr>
              <w:t>Erasmus</w:t>
            </w:r>
            <w:r>
              <w:rPr>
                <w:spacing w:val="-2"/>
                <w:sz w:val="24"/>
              </w:rPr>
              <w:t xml:space="preserve"> </w:t>
            </w:r>
            <w:r>
              <w:rPr>
                <w:sz w:val="24"/>
              </w:rPr>
              <w:t>+</w:t>
            </w:r>
            <w:r>
              <w:rPr>
                <w:spacing w:val="-3"/>
                <w:sz w:val="24"/>
              </w:rPr>
              <w:t xml:space="preserve"> </w:t>
            </w:r>
            <w:r>
              <w:rPr>
                <w:sz w:val="24"/>
              </w:rPr>
              <w:t>Sustainable</w:t>
            </w:r>
            <w:r>
              <w:rPr>
                <w:spacing w:val="-1"/>
                <w:sz w:val="24"/>
              </w:rPr>
              <w:t xml:space="preserve"> </w:t>
            </w:r>
            <w:r>
              <w:rPr>
                <w:sz w:val="24"/>
              </w:rPr>
              <w:t>Islands</w:t>
            </w:r>
            <w:r>
              <w:rPr>
                <w:spacing w:val="-1"/>
                <w:sz w:val="24"/>
              </w:rPr>
              <w:t xml:space="preserve"> </w:t>
            </w:r>
            <w:r>
              <w:rPr>
                <w:sz w:val="24"/>
              </w:rPr>
              <w:t>-</w:t>
            </w:r>
            <w:r>
              <w:rPr>
                <w:spacing w:val="-3"/>
                <w:sz w:val="24"/>
              </w:rPr>
              <w:t xml:space="preserve"> </w:t>
            </w:r>
            <w:r>
              <w:rPr>
                <w:sz w:val="24"/>
              </w:rPr>
              <w:t>završni</w:t>
            </w:r>
            <w:r>
              <w:rPr>
                <w:spacing w:val="-2"/>
                <w:sz w:val="24"/>
              </w:rPr>
              <w:t xml:space="preserve"> </w:t>
            </w:r>
            <w:r>
              <w:rPr>
                <w:sz w:val="24"/>
              </w:rPr>
              <w:t>izvještaj</w:t>
            </w:r>
            <w:r>
              <w:rPr>
                <w:spacing w:val="-1"/>
                <w:sz w:val="24"/>
              </w:rPr>
              <w:t xml:space="preserve"> </w:t>
            </w:r>
            <w:r>
              <w:rPr>
                <w:spacing w:val="-2"/>
                <w:sz w:val="24"/>
              </w:rPr>
              <w:t>projekta</w:t>
            </w:r>
          </w:p>
          <w:p w14:paraId="2DDC73CB" w14:textId="77777777" w:rsidR="00AB5DB3" w:rsidRDefault="00000000">
            <w:pPr>
              <w:pStyle w:val="TableParagraph"/>
              <w:numPr>
                <w:ilvl w:val="0"/>
                <w:numId w:val="19"/>
              </w:numPr>
              <w:tabs>
                <w:tab w:val="left" w:pos="608"/>
              </w:tabs>
              <w:ind w:right="45"/>
              <w:jc w:val="both"/>
              <w:rPr>
                <w:sz w:val="24"/>
              </w:rPr>
            </w:pPr>
            <w:r>
              <w:rPr>
                <w:sz w:val="24"/>
              </w:rPr>
              <w:t>EU Projekt Hephaestus: razmjena osoblja i sudjelovanje na radionicama na temu dokumentiranja, zaštite i promocije fortifikacijskih lokaliteta.</w:t>
            </w:r>
          </w:p>
          <w:p w14:paraId="7D52FFD8" w14:textId="77777777" w:rsidR="00AB5DB3" w:rsidRDefault="00000000">
            <w:pPr>
              <w:pStyle w:val="TableParagraph"/>
              <w:numPr>
                <w:ilvl w:val="0"/>
                <w:numId w:val="19"/>
              </w:numPr>
              <w:tabs>
                <w:tab w:val="left" w:pos="607"/>
              </w:tabs>
              <w:spacing w:line="273" w:lineRule="exact"/>
              <w:ind w:left="607" w:hanging="359"/>
              <w:jc w:val="both"/>
              <w:rPr>
                <w:sz w:val="24"/>
              </w:rPr>
            </w:pPr>
            <w:r>
              <w:rPr>
                <w:sz w:val="24"/>
              </w:rPr>
              <w:t>Redovni</w:t>
            </w:r>
            <w:r>
              <w:rPr>
                <w:spacing w:val="-2"/>
                <w:sz w:val="24"/>
              </w:rPr>
              <w:t xml:space="preserve"> </w:t>
            </w:r>
            <w:r>
              <w:rPr>
                <w:sz w:val="24"/>
              </w:rPr>
              <w:t>godišnji</w:t>
            </w:r>
            <w:r>
              <w:rPr>
                <w:spacing w:val="-1"/>
                <w:sz w:val="24"/>
              </w:rPr>
              <w:t xml:space="preserve"> </w:t>
            </w:r>
            <w:r>
              <w:rPr>
                <w:sz w:val="24"/>
              </w:rPr>
              <w:t>radovi</w:t>
            </w:r>
            <w:r>
              <w:rPr>
                <w:spacing w:val="-1"/>
                <w:sz w:val="24"/>
              </w:rPr>
              <w:t xml:space="preserve"> </w:t>
            </w:r>
            <w:r>
              <w:rPr>
                <w:sz w:val="24"/>
              </w:rPr>
              <w:t>tekućeg</w:t>
            </w:r>
            <w:r>
              <w:rPr>
                <w:spacing w:val="-2"/>
                <w:sz w:val="24"/>
              </w:rPr>
              <w:t xml:space="preserve"> </w:t>
            </w:r>
            <w:r>
              <w:rPr>
                <w:sz w:val="24"/>
              </w:rPr>
              <w:t>održavanja</w:t>
            </w:r>
            <w:r>
              <w:rPr>
                <w:spacing w:val="-1"/>
                <w:sz w:val="24"/>
              </w:rPr>
              <w:t xml:space="preserve"> </w:t>
            </w:r>
            <w:r>
              <w:rPr>
                <w:spacing w:val="-2"/>
                <w:sz w:val="24"/>
              </w:rPr>
              <w:t>infrastrukture</w:t>
            </w:r>
          </w:p>
        </w:tc>
      </w:tr>
      <w:tr w:rsidR="00AB5DB3" w14:paraId="5ECEBFAA" w14:textId="77777777">
        <w:trPr>
          <w:trHeight w:val="3091"/>
        </w:trPr>
        <w:tc>
          <w:tcPr>
            <w:tcW w:w="3109" w:type="dxa"/>
          </w:tcPr>
          <w:p w14:paraId="237BDB3D" w14:textId="77777777" w:rsidR="00AB5DB3" w:rsidRDefault="00000000">
            <w:pPr>
              <w:pStyle w:val="TableParagraph"/>
              <w:spacing w:before="54"/>
              <w:ind w:left="107"/>
              <w:rPr>
                <w:sz w:val="24"/>
              </w:rPr>
            </w:pPr>
            <w:r>
              <w:rPr>
                <w:spacing w:val="-2"/>
                <w:sz w:val="24"/>
              </w:rPr>
              <w:t>Obrazloženje</w:t>
            </w:r>
          </w:p>
        </w:tc>
        <w:tc>
          <w:tcPr>
            <w:tcW w:w="6534" w:type="dxa"/>
          </w:tcPr>
          <w:p w14:paraId="61966822" w14:textId="77777777" w:rsidR="00AB5DB3" w:rsidRDefault="00000000">
            <w:pPr>
              <w:pStyle w:val="TableParagraph"/>
              <w:spacing w:before="54"/>
              <w:ind w:left="107" w:right="49"/>
              <w:jc w:val="both"/>
              <w:rPr>
                <w:sz w:val="24"/>
              </w:rPr>
            </w:pPr>
            <w:r>
              <w:rPr>
                <w:sz w:val="24"/>
              </w:rPr>
              <w:t>Nastavno na navedene ciljeve i pokazatelje ostvarenja rezultata uložena su značajna sredstva u programe i projekte iz kulturnog sektora na domaćem tržištu, ali i na Europskoj razini.</w:t>
            </w:r>
          </w:p>
          <w:p w14:paraId="6225CA4C" w14:textId="77777777" w:rsidR="00AB5DB3" w:rsidRDefault="00000000">
            <w:pPr>
              <w:pStyle w:val="TableParagraph"/>
              <w:spacing w:line="270" w:lineRule="atLeast"/>
              <w:ind w:left="107" w:right="43"/>
              <w:jc w:val="both"/>
              <w:rPr>
                <w:sz w:val="24"/>
              </w:rPr>
            </w:pPr>
            <w:r>
              <w:rPr>
                <w:sz w:val="24"/>
              </w:rPr>
              <w:t>Osim redovne djelatnosti koja obuhvaća osmišljavanje programa na lokacijama kojima Ustanova upravlja te godišnje održavanje njihove</w:t>
            </w:r>
            <w:r>
              <w:rPr>
                <w:spacing w:val="-6"/>
                <w:sz w:val="24"/>
              </w:rPr>
              <w:t xml:space="preserve"> </w:t>
            </w:r>
            <w:r>
              <w:rPr>
                <w:sz w:val="24"/>
              </w:rPr>
              <w:t>komunalne</w:t>
            </w:r>
            <w:r>
              <w:rPr>
                <w:spacing w:val="-6"/>
                <w:sz w:val="24"/>
              </w:rPr>
              <w:t xml:space="preserve"> </w:t>
            </w:r>
            <w:r>
              <w:rPr>
                <w:sz w:val="24"/>
              </w:rPr>
              <w:t>infrastrukture,</w:t>
            </w:r>
            <w:r>
              <w:rPr>
                <w:spacing w:val="-5"/>
                <w:sz w:val="24"/>
              </w:rPr>
              <w:t xml:space="preserve"> </w:t>
            </w:r>
            <w:r>
              <w:rPr>
                <w:sz w:val="24"/>
              </w:rPr>
              <w:t>u</w:t>
            </w:r>
            <w:r>
              <w:rPr>
                <w:spacing w:val="-5"/>
                <w:sz w:val="24"/>
              </w:rPr>
              <w:t xml:space="preserve"> </w:t>
            </w:r>
            <w:r>
              <w:rPr>
                <w:sz w:val="24"/>
              </w:rPr>
              <w:t>realizaciji</w:t>
            </w:r>
            <w:r>
              <w:rPr>
                <w:spacing w:val="-5"/>
                <w:sz w:val="24"/>
              </w:rPr>
              <w:t xml:space="preserve"> </w:t>
            </w:r>
            <w:r>
              <w:rPr>
                <w:sz w:val="24"/>
              </w:rPr>
              <w:t>poslovnog</w:t>
            </w:r>
            <w:r>
              <w:rPr>
                <w:spacing w:val="-5"/>
                <w:sz w:val="24"/>
              </w:rPr>
              <w:t xml:space="preserve"> </w:t>
            </w:r>
            <w:r>
              <w:rPr>
                <w:sz w:val="24"/>
              </w:rPr>
              <w:t>plana</w:t>
            </w:r>
            <w:r>
              <w:rPr>
                <w:spacing w:val="-7"/>
                <w:sz w:val="24"/>
              </w:rPr>
              <w:t xml:space="preserve"> </w:t>
            </w:r>
            <w:r>
              <w:rPr>
                <w:sz w:val="24"/>
              </w:rPr>
              <w:t>za prvo polugodište 2026. godine sadržani su projekti financirani iz vanjskih</w:t>
            </w:r>
            <w:r>
              <w:rPr>
                <w:spacing w:val="-1"/>
                <w:sz w:val="24"/>
              </w:rPr>
              <w:t xml:space="preserve"> </w:t>
            </w:r>
            <w:r>
              <w:rPr>
                <w:sz w:val="24"/>
              </w:rPr>
              <w:t>izvora</w:t>
            </w:r>
            <w:r>
              <w:rPr>
                <w:spacing w:val="-1"/>
                <w:sz w:val="24"/>
              </w:rPr>
              <w:t xml:space="preserve"> </w:t>
            </w:r>
            <w:r>
              <w:rPr>
                <w:sz w:val="24"/>
              </w:rPr>
              <w:t>(prvenstveno</w:t>
            </w:r>
            <w:r>
              <w:rPr>
                <w:spacing w:val="-1"/>
                <w:sz w:val="24"/>
              </w:rPr>
              <w:t xml:space="preserve"> </w:t>
            </w:r>
            <w:r>
              <w:rPr>
                <w:sz w:val="24"/>
              </w:rPr>
              <w:t>iz</w:t>
            </w:r>
            <w:r>
              <w:rPr>
                <w:spacing w:val="-1"/>
                <w:sz w:val="24"/>
              </w:rPr>
              <w:t xml:space="preserve"> </w:t>
            </w:r>
            <w:r>
              <w:rPr>
                <w:sz w:val="24"/>
              </w:rPr>
              <w:t>EU</w:t>
            </w:r>
            <w:r>
              <w:rPr>
                <w:spacing w:val="-1"/>
                <w:sz w:val="24"/>
              </w:rPr>
              <w:t xml:space="preserve"> </w:t>
            </w:r>
            <w:r>
              <w:rPr>
                <w:sz w:val="24"/>
              </w:rPr>
              <w:t>i nacionalnih sredstava), kao</w:t>
            </w:r>
            <w:r>
              <w:rPr>
                <w:spacing w:val="-1"/>
                <w:sz w:val="24"/>
              </w:rPr>
              <w:t xml:space="preserve"> </w:t>
            </w:r>
            <w:r>
              <w:rPr>
                <w:sz w:val="24"/>
              </w:rPr>
              <w:t>i božićno-novogodišnja</w:t>
            </w:r>
            <w:r>
              <w:rPr>
                <w:spacing w:val="-9"/>
                <w:sz w:val="24"/>
              </w:rPr>
              <w:t xml:space="preserve"> </w:t>
            </w:r>
            <w:r>
              <w:rPr>
                <w:sz w:val="24"/>
              </w:rPr>
              <w:t>manifestacija</w:t>
            </w:r>
            <w:r>
              <w:rPr>
                <w:spacing w:val="-7"/>
                <w:sz w:val="24"/>
              </w:rPr>
              <w:t xml:space="preserve"> </w:t>
            </w:r>
            <w:r>
              <w:rPr>
                <w:sz w:val="24"/>
              </w:rPr>
              <w:t>Adventura</w:t>
            </w:r>
            <w:r>
              <w:rPr>
                <w:spacing w:val="-10"/>
                <w:sz w:val="24"/>
              </w:rPr>
              <w:t xml:space="preserve"> </w:t>
            </w:r>
            <w:r>
              <w:rPr>
                <w:sz w:val="24"/>
              </w:rPr>
              <w:t>koja</w:t>
            </w:r>
            <w:r>
              <w:rPr>
                <w:spacing w:val="-9"/>
                <w:sz w:val="24"/>
              </w:rPr>
              <w:t xml:space="preserve"> </w:t>
            </w:r>
            <w:r>
              <w:rPr>
                <w:sz w:val="24"/>
              </w:rPr>
              <w:t>je</w:t>
            </w:r>
            <w:r>
              <w:rPr>
                <w:spacing w:val="-9"/>
                <w:sz w:val="24"/>
              </w:rPr>
              <w:t xml:space="preserve"> </w:t>
            </w:r>
            <w:r>
              <w:rPr>
                <w:sz w:val="24"/>
              </w:rPr>
              <w:t>planirana</w:t>
            </w:r>
            <w:r>
              <w:rPr>
                <w:spacing w:val="-10"/>
                <w:sz w:val="24"/>
              </w:rPr>
              <w:t xml:space="preserve"> </w:t>
            </w:r>
            <w:r>
              <w:rPr>
                <w:sz w:val="24"/>
              </w:rPr>
              <w:t>u suradnji s Gradom Šibenikom i Turističkom zajednicom Grada Šibenika.</w:t>
            </w:r>
            <w:r>
              <w:rPr>
                <w:spacing w:val="-17"/>
                <w:sz w:val="24"/>
              </w:rPr>
              <w:t xml:space="preserve"> </w:t>
            </w:r>
            <w:r>
              <w:rPr>
                <w:sz w:val="24"/>
              </w:rPr>
              <w:t>Kroz</w:t>
            </w:r>
            <w:r>
              <w:rPr>
                <w:spacing w:val="-15"/>
                <w:sz w:val="24"/>
              </w:rPr>
              <w:t xml:space="preserve"> </w:t>
            </w:r>
            <w:r>
              <w:rPr>
                <w:sz w:val="24"/>
              </w:rPr>
              <w:t>prethodno</w:t>
            </w:r>
            <w:r>
              <w:rPr>
                <w:spacing w:val="-15"/>
                <w:sz w:val="24"/>
              </w:rPr>
              <w:t xml:space="preserve"> </w:t>
            </w:r>
            <w:r>
              <w:rPr>
                <w:sz w:val="24"/>
              </w:rPr>
              <w:t>navedene</w:t>
            </w:r>
            <w:r>
              <w:rPr>
                <w:spacing w:val="-15"/>
                <w:sz w:val="24"/>
              </w:rPr>
              <w:t xml:space="preserve"> </w:t>
            </w:r>
            <w:r>
              <w:rPr>
                <w:sz w:val="24"/>
              </w:rPr>
              <w:t>ciljeve</w:t>
            </w:r>
            <w:r>
              <w:rPr>
                <w:spacing w:val="-16"/>
                <w:sz w:val="24"/>
              </w:rPr>
              <w:t xml:space="preserve"> </w:t>
            </w:r>
            <w:r>
              <w:rPr>
                <w:sz w:val="24"/>
              </w:rPr>
              <w:t>i</w:t>
            </w:r>
            <w:r>
              <w:rPr>
                <w:spacing w:val="-14"/>
                <w:sz w:val="24"/>
              </w:rPr>
              <w:t xml:space="preserve"> </w:t>
            </w:r>
            <w:r>
              <w:rPr>
                <w:sz w:val="24"/>
              </w:rPr>
              <w:t>pokazatelje</w:t>
            </w:r>
            <w:r>
              <w:rPr>
                <w:spacing w:val="-15"/>
                <w:sz w:val="24"/>
              </w:rPr>
              <w:t xml:space="preserve"> </w:t>
            </w:r>
            <w:r>
              <w:rPr>
                <w:spacing w:val="-2"/>
                <w:sz w:val="24"/>
              </w:rPr>
              <w:t>ostvarenja</w:t>
            </w:r>
          </w:p>
        </w:tc>
      </w:tr>
    </w:tbl>
    <w:p w14:paraId="3C9BD8D7"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6534"/>
      </w:tblGrid>
      <w:tr w:rsidR="00AB5DB3" w14:paraId="141A1962" w14:textId="77777777">
        <w:trPr>
          <w:trHeight w:val="6953"/>
        </w:trPr>
        <w:tc>
          <w:tcPr>
            <w:tcW w:w="3109" w:type="dxa"/>
          </w:tcPr>
          <w:p w14:paraId="41DA8227" w14:textId="77777777" w:rsidR="00AB5DB3" w:rsidRDefault="00AB5DB3">
            <w:pPr>
              <w:pStyle w:val="TableParagraph"/>
              <w:rPr>
                <w:sz w:val="24"/>
              </w:rPr>
            </w:pPr>
          </w:p>
        </w:tc>
        <w:tc>
          <w:tcPr>
            <w:tcW w:w="6534" w:type="dxa"/>
          </w:tcPr>
          <w:p w14:paraId="76BFE808" w14:textId="77777777" w:rsidR="00AB5DB3" w:rsidRDefault="00000000">
            <w:pPr>
              <w:pStyle w:val="TableParagraph"/>
              <w:spacing w:before="54"/>
              <w:ind w:left="107" w:right="47"/>
              <w:jc w:val="both"/>
              <w:rPr>
                <w:sz w:val="24"/>
              </w:rPr>
            </w:pPr>
            <w:r>
              <w:rPr>
                <w:sz w:val="24"/>
              </w:rPr>
              <w:t>rezultata</w:t>
            </w:r>
            <w:r>
              <w:rPr>
                <w:spacing w:val="-2"/>
                <w:sz w:val="24"/>
              </w:rPr>
              <w:t xml:space="preserve"> </w:t>
            </w:r>
            <w:r>
              <w:rPr>
                <w:sz w:val="24"/>
              </w:rPr>
              <w:t>sažeto</w:t>
            </w:r>
            <w:r>
              <w:rPr>
                <w:spacing w:val="-1"/>
                <w:sz w:val="24"/>
              </w:rPr>
              <w:t xml:space="preserve"> </w:t>
            </w:r>
            <w:r>
              <w:rPr>
                <w:sz w:val="24"/>
              </w:rPr>
              <w:t>je</w:t>
            </w:r>
            <w:r>
              <w:rPr>
                <w:spacing w:val="-2"/>
                <w:sz w:val="24"/>
              </w:rPr>
              <w:t xml:space="preserve"> </w:t>
            </w:r>
            <w:r>
              <w:rPr>
                <w:sz w:val="24"/>
              </w:rPr>
              <w:t>pojašnjeno</w:t>
            </w:r>
            <w:r>
              <w:rPr>
                <w:spacing w:val="-2"/>
                <w:sz w:val="24"/>
              </w:rPr>
              <w:t xml:space="preserve"> </w:t>
            </w:r>
            <w:r>
              <w:rPr>
                <w:sz w:val="24"/>
              </w:rPr>
              <w:t>djelovanje</w:t>
            </w:r>
            <w:r>
              <w:rPr>
                <w:spacing w:val="-2"/>
                <w:sz w:val="24"/>
              </w:rPr>
              <w:t xml:space="preserve"> </w:t>
            </w:r>
            <w:r>
              <w:rPr>
                <w:sz w:val="24"/>
              </w:rPr>
              <w:t>Ustanove,</w:t>
            </w:r>
            <w:r>
              <w:rPr>
                <w:spacing w:val="-2"/>
                <w:sz w:val="24"/>
              </w:rPr>
              <w:t xml:space="preserve"> </w:t>
            </w:r>
            <w:r>
              <w:rPr>
                <w:sz w:val="24"/>
              </w:rPr>
              <w:t>tj.</w:t>
            </w:r>
            <w:r>
              <w:rPr>
                <w:spacing w:val="-2"/>
                <w:sz w:val="24"/>
              </w:rPr>
              <w:t xml:space="preserve"> </w:t>
            </w:r>
            <w:r>
              <w:rPr>
                <w:sz w:val="24"/>
              </w:rPr>
              <w:t>investiranje u fortifikacijsku i kulturnu baštinu Grada Šibenika. Financijski plan ostvaren je na razini 40,64% planiranog iznosa.</w:t>
            </w:r>
          </w:p>
          <w:p w14:paraId="3B358141" w14:textId="77777777" w:rsidR="00AB5DB3" w:rsidRDefault="00000000">
            <w:pPr>
              <w:pStyle w:val="TableParagraph"/>
              <w:ind w:left="107"/>
              <w:jc w:val="both"/>
              <w:rPr>
                <w:sz w:val="24"/>
              </w:rPr>
            </w:pPr>
            <w:r>
              <w:rPr>
                <w:sz w:val="24"/>
              </w:rPr>
              <w:t>Na</w:t>
            </w:r>
            <w:r>
              <w:rPr>
                <w:spacing w:val="-3"/>
                <w:sz w:val="24"/>
              </w:rPr>
              <w:t xml:space="preserve"> </w:t>
            </w:r>
            <w:r>
              <w:rPr>
                <w:sz w:val="24"/>
              </w:rPr>
              <w:t>izvršenje</w:t>
            </w:r>
            <w:r>
              <w:rPr>
                <w:spacing w:val="-2"/>
                <w:sz w:val="24"/>
              </w:rPr>
              <w:t xml:space="preserve"> </w:t>
            </w:r>
            <w:r>
              <w:rPr>
                <w:sz w:val="24"/>
              </w:rPr>
              <w:t>financijskog plana</w:t>
            </w:r>
            <w:r>
              <w:rPr>
                <w:spacing w:val="-2"/>
                <w:sz w:val="24"/>
              </w:rPr>
              <w:t xml:space="preserve"> utječu:</w:t>
            </w:r>
          </w:p>
          <w:p w14:paraId="0EAC6851" w14:textId="77777777" w:rsidR="00AB5DB3" w:rsidRDefault="00000000">
            <w:pPr>
              <w:pStyle w:val="TableParagraph"/>
              <w:numPr>
                <w:ilvl w:val="0"/>
                <w:numId w:val="18"/>
              </w:numPr>
              <w:tabs>
                <w:tab w:val="left" w:pos="814"/>
              </w:tabs>
              <w:ind w:right="46" w:firstLine="0"/>
              <w:jc w:val="both"/>
              <w:rPr>
                <w:sz w:val="24"/>
              </w:rPr>
            </w:pPr>
            <w:r>
              <w:rPr>
                <w:sz w:val="24"/>
              </w:rPr>
              <w:t>Dinamika provođenja EU projekata; prolongiranje naplate zahtjeva</w:t>
            </w:r>
            <w:r>
              <w:rPr>
                <w:spacing w:val="-15"/>
                <w:sz w:val="24"/>
              </w:rPr>
              <w:t xml:space="preserve"> </w:t>
            </w:r>
            <w:r>
              <w:rPr>
                <w:sz w:val="24"/>
              </w:rPr>
              <w:t>za</w:t>
            </w:r>
            <w:r>
              <w:rPr>
                <w:spacing w:val="-15"/>
                <w:sz w:val="24"/>
              </w:rPr>
              <w:t xml:space="preserve"> </w:t>
            </w:r>
            <w:r>
              <w:rPr>
                <w:sz w:val="24"/>
              </w:rPr>
              <w:t>nadoknadu</w:t>
            </w:r>
            <w:r>
              <w:rPr>
                <w:spacing w:val="-14"/>
                <w:sz w:val="24"/>
              </w:rPr>
              <w:t xml:space="preserve"> </w:t>
            </w:r>
            <w:r>
              <w:rPr>
                <w:sz w:val="24"/>
              </w:rPr>
              <w:t>sredstva</w:t>
            </w:r>
            <w:r>
              <w:rPr>
                <w:spacing w:val="-14"/>
                <w:sz w:val="24"/>
              </w:rPr>
              <w:t xml:space="preserve"> </w:t>
            </w:r>
            <w:r>
              <w:rPr>
                <w:sz w:val="24"/>
              </w:rPr>
              <w:t>te</w:t>
            </w:r>
            <w:r>
              <w:rPr>
                <w:spacing w:val="-15"/>
                <w:sz w:val="24"/>
              </w:rPr>
              <w:t xml:space="preserve"> </w:t>
            </w:r>
            <w:r>
              <w:rPr>
                <w:sz w:val="24"/>
              </w:rPr>
              <w:t>manjak</w:t>
            </w:r>
            <w:r>
              <w:rPr>
                <w:spacing w:val="-14"/>
                <w:sz w:val="24"/>
              </w:rPr>
              <w:t xml:space="preserve"> </w:t>
            </w:r>
            <w:r>
              <w:rPr>
                <w:sz w:val="24"/>
              </w:rPr>
              <w:t>izvora</w:t>
            </w:r>
            <w:r>
              <w:rPr>
                <w:spacing w:val="-15"/>
                <w:sz w:val="24"/>
              </w:rPr>
              <w:t xml:space="preserve"> </w:t>
            </w:r>
            <w:r>
              <w:rPr>
                <w:sz w:val="24"/>
              </w:rPr>
              <w:t>financiranja</w:t>
            </w:r>
            <w:r>
              <w:rPr>
                <w:spacing w:val="-15"/>
                <w:sz w:val="24"/>
              </w:rPr>
              <w:t xml:space="preserve"> </w:t>
            </w:r>
            <w:r>
              <w:rPr>
                <w:sz w:val="24"/>
              </w:rPr>
              <w:t>iz</w:t>
            </w:r>
            <w:r>
              <w:rPr>
                <w:spacing w:val="-15"/>
                <w:sz w:val="24"/>
              </w:rPr>
              <w:t xml:space="preserve"> </w:t>
            </w:r>
            <w:r>
              <w:rPr>
                <w:sz w:val="24"/>
              </w:rPr>
              <w:t xml:space="preserve">Eu </w:t>
            </w:r>
            <w:r>
              <w:rPr>
                <w:spacing w:val="-2"/>
                <w:sz w:val="24"/>
              </w:rPr>
              <w:t>sredstava</w:t>
            </w:r>
          </w:p>
          <w:p w14:paraId="072AACC4" w14:textId="77777777" w:rsidR="00AB5DB3" w:rsidRDefault="00000000">
            <w:pPr>
              <w:pStyle w:val="TableParagraph"/>
              <w:numPr>
                <w:ilvl w:val="0"/>
                <w:numId w:val="18"/>
              </w:numPr>
              <w:tabs>
                <w:tab w:val="left" w:pos="814"/>
              </w:tabs>
              <w:ind w:right="47" w:firstLine="0"/>
              <w:jc w:val="both"/>
              <w:rPr>
                <w:sz w:val="24"/>
              </w:rPr>
            </w:pPr>
            <w:r>
              <w:rPr>
                <w:sz w:val="24"/>
              </w:rPr>
              <w:t>Prolongiranje naplate sufinanciranja projekata GIFTSnet i FORTIC putem Javnog poziva MRRFEU</w:t>
            </w:r>
          </w:p>
          <w:p w14:paraId="0B329DAB" w14:textId="77777777" w:rsidR="00AB5DB3" w:rsidRDefault="00000000">
            <w:pPr>
              <w:pStyle w:val="TableParagraph"/>
              <w:numPr>
                <w:ilvl w:val="0"/>
                <w:numId w:val="18"/>
              </w:numPr>
              <w:tabs>
                <w:tab w:val="left" w:pos="814"/>
              </w:tabs>
              <w:ind w:left="814" w:hanging="707"/>
              <w:jc w:val="both"/>
              <w:rPr>
                <w:sz w:val="24"/>
              </w:rPr>
            </w:pPr>
            <w:r>
              <w:rPr>
                <w:sz w:val="24"/>
              </w:rPr>
              <w:t>Rashod</w:t>
            </w:r>
            <w:r>
              <w:rPr>
                <w:spacing w:val="-14"/>
                <w:sz w:val="24"/>
              </w:rPr>
              <w:t xml:space="preserve"> </w:t>
            </w:r>
            <w:r>
              <w:rPr>
                <w:sz w:val="24"/>
              </w:rPr>
              <w:t>prijenosa</w:t>
            </w:r>
            <w:r>
              <w:rPr>
                <w:spacing w:val="-15"/>
                <w:sz w:val="24"/>
              </w:rPr>
              <w:t xml:space="preserve"> </w:t>
            </w:r>
            <w:r>
              <w:rPr>
                <w:sz w:val="24"/>
              </w:rPr>
              <w:t>sredstava</w:t>
            </w:r>
            <w:r>
              <w:rPr>
                <w:spacing w:val="-15"/>
                <w:sz w:val="24"/>
              </w:rPr>
              <w:t xml:space="preserve"> </w:t>
            </w:r>
            <w:r>
              <w:rPr>
                <w:sz w:val="24"/>
              </w:rPr>
              <w:t>partnerima</w:t>
            </w:r>
            <w:r>
              <w:rPr>
                <w:spacing w:val="-14"/>
                <w:sz w:val="24"/>
              </w:rPr>
              <w:t xml:space="preserve"> </w:t>
            </w:r>
            <w:r>
              <w:rPr>
                <w:sz w:val="24"/>
              </w:rPr>
              <w:t>na</w:t>
            </w:r>
            <w:r>
              <w:rPr>
                <w:spacing w:val="-15"/>
                <w:sz w:val="24"/>
              </w:rPr>
              <w:t xml:space="preserve"> </w:t>
            </w:r>
            <w:r>
              <w:rPr>
                <w:sz w:val="24"/>
              </w:rPr>
              <w:t>projektu</w:t>
            </w:r>
            <w:r>
              <w:rPr>
                <w:spacing w:val="-12"/>
                <w:sz w:val="24"/>
              </w:rPr>
              <w:t xml:space="preserve"> </w:t>
            </w:r>
            <w:r>
              <w:rPr>
                <w:sz w:val="24"/>
              </w:rPr>
              <w:t>Gifts</w:t>
            </w:r>
            <w:r>
              <w:rPr>
                <w:spacing w:val="-14"/>
                <w:sz w:val="24"/>
              </w:rPr>
              <w:t xml:space="preserve"> </w:t>
            </w:r>
            <w:r>
              <w:rPr>
                <w:spacing w:val="-5"/>
                <w:sz w:val="24"/>
              </w:rPr>
              <w:t>net</w:t>
            </w:r>
          </w:p>
          <w:p w14:paraId="2FD76105" w14:textId="77777777" w:rsidR="00AB5DB3" w:rsidRDefault="00000000">
            <w:pPr>
              <w:pStyle w:val="TableParagraph"/>
              <w:numPr>
                <w:ilvl w:val="0"/>
                <w:numId w:val="18"/>
              </w:numPr>
              <w:tabs>
                <w:tab w:val="left" w:pos="814"/>
              </w:tabs>
              <w:ind w:right="46" w:firstLine="0"/>
              <w:jc w:val="both"/>
              <w:rPr>
                <w:sz w:val="24"/>
              </w:rPr>
            </w:pPr>
            <w:r>
              <w:rPr>
                <w:sz w:val="24"/>
              </w:rPr>
              <w:t>Dinamika realiziranja većih kulturnih programa u lipnju (dva koncerta inozemnog izvođača)</w:t>
            </w:r>
          </w:p>
          <w:p w14:paraId="74B1C39F" w14:textId="77777777" w:rsidR="00AB5DB3" w:rsidRDefault="00000000">
            <w:pPr>
              <w:pStyle w:val="TableParagraph"/>
              <w:numPr>
                <w:ilvl w:val="0"/>
                <w:numId w:val="18"/>
              </w:numPr>
              <w:tabs>
                <w:tab w:val="left" w:pos="814"/>
              </w:tabs>
              <w:spacing w:before="1"/>
              <w:ind w:right="46" w:firstLine="0"/>
              <w:jc w:val="both"/>
              <w:rPr>
                <w:sz w:val="24"/>
              </w:rPr>
            </w:pPr>
            <w:r>
              <w:rPr>
                <w:sz w:val="24"/>
              </w:rPr>
              <w:t>Ulaganje u istraživanje i interpretaciju kulturne baštine, tj. razvoj programskih sadržaja financiranih sredstvima Ministarstva kulture i medija</w:t>
            </w:r>
          </w:p>
          <w:p w14:paraId="62AA9D8D" w14:textId="77777777" w:rsidR="00AB5DB3" w:rsidRDefault="00000000">
            <w:pPr>
              <w:pStyle w:val="TableParagraph"/>
              <w:numPr>
                <w:ilvl w:val="0"/>
                <w:numId w:val="18"/>
              </w:numPr>
              <w:tabs>
                <w:tab w:val="left" w:pos="814"/>
              </w:tabs>
              <w:ind w:right="43" w:firstLine="0"/>
              <w:jc w:val="both"/>
              <w:rPr>
                <w:sz w:val="24"/>
              </w:rPr>
            </w:pPr>
            <w:r>
              <w:rPr>
                <w:sz w:val="24"/>
              </w:rPr>
              <w:t>Rashodi za zaposlene - porast uvjetovan izmjenom osnovice za obračun plaće sukladno odluci Osnivača.</w:t>
            </w:r>
          </w:p>
          <w:p w14:paraId="466B0E8D" w14:textId="77777777" w:rsidR="00AB5DB3" w:rsidRDefault="00000000">
            <w:pPr>
              <w:pStyle w:val="TableParagraph"/>
              <w:ind w:left="107" w:right="47"/>
              <w:jc w:val="both"/>
              <w:rPr>
                <w:sz w:val="24"/>
              </w:rPr>
            </w:pPr>
            <w:r>
              <w:rPr>
                <w:sz w:val="24"/>
              </w:rPr>
              <w:t>Financijski</w:t>
            </w:r>
            <w:r>
              <w:rPr>
                <w:spacing w:val="-8"/>
                <w:sz w:val="24"/>
              </w:rPr>
              <w:t xml:space="preserve"> </w:t>
            </w:r>
            <w:r>
              <w:rPr>
                <w:sz w:val="24"/>
              </w:rPr>
              <w:t>plan</w:t>
            </w:r>
            <w:r>
              <w:rPr>
                <w:spacing w:val="-9"/>
                <w:sz w:val="24"/>
              </w:rPr>
              <w:t xml:space="preserve"> </w:t>
            </w:r>
            <w:r>
              <w:rPr>
                <w:sz w:val="24"/>
              </w:rPr>
              <w:t>Ustanove</w:t>
            </w:r>
            <w:r>
              <w:rPr>
                <w:spacing w:val="-10"/>
                <w:sz w:val="24"/>
              </w:rPr>
              <w:t xml:space="preserve"> </w:t>
            </w:r>
            <w:r>
              <w:rPr>
                <w:sz w:val="24"/>
              </w:rPr>
              <w:t>za</w:t>
            </w:r>
            <w:r>
              <w:rPr>
                <w:spacing w:val="-10"/>
                <w:sz w:val="24"/>
              </w:rPr>
              <w:t xml:space="preserve"> </w:t>
            </w:r>
            <w:r>
              <w:rPr>
                <w:sz w:val="24"/>
              </w:rPr>
              <w:t>razdoblje</w:t>
            </w:r>
            <w:r>
              <w:rPr>
                <w:spacing w:val="-10"/>
                <w:sz w:val="24"/>
              </w:rPr>
              <w:t xml:space="preserve"> </w:t>
            </w:r>
            <w:r>
              <w:rPr>
                <w:sz w:val="24"/>
              </w:rPr>
              <w:t>1.-30.06.2026.</w:t>
            </w:r>
            <w:r>
              <w:rPr>
                <w:spacing w:val="-9"/>
                <w:sz w:val="24"/>
              </w:rPr>
              <w:t xml:space="preserve"> </w:t>
            </w:r>
            <w:r>
              <w:rPr>
                <w:sz w:val="24"/>
              </w:rPr>
              <w:t>realiziran</w:t>
            </w:r>
            <w:r>
              <w:rPr>
                <w:spacing w:val="-9"/>
                <w:sz w:val="24"/>
              </w:rPr>
              <w:t xml:space="preserve"> </w:t>
            </w:r>
            <w:r>
              <w:rPr>
                <w:sz w:val="24"/>
              </w:rPr>
              <w:t>je sredstvima nadležnog proračuna s 63%, vlastitim izvorima 31% (ulaznice i gospodarska djelatnost), te iz vanjskih izvora (EU sredstva, nacionalna sredstva, donacije) 6%.</w:t>
            </w:r>
          </w:p>
        </w:tc>
      </w:tr>
      <w:tr w:rsidR="00AB5DB3" w14:paraId="385CAC4D" w14:textId="77777777">
        <w:trPr>
          <w:trHeight w:val="650"/>
        </w:trPr>
        <w:tc>
          <w:tcPr>
            <w:tcW w:w="9643" w:type="dxa"/>
            <w:gridSpan w:val="2"/>
          </w:tcPr>
          <w:p w14:paraId="484C7621" w14:textId="77777777" w:rsidR="00AB5DB3" w:rsidRDefault="00000000">
            <w:pPr>
              <w:pStyle w:val="TableParagraph"/>
              <w:spacing w:before="54"/>
              <w:ind w:left="107"/>
              <w:rPr>
                <w:b/>
                <w:sz w:val="24"/>
              </w:rPr>
            </w:pPr>
            <w:r>
              <w:rPr>
                <w:b/>
                <w:sz w:val="24"/>
              </w:rPr>
              <w:t>Glava:</w:t>
            </w:r>
            <w:r>
              <w:rPr>
                <w:b/>
                <w:spacing w:val="-6"/>
                <w:sz w:val="24"/>
              </w:rPr>
              <w:t xml:space="preserve"> </w:t>
            </w:r>
            <w:r>
              <w:rPr>
                <w:b/>
                <w:sz w:val="24"/>
              </w:rPr>
              <w:t>00310</w:t>
            </w:r>
            <w:r>
              <w:rPr>
                <w:b/>
                <w:spacing w:val="-3"/>
                <w:sz w:val="24"/>
              </w:rPr>
              <w:t xml:space="preserve"> </w:t>
            </w:r>
            <w:r>
              <w:rPr>
                <w:b/>
                <w:sz w:val="24"/>
              </w:rPr>
              <w:t>CENTAR</w:t>
            </w:r>
            <w:r>
              <w:rPr>
                <w:b/>
                <w:spacing w:val="-4"/>
                <w:sz w:val="24"/>
              </w:rPr>
              <w:t xml:space="preserve"> </w:t>
            </w:r>
            <w:r>
              <w:rPr>
                <w:b/>
                <w:sz w:val="24"/>
              </w:rPr>
              <w:t>ZA</w:t>
            </w:r>
            <w:r>
              <w:rPr>
                <w:b/>
                <w:spacing w:val="-4"/>
                <w:sz w:val="24"/>
              </w:rPr>
              <w:t xml:space="preserve"> </w:t>
            </w:r>
            <w:r>
              <w:rPr>
                <w:b/>
                <w:sz w:val="24"/>
              </w:rPr>
              <w:t>PRUŽANJE</w:t>
            </w:r>
            <w:r>
              <w:rPr>
                <w:b/>
                <w:spacing w:val="-2"/>
                <w:sz w:val="24"/>
              </w:rPr>
              <w:t xml:space="preserve"> </w:t>
            </w:r>
            <w:r>
              <w:rPr>
                <w:b/>
                <w:sz w:val="24"/>
              </w:rPr>
              <w:t>USLUGA</w:t>
            </w:r>
            <w:r>
              <w:rPr>
                <w:b/>
                <w:spacing w:val="-4"/>
                <w:sz w:val="24"/>
              </w:rPr>
              <w:t xml:space="preserve"> </w:t>
            </w:r>
            <w:r>
              <w:rPr>
                <w:b/>
                <w:sz w:val="24"/>
              </w:rPr>
              <w:t>U</w:t>
            </w:r>
            <w:r>
              <w:rPr>
                <w:b/>
                <w:spacing w:val="-4"/>
                <w:sz w:val="24"/>
              </w:rPr>
              <w:t xml:space="preserve"> </w:t>
            </w:r>
            <w:r>
              <w:rPr>
                <w:b/>
                <w:sz w:val="24"/>
              </w:rPr>
              <w:t>ZAJEDNICI</w:t>
            </w:r>
            <w:r>
              <w:rPr>
                <w:b/>
                <w:spacing w:val="-4"/>
                <w:sz w:val="24"/>
              </w:rPr>
              <w:t xml:space="preserve"> </w:t>
            </w:r>
            <w:r>
              <w:rPr>
                <w:b/>
                <w:sz w:val="24"/>
              </w:rPr>
              <w:t>GRADA</w:t>
            </w:r>
            <w:r>
              <w:rPr>
                <w:b/>
                <w:spacing w:val="-3"/>
                <w:sz w:val="24"/>
              </w:rPr>
              <w:t xml:space="preserve"> </w:t>
            </w:r>
            <w:r>
              <w:rPr>
                <w:b/>
                <w:spacing w:val="-2"/>
                <w:sz w:val="24"/>
              </w:rPr>
              <w:t>ŠIBENIKA</w:t>
            </w:r>
          </w:p>
        </w:tc>
      </w:tr>
      <w:tr w:rsidR="00AB5DB3" w14:paraId="2B3C836F" w14:textId="77777777">
        <w:trPr>
          <w:trHeight w:val="647"/>
        </w:trPr>
        <w:tc>
          <w:tcPr>
            <w:tcW w:w="3109" w:type="dxa"/>
          </w:tcPr>
          <w:p w14:paraId="564AD76B" w14:textId="77777777" w:rsidR="00AB5DB3" w:rsidRDefault="00000000">
            <w:pPr>
              <w:pStyle w:val="TableParagraph"/>
              <w:spacing w:before="51"/>
              <w:ind w:left="107"/>
              <w:rPr>
                <w:b/>
                <w:sz w:val="24"/>
              </w:rPr>
            </w:pPr>
            <w:r>
              <w:rPr>
                <w:b/>
                <w:sz w:val="24"/>
              </w:rPr>
              <w:t>NAZIV</w:t>
            </w:r>
            <w:r>
              <w:rPr>
                <w:b/>
                <w:spacing w:val="-4"/>
                <w:sz w:val="24"/>
              </w:rPr>
              <w:t xml:space="preserve"> </w:t>
            </w:r>
            <w:r>
              <w:rPr>
                <w:b/>
                <w:spacing w:val="-2"/>
                <w:sz w:val="24"/>
              </w:rPr>
              <w:t>PROGRAMA</w:t>
            </w:r>
          </w:p>
        </w:tc>
        <w:tc>
          <w:tcPr>
            <w:tcW w:w="6534" w:type="dxa"/>
          </w:tcPr>
          <w:p w14:paraId="10370EB9" w14:textId="77777777" w:rsidR="00AB5DB3" w:rsidRDefault="00000000">
            <w:pPr>
              <w:pStyle w:val="TableParagraph"/>
              <w:spacing w:before="37" w:line="290" w:lineRule="atLeast"/>
              <w:ind w:left="107"/>
              <w:rPr>
                <w:b/>
                <w:sz w:val="24"/>
              </w:rPr>
            </w:pPr>
            <w:r>
              <w:rPr>
                <w:b/>
                <w:sz w:val="24"/>
              </w:rPr>
              <w:t xml:space="preserve">1060 DJELATNOST CENTRA ZA PRUŽANJE USLUGA U </w:t>
            </w:r>
            <w:r>
              <w:rPr>
                <w:b/>
                <w:spacing w:val="-2"/>
                <w:sz w:val="24"/>
              </w:rPr>
              <w:t>ZAJEDNICI</w:t>
            </w:r>
          </w:p>
        </w:tc>
      </w:tr>
      <w:tr w:rsidR="00AB5DB3" w14:paraId="7FACA30B" w14:textId="77777777">
        <w:trPr>
          <w:trHeight w:val="352"/>
        </w:trPr>
        <w:tc>
          <w:tcPr>
            <w:tcW w:w="3109" w:type="dxa"/>
          </w:tcPr>
          <w:p w14:paraId="4B8B03F4" w14:textId="77777777" w:rsidR="00AB5DB3" w:rsidRDefault="00000000">
            <w:pPr>
              <w:pStyle w:val="TableParagraph"/>
              <w:spacing w:before="54"/>
              <w:ind w:left="107"/>
              <w:rPr>
                <w:b/>
                <w:sz w:val="24"/>
              </w:rPr>
            </w:pPr>
            <w:r>
              <w:rPr>
                <w:b/>
                <w:sz w:val="24"/>
              </w:rPr>
              <w:t>Funkcijska</w:t>
            </w:r>
            <w:r>
              <w:rPr>
                <w:b/>
                <w:spacing w:val="-5"/>
                <w:sz w:val="24"/>
              </w:rPr>
              <w:t xml:space="preserve"> </w:t>
            </w:r>
            <w:r>
              <w:rPr>
                <w:b/>
                <w:spacing w:val="-2"/>
                <w:sz w:val="24"/>
              </w:rPr>
              <w:t>oznaka</w:t>
            </w:r>
          </w:p>
        </w:tc>
        <w:tc>
          <w:tcPr>
            <w:tcW w:w="6534" w:type="dxa"/>
          </w:tcPr>
          <w:p w14:paraId="2F237E2F" w14:textId="77777777" w:rsidR="00AB5DB3" w:rsidRDefault="00000000">
            <w:pPr>
              <w:pStyle w:val="TableParagraph"/>
              <w:spacing w:before="54"/>
              <w:ind w:left="107"/>
              <w:rPr>
                <w:sz w:val="24"/>
              </w:rPr>
            </w:pPr>
            <w:r>
              <w:rPr>
                <w:sz w:val="24"/>
              </w:rPr>
              <w:t>1090</w:t>
            </w:r>
            <w:r>
              <w:rPr>
                <w:spacing w:val="-4"/>
                <w:sz w:val="24"/>
              </w:rPr>
              <w:t xml:space="preserve"> </w:t>
            </w:r>
            <w:r>
              <w:rPr>
                <w:sz w:val="24"/>
              </w:rPr>
              <w:t>Aktivnosti</w:t>
            </w:r>
            <w:r>
              <w:rPr>
                <w:spacing w:val="-2"/>
                <w:sz w:val="24"/>
              </w:rPr>
              <w:t xml:space="preserve"> </w:t>
            </w:r>
            <w:r>
              <w:rPr>
                <w:sz w:val="24"/>
              </w:rPr>
              <w:t>socijalne</w:t>
            </w:r>
            <w:r>
              <w:rPr>
                <w:spacing w:val="-2"/>
                <w:sz w:val="24"/>
              </w:rPr>
              <w:t xml:space="preserve"> </w:t>
            </w:r>
            <w:r>
              <w:rPr>
                <w:sz w:val="24"/>
              </w:rPr>
              <w:t>zaštite</w:t>
            </w:r>
            <w:r>
              <w:rPr>
                <w:spacing w:val="-2"/>
                <w:sz w:val="24"/>
              </w:rPr>
              <w:t xml:space="preserve"> </w:t>
            </w:r>
            <w:r>
              <w:rPr>
                <w:sz w:val="24"/>
              </w:rPr>
              <w:t>koje</w:t>
            </w:r>
            <w:r>
              <w:rPr>
                <w:spacing w:val="-2"/>
                <w:sz w:val="24"/>
              </w:rPr>
              <w:t xml:space="preserve"> </w:t>
            </w:r>
            <w:r>
              <w:rPr>
                <w:sz w:val="24"/>
              </w:rPr>
              <w:t>nisu</w:t>
            </w:r>
            <w:r>
              <w:rPr>
                <w:spacing w:val="-2"/>
                <w:sz w:val="24"/>
              </w:rPr>
              <w:t xml:space="preserve"> </w:t>
            </w:r>
            <w:r>
              <w:rPr>
                <w:sz w:val="24"/>
              </w:rPr>
              <w:t>drugdje</w:t>
            </w:r>
            <w:r>
              <w:rPr>
                <w:spacing w:val="-2"/>
                <w:sz w:val="24"/>
              </w:rPr>
              <w:t xml:space="preserve"> svrstane</w:t>
            </w:r>
          </w:p>
        </w:tc>
      </w:tr>
      <w:tr w:rsidR="00AB5DB3" w14:paraId="4D9E11E2" w14:textId="77777777">
        <w:trPr>
          <w:trHeight w:val="647"/>
        </w:trPr>
        <w:tc>
          <w:tcPr>
            <w:tcW w:w="3109" w:type="dxa"/>
          </w:tcPr>
          <w:p w14:paraId="1CF7D243" w14:textId="77777777" w:rsidR="00AB5DB3" w:rsidRDefault="00000000">
            <w:pPr>
              <w:pStyle w:val="TableParagraph"/>
              <w:spacing w:before="51"/>
              <w:ind w:left="107"/>
              <w:rPr>
                <w:b/>
                <w:sz w:val="24"/>
              </w:rPr>
            </w:pPr>
            <w:r>
              <w:rPr>
                <w:b/>
                <w:sz w:val="24"/>
              </w:rPr>
              <w:t>Regulatorni</w:t>
            </w:r>
            <w:r>
              <w:rPr>
                <w:b/>
                <w:spacing w:val="-5"/>
                <w:sz w:val="24"/>
              </w:rPr>
              <w:t xml:space="preserve"> </w:t>
            </w:r>
            <w:r>
              <w:rPr>
                <w:b/>
                <w:spacing w:val="-4"/>
                <w:sz w:val="24"/>
              </w:rPr>
              <w:t>okvir</w:t>
            </w:r>
          </w:p>
        </w:tc>
        <w:tc>
          <w:tcPr>
            <w:tcW w:w="6534" w:type="dxa"/>
          </w:tcPr>
          <w:p w14:paraId="6A4A1227" w14:textId="77777777" w:rsidR="00AB5DB3" w:rsidRDefault="00000000">
            <w:pPr>
              <w:pStyle w:val="TableParagraph"/>
              <w:spacing w:before="51"/>
              <w:ind w:left="107"/>
              <w:rPr>
                <w:sz w:val="24"/>
              </w:rPr>
            </w:pPr>
            <w:r>
              <w:rPr>
                <w:sz w:val="24"/>
              </w:rPr>
              <w:t>Zakon</w:t>
            </w:r>
            <w:r>
              <w:rPr>
                <w:spacing w:val="32"/>
                <w:sz w:val="24"/>
              </w:rPr>
              <w:t xml:space="preserve">  </w:t>
            </w:r>
            <w:r>
              <w:rPr>
                <w:sz w:val="24"/>
              </w:rPr>
              <w:t>o</w:t>
            </w:r>
            <w:r>
              <w:rPr>
                <w:spacing w:val="35"/>
                <w:sz w:val="24"/>
              </w:rPr>
              <w:t xml:space="preserve"> </w:t>
            </w:r>
            <w:r>
              <w:rPr>
                <w:sz w:val="24"/>
              </w:rPr>
              <w:t>socijalnoj</w:t>
            </w:r>
            <w:r>
              <w:rPr>
                <w:spacing w:val="34"/>
                <w:sz w:val="24"/>
              </w:rPr>
              <w:t xml:space="preserve"> </w:t>
            </w:r>
            <w:r>
              <w:rPr>
                <w:sz w:val="24"/>
              </w:rPr>
              <w:t>skrbi</w:t>
            </w:r>
            <w:r>
              <w:rPr>
                <w:spacing w:val="32"/>
                <w:sz w:val="24"/>
              </w:rPr>
              <w:t xml:space="preserve"> </w:t>
            </w:r>
            <w:r>
              <w:rPr>
                <w:sz w:val="24"/>
              </w:rPr>
              <w:t>(„Narodne</w:t>
            </w:r>
            <w:r>
              <w:rPr>
                <w:spacing w:val="33"/>
                <w:sz w:val="24"/>
              </w:rPr>
              <w:t xml:space="preserve"> </w:t>
            </w:r>
            <w:r>
              <w:rPr>
                <w:sz w:val="24"/>
              </w:rPr>
              <w:t>novine“</w:t>
            </w:r>
            <w:r>
              <w:rPr>
                <w:spacing w:val="33"/>
                <w:sz w:val="24"/>
              </w:rPr>
              <w:t xml:space="preserve"> </w:t>
            </w:r>
            <w:r>
              <w:rPr>
                <w:sz w:val="24"/>
              </w:rPr>
              <w:t>broj</w:t>
            </w:r>
            <w:r>
              <w:rPr>
                <w:spacing w:val="33"/>
                <w:sz w:val="24"/>
              </w:rPr>
              <w:t xml:space="preserve"> </w:t>
            </w:r>
            <w:r>
              <w:rPr>
                <w:sz w:val="24"/>
              </w:rPr>
              <w:t>18/22,</w:t>
            </w:r>
            <w:r>
              <w:rPr>
                <w:spacing w:val="33"/>
                <w:sz w:val="24"/>
              </w:rPr>
              <w:t xml:space="preserve"> </w:t>
            </w:r>
            <w:r>
              <w:rPr>
                <w:spacing w:val="-2"/>
                <w:sz w:val="24"/>
              </w:rPr>
              <w:t>46/22,</w:t>
            </w:r>
          </w:p>
          <w:p w14:paraId="36A75CC0" w14:textId="77777777" w:rsidR="00AB5DB3" w:rsidRDefault="00000000">
            <w:pPr>
              <w:pStyle w:val="TableParagraph"/>
              <w:spacing w:before="22"/>
              <w:ind w:left="107"/>
              <w:rPr>
                <w:sz w:val="24"/>
              </w:rPr>
            </w:pPr>
            <w:r>
              <w:rPr>
                <w:sz w:val="24"/>
              </w:rPr>
              <w:t xml:space="preserve">119/22; 71/23,156/23 </w:t>
            </w:r>
            <w:r>
              <w:rPr>
                <w:spacing w:val="-10"/>
                <w:sz w:val="24"/>
              </w:rPr>
              <w:t>)</w:t>
            </w:r>
          </w:p>
        </w:tc>
      </w:tr>
      <w:tr w:rsidR="00AB5DB3" w14:paraId="09D0BE96" w14:textId="77777777">
        <w:trPr>
          <w:trHeight w:val="350"/>
        </w:trPr>
        <w:tc>
          <w:tcPr>
            <w:tcW w:w="3109" w:type="dxa"/>
          </w:tcPr>
          <w:p w14:paraId="4420E6AA" w14:textId="77777777" w:rsidR="00AB5DB3" w:rsidRDefault="00000000">
            <w:pPr>
              <w:pStyle w:val="TableParagraph"/>
              <w:spacing w:before="51"/>
              <w:ind w:left="107"/>
              <w:rPr>
                <w:b/>
                <w:sz w:val="24"/>
              </w:rPr>
            </w:pPr>
            <w:r>
              <w:rPr>
                <w:b/>
                <w:sz w:val="24"/>
              </w:rPr>
              <w:t>Opis</w:t>
            </w:r>
            <w:r>
              <w:rPr>
                <w:b/>
                <w:spacing w:val="-2"/>
                <w:sz w:val="24"/>
              </w:rPr>
              <w:t xml:space="preserve"> programa</w:t>
            </w:r>
          </w:p>
        </w:tc>
        <w:tc>
          <w:tcPr>
            <w:tcW w:w="6534" w:type="dxa"/>
          </w:tcPr>
          <w:p w14:paraId="3D3DE040" w14:textId="77777777" w:rsidR="00AB5DB3" w:rsidRDefault="00000000">
            <w:pPr>
              <w:pStyle w:val="TableParagraph"/>
              <w:spacing w:before="51"/>
              <w:ind w:left="107"/>
              <w:rPr>
                <w:b/>
                <w:sz w:val="24"/>
              </w:rPr>
            </w:pPr>
            <w:r>
              <w:rPr>
                <w:b/>
                <w:sz w:val="24"/>
              </w:rPr>
              <w:t>A156001</w:t>
            </w:r>
            <w:r>
              <w:rPr>
                <w:b/>
                <w:spacing w:val="-2"/>
                <w:sz w:val="24"/>
              </w:rPr>
              <w:t xml:space="preserve"> </w:t>
            </w:r>
            <w:r>
              <w:rPr>
                <w:b/>
                <w:sz w:val="24"/>
              </w:rPr>
              <w:t>Redovna</w:t>
            </w:r>
            <w:r>
              <w:rPr>
                <w:b/>
                <w:spacing w:val="-2"/>
                <w:sz w:val="24"/>
              </w:rPr>
              <w:t xml:space="preserve"> djelatnost</w:t>
            </w:r>
          </w:p>
        </w:tc>
      </w:tr>
      <w:tr w:rsidR="00AB5DB3" w14:paraId="191F7756" w14:textId="77777777">
        <w:trPr>
          <w:trHeight w:val="2436"/>
        </w:trPr>
        <w:tc>
          <w:tcPr>
            <w:tcW w:w="3109" w:type="dxa"/>
          </w:tcPr>
          <w:p w14:paraId="282C30F9"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6534" w:type="dxa"/>
          </w:tcPr>
          <w:p w14:paraId="425F87F0" w14:textId="77777777" w:rsidR="00AB5DB3" w:rsidRDefault="00000000">
            <w:pPr>
              <w:pStyle w:val="TableParagraph"/>
              <w:spacing w:before="54" w:line="259" w:lineRule="auto"/>
              <w:ind w:left="107" w:right="43"/>
              <w:jc w:val="both"/>
              <w:rPr>
                <w:sz w:val="24"/>
              </w:rPr>
            </w:pPr>
            <w:r>
              <w:rPr>
                <w:sz w:val="24"/>
              </w:rPr>
              <w:t xml:space="preserve">Smanjivanje socijalne isključenosti starijih osoba, odraslih invalidnih i teško bolesnih osoba osiguranjem pristupa socijalnim </w:t>
            </w:r>
            <w:r>
              <w:rPr>
                <w:spacing w:val="-2"/>
                <w:sz w:val="24"/>
              </w:rPr>
              <w:t>uslugama,</w:t>
            </w:r>
            <w:r>
              <w:rPr>
                <w:spacing w:val="-5"/>
                <w:sz w:val="24"/>
              </w:rPr>
              <w:t xml:space="preserve"> </w:t>
            </w:r>
            <w:r>
              <w:rPr>
                <w:spacing w:val="-2"/>
                <w:sz w:val="24"/>
              </w:rPr>
              <w:t>posebno</w:t>
            </w:r>
            <w:r>
              <w:rPr>
                <w:spacing w:val="-5"/>
                <w:sz w:val="24"/>
              </w:rPr>
              <w:t xml:space="preserve"> </w:t>
            </w:r>
            <w:r>
              <w:rPr>
                <w:spacing w:val="-2"/>
                <w:sz w:val="24"/>
              </w:rPr>
              <w:t>pomoći</w:t>
            </w:r>
            <w:r>
              <w:rPr>
                <w:spacing w:val="-5"/>
                <w:sz w:val="24"/>
              </w:rPr>
              <w:t xml:space="preserve"> </w:t>
            </w:r>
            <w:r>
              <w:rPr>
                <w:spacing w:val="-2"/>
                <w:sz w:val="24"/>
              </w:rPr>
              <w:t>u</w:t>
            </w:r>
            <w:r>
              <w:rPr>
                <w:spacing w:val="-5"/>
                <w:sz w:val="24"/>
              </w:rPr>
              <w:t xml:space="preserve"> </w:t>
            </w:r>
            <w:r>
              <w:rPr>
                <w:spacing w:val="-2"/>
                <w:sz w:val="24"/>
              </w:rPr>
              <w:t>kući</w:t>
            </w:r>
            <w:r>
              <w:rPr>
                <w:spacing w:val="-4"/>
                <w:sz w:val="24"/>
              </w:rPr>
              <w:t xml:space="preserve"> </w:t>
            </w:r>
            <w:r>
              <w:rPr>
                <w:spacing w:val="-2"/>
                <w:sz w:val="24"/>
              </w:rPr>
              <w:t>i</w:t>
            </w:r>
            <w:r>
              <w:rPr>
                <w:spacing w:val="-4"/>
                <w:sz w:val="24"/>
              </w:rPr>
              <w:t xml:space="preserve"> </w:t>
            </w:r>
            <w:r>
              <w:rPr>
                <w:spacing w:val="-2"/>
                <w:sz w:val="24"/>
              </w:rPr>
              <w:t>organizirane</w:t>
            </w:r>
            <w:r>
              <w:rPr>
                <w:spacing w:val="-6"/>
                <w:sz w:val="24"/>
              </w:rPr>
              <w:t xml:space="preserve"> </w:t>
            </w:r>
            <w:r>
              <w:rPr>
                <w:spacing w:val="-2"/>
                <w:sz w:val="24"/>
              </w:rPr>
              <w:t>dnevne</w:t>
            </w:r>
            <w:r>
              <w:rPr>
                <w:spacing w:val="-6"/>
                <w:sz w:val="24"/>
              </w:rPr>
              <w:t xml:space="preserve"> </w:t>
            </w:r>
            <w:r>
              <w:rPr>
                <w:spacing w:val="-2"/>
                <w:sz w:val="24"/>
              </w:rPr>
              <w:t xml:space="preserve">aktivnosti; </w:t>
            </w:r>
            <w:r>
              <w:rPr>
                <w:sz w:val="24"/>
              </w:rPr>
              <w:t>razvoj kvalitetnih i stalnih oblika izvaninstitucionalne socijalne skrbi s ciljem što dužeg ostanka u vlastitom domu, uz primjenu kombiniranog modela socijalne politike (usluge putem Uputnice Zavoda</w:t>
            </w:r>
            <w:r>
              <w:rPr>
                <w:spacing w:val="55"/>
                <w:sz w:val="24"/>
              </w:rPr>
              <w:t xml:space="preserve"> </w:t>
            </w:r>
            <w:r>
              <w:rPr>
                <w:sz w:val="24"/>
              </w:rPr>
              <w:t>za</w:t>
            </w:r>
            <w:r>
              <w:rPr>
                <w:spacing w:val="55"/>
                <w:sz w:val="24"/>
              </w:rPr>
              <w:t xml:space="preserve"> </w:t>
            </w:r>
            <w:r>
              <w:rPr>
                <w:sz w:val="24"/>
              </w:rPr>
              <w:t>socijalni</w:t>
            </w:r>
            <w:r>
              <w:rPr>
                <w:spacing w:val="57"/>
                <w:sz w:val="24"/>
              </w:rPr>
              <w:t xml:space="preserve"> </w:t>
            </w:r>
            <w:r>
              <w:rPr>
                <w:sz w:val="24"/>
              </w:rPr>
              <w:t>rad,</w:t>
            </w:r>
            <w:r>
              <w:rPr>
                <w:spacing w:val="56"/>
                <w:sz w:val="24"/>
              </w:rPr>
              <w:t xml:space="preserve"> </w:t>
            </w:r>
            <w:r>
              <w:rPr>
                <w:sz w:val="24"/>
              </w:rPr>
              <w:t>Područna</w:t>
            </w:r>
            <w:r>
              <w:rPr>
                <w:spacing w:val="55"/>
                <w:sz w:val="24"/>
              </w:rPr>
              <w:t xml:space="preserve"> </w:t>
            </w:r>
            <w:r>
              <w:rPr>
                <w:sz w:val="24"/>
              </w:rPr>
              <w:t>služba</w:t>
            </w:r>
            <w:r>
              <w:rPr>
                <w:spacing w:val="55"/>
                <w:sz w:val="24"/>
              </w:rPr>
              <w:t xml:space="preserve"> </w:t>
            </w:r>
            <w:r>
              <w:rPr>
                <w:sz w:val="24"/>
              </w:rPr>
              <w:t>Šibenik,</w:t>
            </w:r>
            <w:r>
              <w:rPr>
                <w:spacing w:val="56"/>
                <w:sz w:val="24"/>
              </w:rPr>
              <w:t xml:space="preserve"> </w:t>
            </w:r>
            <w:r>
              <w:rPr>
                <w:sz w:val="24"/>
              </w:rPr>
              <w:t>o</w:t>
            </w:r>
            <w:r>
              <w:rPr>
                <w:spacing w:val="56"/>
                <w:sz w:val="24"/>
              </w:rPr>
              <w:t xml:space="preserve"> </w:t>
            </w:r>
            <w:r>
              <w:rPr>
                <w:sz w:val="24"/>
              </w:rPr>
              <w:t>pravu</w:t>
            </w:r>
            <w:r>
              <w:rPr>
                <w:spacing w:val="56"/>
                <w:sz w:val="24"/>
              </w:rPr>
              <w:t xml:space="preserve"> </w:t>
            </w:r>
            <w:r>
              <w:rPr>
                <w:spacing w:val="-5"/>
                <w:sz w:val="24"/>
              </w:rPr>
              <w:t>na</w:t>
            </w:r>
          </w:p>
          <w:p w14:paraId="65EEE6F7" w14:textId="77777777" w:rsidR="00AB5DB3" w:rsidRDefault="00000000">
            <w:pPr>
              <w:pStyle w:val="TableParagraph"/>
              <w:spacing w:line="273" w:lineRule="exact"/>
              <w:ind w:left="107"/>
              <w:jc w:val="both"/>
              <w:rPr>
                <w:sz w:val="24"/>
              </w:rPr>
            </w:pPr>
            <w:r>
              <w:rPr>
                <w:sz w:val="24"/>
              </w:rPr>
              <w:t>uslugu</w:t>
            </w:r>
            <w:r>
              <w:rPr>
                <w:spacing w:val="-1"/>
                <w:sz w:val="24"/>
              </w:rPr>
              <w:t xml:space="preserve"> </w:t>
            </w:r>
            <w:r>
              <w:rPr>
                <w:sz w:val="24"/>
              </w:rPr>
              <w:t>i/ili</w:t>
            </w:r>
            <w:r>
              <w:rPr>
                <w:spacing w:val="-1"/>
                <w:sz w:val="24"/>
              </w:rPr>
              <w:t xml:space="preserve"> </w:t>
            </w:r>
            <w:r>
              <w:rPr>
                <w:sz w:val="24"/>
              </w:rPr>
              <w:t>ugovorni</w:t>
            </w:r>
            <w:r>
              <w:rPr>
                <w:spacing w:val="-1"/>
                <w:sz w:val="24"/>
              </w:rPr>
              <w:t xml:space="preserve"> </w:t>
            </w:r>
            <w:r>
              <w:rPr>
                <w:sz w:val="24"/>
              </w:rPr>
              <w:t>odnos</w:t>
            </w:r>
            <w:r>
              <w:rPr>
                <w:spacing w:val="-1"/>
                <w:sz w:val="24"/>
              </w:rPr>
              <w:t xml:space="preserve"> </w:t>
            </w:r>
            <w:r>
              <w:rPr>
                <w:sz w:val="24"/>
              </w:rPr>
              <w:t>s</w:t>
            </w:r>
            <w:r>
              <w:rPr>
                <w:spacing w:val="-2"/>
                <w:sz w:val="24"/>
              </w:rPr>
              <w:t xml:space="preserve"> </w:t>
            </w:r>
            <w:r>
              <w:rPr>
                <w:sz w:val="24"/>
              </w:rPr>
              <w:t xml:space="preserve">korisnikom </w:t>
            </w:r>
            <w:r>
              <w:rPr>
                <w:spacing w:val="-2"/>
                <w:sz w:val="24"/>
              </w:rPr>
              <w:t>usluga).</w:t>
            </w:r>
          </w:p>
        </w:tc>
      </w:tr>
      <w:tr w:rsidR="00AB5DB3" w14:paraId="66F79549" w14:textId="77777777">
        <w:trPr>
          <w:trHeight w:val="606"/>
        </w:trPr>
        <w:tc>
          <w:tcPr>
            <w:tcW w:w="3109" w:type="dxa"/>
          </w:tcPr>
          <w:p w14:paraId="6731DD68" w14:textId="77777777" w:rsidR="00AB5DB3" w:rsidRDefault="00000000">
            <w:pPr>
              <w:pStyle w:val="TableParagraph"/>
              <w:tabs>
                <w:tab w:val="left" w:pos="1549"/>
                <w:tab w:val="left" w:pos="2828"/>
              </w:tabs>
              <w:spacing w:before="34" w:line="270" w:lineRule="atLeast"/>
              <w:ind w:left="107" w:right="4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4" w:type="dxa"/>
          </w:tcPr>
          <w:p w14:paraId="7F07BD56" w14:textId="77777777" w:rsidR="00AB5DB3" w:rsidRDefault="00000000">
            <w:pPr>
              <w:pStyle w:val="TableParagraph"/>
              <w:spacing w:before="54"/>
              <w:ind w:left="107"/>
              <w:rPr>
                <w:sz w:val="24"/>
              </w:rPr>
            </w:pPr>
            <w:r>
              <w:rPr>
                <w:sz w:val="24"/>
              </w:rPr>
              <w:t xml:space="preserve">331.600,00 </w:t>
            </w:r>
            <w:r>
              <w:rPr>
                <w:spacing w:val="-5"/>
                <w:sz w:val="24"/>
              </w:rPr>
              <w:t>EUR</w:t>
            </w:r>
          </w:p>
        </w:tc>
      </w:tr>
    </w:tbl>
    <w:p w14:paraId="4326F3E7" w14:textId="77777777" w:rsidR="00AB5DB3" w:rsidRDefault="00AB5DB3">
      <w:pPr>
        <w:pStyle w:val="TableParagraph"/>
        <w:rPr>
          <w:sz w:val="24"/>
        </w:rPr>
        <w:sectPr w:rsidR="00AB5DB3">
          <w:type w:val="continuous"/>
          <w:pgSz w:w="12240" w:h="15840"/>
          <w:pgMar w:top="1400" w:right="720" w:bottom="1405"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6534"/>
      </w:tblGrid>
      <w:tr w:rsidR="00AB5DB3" w14:paraId="48EC60DF" w14:textId="77777777">
        <w:trPr>
          <w:trHeight w:val="607"/>
        </w:trPr>
        <w:tc>
          <w:tcPr>
            <w:tcW w:w="3109" w:type="dxa"/>
          </w:tcPr>
          <w:p w14:paraId="4867AB5A" w14:textId="77777777" w:rsidR="00AB5DB3" w:rsidRDefault="00000000">
            <w:pPr>
              <w:pStyle w:val="TableParagraph"/>
              <w:tabs>
                <w:tab w:val="left" w:pos="1206"/>
                <w:tab w:val="left" w:pos="2279"/>
                <w:tab w:val="left" w:pos="2753"/>
              </w:tabs>
              <w:spacing w:before="54"/>
              <w:ind w:left="107"/>
              <w:rPr>
                <w:b/>
                <w:sz w:val="24"/>
              </w:rPr>
            </w:pPr>
            <w:r>
              <w:rPr>
                <w:b/>
                <w:spacing w:val="-2"/>
                <w:sz w:val="24"/>
              </w:rPr>
              <w:t>Izvršena</w:t>
            </w:r>
            <w:r>
              <w:rPr>
                <w:b/>
                <w:sz w:val="24"/>
              </w:rPr>
              <w:tab/>
            </w:r>
            <w:r>
              <w:rPr>
                <w:b/>
                <w:spacing w:val="-2"/>
                <w:sz w:val="24"/>
              </w:rPr>
              <w:t>sredstva</w:t>
            </w:r>
            <w:r>
              <w:rPr>
                <w:b/>
                <w:sz w:val="24"/>
              </w:rPr>
              <w:tab/>
            </w:r>
            <w:r>
              <w:rPr>
                <w:b/>
                <w:spacing w:val="-5"/>
                <w:sz w:val="24"/>
              </w:rPr>
              <w:t>do</w:t>
            </w:r>
            <w:r>
              <w:rPr>
                <w:b/>
                <w:sz w:val="24"/>
              </w:rPr>
              <w:tab/>
            </w:r>
            <w:r>
              <w:rPr>
                <w:b/>
                <w:spacing w:val="-5"/>
                <w:sz w:val="24"/>
              </w:rPr>
              <w:t>30.</w:t>
            </w:r>
          </w:p>
          <w:p w14:paraId="4C256BA5" w14:textId="77777777" w:rsidR="00AB5DB3" w:rsidRDefault="00000000">
            <w:pPr>
              <w:pStyle w:val="TableParagraph"/>
              <w:spacing w:line="257" w:lineRule="exact"/>
              <w:ind w:left="107"/>
              <w:rPr>
                <w:b/>
                <w:sz w:val="24"/>
              </w:rPr>
            </w:pPr>
            <w:r>
              <w:rPr>
                <w:b/>
                <w:sz w:val="24"/>
              </w:rPr>
              <w:t xml:space="preserve">lipnja </w:t>
            </w:r>
            <w:r>
              <w:rPr>
                <w:b/>
                <w:spacing w:val="-2"/>
                <w:sz w:val="24"/>
              </w:rPr>
              <w:t>2026.</w:t>
            </w:r>
          </w:p>
        </w:tc>
        <w:tc>
          <w:tcPr>
            <w:tcW w:w="6534" w:type="dxa"/>
          </w:tcPr>
          <w:p w14:paraId="529F6B83" w14:textId="77777777" w:rsidR="00AB5DB3" w:rsidRDefault="00000000">
            <w:pPr>
              <w:pStyle w:val="TableParagraph"/>
              <w:spacing w:before="54"/>
              <w:ind w:left="107"/>
              <w:rPr>
                <w:sz w:val="24"/>
              </w:rPr>
            </w:pPr>
            <w:r>
              <w:rPr>
                <w:sz w:val="24"/>
              </w:rPr>
              <w:t xml:space="preserve">150.692,51 </w:t>
            </w:r>
            <w:r>
              <w:rPr>
                <w:spacing w:val="-5"/>
                <w:sz w:val="24"/>
              </w:rPr>
              <w:t>EUR</w:t>
            </w:r>
          </w:p>
        </w:tc>
      </w:tr>
      <w:tr w:rsidR="00AB5DB3" w14:paraId="507FCA45" w14:textId="77777777">
        <w:trPr>
          <w:trHeight w:val="4963"/>
        </w:trPr>
        <w:tc>
          <w:tcPr>
            <w:tcW w:w="3109" w:type="dxa"/>
          </w:tcPr>
          <w:p w14:paraId="2F4D3483"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6534" w:type="dxa"/>
          </w:tcPr>
          <w:p w14:paraId="3FE455D7" w14:textId="77777777" w:rsidR="00AB5DB3" w:rsidRDefault="00000000">
            <w:pPr>
              <w:pStyle w:val="TableParagraph"/>
              <w:spacing w:before="51"/>
              <w:ind w:left="107" w:right="45"/>
              <w:jc w:val="both"/>
              <w:rPr>
                <w:sz w:val="24"/>
              </w:rPr>
            </w:pPr>
            <w:r>
              <w:rPr>
                <w:sz w:val="24"/>
              </w:rPr>
              <w:t>Provedba</w:t>
            </w:r>
            <w:r>
              <w:rPr>
                <w:spacing w:val="-4"/>
                <w:sz w:val="24"/>
              </w:rPr>
              <w:t xml:space="preserve"> </w:t>
            </w:r>
            <w:r>
              <w:rPr>
                <w:sz w:val="24"/>
              </w:rPr>
              <w:t>Godišnjeg</w:t>
            </w:r>
            <w:r>
              <w:rPr>
                <w:spacing w:val="-3"/>
                <w:sz w:val="24"/>
              </w:rPr>
              <w:t xml:space="preserve"> </w:t>
            </w:r>
            <w:r>
              <w:rPr>
                <w:sz w:val="24"/>
              </w:rPr>
              <w:t>plana</w:t>
            </w:r>
            <w:r>
              <w:rPr>
                <w:spacing w:val="-5"/>
                <w:sz w:val="24"/>
              </w:rPr>
              <w:t xml:space="preserve"> </w:t>
            </w:r>
            <w:r>
              <w:rPr>
                <w:sz w:val="24"/>
              </w:rPr>
              <w:t>i</w:t>
            </w:r>
            <w:r>
              <w:rPr>
                <w:spacing w:val="-3"/>
                <w:sz w:val="24"/>
              </w:rPr>
              <w:t xml:space="preserve"> </w:t>
            </w:r>
            <w:r>
              <w:rPr>
                <w:sz w:val="24"/>
              </w:rPr>
              <w:t>programa</w:t>
            </w:r>
            <w:r>
              <w:rPr>
                <w:spacing w:val="40"/>
                <w:sz w:val="24"/>
              </w:rPr>
              <w:t xml:space="preserve"> </w:t>
            </w:r>
            <w:r>
              <w:rPr>
                <w:sz w:val="24"/>
              </w:rPr>
              <w:t>uz</w:t>
            </w:r>
            <w:r>
              <w:rPr>
                <w:spacing w:val="-4"/>
                <w:sz w:val="24"/>
              </w:rPr>
              <w:t xml:space="preserve"> </w:t>
            </w:r>
            <w:r>
              <w:rPr>
                <w:sz w:val="24"/>
              </w:rPr>
              <w:t>učinkovito,</w:t>
            </w:r>
            <w:r>
              <w:rPr>
                <w:spacing w:val="-3"/>
                <w:sz w:val="24"/>
              </w:rPr>
              <w:t xml:space="preserve"> </w:t>
            </w:r>
            <w:r>
              <w:rPr>
                <w:sz w:val="24"/>
              </w:rPr>
              <w:t>odgovorno</w:t>
            </w:r>
            <w:r>
              <w:rPr>
                <w:spacing w:val="-5"/>
                <w:sz w:val="24"/>
              </w:rPr>
              <w:t xml:space="preserve"> </w:t>
            </w:r>
            <w:r>
              <w:rPr>
                <w:sz w:val="24"/>
              </w:rPr>
              <w:t>i racionalno</w:t>
            </w:r>
            <w:r>
              <w:rPr>
                <w:spacing w:val="12"/>
                <w:sz w:val="24"/>
              </w:rPr>
              <w:t xml:space="preserve"> </w:t>
            </w:r>
            <w:r>
              <w:rPr>
                <w:sz w:val="24"/>
              </w:rPr>
              <w:t>izvršenje</w:t>
            </w:r>
            <w:r>
              <w:rPr>
                <w:spacing w:val="12"/>
                <w:sz w:val="24"/>
              </w:rPr>
              <w:t xml:space="preserve"> </w:t>
            </w:r>
            <w:r>
              <w:rPr>
                <w:sz w:val="24"/>
              </w:rPr>
              <w:t>Financijskog</w:t>
            </w:r>
            <w:r>
              <w:rPr>
                <w:spacing w:val="13"/>
                <w:sz w:val="24"/>
              </w:rPr>
              <w:t xml:space="preserve"> </w:t>
            </w:r>
            <w:r>
              <w:rPr>
                <w:sz w:val="24"/>
              </w:rPr>
              <w:t>plana,</w:t>
            </w:r>
            <w:r>
              <w:rPr>
                <w:spacing w:val="12"/>
                <w:sz w:val="24"/>
              </w:rPr>
              <w:t xml:space="preserve"> </w:t>
            </w:r>
            <w:r>
              <w:rPr>
                <w:sz w:val="24"/>
              </w:rPr>
              <w:t>suradnja</w:t>
            </w:r>
            <w:r>
              <w:rPr>
                <w:spacing w:val="15"/>
                <w:sz w:val="24"/>
              </w:rPr>
              <w:t xml:space="preserve"> </w:t>
            </w:r>
            <w:r>
              <w:rPr>
                <w:sz w:val="24"/>
              </w:rPr>
              <w:t>sa</w:t>
            </w:r>
            <w:r>
              <w:rPr>
                <w:spacing w:val="12"/>
                <w:sz w:val="24"/>
              </w:rPr>
              <w:t xml:space="preserve"> </w:t>
            </w:r>
            <w:r>
              <w:rPr>
                <w:spacing w:val="-2"/>
                <w:sz w:val="24"/>
              </w:rPr>
              <w:t>regionalnom</w:t>
            </w:r>
          </w:p>
          <w:p w14:paraId="35BDE130" w14:textId="77777777" w:rsidR="00AB5DB3" w:rsidRDefault="00000000">
            <w:pPr>
              <w:pStyle w:val="TableParagraph"/>
              <w:ind w:left="107" w:right="43"/>
              <w:jc w:val="both"/>
              <w:rPr>
                <w:sz w:val="24"/>
              </w:rPr>
            </w:pPr>
            <w:r>
              <w:rPr>
                <w:sz w:val="24"/>
              </w:rPr>
              <w:t>-područnom samoupravom, te ostvarenje dogovorenih aktivnosti (zdravstveno</w:t>
            </w:r>
            <w:r>
              <w:rPr>
                <w:spacing w:val="-15"/>
                <w:sz w:val="24"/>
              </w:rPr>
              <w:t xml:space="preserve"> </w:t>
            </w:r>
            <w:r>
              <w:rPr>
                <w:sz w:val="24"/>
              </w:rPr>
              <w:t>preventivne</w:t>
            </w:r>
            <w:r>
              <w:rPr>
                <w:spacing w:val="-15"/>
                <w:sz w:val="24"/>
              </w:rPr>
              <w:t xml:space="preserve"> </w:t>
            </w:r>
            <w:r>
              <w:rPr>
                <w:sz w:val="24"/>
              </w:rPr>
              <w:t>aktivnosti,</w:t>
            </w:r>
            <w:r>
              <w:rPr>
                <w:spacing w:val="-15"/>
                <w:sz w:val="24"/>
              </w:rPr>
              <w:t xml:space="preserve"> </w:t>
            </w:r>
            <w:r>
              <w:rPr>
                <w:sz w:val="24"/>
              </w:rPr>
              <w:t>radionice,</w:t>
            </w:r>
            <w:r>
              <w:rPr>
                <w:spacing w:val="-15"/>
                <w:sz w:val="24"/>
              </w:rPr>
              <w:t xml:space="preserve"> </w:t>
            </w:r>
            <w:r>
              <w:rPr>
                <w:sz w:val="24"/>
              </w:rPr>
              <w:t>organizirani</w:t>
            </w:r>
            <w:r>
              <w:rPr>
                <w:spacing w:val="-15"/>
                <w:sz w:val="24"/>
              </w:rPr>
              <w:t xml:space="preserve"> </w:t>
            </w:r>
            <w:r>
              <w:rPr>
                <w:sz w:val="24"/>
              </w:rPr>
              <w:t>izleti). Ustanova je</w:t>
            </w:r>
            <w:r>
              <w:rPr>
                <w:spacing w:val="40"/>
                <w:sz w:val="24"/>
              </w:rPr>
              <w:t xml:space="preserve"> </w:t>
            </w:r>
            <w:r>
              <w:rPr>
                <w:sz w:val="24"/>
              </w:rPr>
              <w:t>usmjerena na provođenje socijalne usluge pomoć u kući s pripadajućim aktivnostima unutar usluge, te organiziranih dnevnih</w:t>
            </w:r>
            <w:r>
              <w:rPr>
                <w:spacing w:val="40"/>
                <w:sz w:val="24"/>
              </w:rPr>
              <w:t xml:space="preserve"> </w:t>
            </w:r>
            <w:r>
              <w:rPr>
                <w:sz w:val="24"/>
              </w:rPr>
              <w:t>aktivnosti u prostoru ustanove.</w:t>
            </w:r>
          </w:p>
          <w:p w14:paraId="5074BE3C" w14:textId="77777777" w:rsidR="00AB5DB3" w:rsidRDefault="00000000">
            <w:pPr>
              <w:pStyle w:val="TableParagraph"/>
              <w:spacing w:before="1" w:line="259" w:lineRule="auto"/>
              <w:ind w:left="107" w:right="43"/>
              <w:jc w:val="both"/>
              <w:rPr>
                <w:sz w:val="24"/>
              </w:rPr>
            </w:pPr>
            <w:r>
              <w:rPr>
                <w:sz w:val="24"/>
              </w:rPr>
              <w:t>Socijalne</w:t>
            </w:r>
            <w:r>
              <w:rPr>
                <w:spacing w:val="-15"/>
                <w:sz w:val="24"/>
              </w:rPr>
              <w:t xml:space="preserve"> </w:t>
            </w:r>
            <w:r>
              <w:rPr>
                <w:sz w:val="24"/>
              </w:rPr>
              <w:t>usluga</w:t>
            </w:r>
            <w:r>
              <w:rPr>
                <w:spacing w:val="-15"/>
                <w:sz w:val="24"/>
              </w:rPr>
              <w:t xml:space="preserve"> </w:t>
            </w:r>
            <w:r>
              <w:rPr>
                <w:sz w:val="24"/>
              </w:rPr>
              <w:t>pomoći</w:t>
            </w:r>
            <w:r>
              <w:rPr>
                <w:spacing w:val="-15"/>
                <w:sz w:val="24"/>
              </w:rPr>
              <w:t xml:space="preserve"> </w:t>
            </w:r>
            <w:r>
              <w:rPr>
                <w:sz w:val="24"/>
              </w:rPr>
              <w:t>u</w:t>
            </w:r>
            <w:r>
              <w:rPr>
                <w:spacing w:val="-15"/>
                <w:sz w:val="24"/>
              </w:rPr>
              <w:t xml:space="preserve"> </w:t>
            </w:r>
            <w:r>
              <w:rPr>
                <w:sz w:val="24"/>
              </w:rPr>
              <w:t>kući</w:t>
            </w:r>
            <w:r>
              <w:rPr>
                <w:spacing w:val="16"/>
                <w:sz w:val="24"/>
              </w:rPr>
              <w:t xml:space="preserve"> </w:t>
            </w:r>
            <w:r>
              <w:rPr>
                <w:sz w:val="24"/>
              </w:rPr>
              <w:t>do</w:t>
            </w:r>
            <w:r>
              <w:rPr>
                <w:spacing w:val="-15"/>
                <w:sz w:val="24"/>
              </w:rPr>
              <w:t xml:space="preserve"> </w:t>
            </w:r>
            <w:r>
              <w:rPr>
                <w:sz w:val="24"/>
              </w:rPr>
              <w:t>30.</w:t>
            </w:r>
            <w:r>
              <w:rPr>
                <w:spacing w:val="-15"/>
                <w:sz w:val="24"/>
              </w:rPr>
              <w:t xml:space="preserve"> </w:t>
            </w:r>
            <w:r>
              <w:rPr>
                <w:sz w:val="24"/>
              </w:rPr>
              <w:t>lipnja</w:t>
            </w:r>
            <w:r>
              <w:rPr>
                <w:spacing w:val="-15"/>
                <w:sz w:val="24"/>
              </w:rPr>
              <w:t xml:space="preserve"> </w:t>
            </w:r>
            <w:r>
              <w:rPr>
                <w:sz w:val="24"/>
              </w:rPr>
              <w:t>2026.</w:t>
            </w:r>
            <w:r>
              <w:rPr>
                <w:spacing w:val="-15"/>
                <w:sz w:val="24"/>
              </w:rPr>
              <w:t xml:space="preserve"> </w:t>
            </w:r>
            <w:r>
              <w:rPr>
                <w:sz w:val="24"/>
              </w:rPr>
              <w:t>godine</w:t>
            </w:r>
            <w:r>
              <w:rPr>
                <w:spacing w:val="-15"/>
                <w:sz w:val="24"/>
              </w:rPr>
              <w:t xml:space="preserve"> </w:t>
            </w:r>
            <w:r>
              <w:rPr>
                <w:sz w:val="24"/>
              </w:rPr>
              <w:t>koristilo je 102 korisnika ( uključujući dostavu gotovih obroka, održavanje osobne higijene, te zadovoljavanje drugih svakodnevnih potreba), dok</w:t>
            </w:r>
            <w:r>
              <w:rPr>
                <w:spacing w:val="40"/>
                <w:sz w:val="24"/>
              </w:rPr>
              <w:t xml:space="preserve"> </w:t>
            </w:r>
            <w:r>
              <w:rPr>
                <w:sz w:val="24"/>
              </w:rPr>
              <w:t>u aktivnostima u sklopu Dnevnog boravka je sudjelovalo 89 korisnika. Najveći broj korisnika uključen je u aktivnosti tjelovježbe</w:t>
            </w:r>
            <w:r>
              <w:rPr>
                <w:spacing w:val="40"/>
                <w:sz w:val="24"/>
              </w:rPr>
              <w:t xml:space="preserve"> </w:t>
            </w:r>
            <w:r>
              <w:rPr>
                <w:sz w:val="24"/>
              </w:rPr>
              <w:t>s elementima</w:t>
            </w:r>
            <w:r>
              <w:rPr>
                <w:spacing w:val="-1"/>
                <w:sz w:val="24"/>
              </w:rPr>
              <w:t xml:space="preserve"> </w:t>
            </w:r>
            <w:r>
              <w:rPr>
                <w:sz w:val="24"/>
              </w:rPr>
              <w:t>medicinske gimnastike. Broj izvršenih i evidentiranih socijalnih</w:t>
            </w:r>
            <w:r>
              <w:rPr>
                <w:spacing w:val="40"/>
                <w:sz w:val="24"/>
              </w:rPr>
              <w:t xml:space="preserve"> </w:t>
            </w:r>
            <w:r>
              <w:rPr>
                <w:sz w:val="24"/>
              </w:rPr>
              <w:t>usluga pomoći u kući bio je 6012. Evidentno</w:t>
            </w:r>
            <w:r>
              <w:rPr>
                <w:spacing w:val="-14"/>
                <w:sz w:val="24"/>
              </w:rPr>
              <w:t xml:space="preserve"> </w:t>
            </w:r>
            <w:r>
              <w:rPr>
                <w:sz w:val="24"/>
              </w:rPr>
              <w:t>je</w:t>
            </w:r>
            <w:r>
              <w:rPr>
                <w:spacing w:val="-15"/>
                <w:sz w:val="24"/>
              </w:rPr>
              <w:t xml:space="preserve"> </w:t>
            </w:r>
            <w:r>
              <w:rPr>
                <w:sz w:val="24"/>
              </w:rPr>
              <w:t>stalno</w:t>
            </w:r>
            <w:r>
              <w:rPr>
                <w:spacing w:val="-14"/>
                <w:sz w:val="24"/>
              </w:rPr>
              <w:t xml:space="preserve"> </w:t>
            </w:r>
            <w:r>
              <w:rPr>
                <w:sz w:val="24"/>
              </w:rPr>
              <w:t>povećanje</w:t>
            </w:r>
            <w:r>
              <w:rPr>
                <w:spacing w:val="-12"/>
                <w:sz w:val="24"/>
              </w:rPr>
              <w:t xml:space="preserve"> </w:t>
            </w:r>
            <w:r>
              <w:rPr>
                <w:sz w:val="24"/>
              </w:rPr>
              <w:t>zahtjeva</w:t>
            </w:r>
            <w:r>
              <w:rPr>
                <w:spacing w:val="-13"/>
                <w:sz w:val="24"/>
              </w:rPr>
              <w:t xml:space="preserve"> </w:t>
            </w:r>
            <w:r>
              <w:rPr>
                <w:sz w:val="24"/>
              </w:rPr>
              <w:t>za</w:t>
            </w:r>
            <w:r>
              <w:rPr>
                <w:spacing w:val="-13"/>
                <w:sz w:val="24"/>
              </w:rPr>
              <w:t xml:space="preserve"> </w:t>
            </w:r>
            <w:r>
              <w:rPr>
                <w:sz w:val="24"/>
              </w:rPr>
              <w:t>dostavom</w:t>
            </w:r>
            <w:r>
              <w:rPr>
                <w:spacing w:val="-14"/>
                <w:sz w:val="24"/>
              </w:rPr>
              <w:t xml:space="preserve"> </w:t>
            </w:r>
            <w:r>
              <w:rPr>
                <w:sz w:val="24"/>
              </w:rPr>
              <w:t>obroka</w:t>
            </w:r>
            <w:r>
              <w:rPr>
                <w:spacing w:val="-15"/>
                <w:sz w:val="24"/>
              </w:rPr>
              <w:t xml:space="preserve"> </w:t>
            </w:r>
            <w:r>
              <w:rPr>
                <w:sz w:val="24"/>
              </w:rPr>
              <w:t>u</w:t>
            </w:r>
            <w:r>
              <w:rPr>
                <w:spacing w:val="-14"/>
                <w:sz w:val="24"/>
              </w:rPr>
              <w:t xml:space="preserve"> </w:t>
            </w:r>
            <w:r>
              <w:rPr>
                <w:sz w:val="24"/>
              </w:rPr>
              <w:t>kući, a</w:t>
            </w:r>
            <w:r>
              <w:rPr>
                <w:spacing w:val="36"/>
                <w:sz w:val="24"/>
              </w:rPr>
              <w:t xml:space="preserve">  </w:t>
            </w:r>
            <w:r>
              <w:rPr>
                <w:sz w:val="24"/>
              </w:rPr>
              <w:t>realizirano</w:t>
            </w:r>
            <w:r>
              <w:rPr>
                <w:spacing w:val="36"/>
                <w:sz w:val="24"/>
              </w:rPr>
              <w:t xml:space="preserve">  </w:t>
            </w:r>
            <w:r>
              <w:rPr>
                <w:sz w:val="24"/>
              </w:rPr>
              <w:t>maksimalno</w:t>
            </w:r>
            <w:r>
              <w:rPr>
                <w:spacing w:val="37"/>
                <w:sz w:val="24"/>
              </w:rPr>
              <w:t xml:space="preserve">  </w:t>
            </w:r>
            <w:r>
              <w:rPr>
                <w:sz w:val="24"/>
              </w:rPr>
              <w:t>moguće</w:t>
            </w:r>
            <w:r>
              <w:rPr>
                <w:spacing w:val="36"/>
                <w:sz w:val="24"/>
              </w:rPr>
              <w:t xml:space="preserve">  </w:t>
            </w:r>
            <w:r>
              <w:rPr>
                <w:sz w:val="24"/>
              </w:rPr>
              <w:t>u</w:t>
            </w:r>
            <w:r>
              <w:rPr>
                <w:spacing w:val="36"/>
                <w:sz w:val="24"/>
              </w:rPr>
              <w:t xml:space="preserve">  </w:t>
            </w:r>
            <w:r>
              <w:rPr>
                <w:sz w:val="24"/>
              </w:rPr>
              <w:t>odnosu</w:t>
            </w:r>
            <w:r>
              <w:rPr>
                <w:spacing w:val="37"/>
                <w:sz w:val="24"/>
              </w:rPr>
              <w:t xml:space="preserve">  </w:t>
            </w:r>
            <w:r>
              <w:rPr>
                <w:sz w:val="24"/>
              </w:rPr>
              <w:t>na</w:t>
            </w:r>
            <w:r>
              <w:rPr>
                <w:spacing w:val="36"/>
                <w:sz w:val="24"/>
              </w:rPr>
              <w:t xml:space="preserve">  </w:t>
            </w:r>
            <w:r>
              <w:rPr>
                <w:spacing w:val="-2"/>
                <w:sz w:val="24"/>
              </w:rPr>
              <w:t>postojeće</w:t>
            </w:r>
          </w:p>
          <w:p w14:paraId="29B2EECC" w14:textId="77777777" w:rsidR="00AB5DB3" w:rsidRDefault="00000000">
            <w:pPr>
              <w:pStyle w:val="TableParagraph"/>
              <w:spacing w:line="275" w:lineRule="exact"/>
              <w:ind w:left="107"/>
              <w:rPr>
                <w:sz w:val="24"/>
              </w:rPr>
            </w:pPr>
            <w:r>
              <w:rPr>
                <w:spacing w:val="-2"/>
                <w:sz w:val="24"/>
              </w:rPr>
              <w:t>mogućnosti.</w:t>
            </w:r>
          </w:p>
        </w:tc>
      </w:tr>
      <w:tr w:rsidR="00AB5DB3" w14:paraId="359E0089" w14:textId="77777777">
        <w:trPr>
          <w:trHeight w:val="3960"/>
        </w:trPr>
        <w:tc>
          <w:tcPr>
            <w:tcW w:w="3109" w:type="dxa"/>
          </w:tcPr>
          <w:p w14:paraId="517FA1D1" w14:textId="77777777" w:rsidR="00AB5DB3" w:rsidRDefault="00000000">
            <w:pPr>
              <w:pStyle w:val="TableParagraph"/>
              <w:spacing w:before="51"/>
              <w:ind w:left="107"/>
              <w:rPr>
                <w:b/>
                <w:sz w:val="24"/>
              </w:rPr>
            </w:pPr>
            <w:r>
              <w:rPr>
                <w:b/>
                <w:spacing w:val="-2"/>
                <w:sz w:val="24"/>
              </w:rPr>
              <w:t>Obrazloženje</w:t>
            </w:r>
          </w:p>
        </w:tc>
        <w:tc>
          <w:tcPr>
            <w:tcW w:w="6534" w:type="dxa"/>
          </w:tcPr>
          <w:p w14:paraId="286FA638" w14:textId="77777777" w:rsidR="00AB5DB3" w:rsidRDefault="00000000">
            <w:pPr>
              <w:pStyle w:val="TableParagraph"/>
              <w:spacing w:before="51"/>
              <w:ind w:left="107" w:right="42"/>
              <w:jc w:val="both"/>
              <w:rPr>
                <w:sz w:val="24"/>
              </w:rPr>
            </w:pPr>
            <w:r>
              <w:rPr>
                <w:sz w:val="24"/>
              </w:rPr>
              <w:t>Osnovna djelatnost u ustanovi su programi iz sustava socijalne skrbi,</w:t>
            </w:r>
            <w:r>
              <w:rPr>
                <w:spacing w:val="-10"/>
                <w:sz w:val="24"/>
              </w:rPr>
              <w:t xml:space="preserve"> </w:t>
            </w:r>
            <w:r>
              <w:rPr>
                <w:sz w:val="24"/>
              </w:rPr>
              <w:t>pružanje</w:t>
            </w:r>
            <w:r>
              <w:rPr>
                <w:spacing w:val="-11"/>
                <w:sz w:val="24"/>
              </w:rPr>
              <w:t xml:space="preserve"> </w:t>
            </w:r>
            <w:r>
              <w:rPr>
                <w:sz w:val="24"/>
              </w:rPr>
              <w:t>izvan</w:t>
            </w:r>
            <w:r>
              <w:rPr>
                <w:spacing w:val="-10"/>
                <w:sz w:val="24"/>
              </w:rPr>
              <w:t xml:space="preserve"> </w:t>
            </w:r>
            <w:r>
              <w:rPr>
                <w:sz w:val="24"/>
              </w:rPr>
              <w:t>institucijskih</w:t>
            </w:r>
            <w:r>
              <w:rPr>
                <w:spacing w:val="-10"/>
                <w:sz w:val="24"/>
              </w:rPr>
              <w:t xml:space="preserve"> </w:t>
            </w:r>
            <w:r>
              <w:rPr>
                <w:sz w:val="24"/>
              </w:rPr>
              <w:t>socijalnih</w:t>
            </w:r>
            <w:r>
              <w:rPr>
                <w:spacing w:val="-10"/>
                <w:sz w:val="24"/>
              </w:rPr>
              <w:t xml:space="preserve"> </w:t>
            </w:r>
            <w:r>
              <w:rPr>
                <w:sz w:val="24"/>
              </w:rPr>
              <w:t>usluga,</w:t>
            </w:r>
            <w:r>
              <w:rPr>
                <w:spacing w:val="-10"/>
                <w:sz w:val="24"/>
              </w:rPr>
              <w:t xml:space="preserve"> </w:t>
            </w:r>
            <w:r>
              <w:rPr>
                <w:sz w:val="24"/>
              </w:rPr>
              <w:t>pomoć</w:t>
            </w:r>
            <w:r>
              <w:rPr>
                <w:spacing w:val="-11"/>
                <w:sz w:val="24"/>
              </w:rPr>
              <w:t xml:space="preserve"> </w:t>
            </w:r>
            <w:r>
              <w:rPr>
                <w:sz w:val="24"/>
              </w:rPr>
              <w:t>u</w:t>
            </w:r>
            <w:r>
              <w:rPr>
                <w:spacing w:val="-10"/>
                <w:sz w:val="24"/>
              </w:rPr>
              <w:t xml:space="preserve"> </w:t>
            </w:r>
            <w:r>
              <w:rPr>
                <w:sz w:val="24"/>
              </w:rPr>
              <w:t>kući (registrirani korisnici starije osobe, odrasle invalidne osobe i odrasle teško bolesne osobe) i usluga boravka/organiziranih dnevnih</w:t>
            </w:r>
            <w:r>
              <w:rPr>
                <w:spacing w:val="-15"/>
                <w:sz w:val="24"/>
              </w:rPr>
              <w:t xml:space="preserve"> </w:t>
            </w:r>
            <w:r>
              <w:rPr>
                <w:sz w:val="24"/>
              </w:rPr>
              <w:t>aktivnosti</w:t>
            </w:r>
            <w:r>
              <w:rPr>
                <w:spacing w:val="-15"/>
                <w:sz w:val="24"/>
              </w:rPr>
              <w:t xml:space="preserve"> </w:t>
            </w:r>
            <w:r>
              <w:rPr>
                <w:sz w:val="24"/>
              </w:rPr>
              <w:t>za,</w:t>
            </w:r>
            <w:r>
              <w:rPr>
                <w:spacing w:val="-15"/>
                <w:sz w:val="24"/>
              </w:rPr>
              <w:t xml:space="preserve"> </w:t>
            </w:r>
            <w:r>
              <w:rPr>
                <w:sz w:val="24"/>
              </w:rPr>
              <w:t>funkcionalno</w:t>
            </w:r>
            <w:r>
              <w:rPr>
                <w:spacing w:val="-15"/>
                <w:sz w:val="24"/>
              </w:rPr>
              <w:t xml:space="preserve"> </w:t>
            </w:r>
            <w:r>
              <w:rPr>
                <w:sz w:val="24"/>
              </w:rPr>
              <w:t>sposobne</w:t>
            </w:r>
            <w:r>
              <w:rPr>
                <w:spacing w:val="-15"/>
                <w:sz w:val="24"/>
              </w:rPr>
              <w:t xml:space="preserve"> </w:t>
            </w:r>
            <w:r>
              <w:rPr>
                <w:sz w:val="24"/>
              </w:rPr>
              <w:t>starije</w:t>
            </w:r>
            <w:r>
              <w:rPr>
                <w:spacing w:val="-15"/>
                <w:sz w:val="24"/>
              </w:rPr>
              <w:t xml:space="preserve"> </w:t>
            </w:r>
            <w:r>
              <w:rPr>
                <w:sz w:val="24"/>
              </w:rPr>
              <w:t>osobe.</w:t>
            </w:r>
            <w:r>
              <w:rPr>
                <w:spacing w:val="-15"/>
                <w:sz w:val="24"/>
              </w:rPr>
              <w:t xml:space="preserve"> </w:t>
            </w:r>
            <w:r>
              <w:rPr>
                <w:sz w:val="24"/>
              </w:rPr>
              <w:t>Usluge se</w:t>
            </w:r>
            <w:r>
              <w:rPr>
                <w:spacing w:val="-4"/>
                <w:sz w:val="24"/>
              </w:rPr>
              <w:t xml:space="preserve"> </w:t>
            </w:r>
            <w:r>
              <w:rPr>
                <w:sz w:val="24"/>
              </w:rPr>
              <w:t>pružaju</w:t>
            </w:r>
            <w:r>
              <w:rPr>
                <w:spacing w:val="-3"/>
                <w:sz w:val="24"/>
              </w:rPr>
              <w:t xml:space="preserve"> </w:t>
            </w:r>
            <w:r>
              <w:rPr>
                <w:sz w:val="24"/>
              </w:rPr>
              <w:t>na</w:t>
            </w:r>
            <w:r>
              <w:rPr>
                <w:spacing w:val="-2"/>
                <w:sz w:val="24"/>
              </w:rPr>
              <w:t xml:space="preserve"> </w:t>
            </w:r>
            <w:r>
              <w:rPr>
                <w:sz w:val="24"/>
              </w:rPr>
              <w:t>osnovi</w:t>
            </w:r>
            <w:r>
              <w:rPr>
                <w:spacing w:val="-3"/>
                <w:sz w:val="24"/>
              </w:rPr>
              <w:t xml:space="preserve"> </w:t>
            </w:r>
            <w:r>
              <w:rPr>
                <w:sz w:val="24"/>
              </w:rPr>
              <w:t>licence</w:t>
            </w:r>
            <w:r>
              <w:rPr>
                <w:spacing w:val="-4"/>
                <w:sz w:val="24"/>
              </w:rPr>
              <w:t xml:space="preserve"> </w:t>
            </w:r>
            <w:r>
              <w:rPr>
                <w:sz w:val="24"/>
              </w:rPr>
              <w:t>o</w:t>
            </w:r>
            <w:r>
              <w:rPr>
                <w:spacing w:val="-1"/>
                <w:sz w:val="24"/>
              </w:rPr>
              <w:t xml:space="preserve"> </w:t>
            </w:r>
            <w:r>
              <w:rPr>
                <w:sz w:val="24"/>
              </w:rPr>
              <w:t>radu,</w:t>
            </w:r>
            <w:r>
              <w:rPr>
                <w:spacing w:val="-1"/>
                <w:sz w:val="24"/>
              </w:rPr>
              <w:t xml:space="preserve"> </w:t>
            </w:r>
            <w:r>
              <w:rPr>
                <w:sz w:val="24"/>
              </w:rPr>
              <w:t>Ugovora</w:t>
            </w:r>
            <w:r>
              <w:rPr>
                <w:spacing w:val="-4"/>
                <w:sz w:val="24"/>
              </w:rPr>
              <w:t xml:space="preserve"> </w:t>
            </w:r>
            <w:r>
              <w:rPr>
                <w:sz w:val="24"/>
              </w:rPr>
              <w:t>o</w:t>
            </w:r>
            <w:r>
              <w:rPr>
                <w:spacing w:val="-1"/>
                <w:sz w:val="24"/>
              </w:rPr>
              <w:t xml:space="preserve"> </w:t>
            </w:r>
            <w:r>
              <w:rPr>
                <w:sz w:val="24"/>
              </w:rPr>
              <w:t>pružanju</w:t>
            </w:r>
            <w:r>
              <w:rPr>
                <w:spacing w:val="-3"/>
                <w:sz w:val="24"/>
              </w:rPr>
              <w:t xml:space="preserve"> </w:t>
            </w:r>
            <w:r>
              <w:rPr>
                <w:sz w:val="24"/>
              </w:rPr>
              <w:t>usluga</w:t>
            </w:r>
            <w:r>
              <w:rPr>
                <w:spacing w:val="-2"/>
                <w:sz w:val="24"/>
              </w:rPr>
              <w:t xml:space="preserve"> </w:t>
            </w:r>
            <w:r>
              <w:rPr>
                <w:sz w:val="24"/>
              </w:rPr>
              <w:t>sa Ministarstvom rada, mirovinskog sustava, obitelji i socijalne politike i Ugovora o pružanju usluga sa korisnicima koji sami plaćaju ugovorenu vrstu, opseg i učestalost pružanja usluga. Broj korisnika i različitost njihovih potreba, kao i vrsta, broj, opseg i učestalost pružanja usluga usklađuje se sa brojem zaposlenih radnika i visinom utvrđenih sredstava za provođenje djelatnosti.</w:t>
            </w:r>
          </w:p>
          <w:p w14:paraId="5E487D45" w14:textId="77777777" w:rsidR="00AB5DB3" w:rsidRDefault="00000000">
            <w:pPr>
              <w:pStyle w:val="TableParagraph"/>
              <w:spacing w:before="1"/>
              <w:ind w:left="107"/>
              <w:jc w:val="both"/>
              <w:rPr>
                <w:sz w:val="24"/>
              </w:rPr>
            </w:pPr>
            <w:r>
              <w:rPr>
                <w:sz w:val="24"/>
              </w:rPr>
              <w:t>U</w:t>
            </w:r>
            <w:r>
              <w:rPr>
                <w:spacing w:val="-10"/>
                <w:sz w:val="24"/>
              </w:rPr>
              <w:t xml:space="preserve"> </w:t>
            </w:r>
            <w:r>
              <w:rPr>
                <w:sz w:val="24"/>
              </w:rPr>
              <w:t>razdoblju</w:t>
            </w:r>
            <w:r>
              <w:rPr>
                <w:spacing w:val="-8"/>
                <w:sz w:val="24"/>
              </w:rPr>
              <w:t xml:space="preserve"> </w:t>
            </w:r>
            <w:r>
              <w:rPr>
                <w:sz w:val="24"/>
              </w:rPr>
              <w:t>od</w:t>
            </w:r>
            <w:r>
              <w:rPr>
                <w:spacing w:val="-8"/>
                <w:sz w:val="24"/>
              </w:rPr>
              <w:t xml:space="preserve"> </w:t>
            </w:r>
            <w:r>
              <w:rPr>
                <w:sz w:val="24"/>
              </w:rPr>
              <w:t>1.</w:t>
            </w:r>
            <w:r>
              <w:rPr>
                <w:spacing w:val="-8"/>
                <w:sz w:val="24"/>
              </w:rPr>
              <w:t xml:space="preserve"> </w:t>
            </w:r>
            <w:r>
              <w:rPr>
                <w:sz w:val="24"/>
              </w:rPr>
              <w:t>siječnja</w:t>
            </w:r>
            <w:r>
              <w:rPr>
                <w:spacing w:val="-6"/>
                <w:sz w:val="24"/>
              </w:rPr>
              <w:t xml:space="preserve"> </w:t>
            </w:r>
            <w:r>
              <w:rPr>
                <w:sz w:val="24"/>
              </w:rPr>
              <w:t>do</w:t>
            </w:r>
            <w:r>
              <w:rPr>
                <w:spacing w:val="-7"/>
                <w:sz w:val="24"/>
              </w:rPr>
              <w:t xml:space="preserve"> </w:t>
            </w:r>
            <w:r>
              <w:rPr>
                <w:sz w:val="24"/>
              </w:rPr>
              <w:t>31.</w:t>
            </w:r>
            <w:r>
              <w:rPr>
                <w:spacing w:val="-8"/>
                <w:sz w:val="24"/>
              </w:rPr>
              <w:t xml:space="preserve"> </w:t>
            </w:r>
            <w:r>
              <w:rPr>
                <w:sz w:val="24"/>
              </w:rPr>
              <w:t>lipnja</w:t>
            </w:r>
            <w:r>
              <w:rPr>
                <w:spacing w:val="-8"/>
                <w:sz w:val="24"/>
              </w:rPr>
              <w:t xml:space="preserve"> </w:t>
            </w:r>
            <w:r>
              <w:rPr>
                <w:sz w:val="24"/>
              </w:rPr>
              <w:t>2026.</w:t>
            </w:r>
            <w:r>
              <w:rPr>
                <w:spacing w:val="-6"/>
                <w:sz w:val="24"/>
              </w:rPr>
              <w:t xml:space="preserve"> </w:t>
            </w:r>
            <w:r>
              <w:rPr>
                <w:sz w:val="24"/>
              </w:rPr>
              <w:t>godine</w:t>
            </w:r>
            <w:r>
              <w:rPr>
                <w:spacing w:val="-9"/>
                <w:sz w:val="24"/>
              </w:rPr>
              <w:t xml:space="preserve"> </w:t>
            </w:r>
            <w:r>
              <w:rPr>
                <w:sz w:val="24"/>
              </w:rPr>
              <w:t>usluge</w:t>
            </w:r>
            <w:r>
              <w:rPr>
                <w:spacing w:val="-8"/>
                <w:sz w:val="24"/>
              </w:rPr>
              <w:t xml:space="preserve"> </w:t>
            </w:r>
            <w:r>
              <w:rPr>
                <w:spacing w:val="-2"/>
                <w:sz w:val="24"/>
              </w:rPr>
              <w:t>Centra</w:t>
            </w:r>
          </w:p>
          <w:p w14:paraId="1DFAB27C" w14:textId="77777777" w:rsidR="00AB5DB3" w:rsidRDefault="00000000">
            <w:pPr>
              <w:pStyle w:val="TableParagraph"/>
              <w:spacing w:before="22"/>
              <w:ind w:left="107"/>
              <w:jc w:val="both"/>
              <w:rPr>
                <w:sz w:val="24"/>
              </w:rPr>
            </w:pPr>
            <w:r>
              <w:rPr>
                <w:sz w:val="24"/>
              </w:rPr>
              <w:t xml:space="preserve">koristila su 102 </w:t>
            </w:r>
            <w:r>
              <w:rPr>
                <w:spacing w:val="-2"/>
                <w:sz w:val="24"/>
              </w:rPr>
              <w:t>korisnika.</w:t>
            </w:r>
          </w:p>
        </w:tc>
      </w:tr>
    </w:tbl>
    <w:p w14:paraId="0987582C" w14:textId="77777777" w:rsidR="00AB5DB3" w:rsidRDefault="00AB5DB3">
      <w:pPr>
        <w:pStyle w:val="Tijeloteksta"/>
        <w:rPr>
          <w:b/>
        </w:rPr>
      </w:pPr>
    </w:p>
    <w:p w14:paraId="284E3FA4" w14:textId="77777777" w:rsidR="00AB5DB3" w:rsidRDefault="00AB5DB3">
      <w:pPr>
        <w:pStyle w:val="Tijeloteksta"/>
        <w:spacing w:before="246"/>
        <w:rPr>
          <w:b/>
        </w:rPr>
      </w:pPr>
    </w:p>
    <w:p w14:paraId="5CEC3E22" w14:textId="77777777" w:rsidR="00AB5DB3" w:rsidRDefault="00000000">
      <w:pPr>
        <w:pStyle w:val="Naslov2"/>
        <w:rPr>
          <w:u w:val="none"/>
        </w:rPr>
      </w:pPr>
      <w:r>
        <w:t>RAZDJEL:</w:t>
      </w:r>
      <w:r>
        <w:rPr>
          <w:spacing w:val="-5"/>
        </w:rPr>
        <w:t xml:space="preserve"> </w:t>
      </w:r>
      <w:r>
        <w:t>UPRAVNI</w:t>
      </w:r>
      <w:r>
        <w:rPr>
          <w:spacing w:val="-1"/>
        </w:rPr>
        <w:t xml:space="preserve"> </w:t>
      </w:r>
      <w:r>
        <w:t>ODJEL</w:t>
      </w:r>
      <w:r>
        <w:rPr>
          <w:spacing w:val="-3"/>
        </w:rPr>
        <w:t xml:space="preserve"> </w:t>
      </w:r>
      <w:r>
        <w:t>ZA</w:t>
      </w:r>
      <w:r>
        <w:rPr>
          <w:spacing w:val="-4"/>
        </w:rPr>
        <w:t xml:space="preserve"> </w:t>
      </w:r>
      <w:r>
        <w:t>PROSTORNO</w:t>
      </w:r>
      <w:r>
        <w:rPr>
          <w:spacing w:val="-3"/>
        </w:rPr>
        <w:t xml:space="preserve"> </w:t>
      </w:r>
      <w:r>
        <w:t>PLANIRANJE</w:t>
      </w:r>
      <w:r>
        <w:rPr>
          <w:spacing w:val="-3"/>
        </w:rPr>
        <w:t xml:space="preserve"> </w:t>
      </w:r>
      <w:r>
        <w:t>I</w:t>
      </w:r>
      <w:r>
        <w:rPr>
          <w:spacing w:val="-4"/>
        </w:rPr>
        <w:t xml:space="preserve"> </w:t>
      </w:r>
      <w:r>
        <w:t>ZAŠTITU</w:t>
      </w:r>
      <w:r>
        <w:rPr>
          <w:spacing w:val="-3"/>
        </w:rPr>
        <w:t xml:space="preserve"> </w:t>
      </w:r>
      <w:r>
        <w:rPr>
          <w:spacing w:val="-2"/>
        </w:rPr>
        <w:t>OKOLIŠA</w:t>
      </w:r>
    </w:p>
    <w:p w14:paraId="6E188A19" w14:textId="77777777" w:rsidR="00AB5DB3" w:rsidRDefault="00AB5DB3">
      <w:pPr>
        <w:pStyle w:val="Tijeloteksta"/>
        <w:spacing w:before="11"/>
        <w:rPr>
          <w:b/>
          <w:sz w:val="20"/>
        </w:r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0B329CE4" w14:textId="77777777">
        <w:trPr>
          <w:trHeight w:val="1041"/>
        </w:trPr>
        <w:tc>
          <w:tcPr>
            <w:tcW w:w="9781" w:type="dxa"/>
            <w:gridSpan w:val="2"/>
          </w:tcPr>
          <w:p w14:paraId="3E76C290" w14:textId="77777777" w:rsidR="00AB5DB3" w:rsidRDefault="00000000">
            <w:pPr>
              <w:pStyle w:val="TableParagraph"/>
              <w:spacing w:before="51"/>
              <w:ind w:left="107"/>
              <w:rPr>
                <w:b/>
                <w:sz w:val="24"/>
              </w:rPr>
            </w:pPr>
            <w:r>
              <w:rPr>
                <w:b/>
                <w:sz w:val="24"/>
              </w:rPr>
              <w:t>Razdjel:</w:t>
            </w:r>
            <w:r>
              <w:rPr>
                <w:b/>
                <w:spacing w:val="-5"/>
                <w:sz w:val="24"/>
              </w:rPr>
              <w:t xml:space="preserve"> </w:t>
            </w:r>
            <w:r>
              <w:rPr>
                <w:b/>
                <w:sz w:val="24"/>
              </w:rPr>
              <w:t>004</w:t>
            </w:r>
            <w:r>
              <w:rPr>
                <w:b/>
                <w:spacing w:val="-2"/>
                <w:sz w:val="24"/>
              </w:rPr>
              <w:t xml:space="preserve"> </w:t>
            </w:r>
            <w:r>
              <w:rPr>
                <w:b/>
                <w:sz w:val="24"/>
              </w:rPr>
              <w:t>UPRAVNI ODJEL</w:t>
            </w:r>
            <w:r>
              <w:rPr>
                <w:b/>
                <w:spacing w:val="-2"/>
                <w:sz w:val="24"/>
              </w:rPr>
              <w:t xml:space="preserve"> </w:t>
            </w:r>
            <w:r>
              <w:rPr>
                <w:b/>
                <w:sz w:val="24"/>
              </w:rPr>
              <w:t>ZA</w:t>
            </w:r>
            <w:r>
              <w:rPr>
                <w:b/>
                <w:spacing w:val="-4"/>
                <w:sz w:val="24"/>
              </w:rPr>
              <w:t xml:space="preserve"> </w:t>
            </w:r>
            <w:r>
              <w:rPr>
                <w:b/>
                <w:sz w:val="24"/>
              </w:rPr>
              <w:t>PROSTORNO</w:t>
            </w:r>
            <w:r>
              <w:rPr>
                <w:b/>
                <w:spacing w:val="-2"/>
                <w:sz w:val="24"/>
              </w:rPr>
              <w:t xml:space="preserve"> </w:t>
            </w:r>
            <w:r>
              <w:rPr>
                <w:b/>
                <w:sz w:val="24"/>
              </w:rPr>
              <w:t>PLANIRANJE</w:t>
            </w:r>
            <w:r>
              <w:rPr>
                <w:b/>
                <w:spacing w:val="-2"/>
                <w:sz w:val="24"/>
              </w:rPr>
              <w:t xml:space="preserve"> </w:t>
            </w:r>
            <w:r>
              <w:rPr>
                <w:b/>
                <w:sz w:val="24"/>
              </w:rPr>
              <w:t>I ZAŠTITU</w:t>
            </w:r>
            <w:r>
              <w:rPr>
                <w:b/>
                <w:spacing w:val="-3"/>
                <w:sz w:val="24"/>
              </w:rPr>
              <w:t xml:space="preserve"> </w:t>
            </w:r>
            <w:r>
              <w:rPr>
                <w:b/>
                <w:spacing w:val="-2"/>
                <w:sz w:val="24"/>
              </w:rPr>
              <w:t>OKOLIŠA</w:t>
            </w:r>
          </w:p>
          <w:p w14:paraId="6D12F44A" w14:textId="77777777" w:rsidR="00AB5DB3" w:rsidRDefault="00000000">
            <w:pPr>
              <w:pStyle w:val="TableParagraph"/>
              <w:spacing w:before="219"/>
              <w:ind w:left="107"/>
              <w:rPr>
                <w:b/>
                <w:sz w:val="24"/>
              </w:rPr>
            </w:pPr>
            <w:r>
              <w:rPr>
                <w:b/>
                <w:sz w:val="24"/>
              </w:rPr>
              <w:t>Glava:</w:t>
            </w:r>
            <w:r>
              <w:rPr>
                <w:b/>
                <w:spacing w:val="-4"/>
                <w:sz w:val="24"/>
              </w:rPr>
              <w:t xml:space="preserve"> </w:t>
            </w:r>
            <w:r>
              <w:rPr>
                <w:b/>
                <w:sz w:val="24"/>
              </w:rPr>
              <w:t>00401</w:t>
            </w:r>
            <w:r>
              <w:rPr>
                <w:b/>
                <w:spacing w:val="-2"/>
                <w:sz w:val="24"/>
              </w:rPr>
              <w:t xml:space="preserve"> </w:t>
            </w:r>
            <w:r>
              <w:rPr>
                <w:b/>
                <w:sz w:val="24"/>
              </w:rPr>
              <w:t>PROSTORNO</w:t>
            </w:r>
            <w:r>
              <w:rPr>
                <w:b/>
                <w:spacing w:val="-2"/>
                <w:sz w:val="24"/>
              </w:rPr>
              <w:t xml:space="preserve"> </w:t>
            </w:r>
            <w:r>
              <w:rPr>
                <w:b/>
                <w:sz w:val="24"/>
              </w:rPr>
              <w:t>PLANIRANJE</w:t>
            </w:r>
            <w:r>
              <w:rPr>
                <w:b/>
                <w:spacing w:val="-2"/>
                <w:sz w:val="24"/>
              </w:rPr>
              <w:t xml:space="preserve"> </w:t>
            </w:r>
            <w:r>
              <w:rPr>
                <w:b/>
                <w:sz w:val="24"/>
              </w:rPr>
              <w:t>I</w:t>
            </w:r>
            <w:r>
              <w:rPr>
                <w:b/>
                <w:spacing w:val="-1"/>
                <w:sz w:val="24"/>
              </w:rPr>
              <w:t xml:space="preserve"> </w:t>
            </w:r>
            <w:r>
              <w:rPr>
                <w:b/>
                <w:sz w:val="24"/>
              </w:rPr>
              <w:t>ZAŠTITA</w:t>
            </w:r>
            <w:r>
              <w:rPr>
                <w:b/>
                <w:spacing w:val="-2"/>
                <w:sz w:val="24"/>
              </w:rPr>
              <w:t xml:space="preserve"> OKOLIŠA</w:t>
            </w:r>
          </w:p>
        </w:tc>
      </w:tr>
      <w:tr w:rsidR="00AB5DB3" w14:paraId="3A53D151" w14:textId="77777777">
        <w:trPr>
          <w:trHeight w:val="549"/>
        </w:trPr>
        <w:tc>
          <w:tcPr>
            <w:tcW w:w="2458" w:type="dxa"/>
          </w:tcPr>
          <w:p w14:paraId="2FB9A0C9" w14:textId="77777777" w:rsidR="00AB5DB3" w:rsidRDefault="00000000">
            <w:pPr>
              <w:pStyle w:val="TableParagraph"/>
              <w:spacing w:before="54"/>
              <w:ind w:left="107"/>
              <w:rPr>
                <w:b/>
                <w:sz w:val="24"/>
              </w:rPr>
            </w:pPr>
            <w:r>
              <w:rPr>
                <w:b/>
                <w:sz w:val="24"/>
              </w:rPr>
              <w:t>NAZIV</w:t>
            </w:r>
            <w:r>
              <w:rPr>
                <w:b/>
                <w:spacing w:val="-4"/>
                <w:sz w:val="24"/>
              </w:rPr>
              <w:t xml:space="preserve"> </w:t>
            </w:r>
            <w:r>
              <w:rPr>
                <w:b/>
                <w:spacing w:val="-2"/>
                <w:sz w:val="24"/>
              </w:rPr>
              <w:t>PROGRAMA</w:t>
            </w:r>
          </w:p>
        </w:tc>
        <w:tc>
          <w:tcPr>
            <w:tcW w:w="7323" w:type="dxa"/>
          </w:tcPr>
          <w:p w14:paraId="7F59FD35" w14:textId="77777777" w:rsidR="00AB5DB3" w:rsidRDefault="00000000">
            <w:pPr>
              <w:pStyle w:val="TableParagraph"/>
              <w:spacing w:before="54"/>
              <w:ind w:left="107"/>
              <w:rPr>
                <w:b/>
                <w:sz w:val="24"/>
              </w:rPr>
            </w:pPr>
            <w:r>
              <w:rPr>
                <w:b/>
                <w:sz w:val="24"/>
              </w:rPr>
              <w:t>1029</w:t>
            </w:r>
            <w:r>
              <w:rPr>
                <w:b/>
                <w:spacing w:val="-3"/>
                <w:sz w:val="24"/>
              </w:rPr>
              <w:t xml:space="preserve"> </w:t>
            </w:r>
            <w:r>
              <w:rPr>
                <w:b/>
                <w:sz w:val="24"/>
              </w:rPr>
              <w:t>PLANOVI</w:t>
            </w:r>
            <w:r>
              <w:rPr>
                <w:b/>
                <w:spacing w:val="-4"/>
                <w:sz w:val="24"/>
              </w:rPr>
              <w:t xml:space="preserve"> </w:t>
            </w:r>
            <w:r>
              <w:rPr>
                <w:b/>
                <w:sz w:val="24"/>
              </w:rPr>
              <w:t>VIŠEG</w:t>
            </w:r>
            <w:r>
              <w:rPr>
                <w:b/>
                <w:spacing w:val="-4"/>
                <w:sz w:val="24"/>
              </w:rPr>
              <w:t xml:space="preserve"> </w:t>
            </w:r>
            <w:r>
              <w:rPr>
                <w:b/>
                <w:sz w:val="24"/>
              </w:rPr>
              <w:t>REDA</w:t>
            </w:r>
            <w:r>
              <w:rPr>
                <w:b/>
                <w:spacing w:val="-3"/>
                <w:sz w:val="24"/>
              </w:rPr>
              <w:t xml:space="preserve"> </w:t>
            </w:r>
            <w:r>
              <w:rPr>
                <w:b/>
                <w:sz w:val="24"/>
              </w:rPr>
              <w:t>–</w:t>
            </w:r>
            <w:r>
              <w:rPr>
                <w:b/>
                <w:spacing w:val="-3"/>
                <w:sz w:val="24"/>
              </w:rPr>
              <w:t xml:space="preserve"> </w:t>
            </w:r>
            <w:r>
              <w:rPr>
                <w:b/>
                <w:sz w:val="24"/>
              </w:rPr>
              <w:t>PROSTORNI</w:t>
            </w:r>
            <w:r>
              <w:rPr>
                <w:b/>
                <w:spacing w:val="-3"/>
                <w:sz w:val="24"/>
              </w:rPr>
              <w:t xml:space="preserve"> </w:t>
            </w:r>
            <w:r>
              <w:rPr>
                <w:b/>
                <w:spacing w:val="-2"/>
                <w:sz w:val="24"/>
              </w:rPr>
              <w:t>PLANOVI</w:t>
            </w:r>
          </w:p>
        </w:tc>
      </w:tr>
    </w:tbl>
    <w:p w14:paraId="3C91DC07" w14:textId="77777777" w:rsidR="00AB5DB3" w:rsidRDefault="00AB5DB3">
      <w:pPr>
        <w:pStyle w:val="TableParagraph"/>
        <w:rPr>
          <w:b/>
          <w:sz w:val="24"/>
        </w:rPr>
        <w:sectPr w:rsidR="00AB5DB3">
          <w:type w:val="continuous"/>
          <w:pgSz w:w="12240" w:h="15840"/>
          <w:pgMar w:top="1400" w:right="720" w:bottom="166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57746867" w14:textId="77777777">
        <w:trPr>
          <w:trHeight w:val="549"/>
        </w:trPr>
        <w:tc>
          <w:tcPr>
            <w:tcW w:w="2458" w:type="dxa"/>
          </w:tcPr>
          <w:p w14:paraId="42B2DCF2" w14:textId="77777777" w:rsidR="00AB5DB3" w:rsidRDefault="00000000">
            <w:pPr>
              <w:pStyle w:val="TableParagraph"/>
              <w:spacing w:before="54"/>
              <w:ind w:left="107"/>
              <w:rPr>
                <w:b/>
                <w:sz w:val="24"/>
              </w:rPr>
            </w:pPr>
            <w:r>
              <w:rPr>
                <w:b/>
                <w:sz w:val="24"/>
              </w:rPr>
              <w:t>Funkcijska</w:t>
            </w:r>
            <w:r>
              <w:rPr>
                <w:b/>
                <w:spacing w:val="-5"/>
                <w:sz w:val="24"/>
              </w:rPr>
              <w:t xml:space="preserve"> </w:t>
            </w:r>
            <w:r>
              <w:rPr>
                <w:b/>
                <w:spacing w:val="-2"/>
                <w:sz w:val="24"/>
              </w:rPr>
              <w:t>oznaka</w:t>
            </w:r>
          </w:p>
        </w:tc>
        <w:tc>
          <w:tcPr>
            <w:tcW w:w="7323" w:type="dxa"/>
          </w:tcPr>
          <w:p w14:paraId="62D31909" w14:textId="77777777" w:rsidR="00AB5DB3" w:rsidRDefault="00000000">
            <w:pPr>
              <w:pStyle w:val="TableParagraph"/>
              <w:spacing w:before="54"/>
              <w:ind w:left="107"/>
              <w:rPr>
                <w:b/>
                <w:sz w:val="24"/>
              </w:rPr>
            </w:pPr>
            <w:r>
              <w:rPr>
                <w:b/>
                <w:spacing w:val="-4"/>
                <w:sz w:val="24"/>
              </w:rPr>
              <w:t>0620</w:t>
            </w:r>
          </w:p>
        </w:tc>
      </w:tr>
      <w:tr w:rsidR="00AB5DB3" w14:paraId="30578B8A" w14:textId="77777777">
        <w:trPr>
          <w:trHeight w:val="964"/>
        </w:trPr>
        <w:tc>
          <w:tcPr>
            <w:tcW w:w="2458" w:type="dxa"/>
          </w:tcPr>
          <w:p w14:paraId="27D6141B" w14:textId="77777777" w:rsidR="00AB5DB3" w:rsidRDefault="00000000">
            <w:pPr>
              <w:pStyle w:val="TableParagraph"/>
              <w:spacing w:before="51"/>
              <w:ind w:left="107"/>
              <w:rPr>
                <w:b/>
                <w:sz w:val="24"/>
              </w:rPr>
            </w:pPr>
            <w:r>
              <w:rPr>
                <w:b/>
                <w:sz w:val="24"/>
              </w:rPr>
              <w:t>Regulatorni</w:t>
            </w:r>
            <w:r>
              <w:rPr>
                <w:b/>
                <w:spacing w:val="-5"/>
                <w:sz w:val="24"/>
              </w:rPr>
              <w:t xml:space="preserve"> </w:t>
            </w:r>
            <w:r>
              <w:rPr>
                <w:b/>
                <w:spacing w:val="-4"/>
                <w:sz w:val="24"/>
              </w:rPr>
              <w:t>okvir</w:t>
            </w:r>
          </w:p>
        </w:tc>
        <w:tc>
          <w:tcPr>
            <w:tcW w:w="7323" w:type="dxa"/>
          </w:tcPr>
          <w:p w14:paraId="5ACE1DBC" w14:textId="77777777" w:rsidR="00AB5DB3" w:rsidRDefault="00000000">
            <w:pPr>
              <w:pStyle w:val="TableParagraph"/>
              <w:spacing w:before="51"/>
              <w:ind w:left="107"/>
              <w:rPr>
                <w:sz w:val="24"/>
              </w:rPr>
            </w:pPr>
            <w:r>
              <w:rPr>
                <w:sz w:val="24"/>
              </w:rPr>
              <w:t>Zakon</w:t>
            </w:r>
            <w:r>
              <w:rPr>
                <w:spacing w:val="-3"/>
                <w:sz w:val="24"/>
              </w:rPr>
              <w:t xml:space="preserve"> </w:t>
            </w:r>
            <w:r>
              <w:rPr>
                <w:sz w:val="24"/>
              </w:rPr>
              <w:t>o</w:t>
            </w:r>
            <w:r>
              <w:rPr>
                <w:spacing w:val="-1"/>
                <w:sz w:val="24"/>
              </w:rPr>
              <w:t xml:space="preserve"> </w:t>
            </w:r>
            <w:r>
              <w:rPr>
                <w:sz w:val="24"/>
              </w:rPr>
              <w:t>prostornom</w:t>
            </w:r>
            <w:r>
              <w:rPr>
                <w:spacing w:val="-1"/>
                <w:sz w:val="24"/>
              </w:rPr>
              <w:t xml:space="preserve"> </w:t>
            </w:r>
            <w:r>
              <w:rPr>
                <w:sz w:val="24"/>
              </w:rPr>
              <w:t>uređenju (“Narodne</w:t>
            </w:r>
            <w:r>
              <w:rPr>
                <w:spacing w:val="-3"/>
                <w:sz w:val="24"/>
              </w:rPr>
              <w:t xml:space="preserve"> </w:t>
            </w:r>
            <w:r>
              <w:rPr>
                <w:sz w:val="24"/>
              </w:rPr>
              <w:t xml:space="preserve">novine” br. </w:t>
            </w:r>
            <w:r>
              <w:rPr>
                <w:spacing w:val="-2"/>
                <w:sz w:val="24"/>
              </w:rPr>
              <w:t>155/25)</w:t>
            </w:r>
          </w:p>
        </w:tc>
      </w:tr>
      <w:tr w:rsidR="00AB5DB3" w14:paraId="2F40558D" w14:textId="77777777">
        <w:trPr>
          <w:trHeight w:val="842"/>
        </w:trPr>
        <w:tc>
          <w:tcPr>
            <w:tcW w:w="2458" w:type="dxa"/>
          </w:tcPr>
          <w:p w14:paraId="29910999"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3C29EB9A" w14:textId="77777777" w:rsidR="00AB5DB3" w:rsidRDefault="00000000">
            <w:pPr>
              <w:pStyle w:val="TableParagraph"/>
              <w:spacing w:before="51" w:line="256" w:lineRule="auto"/>
              <w:ind w:left="107" w:right="105"/>
              <w:rPr>
                <w:b/>
                <w:sz w:val="24"/>
              </w:rPr>
            </w:pPr>
            <w:r>
              <w:rPr>
                <w:b/>
                <w:sz w:val="24"/>
              </w:rPr>
              <w:t>K102901</w:t>
            </w:r>
            <w:r>
              <w:rPr>
                <w:b/>
                <w:spacing w:val="-6"/>
                <w:sz w:val="24"/>
              </w:rPr>
              <w:t xml:space="preserve"> </w:t>
            </w:r>
            <w:r>
              <w:rPr>
                <w:b/>
                <w:sz w:val="24"/>
              </w:rPr>
              <w:t>Izmjene</w:t>
            </w:r>
            <w:r>
              <w:rPr>
                <w:b/>
                <w:spacing w:val="-7"/>
                <w:sz w:val="24"/>
              </w:rPr>
              <w:t xml:space="preserve"> </w:t>
            </w:r>
            <w:r>
              <w:rPr>
                <w:b/>
                <w:sz w:val="24"/>
              </w:rPr>
              <w:t>i</w:t>
            </w:r>
            <w:r>
              <w:rPr>
                <w:b/>
                <w:spacing w:val="-6"/>
                <w:sz w:val="24"/>
              </w:rPr>
              <w:t xml:space="preserve"> </w:t>
            </w:r>
            <w:r>
              <w:rPr>
                <w:b/>
                <w:sz w:val="24"/>
              </w:rPr>
              <w:t>dopune</w:t>
            </w:r>
            <w:r>
              <w:rPr>
                <w:b/>
                <w:spacing w:val="-7"/>
                <w:sz w:val="24"/>
              </w:rPr>
              <w:t xml:space="preserve"> </w:t>
            </w:r>
            <w:r>
              <w:rPr>
                <w:b/>
                <w:sz w:val="24"/>
              </w:rPr>
              <w:t>Prostornog</w:t>
            </w:r>
            <w:r>
              <w:rPr>
                <w:b/>
                <w:spacing w:val="-6"/>
                <w:sz w:val="24"/>
              </w:rPr>
              <w:t xml:space="preserve"> </w:t>
            </w:r>
            <w:r>
              <w:rPr>
                <w:b/>
                <w:sz w:val="24"/>
              </w:rPr>
              <w:t>plana</w:t>
            </w:r>
            <w:r>
              <w:rPr>
                <w:b/>
                <w:spacing w:val="-6"/>
                <w:sz w:val="24"/>
              </w:rPr>
              <w:t xml:space="preserve"> </w:t>
            </w:r>
            <w:r>
              <w:rPr>
                <w:b/>
                <w:sz w:val="24"/>
              </w:rPr>
              <w:t>uređenja</w:t>
            </w:r>
            <w:r>
              <w:rPr>
                <w:b/>
                <w:spacing w:val="-6"/>
                <w:sz w:val="24"/>
              </w:rPr>
              <w:t xml:space="preserve"> </w:t>
            </w:r>
            <w:r>
              <w:rPr>
                <w:b/>
                <w:sz w:val="24"/>
              </w:rPr>
              <w:t xml:space="preserve">Grada </w:t>
            </w:r>
            <w:r>
              <w:rPr>
                <w:b/>
                <w:spacing w:val="-2"/>
                <w:sz w:val="24"/>
              </w:rPr>
              <w:t>Šibenika</w:t>
            </w:r>
          </w:p>
        </w:tc>
      </w:tr>
      <w:tr w:rsidR="00AB5DB3" w14:paraId="35F76B40" w14:textId="77777777">
        <w:trPr>
          <w:trHeight w:val="942"/>
        </w:trPr>
        <w:tc>
          <w:tcPr>
            <w:tcW w:w="2458" w:type="dxa"/>
          </w:tcPr>
          <w:p w14:paraId="521EDD8F"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0526A0E7" w14:textId="77777777" w:rsidR="00AB5DB3" w:rsidRDefault="00000000">
            <w:pPr>
              <w:pStyle w:val="TableParagraph"/>
              <w:spacing w:before="51"/>
              <w:ind w:left="107"/>
              <w:rPr>
                <w:sz w:val="24"/>
              </w:rPr>
            </w:pPr>
            <w:r>
              <w:rPr>
                <w:sz w:val="24"/>
              </w:rPr>
              <w:t>Planiranje</w:t>
            </w:r>
            <w:r>
              <w:rPr>
                <w:spacing w:val="-3"/>
                <w:sz w:val="24"/>
              </w:rPr>
              <w:t xml:space="preserve"> </w:t>
            </w:r>
            <w:r>
              <w:rPr>
                <w:sz w:val="24"/>
              </w:rPr>
              <w:t>i uređenje</w:t>
            </w:r>
            <w:r>
              <w:rPr>
                <w:spacing w:val="-2"/>
                <w:sz w:val="24"/>
              </w:rPr>
              <w:t xml:space="preserve"> </w:t>
            </w:r>
            <w:r>
              <w:rPr>
                <w:sz w:val="24"/>
              </w:rPr>
              <w:t>prostora</w:t>
            </w:r>
            <w:r>
              <w:rPr>
                <w:spacing w:val="-1"/>
                <w:sz w:val="24"/>
              </w:rPr>
              <w:t xml:space="preserve"> </w:t>
            </w:r>
            <w:r>
              <w:rPr>
                <w:spacing w:val="-4"/>
                <w:sz w:val="24"/>
              </w:rPr>
              <w:t>grada</w:t>
            </w:r>
          </w:p>
        </w:tc>
      </w:tr>
      <w:tr w:rsidR="00AB5DB3" w14:paraId="5866AA05" w14:textId="77777777">
        <w:trPr>
          <w:trHeight w:val="842"/>
        </w:trPr>
        <w:tc>
          <w:tcPr>
            <w:tcW w:w="2458" w:type="dxa"/>
          </w:tcPr>
          <w:p w14:paraId="6FDA4BF7" w14:textId="77777777" w:rsidR="00AB5DB3" w:rsidRDefault="00000000">
            <w:pPr>
              <w:pStyle w:val="TableParagraph"/>
              <w:spacing w:before="52"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24A13B24" w14:textId="77777777" w:rsidR="00AB5DB3" w:rsidRDefault="00000000">
            <w:pPr>
              <w:pStyle w:val="TableParagraph"/>
              <w:spacing w:before="52"/>
              <w:ind w:left="107"/>
              <w:rPr>
                <w:b/>
                <w:sz w:val="24"/>
              </w:rPr>
            </w:pPr>
            <w:r>
              <w:rPr>
                <w:b/>
                <w:sz w:val="24"/>
              </w:rPr>
              <w:t xml:space="preserve">90.000,00 </w:t>
            </w:r>
            <w:r>
              <w:rPr>
                <w:b/>
                <w:spacing w:val="-10"/>
                <w:sz w:val="24"/>
              </w:rPr>
              <w:t>€</w:t>
            </w:r>
          </w:p>
        </w:tc>
      </w:tr>
      <w:tr w:rsidR="00AB5DB3" w14:paraId="793EEEB8" w14:textId="77777777">
        <w:trPr>
          <w:trHeight w:val="842"/>
        </w:trPr>
        <w:tc>
          <w:tcPr>
            <w:tcW w:w="2458" w:type="dxa"/>
          </w:tcPr>
          <w:p w14:paraId="759568C4"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7FE11711"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4B9E8634" w14:textId="77777777">
        <w:trPr>
          <w:trHeight w:val="685"/>
        </w:trPr>
        <w:tc>
          <w:tcPr>
            <w:tcW w:w="2458" w:type="dxa"/>
          </w:tcPr>
          <w:p w14:paraId="7E58F94F"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36613E44" w14:textId="77777777" w:rsidR="00AB5DB3" w:rsidRDefault="00000000">
            <w:pPr>
              <w:pStyle w:val="TableParagraph"/>
              <w:spacing w:before="51"/>
              <w:ind w:left="107"/>
              <w:rPr>
                <w:sz w:val="24"/>
              </w:rPr>
            </w:pPr>
            <w:r>
              <w:rPr>
                <w:sz w:val="24"/>
              </w:rPr>
              <w:t>Donošenje</w:t>
            </w:r>
            <w:r>
              <w:rPr>
                <w:spacing w:val="-2"/>
                <w:sz w:val="24"/>
              </w:rPr>
              <w:t xml:space="preserve"> </w:t>
            </w:r>
            <w:r>
              <w:rPr>
                <w:sz w:val="24"/>
              </w:rPr>
              <w:t>prostornog</w:t>
            </w:r>
            <w:r>
              <w:rPr>
                <w:spacing w:val="-2"/>
                <w:sz w:val="24"/>
              </w:rPr>
              <w:t xml:space="preserve"> plana</w:t>
            </w:r>
          </w:p>
        </w:tc>
      </w:tr>
      <w:tr w:rsidR="00AB5DB3" w14:paraId="10A06A56" w14:textId="77777777">
        <w:trPr>
          <w:trHeight w:val="1125"/>
        </w:trPr>
        <w:tc>
          <w:tcPr>
            <w:tcW w:w="2458" w:type="dxa"/>
          </w:tcPr>
          <w:p w14:paraId="1B8F4804" w14:textId="77777777" w:rsidR="00AB5DB3" w:rsidRDefault="00000000">
            <w:pPr>
              <w:pStyle w:val="TableParagraph"/>
              <w:spacing w:before="51"/>
              <w:ind w:left="107"/>
              <w:rPr>
                <w:b/>
                <w:sz w:val="24"/>
              </w:rPr>
            </w:pPr>
            <w:r>
              <w:rPr>
                <w:b/>
                <w:spacing w:val="-2"/>
                <w:sz w:val="24"/>
              </w:rPr>
              <w:t>Obrazloženje</w:t>
            </w:r>
          </w:p>
        </w:tc>
        <w:tc>
          <w:tcPr>
            <w:tcW w:w="7323" w:type="dxa"/>
          </w:tcPr>
          <w:p w14:paraId="62CA9419" w14:textId="77777777" w:rsidR="00AB5DB3" w:rsidRDefault="00000000">
            <w:pPr>
              <w:pStyle w:val="TableParagraph"/>
              <w:spacing w:before="51" w:line="256" w:lineRule="auto"/>
              <w:ind w:left="107"/>
              <w:rPr>
                <w:sz w:val="24"/>
              </w:rPr>
            </w:pPr>
            <w:r>
              <w:rPr>
                <w:sz w:val="24"/>
              </w:rPr>
              <w:t>Planirana su sredstva za transformaciju Prostornog plana uređenja Grada Šibenika,</w:t>
            </w:r>
            <w:r>
              <w:rPr>
                <w:spacing w:val="-15"/>
                <w:sz w:val="24"/>
              </w:rPr>
              <w:t xml:space="preserve"> </w:t>
            </w:r>
            <w:r>
              <w:rPr>
                <w:sz w:val="24"/>
              </w:rPr>
              <w:t>čiji</w:t>
            </w:r>
            <w:r>
              <w:rPr>
                <w:spacing w:val="-12"/>
                <w:sz w:val="24"/>
              </w:rPr>
              <w:t xml:space="preserve"> </w:t>
            </w:r>
            <w:r>
              <w:rPr>
                <w:sz w:val="24"/>
              </w:rPr>
              <w:t>se</w:t>
            </w:r>
            <w:r>
              <w:rPr>
                <w:spacing w:val="-14"/>
                <w:sz w:val="24"/>
              </w:rPr>
              <w:t xml:space="preserve"> </w:t>
            </w:r>
            <w:r>
              <w:rPr>
                <w:sz w:val="24"/>
              </w:rPr>
              <w:t>početak</w:t>
            </w:r>
            <w:r>
              <w:rPr>
                <w:spacing w:val="-11"/>
                <w:sz w:val="24"/>
              </w:rPr>
              <w:t xml:space="preserve"> </w:t>
            </w:r>
            <w:r>
              <w:rPr>
                <w:sz w:val="24"/>
              </w:rPr>
              <w:t>realizacije</w:t>
            </w:r>
            <w:r>
              <w:rPr>
                <w:spacing w:val="-13"/>
                <w:sz w:val="24"/>
              </w:rPr>
              <w:t xml:space="preserve"> </w:t>
            </w:r>
            <w:r>
              <w:rPr>
                <w:sz w:val="24"/>
              </w:rPr>
              <w:t>očekuje</w:t>
            </w:r>
            <w:r>
              <w:rPr>
                <w:spacing w:val="-14"/>
                <w:sz w:val="24"/>
              </w:rPr>
              <w:t xml:space="preserve"> </w:t>
            </w:r>
            <w:r>
              <w:rPr>
                <w:sz w:val="24"/>
              </w:rPr>
              <w:t>u</w:t>
            </w:r>
            <w:r>
              <w:rPr>
                <w:spacing w:val="-10"/>
                <w:sz w:val="24"/>
              </w:rPr>
              <w:t xml:space="preserve"> </w:t>
            </w:r>
            <w:r>
              <w:rPr>
                <w:sz w:val="24"/>
              </w:rPr>
              <w:t>drugoj</w:t>
            </w:r>
            <w:r>
              <w:rPr>
                <w:spacing w:val="-13"/>
                <w:sz w:val="24"/>
              </w:rPr>
              <w:t xml:space="preserve"> </w:t>
            </w:r>
            <w:r>
              <w:rPr>
                <w:sz w:val="24"/>
              </w:rPr>
              <w:t>polovici</w:t>
            </w:r>
            <w:r>
              <w:rPr>
                <w:spacing w:val="-12"/>
                <w:sz w:val="24"/>
              </w:rPr>
              <w:t xml:space="preserve"> </w:t>
            </w:r>
            <w:r>
              <w:rPr>
                <w:sz w:val="24"/>
              </w:rPr>
              <w:t>2026.</w:t>
            </w:r>
            <w:r>
              <w:rPr>
                <w:spacing w:val="-12"/>
                <w:sz w:val="24"/>
              </w:rPr>
              <w:t xml:space="preserve"> </w:t>
            </w:r>
            <w:r>
              <w:rPr>
                <w:spacing w:val="-2"/>
                <w:sz w:val="24"/>
              </w:rPr>
              <w:t>godine.</w:t>
            </w:r>
          </w:p>
        </w:tc>
      </w:tr>
      <w:tr w:rsidR="00AB5DB3" w14:paraId="66C78081" w14:textId="77777777">
        <w:trPr>
          <w:trHeight w:val="549"/>
        </w:trPr>
        <w:tc>
          <w:tcPr>
            <w:tcW w:w="2458" w:type="dxa"/>
          </w:tcPr>
          <w:p w14:paraId="751C2441" w14:textId="77777777" w:rsidR="00AB5DB3" w:rsidRDefault="00000000">
            <w:pPr>
              <w:pStyle w:val="TableParagraph"/>
              <w:spacing w:before="54"/>
              <w:ind w:left="107"/>
              <w:rPr>
                <w:b/>
                <w:sz w:val="24"/>
              </w:rPr>
            </w:pPr>
            <w:r>
              <w:rPr>
                <w:b/>
                <w:sz w:val="24"/>
              </w:rPr>
              <w:t>Naziv</w:t>
            </w:r>
            <w:r>
              <w:rPr>
                <w:b/>
                <w:spacing w:val="-2"/>
                <w:sz w:val="24"/>
              </w:rPr>
              <w:t xml:space="preserve"> programa</w:t>
            </w:r>
          </w:p>
        </w:tc>
        <w:tc>
          <w:tcPr>
            <w:tcW w:w="7323" w:type="dxa"/>
          </w:tcPr>
          <w:p w14:paraId="53A7C899" w14:textId="77777777" w:rsidR="00AB5DB3" w:rsidRDefault="00000000">
            <w:pPr>
              <w:pStyle w:val="TableParagraph"/>
              <w:spacing w:before="54"/>
              <w:ind w:left="107"/>
              <w:rPr>
                <w:b/>
                <w:sz w:val="24"/>
              </w:rPr>
            </w:pPr>
            <w:r>
              <w:rPr>
                <w:b/>
                <w:sz w:val="24"/>
              </w:rPr>
              <w:t>K102902</w:t>
            </w:r>
            <w:r>
              <w:rPr>
                <w:b/>
                <w:spacing w:val="-3"/>
                <w:sz w:val="24"/>
              </w:rPr>
              <w:t xml:space="preserve"> </w:t>
            </w:r>
            <w:r>
              <w:rPr>
                <w:b/>
                <w:sz w:val="24"/>
              </w:rPr>
              <w:t>Generalni</w:t>
            </w:r>
            <w:r>
              <w:rPr>
                <w:b/>
                <w:spacing w:val="-2"/>
                <w:sz w:val="24"/>
              </w:rPr>
              <w:t xml:space="preserve"> </w:t>
            </w:r>
            <w:r>
              <w:rPr>
                <w:b/>
                <w:sz w:val="24"/>
              </w:rPr>
              <w:t>urbanistički</w:t>
            </w:r>
            <w:r>
              <w:rPr>
                <w:b/>
                <w:spacing w:val="-2"/>
                <w:sz w:val="24"/>
              </w:rPr>
              <w:t xml:space="preserve"> </w:t>
            </w:r>
            <w:r>
              <w:rPr>
                <w:b/>
                <w:sz w:val="24"/>
              </w:rPr>
              <w:t>plan</w:t>
            </w:r>
            <w:r>
              <w:rPr>
                <w:b/>
                <w:spacing w:val="-2"/>
                <w:sz w:val="24"/>
              </w:rPr>
              <w:t xml:space="preserve"> Šibenik</w:t>
            </w:r>
          </w:p>
        </w:tc>
      </w:tr>
      <w:tr w:rsidR="00AB5DB3" w14:paraId="7D1A36F0" w14:textId="77777777">
        <w:trPr>
          <w:trHeight w:val="710"/>
        </w:trPr>
        <w:tc>
          <w:tcPr>
            <w:tcW w:w="2458" w:type="dxa"/>
          </w:tcPr>
          <w:p w14:paraId="0E99B66C"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39F813BE" w14:textId="77777777" w:rsidR="00AB5DB3" w:rsidRDefault="00000000">
            <w:pPr>
              <w:pStyle w:val="TableParagraph"/>
              <w:spacing w:before="51"/>
              <w:ind w:left="107"/>
              <w:rPr>
                <w:sz w:val="24"/>
              </w:rPr>
            </w:pPr>
            <w:r>
              <w:rPr>
                <w:sz w:val="24"/>
              </w:rPr>
              <w:t>Planiranje</w:t>
            </w:r>
            <w:r>
              <w:rPr>
                <w:spacing w:val="-3"/>
                <w:sz w:val="24"/>
              </w:rPr>
              <w:t xml:space="preserve"> </w:t>
            </w:r>
            <w:r>
              <w:rPr>
                <w:sz w:val="24"/>
              </w:rPr>
              <w:t>i uređenje</w:t>
            </w:r>
            <w:r>
              <w:rPr>
                <w:spacing w:val="-2"/>
                <w:sz w:val="24"/>
              </w:rPr>
              <w:t xml:space="preserve"> </w:t>
            </w:r>
            <w:r>
              <w:rPr>
                <w:sz w:val="24"/>
              </w:rPr>
              <w:t>prostora</w:t>
            </w:r>
            <w:r>
              <w:rPr>
                <w:spacing w:val="-1"/>
                <w:sz w:val="24"/>
              </w:rPr>
              <w:t xml:space="preserve"> </w:t>
            </w:r>
            <w:r>
              <w:rPr>
                <w:spacing w:val="-4"/>
                <w:sz w:val="24"/>
              </w:rPr>
              <w:t>grada</w:t>
            </w:r>
          </w:p>
        </w:tc>
      </w:tr>
      <w:tr w:rsidR="00AB5DB3" w14:paraId="516EACF4" w14:textId="77777777">
        <w:trPr>
          <w:trHeight w:val="842"/>
        </w:trPr>
        <w:tc>
          <w:tcPr>
            <w:tcW w:w="2458" w:type="dxa"/>
          </w:tcPr>
          <w:p w14:paraId="71BA89FF" w14:textId="77777777" w:rsidR="00AB5DB3" w:rsidRDefault="00000000">
            <w:pPr>
              <w:pStyle w:val="TableParagraph"/>
              <w:spacing w:before="51" w:line="256" w:lineRule="auto"/>
              <w:ind w:left="107"/>
              <w:rPr>
                <w:b/>
                <w:sz w:val="24"/>
              </w:rPr>
            </w:pPr>
            <w:r>
              <w:rPr>
                <w:b/>
                <w:sz w:val="24"/>
              </w:rPr>
              <w:t>Planirana</w:t>
            </w:r>
            <w:r>
              <w:rPr>
                <w:b/>
                <w:spacing w:val="22"/>
                <w:sz w:val="24"/>
              </w:rPr>
              <w:t xml:space="preserve"> </w:t>
            </w:r>
            <w:r>
              <w:rPr>
                <w:b/>
                <w:sz w:val="24"/>
              </w:rPr>
              <w:t>sredstva</w:t>
            </w:r>
            <w:r>
              <w:rPr>
                <w:b/>
                <w:spacing w:val="21"/>
                <w:sz w:val="24"/>
              </w:rPr>
              <w:t xml:space="preserve"> </w:t>
            </w:r>
            <w:r>
              <w:rPr>
                <w:b/>
                <w:sz w:val="24"/>
              </w:rPr>
              <w:t xml:space="preserve">za </w:t>
            </w:r>
            <w:r>
              <w:rPr>
                <w:b/>
                <w:spacing w:val="-2"/>
                <w:sz w:val="24"/>
              </w:rPr>
              <w:t>provedbu</w:t>
            </w:r>
          </w:p>
        </w:tc>
        <w:tc>
          <w:tcPr>
            <w:tcW w:w="7323" w:type="dxa"/>
          </w:tcPr>
          <w:p w14:paraId="1C4D02BC" w14:textId="77777777" w:rsidR="00AB5DB3" w:rsidRDefault="00000000">
            <w:pPr>
              <w:pStyle w:val="TableParagraph"/>
              <w:spacing w:before="51"/>
              <w:ind w:left="107"/>
              <w:rPr>
                <w:b/>
                <w:sz w:val="24"/>
              </w:rPr>
            </w:pPr>
            <w:r>
              <w:rPr>
                <w:b/>
                <w:sz w:val="24"/>
              </w:rPr>
              <w:t xml:space="preserve">15.000,00 </w:t>
            </w:r>
            <w:r>
              <w:rPr>
                <w:b/>
                <w:spacing w:val="-10"/>
                <w:sz w:val="24"/>
              </w:rPr>
              <w:t>€</w:t>
            </w:r>
          </w:p>
        </w:tc>
      </w:tr>
      <w:tr w:rsidR="00AB5DB3" w14:paraId="27FB2061" w14:textId="77777777">
        <w:trPr>
          <w:trHeight w:val="841"/>
        </w:trPr>
        <w:tc>
          <w:tcPr>
            <w:tcW w:w="2458" w:type="dxa"/>
          </w:tcPr>
          <w:p w14:paraId="1DEDF17F" w14:textId="77777777" w:rsidR="00AB5DB3" w:rsidRDefault="00000000">
            <w:pPr>
              <w:pStyle w:val="TableParagraph"/>
              <w:spacing w:before="51" w:line="256" w:lineRule="auto"/>
              <w:ind w:left="107"/>
              <w:rPr>
                <w:b/>
                <w:sz w:val="24"/>
              </w:rPr>
            </w:pPr>
            <w:r>
              <w:rPr>
                <w:b/>
                <w:sz w:val="24"/>
              </w:rPr>
              <w:t>Izvršena</w:t>
            </w:r>
            <w:r>
              <w:rPr>
                <w:b/>
                <w:spacing w:val="80"/>
                <w:sz w:val="24"/>
              </w:rPr>
              <w:t xml:space="preserve"> </w:t>
            </w:r>
            <w:r>
              <w:rPr>
                <w:b/>
                <w:sz w:val="24"/>
              </w:rPr>
              <w:t>sredstva</w:t>
            </w:r>
            <w:r>
              <w:rPr>
                <w:b/>
                <w:spacing w:val="80"/>
                <w:sz w:val="24"/>
              </w:rPr>
              <w:t xml:space="preserve"> </w:t>
            </w:r>
            <w:r>
              <w:rPr>
                <w:b/>
                <w:sz w:val="24"/>
              </w:rPr>
              <w:t xml:space="preserve">za </w:t>
            </w:r>
            <w:r>
              <w:rPr>
                <w:b/>
                <w:spacing w:val="-2"/>
                <w:sz w:val="24"/>
              </w:rPr>
              <w:t>provedbu</w:t>
            </w:r>
          </w:p>
        </w:tc>
        <w:tc>
          <w:tcPr>
            <w:tcW w:w="7323" w:type="dxa"/>
          </w:tcPr>
          <w:p w14:paraId="4C565B58"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3D2F141F" w14:textId="77777777">
        <w:trPr>
          <w:trHeight w:val="732"/>
        </w:trPr>
        <w:tc>
          <w:tcPr>
            <w:tcW w:w="2458" w:type="dxa"/>
          </w:tcPr>
          <w:p w14:paraId="6815E1CF"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2A84A15C" w14:textId="77777777" w:rsidR="00AB5DB3" w:rsidRDefault="00000000">
            <w:pPr>
              <w:pStyle w:val="TableParagraph"/>
              <w:spacing w:before="51"/>
              <w:ind w:left="107"/>
              <w:rPr>
                <w:sz w:val="24"/>
              </w:rPr>
            </w:pPr>
            <w:r>
              <w:rPr>
                <w:sz w:val="24"/>
              </w:rPr>
              <w:t>Donošenje</w:t>
            </w:r>
            <w:r>
              <w:rPr>
                <w:spacing w:val="-2"/>
                <w:sz w:val="24"/>
              </w:rPr>
              <w:t xml:space="preserve"> </w:t>
            </w:r>
            <w:r>
              <w:rPr>
                <w:sz w:val="24"/>
              </w:rPr>
              <w:t>prostornog</w:t>
            </w:r>
            <w:r>
              <w:rPr>
                <w:spacing w:val="-2"/>
                <w:sz w:val="24"/>
              </w:rPr>
              <w:t xml:space="preserve"> plana</w:t>
            </w:r>
          </w:p>
        </w:tc>
      </w:tr>
      <w:tr w:rsidR="00AB5DB3" w14:paraId="7E3B740F" w14:textId="77777777">
        <w:trPr>
          <w:trHeight w:val="1211"/>
        </w:trPr>
        <w:tc>
          <w:tcPr>
            <w:tcW w:w="2458" w:type="dxa"/>
          </w:tcPr>
          <w:p w14:paraId="5223D0F6" w14:textId="77777777" w:rsidR="00AB5DB3" w:rsidRDefault="00000000">
            <w:pPr>
              <w:pStyle w:val="TableParagraph"/>
              <w:spacing w:before="51"/>
              <w:ind w:left="107"/>
              <w:rPr>
                <w:b/>
                <w:sz w:val="24"/>
              </w:rPr>
            </w:pPr>
            <w:r>
              <w:rPr>
                <w:b/>
                <w:spacing w:val="-2"/>
                <w:sz w:val="24"/>
              </w:rPr>
              <w:t>Obrazloženje</w:t>
            </w:r>
          </w:p>
        </w:tc>
        <w:tc>
          <w:tcPr>
            <w:tcW w:w="7323" w:type="dxa"/>
          </w:tcPr>
          <w:p w14:paraId="43145631" w14:textId="77777777" w:rsidR="00AB5DB3" w:rsidRDefault="00000000">
            <w:pPr>
              <w:pStyle w:val="TableParagraph"/>
              <w:spacing w:before="51" w:line="256" w:lineRule="auto"/>
              <w:ind w:left="107" w:right="43"/>
              <w:jc w:val="both"/>
              <w:rPr>
                <w:sz w:val="24"/>
              </w:rPr>
            </w:pPr>
            <w:r>
              <w:rPr>
                <w:sz w:val="24"/>
              </w:rPr>
              <w:t>Planirana su sredstva za izradu Izmjena i dopuna (IX.) Generalnog urbanističkog plana grada Šibenika, čiji se nastavak realizacije očekuje u drugoj polovici 2026. godine.</w:t>
            </w:r>
          </w:p>
        </w:tc>
      </w:tr>
      <w:tr w:rsidR="00AB5DB3" w14:paraId="3353E5A3" w14:textId="77777777">
        <w:trPr>
          <w:trHeight w:val="546"/>
        </w:trPr>
        <w:tc>
          <w:tcPr>
            <w:tcW w:w="2458" w:type="dxa"/>
          </w:tcPr>
          <w:p w14:paraId="49E0509F" w14:textId="77777777" w:rsidR="00AB5DB3" w:rsidRDefault="00000000">
            <w:pPr>
              <w:pStyle w:val="TableParagraph"/>
              <w:spacing w:before="51"/>
              <w:ind w:left="107"/>
              <w:rPr>
                <w:b/>
                <w:sz w:val="24"/>
              </w:rPr>
            </w:pPr>
            <w:r>
              <w:rPr>
                <w:b/>
                <w:sz w:val="24"/>
              </w:rPr>
              <w:t>NAZIV</w:t>
            </w:r>
            <w:r>
              <w:rPr>
                <w:b/>
                <w:spacing w:val="-4"/>
                <w:sz w:val="24"/>
              </w:rPr>
              <w:t xml:space="preserve"> </w:t>
            </w:r>
            <w:r>
              <w:rPr>
                <w:b/>
                <w:spacing w:val="-2"/>
                <w:sz w:val="24"/>
              </w:rPr>
              <w:t>PROGRAMA</w:t>
            </w:r>
          </w:p>
        </w:tc>
        <w:tc>
          <w:tcPr>
            <w:tcW w:w="7323" w:type="dxa"/>
          </w:tcPr>
          <w:p w14:paraId="3D81B044" w14:textId="77777777" w:rsidR="00AB5DB3" w:rsidRDefault="00000000">
            <w:pPr>
              <w:pStyle w:val="TableParagraph"/>
              <w:spacing w:before="51"/>
              <w:ind w:left="107"/>
              <w:rPr>
                <w:b/>
                <w:sz w:val="24"/>
              </w:rPr>
            </w:pPr>
            <w:r>
              <w:rPr>
                <w:b/>
                <w:sz w:val="24"/>
              </w:rPr>
              <w:t>1030</w:t>
            </w:r>
            <w:r>
              <w:rPr>
                <w:b/>
                <w:spacing w:val="-3"/>
                <w:sz w:val="24"/>
              </w:rPr>
              <w:t xml:space="preserve"> </w:t>
            </w:r>
            <w:r>
              <w:rPr>
                <w:b/>
                <w:sz w:val="24"/>
              </w:rPr>
              <w:t>PLANOVI</w:t>
            </w:r>
            <w:r>
              <w:rPr>
                <w:b/>
                <w:spacing w:val="-4"/>
                <w:sz w:val="24"/>
              </w:rPr>
              <w:t xml:space="preserve"> </w:t>
            </w:r>
            <w:r>
              <w:rPr>
                <w:b/>
                <w:sz w:val="24"/>
              </w:rPr>
              <w:t>NIŽEG</w:t>
            </w:r>
            <w:r>
              <w:rPr>
                <w:b/>
                <w:spacing w:val="-2"/>
                <w:sz w:val="24"/>
              </w:rPr>
              <w:t xml:space="preserve"> </w:t>
            </w:r>
            <w:r>
              <w:rPr>
                <w:b/>
                <w:sz w:val="24"/>
              </w:rPr>
              <w:t>REDA</w:t>
            </w:r>
            <w:r>
              <w:rPr>
                <w:b/>
                <w:spacing w:val="-3"/>
                <w:sz w:val="24"/>
              </w:rPr>
              <w:t xml:space="preserve"> </w:t>
            </w:r>
            <w:r>
              <w:rPr>
                <w:b/>
                <w:sz w:val="24"/>
              </w:rPr>
              <w:t>–</w:t>
            </w:r>
            <w:r>
              <w:rPr>
                <w:b/>
                <w:spacing w:val="-3"/>
                <w:sz w:val="24"/>
              </w:rPr>
              <w:t xml:space="preserve"> </w:t>
            </w:r>
            <w:r>
              <w:rPr>
                <w:b/>
                <w:sz w:val="24"/>
              </w:rPr>
              <w:t>URBANISTIČKI</w:t>
            </w:r>
            <w:r>
              <w:rPr>
                <w:b/>
                <w:spacing w:val="-3"/>
                <w:sz w:val="24"/>
              </w:rPr>
              <w:t xml:space="preserve"> </w:t>
            </w:r>
            <w:r>
              <w:rPr>
                <w:b/>
                <w:spacing w:val="-2"/>
                <w:sz w:val="24"/>
              </w:rPr>
              <w:t>PLANOVI</w:t>
            </w:r>
          </w:p>
        </w:tc>
      </w:tr>
      <w:tr w:rsidR="00AB5DB3" w14:paraId="5EF34FBE" w14:textId="77777777">
        <w:trPr>
          <w:trHeight w:val="549"/>
        </w:trPr>
        <w:tc>
          <w:tcPr>
            <w:tcW w:w="2458" w:type="dxa"/>
          </w:tcPr>
          <w:p w14:paraId="349D7C40" w14:textId="77777777" w:rsidR="00AB5DB3" w:rsidRDefault="00000000">
            <w:pPr>
              <w:pStyle w:val="TableParagraph"/>
              <w:spacing w:before="54"/>
              <w:ind w:left="107"/>
              <w:rPr>
                <w:b/>
                <w:sz w:val="24"/>
              </w:rPr>
            </w:pPr>
            <w:r>
              <w:rPr>
                <w:b/>
                <w:sz w:val="24"/>
              </w:rPr>
              <w:t>Funkcijska</w:t>
            </w:r>
            <w:r>
              <w:rPr>
                <w:b/>
                <w:spacing w:val="-5"/>
                <w:sz w:val="24"/>
              </w:rPr>
              <w:t xml:space="preserve"> </w:t>
            </w:r>
            <w:r>
              <w:rPr>
                <w:b/>
                <w:spacing w:val="-2"/>
                <w:sz w:val="24"/>
              </w:rPr>
              <w:t>oznaka</w:t>
            </w:r>
          </w:p>
        </w:tc>
        <w:tc>
          <w:tcPr>
            <w:tcW w:w="7323" w:type="dxa"/>
          </w:tcPr>
          <w:p w14:paraId="18B47B85" w14:textId="77777777" w:rsidR="00AB5DB3" w:rsidRDefault="00000000">
            <w:pPr>
              <w:pStyle w:val="TableParagraph"/>
              <w:spacing w:before="54"/>
              <w:ind w:left="107"/>
              <w:rPr>
                <w:b/>
                <w:sz w:val="24"/>
              </w:rPr>
            </w:pPr>
            <w:r>
              <w:rPr>
                <w:b/>
                <w:spacing w:val="-4"/>
                <w:sz w:val="24"/>
              </w:rPr>
              <w:t>0620</w:t>
            </w:r>
          </w:p>
        </w:tc>
      </w:tr>
    </w:tbl>
    <w:p w14:paraId="37470F3B"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348F2A43" w14:textId="77777777">
        <w:trPr>
          <w:trHeight w:val="626"/>
        </w:trPr>
        <w:tc>
          <w:tcPr>
            <w:tcW w:w="2458" w:type="dxa"/>
          </w:tcPr>
          <w:p w14:paraId="3C2010CB" w14:textId="77777777" w:rsidR="00AB5DB3" w:rsidRDefault="00000000">
            <w:pPr>
              <w:pStyle w:val="TableParagraph"/>
              <w:spacing w:before="54"/>
              <w:ind w:left="107"/>
              <w:rPr>
                <w:b/>
                <w:sz w:val="24"/>
              </w:rPr>
            </w:pPr>
            <w:r>
              <w:rPr>
                <w:b/>
                <w:sz w:val="24"/>
              </w:rPr>
              <w:t>Regulatorni</w:t>
            </w:r>
            <w:r>
              <w:rPr>
                <w:b/>
                <w:spacing w:val="-5"/>
                <w:sz w:val="24"/>
              </w:rPr>
              <w:t xml:space="preserve"> </w:t>
            </w:r>
            <w:r>
              <w:rPr>
                <w:b/>
                <w:spacing w:val="-4"/>
                <w:sz w:val="24"/>
              </w:rPr>
              <w:t>okvir</w:t>
            </w:r>
          </w:p>
        </w:tc>
        <w:tc>
          <w:tcPr>
            <w:tcW w:w="7323" w:type="dxa"/>
          </w:tcPr>
          <w:p w14:paraId="353104BA" w14:textId="77777777" w:rsidR="00AB5DB3" w:rsidRDefault="00000000">
            <w:pPr>
              <w:pStyle w:val="TableParagraph"/>
              <w:spacing w:before="54"/>
              <w:ind w:left="107"/>
              <w:rPr>
                <w:sz w:val="24"/>
              </w:rPr>
            </w:pPr>
            <w:r>
              <w:rPr>
                <w:sz w:val="24"/>
              </w:rPr>
              <w:t>Zakon</w:t>
            </w:r>
            <w:r>
              <w:rPr>
                <w:spacing w:val="-3"/>
                <w:sz w:val="24"/>
              </w:rPr>
              <w:t xml:space="preserve"> </w:t>
            </w:r>
            <w:r>
              <w:rPr>
                <w:sz w:val="24"/>
              </w:rPr>
              <w:t>o</w:t>
            </w:r>
            <w:r>
              <w:rPr>
                <w:spacing w:val="-1"/>
                <w:sz w:val="24"/>
              </w:rPr>
              <w:t xml:space="preserve"> </w:t>
            </w:r>
            <w:r>
              <w:rPr>
                <w:sz w:val="24"/>
              </w:rPr>
              <w:t>prostornom</w:t>
            </w:r>
            <w:r>
              <w:rPr>
                <w:spacing w:val="-1"/>
                <w:sz w:val="24"/>
              </w:rPr>
              <w:t xml:space="preserve"> </w:t>
            </w:r>
            <w:r>
              <w:rPr>
                <w:sz w:val="24"/>
              </w:rPr>
              <w:t>uređenju (“Narodne</w:t>
            </w:r>
            <w:r>
              <w:rPr>
                <w:spacing w:val="-3"/>
                <w:sz w:val="24"/>
              </w:rPr>
              <w:t xml:space="preserve"> </w:t>
            </w:r>
            <w:r>
              <w:rPr>
                <w:sz w:val="24"/>
              </w:rPr>
              <w:t xml:space="preserve">novine” br. </w:t>
            </w:r>
            <w:r>
              <w:rPr>
                <w:spacing w:val="-2"/>
                <w:sz w:val="24"/>
              </w:rPr>
              <w:t>155/25)</w:t>
            </w:r>
          </w:p>
        </w:tc>
      </w:tr>
      <w:tr w:rsidR="00AB5DB3" w14:paraId="0778FE37" w14:textId="77777777">
        <w:trPr>
          <w:trHeight w:val="625"/>
        </w:trPr>
        <w:tc>
          <w:tcPr>
            <w:tcW w:w="2458" w:type="dxa"/>
          </w:tcPr>
          <w:p w14:paraId="73552C3F"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258F59E9" w14:textId="77777777" w:rsidR="00AB5DB3" w:rsidRDefault="00000000">
            <w:pPr>
              <w:pStyle w:val="TableParagraph"/>
              <w:spacing w:before="51"/>
              <w:ind w:left="107"/>
              <w:rPr>
                <w:b/>
                <w:sz w:val="24"/>
              </w:rPr>
            </w:pPr>
            <w:r>
              <w:rPr>
                <w:b/>
                <w:sz w:val="24"/>
              </w:rPr>
              <w:t>K103025</w:t>
            </w:r>
            <w:r>
              <w:rPr>
                <w:b/>
                <w:spacing w:val="-2"/>
                <w:sz w:val="24"/>
              </w:rPr>
              <w:t xml:space="preserve"> </w:t>
            </w:r>
            <w:r>
              <w:rPr>
                <w:b/>
                <w:sz w:val="24"/>
              </w:rPr>
              <w:t>Urbanistički</w:t>
            </w:r>
            <w:r>
              <w:rPr>
                <w:b/>
                <w:spacing w:val="-1"/>
                <w:sz w:val="24"/>
              </w:rPr>
              <w:t xml:space="preserve"> </w:t>
            </w:r>
            <w:r>
              <w:rPr>
                <w:b/>
                <w:sz w:val="24"/>
              </w:rPr>
              <w:t>plan</w:t>
            </w:r>
            <w:r>
              <w:rPr>
                <w:b/>
                <w:spacing w:val="-1"/>
                <w:sz w:val="24"/>
              </w:rPr>
              <w:t xml:space="preserve"> </w:t>
            </w:r>
            <w:r>
              <w:rPr>
                <w:b/>
                <w:sz w:val="24"/>
              </w:rPr>
              <w:t>uređenja –</w:t>
            </w:r>
            <w:r>
              <w:rPr>
                <w:b/>
                <w:spacing w:val="-2"/>
                <w:sz w:val="24"/>
              </w:rPr>
              <w:t xml:space="preserve"> </w:t>
            </w:r>
            <w:r>
              <w:rPr>
                <w:b/>
                <w:sz w:val="24"/>
              </w:rPr>
              <w:t>turistička</w:t>
            </w:r>
            <w:r>
              <w:rPr>
                <w:b/>
                <w:spacing w:val="-1"/>
                <w:sz w:val="24"/>
              </w:rPr>
              <w:t xml:space="preserve"> </w:t>
            </w:r>
            <w:r>
              <w:rPr>
                <w:b/>
                <w:sz w:val="24"/>
              </w:rPr>
              <w:t>zona</w:t>
            </w:r>
            <w:r>
              <w:rPr>
                <w:b/>
                <w:spacing w:val="-1"/>
                <w:sz w:val="24"/>
              </w:rPr>
              <w:t xml:space="preserve"> </w:t>
            </w:r>
            <w:r>
              <w:rPr>
                <w:b/>
                <w:spacing w:val="-2"/>
                <w:sz w:val="24"/>
              </w:rPr>
              <w:t>Obonjan</w:t>
            </w:r>
          </w:p>
        </w:tc>
      </w:tr>
      <w:tr w:rsidR="00AB5DB3" w14:paraId="38259137" w14:textId="77777777">
        <w:trPr>
          <w:trHeight w:val="623"/>
        </w:trPr>
        <w:tc>
          <w:tcPr>
            <w:tcW w:w="2458" w:type="dxa"/>
          </w:tcPr>
          <w:p w14:paraId="47BD2ACB"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3F1F8B08" w14:textId="77777777" w:rsidR="00AB5DB3" w:rsidRDefault="00000000">
            <w:pPr>
              <w:pStyle w:val="TableParagraph"/>
              <w:spacing w:before="51"/>
              <w:ind w:left="107"/>
              <w:rPr>
                <w:sz w:val="24"/>
              </w:rPr>
            </w:pPr>
            <w:r>
              <w:rPr>
                <w:sz w:val="24"/>
              </w:rPr>
              <w:t>Planiranje</w:t>
            </w:r>
            <w:r>
              <w:rPr>
                <w:spacing w:val="-3"/>
                <w:sz w:val="24"/>
              </w:rPr>
              <w:t xml:space="preserve"> </w:t>
            </w:r>
            <w:r>
              <w:rPr>
                <w:sz w:val="24"/>
              </w:rPr>
              <w:t>i uređenje</w:t>
            </w:r>
            <w:r>
              <w:rPr>
                <w:spacing w:val="-2"/>
                <w:sz w:val="24"/>
              </w:rPr>
              <w:t xml:space="preserve"> </w:t>
            </w:r>
            <w:r>
              <w:rPr>
                <w:sz w:val="24"/>
              </w:rPr>
              <w:t>prostora</w:t>
            </w:r>
            <w:r>
              <w:rPr>
                <w:spacing w:val="-1"/>
                <w:sz w:val="24"/>
              </w:rPr>
              <w:t xml:space="preserve"> </w:t>
            </w:r>
            <w:r>
              <w:rPr>
                <w:spacing w:val="-4"/>
                <w:sz w:val="24"/>
              </w:rPr>
              <w:t>grada</w:t>
            </w:r>
          </w:p>
        </w:tc>
      </w:tr>
      <w:tr w:rsidR="00AB5DB3" w14:paraId="57460D22" w14:textId="77777777">
        <w:trPr>
          <w:trHeight w:val="841"/>
        </w:trPr>
        <w:tc>
          <w:tcPr>
            <w:tcW w:w="2458" w:type="dxa"/>
          </w:tcPr>
          <w:p w14:paraId="1440C69F"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14107ADC" w14:textId="77777777" w:rsidR="00AB5DB3" w:rsidRDefault="00000000">
            <w:pPr>
              <w:pStyle w:val="TableParagraph"/>
              <w:spacing w:before="51"/>
              <w:ind w:left="107"/>
              <w:rPr>
                <w:b/>
                <w:sz w:val="24"/>
              </w:rPr>
            </w:pPr>
            <w:r>
              <w:rPr>
                <w:b/>
                <w:sz w:val="24"/>
              </w:rPr>
              <w:t xml:space="preserve">20.000,00 </w:t>
            </w:r>
            <w:r>
              <w:rPr>
                <w:b/>
                <w:spacing w:val="-10"/>
                <w:sz w:val="24"/>
              </w:rPr>
              <w:t>€</w:t>
            </w:r>
          </w:p>
        </w:tc>
      </w:tr>
      <w:tr w:rsidR="00AB5DB3" w14:paraId="102EA92D" w14:textId="77777777">
        <w:trPr>
          <w:trHeight w:val="842"/>
        </w:trPr>
        <w:tc>
          <w:tcPr>
            <w:tcW w:w="2458" w:type="dxa"/>
          </w:tcPr>
          <w:p w14:paraId="3572A892"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0AB9AD01"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748F47A4" w14:textId="77777777">
        <w:trPr>
          <w:trHeight w:val="625"/>
        </w:trPr>
        <w:tc>
          <w:tcPr>
            <w:tcW w:w="2458" w:type="dxa"/>
          </w:tcPr>
          <w:p w14:paraId="691CE475"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147556CA" w14:textId="77777777" w:rsidR="00AB5DB3" w:rsidRDefault="00000000">
            <w:pPr>
              <w:pStyle w:val="TableParagraph"/>
              <w:spacing w:before="51"/>
              <w:ind w:left="107"/>
              <w:rPr>
                <w:sz w:val="24"/>
              </w:rPr>
            </w:pPr>
            <w:r>
              <w:rPr>
                <w:sz w:val="24"/>
              </w:rPr>
              <w:t>Donošenje</w:t>
            </w:r>
            <w:r>
              <w:rPr>
                <w:spacing w:val="-2"/>
                <w:sz w:val="24"/>
              </w:rPr>
              <w:t xml:space="preserve"> </w:t>
            </w:r>
            <w:r>
              <w:rPr>
                <w:sz w:val="24"/>
              </w:rPr>
              <w:t>prostornog</w:t>
            </w:r>
            <w:r>
              <w:rPr>
                <w:spacing w:val="-2"/>
                <w:sz w:val="24"/>
              </w:rPr>
              <w:t xml:space="preserve"> plana</w:t>
            </w:r>
          </w:p>
        </w:tc>
      </w:tr>
      <w:tr w:rsidR="00AB5DB3" w14:paraId="69F51B0E" w14:textId="77777777">
        <w:trPr>
          <w:trHeight w:val="839"/>
        </w:trPr>
        <w:tc>
          <w:tcPr>
            <w:tcW w:w="2458" w:type="dxa"/>
          </w:tcPr>
          <w:p w14:paraId="37BC4AA0" w14:textId="77777777" w:rsidR="00AB5DB3" w:rsidRDefault="00000000">
            <w:pPr>
              <w:pStyle w:val="TableParagraph"/>
              <w:spacing w:before="51"/>
              <w:ind w:left="107"/>
              <w:rPr>
                <w:b/>
                <w:sz w:val="24"/>
              </w:rPr>
            </w:pPr>
            <w:r>
              <w:rPr>
                <w:b/>
                <w:spacing w:val="-2"/>
                <w:sz w:val="24"/>
              </w:rPr>
              <w:t>Obrazloženje</w:t>
            </w:r>
          </w:p>
        </w:tc>
        <w:tc>
          <w:tcPr>
            <w:tcW w:w="7323" w:type="dxa"/>
          </w:tcPr>
          <w:p w14:paraId="4D87B344" w14:textId="77777777" w:rsidR="00AB5DB3" w:rsidRDefault="00000000">
            <w:pPr>
              <w:pStyle w:val="TableParagraph"/>
              <w:spacing w:before="51" w:line="254" w:lineRule="auto"/>
              <w:ind w:left="107"/>
              <w:rPr>
                <w:sz w:val="24"/>
              </w:rPr>
            </w:pPr>
            <w:r>
              <w:rPr>
                <w:sz w:val="24"/>
              </w:rPr>
              <w:t>Planirana</w:t>
            </w:r>
            <w:r>
              <w:rPr>
                <w:spacing w:val="39"/>
                <w:sz w:val="24"/>
              </w:rPr>
              <w:t xml:space="preserve"> </w:t>
            </w:r>
            <w:r>
              <w:rPr>
                <w:sz w:val="24"/>
              </w:rPr>
              <w:t>su</w:t>
            </w:r>
            <w:r>
              <w:rPr>
                <w:spacing w:val="40"/>
                <w:sz w:val="24"/>
              </w:rPr>
              <w:t xml:space="preserve"> </w:t>
            </w:r>
            <w:r>
              <w:rPr>
                <w:sz w:val="24"/>
              </w:rPr>
              <w:t>sredstva</w:t>
            </w:r>
            <w:r>
              <w:rPr>
                <w:spacing w:val="39"/>
                <w:sz w:val="24"/>
              </w:rPr>
              <w:t xml:space="preserve"> </w:t>
            </w:r>
            <w:r>
              <w:rPr>
                <w:sz w:val="24"/>
              </w:rPr>
              <w:t>za</w:t>
            </w:r>
            <w:r>
              <w:rPr>
                <w:spacing w:val="40"/>
                <w:sz w:val="24"/>
              </w:rPr>
              <w:t xml:space="preserve"> </w:t>
            </w:r>
            <w:r>
              <w:rPr>
                <w:sz w:val="24"/>
              </w:rPr>
              <w:t>izradu</w:t>
            </w:r>
            <w:r>
              <w:rPr>
                <w:spacing w:val="39"/>
                <w:sz w:val="24"/>
              </w:rPr>
              <w:t xml:space="preserve"> </w:t>
            </w:r>
            <w:r>
              <w:rPr>
                <w:sz w:val="24"/>
              </w:rPr>
              <w:t>UPU-a</w:t>
            </w:r>
            <w:r>
              <w:rPr>
                <w:spacing w:val="39"/>
                <w:sz w:val="24"/>
              </w:rPr>
              <w:t xml:space="preserve"> </w:t>
            </w:r>
            <w:r>
              <w:rPr>
                <w:sz w:val="24"/>
              </w:rPr>
              <w:t>turistička</w:t>
            </w:r>
            <w:r>
              <w:rPr>
                <w:spacing w:val="39"/>
                <w:sz w:val="24"/>
              </w:rPr>
              <w:t xml:space="preserve"> </w:t>
            </w:r>
            <w:r>
              <w:rPr>
                <w:sz w:val="24"/>
              </w:rPr>
              <w:t>zona</w:t>
            </w:r>
            <w:r>
              <w:rPr>
                <w:spacing w:val="40"/>
                <w:sz w:val="24"/>
              </w:rPr>
              <w:t xml:space="preserve"> </w:t>
            </w:r>
            <w:r>
              <w:rPr>
                <w:sz w:val="24"/>
              </w:rPr>
              <w:t>Obonjan,</w:t>
            </w:r>
            <w:r>
              <w:rPr>
                <w:spacing w:val="40"/>
                <w:sz w:val="24"/>
              </w:rPr>
              <w:t xml:space="preserve"> </w:t>
            </w:r>
            <w:r>
              <w:rPr>
                <w:sz w:val="24"/>
              </w:rPr>
              <w:t>čiji</w:t>
            </w:r>
            <w:r>
              <w:rPr>
                <w:spacing w:val="40"/>
                <w:sz w:val="24"/>
              </w:rPr>
              <w:t xml:space="preserve"> </w:t>
            </w:r>
            <w:r>
              <w:rPr>
                <w:sz w:val="24"/>
              </w:rPr>
              <w:t>se početak realizacije očekuje u drugoj polovici 2026. godine.</w:t>
            </w:r>
          </w:p>
        </w:tc>
      </w:tr>
      <w:tr w:rsidR="00AB5DB3" w14:paraId="7A17F510" w14:textId="77777777">
        <w:trPr>
          <w:trHeight w:val="626"/>
        </w:trPr>
        <w:tc>
          <w:tcPr>
            <w:tcW w:w="2458" w:type="dxa"/>
          </w:tcPr>
          <w:p w14:paraId="7B1BE2BE" w14:textId="77777777" w:rsidR="00AB5DB3" w:rsidRDefault="00000000">
            <w:pPr>
              <w:pStyle w:val="TableParagraph"/>
              <w:spacing w:before="54"/>
              <w:ind w:left="107"/>
              <w:rPr>
                <w:b/>
                <w:sz w:val="24"/>
              </w:rPr>
            </w:pPr>
            <w:r>
              <w:rPr>
                <w:b/>
                <w:sz w:val="24"/>
              </w:rPr>
              <w:t>Naziv</w:t>
            </w:r>
            <w:r>
              <w:rPr>
                <w:b/>
                <w:spacing w:val="-2"/>
                <w:sz w:val="24"/>
              </w:rPr>
              <w:t xml:space="preserve"> programa</w:t>
            </w:r>
          </w:p>
        </w:tc>
        <w:tc>
          <w:tcPr>
            <w:tcW w:w="7323" w:type="dxa"/>
          </w:tcPr>
          <w:p w14:paraId="77D67A1F" w14:textId="77777777" w:rsidR="00AB5DB3" w:rsidRDefault="00000000">
            <w:pPr>
              <w:pStyle w:val="TableParagraph"/>
              <w:spacing w:before="54"/>
              <w:ind w:left="107"/>
              <w:rPr>
                <w:b/>
                <w:sz w:val="24"/>
              </w:rPr>
            </w:pPr>
            <w:r>
              <w:rPr>
                <w:b/>
                <w:sz w:val="24"/>
              </w:rPr>
              <w:t>K103020</w:t>
            </w:r>
            <w:r>
              <w:rPr>
                <w:b/>
                <w:spacing w:val="-2"/>
                <w:sz w:val="24"/>
              </w:rPr>
              <w:t xml:space="preserve"> </w:t>
            </w:r>
            <w:r>
              <w:rPr>
                <w:b/>
                <w:sz w:val="24"/>
              </w:rPr>
              <w:t>Urbanistički</w:t>
            </w:r>
            <w:r>
              <w:rPr>
                <w:b/>
                <w:spacing w:val="-1"/>
                <w:sz w:val="24"/>
              </w:rPr>
              <w:t xml:space="preserve"> </w:t>
            </w:r>
            <w:r>
              <w:rPr>
                <w:b/>
                <w:sz w:val="24"/>
              </w:rPr>
              <w:t>plan</w:t>
            </w:r>
            <w:r>
              <w:rPr>
                <w:b/>
                <w:spacing w:val="-1"/>
                <w:sz w:val="24"/>
              </w:rPr>
              <w:t xml:space="preserve"> </w:t>
            </w:r>
            <w:r>
              <w:rPr>
                <w:b/>
                <w:sz w:val="24"/>
              </w:rPr>
              <w:t>uređenja –</w:t>
            </w:r>
            <w:r>
              <w:rPr>
                <w:b/>
                <w:spacing w:val="-2"/>
                <w:sz w:val="24"/>
              </w:rPr>
              <w:t xml:space="preserve"> </w:t>
            </w:r>
            <w:r>
              <w:rPr>
                <w:b/>
                <w:sz w:val="24"/>
              </w:rPr>
              <w:t>turistička</w:t>
            </w:r>
            <w:r>
              <w:rPr>
                <w:b/>
                <w:spacing w:val="-1"/>
                <w:sz w:val="24"/>
              </w:rPr>
              <w:t xml:space="preserve"> </w:t>
            </w:r>
            <w:r>
              <w:rPr>
                <w:b/>
                <w:sz w:val="24"/>
              </w:rPr>
              <w:t>zona</w:t>
            </w:r>
            <w:r>
              <w:rPr>
                <w:b/>
                <w:spacing w:val="-1"/>
                <w:sz w:val="24"/>
              </w:rPr>
              <w:t xml:space="preserve"> </w:t>
            </w:r>
            <w:r>
              <w:rPr>
                <w:b/>
                <w:spacing w:val="-2"/>
                <w:sz w:val="24"/>
              </w:rPr>
              <w:t>Jasenovo</w:t>
            </w:r>
          </w:p>
        </w:tc>
      </w:tr>
      <w:tr w:rsidR="00AB5DB3" w14:paraId="01CE4C34" w14:textId="77777777">
        <w:trPr>
          <w:trHeight w:val="626"/>
        </w:trPr>
        <w:tc>
          <w:tcPr>
            <w:tcW w:w="2458" w:type="dxa"/>
          </w:tcPr>
          <w:p w14:paraId="0421661F"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105757C1" w14:textId="77777777" w:rsidR="00AB5DB3" w:rsidRDefault="00000000">
            <w:pPr>
              <w:pStyle w:val="TableParagraph"/>
              <w:spacing w:before="51"/>
              <w:ind w:left="107"/>
              <w:rPr>
                <w:sz w:val="24"/>
              </w:rPr>
            </w:pPr>
            <w:r>
              <w:rPr>
                <w:sz w:val="24"/>
              </w:rPr>
              <w:t>Planiranje</w:t>
            </w:r>
            <w:r>
              <w:rPr>
                <w:spacing w:val="-3"/>
                <w:sz w:val="24"/>
              </w:rPr>
              <w:t xml:space="preserve"> </w:t>
            </w:r>
            <w:r>
              <w:rPr>
                <w:sz w:val="24"/>
              </w:rPr>
              <w:t>i uređenje</w:t>
            </w:r>
            <w:r>
              <w:rPr>
                <w:spacing w:val="-2"/>
                <w:sz w:val="24"/>
              </w:rPr>
              <w:t xml:space="preserve"> </w:t>
            </w:r>
            <w:r>
              <w:rPr>
                <w:sz w:val="24"/>
              </w:rPr>
              <w:t>prostora</w:t>
            </w:r>
            <w:r>
              <w:rPr>
                <w:spacing w:val="-1"/>
                <w:sz w:val="24"/>
              </w:rPr>
              <w:t xml:space="preserve"> </w:t>
            </w:r>
            <w:r>
              <w:rPr>
                <w:spacing w:val="-4"/>
                <w:sz w:val="24"/>
              </w:rPr>
              <w:t>grada</w:t>
            </w:r>
          </w:p>
        </w:tc>
      </w:tr>
      <w:tr w:rsidR="00AB5DB3" w14:paraId="627D0F33" w14:textId="77777777">
        <w:trPr>
          <w:trHeight w:val="839"/>
        </w:trPr>
        <w:tc>
          <w:tcPr>
            <w:tcW w:w="2458" w:type="dxa"/>
          </w:tcPr>
          <w:p w14:paraId="624E0622"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664E3CBD" w14:textId="77777777" w:rsidR="00AB5DB3" w:rsidRDefault="00000000">
            <w:pPr>
              <w:pStyle w:val="TableParagraph"/>
              <w:spacing w:before="51"/>
              <w:ind w:left="107"/>
              <w:rPr>
                <w:b/>
                <w:sz w:val="24"/>
              </w:rPr>
            </w:pPr>
            <w:r>
              <w:rPr>
                <w:b/>
                <w:sz w:val="24"/>
              </w:rPr>
              <w:t xml:space="preserve">20.000,00 </w:t>
            </w:r>
            <w:r>
              <w:rPr>
                <w:b/>
                <w:spacing w:val="-10"/>
                <w:sz w:val="24"/>
              </w:rPr>
              <w:t>€</w:t>
            </w:r>
          </w:p>
        </w:tc>
      </w:tr>
      <w:tr w:rsidR="00AB5DB3" w14:paraId="1D95038A" w14:textId="77777777">
        <w:trPr>
          <w:trHeight w:val="842"/>
        </w:trPr>
        <w:tc>
          <w:tcPr>
            <w:tcW w:w="2458" w:type="dxa"/>
          </w:tcPr>
          <w:p w14:paraId="72BD10FC" w14:textId="77777777" w:rsidR="00AB5DB3" w:rsidRDefault="00000000">
            <w:pPr>
              <w:pStyle w:val="TableParagraph"/>
              <w:spacing w:before="54" w:line="254"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5A417E3E" w14:textId="77777777" w:rsidR="00AB5DB3" w:rsidRDefault="00000000">
            <w:pPr>
              <w:pStyle w:val="TableParagraph"/>
              <w:spacing w:before="54"/>
              <w:ind w:left="107"/>
              <w:rPr>
                <w:b/>
                <w:sz w:val="24"/>
              </w:rPr>
            </w:pPr>
            <w:r>
              <w:rPr>
                <w:b/>
                <w:sz w:val="24"/>
              </w:rPr>
              <w:t xml:space="preserve">0,00 </w:t>
            </w:r>
            <w:r>
              <w:rPr>
                <w:b/>
                <w:spacing w:val="-10"/>
                <w:sz w:val="24"/>
              </w:rPr>
              <w:t>€</w:t>
            </w:r>
          </w:p>
        </w:tc>
      </w:tr>
      <w:tr w:rsidR="00AB5DB3" w14:paraId="1BFEBBA0" w14:textId="77777777">
        <w:trPr>
          <w:trHeight w:val="625"/>
        </w:trPr>
        <w:tc>
          <w:tcPr>
            <w:tcW w:w="2458" w:type="dxa"/>
          </w:tcPr>
          <w:p w14:paraId="78B59800" w14:textId="77777777" w:rsidR="00AB5DB3" w:rsidRDefault="00000000">
            <w:pPr>
              <w:pStyle w:val="TableParagraph"/>
              <w:spacing w:before="54"/>
              <w:ind w:left="107"/>
              <w:rPr>
                <w:b/>
                <w:sz w:val="24"/>
              </w:rPr>
            </w:pPr>
            <w:r>
              <w:rPr>
                <w:b/>
                <w:sz w:val="24"/>
              </w:rPr>
              <w:t>Pokazatelj</w:t>
            </w:r>
            <w:r>
              <w:rPr>
                <w:b/>
                <w:spacing w:val="-5"/>
                <w:sz w:val="24"/>
              </w:rPr>
              <w:t xml:space="preserve"> </w:t>
            </w:r>
            <w:r>
              <w:rPr>
                <w:b/>
                <w:spacing w:val="-2"/>
                <w:sz w:val="24"/>
              </w:rPr>
              <w:t>rezultata</w:t>
            </w:r>
          </w:p>
        </w:tc>
        <w:tc>
          <w:tcPr>
            <w:tcW w:w="7323" w:type="dxa"/>
          </w:tcPr>
          <w:p w14:paraId="69953427" w14:textId="77777777" w:rsidR="00AB5DB3" w:rsidRDefault="00000000">
            <w:pPr>
              <w:pStyle w:val="TableParagraph"/>
              <w:spacing w:before="54"/>
              <w:ind w:left="107"/>
              <w:rPr>
                <w:sz w:val="24"/>
              </w:rPr>
            </w:pPr>
            <w:r>
              <w:rPr>
                <w:sz w:val="24"/>
              </w:rPr>
              <w:t>Donošenje</w:t>
            </w:r>
            <w:r>
              <w:rPr>
                <w:spacing w:val="-2"/>
                <w:sz w:val="24"/>
              </w:rPr>
              <w:t xml:space="preserve"> </w:t>
            </w:r>
            <w:r>
              <w:rPr>
                <w:sz w:val="24"/>
              </w:rPr>
              <w:t>prostornog</w:t>
            </w:r>
            <w:r>
              <w:rPr>
                <w:spacing w:val="-2"/>
                <w:sz w:val="24"/>
              </w:rPr>
              <w:t xml:space="preserve"> plana</w:t>
            </w:r>
          </w:p>
        </w:tc>
      </w:tr>
      <w:tr w:rsidR="00AB5DB3" w14:paraId="7AA2FF6D" w14:textId="77777777">
        <w:trPr>
          <w:trHeight w:val="841"/>
        </w:trPr>
        <w:tc>
          <w:tcPr>
            <w:tcW w:w="2458" w:type="dxa"/>
          </w:tcPr>
          <w:p w14:paraId="16709B7B" w14:textId="77777777" w:rsidR="00AB5DB3" w:rsidRDefault="00000000">
            <w:pPr>
              <w:pStyle w:val="TableParagraph"/>
              <w:spacing w:before="51"/>
              <w:ind w:left="107"/>
              <w:rPr>
                <w:b/>
                <w:sz w:val="24"/>
              </w:rPr>
            </w:pPr>
            <w:r>
              <w:rPr>
                <w:b/>
                <w:spacing w:val="-2"/>
                <w:sz w:val="24"/>
              </w:rPr>
              <w:t>Obrazloženje</w:t>
            </w:r>
          </w:p>
        </w:tc>
        <w:tc>
          <w:tcPr>
            <w:tcW w:w="7323" w:type="dxa"/>
          </w:tcPr>
          <w:p w14:paraId="7909738E" w14:textId="77777777" w:rsidR="00AB5DB3" w:rsidRDefault="00000000">
            <w:pPr>
              <w:pStyle w:val="TableParagraph"/>
              <w:spacing w:before="51" w:line="256" w:lineRule="auto"/>
              <w:ind w:left="107"/>
              <w:rPr>
                <w:sz w:val="24"/>
              </w:rPr>
            </w:pPr>
            <w:r>
              <w:rPr>
                <w:sz w:val="24"/>
              </w:rPr>
              <w:t>Planirana</w:t>
            </w:r>
            <w:r>
              <w:rPr>
                <w:spacing w:val="33"/>
                <w:sz w:val="24"/>
              </w:rPr>
              <w:t xml:space="preserve"> </w:t>
            </w:r>
            <w:r>
              <w:rPr>
                <w:sz w:val="24"/>
              </w:rPr>
              <w:t>su</w:t>
            </w:r>
            <w:r>
              <w:rPr>
                <w:spacing w:val="34"/>
                <w:sz w:val="24"/>
              </w:rPr>
              <w:t xml:space="preserve"> </w:t>
            </w:r>
            <w:r>
              <w:rPr>
                <w:sz w:val="24"/>
              </w:rPr>
              <w:t>sredstva</w:t>
            </w:r>
            <w:r>
              <w:rPr>
                <w:spacing w:val="36"/>
                <w:sz w:val="24"/>
              </w:rPr>
              <w:t xml:space="preserve"> </w:t>
            </w:r>
            <w:r>
              <w:rPr>
                <w:sz w:val="24"/>
              </w:rPr>
              <w:t>za</w:t>
            </w:r>
            <w:r>
              <w:rPr>
                <w:spacing w:val="35"/>
                <w:sz w:val="24"/>
              </w:rPr>
              <w:t xml:space="preserve"> </w:t>
            </w:r>
            <w:r>
              <w:rPr>
                <w:sz w:val="24"/>
              </w:rPr>
              <w:t>izradu</w:t>
            </w:r>
            <w:r>
              <w:rPr>
                <w:spacing w:val="34"/>
                <w:sz w:val="24"/>
              </w:rPr>
              <w:t xml:space="preserve"> </w:t>
            </w:r>
            <w:r>
              <w:rPr>
                <w:sz w:val="24"/>
              </w:rPr>
              <w:t>UPU-a</w:t>
            </w:r>
            <w:r>
              <w:rPr>
                <w:spacing w:val="33"/>
                <w:sz w:val="24"/>
              </w:rPr>
              <w:t xml:space="preserve"> </w:t>
            </w:r>
            <w:r>
              <w:rPr>
                <w:sz w:val="24"/>
              </w:rPr>
              <w:t>turistička</w:t>
            </w:r>
            <w:r>
              <w:rPr>
                <w:spacing w:val="34"/>
                <w:sz w:val="24"/>
              </w:rPr>
              <w:t xml:space="preserve"> </w:t>
            </w:r>
            <w:r>
              <w:rPr>
                <w:sz w:val="24"/>
              </w:rPr>
              <w:t>zona</w:t>
            </w:r>
            <w:r>
              <w:rPr>
                <w:spacing w:val="33"/>
                <w:sz w:val="24"/>
              </w:rPr>
              <w:t xml:space="preserve"> </w:t>
            </w:r>
            <w:r>
              <w:rPr>
                <w:sz w:val="24"/>
              </w:rPr>
              <w:t>Jasenovo,</w:t>
            </w:r>
            <w:r>
              <w:rPr>
                <w:spacing w:val="36"/>
                <w:sz w:val="24"/>
              </w:rPr>
              <w:t xml:space="preserve"> </w:t>
            </w:r>
            <w:r>
              <w:rPr>
                <w:sz w:val="24"/>
              </w:rPr>
              <w:t>čiji</w:t>
            </w:r>
            <w:r>
              <w:rPr>
                <w:spacing w:val="34"/>
                <w:sz w:val="24"/>
              </w:rPr>
              <w:t xml:space="preserve"> </w:t>
            </w:r>
            <w:r>
              <w:rPr>
                <w:sz w:val="24"/>
              </w:rPr>
              <w:t>se nastavak realizacije očekuje u drugoj polovici 2026. godine.</w:t>
            </w:r>
          </w:p>
        </w:tc>
      </w:tr>
      <w:tr w:rsidR="00AB5DB3" w14:paraId="7FDBCFA0" w14:textId="77777777">
        <w:trPr>
          <w:trHeight w:val="623"/>
        </w:trPr>
        <w:tc>
          <w:tcPr>
            <w:tcW w:w="2458" w:type="dxa"/>
          </w:tcPr>
          <w:p w14:paraId="5A2DE7B7"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2E1F3FB5" w14:textId="77777777" w:rsidR="00AB5DB3" w:rsidRDefault="00000000">
            <w:pPr>
              <w:pStyle w:val="TableParagraph"/>
              <w:spacing w:before="51"/>
              <w:ind w:left="107"/>
              <w:rPr>
                <w:b/>
                <w:sz w:val="24"/>
              </w:rPr>
            </w:pPr>
            <w:r>
              <w:rPr>
                <w:b/>
                <w:sz w:val="24"/>
              </w:rPr>
              <w:t>K103003</w:t>
            </w:r>
            <w:r>
              <w:rPr>
                <w:b/>
                <w:spacing w:val="-2"/>
                <w:sz w:val="24"/>
              </w:rPr>
              <w:t xml:space="preserve"> </w:t>
            </w:r>
            <w:r>
              <w:rPr>
                <w:b/>
                <w:sz w:val="24"/>
              </w:rPr>
              <w:t>Urbanistički</w:t>
            </w:r>
            <w:r>
              <w:rPr>
                <w:b/>
                <w:spacing w:val="-1"/>
                <w:sz w:val="24"/>
              </w:rPr>
              <w:t xml:space="preserve"> </w:t>
            </w:r>
            <w:r>
              <w:rPr>
                <w:b/>
                <w:sz w:val="24"/>
              </w:rPr>
              <w:t>plan</w:t>
            </w:r>
            <w:r>
              <w:rPr>
                <w:b/>
                <w:spacing w:val="-1"/>
                <w:sz w:val="24"/>
              </w:rPr>
              <w:t xml:space="preserve"> </w:t>
            </w:r>
            <w:r>
              <w:rPr>
                <w:b/>
                <w:sz w:val="24"/>
              </w:rPr>
              <w:t>uređenja–</w:t>
            </w:r>
            <w:r>
              <w:rPr>
                <w:b/>
                <w:spacing w:val="-2"/>
                <w:sz w:val="24"/>
              </w:rPr>
              <w:t xml:space="preserve"> </w:t>
            </w:r>
            <w:r>
              <w:rPr>
                <w:b/>
                <w:sz w:val="24"/>
              </w:rPr>
              <w:t>Mala</w:t>
            </w:r>
            <w:r>
              <w:rPr>
                <w:b/>
                <w:spacing w:val="-1"/>
                <w:sz w:val="24"/>
              </w:rPr>
              <w:t xml:space="preserve"> </w:t>
            </w:r>
            <w:r>
              <w:rPr>
                <w:b/>
                <w:sz w:val="24"/>
              </w:rPr>
              <w:t>Solina-</w:t>
            </w:r>
            <w:r>
              <w:rPr>
                <w:b/>
                <w:spacing w:val="-2"/>
                <w:sz w:val="24"/>
              </w:rPr>
              <w:t xml:space="preserve"> Zablaće</w:t>
            </w:r>
          </w:p>
        </w:tc>
      </w:tr>
      <w:tr w:rsidR="00AB5DB3" w14:paraId="5087F75C" w14:textId="77777777">
        <w:trPr>
          <w:trHeight w:val="626"/>
        </w:trPr>
        <w:tc>
          <w:tcPr>
            <w:tcW w:w="2458" w:type="dxa"/>
          </w:tcPr>
          <w:p w14:paraId="2EB93B44"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323" w:type="dxa"/>
          </w:tcPr>
          <w:p w14:paraId="13236936" w14:textId="77777777" w:rsidR="00AB5DB3" w:rsidRDefault="00000000">
            <w:pPr>
              <w:pStyle w:val="TableParagraph"/>
              <w:spacing w:before="54"/>
              <w:ind w:left="107"/>
              <w:rPr>
                <w:sz w:val="24"/>
              </w:rPr>
            </w:pPr>
            <w:r>
              <w:rPr>
                <w:sz w:val="24"/>
              </w:rPr>
              <w:t>Planiranje</w:t>
            </w:r>
            <w:r>
              <w:rPr>
                <w:spacing w:val="-3"/>
                <w:sz w:val="24"/>
              </w:rPr>
              <w:t xml:space="preserve"> </w:t>
            </w:r>
            <w:r>
              <w:rPr>
                <w:sz w:val="24"/>
              </w:rPr>
              <w:t>i uređenje</w:t>
            </w:r>
            <w:r>
              <w:rPr>
                <w:spacing w:val="-2"/>
                <w:sz w:val="24"/>
              </w:rPr>
              <w:t xml:space="preserve"> </w:t>
            </w:r>
            <w:r>
              <w:rPr>
                <w:sz w:val="24"/>
              </w:rPr>
              <w:t>prostora</w:t>
            </w:r>
            <w:r>
              <w:rPr>
                <w:spacing w:val="-1"/>
                <w:sz w:val="24"/>
              </w:rPr>
              <w:t xml:space="preserve"> </w:t>
            </w:r>
            <w:r>
              <w:rPr>
                <w:spacing w:val="-4"/>
                <w:sz w:val="24"/>
              </w:rPr>
              <w:t>grada</w:t>
            </w:r>
          </w:p>
        </w:tc>
      </w:tr>
      <w:tr w:rsidR="00AB5DB3" w14:paraId="601A0FBC" w14:textId="77777777">
        <w:trPr>
          <w:trHeight w:val="841"/>
        </w:trPr>
        <w:tc>
          <w:tcPr>
            <w:tcW w:w="2458" w:type="dxa"/>
          </w:tcPr>
          <w:p w14:paraId="0B296DD9"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4F67E71C" w14:textId="77777777" w:rsidR="00AB5DB3" w:rsidRDefault="00000000">
            <w:pPr>
              <w:pStyle w:val="TableParagraph"/>
              <w:spacing w:before="51"/>
              <w:ind w:left="107"/>
              <w:rPr>
                <w:b/>
                <w:sz w:val="24"/>
              </w:rPr>
            </w:pPr>
            <w:r>
              <w:rPr>
                <w:b/>
                <w:sz w:val="24"/>
              </w:rPr>
              <w:t xml:space="preserve">10.000,00 </w:t>
            </w:r>
            <w:r>
              <w:rPr>
                <w:b/>
                <w:spacing w:val="-10"/>
                <w:sz w:val="24"/>
              </w:rPr>
              <w:t>€</w:t>
            </w:r>
          </w:p>
        </w:tc>
      </w:tr>
      <w:tr w:rsidR="00AB5DB3" w14:paraId="7B81C991" w14:textId="77777777">
        <w:trPr>
          <w:trHeight w:val="841"/>
        </w:trPr>
        <w:tc>
          <w:tcPr>
            <w:tcW w:w="2458" w:type="dxa"/>
          </w:tcPr>
          <w:p w14:paraId="62DA9515"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76963525" w14:textId="77777777" w:rsidR="00AB5DB3" w:rsidRDefault="00000000">
            <w:pPr>
              <w:pStyle w:val="TableParagraph"/>
              <w:spacing w:before="51"/>
              <w:ind w:left="107"/>
              <w:rPr>
                <w:b/>
                <w:sz w:val="24"/>
              </w:rPr>
            </w:pPr>
            <w:r>
              <w:rPr>
                <w:b/>
                <w:sz w:val="24"/>
              </w:rPr>
              <w:t xml:space="preserve">0,00 </w:t>
            </w:r>
            <w:r>
              <w:rPr>
                <w:b/>
                <w:spacing w:val="-10"/>
                <w:sz w:val="24"/>
              </w:rPr>
              <w:t>€</w:t>
            </w:r>
          </w:p>
        </w:tc>
      </w:tr>
    </w:tbl>
    <w:p w14:paraId="3D1ECD11" w14:textId="77777777" w:rsidR="00AB5DB3" w:rsidRDefault="00AB5DB3">
      <w:pPr>
        <w:pStyle w:val="TableParagraph"/>
        <w:rPr>
          <w:b/>
          <w:sz w:val="24"/>
        </w:rPr>
        <w:sectPr w:rsidR="00AB5DB3">
          <w:type w:val="continuous"/>
          <w:pgSz w:w="12240" w:h="15840"/>
          <w:pgMar w:top="1400" w:right="720" w:bottom="1595"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72DF5092" w14:textId="77777777">
        <w:trPr>
          <w:trHeight w:val="626"/>
        </w:trPr>
        <w:tc>
          <w:tcPr>
            <w:tcW w:w="2458" w:type="dxa"/>
          </w:tcPr>
          <w:p w14:paraId="61ADD5B9" w14:textId="77777777" w:rsidR="00AB5DB3" w:rsidRDefault="00000000">
            <w:pPr>
              <w:pStyle w:val="TableParagraph"/>
              <w:spacing w:before="54"/>
              <w:ind w:left="107"/>
              <w:rPr>
                <w:b/>
                <w:sz w:val="24"/>
              </w:rPr>
            </w:pPr>
            <w:r>
              <w:rPr>
                <w:b/>
                <w:sz w:val="24"/>
              </w:rPr>
              <w:t>Pokazatelj</w:t>
            </w:r>
            <w:r>
              <w:rPr>
                <w:b/>
                <w:spacing w:val="-5"/>
                <w:sz w:val="24"/>
              </w:rPr>
              <w:t xml:space="preserve"> </w:t>
            </w:r>
            <w:r>
              <w:rPr>
                <w:b/>
                <w:spacing w:val="-2"/>
                <w:sz w:val="24"/>
              </w:rPr>
              <w:t>rezultata</w:t>
            </w:r>
          </w:p>
        </w:tc>
        <w:tc>
          <w:tcPr>
            <w:tcW w:w="7323" w:type="dxa"/>
          </w:tcPr>
          <w:p w14:paraId="64ECFE29" w14:textId="77777777" w:rsidR="00AB5DB3" w:rsidRDefault="00000000">
            <w:pPr>
              <w:pStyle w:val="TableParagraph"/>
              <w:spacing w:before="54"/>
              <w:ind w:left="107"/>
              <w:rPr>
                <w:sz w:val="24"/>
              </w:rPr>
            </w:pPr>
            <w:r>
              <w:rPr>
                <w:sz w:val="24"/>
              </w:rPr>
              <w:t>Donošenje</w:t>
            </w:r>
            <w:r>
              <w:rPr>
                <w:spacing w:val="-2"/>
                <w:sz w:val="24"/>
              </w:rPr>
              <w:t xml:space="preserve"> </w:t>
            </w:r>
            <w:r>
              <w:rPr>
                <w:sz w:val="24"/>
              </w:rPr>
              <w:t>prostornog</w:t>
            </w:r>
            <w:r>
              <w:rPr>
                <w:spacing w:val="-2"/>
                <w:sz w:val="24"/>
              </w:rPr>
              <w:t xml:space="preserve"> plana</w:t>
            </w:r>
          </w:p>
        </w:tc>
      </w:tr>
      <w:tr w:rsidR="00AB5DB3" w14:paraId="0249F363" w14:textId="77777777">
        <w:trPr>
          <w:trHeight w:val="842"/>
        </w:trPr>
        <w:tc>
          <w:tcPr>
            <w:tcW w:w="2458" w:type="dxa"/>
          </w:tcPr>
          <w:p w14:paraId="7C22DD88" w14:textId="77777777" w:rsidR="00AB5DB3" w:rsidRDefault="00000000">
            <w:pPr>
              <w:pStyle w:val="TableParagraph"/>
              <w:spacing w:before="51"/>
              <w:ind w:left="107"/>
              <w:rPr>
                <w:b/>
                <w:sz w:val="24"/>
              </w:rPr>
            </w:pPr>
            <w:r>
              <w:rPr>
                <w:b/>
                <w:spacing w:val="-2"/>
                <w:sz w:val="24"/>
              </w:rPr>
              <w:t>Obrazloženje</w:t>
            </w:r>
          </w:p>
        </w:tc>
        <w:tc>
          <w:tcPr>
            <w:tcW w:w="7323" w:type="dxa"/>
          </w:tcPr>
          <w:p w14:paraId="6099AB35" w14:textId="77777777" w:rsidR="00AB5DB3" w:rsidRDefault="00000000">
            <w:pPr>
              <w:pStyle w:val="TableParagraph"/>
              <w:spacing w:before="51" w:line="256" w:lineRule="auto"/>
              <w:ind w:left="107"/>
              <w:rPr>
                <w:sz w:val="24"/>
              </w:rPr>
            </w:pPr>
            <w:r>
              <w:rPr>
                <w:sz w:val="24"/>
              </w:rPr>
              <w:t>Planirana</w:t>
            </w:r>
            <w:r>
              <w:rPr>
                <w:spacing w:val="-15"/>
                <w:sz w:val="24"/>
              </w:rPr>
              <w:t xml:space="preserve"> </w:t>
            </w:r>
            <w:r>
              <w:rPr>
                <w:sz w:val="24"/>
              </w:rPr>
              <w:t>su</w:t>
            </w:r>
            <w:r>
              <w:rPr>
                <w:spacing w:val="-15"/>
                <w:sz w:val="24"/>
              </w:rPr>
              <w:t xml:space="preserve"> </w:t>
            </w:r>
            <w:r>
              <w:rPr>
                <w:sz w:val="24"/>
              </w:rPr>
              <w:t>sredstva</w:t>
            </w:r>
            <w:r>
              <w:rPr>
                <w:spacing w:val="-15"/>
                <w:sz w:val="24"/>
              </w:rPr>
              <w:t xml:space="preserve"> </w:t>
            </w:r>
            <w:r>
              <w:rPr>
                <w:sz w:val="24"/>
              </w:rPr>
              <w:t>za</w:t>
            </w:r>
            <w:r>
              <w:rPr>
                <w:spacing w:val="-15"/>
                <w:sz w:val="24"/>
              </w:rPr>
              <w:t xml:space="preserve"> </w:t>
            </w:r>
            <w:r>
              <w:rPr>
                <w:sz w:val="24"/>
              </w:rPr>
              <w:t>izradu</w:t>
            </w:r>
            <w:r>
              <w:rPr>
                <w:spacing w:val="-15"/>
                <w:sz w:val="24"/>
              </w:rPr>
              <w:t xml:space="preserve"> </w:t>
            </w:r>
            <w:r>
              <w:rPr>
                <w:sz w:val="24"/>
              </w:rPr>
              <w:t>UPU-a</w:t>
            </w:r>
            <w:r>
              <w:rPr>
                <w:spacing w:val="-15"/>
                <w:sz w:val="24"/>
              </w:rPr>
              <w:t xml:space="preserve"> </w:t>
            </w:r>
            <w:r>
              <w:rPr>
                <w:sz w:val="24"/>
              </w:rPr>
              <w:t>Mala</w:t>
            </w:r>
            <w:r>
              <w:rPr>
                <w:spacing w:val="-15"/>
                <w:sz w:val="24"/>
              </w:rPr>
              <w:t xml:space="preserve"> </w:t>
            </w:r>
            <w:r>
              <w:rPr>
                <w:sz w:val="24"/>
              </w:rPr>
              <w:t>Solina-</w:t>
            </w:r>
            <w:r>
              <w:rPr>
                <w:spacing w:val="-15"/>
                <w:sz w:val="24"/>
              </w:rPr>
              <w:t xml:space="preserve"> </w:t>
            </w:r>
            <w:r>
              <w:rPr>
                <w:sz w:val="24"/>
              </w:rPr>
              <w:t>Zablaće,</w:t>
            </w:r>
            <w:r>
              <w:rPr>
                <w:spacing w:val="-15"/>
                <w:sz w:val="24"/>
              </w:rPr>
              <w:t xml:space="preserve"> </w:t>
            </w:r>
            <w:r>
              <w:rPr>
                <w:sz w:val="24"/>
              </w:rPr>
              <w:t>čiji</w:t>
            </w:r>
            <w:r>
              <w:rPr>
                <w:spacing w:val="-15"/>
                <w:sz w:val="24"/>
              </w:rPr>
              <w:t xml:space="preserve"> </w:t>
            </w:r>
            <w:r>
              <w:rPr>
                <w:sz w:val="24"/>
              </w:rPr>
              <w:t>se</w:t>
            </w:r>
            <w:r>
              <w:rPr>
                <w:spacing w:val="-15"/>
                <w:sz w:val="24"/>
              </w:rPr>
              <w:t xml:space="preserve"> </w:t>
            </w:r>
            <w:r>
              <w:rPr>
                <w:sz w:val="24"/>
              </w:rPr>
              <w:t>početak realizacije očekuje u drugoj polovici 2026. godine.</w:t>
            </w:r>
          </w:p>
        </w:tc>
      </w:tr>
      <w:tr w:rsidR="00AB5DB3" w14:paraId="4B407E37" w14:textId="77777777">
        <w:trPr>
          <w:trHeight w:val="623"/>
        </w:trPr>
        <w:tc>
          <w:tcPr>
            <w:tcW w:w="2458" w:type="dxa"/>
          </w:tcPr>
          <w:p w14:paraId="6A0ADC5A"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3DB45C2A" w14:textId="77777777" w:rsidR="00AB5DB3" w:rsidRDefault="00000000">
            <w:pPr>
              <w:pStyle w:val="TableParagraph"/>
              <w:spacing w:before="51"/>
              <w:ind w:left="107"/>
              <w:rPr>
                <w:b/>
                <w:sz w:val="24"/>
              </w:rPr>
            </w:pPr>
            <w:r>
              <w:rPr>
                <w:b/>
                <w:sz w:val="24"/>
              </w:rPr>
              <w:t>K103006</w:t>
            </w:r>
            <w:r>
              <w:rPr>
                <w:b/>
                <w:spacing w:val="-2"/>
                <w:sz w:val="24"/>
              </w:rPr>
              <w:t xml:space="preserve"> </w:t>
            </w:r>
            <w:r>
              <w:rPr>
                <w:b/>
                <w:sz w:val="24"/>
              </w:rPr>
              <w:t>Urbanistički</w:t>
            </w:r>
            <w:r>
              <w:rPr>
                <w:b/>
                <w:spacing w:val="-2"/>
                <w:sz w:val="24"/>
              </w:rPr>
              <w:t xml:space="preserve"> </w:t>
            </w:r>
            <w:r>
              <w:rPr>
                <w:b/>
                <w:sz w:val="24"/>
              </w:rPr>
              <w:t>plan</w:t>
            </w:r>
            <w:r>
              <w:rPr>
                <w:b/>
                <w:spacing w:val="-1"/>
                <w:sz w:val="24"/>
              </w:rPr>
              <w:t xml:space="preserve"> </w:t>
            </w:r>
            <w:r>
              <w:rPr>
                <w:b/>
                <w:sz w:val="24"/>
              </w:rPr>
              <w:t>uređenja–</w:t>
            </w:r>
            <w:r>
              <w:rPr>
                <w:b/>
                <w:spacing w:val="-2"/>
                <w:sz w:val="24"/>
              </w:rPr>
              <w:t xml:space="preserve"> Brodarica</w:t>
            </w:r>
          </w:p>
        </w:tc>
      </w:tr>
      <w:tr w:rsidR="00AB5DB3" w14:paraId="4447A5FE" w14:textId="77777777">
        <w:trPr>
          <w:trHeight w:val="625"/>
        </w:trPr>
        <w:tc>
          <w:tcPr>
            <w:tcW w:w="2458" w:type="dxa"/>
          </w:tcPr>
          <w:p w14:paraId="0436DE59"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323" w:type="dxa"/>
          </w:tcPr>
          <w:p w14:paraId="47FCB20E" w14:textId="77777777" w:rsidR="00AB5DB3" w:rsidRDefault="00000000">
            <w:pPr>
              <w:pStyle w:val="TableParagraph"/>
              <w:spacing w:before="54"/>
              <w:ind w:left="107"/>
              <w:rPr>
                <w:sz w:val="24"/>
              </w:rPr>
            </w:pPr>
            <w:r>
              <w:rPr>
                <w:sz w:val="24"/>
              </w:rPr>
              <w:t>Planiranje</w:t>
            </w:r>
            <w:r>
              <w:rPr>
                <w:spacing w:val="-3"/>
                <w:sz w:val="24"/>
              </w:rPr>
              <w:t xml:space="preserve"> </w:t>
            </w:r>
            <w:r>
              <w:rPr>
                <w:sz w:val="24"/>
              </w:rPr>
              <w:t>i uređenje</w:t>
            </w:r>
            <w:r>
              <w:rPr>
                <w:spacing w:val="-2"/>
                <w:sz w:val="24"/>
              </w:rPr>
              <w:t xml:space="preserve"> </w:t>
            </w:r>
            <w:r>
              <w:rPr>
                <w:sz w:val="24"/>
              </w:rPr>
              <w:t>prostora</w:t>
            </w:r>
            <w:r>
              <w:rPr>
                <w:spacing w:val="-1"/>
                <w:sz w:val="24"/>
              </w:rPr>
              <w:t xml:space="preserve"> </w:t>
            </w:r>
            <w:r>
              <w:rPr>
                <w:spacing w:val="-4"/>
                <w:sz w:val="24"/>
              </w:rPr>
              <w:t>grada</w:t>
            </w:r>
          </w:p>
        </w:tc>
      </w:tr>
      <w:tr w:rsidR="00AB5DB3" w14:paraId="20955CC4" w14:textId="77777777">
        <w:trPr>
          <w:trHeight w:val="842"/>
        </w:trPr>
        <w:tc>
          <w:tcPr>
            <w:tcW w:w="2458" w:type="dxa"/>
          </w:tcPr>
          <w:p w14:paraId="0BB7D220"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2604C8BA" w14:textId="77777777" w:rsidR="00AB5DB3" w:rsidRDefault="00000000">
            <w:pPr>
              <w:pStyle w:val="TableParagraph"/>
              <w:spacing w:before="51"/>
              <w:ind w:left="107"/>
              <w:rPr>
                <w:b/>
                <w:sz w:val="24"/>
              </w:rPr>
            </w:pPr>
            <w:r>
              <w:rPr>
                <w:b/>
                <w:sz w:val="24"/>
              </w:rPr>
              <w:t xml:space="preserve">11.000,00 </w:t>
            </w:r>
            <w:r>
              <w:rPr>
                <w:b/>
                <w:spacing w:val="-10"/>
                <w:sz w:val="24"/>
              </w:rPr>
              <w:t>€</w:t>
            </w:r>
          </w:p>
        </w:tc>
      </w:tr>
      <w:tr w:rsidR="00AB5DB3" w14:paraId="1641BE15" w14:textId="77777777">
        <w:trPr>
          <w:trHeight w:val="842"/>
        </w:trPr>
        <w:tc>
          <w:tcPr>
            <w:tcW w:w="2458" w:type="dxa"/>
          </w:tcPr>
          <w:p w14:paraId="1D1492D6"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3951E818"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321551ED" w14:textId="77777777">
        <w:trPr>
          <w:trHeight w:val="623"/>
        </w:trPr>
        <w:tc>
          <w:tcPr>
            <w:tcW w:w="2458" w:type="dxa"/>
          </w:tcPr>
          <w:p w14:paraId="7325EB8A"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10CA0B04" w14:textId="77777777" w:rsidR="00AB5DB3" w:rsidRDefault="00000000">
            <w:pPr>
              <w:pStyle w:val="TableParagraph"/>
              <w:spacing w:before="51"/>
              <w:ind w:left="107"/>
              <w:rPr>
                <w:sz w:val="24"/>
              </w:rPr>
            </w:pPr>
            <w:r>
              <w:rPr>
                <w:sz w:val="24"/>
              </w:rPr>
              <w:t>Donošenje</w:t>
            </w:r>
            <w:r>
              <w:rPr>
                <w:spacing w:val="-2"/>
                <w:sz w:val="24"/>
              </w:rPr>
              <w:t xml:space="preserve"> </w:t>
            </w:r>
            <w:r>
              <w:rPr>
                <w:sz w:val="24"/>
              </w:rPr>
              <w:t>prostornog</w:t>
            </w:r>
            <w:r>
              <w:rPr>
                <w:spacing w:val="-2"/>
                <w:sz w:val="24"/>
              </w:rPr>
              <w:t xml:space="preserve"> plana</w:t>
            </w:r>
          </w:p>
        </w:tc>
      </w:tr>
      <w:tr w:rsidR="00AB5DB3" w14:paraId="38ECB78C" w14:textId="77777777">
        <w:trPr>
          <w:trHeight w:val="842"/>
        </w:trPr>
        <w:tc>
          <w:tcPr>
            <w:tcW w:w="2458" w:type="dxa"/>
          </w:tcPr>
          <w:p w14:paraId="76F4B0C9" w14:textId="77777777" w:rsidR="00AB5DB3" w:rsidRDefault="00000000">
            <w:pPr>
              <w:pStyle w:val="TableParagraph"/>
              <w:spacing w:before="54"/>
              <w:ind w:left="107"/>
              <w:rPr>
                <w:b/>
                <w:sz w:val="24"/>
              </w:rPr>
            </w:pPr>
            <w:r>
              <w:rPr>
                <w:b/>
                <w:spacing w:val="-2"/>
                <w:sz w:val="24"/>
              </w:rPr>
              <w:t>Obrazloženje</w:t>
            </w:r>
          </w:p>
        </w:tc>
        <w:tc>
          <w:tcPr>
            <w:tcW w:w="7323" w:type="dxa"/>
          </w:tcPr>
          <w:p w14:paraId="242EF7FF" w14:textId="77777777" w:rsidR="00AB5DB3" w:rsidRDefault="00000000">
            <w:pPr>
              <w:pStyle w:val="TableParagraph"/>
              <w:spacing w:before="54" w:line="254" w:lineRule="auto"/>
              <w:ind w:left="107"/>
              <w:rPr>
                <w:sz w:val="24"/>
              </w:rPr>
            </w:pPr>
            <w:r>
              <w:rPr>
                <w:sz w:val="24"/>
              </w:rPr>
              <w:t>Planirana</w:t>
            </w:r>
            <w:r>
              <w:rPr>
                <w:spacing w:val="80"/>
                <w:sz w:val="24"/>
              </w:rPr>
              <w:t xml:space="preserve"> </w:t>
            </w:r>
            <w:r>
              <w:rPr>
                <w:sz w:val="24"/>
              </w:rPr>
              <w:t>su</w:t>
            </w:r>
            <w:r>
              <w:rPr>
                <w:spacing w:val="80"/>
                <w:sz w:val="24"/>
              </w:rPr>
              <w:t xml:space="preserve"> </w:t>
            </w:r>
            <w:r>
              <w:rPr>
                <w:sz w:val="24"/>
              </w:rPr>
              <w:t>sredstva</w:t>
            </w:r>
            <w:r>
              <w:rPr>
                <w:spacing w:val="80"/>
                <w:sz w:val="24"/>
              </w:rPr>
              <w:t xml:space="preserve"> </w:t>
            </w:r>
            <w:r>
              <w:rPr>
                <w:sz w:val="24"/>
              </w:rPr>
              <w:t>za</w:t>
            </w:r>
            <w:r>
              <w:rPr>
                <w:spacing w:val="80"/>
                <w:sz w:val="24"/>
              </w:rPr>
              <w:t xml:space="preserve"> </w:t>
            </w:r>
            <w:r>
              <w:rPr>
                <w:sz w:val="24"/>
              </w:rPr>
              <w:t>izradu</w:t>
            </w:r>
            <w:r>
              <w:rPr>
                <w:spacing w:val="80"/>
                <w:sz w:val="24"/>
              </w:rPr>
              <w:t xml:space="preserve"> </w:t>
            </w:r>
            <w:r>
              <w:rPr>
                <w:sz w:val="24"/>
              </w:rPr>
              <w:t>UPU-a</w:t>
            </w:r>
            <w:r>
              <w:rPr>
                <w:spacing w:val="80"/>
                <w:sz w:val="24"/>
              </w:rPr>
              <w:t xml:space="preserve"> </w:t>
            </w:r>
            <w:r>
              <w:rPr>
                <w:sz w:val="24"/>
              </w:rPr>
              <w:t>Brodarica,</w:t>
            </w:r>
            <w:r>
              <w:rPr>
                <w:spacing w:val="80"/>
                <w:sz w:val="24"/>
              </w:rPr>
              <w:t xml:space="preserve"> </w:t>
            </w:r>
            <w:r>
              <w:rPr>
                <w:sz w:val="24"/>
              </w:rPr>
              <w:t>čiji</w:t>
            </w:r>
            <w:r>
              <w:rPr>
                <w:spacing w:val="80"/>
                <w:sz w:val="24"/>
              </w:rPr>
              <w:t xml:space="preserve"> </w:t>
            </w:r>
            <w:r>
              <w:rPr>
                <w:sz w:val="24"/>
              </w:rPr>
              <w:t>se</w:t>
            </w:r>
            <w:r>
              <w:rPr>
                <w:spacing w:val="80"/>
                <w:sz w:val="24"/>
              </w:rPr>
              <w:t xml:space="preserve"> </w:t>
            </w:r>
            <w:r>
              <w:rPr>
                <w:sz w:val="24"/>
              </w:rPr>
              <w:t>nastavak realizacije očekuje u drugoj polovici 2026. godine.</w:t>
            </w:r>
          </w:p>
        </w:tc>
      </w:tr>
      <w:tr w:rsidR="00AB5DB3" w14:paraId="72072F1F" w14:textId="77777777">
        <w:trPr>
          <w:trHeight w:val="551"/>
        </w:trPr>
        <w:tc>
          <w:tcPr>
            <w:tcW w:w="2458" w:type="dxa"/>
          </w:tcPr>
          <w:p w14:paraId="6C4A3B64" w14:textId="77777777" w:rsidR="00AB5DB3" w:rsidRDefault="00000000">
            <w:pPr>
              <w:pStyle w:val="TableParagraph"/>
              <w:spacing w:before="54"/>
              <w:ind w:left="107"/>
              <w:rPr>
                <w:b/>
                <w:sz w:val="24"/>
              </w:rPr>
            </w:pPr>
            <w:r>
              <w:rPr>
                <w:b/>
                <w:sz w:val="24"/>
              </w:rPr>
              <w:t>Naziv</w:t>
            </w:r>
            <w:r>
              <w:rPr>
                <w:b/>
                <w:spacing w:val="-2"/>
                <w:sz w:val="24"/>
              </w:rPr>
              <w:t xml:space="preserve"> programa</w:t>
            </w:r>
          </w:p>
        </w:tc>
        <w:tc>
          <w:tcPr>
            <w:tcW w:w="7323" w:type="dxa"/>
          </w:tcPr>
          <w:p w14:paraId="76D55ABE" w14:textId="77777777" w:rsidR="00AB5DB3" w:rsidRDefault="00000000">
            <w:pPr>
              <w:pStyle w:val="TableParagraph"/>
              <w:spacing w:before="54"/>
              <w:ind w:left="107"/>
              <w:rPr>
                <w:b/>
                <w:sz w:val="24"/>
              </w:rPr>
            </w:pPr>
            <w:r>
              <w:rPr>
                <w:b/>
                <w:sz w:val="24"/>
              </w:rPr>
              <w:t>K103012</w:t>
            </w:r>
            <w:r>
              <w:rPr>
                <w:b/>
                <w:spacing w:val="-4"/>
                <w:sz w:val="24"/>
              </w:rPr>
              <w:t xml:space="preserve"> </w:t>
            </w:r>
            <w:r>
              <w:rPr>
                <w:b/>
                <w:sz w:val="24"/>
              </w:rPr>
              <w:t>Urbanistički</w:t>
            </w:r>
            <w:r>
              <w:rPr>
                <w:b/>
                <w:spacing w:val="-3"/>
                <w:sz w:val="24"/>
              </w:rPr>
              <w:t xml:space="preserve"> </w:t>
            </w:r>
            <w:r>
              <w:rPr>
                <w:b/>
                <w:sz w:val="24"/>
              </w:rPr>
              <w:t>plan</w:t>
            </w:r>
            <w:r>
              <w:rPr>
                <w:b/>
                <w:spacing w:val="-1"/>
                <w:sz w:val="24"/>
              </w:rPr>
              <w:t xml:space="preserve"> </w:t>
            </w:r>
            <w:r>
              <w:rPr>
                <w:b/>
                <w:sz w:val="24"/>
              </w:rPr>
              <w:t>uređenja</w:t>
            </w:r>
            <w:r>
              <w:rPr>
                <w:b/>
                <w:spacing w:val="-1"/>
                <w:sz w:val="24"/>
              </w:rPr>
              <w:t xml:space="preserve"> </w:t>
            </w:r>
            <w:r>
              <w:rPr>
                <w:b/>
                <w:sz w:val="24"/>
              </w:rPr>
              <w:t>–</w:t>
            </w:r>
            <w:r>
              <w:rPr>
                <w:b/>
                <w:spacing w:val="-2"/>
                <w:sz w:val="24"/>
              </w:rPr>
              <w:t xml:space="preserve"> </w:t>
            </w:r>
            <w:r>
              <w:rPr>
                <w:b/>
                <w:sz w:val="24"/>
              </w:rPr>
              <w:t>šire</w:t>
            </w:r>
            <w:r>
              <w:rPr>
                <w:b/>
                <w:spacing w:val="-4"/>
                <w:sz w:val="24"/>
              </w:rPr>
              <w:t xml:space="preserve"> </w:t>
            </w:r>
            <w:r>
              <w:rPr>
                <w:b/>
                <w:sz w:val="24"/>
              </w:rPr>
              <w:t>područje</w:t>
            </w:r>
            <w:r>
              <w:rPr>
                <w:b/>
                <w:spacing w:val="-3"/>
                <w:sz w:val="24"/>
              </w:rPr>
              <w:t xml:space="preserve"> </w:t>
            </w:r>
            <w:r>
              <w:rPr>
                <w:b/>
                <w:sz w:val="24"/>
              </w:rPr>
              <w:t>grada</w:t>
            </w:r>
            <w:r>
              <w:rPr>
                <w:b/>
                <w:spacing w:val="-2"/>
                <w:sz w:val="24"/>
              </w:rPr>
              <w:t xml:space="preserve"> Šibenika</w:t>
            </w:r>
          </w:p>
        </w:tc>
      </w:tr>
      <w:tr w:rsidR="00AB5DB3" w14:paraId="1CADF80A" w14:textId="77777777">
        <w:trPr>
          <w:trHeight w:val="604"/>
        </w:trPr>
        <w:tc>
          <w:tcPr>
            <w:tcW w:w="2458" w:type="dxa"/>
          </w:tcPr>
          <w:p w14:paraId="18A79B18"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323" w:type="dxa"/>
          </w:tcPr>
          <w:p w14:paraId="70F5B1AC" w14:textId="77777777" w:rsidR="00AB5DB3" w:rsidRDefault="00000000">
            <w:pPr>
              <w:pStyle w:val="TableParagraph"/>
              <w:spacing w:before="54"/>
              <w:ind w:left="107"/>
              <w:rPr>
                <w:sz w:val="24"/>
              </w:rPr>
            </w:pPr>
            <w:r>
              <w:rPr>
                <w:sz w:val="24"/>
              </w:rPr>
              <w:t>Planiranje</w:t>
            </w:r>
            <w:r>
              <w:rPr>
                <w:spacing w:val="-3"/>
                <w:sz w:val="24"/>
              </w:rPr>
              <w:t xml:space="preserve"> </w:t>
            </w:r>
            <w:r>
              <w:rPr>
                <w:sz w:val="24"/>
              </w:rPr>
              <w:t>i uređenje</w:t>
            </w:r>
            <w:r>
              <w:rPr>
                <w:spacing w:val="-2"/>
                <w:sz w:val="24"/>
              </w:rPr>
              <w:t xml:space="preserve"> </w:t>
            </w:r>
            <w:r>
              <w:rPr>
                <w:sz w:val="24"/>
              </w:rPr>
              <w:t>prostora</w:t>
            </w:r>
            <w:r>
              <w:rPr>
                <w:spacing w:val="-1"/>
                <w:sz w:val="24"/>
              </w:rPr>
              <w:t xml:space="preserve"> </w:t>
            </w:r>
            <w:r>
              <w:rPr>
                <w:spacing w:val="-4"/>
                <w:sz w:val="24"/>
              </w:rPr>
              <w:t>grada</w:t>
            </w:r>
          </w:p>
        </w:tc>
      </w:tr>
      <w:tr w:rsidR="00AB5DB3" w14:paraId="7A9256FF" w14:textId="77777777">
        <w:trPr>
          <w:trHeight w:val="842"/>
        </w:trPr>
        <w:tc>
          <w:tcPr>
            <w:tcW w:w="2458" w:type="dxa"/>
          </w:tcPr>
          <w:p w14:paraId="5911687B"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0BE21027" w14:textId="77777777" w:rsidR="00AB5DB3" w:rsidRDefault="00000000">
            <w:pPr>
              <w:pStyle w:val="TableParagraph"/>
              <w:spacing w:before="51"/>
              <w:ind w:left="107"/>
              <w:rPr>
                <w:b/>
                <w:sz w:val="24"/>
              </w:rPr>
            </w:pPr>
            <w:r>
              <w:rPr>
                <w:b/>
                <w:sz w:val="24"/>
              </w:rPr>
              <w:t xml:space="preserve">57.705,00 </w:t>
            </w:r>
            <w:r>
              <w:rPr>
                <w:b/>
                <w:spacing w:val="-10"/>
                <w:sz w:val="24"/>
              </w:rPr>
              <w:t>€</w:t>
            </w:r>
          </w:p>
        </w:tc>
      </w:tr>
      <w:tr w:rsidR="00AB5DB3" w14:paraId="0B258141" w14:textId="77777777">
        <w:trPr>
          <w:trHeight w:val="842"/>
        </w:trPr>
        <w:tc>
          <w:tcPr>
            <w:tcW w:w="2458" w:type="dxa"/>
          </w:tcPr>
          <w:p w14:paraId="5B2062A1"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0474AD35" w14:textId="77777777" w:rsidR="00AB5DB3" w:rsidRDefault="00000000">
            <w:pPr>
              <w:pStyle w:val="TableParagraph"/>
              <w:spacing w:before="51"/>
              <w:ind w:left="107"/>
              <w:rPr>
                <w:b/>
                <w:sz w:val="24"/>
              </w:rPr>
            </w:pPr>
            <w:r>
              <w:rPr>
                <w:b/>
                <w:sz w:val="24"/>
              </w:rPr>
              <w:t xml:space="preserve">2.500,00 </w:t>
            </w:r>
            <w:r>
              <w:rPr>
                <w:b/>
                <w:spacing w:val="-10"/>
                <w:sz w:val="24"/>
              </w:rPr>
              <w:t>€</w:t>
            </w:r>
          </w:p>
        </w:tc>
      </w:tr>
      <w:tr w:rsidR="00AB5DB3" w14:paraId="584681C8" w14:textId="77777777">
        <w:trPr>
          <w:trHeight w:val="685"/>
        </w:trPr>
        <w:tc>
          <w:tcPr>
            <w:tcW w:w="2458" w:type="dxa"/>
          </w:tcPr>
          <w:p w14:paraId="38DC5A87"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7889C48E" w14:textId="77777777" w:rsidR="00AB5DB3" w:rsidRDefault="00000000">
            <w:pPr>
              <w:pStyle w:val="TableParagraph"/>
              <w:spacing w:before="51"/>
              <w:ind w:left="107"/>
              <w:rPr>
                <w:sz w:val="24"/>
              </w:rPr>
            </w:pPr>
            <w:r>
              <w:rPr>
                <w:sz w:val="24"/>
              </w:rPr>
              <w:t>Donošenje</w:t>
            </w:r>
            <w:r>
              <w:rPr>
                <w:spacing w:val="-2"/>
                <w:sz w:val="24"/>
              </w:rPr>
              <w:t xml:space="preserve"> </w:t>
            </w:r>
            <w:r>
              <w:rPr>
                <w:sz w:val="24"/>
              </w:rPr>
              <w:t>prostornog</w:t>
            </w:r>
            <w:r>
              <w:rPr>
                <w:spacing w:val="-2"/>
                <w:sz w:val="24"/>
              </w:rPr>
              <w:t xml:space="preserve"> plana</w:t>
            </w:r>
          </w:p>
        </w:tc>
      </w:tr>
      <w:tr w:rsidR="00AB5DB3" w14:paraId="15E0F0A9" w14:textId="77777777">
        <w:trPr>
          <w:trHeight w:val="1430"/>
        </w:trPr>
        <w:tc>
          <w:tcPr>
            <w:tcW w:w="2458" w:type="dxa"/>
          </w:tcPr>
          <w:p w14:paraId="23EDBBC9" w14:textId="77777777" w:rsidR="00AB5DB3" w:rsidRDefault="00000000">
            <w:pPr>
              <w:pStyle w:val="TableParagraph"/>
              <w:spacing w:before="51"/>
              <w:ind w:left="107"/>
              <w:rPr>
                <w:b/>
                <w:sz w:val="24"/>
              </w:rPr>
            </w:pPr>
            <w:r>
              <w:rPr>
                <w:b/>
                <w:spacing w:val="-2"/>
                <w:sz w:val="24"/>
              </w:rPr>
              <w:t>Obrazloženje</w:t>
            </w:r>
          </w:p>
        </w:tc>
        <w:tc>
          <w:tcPr>
            <w:tcW w:w="7323" w:type="dxa"/>
          </w:tcPr>
          <w:p w14:paraId="7249D799" w14:textId="77777777" w:rsidR="00AB5DB3" w:rsidRDefault="00000000">
            <w:pPr>
              <w:pStyle w:val="TableParagraph"/>
              <w:spacing w:before="51" w:line="256" w:lineRule="auto"/>
              <w:ind w:left="107" w:right="43"/>
              <w:jc w:val="both"/>
              <w:rPr>
                <w:sz w:val="24"/>
              </w:rPr>
            </w:pPr>
            <w:r>
              <w:rPr>
                <w:sz w:val="24"/>
              </w:rPr>
              <w:t>Nacrt konačnog prijedloga plana Izmjena i dopuna Urbanističkog plana uređenja Stambene zone Bioci - Sv. Mara. Realizacija ostalih sredstava planirana je za drugu polovicu 2026. godine.</w:t>
            </w:r>
          </w:p>
        </w:tc>
      </w:tr>
      <w:tr w:rsidR="00AB5DB3" w14:paraId="0463F821" w14:textId="77777777">
        <w:trPr>
          <w:trHeight w:val="546"/>
        </w:trPr>
        <w:tc>
          <w:tcPr>
            <w:tcW w:w="2458" w:type="dxa"/>
          </w:tcPr>
          <w:p w14:paraId="717D4268" w14:textId="77777777" w:rsidR="00AB5DB3" w:rsidRDefault="00000000">
            <w:pPr>
              <w:pStyle w:val="TableParagraph"/>
              <w:spacing w:before="51"/>
              <w:ind w:left="107"/>
              <w:rPr>
                <w:b/>
                <w:sz w:val="24"/>
              </w:rPr>
            </w:pPr>
            <w:r>
              <w:rPr>
                <w:b/>
                <w:sz w:val="24"/>
              </w:rPr>
              <w:t>NAZIV</w:t>
            </w:r>
            <w:r>
              <w:rPr>
                <w:b/>
                <w:spacing w:val="-4"/>
                <w:sz w:val="24"/>
              </w:rPr>
              <w:t xml:space="preserve"> </w:t>
            </w:r>
            <w:r>
              <w:rPr>
                <w:b/>
                <w:spacing w:val="-2"/>
                <w:sz w:val="24"/>
              </w:rPr>
              <w:t>PROGRAMA</w:t>
            </w:r>
          </w:p>
        </w:tc>
        <w:tc>
          <w:tcPr>
            <w:tcW w:w="7323" w:type="dxa"/>
          </w:tcPr>
          <w:p w14:paraId="6D6986C4" w14:textId="77777777" w:rsidR="00AB5DB3" w:rsidRDefault="00000000">
            <w:pPr>
              <w:pStyle w:val="TableParagraph"/>
              <w:spacing w:before="51"/>
              <w:ind w:left="107"/>
              <w:rPr>
                <w:b/>
                <w:sz w:val="24"/>
              </w:rPr>
            </w:pPr>
            <w:r>
              <w:rPr>
                <w:b/>
                <w:sz w:val="24"/>
              </w:rPr>
              <w:t>1032</w:t>
            </w:r>
            <w:r>
              <w:rPr>
                <w:b/>
                <w:spacing w:val="-4"/>
                <w:sz w:val="24"/>
              </w:rPr>
              <w:t xml:space="preserve"> </w:t>
            </w:r>
            <w:r>
              <w:rPr>
                <w:b/>
                <w:sz w:val="24"/>
              </w:rPr>
              <w:t>ZAŠTITA</w:t>
            </w:r>
            <w:r>
              <w:rPr>
                <w:b/>
                <w:spacing w:val="-3"/>
                <w:sz w:val="24"/>
              </w:rPr>
              <w:t xml:space="preserve"> </w:t>
            </w:r>
            <w:r>
              <w:rPr>
                <w:b/>
                <w:sz w:val="24"/>
              </w:rPr>
              <w:t>OKOLIŠA</w:t>
            </w:r>
            <w:r>
              <w:rPr>
                <w:b/>
                <w:spacing w:val="-2"/>
                <w:sz w:val="24"/>
              </w:rPr>
              <w:t xml:space="preserve"> </w:t>
            </w:r>
            <w:r>
              <w:rPr>
                <w:b/>
                <w:sz w:val="24"/>
              </w:rPr>
              <w:t>I</w:t>
            </w:r>
            <w:r>
              <w:rPr>
                <w:b/>
                <w:spacing w:val="-3"/>
                <w:sz w:val="24"/>
              </w:rPr>
              <w:t xml:space="preserve"> </w:t>
            </w:r>
            <w:r>
              <w:rPr>
                <w:b/>
                <w:sz w:val="24"/>
              </w:rPr>
              <w:t>ENERGETSKA</w:t>
            </w:r>
            <w:r>
              <w:rPr>
                <w:b/>
                <w:spacing w:val="-4"/>
                <w:sz w:val="24"/>
              </w:rPr>
              <w:t xml:space="preserve"> </w:t>
            </w:r>
            <w:r>
              <w:rPr>
                <w:b/>
                <w:spacing w:val="-2"/>
                <w:sz w:val="24"/>
              </w:rPr>
              <w:t>UČINKOVITOST</w:t>
            </w:r>
          </w:p>
        </w:tc>
      </w:tr>
      <w:tr w:rsidR="00AB5DB3" w14:paraId="48F02EF0" w14:textId="77777777">
        <w:trPr>
          <w:trHeight w:val="546"/>
        </w:trPr>
        <w:tc>
          <w:tcPr>
            <w:tcW w:w="2458" w:type="dxa"/>
          </w:tcPr>
          <w:p w14:paraId="0A32C543" w14:textId="77777777" w:rsidR="00AB5DB3" w:rsidRDefault="00000000">
            <w:pPr>
              <w:pStyle w:val="TableParagraph"/>
              <w:spacing w:before="51"/>
              <w:ind w:left="107"/>
              <w:rPr>
                <w:b/>
                <w:sz w:val="24"/>
              </w:rPr>
            </w:pPr>
            <w:r>
              <w:rPr>
                <w:b/>
                <w:sz w:val="24"/>
              </w:rPr>
              <w:t>Funkcijska</w:t>
            </w:r>
            <w:r>
              <w:rPr>
                <w:b/>
                <w:spacing w:val="-5"/>
                <w:sz w:val="24"/>
              </w:rPr>
              <w:t xml:space="preserve"> </w:t>
            </w:r>
            <w:r>
              <w:rPr>
                <w:b/>
                <w:spacing w:val="-2"/>
                <w:sz w:val="24"/>
              </w:rPr>
              <w:t>oznaka</w:t>
            </w:r>
          </w:p>
        </w:tc>
        <w:tc>
          <w:tcPr>
            <w:tcW w:w="7323" w:type="dxa"/>
          </w:tcPr>
          <w:p w14:paraId="58C64274" w14:textId="77777777" w:rsidR="00AB5DB3" w:rsidRDefault="00000000">
            <w:pPr>
              <w:pStyle w:val="TableParagraph"/>
              <w:spacing w:before="51"/>
              <w:ind w:left="107"/>
              <w:rPr>
                <w:b/>
                <w:sz w:val="24"/>
              </w:rPr>
            </w:pPr>
            <w:r>
              <w:rPr>
                <w:b/>
                <w:spacing w:val="-4"/>
                <w:sz w:val="24"/>
              </w:rPr>
              <w:t>0620</w:t>
            </w:r>
          </w:p>
        </w:tc>
      </w:tr>
    </w:tbl>
    <w:p w14:paraId="41457C03"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27F948EF" w14:textId="77777777">
        <w:trPr>
          <w:trHeight w:val="2793"/>
        </w:trPr>
        <w:tc>
          <w:tcPr>
            <w:tcW w:w="2458" w:type="dxa"/>
          </w:tcPr>
          <w:p w14:paraId="21B35C3A" w14:textId="77777777" w:rsidR="00AB5DB3" w:rsidRDefault="00000000">
            <w:pPr>
              <w:pStyle w:val="TableParagraph"/>
              <w:spacing w:before="54"/>
              <w:ind w:left="107"/>
              <w:rPr>
                <w:b/>
                <w:sz w:val="24"/>
              </w:rPr>
            </w:pPr>
            <w:r>
              <w:rPr>
                <w:b/>
                <w:sz w:val="24"/>
              </w:rPr>
              <w:t>Regulatorni</w:t>
            </w:r>
            <w:r>
              <w:rPr>
                <w:b/>
                <w:spacing w:val="-5"/>
                <w:sz w:val="24"/>
              </w:rPr>
              <w:t xml:space="preserve"> </w:t>
            </w:r>
            <w:r>
              <w:rPr>
                <w:b/>
                <w:spacing w:val="-4"/>
                <w:sz w:val="24"/>
              </w:rPr>
              <w:t>okvir</w:t>
            </w:r>
          </w:p>
        </w:tc>
        <w:tc>
          <w:tcPr>
            <w:tcW w:w="7323" w:type="dxa"/>
          </w:tcPr>
          <w:p w14:paraId="78E5EE70" w14:textId="77777777" w:rsidR="00AB5DB3" w:rsidRDefault="00000000">
            <w:pPr>
              <w:pStyle w:val="TableParagraph"/>
              <w:spacing w:before="54" w:line="276" w:lineRule="auto"/>
              <w:ind w:left="107" w:right="42"/>
              <w:jc w:val="both"/>
              <w:rPr>
                <w:sz w:val="24"/>
              </w:rPr>
            </w:pPr>
            <w:r>
              <w:rPr>
                <w:sz w:val="24"/>
              </w:rPr>
              <w:t>Zakon o zaštiti okoliša</w:t>
            </w:r>
            <w:r>
              <w:rPr>
                <w:spacing w:val="-1"/>
                <w:sz w:val="24"/>
              </w:rPr>
              <w:t xml:space="preserve"> </w:t>
            </w:r>
            <w:r>
              <w:rPr>
                <w:sz w:val="24"/>
              </w:rPr>
              <w:t>(“Narodne</w:t>
            </w:r>
            <w:r>
              <w:rPr>
                <w:spacing w:val="-2"/>
                <w:sz w:val="24"/>
              </w:rPr>
              <w:t xml:space="preserve"> </w:t>
            </w:r>
            <w:r>
              <w:rPr>
                <w:sz w:val="24"/>
              </w:rPr>
              <w:t>novine”</w:t>
            </w:r>
            <w:r>
              <w:rPr>
                <w:spacing w:val="-1"/>
                <w:sz w:val="24"/>
              </w:rPr>
              <w:t xml:space="preserve"> </w:t>
            </w:r>
            <w:r>
              <w:rPr>
                <w:sz w:val="24"/>
              </w:rPr>
              <w:t>br.</w:t>
            </w:r>
            <w:r>
              <w:rPr>
                <w:spacing w:val="-1"/>
                <w:sz w:val="24"/>
              </w:rPr>
              <w:t xml:space="preserve"> </w:t>
            </w:r>
            <w:r>
              <w:rPr>
                <w:sz w:val="24"/>
              </w:rPr>
              <w:t>80/13, 153/13, 78/15, 12/18 i</w:t>
            </w:r>
            <w:r>
              <w:rPr>
                <w:spacing w:val="-3"/>
                <w:sz w:val="24"/>
              </w:rPr>
              <w:t xml:space="preserve"> </w:t>
            </w:r>
            <w:r>
              <w:rPr>
                <w:sz w:val="24"/>
              </w:rPr>
              <w:t>118/18),</w:t>
            </w:r>
            <w:r>
              <w:rPr>
                <w:spacing w:val="-3"/>
                <w:sz w:val="24"/>
              </w:rPr>
              <w:t xml:space="preserve"> </w:t>
            </w:r>
            <w:r>
              <w:rPr>
                <w:sz w:val="24"/>
              </w:rPr>
              <w:t>Uredba</w:t>
            </w:r>
            <w:r>
              <w:rPr>
                <w:spacing w:val="-2"/>
                <w:sz w:val="24"/>
              </w:rPr>
              <w:t xml:space="preserve"> </w:t>
            </w:r>
            <w:r>
              <w:rPr>
                <w:sz w:val="24"/>
              </w:rPr>
              <w:t>o</w:t>
            </w:r>
            <w:r>
              <w:rPr>
                <w:spacing w:val="-3"/>
                <w:sz w:val="24"/>
              </w:rPr>
              <w:t xml:space="preserve"> </w:t>
            </w:r>
            <w:r>
              <w:rPr>
                <w:sz w:val="24"/>
              </w:rPr>
              <w:t>procjeni</w:t>
            </w:r>
            <w:r>
              <w:rPr>
                <w:spacing w:val="-3"/>
                <w:sz w:val="24"/>
              </w:rPr>
              <w:t xml:space="preserve"> </w:t>
            </w:r>
            <w:r>
              <w:rPr>
                <w:sz w:val="24"/>
              </w:rPr>
              <w:t>utjecaja</w:t>
            </w:r>
            <w:r>
              <w:rPr>
                <w:spacing w:val="-4"/>
                <w:sz w:val="24"/>
              </w:rPr>
              <w:t xml:space="preserve"> </w:t>
            </w:r>
            <w:r>
              <w:rPr>
                <w:sz w:val="24"/>
              </w:rPr>
              <w:t>zahvata</w:t>
            </w:r>
            <w:r>
              <w:rPr>
                <w:spacing w:val="-2"/>
                <w:sz w:val="24"/>
              </w:rPr>
              <w:t xml:space="preserve"> </w:t>
            </w:r>
            <w:r>
              <w:rPr>
                <w:sz w:val="24"/>
              </w:rPr>
              <w:t>na</w:t>
            </w:r>
            <w:r>
              <w:rPr>
                <w:spacing w:val="-2"/>
                <w:sz w:val="24"/>
              </w:rPr>
              <w:t xml:space="preserve"> </w:t>
            </w:r>
            <w:r>
              <w:rPr>
                <w:sz w:val="24"/>
              </w:rPr>
              <w:t>okoliš</w:t>
            </w:r>
            <w:r>
              <w:rPr>
                <w:spacing w:val="-4"/>
                <w:sz w:val="24"/>
              </w:rPr>
              <w:t xml:space="preserve"> </w:t>
            </w:r>
            <w:r>
              <w:rPr>
                <w:sz w:val="24"/>
              </w:rPr>
              <w:t>(“Narodne</w:t>
            </w:r>
            <w:r>
              <w:rPr>
                <w:spacing w:val="-5"/>
                <w:sz w:val="24"/>
              </w:rPr>
              <w:t xml:space="preserve"> </w:t>
            </w:r>
            <w:r>
              <w:rPr>
                <w:sz w:val="24"/>
              </w:rPr>
              <w:t>novine” br. 61/14 i 3/17), Uredba o strateškoj procjeni utjecaja strategije, plana i programa na okoliš (“Narodne novine” br. 3/17), Zakon o zaštiti zraka (“Narodne</w:t>
            </w:r>
            <w:r>
              <w:rPr>
                <w:spacing w:val="-5"/>
                <w:sz w:val="24"/>
              </w:rPr>
              <w:t xml:space="preserve"> </w:t>
            </w:r>
            <w:r>
              <w:rPr>
                <w:sz w:val="24"/>
              </w:rPr>
              <w:t>novine”</w:t>
            </w:r>
            <w:r>
              <w:rPr>
                <w:spacing w:val="-5"/>
                <w:sz w:val="24"/>
              </w:rPr>
              <w:t xml:space="preserve"> </w:t>
            </w:r>
            <w:r>
              <w:rPr>
                <w:sz w:val="24"/>
              </w:rPr>
              <w:t>br.</w:t>
            </w:r>
            <w:r>
              <w:rPr>
                <w:spacing w:val="-3"/>
                <w:sz w:val="24"/>
              </w:rPr>
              <w:t xml:space="preserve"> </w:t>
            </w:r>
            <w:r>
              <w:rPr>
                <w:sz w:val="24"/>
              </w:rPr>
              <w:t>127/19</w:t>
            </w:r>
            <w:r>
              <w:rPr>
                <w:spacing w:val="-3"/>
                <w:sz w:val="24"/>
              </w:rPr>
              <w:t xml:space="preserve"> </w:t>
            </w:r>
            <w:r>
              <w:rPr>
                <w:sz w:val="24"/>
              </w:rPr>
              <w:t>i</w:t>
            </w:r>
            <w:r>
              <w:rPr>
                <w:spacing w:val="-3"/>
                <w:sz w:val="24"/>
              </w:rPr>
              <w:t xml:space="preserve"> </w:t>
            </w:r>
            <w:r>
              <w:rPr>
                <w:sz w:val="24"/>
              </w:rPr>
              <w:t>57/22),</w:t>
            </w:r>
            <w:r>
              <w:rPr>
                <w:spacing w:val="-3"/>
                <w:sz w:val="24"/>
              </w:rPr>
              <w:t xml:space="preserve"> </w:t>
            </w:r>
            <w:r>
              <w:rPr>
                <w:sz w:val="24"/>
              </w:rPr>
              <w:t>Uredba</w:t>
            </w:r>
            <w:r>
              <w:rPr>
                <w:spacing w:val="-4"/>
                <w:sz w:val="24"/>
              </w:rPr>
              <w:t xml:space="preserve"> </w:t>
            </w:r>
            <w:r>
              <w:rPr>
                <w:sz w:val="24"/>
              </w:rPr>
              <w:t>o</w:t>
            </w:r>
            <w:r>
              <w:rPr>
                <w:spacing w:val="-3"/>
                <w:sz w:val="24"/>
              </w:rPr>
              <w:t xml:space="preserve"> </w:t>
            </w:r>
            <w:r>
              <w:rPr>
                <w:sz w:val="24"/>
              </w:rPr>
              <w:t>kakvoći</w:t>
            </w:r>
            <w:r>
              <w:rPr>
                <w:spacing w:val="-3"/>
                <w:sz w:val="24"/>
              </w:rPr>
              <w:t xml:space="preserve"> </w:t>
            </w:r>
            <w:r>
              <w:rPr>
                <w:sz w:val="24"/>
              </w:rPr>
              <w:t>mora</w:t>
            </w:r>
            <w:r>
              <w:rPr>
                <w:spacing w:val="-5"/>
                <w:sz w:val="24"/>
              </w:rPr>
              <w:t xml:space="preserve"> </w:t>
            </w:r>
            <w:r>
              <w:rPr>
                <w:sz w:val="24"/>
              </w:rPr>
              <w:t>za</w:t>
            </w:r>
            <w:r>
              <w:rPr>
                <w:spacing w:val="-4"/>
                <w:sz w:val="24"/>
              </w:rPr>
              <w:t xml:space="preserve"> </w:t>
            </w:r>
            <w:r>
              <w:rPr>
                <w:sz w:val="24"/>
              </w:rPr>
              <w:t>kupanje (“Narodne novine” br. 73/08, 80/13 i 142/23), Zakon o gospodarenju otpadom</w:t>
            </w:r>
            <w:r>
              <w:rPr>
                <w:spacing w:val="-9"/>
                <w:sz w:val="24"/>
              </w:rPr>
              <w:t xml:space="preserve"> </w:t>
            </w:r>
            <w:r>
              <w:rPr>
                <w:sz w:val="24"/>
              </w:rPr>
              <w:t>(“Narodne</w:t>
            </w:r>
            <w:r>
              <w:rPr>
                <w:spacing w:val="-9"/>
                <w:sz w:val="24"/>
              </w:rPr>
              <w:t xml:space="preserve"> </w:t>
            </w:r>
            <w:r>
              <w:rPr>
                <w:sz w:val="24"/>
              </w:rPr>
              <w:t>novine”</w:t>
            </w:r>
            <w:r>
              <w:rPr>
                <w:spacing w:val="-11"/>
                <w:sz w:val="24"/>
              </w:rPr>
              <w:t xml:space="preserve"> </w:t>
            </w:r>
            <w:r>
              <w:rPr>
                <w:sz w:val="24"/>
              </w:rPr>
              <w:t>br.</w:t>
            </w:r>
            <w:r>
              <w:rPr>
                <w:spacing w:val="-8"/>
                <w:sz w:val="24"/>
              </w:rPr>
              <w:t xml:space="preserve"> </w:t>
            </w:r>
            <w:r>
              <w:rPr>
                <w:sz w:val="24"/>
              </w:rPr>
              <w:t>84/21)</w:t>
            </w:r>
            <w:r>
              <w:rPr>
                <w:spacing w:val="-10"/>
                <w:sz w:val="24"/>
              </w:rPr>
              <w:t xml:space="preserve"> </w:t>
            </w:r>
            <w:r>
              <w:rPr>
                <w:sz w:val="24"/>
              </w:rPr>
              <w:t>i</w:t>
            </w:r>
            <w:r>
              <w:rPr>
                <w:spacing w:val="-9"/>
                <w:sz w:val="24"/>
              </w:rPr>
              <w:t xml:space="preserve"> </w:t>
            </w:r>
            <w:r>
              <w:rPr>
                <w:sz w:val="24"/>
              </w:rPr>
              <w:t>Zakon</w:t>
            </w:r>
            <w:r>
              <w:rPr>
                <w:spacing w:val="-9"/>
                <w:sz w:val="24"/>
              </w:rPr>
              <w:t xml:space="preserve"> </w:t>
            </w:r>
            <w:r>
              <w:rPr>
                <w:sz w:val="24"/>
              </w:rPr>
              <w:t>o</w:t>
            </w:r>
            <w:r>
              <w:rPr>
                <w:spacing w:val="-7"/>
                <w:sz w:val="24"/>
              </w:rPr>
              <w:t xml:space="preserve"> </w:t>
            </w:r>
            <w:r>
              <w:rPr>
                <w:sz w:val="24"/>
              </w:rPr>
              <w:t>energetskoj</w:t>
            </w:r>
            <w:r>
              <w:rPr>
                <w:spacing w:val="-8"/>
                <w:sz w:val="24"/>
              </w:rPr>
              <w:t xml:space="preserve"> </w:t>
            </w:r>
            <w:r>
              <w:rPr>
                <w:sz w:val="24"/>
              </w:rPr>
              <w:t>učinkovitosti (“Narodne novine” br. 127/14, 116/18, 25/20, 32/21 i 41/21)</w:t>
            </w:r>
          </w:p>
        </w:tc>
      </w:tr>
      <w:tr w:rsidR="00AB5DB3" w14:paraId="0551FB1E" w14:textId="77777777">
        <w:trPr>
          <w:trHeight w:val="551"/>
        </w:trPr>
        <w:tc>
          <w:tcPr>
            <w:tcW w:w="2458" w:type="dxa"/>
          </w:tcPr>
          <w:p w14:paraId="216FB13F"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54EF8F1C" w14:textId="77777777" w:rsidR="00AB5DB3" w:rsidRDefault="00000000">
            <w:pPr>
              <w:pStyle w:val="TableParagraph"/>
              <w:spacing w:before="51"/>
              <w:ind w:left="107"/>
              <w:rPr>
                <w:b/>
                <w:sz w:val="24"/>
              </w:rPr>
            </w:pPr>
            <w:r>
              <w:rPr>
                <w:b/>
                <w:sz w:val="24"/>
              </w:rPr>
              <w:t>K103203</w:t>
            </w:r>
            <w:r>
              <w:rPr>
                <w:b/>
                <w:spacing w:val="-4"/>
                <w:sz w:val="24"/>
              </w:rPr>
              <w:t xml:space="preserve"> </w:t>
            </w:r>
            <w:r>
              <w:rPr>
                <w:b/>
                <w:sz w:val="24"/>
              </w:rPr>
              <w:t>Godišnje</w:t>
            </w:r>
            <w:r>
              <w:rPr>
                <w:b/>
                <w:spacing w:val="-5"/>
                <w:sz w:val="24"/>
              </w:rPr>
              <w:t xml:space="preserve"> </w:t>
            </w:r>
            <w:r>
              <w:rPr>
                <w:b/>
                <w:sz w:val="24"/>
              </w:rPr>
              <w:t>ispitivanje</w:t>
            </w:r>
            <w:r>
              <w:rPr>
                <w:b/>
                <w:spacing w:val="-4"/>
                <w:sz w:val="24"/>
              </w:rPr>
              <w:t xml:space="preserve"> </w:t>
            </w:r>
            <w:r>
              <w:rPr>
                <w:b/>
                <w:sz w:val="24"/>
              </w:rPr>
              <w:t>kakvoće</w:t>
            </w:r>
            <w:r>
              <w:rPr>
                <w:b/>
                <w:spacing w:val="-4"/>
                <w:sz w:val="24"/>
              </w:rPr>
              <w:t xml:space="preserve"> mora</w:t>
            </w:r>
          </w:p>
        </w:tc>
      </w:tr>
      <w:tr w:rsidR="00AB5DB3" w14:paraId="27FA441E" w14:textId="77777777">
        <w:trPr>
          <w:trHeight w:val="684"/>
        </w:trPr>
        <w:tc>
          <w:tcPr>
            <w:tcW w:w="2458" w:type="dxa"/>
          </w:tcPr>
          <w:p w14:paraId="351B6E7D" w14:textId="77777777" w:rsidR="00AB5DB3" w:rsidRDefault="00000000">
            <w:pPr>
              <w:pStyle w:val="TableParagraph"/>
              <w:spacing w:before="52"/>
              <w:ind w:left="107"/>
              <w:rPr>
                <w:b/>
                <w:sz w:val="24"/>
              </w:rPr>
            </w:pPr>
            <w:r>
              <w:rPr>
                <w:b/>
                <w:sz w:val="24"/>
              </w:rPr>
              <w:t>Ciljevi</w:t>
            </w:r>
            <w:r>
              <w:rPr>
                <w:b/>
                <w:spacing w:val="-2"/>
                <w:sz w:val="24"/>
              </w:rPr>
              <w:t xml:space="preserve"> programa</w:t>
            </w:r>
          </w:p>
        </w:tc>
        <w:tc>
          <w:tcPr>
            <w:tcW w:w="7323" w:type="dxa"/>
          </w:tcPr>
          <w:p w14:paraId="786A7AE9" w14:textId="77777777" w:rsidR="00AB5DB3" w:rsidRDefault="00000000">
            <w:pPr>
              <w:pStyle w:val="TableParagraph"/>
              <w:spacing w:before="52"/>
              <w:ind w:left="107"/>
              <w:rPr>
                <w:sz w:val="24"/>
              </w:rPr>
            </w:pPr>
            <w:r>
              <w:rPr>
                <w:sz w:val="24"/>
              </w:rPr>
              <w:t>Ispitivanje</w:t>
            </w:r>
            <w:r>
              <w:rPr>
                <w:spacing w:val="-4"/>
                <w:sz w:val="24"/>
              </w:rPr>
              <w:t xml:space="preserve"> </w:t>
            </w:r>
            <w:r>
              <w:rPr>
                <w:sz w:val="24"/>
              </w:rPr>
              <w:t>kakvoće</w:t>
            </w:r>
            <w:r>
              <w:rPr>
                <w:spacing w:val="-2"/>
                <w:sz w:val="24"/>
              </w:rPr>
              <w:t xml:space="preserve"> </w:t>
            </w:r>
            <w:r>
              <w:rPr>
                <w:sz w:val="24"/>
              </w:rPr>
              <w:t>mora za</w:t>
            </w:r>
            <w:r>
              <w:rPr>
                <w:spacing w:val="-1"/>
                <w:sz w:val="24"/>
              </w:rPr>
              <w:t xml:space="preserve"> </w:t>
            </w:r>
            <w:r>
              <w:rPr>
                <w:spacing w:val="-2"/>
                <w:sz w:val="24"/>
              </w:rPr>
              <w:t>kupanje</w:t>
            </w:r>
          </w:p>
        </w:tc>
      </w:tr>
      <w:tr w:rsidR="00AB5DB3" w14:paraId="305F5782" w14:textId="77777777">
        <w:trPr>
          <w:trHeight w:val="842"/>
        </w:trPr>
        <w:tc>
          <w:tcPr>
            <w:tcW w:w="2458" w:type="dxa"/>
          </w:tcPr>
          <w:p w14:paraId="4713F5F6"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63CFA7A5" w14:textId="77777777" w:rsidR="00AB5DB3" w:rsidRDefault="00000000">
            <w:pPr>
              <w:pStyle w:val="TableParagraph"/>
              <w:spacing w:before="51"/>
              <w:ind w:left="107"/>
              <w:rPr>
                <w:b/>
                <w:sz w:val="24"/>
              </w:rPr>
            </w:pPr>
            <w:r>
              <w:rPr>
                <w:b/>
                <w:sz w:val="24"/>
              </w:rPr>
              <w:t xml:space="preserve">10.000,00 </w:t>
            </w:r>
            <w:r>
              <w:rPr>
                <w:b/>
                <w:spacing w:val="-10"/>
                <w:sz w:val="24"/>
              </w:rPr>
              <w:t>€</w:t>
            </w:r>
          </w:p>
        </w:tc>
      </w:tr>
      <w:tr w:rsidR="00AB5DB3" w14:paraId="104D186C" w14:textId="77777777">
        <w:trPr>
          <w:trHeight w:val="842"/>
        </w:trPr>
        <w:tc>
          <w:tcPr>
            <w:tcW w:w="2458" w:type="dxa"/>
          </w:tcPr>
          <w:p w14:paraId="54ACE5A6"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07F2FFD4"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6ECA5CBF" w14:textId="77777777">
        <w:trPr>
          <w:trHeight w:val="1135"/>
        </w:trPr>
        <w:tc>
          <w:tcPr>
            <w:tcW w:w="2458" w:type="dxa"/>
          </w:tcPr>
          <w:p w14:paraId="78AEA7BF"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5F663349" w14:textId="77777777" w:rsidR="00AB5DB3" w:rsidRDefault="00000000">
            <w:pPr>
              <w:pStyle w:val="TableParagraph"/>
              <w:spacing w:before="51" w:line="256" w:lineRule="auto"/>
              <w:ind w:left="107" w:right="97"/>
              <w:jc w:val="both"/>
              <w:rPr>
                <w:sz w:val="24"/>
              </w:rPr>
            </w:pPr>
            <w:r>
              <w:rPr>
                <w:sz w:val="24"/>
              </w:rPr>
              <w:t>Informiranje javnosti o kakvoći mora za vrijeme sezone kupanja, kao i o eventualnim prekoračenjima</w:t>
            </w:r>
            <w:r>
              <w:rPr>
                <w:spacing w:val="-1"/>
                <w:sz w:val="24"/>
              </w:rPr>
              <w:t xml:space="preserve"> </w:t>
            </w:r>
            <w:r>
              <w:rPr>
                <w:sz w:val="24"/>
              </w:rPr>
              <w:t>dopuštenih graničnih vrijednosti za</w:t>
            </w:r>
            <w:r>
              <w:rPr>
                <w:spacing w:val="-1"/>
                <w:sz w:val="24"/>
              </w:rPr>
              <w:t xml:space="preserve"> </w:t>
            </w:r>
            <w:r>
              <w:rPr>
                <w:sz w:val="24"/>
              </w:rPr>
              <w:t>pojedine mikrobiološke parametre, odnosno o onečišćenjima.</w:t>
            </w:r>
          </w:p>
        </w:tc>
      </w:tr>
      <w:tr w:rsidR="00AB5DB3" w14:paraId="63DA10F5" w14:textId="77777777">
        <w:trPr>
          <w:trHeight w:val="1137"/>
        </w:trPr>
        <w:tc>
          <w:tcPr>
            <w:tcW w:w="2458" w:type="dxa"/>
          </w:tcPr>
          <w:p w14:paraId="6454F46F" w14:textId="77777777" w:rsidR="00AB5DB3" w:rsidRDefault="00000000">
            <w:pPr>
              <w:pStyle w:val="TableParagraph"/>
              <w:spacing w:before="51"/>
              <w:ind w:left="107"/>
              <w:rPr>
                <w:b/>
                <w:sz w:val="24"/>
              </w:rPr>
            </w:pPr>
            <w:r>
              <w:rPr>
                <w:b/>
                <w:spacing w:val="-2"/>
                <w:sz w:val="24"/>
              </w:rPr>
              <w:t>Obrazloženje</w:t>
            </w:r>
          </w:p>
        </w:tc>
        <w:tc>
          <w:tcPr>
            <w:tcW w:w="7323" w:type="dxa"/>
          </w:tcPr>
          <w:p w14:paraId="2A3239A4" w14:textId="77777777" w:rsidR="00AB5DB3" w:rsidRDefault="00000000">
            <w:pPr>
              <w:pStyle w:val="TableParagraph"/>
              <w:spacing w:before="51" w:line="256" w:lineRule="auto"/>
              <w:ind w:left="107" w:right="45"/>
              <w:jc w:val="both"/>
              <w:rPr>
                <w:sz w:val="24"/>
              </w:rPr>
            </w:pPr>
            <w:r>
              <w:rPr>
                <w:sz w:val="24"/>
              </w:rPr>
              <w:t>Rezultat</w:t>
            </w:r>
            <w:r>
              <w:rPr>
                <w:spacing w:val="-7"/>
                <w:sz w:val="24"/>
              </w:rPr>
              <w:t xml:space="preserve"> </w:t>
            </w:r>
            <w:r>
              <w:rPr>
                <w:sz w:val="24"/>
              </w:rPr>
              <w:t>utrošenih</w:t>
            </w:r>
            <w:r>
              <w:rPr>
                <w:spacing w:val="-7"/>
                <w:sz w:val="24"/>
              </w:rPr>
              <w:t xml:space="preserve"> </w:t>
            </w:r>
            <w:r>
              <w:rPr>
                <w:sz w:val="24"/>
              </w:rPr>
              <w:t>sredstava:</w:t>
            </w:r>
            <w:r>
              <w:rPr>
                <w:spacing w:val="-7"/>
                <w:sz w:val="24"/>
              </w:rPr>
              <w:t xml:space="preserve"> </w:t>
            </w:r>
            <w:r>
              <w:rPr>
                <w:sz w:val="24"/>
              </w:rPr>
              <w:t>redovito</w:t>
            </w:r>
            <w:r>
              <w:rPr>
                <w:spacing w:val="-8"/>
                <w:sz w:val="24"/>
              </w:rPr>
              <w:t xml:space="preserve"> </w:t>
            </w:r>
            <w:r>
              <w:rPr>
                <w:sz w:val="24"/>
              </w:rPr>
              <w:t>ispitivanje</w:t>
            </w:r>
            <w:r>
              <w:rPr>
                <w:spacing w:val="-5"/>
                <w:sz w:val="24"/>
              </w:rPr>
              <w:t xml:space="preserve"> </w:t>
            </w:r>
            <w:r>
              <w:rPr>
                <w:sz w:val="24"/>
              </w:rPr>
              <w:t>kakvoće</w:t>
            </w:r>
            <w:r>
              <w:rPr>
                <w:spacing w:val="-7"/>
                <w:sz w:val="24"/>
              </w:rPr>
              <w:t xml:space="preserve"> </w:t>
            </w:r>
            <w:r>
              <w:rPr>
                <w:sz w:val="24"/>
              </w:rPr>
              <w:t>mora</w:t>
            </w:r>
            <w:r>
              <w:rPr>
                <w:spacing w:val="-7"/>
                <w:sz w:val="24"/>
              </w:rPr>
              <w:t xml:space="preserve"> </w:t>
            </w:r>
            <w:r>
              <w:rPr>
                <w:sz w:val="24"/>
              </w:rPr>
              <w:t>za</w:t>
            </w:r>
            <w:r>
              <w:rPr>
                <w:spacing w:val="-7"/>
                <w:sz w:val="24"/>
              </w:rPr>
              <w:t xml:space="preserve"> </w:t>
            </w:r>
            <w:r>
              <w:rPr>
                <w:sz w:val="24"/>
              </w:rPr>
              <w:t>vrijeme sezone kupanja (od 15. svibnja do 30. rujna) koje provodi Zavod za javno zdravstvo Šibensko-kninske županije.</w:t>
            </w:r>
          </w:p>
        </w:tc>
      </w:tr>
      <w:tr w:rsidR="00AB5DB3" w14:paraId="160F8073" w14:textId="77777777">
        <w:trPr>
          <w:trHeight w:val="942"/>
        </w:trPr>
        <w:tc>
          <w:tcPr>
            <w:tcW w:w="2458" w:type="dxa"/>
          </w:tcPr>
          <w:p w14:paraId="3FC972AD"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2E41315D" w14:textId="77777777" w:rsidR="00AB5DB3" w:rsidRDefault="00000000">
            <w:pPr>
              <w:pStyle w:val="TableParagraph"/>
              <w:spacing w:before="51"/>
              <w:ind w:left="107"/>
              <w:rPr>
                <w:b/>
                <w:sz w:val="24"/>
              </w:rPr>
            </w:pPr>
            <w:r>
              <w:rPr>
                <w:b/>
                <w:sz w:val="24"/>
              </w:rPr>
              <w:t>K103204</w:t>
            </w:r>
            <w:r>
              <w:rPr>
                <w:b/>
                <w:spacing w:val="-6"/>
                <w:sz w:val="24"/>
              </w:rPr>
              <w:t xml:space="preserve"> </w:t>
            </w:r>
            <w:r>
              <w:rPr>
                <w:b/>
                <w:sz w:val="24"/>
              </w:rPr>
              <w:t>Godišnje</w:t>
            </w:r>
            <w:r>
              <w:rPr>
                <w:b/>
                <w:spacing w:val="-5"/>
                <w:sz w:val="24"/>
              </w:rPr>
              <w:t xml:space="preserve"> </w:t>
            </w:r>
            <w:r>
              <w:rPr>
                <w:b/>
                <w:sz w:val="24"/>
              </w:rPr>
              <w:t>ispitivanje</w:t>
            </w:r>
            <w:r>
              <w:rPr>
                <w:b/>
                <w:spacing w:val="-4"/>
                <w:sz w:val="24"/>
              </w:rPr>
              <w:t xml:space="preserve"> </w:t>
            </w:r>
            <w:r>
              <w:rPr>
                <w:b/>
                <w:sz w:val="24"/>
              </w:rPr>
              <w:t>kakvoće</w:t>
            </w:r>
            <w:r>
              <w:rPr>
                <w:b/>
                <w:spacing w:val="-4"/>
                <w:sz w:val="24"/>
              </w:rPr>
              <w:t xml:space="preserve"> </w:t>
            </w:r>
            <w:r>
              <w:rPr>
                <w:b/>
                <w:spacing w:val="-2"/>
                <w:sz w:val="24"/>
              </w:rPr>
              <w:t>zraka</w:t>
            </w:r>
          </w:p>
        </w:tc>
      </w:tr>
      <w:tr w:rsidR="00AB5DB3" w14:paraId="47CB70C8" w14:textId="77777777">
        <w:trPr>
          <w:trHeight w:val="942"/>
        </w:trPr>
        <w:tc>
          <w:tcPr>
            <w:tcW w:w="2458" w:type="dxa"/>
          </w:tcPr>
          <w:p w14:paraId="6BBF7013"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2A3B80DD" w14:textId="77777777" w:rsidR="00AB5DB3" w:rsidRDefault="00000000">
            <w:pPr>
              <w:pStyle w:val="TableParagraph"/>
              <w:spacing w:before="51"/>
              <w:ind w:left="107"/>
              <w:rPr>
                <w:sz w:val="24"/>
              </w:rPr>
            </w:pPr>
            <w:r>
              <w:rPr>
                <w:sz w:val="24"/>
              </w:rPr>
              <w:t>Ispitivanje</w:t>
            </w:r>
            <w:r>
              <w:rPr>
                <w:spacing w:val="-3"/>
                <w:sz w:val="24"/>
              </w:rPr>
              <w:t xml:space="preserve"> </w:t>
            </w:r>
            <w:r>
              <w:rPr>
                <w:sz w:val="24"/>
              </w:rPr>
              <w:t xml:space="preserve">kakvoće </w:t>
            </w:r>
            <w:r>
              <w:rPr>
                <w:spacing w:val="-4"/>
                <w:sz w:val="24"/>
              </w:rPr>
              <w:t>zraka</w:t>
            </w:r>
          </w:p>
        </w:tc>
      </w:tr>
      <w:tr w:rsidR="00AB5DB3" w14:paraId="7228E05A" w14:textId="77777777">
        <w:trPr>
          <w:trHeight w:val="842"/>
        </w:trPr>
        <w:tc>
          <w:tcPr>
            <w:tcW w:w="2458" w:type="dxa"/>
          </w:tcPr>
          <w:p w14:paraId="62B281F8" w14:textId="77777777" w:rsidR="00AB5DB3" w:rsidRDefault="00000000">
            <w:pPr>
              <w:pStyle w:val="TableParagraph"/>
              <w:spacing w:before="52"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7530F4B6" w14:textId="77777777" w:rsidR="00AB5DB3" w:rsidRDefault="00000000">
            <w:pPr>
              <w:pStyle w:val="TableParagraph"/>
              <w:spacing w:before="52"/>
              <w:ind w:left="107"/>
              <w:rPr>
                <w:b/>
                <w:sz w:val="24"/>
              </w:rPr>
            </w:pPr>
            <w:r>
              <w:rPr>
                <w:b/>
                <w:sz w:val="24"/>
              </w:rPr>
              <w:t xml:space="preserve">6.000,00 </w:t>
            </w:r>
            <w:r>
              <w:rPr>
                <w:b/>
                <w:spacing w:val="-10"/>
                <w:sz w:val="24"/>
              </w:rPr>
              <w:t>€</w:t>
            </w:r>
          </w:p>
        </w:tc>
      </w:tr>
      <w:tr w:rsidR="00AB5DB3" w14:paraId="2789E7E3" w14:textId="77777777">
        <w:trPr>
          <w:trHeight w:val="942"/>
        </w:trPr>
        <w:tc>
          <w:tcPr>
            <w:tcW w:w="2458" w:type="dxa"/>
          </w:tcPr>
          <w:p w14:paraId="2533CED0"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4F91CD9D" w14:textId="77777777" w:rsidR="00AB5DB3" w:rsidRDefault="00000000">
            <w:pPr>
              <w:pStyle w:val="TableParagraph"/>
              <w:spacing w:before="51"/>
              <w:ind w:left="107"/>
              <w:rPr>
                <w:b/>
                <w:sz w:val="24"/>
              </w:rPr>
            </w:pPr>
            <w:r>
              <w:rPr>
                <w:b/>
                <w:sz w:val="24"/>
              </w:rPr>
              <w:t xml:space="preserve">2.514,00 </w:t>
            </w:r>
            <w:r>
              <w:rPr>
                <w:b/>
                <w:spacing w:val="-10"/>
                <w:sz w:val="24"/>
              </w:rPr>
              <w:t>€</w:t>
            </w:r>
          </w:p>
        </w:tc>
      </w:tr>
      <w:tr w:rsidR="00AB5DB3" w14:paraId="4A7412E4" w14:textId="77777777">
        <w:trPr>
          <w:trHeight w:val="1137"/>
        </w:trPr>
        <w:tc>
          <w:tcPr>
            <w:tcW w:w="2458" w:type="dxa"/>
          </w:tcPr>
          <w:p w14:paraId="7091BFDC"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227A574E" w14:textId="77777777" w:rsidR="00AB5DB3" w:rsidRDefault="00000000">
            <w:pPr>
              <w:pStyle w:val="TableParagraph"/>
              <w:spacing w:before="51" w:line="256" w:lineRule="auto"/>
              <w:ind w:left="107" w:right="98"/>
              <w:jc w:val="both"/>
              <w:rPr>
                <w:sz w:val="24"/>
              </w:rPr>
            </w:pPr>
            <w:r>
              <w:rPr>
                <w:sz w:val="24"/>
              </w:rPr>
              <w:t>Informiranje</w:t>
            </w:r>
            <w:r>
              <w:rPr>
                <w:spacing w:val="-2"/>
                <w:sz w:val="24"/>
              </w:rPr>
              <w:t xml:space="preserve"> </w:t>
            </w:r>
            <w:r>
              <w:rPr>
                <w:sz w:val="24"/>
              </w:rPr>
              <w:t>javnosti</w:t>
            </w:r>
            <w:r>
              <w:rPr>
                <w:spacing w:val="-1"/>
                <w:sz w:val="24"/>
              </w:rPr>
              <w:t xml:space="preserve"> </w:t>
            </w:r>
            <w:r>
              <w:rPr>
                <w:sz w:val="24"/>
              </w:rPr>
              <w:t>o</w:t>
            </w:r>
            <w:r>
              <w:rPr>
                <w:spacing w:val="-1"/>
                <w:sz w:val="24"/>
              </w:rPr>
              <w:t xml:space="preserve"> </w:t>
            </w:r>
            <w:r>
              <w:rPr>
                <w:sz w:val="24"/>
              </w:rPr>
              <w:t>kakvoći</w:t>
            </w:r>
            <w:r>
              <w:rPr>
                <w:spacing w:val="-1"/>
                <w:sz w:val="24"/>
              </w:rPr>
              <w:t xml:space="preserve"> </w:t>
            </w:r>
            <w:r>
              <w:rPr>
                <w:sz w:val="24"/>
              </w:rPr>
              <w:t>zraka</w:t>
            </w:r>
            <w:r>
              <w:rPr>
                <w:spacing w:val="-2"/>
                <w:sz w:val="24"/>
              </w:rPr>
              <w:t xml:space="preserve"> </w:t>
            </w:r>
            <w:r>
              <w:rPr>
                <w:sz w:val="24"/>
              </w:rPr>
              <w:t>na</w:t>
            </w:r>
            <w:r>
              <w:rPr>
                <w:spacing w:val="-2"/>
                <w:sz w:val="24"/>
              </w:rPr>
              <w:t xml:space="preserve"> </w:t>
            </w:r>
            <w:r>
              <w:rPr>
                <w:sz w:val="24"/>
              </w:rPr>
              <w:t>području grada</w:t>
            </w:r>
            <w:r>
              <w:rPr>
                <w:spacing w:val="-2"/>
                <w:sz w:val="24"/>
              </w:rPr>
              <w:t xml:space="preserve"> </w:t>
            </w:r>
            <w:r>
              <w:rPr>
                <w:sz w:val="24"/>
              </w:rPr>
              <w:t>Šibenika,</w:t>
            </w:r>
            <w:r>
              <w:rPr>
                <w:spacing w:val="-1"/>
                <w:sz w:val="24"/>
              </w:rPr>
              <w:t xml:space="preserve"> </w:t>
            </w:r>
            <w:r>
              <w:rPr>
                <w:sz w:val="24"/>
              </w:rPr>
              <w:t>kao</w:t>
            </w:r>
            <w:r>
              <w:rPr>
                <w:spacing w:val="-1"/>
                <w:sz w:val="24"/>
              </w:rPr>
              <w:t xml:space="preserve"> </w:t>
            </w:r>
            <w:r>
              <w:rPr>
                <w:sz w:val="24"/>
              </w:rPr>
              <w:t>i</w:t>
            </w:r>
            <w:r>
              <w:rPr>
                <w:spacing w:val="-1"/>
                <w:sz w:val="24"/>
              </w:rPr>
              <w:t xml:space="preserve"> </w:t>
            </w:r>
            <w:r>
              <w:rPr>
                <w:sz w:val="24"/>
              </w:rPr>
              <w:t xml:space="preserve">o eventualnim prekoračenjima dopuštenih graničnih vrijednosti, odnosno o </w:t>
            </w:r>
            <w:r>
              <w:rPr>
                <w:spacing w:val="-2"/>
                <w:sz w:val="24"/>
              </w:rPr>
              <w:t>onečišćenjima.</w:t>
            </w:r>
          </w:p>
        </w:tc>
      </w:tr>
    </w:tbl>
    <w:p w14:paraId="6205A093" w14:textId="77777777" w:rsidR="00AB5DB3" w:rsidRDefault="00AB5DB3">
      <w:pPr>
        <w:pStyle w:val="TableParagraph"/>
        <w:spacing w:line="256" w:lineRule="auto"/>
        <w:jc w:val="both"/>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46EE7D67" w14:textId="77777777">
        <w:trPr>
          <w:trHeight w:val="1137"/>
        </w:trPr>
        <w:tc>
          <w:tcPr>
            <w:tcW w:w="2458" w:type="dxa"/>
          </w:tcPr>
          <w:p w14:paraId="0CEE08E3" w14:textId="77777777" w:rsidR="00AB5DB3" w:rsidRDefault="00000000">
            <w:pPr>
              <w:pStyle w:val="TableParagraph"/>
              <w:spacing w:before="54"/>
              <w:ind w:left="107"/>
              <w:rPr>
                <w:b/>
                <w:sz w:val="24"/>
              </w:rPr>
            </w:pPr>
            <w:r>
              <w:rPr>
                <w:b/>
                <w:spacing w:val="-2"/>
                <w:sz w:val="24"/>
              </w:rPr>
              <w:t>Obrazloženje</w:t>
            </w:r>
          </w:p>
        </w:tc>
        <w:tc>
          <w:tcPr>
            <w:tcW w:w="7323" w:type="dxa"/>
          </w:tcPr>
          <w:p w14:paraId="22D7AC02" w14:textId="77777777" w:rsidR="00AB5DB3" w:rsidRDefault="00000000">
            <w:pPr>
              <w:pStyle w:val="TableParagraph"/>
              <w:spacing w:before="54" w:line="256" w:lineRule="auto"/>
              <w:ind w:left="107" w:right="99"/>
              <w:jc w:val="both"/>
              <w:rPr>
                <w:sz w:val="24"/>
              </w:rPr>
            </w:pPr>
            <w:r>
              <w:rPr>
                <w:sz w:val="24"/>
              </w:rPr>
              <w:t>Rezultat utrošenih sredstava: Redovito ispitivanje kakvoće zraka na mjernoj postaji Vukovac koje provodi Nastavni zavod za</w:t>
            </w:r>
            <w:r>
              <w:rPr>
                <w:spacing w:val="-1"/>
                <w:sz w:val="24"/>
              </w:rPr>
              <w:t xml:space="preserve"> </w:t>
            </w:r>
            <w:r>
              <w:rPr>
                <w:sz w:val="24"/>
              </w:rPr>
              <w:t>javno zdravstvo Splitsko-dalmatinske županije.</w:t>
            </w:r>
          </w:p>
        </w:tc>
      </w:tr>
      <w:tr w:rsidR="00AB5DB3" w14:paraId="0D7F4BDD" w14:textId="77777777">
        <w:trPr>
          <w:trHeight w:val="942"/>
        </w:trPr>
        <w:tc>
          <w:tcPr>
            <w:tcW w:w="2458" w:type="dxa"/>
          </w:tcPr>
          <w:p w14:paraId="464DA67E"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2BF913F4" w14:textId="77777777" w:rsidR="00AB5DB3" w:rsidRDefault="00000000">
            <w:pPr>
              <w:pStyle w:val="TableParagraph"/>
              <w:spacing w:before="51"/>
              <w:ind w:left="107"/>
              <w:rPr>
                <w:b/>
                <w:sz w:val="24"/>
              </w:rPr>
            </w:pPr>
            <w:r>
              <w:rPr>
                <w:b/>
                <w:sz w:val="24"/>
              </w:rPr>
              <w:t>K103211</w:t>
            </w:r>
            <w:r>
              <w:rPr>
                <w:b/>
                <w:spacing w:val="-3"/>
                <w:sz w:val="24"/>
              </w:rPr>
              <w:t xml:space="preserve"> </w:t>
            </w:r>
            <w:r>
              <w:rPr>
                <w:b/>
                <w:sz w:val="24"/>
              </w:rPr>
              <w:t>Plan</w:t>
            </w:r>
            <w:r>
              <w:rPr>
                <w:b/>
                <w:spacing w:val="-3"/>
                <w:sz w:val="24"/>
              </w:rPr>
              <w:t xml:space="preserve"> </w:t>
            </w:r>
            <w:r>
              <w:rPr>
                <w:b/>
                <w:sz w:val="24"/>
              </w:rPr>
              <w:t>gospodarenja</w:t>
            </w:r>
            <w:r>
              <w:rPr>
                <w:b/>
                <w:spacing w:val="-3"/>
                <w:sz w:val="24"/>
              </w:rPr>
              <w:t xml:space="preserve"> </w:t>
            </w:r>
            <w:r>
              <w:rPr>
                <w:b/>
                <w:spacing w:val="-2"/>
                <w:sz w:val="24"/>
              </w:rPr>
              <w:t>otpadom</w:t>
            </w:r>
          </w:p>
        </w:tc>
      </w:tr>
      <w:tr w:rsidR="00AB5DB3" w14:paraId="06576BCD" w14:textId="77777777">
        <w:trPr>
          <w:trHeight w:val="942"/>
        </w:trPr>
        <w:tc>
          <w:tcPr>
            <w:tcW w:w="2458" w:type="dxa"/>
          </w:tcPr>
          <w:p w14:paraId="678E170E"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51174FA6" w14:textId="77777777" w:rsidR="00AB5DB3" w:rsidRDefault="00000000">
            <w:pPr>
              <w:pStyle w:val="TableParagraph"/>
              <w:spacing w:before="51" w:line="256" w:lineRule="auto"/>
              <w:ind w:left="107"/>
              <w:rPr>
                <w:sz w:val="24"/>
              </w:rPr>
            </w:pPr>
            <w:r>
              <w:rPr>
                <w:sz w:val="24"/>
              </w:rPr>
              <w:t>Provedba svih aktivnosti i mjera u svezi s Planom gospodarenja otpadom („Službeni glasnik Grada Šibenika“, broj 4/18)</w:t>
            </w:r>
          </w:p>
        </w:tc>
      </w:tr>
      <w:tr w:rsidR="00AB5DB3" w14:paraId="3948A1AC" w14:textId="77777777">
        <w:trPr>
          <w:trHeight w:val="943"/>
        </w:trPr>
        <w:tc>
          <w:tcPr>
            <w:tcW w:w="2458" w:type="dxa"/>
          </w:tcPr>
          <w:p w14:paraId="62CF3870"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42B51DE5" w14:textId="77777777" w:rsidR="00AB5DB3" w:rsidRDefault="00000000">
            <w:pPr>
              <w:pStyle w:val="TableParagraph"/>
              <w:spacing w:before="51"/>
              <w:ind w:left="107"/>
              <w:rPr>
                <w:b/>
                <w:sz w:val="24"/>
              </w:rPr>
            </w:pPr>
            <w:r>
              <w:rPr>
                <w:b/>
                <w:sz w:val="24"/>
              </w:rPr>
              <w:t xml:space="preserve">30.000,00 </w:t>
            </w:r>
            <w:r>
              <w:rPr>
                <w:b/>
                <w:spacing w:val="-10"/>
                <w:sz w:val="24"/>
              </w:rPr>
              <w:t>€</w:t>
            </w:r>
          </w:p>
        </w:tc>
      </w:tr>
      <w:tr w:rsidR="00AB5DB3" w14:paraId="5BCE3E14" w14:textId="77777777">
        <w:trPr>
          <w:trHeight w:val="942"/>
        </w:trPr>
        <w:tc>
          <w:tcPr>
            <w:tcW w:w="2458" w:type="dxa"/>
          </w:tcPr>
          <w:p w14:paraId="326F2844"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6D6877F1"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61C5A113" w14:textId="77777777">
        <w:trPr>
          <w:trHeight w:val="942"/>
        </w:trPr>
        <w:tc>
          <w:tcPr>
            <w:tcW w:w="2458" w:type="dxa"/>
          </w:tcPr>
          <w:p w14:paraId="123063E7" w14:textId="77777777" w:rsidR="00AB5DB3" w:rsidRDefault="00000000">
            <w:pPr>
              <w:pStyle w:val="TableParagraph"/>
              <w:spacing w:before="54"/>
              <w:ind w:left="107"/>
              <w:rPr>
                <w:b/>
                <w:sz w:val="24"/>
              </w:rPr>
            </w:pPr>
            <w:r>
              <w:rPr>
                <w:b/>
                <w:sz w:val="24"/>
              </w:rPr>
              <w:t>Pokazatelj</w:t>
            </w:r>
            <w:r>
              <w:rPr>
                <w:b/>
                <w:spacing w:val="-5"/>
                <w:sz w:val="24"/>
              </w:rPr>
              <w:t xml:space="preserve"> </w:t>
            </w:r>
            <w:r>
              <w:rPr>
                <w:b/>
                <w:spacing w:val="-2"/>
                <w:sz w:val="24"/>
              </w:rPr>
              <w:t>rezultata</w:t>
            </w:r>
          </w:p>
        </w:tc>
        <w:tc>
          <w:tcPr>
            <w:tcW w:w="7323" w:type="dxa"/>
          </w:tcPr>
          <w:p w14:paraId="65755834" w14:textId="77777777" w:rsidR="00AB5DB3" w:rsidRDefault="00000000">
            <w:pPr>
              <w:pStyle w:val="TableParagraph"/>
              <w:spacing w:before="54" w:line="254" w:lineRule="auto"/>
              <w:ind w:left="107"/>
              <w:rPr>
                <w:sz w:val="24"/>
              </w:rPr>
            </w:pPr>
            <w:r>
              <w:rPr>
                <w:sz w:val="24"/>
              </w:rPr>
              <w:t>Uspostava</w:t>
            </w:r>
            <w:r>
              <w:rPr>
                <w:spacing w:val="40"/>
                <w:sz w:val="24"/>
              </w:rPr>
              <w:t xml:space="preserve"> </w:t>
            </w:r>
            <w:r>
              <w:rPr>
                <w:sz w:val="24"/>
              </w:rPr>
              <w:t>i</w:t>
            </w:r>
            <w:r>
              <w:rPr>
                <w:spacing w:val="40"/>
                <w:sz w:val="24"/>
              </w:rPr>
              <w:t xml:space="preserve"> </w:t>
            </w:r>
            <w:r>
              <w:rPr>
                <w:sz w:val="24"/>
              </w:rPr>
              <w:t>unaprjeđenje</w:t>
            </w:r>
            <w:r>
              <w:rPr>
                <w:spacing w:val="40"/>
                <w:sz w:val="24"/>
              </w:rPr>
              <w:t xml:space="preserve"> </w:t>
            </w:r>
            <w:r>
              <w:rPr>
                <w:sz w:val="24"/>
              </w:rPr>
              <w:t>cjelovitog</w:t>
            </w:r>
            <w:r>
              <w:rPr>
                <w:spacing w:val="40"/>
                <w:sz w:val="24"/>
              </w:rPr>
              <w:t xml:space="preserve"> </w:t>
            </w:r>
            <w:r>
              <w:rPr>
                <w:sz w:val="24"/>
              </w:rPr>
              <w:t>sustava</w:t>
            </w:r>
            <w:r>
              <w:rPr>
                <w:spacing w:val="40"/>
                <w:sz w:val="24"/>
              </w:rPr>
              <w:t xml:space="preserve"> </w:t>
            </w:r>
            <w:r>
              <w:rPr>
                <w:sz w:val="24"/>
              </w:rPr>
              <w:t>gospodarenja</w:t>
            </w:r>
            <w:r>
              <w:rPr>
                <w:spacing w:val="40"/>
                <w:sz w:val="24"/>
              </w:rPr>
              <w:t xml:space="preserve"> </w:t>
            </w:r>
            <w:r>
              <w:rPr>
                <w:sz w:val="24"/>
              </w:rPr>
              <w:t>otpadom</w:t>
            </w:r>
            <w:r>
              <w:rPr>
                <w:spacing w:val="40"/>
                <w:sz w:val="24"/>
              </w:rPr>
              <w:t xml:space="preserve"> </w:t>
            </w:r>
            <w:r>
              <w:rPr>
                <w:sz w:val="24"/>
              </w:rPr>
              <w:t>na području Grada Šibenika.</w:t>
            </w:r>
          </w:p>
        </w:tc>
      </w:tr>
      <w:tr w:rsidR="00AB5DB3" w14:paraId="52E68F16" w14:textId="77777777">
        <w:trPr>
          <w:trHeight w:val="943"/>
        </w:trPr>
        <w:tc>
          <w:tcPr>
            <w:tcW w:w="2458" w:type="dxa"/>
          </w:tcPr>
          <w:p w14:paraId="75C13C1A" w14:textId="77777777" w:rsidR="00AB5DB3" w:rsidRDefault="00000000">
            <w:pPr>
              <w:pStyle w:val="TableParagraph"/>
              <w:spacing w:before="54"/>
              <w:ind w:left="107"/>
              <w:rPr>
                <w:b/>
                <w:sz w:val="24"/>
              </w:rPr>
            </w:pPr>
            <w:r>
              <w:rPr>
                <w:b/>
                <w:spacing w:val="-2"/>
                <w:sz w:val="24"/>
              </w:rPr>
              <w:t>Obrazloženje</w:t>
            </w:r>
          </w:p>
        </w:tc>
        <w:tc>
          <w:tcPr>
            <w:tcW w:w="7323" w:type="dxa"/>
          </w:tcPr>
          <w:p w14:paraId="112BA85C" w14:textId="77777777" w:rsidR="00AB5DB3" w:rsidRDefault="00000000">
            <w:pPr>
              <w:pStyle w:val="TableParagraph"/>
              <w:spacing w:before="54" w:line="254" w:lineRule="auto"/>
              <w:ind w:left="107"/>
              <w:rPr>
                <w:sz w:val="24"/>
              </w:rPr>
            </w:pPr>
            <w:r>
              <w:rPr>
                <w:sz w:val="24"/>
              </w:rPr>
              <w:t>Sredstva</w:t>
            </w:r>
            <w:r>
              <w:rPr>
                <w:spacing w:val="40"/>
                <w:sz w:val="24"/>
              </w:rPr>
              <w:t xml:space="preserve"> </w:t>
            </w:r>
            <w:r>
              <w:rPr>
                <w:sz w:val="24"/>
              </w:rPr>
              <w:t>se</w:t>
            </w:r>
            <w:r>
              <w:rPr>
                <w:spacing w:val="40"/>
                <w:sz w:val="24"/>
              </w:rPr>
              <w:t xml:space="preserve"> </w:t>
            </w:r>
            <w:r>
              <w:rPr>
                <w:sz w:val="24"/>
              </w:rPr>
              <w:t>planiraju</w:t>
            </w:r>
            <w:r>
              <w:rPr>
                <w:spacing w:val="40"/>
                <w:sz w:val="24"/>
              </w:rPr>
              <w:t xml:space="preserve"> </w:t>
            </w:r>
            <w:r>
              <w:rPr>
                <w:sz w:val="24"/>
              </w:rPr>
              <w:t>za</w:t>
            </w:r>
            <w:r>
              <w:rPr>
                <w:spacing w:val="40"/>
                <w:sz w:val="24"/>
              </w:rPr>
              <w:t xml:space="preserve"> </w:t>
            </w:r>
            <w:r>
              <w:rPr>
                <w:sz w:val="24"/>
              </w:rPr>
              <w:t>izradu</w:t>
            </w:r>
            <w:r>
              <w:rPr>
                <w:spacing w:val="40"/>
                <w:sz w:val="24"/>
              </w:rPr>
              <w:t xml:space="preserve"> </w:t>
            </w:r>
            <w:r>
              <w:rPr>
                <w:sz w:val="24"/>
              </w:rPr>
              <w:t>dokumentacije</w:t>
            </w:r>
            <w:r>
              <w:rPr>
                <w:spacing w:val="40"/>
                <w:sz w:val="24"/>
              </w:rPr>
              <w:t xml:space="preserve"> </w:t>
            </w:r>
            <w:r>
              <w:rPr>
                <w:sz w:val="24"/>
              </w:rPr>
              <w:t>u</w:t>
            </w:r>
            <w:r>
              <w:rPr>
                <w:spacing w:val="40"/>
                <w:sz w:val="24"/>
              </w:rPr>
              <w:t xml:space="preserve"> </w:t>
            </w:r>
            <w:r>
              <w:rPr>
                <w:sz w:val="24"/>
              </w:rPr>
              <w:t>svezi</w:t>
            </w:r>
            <w:r>
              <w:rPr>
                <w:spacing w:val="40"/>
                <w:sz w:val="24"/>
              </w:rPr>
              <w:t xml:space="preserve"> </w:t>
            </w:r>
            <w:r>
              <w:rPr>
                <w:sz w:val="24"/>
              </w:rPr>
              <w:t>gospodarenja</w:t>
            </w:r>
            <w:r>
              <w:rPr>
                <w:spacing w:val="80"/>
                <w:sz w:val="24"/>
              </w:rPr>
              <w:t xml:space="preserve"> </w:t>
            </w:r>
            <w:r>
              <w:rPr>
                <w:sz w:val="24"/>
              </w:rPr>
              <w:t>otpadom, realizacija se planira u drugoj polovici 2026. godine</w:t>
            </w:r>
          </w:p>
        </w:tc>
      </w:tr>
      <w:tr w:rsidR="00AB5DB3" w14:paraId="1E9E1FBF" w14:textId="77777777">
        <w:trPr>
          <w:trHeight w:val="945"/>
        </w:trPr>
        <w:tc>
          <w:tcPr>
            <w:tcW w:w="2458" w:type="dxa"/>
          </w:tcPr>
          <w:p w14:paraId="720C2BA3" w14:textId="77777777" w:rsidR="00AB5DB3" w:rsidRDefault="00000000">
            <w:pPr>
              <w:pStyle w:val="TableParagraph"/>
              <w:spacing w:before="54"/>
              <w:ind w:left="107"/>
              <w:rPr>
                <w:b/>
                <w:sz w:val="24"/>
              </w:rPr>
            </w:pPr>
            <w:r>
              <w:rPr>
                <w:b/>
                <w:sz w:val="24"/>
              </w:rPr>
              <w:t>Naziv</w:t>
            </w:r>
            <w:r>
              <w:rPr>
                <w:b/>
                <w:spacing w:val="-2"/>
                <w:sz w:val="24"/>
              </w:rPr>
              <w:t xml:space="preserve"> programa</w:t>
            </w:r>
          </w:p>
        </w:tc>
        <w:tc>
          <w:tcPr>
            <w:tcW w:w="7323" w:type="dxa"/>
          </w:tcPr>
          <w:p w14:paraId="57F2F497" w14:textId="77777777" w:rsidR="00AB5DB3" w:rsidRDefault="00000000">
            <w:pPr>
              <w:pStyle w:val="TableParagraph"/>
              <w:spacing w:before="54"/>
              <w:ind w:left="107"/>
              <w:rPr>
                <w:b/>
                <w:sz w:val="24"/>
              </w:rPr>
            </w:pPr>
            <w:r>
              <w:rPr>
                <w:b/>
                <w:sz w:val="24"/>
              </w:rPr>
              <w:t>K103213</w:t>
            </w:r>
            <w:r>
              <w:rPr>
                <w:b/>
                <w:spacing w:val="-2"/>
                <w:sz w:val="24"/>
              </w:rPr>
              <w:t xml:space="preserve"> </w:t>
            </w:r>
            <w:r>
              <w:rPr>
                <w:b/>
                <w:sz w:val="24"/>
              </w:rPr>
              <w:t>Planovi</w:t>
            </w:r>
            <w:r>
              <w:rPr>
                <w:b/>
                <w:spacing w:val="-1"/>
                <w:sz w:val="24"/>
              </w:rPr>
              <w:t xml:space="preserve"> </w:t>
            </w:r>
            <w:r>
              <w:rPr>
                <w:b/>
                <w:sz w:val="24"/>
              </w:rPr>
              <w:t>i</w:t>
            </w:r>
            <w:r>
              <w:rPr>
                <w:b/>
                <w:spacing w:val="-1"/>
                <w:sz w:val="24"/>
              </w:rPr>
              <w:t xml:space="preserve"> </w:t>
            </w:r>
            <w:r>
              <w:rPr>
                <w:b/>
                <w:sz w:val="24"/>
              </w:rPr>
              <w:t>programi</w:t>
            </w:r>
            <w:r>
              <w:rPr>
                <w:b/>
                <w:spacing w:val="-1"/>
                <w:sz w:val="24"/>
              </w:rPr>
              <w:t xml:space="preserve"> </w:t>
            </w:r>
            <w:r>
              <w:rPr>
                <w:b/>
                <w:sz w:val="24"/>
              </w:rPr>
              <w:t>zaštite</w:t>
            </w:r>
            <w:r>
              <w:rPr>
                <w:b/>
                <w:spacing w:val="-3"/>
                <w:sz w:val="24"/>
              </w:rPr>
              <w:t xml:space="preserve"> </w:t>
            </w:r>
            <w:r>
              <w:rPr>
                <w:b/>
                <w:spacing w:val="-2"/>
                <w:sz w:val="24"/>
              </w:rPr>
              <w:t>okoliša</w:t>
            </w:r>
          </w:p>
        </w:tc>
      </w:tr>
      <w:tr w:rsidR="00AB5DB3" w14:paraId="4A2147EA" w14:textId="77777777">
        <w:trPr>
          <w:trHeight w:val="1134"/>
        </w:trPr>
        <w:tc>
          <w:tcPr>
            <w:tcW w:w="2458" w:type="dxa"/>
          </w:tcPr>
          <w:p w14:paraId="3334A287"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054BDB1B" w14:textId="77777777" w:rsidR="00AB5DB3" w:rsidRDefault="00000000">
            <w:pPr>
              <w:pStyle w:val="TableParagraph"/>
              <w:spacing w:before="51" w:line="256" w:lineRule="auto"/>
              <w:ind w:left="107" w:right="98"/>
              <w:jc w:val="both"/>
              <w:rPr>
                <w:sz w:val="24"/>
              </w:rPr>
            </w:pPr>
            <w:r>
              <w:rPr>
                <w:sz w:val="24"/>
              </w:rPr>
              <w:t>Izrada planova i programa zaštite okoliša potrebnih za realizaciju određenih projekata, ispunjenje zakonskih obveza te donošenje mjera za sprečavanje i smanjivanje onečišćenja okoliša.</w:t>
            </w:r>
          </w:p>
        </w:tc>
      </w:tr>
      <w:tr w:rsidR="00AB5DB3" w14:paraId="27D129CB" w14:textId="77777777">
        <w:trPr>
          <w:trHeight w:val="942"/>
        </w:trPr>
        <w:tc>
          <w:tcPr>
            <w:tcW w:w="2458" w:type="dxa"/>
          </w:tcPr>
          <w:p w14:paraId="79D0C32E"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58DCC07C" w14:textId="77777777" w:rsidR="00AB5DB3" w:rsidRDefault="00000000">
            <w:pPr>
              <w:pStyle w:val="TableParagraph"/>
              <w:spacing w:before="51"/>
              <w:ind w:left="107"/>
              <w:rPr>
                <w:b/>
                <w:sz w:val="24"/>
              </w:rPr>
            </w:pPr>
            <w:r>
              <w:rPr>
                <w:b/>
                <w:sz w:val="24"/>
              </w:rPr>
              <w:t xml:space="preserve">50.000,00 </w:t>
            </w:r>
            <w:r>
              <w:rPr>
                <w:b/>
                <w:spacing w:val="-10"/>
                <w:sz w:val="24"/>
              </w:rPr>
              <w:t>€</w:t>
            </w:r>
          </w:p>
        </w:tc>
      </w:tr>
      <w:tr w:rsidR="00AB5DB3" w14:paraId="72B8303E" w14:textId="77777777">
        <w:trPr>
          <w:trHeight w:val="842"/>
        </w:trPr>
        <w:tc>
          <w:tcPr>
            <w:tcW w:w="2458" w:type="dxa"/>
          </w:tcPr>
          <w:p w14:paraId="1E3D14EF" w14:textId="77777777" w:rsidR="00AB5DB3" w:rsidRDefault="00000000">
            <w:pPr>
              <w:pStyle w:val="TableParagraph"/>
              <w:spacing w:before="52"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2858D38A" w14:textId="77777777" w:rsidR="00AB5DB3" w:rsidRDefault="00000000">
            <w:pPr>
              <w:pStyle w:val="TableParagraph"/>
              <w:spacing w:before="52"/>
              <w:ind w:left="107"/>
              <w:rPr>
                <w:b/>
                <w:sz w:val="24"/>
              </w:rPr>
            </w:pPr>
            <w:r>
              <w:rPr>
                <w:b/>
                <w:sz w:val="24"/>
              </w:rPr>
              <w:t xml:space="preserve">0,00 </w:t>
            </w:r>
            <w:r>
              <w:rPr>
                <w:b/>
                <w:spacing w:val="-10"/>
                <w:sz w:val="24"/>
              </w:rPr>
              <w:t>€</w:t>
            </w:r>
          </w:p>
        </w:tc>
      </w:tr>
      <w:tr w:rsidR="00AB5DB3" w14:paraId="13C7E1C9" w14:textId="77777777">
        <w:trPr>
          <w:trHeight w:val="942"/>
        </w:trPr>
        <w:tc>
          <w:tcPr>
            <w:tcW w:w="2458" w:type="dxa"/>
          </w:tcPr>
          <w:p w14:paraId="1F1FB5EF"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1E934B99" w14:textId="77777777" w:rsidR="00AB5DB3" w:rsidRDefault="00000000">
            <w:pPr>
              <w:pStyle w:val="TableParagraph"/>
              <w:spacing w:before="51" w:line="256" w:lineRule="auto"/>
              <w:ind w:left="107"/>
              <w:rPr>
                <w:sz w:val="24"/>
              </w:rPr>
            </w:pPr>
            <w:r>
              <w:rPr>
                <w:sz w:val="24"/>
              </w:rPr>
              <w:t>Donošenje</w:t>
            </w:r>
            <w:r>
              <w:rPr>
                <w:spacing w:val="-12"/>
                <w:sz w:val="24"/>
              </w:rPr>
              <w:t xml:space="preserve"> </w:t>
            </w:r>
            <w:r>
              <w:rPr>
                <w:sz w:val="24"/>
              </w:rPr>
              <w:t>dokumenata</w:t>
            </w:r>
            <w:r>
              <w:rPr>
                <w:spacing w:val="-10"/>
                <w:sz w:val="24"/>
              </w:rPr>
              <w:t xml:space="preserve"> </w:t>
            </w:r>
            <w:r>
              <w:rPr>
                <w:sz w:val="24"/>
              </w:rPr>
              <w:t>zaštite</w:t>
            </w:r>
            <w:r>
              <w:rPr>
                <w:spacing w:val="-12"/>
                <w:sz w:val="24"/>
              </w:rPr>
              <w:t xml:space="preserve"> </w:t>
            </w:r>
            <w:r>
              <w:rPr>
                <w:sz w:val="24"/>
              </w:rPr>
              <w:t>okoliša</w:t>
            </w:r>
            <w:r>
              <w:rPr>
                <w:spacing w:val="-12"/>
                <w:sz w:val="24"/>
              </w:rPr>
              <w:t xml:space="preserve"> </w:t>
            </w:r>
            <w:r>
              <w:rPr>
                <w:sz w:val="24"/>
              </w:rPr>
              <w:t>te</w:t>
            </w:r>
            <w:r>
              <w:rPr>
                <w:spacing w:val="-12"/>
                <w:sz w:val="24"/>
              </w:rPr>
              <w:t xml:space="preserve"> </w:t>
            </w:r>
            <w:r>
              <w:rPr>
                <w:sz w:val="24"/>
              </w:rPr>
              <w:t>izdavanje</w:t>
            </w:r>
            <w:r>
              <w:rPr>
                <w:spacing w:val="-10"/>
                <w:sz w:val="24"/>
              </w:rPr>
              <w:t xml:space="preserve"> </w:t>
            </w:r>
            <w:r>
              <w:rPr>
                <w:sz w:val="24"/>
              </w:rPr>
              <w:t>mišljenja</w:t>
            </w:r>
            <w:r>
              <w:rPr>
                <w:spacing w:val="-12"/>
                <w:sz w:val="24"/>
              </w:rPr>
              <w:t xml:space="preserve"> </w:t>
            </w:r>
            <w:r>
              <w:rPr>
                <w:sz w:val="24"/>
              </w:rPr>
              <w:t>na</w:t>
            </w:r>
            <w:r>
              <w:rPr>
                <w:spacing w:val="-13"/>
                <w:sz w:val="24"/>
              </w:rPr>
              <w:t xml:space="preserve"> </w:t>
            </w:r>
            <w:r>
              <w:rPr>
                <w:sz w:val="24"/>
              </w:rPr>
              <w:t>prijedloge dokumenata iz područja zaštite okoliša.</w:t>
            </w:r>
          </w:p>
        </w:tc>
      </w:tr>
      <w:tr w:rsidR="00AB5DB3" w14:paraId="0C58888F" w14:textId="77777777">
        <w:trPr>
          <w:trHeight w:val="942"/>
        </w:trPr>
        <w:tc>
          <w:tcPr>
            <w:tcW w:w="2458" w:type="dxa"/>
          </w:tcPr>
          <w:p w14:paraId="762D8E25" w14:textId="77777777" w:rsidR="00AB5DB3" w:rsidRDefault="00000000">
            <w:pPr>
              <w:pStyle w:val="TableParagraph"/>
              <w:spacing w:before="51"/>
              <w:ind w:left="107"/>
              <w:rPr>
                <w:b/>
                <w:sz w:val="24"/>
              </w:rPr>
            </w:pPr>
            <w:r>
              <w:rPr>
                <w:b/>
                <w:spacing w:val="-2"/>
                <w:sz w:val="24"/>
              </w:rPr>
              <w:t>Obrazloženje</w:t>
            </w:r>
          </w:p>
        </w:tc>
        <w:tc>
          <w:tcPr>
            <w:tcW w:w="7323" w:type="dxa"/>
          </w:tcPr>
          <w:p w14:paraId="4CB30F23" w14:textId="77777777" w:rsidR="00AB5DB3" w:rsidRDefault="00000000">
            <w:pPr>
              <w:pStyle w:val="TableParagraph"/>
              <w:spacing w:before="51" w:line="256" w:lineRule="auto"/>
              <w:ind w:left="107"/>
              <w:rPr>
                <w:sz w:val="24"/>
              </w:rPr>
            </w:pPr>
            <w:r>
              <w:rPr>
                <w:sz w:val="24"/>
              </w:rPr>
              <w:t>Izrada</w:t>
            </w:r>
            <w:r>
              <w:rPr>
                <w:spacing w:val="40"/>
                <w:sz w:val="24"/>
              </w:rPr>
              <w:t xml:space="preserve"> </w:t>
            </w:r>
            <w:r>
              <w:rPr>
                <w:sz w:val="24"/>
              </w:rPr>
              <w:t>Strateške</w:t>
            </w:r>
            <w:r>
              <w:rPr>
                <w:spacing w:val="40"/>
                <w:sz w:val="24"/>
              </w:rPr>
              <w:t xml:space="preserve"> </w:t>
            </w:r>
            <w:r>
              <w:rPr>
                <w:sz w:val="24"/>
              </w:rPr>
              <w:t>procjene</w:t>
            </w:r>
            <w:r>
              <w:rPr>
                <w:spacing w:val="40"/>
                <w:sz w:val="24"/>
              </w:rPr>
              <w:t xml:space="preserve"> </w:t>
            </w:r>
            <w:r>
              <w:rPr>
                <w:sz w:val="24"/>
              </w:rPr>
              <w:t>Urbanističkog</w:t>
            </w:r>
            <w:r>
              <w:rPr>
                <w:spacing w:val="40"/>
                <w:sz w:val="24"/>
              </w:rPr>
              <w:t xml:space="preserve"> </w:t>
            </w:r>
            <w:r>
              <w:rPr>
                <w:sz w:val="24"/>
              </w:rPr>
              <w:t>plana</w:t>
            </w:r>
            <w:r>
              <w:rPr>
                <w:spacing w:val="40"/>
                <w:sz w:val="24"/>
              </w:rPr>
              <w:t xml:space="preserve"> </w:t>
            </w:r>
            <w:r>
              <w:rPr>
                <w:sz w:val="24"/>
              </w:rPr>
              <w:t>uređenja</w:t>
            </w:r>
            <w:r>
              <w:rPr>
                <w:spacing w:val="40"/>
                <w:sz w:val="24"/>
              </w:rPr>
              <w:t xml:space="preserve"> </w:t>
            </w:r>
            <w:r>
              <w:rPr>
                <w:sz w:val="24"/>
              </w:rPr>
              <w:t>ugostiteljsko</w:t>
            </w:r>
            <w:r>
              <w:rPr>
                <w:spacing w:val="40"/>
                <w:sz w:val="24"/>
              </w:rPr>
              <w:t xml:space="preserve"> </w:t>
            </w:r>
            <w:r>
              <w:rPr>
                <w:sz w:val="24"/>
              </w:rPr>
              <w:t>turističke</w:t>
            </w:r>
            <w:r>
              <w:rPr>
                <w:spacing w:val="-16"/>
                <w:sz w:val="24"/>
              </w:rPr>
              <w:t xml:space="preserve"> </w:t>
            </w:r>
            <w:r>
              <w:rPr>
                <w:sz w:val="24"/>
              </w:rPr>
              <w:t>zone</w:t>
            </w:r>
            <w:r>
              <w:rPr>
                <w:spacing w:val="-15"/>
                <w:sz w:val="24"/>
              </w:rPr>
              <w:t xml:space="preserve"> </w:t>
            </w:r>
            <w:r>
              <w:rPr>
                <w:sz w:val="24"/>
              </w:rPr>
              <w:t>Jasenovo,</w:t>
            </w:r>
            <w:r>
              <w:rPr>
                <w:spacing w:val="-14"/>
                <w:sz w:val="24"/>
              </w:rPr>
              <w:t xml:space="preserve"> </w:t>
            </w:r>
            <w:r>
              <w:rPr>
                <w:sz w:val="24"/>
              </w:rPr>
              <w:t>oznake</w:t>
            </w:r>
            <w:r>
              <w:rPr>
                <w:spacing w:val="-13"/>
                <w:sz w:val="24"/>
              </w:rPr>
              <w:t xml:space="preserve"> </w:t>
            </w:r>
            <w:r>
              <w:rPr>
                <w:sz w:val="24"/>
              </w:rPr>
              <w:t>UT1</w:t>
            </w:r>
            <w:r>
              <w:rPr>
                <w:spacing w:val="-15"/>
                <w:sz w:val="24"/>
              </w:rPr>
              <w:t xml:space="preserve"> </w:t>
            </w:r>
            <w:r>
              <w:rPr>
                <w:sz w:val="24"/>
              </w:rPr>
              <w:t>i</w:t>
            </w:r>
            <w:r>
              <w:rPr>
                <w:spacing w:val="-15"/>
                <w:sz w:val="24"/>
              </w:rPr>
              <w:t xml:space="preserve"> </w:t>
            </w:r>
            <w:r>
              <w:rPr>
                <w:sz w:val="24"/>
              </w:rPr>
              <w:t>s</w:t>
            </w:r>
            <w:r>
              <w:rPr>
                <w:spacing w:val="-15"/>
                <w:sz w:val="24"/>
              </w:rPr>
              <w:t xml:space="preserve"> </w:t>
            </w:r>
            <w:r>
              <w:rPr>
                <w:sz w:val="24"/>
              </w:rPr>
              <w:t>tim</w:t>
            </w:r>
            <w:r>
              <w:rPr>
                <w:spacing w:val="-14"/>
                <w:sz w:val="24"/>
              </w:rPr>
              <w:t xml:space="preserve"> </w:t>
            </w:r>
            <w:r>
              <w:rPr>
                <w:sz w:val="24"/>
              </w:rPr>
              <w:t>u</w:t>
            </w:r>
            <w:r>
              <w:rPr>
                <w:spacing w:val="-15"/>
                <w:sz w:val="24"/>
              </w:rPr>
              <w:t xml:space="preserve"> </w:t>
            </w:r>
            <w:r>
              <w:rPr>
                <w:sz w:val="24"/>
              </w:rPr>
              <w:t>vezi</w:t>
            </w:r>
            <w:r>
              <w:rPr>
                <w:spacing w:val="-13"/>
                <w:sz w:val="24"/>
              </w:rPr>
              <w:t xml:space="preserve"> </w:t>
            </w:r>
            <w:r>
              <w:rPr>
                <w:sz w:val="24"/>
              </w:rPr>
              <w:t>Izmjena</w:t>
            </w:r>
            <w:r>
              <w:rPr>
                <w:spacing w:val="-16"/>
                <w:sz w:val="24"/>
              </w:rPr>
              <w:t xml:space="preserve"> </w:t>
            </w:r>
            <w:r>
              <w:rPr>
                <w:sz w:val="24"/>
              </w:rPr>
              <w:t>i</w:t>
            </w:r>
            <w:r>
              <w:rPr>
                <w:spacing w:val="-14"/>
                <w:sz w:val="24"/>
              </w:rPr>
              <w:t xml:space="preserve"> </w:t>
            </w:r>
            <w:r>
              <w:rPr>
                <w:sz w:val="24"/>
              </w:rPr>
              <w:t>dopuna</w:t>
            </w:r>
            <w:r>
              <w:rPr>
                <w:spacing w:val="-16"/>
                <w:sz w:val="24"/>
              </w:rPr>
              <w:t xml:space="preserve"> </w:t>
            </w:r>
            <w:r>
              <w:rPr>
                <w:spacing w:val="-2"/>
                <w:sz w:val="24"/>
              </w:rPr>
              <w:t>(VII.)</w:t>
            </w:r>
          </w:p>
        </w:tc>
      </w:tr>
    </w:tbl>
    <w:p w14:paraId="3B7B9D6E" w14:textId="77777777" w:rsidR="00AB5DB3" w:rsidRDefault="00AB5DB3">
      <w:pPr>
        <w:pStyle w:val="TableParagraph"/>
        <w:spacing w:line="256" w:lineRule="auto"/>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5462B8DE" w14:textId="77777777">
        <w:trPr>
          <w:trHeight w:val="945"/>
        </w:trPr>
        <w:tc>
          <w:tcPr>
            <w:tcW w:w="2458" w:type="dxa"/>
          </w:tcPr>
          <w:p w14:paraId="105369BE" w14:textId="77777777" w:rsidR="00AB5DB3" w:rsidRDefault="00AB5DB3">
            <w:pPr>
              <w:pStyle w:val="TableParagraph"/>
              <w:rPr>
                <w:sz w:val="24"/>
              </w:rPr>
            </w:pPr>
          </w:p>
        </w:tc>
        <w:tc>
          <w:tcPr>
            <w:tcW w:w="7323" w:type="dxa"/>
          </w:tcPr>
          <w:p w14:paraId="6B0C5D43" w14:textId="77777777" w:rsidR="00AB5DB3" w:rsidRDefault="00000000">
            <w:pPr>
              <w:pStyle w:val="TableParagraph"/>
              <w:spacing w:before="54" w:line="254" w:lineRule="auto"/>
              <w:ind w:left="107"/>
              <w:rPr>
                <w:sz w:val="24"/>
              </w:rPr>
            </w:pPr>
            <w:r>
              <w:rPr>
                <w:sz w:val="24"/>
              </w:rPr>
              <w:t>Prostornog plana uređenja Grada Šibenika, realizacija se planira u drugoj polovici 2026. godine.</w:t>
            </w:r>
          </w:p>
        </w:tc>
      </w:tr>
      <w:tr w:rsidR="00AB5DB3" w14:paraId="6917D705" w14:textId="77777777">
        <w:trPr>
          <w:trHeight w:val="1062"/>
        </w:trPr>
        <w:tc>
          <w:tcPr>
            <w:tcW w:w="2458" w:type="dxa"/>
          </w:tcPr>
          <w:p w14:paraId="6A5AFB48"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3F66E2CE" w14:textId="77777777" w:rsidR="00AB5DB3" w:rsidRDefault="00000000">
            <w:pPr>
              <w:pStyle w:val="TableParagraph"/>
              <w:spacing w:before="51"/>
              <w:ind w:left="107"/>
              <w:rPr>
                <w:b/>
                <w:sz w:val="24"/>
              </w:rPr>
            </w:pPr>
            <w:r>
              <w:rPr>
                <w:b/>
                <w:sz w:val="24"/>
              </w:rPr>
              <w:t>K103217</w:t>
            </w:r>
            <w:r>
              <w:rPr>
                <w:b/>
                <w:spacing w:val="-2"/>
                <w:sz w:val="24"/>
              </w:rPr>
              <w:t xml:space="preserve"> </w:t>
            </w:r>
            <w:r>
              <w:rPr>
                <w:b/>
                <w:sz w:val="24"/>
              </w:rPr>
              <w:t>Program</w:t>
            </w:r>
            <w:r>
              <w:rPr>
                <w:b/>
                <w:spacing w:val="-1"/>
                <w:sz w:val="24"/>
              </w:rPr>
              <w:t xml:space="preserve"> </w:t>
            </w:r>
            <w:r>
              <w:rPr>
                <w:b/>
                <w:sz w:val="24"/>
              </w:rPr>
              <w:t>determiniranja</w:t>
            </w:r>
            <w:r>
              <w:rPr>
                <w:b/>
                <w:spacing w:val="-1"/>
                <w:sz w:val="24"/>
              </w:rPr>
              <w:t xml:space="preserve"> </w:t>
            </w:r>
            <w:r>
              <w:rPr>
                <w:b/>
                <w:sz w:val="24"/>
              </w:rPr>
              <w:t>peludi</w:t>
            </w:r>
            <w:r>
              <w:rPr>
                <w:b/>
                <w:spacing w:val="-2"/>
                <w:sz w:val="24"/>
              </w:rPr>
              <w:t xml:space="preserve"> </w:t>
            </w:r>
            <w:r>
              <w:rPr>
                <w:b/>
                <w:sz w:val="24"/>
              </w:rPr>
              <w:t xml:space="preserve">u </w:t>
            </w:r>
            <w:r>
              <w:rPr>
                <w:b/>
                <w:spacing w:val="-4"/>
                <w:sz w:val="24"/>
              </w:rPr>
              <w:t>zraku</w:t>
            </w:r>
          </w:p>
        </w:tc>
      </w:tr>
      <w:tr w:rsidR="00AB5DB3" w14:paraId="001CACBE" w14:textId="77777777">
        <w:trPr>
          <w:trHeight w:val="942"/>
        </w:trPr>
        <w:tc>
          <w:tcPr>
            <w:tcW w:w="2458" w:type="dxa"/>
          </w:tcPr>
          <w:p w14:paraId="52A0C105"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323" w:type="dxa"/>
          </w:tcPr>
          <w:p w14:paraId="7C19AD5C" w14:textId="77777777" w:rsidR="00AB5DB3" w:rsidRDefault="00000000">
            <w:pPr>
              <w:pStyle w:val="TableParagraph"/>
              <w:spacing w:before="54" w:line="254" w:lineRule="auto"/>
              <w:ind w:left="107"/>
              <w:rPr>
                <w:sz w:val="24"/>
              </w:rPr>
            </w:pPr>
            <w:r>
              <w:rPr>
                <w:sz w:val="24"/>
              </w:rPr>
              <w:t>Provođenje Programa određivanja broja peludnih zrnaca i determiniranje vrste peludi u zraku na području grada Šibenika.</w:t>
            </w:r>
          </w:p>
        </w:tc>
      </w:tr>
      <w:tr w:rsidR="00AB5DB3" w14:paraId="59749644" w14:textId="77777777">
        <w:trPr>
          <w:trHeight w:val="943"/>
        </w:trPr>
        <w:tc>
          <w:tcPr>
            <w:tcW w:w="2458" w:type="dxa"/>
          </w:tcPr>
          <w:p w14:paraId="671BB47C" w14:textId="77777777" w:rsidR="00AB5DB3" w:rsidRDefault="00000000">
            <w:pPr>
              <w:pStyle w:val="TableParagraph"/>
              <w:spacing w:before="54" w:line="254"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2CE7F37C" w14:textId="77777777" w:rsidR="00AB5DB3" w:rsidRDefault="00000000">
            <w:pPr>
              <w:pStyle w:val="TableParagraph"/>
              <w:spacing w:before="54"/>
              <w:ind w:left="107"/>
              <w:rPr>
                <w:b/>
                <w:sz w:val="24"/>
              </w:rPr>
            </w:pPr>
            <w:r>
              <w:rPr>
                <w:b/>
                <w:sz w:val="24"/>
              </w:rPr>
              <w:t xml:space="preserve">6.000,00 </w:t>
            </w:r>
            <w:r>
              <w:rPr>
                <w:b/>
                <w:spacing w:val="-10"/>
                <w:sz w:val="24"/>
              </w:rPr>
              <w:t>€</w:t>
            </w:r>
          </w:p>
        </w:tc>
      </w:tr>
      <w:tr w:rsidR="00AB5DB3" w14:paraId="61DAEB77" w14:textId="77777777">
        <w:trPr>
          <w:trHeight w:val="945"/>
        </w:trPr>
        <w:tc>
          <w:tcPr>
            <w:tcW w:w="2458" w:type="dxa"/>
          </w:tcPr>
          <w:p w14:paraId="68B58DB6" w14:textId="77777777" w:rsidR="00AB5DB3" w:rsidRDefault="00000000">
            <w:pPr>
              <w:pStyle w:val="TableParagraph"/>
              <w:spacing w:before="54" w:line="254"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180A653F" w14:textId="77777777" w:rsidR="00AB5DB3" w:rsidRDefault="00000000">
            <w:pPr>
              <w:pStyle w:val="TableParagraph"/>
              <w:spacing w:before="54"/>
              <w:ind w:left="107"/>
              <w:rPr>
                <w:b/>
                <w:sz w:val="24"/>
              </w:rPr>
            </w:pPr>
            <w:r>
              <w:rPr>
                <w:b/>
                <w:sz w:val="24"/>
              </w:rPr>
              <w:t xml:space="preserve">0,00 </w:t>
            </w:r>
            <w:r>
              <w:rPr>
                <w:b/>
                <w:spacing w:val="-10"/>
                <w:sz w:val="24"/>
              </w:rPr>
              <w:t>€</w:t>
            </w:r>
          </w:p>
        </w:tc>
      </w:tr>
      <w:tr w:rsidR="00AB5DB3" w14:paraId="3ABB7A3C" w14:textId="77777777">
        <w:trPr>
          <w:trHeight w:val="1134"/>
        </w:trPr>
        <w:tc>
          <w:tcPr>
            <w:tcW w:w="2458" w:type="dxa"/>
          </w:tcPr>
          <w:p w14:paraId="26881C4F"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4EB2C1A3" w14:textId="77777777" w:rsidR="00AB5DB3" w:rsidRDefault="00000000">
            <w:pPr>
              <w:pStyle w:val="TableParagraph"/>
              <w:spacing w:before="51" w:line="256" w:lineRule="auto"/>
              <w:ind w:left="107" w:right="101"/>
              <w:jc w:val="both"/>
              <w:rPr>
                <w:sz w:val="24"/>
              </w:rPr>
            </w:pPr>
            <w:r>
              <w:rPr>
                <w:sz w:val="24"/>
              </w:rPr>
              <w:t>Informiranje javnosti o koncentraciji peludi u zraku na internet portalu Pliva</w:t>
            </w:r>
            <w:r>
              <w:rPr>
                <w:spacing w:val="-5"/>
                <w:sz w:val="24"/>
              </w:rPr>
              <w:t xml:space="preserve"> </w:t>
            </w:r>
            <w:r>
              <w:rPr>
                <w:sz w:val="24"/>
              </w:rPr>
              <w:t>zdravlje,</w:t>
            </w:r>
            <w:r>
              <w:rPr>
                <w:spacing w:val="-2"/>
                <w:sz w:val="24"/>
              </w:rPr>
              <w:t xml:space="preserve"> </w:t>
            </w:r>
            <w:r>
              <w:rPr>
                <w:sz w:val="24"/>
              </w:rPr>
              <w:t>Nastavnog</w:t>
            </w:r>
            <w:r>
              <w:rPr>
                <w:spacing w:val="-4"/>
                <w:sz w:val="24"/>
              </w:rPr>
              <w:t xml:space="preserve"> </w:t>
            </w:r>
            <w:r>
              <w:rPr>
                <w:sz w:val="24"/>
              </w:rPr>
              <w:t>zavoda</w:t>
            </w:r>
            <w:r>
              <w:rPr>
                <w:spacing w:val="-5"/>
                <w:sz w:val="24"/>
              </w:rPr>
              <w:t xml:space="preserve"> </w:t>
            </w:r>
            <w:r>
              <w:rPr>
                <w:sz w:val="24"/>
              </w:rPr>
              <w:t>za</w:t>
            </w:r>
            <w:r>
              <w:rPr>
                <w:spacing w:val="-5"/>
                <w:sz w:val="24"/>
              </w:rPr>
              <w:t xml:space="preserve"> </w:t>
            </w:r>
            <w:r>
              <w:rPr>
                <w:sz w:val="24"/>
              </w:rPr>
              <w:t>javno</w:t>
            </w:r>
            <w:r>
              <w:rPr>
                <w:spacing w:val="-3"/>
                <w:sz w:val="24"/>
              </w:rPr>
              <w:t xml:space="preserve"> </w:t>
            </w:r>
            <w:r>
              <w:rPr>
                <w:sz w:val="24"/>
              </w:rPr>
              <w:t>zdravstvo</w:t>
            </w:r>
            <w:r>
              <w:rPr>
                <w:spacing w:val="-4"/>
                <w:sz w:val="24"/>
              </w:rPr>
              <w:t xml:space="preserve"> </w:t>
            </w:r>
            <w:r>
              <w:rPr>
                <w:sz w:val="24"/>
              </w:rPr>
              <w:t>Dr.</w:t>
            </w:r>
            <w:r>
              <w:rPr>
                <w:spacing w:val="-4"/>
                <w:sz w:val="24"/>
              </w:rPr>
              <w:t xml:space="preserve"> </w:t>
            </w:r>
            <w:r>
              <w:rPr>
                <w:sz w:val="24"/>
              </w:rPr>
              <w:t>Andrija</w:t>
            </w:r>
            <w:r>
              <w:rPr>
                <w:spacing w:val="-5"/>
                <w:sz w:val="24"/>
              </w:rPr>
              <w:t xml:space="preserve"> </w:t>
            </w:r>
            <w:r>
              <w:rPr>
                <w:sz w:val="24"/>
              </w:rPr>
              <w:t>Štampar i Zavoda za javno zdravstvo Šibensko-kninske županije.</w:t>
            </w:r>
          </w:p>
        </w:tc>
      </w:tr>
      <w:tr w:rsidR="00AB5DB3" w14:paraId="51C7DBE4" w14:textId="77777777">
        <w:trPr>
          <w:trHeight w:val="943"/>
        </w:trPr>
        <w:tc>
          <w:tcPr>
            <w:tcW w:w="2458" w:type="dxa"/>
          </w:tcPr>
          <w:p w14:paraId="454D187A" w14:textId="77777777" w:rsidR="00AB5DB3" w:rsidRDefault="00000000">
            <w:pPr>
              <w:pStyle w:val="TableParagraph"/>
              <w:spacing w:before="51"/>
              <w:ind w:left="107"/>
              <w:rPr>
                <w:b/>
                <w:sz w:val="24"/>
              </w:rPr>
            </w:pPr>
            <w:r>
              <w:rPr>
                <w:b/>
                <w:spacing w:val="-2"/>
                <w:sz w:val="24"/>
              </w:rPr>
              <w:t>Obrazloženje</w:t>
            </w:r>
          </w:p>
        </w:tc>
        <w:tc>
          <w:tcPr>
            <w:tcW w:w="7323" w:type="dxa"/>
          </w:tcPr>
          <w:p w14:paraId="39B0E181" w14:textId="77777777" w:rsidR="00AB5DB3" w:rsidRDefault="00000000">
            <w:pPr>
              <w:pStyle w:val="TableParagraph"/>
              <w:spacing w:before="51" w:line="256" w:lineRule="auto"/>
              <w:ind w:left="107"/>
              <w:rPr>
                <w:sz w:val="24"/>
              </w:rPr>
            </w:pPr>
            <w:r>
              <w:rPr>
                <w:spacing w:val="-2"/>
                <w:sz w:val="24"/>
              </w:rPr>
              <w:t>Rezultat utrošenih sredstava: Redovita</w:t>
            </w:r>
            <w:r>
              <w:rPr>
                <w:spacing w:val="-5"/>
                <w:sz w:val="24"/>
              </w:rPr>
              <w:t xml:space="preserve"> </w:t>
            </w:r>
            <w:r>
              <w:rPr>
                <w:spacing w:val="-2"/>
                <w:sz w:val="24"/>
              </w:rPr>
              <w:t>analiza</w:t>
            </w:r>
            <w:r>
              <w:rPr>
                <w:spacing w:val="-5"/>
                <w:sz w:val="24"/>
              </w:rPr>
              <w:t xml:space="preserve"> </w:t>
            </w:r>
            <w:r>
              <w:rPr>
                <w:spacing w:val="-2"/>
                <w:sz w:val="24"/>
              </w:rPr>
              <w:t>koncentracije</w:t>
            </w:r>
            <w:r>
              <w:rPr>
                <w:spacing w:val="-5"/>
                <w:sz w:val="24"/>
              </w:rPr>
              <w:t xml:space="preserve"> </w:t>
            </w:r>
            <w:r>
              <w:rPr>
                <w:spacing w:val="-2"/>
                <w:sz w:val="24"/>
              </w:rPr>
              <w:t>peludi u</w:t>
            </w:r>
            <w:r>
              <w:rPr>
                <w:spacing w:val="-3"/>
                <w:sz w:val="24"/>
              </w:rPr>
              <w:t xml:space="preserve"> </w:t>
            </w:r>
            <w:r>
              <w:rPr>
                <w:spacing w:val="-2"/>
                <w:sz w:val="24"/>
              </w:rPr>
              <w:t xml:space="preserve">zraku </w:t>
            </w:r>
            <w:r>
              <w:rPr>
                <w:sz w:val="24"/>
              </w:rPr>
              <w:t>koju provodi Zavod za javno zdravstvo Šibensko-kninske županije.</w:t>
            </w:r>
          </w:p>
        </w:tc>
      </w:tr>
      <w:tr w:rsidR="00AB5DB3" w14:paraId="1CAF5B7C" w14:textId="77777777">
        <w:trPr>
          <w:trHeight w:val="942"/>
        </w:trPr>
        <w:tc>
          <w:tcPr>
            <w:tcW w:w="2458" w:type="dxa"/>
          </w:tcPr>
          <w:p w14:paraId="7B4BA559"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20133A46" w14:textId="77777777" w:rsidR="00AB5DB3" w:rsidRDefault="00000000">
            <w:pPr>
              <w:pStyle w:val="TableParagraph"/>
              <w:spacing w:before="51"/>
              <w:ind w:left="107"/>
              <w:rPr>
                <w:b/>
                <w:sz w:val="24"/>
              </w:rPr>
            </w:pPr>
            <w:r>
              <w:rPr>
                <w:b/>
                <w:sz w:val="24"/>
              </w:rPr>
              <w:t>K103214</w:t>
            </w:r>
            <w:r>
              <w:rPr>
                <w:b/>
                <w:spacing w:val="-1"/>
                <w:sz w:val="24"/>
              </w:rPr>
              <w:t xml:space="preserve"> </w:t>
            </w:r>
            <w:r>
              <w:rPr>
                <w:b/>
                <w:sz w:val="24"/>
              </w:rPr>
              <w:t xml:space="preserve">Zelena </w:t>
            </w:r>
            <w:r>
              <w:rPr>
                <w:b/>
                <w:spacing w:val="-2"/>
                <w:sz w:val="24"/>
              </w:rPr>
              <w:t>infrastruktura</w:t>
            </w:r>
          </w:p>
        </w:tc>
      </w:tr>
      <w:tr w:rsidR="00AB5DB3" w14:paraId="10DD8CA4" w14:textId="77777777">
        <w:trPr>
          <w:trHeight w:val="1430"/>
        </w:trPr>
        <w:tc>
          <w:tcPr>
            <w:tcW w:w="2458" w:type="dxa"/>
          </w:tcPr>
          <w:p w14:paraId="0E55658A"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323" w:type="dxa"/>
          </w:tcPr>
          <w:p w14:paraId="7D25092A" w14:textId="77777777" w:rsidR="00AB5DB3" w:rsidRDefault="00000000">
            <w:pPr>
              <w:pStyle w:val="TableParagraph"/>
              <w:spacing w:before="54" w:line="254" w:lineRule="auto"/>
              <w:ind w:left="107" w:right="100"/>
              <w:jc w:val="both"/>
              <w:rPr>
                <w:sz w:val="24"/>
              </w:rPr>
            </w:pPr>
            <w:r>
              <w:rPr>
                <w:sz w:val="24"/>
              </w:rPr>
              <w:t>Izrada Strategije zelene infrastrukture koja definira i povezuje prirodne krajobraze s visokim ekološkim i kulturnim potencijalom te zajedno s urbanim zelenim i otvorenim prostorima</w:t>
            </w:r>
            <w:r>
              <w:rPr>
                <w:spacing w:val="-1"/>
                <w:sz w:val="24"/>
              </w:rPr>
              <w:t xml:space="preserve"> </w:t>
            </w:r>
            <w:r>
              <w:rPr>
                <w:sz w:val="24"/>
              </w:rPr>
              <w:t>čini mrežu prostora</w:t>
            </w:r>
            <w:r>
              <w:rPr>
                <w:spacing w:val="-1"/>
                <w:sz w:val="24"/>
              </w:rPr>
              <w:t xml:space="preserve"> </w:t>
            </w:r>
            <w:r>
              <w:rPr>
                <w:sz w:val="24"/>
              </w:rPr>
              <w:t>i ambijenata značajnu za kvalitetu života u gradu.</w:t>
            </w:r>
          </w:p>
        </w:tc>
      </w:tr>
      <w:tr w:rsidR="00AB5DB3" w14:paraId="346B4391" w14:textId="77777777">
        <w:trPr>
          <w:trHeight w:val="945"/>
        </w:trPr>
        <w:tc>
          <w:tcPr>
            <w:tcW w:w="2458" w:type="dxa"/>
          </w:tcPr>
          <w:p w14:paraId="1E693723" w14:textId="77777777" w:rsidR="00AB5DB3" w:rsidRDefault="00000000">
            <w:pPr>
              <w:pStyle w:val="TableParagraph"/>
              <w:spacing w:before="54" w:line="254"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4574FF19" w14:textId="77777777" w:rsidR="00AB5DB3" w:rsidRDefault="00000000">
            <w:pPr>
              <w:pStyle w:val="TableParagraph"/>
              <w:spacing w:before="54"/>
              <w:ind w:left="107"/>
              <w:rPr>
                <w:b/>
                <w:sz w:val="24"/>
              </w:rPr>
            </w:pPr>
            <w:r>
              <w:rPr>
                <w:b/>
                <w:sz w:val="24"/>
              </w:rPr>
              <w:t xml:space="preserve">10.000,00 </w:t>
            </w:r>
            <w:r>
              <w:rPr>
                <w:b/>
                <w:spacing w:val="-10"/>
                <w:sz w:val="24"/>
              </w:rPr>
              <w:t>€</w:t>
            </w:r>
          </w:p>
        </w:tc>
      </w:tr>
      <w:tr w:rsidR="00AB5DB3" w14:paraId="6701BBE4" w14:textId="77777777">
        <w:trPr>
          <w:trHeight w:val="942"/>
        </w:trPr>
        <w:tc>
          <w:tcPr>
            <w:tcW w:w="2458" w:type="dxa"/>
          </w:tcPr>
          <w:p w14:paraId="120BD138" w14:textId="77777777" w:rsidR="00AB5DB3" w:rsidRDefault="00000000">
            <w:pPr>
              <w:pStyle w:val="TableParagraph"/>
              <w:spacing w:before="51" w:line="254"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6A660604"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26DC320D" w14:textId="77777777">
        <w:trPr>
          <w:trHeight w:val="1429"/>
        </w:trPr>
        <w:tc>
          <w:tcPr>
            <w:tcW w:w="2458" w:type="dxa"/>
          </w:tcPr>
          <w:p w14:paraId="4891FE02"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23CA66F3" w14:textId="77777777" w:rsidR="00AB5DB3" w:rsidRDefault="00000000">
            <w:pPr>
              <w:pStyle w:val="TableParagraph"/>
              <w:spacing w:before="51" w:line="256" w:lineRule="auto"/>
              <w:ind w:left="107" w:right="96"/>
              <w:jc w:val="both"/>
              <w:rPr>
                <w:sz w:val="24"/>
              </w:rPr>
            </w:pPr>
            <w:r>
              <w:rPr>
                <w:sz w:val="24"/>
              </w:rPr>
              <w:t>Izrada Strategije zelene infrastrukture koja predstavlja temelj za izradu. Strategija zelene infrastrukture na temelju Studije povezuje elemente sustava, predlaže mjere, projekte i razvojne aktivnosti, a Akcijski plan predlaže vremenski i financijski okvir za provedbu Strategije.</w:t>
            </w:r>
          </w:p>
        </w:tc>
      </w:tr>
    </w:tbl>
    <w:p w14:paraId="6878D1EB" w14:textId="77777777" w:rsidR="00AB5DB3" w:rsidRDefault="00AB5DB3">
      <w:pPr>
        <w:pStyle w:val="TableParagraph"/>
        <w:spacing w:line="256" w:lineRule="auto"/>
        <w:jc w:val="both"/>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0D155943" w14:textId="77777777">
        <w:trPr>
          <w:trHeight w:val="945"/>
        </w:trPr>
        <w:tc>
          <w:tcPr>
            <w:tcW w:w="2458" w:type="dxa"/>
          </w:tcPr>
          <w:p w14:paraId="7E1A2339" w14:textId="77777777" w:rsidR="00AB5DB3" w:rsidRDefault="00000000">
            <w:pPr>
              <w:pStyle w:val="TableParagraph"/>
              <w:spacing w:before="54"/>
              <w:ind w:left="107"/>
              <w:rPr>
                <w:b/>
                <w:sz w:val="24"/>
              </w:rPr>
            </w:pPr>
            <w:r>
              <w:rPr>
                <w:b/>
                <w:spacing w:val="-2"/>
                <w:sz w:val="24"/>
              </w:rPr>
              <w:t>Obrazloženje</w:t>
            </w:r>
          </w:p>
        </w:tc>
        <w:tc>
          <w:tcPr>
            <w:tcW w:w="7323" w:type="dxa"/>
          </w:tcPr>
          <w:p w14:paraId="4BC62F67" w14:textId="77777777" w:rsidR="00AB5DB3" w:rsidRDefault="00000000">
            <w:pPr>
              <w:pStyle w:val="TableParagraph"/>
              <w:spacing w:before="54" w:line="254" w:lineRule="auto"/>
              <w:ind w:left="107"/>
              <w:rPr>
                <w:sz w:val="24"/>
              </w:rPr>
            </w:pPr>
            <w:r>
              <w:rPr>
                <w:sz w:val="24"/>
              </w:rPr>
              <w:t>Sredstva</w:t>
            </w:r>
            <w:r>
              <w:rPr>
                <w:spacing w:val="-15"/>
                <w:sz w:val="24"/>
              </w:rPr>
              <w:t xml:space="preserve"> </w:t>
            </w:r>
            <w:r>
              <w:rPr>
                <w:sz w:val="24"/>
              </w:rPr>
              <w:t>su</w:t>
            </w:r>
            <w:r>
              <w:rPr>
                <w:spacing w:val="-15"/>
                <w:sz w:val="24"/>
              </w:rPr>
              <w:t xml:space="preserve"> </w:t>
            </w:r>
            <w:r>
              <w:rPr>
                <w:sz w:val="24"/>
              </w:rPr>
              <w:t>planirana</w:t>
            </w:r>
            <w:r>
              <w:rPr>
                <w:spacing w:val="-15"/>
                <w:sz w:val="24"/>
              </w:rPr>
              <w:t xml:space="preserve"> </w:t>
            </w:r>
            <w:r>
              <w:rPr>
                <w:sz w:val="24"/>
              </w:rPr>
              <w:t>za</w:t>
            </w:r>
            <w:r>
              <w:rPr>
                <w:spacing w:val="-15"/>
                <w:sz w:val="24"/>
              </w:rPr>
              <w:t xml:space="preserve"> </w:t>
            </w:r>
            <w:r>
              <w:rPr>
                <w:sz w:val="24"/>
              </w:rPr>
              <w:t>nove</w:t>
            </w:r>
            <w:r>
              <w:rPr>
                <w:spacing w:val="-15"/>
                <w:sz w:val="24"/>
              </w:rPr>
              <w:t xml:space="preserve"> </w:t>
            </w:r>
            <w:r>
              <w:rPr>
                <w:sz w:val="24"/>
              </w:rPr>
              <w:t>projekte</w:t>
            </w:r>
            <w:r>
              <w:rPr>
                <w:spacing w:val="-15"/>
                <w:sz w:val="24"/>
              </w:rPr>
              <w:t xml:space="preserve"> </w:t>
            </w:r>
            <w:r>
              <w:rPr>
                <w:sz w:val="24"/>
              </w:rPr>
              <w:t>zelene</w:t>
            </w:r>
            <w:r>
              <w:rPr>
                <w:spacing w:val="-15"/>
                <w:sz w:val="24"/>
              </w:rPr>
              <w:t xml:space="preserve"> </w:t>
            </w:r>
            <w:r>
              <w:rPr>
                <w:sz w:val="24"/>
              </w:rPr>
              <w:t>infrastrukture,</w:t>
            </w:r>
            <w:r>
              <w:rPr>
                <w:spacing w:val="-15"/>
                <w:sz w:val="24"/>
              </w:rPr>
              <w:t xml:space="preserve"> </w:t>
            </w:r>
            <w:r>
              <w:rPr>
                <w:sz w:val="24"/>
              </w:rPr>
              <w:t>čiji</w:t>
            </w:r>
            <w:r>
              <w:rPr>
                <w:spacing w:val="-15"/>
                <w:sz w:val="24"/>
              </w:rPr>
              <w:t xml:space="preserve"> </w:t>
            </w:r>
            <w:r>
              <w:rPr>
                <w:sz w:val="24"/>
              </w:rPr>
              <w:t>se</w:t>
            </w:r>
            <w:r>
              <w:rPr>
                <w:spacing w:val="-15"/>
                <w:sz w:val="24"/>
              </w:rPr>
              <w:t xml:space="preserve"> </w:t>
            </w:r>
            <w:r>
              <w:rPr>
                <w:sz w:val="24"/>
              </w:rPr>
              <w:t>početak realizacije očekuje u drugoj polovici 2026. godine</w:t>
            </w:r>
          </w:p>
        </w:tc>
      </w:tr>
      <w:tr w:rsidR="00AB5DB3" w14:paraId="662510C7" w14:textId="77777777">
        <w:trPr>
          <w:trHeight w:val="546"/>
        </w:trPr>
        <w:tc>
          <w:tcPr>
            <w:tcW w:w="2458" w:type="dxa"/>
          </w:tcPr>
          <w:p w14:paraId="070E26D3" w14:textId="77777777" w:rsidR="00AB5DB3" w:rsidRDefault="00000000">
            <w:pPr>
              <w:pStyle w:val="TableParagraph"/>
              <w:spacing w:before="51"/>
              <w:ind w:left="107"/>
              <w:rPr>
                <w:b/>
                <w:sz w:val="24"/>
              </w:rPr>
            </w:pPr>
            <w:r>
              <w:rPr>
                <w:b/>
                <w:sz w:val="24"/>
              </w:rPr>
              <w:t>NAZIV</w:t>
            </w:r>
            <w:r>
              <w:rPr>
                <w:b/>
                <w:spacing w:val="-4"/>
                <w:sz w:val="24"/>
              </w:rPr>
              <w:t xml:space="preserve"> </w:t>
            </w:r>
            <w:r>
              <w:rPr>
                <w:b/>
                <w:spacing w:val="-2"/>
                <w:sz w:val="24"/>
              </w:rPr>
              <w:t>PROGRAMA</w:t>
            </w:r>
          </w:p>
        </w:tc>
        <w:tc>
          <w:tcPr>
            <w:tcW w:w="7323" w:type="dxa"/>
          </w:tcPr>
          <w:p w14:paraId="44F42B11" w14:textId="77777777" w:rsidR="00AB5DB3" w:rsidRDefault="00000000">
            <w:pPr>
              <w:pStyle w:val="TableParagraph"/>
              <w:spacing w:before="51"/>
              <w:ind w:left="107"/>
              <w:rPr>
                <w:b/>
                <w:sz w:val="24"/>
              </w:rPr>
            </w:pPr>
            <w:r>
              <w:rPr>
                <w:b/>
                <w:sz w:val="24"/>
              </w:rPr>
              <w:t>1034</w:t>
            </w:r>
            <w:r>
              <w:rPr>
                <w:b/>
                <w:spacing w:val="-1"/>
                <w:sz w:val="24"/>
              </w:rPr>
              <w:t xml:space="preserve"> </w:t>
            </w:r>
            <w:r>
              <w:rPr>
                <w:b/>
                <w:sz w:val="24"/>
              </w:rPr>
              <w:t>OSTALI</w:t>
            </w:r>
            <w:r>
              <w:rPr>
                <w:b/>
                <w:spacing w:val="-2"/>
                <w:sz w:val="24"/>
              </w:rPr>
              <w:t xml:space="preserve"> PROJEKTI</w:t>
            </w:r>
          </w:p>
        </w:tc>
      </w:tr>
      <w:tr w:rsidR="00AB5DB3" w14:paraId="18EAA484" w14:textId="77777777">
        <w:trPr>
          <w:trHeight w:val="942"/>
        </w:trPr>
        <w:tc>
          <w:tcPr>
            <w:tcW w:w="2458" w:type="dxa"/>
          </w:tcPr>
          <w:p w14:paraId="370187D2" w14:textId="77777777" w:rsidR="00AB5DB3" w:rsidRDefault="00000000">
            <w:pPr>
              <w:pStyle w:val="TableParagraph"/>
              <w:spacing w:before="51"/>
              <w:ind w:left="107"/>
              <w:rPr>
                <w:b/>
                <w:sz w:val="24"/>
              </w:rPr>
            </w:pPr>
            <w:r>
              <w:rPr>
                <w:b/>
                <w:sz w:val="24"/>
              </w:rPr>
              <w:t>Regulatorni</w:t>
            </w:r>
            <w:r>
              <w:rPr>
                <w:b/>
                <w:spacing w:val="-5"/>
                <w:sz w:val="24"/>
              </w:rPr>
              <w:t xml:space="preserve"> </w:t>
            </w:r>
            <w:r>
              <w:rPr>
                <w:b/>
                <w:spacing w:val="-4"/>
                <w:sz w:val="24"/>
              </w:rPr>
              <w:t>okvir</w:t>
            </w:r>
          </w:p>
        </w:tc>
        <w:tc>
          <w:tcPr>
            <w:tcW w:w="7323" w:type="dxa"/>
          </w:tcPr>
          <w:p w14:paraId="50C461D9" w14:textId="77777777" w:rsidR="00AB5DB3" w:rsidRDefault="00000000">
            <w:pPr>
              <w:pStyle w:val="TableParagraph"/>
              <w:spacing w:before="51" w:line="256" w:lineRule="auto"/>
              <w:ind w:left="107"/>
              <w:rPr>
                <w:sz w:val="24"/>
              </w:rPr>
            </w:pPr>
            <w:r>
              <w:rPr>
                <w:sz w:val="24"/>
              </w:rPr>
              <w:t>Zakon o prostornom uređenju (“Narodne novine” br. 155/25) i Zakon o</w:t>
            </w:r>
            <w:r>
              <w:rPr>
                <w:spacing w:val="40"/>
                <w:sz w:val="24"/>
              </w:rPr>
              <w:t xml:space="preserve"> </w:t>
            </w:r>
            <w:r>
              <w:rPr>
                <w:sz w:val="24"/>
              </w:rPr>
              <w:t>gradnji (“Narodne novine” br. 155/25)</w:t>
            </w:r>
          </w:p>
        </w:tc>
      </w:tr>
      <w:tr w:rsidR="00AB5DB3" w14:paraId="00519DF7" w14:textId="77777777">
        <w:trPr>
          <w:trHeight w:val="942"/>
        </w:trPr>
        <w:tc>
          <w:tcPr>
            <w:tcW w:w="2458" w:type="dxa"/>
          </w:tcPr>
          <w:p w14:paraId="7CB617E4"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70BF9204" w14:textId="77777777" w:rsidR="00AB5DB3" w:rsidRDefault="00000000">
            <w:pPr>
              <w:pStyle w:val="TableParagraph"/>
              <w:spacing w:before="51"/>
              <w:ind w:left="107"/>
              <w:rPr>
                <w:b/>
                <w:sz w:val="24"/>
              </w:rPr>
            </w:pPr>
            <w:r>
              <w:rPr>
                <w:b/>
                <w:sz w:val="24"/>
              </w:rPr>
              <w:t xml:space="preserve">K103402 Ostali </w:t>
            </w:r>
            <w:r>
              <w:rPr>
                <w:b/>
                <w:spacing w:val="-2"/>
                <w:sz w:val="24"/>
              </w:rPr>
              <w:t>projekti</w:t>
            </w:r>
          </w:p>
        </w:tc>
      </w:tr>
      <w:tr w:rsidR="00AB5DB3" w14:paraId="56B756BF" w14:textId="77777777">
        <w:trPr>
          <w:trHeight w:val="943"/>
        </w:trPr>
        <w:tc>
          <w:tcPr>
            <w:tcW w:w="2458" w:type="dxa"/>
          </w:tcPr>
          <w:p w14:paraId="5625BF9B" w14:textId="77777777" w:rsidR="00AB5DB3" w:rsidRDefault="00000000">
            <w:pPr>
              <w:pStyle w:val="TableParagraph"/>
              <w:spacing w:before="52"/>
              <w:ind w:left="107"/>
              <w:rPr>
                <w:b/>
                <w:sz w:val="24"/>
              </w:rPr>
            </w:pPr>
            <w:r>
              <w:rPr>
                <w:b/>
                <w:sz w:val="24"/>
              </w:rPr>
              <w:t>Ciljevi</w:t>
            </w:r>
            <w:r>
              <w:rPr>
                <w:b/>
                <w:spacing w:val="-2"/>
                <w:sz w:val="24"/>
              </w:rPr>
              <w:t xml:space="preserve"> programa</w:t>
            </w:r>
          </w:p>
        </w:tc>
        <w:tc>
          <w:tcPr>
            <w:tcW w:w="7323" w:type="dxa"/>
          </w:tcPr>
          <w:p w14:paraId="013483F7" w14:textId="77777777" w:rsidR="00AB5DB3" w:rsidRDefault="00000000">
            <w:pPr>
              <w:pStyle w:val="TableParagraph"/>
              <w:spacing w:before="52" w:line="256" w:lineRule="auto"/>
              <w:ind w:left="107"/>
              <w:rPr>
                <w:sz w:val="24"/>
              </w:rPr>
            </w:pPr>
            <w:r>
              <w:rPr>
                <w:sz w:val="24"/>
              </w:rPr>
              <w:t>Izrada</w:t>
            </w:r>
            <w:r>
              <w:rPr>
                <w:spacing w:val="-15"/>
                <w:sz w:val="24"/>
              </w:rPr>
              <w:t xml:space="preserve"> </w:t>
            </w:r>
            <w:r>
              <w:rPr>
                <w:sz w:val="24"/>
              </w:rPr>
              <w:t>projektne</w:t>
            </w:r>
            <w:r>
              <w:rPr>
                <w:spacing w:val="-15"/>
                <w:sz w:val="24"/>
              </w:rPr>
              <w:t xml:space="preserve"> </w:t>
            </w:r>
            <w:r>
              <w:rPr>
                <w:sz w:val="24"/>
              </w:rPr>
              <w:t>dokumentacije</w:t>
            </w:r>
            <w:r>
              <w:rPr>
                <w:spacing w:val="-15"/>
                <w:sz w:val="24"/>
              </w:rPr>
              <w:t xml:space="preserve"> </w:t>
            </w:r>
            <w:r>
              <w:rPr>
                <w:sz w:val="24"/>
              </w:rPr>
              <w:t>te</w:t>
            </w:r>
            <w:r>
              <w:rPr>
                <w:spacing w:val="-15"/>
                <w:sz w:val="24"/>
              </w:rPr>
              <w:t xml:space="preserve"> </w:t>
            </w:r>
            <w:r>
              <w:rPr>
                <w:sz w:val="24"/>
              </w:rPr>
              <w:t>radova</w:t>
            </w:r>
            <w:r>
              <w:rPr>
                <w:spacing w:val="-15"/>
                <w:sz w:val="24"/>
              </w:rPr>
              <w:t xml:space="preserve"> </w:t>
            </w:r>
            <w:r>
              <w:rPr>
                <w:sz w:val="24"/>
              </w:rPr>
              <w:t>sa</w:t>
            </w:r>
            <w:r>
              <w:rPr>
                <w:spacing w:val="-15"/>
                <w:sz w:val="24"/>
              </w:rPr>
              <w:t xml:space="preserve"> </w:t>
            </w:r>
            <w:r>
              <w:rPr>
                <w:sz w:val="24"/>
              </w:rPr>
              <w:t>ciljem</w:t>
            </w:r>
            <w:r>
              <w:rPr>
                <w:spacing w:val="-15"/>
                <w:sz w:val="24"/>
              </w:rPr>
              <w:t xml:space="preserve"> </w:t>
            </w:r>
            <w:r>
              <w:rPr>
                <w:sz w:val="24"/>
              </w:rPr>
              <w:t>zadovoljavanja</w:t>
            </w:r>
            <w:r>
              <w:rPr>
                <w:spacing w:val="-15"/>
                <w:sz w:val="24"/>
              </w:rPr>
              <w:t xml:space="preserve"> </w:t>
            </w:r>
            <w:r>
              <w:rPr>
                <w:sz w:val="24"/>
              </w:rPr>
              <w:t>potreba stanovnika u lokalnoj zajednici</w:t>
            </w:r>
          </w:p>
        </w:tc>
      </w:tr>
      <w:tr w:rsidR="00AB5DB3" w14:paraId="283DADF7" w14:textId="77777777">
        <w:trPr>
          <w:trHeight w:val="942"/>
        </w:trPr>
        <w:tc>
          <w:tcPr>
            <w:tcW w:w="2458" w:type="dxa"/>
          </w:tcPr>
          <w:p w14:paraId="5287CA2F"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3E64487D" w14:textId="77777777" w:rsidR="00AB5DB3" w:rsidRDefault="00000000">
            <w:pPr>
              <w:pStyle w:val="TableParagraph"/>
              <w:spacing w:before="51"/>
              <w:ind w:left="107"/>
              <w:rPr>
                <w:b/>
                <w:sz w:val="24"/>
              </w:rPr>
            </w:pPr>
            <w:r>
              <w:rPr>
                <w:b/>
                <w:sz w:val="24"/>
              </w:rPr>
              <w:t xml:space="preserve">155.000,00 </w:t>
            </w:r>
            <w:r>
              <w:rPr>
                <w:b/>
                <w:spacing w:val="-10"/>
                <w:sz w:val="24"/>
              </w:rPr>
              <w:t>€</w:t>
            </w:r>
          </w:p>
        </w:tc>
      </w:tr>
      <w:tr w:rsidR="00AB5DB3" w14:paraId="362C047D" w14:textId="77777777">
        <w:trPr>
          <w:trHeight w:val="942"/>
        </w:trPr>
        <w:tc>
          <w:tcPr>
            <w:tcW w:w="2458" w:type="dxa"/>
          </w:tcPr>
          <w:p w14:paraId="6147AC4D"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15AA026E" w14:textId="77777777" w:rsidR="00AB5DB3" w:rsidRDefault="00000000">
            <w:pPr>
              <w:pStyle w:val="TableParagraph"/>
              <w:spacing w:before="51"/>
              <w:ind w:left="107"/>
              <w:rPr>
                <w:b/>
                <w:sz w:val="24"/>
              </w:rPr>
            </w:pPr>
            <w:r>
              <w:rPr>
                <w:b/>
                <w:sz w:val="24"/>
              </w:rPr>
              <w:t xml:space="preserve">62.475,00 </w:t>
            </w:r>
            <w:r>
              <w:rPr>
                <w:b/>
                <w:spacing w:val="-10"/>
                <w:sz w:val="24"/>
              </w:rPr>
              <w:t>€</w:t>
            </w:r>
          </w:p>
        </w:tc>
      </w:tr>
      <w:tr w:rsidR="00AB5DB3" w14:paraId="015563FE" w14:textId="77777777">
        <w:trPr>
          <w:trHeight w:val="943"/>
        </w:trPr>
        <w:tc>
          <w:tcPr>
            <w:tcW w:w="2458" w:type="dxa"/>
          </w:tcPr>
          <w:p w14:paraId="51B4F0AC"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2581D858" w14:textId="77777777" w:rsidR="00AB5DB3" w:rsidRDefault="00000000">
            <w:pPr>
              <w:pStyle w:val="TableParagraph"/>
              <w:spacing w:before="51"/>
              <w:ind w:left="107"/>
              <w:rPr>
                <w:sz w:val="24"/>
              </w:rPr>
            </w:pPr>
            <w:r>
              <w:rPr>
                <w:sz w:val="24"/>
              </w:rPr>
              <w:t>Izrada</w:t>
            </w:r>
            <w:r>
              <w:rPr>
                <w:spacing w:val="-3"/>
                <w:sz w:val="24"/>
              </w:rPr>
              <w:t xml:space="preserve"> </w:t>
            </w:r>
            <w:r>
              <w:rPr>
                <w:sz w:val="24"/>
              </w:rPr>
              <w:t>projektne</w:t>
            </w:r>
            <w:r>
              <w:rPr>
                <w:spacing w:val="-2"/>
                <w:sz w:val="24"/>
              </w:rPr>
              <w:t xml:space="preserve"> dokumentacije</w:t>
            </w:r>
          </w:p>
        </w:tc>
      </w:tr>
      <w:tr w:rsidR="00AB5DB3" w14:paraId="3B3AD768" w14:textId="77777777">
        <w:trPr>
          <w:trHeight w:val="1430"/>
        </w:trPr>
        <w:tc>
          <w:tcPr>
            <w:tcW w:w="2458" w:type="dxa"/>
          </w:tcPr>
          <w:p w14:paraId="43E9A758" w14:textId="77777777" w:rsidR="00AB5DB3" w:rsidRDefault="00000000">
            <w:pPr>
              <w:pStyle w:val="TableParagraph"/>
              <w:spacing w:before="51"/>
              <w:ind w:left="107"/>
              <w:rPr>
                <w:b/>
                <w:sz w:val="24"/>
              </w:rPr>
            </w:pPr>
            <w:r>
              <w:rPr>
                <w:b/>
                <w:spacing w:val="-2"/>
                <w:sz w:val="24"/>
              </w:rPr>
              <w:t>Obrazloženje</w:t>
            </w:r>
          </w:p>
        </w:tc>
        <w:tc>
          <w:tcPr>
            <w:tcW w:w="7323" w:type="dxa"/>
          </w:tcPr>
          <w:p w14:paraId="75C5AAEA" w14:textId="77777777" w:rsidR="00AB5DB3" w:rsidRDefault="00000000">
            <w:pPr>
              <w:pStyle w:val="TableParagraph"/>
              <w:spacing w:before="51" w:line="256" w:lineRule="auto"/>
              <w:ind w:left="107" w:right="98"/>
              <w:jc w:val="both"/>
              <w:rPr>
                <w:sz w:val="24"/>
              </w:rPr>
            </w:pPr>
            <w:r>
              <w:rPr>
                <w:sz w:val="24"/>
              </w:rPr>
              <w:t>Izrada projektne dokumentacije za proširenje i uređenje obalnog pojasa Dolac-</w:t>
            </w:r>
            <w:r>
              <w:rPr>
                <w:spacing w:val="-5"/>
                <w:sz w:val="24"/>
              </w:rPr>
              <w:t xml:space="preserve"> </w:t>
            </w:r>
            <w:r>
              <w:rPr>
                <w:sz w:val="24"/>
              </w:rPr>
              <w:t>izrada</w:t>
            </w:r>
            <w:r>
              <w:rPr>
                <w:spacing w:val="-8"/>
                <w:sz w:val="24"/>
              </w:rPr>
              <w:t xml:space="preserve"> </w:t>
            </w:r>
            <w:r>
              <w:rPr>
                <w:sz w:val="24"/>
              </w:rPr>
              <w:t>glavne</w:t>
            </w:r>
            <w:r>
              <w:rPr>
                <w:spacing w:val="-8"/>
                <w:sz w:val="24"/>
              </w:rPr>
              <w:t xml:space="preserve"> </w:t>
            </w:r>
            <w:r>
              <w:rPr>
                <w:sz w:val="24"/>
              </w:rPr>
              <w:t>projektne</w:t>
            </w:r>
            <w:r>
              <w:rPr>
                <w:spacing w:val="-7"/>
                <w:sz w:val="24"/>
              </w:rPr>
              <w:t xml:space="preserve"> </w:t>
            </w:r>
            <w:r>
              <w:rPr>
                <w:sz w:val="24"/>
              </w:rPr>
              <w:t>dokumentacije</w:t>
            </w:r>
            <w:r>
              <w:rPr>
                <w:spacing w:val="-8"/>
                <w:sz w:val="24"/>
              </w:rPr>
              <w:t xml:space="preserve"> </w:t>
            </w:r>
            <w:r>
              <w:rPr>
                <w:sz w:val="24"/>
              </w:rPr>
              <w:t>dijela</w:t>
            </w:r>
            <w:r>
              <w:rPr>
                <w:spacing w:val="-7"/>
                <w:sz w:val="24"/>
              </w:rPr>
              <w:t xml:space="preserve"> </w:t>
            </w:r>
            <w:r>
              <w:rPr>
                <w:sz w:val="24"/>
              </w:rPr>
              <w:t>zahvata</w:t>
            </w:r>
            <w:r>
              <w:rPr>
                <w:spacing w:val="-5"/>
                <w:sz w:val="24"/>
              </w:rPr>
              <w:t xml:space="preserve"> </w:t>
            </w:r>
            <w:r>
              <w:rPr>
                <w:sz w:val="24"/>
              </w:rPr>
              <w:t>izvan</w:t>
            </w:r>
            <w:r>
              <w:rPr>
                <w:spacing w:val="-5"/>
                <w:sz w:val="24"/>
              </w:rPr>
              <w:t xml:space="preserve"> </w:t>
            </w:r>
            <w:r>
              <w:rPr>
                <w:sz w:val="24"/>
              </w:rPr>
              <w:t>lučkog područja</w:t>
            </w:r>
            <w:r>
              <w:rPr>
                <w:spacing w:val="-3"/>
                <w:sz w:val="24"/>
              </w:rPr>
              <w:t xml:space="preserve"> </w:t>
            </w:r>
            <w:r>
              <w:rPr>
                <w:sz w:val="24"/>
              </w:rPr>
              <w:t>i</w:t>
            </w:r>
            <w:r>
              <w:rPr>
                <w:spacing w:val="-2"/>
                <w:sz w:val="24"/>
              </w:rPr>
              <w:t xml:space="preserve"> </w:t>
            </w:r>
            <w:r>
              <w:rPr>
                <w:sz w:val="24"/>
              </w:rPr>
              <w:t>parterno</w:t>
            </w:r>
            <w:r>
              <w:rPr>
                <w:spacing w:val="-3"/>
                <w:sz w:val="24"/>
              </w:rPr>
              <w:t xml:space="preserve"> </w:t>
            </w:r>
            <w:r>
              <w:rPr>
                <w:sz w:val="24"/>
              </w:rPr>
              <w:t>uređenje</w:t>
            </w:r>
            <w:r>
              <w:rPr>
                <w:spacing w:val="-3"/>
                <w:sz w:val="24"/>
              </w:rPr>
              <w:t xml:space="preserve"> </w:t>
            </w:r>
            <w:r>
              <w:rPr>
                <w:sz w:val="24"/>
              </w:rPr>
              <w:t>obale</w:t>
            </w:r>
            <w:r>
              <w:rPr>
                <w:spacing w:val="-3"/>
                <w:sz w:val="24"/>
              </w:rPr>
              <w:t xml:space="preserve"> </w:t>
            </w:r>
            <w:r>
              <w:rPr>
                <w:sz w:val="24"/>
              </w:rPr>
              <w:t>Dolac-</w:t>
            </w:r>
            <w:r>
              <w:rPr>
                <w:spacing w:val="-3"/>
                <w:sz w:val="24"/>
              </w:rPr>
              <w:t xml:space="preserve"> </w:t>
            </w:r>
            <w:r>
              <w:rPr>
                <w:sz w:val="24"/>
              </w:rPr>
              <w:t>idejni</w:t>
            </w:r>
            <w:r>
              <w:rPr>
                <w:spacing w:val="-2"/>
                <w:sz w:val="24"/>
              </w:rPr>
              <w:t xml:space="preserve"> </w:t>
            </w:r>
            <w:r>
              <w:rPr>
                <w:sz w:val="24"/>
              </w:rPr>
              <w:t>projekt</w:t>
            </w:r>
            <w:r>
              <w:rPr>
                <w:spacing w:val="-2"/>
                <w:sz w:val="24"/>
              </w:rPr>
              <w:t xml:space="preserve"> </w:t>
            </w:r>
            <w:r>
              <w:rPr>
                <w:sz w:val="24"/>
              </w:rPr>
              <w:t>za</w:t>
            </w:r>
            <w:r>
              <w:rPr>
                <w:spacing w:val="-3"/>
                <w:sz w:val="24"/>
              </w:rPr>
              <w:t xml:space="preserve"> </w:t>
            </w:r>
            <w:r>
              <w:rPr>
                <w:sz w:val="24"/>
              </w:rPr>
              <w:t>terase</w:t>
            </w:r>
            <w:r>
              <w:rPr>
                <w:spacing w:val="-3"/>
                <w:sz w:val="24"/>
              </w:rPr>
              <w:t xml:space="preserve"> </w:t>
            </w:r>
            <w:r>
              <w:rPr>
                <w:sz w:val="24"/>
              </w:rPr>
              <w:t>(štekati) te ostali projekti koji se pokažu kao razvojni.</w:t>
            </w:r>
          </w:p>
        </w:tc>
      </w:tr>
      <w:tr w:rsidR="00AB5DB3" w14:paraId="37CF80E7" w14:textId="77777777">
        <w:trPr>
          <w:trHeight w:val="945"/>
        </w:trPr>
        <w:tc>
          <w:tcPr>
            <w:tcW w:w="2458" w:type="dxa"/>
          </w:tcPr>
          <w:p w14:paraId="5B66891F" w14:textId="77777777" w:rsidR="00AB5DB3" w:rsidRDefault="00000000">
            <w:pPr>
              <w:pStyle w:val="TableParagraph"/>
              <w:spacing w:before="54"/>
              <w:ind w:left="107"/>
              <w:rPr>
                <w:b/>
                <w:sz w:val="24"/>
              </w:rPr>
            </w:pPr>
            <w:r>
              <w:rPr>
                <w:b/>
                <w:sz w:val="24"/>
              </w:rPr>
              <w:t>Naziv</w:t>
            </w:r>
            <w:r>
              <w:rPr>
                <w:b/>
                <w:spacing w:val="-2"/>
                <w:sz w:val="24"/>
              </w:rPr>
              <w:t xml:space="preserve"> programa</w:t>
            </w:r>
          </w:p>
        </w:tc>
        <w:tc>
          <w:tcPr>
            <w:tcW w:w="7323" w:type="dxa"/>
          </w:tcPr>
          <w:p w14:paraId="07A74A06" w14:textId="77777777" w:rsidR="00AB5DB3" w:rsidRDefault="00000000">
            <w:pPr>
              <w:pStyle w:val="TableParagraph"/>
              <w:spacing w:before="54"/>
              <w:ind w:left="107"/>
              <w:rPr>
                <w:b/>
                <w:sz w:val="24"/>
              </w:rPr>
            </w:pPr>
            <w:r>
              <w:rPr>
                <w:b/>
                <w:sz w:val="24"/>
              </w:rPr>
              <w:t>K103409</w:t>
            </w:r>
            <w:r>
              <w:rPr>
                <w:b/>
                <w:spacing w:val="-9"/>
                <w:sz w:val="24"/>
              </w:rPr>
              <w:t xml:space="preserve"> </w:t>
            </w:r>
            <w:r>
              <w:rPr>
                <w:b/>
                <w:sz w:val="24"/>
              </w:rPr>
              <w:t>Projektna</w:t>
            </w:r>
            <w:r>
              <w:rPr>
                <w:b/>
                <w:spacing w:val="-7"/>
                <w:sz w:val="24"/>
              </w:rPr>
              <w:t xml:space="preserve"> </w:t>
            </w:r>
            <w:r>
              <w:rPr>
                <w:b/>
                <w:sz w:val="24"/>
              </w:rPr>
              <w:t>dokumentacija</w:t>
            </w:r>
            <w:r>
              <w:rPr>
                <w:b/>
                <w:spacing w:val="-7"/>
                <w:sz w:val="24"/>
              </w:rPr>
              <w:t xml:space="preserve"> </w:t>
            </w:r>
            <w:r>
              <w:rPr>
                <w:b/>
                <w:sz w:val="24"/>
              </w:rPr>
              <w:t>za</w:t>
            </w:r>
            <w:r>
              <w:rPr>
                <w:b/>
                <w:spacing w:val="-7"/>
                <w:sz w:val="24"/>
              </w:rPr>
              <w:t xml:space="preserve"> </w:t>
            </w:r>
            <w:r>
              <w:rPr>
                <w:b/>
                <w:sz w:val="24"/>
              </w:rPr>
              <w:t>uređenje</w:t>
            </w:r>
            <w:r>
              <w:rPr>
                <w:b/>
                <w:spacing w:val="-6"/>
                <w:sz w:val="24"/>
              </w:rPr>
              <w:t xml:space="preserve"> </w:t>
            </w:r>
            <w:r>
              <w:rPr>
                <w:b/>
                <w:sz w:val="24"/>
              </w:rPr>
              <w:t>plaže</w:t>
            </w:r>
            <w:r>
              <w:rPr>
                <w:b/>
                <w:spacing w:val="-9"/>
                <w:sz w:val="24"/>
              </w:rPr>
              <w:t xml:space="preserve"> </w:t>
            </w:r>
            <w:r>
              <w:rPr>
                <w:b/>
                <w:sz w:val="24"/>
              </w:rPr>
              <w:t>u</w:t>
            </w:r>
            <w:r>
              <w:rPr>
                <w:b/>
                <w:spacing w:val="-6"/>
                <w:sz w:val="24"/>
              </w:rPr>
              <w:t xml:space="preserve"> </w:t>
            </w:r>
            <w:r>
              <w:rPr>
                <w:b/>
                <w:spacing w:val="-2"/>
                <w:sz w:val="24"/>
              </w:rPr>
              <w:t>Podsolarskom</w:t>
            </w:r>
          </w:p>
        </w:tc>
      </w:tr>
      <w:tr w:rsidR="00AB5DB3" w14:paraId="382BD413" w14:textId="77777777">
        <w:trPr>
          <w:trHeight w:val="633"/>
        </w:trPr>
        <w:tc>
          <w:tcPr>
            <w:tcW w:w="2458" w:type="dxa"/>
          </w:tcPr>
          <w:p w14:paraId="2E90E4A7"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07A0A021" w14:textId="77777777" w:rsidR="00AB5DB3" w:rsidRDefault="00000000">
            <w:pPr>
              <w:pStyle w:val="TableParagraph"/>
              <w:spacing w:before="51"/>
              <w:ind w:left="107"/>
              <w:rPr>
                <w:sz w:val="24"/>
              </w:rPr>
            </w:pPr>
            <w:r>
              <w:rPr>
                <w:sz w:val="24"/>
              </w:rPr>
              <w:t>Projektna</w:t>
            </w:r>
            <w:r>
              <w:rPr>
                <w:spacing w:val="-2"/>
                <w:sz w:val="24"/>
              </w:rPr>
              <w:t xml:space="preserve"> </w:t>
            </w:r>
            <w:r>
              <w:rPr>
                <w:sz w:val="24"/>
              </w:rPr>
              <w:t>dokumentacija za</w:t>
            </w:r>
            <w:r>
              <w:rPr>
                <w:spacing w:val="-2"/>
                <w:sz w:val="24"/>
              </w:rPr>
              <w:t xml:space="preserve"> </w:t>
            </w:r>
            <w:r>
              <w:rPr>
                <w:sz w:val="24"/>
              </w:rPr>
              <w:t>uređenje</w:t>
            </w:r>
            <w:r>
              <w:rPr>
                <w:spacing w:val="-1"/>
                <w:sz w:val="24"/>
              </w:rPr>
              <w:t xml:space="preserve"> </w:t>
            </w:r>
            <w:r>
              <w:rPr>
                <w:sz w:val="24"/>
              </w:rPr>
              <w:t>plaže</w:t>
            </w:r>
            <w:r>
              <w:rPr>
                <w:spacing w:val="-2"/>
                <w:sz w:val="24"/>
              </w:rPr>
              <w:t xml:space="preserve"> </w:t>
            </w:r>
            <w:r>
              <w:rPr>
                <w:sz w:val="24"/>
              </w:rPr>
              <w:t>u</w:t>
            </w:r>
            <w:r>
              <w:rPr>
                <w:spacing w:val="-1"/>
                <w:sz w:val="24"/>
              </w:rPr>
              <w:t xml:space="preserve"> </w:t>
            </w:r>
            <w:r>
              <w:rPr>
                <w:spacing w:val="-2"/>
                <w:sz w:val="24"/>
              </w:rPr>
              <w:t>Podsolarskom</w:t>
            </w:r>
          </w:p>
        </w:tc>
      </w:tr>
      <w:tr w:rsidR="00AB5DB3" w14:paraId="79832676" w14:textId="77777777">
        <w:trPr>
          <w:trHeight w:val="844"/>
        </w:trPr>
        <w:tc>
          <w:tcPr>
            <w:tcW w:w="2458" w:type="dxa"/>
          </w:tcPr>
          <w:p w14:paraId="0473BEB0" w14:textId="77777777" w:rsidR="00AB5DB3" w:rsidRDefault="00000000">
            <w:pPr>
              <w:pStyle w:val="TableParagraph"/>
              <w:spacing w:before="54" w:line="254"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67671AFC" w14:textId="77777777" w:rsidR="00AB5DB3" w:rsidRDefault="00000000">
            <w:pPr>
              <w:pStyle w:val="TableParagraph"/>
              <w:spacing w:before="54"/>
              <w:ind w:left="107"/>
              <w:rPr>
                <w:b/>
                <w:sz w:val="24"/>
              </w:rPr>
            </w:pPr>
            <w:r>
              <w:rPr>
                <w:b/>
                <w:sz w:val="24"/>
              </w:rPr>
              <w:t xml:space="preserve">16.250,00 </w:t>
            </w:r>
            <w:r>
              <w:rPr>
                <w:b/>
                <w:spacing w:val="-10"/>
                <w:sz w:val="24"/>
              </w:rPr>
              <w:t>€</w:t>
            </w:r>
          </w:p>
        </w:tc>
      </w:tr>
      <w:tr w:rsidR="00AB5DB3" w14:paraId="64311EBA" w14:textId="77777777">
        <w:trPr>
          <w:trHeight w:val="841"/>
        </w:trPr>
        <w:tc>
          <w:tcPr>
            <w:tcW w:w="2458" w:type="dxa"/>
          </w:tcPr>
          <w:p w14:paraId="376772CE"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16AC1F15"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0AC7D73A" w14:textId="77777777">
        <w:trPr>
          <w:trHeight w:val="594"/>
        </w:trPr>
        <w:tc>
          <w:tcPr>
            <w:tcW w:w="2458" w:type="dxa"/>
          </w:tcPr>
          <w:p w14:paraId="4B74A4F4"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54E9073F" w14:textId="77777777" w:rsidR="00AB5DB3" w:rsidRDefault="00000000">
            <w:pPr>
              <w:pStyle w:val="TableParagraph"/>
              <w:spacing w:before="51"/>
              <w:ind w:left="107"/>
              <w:rPr>
                <w:sz w:val="24"/>
              </w:rPr>
            </w:pPr>
            <w:r>
              <w:rPr>
                <w:sz w:val="24"/>
              </w:rPr>
              <w:t>Izrada</w:t>
            </w:r>
            <w:r>
              <w:rPr>
                <w:spacing w:val="-3"/>
                <w:sz w:val="24"/>
              </w:rPr>
              <w:t xml:space="preserve"> </w:t>
            </w:r>
            <w:r>
              <w:rPr>
                <w:sz w:val="24"/>
              </w:rPr>
              <w:t>projektne</w:t>
            </w:r>
            <w:r>
              <w:rPr>
                <w:spacing w:val="-2"/>
                <w:sz w:val="24"/>
              </w:rPr>
              <w:t xml:space="preserve"> dokumentacije</w:t>
            </w:r>
          </w:p>
        </w:tc>
      </w:tr>
    </w:tbl>
    <w:p w14:paraId="2F988FA8"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5D4874EE" w14:textId="77777777">
        <w:trPr>
          <w:trHeight w:val="1432"/>
        </w:trPr>
        <w:tc>
          <w:tcPr>
            <w:tcW w:w="2458" w:type="dxa"/>
          </w:tcPr>
          <w:p w14:paraId="0ACBF3BB" w14:textId="77777777" w:rsidR="00AB5DB3" w:rsidRDefault="00000000">
            <w:pPr>
              <w:pStyle w:val="TableParagraph"/>
              <w:spacing w:before="54"/>
              <w:ind w:left="107"/>
              <w:rPr>
                <w:b/>
                <w:sz w:val="24"/>
              </w:rPr>
            </w:pPr>
            <w:r>
              <w:rPr>
                <w:b/>
                <w:spacing w:val="-2"/>
                <w:sz w:val="24"/>
              </w:rPr>
              <w:t>Obrazloženje</w:t>
            </w:r>
          </w:p>
        </w:tc>
        <w:tc>
          <w:tcPr>
            <w:tcW w:w="7323" w:type="dxa"/>
          </w:tcPr>
          <w:p w14:paraId="4D51FC4A" w14:textId="77777777" w:rsidR="00AB5DB3" w:rsidRDefault="00000000">
            <w:pPr>
              <w:pStyle w:val="TableParagraph"/>
              <w:spacing w:before="54" w:line="256" w:lineRule="auto"/>
              <w:ind w:left="107" w:right="98"/>
              <w:jc w:val="both"/>
              <w:rPr>
                <w:sz w:val="24"/>
              </w:rPr>
            </w:pPr>
            <w:r>
              <w:rPr>
                <w:sz w:val="24"/>
              </w:rPr>
              <w:t>Rezultat ukupno utrošenih sredstava: izvršenje planiranih sredstava nije realizirano, tj. odgođeno je zbog izrade Urbanističkog plana uređenja rekreacijska zona Podsolarsko, koji se nalazi u kontaktnoj zoni i kojim bi se definirali prometni tokovi.</w:t>
            </w:r>
          </w:p>
        </w:tc>
      </w:tr>
      <w:tr w:rsidR="00AB5DB3" w14:paraId="6B829E20" w14:textId="77777777">
        <w:trPr>
          <w:trHeight w:val="717"/>
        </w:trPr>
        <w:tc>
          <w:tcPr>
            <w:tcW w:w="2458" w:type="dxa"/>
          </w:tcPr>
          <w:p w14:paraId="3FBAA454"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763F0A7F" w14:textId="77777777" w:rsidR="00AB5DB3" w:rsidRDefault="00000000">
            <w:pPr>
              <w:pStyle w:val="TableParagraph"/>
              <w:spacing w:before="51"/>
              <w:ind w:left="107"/>
              <w:rPr>
                <w:b/>
                <w:sz w:val="24"/>
              </w:rPr>
            </w:pPr>
            <w:r>
              <w:rPr>
                <w:b/>
                <w:sz w:val="24"/>
              </w:rPr>
              <w:t>K1033411</w:t>
            </w:r>
            <w:r>
              <w:rPr>
                <w:b/>
                <w:spacing w:val="-2"/>
                <w:sz w:val="24"/>
              </w:rPr>
              <w:t xml:space="preserve"> </w:t>
            </w:r>
            <w:r>
              <w:rPr>
                <w:b/>
                <w:sz w:val="24"/>
              </w:rPr>
              <w:t>Projekt</w:t>
            </w:r>
            <w:r>
              <w:rPr>
                <w:b/>
                <w:spacing w:val="-2"/>
                <w:sz w:val="24"/>
              </w:rPr>
              <w:t xml:space="preserve"> </w:t>
            </w:r>
            <w:r>
              <w:rPr>
                <w:b/>
                <w:sz w:val="24"/>
              </w:rPr>
              <w:t>uređenja</w:t>
            </w:r>
            <w:r>
              <w:rPr>
                <w:b/>
                <w:spacing w:val="-1"/>
                <w:sz w:val="24"/>
              </w:rPr>
              <w:t xml:space="preserve"> </w:t>
            </w:r>
            <w:r>
              <w:rPr>
                <w:b/>
                <w:sz w:val="24"/>
              </w:rPr>
              <w:t>lokacije</w:t>
            </w:r>
            <w:r>
              <w:rPr>
                <w:b/>
                <w:spacing w:val="-3"/>
                <w:sz w:val="24"/>
              </w:rPr>
              <w:t xml:space="preserve"> </w:t>
            </w:r>
            <w:r>
              <w:rPr>
                <w:b/>
                <w:spacing w:val="-2"/>
                <w:sz w:val="24"/>
              </w:rPr>
              <w:t>Vanjski</w:t>
            </w:r>
          </w:p>
        </w:tc>
      </w:tr>
      <w:tr w:rsidR="00AB5DB3" w14:paraId="64EF561E" w14:textId="77777777">
        <w:trPr>
          <w:trHeight w:val="1137"/>
        </w:trPr>
        <w:tc>
          <w:tcPr>
            <w:tcW w:w="2458" w:type="dxa"/>
          </w:tcPr>
          <w:p w14:paraId="0CF9125C"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323" w:type="dxa"/>
          </w:tcPr>
          <w:p w14:paraId="4A421A14" w14:textId="77777777" w:rsidR="00AB5DB3" w:rsidRDefault="00000000">
            <w:pPr>
              <w:pStyle w:val="TableParagraph"/>
              <w:spacing w:before="54" w:line="256" w:lineRule="auto"/>
              <w:ind w:left="107" w:right="96"/>
              <w:jc w:val="both"/>
              <w:rPr>
                <w:sz w:val="24"/>
              </w:rPr>
            </w:pPr>
            <w:r>
              <w:rPr>
                <w:sz w:val="24"/>
              </w:rPr>
              <w:t>Izrada</w:t>
            </w:r>
            <w:r>
              <w:rPr>
                <w:spacing w:val="-15"/>
                <w:sz w:val="24"/>
              </w:rPr>
              <w:t xml:space="preserve"> </w:t>
            </w:r>
            <w:r>
              <w:rPr>
                <w:sz w:val="24"/>
              </w:rPr>
              <w:t>projektne</w:t>
            </w:r>
            <w:r>
              <w:rPr>
                <w:spacing w:val="-15"/>
                <w:sz w:val="24"/>
              </w:rPr>
              <w:t xml:space="preserve"> </w:t>
            </w:r>
            <w:r>
              <w:rPr>
                <w:sz w:val="24"/>
              </w:rPr>
              <w:t>dokumentacije</w:t>
            </w:r>
            <w:r>
              <w:rPr>
                <w:spacing w:val="-15"/>
                <w:sz w:val="24"/>
              </w:rPr>
              <w:t xml:space="preserve"> </w:t>
            </w:r>
            <w:r>
              <w:rPr>
                <w:sz w:val="24"/>
              </w:rPr>
              <w:t>sa</w:t>
            </w:r>
            <w:r>
              <w:rPr>
                <w:spacing w:val="-15"/>
                <w:sz w:val="24"/>
              </w:rPr>
              <w:t xml:space="preserve"> </w:t>
            </w:r>
            <w:r>
              <w:rPr>
                <w:sz w:val="24"/>
              </w:rPr>
              <w:t>ciljem</w:t>
            </w:r>
            <w:r>
              <w:rPr>
                <w:spacing w:val="-15"/>
                <w:sz w:val="24"/>
              </w:rPr>
              <w:t xml:space="preserve"> </w:t>
            </w:r>
            <w:r>
              <w:rPr>
                <w:sz w:val="24"/>
              </w:rPr>
              <w:t>izvođenja</w:t>
            </w:r>
            <w:r>
              <w:rPr>
                <w:spacing w:val="-15"/>
                <w:sz w:val="24"/>
              </w:rPr>
              <w:t xml:space="preserve"> </w:t>
            </w:r>
            <w:r>
              <w:rPr>
                <w:sz w:val="24"/>
              </w:rPr>
              <w:t>kapitalnih</w:t>
            </w:r>
            <w:r>
              <w:rPr>
                <w:spacing w:val="-15"/>
                <w:sz w:val="24"/>
              </w:rPr>
              <w:t xml:space="preserve"> </w:t>
            </w:r>
            <w:r>
              <w:rPr>
                <w:sz w:val="24"/>
              </w:rPr>
              <w:t>projekata</w:t>
            </w:r>
            <w:r>
              <w:rPr>
                <w:spacing w:val="-15"/>
                <w:sz w:val="24"/>
              </w:rPr>
              <w:t xml:space="preserve"> </w:t>
            </w:r>
            <w:r>
              <w:rPr>
                <w:sz w:val="24"/>
              </w:rPr>
              <w:t>na ciljanim lokacijama kako bi se osigurala viša razina komunalne opremljenosti predmetne lokacije.</w:t>
            </w:r>
          </w:p>
        </w:tc>
      </w:tr>
      <w:tr w:rsidR="00AB5DB3" w14:paraId="5199D8EF" w14:textId="77777777">
        <w:trPr>
          <w:trHeight w:val="842"/>
        </w:trPr>
        <w:tc>
          <w:tcPr>
            <w:tcW w:w="2458" w:type="dxa"/>
          </w:tcPr>
          <w:p w14:paraId="4CC7A978" w14:textId="77777777" w:rsidR="00AB5DB3" w:rsidRDefault="00000000">
            <w:pPr>
              <w:pStyle w:val="TableParagraph"/>
              <w:spacing w:before="52"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22BD4201" w14:textId="77777777" w:rsidR="00AB5DB3" w:rsidRDefault="00000000">
            <w:pPr>
              <w:pStyle w:val="TableParagraph"/>
              <w:spacing w:before="52"/>
              <w:ind w:left="107"/>
              <w:rPr>
                <w:b/>
                <w:sz w:val="24"/>
              </w:rPr>
            </w:pPr>
            <w:r>
              <w:rPr>
                <w:b/>
                <w:sz w:val="24"/>
              </w:rPr>
              <w:t xml:space="preserve">601.000,00 </w:t>
            </w:r>
            <w:r>
              <w:rPr>
                <w:b/>
                <w:spacing w:val="-10"/>
                <w:sz w:val="24"/>
              </w:rPr>
              <w:t>€</w:t>
            </w:r>
          </w:p>
        </w:tc>
      </w:tr>
      <w:tr w:rsidR="00AB5DB3" w14:paraId="2A28A497" w14:textId="77777777">
        <w:trPr>
          <w:trHeight w:val="842"/>
        </w:trPr>
        <w:tc>
          <w:tcPr>
            <w:tcW w:w="2458" w:type="dxa"/>
          </w:tcPr>
          <w:p w14:paraId="162427FC"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041EBC40" w14:textId="77777777" w:rsidR="00AB5DB3" w:rsidRDefault="00000000">
            <w:pPr>
              <w:pStyle w:val="TableParagraph"/>
              <w:spacing w:before="51"/>
              <w:ind w:left="107"/>
              <w:rPr>
                <w:b/>
                <w:sz w:val="24"/>
              </w:rPr>
            </w:pPr>
            <w:r>
              <w:rPr>
                <w:b/>
                <w:sz w:val="24"/>
              </w:rPr>
              <w:t xml:space="preserve">567.394,69 </w:t>
            </w:r>
            <w:r>
              <w:rPr>
                <w:b/>
                <w:spacing w:val="-10"/>
                <w:sz w:val="24"/>
              </w:rPr>
              <w:t>€</w:t>
            </w:r>
          </w:p>
        </w:tc>
      </w:tr>
      <w:tr w:rsidR="00AB5DB3" w14:paraId="342D72E5" w14:textId="77777777">
        <w:trPr>
          <w:trHeight w:val="618"/>
        </w:trPr>
        <w:tc>
          <w:tcPr>
            <w:tcW w:w="2458" w:type="dxa"/>
          </w:tcPr>
          <w:p w14:paraId="743EF750"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2EA2BCB0" w14:textId="77777777" w:rsidR="00AB5DB3" w:rsidRDefault="00000000">
            <w:pPr>
              <w:pStyle w:val="TableParagraph"/>
              <w:spacing w:before="51"/>
              <w:ind w:left="107"/>
              <w:rPr>
                <w:sz w:val="24"/>
              </w:rPr>
            </w:pPr>
            <w:r>
              <w:rPr>
                <w:sz w:val="24"/>
              </w:rPr>
              <w:t>Izrada</w:t>
            </w:r>
            <w:r>
              <w:rPr>
                <w:spacing w:val="-4"/>
                <w:sz w:val="24"/>
              </w:rPr>
              <w:t xml:space="preserve"> </w:t>
            </w:r>
            <w:r>
              <w:rPr>
                <w:sz w:val="24"/>
              </w:rPr>
              <w:t>projektne</w:t>
            </w:r>
            <w:r>
              <w:rPr>
                <w:spacing w:val="-1"/>
                <w:sz w:val="24"/>
              </w:rPr>
              <w:t xml:space="preserve"> </w:t>
            </w:r>
            <w:r>
              <w:rPr>
                <w:sz w:val="24"/>
              </w:rPr>
              <w:t>dokumentacije</w:t>
            </w:r>
            <w:r>
              <w:rPr>
                <w:spacing w:val="-1"/>
                <w:sz w:val="24"/>
              </w:rPr>
              <w:t xml:space="preserve"> </w:t>
            </w:r>
            <w:r>
              <w:rPr>
                <w:sz w:val="24"/>
              </w:rPr>
              <w:t>te</w:t>
            </w:r>
            <w:r>
              <w:rPr>
                <w:spacing w:val="-1"/>
                <w:sz w:val="24"/>
              </w:rPr>
              <w:t xml:space="preserve"> </w:t>
            </w:r>
            <w:r>
              <w:rPr>
                <w:sz w:val="24"/>
              </w:rPr>
              <w:t>izvedba</w:t>
            </w:r>
            <w:r>
              <w:rPr>
                <w:spacing w:val="-1"/>
                <w:sz w:val="24"/>
              </w:rPr>
              <w:t xml:space="preserve"> </w:t>
            </w:r>
            <w:r>
              <w:rPr>
                <w:spacing w:val="-2"/>
                <w:sz w:val="24"/>
              </w:rPr>
              <w:t>radova</w:t>
            </w:r>
          </w:p>
        </w:tc>
      </w:tr>
      <w:tr w:rsidR="00AB5DB3" w14:paraId="437A5D64" w14:textId="77777777">
        <w:trPr>
          <w:trHeight w:val="942"/>
        </w:trPr>
        <w:tc>
          <w:tcPr>
            <w:tcW w:w="2458" w:type="dxa"/>
          </w:tcPr>
          <w:p w14:paraId="4E9D958E" w14:textId="77777777" w:rsidR="00AB5DB3" w:rsidRDefault="00000000">
            <w:pPr>
              <w:pStyle w:val="TableParagraph"/>
              <w:spacing w:before="51"/>
              <w:ind w:left="107"/>
              <w:rPr>
                <w:b/>
                <w:sz w:val="24"/>
              </w:rPr>
            </w:pPr>
            <w:r>
              <w:rPr>
                <w:b/>
                <w:spacing w:val="-2"/>
                <w:sz w:val="24"/>
              </w:rPr>
              <w:t>Obrazloženje</w:t>
            </w:r>
          </w:p>
        </w:tc>
        <w:tc>
          <w:tcPr>
            <w:tcW w:w="7323" w:type="dxa"/>
          </w:tcPr>
          <w:p w14:paraId="0E7F44AD" w14:textId="77777777" w:rsidR="00AB5DB3" w:rsidRDefault="00000000">
            <w:pPr>
              <w:pStyle w:val="TableParagraph"/>
              <w:spacing w:before="51"/>
              <w:ind w:left="107"/>
              <w:rPr>
                <w:sz w:val="24"/>
              </w:rPr>
            </w:pPr>
            <w:r>
              <w:rPr>
                <w:sz w:val="24"/>
              </w:rPr>
              <w:t>Rezultat</w:t>
            </w:r>
            <w:r>
              <w:rPr>
                <w:spacing w:val="-3"/>
                <w:sz w:val="24"/>
              </w:rPr>
              <w:t xml:space="preserve"> </w:t>
            </w:r>
            <w:r>
              <w:rPr>
                <w:sz w:val="24"/>
              </w:rPr>
              <w:t>ukupno</w:t>
            </w:r>
            <w:r>
              <w:rPr>
                <w:spacing w:val="-2"/>
                <w:sz w:val="24"/>
              </w:rPr>
              <w:t xml:space="preserve"> </w:t>
            </w:r>
            <w:r>
              <w:rPr>
                <w:sz w:val="24"/>
              </w:rPr>
              <w:t>utrošenih</w:t>
            </w:r>
            <w:r>
              <w:rPr>
                <w:spacing w:val="-1"/>
                <w:sz w:val="24"/>
              </w:rPr>
              <w:t xml:space="preserve"> </w:t>
            </w:r>
            <w:r>
              <w:rPr>
                <w:sz w:val="24"/>
              </w:rPr>
              <w:t>sredstava</w:t>
            </w:r>
            <w:r>
              <w:rPr>
                <w:spacing w:val="-2"/>
                <w:sz w:val="24"/>
              </w:rPr>
              <w:t xml:space="preserve"> </w:t>
            </w:r>
            <w:r>
              <w:rPr>
                <w:sz w:val="24"/>
              </w:rPr>
              <w:t>je</w:t>
            </w:r>
            <w:r>
              <w:rPr>
                <w:spacing w:val="-2"/>
                <w:sz w:val="24"/>
              </w:rPr>
              <w:t xml:space="preserve"> </w:t>
            </w:r>
            <w:r>
              <w:rPr>
                <w:sz w:val="24"/>
              </w:rPr>
              <w:t>uređenje</w:t>
            </w:r>
            <w:r>
              <w:rPr>
                <w:spacing w:val="-1"/>
                <w:sz w:val="24"/>
              </w:rPr>
              <w:t xml:space="preserve"> </w:t>
            </w:r>
            <w:r>
              <w:rPr>
                <w:sz w:val="24"/>
              </w:rPr>
              <w:t>lokacije</w:t>
            </w:r>
            <w:r>
              <w:rPr>
                <w:spacing w:val="-2"/>
                <w:sz w:val="24"/>
              </w:rPr>
              <w:t xml:space="preserve"> Vanjski</w:t>
            </w:r>
          </w:p>
        </w:tc>
      </w:tr>
      <w:tr w:rsidR="00AB5DB3" w14:paraId="2CECA1C2" w14:textId="77777777">
        <w:trPr>
          <w:trHeight w:val="943"/>
        </w:trPr>
        <w:tc>
          <w:tcPr>
            <w:tcW w:w="2458" w:type="dxa"/>
          </w:tcPr>
          <w:p w14:paraId="485D962D" w14:textId="77777777" w:rsidR="00AB5DB3" w:rsidRDefault="00000000">
            <w:pPr>
              <w:pStyle w:val="TableParagraph"/>
              <w:spacing w:before="52"/>
              <w:ind w:left="107"/>
              <w:rPr>
                <w:b/>
                <w:sz w:val="24"/>
              </w:rPr>
            </w:pPr>
            <w:r>
              <w:rPr>
                <w:b/>
                <w:sz w:val="24"/>
              </w:rPr>
              <w:t>Naziv</w:t>
            </w:r>
            <w:r>
              <w:rPr>
                <w:b/>
                <w:spacing w:val="-2"/>
                <w:sz w:val="24"/>
              </w:rPr>
              <w:t xml:space="preserve"> programa</w:t>
            </w:r>
          </w:p>
        </w:tc>
        <w:tc>
          <w:tcPr>
            <w:tcW w:w="7323" w:type="dxa"/>
          </w:tcPr>
          <w:p w14:paraId="495715D0" w14:textId="77777777" w:rsidR="00AB5DB3" w:rsidRDefault="00000000">
            <w:pPr>
              <w:pStyle w:val="TableParagraph"/>
              <w:spacing w:before="52"/>
              <w:ind w:left="107"/>
              <w:rPr>
                <w:b/>
                <w:sz w:val="24"/>
              </w:rPr>
            </w:pPr>
            <w:r>
              <w:rPr>
                <w:b/>
                <w:sz w:val="24"/>
              </w:rPr>
              <w:t>K103412</w:t>
            </w:r>
            <w:r>
              <w:rPr>
                <w:b/>
                <w:spacing w:val="-3"/>
                <w:sz w:val="24"/>
              </w:rPr>
              <w:t xml:space="preserve"> </w:t>
            </w:r>
            <w:r>
              <w:rPr>
                <w:b/>
                <w:sz w:val="24"/>
              </w:rPr>
              <w:t>Projektna</w:t>
            </w:r>
            <w:r>
              <w:rPr>
                <w:b/>
                <w:spacing w:val="-3"/>
                <w:sz w:val="24"/>
              </w:rPr>
              <w:t xml:space="preserve"> </w:t>
            </w:r>
            <w:r>
              <w:rPr>
                <w:b/>
                <w:sz w:val="24"/>
              </w:rPr>
              <w:t>dokumentacija</w:t>
            </w:r>
            <w:r>
              <w:rPr>
                <w:b/>
                <w:spacing w:val="-2"/>
                <w:sz w:val="24"/>
              </w:rPr>
              <w:t xml:space="preserve"> </w:t>
            </w:r>
            <w:r>
              <w:rPr>
                <w:b/>
                <w:sz w:val="24"/>
              </w:rPr>
              <w:t>za</w:t>
            </w:r>
            <w:r>
              <w:rPr>
                <w:b/>
                <w:spacing w:val="-3"/>
                <w:sz w:val="24"/>
              </w:rPr>
              <w:t xml:space="preserve"> </w:t>
            </w:r>
            <w:r>
              <w:rPr>
                <w:b/>
                <w:sz w:val="24"/>
              </w:rPr>
              <w:t>vertikalni</w:t>
            </w:r>
            <w:r>
              <w:rPr>
                <w:b/>
                <w:spacing w:val="-2"/>
                <w:sz w:val="24"/>
              </w:rPr>
              <w:t xml:space="preserve"> promet</w:t>
            </w:r>
          </w:p>
        </w:tc>
      </w:tr>
      <w:tr w:rsidR="00AB5DB3" w14:paraId="4736870A" w14:textId="77777777">
        <w:trPr>
          <w:trHeight w:val="942"/>
        </w:trPr>
        <w:tc>
          <w:tcPr>
            <w:tcW w:w="2458" w:type="dxa"/>
          </w:tcPr>
          <w:p w14:paraId="0D06571D"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47489986" w14:textId="77777777" w:rsidR="00AB5DB3" w:rsidRDefault="00000000">
            <w:pPr>
              <w:pStyle w:val="TableParagraph"/>
              <w:spacing w:before="51"/>
              <w:ind w:left="107"/>
              <w:rPr>
                <w:sz w:val="24"/>
              </w:rPr>
            </w:pPr>
            <w:r>
              <w:rPr>
                <w:sz w:val="24"/>
              </w:rPr>
              <w:t>Izrada</w:t>
            </w:r>
            <w:r>
              <w:rPr>
                <w:spacing w:val="-4"/>
                <w:sz w:val="24"/>
              </w:rPr>
              <w:t xml:space="preserve"> </w:t>
            </w:r>
            <w:r>
              <w:rPr>
                <w:sz w:val="24"/>
              </w:rPr>
              <w:t>projektne</w:t>
            </w:r>
            <w:r>
              <w:rPr>
                <w:spacing w:val="-1"/>
                <w:sz w:val="24"/>
              </w:rPr>
              <w:t xml:space="preserve"> </w:t>
            </w:r>
            <w:r>
              <w:rPr>
                <w:sz w:val="24"/>
              </w:rPr>
              <w:t>dokumentacije</w:t>
            </w:r>
            <w:r>
              <w:rPr>
                <w:spacing w:val="-2"/>
                <w:sz w:val="24"/>
              </w:rPr>
              <w:t xml:space="preserve"> </w:t>
            </w:r>
            <w:r>
              <w:rPr>
                <w:sz w:val="24"/>
              </w:rPr>
              <w:t>s</w:t>
            </w:r>
            <w:r>
              <w:rPr>
                <w:spacing w:val="-2"/>
                <w:sz w:val="24"/>
              </w:rPr>
              <w:t xml:space="preserve"> </w:t>
            </w:r>
            <w:r>
              <w:rPr>
                <w:sz w:val="24"/>
              </w:rPr>
              <w:t>ciljem</w:t>
            </w:r>
            <w:r>
              <w:rPr>
                <w:spacing w:val="-1"/>
                <w:sz w:val="24"/>
              </w:rPr>
              <w:t xml:space="preserve"> </w:t>
            </w:r>
            <w:r>
              <w:rPr>
                <w:sz w:val="24"/>
              </w:rPr>
              <w:t>realizacije</w:t>
            </w:r>
            <w:r>
              <w:rPr>
                <w:spacing w:val="-1"/>
                <w:sz w:val="24"/>
              </w:rPr>
              <w:t xml:space="preserve"> </w:t>
            </w:r>
            <w:r>
              <w:rPr>
                <w:spacing w:val="-2"/>
                <w:sz w:val="24"/>
              </w:rPr>
              <w:t>žičare</w:t>
            </w:r>
          </w:p>
        </w:tc>
      </w:tr>
      <w:tr w:rsidR="00AB5DB3" w14:paraId="0E9F6EBB" w14:textId="77777777">
        <w:trPr>
          <w:trHeight w:val="942"/>
        </w:trPr>
        <w:tc>
          <w:tcPr>
            <w:tcW w:w="2458" w:type="dxa"/>
          </w:tcPr>
          <w:p w14:paraId="11E770EA"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76E37228" w14:textId="77777777" w:rsidR="00AB5DB3" w:rsidRDefault="00000000">
            <w:pPr>
              <w:pStyle w:val="TableParagraph"/>
              <w:spacing w:before="51"/>
              <w:ind w:left="107"/>
              <w:rPr>
                <w:b/>
                <w:sz w:val="24"/>
              </w:rPr>
            </w:pPr>
            <w:r>
              <w:rPr>
                <w:b/>
                <w:sz w:val="24"/>
              </w:rPr>
              <w:t xml:space="preserve">5.000,00 </w:t>
            </w:r>
            <w:r>
              <w:rPr>
                <w:b/>
                <w:spacing w:val="-10"/>
                <w:sz w:val="24"/>
              </w:rPr>
              <w:t>€</w:t>
            </w:r>
          </w:p>
        </w:tc>
      </w:tr>
      <w:tr w:rsidR="00AB5DB3" w14:paraId="4230A162" w14:textId="77777777">
        <w:trPr>
          <w:trHeight w:val="943"/>
        </w:trPr>
        <w:tc>
          <w:tcPr>
            <w:tcW w:w="2458" w:type="dxa"/>
          </w:tcPr>
          <w:p w14:paraId="1567BBB3"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47988B9B"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170B51DF" w14:textId="77777777">
        <w:trPr>
          <w:trHeight w:val="942"/>
        </w:trPr>
        <w:tc>
          <w:tcPr>
            <w:tcW w:w="2458" w:type="dxa"/>
          </w:tcPr>
          <w:p w14:paraId="5EAC11E7"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0A37BAF0" w14:textId="77777777" w:rsidR="00AB5DB3" w:rsidRDefault="00000000">
            <w:pPr>
              <w:pStyle w:val="TableParagraph"/>
              <w:spacing w:before="51"/>
              <w:ind w:left="107"/>
              <w:rPr>
                <w:sz w:val="24"/>
              </w:rPr>
            </w:pPr>
            <w:r>
              <w:rPr>
                <w:sz w:val="24"/>
              </w:rPr>
              <w:t>Izrada</w:t>
            </w:r>
            <w:r>
              <w:rPr>
                <w:spacing w:val="-3"/>
                <w:sz w:val="24"/>
              </w:rPr>
              <w:t xml:space="preserve"> </w:t>
            </w:r>
            <w:r>
              <w:rPr>
                <w:sz w:val="24"/>
              </w:rPr>
              <w:t>projektne</w:t>
            </w:r>
            <w:r>
              <w:rPr>
                <w:spacing w:val="-2"/>
                <w:sz w:val="24"/>
              </w:rPr>
              <w:t xml:space="preserve"> dokumentacije</w:t>
            </w:r>
          </w:p>
        </w:tc>
      </w:tr>
      <w:tr w:rsidR="00AB5DB3" w14:paraId="2E44E44E" w14:textId="77777777">
        <w:trPr>
          <w:trHeight w:val="945"/>
        </w:trPr>
        <w:tc>
          <w:tcPr>
            <w:tcW w:w="2458" w:type="dxa"/>
          </w:tcPr>
          <w:p w14:paraId="285092D5" w14:textId="77777777" w:rsidR="00AB5DB3" w:rsidRDefault="00000000">
            <w:pPr>
              <w:pStyle w:val="TableParagraph"/>
              <w:spacing w:before="54"/>
              <w:ind w:left="107"/>
              <w:rPr>
                <w:b/>
                <w:sz w:val="24"/>
              </w:rPr>
            </w:pPr>
            <w:r>
              <w:rPr>
                <w:b/>
                <w:spacing w:val="-2"/>
                <w:sz w:val="24"/>
              </w:rPr>
              <w:t>Obrazloženje</w:t>
            </w:r>
          </w:p>
        </w:tc>
        <w:tc>
          <w:tcPr>
            <w:tcW w:w="7323" w:type="dxa"/>
          </w:tcPr>
          <w:p w14:paraId="361DBF69" w14:textId="77777777" w:rsidR="00AB5DB3" w:rsidRDefault="00000000">
            <w:pPr>
              <w:pStyle w:val="TableParagraph"/>
              <w:spacing w:before="54"/>
              <w:ind w:left="107"/>
              <w:rPr>
                <w:sz w:val="24"/>
              </w:rPr>
            </w:pPr>
            <w:r>
              <w:rPr>
                <w:sz w:val="24"/>
              </w:rPr>
              <w:t>Početak</w:t>
            </w:r>
            <w:r>
              <w:rPr>
                <w:spacing w:val="-1"/>
                <w:sz w:val="24"/>
              </w:rPr>
              <w:t xml:space="preserve"> </w:t>
            </w:r>
            <w:r>
              <w:rPr>
                <w:sz w:val="24"/>
              </w:rPr>
              <w:t>realizacije</w:t>
            </w:r>
            <w:r>
              <w:rPr>
                <w:spacing w:val="-2"/>
                <w:sz w:val="24"/>
              </w:rPr>
              <w:t xml:space="preserve"> </w:t>
            </w:r>
            <w:r>
              <w:rPr>
                <w:sz w:val="24"/>
              </w:rPr>
              <w:t>sredstava</w:t>
            </w:r>
            <w:r>
              <w:rPr>
                <w:spacing w:val="-1"/>
                <w:sz w:val="24"/>
              </w:rPr>
              <w:t xml:space="preserve"> </w:t>
            </w:r>
            <w:r>
              <w:rPr>
                <w:sz w:val="24"/>
              </w:rPr>
              <w:t>očekuje</w:t>
            </w:r>
            <w:r>
              <w:rPr>
                <w:spacing w:val="-1"/>
                <w:sz w:val="24"/>
              </w:rPr>
              <w:t xml:space="preserve"> </w:t>
            </w:r>
            <w:r>
              <w:rPr>
                <w:sz w:val="24"/>
              </w:rPr>
              <w:t>se</w:t>
            </w:r>
            <w:r>
              <w:rPr>
                <w:spacing w:val="-3"/>
                <w:sz w:val="24"/>
              </w:rPr>
              <w:t xml:space="preserve"> </w:t>
            </w:r>
            <w:r>
              <w:rPr>
                <w:sz w:val="24"/>
              </w:rPr>
              <w:t>u drugoj</w:t>
            </w:r>
            <w:r>
              <w:rPr>
                <w:spacing w:val="-1"/>
                <w:sz w:val="24"/>
              </w:rPr>
              <w:t xml:space="preserve"> </w:t>
            </w:r>
            <w:r>
              <w:rPr>
                <w:sz w:val="24"/>
              </w:rPr>
              <w:t>polovici</w:t>
            </w:r>
            <w:r>
              <w:rPr>
                <w:spacing w:val="-1"/>
                <w:sz w:val="24"/>
              </w:rPr>
              <w:t xml:space="preserve"> </w:t>
            </w:r>
            <w:r>
              <w:rPr>
                <w:sz w:val="24"/>
              </w:rPr>
              <w:t xml:space="preserve">2026. </w:t>
            </w:r>
            <w:r>
              <w:rPr>
                <w:spacing w:val="-2"/>
                <w:sz w:val="24"/>
              </w:rPr>
              <w:t>godine</w:t>
            </w:r>
          </w:p>
        </w:tc>
      </w:tr>
    </w:tbl>
    <w:p w14:paraId="23F750EA" w14:textId="77777777" w:rsidR="00AB5DB3" w:rsidRDefault="00AB5DB3">
      <w:pPr>
        <w:pStyle w:val="TableParagraph"/>
        <w:rPr>
          <w:sz w:val="24"/>
        </w:rPr>
        <w:sectPr w:rsidR="00AB5DB3">
          <w:type w:val="continuous"/>
          <w:pgSz w:w="12240" w:h="15840"/>
          <w:pgMar w:top="1400" w:right="720" w:bottom="164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3EE8C697" w14:textId="77777777">
        <w:trPr>
          <w:trHeight w:val="945"/>
        </w:trPr>
        <w:tc>
          <w:tcPr>
            <w:tcW w:w="2458" w:type="dxa"/>
          </w:tcPr>
          <w:p w14:paraId="61E7ECE9" w14:textId="77777777" w:rsidR="00AB5DB3" w:rsidRDefault="00000000">
            <w:pPr>
              <w:pStyle w:val="TableParagraph"/>
              <w:spacing w:before="54"/>
              <w:ind w:left="107"/>
              <w:rPr>
                <w:b/>
                <w:sz w:val="24"/>
              </w:rPr>
            </w:pPr>
            <w:r>
              <w:rPr>
                <w:b/>
                <w:sz w:val="24"/>
              </w:rPr>
              <w:t>Naziv</w:t>
            </w:r>
            <w:r>
              <w:rPr>
                <w:b/>
                <w:spacing w:val="-2"/>
                <w:sz w:val="24"/>
              </w:rPr>
              <w:t xml:space="preserve"> programa</w:t>
            </w:r>
          </w:p>
        </w:tc>
        <w:tc>
          <w:tcPr>
            <w:tcW w:w="7323" w:type="dxa"/>
          </w:tcPr>
          <w:p w14:paraId="19788090" w14:textId="77777777" w:rsidR="00AB5DB3" w:rsidRDefault="00000000">
            <w:pPr>
              <w:pStyle w:val="TableParagraph"/>
              <w:spacing w:before="54"/>
              <w:ind w:left="107"/>
              <w:rPr>
                <w:b/>
                <w:sz w:val="24"/>
              </w:rPr>
            </w:pPr>
            <w:r>
              <w:rPr>
                <w:b/>
                <w:sz w:val="24"/>
              </w:rPr>
              <w:t>K103416</w:t>
            </w:r>
            <w:r>
              <w:rPr>
                <w:b/>
                <w:spacing w:val="-2"/>
                <w:sz w:val="24"/>
              </w:rPr>
              <w:t xml:space="preserve"> </w:t>
            </w:r>
            <w:r>
              <w:rPr>
                <w:b/>
                <w:sz w:val="24"/>
              </w:rPr>
              <w:t>Analiza</w:t>
            </w:r>
            <w:r>
              <w:rPr>
                <w:b/>
                <w:spacing w:val="-2"/>
                <w:sz w:val="24"/>
              </w:rPr>
              <w:t xml:space="preserve"> </w:t>
            </w:r>
            <w:r>
              <w:rPr>
                <w:b/>
                <w:sz w:val="24"/>
              </w:rPr>
              <w:t>obalnog</w:t>
            </w:r>
            <w:r>
              <w:rPr>
                <w:b/>
                <w:spacing w:val="-1"/>
                <w:sz w:val="24"/>
              </w:rPr>
              <w:t xml:space="preserve"> </w:t>
            </w:r>
            <w:r>
              <w:rPr>
                <w:b/>
                <w:sz w:val="24"/>
              </w:rPr>
              <w:t>pojasa</w:t>
            </w:r>
            <w:r>
              <w:rPr>
                <w:b/>
                <w:spacing w:val="-2"/>
                <w:sz w:val="24"/>
              </w:rPr>
              <w:t xml:space="preserve"> </w:t>
            </w:r>
            <w:r>
              <w:rPr>
                <w:b/>
                <w:sz w:val="24"/>
              </w:rPr>
              <w:t>za</w:t>
            </w:r>
            <w:r>
              <w:rPr>
                <w:b/>
                <w:spacing w:val="-1"/>
                <w:sz w:val="24"/>
              </w:rPr>
              <w:t xml:space="preserve"> </w:t>
            </w:r>
            <w:r>
              <w:rPr>
                <w:b/>
                <w:spacing w:val="-2"/>
                <w:sz w:val="24"/>
              </w:rPr>
              <w:t>Grebašticu</w:t>
            </w:r>
          </w:p>
        </w:tc>
      </w:tr>
      <w:tr w:rsidR="00AB5DB3" w14:paraId="5B87EF4D" w14:textId="77777777">
        <w:trPr>
          <w:trHeight w:val="942"/>
        </w:trPr>
        <w:tc>
          <w:tcPr>
            <w:tcW w:w="2458" w:type="dxa"/>
          </w:tcPr>
          <w:p w14:paraId="03176421"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3368EE3A" w14:textId="77777777" w:rsidR="00AB5DB3" w:rsidRDefault="00000000">
            <w:pPr>
              <w:pStyle w:val="TableParagraph"/>
              <w:spacing w:before="51" w:line="254" w:lineRule="auto"/>
              <w:ind w:left="107"/>
              <w:rPr>
                <w:sz w:val="24"/>
              </w:rPr>
            </w:pPr>
            <w:r>
              <w:rPr>
                <w:sz w:val="24"/>
              </w:rPr>
              <w:t>Izrada</w:t>
            </w:r>
            <w:r>
              <w:rPr>
                <w:spacing w:val="-7"/>
                <w:sz w:val="24"/>
              </w:rPr>
              <w:t xml:space="preserve"> </w:t>
            </w:r>
            <w:r>
              <w:rPr>
                <w:sz w:val="24"/>
              </w:rPr>
              <w:t>razvojne</w:t>
            </w:r>
            <w:r>
              <w:rPr>
                <w:spacing w:val="-7"/>
                <w:sz w:val="24"/>
              </w:rPr>
              <w:t xml:space="preserve"> </w:t>
            </w:r>
            <w:r>
              <w:rPr>
                <w:sz w:val="24"/>
              </w:rPr>
              <w:t>studije</w:t>
            </w:r>
            <w:r>
              <w:rPr>
                <w:spacing w:val="-6"/>
                <w:sz w:val="24"/>
              </w:rPr>
              <w:t xml:space="preserve"> </w:t>
            </w:r>
            <w:r>
              <w:rPr>
                <w:sz w:val="24"/>
              </w:rPr>
              <w:t>uređenja</w:t>
            </w:r>
            <w:r>
              <w:rPr>
                <w:spacing w:val="-6"/>
                <w:sz w:val="24"/>
              </w:rPr>
              <w:t xml:space="preserve"> </w:t>
            </w:r>
            <w:r>
              <w:rPr>
                <w:sz w:val="24"/>
              </w:rPr>
              <w:t>obale</w:t>
            </w:r>
            <w:r>
              <w:rPr>
                <w:spacing w:val="-6"/>
                <w:sz w:val="24"/>
              </w:rPr>
              <w:t xml:space="preserve"> </w:t>
            </w:r>
            <w:r>
              <w:rPr>
                <w:sz w:val="24"/>
              </w:rPr>
              <w:t>naselja</w:t>
            </w:r>
            <w:r>
              <w:rPr>
                <w:spacing w:val="-7"/>
                <w:sz w:val="24"/>
              </w:rPr>
              <w:t xml:space="preserve"> </w:t>
            </w:r>
            <w:r>
              <w:rPr>
                <w:sz w:val="24"/>
              </w:rPr>
              <w:t>Grebaštica</w:t>
            </w:r>
            <w:r>
              <w:rPr>
                <w:spacing w:val="-7"/>
                <w:sz w:val="24"/>
              </w:rPr>
              <w:t xml:space="preserve"> </w:t>
            </w:r>
            <w:r>
              <w:rPr>
                <w:sz w:val="24"/>
              </w:rPr>
              <w:t>(analiza</w:t>
            </w:r>
            <w:r>
              <w:rPr>
                <w:spacing w:val="-7"/>
                <w:sz w:val="24"/>
              </w:rPr>
              <w:t xml:space="preserve"> </w:t>
            </w:r>
            <w:r>
              <w:rPr>
                <w:sz w:val="24"/>
              </w:rPr>
              <w:t>obalnog područja i postojećih vezova)</w:t>
            </w:r>
          </w:p>
        </w:tc>
      </w:tr>
      <w:tr w:rsidR="00AB5DB3" w14:paraId="43F9A4EF" w14:textId="77777777">
        <w:trPr>
          <w:trHeight w:val="942"/>
        </w:trPr>
        <w:tc>
          <w:tcPr>
            <w:tcW w:w="2458" w:type="dxa"/>
          </w:tcPr>
          <w:p w14:paraId="08F451B7" w14:textId="77777777" w:rsidR="00AB5DB3" w:rsidRDefault="00000000">
            <w:pPr>
              <w:pStyle w:val="TableParagraph"/>
              <w:spacing w:before="51" w:line="254"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1FEF8CCF" w14:textId="77777777" w:rsidR="00AB5DB3" w:rsidRDefault="00000000">
            <w:pPr>
              <w:pStyle w:val="TableParagraph"/>
              <w:spacing w:before="51"/>
              <w:ind w:left="107"/>
              <w:rPr>
                <w:b/>
                <w:sz w:val="24"/>
              </w:rPr>
            </w:pPr>
            <w:r>
              <w:rPr>
                <w:b/>
                <w:sz w:val="24"/>
              </w:rPr>
              <w:t xml:space="preserve">16.250,00 </w:t>
            </w:r>
            <w:r>
              <w:rPr>
                <w:b/>
                <w:spacing w:val="-10"/>
                <w:sz w:val="24"/>
              </w:rPr>
              <w:t>€</w:t>
            </w:r>
          </w:p>
        </w:tc>
      </w:tr>
      <w:tr w:rsidR="00AB5DB3" w14:paraId="187B46FB" w14:textId="77777777">
        <w:trPr>
          <w:trHeight w:val="943"/>
        </w:trPr>
        <w:tc>
          <w:tcPr>
            <w:tcW w:w="2458" w:type="dxa"/>
          </w:tcPr>
          <w:p w14:paraId="5B394674"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3F50C3FB"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0676FEA9" w14:textId="77777777">
        <w:trPr>
          <w:trHeight w:val="942"/>
        </w:trPr>
        <w:tc>
          <w:tcPr>
            <w:tcW w:w="2458" w:type="dxa"/>
          </w:tcPr>
          <w:p w14:paraId="4C5EDA02"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6DDE5BDC" w14:textId="77777777" w:rsidR="00AB5DB3" w:rsidRDefault="00000000">
            <w:pPr>
              <w:pStyle w:val="TableParagraph"/>
              <w:spacing w:before="51"/>
              <w:ind w:left="107"/>
              <w:rPr>
                <w:sz w:val="24"/>
              </w:rPr>
            </w:pPr>
            <w:r>
              <w:rPr>
                <w:sz w:val="24"/>
              </w:rPr>
              <w:t>Izrada</w:t>
            </w:r>
            <w:r>
              <w:rPr>
                <w:spacing w:val="-3"/>
                <w:sz w:val="24"/>
              </w:rPr>
              <w:t xml:space="preserve"> </w:t>
            </w:r>
            <w:r>
              <w:rPr>
                <w:sz w:val="24"/>
              </w:rPr>
              <w:t>projektne</w:t>
            </w:r>
            <w:r>
              <w:rPr>
                <w:spacing w:val="-2"/>
                <w:sz w:val="24"/>
              </w:rPr>
              <w:t xml:space="preserve"> dokumentacije</w:t>
            </w:r>
          </w:p>
        </w:tc>
      </w:tr>
      <w:tr w:rsidR="00AB5DB3" w14:paraId="3B4ECC18" w14:textId="77777777">
        <w:trPr>
          <w:trHeight w:val="1134"/>
        </w:trPr>
        <w:tc>
          <w:tcPr>
            <w:tcW w:w="2458" w:type="dxa"/>
          </w:tcPr>
          <w:p w14:paraId="1E145710" w14:textId="77777777" w:rsidR="00AB5DB3" w:rsidRDefault="00000000">
            <w:pPr>
              <w:pStyle w:val="TableParagraph"/>
              <w:spacing w:before="51"/>
              <w:ind w:left="107"/>
              <w:rPr>
                <w:b/>
                <w:sz w:val="24"/>
              </w:rPr>
            </w:pPr>
            <w:r>
              <w:rPr>
                <w:b/>
                <w:spacing w:val="-2"/>
                <w:sz w:val="24"/>
              </w:rPr>
              <w:t>Obrazloženje</w:t>
            </w:r>
          </w:p>
        </w:tc>
        <w:tc>
          <w:tcPr>
            <w:tcW w:w="7323" w:type="dxa"/>
          </w:tcPr>
          <w:p w14:paraId="0D5CC719" w14:textId="77777777" w:rsidR="00AB5DB3" w:rsidRDefault="00000000">
            <w:pPr>
              <w:pStyle w:val="TableParagraph"/>
              <w:spacing w:before="51" w:line="256" w:lineRule="auto"/>
              <w:ind w:left="107" w:right="98"/>
              <w:jc w:val="both"/>
              <w:rPr>
                <w:sz w:val="24"/>
              </w:rPr>
            </w:pPr>
            <w:r>
              <w:rPr>
                <w:sz w:val="24"/>
              </w:rPr>
              <w:t>Izrada</w:t>
            </w:r>
            <w:r>
              <w:rPr>
                <w:spacing w:val="-1"/>
                <w:sz w:val="24"/>
              </w:rPr>
              <w:t xml:space="preserve"> </w:t>
            </w:r>
            <w:r>
              <w:rPr>
                <w:sz w:val="24"/>
              </w:rPr>
              <w:t>studije vjetrovalne klime, geodetska, hidrografska podloga i izrada Analize</w:t>
            </w:r>
            <w:r>
              <w:rPr>
                <w:spacing w:val="-13"/>
                <w:sz w:val="24"/>
              </w:rPr>
              <w:t xml:space="preserve"> </w:t>
            </w:r>
            <w:r>
              <w:rPr>
                <w:sz w:val="24"/>
              </w:rPr>
              <w:t>obalnog</w:t>
            </w:r>
            <w:r>
              <w:rPr>
                <w:spacing w:val="-11"/>
                <w:sz w:val="24"/>
              </w:rPr>
              <w:t xml:space="preserve"> </w:t>
            </w:r>
            <w:r>
              <w:rPr>
                <w:sz w:val="24"/>
              </w:rPr>
              <w:t>pojasa</w:t>
            </w:r>
            <w:r>
              <w:rPr>
                <w:spacing w:val="-10"/>
                <w:sz w:val="24"/>
              </w:rPr>
              <w:t xml:space="preserve"> </w:t>
            </w:r>
            <w:r>
              <w:rPr>
                <w:sz w:val="24"/>
              </w:rPr>
              <w:t>Grebaštice,</w:t>
            </w:r>
            <w:r>
              <w:rPr>
                <w:spacing w:val="-12"/>
                <w:sz w:val="24"/>
              </w:rPr>
              <w:t xml:space="preserve"> </w:t>
            </w:r>
            <w:r>
              <w:rPr>
                <w:sz w:val="24"/>
              </w:rPr>
              <w:t>s</w:t>
            </w:r>
            <w:r>
              <w:rPr>
                <w:spacing w:val="-11"/>
                <w:sz w:val="24"/>
              </w:rPr>
              <w:t xml:space="preserve"> </w:t>
            </w:r>
            <w:r>
              <w:rPr>
                <w:sz w:val="24"/>
              </w:rPr>
              <w:t>kojom</w:t>
            </w:r>
            <w:r>
              <w:rPr>
                <w:spacing w:val="-11"/>
                <w:sz w:val="24"/>
              </w:rPr>
              <w:t xml:space="preserve"> </w:t>
            </w:r>
            <w:r>
              <w:rPr>
                <w:sz w:val="24"/>
              </w:rPr>
              <w:t>se</w:t>
            </w:r>
            <w:r>
              <w:rPr>
                <w:spacing w:val="-12"/>
                <w:sz w:val="24"/>
              </w:rPr>
              <w:t xml:space="preserve"> </w:t>
            </w:r>
            <w:r>
              <w:rPr>
                <w:sz w:val="24"/>
              </w:rPr>
              <w:t>započinje</w:t>
            </w:r>
            <w:r>
              <w:rPr>
                <w:spacing w:val="-13"/>
                <w:sz w:val="24"/>
              </w:rPr>
              <w:t xml:space="preserve"> </w:t>
            </w:r>
            <w:r>
              <w:rPr>
                <w:sz w:val="24"/>
              </w:rPr>
              <w:t>u</w:t>
            </w:r>
            <w:r>
              <w:rPr>
                <w:spacing w:val="-12"/>
                <w:sz w:val="24"/>
              </w:rPr>
              <w:t xml:space="preserve"> </w:t>
            </w:r>
            <w:r>
              <w:rPr>
                <w:sz w:val="24"/>
              </w:rPr>
              <w:t>drugoj</w:t>
            </w:r>
            <w:r>
              <w:rPr>
                <w:spacing w:val="-11"/>
                <w:sz w:val="24"/>
              </w:rPr>
              <w:t xml:space="preserve"> </w:t>
            </w:r>
            <w:r>
              <w:rPr>
                <w:sz w:val="24"/>
              </w:rPr>
              <w:t>polovici 2026. godine.</w:t>
            </w:r>
          </w:p>
        </w:tc>
      </w:tr>
      <w:tr w:rsidR="00AB5DB3" w14:paraId="73806EBA" w14:textId="77777777">
        <w:trPr>
          <w:trHeight w:val="943"/>
        </w:trPr>
        <w:tc>
          <w:tcPr>
            <w:tcW w:w="2458" w:type="dxa"/>
          </w:tcPr>
          <w:p w14:paraId="58F88F88" w14:textId="77777777" w:rsidR="00AB5DB3" w:rsidRDefault="00000000">
            <w:pPr>
              <w:pStyle w:val="TableParagraph"/>
              <w:spacing w:before="54"/>
              <w:ind w:left="107"/>
              <w:rPr>
                <w:b/>
                <w:sz w:val="24"/>
              </w:rPr>
            </w:pPr>
            <w:r>
              <w:rPr>
                <w:b/>
                <w:sz w:val="24"/>
              </w:rPr>
              <w:t>Naziv</w:t>
            </w:r>
            <w:r>
              <w:rPr>
                <w:b/>
                <w:spacing w:val="-2"/>
                <w:sz w:val="24"/>
              </w:rPr>
              <w:t xml:space="preserve"> programa</w:t>
            </w:r>
          </w:p>
        </w:tc>
        <w:tc>
          <w:tcPr>
            <w:tcW w:w="7323" w:type="dxa"/>
          </w:tcPr>
          <w:p w14:paraId="52A733F0" w14:textId="77777777" w:rsidR="00AB5DB3" w:rsidRDefault="00000000">
            <w:pPr>
              <w:pStyle w:val="TableParagraph"/>
              <w:spacing w:before="54"/>
              <w:ind w:left="107"/>
              <w:rPr>
                <w:b/>
                <w:sz w:val="24"/>
              </w:rPr>
            </w:pPr>
            <w:r>
              <w:rPr>
                <w:b/>
                <w:sz w:val="24"/>
              </w:rPr>
              <w:t>K103417</w:t>
            </w:r>
            <w:r>
              <w:rPr>
                <w:b/>
                <w:spacing w:val="-4"/>
                <w:sz w:val="24"/>
              </w:rPr>
              <w:t xml:space="preserve"> </w:t>
            </w:r>
            <w:r>
              <w:rPr>
                <w:b/>
                <w:sz w:val="24"/>
              </w:rPr>
              <w:t>Konzervatorske</w:t>
            </w:r>
            <w:r>
              <w:rPr>
                <w:b/>
                <w:spacing w:val="-2"/>
                <w:sz w:val="24"/>
              </w:rPr>
              <w:t xml:space="preserve"> </w:t>
            </w:r>
            <w:r>
              <w:rPr>
                <w:b/>
                <w:sz w:val="24"/>
              </w:rPr>
              <w:t>podloge</w:t>
            </w:r>
            <w:r>
              <w:rPr>
                <w:b/>
                <w:spacing w:val="-2"/>
                <w:sz w:val="24"/>
              </w:rPr>
              <w:t xml:space="preserve"> </w:t>
            </w:r>
            <w:r>
              <w:rPr>
                <w:b/>
                <w:sz w:val="24"/>
              </w:rPr>
              <w:t>za</w:t>
            </w:r>
            <w:r>
              <w:rPr>
                <w:b/>
                <w:spacing w:val="-2"/>
                <w:sz w:val="24"/>
              </w:rPr>
              <w:t xml:space="preserve"> </w:t>
            </w:r>
            <w:r>
              <w:rPr>
                <w:b/>
                <w:sz w:val="24"/>
              </w:rPr>
              <w:t>stare</w:t>
            </w:r>
            <w:r>
              <w:rPr>
                <w:b/>
                <w:spacing w:val="-2"/>
                <w:sz w:val="24"/>
              </w:rPr>
              <w:t xml:space="preserve"> </w:t>
            </w:r>
            <w:r>
              <w:rPr>
                <w:b/>
                <w:sz w:val="24"/>
              </w:rPr>
              <w:t>jezgre</w:t>
            </w:r>
            <w:r>
              <w:rPr>
                <w:b/>
                <w:spacing w:val="-2"/>
                <w:sz w:val="24"/>
              </w:rPr>
              <w:t xml:space="preserve"> naselja</w:t>
            </w:r>
          </w:p>
        </w:tc>
      </w:tr>
      <w:tr w:rsidR="00AB5DB3" w14:paraId="258F390C" w14:textId="77777777">
        <w:trPr>
          <w:trHeight w:val="945"/>
        </w:trPr>
        <w:tc>
          <w:tcPr>
            <w:tcW w:w="2458" w:type="dxa"/>
          </w:tcPr>
          <w:p w14:paraId="2124CF08"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323" w:type="dxa"/>
          </w:tcPr>
          <w:p w14:paraId="1C272A51" w14:textId="77777777" w:rsidR="00AB5DB3" w:rsidRDefault="00000000">
            <w:pPr>
              <w:pStyle w:val="TableParagraph"/>
              <w:spacing w:before="54"/>
              <w:ind w:left="107"/>
              <w:rPr>
                <w:sz w:val="24"/>
              </w:rPr>
            </w:pPr>
            <w:r>
              <w:rPr>
                <w:sz w:val="24"/>
              </w:rPr>
              <w:t>Izrada</w:t>
            </w:r>
            <w:r>
              <w:rPr>
                <w:spacing w:val="-2"/>
                <w:sz w:val="24"/>
              </w:rPr>
              <w:t xml:space="preserve"> </w:t>
            </w:r>
            <w:r>
              <w:rPr>
                <w:sz w:val="24"/>
              </w:rPr>
              <w:t>Konzervatorske</w:t>
            </w:r>
            <w:r>
              <w:rPr>
                <w:spacing w:val="-2"/>
                <w:sz w:val="24"/>
              </w:rPr>
              <w:t xml:space="preserve"> </w:t>
            </w:r>
            <w:r>
              <w:rPr>
                <w:sz w:val="24"/>
              </w:rPr>
              <w:t>podloge za</w:t>
            </w:r>
            <w:r>
              <w:rPr>
                <w:spacing w:val="-2"/>
                <w:sz w:val="24"/>
              </w:rPr>
              <w:t xml:space="preserve"> </w:t>
            </w:r>
            <w:r>
              <w:rPr>
                <w:sz w:val="24"/>
              </w:rPr>
              <w:t>stare</w:t>
            </w:r>
            <w:r>
              <w:rPr>
                <w:spacing w:val="-1"/>
                <w:sz w:val="24"/>
              </w:rPr>
              <w:t xml:space="preserve"> </w:t>
            </w:r>
            <w:r>
              <w:rPr>
                <w:sz w:val="24"/>
              </w:rPr>
              <w:t>jezgre</w:t>
            </w:r>
            <w:r>
              <w:rPr>
                <w:spacing w:val="-2"/>
                <w:sz w:val="24"/>
              </w:rPr>
              <w:t xml:space="preserve"> naselja.</w:t>
            </w:r>
          </w:p>
        </w:tc>
      </w:tr>
      <w:tr w:rsidR="00AB5DB3" w14:paraId="3EB4971A" w14:textId="77777777">
        <w:trPr>
          <w:trHeight w:val="942"/>
        </w:trPr>
        <w:tc>
          <w:tcPr>
            <w:tcW w:w="2458" w:type="dxa"/>
          </w:tcPr>
          <w:p w14:paraId="028C501D" w14:textId="77777777" w:rsidR="00AB5DB3" w:rsidRDefault="00000000">
            <w:pPr>
              <w:pStyle w:val="TableParagraph"/>
              <w:spacing w:before="51" w:line="254"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5BEA1857" w14:textId="77777777" w:rsidR="00AB5DB3" w:rsidRDefault="00000000">
            <w:pPr>
              <w:pStyle w:val="TableParagraph"/>
              <w:spacing w:before="51"/>
              <w:ind w:left="107"/>
              <w:rPr>
                <w:b/>
                <w:sz w:val="24"/>
              </w:rPr>
            </w:pPr>
            <w:r>
              <w:rPr>
                <w:b/>
                <w:sz w:val="24"/>
              </w:rPr>
              <w:t xml:space="preserve">16.250,00 </w:t>
            </w:r>
            <w:r>
              <w:rPr>
                <w:b/>
                <w:spacing w:val="-10"/>
                <w:sz w:val="24"/>
              </w:rPr>
              <w:t>€</w:t>
            </w:r>
          </w:p>
        </w:tc>
      </w:tr>
      <w:tr w:rsidR="00AB5DB3" w14:paraId="1F422581" w14:textId="77777777">
        <w:trPr>
          <w:trHeight w:val="942"/>
        </w:trPr>
        <w:tc>
          <w:tcPr>
            <w:tcW w:w="2458" w:type="dxa"/>
          </w:tcPr>
          <w:p w14:paraId="31159497"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23F23E06"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13EB89B3" w14:textId="77777777">
        <w:trPr>
          <w:trHeight w:val="943"/>
        </w:trPr>
        <w:tc>
          <w:tcPr>
            <w:tcW w:w="2458" w:type="dxa"/>
          </w:tcPr>
          <w:p w14:paraId="47A5779E"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31EAB341" w14:textId="77777777" w:rsidR="00AB5DB3" w:rsidRDefault="00000000">
            <w:pPr>
              <w:pStyle w:val="TableParagraph"/>
              <w:spacing w:before="51"/>
              <w:ind w:left="107"/>
              <w:rPr>
                <w:sz w:val="24"/>
              </w:rPr>
            </w:pPr>
            <w:r>
              <w:rPr>
                <w:sz w:val="24"/>
              </w:rPr>
              <w:t>Izrada</w:t>
            </w:r>
            <w:r>
              <w:rPr>
                <w:spacing w:val="-3"/>
                <w:sz w:val="24"/>
              </w:rPr>
              <w:t xml:space="preserve"> </w:t>
            </w:r>
            <w:r>
              <w:rPr>
                <w:sz w:val="24"/>
              </w:rPr>
              <w:t>projektne</w:t>
            </w:r>
            <w:r>
              <w:rPr>
                <w:spacing w:val="-2"/>
                <w:sz w:val="24"/>
              </w:rPr>
              <w:t xml:space="preserve"> dokumentacije</w:t>
            </w:r>
          </w:p>
        </w:tc>
      </w:tr>
      <w:tr w:rsidR="00AB5DB3" w14:paraId="459B2BB3" w14:textId="77777777">
        <w:trPr>
          <w:trHeight w:val="942"/>
        </w:trPr>
        <w:tc>
          <w:tcPr>
            <w:tcW w:w="2458" w:type="dxa"/>
          </w:tcPr>
          <w:p w14:paraId="4E0E5DA3" w14:textId="77777777" w:rsidR="00AB5DB3" w:rsidRDefault="00000000">
            <w:pPr>
              <w:pStyle w:val="TableParagraph"/>
              <w:spacing w:before="51"/>
              <w:ind w:left="107"/>
              <w:rPr>
                <w:b/>
                <w:sz w:val="24"/>
              </w:rPr>
            </w:pPr>
            <w:r>
              <w:rPr>
                <w:b/>
                <w:spacing w:val="-2"/>
                <w:sz w:val="24"/>
              </w:rPr>
              <w:t>Obrazloženje</w:t>
            </w:r>
          </w:p>
        </w:tc>
        <w:tc>
          <w:tcPr>
            <w:tcW w:w="7323" w:type="dxa"/>
          </w:tcPr>
          <w:p w14:paraId="182B063E" w14:textId="77777777" w:rsidR="00AB5DB3" w:rsidRDefault="00000000">
            <w:pPr>
              <w:pStyle w:val="TableParagraph"/>
              <w:spacing w:before="51" w:line="256" w:lineRule="auto"/>
              <w:ind w:left="107"/>
              <w:rPr>
                <w:sz w:val="24"/>
              </w:rPr>
            </w:pPr>
            <w:r>
              <w:rPr>
                <w:sz w:val="24"/>
              </w:rPr>
              <w:t>Analiza površina koje predstavljaju</w:t>
            </w:r>
            <w:r>
              <w:rPr>
                <w:spacing w:val="29"/>
                <w:sz w:val="24"/>
              </w:rPr>
              <w:t xml:space="preserve"> </w:t>
            </w:r>
            <w:r>
              <w:rPr>
                <w:sz w:val="24"/>
              </w:rPr>
              <w:t>graditeljsko</w:t>
            </w:r>
            <w:r>
              <w:rPr>
                <w:spacing w:val="29"/>
                <w:sz w:val="24"/>
              </w:rPr>
              <w:t xml:space="preserve"> </w:t>
            </w:r>
            <w:r>
              <w:rPr>
                <w:sz w:val="24"/>
              </w:rPr>
              <w:t>nasljeđe,</w:t>
            </w:r>
            <w:r>
              <w:rPr>
                <w:spacing w:val="29"/>
                <w:sz w:val="24"/>
              </w:rPr>
              <w:t xml:space="preserve"> </w:t>
            </w:r>
            <w:r>
              <w:rPr>
                <w:sz w:val="24"/>
              </w:rPr>
              <w:t>s</w:t>
            </w:r>
            <w:r>
              <w:rPr>
                <w:spacing w:val="31"/>
                <w:sz w:val="24"/>
              </w:rPr>
              <w:t xml:space="preserve"> </w:t>
            </w:r>
            <w:r>
              <w:rPr>
                <w:sz w:val="24"/>
              </w:rPr>
              <w:t>čijom</w:t>
            </w:r>
            <w:r>
              <w:rPr>
                <w:spacing w:val="29"/>
                <w:sz w:val="24"/>
              </w:rPr>
              <w:t xml:space="preserve"> </w:t>
            </w:r>
            <w:r>
              <w:rPr>
                <w:sz w:val="24"/>
              </w:rPr>
              <w:t>će se realizacijom započeti u drugoj polovici 2026. godine</w:t>
            </w:r>
          </w:p>
        </w:tc>
      </w:tr>
      <w:tr w:rsidR="00AB5DB3" w14:paraId="2363D6DE" w14:textId="77777777">
        <w:trPr>
          <w:trHeight w:val="942"/>
        </w:trPr>
        <w:tc>
          <w:tcPr>
            <w:tcW w:w="2458" w:type="dxa"/>
          </w:tcPr>
          <w:p w14:paraId="6CE84E30"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270C7150" w14:textId="77777777" w:rsidR="00AB5DB3" w:rsidRDefault="00000000">
            <w:pPr>
              <w:pStyle w:val="TableParagraph"/>
              <w:spacing w:before="51"/>
              <w:ind w:left="107"/>
              <w:rPr>
                <w:b/>
                <w:sz w:val="24"/>
              </w:rPr>
            </w:pPr>
            <w:r>
              <w:rPr>
                <w:b/>
                <w:sz w:val="24"/>
              </w:rPr>
              <w:t>K103418</w:t>
            </w:r>
            <w:r>
              <w:rPr>
                <w:b/>
                <w:spacing w:val="-5"/>
                <w:sz w:val="24"/>
              </w:rPr>
              <w:t xml:space="preserve"> </w:t>
            </w:r>
            <w:r>
              <w:rPr>
                <w:b/>
                <w:sz w:val="24"/>
              </w:rPr>
              <w:t>Projektna</w:t>
            </w:r>
            <w:r>
              <w:rPr>
                <w:b/>
                <w:spacing w:val="-2"/>
                <w:sz w:val="24"/>
              </w:rPr>
              <w:t xml:space="preserve"> </w:t>
            </w:r>
            <w:r>
              <w:rPr>
                <w:b/>
                <w:sz w:val="24"/>
              </w:rPr>
              <w:t>dokumentacija</w:t>
            </w:r>
            <w:r>
              <w:rPr>
                <w:b/>
                <w:spacing w:val="-3"/>
                <w:sz w:val="24"/>
              </w:rPr>
              <w:t xml:space="preserve"> </w:t>
            </w:r>
            <w:r>
              <w:rPr>
                <w:b/>
                <w:sz w:val="24"/>
              </w:rPr>
              <w:t>uređenja</w:t>
            </w:r>
            <w:r>
              <w:rPr>
                <w:b/>
                <w:spacing w:val="-2"/>
                <w:sz w:val="24"/>
              </w:rPr>
              <w:t xml:space="preserve"> </w:t>
            </w:r>
            <w:r>
              <w:rPr>
                <w:b/>
                <w:sz w:val="24"/>
              </w:rPr>
              <w:t>Velike</w:t>
            </w:r>
            <w:r>
              <w:rPr>
                <w:b/>
                <w:spacing w:val="-3"/>
                <w:sz w:val="24"/>
              </w:rPr>
              <w:t xml:space="preserve"> </w:t>
            </w:r>
            <w:r>
              <w:rPr>
                <w:b/>
                <w:spacing w:val="-2"/>
                <w:sz w:val="24"/>
              </w:rPr>
              <w:t>Soline</w:t>
            </w:r>
          </w:p>
        </w:tc>
      </w:tr>
    </w:tbl>
    <w:p w14:paraId="4836BD18"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4CA0ED3B" w14:textId="77777777">
        <w:trPr>
          <w:trHeight w:val="945"/>
        </w:trPr>
        <w:tc>
          <w:tcPr>
            <w:tcW w:w="2458" w:type="dxa"/>
          </w:tcPr>
          <w:p w14:paraId="77010F44"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323" w:type="dxa"/>
          </w:tcPr>
          <w:p w14:paraId="7EB3A3D4" w14:textId="77777777" w:rsidR="00AB5DB3" w:rsidRDefault="00000000">
            <w:pPr>
              <w:pStyle w:val="TableParagraph"/>
              <w:spacing w:before="54"/>
              <w:ind w:left="107"/>
              <w:rPr>
                <w:sz w:val="24"/>
              </w:rPr>
            </w:pPr>
            <w:r>
              <w:rPr>
                <w:sz w:val="24"/>
              </w:rPr>
              <w:t>Izrada</w:t>
            </w:r>
            <w:r>
              <w:rPr>
                <w:spacing w:val="-3"/>
                <w:sz w:val="24"/>
              </w:rPr>
              <w:t xml:space="preserve"> </w:t>
            </w:r>
            <w:r>
              <w:rPr>
                <w:sz w:val="24"/>
              </w:rPr>
              <w:t>projekta</w:t>
            </w:r>
            <w:r>
              <w:rPr>
                <w:spacing w:val="-2"/>
                <w:sz w:val="24"/>
              </w:rPr>
              <w:t xml:space="preserve"> </w:t>
            </w:r>
            <w:r>
              <w:rPr>
                <w:sz w:val="24"/>
              </w:rPr>
              <w:t>uređenja područja</w:t>
            </w:r>
            <w:r>
              <w:rPr>
                <w:spacing w:val="-2"/>
                <w:sz w:val="24"/>
              </w:rPr>
              <w:t xml:space="preserve"> </w:t>
            </w:r>
            <w:r>
              <w:rPr>
                <w:sz w:val="24"/>
              </w:rPr>
              <w:t>Velike</w:t>
            </w:r>
            <w:r>
              <w:rPr>
                <w:spacing w:val="-2"/>
                <w:sz w:val="24"/>
              </w:rPr>
              <w:t xml:space="preserve"> Soline</w:t>
            </w:r>
          </w:p>
        </w:tc>
      </w:tr>
      <w:tr w:rsidR="00AB5DB3" w14:paraId="772DAA07" w14:textId="77777777">
        <w:trPr>
          <w:trHeight w:val="942"/>
        </w:trPr>
        <w:tc>
          <w:tcPr>
            <w:tcW w:w="2458" w:type="dxa"/>
          </w:tcPr>
          <w:p w14:paraId="54B9DBF4" w14:textId="77777777" w:rsidR="00AB5DB3" w:rsidRDefault="00000000">
            <w:pPr>
              <w:pStyle w:val="TableParagraph"/>
              <w:spacing w:before="51" w:line="254"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79381294" w14:textId="77777777" w:rsidR="00AB5DB3" w:rsidRDefault="00000000">
            <w:pPr>
              <w:pStyle w:val="TableParagraph"/>
              <w:spacing w:before="51"/>
              <w:ind w:left="107"/>
              <w:rPr>
                <w:b/>
                <w:sz w:val="24"/>
              </w:rPr>
            </w:pPr>
            <w:r>
              <w:rPr>
                <w:b/>
                <w:sz w:val="24"/>
              </w:rPr>
              <w:t xml:space="preserve">20.000,00 </w:t>
            </w:r>
            <w:r>
              <w:rPr>
                <w:b/>
                <w:spacing w:val="-10"/>
                <w:sz w:val="24"/>
              </w:rPr>
              <w:t>€</w:t>
            </w:r>
          </w:p>
        </w:tc>
      </w:tr>
      <w:tr w:rsidR="00AB5DB3" w14:paraId="2C0A977E" w14:textId="77777777">
        <w:trPr>
          <w:trHeight w:val="942"/>
        </w:trPr>
        <w:tc>
          <w:tcPr>
            <w:tcW w:w="2458" w:type="dxa"/>
          </w:tcPr>
          <w:p w14:paraId="2DE0CEE6" w14:textId="77777777" w:rsidR="00AB5DB3" w:rsidRDefault="00000000">
            <w:pPr>
              <w:pStyle w:val="TableParagraph"/>
              <w:spacing w:before="51" w:line="254"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246E06E0"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0A8EFD04" w14:textId="77777777">
        <w:trPr>
          <w:trHeight w:val="943"/>
        </w:trPr>
        <w:tc>
          <w:tcPr>
            <w:tcW w:w="2458" w:type="dxa"/>
          </w:tcPr>
          <w:p w14:paraId="2D6287A1"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37F9F093" w14:textId="77777777" w:rsidR="00AB5DB3" w:rsidRDefault="00000000">
            <w:pPr>
              <w:pStyle w:val="TableParagraph"/>
              <w:spacing w:before="51"/>
              <w:ind w:left="107"/>
              <w:rPr>
                <w:sz w:val="24"/>
              </w:rPr>
            </w:pPr>
            <w:r>
              <w:rPr>
                <w:sz w:val="24"/>
              </w:rPr>
              <w:t>Izrada</w:t>
            </w:r>
            <w:r>
              <w:rPr>
                <w:spacing w:val="-3"/>
                <w:sz w:val="24"/>
              </w:rPr>
              <w:t xml:space="preserve"> </w:t>
            </w:r>
            <w:r>
              <w:rPr>
                <w:sz w:val="24"/>
              </w:rPr>
              <w:t>projektne</w:t>
            </w:r>
            <w:r>
              <w:rPr>
                <w:spacing w:val="-2"/>
                <w:sz w:val="24"/>
              </w:rPr>
              <w:t xml:space="preserve"> dokumentacije</w:t>
            </w:r>
          </w:p>
        </w:tc>
      </w:tr>
      <w:tr w:rsidR="00AB5DB3" w14:paraId="740E6B10" w14:textId="77777777">
        <w:trPr>
          <w:trHeight w:val="942"/>
        </w:trPr>
        <w:tc>
          <w:tcPr>
            <w:tcW w:w="2458" w:type="dxa"/>
          </w:tcPr>
          <w:p w14:paraId="2A8D2C1D" w14:textId="77777777" w:rsidR="00AB5DB3" w:rsidRDefault="00000000">
            <w:pPr>
              <w:pStyle w:val="TableParagraph"/>
              <w:spacing w:before="51"/>
              <w:ind w:left="107"/>
              <w:rPr>
                <w:b/>
                <w:sz w:val="24"/>
              </w:rPr>
            </w:pPr>
            <w:r>
              <w:rPr>
                <w:b/>
                <w:spacing w:val="-2"/>
                <w:sz w:val="24"/>
              </w:rPr>
              <w:t>Obrazloženje</w:t>
            </w:r>
          </w:p>
        </w:tc>
        <w:tc>
          <w:tcPr>
            <w:tcW w:w="7323" w:type="dxa"/>
          </w:tcPr>
          <w:p w14:paraId="04E22E14" w14:textId="77777777" w:rsidR="00AB5DB3" w:rsidRDefault="00000000">
            <w:pPr>
              <w:pStyle w:val="TableParagraph"/>
              <w:spacing w:before="51" w:line="256" w:lineRule="auto"/>
              <w:ind w:left="107"/>
              <w:rPr>
                <w:sz w:val="24"/>
              </w:rPr>
            </w:pPr>
            <w:r>
              <w:rPr>
                <w:sz w:val="24"/>
              </w:rPr>
              <w:t>Izrada</w:t>
            </w:r>
            <w:r>
              <w:rPr>
                <w:spacing w:val="80"/>
                <w:sz w:val="24"/>
              </w:rPr>
              <w:t xml:space="preserve"> </w:t>
            </w:r>
            <w:r>
              <w:rPr>
                <w:sz w:val="24"/>
              </w:rPr>
              <w:t>potrebnih</w:t>
            </w:r>
            <w:r>
              <w:rPr>
                <w:spacing w:val="80"/>
                <w:sz w:val="24"/>
              </w:rPr>
              <w:t xml:space="preserve"> </w:t>
            </w:r>
            <w:r>
              <w:rPr>
                <w:sz w:val="24"/>
              </w:rPr>
              <w:t>podloga</w:t>
            </w:r>
            <w:r>
              <w:rPr>
                <w:spacing w:val="80"/>
                <w:sz w:val="24"/>
              </w:rPr>
              <w:t xml:space="preserve"> </w:t>
            </w:r>
            <w:r>
              <w:rPr>
                <w:sz w:val="24"/>
              </w:rPr>
              <w:t>i</w:t>
            </w:r>
            <w:r>
              <w:rPr>
                <w:spacing w:val="80"/>
                <w:sz w:val="24"/>
              </w:rPr>
              <w:t xml:space="preserve"> </w:t>
            </w:r>
            <w:r>
              <w:rPr>
                <w:sz w:val="24"/>
              </w:rPr>
              <w:t>projektne</w:t>
            </w:r>
            <w:r>
              <w:rPr>
                <w:spacing w:val="80"/>
                <w:sz w:val="24"/>
              </w:rPr>
              <w:t xml:space="preserve"> </w:t>
            </w:r>
            <w:r>
              <w:rPr>
                <w:sz w:val="24"/>
              </w:rPr>
              <w:t>dokumentacije,</w:t>
            </w:r>
            <w:r>
              <w:rPr>
                <w:spacing w:val="80"/>
                <w:sz w:val="24"/>
              </w:rPr>
              <w:t xml:space="preserve"> </w:t>
            </w:r>
            <w:r>
              <w:rPr>
                <w:sz w:val="24"/>
              </w:rPr>
              <w:t>s</w:t>
            </w:r>
            <w:r>
              <w:rPr>
                <w:spacing w:val="80"/>
                <w:sz w:val="24"/>
              </w:rPr>
              <w:t xml:space="preserve"> </w:t>
            </w:r>
            <w:r>
              <w:rPr>
                <w:sz w:val="24"/>
              </w:rPr>
              <w:t>čijom</w:t>
            </w:r>
            <w:r>
              <w:rPr>
                <w:spacing w:val="80"/>
                <w:sz w:val="24"/>
              </w:rPr>
              <w:t xml:space="preserve"> </w:t>
            </w:r>
            <w:r>
              <w:rPr>
                <w:sz w:val="24"/>
              </w:rPr>
              <w:t>će</w:t>
            </w:r>
            <w:r>
              <w:rPr>
                <w:spacing w:val="80"/>
                <w:sz w:val="24"/>
              </w:rPr>
              <w:t xml:space="preserve"> </w:t>
            </w:r>
            <w:r>
              <w:rPr>
                <w:sz w:val="24"/>
              </w:rPr>
              <w:t>se realizacijom započeti u drugoj polovici 2026. godine</w:t>
            </w:r>
          </w:p>
        </w:tc>
      </w:tr>
      <w:tr w:rsidR="00AB5DB3" w14:paraId="7F244D77" w14:textId="77777777">
        <w:trPr>
          <w:trHeight w:val="942"/>
        </w:trPr>
        <w:tc>
          <w:tcPr>
            <w:tcW w:w="2458" w:type="dxa"/>
          </w:tcPr>
          <w:p w14:paraId="682E2EAF"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4EC1E2BD" w14:textId="77777777" w:rsidR="00AB5DB3" w:rsidRDefault="00000000">
            <w:pPr>
              <w:pStyle w:val="TableParagraph"/>
              <w:spacing w:before="51"/>
              <w:ind w:left="107"/>
              <w:rPr>
                <w:b/>
                <w:sz w:val="24"/>
              </w:rPr>
            </w:pPr>
            <w:r>
              <w:rPr>
                <w:b/>
                <w:sz w:val="24"/>
              </w:rPr>
              <w:t>K103419</w:t>
            </w:r>
            <w:r>
              <w:rPr>
                <w:b/>
                <w:spacing w:val="-2"/>
                <w:sz w:val="24"/>
              </w:rPr>
              <w:t xml:space="preserve"> </w:t>
            </w:r>
            <w:r>
              <w:rPr>
                <w:b/>
                <w:sz w:val="24"/>
              </w:rPr>
              <w:t>Uređenje</w:t>
            </w:r>
            <w:r>
              <w:rPr>
                <w:b/>
                <w:spacing w:val="-2"/>
                <w:sz w:val="24"/>
              </w:rPr>
              <w:t xml:space="preserve"> </w:t>
            </w:r>
            <w:r>
              <w:rPr>
                <w:b/>
                <w:sz w:val="24"/>
              </w:rPr>
              <w:t>kupališta</w:t>
            </w:r>
            <w:r>
              <w:rPr>
                <w:b/>
                <w:spacing w:val="-1"/>
                <w:sz w:val="24"/>
              </w:rPr>
              <w:t xml:space="preserve"> </w:t>
            </w:r>
            <w:r>
              <w:rPr>
                <w:b/>
                <w:spacing w:val="-2"/>
                <w:sz w:val="24"/>
              </w:rPr>
              <w:t>Jadrija</w:t>
            </w:r>
          </w:p>
        </w:tc>
      </w:tr>
      <w:tr w:rsidR="00AB5DB3" w14:paraId="77329ED3" w14:textId="77777777">
        <w:trPr>
          <w:trHeight w:val="942"/>
        </w:trPr>
        <w:tc>
          <w:tcPr>
            <w:tcW w:w="2458" w:type="dxa"/>
          </w:tcPr>
          <w:p w14:paraId="2EBCC225"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1A70DF48" w14:textId="77777777" w:rsidR="00AB5DB3" w:rsidRDefault="00000000">
            <w:pPr>
              <w:pStyle w:val="TableParagraph"/>
              <w:spacing w:before="51"/>
              <w:ind w:left="107"/>
              <w:rPr>
                <w:sz w:val="24"/>
              </w:rPr>
            </w:pPr>
            <w:r>
              <w:rPr>
                <w:sz w:val="24"/>
              </w:rPr>
              <w:t>Uređenje</w:t>
            </w:r>
            <w:r>
              <w:rPr>
                <w:spacing w:val="-2"/>
                <w:sz w:val="24"/>
              </w:rPr>
              <w:t xml:space="preserve"> </w:t>
            </w:r>
            <w:r>
              <w:rPr>
                <w:sz w:val="24"/>
              </w:rPr>
              <w:t>kupališta</w:t>
            </w:r>
            <w:r>
              <w:rPr>
                <w:spacing w:val="-2"/>
                <w:sz w:val="24"/>
              </w:rPr>
              <w:t xml:space="preserve"> Jadrija</w:t>
            </w:r>
          </w:p>
        </w:tc>
      </w:tr>
      <w:tr w:rsidR="00AB5DB3" w14:paraId="6D53706C" w14:textId="77777777">
        <w:trPr>
          <w:trHeight w:val="842"/>
        </w:trPr>
        <w:tc>
          <w:tcPr>
            <w:tcW w:w="2458" w:type="dxa"/>
          </w:tcPr>
          <w:p w14:paraId="6C040467" w14:textId="77777777" w:rsidR="00AB5DB3" w:rsidRDefault="00000000">
            <w:pPr>
              <w:pStyle w:val="TableParagraph"/>
              <w:spacing w:before="52"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7129D814" w14:textId="77777777" w:rsidR="00AB5DB3" w:rsidRDefault="00000000">
            <w:pPr>
              <w:pStyle w:val="TableParagraph"/>
              <w:spacing w:before="52"/>
              <w:ind w:left="107"/>
              <w:rPr>
                <w:b/>
                <w:sz w:val="24"/>
              </w:rPr>
            </w:pPr>
            <w:r>
              <w:rPr>
                <w:b/>
                <w:sz w:val="24"/>
              </w:rPr>
              <w:t xml:space="preserve">500.000,00 </w:t>
            </w:r>
            <w:r>
              <w:rPr>
                <w:b/>
                <w:spacing w:val="-10"/>
                <w:sz w:val="24"/>
              </w:rPr>
              <w:t>€</w:t>
            </w:r>
          </w:p>
        </w:tc>
      </w:tr>
      <w:tr w:rsidR="00AB5DB3" w14:paraId="7E5027A4" w14:textId="77777777">
        <w:trPr>
          <w:trHeight w:val="841"/>
        </w:trPr>
        <w:tc>
          <w:tcPr>
            <w:tcW w:w="2458" w:type="dxa"/>
          </w:tcPr>
          <w:p w14:paraId="350CD480"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4840F051" w14:textId="77777777" w:rsidR="00AB5DB3" w:rsidRDefault="00000000">
            <w:pPr>
              <w:pStyle w:val="TableParagraph"/>
              <w:spacing w:before="51"/>
              <w:ind w:left="107"/>
              <w:rPr>
                <w:b/>
                <w:sz w:val="24"/>
              </w:rPr>
            </w:pPr>
            <w:r>
              <w:rPr>
                <w:b/>
                <w:sz w:val="24"/>
              </w:rPr>
              <w:t xml:space="preserve">31.743,75 </w:t>
            </w:r>
            <w:r>
              <w:rPr>
                <w:b/>
                <w:spacing w:val="-10"/>
                <w:sz w:val="24"/>
              </w:rPr>
              <w:t>€</w:t>
            </w:r>
          </w:p>
        </w:tc>
      </w:tr>
      <w:tr w:rsidR="00AB5DB3" w14:paraId="78CE9E97" w14:textId="77777777">
        <w:trPr>
          <w:trHeight w:val="842"/>
        </w:trPr>
        <w:tc>
          <w:tcPr>
            <w:tcW w:w="2458" w:type="dxa"/>
          </w:tcPr>
          <w:p w14:paraId="640DC513"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7F4E4589" w14:textId="77777777" w:rsidR="00AB5DB3" w:rsidRDefault="00000000">
            <w:pPr>
              <w:pStyle w:val="TableParagraph"/>
              <w:spacing w:before="51" w:line="256" w:lineRule="auto"/>
              <w:ind w:left="107"/>
              <w:rPr>
                <w:sz w:val="24"/>
              </w:rPr>
            </w:pPr>
            <w:r>
              <w:rPr>
                <w:sz w:val="24"/>
              </w:rPr>
              <w:t>Izrada projektne dokumentacije te izvedba radova i dobava ugostiteljskih objekata i urbane opreme.</w:t>
            </w:r>
          </w:p>
        </w:tc>
      </w:tr>
      <w:tr w:rsidR="00AB5DB3" w14:paraId="2EDEF353" w14:textId="77777777">
        <w:trPr>
          <w:trHeight w:val="1430"/>
        </w:trPr>
        <w:tc>
          <w:tcPr>
            <w:tcW w:w="2458" w:type="dxa"/>
          </w:tcPr>
          <w:p w14:paraId="29A6F095" w14:textId="77777777" w:rsidR="00AB5DB3" w:rsidRDefault="00000000">
            <w:pPr>
              <w:pStyle w:val="TableParagraph"/>
              <w:spacing w:before="51"/>
              <w:ind w:left="107"/>
              <w:rPr>
                <w:b/>
                <w:sz w:val="24"/>
              </w:rPr>
            </w:pPr>
            <w:r>
              <w:rPr>
                <w:b/>
                <w:spacing w:val="-2"/>
                <w:sz w:val="24"/>
              </w:rPr>
              <w:t>Obrazloženje</w:t>
            </w:r>
          </w:p>
        </w:tc>
        <w:tc>
          <w:tcPr>
            <w:tcW w:w="7323" w:type="dxa"/>
          </w:tcPr>
          <w:p w14:paraId="046842FF" w14:textId="77777777" w:rsidR="00AB5DB3" w:rsidRDefault="00000000">
            <w:pPr>
              <w:pStyle w:val="TableParagraph"/>
              <w:spacing w:before="51" w:line="256" w:lineRule="auto"/>
              <w:ind w:left="107" w:right="98"/>
              <w:jc w:val="both"/>
              <w:rPr>
                <w:sz w:val="24"/>
              </w:rPr>
            </w:pPr>
            <w:r>
              <w:rPr>
                <w:sz w:val="24"/>
              </w:rPr>
              <w:t>Uređenje kupališta Jadrija, obale na području kabina, rekonstrukcija kabina, izvedba pripremnih radova za ugostiteljske objekte i urbane opreme i dobava ugostiteljskih objekata i urbane opreme, čiji nastavak realizacije se planira za drugi dio 2026. godine</w:t>
            </w:r>
          </w:p>
        </w:tc>
      </w:tr>
      <w:tr w:rsidR="00AB5DB3" w14:paraId="6028F154" w14:textId="77777777">
        <w:trPr>
          <w:trHeight w:val="705"/>
        </w:trPr>
        <w:tc>
          <w:tcPr>
            <w:tcW w:w="2458" w:type="dxa"/>
          </w:tcPr>
          <w:p w14:paraId="3A2983F4"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65B80872" w14:textId="77777777" w:rsidR="00AB5DB3" w:rsidRDefault="00000000">
            <w:pPr>
              <w:pStyle w:val="TableParagraph"/>
              <w:spacing w:before="51"/>
              <w:ind w:left="107"/>
              <w:rPr>
                <w:b/>
                <w:sz w:val="24"/>
              </w:rPr>
            </w:pPr>
            <w:r>
              <w:rPr>
                <w:b/>
                <w:sz w:val="24"/>
              </w:rPr>
              <w:t>K103416</w:t>
            </w:r>
            <w:r>
              <w:rPr>
                <w:b/>
                <w:spacing w:val="-2"/>
                <w:sz w:val="24"/>
              </w:rPr>
              <w:t xml:space="preserve"> </w:t>
            </w:r>
            <w:r>
              <w:rPr>
                <w:b/>
                <w:sz w:val="24"/>
              </w:rPr>
              <w:t>Analiza</w:t>
            </w:r>
            <w:r>
              <w:rPr>
                <w:b/>
                <w:spacing w:val="-2"/>
                <w:sz w:val="24"/>
              </w:rPr>
              <w:t xml:space="preserve"> </w:t>
            </w:r>
            <w:r>
              <w:rPr>
                <w:b/>
                <w:sz w:val="24"/>
              </w:rPr>
              <w:t>obalnog</w:t>
            </w:r>
            <w:r>
              <w:rPr>
                <w:b/>
                <w:spacing w:val="-1"/>
                <w:sz w:val="24"/>
              </w:rPr>
              <w:t xml:space="preserve"> </w:t>
            </w:r>
            <w:r>
              <w:rPr>
                <w:b/>
                <w:sz w:val="24"/>
              </w:rPr>
              <w:t>pojasa</w:t>
            </w:r>
            <w:r>
              <w:rPr>
                <w:b/>
                <w:spacing w:val="-2"/>
                <w:sz w:val="24"/>
              </w:rPr>
              <w:t xml:space="preserve"> </w:t>
            </w:r>
            <w:r>
              <w:rPr>
                <w:b/>
                <w:sz w:val="24"/>
              </w:rPr>
              <w:t>za</w:t>
            </w:r>
            <w:r>
              <w:rPr>
                <w:b/>
                <w:spacing w:val="-1"/>
                <w:sz w:val="24"/>
              </w:rPr>
              <w:t xml:space="preserve"> </w:t>
            </w:r>
            <w:r>
              <w:rPr>
                <w:b/>
                <w:spacing w:val="-2"/>
                <w:sz w:val="24"/>
              </w:rPr>
              <w:t>Raslinu</w:t>
            </w:r>
          </w:p>
        </w:tc>
      </w:tr>
      <w:tr w:rsidR="00AB5DB3" w14:paraId="11743E70" w14:textId="77777777">
        <w:trPr>
          <w:trHeight w:val="842"/>
        </w:trPr>
        <w:tc>
          <w:tcPr>
            <w:tcW w:w="2458" w:type="dxa"/>
          </w:tcPr>
          <w:p w14:paraId="1DBEFD48"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43077DDC" w14:textId="77777777" w:rsidR="00AB5DB3" w:rsidRDefault="00000000">
            <w:pPr>
              <w:pStyle w:val="TableParagraph"/>
              <w:spacing w:before="51" w:line="256" w:lineRule="auto"/>
              <w:ind w:left="107"/>
              <w:rPr>
                <w:sz w:val="24"/>
              </w:rPr>
            </w:pPr>
            <w:r>
              <w:rPr>
                <w:sz w:val="24"/>
              </w:rPr>
              <w:t>Izrada</w:t>
            </w:r>
            <w:r>
              <w:rPr>
                <w:spacing w:val="32"/>
                <w:sz w:val="24"/>
              </w:rPr>
              <w:t xml:space="preserve"> </w:t>
            </w:r>
            <w:r>
              <w:rPr>
                <w:sz w:val="24"/>
              </w:rPr>
              <w:t>razvojne</w:t>
            </w:r>
            <w:r>
              <w:rPr>
                <w:spacing w:val="32"/>
                <w:sz w:val="24"/>
              </w:rPr>
              <w:t xml:space="preserve"> </w:t>
            </w:r>
            <w:r>
              <w:rPr>
                <w:sz w:val="24"/>
              </w:rPr>
              <w:t>studije</w:t>
            </w:r>
            <w:r>
              <w:rPr>
                <w:spacing w:val="32"/>
                <w:sz w:val="24"/>
              </w:rPr>
              <w:t xml:space="preserve"> </w:t>
            </w:r>
            <w:r>
              <w:rPr>
                <w:sz w:val="24"/>
              </w:rPr>
              <w:t>uređenja</w:t>
            </w:r>
            <w:r>
              <w:rPr>
                <w:spacing w:val="32"/>
                <w:sz w:val="24"/>
              </w:rPr>
              <w:t xml:space="preserve"> </w:t>
            </w:r>
            <w:r>
              <w:rPr>
                <w:sz w:val="24"/>
              </w:rPr>
              <w:t>obale</w:t>
            </w:r>
            <w:r>
              <w:rPr>
                <w:spacing w:val="32"/>
                <w:sz w:val="24"/>
              </w:rPr>
              <w:t xml:space="preserve"> </w:t>
            </w:r>
            <w:r>
              <w:rPr>
                <w:sz w:val="24"/>
              </w:rPr>
              <w:t>naselja</w:t>
            </w:r>
            <w:r>
              <w:rPr>
                <w:spacing w:val="34"/>
                <w:sz w:val="24"/>
              </w:rPr>
              <w:t xml:space="preserve"> </w:t>
            </w:r>
            <w:r>
              <w:rPr>
                <w:sz w:val="24"/>
              </w:rPr>
              <w:t>Raslina</w:t>
            </w:r>
            <w:r>
              <w:rPr>
                <w:spacing w:val="29"/>
                <w:sz w:val="24"/>
              </w:rPr>
              <w:t xml:space="preserve"> </w:t>
            </w:r>
            <w:r>
              <w:rPr>
                <w:sz w:val="24"/>
              </w:rPr>
              <w:t>(analiza</w:t>
            </w:r>
            <w:r>
              <w:rPr>
                <w:spacing w:val="29"/>
                <w:sz w:val="24"/>
              </w:rPr>
              <w:t xml:space="preserve"> </w:t>
            </w:r>
            <w:r>
              <w:rPr>
                <w:sz w:val="24"/>
              </w:rPr>
              <w:t>obalnog područja i postojećih vezova).</w:t>
            </w:r>
          </w:p>
        </w:tc>
      </w:tr>
    </w:tbl>
    <w:p w14:paraId="338BF62D" w14:textId="77777777" w:rsidR="00AB5DB3" w:rsidRDefault="00AB5DB3">
      <w:pPr>
        <w:pStyle w:val="TableParagraph"/>
        <w:spacing w:line="256" w:lineRule="auto"/>
        <w:rPr>
          <w:sz w:val="24"/>
        </w:rPr>
        <w:sectPr w:rsidR="00AB5DB3">
          <w:type w:val="continuous"/>
          <w:pgSz w:w="12240" w:h="15840"/>
          <w:pgMar w:top="1400" w:right="720" w:bottom="1778"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6A85F5FA" w14:textId="77777777">
        <w:trPr>
          <w:trHeight w:val="842"/>
        </w:trPr>
        <w:tc>
          <w:tcPr>
            <w:tcW w:w="2458" w:type="dxa"/>
          </w:tcPr>
          <w:p w14:paraId="1B6FEBA0" w14:textId="77777777" w:rsidR="00AB5DB3" w:rsidRDefault="00000000">
            <w:pPr>
              <w:pStyle w:val="TableParagraph"/>
              <w:spacing w:before="54" w:line="254"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2FAF1358" w14:textId="77777777" w:rsidR="00AB5DB3" w:rsidRDefault="00000000">
            <w:pPr>
              <w:pStyle w:val="TableParagraph"/>
              <w:spacing w:before="54"/>
              <w:ind w:left="107"/>
              <w:rPr>
                <w:b/>
                <w:sz w:val="24"/>
              </w:rPr>
            </w:pPr>
            <w:r>
              <w:rPr>
                <w:b/>
                <w:sz w:val="24"/>
              </w:rPr>
              <w:t xml:space="preserve">16.250,00 </w:t>
            </w:r>
            <w:r>
              <w:rPr>
                <w:b/>
                <w:spacing w:val="-10"/>
                <w:sz w:val="24"/>
              </w:rPr>
              <w:t>€</w:t>
            </w:r>
          </w:p>
        </w:tc>
      </w:tr>
      <w:tr w:rsidR="00AB5DB3" w14:paraId="211B45A3" w14:textId="77777777">
        <w:trPr>
          <w:trHeight w:val="842"/>
        </w:trPr>
        <w:tc>
          <w:tcPr>
            <w:tcW w:w="2458" w:type="dxa"/>
          </w:tcPr>
          <w:p w14:paraId="303A5DF3" w14:textId="77777777" w:rsidR="00AB5DB3" w:rsidRDefault="00000000">
            <w:pPr>
              <w:pStyle w:val="TableParagraph"/>
              <w:spacing w:before="54" w:line="254"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4A32FCDB" w14:textId="77777777" w:rsidR="00AB5DB3" w:rsidRDefault="00000000">
            <w:pPr>
              <w:pStyle w:val="TableParagraph"/>
              <w:spacing w:before="54"/>
              <w:ind w:left="107"/>
              <w:rPr>
                <w:b/>
                <w:sz w:val="24"/>
              </w:rPr>
            </w:pPr>
            <w:r>
              <w:rPr>
                <w:b/>
                <w:sz w:val="24"/>
              </w:rPr>
              <w:t xml:space="preserve">0,00 </w:t>
            </w:r>
            <w:r>
              <w:rPr>
                <w:b/>
                <w:spacing w:val="-10"/>
                <w:sz w:val="24"/>
              </w:rPr>
              <w:t>€</w:t>
            </w:r>
          </w:p>
        </w:tc>
      </w:tr>
      <w:tr w:rsidR="00AB5DB3" w14:paraId="22B2871F" w14:textId="77777777">
        <w:trPr>
          <w:trHeight w:val="705"/>
        </w:trPr>
        <w:tc>
          <w:tcPr>
            <w:tcW w:w="2458" w:type="dxa"/>
          </w:tcPr>
          <w:p w14:paraId="2E4B3D28"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1775F130" w14:textId="77777777" w:rsidR="00AB5DB3" w:rsidRDefault="00000000">
            <w:pPr>
              <w:pStyle w:val="TableParagraph"/>
              <w:spacing w:before="51"/>
              <w:ind w:left="107"/>
              <w:rPr>
                <w:sz w:val="24"/>
              </w:rPr>
            </w:pPr>
            <w:r>
              <w:rPr>
                <w:sz w:val="24"/>
              </w:rPr>
              <w:t>Izrada</w:t>
            </w:r>
            <w:r>
              <w:rPr>
                <w:spacing w:val="-3"/>
                <w:sz w:val="24"/>
              </w:rPr>
              <w:t xml:space="preserve"> </w:t>
            </w:r>
            <w:r>
              <w:rPr>
                <w:sz w:val="24"/>
              </w:rPr>
              <w:t>projektne</w:t>
            </w:r>
            <w:r>
              <w:rPr>
                <w:spacing w:val="-2"/>
                <w:sz w:val="24"/>
              </w:rPr>
              <w:t xml:space="preserve"> dokumentacije</w:t>
            </w:r>
          </w:p>
        </w:tc>
      </w:tr>
      <w:tr w:rsidR="00AB5DB3" w14:paraId="6DE2EE8D" w14:textId="77777777">
        <w:trPr>
          <w:trHeight w:val="1137"/>
        </w:trPr>
        <w:tc>
          <w:tcPr>
            <w:tcW w:w="2458" w:type="dxa"/>
          </w:tcPr>
          <w:p w14:paraId="35F66B15" w14:textId="77777777" w:rsidR="00AB5DB3" w:rsidRDefault="00000000">
            <w:pPr>
              <w:pStyle w:val="TableParagraph"/>
              <w:spacing w:before="51"/>
              <w:ind w:left="107"/>
              <w:rPr>
                <w:b/>
                <w:sz w:val="24"/>
              </w:rPr>
            </w:pPr>
            <w:r>
              <w:rPr>
                <w:b/>
                <w:spacing w:val="-2"/>
                <w:sz w:val="24"/>
              </w:rPr>
              <w:t>Obrazloženje</w:t>
            </w:r>
          </w:p>
        </w:tc>
        <w:tc>
          <w:tcPr>
            <w:tcW w:w="7323" w:type="dxa"/>
          </w:tcPr>
          <w:p w14:paraId="4976CEA8" w14:textId="77777777" w:rsidR="00AB5DB3" w:rsidRDefault="00000000">
            <w:pPr>
              <w:pStyle w:val="TableParagraph"/>
              <w:spacing w:before="51" w:line="256" w:lineRule="auto"/>
              <w:ind w:left="107" w:right="97"/>
              <w:jc w:val="both"/>
              <w:rPr>
                <w:sz w:val="24"/>
              </w:rPr>
            </w:pPr>
            <w:r>
              <w:rPr>
                <w:sz w:val="24"/>
              </w:rPr>
              <w:t>Izrada</w:t>
            </w:r>
            <w:r>
              <w:rPr>
                <w:spacing w:val="-1"/>
                <w:sz w:val="24"/>
              </w:rPr>
              <w:t xml:space="preserve"> </w:t>
            </w:r>
            <w:r>
              <w:rPr>
                <w:sz w:val="24"/>
              </w:rPr>
              <w:t>studije vjetrovalne klime, geodetska, hidrografska podloga i izrada Analize obalnog pojasa Rasline, s kojom se započinje u drugoj polovici 2026. godine.</w:t>
            </w:r>
          </w:p>
        </w:tc>
      </w:tr>
    </w:tbl>
    <w:p w14:paraId="35E68A2A" w14:textId="77777777" w:rsidR="00AB5DB3" w:rsidRDefault="00AB5DB3">
      <w:pPr>
        <w:pStyle w:val="Tijeloteksta"/>
        <w:spacing w:before="256"/>
        <w:rPr>
          <w:b/>
        </w:rPr>
      </w:pPr>
    </w:p>
    <w:p w14:paraId="684F394F" w14:textId="77777777" w:rsidR="00AB5DB3" w:rsidRDefault="00000000">
      <w:pPr>
        <w:pStyle w:val="Naslov2"/>
        <w:rPr>
          <w:u w:val="none"/>
        </w:rPr>
      </w:pPr>
      <w:r>
        <w:t>RAZDJEL:</w:t>
      </w:r>
      <w:r>
        <w:rPr>
          <w:spacing w:val="-5"/>
        </w:rPr>
        <w:t xml:space="preserve"> </w:t>
      </w:r>
      <w:r>
        <w:t>UPRAVNI</w:t>
      </w:r>
      <w:r>
        <w:rPr>
          <w:spacing w:val="-3"/>
        </w:rPr>
        <w:t xml:space="preserve"> </w:t>
      </w:r>
      <w:r>
        <w:t>ODJEL</w:t>
      </w:r>
      <w:r>
        <w:rPr>
          <w:spacing w:val="-3"/>
        </w:rPr>
        <w:t xml:space="preserve"> </w:t>
      </w:r>
      <w:r>
        <w:t>ZA</w:t>
      </w:r>
      <w:r>
        <w:rPr>
          <w:spacing w:val="-3"/>
        </w:rPr>
        <w:t xml:space="preserve"> </w:t>
      </w:r>
      <w:r>
        <w:t>KOMUNALNE</w:t>
      </w:r>
      <w:r>
        <w:rPr>
          <w:spacing w:val="-3"/>
        </w:rPr>
        <w:t xml:space="preserve"> </w:t>
      </w:r>
      <w:r>
        <w:rPr>
          <w:spacing w:val="-2"/>
        </w:rPr>
        <w:t>DJELATNOSTI</w:t>
      </w:r>
    </w:p>
    <w:p w14:paraId="4256738D" w14:textId="77777777" w:rsidR="00AB5DB3" w:rsidRDefault="00AB5DB3">
      <w:pPr>
        <w:pStyle w:val="Tijeloteksta"/>
        <w:rPr>
          <w:b/>
          <w:sz w:val="20"/>
        </w:rPr>
      </w:pPr>
    </w:p>
    <w:p w14:paraId="099BB8A0" w14:textId="77777777" w:rsidR="00AB5DB3" w:rsidRDefault="00AB5DB3">
      <w:pPr>
        <w:pStyle w:val="Tijeloteksta"/>
        <w:spacing w:before="131"/>
        <w:rPr>
          <w:b/>
          <w:sz w:val="20"/>
        </w:r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49750C5D" w14:textId="77777777">
        <w:trPr>
          <w:trHeight w:val="1041"/>
        </w:trPr>
        <w:tc>
          <w:tcPr>
            <w:tcW w:w="9432" w:type="dxa"/>
            <w:gridSpan w:val="2"/>
          </w:tcPr>
          <w:p w14:paraId="360681C8" w14:textId="77777777" w:rsidR="00AB5DB3" w:rsidRDefault="00000000">
            <w:pPr>
              <w:pStyle w:val="TableParagraph"/>
              <w:spacing w:before="51"/>
              <w:ind w:left="108"/>
              <w:rPr>
                <w:b/>
                <w:sz w:val="24"/>
              </w:rPr>
            </w:pPr>
            <w:r>
              <w:rPr>
                <w:b/>
                <w:sz w:val="24"/>
              </w:rPr>
              <w:t>Razdjel:</w:t>
            </w:r>
            <w:r>
              <w:rPr>
                <w:b/>
                <w:spacing w:val="-5"/>
                <w:sz w:val="24"/>
              </w:rPr>
              <w:t xml:space="preserve"> </w:t>
            </w:r>
            <w:r>
              <w:rPr>
                <w:b/>
                <w:sz w:val="24"/>
              </w:rPr>
              <w:t>005</w:t>
            </w:r>
            <w:r>
              <w:rPr>
                <w:b/>
                <w:spacing w:val="-2"/>
                <w:sz w:val="24"/>
              </w:rPr>
              <w:t xml:space="preserve"> </w:t>
            </w:r>
            <w:r>
              <w:rPr>
                <w:b/>
                <w:sz w:val="24"/>
              </w:rPr>
              <w:t>UPRAVNI</w:t>
            </w:r>
            <w:r>
              <w:rPr>
                <w:b/>
                <w:spacing w:val="-1"/>
                <w:sz w:val="24"/>
              </w:rPr>
              <w:t xml:space="preserve"> </w:t>
            </w:r>
            <w:r>
              <w:rPr>
                <w:b/>
                <w:sz w:val="24"/>
              </w:rPr>
              <w:t>ODJEL</w:t>
            </w:r>
            <w:r>
              <w:rPr>
                <w:b/>
                <w:spacing w:val="-2"/>
                <w:sz w:val="24"/>
              </w:rPr>
              <w:t xml:space="preserve"> </w:t>
            </w:r>
            <w:r>
              <w:rPr>
                <w:b/>
                <w:sz w:val="24"/>
              </w:rPr>
              <w:t>ZA</w:t>
            </w:r>
            <w:r>
              <w:rPr>
                <w:b/>
                <w:spacing w:val="-3"/>
                <w:sz w:val="24"/>
              </w:rPr>
              <w:t xml:space="preserve"> </w:t>
            </w:r>
            <w:r>
              <w:rPr>
                <w:b/>
                <w:sz w:val="24"/>
              </w:rPr>
              <w:t>KOMUNALNE</w:t>
            </w:r>
            <w:r>
              <w:rPr>
                <w:b/>
                <w:spacing w:val="-2"/>
                <w:sz w:val="24"/>
              </w:rPr>
              <w:t xml:space="preserve"> DJELATNOSTI</w:t>
            </w:r>
          </w:p>
          <w:p w14:paraId="32AD9D37" w14:textId="77777777" w:rsidR="00AB5DB3" w:rsidRDefault="00000000">
            <w:pPr>
              <w:pStyle w:val="TableParagraph"/>
              <w:spacing w:before="219"/>
              <w:ind w:left="108"/>
              <w:rPr>
                <w:b/>
                <w:sz w:val="24"/>
              </w:rPr>
            </w:pPr>
            <w:r>
              <w:rPr>
                <w:b/>
                <w:sz w:val="24"/>
              </w:rPr>
              <w:t>Glava:</w:t>
            </w:r>
            <w:r>
              <w:rPr>
                <w:b/>
                <w:spacing w:val="-4"/>
                <w:sz w:val="24"/>
              </w:rPr>
              <w:t xml:space="preserve"> </w:t>
            </w:r>
            <w:r>
              <w:rPr>
                <w:b/>
                <w:sz w:val="24"/>
              </w:rPr>
              <w:t>00501</w:t>
            </w:r>
            <w:r>
              <w:rPr>
                <w:b/>
                <w:spacing w:val="-1"/>
                <w:sz w:val="24"/>
              </w:rPr>
              <w:t xml:space="preserve"> </w:t>
            </w:r>
            <w:r>
              <w:rPr>
                <w:b/>
                <w:sz w:val="24"/>
              </w:rPr>
              <w:t>KOMUNALNE</w:t>
            </w:r>
            <w:r>
              <w:rPr>
                <w:b/>
                <w:spacing w:val="-1"/>
                <w:sz w:val="24"/>
              </w:rPr>
              <w:t xml:space="preserve"> </w:t>
            </w:r>
            <w:r>
              <w:rPr>
                <w:b/>
                <w:spacing w:val="-2"/>
                <w:sz w:val="24"/>
              </w:rPr>
              <w:t>DJELATNOSTI</w:t>
            </w:r>
          </w:p>
        </w:tc>
      </w:tr>
      <w:tr w:rsidR="00AB5DB3" w14:paraId="27CF6859" w14:textId="77777777">
        <w:trPr>
          <w:trHeight w:val="546"/>
        </w:trPr>
        <w:tc>
          <w:tcPr>
            <w:tcW w:w="2639" w:type="dxa"/>
          </w:tcPr>
          <w:p w14:paraId="2A682D45"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793" w:type="dxa"/>
          </w:tcPr>
          <w:p w14:paraId="799D6F9A" w14:textId="77777777" w:rsidR="00AB5DB3" w:rsidRDefault="00000000">
            <w:pPr>
              <w:pStyle w:val="TableParagraph"/>
              <w:spacing w:before="51"/>
              <w:ind w:left="107"/>
              <w:rPr>
                <w:b/>
                <w:sz w:val="24"/>
              </w:rPr>
            </w:pPr>
            <w:r>
              <w:rPr>
                <w:b/>
                <w:sz w:val="24"/>
              </w:rPr>
              <w:t>1035</w:t>
            </w:r>
            <w:r>
              <w:rPr>
                <w:b/>
                <w:spacing w:val="-4"/>
                <w:sz w:val="24"/>
              </w:rPr>
              <w:t xml:space="preserve"> </w:t>
            </w:r>
            <w:r>
              <w:rPr>
                <w:b/>
                <w:sz w:val="24"/>
              </w:rPr>
              <w:t>ODRŽAVANJE</w:t>
            </w:r>
            <w:r>
              <w:rPr>
                <w:b/>
                <w:spacing w:val="-4"/>
                <w:sz w:val="24"/>
              </w:rPr>
              <w:t xml:space="preserve"> </w:t>
            </w:r>
            <w:r>
              <w:rPr>
                <w:b/>
                <w:sz w:val="24"/>
              </w:rPr>
              <w:t>KOMUNALNE</w:t>
            </w:r>
            <w:r>
              <w:rPr>
                <w:b/>
                <w:spacing w:val="-3"/>
                <w:sz w:val="24"/>
              </w:rPr>
              <w:t xml:space="preserve"> </w:t>
            </w:r>
            <w:r>
              <w:rPr>
                <w:b/>
                <w:spacing w:val="-2"/>
                <w:sz w:val="24"/>
              </w:rPr>
              <w:t>INFRASTRUKTURE</w:t>
            </w:r>
          </w:p>
        </w:tc>
      </w:tr>
      <w:tr w:rsidR="00AB5DB3" w14:paraId="152D5C7B" w14:textId="77777777">
        <w:trPr>
          <w:trHeight w:val="842"/>
        </w:trPr>
        <w:tc>
          <w:tcPr>
            <w:tcW w:w="2639" w:type="dxa"/>
          </w:tcPr>
          <w:p w14:paraId="5AE2EC7B" w14:textId="77777777" w:rsidR="00AB5DB3" w:rsidRDefault="00000000">
            <w:pPr>
              <w:pStyle w:val="TableParagraph"/>
              <w:spacing w:before="52"/>
              <w:ind w:left="108"/>
              <w:rPr>
                <w:b/>
                <w:sz w:val="24"/>
              </w:rPr>
            </w:pPr>
            <w:r>
              <w:rPr>
                <w:b/>
                <w:sz w:val="24"/>
              </w:rPr>
              <w:t>Funkcijska</w:t>
            </w:r>
            <w:r>
              <w:rPr>
                <w:b/>
                <w:spacing w:val="-5"/>
                <w:sz w:val="24"/>
              </w:rPr>
              <w:t xml:space="preserve"> </w:t>
            </w:r>
            <w:r>
              <w:rPr>
                <w:b/>
                <w:spacing w:val="-2"/>
                <w:sz w:val="24"/>
              </w:rPr>
              <w:t>oznaka</w:t>
            </w:r>
          </w:p>
        </w:tc>
        <w:tc>
          <w:tcPr>
            <w:tcW w:w="6793" w:type="dxa"/>
          </w:tcPr>
          <w:p w14:paraId="4E9715D5" w14:textId="77777777" w:rsidR="00AB5DB3" w:rsidRDefault="00000000">
            <w:pPr>
              <w:pStyle w:val="TableParagraph"/>
              <w:spacing w:before="52" w:line="256" w:lineRule="auto"/>
              <w:ind w:left="107"/>
              <w:rPr>
                <w:sz w:val="24"/>
              </w:rPr>
            </w:pPr>
            <w:r>
              <w:rPr>
                <w:sz w:val="24"/>
              </w:rPr>
              <w:t>0660</w:t>
            </w:r>
            <w:r>
              <w:rPr>
                <w:spacing w:val="-7"/>
                <w:sz w:val="24"/>
              </w:rPr>
              <w:t xml:space="preserve"> </w:t>
            </w:r>
            <w:r>
              <w:rPr>
                <w:sz w:val="24"/>
              </w:rPr>
              <w:t>Rashodi</w:t>
            </w:r>
            <w:r>
              <w:rPr>
                <w:spacing w:val="-6"/>
                <w:sz w:val="24"/>
              </w:rPr>
              <w:t xml:space="preserve"> </w:t>
            </w:r>
            <w:r>
              <w:rPr>
                <w:sz w:val="24"/>
              </w:rPr>
              <w:t>vezani</w:t>
            </w:r>
            <w:r>
              <w:rPr>
                <w:spacing w:val="-4"/>
                <w:sz w:val="24"/>
              </w:rPr>
              <w:t xml:space="preserve"> </w:t>
            </w:r>
            <w:r>
              <w:rPr>
                <w:sz w:val="24"/>
              </w:rPr>
              <w:t>za</w:t>
            </w:r>
            <w:r>
              <w:rPr>
                <w:spacing w:val="-8"/>
                <w:sz w:val="24"/>
              </w:rPr>
              <w:t xml:space="preserve"> </w:t>
            </w:r>
            <w:r>
              <w:rPr>
                <w:sz w:val="24"/>
              </w:rPr>
              <w:t>stanovanje</w:t>
            </w:r>
            <w:r>
              <w:rPr>
                <w:spacing w:val="-7"/>
                <w:sz w:val="24"/>
              </w:rPr>
              <w:t xml:space="preserve"> </w:t>
            </w:r>
            <w:r>
              <w:rPr>
                <w:sz w:val="24"/>
              </w:rPr>
              <w:t>i</w:t>
            </w:r>
            <w:r>
              <w:rPr>
                <w:spacing w:val="-6"/>
                <w:sz w:val="24"/>
              </w:rPr>
              <w:t xml:space="preserve"> </w:t>
            </w:r>
            <w:r>
              <w:rPr>
                <w:sz w:val="24"/>
              </w:rPr>
              <w:t>komunalne</w:t>
            </w:r>
            <w:r>
              <w:rPr>
                <w:spacing w:val="-6"/>
                <w:sz w:val="24"/>
              </w:rPr>
              <w:t xml:space="preserve"> </w:t>
            </w:r>
            <w:r>
              <w:rPr>
                <w:sz w:val="24"/>
              </w:rPr>
              <w:t>pogodnosti</w:t>
            </w:r>
            <w:r>
              <w:rPr>
                <w:spacing w:val="-6"/>
                <w:sz w:val="24"/>
              </w:rPr>
              <w:t xml:space="preserve"> </w:t>
            </w:r>
            <w:r>
              <w:rPr>
                <w:sz w:val="24"/>
              </w:rPr>
              <w:t>koji</w:t>
            </w:r>
            <w:r>
              <w:rPr>
                <w:spacing w:val="-6"/>
                <w:sz w:val="24"/>
              </w:rPr>
              <w:t xml:space="preserve"> </w:t>
            </w:r>
            <w:r>
              <w:rPr>
                <w:sz w:val="24"/>
              </w:rPr>
              <w:t>nisu drugdje svrstani</w:t>
            </w:r>
          </w:p>
        </w:tc>
      </w:tr>
      <w:tr w:rsidR="00AB5DB3" w14:paraId="73D7EC72" w14:textId="77777777">
        <w:trPr>
          <w:trHeight w:val="1648"/>
        </w:trPr>
        <w:tc>
          <w:tcPr>
            <w:tcW w:w="2639" w:type="dxa"/>
          </w:tcPr>
          <w:p w14:paraId="084194D5"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793" w:type="dxa"/>
          </w:tcPr>
          <w:p w14:paraId="56F7610E" w14:textId="77777777" w:rsidR="00AB5DB3" w:rsidRDefault="00000000">
            <w:pPr>
              <w:pStyle w:val="TableParagraph"/>
              <w:spacing w:before="51" w:line="256" w:lineRule="auto"/>
              <w:ind w:left="107"/>
              <w:rPr>
                <w:sz w:val="24"/>
              </w:rPr>
            </w:pPr>
            <w:r>
              <w:rPr>
                <w:sz w:val="24"/>
              </w:rPr>
              <w:t>Zakon o komunalnom gospodarstvu („Narodne novine“, broj 68/18, 110/18, 32/20 i 145/24)</w:t>
            </w:r>
          </w:p>
          <w:p w14:paraId="6B534055" w14:textId="77777777" w:rsidR="00AB5DB3" w:rsidRDefault="00000000">
            <w:pPr>
              <w:pStyle w:val="TableParagraph"/>
              <w:spacing w:before="199" w:line="256" w:lineRule="auto"/>
              <w:ind w:left="107"/>
              <w:rPr>
                <w:sz w:val="24"/>
              </w:rPr>
            </w:pPr>
            <w:r>
              <w:rPr>
                <w:sz w:val="24"/>
              </w:rPr>
              <w:t>Program</w:t>
            </w:r>
            <w:r>
              <w:rPr>
                <w:spacing w:val="40"/>
                <w:sz w:val="24"/>
              </w:rPr>
              <w:t xml:space="preserve"> </w:t>
            </w:r>
            <w:r>
              <w:rPr>
                <w:sz w:val="24"/>
              </w:rPr>
              <w:t>održavanja</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Grada Šibenika za 2026. godinu</w:t>
            </w:r>
          </w:p>
        </w:tc>
      </w:tr>
      <w:tr w:rsidR="00AB5DB3" w14:paraId="7D8851C1" w14:textId="77777777">
        <w:trPr>
          <w:trHeight w:val="551"/>
        </w:trPr>
        <w:tc>
          <w:tcPr>
            <w:tcW w:w="2639" w:type="dxa"/>
          </w:tcPr>
          <w:p w14:paraId="3D96BD16"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793" w:type="dxa"/>
          </w:tcPr>
          <w:p w14:paraId="5AE0CF94" w14:textId="77777777" w:rsidR="00AB5DB3" w:rsidRDefault="00000000">
            <w:pPr>
              <w:pStyle w:val="TableParagraph"/>
              <w:spacing w:before="51"/>
              <w:ind w:left="107"/>
              <w:rPr>
                <w:b/>
                <w:sz w:val="24"/>
              </w:rPr>
            </w:pPr>
            <w:r>
              <w:rPr>
                <w:b/>
                <w:sz w:val="24"/>
              </w:rPr>
              <w:t>A103501</w:t>
            </w:r>
            <w:r>
              <w:rPr>
                <w:b/>
                <w:spacing w:val="-3"/>
                <w:sz w:val="24"/>
              </w:rPr>
              <w:t xml:space="preserve"> </w:t>
            </w:r>
            <w:r>
              <w:rPr>
                <w:b/>
                <w:sz w:val="24"/>
              </w:rPr>
              <w:t>Čišćenje, zamjena</w:t>
            </w:r>
            <w:r>
              <w:rPr>
                <w:b/>
                <w:spacing w:val="-3"/>
                <w:sz w:val="24"/>
              </w:rPr>
              <w:t xml:space="preserve"> </w:t>
            </w:r>
            <w:r>
              <w:rPr>
                <w:b/>
                <w:sz w:val="24"/>
              </w:rPr>
              <w:t>i</w:t>
            </w:r>
            <w:r>
              <w:rPr>
                <w:b/>
                <w:spacing w:val="-2"/>
                <w:sz w:val="24"/>
              </w:rPr>
              <w:t xml:space="preserve"> </w:t>
            </w:r>
            <w:r>
              <w:rPr>
                <w:b/>
                <w:sz w:val="24"/>
              </w:rPr>
              <w:t>popravak</w:t>
            </w:r>
            <w:r>
              <w:rPr>
                <w:b/>
                <w:spacing w:val="-2"/>
                <w:sz w:val="24"/>
              </w:rPr>
              <w:t xml:space="preserve"> </w:t>
            </w:r>
            <w:r>
              <w:rPr>
                <w:b/>
                <w:sz w:val="24"/>
              </w:rPr>
              <w:t>slivnih</w:t>
            </w:r>
            <w:r>
              <w:rPr>
                <w:b/>
                <w:spacing w:val="-1"/>
                <w:sz w:val="24"/>
              </w:rPr>
              <w:t xml:space="preserve"> </w:t>
            </w:r>
            <w:r>
              <w:rPr>
                <w:b/>
                <w:spacing w:val="-2"/>
                <w:sz w:val="24"/>
              </w:rPr>
              <w:t>rešetki</w:t>
            </w:r>
          </w:p>
        </w:tc>
      </w:tr>
      <w:tr w:rsidR="00AB5DB3" w14:paraId="036DC307" w14:textId="77777777">
        <w:trPr>
          <w:trHeight w:val="1925"/>
        </w:trPr>
        <w:tc>
          <w:tcPr>
            <w:tcW w:w="2639" w:type="dxa"/>
          </w:tcPr>
          <w:p w14:paraId="71B55604"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793" w:type="dxa"/>
          </w:tcPr>
          <w:p w14:paraId="54B1CFDD" w14:textId="77777777" w:rsidR="00AB5DB3" w:rsidRDefault="00000000">
            <w:pPr>
              <w:pStyle w:val="TableParagraph"/>
              <w:spacing w:before="51" w:line="256" w:lineRule="auto"/>
              <w:ind w:left="107" w:right="101"/>
              <w:jc w:val="both"/>
              <w:rPr>
                <w:sz w:val="24"/>
              </w:rPr>
            </w:pPr>
            <w:r>
              <w:rPr>
                <w:sz w:val="24"/>
              </w:rPr>
              <w:t xml:space="preserve">Zadovoljavanje zajedničkih komunalnih potreba građana Grada </w:t>
            </w:r>
            <w:r>
              <w:rPr>
                <w:spacing w:val="-2"/>
                <w:sz w:val="24"/>
              </w:rPr>
              <w:t>Šibenika.</w:t>
            </w:r>
          </w:p>
          <w:p w14:paraId="4480273A" w14:textId="77777777" w:rsidR="00AB5DB3" w:rsidRDefault="00000000">
            <w:pPr>
              <w:pStyle w:val="TableParagraph"/>
              <w:spacing w:before="200" w:line="256" w:lineRule="auto"/>
              <w:ind w:left="107" w:right="99"/>
              <w:jc w:val="both"/>
              <w:rPr>
                <w:sz w:val="24"/>
              </w:rPr>
            </w:pPr>
            <w:r>
              <w:rPr>
                <w:sz w:val="24"/>
              </w:rPr>
              <w:t>Strukturno usklađivanje potreba i izvora financijskih sredstava za odvijanje</w:t>
            </w:r>
            <w:r>
              <w:rPr>
                <w:spacing w:val="-15"/>
                <w:sz w:val="24"/>
              </w:rPr>
              <w:t xml:space="preserve"> </w:t>
            </w:r>
            <w:r>
              <w:rPr>
                <w:sz w:val="24"/>
              </w:rPr>
              <w:t>djelatnosti</w:t>
            </w:r>
            <w:r>
              <w:rPr>
                <w:spacing w:val="-15"/>
                <w:sz w:val="24"/>
              </w:rPr>
              <w:t xml:space="preserve"> </w:t>
            </w:r>
            <w:r>
              <w:rPr>
                <w:sz w:val="24"/>
              </w:rPr>
              <w:t>održavanja</w:t>
            </w:r>
            <w:r>
              <w:rPr>
                <w:spacing w:val="-15"/>
                <w:sz w:val="24"/>
              </w:rPr>
              <w:t xml:space="preserve"> </w:t>
            </w:r>
            <w:r>
              <w:rPr>
                <w:sz w:val="24"/>
              </w:rPr>
              <w:t>javnih</w:t>
            </w:r>
            <w:r>
              <w:rPr>
                <w:spacing w:val="-15"/>
                <w:sz w:val="24"/>
              </w:rPr>
              <w:t xml:space="preserve"> </w:t>
            </w:r>
            <w:r>
              <w:rPr>
                <w:sz w:val="24"/>
              </w:rPr>
              <w:t>površina,</w:t>
            </w:r>
            <w:r>
              <w:rPr>
                <w:spacing w:val="-15"/>
                <w:sz w:val="24"/>
              </w:rPr>
              <w:t xml:space="preserve"> </w:t>
            </w:r>
            <w:r>
              <w:rPr>
                <w:sz w:val="24"/>
              </w:rPr>
              <w:t>nerazvrstanih</w:t>
            </w:r>
            <w:r>
              <w:rPr>
                <w:spacing w:val="-14"/>
                <w:sz w:val="24"/>
              </w:rPr>
              <w:t xml:space="preserve"> </w:t>
            </w:r>
            <w:r>
              <w:rPr>
                <w:sz w:val="24"/>
              </w:rPr>
              <w:t>cesta, groblja i javne rasvjete</w:t>
            </w:r>
          </w:p>
        </w:tc>
      </w:tr>
      <w:tr w:rsidR="00AB5DB3" w14:paraId="39A5A4A3" w14:textId="77777777">
        <w:trPr>
          <w:trHeight w:val="841"/>
        </w:trPr>
        <w:tc>
          <w:tcPr>
            <w:tcW w:w="2639" w:type="dxa"/>
          </w:tcPr>
          <w:p w14:paraId="24DF86B0" w14:textId="77777777" w:rsidR="00AB5DB3" w:rsidRDefault="00000000">
            <w:pPr>
              <w:pStyle w:val="TableParagraph"/>
              <w:spacing w:before="54" w:line="254"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2E3EC8AF" w14:textId="77777777" w:rsidR="00AB5DB3" w:rsidRDefault="00000000">
            <w:pPr>
              <w:pStyle w:val="TableParagraph"/>
              <w:spacing w:before="54"/>
              <w:ind w:left="107"/>
              <w:rPr>
                <w:sz w:val="24"/>
              </w:rPr>
            </w:pPr>
            <w:r>
              <w:rPr>
                <w:sz w:val="24"/>
              </w:rPr>
              <w:t xml:space="preserve">20.000,00 </w:t>
            </w:r>
            <w:r>
              <w:rPr>
                <w:spacing w:val="-5"/>
                <w:sz w:val="24"/>
              </w:rPr>
              <w:t>EUR</w:t>
            </w:r>
          </w:p>
        </w:tc>
      </w:tr>
    </w:tbl>
    <w:p w14:paraId="22A9CA7F" w14:textId="77777777" w:rsidR="00AB5DB3" w:rsidRDefault="00AB5DB3">
      <w:pPr>
        <w:pStyle w:val="TableParagraph"/>
        <w:rPr>
          <w:sz w:val="24"/>
        </w:rPr>
        <w:sectPr w:rsidR="00AB5DB3">
          <w:type w:val="continuous"/>
          <w:pgSz w:w="12240" w:h="15840"/>
          <w:pgMar w:top="1400" w:right="720" w:bottom="1569"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124A3611" w14:textId="77777777">
        <w:trPr>
          <w:trHeight w:val="842"/>
        </w:trPr>
        <w:tc>
          <w:tcPr>
            <w:tcW w:w="2639" w:type="dxa"/>
          </w:tcPr>
          <w:p w14:paraId="66CA3656" w14:textId="77777777" w:rsidR="00AB5DB3" w:rsidRDefault="00000000">
            <w:pPr>
              <w:pStyle w:val="TableParagraph"/>
              <w:spacing w:before="54" w:line="254"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76937707" w14:textId="77777777" w:rsidR="00AB5DB3" w:rsidRDefault="00000000">
            <w:pPr>
              <w:pStyle w:val="TableParagraph"/>
              <w:spacing w:before="54"/>
              <w:ind w:left="107"/>
              <w:rPr>
                <w:sz w:val="24"/>
              </w:rPr>
            </w:pPr>
            <w:r>
              <w:rPr>
                <w:sz w:val="24"/>
              </w:rPr>
              <w:t xml:space="preserve">8.333,30 </w:t>
            </w:r>
            <w:r>
              <w:rPr>
                <w:spacing w:val="-5"/>
                <w:sz w:val="24"/>
              </w:rPr>
              <w:t>EUR</w:t>
            </w:r>
          </w:p>
        </w:tc>
      </w:tr>
      <w:tr w:rsidR="00AB5DB3" w14:paraId="3407545F" w14:textId="77777777">
        <w:trPr>
          <w:trHeight w:val="842"/>
        </w:trPr>
        <w:tc>
          <w:tcPr>
            <w:tcW w:w="2639" w:type="dxa"/>
          </w:tcPr>
          <w:p w14:paraId="4408DAA8"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793" w:type="dxa"/>
          </w:tcPr>
          <w:p w14:paraId="22B92684" w14:textId="77777777" w:rsidR="00AB5DB3" w:rsidRDefault="00000000">
            <w:pPr>
              <w:pStyle w:val="TableParagraph"/>
              <w:spacing w:before="54" w:line="254" w:lineRule="auto"/>
              <w:ind w:left="107"/>
              <w:rPr>
                <w:sz w:val="24"/>
              </w:rPr>
            </w:pPr>
            <w:r>
              <w:rPr>
                <w:sz w:val="24"/>
              </w:rPr>
              <w:t>Program</w:t>
            </w:r>
            <w:r>
              <w:rPr>
                <w:spacing w:val="40"/>
                <w:sz w:val="24"/>
              </w:rPr>
              <w:t xml:space="preserve"> </w:t>
            </w:r>
            <w:r>
              <w:rPr>
                <w:sz w:val="24"/>
              </w:rPr>
              <w:t>je</w:t>
            </w:r>
            <w:r>
              <w:rPr>
                <w:spacing w:val="40"/>
                <w:sz w:val="24"/>
              </w:rPr>
              <w:t xml:space="preserve"> </w:t>
            </w:r>
            <w:r>
              <w:rPr>
                <w:sz w:val="24"/>
              </w:rPr>
              <w:t>sukladno</w:t>
            </w:r>
            <w:r>
              <w:rPr>
                <w:spacing w:val="40"/>
                <w:sz w:val="24"/>
              </w:rPr>
              <w:t xml:space="preserve"> </w:t>
            </w:r>
            <w:r>
              <w:rPr>
                <w:sz w:val="24"/>
              </w:rPr>
              <w:t>dinamici</w:t>
            </w:r>
            <w:r>
              <w:rPr>
                <w:spacing w:val="40"/>
                <w:sz w:val="24"/>
              </w:rPr>
              <w:t xml:space="preserve"> </w:t>
            </w:r>
            <w:r>
              <w:rPr>
                <w:sz w:val="24"/>
              </w:rPr>
              <w:t>potreba</w:t>
            </w:r>
            <w:r>
              <w:rPr>
                <w:spacing w:val="40"/>
                <w:sz w:val="24"/>
              </w:rPr>
              <w:t xml:space="preserve"> </w:t>
            </w:r>
            <w:r>
              <w:rPr>
                <w:sz w:val="24"/>
              </w:rPr>
              <w:t>ostvaren</w:t>
            </w:r>
            <w:r>
              <w:rPr>
                <w:spacing w:val="40"/>
                <w:sz w:val="24"/>
              </w:rPr>
              <w:t xml:space="preserve"> </w:t>
            </w:r>
            <w:r>
              <w:rPr>
                <w:sz w:val="24"/>
              </w:rPr>
              <w:t>u</w:t>
            </w:r>
            <w:r>
              <w:rPr>
                <w:spacing w:val="40"/>
                <w:sz w:val="24"/>
              </w:rPr>
              <w:t xml:space="preserve"> </w:t>
            </w:r>
            <w:r>
              <w:rPr>
                <w:sz w:val="24"/>
              </w:rPr>
              <w:t>nešto</w:t>
            </w:r>
            <w:r>
              <w:rPr>
                <w:spacing w:val="40"/>
                <w:sz w:val="24"/>
              </w:rPr>
              <w:t xml:space="preserve"> </w:t>
            </w:r>
            <w:r>
              <w:rPr>
                <w:sz w:val="24"/>
              </w:rPr>
              <w:t>manjem obimu od planiranog</w:t>
            </w:r>
            <w:r>
              <w:rPr>
                <w:spacing w:val="40"/>
                <w:sz w:val="24"/>
              </w:rPr>
              <w:t xml:space="preserve"> </w:t>
            </w:r>
            <w:r>
              <w:rPr>
                <w:sz w:val="24"/>
              </w:rPr>
              <w:t>(83,32 %).</w:t>
            </w:r>
          </w:p>
        </w:tc>
      </w:tr>
      <w:tr w:rsidR="00AB5DB3" w14:paraId="054D5761" w14:textId="77777777">
        <w:trPr>
          <w:trHeight w:val="1430"/>
        </w:trPr>
        <w:tc>
          <w:tcPr>
            <w:tcW w:w="2639" w:type="dxa"/>
          </w:tcPr>
          <w:p w14:paraId="183C7FC1" w14:textId="77777777" w:rsidR="00AB5DB3" w:rsidRDefault="00000000">
            <w:pPr>
              <w:pStyle w:val="TableParagraph"/>
              <w:spacing w:before="51"/>
              <w:ind w:left="108"/>
              <w:rPr>
                <w:b/>
                <w:sz w:val="24"/>
              </w:rPr>
            </w:pPr>
            <w:r>
              <w:rPr>
                <w:b/>
                <w:spacing w:val="-2"/>
                <w:sz w:val="24"/>
              </w:rPr>
              <w:t>Obrazloženje</w:t>
            </w:r>
          </w:p>
        </w:tc>
        <w:tc>
          <w:tcPr>
            <w:tcW w:w="6793" w:type="dxa"/>
          </w:tcPr>
          <w:p w14:paraId="63FDCE47" w14:textId="77777777" w:rsidR="00AB5DB3" w:rsidRDefault="00000000">
            <w:pPr>
              <w:pStyle w:val="TableParagraph"/>
              <w:spacing w:before="51" w:line="256" w:lineRule="auto"/>
              <w:ind w:left="107"/>
              <w:rPr>
                <w:sz w:val="24"/>
              </w:rPr>
            </w:pPr>
            <w:r>
              <w:rPr>
                <w:sz w:val="24"/>
              </w:rPr>
              <w:t>Rezultat zadanog cilja unutar</w:t>
            </w:r>
            <w:r>
              <w:rPr>
                <w:spacing w:val="-1"/>
                <w:sz w:val="24"/>
              </w:rPr>
              <w:t xml:space="preserve"> </w:t>
            </w:r>
            <w:r>
              <w:rPr>
                <w:sz w:val="24"/>
              </w:rPr>
              <w:t>ove</w:t>
            </w:r>
            <w:r>
              <w:rPr>
                <w:spacing w:val="-1"/>
                <w:sz w:val="24"/>
              </w:rPr>
              <w:t xml:space="preserve"> </w:t>
            </w:r>
            <w:r>
              <w:rPr>
                <w:sz w:val="24"/>
              </w:rPr>
              <w:t>aktivnosti ostvaren je kroz</w:t>
            </w:r>
            <w:r>
              <w:rPr>
                <w:spacing w:val="-2"/>
                <w:sz w:val="24"/>
              </w:rPr>
              <w:t xml:space="preserve"> </w:t>
            </w:r>
            <w:r>
              <w:rPr>
                <w:sz w:val="24"/>
              </w:rPr>
              <w:t>aktivnu suradnju</w:t>
            </w:r>
            <w:r>
              <w:rPr>
                <w:spacing w:val="-8"/>
                <w:sz w:val="24"/>
              </w:rPr>
              <w:t xml:space="preserve"> </w:t>
            </w:r>
            <w:r>
              <w:rPr>
                <w:sz w:val="24"/>
              </w:rPr>
              <w:t>UO</w:t>
            </w:r>
            <w:r>
              <w:rPr>
                <w:spacing w:val="-7"/>
                <w:sz w:val="24"/>
              </w:rPr>
              <w:t xml:space="preserve"> </w:t>
            </w:r>
            <w:r>
              <w:rPr>
                <w:sz w:val="24"/>
              </w:rPr>
              <w:t>za</w:t>
            </w:r>
            <w:r>
              <w:rPr>
                <w:spacing w:val="-6"/>
                <w:sz w:val="24"/>
              </w:rPr>
              <w:t xml:space="preserve"> </w:t>
            </w:r>
            <w:r>
              <w:rPr>
                <w:sz w:val="24"/>
              </w:rPr>
              <w:t>komunalne</w:t>
            </w:r>
            <w:r>
              <w:rPr>
                <w:spacing w:val="-9"/>
                <w:sz w:val="24"/>
              </w:rPr>
              <w:t xml:space="preserve"> </w:t>
            </w:r>
            <w:r>
              <w:rPr>
                <w:sz w:val="24"/>
              </w:rPr>
              <w:t>djelatnosti</w:t>
            </w:r>
            <w:r>
              <w:rPr>
                <w:spacing w:val="-8"/>
                <w:sz w:val="24"/>
              </w:rPr>
              <w:t xml:space="preserve"> </w:t>
            </w:r>
            <w:r>
              <w:rPr>
                <w:sz w:val="24"/>
              </w:rPr>
              <w:t>i</w:t>
            </w:r>
            <w:r>
              <w:rPr>
                <w:spacing w:val="-7"/>
                <w:sz w:val="24"/>
              </w:rPr>
              <w:t xml:space="preserve"> </w:t>
            </w:r>
            <w:r>
              <w:rPr>
                <w:sz w:val="24"/>
              </w:rPr>
              <w:t>tvrtke</w:t>
            </w:r>
            <w:r>
              <w:rPr>
                <w:spacing w:val="-6"/>
                <w:sz w:val="24"/>
              </w:rPr>
              <w:t xml:space="preserve"> </w:t>
            </w:r>
            <w:r>
              <w:rPr>
                <w:sz w:val="24"/>
              </w:rPr>
              <w:t>„Vodovod</w:t>
            </w:r>
            <w:r>
              <w:rPr>
                <w:spacing w:val="-8"/>
                <w:sz w:val="24"/>
              </w:rPr>
              <w:t xml:space="preserve"> </w:t>
            </w:r>
            <w:r>
              <w:rPr>
                <w:sz w:val="24"/>
              </w:rPr>
              <w:t>i</w:t>
            </w:r>
            <w:r>
              <w:rPr>
                <w:spacing w:val="-7"/>
                <w:sz w:val="24"/>
              </w:rPr>
              <w:t xml:space="preserve"> </w:t>
            </w:r>
            <w:r>
              <w:rPr>
                <w:spacing w:val="-2"/>
                <w:sz w:val="24"/>
              </w:rPr>
              <w:t>odvodnja“</w:t>
            </w:r>
          </w:p>
          <w:p w14:paraId="1ADF585B" w14:textId="77777777" w:rsidR="00AB5DB3" w:rsidRDefault="00000000">
            <w:pPr>
              <w:pStyle w:val="TableParagraph"/>
              <w:spacing w:line="254" w:lineRule="auto"/>
              <w:ind w:left="107" w:right="49"/>
              <w:rPr>
                <w:sz w:val="24"/>
              </w:rPr>
            </w:pPr>
            <w:r>
              <w:rPr>
                <w:sz w:val="24"/>
              </w:rPr>
              <w:t>d.o.o.</w:t>
            </w:r>
            <w:r>
              <w:rPr>
                <w:spacing w:val="-3"/>
                <w:sz w:val="24"/>
              </w:rPr>
              <w:t xml:space="preserve"> </w:t>
            </w:r>
            <w:r>
              <w:rPr>
                <w:sz w:val="24"/>
              </w:rPr>
              <w:t>Šibenik,</w:t>
            </w:r>
            <w:r>
              <w:rPr>
                <w:spacing w:val="-3"/>
                <w:sz w:val="24"/>
              </w:rPr>
              <w:t xml:space="preserve"> </w:t>
            </w:r>
            <w:r>
              <w:rPr>
                <w:sz w:val="24"/>
              </w:rPr>
              <w:t>koja</w:t>
            </w:r>
            <w:r>
              <w:rPr>
                <w:spacing w:val="-4"/>
                <w:sz w:val="24"/>
              </w:rPr>
              <w:t xml:space="preserve"> </w:t>
            </w:r>
            <w:r>
              <w:rPr>
                <w:sz w:val="24"/>
              </w:rPr>
              <w:t>je</w:t>
            </w:r>
            <w:r>
              <w:rPr>
                <w:spacing w:val="-4"/>
                <w:sz w:val="24"/>
              </w:rPr>
              <w:t xml:space="preserve"> </w:t>
            </w:r>
            <w:r>
              <w:rPr>
                <w:sz w:val="24"/>
              </w:rPr>
              <w:t>izvršila</w:t>
            </w:r>
            <w:r>
              <w:rPr>
                <w:spacing w:val="-4"/>
                <w:sz w:val="24"/>
              </w:rPr>
              <w:t xml:space="preserve"> </w:t>
            </w:r>
            <w:r>
              <w:rPr>
                <w:sz w:val="24"/>
              </w:rPr>
              <w:t>aktivnost</w:t>
            </w:r>
            <w:r>
              <w:rPr>
                <w:spacing w:val="-3"/>
                <w:sz w:val="24"/>
              </w:rPr>
              <w:t xml:space="preserve"> </w:t>
            </w:r>
            <w:r>
              <w:rPr>
                <w:sz w:val="24"/>
              </w:rPr>
              <w:t>čišćenja</w:t>
            </w:r>
            <w:r>
              <w:rPr>
                <w:spacing w:val="-4"/>
                <w:sz w:val="24"/>
              </w:rPr>
              <w:t xml:space="preserve"> </w:t>
            </w:r>
            <w:r>
              <w:rPr>
                <w:sz w:val="24"/>
              </w:rPr>
              <w:t>slivnika,</w:t>
            </w:r>
            <w:r>
              <w:rPr>
                <w:spacing w:val="-4"/>
                <w:sz w:val="24"/>
              </w:rPr>
              <w:t xml:space="preserve"> </w:t>
            </w:r>
            <w:r>
              <w:rPr>
                <w:sz w:val="24"/>
              </w:rPr>
              <w:t>te</w:t>
            </w:r>
            <w:r>
              <w:rPr>
                <w:spacing w:val="-4"/>
                <w:sz w:val="24"/>
              </w:rPr>
              <w:t xml:space="preserve"> </w:t>
            </w:r>
            <w:r>
              <w:rPr>
                <w:sz w:val="24"/>
              </w:rPr>
              <w:t>zamjene i popravke slivnih rešetki.</w:t>
            </w:r>
          </w:p>
        </w:tc>
      </w:tr>
      <w:tr w:rsidR="00AB5DB3" w14:paraId="0222C435" w14:textId="77777777">
        <w:trPr>
          <w:trHeight w:val="549"/>
        </w:trPr>
        <w:tc>
          <w:tcPr>
            <w:tcW w:w="2639" w:type="dxa"/>
          </w:tcPr>
          <w:p w14:paraId="031DE02F"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793" w:type="dxa"/>
          </w:tcPr>
          <w:p w14:paraId="2C2E2A8A" w14:textId="77777777" w:rsidR="00AB5DB3" w:rsidRDefault="00000000">
            <w:pPr>
              <w:pStyle w:val="TableParagraph"/>
              <w:spacing w:before="54"/>
              <w:ind w:left="107"/>
              <w:rPr>
                <w:b/>
                <w:sz w:val="24"/>
              </w:rPr>
            </w:pPr>
            <w:r>
              <w:rPr>
                <w:b/>
                <w:sz w:val="24"/>
              </w:rPr>
              <w:t>1036</w:t>
            </w:r>
            <w:r>
              <w:rPr>
                <w:b/>
                <w:spacing w:val="-3"/>
                <w:sz w:val="24"/>
              </w:rPr>
              <w:t xml:space="preserve"> </w:t>
            </w:r>
            <w:r>
              <w:rPr>
                <w:b/>
                <w:sz w:val="24"/>
              </w:rPr>
              <w:t>ODRŽAVANJE</w:t>
            </w:r>
            <w:r>
              <w:rPr>
                <w:b/>
                <w:spacing w:val="-3"/>
                <w:sz w:val="24"/>
              </w:rPr>
              <w:t xml:space="preserve"> </w:t>
            </w:r>
            <w:r>
              <w:rPr>
                <w:b/>
                <w:sz w:val="24"/>
              </w:rPr>
              <w:t>ČISTOĆE</w:t>
            </w:r>
            <w:r>
              <w:rPr>
                <w:b/>
                <w:spacing w:val="-3"/>
                <w:sz w:val="24"/>
              </w:rPr>
              <w:t xml:space="preserve"> </w:t>
            </w:r>
            <w:r>
              <w:rPr>
                <w:b/>
                <w:sz w:val="24"/>
              </w:rPr>
              <w:t>JAVNIH</w:t>
            </w:r>
            <w:r>
              <w:rPr>
                <w:b/>
                <w:spacing w:val="-2"/>
                <w:sz w:val="24"/>
              </w:rPr>
              <w:t xml:space="preserve"> POVRŠINA</w:t>
            </w:r>
          </w:p>
        </w:tc>
      </w:tr>
      <w:tr w:rsidR="00AB5DB3" w14:paraId="735DA946" w14:textId="77777777">
        <w:trPr>
          <w:trHeight w:val="841"/>
        </w:trPr>
        <w:tc>
          <w:tcPr>
            <w:tcW w:w="2639" w:type="dxa"/>
          </w:tcPr>
          <w:p w14:paraId="0ACDE818"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793" w:type="dxa"/>
          </w:tcPr>
          <w:p w14:paraId="184D9519" w14:textId="77777777" w:rsidR="00AB5DB3" w:rsidRDefault="00000000">
            <w:pPr>
              <w:pStyle w:val="TableParagraph"/>
              <w:spacing w:before="51" w:line="256" w:lineRule="auto"/>
              <w:ind w:left="107"/>
              <w:rPr>
                <w:sz w:val="24"/>
              </w:rPr>
            </w:pPr>
            <w:r>
              <w:rPr>
                <w:sz w:val="24"/>
              </w:rPr>
              <w:t>0660</w:t>
            </w:r>
            <w:r>
              <w:rPr>
                <w:spacing w:val="-7"/>
                <w:sz w:val="24"/>
              </w:rPr>
              <w:t xml:space="preserve"> </w:t>
            </w:r>
            <w:r>
              <w:rPr>
                <w:sz w:val="24"/>
              </w:rPr>
              <w:t>Rashodi</w:t>
            </w:r>
            <w:r>
              <w:rPr>
                <w:spacing w:val="-6"/>
                <w:sz w:val="24"/>
              </w:rPr>
              <w:t xml:space="preserve"> </w:t>
            </w:r>
            <w:r>
              <w:rPr>
                <w:sz w:val="24"/>
              </w:rPr>
              <w:t>vezani</w:t>
            </w:r>
            <w:r>
              <w:rPr>
                <w:spacing w:val="-4"/>
                <w:sz w:val="24"/>
              </w:rPr>
              <w:t xml:space="preserve"> </w:t>
            </w:r>
            <w:r>
              <w:rPr>
                <w:sz w:val="24"/>
              </w:rPr>
              <w:t>za</w:t>
            </w:r>
            <w:r>
              <w:rPr>
                <w:spacing w:val="-8"/>
                <w:sz w:val="24"/>
              </w:rPr>
              <w:t xml:space="preserve"> </w:t>
            </w:r>
            <w:r>
              <w:rPr>
                <w:sz w:val="24"/>
              </w:rPr>
              <w:t>stanovanje</w:t>
            </w:r>
            <w:r>
              <w:rPr>
                <w:spacing w:val="-7"/>
                <w:sz w:val="24"/>
              </w:rPr>
              <w:t xml:space="preserve"> </w:t>
            </w:r>
            <w:r>
              <w:rPr>
                <w:sz w:val="24"/>
              </w:rPr>
              <w:t>i</w:t>
            </w:r>
            <w:r>
              <w:rPr>
                <w:spacing w:val="-6"/>
                <w:sz w:val="24"/>
              </w:rPr>
              <w:t xml:space="preserve"> </w:t>
            </w:r>
            <w:r>
              <w:rPr>
                <w:sz w:val="24"/>
              </w:rPr>
              <w:t>komunalne</w:t>
            </w:r>
            <w:r>
              <w:rPr>
                <w:spacing w:val="-6"/>
                <w:sz w:val="24"/>
              </w:rPr>
              <w:t xml:space="preserve"> </w:t>
            </w:r>
            <w:r>
              <w:rPr>
                <w:sz w:val="24"/>
              </w:rPr>
              <w:t>pogodnosti</w:t>
            </w:r>
            <w:r>
              <w:rPr>
                <w:spacing w:val="-6"/>
                <w:sz w:val="24"/>
              </w:rPr>
              <w:t xml:space="preserve"> </w:t>
            </w:r>
            <w:r>
              <w:rPr>
                <w:sz w:val="24"/>
              </w:rPr>
              <w:t>koji</w:t>
            </w:r>
            <w:r>
              <w:rPr>
                <w:spacing w:val="-6"/>
                <w:sz w:val="24"/>
              </w:rPr>
              <w:t xml:space="preserve"> </w:t>
            </w:r>
            <w:r>
              <w:rPr>
                <w:sz w:val="24"/>
              </w:rPr>
              <w:t>nisu drugdje svrstani</w:t>
            </w:r>
          </w:p>
        </w:tc>
      </w:tr>
      <w:tr w:rsidR="00AB5DB3" w14:paraId="6C649429" w14:textId="77777777">
        <w:trPr>
          <w:trHeight w:val="1233"/>
        </w:trPr>
        <w:tc>
          <w:tcPr>
            <w:tcW w:w="2639" w:type="dxa"/>
          </w:tcPr>
          <w:p w14:paraId="6B33E524"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793" w:type="dxa"/>
          </w:tcPr>
          <w:p w14:paraId="40EA7E4E" w14:textId="77777777" w:rsidR="00AB5DB3" w:rsidRDefault="00000000">
            <w:pPr>
              <w:pStyle w:val="TableParagraph"/>
              <w:spacing w:before="51" w:line="254" w:lineRule="auto"/>
              <w:ind w:left="107"/>
              <w:rPr>
                <w:sz w:val="24"/>
              </w:rPr>
            </w:pPr>
            <w:r>
              <w:rPr>
                <w:sz w:val="24"/>
              </w:rPr>
              <w:t>Zakon o komunalnom gospodarstvu („Narodne novine“, broj 68/18, 110/18, 32/20 i 145/24)</w:t>
            </w:r>
          </w:p>
          <w:p w14:paraId="7EFC4349" w14:textId="77777777" w:rsidR="00AB5DB3" w:rsidRDefault="00000000">
            <w:pPr>
              <w:pStyle w:val="TableParagraph"/>
              <w:spacing w:before="3"/>
              <w:ind w:left="107"/>
              <w:rPr>
                <w:sz w:val="24"/>
              </w:rPr>
            </w:pPr>
            <w:r>
              <w:rPr>
                <w:sz w:val="24"/>
              </w:rPr>
              <w:t>Program</w:t>
            </w:r>
            <w:r>
              <w:rPr>
                <w:spacing w:val="56"/>
                <w:sz w:val="24"/>
              </w:rPr>
              <w:t xml:space="preserve"> </w:t>
            </w:r>
            <w:r>
              <w:rPr>
                <w:sz w:val="24"/>
              </w:rPr>
              <w:t>održavanja</w:t>
            </w:r>
            <w:r>
              <w:rPr>
                <w:spacing w:val="58"/>
                <w:sz w:val="24"/>
              </w:rPr>
              <w:t xml:space="preserve"> </w:t>
            </w:r>
            <w:r>
              <w:rPr>
                <w:sz w:val="24"/>
              </w:rPr>
              <w:t>komunalne</w:t>
            </w:r>
            <w:r>
              <w:rPr>
                <w:spacing w:val="55"/>
                <w:sz w:val="24"/>
              </w:rPr>
              <w:t xml:space="preserve"> </w:t>
            </w:r>
            <w:r>
              <w:rPr>
                <w:sz w:val="24"/>
              </w:rPr>
              <w:t>infrastrukture</w:t>
            </w:r>
            <w:r>
              <w:rPr>
                <w:spacing w:val="57"/>
                <w:sz w:val="24"/>
              </w:rPr>
              <w:t xml:space="preserve"> </w:t>
            </w:r>
            <w:r>
              <w:rPr>
                <w:sz w:val="24"/>
              </w:rPr>
              <w:t>na</w:t>
            </w:r>
            <w:r>
              <w:rPr>
                <w:spacing w:val="55"/>
                <w:sz w:val="24"/>
              </w:rPr>
              <w:t xml:space="preserve"> </w:t>
            </w:r>
            <w:r>
              <w:rPr>
                <w:sz w:val="24"/>
              </w:rPr>
              <w:t>području</w:t>
            </w:r>
            <w:r>
              <w:rPr>
                <w:spacing w:val="60"/>
                <w:sz w:val="24"/>
              </w:rPr>
              <w:t xml:space="preserve"> </w:t>
            </w:r>
            <w:r>
              <w:rPr>
                <w:spacing w:val="-2"/>
                <w:sz w:val="24"/>
              </w:rPr>
              <w:t>Grada</w:t>
            </w:r>
          </w:p>
          <w:p w14:paraId="2EAE3644" w14:textId="77777777" w:rsidR="00AB5DB3" w:rsidRDefault="00000000">
            <w:pPr>
              <w:pStyle w:val="TableParagraph"/>
              <w:spacing w:before="20"/>
              <w:ind w:left="107"/>
              <w:rPr>
                <w:sz w:val="24"/>
              </w:rPr>
            </w:pPr>
            <w:r>
              <w:rPr>
                <w:sz w:val="24"/>
              </w:rPr>
              <w:t>Šibenika</w:t>
            </w:r>
            <w:r>
              <w:rPr>
                <w:spacing w:val="-2"/>
                <w:sz w:val="24"/>
              </w:rPr>
              <w:t xml:space="preserve"> </w:t>
            </w:r>
            <w:r>
              <w:rPr>
                <w:sz w:val="24"/>
              </w:rPr>
              <w:t>za</w:t>
            </w:r>
            <w:r>
              <w:rPr>
                <w:spacing w:val="-1"/>
                <w:sz w:val="24"/>
              </w:rPr>
              <w:t xml:space="preserve"> </w:t>
            </w:r>
            <w:r>
              <w:rPr>
                <w:sz w:val="24"/>
              </w:rPr>
              <w:t xml:space="preserve">2026. </w:t>
            </w:r>
            <w:r>
              <w:rPr>
                <w:spacing w:val="-2"/>
                <w:sz w:val="24"/>
              </w:rPr>
              <w:t>godinu</w:t>
            </w:r>
          </w:p>
        </w:tc>
      </w:tr>
      <w:tr w:rsidR="00AB5DB3" w14:paraId="4ED9D498" w14:textId="77777777">
        <w:trPr>
          <w:trHeight w:val="1536"/>
        </w:trPr>
        <w:tc>
          <w:tcPr>
            <w:tcW w:w="2639" w:type="dxa"/>
          </w:tcPr>
          <w:p w14:paraId="6994D158"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793" w:type="dxa"/>
          </w:tcPr>
          <w:p w14:paraId="0D2FFEE7" w14:textId="77777777" w:rsidR="00AB5DB3" w:rsidRDefault="00000000">
            <w:pPr>
              <w:pStyle w:val="TableParagraph"/>
              <w:spacing w:before="51"/>
              <w:ind w:left="107"/>
              <w:rPr>
                <w:b/>
                <w:sz w:val="24"/>
              </w:rPr>
            </w:pPr>
            <w:r>
              <w:rPr>
                <w:b/>
                <w:sz w:val="24"/>
              </w:rPr>
              <w:t>A</w:t>
            </w:r>
            <w:r>
              <w:rPr>
                <w:b/>
                <w:spacing w:val="-2"/>
                <w:sz w:val="24"/>
              </w:rPr>
              <w:t xml:space="preserve"> </w:t>
            </w:r>
            <w:r>
              <w:rPr>
                <w:b/>
                <w:sz w:val="24"/>
              </w:rPr>
              <w:t>103601</w:t>
            </w:r>
            <w:r>
              <w:rPr>
                <w:b/>
                <w:spacing w:val="-1"/>
                <w:sz w:val="24"/>
              </w:rPr>
              <w:t xml:space="preserve"> </w:t>
            </w:r>
            <w:r>
              <w:rPr>
                <w:b/>
                <w:sz w:val="24"/>
              </w:rPr>
              <w:t>Čišćenje</w:t>
            </w:r>
            <w:r>
              <w:rPr>
                <w:b/>
                <w:spacing w:val="-1"/>
                <w:sz w:val="24"/>
              </w:rPr>
              <w:t xml:space="preserve"> </w:t>
            </w:r>
            <w:r>
              <w:rPr>
                <w:b/>
                <w:sz w:val="24"/>
              </w:rPr>
              <w:t xml:space="preserve">javnih </w:t>
            </w:r>
            <w:r>
              <w:rPr>
                <w:b/>
                <w:spacing w:val="-2"/>
                <w:sz w:val="24"/>
              </w:rPr>
              <w:t>površina</w:t>
            </w:r>
          </w:p>
          <w:p w14:paraId="0552A6E8" w14:textId="77777777" w:rsidR="00AB5DB3" w:rsidRDefault="00000000">
            <w:pPr>
              <w:pStyle w:val="TableParagraph"/>
              <w:spacing w:before="48" w:line="494" w:lineRule="exact"/>
              <w:ind w:left="107"/>
              <w:rPr>
                <w:b/>
                <w:sz w:val="24"/>
              </w:rPr>
            </w:pPr>
            <w:r>
              <w:rPr>
                <w:b/>
                <w:sz w:val="24"/>
              </w:rPr>
              <w:t>A</w:t>
            </w:r>
            <w:r>
              <w:rPr>
                <w:b/>
                <w:spacing w:val="-5"/>
                <w:sz w:val="24"/>
              </w:rPr>
              <w:t xml:space="preserve"> </w:t>
            </w:r>
            <w:r>
              <w:rPr>
                <w:b/>
                <w:sz w:val="24"/>
              </w:rPr>
              <w:t>103604</w:t>
            </w:r>
            <w:r>
              <w:rPr>
                <w:b/>
                <w:spacing w:val="-4"/>
                <w:sz w:val="24"/>
              </w:rPr>
              <w:t xml:space="preserve"> </w:t>
            </w:r>
            <w:r>
              <w:rPr>
                <w:b/>
                <w:sz w:val="24"/>
              </w:rPr>
              <w:t>Odvoz</w:t>
            </w:r>
            <w:r>
              <w:rPr>
                <w:b/>
                <w:spacing w:val="-5"/>
                <w:sz w:val="24"/>
              </w:rPr>
              <w:t xml:space="preserve"> </w:t>
            </w:r>
            <w:r>
              <w:rPr>
                <w:b/>
                <w:sz w:val="24"/>
              </w:rPr>
              <w:t>i</w:t>
            </w:r>
            <w:r>
              <w:rPr>
                <w:b/>
                <w:spacing w:val="-4"/>
                <w:sz w:val="24"/>
              </w:rPr>
              <w:t xml:space="preserve"> </w:t>
            </w:r>
            <w:r>
              <w:rPr>
                <w:b/>
                <w:sz w:val="24"/>
              </w:rPr>
              <w:t>odlaganje</w:t>
            </w:r>
            <w:r>
              <w:rPr>
                <w:b/>
                <w:spacing w:val="-6"/>
                <w:sz w:val="24"/>
              </w:rPr>
              <w:t xml:space="preserve"> </w:t>
            </w:r>
            <w:r>
              <w:rPr>
                <w:b/>
                <w:sz w:val="24"/>
              </w:rPr>
              <w:t>raznog</w:t>
            </w:r>
            <w:r>
              <w:rPr>
                <w:b/>
                <w:spacing w:val="-4"/>
                <w:sz w:val="24"/>
              </w:rPr>
              <w:t xml:space="preserve"> </w:t>
            </w:r>
            <w:r>
              <w:rPr>
                <w:b/>
                <w:sz w:val="24"/>
              </w:rPr>
              <w:t>otpada</w:t>
            </w:r>
            <w:r>
              <w:rPr>
                <w:b/>
                <w:spacing w:val="-4"/>
                <w:sz w:val="24"/>
              </w:rPr>
              <w:t xml:space="preserve"> </w:t>
            </w:r>
            <w:r>
              <w:rPr>
                <w:b/>
                <w:sz w:val="24"/>
              </w:rPr>
              <w:t>s</w:t>
            </w:r>
            <w:r>
              <w:rPr>
                <w:b/>
                <w:spacing w:val="-5"/>
                <w:sz w:val="24"/>
              </w:rPr>
              <w:t xml:space="preserve"> </w:t>
            </w:r>
            <w:r>
              <w:rPr>
                <w:b/>
                <w:sz w:val="24"/>
              </w:rPr>
              <w:t>javnih</w:t>
            </w:r>
            <w:r>
              <w:rPr>
                <w:b/>
                <w:spacing w:val="-3"/>
                <w:sz w:val="24"/>
              </w:rPr>
              <w:t xml:space="preserve"> </w:t>
            </w:r>
            <w:r>
              <w:rPr>
                <w:b/>
                <w:sz w:val="24"/>
              </w:rPr>
              <w:t>površina A103610 Sanacija ilegalnih odlagališta</w:t>
            </w:r>
          </w:p>
        </w:tc>
      </w:tr>
      <w:tr w:rsidR="00AB5DB3" w14:paraId="75264114" w14:textId="77777777">
        <w:trPr>
          <w:trHeight w:val="1526"/>
        </w:trPr>
        <w:tc>
          <w:tcPr>
            <w:tcW w:w="2639" w:type="dxa"/>
          </w:tcPr>
          <w:p w14:paraId="15BD9B8B"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793" w:type="dxa"/>
          </w:tcPr>
          <w:p w14:paraId="2604F28C" w14:textId="77777777" w:rsidR="00AB5DB3" w:rsidRDefault="00000000">
            <w:pPr>
              <w:pStyle w:val="TableParagraph"/>
              <w:spacing w:before="51" w:line="256" w:lineRule="auto"/>
              <w:ind w:left="107"/>
              <w:rPr>
                <w:sz w:val="24"/>
              </w:rPr>
            </w:pPr>
            <w:r>
              <w:rPr>
                <w:sz w:val="24"/>
              </w:rPr>
              <w:t>Zadovoljavanje</w:t>
            </w:r>
            <w:r>
              <w:rPr>
                <w:spacing w:val="40"/>
                <w:sz w:val="24"/>
              </w:rPr>
              <w:t xml:space="preserve"> </w:t>
            </w:r>
            <w:r>
              <w:rPr>
                <w:sz w:val="24"/>
              </w:rPr>
              <w:t>zajedničkih</w:t>
            </w:r>
            <w:r>
              <w:rPr>
                <w:spacing w:val="40"/>
                <w:sz w:val="24"/>
              </w:rPr>
              <w:t xml:space="preserve"> </w:t>
            </w:r>
            <w:r>
              <w:rPr>
                <w:sz w:val="24"/>
              </w:rPr>
              <w:t>komunalnih</w:t>
            </w:r>
            <w:r>
              <w:rPr>
                <w:spacing w:val="40"/>
                <w:sz w:val="24"/>
              </w:rPr>
              <w:t xml:space="preserve"> </w:t>
            </w:r>
            <w:r>
              <w:rPr>
                <w:sz w:val="24"/>
              </w:rPr>
              <w:t>potreba</w:t>
            </w:r>
            <w:r>
              <w:rPr>
                <w:spacing w:val="40"/>
                <w:sz w:val="24"/>
              </w:rPr>
              <w:t xml:space="preserve"> </w:t>
            </w:r>
            <w:r>
              <w:rPr>
                <w:sz w:val="24"/>
              </w:rPr>
              <w:t>građana</w:t>
            </w:r>
            <w:r>
              <w:rPr>
                <w:spacing w:val="40"/>
                <w:sz w:val="24"/>
              </w:rPr>
              <w:t xml:space="preserve"> </w:t>
            </w:r>
            <w:r>
              <w:rPr>
                <w:sz w:val="24"/>
              </w:rPr>
              <w:t>Grada</w:t>
            </w:r>
            <w:r>
              <w:rPr>
                <w:spacing w:val="40"/>
                <w:sz w:val="24"/>
              </w:rPr>
              <w:t xml:space="preserve"> </w:t>
            </w:r>
            <w:r>
              <w:rPr>
                <w:spacing w:val="-2"/>
                <w:sz w:val="24"/>
              </w:rPr>
              <w:t>Šibenika.</w:t>
            </w:r>
          </w:p>
          <w:p w14:paraId="26D9B08A" w14:textId="77777777" w:rsidR="00AB5DB3" w:rsidRDefault="00000000">
            <w:pPr>
              <w:pStyle w:val="TableParagraph"/>
              <w:spacing w:line="254" w:lineRule="auto"/>
              <w:ind w:left="107"/>
              <w:rPr>
                <w:sz w:val="24"/>
              </w:rPr>
            </w:pPr>
            <w:r>
              <w:rPr>
                <w:sz w:val="24"/>
              </w:rPr>
              <w:t>Strukturno</w:t>
            </w:r>
            <w:r>
              <w:rPr>
                <w:spacing w:val="35"/>
                <w:sz w:val="24"/>
              </w:rPr>
              <w:t xml:space="preserve"> </w:t>
            </w:r>
            <w:r>
              <w:rPr>
                <w:sz w:val="24"/>
              </w:rPr>
              <w:t>usklađivanje</w:t>
            </w:r>
            <w:r>
              <w:rPr>
                <w:spacing w:val="37"/>
                <w:sz w:val="24"/>
              </w:rPr>
              <w:t xml:space="preserve"> </w:t>
            </w:r>
            <w:r>
              <w:rPr>
                <w:sz w:val="24"/>
              </w:rPr>
              <w:t>potreba</w:t>
            </w:r>
            <w:r>
              <w:rPr>
                <w:spacing w:val="34"/>
                <w:sz w:val="24"/>
              </w:rPr>
              <w:t xml:space="preserve"> </w:t>
            </w:r>
            <w:r>
              <w:rPr>
                <w:sz w:val="24"/>
              </w:rPr>
              <w:t>i</w:t>
            </w:r>
            <w:r>
              <w:rPr>
                <w:spacing w:val="36"/>
                <w:sz w:val="24"/>
              </w:rPr>
              <w:t xml:space="preserve"> </w:t>
            </w:r>
            <w:r>
              <w:rPr>
                <w:sz w:val="24"/>
              </w:rPr>
              <w:t>izvora</w:t>
            </w:r>
            <w:r>
              <w:rPr>
                <w:spacing w:val="36"/>
                <w:sz w:val="24"/>
              </w:rPr>
              <w:t xml:space="preserve"> </w:t>
            </w:r>
            <w:r>
              <w:rPr>
                <w:sz w:val="24"/>
              </w:rPr>
              <w:t>financijskih</w:t>
            </w:r>
            <w:r>
              <w:rPr>
                <w:spacing w:val="36"/>
                <w:sz w:val="24"/>
              </w:rPr>
              <w:t xml:space="preserve"> </w:t>
            </w:r>
            <w:r>
              <w:rPr>
                <w:sz w:val="24"/>
              </w:rPr>
              <w:t>sredstava</w:t>
            </w:r>
            <w:r>
              <w:rPr>
                <w:spacing w:val="36"/>
                <w:sz w:val="24"/>
              </w:rPr>
              <w:t xml:space="preserve"> </w:t>
            </w:r>
            <w:r>
              <w:rPr>
                <w:sz w:val="24"/>
              </w:rPr>
              <w:t>za odvijanje</w:t>
            </w:r>
            <w:r>
              <w:rPr>
                <w:spacing w:val="-12"/>
                <w:sz w:val="24"/>
              </w:rPr>
              <w:t xml:space="preserve"> </w:t>
            </w:r>
            <w:r>
              <w:rPr>
                <w:sz w:val="24"/>
              </w:rPr>
              <w:t>djelatnosti</w:t>
            </w:r>
            <w:r>
              <w:rPr>
                <w:spacing w:val="-8"/>
                <w:sz w:val="24"/>
              </w:rPr>
              <w:t xml:space="preserve"> </w:t>
            </w:r>
            <w:r>
              <w:rPr>
                <w:sz w:val="24"/>
              </w:rPr>
              <w:t>održavanja</w:t>
            </w:r>
            <w:r>
              <w:rPr>
                <w:spacing w:val="-10"/>
                <w:sz w:val="24"/>
              </w:rPr>
              <w:t xml:space="preserve"> </w:t>
            </w:r>
            <w:r>
              <w:rPr>
                <w:sz w:val="24"/>
              </w:rPr>
              <w:t>javnih</w:t>
            </w:r>
            <w:r>
              <w:rPr>
                <w:spacing w:val="-9"/>
                <w:sz w:val="24"/>
              </w:rPr>
              <w:t xml:space="preserve"> </w:t>
            </w:r>
            <w:r>
              <w:rPr>
                <w:sz w:val="24"/>
              </w:rPr>
              <w:t>površina,</w:t>
            </w:r>
            <w:r>
              <w:rPr>
                <w:spacing w:val="-10"/>
                <w:sz w:val="24"/>
              </w:rPr>
              <w:t xml:space="preserve"> </w:t>
            </w:r>
            <w:r>
              <w:rPr>
                <w:sz w:val="24"/>
              </w:rPr>
              <w:t>nerazvrstanih</w:t>
            </w:r>
            <w:r>
              <w:rPr>
                <w:spacing w:val="-8"/>
                <w:sz w:val="24"/>
              </w:rPr>
              <w:t xml:space="preserve"> </w:t>
            </w:r>
            <w:r>
              <w:rPr>
                <w:spacing w:val="-2"/>
                <w:sz w:val="24"/>
              </w:rPr>
              <w:t>cesta,</w:t>
            </w:r>
          </w:p>
          <w:p w14:paraId="08566325" w14:textId="77777777" w:rsidR="00AB5DB3" w:rsidRDefault="00000000">
            <w:pPr>
              <w:pStyle w:val="TableParagraph"/>
              <w:spacing w:before="3"/>
              <w:ind w:left="107"/>
              <w:rPr>
                <w:sz w:val="24"/>
              </w:rPr>
            </w:pPr>
            <w:r>
              <w:rPr>
                <w:sz w:val="24"/>
              </w:rPr>
              <w:t>groblja</w:t>
            </w:r>
            <w:r>
              <w:rPr>
                <w:spacing w:val="-1"/>
                <w:sz w:val="24"/>
              </w:rPr>
              <w:t xml:space="preserve"> </w:t>
            </w:r>
            <w:r>
              <w:rPr>
                <w:sz w:val="24"/>
              </w:rPr>
              <w:t>i javne</w:t>
            </w:r>
            <w:r>
              <w:rPr>
                <w:spacing w:val="-1"/>
                <w:sz w:val="24"/>
              </w:rPr>
              <w:t xml:space="preserve"> </w:t>
            </w:r>
            <w:r>
              <w:rPr>
                <w:spacing w:val="-2"/>
                <w:sz w:val="24"/>
              </w:rPr>
              <w:t>rasvjete.</w:t>
            </w:r>
          </w:p>
        </w:tc>
      </w:tr>
      <w:tr w:rsidR="00AB5DB3" w14:paraId="5A2A6F46" w14:textId="77777777">
        <w:trPr>
          <w:trHeight w:val="841"/>
        </w:trPr>
        <w:tc>
          <w:tcPr>
            <w:tcW w:w="2639" w:type="dxa"/>
          </w:tcPr>
          <w:p w14:paraId="579B96C6" w14:textId="77777777" w:rsidR="00AB5DB3" w:rsidRDefault="00000000">
            <w:pPr>
              <w:pStyle w:val="TableParagraph"/>
              <w:spacing w:before="51" w:line="25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06F4032C" w14:textId="77777777" w:rsidR="00AB5DB3" w:rsidRDefault="00000000">
            <w:pPr>
              <w:pStyle w:val="TableParagraph"/>
              <w:spacing w:before="51"/>
              <w:ind w:left="107"/>
              <w:rPr>
                <w:sz w:val="24"/>
              </w:rPr>
            </w:pPr>
            <w:r>
              <w:rPr>
                <w:sz w:val="24"/>
              </w:rPr>
              <w:t xml:space="preserve">1.490.000,00 </w:t>
            </w:r>
            <w:r>
              <w:rPr>
                <w:spacing w:val="-5"/>
                <w:sz w:val="24"/>
              </w:rPr>
              <w:t>EUR</w:t>
            </w:r>
          </w:p>
        </w:tc>
      </w:tr>
      <w:tr w:rsidR="00AB5DB3" w14:paraId="1928EA95" w14:textId="77777777">
        <w:trPr>
          <w:trHeight w:val="840"/>
        </w:trPr>
        <w:tc>
          <w:tcPr>
            <w:tcW w:w="2639" w:type="dxa"/>
          </w:tcPr>
          <w:p w14:paraId="28FBA46D" w14:textId="77777777" w:rsidR="00AB5DB3" w:rsidRDefault="00000000">
            <w:pPr>
              <w:pStyle w:val="TableParagraph"/>
              <w:spacing w:before="51" w:line="254"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58DFB4D3" w14:textId="77777777" w:rsidR="00AB5DB3" w:rsidRDefault="00000000">
            <w:pPr>
              <w:pStyle w:val="TableParagraph"/>
              <w:spacing w:before="51"/>
              <w:ind w:left="107"/>
              <w:rPr>
                <w:sz w:val="24"/>
              </w:rPr>
            </w:pPr>
            <w:r>
              <w:rPr>
                <w:sz w:val="24"/>
              </w:rPr>
              <w:t xml:space="preserve">588.233,28 </w:t>
            </w:r>
            <w:r>
              <w:rPr>
                <w:spacing w:val="-5"/>
                <w:sz w:val="24"/>
              </w:rPr>
              <w:t>EUR</w:t>
            </w:r>
          </w:p>
        </w:tc>
      </w:tr>
      <w:tr w:rsidR="00AB5DB3" w14:paraId="18452CF0" w14:textId="77777777">
        <w:trPr>
          <w:trHeight w:val="1137"/>
        </w:trPr>
        <w:tc>
          <w:tcPr>
            <w:tcW w:w="2639" w:type="dxa"/>
          </w:tcPr>
          <w:p w14:paraId="51BC0722"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793" w:type="dxa"/>
          </w:tcPr>
          <w:p w14:paraId="356A7540" w14:textId="77777777" w:rsidR="00AB5DB3" w:rsidRDefault="00000000">
            <w:pPr>
              <w:pStyle w:val="TableParagraph"/>
              <w:spacing w:before="54"/>
              <w:ind w:left="107"/>
              <w:rPr>
                <w:sz w:val="24"/>
              </w:rPr>
            </w:pPr>
            <w:r>
              <w:rPr>
                <w:sz w:val="24"/>
              </w:rPr>
              <w:t>Program</w:t>
            </w:r>
            <w:r>
              <w:rPr>
                <w:spacing w:val="18"/>
                <w:sz w:val="24"/>
              </w:rPr>
              <w:t xml:space="preserve"> </w:t>
            </w:r>
            <w:r>
              <w:rPr>
                <w:sz w:val="24"/>
              </w:rPr>
              <w:t>je</w:t>
            </w:r>
            <w:r>
              <w:rPr>
                <w:spacing w:val="19"/>
                <w:sz w:val="24"/>
              </w:rPr>
              <w:t xml:space="preserve"> </w:t>
            </w:r>
            <w:r>
              <w:rPr>
                <w:sz w:val="24"/>
              </w:rPr>
              <w:t>ostvaren</w:t>
            </w:r>
            <w:r>
              <w:rPr>
                <w:spacing w:val="23"/>
                <w:sz w:val="24"/>
              </w:rPr>
              <w:t xml:space="preserve"> </w:t>
            </w:r>
            <w:r>
              <w:rPr>
                <w:sz w:val="24"/>
              </w:rPr>
              <w:t>u</w:t>
            </w:r>
            <w:r>
              <w:rPr>
                <w:spacing w:val="20"/>
                <w:sz w:val="24"/>
              </w:rPr>
              <w:t xml:space="preserve"> </w:t>
            </w:r>
            <w:r>
              <w:rPr>
                <w:sz w:val="24"/>
              </w:rPr>
              <w:t>nešto</w:t>
            </w:r>
            <w:r>
              <w:rPr>
                <w:spacing w:val="21"/>
                <w:sz w:val="24"/>
              </w:rPr>
              <w:t xml:space="preserve"> </w:t>
            </w:r>
            <w:r>
              <w:rPr>
                <w:sz w:val="24"/>
              </w:rPr>
              <w:t>manjem</w:t>
            </w:r>
            <w:r>
              <w:rPr>
                <w:spacing w:val="21"/>
                <w:sz w:val="24"/>
              </w:rPr>
              <w:t xml:space="preserve"> </w:t>
            </w:r>
            <w:r>
              <w:rPr>
                <w:sz w:val="24"/>
              </w:rPr>
              <w:t>obimu</w:t>
            </w:r>
            <w:r>
              <w:rPr>
                <w:spacing w:val="20"/>
                <w:sz w:val="24"/>
              </w:rPr>
              <w:t xml:space="preserve"> </w:t>
            </w:r>
            <w:r>
              <w:rPr>
                <w:sz w:val="24"/>
              </w:rPr>
              <w:t>od</w:t>
            </w:r>
            <w:r>
              <w:rPr>
                <w:spacing w:val="24"/>
                <w:sz w:val="24"/>
              </w:rPr>
              <w:t xml:space="preserve"> </w:t>
            </w:r>
            <w:r>
              <w:rPr>
                <w:sz w:val="24"/>
              </w:rPr>
              <w:t>predviđenog</w:t>
            </w:r>
            <w:r>
              <w:rPr>
                <w:spacing w:val="23"/>
                <w:sz w:val="24"/>
              </w:rPr>
              <w:t xml:space="preserve"> </w:t>
            </w:r>
            <w:r>
              <w:rPr>
                <w:spacing w:val="-2"/>
                <w:sz w:val="24"/>
              </w:rPr>
              <w:t>(78,96</w:t>
            </w:r>
          </w:p>
          <w:p w14:paraId="5020E02E" w14:textId="77777777" w:rsidR="00AB5DB3" w:rsidRDefault="00000000">
            <w:pPr>
              <w:pStyle w:val="TableParagraph"/>
              <w:spacing w:before="17" w:line="256" w:lineRule="auto"/>
              <w:ind w:left="107"/>
              <w:rPr>
                <w:sz w:val="24"/>
              </w:rPr>
            </w:pPr>
            <w:r>
              <w:rPr>
                <w:sz w:val="24"/>
              </w:rPr>
              <w:t>%). U manjem obimu, sukladno potrebama, ostvarena je podstavka sanacija ilegalnih odlagališta (22,13%)</w:t>
            </w:r>
          </w:p>
        </w:tc>
      </w:tr>
      <w:tr w:rsidR="00AB5DB3" w14:paraId="08CE81A9" w14:textId="77777777">
        <w:trPr>
          <w:trHeight w:val="1233"/>
        </w:trPr>
        <w:tc>
          <w:tcPr>
            <w:tcW w:w="2639" w:type="dxa"/>
          </w:tcPr>
          <w:p w14:paraId="30D9C011" w14:textId="77777777" w:rsidR="00AB5DB3" w:rsidRDefault="00000000">
            <w:pPr>
              <w:pStyle w:val="TableParagraph"/>
              <w:spacing w:before="51"/>
              <w:ind w:left="108"/>
              <w:rPr>
                <w:b/>
                <w:sz w:val="24"/>
              </w:rPr>
            </w:pPr>
            <w:r>
              <w:rPr>
                <w:b/>
                <w:spacing w:val="-2"/>
                <w:sz w:val="24"/>
              </w:rPr>
              <w:t>Obrazloženje</w:t>
            </w:r>
          </w:p>
        </w:tc>
        <w:tc>
          <w:tcPr>
            <w:tcW w:w="6793" w:type="dxa"/>
          </w:tcPr>
          <w:p w14:paraId="2CAA0D97" w14:textId="77777777" w:rsidR="00AB5DB3" w:rsidRDefault="00000000">
            <w:pPr>
              <w:pStyle w:val="TableParagraph"/>
              <w:spacing w:before="51" w:line="256" w:lineRule="auto"/>
              <w:ind w:left="107"/>
              <w:rPr>
                <w:sz w:val="24"/>
              </w:rPr>
            </w:pPr>
            <w:r>
              <w:rPr>
                <w:sz w:val="24"/>
              </w:rPr>
              <w:t>Rezultat zadanog</w:t>
            </w:r>
            <w:r>
              <w:rPr>
                <w:spacing w:val="-1"/>
                <w:sz w:val="24"/>
              </w:rPr>
              <w:t xml:space="preserve"> </w:t>
            </w:r>
            <w:r>
              <w:rPr>
                <w:sz w:val="24"/>
              </w:rPr>
              <w:t>cilja</w:t>
            </w:r>
            <w:r>
              <w:rPr>
                <w:spacing w:val="-1"/>
                <w:sz w:val="24"/>
              </w:rPr>
              <w:t xml:space="preserve"> </w:t>
            </w:r>
            <w:r>
              <w:rPr>
                <w:sz w:val="24"/>
              </w:rPr>
              <w:t>unutar</w:t>
            </w:r>
            <w:r>
              <w:rPr>
                <w:spacing w:val="-2"/>
                <w:sz w:val="24"/>
              </w:rPr>
              <w:t xml:space="preserve"> </w:t>
            </w:r>
            <w:r>
              <w:rPr>
                <w:sz w:val="24"/>
              </w:rPr>
              <w:t>ove</w:t>
            </w:r>
            <w:r>
              <w:rPr>
                <w:spacing w:val="-2"/>
                <w:sz w:val="24"/>
              </w:rPr>
              <w:t xml:space="preserve"> </w:t>
            </w:r>
            <w:r>
              <w:rPr>
                <w:sz w:val="24"/>
              </w:rPr>
              <w:t>aktivnosti ostvaren</w:t>
            </w:r>
            <w:r>
              <w:rPr>
                <w:spacing w:val="-1"/>
                <w:sz w:val="24"/>
              </w:rPr>
              <w:t xml:space="preserve"> </w:t>
            </w:r>
            <w:r>
              <w:rPr>
                <w:sz w:val="24"/>
              </w:rPr>
              <w:t>je</w:t>
            </w:r>
            <w:r>
              <w:rPr>
                <w:spacing w:val="-1"/>
                <w:sz w:val="24"/>
              </w:rPr>
              <w:t xml:space="preserve"> </w:t>
            </w:r>
            <w:r>
              <w:rPr>
                <w:sz w:val="24"/>
              </w:rPr>
              <w:t>kroz</w:t>
            </w:r>
            <w:r>
              <w:rPr>
                <w:spacing w:val="-3"/>
                <w:sz w:val="24"/>
              </w:rPr>
              <w:t xml:space="preserve"> </w:t>
            </w:r>
            <w:r>
              <w:rPr>
                <w:sz w:val="24"/>
              </w:rPr>
              <w:t>aktivnu suradnju</w:t>
            </w:r>
            <w:r>
              <w:rPr>
                <w:spacing w:val="1"/>
                <w:sz w:val="24"/>
              </w:rPr>
              <w:t xml:space="preserve"> </w:t>
            </w:r>
            <w:r>
              <w:rPr>
                <w:sz w:val="24"/>
              </w:rPr>
              <w:t>UO</w:t>
            </w:r>
            <w:r>
              <w:rPr>
                <w:spacing w:val="1"/>
                <w:sz w:val="24"/>
              </w:rPr>
              <w:t xml:space="preserve"> </w:t>
            </w:r>
            <w:r>
              <w:rPr>
                <w:sz w:val="24"/>
              </w:rPr>
              <w:t>za</w:t>
            </w:r>
            <w:r>
              <w:rPr>
                <w:spacing w:val="1"/>
                <w:sz w:val="24"/>
              </w:rPr>
              <w:t xml:space="preserve"> </w:t>
            </w:r>
            <w:r>
              <w:rPr>
                <w:sz w:val="24"/>
              </w:rPr>
              <w:t>komunalne djelatnosti</w:t>
            </w:r>
            <w:r>
              <w:rPr>
                <w:spacing w:val="2"/>
                <w:sz w:val="24"/>
              </w:rPr>
              <w:t xml:space="preserve"> </w:t>
            </w:r>
            <w:r>
              <w:rPr>
                <w:sz w:val="24"/>
              </w:rPr>
              <w:t>i</w:t>
            </w:r>
            <w:r>
              <w:rPr>
                <w:spacing w:val="2"/>
                <w:sz w:val="24"/>
              </w:rPr>
              <w:t xml:space="preserve"> </w:t>
            </w:r>
            <w:r>
              <w:rPr>
                <w:sz w:val="24"/>
              </w:rPr>
              <w:t>tvrtke „Zeleni</w:t>
            </w:r>
            <w:r>
              <w:rPr>
                <w:spacing w:val="2"/>
                <w:sz w:val="24"/>
              </w:rPr>
              <w:t xml:space="preserve"> </w:t>
            </w:r>
            <w:r>
              <w:rPr>
                <w:sz w:val="24"/>
              </w:rPr>
              <w:t>grad</w:t>
            </w:r>
            <w:r>
              <w:rPr>
                <w:spacing w:val="2"/>
                <w:sz w:val="24"/>
              </w:rPr>
              <w:t xml:space="preserve"> </w:t>
            </w:r>
            <w:r>
              <w:rPr>
                <w:spacing w:val="-2"/>
                <w:sz w:val="24"/>
              </w:rPr>
              <w:t>Šibenik“</w:t>
            </w:r>
          </w:p>
          <w:p w14:paraId="12D8234A" w14:textId="77777777" w:rsidR="00AB5DB3" w:rsidRDefault="00000000">
            <w:pPr>
              <w:pStyle w:val="TableParagraph"/>
              <w:spacing w:line="276" w:lineRule="exact"/>
              <w:ind w:left="107"/>
              <w:rPr>
                <w:sz w:val="24"/>
              </w:rPr>
            </w:pPr>
            <w:r>
              <w:rPr>
                <w:sz w:val="24"/>
              </w:rPr>
              <w:t>d.o.o.</w:t>
            </w:r>
            <w:r>
              <w:rPr>
                <w:spacing w:val="15"/>
                <w:sz w:val="24"/>
              </w:rPr>
              <w:t xml:space="preserve"> </w:t>
            </w:r>
            <w:r>
              <w:rPr>
                <w:sz w:val="24"/>
              </w:rPr>
              <w:t>Šibenik,</w:t>
            </w:r>
            <w:r>
              <w:rPr>
                <w:spacing w:val="16"/>
                <w:sz w:val="24"/>
              </w:rPr>
              <w:t xml:space="preserve"> </w:t>
            </w:r>
            <w:r>
              <w:rPr>
                <w:sz w:val="24"/>
              </w:rPr>
              <w:t>koja</w:t>
            </w:r>
            <w:r>
              <w:rPr>
                <w:spacing w:val="16"/>
                <w:sz w:val="24"/>
              </w:rPr>
              <w:t xml:space="preserve"> </w:t>
            </w:r>
            <w:r>
              <w:rPr>
                <w:sz w:val="24"/>
              </w:rPr>
              <w:t>je</w:t>
            </w:r>
            <w:r>
              <w:rPr>
                <w:spacing w:val="15"/>
                <w:sz w:val="24"/>
              </w:rPr>
              <w:t xml:space="preserve"> </w:t>
            </w:r>
            <w:r>
              <w:rPr>
                <w:sz w:val="24"/>
              </w:rPr>
              <w:t>izvršila</w:t>
            </w:r>
            <w:r>
              <w:rPr>
                <w:spacing w:val="16"/>
                <w:sz w:val="24"/>
              </w:rPr>
              <w:t xml:space="preserve"> </w:t>
            </w:r>
            <w:r>
              <w:rPr>
                <w:sz w:val="24"/>
              </w:rPr>
              <w:t>aktivnost</w:t>
            </w:r>
            <w:r>
              <w:rPr>
                <w:spacing w:val="17"/>
                <w:sz w:val="24"/>
              </w:rPr>
              <w:t xml:space="preserve"> </w:t>
            </w:r>
            <w:r>
              <w:rPr>
                <w:sz w:val="24"/>
              </w:rPr>
              <w:t>čišćenja</w:t>
            </w:r>
            <w:r>
              <w:rPr>
                <w:spacing w:val="19"/>
                <w:sz w:val="24"/>
              </w:rPr>
              <w:t xml:space="preserve"> </w:t>
            </w:r>
            <w:r>
              <w:rPr>
                <w:sz w:val="24"/>
              </w:rPr>
              <w:t>javnih</w:t>
            </w:r>
            <w:r>
              <w:rPr>
                <w:spacing w:val="16"/>
                <w:sz w:val="24"/>
              </w:rPr>
              <w:t xml:space="preserve"> </w:t>
            </w:r>
            <w:r>
              <w:rPr>
                <w:sz w:val="24"/>
              </w:rPr>
              <w:t>površina</w:t>
            </w:r>
            <w:r>
              <w:rPr>
                <w:spacing w:val="15"/>
                <w:sz w:val="24"/>
              </w:rPr>
              <w:t xml:space="preserve"> </w:t>
            </w:r>
            <w:r>
              <w:rPr>
                <w:spacing w:val="-5"/>
                <w:sz w:val="24"/>
              </w:rPr>
              <w:t>na</w:t>
            </w:r>
          </w:p>
        </w:tc>
      </w:tr>
    </w:tbl>
    <w:p w14:paraId="7550F793" w14:textId="77777777" w:rsidR="00AB5DB3" w:rsidRDefault="00AB5DB3">
      <w:pPr>
        <w:pStyle w:val="TableParagraph"/>
        <w:spacing w:line="276" w:lineRule="exact"/>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7AFE2C27" w14:textId="77777777">
        <w:trPr>
          <w:trHeight w:val="1236"/>
        </w:trPr>
        <w:tc>
          <w:tcPr>
            <w:tcW w:w="2639" w:type="dxa"/>
          </w:tcPr>
          <w:p w14:paraId="3E36B1AC" w14:textId="77777777" w:rsidR="00AB5DB3" w:rsidRDefault="00AB5DB3">
            <w:pPr>
              <w:pStyle w:val="TableParagraph"/>
              <w:rPr>
                <w:sz w:val="24"/>
              </w:rPr>
            </w:pPr>
          </w:p>
        </w:tc>
        <w:tc>
          <w:tcPr>
            <w:tcW w:w="6793" w:type="dxa"/>
          </w:tcPr>
          <w:p w14:paraId="534AE348" w14:textId="77777777" w:rsidR="00AB5DB3" w:rsidRDefault="00000000">
            <w:pPr>
              <w:pStyle w:val="TableParagraph"/>
              <w:spacing w:before="54" w:line="254" w:lineRule="auto"/>
              <w:ind w:left="107"/>
              <w:rPr>
                <w:sz w:val="24"/>
              </w:rPr>
            </w:pPr>
            <w:r>
              <w:rPr>
                <w:sz w:val="24"/>
              </w:rPr>
              <w:t>temelju</w:t>
            </w:r>
            <w:r>
              <w:rPr>
                <w:spacing w:val="40"/>
                <w:sz w:val="24"/>
              </w:rPr>
              <w:t xml:space="preserve"> </w:t>
            </w:r>
            <w:r>
              <w:rPr>
                <w:sz w:val="24"/>
              </w:rPr>
              <w:t>Odluke</w:t>
            </w:r>
            <w:r>
              <w:rPr>
                <w:spacing w:val="40"/>
                <w:sz w:val="24"/>
              </w:rPr>
              <w:t xml:space="preserve"> </w:t>
            </w:r>
            <w:r>
              <w:rPr>
                <w:sz w:val="24"/>
              </w:rPr>
              <w:t>o</w:t>
            </w:r>
            <w:r>
              <w:rPr>
                <w:spacing w:val="40"/>
                <w:sz w:val="24"/>
              </w:rPr>
              <w:t xml:space="preserve"> </w:t>
            </w:r>
            <w:r>
              <w:rPr>
                <w:sz w:val="24"/>
              </w:rPr>
              <w:t>povjeravanju</w:t>
            </w:r>
            <w:r>
              <w:rPr>
                <w:spacing w:val="40"/>
                <w:sz w:val="24"/>
              </w:rPr>
              <w:t xml:space="preserve"> </w:t>
            </w:r>
            <w:r>
              <w:rPr>
                <w:sz w:val="24"/>
              </w:rPr>
              <w:t>obavljanja</w:t>
            </w:r>
            <w:r>
              <w:rPr>
                <w:spacing w:val="40"/>
                <w:sz w:val="24"/>
              </w:rPr>
              <w:t xml:space="preserve"> </w:t>
            </w:r>
            <w:r>
              <w:rPr>
                <w:sz w:val="24"/>
              </w:rPr>
              <w:t>navedene</w:t>
            </w:r>
            <w:r>
              <w:rPr>
                <w:spacing w:val="40"/>
                <w:sz w:val="24"/>
              </w:rPr>
              <w:t xml:space="preserve"> </w:t>
            </w:r>
            <w:r>
              <w:rPr>
                <w:sz w:val="24"/>
              </w:rPr>
              <w:t>komunalne</w:t>
            </w:r>
            <w:r>
              <w:rPr>
                <w:spacing w:val="40"/>
                <w:sz w:val="24"/>
              </w:rPr>
              <w:t xml:space="preserve"> </w:t>
            </w:r>
            <w:r>
              <w:rPr>
                <w:spacing w:val="-2"/>
                <w:sz w:val="24"/>
              </w:rPr>
              <w:t>djelatnosti.</w:t>
            </w:r>
          </w:p>
        </w:tc>
      </w:tr>
      <w:tr w:rsidR="00AB5DB3" w14:paraId="69AE98E2" w14:textId="77777777">
        <w:trPr>
          <w:trHeight w:val="546"/>
        </w:trPr>
        <w:tc>
          <w:tcPr>
            <w:tcW w:w="2639" w:type="dxa"/>
          </w:tcPr>
          <w:p w14:paraId="03F0BCB2"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793" w:type="dxa"/>
          </w:tcPr>
          <w:p w14:paraId="4583BB20" w14:textId="77777777" w:rsidR="00AB5DB3" w:rsidRDefault="00000000">
            <w:pPr>
              <w:pStyle w:val="TableParagraph"/>
              <w:spacing w:before="51"/>
              <w:ind w:left="107"/>
              <w:rPr>
                <w:b/>
                <w:sz w:val="24"/>
              </w:rPr>
            </w:pPr>
            <w:r>
              <w:rPr>
                <w:b/>
                <w:sz w:val="24"/>
              </w:rPr>
              <w:t>1037</w:t>
            </w:r>
            <w:r>
              <w:rPr>
                <w:b/>
                <w:spacing w:val="-3"/>
                <w:sz w:val="24"/>
              </w:rPr>
              <w:t xml:space="preserve"> </w:t>
            </w:r>
            <w:r>
              <w:rPr>
                <w:b/>
                <w:sz w:val="24"/>
              </w:rPr>
              <w:t>ODRŽAVANJE</w:t>
            </w:r>
            <w:r>
              <w:rPr>
                <w:b/>
                <w:spacing w:val="-3"/>
                <w:sz w:val="24"/>
              </w:rPr>
              <w:t xml:space="preserve"> </w:t>
            </w:r>
            <w:r>
              <w:rPr>
                <w:b/>
                <w:sz w:val="24"/>
              </w:rPr>
              <w:t>JAVNIH</w:t>
            </w:r>
            <w:r>
              <w:rPr>
                <w:b/>
                <w:spacing w:val="-2"/>
                <w:sz w:val="24"/>
              </w:rPr>
              <w:t xml:space="preserve"> POVRŠINA</w:t>
            </w:r>
          </w:p>
        </w:tc>
      </w:tr>
      <w:tr w:rsidR="00AB5DB3" w14:paraId="7F3E95E2" w14:textId="77777777">
        <w:trPr>
          <w:trHeight w:val="842"/>
        </w:trPr>
        <w:tc>
          <w:tcPr>
            <w:tcW w:w="2639" w:type="dxa"/>
          </w:tcPr>
          <w:p w14:paraId="6A2C0345"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793" w:type="dxa"/>
          </w:tcPr>
          <w:p w14:paraId="358660DC" w14:textId="77777777" w:rsidR="00AB5DB3" w:rsidRDefault="00000000">
            <w:pPr>
              <w:pStyle w:val="TableParagraph"/>
              <w:spacing w:before="51" w:line="256" w:lineRule="auto"/>
              <w:ind w:left="107"/>
              <w:rPr>
                <w:sz w:val="24"/>
              </w:rPr>
            </w:pPr>
            <w:r>
              <w:rPr>
                <w:sz w:val="24"/>
              </w:rPr>
              <w:t>0660</w:t>
            </w:r>
            <w:r>
              <w:rPr>
                <w:spacing w:val="-7"/>
                <w:sz w:val="24"/>
              </w:rPr>
              <w:t xml:space="preserve"> </w:t>
            </w:r>
            <w:r>
              <w:rPr>
                <w:sz w:val="24"/>
              </w:rPr>
              <w:t>Rashodi</w:t>
            </w:r>
            <w:r>
              <w:rPr>
                <w:spacing w:val="-6"/>
                <w:sz w:val="24"/>
              </w:rPr>
              <w:t xml:space="preserve"> </w:t>
            </w:r>
            <w:r>
              <w:rPr>
                <w:sz w:val="24"/>
              </w:rPr>
              <w:t>vezani</w:t>
            </w:r>
            <w:r>
              <w:rPr>
                <w:spacing w:val="-4"/>
                <w:sz w:val="24"/>
              </w:rPr>
              <w:t xml:space="preserve"> </w:t>
            </w:r>
            <w:r>
              <w:rPr>
                <w:sz w:val="24"/>
              </w:rPr>
              <w:t>za</w:t>
            </w:r>
            <w:r>
              <w:rPr>
                <w:spacing w:val="-8"/>
                <w:sz w:val="24"/>
              </w:rPr>
              <w:t xml:space="preserve"> </w:t>
            </w:r>
            <w:r>
              <w:rPr>
                <w:sz w:val="24"/>
              </w:rPr>
              <w:t>stanovanje</w:t>
            </w:r>
            <w:r>
              <w:rPr>
                <w:spacing w:val="-7"/>
                <w:sz w:val="24"/>
              </w:rPr>
              <w:t xml:space="preserve"> </w:t>
            </w:r>
            <w:r>
              <w:rPr>
                <w:sz w:val="24"/>
              </w:rPr>
              <w:t>i</w:t>
            </w:r>
            <w:r>
              <w:rPr>
                <w:spacing w:val="-6"/>
                <w:sz w:val="24"/>
              </w:rPr>
              <w:t xml:space="preserve"> </w:t>
            </w:r>
            <w:r>
              <w:rPr>
                <w:sz w:val="24"/>
              </w:rPr>
              <w:t>komunalne</w:t>
            </w:r>
            <w:r>
              <w:rPr>
                <w:spacing w:val="-6"/>
                <w:sz w:val="24"/>
              </w:rPr>
              <w:t xml:space="preserve"> </w:t>
            </w:r>
            <w:r>
              <w:rPr>
                <w:sz w:val="24"/>
              </w:rPr>
              <w:t>pogodnosti</w:t>
            </w:r>
            <w:r>
              <w:rPr>
                <w:spacing w:val="-6"/>
                <w:sz w:val="24"/>
              </w:rPr>
              <w:t xml:space="preserve"> </w:t>
            </w:r>
            <w:r>
              <w:rPr>
                <w:sz w:val="24"/>
              </w:rPr>
              <w:t>koji</w:t>
            </w:r>
            <w:r>
              <w:rPr>
                <w:spacing w:val="-6"/>
                <w:sz w:val="24"/>
              </w:rPr>
              <w:t xml:space="preserve"> </w:t>
            </w:r>
            <w:r>
              <w:rPr>
                <w:sz w:val="24"/>
              </w:rPr>
              <w:t>nisu drugdje svrstani</w:t>
            </w:r>
          </w:p>
        </w:tc>
      </w:tr>
      <w:tr w:rsidR="00AB5DB3" w14:paraId="58BCC269" w14:textId="77777777">
        <w:trPr>
          <w:trHeight w:val="1629"/>
        </w:trPr>
        <w:tc>
          <w:tcPr>
            <w:tcW w:w="2639" w:type="dxa"/>
          </w:tcPr>
          <w:p w14:paraId="1F0907A0"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793" w:type="dxa"/>
          </w:tcPr>
          <w:p w14:paraId="387636CE" w14:textId="77777777" w:rsidR="00AB5DB3" w:rsidRDefault="00000000">
            <w:pPr>
              <w:pStyle w:val="TableParagraph"/>
              <w:spacing w:before="51" w:line="256" w:lineRule="auto"/>
              <w:ind w:left="107"/>
              <w:rPr>
                <w:sz w:val="24"/>
              </w:rPr>
            </w:pPr>
            <w:r>
              <w:rPr>
                <w:sz w:val="24"/>
              </w:rPr>
              <w:t>Zakon o komunalnom gospodarstvu („Narodne novine“, broj 68/18, 110/18, 32/20 i 145/24)</w:t>
            </w:r>
          </w:p>
          <w:p w14:paraId="2A2140B9" w14:textId="77777777" w:rsidR="00AB5DB3" w:rsidRDefault="00000000">
            <w:pPr>
              <w:pStyle w:val="TableParagraph"/>
              <w:spacing w:before="200" w:line="254" w:lineRule="auto"/>
              <w:ind w:left="107"/>
              <w:rPr>
                <w:sz w:val="24"/>
              </w:rPr>
            </w:pPr>
            <w:r>
              <w:rPr>
                <w:sz w:val="24"/>
              </w:rPr>
              <w:t>Program</w:t>
            </w:r>
            <w:r>
              <w:rPr>
                <w:spacing w:val="40"/>
                <w:sz w:val="24"/>
              </w:rPr>
              <w:t xml:space="preserve"> </w:t>
            </w:r>
            <w:r>
              <w:rPr>
                <w:sz w:val="24"/>
              </w:rPr>
              <w:t>održavanja</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Grada Šibenika za 2026. godinu</w:t>
            </w:r>
          </w:p>
        </w:tc>
      </w:tr>
      <w:tr w:rsidR="00AB5DB3" w14:paraId="3D752DD2" w14:textId="77777777">
        <w:trPr>
          <w:trHeight w:val="1235"/>
        </w:trPr>
        <w:tc>
          <w:tcPr>
            <w:tcW w:w="2639" w:type="dxa"/>
          </w:tcPr>
          <w:p w14:paraId="5C7B21BD" w14:textId="77777777" w:rsidR="00AB5DB3" w:rsidRDefault="00000000">
            <w:pPr>
              <w:pStyle w:val="TableParagraph"/>
              <w:spacing w:before="54"/>
              <w:ind w:left="108"/>
              <w:rPr>
                <w:b/>
                <w:sz w:val="24"/>
              </w:rPr>
            </w:pPr>
            <w:r>
              <w:rPr>
                <w:b/>
                <w:sz w:val="24"/>
              </w:rPr>
              <w:t>Opis</w:t>
            </w:r>
            <w:r>
              <w:rPr>
                <w:b/>
                <w:spacing w:val="-2"/>
                <w:sz w:val="24"/>
              </w:rPr>
              <w:t xml:space="preserve"> programa</w:t>
            </w:r>
          </w:p>
        </w:tc>
        <w:tc>
          <w:tcPr>
            <w:tcW w:w="6793" w:type="dxa"/>
          </w:tcPr>
          <w:p w14:paraId="7ACA4991" w14:textId="77777777" w:rsidR="00AB5DB3" w:rsidRDefault="00000000">
            <w:pPr>
              <w:pStyle w:val="TableParagraph"/>
              <w:spacing w:before="54" w:line="256" w:lineRule="auto"/>
              <w:ind w:left="107" w:right="2712"/>
              <w:jc w:val="both"/>
              <w:rPr>
                <w:b/>
                <w:sz w:val="24"/>
              </w:rPr>
            </w:pPr>
            <w:r>
              <w:rPr>
                <w:b/>
                <w:sz w:val="24"/>
              </w:rPr>
              <w:t>A 103701 Održavanje javnih površina A</w:t>
            </w:r>
            <w:r>
              <w:rPr>
                <w:b/>
                <w:spacing w:val="-10"/>
                <w:sz w:val="24"/>
              </w:rPr>
              <w:t xml:space="preserve"> </w:t>
            </w:r>
            <w:r>
              <w:rPr>
                <w:b/>
                <w:sz w:val="24"/>
              </w:rPr>
              <w:t>103702</w:t>
            </w:r>
            <w:r>
              <w:rPr>
                <w:b/>
                <w:spacing w:val="-9"/>
                <w:sz w:val="24"/>
              </w:rPr>
              <w:t xml:space="preserve"> </w:t>
            </w:r>
            <w:r>
              <w:rPr>
                <w:b/>
                <w:sz w:val="24"/>
              </w:rPr>
              <w:t>Održavanje</w:t>
            </w:r>
            <w:r>
              <w:rPr>
                <w:b/>
                <w:spacing w:val="-11"/>
                <w:sz w:val="24"/>
              </w:rPr>
              <w:t xml:space="preserve"> </w:t>
            </w:r>
            <w:r>
              <w:rPr>
                <w:b/>
                <w:sz w:val="24"/>
              </w:rPr>
              <w:t>zelenih</w:t>
            </w:r>
            <w:r>
              <w:rPr>
                <w:b/>
                <w:spacing w:val="-9"/>
                <w:sz w:val="24"/>
              </w:rPr>
              <w:t xml:space="preserve"> </w:t>
            </w:r>
            <w:r>
              <w:rPr>
                <w:b/>
                <w:sz w:val="24"/>
              </w:rPr>
              <w:t>površina A 103703 Održavanje javnih fontana</w:t>
            </w:r>
          </w:p>
        </w:tc>
      </w:tr>
      <w:tr w:rsidR="00AB5DB3" w14:paraId="178795E9" w14:textId="77777777">
        <w:trPr>
          <w:trHeight w:val="1430"/>
        </w:trPr>
        <w:tc>
          <w:tcPr>
            <w:tcW w:w="2639" w:type="dxa"/>
          </w:tcPr>
          <w:p w14:paraId="536BABBA"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793" w:type="dxa"/>
          </w:tcPr>
          <w:p w14:paraId="64A7E1A0" w14:textId="77777777" w:rsidR="00AB5DB3" w:rsidRDefault="00000000">
            <w:pPr>
              <w:pStyle w:val="TableParagraph"/>
              <w:spacing w:before="51" w:line="256" w:lineRule="auto"/>
              <w:ind w:left="107" w:right="101"/>
              <w:jc w:val="both"/>
              <w:rPr>
                <w:sz w:val="24"/>
              </w:rPr>
            </w:pPr>
            <w:r>
              <w:rPr>
                <w:sz w:val="24"/>
              </w:rPr>
              <w:t>Zadovoljavanje zajedničkih komunalnih potreba građana Grada Šibenika. Strukturno usklađivanje potreba i izvora financijskih sredstava za odvijanje djelatnosti održavanja javnih površina, nerazvrstanih cesta, groblja i javne rasvjete.</w:t>
            </w:r>
          </w:p>
        </w:tc>
      </w:tr>
      <w:tr w:rsidR="00AB5DB3" w14:paraId="1E55B5CF" w14:textId="77777777">
        <w:trPr>
          <w:trHeight w:val="870"/>
        </w:trPr>
        <w:tc>
          <w:tcPr>
            <w:tcW w:w="2639" w:type="dxa"/>
          </w:tcPr>
          <w:p w14:paraId="478EDCDE" w14:textId="77777777" w:rsidR="00AB5DB3" w:rsidRDefault="00000000">
            <w:pPr>
              <w:pStyle w:val="TableParagraph"/>
              <w:spacing w:before="51" w:line="25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4EBC0697" w14:textId="77777777" w:rsidR="00AB5DB3" w:rsidRDefault="00000000">
            <w:pPr>
              <w:pStyle w:val="TableParagraph"/>
              <w:spacing w:before="51"/>
              <w:ind w:left="107"/>
              <w:rPr>
                <w:sz w:val="24"/>
              </w:rPr>
            </w:pPr>
            <w:r>
              <w:rPr>
                <w:sz w:val="24"/>
              </w:rPr>
              <w:t xml:space="preserve">1.290.000,00 </w:t>
            </w:r>
            <w:r>
              <w:rPr>
                <w:spacing w:val="-5"/>
                <w:sz w:val="24"/>
              </w:rPr>
              <w:t>EUR</w:t>
            </w:r>
          </w:p>
        </w:tc>
      </w:tr>
      <w:tr w:rsidR="00AB5DB3" w14:paraId="7D856A8F" w14:textId="77777777">
        <w:trPr>
          <w:trHeight w:val="842"/>
        </w:trPr>
        <w:tc>
          <w:tcPr>
            <w:tcW w:w="2639" w:type="dxa"/>
          </w:tcPr>
          <w:p w14:paraId="592C8FB4" w14:textId="77777777" w:rsidR="00AB5DB3" w:rsidRDefault="00000000">
            <w:pPr>
              <w:pStyle w:val="TableParagraph"/>
              <w:spacing w:before="51" w:line="25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1D91CD80" w14:textId="77777777" w:rsidR="00AB5DB3" w:rsidRDefault="00000000">
            <w:pPr>
              <w:pStyle w:val="TableParagraph"/>
              <w:spacing w:before="51"/>
              <w:ind w:left="107"/>
              <w:rPr>
                <w:sz w:val="24"/>
              </w:rPr>
            </w:pPr>
            <w:r>
              <w:rPr>
                <w:sz w:val="24"/>
              </w:rPr>
              <w:t xml:space="preserve">630.850,70 </w:t>
            </w:r>
            <w:r>
              <w:rPr>
                <w:spacing w:val="-5"/>
                <w:sz w:val="24"/>
              </w:rPr>
              <w:t>EUR</w:t>
            </w:r>
          </w:p>
        </w:tc>
      </w:tr>
      <w:tr w:rsidR="00AB5DB3" w14:paraId="5AF03C67" w14:textId="77777777">
        <w:trPr>
          <w:trHeight w:val="853"/>
        </w:trPr>
        <w:tc>
          <w:tcPr>
            <w:tcW w:w="2639" w:type="dxa"/>
          </w:tcPr>
          <w:p w14:paraId="0255DF99"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793" w:type="dxa"/>
          </w:tcPr>
          <w:p w14:paraId="336F9692" w14:textId="77777777" w:rsidR="00AB5DB3" w:rsidRDefault="00000000">
            <w:pPr>
              <w:pStyle w:val="TableParagraph"/>
              <w:spacing w:before="51" w:line="256" w:lineRule="auto"/>
              <w:ind w:left="107"/>
              <w:rPr>
                <w:sz w:val="24"/>
              </w:rPr>
            </w:pPr>
            <w:r>
              <w:rPr>
                <w:sz w:val="24"/>
              </w:rPr>
              <w:t>Program</w:t>
            </w:r>
            <w:r>
              <w:rPr>
                <w:spacing w:val="78"/>
                <w:sz w:val="24"/>
              </w:rPr>
              <w:t xml:space="preserve"> </w:t>
            </w:r>
            <w:r>
              <w:rPr>
                <w:sz w:val="24"/>
              </w:rPr>
              <w:t>je</w:t>
            </w:r>
            <w:r>
              <w:rPr>
                <w:spacing w:val="77"/>
                <w:sz w:val="24"/>
              </w:rPr>
              <w:t xml:space="preserve"> </w:t>
            </w:r>
            <w:r>
              <w:rPr>
                <w:sz w:val="24"/>
              </w:rPr>
              <w:t>ostvaren</w:t>
            </w:r>
            <w:r>
              <w:rPr>
                <w:spacing w:val="77"/>
                <w:sz w:val="24"/>
              </w:rPr>
              <w:t xml:space="preserve"> </w:t>
            </w:r>
            <w:r>
              <w:rPr>
                <w:sz w:val="24"/>
              </w:rPr>
              <w:t>u</w:t>
            </w:r>
            <w:r>
              <w:rPr>
                <w:spacing w:val="79"/>
                <w:sz w:val="24"/>
              </w:rPr>
              <w:t xml:space="preserve"> </w:t>
            </w:r>
            <w:r>
              <w:rPr>
                <w:sz w:val="24"/>
              </w:rPr>
              <w:t>neznatno</w:t>
            </w:r>
            <w:r>
              <w:rPr>
                <w:spacing w:val="78"/>
                <w:sz w:val="24"/>
              </w:rPr>
              <w:t xml:space="preserve"> </w:t>
            </w:r>
            <w:r>
              <w:rPr>
                <w:sz w:val="24"/>
              </w:rPr>
              <w:t>većem</w:t>
            </w:r>
            <w:r>
              <w:rPr>
                <w:spacing w:val="78"/>
                <w:sz w:val="24"/>
              </w:rPr>
              <w:t xml:space="preserve"> </w:t>
            </w:r>
            <w:r>
              <w:rPr>
                <w:sz w:val="24"/>
              </w:rPr>
              <w:t>obimu</w:t>
            </w:r>
            <w:r>
              <w:rPr>
                <w:spacing w:val="77"/>
                <w:sz w:val="24"/>
              </w:rPr>
              <w:t xml:space="preserve"> </w:t>
            </w:r>
            <w:r>
              <w:rPr>
                <w:sz w:val="24"/>
              </w:rPr>
              <w:t>od</w:t>
            </w:r>
            <w:r>
              <w:rPr>
                <w:spacing w:val="77"/>
                <w:sz w:val="24"/>
              </w:rPr>
              <w:t xml:space="preserve"> </w:t>
            </w:r>
            <w:r>
              <w:rPr>
                <w:sz w:val="24"/>
              </w:rPr>
              <w:t>predviđenog Programom održavanja (103,69%).</w:t>
            </w:r>
          </w:p>
        </w:tc>
      </w:tr>
      <w:tr w:rsidR="00AB5DB3" w14:paraId="7F1C6830" w14:textId="77777777">
        <w:trPr>
          <w:trHeight w:val="1831"/>
        </w:trPr>
        <w:tc>
          <w:tcPr>
            <w:tcW w:w="2639" w:type="dxa"/>
          </w:tcPr>
          <w:p w14:paraId="4D4A1256" w14:textId="77777777" w:rsidR="00AB5DB3" w:rsidRDefault="00000000">
            <w:pPr>
              <w:pStyle w:val="TableParagraph"/>
              <w:spacing w:before="51"/>
              <w:ind w:left="108"/>
              <w:rPr>
                <w:b/>
                <w:sz w:val="24"/>
              </w:rPr>
            </w:pPr>
            <w:r>
              <w:rPr>
                <w:b/>
                <w:spacing w:val="-2"/>
                <w:sz w:val="24"/>
              </w:rPr>
              <w:t>Obrazloženje</w:t>
            </w:r>
          </w:p>
        </w:tc>
        <w:tc>
          <w:tcPr>
            <w:tcW w:w="6793" w:type="dxa"/>
          </w:tcPr>
          <w:p w14:paraId="2DAE3BB2" w14:textId="77777777" w:rsidR="00AB5DB3" w:rsidRDefault="00000000">
            <w:pPr>
              <w:pStyle w:val="TableParagraph"/>
              <w:spacing w:before="51" w:line="254" w:lineRule="auto"/>
              <w:ind w:left="107" w:right="48"/>
              <w:jc w:val="both"/>
              <w:rPr>
                <w:sz w:val="24"/>
              </w:rPr>
            </w:pPr>
            <w:r>
              <w:rPr>
                <w:sz w:val="24"/>
              </w:rPr>
              <w:t>Rezultat zadanog</w:t>
            </w:r>
            <w:r>
              <w:rPr>
                <w:spacing w:val="-1"/>
                <w:sz w:val="24"/>
              </w:rPr>
              <w:t xml:space="preserve"> </w:t>
            </w:r>
            <w:r>
              <w:rPr>
                <w:sz w:val="24"/>
              </w:rPr>
              <w:t>cilja</w:t>
            </w:r>
            <w:r>
              <w:rPr>
                <w:spacing w:val="-1"/>
                <w:sz w:val="24"/>
              </w:rPr>
              <w:t xml:space="preserve"> </w:t>
            </w:r>
            <w:r>
              <w:rPr>
                <w:sz w:val="24"/>
              </w:rPr>
              <w:t>unutar</w:t>
            </w:r>
            <w:r>
              <w:rPr>
                <w:spacing w:val="-2"/>
                <w:sz w:val="24"/>
              </w:rPr>
              <w:t xml:space="preserve"> </w:t>
            </w:r>
            <w:r>
              <w:rPr>
                <w:sz w:val="24"/>
              </w:rPr>
              <w:t>ove</w:t>
            </w:r>
            <w:r>
              <w:rPr>
                <w:spacing w:val="-2"/>
                <w:sz w:val="24"/>
              </w:rPr>
              <w:t xml:space="preserve"> </w:t>
            </w:r>
            <w:r>
              <w:rPr>
                <w:sz w:val="24"/>
              </w:rPr>
              <w:t>aktivnosti ostvaren</w:t>
            </w:r>
            <w:r>
              <w:rPr>
                <w:spacing w:val="-1"/>
                <w:sz w:val="24"/>
              </w:rPr>
              <w:t xml:space="preserve"> </w:t>
            </w:r>
            <w:r>
              <w:rPr>
                <w:sz w:val="24"/>
              </w:rPr>
              <w:t>je</w:t>
            </w:r>
            <w:r>
              <w:rPr>
                <w:spacing w:val="-1"/>
                <w:sz w:val="24"/>
              </w:rPr>
              <w:t xml:space="preserve"> </w:t>
            </w:r>
            <w:r>
              <w:rPr>
                <w:sz w:val="24"/>
              </w:rPr>
              <w:t>kroz</w:t>
            </w:r>
            <w:r>
              <w:rPr>
                <w:spacing w:val="-3"/>
                <w:sz w:val="24"/>
              </w:rPr>
              <w:t xml:space="preserve"> </w:t>
            </w:r>
            <w:r>
              <w:rPr>
                <w:sz w:val="24"/>
              </w:rPr>
              <w:t>aktivnu suradnju</w:t>
            </w:r>
            <w:r>
              <w:rPr>
                <w:spacing w:val="1"/>
                <w:sz w:val="24"/>
              </w:rPr>
              <w:t xml:space="preserve"> </w:t>
            </w:r>
            <w:r>
              <w:rPr>
                <w:sz w:val="24"/>
              </w:rPr>
              <w:t>UO</w:t>
            </w:r>
            <w:r>
              <w:rPr>
                <w:spacing w:val="1"/>
                <w:sz w:val="24"/>
              </w:rPr>
              <w:t xml:space="preserve"> </w:t>
            </w:r>
            <w:r>
              <w:rPr>
                <w:sz w:val="24"/>
              </w:rPr>
              <w:t>za</w:t>
            </w:r>
            <w:r>
              <w:rPr>
                <w:spacing w:val="1"/>
                <w:sz w:val="24"/>
              </w:rPr>
              <w:t xml:space="preserve"> </w:t>
            </w:r>
            <w:r>
              <w:rPr>
                <w:sz w:val="24"/>
              </w:rPr>
              <w:t>komunalne djelatnosti</w:t>
            </w:r>
            <w:r>
              <w:rPr>
                <w:spacing w:val="2"/>
                <w:sz w:val="24"/>
              </w:rPr>
              <w:t xml:space="preserve"> </w:t>
            </w:r>
            <w:r>
              <w:rPr>
                <w:sz w:val="24"/>
              </w:rPr>
              <w:t>i</w:t>
            </w:r>
            <w:r>
              <w:rPr>
                <w:spacing w:val="2"/>
                <w:sz w:val="24"/>
              </w:rPr>
              <w:t xml:space="preserve"> </w:t>
            </w:r>
            <w:r>
              <w:rPr>
                <w:sz w:val="24"/>
              </w:rPr>
              <w:t>tvrtke „Zeleni</w:t>
            </w:r>
            <w:r>
              <w:rPr>
                <w:spacing w:val="2"/>
                <w:sz w:val="24"/>
              </w:rPr>
              <w:t xml:space="preserve"> </w:t>
            </w:r>
            <w:r>
              <w:rPr>
                <w:sz w:val="24"/>
              </w:rPr>
              <w:t>grad</w:t>
            </w:r>
            <w:r>
              <w:rPr>
                <w:spacing w:val="2"/>
                <w:sz w:val="24"/>
              </w:rPr>
              <w:t xml:space="preserve"> </w:t>
            </w:r>
            <w:r>
              <w:rPr>
                <w:spacing w:val="-2"/>
                <w:sz w:val="24"/>
              </w:rPr>
              <w:t>Šibenik“</w:t>
            </w:r>
          </w:p>
          <w:p w14:paraId="1034D5F6" w14:textId="77777777" w:rsidR="00AB5DB3" w:rsidRDefault="00000000">
            <w:pPr>
              <w:pStyle w:val="TableParagraph"/>
              <w:spacing w:before="4" w:line="256" w:lineRule="auto"/>
              <w:ind w:left="107" w:right="44"/>
              <w:jc w:val="both"/>
              <w:rPr>
                <w:sz w:val="24"/>
              </w:rPr>
            </w:pPr>
            <w:r>
              <w:rPr>
                <w:sz w:val="24"/>
              </w:rPr>
              <w:t>d.o.o. Šibenik, koja je izvršila aktivnost održavanja zelenih površina i čišćenja javnih fontana, te tvrtkom „Bemix“</w:t>
            </w:r>
            <w:r>
              <w:rPr>
                <w:spacing w:val="-1"/>
                <w:sz w:val="24"/>
              </w:rPr>
              <w:t xml:space="preserve"> </w:t>
            </w:r>
            <w:r>
              <w:rPr>
                <w:sz w:val="24"/>
              </w:rPr>
              <w:t>d.o.o., Grebaštica</w:t>
            </w:r>
            <w:r>
              <w:rPr>
                <w:spacing w:val="-1"/>
                <w:sz w:val="24"/>
              </w:rPr>
              <w:t xml:space="preserve"> </w:t>
            </w:r>
            <w:r>
              <w:rPr>
                <w:sz w:val="24"/>
              </w:rPr>
              <w:t>koja je</w:t>
            </w:r>
            <w:r>
              <w:rPr>
                <w:spacing w:val="67"/>
                <w:w w:val="150"/>
                <w:sz w:val="24"/>
              </w:rPr>
              <w:t xml:space="preserve"> </w:t>
            </w:r>
            <w:r>
              <w:rPr>
                <w:sz w:val="24"/>
              </w:rPr>
              <w:t>održavala</w:t>
            </w:r>
            <w:r>
              <w:rPr>
                <w:spacing w:val="70"/>
                <w:w w:val="150"/>
                <w:sz w:val="24"/>
              </w:rPr>
              <w:t xml:space="preserve"> </w:t>
            </w:r>
            <w:r>
              <w:rPr>
                <w:sz w:val="24"/>
              </w:rPr>
              <w:t>javne</w:t>
            </w:r>
            <w:r>
              <w:rPr>
                <w:spacing w:val="68"/>
                <w:w w:val="150"/>
                <w:sz w:val="24"/>
              </w:rPr>
              <w:t xml:space="preserve"> </w:t>
            </w:r>
            <w:r>
              <w:rPr>
                <w:sz w:val="24"/>
              </w:rPr>
              <w:t>površine</w:t>
            </w:r>
            <w:r>
              <w:rPr>
                <w:spacing w:val="69"/>
                <w:w w:val="150"/>
                <w:sz w:val="24"/>
              </w:rPr>
              <w:t xml:space="preserve"> </w:t>
            </w:r>
            <w:r>
              <w:rPr>
                <w:sz w:val="24"/>
              </w:rPr>
              <w:t>temeljem</w:t>
            </w:r>
            <w:r>
              <w:rPr>
                <w:spacing w:val="70"/>
                <w:w w:val="150"/>
                <w:sz w:val="24"/>
              </w:rPr>
              <w:t xml:space="preserve"> </w:t>
            </w:r>
            <w:r>
              <w:rPr>
                <w:sz w:val="24"/>
              </w:rPr>
              <w:t>ugovora</w:t>
            </w:r>
            <w:r>
              <w:rPr>
                <w:spacing w:val="69"/>
                <w:w w:val="150"/>
                <w:sz w:val="24"/>
              </w:rPr>
              <w:t xml:space="preserve"> </w:t>
            </w:r>
            <w:r>
              <w:rPr>
                <w:sz w:val="24"/>
              </w:rPr>
              <w:t>o</w:t>
            </w:r>
            <w:r>
              <w:rPr>
                <w:spacing w:val="70"/>
                <w:w w:val="150"/>
                <w:sz w:val="24"/>
              </w:rPr>
              <w:t xml:space="preserve"> </w:t>
            </w:r>
            <w:r>
              <w:rPr>
                <w:spacing w:val="-2"/>
                <w:sz w:val="24"/>
              </w:rPr>
              <w:t>povjeravanju</w:t>
            </w:r>
          </w:p>
          <w:p w14:paraId="5600FDFB" w14:textId="77777777" w:rsidR="00AB5DB3" w:rsidRDefault="00000000">
            <w:pPr>
              <w:pStyle w:val="TableParagraph"/>
              <w:spacing w:line="273" w:lineRule="exact"/>
              <w:ind w:left="107"/>
              <w:jc w:val="both"/>
              <w:rPr>
                <w:sz w:val="24"/>
              </w:rPr>
            </w:pPr>
            <w:r>
              <w:rPr>
                <w:sz w:val="24"/>
              </w:rPr>
              <w:t>obavljanja</w:t>
            </w:r>
            <w:r>
              <w:rPr>
                <w:spacing w:val="-3"/>
                <w:sz w:val="24"/>
              </w:rPr>
              <w:t xml:space="preserve"> </w:t>
            </w:r>
            <w:r>
              <w:rPr>
                <w:sz w:val="24"/>
              </w:rPr>
              <w:t>navedene</w:t>
            </w:r>
            <w:r>
              <w:rPr>
                <w:spacing w:val="-2"/>
                <w:sz w:val="24"/>
              </w:rPr>
              <w:t xml:space="preserve"> </w:t>
            </w:r>
            <w:r>
              <w:rPr>
                <w:sz w:val="24"/>
              </w:rPr>
              <w:t>komunalne</w:t>
            </w:r>
            <w:r>
              <w:rPr>
                <w:spacing w:val="-1"/>
                <w:sz w:val="24"/>
              </w:rPr>
              <w:t xml:space="preserve"> </w:t>
            </w:r>
            <w:r>
              <w:rPr>
                <w:spacing w:val="-2"/>
                <w:sz w:val="24"/>
              </w:rPr>
              <w:t>djelatnosti.</w:t>
            </w:r>
          </w:p>
        </w:tc>
      </w:tr>
      <w:tr w:rsidR="00AB5DB3" w14:paraId="5132D1C4" w14:textId="77777777">
        <w:trPr>
          <w:trHeight w:val="549"/>
        </w:trPr>
        <w:tc>
          <w:tcPr>
            <w:tcW w:w="2639" w:type="dxa"/>
          </w:tcPr>
          <w:p w14:paraId="7FD5E9C0"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793" w:type="dxa"/>
          </w:tcPr>
          <w:p w14:paraId="4C7575BE" w14:textId="77777777" w:rsidR="00AB5DB3" w:rsidRDefault="00000000">
            <w:pPr>
              <w:pStyle w:val="TableParagraph"/>
              <w:spacing w:before="54"/>
              <w:ind w:left="107"/>
              <w:rPr>
                <w:b/>
                <w:sz w:val="24"/>
              </w:rPr>
            </w:pPr>
            <w:r>
              <w:rPr>
                <w:b/>
                <w:sz w:val="24"/>
              </w:rPr>
              <w:t>1038</w:t>
            </w:r>
            <w:r>
              <w:rPr>
                <w:b/>
                <w:spacing w:val="-5"/>
                <w:sz w:val="24"/>
              </w:rPr>
              <w:t xml:space="preserve"> </w:t>
            </w:r>
            <w:r>
              <w:rPr>
                <w:b/>
                <w:sz w:val="24"/>
              </w:rPr>
              <w:t>ODRŽAVANJE</w:t>
            </w:r>
            <w:r>
              <w:rPr>
                <w:b/>
                <w:spacing w:val="-4"/>
                <w:sz w:val="24"/>
              </w:rPr>
              <w:t xml:space="preserve"> </w:t>
            </w:r>
            <w:r>
              <w:rPr>
                <w:b/>
                <w:sz w:val="24"/>
              </w:rPr>
              <w:t>NERAZVRSTANIH</w:t>
            </w:r>
            <w:r>
              <w:rPr>
                <w:b/>
                <w:spacing w:val="-4"/>
                <w:sz w:val="24"/>
              </w:rPr>
              <w:t xml:space="preserve"> </w:t>
            </w:r>
            <w:r>
              <w:rPr>
                <w:b/>
                <w:spacing w:val="-2"/>
                <w:sz w:val="24"/>
              </w:rPr>
              <w:t>CESTA</w:t>
            </w:r>
          </w:p>
        </w:tc>
      </w:tr>
      <w:tr w:rsidR="00AB5DB3" w14:paraId="407E413D" w14:textId="77777777">
        <w:trPr>
          <w:trHeight w:val="841"/>
        </w:trPr>
        <w:tc>
          <w:tcPr>
            <w:tcW w:w="2639" w:type="dxa"/>
          </w:tcPr>
          <w:p w14:paraId="25A61A94"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793" w:type="dxa"/>
          </w:tcPr>
          <w:p w14:paraId="70567974" w14:textId="77777777" w:rsidR="00AB5DB3" w:rsidRDefault="00000000">
            <w:pPr>
              <w:pStyle w:val="TableParagraph"/>
              <w:spacing w:before="51" w:line="256" w:lineRule="auto"/>
              <w:ind w:left="107"/>
              <w:rPr>
                <w:sz w:val="24"/>
              </w:rPr>
            </w:pPr>
            <w:r>
              <w:rPr>
                <w:sz w:val="24"/>
              </w:rPr>
              <w:t>0660</w:t>
            </w:r>
            <w:r>
              <w:rPr>
                <w:spacing w:val="-7"/>
                <w:sz w:val="24"/>
              </w:rPr>
              <w:t xml:space="preserve"> </w:t>
            </w:r>
            <w:r>
              <w:rPr>
                <w:sz w:val="24"/>
              </w:rPr>
              <w:t>Rashodi</w:t>
            </w:r>
            <w:r>
              <w:rPr>
                <w:spacing w:val="-6"/>
                <w:sz w:val="24"/>
              </w:rPr>
              <w:t xml:space="preserve"> </w:t>
            </w:r>
            <w:r>
              <w:rPr>
                <w:sz w:val="24"/>
              </w:rPr>
              <w:t>vezani</w:t>
            </w:r>
            <w:r>
              <w:rPr>
                <w:spacing w:val="-4"/>
                <w:sz w:val="24"/>
              </w:rPr>
              <w:t xml:space="preserve"> </w:t>
            </w:r>
            <w:r>
              <w:rPr>
                <w:sz w:val="24"/>
              </w:rPr>
              <w:t>za</w:t>
            </w:r>
            <w:r>
              <w:rPr>
                <w:spacing w:val="-8"/>
                <w:sz w:val="24"/>
              </w:rPr>
              <w:t xml:space="preserve"> </w:t>
            </w:r>
            <w:r>
              <w:rPr>
                <w:sz w:val="24"/>
              </w:rPr>
              <w:t>stanovanje</w:t>
            </w:r>
            <w:r>
              <w:rPr>
                <w:spacing w:val="-7"/>
                <w:sz w:val="24"/>
              </w:rPr>
              <w:t xml:space="preserve"> </w:t>
            </w:r>
            <w:r>
              <w:rPr>
                <w:sz w:val="24"/>
              </w:rPr>
              <w:t>i</w:t>
            </w:r>
            <w:r>
              <w:rPr>
                <w:spacing w:val="-6"/>
                <w:sz w:val="24"/>
              </w:rPr>
              <w:t xml:space="preserve"> </w:t>
            </w:r>
            <w:r>
              <w:rPr>
                <w:sz w:val="24"/>
              </w:rPr>
              <w:t>komunalne</w:t>
            </w:r>
            <w:r>
              <w:rPr>
                <w:spacing w:val="-6"/>
                <w:sz w:val="24"/>
              </w:rPr>
              <w:t xml:space="preserve"> </w:t>
            </w:r>
            <w:r>
              <w:rPr>
                <w:sz w:val="24"/>
              </w:rPr>
              <w:t>pogodnosti</w:t>
            </w:r>
            <w:r>
              <w:rPr>
                <w:spacing w:val="-6"/>
                <w:sz w:val="24"/>
              </w:rPr>
              <w:t xml:space="preserve"> </w:t>
            </w:r>
            <w:r>
              <w:rPr>
                <w:sz w:val="24"/>
              </w:rPr>
              <w:t>koji</w:t>
            </w:r>
            <w:r>
              <w:rPr>
                <w:spacing w:val="-6"/>
                <w:sz w:val="24"/>
              </w:rPr>
              <w:t xml:space="preserve"> </w:t>
            </w:r>
            <w:r>
              <w:rPr>
                <w:sz w:val="24"/>
              </w:rPr>
              <w:t>nisu drugdje svrstani</w:t>
            </w:r>
          </w:p>
        </w:tc>
      </w:tr>
    </w:tbl>
    <w:p w14:paraId="4699A2CB" w14:textId="77777777" w:rsidR="00AB5DB3" w:rsidRDefault="00AB5DB3">
      <w:pPr>
        <w:pStyle w:val="TableParagraph"/>
        <w:spacing w:line="256" w:lineRule="auto"/>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22705813" w14:textId="77777777">
        <w:trPr>
          <w:trHeight w:val="1632"/>
        </w:trPr>
        <w:tc>
          <w:tcPr>
            <w:tcW w:w="2639" w:type="dxa"/>
          </w:tcPr>
          <w:p w14:paraId="0F07133A"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793" w:type="dxa"/>
          </w:tcPr>
          <w:p w14:paraId="1D794481" w14:textId="77777777" w:rsidR="00AB5DB3" w:rsidRDefault="00000000">
            <w:pPr>
              <w:pStyle w:val="TableParagraph"/>
              <w:spacing w:before="54" w:line="254" w:lineRule="auto"/>
              <w:ind w:left="107"/>
              <w:rPr>
                <w:sz w:val="24"/>
              </w:rPr>
            </w:pPr>
            <w:r>
              <w:rPr>
                <w:sz w:val="24"/>
              </w:rPr>
              <w:t>Zakon o komunalnom gospodarstvu („Narodne novine“, broj 68/18, 110/18, 32/20 i 145/24)</w:t>
            </w:r>
          </w:p>
          <w:p w14:paraId="5045D7B0" w14:textId="77777777" w:rsidR="00AB5DB3" w:rsidRDefault="00000000">
            <w:pPr>
              <w:pStyle w:val="TableParagraph"/>
              <w:spacing w:before="202" w:line="256" w:lineRule="auto"/>
              <w:ind w:left="107"/>
              <w:rPr>
                <w:sz w:val="24"/>
              </w:rPr>
            </w:pPr>
            <w:r>
              <w:rPr>
                <w:sz w:val="24"/>
              </w:rPr>
              <w:t>Program</w:t>
            </w:r>
            <w:r>
              <w:rPr>
                <w:spacing w:val="40"/>
                <w:sz w:val="24"/>
              </w:rPr>
              <w:t xml:space="preserve"> </w:t>
            </w:r>
            <w:r>
              <w:rPr>
                <w:sz w:val="24"/>
              </w:rPr>
              <w:t>održavanja</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Grada Šibenika za 2026. godinu</w:t>
            </w:r>
          </w:p>
        </w:tc>
      </w:tr>
      <w:tr w:rsidR="00AB5DB3" w14:paraId="382A9A66" w14:textId="77777777">
        <w:trPr>
          <w:trHeight w:val="990"/>
        </w:trPr>
        <w:tc>
          <w:tcPr>
            <w:tcW w:w="2639" w:type="dxa"/>
          </w:tcPr>
          <w:p w14:paraId="4AEFA246"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793" w:type="dxa"/>
          </w:tcPr>
          <w:p w14:paraId="66313B4F" w14:textId="77777777" w:rsidR="00AB5DB3" w:rsidRDefault="00000000">
            <w:pPr>
              <w:pStyle w:val="TableParagraph"/>
              <w:spacing w:before="51" w:line="256" w:lineRule="auto"/>
              <w:ind w:left="107" w:right="2343"/>
              <w:rPr>
                <w:b/>
                <w:sz w:val="24"/>
              </w:rPr>
            </w:pPr>
            <w:r>
              <w:rPr>
                <w:b/>
                <w:sz w:val="24"/>
              </w:rPr>
              <w:t>A</w:t>
            </w:r>
            <w:r>
              <w:rPr>
                <w:b/>
                <w:spacing w:val="-11"/>
                <w:sz w:val="24"/>
              </w:rPr>
              <w:t xml:space="preserve"> </w:t>
            </w:r>
            <w:r>
              <w:rPr>
                <w:b/>
                <w:sz w:val="24"/>
              </w:rPr>
              <w:t>103802</w:t>
            </w:r>
            <w:r>
              <w:rPr>
                <w:b/>
                <w:spacing w:val="-10"/>
                <w:sz w:val="24"/>
              </w:rPr>
              <w:t xml:space="preserve"> </w:t>
            </w:r>
            <w:r>
              <w:rPr>
                <w:b/>
                <w:sz w:val="24"/>
              </w:rPr>
              <w:t>Održavanje</w:t>
            </w:r>
            <w:r>
              <w:rPr>
                <w:b/>
                <w:spacing w:val="-12"/>
                <w:sz w:val="24"/>
              </w:rPr>
              <w:t xml:space="preserve"> </w:t>
            </w:r>
            <w:r>
              <w:rPr>
                <w:b/>
                <w:sz w:val="24"/>
              </w:rPr>
              <w:t>nerazvrstanih</w:t>
            </w:r>
            <w:r>
              <w:rPr>
                <w:b/>
                <w:spacing w:val="-10"/>
                <w:sz w:val="24"/>
              </w:rPr>
              <w:t xml:space="preserve"> </w:t>
            </w:r>
            <w:r>
              <w:rPr>
                <w:b/>
                <w:sz w:val="24"/>
              </w:rPr>
              <w:t>cesta A 103803 Prometna signalizacija</w:t>
            </w:r>
          </w:p>
          <w:p w14:paraId="09BD246A" w14:textId="77777777" w:rsidR="00AB5DB3" w:rsidRDefault="00000000">
            <w:pPr>
              <w:pStyle w:val="TableParagraph"/>
              <w:ind w:left="107"/>
              <w:rPr>
                <w:b/>
                <w:sz w:val="24"/>
              </w:rPr>
            </w:pPr>
            <w:r>
              <w:rPr>
                <w:b/>
                <w:sz w:val="24"/>
              </w:rPr>
              <w:t>A</w:t>
            </w:r>
            <w:r>
              <w:rPr>
                <w:b/>
                <w:spacing w:val="-1"/>
                <w:sz w:val="24"/>
              </w:rPr>
              <w:t xml:space="preserve"> </w:t>
            </w:r>
            <w:r>
              <w:rPr>
                <w:b/>
                <w:sz w:val="24"/>
              </w:rPr>
              <w:t>103804 Zaštitne ograde</w:t>
            </w:r>
            <w:r>
              <w:rPr>
                <w:b/>
                <w:spacing w:val="-1"/>
                <w:sz w:val="24"/>
              </w:rPr>
              <w:t xml:space="preserve"> </w:t>
            </w:r>
            <w:r>
              <w:rPr>
                <w:b/>
                <w:sz w:val="24"/>
              </w:rPr>
              <w:t xml:space="preserve">i </w:t>
            </w:r>
            <w:r>
              <w:rPr>
                <w:b/>
                <w:spacing w:val="-2"/>
                <w:sz w:val="24"/>
              </w:rPr>
              <w:t>stupići</w:t>
            </w:r>
          </w:p>
        </w:tc>
      </w:tr>
      <w:tr w:rsidR="00AB5DB3" w14:paraId="0082435A" w14:textId="77777777">
        <w:trPr>
          <w:trHeight w:val="1433"/>
        </w:trPr>
        <w:tc>
          <w:tcPr>
            <w:tcW w:w="2639" w:type="dxa"/>
          </w:tcPr>
          <w:p w14:paraId="5572151E"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793" w:type="dxa"/>
          </w:tcPr>
          <w:p w14:paraId="14A1067A" w14:textId="77777777" w:rsidR="00AB5DB3" w:rsidRDefault="00000000">
            <w:pPr>
              <w:pStyle w:val="TableParagraph"/>
              <w:spacing w:before="54" w:line="256" w:lineRule="auto"/>
              <w:ind w:left="107" w:right="101"/>
              <w:jc w:val="both"/>
              <w:rPr>
                <w:sz w:val="24"/>
              </w:rPr>
            </w:pPr>
            <w:r>
              <w:rPr>
                <w:sz w:val="24"/>
              </w:rPr>
              <w:t>Zadovoljavanje zajedničkih komunalnih potreba građana Grada Šibenika. Strukturno usklađivanje potreba i izvora financijskih sredstava za odvijanje djelatnosti održavanja javnih površina, nerazvrstanih cesta, groblja i javne rasvjete.</w:t>
            </w:r>
          </w:p>
        </w:tc>
      </w:tr>
      <w:tr w:rsidR="00AB5DB3" w14:paraId="712A4D3A" w14:textId="77777777">
        <w:trPr>
          <w:trHeight w:val="841"/>
        </w:trPr>
        <w:tc>
          <w:tcPr>
            <w:tcW w:w="2639" w:type="dxa"/>
          </w:tcPr>
          <w:p w14:paraId="205E7CAF" w14:textId="77777777" w:rsidR="00AB5DB3" w:rsidRDefault="00000000">
            <w:pPr>
              <w:pStyle w:val="TableParagraph"/>
              <w:spacing w:before="51" w:line="25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63E206C3" w14:textId="77777777" w:rsidR="00AB5DB3" w:rsidRDefault="00000000">
            <w:pPr>
              <w:pStyle w:val="TableParagraph"/>
              <w:spacing w:before="51"/>
              <w:ind w:left="107"/>
              <w:rPr>
                <w:sz w:val="24"/>
              </w:rPr>
            </w:pPr>
            <w:r>
              <w:rPr>
                <w:sz w:val="24"/>
              </w:rPr>
              <w:t xml:space="preserve">1.335.000,00 </w:t>
            </w:r>
            <w:r>
              <w:rPr>
                <w:spacing w:val="-5"/>
                <w:sz w:val="24"/>
              </w:rPr>
              <w:t>EUR</w:t>
            </w:r>
          </w:p>
        </w:tc>
      </w:tr>
      <w:tr w:rsidR="00AB5DB3" w14:paraId="25841DFC" w14:textId="77777777">
        <w:trPr>
          <w:trHeight w:val="839"/>
        </w:trPr>
        <w:tc>
          <w:tcPr>
            <w:tcW w:w="2639" w:type="dxa"/>
          </w:tcPr>
          <w:p w14:paraId="7EE19F41" w14:textId="77777777" w:rsidR="00AB5DB3" w:rsidRDefault="00000000">
            <w:pPr>
              <w:pStyle w:val="TableParagraph"/>
              <w:spacing w:before="51" w:line="254"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30A7841D" w14:textId="77777777" w:rsidR="00AB5DB3" w:rsidRDefault="00000000">
            <w:pPr>
              <w:pStyle w:val="TableParagraph"/>
              <w:spacing w:before="51"/>
              <w:ind w:left="107"/>
              <w:rPr>
                <w:sz w:val="24"/>
              </w:rPr>
            </w:pPr>
            <w:r>
              <w:rPr>
                <w:sz w:val="24"/>
              </w:rPr>
              <w:t xml:space="preserve">367.155,72 </w:t>
            </w:r>
            <w:r>
              <w:rPr>
                <w:spacing w:val="-5"/>
                <w:sz w:val="24"/>
              </w:rPr>
              <w:t>EUR</w:t>
            </w:r>
          </w:p>
        </w:tc>
      </w:tr>
      <w:tr w:rsidR="00AB5DB3" w14:paraId="7F79E4C3" w14:textId="77777777">
        <w:trPr>
          <w:trHeight w:val="1725"/>
        </w:trPr>
        <w:tc>
          <w:tcPr>
            <w:tcW w:w="2639" w:type="dxa"/>
          </w:tcPr>
          <w:p w14:paraId="587F1108"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793" w:type="dxa"/>
          </w:tcPr>
          <w:p w14:paraId="1DBD3A7F" w14:textId="77777777" w:rsidR="00AB5DB3" w:rsidRDefault="00000000">
            <w:pPr>
              <w:pStyle w:val="TableParagraph"/>
              <w:spacing w:before="54" w:line="256" w:lineRule="auto"/>
              <w:ind w:left="107" w:right="45"/>
              <w:jc w:val="both"/>
              <w:rPr>
                <w:sz w:val="24"/>
              </w:rPr>
            </w:pPr>
            <w:r>
              <w:rPr>
                <w:sz w:val="24"/>
              </w:rPr>
              <w:t>Program je ostvaren u manjem obimu od predviđenog Programom održavanja (56,94 %) prvenstveno obzirom se zbog provođenja postupka javne nabave novog izvođača održavanja nerazvrstanih cesta</w:t>
            </w:r>
            <w:r>
              <w:rPr>
                <w:spacing w:val="-3"/>
                <w:sz w:val="24"/>
              </w:rPr>
              <w:t xml:space="preserve"> </w:t>
            </w:r>
            <w:r>
              <w:rPr>
                <w:sz w:val="24"/>
              </w:rPr>
              <w:t>nisu</w:t>
            </w:r>
            <w:r>
              <w:rPr>
                <w:spacing w:val="-2"/>
                <w:sz w:val="24"/>
              </w:rPr>
              <w:t xml:space="preserve"> </w:t>
            </w:r>
            <w:r>
              <w:rPr>
                <w:sz w:val="24"/>
              </w:rPr>
              <w:t>izveli</w:t>
            </w:r>
            <w:r>
              <w:rPr>
                <w:spacing w:val="-2"/>
                <w:sz w:val="24"/>
              </w:rPr>
              <w:t xml:space="preserve"> </w:t>
            </w:r>
            <w:r>
              <w:rPr>
                <w:sz w:val="24"/>
              </w:rPr>
              <w:t>svi</w:t>
            </w:r>
            <w:r>
              <w:rPr>
                <w:spacing w:val="-2"/>
                <w:sz w:val="24"/>
              </w:rPr>
              <w:t xml:space="preserve"> </w:t>
            </w:r>
            <w:r>
              <w:rPr>
                <w:sz w:val="24"/>
              </w:rPr>
              <w:t>planirani</w:t>
            </w:r>
            <w:r>
              <w:rPr>
                <w:spacing w:val="-2"/>
                <w:sz w:val="24"/>
              </w:rPr>
              <w:t xml:space="preserve"> </w:t>
            </w:r>
            <w:r>
              <w:rPr>
                <w:sz w:val="24"/>
              </w:rPr>
              <w:t>radovi,</w:t>
            </w:r>
            <w:r>
              <w:rPr>
                <w:spacing w:val="-2"/>
                <w:sz w:val="24"/>
              </w:rPr>
              <w:t xml:space="preserve"> </w:t>
            </w:r>
            <w:r>
              <w:rPr>
                <w:sz w:val="24"/>
              </w:rPr>
              <w:t>a</w:t>
            </w:r>
            <w:r>
              <w:rPr>
                <w:spacing w:val="-3"/>
                <w:sz w:val="24"/>
              </w:rPr>
              <w:t xml:space="preserve"> </w:t>
            </w:r>
            <w:r>
              <w:rPr>
                <w:sz w:val="24"/>
              </w:rPr>
              <w:t>izvođenje</w:t>
            </w:r>
            <w:r>
              <w:rPr>
                <w:spacing w:val="-3"/>
                <w:sz w:val="24"/>
              </w:rPr>
              <w:t xml:space="preserve"> </w:t>
            </w:r>
            <w:r>
              <w:rPr>
                <w:sz w:val="24"/>
              </w:rPr>
              <w:t>kojih</w:t>
            </w:r>
            <w:r>
              <w:rPr>
                <w:spacing w:val="-2"/>
                <w:sz w:val="24"/>
              </w:rPr>
              <w:t xml:space="preserve"> </w:t>
            </w:r>
            <w:r>
              <w:rPr>
                <w:sz w:val="24"/>
              </w:rPr>
              <w:t>je</w:t>
            </w:r>
            <w:r>
              <w:rPr>
                <w:spacing w:val="-3"/>
                <w:sz w:val="24"/>
              </w:rPr>
              <w:t xml:space="preserve"> </w:t>
            </w:r>
            <w:r>
              <w:rPr>
                <w:sz w:val="24"/>
              </w:rPr>
              <w:t>planirano</w:t>
            </w:r>
            <w:r>
              <w:rPr>
                <w:spacing w:val="-2"/>
                <w:sz w:val="24"/>
              </w:rPr>
              <w:t xml:space="preserve"> </w:t>
            </w:r>
            <w:r>
              <w:rPr>
                <w:sz w:val="24"/>
              </w:rPr>
              <w:t>u drugom polugodištu.</w:t>
            </w:r>
          </w:p>
        </w:tc>
      </w:tr>
      <w:tr w:rsidR="00AB5DB3" w14:paraId="4BB79632" w14:textId="77777777">
        <w:trPr>
          <w:trHeight w:val="2020"/>
        </w:trPr>
        <w:tc>
          <w:tcPr>
            <w:tcW w:w="2639" w:type="dxa"/>
          </w:tcPr>
          <w:p w14:paraId="024A09C0" w14:textId="77777777" w:rsidR="00AB5DB3" w:rsidRDefault="00000000">
            <w:pPr>
              <w:pStyle w:val="TableParagraph"/>
              <w:spacing w:before="54"/>
              <w:ind w:left="108"/>
              <w:rPr>
                <w:b/>
                <w:sz w:val="24"/>
              </w:rPr>
            </w:pPr>
            <w:r>
              <w:rPr>
                <w:b/>
                <w:spacing w:val="-2"/>
                <w:sz w:val="24"/>
              </w:rPr>
              <w:t>Obrazloženje</w:t>
            </w:r>
          </w:p>
        </w:tc>
        <w:tc>
          <w:tcPr>
            <w:tcW w:w="6793" w:type="dxa"/>
          </w:tcPr>
          <w:p w14:paraId="6D64B66E" w14:textId="77777777" w:rsidR="00AB5DB3" w:rsidRDefault="00000000">
            <w:pPr>
              <w:pStyle w:val="TableParagraph"/>
              <w:spacing w:before="54" w:line="256" w:lineRule="auto"/>
              <w:ind w:left="107" w:right="43"/>
              <w:jc w:val="both"/>
              <w:rPr>
                <w:sz w:val="24"/>
              </w:rPr>
            </w:pPr>
            <w:r>
              <w:rPr>
                <w:sz w:val="24"/>
              </w:rPr>
              <w:t>Rezultat</w:t>
            </w:r>
            <w:r>
              <w:rPr>
                <w:spacing w:val="-9"/>
                <w:sz w:val="24"/>
              </w:rPr>
              <w:t xml:space="preserve"> </w:t>
            </w:r>
            <w:r>
              <w:rPr>
                <w:sz w:val="24"/>
              </w:rPr>
              <w:t>zadanog</w:t>
            </w:r>
            <w:r>
              <w:rPr>
                <w:spacing w:val="-7"/>
                <w:sz w:val="24"/>
              </w:rPr>
              <w:t xml:space="preserve"> </w:t>
            </w:r>
            <w:r>
              <w:rPr>
                <w:sz w:val="24"/>
              </w:rPr>
              <w:t>cilja</w:t>
            </w:r>
            <w:r>
              <w:rPr>
                <w:spacing w:val="-10"/>
                <w:sz w:val="24"/>
              </w:rPr>
              <w:t xml:space="preserve"> </w:t>
            </w:r>
            <w:r>
              <w:rPr>
                <w:sz w:val="24"/>
              </w:rPr>
              <w:t>unutar</w:t>
            </w:r>
            <w:r>
              <w:rPr>
                <w:spacing w:val="-10"/>
                <w:sz w:val="24"/>
              </w:rPr>
              <w:t xml:space="preserve"> </w:t>
            </w:r>
            <w:r>
              <w:rPr>
                <w:sz w:val="24"/>
              </w:rPr>
              <w:t>ovih</w:t>
            </w:r>
            <w:r>
              <w:rPr>
                <w:spacing w:val="-9"/>
                <w:sz w:val="24"/>
              </w:rPr>
              <w:t xml:space="preserve"> </w:t>
            </w:r>
            <w:r>
              <w:rPr>
                <w:sz w:val="24"/>
              </w:rPr>
              <w:t>aktivnosti</w:t>
            </w:r>
            <w:r>
              <w:rPr>
                <w:spacing w:val="-9"/>
                <w:sz w:val="24"/>
              </w:rPr>
              <w:t xml:space="preserve"> </w:t>
            </w:r>
            <w:r>
              <w:rPr>
                <w:sz w:val="24"/>
              </w:rPr>
              <w:t>ostvaren</w:t>
            </w:r>
            <w:r>
              <w:rPr>
                <w:spacing w:val="-9"/>
                <w:sz w:val="24"/>
              </w:rPr>
              <w:t xml:space="preserve"> </w:t>
            </w:r>
            <w:r>
              <w:rPr>
                <w:sz w:val="24"/>
              </w:rPr>
              <w:t>je</w:t>
            </w:r>
            <w:r>
              <w:rPr>
                <w:spacing w:val="-10"/>
                <w:sz w:val="24"/>
              </w:rPr>
              <w:t xml:space="preserve"> </w:t>
            </w:r>
            <w:r>
              <w:rPr>
                <w:sz w:val="24"/>
              </w:rPr>
              <w:t>kroz</w:t>
            </w:r>
            <w:r>
              <w:rPr>
                <w:spacing w:val="-10"/>
                <w:sz w:val="24"/>
              </w:rPr>
              <w:t xml:space="preserve"> </w:t>
            </w:r>
            <w:r>
              <w:rPr>
                <w:sz w:val="24"/>
              </w:rPr>
              <w:t>aktivnu suradnju</w:t>
            </w:r>
            <w:r>
              <w:rPr>
                <w:spacing w:val="-5"/>
                <w:sz w:val="24"/>
              </w:rPr>
              <w:t xml:space="preserve"> </w:t>
            </w:r>
            <w:r>
              <w:rPr>
                <w:sz w:val="24"/>
              </w:rPr>
              <w:t>UO</w:t>
            </w:r>
            <w:r>
              <w:rPr>
                <w:spacing w:val="-6"/>
                <w:sz w:val="24"/>
              </w:rPr>
              <w:t xml:space="preserve"> </w:t>
            </w:r>
            <w:r>
              <w:rPr>
                <w:sz w:val="24"/>
              </w:rPr>
              <w:t>za</w:t>
            </w:r>
            <w:r>
              <w:rPr>
                <w:spacing w:val="-6"/>
                <w:sz w:val="24"/>
              </w:rPr>
              <w:t xml:space="preserve"> </w:t>
            </w:r>
            <w:r>
              <w:rPr>
                <w:sz w:val="24"/>
              </w:rPr>
              <w:t>komunalne</w:t>
            </w:r>
            <w:r>
              <w:rPr>
                <w:spacing w:val="-6"/>
                <w:sz w:val="24"/>
              </w:rPr>
              <w:t xml:space="preserve"> </w:t>
            </w:r>
            <w:r>
              <w:rPr>
                <w:sz w:val="24"/>
              </w:rPr>
              <w:t>djelatnosti</w:t>
            </w:r>
            <w:r>
              <w:rPr>
                <w:spacing w:val="-5"/>
                <w:sz w:val="24"/>
              </w:rPr>
              <w:t xml:space="preserve"> </w:t>
            </w:r>
            <w:r>
              <w:rPr>
                <w:sz w:val="24"/>
              </w:rPr>
              <w:t>i</w:t>
            </w:r>
            <w:r>
              <w:rPr>
                <w:spacing w:val="-7"/>
                <w:sz w:val="24"/>
              </w:rPr>
              <w:t xml:space="preserve"> </w:t>
            </w:r>
            <w:r>
              <w:rPr>
                <w:sz w:val="24"/>
              </w:rPr>
              <w:t>tvrtke</w:t>
            </w:r>
            <w:r>
              <w:rPr>
                <w:spacing w:val="-6"/>
                <w:sz w:val="24"/>
              </w:rPr>
              <w:t xml:space="preserve"> </w:t>
            </w:r>
            <w:r>
              <w:rPr>
                <w:sz w:val="24"/>
              </w:rPr>
              <w:t>„Ceste</w:t>
            </w:r>
            <w:r>
              <w:rPr>
                <w:spacing w:val="-5"/>
                <w:sz w:val="24"/>
              </w:rPr>
              <w:t xml:space="preserve"> </w:t>
            </w:r>
            <w:r>
              <w:rPr>
                <w:sz w:val="24"/>
              </w:rPr>
              <w:t>Šibenik“</w:t>
            </w:r>
            <w:r>
              <w:rPr>
                <w:spacing w:val="-5"/>
                <w:sz w:val="24"/>
              </w:rPr>
              <w:t xml:space="preserve"> </w:t>
            </w:r>
            <w:r>
              <w:rPr>
                <w:sz w:val="24"/>
              </w:rPr>
              <w:t>d.o.o. Šibenik, Filius d.o.o. Zadar i „Pismorad“ d.o.o. Sveta Nedjelja, koje izvršavaju aktivnosti održavanja nerazvrstanih cesta i održavanja prometne signalizacije temeljem ugovora o povjeravanju navedenih komunalnih poslova.</w:t>
            </w:r>
          </w:p>
        </w:tc>
      </w:tr>
      <w:tr w:rsidR="00AB5DB3" w14:paraId="47BCD9FF" w14:textId="77777777">
        <w:trPr>
          <w:trHeight w:val="546"/>
        </w:trPr>
        <w:tc>
          <w:tcPr>
            <w:tcW w:w="2639" w:type="dxa"/>
          </w:tcPr>
          <w:p w14:paraId="5D09CCDC"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793" w:type="dxa"/>
          </w:tcPr>
          <w:p w14:paraId="5C0505D0" w14:textId="77777777" w:rsidR="00AB5DB3" w:rsidRDefault="00000000">
            <w:pPr>
              <w:pStyle w:val="TableParagraph"/>
              <w:spacing w:before="51"/>
              <w:ind w:left="107"/>
              <w:rPr>
                <w:b/>
                <w:sz w:val="24"/>
              </w:rPr>
            </w:pPr>
            <w:r>
              <w:rPr>
                <w:b/>
                <w:sz w:val="24"/>
              </w:rPr>
              <w:t>1039</w:t>
            </w:r>
            <w:r>
              <w:rPr>
                <w:b/>
                <w:spacing w:val="-4"/>
                <w:sz w:val="24"/>
              </w:rPr>
              <w:t xml:space="preserve"> </w:t>
            </w:r>
            <w:r>
              <w:rPr>
                <w:b/>
                <w:sz w:val="24"/>
              </w:rPr>
              <w:t>ODRŽAVANJE</w:t>
            </w:r>
            <w:r>
              <w:rPr>
                <w:b/>
                <w:spacing w:val="-4"/>
                <w:sz w:val="24"/>
              </w:rPr>
              <w:t xml:space="preserve"> </w:t>
            </w:r>
            <w:r>
              <w:rPr>
                <w:b/>
                <w:spacing w:val="-2"/>
                <w:sz w:val="24"/>
              </w:rPr>
              <w:t>GROBLJA</w:t>
            </w:r>
          </w:p>
        </w:tc>
      </w:tr>
      <w:tr w:rsidR="00AB5DB3" w14:paraId="6D91ED58" w14:textId="77777777">
        <w:trPr>
          <w:trHeight w:val="842"/>
        </w:trPr>
        <w:tc>
          <w:tcPr>
            <w:tcW w:w="2639" w:type="dxa"/>
          </w:tcPr>
          <w:p w14:paraId="3303F8E2" w14:textId="77777777" w:rsidR="00AB5DB3" w:rsidRDefault="00000000">
            <w:pPr>
              <w:pStyle w:val="TableParagraph"/>
              <w:spacing w:before="52"/>
              <w:ind w:left="108"/>
              <w:rPr>
                <w:b/>
                <w:sz w:val="24"/>
              </w:rPr>
            </w:pPr>
            <w:r>
              <w:rPr>
                <w:b/>
                <w:sz w:val="24"/>
              </w:rPr>
              <w:t>Funkcijska</w:t>
            </w:r>
            <w:r>
              <w:rPr>
                <w:b/>
                <w:spacing w:val="-5"/>
                <w:sz w:val="24"/>
              </w:rPr>
              <w:t xml:space="preserve"> </w:t>
            </w:r>
            <w:r>
              <w:rPr>
                <w:b/>
                <w:spacing w:val="-2"/>
                <w:sz w:val="24"/>
              </w:rPr>
              <w:t>oznaka</w:t>
            </w:r>
          </w:p>
        </w:tc>
        <w:tc>
          <w:tcPr>
            <w:tcW w:w="6793" w:type="dxa"/>
          </w:tcPr>
          <w:p w14:paraId="3A6FC97F" w14:textId="77777777" w:rsidR="00AB5DB3" w:rsidRDefault="00000000">
            <w:pPr>
              <w:pStyle w:val="TableParagraph"/>
              <w:spacing w:before="52" w:line="256" w:lineRule="auto"/>
              <w:ind w:left="107"/>
              <w:rPr>
                <w:sz w:val="24"/>
              </w:rPr>
            </w:pPr>
            <w:r>
              <w:rPr>
                <w:sz w:val="24"/>
              </w:rPr>
              <w:t>0660</w:t>
            </w:r>
            <w:r>
              <w:rPr>
                <w:spacing w:val="-7"/>
                <w:sz w:val="24"/>
              </w:rPr>
              <w:t xml:space="preserve"> </w:t>
            </w:r>
            <w:r>
              <w:rPr>
                <w:sz w:val="24"/>
              </w:rPr>
              <w:t>Rashodi</w:t>
            </w:r>
            <w:r>
              <w:rPr>
                <w:spacing w:val="-6"/>
                <w:sz w:val="24"/>
              </w:rPr>
              <w:t xml:space="preserve"> </w:t>
            </w:r>
            <w:r>
              <w:rPr>
                <w:sz w:val="24"/>
              </w:rPr>
              <w:t>vezani</w:t>
            </w:r>
            <w:r>
              <w:rPr>
                <w:spacing w:val="-4"/>
                <w:sz w:val="24"/>
              </w:rPr>
              <w:t xml:space="preserve"> </w:t>
            </w:r>
            <w:r>
              <w:rPr>
                <w:sz w:val="24"/>
              </w:rPr>
              <w:t>za</w:t>
            </w:r>
            <w:r>
              <w:rPr>
                <w:spacing w:val="-8"/>
                <w:sz w:val="24"/>
              </w:rPr>
              <w:t xml:space="preserve"> </w:t>
            </w:r>
            <w:r>
              <w:rPr>
                <w:sz w:val="24"/>
              </w:rPr>
              <w:t>stanovanje</w:t>
            </w:r>
            <w:r>
              <w:rPr>
                <w:spacing w:val="-7"/>
                <w:sz w:val="24"/>
              </w:rPr>
              <w:t xml:space="preserve"> </w:t>
            </w:r>
            <w:r>
              <w:rPr>
                <w:sz w:val="24"/>
              </w:rPr>
              <w:t>i</w:t>
            </w:r>
            <w:r>
              <w:rPr>
                <w:spacing w:val="-6"/>
                <w:sz w:val="24"/>
              </w:rPr>
              <w:t xml:space="preserve"> </w:t>
            </w:r>
            <w:r>
              <w:rPr>
                <w:sz w:val="24"/>
              </w:rPr>
              <w:t>komunalne</w:t>
            </w:r>
            <w:r>
              <w:rPr>
                <w:spacing w:val="-6"/>
                <w:sz w:val="24"/>
              </w:rPr>
              <w:t xml:space="preserve"> </w:t>
            </w:r>
            <w:r>
              <w:rPr>
                <w:sz w:val="24"/>
              </w:rPr>
              <w:t>pogodnosti</w:t>
            </w:r>
            <w:r>
              <w:rPr>
                <w:spacing w:val="-6"/>
                <w:sz w:val="24"/>
              </w:rPr>
              <w:t xml:space="preserve"> </w:t>
            </w:r>
            <w:r>
              <w:rPr>
                <w:sz w:val="24"/>
              </w:rPr>
              <w:t>koji</w:t>
            </w:r>
            <w:r>
              <w:rPr>
                <w:spacing w:val="-6"/>
                <w:sz w:val="24"/>
              </w:rPr>
              <w:t xml:space="preserve"> </w:t>
            </w:r>
            <w:r>
              <w:rPr>
                <w:sz w:val="24"/>
              </w:rPr>
              <w:t>nisu drugdje svrstani</w:t>
            </w:r>
          </w:p>
        </w:tc>
      </w:tr>
      <w:tr w:rsidR="00AB5DB3" w14:paraId="364E630E" w14:textId="77777777">
        <w:trPr>
          <w:trHeight w:val="1631"/>
        </w:trPr>
        <w:tc>
          <w:tcPr>
            <w:tcW w:w="2639" w:type="dxa"/>
          </w:tcPr>
          <w:p w14:paraId="124B2B81"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793" w:type="dxa"/>
          </w:tcPr>
          <w:p w14:paraId="68D0A1F1" w14:textId="77777777" w:rsidR="00AB5DB3" w:rsidRDefault="00000000">
            <w:pPr>
              <w:pStyle w:val="TableParagraph"/>
              <w:spacing w:before="51" w:line="256" w:lineRule="auto"/>
              <w:ind w:left="107"/>
              <w:rPr>
                <w:sz w:val="24"/>
              </w:rPr>
            </w:pPr>
            <w:r>
              <w:rPr>
                <w:sz w:val="24"/>
              </w:rPr>
              <w:t>Zakon o komunalnom gospodarstvu („Narodne novine“, broj 68/18, 110/18, 32/20 i 145/24).</w:t>
            </w:r>
          </w:p>
          <w:p w14:paraId="26E18F97" w14:textId="77777777" w:rsidR="00AB5DB3" w:rsidRDefault="00000000">
            <w:pPr>
              <w:pStyle w:val="TableParagraph"/>
              <w:spacing w:before="199" w:line="256" w:lineRule="auto"/>
              <w:ind w:left="107"/>
              <w:rPr>
                <w:sz w:val="24"/>
              </w:rPr>
            </w:pPr>
            <w:r>
              <w:rPr>
                <w:sz w:val="24"/>
              </w:rPr>
              <w:t>Program</w:t>
            </w:r>
            <w:r>
              <w:rPr>
                <w:spacing w:val="40"/>
                <w:sz w:val="24"/>
              </w:rPr>
              <w:t xml:space="preserve"> </w:t>
            </w:r>
            <w:r>
              <w:rPr>
                <w:sz w:val="24"/>
              </w:rPr>
              <w:t>održavanja</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Grada Šibenika za 2026. godinu</w:t>
            </w:r>
          </w:p>
        </w:tc>
      </w:tr>
    </w:tbl>
    <w:p w14:paraId="783AE9B2" w14:textId="77777777" w:rsidR="00AB5DB3" w:rsidRDefault="00AB5DB3">
      <w:pPr>
        <w:pStyle w:val="TableParagraph"/>
        <w:spacing w:line="256" w:lineRule="auto"/>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430F87F8" w14:textId="77777777">
        <w:trPr>
          <w:trHeight w:val="1044"/>
        </w:trPr>
        <w:tc>
          <w:tcPr>
            <w:tcW w:w="2639" w:type="dxa"/>
          </w:tcPr>
          <w:p w14:paraId="07245B29" w14:textId="77777777" w:rsidR="00AB5DB3" w:rsidRDefault="00000000">
            <w:pPr>
              <w:pStyle w:val="TableParagraph"/>
              <w:spacing w:before="54"/>
              <w:ind w:left="108"/>
              <w:rPr>
                <w:b/>
                <w:sz w:val="24"/>
              </w:rPr>
            </w:pPr>
            <w:r>
              <w:rPr>
                <w:b/>
                <w:sz w:val="24"/>
              </w:rPr>
              <w:t>Opis</w:t>
            </w:r>
            <w:r>
              <w:rPr>
                <w:b/>
                <w:spacing w:val="-2"/>
                <w:sz w:val="24"/>
              </w:rPr>
              <w:t xml:space="preserve"> programa</w:t>
            </w:r>
          </w:p>
        </w:tc>
        <w:tc>
          <w:tcPr>
            <w:tcW w:w="6793" w:type="dxa"/>
          </w:tcPr>
          <w:p w14:paraId="18C9F35D" w14:textId="77777777" w:rsidR="00AB5DB3" w:rsidRDefault="00000000">
            <w:pPr>
              <w:pStyle w:val="TableParagraph"/>
              <w:spacing w:before="54"/>
              <w:ind w:left="107"/>
              <w:rPr>
                <w:b/>
                <w:sz w:val="24"/>
              </w:rPr>
            </w:pPr>
            <w:r>
              <w:rPr>
                <w:b/>
                <w:sz w:val="24"/>
              </w:rPr>
              <w:t>A</w:t>
            </w:r>
            <w:r>
              <w:rPr>
                <w:b/>
                <w:spacing w:val="-3"/>
                <w:sz w:val="24"/>
              </w:rPr>
              <w:t xml:space="preserve"> </w:t>
            </w:r>
            <w:r>
              <w:rPr>
                <w:b/>
                <w:sz w:val="24"/>
              </w:rPr>
              <w:t>103901</w:t>
            </w:r>
            <w:r>
              <w:rPr>
                <w:b/>
                <w:spacing w:val="-3"/>
                <w:sz w:val="24"/>
              </w:rPr>
              <w:t xml:space="preserve"> </w:t>
            </w:r>
            <w:r>
              <w:rPr>
                <w:b/>
                <w:sz w:val="24"/>
              </w:rPr>
              <w:t>Održavanje</w:t>
            </w:r>
            <w:r>
              <w:rPr>
                <w:b/>
                <w:spacing w:val="-3"/>
                <w:sz w:val="24"/>
              </w:rPr>
              <w:t xml:space="preserve"> </w:t>
            </w:r>
            <w:r>
              <w:rPr>
                <w:b/>
                <w:spacing w:val="-2"/>
                <w:sz w:val="24"/>
              </w:rPr>
              <w:t>groblja</w:t>
            </w:r>
          </w:p>
          <w:p w14:paraId="1689E47F" w14:textId="77777777" w:rsidR="00AB5DB3" w:rsidRDefault="00000000">
            <w:pPr>
              <w:pStyle w:val="TableParagraph"/>
              <w:spacing w:before="219"/>
              <w:ind w:left="107"/>
              <w:rPr>
                <w:b/>
                <w:sz w:val="24"/>
              </w:rPr>
            </w:pPr>
            <w:r>
              <w:rPr>
                <w:b/>
                <w:sz w:val="24"/>
              </w:rPr>
              <w:t>K</w:t>
            </w:r>
            <w:r>
              <w:rPr>
                <w:b/>
                <w:spacing w:val="-1"/>
                <w:sz w:val="24"/>
              </w:rPr>
              <w:t xml:space="preserve"> </w:t>
            </w:r>
            <w:r>
              <w:rPr>
                <w:b/>
                <w:sz w:val="24"/>
              </w:rPr>
              <w:t>103902</w:t>
            </w:r>
            <w:r>
              <w:rPr>
                <w:b/>
                <w:spacing w:val="-2"/>
                <w:sz w:val="24"/>
              </w:rPr>
              <w:t xml:space="preserve"> </w:t>
            </w:r>
            <w:r>
              <w:rPr>
                <w:b/>
                <w:sz w:val="24"/>
              </w:rPr>
              <w:t>Projekt</w:t>
            </w:r>
            <w:r>
              <w:rPr>
                <w:b/>
                <w:spacing w:val="-1"/>
                <w:sz w:val="24"/>
              </w:rPr>
              <w:t xml:space="preserve"> </w:t>
            </w:r>
            <w:r>
              <w:rPr>
                <w:b/>
                <w:sz w:val="24"/>
              </w:rPr>
              <w:t>izgradnje</w:t>
            </w:r>
            <w:r>
              <w:rPr>
                <w:b/>
                <w:spacing w:val="-2"/>
                <w:sz w:val="24"/>
              </w:rPr>
              <w:t xml:space="preserve"> Krematorija</w:t>
            </w:r>
          </w:p>
        </w:tc>
      </w:tr>
      <w:tr w:rsidR="00AB5DB3" w14:paraId="37ACBCFC" w14:textId="77777777">
        <w:trPr>
          <w:trHeight w:val="1429"/>
        </w:trPr>
        <w:tc>
          <w:tcPr>
            <w:tcW w:w="2639" w:type="dxa"/>
          </w:tcPr>
          <w:p w14:paraId="45E018E6"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793" w:type="dxa"/>
          </w:tcPr>
          <w:p w14:paraId="4128074C" w14:textId="77777777" w:rsidR="00AB5DB3" w:rsidRDefault="00000000">
            <w:pPr>
              <w:pStyle w:val="TableParagraph"/>
              <w:spacing w:before="51" w:line="256" w:lineRule="auto"/>
              <w:ind w:left="107" w:right="101"/>
              <w:jc w:val="both"/>
              <w:rPr>
                <w:sz w:val="24"/>
              </w:rPr>
            </w:pPr>
            <w:r>
              <w:rPr>
                <w:sz w:val="24"/>
              </w:rPr>
              <w:t>Zadovoljavanje zajedničkih komunalnih potreba građana Grada Šibenika. Strukturno usklađivanje potreba i izvora financijskih sredstava za odvijanje djelatnosti održavanja javnih površina, nerazvrstanih cesta, groblja i javne rasvjete.</w:t>
            </w:r>
          </w:p>
        </w:tc>
      </w:tr>
      <w:tr w:rsidR="00AB5DB3" w14:paraId="0B540ED4" w14:textId="77777777">
        <w:trPr>
          <w:trHeight w:val="842"/>
        </w:trPr>
        <w:tc>
          <w:tcPr>
            <w:tcW w:w="2639" w:type="dxa"/>
          </w:tcPr>
          <w:p w14:paraId="78DAE93C" w14:textId="77777777" w:rsidR="00AB5DB3" w:rsidRDefault="00000000">
            <w:pPr>
              <w:pStyle w:val="TableParagraph"/>
              <w:spacing w:before="51" w:line="25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01328CE6" w14:textId="77777777" w:rsidR="00AB5DB3" w:rsidRDefault="00000000">
            <w:pPr>
              <w:pStyle w:val="TableParagraph"/>
              <w:spacing w:before="51"/>
              <w:ind w:left="107"/>
              <w:rPr>
                <w:sz w:val="24"/>
              </w:rPr>
            </w:pPr>
            <w:r>
              <w:rPr>
                <w:sz w:val="24"/>
              </w:rPr>
              <w:t xml:space="preserve">230.000,00 </w:t>
            </w:r>
            <w:r>
              <w:rPr>
                <w:spacing w:val="-5"/>
                <w:sz w:val="24"/>
              </w:rPr>
              <w:t>EUR</w:t>
            </w:r>
          </w:p>
        </w:tc>
      </w:tr>
      <w:tr w:rsidR="00AB5DB3" w14:paraId="38A16FFE" w14:textId="77777777">
        <w:trPr>
          <w:trHeight w:val="842"/>
        </w:trPr>
        <w:tc>
          <w:tcPr>
            <w:tcW w:w="2639" w:type="dxa"/>
          </w:tcPr>
          <w:p w14:paraId="32C98221" w14:textId="77777777" w:rsidR="00AB5DB3" w:rsidRDefault="00000000">
            <w:pPr>
              <w:pStyle w:val="TableParagraph"/>
              <w:spacing w:before="52" w:line="25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77920A48" w14:textId="77777777" w:rsidR="00AB5DB3" w:rsidRDefault="00000000">
            <w:pPr>
              <w:pStyle w:val="TableParagraph"/>
              <w:spacing w:before="52"/>
              <w:ind w:left="107"/>
              <w:rPr>
                <w:sz w:val="24"/>
              </w:rPr>
            </w:pPr>
            <w:r>
              <w:rPr>
                <w:sz w:val="24"/>
              </w:rPr>
              <w:t xml:space="preserve">64.999,98 </w:t>
            </w:r>
            <w:r>
              <w:rPr>
                <w:spacing w:val="-5"/>
                <w:sz w:val="24"/>
              </w:rPr>
              <w:t>EUR</w:t>
            </w:r>
          </w:p>
        </w:tc>
      </w:tr>
      <w:tr w:rsidR="00AB5DB3" w14:paraId="44E8A02D" w14:textId="77777777">
        <w:trPr>
          <w:trHeight w:val="1430"/>
        </w:trPr>
        <w:tc>
          <w:tcPr>
            <w:tcW w:w="2639" w:type="dxa"/>
          </w:tcPr>
          <w:p w14:paraId="245240DC"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793" w:type="dxa"/>
          </w:tcPr>
          <w:p w14:paraId="028F0CBF" w14:textId="77777777" w:rsidR="00AB5DB3" w:rsidRDefault="00000000">
            <w:pPr>
              <w:pStyle w:val="TableParagraph"/>
              <w:spacing w:before="51" w:line="256" w:lineRule="auto"/>
              <w:ind w:left="107" w:right="44"/>
              <w:jc w:val="both"/>
              <w:rPr>
                <w:sz w:val="24"/>
              </w:rPr>
            </w:pPr>
            <w:r>
              <w:rPr>
                <w:sz w:val="24"/>
              </w:rPr>
              <w:t>Program je ostvaren u manjem obimu (56,52 %) od planiranog. Unutar Programa Aktivnost održavanja groblja je ostvarena u planiranom</w:t>
            </w:r>
            <w:r>
              <w:rPr>
                <w:spacing w:val="-7"/>
                <w:sz w:val="24"/>
              </w:rPr>
              <w:t xml:space="preserve"> </w:t>
            </w:r>
            <w:r>
              <w:rPr>
                <w:sz w:val="24"/>
              </w:rPr>
              <w:t>obimu,</w:t>
            </w:r>
            <w:r>
              <w:rPr>
                <w:spacing w:val="-8"/>
                <w:sz w:val="24"/>
              </w:rPr>
              <w:t xml:space="preserve"> </w:t>
            </w:r>
            <w:r>
              <w:rPr>
                <w:sz w:val="24"/>
              </w:rPr>
              <w:t>dok</w:t>
            </w:r>
            <w:r>
              <w:rPr>
                <w:spacing w:val="-8"/>
                <w:sz w:val="24"/>
              </w:rPr>
              <w:t xml:space="preserve"> </w:t>
            </w:r>
            <w:r>
              <w:rPr>
                <w:sz w:val="24"/>
              </w:rPr>
              <w:t>je</w:t>
            </w:r>
            <w:r>
              <w:rPr>
                <w:spacing w:val="-8"/>
                <w:sz w:val="24"/>
              </w:rPr>
              <w:t xml:space="preserve"> </w:t>
            </w:r>
            <w:r>
              <w:rPr>
                <w:sz w:val="24"/>
              </w:rPr>
              <w:t>Projekt</w:t>
            </w:r>
            <w:r>
              <w:rPr>
                <w:spacing w:val="-7"/>
                <w:sz w:val="24"/>
              </w:rPr>
              <w:t xml:space="preserve"> </w:t>
            </w:r>
            <w:r>
              <w:rPr>
                <w:sz w:val="24"/>
              </w:rPr>
              <w:t>izgradnje</w:t>
            </w:r>
            <w:r>
              <w:rPr>
                <w:spacing w:val="-8"/>
                <w:sz w:val="24"/>
              </w:rPr>
              <w:t xml:space="preserve"> </w:t>
            </w:r>
            <w:r>
              <w:rPr>
                <w:sz w:val="24"/>
              </w:rPr>
              <w:t>Krematorija</w:t>
            </w:r>
            <w:r>
              <w:rPr>
                <w:spacing w:val="-8"/>
                <w:sz w:val="24"/>
              </w:rPr>
              <w:t xml:space="preserve"> </w:t>
            </w:r>
            <w:r>
              <w:rPr>
                <w:sz w:val="24"/>
              </w:rPr>
              <w:t>planiran</w:t>
            </w:r>
            <w:r>
              <w:rPr>
                <w:spacing w:val="-8"/>
                <w:sz w:val="24"/>
              </w:rPr>
              <w:t xml:space="preserve"> </w:t>
            </w:r>
            <w:r>
              <w:rPr>
                <w:sz w:val="24"/>
              </w:rPr>
              <w:t>u</w:t>
            </w:r>
            <w:r>
              <w:rPr>
                <w:spacing w:val="-5"/>
                <w:sz w:val="24"/>
              </w:rPr>
              <w:t xml:space="preserve"> </w:t>
            </w:r>
            <w:r>
              <w:rPr>
                <w:sz w:val="24"/>
              </w:rPr>
              <w:t>II polugodištu 2026. godine.</w:t>
            </w:r>
          </w:p>
        </w:tc>
      </w:tr>
      <w:tr w:rsidR="00AB5DB3" w14:paraId="70815E78" w14:textId="77777777">
        <w:trPr>
          <w:trHeight w:val="1233"/>
        </w:trPr>
        <w:tc>
          <w:tcPr>
            <w:tcW w:w="2639" w:type="dxa"/>
          </w:tcPr>
          <w:p w14:paraId="2B55BF4F" w14:textId="77777777" w:rsidR="00AB5DB3" w:rsidRDefault="00000000">
            <w:pPr>
              <w:pStyle w:val="TableParagraph"/>
              <w:spacing w:before="51"/>
              <w:ind w:left="108"/>
              <w:rPr>
                <w:b/>
                <w:sz w:val="24"/>
              </w:rPr>
            </w:pPr>
            <w:r>
              <w:rPr>
                <w:b/>
                <w:spacing w:val="-2"/>
                <w:sz w:val="24"/>
              </w:rPr>
              <w:t>Obrazloženje</w:t>
            </w:r>
          </w:p>
        </w:tc>
        <w:tc>
          <w:tcPr>
            <w:tcW w:w="6793" w:type="dxa"/>
          </w:tcPr>
          <w:p w14:paraId="139905D4" w14:textId="77777777" w:rsidR="00AB5DB3" w:rsidRDefault="00000000">
            <w:pPr>
              <w:pStyle w:val="TableParagraph"/>
              <w:spacing w:before="51" w:line="256" w:lineRule="auto"/>
              <w:ind w:left="107" w:right="46"/>
              <w:jc w:val="both"/>
              <w:rPr>
                <w:sz w:val="24"/>
              </w:rPr>
            </w:pPr>
            <w:r>
              <w:rPr>
                <w:sz w:val="24"/>
              </w:rPr>
              <w:t>Rezultat</w:t>
            </w:r>
            <w:r>
              <w:rPr>
                <w:spacing w:val="-9"/>
                <w:sz w:val="24"/>
              </w:rPr>
              <w:t xml:space="preserve"> </w:t>
            </w:r>
            <w:r>
              <w:rPr>
                <w:sz w:val="24"/>
              </w:rPr>
              <w:t>zadanog</w:t>
            </w:r>
            <w:r>
              <w:rPr>
                <w:spacing w:val="-7"/>
                <w:sz w:val="24"/>
              </w:rPr>
              <w:t xml:space="preserve"> </w:t>
            </w:r>
            <w:r>
              <w:rPr>
                <w:sz w:val="24"/>
              </w:rPr>
              <w:t>cilja</w:t>
            </w:r>
            <w:r>
              <w:rPr>
                <w:spacing w:val="-10"/>
                <w:sz w:val="24"/>
              </w:rPr>
              <w:t xml:space="preserve"> </w:t>
            </w:r>
            <w:r>
              <w:rPr>
                <w:sz w:val="24"/>
              </w:rPr>
              <w:t>unutar</w:t>
            </w:r>
            <w:r>
              <w:rPr>
                <w:spacing w:val="-10"/>
                <w:sz w:val="24"/>
              </w:rPr>
              <w:t xml:space="preserve"> </w:t>
            </w:r>
            <w:r>
              <w:rPr>
                <w:sz w:val="24"/>
              </w:rPr>
              <w:t>ovih</w:t>
            </w:r>
            <w:r>
              <w:rPr>
                <w:spacing w:val="-9"/>
                <w:sz w:val="24"/>
              </w:rPr>
              <w:t xml:space="preserve"> </w:t>
            </w:r>
            <w:r>
              <w:rPr>
                <w:sz w:val="24"/>
              </w:rPr>
              <w:t>aktivnosti</w:t>
            </w:r>
            <w:r>
              <w:rPr>
                <w:spacing w:val="-9"/>
                <w:sz w:val="24"/>
              </w:rPr>
              <w:t xml:space="preserve"> </w:t>
            </w:r>
            <w:r>
              <w:rPr>
                <w:sz w:val="24"/>
              </w:rPr>
              <w:t>ostvaren</w:t>
            </w:r>
            <w:r>
              <w:rPr>
                <w:spacing w:val="-9"/>
                <w:sz w:val="24"/>
              </w:rPr>
              <w:t xml:space="preserve"> </w:t>
            </w:r>
            <w:r>
              <w:rPr>
                <w:sz w:val="24"/>
              </w:rPr>
              <w:t>je</w:t>
            </w:r>
            <w:r>
              <w:rPr>
                <w:spacing w:val="-10"/>
                <w:sz w:val="24"/>
              </w:rPr>
              <w:t xml:space="preserve"> </w:t>
            </w:r>
            <w:r>
              <w:rPr>
                <w:sz w:val="24"/>
              </w:rPr>
              <w:t>kroz</w:t>
            </w:r>
            <w:r>
              <w:rPr>
                <w:spacing w:val="-10"/>
                <w:sz w:val="24"/>
              </w:rPr>
              <w:t xml:space="preserve"> </w:t>
            </w:r>
            <w:r>
              <w:rPr>
                <w:sz w:val="24"/>
              </w:rPr>
              <w:t>aktivnu suradnju UO za komunalne djelatnosti i tvrtke „Čempresi“ d.o.o. Šibenik, koja izvršava aktivnost održavanja groblja.</w:t>
            </w:r>
          </w:p>
        </w:tc>
      </w:tr>
      <w:tr w:rsidR="00AB5DB3" w14:paraId="20759394" w14:textId="77777777">
        <w:trPr>
          <w:trHeight w:val="599"/>
        </w:trPr>
        <w:tc>
          <w:tcPr>
            <w:tcW w:w="2639" w:type="dxa"/>
          </w:tcPr>
          <w:p w14:paraId="2E12143C"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793" w:type="dxa"/>
          </w:tcPr>
          <w:p w14:paraId="069F1858" w14:textId="77777777" w:rsidR="00AB5DB3" w:rsidRDefault="00000000">
            <w:pPr>
              <w:pStyle w:val="TableParagraph"/>
              <w:spacing w:before="51"/>
              <w:ind w:left="107"/>
              <w:rPr>
                <w:b/>
                <w:sz w:val="24"/>
              </w:rPr>
            </w:pPr>
            <w:r>
              <w:rPr>
                <w:b/>
                <w:sz w:val="24"/>
              </w:rPr>
              <w:t>1040</w:t>
            </w:r>
            <w:r>
              <w:rPr>
                <w:b/>
                <w:spacing w:val="-3"/>
                <w:sz w:val="24"/>
              </w:rPr>
              <w:t xml:space="preserve"> </w:t>
            </w:r>
            <w:r>
              <w:rPr>
                <w:b/>
                <w:sz w:val="24"/>
              </w:rPr>
              <w:t>JAVNA</w:t>
            </w:r>
            <w:r>
              <w:rPr>
                <w:b/>
                <w:spacing w:val="-2"/>
                <w:sz w:val="24"/>
              </w:rPr>
              <w:t xml:space="preserve"> RASVJETA</w:t>
            </w:r>
          </w:p>
        </w:tc>
      </w:tr>
      <w:tr w:rsidR="00AB5DB3" w14:paraId="76936F89" w14:textId="77777777">
        <w:trPr>
          <w:trHeight w:val="974"/>
        </w:trPr>
        <w:tc>
          <w:tcPr>
            <w:tcW w:w="2639" w:type="dxa"/>
          </w:tcPr>
          <w:p w14:paraId="59AB63AA"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793" w:type="dxa"/>
          </w:tcPr>
          <w:p w14:paraId="1F1B54DD" w14:textId="77777777" w:rsidR="00AB5DB3" w:rsidRDefault="00000000">
            <w:pPr>
              <w:pStyle w:val="TableParagraph"/>
              <w:spacing w:before="51" w:line="256" w:lineRule="auto"/>
              <w:ind w:left="107"/>
              <w:rPr>
                <w:sz w:val="24"/>
              </w:rPr>
            </w:pPr>
            <w:r>
              <w:rPr>
                <w:sz w:val="24"/>
              </w:rPr>
              <w:t>0660</w:t>
            </w:r>
            <w:r>
              <w:rPr>
                <w:spacing w:val="-7"/>
                <w:sz w:val="24"/>
              </w:rPr>
              <w:t xml:space="preserve"> </w:t>
            </w:r>
            <w:r>
              <w:rPr>
                <w:sz w:val="24"/>
              </w:rPr>
              <w:t>Rashodi</w:t>
            </w:r>
            <w:r>
              <w:rPr>
                <w:spacing w:val="-6"/>
                <w:sz w:val="24"/>
              </w:rPr>
              <w:t xml:space="preserve"> </w:t>
            </w:r>
            <w:r>
              <w:rPr>
                <w:sz w:val="24"/>
              </w:rPr>
              <w:t>vezani</w:t>
            </w:r>
            <w:r>
              <w:rPr>
                <w:spacing w:val="-4"/>
                <w:sz w:val="24"/>
              </w:rPr>
              <w:t xml:space="preserve"> </w:t>
            </w:r>
            <w:r>
              <w:rPr>
                <w:sz w:val="24"/>
              </w:rPr>
              <w:t>za</w:t>
            </w:r>
            <w:r>
              <w:rPr>
                <w:spacing w:val="-8"/>
                <w:sz w:val="24"/>
              </w:rPr>
              <w:t xml:space="preserve"> </w:t>
            </w:r>
            <w:r>
              <w:rPr>
                <w:sz w:val="24"/>
              </w:rPr>
              <w:t>stanovanje</w:t>
            </w:r>
            <w:r>
              <w:rPr>
                <w:spacing w:val="-7"/>
                <w:sz w:val="24"/>
              </w:rPr>
              <w:t xml:space="preserve"> </w:t>
            </w:r>
            <w:r>
              <w:rPr>
                <w:sz w:val="24"/>
              </w:rPr>
              <w:t>i</w:t>
            </w:r>
            <w:r>
              <w:rPr>
                <w:spacing w:val="-6"/>
                <w:sz w:val="24"/>
              </w:rPr>
              <w:t xml:space="preserve"> </w:t>
            </w:r>
            <w:r>
              <w:rPr>
                <w:sz w:val="24"/>
              </w:rPr>
              <w:t>komunalne</w:t>
            </w:r>
            <w:r>
              <w:rPr>
                <w:spacing w:val="-6"/>
                <w:sz w:val="24"/>
              </w:rPr>
              <w:t xml:space="preserve"> </w:t>
            </w:r>
            <w:r>
              <w:rPr>
                <w:sz w:val="24"/>
              </w:rPr>
              <w:t>pogodnosti</w:t>
            </w:r>
            <w:r>
              <w:rPr>
                <w:spacing w:val="-6"/>
                <w:sz w:val="24"/>
              </w:rPr>
              <w:t xml:space="preserve"> </w:t>
            </w:r>
            <w:r>
              <w:rPr>
                <w:sz w:val="24"/>
              </w:rPr>
              <w:t>koji</w:t>
            </w:r>
            <w:r>
              <w:rPr>
                <w:spacing w:val="-6"/>
                <w:sz w:val="24"/>
              </w:rPr>
              <w:t xml:space="preserve"> </w:t>
            </w:r>
            <w:r>
              <w:rPr>
                <w:sz w:val="24"/>
              </w:rPr>
              <w:t>nisu drugdje svrstani</w:t>
            </w:r>
          </w:p>
        </w:tc>
      </w:tr>
      <w:tr w:rsidR="00AB5DB3" w14:paraId="5957BC29" w14:textId="77777777">
        <w:trPr>
          <w:trHeight w:val="1819"/>
        </w:trPr>
        <w:tc>
          <w:tcPr>
            <w:tcW w:w="2639" w:type="dxa"/>
          </w:tcPr>
          <w:p w14:paraId="112ABF07"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793" w:type="dxa"/>
          </w:tcPr>
          <w:p w14:paraId="2FEF2485" w14:textId="77777777" w:rsidR="00AB5DB3" w:rsidRDefault="00000000">
            <w:pPr>
              <w:pStyle w:val="TableParagraph"/>
              <w:spacing w:before="51" w:line="256" w:lineRule="auto"/>
              <w:ind w:left="107"/>
              <w:rPr>
                <w:sz w:val="24"/>
              </w:rPr>
            </w:pPr>
            <w:r>
              <w:rPr>
                <w:sz w:val="24"/>
              </w:rPr>
              <w:t>Zakon o komunalnom gospodarstvu („Narodne novine“, broj 68/18, 110/18, 32/20 i 145/24)</w:t>
            </w:r>
          </w:p>
          <w:p w14:paraId="0458C5E8" w14:textId="77777777" w:rsidR="00AB5DB3" w:rsidRDefault="00000000">
            <w:pPr>
              <w:pStyle w:val="TableParagraph"/>
              <w:spacing w:line="256" w:lineRule="auto"/>
              <w:ind w:left="107"/>
              <w:rPr>
                <w:sz w:val="24"/>
              </w:rPr>
            </w:pPr>
            <w:r>
              <w:rPr>
                <w:sz w:val="24"/>
              </w:rPr>
              <w:t>Program</w:t>
            </w:r>
            <w:r>
              <w:rPr>
                <w:spacing w:val="40"/>
                <w:sz w:val="24"/>
              </w:rPr>
              <w:t xml:space="preserve"> </w:t>
            </w:r>
            <w:r>
              <w:rPr>
                <w:sz w:val="24"/>
              </w:rPr>
              <w:t>održavanja</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Grada Šibenika za 2026. godinu</w:t>
            </w:r>
          </w:p>
          <w:p w14:paraId="5CAD029D" w14:textId="77777777" w:rsidR="00AB5DB3" w:rsidRDefault="00000000">
            <w:pPr>
              <w:pStyle w:val="TableParagraph"/>
              <w:ind w:left="107"/>
              <w:rPr>
                <w:sz w:val="24"/>
              </w:rPr>
            </w:pPr>
            <w:r>
              <w:rPr>
                <w:sz w:val="24"/>
              </w:rPr>
              <w:t>Program</w:t>
            </w:r>
            <w:r>
              <w:rPr>
                <w:spacing w:val="24"/>
                <w:sz w:val="24"/>
              </w:rPr>
              <w:t xml:space="preserve">  </w:t>
            </w:r>
            <w:r>
              <w:rPr>
                <w:sz w:val="24"/>
              </w:rPr>
              <w:t>gradnje</w:t>
            </w:r>
            <w:r>
              <w:rPr>
                <w:spacing w:val="27"/>
                <w:sz w:val="24"/>
              </w:rPr>
              <w:t xml:space="preserve">  </w:t>
            </w:r>
            <w:r>
              <w:rPr>
                <w:sz w:val="24"/>
              </w:rPr>
              <w:t>komunalne</w:t>
            </w:r>
            <w:r>
              <w:rPr>
                <w:spacing w:val="26"/>
                <w:sz w:val="24"/>
              </w:rPr>
              <w:t xml:space="preserve">  </w:t>
            </w:r>
            <w:r>
              <w:rPr>
                <w:sz w:val="24"/>
              </w:rPr>
              <w:t>infrastrukture</w:t>
            </w:r>
            <w:r>
              <w:rPr>
                <w:spacing w:val="26"/>
                <w:sz w:val="24"/>
              </w:rPr>
              <w:t xml:space="preserve">  </w:t>
            </w:r>
            <w:r>
              <w:rPr>
                <w:sz w:val="24"/>
              </w:rPr>
              <w:t>na</w:t>
            </w:r>
            <w:r>
              <w:rPr>
                <w:spacing w:val="27"/>
                <w:sz w:val="24"/>
              </w:rPr>
              <w:t xml:space="preserve">  </w:t>
            </w:r>
            <w:r>
              <w:rPr>
                <w:sz w:val="24"/>
              </w:rPr>
              <w:t>području</w:t>
            </w:r>
            <w:r>
              <w:rPr>
                <w:spacing w:val="27"/>
                <w:sz w:val="24"/>
              </w:rPr>
              <w:t xml:space="preserve">  </w:t>
            </w:r>
            <w:r>
              <w:rPr>
                <w:spacing w:val="-2"/>
                <w:sz w:val="24"/>
              </w:rPr>
              <w:t>Grada</w:t>
            </w:r>
          </w:p>
          <w:p w14:paraId="744A16C0" w14:textId="77777777" w:rsidR="00AB5DB3" w:rsidRDefault="00000000">
            <w:pPr>
              <w:pStyle w:val="TableParagraph"/>
              <w:spacing w:before="15"/>
              <w:ind w:left="107"/>
              <w:rPr>
                <w:sz w:val="24"/>
              </w:rPr>
            </w:pPr>
            <w:r>
              <w:rPr>
                <w:sz w:val="24"/>
              </w:rPr>
              <w:t>Šibenika</w:t>
            </w:r>
            <w:r>
              <w:rPr>
                <w:spacing w:val="-2"/>
                <w:sz w:val="24"/>
              </w:rPr>
              <w:t xml:space="preserve"> </w:t>
            </w:r>
            <w:r>
              <w:rPr>
                <w:sz w:val="24"/>
              </w:rPr>
              <w:t>za</w:t>
            </w:r>
            <w:r>
              <w:rPr>
                <w:spacing w:val="-1"/>
                <w:sz w:val="24"/>
              </w:rPr>
              <w:t xml:space="preserve"> </w:t>
            </w:r>
            <w:r>
              <w:rPr>
                <w:sz w:val="24"/>
              </w:rPr>
              <w:t xml:space="preserve">2026. </w:t>
            </w:r>
            <w:r>
              <w:rPr>
                <w:spacing w:val="-2"/>
                <w:sz w:val="24"/>
              </w:rPr>
              <w:t>godinu</w:t>
            </w:r>
          </w:p>
        </w:tc>
      </w:tr>
      <w:tr w:rsidR="00AB5DB3" w14:paraId="289E07CF" w14:textId="77777777">
        <w:trPr>
          <w:trHeight w:val="2325"/>
        </w:trPr>
        <w:tc>
          <w:tcPr>
            <w:tcW w:w="2639" w:type="dxa"/>
          </w:tcPr>
          <w:p w14:paraId="15DA46D7"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793" w:type="dxa"/>
          </w:tcPr>
          <w:p w14:paraId="71DC66B1" w14:textId="77777777" w:rsidR="00AB5DB3" w:rsidRDefault="00000000">
            <w:pPr>
              <w:pStyle w:val="TableParagraph"/>
              <w:spacing w:before="51"/>
              <w:ind w:left="107"/>
              <w:rPr>
                <w:b/>
                <w:sz w:val="24"/>
              </w:rPr>
            </w:pPr>
            <w:r>
              <w:rPr>
                <w:b/>
                <w:sz w:val="24"/>
              </w:rPr>
              <w:t>A</w:t>
            </w:r>
            <w:r>
              <w:rPr>
                <w:b/>
                <w:spacing w:val="59"/>
                <w:sz w:val="24"/>
              </w:rPr>
              <w:t xml:space="preserve"> </w:t>
            </w:r>
            <w:r>
              <w:rPr>
                <w:b/>
                <w:sz w:val="24"/>
              </w:rPr>
              <w:t>104001</w:t>
            </w:r>
            <w:r>
              <w:rPr>
                <w:b/>
                <w:spacing w:val="60"/>
                <w:sz w:val="24"/>
              </w:rPr>
              <w:t xml:space="preserve"> </w:t>
            </w:r>
            <w:r>
              <w:rPr>
                <w:b/>
                <w:sz w:val="24"/>
              </w:rPr>
              <w:t xml:space="preserve">Javna </w:t>
            </w:r>
            <w:r>
              <w:rPr>
                <w:b/>
                <w:spacing w:val="-2"/>
                <w:sz w:val="24"/>
              </w:rPr>
              <w:t>rasvjeta</w:t>
            </w:r>
          </w:p>
          <w:p w14:paraId="2F5C842C" w14:textId="77777777" w:rsidR="00AB5DB3" w:rsidRDefault="00000000">
            <w:pPr>
              <w:pStyle w:val="TableParagraph"/>
              <w:spacing w:before="219"/>
              <w:ind w:left="107"/>
              <w:rPr>
                <w:b/>
                <w:sz w:val="24"/>
              </w:rPr>
            </w:pPr>
            <w:r>
              <w:rPr>
                <w:b/>
                <w:sz w:val="24"/>
              </w:rPr>
              <w:t>K</w:t>
            </w:r>
            <w:r>
              <w:rPr>
                <w:b/>
                <w:spacing w:val="-2"/>
                <w:sz w:val="24"/>
              </w:rPr>
              <w:t xml:space="preserve"> </w:t>
            </w:r>
            <w:r>
              <w:rPr>
                <w:b/>
                <w:sz w:val="24"/>
              </w:rPr>
              <w:t>104016</w:t>
            </w:r>
            <w:r>
              <w:rPr>
                <w:b/>
                <w:spacing w:val="-2"/>
                <w:sz w:val="24"/>
              </w:rPr>
              <w:t xml:space="preserve"> </w:t>
            </w:r>
            <w:r>
              <w:rPr>
                <w:b/>
                <w:sz w:val="24"/>
              </w:rPr>
              <w:t>Izgradnja</w:t>
            </w:r>
            <w:r>
              <w:rPr>
                <w:b/>
                <w:spacing w:val="-1"/>
                <w:sz w:val="24"/>
              </w:rPr>
              <w:t xml:space="preserve"> </w:t>
            </w:r>
            <w:r>
              <w:rPr>
                <w:b/>
                <w:sz w:val="24"/>
              </w:rPr>
              <w:t>javne</w:t>
            </w:r>
            <w:r>
              <w:rPr>
                <w:b/>
                <w:spacing w:val="-2"/>
                <w:sz w:val="24"/>
              </w:rPr>
              <w:t xml:space="preserve"> </w:t>
            </w:r>
            <w:r>
              <w:rPr>
                <w:b/>
                <w:sz w:val="24"/>
              </w:rPr>
              <w:t>rasvjete</w:t>
            </w:r>
            <w:r>
              <w:rPr>
                <w:b/>
                <w:spacing w:val="-3"/>
                <w:sz w:val="24"/>
              </w:rPr>
              <w:t xml:space="preserve"> </w:t>
            </w:r>
            <w:r>
              <w:rPr>
                <w:b/>
                <w:sz w:val="24"/>
              </w:rPr>
              <w:t>u</w:t>
            </w:r>
            <w:r>
              <w:rPr>
                <w:b/>
                <w:spacing w:val="-1"/>
                <w:sz w:val="24"/>
              </w:rPr>
              <w:t xml:space="preserve"> </w:t>
            </w:r>
            <w:r>
              <w:rPr>
                <w:b/>
                <w:spacing w:val="-2"/>
                <w:sz w:val="24"/>
              </w:rPr>
              <w:t>Grebaštici</w:t>
            </w:r>
          </w:p>
          <w:p w14:paraId="0B4746CE" w14:textId="77777777" w:rsidR="00AB5DB3" w:rsidRDefault="00000000">
            <w:pPr>
              <w:pStyle w:val="TableParagraph"/>
              <w:spacing w:before="218" w:line="256" w:lineRule="auto"/>
              <w:ind w:left="107"/>
              <w:rPr>
                <w:b/>
                <w:sz w:val="24"/>
              </w:rPr>
            </w:pPr>
            <w:r>
              <w:rPr>
                <w:b/>
                <w:sz w:val="24"/>
              </w:rPr>
              <w:t>A</w:t>
            </w:r>
            <w:r>
              <w:rPr>
                <w:b/>
                <w:spacing w:val="80"/>
                <w:sz w:val="24"/>
              </w:rPr>
              <w:t xml:space="preserve"> </w:t>
            </w:r>
            <w:r>
              <w:rPr>
                <w:b/>
                <w:sz w:val="24"/>
              </w:rPr>
              <w:t>104030</w:t>
            </w:r>
            <w:r>
              <w:rPr>
                <w:b/>
                <w:spacing w:val="80"/>
                <w:sz w:val="24"/>
              </w:rPr>
              <w:t xml:space="preserve"> </w:t>
            </w:r>
            <w:r>
              <w:rPr>
                <w:b/>
                <w:sz w:val="24"/>
              </w:rPr>
              <w:t>Izgradnja</w:t>
            </w:r>
            <w:r>
              <w:rPr>
                <w:b/>
                <w:spacing w:val="80"/>
                <w:sz w:val="24"/>
              </w:rPr>
              <w:t xml:space="preserve"> </w:t>
            </w:r>
            <w:r>
              <w:rPr>
                <w:b/>
                <w:sz w:val="24"/>
              </w:rPr>
              <w:t>javne</w:t>
            </w:r>
            <w:r>
              <w:rPr>
                <w:b/>
                <w:spacing w:val="80"/>
                <w:sz w:val="24"/>
              </w:rPr>
              <w:t xml:space="preserve"> </w:t>
            </w:r>
            <w:r>
              <w:rPr>
                <w:b/>
                <w:sz w:val="24"/>
              </w:rPr>
              <w:t>rasvjete</w:t>
            </w:r>
            <w:r>
              <w:rPr>
                <w:b/>
                <w:spacing w:val="80"/>
                <w:sz w:val="24"/>
              </w:rPr>
              <w:t xml:space="preserve"> </w:t>
            </w:r>
            <w:r>
              <w:rPr>
                <w:b/>
                <w:sz w:val="24"/>
              </w:rPr>
              <w:t>u</w:t>
            </w:r>
            <w:r>
              <w:rPr>
                <w:b/>
                <w:spacing w:val="80"/>
                <w:sz w:val="24"/>
              </w:rPr>
              <w:t xml:space="preserve"> </w:t>
            </w:r>
            <w:r>
              <w:rPr>
                <w:b/>
                <w:sz w:val="24"/>
              </w:rPr>
              <w:t>gradskim</w:t>
            </w:r>
            <w:r>
              <w:rPr>
                <w:b/>
                <w:spacing w:val="80"/>
                <w:sz w:val="24"/>
              </w:rPr>
              <w:t xml:space="preserve"> </w:t>
            </w:r>
            <w:r>
              <w:rPr>
                <w:b/>
                <w:sz w:val="24"/>
              </w:rPr>
              <w:t>četvrtima</w:t>
            </w:r>
            <w:r>
              <w:rPr>
                <w:b/>
                <w:spacing w:val="80"/>
                <w:sz w:val="24"/>
              </w:rPr>
              <w:t xml:space="preserve"> </w:t>
            </w:r>
            <w:r>
              <w:rPr>
                <w:b/>
                <w:sz w:val="24"/>
              </w:rPr>
              <w:t>i mjesnim odborima</w:t>
            </w:r>
          </w:p>
          <w:p w14:paraId="487416DD" w14:textId="77777777" w:rsidR="00AB5DB3" w:rsidRDefault="00000000">
            <w:pPr>
              <w:pStyle w:val="TableParagraph"/>
              <w:spacing w:before="199"/>
              <w:ind w:left="107"/>
              <w:rPr>
                <w:b/>
                <w:sz w:val="24"/>
              </w:rPr>
            </w:pPr>
            <w:r>
              <w:rPr>
                <w:b/>
                <w:sz w:val="24"/>
              </w:rPr>
              <w:t>K</w:t>
            </w:r>
            <w:r>
              <w:rPr>
                <w:b/>
                <w:spacing w:val="-2"/>
                <w:sz w:val="24"/>
              </w:rPr>
              <w:t xml:space="preserve"> </w:t>
            </w:r>
            <w:r>
              <w:rPr>
                <w:b/>
                <w:sz w:val="24"/>
              </w:rPr>
              <w:t>104031</w:t>
            </w:r>
            <w:r>
              <w:rPr>
                <w:b/>
                <w:spacing w:val="-1"/>
                <w:sz w:val="24"/>
              </w:rPr>
              <w:t xml:space="preserve"> </w:t>
            </w:r>
            <w:r>
              <w:rPr>
                <w:b/>
                <w:sz w:val="24"/>
              </w:rPr>
              <w:t>Obnova</w:t>
            </w:r>
            <w:r>
              <w:rPr>
                <w:b/>
                <w:spacing w:val="-1"/>
                <w:sz w:val="24"/>
              </w:rPr>
              <w:t xml:space="preserve"> </w:t>
            </w:r>
            <w:r>
              <w:rPr>
                <w:b/>
                <w:sz w:val="24"/>
              </w:rPr>
              <w:t>Trga</w:t>
            </w:r>
            <w:r>
              <w:rPr>
                <w:b/>
                <w:spacing w:val="-4"/>
                <w:sz w:val="24"/>
              </w:rPr>
              <w:t xml:space="preserve"> </w:t>
            </w:r>
            <w:r>
              <w:rPr>
                <w:b/>
                <w:sz w:val="24"/>
              </w:rPr>
              <w:t>palih</w:t>
            </w:r>
            <w:r>
              <w:rPr>
                <w:b/>
                <w:spacing w:val="-3"/>
                <w:sz w:val="24"/>
              </w:rPr>
              <w:t xml:space="preserve"> </w:t>
            </w:r>
            <w:r>
              <w:rPr>
                <w:b/>
                <w:sz w:val="24"/>
              </w:rPr>
              <w:t>branitelja</w:t>
            </w:r>
            <w:r>
              <w:rPr>
                <w:b/>
                <w:spacing w:val="-1"/>
                <w:sz w:val="24"/>
              </w:rPr>
              <w:t xml:space="preserve"> </w:t>
            </w:r>
            <w:r>
              <w:rPr>
                <w:b/>
                <w:sz w:val="24"/>
              </w:rPr>
              <w:t>Domovinskog</w:t>
            </w:r>
            <w:r>
              <w:rPr>
                <w:b/>
                <w:spacing w:val="-1"/>
                <w:sz w:val="24"/>
              </w:rPr>
              <w:t xml:space="preserve"> </w:t>
            </w:r>
            <w:r>
              <w:rPr>
                <w:b/>
                <w:spacing w:val="-4"/>
                <w:sz w:val="24"/>
              </w:rPr>
              <w:t>rata</w:t>
            </w:r>
          </w:p>
        </w:tc>
      </w:tr>
    </w:tbl>
    <w:p w14:paraId="519E5CC6"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50FE15B1" w14:textId="77777777">
        <w:trPr>
          <w:trHeight w:val="1526"/>
        </w:trPr>
        <w:tc>
          <w:tcPr>
            <w:tcW w:w="2639" w:type="dxa"/>
          </w:tcPr>
          <w:p w14:paraId="435A0A32"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793" w:type="dxa"/>
          </w:tcPr>
          <w:p w14:paraId="7045FA13" w14:textId="77777777" w:rsidR="00AB5DB3" w:rsidRDefault="00000000">
            <w:pPr>
              <w:pStyle w:val="TableParagraph"/>
              <w:spacing w:before="54" w:line="254" w:lineRule="auto"/>
              <w:ind w:left="107"/>
              <w:rPr>
                <w:sz w:val="24"/>
              </w:rPr>
            </w:pPr>
            <w:r>
              <w:rPr>
                <w:sz w:val="24"/>
              </w:rPr>
              <w:t>Zadovoljavanje</w:t>
            </w:r>
            <w:r>
              <w:rPr>
                <w:spacing w:val="40"/>
                <w:sz w:val="24"/>
              </w:rPr>
              <w:t xml:space="preserve"> </w:t>
            </w:r>
            <w:r>
              <w:rPr>
                <w:sz w:val="24"/>
              </w:rPr>
              <w:t>zajedničkih</w:t>
            </w:r>
            <w:r>
              <w:rPr>
                <w:spacing w:val="40"/>
                <w:sz w:val="24"/>
              </w:rPr>
              <w:t xml:space="preserve"> </w:t>
            </w:r>
            <w:r>
              <w:rPr>
                <w:sz w:val="24"/>
              </w:rPr>
              <w:t>komunalnih</w:t>
            </w:r>
            <w:r>
              <w:rPr>
                <w:spacing w:val="40"/>
                <w:sz w:val="24"/>
              </w:rPr>
              <w:t xml:space="preserve"> </w:t>
            </w:r>
            <w:r>
              <w:rPr>
                <w:sz w:val="24"/>
              </w:rPr>
              <w:t>potreba</w:t>
            </w:r>
            <w:r>
              <w:rPr>
                <w:spacing w:val="40"/>
                <w:sz w:val="24"/>
              </w:rPr>
              <w:t xml:space="preserve"> </w:t>
            </w:r>
            <w:r>
              <w:rPr>
                <w:sz w:val="24"/>
              </w:rPr>
              <w:t>građana</w:t>
            </w:r>
            <w:r>
              <w:rPr>
                <w:spacing w:val="40"/>
                <w:sz w:val="24"/>
              </w:rPr>
              <w:t xml:space="preserve"> </w:t>
            </w:r>
            <w:r>
              <w:rPr>
                <w:sz w:val="24"/>
              </w:rPr>
              <w:t>Grada</w:t>
            </w:r>
            <w:r>
              <w:rPr>
                <w:spacing w:val="40"/>
                <w:sz w:val="24"/>
              </w:rPr>
              <w:t xml:space="preserve"> </w:t>
            </w:r>
            <w:r>
              <w:rPr>
                <w:spacing w:val="-2"/>
                <w:sz w:val="24"/>
              </w:rPr>
              <w:t>Šibenika.</w:t>
            </w:r>
          </w:p>
          <w:p w14:paraId="4797A9E8" w14:textId="77777777" w:rsidR="00AB5DB3" w:rsidRDefault="00000000">
            <w:pPr>
              <w:pStyle w:val="TableParagraph"/>
              <w:spacing w:before="3"/>
              <w:ind w:left="107"/>
              <w:rPr>
                <w:sz w:val="24"/>
              </w:rPr>
            </w:pPr>
            <w:r>
              <w:rPr>
                <w:sz w:val="24"/>
              </w:rPr>
              <w:t>Strukturno</w:t>
            </w:r>
            <w:r>
              <w:rPr>
                <w:spacing w:val="39"/>
                <w:sz w:val="24"/>
              </w:rPr>
              <w:t xml:space="preserve"> </w:t>
            </w:r>
            <w:r>
              <w:rPr>
                <w:sz w:val="24"/>
              </w:rPr>
              <w:t>usklađivanje</w:t>
            </w:r>
            <w:r>
              <w:rPr>
                <w:spacing w:val="41"/>
                <w:sz w:val="24"/>
              </w:rPr>
              <w:t xml:space="preserve"> </w:t>
            </w:r>
            <w:r>
              <w:rPr>
                <w:sz w:val="24"/>
              </w:rPr>
              <w:t>potreba</w:t>
            </w:r>
            <w:r>
              <w:rPr>
                <w:spacing w:val="39"/>
                <w:sz w:val="24"/>
              </w:rPr>
              <w:t xml:space="preserve"> </w:t>
            </w:r>
            <w:r>
              <w:rPr>
                <w:sz w:val="24"/>
              </w:rPr>
              <w:t>i</w:t>
            </w:r>
            <w:r>
              <w:rPr>
                <w:spacing w:val="40"/>
                <w:sz w:val="24"/>
              </w:rPr>
              <w:t xml:space="preserve"> </w:t>
            </w:r>
            <w:r>
              <w:rPr>
                <w:sz w:val="24"/>
              </w:rPr>
              <w:t>izvora</w:t>
            </w:r>
            <w:r>
              <w:rPr>
                <w:spacing w:val="41"/>
                <w:sz w:val="24"/>
              </w:rPr>
              <w:t xml:space="preserve"> </w:t>
            </w:r>
            <w:r>
              <w:rPr>
                <w:sz w:val="24"/>
              </w:rPr>
              <w:t>financijskih</w:t>
            </w:r>
            <w:r>
              <w:rPr>
                <w:spacing w:val="40"/>
                <w:sz w:val="24"/>
              </w:rPr>
              <w:t xml:space="preserve"> </w:t>
            </w:r>
            <w:r>
              <w:rPr>
                <w:sz w:val="24"/>
              </w:rPr>
              <w:t>sredstava</w:t>
            </w:r>
            <w:r>
              <w:rPr>
                <w:spacing w:val="41"/>
                <w:sz w:val="24"/>
              </w:rPr>
              <w:t xml:space="preserve"> </w:t>
            </w:r>
            <w:r>
              <w:rPr>
                <w:spacing w:val="-5"/>
                <w:sz w:val="24"/>
              </w:rPr>
              <w:t>za</w:t>
            </w:r>
          </w:p>
          <w:p w14:paraId="205DFEA0" w14:textId="77777777" w:rsidR="00AB5DB3" w:rsidRDefault="00000000">
            <w:pPr>
              <w:pStyle w:val="TableParagraph"/>
              <w:spacing w:before="5" w:line="290" w:lineRule="atLeast"/>
              <w:ind w:left="107"/>
              <w:rPr>
                <w:sz w:val="24"/>
              </w:rPr>
            </w:pPr>
            <w:r>
              <w:rPr>
                <w:sz w:val="24"/>
              </w:rPr>
              <w:t>odvijanje</w:t>
            </w:r>
            <w:r>
              <w:rPr>
                <w:spacing w:val="-15"/>
                <w:sz w:val="24"/>
              </w:rPr>
              <w:t xml:space="preserve"> </w:t>
            </w:r>
            <w:r>
              <w:rPr>
                <w:sz w:val="24"/>
              </w:rPr>
              <w:t>djelatnosti</w:t>
            </w:r>
            <w:r>
              <w:rPr>
                <w:spacing w:val="-15"/>
                <w:sz w:val="24"/>
              </w:rPr>
              <w:t xml:space="preserve"> </w:t>
            </w:r>
            <w:r>
              <w:rPr>
                <w:sz w:val="24"/>
              </w:rPr>
              <w:t>održavanja</w:t>
            </w:r>
            <w:r>
              <w:rPr>
                <w:spacing w:val="-15"/>
                <w:sz w:val="24"/>
              </w:rPr>
              <w:t xml:space="preserve"> </w:t>
            </w:r>
            <w:r>
              <w:rPr>
                <w:sz w:val="24"/>
              </w:rPr>
              <w:t>javnih</w:t>
            </w:r>
            <w:r>
              <w:rPr>
                <w:spacing w:val="-15"/>
                <w:sz w:val="24"/>
              </w:rPr>
              <w:t xml:space="preserve"> </w:t>
            </w:r>
            <w:r>
              <w:rPr>
                <w:sz w:val="24"/>
              </w:rPr>
              <w:t>površina,</w:t>
            </w:r>
            <w:r>
              <w:rPr>
                <w:spacing w:val="-15"/>
                <w:sz w:val="24"/>
              </w:rPr>
              <w:t xml:space="preserve"> </w:t>
            </w:r>
            <w:r>
              <w:rPr>
                <w:sz w:val="24"/>
              </w:rPr>
              <w:t>nerazvrstanih</w:t>
            </w:r>
            <w:r>
              <w:rPr>
                <w:spacing w:val="-14"/>
                <w:sz w:val="24"/>
              </w:rPr>
              <w:t xml:space="preserve"> </w:t>
            </w:r>
            <w:r>
              <w:rPr>
                <w:sz w:val="24"/>
              </w:rPr>
              <w:t>cesta, groblja i javne rasvjete.</w:t>
            </w:r>
          </w:p>
        </w:tc>
      </w:tr>
      <w:tr w:rsidR="00AB5DB3" w14:paraId="2E03D9DE" w14:textId="77777777">
        <w:trPr>
          <w:trHeight w:val="842"/>
        </w:trPr>
        <w:tc>
          <w:tcPr>
            <w:tcW w:w="2639" w:type="dxa"/>
          </w:tcPr>
          <w:p w14:paraId="3E9311C6" w14:textId="77777777" w:rsidR="00AB5DB3" w:rsidRDefault="00000000">
            <w:pPr>
              <w:pStyle w:val="TableParagraph"/>
              <w:spacing w:before="51" w:line="25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2B1DB70B" w14:textId="77777777" w:rsidR="00AB5DB3" w:rsidRDefault="00000000">
            <w:pPr>
              <w:pStyle w:val="TableParagraph"/>
              <w:spacing w:before="51"/>
              <w:ind w:left="107"/>
              <w:rPr>
                <w:sz w:val="24"/>
              </w:rPr>
            </w:pPr>
            <w:r>
              <w:rPr>
                <w:sz w:val="24"/>
              </w:rPr>
              <w:t xml:space="preserve">1.892.000,00 </w:t>
            </w:r>
            <w:r>
              <w:rPr>
                <w:spacing w:val="-5"/>
                <w:sz w:val="24"/>
              </w:rPr>
              <w:t>EUR</w:t>
            </w:r>
          </w:p>
        </w:tc>
      </w:tr>
      <w:tr w:rsidR="00AB5DB3" w14:paraId="7370788F" w14:textId="77777777">
        <w:trPr>
          <w:trHeight w:val="841"/>
        </w:trPr>
        <w:tc>
          <w:tcPr>
            <w:tcW w:w="2639" w:type="dxa"/>
          </w:tcPr>
          <w:p w14:paraId="64C9EE51" w14:textId="77777777" w:rsidR="00AB5DB3" w:rsidRDefault="00000000">
            <w:pPr>
              <w:pStyle w:val="TableParagraph"/>
              <w:spacing w:before="51" w:line="25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31C87D02" w14:textId="77777777" w:rsidR="00AB5DB3" w:rsidRDefault="00000000">
            <w:pPr>
              <w:pStyle w:val="TableParagraph"/>
              <w:spacing w:before="51"/>
              <w:ind w:left="107"/>
              <w:rPr>
                <w:sz w:val="24"/>
              </w:rPr>
            </w:pPr>
            <w:r>
              <w:rPr>
                <w:sz w:val="24"/>
              </w:rPr>
              <w:t xml:space="preserve">739.762,80 </w:t>
            </w:r>
            <w:r>
              <w:rPr>
                <w:spacing w:val="-5"/>
                <w:sz w:val="24"/>
              </w:rPr>
              <w:t>EUR</w:t>
            </w:r>
          </w:p>
        </w:tc>
      </w:tr>
      <w:tr w:rsidR="00AB5DB3" w14:paraId="338B030E" w14:textId="77777777">
        <w:trPr>
          <w:trHeight w:val="1430"/>
        </w:trPr>
        <w:tc>
          <w:tcPr>
            <w:tcW w:w="2639" w:type="dxa"/>
          </w:tcPr>
          <w:p w14:paraId="3CCE070D" w14:textId="77777777" w:rsidR="00AB5DB3" w:rsidRDefault="00000000">
            <w:pPr>
              <w:pStyle w:val="TableParagraph"/>
              <w:spacing w:before="52"/>
              <w:ind w:left="108"/>
              <w:rPr>
                <w:b/>
                <w:sz w:val="24"/>
              </w:rPr>
            </w:pPr>
            <w:r>
              <w:rPr>
                <w:b/>
                <w:sz w:val="24"/>
              </w:rPr>
              <w:t>Pokazatelj</w:t>
            </w:r>
            <w:r>
              <w:rPr>
                <w:b/>
                <w:spacing w:val="-5"/>
                <w:sz w:val="24"/>
              </w:rPr>
              <w:t xml:space="preserve"> </w:t>
            </w:r>
            <w:r>
              <w:rPr>
                <w:b/>
                <w:spacing w:val="-2"/>
                <w:sz w:val="24"/>
              </w:rPr>
              <w:t>rezultata</w:t>
            </w:r>
          </w:p>
        </w:tc>
        <w:tc>
          <w:tcPr>
            <w:tcW w:w="6793" w:type="dxa"/>
          </w:tcPr>
          <w:p w14:paraId="46F1565D" w14:textId="77777777" w:rsidR="00AB5DB3" w:rsidRDefault="00000000">
            <w:pPr>
              <w:pStyle w:val="TableParagraph"/>
              <w:spacing w:before="52" w:line="256" w:lineRule="auto"/>
              <w:ind w:left="107" w:right="48"/>
              <w:jc w:val="both"/>
              <w:rPr>
                <w:sz w:val="24"/>
              </w:rPr>
            </w:pPr>
            <w:r>
              <w:rPr>
                <w:sz w:val="24"/>
              </w:rPr>
              <w:t>Program je ostvaren u manjem obimu od planiranog (78,20%). Aktivnost javne rasvjete ostvarena je u planiranom obimu, dok izvođenje</w:t>
            </w:r>
            <w:r>
              <w:rPr>
                <w:spacing w:val="-3"/>
                <w:sz w:val="24"/>
              </w:rPr>
              <w:t xml:space="preserve"> </w:t>
            </w:r>
            <w:r>
              <w:rPr>
                <w:sz w:val="24"/>
              </w:rPr>
              <w:t>aktivnosti</w:t>
            </w:r>
            <w:r>
              <w:rPr>
                <w:spacing w:val="-2"/>
                <w:sz w:val="24"/>
              </w:rPr>
              <w:t xml:space="preserve"> </w:t>
            </w:r>
            <w:r>
              <w:rPr>
                <w:sz w:val="24"/>
              </w:rPr>
              <w:t>i</w:t>
            </w:r>
            <w:r>
              <w:rPr>
                <w:spacing w:val="-2"/>
                <w:sz w:val="24"/>
              </w:rPr>
              <w:t xml:space="preserve"> </w:t>
            </w:r>
            <w:r>
              <w:rPr>
                <w:sz w:val="24"/>
              </w:rPr>
              <w:t>projekata</w:t>
            </w:r>
            <w:r>
              <w:rPr>
                <w:spacing w:val="-3"/>
                <w:sz w:val="24"/>
              </w:rPr>
              <w:t xml:space="preserve"> </w:t>
            </w:r>
            <w:r>
              <w:rPr>
                <w:sz w:val="24"/>
              </w:rPr>
              <w:t>izgradnje</w:t>
            </w:r>
            <w:r>
              <w:rPr>
                <w:spacing w:val="-3"/>
                <w:sz w:val="24"/>
              </w:rPr>
              <w:t xml:space="preserve"> </w:t>
            </w:r>
            <w:r>
              <w:rPr>
                <w:sz w:val="24"/>
              </w:rPr>
              <w:t>javne</w:t>
            </w:r>
            <w:r>
              <w:rPr>
                <w:spacing w:val="-3"/>
                <w:sz w:val="24"/>
              </w:rPr>
              <w:t xml:space="preserve"> </w:t>
            </w:r>
            <w:r>
              <w:rPr>
                <w:sz w:val="24"/>
              </w:rPr>
              <w:t>rasvjeti</w:t>
            </w:r>
            <w:r>
              <w:rPr>
                <w:spacing w:val="-2"/>
                <w:sz w:val="24"/>
              </w:rPr>
              <w:t xml:space="preserve"> </w:t>
            </w:r>
            <w:r>
              <w:rPr>
                <w:sz w:val="24"/>
              </w:rPr>
              <w:t>u</w:t>
            </w:r>
            <w:r>
              <w:rPr>
                <w:spacing w:val="-2"/>
                <w:sz w:val="24"/>
              </w:rPr>
              <w:t xml:space="preserve"> </w:t>
            </w:r>
            <w:r>
              <w:rPr>
                <w:sz w:val="24"/>
              </w:rPr>
              <w:t>izvedeno</w:t>
            </w:r>
            <w:r>
              <w:rPr>
                <w:spacing w:val="-2"/>
                <w:sz w:val="24"/>
              </w:rPr>
              <w:t xml:space="preserve"> </w:t>
            </w:r>
            <w:r>
              <w:rPr>
                <w:sz w:val="24"/>
              </w:rPr>
              <w:t>u manjem obimu, te se izvođenje očekuje u drugom dijelu godine.</w:t>
            </w:r>
          </w:p>
        </w:tc>
      </w:tr>
      <w:tr w:rsidR="00AB5DB3" w14:paraId="7A88B350" w14:textId="77777777">
        <w:trPr>
          <w:trHeight w:val="2702"/>
        </w:trPr>
        <w:tc>
          <w:tcPr>
            <w:tcW w:w="2639" w:type="dxa"/>
          </w:tcPr>
          <w:p w14:paraId="7700FEAF" w14:textId="77777777" w:rsidR="00AB5DB3" w:rsidRDefault="00000000">
            <w:pPr>
              <w:pStyle w:val="TableParagraph"/>
              <w:spacing w:before="51"/>
              <w:ind w:left="108"/>
              <w:rPr>
                <w:b/>
                <w:sz w:val="24"/>
              </w:rPr>
            </w:pPr>
            <w:r>
              <w:rPr>
                <w:b/>
                <w:spacing w:val="-2"/>
                <w:sz w:val="24"/>
              </w:rPr>
              <w:t>Obrazloženje</w:t>
            </w:r>
          </w:p>
        </w:tc>
        <w:tc>
          <w:tcPr>
            <w:tcW w:w="6793" w:type="dxa"/>
          </w:tcPr>
          <w:p w14:paraId="7C376E2A" w14:textId="77777777" w:rsidR="00AB5DB3" w:rsidRDefault="00000000">
            <w:pPr>
              <w:pStyle w:val="TableParagraph"/>
              <w:spacing w:before="51" w:line="256" w:lineRule="auto"/>
              <w:ind w:left="107" w:right="46"/>
              <w:jc w:val="both"/>
              <w:rPr>
                <w:sz w:val="24"/>
              </w:rPr>
            </w:pPr>
            <w:r>
              <w:rPr>
                <w:sz w:val="24"/>
              </w:rPr>
              <w:t>Rezultat</w:t>
            </w:r>
            <w:r>
              <w:rPr>
                <w:spacing w:val="-9"/>
                <w:sz w:val="24"/>
              </w:rPr>
              <w:t xml:space="preserve"> </w:t>
            </w:r>
            <w:r>
              <w:rPr>
                <w:sz w:val="24"/>
              </w:rPr>
              <w:t>zadanog</w:t>
            </w:r>
            <w:r>
              <w:rPr>
                <w:spacing w:val="-7"/>
                <w:sz w:val="24"/>
              </w:rPr>
              <w:t xml:space="preserve"> </w:t>
            </w:r>
            <w:r>
              <w:rPr>
                <w:sz w:val="24"/>
              </w:rPr>
              <w:t>cilja</w:t>
            </w:r>
            <w:r>
              <w:rPr>
                <w:spacing w:val="-10"/>
                <w:sz w:val="24"/>
              </w:rPr>
              <w:t xml:space="preserve"> </w:t>
            </w:r>
            <w:r>
              <w:rPr>
                <w:sz w:val="24"/>
              </w:rPr>
              <w:t>unutar</w:t>
            </w:r>
            <w:r>
              <w:rPr>
                <w:spacing w:val="-10"/>
                <w:sz w:val="24"/>
              </w:rPr>
              <w:t xml:space="preserve"> </w:t>
            </w:r>
            <w:r>
              <w:rPr>
                <w:sz w:val="24"/>
              </w:rPr>
              <w:t>ovih</w:t>
            </w:r>
            <w:r>
              <w:rPr>
                <w:spacing w:val="-9"/>
                <w:sz w:val="24"/>
              </w:rPr>
              <w:t xml:space="preserve"> </w:t>
            </w:r>
            <w:r>
              <w:rPr>
                <w:sz w:val="24"/>
              </w:rPr>
              <w:t>aktivnosti</w:t>
            </w:r>
            <w:r>
              <w:rPr>
                <w:spacing w:val="-9"/>
                <w:sz w:val="24"/>
              </w:rPr>
              <w:t xml:space="preserve"> </w:t>
            </w:r>
            <w:r>
              <w:rPr>
                <w:sz w:val="24"/>
              </w:rPr>
              <w:t>ostvaren</w:t>
            </w:r>
            <w:r>
              <w:rPr>
                <w:spacing w:val="-9"/>
                <w:sz w:val="24"/>
              </w:rPr>
              <w:t xml:space="preserve"> </w:t>
            </w:r>
            <w:r>
              <w:rPr>
                <w:sz w:val="24"/>
              </w:rPr>
              <w:t>je</w:t>
            </w:r>
            <w:r>
              <w:rPr>
                <w:spacing w:val="-10"/>
                <w:sz w:val="24"/>
              </w:rPr>
              <w:t xml:space="preserve"> </w:t>
            </w:r>
            <w:r>
              <w:rPr>
                <w:sz w:val="24"/>
              </w:rPr>
              <w:t>kroz</w:t>
            </w:r>
            <w:r>
              <w:rPr>
                <w:spacing w:val="-10"/>
                <w:sz w:val="24"/>
              </w:rPr>
              <w:t xml:space="preserve"> </w:t>
            </w:r>
            <w:r>
              <w:rPr>
                <w:sz w:val="24"/>
              </w:rPr>
              <w:t>aktivnu suradnju UO za komunalne djelatnosti s tvrtkama:</w:t>
            </w:r>
          </w:p>
          <w:p w14:paraId="758A455A" w14:textId="77777777" w:rsidR="00AB5DB3" w:rsidRDefault="00000000">
            <w:pPr>
              <w:pStyle w:val="TableParagraph"/>
              <w:numPr>
                <w:ilvl w:val="0"/>
                <w:numId w:val="17"/>
              </w:numPr>
              <w:tabs>
                <w:tab w:val="left" w:pos="281"/>
              </w:tabs>
              <w:spacing w:line="254" w:lineRule="auto"/>
              <w:ind w:right="49" w:firstLine="0"/>
              <w:jc w:val="both"/>
              <w:rPr>
                <w:sz w:val="24"/>
              </w:rPr>
            </w:pPr>
            <w:r>
              <w:rPr>
                <w:sz w:val="24"/>
              </w:rPr>
              <w:t xml:space="preserve">HEP-Opskrba d.o.o. Zagreb, a odnosi se na rashode za utrošenu </w:t>
            </w:r>
            <w:r>
              <w:rPr>
                <w:spacing w:val="-2"/>
                <w:sz w:val="24"/>
              </w:rPr>
              <w:t>energiju,</w:t>
            </w:r>
          </w:p>
          <w:p w14:paraId="549396E3" w14:textId="77777777" w:rsidR="00AB5DB3" w:rsidRDefault="00000000">
            <w:pPr>
              <w:pStyle w:val="TableParagraph"/>
              <w:numPr>
                <w:ilvl w:val="0"/>
                <w:numId w:val="17"/>
              </w:numPr>
              <w:tabs>
                <w:tab w:val="left" w:pos="286"/>
              </w:tabs>
              <w:spacing w:before="3" w:line="256" w:lineRule="auto"/>
              <w:ind w:right="45" w:firstLine="0"/>
              <w:jc w:val="both"/>
              <w:rPr>
                <w:sz w:val="24"/>
              </w:rPr>
            </w:pPr>
            <w:r>
              <w:rPr>
                <w:sz w:val="24"/>
              </w:rPr>
              <w:t xml:space="preserve">Pectus d.o.o. Perković, koja izvršava aktivnost održavanja javne rasvjete temeljem ugovora o povjeravanju navedenih komunalnih </w:t>
            </w:r>
            <w:r>
              <w:rPr>
                <w:spacing w:val="-2"/>
                <w:sz w:val="24"/>
              </w:rPr>
              <w:t>poslova,</w:t>
            </w:r>
          </w:p>
          <w:p w14:paraId="3D1072C8" w14:textId="77777777" w:rsidR="00AB5DB3" w:rsidRDefault="00000000">
            <w:pPr>
              <w:pStyle w:val="TableParagraph"/>
              <w:numPr>
                <w:ilvl w:val="0"/>
                <w:numId w:val="17"/>
              </w:numPr>
              <w:tabs>
                <w:tab w:val="left" w:pos="259"/>
              </w:tabs>
              <w:spacing w:line="274" w:lineRule="exact"/>
              <w:ind w:left="259" w:hanging="152"/>
              <w:jc w:val="both"/>
              <w:rPr>
                <w:sz w:val="24"/>
              </w:rPr>
            </w:pPr>
            <w:r>
              <w:rPr>
                <w:sz w:val="24"/>
              </w:rPr>
              <w:t>raznih</w:t>
            </w:r>
            <w:r>
              <w:rPr>
                <w:spacing w:val="13"/>
                <w:sz w:val="24"/>
              </w:rPr>
              <w:t xml:space="preserve"> </w:t>
            </w:r>
            <w:r>
              <w:rPr>
                <w:sz w:val="24"/>
              </w:rPr>
              <w:t>tvrtki</w:t>
            </w:r>
            <w:r>
              <w:rPr>
                <w:spacing w:val="14"/>
                <w:sz w:val="24"/>
              </w:rPr>
              <w:t xml:space="preserve"> </w:t>
            </w:r>
            <w:r>
              <w:rPr>
                <w:sz w:val="24"/>
              </w:rPr>
              <w:t>koje</w:t>
            </w:r>
            <w:r>
              <w:rPr>
                <w:spacing w:val="13"/>
                <w:sz w:val="24"/>
              </w:rPr>
              <w:t xml:space="preserve"> </w:t>
            </w:r>
            <w:r>
              <w:rPr>
                <w:sz w:val="24"/>
              </w:rPr>
              <w:t>su</w:t>
            </w:r>
            <w:r>
              <w:rPr>
                <w:spacing w:val="14"/>
                <w:sz w:val="24"/>
              </w:rPr>
              <w:t xml:space="preserve"> </w:t>
            </w:r>
            <w:r>
              <w:rPr>
                <w:sz w:val="24"/>
              </w:rPr>
              <w:t>izvršavale</w:t>
            </w:r>
            <w:r>
              <w:rPr>
                <w:spacing w:val="12"/>
                <w:sz w:val="24"/>
              </w:rPr>
              <w:t xml:space="preserve"> </w:t>
            </w:r>
            <w:r>
              <w:rPr>
                <w:sz w:val="24"/>
              </w:rPr>
              <w:t>poslove</w:t>
            </w:r>
            <w:r>
              <w:rPr>
                <w:spacing w:val="15"/>
                <w:sz w:val="24"/>
              </w:rPr>
              <w:t xml:space="preserve"> </w:t>
            </w:r>
            <w:r>
              <w:rPr>
                <w:sz w:val="24"/>
              </w:rPr>
              <w:t>izgradnje</w:t>
            </w:r>
            <w:r>
              <w:rPr>
                <w:spacing w:val="13"/>
                <w:sz w:val="24"/>
              </w:rPr>
              <w:t xml:space="preserve"> </w:t>
            </w:r>
            <w:r>
              <w:rPr>
                <w:sz w:val="24"/>
              </w:rPr>
              <w:t>javne</w:t>
            </w:r>
            <w:r>
              <w:rPr>
                <w:spacing w:val="12"/>
                <w:sz w:val="24"/>
              </w:rPr>
              <w:t xml:space="preserve"> </w:t>
            </w:r>
            <w:r>
              <w:rPr>
                <w:sz w:val="24"/>
              </w:rPr>
              <w:t>rasvjete</w:t>
            </w:r>
            <w:r>
              <w:rPr>
                <w:spacing w:val="13"/>
                <w:sz w:val="24"/>
              </w:rPr>
              <w:t xml:space="preserve"> </w:t>
            </w:r>
            <w:r>
              <w:rPr>
                <w:spacing w:val="-10"/>
                <w:sz w:val="24"/>
              </w:rPr>
              <w:t>u</w:t>
            </w:r>
          </w:p>
          <w:p w14:paraId="3B104736" w14:textId="77777777" w:rsidR="00AB5DB3" w:rsidRDefault="00000000">
            <w:pPr>
              <w:pStyle w:val="TableParagraph"/>
              <w:spacing w:before="17"/>
              <w:ind w:left="107"/>
              <w:jc w:val="both"/>
              <w:rPr>
                <w:sz w:val="24"/>
              </w:rPr>
            </w:pPr>
            <w:r>
              <w:rPr>
                <w:sz w:val="24"/>
              </w:rPr>
              <w:t xml:space="preserve">GČ i </w:t>
            </w:r>
            <w:r>
              <w:rPr>
                <w:spacing w:val="-5"/>
                <w:sz w:val="24"/>
              </w:rPr>
              <w:t>MO.</w:t>
            </w:r>
          </w:p>
        </w:tc>
      </w:tr>
      <w:tr w:rsidR="00AB5DB3" w14:paraId="4C251926" w14:textId="77777777">
        <w:trPr>
          <w:trHeight w:val="546"/>
        </w:trPr>
        <w:tc>
          <w:tcPr>
            <w:tcW w:w="2639" w:type="dxa"/>
          </w:tcPr>
          <w:p w14:paraId="6953F5F4"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793" w:type="dxa"/>
          </w:tcPr>
          <w:p w14:paraId="550F6F13" w14:textId="77777777" w:rsidR="00AB5DB3" w:rsidRDefault="00000000">
            <w:pPr>
              <w:pStyle w:val="TableParagraph"/>
              <w:spacing w:before="51"/>
              <w:ind w:left="107"/>
              <w:rPr>
                <w:b/>
                <w:sz w:val="24"/>
              </w:rPr>
            </w:pPr>
            <w:r>
              <w:rPr>
                <w:b/>
                <w:sz w:val="24"/>
              </w:rPr>
              <w:t>1041</w:t>
            </w:r>
            <w:r>
              <w:rPr>
                <w:b/>
                <w:spacing w:val="-5"/>
                <w:sz w:val="24"/>
              </w:rPr>
              <w:t xml:space="preserve"> </w:t>
            </w:r>
            <w:r>
              <w:rPr>
                <w:b/>
                <w:sz w:val="24"/>
              </w:rPr>
              <w:t>GRADNJA</w:t>
            </w:r>
            <w:r>
              <w:rPr>
                <w:b/>
                <w:spacing w:val="-2"/>
                <w:sz w:val="24"/>
              </w:rPr>
              <w:t xml:space="preserve"> </w:t>
            </w:r>
            <w:r>
              <w:rPr>
                <w:b/>
                <w:sz w:val="24"/>
              </w:rPr>
              <w:t>ULICA,</w:t>
            </w:r>
            <w:r>
              <w:rPr>
                <w:b/>
                <w:spacing w:val="-3"/>
                <w:sz w:val="24"/>
              </w:rPr>
              <w:t xml:space="preserve"> </w:t>
            </w:r>
            <w:r>
              <w:rPr>
                <w:b/>
                <w:sz w:val="24"/>
              </w:rPr>
              <w:t>CESTA</w:t>
            </w:r>
            <w:r>
              <w:rPr>
                <w:b/>
                <w:spacing w:val="-2"/>
                <w:sz w:val="24"/>
              </w:rPr>
              <w:t xml:space="preserve"> </w:t>
            </w:r>
            <w:r>
              <w:rPr>
                <w:b/>
                <w:sz w:val="24"/>
              </w:rPr>
              <w:t>I</w:t>
            </w:r>
            <w:r>
              <w:rPr>
                <w:b/>
                <w:spacing w:val="-3"/>
                <w:sz w:val="24"/>
              </w:rPr>
              <w:t xml:space="preserve"> </w:t>
            </w:r>
            <w:r>
              <w:rPr>
                <w:b/>
                <w:sz w:val="24"/>
              </w:rPr>
              <w:t>JAVNIH</w:t>
            </w:r>
            <w:r>
              <w:rPr>
                <w:b/>
                <w:spacing w:val="-2"/>
                <w:sz w:val="24"/>
              </w:rPr>
              <w:t xml:space="preserve"> POVRŠINA</w:t>
            </w:r>
          </w:p>
        </w:tc>
      </w:tr>
      <w:tr w:rsidR="00AB5DB3" w14:paraId="3931ECD4" w14:textId="77777777">
        <w:trPr>
          <w:trHeight w:val="918"/>
        </w:trPr>
        <w:tc>
          <w:tcPr>
            <w:tcW w:w="2639" w:type="dxa"/>
          </w:tcPr>
          <w:p w14:paraId="46429A33"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793" w:type="dxa"/>
          </w:tcPr>
          <w:p w14:paraId="042276BD" w14:textId="77777777" w:rsidR="00AB5DB3" w:rsidRDefault="00000000">
            <w:pPr>
              <w:pStyle w:val="TableParagraph"/>
              <w:spacing w:before="54" w:line="254" w:lineRule="auto"/>
              <w:ind w:left="107"/>
              <w:rPr>
                <w:sz w:val="24"/>
              </w:rPr>
            </w:pPr>
            <w:r>
              <w:rPr>
                <w:sz w:val="24"/>
              </w:rPr>
              <w:t>0660</w:t>
            </w:r>
            <w:r>
              <w:rPr>
                <w:spacing w:val="-7"/>
                <w:sz w:val="24"/>
              </w:rPr>
              <w:t xml:space="preserve"> </w:t>
            </w:r>
            <w:r>
              <w:rPr>
                <w:sz w:val="24"/>
              </w:rPr>
              <w:t>Rashodi</w:t>
            </w:r>
            <w:r>
              <w:rPr>
                <w:spacing w:val="-6"/>
                <w:sz w:val="24"/>
              </w:rPr>
              <w:t xml:space="preserve"> </w:t>
            </w:r>
            <w:r>
              <w:rPr>
                <w:sz w:val="24"/>
              </w:rPr>
              <w:t>vezani</w:t>
            </w:r>
            <w:r>
              <w:rPr>
                <w:spacing w:val="-4"/>
                <w:sz w:val="24"/>
              </w:rPr>
              <w:t xml:space="preserve"> </w:t>
            </w:r>
            <w:r>
              <w:rPr>
                <w:sz w:val="24"/>
              </w:rPr>
              <w:t>za</w:t>
            </w:r>
            <w:r>
              <w:rPr>
                <w:spacing w:val="-8"/>
                <w:sz w:val="24"/>
              </w:rPr>
              <w:t xml:space="preserve"> </w:t>
            </w:r>
            <w:r>
              <w:rPr>
                <w:sz w:val="24"/>
              </w:rPr>
              <w:t>stanovanje</w:t>
            </w:r>
            <w:r>
              <w:rPr>
                <w:spacing w:val="-7"/>
                <w:sz w:val="24"/>
              </w:rPr>
              <w:t xml:space="preserve"> </w:t>
            </w:r>
            <w:r>
              <w:rPr>
                <w:sz w:val="24"/>
              </w:rPr>
              <w:t>i</w:t>
            </w:r>
            <w:r>
              <w:rPr>
                <w:spacing w:val="-6"/>
                <w:sz w:val="24"/>
              </w:rPr>
              <w:t xml:space="preserve"> </w:t>
            </w:r>
            <w:r>
              <w:rPr>
                <w:sz w:val="24"/>
              </w:rPr>
              <w:t>komunalne</w:t>
            </w:r>
            <w:r>
              <w:rPr>
                <w:spacing w:val="-6"/>
                <w:sz w:val="24"/>
              </w:rPr>
              <w:t xml:space="preserve"> </w:t>
            </w:r>
            <w:r>
              <w:rPr>
                <w:sz w:val="24"/>
              </w:rPr>
              <w:t>pogodnosti</w:t>
            </w:r>
            <w:r>
              <w:rPr>
                <w:spacing w:val="-6"/>
                <w:sz w:val="24"/>
              </w:rPr>
              <w:t xml:space="preserve"> </w:t>
            </w:r>
            <w:r>
              <w:rPr>
                <w:sz w:val="24"/>
              </w:rPr>
              <w:t>koji</w:t>
            </w:r>
            <w:r>
              <w:rPr>
                <w:spacing w:val="-6"/>
                <w:sz w:val="24"/>
              </w:rPr>
              <w:t xml:space="preserve"> </w:t>
            </w:r>
            <w:r>
              <w:rPr>
                <w:sz w:val="24"/>
              </w:rPr>
              <w:t>nisu drugdje svrstani</w:t>
            </w:r>
          </w:p>
        </w:tc>
      </w:tr>
      <w:tr w:rsidR="00AB5DB3" w14:paraId="20090C5C" w14:textId="77777777">
        <w:trPr>
          <w:trHeight w:val="2409"/>
        </w:trPr>
        <w:tc>
          <w:tcPr>
            <w:tcW w:w="2639" w:type="dxa"/>
          </w:tcPr>
          <w:p w14:paraId="4B575562"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793" w:type="dxa"/>
          </w:tcPr>
          <w:p w14:paraId="70737EAB" w14:textId="77777777" w:rsidR="00AB5DB3" w:rsidRDefault="00000000">
            <w:pPr>
              <w:pStyle w:val="TableParagraph"/>
              <w:spacing w:before="54" w:line="254" w:lineRule="auto"/>
              <w:ind w:left="107"/>
              <w:rPr>
                <w:sz w:val="24"/>
              </w:rPr>
            </w:pPr>
            <w:r>
              <w:rPr>
                <w:sz w:val="24"/>
              </w:rPr>
              <w:t>Zakon o komunalnom gospodarstvu („Narodne novine“, broj 68/18, 110/18, 32/20 i 145/24)</w:t>
            </w:r>
          </w:p>
          <w:p w14:paraId="19CF5FCF" w14:textId="77777777" w:rsidR="00AB5DB3" w:rsidRDefault="00000000">
            <w:pPr>
              <w:pStyle w:val="TableParagraph"/>
              <w:spacing w:before="3" w:line="256" w:lineRule="auto"/>
              <w:ind w:left="107"/>
              <w:rPr>
                <w:sz w:val="24"/>
              </w:rPr>
            </w:pPr>
            <w:r>
              <w:rPr>
                <w:sz w:val="24"/>
              </w:rPr>
              <w:t>Zakon</w:t>
            </w:r>
            <w:r>
              <w:rPr>
                <w:spacing w:val="40"/>
                <w:sz w:val="24"/>
              </w:rPr>
              <w:t xml:space="preserve"> </w:t>
            </w:r>
            <w:r>
              <w:rPr>
                <w:sz w:val="24"/>
              </w:rPr>
              <w:t>o</w:t>
            </w:r>
            <w:r>
              <w:rPr>
                <w:spacing w:val="40"/>
                <w:sz w:val="24"/>
              </w:rPr>
              <w:t xml:space="preserve"> </w:t>
            </w:r>
            <w:r>
              <w:rPr>
                <w:sz w:val="24"/>
              </w:rPr>
              <w:t>cestama</w:t>
            </w:r>
            <w:r>
              <w:rPr>
                <w:spacing w:val="40"/>
                <w:sz w:val="24"/>
              </w:rPr>
              <w:t xml:space="preserve"> </w:t>
            </w:r>
            <w:r>
              <w:rPr>
                <w:sz w:val="24"/>
              </w:rPr>
              <w:t>(„Narodne</w:t>
            </w:r>
            <w:r>
              <w:rPr>
                <w:spacing w:val="40"/>
                <w:sz w:val="24"/>
              </w:rPr>
              <w:t xml:space="preserve"> </w:t>
            </w:r>
            <w:r>
              <w:rPr>
                <w:sz w:val="24"/>
              </w:rPr>
              <w:t>novine“,</w:t>
            </w:r>
            <w:r>
              <w:rPr>
                <w:spacing w:val="40"/>
                <w:sz w:val="24"/>
              </w:rPr>
              <w:t xml:space="preserve"> </w:t>
            </w:r>
            <w:r>
              <w:rPr>
                <w:sz w:val="24"/>
              </w:rPr>
              <w:t>broj</w:t>
            </w:r>
            <w:r>
              <w:rPr>
                <w:spacing w:val="40"/>
                <w:sz w:val="24"/>
              </w:rPr>
              <w:t xml:space="preserve"> </w:t>
            </w:r>
            <w:r>
              <w:rPr>
                <w:sz w:val="24"/>
              </w:rPr>
              <w:t>84/11,</w:t>
            </w:r>
            <w:r>
              <w:rPr>
                <w:spacing w:val="40"/>
                <w:sz w:val="24"/>
              </w:rPr>
              <w:t xml:space="preserve"> </w:t>
            </w:r>
            <w:r>
              <w:rPr>
                <w:sz w:val="24"/>
              </w:rPr>
              <w:t>22/13,</w:t>
            </w:r>
            <w:r>
              <w:rPr>
                <w:spacing w:val="40"/>
                <w:sz w:val="24"/>
              </w:rPr>
              <w:t xml:space="preserve"> </w:t>
            </w:r>
            <w:r>
              <w:rPr>
                <w:sz w:val="24"/>
              </w:rPr>
              <w:t>54/13,</w:t>
            </w:r>
            <w:r>
              <w:rPr>
                <w:spacing w:val="80"/>
                <w:sz w:val="24"/>
              </w:rPr>
              <w:t xml:space="preserve"> </w:t>
            </w:r>
            <w:r>
              <w:rPr>
                <w:sz w:val="24"/>
              </w:rPr>
              <w:t>148/13, 92/14, 110/19 i 144/21, 114/22 i 133/23)</w:t>
            </w:r>
          </w:p>
          <w:p w14:paraId="439B3B13" w14:textId="77777777" w:rsidR="00AB5DB3" w:rsidRDefault="00000000">
            <w:pPr>
              <w:pStyle w:val="TableParagraph"/>
              <w:spacing w:line="256" w:lineRule="auto"/>
              <w:ind w:left="107"/>
              <w:rPr>
                <w:sz w:val="24"/>
              </w:rPr>
            </w:pPr>
            <w:r>
              <w:rPr>
                <w:sz w:val="24"/>
              </w:rPr>
              <w:t>Program</w:t>
            </w:r>
            <w:r>
              <w:rPr>
                <w:spacing w:val="40"/>
                <w:sz w:val="24"/>
              </w:rPr>
              <w:t xml:space="preserve"> </w:t>
            </w:r>
            <w:r>
              <w:rPr>
                <w:sz w:val="24"/>
              </w:rPr>
              <w:t>održavanja</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Grada Šibenika za 2026. godinu</w:t>
            </w:r>
          </w:p>
          <w:p w14:paraId="35362E8E" w14:textId="77777777" w:rsidR="00AB5DB3" w:rsidRDefault="00000000">
            <w:pPr>
              <w:pStyle w:val="TableParagraph"/>
              <w:ind w:left="107"/>
              <w:rPr>
                <w:sz w:val="24"/>
              </w:rPr>
            </w:pPr>
            <w:r>
              <w:rPr>
                <w:sz w:val="24"/>
              </w:rPr>
              <w:t>Program</w:t>
            </w:r>
            <w:r>
              <w:rPr>
                <w:spacing w:val="24"/>
                <w:sz w:val="24"/>
              </w:rPr>
              <w:t xml:space="preserve">  </w:t>
            </w:r>
            <w:r>
              <w:rPr>
                <w:sz w:val="24"/>
              </w:rPr>
              <w:t>gradnje</w:t>
            </w:r>
            <w:r>
              <w:rPr>
                <w:spacing w:val="27"/>
                <w:sz w:val="24"/>
              </w:rPr>
              <w:t xml:space="preserve">  </w:t>
            </w:r>
            <w:r>
              <w:rPr>
                <w:sz w:val="24"/>
              </w:rPr>
              <w:t>komunalne</w:t>
            </w:r>
            <w:r>
              <w:rPr>
                <w:spacing w:val="26"/>
                <w:sz w:val="24"/>
              </w:rPr>
              <w:t xml:space="preserve">  </w:t>
            </w:r>
            <w:r>
              <w:rPr>
                <w:sz w:val="24"/>
              </w:rPr>
              <w:t>infrastrukture</w:t>
            </w:r>
            <w:r>
              <w:rPr>
                <w:spacing w:val="26"/>
                <w:sz w:val="24"/>
              </w:rPr>
              <w:t xml:space="preserve">  </w:t>
            </w:r>
            <w:r>
              <w:rPr>
                <w:sz w:val="24"/>
              </w:rPr>
              <w:t>na</w:t>
            </w:r>
            <w:r>
              <w:rPr>
                <w:spacing w:val="27"/>
                <w:sz w:val="24"/>
              </w:rPr>
              <w:t xml:space="preserve">  </w:t>
            </w:r>
            <w:r>
              <w:rPr>
                <w:sz w:val="24"/>
              </w:rPr>
              <w:t>području</w:t>
            </w:r>
            <w:r>
              <w:rPr>
                <w:spacing w:val="27"/>
                <w:sz w:val="24"/>
              </w:rPr>
              <w:t xml:space="preserve">  </w:t>
            </w:r>
            <w:r>
              <w:rPr>
                <w:spacing w:val="-2"/>
                <w:sz w:val="24"/>
              </w:rPr>
              <w:t>Grada</w:t>
            </w:r>
          </w:p>
          <w:p w14:paraId="7AA4D194" w14:textId="77777777" w:rsidR="00AB5DB3" w:rsidRDefault="00000000">
            <w:pPr>
              <w:pStyle w:val="TableParagraph"/>
              <w:spacing w:before="14"/>
              <w:ind w:left="107"/>
              <w:rPr>
                <w:sz w:val="24"/>
              </w:rPr>
            </w:pPr>
            <w:r>
              <w:rPr>
                <w:sz w:val="24"/>
              </w:rPr>
              <w:t>Šibenika</w:t>
            </w:r>
            <w:r>
              <w:rPr>
                <w:spacing w:val="-2"/>
                <w:sz w:val="24"/>
              </w:rPr>
              <w:t xml:space="preserve"> </w:t>
            </w:r>
            <w:r>
              <w:rPr>
                <w:sz w:val="24"/>
              </w:rPr>
              <w:t>za</w:t>
            </w:r>
            <w:r>
              <w:rPr>
                <w:spacing w:val="-1"/>
                <w:sz w:val="24"/>
              </w:rPr>
              <w:t xml:space="preserve"> </w:t>
            </w:r>
            <w:r>
              <w:rPr>
                <w:sz w:val="24"/>
              </w:rPr>
              <w:t xml:space="preserve">2026. </w:t>
            </w:r>
            <w:r>
              <w:rPr>
                <w:spacing w:val="-2"/>
                <w:sz w:val="24"/>
              </w:rPr>
              <w:t>godinu</w:t>
            </w:r>
          </w:p>
        </w:tc>
      </w:tr>
      <w:tr w:rsidR="00AB5DB3" w14:paraId="14A9CC59" w14:textId="77777777">
        <w:trPr>
          <w:trHeight w:val="1525"/>
        </w:trPr>
        <w:tc>
          <w:tcPr>
            <w:tcW w:w="2639" w:type="dxa"/>
          </w:tcPr>
          <w:p w14:paraId="162BE6FD"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793" w:type="dxa"/>
          </w:tcPr>
          <w:p w14:paraId="2D4928EA" w14:textId="77777777" w:rsidR="00AB5DB3" w:rsidRDefault="00000000">
            <w:pPr>
              <w:pStyle w:val="TableParagraph"/>
              <w:spacing w:before="51"/>
              <w:ind w:left="107"/>
              <w:rPr>
                <w:sz w:val="24"/>
              </w:rPr>
            </w:pPr>
            <w:r>
              <w:rPr>
                <w:sz w:val="24"/>
              </w:rPr>
              <w:t>K104101</w:t>
            </w:r>
            <w:r>
              <w:rPr>
                <w:spacing w:val="-2"/>
                <w:sz w:val="24"/>
              </w:rPr>
              <w:t xml:space="preserve"> </w:t>
            </w:r>
            <w:r>
              <w:rPr>
                <w:sz w:val="24"/>
              </w:rPr>
              <w:t>Uređenje</w:t>
            </w:r>
            <w:r>
              <w:rPr>
                <w:spacing w:val="-1"/>
                <w:sz w:val="24"/>
              </w:rPr>
              <w:t xml:space="preserve"> </w:t>
            </w:r>
            <w:r>
              <w:rPr>
                <w:sz w:val="24"/>
              </w:rPr>
              <w:t>protupožarnih</w:t>
            </w:r>
            <w:r>
              <w:rPr>
                <w:spacing w:val="-1"/>
                <w:sz w:val="24"/>
              </w:rPr>
              <w:t xml:space="preserve"> </w:t>
            </w:r>
            <w:r>
              <w:rPr>
                <w:spacing w:val="-2"/>
                <w:sz w:val="24"/>
              </w:rPr>
              <w:t>puteva</w:t>
            </w:r>
          </w:p>
          <w:p w14:paraId="6AB36AE7" w14:textId="77777777" w:rsidR="00AB5DB3" w:rsidRDefault="00000000">
            <w:pPr>
              <w:pStyle w:val="TableParagraph"/>
              <w:spacing w:before="20" w:line="254" w:lineRule="auto"/>
              <w:ind w:left="107"/>
              <w:rPr>
                <w:sz w:val="24"/>
              </w:rPr>
            </w:pPr>
            <w:r>
              <w:rPr>
                <w:sz w:val="24"/>
              </w:rPr>
              <w:t>K104107</w:t>
            </w:r>
            <w:r>
              <w:rPr>
                <w:spacing w:val="80"/>
                <w:sz w:val="24"/>
              </w:rPr>
              <w:t xml:space="preserve"> </w:t>
            </w:r>
            <w:r>
              <w:rPr>
                <w:sz w:val="24"/>
              </w:rPr>
              <w:t>Izrada</w:t>
            </w:r>
            <w:r>
              <w:rPr>
                <w:spacing w:val="80"/>
                <w:sz w:val="24"/>
              </w:rPr>
              <w:t xml:space="preserve"> </w:t>
            </w:r>
            <w:r>
              <w:rPr>
                <w:sz w:val="24"/>
              </w:rPr>
              <w:t>tehničke</w:t>
            </w:r>
            <w:r>
              <w:rPr>
                <w:spacing w:val="40"/>
                <w:sz w:val="24"/>
              </w:rPr>
              <w:t xml:space="preserve"> </w:t>
            </w:r>
            <w:r>
              <w:rPr>
                <w:sz w:val="24"/>
              </w:rPr>
              <w:t>dokumentacije</w:t>
            </w:r>
            <w:r>
              <w:rPr>
                <w:spacing w:val="40"/>
                <w:sz w:val="24"/>
              </w:rPr>
              <w:t xml:space="preserve"> </w:t>
            </w:r>
            <w:r>
              <w:rPr>
                <w:sz w:val="24"/>
              </w:rPr>
              <w:t>za</w:t>
            </w:r>
            <w:r>
              <w:rPr>
                <w:spacing w:val="40"/>
                <w:sz w:val="24"/>
              </w:rPr>
              <w:t xml:space="preserve"> </w:t>
            </w:r>
            <w:r>
              <w:rPr>
                <w:sz w:val="24"/>
              </w:rPr>
              <w:t>prometnice</w:t>
            </w:r>
            <w:r>
              <w:rPr>
                <w:spacing w:val="40"/>
                <w:sz w:val="24"/>
              </w:rPr>
              <w:t xml:space="preserve"> </w:t>
            </w:r>
            <w:r>
              <w:rPr>
                <w:sz w:val="24"/>
              </w:rPr>
              <w:t>i</w:t>
            </w:r>
            <w:r>
              <w:rPr>
                <w:spacing w:val="40"/>
                <w:sz w:val="24"/>
              </w:rPr>
              <w:t xml:space="preserve"> </w:t>
            </w:r>
            <w:r>
              <w:rPr>
                <w:sz w:val="24"/>
              </w:rPr>
              <w:t>javne</w:t>
            </w:r>
            <w:r>
              <w:rPr>
                <w:spacing w:val="40"/>
                <w:sz w:val="24"/>
              </w:rPr>
              <w:t xml:space="preserve"> </w:t>
            </w:r>
            <w:r>
              <w:rPr>
                <w:spacing w:val="-2"/>
                <w:sz w:val="24"/>
              </w:rPr>
              <w:t>površine</w:t>
            </w:r>
          </w:p>
          <w:p w14:paraId="00190E37" w14:textId="77777777" w:rsidR="00AB5DB3" w:rsidRDefault="00000000">
            <w:pPr>
              <w:pStyle w:val="TableParagraph"/>
              <w:spacing w:before="3"/>
              <w:ind w:left="107"/>
              <w:rPr>
                <w:sz w:val="24"/>
              </w:rPr>
            </w:pPr>
            <w:r>
              <w:rPr>
                <w:sz w:val="24"/>
              </w:rPr>
              <w:t>K104128</w:t>
            </w:r>
            <w:r>
              <w:rPr>
                <w:spacing w:val="-12"/>
                <w:sz w:val="24"/>
              </w:rPr>
              <w:t xml:space="preserve"> </w:t>
            </w:r>
            <w:r>
              <w:rPr>
                <w:sz w:val="24"/>
              </w:rPr>
              <w:t>Rekonstrukcija</w:t>
            </w:r>
            <w:r>
              <w:rPr>
                <w:spacing w:val="-12"/>
                <w:sz w:val="24"/>
              </w:rPr>
              <w:t xml:space="preserve"> </w:t>
            </w:r>
            <w:r>
              <w:rPr>
                <w:sz w:val="24"/>
              </w:rPr>
              <w:t>i</w:t>
            </w:r>
            <w:r>
              <w:rPr>
                <w:spacing w:val="-11"/>
                <w:sz w:val="24"/>
              </w:rPr>
              <w:t xml:space="preserve"> </w:t>
            </w:r>
            <w:r>
              <w:rPr>
                <w:sz w:val="24"/>
              </w:rPr>
              <w:t>dogradnja</w:t>
            </w:r>
            <w:r>
              <w:rPr>
                <w:spacing w:val="-12"/>
                <w:sz w:val="24"/>
              </w:rPr>
              <w:t xml:space="preserve"> </w:t>
            </w:r>
            <w:r>
              <w:rPr>
                <w:sz w:val="24"/>
              </w:rPr>
              <w:t>nogostupa</w:t>
            </w:r>
            <w:r>
              <w:rPr>
                <w:spacing w:val="-12"/>
                <w:sz w:val="24"/>
              </w:rPr>
              <w:t xml:space="preserve"> </w:t>
            </w:r>
            <w:r>
              <w:rPr>
                <w:sz w:val="24"/>
              </w:rPr>
              <w:t>na</w:t>
            </w:r>
            <w:r>
              <w:rPr>
                <w:spacing w:val="-10"/>
                <w:sz w:val="24"/>
              </w:rPr>
              <w:t xml:space="preserve"> </w:t>
            </w:r>
            <w:r>
              <w:rPr>
                <w:sz w:val="24"/>
              </w:rPr>
              <w:t>području</w:t>
            </w:r>
            <w:r>
              <w:rPr>
                <w:spacing w:val="-11"/>
                <w:sz w:val="24"/>
              </w:rPr>
              <w:t xml:space="preserve"> </w:t>
            </w:r>
            <w:r>
              <w:rPr>
                <w:spacing w:val="-2"/>
                <w:sz w:val="24"/>
              </w:rPr>
              <w:t>Šibenika</w:t>
            </w:r>
          </w:p>
          <w:p w14:paraId="5C4315D7" w14:textId="77777777" w:rsidR="00AB5DB3" w:rsidRDefault="00000000">
            <w:pPr>
              <w:pStyle w:val="TableParagraph"/>
              <w:spacing w:before="19"/>
              <w:ind w:left="107"/>
              <w:rPr>
                <w:sz w:val="24"/>
              </w:rPr>
            </w:pPr>
            <w:r>
              <w:rPr>
                <w:sz w:val="24"/>
              </w:rPr>
              <w:t>K104198</w:t>
            </w:r>
            <w:r>
              <w:rPr>
                <w:spacing w:val="-1"/>
                <w:sz w:val="24"/>
              </w:rPr>
              <w:t xml:space="preserve"> </w:t>
            </w:r>
            <w:r>
              <w:rPr>
                <w:sz w:val="24"/>
              </w:rPr>
              <w:t xml:space="preserve">Uređenje dječjih i sportskih </w:t>
            </w:r>
            <w:r>
              <w:rPr>
                <w:spacing w:val="-2"/>
                <w:sz w:val="24"/>
              </w:rPr>
              <w:t>igrališta</w:t>
            </w:r>
          </w:p>
        </w:tc>
      </w:tr>
    </w:tbl>
    <w:p w14:paraId="51114161"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64DF18B7" w14:textId="77777777">
        <w:trPr>
          <w:trHeight w:val="6235"/>
        </w:trPr>
        <w:tc>
          <w:tcPr>
            <w:tcW w:w="2639" w:type="dxa"/>
          </w:tcPr>
          <w:p w14:paraId="1E061848" w14:textId="77777777" w:rsidR="00AB5DB3" w:rsidRDefault="00AB5DB3">
            <w:pPr>
              <w:pStyle w:val="TableParagraph"/>
              <w:rPr>
                <w:sz w:val="24"/>
              </w:rPr>
            </w:pPr>
          </w:p>
        </w:tc>
        <w:tc>
          <w:tcPr>
            <w:tcW w:w="6793" w:type="dxa"/>
          </w:tcPr>
          <w:p w14:paraId="6ADE472A" w14:textId="77777777" w:rsidR="00AB5DB3" w:rsidRDefault="00000000">
            <w:pPr>
              <w:pStyle w:val="TableParagraph"/>
              <w:spacing w:before="54"/>
              <w:ind w:left="107"/>
              <w:jc w:val="both"/>
              <w:rPr>
                <w:sz w:val="24"/>
              </w:rPr>
            </w:pPr>
            <w:r>
              <w:rPr>
                <w:sz w:val="24"/>
              </w:rPr>
              <w:t>K104255</w:t>
            </w:r>
            <w:r>
              <w:rPr>
                <w:spacing w:val="-1"/>
                <w:sz w:val="24"/>
              </w:rPr>
              <w:t xml:space="preserve"> </w:t>
            </w:r>
            <w:r>
              <w:rPr>
                <w:sz w:val="24"/>
              </w:rPr>
              <w:t>Uređenje nogostupa u</w:t>
            </w:r>
            <w:r>
              <w:rPr>
                <w:spacing w:val="-1"/>
                <w:sz w:val="24"/>
              </w:rPr>
              <w:t xml:space="preserve"> </w:t>
            </w:r>
            <w:r>
              <w:rPr>
                <w:sz w:val="24"/>
              </w:rPr>
              <w:t>Ulici Stipe</w:t>
            </w:r>
            <w:r>
              <w:rPr>
                <w:spacing w:val="-1"/>
                <w:sz w:val="24"/>
              </w:rPr>
              <w:t xml:space="preserve"> </w:t>
            </w:r>
            <w:r>
              <w:rPr>
                <w:spacing w:val="-2"/>
                <w:sz w:val="24"/>
              </w:rPr>
              <w:t>Ninića</w:t>
            </w:r>
          </w:p>
          <w:p w14:paraId="6C5CFB42" w14:textId="77777777" w:rsidR="00AB5DB3" w:rsidRDefault="00000000">
            <w:pPr>
              <w:pStyle w:val="TableParagraph"/>
              <w:spacing w:before="17" w:line="256" w:lineRule="auto"/>
              <w:ind w:left="107" w:right="395"/>
              <w:jc w:val="both"/>
              <w:rPr>
                <w:sz w:val="24"/>
              </w:rPr>
            </w:pPr>
            <w:r>
              <w:rPr>
                <w:sz w:val="24"/>
              </w:rPr>
              <w:t>K104222</w:t>
            </w:r>
            <w:r>
              <w:rPr>
                <w:spacing w:val="-6"/>
                <w:sz w:val="24"/>
              </w:rPr>
              <w:t xml:space="preserve"> </w:t>
            </w:r>
            <w:r>
              <w:rPr>
                <w:sz w:val="24"/>
              </w:rPr>
              <w:t>Izgradnja</w:t>
            </w:r>
            <w:r>
              <w:rPr>
                <w:spacing w:val="-7"/>
                <w:sz w:val="24"/>
              </w:rPr>
              <w:t xml:space="preserve"> </w:t>
            </w:r>
            <w:r>
              <w:rPr>
                <w:sz w:val="24"/>
              </w:rPr>
              <w:t>podzemnih</w:t>
            </w:r>
            <w:r>
              <w:rPr>
                <w:spacing w:val="-7"/>
                <w:sz w:val="24"/>
              </w:rPr>
              <w:t xml:space="preserve"> </w:t>
            </w:r>
            <w:r>
              <w:rPr>
                <w:sz w:val="24"/>
              </w:rPr>
              <w:t>kontejnera</w:t>
            </w:r>
            <w:r>
              <w:rPr>
                <w:spacing w:val="-8"/>
                <w:sz w:val="24"/>
              </w:rPr>
              <w:t xml:space="preserve"> </w:t>
            </w:r>
            <w:r>
              <w:rPr>
                <w:sz w:val="24"/>
              </w:rPr>
              <w:t>po</w:t>
            </w:r>
            <w:r>
              <w:rPr>
                <w:spacing w:val="-7"/>
                <w:sz w:val="24"/>
              </w:rPr>
              <w:t xml:space="preserve"> </w:t>
            </w:r>
            <w:r>
              <w:rPr>
                <w:sz w:val="24"/>
              </w:rPr>
              <w:t>gradskim</w:t>
            </w:r>
            <w:r>
              <w:rPr>
                <w:spacing w:val="-7"/>
                <w:sz w:val="24"/>
              </w:rPr>
              <w:t xml:space="preserve"> </w:t>
            </w:r>
            <w:r>
              <w:rPr>
                <w:sz w:val="24"/>
              </w:rPr>
              <w:t>četvrtima K104228 Izgradnja dvorana za ispraćaj</w:t>
            </w:r>
          </w:p>
          <w:p w14:paraId="46200D7C" w14:textId="77777777" w:rsidR="00AB5DB3" w:rsidRDefault="00000000">
            <w:pPr>
              <w:pStyle w:val="TableParagraph"/>
              <w:spacing w:line="256" w:lineRule="auto"/>
              <w:ind w:left="107" w:right="388"/>
              <w:jc w:val="both"/>
              <w:rPr>
                <w:sz w:val="24"/>
              </w:rPr>
            </w:pPr>
            <w:r>
              <w:rPr>
                <w:sz w:val="24"/>
              </w:rPr>
              <w:t>K104231</w:t>
            </w:r>
            <w:r>
              <w:rPr>
                <w:spacing w:val="-7"/>
                <w:sz w:val="24"/>
              </w:rPr>
              <w:t xml:space="preserve"> </w:t>
            </w:r>
            <w:r>
              <w:rPr>
                <w:sz w:val="24"/>
              </w:rPr>
              <w:t>Izgradnja</w:t>
            </w:r>
            <w:r>
              <w:rPr>
                <w:spacing w:val="-8"/>
                <w:sz w:val="24"/>
              </w:rPr>
              <w:t xml:space="preserve"> </w:t>
            </w:r>
            <w:r>
              <w:rPr>
                <w:sz w:val="24"/>
              </w:rPr>
              <w:t>infrastrukture</w:t>
            </w:r>
            <w:r>
              <w:rPr>
                <w:spacing w:val="-9"/>
                <w:sz w:val="24"/>
              </w:rPr>
              <w:t xml:space="preserve"> </w:t>
            </w:r>
            <w:r>
              <w:rPr>
                <w:sz w:val="24"/>
              </w:rPr>
              <w:t>stambenog</w:t>
            </w:r>
            <w:r>
              <w:rPr>
                <w:spacing w:val="-8"/>
                <w:sz w:val="24"/>
              </w:rPr>
              <w:t xml:space="preserve"> </w:t>
            </w:r>
            <w:r>
              <w:rPr>
                <w:sz w:val="24"/>
              </w:rPr>
              <w:t>naselja</w:t>
            </w:r>
            <w:r>
              <w:rPr>
                <w:spacing w:val="-8"/>
                <w:sz w:val="24"/>
              </w:rPr>
              <w:t xml:space="preserve"> </w:t>
            </w:r>
            <w:r>
              <w:rPr>
                <w:sz w:val="24"/>
              </w:rPr>
              <w:t>Podsolarsko K104237 Rekonstrukcija Ulice</w:t>
            </w:r>
            <w:r>
              <w:rPr>
                <w:spacing w:val="-1"/>
                <w:sz w:val="24"/>
              </w:rPr>
              <w:t xml:space="preserve"> </w:t>
            </w:r>
            <w:r>
              <w:rPr>
                <w:sz w:val="24"/>
              </w:rPr>
              <w:t>Narodnog preporoda u Ražinama K104240 Izgradnja biciklističke staze</w:t>
            </w:r>
          </w:p>
          <w:p w14:paraId="56B22749" w14:textId="77777777" w:rsidR="00AB5DB3" w:rsidRDefault="00000000">
            <w:pPr>
              <w:pStyle w:val="TableParagraph"/>
              <w:spacing w:line="256" w:lineRule="auto"/>
              <w:ind w:left="107" w:right="49"/>
              <w:rPr>
                <w:sz w:val="24"/>
              </w:rPr>
            </w:pPr>
            <w:r>
              <w:rPr>
                <w:sz w:val="24"/>
              </w:rPr>
              <w:t>K104243 Pristupni putovi i parkiralište za tvrđavu sv. Ivana K104244 Uređenje platoa ispred Biskupijskog marijanskog svetišta Gospe Vrpoljačke</w:t>
            </w:r>
          </w:p>
          <w:p w14:paraId="0B9A022D" w14:textId="77777777" w:rsidR="00AB5DB3" w:rsidRDefault="00000000">
            <w:pPr>
              <w:pStyle w:val="TableParagraph"/>
              <w:spacing w:line="256" w:lineRule="auto"/>
              <w:ind w:left="107" w:right="1364"/>
              <w:rPr>
                <w:sz w:val="24"/>
              </w:rPr>
            </w:pPr>
            <w:r>
              <w:rPr>
                <w:sz w:val="24"/>
              </w:rPr>
              <w:t>K104248 Uređenje pristupne ceste za Slatku Dragu K104249</w:t>
            </w:r>
            <w:r>
              <w:rPr>
                <w:spacing w:val="-7"/>
                <w:sz w:val="24"/>
              </w:rPr>
              <w:t xml:space="preserve"> </w:t>
            </w:r>
            <w:r>
              <w:rPr>
                <w:sz w:val="24"/>
              </w:rPr>
              <w:t>Izgradnja</w:t>
            </w:r>
            <w:r>
              <w:rPr>
                <w:spacing w:val="-8"/>
                <w:sz w:val="24"/>
              </w:rPr>
              <w:t xml:space="preserve"> </w:t>
            </w:r>
            <w:r>
              <w:rPr>
                <w:sz w:val="24"/>
              </w:rPr>
              <w:t>autobusnih</w:t>
            </w:r>
            <w:r>
              <w:rPr>
                <w:spacing w:val="-8"/>
                <w:sz w:val="24"/>
              </w:rPr>
              <w:t xml:space="preserve"> </w:t>
            </w:r>
            <w:r>
              <w:rPr>
                <w:sz w:val="24"/>
              </w:rPr>
              <w:t>ugibališta</w:t>
            </w:r>
            <w:r>
              <w:rPr>
                <w:spacing w:val="-8"/>
                <w:sz w:val="24"/>
              </w:rPr>
              <w:t xml:space="preserve"> </w:t>
            </w:r>
            <w:r>
              <w:rPr>
                <w:sz w:val="24"/>
              </w:rPr>
              <w:t>i</w:t>
            </w:r>
            <w:r>
              <w:rPr>
                <w:spacing w:val="-8"/>
                <w:sz w:val="24"/>
              </w:rPr>
              <w:t xml:space="preserve"> </w:t>
            </w:r>
            <w:r>
              <w:rPr>
                <w:sz w:val="24"/>
              </w:rPr>
              <w:t>stajališta K104251 Uređenje Ulice Mandalinskih žrtava K104258 Uređenje ceste Raslina-Gaćelezi</w:t>
            </w:r>
          </w:p>
          <w:p w14:paraId="2E5225FB" w14:textId="77777777" w:rsidR="00AB5DB3" w:rsidRDefault="00000000">
            <w:pPr>
              <w:pStyle w:val="TableParagraph"/>
              <w:spacing w:line="256" w:lineRule="auto"/>
              <w:ind w:left="107" w:right="1364"/>
              <w:rPr>
                <w:sz w:val="24"/>
              </w:rPr>
            </w:pPr>
            <w:r>
              <w:rPr>
                <w:sz w:val="24"/>
              </w:rPr>
              <w:t>K104259 Rekonstrukcija stepenica Jurja Barakovića K104261</w:t>
            </w:r>
            <w:r>
              <w:rPr>
                <w:spacing w:val="-6"/>
                <w:sz w:val="24"/>
              </w:rPr>
              <w:t xml:space="preserve"> </w:t>
            </w:r>
            <w:r>
              <w:rPr>
                <w:sz w:val="24"/>
              </w:rPr>
              <w:t>Sanacija</w:t>
            </w:r>
            <w:r>
              <w:rPr>
                <w:spacing w:val="-7"/>
                <w:sz w:val="24"/>
              </w:rPr>
              <w:t xml:space="preserve"> </w:t>
            </w:r>
            <w:r>
              <w:rPr>
                <w:sz w:val="24"/>
              </w:rPr>
              <w:t>pokosa</w:t>
            </w:r>
            <w:r>
              <w:rPr>
                <w:spacing w:val="-7"/>
                <w:sz w:val="24"/>
              </w:rPr>
              <w:t xml:space="preserve"> </w:t>
            </w:r>
            <w:r>
              <w:rPr>
                <w:sz w:val="24"/>
              </w:rPr>
              <w:t>ispod</w:t>
            </w:r>
            <w:r>
              <w:rPr>
                <w:spacing w:val="-6"/>
                <w:sz w:val="24"/>
              </w:rPr>
              <w:t xml:space="preserve"> </w:t>
            </w:r>
            <w:r>
              <w:rPr>
                <w:sz w:val="24"/>
              </w:rPr>
              <w:t>tvrđave</w:t>
            </w:r>
            <w:r>
              <w:rPr>
                <w:spacing w:val="-7"/>
                <w:sz w:val="24"/>
              </w:rPr>
              <w:t xml:space="preserve"> </w:t>
            </w:r>
            <w:r>
              <w:rPr>
                <w:sz w:val="24"/>
              </w:rPr>
              <w:t>Sv.</w:t>
            </w:r>
            <w:r>
              <w:rPr>
                <w:spacing w:val="-6"/>
                <w:sz w:val="24"/>
              </w:rPr>
              <w:t xml:space="preserve"> </w:t>
            </w:r>
            <w:r>
              <w:rPr>
                <w:sz w:val="24"/>
              </w:rPr>
              <w:t>Mihovila K104262 Uređenje parkirališta Put Rokića</w:t>
            </w:r>
          </w:p>
          <w:p w14:paraId="2087D96A" w14:textId="77777777" w:rsidR="00AB5DB3" w:rsidRDefault="00000000">
            <w:pPr>
              <w:pStyle w:val="TableParagraph"/>
              <w:spacing w:line="273" w:lineRule="exact"/>
              <w:ind w:left="107"/>
              <w:rPr>
                <w:sz w:val="24"/>
              </w:rPr>
            </w:pPr>
            <w:r>
              <w:rPr>
                <w:sz w:val="24"/>
              </w:rPr>
              <w:t>K104263</w:t>
            </w:r>
            <w:r>
              <w:rPr>
                <w:spacing w:val="-3"/>
                <w:sz w:val="24"/>
              </w:rPr>
              <w:t xml:space="preserve"> </w:t>
            </w:r>
            <w:r>
              <w:rPr>
                <w:sz w:val="24"/>
              </w:rPr>
              <w:t>Projekti za</w:t>
            </w:r>
            <w:r>
              <w:rPr>
                <w:spacing w:val="-2"/>
                <w:sz w:val="24"/>
              </w:rPr>
              <w:t xml:space="preserve"> </w:t>
            </w:r>
            <w:r>
              <w:rPr>
                <w:sz w:val="24"/>
              </w:rPr>
              <w:t>naseljene</w:t>
            </w:r>
            <w:r>
              <w:rPr>
                <w:spacing w:val="-1"/>
                <w:sz w:val="24"/>
              </w:rPr>
              <w:t xml:space="preserve"> </w:t>
            </w:r>
            <w:r>
              <w:rPr>
                <w:spacing w:val="-2"/>
                <w:sz w:val="24"/>
              </w:rPr>
              <w:t>otoke</w:t>
            </w:r>
          </w:p>
          <w:p w14:paraId="16AC7913" w14:textId="77777777" w:rsidR="00AB5DB3" w:rsidRDefault="00000000">
            <w:pPr>
              <w:pStyle w:val="TableParagraph"/>
              <w:spacing w:before="9" w:line="254" w:lineRule="auto"/>
              <w:ind w:left="107" w:right="1364"/>
              <w:rPr>
                <w:sz w:val="24"/>
              </w:rPr>
            </w:pPr>
            <w:r>
              <w:rPr>
                <w:sz w:val="24"/>
              </w:rPr>
              <w:t>K104265</w:t>
            </w:r>
            <w:r>
              <w:rPr>
                <w:spacing w:val="-10"/>
                <w:sz w:val="24"/>
              </w:rPr>
              <w:t xml:space="preserve"> </w:t>
            </w:r>
            <w:r>
              <w:rPr>
                <w:sz w:val="24"/>
              </w:rPr>
              <w:t>Uređenje</w:t>
            </w:r>
            <w:r>
              <w:rPr>
                <w:spacing w:val="-10"/>
                <w:sz w:val="24"/>
              </w:rPr>
              <w:t xml:space="preserve"> </w:t>
            </w:r>
            <w:r>
              <w:rPr>
                <w:sz w:val="24"/>
              </w:rPr>
              <w:t>javnih</w:t>
            </w:r>
            <w:r>
              <w:rPr>
                <w:spacing w:val="-10"/>
                <w:sz w:val="24"/>
              </w:rPr>
              <w:t xml:space="preserve"> </w:t>
            </w:r>
            <w:r>
              <w:rPr>
                <w:sz w:val="24"/>
              </w:rPr>
              <w:t>parkirališnih</w:t>
            </w:r>
            <w:r>
              <w:rPr>
                <w:spacing w:val="-10"/>
                <w:sz w:val="24"/>
              </w:rPr>
              <w:t xml:space="preserve"> </w:t>
            </w:r>
            <w:r>
              <w:rPr>
                <w:sz w:val="24"/>
              </w:rPr>
              <w:t>površina K104266 Uređenje križanja u Dubravi</w:t>
            </w:r>
          </w:p>
          <w:p w14:paraId="71AD7EE7" w14:textId="77777777" w:rsidR="00AB5DB3" w:rsidRDefault="00000000">
            <w:pPr>
              <w:pStyle w:val="TableParagraph"/>
              <w:spacing w:before="3"/>
              <w:ind w:left="107"/>
              <w:rPr>
                <w:sz w:val="24"/>
              </w:rPr>
            </w:pPr>
            <w:r>
              <w:rPr>
                <w:sz w:val="24"/>
              </w:rPr>
              <w:t>K104267</w:t>
            </w:r>
            <w:r>
              <w:rPr>
                <w:spacing w:val="-3"/>
                <w:sz w:val="24"/>
              </w:rPr>
              <w:t xml:space="preserve"> </w:t>
            </w:r>
            <w:r>
              <w:rPr>
                <w:sz w:val="24"/>
              </w:rPr>
              <w:t>Rekonstrukcija</w:t>
            </w:r>
            <w:r>
              <w:rPr>
                <w:spacing w:val="-1"/>
                <w:sz w:val="24"/>
              </w:rPr>
              <w:t xml:space="preserve"> </w:t>
            </w:r>
            <w:r>
              <w:rPr>
                <w:sz w:val="24"/>
              </w:rPr>
              <w:t>kamenih površina</w:t>
            </w:r>
            <w:r>
              <w:rPr>
                <w:spacing w:val="-1"/>
                <w:sz w:val="24"/>
              </w:rPr>
              <w:t xml:space="preserve"> </w:t>
            </w:r>
            <w:r>
              <w:rPr>
                <w:sz w:val="24"/>
              </w:rPr>
              <w:t>u</w:t>
            </w:r>
            <w:r>
              <w:rPr>
                <w:spacing w:val="-1"/>
                <w:sz w:val="24"/>
              </w:rPr>
              <w:t xml:space="preserve"> </w:t>
            </w:r>
            <w:r>
              <w:rPr>
                <w:sz w:val="24"/>
              </w:rPr>
              <w:t>staroj</w:t>
            </w:r>
            <w:r>
              <w:rPr>
                <w:spacing w:val="-1"/>
                <w:sz w:val="24"/>
              </w:rPr>
              <w:t xml:space="preserve"> </w:t>
            </w:r>
            <w:r>
              <w:rPr>
                <w:sz w:val="24"/>
              </w:rPr>
              <w:t>gradskoj</w:t>
            </w:r>
            <w:r>
              <w:rPr>
                <w:spacing w:val="-1"/>
                <w:sz w:val="24"/>
              </w:rPr>
              <w:t xml:space="preserve"> </w:t>
            </w:r>
            <w:r>
              <w:rPr>
                <w:spacing w:val="-2"/>
                <w:sz w:val="24"/>
              </w:rPr>
              <w:t>jezgri</w:t>
            </w:r>
          </w:p>
          <w:p w14:paraId="27EA5C2E" w14:textId="77777777" w:rsidR="00AB5DB3" w:rsidRDefault="00000000">
            <w:pPr>
              <w:pStyle w:val="TableParagraph"/>
              <w:spacing w:before="19" w:line="273" w:lineRule="exact"/>
              <w:ind w:left="107"/>
              <w:rPr>
                <w:sz w:val="24"/>
              </w:rPr>
            </w:pPr>
            <w:r>
              <w:rPr>
                <w:sz w:val="24"/>
              </w:rPr>
              <w:t>K104268</w:t>
            </w:r>
            <w:r>
              <w:rPr>
                <w:spacing w:val="-1"/>
                <w:sz w:val="24"/>
              </w:rPr>
              <w:t xml:space="preserve"> </w:t>
            </w:r>
            <w:r>
              <w:rPr>
                <w:sz w:val="24"/>
              </w:rPr>
              <w:t>Uređenje</w:t>
            </w:r>
            <w:r>
              <w:rPr>
                <w:spacing w:val="-1"/>
                <w:sz w:val="24"/>
              </w:rPr>
              <w:t xml:space="preserve"> </w:t>
            </w:r>
            <w:r>
              <w:rPr>
                <w:sz w:val="24"/>
              </w:rPr>
              <w:t>Ulice ispod</w:t>
            </w:r>
            <w:r>
              <w:rPr>
                <w:spacing w:val="-1"/>
                <w:sz w:val="24"/>
              </w:rPr>
              <w:t xml:space="preserve"> </w:t>
            </w:r>
            <w:r>
              <w:rPr>
                <w:spacing w:val="-2"/>
                <w:sz w:val="24"/>
              </w:rPr>
              <w:t>Vidilice</w:t>
            </w:r>
          </w:p>
        </w:tc>
      </w:tr>
      <w:tr w:rsidR="00AB5DB3" w14:paraId="0CF9B1CF" w14:textId="77777777">
        <w:trPr>
          <w:trHeight w:val="1235"/>
        </w:trPr>
        <w:tc>
          <w:tcPr>
            <w:tcW w:w="2639" w:type="dxa"/>
          </w:tcPr>
          <w:p w14:paraId="5DC413AC"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793" w:type="dxa"/>
          </w:tcPr>
          <w:p w14:paraId="46339C9A" w14:textId="77777777" w:rsidR="00AB5DB3" w:rsidRDefault="00000000">
            <w:pPr>
              <w:pStyle w:val="TableParagraph"/>
              <w:tabs>
                <w:tab w:val="left" w:pos="1561"/>
                <w:tab w:val="left" w:pos="3166"/>
                <w:tab w:val="left" w:pos="4313"/>
                <w:tab w:val="left" w:pos="5371"/>
                <w:tab w:val="left" w:pos="5668"/>
              </w:tabs>
              <w:spacing w:before="54" w:line="254" w:lineRule="auto"/>
              <w:ind w:left="107" w:right="100"/>
              <w:rPr>
                <w:sz w:val="24"/>
              </w:rPr>
            </w:pPr>
            <w:r>
              <w:rPr>
                <w:spacing w:val="-2"/>
                <w:sz w:val="24"/>
              </w:rPr>
              <w:t>Ostvarivanje</w:t>
            </w:r>
            <w:r>
              <w:rPr>
                <w:sz w:val="24"/>
              </w:rPr>
              <w:tab/>
            </w:r>
            <w:r>
              <w:rPr>
                <w:spacing w:val="-2"/>
                <w:sz w:val="24"/>
              </w:rPr>
              <w:t>srednjoročnog</w:t>
            </w:r>
            <w:r>
              <w:rPr>
                <w:sz w:val="24"/>
              </w:rPr>
              <w:tab/>
            </w:r>
            <w:r>
              <w:rPr>
                <w:spacing w:val="-2"/>
                <w:sz w:val="24"/>
              </w:rPr>
              <w:t>programa</w:t>
            </w:r>
            <w:r>
              <w:rPr>
                <w:sz w:val="24"/>
              </w:rPr>
              <w:tab/>
            </w:r>
            <w:r>
              <w:rPr>
                <w:spacing w:val="-2"/>
                <w:sz w:val="24"/>
              </w:rPr>
              <w:t>građenja</w:t>
            </w:r>
            <w:r>
              <w:rPr>
                <w:sz w:val="24"/>
              </w:rPr>
              <w:tab/>
            </w:r>
            <w:r>
              <w:rPr>
                <w:spacing w:val="-10"/>
                <w:sz w:val="24"/>
              </w:rPr>
              <w:t>i</w:t>
            </w:r>
            <w:r>
              <w:rPr>
                <w:sz w:val="24"/>
              </w:rPr>
              <w:tab/>
            </w:r>
            <w:r>
              <w:rPr>
                <w:spacing w:val="-2"/>
                <w:sz w:val="24"/>
              </w:rPr>
              <w:t xml:space="preserve">opremanja </w:t>
            </w:r>
            <w:r>
              <w:rPr>
                <w:sz w:val="24"/>
              </w:rPr>
              <w:t>komunalne infrastrukture.</w:t>
            </w:r>
          </w:p>
          <w:p w14:paraId="450BA818" w14:textId="77777777" w:rsidR="00AB5DB3" w:rsidRDefault="00000000">
            <w:pPr>
              <w:pStyle w:val="TableParagraph"/>
              <w:tabs>
                <w:tab w:val="left" w:pos="1655"/>
                <w:tab w:val="left" w:pos="3130"/>
                <w:tab w:val="left" w:pos="4238"/>
                <w:tab w:val="left" w:pos="4577"/>
                <w:tab w:val="left" w:pos="5867"/>
              </w:tabs>
              <w:spacing w:before="3"/>
              <w:ind w:left="107"/>
              <w:rPr>
                <w:sz w:val="24"/>
              </w:rPr>
            </w:pPr>
            <w:r>
              <w:rPr>
                <w:spacing w:val="-2"/>
                <w:sz w:val="24"/>
              </w:rPr>
              <w:t>Usmjeravanje</w:t>
            </w:r>
            <w:r>
              <w:rPr>
                <w:sz w:val="24"/>
              </w:rPr>
              <w:tab/>
            </w:r>
            <w:r>
              <w:rPr>
                <w:spacing w:val="-2"/>
                <w:sz w:val="24"/>
              </w:rPr>
              <w:t>proračunskih</w:t>
            </w:r>
            <w:r>
              <w:rPr>
                <w:sz w:val="24"/>
              </w:rPr>
              <w:tab/>
            </w:r>
            <w:r>
              <w:rPr>
                <w:spacing w:val="-2"/>
                <w:sz w:val="24"/>
              </w:rPr>
              <w:t>sredstava</w:t>
            </w:r>
            <w:r>
              <w:rPr>
                <w:sz w:val="24"/>
              </w:rPr>
              <w:tab/>
            </w:r>
            <w:r>
              <w:rPr>
                <w:spacing w:val="-10"/>
                <w:sz w:val="24"/>
              </w:rPr>
              <w:t>u</w:t>
            </w:r>
            <w:r>
              <w:rPr>
                <w:sz w:val="24"/>
              </w:rPr>
              <w:tab/>
            </w:r>
            <w:r>
              <w:rPr>
                <w:spacing w:val="-2"/>
                <w:sz w:val="24"/>
              </w:rPr>
              <w:t>opremanje,</w:t>
            </w:r>
            <w:r>
              <w:rPr>
                <w:sz w:val="24"/>
              </w:rPr>
              <w:tab/>
            </w:r>
            <w:r>
              <w:rPr>
                <w:spacing w:val="-2"/>
                <w:sz w:val="24"/>
              </w:rPr>
              <w:t>odnosno</w:t>
            </w:r>
          </w:p>
          <w:p w14:paraId="6B3C8CFD" w14:textId="77777777" w:rsidR="00AB5DB3" w:rsidRDefault="00000000">
            <w:pPr>
              <w:pStyle w:val="TableParagraph"/>
              <w:spacing w:before="19"/>
              <w:ind w:left="107"/>
              <w:rPr>
                <w:sz w:val="24"/>
              </w:rPr>
            </w:pPr>
            <w:r>
              <w:rPr>
                <w:sz w:val="24"/>
              </w:rPr>
              <w:t>povećanje</w:t>
            </w:r>
            <w:r>
              <w:rPr>
                <w:spacing w:val="-3"/>
                <w:sz w:val="24"/>
              </w:rPr>
              <w:t xml:space="preserve"> </w:t>
            </w:r>
            <w:r>
              <w:rPr>
                <w:sz w:val="24"/>
              </w:rPr>
              <w:t>opremljenosti</w:t>
            </w:r>
            <w:r>
              <w:rPr>
                <w:spacing w:val="-2"/>
                <w:sz w:val="24"/>
              </w:rPr>
              <w:t xml:space="preserve"> </w:t>
            </w:r>
            <w:r>
              <w:rPr>
                <w:sz w:val="24"/>
              </w:rPr>
              <w:t>građevinskog</w:t>
            </w:r>
            <w:r>
              <w:rPr>
                <w:spacing w:val="-2"/>
                <w:sz w:val="24"/>
              </w:rPr>
              <w:t xml:space="preserve"> zemljišta.</w:t>
            </w:r>
          </w:p>
        </w:tc>
      </w:tr>
      <w:tr w:rsidR="00AB5DB3" w14:paraId="61F2DB37" w14:textId="77777777">
        <w:trPr>
          <w:trHeight w:val="676"/>
        </w:trPr>
        <w:tc>
          <w:tcPr>
            <w:tcW w:w="2639" w:type="dxa"/>
          </w:tcPr>
          <w:p w14:paraId="62271B41" w14:textId="77777777" w:rsidR="00AB5DB3" w:rsidRDefault="00000000">
            <w:pPr>
              <w:pStyle w:val="TableParagraph"/>
              <w:spacing w:before="51" w:line="25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114D6A47" w14:textId="77777777" w:rsidR="00AB5DB3" w:rsidRDefault="00000000">
            <w:pPr>
              <w:pStyle w:val="TableParagraph"/>
              <w:spacing w:before="51"/>
              <w:ind w:left="107"/>
              <w:rPr>
                <w:sz w:val="24"/>
              </w:rPr>
            </w:pPr>
            <w:r>
              <w:rPr>
                <w:sz w:val="24"/>
              </w:rPr>
              <w:t xml:space="preserve">3.943.126,00 </w:t>
            </w:r>
            <w:r>
              <w:rPr>
                <w:spacing w:val="-5"/>
                <w:sz w:val="24"/>
              </w:rPr>
              <w:t>EUR</w:t>
            </w:r>
          </w:p>
        </w:tc>
      </w:tr>
      <w:tr w:rsidR="00AB5DB3" w14:paraId="1F488739" w14:textId="77777777">
        <w:trPr>
          <w:trHeight w:val="702"/>
        </w:trPr>
        <w:tc>
          <w:tcPr>
            <w:tcW w:w="2639" w:type="dxa"/>
          </w:tcPr>
          <w:p w14:paraId="3CD0BA60" w14:textId="77777777" w:rsidR="00AB5DB3" w:rsidRDefault="00000000">
            <w:pPr>
              <w:pStyle w:val="TableParagraph"/>
              <w:spacing w:before="51" w:line="25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2E8AD635" w14:textId="77777777" w:rsidR="00AB5DB3" w:rsidRDefault="00000000">
            <w:pPr>
              <w:pStyle w:val="TableParagraph"/>
              <w:spacing w:before="51"/>
              <w:ind w:left="107"/>
              <w:rPr>
                <w:sz w:val="24"/>
              </w:rPr>
            </w:pPr>
            <w:r>
              <w:rPr>
                <w:sz w:val="24"/>
              </w:rPr>
              <w:t xml:space="preserve">831.140,10 </w:t>
            </w:r>
            <w:r>
              <w:rPr>
                <w:spacing w:val="-5"/>
                <w:sz w:val="24"/>
              </w:rPr>
              <w:t>EUR</w:t>
            </w:r>
          </w:p>
        </w:tc>
      </w:tr>
      <w:tr w:rsidR="00AB5DB3" w14:paraId="56AB630B" w14:textId="77777777">
        <w:trPr>
          <w:trHeight w:val="3880"/>
        </w:trPr>
        <w:tc>
          <w:tcPr>
            <w:tcW w:w="2639" w:type="dxa"/>
          </w:tcPr>
          <w:p w14:paraId="3C7852A0" w14:textId="77777777" w:rsidR="00AB5DB3" w:rsidRDefault="00000000">
            <w:pPr>
              <w:pStyle w:val="TableParagraph"/>
              <w:spacing w:before="51"/>
              <w:ind w:left="108"/>
              <w:rPr>
                <w:sz w:val="24"/>
              </w:rPr>
            </w:pPr>
            <w:r>
              <w:rPr>
                <w:sz w:val="24"/>
              </w:rPr>
              <w:t>Pokazatelj</w:t>
            </w:r>
            <w:r>
              <w:rPr>
                <w:spacing w:val="-3"/>
                <w:sz w:val="24"/>
              </w:rPr>
              <w:t xml:space="preserve"> </w:t>
            </w:r>
            <w:r>
              <w:rPr>
                <w:spacing w:val="-2"/>
                <w:sz w:val="24"/>
              </w:rPr>
              <w:t>rezultata</w:t>
            </w:r>
          </w:p>
        </w:tc>
        <w:tc>
          <w:tcPr>
            <w:tcW w:w="6793" w:type="dxa"/>
          </w:tcPr>
          <w:p w14:paraId="6F069173" w14:textId="77777777" w:rsidR="00AB5DB3" w:rsidRDefault="00000000">
            <w:pPr>
              <w:pStyle w:val="TableParagraph"/>
              <w:spacing w:before="51"/>
              <w:ind w:left="107"/>
              <w:rPr>
                <w:sz w:val="24"/>
              </w:rPr>
            </w:pPr>
            <w:r>
              <w:rPr>
                <w:sz w:val="24"/>
              </w:rPr>
              <w:t>Program</w:t>
            </w:r>
            <w:r>
              <w:rPr>
                <w:spacing w:val="-1"/>
                <w:sz w:val="24"/>
              </w:rPr>
              <w:t xml:space="preserve"> </w:t>
            </w:r>
            <w:r>
              <w:rPr>
                <w:sz w:val="24"/>
              </w:rPr>
              <w:t>je</w:t>
            </w:r>
            <w:r>
              <w:rPr>
                <w:spacing w:val="-2"/>
                <w:sz w:val="24"/>
              </w:rPr>
              <w:t xml:space="preserve"> </w:t>
            </w:r>
            <w:r>
              <w:rPr>
                <w:sz w:val="24"/>
              </w:rPr>
              <w:t>ostvaren u</w:t>
            </w:r>
            <w:r>
              <w:rPr>
                <w:spacing w:val="-1"/>
                <w:sz w:val="24"/>
              </w:rPr>
              <w:t xml:space="preserve"> </w:t>
            </w:r>
            <w:r>
              <w:rPr>
                <w:sz w:val="24"/>
              </w:rPr>
              <w:t>manjem</w:t>
            </w:r>
            <w:r>
              <w:rPr>
                <w:spacing w:val="-1"/>
                <w:sz w:val="24"/>
              </w:rPr>
              <w:t xml:space="preserve"> </w:t>
            </w:r>
            <w:r>
              <w:rPr>
                <w:sz w:val="24"/>
              </w:rPr>
              <w:t>obimu od</w:t>
            </w:r>
            <w:r>
              <w:rPr>
                <w:spacing w:val="-1"/>
                <w:sz w:val="24"/>
              </w:rPr>
              <w:t xml:space="preserve"> </w:t>
            </w:r>
            <w:r>
              <w:rPr>
                <w:sz w:val="24"/>
              </w:rPr>
              <w:t xml:space="preserve">planiranog </w:t>
            </w:r>
            <w:r>
              <w:rPr>
                <w:spacing w:val="-2"/>
                <w:sz w:val="24"/>
              </w:rPr>
              <w:t>(44,53%).</w:t>
            </w:r>
          </w:p>
          <w:p w14:paraId="6A06D3FF" w14:textId="77777777" w:rsidR="00AB5DB3" w:rsidRDefault="00000000">
            <w:pPr>
              <w:pStyle w:val="TableParagraph"/>
              <w:spacing w:before="20"/>
              <w:ind w:left="107"/>
              <w:rPr>
                <w:sz w:val="24"/>
              </w:rPr>
            </w:pPr>
            <w:r>
              <w:rPr>
                <w:sz w:val="24"/>
              </w:rPr>
              <w:t>1.</w:t>
            </w:r>
            <w:r>
              <w:rPr>
                <w:spacing w:val="-1"/>
                <w:sz w:val="24"/>
              </w:rPr>
              <w:t xml:space="preserve"> </w:t>
            </w:r>
            <w:r>
              <w:rPr>
                <w:sz w:val="24"/>
              </w:rPr>
              <w:t>U</w:t>
            </w:r>
            <w:r>
              <w:rPr>
                <w:spacing w:val="-1"/>
                <w:sz w:val="24"/>
              </w:rPr>
              <w:t xml:space="preserve"> </w:t>
            </w:r>
            <w:r>
              <w:rPr>
                <w:sz w:val="24"/>
              </w:rPr>
              <w:t>skladu</w:t>
            </w:r>
            <w:r>
              <w:rPr>
                <w:spacing w:val="-1"/>
                <w:sz w:val="24"/>
              </w:rPr>
              <w:t xml:space="preserve"> </w:t>
            </w:r>
            <w:r>
              <w:rPr>
                <w:sz w:val="24"/>
              </w:rPr>
              <w:t>s</w:t>
            </w:r>
            <w:r>
              <w:rPr>
                <w:spacing w:val="-1"/>
                <w:sz w:val="24"/>
              </w:rPr>
              <w:t xml:space="preserve"> </w:t>
            </w:r>
            <w:r>
              <w:rPr>
                <w:sz w:val="24"/>
              </w:rPr>
              <w:t>Programom</w:t>
            </w:r>
            <w:r>
              <w:rPr>
                <w:spacing w:val="-1"/>
                <w:sz w:val="24"/>
              </w:rPr>
              <w:t xml:space="preserve"> </w:t>
            </w:r>
            <w:r>
              <w:rPr>
                <w:sz w:val="24"/>
              </w:rPr>
              <w:t>u potpunosti</w:t>
            </w:r>
            <w:r>
              <w:rPr>
                <w:spacing w:val="-1"/>
                <w:sz w:val="24"/>
              </w:rPr>
              <w:t xml:space="preserve"> </w:t>
            </w:r>
            <w:r>
              <w:rPr>
                <w:sz w:val="24"/>
              </w:rPr>
              <w:t>su dovršeni</w:t>
            </w:r>
            <w:r>
              <w:rPr>
                <w:spacing w:val="59"/>
                <w:sz w:val="24"/>
              </w:rPr>
              <w:t xml:space="preserve"> </w:t>
            </w:r>
            <w:r>
              <w:rPr>
                <w:spacing w:val="-2"/>
                <w:sz w:val="24"/>
              </w:rPr>
              <w:t>projekti:</w:t>
            </w:r>
          </w:p>
          <w:p w14:paraId="22FFDB25" w14:textId="77777777" w:rsidR="00AB5DB3" w:rsidRDefault="00000000">
            <w:pPr>
              <w:pStyle w:val="TableParagraph"/>
              <w:numPr>
                <w:ilvl w:val="0"/>
                <w:numId w:val="16"/>
              </w:numPr>
              <w:tabs>
                <w:tab w:val="left" w:pos="247"/>
              </w:tabs>
              <w:spacing w:before="16"/>
              <w:ind w:left="247" w:hanging="140"/>
              <w:rPr>
                <w:sz w:val="24"/>
              </w:rPr>
            </w:pPr>
            <w:r>
              <w:rPr>
                <w:sz w:val="24"/>
              </w:rPr>
              <w:t>Izgradnja</w:t>
            </w:r>
            <w:r>
              <w:rPr>
                <w:spacing w:val="-2"/>
                <w:sz w:val="24"/>
              </w:rPr>
              <w:t xml:space="preserve"> </w:t>
            </w:r>
            <w:r>
              <w:rPr>
                <w:sz w:val="24"/>
              </w:rPr>
              <w:t>podzemnih</w:t>
            </w:r>
            <w:r>
              <w:rPr>
                <w:spacing w:val="-1"/>
                <w:sz w:val="24"/>
              </w:rPr>
              <w:t xml:space="preserve"> </w:t>
            </w:r>
            <w:r>
              <w:rPr>
                <w:sz w:val="24"/>
              </w:rPr>
              <w:t>kontejnera</w:t>
            </w:r>
            <w:r>
              <w:rPr>
                <w:spacing w:val="-4"/>
                <w:sz w:val="24"/>
              </w:rPr>
              <w:t xml:space="preserve"> </w:t>
            </w:r>
            <w:r>
              <w:rPr>
                <w:sz w:val="24"/>
              </w:rPr>
              <w:t>po</w:t>
            </w:r>
            <w:r>
              <w:rPr>
                <w:spacing w:val="-1"/>
                <w:sz w:val="24"/>
              </w:rPr>
              <w:t xml:space="preserve"> </w:t>
            </w:r>
            <w:r>
              <w:rPr>
                <w:sz w:val="24"/>
              </w:rPr>
              <w:t>gradskim</w:t>
            </w:r>
            <w:r>
              <w:rPr>
                <w:spacing w:val="-1"/>
                <w:sz w:val="24"/>
              </w:rPr>
              <w:t xml:space="preserve"> </w:t>
            </w:r>
            <w:r>
              <w:rPr>
                <w:spacing w:val="-2"/>
                <w:sz w:val="24"/>
              </w:rPr>
              <w:t>četvrtima</w:t>
            </w:r>
          </w:p>
          <w:p w14:paraId="4C86D76F" w14:textId="77777777" w:rsidR="00AB5DB3" w:rsidRDefault="00000000">
            <w:pPr>
              <w:pStyle w:val="TableParagraph"/>
              <w:numPr>
                <w:ilvl w:val="0"/>
                <w:numId w:val="16"/>
              </w:numPr>
              <w:tabs>
                <w:tab w:val="left" w:pos="245"/>
              </w:tabs>
              <w:spacing w:before="20"/>
              <w:ind w:left="245" w:hanging="138"/>
              <w:rPr>
                <w:sz w:val="24"/>
              </w:rPr>
            </w:pPr>
            <w:r>
              <w:rPr>
                <w:sz w:val="24"/>
              </w:rPr>
              <w:t>Rekonstrukcija</w:t>
            </w:r>
            <w:r>
              <w:rPr>
                <w:spacing w:val="-3"/>
                <w:sz w:val="24"/>
              </w:rPr>
              <w:t xml:space="preserve"> </w:t>
            </w:r>
            <w:r>
              <w:rPr>
                <w:sz w:val="24"/>
              </w:rPr>
              <w:t>stepenica</w:t>
            </w:r>
            <w:r>
              <w:rPr>
                <w:spacing w:val="-2"/>
                <w:sz w:val="24"/>
              </w:rPr>
              <w:t xml:space="preserve"> </w:t>
            </w:r>
            <w:r>
              <w:rPr>
                <w:sz w:val="24"/>
              </w:rPr>
              <w:t>Jurja</w:t>
            </w:r>
            <w:r>
              <w:rPr>
                <w:spacing w:val="-2"/>
                <w:sz w:val="24"/>
              </w:rPr>
              <w:t xml:space="preserve"> Barakovića</w:t>
            </w:r>
          </w:p>
          <w:p w14:paraId="6C03919E" w14:textId="77777777" w:rsidR="00AB5DB3" w:rsidRDefault="00000000">
            <w:pPr>
              <w:pStyle w:val="TableParagraph"/>
              <w:spacing w:before="20"/>
              <w:ind w:left="107"/>
              <w:rPr>
                <w:sz w:val="24"/>
              </w:rPr>
            </w:pPr>
            <w:r>
              <w:rPr>
                <w:sz w:val="24"/>
              </w:rPr>
              <w:t>2.</w:t>
            </w:r>
            <w:r>
              <w:rPr>
                <w:spacing w:val="-1"/>
                <w:sz w:val="24"/>
              </w:rPr>
              <w:t xml:space="preserve"> </w:t>
            </w:r>
            <w:r>
              <w:rPr>
                <w:sz w:val="24"/>
              </w:rPr>
              <w:t>U</w:t>
            </w:r>
            <w:r>
              <w:rPr>
                <w:spacing w:val="-2"/>
                <w:sz w:val="24"/>
              </w:rPr>
              <w:t xml:space="preserve"> </w:t>
            </w:r>
            <w:r>
              <w:rPr>
                <w:sz w:val="24"/>
              </w:rPr>
              <w:t>većem</w:t>
            </w:r>
            <w:r>
              <w:rPr>
                <w:spacing w:val="-1"/>
                <w:sz w:val="24"/>
              </w:rPr>
              <w:t xml:space="preserve"> </w:t>
            </w:r>
            <w:r>
              <w:rPr>
                <w:sz w:val="24"/>
              </w:rPr>
              <w:t>obimu</w:t>
            </w:r>
            <w:r>
              <w:rPr>
                <w:spacing w:val="-1"/>
                <w:sz w:val="24"/>
              </w:rPr>
              <w:t xml:space="preserve"> </w:t>
            </w:r>
            <w:r>
              <w:rPr>
                <w:sz w:val="24"/>
              </w:rPr>
              <w:t>realizirani</w:t>
            </w:r>
            <w:r>
              <w:rPr>
                <w:spacing w:val="-1"/>
                <w:sz w:val="24"/>
              </w:rPr>
              <w:t xml:space="preserve"> </w:t>
            </w:r>
            <w:r>
              <w:rPr>
                <w:sz w:val="24"/>
              </w:rPr>
              <w:t xml:space="preserve">su </w:t>
            </w:r>
            <w:r>
              <w:rPr>
                <w:spacing w:val="-2"/>
                <w:sz w:val="24"/>
              </w:rPr>
              <w:t>projekti</w:t>
            </w:r>
          </w:p>
          <w:p w14:paraId="5FF64180" w14:textId="77777777" w:rsidR="00AB5DB3" w:rsidRDefault="00000000">
            <w:pPr>
              <w:pStyle w:val="TableParagraph"/>
              <w:numPr>
                <w:ilvl w:val="0"/>
                <w:numId w:val="15"/>
              </w:numPr>
              <w:tabs>
                <w:tab w:val="left" w:pos="247"/>
              </w:tabs>
              <w:spacing w:before="16"/>
              <w:ind w:left="247" w:hanging="140"/>
              <w:rPr>
                <w:sz w:val="24"/>
              </w:rPr>
            </w:pPr>
            <w:r>
              <w:rPr>
                <w:sz w:val="24"/>
              </w:rPr>
              <w:t>Izrada</w:t>
            </w:r>
            <w:r>
              <w:rPr>
                <w:spacing w:val="-4"/>
                <w:sz w:val="24"/>
              </w:rPr>
              <w:t xml:space="preserve"> </w:t>
            </w:r>
            <w:r>
              <w:rPr>
                <w:sz w:val="24"/>
              </w:rPr>
              <w:t>tehničke</w:t>
            </w:r>
            <w:r>
              <w:rPr>
                <w:spacing w:val="-2"/>
                <w:sz w:val="24"/>
              </w:rPr>
              <w:t xml:space="preserve"> </w:t>
            </w:r>
            <w:r>
              <w:rPr>
                <w:sz w:val="24"/>
              </w:rPr>
              <w:t>dokumentacije</w:t>
            </w:r>
            <w:r>
              <w:rPr>
                <w:spacing w:val="-2"/>
                <w:sz w:val="24"/>
              </w:rPr>
              <w:t xml:space="preserve"> </w:t>
            </w:r>
            <w:r>
              <w:rPr>
                <w:sz w:val="24"/>
              </w:rPr>
              <w:t>za</w:t>
            </w:r>
            <w:r>
              <w:rPr>
                <w:spacing w:val="-2"/>
                <w:sz w:val="24"/>
              </w:rPr>
              <w:t xml:space="preserve"> </w:t>
            </w:r>
            <w:r>
              <w:rPr>
                <w:sz w:val="24"/>
              </w:rPr>
              <w:t>prometnice</w:t>
            </w:r>
            <w:r>
              <w:rPr>
                <w:spacing w:val="-2"/>
                <w:sz w:val="24"/>
              </w:rPr>
              <w:t xml:space="preserve"> </w:t>
            </w:r>
            <w:r>
              <w:rPr>
                <w:sz w:val="24"/>
              </w:rPr>
              <w:t>i</w:t>
            </w:r>
            <w:r>
              <w:rPr>
                <w:spacing w:val="-1"/>
                <w:sz w:val="24"/>
              </w:rPr>
              <w:t xml:space="preserve"> </w:t>
            </w:r>
            <w:r>
              <w:rPr>
                <w:sz w:val="24"/>
              </w:rPr>
              <w:t>javne</w:t>
            </w:r>
            <w:r>
              <w:rPr>
                <w:spacing w:val="-1"/>
                <w:sz w:val="24"/>
              </w:rPr>
              <w:t xml:space="preserve"> </w:t>
            </w:r>
            <w:r>
              <w:rPr>
                <w:spacing w:val="-2"/>
                <w:sz w:val="24"/>
              </w:rPr>
              <w:t>površine</w:t>
            </w:r>
          </w:p>
          <w:p w14:paraId="053BA2F2" w14:textId="77777777" w:rsidR="00AB5DB3" w:rsidRDefault="00000000">
            <w:pPr>
              <w:pStyle w:val="TableParagraph"/>
              <w:numPr>
                <w:ilvl w:val="0"/>
                <w:numId w:val="15"/>
              </w:numPr>
              <w:tabs>
                <w:tab w:val="left" w:pos="305"/>
              </w:tabs>
              <w:spacing w:before="20"/>
              <w:ind w:left="305" w:hanging="198"/>
              <w:rPr>
                <w:sz w:val="24"/>
              </w:rPr>
            </w:pPr>
            <w:r>
              <w:rPr>
                <w:sz w:val="24"/>
              </w:rPr>
              <w:t>Uređenje</w:t>
            </w:r>
            <w:r>
              <w:rPr>
                <w:spacing w:val="-1"/>
                <w:sz w:val="24"/>
              </w:rPr>
              <w:t xml:space="preserve"> </w:t>
            </w:r>
            <w:r>
              <w:rPr>
                <w:sz w:val="24"/>
              </w:rPr>
              <w:t>dječjih i</w:t>
            </w:r>
            <w:r>
              <w:rPr>
                <w:spacing w:val="-1"/>
                <w:sz w:val="24"/>
              </w:rPr>
              <w:t xml:space="preserve"> </w:t>
            </w:r>
            <w:r>
              <w:rPr>
                <w:sz w:val="24"/>
              </w:rPr>
              <w:t xml:space="preserve">sportskih </w:t>
            </w:r>
            <w:r>
              <w:rPr>
                <w:spacing w:val="-2"/>
                <w:sz w:val="24"/>
              </w:rPr>
              <w:t>igrališta</w:t>
            </w:r>
          </w:p>
          <w:p w14:paraId="5BE6D06A" w14:textId="77777777" w:rsidR="00AB5DB3" w:rsidRDefault="00000000">
            <w:pPr>
              <w:pStyle w:val="TableParagraph"/>
              <w:numPr>
                <w:ilvl w:val="0"/>
                <w:numId w:val="14"/>
              </w:numPr>
              <w:tabs>
                <w:tab w:val="left" w:pos="347"/>
              </w:tabs>
              <w:spacing w:before="19"/>
              <w:rPr>
                <w:sz w:val="24"/>
              </w:rPr>
            </w:pPr>
            <w:r>
              <w:rPr>
                <w:sz w:val="24"/>
              </w:rPr>
              <w:t>U</w:t>
            </w:r>
            <w:r>
              <w:rPr>
                <w:spacing w:val="-2"/>
                <w:sz w:val="24"/>
              </w:rPr>
              <w:t xml:space="preserve"> </w:t>
            </w:r>
            <w:r>
              <w:rPr>
                <w:sz w:val="24"/>
              </w:rPr>
              <w:t>manjem</w:t>
            </w:r>
            <w:r>
              <w:rPr>
                <w:spacing w:val="-1"/>
                <w:sz w:val="24"/>
              </w:rPr>
              <w:t xml:space="preserve"> </w:t>
            </w:r>
            <w:r>
              <w:rPr>
                <w:sz w:val="24"/>
              </w:rPr>
              <w:t>obimu</w:t>
            </w:r>
            <w:r>
              <w:rPr>
                <w:spacing w:val="-1"/>
                <w:sz w:val="24"/>
              </w:rPr>
              <w:t xml:space="preserve"> </w:t>
            </w:r>
            <w:r>
              <w:rPr>
                <w:sz w:val="24"/>
              </w:rPr>
              <w:t>realizirani</w:t>
            </w:r>
            <w:r>
              <w:rPr>
                <w:spacing w:val="-1"/>
                <w:sz w:val="24"/>
              </w:rPr>
              <w:t xml:space="preserve"> </w:t>
            </w:r>
            <w:r>
              <w:rPr>
                <w:sz w:val="24"/>
              </w:rPr>
              <w:t xml:space="preserve">su </w:t>
            </w:r>
            <w:r>
              <w:rPr>
                <w:spacing w:val="-2"/>
                <w:sz w:val="24"/>
              </w:rPr>
              <w:t>projekti:</w:t>
            </w:r>
          </w:p>
          <w:p w14:paraId="40D65CAE" w14:textId="77777777" w:rsidR="00AB5DB3" w:rsidRDefault="00000000">
            <w:pPr>
              <w:pStyle w:val="TableParagraph"/>
              <w:numPr>
                <w:ilvl w:val="1"/>
                <w:numId w:val="14"/>
              </w:numPr>
              <w:tabs>
                <w:tab w:val="left" w:pos="307"/>
              </w:tabs>
              <w:spacing w:before="17"/>
              <w:ind w:left="307" w:hanging="200"/>
              <w:rPr>
                <w:sz w:val="24"/>
              </w:rPr>
            </w:pPr>
            <w:r>
              <w:rPr>
                <w:sz w:val="24"/>
              </w:rPr>
              <w:t>Izgradnja</w:t>
            </w:r>
            <w:r>
              <w:rPr>
                <w:spacing w:val="-4"/>
                <w:sz w:val="24"/>
              </w:rPr>
              <w:t xml:space="preserve"> </w:t>
            </w:r>
            <w:r>
              <w:rPr>
                <w:sz w:val="24"/>
              </w:rPr>
              <w:t>dvorana</w:t>
            </w:r>
            <w:r>
              <w:rPr>
                <w:spacing w:val="-3"/>
                <w:sz w:val="24"/>
              </w:rPr>
              <w:t xml:space="preserve"> </w:t>
            </w:r>
            <w:r>
              <w:rPr>
                <w:sz w:val="24"/>
              </w:rPr>
              <w:t>za</w:t>
            </w:r>
            <w:r>
              <w:rPr>
                <w:spacing w:val="-2"/>
                <w:sz w:val="24"/>
              </w:rPr>
              <w:t xml:space="preserve"> ispraćaj</w:t>
            </w:r>
          </w:p>
          <w:p w14:paraId="7AAE67CF" w14:textId="77777777" w:rsidR="00AB5DB3" w:rsidRDefault="00000000">
            <w:pPr>
              <w:pStyle w:val="TableParagraph"/>
              <w:numPr>
                <w:ilvl w:val="1"/>
                <w:numId w:val="14"/>
              </w:numPr>
              <w:tabs>
                <w:tab w:val="left" w:pos="307"/>
              </w:tabs>
              <w:spacing w:before="19"/>
              <w:ind w:left="307" w:hanging="200"/>
              <w:rPr>
                <w:sz w:val="24"/>
              </w:rPr>
            </w:pPr>
            <w:r>
              <w:rPr>
                <w:sz w:val="24"/>
              </w:rPr>
              <w:t>Izgradnja</w:t>
            </w:r>
            <w:r>
              <w:rPr>
                <w:spacing w:val="-3"/>
                <w:sz w:val="24"/>
              </w:rPr>
              <w:t xml:space="preserve"> </w:t>
            </w:r>
            <w:r>
              <w:rPr>
                <w:sz w:val="24"/>
              </w:rPr>
              <w:t>biciklističke</w:t>
            </w:r>
            <w:r>
              <w:rPr>
                <w:spacing w:val="-2"/>
                <w:sz w:val="24"/>
              </w:rPr>
              <w:t xml:space="preserve"> staze</w:t>
            </w:r>
          </w:p>
          <w:p w14:paraId="0FD15FEC" w14:textId="77777777" w:rsidR="00AB5DB3" w:rsidRDefault="00000000">
            <w:pPr>
              <w:pStyle w:val="TableParagraph"/>
              <w:numPr>
                <w:ilvl w:val="1"/>
                <w:numId w:val="14"/>
              </w:numPr>
              <w:tabs>
                <w:tab w:val="left" w:pos="305"/>
              </w:tabs>
              <w:spacing w:before="19"/>
              <w:ind w:left="305" w:hanging="198"/>
              <w:rPr>
                <w:sz w:val="24"/>
              </w:rPr>
            </w:pPr>
            <w:r>
              <w:rPr>
                <w:sz w:val="24"/>
              </w:rPr>
              <w:t>Pristupni</w:t>
            </w:r>
            <w:r>
              <w:rPr>
                <w:spacing w:val="-2"/>
                <w:sz w:val="24"/>
              </w:rPr>
              <w:t xml:space="preserve"> </w:t>
            </w:r>
            <w:r>
              <w:rPr>
                <w:sz w:val="24"/>
              </w:rPr>
              <w:t>putovi</w:t>
            </w:r>
            <w:r>
              <w:rPr>
                <w:spacing w:val="-1"/>
                <w:sz w:val="24"/>
              </w:rPr>
              <w:t xml:space="preserve"> </w:t>
            </w:r>
            <w:r>
              <w:rPr>
                <w:sz w:val="24"/>
              </w:rPr>
              <w:t>i</w:t>
            </w:r>
            <w:r>
              <w:rPr>
                <w:spacing w:val="-1"/>
                <w:sz w:val="24"/>
              </w:rPr>
              <w:t xml:space="preserve"> </w:t>
            </w:r>
            <w:r>
              <w:rPr>
                <w:sz w:val="24"/>
              </w:rPr>
              <w:t>parkiralište</w:t>
            </w:r>
            <w:r>
              <w:rPr>
                <w:spacing w:val="-1"/>
                <w:sz w:val="24"/>
              </w:rPr>
              <w:t xml:space="preserve"> </w:t>
            </w:r>
            <w:r>
              <w:rPr>
                <w:sz w:val="24"/>
              </w:rPr>
              <w:t>za</w:t>
            </w:r>
            <w:r>
              <w:rPr>
                <w:spacing w:val="-2"/>
                <w:sz w:val="24"/>
              </w:rPr>
              <w:t xml:space="preserve"> </w:t>
            </w:r>
            <w:r>
              <w:rPr>
                <w:sz w:val="24"/>
              </w:rPr>
              <w:t>tvrđavu</w:t>
            </w:r>
            <w:r>
              <w:rPr>
                <w:spacing w:val="-1"/>
                <w:sz w:val="24"/>
              </w:rPr>
              <w:t xml:space="preserve"> </w:t>
            </w:r>
            <w:r>
              <w:rPr>
                <w:sz w:val="24"/>
              </w:rPr>
              <w:t>sv.</w:t>
            </w:r>
            <w:r>
              <w:rPr>
                <w:spacing w:val="1"/>
                <w:sz w:val="24"/>
              </w:rPr>
              <w:t xml:space="preserve"> </w:t>
            </w:r>
            <w:r>
              <w:rPr>
                <w:spacing w:val="-2"/>
                <w:sz w:val="24"/>
              </w:rPr>
              <w:t>Ivana</w:t>
            </w:r>
          </w:p>
          <w:p w14:paraId="6E598D9D" w14:textId="77777777" w:rsidR="00AB5DB3" w:rsidRDefault="00000000">
            <w:pPr>
              <w:pStyle w:val="TableParagraph"/>
              <w:numPr>
                <w:ilvl w:val="1"/>
                <w:numId w:val="14"/>
              </w:numPr>
              <w:tabs>
                <w:tab w:val="left" w:pos="307"/>
              </w:tabs>
              <w:spacing w:before="17"/>
              <w:ind w:left="307" w:hanging="200"/>
              <w:rPr>
                <w:sz w:val="24"/>
              </w:rPr>
            </w:pPr>
            <w:r>
              <w:rPr>
                <w:sz w:val="24"/>
              </w:rPr>
              <w:t>Izgradnja</w:t>
            </w:r>
            <w:r>
              <w:rPr>
                <w:spacing w:val="-4"/>
                <w:sz w:val="24"/>
              </w:rPr>
              <w:t xml:space="preserve"> </w:t>
            </w:r>
            <w:r>
              <w:rPr>
                <w:sz w:val="24"/>
              </w:rPr>
              <w:t>autobusnih</w:t>
            </w:r>
            <w:r>
              <w:rPr>
                <w:spacing w:val="-4"/>
                <w:sz w:val="24"/>
              </w:rPr>
              <w:t xml:space="preserve"> </w:t>
            </w:r>
            <w:r>
              <w:rPr>
                <w:sz w:val="24"/>
              </w:rPr>
              <w:t>ugibališta</w:t>
            </w:r>
            <w:r>
              <w:rPr>
                <w:spacing w:val="-4"/>
                <w:sz w:val="24"/>
              </w:rPr>
              <w:t xml:space="preserve"> </w:t>
            </w:r>
            <w:r>
              <w:rPr>
                <w:sz w:val="24"/>
              </w:rPr>
              <w:t>i</w:t>
            </w:r>
            <w:r>
              <w:rPr>
                <w:spacing w:val="-4"/>
                <w:sz w:val="24"/>
              </w:rPr>
              <w:t xml:space="preserve"> </w:t>
            </w:r>
            <w:r>
              <w:rPr>
                <w:spacing w:val="-2"/>
                <w:sz w:val="24"/>
              </w:rPr>
              <w:t>stajališta</w:t>
            </w:r>
          </w:p>
          <w:p w14:paraId="7C9AB8AB" w14:textId="77777777" w:rsidR="00AB5DB3" w:rsidRDefault="00000000">
            <w:pPr>
              <w:pStyle w:val="TableParagraph"/>
              <w:numPr>
                <w:ilvl w:val="1"/>
                <w:numId w:val="14"/>
              </w:numPr>
              <w:tabs>
                <w:tab w:val="left" w:pos="365"/>
              </w:tabs>
              <w:spacing w:before="19"/>
              <w:ind w:left="365" w:hanging="258"/>
              <w:rPr>
                <w:sz w:val="24"/>
              </w:rPr>
            </w:pPr>
            <w:r>
              <w:rPr>
                <w:sz w:val="24"/>
              </w:rPr>
              <w:t>Uređenje</w:t>
            </w:r>
            <w:r>
              <w:rPr>
                <w:spacing w:val="-1"/>
                <w:sz w:val="24"/>
              </w:rPr>
              <w:t xml:space="preserve"> </w:t>
            </w:r>
            <w:r>
              <w:rPr>
                <w:sz w:val="24"/>
              </w:rPr>
              <w:t>javnih</w:t>
            </w:r>
            <w:r>
              <w:rPr>
                <w:spacing w:val="-1"/>
                <w:sz w:val="24"/>
              </w:rPr>
              <w:t xml:space="preserve"> </w:t>
            </w:r>
            <w:r>
              <w:rPr>
                <w:sz w:val="24"/>
              </w:rPr>
              <w:t>parkirališnih</w:t>
            </w:r>
            <w:r>
              <w:rPr>
                <w:spacing w:val="-1"/>
                <w:sz w:val="24"/>
              </w:rPr>
              <w:t xml:space="preserve"> </w:t>
            </w:r>
            <w:r>
              <w:rPr>
                <w:spacing w:val="-2"/>
                <w:sz w:val="24"/>
              </w:rPr>
              <w:t>površina</w:t>
            </w:r>
          </w:p>
        </w:tc>
      </w:tr>
    </w:tbl>
    <w:p w14:paraId="08037EA2"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73552D76" w14:textId="77777777">
        <w:trPr>
          <w:trHeight w:val="5647"/>
        </w:trPr>
        <w:tc>
          <w:tcPr>
            <w:tcW w:w="2639" w:type="dxa"/>
          </w:tcPr>
          <w:p w14:paraId="091DB3F8" w14:textId="77777777" w:rsidR="00AB5DB3" w:rsidRDefault="00AB5DB3">
            <w:pPr>
              <w:pStyle w:val="TableParagraph"/>
              <w:rPr>
                <w:sz w:val="24"/>
              </w:rPr>
            </w:pPr>
          </w:p>
        </w:tc>
        <w:tc>
          <w:tcPr>
            <w:tcW w:w="6793" w:type="dxa"/>
          </w:tcPr>
          <w:p w14:paraId="538DDD86" w14:textId="77777777" w:rsidR="00AB5DB3" w:rsidRDefault="00000000">
            <w:pPr>
              <w:pStyle w:val="TableParagraph"/>
              <w:numPr>
                <w:ilvl w:val="0"/>
                <w:numId w:val="13"/>
              </w:numPr>
              <w:tabs>
                <w:tab w:val="left" w:pos="361"/>
              </w:tabs>
              <w:spacing w:before="54" w:line="254" w:lineRule="auto"/>
              <w:ind w:right="50" w:firstLine="0"/>
              <w:rPr>
                <w:sz w:val="24"/>
              </w:rPr>
            </w:pPr>
            <w:r>
              <w:rPr>
                <w:sz w:val="24"/>
              </w:rPr>
              <w:t xml:space="preserve">Projekti koji se nisu realizirali te se realizacija očekuje u drugom </w:t>
            </w:r>
            <w:r>
              <w:rPr>
                <w:spacing w:val="-2"/>
                <w:sz w:val="24"/>
              </w:rPr>
              <w:t>polugodištu:</w:t>
            </w:r>
          </w:p>
          <w:p w14:paraId="047852DF" w14:textId="77777777" w:rsidR="00AB5DB3" w:rsidRDefault="00000000">
            <w:pPr>
              <w:pStyle w:val="TableParagraph"/>
              <w:numPr>
                <w:ilvl w:val="1"/>
                <w:numId w:val="13"/>
              </w:numPr>
              <w:tabs>
                <w:tab w:val="left" w:pos="245"/>
              </w:tabs>
              <w:spacing w:before="3"/>
              <w:ind w:left="245" w:hanging="138"/>
              <w:rPr>
                <w:sz w:val="24"/>
              </w:rPr>
            </w:pPr>
            <w:r>
              <w:rPr>
                <w:sz w:val="24"/>
              </w:rPr>
              <w:t>Uređenje</w:t>
            </w:r>
            <w:r>
              <w:rPr>
                <w:spacing w:val="-2"/>
                <w:sz w:val="24"/>
              </w:rPr>
              <w:t xml:space="preserve"> </w:t>
            </w:r>
            <w:r>
              <w:rPr>
                <w:sz w:val="24"/>
              </w:rPr>
              <w:t>protupožarnih</w:t>
            </w:r>
            <w:r>
              <w:rPr>
                <w:spacing w:val="-1"/>
                <w:sz w:val="24"/>
              </w:rPr>
              <w:t xml:space="preserve"> </w:t>
            </w:r>
            <w:r>
              <w:rPr>
                <w:spacing w:val="-2"/>
                <w:sz w:val="24"/>
              </w:rPr>
              <w:t>puteva</w:t>
            </w:r>
          </w:p>
          <w:p w14:paraId="170FEBCA" w14:textId="77777777" w:rsidR="00AB5DB3" w:rsidRDefault="00000000">
            <w:pPr>
              <w:pStyle w:val="TableParagraph"/>
              <w:numPr>
                <w:ilvl w:val="1"/>
                <w:numId w:val="13"/>
              </w:numPr>
              <w:tabs>
                <w:tab w:val="left" w:pos="245"/>
              </w:tabs>
              <w:spacing w:before="19"/>
              <w:ind w:left="245" w:hanging="138"/>
              <w:rPr>
                <w:sz w:val="24"/>
              </w:rPr>
            </w:pPr>
            <w:r>
              <w:rPr>
                <w:sz w:val="24"/>
              </w:rPr>
              <w:t>Rekonstrukcija</w:t>
            </w:r>
            <w:r>
              <w:rPr>
                <w:spacing w:val="-2"/>
                <w:sz w:val="24"/>
              </w:rPr>
              <w:t xml:space="preserve"> </w:t>
            </w:r>
            <w:r>
              <w:rPr>
                <w:sz w:val="24"/>
              </w:rPr>
              <w:t>i dogradnja</w:t>
            </w:r>
            <w:r>
              <w:rPr>
                <w:spacing w:val="-1"/>
                <w:sz w:val="24"/>
              </w:rPr>
              <w:t xml:space="preserve"> </w:t>
            </w:r>
            <w:r>
              <w:rPr>
                <w:sz w:val="24"/>
              </w:rPr>
              <w:t>nogostupa</w:t>
            </w:r>
            <w:r>
              <w:rPr>
                <w:spacing w:val="-1"/>
                <w:sz w:val="24"/>
              </w:rPr>
              <w:t xml:space="preserve"> </w:t>
            </w:r>
            <w:r>
              <w:rPr>
                <w:sz w:val="24"/>
              </w:rPr>
              <w:t>na</w:t>
            </w:r>
            <w:r>
              <w:rPr>
                <w:spacing w:val="-2"/>
                <w:sz w:val="24"/>
              </w:rPr>
              <w:t xml:space="preserve"> </w:t>
            </w:r>
            <w:r>
              <w:rPr>
                <w:sz w:val="24"/>
              </w:rPr>
              <w:t xml:space="preserve">području </w:t>
            </w:r>
            <w:r>
              <w:rPr>
                <w:spacing w:val="-2"/>
                <w:sz w:val="24"/>
              </w:rPr>
              <w:t>Šibenika</w:t>
            </w:r>
          </w:p>
          <w:p w14:paraId="58D54F64" w14:textId="77777777" w:rsidR="00AB5DB3" w:rsidRDefault="00000000">
            <w:pPr>
              <w:pStyle w:val="TableParagraph"/>
              <w:numPr>
                <w:ilvl w:val="1"/>
                <w:numId w:val="13"/>
              </w:numPr>
              <w:tabs>
                <w:tab w:val="left" w:pos="245"/>
              </w:tabs>
              <w:spacing w:before="17"/>
              <w:ind w:left="245" w:hanging="138"/>
              <w:rPr>
                <w:sz w:val="24"/>
              </w:rPr>
            </w:pPr>
            <w:r>
              <w:rPr>
                <w:sz w:val="24"/>
              </w:rPr>
              <w:t>Uređenje</w:t>
            </w:r>
            <w:r>
              <w:rPr>
                <w:spacing w:val="-1"/>
                <w:sz w:val="24"/>
              </w:rPr>
              <w:t xml:space="preserve"> </w:t>
            </w:r>
            <w:r>
              <w:rPr>
                <w:sz w:val="24"/>
              </w:rPr>
              <w:t>nogostupa</w:t>
            </w:r>
            <w:r>
              <w:rPr>
                <w:spacing w:val="-1"/>
                <w:sz w:val="24"/>
              </w:rPr>
              <w:t xml:space="preserve"> </w:t>
            </w:r>
            <w:r>
              <w:rPr>
                <w:sz w:val="24"/>
              </w:rPr>
              <w:t>u</w:t>
            </w:r>
            <w:r>
              <w:rPr>
                <w:spacing w:val="1"/>
                <w:sz w:val="24"/>
              </w:rPr>
              <w:t xml:space="preserve"> </w:t>
            </w:r>
            <w:r>
              <w:rPr>
                <w:sz w:val="24"/>
              </w:rPr>
              <w:t>Ulici Stipe</w:t>
            </w:r>
            <w:r>
              <w:rPr>
                <w:spacing w:val="-1"/>
                <w:sz w:val="24"/>
              </w:rPr>
              <w:t xml:space="preserve"> </w:t>
            </w:r>
            <w:r>
              <w:rPr>
                <w:spacing w:val="-2"/>
                <w:sz w:val="24"/>
              </w:rPr>
              <w:t>Ninića</w:t>
            </w:r>
          </w:p>
          <w:p w14:paraId="0A539336" w14:textId="77777777" w:rsidR="00AB5DB3" w:rsidRDefault="00000000">
            <w:pPr>
              <w:pStyle w:val="TableParagraph"/>
              <w:numPr>
                <w:ilvl w:val="1"/>
                <w:numId w:val="13"/>
              </w:numPr>
              <w:tabs>
                <w:tab w:val="left" w:pos="247"/>
              </w:tabs>
              <w:spacing w:before="19"/>
              <w:ind w:left="247"/>
              <w:rPr>
                <w:sz w:val="24"/>
              </w:rPr>
            </w:pPr>
            <w:r>
              <w:rPr>
                <w:sz w:val="24"/>
              </w:rPr>
              <w:t>Izgradnja</w:t>
            </w:r>
            <w:r>
              <w:rPr>
                <w:spacing w:val="-3"/>
                <w:sz w:val="24"/>
              </w:rPr>
              <w:t xml:space="preserve"> </w:t>
            </w:r>
            <w:r>
              <w:rPr>
                <w:sz w:val="24"/>
              </w:rPr>
              <w:t>infrastrukture</w:t>
            </w:r>
            <w:r>
              <w:rPr>
                <w:spacing w:val="-1"/>
                <w:sz w:val="24"/>
              </w:rPr>
              <w:t xml:space="preserve"> </w:t>
            </w:r>
            <w:r>
              <w:rPr>
                <w:sz w:val="24"/>
              </w:rPr>
              <w:t>stambenog</w:t>
            </w:r>
            <w:r>
              <w:rPr>
                <w:spacing w:val="-2"/>
                <w:sz w:val="24"/>
              </w:rPr>
              <w:t xml:space="preserve"> </w:t>
            </w:r>
            <w:r>
              <w:rPr>
                <w:sz w:val="24"/>
              </w:rPr>
              <w:t>naselja</w:t>
            </w:r>
            <w:r>
              <w:rPr>
                <w:spacing w:val="-3"/>
                <w:sz w:val="24"/>
              </w:rPr>
              <w:t xml:space="preserve"> </w:t>
            </w:r>
            <w:r>
              <w:rPr>
                <w:spacing w:val="-2"/>
                <w:sz w:val="24"/>
              </w:rPr>
              <w:t>Podsolarsko</w:t>
            </w:r>
          </w:p>
          <w:p w14:paraId="434336F7" w14:textId="77777777" w:rsidR="00AB5DB3" w:rsidRDefault="00000000">
            <w:pPr>
              <w:pStyle w:val="TableParagraph"/>
              <w:numPr>
                <w:ilvl w:val="1"/>
                <w:numId w:val="13"/>
              </w:numPr>
              <w:tabs>
                <w:tab w:val="left" w:pos="245"/>
              </w:tabs>
              <w:spacing w:before="20"/>
              <w:ind w:left="245" w:hanging="138"/>
              <w:rPr>
                <w:sz w:val="24"/>
              </w:rPr>
            </w:pPr>
            <w:r>
              <w:rPr>
                <w:sz w:val="24"/>
              </w:rPr>
              <w:t>Rekonstrukcija</w:t>
            </w:r>
            <w:r>
              <w:rPr>
                <w:spacing w:val="-2"/>
                <w:sz w:val="24"/>
              </w:rPr>
              <w:t xml:space="preserve"> </w:t>
            </w:r>
            <w:r>
              <w:rPr>
                <w:sz w:val="24"/>
              </w:rPr>
              <w:t>Ulice</w:t>
            </w:r>
            <w:r>
              <w:rPr>
                <w:spacing w:val="-1"/>
                <w:sz w:val="24"/>
              </w:rPr>
              <w:t xml:space="preserve"> </w:t>
            </w:r>
            <w:r>
              <w:rPr>
                <w:sz w:val="24"/>
              </w:rPr>
              <w:t>Narodnog</w:t>
            </w:r>
            <w:r>
              <w:rPr>
                <w:spacing w:val="-1"/>
                <w:sz w:val="24"/>
              </w:rPr>
              <w:t xml:space="preserve"> </w:t>
            </w:r>
            <w:r>
              <w:rPr>
                <w:sz w:val="24"/>
              </w:rPr>
              <w:t>preporoda</w:t>
            </w:r>
            <w:r>
              <w:rPr>
                <w:spacing w:val="-3"/>
                <w:sz w:val="24"/>
              </w:rPr>
              <w:t xml:space="preserve"> </w:t>
            </w:r>
            <w:r>
              <w:rPr>
                <w:sz w:val="24"/>
              </w:rPr>
              <w:t xml:space="preserve">u </w:t>
            </w:r>
            <w:r>
              <w:rPr>
                <w:spacing w:val="-2"/>
                <w:sz w:val="24"/>
              </w:rPr>
              <w:t>Ražinama</w:t>
            </w:r>
          </w:p>
          <w:p w14:paraId="04A06BFD" w14:textId="77777777" w:rsidR="00AB5DB3" w:rsidRDefault="00000000">
            <w:pPr>
              <w:pStyle w:val="TableParagraph"/>
              <w:spacing w:before="16" w:line="256" w:lineRule="auto"/>
              <w:ind w:left="107"/>
              <w:rPr>
                <w:sz w:val="24"/>
              </w:rPr>
            </w:pPr>
            <w:r>
              <w:rPr>
                <w:sz w:val="24"/>
              </w:rPr>
              <w:t>-Uređenje</w:t>
            </w:r>
            <w:r>
              <w:rPr>
                <w:spacing w:val="40"/>
                <w:sz w:val="24"/>
              </w:rPr>
              <w:t xml:space="preserve"> </w:t>
            </w:r>
            <w:r>
              <w:rPr>
                <w:sz w:val="24"/>
              </w:rPr>
              <w:t>platoa</w:t>
            </w:r>
            <w:r>
              <w:rPr>
                <w:spacing w:val="40"/>
                <w:sz w:val="24"/>
              </w:rPr>
              <w:t xml:space="preserve"> </w:t>
            </w:r>
            <w:r>
              <w:rPr>
                <w:sz w:val="24"/>
              </w:rPr>
              <w:t>ispred</w:t>
            </w:r>
            <w:r>
              <w:rPr>
                <w:spacing w:val="40"/>
                <w:sz w:val="24"/>
              </w:rPr>
              <w:t xml:space="preserve"> </w:t>
            </w:r>
            <w:r>
              <w:rPr>
                <w:sz w:val="24"/>
              </w:rPr>
              <w:t>Biskupijskog</w:t>
            </w:r>
            <w:r>
              <w:rPr>
                <w:spacing w:val="40"/>
                <w:sz w:val="24"/>
              </w:rPr>
              <w:t xml:space="preserve"> </w:t>
            </w:r>
            <w:r>
              <w:rPr>
                <w:sz w:val="24"/>
              </w:rPr>
              <w:t>marijanskog</w:t>
            </w:r>
            <w:r>
              <w:rPr>
                <w:spacing w:val="40"/>
                <w:sz w:val="24"/>
              </w:rPr>
              <w:t xml:space="preserve"> </w:t>
            </w:r>
            <w:r>
              <w:rPr>
                <w:sz w:val="24"/>
              </w:rPr>
              <w:t>svetišta</w:t>
            </w:r>
            <w:r>
              <w:rPr>
                <w:spacing w:val="40"/>
                <w:sz w:val="24"/>
              </w:rPr>
              <w:t xml:space="preserve"> </w:t>
            </w:r>
            <w:r>
              <w:rPr>
                <w:sz w:val="24"/>
              </w:rPr>
              <w:t xml:space="preserve">Gospe </w:t>
            </w:r>
            <w:r>
              <w:rPr>
                <w:spacing w:val="-2"/>
                <w:sz w:val="24"/>
              </w:rPr>
              <w:t>Vrpoljačke</w:t>
            </w:r>
          </w:p>
          <w:p w14:paraId="195B7C9D" w14:textId="77777777" w:rsidR="00AB5DB3" w:rsidRDefault="00000000">
            <w:pPr>
              <w:pStyle w:val="TableParagraph"/>
              <w:numPr>
                <w:ilvl w:val="1"/>
                <w:numId w:val="13"/>
              </w:numPr>
              <w:tabs>
                <w:tab w:val="left" w:pos="245"/>
              </w:tabs>
              <w:ind w:left="245" w:hanging="138"/>
              <w:rPr>
                <w:sz w:val="24"/>
              </w:rPr>
            </w:pPr>
            <w:r>
              <w:rPr>
                <w:sz w:val="24"/>
              </w:rPr>
              <w:t>Uređenje</w:t>
            </w:r>
            <w:r>
              <w:rPr>
                <w:spacing w:val="-1"/>
                <w:sz w:val="24"/>
              </w:rPr>
              <w:t xml:space="preserve"> </w:t>
            </w:r>
            <w:r>
              <w:rPr>
                <w:sz w:val="24"/>
              </w:rPr>
              <w:t>pristupne</w:t>
            </w:r>
            <w:r>
              <w:rPr>
                <w:spacing w:val="-2"/>
                <w:sz w:val="24"/>
              </w:rPr>
              <w:t xml:space="preserve"> </w:t>
            </w:r>
            <w:r>
              <w:rPr>
                <w:sz w:val="24"/>
              </w:rPr>
              <w:t>ceste</w:t>
            </w:r>
            <w:r>
              <w:rPr>
                <w:spacing w:val="-1"/>
                <w:sz w:val="24"/>
              </w:rPr>
              <w:t xml:space="preserve"> </w:t>
            </w:r>
            <w:r>
              <w:rPr>
                <w:sz w:val="24"/>
              </w:rPr>
              <w:t>za</w:t>
            </w:r>
            <w:r>
              <w:rPr>
                <w:spacing w:val="-2"/>
                <w:sz w:val="24"/>
              </w:rPr>
              <w:t xml:space="preserve"> </w:t>
            </w:r>
            <w:r>
              <w:rPr>
                <w:sz w:val="24"/>
              </w:rPr>
              <w:t>Slatku</w:t>
            </w:r>
            <w:r>
              <w:rPr>
                <w:spacing w:val="-1"/>
                <w:sz w:val="24"/>
              </w:rPr>
              <w:t xml:space="preserve"> </w:t>
            </w:r>
            <w:r>
              <w:rPr>
                <w:spacing w:val="-4"/>
                <w:sz w:val="24"/>
              </w:rPr>
              <w:t>Dragu</w:t>
            </w:r>
          </w:p>
          <w:p w14:paraId="65C8533F" w14:textId="77777777" w:rsidR="00AB5DB3" w:rsidRDefault="00000000">
            <w:pPr>
              <w:pStyle w:val="TableParagraph"/>
              <w:numPr>
                <w:ilvl w:val="1"/>
                <w:numId w:val="13"/>
              </w:numPr>
              <w:tabs>
                <w:tab w:val="left" w:pos="245"/>
              </w:tabs>
              <w:spacing w:before="17"/>
              <w:ind w:left="245" w:hanging="138"/>
              <w:rPr>
                <w:sz w:val="24"/>
              </w:rPr>
            </w:pPr>
            <w:r>
              <w:rPr>
                <w:sz w:val="24"/>
              </w:rPr>
              <w:t>Uređenje</w:t>
            </w:r>
            <w:r>
              <w:rPr>
                <w:spacing w:val="-1"/>
                <w:sz w:val="24"/>
              </w:rPr>
              <w:t xml:space="preserve"> </w:t>
            </w:r>
            <w:r>
              <w:rPr>
                <w:sz w:val="24"/>
              </w:rPr>
              <w:t>Ulice</w:t>
            </w:r>
            <w:r>
              <w:rPr>
                <w:spacing w:val="-1"/>
                <w:sz w:val="24"/>
              </w:rPr>
              <w:t xml:space="preserve"> </w:t>
            </w:r>
            <w:r>
              <w:rPr>
                <w:sz w:val="24"/>
              </w:rPr>
              <w:t xml:space="preserve">Mandalinskih </w:t>
            </w:r>
            <w:r>
              <w:rPr>
                <w:spacing w:val="-2"/>
                <w:sz w:val="24"/>
              </w:rPr>
              <w:t>žrtava</w:t>
            </w:r>
          </w:p>
          <w:p w14:paraId="512E8B47" w14:textId="77777777" w:rsidR="00AB5DB3" w:rsidRDefault="00000000">
            <w:pPr>
              <w:pStyle w:val="TableParagraph"/>
              <w:numPr>
                <w:ilvl w:val="1"/>
                <w:numId w:val="13"/>
              </w:numPr>
              <w:tabs>
                <w:tab w:val="left" w:pos="245"/>
              </w:tabs>
              <w:spacing w:before="20"/>
              <w:ind w:left="245" w:hanging="138"/>
              <w:rPr>
                <w:sz w:val="24"/>
              </w:rPr>
            </w:pPr>
            <w:r>
              <w:rPr>
                <w:sz w:val="24"/>
              </w:rPr>
              <w:t>Uređenje</w:t>
            </w:r>
            <w:r>
              <w:rPr>
                <w:spacing w:val="-2"/>
                <w:sz w:val="24"/>
              </w:rPr>
              <w:t xml:space="preserve"> </w:t>
            </w:r>
            <w:r>
              <w:rPr>
                <w:sz w:val="24"/>
              </w:rPr>
              <w:t>ceste</w:t>
            </w:r>
            <w:r>
              <w:rPr>
                <w:spacing w:val="-1"/>
                <w:sz w:val="24"/>
              </w:rPr>
              <w:t xml:space="preserve"> </w:t>
            </w:r>
            <w:r>
              <w:rPr>
                <w:sz w:val="24"/>
              </w:rPr>
              <w:t>Raslina-</w:t>
            </w:r>
            <w:r>
              <w:rPr>
                <w:spacing w:val="-2"/>
                <w:sz w:val="24"/>
              </w:rPr>
              <w:t>Gaćelezi</w:t>
            </w:r>
          </w:p>
          <w:p w14:paraId="01A1F225" w14:textId="77777777" w:rsidR="00AB5DB3" w:rsidRDefault="00000000">
            <w:pPr>
              <w:pStyle w:val="TableParagraph"/>
              <w:numPr>
                <w:ilvl w:val="1"/>
                <w:numId w:val="13"/>
              </w:numPr>
              <w:tabs>
                <w:tab w:val="left" w:pos="259"/>
              </w:tabs>
              <w:spacing w:before="19" w:line="254" w:lineRule="auto"/>
              <w:ind w:right="49" w:firstLine="0"/>
              <w:rPr>
                <w:sz w:val="24"/>
              </w:rPr>
            </w:pPr>
            <w:r>
              <w:rPr>
                <w:sz w:val="24"/>
              </w:rPr>
              <w:t xml:space="preserve">Sanacija pokosa ispod tvrđave Sv. Mihovila ( u slučaju potrebe za </w:t>
            </w:r>
            <w:r>
              <w:rPr>
                <w:spacing w:val="-2"/>
                <w:sz w:val="24"/>
              </w:rPr>
              <w:t>istom)</w:t>
            </w:r>
          </w:p>
          <w:p w14:paraId="3CD336A1" w14:textId="77777777" w:rsidR="00AB5DB3" w:rsidRDefault="00000000">
            <w:pPr>
              <w:pStyle w:val="TableParagraph"/>
              <w:numPr>
                <w:ilvl w:val="1"/>
                <w:numId w:val="13"/>
              </w:numPr>
              <w:tabs>
                <w:tab w:val="left" w:pos="245"/>
              </w:tabs>
              <w:spacing w:before="3"/>
              <w:ind w:left="245" w:hanging="138"/>
              <w:rPr>
                <w:sz w:val="24"/>
              </w:rPr>
            </w:pPr>
            <w:r>
              <w:rPr>
                <w:sz w:val="24"/>
              </w:rPr>
              <w:t>Uređenje</w:t>
            </w:r>
            <w:r>
              <w:rPr>
                <w:spacing w:val="-2"/>
                <w:sz w:val="24"/>
              </w:rPr>
              <w:t xml:space="preserve"> </w:t>
            </w:r>
            <w:r>
              <w:rPr>
                <w:sz w:val="24"/>
              </w:rPr>
              <w:t>parkirališta</w:t>
            </w:r>
            <w:r>
              <w:rPr>
                <w:spacing w:val="-2"/>
                <w:sz w:val="24"/>
              </w:rPr>
              <w:t xml:space="preserve"> </w:t>
            </w:r>
            <w:r>
              <w:rPr>
                <w:sz w:val="24"/>
              </w:rPr>
              <w:t xml:space="preserve">Put </w:t>
            </w:r>
            <w:r>
              <w:rPr>
                <w:spacing w:val="-2"/>
                <w:sz w:val="24"/>
              </w:rPr>
              <w:t>Rokića</w:t>
            </w:r>
          </w:p>
          <w:p w14:paraId="0DE39961" w14:textId="77777777" w:rsidR="00AB5DB3" w:rsidRDefault="00000000">
            <w:pPr>
              <w:pStyle w:val="TableParagraph"/>
              <w:numPr>
                <w:ilvl w:val="1"/>
                <w:numId w:val="13"/>
              </w:numPr>
              <w:tabs>
                <w:tab w:val="left" w:pos="245"/>
              </w:tabs>
              <w:spacing w:before="19"/>
              <w:ind w:left="245" w:hanging="138"/>
              <w:rPr>
                <w:sz w:val="24"/>
              </w:rPr>
            </w:pPr>
            <w:r>
              <w:rPr>
                <w:sz w:val="24"/>
              </w:rPr>
              <w:t>Projekti</w:t>
            </w:r>
            <w:r>
              <w:rPr>
                <w:spacing w:val="-2"/>
                <w:sz w:val="24"/>
              </w:rPr>
              <w:t xml:space="preserve"> </w:t>
            </w:r>
            <w:r>
              <w:rPr>
                <w:sz w:val="24"/>
              </w:rPr>
              <w:t>za</w:t>
            </w:r>
            <w:r>
              <w:rPr>
                <w:spacing w:val="-2"/>
                <w:sz w:val="24"/>
              </w:rPr>
              <w:t xml:space="preserve"> </w:t>
            </w:r>
            <w:r>
              <w:rPr>
                <w:sz w:val="24"/>
              </w:rPr>
              <w:t>naseljene</w:t>
            </w:r>
            <w:r>
              <w:rPr>
                <w:spacing w:val="-2"/>
                <w:sz w:val="24"/>
              </w:rPr>
              <w:t xml:space="preserve"> </w:t>
            </w:r>
            <w:r>
              <w:rPr>
                <w:spacing w:val="-4"/>
                <w:sz w:val="24"/>
              </w:rPr>
              <w:t>otoke</w:t>
            </w:r>
          </w:p>
          <w:p w14:paraId="6F7FE9D7" w14:textId="77777777" w:rsidR="00AB5DB3" w:rsidRDefault="00000000">
            <w:pPr>
              <w:pStyle w:val="TableParagraph"/>
              <w:numPr>
                <w:ilvl w:val="1"/>
                <w:numId w:val="13"/>
              </w:numPr>
              <w:tabs>
                <w:tab w:val="left" w:pos="245"/>
              </w:tabs>
              <w:spacing w:before="17"/>
              <w:ind w:left="245" w:hanging="138"/>
              <w:rPr>
                <w:sz w:val="24"/>
              </w:rPr>
            </w:pPr>
            <w:r>
              <w:rPr>
                <w:sz w:val="24"/>
              </w:rPr>
              <w:t>Uređenje</w:t>
            </w:r>
            <w:r>
              <w:rPr>
                <w:spacing w:val="-2"/>
                <w:sz w:val="24"/>
              </w:rPr>
              <w:t xml:space="preserve"> </w:t>
            </w:r>
            <w:r>
              <w:rPr>
                <w:sz w:val="24"/>
              </w:rPr>
              <w:t>križanja</w:t>
            </w:r>
            <w:r>
              <w:rPr>
                <w:spacing w:val="-1"/>
                <w:sz w:val="24"/>
              </w:rPr>
              <w:t xml:space="preserve"> </w:t>
            </w:r>
            <w:r>
              <w:rPr>
                <w:sz w:val="24"/>
              </w:rPr>
              <w:t>u</w:t>
            </w:r>
            <w:r>
              <w:rPr>
                <w:spacing w:val="-1"/>
                <w:sz w:val="24"/>
              </w:rPr>
              <w:t xml:space="preserve"> </w:t>
            </w:r>
            <w:r>
              <w:rPr>
                <w:spacing w:val="-2"/>
                <w:sz w:val="24"/>
              </w:rPr>
              <w:t>Dubravi</w:t>
            </w:r>
          </w:p>
          <w:p w14:paraId="193AC183" w14:textId="77777777" w:rsidR="00AB5DB3" w:rsidRDefault="00000000">
            <w:pPr>
              <w:pStyle w:val="TableParagraph"/>
              <w:numPr>
                <w:ilvl w:val="1"/>
                <w:numId w:val="13"/>
              </w:numPr>
              <w:tabs>
                <w:tab w:val="left" w:pos="245"/>
              </w:tabs>
              <w:spacing w:before="19"/>
              <w:ind w:left="245" w:hanging="138"/>
              <w:rPr>
                <w:sz w:val="24"/>
              </w:rPr>
            </w:pPr>
            <w:r>
              <w:rPr>
                <w:sz w:val="24"/>
              </w:rPr>
              <w:t>Rekonstrukcija</w:t>
            </w:r>
            <w:r>
              <w:rPr>
                <w:spacing w:val="-2"/>
                <w:sz w:val="24"/>
              </w:rPr>
              <w:t xml:space="preserve"> </w:t>
            </w:r>
            <w:r>
              <w:rPr>
                <w:sz w:val="24"/>
              </w:rPr>
              <w:t>kamenih</w:t>
            </w:r>
            <w:r>
              <w:rPr>
                <w:spacing w:val="-1"/>
                <w:sz w:val="24"/>
              </w:rPr>
              <w:t xml:space="preserve"> </w:t>
            </w:r>
            <w:r>
              <w:rPr>
                <w:sz w:val="24"/>
              </w:rPr>
              <w:t>površina</w:t>
            </w:r>
            <w:r>
              <w:rPr>
                <w:spacing w:val="-1"/>
                <w:sz w:val="24"/>
              </w:rPr>
              <w:t xml:space="preserve"> </w:t>
            </w:r>
            <w:r>
              <w:rPr>
                <w:sz w:val="24"/>
              </w:rPr>
              <w:t>u</w:t>
            </w:r>
            <w:r>
              <w:rPr>
                <w:spacing w:val="-1"/>
                <w:sz w:val="24"/>
              </w:rPr>
              <w:t xml:space="preserve"> </w:t>
            </w:r>
            <w:r>
              <w:rPr>
                <w:sz w:val="24"/>
              </w:rPr>
              <w:t>staroj</w:t>
            </w:r>
            <w:r>
              <w:rPr>
                <w:spacing w:val="-1"/>
                <w:sz w:val="24"/>
              </w:rPr>
              <w:t xml:space="preserve"> </w:t>
            </w:r>
            <w:r>
              <w:rPr>
                <w:sz w:val="24"/>
              </w:rPr>
              <w:t>gradskoj</w:t>
            </w:r>
            <w:r>
              <w:rPr>
                <w:spacing w:val="-1"/>
                <w:sz w:val="24"/>
              </w:rPr>
              <w:t xml:space="preserve"> </w:t>
            </w:r>
            <w:r>
              <w:rPr>
                <w:spacing w:val="-2"/>
                <w:sz w:val="24"/>
              </w:rPr>
              <w:t>jezgri</w:t>
            </w:r>
          </w:p>
          <w:p w14:paraId="7E1E8159" w14:textId="77777777" w:rsidR="00AB5DB3" w:rsidRDefault="00000000">
            <w:pPr>
              <w:pStyle w:val="TableParagraph"/>
              <w:numPr>
                <w:ilvl w:val="1"/>
                <w:numId w:val="13"/>
              </w:numPr>
              <w:tabs>
                <w:tab w:val="left" w:pos="245"/>
              </w:tabs>
              <w:spacing w:before="17"/>
              <w:ind w:left="245" w:hanging="138"/>
              <w:rPr>
                <w:sz w:val="24"/>
              </w:rPr>
            </w:pPr>
            <w:r>
              <w:rPr>
                <w:sz w:val="24"/>
              </w:rPr>
              <w:t>Uređenje</w:t>
            </w:r>
            <w:r>
              <w:rPr>
                <w:spacing w:val="-2"/>
                <w:sz w:val="24"/>
              </w:rPr>
              <w:t xml:space="preserve"> </w:t>
            </w:r>
            <w:r>
              <w:rPr>
                <w:sz w:val="24"/>
              </w:rPr>
              <w:t>Ulice</w:t>
            </w:r>
            <w:r>
              <w:rPr>
                <w:spacing w:val="-2"/>
                <w:sz w:val="24"/>
              </w:rPr>
              <w:t xml:space="preserve"> </w:t>
            </w:r>
            <w:r>
              <w:rPr>
                <w:sz w:val="24"/>
              </w:rPr>
              <w:t>ispod</w:t>
            </w:r>
            <w:r>
              <w:rPr>
                <w:spacing w:val="-1"/>
                <w:sz w:val="24"/>
              </w:rPr>
              <w:t xml:space="preserve"> </w:t>
            </w:r>
            <w:r>
              <w:rPr>
                <w:spacing w:val="-2"/>
                <w:sz w:val="24"/>
              </w:rPr>
              <w:t>Vidilice</w:t>
            </w:r>
          </w:p>
        </w:tc>
      </w:tr>
      <w:tr w:rsidR="00AB5DB3" w14:paraId="4EEEBB16" w14:textId="77777777">
        <w:trPr>
          <w:trHeight w:val="3585"/>
        </w:trPr>
        <w:tc>
          <w:tcPr>
            <w:tcW w:w="2639" w:type="dxa"/>
          </w:tcPr>
          <w:p w14:paraId="25BE0B12" w14:textId="77777777" w:rsidR="00AB5DB3" w:rsidRDefault="00000000">
            <w:pPr>
              <w:pStyle w:val="TableParagraph"/>
              <w:spacing w:before="51"/>
              <w:ind w:left="108"/>
              <w:rPr>
                <w:b/>
                <w:sz w:val="24"/>
              </w:rPr>
            </w:pPr>
            <w:r>
              <w:rPr>
                <w:b/>
                <w:spacing w:val="-2"/>
                <w:sz w:val="24"/>
              </w:rPr>
              <w:t>Obrazloženje</w:t>
            </w:r>
          </w:p>
        </w:tc>
        <w:tc>
          <w:tcPr>
            <w:tcW w:w="6793" w:type="dxa"/>
          </w:tcPr>
          <w:p w14:paraId="06BB671E" w14:textId="77777777" w:rsidR="00AB5DB3" w:rsidRDefault="00000000">
            <w:pPr>
              <w:pStyle w:val="TableParagraph"/>
              <w:numPr>
                <w:ilvl w:val="0"/>
                <w:numId w:val="12"/>
              </w:numPr>
              <w:tabs>
                <w:tab w:val="left" w:pos="262"/>
              </w:tabs>
              <w:spacing w:before="51" w:line="256" w:lineRule="auto"/>
              <w:ind w:right="44" w:firstLine="0"/>
              <w:jc w:val="both"/>
              <w:rPr>
                <w:sz w:val="24"/>
              </w:rPr>
            </w:pPr>
            <w:r>
              <w:rPr>
                <w:sz w:val="24"/>
              </w:rPr>
              <w:t>U točki I. navedeni su projekti koji su</w:t>
            </w:r>
            <w:r>
              <w:rPr>
                <w:spacing w:val="40"/>
                <w:sz w:val="24"/>
              </w:rPr>
              <w:t xml:space="preserve"> </w:t>
            </w:r>
            <w:r>
              <w:rPr>
                <w:sz w:val="24"/>
              </w:rPr>
              <w:t>potpuno dovršeni u prvom polugodištu 2026. godine;</w:t>
            </w:r>
          </w:p>
          <w:p w14:paraId="5E6F9881" w14:textId="77777777" w:rsidR="00AB5DB3" w:rsidRDefault="00000000">
            <w:pPr>
              <w:pStyle w:val="TableParagraph"/>
              <w:numPr>
                <w:ilvl w:val="0"/>
                <w:numId w:val="12"/>
              </w:numPr>
              <w:tabs>
                <w:tab w:val="left" w:pos="252"/>
              </w:tabs>
              <w:spacing w:line="256" w:lineRule="auto"/>
              <w:ind w:right="46" w:firstLine="0"/>
              <w:jc w:val="both"/>
              <w:rPr>
                <w:sz w:val="24"/>
              </w:rPr>
            </w:pPr>
            <w:r>
              <w:rPr>
                <w:sz w:val="24"/>
              </w:rPr>
              <w:t xml:space="preserve">U točki 2. navedeni su projekti koji su sukladno dinamici izvršenja izvedeni u većem obimu od planiranog dinamičkog plana, te se planiraju nastaviti i u drugom polugodištu sukladno osiguranim </w:t>
            </w:r>
            <w:r>
              <w:rPr>
                <w:spacing w:val="-2"/>
                <w:sz w:val="24"/>
              </w:rPr>
              <w:t>sredstvima;</w:t>
            </w:r>
          </w:p>
          <w:p w14:paraId="7A3A65F3" w14:textId="77777777" w:rsidR="00AB5DB3" w:rsidRDefault="00000000">
            <w:pPr>
              <w:pStyle w:val="TableParagraph"/>
              <w:numPr>
                <w:ilvl w:val="0"/>
                <w:numId w:val="12"/>
              </w:numPr>
              <w:tabs>
                <w:tab w:val="left" w:pos="391"/>
              </w:tabs>
              <w:spacing w:line="256" w:lineRule="auto"/>
              <w:ind w:right="45" w:firstLine="0"/>
              <w:jc w:val="both"/>
              <w:rPr>
                <w:sz w:val="24"/>
              </w:rPr>
            </w:pPr>
            <w:r>
              <w:rPr>
                <w:sz w:val="24"/>
              </w:rPr>
              <w:t xml:space="preserve">U točki 3. prethodne rubrike navedeni su projekti u kojima su sukladno dinamici izvršenja obavljene neke pripremne radnje za početak realizacije, a ista će uslijediti u drugom polugodištu 2026. </w:t>
            </w:r>
            <w:r>
              <w:rPr>
                <w:spacing w:val="-2"/>
                <w:sz w:val="24"/>
              </w:rPr>
              <w:t>godine;</w:t>
            </w:r>
          </w:p>
          <w:p w14:paraId="2D661A5B" w14:textId="77777777" w:rsidR="00AB5DB3" w:rsidRDefault="00000000">
            <w:pPr>
              <w:pStyle w:val="TableParagraph"/>
              <w:numPr>
                <w:ilvl w:val="0"/>
                <w:numId w:val="12"/>
              </w:numPr>
              <w:tabs>
                <w:tab w:val="left" w:pos="230"/>
              </w:tabs>
              <w:spacing w:line="273" w:lineRule="exact"/>
              <w:ind w:left="230" w:hanging="123"/>
              <w:jc w:val="both"/>
              <w:rPr>
                <w:sz w:val="24"/>
              </w:rPr>
            </w:pPr>
            <w:r>
              <w:rPr>
                <w:sz w:val="24"/>
              </w:rPr>
              <w:t>U</w:t>
            </w:r>
            <w:r>
              <w:rPr>
                <w:spacing w:val="-17"/>
                <w:sz w:val="24"/>
              </w:rPr>
              <w:t xml:space="preserve"> </w:t>
            </w:r>
            <w:r>
              <w:rPr>
                <w:sz w:val="24"/>
              </w:rPr>
              <w:t>točci</w:t>
            </w:r>
            <w:r>
              <w:rPr>
                <w:spacing w:val="-14"/>
                <w:sz w:val="24"/>
              </w:rPr>
              <w:t xml:space="preserve"> </w:t>
            </w:r>
            <w:r>
              <w:rPr>
                <w:sz w:val="24"/>
              </w:rPr>
              <w:t>4.</w:t>
            </w:r>
            <w:r>
              <w:rPr>
                <w:spacing w:val="-15"/>
                <w:sz w:val="24"/>
              </w:rPr>
              <w:t xml:space="preserve"> </w:t>
            </w:r>
            <w:r>
              <w:rPr>
                <w:sz w:val="24"/>
              </w:rPr>
              <w:t>prethodne</w:t>
            </w:r>
            <w:r>
              <w:rPr>
                <w:spacing w:val="-13"/>
                <w:sz w:val="24"/>
              </w:rPr>
              <w:t xml:space="preserve"> </w:t>
            </w:r>
            <w:r>
              <w:rPr>
                <w:sz w:val="24"/>
              </w:rPr>
              <w:t>rubrike</w:t>
            </w:r>
            <w:r>
              <w:rPr>
                <w:spacing w:val="-15"/>
                <w:sz w:val="24"/>
              </w:rPr>
              <w:t xml:space="preserve"> </w:t>
            </w:r>
            <w:r>
              <w:rPr>
                <w:sz w:val="24"/>
              </w:rPr>
              <w:t>navedeni</w:t>
            </w:r>
            <w:r>
              <w:rPr>
                <w:spacing w:val="-14"/>
                <w:sz w:val="24"/>
              </w:rPr>
              <w:t xml:space="preserve"> </w:t>
            </w:r>
            <w:r>
              <w:rPr>
                <w:sz w:val="24"/>
              </w:rPr>
              <w:t>su</w:t>
            </w:r>
            <w:r>
              <w:rPr>
                <w:spacing w:val="-15"/>
                <w:sz w:val="24"/>
              </w:rPr>
              <w:t xml:space="preserve"> </w:t>
            </w:r>
            <w:r>
              <w:rPr>
                <w:sz w:val="24"/>
              </w:rPr>
              <w:t>projekt</w:t>
            </w:r>
            <w:r>
              <w:rPr>
                <w:spacing w:val="-14"/>
                <w:sz w:val="24"/>
              </w:rPr>
              <w:t xml:space="preserve"> </w:t>
            </w:r>
            <w:r>
              <w:rPr>
                <w:sz w:val="24"/>
              </w:rPr>
              <w:t>koji</w:t>
            </w:r>
            <w:r>
              <w:rPr>
                <w:spacing w:val="-14"/>
                <w:sz w:val="24"/>
              </w:rPr>
              <w:t xml:space="preserve"> </w:t>
            </w:r>
            <w:r>
              <w:rPr>
                <w:sz w:val="24"/>
              </w:rPr>
              <w:t>nisu</w:t>
            </w:r>
            <w:r>
              <w:rPr>
                <w:spacing w:val="-13"/>
                <w:sz w:val="24"/>
              </w:rPr>
              <w:t xml:space="preserve"> </w:t>
            </w:r>
            <w:r>
              <w:rPr>
                <w:spacing w:val="-2"/>
                <w:sz w:val="24"/>
              </w:rPr>
              <w:t>realizirani,</w:t>
            </w:r>
          </w:p>
          <w:p w14:paraId="410DF14C" w14:textId="77777777" w:rsidR="00AB5DB3" w:rsidRDefault="00000000">
            <w:pPr>
              <w:pStyle w:val="TableParagraph"/>
              <w:spacing w:before="15" w:line="273" w:lineRule="exact"/>
              <w:ind w:left="107"/>
              <w:jc w:val="both"/>
              <w:rPr>
                <w:sz w:val="24"/>
              </w:rPr>
            </w:pPr>
            <w:r>
              <w:rPr>
                <w:sz w:val="24"/>
              </w:rPr>
              <w:t>te</w:t>
            </w:r>
            <w:r>
              <w:rPr>
                <w:spacing w:val="-3"/>
                <w:sz w:val="24"/>
              </w:rPr>
              <w:t xml:space="preserve"> </w:t>
            </w:r>
            <w:r>
              <w:rPr>
                <w:sz w:val="24"/>
              </w:rPr>
              <w:t>se</w:t>
            </w:r>
            <w:r>
              <w:rPr>
                <w:spacing w:val="-3"/>
                <w:sz w:val="24"/>
              </w:rPr>
              <w:t xml:space="preserve"> </w:t>
            </w:r>
            <w:r>
              <w:rPr>
                <w:sz w:val="24"/>
              </w:rPr>
              <w:t>realizacija</w:t>
            </w:r>
            <w:r>
              <w:rPr>
                <w:spacing w:val="-2"/>
                <w:sz w:val="24"/>
              </w:rPr>
              <w:t xml:space="preserve"> </w:t>
            </w:r>
            <w:r>
              <w:rPr>
                <w:sz w:val="24"/>
              </w:rPr>
              <w:t>očekuje u</w:t>
            </w:r>
            <w:r>
              <w:rPr>
                <w:spacing w:val="-1"/>
                <w:sz w:val="24"/>
              </w:rPr>
              <w:t xml:space="preserve"> </w:t>
            </w:r>
            <w:r>
              <w:rPr>
                <w:sz w:val="24"/>
              </w:rPr>
              <w:t xml:space="preserve">drugom </w:t>
            </w:r>
            <w:r>
              <w:rPr>
                <w:spacing w:val="-2"/>
                <w:sz w:val="24"/>
              </w:rPr>
              <w:t>polugodištu.</w:t>
            </w:r>
          </w:p>
        </w:tc>
      </w:tr>
      <w:tr w:rsidR="00AB5DB3" w14:paraId="0BADCE48" w14:textId="77777777">
        <w:trPr>
          <w:trHeight w:val="1236"/>
        </w:trPr>
        <w:tc>
          <w:tcPr>
            <w:tcW w:w="2639" w:type="dxa"/>
          </w:tcPr>
          <w:p w14:paraId="378C29F6"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793" w:type="dxa"/>
          </w:tcPr>
          <w:p w14:paraId="17329C95" w14:textId="77777777" w:rsidR="00AB5DB3" w:rsidRDefault="00000000">
            <w:pPr>
              <w:pStyle w:val="TableParagraph"/>
              <w:tabs>
                <w:tab w:val="left" w:pos="2722"/>
                <w:tab w:val="left" w:pos="5189"/>
              </w:tabs>
              <w:spacing w:before="54" w:line="256" w:lineRule="auto"/>
              <w:ind w:left="107" w:right="44"/>
              <w:jc w:val="both"/>
              <w:rPr>
                <w:b/>
                <w:sz w:val="24"/>
              </w:rPr>
            </w:pPr>
            <w:r>
              <w:rPr>
                <w:b/>
                <w:sz w:val="24"/>
              </w:rPr>
              <w:t xml:space="preserve">1045 OBVEZATNA PREVENTIVNA DEZINSEKCIJA, </w:t>
            </w:r>
            <w:r>
              <w:rPr>
                <w:b/>
                <w:spacing w:val="-2"/>
                <w:sz w:val="24"/>
              </w:rPr>
              <w:t>DERATIZACIJA,</w:t>
            </w:r>
            <w:r>
              <w:rPr>
                <w:b/>
                <w:sz w:val="24"/>
              </w:rPr>
              <w:tab/>
            </w:r>
            <w:r>
              <w:rPr>
                <w:b/>
                <w:spacing w:val="-2"/>
                <w:sz w:val="24"/>
              </w:rPr>
              <w:t>ADULTICIDNO</w:t>
            </w:r>
            <w:r>
              <w:rPr>
                <w:b/>
                <w:sz w:val="24"/>
              </w:rPr>
              <w:tab/>
            </w:r>
            <w:r>
              <w:rPr>
                <w:b/>
                <w:spacing w:val="-2"/>
                <w:sz w:val="24"/>
              </w:rPr>
              <w:t xml:space="preserve">TRETIRANJE </w:t>
            </w:r>
            <w:r>
              <w:rPr>
                <w:b/>
                <w:sz w:val="24"/>
              </w:rPr>
              <w:t>KOMARACA TE LOV I ZBRINJAVANJE PASA LUTALICA</w:t>
            </w:r>
          </w:p>
        </w:tc>
      </w:tr>
      <w:tr w:rsidR="00AB5DB3" w14:paraId="27C35DD0" w14:textId="77777777">
        <w:trPr>
          <w:trHeight w:val="554"/>
        </w:trPr>
        <w:tc>
          <w:tcPr>
            <w:tcW w:w="2639" w:type="dxa"/>
          </w:tcPr>
          <w:p w14:paraId="25CF64F1"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793" w:type="dxa"/>
          </w:tcPr>
          <w:p w14:paraId="206041A7" w14:textId="77777777" w:rsidR="00AB5DB3" w:rsidRDefault="00000000">
            <w:pPr>
              <w:pStyle w:val="TableParagraph"/>
              <w:spacing w:before="51"/>
              <w:ind w:left="107"/>
              <w:rPr>
                <w:sz w:val="24"/>
              </w:rPr>
            </w:pPr>
            <w:r>
              <w:rPr>
                <w:sz w:val="24"/>
              </w:rPr>
              <w:t>0600</w:t>
            </w:r>
            <w:r>
              <w:rPr>
                <w:spacing w:val="-1"/>
                <w:sz w:val="24"/>
              </w:rPr>
              <w:t xml:space="preserve"> </w:t>
            </w:r>
            <w:r>
              <w:rPr>
                <w:sz w:val="24"/>
              </w:rPr>
              <w:t>Usluge</w:t>
            </w:r>
            <w:r>
              <w:rPr>
                <w:spacing w:val="-1"/>
                <w:sz w:val="24"/>
              </w:rPr>
              <w:t xml:space="preserve"> </w:t>
            </w:r>
            <w:r>
              <w:rPr>
                <w:sz w:val="24"/>
              </w:rPr>
              <w:t>unaprjeđenja</w:t>
            </w:r>
            <w:r>
              <w:rPr>
                <w:spacing w:val="-1"/>
                <w:sz w:val="24"/>
              </w:rPr>
              <w:t xml:space="preserve"> </w:t>
            </w:r>
            <w:r>
              <w:rPr>
                <w:sz w:val="24"/>
              </w:rPr>
              <w:t>stanovanja</w:t>
            </w:r>
            <w:r>
              <w:rPr>
                <w:spacing w:val="-1"/>
                <w:sz w:val="24"/>
              </w:rPr>
              <w:t xml:space="preserve"> </w:t>
            </w:r>
            <w:r>
              <w:rPr>
                <w:sz w:val="24"/>
              </w:rPr>
              <w:t>i</w:t>
            </w:r>
            <w:r>
              <w:rPr>
                <w:spacing w:val="-1"/>
                <w:sz w:val="24"/>
              </w:rPr>
              <w:t xml:space="preserve"> </w:t>
            </w:r>
            <w:r>
              <w:rPr>
                <w:spacing w:val="-2"/>
                <w:sz w:val="24"/>
              </w:rPr>
              <w:t>zajednice</w:t>
            </w:r>
          </w:p>
        </w:tc>
      </w:tr>
      <w:tr w:rsidR="00AB5DB3" w14:paraId="6CE610EE" w14:textId="77777777">
        <w:trPr>
          <w:trHeight w:val="1525"/>
        </w:trPr>
        <w:tc>
          <w:tcPr>
            <w:tcW w:w="2639" w:type="dxa"/>
          </w:tcPr>
          <w:p w14:paraId="0CF2CC9B"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793" w:type="dxa"/>
          </w:tcPr>
          <w:p w14:paraId="59A01A31" w14:textId="77777777" w:rsidR="00AB5DB3" w:rsidRDefault="00000000">
            <w:pPr>
              <w:pStyle w:val="TableParagraph"/>
              <w:spacing w:before="51" w:line="256" w:lineRule="auto"/>
              <w:ind w:left="107"/>
              <w:rPr>
                <w:sz w:val="24"/>
              </w:rPr>
            </w:pPr>
            <w:r>
              <w:rPr>
                <w:sz w:val="24"/>
              </w:rPr>
              <w:t>Zakon</w:t>
            </w:r>
            <w:r>
              <w:rPr>
                <w:spacing w:val="-15"/>
                <w:sz w:val="24"/>
              </w:rPr>
              <w:t xml:space="preserve"> </w:t>
            </w:r>
            <w:r>
              <w:rPr>
                <w:sz w:val="24"/>
              </w:rPr>
              <w:t>o</w:t>
            </w:r>
            <w:r>
              <w:rPr>
                <w:spacing w:val="-15"/>
                <w:sz w:val="24"/>
              </w:rPr>
              <w:t xml:space="preserve"> </w:t>
            </w:r>
            <w:r>
              <w:rPr>
                <w:sz w:val="24"/>
              </w:rPr>
              <w:t>zaštiti</w:t>
            </w:r>
            <w:r>
              <w:rPr>
                <w:spacing w:val="-14"/>
                <w:sz w:val="24"/>
              </w:rPr>
              <w:t xml:space="preserve"> </w:t>
            </w:r>
            <w:r>
              <w:rPr>
                <w:sz w:val="24"/>
              </w:rPr>
              <w:t>pučanstva</w:t>
            </w:r>
            <w:r>
              <w:rPr>
                <w:spacing w:val="-13"/>
                <w:sz w:val="24"/>
              </w:rPr>
              <w:t xml:space="preserve"> </w:t>
            </w:r>
            <w:r>
              <w:rPr>
                <w:sz w:val="24"/>
              </w:rPr>
              <w:t>od</w:t>
            </w:r>
            <w:r>
              <w:rPr>
                <w:spacing w:val="-15"/>
                <w:sz w:val="24"/>
              </w:rPr>
              <w:t xml:space="preserve"> </w:t>
            </w:r>
            <w:r>
              <w:rPr>
                <w:sz w:val="24"/>
              </w:rPr>
              <w:t>zaraznih</w:t>
            </w:r>
            <w:r>
              <w:rPr>
                <w:spacing w:val="-15"/>
                <w:sz w:val="24"/>
              </w:rPr>
              <w:t xml:space="preserve"> </w:t>
            </w:r>
            <w:r>
              <w:rPr>
                <w:sz w:val="24"/>
              </w:rPr>
              <w:t>bolesti</w:t>
            </w:r>
            <w:r>
              <w:rPr>
                <w:spacing w:val="-15"/>
                <w:sz w:val="24"/>
              </w:rPr>
              <w:t xml:space="preserve"> </w:t>
            </w:r>
            <w:r>
              <w:rPr>
                <w:sz w:val="24"/>
              </w:rPr>
              <w:t>(„Narodne</w:t>
            </w:r>
            <w:r>
              <w:rPr>
                <w:spacing w:val="-15"/>
                <w:sz w:val="24"/>
              </w:rPr>
              <w:t xml:space="preserve"> </w:t>
            </w:r>
            <w:r>
              <w:rPr>
                <w:sz w:val="24"/>
              </w:rPr>
              <w:t>novine“,</w:t>
            </w:r>
            <w:r>
              <w:rPr>
                <w:spacing w:val="-15"/>
                <w:sz w:val="24"/>
              </w:rPr>
              <w:t xml:space="preserve"> </w:t>
            </w:r>
            <w:r>
              <w:rPr>
                <w:sz w:val="24"/>
              </w:rPr>
              <w:t>broj 79/07, 113/08, 43/09, 130/17, 114/18, 47/20, 134/20 i 143/21)</w:t>
            </w:r>
          </w:p>
          <w:p w14:paraId="6E19B95E" w14:textId="77777777" w:rsidR="00AB5DB3" w:rsidRDefault="00000000">
            <w:pPr>
              <w:pStyle w:val="TableParagraph"/>
              <w:ind w:left="107"/>
              <w:rPr>
                <w:sz w:val="24"/>
              </w:rPr>
            </w:pPr>
            <w:r>
              <w:rPr>
                <w:sz w:val="24"/>
              </w:rPr>
              <w:t>Odluka</w:t>
            </w:r>
            <w:r>
              <w:rPr>
                <w:spacing w:val="-3"/>
                <w:sz w:val="24"/>
              </w:rPr>
              <w:t xml:space="preserve"> </w:t>
            </w:r>
            <w:r>
              <w:rPr>
                <w:sz w:val="24"/>
              </w:rPr>
              <w:t xml:space="preserve">o komunalnom </w:t>
            </w:r>
            <w:r>
              <w:rPr>
                <w:spacing w:val="-4"/>
                <w:sz w:val="24"/>
              </w:rPr>
              <w:t>redu</w:t>
            </w:r>
          </w:p>
          <w:p w14:paraId="6BE936BE" w14:textId="77777777" w:rsidR="00AB5DB3" w:rsidRDefault="00000000">
            <w:pPr>
              <w:pStyle w:val="TableParagraph"/>
              <w:spacing w:line="296" w:lineRule="exact"/>
              <w:ind w:left="107"/>
              <w:rPr>
                <w:sz w:val="24"/>
              </w:rPr>
            </w:pPr>
            <w:r>
              <w:rPr>
                <w:sz w:val="24"/>
              </w:rPr>
              <w:t>Program</w:t>
            </w:r>
            <w:r>
              <w:rPr>
                <w:spacing w:val="40"/>
                <w:sz w:val="24"/>
              </w:rPr>
              <w:t xml:space="preserve"> </w:t>
            </w:r>
            <w:r>
              <w:rPr>
                <w:sz w:val="24"/>
              </w:rPr>
              <w:t>održavanja</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Grada Šibenika za 2026. godinu</w:t>
            </w:r>
          </w:p>
        </w:tc>
      </w:tr>
    </w:tbl>
    <w:p w14:paraId="512468AE" w14:textId="77777777" w:rsidR="00AB5DB3" w:rsidRDefault="00AB5DB3">
      <w:pPr>
        <w:pStyle w:val="TableParagraph"/>
        <w:spacing w:line="296" w:lineRule="exact"/>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5491AA4C" w14:textId="77777777">
        <w:trPr>
          <w:trHeight w:val="852"/>
        </w:trPr>
        <w:tc>
          <w:tcPr>
            <w:tcW w:w="2639" w:type="dxa"/>
          </w:tcPr>
          <w:p w14:paraId="7CD0BC8A" w14:textId="77777777" w:rsidR="00AB5DB3" w:rsidRDefault="00000000">
            <w:pPr>
              <w:pStyle w:val="TableParagraph"/>
              <w:spacing w:before="54"/>
              <w:ind w:left="108"/>
              <w:rPr>
                <w:b/>
                <w:sz w:val="24"/>
              </w:rPr>
            </w:pPr>
            <w:r>
              <w:rPr>
                <w:b/>
                <w:sz w:val="24"/>
              </w:rPr>
              <w:t>Opis</w:t>
            </w:r>
            <w:r>
              <w:rPr>
                <w:b/>
                <w:spacing w:val="-2"/>
                <w:sz w:val="24"/>
              </w:rPr>
              <w:t xml:space="preserve"> programa</w:t>
            </w:r>
          </w:p>
        </w:tc>
        <w:tc>
          <w:tcPr>
            <w:tcW w:w="6793" w:type="dxa"/>
          </w:tcPr>
          <w:p w14:paraId="6EDDF876" w14:textId="77777777" w:rsidR="00AB5DB3" w:rsidRDefault="00000000">
            <w:pPr>
              <w:pStyle w:val="TableParagraph"/>
              <w:spacing w:before="54" w:line="254" w:lineRule="auto"/>
              <w:ind w:left="107"/>
              <w:rPr>
                <w:b/>
                <w:sz w:val="24"/>
              </w:rPr>
            </w:pPr>
            <w:r>
              <w:rPr>
                <w:b/>
                <w:sz w:val="24"/>
              </w:rPr>
              <w:t>A</w:t>
            </w:r>
            <w:r>
              <w:rPr>
                <w:b/>
                <w:spacing w:val="80"/>
                <w:sz w:val="24"/>
              </w:rPr>
              <w:t xml:space="preserve"> </w:t>
            </w:r>
            <w:r>
              <w:rPr>
                <w:b/>
                <w:sz w:val="24"/>
              </w:rPr>
              <w:t>104501</w:t>
            </w:r>
            <w:r>
              <w:rPr>
                <w:b/>
                <w:spacing w:val="80"/>
                <w:sz w:val="24"/>
              </w:rPr>
              <w:t xml:space="preserve"> </w:t>
            </w:r>
            <w:r>
              <w:rPr>
                <w:b/>
                <w:sz w:val="24"/>
              </w:rPr>
              <w:t>Obvezatna</w:t>
            </w:r>
            <w:r>
              <w:rPr>
                <w:b/>
                <w:spacing w:val="80"/>
                <w:sz w:val="24"/>
              </w:rPr>
              <w:t xml:space="preserve"> </w:t>
            </w:r>
            <w:r>
              <w:rPr>
                <w:b/>
                <w:sz w:val="24"/>
              </w:rPr>
              <w:t>preventivna</w:t>
            </w:r>
            <w:r>
              <w:rPr>
                <w:b/>
                <w:spacing w:val="80"/>
                <w:sz w:val="24"/>
              </w:rPr>
              <w:t xml:space="preserve"> </w:t>
            </w:r>
            <w:r>
              <w:rPr>
                <w:b/>
                <w:sz w:val="24"/>
              </w:rPr>
              <w:t>dezinsekcija,</w:t>
            </w:r>
            <w:r>
              <w:rPr>
                <w:b/>
                <w:spacing w:val="80"/>
                <w:sz w:val="24"/>
              </w:rPr>
              <w:t xml:space="preserve"> </w:t>
            </w:r>
            <w:r>
              <w:rPr>
                <w:b/>
                <w:sz w:val="24"/>
              </w:rPr>
              <w:t xml:space="preserve">deratizacija, </w:t>
            </w:r>
            <w:r>
              <w:rPr>
                <w:b/>
                <w:spacing w:val="-2"/>
                <w:sz w:val="24"/>
              </w:rPr>
              <w:t>adulticidno</w:t>
            </w:r>
            <w:r>
              <w:rPr>
                <w:b/>
                <w:spacing w:val="-8"/>
                <w:sz w:val="24"/>
              </w:rPr>
              <w:t xml:space="preserve"> </w:t>
            </w:r>
            <w:r>
              <w:rPr>
                <w:b/>
                <w:spacing w:val="-2"/>
                <w:sz w:val="24"/>
              </w:rPr>
              <w:t>tretiranje</w:t>
            </w:r>
            <w:r>
              <w:rPr>
                <w:b/>
                <w:spacing w:val="-6"/>
                <w:sz w:val="24"/>
              </w:rPr>
              <w:t xml:space="preserve"> </w:t>
            </w:r>
            <w:r>
              <w:rPr>
                <w:b/>
                <w:spacing w:val="-2"/>
                <w:sz w:val="24"/>
              </w:rPr>
              <w:t>komaraca</w:t>
            </w:r>
            <w:r>
              <w:rPr>
                <w:b/>
                <w:spacing w:val="-3"/>
                <w:sz w:val="24"/>
              </w:rPr>
              <w:t xml:space="preserve"> </w:t>
            </w:r>
            <w:r>
              <w:rPr>
                <w:b/>
                <w:spacing w:val="-2"/>
                <w:sz w:val="24"/>
              </w:rPr>
              <w:t>te</w:t>
            </w:r>
            <w:r>
              <w:rPr>
                <w:b/>
                <w:spacing w:val="-5"/>
                <w:sz w:val="24"/>
              </w:rPr>
              <w:t xml:space="preserve"> </w:t>
            </w:r>
            <w:r>
              <w:rPr>
                <w:b/>
                <w:spacing w:val="-2"/>
                <w:sz w:val="24"/>
              </w:rPr>
              <w:t>lov i zbrinjavanje</w:t>
            </w:r>
            <w:r>
              <w:rPr>
                <w:b/>
                <w:spacing w:val="-4"/>
                <w:sz w:val="24"/>
              </w:rPr>
              <w:t xml:space="preserve"> </w:t>
            </w:r>
            <w:r>
              <w:rPr>
                <w:b/>
                <w:spacing w:val="-2"/>
                <w:sz w:val="24"/>
              </w:rPr>
              <w:t>pasa</w:t>
            </w:r>
            <w:r>
              <w:rPr>
                <w:b/>
                <w:spacing w:val="-3"/>
                <w:sz w:val="24"/>
              </w:rPr>
              <w:t xml:space="preserve"> </w:t>
            </w:r>
            <w:r>
              <w:rPr>
                <w:b/>
                <w:spacing w:val="-2"/>
                <w:sz w:val="24"/>
              </w:rPr>
              <w:t>lutalica</w:t>
            </w:r>
          </w:p>
        </w:tc>
      </w:tr>
      <w:tr w:rsidR="00AB5DB3" w14:paraId="7FBF14A4" w14:textId="77777777">
        <w:trPr>
          <w:trHeight w:val="786"/>
        </w:trPr>
        <w:tc>
          <w:tcPr>
            <w:tcW w:w="2639" w:type="dxa"/>
          </w:tcPr>
          <w:p w14:paraId="733F00F2"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793" w:type="dxa"/>
          </w:tcPr>
          <w:p w14:paraId="53142DDD" w14:textId="77777777" w:rsidR="00AB5DB3" w:rsidRDefault="00000000">
            <w:pPr>
              <w:pStyle w:val="TableParagraph"/>
              <w:spacing w:before="51"/>
              <w:ind w:left="107"/>
              <w:rPr>
                <w:sz w:val="24"/>
              </w:rPr>
            </w:pPr>
            <w:r>
              <w:rPr>
                <w:sz w:val="24"/>
              </w:rPr>
              <w:t>Zaštita</w:t>
            </w:r>
            <w:r>
              <w:rPr>
                <w:spacing w:val="-1"/>
                <w:sz w:val="24"/>
              </w:rPr>
              <w:t xml:space="preserve"> </w:t>
            </w:r>
            <w:r>
              <w:rPr>
                <w:sz w:val="24"/>
              </w:rPr>
              <w:t>pučanstva</w:t>
            </w:r>
            <w:r>
              <w:rPr>
                <w:spacing w:val="-1"/>
                <w:sz w:val="24"/>
              </w:rPr>
              <w:t xml:space="preserve"> </w:t>
            </w:r>
            <w:r>
              <w:rPr>
                <w:sz w:val="24"/>
              </w:rPr>
              <w:t>od</w:t>
            </w:r>
            <w:r>
              <w:rPr>
                <w:spacing w:val="-1"/>
                <w:sz w:val="24"/>
              </w:rPr>
              <w:t xml:space="preserve"> </w:t>
            </w:r>
            <w:r>
              <w:rPr>
                <w:sz w:val="24"/>
              </w:rPr>
              <w:t xml:space="preserve">zaraznih </w:t>
            </w:r>
            <w:r>
              <w:rPr>
                <w:spacing w:val="-2"/>
                <w:sz w:val="24"/>
              </w:rPr>
              <w:t>bolesti.</w:t>
            </w:r>
          </w:p>
          <w:p w14:paraId="48304B21" w14:textId="77777777" w:rsidR="00AB5DB3" w:rsidRDefault="00000000">
            <w:pPr>
              <w:pStyle w:val="TableParagraph"/>
              <w:spacing w:before="20"/>
              <w:ind w:left="107"/>
              <w:rPr>
                <w:sz w:val="24"/>
              </w:rPr>
            </w:pPr>
            <w:r>
              <w:rPr>
                <w:sz w:val="24"/>
              </w:rPr>
              <w:t>Smanjenje</w:t>
            </w:r>
            <w:r>
              <w:rPr>
                <w:spacing w:val="-1"/>
                <w:sz w:val="24"/>
              </w:rPr>
              <w:t xml:space="preserve"> </w:t>
            </w:r>
            <w:r>
              <w:rPr>
                <w:sz w:val="24"/>
              </w:rPr>
              <w:t>broja</w:t>
            </w:r>
            <w:r>
              <w:rPr>
                <w:spacing w:val="-1"/>
                <w:sz w:val="24"/>
              </w:rPr>
              <w:t xml:space="preserve"> </w:t>
            </w:r>
            <w:r>
              <w:rPr>
                <w:sz w:val="24"/>
              </w:rPr>
              <w:t>štetnika i</w:t>
            </w:r>
            <w:r>
              <w:rPr>
                <w:spacing w:val="-1"/>
                <w:sz w:val="24"/>
              </w:rPr>
              <w:t xml:space="preserve"> </w:t>
            </w:r>
            <w:r>
              <w:rPr>
                <w:sz w:val="24"/>
              </w:rPr>
              <w:t>pojavnosti</w:t>
            </w:r>
            <w:r>
              <w:rPr>
                <w:spacing w:val="-1"/>
                <w:sz w:val="24"/>
              </w:rPr>
              <w:t xml:space="preserve"> </w:t>
            </w:r>
            <w:r>
              <w:rPr>
                <w:sz w:val="24"/>
              </w:rPr>
              <w:t>pasa</w:t>
            </w:r>
            <w:r>
              <w:rPr>
                <w:spacing w:val="-2"/>
                <w:sz w:val="24"/>
              </w:rPr>
              <w:t xml:space="preserve"> lutalica.</w:t>
            </w:r>
          </w:p>
        </w:tc>
      </w:tr>
      <w:tr w:rsidR="00AB5DB3" w14:paraId="2229FC2D" w14:textId="77777777">
        <w:trPr>
          <w:trHeight w:val="697"/>
        </w:trPr>
        <w:tc>
          <w:tcPr>
            <w:tcW w:w="2639" w:type="dxa"/>
          </w:tcPr>
          <w:p w14:paraId="6087C7BE" w14:textId="77777777" w:rsidR="00AB5DB3" w:rsidRDefault="00000000">
            <w:pPr>
              <w:pStyle w:val="TableParagraph"/>
              <w:spacing w:before="51" w:line="25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5406C114" w14:textId="77777777" w:rsidR="00AB5DB3" w:rsidRDefault="00000000">
            <w:pPr>
              <w:pStyle w:val="TableParagraph"/>
              <w:spacing w:before="51"/>
              <w:ind w:left="107"/>
              <w:rPr>
                <w:sz w:val="24"/>
              </w:rPr>
            </w:pPr>
            <w:r>
              <w:rPr>
                <w:sz w:val="24"/>
              </w:rPr>
              <w:t>170.000,00</w:t>
            </w:r>
            <w:r>
              <w:rPr>
                <w:spacing w:val="60"/>
                <w:sz w:val="24"/>
              </w:rPr>
              <w:t xml:space="preserve"> </w:t>
            </w:r>
            <w:r>
              <w:rPr>
                <w:spacing w:val="-5"/>
                <w:sz w:val="24"/>
              </w:rPr>
              <w:t>EUR</w:t>
            </w:r>
          </w:p>
        </w:tc>
      </w:tr>
      <w:tr w:rsidR="00AB5DB3" w14:paraId="70AA828D" w14:textId="77777777">
        <w:trPr>
          <w:trHeight w:val="724"/>
        </w:trPr>
        <w:tc>
          <w:tcPr>
            <w:tcW w:w="2639" w:type="dxa"/>
          </w:tcPr>
          <w:p w14:paraId="3FBC1101" w14:textId="77777777" w:rsidR="00AB5DB3" w:rsidRDefault="00000000">
            <w:pPr>
              <w:pStyle w:val="TableParagraph"/>
              <w:spacing w:before="51" w:line="25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2CE53838" w14:textId="77777777" w:rsidR="00AB5DB3" w:rsidRDefault="00000000">
            <w:pPr>
              <w:pStyle w:val="TableParagraph"/>
              <w:spacing w:before="51"/>
              <w:ind w:left="107"/>
              <w:rPr>
                <w:sz w:val="24"/>
              </w:rPr>
            </w:pPr>
            <w:r>
              <w:rPr>
                <w:sz w:val="24"/>
              </w:rPr>
              <w:t>83.205,41</w:t>
            </w:r>
            <w:r>
              <w:rPr>
                <w:spacing w:val="60"/>
                <w:sz w:val="24"/>
              </w:rPr>
              <w:t xml:space="preserve"> </w:t>
            </w:r>
            <w:r>
              <w:rPr>
                <w:spacing w:val="-5"/>
                <w:sz w:val="24"/>
              </w:rPr>
              <w:t>EUR</w:t>
            </w:r>
          </w:p>
        </w:tc>
      </w:tr>
      <w:tr w:rsidR="00AB5DB3" w14:paraId="6B79CD64" w14:textId="77777777">
        <w:trPr>
          <w:trHeight w:val="760"/>
        </w:trPr>
        <w:tc>
          <w:tcPr>
            <w:tcW w:w="2639" w:type="dxa"/>
          </w:tcPr>
          <w:p w14:paraId="585F3CA1"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793" w:type="dxa"/>
          </w:tcPr>
          <w:p w14:paraId="58A5CB6C" w14:textId="77777777" w:rsidR="00AB5DB3" w:rsidRDefault="00000000">
            <w:pPr>
              <w:pStyle w:val="TableParagraph"/>
              <w:spacing w:before="51"/>
              <w:ind w:left="107"/>
              <w:rPr>
                <w:sz w:val="24"/>
              </w:rPr>
            </w:pPr>
            <w:r>
              <w:rPr>
                <w:sz w:val="24"/>
              </w:rPr>
              <w:t>Program</w:t>
            </w:r>
            <w:r>
              <w:rPr>
                <w:spacing w:val="-1"/>
                <w:sz w:val="24"/>
              </w:rPr>
              <w:t xml:space="preserve"> </w:t>
            </w:r>
            <w:r>
              <w:rPr>
                <w:sz w:val="24"/>
              </w:rPr>
              <w:t>je</w:t>
            </w:r>
            <w:r>
              <w:rPr>
                <w:spacing w:val="-2"/>
                <w:sz w:val="24"/>
              </w:rPr>
              <w:t xml:space="preserve"> </w:t>
            </w:r>
            <w:r>
              <w:rPr>
                <w:sz w:val="24"/>
              </w:rPr>
              <w:t>ostvaren</w:t>
            </w:r>
            <w:r>
              <w:rPr>
                <w:spacing w:val="-1"/>
                <w:sz w:val="24"/>
              </w:rPr>
              <w:t xml:space="preserve"> </w:t>
            </w:r>
            <w:r>
              <w:rPr>
                <w:sz w:val="24"/>
              </w:rPr>
              <w:t>u</w:t>
            </w:r>
            <w:r>
              <w:rPr>
                <w:spacing w:val="-1"/>
                <w:sz w:val="24"/>
              </w:rPr>
              <w:t xml:space="preserve"> </w:t>
            </w:r>
            <w:r>
              <w:rPr>
                <w:sz w:val="24"/>
              </w:rPr>
              <w:t>neznatno</w:t>
            </w:r>
            <w:r>
              <w:rPr>
                <w:spacing w:val="-1"/>
                <w:sz w:val="24"/>
              </w:rPr>
              <w:t xml:space="preserve"> </w:t>
            </w:r>
            <w:r>
              <w:rPr>
                <w:sz w:val="24"/>
              </w:rPr>
              <w:t>manjem</w:t>
            </w:r>
            <w:r>
              <w:rPr>
                <w:spacing w:val="-1"/>
                <w:sz w:val="24"/>
              </w:rPr>
              <w:t xml:space="preserve"> </w:t>
            </w:r>
            <w:r>
              <w:rPr>
                <w:sz w:val="24"/>
              </w:rPr>
              <w:t xml:space="preserve">obimu </w:t>
            </w:r>
            <w:r>
              <w:rPr>
                <w:spacing w:val="-2"/>
                <w:sz w:val="24"/>
              </w:rPr>
              <w:t>(97,89%).</w:t>
            </w:r>
          </w:p>
        </w:tc>
      </w:tr>
      <w:tr w:rsidR="00AB5DB3" w14:paraId="7702704C" w14:textId="77777777">
        <w:trPr>
          <w:trHeight w:val="1821"/>
        </w:trPr>
        <w:tc>
          <w:tcPr>
            <w:tcW w:w="2639" w:type="dxa"/>
          </w:tcPr>
          <w:p w14:paraId="3AC96965" w14:textId="77777777" w:rsidR="00AB5DB3" w:rsidRDefault="00000000">
            <w:pPr>
              <w:pStyle w:val="TableParagraph"/>
              <w:spacing w:before="54"/>
              <w:ind w:left="108"/>
              <w:rPr>
                <w:b/>
                <w:sz w:val="24"/>
              </w:rPr>
            </w:pPr>
            <w:r>
              <w:rPr>
                <w:b/>
                <w:spacing w:val="-2"/>
                <w:sz w:val="24"/>
              </w:rPr>
              <w:t>Obrazloženje</w:t>
            </w:r>
          </w:p>
        </w:tc>
        <w:tc>
          <w:tcPr>
            <w:tcW w:w="6793" w:type="dxa"/>
          </w:tcPr>
          <w:p w14:paraId="5BDD091A" w14:textId="77777777" w:rsidR="00AB5DB3" w:rsidRDefault="00000000">
            <w:pPr>
              <w:pStyle w:val="TableParagraph"/>
              <w:spacing w:before="54" w:line="256" w:lineRule="auto"/>
              <w:ind w:left="107" w:right="45"/>
              <w:jc w:val="both"/>
              <w:rPr>
                <w:sz w:val="24"/>
              </w:rPr>
            </w:pPr>
            <w:r>
              <w:rPr>
                <w:sz w:val="24"/>
              </w:rPr>
              <w:t>Rezultat</w:t>
            </w:r>
            <w:r>
              <w:rPr>
                <w:spacing w:val="-9"/>
                <w:sz w:val="24"/>
              </w:rPr>
              <w:t xml:space="preserve"> </w:t>
            </w:r>
            <w:r>
              <w:rPr>
                <w:sz w:val="24"/>
              </w:rPr>
              <w:t>zadanog</w:t>
            </w:r>
            <w:r>
              <w:rPr>
                <w:spacing w:val="-7"/>
                <w:sz w:val="24"/>
              </w:rPr>
              <w:t xml:space="preserve"> </w:t>
            </w:r>
            <w:r>
              <w:rPr>
                <w:sz w:val="24"/>
              </w:rPr>
              <w:t>cilja</w:t>
            </w:r>
            <w:r>
              <w:rPr>
                <w:spacing w:val="-10"/>
                <w:sz w:val="24"/>
              </w:rPr>
              <w:t xml:space="preserve"> </w:t>
            </w:r>
            <w:r>
              <w:rPr>
                <w:sz w:val="24"/>
              </w:rPr>
              <w:t>unutar</w:t>
            </w:r>
            <w:r>
              <w:rPr>
                <w:spacing w:val="-10"/>
                <w:sz w:val="24"/>
              </w:rPr>
              <w:t xml:space="preserve"> </w:t>
            </w:r>
            <w:r>
              <w:rPr>
                <w:sz w:val="24"/>
              </w:rPr>
              <w:t>ovih</w:t>
            </w:r>
            <w:r>
              <w:rPr>
                <w:spacing w:val="-9"/>
                <w:sz w:val="24"/>
              </w:rPr>
              <w:t xml:space="preserve"> </w:t>
            </w:r>
            <w:r>
              <w:rPr>
                <w:sz w:val="24"/>
              </w:rPr>
              <w:t>aktivnosti</w:t>
            </w:r>
            <w:r>
              <w:rPr>
                <w:spacing w:val="-9"/>
                <w:sz w:val="24"/>
              </w:rPr>
              <w:t xml:space="preserve"> </w:t>
            </w:r>
            <w:r>
              <w:rPr>
                <w:sz w:val="24"/>
              </w:rPr>
              <w:t>ostvaren</w:t>
            </w:r>
            <w:r>
              <w:rPr>
                <w:spacing w:val="-9"/>
                <w:sz w:val="24"/>
              </w:rPr>
              <w:t xml:space="preserve"> </w:t>
            </w:r>
            <w:r>
              <w:rPr>
                <w:sz w:val="24"/>
              </w:rPr>
              <w:t>je</w:t>
            </w:r>
            <w:r>
              <w:rPr>
                <w:spacing w:val="-10"/>
                <w:sz w:val="24"/>
              </w:rPr>
              <w:t xml:space="preserve"> </w:t>
            </w:r>
            <w:r>
              <w:rPr>
                <w:sz w:val="24"/>
              </w:rPr>
              <w:t>kroz</w:t>
            </w:r>
            <w:r>
              <w:rPr>
                <w:spacing w:val="-10"/>
                <w:sz w:val="24"/>
              </w:rPr>
              <w:t xml:space="preserve"> </w:t>
            </w:r>
            <w:r>
              <w:rPr>
                <w:sz w:val="24"/>
              </w:rPr>
              <w:t>aktivnu suradnju UO za komunalne djelatnosti i tvrtke „AS EKO“ d.o.o. Šibenik, koja izvršava aktivnost preventivne dezinsekcije, deratizacije,</w:t>
            </w:r>
            <w:r>
              <w:rPr>
                <w:spacing w:val="-13"/>
                <w:sz w:val="24"/>
              </w:rPr>
              <w:t xml:space="preserve"> </w:t>
            </w:r>
            <w:r>
              <w:rPr>
                <w:sz w:val="24"/>
              </w:rPr>
              <w:t>adulticidnog</w:t>
            </w:r>
            <w:r>
              <w:rPr>
                <w:spacing w:val="-15"/>
                <w:sz w:val="24"/>
              </w:rPr>
              <w:t xml:space="preserve"> </w:t>
            </w:r>
            <w:r>
              <w:rPr>
                <w:sz w:val="24"/>
              </w:rPr>
              <w:t>tretiranja</w:t>
            </w:r>
            <w:r>
              <w:rPr>
                <w:spacing w:val="-13"/>
                <w:sz w:val="24"/>
              </w:rPr>
              <w:t xml:space="preserve"> </w:t>
            </w:r>
            <w:r>
              <w:rPr>
                <w:sz w:val="24"/>
              </w:rPr>
              <w:t>komarac</w:t>
            </w:r>
            <w:r>
              <w:rPr>
                <w:spacing w:val="-14"/>
                <w:sz w:val="24"/>
              </w:rPr>
              <w:t xml:space="preserve"> </w:t>
            </w:r>
            <w:r>
              <w:rPr>
                <w:sz w:val="24"/>
              </w:rPr>
              <w:t>te</w:t>
            </w:r>
            <w:r>
              <w:rPr>
                <w:spacing w:val="-15"/>
                <w:sz w:val="24"/>
              </w:rPr>
              <w:t xml:space="preserve"> </w:t>
            </w:r>
            <w:r>
              <w:rPr>
                <w:sz w:val="24"/>
              </w:rPr>
              <w:t>lov</w:t>
            </w:r>
            <w:r>
              <w:rPr>
                <w:spacing w:val="-12"/>
                <w:sz w:val="24"/>
              </w:rPr>
              <w:t xml:space="preserve"> </w:t>
            </w:r>
            <w:r>
              <w:rPr>
                <w:sz w:val="24"/>
              </w:rPr>
              <w:t>i</w:t>
            </w:r>
            <w:r>
              <w:rPr>
                <w:spacing w:val="-15"/>
                <w:sz w:val="24"/>
              </w:rPr>
              <w:t xml:space="preserve"> </w:t>
            </w:r>
            <w:r>
              <w:rPr>
                <w:sz w:val="24"/>
              </w:rPr>
              <w:t>zbrinjavanje</w:t>
            </w:r>
            <w:r>
              <w:rPr>
                <w:spacing w:val="-13"/>
                <w:sz w:val="24"/>
              </w:rPr>
              <w:t xml:space="preserve"> </w:t>
            </w:r>
            <w:r>
              <w:rPr>
                <w:sz w:val="24"/>
              </w:rPr>
              <w:t>pasa lutalica</w:t>
            </w:r>
            <w:r>
              <w:rPr>
                <w:spacing w:val="58"/>
                <w:sz w:val="24"/>
              </w:rPr>
              <w:t xml:space="preserve"> </w:t>
            </w:r>
            <w:r>
              <w:rPr>
                <w:sz w:val="24"/>
              </w:rPr>
              <w:t>temeljem</w:t>
            </w:r>
            <w:r>
              <w:rPr>
                <w:spacing w:val="62"/>
                <w:sz w:val="24"/>
              </w:rPr>
              <w:t xml:space="preserve"> </w:t>
            </w:r>
            <w:r>
              <w:rPr>
                <w:sz w:val="24"/>
              </w:rPr>
              <w:t>ugovora</w:t>
            </w:r>
            <w:r>
              <w:rPr>
                <w:spacing w:val="59"/>
                <w:sz w:val="24"/>
              </w:rPr>
              <w:t xml:space="preserve"> </w:t>
            </w:r>
            <w:r>
              <w:rPr>
                <w:sz w:val="24"/>
              </w:rPr>
              <w:t>o</w:t>
            </w:r>
            <w:r>
              <w:rPr>
                <w:spacing w:val="62"/>
                <w:sz w:val="24"/>
              </w:rPr>
              <w:t xml:space="preserve"> </w:t>
            </w:r>
            <w:r>
              <w:rPr>
                <w:sz w:val="24"/>
              </w:rPr>
              <w:t>povjeravanju</w:t>
            </w:r>
            <w:r>
              <w:rPr>
                <w:spacing w:val="61"/>
                <w:sz w:val="24"/>
              </w:rPr>
              <w:t xml:space="preserve"> </w:t>
            </w:r>
            <w:r>
              <w:rPr>
                <w:sz w:val="24"/>
              </w:rPr>
              <w:t>navedenih</w:t>
            </w:r>
            <w:r>
              <w:rPr>
                <w:spacing w:val="62"/>
                <w:sz w:val="24"/>
              </w:rPr>
              <w:t xml:space="preserve"> </w:t>
            </w:r>
            <w:r>
              <w:rPr>
                <w:spacing w:val="-2"/>
                <w:sz w:val="24"/>
              </w:rPr>
              <w:t>komunalnih</w:t>
            </w:r>
          </w:p>
          <w:p w14:paraId="49B31A3D" w14:textId="77777777" w:rsidR="00AB5DB3" w:rsidRDefault="00000000">
            <w:pPr>
              <w:pStyle w:val="TableParagraph"/>
              <w:spacing w:line="271" w:lineRule="exact"/>
              <w:ind w:left="107"/>
              <w:rPr>
                <w:sz w:val="24"/>
              </w:rPr>
            </w:pPr>
            <w:r>
              <w:rPr>
                <w:spacing w:val="-2"/>
                <w:sz w:val="24"/>
              </w:rPr>
              <w:t>poslova.</w:t>
            </w:r>
          </w:p>
        </w:tc>
      </w:tr>
      <w:tr w:rsidR="00AB5DB3" w14:paraId="6DF06C26" w14:textId="77777777">
        <w:trPr>
          <w:trHeight w:val="474"/>
        </w:trPr>
        <w:tc>
          <w:tcPr>
            <w:tcW w:w="2639" w:type="dxa"/>
          </w:tcPr>
          <w:p w14:paraId="339B0128"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793" w:type="dxa"/>
          </w:tcPr>
          <w:p w14:paraId="5C882496" w14:textId="77777777" w:rsidR="00AB5DB3" w:rsidRDefault="00000000">
            <w:pPr>
              <w:pStyle w:val="TableParagraph"/>
              <w:spacing w:before="51"/>
              <w:ind w:left="107"/>
              <w:rPr>
                <w:b/>
                <w:sz w:val="24"/>
              </w:rPr>
            </w:pPr>
            <w:r>
              <w:rPr>
                <w:b/>
                <w:sz w:val="24"/>
              </w:rPr>
              <w:t>1053</w:t>
            </w:r>
            <w:r>
              <w:rPr>
                <w:b/>
                <w:spacing w:val="-3"/>
                <w:sz w:val="24"/>
              </w:rPr>
              <w:t xml:space="preserve"> </w:t>
            </w:r>
            <w:r>
              <w:rPr>
                <w:b/>
                <w:sz w:val="24"/>
              </w:rPr>
              <w:t>UREĐENJE</w:t>
            </w:r>
            <w:r>
              <w:rPr>
                <w:b/>
                <w:spacing w:val="-2"/>
                <w:sz w:val="24"/>
              </w:rPr>
              <w:t xml:space="preserve"> </w:t>
            </w:r>
            <w:r>
              <w:rPr>
                <w:b/>
                <w:sz w:val="24"/>
              </w:rPr>
              <w:t>PLAŽA</w:t>
            </w:r>
            <w:r>
              <w:rPr>
                <w:b/>
                <w:spacing w:val="-1"/>
                <w:sz w:val="24"/>
              </w:rPr>
              <w:t xml:space="preserve"> </w:t>
            </w:r>
            <w:r>
              <w:rPr>
                <w:b/>
                <w:sz w:val="24"/>
              </w:rPr>
              <w:t>I</w:t>
            </w:r>
            <w:r>
              <w:rPr>
                <w:b/>
                <w:spacing w:val="-2"/>
                <w:sz w:val="24"/>
              </w:rPr>
              <w:t xml:space="preserve"> OBALA</w:t>
            </w:r>
          </w:p>
        </w:tc>
      </w:tr>
      <w:tr w:rsidR="00AB5DB3" w14:paraId="6FA78778" w14:textId="77777777">
        <w:trPr>
          <w:trHeight w:val="385"/>
        </w:trPr>
        <w:tc>
          <w:tcPr>
            <w:tcW w:w="2639" w:type="dxa"/>
          </w:tcPr>
          <w:p w14:paraId="3B71EFF5"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793" w:type="dxa"/>
          </w:tcPr>
          <w:p w14:paraId="1D0F511D" w14:textId="77777777" w:rsidR="00AB5DB3" w:rsidRDefault="00000000">
            <w:pPr>
              <w:pStyle w:val="TableParagraph"/>
              <w:spacing w:before="54"/>
              <w:ind w:left="107"/>
              <w:rPr>
                <w:sz w:val="24"/>
              </w:rPr>
            </w:pPr>
            <w:r>
              <w:rPr>
                <w:sz w:val="24"/>
              </w:rPr>
              <w:t xml:space="preserve">0473 </w:t>
            </w:r>
            <w:r>
              <w:rPr>
                <w:spacing w:val="-2"/>
                <w:sz w:val="24"/>
              </w:rPr>
              <w:t>Turizam</w:t>
            </w:r>
          </w:p>
        </w:tc>
      </w:tr>
      <w:tr w:rsidR="00AB5DB3" w14:paraId="3954FEB8" w14:textId="77777777">
        <w:trPr>
          <w:trHeight w:val="1819"/>
        </w:trPr>
        <w:tc>
          <w:tcPr>
            <w:tcW w:w="2639" w:type="dxa"/>
          </w:tcPr>
          <w:p w14:paraId="090500CE" w14:textId="77777777" w:rsidR="00AB5DB3" w:rsidRDefault="00000000">
            <w:pPr>
              <w:pStyle w:val="TableParagraph"/>
              <w:spacing w:before="52"/>
              <w:ind w:left="108"/>
              <w:rPr>
                <w:b/>
                <w:sz w:val="24"/>
              </w:rPr>
            </w:pPr>
            <w:r>
              <w:rPr>
                <w:b/>
                <w:sz w:val="24"/>
              </w:rPr>
              <w:t>Regulatorni</w:t>
            </w:r>
            <w:r>
              <w:rPr>
                <w:b/>
                <w:spacing w:val="-5"/>
                <w:sz w:val="24"/>
              </w:rPr>
              <w:t xml:space="preserve"> </w:t>
            </w:r>
            <w:r>
              <w:rPr>
                <w:b/>
                <w:spacing w:val="-4"/>
                <w:sz w:val="24"/>
              </w:rPr>
              <w:t>okvir</w:t>
            </w:r>
          </w:p>
        </w:tc>
        <w:tc>
          <w:tcPr>
            <w:tcW w:w="6793" w:type="dxa"/>
          </w:tcPr>
          <w:p w14:paraId="1FFC9C34" w14:textId="77777777" w:rsidR="00AB5DB3" w:rsidRDefault="00000000">
            <w:pPr>
              <w:pStyle w:val="TableParagraph"/>
              <w:spacing w:before="52" w:line="256" w:lineRule="auto"/>
              <w:ind w:left="107"/>
              <w:rPr>
                <w:sz w:val="24"/>
              </w:rPr>
            </w:pPr>
            <w:r>
              <w:rPr>
                <w:sz w:val="24"/>
              </w:rPr>
              <w:t>Program</w:t>
            </w:r>
            <w:r>
              <w:rPr>
                <w:spacing w:val="40"/>
                <w:sz w:val="24"/>
              </w:rPr>
              <w:t xml:space="preserve"> </w:t>
            </w:r>
            <w:r>
              <w:rPr>
                <w:sz w:val="24"/>
              </w:rPr>
              <w:t>održavanja</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Grada Šibenika za 2026. godinu</w:t>
            </w:r>
          </w:p>
          <w:p w14:paraId="390147AA" w14:textId="77777777" w:rsidR="00AB5DB3" w:rsidRDefault="00000000">
            <w:pPr>
              <w:pStyle w:val="TableParagraph"/>
              <w:spacing w:line="254" w:lineRule="auto"/>
              <w:ind w:left="107"/>
              <w:rPr>
                <w:sz w:val="24"/>
              </w:rPr>
            </w:pPr>
            <w:r>
              <w:rPr>
                <w:sz w:val="24"/>
              </w:rPr>
              <w:t>Zakon</w:t>
            </w:r>
            <w:r>
              <w:rPr>
                <w:spacing w:val="34"/>
                <w:sz w:val="24"/>
              </w:rPr>
              <w:t xml:space="preserve"> </w:t>
            </w:r>
            <w:r>
              <w:rPr>
                <w:sz w:val="24"/>
              </w:rPr>
              <w:t>o</w:t>
            </w:r>
            <w:r>
              <w:rPr>
                <w:spacing w:val="34"/>
                <w:sz w:val="24"/>
              </w:rPr>
              <w:t xml:space="preserve"> </w:t>
            </w:r>
            <w:r>
              <w:rPr>
                <w:sz w:val="24"/>
              </w:rPr>
              <w:t>pomorskom</w:t>
            </w:r>
            <w:r>
              <w:rPr>
                <w:spacing w:val="34"/>
                <w:sz w:val="24"/>
              </w:rPr>
              <w:t xml:space="preserve"> </w:t>
            </w:r>
            <w:r>
              <w:rPr>
                <w:sz w:val="24"/>
              </w:rPr>
              <w:t>dobru</w:t>
            </w:r>
            <w:r>
              <w:rPr>
                <w:spacing w:val="33"/>
                <w:sz w:val="24"/>
              </w:rPr>
              <w:t xml:space="preserve"> </w:t>
            </w:r>
            <w:r>
              <w:rPr>
                <w:sz w:val="24"/>
              </w:rPr>
              <w:t>i</w:t>
            </w:r>
            <w:r>
              <w:rPr>
                <w:spacing w:val="34"/>
                <w:sz w:val="24"/>
              </w:rPr>
              <w:t xml:space="preserve"> </w:t>
            </w:r>
            <w:r>
              <w:rPr>
                <w:sz w:val="24"/>
              </w:rPr>
              <w:t>morskim</w:t>
            </w:r>
            <w:r>
              <w:rPr>
                <w:spacing w:val="34"/>
                <w:sz w:val="24"/>
              </w:rPr>
              <w:t xml:space="preserve"> </w:t>
            </w:r>
            <w:r>
              <w:rPr>
                <w:sz w:val="24"/>
              </w:rPr>
              <w:t>lukama</w:t>
            </w:r>
            <w:r>
              <w:rPr>
                <w:spacing w:val="33"/>
                <w:sz w:val="24"/>
              </w:rPr>
              <w:t xml:space="preserve"> </w:t>
            </w:r>
            <w:r>
              <w:rPr>
                <w:sz w:val="24"/>
              </w:rPr>
              <w:t>(„Narodne</w:t>
            </w:r>
            <w:r>
              <w:rPr>
                <w:spacing w:val="33"/>
                <w:sz w:val="24"/>
              </w:rPr>
              <w:t xml:space="preserve"> </w:t>
            </w:r>
            <w:r>
              <w:rPr>
                <w:sz w:val="24"/>
              </w:rPr>
              <w:t>novine“ broj 83/23)</w:t>
            </w:r>
          </w:p>
          <w:p w14:paraId="01271742" w14:textId="77777777" w:rsidR="00AB5DB3" w:rsidRDefault="00000000">
            <w:pPr>
              <w:pStyle w:val="TableParagraph"/>
              <w:spacing w:before="3"/>
              <w:ind w:left="107"/>
              <w:rPr>
                <w:sz w:val="24"/>
              </w:rPr>
            </w:pPr>
            <w:r>
              <w:rPr>
                <w:sz w:val="24"/>
              </w:rPr>
              <w:t>Plan</w:t>
            </w:r>
            <w:r>
              <w:rPr>
                <w:spacing w:val="7"/>
                <w:sz w:val="24"/>
              </w:rPr>
              <w:t xml:space="preserve"> </w:t>
            </w:r>
            <w:r>
              <w:rPr>
                <w:sz w:val="24"/>
              </w:rPr>
              <w:t>upravljanja</w:t>
            </w:r>
            <w:r>
              <w:rPr>
                <w:spacing w:val="7"/>
                <w:sz w:val="24"/>
              </w:rPr>
              <w:t xml:space="preserve"> </w:t>
            </w:r>
            <w:r>
              <w:rPr>
                <w:sz w:val="24"/>
              </w:rPr>
              <w:t>pomorskim</w:t>
            </w:r>
            <w:r>
              <w:rPr>
                <w:spacing w:val="9"/>
                <w:sz w:val="24"/>
              </w:rPr>
              <w:t xml:space="preserve"> </w:t>
            </w:r>
            <w:r>
              <w:rPr>
                <w:sz w:val="24"/>
              </w:rPr>
              <w:t>dobrom</w:t>
            </w:r>
            <w:r>
              <w:rPr>
                <w:spacing w:val="8"/>
                <w:sz w:val="24"/>
              </w:rPr>
              <w:t xml:space="preserve"> </w:t>
            </w:r>
            <w:r>
              <w:rPr>
                <w:sz w:val="24"/>
              </w:rPr>
              <w:t>na</w:t>
            </w:r>
            <w:r>
              <w:rPr>
                <w:spacing w:val="7"/>
                <w:sz w:val="24"/>
              </w:rPr>
              <w:t xml:space="preserve"> </w:t>
            </w:r>
            <w:r>
              <w:rPr>
                <w:sz w:val="24"/>
              </w:rPr>
              <w:t>području</w:t>
            </w:r>
            <w:r>
              <w:rPr>
                <w:spacing w:val="11"/>
                <w:sz w:val="24"/>
              </w:rPr>
              <w:t xml:space="preserve"> </w:t>
            </w:r>
            <w:r>
              <w:rPr>
                <w:sz w:val="24"/>
              </w:rPr>
              <w:t>Grada</w:t>
            </w:r>
            <w:r>
              <w:rPr>
                <w:spacing w:val="7"/>
                <w:sz w:val="24"/>
              </w:rPr>
              <w:t xml:space="preserve"> </w:t>
            </w:r>
            <w:r>
              <w:rPr>
                <w:sz w:val="24"/>
              </w:rPr>
              <w:t>Šibenika</w:t>
            </w:r>
            <w:r>
              <w:rPr>
                <w:spacing w:val="9"/>
                <w:sz w:val="24"/>
              </w:rPr>
              <w:t xml:space="preserve"> </w:t>
            </w:r>
            <w:r>
              <w:rPr>
                <w:spacing w:val="-5"/>
                <w:sz w:val="24"/>
              </w:rPr>
              <w:t>za</w:t>
            </w:r>
          </w:p>
          <w:p w14:paraId="53B3F1ED" w14:textId="77777777" w:rsidR="00AB5DB3" w:rsidRDefault="00000000">
            <w:pPr>
              <w:pStyle w:val="TableParagraph"/>
              <w:spacing w:before="19" w:line="273" w:lineRule="exact"/>
              <w:ind w:left="107"/>
              <w:rPr>
                <w:sz w:val="24"/>
              </w:rPr>
            </w:pPr>
            <w:r>
              <w:rPr>
                <w:sz w:val="24"/>
              </w:rPr>
              <w:t>razdoblje</w:t>
            </w:r>
            <w:r>
              <w:rPr>
                <w:spacing w:val="-2"/>
                <w:sz w:val="24"/>
              </w:rPr>
              <w:t xml:space="preserve"> </w:t>
            </w:r>
            <w:r>
              <w:rPr>
                <w:sz w:val="24"/>
              </w:rPr>
              <w:t xml:space="preserve">od 2024. do 2028. </w:t>
            </w:r>
            <w:r>
              <w:rPr>
                <w:spacing w:val="-2"/>
                <w:sz w:val="24"/>
              </w:rPr>
              <w:t>godine</w:t>
            </w:r>
          </w:p>
        </w:tc>
      </w:tr>
      <w:tr w:rsidR="00AB5DB3" w14:paraId="7EF95116" w14:textId="77777777">
        <w:trPr>
          <w:trHeight w:val="496"/>
        </w:trPr>
        <w:tc>
          <w:tcPr>
            <w:tcW w:w="2639" w:type="dxa"/>
          </w:tcPr>
          <w:p w14:paraId="0CBCB42F"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793" w:type="dxa"/>
          </w:tcPr>
          <w:p w14:paraId="3E5932A9" w14:textId="77777777" w:rsidR="00AB5DB3" w:rsidRDefault="00000000">
            <w:pPr>
              <w:pStyle w:val="TableParagraph"/>
              <w:spacing w:before="51"/>
              <w:ind w:left="107"/>
              <w:rPr>
                <w:b/>
                <w:sz w:val="24"/>
              </w:rPr>
            </w:pPr>
            <w:r>
              <w:rPr>
                <w:b/>
                <w:sz w:val="24"/>
              </w:rPr>
              <w:t>A</w:t>
            </w:r>
            <w:r>
              <w:rPr>
                <w:b/>
                <w:spacing w:val="-2"/>
                <w:sz w:val="24"/>
              </w:rPr>
              <w:t xml:space="preserve"> </w:t>
            </w:r>
            <w:r>
              <w:rPr>
                <w:b/>
                <w:sz w:val="24"/>
              </w:rPr>
              <w:t>105301</w:t>
            </w:r>
            <w:r>
              <w:rPr>
                <w:b/>
                <w:spacing w:val="-1"/>
                <w:sz w:val="24"/>
              </w:rPr>
              <w:t xml:space="preserve"> </w:t>
            </w:r>
            <w:r>
              <w:rPr>
                <w:b/>
                <w:sz w:val="24"/>
              </w:rPr>
              <w:t>Uređenje</w:t>
            </w:r>
            <w:r>
              <w:rPr>
                <w:b/>
                <w:spacing w:val="-1"/>
                <w:sz w:val="24"/>
              </w:rPr>
              <w:t xml:space="preserve"> </w:t>
            </w:r>
            <w:r>
              <w:rPr>
                <w:b/>
                <w:sz w:val="24"/>
              </w:rPr>
              <w:t>plaža</w:t>
            </w:r>
            <w:r>
              <w:rPr>
                <w:b/>
                <w:spacing w:val="-1"/>
                <w:sz w:val="24"/>
              </w:rPr>
              <w:t xml:space="preserve"> </w:t>
            </w:r>
            <w:r>
              <w:rPr>
                <w:b/>
                <w:sz w:val="24"/>
              </w:rPr>
              <w:t xml:space="preserve">i </w:t>
            </w:r>
            <w:r>
              <w:rPr>
                <w:b/>
                <w:spacing w:val="-2"/>
                <w:sz w:val="24"/>
              </w:rPr>
              <w:t>obala</w:t>
            </w:r>
          </w:p>
        </w:tc>
      </w:tr>
      <w:tr w:rsidR="00AB5DB3" w14:paraId="21F8AE6D" w14:textId="77777777">
        <w:trPr>
          <w:trHeight w:val="938"/>
        </w:trPr>
        <w:tc>
          <w:tcPr>
            <w:tcW w:w="2639" w:type="dxa"/>
          </w:tcPr>
          <w:p w14:paraId="3DA8B513"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793" w:type="dxa"/>
          </w:tcPr>
          <w:p w14:paraId="0C376BF4" w14:textId="77777777" w:rsidR="00AB5DB3" w:rsidRDefault="00000000">
            <w:pPr>
              <w:pStyle w:val="TableParagraph"/>
              <w:spacing w:before="54" w:line="254" w:lineRule="auto"/>
              <w:ind w:left="107"/>
              <w:rPr>
                <w:sz w:val="24"/>
              </w:rPr>
            </w:pPr>
            <w:r>
              <w:rPr>
                <w:sz w:val="24"/>
              </w:rPr>
              <w:t>Osnaživanje turističke</w:t>
            </w:r>
            <w:r>
              <w:rPr>
                <w:spacing w:val="-1"/>
                <w:sz w:val="24"/>
              </w:rPr>
              <w:t xml:space="preserve"> </w:t>
            </w:r>
            <w:r>
              <w:rPr>
                <w:sz w:val="24"/>
              </w:rPr>
              <w:t xml:space="preserve">djelatnosti i kvalitetnija priprema pomorskog </w:t>
            </w:r>
            <w:r>
              <w:rPr>
                <w:spacing w:val="-2"/>
                <w:sz w:val="24"/>
              </w:rPr>
              <w:t>dobra.</w:t>
            </w:r>
          </w:p>
          <w:p w14:paraId="45351F25" w14:textId="77777777" w:rsidR="00AB5DB3" w:rsidRDefault="00000000">
            <w:pPr>
              <w:pStyle w:val="TableParagraph"/>
              <w:spacing w:before="3"/>
              <w:ind w:left="107"/>
              <w:rPr>
                <w:sz w:val="24"/>
              </w:rPr>
            </w:pPr>
            <w:r>
              <w:rPr>
                <w:sz w:val="24"/>
              </w:rPr>
              <w:t>Povećanje</w:t>
            </w:r>
            <w:r>
              <w:rPr>
                <w:spacing w:val="-2"/>
                <w:sz w:val="24"/>
              </w:rPr>
              <w:t xml:space="preserve"> </w:t>
            </w:r>
            <w:r>
              <w:rPr>
                <w:sz w:val="24"/>
              </w:rPr>
              <w:t>raznovrsnosti turističke</w:t>
            </w:r>
            <w:r>
              <w:rPr>
                <w:spacing w:val="-3"/>
                <w:sz w:val="24"/>
              </w:rPr>
              <w:t xml:space="preserve"> </w:t>
            </w:r>
            <w:r>
              <w:rPr>
                <w:spacing w:val="-2"/>
                <w:sz w:val="24"/>
              </w:rPr>
              <w:t>ponude.</w:t>
            </w:r>
          </w:p>
        </w:tc>
      </w:tr>
      <w:tr w:rsidR="00AB5DB3" w14:paraId="654A75A2" w14:textId="77777777">
        <w:trPr>
          <w:trHeight w:val="641"/>
        </w:trPr>
        <w:tc>
          <w:tcPr>
            <w:tcW w:w="2639" w:type="dxa"/>
          </w:tcPr>
          <w:p w14:paraId="5C485939" w14:textId="77777777" w:rsidR="00AB5DB3" w:rsidRDefault="00000000">
            <w:pPr>
              <w:pStyle w:val="TableParagraph"/>
              <w:spacing w:before="37" w:line="290" w:lineRule="atLeast"/>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5E93C070" w14:textId="77777777" w:rsidR="00AB5DB3" w:rsidRDefault="00000000">
            <w:pPr>
              <w:pStyle w:val="TableParagraph"/>
              <w:spacing w:before="51"/>
              <w:ind w:left="107"/>
              <w:rPr>
                <w:sz w:val="24"/>
              </w:rPr>
            </w:pPr>
            <w:r>
              <w:rPr>
                <w:sz w:val="24"/>
              </w:rPr>
              <w:t xml:space="preserve">695.000,00 </w:t>
            </w:r>
            <w:r>
              <w:rPr>
                <w:spacing w:val="-5"/>
                <w:sz w:val="24"/>
              </w:rPr>
              <w:t>EUR</w:t>
            </w:r>
          </w:p>
        </w:tc>
      </w:tr>
      <w:tr w:rsidR="00AB5DB3" w14:paraId="3FE383F1" w14:textId="77777777">
        <w:trPr>
          <w:trHeight w:val="733"/>
        </w:trPr>
        <w:tc>
          <w:tcPr>
            <w:tcW w:w="2639" w:type="dxa"/>
          </w:tcPr>
          <w:p w14:paraId="748FA5BC" w14:textId="77777777" w:rsidR="00AB5DB3" w:rsidRDefault="00000000">
            <w:pPr>
              <w:pStyle w:val="TableParagraph"/>
              <w:spacing w:before="51" w:line="25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45D60DFD" w14:textId="77777777" w:rsidR="00AB5DB3" w:rsidRDefault="00000000">
            <w:pPr>
              <w:pStyle w:val="TableParagraph"/>
              <w:spacing w:before="51"/>
              <w:ind w:left="107"/>
              <w:rPr>
                <w:sz w:val="24"/>
              </w:rPr>
            </w:pPr>
            <w:r>
              <w:rPr>
                <w:sz w:val="24"/>
              </w:rPr>
              <w:t xml:space="preserve">403.806,69 </w:t>
            </w:r>
            <w:r>
              <w:rPr>
                <w:spacing w:val="-5"/>
                <w:sz w:val="24"/>
              </w:rPr>
              <w:t>EUR</w:t>
            </w:r>
          </w:p>
        </w:tc>
      </w:tr>
      <w:tr w:rsidR="00AB5DB3" w14:paraId="448F2ADF" w14:textId="77777777">
        <w:trPr>
          <w:trHeight w:val="1525"/>
        </w:trPr>
        <w:tc>
          <w:tcPr>
            <w:tcW w:w="2639" w:type="dxa"/>
          </w:tcPr>
          <w:p w14:paraId="16499702"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793" w:type="dxa"/>
          </w:tcPr>
          <w:p w14:paraId="2032F521" w14:textId="77777777" w:rsidR="00AB5DB3" w:rsidRDefault="00000000">
            <w:pPr>
              <w:pStyle w:val="TableParagraph"/>
              <w:spacing w:before="51" w:line="256" w:lineRule="auto"/>
              <w:ind w:left="107" w:right="44"/>
              <w:jc w:val="both"/>
              <w:rPr>
                <w:sz w:val="24"/>
              </w:rPr>
            </w:pPr>
            <w:r>
              <w:rPr>
                <w:sz w:val="24"/>
              </w:rPr>
              <w:t>Program je ostvaren u većem obimu od planiranog (139,00 %) sukladno dinamici izvođenja redovnog upravljanja pomorskim dobrom u općoj upotrebi na području Grada Šibenika, obzirom se većina</w:t>
            </w:r>
            <w:r>
              <w:rPr>
                <w:spacing w:val="51"/>
                <w:sz w:val="24"/>
              </w:rPr>
              <w:t xml:space="preserve"> </w:t>
            </w:r>
            <w:r>
              <w:rPr>
                <w:sz w:val="24"/>
              </w:rPr>
              <w:t>radova</w:t>
            </w:r>
            <w:r>
              <w:rPr>
                <w:spacing w:val="50"/>
                <w:sz w:val="24"/>
              </w:rPr>
              <w:t xml:space="preserve"> </w:t>
            </w:r>
            <w:r>
              <w:rPr>
                <w:sz w:val="24"/>
              </w:rPr>
              <w:t>predviđena</w:t>
            </w:r>
            <w:r>
              <w:rPr>
                <w:spacing w:val="48"/>
                <w:sz w:val="24"/>
              </w:rPr>
              <w:t xml:space="preserve"> </w:t>
            </w:r>
            <w:r>
              <w:rPr>
                <w:sz w:val="24"/>
              </w:rPr>
              <w:t>ovim</w:t>
            </w:r>
            <w:r>
              <w:rPr>
                <w:spacing w:val="50"/>
                <w:sz w:val="24"/>
              </w:rPr>
              <w:t xml:space="preserve"> </w:t>
            </w:r>
            <w:r>
              <w:rPr>
                <w:sz w:val="24"/>
              </w:rPr>
              <w:t>programom</w:t>
            </w:r>
            <w:r>
              <w:rPr>
                <w:spacing w:val="49"/>
                <w:sz w:val="24"/>
              </w:rPr>
              <w:t xml:space="preserve"> </w:t>
            </w:r>
            <w:r>
              <w:rPr>
                <w:sz w:val="24"/>
              </w:rPr>
              <w:t>izvodi</w:t>
            </w:r>
            <w:r>
              <w:rPr>
                <w:spacing w:val="49"/>
                <w:sz w:val="24"/>
              </w:rPr>
              <w:t xml:space="preserve"> </w:t>
            </w:r>
            <w:r>
              <w:rPr>
                <w:sz w:val="24"/>
              </w:rPr>
              <w:t>tijekom</w:t>
            </w:r>
            <w:r>
              <w:rPr>
                <w:spacing w:val="50"/>
                <w:sz w:val="24"/>
              </w:rPr>
              <w:t xml:space="preserve"> </w:t>
            </w:r>
            <w:r>
              <w:rPr>
                <w:spacing w:val="-2"/>
                <w:sz w:val="24"/>
              </w:rPr>
              <w:t>prvog</w:t>
            </w:r>
          </w:p>
          <w:p w14:paraId="5DF2BED0" w14:textId="77777777" w:rsidR="00AB5DB3" w:rsidRDefault="00000000">
            <w:pPr>
              <w:pStyle w:val="TableParagraph"/>
              <w:spacing w:line="273" w:lineRule="exact"/>
              <w:ind w:left="107"/>
              <w:jc w:val="both"/>
              <w:rPr>
                <w:sz w:val="24"/>
              </w:rPr>
            </w:pPr>
            <w:r>
              <w:rPr>
                <w:sz w:val="24"/>
              </w:rPr>
              <w:t>polugodišta</w:t>
            </w:r>
            <w:r>
              <w:rPr>
                <w:spacing w:val="-1"/>
                <w:sz w:val="24"/>
              </w:rPr>
              <w:t xml:space="preserve"> </w:t>
            </w:r>
            <w:r>
              <w:rPr>
                <w:sz w:val="24"/>
              </w:rPr>
              <w:t xml:space="preserve">odnosno u </w:t>
            </w:r>
            <w:r>
              <w:rPr>
                <w:spacing w:val="-2"/>
                <w:sz w:val="24"/>
              </w:rPr>
              <w:t>predsezoni.</w:t>
            </w:r>
          </w:p>
        </w:tc>
      </w:tr>
    </w:tbl>
    <w:p w14:paraId="436C89C6" w14:textId="77777777" w:rsidR="00AB5DB3" w:rsidRDefault="00AB5DB3">
      <w:pPr>
        <w:pStyle w:val="TableParagraph"/>
        <w:spacing w:line="273" w:lineRule="exac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10F0EC12" w14:textId="77777777">
        <w:trPr>
          <w:trHeight w:val="1526"/>
        </w:trPr>
        <w:tc>
          <w:tcPr>
            <w:tcW w:w="2639" w:type="dxa"/>
          </w:tcPr>
          <w:p w14:paraId="35EE45D3" w14:textId="77777777" w:rsidR="00AB5DB3" w:rsidRDefault="00000000">
            <w:pPr>
              <w:pStyle w:val="TableParagraph"/>
              <w:spacing w:before="54"/>
              <w:ind w:left="108"/>
              <w:rPr>
                <w:b/>
                <w:sz w:val="24"/>
              </w:rPr>
            </w:pPr>
            <w:r>
              <w:rPr>
                <w:b/>
                <w:spacing w:val="-2"/>
                <w:sz w:val="24"/>
              </w:rPr>
              <w:t>Obrazloženje</w:t>
            </w:r>
          </w:p>
        </w:tc>
        <w:tc>
          <w:tcPr>
            <w:tcW w:w="6793" w:type="dxa"/>
          </w:tcPr>
          <w:p w14:paraId="10F981C7" w14:textId="77777777" w:rsidR="00AB5DB3" w:rsidRDefault="00000000">
            <w:pPr>
              <w:pStyle w:val="TableParagraph"/>
              <w:spacing w:before="54" w:line="256" w:lineRule="auto"/>
              <w:ind w:left="107" w:right="44"/>
              <w:jc w:val="both"/>
              <w:rPr>
                <w:sz w:val="24"/>
              </w:rPr>
            </w:pPr>
            <w:r>
              <w:rPr>
                <w:sz w:val="24"/>
              </w:rPr>
              <w:t>Rezultat zadanog cilja unutar</w:t>
            </w:r>
            <w:r>
              <w:rPr>
                <w:spacing w:val="-1"/>
                <w:sz w:val="24"/>
              </w:rPr>
              <w:t xml:space="preserve"> </w:t>
            </w:r>
            <w:r>
              <w:rPr>
                <w:sz w:val="24"/>
              </w:rPr>
              <w:t>ove</w:t>
            </w:r>
            <w:r>
              <w:rPr>
                <w:spacing w:val="-1"/>
                <w:sz w:val="24"/>
              </w:rPr>
              <w:t xml:space="preserve"> </w:t>
            </w:r>
            <w:r>
              <w:rPr>
                <w:sz w:val="24"/>
              </w:rPr>
              <w:t>aktivnosti ostvaren je kroz</w:t>
            </w:r>
            <w:r>
              <w:rPr>
                <w:spacing w:val="-2"/>
                <w:sz w:val="24"/>
              </w:rPr>
              <w:t xml:space="preserve"> </w:t>
            </w:r>
            <w:r>
              <w:rPr>
                <w:sz w:val="24"/>
              </w:rPr>
              <w:t>aktivnu suradnju UO za komunalne djelatnosti i pravnih i/ili fizičkih osoba koje su izvršavale poslove uređenja obala i plaža (dohranjivanje plaža,</w:t>
            </w:r>
            <w:r>
              <w:rPr>
                <w:spacing w:val="77"/>
                <w:sz w:val="24"/>
              </w:rPr>
              <w:t xml:space="preserve"> </w:t>
            </w:r>
            <w:r>
              <w:rPr>
                <w:sz w:val="24"/>
              </w:rPr>
              <w:t>postavljanje</w:t>
            </w:r>
            <w:r>
              <w:rPr>
                <w:spacing w:val="77"/>
                <w:sz w:val="24"/>
              </w:rPr>
              <w:t xml:space="preserve"> </w:t>
            </w:r>
            <w:r>
              <w:rPr>
                <w:sz w:val="24"/>
              </w:rPr>
              <w:t>plažnih</w:t>
            </w:r>
            <w:r>
              <w:rPr>
                <w:spacing w:val="78"/>
                <w:sz w:val="24"/>
              </w:rPr>
              <w:t xml:space="preserve"> </w:t>
            </w:r>
            <w:r>
              <w:rPr>
                <w:sz w:val="24"/>
              </w:rPr>
              <w:t>ograda,</w:t>
            </w:r>
            <w:r>
              <w:rPr>
                <w:spacing w:val="77"/>
                <w:sz w:val="24"/>
              </w:rPr>
              <w:t xml:space="preserve"> </w:t>
            </w:r>
            <w:r>
              <w:rPr>
                <w:sz w:val="24"/>
              </w:rPr>
              <w:t>tuševa,</w:t>
            </w:r>
            <w:r>
              <w:rPr>
                <w:spacing w:val="77"/>
                <w:sz w:val="24"/>
              </w:rPr>
              <w:t xml:space="preserve"> </w:t>
            </w:r>
            <w:r>
              <w:rPr>
                <w:sz w:val="24"/>
              </w:rPr>
              <w:t>eco</w:t>
            </w:r>
            <w:r>
              <w:rPr>
                <w:spacing w:val="79"/>
                <w:sz w:val="24"/>
              </w:rPr>
              <w:t xml:space="preserve"> </w:t>
            </w:r>
            <w:r>
              <w:rPr>
                <w:sz w:val="24"/>
              </w:rPr>
              <w:t>wc</w:t>
            </w:r>
            <w:r>
              <w:rPr>
                <w:spacing w:val="77"/>
                <w:sz w:val="24"/>
              </w:rPr>
              <w:t xml:space="preserve"> </w:t>
            </w:r>
            <w:r>
              <w:rPr>
                <w:sz w:val="24"/>
              </w:rPr>
              <w:t>kabina),</w:t>
            </w:r>
            <w:r>
              <w:rPr>
                <w:spacing w:val="77"/>
                <w:sz w:val="24"/>
              </w:rPr>
              <w:t xml:space="preserve"> </w:t>
            </w:r>
            <w:r>
              <w:rPr>
                <w:spacing w:val="-5"/>
                <w:sz w:val="24"/>
              </w:rPr>
              <w:t>rad</w:t>
            </w:r>
          </w:p>
          <w:p w14:paraId="4EF465C4" w14:textId="77777777" w:rsidR="00AB5DB3" w:rsidRDefault="00000000">
            <w:pPr>
              <w:pStyle w:val="TableParagraph"/>
              <w:spacing w:line="271" w:lineRule="exact"/>
              <w:ind w:left="107"/>
              <w:jc w:val="both"/>
              <w:rPr>
                <w:sz w:val="24"/>
              </w:rPr>
            </w:pPr>
            <w:r>
              <w:rPr>
                <w:sz w:val="24"/>
              </w:rPr>
              <w:t>spasilačkih</w:t>
            </w:r>
            <w:r>
              <w:rPr>
                <w:spacing w:val="-1"/>
                <w:sz w:val="24"/>
              </w:rPr>
              <w:t xml:space="preserve"> </w:t>
            </w:r>
            <w:r>
              <w:rPr>
                <w:sz w:val="24"/>
              </w:rPr>
              <w:t>službi,</w:t>
            </w:r>
            <w:r>
              <w:rPr>
                <w:spacing w:val="58"/>
                <w:sz w:val="24"/>
              </w:rPr>
              <w:t xml:space="preserve"> </w:t>
            </w:r>
            <w:r>
              <w:rPr>
                <w:sz w:val="24"/>
              </w:rPr>
              <w:t>te</w:t>
            </w:r>
            <w:r>
              <w:rPr>
                <w:spacing w:val="-1"/>
                <w:sz w:val="24"/>
              </w:rPr>
              <w:t xml:space="preserve"> </w:t>
            </w:r>
            <w:r>
              <w:rPr>
                <w:sz w:val="24"/>
              </w:rPr>
              <w:t>sanaciju</w:t>
            </w:r>
            <w:r>
              <w:rPr>
                <w:spacing w:val="-1"/>
                <w:sz w:val="24"/>
              </w:rPr>
              <w:t xml:space="preserve"> </w:t>
            </w:r>
            <w:r>
              <w:rPr>
                <w:sz w:val="24"/>
              </w:rPr>
              <w:t>plaža,</w:t>
            </w:r>
            <w:r>
              <w:rPr>
                <w:spacing w:val="1"/>
                <w:sz w:val="24"/>
              </w:rPr>
              <w:t xml:space="preserve"> </w:t>
            </w:r>
            <w:r>
              <w:rPr>
                <w:sz w:val="24"/>
              </w:rPr>
              <w:t>riva</w:t>
            </w:r>
            <w:r>
              <w:rPr>
                <w:spacing w:val="-3"/>
                <w:sz w:val="24"/>
              </w:rPr>
              <w:t xml:space="preserve"> </w:t>
            </w:r>
            <w:r>
              <w:rPr>
                <w:sz w:val="24"/>
              </w:rPr>
              <w:t xml:space="preserve">i </w:t>
            </w:r>
            <w:r>
              <w:rPr>
                <w:spacing w:val="-4"/>
                <w:sz w:val="24"/>
              </w:rPr>
              <w:t>mula.</w:t>
            </w:r>
          </w:p>
        </w:tc>
      </w:tr>
    </w:tbl>
    <w:p w14:paraId="059D162E" w14:textId="77777777" w:rsidR="00AB5DB3" w:rsidRDefault="00AB5DB3">
      <w:pPr>
        <w:pStyle w:val="Tijeloteksta"/>
        <w:rPr>
          <w:b/>
        </w:rPr>
      </w:pPr>
    </w:p>
    <w:p w14:paraId="7668998E" w14:textId="77777777" w:rsidR="00AB5DB3" w:rsidRDefault="00AB5DB3">
      <w:pPr>
        <w:pStyle w:val="Tijeloteksta"/>
        <w:rPr>
          <w:b/>
        </w:rPr>
      </w:pPr>
    </w:p>
    <w:p w14:paraId="25D7DB4B" w14:textId="77777777" w:rsidR="00AB5DB3" w:rsidRDefault="00AB5DB3">
      <w:pPr>
        <w:pStyle w:val="Tijeloteksta"/>
        <w:spacing w:before="221"/>
        <w:rPr>
          <w:b/>
        </w:rPr>
      </w:pPr>
    </w:p>
    <w:p w14:paraId="650485B7" w14:textId="77777777" w:rsidR="00AB5DB3" w:rsidRDefault="00000000">
      <w:pPr>
        <w:pStyle w:val="Naslov2"/>
        <w:rPr>
          <w:u w:val="none"/>
        </w:rPr>
      </w:pPr>
      <w:r>
        <w:t>RAZDJEL:</w:t>
      </w:r>
      <w:r>
        <w:rPr>
          <w:spacing w:val="-4"/>
        </w:rPr>
        <w:t xml:space="preserve"> </w:t>
      </w:r>
      <w:r>
        <w:t>UPRAVNI</w:t>
      </w:r>
      <w:r>
        <w:rPr>
          <w:spacing w:val="-3"/>
        </w:rPr>
        <w:t xml:space="preserve"> </w:t>
      </w:r>
      <w:r>
        <w:t>ODJEL</w:t>
      </w:r>
      <w:r>
        <w:rPr>
          <w:spacing w:val="-3"/>
        </w:rPr>
        <w:t xml:space="preserve"> </w:t>
      </w:r>
      <w:r>
        <w:t>ZA</w:t>
      </w:r>
      <w:r>
        <w:rPr>
          <w:spacing w:val="-5"/>
        </w:rPr>
        <w:t xml:space="preserve"> </w:t>
      </w:r>
      <w:r>
        <w:t>GOSPODARSTVO,</w:t>
      </w:r>
      <w:r>
        <w:rPr>
          <w:spacing w:val="-3"/>
        </w:rPr>
        <w:t xml:space="preserve"> </w:t>
      </w:r>
      <w:r>
        <w:t>PODUZETNIŠTVO</w:t>
      </w:r>
      <w:r>
        <w:rPr>
          <w:spacing w:val="-4"/>
        </w:rPr>
        <w:t xml:space="preserve"> </w:t>
      </w:r>
      <w:r>
        <w:t>I</w:t>
      </w:r>
      <w:r>
        <w:rPr>
          <w:spacing w:val="-4"/>
        </w:rPr>
        <w:t xml:space="preserve"> </w:t>
      </w:r>
      <w:r>
        <w:rPr>
          <w:spacing w:val="-2"/>
        </w:rPr>
        <w:t>RAZVOJ</w:t>
      </w:r>
    </w:p>
    <w:p w14:paraId="798AA388" w14:textId="77777777" w:rsidR="00AB5DB3" w:rsidRDefault="00AB5DB3">
      <w:pPr>
        <w:pStyle w:val="Tijeloteksta"/>
        <w:rPr>
          <w:b/>
          <w:sz w:val="20"/>
        </w:rPr>
      </w:pPr>
    </w:p>
    <w:p w14:paraId="56B08161" w14:textId="77777777" w:rsidR="00AB5DB3" w:rsidRDefault="00AB5DB3">
      <w:pPr>
        <w:pStyle w:val="Tijeloteksta"/>
        <w:spacing w:before="50"/>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522"/>
      </w:tblGrid>
      <w:tr w:rsidR="00AB5DB3" w14:paraId="074B61AF" w14:textId="77777777">
        <w:trPr>
          <w:trHeight w:val="981"/>
        </w:trPr>
        <w:tc>
          <w:tcPr>
            <w:tcW w:w="9650" w:type="dxa"/>
            <w:gridSpan w:val="2"/>
          </w:tcPr>
          <w:p w14:paraId="4C605282" w14:textId="77777777" w:rsidR="00AB5DB3" w:rsidRDefault="00000000">
            <w:pPr>
              <w:pStyle w:val="TableParagraph"/>
              <w:spacing w:before="14"/>
              <w:ind w:left="16"/>
              <w:rPr>
                <w:b/>
                <w:sz w:val="24"/>
              </w:rPr>
            </w:pPr>
            <w:r>
              <w:rPr>
                <w:b/>
                <w:sz w:val="24"/>
              </w:rPr>
              <w:t>Razdjel:</w:t>
            </w:r>
            <w:r>
              <w:rPr>
                <w:b/>
                <w:spacing w:val="-3"/>
                <w:sz w:val="24"/>
              </w:rPr>
              <w:t xml:space="preserve"> </w:t>
            </w:r>
            <w:r>
              <w:rPr>
                <w:b/>
                <w:sz w:val="24"/>
              </w:rPr>
              <w:t>006</w:t>
            </w:r>
            <w:r>
              <w:rPr>
                <w:b/>
                <w:spacing w:val="-3"/>
                <w:sz w:val="24"/>
              </w:rPr>
              <w:t xml:space="preserve"> </w:t>
            </w:r>
            <w:r>
              <w:rPr>
                <w:b/>
                <w:sz w:val="24"/>
              </w:rPr>
              <w:t>UPRAVNI</w:t>
            </w:r>
            <w:r>
              <w:rPr>
                <w:b/>
                <w:spacing w:val="-2"/>
                <w:sz w:val="24"/>
              </w:rPr>
              <w:t xml:space="preserve"> </w:t>
            </w:r>
            <w:r>
              <w:rPr>
                <w:b/>
                <w:sz w:val="24"/>
              </w:rPr>
              <w:t>ODJEL</w:t>
            </w:r>
            <w:r>
              <w:rPr>
                <w:b/>
                <w:spacing w:val="-3"/>
                <w:sz w:val="24"/>
              </w:rPr>
              <w:t xml:space="preserve"> </w:t>
            </w:r>
            <w:r>
              <w:rPr>
                <w:b/>
                <w:sz w:val="24"/>
              </w:rPr>
              <w:t>ZA</w:t>
            </w:r>
            <w:r>
              <w:rPr>
                <w:b/>
                <w:spacing w:val="-4"/>
                <w:sz w:val="24"/>
              </w:rPr>
              <w:t xml:space="preserve"> </w:t>
            </w:r>
            <w:r>
              <w:rPr>
                <w:b/>
                <w:sz w:val="24"/>
              </w:rPr>
              <w:t>GOSPODARSTVO,</w:t>
            </w:r>
            <w:r>
              <w:rPr>
                <w:b/>
                <w:spacing w:val="-3"/>
                <w:sz w:val="24"/>
              </w:rPr>
              <w:t xml:space="preserve"> </w:t>
            </w:r>
            <w:r>
              <w:rPr>
                <w:b/>
                <w:sz w:val="24"/>
              </w:rPr>
              <w:t>PODUZETNIŠTVO</w:t>
            </w:r>
            <w:r>
              <w:rPr>
                <w:b/>
                <w:spacing w:val="-3"/>
                <w:sz w:val="24"/>
              </w:rPr>
              <w:t xml:space="preserve"> </w:t>
            </w:r>
            <w:r>
              <w:rPr>
                <w:b/>
                <w:sz w:val="24"/>
              </w:rPr>
              <w:t>I</w:t>
            </w:r>
            <w:r>
              <w:rPr>
                <w:b/>
                <w:spacing w:val="-3"/>
                <w:sz w:val="24"/>
              </w:rPr>
              <w:t xml:space="preserve"> </w:t>
            </w:r>
            <w:r>
              <w:rPr>
                <w:b/>
                <w:spacing w:val="-2"/>
                <w:sz w:val="24"/>
              </w:rPr>
              <w:t>RAZVOJ</w:t>
            </w:r>
          </w:p>
          <w:p w14:paraId="264A3120" w14:textId="77777777" w:rsidR="00AB5DB3" w:rsidRDefault="00000000">
            <w:pPr>
              <w:pStyle w:val="TableParagraph"/>
              <w:spacing w:before="201"/>
              <w:ind w:left="16"/>
              <w:rPr>
                <w:b/>
                <w:sz w:val="24"/>
              </w:rPr>
            </w:pPr>
            <w:r>
              <w:rPr>
                <w:b/>
                <w:sz w:val="24"/>
              </w:rPr>
              <w:t>Glava:</w:t>
            </w:r>
            <w:r>
              <w:rPr>
                <w:b/>
                <w:spacing w:val="-4"/>
                <w:sz w:val="24"/>
              </w:rPr>
              <w:t xml:space="preserve"> </w:t>
            </w:r>
            <w:r>
              <w:rPr>
                <w:b/>
                <w:sz w:val="24"/>
              </w:rPr>
              <w:t>00601</w:t>
            </w:r>
            <w:r>
              <w:rPr>
                <w:b/>
                <w:spacing w:val="-2"/>
                <w:sz w:val="24"/>
              </w:rPr>
              <w:t xml:space="preserve"> </w:t>
            </w:r>
            <w:r>
              <w:rPr>
                <w:b/>
                <w:sz w:val="24"/>
              </w:rPr>
              <w:t>UPRAVNI</w:t>
            </w:r>
            <w:r>
              <w:rPr>
                <w:b/>
                <w:spacing w:val="-3"/>
                <w:sz w:val="24"/>
              </w:rPr>
              <w:t xml:space="preserve"> </w:t>
            </w:r>
            <w:r>
              <w:rPr>
                <w:b/>
                <w:sz w:val="24"/>
              </w:rPr>
              <w:t>ODJEL</w:t>
            </w:r>
            <w:r>
              <w:rPr>
                <w:b/>
                <w:spacing w:val="-2"/>
                <w:sz w:val="24"/>
              </w:rPr>
              <w:t xml:space="preserve"> </w:t>
            </w:r>
            <w:r>
              <w:rPr>
                <w:b/>
                <w:sz w:val="24"/>
              </w:rPr>
              <w:t>ZA</w:t>
            </w:r>
            <w:r>
              <w:rPr>
                <w:b/>
                <w:spacing w:val="-3"/>
                <w:sz w:val="24"/>
              </w:rPr>
              <w:t xml:space="preserve"> </w:t>
            </w:r>
            <w:r>
              <w:rPr>
                <w:b/>
                <w:sz w:val="24"/>
              </w:rPr>
              <w:t>GOSPODARSTVO,</w:t>
            </w:r>
            <w:r>
              <w:rPr>
                <w:b/>
                <w:spacing w:val="-2"/>
                <w:sz w:val="24"/>
              </w:rPr>
              <w:t xml:space="preserve"> </w:t>
            </w:r>
            <w:r>
              <w:rPr>
                <w:b/>
                <w:sz w:val="24"/>
              </w:rPr>
              <w:t>PODUZETNIŠTVO</w:t>
            </w:r>
            <w:r>
              <w:rPr>
                <w:b/>
                <w:spacing w:val="-2"/>
                <w:sz w:val="24"/>
              </w:rPr>
              <w:t xml:space="preserve"> </w:t>
            </w:r>
            <w:r>
              <w:rPr>
                <w:b/>
                <w:sz w:val="24"/>
              </w:rPr>
              <w:t>I</w:t>
            </w:r>
            <w:r>
              <w:rPr>
                <w:b/>
                <w:spacing w:val="-3"/>
                <w:sz w:val="24"/>
              </w:rPr>
              <w:t xml:space="preserve"> </w:t>
            </w:r>
            <w:r>
              <w:rPr>
                <w:b/>
                <w:spacing w:val="-2"/>
                <w:sz w:val="24"/>
              </w:rPr>
              <w:t>RAZVOJ</w:t>
            </w:r>
          </w:p>
        </w:tc>
      </w:tr>
      <w:tr w:rsidR="00AB5DB3" w14:paraId="75624294" w14:textId="77777777">
        <w:trPr>
          <w:trHeight w:val="505"/>
        </w:trPr>
        <w:tc>
          <w:tcPr>
            <w:tcW w:w="3128" w:type="dxa"/>
          </w:tcPr>
          <w:p w14:paraId="71EF2DDE" w14:textId="77777777" w:rsidR="00AB5DB3" w:rsidRDefault="00000000">
            <w:pPr>
              <w:pStyle w:val="TableParagraph"/>
              <w:spacing w:before="15"/>
              <w:ind w:left="16"/>
              <w:rPr>
                <w:b/>
                <w:sz w:val="24"/>
              </w:rPr>
            </w:pPr>
            <w:r>
              <w:rPr>
                <w:b/>
                <w:sz w:val="24"/>
              </w:rPr>
              <w:t>NAZIV</w:t>
            </w:r>
            <w:r>
              <w:rPr>
                <w:b/>
                <w:spacing w:val="-4"/>
                <w:sz w:val="24"/>
              </w:rPr>
              <w:t xml:space="preserve"> </w:t>
            </w:r>
            <w:r>
              <w:rPr>
                <w:b/>
                <w:spacing w:val="-2"/>
                <w:sz w:val="24"/>
              </w:rPr>
              <w:t>PROGRAMA</w:t>
            </w:r>
          </w:p>
        </w:tc>
        <w:tc>
          <w:tcPr>
            <w:tcW w:w="6522" w:type="dxa"/>
          </w:tcPr>
          <w:p w14:paraId="7FBF9FCC" w14:textId="77777777" w:rsidR="00AB5DB3" w:rsidRDefault="00000000">
            <w:pPr>
              <w:pStyle w:val="TableParagraph"/>
              <w:spacing w:before="15"/>
              <w:ind w:left="16"/>
              <w:rPr>
                <w:sz w:val="24"/>
              </w:rPr>
            </w:pPr>
            <w:r>
              <w:rPr>
                <w:sz w:val="24"/>
              </w:rPr>
              <w:t>Poduzetničke</w:t>
            </w:r>
            <w:r>
              <w:rPr>
                <w:spacing w:val="-6"/>
                <w:sz w:val="24"/>
              </w:rPr>
              <w:t xml:space="preserve"> </w:t>
            </w:r>
            <w:r>
              <w:rPr>
                <w:spacing w:val="-4"/>
                <w:sz w:val="24"/>
              </w:rPr>
              <w:t>zone</w:t>
            </w:r>
          </w:p>
        </w:tc>
      </w:tr>
      <w:tr w:rsidR="00AB5DB3" w14:paraId="3A725D3C" w14:textId="77777777">
        <w:trPr>
          <w:trHeight w:val="508"/>
        </w:trPr>
        <w:tc>
          <w:tcPr>
            <w:tcW w:w="3128" w:type="dxa"/>
          </w:tcPr>
          <w:p w14:paraId="55A11024"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522" w:type="dxa"/>
          </w:tcPr>
          <w:p w14:paraId="1EF50FF8" w14:textId="77777777" w:rsidR="00AB5DB3" w:rsidRDefault="00000000">
            <w:pPr>
              <w:pStyle w:val="TableParagraph"/>
              <w:spacing w:before="15"/>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3711D0B8" w14:textId="77777777">
        <w:trPr>
          <w:trHeight w:val="505"/>
        </w:trPr>
        <w:tc>
          <w:tcPr>
            <w:tcW w:w="3128" w:type="dxa"/>
          </w:tcPr>
          <w:p w14:paraId="506F8CDB" w14:textId="77777777" w:rsidR="00AB5DB3" w:rsidRDefault="00000000">
            <w:pPr>
              <w:pStyle w:val="TableParagraph"/>
              <w:spacing w:before="13"/>
              <w:ind w:left="16"/>
              <w:rPr>
                <w:b/>
                <w:sz w:val="24"/>
              </w:rPr>
            </w:pPr>
            <w:r>
              <w:rPr>
                <w:b/>
                <w:sz w:val="24"/>
              </w:rPr>
              <w:t>Regulatorni</w:t>
            </w:r>
            <w:r>
              <w:rPr>
                <w:b/>
                <w:spacing w:val="-5"/>
                <w:sz w:val="24"/>
              </w:rPr>
              <w:t xml:space="preserve"> </w:t>
            </w:r>
            <w:r>
              <w:rPr>
                <w:b/>
                <w:spacing w:val="-4"/>
                <w:sz w:val="24"/>
              </w:rPr>
              <w:t>okvir</w:t>
            </w:r>
          </w:p>
        </w:tc>
        <w:tc>
          <w:tcPr>
            <w:tcW w:w="6522" w:type="dxa"/>
          </w:tcPr>
          <w:p w14:paraId="627B8107" w14:textId="77777777" w:rsidR="00AB5DB3" w:rsidRDefault="00000000">
            <w:pPr>
              <w:pStyle w:val="TableParagraph"/>
              <w:spacing w:before="13"/>
              <w:ind w:left="16"/>
              <w:rPr>
                <w:sz w:val="24"/>
              </w:rPr>
            </w:pPr>
            <w:r>
              <w:rPr>
                <w:sz w:val="24"/>
              </w:rPr>
              <w:t>Programi</w:t>
            </w:r>
            <w:r>
              <w:rPr>
                <w:spacing w:val="-4"/>
                <w:sz w:val="24"/>
              </w:rPr>
              <w:t xml:space="preserve"> </w:t>
            </w:r>
            <w:r>
              <w:rPr>
                <w:sz w:val="24"/>
              </w:rPr>
              <w:t>razvoja</w:t>
            </w:r>
            <w:r>
              <w:rPr>
                <w:spacing w:val="-2"/>
                <w:sz w:val="24"/>
              </w:rPr>
              <w:t xml:space="preserve"> </w:t>
            </w:r>
            <w:r>
              <w:rPr>
                <w:sz w:val="24"/>
              </w:rPr>
              <w:t xml:space="preserve">maloga </w:t>
            </w:r>
            <w:r>
              <w:rPr>
                <w:spacing w:val="-2"/>
                <w:sz w:val="24"/>
              </w:rPr>
              <w:t>gospodarstva</w:t>
            </w:r>
          </w:p>
        </w:tc>
      </w:tr>
      <w:tr w:rsidR="00AB5DB3" w14:paraId="3700609C" w14:textId="77777777">
        <w:trPr>
          <w:trHeight w:val="505"/>
        </w:trPr>
        <w:tc>
          <w:tcPr>
            <w:tcW w:w="3128" w:type="dxa"/>
          </w:tcPr>
          <w:p w14:paraId="41810141" w14:textId="77777777" w:rsidR="00AB5DB3" w:rsidRDefault="00000000">
            <w:pPr>
              <w:pStyle w:val="TableParagraph"/>
              <w:spacing w:before="13"/>
              <w:ind w:left="16"/>
              <w:rPr>
                <w:b/>
                <w:sz w:val="24"/>
              </w:rPr>
            </w:pPr>
            <w:r>
              <w:rPr>
                <w:b/>
                <w:sz w:val="24"/>
              </w:rPr>
              <w:t>Naziv</w:t>
            </w:r>
            <w:r>
              <w:rPr>
                <w:b/>
                <w:spacing w:val="-2"/>
                <w:sz w:val="24"/>
              </w:rPr>
              <w:t xml:space="preserve"> programa</w:t>
            </w:r>
          </w:p>
        </w:tc>
        <w:tc>
          <w:tcPr>
            <w:tcW w:w="6522" w:type="dxa"/>
          </w:tcPr>
          <w:p w14:paraId="0D19EF5C" w14:textId="77777777" w:rsidR="00AB5DB3" w:rsidRDefault="00000000">
            <w:pPr>
              <w:pStyle w:val="TableParagraph"/>
              <w:spacing w:before="13"/>
              <w:ind w:left="16"/>
              <w:rPr>
                <w:sz w:val="24"/>
              </w:rPr>
            </w:pPr>
            <w:r>
              <w:rPr>
                <w:sz w:val="24"/>
              </w:rPr>
              <w:t>PODUZETNIČKE</w:t>
            </w:r>
            <w:r>
              <w:rPr>
                <w:spacing w:val="-9"/>
                <w:sz w:val="24"/>
              </w:rPr>
              <w:t xml:space="preserve"> </w:t>
            </w:r>
            <w:r>
              <w:rPr>
                <w:spacing w:val="-4"/>
                <w:sz w:val="24"/>
              </w:rPr>
              <w:t>ZONE</w:t>
            </w:r>
          </w:p>
        </w:tc>
      </w:tr>
      <w:tr w:rsidR="00AB5DB3" w14:paraId="29A65850" w14:textId="77777777">
        <w:trPr>
          <w:trHeight w:val="506"/>
        </w:trPr>
        <w:tc>
          <w:tcPr>
            <w:tcW w:w="3128" w:type="dxa"/>
          </w:tcPr>
          <w:p w14:paraId="2486FF64" w14:textId="77777777" w:rsidR="00AB5DB3" w:rsidRDefault="00000000">
            <w:pPr>
              <w:pStyle w:val="TableParagraph"/>
              <w:spacing w:before="13"/>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522" w:type="dxa"/>
          </w:tcPr>
          <w:p w14:paraId="6A005413" w14:textId="77777777" w:rsidR="00AB5DB3" w:rsidRDefault="00000000">
            <w:pPr>
              <w:pStyle w:val="TableParagraph"/>
              <w:spacing w:before="13"/>
              <w:ind w:left="16"/>
              <w:rPr>
                <w:sz w:val="24"/>
              </w:rPr>
            </w:pPr>
            <w:r>
              <w:rPr>
                <w:sz w:val="24"/>
              </w:rPr>
              <w:t>Subvencije</w:t>
            </w:r>
            <w:r>
              <w:rPr>
                <w:spacing w:val="-2"/>
                <w:sz w:val="24"/>
              </w:rPr>
              <w:t xml:space="preserve"> </w:t>
            </w:r>
            <w:r>
              <w:rPr>
                <w:sz w:val="24"/>
              </w:rPr>
              <w:t>za</w:t>
            </w:r>
            <w:r>
              <w:rPr>
                <w:spacing w:val="-2"/>
                <w:sz w:val="24"/>
              </w:rPr>
              <w:t xml:space="preserve"> </w:t>
            </w:r>
            <w:r>
              <w:rPr>
                <w:sz w:val="24"/>
              </w:rPr>
              <w:t>PODI</w:t>
            </w:r>
            <w:r>
              <w:rPr>
                <w:spacing w:val="-1"/>
                <w:sz w:val="24"/>
              </w:rPr>
              <w:t xml:space="preserve"> </w:t>
            </w:r>
            <w:r>
              <w:rPr>
                <w:spacing w:val="-2"/>
                <w:sz w:val="24"/>
              </w:rPr>
              <w:t>Šibenik</w:t>
            </w:r>
          </w:p>
        </w:tc>
      </w:tr>
      <w:tr w:rsidR="00AB5DB3" w14:paraId="4D57183A" w14:textId="77777777">
        <w:trPr>
          <w:trHeight w:val="505"/>
        </w:trPr>
        <w:tc>
          <w:tcPr>
            <w:tcW w:w="3128" w:type="dxa"/>
          </w:tcPr>
          <w:p w14:paraId="6D96AEC1" w14:textId="77777777" w:rsidR="00AB5DB3" w:rsidRDefault="00000000">
            <w:pPr>
              <w:pStyle w:val="TableParagraph"/>
              <w:spacing w:before="13"/>
              <w:ind w:left="16"/>
              <w:rPr>
                <w:b/>
                <w:sz w:val="24"/>
              </w:rPr>
            </w:pPr>
            <w:r>
              <w:rPr>
                <w:b/>
                <w:sz w:val="24"/>
              </w:rPr>
              <w:t>Ciljevi</w:t>
            </w:r>
            <w:r>
              <w:rPr>
                <w:b/>
                <w:spacing w:val="-2"/>
                <w:sz w:val="24"/>
              </w:rPr>
              <w:t xml:space="preserve"> programa</w:t>
            </w:r>
          </w:p>
        </w:tc>
        <w:tc>
          <w:tcPr>
            <w:tcW w:w="6522" w:type="dxa"/>
          </w:tcPr>
          <w:p w14:paraId="48BB1D12" w14:textId="77777777" w:rsidR="00AB5DB3" w:rsidRDefault="00000000">
            <w:pPr>
              <w:pStyle w:val="TableParagraph"/>
              <w:spacing w:before="13"/>
              <w:ind w:left="16"/>
              <w:rPr>
                <w:sz w:val="24"/>
              </w:rPr>
            </w:pPr>
            <w:r>
              <w:rPr>
                <w:sz w:val="24"/>
              </w:rPr>
              <w:t>Poboljšanje</w:t>
            </w:r>
            <w:r>
              <w:rPr>
                <w:spacing w:val="-2"/>
                <w:sz w:val="24"/>
              </w:rPr>
              <w:t xml:space="preserve"> </w:t>
            </w:r>
            <w:r>
              <w:rPr>
                <w:sz w:val="24"/>
              </w:rPr>
              <w:t>uvjeta</w:t>
            </w:r>
            <w:r>
              <w:rPr>
                <w:spacing w:val="-2"/>
                <w:sz w:val="24"/>
              </w:rPr>
              <w:t xml:space="preserve"> </w:t>
            </w:r>
            <w:r>
              <w:rPr>
                <w:sz w:val="24"/>
              </w:rPr>
              <w:t>rada</w:t>
            </w:r>
            <w:r>
              <w:rPr>
                <w:spacing w:val="-2"/>
                <w:sz w:val="24"/>
              </w:rPr>
              <w:t xml:space="preserve"> </w:t>
            </w:r>
            <w:r>
              <w:rPr>
                <w:sz w:val="24"/>
              </w:rPr>
              <w:t>u Industrijskoj</w:t>
            </w:r>
            <w:r>
              <w:rPr>
                <w:spacing w:val="-2"/>
                <w:sz w:val="24"/>
              </w:rPr>
              <w:t xml:space="preserve"> </w:t>
            </w:r>
            <w:r>
              <w:rPr>
                <w:sz w:val="24"/>
              </w:rPr>
              <w:t>zoni</w:t>
            </w:r>
            <w:r>
              <w:rPr>
                <w:spacing w:val="-1"/>
                <w:sz w:val="24"/>
              </w:rPr>
              <w:t xml:space="preserve"> </w:t>
            </w:r>
            <w:r>
              <w:rPr>
                <w:spacing w:val="-4"/>
                <w:sz w:val="24"/>
              </w:rPr>
              <w:t>PODI</w:t>
            </w:r>
          </w:p>
        </w:tc>
      </w:tr>
      <w:tr w:rsidR="00AB5DB3" w14:paraId="09DB5634" w14:textId="77777777">
        <w:trPr>
          <w:trHeight w:val="781"/>
        </w:trPr>
        <w:tc>
          <w:tcPr>
            <w:tcW w:w="3128" w:type="dxa"/>
          </w:tcPr>
          <w:p w14:paraId="214936FF" w14:textId="77777777" w:rsidR="00AB5DB3" w:rsidRDefault="00000000">
            <w:pPr>
              <w:pStyle w:val="TableParagraph"/>
              <w:spacing w:before="13"/>
              <w:ind w:left="16"/>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22" w:type="dxa"/>
          </w:tcPr>
          <w:p w14:paraId="10CFAAE2" w14:textId="77777777" w:rsidR="00AB5DB3" w:rsidRDefault="00000000">
            <w:pPr>
              <w:pStyle w:val="TableParagraph"/>
              <w:spacing w:before="13"/>
              <w:ind w:left="16"/>
              <w:rPr>
                <w:sz w:val="24"/>
              </w:rPr>
            </w:pPr>
            <w:r>
              <w:rPr>
                <w:sz w:val="24"/>
              </w:rPr>
              <w:t xml:space="preserve">230.000,00 </w:t>
            </w:r>
            <w:r>
              <w:rPr>
                <w:spacing w:val="-5"/>
                <w:sz w:val="24"/>
              </w:rPr>
              <w:t>EUR</w:t>
            </w:r>
          </w:p>
        </w:tc>
      </w:tr>
      <w:tr w:rsidR="00AB5DB3" w14:paraId="272C7497" w14:textId="77777777">
        <w:trPr>
          <w:trHeight w:val="781"/>
        </w:trPr>
        <w:tc>
          <w:tcPr>
            <w:tcW w:w="3128" w:type="dxa"/>
          </w:tcPr>
          <w:p w14:paraId="3E86C1E9" w14:textId="77777777" w:rsidR="00AB5DB3" w:rsidRDefault="00000000">
            <w:pPr>
              <w:pStyle w:val="TableParagraph"/>
              <w:spacing w:before="13"/>
              <w:ind w:left="16" w:right="96"/>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22" w:type="dxa"/>
          </w:tcPr>
          <w:p w14:paraId="52C9EA40" w14:textId="77777777" w:rsidR="00AB5DB3" w:rsidRDefault="00000000">
            <w:pPr>
              <w:pStyle w:val="TableParagraph"/>
              <w:spacing w:before="13"/>
              <w:ind w:left="16"/>
              <w:rPr>
                <w:sz w:val="24"/>
              </w:rPr>
            </w:pPr>
            <w:r>
              <w:rPr>
                <w:sz w:val="24"/>
              </w:rPr>
              <w:t xml:space="preserve">111.321,46 </w:t>
            </w:r>
            <w:r>
              <w:rPr>
                <w:spacing w:val="-5"/>
                <w:sz w:val="24"/>
              </w:rPr>
              <w:t>EUR</w:t>
            </w:r>
          </w:p>
        </w:tc>
      </w:tr>
      <w:tr w:rsidR="00AB5DB3" w14:paraId="05E0B72F" w14:textId="77777777">
        <w:trPr>
          <w:trHeight w:val="781"/>
        </w:trPr>
        <w:tc>
          <w:tcPr>
            <w:tcW w:w="3128" w:type="dxa"/>
          </w:tcPr>
          <w:p w14:paraId="6F818870"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522" w:type="dxa"/>
          </w:tcPr>
          <w:p w14:paraId="575C2ABF" w14:textId="77777777" w:rsidR="00AB5DB3" w:rsidRDefault="00000000">
            <w:pPr>
              <w:pStyle w:val="TableParagraph"/>
              <w:spacing w:before="13"/>
              <w:ind w:left="16" w:right="-15"/>
              <w:rPr>
                <w:sz w:val="24"/>
              </w:rPr>
            </w:pPr>
            <w:r>
              <w:rPr>
                <w:sz w:val="24"/>
              </w:rPr>
              <w:t>Povećanje</w:t>
            </w:r>
            <w:r>
              <w:rPr>
                <w:spacing w:val="40"/>
                <w:sz w:val="24"/>
              </w:rPr>
              <w:t xml:space="preserve"> </w:t>
            </w:r>
            <w:r>
              <w:rPr>
                <w:sz w:val="24"/>
              </w:rPr>
              <w:t>broja</w:t>
            </w:r>
            <w:r>
              <w:rPr>
                <w:spacing w:val="40"/>
                <w:sz w:val="24"/>
              </w:rPr>
              <w:t xml:space="preserve"> </w:t>
            </w:r>
            <w:r>
              <w:rPr>
                <w:sz w:val="24"/>
              </w:rPr>
              <w:t>poslovnih</w:t>
            </w:r>
            <w:r>
              <w:rPr>
                <w:spacing w:val="40"/>
                <w:sz w:val="24"/>
              </w:rPr>
              <w:t xml:space="preserve"> </w:t>
            </w:r>
            <w:r>
              <w:rPr>
                <w:sz w:val="24"/>
              </w:rPr>
              <w:t>subjekata</w:t>
            </w:r>
            <w:r>
              <w:rPr>
                <w:spacing w:val="40"/>
                <w:sz w:val="24"/>
              </w:rPr>
              <w:t xml:space="preserve"> </w:t>
            </w:r>
            <w:r>
              <w:rPr>
                <w:sz w:val="24"/>
              </w:rPr>
              <w:t>i</w:t>
            </w:r>
            <w:r>
              <w:rPr>
                <w:spacing w:val="40"/>
                <w:sz w:val="24"/>
              </w:rPr>
              <w:t xml:space="preserve"> </w:t>
            </w:r>
            <w:r>
              <w:rPr>
                <w:sz w:val="24"/>
              </w:rPr>
              <w:t>ostvarenje</w:t>
            </w:r>
            <w:r>
              <w:rPr>
                <w:spacing w:val="40"/>
                <w:sz w:val="24"/>
              </w:rPr>
              <w:t xml:space="preserve"> </w:t>
            </w:r>
            <w:r>
              <w:rPr>
                <w:sz w:val="24"/>
              </w:rPr>
              <w:t>boljih</w:t>
            </w:r>
            <w:r>
              <w:rPr>
                <w:spacing w:val="40"/>
                <w:sz w:val="24"/>
              </w:rPr>
              <w:t xml:space="preserve"> </w:t>
            </w:r>
            <w:r>
              <w:rPr>
                <w:sz w:val="24"/>
              </w:rPr>
              <w:t>uvjeta</w:t>
            </w:r>
            <w:r>
              <w:rPr>
                <w:spacing w:val="40"/>
                <w:sz w:val="24"/>
              </w:rPr>
              <w:t xml:space="preserve"> </w:t>
            </w:r>
            <w:r>
              <w:rPr>
                <w:sz w:val="24"/>
              </w:rPr>
              <w:t>u poduzetničkoj zoni Podi</w:t>
            </w:r>
          </w:p>
        </w:tc>
      </w:tr>
      <w:tr w:rsidR="00AB5DB3" w14:paraId="5C8B48C8" w14:textId="77777777">
        <w:trPr>
          <w:trHeight w:val="782"/>
        </w:trPr>
        <w:tc>
          <w:tcPr>
            <w:tcW w:w="3128" w:type="dxa"/>
          </w:tcPr>
          <w:p w14:paraId="18E038BA" w14:textId="77777777" w:rsidR="00AB5DB3" w:rsidRDefault="00000000">
            <w:pPr>
              <w:pStyle w:val="TableParagraph"/>
              <w:spacing w:before="15"/>
              <w:ind w:left="16"/>
              <w:rPr>
                <w:b/>
                <w:sz w:val="24"/>
              </w:rPr>
            </w:pPr>
            <w:r>
              <w:rPr>
                <w:b/>
                <w:spacing w:val="-2"/>
                <w:sz w:val="24"/>
              </w:rPr>
              <w:t>Obrazloženje</w:t>
            </w:r>
          </w:p>
        </w:tc>
        <w:tc>
          <w:tcPr>
            <w:tcW w:w="6522" w:type="dxa"/>
          </w:tcPr>
          <w:p w14:paraId="6CED0951" w14:textId="77777777" w:rsidR="00AB5DB3" w:rsidRDefault="00000000">
            <w:pPr>
              <w:pStyle w:val="TableParagraph"/>
              <w:spacing w:before="15"/>
              <w:ind w:left="16"/>
              <w:rPr>
                <w:sz w:val="24"/>
              </w:rPr>
            </w:pPr>
            <w:r>
              <w:rPr>
                <w:sz w:val="24"/>
              </w:rPr>
              <w:t>Sredstva Grada Šibenika namijenjena redovnom subvencioniranju Podi-Šibenik d.o.o. Iznos utrošen sukladno stvarnim potrebama.</w:t>
            </w:r>
          </w:p>
        </w:tc>
      </w:tr>
    </w:tbl>
    <w:p w14:paraId="66741145" w14:textId="77777777" w:rsidR="00AB5DB3" w:rsidRDefault="00AB5DB3">
      <w:pPr>
        <w:pStyle w:val="Tijeloteksta"/>
        <w:rPr>
          <w:b/>
          <w:sz w:val="20"/>
        </w:rPr>
      </w:pPr>
    </w:p>
    <w:p w14:paraId="0DC7847F" w14:textId="77777777" w:rsidR="00AB5DB3" w:rsidRDefault="00AB5DB3">
      <w:pPr>
        <w:pStyle w:val="Tijeloteksta"/>
        <w:spacing w:before="64" w:after="1"/>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522"/>
      </w:tblGrid>
      <w:tr w:rsidR="00AB5DB3" w14:paraId="452CA98E" w14:textId="77777777">
        <w:trPr>
          <w:trHeight w:val="546"/>
        </w:trPr>
        <w:tc>
          <w:tcPr>
            <w:tcW w:w="3128" w:type="dxa"/>
          </w:tcPr>
          <w:p w14:paraId="3A32BC5A" w14:textId="77777777" w:rsidR="00AB5DB3" w:rsidRDefault="00000000">
            <w:pPr>
              <w:pStyle w:val="TableParagraph"/>
              <w:spacing w:before="13"/>
              <w:ind w:left="16"/>
              <w:rPr>
                <w:b/>
                <w:sz w:val="24"/>
              </w:rPr>
            </w:pPr>
            <w:r>
              <w:rPr>
                <w:b/>
                <w:sz w:val="24"/>
              </w:rPr>
              <w:t>NAZIV</w:t>
            </w:r>
            <w:r>
              <w:rPr>
                <w:b/>
                <w:spacing w:val="-4"/>
                <w:sz w:val="24"/>
              </w:rPr>
              <w:t xml:space="preserve"> </w:t>
            </w:r>
            <w:r>
              <w:rPr>
                <w:b/>
                <w:spacing w:val="-2"/>
                <w:sz w:val="24"/>
              </w:rPr>
              <w:t>PROGRAMA</w:t>
            </w:r>
          </w:p>
        </w:tc>
        <w:tc>
          <w:tcPr>
            <w:tcW w:w="6522" w:type="dxa"/>
          </w:tcPr>
          <w:p w14:paraId="477095B9" w14:textId="77777777" w:rsidR="00AB5DB3" w:rsidRDefault="00000000">
            <w:pPr>
              <w:pStyle w:val="TableParagraph"/>
              <w:spacing w:before="13"/>
              <w:ind w:left="16"/>
              <w:rPr>
                <w:sz w:val="24"/>
              </w:rPr>
            </w:pPr>
            <w:r>
              <w:rPr>
                <w:sz w:val="24"/>
              </w:rPr>
              <w:t>Poduzetničke</w:t>
            </w:r>
            <w:r>
              <w:rPr>
                <w:spacing w:val="-6"/>
                <w:sz w:val="24"/>
              </w:rPr>
              <w:t xml:space="preserve"> </w:t>
            </w:r>
            <w:r>
              <w:rPr>
                <w:spacing w:val="-4"/>
                <w:sz w:val="24"/>
              </w:rPr>
              <w:t>zone</w:t>
            </w:r>
          </w:p>
        </w:tc>
      </w:tr>
      <w:tr w:rsidR="00AB5DB3" w14:paraId="44DE4372" w14:textId="77777777">
        <w:trPr>
          <w:trHeight w:val="549"/>
        </w:trPr>
        <w:tc>
          <w:tcPr>
            <w:tcW w:w="3128" w:type="dxa"/>
          </w:tcPr>
          <w:p w14:paraId="5D719423"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522" w:type="dxa"/>
          </w:tcPr>
          <w:p w14:paraId="694CDD9A" w14:textId="77777777" w:rsidR="00AB5DB3" w:rsidRDefault="00000000">
            <w:pPr>
              <w:pStyle w:val="TableParagraph"/>
              <w:spacing w:before="15"/>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0A5D47CC" w14:textId="77777777">
        <w:trPr>
          <w:trHeight w:val="546"/>
        </w:trPr>
        <w:tc>
          <w:tcPr>
            <w:tcW w:w="3128" w:type="dxa"/>
          </w:tcPr>
          <w:p w14:paraId="1DCE58D6" w14:textId="77777777" w:rsidR="00AB5DB3" w:rsidRDefault="00000000">
            <w:pPr>
              <w:pStyle w:val="TableParagraph"/>
              <w:spacing w:before="13"/>
              <w:ind w:left="16"/>
              <w:rPr>
                <w:b/>
                <w:sz w:val="24"/>
              </w:rPr>
            </w:pPr>
            <w:r>
              <w:rPr>
                <w:b/>
                <w:sz w:val="24"/>
              </w:rPr>
              <w:t>Regulatorni</w:t>
            </w:r>
            <w:r>
              <w:rPr>
                <w:b/>
                <w:spacing w:val="-5"/>
                <w:sz w:val="24"/>
              </w:rPr>
              <w:t xml:space="preserve"> </w:t>
            </w:r>
            <w:r>
              <w:rPr>
                <w:b/>
                <w:spacing w:val="-4"/>
                <w:sz w:val="24"/>
              </w:rPr>
              <w:t>okvir</w:t>
            </w:r>
          </w:p>
        </w:tc>
        <w:tc>
          <w:tcPr>
            <w:tcW w:w="6522" w:type="dxa"/>
          </w:tcPr>
          <w:p w14:paraId="1032DD37" w14:textId="77777777" w:rsidR="00AB5DB3" w:rsidRDefault="00000000">
            <w:pPr>
              <w:pStyle w:val="TableParagraph"/>
              <w:spacing w:before="13"/>
              <w:ind w:left="16"/>
              <w:rPr>
                <w:sz w:val="24"/>
              </w:rPr>
            </w:pPr>
            <w:r>
              <w:rPr>
                <w:sz w:val="24"/>
              </w:rPr>
              <w:t>Programi</w:t>
            </w:r>
            <w:r>
              <w:rPr>
                <w:spacing w:val="-4"/>
                <w:sz w:val="24"/>
              </w:rPr>
              <w:t xml:space="preserve"> </w:t>
            </w:r>
            <w:r>
              <w:rPr>
                <w:sz w:val="24"/>
              </w:rPr>
              <w:t>razvoja</w:t>
            </w:r>
            <w:r>
              <w:rPr>
                <w:spacing w:val="-2"/>
                <w:sz w:val="24"/>
              </w:rPr>
              <w:t xml:space="preserve"> </w:t>
            </w:r>
            <w:r>
              <w:rPr>
                <w:sz w:val="24"/>
              </w:rPr>
              <w:t xml:space="preserve">maloga </w:t>
            </w:r>
            <w:r>
              <w:rPr>
                <w:spacing w:val="-2"/>
                <w:sz w:val="24"/>
              </w:rPr>
              <w:t>gospodarstva</w:t>
            </w:r>
          </w:p>
        </w:tc>
      </w:tr>
    </w:tbl>
    <w:p w14:paraId="37981528"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522"/>
      </w:tblGrid>
      <w:tr w:rsidR="00AB5DB3" w14:paraId="35EBDAE6" w14:textId="77777777">
        <w:trPr>
          <w:trHeight w:val="549"/>
        </w:trPr>
        <w:tc>
          <w:tcPr>
            <w:tcW w:w="3128" w:type="dxa"/>
          </w:tcPr>
          <w:p w14:paraId="60707446" w14:textId="77777777" w:rsidR="00AB5DB3" w:rsidRDefault="00000000">
            <w:pPr>
              <w:pStyle w:val="TableParagraph"/>
              <w:spacing w:before="16"/>
              <w:ind w:left="16"/>
              <w:rPr>
                <w:b/>
                <w:sz w:val="24"/>
              </w:rPr>
            </w:pPr>
            <w:r>
              <w:rPr>
                <w:b/>
                <w:sz w:val="24"/>
              </w:rPr>
              <w:t>Naziv</w:t>
            </w:r>
            <w:r>
              <w:rPr>
                <w:b/>
                <w:spacing w:val="-2"/>
                <w:sz w:val="24"/>
              </w:rPr>
              <w:t xml:space="preserve"> programa</w:t>
            </w:r>
          </w:p>
        </w:tc>
        <w:tc>
          <w:tcPr>
            <w:tcW w:w="6522" w:type="dxa"/>
          </w:tcPr>
          <w:p w14:paraId="55298BFA" w14:textId="77777777" w:rsidR="00AB5DB3" w:rsidRDefault="00000000">
            <w:pPr>
              <w:pStyle w:val="TableParagraph"/>
              <w:spacing w:before="16"/>
              <w:ind w:left="16"/>
              <w:rPr>
                <w:sz w:val="24"/>
              </w:rPr>
            </w:pPr>
            <w:r>
              <w:rPr>
                <w:sz w:val="24"/>
              </w:rPr>
              <w:t>PODUZETNIČKE</w:t>
            </w:r>
            <w:r>
              <w:rPr>
                <w:spacing w:val="-9"/>
                <w:sz w:val="24"/>
              </w:rPr>
              <w:t xml:space="preserve"> </w:t>
            </w:r>
            <w:r>
              <w:rPr>
                <w:spacing w:val="-4"/>
                <w:sz w:val="24"/>
              </w:rPr>
              <w:t>ZONE</w:t>
            </w:r>
          </w:p>
        </w:tc>
      </w:tr>
      <w:tr w:rsidR="00AB5DB3" w14:paraId="21065051" w14:textId="77777777">
        <w:trPr>
          <w:trHeight w:val="863"/>
        </w:trPr>
        <w:tc>
          <w:tcPr>
            <w:tcW w:w="3128" w:type="dxa"/>
          </w:tcPr>
          <w:p w14:paraId="343984AB" w14:textId="77777777" w:rsidR="00AB5DB3" w:rsidRDefault="00000000">
            <w:pPr>
              <w:pStyle w:val="TableParagraph"/>
              <w:spacing w:before="13"/>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522" w:type="dxa"/>
          </w:tcPr>
          <w:p w14:paraId="1DA3692B" w14:textId="77777777" w:rsidR="00AB5DB3" w:rsidRDefault="00000000">
            <w:pPr>
              <w:pStyle w:val="TableParagraph"/>
              <w:spacing w:before="13" w:line="276" w:lineRule="auto"/>
              <w:ind w:left="16"/>
              <w:rPr>
                <w:sz w:val="24"/>
              </w:rPr>
            </w:pPr>
            <w:r>
              <w:rPr>
                <w:sz w:val="24"/>
              </w:rPr>
              <w:t>Sufinanciranje</w:t>
            </w:r>
            <w:r>
              <w:rPr>
                <w:spacing w:val="40"/>
                <w:sz w:val="24"/>
              </w:rPr>
              <w:t xml:space="preserve"> </w:t>
            </w:r>
            <w:r>
              <w:rPr>
                <w:sz w:val="24"/>
              </w:rPr>
              <w:t>izgradnje</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poduzetničke zone Podi Šibenik</w:t>
            </w:r>
          </w:p>
        </w:tc>
      </w:tr>
      <w:tr w:rsidR="00AB5DB3" w14:paraId="358936EB" w14:textId="77777777">
        <w:trPr>
          <w:trHeight w:val="549"/>
        </w:trPr>
        <w:tc>
          <w:tcPr>
            <w:tcW w:w="3128" w:type="dxa"/>
          </w:tcPr>
          <w:p w14:paraId="0A440806"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522" w:type="dxa"/>
          </w:tcPr>
          <w:p w14:paraId="6EF4846D" w14:textId="77777777" w:rsidR="00AB5DB3" w:rsidRDefault="00000000">
            <w:pPr>
              <w:pStyle w:val="TableParagraph"/>
              <w:spacing w:before="15"/>
              <w:ind w:left="16"/>
              <w:rPr>
                <w:sz w:val="24"/>
              </w:rPr>
            </w:pPr>
            <w:r>
              <w:rPr>
                <w:sz w:val="24"/>
              </w:rPr>
              <w:t>Poboljšanje</w:t>
            </w:r>
            <w:r>
              <w:rPr>
                <w:spacing w:val="-2"/>
                <w:sz w:val="24"/>
              </w:rPr>
              <w:t xml:space="preserve"> </w:t>
            </w:r>
            <w:r>
              <w:rPr>
                <w:sz w:val="24"/>
              </w:rPr>
              <w:t>uvjeta</w:t>
            </w:r>
            <w:r>
              <w:rPr>
                <w:spacing w:val="-1"/>
                <w:sz w:val="24"/>
              </w:rPr>
              <w:t xml:space="preserve"> </w:t>
            </w:r>
            <w:r>
              <w:rPr>
                <w:sz w:val="24"/>
              </w:rPr>
              <w:t>rada</w:t>
            </w:r>
            <w:r>
              <w:rPr>
                <w:spacing w:val="-2"/>
                <w:sz w:val="24"/>
              </w:rPr>
              <w:t xml:space="preserve"> </w:t>
            </w:r>
            <w:r>
              <w:rPr>
                <w:sz w:val="24"/>
              </w:rPr>
              <w:t>u poduzetničkoj</w:t>
            </w:r>
            <w:r>
              <w:rPr>
                <w:spacing w:val="-1"/>
                <w:sz w:val="24"/>
              </w:rPr>
              <w:t xml:space="preserve"> </w:t>
            </w:r>
            <w:r>
              <w:rPr>
                <w:sz w:val="24"/>
              </w:rPr>
              <w:t>zoni</w:t>
            </w:r>
            <w:r>
              <w:rPr>
                <w:spacing w:val="-1"/>
                <w:sz w:val="24"/>
              </w:rPr>
              <w:t xml:space="preserve"> </w:t>
            </w:r>
            <w:r>
              <w:rPr>
                <w:spacing w:val="-4"/>
                <w:sz w:val="24"/>
              </w:rPr>
              <w:t>Podi</w:t>
            </w:r>
          </w:p>
        </w:tc>
      </w:tr>
      <w:tr w:rsidR="00AB5DB3" w14:paraId="42A24B8C" w14:textId="77777777">
        <w:trPr>
          <w:trHeight w:val="863"/>
        </w:trPr>
        <w:tc>
          <w:tcPr>
            <w:tcW w:w="3128" w:type="dxa"/>
          </w:tcPr>
          <w:p w14:paraId="6C0CAFCF" w14:textId="77777777" w:rsidR="00AB5DB3" w:rsidRDefault="00000000">
            <w:pPr>
              <w:pStyle w:val="TableParagraph"/>
              <w:tabs>
                <w:tab w:val="left" w:pos="1532"/>
                <w:tab w:val="left" w:pos="2885"/>
              </w:tabs>
              <w:spacing w:before="13"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22" w:type="dxa"/>
          </w:tcPr>
          <w:p w14:paraId="3DC17B41" w14:textId="77777777" w:rsidR="00AB5DB3" w:rsidRDefault="00000000">
            <w:pPr>
              <w:pStyle w:val="TableParagraph"/>
              <w:spacing w:before="13"/>
              <w:ind w:left="16"/>
              <w:rPr>
                <w:sz w:val="24"/>
              </w:rPr>
            </w:pPr>
            <w:r>
              <w:rPr>
                <w:sz w:val="24"/>
              </w:rPr>
              <w:t xml:space="preserve">150.000,00 </w:t>
            </w:r>
            <w:r>
              <w:rPr>
                <w:spacing w:val="-5"/>
                <w:sz w:val="24"/>
              </w:rPr>
              <w:t>EUR</w:t>
            </w:r>
          </w:p>
        </w:tc>
      </w:tr>
      <w:tr w:rsidR="00AB5DB3" w14:paraId="7C61B47D" w14:textId="77777777">
        <w:trPr>
          <w:trHeight w:val="866"/>
        </w:trPr>
        <w:tc>
          <w:tcPr>
            <w:tcW w:w="3128" w:type="dxa"/>
          </w:tcPr>
          <w:p w14:paraId="67391904" w14:textId="77777777" w:rsidR="00AB5DB3" w:rsidRDefault="00000000">
            <w:pPr>
              <w:pStyle w:val="TableParagraph"/>
              <w:tabs>
                <w:tab w:val="left" w:pos="1463"/>
                <w:tab w:val="left" w:pos="2885"/>
              </w:tabs>
              <w:spacing w:before="15"/>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481A285" w14:textId="77777777" w:rsidR="00AB5DB3" w:rsidRDefault="00000000">
            <w:pPr>
              <w:pStyle w:val="TableParagraph"/>
              <w:spacing w:before="41"/>
              <w:ind w:left="16"/>
              <w:rPr>
                <w:b/>
                <w:sz w:val="24"/>
              </w:rPr>
            </w:pPr>
            <w:r>
              <w:rPr>
                <w:b/>
                <w:spacing w:val="-2"/>
                <w:sz w:val="24"/>
              </w:rPr>
              <w:t>provedbu</w:t>
            </w:r>
          </w:p>
        </w:tc>
        <w:tc>
          <w:tcPr>
            <w:tcW w:w="6522" w:type="dxa"/>
          </w:tcPr>
          <w:p w14:paraId="4C4489A7" w14:textId="77777777" w:rsidR="00AB5DB3" w:rsidRDefault="00000000">
            <w:pPr>
              <w:pStyle w:val="TableParagraph"/>
              <w:spacing w:before="15"/>
              <w:ind w:left="16"/>
              <w:rPr>
                <w:sz w:val="24"/>
              </w:rPr>
            </w:pPr>
            <w:r>
              <w:rPr>
                <w:sz w:val="24"/>
              </w:rPr>
              <w:t xml:space="preserve">0,00 </w:t>
            </w:r>
            <w:r>
              <w:rPr>
                <w:spacing w:val="-5"/>
                <w:sz w:val="24"/>
              </w:rPr>
              <w:t>EUR</w:t>
            </w:r>
          </w:p>
        </w:tc>
      </w:tr>
      <w:tr w:rsidR="00AB5DB3" w14:paraId="232D6F70" w14:textId="77777777">
        <w:trPr>
          <w:trHeight w:val="863"/>
        </w:trPr>
        <w:tc>
          <w:tcPr>
            <w:tcW w:w="3128" w:type="dxa"/>
          </w:tcPr>
          <w:p w14:paraId="4B562408"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522" w:type="dxa"/>
          </w:tcPr>
          <w:p w14:paraId="42B1343A" w14:textId="77777777" w:rsidR="00AB5DB3" w:rsidRDefault="00000000">
            <w:pPr>
              <w:pStyle w:val="TableParagraph"/>
              <w:spacing w:before="13" w:line="276" w:lineRule="auto"/>
              <w:ind w:left="16"/>
              <w:rPr>
                <w:sz w:val="24"/>
              </w:rPr>
            </w:pPr>
            <w:r>
              <w:rPr>
                <w:sz w:val="24"/>
              </w:rPr>
              <w:t>Povećanje</w:t>
            </w:r>
            <w:r>
              <w:rPr>
                <w:spacing w:val="-15"/>
                <w:sz w:val="24"/>
              </w:rPr>
              <w:t xml:space="preserve"> </w:t>
            </w:r>
            <w:r>
              <w:rPr>
                <w:sz w:val="24"/>
              </w:rPr>
              <w:t>broja</w:t>
            </w:r>
            <w:r>
              <w:rPr>
                <w:spacing w:val="-15"/>
                <w:sz w:val="24"/>
              </w:rPr>
              <w:t xml:space="preserve"> </w:t>
            </w:r>
            <w:r>
              <w:rPr>
                <w:sz w:val="24"/>
              </w:rPr>
              <w:t>poslovnih</w:t>
            </w:r>
            <w:r>
              <w:rPr>
                <w:spacing w:val="-15"/>
                <w:sz w:val="24"/>
              </w:rPr>
              <w:t xml:space="preserve"> </w:t>
            </w:r>
            <w:r>
              <w:rPr>
                <w:sz w:val="24"/>
              </w:rPr>
              <w:t>subjekata</w:t>
            </w:r>
            <w:r>
              <w:rPr>
                <w:spacing w:val="-15"/>
                <w:sz w:val="24"/>
              </w:rPr>
              <w:t xml:space="preserve"> </w:t>
            </w:r>
            <w:r>
              <w:rPr>
                <w:sz w:val="24"/>
              </w:rPr>
              <w:t>i</w:t>
            </w:r>
            <w:r>
              <w:rPr>
                <w:spacing w:val="-14"/>
                <w:sz w:val="24"/>
              </w:rPr>
              <w:t xml:space="preserve"> </w:t>
            </w:r>
            <w:r>
              <w:rPr>
                <w:sz w:val="24"/>
              </w:rPr>
              <w:t>poboljšanje</w:t>
            </w:r>
            <w:r>
              <w:rPr>
                <w:spacing w:val="-13"/>
                <w:sz w:val="24"/>
              </w:rPr>
              <w:t xml:space="preserve"> </w:t>
            </w:r>
            <w:r>
              <w:rPr>
                <w:sz w:val="24"/>
              </w:rPr>
              <w:t>uvjeta</w:t>
            </w:r>
            <w:r>
              <w:rPr>
                <w:spacing w:val="-15"/>
                <w:sz w:val="24"/>
              </w:rPr>
              <w:t xml:space="preserve"> </w:t>
            </w:r>
            <w:r>
              <w:rPr>
                <w:sz w:val="24"/>
              </w:rPr>
              <w:t>poslovanja u</w:t>
            </w:r>
            <w:r>
              <w:rPr>
                <w:spacing w:val="80"/>
                <w:sz w:val="24"/>
              </w:rPr>
              <w:t xml:space="preserve"> </w:t>
            </w:r>
            <w:r>
              <w:rPr>
                <w:sz w:val="24"/>
              </w:rPr>
              <w:t>poduzetničkoj zoni Podi</w:t>
            </w:r>
          </w:p>
        </w:tc>
      </w:tr>
      <w:tr w:rsidR="00AB5DB3" w14:paraId="71D79F91" w14:textId="77777777">
        <w:trPr>
          <w:trHeight w:val="865"/>
        </w:trPr>
        <w:tc>
          <w:tcPr>
            <w:tcW w:w="3128" w:type="dxa"/>
          </w:tcPr>
          <w:p w14:paraId="2118D16A" w14:textId="77777777" w:rsidR="00AB5DB3" w:rsidRDefault="00000000">
            <w:pPr>
              <w:pStyle w:val="TableParagraph"/>
              <w:spacing w:before="15"/>
              <w:ind w:left="16"/>
              <w:rPr>
                <w:b/>
                <w:sz w:val="24"/>
              </w:rPr>
            </w:pPr>
            <w:r>
              <w:rPr>
                <w:b/>
                <w:spacing w:val="-2"/>
                <w:sz w:val="24"/>
              </w:rPr>
              <w:t>Obrazloženje</w:t>
            </w:r>
          </w:p>
        </w:tc>
        <w:tc>
          <w:tcPr>
            <w:tcW w:w="6522" w:type="dxa"/>
          </w:tcPr>
          <w:p w14:paraId="50268C0D" w14:textId="77777777" w:rsidR="00AB5DB3" w:rsidRDefault="00000000">
            <w:pPr>
              <w:pStyle w:val="TableParagraph"/>
              <w:tabs>
                <w:tab w:val="left" w:pos="2156"/>
              </w:tabs>
              <w:spacing w:before="15" w:line="276" w:lineRule="auto"/>
              <w:ind w:left="16"/>
              <w:rPr>
                <w:sz w:val="24"/>
              </w:rPr>
            </w:pPr>
            <w:r>
              <w:rPr>
                <w:sz w:val="24"/>
              </w:rPr>
              <w:t>Planirana</w:t>
            </w:r>
            <w:r>
              <w:rPr>
                <w:spacing w:val="40"/>
                <w:sz w:val="24"/>
              </w:rPr>
              <w:t xml:space="preserve"> </w:t>
            </w:r>
            <w:r>
              <w:rPr>
                <w:sz w:val="24"/>
              </w:rPr>
              <w:t>sredstva</w:t>
            </w:r>
            <w:r>
              <w:rPr>
                <w:sz w:val="24"/>
              </w:rPr>
              <w:tab/>
              <w:t>se</w:t>
            </w:r>
            <w:r>
              <w:rPr>
                <w:spacing w:val="40"/>
                <w:sz w:val="24"/>
              </w:rPr>
              <w:t xml:space="preserve"> </w:t>
            </w:r>
            <w:r>
              <w:rPr>
                <w:sz w:val="24"/>
              </w:rPr>
              <w:t>troše</w:t>
            </w:r>
            <w:r>
              <w:rPr>
                <w:spacing w:val="40"/>
                <w:sz w:val="24"/>
              </w:rPr>
              <w:t xml:space="preserve"> </w:t>
            </w:r>
            <w:r>
              <w:rPr>
                <w:sz w:val="24"/>
              </w:rPr>
              <w:t>sukladno</w:t>
            </w:r>
            <w:r>
              <w:rPr>
                <w:spacing w:val="40"/>
                <w:sz w:val="24"/>
              </w:rPr>
              <w:t xml:space="preserve"> </w:t>
            </w:r>
            <w:r>
              <w:rPr>
                <w:sz w:val="24"/>
              </w:rPr>
              <w:t>stvarnim</w:t>
            </w:r>
            <w:r>
              <w:rPr>
                <w:spacing w:val="40"/>
                <w:sz w:val="24"/>
              </w:rPr>
              <w:t xml:space="preserve"> </w:t>
            </w:r>
            <w:r>
              <w:rPr>
                <w:sz w:val="24"/>
              </w:rPr>
              <w:t>potrebama</w:t>
            </w:r>
            <w:r>
              <w:rPr>
                <w:spacing w:val="40"/>
                <w:sz w:val="24"/>
              </w:rPr>
              <w:t xml:space="preserve"> </w:t>
            </w:r>
            <w:r>
              <w:rPr>
                <w:sz w:val="24"/>
              </w:rPr>
              <w:t>za</w:t>
            </w:r>
            <w:r>
              <w:rPr>
                <w:spacing w:val="40"/>
                <w:sz w:val="24"/>
              </w:rPr>
              <w:t xml:space="preserve"> </w:t>
            </w:r>
            <w:r>
              <w:rPr>
                <w:sz w:val="24"/>
              </w:rPr>
              <w:t>izgradnjom infrastrukture poduzetničke zone Podi.</w:t>
            </w:r>
          </w:p>
        </w:tc>
      </w:tr>
      <w:tr w:rsidR="00AB5DB3" w14:paraId="2E042DE6" w14:textId="77777777">
        <w:trPr>
          <w:trHeight w:val="546"/>
        </w:trPr>
        <w:tc>
          <w:tcPr>
            <w:tcW w:w="3128" w:type="dxa"/>
          </w:tcPr>
          <w:p w14:paraId="78117D80" w14:textId="77777777" w:rsidR="00AB5DB3" w:rsidRDefault="00000000">
            <w:pPr>
              <w:pStyle w:val="TableParagraph"/>
              <w:spacing w:before="13"/>
              <w:ind w:left="16"/>
              <w:rPr>
                <w:b/>
                <w:sz w:val="24"/>
              </w:rPr>
            </w:pPr>
            <w:r>
              <w:rPr>
                <w:b/>
                <w:sz w:val="24"/>
              </w:rPr>
              <w:t>NAZIV</w:t>
            </w:r>
            <w:r>
              <w:rPr>
                <w:b/>
                <w:spacing w:val="-4"/>
                <w:sz w:val="24"/>
              </w:rPr>
              <w:t xml:space="preserve"> </w:t>
            </w:r>
            <w:r>
              <w:rPr>
                <w:b/>
                <w:spacing w:val="-2"/>
                <w:sz w:val="24"/>
              </w:rPr>
              <w:t>PROGRAMA</w:t>
            </w:r>
          </w:p>
        </w:tc>
        <w:tc>
          <w:tcPr>
            <w:tcW w:w="6522" w:type="dxa"/>
          </w:tcPr>
          <w:p w14:paraId="52089335" w14:textId="77777777" w:rsidR="00AB5DB3" w:rsidRDefault="00000000">
            <w:pPr>
              <w:pStyle w:val="TableParagraph"/>
              <w:spacing w:before="13"/>
              <w:ind w:left="16"/>
              <w:rPr>
                <w:sz w:val="24"/>
              </w:rPr>
            </w:pPr>
            <w:r>
              <w:rPr>
                <w:sz w:val="24"/>
              </w:rPr>
              <w:t>Poduzetničke</w:t>
            </w:r>
            <w:r>
              <w:rPr>
                <w:spacing w:val="-6"/>
                <w:sz w:val="24"/>
              </w:rPr>
              <w:t xml:space="preserve"> </w:t>
            </w:r>
            <w:r>
              <w:rPr>
                <w:spacing w:val="-4"/>
                <w:sz w:val="24"/>
              </w:rPr>
              <w:t>zone</w:t>
            </w:r>
          </w:p>
        </w:tc>
      </w:tr>
      <w:tr w:rsidR="00AB5DB3" w14:paraId="347B6ACA" w14:textId="77777777">
        <w:trPr>
          <w:trHeight w:val="548"/>
        </w:trPr>
        <w:tc>
          <w:tcPr>
            <w:tcW w:w="3128" w:type="dxa"/>
          </w:tcPr>
          <w:p w14:paraId="71619BA1"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522" w:type="dxa"/>
          </w:tcPr>
          <w:p w14:paraId="489C6FD7" w14:textId="77777777" w:rsidR="00AB5DB3" w:rsidRDefault="00000000">
            <w:pPr>
              <w:pStyle w:val="TableParagraph"/>
              <w:spacing w:before="15"/>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029B437" w14:textId="77777777">
        <w:trPr>
          <w:trHeight w:val="547"/>
        </w:trPr>
        <w:tc>
          <w:tcPr>
            <w:tcW w:w="3128" w:type="dxa"/>
          </w:tcPr>
          <w:p w14:paraId="7DBC9F7F" w14:textId="77777777" w:rsidR="00AB5DB3" w:rsidRDefault="00000000">
            <w:pPr>
              <w:pStyle w:val="TableParagraph"/>
              <w:spacing w:before="13"/>
              <w:ind w:left="16"/>
              <w:rPr>
                <w:b/>
                <w:sz w:val="24"/>
              </w:rPr>
            </w:pPr>
            <w:r>
              <w:rPr>
                <w:b/>
                <w:sz w:val="24"/>
              </w:rPr>
              <w:t>Regulatorni</w:t>
            </w:r>
            <w:r>
              <w:rPr>
                <w:b/>
                <w:spacing w:val="-5"/>
                <w:sz w:val="24"/>
              </w:rPr>
              <w:t xml:space="preserve"> </w:t>
            </w:r>
            <w:r>
              <w:rPr>
                <w:b/>
                <w:spacing w:val="-4"/>
                <w:sz w:val="24"/>
              </w:rPr>
              <w:t>okvir</w:t>
            </w:r>
          </w:p>
        </w:tc>
        <w:tc>
          <w:tcPr>
            <w:tcW w:w="6522" w:type="dxa"/>
          </w:tcPr>
          <w:p w14:paraId="483FBC5A" w14:textId="77777777" w:rsidR="00AB5DB3" w:rsidRDefault="00000000">
            <w:pPr>
              <w:pStyle w:val="TableParagraph"/>
              <w:spacing w:before="13"/>
              <w:ind w:left="16"/>
              <w:rPr>
                <w:sz w:val="24"/>
              </w:rPr>
            </w:pPr>
            <w:r>
              <w:rPr>
                <w:sz w:val="24"/>
              </w:rPr>
              <w:t>Program</w:t>
            </w:r>
            <w:r>
              <w:rPr>
                <w:spacing w:val="-2"/>
                <w:sz w:val="24"/>
              </w:rPr>
              <w:t xml:space="preserve"> </w:t>
            </w:r>
            <w:r>
              <w:rPr>
                <w:sz w:val="24"/>
              </w:rPr>
              <w:t>razvoja</w:t>
            </w:r>
            <w:r>
              <w:rPr>
                <w:spacing w:val="-2"/>
                <w:sz w:val="24"/>
              </w:rPr>
              <w:t xml:space="preserve"> </w:t>
            </w:r>
            <w:r>
              <w:rPr>
                <w:sz w:val="24"/>
              </w:rPr>
              <w:t xml:space="preserve">maloga </w:t>
            </w:r>
            <w:r>
              <w:rPr>
                <w:spacing w:val="-2"/>
                <w:sz w:val="24"/>
              </w:rPr>
              <w:t>gospodarstva</w:t>
            </w:r>
          </w:p>
        </w:tc>
      </w:tr>
      <w:tr w:rsidR="00AB5DB3" w14:paraId="5B3D6034" w14:textId="77777777">
        <w:trPr>
          <w:trHeight w:val="546"/>
        </w:trPr>
        <w:tc>
          <w:tcPr>
            <w:tcW w:w="3128" w:type="dxa"/>
          </w:tcPr>
          <w:p w14:paraId="6AF394EB" w14:textId="77777777" w:rsidR="00AB5DB3" w:rsidRDefault="00000000">
            <w:pPr>
              <w:pStyle w:val="TableParagraph"/>
              <w:spacing w:before="13"/>
              <w:ind w:left="16"/>
              <w:rPr>
                <w:b/>
                <w:sz w:val="24"/>
              </w:rPr>
            </w:pPr>
            <w:r>
              <w:rPr>
                <w:b/>
                <w:sz w:val="24"/>
              </w:rPr>
              <w:t>Naziv</w:t>
            </w:r>
            <w:r>
              <w:rPr>
                <w:b/>
                <w:spacing w:val="-2"/>
                <w:sz w:val="24"/>
              </w:rPr>
              <w:t xml:space="preserve"> programa</w:t>
            </w:r>
          </w:p>
        </w:tc>
        <w:tc>
          <w:tcPr>
            <w:tcW w:w="6522" w:type="dxa"/>
          </w:tcPr>
          <w:p w14:paraId="1DA4EDA4" w14:textId="77777777" w:rsidR="00AB5DB3" w:rsidRDefault="00000000">
            <w:pPr>
              <w:pStyle w:val="TableParagraph"/>
              <w:spacing w:before="13"/>
              <w:ind w:left="16"/>
              <w:rPr>
                <w:sz w:val="24"/>
              </w:rPr>
            </w:pPr>
            <w:r>
              <w:rPr>
                <w:sz w:val="24"/>
              </w:rPr>
              <w:t>PODUZETNIČKE</w:t>
            </w:r>
            <w:r>
              <w:rPr>
                <w:spacing w:val="-9"/>
                <w:sz w:val="24"/>
              </w:rPr>
              <w:t xml:space="preserve"> </w:t>
            </w:r>
            <w:r>
              <w:rPr>
                <w:spacing w:val="-4"/>
                <w:sz w:val="24"/>
              </w:rPr>
              <w:t>ZONE</w:t>
            </w:r>
          </w:p>
        </w:tc>
      </w:tr>
      <w:tr w:rsidR="00AB5DB3" w14:paraId="6B8DAC47" w14:textId="77777777">
        <w:trPr>
          <w:trHeight w:val="546"/>
        </w:trPr>
        <w:tc>
          <w:tcPr>
            <w:tcW w:w="3128" w:type="dxa"/>
          </w:tcPr>
          <w:p w14:paraId="5CA08A7F" w14:textId="77777777" w:rsidR="00AB5DB3" w:rsidRDefault="00000000">
            <w:pPr>
              <w:pStyle w:val="TableParagraph"/>
              <w:spacing w:before="15"/>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522" w:type="dxa"/>
          </w:tcPr>
          <w:p w14:paraId="15EE21A6" w14:textId="77777777" w:rsidR="00AB5DB3" w:rsidRDefault="00000000">
            <w:pPr>
              <w:pStyle w:val="TableParagraph"/>
              <w:spacing w:before="15"/>
              <w:ind w:left="16"/>
              <w:rPr>
                <w:sz w:val="24"/>
              </w:rPr>
            </w:pPr>
            <w:r>
              <w:rPr>
                <w:sz w:val="24"/>
              </w:rPr>
              <w:t>Poduzetnički</w:t>
            </w:r>
            <w:r>
              <w:rPr>
                <w:spacing w:val="-4"/>
                <w:sz w:val="24"/>
              </w:rPr>
              <w:t xml:space="preserve"> </w:t>
            </w:r>
            <w:r>
              <w:rPr>
                <w:sz w:val="24"/>
              </w:rPr>
              <w:t>inkubator</w:t>
            </w:r>
            <w:r>
              <w:rPr>
                <w:spacing w:val="-2"/>
                <w:sz w:val="24"/>
              </w:rPr>
              <w:t xml:space="preserve"> Trokut</w:t>
            </w:r>
          </w:p>
        </w:tc>
      </w:tr>
      <w:tr w:rsidR="00AB5DB3" w14:paraId="784F29CA" w14:textId="77777777">
        <w:trPr>
          <w:trHeight w:val="548"/>
        </w:trPr>
        <w:tc>
          <w:tcPr>
            <w:tcW w:w="3128" w:type="dxa"/>
          </w:tcPr>
          <w:p w14:paraId="35170ADE"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522" w:type="dxa"/>
          </w:tcPr>
          <w:p w14:paraId="5008AFDA" w14:textId="77777777" w:rsidR="00AB5DB3" w:rsidRDefault="00000000">
            <w:pPr>
              <w:pStyle w:val="TableParagraph"/>
              <w:spacing w:before="15"/>
              <w:ind w:left="16"/>
              <w:rPr>
                <w:sz w:val="24"/>
              </w:rPr>
            </w:pPr>
            <w:r>
              <w:rPr>
                <w:sz w:val="24"/>
              </w:rPr>
              <w:t>Poboljšanje</w:t>
            </w:r>
            <w:r>
              <w:rPr>
                <w:spacing w:val="-2"/>
                <w:sz w:val="24"/>
              </w:rPr>
              <w:t xml:space="preserve"> </w:t>
            </w:r>
            <w:r>
              <w:rPr>
                <w:sz w:val="24"/>
              </w:rPr>
              <w:t>uvjeta</w:t>
            </w:r>
            <w:r>
              <w:rPr>
                <w:spacing w:val="-1"/>
                <w:sz w:val="24"/>
              </w:rPr>
              <w:t xml:space="preserve"> </w:t>
            </w:r>
            <w:r>
              <w:rPr>
                <w:sz w:val="24"/>
              </w:rPr>
              <w:t>rada</w:t>
            </w:r>
            <w:r>
              <w:rPr>
                <w:spacing w:val="-2"/>
                <w:sz w:val="24"/>
              </w:rPr>
              <w:t xml:space="preserve"> </w:t>
            </w:r>
            <w:r>
              <w:rPr>
                <w:sz w:val="24"/>
              </w:rPr>
              <w:t>u</w:t>
            </w:r>
            <w:r>
              <w:rPr>
                <w:spacing w:val="1"/>
                <w:sz w:val="24"/>
              </w:rPr>
              <w:t xml:space="preserve"> </w:t>
            </w:r>
            <w:r>
              <w:rPr>
                <w:sz w:val="24"/>
              </w:rPr>
              <w:t>poduzetničkom</w:t>
            </w:r>
            <w:r>
              <w:rPr>
                <w:spacing w:val="-1"/>
                <w:sz w:val="24"/>
              </w:rPr>
              <w:t xml:space="preserve"> </w:t>
            </w:r>
            <w:r>
              <w:rPr>
                <w:sz w:val="24"/>
              </w:rPr>
              <w:t>inkubatoru</w:t>
            </w:r>
            <w:r>
              <w:rPr>
                <w:spacing w:val="-1"/>
                <w:sz w:val="24"/>
              </w:rPr>
              <w:t xml:space="preserve"> </w:t>
            </w:r>
            <w:r>
              <w:rPr>
                <w:spacing w:val="-2"/>
                <w:sz w:val="24"/>
              </w:rPr>
              <w:t>Trokut</w:t>
            </w:r>
          </w:p>
        </w:tc>
      </w:tr>
      <w:tr w:rsidR="00AB5DB3" w14:paraId="4393DBB4" w14:textId="77777777">
        <w:trPr>
          <w:trHeight w:val="863"/>
        </w:trPr>
        <w:tc>
          <w:tcPr>
            <w:tcW w:w="3128" w:type="dxa"/>
          </w:tcPr>
          <w:p w14:paraId="1003244B" w14:textId="77777777" w:rsidR="00AB5DB3" w:rsidRDefault="00000000">
            <w:pPr>
              <w:pStyle w:val="TableParagraph"/>
              <w:tabs>
                <w:tab w:val="left" w:pos="1532"/>
                <w:tab w:val="left" w:pos="2885"/>
              </w:tabs>
              <w:spacing w:before="13" w:line="278"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22" w:type="dxa"/>
          </w:tcPr>
          <w:p w14:paraId="6394191A" w14:textId="77777777" w:rsidR="00AB5DB3" w:rsidRDefault="00000000">
            <w:pPr>
              <w:pStyle w:val="TableParagraph"/>
              <w:spacing w:before="13"/>
              <w:ind w:left="16"/>
              <w:rPr>
                <w:sz w:val="24"/>
              </w:rPr>
            </w:pPr>
            <w:r>
              <w:rPr>
                <w:sz w:val="24"/>
              </w:rPr>
              <w:t xml:space="preserve">160.000,00 </w:t>
            </w:r>
            <w:r>
              <w:rPr>
                <w:spacing w:val="-5"/>
                <w:sz w:val="24"/>
              </w:rPr>
              <w:t>EUR</w:t>
            </w:r>
          </w:p>
        </w:tc>
      </w:tr>
      <w:tr w:rsidR="00AB5DB3" w14:paraId="5C4146E6" w14:textId="77777777">
        <w:trPr>
          <w:trHeight w:val="866"/>
        </w:trPr>
        <w:tc>
          <w:tcPr>
            <w:tcW w:w="3128" w:type="dxa"/>
          </w:tcPr>
          <w:p w14:paraId="1A605964" w14:textId="77777777" w:rsidR="00AB5DB3" w:rsidRDefault="00000000">
            <w:pPr>
              <w:pStyle w:val="TableParagraph"/>
              <w:tabs>
                <w:tab w:val="left" w:pos="1463"/>
                <w:tab w:val="left" w:pos="2885"/>
              </w:tabs>
              <w:spacing w:before="15"/>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7D52125D" w14:textId="77777777" w:rsidR="00AB5DB3" w:rsidRDefault="00000000">
            <w:pPr>
              <w:pStyle w:val="TableParagraph"/>
              <w:spacing w:before="42"/>
              <w:ind w:left="16"/>
              <w:rPr>
                <w:b/>
                <w:sz w:val="24"/>
              </w:rPr>
            </w:pPr>
            <w:r>
              <w:rPr>
                <w:b/>
                <w:spacing w:val="-2"/>
                <w:sz w:val="24"/>
              </w:rPr>
              <w:t>provedbu</w:t>
            </w:r>
          </w:p>
        </w:tc>
        <w:tc>
          <w:tcPr>
            <w:tcW w:w="6522" w:type="dxa"/>
          </w:tcPr>
          <w:p w14:paraId="50976D19" w14:textId="77777777" w:rsidR="00AB5DB3" w:rsidRDefault="00000000">
            <w:pPr>
              <w:pStyle w:val="TableParagraph"/>
              <w:spacing w:before="15"/>
              <w:ind w:left="16"/>
              <w:rPr>
                <w:sz w:val="24"/>
              </w:rPr>
            </w:pPr>
            <w:r>
              <w:rPr>
                <w:sz w:val="24"/>
              </w:rPr>
              <w:t xml:space="preserve">79.999,98 </w:t>
            </w:r>
            <w:r>
              <w:rPr>
                <w:spacing w:val="-5"/>
                <w:sz w:val="24"/>
              </w:rPr>
              <w:t>EUR</w:t>
            </w:r>
          </w:p>
        </w:tc>
      </w:tr>
      <w:tr w:rsidR="00AB5DB3" w14:paraId="636F4DFB" w14:textId="77777777">
        <w:trPr>
          <w:trHeight w:val="546"/>
        </w:trPr>
        <w:tc>
          <w:tcPr>
            <w:tcW w:w="3128" w:type="dxa"/>
          </w:tcPr>
          <w:p w14:paraId="4F49D832"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522" w:type="dxa"/>
          </w:tcPr>
          <w:p w14:paraId="5EF7CC8E" w14:textId="77777777" w:rsidR="00AB5DB3" w:rsidRDefault="00000000">
            <w:pPr>
              <w:pStyle w:val="TableParagraph"/>
              <w:spacing w:before="13"/>
              <w:ind w:left="16"/>
              <w:rPr>
                <w:sz w:val="24"/>
              </w:rPr>
            </w:pPr>
            <w:r>
              <w:rPr>
                <w:sz w:val="24"/>
              </w:rPr>
              <w:t>Uspješno</w:t>
            </w:r>
            <w:r>
              <w:rPr>
                <w:spacing w:val="-2"/>
                <w:sz w:val="24"/>
              </w:rPr>
              <w:t xml:space="preserve"> </w:t>
            </w:r>
            <w:r>
              <w:rPr>
                <w:sz w:val="24"/>
              </w:rPr>
              <w:t>funkcioniranje</w:t>
            </w:r>
            <w:r>
              <w:rPr>
                <w:spacing w:val="-1"/>
                <w:sz w:val="24"/>
              </w:rPr>
              <w:t xml:space="preserve"> </w:t>
            </w:r>
            <w:r>
              <w:rPr>
                <w:sz w:val="24"/>
              </w:rPr>
              <w:t>Poduzetničkog</w:t>
            </w:r>
            <w:r>
              <w:rPr>
                <w:spacing w:val="-2"/>
                <w:sz w:val="24"/>
              </w:rPr>
              <w:t xml:space="preserve"> </w:t>
            </w:r>
            <w:r>
              <w:rPr>
                <w:sz w:val="24"/>
              </w:rPr>
              <w:t>inkubatora</w:t>
            </w:r>
            <w:r>
              <w:rPr>
                <w:spacing w:val="-2"/>
                <w:sz w:val="24"/>
              </w:rPr>
              <w:t xml:space="preserve"> Trokut</w:t>
            </w:r>
          </w:p>
        </w:tc>
      </w:tr>
      <w:tr w:rsidR="00AB5DB3" w14:paraId="450ED38A" w14:textId="77777777">
        <w:trPr>
          <w:trHeight w:val="1182"/>
        </w:trPr>
        <w:tc>
          <w:tcPr>
            <w:tcW w:w="3128" w:type="dxa"/>
          </w:tcPr>
          <w:p w14:paraId="400F93B0" w14:textId="77777777" w:rsidR="00AB5DB3" w:rsidRDefault="00000000">
            <w:pPr>
              <w:pStyle w:val="TableParagraph"/>
              <w:spacing w:before="15"/>
              <w:ind w:left="16"/>
              <w:rPr>
                <w:b/>
                <w:sz w:val="24"/>
              </w:rPr>
            </w:pPr>
            <w:r>
              <w:rPr>
                <w:b/>
                <w:spacing w:val="-2"/>
                <w:sz w:val="24"/>
              </w:rPr>
              <w:t>Obrazloženje</w:t>
            </w:r>
          </w:p>
        </w:tc>
        <w:tc>
          <w:tcPr>
            <w:tcW w:w="6522" w:type="dxa"/>
          </w:tcPr>
          <w:p w14:paraId="30A1AA4B" w14:textId="77777777" w:rsidR="00AB5DB3" w:rsidRDefault="00000000">
            <w:pPr>
              <w:pStyle w:val="TableParagraph"/>
              <w:spacing w:before="15" w:line="276" w:lineRule="auto"/>
              <w:ind w:left="16" w:right="1"/>
              <w:jc w:val="both"/>
              <w:rPr>
                <w:sz w:val="24"/>
              </w:rPr>
            </w:pPr>
            <w:r>
              <w:rPr>
                <w:sz w:val="24"/>
              </w:rPr>
              <w:t>Sredstva Grada Šibenika namijenjena redovnom subvencioniranju Poduzetničkog inkubatora Trokut. Iznos u potpunosti utrošen sukladno planiranim sredstvima.</w:t>
            </w:r>
          </w:p>
        </w:tc>
      </w:tr>
    </w:tbl>
    <w:p w14:paraId="64D63C3B" w14:textId="77777777" w:rsidR="00AB5DB3" w:rsidRDefault="00AB5DB3">
      <w:pPr>
        <w:pStyle w:val="TableParagraph"/>
        <w:spacing w:line="276" w:lineRule="auto"/>
        <w:jc w:val="both"/>
        <w:rPr>
          <w:sz w:val="24"/>
        </w:rPr>
        <w:sectPr w:rsidR="00AB5DB3">
          <w:type w:val="continuous"/>
          <w:pgSz w:w="12240" w:h="15840"/>
          <w:pgMar w:top="1400" w:right="720" w:bottom="1739" w:left="720" w:header="0" w:footer="972" w:gutter="0"/>
          <w:cols w:space="720"/>
        </w:sect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522"/>
      </w:tblGrid>
      <w:tr w:rsidR="00AB5DB3" w14:paraId="4E0D225A" w14:textId="77777777">
        <w:trPr>
          <w:trHeight w:val="549"/>
        </w:trPr>
        <w:tc>
          <w:tcPr>
            <w:tcW w:w="3128" w:type="dxa"/>
          </w:tcPr>
          <w:p w14:paraId="09D1A13E" w14:textId="77777777" w:rsidR="00AB5DB3" w:rsidRDefault="00000000">
            <w:pPr>
              <w:pStyle w:val="TableParagraph"/>
              <w:spacing w:before="16"/>
              <w:ind w:left="16"/>
              <w:rPr>
                <w:b/>
                <w:sz w:val="24"/>
              </w:rPr>
            </w:pPr>
            <w:r>
              <w:rPr>
                <w:b/>
                <w:sz w:val="24"/>
              </w:rPr>
              <w:t>NAZIV</w:t>
            </w:r>
            <w:r>
              <w:rPr>
                <w:b/>
                <w:spacing w:val="-4"/>
                <w:sz w:val="24"/>
              </w:rPr>
              <w:t xml:space="preserve"> </w:t>
            </w:r>
            <w:r>
              <w:rPr>
                <w:b/>
                <w:spacing w:val="-2"/>
                <w:sz w:val="24"/>
              </w:rPr>
              <w:t>PROGRAMA</w:t>
            </w:r>
          </w:p>
        </w:tc>
        <w:tc>
          <w:tcPr>
            <w:tcW w:w="6522" w:type="dxa"/>
          </w:tcPr>
          <w:p w14:paraId="4A237A06" w14:textId="77777777" w:rsidR="00AB5DB3" w:rsidRDefault="00000000">
            <w:pPr>
              <w:pStyle w:val="TableParagraph"/>
              <w:spacing w:before="16"/>
              <w:ind w:left="16"/>
              <w:rPr>
                <w:sz w:val="24"/>
              </w:rPr>
            </w:pPr>
            <w:r>
              <w:rPr>
                <w:sz w:val="24"/>
              </w:rPr>
              <w:t>Poduzetničke</w:t>
            </w:r>
            <w:r>
              <w:rPr>
                <w:spacing w:val="-6"/>
                <w:sz w:val="24"/>
              </w:rPr>
              <w:t xml:space="preserve"> </w:t>
            </w:r>
            <w:r>
              <w:rPr>
                <w:spacing w:val="-4"/>
                <w:sz w:val="24"/>
              </w:rPr>
              <w:t>zone</w:t>
            </w:r>
          </w:p>
        </w:tc>
      </w:tr>
      <w:tr w:rsidR="00AB5DB3" w14:paraId="779DC9E6" w14:textId="77777777">
        <w:trPr>
          <w:trHeight w:val="546"/>
        </w:trPr>
        <w:tc>
          <w:tcPr>
            <w:tcW w:w="3128" w:type="dxa"/>
          </w:tcPr>
          <w:p w14:paraId="68EBBF4B" w14:textId="77777777" w:rsidR="00AB5DB3" w:rsidRDefault="00000000">
            <w:pPr>
              <w:pStyle w:val="TableParagraph"/>
              <w:spacing w:before="13"/>
              <w:ind w:left="16"/>
              <w:rPr>
                <w:b/>
                <w:sz w:val="24"/>
              </w:rPr>
            </w:pPr>
            <w:r>
              <w:rPr>
                <w:b/>
                <w:sz w:val="24"/>
              </w:rPr>
              <w:t>Funkcijska</w:t>
            </w:r>
            <w:r>
              <w:rPr>
                <w:b/>
                <w:spacing w:val="-5"/>
                <w:sz w:val="24"/>
              </w:rPr>
              <w:t xml:space="preserve"> </w:t>
            </w:r>
            <w:r>
              <w:rPr>
                <w:b/>
                <w:spacing w:val="-2"/>
                <w:sz w:val="24"/>
              </w:rPr>
              <w:t>oznaka</w:t>
            </w:r>
          </w:p>
        </w:tc>
        <w:tc>
          <w:tcPr>
            <w:tcW w:w="6522" w:type="dxa"/>
          </w:tcPr>
          <w:p w14:paraId="37168FF7" w14:textId="77777777" w:rsidR="00AB5DB3" w:rsidRDefault="00000000">
            <w:pPr>
              <w:pStyle w:val="TableParagraph"/>
              <w:spacing w:before="13"/>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12055C5B" w14:textId="77777777">
        <w:trPr>
          <w:trHeight w:val="546"/>
        </w:trPr>
        <w:tc>
          <w:tcPr>
            <w:tcW w:w="3128" w:type="dxa"/>
          </w:tcPr>
          <w:p w14:paraId="7B576E38" w14:textId="77777777" w:rsidR="00AB5DB3" w:rsidRDefault="00000000">
            <w:pPr>
              <w:pStyle w:val="TableParagraph"/>
              <w:spacing w:before="15"/>
              <w:ind w:left="16"/>
              <w:rPr>
                <w:b/>
                <w:sz w:val="24"/>
              </w:rPr>
            </w:pPr>
            <w:r>
              <w:rPr>
                <w:b/>
                <w:sz w:val="24"/>
              </w:rPr>
              <w:t>Regulatorni</w:t>
            </w:r>
            <w:r>
              <w:rPr>
                <w:b/>
                <w:spacing w:val="-5"/>
                <w:sz w:val="24"/>
              </w:rPr>
              <w:t xml:space="preserve"> </w:t>
            </w:r>
            <w:r>
              <w:rPr>
                <w:b/>
                <w:spacing w:val="-4"/>
                <w:sz w:val="24"/>
              </w:rPr>
              <w:t>okvir</w:t>
            </w:r>
          </w:p>
        </w:tc>
        <w:tc>
          <w:tcPr>
            <w:tcW w:w="6522" w:type="dxa"/>
          </w:tcPr>
          <w:p w14:paraId="642C4950" w14:textId="77777777" w:rsidR="00AB5DB3" w:rsidRDefault="00000000">
            <w:pPr>
              <w:pStyle w:val="TableParagraph"/>
              <w:spacing w:before="15"/>
              <w:ind w:left="16"/>
              <w:rPr>
                <w:sz w:val="24"/>
              </w:rPr>
            </w:pPr>
            <w:r>
              <w:rPr>
                <w:sz w:val="24"/>
              </w:rPr>
              <w:t>Program</w:t>
            </w:r>
            <w:r>
              <w:rPr>
                <w:spacing w:val="-2"/>
                <w:sz w:val="24"/>
              </w:rPr>
              <w:t xml:space="preserve"> </w:t>
            </w:r>
            <w:r>
              <w:rPr>
                <w:sz w:val="24"/>
              </w:rPr>
              <w:t>razvoja</w:t>
            </w:r>
            <w:r>
              <w:rPr>
                <w:spacing w:val="-2"/>
                <w:sz w:val="24"/>
              </w:rPr>
              <w:t xml:space="preserve"> </w:t>
            </w:r>
            <w:r>
              <w:rPr>
                <w:sz w:val="24"/>
              </w:rPr>
              <w:t xml:space="preserve">maloga </w:t>
            </w:r>
            <w:r>
              <w:rPr>
                <w:spacing w:val="-2"/>
                <w:sz w:val="24"/>
              </w:rPr>
              <w:t>gospodarstva</w:t>
            </w:r>
          </w:p>
        </w:tc>
      </w:tr>
      <w:tr w:rsidR="00AB5DB3" w14:paraId="07436068" w14:textId="77777777">
        <w:trPr>
          <w:trHeight w:val="549"/>
        </w:trPr>
        <w:tc>
          <w:tcPr>
            <w:tcW w:w="3128" w:type="dxa"/>
          </w:tcPr>
          <w:p w14:paraId="72B4BDD0" w14:textId="77777777" w:rsidR="00AB5DB3" w:rsidRDefault="00000000">
            <w:pPr>
              <w:pStyle w:val="TableParagraph"/>
              <w:spacing w:before="15"/>
              <w:ind w:left="16"/>
              <w:rPr>
                <w:b/>
                <w:sz w:val="24"/>
              </w:rPr>
            </w:pPr>
            <w:r>
              <w:rPr>
                <w:b/>
                <w:sz w:val="24"/>
              </w:rPr>
              <w:t>Naziv</w:t>
            </w:r>
            <w:r>
              <w:rPr>
                <w:b/>
                <w:spacing w:val="-2"/>
                <w:sz w:val="24"/>
              </w:rPr>
              <w:t xml:space="preserve"> programa</w:t>
            </w:r>
          </w:p>
        </w:tc>
        <w:tc>
          <w:tcPr>
            <w:tcW w:w="6522" w:type="dxa"/>
          </w:tcPr>
          <w:p w14:paraId="1AE2BB97" w14:textId="77777777" w:rsidR="00AB5DB3" w:rsidRDefault="00000000">
            <w:pPr>
              <w:pStyle w:val="TableParagraph"/>
              <w:spacing w:before="15"/>
              <w:ind w:left="16"/>
              <w:rPr>
                <w:sz w:val="24"/>
              </w:rPr>
            </w:pPr>
            <w:r>
              <w:rPr>
                <w:sz w:val="24"/>
              </w:rPr>
              <w:t>PODUZETNIČKE</w:t>
            </w:r>
            <w:r>
              <w:rPr>
                <w:spacing w:val="-9"/>
                <w:sz w:val="24"/>
              </w:rPr>
              <w:t xml:space="preserve"> </w:t>
            </w:r>
            <w:r>
              <w:rPr>
                <w:spacing w:val="-4"/>
                <w:sz w:val="24"/>
              </w:rPr>
              <w:t>ZONE</w:t>
            </w:r>
          </w:p>
        </w:tc>
      </w:tr>
      <w:tr w:rsidR="00AB5DB3" w14:paraId="01D082F0" w14:textId="77777777">
        <w:trPr>
          <w:trHeight w:val="546"/>
        </w:trPr>
        <w:tc>
          <w:tcPr>
            <w:tcW w:w="3128" w:type="dxa"/>
          </w:tcPr>
          <w:p w14:paraId="3ED6335F" w14:textId="77777777" w:rsidR="00AB5DB3" w:rsidRDefault="00000000">
            <w:pPr>
              <w:pStyle w:val="TableParagraph"/>
              <w:spacing w:before="13"/>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522" w:type="dxa"/>
          </w:tcPr>
          <w:p w14:paraId="3A7DA931" w14:textId="77777777" w:rsidR="00AB5DB3" w:rsidRDefault="00000000">
            <w:pPr>
              <w:pStyle w:val="TableParagraph"/>
              <w:spacing w:before="13"/>
              <w:ind w:left="16"/>
              <w:rPr>
                <w:sz w:val="24"/>
              </w:rPr>
            </w:pPr>
            <w:r>
              <w:rPr>
                <w:sz w:val="24"/>
              </w:rPr>
              <w:t>Regionalni</w:t>
            </w:r>
            <w:r>
              <w:rPr>
                <w:spacing w:val="-2"/>
                <w:sz w:val="24"/>
              </w:rPr>
              <w:t xml:space="preserve"> </w:t>
            </w:r>
            <w:r>
              <w:rPr>
                <w:sz w:val="24"/>
              </w:rPr>
              <w:t>znanstveni</w:t>
            </w:r>
            <w:r>
              <w:rPr>
                <w:spacing w:val="-1"/>
                <w:sz w:val="24"/>
              </w:rPr>
              <w:t xml:space="preserve"> </w:t>
            </w:r>
            <w:r>
              <w:rPr>
                <w:sz w:val="24"/>
              </w:rPr>
              <w:t>centar</w:t>
            </w:r>
            <w:r>
              <w:rPr>
                <w:spacing w:val="-2"/>
                <w:sz w:val="24"/>
              </w:rPr>
              <w:t xml:space="preserve"> RaSTEM</w:t>
            </w:r>
          </w:p>
        </w:tc>
      </w:tr>
      <w:tr w:rsidR="00AB5DB3" w14:paraId="4AB5FE7A" w14:textId="77777777">
        <w:trPr>
          <w:trHeight w:val="866"/>
        </w:trPr>
        <w:tc>
          <w:tcPr>
            <w:tcW w:w="3128" w:type="dxa"/>
          </w:tcPr>
          <w:p w14:paraId="373BE543"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522" w:type="dxa"/>
          </w:tcPr>
          <w:p w14:paraId="0FD71E67" w14:textId="77777777" w:rsidR="00AB5DB3" w:rsidRDefault="00000000">
            <w:pPr>
              <w:pStyle w:val="TableParagraph"/>
              <w:tabs>
                <w:tab w:val="left" w:pos="1175"/>
                <w:tab w:val="left" w:pos="2281"/>
                <w:tab w:val="left" w:pos="2615"/>
                <w:tab w:val="left" w:pos="3613"/>
                <w:tab w:val="left" w:pos="5278"/>
              </w:tabs>
              <w:spacing w:before="15" w:line="276" w:lineRule="auto"/>
              <w:ind w:left="16"/>
              <w:rPr>
                <w:sz w:val="24"/>
              </w:rPr>
            </w:pPr>
            <w:r>
              <w:rPr>
                <w:spacing w:val="-2"/>
                <w:sz w:val="24"/>
              </w:rPr>
              <w:t>Osigurati</w:t>
            </w:r>
            <w:r>
              <w:rPr>
                <w:sz w:val="24"/>
              </w:rPr>
              <w:tab/>
            </w:r>
            <w:r>
              <w:rPr>
                <w:spacing w:val="-2"/>
                <w:sz w:val="24"/>
              </w:rPr>
              <w:t>uspješno</w:t>
            </w:r>
            <w:r>
              <w:rPr>
                <w:sz w:val="24"/>
              </w:rPr>
              <w:tab/>
            </w:r>
            <w:r>
              <w:rPr>
                <w:spacing w:val="-10"/>
                <w:sz w:val="24"/>
              </w:rPr>
              <w:t>i</w:t>
            </w:r>
            <w:r>
              <w:rPr>
                <w:sz w:val="24"/>
              </w:rPr>
              <w:tab/>
            </w:r>
            <w:r>
              <w:rPr>
                <w:spacing w:val="-2"/>
                <w:sz w:val="24"/>
              </w:rPr>
              <w:t>održivo</w:t>
            </w:r>
            <w:r>
              <w:rPr>
                <w:sz w:val="24"/>
              </w:rPr>
              <w:tab/>
            </w:r>
            <w:r>
              <w:rPr>
                <w:spacing w:val="-2"/>
                <w:sz w:val="24"/>
              </w:rPr>
              <w:t>funkcioniranje</w:t>
            </w:r>
            <w:r>
              <w:rPr>
                <w:sz w:val="24"/>
              </w:rPr>
              <w:tab/>
            </w:r>
            <w:r>
              <w:rPr>
                <w:spacing w:val="-2"/>
                <w:sz w:val="24"/>
              </w:rPr>
              <w:t xml:space="preserve">Regionalnog </w:t>
            </w:r>
            <w:r>
              <w:rPr>
                <w:sz w:val="24"/>
              </w:rPr>
              <w:t>znanstvenog centra RaSTEM.</w:t>
            </w:r>
          </w:p>
        </w:tc>
      </w:tr>
      <w:tr w:rsidR="00AB5DB3" w14:paraId="48FDC3E3" w14:textId="77777777">
        <w:trPr>
          <w:trHeight w:val="863"/>
        </w:trPr>
        <w:tc>
          <w:tcPr>
            <w:tcW w:w="3128" w:type="dxa"/>
          </w:tcPr>
          <w:p w14:paraId="42F07CD7" w14:textId="77777777" w:rsidR="00AB5DB3" w:rsidRDefault="00000000">
            <w:pPr>
              <w:pStyle w:val="TableParagraph"/>
              <w:tabs>
                <w:tab w:val="left" w:pos="1532"/>
                <w:tab w:val="left" w:pos="2885"/>
              </w:tabs>
              <w:spacing w:before="13"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22" w:type="dxa"/>
          </w:tcPr>
          <w:p w14:paraId="1EF21AE0" w14:textId="77777777" w:rsidR="00AB5DB3" w:rsidRDefault="00000000">
            <w:pPr>
              <w:pStyle w:val="TableParagraph"/>
              <w:spacing w:before="13"/>
              <w:ind w:left="16"/>
              <w:rPr>
                <w:sz w:val="24"/>
              </w:rPr>
            </w:pPr>
            <w:r>
              <w:rPr>
                <w:sz w:val="24"/>
              </w:rPr>
              <w:t xml:space="preserve">20.000,00 </w:t>
            </w:r>
            <w:r>
              <w:rPr>
                <w:spacing w:val="-5"/>
                <w:sz w:val="24"/>
              </w:rPr>
              <w:t>EUR</w:t>
            </w:r>
          </w:p>
        </w:tc>
      </w:tr>
      <w:tr w:rsidR="00AB5DB3" w14:paraId="059AAEE2" w14:textId="77777777">
        <w:trPr>
          <w:trHeight w:val="865"/>
        </w:trPr>
        <w:tc>
          <w:tcPr>
            <w:tcW w:w="3128" w:type="dxa"/>
          </w:tcPr>
          <w:p w14:paraId="4A50C45D" w14:textId="77777777" w:rsidR="00AB5DB3" w:rsidRDefault="00000000">
            <w:pPr>
              <w:pStyle w:val="TableParagraph"/>
              <w:tabs>
                <w:tab w:val="left" w:pos="1463"/>
                <w:tab w:val="left" w:pos="2885"/>
              </w:tabs>
              <w:spacing w:before="15"/>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78A0904" w14:textId="77777777" w:rsidR="00AB5DB3" w:rsidRDefault="00000000">
            <w:pPr>
              <w:pStyle w:val="TableParagraph"/>
              <w:spacing w:before="41"/>
              <w:ind w:left="16"/>
              <w:rPr>
                <w:b/>
                <w:sz w:val="24"/>
              </w:rPr>
            </w:pPr>
            <w:r>
              <w:rPr>
                <w:b/>
                <w:spacing w:val="-2"/>
                <w:sz w:val="24"/>
              </w:rPr>
              <w:t>provedbu</w:t>
            </w:r>
          </w:p>
        </w:tc>
        <w:tc>
          <w:tcPr>
            <w:tcW w:w="6522" w:type="dxa"/>
          </w:tcPr>
          <w:p w14:paraId="2588A124" w14:textId="77777777" w:rsidR="00AB5DB3" w:rsidRDefault="00000000">
            <w:pPr>
              <w:pStyle w:val="TableParagraph"/>
              <w:spacing w:before="15"/>
              <w:ind w:left="16"/>
              <w:rPr>
                <w:sz w:val="24"/>
              </w:rPr>
            </w:pPr>
            <w:r>
              <w:rPr>
                <w:sz w:val="24"/>
              </w:rPr>
              <w:t xml:space="preserve">20.000,00 </w:t>
            </w:r>
            <w:r>
              <w:rPr>
                <w:spacing w:val="-5"/>
                <w:sz w:val="24"/>
              </w:rPr>
              <w:t>EUR</w:t>
            </w:r>
          </w:p>
        </w:tc>
      </w:tr>
      <w:tr w:rsidR="00AB5DB3" w14:paraId="7DD4FBE8" w14:textId="77777777">
        <w:trPr>
          <w:trHeight w:val="546"/>
        </w:trPr>
        <w:tc>
          <w:tcPr>
            <w:tcW w:w="3128" w:type="dxa"/>
          </w:tcPr>
          <w:p w14:paraId="1A33CE8C"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522" w:type="dxa"/>
          </w:tcPr>
          <w:p w14:paraId="50879E69" w14:textId="77777777" w:rsidR="00AB5DB3" w:rsidRDefault="00000000">
            <w:pPr>
              <w:pStyle w:val="TableParagraph"/>
              <w:spacing w:before="13"/>
              <w:ind w:left="16"/>
              <w:rPr>
                <w:sz w:val="24"/>
              </w:rPr>
            </w:pPr>
            <w:r>
              <w:rPr>
                <w:sz w:val="24"/>
              </w:rPr>
              <w:t>Uspješno</w:t>
            </w:r>
            <w:r>
              <w:rPr>
                <w:spacing w:val="-7"/>
                <w:sz w:val="24"/>
              </w:rPr>
              <w:t xml:space="preserve"> </w:t>
            </w:r>
            <w:r>
              <w:rPr>
                <w:sz w:val="24"/>
              </w:rPr>
              <w:t>funkcioniranje</w:t>
            </w:r>
            <w:r>
              <w:rPr>
                <w:spacing w:val="-5"/>
                <w:sz w:val="24"/>
              </w:rPr>
              <w:t xml:space="preserve"> </w:t>
            </w:r>
            <w:r>
              <w:rPr>
                <w:sz w:val="24"/>
              </w:rPr>
              <w:t>Regionalnog</w:t>
            </w:r>
            <w:r>
              <w:rPr>
                <w:spacing w:val="-6"/>
                <w:sz w:val="24"/>
              </w:rPr>
              <w:t xml:space="preserve"> </w:t>
            </w:r>
            <w:r>
              <w:rPr>
                <w:sz w:val="24"/>
              </w:rPr>
              <w:t>znanstvenog</w:t>
            </w:r>
            <w:r>
              <w:rPr>
                <w:spacing w:val="-6"/>
                <w:sz w:val="24"/>
              </w:rPr>
              <w:t xml:space="preserve"> </w:t>
            </w:r>
            <w:r>
              <w:rPr>
                <w:sz w:val="24"/>
              </w:rPr>
              <w:t>centra</w:t>
            </w:r>
            <w:r>
              <w:rPr>
                <w:spacing w:val="-7"/>
                <w:sz w:val="24"/>
              </w:rPr>
              <w:t xml:space="preserve"> </w:t>
            </w:r>
            <w:r>
              <w:rPr>
                <w:spacing w:val="-2"/>
                <w:sz w:val="24"/>
              </w:rPr>
              <w:t>RaSTEM</w:t>
            </w:r>
          </w:p>
        </w:tc>
      </w:tr>
      <w:tr w:rsidR="00AB5DB3" w14:paraId="2D9D9744" w14:textId="77777777">
        <w:trPr>
          <w:trHeight w:val="1818"/>
        </w:trPr>
        <w:tc>
          <w:tcPr>
            <w:tcW w:w="3128" w:type="dxa"/>
          </w:tcPr>
          <w:p w14:paraId="6ED0E458" w14:textId="77777777" w:rsidR="00AB5DB3" w:rsidRDefault="00000000">
            <w:pPr>
              <w:pStyle w:val="TableParagraph"/>
              <w:spacing w:before="15"/>
              <w:ind w:left="16"/>
              <w:rPr>
                <w:b/>
                <w:sz w:val="24"/>
              </w:rPr>
            </w:pPr>
            <w:r>
              <w:rPr>
                <w:b/>
                <w:spacing w:val="-2"/>
                <w:sz w:val="24"/>
              </w:rPr>
              <w:t>Obrazloženje</w:t>
            </w:r>
          </w:p>
        </w:tc>
        <w:tc>
          <w:tcPr>
            <w:tcW w:w="6522" w:type="dxa"/>
          </w:tcPr>
          <w:p w14:paraId="5ED507EA" w14:textId="77777777" w:rsidR="00AB5DB3" w:rsidRDefault="00000000">
            <w:pPr>
              <w:pStyle w:val="TableParagraph"/>
              <w:spacing w:before="15" w:line="276" w:lineRule="auto"/>
              <w:ind w:left="16" w:right="-15"/>
              <w:jc w:val="both"/>
              <w:rPr>
                <w:sz w:val="24"/>
              </w:rPr>
            </w:pPr>
            <w:r>
              <w:rPr>
                <w:sz w:val="24"/>
              </w:rPr>
              <w:t>Sredstva Grada Šibenika namijenjena redovnom subvencioniranju rada</w:t>
            </w:r>
            <w:r>
              <w:rPr>
                <w:spacing w:val="-7"/>
                <w:sz w:val="24"/>
              </w:rPr>
              <w:t xml:space="preserve"> </w:t>
            </w:r>
            <w:r>
              <w:rPr>
                <w:sz w:val="24"/>
              </w:rPr>
              <w:t>Znanstvenog</w:t>
            </w:r>
            <w:r>
              <w:rPr>
                <w:spacing w:val="-6"/>
                <w:sz w:val="24"/>
              </w:rPr>
              <w:t xml:space="preserve"> </w:t>
            </w:r>
            <w:r>
              <w:rPr>
                <w:sz w:val="24"/>
              </w:rPr>
              <w:t>centra</w:t>
            </w:r>
            <w:r>
              <w:rPr>
                <w:spacing w:val="-7"/>
                <w:sz w:val="24"/>
              </w:rPr>
              <w:t xml:space="preserve"> </w:t>
            </w:r>
            <w:r>
              <w:rPr>
                <w:sz w:val="24"/>
              </w:rPr>
              <w:t>RaSTEM.</w:t>
            </w:r>
            <w:r>
              <w:rPr>
                <w:spacing w:val="-9"/>
                <w:sz w:val="24"/>
              </w:rPr>
              <w:t xml:space="preserve"> </w:t>
            </w:r>
            <w:r>
              <w:rPr>
                <w:sz w:val="24"/>
              </w:rPr>
              <w:t>Godišnji</w:t>
            </w:r>
            <w:r>
              <w:rPr>
                <w:spacing w:val="-8"/>
                <w:sz w:val="24"/>
              </w:rPr>
              <w:t xml:space="preserve"> </w:t>
            </w:r>
            <w:r>
              <w:rPr>
                <w:sz w:val="24"/>
              </w:rPr>
              <w:t>planirani</w:t>
            </w:r>
            <w:r>
              <w:rPr>
                <w:spacing w:val="-8"/>
                <w:sz w:val="24"/>
              </w:rPr>
              <w:t xml:space="preserve"> </w:t>
            </w:r>
            <w:r>
              <w:rPr>
                <w:sz w:val="24"/>
              </w:rPr>
              <w:t>iznos</w:t>
            </w:r>
            <w:r>
              <w:rPr>
                <w:spacing w:val="-9"/>
                <w:sz w:val="24"/>
              </w:rPr>
              <w:t xml:space="preserve"> </w:t>
            </w:r>
            <w:r>
              <w:rPr>
                <w:sz w:val="24"/>
              </w:rPr>
              <w:t>utrošen je u polugodištu zbog dinamike nastanka troška. Stoga je izvršenje u odnosu na polugodišnji plan veće, ali ne predstavlja prekoračenje godišnje planiranog iznosa.</w:t>
            </w:r>
          </w:p>
        </w:tc>
      </w:tr>
    </w:tbl>
    <w:p w14:paraId="11C0DDD4" w14:textId="77777777" w:rsidR="00AB5DB3" w:rsidRDefault="00AB5DB3">
      <w:pPr>
        <w:pStyle w:val="Tijeloteksta"/>
        <w:rPr>
          <w:b/>
          <w:sz w:val="20"/>
        </w:rPr>
      </w:pPr>
    </w:p>
    <w:p w14:paraId="2F0AC47D" w14:textId="77777777" w:rsidR="00AB5DB3" w:rsidRDefault="00AB5DB3">
      <w:pPr>
        <w:pStyle w:val="Tijeloteksta"/>
        <w:spacing w:before="76" w:after="1"/>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522"/>
      </w:tblGrid>
      <w:tr w:rsidR="00AB5DB3" w14:paraId="0F53FB2D" w14:textId="77777777">
        <w:trPr>
          <w:trHeight w:val="546"/>
        </w:trPr>
        <w:tc>
          <w:tcPr>
            <w:tcW w:w="3128" w:type="dxa"/>
          </w:tcPr>
          <w:p w14:paraId="4B20CB46" w14:textId="77777777" w:rsidR="00AB5DB3" w:rsidRDefault="00000000">
            <w:pPr>
              <w:pStyle w:val="TableParagraph"/>
              <w:spacing w:before="15"/>
              <w:ind w:left="16"/>
              <w:rPr>
                <w:b/>
                <w:sz w:val="24"/>
              </w:rPr>
            </w:pPr>
            <w:r>
              <w:rPr>
                <w:b/>
                <w:sz w:val="24"/>
              </w:rPr>
              <w:t>NAZIV</w:t>
            </w:r>
            <w:r>
              <w:rPr>
                <w:b/>
                <w:spacing w:val="-4"/>
                <w:sz w:val="24"/>
              </w:rPr>
              <w:t xml:space="preserve"> </w:t>
            </w:r>
            <w:r>
              <w:rPr>
                <w:b/>
                <w:spacing w:val="-2"/>
                <w:sz w:val="24"/>
              </w:rPr>
              <w:t>PROGRAMA</w:t>
            </w:r>
          </w:p>
        </w:tc>
        <w:tc>
          <w:tcPr>
            <w:tcW w:w="6522" w:type="dxa"/>
          </w:tcPr>
          <w:p w14:paraId="44230A6E" w14:textId="77777777" w:rsidR="00AB5DB3" w:rsidRDefault="00000000">
            <w:pPr>
              <w:pStyle w:val="TableParagraph"/>
              <w:spacing w:before="15"/>
              <w:ind w:left="16"/>
              <w:rPr>
                <w:sz w:val="24"/>
              </w:rPr>
            </w:pPr>
            <w:r>
              <w:rPr>
                <w:sz w:val="24"/>
              </w:rPr>
              <w:t xml:space="preserve">Turistički </w:t>
            </w:r>
            <w:r>
              <w:rPr>
                <w:spacing w:val="-2"/>
                <w:sz w:val="24"/>
              </w:rPr>
              <w:t>Šibenik</w:t>
            </w:r>
          </w:p>
        </w:tc>
      </w:tr>
      <w:tr w:rsidR="00AB5DB3" w14:paraId="2ACA53BB" w14:textId="77777777">
        <w:trPr>
          <w:trHeight w:val="549"/>
        </w:trPr>
        <w:tc>
          <w:tcPr>
            <w:tcW w:w="3128" w:type="dxa"/>
          </w:tcPr>
          <w:p w14:paraId="23D79F54"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522" w:type="dxa"/>
          </w:tcPr>
          <w:p w14:paraId="220812EA" w14:textId="77777777" w:rsidR="00AB5DB3" w:rsidRDefault="00000000">
            <w:pPr>
              <w:pStyle w:val="TableParagraph"/>
              <w:spacing w:before="15"/>
              <w:ind w:left="16"/>
              <w:rPr>
                <w:sz w:val="24"/>
              </w:rPr>
            </w:pPr>
            <w:r>
              <w:rPr>
                <w:sz w:val="24"/>
              </w:rPr>
              <w:t xml:space="preserve">0473 </w:t>
            </w:r>
            <w:r>
              <w:rPr>
                <w:spacing w:val="-2"/>
                <w:sz w:val="24"/>
              </w:rPr>
              <w:t>Turizam</w:t>
            </w:r>
          </w:p>
        </w:tc>
      </w:tr>
      <w:tr w:rsidR="00AB5DB3" w14:paraId="20839238" w14:textId="77777777">
        <w:trPr>
          <w:trHeight w:val="546"/>
        </w:trPr>
        <w:tc>
          <w:tcPr>
            <w:tcW w:w="3128" w:type="dxa"/>
          </w:tcPr>
          <w:p w14:paraId="2EFAF3AB" w14:textId="77777777" w:rsidR="00AB5DB3" w:rsidRDefault="00000000">
            <w:pPr>
              <w:pStyle w:val="TableParagraph"/>
              <w:spacing w:before="13"/>
              <w:ind w:left="16"/>
              <w:rPr>
                <w:b/>
                <w:sz w:val="24"/>
              </w:rPr>
            </w:pPr>
            <w:r>
              <w:rPr>
                <w:b/>
                <w:sz w:val="24"/>
              </w:rPr>
              <w:t>Regulatorni</w:t>
            </w:r>
            <w:r>
              <w:rPr>
                <w:b/>
                <w:spacing w:val="-5"/>
                <w:sz w:val="24"/>
              </w:rPr>
              <w:t xml:space="preserve"> </w:t>
            </w:r>
            <w:r>
              <w:rPr>
                <w:b/>
                <w:spacing w:val="-4"/>
                <w:sz w:val="24"/>
              </w:rPr>
              <w:t>okvir</w:t>
            </w:r>
          </w:p>
        </w:tc>
        <w:tc>
          <w:tcPr>
            <w:tcW w:w="6522" w:type="dxa"/>
          </w:tcPr>
          <w:p w14:paraId="6C62AC94" w14:textId="77777777" w:rsidR="00AB5DB3" w:rsidRDefault="00000000">
            <w:pPr>
              <w:pStyle w:val="TableParagraph"/>
              <w:spacing w:before="13"/>
              <w:ind w:left="16"/>
              <w:rPr>
                <w:sz w:val="24"/>
              </w:rPr>
            </w:pPr>
            <w:r>
              <w:rPr>
                <w:sz w:val="24"/>
              </w:rPr>
              <w:t>Program</w:t>
            </w:r>
            <w:r>
              <w:rPr>
                <w:spacing w:val="-2"/>
                <w:sz w:val="24"/>
              </w:rPr>
              <w:t xml:space="preserve"> </w:t>
            </w:r>
            <w:r>
              <w:rPr>
                <w:sz w:val="24"/>
              </w:rPr>
              <w:t>razvoja</w:t>
            </w:r>
            <w:r>
              <w:rPr>
                <w:spacing w:val="-2"/>
                <w:sz w:val="24"/>
              </w:rPr>
              <w:t xml:space="preserve"> </w:t>
            </w:r>
            <w:r>
              <w:rPr>
                <w:sz w:val="24"/>
              </w:rPr>
              <w:t xml:space="preserve">maloga </w:t>
            </w:r>
            <w:r>
              <w:rPr>
                <w:spacing w:val="-2"/>
                <w:sz w:val="24"/>
              </w:rPr>
              <w:t>gospodarstva</w:t>
            </w:r>
          </w:p>
        </w:tc>
      </w:tr>
      <w:tr w:rsidR="00AB5DB3" w14:paraId="53FED119" w14:textId="77777777">
        <w:trPr>
          <w:trHeight w:val="547"/>
        </w:trPr>
        <w:tc>
          <w:tcPr>
            <w:tcW w:w="3128" w:type="dxa"/>
          </w:tcPr>
          <w:p w14:paraId="728D29E9" w14:textId="77777777" w:rsidR="00AB5DB3" w:rsidRDefault="00000000">
            <w:pPr>
              <w:pStyle w:val="TableParagraph"/>
              <w:spacing w:before="16"/>
              <w:ind w:left="16"/>
              <w:rPr>
                <w:b/>
                <w:sz w:val="24"/>
              </w:rPr>
            </w:pPr>
            <w:r>
              <w:rPr>
                <w:b/>
                <w:sz w:val="24"/>
              </w:rPr>
              <w:t>Naziv</w:t>
            </w:r>
            <w:r>
              <w:rPr>
                <w:b/>
                <w:spacing w:val="-2"/>
                <w:sz w:val="24"/>
              </w:rPr>
              <w:t xml:space="preserve"> programa</w:t>
            </w:r>
          </w:p>
        </w:tc>
        <w:tc>
          <w:tcPr>
            <w:tcW w:w="6522" w:type="dxa"/>
          </w:tcPr>
          <w:p w14:paraId="2C8DB8FF" w14:textId="77777777" w:rsidR="00AB5DB3" w:rsidRDefault="00000000">
            <w:pPr>
              <w:pStyle w:val="TableParagraph"/>
              <w:spacing w:before="16"/>
              <w:ind w:left="16"/>
              <w:rPr>
                <w:sz w:val="24"/>
              </w:rPr>
            </w:pPr>
            <w:r>
              <w:rPr>
                <w:sz w:val="24"/>
              </w:rPr>
              <w:t>TURISTIČKI</w:t>
            </w:r>
            <w:r>
              <w:rPr>
                <w:spacing w:val="-8"/>
                <w:sz w:val="24"/>
              </w:rPr>
              <w:t xml:space="preserve"> </w:t>
            </w:r>
            <w:r>
              <w:rPr>
                <w:spacing w:val="-2"/>
                <w:sz w:val="24"/>
              </w:rPr>
              <w:t>ŠIBENIK</w:t>
            </w:r>
          </w:p>
        </w:tc>
      </w:tr>
      <w:tr w:rsidR="00AB5DB3" w14:paraId="6F5356CB" w14:textId="77777777">
        <w:trPr>
          <w:trHeight w:val="549"/>
        </w:trPr>
        <w:tc>
          <w:tcPr>
            <w:tcW w:w="3128" w:type="dxa"/>
          </w:tcPr>
          <w:p w14:paraId="71A88A57" w14:textId="77777777" w:rsidR="00AB5DB3" w:rsidRDefault="00000000">
            <w:pPr>
              <w:pStyle w:val="TableParagraph"/>
              <w:spacing w:before="15"/>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522" w:type="dxa"/>
          </w:tcPr>
          <w:p w14:paraId="69D018C6" w14:textId="77777777" w:rsidR="00AB5DB3" w:rsidRDefault="00000000">
            <w:pPr>
              <w:pStyle w:val="TableParagraph"/>
              <w:spacing w:before="15"/>
              <w:ind w:left="16"/>
              <w:rPr>
                <w:sz w:val="24"/>
              </w:rPr>
            </w:pPr>
            <w:r>
              <w:rPr>
                <w:sz w:val="24"/>
              </w:rPr>
              <w:t>Šibenski</w:t>
            </w:r>
            <w:r>
              <w:rPr>
                <w:spacing w:val="-2"/>
                <w:sz w:val="24"/>
              </w:rPr>
              <w:t xml:space="preserve"> </w:t>
            </w:r>
            <w:r>
              <w:rPr>
                <w:sz w:val="24"/>
              </w:rPr>
              <w:t>srednjovjekovni</w:t>
            </w:r>
            <w:r>
              <w:rPr>
                <w:spacing w:val="-1"/>
                <w:sz w:val="24"/>
              </w:rPr>
              <w:t xml:space="preserve"> </w:t>
            </w:r>
            <w:r>
              <w:rPr>
                <w:spacing w:val="-2"/>
                <w:sz w:val="24"/>
              </w:rPr>
              <w:t>sajam</w:t>
            </w:r>
          </w:p>
        </w:tc>
      </w:tr>
      <w:tr w:rsidR="00AB5DB3" w14:paraId="7DFEFC3E" w14:textId="77777777">
        <w:trPr>
          <w:trHeight w:val="546"/>
        </w:trPr>
        <w:tc>
          <w:tcPr>
            <w:tcW w:w="3128" w:type="dxa"/>
          </w:tcPr>
          <w:p w14:paraId="6B35950B" w14:textId="77777777" w:rsidR="00AB5DB3" w:rsidRDefault="00000000">
            <w:pPr>
              <w:pStyle w:val="TableParagraph"/>
              <w:spacing w:before="13"/>
              <w:ind w:left="16"/>
              <w:rPr>
                <w:b/>
                <w:sz w:val="24"/>
              </w:rPr>
            </w:pPr>
            <w:r>
              <w:rPr>
                <w:b/>
                <w:sz w:val="24"/>
              </w:rPr>
              <w:t>Ciljevi</w:t>
            </w:r>
            <w:r>
              <w:rPr>
                <w:b/>
                <w:spacing w:val="-2"/>
                <w:sz w:val="24"/>
              </w:rPr>
              <w:t xml:space="preserve"> programa</w:t>
            </w:r>
          </w:p>
        </w:tc>
        <w:tc>
          <w:tcPr>
            <w:tcW w:w="6522" w:type="dxa"/>
          </w:tcPr>
          <w:p w14:paraId="01A3A509" w14:textId="77777777" w:rsidR="00AB5DB3" w:rsidRDefault="00000000">
            <w:pPr>
              <w:pStyle w:val="TableParagraph"/>
              <w:spacing w:before="13"/>
              <w:ind w:left="16"/>
              <w:rPr>
                <w:sz w:val="24"/>
              </w:rPr>
            </w:pPr>
            <w:r>
              <w:rPr>
                <w:sz w:val="24"/>
              </w:rPr>
              <w:t>Sufinanciranje</w:t>
            </w:r>
            <w:r>
              <w:rPr>
                <w:spacing w:val="-4"/>
                <w:sz w:val="24"/>
              </w:rPr>
              <w:t xml:space="preserve"> </w:t>
            </w:r>
            <w:r>
              <w:rPr>
                <w:sz w:val="24"/>
              </w:rPr>
              <w:t>održavanja</w:t>
            </w:r>
            <w:r>
              <w:rPr>
                <w:spacing w:val="-2"/>
                <w:sz w:val="24"/>
              </w:rPr>
              <w:t xml:space="preserve"> </w:t>
            </w:r>
            <w:r>
              <w:rPr>
                <w:sz w:val="24"/>
              </w:rPr>
              <w:t>Šibenskog</w:t>
            </w:r>
            <w:r>
              <w:rPr>
                <w:spacing w:val="-2"/>
                <w:sz w:val="24"/>
              </w:rPr>
              <w:t xml:space="preserve"> </w:t>
            </w:r>
            <w:r>
              <w:rPr>
                <w:sz w:val="24"/>
              </w:rPr>
              <w:t>srednjovjekovnog</w:t>
            </w:r>
            <w:r>
              <w:rPr>
                <w:spacing w:val="-2"/>
                <w:sz w:val="24"/>
              </w:rPr>
              <w:t xml:space="preserve"> sajma</w:t>
            </w:r>
          </w:p>
        </w:tc>
      </w:tr>
      <w:tr w:rsidR="00AB5DB3" w14:paraId="5A96D05C" w14:textId="77777777">
        <w:trPr>
          <w:trHeight w:val="865"/>
        </w:trPr>
        <w:tc>
          <w:tcPr>
            <w:tcW w:w="3128" w:type="dxa"/>
          </w:tcPr>
          <w:p w14:paraId="3A1FDCA6" w14:textId="77777777" w:rsidR="00AB5DB3" w:rsidRDefault="00000000">
            <w:pPr>
              <w:pStyle w:val="TableParagraph"/>
              <w:tabs>
                <w:tab w:val="left" w:pos="1532"/>
                <w:tab w:val="left" w:pos="2885"/>
              </w:tabs>
              <w:spacing w:before="15"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22" w:type="dxa"/>
          </w:tcPr>
          <w:p w14:paraId="73609090" w14:textId="77777777" w:rsidR="00AB5DB3" w:rsidRDefault="00000000">
            <w:pPr>
              <w:pStyle w:val="TableParagraph"/>
              <w:spacing w:before="15"/>
              <w:ind w:left="16"/>
              <w:rPr>
                <w:sz w:val="24"/>
              </w:rPr>
            </w:pPr>
            <w:r>
              <w:rPr>
                <w:sz w:val="24"/>
              </w:rPr>
              <w:t xml:space="preserve">15.000,00 </w:t>
            </w:r>
            <w:r>
              <w:rPr>
                <w:spacing w:val="-5"/>
                <w:sz w:val="24"/>
              </w:rPr>
              <w:t>EUR</w:t>
            </w:r>
          </w:p>
        </w:tc>
      </w:tr>
    </w:tbl>
    <w:p w14:paraId="66C43090"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522"/>
      </w:tblGrid>
      <w:tr w:rsidR="00AB5DB3" w14:paraId="5A63D41D" w14:textId="77777777">
        <w:trPr>
          <w:trHeight w:val="866"/>
        </w:trPr>
        <w:tc>
          <w:tcPr>
            <w:tcW w:w="3128" w:type="dxa"/>
          </w:tcPr>
          <w:p w14:paraId="0F87E7AC" w14:textId="77777777" w:rsidR="00AB5DB3" w:rsidRDefault="00000000">
            <w:pPr>
              <w:pStyle w:val="TableParagraph"/>
              <w:tabs>
                <w:tab w:val="left" w:pos="1463"/>
                <w:tab w:val="left" w:pos="2885"/>
              </w:tabs>
              <w:spacing w:before="16"/>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6BCF5F6A" w14:textId="77777777" w:rsidR="00AB5DB3" w:rsidRDefault="00000000">
            <w:pPr>
              <w:pStyle w:val="TableParagraph"/>
              <w:spacing w:before="41"/>
              <w:ind w:left="16"/>
              <w:rPr>
                <w:b/>
                <w:sz w:val="24"/>
              </w:rPr>
            </w:pPr>
            <w:r>
              <w:rPr>
                <w:b/>
                <w:spacing w:val="-2"/>
                <w:sz w:val="24"/>
              </w:rPr>
              <w:t>provedbu</w:t>
            </w:r>
          </w:p>
        </w:tc>
        <w:tc>
          <w:tcPr>
            <w:tcW w:w="6522" w:type="dxa"/>
          </w:tcPr>
          <w:p w14:paraId="0D8C4C9D" w14:textId="77777777" w:rsidR="00AB5DB3" w:rsidRDefault="00000000">
            <w:pPr>
              <w:pStyle w:val="TableParagraph"/>
              <w:spacing w:before="16"/>
              <w:ind w:left="16"/>
              <w:rPr>
                <w:sz w:val="24"/>
              </w:rPr>
            </w:pPr>
            <w:r>
              <w:rPr>
                <w:sz w:val="24"/>
              </w:rPr>
              <w:t xml:space="preserve">0,00 </w:t>
            </w:r>
            <w:r>
              <w:rPr>
                <w:spacing w:val="-5"/>
                <w:sz w:val="24"/>
              </w:rPr>
              <w:t>EUR</w:t>
            </w:r>
          </w:p>
        </w:tc>
      </w:tr>
      <w:tr w:rsidR="00AB5DB3" w14:paraId="2225BDAC" w14:textId="77777777">
        <w:trPr>
          <w:trHeight w:val="546"/>
        </w:trPr>
        <w:tc>
          <w:tcPr>
            <w:tcW w:w="3128" w:type="dxa"/>
          </w:tcPr>
          <w:p w14:paraId="42CD3566"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522" w:type="dxa"/>
          </w:tcPr>
          <w:p w14:paraId="5586743A" w14:textId="77777777" w:rsidR="00AB5DB3" w:rsidRDefault="00000000">
            <w:pPr>
              <w:pStyle w:val="TableParagraph"/>
              <w:spacing w:before="13"/>
              <w:ind w:left="16"/>
              <w:rPr>
                <w:sz w:val="24"/>
              </w:rPr>
            </w:pPr>
            <w:r>
              <w:rPr>
                <w:sz w:val="24"/>
              </w:rPr>
              <w:t>Uspješno</w:t>
            </w:r>
            <w:r>
              <w:rPr>
                <w:spacing w:val="-2"/>
                <w:sz w:val="24"/>
              </w:rPr>
              <w:t xml:space="preserve"> </w:t>
            </w:r>
            <w:r>
              <w:rPr>
                <w:sz w:val="24"/>
              </w:rPr>
              <w:t>održavanje</w:t>
            </w:r>
            <w:r>
              <w:rPr>
                <w:spacing w:val="-1"/>
                <w:sz w:val="24"/>
              </w:rPr>
              <w:t xml:space="preserve"> </w:t>
            </w:r>
            <w:r>
              <w:rPr>
                <w:sz w:val="24"/>
              </w:rPr>
              <w:t>Šibenskog</w:t>
            </w:r>
            <w:r>
              <w:rPr>
                <w:spacing w:val="-1"/>
                <w:sz w:val="24"/>
              </w:rPr>
              <w:t xml:space="preserve"> </w:t>
            </w:r>
            <w:r>
              <w:rPr>
                <w:sz w:val="24"/>
              </w:rPr>
              <w:t>srednjovjekovnog</w:t>
            </w:r>
            <w:r>
              <w:rPr>
                <w:spacing w:val="-1"/>
                <w:sz w:val="24"/>
              </w:rPr>
              <w:t xml:space="preserve"> </w:t>
            </w:r>
            <w:r>
              <w:rPr>
                <w:spacing w:val="-2"/>
                <w:sz w:val="24"/>
              </w:rPr>
              <w:t>sajma.</w:t>
            </w:r>
          </w:p>
        </w:tc>
      </w:tr>
      <w:tr w:rsidR="00AB5DB3" w14:paraId="11546619" w14:textId="77777777">
        <w:trPr>
          <w:trHeight w:val="865"/>
        </w:trPr>
        <w:tc>
          <w:tcPr>
            <w:tcW w:w="3128" w:type="dxa"/>
          </w:tcPr>
          <w:p w14:paraId="1CEA38D7" w14:textId="77777777" w:rsidR="00AB5DB3" w:rsidRDefault="00000000">
            <w:pPr>
              <w:pStyle w:val="TableParagraph"/>
              <w:spacing w:before="15"/>
              <w:ind w:left="16"/>
              <w:rPr>
                <w:b/>
                <w:sz w:val="24"/>
              </w:rPr>
            </w:pPr>
            <w:r>
              <w:rPr>
                <w:b/>
                <w:spacing w:val="-2"/>
                <w:sz w:val="24"/>
              </w:rPr>
              <w:t>Obrazloženje</w:t>
            </w:r>
          </w:p>
        </w:tc>
        <w:tc>
          <w:tcPr>
            <w:tcW w:w="6522" w:type="dxa"/>
          </w:tcPr>
          <w:p w14:paraId="60936346" w14:textId="77777777" w:rsidR="00AB5DB3" w:rsidRDefault="00000000">
            <w:pPr>
              <w:pStyle w:val="TableParagraph"/>
              <w:spacing w:before="15" w:line="276" w:lineRule="auto"/>
              <w:ind w:left="16"/>
              <w:rPr>
                <w:sz w:val="24"/>
              </w:rPr>
            </w:pPr>
            <w:r>
              <w:rPr>
                <w:sz w:val="24"/>
              </w:rPr>
              <w:t>Srednjovjekovni sajam održat će se u rujnu 2026. godine, stoga u prvih šest mjeseci 2026. godine nije bilo izvršenja po ovoj stavci.</w:t>
            </w:r>
          </w:p>
        </w:tc>
      </w:tr>
      <w:tr w:rsidR="00AB5DB3" w14:paraId="61A34B80" w14:textId="77777777">
        <w:trPr>
          <w:trHeight w:val="546"/>
        </w:trPr>
        <w:tc>
          <w:tcPr>
            <w:tcW w:w="3128" w:type="dxa"/>
          </w:tcPr>
          <w:p w14:paraId="6DDD959C" w14:textId="77777777" w:rsidR="00AB5DB3" w:rsidRDefault="00000000">
            <w:pPr>
              <w:pStyle w:val="TableParagraph"/>
              <w:spacing w:before="13"/>
              <w:ind w:left="16"/>
              <w:rPr>
                <w:b/>
                <w:sz w:val="24"/>
              </w:rPr>
            </w:pPr>
            <w:r>
              <w:rPr>
                <w:b/>
                <w:sz w:val="24"/>
              </w:rPr>
              <w:t>NAZIV</w:t>
            </w:r>
            <w:r>
              <w:rPr>
                <w:b/>
                <w:spacing w:val="-4"/>
                <w:sz w:val="24"/>
              </w:rPr>
              <w:t xml:space="preserve"> </w:t>
            </w:r>
            <w:r>
              <w:rPr>
                <w:b/>
                <w:spacing w:val="-2"/>
                <w:sz w:val="24"/>
              </w:rPr>
              <w:t>PROGRAMA</w:t>
            </w:r>
          </w:p>
        </w:tc>
        <w:tc>
          <w:tcPr>
            <w:tcW w:w="6522" w:type="dxa"/>
          </w:tcPr>
          <w:p w14:paraId="68C17B47" w14:textId="77777777" w:rsidR="00AB5DB3" w:rsidRDefault="00000000">
            <w:pPr>
              <w:pStyle w:val="TableParagraph"/>
              <w:spacing w:before="13"/>
              <w:ind w:left="16"/>
              <w:rPr>
                <w:sz w:val="24"/>
              </w:rPr>
            </w:pPr>
            <w:r>
              <w:rPr>
                <w:sz w:val="24"/>
              </w:rPr>
              <w:t xml:space="preserve">Turistički </w:t>
            </w:r>
            <w:r>
              <w:rPr>
                <w:spacing w:val="-2"/>
                <w:sz w:val="24"/>
              </w:rPr>
              <w:t>Šibenik</w:t>
            </w:r>
          </w:p>
        </w:tc>
      </w:tr>
      <w:tr w:rsidR="00AB5DB3" w14:paraId="6992BE4D" w14:textId="77777777">
        <w:trPr>
          <w:trHeight w:val="549"/>
        </w:trPr>
        <w:tc>
          <w:tcPr>
            <w:tcW w:w="3128" w:type="dxa"/>
          </w:tcPr>
          <w:p w14:paraId="50945F3E"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522" w:type="dxa"/>
          </w:tcPr>
          <w:p w14:paraId="67169D05" w14:textId="77777777" w:rsidR="00AB5DB3" w:rsidRDefault="00000000">
            <w:pPr>
              <w:pStyle w:val="TableParagraph"/>
              <w:spacing w:before="15"/>
              <w:ind w:left="16"/>
              <w:rPr>
                <w:sz w:val="24"/>
              </w:rPr>
            </w:pPr>
            <w:r>
              <w:rPr>
                <w:sz w:val="24"/>
              </w:rPr>
              <w:t xml:space="preserve">0473 </w:t>
            </w:r>
            <w:r>
              <w:rPr>
                <w:spacing w:val="-2"/>
                <w:sz w:val="24"/>
              </w:rPr>
              <w:t>Turizam</w:t>
            </w:r>
          </w:p>
        </w:tc>
      </w:tr>
      <w:tr w:rsidR="00AB5DB3" w14:paraId="269543B4" w14:textId="77777777">
        <w:trPr>
          <w:trHeight w:val="547"/>
        </w:trPr>
        <w:tc>
          <w:tcPr>
            <w:tcW w:w="3128" w:type="dxa"/>
          </w:tcPr>
          <w:p w14:paraId="3D9B88FB" w14:textId="77777777" w:rsidR="00AB5DB3" w:rsidRDefault="00000000">
            <w:pPr>
              <w:pStyle w:val="TableParagraph"/>
              <w:spacing w:before="14"/>
              <w:ind w:left="16"/>
              <w:rPr>
                <w:b/>
                <w:sz w:val="24"/>
              </w:rPr>
            </w:pPr>
            <w:r>
              <w:rPr>
                <w:b/>
                <w:sz w:val="24"/>
              </w:rPr>
              <w:t>Regulatorni</w:t>
            </w:r>
            <w:r>
              <w:rPr>
                <w:b/>
                <w:spacing w:val="-5"/>
                <w:sz w:val="24"/>
              </w:rPr>
              <w:t xml:space="preserve"> </w:t>
            </w:r>
            <w:r>
              <w:rPr>
                <w:b/>
                <w:spacing w:val="-4"/>
                <w:sz w:val="24"/>
              </w:rPr>
              <w:t>okvir</w:t>
            </w:r>
          </w:p>
        </w:tc>
        <w:tc>
          <w:tcPr>
            <w:tcW w:w="6522" w:type="dxa"/>
          </w:tcPr>
          <w:p w14:paraId="12E2EC70" w14:textId="77777777" w:rsidR="00AB5DB3" w:rsidRDefault="00000000">
            <w:pPr>
              <w:pStyle w:val="TableParagraph"/>
              <w:spacing w:before="14"/>
              <w:ind w:left="16"/>
              <w:rPr>
                <w:sz w:val="24"/>
              </w:rPr>
            </w:pPr>
            <w:r>
              <w:rPr>
                <w:sz w:val="24"/>
              </w:rPr>
              <w:t>Program</w:t>
            </w:r>
            <w:r>
              <w:rPr>
                <w:spacing w:val="-2"/>
                <w:sz w:val="24"/>
              </w:rPr>
              <w:t xml:space="preserve"> </w:t>
            </w:r>
            <w:r>
              <w:rPr>
                <w:sz w:val="24"/>
              </w:rPr>
              <w:t>razvoja</w:t>
            </w:r>
            <w:r>
              <w:rPr>
                <w:spacing w:val="-2"/>
                <w:sz w:val="24"/>
              </w:rPr>
              <w:t xml:space="preserve"> </w:t>
            </w:r>
            <w:r>
              <w:rPr>
                <w:sz w:val="24"/>
              </w:rPr>
              <w:t xml:space="preserve">maloga </w:t>
            </w:r>
            <w:r>
              <w:rPr>
                <w:spacing w:val="-2"/>
                <w:sz w:val="24"/>
              </w:rPr>
              <w:t>gospodarstva</w:t>
            </w:r>
          </w:p>
        </w:tc>
      </w:tr>
      <w:tr w:rsidR="00AB5DB3" w14:paraId="697E63A5" w14:textId="77777777">
        <w:trPr>
          <w:trHeight w:val="546"/>
        </w:trPr>
        <w:tc>
          <w:tcPr>
            <w:tcW w:w="3128" w:type="dxa"/>
          </w:tcPr>
          <w:p w14:paraId="47532103" w14:textId="77777777" w:rsidR="00AB5DB3" w:rsidRDefault="00000000">
            <w:pPr>
              <w:pStyle w:val="TableParagraph"/>
              <w:spacing w:before="13"/>
              <w:ind w:left="16"/>
              <w:rPr>
                <w:b/>
                <w:sz w:val="24"/>
              </w:rPr>
            </w:pPr>
            <w:r>
              <w:rPr>
                <w:b/>
                <w:sz w:val="24"/>
              </w:rPr>
              <w:t>Naziv</w:t>
            </w:r>
            <w:r>
              <w:rPr>
                <w:b/>
                <w:spacing w:val="-2"/>
                <w:sz w:val="24"/>
              </w:rPr>
              <w:t xml:space="preserve"> programa</w:t>
            </w:r>
          </w:p>
        </w:tc>
        <w:tc>
          <w:tcPr>
            <w:tcW w:w="6522" w:type="dxa"/>
          </w:tcPr>
          <w:p w14:paraId="5B265B03" w14:textId="77777777" w:rsidR="00AB5DB3" w:rsidRDefault="00000000">
            <w:pPr>
              <w:pStyle w:val="TableParagraph"/>
              <w:spacing w:before="13"/>
              <w:ind w:left="16"/>
              <w:rPr>
                <w:sz w:val="24"/>
              </w:rPr>
            </w:pPr>
            <w:r>
              <w:rPr>
                <w:sz w:val="24"/>
              </w:rPr>
              <w:t>251006</w:t>
            </w:r>
            <w:r>
              <w:rPr>
                <w:spacing w:val="-4"/>
                <w:sz w:val="24"/>
              </w:rPr>
              <w:t xml:space="preserve"> </w:t>
            </w:r>
            <w:r>
              <w:rPr>
                <w:sz w:val="24"/>
              </w:rPr>
              <w:t>TURISTIČKI</w:t>
            </w:r>
            <w:r>
              <w:rPr>
                <w:spacing w:val="-4"/>
                <w:sz w:val="24"/>
              </w:rPr>
              <w:t xml:space="preserve"> </w:t>
            </w:r>
            <w:r>
              <w:rPr>
                <w:spacing w:val="-2"/>
                <w:sz w:val="24"/>
              </w:rPr>
              <w:t>ŠIBENIK</w:t>
            </w:r>
          </w:p>
        </w:tc>
      </w:tr>
      <w:tr w:rsidR="00AB5DB3" w14:paraId="5E553C22" w14:textId="77777777">
        <w:trPr>
          <w:trHeight w:val="546"/>
        </w:trPr>
        <w:tc>
          <w:tcPr>
            <w:tcW w:w="3128" w:type="dxa"/>
          </w:tcPr>
          <w:p w14:paraId="30C19DD0" w14:textId="77777777" w:rsidR="00AB5DB3" w:rsidRDefault="00000000">
            <w:pPr>
              <w:pStyle w:val="TableParagraph"/>
              <w:spacing w:before="15"/>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522" w:type="dxa"/>
          </w:tcPr>
          <w:p w14:paraId="0ED00B7C" w14:textId="77777777" w:rsidR="00AB5DB3" w:rsidRDefault="00000000">
            <w:pPr>
              <w:pStyle w:val="TableParagraph"/>
              <w:spacing w:before="15"/>
              <w:ind w:left="16"/>
              <w:rPr>
                <w:sz w:val="24"/>
              </w:rPr>
            </w:pPr>
            <w:r>
              <w:rPr>
                <w:sz w:val="24"/>
              </w:rPr>
              <w:t>Sufinanciranje</w:t>
            </w:r>
            <w:r>
              <w:rPr>
                <w:spacing w:val="-4"/>
                <w:sz w:val="24"/>
              </w:rPr>
              <w:t xml:space="preserve"> </w:t>
            </w:r>
            <w:r>
              <w:rPr>
                <w:sz w:val="24"/>
              </w:rPr>
              <w:t>Turističkog</w:t>
            </w:r>
            <w:r>
              <w:rPr>
                <w:spacing w:val="-2"/>
                <w:sz w:val="24"/>
              </w:rPr>
              <w:t xml:space="preserve"> </w:t>
            </w:r>
            <w:r>
              <w:rPr>
                <w:sz w:val="24"/>
              </w:rPr>
              <w:t>informativnog</w:t>
            </w:r>
            <w:r>
              <w:rPr>
                <w:spacing w:val="-2"/>
                <w:sz w:val="24"/>
              </w:rPr>
              <w:t xml:space="preserve"> centra</w:t>
            </w:r>
          </w:p>
        </w:tc>
      </w:tr>
      <w:tr w:rsidR="00AB5DB3" w14:paraId="13DAB266" w14:textId="77777777">
        <w:trPr>
          <w:trHeight w:val="548"/>
        </w:trPr>
        <w:tc>
          <w:tcPr>
            <w:tcW w:w="3128" w:type="dxa"/>
          </w:tcPr>
          <w:p w14:paraId="06F0C503"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522" w:type="dxa"/>
          </w:tcPr>
          <w:p w14:paraId="5DC2C3B4" w14:textId="77777777" w:rsidR="00AB5DB3" w:rsidRDefault="00000000">
            <w:pPr>
              <w:pStyle w:val="TableParagraph"/>
              <w:spacing w:before="15"/>
              <w:ind w:left="16"/>
              <w:rPr>
                <w:sz w:val="24"/>
              </w:rPr>
            </w:pPr>
            <w:r>
              <w:rPr>
                <w:sz w:val="24"/>
              </w:rPr>
              <w:t>Poboljšanje</w:t>
            </w:r>
            <w:r>
              <w:rPr>
                <w:spacing w:val="-2"/>
                <w:sz w:val="24"/>
              </w:rPr>
              <w:t xml:space="preserve"> </w:t>
            </w:r>
            <w:r>
              <w:rPr>
                <w:sz w:val="24"/>
              </w:rPr>
              <w:t>uvjeta</w:t>
            </w:r>
            <w:r>
              <w:rPr>
                <w:spacing w:val="-1"/>
                <w:sz w:val="24"/>
              </w:rPr>
              <w:t xml:space="preserve"> </w:t>
            </w:r>
            <w:r>
              <w:rPr>
                <w:sz w:val="24"/>
              </w:rPr>
              <w:t>rada</w:t>
            </w:r>
            <w:r>
              <w:rPr>
                <w:spacing w:val="-2"/>
                <w:sz w:val="24"/>
              </w:rPr>
              <w:t xml:space="preserve"> </w:t>
            </w:r>
            <w:r>
              <w:rPr>
                <w:sz w:val="24"/>
              </w:rPr>
              <w:t>Turističkog</w:t>
            </w:r>
            <w:r>
              <w:rPr>
                <w:spacing w:val="-1"/>
                <w:sz w:val="24"/>
              </w:rPr>
              <w:t xml:space="preserve"> </w:t>
            </w:r>
            <w:r>
              <w:rPr>
                <w:sz w:val="24"/>
              </w:rPr>
              <w:t>informativnog</w:t>
            </w:r>
            <w:r>
              <w:rPr>
                <w:spacing w:val="-1"/>
                <w:sz w:val="24"/>
              </w:rPr>
              <w:t xml:space="preserve"> </w:t>
            </w:r>
            <w:r>
              <w:rPr>
                <w:spacing w:val="-2"/>
                <w:sz w:val="24"/>
              </w:rPr>
              <w:t>centra</w:t>
            </w:r>
          </w:p>
        </w:tc>
      </w:tr>
      <w:tr w:rsidR="00AB5DB3" w14:paraId="088FCCDC" w14:textId="77777777">
        <w:trPr>
          <w:trHeight w:val="863"/>
        </w:trPr>
        <w:tc>
          <w:tcPr>
            <w:tcW w:w="3128" w:type="dxa"/>
          </w:tcPr>
          <w:p w14:paraId="47FABD02" w14:textId="77777777" w:rsidR="00AB5DB3" w:rsidRDefault="00000000">
            <w:pPr>
              <w:pStyle w:val="TableParagraph"/>
              <w:tabs>
                <w:tab w:val="left" w:pos="1532"/>
                <w:tab w:val="left" w:pos="2885"/>
              </w:tabs>
              <w:spacing w:before="13" w:line="278"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22" w:type="dxa"/>
          </w:tcPr>
          <w:p w14:paraId="7931DA47" w14:textId="77777777" w:rsidR="00AB5DB3" w:rsidRDefault="00000000">
            <w:pPr>
              <w:pStyle w:val="TableParagraph"/>
              <w:spacing w:before="13"/>
              <w:ind w:left="76"/>
              <w:rPr>
                <w:sz w:val="24"/>
              </w:rPr>
            </w:pPr>
            <w:r>
              <w:rPr>
                <w:sz w:val="24"/>
              </w:rPr>
              <w:t xml:space="preserve">260.000,00 </w:t>
            </w:r>
            <w:r>
              <w:rPr>
                <w:spacing w:val="-5"/>
                <w:sz w:val="24"/>
              </w:rPr>
              <w:t>EUR</w:t>
            </w:r>
          </w:p>
        </w:tc>
      </w:tr>
      <w:tr w:rsidR="00AB5DB3" w14:paraId="7EE14A10" w14:textId="77777777">
        <w:trPr>
          <w:trHeight w:val="866"/>
        </w:trPr>
        <w:tc>
          <w:tcPr>
            <w:tcW w:w="3128" w:type="dxa"/>
          </w:tcPr>
          <w:p w14:paraId="0FB2B92A" w14:textId="77777777" w:rsidR="00AB5DB3" w:rsidRDefault="00000000">
            <w:pPr>
              <w:pStyle w:val="TableParagraph"/>
              <w:tabs>
                <w:tab w:val="left" w:pos="1463"/>
                <w:tab w:val="left" w:pos="2885"/>
              </w:tabs>
              <w:spacing w:before="15"/>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56763E4C" w14:textId="77777777" w:rsidR="00AB5DB3" w:rsidRDefault="00000000">
            <w:pPr>
              <w:pStyle w:val="TableParagraph"/>
              <w:spacing w:before="42"/>
              <w:ind w:left="16"/>
              <w:rPr>
                <w:b/>
                <w:sz w:val="24"/>
              </w:rPr>
            </w:pPr>
            <w:r>
              <w:rPr>
                <w:b/>
                <w:spacing w:val="-2"/>
                <w:sz w:val="24"/>
              </w:rPr>
              <w:t>provedbu</w:t>
            </w:r>
          </w:p>
        </w:tc>
        <w:tc>
          <w:tcPr>
            <w:tcW w:w="6522" w:type="dxa"/>
          </w:tcPr>
          <w:p w14:paraId="1140D2BD" w14:textId="77777777" w:rsidR="00AB5DB3" w:rsidRDefault="00000000">
            <w:pPr>
              <w:pStyle w:val="TableParagraph"/>
              <w:spacing w:before="15"/>
              <w:ind w:left="16"/>
              <w:rPr>
                <w:sz w:val="24"/>
              </w:rPr>
            </w:pPr>
            <w:r>
              <w:rPr>
                <w:sz w:val="24"/>
              </w:rPr>
              <w:t xml:space="preserve">167.250,00 </w:t>
            </w:r>
            <w:r>
              <w:rPr>
                <w:spacing w:val="-5"/>
                <w:sz w:val="24"/>
              </w:rPr>
              <w:t>EUR</w:t>
            </w:r>
          </w:p>
        </w:tc>
      </w:tr>
      <w:tr w:rsidR="00AB5DB3" w14:paraId="7CE5A3BA" w14:textId="77777777">
        <w:trPr>
          <w:trHeight w:val="863"/>
        </w:trPr>
        <w:tc>
          <w:tcPr>
            <w:tcW w:w="3128" w:type="dxa"/>
          </w:tcPr>
          <w:p w14:paraId="23E34ADD"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522" w:type="dxa"/>
          </w:tcPr>
          <w:p w14:paraId="61BBCE49" w14:textId="77777777" w:rsidR="00AB5DB3" w:rsidRDefault="00000000">
            <w:pPr>
              <w:pStyle w:val="TableParagraph"/>
              <w:tabs>
                <w:tab w:val="left" w:pos="1122"/>
                <w:tab w:val="left" w:pos="2735"/>
                <w:tab w:val="left" w:pos="4054"/>
                <w:tab w:val="left" w:pos="5642"/>
                <w:tab w:val="left" w:pos="6442"/>
              </w:tabs>
              <w:spacing w:before="13" w:line="278" w:lineRule="auto"/>
              <w:ind w:left="16" w:right="-15"/>
              <w:rPr>
                <w:sz w:val="24"/>
              </w:rPr>
            </w:pPr>
            <w:r>
              <w:rPr>
                <w:spacing w:val="-2"/>
                <w:sz w:val="24"/>
              </w:rPr>
              <w:t>Uspješno</w:t>
            </w:r>
            <w:r>
              <w:rPr>
                <w:sz w:val="24"/>
              </w:rPr>
              <w:tab/>
            </w:r>
            <w:r>
              <w:rPr>
                <w:spacing w:val="-2"/>
                <w:sz w:val="24"/>
              </w:rPr>
              <w:t>funkcioniranje</w:t>
            </w:r>
            <w:r>
              <w:rPr>
                <w:sz w:val="24"/>
              </w:rPr>
              <w:tab/>
            </w:r>
            <w:r>
              <w:rPr>
                <w:spacing w:val="-2"/>
                <w:sz w:val="24"/>
              </w:rPr>
              <w:t>Turističkog</w:t>
            </w:r>
            <w:r>
              <w:rPr>
                <w:sz w:val="24"/>
              </w:rPr>
              <w:tab/>
            </w:r>
            <w:r>
              <w:rPr>
                <w:spacing w:val="-2"/>
                <w:sz w:val="24"/>
              </w:rPr>
              <w:t>informativnog</w:t>
            </w:r>
            <w:r>
              <w:rPr>
                <w:sz w:val="24"/>
              </w:rPr>
              <w:tab/>
            </w:r>
            <w:r>
              <w:rPr>
                <w:spacing w:val="-2"/>
                <w:sz w:val="24"/>
              </w:rPr>
              <w:t>centra</w:t>
            </w:r>
            <w:r>
              <w:rPr>
                <w:sz w:val="24"/>
              </w:rPr>
              <w:tab/>
            </w:r>
            <w:r>
              <w:rPr>
                <w:spacing w:val="-10"/>
                <w:sz w:val="24"/>
              </w:rPr>
              <w:t xml:space="preserve">i </w:t>
            </w:r>
            <w:r>
              <w:rPr>
                <w:sz w:val="24"/>
              </w:rPr>
              <w:t>pripadajućih im aktivnosti</w:t>
            </w:r>
          </w:p>
        </w:tc>
      </w:tr>
      <w:tr w:rsidR="00AB5DB3" w14:paraId="3C323665" w14:textId="77777777">
        <w:trPr>
          <w:trHeight w:val="1818"/>
        </w:trPr>
        <w:tc>
          <w:tcPr>
            <w:tcW w:w="3128" w:type="dxa"/>
          </w:tcPr>
          <w:p w14:paraId="10C71547" w14:textId="77777777" w:rsidR="00AB5DB3" w:rsidRDefault="00000000">
            <w:pPr>
              <w:pStyle w:val="TableParagraph"/>
              <w:spacing w:before="15"/>
              <w:ind w:left="16"/>
              <w:rPr>
                <w:b/>
                <w:sz w:val="24"/>
              </w:rPr>
            </w:pPr>
            <w:r>
              <w:rPr>
                <w:b/>
                <w:spacing w:val="-2"/>
                <w:sz w:val="24"/>
              </w:rPr>
              <w:t>Obrazloženje</w:t>
            </w:r>
          </w:p>
        </w:tc>
        <w:tc>
          <w:tcPr>
            <w:tcW w:w="6522" w:type="dxa"/>
          </w:tcPr>
          <w:p w14:paraId="4087FE43" w14:textId="77777777" w:rsidR="00AB5DB3" w:rsidRDefault="00000000">
            <w:pPr>
              <w:pStyle w:val="TableParagraph"/>
              <w:spacing w:before="15" w:line="276" w:lineRule="auto"/>
              <w:ind w:left="16" w:right="-15"/>
              <w:jc w:val="both"/>
              <w:rPr>
                <w:sz w:val="24"/>
              </w:rPr>
            </w:pPr>
            <w:r>
              <w:rPr>
                <w:sz w:val="24"/>
              </w:rPr>
              <w:t>Razlog povećanju ostvarenja sredstava u ovom razdoblju je taj što je Turistička zajednica Grada Šibenika preuzela sufinanciranje brodskih linija Šibenik-Jadrija i Mandalina-Šibenik-Martinska. Na ovoj proračunskoj stavci sredstva su utrošena sukladno zaprimljenim zahtjevima za sufinanciranje.</w:t>
            </w:r>
          </w:p>
        </w:tc>
      </w:tr>
    </w:tbl>
    <w:p w14:paraId="6D5D834D" w14:textId="77777777" w:rsidR="00AB5DB3" w:rsidRDefault="00AB5DB3">
      <w:pPr>
        <w:pStyle w:val="Tijeloteksta"/>
        <w:rPr>
          <w:b/>
          <w:sz w:val="20"/>
        </w:rPr>
      </w:pPr>
    </w:p>
    <w:p w14:paraId="37830D2C" w14:textId="77777777" w:rsidR="00AB5DB3" w:rsidRDefault="00AB5DB3">
      <w:pPr>
        <w:pStyle w:val="Tijeloteksta"/>
        <w:spacing w:before="75" w:after="1"/>
        <w:rPr>
          <w:b/>
          <w:sz w:val="20"/>
        </w:rPr>
      </w:pPr>
    </w:p>
    <w:tbl>
      <w:tblPr>
        <w:tblStyle w:val="TableNormal"/>
        <w:tblW w:w="0" w:type="auto"/>
        <w:tblInd w:w="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03"/>
        <w:gridCol w:w="6639"/>
      </w:tblGrid>
      <w:tr w:rsidR="00AB5DB3" w14:paraId="61276357" w14:textId="77777777">
        <w:trPr>
          <w:trHeight w:val="570"/>
        </w:trPr>
        <w:tc>
          <w:tcPr>
            <w:tcW w:w="3003" w:type="dxa"/>
            <w:tcBorders>
              <w:right w:val="single" w:sz="4" w:space="0" w:color="000000"/>
            </w:tcBorders>
          </w:tcPr>
          <w:p w14:paraId="399D0F8D" w14:textId="77777777" w:rsidR="00AB5DB3" w:rsidRDefault="00000000">
            <w:pPr>
              <w:pStyle w:val="TableParagraph"/>
              <w:spacing w:before="56"/>
              <w:ind w:left="107"/>
              <w:rPr>
                <w:b/>
                <w:sz w:val="24"/>
              </w:rPr>
            </w:pPr>
            <w:r>
              <w:rPr>
                <w:b/>
                <w:sz w:val="24"/>
              </w:rPr>
              <w:t>NAZIV</w:t>
            </w:r>
            <w:r>
              <w:rPr>
                <w:b/>
                <w:spacing w:val="-4"/>
                <w:sz w:val="24"/>
              </w:rPr>
              <w:t xml:space="preserve"> </w:t>
            </w:r>
            <w:r>
              <w:rPr>
                <w:b/>
                <w:spacing w:val="-2"/>
                <w:sz w:val="24"/>
              </w:rPr>
              <w:t>PROGRAMA</w:t>
            </w:r>
          </w:p>
        </w:tc>
        <w:tc>
          <w:tcPr>
            <w:tcW w:w="6639" w:type="dxa"/>
            <w:tcBorders>
              <w:top w:val="single" w:sz="4" w:space="0" w:color="000000"/>
              <w:left w:val="single" w:sz="4" w:space="0" w:color="000000"/>
              <w:bottom w:val="single" w:sz="4" w:space="0" w:color="000000"/>
              <w:right w:val="single" w:sz="4" w:space="0" w:color="000000"/>
            </w:tcBorders>
          </w:tcPr>
          <w:p w14:paraId="596A6166" w14:textId="77777777" w:rsidR="00AB5DB3" w:rsidRDefault="00000000">
            <w:pPr>
              <w:pStyle w:val="TableParagraph"/>
              <w:spacing w:before="56"/>
              <w:ind w:left="114"/>
              <w:rPr>
                <w:sz w:val="24"/>
              </w:rPr>
            </w:pPr>
            <w:r>
              <w:rPr>
                <w:sz w:val="24"/>
              </w:rPr>
              <w:t>TURISTIČKI</w:t>
            </w:r>
            <w:r>
              <w:rPr>
                <w:spacing w:val="-8"/>
                <w:sz w:val="24"/>
              </w:rPr>
              <w:t xml:space="preserve"> </w:t>
            </w:r>
            <w:r>
              <w:rPr>
                <w:spacing w:val="-2"/>
                <w:sz w:val="24"/>
              </w:rPr>
              <w:t>ŠIBENIK</w:t>
            </w:r>
          </w:p>
        </w:tc>
      </w:tr>
      <w:tr w:rsidR="00AB5DB3" w14:paraId="5C526C66" w14:textId="77777777">
        <w:trPr>
          <w:trHeight w:val="575"/>
        </w:trPr>
        <w:tc>
          <w:tcPr>
            <w:tcW w:w="3003" w:type="dxa"/>
          </w:tcPr>
          <w:p w14:paraId="3F1ADFEA" w14:textId="77777777" w:rsidR="00AB5DB3" w:rsidRDefault="00000000">
            <w:pPr>
              <w:pStyle w:val="TableParagraph"/>
              <w:spacing w:before="56"/>
              <w:ind w:left="107"/>
              <w:rPr>
                <w:b/>
                <w:sz w:val="24"/>
              </w:rPr>
            </w:pPr>
            <w:r>
              <w:rPr>
                <w:b/>
                <w:sz w:val="24"/>
              </w:rPr>
              <w:t>Funkcijska</w:t>
            </w:r>
            <w:r>
              <w:rPr>
                <w:b/>
                <w:spacing w:val="-5"/>
                <w:sz w:val="24"/>
              </w:rPr>
              <w:t xml:space="preserve"> </w:t>
            </w:r>
            <w:r>
              <w:rPr>
                <w:b/>
                <w:spacing w:val="-2"/>
                <w:sz w:val="24"/>
              </w:rPr>
              <w:t>oznaka</w:t>
            </w:r>
          </w:p>
        </w:tc>
        <w:tc>
          <w:tcPr>
            <w:tcW w:w="6639" w:type="dxa"/>
            <w:tcBorders>
              <w:top w:val="single" w:sz="4" w:space="0" w:color="000000"/>
            </w:tcBorders>
          </w:tcPr>
          <w:p w14:paraId="050CEFA6" w14:textId="77777777" w:rsidR="00AB5DB3" w:rsidRDefault="00000000">
            <w:pPr>
              <w:pStyle w:val="TableParagraph"/>
              <w:spacing w:before="56"/>
              <w:ind w:left="109"/>
              <w:rPr>
                <w:sz w:val="24"/>
              </w:rPr>
            </w:pPr>
            <w:r>
              <w:rPr>
                <w:sz w:val="24"/>
              </w:rPr>
              <w:t xml:space="preserve">0473 </w:t>
            </w:r>
            <w:r>
              <w:rPr>
                <w:spacing w:val="-2"/>
                <w:sz w:val="24"/>
              </w:rPr>
              <w:t>Turizam</w:t>
            </w:r>
          </w:p>
        </w:tc>
      </w:tr>
      <w:tr w:rsidR="00AB5DB3" w14:paraId="1248FCB8" w14:textId="77777777">
        <w:trPr>
          <w:trHeight w:val="570"/>
        </w:trPr>
        <w:tc>
          <w:tcPr>
            <w:tcW w:w="3003" w:type="dxa"/>
          </w:tcPr>
          <w:p w14:paraId="61156EA1" w14:textId="77777777" w:rsidR="00AB5DB3" w:rsidRDefault="00000000">
            <w:pPr>
              <w:pStyle w:val="TableParagraph"/>
              <w:spacing w:before="51"/>
              <w:ind w:left="107"/>
              <w:rPr>
                <w:b/>
                <w:sz w:val="24"/>
              </w:rPr>
            </w:pPr>
            <w:r>
              <w:rPr>
                <w:b/>
                <w:sz w:val="24"/>
              </w:rPr>
              <w:t>Regulatorni</w:t>
            </w:r>
            <w:r>
              <w:rPr>
                <w:b/>
                <w:spacing w:val="-5"/>
                <w:sz w:val="24"/>
              </w:rPr>
              <w:t xml:space="preserve"> </w:t>
            </w:r>
            <w:r>
              <w:rPr>
                <w:b/>
                <w:spacing w:val="-4"/>
                <w:sz w:val="24"/>
              </w:rPr>
              <w:t>okvir</w:t>
            </w:r>
          </w:p>
        </w:tc>
        <w:tc>
          <w:tcPr>
            <w:tcW w:w="6639" w:type="dxa"/>
          </w:tcPr>
          <w:p w14:paraId="0E41EDB5" w14:textId="77777777" w:rsidR="00AB5DB3" w:rsidRDefault="00000000">
            <w:pPr>
              <w:pStyle w:val="TableParagraph"/>
              <w:spacing w:before="51"/>
              <w:ind w:left="109"/>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ministarstava</w:t>
            </w:r>
          </w:p>
        </w:tc>
      </w:tr>
    </w:tbl>
    <w:p w14:paraId="1513C8A8" w14:textId="77777777" w:rsidR="00AB5DB3" w:rsidRDefault="00AB5DB3">
      <w:pPr>
        <w:pStyle w:val="TableParagraph"/>
        <w:rPr>
          <w:sz w:val="24"/>
        </w:rPr>
        <w:sectPr w:rsidR="00AB5DB3">
          <w:type w:val="continuous"/>
          <w:pgSz w:w="12240" w:h="15840"/>
          <w:pgMar w:top="1400" w:right="720" w:bottom="1645" w:left="720" w:header="0" w:footer="972" w:gutter="0"/>
          <w:cols w:space="720"/>
        </w:sectPr>
      </w:pPr>
    </w:p>
    <w:tbl>
      <w:tblPr>
        <w:tblStyle w:val="TableNormal"/>
        <w:tblW w:w="0" w:type="auto"/>
        <w:tblInd w:w="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03"/>
        <w:gridCol w:w="6639"/>
      </w:tblGrid>
      <w:tr w:rsidR="00AB5DB3" w14:paraId="4401FD0B" w14:textId="77777777">
        <w:trPr>
          <w:trHeight w:val="570"/>
        </w:trPr>
        <w:tc>
          <w:tcPr>
            <w:tcW w:w="3003" w:type="dxa"/>
          </w:tcPr>
          <w:p w14:paraId="33059625" w14:textId="77777777" w:rsidR="00AB5DB3" w:rsidRDefault="00000000">
            <w:pPr>
              <w:pStyle w:val="TableParagraph"/>
              <w:spacing w:before="54"/>
              <w:ind w:left="107"/>
              <w:rPr>
                <w:b/>
                <w:sz w:val="24"/>
              </w:rPr>
            </w:pPr>
            <w:r>
              <w:rPr>
                <w:b/>
                <w:sz w:val="24"/>
              </w:rPr>
              <w:t>Naziv</w:t>
            </w:r>
            <w:r>
              <w:rPr>
                <w:b/>
                <w:spacing w:val="-2"/>
                <w:sz w:val="24"/>
              </w:rPr>
              <w:t xml:space="preserve"> programa</w:t>
            </w:r>
          </w:p>
        </w:tc>
        <w:tc>
          <w:tcPr>
            <w:tcW w:w="6639" w:type="dxa"/>
          </w:tcPr>
          <w:p w14:paraId="785DDD5C" w14:textId="77777777" w:rsidR="00AB5DB3" w:rsidRDefault="00000000">
            <w:pPr>
              <w:pStyle w:val="TableParagraph"/>
              <w:spacing w:before="54"/>
              <w:ind w:left="109"/>
              <w:rPr>
                <w:sz w:val="24"/>
              </w:rPr>
            </w:pPr>
            <w:r>
              <w:rPr>
                <w:sz w:val="24"/>
              </w:rPr>
              <w:t>TURISTIČKI</w:t>
            </w:r>
            <w:r>
              <w:rPr>
                <w:spacing w:val="-8"/>
                <w:sz w:val="24"/>
              </w:rPr>
              <w:t xml:space="preserve"> </w:t>
            </w:r>
            <w:r>
              <w:rPr>
                <w:spacing w:val="-2"/>
                <w:sz w:val="24"/>
              </w:rPr>
              <w:t>ŠIBENIK</w:t>
            </w:r>
          </w:p>
        </w:tc>
      </w:tr>
      <w:tr w:rsidR="00AB5DB3" w14:paraId="5B10C838" w14:textId="77777777">
        <w:trPr>
          <w:trHeight w:val="570"/>
        </w:trPr>
        <w:tc>
          <w:tcPr>
            <w:tcW w:w="3003" w:type="dxa"/>
          </w:tcPr>
          <w:p w14:paraId="1B557B1F" w14:textId="77777777" w:rsidR="00AB5DB3" w:rsidRDefault="00000000">
            <w:pPr>
              <w:pStyle w:val="TableParagraph"/>
              <w:spacing w:before="54"/>
              <w:ind w:left="107"/>
              <w:rPr>
                <w:b/>
                <w:sz w:val="24"/>
              </w:rPr>
            </w:pPr>
            <w:r>
              <w:rPr>
                <w:b/>
                <w:sz w:val="24"/>
              </w:rPr>
              <w:t>Naziv</w:t>
            </w:r>
            <w:r>
              <w:rPr>
                <w:b/>
                <w:spacing w:val="-2"/>
                <w:sz w:val="24"/>
              </w:rPr>
              <w:t xml:space="preserve"> aktivnosti/projekta</w:t>
            </w:r>
          </w:p>
        </w:tc>
        <w:tc>
          <w:tcPr>
            <w:tcW w:w="6639" w:type="dxa"/>
          </w:tcPr>
          <w:p w14:paraId="39610BDC" w14:textId="77777777" w:rsidR="00AB5DB3" w:rsidRDefault="00000000">
            <w:pPr>
              <w:pStyle w:val="TableParagraph"/>
              <w:spacing w:before="54"/>
              <w:ind w:left="109"/>
              <w:rPr>
                <w:sz w:val="24"/>
              </w:rPr>
            </w:pPr>
            <w:r>
              <w:rPr>
                <w:sz w:val="24"/>
              </w:rPr>
              <w:t>Poticanje</w:t>
            </w:r>
            <w:r>
              <w:rPr>
                <w:spacing w:val="-3"/>
                <w:sz w:val="24"/>
              </w:rPr>
              <w:t xml:space="preserve"> </w:t>
            </w:r>
            <w:r>
              <w:rPr>
                <w:sz w:val="24"/>
              </w:rPr>
              <w:t>razvoja</w:t>
            </w:r>
            <w:r>
              <w:rPr>
                <w:spacing w:val="-3"/>
                <w:sz w:val="24"/>
              </w:rPr>
              <w:t xml:space="preserve"> </w:t>
            </w:r>
            <w:r>
              <w:rPr>
                <w:spacing w:val="-2"/>
                <w:sz w:val="24"/>
              </w:rPr>
              <w:t>turizma</w:t>
            </w:r>
          </w:p>
        </w:tc>
      </w:tr>
      <w:tr w:rsidR="00AB5DB3" w14:paraId="7D56F04A" w14:textId="77777777">
        <w:trPr>
          <w:trHeight w:val="570"/>
        </w:trPr>
        <w:tc>
          <w:tcPr>
            <w:tcW w:w="3003" w:type="dxa"/>
          </w:tcPr>
          <w:p w14:paraId="2DDDE942"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6639" w:type="dxa"/>
          </w:tcPr>
          <w:p w14:paraId="354A4572" w14:textId="77777777" w:rsidR="00AB5DB3" w:rsidRDefault="00000000">
            <w:pPr>
              <w:pStyle w:val="TableParagraph"/>
              <w:spacing w:before="54"/>
              <w:ind w:left="109"/>
              <w:rPr>
                <w:sz w:val="24"/>
              </w:rPr>
            </w:pPr>
            <w:r>
              <w:rPr>
                <w:sz w:val="24"/>
              </w:rPr>
              <w:t>Cilj</w:t>
            </w:r>
            <w:r>
              <w:rPr>
                <w:spacing w:val="-2"/>
                <w:sz w:val="24"/>
              </w:rPr>
              <w:t xml:space="preserve"> </w:t>
            </w:r>
            <w:r>
              <w:rPr>
                <w:sz w:val="24"/>
              </w:rPr>
              <w:t>aktivnosti</w:t>
            </w:r>
            <w:r>
              <w:rPr>
                <w:spacing w:val="-4"/>
                <w:sz w:val="24"/>
              </w:rPr>
              <w:t xml:space="preserve"> </w:t>
            </w:r>
            <w:r>
              <w:rPr>
                <w:sz w:val="24"/>
              </w:rPr>
              <w:t>je</w:t>
            </w:r>
            <w:r>
              <w:rPr>
                <w:spacing w:val="-1"/>
                <w:sz w:val="24"/>
              </w:rPr>
              <w:t xml:space="preserve"> </w:t>
            </w:r>
            <w:r>
              <w:rPr>
                <w:sz w:val="24"/>
              </w:rPr>
              <w:t>poticanje</w:t>
            </w:r>
            <w:r>
              <w:rPr>
                <w:spacing w:val="-2"/>
                <w:sz w:val="24"/>
              </w:rPr>
              <w:t xml:space="preserve"> </w:t>
            </w:r>
            <w:r>
              <w:rPr>
                <w:sz w:val="24"/>
              </w:rPr>
              <w:t>razvoja</w:t>
            </w:r>
            <w:r>
              <w:rPr>
                <w:spacing w:val="-3"/>
                <w:sz w:val="24"/>
              </w:rPr>
              <w:t xml:space="preserve"> </w:t>
            </w:r>
            <w:r>
              <w:rPr>
                <w:sz w:val="24"/>
              </w:rPr>
              <w:t>turizma</w:t>
            </w:r>
            <w:r>
              <w:rPr>
                <w:spacing w:val="-1"/>
                <w:sz w:val="24"/>
              </w:rPr>
              <w:t xml:space="preserve"> </w:t>
            </w:r>
            <w:r>
              <w:rPr>
                <w:sz w:val="24"/>
              </w:rPr>
              <w:t>u</w:t>
            </w:r>
            <w:r>
              <w:rPr>
                <w:spacing w:val="-2"/>
                <w:sz w:val="24"/>
              </w:rPr>
              <w:t xml:space="preserve"> </w:t>
            </w:r>
            <w:r>
              <w:rPr>
                <w:sz w:val="24"/>
              </w:rPr>
              <w:t>gradu</w:t>
            </w:r>
            <w:r>
              <w:rPr>
                <w:spacing w:val="1"/>
                <w:sz w:val="24"/>
              </w:rPr>
              <w:t xml:space="preserve"> </w:t>
            </w:r>
            <w:r>
              <w:rPr>
                <w:spacing w:val="-2"/>
                <w:sz w:val="24"/>
              </w:rPr>
              <w:t>Šibeniku.</w:t>
            </w:r>
          </w:p>
        </w:tc>
      </w:tr>
      <w:tr w:rsidR="00AB5DB3" w14:paraId="442A298D" w14:textId="77777777">
        <w:trPr>
          <w:trHeight w:val="889"/>
        </w:trPr>
        <w:tc>
          <w:tcPr>
            <w:tcW w:w="3003" w:type="dxa"/>
          </w:tcPr>
          <w:p w14:paraId="0B4D4AD6" w14:textId="77777777" w:rsidR="00AB5DB3" w:rsidRDefault="00000000">
            <w:pPr>
              <w:pStyle w:val="TableParagraph"/>
              <w:tabs>
                <w:tab w:val="left" w:pos="1496"/>
                <w:tab w:val="left" w:pos="2722"/>
              </w:tabs>
              <w:spacing w:before="54" w:line="276" w:lineRule="auto"/>
              <w:ind w:left="107" w:right="32"/>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39" w:type="dxa"/>
          </w:tcPr>
          <w:p w14:paraId="2F3CA246" w14:textId="77777777" w:rsidR="00AB5DB3" w:rsidRDefault="00000000">
            <w:pPr>
              <w:pStyle w:val="TableParagraph"/>
              <w:spacing w:before="54"/>
              <w:ind w:left="109"/>
              <w:rPr>
                <w:sz w:val="24"/>
              </w:rPr>
            </w:pPr>
            <w:r>
              <w:rPr>
                <w:sz w:val="24"/>
              </w:rPr>
              <w:t xml:space="preserve">55.000,00 </w:t>
            </w:r>
            <w:r>
              <w:rPr>
                <w:spacing w:val="-5"/>
                <w:sz w:val="24"/>
              </w:rPr>
              <w:t>EUR</w:t>
            </w:r>
          </w:p>
        </w:tc>
      </w:tr>
      <w:tr w:rsidR="00AB5DB3" w14:paraId="5902A406" w14:textId="77777777">
        <w:trPr>
          <w:trHeight w:val="887"/>
        </w:trPr>
        <w:tc>
          <w:tcPr>
            <w:tcW w:w="3003" w:type="dxa"/>
          </w:tcPr>
          <w:p w14:paraId="2088E310" w14:textId="77777777" w:rsidR="00AB5DB3" w:rsidRDefault="00000000">
            <w:pPr>
              <w:pStyle w:val="TableParagraph"/>
              <w:tabs>
                <w:tab w:val="left" w:pos="1427"/>
                <w:tab w:val="left" w:pos="2722"/>
              </w:tabs>
              <w:spacing w:before="51"/>
              <w:ind w:left="107"/>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3E7B9250" w14:textId="77777777" w:rsidR="00AB5DB3" w:rsidRDefault="00000000">
            <w:pPr>
              <w:pStyle w:val="TableParagraph"/>
              <w:spacing w:before="41"/>
              <w:ind w:left="107"/>
              <w:rPr>
                <w:b/>
                <w:sz w:val="24"/>
              </w:rPr>
            </w:pPr>
            <w:r>
              <w:rPr>
                <w:b/>
                <w:spacing w:val="-2"/>
                <w:sz w:val="24"/>
              </w:rPr>
              <w:t>provedbu</w:t>
            </w:r>
          </w:p>
        </w:tc>
        <w:tc>
          <w:tcPr>
            <w:tcW w:w="6639" w:type="dxa"/>
          </w:tcPr>
          <w:p w14:paraId="25A8D511" w14:textId="77777777" w:rsidR="00AB5DB3" w:rsidRDefault="00000000">
            <w:pPr>
              <w:pStyle w:val="TableParagraph"/>
              <w:spacing w:before="51"/>
              <w:ind w:left="109"/>
              <w:rPr>
                <w:sz w:val="24"/>
              </w:rPr>
            </w:pPr>
            <w:r>
              <w:rPr>
                <w:sz w:val="24"/>
              </w:rPr>
              <w:t xml:space="preserve">0,00 </w:t>
            </w:r>
            <w:r>
              <w:rPr>
                <w:spacing w:val="-5"/>
                <w:sz w:val="24"/>
              </w:rPr>
              <w:t>EUR</w:t>
            </w:r>
          </w:p>
        </w:tc>
      </w:tr>
      <w:tr w:rsidR="00AB5DB3" w14:paraId="72CBEFFC" w14:textId="77777777">
        <w:trPr>
          <w:trHeight w:val="570"/>
        </w:trPr>
        <w:tc>
          <w:tcPr>
            <w:tcW w:w="3003" w:type="dxa"/>
          </w:tcPr>
          <w:p w14:paraId="555B5285"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6639" w:type="dxa"/>
          </w:tcPr>
          <w:p w14:paraId="2B799814" w14:textId="77777777" w:rsidR="00AB5DB3" w:rsidRDefault="00000000">
            <w:pPr>
              <w:pStyle w:val="TableParagraph"/>
              <w:spacing w:before="51"/>
              <w:ind w:left="109"/>
              <w:rPr>
                <w:sz w:val="24"/>
              </w:rPr>
            </w:pPr>
            <w:r>
              <w:rPr>
                <w:sz w:val="24"/>
              </w:rPr>
              <w:t>Realizirani</w:t>
            </w:r>
            <w:r>
              <w:rPr>
                <w:spacing w:val="-1"/>
                <w:sz w:val="24"/>
              </w:rPr>
              <w:t xml:space="preserve"> </w:t>
            </w:r>
            <w:r>
              <w:rPr>
                <w:sz w:val="24"/>
              </w:rPr>
              <w:t>projekti</w:t>
            </w:r>
            <w:r>
              <w:rPr>
                <w:spacing w:val="-1"/>
                <w:sz w:val="24"/>
              </w:rPr>
              <w:t xml:space="preserve"> </w:t>
            </w:r>
            <w:r>
              <w:rPr>
                <w:sz w:val="24"/>
              </w:rPr>
              <w:t>lokalnih</w:t>
            </w:r>
            <w:r>
              <w:rPr>
                <w:spacing w:val="-1"/>
                <w:sz w:val="24"/>
              </w:rPr>
              <w:t xml:space="preserve"> </w:t>
            </w:r>
            <w:r>
              <w:rPr>
                <w:sz w:val="24"/>
              </w:rPr>
              <w:t>dionika</w:t>
            </w:r>
            <w:r>
              <w:rPr>
                <w:spacing w:val="-1"/>
                <w:sz w:val="24"/>
              </w:rPr>
              <w:t xml:space="preserve"> </w:t>
            </w:r>
            <w:r>
              <w:rPr>
                <w:sz w:val="24"/>
              </w:rPr>
              <w:t xml:space="preserve">u </w:t>
            </w:r>
            <w:r>
              <w:rPr>
                <w:spacing w:val="-2"/>
                <w:sz w:val="24"/>
              </w:rPr>
              <w:t>turizmu</w:t>
            </w:r>
          </w:p>
        </w:tc>
      </w:tr>
      <w:tr w:rsidR="00AB5DB3" w14:paraId="2D052F82" w14:textId="77777777">
        <w:trPr>
          <w:trHeight w:val="985"/>
        </w:trPr>
        <w:tc>
          <w:tcPr>
            <w:tcW w:w="3003" w:type="dxa"/>
          </w:tcPr>
          <w:p w14:paraId="14C283A5" w14:textId="77777777" w:rsidR="00AB5DB3" w:rsidRDefault="00000000">
            <w:pPr>
              <w:pStyle w:val="TableParagraph"/>
              <w:spacing w:before="51"/>
              <w:ind w:left="107"/>
              <w:rPr>
                <w:b/>
                <w:sz w:val="24"/>
              </w:rPr>
            </w:pPr>
            <w:r>
              <w:rPr>
                <w:b/>
                <w:spacing w:val="-2"/>
                <w:sz w:val="24"/>
              </w:rPr>
              <w:t>Obrazloženje</w:t>
            </w:r>
          </w:p>
        </w:tc>
        <w:tc>
          <w:tcPr>
            <w:tcW w:w="6639" w:type="dxa"/>
          </w:tcPr>
          <w:p w14:paraId="05411667" w14:textId="77777777" w:rsidR="00AB5DB3" w:rsidRDefault="00000000">
            <w:pPr>
              <w:pStyle w:val="TableParagraph"/>
              <w:spacing w:before="51"/>
              <w:ind w:left="109"/>
              <w:rPr>
                <w:sz w:val="24"/>
              </w:rPr>
            </w:pPr>
            <w:r>
              <w:rPr>
                <w:sz w:val="24"/>
              </w:rPr>
              <w:t>Sredstva</w:t>
            </w:r>
            <w:r>
              <w:rPr>
                <w:spacing w:val="-4"/>
                <w:sz w:val="24"/>
              </w:rPr>
              <w:t xml:space="preserve"> </w:t>
            </w:r>
            <w:r>
              <w:rPr>
                <w:sz w:val="24"/>
              </w:rPr>
              <w:t>namijenjena</w:t>
            </w:r>
            <w:r>
              <w:rPr>
                <w:spacing w:val="-3"/>
                <w:sz w:val="24"/>
              </w:rPr>
              <w:t xml:space="preserve"> </w:t>
            </w:r>
            <w:r>
              <w:rPr>
                <w:sz w:val="24"/>
              </w:rPr>
              <w:t>financiranju</w:t>
            </w:r>
            <w:r>
              <w:rPr>
                <w:spacing w:val="-2"/>
                <w:sz w:val="24"/>
              </w:rPr>
              <w:t xml:space="preserve"> </w:t>
            </w:r>
            <w:r>
              <w:rPr>
                <w:sz w:val="24"/>
              </w:rPr>
              <w:t>Turističke</w:t>
            </w:r>
            <w:r>
              <w:rPr>
                <w:spacing w:val="-2"/>
                <w:sz w:val="24"/>
              </w:rPr>
              <w:t xml:space="preserve"> zajednice.</w:t>
            </w:r>
          </w:p>
        </w:tc>
      </w:tr>
    </w:tbl>
    <w:p w14:paraId="3AFC49A5" w14:textId="77777777" w:rsidR="00AB5DB3" w:rsidRDefault="00AB5DB3">
      <w:pPr>
        <w:pStyle w:val="Tijeloteksta"/>
        <w:rPr>
          <w:b/>
          <w:sz w:val="20"/>
        </w:rPr>
      </w:pPr>
    </w:p>
    <w:p w14:paraId="7BA21A5A" w14:textId="77777777" w:rsidR="00AB5DB3" w:rsidRDefault="00AB5DB3">
      <w:pPr>
        <w:pStyle w:val="Tijeloteksta"/>
        <w:spacing w:before="70"/>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75D16BA2" w14:textId="77777777">
        <w:trPr>
          <w:trHeight w:val="570"/>
        </w:trPr>
        <w:tc>
          <w:tcPr>
            <w:tcW w:w="3119" w:type="dxa"/>
            <w:tcBorders>
              <w:right w:val="single" w:sz="4" w:space="0" w:color="000000"/>
            </w:tcBorders>
          </w:tcPr>
          <w:p w14:paraId="14D9DF9D" w14:textId="77777777" w:rsidR="00AB5DB3" w:rsidRDefault="00000000">
            <w:pPr>
              <w:pStyle w:val="TableParagraph"/>
              <w:spacing w:before="58"/>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056459B0" w14:textId="77777777" w:rsidR="00AB5DB3" w:rsidRDefault="00000000">
            <w:pPr>
              <w:pStyle w:val="TableParagraph"/>
              <w:spacing w:before="58"/>
              <w:ind w:left="112"/>
              <w:rPr>
                <w:sz w:val="24"/>
              </w:rPr>
            </w:pPr>
            <w:r>
              <w:rPr>
                <w:sz w:val="24"/>
              </w:rPr>
              <w:t>TURISTIČKI</w:t>
            </w:r>
            <w:r>
              <w:rPr>
                <w:spacing w:val="-8"/>
                <w:sz w:val="24"/>
              </w:rPr>
              <w:t xml:space="preserve"> </w:t>
            </w:r>
            <w:r>
              <w:rPr>
                <w:spacing w:val="-2"/>
                <w:sz w:val="24"/>
              </w:rPr>
              <w:t>ŠIBENIK</w:t>
            </w:r>
          </w:p>
        </w:tc>
      </w:tr>
      <w:tr w:rsidR="00AB5DB3" w14:paraId="52096E56" w14:textId="77777777">
        <w:trPr>
          <w:trHeight w:val="575"/>
        </w:trPr>
        <w:tc>
          <w:tcPr>
            <w:tcW w:w="3119" w:type="dxa"/>
          </w:tcPr>
          <w:p w14:paraId="7E1B169D"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703F9379" w14:textId="77777777" w:rsidR="00AB5DB3" w:rsidRDefault="00000000">
            <w:pPr>
              <w:pStyle w:val="TableParagraph"/>
              <w:spacing w:before="58"/>
              <w:ind w:left="107"/>
              <w:rPr>
                <w:sz w:val="24"/>
              </w:rPr>
            </w:pPr>
            <w:r>
              <w:rPr>
                <w:sz w:val="24"/>
              </w:rPr>
              <w:t xml:space="preserve">0473 </w:t>
            </w:r>
            <w:r>
              <w:rPr>
                <w:spacing w:val="-2"/>
                <w:sz w:val="24"/>
              </w:rPr>
              <w:t>Turizam</w:t>
            </w:r>
          </w:p>
        </w:tc>
      </w:tr>
      <w:tr w:rsidR="00AB5DB3" w14:paraId="2DDE32B4" w14:textId="77777777">
        <w:trPr>
          <w:trHeight w:val="570"/>
        </w:trPr>
        <w:tc>
          <w:tcPr>
            <w:tcW w:w="3119" w:type="dxa"/>
          </w:tcPr>
          <w:p w14:paraId="4EDAA9F0"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664" w:type="dxa"/>
          </w:tcPr>
          <w:p w14:paraId="35B64E14" w14:textId="77777777" w:rsidR="00AB5DB3" w:rsidRDefault="00000000">
            <w:pPr>
              <w:pStyle w:val="TableParagraph"/>
              <w:spacing w:before="54"/>
              <w:ind w:left="107"/>
              <w:rPr>
                <w:sz w:val="24"/>
              </w:rPr>
            </w:pPr>
            <w:r>
              <w:rPr>
                <w:sz w:val="24"/>
              </w:rPr>
              <w:t>Program</w:t>
            </w:r>
            <w:r>
              <w:rPr>
                <w:spacing w:val="-2"/>
                <w:sz w:val="24"/>
              </w:rPr>
              <w:t xml:space="preserve"> </w:t>
            </w:r>
            <w:r>
              <w:rPr>
                <w:sz w:val="24"/>
              </w:rPr>
              <w:t>razvoja</w:t>
            </w:r>
            <w:r>
              <w:rPr>
                <w:spacing w:val="-2"/>
                <w:sz w:val="24"/>
              </w:rPr>
              <w:t xml:space="preserve"> </w:t>
            </w:r>
            <w:r>
              <w:rPr>
                <w:sz w:val="24"/>
              </w:rPr>
              <w:t xml:space="preserve">maloga </w:t>
            </w:r>
            <w:r>
              <w:rPr>
                <w:spacing w:val="-2"/>
                <w:sz w:val="24"/>
              </w:rPr>
              <w:t>gospodarstva</w:t>
            </w:r>
          </w:p>
        </w:tc>
      </w:tr>
      <w:tr w:rsidR="00AB5DB3" w14:paraId="05E148DD" w14:textId="77777777">
        <w:trPr>
          <w:trHeight w:val="570"/>
        </w:trPr>
        <w:tc>
          <w:tcPr>
            <w:tcW w:w="3119" w:type="dxa"/>
          </w:tcPr>
          <w:p w14:paraId="404BEA46"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664" w:type="dxa"/>
          </w:tcPr>
          <w:p w14:paraId="3B6752D3" w14:textId="77777777" w:rsidR="00AB5DB3" w:rsidRDefault="00000000">
            <w:pPr>
              <w:pStyle w:val="TableParagraph"/>
              <w:spacing w:before="54"/>
              <w:ind w:left="107"/>
              <w:rPr>
                <w:sz w:val="24"/>
              </w:rPr>
            </w:pPr>
            <w:r>
              <w:rPr>
                <w:sz w:val="24"/>
              </w:rPr>
              <w:t>TURISTIČKI</w:t>
            </w:r>
            <w:r>
              <w:rPr>
                <w:spacing w:val="-8"/>
                <w:sz w:val="24"/>
              </w:rPr>
              <w:t xml:space="preserve"> </w:t>
            </w:r>
            <w:r>
              <w:rPr>
                <w:spacing w:val="-2"/>
                <w:sz w:val="24"/>
              </w:rPr>
              <w:t>ŠIBENIK</w:t>
            </w:r>
          </w:p>
        </w:tc>
      </w:tr>
      <w:tr w:rsidR="00AB5DB3" w14:paraId="3DB6994C" w14:textId="77777777">
        <w:trPr>
          <w:trHeight w:val="570"/>
        </w:trPr>
        <w:tc>
          <w:tcPr>
            <w:tcW w:w="3119" w:type="dxa"/>
          </w:tcPr>
          <w:p w14:paraId="2EB50274"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Pr>
          <w:p w14:paraId="712BF082" w14:textId="77777777" w:rsidR="00AB5DB3" w:rsidRDefault="00000000">
            <w:pPr>
              <w:pStyle w:val="TableParagraph"/>
              <w:spacing w:before="54"/>
              <w:ind w:left="107"/>
              <w:rPr>
                <w:sz w:val="24"/>
              </w:rPr>
            </w:pPr>
            <w:r>
              <w:rPr>
                <w:sz w:val="24"/>
              </w:rPr>
              <w:t>Zelena</w:t>
            </w:r>
            <w:r>
              <w:rPr>
                <w:spacing w:val="-5"/>
                <w:sz w:val="24"/>
              </w:rPr>
              <w:t xml:space="preserve"> </w:t>
            </w:r>
            <w:r>
              <w:rPr>
                <w:sz w:val="24"/>
              </w:rPr>
              <w:t>tržnica</w:t>
            </w:r>
            <w:r>
              <w:rPr>
                <w:spacing w:val="-2"/>
                <w:sz w:val="24"/>
              </w:rPr>
              <w:t xml:space="preserve"> </w:t>
            </w:r>
            <w:r>
              <w:rPr>
                <w:sz w:val="24"/>
              </w:rPr>
              <w:t>na</w:t>
            </w:r>
            <w:r>
              <w:rPr>
                <w:spacing w:val="-1"/>
                <w:sz w:val="24"/>
              </w:rPr>
              <w:t xml:space="preserve"> </w:t>
            </w:r>
            <w:r>
              <w:rPr>
                <w:sz w:val="24"/>
              </w:rPr>
              <w:t xml:space="preserve">Maloj </w:t>
            </w:r>
            <w:r>
              <w:rPr>
                <w:spacing w:val="-4"/>
                <w:sz w:val="24"/>
              </w:rPr>
              <w:t>loži</w:t>
            </w:r>
          </w:p>
        </w:tc>
      </w:tr>
      <w:tr w:rsidR="00AB5DB3" w14:paraId="04791D93" w14:textId="77777777">
        <w:trPr>
          <w:trHeight w:val="1523"/>
        </w:trPr>
        <w:tc>
          <w:tcPr>
            <w:tcW w:w="3119" w:type="dxa"/>
          </w:tcPr>
          <w:p w14:paraId="2123CC02"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664" w:type="dxa"/>
          </w:tcPr>
          <w:p w14:paraId="75562291" w14:textId="77777777" w:rsidR="00AB5DB3" w:rsidRDefault="00000000">
            <w:pPr>
              <w:pStyle w:val="TableParagraph"/>
              <w:spacing w:before="54" w:line="276" w:lineRule="auto"/>
              <w:ind w:left="107" w:right="34"/>
              <w:jc w:val="both"/>
              <w:rPr>
                <w:sz w:val="24"/>
              </w:rPr>
            </w:pPr>
            <w:r>
              <w:rPr>
                <w:sz w:val="24"/>
              </w:rPr>
              <w:t>Sredstva su namijenjena uređenju tržnice zbog promocije i prodaje proizvoda</w:t>
            </w:r>
            <w:r>
              <w:rPr>
                <w:spacing w:val="-14"/>
                <w:sz w:val="24"/>
              </w:rPr>
              <w:t xml:space="preserve"> </w:t>
            </w:r>
            <w:r>
              <w:rPr>
                <w:sz w:val="24"/>
              </w:rPr>
              <w:t>na</w:t>
            </w:r>
            <w:r>
              <w:rPr>
                <w:spacing w:val="-14"/>
                <w:sz w:val="24"/>
              </w:rPr>
              <w:t xml:space="preserve"> </w:t>
            </w:r>
            <w:r>
              <w:rPr>
                <w:sz w:val="24"/>
              </w:rPr>
              <w:t>Maloj</w:t>
            </w:r>
            <w:r>
              <w:rPr>
                <w:spacing w:val="-12"/>
                <w:sz w:val="24"/>
              </w:rPr>
              <w:t xml:space="preserve"> </w:t>
            </w:r>
            <w:r>
              <w:rPr>
                <w:sz w:val="24"/>
              </w:rPr>
              <w:t>loži,</w:t>
            </w:r>
            <w:r>
              <w:rPr>
                <w:spacing w:val="-13"/>
                <w:sz w:val="24"/>
              </w:rPr>
              <w:t xml:space="preserve"> </w:t>
            </w:r>
            <w:r>
              <w:rPr>
                <w:sz w:val="24"/>
              </w:rPr>
              <w:t>s</w:t>
            </w:r>
            <w:r>
              <w:rPr>
                <w:spacing w:val="-12"/>
                <w:sz w:val="24"/>
              </w:rPr>
              <w:t xml:space="preserve"> </w:t>
            </w:r>
            <w:r>
              <w:rPr>
                <w:sz w:val="24"/>
              </w:rPr>
              <w:t>ciljem</w:t>
            </w:r>
            <w:r>
              <w:rPr>
                <w:spacing w:val="-13"/>
                <w:sz w:val="24"/>
              </w:rPr>
              <w:t xml:space="preserve"> </w:t>
            </w:r>
            <w:r>
              <w:rPr>
                <w:sz w:val="24"/>
              </w:rPr>
              <w:t>vraćanja</w:t>
            </w:r>
            <w:r>
              <w:rPr>
                <w:spacing w:val="-13"/>
                <w:sz w:val="24"/>
              </w:rPr>
              <w:t xml:space="preserve"> </w:t>
            </w:r>
            <w:r>
              <w:rPr>
                <w:sz w:val="24"/>
              </w:rPr>
              <w:t>tradicije</w:t>
            </w:r>
            <w:r>
              <w:rPr>
                <w:spacing w:val="-11"/>
                <w:sz w:val="24"/>
              </w:rPr>
              <w:t xml:space="preserve"> </w:t>
            </w:r>
            <w:r>
              <w:rPr>
                <w:sz w:val="24"/>
              </w:rPr>
              <w:t>prodaje</w:t>
            </w:r>
            <w:r>
              <w:rPr>
                <w:spacing w:val="-13"/>
                <w:sz w:val="24"/>
              </w:rPr>
              <w:t xml:space="preserve"> </w:t>
            </w:r>
            <w:r>
              <w:rPr>
                <w:sz w:val="24"/>
              </w:rPr>
              <w:t>lokalnog voća i povrća te ostalih prehrambenih proizvoda na nekadašnju kultnu pijacu.</w:t>
            </w:r>
          </w:p>
        </w:tc>
      </w:tr>
      <w:tr w:rsidR="00AB5DB3" w14:paraId="33282D68" w14:textId="77777777">
        <w:trPr>
          <w:trHeight w:val="887"/>
        </w:trPr>
        <w:tc>
          <w:tcPr>
            <w:tcW w:w="3119" w:type="dxa"/>
          </w:tcPr>
          <w:p w14:paraId="35703E7C"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2E19E9B9" w14:textId="77777777" w:rsidR="00AB5DB3" w:rsidRDefault="00000000">
            <w:pPr>
              <w:pStyle w:val="TableParagraph"/>
              <w:spacing w:before="54"/>
              <w:ind w:left="107"/>
              <w:rPr>
                <w:sz w:val="24"/>
              </w:rPr>
            </w:pPr>
            <w:r>
              <w:rPr>
                <w:sz w:val="24"/>
              </w:rPr>
              <w:t xml:space="preserve">10.000,00 </w:t>
            </w:r>
            <w:r>
              <w:rPr>
                <w:spacing w:val="-5"/>
                <w:sz w:val="24"/>
              </w:rPr>
              <w:t>EUR</w:t>
            </w:r>
          </w:p>
        </w:tc>
      </w:tr>
      <w:tr w:rsidR="00AB5DB3" w14:paraId="0CFF6E1A" w14:textId="77777777">
        <w:trPr>
          <w:trHeight w:val="889"/>
        </w:trPr>
        <w:tc>
          <w:tcPr>
            <w:tcW w:w="3119" w:type="dxa"/>
          </w:tcPr>
          <w:p w14:paraId="2762C866"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3AEADD3" w14:textId="77777777" w:rsidR="00AB5DB3" w:rsidRDefault="00000000">
            <w:pPr>
              <w:pStyle w:val="TableParagraph"/>
              <w:spacing w:before="40"/>
              <w:ind w:left="108"/>
              <w:rPr>
                <w:b/>
                <w:sz w:val="24"/>
              </w:rPr>
            </w:pPr>
            <w:r>
              <w:rPr>
                <w:b/>
                <w:spacing w:val="-2"/>
                <w:sz w:val="24"/>
              </w:rPr>
              <w:t>provedbu</w:t>
            </w:r>
          </w:p>
        </w:tc>
        <w:tc>
          <w:tcPr>
            <w:tcW w:w="6664" w:type="dxa"/>
          </w:tcPr>
          <w:p w14:paraId="2F4F370B" w14:textId="77777777" w:rsidR="00AB5DB3" w:rsidRDefault="00000000">
            <w:pPr>
              <w:pStyle w:val="TableParagraph"/>
              <w:spacing w:before="54"/>
              <w:ind w:left="107"/>
              <w:rPr>
                <w:sz w:val="24"/>
              </w:rPr>
            </w:pPr>
            <w:r>
              <w:rPr>
                <w:sz w:val="24"/>
              </w:rPr>
              <w:t xml:space="preserve">2.850,00 </w:t>
            </w:r>
            <w:r>
              <w:rPr>
                <w:spacing w:val="-5"/>
                <w:sz w:val="24"/>
              </w:rPr>
              <w:t>EUR</w:t>
            </w:r>
          </w:p>
        </w:tc>
      </w:tr>
    </w:tbl>
    <w:p w14:paraId="3E2F8B66" w14:textId="77777777" w:rsidR="00AB5DB3" w:rsidRDefault="00AB5DB3">
      <w:pPr>
        <w:pStyle w:val="TableParagraph"/>
        <w:rPr>
          <w:sz w:val="24"/>
        </w:rPr>
        <w:sectPr w:rsidR="00AB5DB3">
          <w:type w:val="continuous"/>
          <w:pgSz w:w="12240" w:h="15840"/>
          <w:pgMar w:top="1400" w:right="720" w:bottom="1771"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7644ACAD" w14:textId="77777777">
        <w:trPr>
          <w:trHeight w:val="1206"/>
        </w:trPr>
        <w:tc>
          <w:tcPr>
            <w:tcW w:w="3119" w:type="dxa"/>
          </w:tcPr>
          <w:p w14:paraId="4103AB7C"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664" w:type="dxa"/>
          </w:tcPr>
          <w:p w14:paraId="44D68F4F" w14:textId="77777777" w:rsidR="00AB5DB3" w:rsidRDefault="00000000">
            <w:pPr>
              <w:pStyle w:val="TableParagraph"/>
              <w:spacing w:before="54" w:line="276" w:lineRule="auto"/>
              <w:ind w:left="107" w:right="35"/>
              <w:jc w:val="both"/>
              <w:rPr>
                <w:sz w:val="24"/>
              </w:rPr>
            </w:pPr>
            <w:r>
              <w:rPr>
                <w:sz w:val="24"/>
              </w:rPr>
              <w:t xml:space="preserve">Obnova i sanacija postojećih okova na pomičnim stolovima („mobili“) na Maloj loži, uključujući brušenje, lakiranje i ponovno </w:t>
            </w:r>
            <w:r>
              <w:rPr>
                <w:spacing w:val="-2"/>
                <w:sz w:val="24"/>
              </w:rPr>
              <w:t>pričvršćivanje.</w:t>
            </w:r>
          </w:p>
        </w:tc>
      </w:tr>
      <w:tr w:rsidR="00AB5DB3" w14:paraId="1A647609" w14:textId="77777777">
        <w:trPr>
          <w:trHeight w:val="1206"/>
        </w:trPr>
        <w:tc>
          <w:tcPr>
            <w:tcW w:w="3119" w:type="dxa"/>
          </w:tcPr>
          <w:p w14:paraId="43A16707" w14:textId="77777777" w:rsidR="00AB5DB3" w:rsidRDefault="00000000">
            <w:pPr>
              <w:pStyle w:val="TableParagraph"/>
              <w:spacing w:before="51"/>
              <w:ind w:left="108"/>
              <w:rPr>
                <w:b/>
                <w:sz w:val="24"/>
              </w:rPr>
            </w:pPr>
            <w:r>
              <w:rPr>
                <w:b/>
                <w:spacing w:val="-2"/>
                <w:sz w:val="24"/>
              </w:rPr>
              <w:t>Obrazloženje</w:t>
            </w:r>
          </w:p>
        </w:tc>
        <w:tc>
          <w:tcPr>
            <w:tcW w:w="6664" w:type="dxa"/>
          </w:tcPr>
          <w:p w14:paraId="21FA4CE3" w14:textId="77777777" w:rsidR="00AB5DB3" w:rsidRDefault="00000000">
            <w:pPr>
              <w:pStyle w:val="TableParagraph"/>
              <w:spacing w:before="51" w:line="276" w:lineRule="auto"/>
              <w:ind w:left="107" w:right="32"/>
              <w:jc w:val="both"/>
              <w:rPr>
                <w:sz w:val="24"/>
              </w:rPr>
            </w:pPr>
            <w:r>
              <w:rPr>
                <w:sz w:val="24"/>
              </w:rPr>
              <w:t>Ostvarenje</w:t>
            </w:r>
            <w:r>
              <w:rPr>
                <w:spacing w:val="-15"/>
                <w:sz w:val="24"/>
              </w:rPr>
              <w:t xml:space="preserve"> </w:t>
            </w:r>
            <w:r>
              <w:rPr>
                <w:sz w:val="24"/>
              </w:rPr>
              <w:t>rashoda</w:t>
            </w:r>
            <w:r>
              <w:rPr>
                <w:spacing w:val="-15"/>
                <w:sz w:val="24"/>
              </w:rPr>
              <w:t xml:space="preserve"> </w:t>
            </w:r>
            <w:r>
              <w:rPr>
                <w:sz w:val="24"/>
              </w:rPr>
              <w:t>bilo</w:t>
            </w:r>
            <w:r>
              <w:rPr>
                <w:spacing w:val="-14"/>
                <w:sz w:val="24"/>
              </w:rPr>
              <w:t xml:space="preserve"> </w:t>
            </w:r>
            <w:r>
              <w:rPr>
                <w:sz w:val="24"/>
              </w:rPr>
              <w:t>je</w:t>
            </w:r>
            <w:r>
              <w:rPr>
                <w:spacing w:val="-15"/>
                <w:sz w:val="24"/>
              </w:rPr>
              <w:t xml:space="preserve"> </w:t>
            </w:r>
            <w:r>
              <w:rPr>
                <w:sz w:val="24"/>
              </w:rPr>
              <w:t>više</w:t>
            </w:r>
            <w:r>
              <w:rPr>
                <w:spacing w:val="-14"/>
                <w:sz w:val="24"/>
              </w:rPr>
              <w:t xml:space="preserve"> </w:t>
            </w:r>
            <w:r>
              <w:rPr>
                <w:sz w:val="24"/>
              </w:rPr>
              <w:t>od</w:t>
            </w:r>
            <w:r>
              <w:rPr>
                <w:spacing w:val="-14"/>
                <w:sz w:val="24"/>
              </w:rPr>
              <w:t xml:space="preserve"> </w:t>
            </w:r>
            <w:r>
              <w:rPr>
                <w:sz w:val="24"/>
              </w:rPr>
              <w:t>planiranog</w:t>
            </w:r>
            <w:r>
              <w:rPr>
                <w:spacing w:val="-14"/>
                <w:sz w:val="24"/>
              </w:rPr>
              <w:t xml:space="preserve"> </w:t>
            </w:r>
            <w:r>
              <w:rPr>
                <w:sz w:val="24"/>
              </w:rPr>
              <w:t>zbog</w:t>
            </w:r>
            <w:r>
              <w:rPr>
                <w:spacing w:val="-13"/>
                <w:sz w:val="24"/>
              </w:rPr>
              <w:t xml:space="preserve"> </w:t>
            </w:r>
            <w:r>
              <w:rPr>
                <w:sz w:val="24"/>
              </w:rPr>
              <w:t>stvarnih</w:t>
            </w:r>
            <w:r>
              <w:rPr>
                <w:spacing w:val="-14"/>
                <w:sz w:val="24"/>
              </w:rPr>
              <w:t xml:space="preserve"> </w:t>
            </w:r>
            <w:r>
              <w:rPr>
                <w:sz w:val="24"/>
              </w:rPr>
              <w:t>troškova provedbe</w:t>
            </w:r>
            <w:r>
              <w:rPr>
                <w:spacing w:val="-10"/>
                <w:sz w:val="24"/>
              </w:rPr>
              <w:t xml:space="preserve"> </w:t>
            </w:r>
            <w:r>
              <w:rPr>
                <w:sz w:val="24"/>
              </w:rPr>
              <w:t>aktivnosti,</w:t>
            </w:r>
            <w:r>
              <w:rPr>
                <w:spacing w:val="-9"/>
                <w:sz w:val="24"/>
              </w:rPr>
              <w:t xml:space="preserve"> </w:t>
            </w:r>
            <w:r>
              <w:rPr>
                <w:sz w:val="24"/>
              </w:rPr>
              <w:t>pri</w:t>
            </w:r>
            <w:r>
              <w:rPr>
                <w:spacing w:val="-9"/>
                <w:sz w:val="24"/>
              </w:rPr>
              <w:t xml:space="preserve"> </w:t>
            </w:r>
            <w:r>
              <w:rPr>
                <w:sz w:val="24"/>
              </w:rPr>
              <w:t>čemu</w:t>
            </w:r>
            <w:r>
              <w:rPr>
                <w:spacing w:val="-9"/>
                <w:sz w:val="24"/>
              </w:rPr>
              <w:t xml:space="preserve"> </w:t>
            </w:r>
            <w:r>
              <w:rPr>
                <w:sz w:val="24"/>
              </w:rPr>
              <w:t>je</w:t>
            </w:r>
            <w:r>
              <w:rPr>
                <w:spacing w:val="-10"/>
                <w:sz w:val="24"/>
              </w:rPr>
              <w:t xml:space="preserve"> </w:t>
            </w:r>
            <w:r>
              <w:rPr>
                <w:sz w:val="24"/>
              </w:rPr>
              <w:t>za</w:t>
            </w:r>
            <w:r>
              <w:rPr>
                <w:spacing w:val="-10"/>
                <w:sz w:val="24"/>
              </w:rPr>
              <w:t xml:space="preserve"> </w:t>
            </w:r>
            <w:r>
              <w:rPr>
                <w:sz w:val="24"/>
              </w:rPr>
              <w:t>njezinu</w:t>
            </w:r>
            <w:r>
              <w:rPr>
                <w:spacing w:val="-9"/>
                <w:sz w:val="24"/>
              </w:rPr>
              <w:t xml:space="preserve"> </w:t>
            </w:r>
            <w:r>
              <w:rPr>
                <w:sz w:val="24"/>
              </w:rPr>
              <w:t>realizaciju</w:t>
            </w:r>
            <w:r>
              <w:rPr>
                <w:spacing w:val="-9"/>
                <w:sz w:val="24"/>
              </w:rPr>
              <w:t xml:space="preserve"> </w:t>
            </w:r>
            <w:r>
              <w:rPr>
                <w:sz w:val="24"/>
              </w:rPr>
              <w:t>bilo</w:t>
            </w:r>
            <w:r>
              <w:rPr>
                <w:spacing w:val="-9"/>
                <w:sz w:val="24"/>
              </w:rPr>
              <w:t xml:space="preserve"> </w:t>
            </w:r>
            <w:r>
              <w:rPr>
                <w:sz w:val="24"/>
              </w:rPr>
              <w:t>potrebno osigurati dodatna sredstva u odnosu na početno procijenjeni iznos.</w:t>
            </w:r>
          </w:p>
        </w:tc>
      </w:tr>
    </w:tbl>
    <w:p w14:paraId="1B10FB62" w14:textId="77777777" w:rsidR="00AB5DB3" w:rsidRDefault="00AB5DB3">
      <w:pPr>
        <w:pStyle w:val="Tijeloteksta"/>
        <w:rPr>
          <w:b/>
          <w:sz w:val="20"/>
        </w:rPr>
      </w:pPr>
    </w:p>
    <w:p w14:paraId="75889658" w14:textId="77777777" w:rsidR="00AB5DB3" w:rsidRDefault="00AB5DB3">
      <w:pPr>
        <w:pStyle w:val="Tijeloteksta"/>
        <w:spacing w:before="67"/>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498"/>
      </w:tblGrid>
      <w:tr w:rsidR="00AB5DB3" w14:paraId="6674716B" w14:textId="77777777">
        <w:trPr>
          <w:trHeight w:val="887"/>
        </w:trPr>
        <w:tc>
          <w:tcPr>
            <w:tcW w:w="3119" w:type="dxa"/>
            <w:tcBorders>
              <w:right w:val="single" w:sz="4" w:space="0" w:color="000000"/>
            </w:tcBorders>
          </w:tcPr>
          <w:p w14:paraId="13FCB392" w14:textId="77777777" w:rsidR="00AB5DB3" w:rsidRDefault="00000000">
            <w:pPr>
              <w:pStyle w:val="TableParagraph"/>
              <w:spacing w:before="58"/>
              <w:ind w:left="108"/>
              <w:rPr>
                <w:b/>
                <w:sz w:val="24"/>
              </w:rPr>
            </w:pPr>
            <w:r>
              <w:rPr>
                <w:b/>
                <w:sz w:val="24"/>
              </w:rPr>
              <w:t>NAZIV</w:t>
            </w:r>
            <w:r>
              <w:rPr>
                <w:b/>
                <w:spacing w:val="-4"/>
                <w:sz w:val="24"/>
              </w:rPr>
              <w:t xml:space="preserve"> </w:t>
            </w:r>
            <w:r>
              <w:rPr>
                <w:b/>
                <w:spacing w:val="-2"/>
                <w:sz w:val="24"/>
              </w:rPr>
              <w:t>PROGRAMA</w:t>
            </w:r>
          </w:p>
        </w:tc>
        <w:tc>
          <w:tcPr>
            <w:tcW w:w="6498" w:type="dxa"/>
            <w:tcBorders>
              <w:top w:val="single" w:sz="4" w:space="0" w:color="000000"/>
              <w:left w:val="single" w:sz="4" w:space="0" w:color="000000"/>
              <w:bottom w:val="single" w:sz="4" w:space="0" w:color="000000"/>
              <w:right w:val="single" w:sz="4" w:space="0" w:color="000000"/>
            </w:tcBorders>
          </w:tcPr>
          <w:p w14:paraId="6081966B" w14:textId="77777777" w:rsidR="00AB5DB3" w:rsidRDefault="00000000">
            <w:pPr>
              <w:pStyle w:val="TableParagraph"/>
              <w:spacing w:before="58" w:line="276" w:lineRule="auto"/>
              <w:ind w:left="114"/>
              <w:rPr>
                <w:sz w:val="24"/>
              </w:rPr>
            </w:pPr>
            <w:r>
              <w:rPr>
                <w:sz w:val="24"/>
              </w:rPr>
              <w:t>251008</w:t>
            </w:r>
            <w:r>
              <w:rPr>
                <w:spacing w:val="40"/>
                <w:sz w:val="24"/>
              </w:rPr>
              <w:t xml:space="preserve"> </w:t>
            </w:r>
            <w:r>
              <w:rPr>
                <w:sz w:val="24"/>
              </w:rPr>
              <w:t>PROJEKTI</w:t>
            </w:r>
            <w:r>
              <w:rPr>
                <w:spacing w:val="37"/>
                <w:sz w:val="24"/>
              </w:rPr>
              <w:t xml:space="preserve"> </w:t>
            </w:r>
            <w:r>
              <w:rPr>
                <w:sz w:val="24"/>
              </w:rPr>
              <w:t>SUFINANCIRANI</w:t>
            </w:r>
            <w:r>
              <w:rPr>
                <w:spacing w:val="37"/>
                <w:sz w:val="24"/>
              </w:rPr>
              <w:t xml:space="preserve"> </w:t>
            </w:r>
            <w:r>
              <w:rPr>
                <w:sz w:val="24"/>
              </w:rPr>
              <w:t>OD</w:t>
            </w:r>
            <w:r>
              <w:rPr>
                <w:spacing w:val="39"/>
                <w:sz w:val="24"/>
              </w:rPr>
              <w:t xml:space="preserve"> </w:t>
            </w:r>
            <w:r>
              <w:rPr>
                <w:sz w:val="24"/>
              </w:rPr>
              <w:t>NACIONALNIH</w:t>
            </w:r>
            <w:r>
              <w:rPr>
                <w:spacing w:val="40"/>
                <w:sz w:val="24"/>
              </w:rPr>
              <w:t xml:space="preserve"> </w:t>
            </w:r>
            <w:r>
              <w:rPr>
                <w:sz w:val="24"/>
              </w:rPr>
              <w:t>I EU SREDSTAVA</w:t>
            </w:r>
          </w:p>
        </w:tc>
      </w:tr>
      <w:tr w:rsidR="00AB5DB3" w14:paraId="5F7D2C5F" w14:textId="77777777">
        <w:trPr>
          <w:trHeight w:val="575"/>
        </w:trPr>
        <w:tc>
          <w:tcPr>
            <w:tcW w:w="3119" w:type="dxa"/>
          </w:tcPr>
          <w:p w14:paraId="1C2FFAF4"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498" w:type="dxa"/>
            <w:tcBorders>
              <w:top w:val="single" w:sz="4" w:space="0" w:color="000000"/>
            </w:tcBorders>
          </w:tcPr>
          <w:p w14:paraId="77BB1763" w14:textId="77777777" w:rsidR="00AB5DB3" w:rsidRDefault="00000000">
            <w:pPr>
              <w:pStyle w:val="TableParagraph"/>
              <w:spacing w:before="58"/>
              <w:ind w:left="109"/>
              <w:rPr>
                <w:sz w:val="24"/>
              </w:rPr>
            </w:pPr>
            <w:r>
              <w:rPr>
                <w:spacing w:val="-2"/>
                <w:sz w:val="24"/>
              </w:rPr>
              <w:t>251008</w:t>
            </w:r>
          </w:p>
        </w:tc>
      </w:tr>
      <w:tr w:rsidR="00AB5DB3" w14:paraId="27AC265B" w14:textId="77777777">
        <w:trPr>
          <w:trHeight w:val="570"/>
        </w:trPr>
        <w:tc>
          <w:tcPr>
            <w:tcW w:w="3119" w:type="dxa"/>
          </w:tcPr>
          <w:p w14:paraId="601C18A5"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498" w:type="dxa"/>
          </w:tcPr>
          <w:p w14:paraId="30EA4D81" w14:textId="77777777" w:rsidR="00AB5DB3" w:rsidRDefault="00000000">
            <w:pPr>
              <w:pStyle w:val="TableParagraph"/>
              <w:spacing w:before="54"/>
              <w:ind w:left="109"/>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098CFE78" w14:textId="77777777">
        <w:trPr>
          <w:trHeight w:val="889"/>
        </w:trPr>
        <w:tc>
          <w:tcPr>
            <w:tcW w:w="3119" w:type="dxa"/>
          </w:tcPr>
          <w:p w14:paraId="12483865"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498" w:type="dxa"/>
          </w:tcPr>
          <w:p w14:paraId="77A82B2B" w14:textId="77777777" w:rsidR="00AB5DB3" w:rsidRDefault="00000000">
            <w:pPr>
              <w:pStyle w:val="TableParagraph"/>
              <w:spacing w:before="54" w:line="276" w:lineRule="auto"/>
              <w:ind w:left="109"/>
              <w:rPr>
                <w:sz w:val="24"/>
              </w:rPr>
            </w:pPr>
            <w:r>
              <w:rPr>
                <w:sz w:val="24"/>
              </w:rPr>
              <w:t>PROJEKTI</w:t>
            </w:r>
            <w:r>
              <w:rPr>
                <w:spacing w:val="80"/>
                <w:sz w:val="24"/>
              </w:rPr>
              <w:t xml:space="preserve"> </w:t>
            </w:r>
            <w:r>
              <w:rPr>
                <w:sz w:val="24"/>
              </w:rPr>
              <w:t>SUFINANCIRANI</w:t>
            </w:r>
            <w:r>
              <w:rPr>
                <w:spacing w:val="80"/>
                <w:sz w:val="24"/>
              </w:rPr>
              <w:t xml:space="preserve"> </w:t>
            </w:r>
            <w:r>
              <w:rPr>
                <w:sz w:val="24"/>
              </w:rPr>
              <w:t>OD</w:t>
            </w:r>
            <w:r>
              <w:rPr>
                <w:spacing w:val="80"/>
                <w:sz w:val="24"/>
              </w:rPr>
              <w:t xml:space="preserve"> </w:t>
            </w:r>
            <w:r>
              <w:rPr>
                <w:sz w:val="24"/>
              </w:rPr>
              <w:t>NACIONALNIH</w:t>
            </w:r>
            <w:r>
              <w:rPr>
                <w:spacing w:val="80"/>
                <w:sz w:val="24"/>
              </w:rPr>
              <w:t xml:space="preserve"> </w:t>
            </w:r>
            <w:r>
              <w:rPr>
                <w:sz w:val="24"/>
              </w:rPr>
              <w:t>I</w:t>
            </w:r>
            <w:r>
              <w:rPr>
                <w:spacing w:val="80"/>
                <w:sz w:val="24"/>
              </w:rPr>
              <w:t xml:space="preserve"> </w:t>
            </w:r>
            <w:r>
              <w:rPr>
                <w:sz w:val="24"/>
              </w:rPr>
              <w:t xml:space="preserve">EU </w:t>
            </w:r>
            <w:r>
              <w:rPr>
                <w:spacing w:val="-2"/>
                <w:sz w:val="24"/>
              </w:rPr>
              <w:t>SREDSTAVA</w:t>
            </w:r>
          </w:p>
        </w:tc>
      </w:tr>
      <w:tr w:rsidR="00AB5DB3" w14:paraId="318079D4" w14:textId="77777777">
        <w:trPr>
          <w:trHeight w:val="570"/>
        </w:trPr>
        <w:tc>
          <w:tcPr>
            <w:tcW w:w="3119" w:type="dxa"/>
          </w:tcPr>
          <w:p w14:paraId="010B002A"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498" w:type="dxa"/>
          </w:tcPr>
          <w:p w14:paraId="1E11F213" w14:textId="77777777" w:rsidR="00AB5DB3" w:rsidRDefault="00000000">
            <w:pPr>
              <w:pStyle w:val="TableParagraph"/>
              <w:spacing w:before="51"/>
              <w:ind w:left="109"/>
              <w:rPr>
                <w:sz w:val="24"/>
              </w:rPr>
            </w:pPr>
            <w:r>
              <w:rPr>
                <w:sz w:val="24"/>
              </w:rPr>
              <w:t>FLAG</w:t>
            </w:r>
            <w:r>
              <w:rPr>
                <w:spacing w:val="-7"/>
                <w:sz w:val="24"/>
              </w:rPr>
              <w:t xml:space="preserve"> </w:t>
            </w:r>
            <w:r>
              <w:rPr>
                <w:spacing w:val="-2"/>
                <w:sz w:val="24"/>
              </w:rPr>
              <w:t>LANTERNA</w:t>
            </w:r>
          </w:p>
        </w:tc>
      </w:tr>
      <w:tr w:rsidR="00AB5DB3" w14:paraId="7F0D3B09" w14:textId="77777777">
        <w:trPr>
          <w:trHeight w:val="947"/>
        </w:trPr>
        <w:tc>
          <w:tcPr>
            <w:tcW w:w="3119" w:type="dxa"/>
          </w:tcPr>
          <w:p w14:paraId="28CE7E77" w14:textId="77777777" w:rsidR="00AB5DB3" w:rsidRDefault="00000000">
            <w:pPr>
              <w:pStyle w:val="TableParagraph"/>
              <w:spacing w:before="52"/>
              <w:ind w:left="108"/>
              <w:rPr>
                <w:b/>
                <w:sz w:val="24"/>
              </w:rPr>
            </w:pPr>
            <w:r>
              <w:rPr>
                <w:b/>
                <w:sz w:val="24"/>
              </w:rPr>
              <w:t>Ciljevi</w:t>
            </w:r>
            <w:r>
              <w:rPr>
                <w:b/>
                <w:spacing w:val="-2"/>
                <w:sz w:val="24"/>
              </w:rPr>
              <w:t xml:space="preserve"> programa</w:t>
            </w:r>
          </w:p>
        </w:tc>
        <w:tc>
          <w:tcPr>
            <w:tcW w:w="6498" w:type="dxa"/>
          </w:tcPr>
          <w:p w14:paraId="14D65F28" w14:textId="77777777" w:rsidR="00AB5DB3" w:rsidRDefault="00000000">
            <w:pPr>
              <w:pStyle w:val="TableParagraph"/>
              <w:spacing w:before="52" w:line="276" w:lineRule="auto"/>
              <w:ind w:left="109"/>
              <w:rPr>
                <w:sz w:val="24"/>
              </w:rPr>
            </w:pPr>
            <w:r>
              <w:rPr>
                <w:sz w:val="24"/>
              </w:rPr>
              <w:t>Mogućnost korištenja</w:t>
            </w:r>
            <w:r>
              <w:rPr>
                <w:spacing w:val="-1"/>
                <w:sz w:val="24"/>
              </w:rPr>
              <w:t xml:space="preserve"> </w:t>
            </w:r>
            <w:r>
              <w:rPr>
                <w:sz w:val="24"/>
              </w:rPr>
              <w:t>europskih</w:t>
            </w:r>
            <w:r>
              <w:rPr>
                <w:spacing w:val="-1"/>
                <w:sz w:val="24"/>
              </w:rPr>
              <w:t xml:space="preserve"> </w:t>
            </w:r>
            <w:r>
              <w:rPr>
                <w:sz w:val="24"/>
              </w:rPr>
              <w:t>fondova</w:t>
            </w:r>
            <w:r>
              <w:rPr>
                <w:spacing w:val="-1"/>
                <w:sz w:val="24"/>
              </w:rPr>
              <w:t xml:space="preserve"> </w:t>
            </w:r>
            <w:r>
              <w:rPr>
                <w:sz w:val="24"/>
              </w:rPr>
              <w:t>u</w:t>
            </w:r>
            <w:r>
              <w:rPr>
                <w:spacing w:val="-1"/>
                <w:sz w:val="24"/>
              </w:rPr>
              <w:t xml:space="preserve"> </w:t>
            </w:r>
            <w:r>
              <w:rPr>
                <w:sz w:val="24"/>
              </w:rPr>
              <w:t>financiranju projekata iz područja ribarstva i marikulture.</w:t>
            </w:r>
          </w:p>
        </w:tc>
      </w:tr>
      <w:tr w:rsidR="00AB5DB3" w14:paraId="35025CC5" w14:textId="77777777">
        <w:trPr>
          <w:trHeight w:val="889"/>
        </w:trPr>
        <w:tc>
          <w:tcPr>
            <w:tcW w:w="3119" w:type="dxa"/>
          </w:tcPr>
          <w:p w14:paraId="399EC4FD"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498" w:type="dxa"/>
          </w:tcPr>
          <w:p w14:paraId="1AF7F1C2" w14:textId="77777777" w:rsidR="00AB5DB3" w:rsidRDefault="00000000">
            <w:pPr>
              <w:pStyle w:val="TableParagraph"/>
              <w:spacing w:before="54"/>
              <w:ind w:left="109"/>
              <w:rPr>
                <w:sz w:val="24"/>
              </w:rPr>
            </w:pPr>
            <w:r>
              <w:rPr>
                <w:sz w:val="24"/>
              </w:rPr>
              <w:t xml:space="preserve">110.700,00 </w:t>
            </w:r>
            <w:r>
              <w:rPr>
                <w:spacing w:val="-5"/>
                <w:sz w:val="24"/>
              </w:rPr>
              <w:t>EUR</w:t>
            </w:r>
          </w:p>
        </w:tc>
      </w:tr>
      <w:tr w:rsidR="00AB5DB3" w14:paraId="7368693D" w14:textId="77777777">
        <w:trPr>
          <w:trHeight w:val="887"/>
        </w:trPr>
        <w:tc>
          <w:tcPr>
            <w:tcW w:w="3119" w:type="dxa"/>
          </w:tcPr>
          <w:p w14:paraId="36ADBB5F" w14:textId="77777777" w:rsidR="00AB5DB3" w:rsidRDefault="00000000">
            <w:pPr>
              <w:pStyle w:val="TableParagraph"/>
              <w:tabs>
                <w:tab w:val="left" w:pos="1485"/>
                <w:tab w:val="left" w:pos="2838"/>
              </w:tabs>
              <w:spacing w:before="5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41FA0221" w14:textId="77777777" w:rsidR="00AB5DB3" w:rsidRDefault="00000000">
            <w:pPr>
              <w:pStyle w:val="TableParagraph"/>
              <w:spacing w:before="41"/>
              <w:ind w:left="108"/>
              <w:rPr>
                <w:b/>
                <w:sz w:val="24"/>
              </w:rPr>
            </w:pPr>
            <w:r>
              <w:rPr>
                <w:b/>
                <w:spacing w:val="-2"/>
                <w:sz w:val="24"/>
              </w:rPr>
              <w:t>provedbu</w:t>
            </w:r>
          </w:p>
        </w:tc>
        <w:tc>
          <w:tcPr>
            <w:tcW w:w="6498" w:type="dxa"/>
          </w:tcPr>
          <w:p w14:paraId="2F3084EE" w14:textId="77777777" w:rsidR="00AB5DB3" w:rsidRDefault="00000000">
            <w:pPr>
              <w:pStyle w:val="TableParagraph"/>
              <w:spacing w:before="51"/>
              <w:ind w:left="109"/>
              <w:rPr>
                <w:sz w:val="24"/>
              </w:rPr>
            </w:pPr>
            <w:r>
              <w:rPr>
                <w:sz w:val="24"/>
              </w:rPr>
              <w:t xml:space="preserve">4.645,30 </w:t>
            </w:r>
            <w:r>
              <w:rPr>
                <w:spacing w:val="-5"/>
                <w:sz w:val="24"/>
              </w:rPr>
              <w:t>EUR</w:t>
            </w:r>
          </w:p>
        </w:tc>
      </w:tr>
      <w:tr w:rsidR="00AB5DB3" w14:paraId="61C2A438" w14:textId="77777777">
        <w:trPr>
          <w:trHeight w:val="690"/>
        </w:trPr>
        <w:tc>
          <w:tcPr>
            <w:tcW w:w="3119" w:type="dxa"/>
          </w:tcPr>
          <w:p w14:paraId="079A2DA5"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498" w:type="dxa"/>
          </w:tcPr>
          <w:p w14:paraId="40D5B662" w14:textId="77777777" w:rsidR="00AB5DB3" w:rsidRDefault="00000000">
            <w:pPr>
              <w:pStyle w:val="TableParagraph"/>
              <w:spacing w:before="51"/>
              <w:ind w:left="109"/>
              <w:rPr>
                <w:sz w:val="24"/>
              </w:rPr>
            </w:pPr>
            <w:r>
              <w:rPr>
                <w:sz w:val="24"/>
              </w:rPr>
              <w:t>Uspješno</w:t>
            </w:r>
            <w:r>
              <w:rPr>
                <w:spacing w:val="-3"/>
                <w:sz w:val="24"/>
              </w:rPr>
              <w:t xml:space="preserve"> </w:t>
            </w:r>
            <w:r>
              <w:rPr>
                <w:sz w:val="24"/>
              </w:rPr>
              <w:t>financirani</w:t>
            </w:r>
            <w:r>
              <w:rPr>
                <w:spacing w:val="-1"/>
                <w:sz w:val="24"/>
              </w:rPr>
              <w:t xml:space="preserve"> </w:t>
            </w:r>
            <w:r>
              <w:rPr>
                <w:sz w:val="24"/>
              </w:rPr>
              <w:t>projekti</w:t>
            </w:r>
            <w:r>
              <w:rPr>
                <w:spacing w:val="-1"/>
                <w:sz w:val="24"/>
              </w:rPr>
              <w:t xml:space="preserve"> </w:t>
            </w:r>
            <w:r>
              <w:rPr>
                <w:sz w:val="24"/>
              </w:rPr>
              <w:t>iz</w:t>
            </w:r>
            <w:r>
              <w:rPr>
                <w:spacing w:val="-2"/>
                <w:sz w:val="24"/>
              </w:rPr>
              <w:t xml:space="preserve"> </w:t>
            </w:r>
            <w:r>
              <w:rPr>
                <w:sz w:val="24"/>
              </w:rPr>
              <w:t>područja</w:t>
            </w:r>
            <w:r>
              <w:rPr>
                <w:spacing w:val="-1"/>
                <w:sz w:val="24"/>
              </w:rPr>
              <w:t xml:space="preserve"> </w:t>
            </w:r>
            <w:r>
              <w:rPr>
                <w:sz w:val="24"/>
              </w:rPr>
              <w:t xml:space="preserve">ribarstva i </w:t>
            </w:r>
            <w:r>
              <w:rPr>
                <w:spacing w:val="-2"/>
                <w:sz w:val="24"/>
              </w:rPr>
              <w:t>marikulture.</w:t>
            </w:r>
          </w:p>
        </w:tc>
      </w:tr>
      <w:tr w:rsidR="00AB5DB3" w14:paraId="121C5018" w14:textId="77777777">
        <w:trPr>
          <w:trHeight w:val="2159"/>
        </w:trPr>
        <w:tc>
          <w:tcPr>
            <w:tcW w:w="3119" w:type="dxa"/>
          </w:tcPr>
          <w:p w14:paraId="0322D14A" w14:textId="77777777" w:rsidR="00AB5DB3" w:rsidRDefault="00000000">
            <w:pPr>
              <w:pStyle w:val="TableParagraph"/>
              <w:spacing w:before="54"/>
              <w:ind w:left="108"/>
              <w:rPr>
                <w:b/>
                <w:sz w:val="24"/>
              </w:rPr>
            </w:pPr>
            <w:r>
              <w:rPr>
                <w:b/>
                <w:spacing w:val="-2"/>
                <w:sz w:val="24"/>
              </w:rPr>
              <w:t>Obrazloženje</w:t>
            </w:r>
          </w:p>
        </w:tc>
        <w:tc>
          <w:tcPr>
            <w:tcW w:w="6498" w:type="dxa"/>
          </w:tcPr>
          <w:p w14:paraId="69C3A84C" w14:textId="77777777" w:rsidR="00AB5DB3" w:rsidRDefault="00000000">
            <w:pPr>
              <w:pStyle w:val="TableParagraph"/>
              <w:spacing w:before="54" w:line="276" w:lineRule="auto"/>
              <w:ind w:left="109" w:right="32"/>
              <w:jc w:val="both"/>
              <w:rPr>
                <w:sz w:val="24"/>
              </w:rPr>
            </w:pPr>
            <w:r>
              <w:rPr>
                <w:sz w:val="24"/>
              </w:rPr>
              <w:t>Utrošena su sredstva planirana za članarine u Lokalnoj akcijskoj grupi za ribarstvo (LAGUR/ FLAG) „Lanterna kao preduvjeta za korištenje sredstava Europskog fonda za pomorstvo i ribarstvo. Preostali</w:t>
            </w:r>
            <w:r>
              <w:rPr>
                <w:spacing w:val="-11"/>
                <w:sz w:val="24"/>
              </w:rPr>
              <w:t xml:space="preserve"> </w:t>
            </w:r>
            <w:r>
              <w:rPr>
                <w:sz w:val="24"/>
              </w:rPr>
              <w:t>neutrošeni</w:t>
            </w:r>
            <w:r>
              <w:rPr>
                <w:spacing w:val="-11"/>
                <w:sz w:val="24"/>
              </w:rPr>
              <w:t xml:space="preserve"> </w:t>
            </w:r>
            <w:r>
              <w:rPr>
                <w:sz w:val="24"/>
              </w:rPr>
              <w:t>iznos</w:t>
            </w:r>
            <w:r>
              <w:rPr>
                <w:spacing w:val="-10"/>
                <w:sz w:val="24"/>
              </w:rPr>
              <w:t xml:space="preserve"> </w:t>
            </w:r>
            <w:r>
              <w:rPr>
                <w:sz w:val="24"/>
              </w:rPr>
              <w:t>se</w:t>
            </w:r>
            <w:r>
              <w:rPr>
                <w:spacing w:val="-12"/>
                <w:sz w:val="24"/>
              </w:rPr>
              <w:t xml:space="preserve"> </w:t>
            </w:r>
            <w:r>
              <w:rPr>
                <w:sz w:val="24"/>
              </w:rPr>
              <w:t>odnosi</w:t>
            </w:r>
            <w:r>
              <w:rPr>
                <w:spacing w:val="-11"/>
                <w:sz w:val="24"/>
              </w:rPr>
              <w:t xml:space="preserve"> </w:t>
            </w:r>
            <w:r>
              <w:rPr>
                <w:sz w:val="24"/>
              </w:rPr>
              <w:t>na</w:t>
            </w:r>
            <w:r>
              <w:rPr>
                <w:spacing w:val="-10"/>
                <w:sz w:val="24"/>
              </w:rPr>
              <w:t xml:space="preserve"> </w:t>
            </w:r>
            <w:r>
              <w:rPr>
                <w:sz w:val="24"/>
              </w:rPr>
              <w:t>prijavu</w:t>
            </w:r>
            <w:r>
              <w:rPr>
                <w:spacing w:val="-12"/>
                <w:sz w:val="24"/>
              </w:rPr>
              <w:t xml:space="preserve"> </w:t>
            </w:r>
            <w:r>
              <w:rPr>
                <w:sz w:val="24"/>
              </w:rPr>
              <w:t>i</w:t>
            </w:r>
            <w:r>
              <w:rPr>
                <w:spacing w:val="-11"/>
                <w:sz w:val="24"/>
              </w:rPr>
              <w:t xml:space="preserve"> </w:t>
            </w:r>
            <w:r>
              <w:rPr>
                <w:sz w:val="24"/>
              </w:rPr>
              <w:t>provedbu</w:t>
            </w:r>
            <w:r>
              <w:rPr>
                <w:spacing w:val="-12"/>
                <w:sz w:val="24"/>
              </w:rPr>
              <w:t xml:space="preserve"> </w:t>
            </w:r>
            <w:r>
              <w:rPr>
                <w:sz w:val="24"/>
              </w:rPr>
              <w:t>projekta financiranog</w:t>
            </w:r>
            <w:r>
              <w:rPr>
                <w:spacing w:val="-15"/>
                <w:sz w:val="24"/>
              </w:rPr>
              <w:t xml:space="preserve"> </w:t>
            </w:r>
            <w:r>
              <w:rPr>
                <w:sz w:val="24"/>
              </w:rPr>
              <w:t>u</w:t>
            </w:r>
            <w:r>
              <w:rPr>
                <w:spacing w:val="-15"/>
                <w:sz w:val="24"/>
              </w:rPr>
              <w:t xml:space="preserve"> </w:t>
            </w:r>
            <w:r>
              <w:rPr>
                <w:sz w:val="24"/>
              </w:rPr>
              <w:t>okviru</w:t>
            </w:r>
            <w:r>
              <w:rPr>
                <w:spacing w:val="-15"/>
                <w:sz w:val="24"/>
              </w:rPr>
              <w:t xml:space="preserve"> </w:t>
            </w:r>
            <w:r>
              <w:rPr>
                <w:sz w:val="24"/>
              </w:rPr>
              <w:t>FLAG</w:t>
            </w:r>
            <w:r>
              <w:rPr>
                <w:spacing w:val="-15"/>
                <w:sz w:val="24"/>
              </w:rPr>
              <w:t xml:space="preserve"> </w:t>
            </w:r>
            <w:r>
              <w:rPr>
                <w:sz w:val="24"/>
              </w:rPr>
              <w:t>natječaja</w:t>
            </w:r>
            <w:r>
              <w:rPr>
                <w:spacing w:val="-15"/>
                <w:sz w:val="24"/>
              </w:rPr>
              <w:t xml:space="preserve"> </w:t>
            </w:r>
            <w:r>
              <w:rPr>
                <w:sz w:val="24"/>
              </w:rPr>
              <w:t>koji</w:t>
            </w:r>
            <w:r>
              <w:rPr>
                <w:spacing w:val="-15"/>
                <w:sz w:val="24"/>
              </w:rPr>
              <w:t xml:space="preserve"> </w:t>
            </w:r>
            <w:r>
              <w:rPr>
                <w:sz w:val="24"/>
              </w:rPr>
              <w:t>će</w:t>
            </w:r>
            <w:r>
              <w:rPr>
                <w:spacing w:val="-15"/>
                <w:sz w:val="24"/>
              </w:rPr>
              <w:t xml:space="preserve"> </w:t>
            </w:r>
            <w:r>
              <w:rPr>
                <w:sz w:val="24"/>
              </w:rPr>
              <w:t>biti</w:t>
            </w:r>
            <w:r>
              <w:rPr>
                <w:spacing w:val="-15"/>
                <w:sz w:val="24"/>
              </w:rPr>
              <w:t xml:space="preserve"> </w:t>
            </w:r>
            <w:r>
              <w:rPr>
                <w:sz w:val="24"/>
              </w:rPr>
              <w:t>objavljen</w:t>
            </w:r>
            <w:r>
              <w:rPr>
                <w:spacing w:val="-15"/>
                <w:sz w:val="24"/>
              </w:rPr>
              <w:t xml:space="preserve"> </w:t>
            </w:r>
            <w:r>
              <w:rPr>
                <w:sz w:val="24"/>
              </w:rPr>
              <w:t>kasnije nego je to planirano.</w:t>
            </w:r>
          </w:p>
        </w:tc>
      </w:tr>
    </w:tbl>
    <w:p w14:paraId="63396316" w14:textId="77777777" w:rsidR="00AB5DB3" w:rsidRDefault="00AB5DB3">
      <w:pPr>
        <w:pStyle w:val="TableParagraph"/>
        <w:spacing w:line="276" w:lineRule="auto"/>
        <w:jc w:val="both"/>
        <w:rPr>
          <w:sz w:val="24"/>
        </w:rPr>
        <w:sectPr w:rsidR="00AB5DB3">
          <w:type w:val="continuous"/>
          <w:pgSz w:w="12240" w:h="15840"/>
          <w:pgMar w:top="1400" w:right="720" w:bottom="1712"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93"/>
      </w:tblGrid>
      <w:tr w:rsidR="00AB5DB3" w14:paraId="1AF5EB3C" w14:textId="77777777">
        <w:trPr>
          <w:trHeight w:val="890"/>
        </w:trPr>
        <w:tc>
          <w:tcPr>
            <w:tcW w:w="3119" w:type="dxa"/>
            <w:tcBorders>
              <w:right w:val="single" w:sz="4" w:space="0" w:color="000000"/>
            </w:tcBorders>
          </w:tcPr>
          <w:p w14:paraId="2B9B2FF1" w14:textId="77777777" w:rsidR="00AB5DB3" w:rsidRDefault="00000000">
            <w:pPr>
              <w:pStyle w:val="TableParagraph"/>
              <w:spacing w:before="59"/>
              <w:ind w:left="108"/>
              <w:rPr>
                <w:b/>
                <w:sz w:val="24"/>
              </w:rPr>
            </w:pPr>
            <w:r>
              <w:rPr>
                <w:b/>
                <w:sz w:val="24"/>
              </w:rPr>
              <w:t>NAZIV</w:t>
            </w:r>
            <w:r>
              <w:rPr>
                <w:b/>
                <w:spacing w:val="-4"/>
                <w:sz w:val="24"/>
              </w:rPr>
              <w:t xml:space="preserve"> </w:t>
            </w:r>
            <w:r>
              <w:rPr>
                <w:b/>
                <w:spacing w:val="-2"/>
                <w:sz w:val="24"/>
              </w:rPr>
              <w:t>PROGRAMA</w:t>
            </w:r>
          </w:p>
        </w:tc>
        <w:tc>
          <w:tcPr>
            <w:tcW w:w="6693" w:type="dxa"/>
            <w:tcBorders>
              <w:top w:val="single" w:sz="4" w:space="0" w:color="000000"/>
              <w:left w:val="single" w:sz="4" w:space="0" w:color="000000"/>
              <w:bottom w:val="single" w:sz="4" w:space="0" w:color="000000"/>
              <w:right w:val="single" w:sz="4" w:space="0" w:color="000000"/>
            </w:tcBorders>
          </w:tcPr>
          <w:p w14:paraId="7B8AE812" w14:textId="77777777" w:rsidR="00AB5DB3" w:rsidRDefault="00000000">
            <w:pPr>
              <w:pStyle w:val="TableParagraph"/>
              <w:spacing w:before="59" w:line="276" w:lineRule="auto"/>
              <w:ind w:left="114" w:right="39"/>
              <w:rPr>
                <w:sz w:val="24"/>
              </w:rPr>
            </w:pPr>
            <w:r>
              <w:rPr>
                <w:sz w:val="24"/>
              </w:rPr>
              <w:t>1054</w:t>
            </w:r>
            <w:r>
              <w:rPr>
                <w:spacing w:val="40"/>
                <w:sz w:val="24"/>
              </w:rPr>
              <w:t xml:space="preserve"> </w:t>
            </w:r>
            <w:r>
              <w:rPr>
                <w:sz w:val="24"/>
              </w:rPr>
              <w:t>PROJEKTI</w:t>
            </w:r>
            <w:r>
              <w:rPr>
                <w:spacing w:val="39"/>
                <w:sz w:val="24"/>
              </w:rPr>
              <w:t xml:space="preserve"> </w:t>
            </w:r>
            <w:r>
              <w:rPr>
                <w:sz w:val="24"/>
              </w:rPr>
              <w:t>SUFINANCIRANI</w:t>
            </w:r>
            <w:r>
              <w:rPr>
                <w:spacing w:val="40"/>
                <w:sz w:val="24"/>
              </w:rPr>
              <w:t xml:space="preserve"> </w:t>
            </w:r>
            <w:r>
              <w:rPr>
                <w:sz w:val="24"/>
              </w:rPr>
              <w:t>OD</w:t>
            </w:r>
            <w:r>
              <w:rPr>
                <w:spacing w:val="40"/>
                <w:sz w:val="24"/>
              </w:rPr>
              <w:t xml:space="preserve"> </w:t>
            </w:r>
            <w:r>
              <w:rPr>
                <w:sz w:val="24"/>
              </w:rPr>
              <w:t>NACIONALNIH</w:t>
            </w:r>
            <w:r>
              <w:rPr>
                <w:spacing w:val="40"/>
                <w:sz w:val="24"/>
              </w:rPr>
              <w:t xml:space="preserve"> </w:t>
            </w:r>
            <w:r>
              <w:rPr>
                <w:sz w:val="24"/>
              </w:rPr>
              <w:t>I</w:t>
            </w:r>
            <w:r>
              <w:rPr>
                <w:spacing w:val="39"/>
                <w:sz w:val="24"/>
              </w:rPr>
              <w:t xml:space="preserve"> </w:t>
            </w:r>
            <w:r>
              <w:rPr>
                <w:sz w:val="24"/>
              </w:rPr>
              <w:t xml:space="preserve">EU </w:t>
            </w:r>
            <w:r>
              <w:rPr>
                <w:spacing w:val="-2"/>
                <w:sz w:val="24"/>
              </w:rPr>
              <w:t>SREDSTAVA</w:t>
            </w:r>
          </w:p>
        </w:tc>
      </w:tr>
      <w:tr w:rsidR="00AB5DB3" w14:paraId="70C4B756" w14:textId="77777777">
        <w:trPr>
          <w:trHeight w:val="575"/>
        </w:trPr>
        <w:tc>
          <w:tcPr>
            <w:tcW w:w="3119" w:type="dxa"/>
          </w:tcPr>
          <w:p w14:paraId="674E1777" w14:textId="77777777" w:rsidR="00AB5DB3" w:rsidRDefault="00000000">
            <w:pPr>
              <w:pStyle w:val="TableParagraph"/>
              <w:spacing w:before="56"/>
              <w:ind w:left="108"/>
              <w:rPr>
                <w:b/>
                <w:sz w:val="24"/>
              </w:rPr>
            </w:pPr>
            <w:r>
              <w:rPr>
                <w:b/>
                <w:sz w:val="24"/>
              </w:rPr>
              <w:t>Funkcijska</w:t>
            </w:r>
            <w:r>
              <w:rPr>
                <w:b/>
                <w:spacing w:val="-5"/>
                <w:sz w:val="24"/>
              </w:rPr>
              <w:t xml:space="preserve"> </w:t>
            </w:r>
            <w:r>
              <w:rPr>
                <w:b/>
                <w:spacing w:val="-2"/>
                <w:sz w:val="24"/>
              </w:rPr>
              <w:t>oznaka</w:t>
            </w:r>
          </w:p>
        </w:tc>
        <w:tc>
          <w:tcPr>
            <w:tcW w:w="6693" w:type="dxa"/>
            <w:tcBorders>
              <w:top w:val="single" w:sz="4" w:space="0" w:color="000000"/>
            </w:tcBorders>
          </w:tcPr>
          <w:p w14:paraId="39E712B0" w14:textId="77777777" w:rsidR="00AB5DB3" w:rsidRDefault="00000000">
            <w:pPr>
              <w:pStyle w:val="TableParagraph"/>
              <w:spacing w:before="56"/>
              <w:ind w:left="109"/>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08184D4" w14:textId="77777777">
        <w:trPr>
          <w:trHeight w:val="570"/>
        </w:trPr>
        <w:tc>
          <w:tcPr>
            <w:tcW w:w="3119" w:type="dxa"/>
          </w:tcPr>
          <w:p w14:paraId="45BA506F"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693" w:type="dxa"/>
          </w:tcPr>
          <w:p w14:paraId="17AC8546" w14:textId="77777777" w:rsidR="00AB5DB3" w:rsidRDefault="00000000">
            <w:pPr>
              <w:pStyle w:val="TableParagraph"/>
              <w:spacing w:before="51"/>
              <w:ind w:left="109"/>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090A3D0B" w14:textId="77777777">
        <w:trPr>
          <w:trHeight w:val="887"/>
        </w:trPr>
        <w:tc>
          <w:tcPr>
            <w:tcW w:w="3119" w:type="dxa"/>
          </w:tcPr>
          <w:p w14:paraId="13D18DEA"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693" w:type="dxa"/>
          </w:tcPr>
          <w:p w14:paraId="693DF5C4" w14:textId="77777777" w:rsidR="00AB5DB3" w:rsidRDefault="00000000">
            <w:pPr>
              <w:pStyle w:val="TableParagraph"/>
              <w:spacing w:before="51" w:line="276" w:lineRule="auto"/>
              <w:ind w:left="109"/>
              <w:rPr>
                <w:sz w:val="24"/>
              </w:rPr>
            </w:pPr>
            <w:r>
              <w:rPr>
                <w:sz w:val="24"/>
              </w:rPr>
              <w:t>1054</w:t>
            </w:r>
            <w:r>
              <w:rPr>
                <w:spacing w:val="40"/>
                <w:sz w:val="24"/>
              </w:rPr>
              <w:t xml:space="preserve"> </w:t>
            </w:r>
            <w:r>
              <w:rPr>
                <w:sz w:val="24"/>
              </w:rPr>
              <w:t>PROJEKTI</w:t>
            </w:r>
            <w:r>
              <w:rPr>
                <w:spacing w:val="39"/>
                <w:sz w:val="24"/>
              </w:rPr>
              <w:t xml:space="preserve"> </w:t>
            </w:r>
            <w:r>
              <w:rPr>
                <w:sz w:val="24"/>
              </w:rPr>
              <w:t>SUFINANCIRANI</w:t>
            </w:r>
            <w:r>
              <w:rPr>
                <w:spacing w:val="39"/>
                <w:sz w:val="24"/>
              </w:rPr>
              <w:t xml:space="preserve"> </w:t>
            </w:r>
            <w:r>
              <w:rPr>
                <w:sz w:val="24"/>
              </w:rPr>
              <w:t>OD</w:t>
            </w:r>
            <w:r>
              <w:rPr>
                <w:spacing w:val="40"/>
                <w:sz w:val="24"/>
              </w:rPr>
              <w:t xml:space="preserve"> </w:t>
            </w:r>
            <w:r>
              <w:rPr>
                <w:sz w:val="24"/>
              </w:rPr>
              <w:t>NACIONALNIH</w:t>
            </w:r>
            <w:r>
              <w:rPr>
                <w:spacing w:val="40"/>
                <w:sz w:val="24"/>
              </w:rPr>
              <w:t xml:space="preserve"> </w:t>
            </w:r>
            <w:r>
              <w:rPr>
                <w:sz w:val="24"/>
              </w:rPr>
              <w:t>I</w:t>
            </w:r>
            <w:r>
              <w:rPr>
                <w:spacing w:val="39"/>
                <w:sz w:val="24"/>
              </w:rPr>
              <w:t xml:space="preserve"> </w:t>
            </w:r>
            <w:r>
              <w:rPr>
                <w:sz w:val="24"/>
              </w:rPr>
              <w:t xml:space="preserve">EU </w:t>
            </w:r>
            <w:r>
              <w:rPr>
                <w:spacing w:val="-2"/>
                <w:sz w:val="24"/>
              </w:rPr>
              <w:t>SREDSTAVA</w:t>
            </w:r>
          </w:p>
        </w:tc>
      </w:tr>
      <w:tr w:rsidR="00AB5DB3" w14:paraId="5FB67DED" w14:textId="77777777">
        <w:trPr>
          <w:trHeight w:val="621"/>
        </w:trPr>
        <w:tc>
          <w:tcPr>
            <w:tcW w:w="3119" w:type="dxa"/>
          </w:tcPr>
          <w:p w14:paraId="68D4847E"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693" w:type="dxa"/>
          </w:tcPr>
          <w:p w14:paraId="3BEBCA23" w14:textId="77777777" w:rsidR="00AB5DB3" w:rsidRDefault="00000000">
            <w:pPr>
              <w:pStyle w:val="TableParagraph"/>
              <w:spacing w:before="51"/>
              <w:ind w:left="109"/>
              <w:rPr>
                <w:sz w:val="24"/>
              </w:rPr>
            </w:pPr>
            <w:r>
              <w:rPr>
                <w:sz w:val="24"/>
              </w:rPr>
              <w:t>Obrtnički</w:t>
            </w:r>
            <w:r>
              <w:rPr>
                <w:spacing w:val="-4"/>
                <w:sz w:val="24"/>
              </w:rPr>
              <w:t xml:space="preserve"> </w:t>
            </w:r>
            <w:r>
              <w:rPr>
                <w:sz w:val="24"/>
              </w:rPr>
              <w:t>centar</w:t>
            </w:r>
            <w:r>
              <w:rPr>
                <w:spacing w:val="-2"/>
                <w:sz w:val="24"/>
              </w:rPr>
              <w:t xml:space="preserve"> </w:t>
            </w:r>
            <w:r>
              <w:rPr>
                <w:spacing w:val="-4"/>
                <w:sz w:val="24"/>
              </w:rPr>
              <w:t>Podi</w:t>
            </w:r>
          </w:p>
        </w:tc>
      </w:tr>
      <w:tr w:rsidR="00AB5DB3" w14:paraId="03F0A9A7" w14:textId="77777777">
        <w:trPr>
          <w:trHeight w:val="618"/>
        </w:trPr>
        <w:tc>
          <w:tcPr>
            <w:tcW w:w="3119" w:type="dxa"/>
          </w:tcPr>
          <w:p w14:paraId="7709C56F"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693" w:type="dxa"/>
          </w:tcPr>
          <w:p w14:paraId="4CE83972" w14:textId="77777777" w:rsidR="00AB5DB3" w:rsidRDefault="00000000">
            <w:pPr>
              <w:pStyle w:val="TableParagraph"/>
              <w:spacing w:before="51"/>
              <w:ind w:left="109"/>
              <w:rPr>
                <w:sz w:val="24"/>
              </w:rPr>
            </w:pPr>
            <w:r>
              <w:rPr>
                <w:sz w:val="24"/>
              </w:rPr>
              <w:t>Izrada</w:t>
            </w:r>
            <w:r>
              <w:rPr>
                <w:spacing w:val="-2"/>
                <w:sz w:val="24"/>
              </w:rPr>
              <w:t xml:space="preserve"> </w:t>
            </w:r>
            <w:r>
              <w:rPr>
                <w:sz w:val="24"/>
              </w:rPr>
              <w:t>potrebne</w:t>
            </w:r>
            <w:r>
              <w:rPr>
                <w:spacing w:val="-2"/>
                <w:sz w:val="24"/>
              </w:rPr>
              <w:t xml:space="preserve"> </w:t>
            </w:r>
            <w:r>
              <w:rPr>
                <w:sz w:val="24"/>
              </w:rPr>
              <w:t>projektne</w:t>
            </w:r>
            <w:r>
              <w:rPr>
                <w:spacing w:val="-1"/>
                <w:sz w:val="24"/>
              </w:rPr>
              <w:t xml:space="preserve"> </w:t>
            </w:r>
            <w:r>
              <w:rPr>
                <w:spacing w:val="-2"/>
                <w:sz w:val="24"/>
              </w:rPr>
              <w:t>dokumentacije.</w:t>
            </w:r>
          </w:p>
        </w:tc>
      </w:tr>
      <w:tr w:rsidR="00AB5DB3" w14:paraId="453CC778" w14:textId="77777777">
        <w:trPr>
          <w:trHeight w:val="887"/>
        </w:trPr>
        <w:tc>
          <w:tcPr>
            <w:tcW w:w="3119" w:type="dxa"/>
          </w:tcPr>
          <w:p w14:paraId="42A919F9"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93" w:type="dxa"/>
          </w:tcPr>
          <w:p w14:paraId="6C564909" w14:textId="77777777" w:rsidR="00AB5DB3" w:rsidRDefault="00000000">
            <w:pPr>
              <w:pStyle w:val="TableParagraph"/>
              <w:spacing w:before="54"/>
              <w:ind w:left="109"/>
              <w:rPr>
                <w:sz w:val="24"/>
              </w:rPr>
            </w:pPr>
            <w:r>
              <w:rPr>
                <w:sz w:val="24"/>
              </w:rPr>
              <w:t xml:space="preserve">50.000,00 </w:t>
            </w:r>
            <w:r>
              <w:rPr>
                <w:spacing w:val="-5"/>
                <w:sz w:val="24"/>
              </w:rPr>
              <w:t>EUR</w:t>
            </w:r>
          </w:p>
        </w:tc>
      </w:tr>
      <w:tr w:rsidR="00AB5DB3" w14:paraId="15465834" w14:textId="77777777">
        <w:trPr>
          <w:trHeight w:val="889"/>
        </w:trPr>
        <w:tc>
          <w:tcPr>
            <w:tcW w:w="3119" w:type="dxa"/>
          </w:tcPr>
          <w:p w14:paraId="47BD2155"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3DB49272" w14:textId="77777777" w:rsidR="00AB5DB3" w:rsidRDefault="00000000">
            <w:pPr>
              <w:pStyle w:val="TableParagraph"/>
              <w:spacing w:before="40"/>
              <w:ind w:left="108"/>
              <w:rPr>
                <w:b/>
                <w:sz w:val="24"/>
              </w:rPr>
            </w:pPr>
            <w:r>
              <w:rPr>
                <w:b/>
                <w:spacing w:val="-2"/>
                <w:sz w:val="24"/>
              </w:rPr>
              <w:t>provedbu</w:t>
            </w:r>
          </w:p>
        </w:tc>
        <w:tc>
          <w:tcPr>
            <w:tcW w:w="6693" w:type="dxa"/>
          </w:tcPr>
          <w:p w14:paraId="5362EDB7" w14:textId="77777777" w:rsidR="00AB5DB3" w:rsidRDefault="00000000">
            <w:pPr>
              <w:pStyle w:val="TableParagraph"/>
              <w:spacing w:before="54"/>
              <w:ind w:left="109"/>
              <w:rPr>
                <w:sz w:val="24"/>
              </w:rPr>
            </w:pPr>
            <w:r>
              <w:rPr>
                <w:sz w:val="24"/>
              </w:rPr>
              <w:t xml:space="preserve">0,00 </w:t>
            </w:r>
            <w:r>
              <w:rPr>
                <w:spacing w:val="-5"/>
                <w:sz w:val="24"/>
              </w:rPr>
              <w:t>EUR</w:t>
            </w:r>
          </w:p>
        </w:tc>
      </w:tr>
      <w:tr w:rsidR="00AB5DB3" w14:paraId="6A4964F0" w14:textId="77777777">
        <w:trPr>
          <w:trHeight w:val="570"/>
        </w:trPr>
        <w:tc>
          <w:tcPr>
            <w:tcW w:w="3119" w:type="dxa"/>
          </w:tcPr>
          <w:p w14:paraId="46B28ABF"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93" w:type="dxa"/>
          </w:tcPr>
          <w:p w14:paraId="4A81A2A5" w14:textId="77777777" w:rsidR="00AB5DB3" w:rsidRDefault="00000000">
            <w:pPr>
              <w:pStyle w:val="TableParagraph"/>
              <w:spacing w:before="51"/>
              <w:ind w:left="109"/>
              <w:rPr>
                <w:sz w:val="24"/>
              </w:rPr>
            </w:pPr>
            <w:r>
              <w:rPr>
                <w:sz w:val="24"/>
              </w:rPr>
              <w:t>Izrada</w:t>
            </w:r>
            <w:r>
              <w:rPr>
                <w:spacing w:val="-2"/>
                <w:sz w:val="24"/>
              </w:rPr>
              <w:t xml:space="preserve"> </w:t>
            </w:r>
            <w:r>
              <w:rPr>
                <w:sz w:val="24"/>
              </w:rPr>
              <w:t>glavnog</w:t>
            </w:r>
            <w:r>
              <w:rPr>
                <w:spacing w:val="-1"/>
                <w:sz w:val="24"/>
              </w:rPr>
              <w:t xml:space="preserve"> </w:t>
            </w:r>
            <w:r>
              <w:rPr>
                <w:spacing w:val="-2"/>
                <w:sz w:val="24"/>
              </w:rPr>
              <w:t>projekta.</w:t>
            </w:r>
          </w:p>
        </w:tc>
      </w:tr>
      <w:tr w:rsidR="00AB5DB3" w14:paraId="1E0BA895" w14:textId="77777777">
        <w:trPr>
          <w:trHeight w:val="1204"/>
        </w:trPr>
        <w:tc>
          <w:tcPr>
            <w:tcW w:w="3119" w:type="dxa"/>
          </w:tcPr>
          <w:p w14:paraId="1CB23297" w14:textId="77777777" w:rsidR="00AB5DB3" w:rsidRDefault="00000000">
            <w:pPr>
              <w:pStyle w:val="TableParagraph"/>
              <w:spacing w:before="52"/>
              <w:ind w:left="108"/>
              <w:rPr>
                <w:b/>
                <w:sz w:val="24"/>
              </w:rPr>
            </w:pPr>
            <w:r>
              <w:rPr>
                <w:b/>
                <w:spacing w:val="-2"/>
                <w:sz w:val="24"/>
              </w:rPr>
              <w:t>Obrazloženje</w:t>
            </w:r>
          </w:p>
        </w:tc>
        <w:tc>
          <w:tcPr>
            <w:tcW w:w="6693" w:type="dxa"/>
          </w:tcPr>
          <w:p w14:paraId="7B4B97CE" w14:textId="77777777" w:rsidR="00AB5DB3" w:rsidRDefault="00000000">
            <w:pPr>
              <w:pStyle w:val="TableParagraph"/>
              <w:spacing w:before="52" w:line="276" w:lineRule="auto"/>
              <w:ind w:left="109" w:right="34"/>
              <w:jc w:val="both"/>
              <w:rPr>
                <w:sz w:val="24"/>
              </w:rPr>
            </w:pPr>
            <w:r>
              <w:rPr>
                <w:sz w:val="24"/>
              </w:rPr>
              <w:t>Sredstva</w:t>
            </w:r>
            <w:r>
              <w:rPr>
                <w:spacing w:val="-15"/>
                <w:sz w:val="24"/>
              </w:rPr>
              <w:t xml:space="preserve"> </w:t>
            </w:r>
            <w:r>
              <w:rPr>
                <w:sz w:val="24"/>
              </w:rPr>
              <w:t>su</w:t>
            </w:r>
            <w:r>
              <w:rPr>
                <w:spacing w:val="-15"/>
                <w:sz w:val="24"/>
              </w:rPr>
              <w:t xml:space="preserve"> </w:t>
            </w:r>
            <w:r>
              <w:rPr>
                <w:sz w:val="24"/>
              </w:rPr>
              <w:t>namijenjena</w:t>
            </w:r>
            <w:r>
              <w:rPr>
                <w:spacing w:val="-15"/>
                <w:sz w:val="24"/>
              </w:rPr>
              <w:t xml:space="preserve"> </w:t>
            </w:r>
            <w:r>
              <w:rPr>
                <w:sz w:val="24"/>
              </w:rPr>
              <w:t>izradi</w:t>
            </w:r>
            <w:r>
              <w:rPr>
                <w:spacing w:val="-15"/>
                <w:sz w:val="24"/>
              </w:rPr>
              <w:t xml:space="preserve"> </w:t>
            </w:r>
            <w:r>
              <w:rPr>
                <w:sz w:val="24"/>
              </w:rPr>
              <w:t>projektne</w:t>
            </w:r>
            <w:r>
              <w:rPr>
                <w:spacing w:val="-15"/>
                <w:sz w:val="24"/>
              </w:rPr>
              <w:t xml:space="preserve"> </w:t>
            </w:r>
            <w:r>
              <w:rPr>
                <w:sz w:val="24"/>
              </w:rPr>
              <w:t>dokumentacije</w:t>
            </w:r>
            <w:r>
              <w:rPr>
                <w:spacing w:val="-15"/>
                <w:sz w:val="24"/>
              </w:rPr>
              <w:t xml:space="preserve"> </w:t>
            </w:r>
            <w:r>
              <w:rPr>
                <w:sz w:val="24"/>
              </w:rPr>
              <w:t>za</w:t>
            </w:r>
            <w:r>
              <w:rPr>
                <w:spacing w:val="-15"/>
                <w:sz w:val="24"/>
              </w:rPr>
              <w:t xml:space="preserve"> </w:t>
            </w:r>
            <w:r>
              <w:rPr>
                <w:sz w:val="24"/>
              </w:rPr>
              <w:t>izgradnju Obrtničkog centra na Podima. Nastavak izrade dokumentacije ovisi o mogućim izvorima vanjskog financiranja.</w:t>
            </w:r>
          </w:p>
        </w:tc>
      </w:tr>
    </w:tbl>
    <w:p w14:paraId="404F2196" w14:textId="77777777" w:rsidR="00AB5DB3" w:rsidRDefault="00AB5DB3">
      <w:pPr>
        <w:pStyle w:val="Tijeloteksta"/>
        <w:rPr>
          <w:b/>
          <w:sz w:val="20"/>
        </w:rPr>
      </w:pPr>
    </w:p>
    <w:p w14:paraId="36C85FF1" w14:textId="77777777" w:rsidR="00AB5DB3" w:rsidRDefault="00AB5DB3">
      <w:pPr>
        <w:pStyle w:val="Tijeloteksta"/>
        <w:spacing w:before="67"/>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6FD151CC" w14:textId="77777777">
        <w:trPr>
          <w:trHeight w:val="887"/>
        </w:trPr>
        <w:tc>
          <w:tcPr>
            <w:tcW w:w="3119" w:type="dxa"/>
            <w:tcBorders>
              <w:right w:val="single" w:sz="4" w:space="0" w:color="000000"/>
            </w:tcBorders>
          </w:tcPr>
          <w:p w14:paraId="40158255"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1435D24B" w14:textId="77777777" w:rsidR="00AB5DB3" w:rsidRDefault="00000000">
            <w:pPr>
              <w:pStyle w:val="TableParagraph"/>
              <w:spacing w:before="56" w:line="278" w:lineRule="auto"/>
              <w:ind w:left="112"/>
              <w:rPr>
                <w:sz w:val="24"/>
              </w:rPr>
            </w:pPr>
            <w:r>
              <w:rPr>
                <w:sz w:val="24"/>
              </w:rPr>
              <w:t>251008</w:t>
            </w:r>
            <w:r>
              <w:rPr>
                <w:spacing w:val="-4"/>
                <w:sz w:val="24"/>
              </w:rPr>
              <w:t xml:space="preserve"> </w:t>
            </w:r>
            <w:r>
              <w:rPr>
                <w:sz w:val="24"/>
              </w:rPr>
              <w:t>PROJEKTI</w:t>
            </w:r>
            <w:r>
              <w:rPr>
                <w:spacing w:val="-7"/>
                <w:sz w:val="24"/>
              </w:rPr>
              <w:t xml:space="preserve"> </w:t>
            </w:r>
            <w:r>
              <w:rPr>
                <w:sz w:val="24"/>
              </w:rPr>
              <w:t>SUFINANCIRANI</w:t>
            </w:r>
            <w:r>
              <w:rPr>
                <w:spacing w:val="-5"/>
                <w:sz w:val="24"/>
              </w:rPr>
              <w:t xml:space="preserve"> </w:t>
            </w:r>
            <w:r>
              <w:rPr>
                <w:sz w:val="24"/>
              </w:rPr>
              <w:t>OD</w:t>
            </w:r>
            <w:r>
              <w:rPr>
                <w:spacing w:val="-3"/>
                <w:sz w:val="24"/>
              </w:rPr>
              <w:t xml:space="preserve"> </w:t>
            </w:r>
            <w:r>
              <w:rPr>
                <w:sz w:val="24"/>
              </w:rPr>
              <w:t>NACIONALNIH</w:t>
            </w:r>
            <w:r>
              <w:rPr>
                <w:spacing w:val="-3"/>
                <w:sz w:val="24"/>
              </w:rPr>
              <w:t xml:space="preserve"> </w:t>
            </w:r>
            <w:r>
              <w:rPr>
                <w:sz w:val="24"/>
              </w:rPr>
              <w:t>I</w:t>
            </w:r>
            <w:r>
              <w:rPr>
                <w:spacing w:val="-5"/>
                <w:sz w:val="24"/>
              </w:rPr>
              <w:t xml:space="preserve"> </w:t>
            </w:r>
            <w:r>
              <w:rPr>
                <w:sz w:val="24"/>
              </w:rPr>
              <w:t xml:space="preserve">EU </w:t>
            </w:r>
            <w:r>
              <w:rPr>
                <w:spacing w:val="-2"/>
                <w:sz w:val="24"/>
              </w:rPr>
              <w:t>SREDSTAVA</w:t>
            </w:r>
          </w:p>
        </w:tc>
      </w:tr>
      <w:tr w:rsidR="00AB5DB3" w14:paraId="05752769" w14:textId="77777777">
        <w:trPr>
          <w:trHeight w:val="575"/>
        </w:trPr>
        <w:tc>
          <w:tcPr>
            <w:tcW w:w="3119" w:type="dxa"/>
          </w:tcPr>
          <w:p w14:paraId="4C3BF50C"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3334A39A" w14:textId="77777777" w:rsidR="00AB5DB3" w:rsidRDefault="00000000">
            <w:pPr>
              <w:pStyle w:val="TableParagraph"/>
              <w:spacing w:before="58"/>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274DF2A0" w14:textId="77777777">
        <w:trPr>
          <w:trHeight w:val="570"/>
        </w:trPr>
        <w:tc>
          <w:tcPr>
            <w:tcW w:w="3119" w:type="dxa"/>
          </w:tcPr>
          <w:p w14:paraId="7A75A029"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664" w:type="dxa"/>
          </w:tcPr>
          <w:p w14:paraId="0D8E4DDE" w14:textId="77777777" w:rsidR="00AB5DB3" w:rsidRDefault="00000000">
            <w:pPr>
              <w:pStyle w:val="TableParagraph"/>
              <w:spacing w:before="54"/>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7E6A355A" w14:textId="77777777">
        <w:trPr>
          <w:trHeight w:val="887"/>
        </w:trPr>
        <w:tc>
          <w:tcPr>
            <w:tcW w:w="3119" w:type="dxa"/>
          </w:tcPr>
          <w:p w14:paraId="7461A7B5"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664" w:type="dxa"/>
          </w:tcPr>
          <w:p w14:paraId="616BC4CF" w14:textId="77777777" w:rsidR="00AB5DB3" w:rsidRDefault="00000000">
            <w:pPr>
              <w:pStyle w:val="TableParagraph"/>
              <w:spacing w:before="54" w:line="276" w:lineRule="auto"/>
              <w:ind w:left="107"/>
              <w:rPr>
                <w:sz w:val="24"/>
              </w:rPr>
            </w:pPr>
            <w:r>
              <w:rPr>
                <w:sz w:val="24"/>
              </w:rPr>
              <w:t>251008</w:t>
            </w:r>
            <w:r>
              <w:rPr>
                <w:spacing w:val="-4"/>
                <w:sz w:val="24"/>
              </w:rPr>
              <w:t xml:space="preserve"> </w:t>
            </w:r>
            <w:r>
              <w:rPr>
                <w:sz w:val="24"/>
              </w:rPr>
              <w:t>PROJEKTI</w:t>
            </w:r>
            <w:r>
              <w:rPr>
                <w:spacing w:val="-7"/>
                <w:sz w:val="24"/>
              </w:rPr>
              <w:t xml:space="preserve"> </w:t>
            </w:r>
            <w:r>
              <w:rPr>
                <w:sz w:val="24"/>
              </w:rPr>
              <w:t>SUFINANCIRANI</w:t>
            </w:r>
            <w:r>
              <w:rPr>
                <w:spacing w:val="-5"/>
                <w:sz w:val="24"/>
              </w:rPr>
              <w:t xml:space="preserve"> </w:t>
            </w:r>
            <w:r>
              <w:rPr>
                <w:sz w:val="24"/>
              </w:rPr>
              <w:t>OD</w:t>
            </w:r>
            <w:r>
              <w:rPr>
                <w:spacing w:val="-3"/>
                <w:sz w:val="24"/>
              </w:rPr>
              <w:t xml:space="preserve"> </w:t>
            </w:r>
            <w:r>
              <w:rPr>
                <w:sz w:val="24"/>
              </w:rPr>
              <w:t>NACIONALNIH</w:t>
            </w:r>
            <w:r>
              <w:rPr>
                <w:spacing w:val="-3"/>
                <w:sz w:val="24"/>
              </w:rPr>
              <w:t xml:space="preserve"> </w:t>
            </w:r>
            <w:r>
              <w:rPr>
                <w:sz w:val="24"/>
              </w:rPr>
              <w:t>I</w:t>
            </w:r>
            <w:r>
              <w:rPr>
                <w:spacing w:val="-5"/>
                <w:sz w:val="24"/>
              </w:rPr>
              <w:t xml:space="preserve"> </w:t>
            </w:r>
            <w:r>
              <w:rPr>
                <w:sz w:val="24"/>
              </w:rPr>
              <w:t xml:space="preserve">EU </w:t>
            </w:r>
            <w:r>
              <w:rPr>
                <w:spacing w:val="-2"/>
                <w:sz w:val="24"/>
              </w:rPr>
              <w:t>SREDSTAVA</w:t>
            </w:r>
          </w:p>
        </w:tc>
      </w:tr>
      <w:tr w:rsidR="00AB5DB3" w14:paraId="3CE4E7AA" w14:textId="77777777">
        <w:trPr>
          <w:trHeight w:val="673"/>
        </w:trPr>
        <w:tc>
          <w:tcPr>
            <w:tcW w:w="3119" w:type="dxa"/>
          </w:tcPr>
          <w:p w14:paraId="4B8DBD13"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Pr>
          <w:p w14:paraId="179B53A7" w14:textId="77777777" w:rsidR="00AB5DB3" w:rsidRDefault="00000000">
            <w:pPr>
              <w:pStyle w:val="TableParagraph"/>
              <w:spacing w:before="54"/>
              <w:ind w:left="107"/>
              <w:rPr>
                <w:sz w:val="24"/>
              </w:rPr>
            </w:pPr>
            <w:r>
              <w:rPr>
                <w:sz w:val="24"/>
              </w:rPr>
              <w:t>Lokalna</w:t>
            </w:r>
            <w:r>
              <w:rPr>
                <w:spacing w:val="-1"/>
                <w:sz w:val="24"/>
              </w:rPr>
              <w:t xml:space="preserve"> </w:t>
            </w:r>
            <w:r>
              <w:rPr>
                <w:sz w:val="24"/>
              </w:rPr>
              <w:t>akcijska</w:t>
            </w:r>
            <w:r>
              <w:rPr>
                <w:spacing w:val="-2"/>
                <w:sz w:val="24"/>
              </w:rPr>
              <w:t xml:space="preserve"> </w:t>
            </w:r>
            <w:r>
              <w:rPr>
                <w:sz w:val="24"/>
              </w:rPr>
              <w:t>grupa</w:t>
            </w:r>
            <w:r>
              <w:rPr>
                <w:spacing w:val="-2"/>
                <w:sz w:val="24"/>
              </w:rPr>
              <w:t xml:space="preserve"> </w:t>
            </w:r>
            <w:r>
              <w:rPr>
                <w:sz w:val="24"/>
              </w:rPr>
              <w:t>(LAG)</w:t>
            </w:r>
            <w:r>
              <w:rPr>
                <w:spacing w:val="-3"/>
                <w:sz w:val="24"/>
              </w:rPr>
              <w:t xml:space="preserve"> </w:t>
            </w:r>
            <w:r>
              <w:rPr>
                <w:sz w:val="24"/>
              </w:rPr>
              <w:t>za</w:t>
            </w:r>
            <w:r>
              <w:rPr>
                <w:spacing w:val="-2"/>
                <w:sz w:val="24"/>
              </w:rPr>
              <w:t xml:space="preserve"> </w:t>
            </w:r>
            <w:r>
              <w:rPr>
                <w:sz w:val="24"/>
              </w:rPr>
              <w:t>EU</w:t>
            </w:r>
            <w:r>
              <w:rPr>
                <w:spacing w:val="-1"/>
                <w:sz w:val="24"/>
              </w:rPr>
              <w:t xml:space="preserve"> </w:t>
            </w:r>
            <w:r>
              <w:rPr>
                <w:spacing w:val="-2"/>
                <w:sz w:val="24"/>
              </w:rPr>
              <w:t>programe</w:t>
            </w:r>
          </w:p>
        </w:tc>
      </w:tr>
    </w:tbl>
    <w:p w14:paraId="34982EDD" w14:textId="77777777" w:rsidR="00AB5DB3" w:rsidRDefault="00AB5DB3">
      <w:pPr>
        <w:pStyle w:val="TableParagraph"/>
        <w:rPr>
          <w:sz w:val="24"/>
        </w:rPr>
        <w:sectPr w:rsidR="00AB5DB3">
          <w:type w:val="continuous"/>
          <w:pgSz w:w="12240" w:h="15840"/>
          <w:pgMar w:top="1400" w:right="720" w:bottom="1666"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5D8F3202" w14:textId="77777777">
        <w:trPr>
          <w:trHeight w:val="1206"/>
        </w:trPr>
        <w:tc>
          <w:tcPr>
            <w:tcW w:w="3119" w:type="dxa"/>
          </w:tcPr>
          <w:p w14:paraId="4D4AA069"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664" w:type="dxa"/>
          </w:tcPr>
          <w:p w14:paraId="42F8CAF7" w14:textId="77777777" w:rsidR="00AB5DB3" w:rsidRDefault="00000000">
            <w:pPr>
              <w:pStyle w:val="TableParagraph"/>
              <w:spacing w:before="54" w:line="276" w:lineRule="auto"/>
              <w:ind w:left="107" w:right="38"/>
              <w:jc w:val="both"/>
              <w:rPr>
                <w:sz w:val="24"/>
              </w:rPr>
            </w:pPr>
            <w:r>
              <w:rPr>
                <w:sz w:val="24"/>
              </w:rPr>
              <w:t>Cilj</w:t>
            </w:r>
            <w:r>
              <w:rPr>
                <w:spacing w:val="-2"/>
                <w:sz w:val="24"/>
              </w:rPr>
              <w:t xml:space="preserve"> </w:t>
            </w:r>
            <w:r>
              <w:rPr>
                <w:sz w:val="24"/>
              </w:rPr>
              <w:t>sudjelovanja</w:t>
            </w:r>
            <w:r>
              <w:rPr>
                <w:spacing w:val="-3"/>
                <w:sz w:val="24"/>
              </w:rPr>
              <w:t xml:space="preserve"> </w:t>
            </w:r>
            <w:r>
              <w:rPr>
                <w:sz w:val="24"/>
              </w:rPr>
              <w:t>u</w:t>
            </w:r>
            <w:r>
              <w:rPr>
                <w:spacing w:val="-2"/>
                <w:sz w:val="24"/>
              </w:rPr>
              <w:t xml:space="preserve"> </w:t>
            </w:r>
            <w:r>
              <w:rPr>
                <w:sz w:val="24"/>
              </w:rPr>
              <w:t>radu Lokalnih</w:t>
            </w:r>
            <w:r>
              <w:rPr>
                <w:spacing w:val="-2"/>
                <w:sz w:val="24"/>
              </w:rPr>
              <w:t xml:space="preserve"> </w:t>
            </w:r>
            <w:r>
              <w:rPr>
                <w:sz w:val="24"/>
              </w:rPr>
              <w:t>akcijskih</w:t>
            </w:r>
            <w:r>
              <w:rPr>
                <w:spacing w:val="-2"/>
                <w:sz w:val="24"/>
              </w:rPr>
              <w:t xml:space="preserve"> </w:t>
            </w:r>
            <w:r>
              <w:rPr>
                <w:sz w:val="24"/>
              </w:rPr>
              <w:t>grupa</w:t>
            </w:r>
            <w:r>
              <w:rPr>
                <w:spacing w:val="-2"/>
                <w:sz w:val="24"/>
              </w:rPr>
              <w:t xml:space="preserve"> </w:t>
            </w:r>
            <w:r>
              <w:rPr>
                <w:sz w:val="24"/>
              </w:rPr>
              <w:t>je</w:t>
            </w:r>
            <w:r>
              <w:rPr>
                <w:spacing w:val="-3"/>
                <w:sz w:val="24"/>
              </w:rPr>
              <w:t xml:space="preserve"> </w:t>
            </w:r>
            <w:r>
              <w:rPr>
                <w:sz w:val="24"/>
              </w:rPr>
              <w:t>razvoj</w:t>
            </w:r>
            <w:r>
              <w:rPr>
                <w:spacing w:val="-2"/>
                <w:sz w:val="24"/>
              </w:rPr>
              <w:t xml:space="preserve"> </w:t>
            </w:r>
            <w:r>
              <w:rPr>
                <w:sz w:val="24"/>
              </w:rPr>
              <w:t>ruralnih naselja te mogućnost prijave na javne pozive za financiranje aktivnosti na ruralnim područjima Grada Šibenika.</w:t>
            </w:r>
          </w:p>
        </w:tc>
      </w:tr>
      <w:tr w:rsidR="00AB5DB3" w14:paraId="7C04D4BF" w14:textId="77777777">
        <w:trPr>
          <w:trHeight w:val="887"/>
        </w:trPr>
        <w:tc>
          <w:tcPr>
            <w:tcW w:w="3119" w:type="dxa"/>
          </w:tcPr>
          <w:p w14:paraId="597E4D1E" w14:textId="77777777" w:rsidR="00AB5DB3" w:rsidRDefault="00000000">
            <w:pPr>
              <w:pStyle w:val="TableParagraph"/>
              <w:tabs>
                <w:tab w:val="left" w:pos="1554"/>
                <w:tab w:val="left" w:pos="2838"/>
              </w:tabs>
              <w:spacing w:before="51" w:line="278"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5D61624C" w14:textId="77777777" w:rsidR="00AB5DB3" w:rsidRDefault="00000000">
            <w:pPr>
              <w:pStyle w:val="TableParagraph"/>
              <w:spacing w:before="51"/>
              <w:ind w:left="107"/>
              <w:rPr>
                <w:sz w:val="24"/>
              </w:rPr>
            </w:pPr>
            <w:r>
              <w:rPr>
                <w:sz w:val="24"/>
              </w:rPr>
              <w:t xml:space="preserve">228.600,00 </w:t>
            </w:r>
            <w:r>
              <w:rPr>
                <w:spacing w:val="-5"/>
                <w:sz w:val="24"/>
              </w:rPr>
              <w:t>EUR</w:t>
            </w:r>
          </w:p>
        </w:tc>
      </w:tr>
      <w:tr w:rsidR="00AB5DB3" w14:paraId="30C60315" w14:textId="77777777">
        <w:trPr>
          <w:trHeight w:val="887"/>
        </w:trPr>
        <w:tc>
          <w:tcPr>
            <w:tcW w:w="3119" w:type="dxa"/>
          </w:tcPr>
          <w:p w14:paraId="6062AD1A"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4497B941" w14:textId="77777777" w:rsidR="00AB5DB3" w:rsidRDefault="00000000">
            <w:pPr>
              <w:pStyle w:val="TableParagraph"/>
              <w:spacing w:before="40"/>
              <w:ind w:left="108"/>
              <w:rPr>
                <w:b/>
                <w:sz w:val="24"/>
              </w:rPr>
            </w:pPr>
            <w:r>
              <w:rPr>
                <w:b/>
                <w:spacing w:val="-2"/>
                <w:sz w:val="24"/>
              </w:rPr>
              <w:t>provedbu</w:t>
            </w:r>
          </w:p>
        </w:tc>
        <w:tc>
          <w:tcPr>
            <w:tcW w:w="6664" w:type="dxa"/>
          </w:tcPr>
          <w:p w14:paraId="0BAAC14B" w14:textId="77777777" w:rsidR="00AB5DB3" w:rsidRDefault="00000000">
            <w:pPr>
              <w:pStyle w:val="TableParagraph"/>
              <w:spacing w:before="54"/>
              <w:ind w:left="107"/>
              <w:rPr>
                <w:sz w:val="24"/>
              </w:rPr>
            </w:pPr>
            <w:r>
              <w:rPr>
                <w:sz w:val="24"/>
              </w:rPr>
              <w:t xml:space="preserve">14.124,00 </w:t>
            </w:r>
            <w:r>
              <w:rPr>
                <w:spacing w:val="-5"/>
                <w:sz w:val="24"/>
              </w:rPr>
              <w:t>EUR</w:t>
            </w:r>
          </w:p>
        </w:tc>
      </w:tr>
      <w:tr w:rsidR="00AB5DB3" w14:paraId="2BEA8B6C" w14:textId="77777777">
        <w:trPr>
          <w:trHeight w:val="890"/>
        </w:trPr>
        <w:tc>
          <w:tcPr>
            <w:tcW w:w="3119" w:type="dxa"/>
          </w:tcPr>
          <w:p w14:paraId="3771163E"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664" w:type="dxa"/>
          </w:tcPr>
          <w:p w14:paraId="086F2BA8" w14:textId="77777777" w:rsidR="00AB5DB3" w:rsidRDefault="00000000">
            <w:pPr>
              <w:pStyle w:val="TableParagraph"/>
              <w:spacing w:before="54" w:line="276" w:lineRule="auto"/>
              <w:ind w:left="107"/>
              <w:rPr>
                <w:sz w:val="24"/>
              </w:rPr>
            </w:pPr>
            <w:r>
              <w:rPr>
                <w:sz w:val="24"/>
              </w:rPr>
              <w:t>Uspješno</w:t>
            </w:r>
            <w:r>
              <w:rPr>
                <w:spacing w:val="80"/>
                <w:sz w:val="24"/>
              </w:rPr>
              <w:t xml:space="preserve"> </w:t>
            </w:r>
            <w:r>
              <w:rPr>
                <w:sz w:val="24"/>
              </w:rPr>
              <w:t>prijavljeni</w:t>
            </w:r>
            <w:r>
              <w:rPr>
                <w:spacing w:val="80"/>
                <w:sz w:val="24"/>
              </w:rPr>
              <w:t xml:space="preserve"> </w:t>
            </w:r>
            <w:r>
              <w:rPr>
                <w:sz w:val="24"/>
              </w:rPr>
              <w:t>projekti</w:t>
            </w:r>
            <w:r>
              <w:rPr>
                <w:spacing w:val="80"/>
                <w:sz w:val="24"/>
              </w:rPr>
              <w:t xml:space="preserve"> </w:t>
            </w:r>
            <w:r>
              <w:rPr>
                <w:sz w:val="24"/>
              </w:rPr>
              <w:t>na</w:t>
            </w:r>
            <w:r>
              <w:rPr>
                <w:spacing w:val="80"/>
                <w:sz w:val="24"/>
              </w:rPr>
              <w:t xml:space="preserve"> </w:t>
            </w:r>
            <w:r>
              <w:rPr>
                <w:sz w:val="24"/>
              </w:rPr>
              <w:t>javne</w:t>
            </w:r>
            <w:r>
              <w:rPr>
                <w:spacing w:val="80"/>
                <w:sz w:val="24"/>
              </w:rPr>
              <w:t xml:space="preserve"> </w:t>
            </w:r>
            <w:r>
              <w:rPr>
                <w:sz w:val="24"/>
              </w:rPr>
              <w:t>pozive</w:t>
            </w:r>
            <w:r>
              <w:rPr>
                <w:spacing w:val="80"/>
                <w:sz w:val="24"/>
              </w:rPr>
              <w:t xml:space="preserve"> </w:t>
            </w:r>
            <w:r>
              <w:rPr>
                <w:sz w:val="24"/>
              </w:rPr>
              <w:t>za</w:t>
            </w:r>
            <w:r>
              <w:rPr>
                <w:spacing w:val="80"/>
                <w:sz w:val="24"/>
              </w:rPr>
              <w:t xml:space="preserve"> </w:t>
            </w:r>
            <w:r>
              <w:rPr>
                <w:sz w:val="24"/>
              </w:rPr>
              <w:t>financiranje aktivnosti na ruralnim područjima Grada Šibenika.</w:t>
            </w:r>
          </w:p>
        </w:tc>
      </w:tr>
      <w:tr w:rsidR="00AB5DB3" w14:paraId="21EB1962" w14:textId="77777777">
        <w:trPr>
          <w:trHeight w:val="2156"/>
        </w:trPr>
        <w:tc>
          <w:tcPr>
            <w:tcW w:w="3119" w:type="dxa"/>
          </w:tcPr>
          <w:p w14:paraId="5FF37B55" w14:textId="77777777" w:rsidR="00AB5DB3" w:rsidRDefault="00000000">
            <w:pPr>
              <w:pStyle w:val="TableParagraph"/>
              <w:spacing w:before="51"/>
              <w:ind w:left="108"/>
              <w:rPr>
                <w:b/>
                <w:sz w:val="24"/>
              </w:rPr>
            </w:pPr>
            <w:r>
              <w:rPr>
                <w:b/>
                <w:spacing w:val="-2"/>
                <w:sz w:val="24"/>
              </w:rPr>
              <w:t>Obrazloženje</w:t>
            </w:r>
          </w:p>
        </w:tc>
        <w:tc>
          <w:tcPr>
            <w:tcW w:w="6664" w:type="dxa"/>
          </w:tcPr>
          <w:p w14:paraId="1ACF6890" w14:textId="77777777" w:rsidR="00AB5DB3" w:rsidRDefault="00000000">
            <w:pPr>
              <w:pStyle w:val="TableParagraph"/>
              <w:spacing w:before="51" w:line="276" w:lineRule="auto"/>
              <w:ind w:left="107" w:right="35"/>
              <w:jc w:val="both"/>
              <w:rPr>
                <w:sz w:val="24"/>
              </w:rPr>
            </w:pPr>
            <w:r>
              <w:rPr>
                <w:sz w:val="24"/>
              </w:rPr>
              <w:t>Utrošena sredstva se odnose na godišnju članarinu Grada Šibenika u Lokalnoj akcijskoj grupi More 249 i Lokalnoj akcijskoj grupi Krka. Do uštede je došlo iz razloga što još uvijek nije završena evaluacija</w:t>
            </w:r>
            <w:r>
              <w:rPr>
                <w:spacing w:val="-1"/>
                <w:sz w:val="24"/>
              </w:rPr>
              <w:t xml:space="preserve"> </w:t>
            </w:r>
            <w:r>
              <w:rPr>
                <w:sz w:val="24"/>
              </w:rPr>
              <w:t>projektnih prijava</w:t>
            </w:r>
            <w:r>
              <w:rPr>
                <w:spacing w:val="-1"/>
                <w:sz w:val="24"/>
              </w:rPr>
              <w:t xml:space="preserve"> </w:t>
            </w:r>
            <w:r>
              <w:rPr>
                <w:sz w:val="24"/>
              </w:rPr>
              <w:t>koje je Grad Šibenik prijavio na javne pozive ova dva LAG-a, te se provedba projekta očekuje u drugoj polovini 2026. godine.</w:t>
            </w:r>
          </w:p>
        </w:tc>
      </w:tr>
    </w:tbl>
    <w:p w14:paraId="53397980" w14:textId="77777777" w:rsidR="00AB5DB3" w:rsidRDefault="00AB5DB3">
      <w:pPr>
        <w:pStyle w:val="Tijeloteksta"/>
        <w:rPr>
          <w:b/>
          <w:sz w:val="20"/>
        </w:rPr>
      </w:pPr>
    </w:p>
    <w:p w14:paraId="5EF7067B" w14:textId="77777777" w:rsidR="00AB5DB3" w:rsidRDefault="00AB5DB3">
      <w:pPr>
        <w:pStyle w:val="Tijeloteksta"/>
        <w:spacing w:before="71"/>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1"/>
        <w:gridCol w:w="6524"/>
      </w:tblGrid>
      <w:tr w:rsidR="00AB5DB3" w14:paraId="1BFF5F0A" w14:textId="77777777">
        <w:trPr>
          <w:trHeight w:val="887"/>
        </w:trPr>
        <w:tc>
          <w:tcPr>
            <w:tcW w:w="3121" w:type="dxa"/>
            <w:tcBorders>
              <w:right w:val="single" w:sz="4" w:space="0" w:color="000000"/>
            </w:tcBorders>
          </w:tcPr>
          <w:p w14:paraId="45C07480"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524" w:type="dxa"/>
            <w:tcBorders>
              <w:top w:val="single" w:sz="4" w:space="0" w:color="000000"/>
              <w:left w:val="single" w:sz="4" w:space="0" w:color="000000"/>
              <w:bottom w:val="single" w:sz="4" w:space="0" w:color="000000"/>
              <w:right w:val="single" w:sz="4" w:space="0" w:color="000000"/>
            </w:tcBorders>
          </w:tcPr>
          <w:p w14:paraId="034227D9" w14:textId="77777777" w:rsidR="00AB5DB3" w:rsidRDefault="00000000">
            <w:pPr>
              <w:pStyle w:val="TableParagraph"/>
              <w:spacing w:before="56" w:line="276" w:lineRule="auto"/>
              <w:ind w:left="115" w:right="38"/>
              <w:rPr>
                <w:sz w:val="24"/>
              </w:rPr>
            </w:pPr>
            <w:r>
              <w:rPr>
                <w:sz w:val="24"/>
              </w:rPr>
              <w:t>251008</w:t>
            </w:r>
            <w:r>
              <w:rPr>
                <w:spacing w:val="40"/>
                <w:sz w:val="24"/>
              </w:rPr>
              <w:t xml:space="preserve"> </w:t>
            </w:r>
            <w:r>
              <w:rPr>
                <w:sz w:val="24"/>
              </w:rPr>
              <w:t>PROJEKTI</w:t>
            </w:r>
            <w:r>
              <w:rPr>
                <w:spacing w:val="40"/>
                <w:sz w:val="24"/>
              </w:rPr>
              <w:t xml:space="preserve"> </w:t>
            </w:r>
            <w:r>
              <w:rPr>
                <w:sz w:val="24"/>
              </w:rPr>
              <w:t>SUFINANCIRANI</w:t>
            </w:r>
            <w:r>
              <w:rPr>
                <w:spacing w:val="40"/>
                <w:sz w:val="24"/>
              </w:rPr>
              <w:t xml:space="preserve"> </w:t>
            </w:r>
            <w:r>
              <w:rPr>
                <w:sz w:val="24"/>
              </w:rPr>
              <w:t>OD</w:t>
            </w:r>
            <w:r>
              <w:rPr>
                <w:spacing w:val="40"/>
                <w:sz w:val="24"/>
              </w:rPr>
              <w:t xml:space="preserve"> </w:t>
            </w:r>
            <w:r>
              <w:rPr>
                <w:sz w:val="24"/>
              </w:rPr>
              <w:t>NACIONALNIH</w:t>
            </w:r>
            <w:r>
              <w:rPr>
                <w:spacing w:val="40"/>
                <w:sz w:val="24"/>
              </w:rPr>
              <w:t xml:space="preserve"> </w:t>
            </w:r>
            <w:r>
              <w:rPr>
                <w:sz w:val="24"/>
              </w:rPr>
              <w:t>I EU SREDSTAVA</w:t>
            </w:r>
          </w:p>
        </w:tc>
      </w:tr>
      <w:tr w:rsidR="00AB5DB3" w14:paraId="3D5180E2" w14:textId="77777777">
        <w:trPr>
          <w:trHeight w:val="575"/>
        </w:trPr>
        <w:tc>
          <w:tcPr>
            <w:tcW w:w="3121" w:type="dxa"/>
          </w:tcPr>
          <w:p w14:paraId="2EEDC6BF" w14:textId="77777777" w:rsidR="00AB5DB3" w:rsidRDefault="00000000">
            <w:pPr>
              <w:pStyle w:val="TableParagraph"/>
              <w:spacing w:before="56"/>
              <w:ind w:left="108"/>
              <w:rPr>
                <w:b/>
                <w:sz w:val="24"/>
              </w:rPr>
            </w:pPr>
            <w:r>
              <w:rPr>
                <w:b/>
                <w:sz w:val="24"/>
              </w:rPr>
              <w:t>Funkcijska</w:t>
            </w:r>
            <w:r>
              <w:rPr>
                <w:b/>
                <w:spacing w:val="-5"/>
                <w:sz w:val="24"/>
              </w:rPr>
              <w:t xml:space="preserve"> </w:t>
            </w:r>
            <w:r>
              <w:rPr>
                <w:b/>
                <w:spacing w:val="-2"/>
                <w:sz w:val="24"/>
              </w:rPr>
              <w:t>oznaka</w:t>
            </w:r>
          </w:p>
        </w:tc>
        <w:tc>
          <w:tcPr>
            <w:tcW w:w="6524" w:type="dxa"/>
            <w:tcBorders>
              <w:top w:val="single" w:sz="4" w:space="0" w:color="000000"/>
            </w:tcBorders>
          </w:tcPr>
          <w:p w14:paraId="72EE5C22" w14:textId="77777777" w:rsidR="00AB5DB3" w:rsidRDefault="00000000">
            <w:pPr>
              <w:pStyle w:val="TableParagraph"/>
              <w:spacing w:before="56"/>
              <w:ind w:left="110"/>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C4F3C5E" w14:textId="77777777">
        <w:trPr>
          <w:trHeight w:val="570"/>
        </w:trPr>
        <w:tc>
          <w:tcPr>
            <w:tcW w:w="3121" w:type="dxa"/>
          </w:tcPr>
          <w:p w14:paraId="7ACA33BE"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24" w:type="dxa"/>
          </w:tcPr>
          <w:p w14:paraId="3A2FF177" w14:textId="77777777" w:rsidR="00AB5DB3" w:rsidRDefault="00000000">
            <w:pPr>
              <w:pStyle w:val="TableParagraph"/>
              <w:spacing w:before="51"/>
              <w:ind w:left="110"/>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ministarstava</w:t>
            </w:r>
          </w:p>
        </w:tc>
      </w:tr>
      <w:tr w:rsidR="00AB5DB3" w14:paraId="72AEB8C3" w14:textId="77777777">
        <w:trPr>
          <w:trHeight w:val="887"/>
        </w:trPr>
        <w:tc>
          <w:tcPr>
            <w:tcW w:w="3121" w:type="dxa"/>
          </w:tcPr>
          <w:p w14:paraId="66CBCFB1"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24" w:type="dxa"/>
          </w:tcPr>
          <w:p w14:paraId="33EBA892" w14:textId="77777777" w:rsidR="00AB5DB3" w:rsidRDefault="00000000">
            <w:pPr>
              <w:pStyle w:val="TableParagraph"/>
              <w:spacing w:before="51" w:line="278" w:lineRule="auto"/>
              <w:ind w:left="110"/>
              <w:rPr>
                <w:sz w:val="24"/>
              </w:rPr>
            </w:pPr>
            <w:r>
              <w:rPr>
                <w:sz w:val="24"/>
              </w:rPr>
              <w:t>PROJEKTI</w:t>
            </w:r>
            <w:r>
              <w:rPr>
                <w:spacing w:val="80"/>
                <w:sz w:val="24"/>
              </w:rPr>
              <w:t xml:space="preserve"> </w:t>
            </w:r>
            <w:r>
              <w:rPr>
                <w:sz w:val="24"/>
              </w:rPr>
              <w:t>SUFINANCIRANI</w:t>
            </w:r>
            <w:r>
              <w:rPr>
                <w:spacing w:val="80"/>
                <w:sz w:val="24"/>
              </w:rPr>
              <w:t xml:space="preserve"> </w:t>
            </w:r>
            <w:r>
              <w:rPr>
                <w:sz w:val="24"/>
              </w:rPr>
              <w:t>OD</w:t>
            </w:r>
            <w:r>
              <w:rPr>
                <w:spacing w:val="80"/>
                <w:sz w:val="24"/>
              </w:rPr>
              <w:t xml:space="preserve"> </w:t>
            </w:r>
            <w:r>
              <w:rPr>
                <w:sz w:val="24"/>
              </w:rPr>
              <w:t>NACIONALNIH</w:t>
            </w:r>
            <w:r>
              <w:rPr>
                <w:spacing w:val="80"/>
                <w:sz w:val="24"/>
              </w:rPr>
              <w:t xml:space="preserve"> </w:t>
            </w:r>
            <w:r>
              <w:rPr>
                <w:sz w:val="24"/>
              </w:rPr>
              <w:t>I</w:t>
            </w:r>
            <w:r>
              <w:rPr>
                <w:spacing w:val="80"/>
                <w:sz w:val="24"/>
              </w:rPr>
              <w:t xml:space="preserve"> </w:t>
            </w:r>
            <w:r>
              <w:rPr>
                <w:sz w:val="24"/>
              </w:rPr>
              <w:t>EU</w:t>
            </w:r>
            <w:r>
              <w:rPr>
                <w:spacing w:val="40"/>
                <w:sz w:val="24"/>
              </w:rPr>
              <w:t xml:space="preserve"> </w:t>
            </w:r>
            <w:r>
              <w:rPr>
                <w:spacing w:val="-2"/>
                <w:sz w:val="24"/>
              </w:rPr>
              <w:t>SREDSTAVA</w:t>
            </w:r>
          </w:p>
        </w:tc>
      </w:tr>
      <w:tr w:rsidR="00AB5DB3" w14:paraId="0A0E667F" w14:textId="77777777">
        <w:trPr>
          <w:trHeight w:val="571"/>
        </w:trPr>
        <w:tc>
          <w:tcPr>
            <w:tcW w:w="3121" w:type="dxa"/>
          </w:tcPr>
          <w:p w14:paraId="33F2F4DF"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524" w:type="dxa"/>
          </w:tcPr>
          <w:p w14:paraId="0AA8D55F" w14:textId="77777777" w:rsidR="00AB5DB3" w:rsidRDefault="00000000">
            <w:pPr>
              <w:pStyle w:val="TableParagraph"/>
              <w:spacing w:before="51"/>
              <w:ind w:left="110"/>
              <w:rPr>
                <w:sz w:val="24"/>
              </w:rPr>
            </w:pPr>
            <w:r>
              <w:rPr>
                <w:spacing w:val="-2"/>
                <w:sz w:val="24"/>
              </w:rPr>
              <w:t>ForYouth</w:t>
            </w:r>
          </w:p>
        </w:tc>
      </w:tr>
      <w:tr w:rsidR="00AB5DB3" w14:paraId="06CF62BD" w14:textId="77777777">
        <w:trPr>
          <w:trHeight w:val="1523"/>
        </w:trPr>
        <w:tc>
          <w:tcPr>
            <w:tcW w:w="3121" w:type="dxa"/>
          </w:tcPr>
          <w:p w14:paraId="657EC677"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24" w:type="dxa"/>
          </w:tcPr>
          <w:p w14:paraId="4B90A323" w14:textId="77777777" w:rsidR="00AB5DB3" w:rsidRDefault="00000000">
            <w:pPr>
              <w:pStyle w:val="TableParagraph"/>
              <w:spacing w:before="51" w:line="276" w:lineRule="auto"/>
              <w:ind w:left="110" w:right="31"/>
              <w:jc w:val="both"/>
              <w:rPr>
                <w:sz w:val="24"/>
              </w:rPr>
            </w:pPr>
            <w:r>
              <w:rPr>
                <w:sz w:val="24"/>
              </w:rPr>
              <w:t>Glavni</w:t>
            </w:r>
            <w:r>
              <w:rPr>
                <w:spacing w:val="-15"/>
                <w:sz w:val="24"/>
              </w:rPr>
              <w:t xml:space="preserve"> </w:t>
            </w:r>
            <w:r>
              <w:rPr>
                <w:sz w:val="24"/>
              </w:rPr>
              <w:t>cilj</w:t>
            </w:r>
            <w:r>
              <w:rPr>
                <w:spacing w:val="-15"/>
                <w:sz w:val="24"/>
              </w:rPr>
              <w:t xml:space="preserve"> </w:t>
            </w:r>
            <w:r>
              <w:rPr>
                <w:sz w:val="24"/>
              </w:rPr>
              <w:t>projekta</w:t>
            </w:r>
            <w:r>
              <w:rPr>
                <w:spacing w:val="-15"/>
                <w:sz w:val="24"/>
              </w:rPr>
              <w:t xml:space="preserve"> </w:t>
            </w:r>
            <w:r>
              <w:rPr>
                <w:sz w:val="24"/>
              </w:rPr>
              <w:t>je</w:t>
            </w:r>
            <w:r>
              <w:rPr>
                <w:spacing w:val="-15"/>
                <w:sz w:val="24"/>
              </w:rPr>
              <w:t xml:space="preserve"> </w:t>
            </w:r>
            <w:r>
              <w:rPr>
                <w:sz w:val="24"/>
              </w:rPr>
              <w:t>unaprijediti</w:t>
            </w:r>
            <w:r>
              <w:rPr>
                <w:spacing w:val="-15"/>
                <w:sz w:val="24"/>
              </w:rPr>
              <w:t xml:space="preserve"> </w:t>
            </w:r>
            <w:r>
              <w:rPr>
                <w:sz w:val="24"/>
              </w:rPr>
              <w:t>politike</w:t>
            </w:r>
            <w:r>
              <w:rPr>
                <w:spacing w:val="-15"/>
                <w:sz w:val="24"/>
              </w:rPr>
              <w:t xml:space="preserve"> </w:t>
            </w:r>
            <w:r>
              <w:rPr>
                <w:sz w:val="24"/>
              </w:rPr>
              <w:t>koje</w:t>
            </w:r>
            <w:r>
              <w:rPr>
                <w:spacing w:val="-15"/>
                <w:sz w:val="24"/>
              </w:rPr>
              <w:t xml:space="preserve"> </w:t>
            </w:r>
            <w:r>
              <w:rPr>
                <w:sz w:val="24"/>
              </w:rPr>
              <w:t>omogućuju</w:t>
            </w:r>
            <w:r>
              <w:rPr>
                <w:spacing w:val="-15"/>
                <w:sz w:val="24"/>
              </w:rPr>
              <w:t xml:space="preserve"> </w:t>
            </w:r>
            <w:r>
              <w:rPr>
                <w:sz w:val="24"/>
              </w:rPr>
              <w:t>aktivno sudjelovanje mladih u procesima odlučivanja i životu zajednice, stvarajući</w:t>
            </w:r>
            <w:r>
              <w:rPr>
                <w:spacing w:val="-10"/>
                <w:sz w:val="24"/>
              </w:rPr>
              <w:t xml:space="preserve"> </w:t>
            </w:r>
            <w:r>
              <w:rPr>
                <w:sz w:val="24"/>
              </w:rPr>
              <w:t>poticajno</w:t>
            </w:r>
            <w:r>
              <w:rPr>
                <w:spacing w:val="-10"/>
                <w:sz w:val="24"/>
              </w:rPr>
              <w:t xml:space="preserve"> </w:t>
            </w:r>
            <w:r>
              <w:rPr>
                <w:sz w:val="24"/>
              </w:rPr>
              <w:t>okruženje</w:t>
            </w:r>
            <w:r>
              <w:rPr>
                <w:spacing w:val="-11"/>
                <w:sz w:val="24"/>
              </w:rPr>
              <w:t xml:space="preserve"> </w:t>
            </w:r>
            <w:r>
              <w:rPr>
                <w:sz w:val="24"/>
              </w:rPr>
              <w:t>u</w:t>
            </w:r>
            <w:r>
              <w:rPr>
                <w:spacing w:val="-10"/>
                <w:sz w:val="24"/>
              </w:rPr>
              <w:t xml:space="preserve"> </w:t>
            </w:r>
            <w:r>
              <w:rPr>
                <w:sz w:val="24"/>
              </w:rPr>
              <w:t>kojem</w:t>
            </w:r>
            <w:r>
              <w:rPr>
                <w:spacing w:val="-10"/>
                <w:sz w:val="24"/>
              </w:rPr>
              <w:t xml:space="preserve"> </w:t>
            </w:r>
            <w:r>
              <w:rPr>
                <w:sz w:val="24"/>
              </w:rPr>
              <w:t>se</w:t>
            </w:r>
            <w:r>
              <w:rPr>
                <w:spacing w:val="-11"/>
                <w:sz w:val="24"/>
              </w:rPr>
              <w:t xml:space="preserve"> </w:t>
            </w:r>
            <w:r>
              <w:rPr>
                <w:sz w:val="24"/>
              </w:rPr>
              <w:t>mladi</w:t>
            </w:r>
            <w:r>
              <w:rPr>
                <w:spacing w:val="-10"/>
                <w:sz w:val="24"/>
              </w:rPr>
              <w:t xml:space="preserve"> </w:t>
            </w:r>
            <w:r>
              <w:rPr>
                <w:sz w:val="24"/>
              </w:rPr>
              <w:t>osjećaju</w:t>
            </w:r>
            <w:r>
              <w:rPr>
                <w:spacing w:val="-10"/>
                <w:sz w:val="24"/>
              </w:rPr>
              <w:t xml:space="preserve"> </w:t>
            </w:r>
            <w:r>
              <w:rPr>
                <w:sz w:val="24"/>
              </w:rPr>
              <w:t>osnaženo i motivirano za doprinos društvenom razvoju.</w:t>
            </w:r>
          </w:p>
        </w:tc>
      </w:tr>
      <w:tr w:rsidR="00AB5DB3" w14:paraId="74BAED47" w14:textId="77777777">
        <w:trPr>
          <w:trHeight w:val="887"/>
        </w:trPr>
        <w:tc>
          <w:tcPr>
            <w:tcW w:w="3121" w:type="dxa"/>
          </w:tcPr>
          <w:p w14:paraId="5D0BAB26" w14:textId="77777777" w:rsidR="00AB5DB3" w:rsidRDefault="00000000">
            <w:pPr>
              <w:pStyle w:val="TableParagraph"/>
              <w:tabs>
                <w:tab w:val="left" w:pos="1554"/>
                <w:tab w:val="left" w:pos="2838"/>
              </w:tabs>
              <w:spacing w:before="51" w:line="276" w:lineRule="auto"/>
              <w:ind w:left="108" w:right="3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24" w:type="dxa"/>
          </w:tcPr>
          <w:p w14:paraId="23B1BD61" w14:textId="77777777" w:rsidR="00AB5DB3" w:rsidRDefault="00000000">
            <w:pPr>
              <w:pStyle w:val="TableParagraph"/>
              <w:spacing w:before="51"/>
              <w:ind w:left="110"/>
              <w:rPr>
                <w:sz w:val="24"/>
              </w:rPr>
            </w:pPr>
            <w:r>
              <w:rPr>
                <w:sz w:val="24"/>
              </w:rPr>
              <w:t xml:space="preserve">82.399,00 </w:t>
            </w:r>
            <w:r>
              <w:rPr>
                <w:spacing w:val="-5"/>
                <w:sz w:val="24"/>
              </w:rPr>
              <w:t>EUR</w:t>
            </w:r>
          </w:p>
        </w:tc>
      </w:tr>
    </w:tbl>
    <w:p w14:paraId="422DC217"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1"/>
        <w:gridCol w:w="6524"/>
      </w:tblGrid>
      <w:tr w:rsidR="00AB5DB3" w14:paraId="5C2178EA" w14:textId="77777777">
        <w:trPr>
          <w:trHeight w:val="890"/>
        </w:trPr>
        <w:tc>
          <w:tcPr>
            <w:tcW w:w="3121" w:type="dxa"/>
          </w:tcPr>
          <w:p w14:paraId="707BCB96"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583E3486" w14:textId="77777777" w:rsidR="00AB5DB3" w:rsidRDefault="00000000">
            <w:pPr>
              <w:pStyle w:val="TableParagraph"/>
              <w:spacing w:before="41"/>
              <w:ind w:left="108"/>
              <w:rPr>
                <w:b/>
                <w:sz w:val="24"/>
              </w:rPr>
            </w:pPr>
            <w:r>
              <w:rPr>
                <w:b/>
                <w:spacing w:val="-2"/>
                <w:sz w:val="24"/>
              </w:rPr>
              <w:t>provedbu</w:t>
            </w:r>
          </w:p>
        </w:tc>
        <w:tc>
          <w:tcPr>
            <w:tcW w:w="6524" w:type="dxa"/>
          </w:tcPr>
          <w:p w14:paraId="6571DC68" w14:textId="77777777" w:rsidR="00AB5DB3" w:rsidRDefault="00000000">
            <w:pPr>
              <w:pStyle w:val="TableParagraph"/>
              <w:spacing w:before="54"/>
              <w:ind w:left="110"/>
              <w:rPr>
                <w:sz w:val="24"/>
              </w:rPr>
            </w:pPr>
            <w:r>
              <w:rPr>
                <w:sz w:val="24"/>
              </w:rPr>
              <w:t xml:space="preserve">42.682,83 </w:t>
            </w:r>
            <w:r>
              <w:rPr>
                <w:spacing w:val="-5"/>
                <w:sz w:val="24"/>
              </w:rPr>
              <w:t>EUR</w:t>
            </w:r>
          </w:p>
        </w:tc>
      </w:tr>
      <w:tr w:rsidR="00AB5DB3" w14:paraId="3403BCFD" w14:textId="77777777">
        <w:trPr>
          <w:trHeight w:val="1839"/>
        </w:trPr>
        <w:tc>
          <w:tcPr>
            <w:tcW w:w="3121" w:type="dxa"/>
          </w:tcPr>
          <w:p w14:paraId="0B28A1DF"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24" w:type="dxa"/>
          </w:tcPr>
          <w:p w14:paraId="30D69AF7" w14:textId="77777777" w:rsidR="00AB5DB3" w:rsidRDefault="00000000">
            <w:pPr>
              <w:pStyle w:val="TableParagraph"/>
              <w:spacing w:before="51" w:line="276" w:lineRule="auto"/>
              <w:ind w:left="110" w:right="30"/>
              <w:jc w:val="both"/>
              <w:rPr>
                <w:sz w:val="24"/>
              </w:rPr>
            </w:pPr>
            <w:r>
              <w:rPr>
                <w:sz w:val="24"/>
              </w:rPr>
              <w:t>Pokazatelji rezultata odnose se na broj osoba uključenih u aktivnosti projekta, broj relevantnih dionika uključenih u implementaciju projekta, broj organiziranih lokalnih aktivnosti povezanih s provedbom Lokalnog programa za mlade te prijenos znanja i iskustava između partnerskih regija.</w:t>
            </w:r>
          </w:p>
        </w:tc>
      </w:tr>
      <w:tr w:rsidR="00AB5DB3" w14:paraId="0FD2A72B" w14:textId="77777777">
        <w:trPr>
          <w:trHeight w:val="986"/>
        </w:trPr>
        <w:tc>
          <w:tcPr>
            <w:tcW w:w="3121" w:type="dxa"/>
          </w:tcPr>
          <w:p w14:paraId="0E7605C9" w14:textId="77777777" w:rsidR="00AB5DB3" w:rsidRDefault="00000000">
            <w:pPr>
              <w:pStyle w:val="TableParagraph"/>
              <w:spacing w:before="51"/>
              <w:ind w:left="108"/>
              <w:rPr>
                <w:b/>
                <w:sz w:val="24"/>
              </w:rPr>
            </w:pPr>
            <w:r>
              <w:rPr>
                <w:b/>
                <w:spacing w:val="-2"/>
                <w:sz w:val="24"/>
              </w:rPr>
              <w:t>Obrazloženje</w:t>
            </w:r>
          </w:p>
        </w:tc>
        <w:tc>
          <w:tcPr>
            <w:tcW w:w="6524" w:type="dxa"/>
          </w:tcPr>
          <w:p w14:paraId="60C8BB9F" w14:textId="77777777" w:rsidR="00AB5DB3" w:rsidRDefault="00000000">
            <w:pPr>
              <w:pStyle w:val="TableParagraph"/>
              <w:spacing w:before="51" w:line="276" w:lineRule="auto"/>
              <w:ind w:left="110" w:right="32"/>
              <w:rPr>
                <w:sz w:val="24"/>
              </w:rPr>
            </w:pPr>
            <w:r>
              <w:rPr>
                <w:sz w:val="24"/>
              </w:rPr>
              <w:t>Do kraja lipnja realizacija je sukladno planiranom, a sve u skladu s dinamikom projektnih aktivnosti.</w:t>
            </w:r>
          </w:p>
        </w:tc>
      </w:tr>
    </w:tbl>
    <w:p w14:paraId="1F63DF62" w14:textId="77777777" w:rsidR="00AB5DB3" w:rsidRDefault="00AB5DB3">
      <w:pPr>
        <w:pStyle w:val="Tijeloteksta"/>
        <w:rPr>
          <w:b/>
          <w:sz w:val="20"/>
        </w:rPr>
      </w:pPr>
    </w:p>
    <w:p w14:paraId="557D865F" w14:textId="77777777" w:rsidR="00AB5DB3" w:rsidRDefault="00AB5DB3">
      <w:pPr>
        <w:pStyle w:val="Tijeloteksta"/>
        <w:spacing w:before="72"/>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1956E163" w14:textId="77777777">
        <w:trPr>
          <w:trHeight w:val="549"/>
        </w:trPr>
        <w:tc>
          <w:tcPr>
            <w:tcW w:w="3128" w:type="dxa"/>
          </w:tcPr>
          <w:p w14:paraId="4B98C733" w14:textId="77777777" w:rsidR="00AB5DB3" w:rsidRDefault="00000000">
            <w:pPr>
              <w:pStyle w:val="TableParagraph"/>
              <w:spacing w:before="15"/>
              <w:ind w:left="16"/>
              <w:rPr>
                <w:b/>
                <w:sz w:val="24"/>
              </w:rPr>
            </w:pPr>
            <w:r>
              <w:rPr>
                <w:b/>
                <w:sz w:val="24"/>
              </w:rPr>
              <w:t>NAZIV</w:t>
            </w:r>
            <w:r>
              <w:rPr>
                <w:b/>
                <w:spacing w:val="-4"/>
                <w:sz w:val="24"/>
              </w:rPr>
              <w:t xml:space="preserve"> </w:t>
            </w:r>
            <w:r>
              <w:rPr>
                <w:b/>
                <w:spacing w:val="-2"/>
                <w:sz w:val="24"/>
              </w:rPr>
              <w:t>PROGRAMA</w:t>
            </w:r>
          </w:p>
        </w:tc>
        <w:tc>
          <w:tcPr>
            <w:tcW w:w="6666" w:type="dxa"/>
          </w:tcPr>
          <w:p w14:paraId="3F1EBD74" w14:textId="77777777" w:rsidR="00AB5DB3" w:rsidRDefault="00000000">
            <w:pPr>
              <w:pStyle w:val="TableParagraph"/>
              <w:spacing w:before="15"/>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1855C2C6" w14:textId="77777777">
        <w:trPr>
          <w:trHeight w:val="546"/>
        </w:trPr>
        <w:tc>
          <w:tcPr>
            <w:tcW w:w="3128" w:type="dxa"/>
          </w:tcPr>
          <w:p w14:paraId="35114910" w14:textId="77777777" w:rsidR="00AB5DB3" w:rsidRDefault="00000000">
            <w:pPr>
              <w:pStyle w:val="TableParagraph"/>
              <w:spacing w:before="13"/>
              <w:ind w:left="16"/>
              <w:rPr>
                <w:b/>
                <w:sz w:val="24"/>
              </w:rPr>
            </w:pPr>
            <w:r>
              <w:rPr>
                <w:b/>
                <w:sz w:val="24"/>
              </w:rPr>
              <w:t>Funkcijska</w:t>
            </w:r>
            <w:r>
              <w:rPr>
                <w:b/>
                <w:spacing w:val="-5"/>
                <w:sz w:val="24"/>
              </w:rPr>
              <w:t xml:space="preserve"> </w:t>
            </w:r>
            <w:r>
              <w:rPr>
                <w:b/>
                <w:spacing w:val="-2"/>
                <w:sz w:val="24"/>
              </w:rPr>
              <w:t>oznaka</w:t>
            </w:r>
          </w:p>
        </w:tc>
        <w:tc>
          <w:tcPr>
            <w:tcW w:w="6666" w:type="dxa"/>
          </w:tcPr>
          <w:p w14:paraId="732CCA32" w14:textId="77777777" w:rsidR="00AB5DB3" w:rsidRDefault="00000000">
            <w:pPr>
              <w:pStyle w:val="TableParagraph"/>
              <w:spacing w:before="13"/>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25DE4D58" w14:textId="77777777">
        <w:trPr>
          <w:trHeight w:val="546"/>
        </w:trPr>
        <w:tc>
          <w:tcPr>
            <w:tcW w:w="3128" w:type="dxa"/>
          </w:tcPr>
          <w:p w14:paraId="2D1DDAE8" w14:textId="77777777" w:rsidR="00AB5DB3" w:rsidRDefault="00000000">
            <w:pPr>
              <w:pStyle w:val="TableParagraph"/>
              <w:spacing w:before="13"/>
              <w:ind w:left="16"/>
              <w:rPr>
                <w:b/>
                <w:sz w:val="24"/>
              </w:rPr>
            </w:pPr>
            <w:r>
              <w:rPr>
                <w:b/>
                <w:sz w:val="24"/>
              </w:rPr>
              <w:t>Regulatorni</w:t>
            </w:r>
            <w:r>
              <w:rPr>
                <w:b/>
                <w:spacing w:val="-5"/>
                <w:sz w:val="24"/>
              </w:rPr>
              <w:t xml:space="preserve"> </w:t>
            </w:r>
            <w:r>
              <w:rPr>
                <w:b/>
                <w:spacing w:val="-4"/>
                <w:sz w:val="24"/>
              </w:rPr>
              <w:t>okvir</w:t>
            </w:r>
          </w:p>
        </w:tc>
        <w:tc>
          <w:tcPr>
            <w:tcW w:w="6666" w:type="dxa"/>
          </w:tcPr>
          <w:p w14:paraId="6D63B9DD" w14:textId="77777777" w:rsidR="00AB5DB3" w:rsidRDefault="00000000">
            <w:pPr>
              <w:pStyle w:val="TableParagraph"/>
              <w:spacing w:before="13"/>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509A3E4E" w14:textId="77777777">
        <w:trPr>
          <w:trHeight w:val="548"/>
        </w:trPr>
        <w:tc>
          <w:tcPr>
            <w:tcW w:w="3128" w:type="dxa"/>
          </w:tcPr>
          <w:p w14:paraId="5C49FEC3" w14:textId="77777777" w:rsidR="00AB5DB3" w:rsidRDefault="00000000">
            <w:pPr>
              <w:pStyle w:val="TableParagraph"/>
              <w:spacing w:before="15"/>
              <w:ind w:left="16"/>
              <w:rPr>
                <w:b/>
                <w:sz w:val="24"/>
              </w:rPr>
            </w:pPr>
            <w:r>
              <w:rPr>
                <w:b/>
                <w:sz w:val="24"/>
              </w:rPr>
              <w:t>Naziv</w:t>
            </w:r>
            <w:r>
              <w:rPr>
                <w:b/>
                <w:spacing w:val="-2"/>
                <w:sz w:val="24"/>
              </w:rPr>
              <w:t xml:space="preserve"> programa</w:t>
            </w:r>
          </w:p>
        </w:tc>
        <w:tc>
          <w:tcPr>
            <w:tcW w:w="6666" w:type="dxa"/>
          </w:tcPr>
          <w:p w14:paraId="1DBF57DB" w14:textId="77777777" w:rsidR="00AB5DB3" w:rsidRDefault="00000000">
            <w:pPr>
              <w:pStyle w:val="TableParagraph"/>
              <w:spacing w:before="15"/>
              <w:ind w:left="16"/>
              <w:rPr>
                <w:sz w:val="24"/>
              </w:rPr>
            </w:pPr>
            <w:r>
              <w:rPr>
                <w:sz w:val="24"/>
              </w:rPr>
              <w:t>Projekti</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5A1075B1" w14:textId="77777777">
        <w:trPr>
          <w:trHeight w:val="547"/>
        </w:trPr>
        <w:tc>
          <w:tcPr>
            <w:tcW w:w="3128" w:type="dxa"/>
          </w:tcPr>
          <w:p w14:paraId="485516B2" w14:textId="77777777" w:rsidR="00AB5DB3" w:rsidRDefault="00000000">
            <w:pPr>
              <w:pStyle w:val="TableParagraph"/>
              <w:spacing w:before="13"/>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035474C6" w14:textId="77777777" w:rsidR="00AB5DB3" w:rsidRDefault="00000000">
            <w:pPr>
              <w:pStyle w:val="TableParagraph"/>
              <w:spacing w:before="13"/>
              <w:ind w:left="76"/>
              <w:rPr>
                <w:sz w:val="24"/>
              </w:rPr>
            </w:pPr>
            <w:r>
              <w:rPr>
                <w:sz w:val="24"/>
              </w:rPr>
              <w:t>Rekonstrukcija</w:t>
            </w:r>
            <w:r>
              <w:rPr>
                <w:spacing w:val="-3"/>
                <w:sz w:val="24"/>
              </w:rPr>
              <w:t xml:space="preserve"> </w:t>
            </w:r>
            <w:r>
              <w:rPr>
                <w:sz w:val="24"/>
              </w:rPr>
              <w:t>kuće</w:t>
            </w:r>
            <w:r>
              <w:rPr>
                <w:spacing w:val="-3"/>
                <w:sz w:val="24"/>
              </w:rPr>
              <w:t xml:space="preserve"> </w:t>
            </w:r>
            <w:r>
              <w:rPr>
                <w:spacing w:val="-2"/>
                <w:sz w:val="24"/>
              </w:rPr>
              <w:t>''Ušić''</w:t>
            </w:r>
          </w:p>
        </w:tc>
      </w:tr>
      <w:tr w:rsidR="00AB5DB3" w14:paraId="55C62FD2" w14:textId="77777777">
        <w:trPr>
          <w:trHeight w:val="546"/>
        </w:trPr>
        <w:tc>
          <w:tcPr>
            <w:tcW w:w="3128" w:type="dxa"/>
          </w:tcPr>
          <w:p w14:paraId="447FF61F" w14:textId="77777777" w:rsidR="00AB5DB3" w:rsidRDefault="00000000">
            <w:pPr>
              <w:pStyle w:val="TableParagraph"/>
              <w:spacing w:before="13"/>
              <w:ind w:left="16"/>
              <w:rPr>
                <w:b/>
                <w:sz w:val="24"/>
              </w:rPr>
            </w:pPr>
            <w:r>
              <w:rPr>
                <w:b/>
                <w:sz w:val="24"/>
              </w:rPr>
              <w:t>Ciljevi</w:t>
            </w:r>
            <w:r>
              <w:rPr>
                <w:b/>
                <w:spacing w:val="-2"/>
                <w:sz w:val="24"/>
              </w:rPr>
              <w:t xml:space="preserve"> programa</w:t>
            </w:r>
          </w:p>
        </w:tc>
        <w:tc>
          <w:tcPr>
            <w:tcW w:w="6666" w:type="dxa"/>
          </w:tcPr>
          <w:p w14:paraId="7C11E68A" w14:textId="77777777" w:rsidR="00AB5DB3" w:rsidRDefault="00000000">
            <w:pPr>
              <w:pStyle w:val="TableParagraph"/>
              <w:spacing w:before="13"/>
              <w:ind w:left="16"/>
              <w:rPr>
                <w:sz w:val="24"/>
              </w:rPr>
            </w:pPr>
            <w:r>
              <w:rPr>
                <w:sz w:val="24"/>
              </w:rPr>
              <w:t>Unaprijediti</w:t>
            </w:r>
            <w:r>
              <w:rPr>
                <w:spacing w:val="-6"/>
                <w:sz w:val="24"/>
              </w:rPr>
              <w:t xml:space="preserve"> </w:t>
            </w:r>
            <w:r>
              <w:rPr>
                <w:sz w:val="24"/>
              </w:rPr>
              <w:t>uvjete</w:t>
            </w:r>
            <w:r>
              <w:rPr>
                <w:spacing w:val="-5"/>
                <w:sz w:val="24"/>
              </w:rPr>
              <w:t xml:space="preserve"> </w:t>
            </w:r>
            <w:r>
              <w:rPr>
                <w:sz w:val="24"/>
              </w:rPr>
              <w:t>rada</w:t>
            </w:r>
            <w:r>
              <w:rPr>
                <w:spacing w:val="-2"/>
                <w:sz w:val="24"/>
              </w:rPr>
              <w:t xml:space="preserve"> </w:t>
            </w:r>
            <w:r>
              <w:rPr>
                <w:sz w:val="24"/>
              </w:rPr>
              <w:t>HNK</w:t>
            </w:r>
            <w:r>
              <w:rPr>
                <w:spacing w:val="-4"/>
                <w:sz w:val="24"/>
              </w:rPr>
              <w:t xml:space="preserve"> </w:t>
            </w:r>
            <w:r>
              <w:rPr>
                <w:sz w:val="24"/>
              </w:rPr>
              <w:t>Šibenik</w:t>
            </w:r>
            <w:r>
              <w:rPr>
                <w:spacing w:val="-4"/>
                <w:sz w:val="24"/>
              </w:rPr>
              <w:t xml:space="preserve"> </w:t>
            </w:r>
            <w:r>
              <w:rPr>
                <w:sz w:val="24"/>
              </w:rPr>
              <w:t>kroz</w:t>
            </w:r>
            <w:r>
              <w:rPr>
                <w:spacing w:val="-6"/>
                <w:sz w:val="24"/>
              </w:rPr>
              <w:t xml:space="preserve"> </w:t>
            </w:r>
            <w:r>
              <w:rPr>
                <w:sz w:val="24"/>
              </w:rPr>
              <w:t>rekonstrukciju</w:t>
            </w:r>
            <w:r>
              <w:rPr>
                <w:spacing w:val="-4"/>
                <w:sz w:val="24"/>
              </w:rPr>
              <w:t xml:space="preserve"> </w:t>
            </w:r>
            <w:r>
              <w:rPr>
                <w:sz w:val="24"/>
              </w:rPr>
              <w:t>kuće</w:t>
            </w:r>
            <w:r>
              <w:rPr>
                <w:spacing w:val="-5"/>
                <w:sz w:val="24"/>
              </w:rPr>
              <w:t xml:space="preserve"> </w:t>
            </w:r>
            <w:r>
              <w:rPr>
                <w:spacing w:val="-2"/>
                <w:sz w:val="24"/>
              </w:rPr>
              <w:t>Ušić.</w:t>
            </w:r>
          </w:p>
        </w:tc>
      </w:tr>
      <w:tr w:rsidR="00AB5DB3" w14:paraId="7E49476A" w14:textId="77777777">
        <w:trPr>
          <w:trHeight w:val="865"/>
        </w:trPr>
        <w:tc>
          <w:tcPr>
            <w:tcW w:w="3128" w:type="dxa"/>
          </w:tcPr>
          <w:p w14:paraId="2F257683" w14:textId="77777777" w:rsidR="00AB5DB3" w:rsidRDefault="00000000">
            <w:pPr>
              <w:pStyle w:val="TableParagraph"/>
              <w:tabs>
                <w:tab w:val="left" w:pos="1532"/>
                <w:tab w:val="left" w:pos="2885"/>
              </w:tabs>
              <w:spacing w:before="15"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4B4056A8" w14:textId="77777777" w:rsidR="00AB5DB3" w:rsidRDefault="00000000">
            <w:pPr>
              <w:pStyle w:val="TableParagraph"/>
              <w:spacing w:before="15"/>
              <w:ind w:left="16"/>
              <w:rPr>
                <w:sz w:val="24"/>
              </w:rPr>
            </w:pPr>
            <w:r>
              <w:rPr>
                <w:sz w:val="24"/>
              </w:rPr>
              <w:t xml:space="preserve">600.000,00 </w:t>
            </w:r>
            <w:r>
              <w:rPr>
                <w:spacing w:val="-5"/>
                <w:sz w:val="24"/>
              </w:rPr>
              <w:t>EUR</w:t>
            </w:r>
          </w:p>
        </w:tc>
      </w:tr>
      <w:tr w:rsidR="00AB5DB3" w14:paraId="0997DC75" w14:textId="77777777">
        <w:trPr>
          <w:trHeight w:val="863"/>
        </w:trPr>
        <w:tc>
          <w:tcPr>
            <w:tcW w:w="3128" w:type="dxa"/>
          </w:tcPr>
          <w:p w14:paraId="5C45AC49" w14:textId="77777777" w:rsidR="00AB5DB3" w:rsidRDefault="00000000">
            <w:pPr>
              <w:pStyle w:val="TableParagraph"/>
              <w:tabs>
                <w:tab w:val="left" w:pos="1463"/>
                <w:tab w:val="left" w:pos="2885"/>
              </w:tabs>
              <w:spacing w:before="13"/>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77EF533E" w14:textId="77777777" w:rsidR="00AB5DB3" w:rsidRDefault="00000000">
            <w:pPr>
              <w:pStyle w:val="TableParagraph"/>
              <w:spacing w:before="41"/>
              <w:ind w:left="16"/>
              <w:rPr>
                <w:b/>
                <w:sz w:val="24"/>
              </w:rPr>
            </w:pPr>
            <w:r>
              <w:rPr>
                <w:b/>
                <w:spacing w:val="-2"/>
                <w:sz w:val="24"/>
              </w:rPr>
              <w:t>provedbu</w:t>
            </w:r>
          </w:p>
        </w:tc>
        <w:tc>
          <w:tcPr>
            <w:tcW w:w="6666" w:type="dxa"/>
          </w:tcPr>
          <w:p w14:paraId="335972DA" w14:textId="77777777" w:rsidR="00AB5DB3" w:rsidRDefault="00000000">
            <w:pPr>
              <w:pStyle w:val="TableParagraph"/>
              <w:spacing w:before="13"/>
              <w:ind w:left="16"/>
              <w:rPr>
                <w:sz w:val="24"/>
              </w:rPr>
            </w:pPr>
            <w:r>
              <w:rPr>
                <w:sz w:val="24"/>
              </w:rPr>
              <w:t xml:space="preserve">303.389,75 </w:t>
            </w:r>
            <w:r>
              <w:rPr>
                <w:spacing w:val="-5"/>
                <w:sz w:val="24"/>
              </w:rPr>
              <w:t>EUR</w:t>
            </w:r>
          </w:p>
        </w:tc>
      </w:tr>
      <w:tr w:rsidR="00AB5DB3" w14:paraId="77613C7D" w14:textId="77777777">
        <w:trPr>
          <w:trHeight w:val="866"/>
        </w:trPr>
        <w:tc>
          <w:tcPr>
            <w:tcW w:w="3128" w:type="dxa"/>
          </w:tcPr>
          <w:p w14:paraId="21F11E04" w14:textId="77777777" w:rsidR="00AB5DB3" w:rsidRDefault="00000000">
            <w:pPr>
              <w:pStyle w:val="TableParagraph"/>
              <w:spacing w:before="15"/>
              <w:ind w:left="16"/>
              <w:rPr>
                <w:b/>
                <w:sz w:val="24"/>
              </w:rPr>
            </w:pPr>
            <w:r>
              <w:rPr>
                <w:b/>
                <w:sz w:val="24"/>
              </w:rPr>
              <w:t>Pokazatelj</w:t>
            </w:r>
            <w:r>
              <w:rPr>
                <w:b/>
                <w:spacing w:val="-5"/>
                <w:sz w:val="24"/>
              </w:rPr>
              <w:t xml:space="preserve"> </w:t>
            </w:r>
            <w:r>
              <w:rPr>
                <w:b/>
                <w:spacing w:val="-2"/>
                <w:sz w:val="24"/>
              </w:rPr>
              <w:t>rezultata</w:t>
            </w:r>
          </w:p>
        </w:tc>
        <w:tc>
          <w:tcPr>
            <w:tcW w:w="6666" w:type="dxa"/>
          </w:tcPr>
          <w:p w14:paraId="3A194B0E" w14:textId="77777777" w:rsidR="00AB5DB3" w:rsidRDefault="00000000">
            <w:pPr>
              <w:pStyle w:val="TableParagraph"/>
              <w:spacing w:before="15" w:line="276" w:lineRule="auto"/>
              <w:ind w:left="16"/>
              <w:rPr>
                <w:sz w:val="24"/>
              </w:rPr>
            </w:pPr>
            <w:r>
              <w:rPr>
                <w:spacing w:val="-2"/>
                <w:sz w:val="24"/>
              </w:rPr>
              <w:t>Izvršeni građevinsko-obrtnički radovi na projektu rekonstrukcije kuće ''Ušić''.</w:t>
            </w:r>
          </w:p>
        </w:tc>
      </w:tr>
      <w:tr w:rsidR="00AB5DB3" w14:paraId="2D7669B1" w14:textId="77777777">
        <w:trPr>
          <w:trHeight w:val="2452"/>
        </w:trPr>
        <w:tc>
          <w:tcPr>
            <w:tcW w:w="3128" w:type="dxa"/>
          </w:tcPr>
          <w:p w14:paraId="685A7088" w14:textId="77777777" w:rsidR="00AB5DB3" w:rsidRDefault="00000000">
            <w:pPr>
              <w:pStyle w:val="TableParagraph"/>
              <w:spacing w:before="13"/>
              <w:ind w:left="16"/>
              <w:rPr>
                <w:b/>
                <w:sz w:val="24"/>
              </w:rPr>
            </w:pPr>
            <w:r>
              <w:rPr>
                <w:b/>
                <w:spacing w:val="-2"/>
                <w:sz w:val="24"/>
              </w:rPr>
              <w:t>Obrazloženje</w:t>
            </w:r>
          </w:p>
        </w:tc>
        <w:tc>
          <w:tcPr>
            <w:tcW w:w="6666" w:type="dxa"/>
          </w:tcPr>
          <w:p w14:paraId="709C0B9D" w14:textId="77777777" w:rsidR="00AB5DB3" w:rsidRDefault="00000000">
            <w:pPr>
              <w:pStyle w:val="TableParagraph"/>
              <w:spacing w:before="13" w:line="276" w:lineRule="auto"/>
              <w:ind w:left="16" w:right="-15"/>
              <w:jc w:val="both"/>
              <w:rPr>
                <w:sz w:val="24"/>
              </w:rPr>
            </w:pPr>
            <w:r>
              <w:rPr>
                <w:sz w:val="24"/>
              </w:rPr>
              <w:t>Tijekom</w:t>
            </w:r>
            <w:r>
              <w:rPr>
                <w:spacing w:val="-13"/>
                <w:sz w:val="24"/>
              </w:rPr>
              <w:t xml:space="preserve"> </w:t>
            </w:r>
            <w:r>
              <w:rPr>
                <w:sz w:val="24"/>
              </w:rPr>
              <w:t>provedbe</w:t>
            </w:r>
            <w:r>
              <w:rPr>
                <w:spacing w:val="-14"/>
                <w:sz w:val="24"/>
              </w:rPr>
              <w:t xml:space="preserve"> </w:t>
            </w:r>
            <w:r>
              <w:rPr>
                <w:sz w:val="24"/>
              </w:rPr>
              <w:t>planiranih</w:t>
            </w:r>
            <w:r>
              <w:rPr>
                <w:spacing w:val="-13"/>
                <w:sz w:val="24"/>
              </w:rPr>
              <w:t xml:space="preserve"> </w:t>
            </w:r>
            <w:r>
              <w:rPr>
                <w:sz w:val="24"/>
              </w:rPr>
              <w:t>radova</w:t>
            </w:r>
            <w:r>
              <w:rPr>
                <w:spacing w:val="-14"/>
                <w:sz w:val="24"/>
              </w:rPr>
              <w:t xml:space="preserve"> </w:t>
            </w:r>
            <w:r>
              <w:rPr>
                <w:sz w:val="24"/>
              </w:rPr>
              <w:t>na</w:t>
            </w:r>
            <w:r>
              <w:rPr>
                <w:spacing w:val="-14"/>
                <w:sz w:val="24"/>
              </w:rPr>
              <w:t xml:space="preserve"> </w:t>
            </w:r>
            <w:r>
              <w:rPr>
                <w:sz w:val="24"/>
              </w:rPr>
              <w:t>objektu</w:t>
            </w:r>
            <w:r>
              <w:rPr>
                <w:spacing w:val="-13"/>
                <w:sz w:val="24"/>
              </w:rPr>
              <w:t xml:space="preserve"> </w:t>
            </w:r>
            <w:r>
              <w:rPr>
                <w:sz w:val="24"/>
              </w:rPr>
              <w:t>došlo</w:t>
            </w:r>
            <w:r>
              <w:rPr>
                <w:spacing w:val="-12"/>
                <w:sz w:val="24"/>
              </w:rPr>
              <w:t xml:space="preserve"> </w:t>
            </w:r>
            <w:r>
              <w:rPr>
                <w:sz w:val="24"/>
              </w:rPr>
              <w:t>je</w:t>
            </w:r>
            <w:r>
              <w:rPr>
                <w:spacing w:val="-14"/>
                <w:sz w:val="24"/>
              </w:rPr>
              <w:t xml:space="preserve"> </w:t>
            </w:r>
            <w:r>
              <w:rPr>
                <w:sz w:val="24"/>
              </w:rPr>
              <w:t>do</w:t>
            </w:r>
            <w:r>
              <w:rPr>
                <w:spacing w:val="-13"/>
                <w:sz w:val="24"/>
              </w:rPr>
              <w:t xml:space="preserve"> </w:t>
            </w:r>
            <w:r>
              <w:rPr>
                <w:sz w:val="24"/>
              </w:rPr>
              <w:t>povećanja potrebnih</w:t>
            </w:r>
            <w:r>
              <w:rPr>
                <w:spacing w:val="-3"/>
                <w:sz w:val="24"/>
              </w:rPr>
              <w:t xml:space="preserve"> </w:t>
            </w:r>
            <w:r>
              <w:rPr>
                <w:sz w:val="24"/>
              </w:rPr>
              <w:t>financijskih</w:t>
            </w:r>
            <w:r>
              <w:rPr>
                <w:spacing w:val="-3"/>
                <w:sz w:val="24"/>
              </w:rPr>
              <w:t xml:space="preserve"> </w:t>
            </w:r>
            <w:r>
              <w:rPr>
                <w:sz w:val="24"/>
              </w:rPr>
              <w:t>sredstava</w:t>
            </w:r>
            <w:r>
              <w:rPr>
                <w:spacing w:val="-5"/>
                <w:sz w:val="24"/>
              </w:rPr>
              <w:t xml:space="preserve"> </w:t>
            </w:r>
            <w:r>
              <w:rPr>
                <w:sz w:val="24"/>
              </w:rPr>
              <w:t>u</w:t>
            </w:r>
            <w:r>
              <w:rPr>
                <w:spacing w:val="-3"/>
                <w:sz w:val="24"/>
              </w:rPr>
              <w:t xml:space="preserve"> </w:t>
            </w:r>
            <w:r>
              <w:rPr>
                <w:sz w:val="24"/>
              </w:rPr>
              <w:t>odnosu</w:t>
            </w:r>
            <w:r>
              <w:rPr>
                <w:spacing w:val="-3"/>
                <w:sz w:val="24"/>
              </w:rPr>
              <w:t xml:space="preserve"> </w:t>
            </w:r>
            <w:r>
              <w:rPr>
                <w:sz w:val="24"/>
              </w:rPr>
              <w:t>na</w:t>
            </w:r>
            <w:r>
              <w:rPr>
                <w:spacing w:val="-4"/>
                <w:sz w:val="24"/>
              </w:rPr>
              <w:t xml:space="preserve"> </w:t>
            </w:r>
            <w:r>
              <w:rPr>
                <w:sz w:val="24"/>
              </w:rPr>
              <w:t>prvotno</w:t>
            </w:r>
            <w:r>
              <w:rPr>
                <w:spacing w:val="-3"/>
                <w:sz w:val="24"/>
              </w:rPr>
              <w:t xml:space="preserve"> </w:t>
            </w:r>
            <w:r>
              <w:rPr>
                <w:sz w:val="24"/>
              </w:rPr>
              <w:t>planirani</w:t>
            </w:r>
            <w:r>
              <w:rPr>
                <w:spacing w:val="-3"/>
                <w:sz w:val="24"/>
              </w:rPr>
              <w:t xml:space="preserve"> </w:t>
            </w:r>
            <w:r>
              <w:rPr>
                <w:sz w:val="24"/>
              </w:rPr>
              <w:t xml:space="preserve">iznos. Povećanje je posljedica opsega i dinamike izvođenja radova, kao i potrebe za izvođenjem dodatnih i nepredviđenih radova koji su se pojavili tijekom same realizacije, a sve sukladno uvjetima konzervatora. Dovršetak radova očekuje se u IV. kvartalu 2026. </w:t>
            </w:r>
            <w:r>
              <w:rPr>
                <w:spacing w:val="-2"/>
                <w:sz w:val="24"/>
              </w:rPr>
              <w:t>godine.</w:t>
            </w:r>
          </w:p>
        </w:tc>
      </w:tr>
    </w:tbl>
    <w:p w14:paraId="32C17542" w14:textId="77777777" w:rsidR="00AB5DB3" w:rsidRDefault="00AB5DB3">
      <w:pPr>
        <w:pStyle w:val="TableParagraph"/>
        <w:spacing w:line="276" w:lineRule="auto"/>
        <w:jc w:val="both"/>
        <w:rPr>
          <w:sz w:val="24"/>
        </w:rPr>
        <w:sectPr w:rsidR="00AB5DB3">
          <w:type w:val="continuous"/>
          <w:pgSz w:w="12240" w:h="15840"/>
          <w:pgMar w:top="1400" w:right="720" w:bottom="1200" w:left="720" w:header="0" w:footer="972" w:gutter="0"/>
          <w:cols w:space="720"/>
        </w:sectPr>
      </w:pPr>
    </w:p>
    <w:p w14:paraId="42BC232B" w14:textId="77777777" w:rsidR="00AB5DB3" w:rsidRDefault="00AB5DB3">
      <w:pPr>
        <w:pStyle w:val="Tijeloteksta"/>
        <w:rPr>
          <w:b/>
          <w:sz w:val="20"/>
        </w:rPr>
      </w:pPr>
    </w:p>
    <w:p w14:paraId="469DF952" w14:textId="77777777" w:rsidR="00AB5DB3" w:rsidRDefault="00AB5DB3">
      <w:pPr>
        <w:pStyle w:val="Tijeloteksta"/>
        <w:spacing w:before="168"/>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498"/>
      </w:tblGrid>
      <w:tr w:rsidR="00AB5DB3" w14:paraId="26133F2B" w14:textId="77777777">
        <w:trPr>
          <w:trHeight w:val="887"/>
        </w:trPr>
        <w:tc>
          <w:tcPr>
            <w:tcW w:w="3119" w:type="dxa"/>
            <w:tcBorders>
              <w:right w:val="single" w:sz="4" w:space="0" w:color="000000"/>
            </w:tcBorders>
          </w:tcPr>
          <w:p w14:paraId="35728A51"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498" w:type="dxa"/>
            <w:tcBorders>
              <w:top w:val="single" w:sz="4" w:space="0" w:color="000000"/>
              <w:left w:val="single" w:sz="4" w:space="0" w:color="000000"/>
              <w:bottom w:val="single" w:sz="4" w:space="0" w:color="000000"/>
              <w:right w:val="single" w:sz="4" w:space="0" w:color="000000"/>
            </w:tcBorders>
          </w:tcPr>
          <w:p w14:paraId="063122DD" w14:textId="77777777" w:rsidR="00AB5DB3" w:rsidRDefault="00000000">
            <w:pPr>
              <w:pStyle w:val="TableParagraph"/>
              <w:spacing w:before="56" w:line="276" w:lineRule="auto"/>
              <w:ind w:left="114"/>
              <w:rPr>
                <w:sz w:val="24"/>
              </w:rPr>
            </w:pPr>
            <w:r>
              <w:rPr>
                <w:sz w:val="24"/>
              </w:rPr>
              <w:t>PROJEKTI</w:t>
            </w:r>
            <w:r>
              <w:rPr>
                <w:spacing w:val="80"/>
                <w:sz w:val="24"/>
              </w:rPr>
              <w:t xml:space="preserve"> </w:t>
            </w:r>
            <w:r>
              <w:rPr>
                <w:sz w:val="24"/>
              </w:rPr>
              <w:t>SUFINANCIRANI</w:t>
            </w:r>
            <w:r>
              <w:rPr>
                <w:spacing w:val="80"/>
                <w:sz w:val="24"/>
              </w:rPr>
              <w:t xml:space="preserve"> </w:t>
            </w:r>
            <w:r>
              <w:rPr>
                <w:sz w:val="24"/>
              </w:rPr>
              <w:t>OD</w:t>
            </w:r>
            <w:r>
              <w:rPr>
                <w:spacing w:val="80"/>
                <w:sz w:val="24"/>
              </w:rPr>
              <w:t xml:space="preserve"> </w:t>
            </w:r>
            <w:r>
              <w:rPr>
                <w:sz w:val="24"/>
              </w:rPr>
              <w:t>NACIONALNIH</w:t>
            </w:r>
            <w:r>
              <w:rPr>
                <w:spacing w:val="80"/>
                <w:sz w:val="24"/>
              </w:rPr>
              <w:t xml:space="preserve"> </w:t>
            </w:r>
            <w:r>
              <w:rPr>
                <w:sz w:val="24"/>
              </w:rPr>
              <w:t>I</w:t>
            </w:r>
            <w:r>
              <w:rPr>
                <w:spacing w:val="80"/>
                <w:sz w:val="24"/>
              </w:rPr>
              <w:t xml:space="preserve"> </w:t>
            </w:r>
            <w:r>
              <w:rPr>
                <w:sz w:val="24"/>
              </w:rPr>
              <w:t xml:space="preserve">EU </w:t>
            </w:r>
            <w:r>
              <w:rPr>
                <w:spacing w:val="-2"/>
                <w:sz w:val="24"/>
              </w:rPr>
              <w:t>SREDSTAVA</w:t>
            </w:r>
          </w:p>
        </w:tc>
      </w:tr>
      <w:tr w:rsidR="00AB5DB3" w14:paraId="1AAB92EE" w14:textId="77777777">
        <w:trPr>
          <w:trHeight w:val="575"/>
        </w:trPr>
        <w:tc>
          <w:tcPr>
            <w:tcW w:w="3119" w:type="dxa"/>
          </w:tcPr>
          <w:p w14:paraId="4B6B2804" w14:textId="77777777" w:rsidR="00AB5DB3" w:rsidRDefault="00000000">
            <w:pPr>
              <w:pStyle w:val="TableParagraph"/>
              <w:spacing w:before="56"/>
              <w:ind w:left="108"/>
              <w:rPr>
                <w:b/>
                <w:sz w:val="24"/>
              </w:rPr>
            </w:pPr>
            <w:r>
              <w:rPr>
                <w:b/>
                <w:sz w:val="24"/>
              </w:rPr>
              <w:t>Funkcijska</w:t>
            </w:r>
            <w:r>
              <w:rPr>
                <w:b/>
                <w:spacing w:val="-5"/>
                <w:sz w:val="24"/>
              </w:rPr>
              <w:t xml:space="preserve"> </w:t>
            </w:r>
            <w:r>
              <w:rPr>
                <w:b/>
                <w:spacing w:val="-2"/>
                <w:sz w:val="24"/>
              </w:rPr>
              <w:t>oznaka</w:t>
            </w:r>
          </w:p>
        </w:tc>
        <w:tc>
          <w:tcPr>
            <w:tcW w:w="6498" w:type="dxa"/>
            <w:tcBorders>
              <w:top w:val="single" w:sz="4" w:space="0" w:color="000000"/>
            </w:tcBorders>
          </w:tcPr>
          <w:p w14:paraId="68EB01A9" w14:textId="77777777" w:rsidR="00AB5DB3" w:rsidRDefault="00000000">
            <w:pPr>
              <w:pStyle w:val="TableParagraph"/>
              <w:spacing w:before="56"/>
              <w:ind w:left="109"/>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1D8E264C" w14:textId="77777777">
        <w:trPr>
          <w:trHeight w:val="570"/>
        </w:trPr>
        <w:tc>
          <w:tcPr>
            <w:tcW w:w="3119" w:type="dxa"/>
          </w:tcPr>
          <w:p w14:paraId="43306278"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498" w:type="dxa"/>
          </w:tcPr>
          <w:p w14:paraId="323E5D4D" w14:textId="77777777" w:rsidR="00AB5DB3" w:rsidRDefault="00000000">
            <w:pPr>
              <w:pStyle w:val="TableParagraph"/>
              <w:spacing w:before="51"/>
              <w:ind w:left="109"/>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0D775A2D" w14:textId="77777777">
        <w:trPr>
          <w:trHeight w:val="571"/>
        </w:trPr>
        <w:tc>
          <w:tcPr>
            <w:tcW w:w="3119" w:type="dxa"/>
          </w:tcPr>
          <w:p w14:paraId="715FE47C"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498" w:type="dxa"/>
          </w:tcPr>
          <w:p w14:paraId="06CD4FB4" w14:textId="77777777" w:rsidR="00AB5DB3" w:rsidRDefault="00000000">
            <w:pPr>
              <w:pStyle w:val="TableParagraph"/>
              <w:spacing w:before="51"/>
              <w:ind w:left="109"/>
              <w:rPr>
                <w:sz w:val="24"/>
              </w:rPr>
            </w:pPr>
            <w:r>
              <w:rPr>
                <w:sz w:val="24"/>
              </w:rPr>
              <w:t>Zamjena</w:t>
            </w:r>
            <w:r>
              <w:rPr>
                <w:spacing w:val="-2"/>
                <w:sz w:val="24"/>
              </w:rPr>
              <w:t xml:space="preserve"> </w:t>
            </w:r>
            <w:r>
              <w:rPr>
                <w:sz w:val="24"/>
              </w:rPr>
              <w:t>travnjaka</w:t>
            </w:r>
            <w:r>
              <w:rPr>
                <w:spacing w:val="-2"/>
                <w:sz w:val="24"/>
              </w:rPr>
              <w:t xml:space="preserve"> </w:t>
            </w:r>
            <w:r>
              <w:rPr>
                <w:sz w:val="24"/>
              </w:rPr>
              <w:t>na</w:t>
            </w:r>
            <w:r>
              <w:rPr>
                <w:spacing w:val="-1"/>
                <w:sz w:val="24"/>
              </w:rPr>
              <w:t xml:space="preserve"> </w:t>
            </w:r>
            <w:r>
              <w:rPr>
                <w:sz w:val="24"/>
              </w:rPr>
              <w:t>pomoćnom</w:t>
            </w:r>
            <w:r>
              <w:rPr>
                <w:spacing w:val="-1"/>
                <w:sz w:val="24"/>
              </w:rPr>
              <w:t xml:space="preserve"> </w:t>
            </w:r>
            <w:r>
              <w:rPr>
                <w:sz w:val="24"/>
              </w:rPr>
              <w:t>igralištu</w:t>
            </w:r>
            <w:r>
              <w:rPr>
                <w:spacing w:val="-1"/>
                <w:sz w:val="24"/>
              </w:rPr>
              <w:t xml:space="preserve"> </w:t>
            </w:r>
            <w:r>
              <w:rPr>
                <w:sz w:val="24"/>
              </w:rPr>
              <w:t>stadiona</w:t>
            </w:r>
            <w:r>
              <w:rPr>
                <w:spacing w:val="-1"/>
                <w:sz w:val="24"/>
              </w:rPr>
              <w:t xml:space="preserve"> </w:t>
            </w:r>
            <w:r>
              <w:rPr>
                <w:spacing w:val="-2"/>
                <w:sz w:val="24"/>
              </w:rPr>
              <w:t>Šubićevac</w:t>
            </w:r>
          </w:p>
        </w:tc>
      </w:tr>
      <w:tr w:rsidR="00AB5DB3" w14:paraId="4DB9BB86" w14:textId="77777777">
        <w:trPr>
          <w:trHeight w:val="570"/>
        </w:trPr>
        <w:tc>
          <w:tcPr>
            <w:tcW w:w="3119" w:type="dxa"/>
          </w:tcPr>
          <w:p w14:paraId="36CB2326"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498" w:type="dxa"/>
          </w:tcPr>
          <w:p w14:paraId="2A10487D" w14:textId="77777777" w:rsidR="00AB5DB3" w:rsidRDefault="00000000">
            <w:pPr>
              <w:pStyle w:val="TableParagraph"/>
              <w:spacing w:before="51"/>
              <w:ind w:left="109"/>
              <w:rPr>
                <w:sz w:val="24"/>
              </w:rPr>
            </w:pPr>
            <w:r>
              <w:rPr>
                <w:sz w:val="24"/>
              </w:rPr>
              <w:t>Zamjena</w:t>
            </w:r>
            <w:r>
              <w:rPr>
                <w:spacing w:val="-2"/>
                <w:sz w:val="24"/>
              </w:rPr>
              <w:t xml:space="preserve"> </w:t>
            </w:r>
            <w:r>
              <w:rPr>
                <w:sz w:val="24"/>
              </w:rPr>
              <w:t>travnjaka</w:t>
            </w:r>
            <w:r>
              <w:rPr>
                <w:spacing w:val="-2"/>
                <w:sz w:val="24"/>
              </w:rPr>
              <w:t xml:space="preserve"> </w:t>
            </w:r>
            <w:r>
              <w:rPr>
                <w:sz w:val="24"/>
              </w:rPr>
              <w:t>na</w:t>
            </w:r>
            <w:r>
              <w:rPr>
                <w:spacing w:val="-1"/>
                <w:sz w:val="24"/>
              </w:rPr>
              <w:t xml:space="preserve"> </w:t>
            </w:r>
            <w:r>
              <w:rPr>
                <w:sz w:val="24"/>
              </w:rPr>
              <w:t>pomoćnom</w:t>
            </w:r>
            <w:r>
              <w:rPr>
                <w:spacing w:val="-1"/>
                <w:sz w:val="24"/>
              </w:rPr>
              <w:t xml:space="preserve"> </w:t>
            </w:r>
            <w:r>
              <w:rPr>
                <w:sz w:val="24"/>
              </w:rPr>
              <w:t>igralištu</w:t>
            </w:r>
            <w:r>
              <w:rPr>
                <w:spacing w:val="-1"/>
                <w:sz w:val="24"/>
              </w:rPr>
              <w:t xml:space="preserve"> </w:t>
            </w:r>
            <w:r>
              <w:rPr>
                <w:sz w:val="24"/>
              </w:rPr>
              <w:t>stadiona</w:t>
            </w:r>
            <w:r>
              <w:rPr>
                <w:spacing w:val="-1"/>
                <w:sz w:val="24"/>
              </w:rPr>
              <w:t xml:space="preserve"> </w:t>
            </w:r>
            <w:r>
              <w:rPr>
                <w:spacing w:val="-2"/>
                <w:sz w:val="24"/>
              </w:rPr>
              <w:t>Šubićevac</w:t>
            </w:r>
          </w:p>
        </w:tc>
      </w:tr>
      <w:tr w:rsidR="00AB5DB3" w14:paraId="268CB930" w14:textId="77777777">
        <w:trPr>
          <w:trHeight w:val="618"/>
        </w:trPr>
        <w:tc>
          <w:tcPr>
            <w:tcW w:w="3119" w:type="dxa"/>
          </w:tcPr>
          <w:p w14:paraId="695BF4E5"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498" w:type="dxa"/>
          </w:tcPr>
          <w:p w14:paraId="07CEE0A4" w14:textId="77777777" w:rsidR="00AB5DB3" w:rsidRDefault="00000000">
            <w:pPr>
              <w:pStyle w:val="TableParagraph"/>
              <w:spacing w:before="51"/>
              <w:ind w:left="109"/>
              <w:rPr>
                <w:sz w:val="24"/>
              </w:rPr>
            </w:pPr>
            <w:r>
              <w:rPr>
                <w:sz w:val="24"/>
              </w:rPr>
              <w:t>Uređenje</w:t>
            </w:r>
            <w:r>
              <w:rPr>
                <w:spacing w:val="-1"/>
                <w:sz w:val="24"/>
              </w:rPr>
              <w:t xml:space="preserve"> </w:t>
            </w:r>
            <w:r>
              <w:rPr>
                <w:sz w:val="24"/>
              </w:rPr>
              <w:t>sportske</w:t>
            </w:r>
            <w:r>
              <w:rPr>
                <w:spacing w:val="-1"/>
                <w:sz w:val="24"/>
              </w:rPr>
              <w:t xml:space="preserve"> </w:t>
            </w:r>
            <w:r>
              <w:rPr>
                <w:sz w:val="24"/>
              </w:rPr>
              <w:t>infrastrukture</w:t>
            </w:r>
            <w:r>
              <w:rPr>
                <w:spacing w:val="-2"/>
                <w:sz w:val="24"/>
              </w:rPr>
              <w:t xml:space="preserve"> </w:t>
            </w:r>
            <w:r>
              <w:rPr>
                <w:sz w:val="24"/>
              </w:rPr>
              <w:t>na</w:t>
            </w:r>
            <w:r>
              <w:rPr>
                <w:spacing w:val="-1"/>
                <w:sz w:val="24"/>
              </w:rPr>
              <w:t xml:space="preserve"> </w:t>
            </w:r>
            <w:r>
              <w:rPr>
                <w:sz w:val="24"/>
              </w:rPr>
              <w:t>području Grada</w:t>
            </w:r>
            <w:r>
              <w:rPr>
                <w:spacing w:val="-1"/>
                <w:sz w:val="24"/>
              </w:rPr>
              <w:t xml:space="preserve"> </w:t>
            </w:r>
            <w:r>
              <w:rPr>
                <w:spacing w:val="-2"/>
                <w:sz w:val="24"/>
              </w:rPr>
              <w:t>Šibenik</w:t>
            </w:r>
          </w:p>
        </w:tc>
      </w:tr>
      <w:tr w:rsidR="00AB5DB3" w14:paraId="701D4004" w14:textId="77777777">
        <w:trPr>
          <w:trHeight w:val="889"/>
        </w:trPr>
        <w:tc>
          <w:tcPr>
            <w:tcW w:w="3119" w:type="dxa"/>
          </w:tcPr>
          <w:p w14:paraId="7FA93675"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498" w:type="dxa"/>
          </w:tcPr>
          <w:p w14:paraId="199B2669" w14:textId="77777777" w:rsidR="00AB5DB3" w:rsidRDefault="00000000">
            <w:pPr>
              <w:pStyle w:val="TableParagraph"/>
              <w:spacing w:before="54"/>
              <w:ind w:left="109"/>
              <w:rPr>
                <w:sz w:val="24"/>
              </w:rPr>
            </w:pPr>
            <w:r>
              <w:rPr>
                <w:sz w:val="24"/>
              </w:rPr>
              <w:t xml:space="preserve">230.000,00 </w:t>
            </w:r>
            <w:r>
              <w:rPr>
                <w:spacing w:val="-5"/>
                <w:sz w:val="24"/>
              </w:rPr>
              <w:t>EUR</w:t>
            </w:r>
          </w:p>
        </w:tc>
      </w:tr>
      <w:tr w:rsidR="00AB5DB3" w14:paraId="08065619" w14:textId="77777777">
        <w:trPr>
          <w:trHeight w:val="887"/>
        </w:trPr>
        <w:tc>
          <w:tcPr>
            <w:tcW w:w="3119" w:type="dxa"/>
          </w:tcPr>
          <w:p w14:paraId="2D2DCA4C" w14:textId="77777777" w:rsidR="00AB5DB3" w:rsidRDefault="00000000">
            <w:pPr>
              <w:pStyle w:val="TableParagraph"/>
              <w:tabs>
                <w:tab w:val="left" w:pos="1485"/>
                <w:tab w:val="left" w:pos="2838"/>
              </w:tabs>
              <w:spacing w:before="5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50B68E5D" w14:textId="77777777" w:rsidR="00AB5DB3" w:rsidRDefault="00000000">
            <w:pPr>
              <w:pStyle w:val="TableParagraph"/>
              <w:spacing w:before="41"/>
              <w:ind w:left="108"/>
              <w:rPr>
                <w:b/>
                <w:sz w:val="24"/>
              </w:rPr>
            </w:pPr>
            <w:r>
              <w:rPr>
                <w:b/>
                <w:spacing w:val="-2"/>
                <w:sz w:val="24"/>
              </w:rPr>
              <w:t>provedbu</w:t>
            </w:r>
          </w:p>
        </w:tc>
        <w:tc>
          <w:tcPr>
            <w:tcW w:w="6498" w:type="dxa"/>
          </w:tcPr>
          <w:p w14:paraId="06806DF0" w14:textId="77777777" w:rsidR="00AB5DB3" w:rsidRDefault="00000000">
            <w:pPr>
              <w:pStyle w:val="TableParagraph"/>
              <w:spacing w:before="51"/>
              <w:ind w:left="109"/>
              <w:rPr>
                <w:sz w:val="24"/>
              </w:rPr>
            </w:pPr>
            <w:r>
              <w:rPr>
                <w:sz w:val="24"/>
              </w:rPr>
              <w:t xml:space="preserve">0,00 </w:t>
            </w:r>
            <w:r>
              <w:rPr>
                <w:spacing w:val="-5"/>
                <w:sz w:val="24"/>
              </w:rPr>
              <w:t>EUR</w:t>
            </w:r>
          </w:p>
        </w:tc>
      </w:tr>
      <w:tr w:rsidR="00AB5DB3" w14:paraId="4B9C6FE0" w14:textId="77777777">
        <w:trPr>
          <w:trHeight w:val="887"/>
        </w:trPr>
        <w:tc>
          <w:tcPr>
            <w:tcW w:w="3119" w:type="dxa"/>
          </w:tcPr>
          <w:p w14:paraId="7621C29D" w14:textId="77777777" w:rsidR="00AB5DB3" w:rsidRDefault="00000000">
            <w:pPr>
              <w:pStyle w:val="TableParagraph"/>
              <w:spacing w:before="52"/>
              <w:ind w:left="108"/>
              <w:rPr>
                <w:b/>
                <w:sz w:val="24"/>
              </w:rPr>
            </w:pPr>
            <w:r>
              <w:rPr>
                <w:b/>
                <w:sz w:val="24"/>
              </w:rPr>
              <w:t>Pokazatelj</w:t>
            </w:r>
            <w:r>
              <w:rPr>
                <w:b/>
                <w:spacing w:val="-5"/>
                <w:sz w:val="24"/>
              </w:rPr>
              <w:t xml:space="preserve"> </w:t>
            </w:r>
            <w:r>
              <w:rPr>
                <w:b/>
                <w:spacing w:val="-2"/>
                <w:sz w:val="24"/>
              </w:rPr>
              <w:t>rezultata</w:t>
            </w:r>
          </w:p>
        </w:tc>
        <w:tc>
          <w:tcPr>
            <w:tcW w:w="6498" w:type="dxa"/>
          </w:tcPr>
          <w:p w14:paraId="0833F075" w14:textId="77777777" w:rsidR="00AB5DB3" w:rsidRDefault="00000000">
            <w:pPr>
              <w:pStyle w:val="TableParagraph"/>
              <w:spacing w:before="52" w:line="278" w:lineRule="auto"/>
              <w:ind w:left="109"/>
              <w:rPr>
                <w:sz w:val="24"/>
              </w:rPr>
            </w:pPr>
            <w:r>
              <w:rPr>
                <w:sz w:val="24"/>
              </w:rPr>
              <w:t>Poboljšani</w:t>
            </w:r>
            <w:r>
              <w:rPr>
                <w:spacing w:val="38"/>
                <w:sz w:val="24"/>
              </w:rPr>
              <w:t xml:space="preserve"> </w:t>
            </w:r>
            <w:r>
              <w:rPr>
                <w:sz w:val="24"/>
              </w:rPr>
              <w:t>uvjeti</w:t>
            </w:r>
            <w:r>
              <w:rPr>
                <w:spacing w:val="37"/>
                <w:sz w:val="24"/>
              </w:rPr>
              <w:t xml:space="preserve"> </w:t>
            </w:r>
            <w:r>
              <w:rPr>
                <w:sz w:val="24"/>
              </w:rPr>
              <w:t>bavljenja</w:t>
            </w:r>
            <w:r>
              <w:rPr>
                <w:spacing w:val="38"/>
                <w:sz w:val="24"/>
              </w:rPr>
              <w:t xml:space="preserve"> </w:t>
            </w:r>
            <w:r>
              <w:rPr>
                <w:sz w:val="24"/>
              </w:rPr>
              <w:t>sportskim</w:t>
            </w:r>
            <w:r>
              <w:rPr>
                <w:spacing w:val="38"/>
                <w:sz w:val="24"/>
              </w:rPr>
              <w:t xml:space="preserve"> </w:t>
            </w:r>
            <w:r>
              <w:rPr>
                <w:sz w:val="24"/>
              </w:rPr>
              <w:t>aktivnostima</w:t>
            </w:r>
            <w:r>
              <w:rPr>
                <w:spacing w:val="38"/>
                <w:sz w:val="24"/>
              </w:rPr>
              <w:t xml:space="preserve"> </w:t>
            </w:r>
            <w:r>
              <w:rPr>
                <w:sz w:val="24"/>
              </w:rPr>
              <w:t>na</w:t>
            </w:r>
            <w:r>
              <w:rPr>
                <w:spacing w:val="38"/>
                <w:sz w:val="24"/>
              </w:rPr>
              <w:t xml:space="preserve"> </w:t>
            </w:r>
            <w:r>
              <w:rPr>
                <w:sz w:val="24"/>
              </w:rPr>
              <w:t>području Grada Šibenika kroz unaprjeđenje sportske infrastrukture.</w:t>
            </w:r>
          </w:p>
        </w:tc>
      </w:tr>
      <w:tr w:rsidR="00AB5DB3" w14:paraId="73F8BA0B" w14:textId="77777777">
        <w:trPr>
          <w:trHeight w:val="961"/>
        </w:trPr>
        <w:tc>
          <w:tcPr>
            <w:tcW w:w="3119" w:type="dxa"/>
          </w:tcPr>
          <w:p w14:paraId="4B7CC721" w14:textId="77777777" w:rsidR="00AB5DB3" w:rsidRDefault="00000000">
            <w:pPr>
              <w:pStyle w:val="TableParagraph"/>
              <w:spacing w:before="54"/>
              <w:ind w:left="108"/>
              <w:rPr>
                <w:b/>
                <w:sz w:val="24"/>
              </w:rPr>
            </w:pPr>
            <w:r>
              <w:rPr>
                <w:b/>
                <w:spacing w:val="-2"/>
                <w:sz w:val="24"/>
              </w:rPr>
              <w:t>Obrazloženje</w:t>
            </w:r>
          </w:p>
        </w:tc>
        <w:tc>
          <w:tcPr>
            <w:tcW w:w="6498" w:type="dxa"/>
          </w:tcPr>
          <w:p w14:paraId="0CF02644" w14:textId="77777777" w:rsidR="00AB5DB3" w:rsidRDefault="00000000">
            <w:pPr>
              <w:pStyle w:val="TableParagraph"/>
              <w:spacing w:before="54" w:line="276" w:lineRule="auto"/>
              <w:ind w:left="109"/>
              <w:rPr>
                <w:sz w:val="24"/>
              </w:rPr>
            </w:pPr>
            <w:r>
              <w:rPr>
                <w:sz w:val="24"/>
              </w:rPr>
              <w:t>Sredstva</w:t>
            </w:r>
            <w:r>
              <w:rPr>
                <w:spacing w:val="80"/>
                <w:sz w:val="24"/>
              </w:rPr>
              <w:t xml:space="preserve"> </w:t>
            </w:r>
            <w:r>
              <w:rPr>
                <w:sz w:val="24"/>
              </w:rPr>
              <w:t>će</w:t>
            </w:r>
            <w:r>
              <w:rPr>
                <w:spacing w:val="80"/>
                <w:sz w:val="24"/>
              </w:rPr>
              <w:t xml:space="preserve"> </w:t>
            </w:r>
            <w:r>
              <w:rPr>
                <w:sz w:val="24"/>
              </w:rPr>
              <w:t>biti</w:t>
            </w:r>
            <w:r>
              <w:rPr>
                <w:spacing w:val="80"/>
                <w:sz w:val="24"/>
              </w:rPr>
              <w:t xml:space="preserve"> </w:t>
            </w:r>
            <w:r>
              <w:rPr>
                <w:sz w:val="24"/>
              </w:rPr>
              <w:t>utrošena</w:t>
            </w:r>
            <w:r>
              <w:rPr>
                <w:spacing w:val="80"/>
                <w:sz w:val="24"/>
              </w:rPr>
              <w:t xml:space="preserve"> </w:t>
            </w:r>
            <w:r>
              <w:rPr>
                <w:sz w:val="24"/>
              </w:rPr>
              <w:t>u</w:t>
            </w:r>
            <w:r>
              <w:rPr>
                <w:spacing w:val="80"/>
                <w:sz w:val="24"/>
              </w:rPr>
              <w:t xml:space="preserve"> </w:t>
            </w:r>
            <w:r>
              <w:rPr>
                <w:sz w:val="24"/>
              </w:rPr>
              <w:t>drugom</w:t>
            </w:r>
            <w:r>
              <w:rPr>
                <w:spacing w:val="80"/>
                <w:sz w:val="24"/>
              </w:rPr>
              <w:t xml:space="preserve"> </w:t>
            </w:r>
            <w:r>
              <w:rPr>
                <w:sz w:val="24"/>
              </w:rPr>
              <w:t>dijelu</w:t>
            </w:r>
            <w:r>
              <w:rPr>
                <w:spacing w:val="80"/>
                <w:sz w:val="24"/>
              </w:rPr>
              <w:t xml:space="preserve"> </w:t>
            </w:r>
            <w:r>
              <w:rPr>
                <w:sz w:val="24"/>
              </w:rPr>
              <w:t>godine</w:t>
            </w:r>
            <w:r>
              <w:rPr>
                <w:spacing w:val="80"/>
                <w:sz w:val="24"/>
              </w:rPr>
              <w:t xml:space="preserve"> </w:t>
            </w:r>
            <w:r>
              <w:rPr>
                <w:sz w:val="24"/>
              </w:rPr>
              <w:t>sukladno planiranim aktivnostima na nogometnom stadionu.</w:t>
            </w:r>
          </w:p>
        </w:tc>
      </w:tr>
    </w:tbl>
    <w:p w14:paraId="280632CE" w14:textId="77777777" w:rsidR="00AB5DB3" w:rsidRDefault="00AB5DB3">
      <w:pPr>
        <w:pStyle w:val="Tijeloteksta"/>
        <w:rPr>
          <w:b/>
          <w:sz w:val="20"/>
        </w:rPr>
      </w:pPr>
    </w:p>
    <w:p w14:paraId="10D7D797" w14:textId="77777777" w:rsidR="00AB5DB3" w:rsidRDefault="00AB5DB3">
      <w:pPr>
        <w:pStyle w:val="Tijeloteksta"/>
        <w:spacing w:before="54"/>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498"/>
      </w:tblGrid>
      <w:tr w:rsidR="00AB5DB3" w14:paraId="5BF472F8" w14:textId="77777777">
        <w:trPr>
          <w:trHeight w:val="889"/>
        </w:trPr>
        <w:tc>
          <w:tcPr>
            <w:tcW w:w="3119" w:type="dxa"/>
            <w:tcBorders>
              <w:right w:val="single" w:sz="4" w:space="0" w:color="000000"/>
            </w:tcBorders>
          </w:tcPr>
          <w:p w14:paraId="43766BA9" w14:textId="77777777" w:rsidR="00AB5DB3" w:rsidRDefault="00000000">
            <w:pPr>
              <w:pStyle w:val="TableParagraph"/>
              <w:spacing w:before="58"/>
              <w:ind w:left="108"/>
              <w:rPr>
                <w:b/>
                <w:sz w:val="24"/>
              </w:rPr>
            </w:pPr>
            <w:r>
              <w:rPr>
                <w:b/>
                <w:sz w:val="24"/>
              </w:rPr>
              <w:t>NAZIV</w:t>
            </w:r>
            <w:r>
              <w:rPr>
                <w:b/>
                <w:spacing w:val="-4"/>
                <w:sz w:val="24"/>
              </w:rPr>
              <w:t xml:space="preserve"> </w:t>
            </w:r>
            <w:r>
              <w:rPr>
                <w:b/>
                <w:spacing w:val="-2"/>
                <w:sz w:val="24"/>
              </w:rPr>
              <w:t>PROGRAMA</w:t>
            </w:r>
          </w:p>
        </w:tc>
        <w:tc>
          <w:tcPr>
            <w:tcW w:w="6498" w:type="dxa"/>
            <w:tcBorders>
              <w:top w:val="single" w:sz="4" w:space="0" w:color="000000"/>
              <w:left w:val="single" w:sz="4" w:space="0" w:color="000000"/>
              <w:bottom w:val="single" w:sz="4" w:space="0" w:color="000000"/>
              <w:right w:val="single" w:sz="4" w:space="0" w:color="000000"/>
            </w:tcBorders>
          </w:tcPr>
          <w:p w14:paraId="310D07E4" w14:textId="77777777" w:rsidR="00AB5DB3" w:rsidRDefault="00000000">
            <w:pPr>
              <w:pStyle w:val="TableParagraph"/>
              <w:spacing w:before="58" w:line="276" w:lineRule="auto"/>
              <w:ind w:left="114"/>
              <w:rPr>
                <w:sz w:val="24"/>
              </w:rPr>
            </w:pPr>
            <w:r>
              <w:rPr>
                <w:sz w:val="24"/>
              </w:rPr>
              <w:t>PROJEKTI</w:t>
            </w:r>
            <w:r>
              <w:rPr>
                <w:spacing w:val="80"/>
                <w:sz w:val="24"/>
              </w:rPr>
              <w:t xml:space="preserve"> </w:t>
            </w:r>
            <w:r>
              <w:rPr>
                <w:sz w:val="24"/>
              </w:rPr>
              <w:t>SUFINANCIRANI</w:t>
            </w:r>
            <w:r>
              <w:rPr>
                <w:spacing w:val="80"/>
                <w:sz w:val="24"/>
              </w:rPr>
              <w:t xml:space="preserve"> </w:t>
            </w:r>
            <w:r>
              <w:rPr>
                <w:sz w:val="24"/>
              </w:rPr>
              <w:t>OD</w:t>
            </w:r>
            <w:r>
              <w:rPr>
                <w:spacing w:val="80"/>
                <w:sz w:val="24"/>
              </w:rPr>
              <w:t xml:space="preserve"> </w:t>
            </w:r>
            <w:r>
              <w:rPr>
                <w:sz w:val="24"/>
              </w:rPr>
              <w:t>NACIONALNIH</w:t>
            </w:r>
            <w:r>
              <w:rPr>
                <w:spacing w:val="80"/>
                <w:sz w:val="24"/>
              </w:rPr>
              <w:t xml:space="preserve"> </w:t>
            </w:r>
            <w:r>
              <w:rPr>
                <w:sz w:val="24"/>
              </w:rPr>
              <w:t>I</w:t>
            </w:r>
            <w:r>
              <w:rPr>
                <w:spacing w:val="80"/>
                <w:sz w:val="24"/>
              </w:rPr>
              <w:t xml:space="preserve"> </w:t>
            </w:r>
            <w:r>
              <w:rPr>
                <w:sz w:val="24"/>
              </w:rPr>
              <w:t xml:space="preserve">EU </w:t>
            </w:r>
            <w:r>
              <w:rPr>
                <w:spacing w:val="-2"/>
                <w:sz w:val="24"/>
              </w:rPr>
              <w:t>SREDSTAVA</w:t>
            </w:r>
          </w:p>
        </w:tc>
      </w:tr>
      <w:tr w:rsidR="00AB5DB3" w14:paraId="30F6A448" w14:textId="77777777">
        <w:trPr>
          <w:trHeight w:val="575"/>
        </w:trPr>
        <w:tc>
          <w:tcPr>
            <w:tcW w:w="3119" w:type="dxa"/>
          </w:tcPr>
          <w:p w14:paraId="4BEB7653" w14:textId="77777777" w:rsidR="00AB5DB3" w:rsidRDefault="00000000">
            <w:pPr>
              <w:pStyle w:val="TableParagraph"/>
              <w:spacing w:before="57"/>
              <w:ind w:left="108"/>
              <w:rPr>
                <w:b/>
                <w:sz w:val="24"/>
              </w:rPr>
            </w:pPr>
            <w:r>
              <w:rPr>
                <w:b/>
                <w:sz w:val="24"/>
              </w:rPr>
              <w:t>Funkcijska</w:t>
            </w:r>
            <w:r>
              <w:rPr>
                <w:b/>
                <w:spacing w:val="-5"/>
                <w:sz w:val="24"/>
              </w:rPr>
              <w:t xml:space="preserve"> </w:t>
            </w:r>
            <w:r>
              <w:rPr>
                <w:b/>
                <w:spacing w:val="-2"/>
                <w:sz w:val="24"/>
              </w:rPr>
              <w:t>oznaka</w:t>
            </w:r>
          </w:p>
        </w:tc>
        <w:tc>
          <w:tcPr>
            <w:tcW w:w="6498" w:type="dxa"/>
            <w:tcBorders>
              <w:top w:val="single" w:sz="4" w:space="0" w:color="000000"/>
            </w:tcBorders>
          </w:tcPr>
          <w:p w14:paraId="23272D03" w14:textId="77777777" w:rsidR="00AB5DB3" w:rsidRDefault="00000000">
            <w:pPr>
              <w:pStyle w:val="TableParagraph"/>
              <w:spacing w:before="57"/>
              <w:ind w:left="109"/>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1F3B84CB" w14:textId="77777777">
        <w:trPr>
          <w:trHeight w:val="570"/>
        </w:trPr>
        <w:tc>
          <w:tcPr>
            <w:tcW w:w="3119" w:type="dxa"/>
          </w:tcPr>
          <w:p w14:paraId="01092FFB"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498" w:type="dxa"/>
          </w:tcPr>
          <w:p w14:paraId="58827125" w14:textId="77777777" w:rsidR="00AB5DB3" w:rsidRDefault="00000000">
            <w:pPr>
              <w:pStyle w:val="TableParagraph"/>
              <w:spacing w:before="51"/>
              <w:ind w:left="109"/>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0BAD625D" w14:textId="77777777">
        <w:trPr>
          <w:trHeight w:val="570"/>
        </w:trPr>
        <w:tc>
          <w:tcPr>
            <w:tcW w:w="3119" w:type="dxa"/>
          </w:tcPr>
          <w:p w14:paraId="49621159"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498" w:type="dxa"/>
          </w:tcPr>
          <w:p w14:paraId="5240669C" w14:textId="77777777" w:rsidR="00AB5DB3" w:rsidRDefault="00000000">
            <w:pPr>
              <w:pStyle w:val="TableParagraph"/>
              <w:spacing w:before="51"/>
              <w:ind w:left="109"/>
              <w:rPr>
                <w:sz w:val="24"/>
              </w:rPr>
            </w:pPr>
            <w:r>
              <w:rPr>
                <w:sz w:val="24"/>
              </w:rPr>
              <w:t>Uređenje</w:t>
            </w:r>
            <w:r>
              <w:rPr>
                <w:spacing w:val="-4"/>
                <w:sz w:val="24"/>
              </w:rPr>
              <w:t xml:space="preserve"> </w:t>
            </w:r>
            <w:r>
              <w:rPr>
                <w:sz w:val="24"/>
              </w:rPr>
              <w:t>Športskog centra</w:t>
            </w:r>
            <w:r>
              <w:rPr>
                <w:spacing w:val="-2"/>
                <w:sz w:val="24"/>
              </w:rPr>
              <w:t xml:space="preserve"> Ljubica</w:t>
            </w:r>
          </w:p>
        </w:tc>
      </w:tr>
      <w:tr w:rsidR="00AB5DB3" w14:paraId="4B07141D" w14:textId="77777777">
        <w:trPr>
          <w:trHeight w:val="570"/>
        </w:trPr>
        <w:tc>
          <w:tcPr>
            <w:tcW w:w="3119" w:type="dxa"/>
          </w:tcPr>
          <w:p w14:paraId="15A34EA6"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498" w:type="dxa"/>
          </w:tcPr>
          <w:p w14:paraId="350CE702" w14:textId="77777777" w:rsidR="00AB5DB3" w:rsidRDefault="00000000">
            <w:pPr>
              <w:pStyle w:val="TableParagraph"/>
              <w:spacing w:before="51"/>
              <w:ind w:left="109"/>
              <w:rPr>
                <w:sz w:val="24"/>
              </w:rPr>
            </w:pPr>
            <w:r>
              <w:rPr>
                <w:sz w:val="24"/>
              </w:rPr>
              <w:t>Uređenje</w:t>
            </w:r>
            <w:r>
              <w:rPr>
                <w:spacing w:val="-4"/>
                <w:sz w:val="24"/>
              </w:rPr>
              <w:t xml:space="preserve"> </w:t>
            </w:r>
            <w:r>
              <w:rPr>
                <w:sz w:val="24"/>
              </w:rPr>
              <w:t>Športskog centra</w:t>
            </w:r>
            <w:r>
              <w:rPr>
                <w:spacing w:val="-2"/>
                <w:sz w:val="24"/>
              </w:rPr>
              <w:t xml:space="preserve"> Ljubica</w:t>
            </w:r>
          </w:p>
        </w:tc>
      </w:tr>
    </w:tbl>
    <w:p w14:paraId="699B74F3" w14:textId="77777777" w:rsidR="00AB5DB3" w:rsidRDefault="00AB5DB3">
      <w:pPr>
        <w:pStyle w:val="TableParagraph"/>
        <w:rPr>
          <w:sz w:val="24"/>
        </w:rPr>
        <w:sectPr w:rsidR="00AB5DB3">
          <w:pgSz w:w="12240" w:h="15840"/>
          <w:pgMar w:top="1820" w:right="720" w:bottom="1638"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498"/>
      </w:tblGrid>
      <w:tr w:rsidR="00AB5DB3" w14:paraId="2D2797A0" w14:textId="77777777">
        <w:trPr>
          <w:trHeight w:val="621"/>
        </w:trPr>
        <w:tc>
          <w:tcPr>
            <w:tcW w:w="3119" w:type="dxa"/>
          </w:tcPr>
          <w:p w14:paraId="0BE27502"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498" w:type="dxa"/>
          </w:tcPr>
          <w:p w14:paraId="09AF8254" w14:textId="77777777" w:rsidR="00AB5DB3" w:rsidRDefault="00000000">
            <w:pPr>
              <w:pStyle w:val="TableParagraph"/>
              <w:spacing w:before="54"/>
              <w:ind w:left="109"/>
              <w:rPr>
                <w:sz w:val="24"/>
              </w:rPr>
            </w:pPr>
            <w:r>
              <w:rPr>
                <w:sz w:val="24"/>
              </w:rPr>
              <w:t>Uređenje</w:t>
            </w:r>
            <w:r>
              <w:rPr>
                <w:spacing w:val="-1"/>
                <w:sz w:val="24"/>
              </w:rPr>
              <w:t xml:space="preserve"> </w:t>
            </w:r>
            <w:r>
              <w:rPr>
                <w:sz w:val="24"/>
              </w:rPr>
              <w:t>sportske</w:t>
            </w:r>
            <w:r>
              <w:rPr>
                <w:spacing w:val="-1"/>
                <w:sz w:val="24"/>
              </w:rPr>
              <w:t xml:space="preserve"> </w:t>
            </w:r>
            <w:r>
              <w:rPr>
                <w:sz w:val="24"/>
              </w:rPr>
              <w:t>infrastrukture</w:t>
            </w:r>
            <w:r>
              <w:rPr>
                <w:spacing w:val="-2"/>
                <w:sz w:val="24"/>
              </w:rPr>
              <w:t xml:space="preserve"> </w:t>
            </w:r>
            <w:r>
              <w:rPr>
                <w:sz w:val="24"/>
              </w:rPr>
              <w:t>na</w:t>
            </w:r>
            <w:r>
              <w:rPr>
                <w:spacing w:val="-1"/>
                <w:sz w:val="24"/>
              </w:rPr>
              <w:t xml:space="preserve"> </w:t>
            </w:r>
            <w:r>
              <w:rPr>
                <w:sz w:val="24"/>
              </w:rPr>
              <w:t>području Grada</w:t>
            </w:r>
            <w:r>
              <w:rPr>
                <w:spacing w:val="-1"/>
                <w:sz w:val="24"/>
              </w:rPr>
              <w:t xml:space="preserve"> </w:t>
            </w:r>
            <w:r>
              <w:rPr>
                <w:spacing w:val="-2"/>
                <w:sz w:val="24"/>
              </w:rPr>
              <w:t>Šibenik</w:t>
            </w:r>
          </w:p>
        </w:tc>
      </w:tr>
      <w:tr w:rsidR="00AB5DB3" w14:paraId="298554B0" w14:textId="77777777">
        <w:trPr>
          <w:trHeight w:val="887"/>
        </w:trPr>
        <w:tc>
          <w:tcPr>
            <w:tcW w:w="3119" w:type="dxa"/>
          </w:tcPr>
          <w:p w14:paraId="62F0970F"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498" w:type="dxa"/>
          </w:tcPr>
          <w:p w14:paraId="42E014A8" w14:textId="77777777" w:rsidR="00AB5DB3" w:rsidRDefault="00000000">
            <w:pPr>
              <w:pStyle w:val="TableParagraph"/>
              <w:spacing w:before="54"/>
              <w:ind w:left="109"/>
              <w:rPr>
                <w:sz w:val="24"/>
              </w:rPr>
            </w:pPr>
            <w:r>
              <w:rPr>
                <w:sz w:val="24"/>
              </w:rPr>
              <w:t xml:space="preserve">428.000,00 </w:t>
            </w:r>
            <w:r>
              <w:rPr>
                <w:spacing w:val="-5"/>
                <w:sz w:val="24"/>
              </w:rPr>
              <w:t>EUR</w:t>
            </w:r>
          </w:p>
        </w:tc>
      </w:tr>
      <w:tr w:rsidR="00AB5DB3" w14:paraId="3EF45D2C" w14:textId="77777777">
        <w:trPr>
          <w:trHeight w:val="889"/>
        </w:trPr>
        <w:tc>
          <w:tcPr>
            <w:tcW w:w="3119" w:type="dxa"/>
          </w:tcPr>
          <w:p w14:paraId="7B0EADBD"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7D2C28A3" w14:textId="77777777" w:rsidR="00AB5DB3" w:rsidRDefault="00000000">
            <w:pPr>
              <w:pStyle w:val="TableParagraph"/>
              <w:spacing w:before="40"/>
              <w:ind w:left="108"/>
              <w:rPr>
                <w:b/>
                <w:sz w:val="24"/>
              </w:rPr>
            </w:pPr>
            <w:r>
              <w:rPr>
                <w:b/>
                <w:spacing w:val="-2"/>
                <w:sz w:val="24"/>
              </w:rPr>
              <w:t>provedbu</w:t>
            </w:r>
          </w:p>
        </w:tc>
        <w:tc>
          <w:tcPr>
            <w:tcW w:w="6498" w:type="dxa"/>
          </w:tcPr>
          <w:p w14:paraId="221FF485" w14:textId="77777777" w:rsidR="00AB5DB3" w:rsidRDefault="00000000">
            <w:pPr>
              <w:pStyle w:val="TableParagraph"/>
              <w:spacing w:before="54"/>
              <w:ind w:left="109"/>
              <w:rPr>
                <w:sz w:val="24"/>
              </w:rPr>
            </w:pPr>
            <w:r>
              <w:rPr>
                <w:sz w:val="24"/>
              </w:rPr>
              <w:t xml:space="preserve">2.239,75 </w:t>
            </w:r>
            <w:r>
              <w:rPr>
                <w:spacing w:val="-5"/>
                <w:sz w:val="24"/>
              </w:rPr>
              <w:t>EUR</w:t>
            </w:r>
          </w:p>
        </w:tc>
      </w:tr>
      <w:tr w:rsidR="00AB5DB3" w14:paraId="76CBEFD3" w14:textId="77777777">
        <w:trPr>
          <w:trHeight w:val="887"/>
        </w:trPr>
        <w:tc>
          <w:tcPr>
            <w:tcW w:w="3119" w:type="dxa"/>
          </w:tcPr>
          <w:p w14:paraId="3FA72612"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498" w:type="dxa"/>
          </w:tcPr>
          <w:p w14:paraId="0A6C4627" w14:textId="77777777" w:rsidR="00AB5DB3" w:rsidRDefault="00000000">
            <w:pPr>
              <w:pStyle w:val="TableParagraph"/>
              <w:spacing w:before="51" w:line="276" w:lineRule="auto"/>
              <w:ind w:left="109"/>
              <w:rPr>
                <w:sz w:val="24"/>
              </w:rPr>
            </w:pPr>
            <w:r>
              <w:rPr>
                <w:sz w:val="24"/>
              </w:rPr>
              <w:t>Poboljšani</w:t>
            </w:r>
            <w:r>
              <w:rPr>
                <w:spacing w:val="38"/>
                <w:sz w:val="24"/>
              </w:rPr>
              <w:t xml:space="preserve"> </w:t>
            </w:r>
            <w:r>
              <w:rPr>
                <w:sz w:val="24"/>
              </w:rPr>
              <w:t>uvjeti</w:t>
            </w:r>
            <w:r>
              <w:rPr>
                <w:spacing w:val="37"/>
                <w:sz w:val="24"/>
              </w:rPr>
              <w:t xml:space="preserve"> </w:t>
            </w:r>
            <w:r>
              <w:rPr>
                <w:sz w:val="24"/>
              </w:rPr>
              <w:t>bavljenja</w:t>
            </w:r>
            <w:r>
              <w:rPr>
                <w:spacing w:val="38"/>
                <w:sz w:val="24"/>
              </w:rPr>
              <w:t xml:space="preserve"> </w:t>
            </w:r>
            <w:r>
              <w:rPr>
                <w:sz w:val="24"/>
              </w:rPr>
              <w:t>sportskim</w:t>
            </w:r>
            <w:r>
              <w:rPr>
                <w:spacing w:val="38"/>
                <w:sz w:val="24"/>
              </w:rPr>
              <w:t xml:space="preserve"> </w:t>
            </w:r>
            <w:r>
              <w:rPr>
                <w:sz w:val="24"/>
              </w:rPr>
              <w:t>aktivnostima</w:t>
            </w:r>
            <w:r>
              <w:rPr>
                <w:spacing w:val="38"/>
                <w:sz w:val="24"/>
              </w:rPr>
              <w:t xml:space="preserve"> </w:t>
            </w:r>
            <w:r>
              <w:rPr>
                <w:sz w:val="24"/>
              </w:rPr>
              <w:t>na</w:t>
            </w:r>
            <w:r>
              <w:rPr>
                <w:spacing w:val="38"/>
                <w:sz w:val="24"/>
              </w:rPr>
              <w:t xml:space="preserve"> </w:t>
            </w:r>
            <w:r>
              <w:rPr>
                <w:sz w:val="24"/>
              </w:rPr>
              <w:t>području Grada Šibenika kroz unaprjeđenje sportske infrastrukture.</w:t>
            </w:r>
          </w:p>
        </w:tc>
      </w:tr>
      <w:tr w:rsidR="00AB5DB3" w14:paraId="5226D921" w14:textId="77777777">
        <w:trPr>
          <w:trHeight w:val="904"/>
        </w:trPr>
        <w:tc>
          <w:tcPr>
            <w:tcW w:w="3119" w:type="dxa"/>
          </w:tcPr>
          <w:p w14:paraId="08BC718F" w14:textId="77777777" w:rsidR="00AB5DB3" w:rsidRDefault="00000000">
            <w:pPr>
              <w:pStyle w:val="TableParagraph"/>
              <w:spacing w:before="52"/>
              <w:ind w:left="108"/>
              <w:rPr>
                <w:b/>
                <w:sz w:val="24"/>
              </w:rPr>
            </w:pPr>
            <w:r>
              <w:rPr>
                <w:b/>
                <w:spacing w:val="-2"/>
                <w:sz w:val="24"/>
              </w:rPr>
              <w:t>Obrazloženje</w:t>
            </w:r>
          </w:p>
        </w:tc>
        <w:tc>
          <w:tcPr>
            <w:tcW w:w="6498" w:type="dxa"/>
          </w:tcPr>
          <w:p w14:paraId="405D30D3" w14:textId="77777777" w:rsidR="00AB5DB3" w:rsidRDefault="00000000">
            <w:pPr>
              <w:pStyle w:val="TableParagraph"/>
              <w:spacing w:before="52" w:line="276" w:lineRule="auto"/>
              <w:ind w:left="109"/>
              <w:rPr>
                <w:sz w:val="24"/>
              </w:rPr>
            </w:pPr>
            <w:r>
              <w:rPr>
                <w:sz w:val="24"/>
              </w:rPr>
              <w:t>Sredstva</w:t>
            </w:r>
            <w:r>
              <w:rPr>
                <w:spacing w:val="40"/>
                <w:sz w:val="24"/>
              </w:rPr>
              <w:t xml:space="preserve"> </w:t>
            </w:r>
            <w:r>
              <w:rPr>
                <w:sz w:val="24"/>
              </w:rPr>
              <w:t>utrošena</w:t>
            </w:r>
            <w:r>
              <w:rPr>
                <w:spacing w:val="40"/>
                <w:sz w:val="24"/>
              </w:rPr>
              <w:t xml:space="preserve"> </w:t>
            </w:r>
            <w:r>
              <w:rPr>
                <w:sz w:val="24"/>
              </w:rPr>
              <w:t>sukladno</w:t>
            </w:r>
            <w:r>
              <w:rPr>
                <w:spacing w:val="40"/>
                <w:sz w:val="24"/>
              </w:rPr>
              <w:t xml:space="preserve"> </w:t>
            </w:r>
            <w:r>
              <w:rPr>
                <w:sz w:val="24"/>
              </w:rPr>
              <w:t>ugovoru</w:t>
            </w:r>
            <w:r>
              <w:rPr>
                <w:spacing w:val="40"/>
                <w:sz w:val="24"/>
              </w:rPr>
              <w:t xml:space="preserve"> </w:t>
            </w:r>
            <w:r>
              <w:rPr>
                <w:sz w:val="24"/>
              </w:rPr>
              <w:t>s</w:t>
            </w:r>
            <w:r>
              <w:rPr>
                <w:spacing w:val="40"/>
                <w:sz w:val="24"/>
              </w:rPr>
              <w:t xml:space="preserve"> </w:t>
            </w:r>
            <w:r>
              <w:rPr>
                <w:sz w:val="24"/>
              </w:rPr>
              <w:t>odabranim</w:t>
            </w:r>
            <w:r>
              <w:rPr>
                <w:spacing w:val="40"/>
                <w:sz w:val="24"/>
              </w:rPr>
              <w:t xml:space="preserve"> </w:t>
            </w:r>
            <w:r>
              <w:rPr>
                <w:sz w:val="24"/>
              </w:rPr>
              <w:t>izvođačem</w:t>
            </w:r>
            <w:r>
              <w:rPr>
                <w:spacing w:val="40"/>
                <w:sz w:val="24"/>
              </w:rPr>
              <w:t xml:space="preserve"> </w:t>
            </w:r>
            <w:r>
              <w:rPr>
                <w:sz w:val="24"/>
              </w:rPr>
              <w:t>radova te dinamici radova.</w:t>
            </w:r>
          </w:p>
        </w:tc>
      </w:tr>
    </w:tbl>
    <w:p w14:paraId="3764B5F5" w14:textId="77777777" w:rsidR="00AB5DB3" w:rsidRDefault="00AB5DB3">
      <w:pPr>
        <w:pStyle w:val="Tijeloteksta"/>
        <w:rPr>
          <w:b/>
          <w:sz w:val="20"/>
        </w:rPr>
      </w:pPr>
    </w:p>
    <w:p w14:paraId="2DA55238" w14:textId="77777777" w:rsidR="00AB5DB3" w:rsidRDefault="00AB5DB3">
      <w:pPr>
        <w:pStyle w:val="Tijeloteksta"/>
        <w:spacing w:before="68"/>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498"/>
      </w:tblGrid>
      <w:tr w:rsidR="00AB5DB3" w14:paraId="07DE25D6" w14:textId="77777777">
        <w:trPr>
          <w:trHeight w:val="887"/>
        </w:trPr>
        <w:tc>
          <w:tcPr>
            <w:tcW w:w="3119" w:type="dxa"/>
            <w:tcBorders>
              <w:right w:val="single" w:sz="4" w:space="0" w:color="000000"/>
            </w:tcBorders>
          </w:tcPr>
          <w:p w14:paraId="3A4FFC7F" w14:textId="77777777" w:rsidR="00AB5DB3" w:rsidRDefault="00000000">
            <w:pPr>
              <w:pStyle w:val="TableParagraph"/>
              <w:spacing w:before="58"/>
              <w:ind w:left="108"/>
              <w:rPr>
                <w:b/>
                <w:sz w:val="24"/>
              </w:rPr>
            </w:pPr>
            <w:r>
              <w:rPr>
                <w:b/>
                <w:sz w:val="24"/>
              </w:rPr>
              <w:t>NAZIV</w:t>
            </w:r>
            <w:r>
              <w:rPr>
                <w:b/>
                <w:spacing w:val="-4"/>
                <w:sz w:val="24"/>
              </w:rPr>
              <w:t xml:space="preserve"> </w:t>
            </w:r>
            <w:r>
              <w:rPr>
                <w:b/>
                <w:spacing w:val="-2"/>
                <w:sz w:val="24"/>
              </w:rPr>
              <w:t>PROGRAMA</w:t>
            </w:r>
          </w:p>
        </w:tc>
        <w:tc>
          <w:tcPr>
            <w:tcW w:w="6498" w:type="dxa"/>
            <w:tcBorders>
              <w:top w:val="single" w:sz="4" w:space="0" w:color="000000"/>
              <w:left w:val="single" w:sz="4" w:space="0" w:color="000000"/>
              <w:bottom w:val="single" w:sz="4" w:space="0" w:color="000000"/>
              <w:right w:val="single" w:sz="4" w:space="0" w:color="000000"/>
            </w:tcBorders>
          </w:tcPr>
          <w:p w14:paraId="299658EC" w14:textId="77777777" w:rsidR="00AB5DB3" w:rsidRDefault="00000000">
            <w:pPr>
              <w:pStyle w:val="TableParagraph"/>
              <w:spacing w:before="58" w:line="276" w:lineRule="auto"/>
              <w:ind w:left="114"/>
              <w:rPr>
                <w:sz w:val="24"/>
              </w:rPr>
            </w:pPr>
            <w:r>
              <w:rPr>
                <w:sz w:val="24"/>
              </w:rPr>
              <w:t>PROJEKTI</w:t>
            </w:r>
            <w:r>
              <w:rPr>
                <w:spacing w:val="80"/>
                <w:sz w:val="24"/>
              </w:rPr>
              <w:t xml:space="preserve"> </w:t>
            </w:r>
            <w:r>
              <w:rPr>
                <w:sz w:val="24"/>
              </w:rPr>
              <w:t>SUFINANCIRANI</w:t>
            </w:r>
            <w:r>
              <w:rPr>
                <w:spacing w:val="80"/>
                <w:sz w:val="24"/>
              </w:rPr>
              <w:t xml:space="preserve"> </w:t>
            </w:r>
            <w:r>
              <w:rPr>
                <w:sz w:val="24"/>
              </w:rPr>
              <w:t>OD</w:t>
            </w:r>
            <w:r>
              <w:rPr>
                <w:spacing w:val="80"/>
                <w:sz w:val="24"/>
              </w:rPr>
              <w:t xml:space="preserve"> </w:t>
            </w:r>
            <w:r>
              <w:rPr>
                <w:sz w:val="24"/>
              </w:rPr>
              <w:t>NACIONALNIH</w:t>
            </w:r>
            <w:r>
              <w:rPr>
                <w:spacing w:val="80"/>
                <w:sz w:val="24"/>
              </w:rPr>
              <w:t xml:space="preserve"> </w:t>
            </w:r>
            <w:r>
              <w:rPr>
                <w:sz w:val="24"/>
              </w:rPr>
              <w:t>I</w:t>
            </w:r>
            <w:r>
              <w:rPr>
                <w:spacing w:val="80"/>
                <w:sz w:val="24"/>
              </w:rPr>
              <w:t xml:space="preserve"> </w:t>
            </w:r>
            <w:r>
              <w:rPr>
                <w:sz w:val="24"/>
              </w:rPr>
              <w:t xml:space="preserve">EU </w:t>
            </w:r>
            <w:r>
              <w:rPr>
                <w:spacing w:val="-2"/>
                <w:sz w:val="24"/>
              </w:rPr>
              <w:t>SREDSTAVA</w:t>
            </w:r>
          </w:p>
        </w:tc>
      </w:tr>
      <w:tr w:rsidR="00AB5DB3" w14:paraId="00174731" w14:textId="77777777">
        <w:trPr>
          <w:trHeight w:val="575"/>
        </w:trPr>
        <w:tc>
          <w:tcPr>
            <w:tcW w:w="3119" w:type="dxa"/>
          </w:tcPr>
          <w:p w14:paraId="705E3CE2"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498" w:type="dxa"/>
            <w:tcBorders>
              <w:top w:val="single" w:sz="4" w:space="0" w:color="000000"/>
            </w:tcBorders>
          </w:tcPr>
          <w:p w14:paraId="6A52A881" w14:textId="77777777" w:rsidR="00AB5DB3" w:rsidRDefault="00000000">
            <w:pPr>
              <w:pStyle w:val="TableParagraph"/>
              <w:spacing w:before="58"/>
              <w:ind w:left="109"/>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54EE761" w14:textId="77777777">
        <w:trPr>
          <w:trHeight w:val="570"/>
        </w:trPr>
        <w:tc>
          <w:tcPr>
            <w:tcW w:w="3119" w:type="dxa"/>
          </w:tcPr>
          <w:p w14:paraId="1812CC9D"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498" w:type="dxa"/>
          </w:tcPr>
          <w:p w14:paraId="24406427" w14:textId="77777777" w:rsidR="00AB5DB3" w:rsidRDefault="00000000">
            <w:pPr>
              <w:pStyle w:val="TableParagraph"/>
              <w:spacing w:before="54"/>
              <w:ind w:left="109"/>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0965404A" w14:textId="77777777">
        <w:trPr>
          <w:trHeight w:val="570"/>
        </w:trPr>
        <w:tc>
          <w:tcPr>
            <w:tcW w:w="3119" w:type="dxa"/>
          </w:tcPr>
          <w:p w14:paraId="4F0F593E"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498" w:type="dxa"/>
          </w:tcPr>
          <w:p w14:paraId="1ADF73AC" w14:textId="77777777" w:rsidR="00AB5DB3" w:rsidRDefault="00000000">
            <w:pPr>
              <w:pStyle w:val="TableParagraph"/>
              <w:spacing w:before="54"/>
              <w:ind w:left="109"/>
              <w:rPr>
                <w:sz w:val="24"/>
              </w:rPr>
            </w:pPr>
            <w:r>
              <w:rPr>
                <w:sz w:val="24"/>
              </w:rPr>
              <w:t>Obnova</w:t>
            </w:r>
            <w:r>
              <w:rPr>
                <w:spacing w:val="-2"/>
                <w:sz w:val="24"/>
              </w:rPr>
              <w:t xml:space="preserve"> </w:t>
            </w:r>
            <w:r>
              <w:rPr>
                <w:sz w:val="24"/>
              </w:rPr>
              <w:t>nogometnog stadiona</w:t>
            </w:r>
            <w:r>
              <w:rPr>
                <w:spacing w:val="1"/>
                <w:sz w:val="24"/>
              </w:rPr>
              <w:t xml:space="preserve"> </w:t>
            </w:r>
            <w:r>
              <w:rPr>
                <w:spacing w:val="-2"/>
                <w:sz w:val="24"/>
              </w:rPr>
              <w:t>Šubićevac</w:t>
            </w:r>
          </w:p>
        </w:tc>
      </w:tr>
      <w:tr w:rsidR="00AB5DB3" w14:paraId="14FADE95" w14:textId="77777777">
        <w:trPr>
          <w:trHeight w:val="570"/>
        </w:trPr>
        <w:tc>
          <w:tcPr>
            <w:tcW w:w="3119" w:type="dxa"/>
          </w:tcPr>
          <w:p w14:paraId="0C601035"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498" w:type="dxa"/>
          </w:tcPr>
          <w:p w14:paraId="5C5A7301" w14:textId="77777777" w:rsidR="00AB5DB3" w:rsidRDefault="00000000">
            <w:pPr>
              <w:pStyle w:val="TableParagraph"/>
              <w:spacing w:before="54"/>
              <w:ind w:left="109"/>
              <w:rPr>
                <w:sz w:val="24"/>
              </w:rPr>
            </w:pPr>
            <w:r>
              <w:rPr>
                <w:sz w:val="24"/>
              </w:rPr>
              <w:t>Obnova</w:t>
            </w:r>
            <w:r>
              <w:rPr>
                <w:spacing w:val="-2"/>
                <w:sz w:val="24"/>
              </w:rPr>
              <w:t xml:space="preserve"> </w:t>
            </w:r>
            <w:r>
              <w:rPr>
                <w:sz w:val="24"/>
              </w:rPr>
              <w:t>nogometnog stadiona</w:t>
            </w:r>
            <w:r>
              <w:rPr>
                <w:spacing w:val="1"/>
                <w:sz w:val="24"/>
              </w:rPr>
              <w:t xml:space="preserve"> </w:t>
            </w:r>
            <w:r>
              <w:rPr>
                <w:spacing w:val="-2"/>
                <w:sz w:val="24"/>
              </w:rPr>
              <w:t>Šubićevac</w:t>
            </w:r>
          </w:p>
        </w:tc>
      </w:tr>
      <w:tr w:rsidR="00AB5DB3" w14:paraId="4F917EF4" w14:textId="77777777">
        <w:trPr>
          <w:trHeight w:val="570"/>
        </w:trPr>
        <w:tc>
          <w:tcPr>
            <w:tcW w:w="3119" w:type="dxa"/>
          </w:tcPr>
          <w:p w14:paraId="7739BF36"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498" w:type="dxa"/>
          </w:tcPr>
          <w:p w14:paraId="7D696696" w14:textId="77777777" w:rsidR="00AB5DB3" w:rsidRDefault="00000000">
            <w:pPr>
              <w:pStyle w:val="TableParagraph"/>
              <w:spacing w:before="54"/>
              <w:ind w:left="109"/>
              <w:rPr>
                <w:sz w:val="24"/>
              </w:rPr>
            </w:pPr>
            <w:r>
              <w:rPr>
                <w:sz w:val="24"/>
              </w:rPr>
              <w:t>Uređenje</w:t>
            </w:r>
            <w:r>
              <w:rPr>
                <w:spacing w:val="-1"/>
                <w:sz w:val="24"/>
              </w:rPr>
              <w:t xml:space="preserve"> </w:t>
            </w:r>
            <w:r>
              <w:rPr>
                <w:sz w:val="24"/>
              </w:rPr>
              <w:t>sportske</w:t>
            </w:r>
            <w:r>
              <w:rPr>
                <w:spacing w:val="-1"/>
                <w:sz w:val="24"/>
              </w:rPr>
              <w:t xml:space="preserve"> </w:t>
            </w:r>
            <w:r>
              <w:rPr>
                <w:sz w:val="24"/>
              </w:rPr>
              <w:t>infrastrukture</w:t>
            </w:r>
            <w:r>
              <w:rPr>
                <w:spacing w:val="-2"/>
                <w:sz w:val="24"/>
              </w:rPr>
              <w:t xml:space="preserve"> </w:t>
            </w:r>
            <w:r>
              <w:rPr>
                <w:sz w:val="24"/>
              </w:rPr>
              <w:t>na</w:t>
            </w:r>
            <w:r>
              <w:rPr>
                <w:spacing w:val="-1"/>
                <w:sz w:val="24"/>
              </w:rPr>
              <w:t xml:space="preserve"> </w:t>
            </w:r>
            <w:r>
              <w:rPr>
                <w:sz w:val="24"/>
              </w:rPr>
              <w:t>području Grada</w:t>
            </w:r>
            <w:r>
              <w:rPr>
                <w:spacing w:val="-1"/>
                <w:sz w:val="24"/>
              </w:rPr>
              <w:t xml:space="preserve"> </w:t>
            </w:r>
            <w:r>
              <w:rPr>
                <w:spacing w:val="-2"/>
                <w:sz w:val="24"/>
              </w:rPr>
              <w:t>Šibenik</w:t>
            </w:r>
          </w:p>
        </w:tc>
      </w:tr>
      <w:tr w:rsidR="00AB5DB3" w14:paraId="5B0BA69B" w14:textId="77777777">
        <w:trPr>
          <w:trHeight w:val="889"/>
        </w:trPr>
        <w:tc>
          <w:tcPr>
            <w:tcW w:w="3119" w:type="dxa"/>
          </w:tcPr>
          <w:p w14:paraId="1BC0373A"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498" w:type="dxa"/>
          </w:tcPr>
          <w:p w14:paraId="381364B8" w14:textId="77777777" w:rsidR="00AB5DB3" w:rsidRDefault="00000000">
            <w:pPr>
              <w:pStyle w:val="TableParagraph"/>
              <w:spacing w:before="54"/>
              <w:ind w:left="109"/>
              <w:rPr>
                <w:sz w:val="24"/>
              </w:rPr>
            </w:pPr>
            <w:r>
              <w:rPr>
                <w:sz w:val="24"/>
              </w:rPr>
              <w:t xml:space="preserve">300.000,00 </w:t>
            </w:r>
            <w:r>
              <w:rPr>
                <w:spacing w:val="-5"/>
                <w:sz w:val="24"/>
              </w:rPr>
              <w:t>EUR</w:t>
            </w:r>
          </w:p>
        </w:tc>
      </w:tr>
      <w:tr w:rsidR="00AB5DB3" w14:paraId="022E422A" w14:textId="77777777">
        <w:trPr>
          <w:trHeight w:val="887"/>
        </w:trPr>
        <w:tc>
          <w:tcPr>
            <w:tcW w:w="3119" w:type="dxa"/>
          </w:tcPr>
          <w:p w14:paraId="69037840" w14:textId="77777777" w:rsidR="00AB5DB3" w:rsidRDefault="00000000">
            <w:pPr>
              <w:pStyle w:val="TableParagraph"/>
              <w:tabs>
                <w:tab w:val="left" w:pos="1485"/>
                <w:tab w:val="left" w:pos="2838"/>
              </w:tabs>
              <w:spacing w:before="5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45291753" w14:textId="77777777" w:rsidR="00AB5DB3" w:rsidRDefault="00000000">
            <w:pPr>
              <w:pStyle w:val="TableParagraph"/>
              <w:spacing w:before="42"/>
              <w:ind w:left="108"/>
              <w:rPr>
                <w:b/>
                <w:sz w:val="24"/>
              </w:rPr>
            </w:pPr>
            <w:r>
              <w:rPr>
                <w:b/>
                <w:spacing w:val="-2"/>
                <w:sz w:val="24"/>
              </w:rPr>
              <w:t>provedbu</w:t>
            </w:r>
          </w:p>
        </w:tc>
        <w:tc>
          <w:tcPr>
            <w:tcW w:w="6498" w:type="dxa"/>
          </w:tcPr>
          <w:p w14:paraId="5470B074" w14:textId="77777777" w:rsidR="00AB5DB3" w:rsidRDefault="00000000">
            <w:pPr>
              <w:pStyle w:val="TableParagraph"/>
              <w:spacing w:before="51"/>
              <w:ind w:left="109"/>
              <w:rPr>
                <w:sz w:val="24"/>
              </w:rPr>
            </w:pPr>
            <w:r>
              <w:rPr>
                <w:sz w:val="24"/>
              </w:rPr>
              <w:t xml:space="preserve">22.250,00 </w:t>
            </w:r>
            <w:r>
              <w:rPr>
                <w:spacing w:val="-5"/>
                <w:sz w:val="24"/>
              </w:rPr>
              <w:t>EUR</w:t>
            </w:r>
          </w:p>
        </w:tc>
      </w:tr>
      <w:tr w:rsidR="00AB5DB3" w14:paraId="478E0286" w14:textId="77777777">
        <w:trPr>
          <w:trHeight w:val="887"/>
        </w:trPr>
        <w:tc>
          <w:tcPr>
            <w:tcW w:w="3119" w:type="dxa"/>
          </w:tcPr>
          <w:p w14:paraId="43ACE793"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498" w:type="dxa"/>
          </w:tcPr>
          <w:p w14:paraId="5B3CD396" w14:textId="77777777" w:rsidR="00AB5DB3" w:rsidRDefault="00000000">
            <w:pPr>
              <w:pStyle w:val="TableParagraph"/>
              <w:spacing w:before="51" w:line="278" w:lineRule="auto"/>
              <w:ind w:left="109"/>
              <w:rPr>
                <w:sz w:val="24"/>
              </w:rPr>
            </w:pPr>
            <w:r>
              <w:rPr>
                <w:sz w:val="24"/>
              </w:rPr>
              <w:t>Poboljšani</w:t>
            </w:r>
            <w:r>
              <w:rPr>
                <w:spacing w:val="38"/>
                <w:sz w:val="24"/>
              </w:rPr>
              <w:t xml:space="preserve"> </w:t>
            </w:r>
            <w:r>
              <w:rPr>
                <w:sz w:val="24"/>
              </w:rPr>
              <w:t>uvjeti</w:t>
            </w:r>
            <w:r>
              <w:rPr>
                <w:spacing w:val="37"/>
                <w:sz w:val="24"/>
              </w:rPr>
              <w:t xml:space="preserve"> </w:t>
            </w:r>
            <w:r>
              <w:rPr>
                <w:sz w:val="24"/>
              </w:rPr>
              <w:t>bavljenja</w:t>
            </w:r>
            <w:r>
              <w:rPr>
                <w:spacing w:val="38"/>
                <w:sz w:val="24"/>
              </w:rPr>
              <w:t xml:space="preserve"> </w:t>
            </w:r>
            <w:r>
              <w:rPr>
                <w:sz w:val="24"/>
              </w:rPr>
              <w:t>sportskim</w:t>
            </w:r>
            <w:r>
              <w:rPr>
                <w:spacing w:val="38"/>
                <w:sz w:val="24"/>
              </w:rPr>
              <w:t xml:space="preserve"> </w:t>
            </w:r>
            <w:r>
              <w:rPr>
                <w:sz w:val="24"/>
              </w:rPr>
              <w:t>aktivnostima</w:t>
            </w:r>
            <w:r>
              <w:rPr>
                <w:spacing w:val="38"/>
                <w:sz w:val="24"/>
              </w:rPr>
              <w:t xml:space="preserve"> </w:t>
            </w:r>
            <w:r>
              <w:rPr>
                <w:sz w:val="24"/>
              </w:rPr>
              <w:t>na</w:t>
            </w:r>
            <w:r>
              <w:rPr>
                <w:spacing w:val="38"/>
                <w:sz w:val="24"/>
              </w:rPr>
              <w:t xml:space="preserve"> </w:t>
            </w:r>
            <w:r>
              <w:rPr>
                <w:sz w:val="24"/>
              </w:rPr>
              <w:t>području Grada Šibenika kroz unaprjeđenje sportske infrastrukture.</w:t>
            </w:r>
          </w:p>
        </w:tc>
      </w:tr>
      <w:tr w:rsidR="00AB5DB3" w14:paraId="07FA9FBB" w14:textId="77777777">
        <w:trPr>
          <w:trHeight w:val="1451"/>
        </w:trPr>
        <w:tc>
          <w:tcPr>
            <w:tcW w:w="3119" w:type="dxa"/>
          </w:tcPr>
          <w:p w14:paraId="2E03B123" w14:textId="77777777" w:rsidR="00AB5DB3" w:rsidRDefault="00000000">
            <w:pPr>
              <w:pStyle w:val="TableParagraph"/>
              <w:spacing w:before="54"/>
              <w:ind w:left="108"/>
              <w:rPr>
                <w:b/>
                <w:sz w:val="24"/>
              </w:rPr>
            </w:pPr>
            <w:r>
              <w:rPr>
                <w:b/>
                <w:spacing w:val="-2"/>
                <w:sz w:val="24"/>
              </w:rPr>
              <w:t>Obrazloženje</w:t>
            </w:r>
          </w:p>
        </w:tc>
        <w:tc>
          <w:tcPr>
            <w:tcW w:w="6498" w:type="dxa"/>
          </w:tcPr>
          <w:p w14:paraId="5EAF591D" w14:textId="77777777" w:rsidR="00AB5DB3" w:rsidRDefault="00000000">
            <w:pPr>
              <w:pStyle w:val="TableParagraph"/>
              <w:spacing w:before="54" w:line="276" w:lineRule="auto"/>
              <w:ind w:left="109" w:right="31"/>
              <w:jc w:val="both"/>
              <w:rPr>
                <w:sz w:val="24"/>
              </w:rPr>
            </w:pPr>
            <w:r>
              <w:rPr>
                <w:sz w:val="24"/>
              </w:rPr>
              <w:t>Sredstva namijenjena izradi projektno-tehničke dokumentacije obnove</w:t>
            </w:r>
            <w:r>
              <w:rPr>
                <w:spacing w:val="-2"/>
                <w:sz w:val="24"/>
              </w:rPr>
              <w:t xml:space="preserve"> </w:t>
            </w:r>
            <w:r>
              <w:rPr>
                <w:sz w:val="24"/>
              </w:rPr>
              <w:t>nogometnog</w:t>
            </w:r>
            <w:r>
              <w:rPr>
                <w:spacing w:val="-1"/>
                <w:sz w:val="24"/>
              </w:rPr>
              <w:t xml:space="preserve"> </w:t>
            </w:r>
            <w:r>
              <w:rPr>
                <w:sz w:val="24"/>
              </w:rPr>
              <w:t>stadiona</w:t>
            </w:r>
            <w:r>
              <w:rPr>
                <w:spacing w:val="-2"/>
                <w:sz w:val="24"/>
              </w:rPr>
              <w:t xml:space="preserve"> </w:t>
            </w:r>
            <w:r>
              <w:rPr>
                <w:sz w:val="24"/>
              </w:rPr>
              <w:t>Šubićevac.</w:t>
            </w:r>
            <w:r>
              <w:rPr>
                <w:spacing w:val="-1"/>
                <w:sz w:val="24"/>
              </w:rPr>
              <w:t xml:space="preserve"> </w:t>
            </w:r>
            <w:r>
              <w:rPr>
                <w:sz w:val="24"/>
              </w:rPr>
              <w:t>Realizacija</w:t>
            </w:r>
            <w:r>
              <w:rPr>
                <w:spacing w:val="-2"/>
                <w:sz w:val="24"/>
              </w:rPr>
              <w:t xml:space="preserve"> </w:t>
            </w:r>
            <w:r>
              <w:rPr>
                <w:sz w:val="24"/>
              </w:rPr>
              <w:t>se</w:t>
            </w:r>
            <w:r>
              <w:rPr>
                <w:spacing w:val="-2"/>
                <w:sz w:val="24"/>
              </w:rPr>
              <w:t xml:space="preserve"> </w:t>
            </w:r>
            <w:r>
              <w:rPr>
                <w:sz w:val="24"/>
              </w:rPr>
              <w:t>očekuje</w:t>
            </w:r>
            <w:r>
              <w:rPr>
                <w:spacing w:val="-1"/>
                <w:sz w:val="24"/>
              </w:rPr>
              <w:t xml:space="preserve"> </w:t>
            </w:r>
            <w:r>
              <w:rPr>
                <w:sz w:val="24"/>
              </w:rPr>
              <w:t>u idućem izvještajnom razdoblju.</w:t>
            </w:r>
          </w:p>
        </w:tc>
      </w:tr>
    </w:tbl>
    <w:p w14:paraId="34CE7584" w14:textId="77777777" w:rsidR="00AB5DB3" w:rsidRDefault="00AB5DB3">
      <w:pPr>
        <w:pStyle w:val="TableParagraph"/>
        <w:spacing w:line="276" w:lineRule="auto"/>
        <w:jc w:val="both"/>
        <w:rPr>
          <w:sz w:val="24"/>
        </w:rPr>
        <w:sectPr w:rsidR="00AB5DB3">
          <w:type w:val="continuous"/>
          <w:pgSz w:w="12240" w:h="15840"/>
          <w:pgMar w:top="1400" w:right="720" w:bottom="1200" w:left="720" w:header="0" w:footer="972" w:gutter="0"/>
          <w:cols w:space="720"/>
        </w:sectPr>
      </w:pPr>
    </w:p>
    <w:p w14:paraId="6F7F25B6" w14:textId="77777777" w:rsidR="00AB5DB3" w:rsidRDefault="00AB5DB3">
      <w:pPr>
        <w:pStyle w:val="Tijeloteksta"/>
        <w:spacing w:before="11"/>
        <w:rPr>
          <w:b/>
          <w:sz w:val="9"/>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85"/>
        <w:gridCol w:w="6699"/>
      </w:tblGrid>
      <w:tr w:rsidR="00AB5DB3" w14:paraId="08CB996C" w14:textId="77777777">
        <w:trPr>
          <w:trHeight w:val="951"/>
        </w:trPr>
        <w:tc>
          <w:tcPr>
            <w:tcW w:w="3085" w:type="dxa"/>
          </w:tcPr>
          <w:p w14:paraId="7BD6B25F" w14:textId="77777777" w:rsidR="00AB5DB3" w:rsidRDefault="00000000">
            <w:pPr>
              <w:pStyle w:val="TableParagraph"/>
              <w:spacing w:line="275" w:lineRule="exact"/>
              <w:ind w:left="108"/>
              <w:rPr>
                <w:b/>
                <w:sz w:val="24"/>
              </w:rPr>
            </w:pPr>
            <w:r>
              <w:rPr>
                <w:b/>
                <w:sz w:val="24"/>
              </w:rPr>
              <w:t>NAZIV</w:t>
            </w:r>
            <w:r>
              <w:rPr>
                <w:b/>
                <w:spacing w:val="-4"/>
                <w:sz w:val="24"/>
              </w:rPr>
              <w:t xml:space="preserve"> </w:t>
            </w:r>
            <w:r>
              <w:rPr>
                <w:b/>
                <w:spacing w:val="-2"/>
                <w:sz w:val="24"/>
              </w:rPr>
              <w:t>PROGRAMA</w:t>
            </w:r>
          </w:p>
        </w:tc>
        <w:tc>
          <w:tcPr>
            <w:tcW w:w="6699" w:type="dxa"/>
          </w:tcPr>
          <w:p w14:paraId="7685DF11" w14:textId="77777777" w:rsidR="00AB5DB3" w:rsidRDefault="00000000">
            <w:pPr>
              <w:pStyle w:val="TableParagraph"/>
              <w:spacing w:line="275" w:lineRule="exact"/>
              <w:ind w:left="107"/>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6B56358E" w14:textId="77777777">
        <w:trPr>
          <w:trHeight w:val="635"/>
        </w:trPr>
        <w:tc>
          <w:tcPr>
            <w:tcW w:w="3085" w:type="dxa"/>
          </w:tcPr>
          <w:p w14:paraId="05C97CA9" w14:textId="77777777" w:rsidR="00AB5DB3" w:rsidRDefault="00000000">
            <w:pPr>
              <w:pStyle w:val="TableParagraph"/>
              <w:spacing w:line="275" w:lineRule="exact"/>
              <w:ind w:left="108"/>
              <w:rPr>
                <w:b/>
                <w:sz w:val="24"/>
              </w:rPr>
            </w:pPr>
            <w:r>
              <w:rPr>
                <w:b/>
                <w:sz w:val="24"/>
              </w:rPr>
              <w:t>Funkcijska</w:t>
            </w:r>
            <w:r>
              <w:rPr>
                <w:b/>
                <w:spacing w:val="-5"/>
                <w:sz w:val="24"/>
              </w:rPr>
              <w:t xml:space="preserve"> </w:t>
            </w:r>
            <w:r>
              <w:rPr>
                <w:b/>
                <w:spacing w:val="-2"/>
                <w:sz w:val="24"/>
              </w:rPr>
              <w:t>oznaka</w:t>
            </w:r>
          </w:p>
        </w:tc>
        <w:tc>
          <w:tcPr>
            <w:tcW w:w="6699" w:type="dxa"/>
          </w:tcPr>
          <w:p w14:paraId="1DC00A42" w14:textId="77777777" w:rsidR="00AB5DB3" w:rsidRDefault="00000000">
            <w:pPr>
              <w:pStyle w:val="TableParagraph"/>
              <w:spacing w:line="275" w:lineRule="exact"/>
              <w:ind w:left="107"/>
              <w:rPr>
                <w:sz w:val="24"/>
              </w:rPr>
            </w:pPr>
            <w:r>
              <w:rPr>
                <w:spacing w:val="-2"/>
                <w:sz w:val="24"/>
              </w:rPr>
              <w:t>K105482</w:t>
            </w:r>
          </w:p>
        </w:tc>
      </w:tr>
      <w:tr w:rsidR="00AB5DB3" w14:paraId="6AE07010" w14:textId="77777777">
        <w:trPr>
          <w:trHeight w:val="635"/>
        </w:trPr>
        <w:tc>
          <w:tcPr>
            <w:tcW w:w="3085" w:type="dxa"/>
          </w:tcPr>
          <w:p w14:paraId="65516F89" w14:textId="77777777" w:rsidR="00AB5DB3" w:rsidRDefault="00000000">
            <w:pPr>
              <w:pStyle w:val="TableParagraph"/>
              <w:spacing w:line="275" w:lineRule="exact"/>
              <w:ind w:left="108"/>
              <w:rPr>
                <w:b/>
                <w:sz w:val="24"/>
              </w:rPr>
            </w:pPr>
            <w:r>
              <w:rPr>
                <w:b/>
                <w:sz w:val="24"/>
              </w:rPr>
              <w:t>Regulatorni</w:t>
            </w:r>
            <w:r>
              <w:rPr>
                <w:b/>
                <w:spacing w:val="-5"/>
                <w:sz w:val="24"/>
              </w:rPr>
              <w:t xml:space="preserve"> </w:t>
            </w:r>
            <w:r>
              <w:rPr>
                <w:b/>
                <w:spacing w:val="-4"/>
                <w:sz w:val="24"/>
              </w:rPr>
              <w:t>okvir</w:t>
            </w:r>
          </w:p>
        </w:tc>
        <w:tc>
          <w:tcPr>
            <w:tcW w:w="6699" w:type="dxa"/>
          </w:tcPr>
          <w:p w14:paraId="0030CACB" w14:textId="77777777" w:rsidR="00AB5DB3" w:rsidRDefault="00000000">
            <w:pPr>
              <w:pStyle w:val="TableParagraph"/>
              <w:spacing w:line="275" w:lineRule="exact"/>
              <w:ind w:left="107"/>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0E665253" w14:textId="77777777">
        <w:trPr>
          <w:trHeight w:val="632"/>
        </w:trPr>
        <w:tc>
          <w:tcPr>
            <w:tcW w:w="3085" w:type="dxa"/>
          </w:tcPr>
          <w:p w14:paraId="3F37F6FF"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699" w:type="dxa"/>
          </w:tcPr>
          <w:p w14:paraId="610B6D20" w14:textId="77777777" w:rsidR="00AB5DB3" w:rsidRDefault="00000000">
            <w:pPr>
              <w:pStyle w:val="TableParagraph"/>
              <w:spacing w:line="275" w:lineRule="exact"/>
              <w:ind w:left="107"/>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790D71A8" w14:textId="77777777">
        <w:trPr>
          <w:trHeight w:val="635"/>
        </w:trPr>
        <w:tc>
          <w:tcPr>
            <w:tcW w:w="3085" w:type="dxa"/>
          </w:tcPr>
          <w:p w14:paraId="0670EAA3" w14:textId="77777777" w:rsidR="00AB5DB3" w:rsidRDefault="00000000">
            <w:pPr>
              <w:pStyle w:val="TableParagraph"/>
              <w:spacing w:before="1"/>
              <w:ind w:left="108"/>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99" w:type="dxa"/>
          </w:tcPr>
          <w:p w14:paraId="34E61056" w14:textId="77777777" w:rsidR="00AB5DB3" w:rsidRDefault="00000000">
            <w:pPr>
              <w:pStyle w:val="TableParagraph"/>
              <w:spacing w:before="1"/>
              <w:ind w:left="107"/>
              <w:rPr>
                <w:sz w:val="24"/>
              </w:rPr>
            </w:pPr>
            <w:r>
              <w:rPr>
                <w:sz w:val="24"/>
              </w:rPr>
              <w:t>Sanacija</w:t>
            </w:r>
            <w:r>
              <w:rPr>
                <w:spacing w:val="-3"/>
                <w:sz w:val="24"/>
              </w:rPr>
              <w:t xml:space="preserve"> </w:t>
            </w:r>
            <w:r>
              <w:rPr>
                <w:sz w:val="24"/>
              </w:rPr>
              <w:t>pomorskog</w:t>
            </w:r>
            <w:r>
              <w:rPr>
                <w:spacing w:val="-1"/>
                <w:sz w:val="24"/>
              </w:rPr>
              <w:t xml:space="preserve"> </w:t>
            </w:r>
            <w:r>
              <w:rPr>
                <w:spacing w:val="-4"/>
                <w:sz w:val="24"/>
              </w:rPr>
              <w:t>dobra</w:t>
            </w:r>
          </w:p>
        </w:tc>
      </w:tr>
      <w:tr w:rsidR="00AB5DB3" w14:paraId="56DDBACC" w14:textId="77777777">
        <w:trPr>
          <w:trHeight w:val="952"/>
        </w:trPr>
        <w:tc>
          <w:tcPr>
            <w:tcW w:w="3085" w:type="dxa"/>
          </w:tcPr>
          <w:p w14:paraId="13CE1FA3" w14:textId="77777777" w:rsidR="00AB5DB3" w:rsidRDefault="00000000">
            <w:pPr>
              <w:pStyle w:val="TableParagraph"/>
              <w:spacing w:before="1"/>
              <w:ind w:left="108"/>
              <w:rPr>
                <w:b/>
                <w:sz w:val="24"/>
              </w:rPr>
            </w:pPr>
            <w:r>
              <w:rPr>
                <w:b/>
                <w:sz w:val="24"/>
              </w:rPr>
              <w:t>Ciljevi</w:t>
            </w:r>
            <w:r>
              <w:rPr>
                <w:b/>
                <w:spacing w:val="-2"/>
                <w:sz w:val="24"/>
              </w:rPr>
              <w:t xml:space="preserve"> programa</w:t>
            </w:r>
          </w:p>
        </w:tc>
        <w:tc>
          <w:tcPr>
            <w:tcW w:w="6699" w:type="dxa"/>
          </w:tcPr>
          <w:p w14:paraId="65A06F61" w14:textId="77777777" w:rsidR="00AB5DB3" w:rsidRDefault="00000000">
            <w:pPr>
              <w:pStyle w:val="TableParagraph"/>
              <w:spacing w:before="1" w:line="276" w:lineRule="auto"/>
              <w:ind w:left="107"/>
              <w:rPr>
                <w:sz w:val="24"/>
              </w:rPr>
            </w:pPr>
            <w:r>
              <w:rPr>
                <w:sz w:val="24"/>
              </w:rPr>
              <w:t>Ciljevi Projekta Sanacija pomorskog dobra je saniranje oštećenog pomorskog dobra.</w:t>
            </w:r>
          </w:p>
        </w:tc>
      </w:tr>
      <w:tr w:rsidR="00AB5DB3" w14:paraId="0DAD0147" w14:textId="77777777">
        <w:trPr>
          <w:trHeight w:val="635"/>
        </w:trPr>
        <w:tc>
          <w:tcPr>
            <w:tcW w:w="3085" w:type="dxa"/>
          </w:tcPr>
          <w:p w14:paraId="135406CB" w14:textId="77777777" w:rsidR="00AB5DB3" w:rsidRDefault="00000000">
            <w:pPr>
              <w:pStyle w:val="TableParagraph"/>
              <w:tabs>
                <w:tab w:val="left" w:pos="1508"/>
                <w:tab w:val="left" w:pos="2746"/>
              </w:tabs>
              <w:spacing w:before="1"/>
              <w:ind w:left="108"/>
              <w:rPr>
                <w:b/>
                <w:sz w:val="24"/>
              </w:rPr>
            </w:pPr>
            <w:r>
              <w:rPr>
                <w:b/>
                <w:spacing w:val="-2"/>
                <w:sz w:val="24"/>
              </w:rPr>
              <w:t>Planirana</w:t>
            </w:r>
            <w:r>
              <w:rPr>
                <w:b/>
                <w:sz w:val="24"/>
              </w:rPr>
              <w:tab/>
            </w:r>
            <w:r>
              <w:rPr>
                <w:b/>
                <w:spacing w:val="-2"/>
                <w:sz w:val="24"/>
              </w:rPr>
              <w:t>sredstva</w:t>
            </w:r>
            <w:r>
              <w:rPr>
                <w:b/>
                <w:sz w:val="24"/>
              </w:rPr>
              <w:tab/>
            </w:r>
            <w:r>
              <w:rPr>
                <w:b/>
                <w:spacing w:val="-5"/>
                <w:sz w:val="24"/>
              </w:rPr>
              <w:t>za</w:t>
            </w:r>
          </w:p>
          <w:p w14:paraId="199555B1" w14:textId="77777777" w:rsidR="00AB5DB3" w:rsidRDefault="00000000">
            <w:pPr>
              <w:pStyle w:val="TableParagraph"/>
              <w:spacing w:before="41"/>
              <w:ind w:left="108"/>
              <w:rPr>
                <w:b/>
                <w:sz w:val="24"/>
              </w:rPr>
            </w:pPr>
            <w:r>
              <w:rPr>
                <w:b/>
                <w:spacing w:val="-2"/>
                <w:sz w:val="24"/>
              </w:rPr>
              <w:t>provedbu</w:t>
            </w:r>
          </w:p>
        </w:tc>
        <w:tc>
          <w:tcPr>
            <w:tcW w:w="6699" w:type="dxa"/>
          </w:tcPr>
          <w:p w14:paraId="110526C5" w14:textId="77777777" w:rsidR="00AB5DB3" w:rsidRDefault="00000000">
            <w:pPr>
              <w:pStyle w:val="TableParagraph"/>
              <w:spacing w:before="1"/>
              <w:ind w:left="107"/>
              <w:rPr>
                <w:sz w:val="24"/>
              </w:rPr>
            </w:pPr>
            <w:r>
              <w:rPr>
                <w:sz w:val="24"/>
              </w:rPr>
              <w:t xml:space="preserve">100.000,00 </w:t>
            </w:r>
            <w:r>
              <w:rPr>
                <w:spacing w:val="-5"/>
                <w:sz w:val="24"/>
              </w:rPr>
              <w:t>EUR</w:t>
            </w:r>
          </w:p>
        </w:tc>
      </w:tr>
      <w:tr w:rsidR="00AB5DB3" w14:paraId="58EBB444" w14:textId="77777777">
        <w:trPr>
          <w:trHeight w:val="635"/>
        </w:trPr>
        <w:tc>
          <w:tcPr>
            <w:tcW w:w="3085" w:type="dxa"/>
          </w:tcPr>
          <w:p w14:paraId="4116ACA0" w14:textId="77777777" w:rsidR="00AB5DB3" w:rsidRDefault="00000000">
            <w:pPr>
              <w:pStyle w:val="TableParagraph"/>
              <w:tabs>
                <w:tab w:val="left" w:pos="1439"/>
                <w:tab w:val="left" w:pos="2747"/>
              </w:tabs>
              <w:spacing w:line="275" w:lineRule="exact"/>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DE959EF" w14:textId="77777777" w:rsidR="00AB5DB3" w:rsidRDefault="00000000">
            <w:pPr>
              <w:pStyle w:val="TableParagraph"/>
              <w:spacing w:before="43"/>
              <w:ind w:left="108"/>
              <w:rPr>
                <w:b/>
                <w:sz w:val="24"/>
              </w:rPr>
            </w:pPr>
            <w:r>
              <w:rPr>
                <w:b/>
                <w:spacing w:val="-2"/>
                <w:sz w:val="24"/>
              </w:rPr>
              <w:t>provedbu</w:t>
            </w:r>
          </w:p>
        </w:tc>
        <w:tc>
          <w:tcPr>
            <w:tcW w:w="6699" w:type="dxa"/>
          </w:tcPr>
          <w:p w14:paraId="1C2BD734" w14:textId="77777777" w:rsidR="00AB5DB3" w:rsidRDefault="00000000">
            <w:pPr>
              <w:pStyle w:val="TableParagraph"/>
              <w:spacing w:line="275" w:lineRule="exact"/>
              <w:ind w:left="107"/>
              <w:rPr>
                <w:sz w:val="24"/>
              </w:rPr>
            </w:pPr>
            <w:r>
              <w:rPr>
                <w:sz w:val="24"/>
              </w:rPr>
              <w:t xml:space="preserve">0 </w:t>
            </w:r>
            <w:r>
              <w:rPr>
                <w:spacing w:val="-5"/>
                <w:sz w:val="24"/>
              </w:rPr>
              <w:t>EUR</w:t>
            </w:r>
          </w:p>
        </w:tc>
      </w:tr>
      <w:tr w:rsidR="00AB5DB3" w14:paraId="1317233B" w14:textId="77777777">
        <w:trPr>
          <w:trHeight w:val="952"/>
        </w:trPr>
        <w:tc>
          <w:tcPr>
            <w:tcW w:w="3085" w:type="dxa"/>
          </w:tcPr>
          <w:p w14:paraId="656F6E64" w14:textId="77777777" w:rsidR="00AB5DB3" w:rsidRDefault="00000000">
            <w:pPr>
              <w:pStyle w:val="TableParagraph"/>
              <w:spacing w:line="275" w:lineRule="exact"/>
              <w:ind w:left="108"/>
              <w:rPr>
                <w:b/>
                <w:sz w:val="24"/>
              </w:rPr>
            </w:pPr>
            <w:r>
              <w:rPr>
                <w:b/>
                <w:sz w:val="24"/>
              </w:rPr>
              <w:t>Pokazatelj</w:t>
            </w:r>
            <w:r>
              <w:rPr>
                <w:b/>
                <w:spacing w:val="-5"/>
                <w:sz w:val="24"/>
              </w:rPr>
              <w:t xml:space="preserve"> </w:t>
            </w:r>
            <w:r>
              <w:rPr>
                <w:b/>
                <w:spacing w:val="-2"/>
                <w:sz w:val="24"/>
              </w:rPr>
              <w:t>rezultata</w:t>
            </w:r>
          </w:p>
        </w:tc>
        <w:tc>
          <w:tcPr>
            <w:tcW w:w="6699" w:type="dxa"/>
          </w:tcPr>
          <w:p w14:paraId="7EEADC6C" w14:textId="77777777" w:rsidR="00AB5DB3" w:rsidRDefault="00000000">
            <w:pPr>
              <w:pStyle w:val="TableParagraph"/>
              <w:spacing w:line="278" w:lineRule="auto"/>
              <w:ind w:left="107"/>
              <w:rPr>
                <w:sz w:val="24"/>
              </w:rPr>
            </w:pPr>
            <w:r>
              <w:rPr>
                <w:sz w:val="24"/>
              </w:rPr>
              <w:t>Pokazatelji</w:t>
            </w:r>
            <w:r>
              <w:rPr>
                <w:spacing w:val="80"/>
                <w:sz w:val="24"/>
              </w:rPr>
              <w:t xml:space="preserve"> </w:t>
            </w:r>
            <w:r>
              <w:rPr>
                <w:sz w:val="24"/>
              </w:rPr>
              <w:t>uspješnosti</w:t>
            </w:r>
            <w:r>
              <w:rPr>
                <w:spacing w:val="40"/>
                <w:sz w:val="24"/>
              </w:rPr>
              <w:t xml:space="preserve"> </w:t>
            </w:r>
            <w:r>
              <w:rPr>
                <w:sz w:val="24"/>
              </w:rPr>
              <w:t>za</w:t>
            </w:r>
            <w:r>
              <w:rPr>
                <w:spacing w:val="80"/>
                <w:sz w:val="24"/>
              </w:rPr>
              <w:t xml:space="preserve"> </w:t>
            </w:r>
            <w:r>
              <w:rPr>
                <w:sz w:val="24"/>
              </w:rPr>
              <w:t>2026.</w:t>
            </w:r>
            <w:r>
              <w:rPr>
                <w:spacing w:val="80"/>
                <w:sz w:val="24"/>
              </w:rPr>
              <w:t xml:space="preserve"> </w:t>
            </w:r>
            <w:r>
              <w:rPr>
                <w:sz w:val="24"/>
              </w:rPr>
              <w:t>godinu</w:t>
            </w:r>
            <w:r>
              <w:rPr>
                <w:spacing w:val="80"/>
                <w:sz w:val="24"/>
              </w:rPr>
              <w:t xml:space="preserve"> </w:t>
            </w:r>
            <w:r>
              <w:rPr>
                <w:sz w:val="24"/>
              </w:rPr>
              <w:t>je</w:t>
            </w:r>
            <w:r>
              <w:rPr>
                <w:spacing w:val="80"/>
                <w:sz w:val="24"/>
              </w:rPr>
              <w:t xml:space="preserve"> </w:t>
            </w:r>
            <w:r>
              <w:rPr>
                <w:sz w:val="24"/>
              </w:rPr>
              <w:t>sanirano</w:t>
            </w:r>
            <w:r>
              <w:rPr>
                <w:spacing w:val="80"/>
                <w:sz w:val="24"/>
              </w:rPr>
              <w:t xml:space="preserve"> </w:t>
            </w:r>
            <w:r>
              <w:rPr>
                <w:sz w:val="24"/>
              </w:rPr>
              <w:t>planirano pomorsko dobro.</w:t>
            </w:r>
          </w:p>
        </w:tc>
      </w:tr>
      <w:tr w:rsidR="00AB5DB3" w14:paraId="65A743EA" w14:textId="77777777">
        <w:trPr>
          <w:trHeight w:val="635"/>
        </w:trPr>
        <w:tc>
          <w:tcPr>
            <w:tcW w:w="3085" w:type="dxa"/>
          </w:tcPr>
          <w:p w14:paraId="79AF5BFB" w14:textId="77777777" w:rsidR="00AB5DB3" w:rsidRDefault="00000000">
            <w:pPr>
              <w:pStyle w:val="TableParagraph"/>
              <w:spacing w:line="275" w:lineRule="exact"/>
              <w:ind w:left="108"/>
              <w:rPr>
                <w:b/>
                <w:sz w:val="24"/>
              </w:rPr>
            </w:pPr>
            <w:r>
              <w:rPr>
                <w:b/>
                <w:spacing w:val="-2"/>
                <w:sz w:val="24"/>
              </w:rPr>
              <w:t>Obrazloženje</w:t>
            </w:r>
          </w:p>
        </w:tc>
        <w:tc>
          <w:tcPr>
            <w:tcW w:w="6699" w:type="dxa"/>
          </w:tcPr>
          <w:p w14:paraId="5768AC4F" w14:textId="77777777" w:rsidR="00AB5DB3" w:rsidRDefault="00000000">
            <w:pPr>
              <w:pStyle w:val="TableParagraph"/>
              <w:spacing w:line="275" w:lineRule="exact"/>
              <w:ind w:left="107"/>
              <w:rPr>
                <w:sz w:val="24"/>
              </w:rPr>
            </w:pPr>
            <w:r>
              <w:rPr>
                <w:sz w:val="24"/>
              </w:rPr>
              <w:t>Planirana</w:t>
            </w:r>
            <w:r>
              <w:rPr>
                <w:spacing w:val="-2"/>
                <w:sz w:val="24"/>
              </w:rPr>
              <w:t xml:space="preserve"> </w:t>
            </w:r>
            <w:r>
              <w:rPr>
                <w:sz w:val="24"/>
              </w:rPr>
              <w:t>sredstva</w:t>
            </w:r>
            <w:r>
              <w:rPr>
                <w:spacing w:val="-1"/>
                <w:sz w:val="24"/>
              </w:rPr>
              <w:t xml:space="preserve"> </w:t>
            </w:r>
            <w:r>
              <w:rPr>
                <w:sz w:val="24"/>
              </w:rPr>
              <w:t>bit</w:t>
            </w:r>
            <w:r>
              <w:rPr>
                <w:spacing w:val="-1"/>
                <w:sz w:val="24"/>
              </w:rPr>
              <w:t xml:space="preserve"> </w:t>
            </w:r>
            <w:r>
              <w:rPr>
                <w:sz w:val="24"/>
              </w:rPr>
              <w:t>će utrošena</w:t>
            </w:r>
            <w:r>
              <w:rPr>
                <w:spacing w:val="-1"/>
                <w:sz w:val="24"/>
              </w:rPr>
              <w:t xml:space="preserve"> </w:t>
            </w:r>
            <w:r>
              <w:rPr>
                <w:spacing w:val="-2"/>
                <w:sz w:val="24"/>
              </w:rPr>
              <w:t>naknadno.</w:t>
            </w:r>
          </w:p>
        </w:tc>
      </w:tr>
    </w:tbl>
    <w:p w14:paraId="5CE55374" w14:textId="77777777" w:rsidR="00AB5DB3" w:rsidRDefault="00AB5DB3">
      <w:pPr>
        <w:pStyle w:val="Tijeloteksta"/>
        <w:rPr>
          <w:b/>
          <w:sz w:val="20"/>
        </w:rPr>
      </w:pPr>
    </w:p>
    <w:p w14:paraId="64BF751C" w14:textId="77777777" w:rsidR="00AB5DB3" w:rsidRDefault="00AB5DB3">
      <w:pPr>
        <w:pStyle w:val="Tijeloteksta"/>
        <w:spacing w:before="56" w:after="1"/>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33"/>
        <w:gridCol w:w="6529"/>
      </w:tblGrid>
      <w:tr w:rsidR="00AB5DB3" w14:paraId="4A431392" w14:textId="77777777">
        <w:trPr>
          <w:trHeight w:val="887"/>
        </w:trPr>
        <w:tc>
          <w:tcPr>
            <w:tcW w:w="3133" w:type="dxa"/>
            <w:tcBorders>
              <w:right w:val="single" w:sz="4" w:space="0" w:color="000000"/>
            </w:tcBorders>
          </w:tcPr>
          <w:p w14:paraId="1FFCA990"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529" w:type="dxa"/>
            <w:tcBorders>
              <w:top w:val="single" w:sz="4" w:space="0" w:color="000000"/>
              <w:left w:val="single" w:sz="4" w:space="0" w:color="000000"/>
              <w:bottom w:val="single" w:sz="4" w:space="0" w:color="000000"/>
              <w:right w:val="single" w:sz="4" w:space="0" w:color="000000"/>
            </w:tcBorders>
          </w:tcPr>
          <w:p w14:paraId="3B01AC7D" w14:textId="77777777" w:rsidR="00AB5DB3" w:rsidRDefault="00000000">
            <w:pPr>
              <w:pStyle w:val="TableParagraph"/>
              <w:spacing w:before="56" w:line="276" w:lineRule="auto"/>
              <w:ind w:left="112" w:right="45"/>
              <w:rPr>
                <w:sz w:val="24"/>
              </w:rPr>
            </w:pPr>
            <w:r>
              <w:rPr>
                <w:sz w:val="24"/>
              </w:rPr>
              <w:t>PROJEKTI</w:t>
            </w:r>
            <w:r>
              <w:rPr>
                <w:spacing w:val="80"/>
                <w:sz w:val="24"/>
              </w:rPr>
              <w:t xml:space="preserve"> </w:t>
            </w:r>
            <w:r>
              <w:rPr>
                <w:sz w:val="24"/>
              </w:rPr>
              <w:t>SUFINANCIRANI</w:t>
            </w:r>
            <w:r>
              <w:rPr>
                <w:spacing w:val="80"/>
                <w:sz w:val="24"/>
              </w:rPr>
              <w:t xml:space="preserve"> </w:t>
            </w:r>
            <w:r>
              <w:rPr>
                <w:sz w:val="24"/>
              </w:rPr>
              <w:t>OD</w:t>
            </w:r>
            <w:r>
              <w:rPr>
                <w:spacing w:val="80"/>
                <w:sz w:val="24"/>
              </w:rPr>
              <w:t xml:space="preserve"> </w:t>
            </w:r>
            <w:r>
              <w:rPr>
                <w:sz w:val="24"/>
              </w:rPr>
              <w:t>NACIONALNIH</w:t>
            </w:r>
            <w:r>
              <w:rPr>
                <w:spacing w:val="80"/>
                <w:sz w:val="24"/>
              </w:rPr>
              <w:t xml:space="preserve"> </w:t>
            </w:r>
            <w:r>
              <w:rPr>
                <w:sz w:val="24"/>
              </w:rPr>
              <w:t>I</w:t>
            </w:r>
            <w:r>
              <w:rPr>
                <w:spacing w:val="80"/>
                <w:sz w:val="24"/>
              </w:rPr>
              <w:t xml:space="preserve"> </w:t>
            </w:r>
            <w:r>
              <w:rPr>
                <w:sz w:val="24"/>
              </w:rPr>
              <w:t>EU</w:t>
            </w:r>
            <w:r>
              <w:rPr>
                <w:spacing w:val="40"/>
                <w:sz w:val="24"/>
              </w:rPr>
              <w:t xml:space="preserve"> </w:t>
            </w:r>
            <w:r>
              <w:rPr>
                <w:spacing w:val="-2"/>
                <w:sz w:val="24"/>
              </w:rPr>
              <w:t>SREDSTAVA</w:t>
            </w:r>
          </w:p>
        </w:tc>
      </w:tr>
      <w:tr w:rsidR="00AB5DB3" w14:paraId="4CF44823" w14:textId="77777777">
        <w:trPr>
          <w:trHeight w:val="575"/>
        </w:trPr>
        <w:tc>
          <w:tcPr>
            <w:tcW w:w="3133" w:type="dxa"/>
          </w:tcPr>
          <w:p w14:paraId="0A52B1EB" w14:textId="77777777" w:rsidR="00AB5DB3" w:rsidRDefault="00000000">
            <w:pPr>
              <w:pStyle w:val="TableParagraph"/>
              <w:spacing w:before="56"/>
              <w:ind w:left="108"/>
              <w:rPr>
                <w:b/>
                <w:sz w:val="24"/>
              </w:rPr>
            </w:pPr>
            <w:r>
              <w:rPr>
                <w:b/>
                <w:sz w:val="24"/>
              </w:rPr>
              <w:t>Funkcijska</w:t>
            </w:r>
            <w:r>
              <w:rPr>
                <w:b/>
                <w:spacing w:val="-5"/>
                <w:sz w:val="24"/>
              </w:rPr>
              <w:t xml:space="preserve"> </w:t>
            </w:r>
            <w:r>
              <w:rPr>
                <w:b/>
                <w:spacing w:val="-2"/>
                <w:sz w:val="24"/>
              </w:rPr>
              <w:t>oznaka</w:t>
            </w:r>
          </w:p>
        </w:tc>
        <w:tc>
          <w:tcPr>
            <w:tcW w:w="6529" w:type="dxa"/>
            <w:tcBorders>
              <w:top w:val="single" w:sz="4" w:space="0" w:color="000000"/>
            </w:tcBorders>
          </w:tcPr>
          <w:p w14:paraId="21802ABD" w14:textId="77777777" w:rsidR="00AB5DB3" w:rsidRDefault="00000000">
            <w:pPr>
              <w:pStyle w:val="TableParagraph"/>
              <w:spacing w:before="56"/>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4826FC49" w14:textId="77777777">
        <w:trPr>
          <w:trHeight w:val="571"/>
        </w:trPr>
        <w:tc>
          <w:tcPr>
            <w:tcW w:w="3133" w:type="dxa"/>
          </w:tcPr>
          <w:p w14:paraId="52803863" w14:textId="77777777" w:rsidR="00AB5DB3" w:rsidRDefault="00000000">
            <w:pPr>
              <w:pStyle w:val="TableParagraph"/>
              <w:spacing w:before="52"/>
              <w:ind w:left="108"/>
              <w:rPr>
                <w:b/>
                <w:sz w:val="24"/>
              </w:rPr>
            </w:pPr>
            <w:r>
              <w:rPr>
                <w:b/>
                <w:sz w:val="24"/>
              </w:rPr>
              <w:t>Regulatorni</w:t>
            </w:r>
            <w:r>
              <w:rPr>
                <w:b/>
                <w:spacing w:val="-5"/>
                <w:sz w:val="24"/>
              </w:rPr>
              <w:t xml:space="preserve"> </w:t>
            </w:r>
            <w:r>
              <w:rPr>
                <w:b/>
                <w:spacing w:val="-4"/>
                <w:sz w:val="24"/>
              </w:rPr>
              <w:t>okvir</w:t>
            </w:r>
          </w:p>
        </w:tc>
        <w:tc>
          <w:tcPr>
            <w:tcW w:w="6529" w:type="dxa"/>
          </w:tcPr>
          <w:p w14:paraId="1C00075B" w14:textId="77777777" w:rsidR="00AB5DB3" w:rsidRDefault="00000000">
            <w:pPr>
              <w:pStyle w:val="TableParagraph"/>
              <w:spacing w:before="52"/>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087983AB" w14:textId="77777777">
        <w:trPr>
          <w:trHeight w:val="570"/>
        </w:trPr>
        <w:tc>
          <w:tcPr>
            <w:tcW w:w="3133" w:type="dxa"/>
          </w:tcPr>
          <w:p w14:paraId="1AA94846"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529" w:type="dxa"/>
          </w:tcPr>
          <w:p w14:paraId="6B467168" w14:textId="77777777" w:rsidR="00AB5DB3" w:rsidRDefault="00000000">
            <w:pPr>
              <w:pStyle w:val="TableParagraph"/>
              <w:spacing w:before="51"/>
              <w:ind w:left="107"/>
              <w:rPr>
                <w:sz w:val="24"/>
              </w:rPr>
            </w:pPr>
            <w:r>
              <w:rPr>
                <w:sz w:val="24"/>
              </w:rPr>
              <w:t>Izgradnja</w:t>
            </w:r>
            <w:r>
              <w:rPr>
                <w:spacing w:val="-2"/>
                <w:sz w:val="24"/>
              </w:rPr>
              <w:t xml:space="preserve"> </w:t>
            </w:r>
            <w:r>
              <w:rPr>
                <w:sz w:val="24"/>
              </w:rPr>
              <w:t>nove</w:t>
            </w:r>
            <w:r>
              <w:rPr>
                <w:spacing w:val="-2"/>
                <w:sz w:val="24"/>
              </w:rPr>
              <w:t xml:space="preserve"> </w:t>
            </w:r>
            <w:r>
              <w:rPr>
                <w:sz w:val="24"/>
              </w:rPr>
              <w:t>OŠ</w:t>
            </w:r>
            <w:r>
              <w:rPr>
                <w:spacing w:val="-2"/>
                <w:sz w:val="24"/>
              </w:rPr>
              <w:t xml:space="preserve"> Vrpolje</w:t>
            </w:r>
          </w:p>
        </w:tc>
      </w:tr>
      <w:tr w:rsidR="00AB5DB3" w14:paraId="3941BFA8" w14:textId="77777777">
        <w:trPr>
          <w:trHeight w:val="887"/>
        </w:trPr>
        <w:tc>
          <w:tcPr>
            <w:tcW w:w="3133" w:type="dxa"/>
          </w:tcPr>
          <w:p w14:paraId="38BCE55A"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529" w:type="dxa"/>
          </w:tcPr>
          <w:p w14:paraId="41B78A4F" w14:textId="77777777" w:rsidR="00AB5DB3" w:rsidRDefault="00000000">
            <w:pPr>
              <w:pStyle w:val="TableParagraph"/>
              <w:spacing w:before="51" w:line="278" w:lineRule="auto"/>
              <w:ind w:left="107"/>
              <w:rPr>
                <w:sz w:val="24"/>
              </w:rPr>
            </w:pPr>
            <w:r>
              <w:rPr>
                <w:sz w:val="24"/>
              </w:rPr>
              <w:t>Izgradnja</w:t>
            </w:r>
            <w:r>
              <w:rPr>
                <w:spacing w:val="-6"/>
                <w:sz w:val="24"/>
              </w:rPr>
              <w:t xml:space="preserve"> </w:t>
            </w:r>
            <w:r>
              <w:rPr>
                <w:sz w:val="24"/>
              </w:rPr>
              <w:t>građevine</w:t>
            </w:r>
            <w:r>
              <w:rPr>
                <w:spacing w:val="-6"/>
                <w:sz w:val="24"/>
              </w:rPr>
              <w:t xml:space="preserve"> </w:t>
            </w:r>
            <w:r>
              <w:rPr>
                <w:sz w:val="24"/>
              </w:rPr>
              <w:t>Osnovne</w:t>
            </w:r>
            <w:r>
              <w:rPr>
                <w:spacing w:val="-6"/>
                <w:sz w:val="24"/>
              </w:rPr>
              <w:t xml:space="preserve"> </w:t>
            </w:r>
            <w:r>
              <w:rPr>
                <w:sz w:val="24"/>
              </w:rPr>
              <w:t>škole</w:t>
            </w:r>
            <w:r>
              <w:rPr>
                <w:spacing w:val="-6"/>
                <w:sz w:val="24"/>
              </w:rPr>
              <w:t xml:space="preserve"> </w:t>
            </w:r>
            <w:r>
              <w:rPr>
                <w:sz w:val="24"/>
              </w:rPr>
              <w:t>„Vrpolje“</w:t>
            </w:r>
            <w:r>
              <w:rPr>
                <w:spacing w:val="-6"/>
                <w:sz w:val="24"/>
              </w:rPr>
              <w:t xml:space="preserve"> </w:t>
            </w:r>
            <w:r>
              <w:rPr>
                <w:sz w:val="24"/>
              </w:rPr>
              <w:t>i</w:t>
            </w:r>
            <w:r>
              <w:rPr>
                <w:spacing w:val="-6"/>
                <w:sz w:val="24"/>
              </w:rPr>
              <w:t xml:space="preserve"> </w:t>
            </w:r>
            <w:r>
              <w:rPr>
                <w:sz w:val="24"/>
              </w:rPr>
              <w:t>školske</w:t>
            </w:r>
            <w:r>
              <w:rPr>
                <w:spacing w:val="-6"/>
                <w:sz w:val="24"/>
              </w:rPr>
              <w:t xml:space="preserve"> </w:t>
            </w:r>
            <w:r>
              <w:rPr>
                <w:sz w:val="24"/>
              </w:rPr>
              <w:t xml:space="preserve">sportske </w:t>
            </w:r>
            <w:r>
              <w:rPr>
                <w:spacing w:val="-2"/>
                <w:sz w:val="24"/>
              </w:rPr>
              <w:t>dvorane</w:t>
            </w:r>
          </w:p>
        </w:tc>
      </w:tr>
    </w:tbl>
    <w:p w14:paraId="2A626A65" w14:textId="77777777" w:rsidR="00AB5DB3" w:rsidRDefault="00AB5DB3">
      <w:pPr>
        <w:pStyle w:val="TableParagraph"/>
        <w:spacing w:line="278" w:lineRule="auto"/>
        <w:rPr>
          <w:sz w:val="24"/>
        </w:rPr>
        <w:sectPr w:rsidR="00AB5DB3">
          <w:pgSz w:w="12240" w:h="15840"/>
          <w:pgMar w:top="1820" w:right="720" w:bottom="120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33"/>
        <w:gridCol w:w="6529"/>
      </w:tblGrid>
      <w:tr w:rsidR="00AB5DB3" w14:paraId="5AB2B660" w14:textId="77777777">
        <w:trPr>
          <w:trHeight w:val="3746"/>
        </w:trPr>
        <w:tc>
          <w:tcPr>
            <w:tcW w:w="3133" w:type="dxa"/>
          </w:tcPr>
          <w:p w14:paraId="1C9880C8"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529" w:type="dxa"/>
          </w:tcPr>
          <w:p w14:paraId="21913533" w14:textId="77777777" w:rsidR="00AB5DB3" w:rsidRDefault="00000000">
            <w:pPr>
              <w:pStyle w:val="TableParagraph"/>
              <w:spacing w:before="54" w:line="276" w:lineRule="auto"/>
              <w:ind w:left="107" w:right="31"/>
              <w:jc w:val="both"/>
              <w:rPr>
                <w:sz w:val="24"/>
              </w:rPr>
            </w:pPr>
            <w:r>
              <w:rPr>
                <w:sz w:val="24"/>
              </w:rPr>
              <w:t>Cilj ovoga programa je osigurati infrastrukturne i materijalne kapacitete</w:t>
            </w:r>
            <w:r>
              <w:rPr>
                <w:spacing w:val="-7"/>
                <w:sz w:val="24"/>
              </w:rPr>
              <w:t xml:space="preserve"> </w:t>
            </w:r>
            <w:r>
              <w:rPr>
                <w:sz w:val="24"/>
              </w:rPr>
              <w:t>za</w:t>
            </w:r>
            <w:r>
              <w:rPr>
                <w:spacing w:val="-8"/>
                <w:sz w:val="24"/>
              </w:rPr>
              <w:t xml:space="preserve"> </w:t>
            </w:r>
            <w:r>
              <w:rPr>
                <w:sz w:val="24"/>
              </w:rPr>
              <w:t>prelazak</w:t>
            </w:r>
            <w:r>
              <w:rPr>
                <w:spacing w:val="-7"/>
                <w:sz w:val="24"/>
              </w:rPr>
              <w:t xml:space="preserve"> </w:t>
            </w:r>
            <w:r>
              <w:rPr>
                <w:sz w:val="24"/>
              </w:rPr>
              <w:t>osnovnih</w:t>
            </w:r>
            <w:r>
              <w:rPr>
                <w:spacing w:val="-6"/>
                <w:sz w:val="24"/>
              </w:rPr>
              <w:t xml:space="preserve"> </w:t>
            </w:r>
            <w:r>
              <w:rPr>
                <w:sz w:val="24"/>
              </w:rPr>
              <w:t>škola</w:t>
            </w:r>
            <w:r>
              <w:rPr>
                <w:spacing w:val="-8"/>
                <w:sz w:val="24"/>
              </w:rPr>
              <w:t xml:space="preserve"> </w:t>
            </w:r>
            <w:r>
              <w:rPr>
                <w:sz w:val="24"/>
              </w:rPr>
              <w:t>u</w:t>
            </w:r>
            <w:r>
              <w:rPr>
                <w:spacing w:val="-6"/>
                <w:sz w:val="24"/>
              </w:rPr>
              <w:t xml:space="preserve"> </w:t>
            </w:r>
            <w:r>
              <w:rPr>
                <w:sz w:val="24"/>
              </w:rPr>
              <w:t>jednosmjenski</w:t>
            </w:r>
            <w:r>
              <w:rPr>
                <w:spacing w:val="-7"/>
                <w:sz w:val="24"/>
              </w:rPr>
              <w:t xml:space="preserve"> </w:t>
            </w:r>
            <w:r>
              <w:rPr>
                <w:sz w:val="24"/>
              </w:rPr>
              <w:t>rad</w:t>
            </w:r>
            <w:r>
              <w:rPr>
                <w:spacing w:val="-7"/>
                <w:sz w:val="24"/>
              </w:rPr>
              <w:t xml:space="preserve"> </w:t>
            </w:r>
            <w:r>
              <w:rPr>
                <w:sz w:val="24"/>
              </w:rPr>
              <w:t>a</w:t>
            </w:r>
            <w:r>
              <w:rPr>
                <w:spacing w:val="-8"/>
                <w:sz w:val="24"/>
              </w:rPr>
              <w:t xml:space="preserve"> </w:t>
            </w:r>
            <w:r>
              <w:rPr>
                <w:sz w:val="24"/>
              </w:rPr>
              <w:t>time</w:t>
            </w:r>
            <w:r>
              <w:rPr>
                <w:spacing w:val="-10"/>
                <w:sz w:val="24"/>
              </w:rPr>
              <w:t xml:space="preserve"> </w:t>
            </w:r>
            <w:r>
              <w:rPr>
                <w:sz w:val="24"/>
              </w:rPr>
              <w:t>i osigurati</w:t>
            </w:r>
            <w:r>
              <w:rPr>
                <w:spacing w:val="-12"/>
                <w:sz w:val="24"/>
              </w:rPr>
              <w:t xml:space="preserve"> </w:t>
            </w:r>
            <w:r>
              <w:rPr>
                <w:sz w:val="24"/>
              </w:rPr>
              <w:t>uvjete</w:t>
            </w:r>
            <w:r>
              <w:rPr>
                <w:spacing w:val="-13"/>
                <w:sz w:val="24"/>
              </w:rPr>
              <w:t xml:space="preserve"> </w:t>
            </w:r>
            <w:r>
              <w:rPr>
                <w:sz w:val="24"/>
              </w:rPr>
              <w:t>za</w:t>
            </w:r>
            <w:r>
              <w:rPr>
                <w:spacing w:val="-13"/>
                <w:sz w:val="24"/>
              </w:rPr>
              <w:t xml:space="preserve"> </w:t>
            </w:r>
            <w:r>
              <w:rPr>
                <w:sz w:val="24"/>
              </w:rPr>
              <w:t>provođenje</w:t>
            </w:r>
            <w:r>
              <w:rPr>
                <w:spacing w:val="-13"/>
                <w:sz w:val="24"/>
              </w:rPr>
              <w:t xml:space="preserve"> </w:t>
            </w:r>
            <w:r>
              <w:rPr>
                <w:sz w:val="24"/>
              </w:rPr>
              <w:t>cjelodnevne</w:t>
            </w:r>
            <w:r>
              <w:rPr>
                <w:spacing w:val="-13"/>
                <w:sz w:val="24"/>
              </w:rPr>
              <w:t xml:space="preserve"> </w:t>
            </w:r>
            <w:r>
              <w:rPr>
                <w:sz w:val="24"/>
              </w:rPr>
              <w:t>škole.</w:t>
            </w:r>
            <w:r>
              <w:rPr>
                <w:spacing w:val="-8"/>
                <w:sz w:val="24"/>
              </w:rPr>
              <w:t xml:space="preserve"> </w:t>
            </w:r>
            <w:r>
              <w:rPr>
                <w:sz w:val="24"/>
              </w:rPr>
              <w:t>Ovim</w:t>
            </w:r>
            <w:r>
              <w:rPr>
                <w:spacing w:val="-12"/>
                <w:sz w:val="24"/>
              </w:rPr>
              <w:t xml:space="preserve"> </w:t>
            </w:r>
            <w:r>
              <w:rPr>
                <w:sz w:val="24"/>
              </w:rPr>
              <w:t>ulaganjem povećati</w:t>
            </w:r>
            <w:r>
              <w:rPr>
                <w:spacing w:val="-5"/>
                <w:sz w:val="24"/>
              </w:rPr>
              <w:t xml:space="preserve"> </w:t>
            </w:r>
            <w:r>
              <w:rPr>
                <w:sz w:val="24"/>
              </w:rPr>
              <w:t>će</w:t>
            </w:r>
            <w:r>
              <w:rPr>
                <w:spacing w:val="-6"/>
                <w:sz w:val="24"/>
              </w:rPr>
              <w:t xml:space="preserve"> </w:t>
            </w:r>
            <w:r>
              <w:rPr>
                <w:sz w:val="24"/>
              </w:rPr>
              <w:t>se</w:t>
            </w:r>
            <w:r>
              <w:rPr>
                <w:spacing w:val="-6"/>
                <w:sz w:val="24"/>
              </w:rPr>
              <w:t xml:space="preserve"> </w:t>
            </w:r>
            <w:r>
              <w:rPr>
                <w:sz w:val="24"/>
              </w:rPr>
              <w:t>učinci</w:t>
            </w:r>
            <w:r>
              <w:rPr>
                <w:spacing w:val="-5"/>
                <w:sz w:val="24"/>
              </w:rPr>
              <w:t xml:space="preserve"> </w:t>
            </w:r>
            <w:r>
              <w:rPr>
                <w:sz w:val="24"/>
              </w:rPr>
              <w:t>odgojno-obrazovnog</w:t>
            </w:r>
            <w:r>
              <w:rPr>
                <w:spacing w:val="-3"/>
                <w:sz w:val="24"/>
              </w:rPr>
              <w:t xml:space="preserve"> </w:t>
            </w:r>
            <w:r>
              <w:rPr>
                <w:sz w:val="24"/>
              </w:rPr>
              <w:t>rada,</w:t>
            </w:r>
            <w:r>
              <w:rPr>
                <w:spacing w:val="-5"/>
                <w:sz w:val="24"/>
              </w:rPr>
              <w:t xml:space="preserve"> </w:t>
            </w:r>
            <w:r>
              <w:rPr>
                <w:sz w:val="24"/>
              </w:rPr>
              <w:t>što</w:t>
            </w:r>
            <w:r>
              <w:rPr>
                <w:spacing w:val="-5"/>
                <w:sz w:val="24"/>
              </w:rPr>
              <w:t xml:space="preserve"> </w:t>
            </w:r>
            <w:r>
              <w:rPr>
                <w:sz w:val="24"/>
              </w:rPr>
              <w:t>će</w:t>
            </w:r>
            <w:r>
              <w:rPr>
                <w:spacing w:val="-6"/>
                <w:sz w:val="24"/>
              </w:rPr>
              <w:t xml:space="preserve"> </w:t>
            </w:r>
            <w:r>
              <w:rPr>
                <w:sz w:val="24"/>
              </w:rPr>
              <w:t>posljedično dovesti i do povećanja postignuća i smanjenja razlika među učenicima. Prelaskom na jednosmjenski rad ostvariti će se i bolja organizacija</w:t>
            </w:r>
            <w:r>
              <w:rPr>
                <w:spacing w:val="-15"/>
                <w:sz w:val="24"/>
              </w:rPr>
              <w:t xml:space="preserve"> </w:t>
            </w:r>
            <w:r>
              <w:rPr>
                <w:sz w:val="24"/>
              </w:rPr>
              <w:t>rada,</w:t>
            </w:r>
            <w:r>
              <w:rPr>
                <w:spacing w:val="-14"/>
                <w:sz w:val="24"/>
              </w:rPr>
              <w:t xml:space="preserve"> </w:t>
            </w:r>
            <w:r>
              <w:rPr>
                <w:sz w:val="24"/>
              </w:rPr>
              <w:t>veća</w:t>
            </w:r>
            <w:r>
              <w:rPr>
                <w:spacing w:val="-15"/>
                <w:sz w:val="24"/>
              </w:rPr>
              <w:t xml:space="preserve"> </w:t>
            </w:r>
            <w:r>
              <w:rPr>
                <w:sz w:val="24"/>
              </w:rPr>
              <w:t>koncentracija</w:t>
            </w:r>
            <w:r>
              <w:rPr>
                <w:spacing w:val="-15"/>
                <w:sz w:val="24"/>
              </w:rPr>
              <w:t xml:space="preserve"> </w:t>
            </w:r>
            <w:r>
              <w:rPr>
                <w:sz w:val="24"/>
              </w:rPr>
              <w:t>učenika,</w:t>
            </w:r>
            <w:r>
              <w:rPr>
                <w:spacing w:val="-15"/>
                <w:sz w:val="24"/>
              </w:rPr>
              <w:t xml:space="preserve"> </w:t>
            </w:r>
            <w:r>
              <w:rPr>
                <w:sz w:val="24"/>
              </w:rPr>
              <w:t>poboljšani</w:t>
            </w:r>
            <w:r>
              <w:rPr>
                <w:spacing w:val="-14"/>
                <w:sz w:val="24"/>
              </w:rPr>
              <w:t xml:space="preserve"> </w:t>
            </w:r>
            <w:r>
              <w:rPr>
                <w:sz w:val="24"/>
              </w:rPr>
              <w:t>učinci</w:t>
            </w:r>
            <w:r>
              <w:rPr>
                <w:spacing w:val="-14"/>
                <w:sz w:val="24"/>
              </w:rPr>
              <w:t xml:space="preserve"> </w:t>
            </w:r>
            <w:r>
              <w:rPr>
                <w:sz w:val="24"/>
              </w:rPr>
              <w:t>po mentalno zdravlje učenika, smanjen umor i manji pad koncentracije učenika u odnosu na popodnevne školske smjene, jednake mogućnosti za cjelovit razvoj učenika, učenje vještina rješavanja problema.</w:t>
            </w:r>
          </w:p>
        </w:tc>
      </w:tr>
      <w:tr w:rsidR="00AB5DB3" w14:paraId="57E0D01A" w14:textId="77777777">
        <w:trPr>
          <w:trHeight w:val="887"/>
        </w:trPr>
        <w:tc>
          <w:tcPr>
            <w:tcW w:w="3133" w:type="dxa"/>
          </w:tcPr>
          <w:p w14:paraId="150B5A58" w14:textId="77777777" w:rsidR="00AB5DB3" w:rsidRDefault="00000000">
            <w:pPr>
              <w:pStyle w:val="TableParagraph"/>
              <w:tabs>
                <w:tab w:val="left" w:pos="1561"/>
                <w:tab w:val="left" w:pos="2852"/>
              </w:tabs>
              <w:spacing w:before="51" w:line="276" w:lineRule="auto"/>
              <w:ind w:left="108" w:right="32"/>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29" w:type="dxa"/>
          </w:tcPr>
          <w:p w14:paraId="6F9590CC" w14:textId="77777777" w:rsidR="00AB5DB3" w:rsidRDefault="00000000">
            <w:pPr>
              <w:pStyle w:val="TableParagraph"/>
              <w:spacing w:before="51"/>
              <w:ind w:left="107"/>
              <w:rPr>
                <w:sz w:val="24"/>
              </w:rPr>
            </w:pPr>
            <w:r>
              <w:rPr>
                <w:sz w:val="24"/>
              </w:rPr>
              <w:t xml:space="preserve">904.000,00 </w:t>
            </w:r>
            <w:r>
              <w:rPr>
                <w:spacing w:val="-5"/>
                <w:sz w:val="24"/>
              </w:rPr>
              <w:t>EUR</w:t>
            </w:r>
          </w:p>
        </w:tc>
      </w:tr>
      <w:tr w:rsidR="00AB5DB3" w14:paraId="014ED359" w14:textId="77777777">
        <w:trPr>
          <w:trHeight w:val="887"/>
        </w:trPr>
        <w:tc>
          <w:tcPr>
            <w:tcW w:w="3133" w:type="dxa"/>
          </w:tcPr>
          <w:p w14:paraId="669C6829" w14:textId="77777777" w:rsidR="00AB5DB3" w:rsidRDefault="00000000">
            <w:pPr>
              <w:pStyle w:val="TableParagraph"/>
              <w:tabs>
                <w:tab w:val="left" w:pos="1492"/>
                <w:tab w:val="left" w:pos="2852"/>
              </w:tabs>
              <w:spacing w:before="5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954CA42" w14:textId="77777777" w:rsidR="00AB5DB3" w:rsidRDefault="00000000">
            <w:pPr>
              <w:pStyle w:val="TableParagraph"/>
              <w:spacing w:before="43"/>
              <w:ind w:left="108"/>
              <w:rPr>
                <w:b/>
                <w:sz w:val="24"/>
              </w:rPr>
            </w:pPr>
            <w:r>
              <w:rPr>
                <w:b/>
                <w:spacing w:val="-2"/>
                <w:sz w:val="24"/>
              </w:rPr>
              <w:t>provedbu</w:t>
            </w:r>
          </w:p>
        </w:tc>
        <w:tc>
          <w:tcPr>
            <w:tcW w:w="6529" w:type="dxa"/>
          </w:tcPr>
          <w:p w14:paraId="64E005E3" w14:textId="77777777" w:rsidR="00AB5DB3" w:rsidRDefault="00000000">
            <w:pPr>
              <w:pStyle w:val="TableParagraph"/>
              <w:spacing w:before="51"/>
              <w:ind w:left="107"/>
              <w:rPr>
                <w:sz w:val="24"/>
              </w:rPr>
            </w:pPr>
            <w:r>
              <w:rPr>
                <w:sz w:val="24"/>
              </w:rPr>
              <w:t xml:space="preserve">6.750,00 </w:t>
            </w:r>
            <w:r>
              <w:rPr>
                <w:spacing w:val="-5"/>
                <w:sz w:val="24"/>
              </w:rPr>
              <w:t>EUR</w:t>
            </w:r>
          </w:p>
        </w:tc>
      </w:tr>
      <w:tr w:rsidR="00AB5DB3" w14:paraId="2D58551F" w14:textId="77777777">
        <w:trPr>
          <w:trHeight w:val="887"/>
        </w:trPr>
        <w:tc>
          <w:tcPr>
            <w:tcW w:w="3133" w:type="dxa"/>
          </w:tcPr>
          <w:p w14:paraId="480EB6CD"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29" w:type="dxa"/>
          </w:tcPr>
          <w:p w14:paraId="7787BC86" w14:textId="77777777" w:rsidR="00AB5DB3" w:rsidRDefault="00000000">
            <w:pPr>
              <w:pStyle w:val="TableParagraph"/>
              <w:spacing w:before="54" w:line="276" w:lineRule="auto"/>
              <w:ind w:left="107"/>
              <w:rPr>
                <w:sz w:val="24"/>
              </w:rPr>
            </w:pPr>
            <w:r>
              <w:rPr>
                <w:sz w:val="24"/>
              </w:rPr>
              <w:t>Ostvareni</w:t>
            </w:r>
            <w:r>
              <w:rPr>
                <w:spacing w:val="40"/>
                <w:sz w:val="24"/>
              </w:rPr>
              <w:t xml:space="preserve"> </w:t>
            </w:r>
            <w:r>
              <w:rPr>
                <w:sz w:val="24"/>
              </w:rPr>
              <w:t>infrastrukturni</w:t>
            </w:r>
            <w:r>
              <w:rPr>
                <w:spacing w:val="40"/>
                <w:sz w:val="24"/>
              </w:rPr>
              <w:t xml:space="preserve"> </w:t>
            </w:r>
            <w:r>
              <w:rPr>
                <w:sz w:val="24"/>
              </w:rPr>
              <w:t>preduvjeti</w:t>
            </w:r>
            <w:r>
              <w:rPr>
                <w:spacing w:val="40"/>
                <w:sz w:val="24"/>
              </w:rPr>
              <w:t xml:space="preserve"> </w:t>
            </w:r>
            <w:r>
              <w:rPr>
                <w:sz w:val="24"/>
              </w:rPr>
              <w:t>za</w:t>
            </w:r>
            <w:r>
              <w:rPr>
                <w:spacing w:val="40"/>
                <w:sz w:val="24"/>
              </w:rPr>
              <w:t xml:space="preserve"> </w:t>
            </w:r>
            <w:r>
              <w:rPr>
                <w:sz w:val="24"/>
              </w:rPr>
              <w:t>prelazak</w:t>
            </w:r>
            <w:r>
              <w:rPr>
                <w:spacing w:val="40"/>
                <w:sz w:val="24"/>
              </w:rPr>
              <w:t xml:space="preserve"> </w:t>
            </w:r>
            <w:r>
              <w:rPr>
                <w:sz w:val="24"/>
              </w:rPr>
              <w:t>svih</w:t>
            </w:r>
            <w:r>
              <w:rPr>
                <w:spacing w:val="40"/>
                <w:sz w:val="24"/>
              </w:rPr>
              <w:t xml:space="preserve"> </w:t>
            </w:r>
            <w:r>
              <w:rPr>
                <w:sz w:val="24"/>
              </w:rPr>
              <w:t>osnovnih škola Grada Šibenika na jednosmjenski rad.</w:t>
            </w:r>
          </w:p>
        </w:tc>
      </w:tr>
      <w:tr w:rsidR="00AB5DB3" w14:paraId="0D9D53F7" w14:textId="77777777">
        <w:trPr>
          <w:trHeight w:val="1525"/>
        </w:trPr>
        <w:tc>
          <w:tcPr>
            <w:tcW w:w="3133" w:type="dxa"/>
          </w:tcPr>
          <w:p w14:paraId="30C6443B" w14:textId="77777777" w:rsidR="00AB5DB3" w:rsidRDefault="00000000">
            <w:pPr>
              <w:pStyle w:val="TableParagraph"/>
              <w:spacing w:before="54"/>
              <w:ind w:left="108"/>
              <w:rPr>
                <w:b/>
                <w:sz w:val="24"/>
              </w:rPr>
            </w:pPr>
            <w:r>
              <w:rPr>
                <w:b/>
                <w:spacing w:val="-2"/>
                <w:sz w:val="24"/>
              </w:rPr>
              <w:t>Obrazloženje</w:t>
            </w:r>
          </w:p>
        </w:tc>
        <w:tc>
          <w:tcPr>
            <w:tcW w:w="6529" w:type="dxa"/>
          </w:tcPr>
          <w:p w14:paraId="4134473A" w14:textId="77777777" w:rsidR="00AB5DB3" w:rsidRDefault="00000000">
            <w:pPr>
              <w:pStyle w:val="TableParagraph"/>
              <w:spacing w:before="54" w:line="276" w:lineRule="auto"/>
              <w:ind w:left="107" w:right="34"/>
              <w:jc w:val="both"/>
              <w:rPr>
                <w:sz w:val="24"/>
              </w:rPr>
            </w:pPr>
            <w:r>
              <w:rPr>
                <w:sz w:val="24"/>
              </w:rPr>
              <w:t>U ovom razdoblju se provodila priprema projektno-tehničke dokumentacije i preostale dokumentacije za javnu nabavu. Planirana sredstva odnose se na građevinsko-obrtničke radove, a pokretanje postupka nabave očekuje se u drugom dijelu godine.</w:t>
            </w:r>
          </w:p>
        </w:tc>
      </w:tr>
    </w:tbl>
    <w:p w14:paraId="67AAE0AD" w14:textId="77777777" w:rsidR="00AB5DB3" w:rsidRDefault="00AB5DB3">
      <w:pPr>
        <w:pStyle w:val="Tijeloteksta"/>
        <w:rPr>
          <w:b/>
          <w:sz w:val="20"/>
        </w:rPr>
      </w:pPr>
    </w:p>
    <w:p w14:paraId="217A44A9" w14:textId="77777777" w:rsidR="00AB5DB3" w:rsidRDefault="00AB5DB3">
      <w:pPr>
        <w:pStyle w:val="Tijeloteksta"/>
        <w:spacing w:before="73"/>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3616CE25" w14:textId="77777777">
        <w:trPr>
          <w:trHeight w:val="865"/>
        </w:trPr>
        <w:tc>
          <w:tcPr>
            <w:tcW w:w="3128" w:type="dxa"/>
          </w:tcPr>
          <w:p w14:paraId="6AA8CBE0" w14:textId="77777777" w:rsidR="00AB5DB3" w:rsidRDefault="00000000">
            <w:pPr>
              <w:pStyle w:val="TableParagraph"/>
              <w:spacing w:before="15"/>
              <w:ind w:left="16"/>
              <w:rPr>
                <w:b/>
                <w:sz w:val="24"/>
              </w:rPr>
            </w:pPr>
            <w:r>
              <w:rPr>
                <w:b/>
                <w:sz w:val="24"/>
              </w:rPr>
              <w:t>NAZIV</w:t>
            </w:r>
            <w:r>
              <w:rPr>
                <w:b/>
                <w:spacing w:val="-4"/>
                <w:sz w:val="24"/>
              </w:rPr>
              <w:t xml:space="preserve"> </w:t>
            </w:r>
            <w:r>
              <w:rPr>
                <w:b/>
                <w:spacing w:val="-2"/>
                <w:sz w:val="24"/>
              </w:rPr>
              <w:t>PROGRAMA</w:t>
            </w:r>
          </w:p>
        </w:tc>
        <w:tc>
          <w:tcPr>
            <w:tcW w:w="6666" w:type="dxa"/>
          </w:tcPr>
          <w:p w14:paraId="68A25153" w14:textId="77777777" w:rsidR="00AB5DB3" w:rsidRDefault="00000000">
            <w:pPr>
              <w:pStyle w:val="TableParagraph"/>
              <w:tabs>
                <w:tab w:val="left" w:pos="1366"/>
                <w:tab w:val="left" w:pos="3477"/>
                <w:tab w:val="left" w:pos="4072"/>
                <w:tab w:val="left" w:pos="5998"/>
                <w:tab w:val="left" w:pos="6322"/>
              </w:tabs>
              <w:spacing w:before="15" w:line="276" w:lineRule="auto"/>
              <w:ind w:left="16" w:right="4"/>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5A0C0D37" w14:textId="77777777">
        <w:trPr>
          <w:trHeight w:val="546"/>
        </w:trPr>
        <w:tc>
          <w:tcPr>
            <w:tcW w:w="3128" w:type="dxa"/>
          </w:tcPr>
          <w:p w14:paraId="23EF37FC" w14:textId="77777777" w:rsidR="00AB5DB3" w:rsidRDefault="00000000">
            <w:pPr>
              <w:pStyle w:val="TableParagraph"/>
              <w:spacing w:before="13"/>
              <w:ind w:left="16"/>
              <w:rPr>
                <w:b/>
                <w:sz w:val="24"/>
              </w:rPr>
            </w:pPr>
            <w:r>
              <w:rPr>
                <w:b/>
                <w:sz w:val="24"/>
              </w:rPr>
              <w:t>Funkcijska</w:t>
            </w:r>
            <w:r>
              <w:rPr>
                <w:b/>
                <w:spacing w:val="-5"/>
                <w:sz w:val="24"/>
              </w:rPr>
              <w:t xml:space="preserve"> </w:t>
            </w:r>
            <w:r>
              <w:rPr>
                <w:b/>
                <w:spacing w:val="-2"/>
                <w:sz w:val="24"/>
              </w:rPr>
              <w:t>oznaka</w:t>
            </w:r>
          </w:p>
        </w:tc>
        <w:tc>
          <w:tcPr>
            <w:tcW w:w="6666" w:type="dxa"/>
          </w:tcPr>
          <w:p w14:paraId="2B439085" w14:textId="77777777" w:rsidR="00AB5DB3" w:rsidRDefault="00000000">
            <w:pPr>
              <w:pStyle w:val="TableParagraph"/>
              <w:spacing w:before="13"/>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72BB36C6" w14:textId="77777777">
        <w:trPr>
          <w:trHeight w:val="547"/>
        </w:trPr>
        <w:tc>
          <w:tcPr>
            <w:tcW w:w="3128" w:type="dxa"/>
          </w:tcPr>
          <w:p w14:paraId="1B63DB16" w14:textId="77777777" w:rsidR="00AB5DB3" w:rsidRDefault="00000000">
            <w:pPr>
              <w:pStyle w:val="TableParagraph"/>
              <w:spacing w:before="14"/>
              <w:ind w:left="16"/>
              <w:rPr>
                <w:b/>
                <w:sz w:val="24"/>
              </w:rPr>
            </w:pPr>
            <w:r>
              <w:rPr>
                <w:b/>
                <w:sz w:val="24"/>
              </w:rPr>
              <w:t>Regulatorni</w:t>
            </w:r>
            <w:r>
              <w:rPr>
                <w:b/>
                <w:spacing w:val="-5"/>
                <w:sz w:val="24"/>
              </w:rPr>
              <w:t xml:space="preserve"> </w:t>
            </w:r>
            <w:r>
              <w:rPr>
                <w:b/>
                <w:spacing w:val="-4"/>
                <w:sz w:val="24"/>
              </w:rPr>
              <w:t>okvir</w:t>
            </w:r>
          </w:p>
        </w:tc>
        <w:tc>
          <w:tcPr>
            <w:tcW w:w="6666" w:type="dxa"/>
          </w:tcPr>
          <w:p w14:paraId="60D8A83E" w14:textId="77777777" w:rsidR="00AB5DB3" w:rsidRDefault="00000000">
            <w:pPr>
              <w:pStyle w:val="TableParagraph"/>
              <w:spacing w:before="14"/>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05972D7A" w14:textId="77777777">
        <w:trPr>
          <w:trHeight w:val="548"/>
        </w:trPr>
        <w:tc>
          <w:tcPr>
            <w:tcW w:w="3128" w:type="dxa"/>
          </w:tcPr>
          <w:p w14:paraId="13314B7C" w14:textId="77777777" w:rsidR="00AB5DB3" w:rsidRDefault="00000000">
            <w:pPr>
              <w:pStyle w:val="TableParagraph"/>
              <w:spacing w:before="15"/>
              <w:ind w:left="16"/>
              <w:rPr>
                <w:b/>
                <w:sz w:val="24"/>
              </w:rPr>
            </w:pPr>
            <w:r>
              <w:rPr>
                <w:b/>
                <w:sz w:val="24"/>
              </w:rPr>
              <w:t>Naziv</w:t>
            </w:r>
            <w:r>
              <w:rPr>
                <w:b/>
                <w:spacing w:val="-2"/>
                <w:sz w:val="24"/>
              </w:rPr>
              <w:t xml:space="preserve"> programa</w:t>
            </w:r>
          </w:p>
        </w:tc>
        <w:tc>
          <w:tcPr>
            <w:tcW w:w="6666" w:type="dxa"/>
          </w:tcPr>
          <w:p w14:paraId="652989C5" w14:textId="77777777" w:rsidR="00AB5DB3" w:rsidRDefault="00000000">
            <w:pPr>
              <w:pStyle w:val="TableParagraph"/>
              <w:spacing w:before="15"/>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775C1A2A" w14:textId="77777777">
        <w:trPr>
          <w:trHeight w:val="546"/>
        </w:trPr>
        <w:tc>
          <w:tcPr>
            <w:tcW w:w="3128" w:type="dxa"/>
          </w:tcPr>
          <w:p w14:paraId="13B84BCF" w14:textId="77777777" w:rsidR="00AB5DB3" w:rsidRDefault="00000000">
            <w:pPr>
              <w:pStyle w:val="TableParagraph"/>
              <w:spacing w:before="13"/>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2040F74D" w14:textId="77777777" w:rsidR="00AB5DB3" w:rsidRDefault="00000000">
            <w:pPr>
              <w:pStyle w:val="TableParagraph"/>
              <w:spacing w:before="13"/>
              <w:ind w:left="16"/>
              <w:rPr>
                <w:sz w:val="24"/>
              </w:rPr>
            </w:pPr>
            <w:r>
              <w:rPr>
                <w:sz w:val="24"/>
              </w:rPr>
              <w:t>Revitalizacija</w:t>
            </w:r>
            <w:r>
              <w:rPr>
                <w:spacing w:val="-3"/>
                <w:sz w:val="24"/>
              </w:rPr>
              <w:t xml:space="preserve"> </w:t>
            </w:r>
            <w:r>
              <w:rPr>
                <w:sz w:val="24"/>
              </w:rPr>
              <w:t>stare</w:t>
            </w:r>
            <w:r>
              <w:rPr>
                <w:spacing w:val="-3"/>
                <w:sz w:val="24"/>
              </w:rPr>
              <w:t xml:space="preserve"> </w:t>
            </w:r>
            <w:r>
              <w:rPr>
                <w:sz w:val="24"/>
              </w:rPr>
              <w:t>gradske</w:t>
            </w:r>
            <w:r>
              <w:rPr>
                <w:spacing w:val="-2"/>
                <w:sz w:val="24"/>
              </w:rPr>
              <w:t xml:space="preserve"> jezgre</w:t>
            </w:r>
          </w:p>
        </w:tc>
      </w:tr>
      <w:tr w:rsidR="00AB5DB3" w14:paraId="7C00E916" w14:textId="77777777">
        <w:trPr>
          <w:trHeight w:val="865"/>
        </w:trPr>
        <w:tc>
          <w:tcPr>
            <w:tcW w:w="3128" w:type="dxa"/>
          </w:tcPr>
          <w:p w14:paraId="2364AB41" w14:textId="77777777" w:rsidR="00AB5DB3" w:rsidRDefault="00000000">
            <w:pPr>
              <w:pStyle w:val="TableParagraph"/>
              <w:spacing w:before="13"/>
              <w:ind w:left="16"/>
              <w:rPr>
                <w:b/>
                <w:sz w:val="24"/>
              </w:rPr>
            </w:pPr>
            <w:r>
              <w:rPr>
                <w:b/>
                <w:sz w:val="24"/>
              </w:rPr>
              <w:t>Ciljevi</w:t>
            </w:r>
            <w:r>
              <w:rPr>
                <w:b/>
                <w:spacing w:val="-2"/>
                <w:sz w:val="24"/>
              </w:rPr>
              <w:t xml:space="preserve"> programa</w:t>
            </w:r>
          </w:p>
        </w:tc>
        <w:tc>
          <w:tcPr>
            <w:tcW w:w="6666" w:type="dxa"/>
          </w:tcPr>
          <w:p w14:paraId="680AA8F7" w14:textId="77777777" w:rsidR="00AB5DB3" w:rsidRDefault="00000000">
            <w:pPr>
              <w:pStyle w:val="TableParagraph"/>
              <w:spacing w:before="13" w:line="278" w:lineRule="auto"/>
              <w:ind w:left="16"/>
              <w:rPr>
                <w:sz w:val="24"/>
              </w:rPr>
            </w:pPr>
            <w:r>
              <w:rPr>
                <w:sz w:val="24"/>
              </w:rPr>
              <w:t>Sanacija</w:t>
            </w:r>
            <w:r>
              <w:rPr>
                <w:spacing w:val="40"/>
                <w:sz w:val="24"/>
              </w:rPr>
              <w:t xml:space="preserve"> </w:t>
            </w:r>
            <w:r>
              <w:rPr>
                <w:sz w:val="24"/>
              </w:rPr>
              <w:t>fasada</w:t>
            </w:r>
            <w:r>
              <w:rPr>
                <w:spacing w:val="40"/>
                <w:sz w:val="24"/>
              </w:rPr>
              <w:t xml:space="preserve"> </w:t>
            </w:r>
            <w:r>
              <w:rPr>
                <w:sz w:val="24"/>
              </w:rPr>
              <w:t>i</w:t>
            </w:r>
            <w:r>
              <w:rPr>
                <w:spacing w:val="40"/>
                <w:sz w:val="24"/>
              </w:rPr>
              <w:t xml:space="preserve"> </w:t>
            </w:r>
            <w:r>
              <w:rPr>
                <w:sz w:val="24"/>
              </w:rPr>
              <w:t>krovova</w:t>
            </w:r>
            <w:r>
              <w:rPr>
                <w:spacing w:val="40"/>
                <w:sz w:val="24"/>
              </w:rPr>
              <w:t xml:space="preserve"> </w:t>
            </w:r>
            <w:r>
              <w:rPr>
                <w:sz w:val="24"/>
              </w:rPr>
              <w:t>te</w:t>
            </w:r>
            <w:r>
              <w:rPr>
                <w:spacing w:val="40"/>
                <w:sz w:val="24"/>
              </w:rPr>
              <w:t xml:space="preserve"> </w:t>
            </w:r>
            <w:r>
              <w:rPr>
                <w:sz w:val="24"/>
              </w:rPr>
              <w:t>vanjske</w:t>
            </w:r>
            <w:r>
              <w:rPr>
                <w:spacing w:val="40"/>
                <w:sz w:val="24"/>
              </w:rPr>
              <w:t xml:space="preserve"> </w:t>
            </w:r>
            <w:r>
              <w:rPr>
                <w:sz w:val="24"/>
              </w:rPr>
              <w:t>stolarije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stare</w:t>
            </w:r>
            <w:r>
              <w:rPr>
                <w:spacing w:val="40"/>
                <w:sz w:val="24"/>
              </w:rPr>
              <w:t xml:space="preserve"> </w:t>
            </w:r>
            <w:r>
              <w:rPr>
                <w:sz w:val="24"/>
              </w:rPr>
              <w:t>gradske jezgre u Šibeniku</w:t>
            </w:r>
          </w:p>
        </w:tc>
      </w:tr>
    </w:tbl>
    <w:p w14:paraId="49FAFDA2" w14:textId="77777777" w:rsidR="00AB5DB3" w:rsidRDefault="00AB5DB3">
      <w:pPr>
        <w:pStyle w:val="TableParagraph"/>
        <w:spacing w:line="278" w:lineRule="auto"/>
        <w:rPr>
          <w:sz w:val="24"/>
        </w:rPr>
        <w:sectPr w:rsidR="00AB5DB3">
          <w:type w:val="continuous"/>
          <w:pgSz w:w="12240" w:h="15840"/>
          <w:pgMar w:top="1400" w:right="720" w:bottom="1200" w:left="720" w:header="0" w:footer="972" w:gutter="0"/>
          <w:cols w:space="720"/>
        </w:sect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0A7B6D21" w14:textId="77777777">
        <w:trPr>
          <w:trHeight w:val="866"/>
        </w:trPr>
        <w:tc>
          <w:tcPr>
            <w:tcW w:w="3128" w:type="dxa"/>
          </w:tcPr>
          <w:p w14:paraId="3CE10771" w14:textId="77777777" w:rsidR="00AB5DB3" w:rsidRDefault="00000000">
            <w:pPr>
              <w:pStyle w:val="TableParagraph"/>
              <w:tabs>
                <w:tab w:val="left" w:pos="1532"/>
                <w:tab w:val="left" w:pos="2885"/>
              </w:tabs>
              <w:spacing w:before="16"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1FE760DB" w14:textId="77777777" w:rsidR="00AB5DB3" w:rsidRDefault="00000000">
            <w:pPr>
              <w:pStyle w:val="TableParagraph"/>
              <w:spacing w:before="16"/>
              <w:ind w:left="16"/>
              <w:rPr>
                <w:sz w:val="24"/>
              </w:rPr>
            </w:pPr>
            <w:r>
              <w:rPr>
                <w:sz w:val="24"/>
              </w:rPr>
              <w:t xml:space="preserve">155.000,00 </w:t>
            </w:r>
            <w:r>
              <w:rPr>
                <w:spacing w:val="-5"/>
                <w:sz w:val="24"/>
              </w:rPr>
              <w:t>EUR</w:t>
            </w:r>
          </w:p>
        </w:tc>
      </w:tr>
      <w:tr w:rsidR="00AB5DB3" w14:paraId="1E3345E6" w14:textId="77777777">
        <w:trPr>
          <w:trHeight w:val="865"/>
        </w:trPr>
        <w:tc>
          <w:tcPr>
            <w:tcW w:w="3128" w:type="dxa"/>
          </w:tcPr>
          <w:p w14:paraId="3C164DFA" w14:textId="77777777" w:rsidR="00AB5DB3" w:rsidRDefault="00000000">
            <w:pPr>
              <w:pStyle w:val="TableParagraph"/>
              <w:tabs>
                <w:tab w:val="left" w:pos="1463"/>
                <w:tab w:val="left" w:pos="2885"/>
              </w:tabs>
              <w:spacing w:before="13"/>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3EBA3222" w14:textId="77777777" w:rsidR="00AB5DB3" w:rsidRDefault="00000000">
            <w:pPr>
              <w:pStyle w:val="TableParagraph"/>
              <w:spacing w:before="43"/>
              <w:ind w:left="16"/>
              <w:rPr>
                <w:b/>
                <w:sz w:val="24"/>
              </w:rPr>
            </w:pPr>
            <w:r>
              <w:rPr>
                <w:b/>
                <w:spacing w:val="-2"/>
                <w:sz w:val="24"/>
              </w:rPr>
              <w:t>provedbu</w:t>
            </w:r>
          </w:p>
        </w:tc>
        <w:tc>
          <w:tcPr>
            <w:tcW w:w="6666" w:type="dxa"/>
          </w:tcPr>
          <w:p w14:paraId="082212AE" w14:textId="77777777" w:rsidR="00AB5DB3" w:rsidRDefault="00000000">
            <w:pPr>
              <w:pStyle w:val="TableParagraph"/>
              <w:spacing w:before="13"/>
              <w:ind w:left="16"/>
              <w:rPr>
                <w:sz w:val="24"/>
              </w:rPr>
            </w:pPr>
            <w:r>
              <w:rPr>
                <w:sz w:val="24"/>
              </w:rPr>
              <w:t xml:space="preserve">8.717,00 </w:t>
            </w:r>
            <w:r>
              <w:rPr>
                <w:spacing w:val="-5"/>
                <w:sz w:val="24"/>
              </w:rPr>
              <w:t>EUR</w:t>
            </w:r>
          </w:p>
        </w:tc>
      </w:tr>
      <w:tr w:rsidR="00AB5DB3" w14:paraId="6A5A31D6" w14:textId="77777777">
        <w:trPr>
          <w:trHeight w:val="863"/>
        </w:trPr>
        <w:tc>
          <w:tcPr>
            <w:tcW w:w="3128" w:type="dxa"/>
          </w:tcPr>
          <w:p w14:paraId="300D543C"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666" w:type="dxa"/>
          </w:tcPr>
          <w:p w14:paraId="0A6546CF" w14:textId="77777777" w:rsidR="00AB5DB3" w:rsidRDefault="00000000">
            <w:pPr>
              <w:pStyle w:val="TableParagraph"/>
              <w:spacing w:before="13" w:line="276" w:lineRule="auto"/>
              <w:ind w:left="16"/>
              <w:rPr>
                <w:sz w:val="24"/>
              </w:rPr>
            </w:pPr>
            <w:r>
              <w:rPr>
                <w:sz w:val="24"/>
              </w:rPr>
              <w:t>Pokazatelji</w:t>
            </w:r>
            <w:r>
              <w:rPr>
                <w:spacing w:val="-5"/>
                <w:sz w:val="24"/>
              </w:rPr>
              <w:t xml:space="preserve"> </w:t>
            </w:r>
            <w:r>
              <w:rPr>
                <w:sz w:val="24"/>
              </w:rPr>
              <w:t>rezultata</w:t>
            </w:r>
            <w:r>
              <w:rPr>
                <w:spacing w:val="-5"/>
                <w:sz w:val="24"/>
              </w:rPr>
              <w:t xml:space="preserve"> </w:t>
            </w:r>
            <w:r>
              <w:rPr>
                <w:sz w:val="24"/>
              </w:rPr>
              <w:t>su</w:t>
            </w:r>
            <w:r>
              <w:rPr>
                <w:spacing w:val="-5"/>
                <w:sz w:val="24"/>
              </w:rPr>
              <w:t xml:space="preserve"> </w:t>
            </w:r>
            <w:r>
              <w:rPr>
                <w:sz w:val="24"/>
              </w:rPr>
              <w:t>završene</w:t>
            </w:r>
            <w:r>
              <w:rPr>
                <w:spacing w:val="-4"/>
                <w:sz w:val="24"/>
              </w:rPr>
              <w:t xml:space="preserve"> </w:t>
            </w:r>
            <w:r>
              <w:rPr>
                <w:sz w:val="24"/>
              </w:rPr>
              <w:t>sanacije</w:t>
            </w:r>
            <w:r>
              <w:rPr>
                <w:spacing w:val="-6"/>
                <w:sz w:val="24"/>
              </w:rPr>
              <w:t xml:space="preserve"> </w:t>
            </w:r>
            <w:r>
              <w:rPr>
                <w:sz w:val="24"/>
              </w:rPr>
              <w:t>fasada</w:t>
            </w:r>
            <w:r>
              <w:rPr>
                <w:spacing w:val="-6"/>
                <w:sz w:val="24"/>
              </w:rPr>
              <w:t xml:space="preserve"> </w:t>
            </w:r>
            <w:r>
              <w:rPr>
                <w:sz w:val="24"/>
              </w:rPr>
              <w:t>i</w:t>
            </w:r>
            <w:r>
              <w:rPr>
                <w:spacing w:val="-3"/>
                <w:sz w:val="24"/>
              </w:rPr>
              <w:t xml:space="preserve"> </w:t>
            </w:r>
            <w:r>
              <w:rPr>
                <w:sz w:val="24"/>
              </w:rPr>
              <w:t>krovova</w:t>
            </w:r>
            <w:r>
              <w:rPr>
                <w:spacing w:val="-6"/>
                <w:sz w:val="24"/>
              </w:rPr>
              <w:t xml:space="preserve"> </w:t>
            </w:r>
            <w:r>
              <w:rPr>
                <w:sz w:val="24"/>
              </w:rPr>
              <w:t>te</w:t>
            </w:r>
            <w:r>
              <w:rPr>
                <w:spacing w:val="-5"/>
                <w:sz w:val="24"/>
              </w:rPr>
              <w:t xml:space="preserve"> </w:t>
            </w:r>
            <w:r>
              <w:rPr>
                <w:sz w:val="24"/>
              </w:rPr>
              <w:t>vanjske stolarije stambenih objekata u staroj gradskoj jezgri.</w:t>
            </w:r>
          </w:p>
        </w:tc>
      </w:tr>
      <w:tr w:rsidR="00AB5DB3" w14:paraId="4028D331" w14:textId="77777777">
        <w:trPr>
          <w:trHeight w:val="1183"/>
        </w:trPr>
        <w:tc>
          <w:tcPr>
            <w:tcW w:w="3128" w:type="dxa"/>
          </w:tcPr>
          <w:p w14:paraId="2136D941" w14:textId="77777777" w:rsidR="00AB5DB3" w:rsidRDefault="00000000">
            <w:pPr>
              <w:pStyle w:val="TableParagraph"/>
              <w:spacing w:before="15"/>
              <w:ind w:left="16"/>
              <w:rPr>
                <w:b/>
                <w:sz w:val="24"/>
              </w:rPr>
            </w:pPr>
            <w:r>
              <w:rPr>
                <w:b/>
                <w:spacing w:val="-2"/>
                <w:sz w:val="24"/>
              </w:rPr>
              <w:t>Obrazloženje</w:t>
            </w:r>
          </w:p>
        </w:tc>
        <w:tc>
          <w:tcPr>
            <w:tcW w:w="6666" w:type="dxa"/>
          </w:tcPr>
          <w:p w14:paraId="5039456A" w14:textId="77777777" w:rsidR="00AB5DB3" w:rsidRDefault="00000000">
            <w:pPr>
              <w:pStyle w:val="TableParagraph"/>
              <w:spacing w:before="15" w:line="276" w:lineRule="auto"/>
              <w:ind w:left="16"/>
              <w:jc w:val="both"/>
              <w:rPr>
                <w:sz w:val="24"/>
              </w:rPr>
            </w:pPr>
            <w:r>
              <w:rPr>
                <w:sz w:val="24"/>
              </w:rPr>
              <w:t>Planirana</w:t>
            </w:r>
            <w:r>
              <w:rPr>
                <w:spacing w:val="-9"/>
                <w:sz w:val="24"/>
              </w:rPr>
              <w:t xml:space="preserve"> </w:t>
            </w:r>
            <w:r>
              <w:rPr>
                <w:sz w:val="24"/>
              </w:rPr>
              <w:t>sredstva</w:t>
            </w:r>
            <w:r>
              <w:rPr>
                <w:spacing w:val="-8"/>
                <w:sz w:val="24"/>
              </w:rPr>
              <w:t xml:space="preserve"> </w:t>
            </w:r>
            <w:r>
              <w:rPr>
                <w:sz w:val="24"/>
              </w:rPr>
              <w:t>u</w:t>
            </w:r>
            <w:r>
              <w:rPr>
                <w:spacing w:val="-8"/>
                <w:sz w:val="24"/>
              </w:rPr>
              <w:t xml:space="preserve"> </w:t>
            </w:r>
            <w:r>
              <w:rPr>
                <w:sz w:val="24"/>
              </w:rPr>
              <w:t>ovom</w:t>
            </w:r>
            <w:r>
              <w:rPr>
                <w:spacing w:val="-7"/>
                <w:sz w:val="24"/>
              </w:rPr>
              <w:t xml:space="preserve"> </w:t>
            </w:r>
            <w:r>
              <w:rPr>
                <w:sz w:val="24"/>
              </w:rPr>
              <w:t>proračunskom</w:t>
            </w:r>
            <w:r>
              <w:rPr>
                <w:spacing w:val="-7"/>
                <w:sz w:val="24"/>
              </w:rPr>
              <w:t xml:space="preserve"> </w:t>
            </w:r>
            <w:r>
              <w:rPr>
                <w:sz w:val="24"/>
              </w:rPr>
              <w:t>razdoblju</w:t>
            </w:r>
            <w:r>
              <w:rPr>
                <w:spacing w:val="-7"/>
                <w:sz w:val="24"/>
              </w:rPr>
              <w:t xml:space="preserve"> </w:t>
            </w:r>
            <w:r>
              <w:rPr>
                <w:sz w:val="24"/>
              </w:rPr>
              <w:t>nisu</w:t>
            </w:r>
            <w:r>
              <w:rPr>
                <w:spacing w:val="-7"/>
                <w:sz w:val="24"/>
              </w:rPr>
              <w:t xml:space="preserve"> </w:t>
            </w:r>
            <w:r>
              <w:rPr>
                <w:sz w:val="24"/>
              </w:rPr>
              <w:t>u</w:t>
            </w:r>
            <w:r>
              <w:rPr>
                <w:spacing w:val="-8"/>
                <w:sz w:val="24"/>
              </w:rPr>
              <w:t xml:space="preserve"> </w:t>
            </w:r>
            <w:r>
              <w:rPr>
                <w:sz w:val="24"/>
              </w:rPr>
              <w:t>potpunosti utrošena jer rok za dovršetak Programa sanacije fasada i krovova u staroj gradskoj jezgri u drugom kvartalu 2027. godine.</w:t>
            </w:r>
          </w:p>
        </w:tc>
      </w:tr>
    </w:tbl>
    <w:p w14:paraId="793AD6EA" w14:textId="77777777" w:rsidR="00AB5DB3" w:rsidRDefault="00AB5DB3">
      <w:pPr>
        <w:pStyle w:val="Tijeloteksta"/>
        <w:rPr>
          <w:b/>
          <w:sz w:val="20"/>
        </w:rPr>
      </w:pPr>
    </w:p>
    <w:p w14:paraId="6153C039" w14:textId="77777777" w:rsidR="00AB5DB3" w:rsidRDefault="00AB5DB3">
      <w:pPr>
        <w:pStyle w:val="Tijeloteksta"/>
        <w:spacing w:before="70"/>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62DC38FE" w14:textId="77777777">
        <w:trPr>
          <w:trHeight w:val="887"/>
        </w:trPr>
        <w:tc>
          <w:tcPr>
            <w:tcW w:w="3119" w:type="dxa"/>
            <w:tcBorders>
              <w:right w:val="single" w:sz="4" w:space="0" w:color="000000"/>
            </w:tcBorders>
          </w:tcPr>
          <w:p w14:paraId="6502363A"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20E74203" w14:textId="77777777" w:rsidR="00AB5DB3" w:rsidRDefault="00000000">
            <w:pPr>
              <w:pStyle w:val="TableParagraph"/>
              <w:spacing w:before="56" w:line="276" w:lineRule="auto"/>
              <w:ind w:left="112"/>
              <w:rPr>
                <w:sz w:val="24"/>
              </w:rPr>
            </w:pPr>
            <w:r>
              <w:rPr>
                <w:sz w:val="24"/>
              </w:rPr>
              <w:t>251008</w:t>
            </w:r>
            <w:r>
              <w:rPr>
                <w:spacing w:val="-4"/>
                <w:sz w:val="24"/>
              </w:rPr>
              <w:t xml:space="preserve"> </w:t>
            </w:r>
            <w:r>
              <w:rPr>
                <w:sz w:val="24"/>
              </w:rPr>
              <w:t>PROJEKTI</w:t>
            </w:r>
            <w:r>
              <w:rPr>
                <w:spacing w:val="-7"/>
                <w:sz w:val="24"/>
              </w:rPr>
              <w:t xml:space="preserve"> </w:t>
            </w:r>
            <w:r>
              <w:rPr>
                <w:sz w:val="24"/>
              </w:rPr>
              <w:t>SUFINANCIRANI</w:t>
            </w:r>
            <w:r>
              <w:rPr>
                <w:spacing w:val="-5"/>
                <w:sz w:val="24"/>
              </w:rPr>
              <w:t xml:space="preserve"> </w:t>
            </w:r>
            <w:r>
              <w:rPr>
                <w:sz w:val="24"/>
              </w:rPr>
              <w:t>OD</w:t>
            </w:r>
            <w:r>
              <w:rPr>
                <w:spacing w:val="-3"/>
                <w:sz w:val="24"/>
              </w:rPr>
              <w:t xml:space="preserve"> </w:t>
            </w:r>
            <w:r>
              <w:rPr>
                <w:sz w:val="24"/>
              </w:rPr>
              <w:t>NACIONALNIH</w:t>
            </w:r>
            <w:r>
              <w:rPr>
                <w:spacing w:val="-3"/>
                <w:sz w:val="24"/>
              </w:rPr>
              <w:t xml:space="preserve"> </w:t>
            </w:r>
            <w:r>
              <w:rPr>
                <w:sz w:val="24"/>
              </w:rPr>
              <w:t>I</w:t>
            </w:r>
            <w:r>
              <w:rPr>
                <w:spacing w:val="-5"/>
                <w:sz w:val="24"/>
              </w:rPr>
              <w:t xml:space="preserve"> </w:t>
            </w:r>
            <w:r>
              <w:rPr>
                <w:sz w:val="24"/>
              </w:rPr>
              <w:t xml:space="preserve">EU </w:t>
            </w:r>
            <w:r>
              <w:rPr>
                <w:spacing w:val="-2"/>
                <w:sz w:val="24"/>
              </w:rPr>
              <w:t>SREDSTAVA</w:t>
            </w:r>
          </w:p>
        </w:tc>
      </w:tr>
      <w:tr w:rsidR="00AB5DB3" w14:paraId="149C4889" w14:textId="77777777">
        <w:trPr>
          <w:trHeight w:val="575"/>
        </w:trPr>
        <w:tc>
          <w:tcPr>
            <w:tcW w:w="3119" w:type="dxa"/>
          </w:tcPr>
          <w:p w14:paraId="35834230" w14:textId="77777777" w:rsidR="00AB5DB3" w:rsidRDefault="00000000">
            <w:pPr>
              <w:pStyle w:val="TableParagraph"/>
              <w:spacing w:before="56"/>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078F0415" w14:textId="77777777" w:rsidR="00AB5DB3" w:rsidRDefault="00000000">
            <w:pPr>
              <w:pStyle w:val="TableParagraph"/>
              <w:spacing w:before="56"/>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6189B8C2" w14:textId="77777777">
        <w:trPr>
          <w:trHeight w:val="570"/>
        </w:trPr>
        <w:tc>
          <w:tcPr>
            <w:tcW w:w="3119" w:type="dxa"/>
          </w:tcPr>
          <w:p w14:paraId="4A977E5E"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664" w:type="dxa"/>
          </w:tcPr>
          <w:p w14:paraId="30D7CABE" w14:textId="77777777" w:rsidR="00AB5DB3" w:rsidRDefault="00000000">
            <w:pPr>
              <w:pStyle w:val="TableParagraph"/>
              <w:spacing w:before="51"/>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6CD1B688" w14:textId="77777777">
        <w:trPr>
          <w:trHeight w:val="570"/>
        </w:trPr>
        <w:tc>
          <w:tcPr>
            <w:tcW w:w="3119" w:type="dxa"/>
          </w:tcPr>
          <w:p w14:paraId="7B81CD3B"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664" w:type="dxa"/>
          </w:tcPr>
          <w:p w14:paraId="3DAB39B5" w14:textId="77777777" w:rsidR="00AB5DB3" w:rsidRDefault="00000000">
            <w:pPr>
              <w:pStyle w:val="TableParagraph"/>
              <w:spacing w:before="51"/>
              <w:ind w:left="107"/>
              <w:rPr>
                <w:sz w:val="24"/>
              </w:rPr>
            </w:pPr>
            <w:r>
              <w:rPr>
                <w:sz w:val="24"/>
              </w:rPr>
              <w:t>Projekti</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2B8D9A10" w14:textId="77777777">
        <w:trPr>
          <w:trHeight w:val="570"/>
        </w:trPr>
        <w:tc>
          <w:tcPr>
            <w:tcW w:w="3119" w:type="dxa"/>
          </w:tcPr>
          <w:p w14:paraId="4454812F"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664" w:type="dxa"/>
          </w:tcPr>
          <w:p w14:paraId="78ECB2A0" w14:textId="77777777" w:rsidR="00AB5DB3" w:rsidRDefault="00000000">
            <w:pPr>
              <w:pStyle w:val="TableParagraph"/>
              <w:spacing w:before="51"/>
              <w:ind w:left="107"/>
              <w:rPr>
                <w:sz w:val="24"/>
              </w:rPr>
            </w:pPr>
            <w:r>
              <w:rPr>
                <w:sz w:val="24"/>
              </w:rPr>
              <w:t>Izgradnja</w:t>
            </w:r>
            <w:r>
              <w:rPr>
                <w:spacing w:val="-3"/>
                <w:sz w:val="24"/>
              </w:rPr>
              <w:t xml:space="preserve"> </w:t>
            </w:r>
            <w:r>
              <w:rPr>
                <w:sz w:val="24"/>
              </w:rPr>
              <w:t>OŠ</w:t>
            </w:r>
            <w:r>
              <w:rPr>
                <w:spacing w:val="-2"/>
                <w:sz w:val="24"/>
              </w:rPr>
              <w:t xml:space="preserve"> Ražine</w:t>
            </w:r>
          </w:p>
        </w:tc>
      </w:tr>
      <w:tr w:rsidR="00AB5DB3" w14:paraId="5244F964" w14:textId="77777777">
        <w:trPr>
          <w:trHeight w:val="3743"/>
        </w:trPr>
        <w:tc>
          <w:tcPr>
            <w:tcW w:w="3119" w:type="dxa"/>
          </w:tcPr>
          <w:p w14:paraId="725C2E0D"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664" w:type="dxa"/>
          </w:tcPr>
          <w:p w14:paraId="555FAB8C" w14:textId="77777777" w:rsidR="00AB5DB3" w:rsidRDefault="00000000">
            <w:pPr>
              <w:pStyle w:val="TableParagraph"/>
              <w:spacing w:before="51" w:line="276" w:lineRule="auto"/>
              <w:ind w:left="107" w:right="35"/>
              <w:jc w:val="both"/>
              <w:rPr>
                <w:sz w:val="24"/>
              </w:rPr>
            </w:pPr>
            <w:r>
              <w:rPr>
                <w:b/>
                <w:sz w:val="24"/>
              </w:rPr>
              <w:t xml:space="preserve">Cilj ovoga programa </w:t>
            </w:r>
            <w:r>
              <w:rPr>
                <w:sz w:val="24"/>
              </w:rPr>
              <w:t>je osigurati infrastrukturne i materijalne kapacitete za prelazak osnovnih škola u jednosmjenski rad a time i osigurati uvjete za provođenje cjelodnevne škole. Ovim ulaganjem povećati će se učinci odgojno-obrazovnog rada, što će posljedično dovesti i do povećanja postignuća i smanjenja razlika među učenicima. Prelaskom na jednosmjenski rad ostvariti će se i bolja organizacija rada, veća koncentracija učenika, poboljšani učinci po mentalno</w:t>
            </w:r>
            <w:r>
              <w:rPr>
                <w:spacing w:val="-6"/>
                <w:sz w:val="24"/>
              </w:rPr>
              <w:t xml:space="preserve"> </w:t>
            </w:r>
            <w:r>
              <w:rPr>
                <w:sz w:val="24"/>
              </w:rPr>
              <w:t>zdravlje</w:t>
            </w:r>
            <w:r>
              <w:rPr>
                <w:spacing w:val="-8"/>
                <w:sz w:val="24"/>
              </w:rPr>
              <w:t xml:space="preserve"> </w:t>
            </w:r>
            <w:r>
              <w:rPr>
                <w:sz w:val="24"/>
              </w:rPr>
              <w:t>učenika,</w:t>
            </w:r>
            <w:r>
              <w:rPr>
                <w:spacing w:val="-7"/>
                <w:sz w:val="24"/>
              </w:rPr>
              <w:t xml:space="preserve"> </w:t>
            </w:r>
            <w:r>
              <w:rPr>
                <w:sz w:val="24"/>
              </w:rPr>
              <w:t>smanjen</w:t>
            </w:r>
            <w:r>
              <w:rPr>
                <w:spacing w:val="-5"/>
                <w:sz w:val="24"/>
              </w:rPr>
              <w:t xml:space="preserve"> </w:t>
            </w:r>
            <w:r>
              <w:rPr>
                <w:sz w:val="24"/>
              </w:rPr>
              <w:t>umor</w:t>
            </w:r>
            <w:r>
              <w:rPr>
                <w:spacing w:val="-7"/>
                <w:sz w:val="24"/>
              </w:rPr>
              <w:t xml:space="preserve"> </w:t>
            </w:r>
            <w:r>
              <w:rPr>
                <w:sz w:val="24"/>
              </w:rPr>
              <w:t>i</w:t>
            </w:r>
            <w:r>
              <w:rPr>
                <w:spacing w:val="-6"/>
                <w:sz w:val="24"/>
              </w:rPr>
              <w:t xml:space="preserve"> </w:t>
            </w:r>
            <w:r>
              <w:rPr>
                <w:sz w:val="24"/>
              </w:rPr>
              <w:t>manji</w:t>
            </w:r>
            <w:r>
              <w:rPr>
                <w:spacing w:val="-5"/>
                <w:sz w:val="24"/>
              </w:rPr>
              <w:t xml:space="preserve"> </w:t>
            </w:r>
            <w:r>
              <w:rPr>
                <w:sz w:val="24"/>
              </w:rPr>
              <w:t>pad</w:t>
            </w:r>
            <w:r>
              <w:rPr>
                <w:spacing w:val="-7"/>
                <w:sz w:val="24"/>
              </w:rPr>
              <w:t xml:space="preserve"> </w:t>
            </w:r>
            <w:r>
              <w:rPr>
                <w:sz w:val="24"/>
              </w:rPr>
              <w:t xml:space="preserve">koncentracije učenika u odnosu na popodnevne školske smjene, jednake mogućnosti za cjelovit razvoj učenika, učenje vještina rješavanja </w:t>
            </w:r>
            <w:r>
              <w:rPr>
                <w:spacing w:val="-2"/>
                <w:sz w:val="24"/>
              </w:rPr>
              <w:t>problema.</w:t>
            </w:r>
          </w:p>
        </w:tc>
      </w:tr>
      <w:tr w:rsidR="00AB5DB3" w14:paraId="0B1AA583" w14:textId="77777777">
        <w:trPr>
          <w:trHeight w:val="889"/>
        </w:trPr>
        <w:tc>
          <w:tcPr>
            <w:tcW w:w="3119" w:type="dxa"/>
          </w:tcPr>
          <w:p w14:paraId="3B2061DF"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64577B1B" w14:textId="77777777" w:rsidR="00AB5DB3" w:rsidRDefault="00000000">
            <w:pPr>
              <w:pStyle w:val="TableParagraph"/>
              <w:spacing w:before="54"/>
              <w:ind w:left="107"/>
              <w:rPr>
                <w:sz w:val="24"/>
              </w:rPr>
            </w:pPr>
            <w:r>
              <w:rPr>
                <w:sz w:val="24"/>
              </w:rPr>
              <w:t xml:space="preserve">2.988.000,00 </w:t>
            </w:r>
            <w:r>
              <w:rPr>
                <w:spacing w:val="-5"/>
                <w:sz w:val="24"/>
              </w:rPr>
              <w:t>EUR</w:t>
            </w:r>
          </w:p>
        </w:tc>
      </w:tr>
    </w:tbl>
    <w:p w14:paraId="184C38E2" w14:textId="77777777" w:rsidR="00AB5DB3" w:rsidRDefault="00AB5DB3">
      <w:pPr>
        <w:pStyle w:val="TableParagraph"/>
        <w:rPr>
          <w:sz w:val="24"/>
        </w:rPr>
        <w:sectPr w:rsidR="00AB5DB3">
          <w:type w:val="continuous"/>
          <w:pgSz w:w="12240" w:h="15840"/>
          <w:pgMar w:top="1400" w:right="720" w:bottom="1648"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7AD648A1" w14:textId="77777777">
        <w:trPr>
          <w:trHeight w:val="890"/>
        </w:trPr>
        <w:tc>
          <w:tcPr>
            <w:tcW w:w="3119" w:type="dxa"/>
          </w:tcPr>
          <w:p w14:paraId="3F2EE29C"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04B85078" w14:textId="77777777" w:rsidR="00AB5DB3" w:rsidRDefault="00000000">
            <w:pPr>
              <w:pStyle w:val="TableParagraph"/>
              <w:spacing w:before="41"/>
              <w:ind w:left="108"/>
              <w:rPr>
                <w:b/>
                <w:sz w:val="24"/>
              </w:rPr>
            </w:pPr>
            <w:r>
              <w:rPr>
                <w:b/>
                <w:spacing w:val="-2"/>
                <w:sz w:val="24"/>
              </w:rPr>
              <w:t>provedbu</w:t>
            </w:r>
          </w:p>
        </w:tc>
        <w:tc>
          <w:tcPr>
            <w:tcW w:w="6664" w:type="dxa"/>
          </w:tcPr>
          <w:p w14:paraId="2DF3BE3F" w14:textId="77777777" w:rsidR="00AB5DB3" w:rsidRDefault="00000000">
            <w:pPr>
              <w:pStyle w:val="TableParagraph"/>
              <w:spacing w:before="54"/>
              <w:ind w:left="107"/>
              <w:rPr>
                <w:sz w:val="24"/>
              </w:rPr>
            </w:pPr>
            <w:r>
              <w:rPr>
                <w:sz w:val="24"/>
              </w:rPr>
              <w:t xml:space="preserve">56.725,00 </w:t>
            </w:r>
            <w:r>
              <w:rPr>
                <w:spacing w:val="-5"/>
                <w:sz w:val="24"/>
              </w:rPr>
              <w:t>EUR</w:t>
            </w:r>
          </w:p>
        </w:tc>
      </w:tr>
      <w:tr w:rsidR="00AB5DB3" w14:paraId="08900914" w14:textId="77777777">
        <w:trPr>
          <w:trHeight w:val="887"/>
        </w:trPr>
        <w:tc>
          <w:tcPr>
            <w:tcW w:w="3119" w:type="dxa"/>
          </w:tcPr>
          <w:p w14:paraId="09AD4F37"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64" w:type="dxa"/>
          </w:tcPr>
          <w:p w14:paraId="58C494DF" w14:textId="77777777" w:rsidR="00AB5DB3" w:rsidRDefault="00000000">
            <w:pPr>
              <w:pStyle w:val="TableParagraph"/>
              <w:spacing w:before="51" w:line="276" w:lineRule="auto"/>
              <w:ind w:left="107"/>
              <w:rPr>
                <w:sz w:val="24"/>
              </w:rPr>
            </w:pPr>
            <w:r>
              <w:rPr>
                <w:sz w:val="24"/>
              </w:rPr>
              <w:t>Ostvareni</w:t>
            </w:r>
            <w:r>
              <w:rPr>
                <w:spacing w:val="-9"/>
                <w:sz w:val="24"/>
              </w:rPr>
              <w:t xml:space="preserve"> </w:t>
            </w:r>
            <w:r>
              <w:rPr>
                <w:sz w:val="24"/>
              </w:rPr>
              <w:t>infrastrukturni</w:t>
            </w:r>
            <w:r>
              <w:rPr>
                <w:spacing w:val="-7"/>
                <w:sz w:val="24"/>
              </w:rPr>
              <w:t xml:space="preserve"> </w:t>
            </w:r>
            <w:r>
              <w:rPr>
                <w:sz w:val="24"/>
              </w:rPr>
              <w:t>preduvjeti</w:t>
            </w:r>
            <w:r>
              <w:rPr>
                <w:spacing w:val="-9"/>
                <w:sz w:val="24"/>
              </w:rPr>
              <w:t xml:space="preserve"> </w:t>
            </w:r>
            <w:r>
              <w:rPr>
                <w:sz w:val="24"/>
              </w:rPr>
              <w:t>za</w:t>
            </w:r>
            <w:r>
              <w:rPr>
                <w:spacing w:val="-11"/>
                <w:sz w:val="24"/>
              </w:rPr>
              <w:t xml:space="preserve"> </w:t>
            </w:r>
            <w:r>
              <w:rPr>
                <w:sz w:val="24"/>
              </w:rPr>
              <w:t>prelazak</w:t>
            </w:r>
            <w:r>
              <w:rPr>
                <w:spacing w:val="-10"/>
                <w:sz w:val="24"/>
              </w:rPr>
              <w:t xml:space="preserve"> </w:t>
            </w:r>
            <w:r>
              <w:rPr>
                <w:sz w:val="24"/>
              </w:rPr>
              <w:t>svih</w:t>
            </w:r>
            <w:r>
              <w:rPr>
                <w:spacing w:val="-9"/>
                <w:sz w:val="24"/>
              </w:rPr>
              <w:t xml:space="preserve"> </w:t>
            </w:r>
            <w:r>
              <w:rPr>
                <w:sz w:val="24"/>
              </w:rPr>
              <w:t>osnovnih</w:t>
            </w:r>
            <w:r>
              <w:rPr>
                <w:spacing w:val="-10"/>
                <w:sz w:val="24"/>
              </w:rPr>
              <w:t xml:space="preserve"> </w:t>
            </w:r>
            <w:r>
              <w:rPr>
                <w:sz w:val="24"/>
              </w:rPr>
              <w:t>škola Grada Šibenika na jednosmjenski rad.</w:t>
            </w:r>
          </w:p>
        </w:tc>
      </w:tr>
      <w:tr w:rsidR="00AB5DB3" w14:paraId="157AA878" w14:textId="77777777">
        <w:trPr>
          <w:trHeight w:val="1204"/>
        </w:trPr>
        <w:tc>
          <w:tcPr>
            <w:tcW w:w="3119" w:type="dxa"/>
          </w:tcPr>
          <w:p w14:paraId="18B9047B" w14:textId="77777777" w:rsidR="00AB5DB3" w:rsidRDefault="00000000">
            <w:pPr>
              <w:pStyle w:val="TableParagraph"/>
              <w:spacing w:before="51"/>
              <w:ind w:left="108"/>
              <w:rPr>
                <w:b/>
                <w:sz w:val="24"/>
              </w:rPr>
            </w:pPr>
            <w:r>
              <w:rPr>
                <w:b/>
                <w:spacing w:val="-2"/>
                <w:sz w:val="24"/>
              </w:rPr>
              <w:t>Obrazloženje</w:t>
            </w:r>
          </w:p>
        </w:tc>
        <w:tc>
          <w:tcPr>
            <w:tcW w:w="6664" w:type="dxa"/>
          </w:tcPr>
          <w:p w14:paraId="0CEDAFB7" w14:textId="77777777" w:rsidR="00AB5DB3" w:rsidRDefault="00000000">
            <w:pPr>
              <w:pStyle w:val="TableParagraph"/>
              <w:spacing w:before="51" w:line="276" w:lineRule="auto"/>
              <w:ind w:left="107" w:right="35"/>
              <w:jc w:val="both"/>
              <w:rPr>
                <w:sz w:val="24"/>
              </w:rPr>
            </w:pPr>
            <w:r>
              <w:rPr>
                <w:sz w:val="24"/>
              </w:rPr>
              <w:t>U ovom razdoblju se provodila priprema projektno-tehničke dokumentacije</w:t>
            </w:r>
            <w:r>
              <w:rPr>
                <w:spacing w:val="-6"/>
                <w:sz w:val="24"/>
              </w:rPr>
              <w:t xml:space="preserve"> </w:t>
            </w:r>
            <w:r>
              <w:rPr>
                <w:sz w:val="24"/>
              </w:rPr>
              <w:t>i</w:t>
            </w:r>
            <w:r>
              <w:rPr>
                <w:spacing w:val="-5"/>
                <w:sz w:val="24"/>
              </w:rPr>
              <w:t xml:space="preserve"> </w:t>
            </w:r>
            <w:r>
              <w:rPr>
                <w:sz w:val="24"/>
              </w:rPr>
              <w:t>preostale</w:t>
            </w:r>
            <w:r>
              <w:rPr>
                <w:spacing w:val="-6"/>
                <w:sz w:val="24"/>
              </w:rPr>
              <w:t xml:space="preserve"> </w:t>
            </w:r>
            <w:r>
              <w:rPr>
                <w:sz w:val="24"/>
              </w:rPr>
              <w:t>dokumentacije</w:t>
            </w:r>
            <w:r>
              <w:rPr>
                <w:spacing w:val="-6"/>
                <w:sz w:val="24"/>
              </w:rPr>
              <w:t xml:space="preserve"> </w:t>
            </w:r>
            <w:r>
              <w:rPr>
                <w:sz w:val="24"/>
              </w:rPr>
              <w:t>za</w:t>
            </w:r>
            <w:r>
              <w:rPr>
                <w:spacing w:val="-6"/>
                <w:sz w:val="24"/>
              </w:rPr>
              <w:t xml:space="preserve"> </w:t>
            </w:r>
            <w:r>
              <w:rPr>
                <w:sz w:val="24"/>
              </w:rPr>
              <w:t>javnu</w:t>
            </w:r>
            <w:r>
              <w:rPr>
                <w:spacing w:val="-4"/>
                <w:sz w:val="24"/>
              </w:rPr>
              <w:t xml:space="preserve"> </w:t>
            </w:r>
            <w:r>
              <w:rPr>
                <w:sz w:val="24"/>
              </w:rPr>
              <w:t>nabavu</w:t>
            </w:r>
            <w:r>
              <w:rPr>
                <w:spacing w:val="-5"/>
                <w:sz w:val="24"/>
              </w:rPr>
              <w:t xml:space="preserve"> </w:t>
            </w:r>
            <w:r>
              <w:rPr>
                <w:sz w:val="24"/>
              </w:rPr>
              <w:t>radova</w:t>
            </w:r>
            <w:r>
              <w:rPr>
                <w:spacing w:val="-6"/>
                <w:sz w:val="24"/>
              </w:rPr>
              <w:t xml:space="preserve"> </w:t>
            </w:r>
            <w:r>
              <w:rPr>
                <w:sz w:val="24"/>
              </w:rPr>
              <w:t>te će se sredstva iskoristiti u narednom razdoblju.</w:t>
            </w:r>
          </w:p>
        </w:tc>
      </w:tr>
      <w:tr w:rsidR="00AB5DB3" w14:paraId="4B9545FF" w14:textId="77777777">
        <w:trPr>
          <w:trHeight w:val="885"/>
        </w:trPr>
        <w:tc>
          <w:tcPr>
            <w:tcW w:w="3119" w:type="dxa"/>
            <w:tcBorders>
              <w:right w:val="single" w:sz="4" w:space="0" w:color="000000"/>
            </w:tcBorders>
          </w:tcPr>
          <w:p w14:paraId="1D9DC4C9"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664" w:type="dxa"/>
            <w:tcBorders>
              <w:left w:val="single" w:sz="4" w:space="0" w:color="000000"/>
              <w:bottom w:val="single" w:sz="4" w:space="0" w:color="000000"/>
              <w:right w:val="single" w:sz="4" w:space="0" w:color="000000"/>
            </w:tcBorders>
          </w:tcPr>
          <w:p w14:paraId="4893078B" w14:textId="77777777" w:rsidR="00AB5DB3" w:rsidRDefault="00000000">
            <w:pPr>
              <w:pStyle w:val="TableParagraph"/>
              <w:spacing w:before="54" w:line="276" w:lineRule="auto"/>
              <w:ind w:left="112"/>
              <w:rPr>
                <w:sz w:val="24"/>
              </w:rPr>
            </w:pPr>
            <w:r>
              <w:rPr>
                <w:sz w:val="24"/>
              </w:rPr>
              <w:t>251008</w:t>
            </w:r>
            <w:r>
              <w:rPr>
                <w:spacing w:val="-4"/>
                <w:sz w:val="24"/>
              </w:rPr>
              <w:t xml:space="preserve"> </w:t>
            </w:r>
            <w:r>
              <w:rPr>
                <w:sz w:val="24"/>
              </w:rPr>
              <w:t>PROJEKTI</w:t>
            </w:r>
            <w:r>
              <w:rPr>
                <w:spacing w:val="-7"/>
                <w:sz w:val="24"/>
              </w:rPr>
              <w:t xml:space="preserve"> </w:t>
            </w:r>
            <w:r>
              <w:rPr>
                <w:sz w:val="24"/>
              </w:rPr>
              <w:t>SUFINANCIRANI</w:t>
            </w:r>
            <w:r>
              <w:rPr>
                <w:spacing w:val="-5"/>
                <w:sz w:val="24"/>
              </w:rPr>
              <w:t xml:space="preserve"> </w:t>
            </w:r>
            <w:r>
              <w:rPr>
                <w:sz w:val="24"/>
              </w:rPr>
              <w:t>OD</w:t>
            </w:r>
            <w:r>
              <w:rPr>
                <w:spacing w:val="-3"/>
                <w:sz w:val="24"/>
              </w:rPr>
              <w:t xml:space="preserve"> </w:t>
            </w:r>
            <w:r>
              <w:rPr>
                <w:sz w:val="24"/>
              </w:rPr>
              <w:t>NACIONALNIH</w:t>
            </w:r>
            <w:r>
              <w:rPr>
                <w:spacing w:val="-3"/>
                <w:sz w:val="24"/>
              </w:rPr>
              <w:t xml:space="preserve"> </w:t>
            </w:r>
            <w:r>
              <w:rPr>
                <w:sz w:val="24"/>
              </w:rPr>
              <w:t>I</w:t>
            </w:r>
            <w:r>
              <w:rPr>
                <w:spacing w:val="-5"/>
                <w:sz w:val="24"/>
              </w:rPr>
              <w:t xml:space="preserve"> </w:t>
            </w:r>
            <w:r>
              <w:rPr>
                <w:sz w:val="24"/>
              </w:rPr>
              <w:t xml:space="preserve">EU </w:t>
            </w:r>
            <w:r>
              <w:rPr>
                <w:spacing w:val="-2"/>
                <w:sz w:val="24"/>
              </w:rPr>
              <w:t>SREDSTAVA</w:t>
            </w:r>
          </w:p>
        </w:tc>
      </w:tr>
      <w:tr w:rsidR="00AB5DB3" w14:paraId="5C257C8C" w14:textId="77777777">
        <w:trPr>
          <w:trHeight w:val="575"/>
        </w:trPr>
        <w:tc>
          <w:tcPr>
            <w:tcW w:w="3119" w:type="dxa"/>
          </w:tcPr>
          <w:p w14:paraId="38AB340F" w14:textId="77777777" w:rsidR="00AB5DB3" w:rsidRDefault="00000000">
            <w:pPr>
              <w:pStyle w:val="TableParagraph"/>
              <w:spacing w:before="56"/>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1AF8F6EC" w14:textId="77777777" w:rsidR="00AB5DB3" w:rsidRDefault="00000000">
            <w:pPr>
              <w:pStyle w:val="TableParagraph"/>
              <w:spacing w:before="56"/>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E5C5BBF" w14:textId="77777777">
        <w:trPr>
          <w:trHeight w:val="570"/>
        </w:trPr>
        <w:tc>
          <w:tcPr>
            <w:tcW w:w="3119" w:type="dxa"/>
          </w:tcPr>
          <w:p w14:paraId="2527E545"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664" w:type="dxa"/>
          </w:tcPr>
          <w:p w14:paraId="06935CD0" w14:textId="77777777" w:rsidR="00AB5DB3" w:rsidRDefault="00000000">
            <w:pPr>
              <w:pStyle w:val="TableParagraph"/>
              <w:spacing w:before="51"/>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79526002" w14:textId="77777777">
        <w:trPr>
          <w:trHeight w:val="570"/>
        </w:trPr>
        <w:tc>
          <w:tcPr>
            <w:tcW w:w="3119" w:type="dxa"/>
          </w:tcPr>
          <w:p w14:paraId="18389378"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664" w:type="dxa"/>
          </w:tcPr>
          <w:p w14:paraId="4D7E1758" w14:textId="77777777" w:rsidR="00AB5DB3" w:rsidRDefault="00000000">
            <w:pPr>
              <w:pStyle w:val="TableParagraph"/>
              <w:spacing w:before="51"/>
              <w:ind w:left="107"/>
              <w:rPr>
                <w:sz w:val="24"/>
              </w:rPr>
            </w:pPr>
            <w:r>
              <w:rPr>
                <w:sz w:val="24"/>
              </w:rPr>
              <w:t>Projekti</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0B199E69" w14:textId="77777777">
        <w:trPr>
          <w:trHeight w:val="570"/>
        </w:trPr>
        <w:tc>
          <w:tcPr>
            <w:tcW w:w="3119" w:type="dxa"/>
          </w:tcPr>
          <w:p w14:paraId="683A3325"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664" w:type="dxa"/>
          </w:tcPr>
          <w:p w14:paraId="1BC90D8D" w14:textId="77777777" w:rsidR="00AB5DB3" w:rsidRDefault="00000000">
            <w:pPr>
              <w:pStyle w:val="TableParagraph"/>
              <w:spacing w:before="51"/>
              <w:ind w:left="107"/>
              <w:rPr>
                <w:sz w:val="24"/>
              </w:rPr>
            </w:pPr>
            <w:r>
              <w:rPr>
                <w:sz w:val="24"/>
              </w:rPr>
              <w:t>Dogradnja</w:t>
            </w:r>
            <w:r>
              <w:rPr>
                <w:spacing w:val="-4"/>
                <w:sz w:val="24"/>
              </w:rPr>
              <w:t xml:space="preserve"> </w:t>
            </w:r>
            <w:r>
              <w:rPr>
                <w:sz w:val="24"/>
              </w:rPr>
              <w:t>OŠ</w:t>
            </w:r>
            <w:r>
              <w:rPr>
                <w:spacing w:val="-1"/>
                <w:sz w:val="24"/>
              </w:rPr>
              <w:t xml:space="preserve"> </w:t>
            </w:r>
            <w:r>
              <w:rPr>
                <w:sz w:val="24"/>
              </w:rPr>
              <w:t xml:space="preserve">Jurja </w:t>
            </w:r>
            <w:r>
              <w:rPr>
                <w:spacing w:val="-2"/>
                <w:sz w:val="24"/>
              </w:rPr>
              <w:t>Dalmatinca</w:t>
            </w:r>
          </w:p>
        </w:tc>
      </w:tr>
      <w:tr w:rsidR="00AB5DB3" w14:paraId="1263B551" w14:textId="77777777">
        <w:trPr>
          <w:trHeight w:val="3743"/>
        </w:trPr>
        <w:tc>
          <w:tcPr>
            <w:tcW w:w="3119" w:type="dxa"/>
          </w:tcPr>
          <w:p w14:paraId="70DEE0DB"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664" w:type="dxa"/>
          </w:tcPr>
          <w:p w14:paraId="31653309" w14:textId="77777777" w:rsidR="00AB5DB3" w:rsidRDefault="00000000">
            <w:pPr>
              <w:pStyle w:val="TableParagraph"/>
              <w:spacing w:before="51" w:line="276" w:lineRule="auto"/>
              <w:ind w:left="107" w:right="35"/>
              <w:jc w:val="both"/>
              <w:rPr>
                <w:sz w:val="24"/>
              </w:rPr>
            </w:pPr>
            <w:r>
              <w:rPr>
                <w:sz w:val="24"/>
              </w:rPr>
              <w:t>Cilj ovoga programa je osigurati infrastrukturne i materijalne kapacitete za prelazak osnovnih škola u jednosmjenski rad a time i osigurati uvjete za provođenje cjelodnevne škole. Ovim ulaganjem povećati će se učinci odgojno-obrazovnog rada, što će posljedično dovesti i do povećanja postignuća i smanjenja razlika među učenicima. Prelaskom na jednosmjenski rad ostvariti će se i bolja organizacija rada, veća koncentracija učenika, poboljšani učinci po mentalno</w:t>
            </w:r>
            <w:r>
              <w:rPr>
                <w:spacing w:val="-6"/>
                <w:sz w:val="24"/>
              </w:rPr>
              <w:t xml:space="preserve"> </w:t>
            </w:r>
            <w:r>
              <w:rPr>
                <w:sz w:val="24"/>
              </w:rPr>
              <w:t>zdravlje</w:t>
            </w:r>
            <w:r>
              <w:rPr>
                <w:spacing w:val="-8"/>
                <w:sz w:val="24"/>
              </w:rPr>
              <w:t xml:space="preserve"> </w:t>
            </w:r>
            <w:r>
              <w:rPr>
                <w:sz w:val="24"/>
              </w:rPr>
              <w:t>učenika,</w:t>
            </w:r>
            <w:r>
              <w:rPr>
                <w:spacing w:val="-7"/>
                <w:sz w:val="24"/>
              </w:rPr>
              <w:t xml:space="preserve"> </w:t>
            </w:r>
            <w:r>
              <w:rPr>
                <w:sz w:val="24"/>
              </w:rPr>
              <w:t>smanjen</w:t>
            </w:r>
            <w:r>
              <w:rPr>
                <w:spacing w:val="-5"/>
                <w:sz w:val="24"/>
              </w:rPr>
              <w:t xml:space="preserve"> </w:t>
            </w:r>
            <w:r>
              <w:rPr>
                <w:sz w:val="24"/>
              </w:rPr>
              <w:t>umor</w:t>
            </w:r>
            <w:r>
              <w:rPr>
                <w:spacing w:val="-7"/>
                <w:sz w:val="24"/>
              </w:rPr>
              <w:t xml:space="preserve"> </w:t>
            </w:r>
            <w:r>
              <w:rPr>
                <w:sz w:val="24"/>
              </w:rPr>
              <w:t>i</w:t>
            </w:r>
            <w:r>
              <w:rPr>
                <w:spacing w:val="-6"/>
                <w:sz w:val="24"/>
              </w:rPr>
              <w:t xml:space="preserve"> </w:t>
            </w:r>
            <w:r>
              <w:rPr>
                <w:sz w:val="24"/>
              </w:rPr>
              <w:t>manji</w:t>
            </w:r>
            <w:r>
              <w:rPr>
                <w:spacing w:val="-5"/>
                <w:sz w:val="24"/>
              </w:rPr>
              <w:t xml:space="preserve"> </w:t>
            </w:r>
            <w:r>
              <w:rPr>
                <w:sz w:val="24"/>
              </w:rPr>
              <w:t>pad</w:t>
            </w:r>
            <w:r>
              <w:rPr>
                <w:spacing w:val="-7"/>
                <w:sz w:val="24"/>
              </w:rPr>
              <w:t xml:space="preserve"> </w:t>
            </w:r>
            <w:r>
              <w:rPr>
                <w:sz w:val="24"/>
              </w:rPr>
              <w:t xml:space="preserve">koncentracije učenika u odnosu na popodnevne školske smjene, jednake mogućnosti za cjelovit razvoj učenika, učenje vještina rješavanja </w:t>
            </w:r>
            <w:r>
              <w:rPr>
                <w:spacing w:val="-2"/>
                <w:sz w:val="24"/>
              </w:rPr>
              <w:t>problema.</w:t>
            </w:r>
          </w:p>
        </w:tc>
      </w:tr>
      <w:tr w:rsidR="00AB5DB3" w14:paraId="7D85B12B" w14:textId="77777777">
        <w:trPr>
          <w:trHeight w:val="887"/>
        </w:trPr>
        <w:tc>
          <w:tcPr>
            <w:tcW w:w="3119" w:type="dxa"/>
          </w:tcPr>
          <w:p w14:paraId="162F9E20" w14:textId="77777777" w:rsidR="00AB5DB3" w:rsidRDefault="00000000">
            <w:pPr>
              <w:pStyle w:val="TableParagraph"/>
              <w:tabs>
                <w:tab w:val="left" w:pos="1554"/>
                <w:tab w:val="left" w:pos="2838"/>
              </w:tabs>
              <w:spacing w:before="52" w:line="278"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3BD1DFDB" w14:textId="77777777" w:rsidR="00AB5DB3" w:rsidRDefault="00000000">
            <w:pPr>
              <w:pStyle w:val="TableParagraph"/>
              <w:spacing w:before="52"/>
              <w:ind w:left="107"/>
              <w:rPr>
                <w:sz w:val="24"/>
              </w:rPr>
            </w:pPr>
            <w:r>
              <w:rPr>
                <w:sz w:val="24"/>
              </w:rPr>
              <w:t xml:space="preserve">1.757.000,00 </w:t>
            </w:r>
            <w:r>
              <w:rPr>
                <w:spacing w:val="-5"/>
                <w:sz w:val="24"/>
              </w:rPr>
              <w:t>EUR</w:t>
            </w:r>
          </w:p>
        </w:tc>
      </w:tr>
      <w:tr w:rsidR="00AB5DB3" w14:paraId="56E84484" w14:textId="77777777">
        <w:trPr>
          <w:trHeight w:val="887"/>
        </w:trPr>
        <w:tc>
          <w:tcPr>
            <w:tcW w:w="3119" w:type="dxa"/>
          </w:tcPr>
          <w:p w14:paraId="0CEAABF2"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21D316FE" w14:textId="77777777" w:rsidR="00AB5DB3" w:rsidRDefault="00000000">
            <w:pPr>
              <w:pStyle w:val="TableParagraph"/>
              <w:spacing w:before="40"/>
              <w:ind w:left="108"/>
              <w:rPr>
                <w:b/>
                <w:sz w:val="24"/>
              </w:rPr>
            </w:pPr>
            <w:r>
              <w:rPr>
                <w:b/>
                <w:spacing w:val="-2"/>
                <w:sz w:val="24"/>
              </w:rPr>
              <w:t>provedbu</w:t>
            </w:r>
          </w:p>
        </w:tc>
        <w:tc>
          <w:tcPr>
            <w:tcW w:w="6664" w:type="dxa"/>
          </w:tcPr>
          <w:p w14:paraId="3A25CAF7" w14:textId="77777777" w:rsidR="00AB5DB3" w:rsidRDefault="00000000">
            <w:pPr>
              <w:pStyle w:val="TableParagraph"/>
              <w:spacing w:before="54"/>
              <w:ind w:left="107"/>
              <w:rPr>
                <w:sz w:val="24"/>
              </w:rPr>
            </w:pPr>
            <w:r>
              <w:rPr>
                <w:sz w:val="24"/>
              </w:rPr>
              <w:t xml:space="preserve">11.250,00 </w:t>
            </w:r>
            <w:r>
              <w:rPr>
                <w:spacing w:val="-5"/>
                <w:sz w:val="24"/>
              </w:rPr>
              <w:t>EUR</w:t>
            </w:r>
          </w:p>
        </w:tc>
      </w:tr>
      <w:tr w:rsidR="00AB5DB3" w14:paraId="116336D6" w14:textId="77777777">
        <w:trPr>
          <w:trHeight w:val="889"/>
        </w:trPr>
        <w:tc>
          <w:tcPr>
            <w:tcW w:w="3119" w:type="dxa"/>
          </w:tcPr>
          <w:p w14:paraId="27994D2D"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664" w:type="dxa"/>
          </w:tcPr>
          <w:p w14:paraId="3F328D4A" w14:textId="77777777" w:rsidR="00AB5DB3" w:rsidRDefault="00000000">
            <w:pPr>
              <w:pStyle w:val="TableParagraph"/>
              <w:spacing w:before="54" w:line="276" w:lineRule="auto"/>
              <w:ind w:left="107"/>
              <w:rPr>
                <w:sz w:val="24"/>
              </w:rPr>
            </w:pPr>
            <w:r>
              <w:rPr>
                <w:sz w:val="24"/>
              </w:rPr>
              <w:t>Ostvareni</w:t>
            </w:r>
            <w:r>
              <w:rPr>
                <w:spacing w:val="-9"/>
                <w:sz w:val="24"/>
              </w:rPr>
              <w:t xml:space="preserve"> </w:t>
            </w:r>
            <w:r>
              <w:rPr>
                <w:sz w:val="24"/>
              </w:rPr>
              <w:t>infrastrukturni</w:t>
            </w:r>
            <w:r>
              <w:rPr>
                <w:spacing w:val="-7"/>
                <w:sz w:val="24"/>
              </w:rPr>
              <w:t xml:space="preserve"> </w:t>
            </w:r>
            <w:r>
              <w:rPr>
                <w:sz w:val="24"/>
              </w:rPr>
              <w:t>preduvjeti</w:t>
            </w:r>
            <w:r>
              <w:rPr>
                <w:spacing w:val="-9"/>
                <w:sz w:val="24"/>
              </w:rPr>
              <w:t xml:space="preserve"> </w:t>
            </w:r>
            <w:r>
              <w:rPr>
                <w:sz w:val="24"/>
              </w:rPr>
              <w:t>za</w:t>
            </w:r>
            <w:r>
              <w:rPr>
                <w:spacing w:val="-11"/>
                <w:sz w:val="24"/>
              </w:rPr>
              <w:t xml:space="preserve"> </w:t>
            </w:r>
            <w:r>
              <w:rPr>
                <w:sz w:val="24"/>
              </w:rPr>
              <w:t>prelazak</w:t>
            </w:r>
            <w:r>
              <w:rPr>
                <w:spacing w:val="-10"/>
                <w:sz w:val="24"/>
              </w:rPr>
              <w:t xml:space="preserve"> </w:t>
            </w:r>
            <w:r>
              <w:rPr>
                <w:sz w:val="24"/>
              </w:rPr>
              <w:t>svih</w:t>
            </w:r>
            <w:r>
              <w:rPr>
                <w:spacing w:val="-9"/>
                <w:sz w:val="24"/>
              </w:rPr>
              <w:t xml:space="preserve"> </w:t>
            </w:r>
            <w:r>
              <w:rPr>
                <w:sz w:val="24"/>
              </w:rPr>
              <w:t>osnovnih</w:t>
            </w:r>
            <w:r>
              <w:rPr>
                <w:spacing w:val="-10"/>
                <w:sz w:val="24"/>
              </w:rPr>
              <w:t xml:space="preserve"> </w:t>
            </w:r>
            <w:r>
              <w:rPr>
                <w:sz w:val="24"/>
              </w:rPr>
              <w:t>škola Grada Šibenika na jednosmjenski rad.</w:t>
            </w:r>
          </w:p>
        </w:tc>
      </w:tr>
    </w:tbl>
    <w:p w14:paraId="263B7940" w14:textId="77777777" w:rsidR="00AB5DB3" w:rsidRDefault="00AB5DB3">
      <w:pPr>
        <w:pStyle w:val="TableParagraph"/>
        <w:spacing w:line="276" w:lineRule="auto"/>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2BA6074F" w14:textId="77777777">
        <w:trPr>
          <w:trHeight w:val="1523"/>
        </w:trPr>
        <w:tc>
          <w:tcPr>
            <w:tcW w:w="3119" w:type="dxa"/>
          </w:tcPr>
          <w:p w14:paraId="52A746FE" w14:textId="77777777" w:rsidR="00AB5DB3" w:rsidRDefault="00000000">
            <w:pPr>
              <w:pStyle w:val="TableParagraph"/>
              <w:spacing w:before="54"/>
              <w:ind w:left="108"/>
              <w:rPr>
                <w:b/>
                <w:sz w:val="24"/>
              </w:rPr>
            </w:pPr>
            <w:r>
              <w:rPr>
                <w:b/>
                <w:spacing w:val="-2"/>
                <w:sz w:val="24"/>
              </w:rPr>
              <w:t>Obrazloženje</w:t>
            </w:r>
          </w:p>
        </w:tc>
        <w:tc>
          <w:tcPr>
            <w:tcW w:w="6664" w:type="dxa"/>
          </w:tcPr>
          <w:p w14:paraId="765B67B2" w14:textId="77777777" w:rsidR="00AB5DB3" w:rsidRDefault="00000000">
            <w:pPr>
              <w:pStyle w:val="TableParagraph"/>
              <w:spacing w:before="54" w:line="276" w:lineRule="auto"/>
              <w:ind w:left="107" w:right="35"/>
              <w:jc w:val="both"/>
              <w:rPr>
                <w:sz w:val="24"/>
              </w:rPr>
            </w:pPr>
            <w:r>
              <w:rPr>
                <w:sz w:val="24"/>
              </w:rPr>
              <w:t>U ovom razdoblju se provodila priprema projektno-tehničke dokumentacije</w:t>
            </w:r>
            <w:r>
              <w:rPr>
                <w:spacing w:val="-6"/>
                <w:sz w:val="24"/>
              </w:rPr>
              <w:t xml:space="preserve"> </w:t>
            </w:r>
            <w:r>
              <w:rPr>
                <w:sz w:val="24"/>
              </w:rPr>
              <w:t>i</w:t>
            </w:r>
            <w:r>
              <w:rPr>
                <w:spacing w:val="-5"/>
                <w:sz w:val="24"/>
              </w:rPr>
              <w:t xml:space="preserve"> </w:t>
            </w:r>
            <w:r>
              <w:rPr>
                <w:sz w:val="24"/>
              </w:rPr>
              <w:t>preostale</w:t>
            </w:r>
            <w:r>
              <w:rPr>
                <w:spacing w:val="-6"/>
                <w:sz w:val="24"/>
              </w:rPr>
              <w:t xml:space="preserve"> </w:t>
            </w:r>
            <w:r>
              <w:rPr>
                <w:sz w:val="24"/>
              </w:rPr>
              <w:t>dokumentacije</w:t>
            </w:r>
            <w:r>
              <w:rPr>
                <w:spacing w:val="-6"/>
                <w:sz w:val="24"/>
              </w:rPr>
              <w:t xml:space="preserve"> </w:t>
            </w:r>
            <w:r>
              <w:rPr>
                <w:sz w:val="24"/>
              </w:rPr>
              <w:t>za</w:t>
            </w:r>
            <w:r>
              <w:rPr>
                <w:spacing w:val="-6"/>
                <w:sz w:val="24"/>
              </w:rPr>
              <w:t xml:space="preserve"> </w:t>
            </w:r>
            <w:r>
              <w:rPr>
                <w:sz w:val="24"/>
              </w:rPr>
              <w:t>javnu</w:t>
            </w:r>
            <w:r>
              <w:rPr>
                <w:spacing w:val="-4"/>
                <w:sz w:val="24"/>
              </w:rPr>
              <w:t xml:space="preserve"> </w:t>
            </w:r>
            <w:r>
              <w:rPr>
                <w:sz w:val="24"/>
              </w:rPr>
              <w:t>nabavu</w:t>
            </w:r>
            <w:r>
              <w:rPr>
                <w:spacing w:val="-5"/>
                <w:sz w:val="24"/>
              </w:rPr>
              <w:t xml:space="preserve"> </w:t>
            </w:r>
            <w:r>
              <w:rPr>
                <w:sz w:val="24"/>
              </w:rPr>
              <w:t>radova</w:t>
            </w:r>
            <w:r>
              <w:rPr>
                <w:spacing w:val="-6"/>
                <w:sz w:val="24"/>
              </w:rPr>
              <w:t xml:space="preserve"> </w:t>
            </w:r>
            <w:r>
              <w:rPr>
                <w:sz w:val="24"/>
              </w:rPr>
              <w:t>te je</w:t>
            </w:r>
            <w:r>
              <w:rPr>
                <w:spacing w:val="-5"/>
                <w:sz w:val="24"/>
              </w:rPr>
              <w:t xml:space="preserve"> </w:t>
            </w:r>
            <w:r>
              <w:rPr>
                <w:sz w:val="24"/>
              </w:rPr>
              <w:t>objavljen</w:t>
            </w:r>
            <w:r>
              <w:rPr>
                <w:spacing w:val="-5"/>
                <w:sz w:val="24"/>
              </w:rPr>
              <w:t xml:space="preserve"> </w:t>
            </w:r>
            <w:r>
              <w:rPr>
                <w:sz w:val="24"/>
              </w:rPr>
              <w:t>postupak</w:t>
            </w:r>
            <w:r>
              <w:rPr>
                <w:spacing w:val="-4"/>
                <w:sz w:val="24"/>
              </w:rPr>
              <w:t xml:space="preserve"> </w:t>
            </w:r>
            <w:r>
              <w:rPr>
                <w:sz w:val="24"/>
              </w:rPr>
              <w:t>putem</w:t>
            </w:r>
            <w:r>
              <w:rPr>
                <w:spacing w:val="-4"/>
                <w:sz w:val="24"/>
              </w:rPr>
              <w:t xml:space="preserve"> </w:t>
            </w:r>
            <w:r>
              <w:rPr>
                <w:sz w:val="24"/>
              </w:rPr>
              <w:t>Elektroničkog</w:t>
            </w:r>
            <w:r>
              <w:rPr>
                <w:spacing w:val="-5"/>
                <w:sz w:val="24"/>
              </w:rPr>
              <w:t xml:space="preserve"> </w:t>
            </w:r>
            <w:r>
              <w:rPr>
                <w:sz w:val="24"/>
              </w:rPr>
              <w:t>oglasnika</w:t>
            </w:r>
            <w:r>
              <w:rPr>
                <w:spacing w:val="-5"/>
                <w:sz w:val="24"/>
              </w:rPr>
              <w:t xml:space="preserve"> </w:t>
            </w:r>
            <w:r>
              <w:rPr>
                <w:sz w:val="24"/>
              </w:rPr>
              <w:t>javne</w:t>
            </w:r>
            <w:r>
              <w:rPr>
                <w:spacing w:val="-6"/>
                <w:sz w:val="24"/>
              </w:rPr>
              <w:t xml:space="preserve"> </w:t>
            </w:r>
            <w:r>
              <w:rPr>
                <w:sz w:val="24"/>
              </w:rPr>
              <w:t>nabave. Sredstva će se iskoristiti u narednom razdoblju.</w:t>
            </w:r>
          </w:p>
        </w:tc>
      </w:tr>
    </w:tbl>
    <w:p w14:paraId="1B732E0E" w14:textId="77777777" w:rsidR="00AB5DB3" w:rsidRDefault="00AB5DB3">
      <w:pPr>
        <w:pStyle w:val="Tijeloteksta"/>
        <w:rPr>
          <w:b/>
          <w:sz w:val="20"/>
        </w:rPr>
      </w:pPr>
    </w:p>
    <w:p w14:paraId="2CBA8616" w14:textId="77777777" w:rsidR="00AB5DB3" w:rsidRDefault="00AB5DB3">
      <w:pPr>
        <w:pStyle w:val="Tijeloteksta"/>
        <w:spacing w:before="69"/>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638501F1" w14:textId="77777777">
        <w:trPr>
          <w:trHeight w:val="887"/>
        </w:trPr>
        <w:tc>
          <w:tcPr>
            <w:tcW w:w="3119" w:type="dxa"/>
            <w:tcBorders>
              <w:right w:val="single" w:sz="4" w:space="0" w:color="000000"/>
            </w:tcBorders>
          </w:tcPr>
          <w:p w14:paraId="0AB6B9E9"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1F06D0CD" w14:textId="77777777" w:rsidR="00AB5DB3" w:rsidRDefault="00000000">
            <w:pPr>
              <w:pStyle w:val="TableParagraph"/>
              <w:tabs>
                <w:tab w:val="left" w:pos="1436"/>
                <w:tab w:val="left" w:pos="3520"/>
                <w:tab w:val="left" w:pos="4088"/>
                <w:tab w:val="left" w:pos="5988"/>
                <w:tab w:val="left" w:pos="6285"/>
              </w:tabs>
              <w:spacing w:before="56" w:line="278" w:lineRule="auto"/>
              <w:ind w:left="112" w:right="46"/>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41BE0F92" w14:textId="77777777">
        <w:trPr>
          <w:trHeight w:val="575"/>
        </w:trPr>
        <w:tc>
          <w:tcPr>
            <w:tcW w:w="3119" w:type="dxa"/>
          </w:tcPr>
          <w:p w14:paraId="00A8609B"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568EDCEB" w14:textId="77777777" w:rsidR="00AB5DB3" w:rsidRDefault="00000000">
            <w:pPr>
              <w:pStyle w:val="TableParagraph"/>
              <w:spacing w:before="58"/>
              <w:ind w:left="107"/>
              <w:rPr>
                <w:sz w:val="24"/>
              </w:rPr>
            </w:pPr>
            <w:r>
              <w:rPr>
                <w:spacing w:val="-2"/>
                <w:sz w:val="24"/>
              </w:rPr>
              <w:t>251008</w:t>
            </w:r>
          </w:p>
        </w:tc>
      </w:tr>
      <w:tr w:rsidR="00AB5DB3" w14:paraId="5855689A" w14:textId="77777777">
        <w:trPr>
          <w:trHeight w:val="570"/>
        </w:trPr>
        <w:tc>
          <w:tcPr>
            <w:tcW w:w="3119" w:type="dxa"/>
          </w:tcPr>
          <w:p w14:paraId="33681E12"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664" w:type="dxa"/>
          </w:tcPr>
          <w:p w14:paraId="3C565DB3" w14:textId="77777777" w:rsidR="00AB5DB3" w:rsidRDefault="00000000">
            <w:pPr>
              <w:pStyle w:val="TableParagraph"/>
              <w:spacing w:before="54"/>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1A24850D" w14:textId="77777777">
        <w:trPr>
          <w:trHeight w:val="570"/>
        </w:trPr>
        <w:tc>
          <w:tcPr>
            <w:tcW w:w="3119" w:type="dxa"/>
          </w:tcPr>
          <w:p w14:paraId="5F9ACE36"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664" w:type="dxa"/>
          </w:tcPr>
          <w:p w14:paraId="50E5C788" w14:textId="77777777" w:rsidR="00AB5DB3" w:rsidRDefault="00000000">
            <w:pPr>
              <w:pStyle w:val="TableParagraph"/>
              <w:spacing w:before="54"/>
              <w:ind w:left="107"/>
              <w:rPr>
                <w:sz w:val="24"/>
              </w:rPr>
            </w:pPr>
            <w:r>
              <w:rPr>
                <w:sz w:val="24"/>
              </w:rPr>
              <w:t>Projekti</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46ED0F96" w14:textId="77777777">
        <w:trPr>
          <w:trHeight w:val="570"/>
        </w:trPr>
        <w:tc>
          <w:tcPr>
            <w:tcW w:w="3119" w:type="dxa"/>
          </w:tcPr>
          <w:p w14:paraId="0610F2A2"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Pr>
          <w:p w14:paraId="5338D916" w14:textId="77777777" w:rsidR="00AB5DB3" w:rsidRDefault="00000000">
            <w:pPr>
              <w:pStyle w:val="TableParagraph"/>
              <w:spacing w:before="54"/>
              <w:ind w:left="107"/>
              <w:rPr>
                <w:sz w:val="24"/>
              </w:rPr>
            </w:pPr>
            <w:r>
              <w:rPr>
                <w:sz w:val="24"/>
              </w:rPr>
              <w:t>Dogradnja</w:t>
            </w:r>
            <w:r>
              <w:rPr>
                <w:spacing w:val="-2"/>
                <w:sz w:val="24"/>
              </w:rPr>
              <w:t xml:space="preserve"> </w:t>
            </w:r>
            <w:r>
              <w:rPr>
                <w:sz w:val="24"/>
              </w:rPr>
              <w:t>OŠ</w:t>
            </w:r>
            <w:r>
              <w:rPr>
                <w:spacing w:val="-2"/>
                <w:sz w:val="24"/>
              </w:rPr>
              <w:t xml:space="preserve"> Brodarica</w:t>
            </w:r>
          </w:p>
        </w:tc>
      </w:tr>
      <w:tr w:rsidR="00AB5DB3" w14:paraId="27E651EE" w14:textId="77777777">
        <w:trPr>
          <w:trHeight w:val="3746"/>
        </w:trPr>
        <w:tc>
          <w:tcPr>
            <w:tcW w:w="3119" w:type="dxa"/>
          </w:tcPr>
          <w:p w14:paraId="0F7BCB3B"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664" w:type="dxa"/>
          </w:tcPr>
          <w:p w14:paraId="1B3052D4" w14:textId="77777777" w:rsidR="00AB5DB3" w:rsidRDefault="00000000">
            <w:pPr>
              <w:pStyle w:val="TableParagraph"/>
              <w:spacing w:before="54" w:line="276" w:lineRule="auto"/>
              <w:ind w:left="107" w:right="35"/>
              <w:jc w:val="both"/>
              <w:rPr>
                <w:sz w:val="24"/>
              </w:rPr>
            </w:pPr>
            <w:r>
              <w:rPr>
                <w:b/>
                <w:sz w:val="24"/>
              </w:rPr>
              <w:t xml:space="preserve">Cilj ovoga programa </w:t>
            </w:r>
            <w:r>
              <w:rPr>
                <w:sz w:val="24"/>
              </w:rPr>
              <w:t>je osigurati infrastrukturne i materijalne kapacitete za prelazak osnovnih škola u jednosmjenski rad a time i osigurati uvjete za provođenje cjelodnevne škole. Ovim ulaganjem povećati će se učinci odgojno-obrazovnog rada, što će posljedično dovesti i do povećanja postignuća i smanjenja razlika među učenicima. Prelaskom na jednosmjenski rad ostvariti će se i bolja organizacija rada, veća koncentracija učenika, poboljšani učinci po mentalno</w:t>
            </w:r>
            <w:r>
              <w:rPr>
                <w:spacing w:val="-6"/>
                <w:sz w:val="24"/>
              </w:rPr>
              <w:t xml:space="preserve"> </w:t>
            </w:r>
            <w:r>
              <w:rPr>
                <w:sz w:val="24"/>
              </w:rPr>
              <w:t>zdravlje</w:t>
            </w:r>
            <w:r>
              <w:rPr>
                <w:spacing w:val="-8"/>
                <w:sz w:val="24"/>
              </w:rPr>
              <w:t xml:space="preserve"> </w:t>
            </w:r>
            <w:r>
              <w:rPr>
                <w:sz w:val="24"/>
              </w:rPr>
              <w:t>učenika,</w:t>
            </w:r>
            <w:r>
              <w:rPr>
                <w:spacing w:val="-7"/>
                <w:sz w:val="24"/>
              </w:rPr>
              <w:t xml:space="preserve"> </w:t>
            </w:r>
            <w:r>
              <w:rPr>
                <w:sz w:val="24"/>
              </w:rPr>
              <w:t>smanjen</w:t>
            </w:r>
            <w:r>
              <w:rPr>
                <w:spacing w:val="-5"/>
                <w:sz w:val="24"/>
              </w:rPr>
              <w:t xml:space="preserve"> </w:t>
            </w:r>
            <w:r>
              <w:rPr>
                <w:sz w:val="24"/>
              </w:rPr>
              <w:t>umor</w:t>
            </w:r>
            <w:r>
              <w:rPr>
                <w:spacing w:val="-7"/>
                <w:sz w:val="24"/>
              </w:rPr>
              <w:t xml:space="preserve"> </w:t>
            </w:r>
            <w:r>
              <w:rPr>
                <w:sz w:val="24"/>
              </w:rPr>
              <w:t>i</w:t>
            </w:r>
            <w:r>
              <w:rPr>
                <w:spacing w:val="-6"/>
                <w:sz w:val="24"/>
              </w:rPr>
              <w:t xml:space="preserve"> </w:t>
            </w:r>
            <w:r>
              <w:rPr>
                <w:sz w:val="24"/>
              </w:rPr>
              <w:t>manji</w:t>
            </w:r>
            <w:r>
              <w:rPr>
                <w:spacing w:val="-5"/>
                <w:sz w:val="24"/>
              </w:rPr>
              <w:t xml:space="preserve"> </w:t>
            </w:r>
            <w:r>
              <w:rPr>
                <w:sz w:val="24"/>
              </w:rPr>
              <w:t>pad</w:t>
            </w:r>
            <w:r>
              <w:rPr>
                <w:spacing w:val="-7"/>
                <w:sz w:val="24"/>
              </w:rPr>
              <w:t xml:space="preserve"> </w:t>
            </w:r>
            <w:r>
              <w:rPr>
                <w:sz w:val="24"/>
              </w:rPr>
              <w:t xml:space="preserve">koncentracije učenika u odnosu na popodnevne školske smjene, jednake mogućnosti za cjelovit razvoj učenika, učenje vještina rješavanja </w:t>
            </w:r>
            <w:r>
              <w:rPr>
                <w:spacing w:val="-2"/>
                <w:sz w:val="24"/>
              </w:rPr>
              <w:t>problema.</w:t>
            </w:r>
          </w:p>
        </w:tc>
      </w:tr>
      <w:tr w:rsidR="00AB5DB3" w14:paraId="5EE181D4" w14:textId="77777777">
        <w:trPr>
          <w:trHeight w:val="887"/>
        </w:trPr>
        <w:tc>
          <w:tcPr>
            <w:tcW w:w="3119" w:type="dxa"/>
          </w:tcPr>
          <w:p w14:paraId="49E1D2CE" w14:textId="77777777" w:rsidR="00AB5DB3" w:rsidRDefault="00000000">
            <w:pPr>
              <w:pStyle w:val="TableParagraph"/>
              <w:tabs>
                <w:tab w:val="left" w:pos="1554"/>
                <w:tab w:val="left" w:pos="2838"/>
              </w:tabs>
              <w:spacing w:before="51"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7760FD47" w14:textId="77777777" w:rsidR="00AB5DB3" w:rsidRDefault="00000000">
            <w:pPr>
              <w:pStyle w:val="TableParagraph"/>
              <w:spacing w:before="51"/>
              <w:ind w:left="107"/>
              <w:rPr>
                <w:sz w:val="24"/>
              </w:rPr>
            </w:pPr>
            <w:r>
              <w:rPr>
                <w:sz w:val="24"/>
              </w:rPr>
              <w:t xml:space="preserve">1.736.000,00 </w:t>
            </w:r>
            <w:r>
              <w:rPr>
                <w:spacing w:val="-5"/>
                <w:sz w:val="24"/>
              </w:rPr>
              <w:t>EUR</w:t>
            </w:r>
          </w:p>
        </w:tc>
      </w:tr>
      <w:tr w:rsidR="00AB5DB3" w14:paraId="088E4A4F" w14:textId="77777777">
        <w:trPr>
          <w:trHeight w:val="887"/>
        </w:trPr>
        <w:tc>
          <w:tcPr>
            <w:tcW w:w="3119" w:type="dxa"/>
          </w:tcPr>
          <w:p w14:paraId="0C3E97BB" w14:textId="77777777" w:rsidR="00AB5DB3" w:rsidRDefault="00000000">
            <w:pPr>
              <w:pStyle w:val="TableParagraph"/>
              <w:tabs>
                <w:tab w:val="left" w:pos="1485"/>
                <w:tab w:val="left" w:pos="2838"/>
              </w:tabs>
              <w:spacing w:before="52"/>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584FA21F" w14:textId="77777777" w:rsidR="00AB5DB3" w:rsidRDefault="00000000">
            <w:pPr>
              <w:pStyle w:val="TableParagraph"/>
              <w:spacing w:before="41"/>
              <w:ind w:left="108"/>
              <w:rPr>
                <w:b/>
                <w:sz w:val="24"/>
              </w:rPr>
            </w:pPr>
            <w:r>
              <w:rPr>
                <w:b/>
                <w:spacing w:val="-2"/>
                <w:sz w:val="24"/>
              </w:rPr>
              <w:t>provedbu</w:t>
            </w:r>
          </w:p>
        </w:tc>
        <w:tc>
          <w:tcPr>
            <w:tcW w:w="6664" w:type="dxa"/>
          </w:tcPr>
          <w:p w14:paraId="020B5A27" w14:textId="77777777" w:rsidR="00AB5DB3" w:rsidRDefault="00000000">
            <w:pPr>
              <w:pStyle w:val="TableParagraph"/>
              <w:spacing w:before="52"/>
              <w:ind w:left="107"/>
              <w:rPr>
                <w:sz w:val="24"/>
              </w:rPr>
            </w:pPr>
            <w:r>
              <w:rPr>
                <w:sz w:val="24"/>
              </w:rPr>
              <w:t xml:space="preserve">0,00 </w:t>
            </w:r>
            <w:r>
              <w:rPr>
                <w:spacing w:val="-5"/>
                <w:sz w:val="24"/>
              </w:rPr>
              <w:t>EUR</w:t>
            </w:r>
          </w:p>
        </w:tc>
      </w:tr>
      <w:tr w:rsidR="00AB5DB3" w14:paraId="5CEF6660" w14:textId="77777777">
        <w:trPr>
          <w:trHeight w:val="889"/>
        </w:trPr>
        <w:tc>
          <w:tcPr>
            <w:tcW w:w="3119" w:type="dxa"/>
          </w:tcPr>
          <w:p w14:paraId="55C57EC2"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64" w:type="dxa"/>
          </w:tcPr>
          <w:p w14:paraId="149CC2F1" w14:textId="77777777" w:rsidR="00AB5DB3" w:rsidRDefault="00000000">
            <w:pPr>
              <w:pStyle w:val="TableParagraph"/>
              <w:spacing w:before="51" w:line="278" w:lineRule="auto"/>
              <w:ind w:left="107"/>
              <w:rPr>
                <w:sz w:val="24"/>
              </w:rPr>
            </w:pPr>
            <w:r>
              <w:rPr>
                <w:sz w:val="24"/>
              </w:rPr>
              <w:t>Ostvareni</w:t>
            </w:r>
            <w:r>
              <w:rPr>
                <w:spacing w:val="-9"/>
                <w:sz w:val="24"/>
              </w:rPr>
              <w:t xml:space="preserve"> </w:t>
            </w:r>
            <w:r>
              <w:rPr>
                <w:sz w:val="24"/>
              </w:rPr>
              <w:t>infrastrukturni</w:t>
            </w:r>
            <w:r>
              <w:rPr>
                <w:spacing w:val="-7"/>
                <w:sz w:val="24"/>
              </w:rPr>
              <w:t xml:space="preserve"> </w:t>
            </w:r>
            <w:r>
              <w:rPr>
                <w:sz w:val="24"/>
              </w:rPr>
              <w:t>preduvjeti</w:t>
            </w:r>
            <w:r>
              <w:rPr>
                <w:spacing w:val="-9"/>
                <w:sz w:val="24"/>
              </w:rPr>
              <w:t xml:space="preserve"> </w:t>
            </w:r>
            <w:r>
              <w:rPr>
                <w:sz w:val="24"/>
              </w:rPr>
              <w:t>za</w:t>
            </w:r>
            <w:r>
              <w:rPr>
                <w:spacing w:val="-11"/>
                <w:sz w:val="24"/>
              </w:rPr>
              <w:t xml:space="preserve"> </w:t>
            </w:r>
            <w:r>
              <w:rPr>
                <w:sz w:val="24"/>
              </w:rPr>
              <w:t>prelazak</w:t>
            </w:r>
            <w:r>
              <w:rPr>
                <w:spacing w:val="-10"/>
                <w:sz w:val="24"/>
              </w:rPr>
              <w:t xml:space="preserve"> </w:t>
            </w:r>
            <w:r>
              <w:rPr>
                <w:sz w:val="24"/>
              </w:rPr>
              <w:t>svih</w:t>
            </w:r>
            <w:r>
              <w:rPr>
                <w:spacing w:val="-9"/>
                <w:sz w:val="24"/>
              </w:rPr>
              <w:t xml:space="preserve"> </w:t>
            </w:r>
            <w:r>
              <w:rPr>
                <w:sz w:val="24"/>
              </w:rPr>
              <w:t>osnovnih</w:t>
            </w:r>
            <w:r>
              <w:rPr>
                <w:spacing w:val="-10"/>
                <w:sz w:val="24"/>
              </w:rPr>
              <w:t xml:space="preserve"> </w:t>
            </w:r>
            <w:r>
              <w:rPr>
                <w:sz w:val="24"/>
              </w:rPr>
              <w:t>škola Grada Šibenika na jednosmjenski rad.</w:t>
            </w:r>
          </w:p>
        </w:tc>
      </w:tr>
    </w:tbl>
    <w:p w14:paraId="67374E02" w14:textId="77777777" w:rsidR="00AB5DB3" w:rsidRDefault="00AB5DB3">
      <w:pPr>
        <w:pStyle w:val="TableParagraph"/>
        <w:spacing w:line="278" w:lineRule="auto"/>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46937219" w14:textId="77777777">
        <w:trPr>
          <w:trHeight w:val="2159"/>
        </w:trPr>
        <w:tc>
          <w:tcPr>
            <w:tcW w:w="3119" w:type="dxa"/>
          </w:tcPr>
          <w:p w14:paraId="4FB89A76" w14:textId="77777777" w:rsidR="00AB5DB3" w:rsidRDefault="00000000">
            <w:pPr>
              <w:pStyle w:val="TableParagraph"/>
              <w:spacing w:before="54"/>
              <w:ind w:left="108"/>
              <w:rPr>
                <w:b/>
                <w:sz w:val="24"/>
              </w:rPr>
            </w:pPr>
            <w:r>
              <w:rPr>
                <w:b/>
                <w:spacing w:val="-2"/>
                <w:sz w:val="24"/>
              </w:rPr>
              <w:t>Obrazloženje</w:t>
            </w:r>
          </w:p>
        </w:tc>
        <w:tc>
          <w:tcPr>
            <w:tcW w:w="6664" w:type="dxa"/>
          </w:tcPr>
          <w:p w14:paraId="780A84BE" w14:textId="77777777" w:rsidR="00AB5DB3" w:rsidRDefault="00000000">
            <w:pPr>
              <w:pStyle w:val="TableParagraph"/>
              <w:spacing w:before="54" w:line="276" w:lineRule="auto"/>
              <w:ind w:left="107" w:right="34"/>
              <w:jc w:val="both"/>
              <w:rPr>
                <w:sz w:val="24"/>
              </w:rPr>
            </w:pPr>
            <w:r>
              <w:rPr>
                <w:sz w:val="24"/>
              </w:rPr>
              <w:t>Planirana sredstva odnose se na građevinsko-obrtničke radove. Objavljen</w:t>
            </w:r>
            <w:r>
              <w:rPr>
                <w:spacing w:val="-3"/>
                <w:sz w:val="24"/>
              </w:rPr>
              <w:t xml:space="preserve"> </w:t>
            </w:r>
            <w:r>
              <w:rPr>
                <w:sz w:val="24"/>
              </w:rPr>
              <w:t>je</w:t>
            </w:r>
            <w:r>
              <w:rPr>
                <w:spacing w:val="-4"/>
                <w:sz w:val="24"/>
              </w:rPr>
              <w:t xml:space="preserve"> </w:t>
            </w:r>
            <w:r>
              <w:rPr>
                <w:sz w:val="24"/>
              </w:rPr>
              <w:t>postupak</w:t>
            </w:r>
            <w:r>
              <w:rPr>
                <w:spacing w:val="-3"/>
                <w:sz w:val="24"/>
              </w:rPr>
              <w:t xml:space="preserve"> </w:t>
            </w:r>
            <w:r>
              <w:rPr>
                <w:sz w:val="24"/>
              </w:rPr>
              <w:t>javne</w:t>
            </w:r>
            <w:r>
              <w:rPr>
                <w:spacing w:val="-4"/>
                <w:sz w:val="24"/>
              </w:rPr>
              <w:t xml:space="preserve"> </w:t>
            </w:r>
            <w:r>
              <w:rPr>
                <w:sz w:val="24"/>
              </w:rPr>
              <w:t>nabave</w:t>
            </w:r>
            <w:r>
              <w:rPr>
                <w:spacing w:val="-4"/>
                <w:sz w:val="24"/>
              </w:rPr>
              <w:t xml:space="preserve"> </w:t>
            </w:r>
            <w:r>
              <w:rPr>
                <w:sz w:val="24"/>
              </w:rPr>
              <w:t>putem</w:t>
            </w:r>
            <w:r>
              <w:rPr>
                <w:spacing w:val="-3"/>
                <w:sz w:val="24"/>
              </w:rPr>
              <w:t xml:space="preserve"> </w:t>
            </w:r>
            <w:r>
              <w:rPr>
                <w:sz w:val="24"/>
              </w:rPr>
              <w:t>Elektroničkog</w:t>
            </w:r>
            <w:r>
              <w:rPr>
                <w:spacing w:val="-4"/>
                <w:sz w:val="24"/>
              </w:rPr>
              <w:t xml:space="preserve"> </w:t>
            </w:r>
            <w:r>
              <w:rPr>
                <w:sz w:val="24"/>
              </w:rPr>
              <w:t>oglasnika javne</w:t>
            </w:r>
            <w:r>
              <w:rPr>
                <w:spacing w:val="-8"/>
                <w:sz w:val="24"/>
              </w:rPr>
              <w:t xml:space="preserve"> </w:t>
            </w:r>
            <w:r>
              <w:rPr>
                <w:sz w:val="24"/>
              </w:rPr>
              <w:t>nabave</w:t>
            </w:r>
            <w:r>
              <w:rPr>
                <w:spacing w:val="-8"/>
                <w:sz w:val="24"/>
              </w:rPr>
              <w:t xml:space="preserve"> </w:t>
            </w:r>
            <w:r>
              <w:rPr>
                <w:sz w:val="24"/>
              </w:rPr>
              <w:t>te</w:t>
            </w:r>
            <w:r>
              <w:rPr>
                <w:spacing w:val="-7"/>
                <w:sz w:val="24"/>
              </w:rPr>
              <w:t xml:space="preserve"> </w:t>
            </w:r>
            <w:r>
              <w:rPr>
                <w:sz w:val="24"/>
              </w:rPr>
              <w:t>je</w:t>
            </w:r>
            <w:r>
              <w:rPr>
                <w:spacing w:val="-5"/>
                <w:sz w:val="24"/>
              </w:rPr>
              <w:t xml:space="preserve"> </w:t>
            </w:r>
            <w:r>
              <w:rPr>
                <w:sz w:val="24"/>
              </w:rPr>
              <w:t>zaprimljen</w:t>
            </w:r>
            <w:r>
              <w:rPr>
                <w:spacing w:val="-7"/>
                <w:sz w:val="24"/>
              </w:rPr>
              <w:t xml:space="preserve"> </w:t>
            </w:r>
            <w:r>
              <w:rPr>
                <w:sz w:val="24"/>
              </w:rPr>
              <w:t>niz</w:t>
            </w:r>
            <w:r>
              <w:rPr>
                <w:spacing w:val="-7"/>
                <w:sz w:val="24"/>
              </w:rPr>
              <w:t xml:space="preserve"> </w:t>
            </w:r>
            <w:r>
              <w:rPr>
                <w:sz w:val="24"/>
              </w:rPr>
              <w:t>upita</w:t>
            </w:r>
            <w:r>
              <w:rPr>
                <w:spacing w:val="-8"/>
                <w:sz w:val="24"/>
              </w:rPr>
              <w:t xml:space="preserve"> </w:t>
            </w:r>
            <w:r>
              <w:rPr>
                <w:sz w:val="24"/>
              </w:rPr>
              <w:t>zainteresiranih</w:t>
            </w:r>
            <w:r>
              <w:rPr>
                <w:spacing w:val="-7"/>
                <w:sz w:val="24"/>
              </w:rPr>
              <w:t xml:space="preserve"> </w:t>
            </w:r>
            <w:r>
              <w:rPr>
                <w:sz w:val="24"/>
              </w:rPr>
              <w:t>gospodarskih subjekata što je prolongiralo rok za dostavu ponuda. U tijeku je pregled i ocjena pristiglih ponuda te se potpis ugovora i početak radova očekuje u drugom dijelu godine.</w:t>
            </w:r>
          </w:p>
        </w:tc>
      </w:tr>
    </w:tbl>
    <w:p w14:paraId="218CF357" w14:textId="77777777" w:rsidR="00AB5DB3" w:rsidRDefault="00AB5DB3">
      <w:pPr>
        <w:pStyle w:val="Tijeloteksta"/>
        <w:rPr>
          <w:b/>
          <w:sz w:val="20"/>
        </w:rPr>
      </w:pPr>
    </w:p>
    <w:p w14:paraId="3760044F" w14:textId="77777777" w:rsidR="00AB5DB3" w:rsidRDefault="00AB5DB3">
      <w:pPr>
        <w:pStyle w:val="Tijeloteksta"/>
        <w:spacing w:before="69"/>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5171A89E" w14:textId="77777777">
        <w:trPr>
          <w:trHeight w:val="887"/>
        </w:trPr>
        <w:tc>
          <w:tcPr>
            <w:tcW w:w="3119" w:type="dxa"/>
            <w:tcBorders>
              <w:right w:val="single" w:sz="4" w:space="0" w:color="000000"/>
            </w:tcBorders>
          </w:tcPr>
          <w:p w14:paraId="79920AE9"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72B98008" w14:textId="77777777" w:rsidR="00AB5DB3" w:rsidRDefault="00000000">
            <w:pPr>
              <w:pStyle w:val="TableParagraph"/>
              <w:tabs>
                <w:tab w:val="left" w:pos="1436"/>
                <w:tab w:val="left" w:pos="3520"/>
                <w:tab w:val="left" w:pos="4088"/>
                <w:tab w:val="left" w:pos="5988"/>
                <w:tab w:val="left" w:pos="6285"/>
              </w:tabs>
              <w:spacing w:before="56" w:line="276" w:lineRule="auto"/>
              <w:ind w:left="112" w:right="46"/>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51F228A6" w14:textId="77777777">
        <w:trPr>
          <w:trHeight w:val="575"/>
        </w:trPr>
        <w:tc>
          <w:tcPr>
            <w:tcW w:w="3119" w:type="dxa"/>
          </w:tcPr>
          <w:p w14:paraId="105E9D07" w14:textId="77777777" w:rsidR="00AB5DB3" w:rsidRDefault="00000000">
            <w:pPr>
              <w:pStyle w:val="TableParagraph"/>
              <w:spacing w:before="56"/>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18BAD10A" w14:textId="77777777" w:rsidR="00AB5DB3" w:rsidRDefault="00000000">
            <w:pPr>
              <w:pStyle w:val="TableParagraph"/>
              <w:spacing w:before="56"/>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80D7343" w14:textId="77777777">
        <w:trPr>
          <w:trHeight w:val="570"/>
        </w:trPr>
        <w:tc>
          <w:tcPr>
            <w:tcW w:w="3119" w:type="dxa"/>
          </w:tcPr>
          <w:p w14:paraId="520E551A"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664" w:type="dxa"/>
          </w:tcPr>
          <w:p w14:paraId="0AE39666" w14:textId="77777777" w:rsidR="00AB5DB3" w:rsidRDefault="00000000">
            <w:pPr>
              <w:pStyle w:val="TableParagraph"/>
              <w:spacing w:before="51"/>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34587C97" w14:textId="77777777">
        <w:trPr>
          <w:trHeight w:val="887"/>
        </w:trPr>
        <w:tc>
          <w:tcPr>
            <w:tcW w:w="3119" w:type="dxa"/>
          </w:tcPr>
          <w:p w14:paraId="170BB1A0"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664" w:type="dxa"/>
          </w:tcPr>
          <w:p w14:paraId="36AA0A43" w14:textId="77777777" w:rsidR="00AB5DB3" w:rsidRDefault="00000000">
            <w:pPr>
              <w:pStyle w:val="TableParagraph"/>
              <w:tabs>
                <w:tab w:val="left" w:pos="1431"/>
                <w:tab w:val="left" w:pos="3515"/>
                <w:tab w:val="left" w:pos="4083"/>
                <w:tab w:val="left" w:pos="5983"/>
                <w:tab w:val="left" w:pos="6280"/>
              </w:tabs>
              <w:spacing w:before="51" w:line="276" w:lineRule="auto"/>
              <w:ind w:left="107" w:right="41"/>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1E7DB08C" w14:textId="77777777">
        <w:trPr>
          <w:trHeight w:val="570"/>
        </w:trPr>
        <w:tc>
          <w:tcPr>
            <w:tcW w:w="3119" w:type="dxa"/>
          </w:tcPr>
          <w:p w14:paraId="41B074F0"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664" w:type="dxa"/>
          </w:tcPr>
          <w:p w14:paraId="2982EAFD" w14:textId="77777777" w:rsidR="00AB5DB3" w:rsidRDefault="00000000">
            <w:pPr>
              <w:pStyle w:val="TableParagraph"/>
              <w:spacing w:before="51"/>
              <w:ind w:left="107"/>
              <w:rPr>
                <w:sz w:val="24"/>
              </w:rPr>
            </w:pPr>
            <w:r>
              <w:rPr>
                <w:spacing w:val="-2"/>
                <w:sz w:val="24"/>
              </w:rPr>
              <w:t>FICHO</w:t>
            </w:r>
          </w:p>
        </w:tc>
      </w:tr>
      <w:tr w:rsidR="00AB5DB3" w14:paraId="09036EF9" w14:textId="77777777">
        <w:trPr>
          <w:trHeight w:val="2473"/>
        </w:trPr>
        <w:tc>
          <w:tcPr>
            <w:tcW w:w="3119" w:type="dxa"/>
          </w:tcPr>
          <w:p w14:paraId="56EAAD05"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664" w:type="dxa"/>
          </w:tcPr>
          <w:p w14:paraId="03FC8192" w14:textId="77777777" w:rsidR="00AB5DB3" w:rsidRDefault="00000000">
            <w:pPr>
              <w:pStyle w:val="TableParagraph"/>
              <w:spacing w:before="51" w:line="276" w:lineRule="auto"/>
              <w:ind w:left="107" w:right="37"/>
              <w:jc w:val="both"/>
              <w:rPr>
                <w:sz w:val="24"/>
              </w:rPr>
            </w:pPr>
            <w:r>
              <w:rPr>
                <w:sz w:val="24"/>
              </w:rPr>
              <w:t>Cilj ovoga projekta unapređenju sustava gospodarenja otpadom i primjeni načela kružnog gospodarstva u UNESCO urbanim područjima.</w:t>
            </w:r>
            <w:r>
              <w:rPr>
                <w:spacing w:val="-4"/>
                <w:sz w:val="24"/>
              </w:rPr>
              <w:t xml:space="preserve"> </w:t>
            </w:r>
            <w:r>
              <w:rPr>
                <w:sz w:val="24"/>
              </w:rPr>
              <w:t>Cilj</w:t>
            </w:r>
            <w:r>
              <w:rPr>
                <w:spacing w:val="-3"/>
                <w:sz w:val="24"/>
              </w:rPr>
              <w:t xml:space="preserve"> </w:t>
            </w:r>
            <w:r>
              <w:rPr>
                <w:sz w:val="24"/>
              </w:rPr>
              <w:t>je</w:t>
            </w:r>
            <w:r>
              <w:rPr>
                <w:spacing w:val="-4"/>
                <w:sz w:val="24"/>
              </w:rPr>
              <w:t xml:space="preserve"> </w:t>
            </w:r>
            <w:r>
              <w:rPr>
                <w:sz w:val="24"/>
              </w:rPr>
              <w:t>unaprijediti</w:t>
            </w:r>
            <w:r>
              <w:rPr>
                <w:spacing w:val="-3"/>
                <w:sz w:val="24"/>
              </w:rPr>
              <w:t xml:space="preserve"> </w:t>
            </w:r>
            <w:r>
              <w:rPr>
                <w:sz w:val="24"/>
              </w:rPr>
              <w:t>gospodarenje</w:t>
            </w:r>
            <w:r>
              <w:rPr>
                <w:spacing w:val="-4"/>
                <w:sz w:val="24"/>
              </w:rPr>
              <w:t xml:space="preserve"> </w:t>
            </w:r>
            <w:r>
              <w:rPr>
                <w:sz w:val="24"/>
              </w:rPr>
              <w:t>otpadom</w:t>
            </w:r>
            <w:r>
              <w:rPr>
                <w:spacing w:val="-3"/>
                <w:sz w:val="24"/>
              </w:rPr>
              <w:t xml:space="preserve"> </w:t>
            </w:r>
            <w:r>
              <w:rPr>
                <w:sz w:val="24"/>
              </w:rPr>
              <w:t>u</w:t>
            </w:r>
            <w:r>
              <w:rPr>
                <w:spacing w:val="-3"/>
                <w:sz w:val="24"/>
              </w:rPr>
              <w:t xml:space="preserve"> </w:t>
            </w:r>
            <w:r>
              <w:rPr>
                <w:sz w:val="24"/>
              </w:rPr>
              <w:t>zaštićenim povijesnim jezgrama na održiv i učinkovit način. Projektom se želi smanjiti</w:t>
            </w:r>
            <w:r>
              <w:rPr>
                <w:spacing w:val="-1"/>
                <w:sz w:val="24"/>
              </w:rPr>
              <w:t xml:space="preserve"> </w:t>
            </w:r>
            <w:r>
              <w:rPr>
                <w:sz w:val="24"/>
              </w:rPr>
              <w:t>količina</w:t>
            </w:r>
            <w:r>
              <w:rPr>
                <w:spacing w:val="-2"/>
                <w:sz w:val="24"/>
              </w:rPr>
              <w:t xml:space="preserve"> </w:t>
            </w:r>
            <w:r>
              <w:rPr>
                <w:sz w:val="24"/>
              </w:rPr>
              <w:t>otpada,</w:t>
            </w:r>
            <w:r>
              <w:rPr>
                <w:spacing w:val="-3"/>
                <w:sz w:val="24"/>
              </w:rPr>
              <w:t xml:space="preserve"> </w:t>
            </w:r>
            <w:r>
              <w:rPr>
                <w:sz w:val="24"/>
              </w:rPr>
              <w:t>povećati</w:t>
            </w:r>
            <w:r>
              <w:rPr>
                <w:spacing w:val="-1"/>
                <w:sz w:val="24"/>
              </w:rPr>
              <w:t xml:space="preserve"> </w:t>
            </w:r>
            <w:r>
              <w:rPr>
                <w:sz w:val="24"/>
              </w:rPr>
              <w:t>recikliranje</w:t>
            </w:r>
            <w:r>
              <w:rPr>
                <w:spacing w:val="-2"/>
                <w:sz w:val="24"/>
              </w:rPr>
              <w:t xml:space="preserve"> </w:t>
            </w:r>
            <w:r>
              <w:rPr>
                <w:sz w:val="24"/>
              </w:rPr>
              <w:t>i</w:t>
            </w:r>
            <w:r>
              <w:rPr>
                <w:spacing w:val="-1"/>
                <w:sz w:val="24"/>
              </w:rPr>
              <w:t xml:space="preserve"> </w:t>
            </w:r>
            <w:r>
              <w:rPr>
                <w:sz w:val="24"/>
              </w:rPr>
              <w:t>ponovna</w:t>
            </w:r>
            <w:r>
              <w:rPr>
                <w:spacing w:val="-2"/>
                <w:sz w:val="24"/>
              </w:rPr>
              <w:t xml:space="preserve"> </w:t>
            </w:r>
            <w:r>
              <w:rPr>
                <w:sz w:val="24"/>
              </w:rPr>
              <w:t>uporaba</w:t>
            </w:r>
            <w:r>
              <w:rPr>
                <w:spacing w:val="-2"/>
                <w:sz w:val="24"/>
              </w:rPr>
              <w:t xml:space="preserve"> </w:t>
            </w:r>
            <w:r>
              <w:rPr>
                <w:sz w:val="24"/>
              </w:rPr>
              <w:t>te ojačati kapacitete za odgovorno upravljanje resursima, uz očuvanje UNESCO lokaliteta.</w:t>
            </w:r>
          </w:p>
        </w:tc>
      </w:tr>
      <w:tr w:rsidR="00AB5DB3" w14:paraId="0396EC4A" w14:textId="77777777">
        <w:trPr>
          <w:trHeight w:val="889"/>
        </w:trPr>
        <w:tc>
          <w:tcPr>
            <w:tcW w:w="3119" w:type="dxa"/>
          </w:tcPr>
          <w:p w14:paraId="63C4EB05"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1479113C" w14:textId="77777777" w:rsidR="00AB5DB3" w:rsidRDefault="00000000">
            <w:pPr>
              <w:pStyle w:val="TableParagraph"/>
              <w:spacing w:before="54"/>
              <w:ind w:left="107"/>
              <w:rPr>
                <w:sz w:val="24"/>
              </w:rPr>
            </w:pPr>
            <w:r>
              <w:rPr>
                <w:sz w:val="24"/>
              </w:rPr>
              <w:t xml:space="preserve">256.500,00 </w:t>
            </w:r>
            <w:r>
              <w:rPr>
                <w:spacing w:val="-5"/>
                <w:sz w:val="24"/>
              </w:rPr>
              <w:t>EUR</w:t>
            </w:r>
          </w:p>
        </w:tc>
      </w:tr>
      <w:tr w:rsidR="00AB5DB3" w14:paraId="152B41DA" w14:textId="77777777">
        <w:trPr>
          <w:trHeight w:val="887"/>
        </w:trPr>
        <w:tc>
          <w:tcPr>
            <w:tcW w:w="3119" w:type="dxa"/>
          </w:tcPr>
          <w:p w14:paraId="4FF37CEB" w14:textId="77777777" w:rsidR="00AB5DB3" w:rsidRDefault="00000000">
            <w:pPr>
              <w:pStyle w:val="TableParagraph"/>
              <w:tabs>
                <w:tab w:val="left" w:pos="1485"/>
                <w:tab w:val="left" w:pos="2838"/>
              </w:tabs>
              <w:spacing w:before="5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4B0C1963" w14:textId="77777777" w:rsidR="00AB5DB3" w:rsidRDefault="00000000">
            <w:pPr>
              <w:pStyle w:val="TableParagraph"/>
              <w:spacing w:before="42"/>
              <w:ind w:left="108"/>
              <w:rPr>
                <w:b/>
                <w:sz w:val="24"/>
              </w:rPr>
            </w:pPr>
            <w:r>
              <w:rPr>
                <w:b/>
                <w:spacing w:val="-2"/>
                <w:sz w:val="24"/>
              </w:rPr>
              <w:t>provedbu</w:t>
            </w:r>
          </w:p>
        </w:tc>
        <w:tc>
          <w:tcPr>
            <w:tcW w:w="6664" w:type="dxa"/>
          </w:tcPr>
          <w:p w14:paraId="2A36D8E3" w14:textId="77777777" w:rsidR="00AB5DB3" w:rsidRDefault="00000000">
            <w:pPr>
              <w:pStyle w:val="TableParagraph"/>
              <w:spacing w:before="51"/>
              <w:ind w:left="107"/>
              <w:rPr>
                <w:sz w:val="24"/>
              </w:rPr>
            </w:pPr>
            <w:r>
              <w:rPr>
                <w:sz w:val="24"/>
              </w:rPr>
              <w:t xml:space="preserve">0,00 </w:t>
            </w:r>
            <w:r>
              <w:rPr>
                <w:spacing w:val="-5"/>
                <w:sz w:val="24"/>
              </w:rPr>
              <w:t>EUR</w:t>
            </w:r>
          </w:p>
        </w:tc>
      </w:tr>
      <w:tr w:rsidR="00AB5DB3" w14:paraId="615B53C4" w14:textId="77777777">
        <w:trPr>
          <w:trHeight w:val="1204"/>
        </w:trPr>
        <w:tc>
          <w:tcPr>
            <w:tcW w:w="3119" w:type="dxa"/>
          </w:tcPr>
          <w:p w14:paraId="378A0351"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64" w:type="dxa"/>
          </w:tcPr>
          <w:p w14:paraId="44ADF9F7" w14:textId="77777777" w:rsidR="00AB5DB3" w:rsidRDefault="00000000">
            <w:pPr>
              <w:pStyle w:val="TableParagraph"/>
              <w:spacing w:before="51" w:line="276" w:lineRule="auto"/>
              <w:ind w:left="107" w:right="37"/>
              <w:jc w:val="both"/>
              <w:rPr>
                <w:sz w:val="24"/>
              </w:rPr>
            </w:pPr>
            <w:r>
              <w:rPr>
                <w:sz w:val="24"/>
              </w:rPr>
              <w:t>Pokazatelji</w:t>
            </w:r>
            <w:r>
              <w:rPr>
                <w:spacing w:val="-15"/>
                <w:sz w:val="24"/>
              </w:rPr>
              <w:t xml:space="preserve"> </w:t>
            </w:r>
            <w:r>
              <w:rPr>
                <w:sz w:val="24"/>
              </w:rPr>
              <w:t>rezultata</w:t>
            </w:r>
            <w:r>
              <w:rPr>
                <w:spacing w:val="-15"/>
                <w:sz w:val="24"/>
              </w:rPr>
              <w:t xml:space="preserve"> </w:t>
            </w:r>
            <w:r>
              <w:rPr>
                <w:sz w:val="24"/>
              </w:rPr>
              <w:t>bit</w:t>
            </w:r>
            <w:r>
              <w:rPr>
                <w:spacing w:val="-14"/>
                <w:sz w:val="24"/>
              </w:rPr>
              <w:t xml:space="preserve"> </w:t>
            </w:r>
            <w:r>
              <w:rPr>
                <w:sz w:val="24"/>
              </w:rPr>
              <w:t>će</w:t>
            </w:r>
            <w:r>
              <w:rPr>
                <w:spacing w:val="-15"/>
                <w:sz w:val="24"/>
              </w:rPr>
              <w:t xml:space="preserve"> </w:t>
            </w:r>
            <w:r>
              <w:rPr>
                <w:sz w:val="24"/>
              </w:rPr>
              <w:t>vidljivi</w:t>
            </w:r>
            <w:r>
              <w:rPr>
                <w:spacing w:val="-15"/>
                <w:sz w:val="24"/>
              </w:rPr>
              <w:t xml:space="preserve"> </w:t>
            </w:r>
            <w:r>
              <w:rPr>
                <w:sz w:val="24"/>
              </w:rPr>
              <w:t>i</w:t>
            </w:r>
            <w:r>
              <w:rPr>
                <w:spacing w:val="-15"/>
                <w:sz w:val="24"/>
              </w:rPr>
              <w:t xml:space="preserve"> </w:t>
            </w:r>
            <w:r>
              <w:rPr>
                <w:sz w:val="24"/>
              </w:rPr>
              <w:t>ostvareni</w:t>
            </w:r>
            <w:r>
              <w:rPr>
                <w:spacing w:val="-15"/>
                <w:sz w:val="24"/>
              </w:rPr>
              <w:t xml:space="preserve"> </w:t>
            </w:r>
            <w:r>
              <w:rPr>
                <w:sz w:val="24"/>
              </w:rPr>
              <w:t>u</w:t>
            </w:r>
            <w:r>
              <w:rPr>
                <w:spacing w:val="-14"/>
                <w:sz w:val="24"/>
              </w:rPr>
              <w:t xml:space="preserve"> </w:t>
            </w:r>
            <w:r>
              <w:rPr>
                <w:sz w:val="24"/>
              </w:rPr>
              <w:t>idućem</w:t>
            </w:r>
            <w:r>
              <w:rPr>
                <w:spacing w:val="-15"/>
                <w:sz w:val="24"/>
              </w:rPr>
              <w:t xml:space="preserve"> </w:t>
            </w:r>
            <w:r>
              <w:rPr>
                <w:sz w:val="24"/>
              </w:rPr>
              <w:t>izvještajnom razdoblju.</w:t>
            </w:r>
            <w:r>
              <w:rPr>
                <w:spacing w:val="-14"/>
                <w:sz w:val="24"/>
              </w:rPr>
              <w:t xml:space="preserve"> </w:t>
            </w:r>
            <w:r>
              <w:rPr>
                <w:sz w:val="24"/>
              </w:rPr>
              <w:t>Očekuje</w:t>
            </w:r>
            <w:r>
              <w:rPr>
                <w:spacing w:val="-14"/>
                <w:sz w:val="24"/>
              </w:rPr>
              <w:t xml:space="preserve"> </w:t>
            </w:r>
            <w:r>
              <w:rPr>
                <w:sz w:val="24"/>
              </w:rPr>
              <w:t>se</w:t>
            </w:r>
            <w:r>
              <w:rPr>
                <w:spacing w:val="-14"/>
                <w:sz w:val="24"/>
              </w:rPr>
              <w:t xml:space="preserve"> </w:t>
            </w:r>
            <w:r>
              <w:rPr>
                <w:sz w:val="24"/>
              </w:rPr>
              <w:t>da</w:t>
            </w:r>
            <w:r>
              <w:rPr>
                <w:spacing w:val="-13"/>
                <w:sz w:val="24"/>
              </w:rPr>
              <w:t xml:space="preserve"> </w:t>
            </w:r>
            <w:r>
              <w:rPr>
                <w:sz w:val="24"/>
              </w:rPr>
              <w:t>će</w:t>
            </w:r>
            <w:r>
              <w:rPr>
                <w:spacing w:val="-14"/>
                <w:sz w:val="24"/>
              </w:rPr>
              <w:t xml:space="preserve"> </w:t>
            </w:r>
            <w:r>
              <w:rPr>
                <w:sz w:val="24"/>
              </w:rPr>
              <w:t>planirani</w:t>
            </w:r>
            <w:r>
              <w:rPr>
                <w:spacing w:val="-14"/>
                <w:sz w:val="24"/>
              </w:rPr>
              <w:t xml:space="preserve"> </w:t>
            </w:r>
            <w:r>
              <w:rPr>
                <w:sz w:val="24"/>
              </w:rPr>
              <w:t>rezultati</w:t>
            </w:r>
            <w:r>
              <w:rPr>
                <w:spacing w:val="-13"/>
                <w:sz w:val="24"/>
              </w:rPr>
              <w:t xml:space="preserve"> </w:t>
            </w:r>
            <w:r>
              <w:rPr>
                <w:sz w:val="24"/>
              </w:rPr>
              <w:t>biti</w:t>
            </w:r>
            <w:r>
              <w:rPr>
                <w:spacing w:val="-14"/>
                <w:sz w:val="24"/>
              </w:rPr>
              <w:t xml:space="preserve"> </w:t>
            </w:r>
            <w:r>
              <w:rPr>
                <w:sz w:val="24"/>
              </w:rPr>
              <w:t>ostvareni</w:t>
            </w:r>
            <w:r>
              <w:rPr>
                <w:spacing w:val="-14"/>
                <w:sz w:val="24"/>
              </w:rPr>
              <w:t xml:space="preserve"> </w:t>
            </w:r>
            <w:r>
              <w:rPr>
                <w:sz w:val="24"/>
              </w:rPr>
              <w:t>u</w:t>
            </w:r>
            <w:r>
              <w:rPr>
                <w:spacing w:val="-14"/>
                <w:sz w:val="24"/>
              </w:rPr>
              <w:t xml:space="preserve"> </w:t>
            </w:r>
            <w:r>
              <w:rPr>
                <w:sz w:val="24"/>
              </w:rPr>
              <w:t>skladu s predviđenom dinamikom provedbe projekta.</w:t>
            </w:r>
          </w:p>
        </w:tc>
      </w:tr>
      <w:tr w:rsidR="00AB5DB3" w14:paraId="3092EBB2" w14:textId="77777777">
        <w:trPr>
          <w:trHeight w:val="889"/>
        </w:trPr>
        <w:tc>
          <w:tcPr>
            <w:tcW w:w="3119" w:type="dxa"/>
          </w:tcPr>
          <w:p w14:paraId="07A97AA5" w14:textId="77777777" w:rsidR="00AB5DB3" w:rsidRDefault="00000000">
            <w:pPr>
              <w:pStyle w:val="TableParagraph"/>
              <w:spacing w:before="54"/>
              <w:ind w:left="108"/>
              <w:rPr>
                <w:b/>
                <w:sz w:val="24"/>
              </w:rPr>
            </w:pPr>
            <w:r>
              <w:rPr>
                <w:b/>
                <w:spacing w:val="-2"/>
                <w:sz w:val="24"/>
              </w:rPr>
              <w:t>Obrazloženje</w:t>
            </w:r>
          </w:p>
        </w:tc>
        <w:tc>
          <w:tcPr>
            <w:tcW w:w="6664" w:type="dxa"/>
          </w:tcPr>
          <w:p w14:paraId="0BD2C9C3" w14:textId="77777777" w:rsidR="00AB5DB3" w:rsidRDefault="00000000">
            <w:pPr>
              <w:pStyle w:val="TableParagraph"/>
              <w:spacing w:before="54" w:line="276" w:lineRule="auto"/>
              <w:ind w:left="107"/>
              <w:rPr>
                <w:sz w:val="24"/>
              </w:rPr>
            </w:pPr>
            <w:r>
              <w:rPr>
                <w:sz w:val="24"/>
              </w:rPr>
              <w:t>Budući</w:t>
            </w:r>
            <w:r>
              <w:rPr>
                <w:spacing w:val="37"/>
                <w:sz w:val="24"/>
              </w:rPr>
              <w:t xml:space="preserve"> </w:t>
            </w:r>
            <w:r>
              <w:rPr>
                <w:sz w:val="24"/>
              </w:rPr>
              <w:t>da</w:t>
            </w:r>
            <w:r>
              <w:rPr>
                <w:spacing w:val="35"/>
                <w:sz w:val="24"/>
              </w:rPr>
              <w:t xml:space="preserve"> </w:t>
            </w:r>
            <w:r>
              <w:rPr>
                <w:sz w:val="24"/>
              </w:rPr>
              <w:t>je</w:t>
            </w:r>
            <w:r>
              <w:rPr>
                <w:spacing w:val="36"/>
                <w:sz w:val="24"/>
              </w:rPr>
              <w:t xml:space="preserve"> </w:t>
            </w:r>
            <w:r>
              <w:rPr>
                <w:sz w:val="24"/>
              </w:rPr>
              <w:t>provedba</w:t>
            </w:r>
            <w:r>
              <w:rPr>
                <w:spacing w:val="38"/>
                <w:sz w:val="24"/>
              </w:rPr>
              <w:t xml:space="preserve"> </w:t>
            </w:r>
            <w:r>
              <w:rPr>
                <w:sz w:val="24"/>
              </w:rPr>
              <w:t>projekta</w:t>
            </w:r>
            <w:r>
              <w:rPr>
                <w:spacing w:val="36"/>
                <w:sz w:val="24"/>
              </w:rPr>
              <w:t xml:space="preserve"> </w:t>
            </w:r>
            <w:r>
              <w:rPr>
                <w:sz w:val="24"/>
              </w:rPr>
              <w:t>započela</w:t>
            </w:r>
            <w:r>
              <w:rPr>
                <w:spacing w:val="38"/>
                <w:sz w:val="24"/>
              </w:rPr>
              <w:t xml:space="preserve"> </w:t>
            </w:r>
            <w:r>
              <w:rPr>
                <w:sz w:val="24"/>
              </w:rPr>
              <w:t>1.</w:t>
            </w:r>
            <w:r>
              <w:rPr>
                <w:spacing w:val="36"/>
                <w:sz w:val="24"/>
              </w:rPr>
              <w:t xml:space="preserve"> </w:t>
            </w:r>
            <w:r>
              <w:rPr>
                <w:sz w:val="24"/>
              </w:rPr>
              <w:t>lipnja</w:t>
            </w:r>
            <w:r>
              <w:rPr>
                <w:spacing w:val="36"/>
                <w:sz w:val="24"/>
              </w:rPr>
              <w:t xml:space="preserve"> </w:t>
            </w:r>
            <w:r>
              <w:rPr>
                <w:sz w:val="24"/>
              </w:rPr>
              <w:t>2026.</w:t>
            </w:r>
            <w:r>
              <w:rPr>
                <w:spacing w:val="36"/>
                <w:sz w:val="24"/>
              </w:rPr>
              <w:t xml:space="preserve"> </w:t>
            </w:r>
            <w:r>
              <w:rPr>
                <w:sz w:val="24"/>
              </w:rPr>
              <w:t>godine, planirana</w:t>
            </w:r>
            <w:r>
              <w:rPr>
                <w:spacing w:val="-12"/>
                <w:sz w:val="24"/>
              </w:rPr>
              <w:t xml:space="preserve"> </w:t>
            </w:r>
            <w:r>
              <w:rPr>
                <w:sz w:val="24"/>
              </w:rPr>
              <w:t>sredstva</w:t>
            </w:r>
            <w:r>
              <w:rPr>
                <w:spacing w:val="-9"/>
                <w:sz w:val="24"/>
              </w:rPr>
              <w:t xml:space="preserve"> </w:t>
            </w:r>
            <w:r>
              <w:rPr>
                <w:sz w:val="24"/>
              </w:rPr>
              <w:t>ostvarit</w:t>
            </w:r>
            <w:r>
              <w:rPr>
                <w:spacing w:val="-8"/>
                <w:sz w:val="24"/>
              </w:rPr>
              <w:t xml:space="preserve"> </w:t>
            </w:r>
            <w:r>
              <w:rPr>
                <w:sz w:val="24"/>
              </w:rPr>
              <w:t>će</w:t>
            </w:r>
            <w:r>
              <w:rPr>
                <w:spacing w:val="-10"/>
                <w:sz w:val="24"/>
              </w:rPr>
              <w:t xml:space="preserve"> </w:t>
            </w:r>
            <w:r>
              <w:rPr>
                <w:sz w:val="24"/>
              </w:rPr>
              <w:t>se</w:t>
            </w:r>
            <w:r>
              <w:rPr>
                <w:spacing w:val="-9"/>
                <w:sz w:val="24"/>
              </w:rPr>
              <w:t xml:space="preserve"> </w:t>
            </w:r>
            <w:r>
              <w:rPr>
                <w:sz w:val="24"/>
              </w:rPr>
              <w:t>u</w:t>
            </w:r>
            <w:r>
              <w:rPr>
                <w:spacing w:val="-9"/>
                <w:sz w:val="24"/>
              </w:rPr>
              <w:t xml:space="preserve"> </w:t>
            </w:r>
            <w:r>
              <w:rPr>
                <w:sz w:val="24"/>
              </w:rPr>
              <w:t>sljedećem</w:t>
            </w:r>
            <w:r>
              <w:rPr>
                <w:spacing w:val="-8"/>
                <w:sz w:val="24"/>
              </w:rPr>
              <w:t xml:space="preserve"> </w:t>
            </w:r>
            <w:r>
              <w:rPr>
                <w:sz w:val="24"/>
              </w:rPr>
              <w:t>izvještajnom</w:t>
            </w:r>
            <w:r>
              <w:rPr>
                <w:spacing w:val="-8"/>
                <w:sz w:val="24"/>
              </w:rPr>
              <w:t xml:space="preserve"> </w:t>
            </w:r>
            <w:r>
              <w:rPr>
                <w:spacing w:val="-2"/>
                <w:sz w:val="24"/>
              </w:rPr>
              <w:t>razdoblju.</w:t>
            </w:r>
          </w:p>
        </w:tc>
      </w:tr>
    </w:tbl>
    <w:p w14:paraId="0F68EBCD" w14:textId="77777777" w:rsidR="00AB5DB3" w:rsidRDefault="00AB5DB3">
      <w:pPr>
        <w:pStyle w:val="TableParagraph"/>
        <w:spacing w:line="276" w:lineRule="auto"/>
        <w:rPr>
          <w:sz w:val="24"/>
        </w:rPr>
        <w:sectPr w:rsidR="00AB5DB3">
          <w:type w:val="continuous"/>
          <w:pgSz w:w="12240" w:h="15840"/>
          <w:pgMar w:top="1400" w:right="720" w:bottom="1200" w:left="720" w:header="0" w:footer="972" w:gutter="0"/>
          <w:cols w:space="720"/>
        </w:sectPr>
      </w:pPr>
    </w:p>
    <w:p w14:paraId="472ACCAC" w14:textId="77777777" w:rsidR="00AB5DB3" w:rsidRDefault="00AB5DB3">
      <w:pPr>
        <w:pStyle w:val="Tijeloteksta"/>
        <w:spacing w:before="6"/>
        <w:rPr>
          <w:b/>
          <w:sz w:val="9"/>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1EB53F03" w14:textId="77777777">
        <w:trPr>
          <w:trHeight w:val="887"/>
        </w:trPr>
        <w:tc>
          <w:tcPr>
            <w:tcW w:w="3119" w:type="dxa"/>
            <w:tcBorders>
              <w:right w:val="single" w:sz="4" w:space="0" w:color="000000"/>
            </w:tcBorders>
          </w:tcPr>
          <w:p w14:paraId="4FFABAF9"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60E3D026" w14:textId="77777777" w:rsidR="00AB5DB3" w:rsidRDefault="00000000">
            <w:pPr>
              <w:pStyle w:val="TableParagraph"/>
              <w:tabs>
                <w:tab w:val="left" w:pos="1436"/>
                <w:tab w:val="left" w:pos="3522"/>
                <w:tab w:val="left" w:pos="4091"/>
                <w:tab w:val="left" w:pos="5990"/>
                <w:tab w:val="left" w:pos="6288"/>
              </w:tabs>
              <w:spacing w:before="56" w:line="278" w:lineRule="auto"/>
              <w:ind w:left="112" w:right="43"/>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07028D88" w14:textId="77777777">
        <w:trPr>
          <w:trHeight w:val="575"/>
        </w:trPr>
        <w:tc>
          <w:tcPr>
            <w:tcW w:w="3119" w:type="dxa"/>
          </w:tcPr>
          <w:p w14:paraId="2A3F1D93"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525E4ED1" w14:textId="77777777" w:rsidR="00AB5DB3" w:rsidRDefault="00000000">
            <w:pPr>
              <w:pStyle w:val="TableParagraph"/>
              <w:spacing w:before="58"/>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18F41444" w14:textId="77777777">
        <w:trPr>
          <w:trHeight w:val="570"/>
        </w:trPr>
        <w:tc>
          <w:tcPr>
            <w:tcW w:w="3119" w:type="dxa"/>
          </w:tcPr>
          <w:p w14:paraId="07FC5993"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664" w:type="dxa"/>
          </w:tcPr>
          <w:p w14:paraId="77051498" w14:textId="77777777" w:rsidR="00AB5DB3" w:rsidRDefault="00000000">
            <w:pPr>
              <w:pStyle w:val="TableParagraph"/>
              <w:spacing w:before="54"/>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69553686" w14:textId="77777777">
        <w:trPr>
          <w:trHeight w:val="887"/>
        </w:trPr>
        <w:tc>
          <w:tcPr>
            <w:tcW w:w="3119" w:type="dxa"/>
          </w:tcPr>
          <w:p w14:paraId="66BA30B8"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664" w:type="dxa"/>
          </w:tcPr>
          <w:p w14:paraId="0FEBEFA5" w14:textId="77777777" w:rsidR="00AB5DB3" w:rsidRDefault="00000000">
            <w:pPr>
              <w:pStyle w:val="TableParagraph"/>
              <w:tabs>
                <w:tab w:val="left" w:pos="1431"/>
                <w:tab w:val="left" w:pos="3517"/>
                <w:tab w:val="left" w:pos="4086"/>
                <w:tab w:val="left" w:pos="5985"/>
                <w:tab w:val="left" w:pos="6283"/>
              </w:tabs>
              <w:spacing w:before="54" w:line="276" w:lineRule="auto"/>
              <w:ind w:left="107" w:right="38"/>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6802BAEC" w14:textId="77777777">
        <w:trPr>
          <w:trHeight w:val="949"/>
        </w:trPr>
        <w:tc>
          <w:tcPr>
            <w:tcW w:w="3119" w:type="dxa"/>
          </w:tcPr>
          <w:p w14:paraId="0519AB9E"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Pr>
          <w:p w14:paraId="44D98651" w14:textId="77777777" w:rsidR="00AB5DB3" w:rsidRDefault="00000000">
            <w:pPr>
              <w:pStyle w:val="TableParagraph"/>
              <w:spacing w:before="54"/>
              <w:ind w:left="107"/>
              <w:rPr>
                <w:sz w:val="24"/>
              </w:rPr>
            </w:pPr>
            <w:r>
              <w:rPr>
                <w:sz w:val="24"/>
              </w:rPr>
              <w:t>Prilagodba</w:t>
            </w:r>
            <w:r>
              <w:rPr>
                <w:spacing w:val="-2"/>
                <w:sz w:val="24"/>
              </w:rPr>
              <w:t xml:space="preserve"> </w:t>
            </w:r>
            <w:r>
              <w:rPr>
                <w:sz w:val="24"/>
              </w:rPr>
              <w:t>plaže</w:t>
            </w:r>
            <w:r>
              <w:rPr>
                <w:spacing w:val="-2"/>
                <w:sz w:val="24"/>
              </w:rPr>
              <w:t xml:space="preserve"> </w:t>
            </w:r>
            <w:r>
              <w:rPr>
                <w:sz w:val="24"/>
              </w:rPr>
              <w:t>u Zablaću</w:t>
            </w:r>
            <w:r>
              <w:rPr>
                <w:spacing w:val="-1"/>
                <w:sz w:val="24"/>
              </w:rPr>
              <w:t xml:space="preserve"> </w:t>
            </w:r>
            <w:r>
              <w:rPr>
                <w:sz w:val="24"/>
              </w:rPr>
              <w:t>osobama</w:t>
            </w:r>
            <w:r>
              <w:rPr>
                <w:spacing w:val="-1"/>
                <w:sz w:val="24"/>
              </w:rPr>
              <w:t xml:space="preserve"> </w:t>
            </w:r>
            <w:r>
              <w:rPr>
                <w:sz w:val="24"/>
              </w:rPr>
              <w:t>s</w:t>
            </w:r>
            <w:r>
              <w:rPr>
                <w:spacing w:val="-1"/>
                <w:sz w:val="24"/>
              </w:rPr>
              <w:t xml:space="preserve"> </w:t>
            </w:r>
            <w:r>
              <w:rPr>
                <w:spacing w:val="-2"/>
                <w:sz w:val="24"/>
              </w:rPr>
              <w:t>invaliditetom</w:t>
            </w:r>
          </w:p>
        </w:tc>
      </w:tr>
      <w:tr w:rsidR="00AB5DB3" w14:paraId="7E612E4E" w14:textId="77777777">
        <w:trPr>
          <w:trHeight w:val="2476"/>
        </w:trPr>
        <w:tc>
          <w:tcPr>
            <w:tcW w:w="3119" w:type="dxa"/>
          </w:tcPr>
          <w:p w14:paraId="4BC9E658"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664" w:type="dxa"/>
          </w:tcPr>
          <w:p w14:paraId="1B96AC6A" w14:textId="77777777" w:rsidR="00AB5DB3" w:rsidRDefault="00000000">
            <w:pPr>
              <w:pStyle w:val="TableParagraph"/>
              <w:spacing w:before="54" w:line="276" w:lineRule="auto"/>
              <w:ind w:left="107" w:right="34"/>
              <w:jc w:val="both"/>
              <w:rPr>
                <w:sz w:val="24"/>
              </w:rPr>
            </w:pPr>
            <w:r>
              <w:rPr>
                <w:sz w:val="24"/>
              </w:rPr>
              <w:t>Sredstva su namijenjena za izradu betonske rampe za pristup na betonski</w:t>
            </w:r>
            <w:r>
              <w:rPr>
                <w:spacing w:val="-2"/>
                <w:sz w:val="24"/>
              </w:rPr>
              <w:t xml:space="preserve"> </w:t>
            </w:r>
            <w:r>
              <w:rPr>
                <w:sz w:val="24"/>
              </w:rPr>
              <w:t>plato</w:t>
            </w:r>
            <w:r>
              <w:rPr>
                <w:spacing w:val="-2"/>
                <w:sz w:val="24"/>
              </w:rPr>
              <w:t xml:space="preserve"> </w:t>
            </w:r>
            <w:r>
              <w:rPr>
                <w:sz w:val="24"/>
              </w:rPr>
              <w:t>plaže,</w:t>
            </w:r>
            <w:r>
              <w:rPr>
                <w:spacing w:val="-2"/>
                <w:sz w:val="24"/>
              </w:rPr>
              <w:t xml:space="preserve"> </w:t>
            </w:r>
            <w:r>
              <w:rPr>
                <w:sz w:val="24"/>
              </w:rPr>
              <w:t>izrada</w:t>
            </w:r>
            <w:r>
              <w:rPr>
                <w:spacing w:val="-3"/>
                <w:sz w:val="24"/>
              </w:rPr>
              <w:t xml:space="preserve"> </w:t>
            </w:r>
            <w:r>
              <w:rPr>
                <w:sz w:val="24"/>
              </w:rPr>
              <w:t>betonskog</w:t>
            </w:r>
            <w:r>
              <w:rPr>
                <w:spacing w:val="-2"/>
                <w:sz w:val="24"/>
              </w:rPr>
              <w:t xml:space="preserve"> </w:t>
            </w:r>
            <w:r>
              <w:rPr>
                <w:sz w:val="24"/>
              </w:rPr>
              <w:t>kolnika</w:t>
            </w:r>
            <w:r>
              <w:rPr>
                <w:spacing w:val="-1"/>
                <w:sz w:val="24"/>
              </w:rPr>
              <w:t xml:space="preserve"> </w:t>
            </w:r>
            <w:r>
              <w:rPr>
                <w:sz w:val="24"/>
              </w:rPr>
              <w:t>do početka</w:t>
            </w:r>
            <w:r>
              <w:rPr>
                <w:spacing w:val="-3"/>
                <w:sz w:val="24"/>
              </w:rPr>
              <w:t xml:space="preserve"> </w:t>
            </w:r>
            <w:r>
              <w:rPr>
                <w:sz w:val="24"/>
              </w:rPr>
              <w:t>betonske rampe,</w:t>
            </w:r>
            <w:r>
              <w:rPr>
                <w:spacing w:val="-7"/>
                <w:sz w:val="24"/>
              </w:rPr>
              <w:t xml:space="preserve"> </w:t>
            </w:r>
            <w:r>
              <w:rPr>
                <w:sz w:val="24"/>
              </w:rPr>
              <w:t>iscrtavanje</w:t>
            </w:r>
            <w:r>
              <w:rPr>
                <w:spacing w:val="-7"/>
                <w:sz w:val="24"/>
              </w:rPr>
              <w:t xml:space="preserve"> </w:t>
            </w:r>
            <w:r>
              <w:rPr>
                <w:sz w:val="24"/>
              </w:rPr>
              <w:t>parkirnih</w:t>
            </w:r>
            <w:r>
              <w:rPr>
                <w:spacing w:val="-6"/>
                <w:sz w:val="24"/>
              </w:rPr>
              <w:t xml:space="preserve"> </w:t>
            </w:r>
            <w:r>
              <w:rPr>
                <w:sz w:val="24"/>
              </w:rPr>
              <w:t>mjesta</w:t>
            </w:r>
            <w:r>
              <w:rPr>
                <w:spacing w:val="-7"/>
                <w:sz w:val="24"/>
              </w:rPr>
              <w:t xml:space="preserve"> </w:t>
            </w:r>
            <w:r>
              <w:rPr>
                <w:sz w:val="24"/>
              </w:rPr>
              <w:t>za</w:t>
            </w:r>
            <w:r>
              <w:rPr>
                <w:spacing w:val="-8"/>
                <w:sz w:val="24"/>
              </w:rPr>
              <w:t xml:space="preserve"> </w:t>
            </w:r>
            <w:r>
              <w:rPr>
                <w:sz w:val="24"/>
              </w:rPr>
              <w:t>osobe</w:t>
            </w:r>
            <w:r>
              <w:rPr>
                <w:spacing w:val="-5"/>
                <w:sz w:val="24"/>
              </w:rPr>
              <w:t xml:space="preserve"> </w:t>
            </w:r>
            <w:r>
              <w:rPr>
                <w:sz w:val="24"/>
              </w:rPr>
              <w:t>s</w:t>
            </w:r>
            <w:r>
              <w:rPr>
                <w:spacing w:val="-7"/>
                <w:sz w:val="24"/>
              </w:rPr>
              <w:t xml:space="preserve"> </w:t>
            </w:r>
            <w:r>
              <w:rPr>
                <w:sz w:val="24"/>
              </w:rPr>
              <w:t>invaliditetom</w:t>
            </w:r>
            <w:r>
              <w:rPr>
                <w:spacing w:val="-6"/>
                <w:sz w:val="24"/>
              </w:rPr>
              <w:t xml:space="preserve"> </w:t>
            </w:r>
            <w:r>
              <w:rPr>
                <w:sz w:val="24"/>
              </w:rPr>
              <w:t>i</w:t>
            </w:r>
            <w:r>
              <w:rPr>
                <w:spacing w:val="-6"/>
                <w:sz w:val="24"/>
              </w:rPr>
              <w:t xml:space="preserve"> </w:t>
            </w:r>
            <w:r>
              <w:rPr>
                <w:sz w:val="24"/>
              </w:rPr>
              <w:t>osobe smanjene pokretljivosti, postavljanje komunalne opreme, tuševa i kabine</w:t>
            </w:r>
            <w:r>
              <w:rPr>
                <w:spacing w:val="-14"/>
                <w:sz w:val="24"/>
              </w:rPr>
              <w:t xml:space="preserve"> </w:t>
            </w:r>
            <w:r>
              <w:rPr>
                <w:sz w:val="24"/>
              </w:rPr>
              <w:t>za</w:t>
            </w:r>
            <w:r>
              <w:rPr>
                <w:spacing w:val="-14"/>
                <w:sz w:val="24"/>
              </w:rPr>
              <w:t xml:space="preserve"> </w:t>
            </w:r>
            <w:r>
              <w:rPr>
                <w:sz w:val="24"/>
              </w:rPr>
              <w:t>presvlačenje</w:t>
            </w:r>
            <w:r>
              <w:rPr>
                <w:spacing w:val="-14"/>
                <w:sz w:val="24"/>
              </w:rPr>
              <w:t xml:space="preserve"> </w:t>
            </w:r>
            <w:r>
              <w:rPr>
                <w:sz w:val="24"/>
              </w:rPr>
              <w:t>prilagođenih</w:t>
            </w:r>
            <w:r>
              <w:rPr>
                <w:spacing w:val="-13"/>
                <w:sz w:val="24"/>
              </w:rPr>
              <w:t xml:space="preserve"> </w:t>
            </w:r>
            <w:r>
              <w:rPr>
                <w:sz w:val="24"/>
              </w:rPr>
              <w:t>za</w:t>
            </w:r>
            <w:r>
              <w:rPr>
                <w:spacing w:val="-12"/>
                <w:sz w:val="24"/>
              </w:rPr>
              <w:t xml:space="preserve"> </w:t>
            </w:r>
            <w:r>
              <w:rPr>
                <w:sz w:val="24"/>
              </w:rPr>
              <w:t>osobe</w:t>
            </w:r>
            <w:r>
              <w:rPr>
                <w:spacing w:val="-14"/>
                <w:sz w:val="24"/>
              </w:rPr>
              <w:t xml:space="preserve"> </w:t>
            </w:r>
            <w:r>
              <w:rPr>
                <w:sz w:val="24"/>
              </w:rPr>
              <w:t>s</w:t>
            </w:r>
            <w:r>
              <w:rPr>
                <w:spacing w:val="-11"/>
                <w:sz w:val="24"/>
              </w:rPr>
              <w:t xml:space="preserve"> </w:t>
            </w:r>
            <w:r>
              <w:rPr>
                <w:sz w:val="24"/>
              </w:rPr>
              <w:t>invaliditetom</w:t>
            </w:r>
            <w:r>
              <w:rPr>
                <w:spacing w:val="-12"/>
                <w:sz w:val="24"/>
              </w:rPr>
              <w:t xml:space="preserve"> </w:t>
            </w:r>
            <w:r>
              <w:rPr>
                <w:sz w:val="24"/>
              </w:rPr>
              <w:t>i</w:t>
            </w:r>
            <w:r>
              <w:rPr>
                <w:spacing w:val="-13"/>
                <w:sz w:val="24"/>
              </w:rPr>
              <w:t xml:space="preserve"> </w:t>
            </w:r>
            <w:r>
              <w:rPr>
                <w:sz w:val="24"/>
              </w:rPr>
              <w:t>osobe smanjene pokretljivosti te postavljanje lifta na ulaz u more osoba s invaliditetom i osobe smanjene pokretljivosti.</w:t>
            </w:r>
          </w:p>
        </w:tc>
      </w:tr>
      <w:tr w:rsidR="00AB5DB3" w14:paraId="2581E23F" w14:textId="77777777">
        <w:trPr>
          <w:trHeight w:val="887"/>
        </w:trPr>
        <w:tc>
          <w:tcPr>
            <w:tcW w:w="3119" w:type="dxa"/>
          </w:tcPr>
          <w:p w14:paraId="713A5155" w14:textId="77777777" w:rsidR="00AB5DB3" w:rsidRDefault="00000000">
            <w:pPr>
              <w:pStyle w:val="TableParagraph"/>
              <w:tabs>
                <w:tab w:val="left" w:pos="1554"/>
                <w:tab w:val="left" w:pos="2838"/>
              </w:tabs>
              <w:spacing w:before="51"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654F1267" w14:textId="77777777" w:rsidR="00AB5DB3" w:rsidRDefault="00000000">
            <w:pPr>
              <w:pStyle w:val="TableParagraph"/>
              <w:spacing w:before="51"/>
              <w:ind w:left="107"/>
              <w:rPr>
                <w:sz w:val="24"/>
              </w:rPr>
            </w:pPr>
            <w:r>
              <w:rPr>
                <w:sz w:val="24"/>
              </w:rPr>
              <w:t xml:space="preserve">70.000,00 </w:t>
            </w:r>
            <w:r>
              <w:rPr>
                <w:spacing w:val="-5"/>
                <w:sz w:val="24"/>
              </w:rPr>
              <w:t>EUR</w:t>
            </w:r>
          </w:p>
        </w:tc>
      </w:tr>
      <w:tr w:rsidR="00AB5DB3" w14:paraId="6239AE62" w14:textId="77777777">
        <w:trPr>
          <w:trHeight w:val="887"/>
        </w:trPr>
        <w:tc>
          <w:tcPr>
            <w:tcW w:w="3119" w:type="dxa"/>
          </w:tcPr>
          <w:p w14:paraId="02D142CA" w14:textId="77777777" w:rsidR="00AB5DB3" w:rsidRDefault="00000000">
            <w:pPr>
              <w:pStyle w:val="TableParagraph"/>
              <w:tabs>
                <w:tab w:val="left" w:pos="1485"/>
                <w:tab w:val="left" w:pos="2838"/>
              </w:tabs>
              <w:spacing w:before="5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30FBDFD4" w14:textId="77777777" w:rsidR="00AB5DB3" w:rsidRDefault="00000000">
            <w:pPr>
              <w:pStyle w:val="TableParagraph"/>
              <w:spacing w:before="41"/>
              <w:ind w:left="108"/>
              <w:rPr>
                <w:b/>
                <w:sz w:val="24"/>
              </w:rPr>
            </w:pPr>
            <w:r>
              <w:rPr>
                <w:b/>
                <w:spacing w:val="-2"/>
                <w:sz w:val="24"/>
              </w:rPr>
              <w:t>provedbu</w:t>
            </w:r>
          </w:p>
        </w:tc>
        <w:tc>
          <w:tcPr>
            <w:tcW w:w="6664" w:type="dxa"/>
          </w:tcPr>
          <w:p w14:paraId="49C69472" w14:textId="77777777" w:rsidR="00AB5DB3" w:rsidRDefault="00000000">
            <w:pPr>
              <w:pStyle w:val="TableParagraph"/>
              <w:spacing w:before="51"/>
              <w:ind w:left="107"/>
              <w:rPr>
                <w:sz w:val="24"/>
              </w:rPr>
            </w:pPr>
            <w:r>
              <w:rPr>
                <w:sz w:val="24"/>
              </w:rPr>
              <w:t xml:space="preserve">00,00 </w:t>
            </w:r>
            <w:r>
              <w:rPr>
                <w:spacing w:val="-5"/>
                <w:sz w:val="24"/>
              </w:rPr>
              <w:t>EUR</w:t>
            </w:r>
          </w:p>
        </w:tc>
      </w:tr>
      <w:tr w:rsidR="00AB5DB3" w14:paraId="498B26B1" w14:textId="77777777">
        <w:trPr>
          <w:trHeight w:val="1206"/>
        </w:trPr>
        <w:tc>
          <w:tcPr>
            <w:tcW w:w="3119" w:type="dxa"/>
          </w:tcPr>
          <w:p w14:paraId="59E3BEB1"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64" w:type="dxa"/>
          </w:tcPr>
          <w:p w14:paraId="11176505" w14:textId="77777777" w:rsidR="00AB5DB3" w:rsidRDefault="00000000">
            <w:pPr>
              <w:pStyle w:val="TableParagraph"/>
              <w:spacing w:before="51" w:line="276" w:lineRule="auto"/>
              <w:ind w:left="107" w:right="37"/>
              <w:jc w:val="both"/>
              <w:rPr>
                <w:sz w:val="24"/>
              </w:rPr>
            </w:pPr>
            <w:r>
              <w:rPr>
                <w:sz w:val="24"/>
              </w:rPr>
              <w:t>Realizacija projekta nakon provedenog postupka javne nabave za građevinske radove i opremu čime bi se ostvarila prilagodba plaže osobama s invaliditetom i osobama smanjene pokretljivosti.</w:t>
            </w:r>
          </w:p>
        </w:tc>
      </w:tr>
      <w:tr w:rsidR="00AB5DB3" w14:paraId="519A8FA1" w14:textId="77777777">
        <w:trPr>
          <w:trHeight w:val="1840"/>
        </w:trPr>
        <w:tc>
          <w:tcPr>
            <w:tcW w:w="3119" w:type="dxa"/>
          </w:tcPr>
          <w:p w14:paraId="7A581EC7" w14:textId="77777777" w:rsidR="00AB5DB3" w:rsidRDefault="00000000">
            <w:pPr>
              <w:pStyle w:val="TableParagraph"/>
              <w:spacing w:before="52"/>
              <w:ind w:left="108"/>
              <w:rPr>
                <w:b/>
                <w:sz w:val="24"/>
              </w:rPr>
            </w:pPr>
            <w:r>
              <w:rPr>
                <w:b/>
                <w:spacing w:val="-2"/>
                <w:sz w:val="24"/>
              </w:rPr>
              <w:t>Obrazloženje</w:t>
            </w:r>
          </w:p>
        </w:tc>
        <w:tc>
          <w:tcPr>
            <w:tcW w:w="6664" w:type="dxa"/>
          </w:tcPr>
          <w:p w14:paraId="21A1A744" w14:textId="77777777" w:rsidR="00AB5DB3" w:rsidRDefault="00000000">
            <w:pPr>
              <w:pStyle w:val="TableParagraph"/>
              <w:spacing w:before="52" w:line="276" w:lineRule="auto"/>
              <w:ind w:left="107" w:right="35"/>
              <w:jc w:val="both"/>
              <w:rPr>
                <w:sz w:val="24"/>
              </w:rPr>
            </w:pPr>
            <w:r>
              <w:rPr>
                <w:sz w:val="24"/>
              </w:rPr>
              <w:t>U promatranom razdoblju planirane aktivnosti nisu ostvarene zbog potrebe</w:t>
            </w:r>
            <w:r>
              <w:rPr>
                <w:spacing w:val="-15"/>
                <w:sz w:val="24"/>
              </w:rPr>
              <w:t xml:space="preserve"> </w:t>
            </w:r>
            <w:r>
              <w:rPr>
                <w:sz w:val="24"/>
              </w:rPr>
              <w:t>za</w:t>
            </w:r>
            <w:r>
              <w:rPr>
                <w:spacing w:val="-15"/>
                <w:sz w:val="24"/>
              </w:rPr>
              <w:t xml:space="preserve"> </w:t>
            </w:r>
            <w:r>
              <w:rPr>
                <w:sz w:val="24"/>
              </w:rPr>
              <w:t>ponavljanjem</w:t>
            </w:r>
            <w:r>
              <w:rPr>
                <w:spacing w:val="-11"/>
                <w:sz w:val="24"/>
              </w:rPr>
              <w:t xml:space="preserve"> </w:t>
            </w:r>
            <w:r>
              <w:rPr>
                <w:sz w:val="24"/>
              </w:rPr>
              <w:t>postupka</w:t>
            </w:r>
            <w:r>
              <w:rPr>
                <w:spacing w:val="-15"/>
                <w:sz w:val="24"/>
              </w:rPr>
              <w:t xml:space="preserve"> </w:t>
            </w:r>
            <w:r>
              <w:rPr>
                <w:sz w:val="24"/>
              </w:rPr>
              <w:t>javne</w:t>
            </w:r>
            <w:r>
              <w:rPr>
                <w:spacing w:val="-15"/>
                <w:sz w:val="24"/>
              </w:rPr>
              <w:t xml:space="preserve"> </w:t>
            </w:r>
            <w:r>
              <w:rPr>
                <w:sz w:val="24"/>
              </w:rPr>
              <w:t>nabave.</w:t>
            </w:r>
            <w:r>
              <w:rPr>
                <w:spacing w:val="-14"/>
                <w:sz w:val="24"/>
              </w:rPr>
              <w:t xml:space="preserve"> </w:t>
            </w:r>
            <w:r>
              <w:rPr>
                <w:sz w:val="24"/>
              </w:rPr>
              <w:t>Nakon</w:t>
            </w:r>
            <w:r>
              <w:rPr>
                <w:spacing w:val="-14"/>
                <w:sz w:val="24"/>
              </w:rPr>
              <w:t xml:space="preserve"> </w:t>
            </w:r>
            <w:r>
              <w:rPr>
                <w:sz w:val="24"/>
              </w:rPr>
              <w:t xml:space="preserve">provedenog ponovljenog postupka u konačnici je odabran ponuditelj, čime su stvoreni uvjeti za realizaciju planiranih aktivnosti u narednom </w:t>
            </w:r>
            <w:r>
              <w:rPr>
                <w:spacing w:val="-2"/>
                <w:sz w:val="24"/>
              </w:rPr>
              <w:t>razdoblju.</w:t>
            </w:r>
          </w:p>
        </w:tc>
      </w:tr>
    </w:tbl>
    <w:p w14:paraId="3184E89C" w14:textId="77777777" w:rsidR="00AB5DB3" w:rsidRDefault="00AB5DB3">
      <w:pPr>
        <w:pStyle w:val="TableParagraph"/>
        <w:spacing w:line="276" w:lineRule="auto"/>
        <w:jc w:val="both"/>
        <w:rPr>
          <w:sz w:val="24"/>
        </w:rPr>
        <w:sectPr w:rsidR="00AB5DB3">
          <w:pgSz w:w="12240" w:h="15840"/>
          <w:pgMar w:top="1820" w:right="720" w:bottom="208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63A3C177" w14:textId="77777777">
        <w:trPr>
          <w:trHeight w:val="890"/>
        </w:trPr>
        <w:tc>
          <w:tcPr>
            <w:tcW w:w="3119" w:type="dxa"/>
            <w:tcBorders>
              <w:right w:val="single" w:sz="4" w:space="0" w:color="000000"/>
            </w:tcBorders>
          </w:tcPr>
          <w:p w14:paraId="52DC6956" w14:textId="77777777" w:rsidR="00AB5DB3" w:rsidRDefault="00000000">
            <w:pPr>
              <w:pStyle w:val="TableParagraph"/>
              <w:spacing w:before="59"/>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6CC1D8B6" w14:textId="77777777" w:rsidR="00AB5DB3" w:rsidRDefault="00000000">
            <w:pPr>
              <w:pStyle w:val="TableParagraph"/>
              <w:tabs>
                <w:tab w:val="left" w:pos="1436"/>
                <w:tab w:val="left" w:pos="3520"/>
                <w:tab w:val="left" w:pos="4088"/>
                <w:tab w:val="left" w:pos="5988"/>
                <w:tab w:val="left" w:pos="6285"/>
              </w:tabs>
              <w:spacing w:before="59" w:line="276" w:lineRule="auto"/>
              <w:ind w:left="112" w:right="46"/>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6371959B" w14:textId="77777777">
        <w:trPr>
          <w:trHeight w:val="575"/>
        </w:trPr>
        <w:tc>
          <w:tcPr>
            <w:tcW w:w="3119" w:type="dxa"/>
          </w:tcPr>
          <w:p w14:paraId="1C41DC1B" w14:textId="77777777" w:rsidR="00AB5DB3" w:rsidRDefault="00000000">
            <w:pPr>
              <w:pStyle w:val="TableParagraph"/>
              <w:spacing w:before="56"/>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25A5C489" w14:textId="77777777" w:rsidR="00AB5DB3" w:rsidRDefault="00000000">
            <w:pPr>
              <w:pStyle w:val="TableParagraph"/>
              <w:spacing w:before="56"/>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23DB07A6" w14:textId="77777777">
        <w:trPr>
          <w:trHeight w:val="570"/>
        </w:trPr>
        <w:tc>
          <w:tcPr>
            <w:tcW w:w="3119" w:type="dxa"/>
          </w:tcPr>
          <w:p w14:paraId="17855359"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664" w:type="dxa"/>
          </w:tcPr>
          <w:p w14:paraId="70DB305B" w14:textId="77777777" w:rsidR="00AB5DB3" w:rsidRDefault="00000000">
            <w:pPr>
              <w:pStyle w:val="TableParagraph"/>
              <w:spacing w:before="51"/>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3585647B" w14:textId="77777777">
        <w:trPr>
          <w:trHeight w:val="887"/>
        </w:trPr>
        <w:tc>
          <w:tcPr>
            <w:tcW w:w="3119" w:type="dxa"/>
          </w:tcPr>
          <w:p w14:paraId="24C1370F"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664" w:type="dxa"/>
          </w:tcPr>
          <w:p w14:paraId="236A066E" w14:textId="77777777" w:rsidR="00AB5DB3" w:rsidRDefault="00000000">
            <w:pPr>
              <w:pStyle w:val="TableParagraph"/>
              <w:tabs>
                <w:tab w:val="left" w:pos="1431"/>
                <w:tab w:val="left" w:pos="3515"/>
                <w:tab w:val="left" w:pos="4083"/>
                <w:tab w:val="left" w:pos="5983"/>
                <w:tab w:val="left" w:pos="6280"/>
              </w:tabs>
              <w:spacing w:before="51" w:line="276" w:lineRule="auto"/>
              <w:ind w:left="107" w:right="41"/>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0C1D01DA" w14:textId="77777777">
        <w:trPr>
          <w:trHeight w:val="571"/>
        </w:trPr>
        <w:tc>
          <w:tcPr>
            <w:tcW w:w="3119" w:type="dxa"/>
          </w:tcPr>
          <w:p w14:paraId="596C9734"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664" w:type="dxa"/>
          </w:tcPr>
          <w:p w14:paraId="35F17B89" w14:textId="77777777" w:rsidR="00AB5DB3" w:rsidRDefault="00000000">
            <w:pPr>
              <w:pStyle w:val="TableParagraph"/>
              <w:spacing w:before="51"/>
              <w:ind w:left="107"/>
              <w:rPr>
                <w:sz w:val="24"/>
              </w:rPr>
            </w:pPr>
            <w:r>
              <w:rPr>
                <w:sz w:val="24"/>
              </w:rPr>
              <w:t>Poticanje</w:t>
            </w:r>
            <w:r>
              <w:rPr>
                <w:spacing w:val="-3"/>
                <w:sz w:val="24"/>
              </w:rPr>
              <w:t xml:space="preserve"> </w:t>
            </w:r>
            <w:r>
              <w:rPr>
                <w:sz w:val="24"/>
              </w:rPr>
              <w:t>razvojnih</w:t>
            </w:r>
            <w:r>
              <w:rPr>
                <w:spacing w:val="-2"/>
                <w:sz w:val="24"/>
              </w:rPr>
              <w:t xml:space="preserve"> </w:t>
            </w:r>
            <w:r>
              <w:rPr>
                <w:sz w:val="24"/>
              </w:rPr>
              <w:t>EU</w:t>
            </w:r>
            <w:r>
              <w:rPr>
                <w:spacing w:val="-3"/>
                <w:sz w:val="24"/>
              </w:rPr>
              <w:t xml:space="preserve"> </w:t>
            </w:r>
            <w:r>
              <w:rPr>
                <w:spacing w:val="-2"/>
                <w:sz w:val="24"/>
              </w:rPr>
              <w:t>projekata</w:t>
            </w:r>
          </w:p>
        </w:tc>
      </w:tr>
      <w:tr w:rsidR="00AB5DB3" w14:paraId="3E92B6B4" w14:textId="77777777">
        <w:trPr>
          <w:trHeight w:val="949"/>
        </w:trPr>
        <w:tc>
          <w:tcPr>
            <w:tcW w:w="3119" w:type="dxa"/>
          </w:tcPr>
          <w:p w14:paraId="4FDCBBD2"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664" w:type="dxa"/>
          </w:tcPr>
          <w:p w14:paraId="621E46E5" w14:textId="77777777" w:rsidR="00AB5DB3" w:rsidRDefault="00000000">
            <w:pPr>
              <w:pStyle w:val="TableParagraph"/>
              <w:spacing w:before="51" w:line="276" w:lineRule="auto"/>
              <w:ind w:left="107"/>
              <w:rPr>
                <w:sz w:val="24"/>
              </w:rPr>
            </w:pPr>
            <w:r>
              <w:rPr>
                <w:sz w:val="24"/>
              </w:rPr>
              <w:t>Izrada</w:t>
            </w:r>
            <w:r>
              <w:rPr>
                <w:spacing w:val="40"/>
                <w:sz w:val="24"/>
              </w:rPr>
              <w:t xml:space="preserve"> </w:t>
            </w:r>
            <w:r>
              <w:rPr>
                <w:sz w:val="24"/>
              </w:rPr>
              <w:t>dokumentacije</w:t>
            </w:r>
            <w:r>
              <w:rPr>
                <w:spacing w:val="40"/>
                <w:sz w:val="24"/>
              </w:rPr>
              <w:t xml:space="preserve"> </w:t>
            </w:r>
            <w:r>
              <w:rPr>
                <w:sz w:val="24"/>
              </w:rPr>
              <w:t>potrebne</w:t>
            </w:r>
            <w:r>
              <w:rPr>
                <w:spacing w:val="40"/>
                <w:sz w:val="24"/>
              </w:rPr>
              <w:t xml:space="preserve"> </w:t>
            </w:r>
            <w:r>
              <w:rPr>
                <w:sz w:val="24"/>
              </w:rPr>
              <w:t>za</w:t>
            </w:r>
            <w:r>
              <w:rPr>
                <w:spacing w:val="40"/>
                <w:sz w:val="24"/>
              </w:rPr>
              <w:t xml:space="preserve"> </w:t>
            </w:r>
            <w:r>
              <w:rPr>
                <w:sz w:val="24"/>
              </w:rPr>
              <w:t>prijavu</w:t>
            </w:r>
            <w:r>
              <w:rPr>
                <w:spacing w:val="40"/>
                <w:sz w:val="24"/>
              </w:rPr>
              <w:t xml:space="preserve"> </w:t>
            </w:r>
            <w:r>
              <w:rPr>
                <w:sz w:val="24"/>
              </w:rPr>
              <w:t>projekata</w:t>
            </w:r>
            <w:r>
              <w:rPr>
                <w:spacing w:val="40"/>
                <w:sz w:val="24"/>
              </w:rPr>
              <w:t xml:space="preserve"> </w:t>
            </w:r>
            <w:r>
              <w:rPr>
                <w:sz w:val="24"/>
              </w:rPr>
              <w:t>na</w:t>
            </w:r>
            <w:r>
              <w:rPr>
                <w:spacing w:val="40"/>
                <w:sz w:val="24"/>
              </w:rPr>
              <w:t xml:space="preserve"> </w:t>
            </w:r>
            <w:r>
              <w:rPr>
                <w:sz w:val="24"/>
              </w:rPr>
              <w:t>različite nacionalne i EU natječaje.</w:t>
            </w:r>
          </w:p>
        </w:tc>
      </w:tr>
      <w:tr w:rsidR="00AB5DB3" w14:paraId="323C890E" w14:textId="77777777">
        <w:trPr>
          <w:trHeight w:val="887"/>
        </w:trPr>
        <w:tc>
          <w:tcPr>
            <w:tcW w:w="3119" w:type="dxa"/>
          </w:tcPr>
          <w:p w14:paraId="1D77E65E" w14:textId="77777777" w:rsidR="00AB5DB3" w:rsidRDefault="00000000">
            <w:pPr>
              <w:pStyle w:val="TableParagraph"/>
              <w:tabs>
                <w:tab w:val="left" w:pos="1554"/>
                <w:tab w:val="left" w:pos="2838"/>
              </w:tabs>
              <w:spacing w:before="51"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1BCD68DC" w14:textId="77777777" w:rsidR="00AB5DB3" w:rsidRDefault="00000000">
            <w:pPr>
              <w:pStyle w:val="TableParagraph"/>
              <w:spacing w:before="51"/>
              <w:ind w:left="107"/>
              <w:rPr>
                <w:sz w:val="24"/>
              </w:rPr>
            </w:pPr>
            <w:r>
              <w:rPr>
                <w:sz w:val="24"/>
              </w:rPr>
              <w:t xml:space="preserve">465.200,00 </w:t>
            </w:r>
            <w:r>
              <w:rPr>
                <w:spacing w:val="-5"/>
                <w:sz w:val="24"/>
              </w:rPr>
              <w:t>EUR</w:t>
            </w:r>
          </w:p>
        </w:tc>
      </w:tr>
      <w:tr w:rsidR="00AB5DB3" w14:paraId="216FB0B0" w14:textId="77777777">
        <w:trPr>
          <w:trHeight w:val="887"/>
        </w:trPr>
        <w:tc>
          <w:tcPr>
            <w:tcW w:w="3119" w:type="dxa"/>
          </w:tcPr>
          <w:p w14:paraId="57629C5A" w14:textId="77777777" w:rsidR="00AB5DB3" w:rsidRDefault="00000000">
            <w:pPr>
              <w:pStyle w:val="TableParagraph"/>
              <w:tabs>
                <w:tab w:val="left" w:pos="1485"/>
                <w:tab w:val="left" w:pos="2838"/>
              </w:tabs>
              <w:spacing w:before="5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7D15005C" w14:textId="77777777" w:rsidR="00AB5DB3" w:rsidRDefault="00000000">
            <w:pPr>
              <w:pStyle w:val="TableParagraph"/>
              <w:spacing w:before="41"/>
              <w:ind w:left="108"/>
              <w:rPr>
                <w:b/>
                <w:sz w:val="24"/>
              </w:rPr>
            </w:pPr>
            <w:r>
              <w:rPr>
                <w:b/>
                <w:spacing w:val="-2"/>
                <w:sz w:val="24"/>
              </w:rPr>
              <w:t>provedbu</w:t>
            </w:r>
          </w:p>
        </w:tc>
        <w:tc>
          <w:tcPr>
            <w:tcW w:w="6664" w:type="dxa"/>
          </w:tcPr>
          <w:p w14:paraId="29BBB732" w14:textId="77777777" w:rsidR="00AB5DB3" w:rsidRDefault="00000000">
            <w:pPr>
              <w:pStyle w:val="TableParagraph"/>
              <w:spacing w:before="51"/>
              <w:ind w:left="107"/>
              <w:rPr>
                <w:sz w:val="24"/>
              </w:rPr>
            </w:pPr>
            <w:r>
              <w:rPr>
                <w:sz w:val="24"/>
              </w:rPr>
              <w:t xml:space="preserve">144.425,74 </w:t>
            </w:r>
            <w:r>
              <w:rPr>
                <w:spacing w:val="-5"/>
                <w:sz w:val="24"/>
              </w:rPr>
              <w:t>EUR</w:t>
            </w:r>
          </w:p>
        </w:tc>
      </w:tr>
      <w:tr w:rsidR="00AB5DB3" w14:paraId="6980A5C0" w14:textId="77777777">
        <w:trPr>
          <w:trHeight w:val="1206"/>
        </w:trPr>
        <w:tc>
          <w:tcPr>
            <w:tcW w:w="3119" w:type="dxa"/>
          </w:tcPr>
          <w:p w14:paraId="54DA1A44"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64" w:type="dxa"/>
          </w:tcPr>
          <w:p w14:paraId="4E2E83BC" w14:textId="77777777" w:rsidR="00AB5DB3" w:rsidRDefault="00000000">
            <w:pPr>
              <w:pStyle w:val="TableParagraph"/>
              <w:spacing w:before="51" w:line="276" w:lineRule="auto"/>
              <w:ind w:left="107" w:right="34"/>
              <w:jc w:val="both"/>
              <w:rPr>
                <w:sz w:val="24"/>
              </w:rPr>
            </w:pPr>
            <w:r>
              <w:rPr>
                <w:sz w:val="24"/>
              </w:rPr>
              <w:t>Izrađeni idejni/glavni/izvedbeni projekti potrebni za prijavu projekata na različite nacionalne i EU natječaje za dodjelu bespovratnih sredstava.</w:t>
            </w:r>
          </w:p>
        </w:tc>
      </w:tr>
      <w:tr w:rsidR="00AB5DB3" w14:paraId="0394AC9B" w14:textId="77777777">
        <w:trPr>
          <w:trHeight w:val="1523"/>
        </w:trPr>
        <w:tc>
          <w:tcPr>
            <w:tcW w:w="3119" w:type="dxa"/>
          </w:tcPr>
          <w:p w14:paraId="0763AA85" w14:textId="77777777" w:rsidR="00AB5DB3" w:rsidRDefault="00000000">
            <w:pPr>
              <w:pStyle w:val="TableParagraph"/>
              <w:spacing w:before="51"/>
              <w:ind w:left="108"/>
              <w:rPr>
                <w:b/>
                <w:sz w:val="24"/>
              </w:rPr>
            </w:pPr>
            <w:r>
              <w:rPr>
                <w:b/>
                <w:spacing w:val="-2"/>
                <w:sz w:val="24"/>
              </w:rPr>
              <w:t>Obrazloženje</w:t>
            </w:r>
          </w:p>
        </w:tc>
        <w:tc>
          <w:tcPr>
            <w:tcW w:w="6664" w:type="dxa"/>
          </w:tcPr>
          <w:p w14:paraId="159155C9" w14:textId="77777777" w:rsidR="00AB5DB3" w:rsidRDefault="00000000">
            <w:pPr>
              <w:pStyle w:val="TableParagraph"/>
              <w:spacing w:before="51" w:line="276" w:lineRule="auto"/>
              <w:ind w:left="107" w:right="35"/>
              <w:jc w:val="both"/>
              <w:rPr>
                <w:sz w:val="24"/>
              </w:rPr>
            </w:pPr>
            <w:r>
              <w:rPr>
                <w:sz w:val="24"/>
              </w:rPr>
              <w:t>Planirana</w:t>
            </w:r>
            <w:r>
              <w:rPr>
                <w:spacing w:val="-1"/>
                <w:sz w:val="24"/>
              </w:rPr>
              <w:t xml:space="preserve"> </w:t>
            </w:r>
            <w:r>
              <w:rPr>
                <w:sz w:val="24"/>
              </w:rPr>
              <w:t>sredstva su utrošena</w:t>
            </w:r>
            <w:r>
              <w:rPr>
                <w:spacing w:val="-1"/>
                <w:sz w:val="24"/>
              </w:rPr>
              <w:t xml:space="preserve"> </w:t>
            </w:r>
            <w:r>
              <w:rPr>
                <w:sz w:val="24"/>
              </w:rPr>
              <w:t>na planiranje, pripremu i prijavu EU projekata te izradu projektno-tehničke dokumentacije. Ostvarenje ovisi o postupcima nabave kao i natječajima na nacionalnoj i EU razini koji su otvoreni ili u najavi.</w:t>
            </w:r>
          </w:p>
        </w:tc>
      </w:tr>
    </w:tbl>
    <w:p w14:paraId="79AE6CB4" w14:textId="77777777" w:rsidR="00AB5DB3" w:rsidRDefault="00AB5DB3">
      <w:pPr>
        <w:pStyle w:val="Tijeloteksta"/>
        <w:rPr>
          <w:b/>
          <w:sz w:val="20"/>
        </w:rPr>
      </w:pPr>
    </w:p>
    <w:p w14:paraId="338D30A6" w14:textId="77777777" w:rsidR="00AB5DB3" w:rsidRDefault="00AB5DB3">
      <w:pPr>
        <w:pStyle w:val="Tijeloteksta"/>
        <w:spacing w:before="69"/>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0AAFC415" w14:textId="77777777">
        <w:trPr>
          <w:trHeight w:val="986"/>
        </w:trPr>
        <w:tc>
          <w:tcPr>
            <w:tcW w:w="3119" w:type="dxa"/>
          </w:tcPr>
          <w:p w14:paraId="4A902280"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664" w:type="dxa"/>
          </w:tcPr>
          <w:p w14:paraId="16886C4F" w14:textId="77777777" w:rsidR="00AB5DB3" w:rsidRDefault="00000000">
            <w:pPr>
              <w:pStyle w:val="TableParagraph"/>
              <w:tabs>
                <w:tab w:val="left" w:pos="1431"/>
                <w:tab w:val="left" w:pos="3515"/>
                <w:tab w:val="left" w:pos="4083"/>
                <w:tab w:val="left" w:pos="5983"/>
                <w:tab w:val="left" w:pos="6280"/>
              </w:tabs>
              <w:spacing w:before="54" w:line="276" w:lineRule="auto"/>
              <w:ind w:left="107" w:right="41"/>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752D7CCC" w14:textId="77777777">
        <w:trPr>
          <w:trHeight w:val="985"/>
        </w:trPr>
        <w:tc>
          <w:tcPr>
            <w:tcW w:w="3119" w:type="dxa"/>
          </w:tcPr>
          <w:p w14:paraId="140201A5"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664" w:type="dxa"/>
          </w:tcPr>
          <w:p w14:paraId="2C05CA45" w14:textId="77777777" w:rsidR="00AB5DB3" w:rsidRDefault="00000000">
            <w:pPr>
              <w:pStyle w:val="TableParagraph"/>
              <w:spacing w:before="51"/>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6320CE42" w14:textId="77777777">
        <w:trPr>
          <w:trHeight w:val="985"/>
        </w:trPr>
        <w:tc>
          <w:tcPr>
            <w:tcW w:w="3119" w:type="dxa"/>
          </w:tcPr>
          <w:p w14:paraId="6D19A61A"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664" w:type="dxa"/>
          </w:tcPr>
          <w:p w14:paraId="0C06275D" w14:textId="77777777" w:rsidR="00AB5DB3" w:rsidRDefault="00000000">
            <w:pPr>
              <w:pStyle w:val="TableParagraph"/>
              <w:spacing w:before="51"/>
              <w:ind w:left="107"/>
              <w:rPr>
                <w:sz w:val="24"/>
              </w:rPr>
            </w:pPr>
            <w:r>
              <w:rPr>
                <w:sz w:val="24"/>
              </w:rPr>
              <w:t>Program</w:t>
            </w:r>
            <w:r>
              <w:rPr>
                <w:spacing w:val="-3"/>
                <w:sz w:val="24"/>
              </w:rPr>
              <w:t xml:space="preserve"> </w:t>
            </w:r>
            <w:r>
              <w:rPr>
                <w:sz w:val="24"/>
              </w:rPr>
              <w:t>nadležnih</w:t>
            </w:r>
            <w:r>
              <w:rPr>
                <w:spacing w:val="-2"/>
                <w:sz w:val="24"/>
              </w:rPr>
              <w:t xml:space="preserve"> ministarstava</w:t>
            </w:r>
          </w:p>
        </w:tc>
      </w:tr>
    </w:tbl>
    <w:p w14:paraId="7C95B202"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72FC8844" w14:textId="77777777">
        <w:trPr>
          <w:trHeight w:val="985"/>
        </w:trPr>
        <w:tc>
          <w:tcPr>
            <w:tcW w:w="3119" w:type="dxa"/>
          </w:tcPr>
          <w:p w14:paraId="15DAF67B"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664" w:type="dxa"/>
          </w:tcPr>
          <w:p w14:paraId="0C2E9AFD" w14:textId="77777777" w:rsidR="00AB5DB3" w:rsidRDefault="00000000">
            <w:pPr>
              <w:pStyle w:val="TableParagraph"/>
              <w:tabs>
                <w:tab w:val="left" w:pos="1431"/>
                <w:tab w:val="left" w:pos="3515"/>
                <w:tab w:val="left" w:pos="4083"/>
                <w:tab w:val="left" w:pos="5983"/>
                <w:tab w:val="left" w:pos="6280"/>
              </w:tabs>
              <w:spacing w:before="54" w:line="276" w:lineRule="auto"/>
              <w:ind w:left="107" w:right="41"/>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7E6B7D23" w14:textId="77777777">
        <w:trPr>
          <w:trHeight w:val="985"/>
        </w:trPr>
        <w:tc>
          <w:tcPr>
            <w:tcW w:w="3119" w:type="dxa"/>
          </w:tcPr>
          <w:p w14:paraId="5D0486EC"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Pr>
          <w:p w14:paraId="11B8ED12" w14:textId="77777777" w:rsidR="00AB5DB3" w:rsidRDefault="00000000">
            <w:pPr>
              <w:pStyle w:val="TableParagraph"/>
              <w:spacing w:before="54"/>
              <w:ind w:left="107"/>
              <w:rPr>
                <w:sz w:val="24"/>
              </w:rPr>
            </w:pPr>
            <w:r>
              <w:rPr>
                <w:sz w:val="24"/>
              </w:rPr>
              <w:t>Sustav</w:t>
            </w:r>
            <w:r>
              <w:rPr>
                <w:spacing w:val="-1"/>
                <w:sz w:val="24"/>
              </w:rPr>
              <w:t xml:space="preserve"> </w:t>
            </w:r>
            <w:r>
              <w:rPr>
                <w:sz w:val="24"/>
              </w:rPr>
              <w:t xml:space="preserve">javnih </w:t>
            </w:r>
            <w:r>
              <w:rPr>
                <w:spacing w:val="-2"/>
                <w:sz w:val="24"/>
              </w:rPr>
              <w:t>bicikala</w:t>
            </w:r>
          </w:p>
        </w:tc>
      </w:tr>
      <w:tr w:rsidR="00AB5DB3" w14:paraId="575CE18E" w14:textId="77777777">
        <w:trPr>
          <w:trHeight w:val="985"/>
        </w:trPr>
        <w:tc>
          <w:tcPr>
            <w:tcW w:w="3119" w:type="dxa"/>
          </w:tcPr>
          <w:p w14:paraId="7CACB15B"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664" w:type="dxa"/>
          </w:tcPr>
          <w:p w14:paraId="081CE3D4" w14:textId="77777777" w:rsidR="00AB5DB3" w:rsidRDefault="00000000">
            <w:pPr>
              <w:pStyle w:val="TableParagraph"/>
              <w:spacing w:before="51" w:line="278" w:lineRule="auto"/>
              <w:ind w:left="107"/>
              <w:rPr>
                <w:sz w:val="24"/>
              </w:rPr>
            </w:pPr>
            <w:r>
              <w:rPr>
                <w:sz w:val="24"/>
              </w:rPr>
              <w:t>Uvođenje sustava javnih bicikala na električni pogon na područje grada Šibenika.</w:t>
            </w:r>
          </w:p>
        </w:tc>
      </w:tr>
      <w:tr w:rsidR="00AB5DB3" w14:paraId="0D80135A" w14:textId="77777777">
        <w:trPr>
          <w:trHeight w:val="983"/>
        </w:trPr>
        <w:tc>
          <w:tcPr>
            <w:tcW w:w="3119" w:type="dxa"/>
          </w:tcPr>
          <w:p w14:paraId="2145DE81" w14:textId="77777777" w:rsidR="00AB5DB3" w:rsidRDefault="00000000">
            <w:pPr>
              <w:pStyle w:val="TableParagraph"/>
              <w:tabs>
                <w:tab w:val="left" w:pos="1554"/>
                <w:tab w:val="left" w:pos="2838"/>
              </w:tabs>
              <w:spacing w:before="51"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1075AD25" w14:textId="77777777" w:rsidR="00AB5DB3" w:rsidRDefault="00000000">
            <w:pPr>
              <w:pStyle w:val="TableParagraph"/>
              <w:spacing w:before="51"/>
              <w:ind w:left="107"/>
              <w:rPr>
                <w:sz w:val="24"/>
              </w:rPr>
            </w:pPr>
            <w:r>
              <w:rPr>
                <w:sz w:val="24"/>
              </w:rPr>
              <w:t xml:space="preserve">260.000,00 </w:t>
            </w:r>
            <w:r>
              <w:rPr>
                <w:spacing w:val="-5"/>
                <w:sz w:val="24"/>
              </w:rPr>
              <w:t>EUR</w:t>
            </w:r>
          </w:p>
        </w:tc>
      </w:tr>
      <w:tr w:rsidR="00AB5DB3" w14:paraId="1614110C" w14:textId="77777777">
        <w:trPr>
          <w:trHeight w:val="985"/>
        </w:trPr>
        <w:tc>
          <w:tcPr>
            <w:tcW w:w="3119" w:type="dxa"/>
          </w:tcPr>
          <w:p w14:paraId="05730BF0"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299D980F" w14:textId="77777777" w:rsidR="00AB5DB3" w:rsidRDefault="00000000">
            <w:pPr>
              <w:pStyle w:val="TableParagraph"/>
              <w:spacing w:before="40"/>
              <w:ind w:left="108"/>
              <w:rPr>
                <w:b/>
                <w:sz w:val="24"/>
              </w:rPr>
            </w:pPr>
            <w:r>
              <w:rPr>
                <w:b/>
                <w:spacing w:val="-2"/>
                <w:sz w:val="24"/>
              </w:rPr>
              <w:t>provedbu</w:t>
            </w:r>
          </w:p>
        </w:tc>
        <w:tc>
          <w:tcPr>
            <w:tcW w:w="6664" w:type="dxa"/>
          </w:tcPr>
          <w:p w14:paraId="1DDF2ED3" w14:textId="77777777" w:rsidR="00AB5DB3" w:rsidRDefault="00000000">
            <w:pPr>
              <w:pStyle w:val="TableParagraph"/>
              <w:spacing w:before="54"/>
              <w:ind w:left="107"/>
              <w:rPr>
                <w:sz w:val="24"/>
              </w:rPr>
            </w:pPr>
            <w:r>
              <w:rPr>
                <w:sz w:val="24"/>
              </w:rPr>
              <w:t xml:space="preserve">00,00 </w:t>
            </w:r>
            <w:r>
              <w:rPr>
                <w:spacing w:val="-5"/>
                <w:sz w:val="24"/>
              </w:rPr>
              <w:t>EUR</w:t>
            </w:r>
          </w:p>
        </w:tc>
      </w:tr>
      <w:tr w:rsidR="00AB5DB3" w14:paraId="32977460" w14:textId="77777777">
        <w:trPr>
          <w:trHeight w:val="1523"/>
        </w:trPr>
        <w:tc>
          <w:tcPr>
            <w:tcW w:w="3119" w:type="dxa"/>
          </w:tcPr>
          <w:p w14:paraId="1ADEBC46"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664" w:type="dxa"/>
          </w:tcPr>
          <w:p w14:paraId="6DE984C5" w14:textId="77777777" w:rsidR="00AB5DB3" w:rsidRDefault="00000000">
            <w:pPr>
              <w:pStyle w:val="TableParagraph"/>
              <w:spacing w:before="54" w:line="276" w:lineRule="auto"/>
              <w:ind w:left="107" w:right="37"/>
              <w:jc w:val="both"/>
              <w:rPr>
                <w:sz w:val="24"/>
              </w:rPr>
            </w:pPr>
            <w:r>
              <w:rPr>
                <w:sz w:val="24"/>
              </w:rPr>
              <w:t>Realizacija projekta nakon provedenog postupka javne nabave za nabavu 50 električnih bicikala s GPS uređajima i naprednim sustavom zaključavanja, 5 biciklističkih stanica s po 15 punjača/postolja s uključenim građevinskim radovima.</w:t>
            </w:r>
          </w:p>
        </w:tc>
      </w:tr>
      <w:tr w:rsidR="00AB5DB3" w14:paraId="44735FE4" w14:textId="77777777">
        <w:trPr>
          <w:trHeight w:val="1523"/>
        </w:trPr>
        <w:tc>
          <w:tcPr>
            <w:tcW w:w="3119" w:type="dxa"/>
          </w:tcPr>
          <w:p w14:paraId="7758559F" w14:textId="77777777" w:rsidR="00AB5DB3" w:rsidRDefault="00000000">
            <w:pPr>
              <w:pStyle w:val="TableParagraph"/>
              <w:spacing w:before="52"/>
              <w:ind w:left="108"/>
              <w:rPr>
                <w:b/>
                <w:sz w:val="24"/>
              </w:rPr>
            </w:pPr>
            <w:r>
              <w:rPr>
                <w:b/>
                <w:spacing w:val="-2"/>
                <w:sz w:val="24"/>
              </w:rPr>
              <w:t>Obrazloženje</w:t>
            </w:r>
          </w:p>
        </w:tc>
        <w:tc>
          <w:tcPr>
            <w:tcW w:w="6664" w:type="dxa"/>
          </w:tcPr>
          <w:p w14:paraId="12D9B14C" w14:textId="77777777" w:rsidR="00AB5DB3" w:rsidRDefault="00000000">
            <w:pPr>
              <w:pStyle w:val="TableParagraph"/>
              <w:spacing w:before="52" w:line="276" w:lineRule="auto"/>
              <w:ind w:left="107" w:right="37"/>
              <w:jc w:val="both"/>
              <w:rPr>
                <w:sz w:val="24"/>
              </w:rPr>
            </w:pPr>
            <w:r>
              <w:rPr>
                <w:sz w:val="24"/>
              </w:rPr>
              <w:t>Planirane aktivnosti uvođenja sustava javnih bicikala na električni pogon nisu realizirane u promatranom razdoblju zbog promjene u dinamici provedbe projekta te su pomaknute u naredno razdoblje, kada se planira njihova realizacija.</w:t>
            </w:r>
          </w:p>
        </w:tc>
      </w:tr>
    </w:tbl>
    <w:p w14:paraId="193278E9" w14:textId="77777777" w:rsidR="00AB5DB3" w:rsidRDefault="00AB5DB3">
      <w:pPr>
        <w:pStyle w:val="Tijeloteksta"/>
        <w:rPr>
          <w:b/>
          <w:sz w:val="20"/>
        </w:rPr>
      </w:pPr>
    </w:p>
    <w:p w14:paraId="40553645" w14:textId="77777777" w:rsidR="00AB5DB3" w:rsidRDefault="00AB5DB3">
      <w:pPr>
        <w:pStyle w:val="Tijeloteksta"/>
        <w:spacing w:before="75"/>
        <w:rPr>
          <w:b/>
          <w:sz w:val="20"/>
        </w:rPr>
      </w:pPr>
    </w:p>
    <w:tbl>
      <w:tblPr>
        <w:tblStyle w:val="TableNormal"/>
        <w:tblW w:w="0" w:type="auto"/>
        <w:tblInd w:w="4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19"/>
        <w:gridCol w:w="6666"/>
      </w:tblGrid>
      <w:tr w:rsidR="00AB5DB3" w14:paraId="4045229D" w14:textId="77777777">
        <w:trPr>
          <w:trHeight w:val="549"/>
        </w:trPr>
        <w:tc>
          <w:tcPr>
            <w:tcW w:w="3119" w:type="dxa"/>
          </w:tcPr>
          <w:p w14:paraId="200FD4AD" w14:textId="77777777" w:rsidR="00AB5DB3" w:rsidRDefault="00000000">
            <w:pPr>
              <w:pStyle w:val="TableParagraph"/>
              <w:spacing w:before="15"/>
              <w:ind w:left="14"/>
              <w:rPr>
                <w:b/>
                <w:sz w:val="24"/>
              </w:rPr>
            </w:pPr>
            <w:r>
              <w:rPr>
                <w:b/>
                <w:sz w:val="24"/>
              </w:rPr>
              <w:t>NAZIV</w:t>
            </w:r>
            <w:r>
              <w:rPr>
                <w:b/>
                <w:spacing w:val="-4"/>
                <w:sz w:val="24"/>
              </w:rPr>
              <w:t xml:space="preserve"> </w:t>
            </w:r>
            <w:r>
              <w:rPr>
                <w:b/>
                <w:spacing w:val="-2"/>
                <w:sz w:val="24"/>
              </w:rPr>
              <w:t>PROGRAMA</w:t>
            </w:r>
          </w:p>
        </w:tc>
        <w:tc>
          <w:tcPr>
            <w:tcW w:w="6666" w:type="dxa"/>
          </w:tcPr>
          <w:p w14:paraId="1A5EC1FF" w14:textId="77777777" w:rsidR="00AB5DB3" w:rsidRDefault="00000000">
            <w:pPr>
              <w:pStyle w:val="TableParagraph"/>
              <w:spacing w:before="15"/>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78630194" w14:textId="77777777">
        <w:trPr>
          <w:trHeight w:val="546"/>
        </w:trPr>
        <w:tc>
          <w:tcPr>
            <w:tcW w:w="3119" w:type="dxa"/>
          </w:tcPr>
          <w:p w14:paraId="374DA5BF" w14:textId="77777777" w:rsidR="00AB5DB3" w:rsidRDefault="00000000">
            <w:pPr>
              <w:pStyle w:val="TableParagraph"/>
              <w:spacing w:before="13"/>
              <w:ind w:left="14"/>
              <w:rPr>
                <w:b/>
                <w:sz w:val="24"/>
              </w:rPr>
            </w:pPr>
            <w:r>
              <w:rPr>
                <w:b/>
                <w:sz w:val="24"/>
              </w:rPr>
              <w:t>Funkcijska</w:t>
            </w:r>
            <w:r>
              <w:rPr>
                <w:b/>
                <w:spacing w:val="-5"/>
                <w:sz w:val="24"/>
              </w:rPr>
              <w:t xml:space="preserve"> </w:t>
            </w:r>
            <w:r>
              <w:rPr>
                <w:b/>
                <w:spacing w:val="-2"/>
                <w:sz w:val="24"/>
              </w:rPr>
              <w:t>oznaka</w:t>
            </w:r>
          </w:p>
        </w:tc>
        <w:tc>
          <w:tcPr>
            <w:tcW w:w="6666" w:type="dxa"/>
          </w:tcPr>
          <w:p w14:paraId="38DC5984" w14:textId="77777777" w:rsidR="00AB5DB3" w:rsidRDefault="00000000">
            <w:pPr>
              <w:pStyle w:val="TableParagraph"/>
              <w:spacing w:before="13"/>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492E8281" w14:textId="77777777">
        <w:trPr>
          <w:trHeight w:val="547"/>
        </w:trPr>
        <w:tc>
          <w:tcPr>
            <w:tcW w:w="3119" w:type="dxa"/>
          </w:tcPr>
          <w:p w14:paraId="094088CC" w14:textId="77777777" w:rsidR="00AB5DB3" w:rsidRDefault="00000000">
            <w:pPr>
              <w:pStyle w:val="TableParagraph"/>
              <w:spacing w:before="15"/>
              <w:ind w:left="14"/>
              <w:rPr>
                <w:b/>
                <w:sz w:val="24"/>
              </w:rPr>
            </w:pPr>
            <w:r>
              <w:rPr>
                <w:b/>
                <w:sz w:val="24"/>
              </w:rPr>
              <w:t>Regulatorni</w:t>
            </w:r>
            <w:r>
              <w:rPr>
                <w:b/>
                <w:spacing w:val="-5"/>
                <w:sz w:val="24"/>
              </w:rPr>
              <w:t xml:space="preserve"> </w:t>
            </w:r>
            <w:r>
              <w:rPr>
                <w:b/>
                <w:spacing w:val="-4"/>
                <w:sz w:val="24"/>
              </w:rPr>
              <w:t>okvir</w:t>
            </w:r>
          </w:p>
        </w:tc>
        <w:tc>
          <w:tcPr>
            <w:tcW w:w="6666" w:type="dxa"/>
          </w:tcPr>
          <w:p w14:paraId="0BCCC1AB" w14:textId="77777777" w:rsidR="00AB5DB3" w:rsidRDefault="00000000">
            <w:pPr>
              <w:pStyle w:val="TableParagraph"/>
              <w:spacing w:before="15"/>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1A66D70D" w14:textId="77777777">
        <w:trPr>
          <w:trHeight w:val="548"/>
        </w:trPr>
        <w:tc>
          <w:tcPr>
            <w:tcW w:w="3119" w:type="dxa"/>
          </w:tcPr>
          <w:p w14:paraId="18517059" w14:textId="77777777" w:rsidR="00AB5DB3" w:rsidRDefault="00000000">
            <w:pPr>
              <w:pStyle w:val="TableParagraph"/>
              <w:spacing w:before="15"/>
              <w:ind w:left="14"/>
              <w:rPr>
                <w:b/>
                <w:sz w:val="24"/>
              </w:rPr>
            </w:pPr>
            <w:r>
              <w:rPr>
                <w:b/>
                <w:sz w:val="24"/>
              </w:rPr>
              <w:t>Naziv</w:t>
            </w:r>
            <w:r>
              <w:rPr>
                <w:b/>
                <w:spacing w:val="-2"/>
                <w:sz w:val="24"/>
              </w:rPr>
              <w:t xml:space="preserve"> programa</w:t>
            </w:r>
          </w:p>
        </w:tc>
        <w:tc>
          <w:tcPr>
            <w:tcW w:w="6666" w:type="dxa"/>
          </w:tcPr>
          <w:p w14:paraId="074FC5E0" w14:textId="77777777" w:rsidR="00AB5DB3" w:rsidRDefault="00000000">
            <w:pPr>
              <w:pStyle w:val="TableParagraph"/>
              <w:spacing w:before="15"/>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60B4BC2D" w14:textId="77777777">
        <w:trPr>
          <w:trHeight w:val="546"/>
        </w:trPr>
        <w:tc>
          <w:tcPr>
            <w:tcW w:w="3119" w:type="dxa"/>
          </w:tcPr>
          <w:p w14:paraId="7654DBCC" w14:textId="77777777" w:rsidR="00AB5DB3" w:rsidRDefault="00000000">
            <w:pPr>
              <w:pStyle w:val="TableParagraph"/>
              <w:spacing w:before="13"/>
              <w:ind w:left="14"/>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3081054A" w14:textId="77777777" w:rsidR="00AB5DB3" w:rsidRDefault="00000000">
            <w:pPr>
              <w:pStyle w:val="TableParagraph"/>
              <w:spacing w:before="13"/>
              <w:ind w:left="16"/>
              <w:rPr>
                <w:sz w:val="24"/>
              </w:rPr>
            </w:pPr>
            <w:r>
              <w:rPr>
                <w:sz w:val="24"/>
              </w:rPr>
              <w:t>Poticanje</w:t>
            </w:r>
            <w:r>
              <w:rPr>
                <w:spacing w:val="-2"/>
                <w:sz w:val="24"/>
              </w:rPr>
              <w:t xml:space="preserve"> </w:t>
            </w:r>
            <w:r>
              <w:rPr>
                <w:sz w:val="24"/>
              </w:rPr>
              <w:t>otočnog</w:t>
            </w:r>
            <w:r>
              <w:rPr>
                <w:spacing w:val="-1"/>
                <w:sz w:val="24"/>
              </w:rPr>
              <w:t xml:space="preserve"> </w:t>
            </w:r>
            <w:r>
              <w:rPr>
                <w:spacing w:val="-2"/>
                <w:sz w:val="24"/>
              </w:rPr>
              <w:t>razvoja</w:t>
            </w:r>
          </w:p>
        </w:tc>
      </w:tr>
      <w:tr w:rsidR="00AB5DB3" w14:paraId="54795D35" w14:textId="77777777">
        <w:trPr>
          <w:trHeight w:val="865"/>
        </w:trPr>
        <w:tc>
          <w:tcPr>
            <w:tcW w:w="3119" w:type="dxa"/>
          </w:tcPr>
          <w:p w14:paraId="10A3F174" w14:textId="77777777" w:rsidR="00AB5DB3" w:rsidRDefault="00000000">
            <w:pPr>
              <w:pStyle w:val="TableParagraph"/>
              <w:spacing w:before="15"/>
              <w:ind w:left="14"/>
              <w:rPr>
                <w:b/>
                <w:sz w:val="24"/>
              </w:rPr>
            </w:pPr>
            <w:r>
              <w:rPr>
                <w:b/>
                <w:sz w:val="24"/>
              </w:rPr>
              <w:t>Ciljevi</w:t>
            </w:r>
            <w:r>
              <w:rPr>
                <w:b/>
                <w:spacing w:val="-2"/>
                <w:sz w:val="24"/>
              </w:rPr>
              <w:t xml:space="preserve"> programa</w:t>
            </w:r>
          </w:p>
        </w:tc>
        <w:tc>
          <w:tcPr>
            <w:tcW w:w="6666" w:type="dxa"/>
          </w:tcPr>
          <w:p w14:paraId="7C72A037" w14:textId="77777777" w:rsidR="00AB5DB3" w:rsidRDefault="00000000">
            <w:pPr>
              <w:pStyle w:val="TableParagraph"/>
              <w:spacing w:before="15" w:line="276" w:lineRule="auto"/>
              <w:ind w:left="16"/>
              <w:rPr>
                <w:sz w:val="24"/>
              </w:rPr>
            </w:pPr>
            <w:r>
              <w:rPr>
                <w:spacing w:val="-2"/>
                <w:sz w:val="24"/>
              </w:rPr>
              <w:t>Prijava</w:t>
            </w:r>
            <w:r>
              <w:rPr>
                <w:spacing w:val="-7"/>
                <w:sz w:val="24"/>
              </w:rPr>
              <w:t xml:space="preserve"> </w:t>
            </w:r>
            <w:r>
              <w:rPr>
                <w:spacing w:val="-2"/>
                <w:sz w:val="24"/>
              </w:rPr>
              <w:t>i</w:t>
            </w:r>
            <w:r>
              <w:rPr>
                <w:spacing w:val="-5"/>
                <w:sz w:val="24"/>
              </w:rPr>
              <w:t xml:space="preserve"> </w:t>
            </w:r>
            <w:r>
              <w:rPr>
                <w:spacing w:val="-2"/>
                <w:sz w:val="24"/>
              </w:rPr>
              <w:t>provedba</w:t>
            </w:r>
            <w:r>
              <w:rPr>
                <w:spacing w:val="-7"/>
                <w:sz w:val="24"/>
              </w:rPr>
              <w:t xml:space="preserve"> </w:t>
            </w:r>
            <w:r>
              <w:rPr>
                <w:spacing w:val="-2"/>
                <w:sz w:val="24"/>
              </w:rPr>
              <w:t>projekata</w:t>
            </w:r>
            <w:r>
              <w:rPr>
                <w:spacing w:val="-6"/>
                <w:sz w:val="24"/>
              </w:rPr>
              <w:t xml:space="preserve"> </w:t>
            </w:r>
            <w:r>
              <w:rPr>
                <w:spacing w:val="-2"/>
                <w:sz w:val="24"/>
              </w:rPr>
              <w:t>koji</w:t>
            </w:r>
            <w:r>
              <w:rPr>
                <w:spacing w:val="-5"/>
                <w:sz w:val="24"/>
              </w:rPr>
              <w:t xml:space="preserve"> </w:t>
            </w:r>
            <w:r>
              <w:rPr>
                <w:spacing w:val="-2"/>
                <w:sz w:val="24"/>
              </w:rPr>
              <w:t>potiču</w:t>
            </w:r>
            <w:r>
              <w:rPr>
                <w:spacing w:val="-6"/>
                <w:sz w:val="24"/>
              </w:rPr>
              <w:t xml:space="preserve"> </w:t>
            </w:r>
            <w:r>
              <w:rPr>
                <w:spacing w:val="-2"/>
                <w:sz w:val="24"/>
              </w:rPr>
              <w:t>gospodarski</w:t>
            </w:r>
            <w:r>
              <w:rPr>
                <w:spacing w:val="-6"/>
                <w:sz w:val="24"/>
              </w:rPr>
              <w:t xml:space="preserve"> </w:t>
            </w:r>
            <w:r>
              <w:rPr>
                <w:spacing w:val="-2"/>
                <w:sz w:val="24"/>
              </w:rPr>
              <w:t>i</w:t>
            </w:r>
            <w:r>
              <w:rPr>
                <w:spacing w:val="-5"/>
                <w:sz w:val="24"/>
              </w:rPr>
              <w:t xml:space="preserve"> </w:t>
            </w:r>
            <w:r>
              <w:rPr>
                <w:spacing w:val="-2"/>
                <w:sz w:val="24"/>
              </w:rPr>
              <w:t>društveni</w:t>
            </w:r>
            <w:r>
              <w:rPr>
                <w:spacing w:val="-5"/>
                <w:sz w:val="24"/>
              </w:rPr>
              <w:t xml:space="preserve"> </w:t>
            </w:r>
            <w:r>
              <w:rPr>
                <w:spacing w:val="-2"/>
                <w:sz w:val="24"/>
              </w:rPr>
              <w:t>razvoj otoka.</w:t>
            </w:r>
          </w:p>
        </w:tc>
      </w:tr>
    </w:tbl>
    <w:p w14:paraId="4EF9A494" w14:textId="77777777" w:rsidR="00AB5DB3" w:rsidRDefault="00AB5DB3">
      <w:pPr>
        <w:pStyle w:val="TableParagraph"/>
        <w:spacing w:line="276" w:lineRule="auto"/>
        <w:rPr>
          <w:sz w:val="24"/>
        </w:rPr>
        <w:sectPr w:rsidR="00AB5DB3">
          <w:type w:val="continuous"/>
          <w:pgSz w:w="12240" w:h="15840"/>
          <w:pgMar w:top="1400" w:right="720" w:bottom="1636" w:left="720" w:header="0" w:footer="972" w:gutter="0"/>
          <w:cols w:space="720"/>
        </w:sectPr>
      </w:pPr>
    </w:p>
    <w:tbl>
      <w:tblPr>
        <w:tblStyle w:val="TableNormal"/>
        <w:tblW w:w="0" w:type="auto"/>
        <w:tblInd w:w="4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19"/>
        <w:gridCol w:w="6666"/>
      </w:tblGrid>
      <w:tr w:rsidR="00AB5DB3" w14:paraId="621CCCAD" w14:textId="77777777">
        <w:trPr>
          <w:trHeight w:val="866"/>
        </w:trPr>
        <w:tc>
          <w:tcPr>
            <w:tcW w:w="3119" w:type="dxa"/>
          </w:tcPr>
          <w:p w14:paraId="5A2B91F0" w14:textId="77777777" w:rsidR="00AB5DB3" w:rsidRDefault="00000000">
            <w:pPr>
              <w:pStyle w:val="TableParagraph"/>
              <w:tabs>
                <w:tab w:val="left" w:pos="1525"/>
                <w:tab w:val="left" w:pos="2873"/>
              </w:tabs>
              <w:spacing w:before="16" w:line="276" w:lineRule="auto"/>
              <w:ind w:left="14" w:right="2"/>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548A8BAA" w14:textId="77777777" w:rsidR="00AB5DB3" w:rsidRDefault="00000000">
            <w:pPr>
              <w:pStyle w:val="TableParagraph"/>
              <w:spacing w:before="16"/>
              <w:ind w:left="16"/>
              <w:rPr>
                <w:sz w:val="24"/>
              </w:rPr>
            </w:pPr>
            <w:r>
              <w:rPr>
                <w:sz w:val="24"/>
              </w:rPr>
              <w:t xml:space="preserve">550.000,00 </w:t>
            </w:r>
            <w:r>
              <w:rPr>
                <w:spacing w:val="-5"/>
                <w:sz w:val="24"/>
              </w:rPr>
              <w:t>EUR</w:t>
            </w:r>
          </w:p>
        </w:tc>
      </w:tr>
      <w:tr w:rsidR="00AB5DB3" w14:paraId="3E955675" w14:textId="77777777">
        <w:trPr>
          <w:trHeight w:val="865"/>
        </w:trPr>
        <w:tc>
          <w:tcPr>
            <w:tcW w:w="3119" w:type="dxa"/>
          </w:tcPr>
          <w:p w14:paraId="05E4F379" w14:textId="77777777" w:rsidR="00AB5DB3" w:rsidRDefault="00000000">
            <w:pPr>
              <w:pStyle w:val="TableParagraph"/>
              <w:tabs>
                <w:tab w:val="left" w:pos="1456"/>
                <w:tab w:val="left" w:pos="2873"/>
              </w:tabs>
              <w:spacing w:before="13"/>
              <w:ind w:left="14"/>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3B5D2EA4" w14:textId="77777777" w:rsidR="00AB5DB3" w:rsidRDefault="00000000">
            <w:pPr>
              <w:pStyle w:val="TableParagraph"/>
              <w:spacing w:before="43"/>
              <w:ind w:left="14"/>
              <w:rPr>
                <w:b/>
                <w:sz w:val="24"/>
              </w:rPr>
            </w:pPr>
            <w:r>
              <w:rPr>
                <w:b/>
                <w:spacing w:val="-2"/>
                <w:sz w:val="24"/>
              </w:rPr>
              <w:t>provedbu</w:t>
            </w:r>
          </w:p>
        </w:tc>
        <w:tc>
          <w:tcPr>
            <w:tcW w:w="6666" w:type="dxa"/>
          </w:tcPr>
          <w:p w14:paraId="00D32093" w14:textId="77777777" w:rsidR="00AB5DB3" w:rsidRDefault="00000000">
            <w:pPr>
              <w:pStyle w:val="TableParagraph"/>
              <w:spacing w:before="13"/>
              <w:ind w:left="16"/>
              <w:rPr>
                <w:sz w:val="24"/>
              </w:rPr>
            </w:pPr>
            <w:r>
              <w:rPr>
                <w:sz w:val="24"/>
              </w:rPr>
              <w:t xml:space="preserve">0,00 </w:t>
            </w:r>
            <w:r>
              <w:rPr>
                <w:spacing w:val="-5"/>
                <w:sz w:val="24"/>
              </w:rPr>
              <w:t>EUR</w:t>
            </w:r>
          </w:p>
        </w:tc>
      </w:tr>
      <w:tr w:rsidR="00AB5DB3" w14:paraId="70AC1A3F" w14:textId="77777777">
        <w:trPr>
          <w:trHeight w:val="2133"/>
        </w:trPr>
        <w:tc>
          <w:tcPr>
            <w:tcW w:w="3119" w:type="dxa"/>
          </w:tcPr>
          <w:p w14:paraId="0222A30C" w14:textId="77777777" w:rsidR="00AB5DB3" w:rsidRDefault="00000000">
            <w:pPr>
              <w:pStyle w:val="TableParagraph"/>
              <w:spacing w:before="13"/>
              <w:ind w:left="14"/>
              <w:rPr>
                <w:b/>
                <w:sz w:val="24"/>
              </w:rPr>
            </w:pPr>
            <w:r>
              <w:rPr>
                <w:b/>
                <w:sz w:val="24"/>
              </w:rPr>
              <w:t>Pokazatelj</w:t>
            </w:r>
            <w:r>
              <w:rPr>
                <w:b/>
                <w:spacing w:val="-5"/>
                <w:sz w:val="24"/>
              </w:rPr>
              <w:t xml:space="preserve"> </w:t>
            </w:r>
            <w:r>
              <w:rPr>
                <w:b/>
                <w:spacing w:val="-2"/>
                <w:sz w:val="24"/>
              </w:rPr>
              <w:t>rezultata</w:t>
            </w:r>
          </w:p>
        </w:tc>
        <w:tc>
          <w:tcPr>
            <w:tcW w:w="6666" w:type="dxa"/>
          </w:tcPr>
          <w:p w14:paraId="05D5A874" w14:textId="77777777" w:rsidR="00AB5DB3" w:rsidRDefault="00000000">
            <w:pPr>
              <w:pStyle w:val="TableParagraph"/>
              <w:spacing w:before="13" w:line="276" w:lineRule="auto"/>
              <w:ind w:left="16"/>
              <w:jc w:val="both"/>
              <w:rPr>
                <w:sz w:val="24"/>
              </w:rPr>
            </w:pPr>
            <w:r>
              <w:rPr>
                <w:sz w:val="24"/>
              </w:rPr>
              <w:t>Pokazatelji rezultata</w:t>
            </w:r>
            <w:r>
              <w:rPr>
                <w:spacing w:val="-1"/>
                <w:sz w:val="24"/>
              </w:rPr>
              <w:t xml:space="preserve"> </w:t>
            </w:r>
            <w:r>
              <w:rPr>
                <w:sz w:val="24"/>
              </w:rPr>
              <w:t>bit će</w:t>
            </w:r>
            <w:r>
              <w:rPr>
                <w:spacing w:val="-2"/>
                <w:sz w:val="24"/>
              </w:rPr>
              <w:t xml:space="preserve"> </w:t>
            </w:r>
            <w:r>
              <w:rPr>
                <w:sz w:val="24"/>
              </w:rPr>
              <w:t>vidljivi i ostvareni u</w:t>
            </w:r>
            <w:r>
              <w:rPr>
                <w:spacing w:val="-1"/>
                <w:sz w:val="24"/>
              </w:rPr>
              <w:t xml:space="preserve"> </w:t>
            </w:r>
            <w:r>
              <w:rPr>
                <w:sz w:val="24"/>
              </w:rPr>
              <w:t>idućem izvještajnom razdoblju, s obzirom na to da je provedba projekata planirana u navedenom razdoblju. Očekivani rezultati su: izgrađena šetnica na otoku</w:t>
            </w:r>
            <w:r>
              <w:rPr>
                <w:spacing w:val="-14"/>
                <w:sz w:val="24"/>
              </w:rPr>
              <w:t xml:space="preserve"> </w:t>
            </w:r>
            <w:r>
              <w:rPr>
                <w:sz w:val="24"/>
              </w:rPr>
              <w:t>Krapnju</w:t>
            </w:r>
            <w:r>
              <w:rPr>
                <w:spacing w:val="-14"/>
                <w:sz w:val="24"/>
              </w:rPr>
              <w:t xml:space="preserve"> </w:t>
            </w:r>
            <w:r>
              <w:rPr>
                <w:sz w:val="24"/>
              </w:rPr>
              <w:t>–</w:t>
            </w:r>
            <w:r>
              <w:rPr>
                <w:spacing w:val="-14"/>
                <w:sz w:val="24"/>
              </w:rPr>
              <w:t xml:space="preserve"> </w:t>
            </w:r>
            <w:r>
              <w:rPr>
                <w:sz w:val="24"/>
              </w:rPr>
              <w:t>III.</w:t>
            </w:r>
            <w:r>
              <w:rPr>
                <w:spacing w:val="-15"/>
                <w:sz w:val="24"/>
              </w:rPr>
              <w:t xml:space="preserve"> </w:t>
            </w:r>
            <w:r>
              <w:rPr>
                <w:sz w:val="24"/>
              </w:rPr>
              <w:t>faza,</w:t>
            </w:r>
            <w:r>
              <w:rPr>
                <w:spacing w:val="-12"/>
                <w:sz w:val="24"/>
              </w:rPr>
              <w:t xml:space="preserve"> </w:t>
            </w:r>
            <w:r>
              <w:rPr>
                <w:sz w:val="24"/>
              </w:rPr>
              <w:t>sanirana</w:t>
            </w:r>
            <w:r>
              <w:rPr>
                <w:spacing w:val="-15"/>
                <w:sz w:val="24"/>
              </w:rPr>
              <w:t xml:space="preserve"> </w:t>
            </w:r>
            <w:r>
              <w:rPr>
                <w:sz w:val="24"/>
              </w:rPr>
              <w:t>šetnica</w:t>
            </w:r>
            <w:r>
              <w:rPr>
                <w:spacing w:val="-15"/>
                <w:sz w:val="24"/>
              </w:rPr>
              <w:t xml:space="preserve"> </w:t>
            </w:r>
            <w:r>
              <w:rPr>
                <w:sz w:val="24"/>
              </w:rPr>
              <w:t>na</w:t>
            </w:r>
            <w:r>
              <w:rPr>
                <w:spacing w:val="-15"/>
                <w:sz w:val="24"/>
              </w:rPr>
              <w:t xml:space="preserve"> </w:t>
            </w:r>
            <w:r>
              <w:rPr>
                <w:sz w:val="24"/>
              </w:rPr>
              <w:t>otoku</w:t>
            </w:r>
            <w:r>
              <w:rPr>
                <w:spacing w:val="-11"/>
                <w:sz w:val="24"/>
              </w:rPr>
              <w:t xml:space="preserve"> </w:t>
            </w:r>
            <w:r>
              <w:rPr>
                <w:sz w:val="24"/>
              </w:rPr>
              <w:t>Zlarinu</w:t>
            </w:r>
            <w:r>
              <w:rPr>
                <w:spacing w:val="-13"/>
                <w:sz w:val="24"/>
              </w:rPr>
              <w:t xml:space="preserve"> </w:t>
            </w:r>
            <w:r>
              <w:rPr>
                <w:sz w:val="24"/>
              </w:rPr>
              <w:t>–</w:t>
            </w:r>
            <w:r>
              <w:rPr>
                <w:spacing w:val="-14"/>
                <w:sz w:val="24"/>
              </w:rPr>
              <w:t xml:space="preserve"> </w:t>
            </w:r>
            <w:r>
              <w:rPr>
                <w:sz w:val="24"/>
              </w:rPr>
              <w:t>III.</w:t>
            </w:r>
            <w:r>
              <w:rPr>
                <w:spacing w:val="-14"/>
                <w:sz w:val="24"/>
              </w:rPr>
              <w:t xml:space="preserve"> </w:t>
            </w:r>
            <w:r>
              <w:rPr>
                <w:sz w:val="24"/>
              </w:rPr>
              <w:t>faza, uređeno dječje i sportsko igralište na otoku Krapnju – II. faza te rekonstruirana cesta na otoku Žirju – II. faza.</w:t>
            </w:r>
          </w:p>
        </w:tc>
      </w:tr>
      <w:tr w:rsidR="00AB5DB3" w14:paraId="6E2A018C" w14:textId="77777777">
        <w:trPr>
          <w:trHeight w:val="1182"/>
        </w:trPr>
        <w:tc>
          <w:tcPr>
            <w:tcW w:w="3119" w:type="dxa"/>
          </w:tcPr>
          <w:p w14:paraId="1577C4E3" w14:textId="77777777" w:rsidR="00AB5DB3" w:rsidRDefault="00000000">
            <w:pPr>
              <w:pStyle w:val="TableParagraph"/>
              <w:spacing w:before="15"/>
              <w:ind w:left="14"/>
              <w:rPr>
                <w:b/>
                <w:sz w:val="24"/>
              </w:rPr>
            </w:pPr>
            <w:r>
              <w:rPr>
                <w:b/>
                <w:spacing w:val="-2"/>
                <w:sz w:val="24"/>
              </w:rPr>
              <w:t>Obrazloženje</w:t>
            </w:r>
          </w:p>
        </w:tc>
        <w:tc>
          <w:tcPr>
            <w:tcW w:w="6666" w:type="dxa"/>
          </w:tcPr>
          <w:p w14:paraId="2EC8F349" w14:textId="77777777" w:rsidR="00AB5DB3" w:rsidRDefault="00000000">
            <w:pPr>
              <w:pStyle w:val="TableParagraph"/>
              <w:spacing w:before="15" w:line="276" w:lineRule="auto"/>
              <w:ind w:left="16" w:right="3"/>
              <w:jc w:val="both"/>
              <w:rPr>
                <w:sz w:val="24"/>
              </w:rPr>
            </w:pPr>
            <w:r>
              <w:rPr>
                <w:sz w:val="24"/>
              </w:rPr>
              <w:t>Planirani troškovi ostvarit će se</w:t>
            </w:r>
            <w:r>
              <w:rPr>
                <w:spacing w:val="-1"/>
                <w:sz w:val="24"/>
              </w:rPr>
              <w:t xml:space="preserve"> </w:t>
            </w:r>
            <w:r>
              <w:rPr>
                <w:sz w:val="24"/>
              </w:rPr>
              <w:t>u drugom polugodištu 2026. godine, kada je i planiran početak provedbe projekata sufinanciranih iz Programa razvoja otoka u 2026. godini.</w:t>
            </w:r>
          </w:p>
        </w:tc>
      </w:tr>
    </w:tbl>
    <w:p w14:paraId="5C8A4361" w14:textId="77777777" w:rsidR="00AB5DB3" w:rsidRDefault="00AB5DB3">
      <w:pPr>
        <w:pStyle w:val="Tijeloteksta"/>
        <w:rPr>
          <w:b/>
          <w:sz w:val="20"/>
        </w:rPr>
      </w:pPr>
    </w:p>
    <w:p w14:paraId="3F47D341" w14:textId="77777777" w:rsidR="00AB5DB3" w:rsidRDefault="00AB5DB3">
      <w:pPr>
        <w:pStyle w:val="Tijeloteksta"/>
        <w:spacing w:before="76"/>
        <w:rPr>
          <w:b/>
          <w:sz w:val="20"/>
        </w:rPr>
      </w:pPr>
    </w:p>
    <w:tbl>
      <w:tblPr>
        <w:tblStyle w:val="TableNormal"/>
        <w:tblW w:w="0" w:type="auto"/>
        <w:tblInd w:w="4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19"/>
        <w:gridCol w:w="6666"/>
      </w:tblGrid>
      <w:tr w:rsidR="00AB5DB3" w14:paraId="3E98C21F" w14:textId="77777777">
        <w:trPr>
          <w:trHeight w:val="546"/>
        </w:trPr>
        <w:tc>
          <w:tcPr>
            <w:tcW w:w="3119" w:type="dxa"/>
          </w:tcPr>
          <w:p w14:paraId="4180377C" w14:textId="77777777" w:rsidR="00AB5DB3" w:rsidRDefault="00000000">
            <w:pPr>
              <w:pStyle w:val="TableParagraph"/>
              <w:spacing w:before="13"/>
              <w:ind w:left="14"/>
              <w:rPr>
                <w:b/>
                <w:sz w:val="24"/>
              </w:rPr>
            </w:pPr>
            <w:r>
              <w:rPr>
                <w:b/>
                <w:sz w:val="24"/>
              </w:rPr>
              <w:t>NAZIV</w:t>
            </w:r>
            <w:r>
              <w:rPr>
                <w:b/>
                <w:spacing w:val="-4"/>
                <w:sz w:val="24"/>
              </w:rPr>
              <w:t xml:space="preserve"> </w:t>
            </w:r>
            <w:r>
              <w:rPr>
                <w:b/>
                <w:spacing w:val="-2"/>
                <w:sz w:val="24"/>
              </w:rPr>
              <w:t>PROGRAMA</w:t>
            </w:r>
          </w:p>
        </w:tc>
        <w:tc>
          <w:tcPr>
            <w:tcW w:w="6666" w:type="dxa"/>
          </w:tcPr>
          <w:p w14:paraId="6EDD65D6"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48A4A819" w14:textId="77777777">
        <w:trPr>
          <w:trHeight w:val="546"/>
        </w:trPr>
        <w:tc>
          <w:tcPr>
            <w:tcW w:w="3119" w:type="dxa"/>
          </w:tcPr>
          <w:p w14:paraId="055BF103" w14:textId="77777777" w:rsidR="00AB5DB3" w:rsidRDefault="00000000">
            <w:pPr>
              <w:pStyle w:val="TableParagraph"/>
              <w:spacing w:before="13"/>
              <w:ind w:left="14"/>
              <w:rPr>
                <w:b/>
                <w:sz w:val="24"/>
              </w:rPr>
            </w:pPr>
            <w:r>
              <w:rPr>
                <w:b/>
                <w:sz w:val="24"/>
              </w:rPr>
              <w:t>Funkcijska</w:t>
            </w:r>
            <w:r>
              <w:rPr>
                <w:b/>
                <w:spacing w:val="-5"/>
                <w:sz w:val="24"/>
              </w:rPr>
              <w:t xml:space="preserve"> </w:t>
            </w:r>
            <w:r>
              <w:rPr>
                <w:b/>
                <w:spacing w:val="-2"/>
                <w:sz w:val="24"/>
              </w:rPr>
              <w:t>oznaka</w:t>
            </w:r>
          </w:p>
        </w:tc>
        <w:tc>
          <w:tcPr>
            <w:tcW w:w="6666" w:type="dxa"/>
          </w:tcPr>
          <w:p w14:paraId="3339BA16" w14:textId="77777777" w:rsidR="00AB5DB3" w:rsidRDefault="00000000">
            <w:pPr>
              <w:pStyle w:val="TableParagraph"/>
              <w:spacing w:before="13"/>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3CF87041" w14:textId="77777777">
        <w:trPr>
          <w:trHeight w:val="549"/>
        </w:trPr>
        <w:tc>
          <w:tcPr>
            <w:tcW w:w="3119" w:type="dxa"/>
          </w:tcPr>
          <w:p w14:paraId="6FD19335" w14:textId="77777777" w:rsidR="00AB5DB3" w:rsidRDefault="00000000">
            <w:pPr>
              <w:pStyle w:val="TableParagraph"/>
              <w:spacing w:before="16"/>
              <w:ind w:left="14"/>
              <w:rPr>
                <w:b/>
                <w:sz w:val="24"/>
              </w:rPr>
            </w:pPr>
            <w:r>
              <w:rPr>
                <w:b/>
                <w:sz w:val="24"/>
              </w:rPr>
              <w:t>Regulatorni</w:t>
            </w:r>
            <w:r>
              <w:rPr>
                <w:b/>
                <w:spacing w:val="-5"/>
                <w:sz w:val="24"/>
              </w:rPr>
              <w:t xml:space="preserve"> </w:t>
            </w:r>
            <w:r>
              <w:rPr>
                <w:b/>
                <w:spacing w:val="-4"/>
                <w:sz w:val="24"/>
              </w:rPr>
              <w:t>okvir</w:t>
            </w:r>
          </w:p>
        </w:tc>
        <w:tc>
          <w:tcPr>
            <w:tcW w:w="6666" w:type="dxa"/>
          </w:tcPr>
          <w:p w14:paraId="56094712" w14:textId="77777777" w:rsidR="00AB5DB3" w:rsidRDefault="00000000">
            <w:pPr>
              <w:pStyle w:val="TableParagraph"/>
              <w:spacing w:before="16"/>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6335BBD0" w14:textId="77777777">
        <w:trPr>
          <w:trHeight w:val="546"/>
        </w:trPr>
        <w:tc>
          <w:tcPr>
            <w:tcW w:w="3119" w:type="dxa"/>
          </w:tcPr>
          <w:p w14:paraId="21F74AFA" w14:textId="77777777" w:rsidR="00AB5DB3" w:rsidRDefault="00000000">
            <w:pPr>
              <w:pStyle w:val="TableParagraph"/>
              <w:spacing w:before="13"/>
              <w:ind w:left="14"/>
              <w:rPr>
                <w:b/>
                <w:sz w:val="24"/>
              </w:rPr>
            </w:pPr>
            <w:r>
              <w:rPr>
                <w:b/>
                <w:sz w:val="24"/>
              </w:rPr>
              <w:t>Naziv</w:t>
            </w:r>
            <w:r>
              <w:rPr>
                <w:b/>
                <w:spacing w:val="-2"/>
                <w:sz w:val="24"/>
              </w:rPr>
              <w:t xml:space="preserve"> programa</w:t>
            </w:r>
          </w:p>
        </w:tc>
        <w:tc>
          <w:tcPr>
            <w:tcW w:w="6666" w:type="dxa"/>
          </w:tcPr>
          <w:p w14:paraId="270418BC"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37609400" w14:textId="77777777">
        <w:trPr>
          <w:trHeight w:val="546"/>
        </w:trPr>
        <w:tc>
          <w:tcPr>
            <w:tcW w:w="3119" w:type="dxa"/>
          </w:tcPr>
          <w:p w14:paraId="1F72FA66" w14:textId="77777777" w:rsidR="00AB5DB3" w:rsidRDefault="00000000">
            <w:pPr>
              <w:pStyle w:val="TableParagraph"/>
              <w:spacing w:before="13"/>
              <w:ind w:left="14"/>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18FCDABF" w14:textId="77777777" w:rsidR="00AB5DB3" w:rsidRDefault="00000000">
            <w:pPr>
              <w:pStyle w:val="TableParagraph"/>
              <w:spacing w:before="13"/>
              <w:ind w:left="16"/>
              <w:rPr>
                <w:sz w:val="24"/>
              </w:rPr>
            </w:pPr>
            <w:r>
              <w:rPr>
                <w:sz w:val="24"/>
              </w:rPr>
              <w:t>Šibenski</w:t>
            </w:r>
            <w:r>
              <w:rPr>
                <w:spacing w:val="-1"/>
                <w:sz w:val="24"/>
              </w:rPr>
              <w:t xml:space="preserve"> </w:t>
            </w:r>
            <w:r>
              <w:rPr>
                <w:sz w:val="24"/>
              </w:rPr>
              <w:t xml:space="preserve">prsten </w:t>
            </w:r>
            <w:r>
              <w:rPr>
                <w:spacing w:val="-4"/>
                <w:sz w:val="24"/>
              </w:rPr>
              <w:t>plaža</w:t>
            </w:r>
          </w:p>
        </w:tc>
      </w:tr>
      <w:tr w:rsidR="00AB5DB3" w14:paraId="4B3AC4E0" w14:textId="77777777">
        <w:trPr>
          <w:trHeight w:val="1182"/>
        </w:trPr>
        <w:tc>
          <w:tcPr>
            <w:tcW w:w="3119" w:type="dxa"/>
          </w:tcPr>
          <w:p w14:paraId="0F1A89D6" w14:textId="77777777" w:rsidR="00AB5DB3" w:rsidRDefault="00000000">
            <w:pPr>
              <w:pStyle w:val="TableParagraph"/>
              <w:spacing w:before="15"/>
              <w:ind w:left="14"/>
              <w:rPr>
                <w:b/>
                <w:sz w:val="24"/>
              </w:rPr>
            </w:pPr>
            <w:r>
              <w:rPr>
                <w:b/>
                <w:sz w:val="24"/>
              </w:rPr>
              <w:t>Ciljevi</w:t>
            </w:r>
            <w:r>
              <w:rPr>
                <w:b/>
                <w:spacing w:val="-2"/>
                <w:sz w:val="24"/>
              </w:rPr>
              <w:t xml:space="preserve"> programa</w:t>
            </w:r>
          </w:p>
        </w:tc>
        <w:tc>
          <w:tcPr>
            <w:tcW w:w="6666" w:type="dxa"/>
          </w:tcPr>
          <w:p w14:paraId="08269550" w14:textId="77777777" w:rsidR="00AB5DB3" w:rsidRDefault="00000000">
            <w:pPr>
              <w:pStyle w:val="TableParagraph"/>
              <w:spacing w:before="15" w:line="276" w:lineRule="auto"/>
              <w:ind w:left="16" w:right="1"/>
              <w:jc w:val="both"/>
              <w:rPr>
                <w:sz w:val="24"/>
              </w:rPr>
            </w:pPr>
            <w:r>
              <w:rPr>
                <w:sz w:val="24"/>
              </w:rPr>
              <w:t>Ciljevi Projekta Šibenski prsten plaža je provođenje usluga promidžbe i informiranja za brodske linije Šibenik-Jadrija i kružne brodske linije Mandalina-Šibenik-Martinska</w:t>
            </w:r>
          </w:p>
        </w:tc>
      </w:tr>
      <w:tr w:rsidR="00AB5DB3" w14:paraId="41643107" w14:textId="77777777">
        <w:trPr>
          <w:trHeight w:val="866"/>
        </w:trPr>
        <w:tc>
          <w:tcPr>
            <w:tcW w:w="3119" w:type="dxa"/>
          </w:tcPr>
          <w:p w14:paraId="289FA2AA" w14:textId="77777777" w:rsidR="00AB5DB3" w:rsidRDefault="00000000">
            <w:pPr>
              <w:pStyle w:val="TableParagraph"/>
              <w:tabs>
                <w:tab w:val="left" w:pos="1525"/>
                <w:tab w:val="left" w:pos="2873"/>
              </w:tabs>
              <w:spacing w:before="15" w:line="276" w:lineRule="auto"/>
              <w:ind w:left="14" w:right="2"/>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0F300CB5" w14:textId="77777777" w:rsidR="00AB5DB3" w:rsidRDefault="00000000">
            <w:pPr>
              <w:pStyle w:val="TableParagraph"/>
              <w:spacing w:before="15"/>
              <w:ind w:left="16"/>
              <w:rPr>
                <w:sz w:val="24"/>
              </w:rPr>
            </w:pPr>
            <w:r>
              <w:rPr>
                <w:sz w:val="24"/>
              </w:rPr>
              <w:t xml:space="preserve">9.000,00 </w:t>
            </w:r>
            <w:r>
              <w:rPr>
                <w:spacing w:val="-5"/>
                <w:sz w:val="24"/>
              </w:rPr>
              <w:t>EUR</w:t>
            </w:r>
          </w:p>
        </w:tc>
      </w:tr>
      <w:tr w:rsidR="00AB5DB3" w14:paraId="7E13CBB8" w14:textId="77777777">
        <w:trPr>
          <w:trHeight w:val="863"/>
        </w:trPr>
        <w:tc>
          <w:tcPr>
            <w:tcW w:w="3119" w:type="dxa"/>
          </w:tcPr>
          <w:p w14:paraId="3BB9B901" w14:textId="77777777" w:rsidR="00AB5DB3" w:rsidRDefault="00000000">
            <w:pPr>
              <w:pStyle w:val="TableParagraph"/>
              <w:tabs>
                <w:tab w:val="left" w:pos="1456"/>
                <w:tab w:val="left" w:pos="2873"/>
              </w:tabs>
              <w:spacing w:before="13"/>
              <w:ind w:left="14"/>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5EFB1E93" w14:textId="77777777" w:rsidR="00AB5DB3" w:rsidRDefault="00000000">
            <w:pPr>
              <w:pStyle w:val="TableParagraph"/>
              <w:spacing w:before="41"/>
              <w:ind w:left="14"/>
              <w:rPr>
                <w:b/>
                <w:sz w:val="24"/>
              </w:rPr>
            </w:pPr>
            <w:r>
              <w:rPr>
                <w:b/>
                <w:spacing w:val="-2"/>
                <w:sz w:val="24"/>
              </w:rPr>
              <w:t>provedbu</w:t>
            </w:r>
          </w:p>
        </w:tc>
        <w:tc>
          <w:tcPr>
            <w:tcW w:w="6666" w:type="dxa"/>
          </w:tcPr>
          <w:p w14:paraId="62D0C49E" w14:textId="77777777" w:rsidR="00AB5DB3" w:rsidRDefault="00000000">
            <w:pPr>
              <w:pStyle w:val="TableParagraph"/>
              <w:spacing w:before="13"/>
              <w:ind w:left="16"/>
              <w:rPr>
                <w:sz w:val="24"/>
              </w:rPr>
            </w:pPr>
            <w:r>
              <w:rPr>
                <w:sz w:val="24"/>
              </w:rPr>
              <w:t xml:space="preserve">0,00 </w:t>
            </w:r>
            <w:r>
              <w:rPr>
                <w:spacing w:val="-5"/>
                <w:sz w:val="24"/>
              </w:rPr>
              <w:t>EUR</w:t>
            </w:r>
          </w:p>
        </w:tc>
      </w:tr>
      <w:tr w:rsidR="00AB5DB3" w14:paraId="3BB93824" w14:textId="77777777">
        <w:trPr>
          <w:trHeight w:val="1182"/>
        </w:trPr>
        <w:tc>
          <w:tcPr>
            <w:tcW w:w="3119" w:type="dxa"/>
          </w:tcPr>
          <w:p w14:paraId="587B4861" w14:textId="77777777" w:rsidR="00AB5DB3" w:rsidRDefault="00000000">
            <w:pPr>
              <w:pStyle w:val="TableParagraph"/>
              <w:spacing w:before="15"/>
              <w:ind w:left="14"/>
              <w:rPr>
                <w:b/>
                <w:sz w:val="24"/>
              </w:rPr>
            </w:pPr>
            <w:r>
              <w:rPr>
                <w:b/>
                <w:sz w:val="24"/>
              </w:rPr>
              <w:t>Pokazatelj</w:t>
            </w:r>
            <w:r>
              <w:rPr>
                <w:b/>
                <w:spacing w:val="-5"/>
                <w:sz w:val="24"/>
              </w:rPr>
              <w:t xml:space="preserve"> </w:t>
            </w:r>
            <w:r>
              <w:rPr>
                <w:b/>
                <w:spacing w:val="-2"/>
                <w:sz w:val="24"/>
              </w:rPr>
              <w:t>rezultata</w:t>
            </w:r>
          </w:p>
        </w:tc>
        <w:tc>
          <w:tcPr>
            <w:tcW w:w="6666" w:type="dxa"/>
          </w:tcPr>
          <w:p w14:paraId="0C9498DE" w14:textId="77777777" w:rsidR="00AB5DB3" w:rsidRDefault="00000000">
            <w:pPr>
              <w:pStyle w:val="TableParagraph"/>
              <w:spacing w:before="15" w:line="276" w:lineRule="auto"/>
              <w:ind w:left="16" w:right="1"/>
              <w:jc w:val="both"/>
              <w:rPr>
                <w:sz w:val="24"/>
              </w:rPr>
            </w:pPr>
            <w:r>
              <w:rPr>
                <w:sz w:val="24"/>
              </w:rPr>
              <w:t>Pokazatelji</w:t>
            </w:r>
            <w:r>
              <w:rPr>
                <w:spacing w:val="-8"/>
                <w:sz w:val="24"/>
              </w:rPr>
              <w:t xml:space="preserve"> </w:t>
            </w:r>
            <w:r>
              <w:rPr>
                <w:sz w:val="24"/>
              </w:rPr>
              <w:t>uspješnosti</w:t>
            </w:r>
            <w:r>
              <w:rPr>
                <w:spacing w:val="-8"/>
                <w:sz w:val="24"/>
              </w:rPr>
              <w:t xml:space="preserve"> </w:t>
            </w:r>
            <w:r>
              <w:rPr>
                <w:sz w:val="24"/>
              </w:rPr>
              <w:t>za</w:t>
            </w:r>
            <w:r>
              <w:rPr>
                <w:spacing w:val="-10"/>
                <w:sz w:val="24"/>
              </w:rPr>
              <w:t xml:space="preserve"> </w:t>
            </w:r>
            <w:r>
              <w:rPr>
                <w:sz w:val="24"/>
              </w:rPr>
              <w:t>2026.</w:t>
            </w:r>
            <w:r>
              <w:rPr>
                <w:spacing w:val="-9"/>
                <w:sz w:val="24"/>
              </w:rPr>
              <w:t xml:space="preserve"> </w:t>
            </w:r>
            <w:r>
              <w:rPr>
                <w:sz w:val="24"/>
              </w:rPr>
              <w:t>godinu</w:t>
            </w:r>
            <w:r>
              <w:rPr>
                <w:spacing w:val="-8"/>
                <w:sz w:val="24"/>
              </w:rPr>
              <w:t xml:space="preserve"> </w:t>
            </w:r>
            <w:r>
              <w:rPr>
                <w:sz w:val="24"/>
              </w:rPr>
              <w:t>su</w:t>
            </w:r>
            <w:r>
              <w:rPr>
                <w:spacing w:val="-9"/>
                <w:sz w:val="24"/>
              </w:rPr>
              <w:t xml:space="preserve"> </w:t>
            </w:r>
            <w:r>
              <w:rPr>
                <w:sz w:val="24"/>
              </w:rPr>
              <w:t>komunikacijske</w:t>
            </w:r>
            <w:r>
              <w:rPr>
                <w:spacing w:val="-10"/>
                <w:sz w:val="24"/>
              </w:rPr>
              <w:t xml:space="preserve"> </w:t>
            </w:r>
            <w:r>
              <w:rPr>
                <w:sz w:val="24"/>
              </w:rPr>
              <w:t>aktivnosti i promidžbeni materijali brodskih linija Šibenik-Jadrija i Mandalina-</w:t>
            </w:r>
            <w:r>
              <w:rPr>
                <w:spacing w:val="-2"/>
                <w:sz w:val="24"/>
              </w:rPr>
              <w:t>Šibenik-Martinska.</w:t>
            </w:r>
          </w:p>
        </w:tc>
      </w:tr>
    </w:tbl>
    <w:p w14:paraId="4BAB9F75" w14:textId="77777777" w:rsidR="00AB5DB3" w:rsidRDefault="00AB5DB3">
      <w:pPr>
        <w:pStyle w:val="TableParagraph"/>
        <w:spacing w:line="276" w:lineRule="auto"/>
        <w:jc w:val="both"/>
        <w:rPr>
          <w:sz w:val="24"/>
        </w:rPr>
        <w:sectPr w:rsidR="00AB5DB3">
          <w:type w:val="continuous"/>
          <w:pgSz w:w="12240" w:h="15840"/>
          <w:pgMar w:top="1400" w:right="720" w:bottom="1532" w:left="720" w:header="0" w:footer="972" w:gutter="0"/>
          <w:cols w:space="720"/>
        </w:sectPr>
      </w:pPr>
    </w:p>
    <w:tbl>
      <w:tblPr>
        <w:tblStyle w:val="TableNormal"/>
        <w:tblW w:w="0" w:type="auto"/>
        <w:tblInd w:w="4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19"/>
        <w:gridCol w:w="6666"/>
      </w:tblGrid>
      <w:tr w:rsidR="00AB5DB3" w14:paraId="3E1B7D4E" w14:textId="77777777">
        <w:trPr>
          <w:trHeight w:val="549"/>
        </w:trPr>
        <w:tc>
          <w:tcPr>
            <w:tcW w:w="3119" w:type="dxa"/>
          </w:tcPr>
          <w:p w14:paraId="1211384E" w14:textId="77777777" w:rsidR="00AB5DB3" w:rsidRDefault="00000000">
            <w:pPr>
              <w:pStyle w:val="TableParagraph"/>
              <w:spacing w:before="16"/>
              <w:ind w:left="14"/>
              <w:rPr>
                <w:b/>
                <w:sz w:val="24"/>
              </w:rPr>
            </w:pPr>
            <w:r>
              <w:rPr>
                <w:b/>
                <w:spacing w:val="-2"/>
                <w:sz w:val="24"/>
              </w:rPr>
              <w:t>Obrazloženje</w:t>
            </w:r>
          </w:p>
        </w:tc>
        <w:tc>
          <w:tcPr>
            <w:tcW w:w="6666" w:type="dxa"/>
          </w:tcPr>
          <w:p w14:paraId="39A9B1EC" w14:textId="77777777" w:rsidR="00AB5DB3" w:rsidRDefault="00000000">
            <w:pPr>
              <w:pStyle w:val="TableParagraph"/>
              <w:spacing w:before="16"/>
              <w:ind w:left="16"/>
              <w:rPr>
                <w:sz w:val="24"/>
              </w:rPr>
            </w:pPr>
            <w:r>
              <w:rPr>
                <w:sz w:val="24"/>
              </w:rPr>
              <w:t>Planirana</w:t>
            </w:r>
            <w:r>
              <w:rPr>
                <w:spacing w:val="-4"/>
                <w:sz w:val="24"/>
              </w:rPr>
              <w:t xml:space="preserve"> </w:t>
            </w:r>
            <w:r>
              <w:rPr>
                <w:sz w:val="24"/>
              </w:rPr>
              <w:t>sredstva bit</w:t>
            </w:r>
            <w:r>
              <w:rPr>
                <w:spacing w:val="-1"/>
                <w:sz w:val="24"/>
              </w:rPr>
              <w:t xml:space="preserve"> </w:t>
            </w:r>
            <w:r>
              <w:rPr>
                <w:sz w:val="24"/>
              </w:rPr>
              <w:t>će</w:t>
            </w:r>
            <w:r>
              <w:rPr>
                <w:spacing w:val="1"/>
                <w:sz w:val="24"/>
              </w:rPr>
              <w:t xml:space="preserve"> </w:t>
            </w:r>
            <w:r>
              <w:rPr>
                <w:sz w:val="24"/>
              </w:rPr>
              <w:t>utrošena</w:t>
            </w:r>
            <w:r>
              <w:rPr>
                <w:spacing w:val="-1"/>
                <w:sz w:val="24"/>
              </w:rPr>
              <w:t xml:space="preserve"> </w:t>
            </w:r>
            <w:r>
              <w:rPr>
                <w:sz w:val="24"/>
              </w:rPr>
              <w:t>u</w:t>
            </w:r>
            <w:r>
              <w:rPr>
                <w:spacing w:val="-1"/>
                <w:sz w:val="24"/>
              </w:rPr>
              <w:t xml:space="preserve"> </w:t>
            </w:r>
            <w:r>
              <w:rPr>
                <w:sz w:val="24"/>
              </w:rPr>
              <w:t xml:space="preserve">idućoj polovici </w:t>
            </w:r>
            <w:r>
              <w:rPr>
                <w:spacing w:val="-2"/>
                <w:sz w:val="24"/>
              </w:rPr>
              <w:t>godine.</w:t>
            </w:r>
          </w:p>
        </w:tc>
      </w:tr>
    </w:tbl>
    <w:p w14:paraId="3FA2F99E" w14:textId="77777777" w:rsidR="00AB5DB3" w:rsidRDefault="00AB5DB3">
      <w:pPr>
        <w:pStyle w:val="Tijeloteksta"/>
        <w:rPr>
          <w:b/>
          <w:sz w:val="20"/>
        </w:rPr>
      </w:pPr>
    </w:p>
    <w:p w14:paraId="6A4F0BE5" w14:textId="77777777" w:rsidR="00AB5DB3" w:rsidRDefault="00AB5DB3">
      <w:pPr>
        <w:pStyle w:val="Tijeloteksta"/>
        <w:spacing w:before="74"/>
        <w:rPr>
          <w:b/>
          <w:sz w:val="20"/>
        </w:rPr>
      </w:pPr>
    </w:p>
    <w:tbl>
      <w:tblPr>
        <w:tblStyle w:val="TableNormal"/>
        <w:tblW w:w="0" w:type="auto"/>
        <w:tblInd w:w="4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19"/>
        <w:gridCol w:w="6666"/>
      </w:tblGrid>
      <w:tr w:rsidR="00AB5DB3" w14:paraId="125C4B53" w14:textId="77777777">
        <w:trPr>
          <w:trHeight w:val="546"/>
        </w:trPr>
        <w:tc>
          <w:tcPr>
            <w:tcW w:w="3119" w:type="dxa"/>
          </w:tcPr>
          <w:p w14:paraId="758846CD" w14:textId="77777777" w:rsidR="00AB5DB3" w:rsidRDefault="00000000">
            <w:pPr>
              <w:pStyle w:val="TableParagraph"/>
              <w:spacing w:before="13"/>
              <w:ind w:left="14"/>
              <w:rPr>
                <w:b/>
                <w:sz w:val="24"/>
              </w:rPr>
            </w:pPr>
            <w:r>
              <w:rPr>
                <w:b/>
                <w:sz w:val="24"/>
              </w:rPr>
              <w:t>NAZIV</w:t>
            </w:r>
            <w:r>
              <w:rPr>
                <w:b/>
                <w:spacing w:val="-4"/>
                <w:sz w:val="24"/>
              </w:rPr>
              <w:t xml:space="preserve"> </w:t>
            </w:r>
            <w:r>
              <w:rPr>
                <w:b/>
                <w:spacing w:val="-2"/>
                <w:sz w:val="24"/>
              </w:rPr>
              <w:t>PROGRAMA</w:t>
            </w:r>
          </w:p>
        </w:tc>
        <w:tc>
          <w:tcPr>
            <w:tcW w:w="6666" w:type="dxa"/>
          </w:tcPr>
          <w:p w14:paraId="081114EC"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64B5BAF6" w14:textId="77777777">
        <w:trPr>
          <w:trHeight w:val="546"/>
        </w:trPr>
        <w:tc>
          <w:tcPr>
            <w:tcW w:w="3119" w:type="dxa"/>
          </w:tcPr>
          <w:p w14:paraId="79C25B5B" w14:textId="77777777" w:rsidR="00AB5DB3" w:rsidRDefault="00000000">
            <w:pPr>
              <w:pStyle w:val="TableParagraph"/>
              <w:spacing w:before="13"/>
              <w:ind w:left="14"/>
              <w:rPr>
                <w:b/>
                <w:sz w:val="24"/>
              </w:rPr>
            </w:pPr>
            <w:r>
              <w:rPr>
                <w:b/>
                <w:sz w:val="24"/>
              </w:rPr>
              <w:t>Funkcijska</w:t>
            </w:r>
            <w:r>
              <w:rPr>
                <w:b/>
                <w:spacing w:val="-5"/>
                <w:sz w:val="24"/>
              </w:rPr>
              <w:t xml:space="preserve"> </w:t>
            </w:r>
            <w:r>
              <w:rPr>
                <w:b/>
                <w:spacing w:val="-2"/>
                <w:sz w:val="24"/>
              </w:rPr>
              <w:t>oznaka</w:t>
            </w:r>
          </w:p>
        </w:tc>
        <w:tc>
          <w:tcPr>
            <w:tcW w:w="6666" w:type="dxa"/>
          </w:tcPr>
          <w:p w14:paraId="3037B8B5" w14:textId="77777777" w:rsidR="00AB5DB3" w:rsidRDefault="00000000">
            <w:pPr>
              <w:pStyle w:val="TableParagraph"/>
              <w:spacing w:before="13"/>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5BA7655" w14:textId="77777777">
        <w:trPr>
          <w:trHeight w:val="549"/>
        </w:trPr>
        <w:tc>
          <w:tcPr>
            <w:tcW w:w="3119" w:type="dxa"/>
          </w:tcPr>
          <w:p w14:paraId="2AD26CF3" w14:textId="77777777" w:rsidR="00AB5DB3" w:rsidRDefault="00000000">
            <w:pPr>
              <w:pStyle w:val="TableParagraph"/>
              <w:spacing w:before="15"/>
              <w:ind w:left="14"/>
              <w:rPr>
                <w:b/>
                <w:sz w:val="24"/>
              </w:rPr>
            </w:pPr>
            <w:r>
              <w:rPr>
                <w:b/>
                <w:sz w:val="24"/>
              </w:rPr>
              <w:t>Regulatorni</w:t>
            </w:r>
            <w:r>
              <w:rPr>
                <w:b/>
                <w:spacing w:val="-5"/>
                <w:sz w:val="24"/>
              </w:rPr>
              <w:t xml:space="preserve"> </w:t>
            </w:r>
            <w:r>
              <w:rPr>
                <w:b/>
                <w:spacing w:val="-4"/>
                <w:sz w:val="24"/>
              </w:rPr>
              <w:t>okvir</w:t>
            </w:r>
          </w:p>
        </w:tc>
        <w:tc>
          <w:tcPr>
            <w:tcW w:w="6666" w:type="dxa"/>
          </w:tcPr>
          <w:p w14:paraId="65AA6A3C" w14:textId="77777777" w:rsidR="00AB5DB3" w:rsidRDefault="00000000">
            <w:pPr>
              <w:pStyle w:val="TableParagraph"/>
              <w:spacing w:before="15"/>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0D5D5172" w14:textId="77777777">
        <w:trPr>
          <w:trHeight w:val="546"/>
        </w:trPr>
        <w:tc>
          <w:tcPr>
            <w:tcW w:w="3119" w:type="dxa"/>
          </w:tcPr>
          <w:p w14:paraId="6D5A825A" w14:textId="77777777" w:rsidR="00AB5DB3" w:rsidRDefault="00000000">
            <w:pPr>
              <w:pStyle w:val="TableParagraph"/>
              <w:spacing w:before="13"/>
              <w:ind w:left="14"/>
              <w:rPr>
                <w:b/>
                <w:sz w:val="24"/>
              </w:rPr>
            </w:pPr>
            <w:r>
              <w:rPr>
                <w:b/>
                <w:sz w:val="24"/>
              </w:rPr>
              <w:t>Naziv</w:t>
            </w:r>
            <w:r>
              <w:rPr>
                <w:b/>
                <w:spacing w:val="-2"/>
                <w:sz w:val="24"/>
              </w:rPr>
              <w:t xml:space="preserve"> programa</w:t>
            </w:r>
          </w:p>
        </w:tc>
        <w:tc>
          <w:tcPr>
            <w:tcW w:w="6666" w:type="dxa"/>
          </w:tcPr>
          <w:p w14:paraId="4447B0FA"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0D94B453" w14:textId="77777777">
        <w:trPr>
          <w:trHeight w:val="547"/>
        </w:trPr>
        <w:tc>
          <w:tcPr>
            <w:tcW w:w="3119" w:type="dxa"/>
          </w:tcPr>
          <w:p w14:paraId="500A4819" w14:textId="77777777" w:rsidR="00AB5DB3" w:rsidRDefault="00000000">
            <w:pPr>
              <w:pStyle w:val="TableParagraph"/>
              <w:spacing w:before="14"/>
              <w:ind w:left="14"/>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357CBE13" w14:textId="77777777" w:rsidR="00AB5DB3" w:rsidRDefault="00000000">
            <w:pPr>
              <w:pStyle w:val="TableParagraph"/>
              <w:spacing w:before="14"/>
              <w:ind w:left="16"/>
              <w:rPr>
                <w:sz w:val="24"/>
              </w:rPr>
            </w:pPr>
            <w:r>
              <w:rPr>
                <w:sz w:val="24"/>
              </w:rPr>
              <w:t>SPINE</w:t>
            </w:r>
            <w:r>
              <w:rPr>
                <w:spacing w:val="-6"/>
                <w:sz w:val="24"/>
              </w:rPr>
              <w:t xml:space="preserve"> </w:t>
            </w:r>
            <w:r>
              <w:rPr>
                <w:sz w:val="24"/>
              </w:rPr>
              <w:t>(HORIZON</w:t>
            </w:r>
            <w:r>
              <w:rPr>
                <w:spacing w:val="-5"/>
                <w:sz w:val="24"/>
              </w:rPr>
              <w:t xml:space="preserve"> </w:t>
            </w:r>
            <w:r>
              <w:rPr>
                <w:spacing w:val="-4"/>
                <w:sz w:val="24"/>
              </w:rPr>
              <w:t>2020)</w:t>
            </w:r>
          </w:p>
        </w:tc>
      </w:tr>
      <w:tr w:rsidR="00AB5DB3" w14:paraId="346CCB59" w14:textId="77777777">
        <w:trPr>
          <w:trHeight w:val="1499"/>
        </w:trPr>
        <w:tc>
          <w:tcPr>
            <w:tcW w:w="3119" w:type="dxa"/>
          </w:tcPr>
          <w:p w14:paraId="1CD68A54" w14:textId="77777777" w:rsidR="00AB5DB3" w:rsidRDefault="00000000">
            <w:pPr>
              <w:pStyle w:val="TableParagraph"/>
              <w:spacing w:before="15"/>
              <w:ind w:left="14"/>
              <w:rPr>
                <w:b/>
                <w:sz w:val="24"/>
              </w:rPr>
            </w:pPr>
            <w:r>
              <w:rPr>
                <w:b/>
                <w:sz w:val="24"/>
              </w:rPr>
              <w:t>Ciljevi</w:t>
            </w:r>
            <w:r>
              <w:rPr>
                <w:b/>
                <w:spacing w:val="-2"/>
                <w:sz w:val="24"/>
              </w:rPr>
              <w:t xml:space="preserve"> programa</w:t>
            </w:r>
          </w:p>
        </w:tc>
        <w:tc>
          <w:tcPr>
            <w:tcW w:w="6666" w:type="dxa"/>
          </w:tcPr>
          <w:p w14:paraId="6D857880" w14:textId="77777777" w:rsidR="00AB5DB3" w:rsidRDefault="00000000">
            <w:pPr>
              <w:pStyle w:val="TableParagraph"/>
              <w:spacing w:before="15" w:line="276" w:lineRule="auto"/>
              <w:ind w:left="16" w:right="1"/>
              <w:jc w:val="both"/>
              <w:rPr>
                <w:sz w:val="24"/>
              </w:rPr>
            </w:pPr>
            <w:r>
              <w:rPr>
                <w:sz w:val="24"/>
              </w:rPr>
              <w:t>Cilj programa je ubrzati napredak prema klimatskoj neutralnosti integriranjem</w:t>
            </w:r>
            <w:r>
              <w:rPr>
                <w:spacing w:val="-13"/>
                <w:sz w:val="24"/>
              </w:rPr>
              <w:t xml:space="preserve"> </w:t>
            </w:r>
            <w:r>
              <w:rPr>
                <w:sz w:val="24"/>
              </w:rPr>
              <w:t>sustava</w:t>
            </w:r>
            <w:r>
              <w:rPr>
                <w:spacing w:val="-12"/>
                <w:sz w:val="24"/>
              </w:rPr>
              <w:t xml:space="preserve"> </w:t>
            </w:r>
            <w:r>
              <w:rPr>
                <w:sz w:val="24"/>
              </w:rPr>
              <w:t>javnog</w:t>
            </w:r>
            <w:r>
              <w:rPr>
                <w:spacing w:val="-13"/>
                <w:sz w:val="24"/>
              </w:rPr>
              <w:t xml:space="preserve"> </w:t>
            </w:r>
            <w:r>
              <w:rPr>
                <w:sz w:val="24"/>
              </w:rPr>
              <w:t>prijevoza</w:t>
            </w:r>
            <w:r>
              <w:rPr>
                <w:spacing w:val="-12"/>
                <w:sz w:val="24"/>
              </w:rPr>
              <w:t xml:space="preserve"> </w:t>
            </w:r>
            <w:r>
              <w:rPr>
                <w:sz w:val="24"/>
              </w:rPr>
              <w:t>s</w:t>
            </w:r>
            <w:r>
              <w:rPr>
                <w:spacing w:val="-12"/>
                <w:sz w:val="24"/>
              </w:rPr>
              <w:t xml:space="preserve"> </w:t>
            </w:r>
            <w:r>
              <w:rPr>
                <w:sz w:val="24"/>
              </w:rPr>
              <w:t>novim</w:t>
            </w:r>
            <w:r>
              <w:rPr>
                <w:spacing w:val="-13"/>
                <w:sz w:val="24"/>
              </w:rPr>
              <w:t xml:space="preserve"> </w:t>
            </w:r>
            <w:r>
              <w:rPr>
                <w:sz w:val="24"/>
              </w:rPr>
              <w:t>uslugama</w:t>
            </w:r>
            <w:r>
              <w:rPr>
                <w:spacing w:val="-13"/>
                <w:sz w:val="24"/>
              </w:rPr>
              <w:t xml:space="preserve"> </w:t>
            </w:r>
            <w:r>
              <w:rPr>
                <w:sz w:val="24"/>
              </w:rPr>
              <w:t>mobilnosti, shemama dijeljenja, aktivnim načinima transporta, i mikro-</w:t>
            </w:r>
            <w:r>
              <w:rPr>
                <w:spacing w:val="-2"/>
                <w:sz w:val="24"/>
              </w:rPr>
              <w:t>mobilnošću.</w:t>
            </w:r>
          </w:p>
        </w:tc>
      </w:tr>
      <w:tr w:rsidR="00AB5DB3" w14:paraId="48A79394" w14:textId="77777777">
        <w:trPr>
          <w:trHeight w:val="865"/>
        </w:trPr>
        <w:tc>
          <w:tcPr>
            <w:tcW w:w="3119" w:type="dxa"/>
          </w:tcPr>
          <w:p w14:paraId="4CC1F11E" w14:textId="77777777" w:rsidR="00AB5DB3" w:rsidRDefault="00000000">
            <w:pPr>
              <w:pStyle w:val="TableParagraph"/>
              <w:tabs>
                <w:tab w:val="left" w:pos="1525"/>
                <w:tab w:val="left" w:pos="2873"/>
              </w:tabs>
              <w:spacing w:before="15" w:line="276" w:lineRule="auto"/>
              <w:ind w:left="14" w:right="2"/>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474BF94B" w14:textId="77777777" w:rsidR="00AB5DB3" w:rsidRDefault="00000000">
            <w:pPr>
              <w:pStyle w:val="TableParagraph"/>
              <w:spacing w:before="15"/>
              <w:ind w:left="16"/>
              <w:rPr>
                <w:sz w:val="24"/>
              </w:rPr>
            </w:pPr>
            <w:r>
              <w:rPr>
                <w:sz w:val="24"/>
              </w:rPr>
              <w:t>257.178,00</w:t>
            </w:r>
            <w:r>
              <w:rPr>
                <w:spacing w:val="60"/>
                <w:sz w:val="24"/>
              </w:rPr>
              <w:t xml:space="preserve"> </w:t>
            </w:r>
            <w:r>
              <w:rPr>
                <w:spacing w:val="-5"/>
                <w:sz w:val="24"/>
              </w:rPr>
              <w:t>EUR</w:t>
            </w:r>
          </w:p>
        </w:tc>
      </w:tr>
      <w:tr w:rsidR="00AB5DB3" w14:paraId="0F0EA790" w14:textId="77777777">
        <w:trPr>
          <w:trHeight w:val="863"/>
        </w:trPr>
        <w:tc>
          <w:tcPr>
            <w:tcW w:w="3119" w:type="dxa"/>
          </w:tcPr>
          <w:p w14:paraId="5FD56CBB" w14:textId="77777777" w:rsidR="00AB5DB3" w:rsidRDefault="00000000">
            <w:pPr>
              <w:pStyle w:val="TableParagraph"/>
              <w:tabs>
                <w:tab w:val="left" w:pos="1456"/>
                <w:tab w:val="left" w:pos="2873"/>
              </w:tabs>
              <w:spacing w:before="13"/>
              <w:ind w:left="14"/>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9B92537" w14:textId="77777777" w:rsidR="00AB5DB3" w:rsidRDefault="00000000">
            <w:pPr>
              <w:pStyle w:val="TableParagraph"/>
              <w:spacing w:before="44"/>
              <w:ind w:left="14"/>
              <w:rPr>
                <w:b/>
                <w:sz w:val="24"/>
              </w:rPr>
            </w:pPr>
            <w:r>
              <w:rPr>
                <w:b/>
                <w:spacing w:val="-2"/>
                <w:sz w:val="24"/>
              </w:rPr>
              <w:t>provedbu</w:t>
            </w:r>
          </w:p>
        </w:tc>
        <w:tc>
          <w:tcPr>
            <w:tcW w:w="6666" w:type="dxa"/>
          </w:tcPr>
          <w:p w14:paraId="6ED57C4E" w14:textId="77777777" w:rsidR="00AB5DB3" w:rsidRDefault="00000000">
            <w:pPr>
              <w:pStyle w:val="TableParagraph"/>
              <w:spacing w:before="13"/>
              <w:ind w:left="16"/>
              <w:rPr>
                <w:sz w:val="24"/>
              </w:rPr>
            </w:pPr>
            <w:r>
              <w:rPr>
                <w:sz w:val="24"/>
              </w:rPr>
              <w:t xml:space="preserve">28.682,81 </w:t>
            </w:r>
            <w:r>
              <w:rPr>
                <w:spacing w:val="-5"/>
                <w:sz w:val="24"/>
              </w:rPr>
              <w:t>EUR</w:t>
            </w:r>
          </w:p>
        </w:tc>
      </w:tr>
      <w:tr w:rsidR="00AB5DB3" w14:paraId="554F6B69" w14:textId="77777777">
        <w:trPr>
          <w:trHeight w:val="3088"/>
        </w:trPr>
        <w:tc>
          <w:tcPr>
            <w:tcW w:w="3119" w:type="dxa"/>
          </w:tcPr>
          <w:p w14:paraId="403EF017" w14:textId="77777777" w:rsidR="00AB5DB3" w:rsidRDefault="00000000">
            <w:pPr>
              <w:pStyle w:val="TableParagraph"/>
              <w:spacing w:before="15"/>
              <w:ind w:left="14"/>
              <w:rPr>
                <w:b/>
                <w:sz w:val="24"/>
              </w:rPr>
            </w:pPr>
            <w:r>
              <w:rPr>
                <w:b/>
                <w:sz w:val="24"/>
              </w:rPr>
              <w:t>Pokazatelj</w:t>
            </w:r>
            <w:r>
              <w:rPr>
                <w:b/>
                <w:spacing w:val="-5"/>
                <w:sz w:val="24"/>
              </w:rPr>
              <w:t xml:space="preserve"> </w:t>
            </w:r>
            <w:r>
              <w:rPr>
                <w:b/>
                <w:spacing w:val="-2"/>
                <w:sz w:val="24"/>
              </w:rPr>
              <w:t>rezultata</w:t>
            </w:r>
          </w:p>
        </w:tc>
        <w:tc>
          <w:tcPr>
            <w:tcW w:w="6666" w:type="dxa"/>
          </w:tcPr>
          <w:p w14:paraId="498D85B6" w14:textId="77777777" w:rsidR="00AB5DB3" w:rsidRDefault="00000000">
            <w:pPr>
              <w:pStyle w:val="TableParagraph"/>
              <w:spacing w:before="15" w:line="276" w:lineRule="auto"/>
              <w:ind w:left="16"/>
              <w:jc w:val="both"/>
              <w:rPr>
                <w:sz w:val="24"/>
              </w:rPr>
            </w:pPr>
            <w:r>
              <w:rPr>
                <w:sz w:val="24"/>
              </w:rPr>
              <w:t>Pokazatelji rezultata odnose se na finalizaciju i aktivaciju mobilne MaaS aplikacije SI@ALL, razvijene u suradnji s projektnim partnerima iz Francuske, s ciljem osiguravanja točnih, ažurnih i pouzdanih podataka u stvarnom vremenu o uslugama javnog prijevoza i dostupnim parkirnim mjestima. U sklopu provedbe projekta održan je i transnacionalni sastanak projektnih partnera u Bologni, usmjeren na razmjenu iskustava i primjera dobre prakse, usklađivanje aktivnosti projektnih partnera te definiranje daljnjih koraka u razvoju i implementaciji zajedničkih projektnih rješenja.</w:t>
            </w:r>
          </w:p>
        </w:tc>
      </w:tr>
      <w:tr w:rsidR="00AB5DB3" w14:paraId="32D9A962" w14:textId="77777777">
        <w:trPr>
          <w:trHeight w:val="1499"/>
        </w:trPr>
        <w:tc>
          <w:tcPr>
            <w:tcW w:w="3119" w:type="dxa"/>
          </w:tcPr>
          <w:p w14:paraId="62D8823E" w14:textId="77777777" w:rsidR="00AB5DB3" w:rsidRDefault="00000000">
            <w:pPr>
              <w:pStyle w:val="TableParagraph"/>
              <w:spacing w:before="13"/>
              <w:ind w:left="14"/>
              <w:rPr>
                <w:b/>
                <w:sz w:val="24"/>
              </w:rPr>
            </w:pPr>
            <w:r>
              <w:rPr>
                <w:b/>
                <w:spacing w:val="-2"/>
                <w:sz w:val="24"/>
              </w:rPr>
              <w:t>Obrazloženje</w:t>
            </w:r>
          </w:p>
        </w:tc>
        <w:tc>
          <w:tcPr>
            <w:tcW w:w="6666" w:type="dxa"/>
          </w:tcPr>
          <w:p w14:paraId="27098254" w14:textId="77777777" w:rsidR="00AB5DB3" w:rsidRDefault="00000000">
            <w:pPr>
              <w:pStyle w:val="TableParagraph"/>
              <w:spacing w:before="13" w:line="276" w:lineRule="auto"/>
              <w:ind w:left="16" w:right="1"/>
              <w:jc w:val="both"/>
              <w:rPr>
                <w:sz w:val="24"/>
              </w:rPr>
            </w:pPr>
            <w:r>
              <w:rPr>
                <w:sz w:val="24"/>
              </w:rPr>
              <w:t>Do razlike u odnosu na planirana sredstva došlo je zbog promjena u hodogramu planiranih aktivnosti tokom 2026.godine. Planirana sredstva</w:t>
            </w:r>
            <w:r>
              <w:rPr>
                <w:spacing w:val="-5"/>
                <w:sz w:val="24"/>
              </w:rPr>
              <w:t xml:space="preserve"> </w:t>
            </w:r>
            <w:r>
              <w:rPr>
                <w:sz w:val="24"/>
              </w:rPr>
              <w:t>bit</w:t>
            </w:r>
            <w:r>
              <w:rPr>
                <w:spacing w:val="-3"/>
                <w:sz w:val="24"/>
              </w:rPr>
              <w:t xml:space="preserve"> </w:t>
            </w:r>
            <w:r>
              <w:rPr>
                <w:sz w:val="24"/>
              </w:rPr>
              <w:t>će</w:t>
            </w:r>
            <w:r>
              <w:rPr>
                <w:spacing w:val="-6"/>
                <w:sz w:val="24"/>
              </w:rPr>
              <w:t xml:space="preserve"> </w:t>
            </w:r>
            <w:r>
              <w:rPr>
                <w:sz w:val="24"/>
              </w:rPr>
              <w:t>ostvarena</w:t>
            </w:r>
            <w:r>
              <w:rPr>
                <w:spacing w:val="-4"/>
                <w:sz w:val="24"/>
              </w:rPr>
              <w:t xml:space="preserve"> </w:t>
            </w:r>
            <w:r>
              <w:rPr>
                <w:sz w:val="24"/>
              </w:rPr>
              <w:t>u</w:t>
            </w:r>
            <w:r>
              <w:rPr>
                <w:spacing w:val="-5"/>
                <w:sz w:val="24"/>
              </w:rPr>
              <w:t xml:space="preserve"> </w:t>
            </w:r>
            <w:r>
              <w:rPr>
                <w:sz w:val="24"/>
              </w:rPr>
              <w:t>narednom</w:t>
            </w:r>
            <w:r>
              <w:rPr>
                <w:spacing w:val="-5"/>
                <w:sz w:val="24"/>
              </w:rPr>
              <w:t xml:space="preserve"> </w:t>
            </w:r>
            <w:r>
              <w:rPr>
                <w:sz w:val="24"/>
              </w:rPr>
              <w:t>razdoblju</w:t>
            </w:r>
            <w:r>
              <w:rPr>
                <w:spacing w:val="-5"/>
                <w:sz w:val="24"/>
              </w:rPr>
              <w:t xml:space="preserve"> </w:t>
            </w:r>
            <w:r>
              <w:rPr>
                <w:sz w:val="24"/>
              </w:rPr>
              <w:t>sukladno</w:t>
            </w:r>
            <w:r>
              <w:rPr>
                <w:spacing w:val="-5"/>
                <w:sz w:val="24"/>
              </w:rPr>
              <w:t xml:space="preserve"> </w:t>
            </w:r>
            <w:r>
              <w:rPr>
                <w:sz w:val="24"/>
              </w:rPr>
              <w:t>potpisanom ugovoru o dodjeli bespovratnih sredstava.</w:t>
            </w:r>
          </w:p>
        </w:tc>
      </w:tr>
    </w:tbl>
    <w:p w14:paraId="6343D869" w14:textId="77777777" w:rsidR="00AB5DB3" w:rsidRDefault="00AB5DB3">
      <w:pPr>
        <w:pStyle w:val="TableParagraph"/>
        <w:spacing w:line="276" w:lineRule="auto"/>
        <w:jc w:val="both"/>
        <w:rPr>
          <w:sz w:val="24"/>
        </w:rPr>
        <w:sectPr w:rsidR="00AB5DB3">
          <w:type w:val="continuous"/>
          <w:pgSz w:w="12240" w:h="15840"/>
          <w:pgMar w:top="1400" w:right="720" w:bottom="1200" w:left="720" w:header="0" w:footer="972" w:gutter="0"/>
          <w:cols w:space="720"/>
        </w:sectPr>
      </w:pPr>
    </w:p>
    <w:p w14:paraId="3CD21CBF" w14:textId="77777777" w:rsidR="00AB5DB3" w:rsidRDefault="00AB5DB3">
      <w:pPr>
        <w:pStyle w:val="Tijeloteksta"/>
        <w:spacing w:before="5"/>
        <w:rPr>
          <w:b/>
          <w:sz w:val="2"/>
        </w:rPr>
      </w:pPr>
    </w:p>
    <w:tbl>
      <w:tblPr>
        <w:tblStyle w:val="TableNormal"/>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8"/>
        <w:gridCol w:w="6740"/>
      </w:tblGrid>
      <w:tr w:rsidR="00AB5DB3" w14:paraId="01A21979" w14:textId="77777777">
        <w:trPr>
          <w:trHeight w:val="517"/>
        </w:trPr>
        <w:tc>
          <w:tcPr>
            <w:tcW w:w="3008" w:type="dxa"/>
          </w:tcPr>
          <w:p w14:paraId="63A594BD" w14:textId="77777777" w:rsidR="00AB5DB3" w:rsidRDefault="00000000">
            <w:pPr>
              <w:pStyle w:val="TableParagraph"/>
              <w:spacing w:line="275" w:lineRule="exact"/>
              <w:ind w:left="107"/>
              <w:rPr>
                <w:b/>
                <w:sz w:val="24"/>
              </w:rPr>
            </w:pPr>
            <w:r>
              <w:rPr>
                <w:b/>
                <w:sz w:val="24"/>
              </w:rPr>
              <w:t>NAZIV</w:t>
            </w:r>
            <w:r>
              <w:rPr>
                <w:b/>
                <w:spacing w:val="-4"/>
                <w:sz w:val="24"/>
              </w:rPr>
              <w:t xml:space="preserve"> </w:t>
            </w:r>
            <w:r>
              <w:rPr>
                <w:b/>
                <w:spacing w:val="-2"/>
                <w:sz w:val="24"/>
              </w:rPr>
              <w:t>PROGRAMA</w:t>
            </w:r>
          </w:p>
        </w:tc>
        <w:tc>
          <w:tcPr>
            <w:tcW w:w="6740" w:type="dxa"/>
          </w:tcPr>
          <w:p w14:paraId="62481031" w14:textId="77777777" w:rsidR="00AB5DB3" w:rsidRDefault="00000000">
            <w:pPr>
              <w:pStyle w:val="TableParagraph"/>
              <w:spacing w:line="275" w:lineRule="exact"/>
              <w:ind w:left="105"/>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12970FC0" w14:textId="77777777">
        <w:trPr>
          <w:trHeight w:val="515"/>
        </w:trPr>
        <w:tc>
          <w:tcPr>
            <w:tcW w:w="3008" w:type="dxa"/>
          </w:tcPr>
          <w:p w14:paraId="42B7D920" w14:textId="77777777" w:rsidR="00AB5DB3" w:rsidRDefault="00000000">
            <w:pPr>
              <w:pStyle w:val="TableParagraph"/>
              <w:spacing w:line="275" w:lineRule="exact"/>
              <w:ind w:left="107"/>
              <w:rPr>
                <w:b/>
                <w:sz w:val="24"/>
              </w:rPr>
            </w:pPr>
            <w:r>
              <w:rPr>
                <w:b/>
                <w:sz w:val="24"/>
              </w:rPr>
              <w:t>Funkcijska</w:t>
            </w:r>
            <w:r>
              <w:rPr>
                <w:b/>
                <w:spacing w:val="-5"/>
                <w:sz w:val="24"/>
              </w:rPr>
              <w:t xml:space="preserve"> </w:t>
            </w:r>
            <w:r>
              <w:rPr>
                <w:b/>
                <w:spacing w:val="-2"/>
                <w:sz w:val="24"/>
              </w:rPr>
              <w:t>oznaka</w:t>
            </w:r>
          </w:p>
        </w:tc>
        <w:tc>
          <w:tcPr>
            <w:tcW w:w="6740" w:type="dxa"/>
          </w:tcPr>
          <w:p w14:paraId="221173E0" w14:textId="77777777" w:rsidR="00AB5DB3" w:rsidRDefault="00000000">
            <w:pPr>
              <w:pStyle w:val="TableParagraph"/>
              <w:spacing w:line="275" w:lineRule="exact"/>
              <w:ind w:left="105"/>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C911166" w14:textId="77777777">
        <w:trPr>
          <w:trHeight w:val="517"/>
        </w:trPr>
        <w:tc>
          <w:tcPr>
            <w:tcW w:w="3008" w:type="dxa"/>
          </w:tcPr>
          <w:p w14:paraId="4843F524" w14:textId="77777777" w:rsidR="00AB5DB3" w:rsidRDefault="00000000">
            <w:pPr>
              <w:pStyle w:val="TableParagraph"/>
              <w:spacing w:before="1"/>
              <w:ind w:left="107"/>
              <w:rPr>
                <w:b/>
                <w:sz w:val="24"/>
              </w:rPr>
            </w:pPr>
            <w:r>
              <w:rPr>
                <w:b/>
                <w:sz w:val="24"/>
              </w:rPr>
              <w:t>Regulatorni</w:t>
            </w:r>
            <w:r>
              <w:rPr>
                <w:b/>
                <w:spacing w:val="-5"/>
                <w:sz w:val="24"/>
              </w:rPr>
              <w:t xml:space="preserve"> </w:t>
            </w:r>
            <w:r>
              <w:rPr>
                <w:b/>
                <w:spacing w:val="-4"/>
                <w:sz w:val="24"/>
              </w:rPr>
              <w:t>okvir</w:t>
            </w:r>
          </w:p>
        </w:tc>
        <w:tc>
          <w:tcPr>
            <w:tcW w:w="6740" w:type="dxa"/>
          </w:tcPr>
          <w:p w14:paraId="72204F5A" w14:textId="77777777" w:rsidR="00AB5DB3" w:rsidRDefault="00000000">
            <w:pPr>
              <w:pStyle w:val="TableParagraph"/>
              <w:spacing w:before="1"/>
              <w:ind w:left="105"/>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16AD5892" w14:textId="77777777">
        <w:trPr>
          <w:trHeight w:val="518"/>
        </w:trPr>
        <w:tc>
          <w:tcPr>
            <w:tcW w:w="3008" w:type="dxa"/>
          </w:tcPr>
          <w:p w14:paraId="445570DD" w14:textId="77777777" w:rsidR="00AB5DB3" w:rsidRDefault="00000000">
            <w:pPr>
              <w:pStyle w:val="TableParagraph"/>
              <w:spacing w:line="275" w:lineRule="exact"/>
              <w:ind w:left="107"/>
              <w:rPr>
                <w:b/>
                <w:sz w:val="24"/>
              </w:rPr>
            </w:pPr>
            <w:r>
              <w:rPr>
                <w:b/>
                <w:sz w:val="24"/>
              </w:rPr>
              <w:t>Naziv</w:t>
            </w:r>
            <w:r>
              <w:rPr>
                <w:b/>
                <w:spacing w:val="-2"/>
                <w:sz w:val="24"/>
              </w:rPr>
              <w:t xml:space="preserve"> programa</w:t>
            </w:r>
          </w:p>
        </w:tc>
        <w:tc>
          <w:tcPr>
            <w:tcW w:w="6740" w:type="dxa"/>
          </w:tcPr>
          <w:p w14:paraId="1CD79CF6" w14:textId="77777777" w:rsidR="00AB5DB3" w:rsidRDefault="00000000">
            <w:pPr>
              <w:pStyle w:val="TableParagraph"/>
              <w:spacing w:line="275" w:lineRule="exact"/>
              <w:ind w:left="105"/>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296C16D8" w14:textId="77777777">
        <w:trPr>
          <w:trHeight w:val="517"/>
        </w:trPr>
        <w:tc>
          <w:tcPr>
            <w:tcW w:w="3008" w:type="dxa"/>
          </w:tcPr>
          <w:p w14:paraId="132B8C4B" w14:textId="77777777" w:rsidR="00AB5DB3" w:rsidRDefault="00000000">
            <w:pPr>
              <w:pStyle w:val="TableParagraph"/>
              <w:spacing w:line="275" w:lineRule="exact"/>
              <w:ind w:left="107"/>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740" w:type="dxa"/>
          </w:tcPr>
          <w:p w14:paraId="08B1D604" w14:textId="77777777" w:rsidR="00AB5DB3" w:rsidRDefault="00000000">
            <w:pPr>
              <w:pStyle w:val="TableParagraph"/>
              <w:spacing w:line="275" w:lineRule="exact"/>
              <w:ind w:left="105"/>
              <w:rPr>
                <w:sz w:val="24"/>
              </w:rPr>
            </w:pPr>
            <w:r>
              <w:rPr>
                <w:sz w:val="24"/>
              </w:rPr>
              <w:t>Zeleni</w:t>
            </w:r>
            <w:r>
              <w:rPr>
                <w:spacing w:val="-2"/>
                <w:sz w:val="24"/>
              </w:rPr>
              <w:t xml:space="preserve"> Šibenik</w:t>
            </w:r>
          </w:p>
        </w:tc>
      </w:tr>
      <w:tr w:rsidR="00AB5DB3" w14:paraId="4463327D" w14:textId="77777777">
        <w:trPr>
          <w:trHeight w:val="835"/>
        </w:trPr>
        <w:tc>
          <w:tcPr>
            <w:tcW w:w="3008" w:type="dxa"/>
          </w:tcPr>
          <w:p w14:paraId="32B52992" w14:textId="77777777" w:rsidR="00AB5DB3" w:rsidRDefault="00000000">
            <w:pPr>
              <w:pStyle w:val="TableParagraph"/>
              <w:spacing w:line="275" w:lineRule="exact"/>
              <w:ind w:left="107"/>
              <w:rPr>
                <w:b/>
                <w:sz w:val="24"/>
              </w:rPr>
            </w:pPr>
            <w:r>
              <w:rPr>
                <w:b/>
                <w:sz w:val="24"/>
              </w:rPr>
              <w:t>Ciljevi</w:t>
            </w:r>
            <w:r>
              <w:rPr>
                <w:b/>
                <w:spacing w:val="-2"/>
                <w:sz w:val="24"/>
              </w:rPr>
              <w:t xml:space="preserve"> programa</w:t>
            </w:r>
          </w:p>
        </w:tc>
        <w:tc>
          <w:tcPr>
            <w:tcW w:w="6740" w:type="dxa"/>
          </w:tcPr>
          <w:p w14:paraId="6B089C5B" w14:textId="77777777" w:rsidR="00AB5DB3" w:rsidRDefault="00000000">
            <w:pPr>
              <w:pStyle w:val="TableParagraph"/>
              <w:spacing w:line="276" w:lineRule="auto"/>
              <w:ind w:left="105"/>
              <w:rPr>
                <w:sz w:val="24"/>
              </w:rPr>
            </w:pPr>
            <w:r>
              <w:rPr>
                <w:sz w:val="24"/>
              </w:rPr>
              <w:t>Program</w:t>
            </w:r>
            <w:r>
              <w:rPr>
                <w:spacing w:val="-11"/>
                <w:sz w:val="24"/>
              </w:rPr>
              <w:t xml:space="preserve"> </w:t>
            </w:r>
            <w:r>
              <w:rPr>
                <w:sz w:val="24"/>
              </w:rPr>
              <w:t>obuhvaća</w:t>
            </w:r>
            <w:r>
              <w:rPr>
                <w:spacing w:val="-12"/>
                <w:sz w:val="24"/>
              </w:rPr>
              <w:t xml:space="preserve"> </w:t>
            </w:r>
            <w:r>
              <w:rPr>
                <w:sz w:val="24"/>
              </w:rPr>
              <w:t>uređenje</w:t>
            </w:r>
            <w:r>
              <w:rPr>
                <w:spacing w:val="-12"/>
                <w:sz w:val="24"/>
              </w:rPr>
              <w:t xml:space="preserve"> </w:t>
            </w:r>
            <w:r>
              <w:rPr>
                <w:sz w:val="24"/>
              </w:rPr>
              <w:t>protupožarnih</w:t>
            </w:r>
            <w:r>
              <w:rPr>
                <w:spacing w:val="-12"/>
                <w:sz w:val="24"/>
              </w:rPr>
              <w:t xml:space="preserve"> </w:t>
            </w:r>
            <w:r>
              <w:rPr>
                <w:sz w:val="24"/>
              </w:rPr>
              <w:t>putova,</w:t>
            </w:r>
            <w:r>
              <w:rPr>
                <w:spacing w:val="-11"/>
                <w:sz w:val="24"/>
              </w:rPr>
              <w:t xml:space="preserve"> </w:t>
            </w:r>
            <w:r>
              <w:rPr>
                <w:sz w:val="24"/>
              </w:rPr>
              <w:t>stvaranje</w:t>
            </w:r>
            <w:r>
              <w:rPr>
                <w:spacing w:val="-10"/>
                <w:sz w:val="24"/>
              </w:rPr>
              <w:t xml:space="preserve"> </w:t>
            </w:r>
            <w:r>
              <w:rPr>
                <w:sz w:val="24"/>
              </w:rPr>
              <w:t>zelenih oaza, očuvanje i poboljšanje postojećeg zelenila u grad.</w:t>
            </w:r>
          </w:p>
        </w:tc>
      </w:tr>
      <w:tr w:rsidR="00AB5DB3" w14:paraId="36113BF0" w14:textId="77777777">
        <w:trPr>
          <w:trHeight w:val="834"/>
        </w:trPr>
        <w:tc>
          <w:tcPr>
            <w:tcW w:w="3008" w:type="dxa"/>
          </w:tcPr>
          <w:p w14:paraId="2C94C0C0" w14:textId="77777777" w:rsidR="00AB5DB3" w:rsidRDefault="00000000">
            <w:pPr>
              <w:pStyle w:val="TableParagraph"/>
              <w:tabs>
                <w:tab w:val="left" w:pos="1470"/>
                <w:tab w:val="left" w:pos="2669"/>
              </w:tabs>
              <w:spacing w:line="276" w:lineRule="auto"/>
              <w:ind w:left="107" w:right="100"/>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740" w:type="dxa"/>
          </w:tcPr>
          <w:p w14:paraId="61B34955" w14:textId="77777777" w:rsidR="00AB5DB3" w:rsidRDefault="00000000">
            <w:pPr>
              <w:pStyle w:val="TableParagraph"/>
              <w:spacing w:line="275" w:lineRule="exact"/>
              <w:ind w:left="105"/>
              <w:rPr>
                <w:sz w:val="24"/>
              </w:rPr>
            </w:pPr>
            <w:r>
              <w:rPr>
                <w:spacing w:val="-2"/>
                <w:sz w:val="24"/>
              </w:rPr>
              <w:t>568.950,00</w:t>
            </w:r>
          </w:p>
        </w:tc>
      </w:tr>
      <w:tr w:rsidR="00AB5DB3" w14:paraId="5B9CB8BC" w14:textId="77777777">
        <w:trPr>
          <w:trHeight w:val="834"/>
        </w:trPr>
        <w:tc>
          <w:tcPr>
            <w:tcW w:w="3008" w:type="dxa"/>
          </w:tcPr>
          <w:p w14:paraId="4E353BE8" w14:textId="77777777" w:rsidR="00AB5DB3" w:rsidRDefault="00000000">
            <w:pPr>
              <w:pStyle w:val="TableParagraph"/>
              <w:tabs>
                <w:tab w:val="left" w:pos="1401"/>
                <w:tab w:val="left" w:pos="2670"/>
              </w:tabs>
              <w:spacing w:line="275" w:lineRule="exact"/>
              <w:ind w:left="107"/>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6B480553" w14:textId="77777777" w:rsidR="00AB5DB3" w:rsidRDefault="00000000">
            <w:pPr>
              <w:pStyle w:val="TableParagraph"/>
              <w:spacing w:before="41"/>
              <w:ind w:left="107"/>
              <w:rPr>
                <w:b/>
                <w:sz w:val="24"/>
              </w:rPr>
            </w:pPr>
            <w:r>
              <w:rPr>
                <w:b/>
                <w:spacing w:val="-2"/>
                <w:sz w:val="24"/>
              </w:rPr>
              <w:t>provedbu</w:t>
            </w:r>
          </w:p>
        </w:tc>
        <w:tc>
          <w:tcPr>
            <w:tcW w:w="6740" w:type="dxa"/>
          </w:tcPr>
          <w:p w14:paraId="45013D62" w14:textId="77777777" w:rsidR="00AB5DB3" w:rsidRDefault="00000000">
            <w:pPr>
              <w:pStyle w:val="TableParagraph"/>
              <w:spacing w:line="275" w:lineRule="exact"/>
              <w:ind w:left="105"/>
              <w:rPr>
                <w:sz w:val="24"/>
              </w:rPr>
            </w:pPr>
            <w:r>
              <w:rPr>
                <w:spacing w:val="-2"/>
                <w:sz w:val="24"/>
              </w:rPr>
              <w:t>1.250,00</w:t>
            </w:r>
          </w:p>
        </w:tc>
      </w:tr>
      <w:tr w:rsidR="00AB5DB3" w14:paraId="42741EF3" w14:textId="77777777">
        <w:trPr>
          <w:trHeight w:val="1350"/>
        </w:trPr>
        <w:tc>
          <w:tcPr>
            <w:tcW w:w="3008" w:type="dxa"/>
          </w:tcPr>
          <w:p w14:paraId="2667DFDC" w14:textId="77777777" w:rsidR="00AB5DB3" w:rsidRDefault="00000000">
            <w:pPr>
              <w:pStyle w:val="TableParagraph"/>
              <w:spacing w:line="275" w:lineRule="exact"/>
              <w:ind w:left="107"/>
              <w:rPr>
                <w:b/>
                <w:sz w:val="24"/>
              </w:rPr>
            </w:pPr>
            <w:r>
              <w:rPr>
                <w:b/>
                <w:sz w:val="24"/>
              </w:rPr>
              <w:t>Pokazatelj</w:t>
            </w:r>
            <w:r>
              <w:rPr>
                <w:b/>
                <w:spacing w:val="-5"/>
                <w:sz w:val="24"/>
              </w:rPr>
              <w:t xml:space="preserve"> </w:t>
            </w:r>
            <w:r>
              <w:rPr>
                <w:b/>
                <w:spacing w:val="-2"/>
                <w:sz w:val="24"/>
              </w:rPr>
              <w:t>rezultata</w:t>
            </w:r>
          </w:p>
        </w:tc>
        <w:tc>
          <w:tcPr>
            <w:tcW w:w="6740" w:type="dxa"/>
          </w:tcPr>
          <w:p w14:paraId="7A03D369" w14:textId="77777777" w:rsidR="00AB5DB3" w:rsidRDefault="00000000">
            <w:pPr>
              <w:pStyle w:val="TableParagraph"/>
              <w:spacing w:line="276" w:lineRule="auto"/>
              <w:ind w:left="105" w:right="95"/>
              <w:rPr>
                <w:sz w:val="24"/>
              </w:rPr>
            </w:pPr>
            <w:r>
              <w:rPr>
                <w:sz w:val="24"/>
              </w:rPr>
              <w:t>Izgrađen protupožarni put Jadranska magistrala – Gospa Srimska - Dobri Dolac (338.485,00 EUR)</w:t>
            </w:r>
          </w:p>
          <w:p w14:paraId="7FD250D6" w14:textId="77777777" w:rsidR="00AB5DB3" w:rsidRDefault="00000000">
            <w:pPr>
              <w:pStyle w:val="TableParagraph"/>
              <w:spacing w:before="199"/>
              <w:ind w:left="105"/>
              <w:rPr>
                <w:sz w:val="24"/>
              </w:rPr>
            </w:pPr>
            <w:r>
              <w:rPr>
                <w:sz w:val="24"/>
              </w:rPr>
              <w:t>Strategija</w:t>
            </w:r>
            <w:r>
              <w:rPr>
                <w:spacing w:val="-1"/>
                <w:sz w:val="24"/>
              </w:rPr>
              <w:t xml:space="preserve"> </w:t>
            </w:r>
            <w:r>
              <w:rPr>
                <w:sz w:val="24"/>
              </w:rPr>
              <w:t>zelene</w:t>
            </w:r>
            <w:r>
              <w:rPr>
                <w:spacing w:val="-2"/>
                <w:sz w:val="24"/>
              </w:rPr>
              <w:t xml:space="preserve"> </w:t>
            </w:r>
            <w:r>
              <w:rPr>
                <w:sz w:val="24"/>
              </w:rPr>
              <w:t>urbane</w:t>
            </w:r>
            <w:r>
              <w:rPr>
                <w:spacing w:val="-1"/>
                <w:sz w:val="24"/>
              </w:rPr>
              <w:t xml:space="preserve"> </w:t>
            </w:r>
            <w:r>
              <w:rPr>
                <w:sz w:val="24"/>
              </w:rPr>
              <w:t>obnove</w:t>
            </w:r>
            <w:r>
              <w:rPr>
                <w:spacing w:val="-1"/>
                <w:sz w:val="24"/>
              </w:rPr>
              <w:t xml:space="preserve"> </w:t>
            </w:r>
            <w:r>
              <w:rPr>
                <w:sz w:val="24"/>
              </w:rPr>
              <w:t>(27.625,00</w:t>
            </w:r>
            <w:r>
              <w:rPr>
                <w:spacing w:val="-1"/>
                <w:sz w:val="24"/>
              </w:rPr>
              <w:t xml:space="preserve"> </w:t>
            </w:r>
            <w:r>
              <w:rPr>
                <w:spacing w:val="-4"/>
                <w:sz w:val="24"/>
              </w:rPr>
              <w:t>EUR)</w:t>
            </w:r>
          </w:p>
        </w:tc>
      </w:tr>
      <w:tr w:rsidR="00AB5DB3" w14:paraId="7C3CCC73" w14:textId="77777777">
        <w:trPr>
          <w:trHeight w:val="2623"/>
        </w:trPr>
        <w:tc>
          <w:tcPr>
            <w:tcW w:w="3008" w:type="dxa"/>
          </w:tcPr>
          <w:p w14:paraId="7BD417D5" w14:textId="77777777" w:rsidR="00AB5DB3" w:rsidRDefault="00000000">
            <w:pPr>
              <w:pStyle w:val="TableParagraph"/>
              <w:spacing w:line="275" w:lineRule="exact"/>
              <w:ind w:left="107"/>
              <w:rPr>
                <w:b/>
                <w:sz w:val="24"/>
              </w:rPr>
            </w:pPr>
            <w:r>
              <w:rPr>
                <w:b/>
                <w:spacing w:val="-2"/>
                <w:sz w:val="24"/>
              </w:rPr>
              <w:t>Obrazloženje</w:t>
            </w:r>
          </w:p>
        </w:tc>
        <w:tc>
          <w:tcPr>
            <w:tcW w:w="6740" w:type="dxa"/>
          </w:tcPr>
          <w:p w14:paraId="12A33221" w14:textId="77777777" w:rsidR="00AB5DB3" w:rsidRDefault="00000000">
            <w:pPr>
              <w:pStyle w:val="TableParagraph"/>
              <w:spacing w:line="278" w:lineRule="auto"/>
              <w:ind w:left="105" w:right="102"/>
              <w:jc w:val="both"/>
              <w:rPr>
                <w:sz w:val="24"/>
              </w:rPr>
            </w:pPr>
            <w:r>
              <w:rPr>
                <w:sz w:val="24"/>
              </w:rPr>
              <w:t>Proračunska sredstva planirana na ovoj stavci utrošena su za izradu Strategije zelene urbane obnove.</w:t>
            </w:r>
          </w:p>
          <w:p w14:paraId="19C6D742" w14:textId="77777777" w:rsidR="00AB5DB3" w:rsidRDefault="00000000">
            <w:pPr>
              <w:pStyle w:val="TableParagraph"/>
              <w:spacing w:before="194" w:line="276" w:lineRule="auto"/>
              <w:ind w:left="105" w:right="98"/>
              <w:jc w:val="both"/>
              <w:rPr>
                <w:sz w:val="24"/>
              </w:rPr>
            </w:pPr>
            <w:r>
              <w:rPr>
                <w:sz w:val="24"/>
              </w:rPr>
              <w:t>Dana 1. lipnja 2026. u sustavu EOJN objavljena je Obavijest o provođenju zajedničkog postupka nabave s trgovačkim društvom Vodovod i odvodnja d.o.o. Šibenik (ev.br. JN 2926-45) obzirom da se</w:t>
            </w:r>
            <w:r>
              <w:rPr>
                <w:spacing w:val="-5"/>
                <w:sz w:val="24"/>
              </w:rPr>
              <w:t xml:space="preserve"> </w:t>
            </w:r>
            <w:r>
              <w:rPr>
                <w:sz w:val="24"/>
              </w:rPr>
              <w:t>u</w:t>
            </w:r>
            <w:r>
              <w:rPr>
                <w:spacing w:val="-5"/>
                <w:sz w:val="24"/>
              </w:rPr>
              <w:t xml:space="preserve"> </w:t>
            </w:r>
            <w:r>
              <w:rPr>
                <w:sz w:val="24"/>
              </w:rPr>
              <w:t>trupu</w:t>
            </w:r>
            <w:r>
              <w:rPr>
                <w:spacing w:val="-5"/>
                <w:sz w:val="24"/>
              </w:rPr>
              <w:t xml:space="preserve"> </w:t>
            </w:r>
            <w:r>
              <w:rPr>
                <w:sz w:val="24"/>
              </w:rPr>
              <w:t>protupožarnog</w:t>
            </w:r>
            <w:r>
              <w:rPr>
                <w:spacing w:val="-4"/>
                <w:sz w:val="24"/>
              </w:rPr>
              <w:t xml:space="preserve"> </w:t>
            </w:r>
            <w:r>
              <w:rPr>
                <w:sz w:val="24"/>
              </w:rPr>
              <w:t>puta</w:t>
            </w:r>
            <w:r>
              <w:rPr>
                <w:spacing w:val="-5"/>
                <w:sz w:val="24"/>
              </w:rPr>
              <w:t xml:space="preserve"> </w:t>
            </w:r>
            <w:r>
              <w:rPr>
                <w:sz w:val="24"/>
              </w:rPr>
              <w:t>planira</w:t>
            </w:r>
            <w:r>
              <w:rPr>
                <w:spacing w:val="-6"/>
                <w:sz w:val="24"/>
              </w:rPr>
              <w:t xml:space="preserve"> </w:t>
            </w:r>
            <w:r>
              <w:rPr>
                <w:sz w:val="24"/>
              </w:rPr>
              <w:t>izgraditi</w:t>
            </w:r>
            <w:r>
              <w:rPr>
                <w:spacing w:val="-5"/>
                <w:sz w:val="24"/>
              </w:rPr>
              <w:t xml:space="preserve"> </w:t>
            </w:r>
            <w:r>
              <w:rPr>
                <w:sz w:val="24"/>
              </w:rPr>
              <w:t>dovodni</w:t>
            </w:r>
            <w:r>
              <w:rPr>
                <w:spacing w:val="-5"/>
                <w:sz w:val="24"/>
              </w:rPr>
              <w:t xml:space="preserve"> </w:t>
            </w:r>
            <w:r>
              <w:rPr>
                <w:sz w:val="24"/>
              </w:rPr>
              <w:t>cjevovod</w:t>
            </w:r>
            <w:r>
              <w:rPr>
                <w:spacing w:val="-5"/>
                <w:sz w:val="24"/>
              </w:rPr>
              <w:t xml:space="preserve"> </w:t>
            </w:r>
            <w:r>
              <w:rPr>
                <w:sz w:val="24"/>
              </w:rPr>
              <w:t>za naselje Zaton.</w:t>
            </w:r>
          </w:p>
        </w:tc>
      </w:tr>
    </w:tbl>
    <w:p w14:paraId="437C50F0" w14:textId="77777777" w:rsidR="00AB5DB3" w:rsidRDefault="00AB5DB3">
      <w:pPr>
        <w:pStyle w:val="Tijeloteksta"/>
        <w:rPr>
          <w:b/>
          <w:sz w:val="20"/>
        </w:rPr>
      </w:pPr>
    </w:p>
    <w:p w14:paraId="1339D617" w14:textId="77777777" w:rsidR="00AB5DB3" w:rsidRDefault="00AB5DB3">
      <w:pPr>
        <w:pStyle w:val="Tijeloteksta"/>
        <w:spacing w:before="57" w:after="1"/>
        <w:rPr>
          <w:b/>
          <w:sz w:val="20"/>
        </w:rPr>
      </w:pPr>
    </w:p>
    <w:tbl>
      <w:tblPr>
        <w:tblStyle w:val="TableNormal"/>
        <w:tblW w:w="0" w:type="auto"/>
        <w:tblInd w:w="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01"/>
        <w:gridCol w:w="6784"/>
      </w:tblGrid>
      <w:tr w:rsidR="00AB5DB3" w14:paraId="595B5B22" w14:textId="77777777">
        <w:trPr>
          <w:trHeight w:val="890"/>
        </w:trPr>
        <w:tc>
          <w:tcPr>
            <w:tcW w:w="3001" w:type="dxa"/>
            <w:tcBorders>
              <w:right w:val="single" w:sz="4" w:space="0" w:color="000000"/>
            </w:tcBorders>
          </w:tcPr>
          <w:p w14:paraId="2CD6EE19" w14:textId="77777777" w:rsidR="00AB5DB3" w:rsidRDefault="00000000">
            <w:pPr>
              <w:pStyle w:val="TableParagraph"/>
              <w:spacing w:before="59"/>
              <w:ind w:left="107"/>
              <w:rPr>
                <w:b/>
                <w:sz w:val="24"/>
              </w:rPr>
            </w:pPr>
            <w:r>
              <w:rPr>
                <w:b/>
                <w:sz w:val="24"/>
              </w:rPr>
              <w:t>NAZIV</w:t>
            </w:r>
            <w:r>
              <w:rPr>
                <w:b/>
                <w:spacing w:val="-4"/>
                <w:sz w:val="24"/>
              </w:rPr>
              <w:t xml:space="preserve"> </w:t>
            </w:r>
            <w:r>
              <w:rPr>
                <w:b/>
                <w:spacing w:val="-2"/>
                <w:sz w:val="24"/>
              </w:rPr>
              <w:t>PROGRAMA</w:t>
            </w:r>
          </w:p>
        </w:tc>
        <w:tc>
          <w:tcPr>
            <w:tcW w:w="6784" w:type="dxa"/>
            <w:tcBorders>
              <w:top w:val="single" w:sz="4" w:space="0" w:color="000000"/>
              <w:left w:val="single" w:sz="4" w:space="0" w:color="000000"/>
              <w:bottom w:val="single" w:sz="4" w:space="0" w:color="000000"/>
              <w:right w:val="single" w:sz="4" w:space="0" w:color="000000"/>
            </w:tcBorders>
          </w:tcPr>
          <w:p w14:paraId="4C790255" w14:textId="77777777" w:rsidR="00AB5DB3" w:rsidRDefault="00000000">
            <w:pPr>
              <w:pStyle w:val="TableParagraph"/>
              <w:tabs>
                <w:tab w:val="left" w:pos="1459"/>
                <w:tab w:val="left" w:pos="3568"/>
                <w:tab w:val="left" w:pos="4160"/>
                <w:tab w:val="left" w:pos="6084"/>
                <w:tab w:val="left" w:pos="6405"/>
              </w:tabs>
              <w:spacing w:before="59" w:line="276" w:lineRule="auto"/>
              <w:ind w:left="112" w:right="46"/>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5E1D1B60" w14:textId="77777777">
        <w:trPr>
          <w:trHeight w:val="575"/>
        </w:trPr>
        <w:tc>
          <w:tcPr>
            <w:tcW w:w="3001" w:type="dxa"/>
          </w:tcPr>
          <w:p w14:paraId="20C4028B" w14:textId="77777777" w:rsidR="00AB5DB3" w:rsidRDefault="00000000">
            <w:pPr>
              <w:pStyle w:val="TableParagraph"/>
              <w:spacing w:before="56"/>
              <w:ind w:left="107"/>
              <w:rPr>
                <w:b/>
                <w:sz w:val="24"/>
              </w:rPr>
            </w:pPr>
            <w:r>
              <w:rPr>
                <w:b/>
                <w:sz w:val="24"/>
              </w:rPr>
              <w:t>Funkcijska</w:t>
            </w:r>
            <w:r>
              <w:rPr>
                <w:b/>
                <w:spacing w:val="-5"/>
                <w:sz w:val="24"/>
              </w:rPr>
              <w:t xml:space="preserve"> </w:t>
            </w:r>
            <w:r>
              <w:rPr>
                <w:b/>
                <w:spacing w:val="-2"/>
                <w:sz w:val="24"/>
              </w:rPr>
              <w:t>oznaka</w:t>
            </w:r>
          </w:p>
        </w:tc>
        <w:tc>
          <w:tcPr>
            <w:tcW w:w="6784" w:type="dxa"/>
            <w:tcBorders>
              <w:top w:val="single" w:sz="4" w:space="0" w:color="000000"/>
            </w:tcBorders>
          </w:tcPr>
          <w:p w14:paraId="1AA24426" w14:textId="77777777" w:rsidR="00AB5DB3" w:rsidRDefault="00000000">
            <w:pPr>
              <w:pStyle w:val="TableParagraph"/>
              <w:spacing w:before="56"/>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7B2FBFAE" w14:textId="77777777">
        <w:trPr>
          <w:trHeight w:val="570"/>
        </w:trPr>
        <w:tc>
          <w:tcPr>
            <w:tcW w:w="3001" w:type="dxa"/>
          </w:tcPr>
          <w:p w14:paraId="1DB02D36" w14:textId="77777777" w:rsidR="00AB5DB3" w:rsidRDefault="00000000">
            <w:pPr>
              <w:pStyle w:val="TableParagraph"/>
              <w:spacing w:before="51"/>
              <w:ind w:left="107"/>
              <w:rPr>
                <w:b/>
                <w:sz w:val="24"/>
              </w:rPr>
            </w:pPr>
            <w:r>
              <w:rPr>
                <w:b/>
                <w:sz w:val="24"/>
              </w:rPr>
              <w:t>Regulatorni</w:t>
            </w:r>
            <w:r>
              <w:rPr>
                <w:b/>
                <w:spacing w:val="-5"/>
                <w:sz w:val="24"/>
              </w:rPr>
              <w:t xml:space="preserve"> </w:t>
            </w:r>
            <w:r>
              <w:rPr>
                <w:b/>
                <w:spacing w:val="-4"/>
                <w:sz w:val="24"/>
              </w:rPr>
              <w:t>okvir</w:t>
            </w:r>
          </w:p>
        </w:tc>
        <w:tc>
          <w:tcPr>
            <w:tcW w:w="6784" w:type="dxa"/>
          </w:tcPr>
          <w:p w14:paraId="0AC32359" w14:textId="77777777" w:rsidR="00AB5DB3" w:rsidRDefault="00000000">
            <w:pPr>
              <w:pStyle w:val="TableParagraph"/>
              <w:spacing w:before="51"/>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79E4E48B" w14:textId="77777777">
        <w:trPr>
          <w:trHeight w:val="887"/>
        </w:trPr>
        <w:tc>
          <w:tcPr>
            <w:tcW w:w="3001" w:type="dxa"/>
          </w:tcPr>
          <w:p w14:paraId="71D978CF"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6784" w:type="dxa"/>
          </w:tcPr>
          <w:p w14:paraId="3EFC8E1E" w14:textId="77777777" w:rsidR="00AB5DB3" w:rsidRDefault="00000000">
            <w:pPr>
              <w:pStyle w:val="TableParagraph"/>
              <w:tabs>
                <w:tab w:val="left" w:pos="1454"/>
                <w:tab w:val="left" w:pos="3563"/>
                <w:tab w:val="left" w:pos="4155"/>
                <w:tab w:val="left" w:pos="6079"/>
                <w:tab w:val="left" w:pos="6400"/>
              </w:tabs>
              <w:spacing w:before="51" w:line="276" w:lineRule="auto"/>
              <w:ind w:left="107" w:right="41"/>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bl>
    <w:p w14:paraId="5D20ABEB" w14:textId="77777777" w:rsidR="00AB5DB3" w:rsidRDefault="00AB5DB3">
      <w:pPr>
        <w:pStyle w:val="TableParagraph"/>
        <w:spacing w:line="276" w:lineRule="auto"/>
        <w:rPr>
          <w:sz w:val="24"/>
        </w:rPr>
        <w:sectPr w:rsidR="00AB5DB3">
          <w:pgSz w:w="12240" w:h="15840"/>
          <w:pgMar w:top="1640" w:right="720" w:bottom="1200" w:left="720" w:header="0" w:footer="972" w:gutter="0"/>
          <w:cols w:space="720"/>
        </w:sectPr>
      </w:pPr>
    </w:p>
    <w:tbl>
      <w:tblPr>
        <w:tblStyle w:val="TableNormal"/>
        <w:tblW w:w="0" w:type="auto"/>
        <w:tblInd w:w="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01"/>
        <w:gridCol w:w="6784"/>
      </w:tblGrid>
      <w:tr w:rsidR="00AB5DB3" w14:paraId="0583AB9A" w14:textId="77777777">
        <w:trPr>
          <w:trHeight w:val="570"/>
        </w:trPr>
        <w:tc>
          <w:tcPr>
            <w:tcW w:w="3001" w:type="dxa"/>
          </w:tcPr>
          <w:p w14:paraId="4970474A" w14:textId="77777777" w:rsidR="00AB5DB3" w:rsidRDefault="00000000">
            <w:pPr>
              <w:pStyle w:val="TableParagraph"/>
              <w:spacing w:before="54"/>
              <w:ind w:left="107"/>
              <w:rPr>
                <w:b/>
                <w:sz w:val="24"/>
              </w:rPr>
            </w:pPr>
            <w:r>
              <w:rPr>
                <w:b/>
                <w:sz w:val="24"/>
              </w:rPr>
              <w:t>Naziv</w:t>
            </w:r>
            <w:r>
              <w:rPr>
                <w:b/>
                <w:spacing w:val="-2"/>
                <w:sz w:val="24"/>
              </w:rPr>
              <w:t xml:space="preserve"> aktivnosti/projekta</w:t>
            </w:r>
          </w:p>
        </w:tc>
        <w:tc>
          <w:tcPr>
            <w:tcW w:w="6784" w:type="dxa"/>
          </w:tcPr>
          <w:p w14:paraId="736BB174" w14:textId="77777777" w:rsidR="00AB5DB3" w:rsidRDefault="00000000">
            <w:pPr>
              <w:pStyle w:val="TableParagraph"/>
              <w:spacing w:before="54"/>
              <w:ind w:left="107"/>
              <w:rPr>
                <w:sz w:val="24"/>
              </w:rPr>
            </w:pPr>
            <w:r>
              <w:rPr>
                <w:sz w:val="24"/>
              </w:rPr>
              <w:t>Urbana</w:t>
            </w:r>
            <w:r>
              <w:rPr>
                <w:spacing w:val="-4"/>
                <w:sz w:val="24"/>
              </w:rPr>
              <w:t xml:space="preserve"> </w:t>
            </w:r>
            <w:r>
              <w:rPr>
                <w:sz w:val="24"/>
              </w:rPr>
              <w:t>agenda</w:t>
            </w:r>
            <w:r>
              <w:rPr>
                <w:spacing w:val="-1"/>
                <w:sz w:val="24"/>
              </w:rPr>
              <w:t xml:space="preserve"> </w:t>
            </w:r>
            <w:r>
              <w:rPr>
                <w:sz w:val="24"/>
              </w:rPr>
              <w:t>za</w:t>
            </w:r>
            <w:r>
              <w:rPr>
                <w:spacing w:val="-2"/>
                <w:sz w:val="24"/>
              </w:rPr>
              <w:t xml:space="preserve"> </w:t>
            </w:r>
            <w:r>
              <w:rPr>
                <w:spacing w:val="-5"/>
                <w:sz w:val="24"/>
              </w:rPr>
              <w:t>EU</w:t>
            </w:r>
          </w:p>
        </w:tc>
      </w:tr>
      <w:tr w:rsidR="00AB5DB3" w14:paraId="41A32812" w14:textId="77777777">
        <w:trPr>
          <w:trHeight w:val="889"/>
        </w:trPr>
        <w:tc>
          <w:tcPr>
            <w:tcW w:w="3001" w:type="dxa"/>
          </w:tcPr>
          <w:p w14:paraId="275ADB2F"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6784" w:type="dxa"/>
          </w:tcPr>
          <w:p w14:paraId="6397624E" w14:textId="77777777" w:rsidR="00AB5DB3" w:rsidRDefault="00000000">
            <w:pPr>
              <w:pStyle w:val="TableParagraph"/>
              <w:tabs>
                <w:tab w:val="left" w:pos="1357"/>
                <w:tab w:val="left" w:pos="2674"/>
                <w:tab w:val="left" w:pos="3020"/>
                <w:tab w:val="left" w:pos="4285"/>
                <w:tab w:val="left" w:pos="5619"/>
              </w:tabs>
              <w:spacing w:before="54" w:line="276" w:lineRule="auto"/>
              <w:ind w:left="107" w:right="36"/>
              <w:rPr>
                <w:sz w:val="24"/>
              </w:rPr>
            </w:pPr>
            <w:r>
              <w:rPr>
                <w:spacing w:val="-2"/>
                <w:sz w:val="24"/>
              </w:rPr>
              <w:t>Uspostava</w:t>
            </w:r>
            <w:r>
              <w:rPr>
                <w:sz w:val="24"/>
              </w:rPr>
              <w:tab/>
            </w:r>
            <w:r>
              <w:rPr>
                <w:spacing w:val="-2"/>
                <w:sz w:val="24"/>
              </w:rPr>
              <w:t>partnerstva</w:t>
            </w:r>
            <w:r>
              <w:rPr>
                <w:sz w:val="24"/>
              </w:rPr>
              <w:tab/>
            </w:r>
            <w:r>
              <w:rPr>
                <w:spacing w:val="-10"/>
                <w:sz w:val="24"/>
              </w:rPr>
              <w:t>s</w:t>
            </w:r>
            <w:r>
              <w:rPr>
                <w:sz w:val="24"/>
              </w:rPr>
              <w:tab/>
            </w:r>
            <w:r>
              <w:rPr>
                <w:spacing w:val="-2"/>
                <w:sz w:val="24"/>
              </w:rPr>
              <w:t>europskim</w:t>
            </w:r>
            <w:r>
              <w:rPr>
                <w:sz w:val="24"/>
              </w:rPr>
              <w:tab/>
            </w:r>
            <w:r>
              <w:rPr>
                <w:spacing w:val="-2"/>
                <w:sz w:val="24"/>
              </w:rPr>
              <w:t>gradovima,</w:t>
            </w:r>
            <w:r>
              <w:rPr>
                <w:sz w:val="24"/>
              </w:rPr>
              <w:tab/>
            </w:r>
            <w:r>
              <w:rPr>
                <w:spacing w:val="-2"/>
                <w:sz w:val="24"/>
              </w:rPr>
              <w:t xml:space="preserve">Europskom </w:t>
            </w:r>
            <w:r>
              <w:rPr>
                <w:sz w:val="24"/>
              </w:rPr>
              <w:t>komisijom, drugim tijelima i institucijama EU-a.</w:t>
            </w:r>
          </w:p>
        </w:tc>
      </w:tr>
      <w:tr w:rsidR="00AB5DB3" w14:paraId="2B376306" w14:textId="77777777">
        <w:trPr>
          <w:trHeight w:val="887"/>
        </w:trPr>
        <w:tc>
          <w:tcPr>
            <w:tcW w:w="3001" w:type="dxa"/>
          </w:tcPr>
          <w:p w14:paraId="2B451D4C" w14:textId="77777777" w:rsidR="00AB5DB3" w:rsidRDefault="00000000">
            <w:pPr>
              <w:pStyle w:val="TableParagraph"/>
              <w:tabs>
                <w:tab w:val="left" w:pos="1494"/>
                <w:tab w:val="left" w:pos="2717"/>
              </w:tabs>
              <w:spacing w:before="51" w:line="276" w:lineRule="auto"/>
              <w:ind w:left="107" w:right="3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784" w:type="dxa"/>
          </w:tcPr>
          <w:p w14:paraId="1581AF86" w14:textId="77777777" w:rsidR="00AB5DB3" w:rsidRDefault="00000000">
            <w:pPr>
              <w:pStyle w:val="TableParagraph"/>
              <w:spacing w:before="51"/>
              <w:ind w:left="107"/>
              <w:rPr>
                <w:sz w:val="24"/>
              </w:rPr>
            </w:pPr>
            <w:r>
              <w:rPr>
                <w:sz w:val="24"/>
              </w:rPr>
              <w:t xml:space="preserve">10.000,00 </w:t>
            </w:r>
            <w:r>
              <w:rPr>
                <w:spacing w:val="-5"/>
                <w:sz w:val="24"/>
              </w:rPr>
              <w:t>EUR</w:t>
            </w:r>
          </w:p>
        </w:tc>
      </w:tr>
      <w:tr w:rsidR="00AB5DB3" w14:paraId="1F2B281A" w14:textId="77777777">
        <w:trPr>
          <w:trHeight w:val="887"/>
        </w:trPr>
        <w:tc>
          <w:tcPr>
            <w:tcW w:w="3001" w:type="dxa"/>
          </w:tcPr>
          <w:p w14:paraId="06DEB1A1" w14:textId="77777777" w:rsidR="00AB5DB3" w:rsidRDefault="00000000">
            <w:pPr>
              <w:pStyle w:val="TableParagraph"/>
              <w:tabs>
                <w:tab w:val="left" w:pos="1424"/>
                <w:tab w:val="left" w:pos="2717"/>
              </w:tabs>
              <w:spacing w:before="51"/>
              <w:ind w:left="107"/>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285115CD" w14:textId="77777777" w:rsidR="00AB5DB3" w:rsidRDefault="00000000">
            <w:pPr>
              <w:pStyle w:val="TableParagraph"/>
              <w:spacing w:before="43"/>
              <w:ind w:left="107"/>
              <w:rPr>
                <w:b/>
                <w:sz w:val="24"/>
              </w:rPr>
            </w:pPr>
            <w:r>
              <w:rPr>
                <w:b/>
                <w:spacing w:val="-2"/>
                <w:sz w:val="24"/>
              </w:rPr>
              <w:t>provedbu</w:t>
            </w:r>
          </w:p>
        </w:tc>
        <w:tc>
          <w:tcPr>
            <w:tcW w:w="6784" w:type="dxa"/>
          </w:tcPr>
          <w:p w14:paraId="49BE28AC" w14:textId="77777777" w:rsidR="00AB5DB3" w:rsidRDefault="00000000">
            <w:pPr>
              <w:pStyle w:val="TableParagraph"/>
              <w:spacing w:before="51"/>
              <w:ind w:left="107"/>
              <w:rPr>
                <w:sz w:val="24"/>
              </w:rPr>
            </w:pPr>
            <w:r>
              <w:rPr>
                <w:sz w:val="24"/>
              </w:rPr>
              <w:t xml:space="preserve">4.848,00 </w:t>
            </w:r>
            <w:r>
              <w:rPr>
                <w:spacing w:val="-5"/>
                <w:sz w:val="24"/>
              </w:rPr>
              <w:t>EUR</w:t>
            </w:r>
          </w:p>
        </w:tc>
      </w:tr>
      <w:tr w:rsidR="00AB5DB3" w14:paraId="4009EC9D" w14:textId="77777777">
        <w:trPr>
          <w:trHeight w:val="1206"/>
        </w:trPr>
        <w:tc>
          <w:tcPr>
            <w:tcW w:w="3001" w:type="dxa"/>
          </w:tcPr>
          <w:p w14:paraId="55AE2A36" w14:textId="77777777" w:rsidR="00AB5DB3" w:rsidRDefault="00000000">
            <w:pPr>
              <w:pStyle w:val="TableParagraph"/>
              <w:spacing w:before="54"/>
              <w:ind w:left="107"/>
              <w:rPr>
                <w:b/>
                <w:sz w:val="24"/>
              </w:rPr>
            </w:pPr>
            <w:r>
              <w:rPr>
                <w:b/>
                <w:sz w:val="24"/>
              </w:rPr>
              <w:t>Pokazatelj</w:t>
            </w:r>
            <w:r>
              <w:rPr>
                <w:b/>
                <w:spacing w:val="-5"/>
                <w:sz w:val="24"/>
              </w:rPr>
              <w:t xml:space="preserve"> </w:t>
            </w:r>
            <w:r>
              <w:rPr>
                <w:b/>
                <w:spacing w:val="-2"/>
                <w:sz w:val="24"/>
              </w:rPr>
              <w:t>rezultata</w:t>
            </w:r>
          </w:p>
        </w:tc>
        <w:tc>
          <w:tcPr>
            <w:tcW w:w="6784" w:type="dxa"/>
          </w:tcPr>
          <w:p w14:paraId="15963F5F" w14:textId="77777777" w:rsidR="00AB5DB3" w:rsidRDefault="00000000">
            <w:pPr>
              <w:pStyle w:val="TableParagraph"/>
              <w:spacing w:before="54" w:line="276" w:lineRule="auto"/>
              <w:ind w:left="107" w:right="36"/>
              <w:jc w:val="both"/>
              <w:rPr>
                <w:sz w:val="24"/>
              </w:rPr>
            </w:pPr>
            <w:r>
              <w:rPr>
                <w:sz w:val="24"/>
              </w:rPr>
              <w:t>Održani sastanci s partnerima i Europskom komisijom s ciljem razvijanja akcijskih planova, programa, politika i inicijativa na europskoj razini na temu održivog turizma.</w:t>
            </w:r>
          </w:p>
        </w:tc>
      </w:tr>
      <w:tr w:rsidR="00AB5DB3" w14:paraId="6DAE27E3" w14:textId="77777777">
        <w:trPr>
          <w:trHeight w:val="1840"/>
        </w:trPr>
        <w:tc>
          <w:tcPr>
            <w:tcW w:w="3001" w:type="dxa"/>
          </w:tcPr>
          <w:p w14:paraId="57C7195A" w14:textId="77777777" w:rsidR="00AB5DB3" w:rsidRDefault="00000000">
            <w:pPr>
              <w:pStyle w:val="TableParagraph"/>
              <w:spacing w:before="51"/>
              <w:ind w:left="107"/>
              <w:rPr>
                <w:b/>
                <w:sz w:val="24"/>
              </w:rPr>
            </w:pPr>
            <w:r>
              <w:rPr>
                <w:b/>
                <w:spacing w:val="-2"/>
                <w:sz w:val="24"/>
              </w:rPr>
              <w:t>Obrazloženje</w:t>
            </w:r>
          </w:p>
        </w:tc>
        <w:tc>
          <w:tcPr>
            <w:tcW w:w="6784" w:type="dxa"/>
          </w:tcPr>
          <w:p w14:paraId="0C247521" w14:textId="77777777" w:rsidR="00AB5DB3" w:rsidRDefault="00000000">
            <w:pPr>
              <w:pStyle w:val="TableParagraph"/>
              <w:spacing w:before="51" w:line="276" w:lineRule="auto"/>
              <w:ind w:left="107" w:right="35"/>
              <w:jc w:val="both"/>
              <w:rPr>
                <w:sz w:val="24"/>
              </w:rPr>
            </w:pPr>
            <w:r>
              <w:rPr>
                <w:sz w:val="24"/>
              </w:rPr>
              <w:t>Grad Šibenik sudjeluje u radnoj skupini Urbane agende za EU na temu održivog turizma. Planirana sredstva su gotovo u potpunosti ostvarena. Optimizacijom troškova tijekom provedbe aktivnosti pripreme sastanka projektnih partnera i predstavnika Europske komisije ostvarene su uštede na predmetnim stavkama.</w:t>
            </w:r>
          </w:p>
        </w:tc>
      </w:tr>
    </w:tbl>
    <w:p w14:paraId="4D3D1272" w14:textId="77777777" w:rsidR="00AB5DB3" w:rsidRDefault="00AB5DB3">
      <w:pPr>
        <w:pStyle w:val="Tijeloteksta"/>
        <w:rPr>
          <w:b/>
          <w:sz w:val="20"/>
        </w:rPr>
      </w:pPr>
    </w:p>
    <w:p w14:paraId="3AF9774E" w14:textId="77777777" w:rsidR="00AB5DB3" w:rsidRDefault="00AB5DB3">
      <w:pPr>
        <w:pStyle w:val="Tijeloteksta"/>
        <w:spacing w:before="74"/>
        <w:rPr>
          <w:b/>
          <w:sz w:val="20"/>
        </w:rPr>
      </w:pPr>
    </w:p>
    <w:tbl>
      <w:tblPr>
        <w:tblStyle w:val="TableNormal"/>
        <w:tblW w:w="0" w:type="auto"/>
        <w:tblInd w:w="4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97"/>
        <w:gridCol w:w="6546"/>
      </w:tblGrid>
      <w:tr w:rsidR="00AB5DB3" w14:paraId="0A9A3C9A" w14:textId="77777777">
        <w:trPr>
          <w:trHeight w:val="548"/>
        </w:trPr>
        <w:tc>
          <w:tcPr>
            <w:tcW w:w="3097" w:type="dxa"/>
          </w:tcPr>
          <w:p w14:paraId="0F62C7A7" w14:textId="77777777" w:rsidR="00AB5DB3" w:rsidRDefault="00000000">
            <w:pPr>
              <w:pStyle w:val="TableParagraph"/>
              <w:spacing w:before="15"/>
              <w:ind w:left="16"/>
              <w:rPr>
                <w:b/>
                <w:sz w:val="24"/>
              </w:rPr>
            </w:pPr>
            <w:r>
              <w:rPr>
                <w:b/>
                <w:sz w:val="24"/>
              </w:rPr>
              <w:t>NAZIV</w:t>
            </w:r>
            <w:r>
              <w:rPr>
                <w:b/>
                <w:spacing w:val="-4"/>
                <w:sz w:val="24"/>
              </w:rPr>
              <w:t xml:space="preserve"> </w:t>
            </w:r>
            <w:r>
              <w:rPr>
                <w:b/>
                <w:spacing w:val="-2"/>
                <w:sz w:val="24"/>
              </w:rPr>
              <w:t>PROGRAMA</w:t>
            </w:r>
          </w:p>
        </w:tc>
        <w:tc>
          <w:tcPr>
            <w:tcW w:w="6546" w:type="dxa"/>
          </w:tcPr>
          <w:p w14:paraId="5B91FCC0" w14:textId="77777777" w:rsidR="00AB5DB3" w:rsidRDefault="00000000">
            <w:pPr>
              <w:pStyle w:val="TableParagraph"/>
              <w:spacing w:before="15"/>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6B5E2B93" w14:textId="77777777">
        <w:trPr>
          <w:trHeight w:val="546"/>
        </w:trPr>
        <w:tc>
          <w:tcPr>
            <w:tcW w:w="3097" w:type="dxa"/>
          </w:tcPr>
          <w:p w14:paraId="5A13942B" w14:textId="77777777" w:rsidR="00AB5DB3" w:rsidRDefault="00000000">
            <w:pPr>
              <w:pStyle w:val="TableParagraph"/>
              <w:spacing w:before="13"/>
              <w:ind w:left="16"/>
              <w:rPr>
                <w:b/>
                <w:sz w:val="24"/>
              </w:rPr>
            </w:pPr>
            <w:r>
              <w:rPr>
                <w:b/>
                <w:sz w:val="24"/>
              </w:rPr>
              <w:t>Funkcijska</w:t>
            </w:r>
            <w:r>
              <w:rPr>
                <w:b/>
                <w:spacing w:val="-5"/>
                <w:sz w:val="24"/>
              </w:rPr>
              <w:t xml:space="preserve"> </w:t>
            </w:r>
            <w:r>
              <w:rPr>
                <w:b/>
                <w:spacing w:val="-2"/>
                <w:sz w:val="24"/>
              </w:rPr>
              <w:t>oznaka</w:t>
            </w:r>
          </w:p>
        </w:tc>
        <w:tc>
          <w:tcPr>
            <w:tcW w:w="6546" w:type="dxa"/>
          </w:tcPr>
          <w:p w14:paraId="3C28269D" w14:textId="77777777" w:rsidR="00AB5DB3" w:rsidRDefault="00000000">
            <w:pPr>
              <w:pStyle w:val="TableParagraph"/>
              <w:spacing w:before="13"/>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152B1CCC" w14:textId="77777777">
        <w:trPr>
          <w:trHeight w:val="546"/>
        </w:trPr>
        <w:tc>
          <w:tcPr>
            <w:tcW w:w="3097" w:type="dxa"/>
          </w:tcPr>
          <w:p w14:paraId="16BA9EBD" w14:textId="77777777" w:rsidR="00AB5DB3" w:rsidRDefault="00000000">
            <w:pPr>
              <w:pStyle w:val="TableParagraph"/>
              <w:spacing w:before="15"/>
              <w:ind w:left="16"/>
              <w:rPr>
                <w:b/>
                <w:sz w:val="24"/>
              </w:rPr>
            </w:pPr>
            <w:r>
              <w:rPr>
                <w:b/>
                <w:sz w:val="24"/>
              </w:rPr>
              <w:t>Regulatorni</w:t>
            </w:r>
            <w:r>
              <w:rPr>
                <w:b/>
                <w:spacing w:val="-5"/>
                <w:sz w:val="24"/>
              </w:rPr>
              <w:t xml:space="preserve"> </w:t>
            </w:r>
            <w:r>
              <w:rPr>
                <w:b/>
                <w:spacing w:val="-4"/>
                <w:sz w:val="24"/>
              </w:rPr>
              <w:t>okvir</w:t>
            </w:r>
          </w:p>
        </w:tc>
        <w:tc>
          <w:tcPr>
            <w:tcW w:w="6546" w:type="dxa"/>
          </w:tcPr>
          <w:p w14:paraId="106887B6" w14:textId="77777777" w:rsidR="00AB5DB3" w:rsidRDefault="00000000">
            <w:pPr>
              <w:pStyle w:val="TableParagraph"/>
              <w:spacing w:before="15"/>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6E2C440F" w14:textId="77777777">
        <w:trPr>
          <w:trHeight w:val="548"/>
        </w:trPr>
        <w:tc>
          <w:tcPr>
            <w:tcW w:w="3097" w:type="dxa"/>
          </w:tcPr>
          <w:p w14:paraId="31FC831F" w14:textId="77777777" w:rsidR="00AB5DB3" w:rsidRDefault="00000000">
            <w:pPr>
              <w:pStyle w:val="TableParagraph"/>
              <w:spacing w:before="15"/>
              <w:ind w:left="16"/>
              <w:rPr>
                <w:b/>
                <w:sz w:val="24"/>
              </w:rPr>
            </w:pPr>
            <w:r>
              <w:rPr>
                <w:b/>
                <w:sz w:val="24"/>
              </w:rPr>
              <w:t>Naziv</w:t>
            </w:r>
            <w:r>
              <w:rPr>
                <w:b/>
                <w:spacing w:val="-2"/>
                <w:sz w:val="24"/>
              </w:rPr>
              <w:t xml:space="preserve"> programa</w:t>
            </w:r>
          </w:p>
        </w:tc>
        <w:tc>
          <w:tcPr>
            <w:tcW w:w="6546" w:type="dxa"/>
          </w:tcPr>
          <w:p w14:paraId="3F3EFAE7" w14:textId="77777777" w:rsidR="00AB5DB3" w:rsidRDefault="00000000">
            <w:pPr>
              <w:pStyle w:val="TableParagraph"/>
              <w:spacing w:before="15"/>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7EEE2CB7" w14:textId="77777777">
        <w:trPr>
          <w:trHeight w:val="546"/>
        </w:trPr>
        <w:tc>
          <w:tcPr>
            <w:tcW w:w="3097" w:type="dxa"/>
          </w:tcPr>
          <w:p w14:paraId="333BF2FA" w14:textId="77777777" w:rsidR="00AB5DB3" w:rsidRDefault="00000000">
            <w:pPr>
              <w:pStyle w:val="TableParagraph"/>
              <w:spacing w:before="13"/>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546" w:type="dxa"/>
          </w:tcPr>
          <w:p w14:paraId="1DE540A8" w14:textId="77777777" w:rsidR="00AB5DB3" w:rsidRDefault="00000000">
            <w:pPr>
              <w:pStyle w:val="TableParagraph"/>
              <w:spacing w:before="13"/>
              <w:ind w:left="16"/>
              <w:rPr>
                <w:sz w:val="24"/>
              </w:rPr>
            </w:pPr>
            <w:r>
              <w:rPr>
                <w:sz w:val="24"/>
              </w:rPr>
              <w:t>SIRM</w:t>
            </w:r>
            <w:r>
              <w:rPr>
                <w:spacing w:val="-5"/>
                <w:sz w:val="24"/>
              </w:rPr>
              <w:t xml:space="preserve"> </w:t>
            </w:r>
            <w:r>
              <w:rPr>
                <w:sz w:val="24"/>
              </w:rPr>
              <w:t>(INTERREG</w:t>
            </w:r>
            <w:r>
              <w:rPr>
                <w:spacing w:val="-4"/>
                <w:sz w:val="24"/>
              </w:rPr>
              <w:t xml:space="preserve"> </w:t>
            </w:r>
            <w:r>
              <w:rPr>
                <w:spacing w:val="-2"/>
                <w:sz w:val="24"/>
              </w:rPr>
              <w:t>EUROPE)</w:t>
            </w:r>
          </w:p>
        </w:tc>
      </w:tr>
      <w:tr w:rsidR="00AB5DB3" w14:paraId="56F95F0F" w14:textId="77777777">
        <w:trPr>
          <w:trHeight w:val="547"/>
        </w:trPr>
        <w:tc>
          <w:tcPr>
            <w:tcW w:w="3097" w:type="dxa"/>
          </w:tcPr>
          <w:p w14:paraId="123677D2"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546" w:type="dxa"/>
          </w:tcPr>
          <w:p w14:paraId="4E9F7932" w14:textId="77777777" w:rsidR="00AB5DB3" w:rsidRDefault="00000000">
            <w:pPr>
              <w:pStyle w:val="TableParagraph"/>
              <w:spacing w:before="15"/>
              <w:ind w:left="16"/>
              <w:rPr>
                <w:sz w:val="24"/>
              </w:rPr>
            </w:pPr>
            <w:r>
              <w:rPr>
                <w:sz w:val="24"/>
              </w:rPr>
              <w:t>Uspješna</w:t>
            </w:r>
            <w:r>
              <w:rPr>
                <w:spacing w:val="-2"/>
                <w:sz w:val="24"/>
              </w:rPr>
              <w:t xml:space="preserve"> </w:t>
            </w:r>
            <w:r>
              <w:rPr>
                <w:sz w:val="24"/>
              </w:rPr>
              <w:t>integracija</w:t>
            </w:r>
            <w:r>
              <w:rPr>
                <w:spacing w:val="-1"/>
                <w:sz w:val="24"/>
              </w:rPr>
              <w:t xml:space="preserve"> </w:t>
            </w:r>
            <w:r>
              <w:rPr>
                <w:sz w:val="24"/>
              </w:rPr>
              <w:t>ciljane</w:t>
            </w:r>
            <w:r>
              <w:rPr>
                <w:spacing w:val="-2"/>
                <w:sz w:val="24"/>
              </w:rPr>
              <w:t xml:space="preserve"> </w:t>
            </w:r>
            <w:r>
              <w:rPr>
                <w:sz w:val="24"/>
              </w:rPr>
              <w:t>skupine</w:t>
            </w:r>
            <w:r>
              <w:rPr>
                <w:spacing w:val="-1"/>
                <w:sz w:val="24"/>
              </w:rPr>
              <w:t xml:space="preserve"> </w:t>
            </w:r>
            <w:r>
              <w:rPr>
                <w:sz w:val="24"/>
              </w:rPr>
              <w:t>u</w:t>
            </w:r>
            <w:r>
              <w:rPr>
                <w:spacing w:val="-1"/>
                <w:sz w:val="24"/>
              </w:rPr>
              <w:t xml:space="preserve"> </w:t>
            </w:r>
            <w:r>
              <w:rPr>
                <w:sz w:val="24"/>
              </w:rPr>
              <w:t xml:space="preserve">lokalnu </w:t>
            </w:r>
            <w:r>
              <w:rPr>
                <w:spacing w:val="-2"/>
                <w:sz w:val="24"/>
              </w:rPr>
              <w:t>zajednicu.</w:t>
            </w:r>
          </w:p>
        </w:tc>
      </w:tr>
      <w:tr w:rsidR="00AB5DB3" w14:paraId="6BDF057C" w14:textId="77777777">
        <w:trPr>
          <w:trHeight w:val="865"/>
        </w:trPr>
        <w:tc>
          <w:tcPr>
            <w:tcW w:w="3097" w:type="dxa"/>
          </w:tcPr>
          <w:p w14:paraId="37C0B1DE" w14:textId="77777777" w:rsidR="00AB5DB3" w:rsidRDefault="00000000">
            <w:pPr>
              <w:pStyle w:val="TableParagraph"/>
              <w:tabs>
                <w:tab w:val="left" w:pos="1518"/>
                <w:tab w:val="left" w:pos="2856"/>
              </w:tabs>
              <w:spacing w:before="15" w:line="276" w:lineRule="auto"/>
              <w:ind w:left="16" w:right="-1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46" w:type="dxa"/>
          </w:tcPr>
          <w:p w14:paraId="76746F4E" w14:textId="77777777" w:rsidR="00AB5DB3" w:rsidRDefault="00000000">
            <w:pPr>
              <w:pStyle w:val="TableParagraph"/>
              <w:spacing w:before="15"/>
              <w:ind w:left="16"/>
              <w:rPr>
                <w:sz w:val="24"/>
              </w:rPr>
            </w:pPr>
            <w:r>
              <w:rPr>
                <w:sz w:val="24"/>
              </w:rPr>
              <w:t xml:space="preserve">29.800,00 </w:t>
            </w:r>
            <w:r>
              <w:rPr>
                <w:spacing w:val="-5"/>
                <w:sz w:val="24"/>
              </w:rPr>
              <w:t>EUR</w:t>
            </w:r>
          </w:p>
        </w:tc>
      </w:tr>
      <w:tr w:rsidR="00AB5DB3" w14:paraId="2FFB520D" w14:textId="77777777">
        <w:trPr>
          <w:trHeight w:val="863"/>
        </w:trPr>
        <w:tc>
          <w:tcPr>
            <w:tcW w:w="3097" w:type="dxa"/>
          </w:tcPr>
          <w:p w14:paraId="65E25384" w14:textId="77777777" w:rsidR="00AB5DB3" w:rsidRDefault="00000000">
            <w:pPr>
              <w:pStyle w:val="TableParagraph"/>
              <w:tabs>
                <w:tab w:val="left" w:pos="1448"/>
                <w:tab w:val="left" w:pos="2857"/>
              </w:tabs>
              <w:spacing w:before="13"/>
              <w:ind w:left="16" w:right="-15"/>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36AAD754" w14:textId="77777777" w:rsidR="00AB5DB3" w:rsidRDefault="00000000">
            <w:pPr>
              <w:pStyle w:val="TableParagraph"/>
              <w:spacing w:before="43"/>
              <w:ind w:left="16"/>
              <w:rPr>
                <w:b/>
                <w:sz w:val="24"/>
              </w:rPr>
            </w:pPr>
            <w:r>
              <w:rPr>
                <w:b/>
                <w:spacing w:val="-2"/>
                <w:sz w:val="24"/>
              </w:rPr>
              <w:t>provedbu</w:t>
            </w:r>
          </w:p>
        </w:tc>
        <w:tc>
          <w:tcPr>
            <w:tcW w:w="6546" w:type="dxa"/>
          </w:tcPr>
          <w:p w14:paraId="53138C54" w14:textId="77777777" w:rsidR="00AB5DB3" w:rsidRDefault="00000000">
            <w:pPr>
              <w:pStyle w:val="TableParagraph"/>
              <w:spacing w:before="13"/>
              <w:ind w:left="16"/>
              <w:rPr>
                <w:sz w:val="24"/>
              </w:rPr>
            </w:pPr>
            <w:r>
              <w:rPr>
                <w:sz w:val="24"/>
              </w:rPr>
              <w:t xml:space="preserve">2.410,65 </w:t>
            </w:r>
            <w:r>
              <w:rPr>
                <w:spacing w:val="-5"/>
                <w:sz w:val="24"/>
              </w:rPr>
              <w:t>EUR</w:t>
            </w:r>
          </w:p>
        </w:tc>
      </w:tr>
      <w:tr w:rsidR="00AB5DB3" w14:paraId="4765A0CA" w14:textId="77777777">
        <w:trPr>
          <w:trHeight w:val="548"/>
        </w:trPr>
        <w:tc>
          <w:tcPr>
            <w:tcW w:w="3097" w:type="dxa"/>
          </w:tcPr>
          <w:p w14:paraId="578786E7" w14:textId="77777777" w:rsidR="00AB5DB3" w:rsidRDefault="00000000">
            <w:pPr>
              <w:pStyle w:val="TableParagraph"/>
              <w:spacing w:before="15"/>
              <w:ind w:left="16"/>
              <w:rPr>
                <w:b/>
                <w:sz w:val="24"/>
              </w:rPr>
            </w:pPr>
            <w:r>
              <w:rPr>
                <w:b/>
                <w:sz w:val="24"/>
              </w:rPr>
              <w:t>Pokazatelj</w:t>
            </w:r>
            <w:r>
              <w:rPr>
                <w:b/>
                <w:spacing w:val="-5"/>
                <w:sz w:val="24"/>
              </w:rPr>
              <w:t xml:space="preserve"> </w:t>
            </w:r>
            <w:r>
              <w:rPr>
                <w:b/>
                <w:spacing w:val="-2"/>
                <w:sz w:val="24"/>
              </w:rPr>
              <w:t>rezultata</w:t>
            </w:r>
          </w:p>
        </w:tc>
        <w:tc>
          <w:tcPr>
            <w:tcW w:w="6546" w:type="dxa"/>
          </w:tcPr>
          <w:p w14:paraId="054F1F04" w14:textId="77777777" w:rsidR="00AB5DB3" w:rsidRDefault="00000000">
            <w:pPr>
              <w:pStyle w:val="TableParagraph"/>
              <w:spacing w:before="15"/>
              <w:ind w:left="16"/>
              <w:rPr>
                <w:sz w:val="24"/>
              </w:rPr>
            </w:pPr>
            <w:r>
              <w:rPr>
                <w:sz w:val="24"/>
              </w:rPr>
              <w:t>Uspješna</w:t>
            </w:r>
            <w:r>
              <w:rPr>
                <w:spacing w:val="-4"/>
                <w:sz w:val="24"/>
              </w:rPr>
              <w:t xml:space="preserve"> </w:t>
            </w:r>
            <w:r>
              <w:rPr>
                <w:sz w:val="24"/>
              </w:rPr>
              <w:t>integracija</w:t>
            </w:r>
            <w:r>
              <w:rPr>
                <w:spacing w:val="-2"/>
                <w:sz w:val="24"/>
              </w:rPr>
              <w:t xml:space="preserve"> </w:t>
            </w:r>
            <w:r>
              <w:rPr>
                <w:sz w:val="24"/>
              </w:rPr>
              <w:t>ciljane</w:t>
            </w:r>
            <w:r>
              <w:rPr>
                <w:spacing w:val="-1"/>
                <w:sz w:val="24"/>
              </w:rPr>
              <w:t xml:space="preserve"> </w:t>
            </w:r>
            <w:r>
              <w:rPr>
                <w:sz w:val="24"/>
              </w:rPr>
              <w:t>skupine</w:t>
            </w:r>
            <w:r>
              <w:rPr>
                <w:spacing w:val="-2"/>
                <w:sz w:val="24"/>
              </w:rPr>
              <w:t xml:space="preserve"> </w:t>
            </w:r>
            <w:r>
              <w:rPr>
                <w:sz w:val="24"/>
              </w:rPr>
              <w:t xml:space="preserve">u </w:t>
            </w:r>
            <w:r>
              <w:rPr>
                <w:spacing w:val="-2"/>
                <w:sz w:val="24"/>
              </w:rPr>
              <w:t>društvo.</w:t>
            </w:r>
          </w:p>
        </w:tc>
      </w:tr>
    </w:tbl>
    <w:p w14:paraId="20D63209"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97"/>
        <w:gridCol w:w="6546"/>
      </w:tblGrid>
      <w:tr w:rsidR="00AB5DB3" w14:paraId="5F44DC06" w14:textId="77777777">
        <w:trPr>
          <w:trHeight w:val="2452"/>
        </w:trPr>
        <w:tc>
          <w:tcPr>
            <w:tcW w:w="3097" w:type="dxa"/>
          </w:tcPr>
          <w:p w14:paraId="544A5624" w14:textId="77777777" w:rsidR="00AB5DB3" w:rsidRDefault="00000000">
            <w:pPr>
              <w:pStyle w:val="TableParagraph"/>
              <w:spacing w:before="16"/>
              <w:ind w:left="16"/>
              <w:rPr>
                <w:b/>
                <w:sz w:val="24"/>
              </w:rPr>
            </w:pPr>
            <w:r>
              <w:rPr>
                <w:b/>
                <w:spacing w:val="-2"/>
                <w:sz w:val="24"/>
              </w:rPr>
              <w:t>Obrazloženje</w:t>
            </w:r>
          </w:p>
        </w:tc>
        <w:tc>
          <w:tcPr>
            <w:tcW w:w="6546" w:type="dxa"/>
          </w:tcPr>
          <w:p w14:paraId="42D778DF" w14:textId="77777777" w:rsidR="00AB5DB3" w:rsidRDefault="00000000">
            <w:pPr>
              <w:pStyle w:val="TableParagraph"/>
              <w:spacing w:before="16" w:line="276" w:lineRule="auto"/>
              <w:ind w:left="16" w:right="1"/>
              <w:jc w:val="both"/>
              <w:rPr>
                <w:sz w:val="24"/>
              </w:rPr>
            </w:pPr>
            <w:r>
              <w:rPr>
                <w:sz w:val="24"/>
              </w:rPr>
              <w:t>Niže ostvarenje posljedica je prvenstveno dinamike provedbe projekta i vremenskog pomaka u realizaciji pojedinih aktivnosti i pripadajućih troškova.. Navedeno odstupanje ne predstavlja odustajanje od planiranih aktivnosti, već njihovu vremenski pomaknutu</w:t>
            </w:r>
            <w:r>
              <w:rPr>
                <w:spacing w:val="-15"/>
                <w:sz w:val="24"/>
              </w:rPr>
              <w:t xml:space="preserve"> </w:t>
            </w:r>
            <w:r>
              <w:rPr>
                <w:sz w:val="24"/>
              </w:rPr>
              <w:t>realizaciju.</w:t>
            </w:r>
            <w:r>
              <w:rPr>
                <w:spacing w:val="-15"/>
                <w:sz w:val="24"/>
              </w:rPr>
              <w:t xml:space="preserve"> </w:t>
            </w:r>
            <w:r>
              <w:rPr>
                <w:sz w:val="24"/>
              </w:rPr>
              <w:t>Navedeni</w:t>
            </w:r>
            <w:r>
              <w:rPr>
                <w:spacing w:val="-15"/>
                <w:sz w:val="24"/>
              </w:rPr>
              <w:t xml:space="preserve"> </w:t>
            </w:r>
            <w:r>
              <w:rPr>
                <w:sz w:val="24"/>
              </w:rPr>
              <w:t>rashodi</w:t>
            </w:r>
            <w:r>
              <w:rPr>
                <w:spacing w:val="1"/>
                <w:sz w:val="24"/>
              </w:rPr>
              <w:t xml:space="preserve"> </w:t>
            </w:r>
            <w:r>
              <w:rPr>
                <w:sz w:val="24"/>
              </w:rPr>
              <w:t>evidentirat</w:t>
            </w:r>
            <w:r>
              <w:rPr>
                <w:spacing w:val="-15"/>
                <w:sz w:val="24"/>
              </w:rPr>
              <w:t xml:space="preserve"> </w:t>
            </w:r>
            <w:r>
              <w:rPr>
                <w:sz w:val="24"/>
              </w:rPr>
              <w:t>će</w:t>
            </w:r>
            <w:r>
              <w:rPr>
                <w:spacing w:val="-15"/>
                <w:sz w:val="24"/>
              </w:rPr>
              <w:t xml:space="preserve"> </w:t>
            </w:r>
            <w:r>
              <w:rPr>
                <w:sz w:val="24"/>
              </w:rPr>
              <w:t>se</w:t>
            </w:r>
            <w:r>
              <w:rPr>
                <w:spacing w:val="-15"/>
                <w:sz w:val="24"/>
              </w:rPr>
              <w:t xml:space="preserve"> </w:t>
            </w:r>
            <w:r>
              <w:rPr>
                <w:sz w:val="24"/>
              </w:rPr>
              <w:t>i</w:t>
            </w:r>
            <w:r>
              <w:rPr>
                <w:spacing w:val="-15"/>
                <w:sz w:val="24"/>
              </w:rPr>
              <w:t xml:space="preserve"> </w:t>
            </w:r>
            <w:r>
              <w:rPr>
                <w:sz w:val="24"/>
              </w:rPr>
              <w:t>uskladiti u sljedećem proračunskom razdoblju, sukladno proračunskim i računovodstvenim evidencijama Grada Šibenika.</w:t>
            </w:r>
          </w:p>
        </w:tc>
      </w:tr>
    </w:tbl>
    <w:p w14:paraId="6FB9CA4A" w14:textId="77777777" w:rsidR="00AB5DB3" w:rsidRDefault="00AB5DB3">
      <w:pPr>
        <w:pStyle w:val="Tijeloteksta"/>
        <w:rPr>
          <w:b/>
          <w:sz w:val="20"/>
        </w:rPr>
      </w:pPr>
    </w:p>
    <w:p w14:paraId="4592593E" w14:textId="77777777" w:rsidR="00AB5DB3" w:rsidRDefault="00AB5DB3">
      <w:pPr>
        <w:pStyle w:val="Tijeloteksta"/>
        <w:spacing w:before="69"/>
        <w:rPr>
          <w:b/>
          <w:sz w:val="20"/>
        </w:rPr>
      </w:pPr>
    </w:p>
    <w:tbl>
      <w:tblPr>
        <w:tblStyle w:val="TableNormal"/>
        <w:tblW w:w="0" w:type="auto"/>
        <w:tblInd w:w="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01"/>
        <w:gridCol w:w="6664"/>
      </w:tblGrid>
      <w:tr w:rsidR="00AB5DB3" w14:paraId="58A076A2" w14:textId="77777777">
        <w:trPr>
          <w:trHeight w:val="887"/>
        </w:trPr>
        <w:tc>
          <w:tcPr>
            <w:tcW w:w="3001" w:type="dxa"/>
            <w:tcBorders>
              <w:right w:val="single" w:sz="4" w:space="0" w:color="000000"/>
            </w:tcBorders>
          </w:tcPr>
          <w:p w14:paraId="1A7669C8" w14:textId="77777777" w:rsidR="00AB5DB3" w:rsidRDefault="00000000">
            <w:pPr>
              <w:pStyle w:val="TableParagraph"/>
              <w:spacing w:before="56"/>
              <w:ind w:left="107"/>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4BC4D15B" w14:textId="77777777" w:rsidR="00AB5DB3" w:rsidRDefault="00000000">
            <w:pPr>
              <w:pStyle w:val="TableParagraph"/>
              <w:tabs>
                <w:tab w:val="left" w:pos="1435"/>
                <w:tab w:val="left" w:pos="3520"/>
                <w:tab w:val="left" w:pos="4088"/>
                <w:tab w:val="left" w:pos="5988"/>
                <w:tab w:val="left" w:pos="6285"/>
              </w:tabs>
              <w:spacing w:before="56" w:line="278" w:lineRule="auto"/>
              <w:ind w:left="112" w:right="46"/>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254A3F91" w14:textId="77777777">
        <w:trPr>
          <w:trHeight w:val="575"/>
        </w:trPr>
        <w:tc>
          <w:tcPr>
            <w:tcW w:w="3001" w:type="dxa"/>
          </w:tcPr>
          <w:p w14:paraId="1EF4183E" w14:textId="77777777" w:rsidR="00AB5DB3" w:rsidRDefault="00000000">
            <w:pPr>
              <w:pStyle w:val="TableParagraph"/>
              <w:spacing w:before="58"/>
              <w:ind w:left="107"/>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1552D1E0" w14:textId="77777777" w:rsidR="00AB5DB3" w:rsidRDefault="00000000">
            <w:pPr>
              <w:pStyle w:val="TableParagraph"/>
              <w:spacing w:before="58"/>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31CDD9F7" w14:textId="77777777">
        <w:trPr>
          <w:trHeight w:val="570"/>
        </w:trPr>
        <w:tc>
          <w:tcPr>
            <w:tcW w:w="3001" w:type="dxa"/>
          </w:tcPr>
          <w:p w14:paraId="2C755234" w14:textId="77777777" w:rsidR="00AB5DB3" w:rsidRDefault="00000000">
            <w:pPr>
              <w:pStyle w:val="TableParagraph"/>
              <w:spacing w:before="54"/>
              <w:ind w:left="107"/>
              <w:rPr>
                <w:b/>
                <w:sz w:val="24"/>
              </w:rPr>
            </w:pPr>
            <w:r>
              <w:rPr>
                <w:b/>
                <w:sz w:val="24"/>
              </w:rPr>
              <w:t>Regulatorni</w:t>
            </w:r>
            <w:r>
              <w:rPr>
                <w:b/>
                <w:spacing w:val="-5"/>
                <w:sz w:val="24"/>
              </w:rPr>
              <w:t xml:space="preserve"> </w:t>
            </w:r>
            <w:r>
              <w:rPr>
                <w:b/>
                <w:spacing w:val="-4"/>
                <w:sz w:val="24"/>
              </w:rPr>
              <w:t>okvir</w:t>
            </w:r>
          </w:p>
        </w:tc>
        <w:tc>
          <w:tcPr>
            <w:tcW w:w="6664" w:type="dxa"/>
          </w:tcPr>
          <w:p w14:paraId="2BDF5508" w14:textId="77777777" w:rsidR="00AB5DB3" w:rsidRDefault="00000000">
            <w:pPr>
              <w:pStyle w:val="TableParagraph"/>
              <w:spacing w:before="54"/>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32AA62CD" w14:textId="77777777">
        <w:trPr>
          <w:trHeight w:val="887"/>
        </w:trPr>
        <w:tc>
          <w:tcPr>
            <w:tcW w:w="3001" w:type="dxa"/>
          </w:tcPr>
          <w:p w14:paraId="412FAC33" w14:textId="77777777" w:rsidR="00AB5DB3" w:rsidRDefault="00000000">
            <w:pPr>
              <w:pStyle w:val="TableParagraph"/>
              <w:spacing w:before="54"/>
              <w:ind w:left="107"/>
              <w:rPr>
                <w:b/>
                <w:sz w:val="24"/>
              </w:rPr>
            </w:pPr>
            <w:r>
              <w:rPr>
                <w:b/>
                <w:sz w:val="24"/>
              </w:rPr>
              <w:t>Naziv</w:t>
            </w:r>
            <w:r>
              <w:rPr>
                <w:b/>
                <w:spacing w:val="-2"/>
                <w:sz w:val="24"/>
              </w:rPr>
              <w:t xml:space="preserve"> programa</w:t>
            </w:r>
          </w:p>
        </w:tc>
        <w:tc>
          <w:tcPr>
            <w:tcW w:w="6664" w:type="dxa"/>
          </w:tcPr>
          <w:p w14:paraId="5CEE07B4" w14:textId="77777777" w:rsidR="00AB5DB3" w:rsidRDefault="00000000">
            <w:pPr>
              <w:pStyle w:val="TableParagraph"/>
              <w:tabs>
                <w:tab w:val="left" w:pos="1430"/>
                <w:tab w:val="left" w:pos="3515"/>
                <w:tab w:val="left" w:pos="4083"/>
                <w:tab w:val="left" w:pos="5983"/>
                <w:tab w:val="left" w:pos="6280"/>
              </w:tabs>
              <w:spacing w:before="54" w:line="276" w:lineRule="auto"/>
              <w:ind w:left="107" w:right="41"/>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24EF4720" w14:textId="77777777">
        <w:trPr>
          <w:trHeight w:val="620"/>
        </w:trPr>
        <w:tc>
          <w:tcPr>
            <w:tcW w:w="3001" w:type="dxa"/>
          </w:tcPr>
          <w:p w14:paraId="4D9D2737" w14:textId="77777777" w:rsidR="00AB5DB3" w:rsidRDefault="00000000">
            <w:pPr>
              <w:pStyle w:val="TableParagraph"/>
              <w:spacing w:before="54"/>
              <w:ind w:left="107"/>
              <w:rPr>
                <w:b/>
                <w:sz w:val="24"/>
              </w:rPr>
            </w:pPr>
            <w:r>
              <w:rPr>
                <w:b/>
                <w:sz w:val="24"/>
              </w:rPr>
              <w:t>Naziv</w:t>
            </w:r>
            <w:r>
              <w:rPr>
                <w:b/>
                <w:spacing w:val="-2"/>
                <w:sz w:val="24"/>
              </w:rPr>
              <w:t xml:space="preserve"> aktivnosti/projekta</w:t>
            </w:r>
          </w:p>
        </w:tc>
        <w:tc>
          <w:tcPr>
            <w:tcW w:w="6664" w:type="dxa"/>
          </w:tcPr>
          <w:p w14:paraId="20F65388" w14:textId="77777777" w:rsidR="00AB5DB3" w:rsidRDefault="00000000">
            <w:pPr>
              <w:pStyle w:val="TableParagraph"/>
              <w:spacing w:before="54"/>
              <w:ind w:left="107"/>
              <w:rPr>
                <w:sz w:val="24"/>
              </w:rPr>
            </w:pPr>
            <w:r>
              <w:rPr>
                <w:sz w:val="24"/>
              </w:rPr>
              <w:t>Residents</w:t>
            </w:r>
            <w:r>
              <w:rPr>
                <w:spacing w:val="-4"/>
                <w:sz w:val="24"/>
              </w:rPr>
              <w:t xml:space="preserve"> </w:t>
            </w:r>
            <w:r>
              <w:rPr>
                <w:sz w:val="24"/>
              </w:rPr>
              <w:t>of</w:t>
            </w:r>
            <w:r>
              <w:rPr>
                <w:spacing w:val="-2"/>
                <w:sz w:val="24"/>
              </w:rPr>
              <w:t xml:space="preserve"> </w:t>
            </w:r>
            <w:r>
              <w:rPr>
                <w:sz w:val="24"/>
              </w:rPr>
              <w:t>the</w:t>
            </w:r>
            <w:r>
              <w:rPr>
                <w:spacing w:val="-3"/>
                <w:sz w:val="24"/>
              </w:rPr>
              <w:t xml:space="preserve"> </w:t>
            </w:r>
            <w:r>
              <w:rPr>
                <w:spacing w:val="-2"/>
                <w:sz w:val="24"/>
              </w:rPr>
              <w:t>Future</w:t>
            </w:r>
          </w:p>
        </w:tc>
      </w:tr>
      <w:tr w:rsidR="00AB5DB3" w14:paraId="579EF56E" w14:textId="77777777">
        <w:trPr>
          <w:trHeight w:val="1206"/>
        </w:trPr>
        <w:tc>
          <w:tcPr>
            <w:tcW w:w="3001" w:type="dxa"/>
          </w:tcPr>
          <w:p w14:paraId="0A884B61"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6664" w:type="dxa"/>
          </w:tcPr>
          <w:p w14:paraId="29C076EC" w14:textId="77777777" w:rsidR="00AB5DB3" w:rsidRDefault="00000000">
            <w:pPr>
              <w:pStyle w:val="TableParagraph"/>
              <w:spacing w:before="54" w:line="276" w:lineRule="auto"/>
              <w:ind w:left="107" w:right="34"/>
              <w:jc w:val="both"/>
              <w:rPr>
                <w:sz w:val="24"/>
              </w:rPr>
            </w:pPr>
            <w:r>
              <w:rPr>
                <w:sz w:val="24"/>
              </w:rPr>
              <w:t>Glavni</w:t>
            </w:r>
            <w:r>
              <w:rPr>
                <w:spacing w:val="-6"/>
                <w:sz w:val="24"/>
              </w:rPr>
              <w:t xml:space="preserve"> </w:t>
            </w:r>
            <w:r>
              <w:rPr>
                <w:sz w:val="24"/>
              </w:rPr>
              <w:t>cilj</w:t>
            </w:r>
            <w:r>
              <w:rPr>
                <w:spacing w:val="40"/>
                <w:sz w:val="24"/>
              </w:rPr>
              <w:t xml:space="preserve"> </w:t>
            </w:r>
            <w:r>
              <w:rPr>
                <w:sz w:val="24"/>
              </w:rPr>
              <w:t>je</w:t>
            </w:r>
            <w:r>
              <w:rPr>
                <w:spacing w:val="-7"/>
                <w:sz w:val="24"/>
              </w:rPr>
              <w:t xml:space="preserve"> </w:t>
            </w:r>
            <w:r>
              <w:rPr>
                <w:sz w:val="24"/>
              </w:rPr>
              <w:t>odgovoriti</w:t>
            </w:r>
            <w:r>
              <w:rPr>
                <w:spacing w:val="-9"/>
                <w:sz w:val="24"/>
              </w:rPr>
              <w:t xml:space="preserve"> </w:t>
            </w:r>
            <w:r>
              <w:rPr>
                <w:sz w:val="24"/>
              </w:rPr>
              <w:t>na</w:t>
            </w:r>
            <w:r>
              <w:rPr>
                <w:spacing w:val="-8"/>
                <w:sz w:val="24"/>
              </w:rPr>
              <w:t xml:space="preserve"> </w:t>
            </w:r>
            <w:r>
              <w:rPr>
                <w:sz w:val="24"/>
              </w:rPr>
              <w:t>izazove</w:t>
            </w:r>
            <w:r>
              <w:rPr>
                <w:spacing w:val="-8"/>
                <w:sz w:val="24"/>
              </w:rPr>
              <w:t xml:space="preserve"> </w:t>
            </w:r>
            <w:r>
              <w:rPr>
                <w:sz w:val="24"/>
              </w:rPr>
              <w:t>depopulacije</w:t>
            </w:r>
            <w:r>
              <w:rPr>
                <w:spacing w:val="-8"/>
                <w:sz w:val="24"/>
              </w:rPr>
              <w:t xml:space="preserve"> </w:t>
            </w:r>
            <w:r>
              <w:rPr>
                <w:sz w:val="24"/>
              </w:rPr>
              <w:t>koju</w:t>
            </w:r>
            <w:r>
              <w:rPr>
                <w:spacing w:val="-6"/>
                <w:sz w:val="24"/>
              </w:rPr>
              <w:t xml:space="preserve"> </w:t>
            </w:r>
            <w:r>
              <w:rPr>
                <w:sz w:val="24"/>
              </w:rPr>
              <w:t>bilježe</w:t>
            </w:r>
            <w:r>
              <w:rPr>
                <w:spacing w:val="-8"/>
                <w:sz w:val="24"/>
              </w:rPr>
              <w:t xml:space="preserve"> </w:t>
            </w:r>
            <w:r>
              <w:rPr>
                <w:sz w:val="24"/>
              </w:rPr>
              <w:t>mali</w:t>
            </w:r>
            <w:r>
              <w:rPr>
                <w:spacing w:val="-9"/>
                <w:sz w:val="24"/>
              </w:rPr>
              <w:t xml:space="preserve"> </w:t>
            </w:r>
            <w:r>
              <w:rPr>
                <w:sz w:val="24"/>
              </w:rPr>
              <w:t>i srednji gradovi te predložiti mjere za povećanje atraktivnosti gradova s ciljem privlačenja novih investicija i stanovnika.</w:t>
            </w:r>
          </w:p>
        </w:tc>
      </w:tr>
      <w:tr w:rsidR="00AB5DB3" w14:paraId="7A6A187B" w14:textId="77777777">
        <w:trPr>
          <w:trHeight w:val="887"/>
        </w:trPr>
        <w:tc>
          <w:tcPr>
            <w:tcW w:w="3001" w:type="dxa"/>
          </w:tcPr>
          <w:p w14:paraId="083A518F" w14:textId="77777777" w:rsidR="00AB5DB3" w:rsidRDefault="00000000">
            <w:pPr>
              <w:pStyle w:val="TableParagraph"/>
              <w:tabs>
                <w:tab w:val="left" w:pos="1494"/>
                <w:tab w:val="left" w:pos="2717"/>
              </w:tabs>
              <w:spacing w:before="51" w:line="276" w:lineRule="auto"/>
              <w:ind w:left="107" w:right="3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40579133" w14:textId="77777777" w:rsidR="00AB5DB3" w:rsidRDefault="00000000">
            <w:pPr>
              <w:pStyle w:val="TableParagraph"/>
              <w:spacing w:before="51"/>
              <w:ind w:left="107"/>
              <w:rPr>
                <w:sz w:val="24"/>
              </w:rPr>
            </w:pPr>
            <w:r>
              <w:rPr>
                <w:sz w:val="24"/>
              </w:rPr>
              <w:t xml:space="preserve">203.000,00 </w:t>
            </w:r>
            <w:r>
              <w:rPr>
                <w:spacing w:val="-5"/>
                <w:sz w:val="24"/>
              </w:rPr>
              <w:t>EUR</w:t>
            </w:r>
          </w:p>
        </w:tc>
      </w:tr>
      <w:tr w:rsidR="00AB5DB3" w14:paraId="096D5B63" w14:textId="77777777">
        <w:trPr>
          <w:trHeight w:val="887"/>
        </w:trPr>
        <w:tc>
          <w:tcPr>
            <w:tcW w:w="3001" w:type="dxa"/>
          </w:tcPr>
          <w:p w14:paraId="533A2769" w14:textId="77777777" w:rsidR="00AB5DB3" w:rsidRDefault="00000000">
            <w:pPr>
              <w:pStyle w:val="TableParagraph"/>
              <w:tabs>
                <w:tab w:val="left" w:pos="1424"/>
                <w:tab w:val="left" w:pos="2717"/>
              </w:tabs>
              <w:spacing w:before="51"/>
              <w:ind w:left="107"/>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7906C361" w14:textId="77777777" w:rsidR="00AB5DB3" w:rsidRDefault="00000000">
            <w:pPr>
              <w:pStyle w:val="TableParagraph"/>
              <w:spacing w:before="41"/>
              <w:ind w:left="107"/>
              <w:rPr>
                <w:b/>
                <w:sz w:val="24"/>
              </w:rPr>
            </w:pPr>
            <w:r>
              <w:rPr>
                <w:b/>
                <w:spacing w:val="-2"/>
                <w:sz w:val="24"/>
              </w:rPr>
              <w:t>provedbu</w:t>
            </w:r>
          </w:p>
        </w:tc>
        <w:tc>
          <w:tcPr>
            <w:tcW w:w="6664" w:type="dxa"/>
          </w:tcPr>
          <w:p w14:paraId="13825115" w14:textId="77777777" w:rsidR="00AB5DB3" w:rsidRDefault="00000000">
            <w:pPr>
              <w:pStyle w:val="TableParagraph"/>
              <w:spacing w:before="51"/>
              <w:ind w:left="107"/>
              <w:rPr>
                <w:sz w:val="24"/>
              </w:rPr>
            </w:pPr>
            <w:r>
              <w:rPr>
                <w:sz w:val="24"/>
              </w:rPr>
              <w:t xml:space="preserve">164,00 </w:t>
            </w:r>
            <w:r>
              <w:rPr>
                <w:spacing w:val="-5"/>
                <w:sz w:val="24"/>
              </w:rPr>
              <w:t>EUR</w:t>
            </w:r>
          </w:p>
        </w:tc>
      </w:tr>
      <w:tr w:rsidR="00AB5DB3" w14:paraId="18FEABB7" w14:textId="77777777">
        <w:trPr>
          <w:trHeight w:val="1204"/>
        </w:trPr>
        <w:tc>
          <w:tcPr>
            <w:tcW w:w="3001" w:type="dxa"/>
          </w:tcPr>
          <w:p w14:paraId="4357A6C1"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6664" w:type="dxa"/>
          </w:tcPr>
          <w:p w14:paraId="14A50006" w14:textId="77777777" w:rsidR="00AB5DB3" w:rsidRDefault="00000000">
            <w:pPr>
              <w:pStyle w:val="TableParagraph"/>
              <w:spacing w:before="51" w:line="276" w:lineRule="auto"/>
              <w:ind w:left="107" w:right="36"/>
              <w:jc w:val="both"/>
              <w:rPr>
                <w:sz w:val="24"/>
              </w:rPr>
            </w:pPr>
            <w:r>
              <w:rPr>
                <w:sz w:val="24"/>
              </w:rPr>
              <w:t>Izrađen Integrirani akcijski plan s mjerama za povećanje atraktivnosti Grada</w:t>
            </w:r>
            <w:r>
              <w:rPr>
                <w:spacing w:val="-2"/>
                <w:sz w:val="24"/>
              </w:rPr>
              <w:t xml:space="preserve"> </w:t>
            </w:r>
            <w:r>
              <w:rPr>
                <w:sz w:val="24"/>
              </w:rPr>
              <w:t>Šibenika</w:t>
            </w:r>
            <w:r>
              <w:rPr>
                <w:spacing w:val="-1"/>
                <w:sz w:val="24"/>
              </w:rPr>
              <w:t xml:space="preserve"> </w:t>
            </w:r>
            <w:r>
              <w:rPr>
                <w:sz w:val="24"/>
              </w:rPr>
              <w:t>s</w:t>
            </w:r>
            <w:r>
              <w:rPr>
                <w:spacing w:val="-1"/>
                <w:sz w:val="24"/>
              </w:rPr>
              <w:t xml:space="preserve"> </w:t>
            </w:r>
            <w:r>
              <w:rPr>
                <w:sz w:val="24"/>
              </w:rPr>
              <w:t>ciljem</w:t>
            </w:r>
            <w:r>
              <w:rPr>
                <w:spacing w:val="-1"/>
                <w:sz w:val="24"/>
              </w:rPr>
              <w:t xml:space="preserve"> </w:t>
            </w:r>
            <w:r>
              <w:rPr>
                <w:sz w:val="24"/>
              </w:rPr>
              <w:t>privlačenja novih investicija</w:t>
            </w:r>
            <w:r>
              <w:rPr>
                <w:spacing w:val="-4"/>
                <w:sz w:val="24"/>
              </w:rPr>
              <w:t xml:space="preserve"> </w:t>
            </w:r>
            <w:r>
              <w:rPr>
                <w:sz w:val="24"/>
              </w:rPr>
              <w:t xml:space="preserve">i </w:t>
            </w:r>
            <w:r>
              <w:rPr>
                <w:spacing w:val="-2"/>
                <w:sz w:val="24"/>
              </w:rPr>
              <w:t>stanovnika.</w:t>
            </w:r>
          </w:p>
        </w:tc>
      </w:tr>
      <w:tr w:rsidR="00AB5DB3" w14:paraId="5B80FCE6" w14:textId="77777777">
        <w:trPr>
          <w:trHeight w:val="1842"/>
        </w:trPr>
        <w:tc>
          <w:tcPr>
            <w:tcW w:w="3001" w:type="dxa"/>
          </w:tcPr>
          <w:p w14:paraId="7D0E5488" w14:textId="77777777" w:rsidR="00AB5DB3" w:rsidRDefault="00000000">
            <w:pPr>
              <w:pStyle w:val="TableParagraph"/>
              <w:spacing w:before="54"/>
              <w:ind w:left="107"/>
              <w:rPr>
                <w:b/>
                <w:sz w:val="24"/>
              </w:rPr>
            </w:pPr>
            <w:r>
              <w:rPr>
                <w:b/>
                <w:spacing w:val="-2"/>
                <w:sz w:val="24"/>
              </w:rPr>
              <w:t>Obrazloženje</w:t>
            </w:r>
          </w:p>
        </w:tc>
        <w:tc>
          <w:tcPr>
            <w:tcW w:w="6664" w:type="dxa"/>
          </w:tcPr>
          <w:p w14:paraId="29CDE96E" w14:textId="77777777" w:rsidR="00AB5DB3" w:rsidRDefault="00000000">
            <w:pPr>
              <w:pStyle w:val="TableParagraph"/>
              <w:spacing w:before="54" w:line="276" w:lineRule="auto"/>
              <w:ind w:left="107" w:right="34"/>
              <w:jc w:val="both"/>
              <w:rPr>
                <w:sz w:val="24"/>
              </w:rPr>
            </w:pPr>
            <w:r>
              <w:rPr>
                <w:sz w:val="24"/>
              </w:rPr>
              <w:t>Realizirane su sve projektne aktivnosti. U skladu s potpisanim ugovorom između Grada Šibenika i URBACT IV Secretariat-a kao vodeći partner na projektu, u drugoj polovici godine Grad Šibenik izvršit će prijenos sredstava projektnim partnerima po odobrenju izvještaja mreže i zaprimljena sredstava od kontrolnog tijela.</w:t>
            </w:r>
          </w:p>
        </w:tc>
      </w:tr>
    </w:tbl>
    <w:p w14:paraId="7E72D885" w14:textId="77777777" w:rsidR="00AB5DB3" w:rsidRDefault="00AB5DB3">
      <w:pPr>
        <w:pStyle w:val="TableParagraph"/>
        <w:spacing w:line="276" w:lineRule="auto"/>
        <w:jc w:val="both"/>
        <w:rPr>
          <w:sz w:val="24"/>
        </w:rPr>
        <w:sectPr w:rsidR="00AB5DB3">
          <w:type w:val="continuous"/>
          <w:pgSz w:w="12240" w:h="15840"/>
          <w:pgMar w:top="1400" w:right="720" w:bottom="1200" w:left="720" w:header="0" w:footer="972" w:gutter="0"/>
          <w:cols w:space="720"/>
        </w:sectPr>
      </w:pPr>
    </w:p>
    <w:p w14:paraId="16E965C6" w14:textId="77777777" w:rsidR="00AB5DB3" w:rsidRDefault="00AB5DB3">
      <w:pPr>
        <w:pStyle w:val="Tijeloteksta"/>
        <w:spacing w:before="6"/>
        <w:rPr>
          <w:b/>
          <w:sz w:val="9"/>
        </w:rPr>
      </w:pPr>
    </w:p>
    <w:tbl>
      <w:tblPr>
        <w:tblStyle w:val="TableNormal"/>
        <w:tblW w:w="0" w:type="auto"/>
        <w:tblInd w:w="3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45"/>
        <w:gridCol w:w="6666"/>
      </w:tblGrid>
      <w:tr w:rsidR="00AB5DB3" w14:paraId="29BE6C10" w14:textId="77777777">
        <w:trPr>
          <w:trHeight w:val="887"/>
        </w:trPr>
        <w:tc>
          <w:tcPr>
            <w:tcW w:w="3145" w:type="dxa"/>
            <w:tcBorders>
              <w:right w:val="single" w:sz="4" w:space="0" w:color="000000"/>
            </w:tcBorders>
          </w:tcPr>
          <w:p w14:paraId="12F20F5C"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666" w:type="dxa"/>
            <w:tcBorders>
              <w:top w:val="single" w:sz="4" w:space="0" w:color="000000"/>
              <w:left w:val="single" w:sz="4" w:space="0" w:color="000000"/>
              <w:bottom w:val="single" w:sz="4" w:space="0" w:color="000000"/>
              <w:right w:val="single" w:sz="4" w:space="0" w:color="000000"/>
            </w:tcBorders>
          </w:tcPr>
          <w:p w14:paraId="6B43F943" w14:textId="77777777" w:rsidR="00AB5DB3" w:rsidRDefault="00000000">
            <w:pPr>
              <w:pStyle w:val="TableParagraph"/>
              <w:tabs>
                <w:tab w:val="left" w:pos="1436"/>
                <w:tab w:val="left" w:pos="3524"/>
                <w:tab w:val="left" w:pos="4090"/>
                <w:tab w:val="left" w:pos="5992"/>
                <w:tab w:val="left" w:pos="6292"/>
              </w:tabs>
              <w:spacing w:before="56" w:line="278" w:lineRule="auto"/>
              <w:ind w:left="112" w:right="41"/>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32E0467D" w14:textId="77777777">
        <w:trPr>
          <w:trHeight w:val="575"/>
        </w:trPr>
        <w:tc>
          <w:tcPr>
            <w:tcW w:w="3145" w:type="dxa"/>
          </w:tcPr>
          <w:p w14:paraId="09446ADF"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666" w:type="dxa"/>
            <w:tcBorders>
              <w:top w:val="single" w:sz="4" w:space="0" w:color="000000"/>
            </w:tcBorders>
          </w:tcPr>
          <w:p w14:paraId="20C4A450" w14:textId="77777777" w:rsidR="00AB5DB3" w:rsidRDefault="00000000">
            <w:pPr>
              <w:pStyle w:val="TableParagraph"/>
              <w:spacing w:before="58"/>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5988791" w14:textId="77777777">
        <w:trPr>
          <w:trHeight w:val="570"/>
        </w:trPr>
        <w:tc>
          <w:tcPr>
            <w:tcW w:w="3145" w:type="dxa"/>
          </w:tcPr>
          <w:p w14:paraId="60FCF071"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666" w:type="dxa"/>
          </w:tcPr>
          <w:p w14:paraId="62A10061" w14:textId="77777777" w:rsidR="00AB5DB3" w:rsidRDefault="00000000">
            <w:pPr>
              <w:pStyle w:val="TableParagraph"/>
              <w:spacing w:before="54"/>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6F375DBC" w14:textId="77777777">
        <w:trPr>
          <w:trHeight w:val="887"/>
        </w:trPr>
        <w:tc>
          <w:tcPr>
            <w:tcW w:w="3145" w:type="dxa"/>
          </w:tcPr>
          <w:p w14:paraId="5795A8F4"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666" w:type="dxa"/>
          </w:tcPr>
          <w:p w14:paraId="237F8C55" w14:textId="77777777" w:rsidR="00AB5DB3" w:rsidRDefault="00000000">
            <w:pPr>
              <w:pStyle w:val="TableParagraph"/>
              <w:tabs>
                <w:tab w:val="left" w:pos="1431"/>
                <w:tab w:val="left" w:pos="3519"/>
                <w:tab w:val="left" w:pos="4085"/>
                <w:tab w:val="left" w:pos="5987"/>
                <w:tab w:val="left" w:pos="6287"/>
              </w:tabs>
              <w:spacing w:before="54" w:line="276" w:lineRule="auto"/>
              <w:ind w:left="107" w:right="36"/>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66184029" w14:textId="77777777">
        <w:trPr>
          <w:trHeight w:val="570"/>
        </w:trPr>
        <w:tc>
          <w:tcPr>
            <w:tcW w:w="3145" w:type="dxa"/>
          </w:tcPr>
          <w:p w14:paraId="3A13F2BA"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6" w:type="dxa"/>
          </w:tcPr>
          <w:p w14:paraId="2A53A61C" w14:textId="77777777" w:rsidR="00AB5DB3" w:rsidRDefault="00000000">
            <w:pPr>
              <w:pStyle w:val="TableParagraph"/>
              <w:spacing w:before="54"/>
              <w:ind w:left="107"/>
              <w:rPr>
                <w:sz w:val="24"/>
              </w:rPr>
            </w:pPr>
            <w:r>
              <w:rPr>
                <w:spacing w:val="-4"/>
                <w:sz w:val="24"/>
              </w:rPr>
              <w:t>SITE</w:t>
            </w:r>
          </w:p>
        </w:tc>
      </w:tr>
      <w:tr w:rsidR="00AB5DB3" w14:paraId="3D9A3FB4" w14:textId="77777777">
        <w:trPr>
          <w:trHeight w:val="1206"/>
        </w:trPr>
        <w:tc>
          <w:tcPr>
            <w:tcW w:w="3145" w:type="dxa"/>
          </w:tcPr>
          <w:p w14:paraId="4B624361"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666" w:type="dxa"/>
          </w:tcPr>
          <w:p w14:paraId="13BFBBF4" w14:textId="77777777" w:rsidR="00AB5DB3" w:rsidRDefault="00000000">
            <w:pPr>
              <w:pStyle w:val="TableParagraph"/>
              <w:spacing w:before="54" w:line="276" w:lineRule="auto"/>
              <w:ind w:left="107" w:right="33"/>
              <w:jc w:val="both"/>
              <w:rPr>
                <w:sz w:val="24"/>
              </w:rPr>
            </w:pPr>
            <w:r>
              <w:rPr>
                <w:sz w:val="24"/>
              </w:rPr>
              <w:t>Projekt</w:t>
            </w:r>
            <w:r>
              <w:rPr>
                <w:spacing w:val="-5"/>
                <w:sz w:val="24"/>
              </w:rPr>
              <w:t xml:space="preserve"> </w:t>
            </w:r>
            <w:r>
              <w:rPr>
                <w:sz w:val="24"/>
              </w:rPr>
              <w:t>SITE</w:t>
            </w:r>
            <w:r>
              <w:rPr>
                <w:spacing w:val="-5"/>
                <w:sz w:val="24"/>
              </w:rPr>
              <w:t xml:space="preserve"> </w:t>
            </w:r>
            <w:r>
              <w:rPr>
                <w:sz w:val="24"/>
              </w:rPr>
              <w:t>ima</w:t>
            </w:r>
            <w:r>
              <w:rPr>
                <w:spacing w:val="-5"/>
                <w:sz w:val="24"/>
              </w:rPr>
              <w:t xml:space="preserve"> </w:t>
            </w:r>
            <w:r>
              <w:rPr>
                <w:sz w:val="24"/>
              </w:rPr>
              <w:t>za</w:t>
            </w:r>
            <w:r>
              <w:rPr>
                <w:spacing w:val="-6"/>
                <w:sz w:val="24"/>
              </w:rPr>
              <w:t xml:space="preserve"> </w:t>
            </w:r>
            <w:r>
              <w:rPr>
                <w:sz w:val="24"/>
              </w:rPr>
              <w:t>cilj</w:t>
            </w:r>
            <w:r>
              <w:rPr>
                <w:spacing w:val="-5"/>
                <w:sz w:val="24"/>
              </w:rPr>
              <w:t xml:space="preserve"> </w:t>
            </w:r>
            <w:r>
              <w:rPr>
                <w:sz w:val="24"/>
              </w:rPr>
              <w:t>povećati</w:t>
            </w:r>
            <w:r>
              <w:rPr>
                <w:spacing w:val="-5"/>
                <w:sz w:val="24"/>
              </w:rPr>
              <w:t xml:space="preserve"> </w:t>
            </w:r>
            <w:r>
              <w:rPr>
                <w:sz w:val="24"/>
              </w:rPr>
              <w:t>atraktivnost</w:t>
            </w:r>
            <w:r>
              <w:rPr>
                <w:spacing w:val="-5"/>
                <w:sz w:val="24"/>
              </w:rPr>
              <w:t xml:space="preserve"> </w:t>
            </w:r>
            <w:r>
              <w:rPr>
                <w:sz w:val="24"/>
              </w:rPr>
              <w:t>turističkih</w:t>
            </w:r>
            <w:r>
              <w:rPr>
                <w:spacing w:val="-5"/>
                <w:sz w:val="24"/>
              </w:rPr>
              <w:t xml:space="preserve"> </w:t>
            </w:r>
            <w:r>
              <w:rPr>
                <w:sz w:val="24"/>
              </w:rPr>
              <w:t>destinacija i poticati razvoj turizma tijekom cijele godine kroz princip univerzalnog dizajna.</w:t>
            </w:r>
          </w:p>
        </w:tc>
      </w:tr>
      <w:tr w:rsidR="00AB5DB3" w14:paraId="35EE4D40" w14:textId="77777777">
        <w:trPr>
          <w:trHeight w:val="887"/>
        </w:trPr>
        <w:tc>
          <w:tcPr>
            <w:tcW w:w="3145" w:type="dxa"/>
          </w:tcPr>
          <w:p w14:paraId="618AC1D8" w14:textId="77777777" w:rsidR="00AB5DB3" w:rsidRDefault="00000000">
            <w:pPr>
              <w:pStyle w:val="TableParagraph"/>
              <w:tabs>
                <w:tab w:val="left" w:pos="1566"/>
                <w:tab w:val="left" w:pos="2862"/>
              </w:tabs>
              <w:spacing w:before="51" w:line="278" w:lineRule="auto"/>
              <w:ind w:left="108" w:right="3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233B5310" w14:textId="77777777" w:rsidR="00AB5DB3" w:rsidRDefault="00000000">
            <w:pPr>
              <w:pStyle w:val="TableParagraph"/>
              <w:spacing w:before="51"/>
              <w:ind w:left="107"/>
              <w:rPr>
                <w:sz w:val="24"/>
              </w:rPr>
            </w:pPr>
            <w:r>
              <w:rPr>
                <w:sz w:val="24"/>
              </w:rPr>
              <w:t xml:space="preserve">148.200,00 </w:t>
            </w:r>
            <w:r>
              <w:rPr>
                <w:spacing w:val="-5"/>
                <w:sz w:val="24"/>
              </w:rPr>
              <w:t>EUR</w:t>
            </w:r>
          </w:p>
        </w:tc>
      </w:tr>
      <w:tr w:rsidR="00AB5DB3" w14:paraId="1CA61BF4" w14:textId="77777777">
        <w:trPr>
          <w:trHeight w:val="887"/>
        </w:trPr>
        <w:tc>
          <w:tcPr>
            <w:tcW w:w="3145" w:type="dxa"/>
          </w:tcPr>
          <w:p w14:paraId="1216722F" w14:textId="77777777" w:rsidR="00AB5DB3" w:rsidRDefault="00000000">
            <w:pPr>
              <w:pStyle w:val="TableParagraph"/>
              <w:tabs>
                <w:tab w:val="left" w:pos="1497"/>
                <w:tab w:val="left" w:pos="2862"/>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02273810" w14:textId="77777777" w:rsidR="00AB5DB3" w:rsidRDefault="00000000">
            <w:pPr>
              <w:pStyle w:val="TableParagraph"/>
              <w:spacing w:before="41"/>
              <w:ind w:left="108"/>
              <w:rPr>
                <w:b/>
                <w:sz w:val="24"/>
              </w:rPr>
            </w:pPr>
            <w:r>
              <w:rPr>
                <w:b/>
                <w:spacing w:val="-2"/>
                <w:sz w:val="24"/>
              </w:rPr>
              <w:t>provedbu</w:t>
            </w:r>
          </w:p>
        </w:tc>
        <w:tc>
          <w:tcPr>
            <w:tcW w:w="6666" w:type="dxa"/>
          </w:tcPr>
          <w:p w14:paraId="359E8020" w14:textId="77777777" w:rsidR="00AB5DB3" w:rsidRDefault="00000000">
            <w:pPr>
              <w:pStyle w:val="TableParagraph"/>
              <w:spacing w:before="54"/>
              <w:ind w:left="107"/>
              <w:rPr>
                <w:sz w:val="24"/>
              </w:rPr>
            </w:pPr>
            <w:r>
              <w:rPr>
                <w:sz w:val="24"/>
              </w:rPr>
              <w:t xml:space="preserve">9.733,74 </w:t>
            </w:r>
            <w:r>
              <w:rPr>
                <w:spacing w:val="-5"/>
                <w:sz w:val="24"/>
              </w:rPr>
              <w:t>EUR</w:t>
            </w:r>
          </w:p>
        </w:tc>
      </w:tr>
      <w:tr w:rsidR="00AB5DB3" w14:paraId="435B219B" w14:textId="77777777">
        <w:trPr>
          <w:trHeight w:val="1206"/>
        </w:trPr>
        <w:tc>
          <w:tcPr>
            <w:tcW w:w="3145" w:type="dxa"/>
          </w:tcPr>
          <w:p w14:paraId="2B8B1F55"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666" w:type="dxa"/>
          </w:tcPr>
          <w:p w14:paraId="133DC27E" w14:textId="77777777" w:rsidR="00AB5DB3" w:rsidRDefault="00000000">
            <w:pPr>
              <w:pStyle w:val="TableParagraph"/>
              <w:spacing w:before="54" w:line="276" w:lineRule="auto"/>
              <w:ind w:left="107" w:right="34"/>
              <w:jc w:val="both"/>
              <w:rPr>
                <w:sz w:val="24"/>
              </w:rPr>
            </w:pPr>
            <w:r>
              <w:rPr>
                <w:sz w:val="24"/>
              </w:rPr>
              <w:t>Primijenjena IKT rješenja za smanjenje prepreka (arhitektonskih, osjetilnih, komunikacijskih) koje ograničavaju pristup osobama s invaliditetom, obiteljima s djecom i starijim osobama.</w:t>
            </w:r>
          </w:p>
        </w:tc>
      </w:tr>
      <w:tr w:rsidR="00AB5DB3" w14:paraId="04A74988" w14:textId="77777777">
        <w:trPr>
          <w:trHeight w:val="1523"/>
        </w:trPr>
        <w:tc>
          <w:tcPr>
            <w:tcW w:w="3145" w:type="dxa"/>
          </w:tcPr>
          <w:p w14:paraId="1A251C3D" w14:textId="77777777" w:rsidR="00AB5DB3" w:rsidRDefault="00000000">
            <w:pPr>
              <w:pStyle w:val="TableParagraph"/>
              <w:spacing w:before="51"/>
              <w:ind w:left="108"/>
              <w:rPr>
                <w:b/>
                <w:sz w:val="24"/>
              </w:rPr>
            </w:pPr>
            <w:r>
              <w:rPr>
                <w:b/>
                <w:spacing w:val="-2"/>
                <w:sz w:val="24"/>
              </w:rPr>
              <w:t>Obrazloženje</w:t>
            </w:r>
          </w:p>
        </w:tc>
        <w:tc>
          <w:tcPr>
            <w:tcW w:w="6666" w:type="dxa"/>
          </w:tcPr>
          <w:p w14:paraId="1CB91D57" w14:textId="77777777" w:rsidR="00AB5DB3" w:rsidRDefault="00000000">
            <w:pPr>
              <w:pStyle w:val="TableParagraph"/>
              <w:spacing w:before="51" w:line="276" w:lineRule="auto"/>
              <w:ind w:left="107" w:right="35"/>
              <w:jc w:val="both"/>
              <w:rPr>
                <w:sz w:val="24"/>
              </w:rPr>
            </w:pPr>
            <w:r>
              <w:rPr>
                <w:sz w:val="24"/>
              </w:rPr>
              <w:t>Planirana</w:t>
            </w:r>
            <w:r>
              <w:rPr>
                <w:spacing w:val="-2"/>
                <w:sz w:val="24"/>
              </w:rPr>
              <w:t xml:space="preserve"> </w:t>
            </w:r>
            <w:r>
              <w:rPr>
                <w:sz w:val="24"/>
              </w:rPr>
              <w:t>sredstva</w:t>
            </w:r>
            <w:r>
              <w:rPr>
                <w:spacing w:val="-1"/>
                <w:sz w:val="24"/>
              </w:rPr>
              <w:t xml:space="preserve"> </w:t>
            </w:r>
            <w:r>
              <w:rPr>
                <w:sz w:val="24"/>
              </w:rPr>
              <w:t>odnose</w:t>
            </w:r>
            <w:r>
              <w:rPr>
                <w:spacing w:val="-2"/>
                <w:sz w:val="24"/>
              </w:rPr>
              <w:t xml:space="preserve"> </w:t>
            </w:r>
            <w:r>
              <w:rPr>
                <w:sz w:val="24"/>
              </w:rPr>
              <w:t>se</w:t>
            </w:r>
            <w:r>
              <w:rPr>
                <w:spacing w:val="-2"/>
                <w:sz w:val="24"/>
              </w:rPr>
              <w:t xml:space="preserve"> </w:t>
            </w:r>
            <w:r>
              <w:rPr>
                <w:sz w:val="24"/>
              </w:rPr>
              <w:t>na</w:t>
            </w:r>
            <w:r>
              <w:rPr>
                <w:spacing w:val="-2"/>
                <w:sz w:val="24"/>
              </w:rPr>
              <w:t xml:space="preserve"> </w:t>
            </w:r>
            <w:r>
              <w:rPr>
                <w:sz w:val="24"/>
              </w:rPr>
              <w:t>poboljšanje</w:t>
            </w:r>
            <w:r>
              <w:rPr>
                <w:spacing w:val="-1"/>
                <w:sz w:val="24"/>
              </w:rPr>
              <w:t xml:space="preserve"> </w:t>
            </w:r>
            <w:r>
              <w:rPr>
                <w:sz w:val="24"/>
              </w:rPr>
              <w:t>pristupačnosti Tvrđave sv.</w:t>
            </w:r>
            <w:r>
              <w:rPr>
                <w:spacing w:val="-5"/>
                <w:sz w:val="24"/>
              </w:rPr>
              <w:t xml:space="preserve"> </w:t>
            </w:r>
            <w:r>
              <w:rPr>
                <w:sz w:val="24"/>
              </w:rPr>
              <w:t>Mihovila</w:t>
            </w:r>
            <w:r>
              <w:rPr>
                <w:spacing w:val="-6"/>
                <w:sz w:val="24"/>
              </w:rPr>
              <w:t xml:space="preserve"> </w:t>
            </w:r>
            <w:r>
              <w:rPr>
                <w:sz w:val="24"/>
              </w:rPr>
              <w:t>osobama</w:t>
            </w:r>
            <w:r>
              <w:rPr>
                <w:spacing w:val="-5"/>
                <w:sz w:val="24"/>
              </w:rPr>
              <w:t xml:space="preserve"> </w:t>
            </w:r>
            <w:r>
              <w:rPr>
                <w:sz w:val="24"/>
              </w:rPr>
              <w:t>s</w:t>
            </w:r>
            <w:r>
              <w:rPr>
                <w:spacing w:val="-6"/>
                <w:sz w:val="24"/>
              </w:rPr>
              <w:t xml:space="preserve"> </w:t>
            </w:r>
            <w:r>
              <w:rPr>
                <w:sz w:val="24"/>
              </w:rPr>
              <w:t>invaliditetom.</w:t>
            </w:r>
            <w:r>
              <w:rPr>
                <w:spacing w:val="-5"/>
                <w:sz w:val="24"/>
              </w:rPr>
              <w:t xml:space="preserve"> </w:t>
            </w:r>
            <w:r>
              <w:rPr>
                <w:sz w:val="24"/>
              </w:rPr>
              <w:t>U</w:t>
            </w:r>
            <w:r>
              <w:rPr>
                <w:spacing w:val="-6"/>
                <w:sz w:val="24"/>
              </w:rPr>
              <w:t xml:space="preserve"> </w:t>
            </w:r>
            <w:r>
              <w:rPr>
                <w:sz w:val="24"/>
              </w:rPr>
              <w:t>ovom</w:t>
            </w:r>
            <w:r>
              <w:rPr>
                <w:spacing w:val="-5"/>
                <w:sz w:val="24"/>
              </w:rPr>
              <w:t xml:space="preserve"> </w:t>
            </w:r>
            <w:r>
              <w:rPr>
                <w:sz w:val="24"/>
              </w:rPr>
              <w:t>razdoblju</w:t>
            </w:r>
            <w:r>
              <w:rPr>
                <w:spacing w:val="-5"/>
                <w:sz w:val="24"/>
              </w:rPr>
              <w:t xml:space="preserve"> </w:t>
            </w:r>
            <w:r>
              <w:rPr>
                <w:sz w:val="24"/>
              </w:rPr>
              <w:t>provedeni su postupci nabave te se realizacija sredstava očekuje u drugom dijelu godine.</w:t>
            </w:r>
          </w:p>
        </w:tc>
      </w:tr>
    </w:tbl>
    <w:p w14:paraId="20BC9F5B" w14:textId="77777777" w:rsidR="00AB5DB3" w:rsidRDefault="00AB5DB3">
      <w:pPr>
        <w:pStyle w:val="Tijeloteksta"/>
        <w:rPr>
          <w:b/>
          <w:sz w:val="20"/>
        </w:rPr>
      </w:pPr>
    </w:p>
    <w:p w14:paraId="7F3A1B54" w14:textId="77777777" w:rsidR="00AB5DB3" w:rsidRDefault="00AB5DB3">
      <w:pPr>
        <w:pStyle w:val="Tijeloteksta"/>
        <w:spacing w:before="59"/>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7D5B07F5" w14:textId="77777777">
        <w:trPr>
          <w:trHeight w:val="549"/>
        </w:trPr>
        <w:tc>
          <w:tcPr>
            <w:tcW w:w="3128" w:type="dxa"/>
          </w:tcPr>
          <w:p w14:paraId="73376B56" w14:textId="77777777" w:rsidR="00AB5DB3" w:rsidRDefault="00000000">
            <w:pPr>
              <w:pStyle w:val="TableParagraph"/>
              <w:spacing w:before="15"/>
              <w:ind w:left="16"/>
              <w:rPr>
                <w:b/>
                <w:sz w:val="24"/>
              </w:rPr>
            </w:pPr>
            <w:r>
              <w:rPr>
                <w:b/>
                <w:sz w:val="24"/>
              </w:rPr>
              <w:t>NAZIV</w:t>
            </w:r>
            <w:r>
              <w:rPr>
                <w:b/>
                <w:spacing w:val="-4"/>
                <w:sz w:val="24"/>
              </w:rPr>
              <w:t xml:space="preserve"> </w:t>
            </w:r>
            <w:r>
              <w:rPr>
                <w:b/>
                <w:spacing w:val="-2"/>
                <w:sz w:val="24"/>
              </w:rPr>
              <w:t>PROGRAMA</w:t>
            </w:r>
          </w:p>
        </w:tc>
        <w:tc>
          <w:tcPr>
            <w:tcW w:w="6666" w:type="dxa"/>
          </w:tcPr>
          <w:p w14:paraId="301DABF8" w14:textId="77777777" w:rsidR="00AB5DB3" w:rsidRDefault="00000000">
            <w:pPr>
              <w:pStyle w:val="TableParagraph"/>
              <w:spacing w:before="15"/>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57F19903" w14:textId="77777777">
        <w:trPr>
          <w:trHeight w:val="546"/>
        </w:trPr>
        <w:tc>
          <w:tcPr>
            <w:tcW w:w="3128" w:type="dxa"/>
          </w:tcPr>
          <w:p w14:paraId="284D2B0E" w14:textId="77777777" w:rsidR="00AB5DB3" w:rsidRDefault="00000000">
            <w:pPr>
              <w:pStyle w:val="TableParagraph"/>
              <w:spacing w:before="13"/>
              <w:ind w:left="16"/>
              <w:rPr>
                <w:b/>
                <w:sz w:val="24"/>
              </w:rPr>
            </w:pPr>
            <w:r>
              <w:rPr>
                <w:b/>
                <w:sz w:val="24"/>
              </w:rPr>
              <w:t>Funkcijska</w:t>
            </w:r>
            <w:r>
              <w:rPr>
                <w:b/>
                <w:spacing w:val="-5"/>
                <w:sz w:val="24"/>
              </w:rPr>
              <w:t xml:space="preserve"> </w:t>
            </w:r>
            <w:r>
              <w:rPr>
                <w:b/>
                <w:spacing w:val="-2"/>
                <w:sz w:val="24"/>
              </w:rPr>
              <w:t>oznaka</w:t>
            </w:r>
          </w:p>
        </w:tc>
        <w:tc>
          <w:tcPr>
            <w:tcW w:w="6666" w:type="dxa"/>
          </w:tcPr>
          <w:p w14:paraId="3379850A" w14:textId="77777777" w:rsidR="00AB5DB3" w:rsidRDefault="00000000">
            <w:pPr>
              <w:pStyle w:val="TableParagraph"/>
              <w:spacing w:before="13"/>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085A18B9" w14:textId="77777777">
        <w:trPr>
          <w:trHeight w:val="546"/>
        </w:trPr>
        <w:tc>
          <w:tcPr>
            <w:tcW w:w="3128" w:type="dxa"/>
          </w:tcPr>
          <w:p w14:paraId="6A87F3C2" w14:textId="77777777" w:rsidR="00AB5DB3" w:rsidRDefault="00000000">
            <w:pPr>
              <w:pStyle w:val="TableParagraph"/>
              <w:spacing w:before="15"/>
              <w:ind w:left="16"/>
              <w:rPr>
                <w:b/>
                <w:sz w:val="24"/>
              </w:rPr>
            </w:pPr>
            <w:r>
              <w:rPr>
                <w:b/>
                <w:sz w:val="24"/>
              </w:rPr>
              <w:t>Regulatorni</w:t>
            </w:r>
            <w:r>
              <w:rPr>
                <w:b/>
                <w:spacing w:val="-5"/>
                <w:sz w:val="24"/>
              </w:rPr>
              <w:t xml:space="preserve"> </w:t>
            </w:r>
            <w:r>
              <w:rPr>
                <w:b/>
                <w:spacing w:val="-4"/>
                <w:sz w:val="24"/>
              </w:rPr>
              <w:t>okvir</w:t>
            </w:r>
          </w:p>
        </w:tc>
        <w:tc>
          <w:tcPr>
            <w:tcW w:w="6666" w:type="dxa"/>
          </w:tcPr>
          <w:p w14:paraId="7C9F5A5A" w14:textId="77777777" w:rsidR="00AB5DB3" w:rsidRDefault="00000000">
            <w:pPr>
              <w:pStyle w:val="TableParagraph"/>
              <w:spacing w:before="15"/>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022F83F8" w14:textId="77777777">
        <w:trPr>
          <w:trHeight w:val="548"/>
        </w:trPr>
        <w:tc>
          <w:tcPr>
            <w:tcW w:w="3128" w:type="dxa"/>
          </w:tcPr>
          <w:p w14:paraId="03732596" w14:textId="77777777" w:rsidR="00AB5DB3" w:rsidRDefault="00000000">
            <w:pPr>
              <w:pStyle w:val="TableParagraph"/>
              <w:spacing w:before="15"/>
              <w:ind w:left="16"/>
              <w:rPr>
                <w:b/>
                <w:sz w:val="24"/>
              </w:rPr>
            </w:pPr>
            <w:r>
              <w:rPr>
                <w:b/>
                <w:sz w:val="24"/>
              </w:rPr>
              <w:t>Naziv</w:t>
            </w:r>
            <w:r>
              <w:rPr>
                <w:b/>
                <w:spacing w:val="-2"/>
                <w:sz w:val="24"/>
              </w:rPr>
              <w:t xml:space="preserve"> programa</w:t>
            </w:r>
          </w:p>
        </w:tc>
        <w:tc>
          <w:tcPr>
            <w:tcW w:w="6666" w:type="dxa"/>
          </w:tcPr>
          <w:p w14:paraId="73759DB1" w14:textId="77777777" w:rsidR="00AB5DB3" w:rsidRDefault="00000000">
            <w:pPr>
              <w:pStyle w:val="TableParagraph"/>
              <w:spacing w:before="15"/>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bl>
    <w:p w14:paraId="73E66D86" w14:textId="77777777" w:rsidR="00AB5DB3" w:rsidRDefault="00AB5DB3">
      <w:pPr>
        <w:pStyle w:val="TableParagraph"/>
        <w:rPr>
          <w:sz w:val="24"/>
        </w:rPr>
        <w:sectPr w:rsidR="00AB5DB3">
          <w:pgSz w:w="12240" w:h="15840"/>
          <w:pgMar w:top="1820" w:right="720" w:bottom="1434" w:left="720" w:header="0" w:footer="972" w:gutter="0"/>
          <w:cols w:space="720"/>
        </w:sect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5E85778F" w14:textId="77777777">
        <w:trPr>
          <w:trHeight w:val="549"/>
        </w:trPr>
        <w:tc>
          <w:tcPr>
            <w:tcW w:w="3128" w:type="dxa"/>
          </w:tcPr>
          <w:p w14:paraId="6A04A2DE" w14:textId="77777777" w:rsidR="00AB5DB3" w:rsidRDefault="00000000">
            <w:pPr>
              <w:pStyle w:val="TableParagraph"/>
              <w:spacing w:before="16"/>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4EE912DD" w14:textId="77777777" w:rsidR="00AB5DB3" w:rsidRDefault="00000000">
            <w:pPr>
              <w:pStyle w:val="TableParagraph"/>
              <w:spacing w:before="16"/>
              <w:ind w:left="16"/>
              <w:rPr>
                <w:sz w:val="24"/>
              </w:rPr>
            </w:pPr>
            <w:r>
              <w:rPr>
                <w:spacing w:val="-2"/>
                <w:sz w:val="24"/>
              </w:rPr>
              <w:t>SUPERBE</w:t>
            </w:r>
          </w:p>
        </w:tc>
      </w:tr>
      <w:tr w:rsidR="00AB5DB3" w14:paraId="6BC999A2" w14:textId="77777777">
        <w:trPr>
          <w:trHeight w:val="1499"/>
        </w:trPr>
        <w:tc>
          <w:tcPr>
            <w:tcW w:w="3128" w:type="dxa"/>
          </w:tcPr>
          <w:p w14:paraId="41488988" w14:textId="77777777" w:rsidR="00AB5DB3" w:rsidRDefault="00000000">
            <w:pPr>
              <w:pStyle w:val="TableParagraph"/>
              <w:spacing w:before="13"/>
              <w:ind w:left="16"/>
              <w:rPr>
                <w:b/>
                <w:sz w:val="24"/>
              </w:rPr>
            </w:pPr>
            <w:r>
              <w:rPr>
                <w:b/>
                <w:sz w:val="24"/>
              </w:rPr>
              <w:t>Ciljevi</w:t>
            </w:r>
            <w:r>
              <w:rPr>
                <w:b/>
                <w:spacing w:val="-2"/>
                <w:sz w:val="24"/>
              </w:rPr>
              <w:t xml:space="preserve"> programa</w:t>
            </w:r>
          </w:p>
        </w:tc>
        <w:tc>
          <w:tcPr>
            <w:tcW w:w="6666" w:type="dxa"/>
          </w:tcPr>
          <w:p w14:paraId="16D1056B" w14:textId="77777777" w:rsidR="00AB5DB3" w:rsidRDefault="00000000">
            <w:pPr>
              <w:pStyle w:val="TableParagraph"/>
              <w:spacing w:before="13" w:line="276" w:lineRule="auto"/>
              <w:ind w:left="16" w:right="1"/>
              <w:jc w:val="both"/>
              <w:rPr>
                <w:sz w:val="24"/>
              </w:rPr>
            </w:pPr>
            <w:r>
              <w:rPr>
                <w:sz w:val="24"/>
              </w:rPr>
              <w:t>Glavni cilj</w:t>
            </w:r>
            <w:r>
              <w:rPr>
                <w:spacing w:val="40"/>
                <w:sz w:val="24"/>
              </w:rPr>
              <w:t xml:space="preserve"> </w:t>
            </w:r>
            <w:r>
              <w:rPr>
                <w:sz w:val="24"/>
              </w:rPr>
              <w:t>je razvijanju inovativnih alata, metoda i kompetencija nužnih za primjenu visokoučinkovitih mjera za prilagodbu i upravljanje rizikom na različitim prostornim razinama: zgrade, susjedstva i zajednice.</w:t>
            </w:r>
          </w:p>
        </w:tc>
      </w:tr>
      <w:tr w:rsidR="00AB5DB3" w14:paraId="30CEA756" w14:textId="77777777">
        <w:trPr>
          <w:trHeight w:val="863"/>
        </w:trPr>
        <w:tc>
          <w:tcPr>
            <w:tcW w:w="3128" w:type="dxa"/>
          </w:tcPr>
          <w:p w14:paraId="3017CBCC" w14:textId="77777777" w:rsidR="00AB5DB3" w:rsidRDefault="00000000">
            <w:pPr>
              <w:pStyle w:val="TableParagraph"/>
              <w:tabs>
                <w:tab w:val="left" w:pos="1532"/>
                <w:tab w:val="left" w:pos="2885"/>
              </w:tabs>
              <w:spacing w:before="13" w:line="278"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1BF212F9" w14:textId="77777777" w:rsidR="00AB5DB3" w:rsidRDefault="00000000">
            <w:pPr>
              <w:pStyle w:val="TableParagraph"/>
              <w:spacing w:before="13"/>
              <w:ind w:left="16"/>
              <w:rPr>
                <w:sz w:val="24"/>
              </w:rPr>
            </w:pPr>
            <w:r>
              <w:rPr>
                <w:sz w:val="24"/>
              </w:rPr>
              <w:t xml:space="preserve">63.602,00 </w:t>
            </w:r>
            <w:r>
              <w:rPr>
                <w:spacing w:val="-5"/>
                <w:sz w:val="24"/>
              </w:rPr>
              <w:t>EUR</w:t>
            </w:r>
          </w:p>
        </w:tc>
      </w:tr>
      <w:tr w:rsidR="00AB5DB3" w14:paraId="786EA0E9" w14:textId="77777777">
        <w:trPr>
          <w:trHeight w:val="866"/>
        </w:trPr>
        <w:tc>
          <w:tcPr>
            <w:tcW w:w="3128" w:type="dxa"/>
          </w:tcPr>
          <w:p w14:paraId="02F64FA9" w14:textId="77777777" w:rsidR="00AB5DB3" w:rsidRDefault="00000000">
            <w:pPr>
              <w:pStyle w:val="TableParagraph"/>
              <w:tabs>
                <w:tab w:val="left" w:pos="1463"/>
                <w:tab w:val="left" w:pos="2885"/>
              </w:tabs>
              <w:spacing w:before="15"/>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3E5AA976" w14:textId="77777777" w:rsidR="00AB5DB3" w:rsidRDefault="00000000">
            <w:pPr>
              <w:pStyle w:val="TableParagraph"/>
              <w:spacing w:before="42"/>
              <w:ind w:left="16"/>
              <w:rPr>
                <w:b/>
                <w:sz w:val="24"/>
              </w:rPr>
            </w:pPr>
            <w:r>
              <w:rPr>
                <w:b/>
                <w:spacing w:val="-2"/>
                <w:sz w:val="24"/>
              </w:rPr>
              <w:t>provedbu</w:t>
            </w:r>
          </w:p>
        </w:tc>
        <w:tc>
          <w:tcPr>
            <w:tcW w:w="6666" w:type="dxa"/>
          </w:tcPr>
          <w:p w14:paraId="3723EE02" w14:textId="77777777" w:rsidR="00AB5DB3" w:rsidRDefault="00000000">
            <w:pPr>
              <w:pStyle w:val="TableParagraph"/>
              <w:spacing w:before="15"/>
              <w:ind w:left="16"/>
              <w:rPr>
                <w:sz w:val="24"/>
              </w:rPr>
            </w:pPr>
            <w:r>
              <w:rPr>
                <w:sz w:val="24"/>
              </w:rPr>
              <w:t xml:space="preserve">17.507,85 </w:t>
            </w:r>
            <w:r>
              <w:rPr>
                <w:spacing w:val="-5"/>
                <w:sz w:val="24"/>
              </w:rPr>
              <w:t>EUR</w:t>
            </w:r>
          </w:p>
        </w:tc>
      </w:tr>
      <w:tr w:rsidR="00AB5DB3" w14:paraId="3174BE32" w14:textId="77777777">
        <w:trPr>
          <w:trHeight w:val="1182"/>
        </w:trPr>
        <w:tc>
          <w:tcPr>
            <w:tcW w:w="3128" w:type="dxa"/>
          </w:tcPr>
          <w:p w14:paraId="471FF0D9"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666" w:type="dxa"/>
          </w:tcPr>
          <w:p w14:paraId="2F678562" w14:textId="77777777" w:rsidR="00AB5DB3" w:rsidRDefault="00000000">
            <w:pPr>
              <w:pStyle w:val="TableParagraph"/>
              <w:spacing w:before="13" w:line="276" w:lineRule="auto"/>
              <w:ind w:left="16" w:right="2"/>
              <w:jc w:val="both"/>
              <w:rPr>
                <w:sz w:val="24"/>
              </w:rPr>
            </w:pPr>
            <w:r>
              <w:rPr>
                <w:sz w:val="24"/>
              </w:rPr>
              <w:t>Razvijen</w:t>
            </w:r>
            <w:r>
              <w:rPr>
                <w:spacing w:val="-2"/>
                <w:sz w:val="24"/>
              </w:rPr>
              <w:t xml:space="preserve"> </w:t>
            </w:r>
            <w:r>
              <w:rPr>
                <w:sz w:val="24"/>
              </w:rPr>
              <w:t>inovativni</w:t>
            </w:r>
            <w:r>
              <w:rPr>
                <w:spacing w:val="-2"/>
                <w:sz w:val="24"/>
              </w:rPr>
              <w:t xml:space="preserve"> </w:t>
            </w:r>
            <w:r>
              <w:rPr>
                <w:sz w:val="24"/>
              </w:rPr>
              <w:t>alat –</w:t>
            </w:r>
            <w:r>
              <w:rPr>
                <w:spacing w:val="-2"/>
                <w:sz w:val="24"/>
              </w:rPr>
              <w:t xml:space="preserve"> </w:t>
            </w:r>
            <w:r>
              <w:rPr>
                <w:sz w:val="24"/>
              </w:rPr>
              <w:t>sustav</w:t>
            </w:r>
            <w:r>
              <w:rPr>
                <w:spacing w:val="-2"/>
                <w:sz w:val="24"/>
              </w:rPr>
              <w:t xml:space="preserve"> </w:t>
            </w:r>
            <w:r>
              <w:rPr>
                <w:sz w:val="24"/>
              </w:rPr>
              <w:t>procjene</w:t>
            </w:r>
            <w:r>
              <w:rPr>
                <w:spacing w:val="-3"/>
                <w:sz w:val="24"/>
              </w:rPr>
              <w:t xml:space="preserve"> </w:t>
            </w:r>
            <w:r>
              <w:rPr>
                <w:sz w:val="24"/>
              </w:rPr>
              <w:t>izgrađenog</w:t>
            </w:r>
            <w:r>
              <w:rPr>
                <w:spacing w:val="-2"/>
                <w:sz w:val="24"/>
              </w:rPr>
              <w:t xml:space="preserve"> </w:t>
            </w:r>
            <w:r>
              <w:rPr>
                <w:sz w:val="24"/>
              </w:rPr>
              <w:t>okoliša</w:t>
            </w:r>
            <w:r>
              <w:rPr>
                <w:spacing w:val="-3"/>
                <w:sz w:val="24"/>
              </w:rPr>
              <w:t xml:space="preserve"> </w:t>
            </w:r>
            <w:r>
              <w:rPr>
                <w:sz w:val="24"/>
              </w:rPr>
              <w:t>koji</w:t>
            </w:r>
            <w:r>
              <w:rPr>
                <w:spacing w:val="-2"/>
                <w:sz w:val="24"/>
              </w:rPr>
              <w:t xml:space="preserve"> </w:t>
            </w:r>
            <w:r>
              <w:rPr>
                <w:sz w:val="24"/>
              </w:rPr>
              <w:t>će biti testiran i validiran na</w:t>
            </w:r>
            <w:r>
              <w:rPr>
                <w:spacing w:val="40"/>
                <w:sz w:val="24"/>
              </w:rPr>
              <w:t xml:space="preserve"> </w:t>
            </w:r>
            <w:r>
              <w:rPr>
                <w:sz w:val="24"/>
              </w:rPr>
              <w:t xml:space="preserve">5 pilot područja od kojih je jedan i Grad </w:t>
            </w:r>
            <w:r>
              <w:rPr>
                <w:spacing w:val="-2"/>
                <w:sz w:val="24"/>
              </w:rPr>
              <w:t>Šibenik.</w:t>
            </w:r>
          </w:p>
        </w:tc>
      </w:tr>
      <w:tr w:rsidR="00AB5DB3" w14:paraId="13DEAB5E" w14:textId="77777777">
        <w:trPr>
          <w:trHeight w:val="1816"/>
        </w:trPr>
        <w:tc>
          <w:tcPr>
            <w:tcW w:w="3128" w:type="dxa"/>
          </w:tcPr>
          <w:p w14:paraId="66B1437A" w14:textId="77777777" w:rsidR="00AB5DB3" w:rsidRDefault="00000000">
            <w:pPr>
              <w:pStyle w:val="TableParagraph"/>
              <w:spacing w:before="13"/>
              <w:ind w:left="16"/>
              <w:rPr>
                <w:b/>
                <w:sz w:val="24"/>
              </w:rPr>
            </w:pPr>
            <w:r>
              <w:rPr>
                <w:b/>
                <w:spacing w:val="-2"/>
                <w:sz w:val="24"/>
              </w:rPr>
              <w:t>Obrazloženje</w:t>
            </w:r>
          </w:p>
        </w:tc>
        <w:tc>
          <w:tcPr>
            <w:tcW w:w="6666" w:type="dxa"/>
          </w:tcPr>
          <w:p w14:paraId="39768BD1" w14:textId="77777777" w:rsidR="00AB5DB3" w:rsidRDefault="00000000">
            <w:pPr>
              <w:pStyle w:val="TableParagraph"/>
              <w:spacing w:before="13" w:line="276" w:lineRule="auto"/>
              <w:ind w:left="16" w:right="-15"/>
              <w:jc w:val="both"/>
              <w:rPr>
                <w:sz w:val="24"/>
              </w:rPr>
            </w:pPr>
            <w:r>
              <w:rPr>
                <w:sz w:val="24"/>
              </w:rPr>
              <w:t>Sredstva su realizirana prema tijeku projektnih aktivnosti. Planirane aktivnosti</w:t>
            </w:r>
            <w:r>
              <w:rPr>
                <w:spacing w:val="-15"/>
                <w:sz w:val="24"/>
              </w:rPr>
              <w:t xml:space="preserve"> </w:t>
            </w:r>
            <w:r>
              <w:rPr>
                <w:sz w:val="24"/>
              </w:rPr>
              <w:t>trenutno</w:t>
            </w:r>
            <w:r>
              <w:rPr>
                <w:spacing w:val="-15"/>
                <w:sz w:val="24"/>
              </w:rPr>
              <w:t xml:space="preserve"> </w:t>
            </w:r>
            <w:r>
              <w:rPr>
                <w:sz w:val="24"/>
              </w:rPr>
              <w:t>su</w:t>
            </w:r>
            <w:r>
              <w:rPr>
                <w:spacing w:val="-15"/>
                <w:sz w:val="24"/>
              </w:rPr>
              <w:t xml:space="preserve"> </w:t>
            </w:r>
            <w:r>
              <w:rPr>
                <w:sz w:val="24"/>
              </w:rPr>
              <w:t>u</w:t>
            </w:r>
            <w:r>
              <w:rPr>
                <w:spacing w:val="-15"/>
                <w:sz w:val="24"/>
              </w:rPr>
              <w:t xml:space="preserve"> </w:t>
            </w:r>
            <w:r>
              <w:rPr>
                <w:sz w:val="24"/>
              </w:rPr>
              <w:t>fazi</w:t>
            </w:r>
            <w:r>
              <w:rPr>
                <w:spacing w:val="-15"/>
                <w:sz w:val="24"/>
              </w:rPr>
              <w:t xml:space="preserve"> </w:t>
            </w:r>
            <w:r>
              <w:rPr>
                <w:sz w:val="24"/>
              </w:rPr>
              <w:t>pripreme</w:t>
            </w:r>
            <w:r>
              <w:rPr>
                <w:spacing w:val="-15"/>
                <w:sz w:val="24"/>
              </w:rPr>
              <w:t xml:space="preserve"> </w:t>
            </w:r>
            <w:r>
              <w:rPr>
                <w:sz w:val="24"/>
              </w:rPr>
              <w:t>te</w:t>
            </w:r>
            <w:r>
              <w:rPr>
                <w:spacing w:val="-15"/>
                <w:sz w:val="24"/>
              </w:rPr>
              <w:t xml:space="preserve"> </w:t>
            </w:r>
            <w:r>
              <w:rPr>
                <w:sz w:val="24"/>
              </w:rPr>
              <w:t>još</w:t>
            </w:r>
            <w:r>
              <w:rPr>
                <w:spacing w:val="-15"/>
                <w:sz w:val="24"/>
              </w:rPr>
              <w:t xml:space="preserve"> </w:t>
            </w:r>
            <w:r>
              <w:rPr>
                <w:sz w:val="24"/>
              </w:rPr>
              <w:t>nisu</w:t>
            </w:r>
            <w:r>
              <w:rPr>
                <w:spacing w:val="-15"/>
                <w:sz w:val="24"/>
              </w:rPr>
              <w:t xml:space="preserve"> </w:t>
            </w:r>
            <w:r>
              <w:rPr>
                <w:sz w:val="24"/>
              </w:rPr>
              <w:t>realizirane,</w:t>
            </w:r>
            <w:r>
              <w:rPr>
                <w:spacing w:val="-15"/>
                <w:sz w:val="24"/>
              </w:rPr>
              <w:t xml:space="preserve"> </w:t>
            </w:r>
            <w:r>
              <w:rPr>
                <w:sz w:val="24"/>
              </w:rPr>
              <w:t>zbog</w:t>
            </w:r>
            <w:r>
              <w:rPr>
                <w:spacing w:val="-15"/>
                <w:sz w:val="24"/>
              </w:rPr>
              <w:t xml:space="preserve"> </w:t>
            </w:r>
            <w:r>
              <w:rPr>
                <w:sz w:val="24"/>
              </w:rPr>
              <w:t>čega je ostvarenje u ovom izvještajnom razdoblju manje od planiranog. Aktivnosti će se provesti i planirani rezultati ostvariti do završetka provedbe projekta, odnosno do kraja idućeg izvještajnog razdoblja.</w:t>
            </w:r>
          </w:p>
        </w:tc>
      </w:tr>
    </w:tbl>
    <w:p w14:paraId="6060F1D7" w14:textId="77777777" w:rsidR="00AB5DB3" w:rsidRDefault="00AB5DB3">
      <w:pPr>
        <w:pStyle w:val="Tijeloteksta"/>
        <w:rPr>
          <w:b/>
          <w:sz w:val="20"/>
        </w:rPr>
      </w:pPr>
    </w:p>
    <w:p w14:paraId="022AA3E5" w14:textId="77777777" w:rsidR="00AB5DB3" w:rsidRDefault="00AB5DB3">
      <w:pPr>
        <w:pStyle w:val="Tijeloteksta"/>
        <w:spacing w:before="76"/>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60522AB6" w14:textId="77777777">
        <w:trPr>
          <w:trHeight w:val="546"/>
        </w:trPr>
        <w:tc>
          <w:tcPr>
            <w:tcW w:w="3128" w:type="dxa"/>
          </w:tcPr>
          <w:p w14:paraId="38DE330D" w14:textId="77777777" w:rsidR="00AB5DB3" w:rsidRDefault="00000000">
            <w:pPr>
              <w:pStyle w:val="TableParagraph"/>
              <w:spacing w:before="13"/>
              <w:ind w:left="16"/>
              <w:rPr>
                <w:sz w:val="24"/>
              </w:rPr>
            </w:pPr>
            <w:r>
              <w:rPr>
                <w:sz w:val="24"/>
              </w:rPr>
              <w:t>NAZIV</w:t>
            </w:r>
            <w:r>
              <w:rPr>
                <w:spacing w:val="-6"/>
                <w:sz w:val="24"/>
              </w:rPr>
              <w:t xml:space="preserve"> </w:t>
            </w:r>
            <w:r>
              <w:rPr>
                <w:spacing w:val="-2"/>
                <w:sz w:val="24"/>
              </w:rPr>
              <w:t>PROGRAMA</w:t>
            </w:r>
          </w:p>
        </w:tc>
        <w:tc>
          <w:tcPr>
            <w:tcW w:w="6666" w:type="dxa"/>
          </w:tcPr>
          <w:p w14:paraId="3F594FAB"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1EB8E653" w14:textId="77777777">
        <w:trPr>
          <w:trHeight w:val="546"/>
        </w:trPr>
        <w:tc>
          <w:tcPr>
            <w:tcW w:w="3128" w:type="dxa"/>
          </w:tcPr>
          <w:p w14:paraId="4B3D6EEB"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666" w:type="dxa"/>
          </w:tcPr>
          <w:p w14:paraId="0ED50F4E" w14:textId="77777777" w:rsidR="00AB5DB3" w:rsidRDefault="00000000">
            <w:pPr>
              <w:pStyle w:val="TableParagraph"/>
              <w:spacing w:before="15"/>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4FC0C7A2" w14:textId="77777777">
        <w:trPr>
          <w:trHeight w:val="549"/>
        </w:trPr>
        <w:tc>
          <w:tcPr>
            <w:tcW w:w="3128" w:type="dxa"/>
          </w:tcPr>
          <w:p w14:paraId="3668C077" w14:textId="77777777" w:rsidR="00AB5DB3" w:rsidRDefault="00000000">
            <w:pPr>
              <w:pStyle w:val="TableParagraph"/>
              <w:spacing w:before="15"/>
              <w:ind w:left="16"/>
              <w:rPr>
                <w:b/>
                <w:sz w:val="24"/>
              </w:rPr>
            </w:pPr>
            <w:r>
              <w:rPr>
                <w:b/>
                <w:sz w:val="24"/>
              </w:rPr>
              <w:t>Regulatorni</w:t>
            </w:r>
            <w:r>
              <w:rPr>
                <w:b/>
                <w:spacing w:val="-5"/>
                <w:sz w:val="24"/>
              </w:rPr>
              <w:t xml:space="preserve"> </w:t>
            </w:r>
            <w:r>
              <w:rPr>
                <w:b/>
                <w:spacing w:val="-4"/>
                <w:sz w:val="24"/>
              </w:rPr>
              <w:t>okvir</w:t>
            </w:r>
          </w:p>
        </w:tc>
        <w:tc>
          <w:tcPr>
            <w:tcW w:w="6666" w:type="dxa"/>
          </w:tcPr>
          <w:p w14:paraId="6BAC658D" w14:textId="77777777" w:rsidR="00AB5DB3" w:rsidRDefault="00000000">
            <w:pPr>
              <w:pStyle w:val="TableParagraph"/>
              <w:spacing w:before="15"/>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2886CC6C" w14:textId="77777777">
        <w:trPr>
          <w:trHeight w:val="546"/>
        </w:trPr>
        <w:tc>
          <w:tcPr>
            <w:tcW w:w="3128" w:type="dxa"/>
          </w:tcPr>
          <w:p w14:paraId="31B783F8" w14:textId="77777777" w:rsidR="00AB5DB3" w:rsidRDefault="00000000">
            <w:pPr>
              <w:pStyle w:val="TableParagraph"/>
              <w:spacing w:before="13"/>
              <w:ind w:left="16"/>
              <w:rPr>
                <w:b/>
                <w:sz w:val="24"/>
              </w:rPr>
            </w:pPr>
            <w:r>
              <w:rPr>
                <w:b/>
                <w:sz w:val="24"/>
              </w:rPr>
              <w:t>Naziv</w:t>
            </w:r>
            <w:r>
              <w:rPr>
                <w:b/>
                <w:spacing w:val="-2"/>
                <w:sz w:val="24"/>
              </w:rPr>
              <w:t xml:space="preserve"> programa</w:t>
            </w:r>
          </w:p>
        </w:tc>
        <w:tc>
          <w:tcPr>
            <w:tcW w:w="6666" w:type="dxa"/>
          </w:tcPr>
          <w:p w14:paraId="684E8D12"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5BFB518E" w14:textId="77777777">
        <w:trPr>
          <w:trHeight w:val="547"/>
        </w:trPr>
        <w:tc>
          <w:tcPr>
            <w:tcW w:w="3128" w:type="dxa"/>
          </w:tcPr>
          <w:p w14:paraId="565D1FC1" w14:textId="77777777" w:rsidR="00AB5DB3" w:rsidRDefault="00000000">
            <w:pPr>
              <w:pStyle w:val="TableParagraph"/>
              <w:spacing w:before="15"/>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4D9804C1" w14:textId="77777777" w:rsidR="00AB5DB3" w:rsidRDefault="00000000">
            <w:pPr>
              <w:pStyle w:val="TableParagraph"/>
              <w:spacing w:before="15"/>
              <w:ind w:left="16"/>
              <w:rPr>
                <w:sz w:val="24"/>
              </w:rPr>
            </w:pPr>
            <w:r>
              <w:rPr>
                <w:sz w:val="24"/>
              </w:rPr>
              <w:t>Zeleni</w:t>
            </w:r>
            <w:r>
              <w:rPr>
                <w:spacing w:val="-7"/>
                <w:sz w:val="24"/>
              </w:rPr>
              <w:t xml:space="preserve"> </w:t>
            </w:r>
            <w:r>
              <w:rPr>
                <w:sz w:val="24"/>
              </w:rPr>
              <w:t>koridor-</w:t>
            </w:r>
            <w:r>
              <w:rPr>
                <w:spacing w:val="-4"/>
                <w:sz w:val="24"/>
              </w:rPr>
              <w:t>riva</w:t>
            </w:r>
          </w:p>
        </w:tc>
      </w:tr>
      <w:tr w:rsidR="00AB5DB3" w14:paraId="2A5EAD3D" w14:textId="77777777">
        <w:trPr>
          <w:trHeight w:val="865"/>
        </w:trPr>
        <w:tc>
          <w:tcPr>
            <w:tcW w:w="3128" w:type="dxa"/>
          </w:tcPr>
          <w:p w14:paraId="53748E93"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666" w:type="dxa"/>
          </w:tcPr>
          <w:p w14:paraId="398E7D03" w14:textId="77777777" w:rsidR="00AB5DB3" w:rsidRDefault="00000000">
            <w:pPr>
              <w:pStyle w:val="TableParagraph"/>
              <w:spacing w:before="15" w:line="276" w:lineRule="auto"/>
              <w:ind w:left="16"/>
              <w:rPr>
                <w:sz w:val="24"/>
              </w:rPr>
            </w:pPr>
            <w:r>
              <w:rPr>
                <w:sz w:val="24"/>
              </w:rPr>
              <w:t>U idućoj proračunskoj godini planirana sredstva namijenjena su za</w:t>
            </w:r>
            <w:r>
              <w:rPr>
                <w:spacing w:val="40"/>
                <w:sz w:val="24"/>
              </w:rPr>
              <w:t xml:space="preserve"> </w:t>
            </w:r>
            <w:r>
              <w:rPr>
                <w:sz w:val="24"/>
              </w:rPr>
              <w:t>nabavu urbane opreme.</w:t>
            </w:r>
          </w:p>
        </w:tc>
      </w:tr>
      <w:tr w:rsidR="00AB5DB3" w14:paraId="44BE61BA" w14:textId="77777777">
        <w:trPr>
          <w:trHeight w:val="865"/>
        </w:trPr>
        <w:tc>
          <w:tcPr>
            <w:tcW w:w="3128" w:type="dxa"/>
          </w:tcPr>
          <w:p w14:paraId="0D28CC23" w14:textId="77777777" w:rsidR="00AB5DB3" w:rsidRDefault="00000000">
            <w:pPr>
              <w:pStyle w:val="TableParagraph"/>
              <w:tabs>
                <w:tab w:val="left" w:pos="1532"/>
                <w:tab w:val="left" w:pos="2885"/>
              </w:tabs>
              <w:spacing w:before="13" w:line="278"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712C1F6C" w14:textId="77777777" w:rsidR="00AB5DB3" w:rsidRDefault="00000000">
            <w:pPr>
              <w:pStyle w:val="TableParagraph"/>
              <w:spacing w:before="13"/>
              <w:ind w:left="16"/>
              <w:rPr>
                <w:sz w:val="24"/>
              </w:rPr>
            </w:pPr>
            <w:r>
              <w:rPr>
                <w:sz w:val="24"/>
              </w:rPr>
              <w:t xml:space="preserve">10.000,00 </w:t>
            </w:r>
            <w:r>
              <w:rPr>
                <w:spacing w:val="-5"/>
                <w:sz w:val="24"/>
              </w:rPr>
              <w:t>EUR</w:t>
            </w:r>
          </w:p>
        </w:tc>
      </w:tr>
      <w:tr w:rsidR="00AB5DB3" w14:paraId="1FBF30ED" w14:textId="77777777">
        <w:trPr>
          <w:trHeight w:val="863"/>
        </w:trPr>
        <w:tc>
          <w:tcPr>
            <w:tcW w:w="3128" w:type="dxa"/>
          </w:tcPr>
          <w:p w14:paraId="56B80133" w14:textId="77777777" w:rsidR="00AB5DB3" w:rsidRDefault="00000000">
            <w:pPr>
              <w:pStyle w:val="TableParagraph"/>
              <w:tabs>
                <w:tab w:val="left" w:pos="1463"/>
                <w:tab w:val="left" w:pos="2885"/>
              </w:tabs>
              <w:spacing w:before="13"/>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6C12D931" w14:textId="77777777" w:rsidR="00AB5DB3" w:rsidRDefault="00000000">
            <w:pPr>
              <w:pStyle w:val="TableParagraph"/>
              <w:spacing w:before="41"/>
              <w:ind w:left="16"/>
              <w:rPr>
                <w:b/>
                <w:sz w:val="24"/>
              </w:rPr>
            </w:pPr>
            <w:r>
              <w:rPr>
                <w:b/>
                <w:spacing w:val="-2"/>
                <w:sz w:val="24"/>
              </w:rPr>
              <w:t>provedbu</w:t>
            </w:r>
          </w:p>
        </w:tc>
        <w:tc>
          <w:tcPr>
            <w:tcW w:w="6666" w:type="dxa"/>
          </w:tcPr>
          <w:p w14:paraId="2A231A93" w14:textId="77777777" w:rsidR="00AB5DB3" w:rsidRDefault="00000000">
            <w:pPr>
              <w:pStyle w:val="TableParagraph"/>
              <w:spacing w:before="13"/>
              <w:ind w:left="16"/>
              <w:rPr>
                <w:sz w:val="24"/>
              </w:rPr>
            </w:pPr>
            <w:r>
              <w:rPr>
                <w:sz w:val="24"/>
              </w:rPr>
              <w:t xml:space="preserve">0,00 </w:t>
            </w:r>
            <w:r>
              <w:rPr>
                <w:spacing w:val="-5"/>
                <w:sz w:val="24"/>
              </w:rPr>
              <w:t>EUR</w:t>
            </w:r>
          </w:p>
        </w:tc>
      </w:tr>
    </w:tbl>
    <w:p w14:paraId="04C4BE6E"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0103E752" w14:textId="77777777">
        <w:trPr>
          <w:trHeight w:val="549"/>
        </w:trPr>
        <w:tc>
          <w:tcPr>
            <w:tcW w:w="3128" w:type="dxa"/>
          </w:tcPr>
          <w:p w14:paraId="0ACA3CA2" w14:textId="77777777" w:rsidR="00AB5DB3" w:rsidRDefault="00000000">
            <w:pPr>
              <w:pStyle w:val="TableParagraph"/>
              <w:spacing w:before="16"/>
              <w:ind w:left="16"/>
              <w:rPr>
                <w:b/>
                <w:sz w:val="24"/>
              </w:rPr>
            </w:pPr>
            <w:r>
              <w:rPr>
                <w:b/>
                <w:sz w:val="24"/>
              </w:rPr>
              <w:t>Pokazatelj</w:t>
            </w:r>
            <w:r>
              <w:rPr>
                <w:b/>
                <w:spacing w:val="-5"/>
                <w:sz w:val="24"/>
              </w:rPr>
              <w:t xml:space="preserve"> </w:t>
            </w:r>
            <w:r>
              <w:rPr>
                <w:b/>
                <w:spacing w:val="-2"/>
                <w:sz w:val="24"/>
              </w:rPr>
              <w:t>rezultata</w:t>
            </w:r>
          </w:p>
        </w:tc>
        <w:tc>
          <w:tcPr>
            <w:tcW w:w="6666" w:type="dxa"/>
          </w:tcPr>
          <w:p w14:paraId="0B84CEF3" w14:textId="77777777" w:rsidR="00AB5DB3" w:rsidRDefault="00000000">
            <w:pPr>
              <w:pStyle w:val="TableParagraph"/>
              <w:spacing w:before="16"/>
              <w:ind w:left="16"/>
              <w:rPr>
                <w:sz w:val="24"/>
              </w:rPr>
            </w:pPr>
            <w:r>
              <w:rPr>
                <w:sz w:val="24"/>
              </w:rPr>
              <w:t>Nabava</w:t>
            </w:r>
            <w:r>
              <w:rPr>
                <w:spacing w:val="-3"/>
                <w:sz w:val="24"/>
              </w:rPr>
              <w:t xml:space="preserve"> </w:t>
            </w:r>
            <w:r>
              <w:rPr>
                <w:sz w:val="24"/>
              </w:rPr>
              <w:t>urbane</w:t>
            </w:r>
            <w:r>
              <w:rPr>
                <w:spacing w:val="-2"/>
                <w:sz w:val="24"/>
              </w:rPr>
              <w:t xml:space="preserve"> opreme</w:t>
            </w:r>
          </w:p>
        </w:tc>
      </w:tr>
      <w:tr w:rsidR="00AB5DB3" w14:paraId="4246D036" w14:textId="77777777">
        <w:trPr>
          <w:trHeight w:val="546"/>
        </w:trPr>
        <w:tc>
          <w:tcPr>
            <w:tcW w:w="3128" w:type="dxa"/>
          </w:tcPr>
          <w:p w14:paraId="0DCDDA42" w14:textId="77777777" w:rsidR="00AB5DB3" w:rsidRDefault="00000000">
            <w:pPr>
              <w:pStyle w:val="TableParagraph"/>
              <w:spacing w:before="13"/>
              <w:ind w:left="16"/>
              <w:rPr>
                <w:b/>
                <w:sz w:val="24"/>
              </w:rPr>
            </w:pPr>
            <w:r>
              <w:rPr>
                <w:b/>
                <w:spacing w:val="-2"/>
                <w:sz w:val="24"/>
              </w:rPr>
              <w:t>Obrazloženje</w:t>
            </w:r>
          </w:p>
        </w:tc>
        <w:tc>
          <w:tcPr>
            <w:tcW w:w="6666" w:type="dxa"/>
          </w:tcPr>
          <w:p w14:paraId="2D3AC290" w14:textId="77777777" w:rsidR="00AB5DB3" w:rsidRDefault="00000000">
            <w:pPr>
              <w:pStyle w:val="TableParagraph"/>
              <w:spacing w:before="13"/>
              <w:ind w:left="16"/>
              <w:rPr>
                <w:sz w:val="24"/>
              </w:rPr>
            </w:pPr>
            <w:r>
              <w:rPr>
                <w:sz w:val="24"/>
              </w:rPr>
              <w:t>U</w:t>
            </w:r>
            <w:r>
              <w:rPr>
                <w:spacing w:val="-5"/>
                <w:sz w:val="24"/>
              </w:rPr>
              <w:t xml:space="preserve"> </w:t>
            </w:r>
            <w:r>
              <w:rPr>
                <w:sz w:val="24"/>
              </w:rPr>
              <w:t>promatranom</w:t>
            </w:r>
            <w:r>
              <w:rPr>
                <w:spacing w:val="-1"/>
                <w:sz w:val="24"/>
              </w:rPr>
              <w:t xml:space="preserve"> </w:t>
            </w:r>
            <w:r>
              <w:rPr>
                <w:sz w:val="24"/>
              </w:rPr>
              <w:t>razdoblju</w:t>
            </w:r>
            <w:r>
              <w:rPr>
                <w:spacing w:val="-2"/>
                <w:sz w:val="24"/>
              </w:rPr>
              <w:t xml:space="preserve"> </w:t>
            </w:r>
            <w:r>
              <w:rPr>
                <w:sz w:val="24"/>
              </w:rPr>
              <w:t>nije</w:t>
            </w:r>
            <w:r>
              <w:rPr>
                <w:spacing w:val="-2"/>
                <w:sz w:val="24"/>
              </w:rPr>
              <w:t xml:space="preserve"> </w:t>
            </w:r>
            <w:r>
              <w:rPr>
                <w:sz w:val="24"/>
              </w:rPr>
              <w:t>ostvaren</w:t>
            </w:r>
            <w:r>
              <w:rPr>
                <w:spacing w:val="-2"/>
                <w:sz w:val="24"/>
              </w:rPr>
              <w:t xml:space="preserve"> </w:t>
            </w:r>
            <w:r>
              <w:rPr>
                <w:sz w:val="24"/>
              </w:rPr>
              <w:t>doprinos</w:t>
            </w:r>
            <w:r>
              <w:rPr>
                <w:spacing w:val="-2"/>
                <w:sz w:val="24"/>
              </w:rPr>
              <w:t xml:space="preserve"> rezultatu.</w:t>
            </w:r>
          </w:p>
        </w:tc>
      </w:tr>
    </w:tbl>
    <w:p w14:paraId="31AE8B29" w14:textId="77777777" w:rsidR="00AB5DB3" w:rsidRDefault="00AB5DB3">
      <w:pPr>
        <w:pStyle w:val="Tijeloteksta"/>
        <w:rPr>
          <w:b/>
          <w:sz w:val="20"/>
        </w:rPr>
      </w:pPr>
    </w:p>
    <w:p w14:paraId="101D7678" w14:textId="77777777" w:rsidR="00AB5DB3" w:rsidRDefault="00AB5DB3">
      <w:pPr>
        <w:pStyle w:val="Tijeloteksta"/>
        <w:spacing w:before="74" w:after="1"/>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63052C9A" w14:textId="77777777">
        <w:trPr>
          <w:trHeight w:val="546"/>
        </w:trPr>
        <w:tc>
          <w:tcPr>
            <w:tcW w:w="3128" w:type="dxa"/>
          </w:tcPr>
          <w:p w14:paraId="55569383" w14:textId="77777777" w:rsidR="00AB5DB3" w:rsidRDefault="00000000">
            <w:pPr>
              <w:pStyle w:val="TableParagraph"/>
              <w:spacing w:before="13"/>
              <w:ind w:left="16"/>
              <w:rPr>
                <w:b/>
                <w:sz w:val="24"/>
              </w:rPr>
            </w:pPr>
            <w:r>
              <w:rPr>
                <w:b/>
                <w:sz w:val="24"/>
              </w:rPr>
              <w:t>NAZIV</w:t>
            </w:r>
            <w:r>
              <w:rPr>
                <w:b/>
                <w:spacing w:val="-4"/>
                <w:sz w:val="24"/>
              </w:rPr>
              <w:t xml:space="preserve"> </w:t>
            </w:r>
            <w:r>
              <w:rPr>
                <w:b/>
                <w:spacing w:val="-2"/>
                <w:sz w:val="24"/>
              </w:rPr>
              <w:t>PROGRAMA</w:t>
            </w:r>
          </w:p>
        </w:tc>
        <w:tc>
          <w:tcPr>
            <w:tcW w:w="6666" w:type="dxa"/>
          </w:tcPr>
          <w:p w14:paraId="7565F216"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22F2AA84" w14:textId="77777777">
        <w:trPr>
          <w:trHeight w:val="549"/>
        </w:trPr>
        <w:tc>
          <w:tcPr>
            <w:tcW w:w="3128" w:type="dxa"/>
          </w:tcPr>
          <w:p w14:paraId="588CFE77"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666" w:type="dxa"/>
          </w:tcPr>
          <w:p w14:paraId="340AF200" w14:textId="77777777" w:rsidR="00AB5DB3" w:rsidRDefault="00000000">
            <w:pPr>
              <w:pStyle w:val="TableParagraph"/>
              <w:spacing w:before="15"/>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15E2243" w14:textId="77777777">
        <w:trPr>
          <w:trHeight w:val="546"/>
        </w:trPr>
        <w:tc>
          <w:tcPr>
            <w:tcW w:w="3128" w:type="dxa"/>
          </w:tcPr>
          <w:p w14:paraId="52844C7D" w14:textId="77777777" w:rsidR="00AB5DB3" w:rsidRDefault="00000000">
            <w:pPr>
              <w:pStyle w:val="TableParagraph"/>
              <w:spacing w:before="13"/>
              <w:ind w:left="16"/>
              <w:rPr>
                <w:b/>
                <w:sz w:val="24"/>
              </w:rPr>
            </w:pPr>
            <w:r>
              <w:rPr>
                <w:b/>
                <w:sz w:val="24"/>
              </w:rPr>
              <w:t>Regulatorni</w:t>
            </w:r>
            <w:r>
              <w:rPr>
                <w:b/>
                <w:spacing w:val="-5"/>
                <w:sz w:val="24"/>
              </w:rPr>
              <w:t xml:space="preserve"> </w:t>
            </w:r>
            <w:r>
              <w:rPr>
                <w:b/>
                <w:spacing w:val="-4"/>
                <w:sz w:val="24"/>
              </w:rPr>
              <w:t>okvir</w:t>
            </w:r>
          </w:p>
        </w:tc>
        <w:tc>
          <w:tcPr>
            <w:tcW w:w="6666" w:type="dxa"/>
          </w:tcPr>
          <w:p w14:paraId="38773CA4" w14:textId="77777777" w:rsidR="00AB5DB3" w:rsidRDefault="00000000">
            <w:pPr>
              <w:pStyle w:val="TableParagraph"/>
              <w:spacing w:before="13"/>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65F42408" w14:textId="77777777">
        <w:trPr>
          <w:trHeight w:val="547"/>
        </w:trPr>
        <w:tc>
          <w:tcPr>
            <w:tcW w:w="3128" w:type="dxa"/>
          </w:tcPr>
          <w:p w14:paraId="23555782" w14:textId="77777777" w:rsidR="00AB5DB3" w:rsidRDefault="00000000">
            <w:pPr>
              <w:pStyle w:val="TableParagraph"/>
              <w:spacing w:before="14"/>
              <w:ind w:left="16"/>
              <w:rPr>
                <w:b/>
                <w:sz w:val="24"/>
              </w:rPr>
            </w:pPr>
            <w:r>
              <w:rPr>
                <w:b/>
                <w:sz w:val="24"/>
              </w:rPr>
              <w:t>Naziv</w:t>
            </w:r>
            <w:r>
              <w:rPr>
                <w:b/>
                <w:spacing w:val="-2"/>
                <w:sz w:val="24"/>
              </w:rPr>
              <w:t xml:space="preserve"> programa</w:t>
            </w:r>
          </w:p>
        </w:tc>
        <w:tc>
          <w:tcPr>
            <w:tcW w:w="6666" w:type="dxa"/>
          </w:tcPr>
          <w:p w14:paraId="1C0AD0AC" w14:textId="77777777" w:rsidR="00AB5DB3" w:rsidRDefault="00000000">
            <w:pPr>
              <w:pStyle w:val="TableParagraph"/>
              <w:spacing w:before="14"/>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3538A3F8" w14:textId="77777777">
        <w:trPr>
          <w:trHeight w:val="546"/>
        </w:trPr>
        <w:tc>
          <w:tcPr>
            <w:tcW w:w="3128" w:type="dxa"/>
          </w:tcPr>
          <w:p w14:paraId="62174708" w14:textId="77777777" w:rsidR="00AB5DB3" w:rsidRDefault="00000000">
            <w:pPr>
              <w:pStyle w:val="TableParagraph"/>
              <w:spacing w:before="15"/>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320CEEF9" w14:textId="77777777" w:rsidR="00AB5DB3" w:rsidRDefault="00000000">
            <w:pPr>
              <w:pStyle w:val="TableParagraph"/>
              <w:spacing w:before="15"/>
              <w:ind w:left="16"/>
              <w:rPr>
                <w:sz w:val="24"/>
              </w:rPr>
            </w:pPr>
            <w:r>
              <w:rPr>
                <w:sz w:val="24"/>
              </w:rPr>
              <w:t>Centar</w:t>
            </w:r>
            <w:r>
              <w:rPr>
                <w:spacing w:val="-3"/>
                <w:sz w:val="24"/>
              </w:rPr>
              <w:t xml:space="preserve"> </w:t>
            </w:r>
            <w:r>
              <w:rPr>
                <w:sz w:val="24"/>
              </w:rPr>
              <w:t>za</w:t>
            </w:r>
            <w:r>
              <w:rPr>
                <w:spacing w:val="-2"/>
                <w:sz w:val="24"/>
              </w:rPr>
              <w:t xml:space="preserve"> </w:t>
            </w:r>
            <w:r>
              <w:rPr>
                <w:sz w:val="24"/>
              </w:rPr>
              <w:t>planinare</w:t>
            </w:r>
            <w:r>
              <w:rPr>
                <w:spacing w:val="-2"/>
                <w:sz w:val="24"/>
              </w:rPr>
              <w:t xml:space="preserve"> </w:t>
            </w:r>
            <w:r>
              <w:rPr>
                <w:sz w:val="24"/>
              </w:rPr>
              <w:t xml:space="preserve">i </w:t>
            </w:r>
            <w:r>
              <w:rPr>
                <w:spacing w:val="-2"/>
                <w:sz w:val="24"/>
              </w:rPr>
              <w:t>udruge</w:t>
            </w:r>
          </w:p>
        </w:tc>
      </w:tr>
      <w:tr w:rsidR="00AB5DB3" w14:paraId="6DC31705" w14:textId="77777777">
        <w:trPr>
          <w:trHeight w:val="865"/>
        </w:trPr>
        <w:tc>
          <w:tcPr>
            <w:tcW w:w="3128" w:type="dxa"/>
          </w:tcPr>
          <w:p w14:paraId="58F72EF1"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666" w:type="dxa"/>
          </w:tcPr>
          <w:p w14:paraId="1DD0C931" w14:textId="77777777" w:rsidR="00AB5DB3" w:rsidRDefault="00000000">
            <w:pPr>
              <w:pStyle w:val="TableParagraph"/>
              <w:spacing w:before="15" w:line="276" w:lineRule="auto"/>
              <w:ind w:left="16"/>
              <w:rPr>
                <w:sz w:val="24"/>
              </w:rPr>
            </w:pPr>
            <w:r>
              <w:rPr>
                <w:sz w:val="24"/>
              </w:rPr>
              <w:t>Osigurati</w:t>
            </w:r>
            <w:r>
              <w:rPr>
                <w:spacing w:val="40"/>
                <w:sz w:val="24"/>
              </w:rPr>
              <w:t xml:space="preserve"> </w:t>
            </w:r>
            <w:r>
              <w:rPr>
                <w:sz w:val="24"/>
              </w:rPr>
              <w:t>uspješno</w:t>
            </w:r>
            <w:r>
              <w:rPr>
                <w:spacing w:val="40"/>
                <w:sz w:val="24"/>
              </w:rPr>
              <w:t xml:space="preserve"> </w:t>
            </w:r>
            <w:r>
              <w:rPr>
                <w:sz w:val="24"/>
              </w:rPr>
              <w:t>i</w:t>
            </w:r>
            <w:r>
              <w:rPr>
                <w:spacing w:val="40"/>
                <w:sz w:val="24"/>
              </w:rPr>
              <w:t xml:space="preserve"> </w:t>
            </w:r>
            <w:r>
              <w:rPr>
                <w:sz w:val="24"/>
              </w:rPr>
              <w:t>održivo</w:t>
            </w:r>
            <w:r>
              <w:rPr>
                <w:spacing w:val="40"/>
                <w:sz w:val="24"/>
              </w:rPr>
              <w:t xml:space="preserve"> </w:t>
            </w:r>
            <w:r>
              <w:rPr>
                <w:sz w:val="24"/>
              </w:rPr>
              <w:t>funkcioniranje</w:t>
            </w:r>
            <w:r>
              <w:rPr>
                <w:spacing w:val="40"/>
                <w:sz w:val="24"/>
              </w:rPr>
              <w:t xml:space="preserve"> </w:t>
            </w:r>
            <w:r>
              <w:rPr>
                <w:sz w:val="24"/>
              </w:rPr>
              <w:t>Centra</w:t>
            </w:r>
            <w:r>
              <w:rPr>
                <w:spacing w:val="40"/>
                <w:sz w:val="24"/>
              </w:rPr>
              <w:t xml:space="preserve"> </w:t>
            </w:r>
            <w:r>
              <w:rPr>
                <w:sz w:val="24"/>
              </w:rPr>
              <w:t>za</w:t>
            </w:r>
            <w:r>
              <w:rPr>
                <w:spacing w:val="40"/>
                <w:sz w:val="24"/>
              </w:rPr>
              <w:t xml:space="preserve"> </w:t>
            </w:r>
            <w:r>
              <w:rPr>
                <w:sz w:val="24"/>
              </w:rPr>
              <w:t>planinare</w:t>
            </w:r>
            <w:r>
              <w:rPr>
                <w:spacing w:val="40"/>
                <w:sz w:val="24"/>
              </w:rPr>
              <w:t xml:space="preserve"> </w:t>
            </w:r>
            <w:r>
              <w:rPr>
                <w:sz w:val="24"/>
              </w:rPr>
              <w:t xml:space="preserve">i </w:t>
            </w:r>
            <w:r>
              <w:rPr>
                <w:spacing w:val="-2"/>
                <w:sz w:val="24"/>
              </w:rPr>
              <w:t>udruge.</w:t>
            </w:r>
          </w:p>
        </w:tc>
      </w:tr>
      <w:tr w:rsidR="00AB5DB3" w14:paraId="470D3750" w14:textId="77777777">
        <w:trPr>
          <w:trHeight w:val="865"/>
        </w:trPr>
        <w:tc>
          <w:tcPr>
            <w:tcW w:w="3128" w:type="dxa"/>
          </w:tcPr>
          <w:p w14:paraId="7056F9D3" w14:textId="77777777" w:rsidR="00AB5DB3" w:rsidRDefault="00000000">
            <w:pPr>
              <w:pStyle w:val="TableParagraph"/>
              <w:tabs>
                <w:tab w:val="left" w:pos="1532"/>
                <w:tab w:val="left" w:pos="2885"/>
              </w:tabs>
              <w:spacing w:before="15"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53BAF9C7" w14:textId="77777777" w:rsidR="00AB5DB3" w:rsidRDefault="00000000">
            <w:pPr>
              <w:pStyle w:val="TableParagraph"/>
              <w:spacing w:before="15"/>
              <w:ind w:left="16"/>
              <w:rPr>
                <w:sz w:val="24"/>
              </w:rPr>
            </w:pPr>
            <w:r>
              <w:rPr>
                <w:sz w:val="24"/>
              </w:rPr>
              <w:t xml:space="preserve">45.000,00 </w:t>
            </w:r>
            <w:r>
              <w:rPr>
                <w:spacing w:val="-5"/>
                <w:sz w:val="24"/>
              </w:rPr>
              <w:t>EUR</w:t>
            </w:r>
          </w:p>
        </w:tc>
      </w:tr>
      <w:tr w:rsidR="00AB5DB3" w14:paraId="799A0EAD" w14:textId="77777777">
        <w:trPr>
          <w:trHeight w:val="863"/>
        </w:trPr>
        <w:tc>
          <w:tcPr>
            <w:tcW w:w="3128" w:type="dxa"/>
          </w:tcPr>
          <w:p w14:paraId="610FC0BE" w14:textId="77777777" w:rsidR="00AB5DB3" w:rsidRDefault="00000000">
            <w:pPr>
              <w:pStyle w:val="TableParagraph"/>
              <w:tabs>
                <w:tab w:val="left" w:pos="1463"/>
                <w:tab w:val="left" w:pos="2885"/>
              </w:tabs>
              <w:spacing w:before="13"/>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34621A35" w14:textId="77777777" w:rsidR="00AB5DB3" w:rsidRDefault="00000000">
            <w:pPr>
              <w:pStyle w:val="TableParagraph"/>
              <w:spacing w:before="41"/>
              <w:ind w:left="16"/>
              <w:rPr>
                <w:b/>
                <w:sz w:val="24"/>
              </w:rPr>
            </w:pPr>
            <w:r>
              <w:rPr>
                <w:b/>
                <w:spacing w:val="-2"/>
                <w:sz w:val="24"/>
              </w:rPr>
              <w:t>provedbu</w:t>
            </w:r>
          </w:p>
        </w:tc>
        <w:tc>
          <w:tcPr>
            <w:tcW w:w="6666" w:type="dxa"/>
          </w:tcPr>
          <w:p w14:paraId="32942D49" w14:textId="77777777" w:rsidR="00AB5DB3" w:rsidRDefault="00000000">
            <w:pPr>
              <w:pStyle w:val="TableParagraph"/>
              <w:spacing w:before="13"/>
              <w:ind w:left="16"/>
              <w:rPr>
                <w:sz w:val="24"/>
              </w:rPr>
            </w:pPr>
            <w:r>
              <w:rPr>
                <w:sz w:val="24"/>
              </w:rPr>
              <w:t xml:space="preserve">0,00 </w:t>
            </w:r>
            <w:r>
              <w:rPr>
                <w:spacing w:val="-5"/>
                <w:sz w:val="24"/>
              </w:rPr>
              <w:t>EUR</w:t>
            </w:r>
          </w:p>
        </w:tc>
      </w:tr>
      <w:tr w:rsidR="00AB5DB3" w14:paraId="0863142E" w14:textId="77777777">
        <w:trPr>
          <w:trHeight w:val="546"/>
        </w:trPr>
        <w:tc>
          <w:tcPr>
            <w:tcW w:w="3128" w:type="dxa"/>
          </w:tcPr>
          <w:p w14:paraId="2631F5CA" w14:textId="77777777" w:rsidR="00AB5DB3" w:rsidRDefault="00000000">
            <w:pPr>
              <w:pStyle w:val="TableParagraph"/>
              <w:spacing w:before="15"/>
              <w:ind w:left="16"/>
              <w:rPr>
                <w:b/>
                <w:sz w:val="24"/>
              </w:rPr>
            </w:pPr>
            <w:r>
              <w:rPr>
                <w:b/>
                <w:sz w:val="24"/>
              </w:rPr>
              <w:t>Pokazatelj</w:t>
            </w:r>
            <w:r>
              <w:rPr>
                <w:b/>
                <w:spacing w:val="-5"/>
                <w:sz w:val="24"/>
              </w:rPr>
              <w:t xml:space="preserve"> </w:t>
            </w:r>
            <w:r>
              <w:rPr>
                <w:b/>
                <w:spacing w:val="-2"/>
                <w:sz w:val="24"/>
              </w:rPr>
              <w:t>rezultata</w:t>
            </w:r>
          </w:p>
        </w:tc>
        <w:tc>
          <w:tcPr>
            <w:tcW w:w="6666" w:type="dxa"/>
          </w:tcPr>
          <w:p w14:paraId="65AF126F" w14:textId="77777777" w:rsidR="00AB5DB3" w:rsidRDefault="00000000">
            <w:pPr>
              <w:pStyle w:val="TableParagraph"/>
              <w:spacing w:before="15"/>
              <w:ind w:left="16"/>
              <w:rPr>
                <w:sz w:val="24"/>
              </w:rPr>
            </w:pPr>
            <w:r>
              <w:rPr>
                <w:sz w:val="24"/>
              </w:rPr>
              <w:t>Uspješno</w:t>
            </w:r>
            <w:r>
              <w:rPr>
                <w:spacing w:val="-2"/>
                <w:sz w:val="24"/>
              </w:rPr>
              <w:t xml:space="preserve"> </w:t>
            </w:r>
            <w:r>
              <w:rPr>
                <w:sz w:val="24"/>
              </w:rPr>
              <w:t>funkcioniranje Centra</w:t>
            </w:r>
            <w:r>
              <w:rPr>
                <w:spacing w:val="-4"/>
                <w:sz w:val="24"/>
              </w:rPr>
              <w:t xml:space="preserve"> </w:t>
            </w:r>
            <w:r>
              <w:rPr>
                <w:sz w:val="24"/>
              </w:rPr>
              <w:t>za</w:t>
            </w:r>
            <w:r>
              <w:rPr>
                <w:spacing w:val="-2"/>
                <w:sz w:val="24"/>
              </w:rPr>
              <w:t xml:space="preserve"> </w:t>
            </w:r>
            <w:r>
              <w:rPr>
                <w:sz w:val="24"/>
              </w:rPr>
              <w:t>planinare</w:t>
            </w:r>
            <w:r>
              <w:rPr>
                <w:spacing w:val="-2"/>
                <w:sz w:val="24"/>
              </w:rPr>
              <w:t xml:space="preserve"> </w:t>
            </w:r>
            <w:r>
              <w:rPr>
                <w:sz w:val="24"/>
              </w:rPr>
              <w:t>i</w:t>
            </w:r>
            <w:r>
              <w:rPr>
                <w:spacing w:val="-1"/>
                <w:sz w:val="24"/>
              </w:rPr>
              <w:t xml:space="preserve"> </w:t>
            </w:r>
            <w:r>
              <w:rPr>
                <w:spacing w:val="-2"/>
                <w:sz w:val="24"/>
              </w:rPr>
              <w:t>udruge.</w:t>
            </w:r>
          </w:p>
        </w:tc>
      </w:tr>
      <w:tr w:rsidR="00AB5DB3" w14:paraId="5249C056" w14:textId="77777777">
        <w:trPr>
          <w:trHeight w:val="548"/>
        </w:trPr>
        <w:tc>
          <w:tcPr>
            <w:tcW w:w="3128" w:type="dxa"/>
          </w:tcPr>
          <w:p w14:paraId="5C09D2BF" w14:textId="77777777" w:rsidR="00AB5DB3" w:rsidRDefault="00000000">
            <w:pPr>
              <w:pStyle w:val="TableParagraph"/>
              <w:spacing w:before="15"/>
              <w:ind w:left="16"/>
              <w:rPr>
                <w:b/>
                <w:sz w:val="24"/>
              </w:rPr>
            </w:pPr>
            <w:r>
              <w:rPr>
                <w:b/>
                <w:spacing w:val="-2"/>
                <w:sz w:val="24"/>
              </w:rPr>
              <w:t>Obrazloženje</w:t>
            </w:r>
          </w:p>
        </w:tc>
        <w:tc>
          <w:tcPr>
            <w:tcW w:w="6666" w:type="dxa"/>
          </w:tcPr>
          <w:p w14:paraId="7FE6BF67" w14:textId="77777777" w:rsidR="00AB5DB3" w:rsidRDefault="00000000">
            <w:pPr>
              <w:pStyle w:val="TableParagraph"/>
              <w:spacing w:before="15"/>
              <w:ind w:left="16"/>
              <w:rPr>
                <w:sz w:val="24"/>
              </w:rPr>
            </w:pPr>
            <w:r>
              <w:rPr>
                <w:sz w:val="24"/>
              </w:rPr>
              <w:t>U</w:t>
            </w:r>
            <w:r>
              <w:rPr>
                <w:spacing w:val="-5"/>
                <w:sz w:val="24"/>
              </w:rPr>
              <w:t xml:space="preserve"> </w:t>
            </w:r>
            <w:r>
              <w:rPr>
                <w:sz w:val="24"/>
              </w:rPr>
              <w:t>promatranom</w:t>
            </w:r>
            <w:r>
              <w:rPr>
                <w:spacing w:val="-1"/>
                <w:sz w:val="24"/>
              </w:rPr>
              <w:t xml:space="preserve"> </w:t>
            </w:r>
            <w:r>
              <w:rPr>
                <w:sz w:val="24"/>
              </w:rPr>
              <w:t>razdoblju</w:t>
            </w:r>
            <w:r>
              <w:rPr>
                <w:spacing w:val="-2"/>
                <w:sz w:val="24"/>
              </w:rPr>
              <w:t xml:space="preserve"> </w:t>
            </w:r>
            <w:r>
              <w:rPr>
                <w:sz w:val="24"/>
              </w:rPr>
              <w:t>nije</w:t>
            </w:r>
            <w:r>
              <w:rPr>
                <w:spacing w:val="-2"/>
                <w:sz w:val="24"/>
              </w:rPr>
              <w:t xml:space="preserve"> </w:t>
            </w:r>
            <w:r>
              <w:rPr>
                <w:sz w:val="24"/>
              </w:rPr>
              <w:t>ostvaren</w:t>
            </w:r>
            <w:r>
              <w:rPr>
                <w:spacing w:val="-2"/>
                <w:sz w:val="24"/>
              </w:rPr>
              <w:t xml:space="preserve"> </w:t>
            </w:r>
            <w:r>
              <w:rPr>
                <w:sz w:val="24"/>
              </w:rPr>
              <w:t>doprinos</w:t>
            </w:r>
            <w:r>
              <w:rPr>
                <w:spacing w:val="-2"/>
                <w:sz w:val="24"/>
              </w:rPr>
              <w:t xml:space="preserve"> rezultatu.</w:t>
            </w:r>
          </w:p>
        </w:tc>
      </w:tr>
      <w:tr w:rsidR="00AB5DB3" w14:paraId="74C18945" w14:textId="77777777">
        <w:trPr>
          <w:trHeight w:val="546"/>
        </w:trPr>
        <w:tc>
          <w:tcPr>
            <w:tcW w:w="3128" w:type="dxa"/>
          </w:tcPr>
          <w:p w14:paraId="72648F10" w14:textId="77777777" w:rsidR="00AB5DB3" w:rsidRDefault="00000000">
            <w:pPr>
              <w:pStyle w:val="TableParagraph"/>
              <w:spacing w:before="13"/>
              <w:ind w:left="16"/>
              <w:rPr>
                <w:b/>
                <w:sz w:val="24"/>
              </w:rPr>
            </w:pPr>
            <w:r>
              <w:rPr>
                <w:b/>
                <w:sz w:val="24"/>
              </w:rPr>
              <w:t>NAZIV</w:t>
            </w:r>
            <w:r>
              <w:rPr>
                <w:b/>
                <w:spacing w:val="-4"/>
                <w:sz w:val="24"/>
              </w:rPr>
              <w:t xml:space="preserve"> </w:t>
            </w:r>
            <w:r>
              <w:rPr>
                <w:b/>
                <w:spacing w:val="-2"/>
                <w:sz w:val="24"/>
              </w:rPr>
              <w:t>PROGRAMA</w:t>
            </w:r>
          </w:p>
        </w:tc>
        <w:tc>
          <w:tcPr>
            <w:tcW w:w="6666" w:type="dxa"/>
          </w:tcPr>
          <w:p w14:paraId="16D14144"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50024723" w14:textId="77777777">
        <w:trPr>
          <w:trHeight w:val="546"/>
        </w:trPr>
        <w:tc>
          <w:tcPr>
            <w:tcW w:w="3128" w:type="dxa"/>
          </w:tcPr>
          <w:p w14:paraId="3FBC056A"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666" w:type="dxa"/>
          </w:tcPr>
          <w:p w14:paraId="2B289C56" w14:textId="77777777" w:rsidR="00AB5DB3" w:rsidRDefault="00000000">
            <w:pPr>
              <w:pStyle w:val="TableParagraph"/>
              <w:spacing w:before="15"/>
              <w:ind w:left="16"/>
              <w:rPr>
                <w:sz w:val="24"/>
              </w:rPr>
            </w:pPr>
            <w:r>
              <w:rPr>
                <w:sz w:val="24"/>
              </w:rPr>
              <w:t>0942</w:t>
            </w:r>
            <w:r>
              <w:rPr>
                <w:spacing w:val="-1"/>
                <w:sz w:val="24"/>
              </w:rPr>
              <w:t xml:space="preserve"> </w:t>
            </w:r>
            <w:r>
              <w:rPr>
                <w:sz w:val="24"/>
              </w:rPr>
              <w:t>Drugi stupanj</w:t>
            </w:r>
            <w:r>
              <w:rPr>
                <w:spacing w:val="-1"/>
                <w:sz w:val="24"/>
              </w:rPr>
              <w:t xml:space="preserve"> </w:t>
            </w:r>
            <w:r>
              <w:rPr>
                <w:sz w:val="24"/>
              </w:rPr>
              <w:t>visoke</w:t>
            </w:r>
            <w:r>
              <w:rPr>
                <w:spacing w:val="-1"/>
                <w:sz w:val="24"/>
              </w:rPr>
              <w:t xml:space="preserve"> </w:t>
            </w:r>
            <w:r>
              <w:rPr>
                <w:spacing w:val="-2"/>
                <w:sz w:val="24"/>
              </w:rPr>
              <w:t>naobrazbe</w:t>
            </w:r>
          </w:p>
        </w:tc>
      </w:tr>
      <w:tr w:rsidR="00AB5DB3" w14:paraId="0A96C52A" w14:textId="77777777">
        <w:trPr>
          <w:trHeight w:val="548"/>
        </w:trPr>
        <w:tc>
          <w:tcPr>
            <w:tcW w:w="3128" w:type="dxa"/>
          </w:tcPr>
          <w:p w14:paraId="026FF6E4" w14:textId="77777777" w:rsidR="00AB5DB3" w:rsidRDefault="00000000">
            <w:pPr>
              <w:pStyle w:val="TableParagraph"/>
              <w:spacing w:before="15"/>
              <w:ind w:left="16"/>
              <w:rPr>
                <w:b/>
                <w:sz w:val="24"/>
              </w:rPr>
            </w:pPr>
            <w:r>
              <w:rPr>
                <w:b/>
                <w:sz w:val="24"/>
              </w:rPr>
              <w:t>Regulatorni</w:t>
            </w:r>
            <w:r>
              <w:rPr>
                <w:b/>
                <w:spacing w:val="-5"/>
                <w:sz w:val="24"/>
              </w:rPr>
              <w:t xml:space="preserve"> </w:t>
            </w:r>
            <w:r>
              <w:rPr>
                <w:b/>
                <w:spacing w:val="-4"/>
                <w:sz w:val="24"/>
              </w:rPr>
              <w:t>okvir</w:t>
            </w:r>
          </w:p>
        </w:tc>
        <w:tc>
          <w:tcPr>
            <w:tcW w:w="6666" w:type="dxa"/>
          </w:tcPr>
          <w:p w14:paraId="1C5F2EE5" w14:textId="77777777" w:rsidR="00AB5DB3" w:rsidRDefault="00000000">
            <w:pPr>
              <w:pStyle w:val="TableParagraph"/>
              <w:spacing w:before="15"/>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381251C3" w14:textId="77777777">
        <w:trPr>
          <w:trHeight w:val="547"/>
        </w:trPr>
        <w:tc>
          <w:tcPr>
            <w:tcW w:w="3128" w:type="dxa"/>
          </w:tcPr>
          <w:p w14:paraId="551688B0" w14:textId="77777777" w:rsidR="00AB5DB3" w:rsidRDefault="00000000">
            <w:pPr>
              <w:pStyle w:val="TableParagraph"/>
              <w:spacing w:before="13"/>
              <w:ind w:left="16"/>
              <w:rPr>
                <w:b/>
                <w:sz w:val="24"/>
              </w:rPr>
            </w:pPr>
            <w:r>
              <w:rPr>
                <w:b/>
                <w:sz w:val="24"/>
              </w:rPr>
              <w:t>Naziv</w:t>
            </w:r>
            <w:r>
              <w:rPr>
                <w:b/>
                <w:spacing w:val="-2"/>
                <w:sz w:val="24"/>
              </w:rPr>
              <w:t xml:space="preserve"> programa</w:t>
            </w:r>
          </w:p>
        </w:tc>
        <w:tc>
          <w:tcPr>
            <w:tcW w:w="6666" w:type="dxa"/>
          </w:tcPr>
          <w:p w14:paraId="5C86BD20"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0D0884D9" w14:textId="77777777">
        <w:trPr>
          <w:trHeight w:val="546"/>
        </w:trPr>
        <w:tc>
          <w:tcPr>
            <w:tcW w:w="3128" w:type="dxa"/>
          </w:tcPr>
          <w:p w14:paraId="31D77737" w14:textId="77777777" w:rsidR="00AB5DB3" w:rsidRDefault="00000000">
            <w:pPr>
              <w:pStyle w:val="TableParagraph"/>
              <w:spacing w:before="15"/>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3205367F" w14:textId="77777777" w:rsidR="00AB5DB3" w:rsidRDefault="00000000">
            <w:pPr>
              <w:pStyle w:val="TableParagraph"/>
              <w:spacing w:before="15"/>
              <w:ind w:left="16"/>
              <w:rPr>
                <w:sz w:val="24"/>
              </w:rPr>
            </w:pPr>
            <w:r>
              <w:rPr>
                <w:sz w:val="24"/>
              </w:rPr>
              <w:t>Razvoj</w:t>
            </w:r>
            <w:r>
              <w:rPr>
                <w:spacing w:val="-1"/>
                <w:sz w:val="24"/>
              </w:rPr>
              <w:t xml:space="preserve"> </w:t>
            </w:r>
            <w:r>
              <w:rPr>
                <w:sz w:val="24"/>
              </w:rPr>
              <w:t>znanosti</w:t>
            </w:r>
            <w:r>
              <w:rPr>
                <w:spacing w:val="-1"/>
                <w:sz w:val="24"/>
              </w:rPr>
              <w:t xml:space="preserve"> </w:t>
            </w:r>
            <w:r>
              <w:rPr>
                <w:sz w:val="24"/>
              </w:rPr>
              <w:t>i visokog</w:t>
            </w:r>
            <w:r>
              <w:rPr>
                <w:spacing w:val="-1"/>
                <w:sz w:val="24"/>
              </w:rPr>
              <w:t xml:space="preserve"> </w:t>
            </w:r>
            <w:r>
              <w:rPr>
                <w:sz w:val="24"/>
              </w:rPr>
              <w:t>školstva</w:t>
            </w:r>
            <w:r>
              <w:rPr>
                <w:spacing w:val="-1"/>
                <w:sz w:val="24"/>
              </w:rPr>
              <w:t xml:space="preserve"> </w:t>
            </w:r>
            <w:r>
              <w:rPr>
                <w:sz w:val="24"/>
              </w:rPr>
              <w:t xml:space="preserve">u </w:t>
            </w:r>
            <w:r>
              <w:rPr>
                <w:spacing w:val="-2"/>
                <w:sz w:val="24"/>
              </w:rPr>
              <w:t>Šibeniku</w:t>
            </w:r>
          </w:p>
        </w:tc>
      </w:tr>
      <w:tr w:rsidR="00AB5DB3" w14:paraId="44C168AA" w14:textId="77777777">
        <w:trPr>
          <w:trHeight w:val="548"/>
        </w:trPr>
        <w:tc>
          <w:tcPr>
            <w:tcW w:w="3128" w:type="dxa"/>
          </w:tcPr>
          <w:p w14:paraId="1ADD4317"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666" w:type="dxa"/>
          </w:tcPr>
          <w:p w14:paraId="35637D0F" w14:textId="77777777" w:rsidR="00AB5DB3" w:rsidRDefault="00000000">
            <w:pPr>
              <w:pStyle w:val="TableParagraph"/>
              <w:spacing w:before="15"/>
              <w:ind w:left="16"/>
              <w:rPr>
                <w:sz w:val="24"/>
              </w:rPr>
            </w:pPr>
            <w:r>
              <w:rPr>
                <w:sz w:val="24"/>
              </w:rPr>
              <w:t>Razvoj</w:t>
            </w:r>
            <w:r>
              <w:rPr>
                <w:spacing w:val="-1"/>
                <w:sz w:val="24"/>
              </w:rPr>
              <w:t xml:space="preserve"> </w:t>
            </w:r>
            <w:r>
              <w:rPr>
                <w:sz w:val="24"/>
              </w:rPr>
              <w:t>znanosti</w:t>
            </w:r>
            <w:r>
              <w:rPr>
                <w:spacing w:val="-1"/>
                <w:sz w:val="24"/>
              </w:rPr>
              <w:t xml:space="preserve"> </w:t>
            </w:r>
            <w:r>
              <w:rPr>
                <w:sz w:val="24"/>
              </w:rPr>
              <w:t>i</w:t>
            </w:r>
            <w:r>
              <w:rPr>
                <w:spacing w:val="-1"/>
                <w:sz w:val="24"/>
              </w:rPr>
              <w:t xml:space="preserve"> </w:t>
            </w:r>
            <w:r>
              <w:rPr>
                <w:sz w:val="24"/>
              </w:rPr>
              <w:t>visokog</w:t>
            </w:r>
            <w:r>
              <w:rPr>
                <w:spacing w:val="-1"/>
                <w:sz w:val="24"/>
              </w:rPr>
              <w:t xml:space="preserve"> </w:t>
            </w:r>
            <w:r>
              <w:rPr>
                <w:spacing w:val="-2"/>
                <w:sz w:val="24"/>
              </w:rPr>
              <w:t>školstva</w:t>
            </w:r>
          </w:p>
        </w:tc>
      </w:tr>
      <w:tr w:rsidR="00AB5DB3" w14:paraId="4EC971B3" w14:textId="77777777">
        <w:trPr>
          <w:trHeight w:val="865"/>
        </w:trPr>
        <w:tc>
          <w:tcPr>
            <w:tcW w:w="3128" w:type="dxa"/>
          </w:tcPr>
          <w:p w14:paraId="4AD90EC9" w14:textId="77777777" w:rsidR="00AB5DB3" w:rsidRDefault="00000000">
            <w:pPr>
              <w:pStyle w:val="TableParagraph"/>
              <w:tabs>
                <w:tab w:val="left" w:pos="1532"/>
                <w:tab w:val="left" w:pos="2885"/>
              </w:tabs>
              <w:spacing w:before="13"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0419045F" w14:textId="77777777" w:rsidR="00AB5DB3" w:rsidRDefault="00000000">
            <w:pPr>
              <w:pStyle w:val="TableParagraph"/>
              <w:spacing w:before="13"/>
              <w:ind w:left="16"/>
              <w:rPr>
                <w:sz w:val="24"/>
              </w:rPr>
            </w:pPr>
            <w:r>
              <w:rPr>
                <w:sz w:val="24"/>
              </w:rPr>
              <w:t xml:space="preserve">5.000,00 </w:t>
            </w:r>
            <w:r>
              <w:rPr>
                <w:spacing w:val="-5"/>
                <w:sz w:val="24"/>
              </w:rPr>
              <w:t>EUR</w:t>
            </w:r>
          </w:p>
        </w:tc>
      </w:tr>
    </w:tbl>
    <w:p w14:paraId="211BBAEB" w14:textId="77777777" w:rsidR="00AB5DB3" w:rsidRDefault="00AB5DB3">
      <w:pPr>
        <w:pStyle w:val="TableParagraph"/>
        <w:rPr>
          <w:sz w:val="24"/>
        </w:rPr>
        <w:sectPr w:rsidR="00AB5DB3">
          <w:type w:val="continuous"/>
          <w:pgSz w:w="12240" w:h="15840"/>
          <w:pgMar w:top="1400" w:right="720" w:bottom="1495" w:left="720" w:header="0" w:footer="972" w:gutter="0"/>
          <w:cols w:space="720"/>
        </w:sect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274B261C" w14:textId="77777777">
        <w:trPr>
          <w:trHeight w:val="866"/>
        </w:trPr>
        <w:tc>
          <w:tcPr>
            <w:tcW w:w="3128" w:type="dxa"/>
          </w:tcPr>
          <w:p w14:paraId="3FDE8983" w14:textId="77777777" w:rsidR="00AB5DB3" w:rsidRDefault="00000000">
            <w:pPr>
              <w:pStyle w:val="TableParagraph"/>
              <w:tabs>
                <w:tab w:val="left" w:pos="1463"/>
                <w:tab w:val="left" w:pos="2885"/>
              </w:tabs>
              <w:spacing w:before="16"/>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574E2CA6" w14:textId="77777777" w:rsidR="00AB5DB3" w:rsidRDefault="00000000">
            <w:pPr>
              <w:pStyle w:val="TableParagraph"/>
              <w:spacing w:before="41"/>
              <w:ind w:left="16"/>
              <w:rPr>
                <w:b/>
                <w:sz w:val="24"/>
              </w:rPr>
            </w:pPr>
            <w:r>
              <w:rPr>
                <w:b/>
                <w:spacing w:val="-2"/>
                <w:sz w:val="24"/>
              </w:rPr>
              <w:t>provedbu</w:t>
            </w:r>
          </w:p>
        </w:tc>
        <w:tc>
          <w:tcPr>
            <w:tcW w:w="6666" w:type="dxa"/>
          </w:tcPr>
          <w:p w14:paraId="6D13AFC6" w14:textId="77777777" w:rsidR="00AB5DB3" w:rsidRDefault="00000000">
            <w:pPr>
              <w:pStyle w:val="TableParagraph"/>
              <w:spacing w:before="16"/>
              <w:ind w:left="16"/>
              <w:rPr>
                <w:sz w:val="24"/>
              </w:rPr>
            </w:pPr>
            <w:r>
              <w:rPr>
                <w:sz w:val="24"/>
              </w:rPr>
              <w:t xml:space="preserve">0,00 </w:t>
            </w:r>
            <w:r>
              <w:rPr>
                <w:spacing w:val="-5"/>
                <w:sz w:val="24"/>
              </w:rPr>
              <w:t>EUR</w:t>
            </w:r>
          </w:p>
        </w:tc>
      </w:tr>
      <w:tr w:rsidR="00AB5DB3" w14:paraId="25B3CD6F" w14:textId="77777777">
        <w:trPr>
          <w:trHeight w:val="546"/>
        </w:trPr>
        <w:tc>
          <w:tcPr>
            <w:tcW w:w="3128" w:type="dxa"/>
          </w:tcPr>
          <w:p w14:paraId="0901B84C"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666" w:type="dxa"/>
          </w:tcPr>
          <w:p w14:paraId="2207F0F6" w14:textId="77777777" w:rsidR="00AB5DB3" w:rsidRDefault="00000000">
            <w:pPr>
              <w:pStyle w:val="TableParagraph"/>
              <w:spacing w:before="13"/>
              <w:ind w:left="16"/>
              <w:rPr>
                <w:sz w:val="24"/>
              </w:rPr>
            </w:pPr>
            <w:r>
              <w:rPr>
                <w:sz w:val="24"/>
              </w:rPr>
              <w:t>Omogućavanje</w:t>
            </w:r>
            <w:r>
              <w:rPr>
                <w:spacing w:val="-2"/>
                <w:sz w:val="24"/>
              </w:rPr>
              <w:t xml:space="preserve"> </w:t>
            </w:r>
            <w:r>
              <w:rPr>
                <w:sz w:val="24"/>
              </w:rPr>
              <w:t>rada Zaklade</w:t>
            </w:r>
            <w:r>
              <w:rPr>
                <w:spacing w:val="-2"/>
                <w:sz w:val="24"/>
              </w:rPr>
              <w:t xml:space="preserve"> </w:t>
            </w:r>
            <w:r>
              <w:rPr>
                <w:sz w:val="24"/>
              </w:rPr>
              <w:t>za</w:t>
            </w:r>
            <w:r>
              <w:rPr>
                <w:spacing w:val="-2"/>
                <w:sz w:val="24"/>
              </w:rPr>
              <w:t xml:space="preserve"> </w:t>
            </w:r>
            <w:r>
              <w:rPr>
                <w:sz w:val="24"/>
              </w:rPr>
              <w:t>studente</w:t>
            </w:r>
            <w:r>
              <w:rPr>
                <w:spacing w:val="-2"/>
                <w:sz w:val="24"/>
              </w:rPr>
              <w:t xml:space="preserve"> </w:t>
            </w:r>
            <w:r>
              <w:rPr>
                <w:sz w:val="24"/>
              </w:rPr>
              <w:t>Veleučilišta</w:t>
            </w:r>
            <w:r>
              <w:rPr>
                <w:spacing w:val="-2"/>
                <w:sz w:val="24"/>
              </w:rPr>
              <w:t xml:space="preserve"> </w:t>
            </w:r>
            <w:r>
              <w:rPr>
                <w:sz w:val="24"/>
              </w:rPr>
              <w:t xml:space="preserve">u </w:t>
            </w:r>
            <w:r>
              <w:rPr>
                <w:spacing w:val="-2"/>
                <w:sz w:val="24"/>
              </w:rPr>
              <w:t>Šibeniku.</w:t>
            </w:r>
          </w:p>
        </w:tc>
      </w:tr>
      <w:tr w:rsidR="00AB5DB3" w14:paraId="3D7561F6" w14:textId="77777777">
        <w:trPr>
          <w:trHeight w:val="865"/>
        </w:trPr>
        <w:tc>
          <w:tcPr>
            <w:tcW w:w="3128" w:type="dxa"/>
          </w:tcPr>
          <w:p w14:paraId="7DDCDA69" w14:textId="77777777" w:rsidR="00AB5DB3" w:rsidRDefault="00000000">
            <w:pPr>
              <w:pStyle w:val="TableParagraph"/>
              <w:spacing w:before="15"/>
              <w:ind w:left="16"/>
              <w:rPr>
                <w:b/>
                <w:sz w:val="24"/>
              </w:rPr>
            </w:pPr>
            <w:r>
              <w:rPr>
                <w:b/>
                <w:spacing w:val="-2"/>
                <w:sz w:val="24"/>
              </w:rPr>
              <w:t>Obrazloženje</w:t>
            </w:r>
          </w:p>
        </w:tc>
        <w:tc>
          <w:tcPr>
            <w:tcW w:w="6666" w:type="dxa"/>
          </w:tcPr>
          <w:p w14:paraId="1CB3EC1A" w14:textId="77777777" w:rsidR="00AB5DB3" w:rsidRDefault="00000000">
            <w:pPr>
              <w:pStyle w:val="TableParagraph"/>
              <w:spacing w:before="15" w:line="276" w:lineRule="auto"/>
              <w:ind w:left="16" w:right="-11"/>
              <w:rPr>
                <w:sz w:val="24"/>
              </w:rPr>
            </w:pPr>
            <w:r>
              <w:rPr>
                <w:sz w:val="24"/>
              </w:rPr>
              <w:t>Sredstva</w:t>
            </w:r>
            <w:r>
              <w:rPr>
                <w:spacing w:val="-8"/>
                <w:sz w:val="24"/>
              </w:rPr>
              <w:t xml:space="preserve"> </w:t>
            </w:r>
            <w:r>
              <w:rPr>
                <w:sz w:val="24"/>
              </w:rPr>
              <w:t>planirana</w:t>
            </w:r>
            <w:r>
              <w:rPr>
                <w:spacing w:val="-9"/>
                <w:sz w:val="24"/>
              </w:rPr>
              <w:t xml:space="preserve"> </w:t>
            </w:r>
            <w:r>
              <w:rPr>
                <w:sz w:val="24"/>
              </w:rPr>
              <w:t>za</w:t>
            </w:r>
            <w:r>
              <w:rPr>
                <w:spacing w:val="-9"/>
                <w:sz w:val="24"/>
              </w:rPr>
              <w:t xml:space="preserve"> </w:t>
            </w:r>
            <w:r>
              <w:rPr>
                <w:sz w:val="24"/>
              </w:rPr>
              <w:t>rad</w:t>
            </w:r>
            <w:r>
              <w:rPr>
                <w:spacing w:val="-8"/>
                <w:sz w:val="24"/>
              </w:rPr>
              <w:t xml:space="preserve"> </w:t>
            </w:r>
            <w:r>
              <w:rPr>
                <w:sz w:val="24"/>
              </w:rPr>
              <w:t>Zaklade</w:t>
            </w:r>
            <w:r>
              <w:rPr>
                <w:spacing w:val="-10"/>
                <w:sz w:val="24"/>
              </w:rPr>
              <w:t xml:space="preserve"> </w:t>
            </w:r>
            <w:r>
              <w:rPr>
                <w:sz w:val="24"/>
              </w:rPr>
              <w:t>za</w:t>
            </w:r>
            <w:r>
              <w:rPr>
                <w:spacing w:val="-9"/>
                <w:sz w:val="24"/>
              </w:rPr>
              <w:t xml:space="preserve"> </w:t>
            </w:r>
            <w:r>
              <w:rPr>
                <w:sz w:val="24"/>
              </w:rPr>
              <w:t>studente</w:t>
            </w:r>
            <w:r>
              <w:rPr>
                <w:spacing w:val="-9"/>
                <w:sz w:val="24"/>
              </w:rPr>
              <w:t xml:space="preserve"> </w:t>
            </w:r>
            <w:r>
              <w:rPr>
                <w:sz w:val="24"/>
              </w:rPr>
              <w:t>Veleučilišta</w:t>
            </w:r>
            <w:r>
              <w:rPr>
                <w:spacing w:val="-9"/>
                <w:sz w:val="24"/>
              </w:rPr>
              <w:t xml:space="preserve"> </w:t>
            </w:r>
            <w:r>
              <w:rPr>
                <w:sz w:val="24"/>
              </w:rPr>
              <w:t>u</w:t>
            </w:r>
            <w:r>
              <w:rPr>
                <w:spacing w:val="-8"/>
                <w:sz w:val="24"/>
              </w:rPr>
              <w:t xml:space="preserve"> </w:t>
            </w:r>
            <w:r>
              <w:rPr>
                <w:sz w:val="24"/>
              </w:rPr>
              <w:t>Šibeniku nisu</w:t>
            </w:r>
            <w:r>
              <w:rPr>
                <w:spacing w:val="-3"/>
                <w:sz w:val="24"/>
              </w:rPr>
              <w:t xml:space="preserve"> </w:t>
            </w:r>
            <w:r>
              <w:rPr>
                <w:sz w:val="24"/>
              </w:rPr>
              <w:t>realizirana</w:t>
            </w:r>
            <w:r>
              <w:rPr>
                <w:spacing w:val="-2"/>
                <w:sz w:val="24"/>
              </w:rPr>
              <w:t xml:space="preserve"> </w:t>
            </w:r>
            <w:r>
              <w:rPr>
                <w:sz w:val="24"/>
              </w:rPr>
              <w:t>te</w:t>
            </w:r>
            <w:r>
              <w:rPr>
                <w:spacing w:val="-1"/>
                <w:sz w:val="24"/>
              </w:rPr>
              <w:t xml:space="preserve"> </w:t>
            </w:r>
            <w:r>
              <w:rPr>
                <w:sz w:val="24"/>
              </w:rPr>
              <w:t>će</w:t>
            </w:r>
            <w:r>
              <w:rPr>
                <w:spacing w:val="-2"/>
                <w:sz w:val="24"/>
              </w:rPr>
              <w:t xml:space="preserve"> </w:t>
            </w:r>
            <w:r>
              <w:rPr>
                <w:sz w:val="24"/>
              </w:rPr>
              <w:t>se</w:t>
            </w:r>
            <w:r>
              <w:rPr>
                <w:spacing w:val="-2"/>
                <w:sz w:val="24"/>
              </w:rPr>
              <w:t xml:space="preserve"> </w:t>
            </w:r>
            <w:r>
              <w:rPr>
                <w:sz w:val="24"/>
              </w:rPr>
              <w:t>realizirati</w:t>
            </w:r>
            <w:r>
              <w:rPr>
                <w:spacing w:val="-1"/>
                <w:sz w:val="24"/>
              </w:rPr>
              <w:t xml:space="preserve"> </w:t>
            </w:r>
            <w:r>
              <w:rPr>
                <w:sz w:val="24"/>
              </w:rPr>
              <w:t>u</w:t>
            </w:r>
            <w:r>
              <w:rPr>
                <w:spacing w:val="-1"/>
                <w:sz w:val="24"/>
              </w:rPr>
              <w:t xml:space="preserve"> </w:t>
            </w:r>
            <w:r>
              <w:rPr>
                <w:sz w:val="24"/>
              </w:rPr>
              <w:t>idućem</w:t>
            </w:r>
            <w:r>
              <w:rPr>
                <w:spacing w:val="-1"/>
                <w:sz w:val="24"/>
              </w:rPr>
              <w:t xml:space="preserve"> </w:t>
            </w:r>
            <w:r>
              <w:rPr>
                <w:sz w:val="24"/>
              </w:rPr>
              <w:t>proračunskom</w:t>
            </w:r>
            <w:r>
              <w:rPr>
                <w:spacing w:val="-1"/>
                <w:sz w:val="24"/>
              </w:rPr>
              <w:t xml:space="preserve"> </w:t>
            </w:r>
            <w:r>
              <w:rPr>
                <w:spacing w:val="-2"/>
                <w:sz w:val="24"/>
              </w:rPr>
              <w:t>razdoblju.</w:t>
            </w:r>
          </w:p>
        </w:tc>
      </w:tr>
    </w:tbl>
    <w:p w14:paraId="5B3BDCE7" w14:textId="77777777" w:rsidR="00AB5DB3" w:rsidRDefault="00AB5DB3">
      <w:pPr>
        <w:pStyle w:val="Tijeloteksta"/>
        <w:rPr>
          <w:b/>
          <w:sz w:val="20"/>
        </w:rPr>
      </w:pPr>
    </w:p>
    <w:p w14:paraId="22966F26" w14:textId="77777777" w:rsidR="00AB5DB3" w:rsidRDefault="00AB5DB3">
      <w:pPr>
        <w:pStyle w:val="Tijeloteksta"/>
        <w:spacing w:before="75"/>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47425D36" w14:textId="77777777">
        <w:trPr>
          <w:trHeight w:val="546"/>
        </w:trPr>
        <w:tc>
          <w:tcPr>
            <w:tcW w:w="3128" w:type="dxa"/>
          </w:tcPr>
          <w:p w14:paraId="0032C77F" w14:textId="77777777" w:rsidR="00AB5DB3" w:rsidRDefault="00000000">
            <w:pPr>
              <w:pStyle w:val="TableParagraph"/>
              <w:spacing w:before="13"/>
              <w:ind w:left="16"/>
              <w:rPr>
                <w:b/>
                <w:sz w:val="24"/>
              </w:rPr>
            </w:pPr>
            <w:r>
              <w:rPr>
                <w:b/>
                <w:sz w:val="24"/>
              </w:rPr>
              <w:t>NAZIV</w:t>
            </w:r>
            <w:r>
              <w:rPr>
                <w:b/>
                <w:spacing w:val="-4"/>
                <w:sz w:val="24"/>
              </w:rPr>
              <w:t xml:space="preserve"> </w:t>
            </w:r>
            <w:r>
              <w:rPr>
                <w:b/>
                <w:spacing w:val="-2"/>
                <w:sz w:val="24"/>
              </w:rPr>
              <w:t>PROGRAMA</w:t>
            </w:r>
          </w:p>
        </w:tc>
        <w:tc>
          <w:tcPr>
            <w:tcW w:w="6666" w:type="dxa"/>
          </w:tcPr>
          <w:p w14:paraId="371BF993"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727BE8AC" w14:textId="77777777">
        <w:trPr>
          <w:trHeight w:val="547"/>
        </w:trPr>
        <w:tc>
          <w:tcPr>
            <w:tcW w:w="3128" w:type="dxa"/>
          </w:tcPr>
          <w:p w14:paraId="57FEBC8E" w14:textId="77777777" w:rsidR="00AB5DB3" w:rsidRDefault="00000000">
            <w:pPr>
              <w:pStyle w:val="TableParagraph"/>
              <w:spacing w:before="16"/>
              <w:ind w:left="16"/>
              <w:rPr>
                <w:b/>
                <w:sz w:val="24"/>
              </w:rPr>
            </w:pPr>
            <w:r>
              <w:rPr>
                <w:b/>
                <w:sz w:val="24"/>
              </w:rPr>
              <w:t>Funkcijska</w:t>
            </w:r>
            <w:r>
              <w:rPr>
                <w:b/>
                <w:spacing w:val="-5"/>
                <w:sz w:val="24"/>
              </w:rPr>
              <w:t xml:space="preserve"> </w:t>
            </w:r>
            <w:r>
              <w:rPr>
                <w:b/>
                <w:spacing w:val="-2"/>
                <w:sz w:val="24"/>
              </w:rPr>
              <w:t>oznaka</w:t>
            </w:r>
          </w:p>
        </w:tc>
        <w:tc>
          <w:tcPr>
            <w:tcW w:w="6666" w:type="dxa"/>
          </w:tcPr>
          <w:p w14:paraId="6294688E" w14:textId="77777777" w:rsidR="00AB5DB3" w:rsidRDefault="00000000">
            <w:pPr>
              <w:pStyle w:val="TableParagraph"/>
              <w:spacing w:before="16"/>
              <w:ind w:left="16"/>
              <w:rPr>
                <w:sz w:val="24"/>
              </w:rPr>
            </w:pPr>
            <w:r>
              <w:rPr>
                <w:sz w:val="24"/>
              </w:rPr>
              <w:t>0942</w:t>
            </w:r>
            <w:r>
              <w:rPr>
                <w:spacing w:val="-1"/>
                <w:sz w:val="24"/>
              </w:rPr>
              <w:t xml:space="preserve"> </w:t>
            </w:r>
            <w:r>
              <w:rPr>
                <w:sz w:val="24"/>
              </w:rPr>
              <w:t>Drugi stupanj</w:t>
            </w:r>
            <w:r>
              <w:rPr>
                <w:spacing w:val="-1"/>
                <w:sz w:val="24"/>
              </w:rPr>
              <w:t xml:space="preserve"> </w:t>
            </w:r>
            <w:r>
              <w:rPr>
                <w:sz w:val="24"/>
              </w:rPr>
              <w:t>visoke</w:t>
            </w:r>
            <w:r>
              <w:rPr>
                <w:spacing w:val="-1"/>
                <w:sz w:val="24"/>
              </w:rPr>
              <w:t xml:space="preserve"> </w:t>
            </w:r>
            <w:r>
              <w:rPr>
                <w:spacing w:val="-2"/>
                <w:sz w:val="24"/>
              </w:rPr>
              <w:t>naobrazbe</w:t>
            </w:r>
          </w:p>
        </w:tc>
      </w:tr>
      <w:tr w:rsidR="00AB5DB3" w14:paraId="40D1D0B4" w14:textId="77777777">
        <w:trPr>
          <w:trHeight w:val="549"/>
        </w:trPr>
        <w:tc>
          <w:tcPr>
            <w:tcW w:w="3128" w:type="dxa"/>
          </w:tcPr>
          <w:p w14:paraId="169A0D91" w14:textId="77777777" w:rsidR="00AB5DB3" w:rsidRDefault="00000000">
            <w:pPr>
              <w:pStyle w:val="TableParagraph"/>
              <w:spacing w:before="15"/>
              <w:ind w:left="16"/>
              <w:rPr>
                <w:b/>
                <w:sz w:val="24"/>
              </w:rPr>
            </w:pPr>
            <w:r>
              <w:rPr>
                <w:b/>
                <w:sz w:val="24"/>
              </w:rPr>
              <w:t>Regulatorni</w:t>
            </w:r>
            <w:r>
              <w:rPr>
                <w:b/>
                <w:spacing w:val="-5"/>
                <w:sz w:val="24"/>
              </w:rPr>
              <w:t xml:space="preserve"> </w:t>
            </w:r>
            <w:r>
              <w:rPr>
                <w:b/>
                <w:spacing w:val="-4"/>
                <w:sz w:val="24"/>
              </w:rPr>
              <w:t>okvir</w:t>
            </w:r>
          </w:p>
        </w:tc>
        <w:tc>
          <w:tcPr>
            <w:tcW w:w="6666" w:type="dxa"/>
          </w:tcPr>
          <w:p w14:paraId="2F07298D" w14:textId="77777777" w:rsidR="00AB5DB3" w:rsidRDefault="00000000">
            <w:pPr>
              <w:pStyle w:val="TableParagraph"/>
              <w:spacing w:before="15"/>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5A66E258" w14:textId="77777777">
        <w:trPr>
          <w:trHeight w:val="546"/>
        </w:trPr>
        <w:tc>
          <w:tcPr>
            <w:tcW w:w="3128" w:type="dxa"/>
          </w:tcPr>
          <w:p w14:paraId="4C4051FF" w14:textId="77777777" w:rsidR="00AB5DB3" w:rsidRDefault="00000000">
            <w:pPr>
              <w:pStyle w:val="TableParagraph"/>
              <w:spacing w:before="13"/>
              <w:ind w:left="16"/>
              <w:rPr>
                <w:b/>
                <w:sz w:val="24"/>
              </w:rPr>
            </w:pPr>
            <w:r>
              <w:rPr>
                <w:b/>
                <w:sz w:val="24"/>
              </w:rPr>
              <w:t>Naziv</w:t>
            </w:r>
            <w:r>
              <w:rPr>
                <w:b/>
                <w:spacing w:val="-2"/>
                <w:sz w:val="24"/>
              </w:rPr>
              <w:t xml:space="preserve"> programa</w:t>
            </w:r>
          </w:p>
        </w:tc>
        <w:tc>
          <w:tcPr>
            <w:tcW w:w="6666" w:type="dxa"/>
          </w:tcPr>
          <w:p w14:paraId="5A967DD9"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1F110A26" w14:textId="77777777">
        <w:trPr>
          <w:trHeight w:val="546"/>
        </w:trPr>
        <w:tc>
          <w:tcPr>
            <w:tcW w:w="3128" w:type="dxa"/>
          </w:tcPr>
          <w:p w14:paraId="3806351E" w14:textId="77777777" w:rsidR="00AB5DB3" w:rsidRDefault="00000000">
            <w:pPr>
              <w:pStyle w:val="TableParagraph"/>
              <w:spacing w:before="13"/>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61308FFF" w14:textId="77777777" w:rsidR="00AB5DB3" w:rsidRDefault="00000000">
            <w:pPr>
              <w:pStyle w:val="TableParagraph"/>
              <w:spacing w:before="13"/>
              <w:ind w:left="16"/>
              <w:rPr>
                <w:sz w:val="24"/>
              </w:rPr>
            </w:pPr>
            <w:r>
              <w:rPr>
                <w:sz w:val="24"/>
              </w:rPr>
              <w:t xml:space="preserve">Studij </w:t>
            </w:r>
            <w:r>
              <w:rPr>
                <w:spacing w:val="-2"/>
                <w:sz w:val="24"/>
              </w:rPr>
              <w:t>energetike</w:t>
            </w:r>
          </w:p>
        </w:tc>
      </w:tr>
      <w:tr w:rsidR="00AB5DB3" w14:paraId="774F7F2D" w14:textId="77777777">
        <w:trPr>
          <w:trHeight w:val="548"/>
        </w:trPr>
        <w:tc>
          <w:tcPr>
            <w:tcW w:w="3128" w:type="dxa"/>
          </w:tcPr>
          <w:p w14:paraId="6BBF057B"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666" w:type="dxa"/>
          </w:tcPr>
          <w:p w14:paraId="1A4229EF" w14:textId="77777777" w:rsidR="00AB5DB3" w:rsidRDefault="00000000">
            <w:pPr>
              <w:pStyle w:val="TableParagraph"/>
              <w:spacing w:before="15"/>
              <w:ind w:left="16"/>
              <w:rPr>
                <w:sz w:val="24"/>
              </w:rPr>
            </w:pPr>
            <w:r>
              <w:rPr>
                <w:sz w:val="24"/>
              </w:rPr>
              <w:t>Razvoj</w:t>
            </w:r>
            <w:r>
              <w:rPr>
                <w:spacing w:val="-1"/>
                <w:sz w:val="24"/>
              </w:rPr>
              <w:t xml:space="preserve"> </w:t>
            </w:r>
            <w:r>
              <w:rPr>
                <w:sz w:val="24"/>
              </w:rPr>
              <w:t>znanosti</w:t>
            </w:r>
            <w:r>
              <w:rPr>
                <w:spacing w:val="-1"/>
                <w:sz w:val="24"/>
              </w:rPr>
              <w:t xml:space="preserve"> </w:t>
            </w:r>
            <w:r>
              <w:rPr>
                <w:sz w:val="24"/>
              </w:rPr>
              <w:t>i</w:t>
            </w:r>
            <w:r>
              <w:rPr>
                <w:spacing w:val="-1"/>
                <w:sz w:val="24"/>
              </w:rPr>
              <w:t xml:space="preserve"> </w:t>
            </w:r>
            <w:r>
              <w:rPr>
                <w:sz w:val="24"/>
              </w:rPr>
              <w:t>visokog</w:t>
            </w:r>
            <w:r>
              <w:rPr>
                <w:spacing w:val="-1"/>
                <w:sz w:val="24"/>
              </w:rPr>
              <w:t xml:space="preserve"> </w:t>
            </w:r>
            <w:r>
              <w:rPr>
                <w:spacing w:val="-2"/>
                <w:sz w:val="24"/>
              </w:rPr>
              <w:t>školstva</w:t>
            </w:r>
          </w:p>
        </w:tc>
      </w:tr>
      <w:tr w:rsidR="00AB5DB3" w14:paraId="5E86AD0D" w14:textId="77777777">
        <w:trPr>
          <w:trHeight w:val="863"/>
        </w:trPr>
        <w:tc>
          <w:tcPr>
            <w:tcW w:w="3128" w:type="dxa"/>
          </w:tcPr>
          <w:p w14:paraId="3FCEDAE2" w14:textId="77777777" w:rsidR="00AB5DB3" w:rsidRDefault="00000000">
            <w:pPr>
              <w:pStyle w:val="TableParagraph"/>
              <w:tabs>
                <w:tab w:val="left" w:pos="1532"/>
                <w:tab w:val="left" w:pos="2885"/>
              </w:tabs>
              <w:spacing w:before="13"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7DAFDB8D" w14:textId="77777777" w:rsidR="00AB5DB3" w:rsidRDefault="00000000">
            <w:pPr>
              <w:pStyle w:val="TableParagraph"/>
              <w:spacing w:before="13"/>
              <w:ind w:left="16"/>
              <w:rPr>
                <w:sz w:val="24"/>
              </w:rPr>
            </w:pPr>
            <w:r>
              <w:rPr>
                <w:sz w:val="24"/>
              </w:rPr>
              <w:t xml:space="preserve">312.000,00 </w:t>
            </w:r>
            <w:r>
              <w:rPr>
                <w:spacing w:val="-5"/>
                <w:sz w:val="24"/>
              </w:rPr>
              <w:t>EUR</w:t>
            </w:r>
          </w:p>
        </w:tc>
      </w:tr>
      <w:tr w:rsidR="00AB5DB3" w14:paraId="55BEB73A" w14:textId="77777777">
        <w:trPr>
          <w:trHeight w:val="865"/>
        </w:trPr>
        <w:tc>
          <w:tcPr>
            <w:tcW w:w="3128" w:type="dxa"/>
          </w:tcPr>
          <w:p w14:paraId="6FA9BD3D" w14:textId="77777777" w:rsidR="00AB5DB3" w:rsidRDefault="00000000">
            <w:pPr>
              <w:pStyle w:val="TableParagraph"/>
              <w:tabs>
                <w:tab w:val="left" w:pos="1463"/>
                <w:tab w:val="left" w:pos="2885"/>
              </w:tabs>
              <w:spacing w:before="15"/>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5DCDAE1E" w14:textId="77777777" w:rsidR="00AB5DB3" w:rsidRDefault="00000000">
            <w:pPr>
              <w:pStyle w:val="TableParagraph"/>
              <w:spacing w:before="41"/>
              <w:ind w:left="16"/>
              <w:rPr>
                <w:b/>
                <w:sz w:val="24"/>
              </w:rPr>
            </w:pPr>
            <w:r>
              <w:rPr>
                <w:b/>
                <w:spacing w:val="-2"/>
                <w:sz w:val="24"/>
              </w:rPr>
              <w:t>provedbu</w:t>
            </w:r>
          </w:p>
        </w:tc>
        <w:tc>
          <w:tcPr>
            <w:tcW w:w="6666" w:type="dxa"/>
          </w:tcPr>
          <w:p w14:paraId="369D9089" w14:textId="77777777" w:rsidR="00AB5DB3" w:rsidRDefault="00000000">
            <w:pPr>
              <w:pStyle w:val="TableParagraph"/>
              <w:spacing w:before="15"/>
              <w:ind w:left="16"/>
              <w:rPr>
                <w:sz w:val="24"/>
              </w:rPr>
            </w:pPr>
            <w:r>
              <w:rPr>
                <w:sz w:val="24"/>
              </w:rPr>
              <w:t xml:space="preserve">298.072,65 </w:t>
            </w:r>
            <w:r>
              <w:rPr>
                <w:spacing w:val="-5"/>
                <w:sz w:val="24"/>
              </w:rPr>
              <w:t>EUR</w:t>
            </w:r>
          </w:p>
        </w:tc>
      </w:tr>
      <w:tr w:rsidR="00AB5DB3" w14:paraId="289812DB" w14:textId="77777777">
        <w:trPr>
          <w:trHeight w:val="546"/>
        </w:trPr>
        <w:tc>
          <w:tcPr>
            <w:tcW w:w="3128" w:type="dxa"/>
          </w:tcPr>
          <w:p w14:paraId="108815A6"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666" w:type="dxa"/>
          </w:tcPr>
          <w:p w14:paraId="4FB33228" w14:textId="77777777" w:rsidR="00AB5DB3" w:rsidRDefault="00000000">
            <w:pPr>
              <w:pStyle w:val="TableParagraph"/>
              <w:spacing w:before="13"/>
              <w:ind w:left="16"/>
              <w:rPr>
                <w:sz w:val="24"/>
              </w:rPr>
            </w:pPr>
            <w:r>
              <w:rPr>
                <w:sz w:val="24"/>
              </w:rPr>
              <w:t>Održana</w:t>
            </w:r>
            <w:r>
              <w:rPr>
                <w:spacing w:val="-2"/>
                <w:sz w:val="24"/>
              </w:rPr>
              <w:t xml:space="preserve"> </w:t>
            </w:r>
            <w:r>
              <w:rPr>
                <w:sz w:val="24"/>
              </w:rPr>
              <w:t>akademska godina</w:t>
            </w:r>
            <w:r>
              <w:rPr>
                <w:spacing w:val="-2"/>
                <w:sz w:val="24"/>
              </w:rPr>
              <w:t xml:space="preserve"> </w:t>
            </w:r>
            <w:r>
              <w:rPr>
                <w:sz w:val="24"/>
              </w:rPr>
              <w:t>za</w:t>
            </w:r>
            <w:r>
              <w:rPr>
                <w:spacing w:val="-1"/>
                <w:sz w:val="24"/>
              </w:rPr>
              <w:t xml:space="preserve"> </w:t>
            </w:r>
            <w:r>
              <w:rPr>
                <w:spacing w:val="-2"/>
                <w:sz w:val="24"/>
              </w:rPr>
              <w:t>studente.</w:t>
            </w:r>
          </w:p>
        </w:tc>
      </w:tr>
      <w:tr w:rsidR="00AB5DB3" w14:paraId="20E16C24" w14:textId="77777777">
        <w:trPr>
          <w:trHeight w:val="1499"/>
        </w:trPr>
        <w:tc>
          <w:tcPr>
            <w:tcW w:w="3128" w:type="dxa"/>
          </w:tcPr>
          <w:p w14:paraId="6D182BBB" w14:textId="77777777" w:rsidR="00AB5DB3" w:rsidRDefault="00000000">
            <w:pPr>
              <w:pStyle w:val="TableParagraph"/>
              <w:spacing w:before="15"/>
              <w:ind w:left="16"/>
              <w:rPr>
                <w:b/>
                <w:sz w:val="24"/>
              </w:rPr>
            </w:pPr>
            <w:r>
              <w:rPr>
                <w:b/>
                <w:spacing w:val="-2"/>
                <w:sz w:val="24"/>
              </w:rPr>
              <w:t>Obrazloženje</w:t>
            </w:r>
          </w:p>
        </w:tc>
        <w:tc>
          <w:tcPr>
            <w:tcW w:w="6666" w:type="dxa"/>
          </w:tcPr>
          <w:p w14:paraId="53528C69" w14:textId="77777777" w:rsidR="00AB5DB3" w:rsidRDefault="00000000">
            <w:pPr>
              <w:pStyle w:val="TableParagraph"/>
              <w:spacing w:before="15" w:line="276" w:lineRule="auto"/>
              <w:ind w:left="16" w:right="1"/>
              <w:jc w:val="both"/>
              <w:rPr>
                <w:sz w:val="24"/>
              </w:rPr>
            </w:pPr>
            <w:r>
              <w:rPr>
                <w:sz w:val="24"/>
              </w:rPr>
              <w:t>Planirana</w:t>
            </w:r>
            <w:r>
              <w:rPr>
                <w:spacing w:val="-11"/>
                <w:sz w:val="24"/>
              </w:rPr>
              <w:t xml:space="preserve"> </w:t>
            </w:r>
            <w:r>
              <w:rPr>
                <w:sz w:val="24"/>
              </w:rPr>
              <w:t>sredstva</w:t>
            </w:r>
            <w:r>
              <w:rPr>
                <w:spacing w:val="-10"/>
                <w:sz w:val="24"/>
              </w:rPr>
              <w:t xml:space="preserve"> </w:t>
            </w:r>
            <w:r>
              <w:rPr>
                <w:sz w:val="24"/>
              </w:rPr>
              <w:t>namijenjena</w:t>
            </w:r>
            <w:r>
              <w:rPr>
                <w:spacing w:val="-12"/>
                <w:sz w:val="24"/>
              </w:rPr>
              <w:t xml:space="preserve"> </w:t>
            </w:r>
            <w:r>
              <w:rPr>
                <w:sz w:val="24"/>
              </w:rPr>
              <w:t>su</w:t>
            </w:r>
            <w:r>
              <w:rPr>
                <w:spacing w:val="-10"/>
                <w:sz w:val="24"/>
              </w:rPr>
              <w:t xml:space="preserve"> </w:t>
            </w:r>
            <w:r>
              <w:rPr>
                <w:sz w:val="24"/>
              </w:rPr>
              <w:t>za</w:t>
            </w:r>
            <w:r>
              <w:rPr>
                <w:spacing w:val="-11"/>
                <w:sz w:val="24"/>
              </w:rPr>
              <w:t xml:space="preserve"> </w:t>
            </w:r>
            <w:r>
              <w:rPr>
                <w:sz w:val="24"/>
              </w:rPr>
              <w:t>izvođenje</w:t>
            </w:r>
            <w:r>
              <w:rPr>
                <w:spacing w:val="-11"/>
                <w:sz w:val="24"/>
              </w:rPr>
              <w:t xml:space="preserve"> </w:t>
            </w:r>
            <w:r>
              <w:rPr>
                <w:sz w:val="24"/>
              </w:rPr>
              <w:t>i</w:t>
            </w:r>
            <w:r>
              <w:rPr>
                <w:spacing w:val="-10"/>
                <w:sz w:val="24"/>
              </w:rPr>
              <w:t xml:space="preserve"> </w:t>
            </w:r>
            <w:r>
              <w:rPr>
                <w:sz w:val="24"/>
              </w:rPr>
              <w:t>organizaciju</w:t>
            </w:r>
            <w:r>
              <w:rPr>
                <w:spacing w:val="-10"/>
                <w:sz w:val="24"/>
              </w:rPr>
              <w:t xml:space="preserve"> </w:t>
            </w:r>
            <w:r>
              <w:rPr>
                <w:sz w:val="24"/>
              </w:rPr>
              <w:t>nastave na</w:t>
            </w:r>
            <w:r>
              <w:rPr>
                <w:spacing w:val="-3"/>
                <w:sz w:val="24"/>
              </w:rPr>
              <w:t xml:space="preserve"> </w:t>
            </w:r>
            <w:r>
              <w:rPr>
                <w:sz w:val="24"/>
              </w:rPr>
              <w:t>dislociranom</w:t>
            </w:r>
            <w:r>
              <w:rPr>
                <w:spacing w:val="-1"/>
                <w:sz w:val="24"/>
              </w:rPr>
              <w:t xml:space="preserve"> </w:t>
            </w:r>
            <w:r>
              <w:rPr>
                <w:sz w:val="24"/>
              </w:rPr>
              <w:t>studiju</w:t>
            </w:r>
            <w:r>
              <w:rPr>
                <w:spacing w:val="-1"/>
                <w:sz w:val="24"/>
              </w:rPr>
              <w:t xml:space="preserve"> </w:t>
            </w:r>
            <w:r>
              <w:rPr>
                <w:sz w:val="24"/>
              </w:rPr>
              <w:t>energetske</w:t>
            </w:r>
            <w:r>
              <w:rPr>
                <w:spacing w:val="-2"/>
                <w:sz w:val="24"/>
              </w:rPr>
              <w:t xml:space="preserve"> </w:t>
            </w:r>
            <w:r>
              <w:rPr>
                <w:sz w:val="24"/>
              </w:rPr>
              <w:t>učinkovitosti</w:t>
            </w:r>
            <w:r>
              <w:rPr>
                <w:spacing w:val="-1"/>
                <w:sz w:val="24"/>
              </w:rPr>
              <w:t xml:space="preserve"> </w:t>
            </w:r>
            <w:r>
              <w:rPr>
                <w:sz w:val="24"/>
              </w:rPr>
              <w:t>i</w:t>
            </w:r>
            <w:r>
              <w:rPr>
                <w:spacing w:val="-4"/>
                <w:sz w:val="24"/>
              </w:rPr>
              <w:t xml:space="preserve"> </w:t>
            </w:r>
            <w:r>
              <w:rPr>
                <w:sz w:val="24"/>
              </w:rPr>
              <w:t>obnovljivih</w:t>
            </w:r>
            <w:r>
              <w:rPr>
                <w:spacing w:val="-2"/>
                <w:sz w:val="24"/>
              </w:rPr>
              <w:t xml:space="preserve"> </w:t>
            </w:r>
            <w:r>
              <w:rPr>
                <w:sz w:val="24"/>
              </w:rPr>
              <w:t xml:space="preserve">izvora u većini nisu realizirana, te će se realizirati u idućem proračunskom </w:t>
            </w:r>
            <w:r>
              <w:rPr>
                <w:spacing w:val="-2"/>
                <w:sz w:val="24"/>
              </w:rPr>
              <w:t>razdoblju.</w:t>
            </w:r>
          </w:p>
        </w:tc>
      </w:tr>
    </w:tbl>
    <w:p w14:paraId="02FE6C4F" w14:textId="77777777" w:rsidR="00AB5DB3" w:rsidRDefault="00AB5DB3">
      <w:pPr>
        <w:pStyle w:val="Tijeloteksta"/>
        <w:rPr>
          <w:b/>
          <w:sz w:val="20"/>
        </w:rPr>
      </w:pPr>
    </w:p>
    <w:p w14:paraId="758DD442" w14:textId="77777777" w:rsidR="00AB5DB3" w:rsidRDefault="00AB5DB3">
      <w:pPr>
        <w:pStyle w:val="Tijeloteksta"/>
        <w:spacing w:before="64"/>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475C80C4" w14:textId="77777777">
        <w:trPr>
          <w:trHeight w:val="546"/>
        </w:trPr>
        <w:tc>
          <w:tcPr>
            <w:tcW w:w="3128" w:type="dxa"/>
          </w:tcPr>
          <w:p w14:paraId="5D14E5B5" w14:textId="77777777" w:rsidR="00AB5DB3" w:rsidRDefault="00000000">
            <w:pPr>
              <w:pStyle w:val="TableParagraph"/>
              <w:spacing w:before="13"/>
              <w:ind w:left="16"/>
              <w:rPr>
                <w:b/>
                <w:sz w:val="24"/>
              </w:rPr>
            </w:pPr>
            <w:r>
              <w:rPr>
                <w:b/>
                <w:sz w:val="24"/>
              </w:rPr>
              <w:t>NAZIV</w:t>
            </w:r>
            <w:r>
              <w:rPr>
                <w:b/>
                <w:spacing w:val="-4"/>
                <w:sz w:val="24"/>
              </w:rPr>
              <w:t xml:space="preserve"> </w:t>
            </w:r>
            <w:r>
              <w:rPr>
                <w:b/>
                <w:spacing w:val="-2"/>
                <w:sz w:val="24"/>
              </w:rPr>
              <w:t>PROGRAMA</w:t>
            </w:r>
          </w:p>
        </w:tc>
        <w:tc>
          <w:tcPr>
            <w:tcW w:w="6666" w:type="dxa"/>
          </w:tcPr>
          <w:p w14:paraId="05BD39BB"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05D12D55" w14:textId="77777777">
        <w:trPr>
          <w:trHeight w:val="549"/>
        </w:trPr>
        <w:tc>
          <w:tcPr>
            <w:tcW w:w="3128" w:type="dxa"/>
          </w:tcPr>
          <w:p w14:paraId="42C4C422"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666" w:type="dxa"/>
          </w:tcPr>
          <w:p w14:paraId="11A51988" w14:textId="77777777" w:rsidR="00AB5DB3" w:rsidRDefault="00000000">
            <w:pPr>
              <w:pStyle w:val="TableParagraph"/>
              <w:spacing w:before="15"/>
              <w:ind w:left="16"/>
              <w:rPr>
                <w:sz w:val="24"/>
              </w:rPr>
            </w:pPr>
            <w:r>
              <w:rPr>
                <w:sz w:val="24"/>
              </w:rPr>
              <w:t>0942</w:t>
            </w:r>
            <w:r>
              <w:rPr>
                <w:spacing w:val="-1"/>
                <w:sz w:val="24"/>
              </w:rPr>
              <w:t xml:space="preserve"> </w:t>
            </w:r>
            <w:r>
              <w:rPr>
                <w:sz w:val="24"/>
              </w:rPr>
              <w:t>Drugi stupanj</w:t>
            </w:r>
            <w:r>
              <w:rPr>
                <w:spacing w:val="-1"/>
                <w:sz w:val="24"/>
              </w:rPr>
              <w:t xml:space="preserve"> </w:t>
            </w:r>
            <w:r>
              <w:rPr>
                <w:sz w:val="24"/>
              </w:rPr>
              <w:t>visoke</w:t>
            </w:r>
            <w:r>
              <w:rPr>
                <w:spacing w:val="-1"/>
                <w:sz w:val="24"/>
              </w:rPr>
              <w:t xml:space="preserve"> </w:t>
            </w:r>
            <w:r>
              <w:rPr>
                <w:spacing w:val="-2"/>
                <w:sz w:val="24"/>
              </w:rPr>
              <w:t>naobrazbe</w:t>
            </w:r>
          </w:p>
        </w:tc>
      </w:tr>
      <w:tr w:rsidR="00AB5DB3" w14:paraId="10F80658" w14:textId="77777777">
        <w:trPr>
          <w:trHeight w:val="546"/>
        </w:trPr>
        <w:tc>
          <w:tcPr>
            <w:tcW w:w="3128" w:type="dxa"/>
          </w:tcPr>
          <w:p w14:paraId="44C4CED3" w14:textId="77777777" w:rsidR="00AB5DB3" w:rsidRDefault="00000000">
            <w:pPr>
              <w:pStyle w:val="TableParagraph"/>
              <w:spacing w:before="13"/>
              <w:ind w:left="16"/>
              <w:rPr>
                <w:b/>
                <w:sz w:val="24"/>
              </w:rPr>
            </w:pPr>
            <w:r>
              <w:rPr>
                <w:b/>
                <w:sz w:val="24"/>
              </w:rPr>
              <w:t>Regulatorni</w:t>
            </w:r>
            <w:r>
              <w:rPr>
                <w:b/>
                <w:spacing w:val="-5"/>
                <w:sz w:val="24"/>
              </w:rPr>
              <w:t xml:space="preserve"> </w:t>
            </w:r>
            <w:r>
              <w:rPr>
                <w:b/>
                <w:spacing w:val="-4"/>
                <w:sz w:val="24"/>
              </w:rPr>
              <w:t>okvir</w:t>
            </w:r>
          </w:p>
        </w:tc>
        <w:tc>
          <w:tcPr>
            <w:tcW w:w="6666" w:type="dxa"/>
          </w:tcPr>
          <w:p w14:paraId="4D3F504A" w14:textId="77777777" w:rsidR="00AB5DB3" w:rsidRDefault="00000000">
            <w:pPr>
              <w:pStyle w:val="TableParagraph"/>
              <w:spacing w:before="13"/>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276C466C" w14:textId="77777777">
        <w:trPr>
          <w:trHeight w:val="546"/>
        </w:trPr>
        <w:tc>
          <w:tcPr>
            <w:tcW w:w="3128" w:type="dxa"/>
          </w:tcPr>
          <w:p w14:paraId="1618212F" w14:textId="77777777" w:rsidR="00AB5DB3" w:rsidRDefault="00000000">
            <w:pPr>
              <w:pStyle w:val="TableParagraph"/>
              <w:spacing w:before="13"/>
              <w:ind w:left="16"/>
              <w:rPr>
                <w:b/>
                <w:sz w:val="24"/>
              </w:rPr>
            </w:pPr>
            <w:r>
              <w:rPr>
                <w:b/>
                <w:sz w:val="24"/>
              </w:rPr>
              <w:t>Naziv</w:t>
            </w:r>
            <w:r>
              <w:rPr>
                <w:b/>
                <w:spacing w:val="-2"/>
                <w:sz w:val="24"/>
              </w:rPr>
              <w:t xml:space="preserve"> programa</w:t>
            </w:r>
          </w:p>
        </w:tc>
        <w:tc>
          <w:tcPr>
            <w:tcW w:w="6666" w:type="dxa"/>
          </w:tcPr>
          <w:p w14:paraId="36BDB8EE"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bl>
    <w:p w14:paraId="7FD66D67"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419BDCAF" w14:textId="77777777">
        <w:trPr>
          <w:trHeight w:val="549"/>
        </w:trPr>
        <w:tc>
          <w:tcPr>
            <w:tcW w:w="3128" w:type="dxa"/>
          </w:tcPr>
          <w:p w14:paraId="60301641" w14:textId="77777777" w:rsidR="00AB5DB3" w:rsidRDefault="00000000">
            <w:pPr>
              <w:pStyle w:val="TableParagraph"/>
              <w:spacing w:before="16"/>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2FD2B5F9" w14:textId="77777777" w:rsidR="00AB5DB3" w:rsidRDefault="00000000">
            <w:pPr>
              <w:pStyle w:val="TableParagraph"/>
              <w:spacing w:before="16"/>
              <w:ind w:left="16"/>
              <w:rPr>
                <w:sz w:val="24"/>
              </w:rPr>
            </w:pPr>
            <w:r>
              <w:rPr>
                <w:sz w:val="24"/>
              </w:rPr>
              <w:t xml:space="preserve">Studij </w:t>
            </w:r>
            <w:r>
              <w:rPr>
                <w:spacing w:val="-2"/>
                <w:sz w:val="24"/>
              </w:rPr>
              <w:t>sestrinstva</w:t>
            </w:r>
          </w:p>
        </w:tc>
      </w:tr>
      <w:tr w:rsidR="00AB5DB3" w14:paraId="6A8F1C8B" w14:textId="77777777">
        <w:trPr>
          <w:trHeight w:val="546"/>
        </w:trPr>
        <w:tc>
          <w:tcPr>
            <w:tcW w:w="3128" w:type="dxa"/>
          </w:tcPr>
          <w:p w14:paraId="136E0D81" w14:textId="77777777" w:rsidR="00AB5DB3" w:rsidRDefault="00000000">
            <w:pPr>
              <w:pStyle w:val="TableParagraph"/>
              <w:spacing w:before="13"/>
              <w:ind w:left="16"/>
              <w:rPr>
                <w:b/>
                <w:sz w:val="24"/>
              </w:rPr>
            </w:pPr>
            <w:r>
              <w:rPr>
                <w:b/>
                <w:sz w:val="24"/>
              </w:rPr>
              <w:t>Ciljevi</w:t>
            </w:r>
            <w:r>
              <w:rPr>
                <w:b/>
                <w:spacing w:val="-2"/>
                <w:sz w:val="24"/>
              </w:rPr>
              <w:t xml:space="preserve"> programa</w:t>
            </w:r>
          </w:p>
        </w:tc>
        <w:tc>
          <w:tcPr>
            <w:tcW w:w="6666" w:type="dxa"/>
          </w:tcPr>
          <w:p w14:paraId="0008BEDF" w14:textId="77777777" w:rsidR="00AB5DB3" w:rsidRDefault="00000000">
            <w:pPr>
              <w:pStyle w:val="TableParagraph"/>
              <w:spacing w:before="13"/>
              <w:ind w:left="16"/>
              <w:rPr>
                <w:sz w:val="24"/>
              </w:rPr>
            </w:pPr>
            <w:r>
              <w:rPr>
                <w:sz w:val="24"/>
              </w:rPr>
              <w:t>Razvoj</w:t>
            </w:r>
            <w:r>
              <w:rPr>
                <w:spacing w:val="-1"/>
                <w:sz w:val="24"/>
              </w:rPr>
              <w:t xml:space="preserve"> </w:t>
            </w:r>
            <w:r>
              <w:rPr>
                <w:sz w:val="24"/>
              </w:rPr>
              <w:t>znanosti</w:t>
            </w:r>
            <w:r>
              <w:rPr>
                <w:spacing w:val="-1"/>
                <w:sz w:val="24"/>
              </w:rPr>
              <w:t xml:space="preserve"> </w:t>
            </w:r>
            <w:r>
              <w:rPr>
                <w:sz w:val="24"/>
              </w:rPr>
              <w:t>i</w:t>
            </w:r>
            <w:r>
              <w:rPr>
                <w:spacing w:val="-1"/>
                <w:sz w:val="24"/>
              </w:rPr>
              <w:t xml:space="preserve"> </w:t>
            </w:r>
            <w:r>
              <w:rPr>
                <w:sz w:val="24"/>
              </w:rPr>
              <w:t>visokog</w:t>
            </w:r>
            <w:r>
              <w:rPr>
                <w:spacing w:val="-1"/>
                <w:sz w:val="24"/>
              </w:rPr>
              <w:t xml:space="preserve"> </w:t>
            </w:r>
            <w:r>
              <w:rPr>
                <w:spacing w:val="-2"/>
                <w:sz w:val="24"/>
              </w:rPr>
              <w:t>školstva</w:t>
            </w:r>
          </w:p>
        </w:tc>
      </w:tr>
      <w:tr w:rsidR="00AB5DB3" w14:paraId="52F38D03" w14:textId="77777777">
        <w:trPr>
          <w:trHeight w:val="865"/>
        </w:trPr>
        <w:tc>
          <w:tcPr>
            <w:tcW w:w="3128" w:type="dxa"/>
          </w:tcPr>
          <w:p w14:paraId="0F46EECC" w14:textId="77777777" w:rsidR="00AB5DB3" w:rsidRDefault="00000000">
            <w:pPr>
              <w:pStyle w:val="TableParagraph"/>
              <w:tabs>
                <w:tab w:val="left" w:pos="1532"/>
                <w:tab w:val="left" w:pos="2885"/>
              </w:tabs>
              <w:spacing w:before="15"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2F43B13F" w14:textId="77777777" w:rsidR="00AB5DB3" w:rsidRDefault="00000000">
            <w:pPr>
              <w:pStyle w:val="TableParagraph"/>
              <w:spacing w:before="15"/>
              <w:ind w:left="16"/>
              <w:rPr>
                <w:sz w:val="24"/>
              </w:rPr>
            </w:pPr>
            <w:r>
              <w:rPr>
                <w:sz w:val="24"/>
              </w:rPr>
              <w:t xml:space="preserve">120.000,00 </w:t>
            </w:r>
            <w:r>
              <w:rPr>
                <w:spacing w:val="-5"/>
                <w:sz w:val="24"/>
              </w:rPr>
              <w:t>EUR</w:t>
            </w:r>
          </w:p>
        </w:tc>
      </w:tr>
      <w:tr w:rsidR="00AB5DB3" w14:paraId="6BA6B5C8" w14:textId="77777777">
        <w:trPr>
          <w:trHeight w:val="863"/>
        </w:trPr>
        <w:tc>
          <w:tcPr>
            <w:tcW w:w="3128" w:type="dxa"/>
          </w:tcPr>
          <w:p w14:paraId="64757EBC" w14:textId="77777777" w:rsidR="00AB5DB3" w:rsidRDefault="00000000">
            <w:pPr>
              <w:pStyle w:val="TableParagraph"/>
              <w:tabs>
                <w:tab w:val="left" w:pos="1463"/>
                <w:tab w:val="left" w:pos="2885"/>
              </w:tabs>
              <w:spacing w:before="13"/>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0A8BD98D" w14:textId="77777777" w:rsidR="00AB5DB3" w:rsidRDefault="00000000">
            <w:pPr>
              <w:pStyle w:val="TableParagraph"/>
              <w:spacing w:before="41"/>
              <w:ind w:left="16"/>
              <w:rPr>
                <w:b/>
                <w:sz w:val="24"/>
              </w:rPr>
            </w:pPr>
            <w:r>
              <w:rPr>
                <w:b/>
                <w:spacing w:val="-2"/>
                <w:sz w:val="24"/>
              </w:rPr>
              <w:t>provedbu</w:t>
            </w:r>
          </w:p>
        </w:tc>
        <w:tc>
          <w:tcPr>
            <w:tcW w:w="6666" w:type="dxa"/>
          </w:tcPr>
          <w:p w14:paraId="3225B53D" w14:textId="77777777" w:rsidR="00AB5DB3" w:rsidRDefault="00000000">
            <w:pPr>
              <w:pStyle w:val="TableParagraph"/>
              <w:spacing w:before="13"/>
              <w:ind w:left="16"/>
              <w:rPr>
                <w:sz w:val="24"/>
              </w:rPr>
            </w:pPr>
            <w:r>
              <w:rPr>
                <w:sz w:val="24"/>
              </w:rPr>
              <w:t xml:space="preserve">0,00 </w:t>
            </w:r>
            <w:r>
              <w:rPr>
                <w:spacing w:val="-5"/>
                <w:sz w:val="24"/>
              </w:rPr>
              <w:t>EUR</w:t>
            </w:r>
          </w:p>
        </w:tc>
      </w:tr>
      <w:tr w:rsidR="00AB5DB3" w14:paraId="0CFF4D9C" w14:textId="77777777">
        <w:trPr>
          <w:trHeight w:val="549"/>
        </w:trPr>
        <w:tc>
          <w:tcPr>
            <w:tcW w:w="3128" w:type="dxa"/>
          </w:tcPr>
          <w:p w14:paraId="7598A493" w14:textId="77777777" w:rsidR="00AB5DB3" w:rsidRDefault="00000000">
            <w:pPr>
              <w:pStyle w:val="TableParagraph"/>
              <w:spacing w:before="15"/>
              <w:ind w:left="16"/>
              <w:rPr>
                <w:b/>
                <w:sz w:val="24"/>
              </w:rPr>
            </w:pPr>
            <w:r>
              <w:rPr>
                <w:b/>
                <w:sz w:val="24"/>
              </w:rPr>
              <w:t>Pokazatelj</w:t>
            </w:r>
            <w:r>
              <w:rPr>
                <w:b/>
                <w:spacing w:val="-5"/>
                <w:sz w:val="24"/>
              </w:rPr>
              <w:t xml:space="preserve"> </w:t>
            </w:r>
            <w:r>
              <w:rPr>
                <w:b/>
                <w:spacing w:val="-2"/>
                <w:sz w:val="24"/>
              </w:rPr>
              <w:t>rezultata</w:t>
            </w:r>
          </w:p>
        </w:tc>
        <w:tc>
          <w:tcPr>
            <w:tcW w:w="6666" w:type="dxa"/>
          </w:tcPr>
          <w:p w14:paraId="7BEEA365" w14:textId="77777777" w:rsidR="00AB5DB3" w:rsidRDefault="00000000">
            <w:pPr>
              <w:pStyle w:val="TableParagraph"/>
              <w:spacing w:before="15"/>
              <w:ind w:left="16"/>
              <w:rPr>
                <w:sz w:val="24"/>
              </w:rPr>
            </w:pPr>
            <w:r>
              <w:rPr>
                <w:sz w:val="24"/>
              </w:rPr>
              <w:t>Održana</w:t>
            </w:r>
            <w:r>
              <w:rPr>
                <w:spacing w:val="-4"/>
                <w:sz w:val="24"/>
              </w:rPr>
              <w:t xml:space="preserve"> </w:t>
            </w:r>
            <w:r>
              <w:rPr>
                <w:sz w:val="24"/>
              </w:rPr>
              <w:t>akademska godina</w:t>
            </w:r>
            <w:r>
              <w:rPr>
                <w:spacing w:val="-2"/>
                <w:sz w:val="24"/>
              </w:rPr>
              <w:t xml:space="preserve"> </w:t>
            </w:r>
            <w:r>
              <w:rPr>
                <w:sz w:val="24"/>
              </w:rPr>
              <w:t>za</w:t>
            </w:r>
            <w:r>
              <w:rPr>
                <w:spacing w:val="-1"/>
                <w:sz w:val="24"/>
              </w:rPr>
              <w:t xml:space="preserve"> </w:t>
            </w:r>
            <w:r>
              <w:rPr>
                <w:spacing w:val="-2"/>
                <w:sz w:val="24"/>
              </w:rPr>
              <w:t>studente</w:t>
            </w:r>
          </w:p>
        </w:tc>
      </w:tr>
      <w:tr w:rsidR="00AB5DB3" w14:paraId="3A86EDB6" w14:textId="77777777">
        <w:trPr>
          <w:trHeight w:val="863"/>
        </w:trPr>
        <w:tc>
          <w:tcPr>
            <w:tcW w:w="3128" w:type="dxa"/>
          </w:tcPr>
          <w:p w14:paraId="39510D26" w14:textId="77777777" w:rsidR="00AB5DB3" w:rsidRDefault="00000000">
            <w:pPr>
              <w:pStyle w:val="TableParagraph"/>
              <w:spacing w:before="14"/>
              <w:ind w:left="16"/>
              <w:rPr>
                <w:b/>
                <w:sz w:val="24"/>
              </w:rPr>
            </w:pPr>
            <w:r>
              <w:rPr>
                <w:b/>
                <w:spacing w:val="-2"/>
                <w:sz w:val="24"/>
              </w:rPr>
              <w:t>Obrazloženje</w:t>
            </w:r>
          </w:p>
        </w:tc>
        <w:tc>
          <w:tcPr>
            <w:tcW w:w="6666" w:type="dxa"/>
          </w:tcPr>
          <w:p w14:paraId="75723C79" w14:textId="77777777" w:rsidR="00AB5DB3" w:rsidRDefault="00000000">
            <w:pPr>
              <w:pStyle w:val="TableParagraph"/>
              <w:spacing w:before="14" w:line="276" w:lineRule="auto"/>
              <w:ind w:left="16"/>
              <w:rPr>
                <w:sz w:val="24"/>
              </w:rPr>
            </w:pPr>
            <w:r>
              <w:rPr>
                <w:sz w:val="24"/>
              </w:rPr>
              <w:t>Osigurana</w:t>
            </w:r>
            <w:r>
              <w:rPr>
                <w:spacing w:val="80"/>
                <w:sz w:val="24"/>
              </w:rPr>
              <w:t xml:space="preserve"> </w:t>
            </w:r>
            <w:r>
              <w:rPr>
                <w:sz w:val="24"/>
              </w:rPr>
              <w:t>sredstva</w:t>
            </w:r>
            <w:r>
              <w:rPr>
                <w:spacing w:val="80"/>
                <w:sz w:val="24"/>
              </w:rPr>
              <w:t xml:space="preserve"> </w:t>
            </w:r>
            <w:r>
              <w:rPr>
                <w:sz w:val="24"/>
              </w:rPr>
              <w:t>su</w:t>
            </w:r>
            <w:r>
              <w:rPr>
                <w:spacing w:val="80"/>
                <w:sz w:val="24"/>
              </w:rPr>
              <w:t xml:space="preserve"> </w:t>
            </w:r>
            <w:r>
              <w:rPr>
                <w:sz w:val="24"/>
              </w:rPr>
              <w:t>utrošena</w:t>
            </w:r>
            <w:r>
              <w:rPr>
                <w:spacing w:val="80"/>
                <w:sz w:val="24"/>
              </w:rPr>
              <w:t xml:space="preserve"> </w:t>
            </w:r>
            <w:r>
              <w:rPr>
                <w:sz w:val="24"/>
              </w:rPr>
              <w:t>na</w:t>
            </w:r>
            <w:r>
              <w:rPr>
                <w:spacing w:val="80"/>
                <w:sz w:val="24"/>
              </w:rPr>
              <w:t xml:space="preserve"> </w:t>
            </w:r>
            <w:r>
              <w:rPr>
                <w:sz w:val="24"/>
              </w:rPr>
              <w:t>financiranje</w:t>
            </w:r>
            <w:r>
              <w:rPr>
                <w:spacing w:val="80"/>
                <w:sz w:val="24"/>
              </w:rPr>
              <w:t xml:space="preserve"> </w:t>
            </w:r>
            <w:r>
              <w:rPr>
                <w:sz w:val="24"/>
              </w:rPr>
              <w:t>VUŠ-u</w:t>
            </w:r>
            <w:r>
              <w:rPr>
                <w:spacing w:val="80"/>
                <w:sz w:val="24"/>
              </w:rPr>
              <w:t xml:space="preserve"> </w:t>
            </w:r>
            <w:r>
              <w:rPr>
                <w:sz w:val="24"/>
              </w:rPr>
              <w:t>nabave potrebne za osiguranje preduvjeta za izvođenje programa studija.</w:t>
            </w:r>
          </w:p>
        </w:tc>
      </w:tr>
    </w:tbl>
    <w:p w14:paraId="655A2D6A" w14:textId="77777777" w:rsidR="00AB5DB3" w:rsidRDefault="00AB5DB3">
      <w:pPr>
        <w:pStyle w:val="Tijeloteksta"/>
        <w:rPr>
          <w:b/>
          <w:sz w:val="20"/>
        </w:rPr>
      </w:pPr>
    </w:p>
    <w:p w14:paraId="4F8D3497" w14:textId="77777777" w:rsidR="00AB5DB3" w:rsidRDefault="00AB5DB3">
      <w:pPr>
        <w:pStyle w:val="Tijeloteksta"/>
        <w:spacing w:before="77"/>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4045D30B" w14:textId="77777777">
        <w:trPr>
          <w:trHeight w:val="518"/>
        </w:trPr>
        <w:tc>
          <w:tcPr>
            <w:tcW w:w="3119" w:type="dxa"/>
          </w:tcPr>
          <w:p w14:paraId="77277312" w14:textId="77777777" w:rsidR="00AB5DB3" w:rsidRDefault="00000000">
            <w:pPr>
              <w:pStyle w:val="TableParagraph"/>
              <w:spacing w:line="275" w:lineRule="exact"/>
              <w:ind w:left="108"/>
              <w:rPr>
                <w:b/>
                <w:sz w:val="24"/>
              </w:rPr>
            </w:pPr>
            <w:r>
              <w:rPr>
                <w:b/>
                <w:sz w:val="24"/>
              </w:rPr>
              <w:t>NAZIV</w:t>
            </w:r>
            <w:r>
              <w:rPr>
                <w:b/>
                <w:spacing w:val="-4"/>
                <w:sz w:val="24"/>
              </w:rPr>
              <w:t xml:space="preserve"> </w:t>
            </w:r>
            <w:r>
              <w:rPr>
                <w:b/>
                <w:spacing w:val="-2"/>
                <w:sz w:val="24"/>
              </w:rPr>
              <w:t>PROGRAMA</w:t>
            </w:r>
          </w:p>
        </w:tc>
        <w:tc>
          <w:tcPr>
            <w:tcW w:w="6666" w:type="dxa"/>
          </w:tcPr>
          <w:p w14:paraId="3F768129" w14:textId="77777777" w:rsidR="00AB5DB3" w:rsidRDefault="00000000">
            <w:pPr>
              <w:pStyle w:val="TableParagraph"/>
              <w:spacing w:line="275" w:lineRule="exact"/>
              <w:ind w:left="109"/>
              <w:rPr>
                <w:b/>
                <w:sz w:val="24"/>
              </w:rPr>
            </w:pPr>
            <w:r>
              <w:rPr>
                <w:b/>
                <w:sz w:val="24"/>
              </w:rPr>
              <w:t>1058</w:t>
            </w:r>
            <w:r>
              <w:rPr>
                <w:b/>
                <w:spacing w:val="-2"/>
                <w:sz w:val="24"/>
              </w:rPr>
              <w:t xml:space="preserve"> </w:t>
            </w:r>
            <w:r>
              <w:rPr>
                <w:b/>
                <w:sz w:val="24"/>
              </w:rPr>
              <w:t>ENERGETSKA</w:t>
            </w:r>
            <w:r>
              <w:rPr>
                <w:b/>
                <w:spacing w:val="-2"/>
                <w:sz w:val="24"/>
              </w:rPr>
              <w:t xml:space="preserve"> UČINKOVITOST</w:t>
            </w:r>
          </w:p>
        </w:tc>
      </w:tr>
      <w:tr w:rsidR="00AB5DB3" w14:paraId="18950EC1" w14:textId="77777777">
        <w:trPr>
          <w:trHeight w:val="515"/>
        </w:trPr>
        <w:tc>
          <w:tcPr>
            <w:tcW w:w="3119" w:type="dxa"/>
          </w:tcPr>
          <w:p w14:paraId="51BE1BF8" w14:textId="77777777" w:rsidR="00AB5DB3" w:rsidRDefault="00000000">
            <w:pPr>
              <w:pStyle w:val="TableParagraph"/>
              <w:spacing w:line="275" w:lineRule="exact"/>
              <w:ind w:left="108"/>
              <w:rPr>
                <w:b/>
                <w:sz w:val="24"/>
              </w:rPr>
            </w:pPr>
            <w:r>
              <w:rPr>
                <w:b/>
                <w:sz w:val="24"/>
              </w:rPr>
              <w:t>Funkcijska</w:t>
            </w:r>
            <w:r>
              <w:rPr>
                <w:b/>
                <w:spacing w:val="-5"/>
                <w:sz w:val="24"/>
              </w:rPr>
              <w:t xml:space="preserve"> </w:t>
            </w:r>
            <w:r>
              <w:rPr>
                <w:b/>
                <w:spacing w:val="-2"/>
                <w:sz w:val="24"/>
              </w:rPr>
              <w:t>oznaka</w:t>
            </w:r>
          </w:p>
        </w:tc>
        <w:tc>
          <w:tcPr>
            <w:tcW w:w="6666" w:type="dxa"/>
          </w:tcPr>
          <w:p w14:paraId="0543E42C" w14:textId="77777777" w:rsidR="00AB5DB3" w:rsidRDefault="00000000">
            <w:pPr>
              <w:pStyle w:val="TableParagraph"/>
              <w:spacing w:line="275" w:lineRule="exact"/>
              <w:ind w:left="109"/>
              <w:rPr>
                <w:b/>
                <w:sz w:val="24"/>
              </w:rPr>
            </w:pPr>
            <w:r>
              <w:rPr>
                <w:b/>
                <w:sz w:val="24"/>
              </w:rPr>
              <w:t>0620</w:t>
            </w:r>
            <w:r>
              <w:rPr>
                <w:b/>
                <w:spacing w:val="-1"/>
                <w:sz w:val="24"/>
              </w:rPr>
              <w:t xml:space="preserve"> </w:t>
            </w:r>
            <w:r>
              <w:rPr>
                <w:b/>
                <w:sz w:val="24"/>
              </w:rPr>
              <w:t>Razvoj</w:t>
            </w:r>
            <w:r>
              <w:rPr>
                <w:b/>
                <w:spacing w:val="-1"/>
                <w:sz w:val="24"/>
              </w:rPr>
              <w:t xml:space="preserve"> </w:t>
            </w:r>
            <w:r>
              <w:rPr>
                <w:b/>
                <w:spacing w:val="-2"/>
                <w:sz w:val="24"/>
              </w:rPr>
              <w:t>zajednice</w:t>
            </w:r>
          </w:p>
        </w:tc>
      </w:tr>
      <w:tr w:rsidR="00AB5DB3" w14:paraId="69A754FB" w14:textId="77777777">
        <w:trPr>
          <w:trHeight w:val="1670"/>
        </w:trPr>
        <w:tc>
          <w:tcPr>
            <w:tcW w:w="3119" w:type="dxa"/>
          </w:tcPr>
          <w:p w14:paraId="2963C061" w14:textId="77777777" w:rsidR="00AB5DB3" w:rsidRDefault="00AB5DB3">
            <w:pPr>
              <w:pStyle w:val="TableParagraph"/>
              <w:rPr>
                <w:b/>
                <w:sz w:val="24"/>
              </w:rPr>
            </w:pPr>
          </w:p>
          <w:p w14:paraId="72D820E7" w14:textId="77777777" w:rsidR="00AB5DB3" w:rsidRDefault="00AB5DB3">
            <w:pPr>
              <w:pStyle w:val="TableParagraph"/>
              <w:spacing w:before="25"/>
              <w:rPr>
                <w:b/>
                <w:sz w:val="24"/>
              </w:rPr>
            </w:pPr>
          </w:p>
          <w:p w14:paraId="68732BB0" w14:textId="77777777" w:rsidR="00AB5DB3" w:rsidRDefault="00000000">
            <w:pPr>
              <w:pStyle w:val="TableParagraph"/>
              <w:ind w:left="108"/>
              <w:rPr>
                <w:b/>
                <w:sz w:val="24"/>
              </w:rPr>
            </w:pPr>
            <w:r>
              <w:rPr>
                <w:b/>
                <w:sz w:val="24"/>
              </w:rPr>
              <w:t>Regulatorni</w:t>
            </w:r>
            <w:r>
              <w:rPr>
                <w:b/>
                <w:spacing w:val="-5"/>
                <w:sz w:val="24"/>
              </w:rPr>
              <w:t xml:space="preserve"> </w:t>
            </w:r>
            <w:r>
              <w:rPr>
                <w:b/>
                <w:spacing w:val="-4"/>
                <w:sz w:val="24"/>
              </w:rPr>
              <w:t>okvir</w:t>
            </w:r>
          </w:p>
        </w:tc>
        <w:tc>
          <w:tcPr>
            <w:tcW w:w="6666" w:type="dxa"/>
          </w:tcPr>
          <w:p w14:paraId="255FDCD3" w14:textId="77777777" w:rsidR="00AB5DB3" w:rsidRDefault="00000000">
            <w:pPr>
              <w:pStyle w:val="TableParagraph"/>
              <w:spacing w:before="1" w:line="276" w:lineRule="auto"/>
              <w:ind w:left="109" w:right="97"/>
              <w:jc w:val="both"/>
              <w:rPr>
                <w:sz w:val="24"/>
              </w:rPr>
            </w:pPr>
            <w:r>
              <w:rPr>
                <w:sz w:val="24"/>
              </w:rPr>
              <w:t>Zakon o gradnji (NN br. 153/13, 20/17, 39/19, 125/19 i 145/24), Zakon</w:t>
            </w:r>
            <w:r>
              <w:rPr>
                <w:spacing w:val="80"/>
                <w:sz w:val="24"/>
              </w:rPr>
              <w:t xml:space="preserve">   </w:t>
            </w:r>
            <w:r>
              <w:rPr>
                <w:sz w:val="24"/>
              </w:rPr>
              <w:t>o</w:t>
            </w:r>
            <w:r>
              <w:rPr>
                <w:spacing w:val="80"/>
                <w:sz w:val="24"/>
              </w:rPr>
              <w:t xml:space="preserve">   </w:t>
            </w:r>
            <w:r>
              <w:rPr>
                <w:sz w:val="24"/>
              </w:rPr>
              <w:t>energetskoj</w:t>
            </w:r>
            <w:r>
              <w:rPr>
                <w:spacing w:val="80"/>
                <w:sz w:val="24"/>
              </w:rPr>
              <w:t xml:space="preserve">   </w:t>
            </w:r>
            <w:r>
              <w:rPr>
                <w:sz w:val="24"/>
              </w:rPr>
              <w:t>učinkovitosti</w:t>
            </w:r>
            <w:r>
              <w:rPr>
                <w:spacing w:val="80"/>
                <w:sz w:val="24"/>
              </w:rPr>
              <w:t xml:space="preserve">   </w:t>
            </w:r>
            <w:r>
              <w:rPr>
                <w:sz w:val="24"/>
              </w:rPr>
              <w:t>(NN</w:t>
            </w:r>
            <w:r>
              <w:rPr>
                <w:spacing w:val="80"/>
                <w:sz w:val="24"/>
              </w:rPr>
              <w:t xml:space="preserve">   </w:t>
            </w:r>
            <w:r>
              <w:rPr>
                <w:sz w:val="24"/>
              </w:rPr>
              <w:t xml:space="preserve">br. </w:t>
            </w:r>
            <w:hyperlink r:id="rId19">
              <w:r w:rsidR="00AB5DB3">
                <w:rPr>
                  <w:sz w:val="24"/>
                </w:rPr>
                <w:t>127/14,</w:t>
              </w:r>
            </w:hyperlink>
            <w:r>
              <w:rPr>
                <w:sz w:val="24"/>
              </w:rPr>
              <w:t xml:space="preserve"> </w:t>
            </w:r>
            <w:hyperlink r:id="rId20">
              <w:r w:rsidR="00AB5DB3">
                <w:rPr>
                  <w:sz w:val="24"/>
                </w:rPr>
                <w:t>116/18,</w:t>
              </w:r>
            </w:hyperlink>
            <w:r>
              <w:rPr>
                <w:sz w:val="24"/>
              </w:rPr>
              <w:t xml:space="preserve"> </w:t>
            </w:r>
            <w:hyperlink r:id="rId21">
              <w:r w:rsidR="00AB5DB3">
                <w:rPr>
                  <w:sz w:val="24"/>
                </w:rPr>
                <w:t>25/20,</w:t>
              </w:r>
            </w:hyperlink>
            <w:r>
              <w:rPr>
                <w:sz w:val="24"/>
              </w:rPr>
              <w:t xml:space="preserve"> </w:t>
            </w:r>
            <w:hyperlink r:id="rId22">
              <w:r w:rsidR="00AB5DB3">
                <w:rPr>
                  <w:sz w:val="24"/>
                </w:rPr>
                <w:t>41/21)</w:t>
              </w:r>
            </w:hyperlink>
          </w:p>
        </w:tc>
      </w:tr>
      <w:tr w:rsidR="00AB5DB3" w14:paraId="3E19C817" w14:textId="77777777">
        <w:trPr>
          <w:trHeight w:val="518"/>
        </w:trPr>
        <w:tc>
          <w:tcPr>
            <w:tcW w:w="3119" w:type="dxa"/>
          </w:tcPr>
          <w:p w14:paraId="53740237"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666" w:type="dxa"/>
          </w:tcPr>
          <w:p w14:paraId="2485DA70" w14:textId="77777777" w:rsidR="00AB5DB3" w:rsidRDefault="00000000">
            <w:pPr>
              <w:pStyle w:val="TableParagraph"/>
              <w:spacing w:line="275" w:lineRule="exact"/>
              <w:ind w:left="109"/>
              <w:rPr>
                <w:b/>
                <w:sz w:val="24"/>
              </w:rPr>
            </w:pPr>
            <w:r>
              <w:rPr>
                <w:b/>
                <w:sz w:val="24"/>
              </w:rPr>
              <w:t>Energetski</w:t>
            </w:r>
            <w:r>
              <w:rPr>
                <w:b/>
                <w:spacing w:val="-3"/>
                <w:sz w:val="24"/>
              </w:rPr>
              <w:t xml:space="preserve"> </w:t>
            </w:r>
            <w:r>
              <w:rPr>
                <w:b/>
                <w:sz w:val="24"/>
              </w:rPr>
              <w:t>pregledi</w:t>
            </w:r>
            <w:r>
              <w:rPr>
                <w:b/>
                <w:spacing w:val="-2"/>
                <w:sz w:val="24"/>
              </w:rPr>
              <w:t xml:space="preserve"> </w:t>
            </w:r>
            <w:r>
              <w:rPr>
                <w:b/>
                <w:sz w:val="24"/>
              </w:rPr>
              <w:t>i</w:t>
            </w:r>
            <w:r>
              <w:rPr>
                <w:b/>
                <w:spacing w:val="-2"/>
                <w:sz w:val="24"/>
              </w:rPr>
              <w:t xml:space="preserve"> </w:t>
            </w:r>
            <w:r>
              <w:rPr>
                <w:b/>
                <w:sz w:val="24"/>
              </w:rPr>
              <w:t>certificiranje</w:t>
            </w:r>
            <w:r>
              <w:rPr>
                <w:b/>
                <w:spacing w:val="-2"/>
                <w:sz w:val="24"/>
              </w:rPr>
              <w:t xml:space="preserve"> zgrada</w:t>
            </w:r>
          </w:p>
        </w:tc>
      </w:tr>
      <w:tr w:rsidR="00AB5DB3" w14:paraId="1680D8A8" w14:textId="77777777">
        <w:trPr>
          <w:trHeight w:val="517"/>
        </w:trPr>
        <w:tc>
          <w:tcPr>
            <w:tcW w:w="3119" w:type="dxa"/>
          </w:tcPr>
          <w:p w14:paraId="7E1DE62E" w14:textId="77777777" w:rsidR="00AB5DB3" w:rsidRDefault="00000000">
            <w:pPr>
              <w:pStyle w:val="TableParagraph"/>
              <w:spacing w:line="275" w:lineRule="exact"/>
              <w:ind w:left="108"/>
              <w:rPr>
                <w:b/>
                <w:sz w:val="24"/>
              </w:rPr>
            </w:pPr>
            <w:r>
              <w:rPr>
                <w:b/>
                <w:sz w:val="24"/>
              </w:rPr>
              <w:t>Naziv</w:t>
            </w:r>
            <w:r>
              <w:rPr>
                <w:b/>
                <w:spacing w:val="-2"/>
                <w:sz w:val="24"/>
              </w:rPr>
              <w:t xml:space="preserve"> aktivnosti/projekta</w:t>
            </w:r>
          </w:p>
        </w:tc>
        <w:tc>
          <w:tcPr>
            <w:tcW w:w="6666" w:type="dxa"/>
          </w:tcPr>
          <w:p w14:paraId="5C146C05" w14:textId="77777777" w:rsidR="00AB5DB3" w:rsidRDefault="00000000">
            <w:pPr>
              <w:pStyle w:val="TableParagraph"/>
              <w:spacing w:line="275" w:lineRule="exact"/>
              <w:ind w:left="109"/>
              <w:rPr>
                <w:sz w:val="24"/>
              </w:rPr>
            </w:pPr>
            <w:r>
              <w:rPr>
                <w:sz w:val="24"/>
              </w:rPr>
              <w:t>Energetski</w:t>
            </w:r>
            <w:r>
              <w:rPr>
                <w:spacing w:val="-2"/>
                <w:sz w:val="24"/>
              </w:rPr>
              <w:t xml:space="preserve"> </w:t>
            </w:r>
            <w:r>
              <w:rPr>
                <w:sz w:val="24"/>
              </w:rPr>
              <w:t>pregledi</w:t>
            </w:r>
            <w:r>
              <w:rPr>
                <w:spacing w:val="-2"/>
                <w:sz w:val="24"/>
              </w:rPr>
              <w:t xml:space="preserve"> </w:t>
            </w:r>
            <w:r>
              <w:rPr>
                <w:sz w:val="24"/>
              </w:rPr>
              <w:t>i</w:t>
            </w:r>
            <w:r>
              <w:rPr>
                <w:spacing w:val="-2"/>
                <w:sz w:val="24"/>
              </w:rPr>
              <w:t xml:space="preserve"> </w:t>
            </w:r>
            <w:r>
              <w:rPr>
                <w:sz w:val="24"/>
              </w:rPr>
              <w:t>certificiranje</w:t>
            </w:r>
            <w:r>
              <w:rPr>
                <w:spacing w:val="-2"/>
                <w:sz w:val="24"/>
              </w:rPr>
              <w:t xml:space="preserve"> zgrada</w:t>
            </w:r>
          </w:p>
        </w:tc>
      </w:tr>
      <w:tr w:rsidR="00AB5DB3" w14:paraId="5929FB27" w14:textId="77777777">
        <w:trPr>
          <w:trHeight w:val="3055"/>
        </w:trPr>
        <w:tc>
          <w:tcPr>
            <w:tcW w:w="3119" w:type="dxa"/>
          </w:tcPr>
          <w:p w14:paraId="68045A87" w14:textId="77777777" w:rsidR="00AB5DB3" w:rsidRDefault="00AB5DB3">
            <w:pPr>
              <w:pStyle w:val="TableParagraph"/>
              <w:rPr>
                <w:b/>
                <w:sz w:val="24"/>
              </w:rPr>
            </w:pPr>
          </w:p>
          <w:p w14:paraId="0A11E169" w14:textId="77777777" w:rsidR="00AB5DB3" w:rsidRDefault="00AB5DB3">
            <w:pPr>
              <w:pStyle w:val="TableParagraph"/>
              <w:rPr>
                <w:b/>
                <w:sz w:val="24"/>
              </w:rPr>
            </w:pPr>
          </w:p>
          <w:p w14:paraId="6B012FFD" w14:textId="77777777" w:rsidR="00AB5DB3" w:rsidRDefault="00AB5DB3">
            <w:pPr>
              <w:pStyle w:val="TableParagraph"/>
              <w:rPr>
                <w:b/>
                <w:sz w:val="24"/>
              </w:rPr>
            </w:pPr>
          </w:p>
          <w:p w14:paraId="279AFB9E" w14:textId="77777777" w:rsidR="00AB5DB3" w:rsidRDefault="00AB5DB3">
            <w:pPr>
              <w:pStyle w:val="TableParagraph"/>
              <w:spacing w:before="164"/>
              <w:rPr>
                <w:b/>
                <w:sz w:val="24"/>
              </w:rPr>
            </w:pPr>
          </w:p>
          <w:p w14:paraId="7FB395DD" w14:textId="77777777" w:rsidR="00AB5DB3" w:rsidRDefault="00000000">
            <w:pPr>
              <w:pStyle w:val="TableParagraph"/>
              <w:ind w:left="108"/>
              <w:rPr>
                <w:b/>
                <w:sz w:val="24"/>
              </w:rPr>
            </w:pPr>
            <w:r>
              <w:rPr>
                <w:b/>
                <w:sz w:val="24"/>
              </w:rPr>
              <w:t>Ciljevi</w:t>
            </w:r>
            <w:r>
              <w:rPr>
                <w:b/>
                <w:spacing w:val="-2"/>
                <w:sz w:val="24"/>
              </w:rPr>
              <w:t xml:space="preserve"> programa</w:t>
            </w:r>
          </w:p>
        </w:tc>
        <w:tc>
          <w:tcPr>
            <w:tcW w:w="6666" w:type="dxa"/>
          </w:tcPr>
          <w:p w14:paraId="27894BB4" w14:textId="77777777" w:rsidR="00AB5DB3" w:rsidRDefault="00000000">
            <w:pPr>
              <w:pStyle w:val="TableParagraph"/>
              <w:spacing w:line="276" w:lineRule="auto"/>
              <w:ind w:left="109" w:right="96"/>
              <w:jc w:val="both"/>
              <w:rPr>
                <w:sz w:val="24"/>
              </w:rPr>
            </w:pPr>
            <w:r>
              <w:rPr>
                <w:sz w:val="24"/>
              </w:rPr>
              <w:t>Energetsko certificiranje zgrada u vlasništvu Grada Šibenika u svrhu izdavanja energetskog certifikata a koje uključuje energetski pregled</w:t>
            </w:r>
            <w:r>
              <w:rPr>
                <w:spacing w:val="-15"/>
                <w:sz w:val="24"/>
              </w:rPr>
              <w:t xml:space="preserve"> </w:t>
            </w:r>
            <w:r>
              <w:rPr>
                <w:sz w:val="24"/>
              </w:rPr>
              <w:t>zgrade,</w:t>
            </w:r>
            <w:r>
              <w:rPr>
                <w:spacing w:val="-15"/>
                <w:sz w:val="24"/>
              </w:rPr>
              <w:t xml:space="preserve"> </w:t>
            </w:r>
            <w:r>
              <w:rPr>
                <w:sz w:val="24"/>
              </w:rPr>
              <w:t>potrebne</w:t>
            </w:r>
            <w:r>
              <w:rPr>
                <w:spacing w:val="-15"/>
                <w:sz w:val="24"/>
              </w:rPr>
              <w:t xml:space="preserve"> </w:t>
            </w:r>
            <w:r>
              <w:rPr>
                <w:sz w:val="24"/>
              </w:rPr>
              <w:t>proračune</w:t>
            </w:r>
            <w:r>
              <w:rPr>
                <w:spacing w:val="-15"/>
                <w:sz w:val="24"/>
              </w:rPr>
              <w:t xml:space="preserve"> </w:t>
            </w:r>
            <w:r>
              <w:rPr>
                <w:sz w:val="24"/>
              </w:rPr>
              <w:t>za</w:t>
            </w:r>
            <w:r>
              <w:rPr>
                <w:spacing w:val="-15"/>
                <w:sz w:val="24"/>
              </w:rPr>
              <w:t xml:space="preserve"> </w:t>
            </w:r>
            <w:r>
              <w:rPr>
                <w:sz w:val="24"/>
              </w:rPr>
              <w:t>referentne</w:t>
            </w:r>
            <w:r>
              <w:rPr>
                <w:spacing w:val="-15"/>
                <w:sz w:val="24"/>
              </w:rPr>
              <w:t xml:space="preserve"> </w:t>
            </w:r>
            <w:r>
              <w:rPr>
                <w:sz w:val="24"/>
              </w:rPr>
              <w:t>klimatske</w:t>
            </w:r>
            <w:r>
              <w:rPr>
                <w:spacing w:val="-15"/>
                <w:sz w:val="24"/>
              </w:rPr>
              <w:t xml:space="preserve"> </w:t>
            </w:r>
            <w:r>
              <w:rPr>
                <w:sz w:val="24"/>
              </w:rPr>
              <w:t xml:space="preserve">podatke za iskazivanje specifične godišnje potrebne toplinske energije za grijanje, specifične godišnje potrebne toplinske energije za hlađenje, specifične godišnje isporučene energije, specifične godišnje primarne energije, specifične godišnje emisije CO2, određivanje energetskog razreda zgrade i izradu energetskog </w:t>
            </w:r>
            <w:r>
              <w:rPr>
                <w:spacing w:val="-2"/>
                <w:sz w:val="24"/>
              </w:rPr>
              <w:t>certifikata.</w:t>
            </w:r>
          </w:p>
        </w:tc>
      </w:tr>
      <w:tr w:rsidR="00AB5DB3" w14:paraId="450E304D" w14:textId="77777777">
        <w:trPr>
          <w:trHeight w:val="834"/>
        </w:trPr>
        <w:tc>
          <w:tcPr>
            <w:tcW w:w="3119" w:type="dxa"/>
          </w:tcPr>
          <w:p w14:paraId="3A94DAF0" w14:textId="77777777" w:rsidR="00AB5DB3" w:rsidRDefault="00000000">
            <w:pPr>
              <w:pStyle w:val="TableParagraph"/>
              <w:tabs>
                <w:tab w:val="left" w:pos="1528"/>
                <w:tab w:val="left" w:pos="2785"/>
              </w:tabs>
              <w:spacing w:line="278" w:lineRule="auto"/>
              <w:ind w:left="108" w:right="9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7BA005DF" w14:textId="77777777" w:rsidR="00AB5DB3" w:rsidRDefault="00000000">
            <w:pPr>
              <w:pStyle w:val="TableParagraph"/>
              <w:spacing w:line="275" w:lineRule="exact"/>
              <w:ind w:left="109"/>
              <w:rPr>
                <w:sz w:val="24"/>
              </w:rPr>
            </w:pPr>
            <w:r>
              <w:rPr>
                <w:sz w:val="24"/>
              </w:rPr>
              <w:t xml:space="preserve">30.000,00 </w:t>
            </w:r>
            <w:r>
              <w:rPr>
                <w:spacing w:val="-5"/>
                <w:sz w:val="24"/>
              </w:rPr>
              <w:t>EUR</w:t>
            </w:r>
          </w:p>
        </w:tc>
      </w:tr>
    </w:tbl>
    <w:p w14:paraId="4C5FD037" w14:textId="77777777" w:rsidR="00AB5DB3" w:rsidRDefault="00AB5DB3">
      <w:pPr>
        <w:pStyle w:val="TableParagraph"/>
        <w:spacing w:line="275" w:lineRule="exact"/>
        <w:rPr>
          <w:sz w:val="24"/>
        </w:rPr>
        <w:sectPr w:rsidR="00AB5DB3">
          <w:type w:val="continuous"/>
          <w:pgSz w:w="12240" w:h="15840"/>
          <w:pgMar w:top="1400" w:right="720" w:bottom="1200"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2CA089CD" w14:textId="77777777">
        <w:trPr>
          <w:trHeight w:val="835"/>
        </w:trPr>
        <w:tc>
          <w:tcPr>
            <w:tcW w:w="3119" w:type="dxa"/>
          </w:tcPr>
          <w:p w14:paraId="12C3AA72" w14:textId="77777777" w:rsidR="00AB5DB3" w:rsidRDefault="00000000">
            <w:pPr>
              <w:pStyle w:val="TableParagraph"/>
              <w:tabs>
                <w:tab w:val="left" w:pos="1459"/>
                <w:tab w:val="left" w:pos="2785"/>
              </w:tabs>
              <w:spacing w:before="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776E906E" w14:textId="77777777" w:rsidR="00AB5DB3" w:rsidRDefault="00000000">
            <w:pPr>
              <w:pStyle w:val="TableParagraph"/>
              <w:spacing w:before="41"/>
              <w:ind w:left="108"/>
              <w:rPr>
                <w:b/>
                <w:sz w:val="24"/>
              </w:rPr>
            </w:pPr>
            <w:r>
              <w:rPr>
                <w:b/>
                <w:spacing w:val="-2"/>
                <w:sz w:val="24"/>
              </w:rPr>
              <w:t>provedbu</w:t>
            </w:r>
          </w:p>
        </w:tc>
        <w:tc>
          <w:tcPr>
            <w:tcW w:w="6666" w:type="dxa"/>
          </w:tcPr>
          <w:p w14:paraId="67A7D4EE" w14:textId="77777777" w:rsidR="00AB5DB3" w:rsidRDefault="00000000">
            <w:pPr>
              <w:pStyle w:val="TableParagraph"/>
              <w:spacing w:before="1"/>
              <w:ind w:left="109"/>
              <w:rPr>
                <w:sz w:val="24"/>
              </w:rPr>
            </w:pPr>
            <w:r>
              <w:rPr>
                <w:sz w:val="24"/>
              </w:rPr>
              <w:t xml:space="preserve">0,00 </w:t>
            </w:r>
            <w:r>
              <w:rPr>
                <w:spacing w:val="-5"/>
                <w:sz w:val="24"/>
              </w:rPr>
              <w:t>EUR</w:t>
            </w:r>
          </w:p>
        </w:tc>
      </w:tr>
      <w:tr w:rsidR="00AB5DB3" w14:paraId="55395129" w14:textId="77777777">
        <w:trPr>
          <w:trHeight w:val="834"/>
        </w:trPr>
        <w:tc>
          <w:tcPr>
            <w:tcW w:w="3119" w:type="dxa"/>
          </w:tcPr>
          <w:p w14:paraId="25D3410F" w14:textId="77777777" w:rsidR="00AB5DB3" w:rsidRDefault="00000000">
            <w:pPr>
              <w:pStyle w:val="TableParagraph"/>
              <w:spacing w:before="159"/>
              <w:ind w:left="108"/>
              <w:rPr>
                <w:b/>
                <w:sz w:val="24"/>
              </w:rPr>
            </w:pPr>
            <w:r>
              <w:rPr>
                <w:b/>
                <w:sz w:val="24"/>
              </w:rPr>
              <w:t>Pokazatelj</w:t>
            </w:r>
            <w:r>
              <w:rPr>
                <w:b/>
                <w:spacing w:val="-5"/>
                <w:sz w:val="24"/>
              </w:rPr>
              <w:t xml:space="preserve"> </w:t>
            </w:r>
            <w:r>
              <w:rPr>
                <w:b/>
                <w:spacing w:val="-2"/>
                <w:sz w:val="24"/>
              </w:rPr>
              <w:t>rezultata</w:t>
            </w:r>
          </w:p>
        </w:tc>
        <w:tc>
          <w:tcPr>
            <w:tcW w:w="6666" w:type="dxa"/>
          </w:tcPr>
          <w:p w14:paraId="3473B025" w14:textId="77777777" w:rsidR="00AB5DB3" w:rsidRDefault="00000000">
            <w:pPr>
              <w:pStyle w:val="TableParagraph"/>
              <w:spacing w:before="1" w:line="276" w:lineRule="auto"/>
              <w:ind w:left="109" w:right="96"/>
              <w:rPr>
                <w:sz w:val="24"/>
              </w:rPr>
            </w:pPr>
            <w:r>
              <w:rPr>
                <w:sz w:val="24"/>
              </w:rPr>
              <w:t>Izvješće</w:t>
            </w:r>
            <w:r>
              <w:rPr>
                <w:spacing w:val="38"/>
                <w:sz w:val="24"/>
              </w:rPr>
              <w:t xml:space="preserve"> </w:t>
            </w:r>
            <w:r>
              <w:rPr>
                <w:sz w:val="24"/>
              </w:rPr>
              <w:t>o</w:t>
            </w:r>
            <w:r>
              <w:rPr>
                <w:spacing w:val="39"/>
                <w:sz w:val="24"/>
              </w:rPr>
              <w:t xml:space="preserve"> </w:t>
            </w:r>
            <w:r>
              <w:rPr>
                <w:sz w:val="24"/>
              </w:rPr>
              <w:t>energetskom</w:t>
            </w:r>
            <w:r>
              <w:rPr>
                <w:spacing w:val="40"/>
                <w:sz w:val="24"/>
              </w:rPr>
              <w:t xml:space="preserve"> </w:t>
            </w:r>
            <w:r>
              <w:rPr>
                <w:sz w:val="24"/>
              </w:rPr>
              <w:t>pregledu</w:t>
            </w:r>
            <w:r>
              <w:rPr>
                <w:spacing w:val="38"/>
                <w:sz w:val="24"/>
              </w:rPr>
              <w:t xml:space="preserve"> </w:t>
            </w:r>
            <w:r>
              <w:rPr>
                <w:sz w:val="24"/>
              </w:rPr>
              <w:t>zgrade</w:t>
            </w:r>
            <w:r>
              <w:rPr>
                <w:spacing w:val="38"/>
                <w:sz w:val="24"/>
              </w:rPr>
              <w:t xml:space="preserve"> </w:t>
            </w:r>
            <w:r>
              <w:rPr>
                <w:sz w:val="24"/>
              </w:rPr>
              <w:t>i</w:t>
            </w:r>
            <w:r>
              <w:rPr>
                <w:spacing w:val="39"/>
                <w:sz w:val="24"/>
              </w:rPr>
              <w:t xml:space="preserve"> </w:t>
            </w:r>
            <w:r>
              <w:rPr>
                <w:sz w:val="24"/>
              </w:rPr>
              <w:t>energetski</w:t>
            </w:r>
            <w:r>
              <w:rPr>
                <w:spacing w:val="40"/>
                <w:sz w:val="24"/>
              </w:rPr>
              <w:t xml:space="preserve"> </w:t>
            </w:r>
            <w:r>
              <w:rPr>
                <w:sz w:val="24"/>
              </w:rPr>
              <w:t>certifikat</w:t>
            </w:r>
            <w:r>
              <w:rPr>
                <w:spacing w:val="40"/>
                <w:sz w:val="24"/>
              </w:rPr>
              <w:t xml:space="preserve"> </w:t>
            </w:r>
            <w:r>
              <w:rPr>
                <w:sz w:val="24"/>
              </w:rPr>
              <w:t>- dokument koji predočuje energetska svojstva zgrade.</w:t>
            </w:r>
          </w:p>
        </w:tc>
      </w:tr>
      <w:tr w:rsidR="00AB5DB3" w14:paraId="3FDEEADB" w14:textId="77777777">
        <w:trPr>
          <w:trHeight w:val="916"/>
        </w:trPr>
        <w:tc>
          <w:tcPr>
            <w:tcW w:w="3119" w:type="dxa"/>
          </w:tcPr>
          <w:p w14:paraId="12EB63F2" w14:textId="77777777" w:rsidR="00AB5DB3" w:rsidRDefault="00000000">
            <w:pPr>
              <w:pStyle w:val="TableParagraph"/>
              <w:spacing w:before="198"/>
              <w:ind w:left="108"/>
              <w:rPr>
                <w:b/>
                <w:sz w:val="24"/>
              </w:rPr>
            </w:pPr>
            <w:r>
              <w:rPr>
                <w:b/>
                <w:spacing w:val="-2"/>
                <w:sz w:val="24"/>
              </w:rPr>
              <w:t>Obrazloženje</w:t>
            </w:r>
          </w:p>
        </w:tc>
        <w:tc>
          <w:tcPr>
            <w:tcW w:w="6666" w:type="dxa"/>
          </w:tcPr>
          <w:p w14:paraId="6B65EA6B" w14:textId="77777777" w:rsidR="00AB5DB3" w:rsidRDefault="00000000">
            <w:pPr>
              <w:pStyle w:val="TableParagraph"/>
              <w:spacing w:before="1" w:line="276" w:lineRule="auto"/>
              <w:ind w:left="109"/>
              <w:rPr>
                <w:sz w:val="24"/>
              </w:rPr>
            </w:pPr>
            <w:r>
              <w:rPr>
                <w:sz w:val="24"/>
              </w:rPr>
              <w:t>Planirana</w:t>
            </w:r>
            <w:r>
              <w:rPr>
                <w:spacing w:val="40"/>
                <w:sz w:val="24"/>
              </w:rPr>
              <w:t xml:space="preserve"> </w:t>
            </w:r>
            <w:r>
              <w:rPr>
                <w:sz w:val="24"/>
              </w:rPr>
              <w:t>sredstva</w:t>
            </w:r>
            <w:r>
              <w:rPr>
                <w:spacing w:val="40"/>
                <w:sz w:val="24"/>
              </w:rPr>
              <w:t xml:space="preserve"> </w:t>
            </w:r>
            <w:r>
              <w:rPr>
                <w:sz w:val="24"/>
              </w:rPr>
              <w:t>namijenjena</w:t>
            </w:r>
            <w:r>
              <w:rPr>
                <w:spacing w:val="40"/>
                <w:sz w:val="24"/>
              </w:rPr>
              <w:t xml:space="preserve"> </w:t>
            </w:r>
            <w:r>
              <w:rPr>
                <w:sz w:val="24"/>
              </w:rPr>
              <w:t>za</w:t>
            </w:r>
            <w:r>
              <w:rPr>
                <w:spacing w:val="40"/>
                <w:sz w:val="24"/>
              </w:rPr>
              <w:t xml:space="preserve"> </w:t>
            </w:r>
            <w:r>
              <w:rPr>
                <w:sz w:val="24"/>
              </w:rPr>
              <w:t>energetske</w:t>
            </w:r>
            <w:r>
              <w:rPr>
                <w:spacing w:val="40"/>
                <w:sz w:val="24"/>
              </w:rPr>
              <w:t xml:space="preserve"> </w:t>
            </w:r>
            <w:r>
              <w:rPr>
                <w:sz w:val="24"/>
              </w:rPr>
              <w:t>preglede</w:t>
            </w:r>
            <w:r>
              <w:rPr>
                <w:spacing w:val="40"/>
                <w:sz w:val="24"/>
              </w:rPr>
              <w:t xml:space="preserve"> </w:t>
            </w:r>
            <w:r>
              <w:rPr>
                <w:sz w:val="24"/>
              </w:rPr>
              <w:t>zgrade</w:t>
            </w:r>
            <w:r>
              <w:rPr>
                <w:spacing w:val="40"/>
                <w:sz w:val="24"/>
              </w:rPr>
              <w:t xml:space="preserve"> </w:t>
            </w:r>
            <w:r>
              <w:rPr>
                <w:sz w:val="24"/>
              </w:rPr>
              <w:t>realizirat će se u idućem proračunskom razdoblju.</w:t>
            </w:r>
          </w:p>
        </w:tc>
      </w:tr>
      <w:tr w:rsidR="00AB5DB3" w14:paraId="3EEFFDAC" w14:textId="77777777">
        <w:trPr>
          <w:trHeight w:val="517"/>
        </w:trPr>
        <w:tc>
          <w:tcPr>
            <w:tcW w:w="3119" w:type="dxa"/>
          </w:tcPr>
          <w:p w14:paraId="65E4A142"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666" w:type="dxa"/>
          </w:tcPr>
          <w:p w14:paraId="0F0B48AE" w14:textId="77777777" w:rsidR="00AB5DB3" w:rsidRDefault="00000000">
            <w:pPr>
              <w:pStyle w:val="TableParagraph"/>
              <w:spacing w:line="275" w:lineRule="exact"/>
              <w:ind w:left="109"/>
              <w:rPr>
                <w:b/>
                <w:sz w:val="24"/>
              </w:rPr>
            </w:pPr>
            <w:r>
              <w:rPr>
                <w:b/>
                <w:sz w:val="24"/>
              </w:rPr>
              <w:t>Planovi</w:t>
            </w:r>
            <w:r>
              <w:rPr>
                <w:b/>
                <w:spacing w:val="-3"/>
                <w:sz w:val="24"/>
              </w:rPr>
              <w:t xml:space="preserve"> </w:t>
            </w:r>
            <w:r>
              <w:rPr>
                <w:b/>
                <w:sz w:val="24"/>
              </w:rPr>
              <w:t>i</w:t>
            </w:r>
            <w:r>
              <w:rPr>
                <w:b/>
                <w:spacing w:val="-2"/>
                <w:sz w:val="24"/>
              </w:rPr>
              <w:t xml:space="preserve"> </w:t>
            </w:r>
            <w:r>
              <w:rPr>
                <w:b/>
                <w:sz w:val="24"/>
              </w:rPr>
              <w:t>programi</w:t>
            </w:r>
            <w:r>
              <w:rPr>
                <w:b/>
                <w:spacing w:val="-2"/>
                <w:sz w:val="24"/>
              </w:rPr>
              <w:t xml:space="preserve"> </w:t>
            </w:r>
            <w:r>
              <w:rPr>
                <w:b/>
                <w:sz w:val="24"/>
              </w:rPr>
              <w:t>energetske</w:t>
            </w:r>
            <w:r>
              <w:rPr>
                <w:b/>
                <w:spacing w:val="-2"/>
                <w:sz w:val="24"/>
              </w:rPr>
              <w:t xml:space="preserve"> učinkovitosti</w:t>
            </w:r>
          </w:p>
        </w:tc>
      </w:tr>
      <w:tr w:rsidR="00AB5DB3" w14:paraId="12050D98" w14:textId="77777777">
        <w:trPr>
          <w:trHeight w:val="516"/>
        </w:trPr>
        <w:tc>
          <w:tcPr>
            <w:tcW w:w="3119" w:type="dxa"/>
          </w:tcPr>
          <w:p w14:paraId="17E38DBF" w14:textId="77777777" w:rsidR="00AB5DB3" w:rsidRDefault="00000000">
            <w:pPr>
              <w:pStyle w:val="TableParagraph"/>
              <w:spacing w:line="275" w:lineRule="exact"/>
              <w:ind w:left="108"/>
              <w:rPr>
                <w:b/>
                <w:sz w:val="24"/>
              </w:rPr>
            </w:pPr>
            <w:r>
              <w:rPr>
                <w:b/>
                <w:sz w:val="24"/>
              </w:rPr>
              <w:t>Naziv</w:t>
            </w:r>
            <w:r>
              <w:rPr>
                <w:b/>
                <w:spacing w:val="-2"/>
                <w:sz w:val="24"/>
              </w:rPr>
              <w:t xml:space="preserve"> aktivnosti/projekta</w:t>
            </w:r>
          </w:p>
        </w:tc>
        <w:tc>
          <w:tcPr>
            <w:tcW w:w="6666" w:type="dxa"/>
          </w:tcPr>
          <w:p w14:paraId="0FC19F32" w14:textId="77777777" w:rsidR="00AB5DB3" w:rsidRDefault="00000000">
            <w:pPr>
              <w:pStyle w:val="TableParagraph"/>
              <w:spacing w:line="275" w:lineRule="exact"/>
              <w:ind w:left="109"/>
              <w:rPr>
                <w:sz w:val="24"/>
              </w:rPr>
            </w:pPr>
            <w:r>
              <w:rPr>
                <w:sz w:val="24"/>
              </w:rPr>
              <w:t>Planovi</w:t>
            </w:r>
            <w:r>
              <w:rPr>
                <w:spacing w:val="-1"/>
                <w:sz w:val="24"/>
              </w:rPr>
              <w:t xml:space="preserve"> </w:t>
            </w:r>
            <w:r>
              <w:rPr>
                <w:sz w:val="24"/>
              </w:rPr>
              <w:t>i</w:t>
            </w:r>
            <w:r>
              <w:rPr>
                <w:spacing w:val="-1"/>
                <w:sz w:val="24"/>
              </w:rPr>
              <w:t xml:space="preserve"> </w:t>
            </w:r>
            <w:r>
              <w:rPr>
                <w:sz w:val="24"/>
              </w:rPr>
              <w:t>programi</w:t>
            </w:r>
            <w:r>
              <w:rPr>
                <w:spacing w:val="-1"/>
                <w:sz w:val="24"/>
              </w:rPr>
              <w:t xml:space="preserve"> </w:t>
            </w:r>
            <w:r>
              <w:rPr>
                <w:sz w:val="24"/>
              </w:rPr>
              <w:t>energetske</w:t>
            </w:r>
            <w:r>
              <w:rPr>
                <w:spacing w:val="-1"/>
                <w:sz w:val="24"/>
              </w:rPr>
              <w:t xml:space="preserve"> </w:t>
            </w:r>
            <w:r>
              <w:rPr>
                <w:spacing w:val="-2"/>
                <w:sz w:val="24"/>
              </w:rPr>
              <w:t>učinkovitosti</w:t>
            </w:r>
          </w:p>
        </w:tc>
      </w:tr>
      <w:tr w:rsidR="00AB5DB3" w14:paraId="3A862A77" w14:textId="77777777">
        <w:trPr>
          <w:trHeight w:val="1151"/>
        </w:trPr>
        <w:tc>
          <w:tcPr>
            <w:tcW w:w="3119" w:type="dxa"/>
          </w:tcPr>
          <w:p w14:paraId="66E73E2F" w14:textId="77777777" w:rsidR="00AB5DB3" w:rsidRDefault="00AB5DB3">
            <w:pPr>
              <w:pStyle w:val="TableParagraph"/>
              <w:spacing w:before="42"/>
              <w:rPr>
                <w:b/>
                <w:sz w:val="24"/>
              </w:rPr>
            </w:pPr>
          </w:p>
          <w:p w14:paraId="5049733B" w14:textId="77777777" w:rsidR="00AB5DB3" w:rsidRDefault="00000000">
            <w:pPr>
              <w:pStyle w:val="TableParagraph"/>
              <w:ind w:left="108"/>
              <w:rPr>
                <w:b/>
                <w:sz w:val="24"/>
              </w:rPr>
            </w:pPr>
            <w:r>
              <w:rPr>
                <w:b/>
                <w:sz w:val="24"/>
              </w:rPr>
              <w:t>Ciljevi</w:t>
            </w:r>
            <w:r>
              <w:rPr>
                <w:b/>
                <w:spacing w:val="-2"/>
                <w:sz w:val="24"/>
              </w:rPr>
              <w:t xml:space="preserve"> programa</w:t>
            </w:r>
          </w:p>
        </w:tc>
        <w:tc>
          <w:tcPr>
            <w:tcW w:w="6666" w:type="dxa"/>
          </w:tcPr>
          <w:p w14:paraId="2CD67653" w14:textId="77777777" w:rsidR="00AB5DB3" w:rsidRDefault="00000000">
            <w:pPr>
              <w:pStyle w:val="TableParagraph"/>
              <w:spacing w:line="276" w:lineRule="auto"/>
              <w:ind w:left="109" w:right="97"/>
              <w:jc w:val="both"/>
              <w:rPr>
                <w:sz w:val="24"/>
              </w:rPr>
            </w:pPr>
            <w:r>
              <w:rPr>
                <w:sz w:val="24"/>
              </w:rPr>
              <w:t>Izrada planova i programa energetske učinkovitosti, a koji su potrebni</w:t>
            </w:r>
            <w:r>
              <w:rPr>
                <w:spacing w:val="-1"/>
                <w:sz w:val="24"/>
              </w:rPr>
              <w:t xml:space="preserve"> </w:t>
            </w:r>
            <w:r>
              <w:rPr>
                <w:sz w:val="24"/>
              </w:rPr>
              <w:t>za</w:t>
            </w:r>
            <w:r>
              <w:rPr>
                <w:spacing w:val="-2"/>
                <w:sz w:val="24"/>
              </w:rPr>
              <w:t xml:space="preserve"> </w:t>
            </w:r>
            <w:r>
              <w:rPr>
                <w:sz w:val="24"/>
              </w:rPr>
              <w:t>realizaciju</w:t>
            </w:r>
            <w:r>
              <w:rPr>
                <w:spacing w:val="-2"/>
                <w:sz w:val="24"/>
              </w:rPr>
              <w:t xml:space="preserve"> </w:t>
            </w:r>
            <w:r>
              <w:rPr>
                <w:sz w:val="24"/>
              </w:rPr>
              <w:t>određenih</w:t>
            </w:r>
            <w:r>
              <w:rPr>
                <w:spacing w:val="-1"/>
                <w:sz w:val="24"/>
              </w:rPr>
              <w:t xml:space="preserve"> </w:t>
            </w:r>
            <w:r>
              <w:rPr>
                <w:sz w:val="24"/>
              </w:rPr>
              <w:t>projekata</w:t>
            </w:r>
            <w:r>
              <w:rPr>
                <w:spacing w:val="-2"/>
                <w:sz w:val="24"/>
              </w:rPr>
              <w:t xml:space="preserve"> </w:t>
            </w:r>
            <w:r>
              <w:rPr>
                <w:sz w:val="24"/>
              </w:rPr>
              <w:t>te</w:t>
            </w:r>
            <w:r>
              <w:rPr>
                <w:spacing w:val="-2"/>
                <w:sz w:val="24"/>
              </w:rPr>
              <w:t xml:space="preserve"> </w:t>
            </w:r>
            <w:r>
              <w:rPr>
                <w:sz w:val="24"/>
              </w:rPr>
              <w:t>ispunjenje</w:t>
            </w:r>
            <w:r>
              <w:rPr>
                <w:spacing w:val="-2"/>
                <w:sz w:val="24"/>
              </w:rPr>
              <w:t xml:space="preserve"> </w:t>
            </w:r>
            <w:r>
              <w:rPr>
                <w:sz w:val="24"/>
              </w:rPr>
              <w:t xml:space="preserve">zakonskih </w:t>
            </w:r>
            <w:r>
              <w:rPr>
                <w:spacing w:val="-2"/>
                <w:sz w:val="24"/>
              </w:rPr>
              <w:t>obveza.</w:t>
            </w:r>
          </w:p>
        </w:tc>
      </w:tr>
      <w:tr w:rsidR="00AB5DB3" w14:paraId="153ACA41" w14:textId="77777777">
        <w:trPr>
          <w:trHeight w:val="834"/>
        </w:trPr>
        <w:tc>
          <w:tcPr>
            <w:tcW w:w="3119" w:type="dxa"/>
          </w:tcPr>
          <w:p w14:paraId="4817E8AD" w14:textId="77777777" w:rsidR="00AB5DB3" w:rsidRDefault="00000000">
            <w:pPr>
              <w:pStyle w:val="TableParagraph"/>
              <w:tabs>
                <w:tab w:val="left" w:pos="1528"/>
                <w:tab w:val="left" w:pos="2785"/>
              </w:tabs>
              <w:spacing w:before="1" w:line="276" w:lineRule="auto"/>
              <w:ind w:left="108" w:right="9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58461FB2" w14:textId="77777777" w:rsidR="00AB5DB3" w:rsidRDefault="00000000">
            <w:pPr>
              <w:pStyle w:val="TableParagraph"/>
              <w:spacing w:before="1"/>
              <w:ind w:left="109"/>
              <w:rPr>
                <w:sz w:val="24"/>
              </w:rPr>
            </w:pPr>
            <w:r>
              <w:rPr>
                <w:sz w:val="24"/>
              </w:rPr>
              <w:t xml:space="preserve">30.000,00 </w:t>
            </w:r>
            <w:r>
              <w:rPr>
                <w:spacing w:val="-5"/>
                <w:sz w:val="24"/>
              </w:rPr>
              <w:t>EUR</w:t>
            </w:r>
          </w:p>
        </w:tc>
      </w:tr>
      <w:tr w:rsidR="00AB5DB3" w14:paraId="674E21B4" w14:textId="77777777">
        <w:trPr>
          <w:trHeight w:val="834"/>
        </w:trPr>
        <w:tc>
          <w:tcPr>
            <w:tcW w:w="3119" w:type="dxa"/>
          </w:tcPr>
          <w:p w14:paraId="0B6DEA3F" w14:textId="77777777" w:rsidR="00AB5DB3" w:rsidRDefault="00000000">
            <w:pPr>
              <w:pStyle w:val="TableParagraph"/>
              <w:tabs>
                <w:tab w:val="left" w:pos="1459"/>
                <w:tab w:val="left" w:pos="2785"/>
              </w:tabs>
              <w:spacing w:before="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2C02312" w14:textId="77777777" w:rsidR="00AB5DB3" w:rsidRDefault="00000000">
            <w:pPr>
              <w:pStyle w:val="TableParagraph"/>
              <w:spacing w:before="41"/>
              <w:ind w:left="108"/>
              <w:rPr>
                <w:b/>
                <w:sz w:val="24"/>
              </w:rPr>
            </w:pPr>
            <w:r>
              <w:rPr>
                <w:b/>
                <w:spacing w:val="-2"/>
                <w:sz w:val="24"/>
              </w:rPr>
              <w:t>provedbu</w:t>
            </w:r>
          </w:p>
        </w:tc>
        <w:tc>
          <w:tcPr>
            <w:tcW w:w="6666" w:type="dxa"/>
          </w:tcPr>
          <w:p w14:paraId="700E1525" w14:textId="77777777" w:rsidR="00AB5DB3" w:rsidRDefault="00000000">
            <w:pPr>
              <w:pStyle w:val="TableParagraph"/>
              <w:spacing w:before="1"/>
              <w:ind w:left="109"/>
              <w:rPr>
                <w:sz w:val="24"/>
              </w:rPr>
            </w:pPr>
            <w:r>
              <w:rPr>
                <w:sz w:val="24"/>
              </w:rPr>
              <w:t xml:space="preserve">0,00 </w:t>
            </w:r>
            <w:r>
              <w:rPr>
                <w:spacing w:val="-5"/>
                <w:sz w:val="24"/>
              </w:rPr>
              <w:t>EUR</w:t>
            </w:r>
          </w:p>
        </w:tc>
      </w:tr>
      <w:tr w:rsidR="00AB5DB3" w14:paraId="0254AF1D" w14:textId="77777777">
        <w:trPr>
          <w:trHeight w:val="518"/>
        </w:trPr>
        <w:tc>
          <w:tcPr>
            <w:tcW w:w="3119" w:type="dxa"/>
          </w:tcPr>
          <w:p w14:paraId="3B6FDA92" w14:textId="77777777" w:rsidR="00AB5DB3" w:rsidRDefault="00000000">
            <w:pPr>
              <w:pStyle w:val="TableParagraph"/>
              <w:spacing w:before="1"/>
              <w:ind w:left="108"/>
              <w:rPr>
                <w:b/>
                <w:sz w:val="24"/>
              </w:rPr>
            </w:pPr>
            <w:r>
              <w:rPr>
                <w:b/>
                <w:sz w:val="24"/>
              </w:rPr>
              <w:t>Pokazatelj</w:t>
            </w:r>
            <w:r>
              <w:rPr>
                <w:b/>
                <w:spacing w:val="-5"/>
                <w:sz w:val="24"/>
              </w:rPr>
              <w:t xml:space="preserve"> </w:t>
            </w:r>
            <w:r>
              <w:rPr>
                <w:b/>
                <w:spacing w:val="-2"/>
                <w:sz w:val="24"/>
              </w:rPr>
              <w:t>rezultata</w:t>
            </w:r>
          </w:p>
        </w:tc>
        <w:tc>
          <w:tcPr>
            <w:tcW w:w="6666" w:type="dxa"/>
          </w:tcPr>
          <w:p w14:paraId="4D20E742" w14:textId="77777777" w:rsidR="00AB5DB3" w:rsidRDefault="00000000">
            <w:pPr>
              <w:pStyle w:val="TableParagraph"/>
              <w:spacing w:before="1"/>
              <w:ind w:left="109"/>
              <w:rPr>
                <w:sz w:val="24"/>
              </w:rPr>
            </w:pPr>
            <w:r>
              <w:rPr>
                <w:sz w:val="24"/>
              </w:rPr>
              <w:t>Izrada</w:t>
            </w:r>
            <w:r>
              <w:rPr>
                <w:spacing w:val="-4"/>
                <w:sz w:val="24"/>
              </w:rPr>
              <w:t xml:space="preserve"> </w:t>
            </w:r>
            <w:r>
              <w:rPr>
                <w:sz w:val="24"/>
              </w:rPr>
              <w:t>i</w:t>
            </w:r>
            <w:r>
              <w:rPr>
                <w:spacing w:val="-2"/>
                <w:sz w:val="24"/>
              </w:rPr>
              <w:t xml:space="preserve"> </w:t>
            </w:r>
            <w:r>
              <w:rPr>
                <w:sz w:val="24"/>
              </w:rPr>
              <w:t>donošenje</w:t>
            </w:r>
            <w:r>
              <w:rPr>
                <w:spacing w:val="-2"/>
                <w:sz w:val="24"/>
              </w:rPr>
              <w:t xml:space="preserve"> </w:t>
            </w:r>
            <w:r>
              <w:rPr>
                <w:sz w:val="24"/>
              </w:rPr>
              <w:t>dokumenata</w:t>
            </w:r>
            <w:r>
              <w:rPr>
                <w:spacing w:val="-2"/>
                <w:sz w:val="24"/>
              </w:rPr>
              <w:t xml:space="preserve"> </w:t>
            </w:r>
            <w:r>
              <w:rPr>
                <w:sz w:val="24"/>
              </w:rPr>
              <w:t>energetske</w:t>
            </w:r>
            <w:r>
              <w:rPr>
                <w:spacing w:val="-2"/>
                <w:sz w:val="24"/>
              </w:rPr>
              <w:t xml:space="preserve"> učinkovitosti</w:t>
            </w:r>
          </w:p>
        </w:tc>
      </w:tr>
      <w:tr w:rsidR="00AB5DB3" w14:paraId="6236FF9B" w14:textId="77777777">
        <w:trPr>
          <w:trHeight w:val="1451"/>
        </w:trPr>
        <w:tc>
          <w:tcPr>
            <w:tcW w:w="3119" w:type="dxa"/>
          </w:tcPr>
          <w:p w14:paraId="05CEA0BD" w14:textId="77777777" w:rsidR="00AB5DB3" w:rsidRDefault="00AB5DB3">
            <w:pPr>
              <w:pStyle w:val="TableParagraph"/>
              <w:spacing w:before="190"/>
              <w:rPr>
                <w:b/>
                <w:sz w:val="24"/>
              </w:rPr>
            </w:pPr>
          </w:p>
          <w:p w14:paraId="62F924CA" w14:textId="77777777" w:rsidR="00AB5DB3" w:rsidRDefault="00000000">
            <w:pPr>
              <w:pStyle w:val="TableParagraph"/>
              <w:spacing w:before="1"/>
              <w:ind w:left="108"/>
              <w:rPr>
                <w:b/>
                <w:sz w:val="24"/>
              </w:rPr>
            </w:pPr>
            <w:r>
              <w:rPr>
                <w:b/>
                <w:spacing w:val="-2"/>
                <w:sz w:val="24"/>
              </w:rPr>
              <w:t>Obrazloženje</w:t>
            </w:r>
          </w:p>
        </w:tc>
        <w:tc>
          <w:tcPr>
            <w:tcW w:w="6666" w:type="dxa"/>
          </w:tcPr>
          <w:p w14:paraId="0B0537B6" w14:textId="77777777" w:rsidR="00AB5DB3" w:rsidRDefault="00000000">
            <w:pPr>
              <w:pStyle w:val="TableParagraph"/>
              <w:spacing w:line="276" w:lineRule="auto"/>
              <w:ind w:left="109" w:right="102"/>
              <w:jc w:val="both"/>
              <w:rPr>
                <w:sz w:val="24"/>
              </w:rPr>
            </w:pPr>
            <w:r>
              <w:rPr>
                <w:sz w:val="24"/>
              </w:rPr>
              <w:t xml:space="preserve">Planirana sredstva namijenjena za izradu planova i programa energetske učinkovitosti realizirati će se u idućem proračunskom </w:t>
            </w:r>
            <w:r>
              <w:rPr>
                <w:spacing w:val="-2"/>
                <w:sz w:val="24"/>
              </w:rPr>
              <w:t>razdoblju.</w:t>
            </w:r>
          </w:p>
        </w:tc>
      </w:tr>
    </w:tbl>
    <w:p w14:paraId="72F8C9E0" w14:textId="77777777" w:rsidR="00AB5DB3" w:rsidRDefault="00AB5DB3">
      <w:pPr>
        <w:pStyle w:val="Tijeloteksta"/>
        <w:rPr>
          <w:b/>
          <w:sz w:val="20"/>
        </w:rPr>
      </w:pPr>
    </w:p>
    <w:p w14:paraId="4D659E25" w14:textId="77777777" w:rsidR="00AB5DB3" w:rsidRDefault="00AB5DB3">
      <w:pPr>
        <w:pStyle w:val="Tijeloteksta"/>
        <w:spacing w:before="79" w:after="1"/>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0FE470F9" w14:textId="77777777">
        <w:trPr>
          <w:trHeight w:val="515"/>
        </w:trPr>
        <w:tc>
          <w:tcPr>
            <w:tcW w:w="3119" w:type="dxa"/>
          </w:tcPr>
          <w:p w14:paraId="4E70D060"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666" w:type="dxa"/>
          </w:tcPr>
          <w:p w14:paraId="58F6D208" w14:textId="77777777" w:rsidR="00AB5DB3" w:rsidRDefault="00000000">
            <w:pPr>
              <w:pStyle w:val="TableParagraph"/>
              <w:spacing w:line="275" w:lineRule="exact"/>
              <w:ind w:left="109"/>
              <w:rPr>
                <w:b/>
                <w:sz w:val="24"/>
              </w:rPr>
            </w:pPr>
            <w:r>
              <w:rPr>
                <w:b/>
                <w:sz w:val="24"/>
              </w:rPr>
              <w:t>Energetska</w:t>
            </w:r>
            <w:r>
              <w:rPr>
                <w:b/>
                <w:spacing w:val="-2"/>
                <w:sz w:val="24"/>
              </w:rPr>
              <w:t xml:space="preserve"> </w:t>
            </w:r>
            <w:r>
              <w:rPr>
                <w:b/>
                <w:sz w:val="24"/>
              </w:rPr>
              <w:t>obnova</w:t>
            </w:r>
            <w:r>
              <w:rPr>
                <w:b/>
                <w:spacing w:val="-3"/>
                <w:sz w:val="24"/>
              </w:rPr>
              <w:t xml:space="preserve"> </w:t>
            </w:r>
            <w:r>
              <w:rPr>
                <w:b/>
                <w:sz w:val="24"/>
              </w:rPr>
              <w:t>Osnovne</w:t>
            </w:r>
            <w:r>
              <w:rPr>
                <w:b/>
                <w:spacing w:val="-2"/>
                <w:sz w:val="24"/>
              </w:rPr>
              <w:t xml:space="preserve"> </w:t>
            </w:r>
            <w:r>
              <w:rPr>
                <w:b/>
                <w:sz w:val="24"/>
              </w:rPr>
              <w:t>škole</w:t>
            </w:r>
            <w:r>
              <w:rPr>
                <w:b/>
                <w:spacing w:val="-2"/>
                <w:sz w:val="24"/>
              </w:rPr>
              <w:t xml:space="preserve"> </w:t>
            </w:r>
            <w:r>
              <w:rPr>
                <w:b/>
                <w:sz w:val="24"/>
              </w:rPr>
              <w:t>Petra</w:t>
            </w:r>
            <w:r>
              <w:rPr>
                <w:b/>
                <w:spacing w:val="-2"/>
                <w:sz w:val="24"/>
              </w:rPr>
              <w:t xml:space="preserve"> </w:t>
            </w:r>
            <w:r>
              <w:rPr>
                <w:b/>
                <w:sz w:val="24"/>
              </w:rPr>
              <w:t>Krešimira</w:t>
            </w:r>
            <w:r>
              <w:rPr>
                <w:b/>
                <w:spacing w:val="-2"/>
                <w:sz w:val="24"/>
              </w:rPr>
              <w:t xml:space="preserve"> </w:t>
            </w:r>
            <w:r>
              <w:rPr>
                <w:b/>
                <w:spacing w:val="-5"/>
                <w:sz w:val="24"/>
              </w:rPr>
              <w:t>IV</w:t>
            </w:r>
          </w:p>
        </w:tc>
      </w:tr>
      <w:tr w:rsidR="00AB5DB3" w14:paraId="7F2ACC4C" w14:textId="77777777">
        <w:trPr>
          <w:trHeight w:val="835"/>
        </w:trPr>
        <w:tc>
          <w:tcPr>
            <w:tcW w:w="3119" w:type="dxa"/>
          </w:tcPr>
          <w:p w14:paraId="49CEC1CB" w14:textId="77777777" w:rsidR="00AB5DB3" w:rsidRDefault="00000000">
            <w:pPr>
              <w:pStyle w:val="TableParagraph"/>
              <w:spacing w:before="159"/>
              <w:ind w:left="108"/>
              <w:rPr>
                <w:b/>
                <w:sz w:val="24"/>
              </w:rPr>
            </w:pPr>
            <w:r>
              <w:rPr>
                <w:b/>
                <w:sz w:val="24"/>
              </w:rPr>
              <w:t>Naziv</w:t>
            </w:r>
            <w:r>
              <w:rPr>
                <w:b/>
                <w:spacing w:val="-2"/>
                <w:sz w:val="24"/>
              </w:rPr>
              <w:t xml:space="preserve"> aktivnosti/projekta</w:t>
            </w:r>
          </w:p>
        </w:tc>
        <w:tc>
          <w:tcPr>
            <w:tcW w:w="6666" w:type="dxa"/>
          </w:tcPr>
          <w:p w14:paraId="1BED7193" w14:textId="77777777" w:rsidR="00AB5DB3" w:rsidRDefault="00000000">
            <w:pPr>
              <w:pStyle w:val="TableParagraph"/>
              <w:spacing w:before="1" w:line="276" w:lineRule="auto"/>
              <w:ind w:left="109"/>
              <w:rPr>
                <w:sz w:val="24"/>
              </w:rPr>
            </w:pPr>
            <w:r>
              <w:rPr>
                <w:sz w:val="24"/>
              </w:rPr>
              <w:t>Energetska obnova Osnovne škole Petra Krešimira IV. Šibenik na adresi Bana Josipa Jelačića 74, Šibenik</w:t>
            </w:r>
          </w:p>
        </w:tc>
      </w:tr>
      <w:tr w:rsidR="00AB5DB3" w14:paraId="22A5110E" w14:textId="77777777">
        <w:trPr>
          <w:trHeight w:val="1470"/>
        </w:trPr>
        <w:tc>
          <w:tcPr>
            <w:tcW w:w="3119" w:type="dxa"/>
          </w:tcPr>
          <w:p w14:paraId="27EC6CC8" w14:textId="77777777" w:rsidR="00AB5DB3" w:rsidRDefault="00AB5DB3">
            <w:pPr>
              <w:pStyle w:val="TableParagraph"/>
              <w:spacing w:before="200"/>
              <w:rPr>
                <w:b/>
                <w:sz w:val="24"/>
              </w:rPr>
            </w:pPr>
          </w:p>
          <w:p w14:paraId="34160129" w14:textId="77777777" w:rsidR="00AB5DB3" w:rsidRDefault="00000000">
            <w:pPr>
              <w:pStyle w:val="TableParagraph"/>
              <w:ind w:left="108"/>
              <w:rPr>
                <w:b/>
                <w:sz w:val="24"/>
              </w:rPr>
            </w:pPr>
            <w:r>
              <w:rPr>
                <w:b/>
                <w:sz w:val="24"/>
              </w:rPr>
              <w:t>Ciljevi</w:t>
            </w:r>
            <w:r>
              <w:rPr>
                <w:b/>
                <w:spacing w:val="-2"/>
                <w:sz w:val="24"/>
              </w:rPr>
              <w:t xml:space="preserve"> programa</w:t>
            </w:r>
          </w:p>
        </w:tc>
        <w:tc>
          <w:tcPr>
            <w:tcW w:w="6666" w:type="dxa"/>
          </w:tcPr>
          <w:p w14:paraId="4B3746D4" w14:textId="77777777" w:rsidR="00AB5DB3" w:rsidRDefault="00000000">
            <w:pPr>
              <w:pStyle w:val="TableParagraph"/>
              <w:spacing w:before="1" w:line="276" w:lineRule="auto"/>
              <w:ind w:left="109" w:right="97"/>
              <w:jc w:val="both"/>
              <w:rPr>
                <w:sz w:val="24"/>
              </w:rPr>
            </w:pPr>
            <w:r>
              <w:rPr>
                <w:sz w:val="24"/>
              </w:rPr>
              <w:t>Provedba mjera energetske učinkovitosti i korištenja obnovljivih izvora energije (OIE), sukladno Programu energetske obnove zgrada javnog sektora za razdoblje do 2030. godine te Planu oporavka i otpornosti Republike Hrvatske (NPOO)</w:t>
            </w:r>
          </w:p>
        </w:tc>
      </w:tr>
      <w:tr w:rsidR="00AB5DB3" w14:paraId="0AA41F3C" w14:textId="77777777">
        <w:trPr>
          <w:trHeight w:val="834"/>
        </w:trPr>
        <w:tc>
          <w:tcPr>
            <w:tcW w:w="3119" w:type="dxa"/>
          </w:tcPr>
          <w:p w14:paraId="318BF7FD" w14:textId="77777777" w:rsidR="00AB5DB3" w:rsidRDefault="00000000">
            <w:pPr>
              <w:pStyle w:val="TableParagraph"/>
              <w:tabs>
                <w:tab w:val="left" w:pos="1528"/>
                <w:tab w:val="left" w:pos="2785"/>
              </w:tabs>
              <w:spacing w:line="276" w:lineRule="auto"/>
              <w:ind w:left="108" w:right="9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61B57DB3" w14:textId="77777777" w:rsidR="00AB5DB3" w:rsidRDefault="00000000">
            <w:pPr>
              <w:pStyle w:val="TableParagraph"/>
              <w:spacing w:line="275" w:lineRule="exact"/>
              <w:ind w:left="109"/>
              <w:rPr>
                <w:sz w:val="24"/>
              </w:rPr>
            </w:pPr>
            <w:r>
              <w:rPr>
                <w:sz w:val="24"/>
              </w:rPr>
              <w:t xml:space="preserve">642.353,00 </w:t>
            </w:r>
            <w:r>
              <w:rPr>
                <w:spacing w:val="-5"/>
                <w:sz w:val="24"/>
              </w:rPr>
              <w:t>EUR</w:t>
            </w:r>
          </w:p>
        </w:tc>
      </w:tr>
    </w:tbl>
    <w:p w14:paraId="554F0727" w14:textId="77777777" w:rsidR="00AB5DB3" w:rsidRDefault="00AB5DB3">
      <w:pPr>
        <w:pStyle w:val="TableParagraph"/>
        <w:spacing w:line="275" w:lineRule="exact"/>
        <w:rPr>
          <w:sz w:val="24"/>
        </w:rPr>
        <w:sectPr w:rsidR="00AB5DB3">
          <w:type w:val="continuous"/>
          <w:pgSz w:w="12240" w:h="15840"/>
          <w:pgMar w:top="1400" w:right="720" w:bottom="1200"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4C25E6D5" w14:textId="77777777">
        <w:trPr>
          <w:trHeight w:val="835"/>
        </w:trPr>
        <w:tc>
          <w:tcPr>
            <w:tcW w:w="3119" w:type="dxa"/>
          </w:tcPr>
          <w:p w14:paraId="53D25283" w14:textId="77777777" w:rsidR="00AB5DB3" w:rsidRDefault="00000000">
            <w:pPr>
              <w:pStyle w:val="TableParagraph"/>
              <w:tabs>
                <w:tab w:val="left" w:pos="1459"/>
                <w:tab w:val="left" w:pos="2785"/>
              </w:tabs>
              <w:spacing w:before="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46B44248" w14:textId="77777777" w:rsidR="00AB5DB3" w:rsidRDefault="00000000">
            <w:pPr>
              <w:pStyle w:val="TableParagraph"/>
              <w:spacing w:before="41"/>
              <w:ind w:left="108"/>
              <w:rPr>
                <w:b/>
                <w:sz w:val="24"/>
              </w:rPr>
            </w:pPr>
            <w:r>
              <w:rPr>
                <w:b/>
                <w:spacing w:val="-2"/>
                <w:sz w:val="24"/>
              </w:rPr>
              <w:t>provedbu</w:t>
            </w:r>
          </w:p>
        </w:tc>
        <w:tc>
          <w:tcPr>
            <w:tcW w:w="6666" w:type="dxa"/>
          </w:tcPr>
          <w:p w14:paraId="0C5FA411" w14:textId="77777777" w:rsidR="00AB5DB3" w:rsidRDefault="00000000">
            <w:pPr>
              <w:pStyle w:val="TableParagraph"/>
              <w:spacing w:before="241"/>
              <w:ind w:left="109"/>
              <w:rPr>
                <w:sz w:val="24"/>
              </w:rPr>
            </w:pPr>
            <w:r>
              <w:rPr>
                <w:sz w:val="24"/>
              </w:rPr>
              <w:t xml:space="preserve">522.407,57 </w:t>
            </w:r>
            <w:r>
              <w:rPr>
                <w:spacing w:val="-5"/>
                <w:sz w:val="24"/>
              </w:rPr>
              <w:t>EUR</w:t>
            </w:r>
          </w:p>
        </w:tc>
      </w:tr>
      <w:tr w:rsidR="00AB5DB3" w14:paraId="21818698" w14:textId="77777777">
        <w:trPr>
          <w:trHeight w:val="4257"/>
        </w:trPr>
        <w:tc>
          <w:tcPr>
            <w:tcW w:w="3119" w:type="dxa"/>
          </w:tcPr>
          <w:p w14:paraId="65155E3B" w14:textId="77777777" w:rsidR="00AB5DB3" w:rsidRDefault="00AB5DB3">
            <w:pPr>
              <w:pStyle w:val="TableParagraph"/>
              <w:rPr>
                <w:b/>
                <w:sz w:val="24"/>
              </w:rPr>
            </w:pPr>
          </w:p>
          <w:p w14:paraId="7FCCEA00" w14:textId="77777777" w:rsidR="00AB5DB3" w:rsidRDefault="00AB5DB3">
            <w:pPr>
              <w:pStyle w:val="TableParagraph"/>
              <w:rPr>
                <w:b/>
                <w:sz w:val="24"/>
              </w:rPr>
            </w:pPr>
          </w:p>
          <w:p w14:paraId="733A09C4" w14:textId="77777777" w:rsidR="00AB5DB3" w:rsidRDefault="00AB5DB3">
            <w:pPr>
              <w:pStyle w:val="TableParagraph"/>
              <w:rPr>
                <w:b/>
                <w:sz w:val="24"/>
              </w:rPr>
            </w:pPr>
          </w:p>
          <w:p w14:paraId="1495A981" w14:textId="77777777" w:rsidR="00AB5DB3" w:rsidRDefault="00AB5DB3">
            <w:pPr>
              <w:pStyle w:val="TableParagraph"/>
              <w:rPr>
                <w:b/>
                <w:sz w:val="24"/>
              </w:rPr>
            </w:pPr>
          </w:p>
          <w:p w14:paraId="4C9472BC" w14:textId="77777777" w:rsidR="00AB5DB3" w:rsidRDefault="00AB5DB3">
            <w:pPr>
              <w:pStyle w:val="TableParagraph"/>
              <w:rPr>
                <w:b/>
                <w:sz w:val="24"/>
              </w:rPr>
            </w:pPr>
          </w:p>
          <w:p w14:paraId="76026AF6" w14:textId="77777777" w:rsidR="00AB5DB3" w:rsidRDefault="00AB5DB3">
            <w:pPr>
              <w:pStyle w:val="TableParagraph"/>
              <w:spacing w:before="215"/>
              <w:rPr>
                <w:b/>
                <w:sz w:val="24"/>
              </w:rPr>
            </w:pPr>
          </w:p>
          <w:p w14:paraId="55CE694F" w14:textId="77777777" w:rsidR="00AB5DB3" w:rsidRDefault="00000000">
            <w:pPr>
              <w:pStyle w:val="TableParagraph"/>
              <w:ind w:left="108"/>
              <w:rPr>
                <w:b/>
                <w:sz w:val="24"/>
              </w:rPr>
            </w:pPr>
            <w:r>
              <w:rPr>
                <w:b/>
                <w:sz w:val="24"/>
              </w:rPr>
              <w:t>Pokazatelj</w:t>
            </w:r>
            <w:r>
              <w:rPr>
                <w:b/>
                <w:spacing w:val="-5"/>
                <w:sz w:val="24"/>
              </w:rPr>
              <w:t xml:space="preserve"> </w:t>
            </w:r>
            <w:r>
              <w:rPr>
                <w:b/>
                <w:spacing w:val="-2"/>
                <w:sz w:val="24"/>
              </w:rPr>
              <w:t>rezultata</w:t>
            </w:r>
          </w:p>
        </w:tc>
        <w:tc>
          <w:tcPr>
            <w:tcW w:w="6666" w:type="dxa"/>
          </w:tcPr>
          <w:p w14:paraId="6AAAE4F9" w14:textId="77777777" w:rsidR="00AB5DB3" w:rsidRDefault="00000000">
            <w:pPr>
              <w:pStyle w:val="TableParagraph"/>
              <w:numPr>
                <w:ilvl w:val="0"/>
                <w:numId w:val="11"/>
              </w:numPr>
              <w:tabs>
                <w:tab w:val="left" w:pos="350"/>
              </w:tabs>
              <w:spacing w:before="1" w:line="276" w:lineRule="auto"/>
              <w:ind w:right="101" w:firstLine="0"/>
              <w:rPr>
                <w:sz w:val="24"/>
              </w:rPr>
            </w:pPr>
            <w:r>
              <w:rPr>
                <w:sz w:val="24"/>
              </w:rPr>
              <w:t>smanjenje</w:t>
            </w:r>
            <w:r>
              <w:rPr>
                <w:spacing w:val="80"/>
                <w:sz w:val="24"/>
              </w:rPr>
              <w:t xml:space="preserve"> </w:t>
            </w:r>
            <w:r>
              <w:rPr>
                <w:sz w:val="24"/>
              </w:rPr>
              <w:t>godišnje</w:t>
            </w:r>
            <w:r>
              <w:rPr>
                <w:spacing w:val="80"/>
                <w:sz w:val="24"/>
              </w:rPr>
              <w:t xml:space="preserve"> </w:t>
            </w:r>
            <w:r>
              <w:rPr>
                <w:sz w:val="24"/>
              </w:rPr>
              <w:t>potrebne</w:t>
            </w:r>
            <w:r>
              <w:rPr>
                <w:spacing w:val="80"/>
                <w:sz w:val="24"/>
              </w:rPr>
              <w:t xml:space="preserve"> </w:t>
            </w:r>
            <w:r>
              <w:rPr>
                <w:sz w:val="24"/>
              </w:rPr>
              <w:t>toplinske</w:t>
            </w:r>
            <w:r>
              <w:rPr>
                <w:spacing w:val="80"/>
                <w:sz w:val="24"/>
              </w:rPr>
              <w:t xml:space="preserve"> </w:t>
            </w:r>
            <w:r>
              <w:rPr>
                <w:sz w:val="24"/>
              </w:rPr>
              <w:t>energije</w:t>
            </w:r>
            <w:r>
              <w:rPr>
                <w:spacing w:val="80"/>
                <w:sz w:val="24"/>
              </w:rPr>
              <w:t xml:space="preserve"> </w:t>
            </w:r>
            <w:r>
              <w:rPr>
                <w:sz w:val="24"/>
              </w:rPr>
              <w:t>za</w:t>
            </w:r>
            <w:r>
              <w:rPr>
                <w:spacing w:val="80"/>
                <w:sz w:val="24"/>
              </w:rPr>
              <w:t xml:space="preserve"> </w:t>
            </w:r>
            <w:r>
              <w:rPr>
                <w:sz w:val="24"/>
              </w:rPr>
              <w:t xml:space="preserve">grijanje </w:t>
            </w:r>
            <w:r>
              <w:rPr>
                <w:spacing w:val="-2"/>
                <w:sz w:val="24"/>
              </w:rPr>
              <w:t>(QH,nd)</w:t>
            </w:r>
          </w:p>
          <w:p w14:paraId="391F062A" w14:textId="77777777" w:rsidR="00AB5DB3" w:rsidRDefault="00000000">
            <w:pPr>
              <w:pStyle w:val="TableParagraph"/>
              <w:numPr>
                <w:ilvl w:val="0"/>
                <w:numId w:val="11"/>
              </w:numPr>
              <w:tabs>
                <w:tab w:val="left" w:pos="247"/>
              </w:tabs>
              <w:spacing w:before="198"/>
              <w:ind w:left="247" w:hanging="138"/>
              <w:rPr>
                <w:sz w:val="24"/>
              </w:rPr>
            </w:pPr>
            <w:r>
              <w:rPr>
                <w:sz w:val="24"/>
              </w:rPr>
              <w:t>smanjenje</w:t>
            </w:r>
            <w:r>
              <w:rPr>
                <w:spacing w:val="-3"/>
                <w:sz w:val="24"/>
              </w:rPr>
              <w:t xml:space="preserve"> </w:t>
            </w:r>
            <w:r>
              <w:rPr>
                <w:sz w:val="24"/>
              </w:rPr>
              <w:t>godišnje</w:t>
            </w:r>
            <w:r>
              <w:rPr>
                <w:spacing w:val="-1"/>
                <w:sz w:val="24"/>
              </w:rPr>
              <w:t xml:space="preserve"> </w:t>
            </w:r>
            <w:r>
              <w:rPr>
                <w:sz w:val="24"/>
              </w:rPr>
              <w:t>primarne</w:t>
            </w:r>
            <w:r>
              <w:rPr>
                <w:spacing w:val="-2"/>
                <w:sz w:val="24"/>
              </w:rPr>
              <w:t xml:space="preserve"> </w:t>
            </w:r>
            <w:r>
              <w:rPr>
                <w:sz w:val="24"/>
              </w:rPr>
              <w:t>energije</w:t>
            </w:r>
            <w:r>
              <w:rPr>
                <w:spacing w:val="-1"/>
                <w:sz w:val="24"/>
              </w:rPr>
              <w:t xml:space="preserve"> </w:t>
            </w:r>
            <w:r>
              <w:rPr>
                <w:spacing w:val="-2"/>
                <w:sz w:val="24"/>
              </w:rPr>
              <w:t>(Eprim)</w:t>
            </w:r>
          </w:p>
          <w:p w14:paraId="763C4DB3" w14:textId="77777777" w:rsidR="00AB5DB3" w:rsidRDefault="00000000">
            <w:pPr>
              <w:pStyle w:val="TableParagraph"/>
              <w:numPr>
                <w:ilvl w:val="0"/>
                <w:numId w:val="11"/>
              </w:numPr>
              <w:tabs>
                <w:tab w:val="left" w:pos="328"/>
              </w:tabs>
              <w:spacing w:before="243" w:line="276" w:lineRule="auto"/>
              <w:ind w:right="101" w:firstLine="0"/>
              <w:rPr>
                <w:sz w:val="24"/>
              </w:rPr>
            </w:pPr>
            <w:r>
              <w:rPr>
                <w:sz w:val="24"/>
              </w:rPr>
              <w:t>povećanje</w:t>
            </w:r>
            <w:r>
              <w:rPr>
                <w:spacing w:val="40"/>
                <w:sz w:val="24"/>
              </w:rPr>
              <w:t xml:space="preserve"> </w:t>
            </w:r>
            <w:r>
              <w:rPr>
                <w:sz w:val="24"/>
              </w:rPr>
              <w:t>udjela</w:t>
            </w:r>
            <w:r>
              <w:rPr>
                <w:spacing w:val="40"/>
                <w:sz w:val="24"/>
              </w:rPr>
              <w:t xml:space="preserve"> </w:t>
            </w:r>
            <w:r>
              <w:rPr>
                <w:sz w:val="24"/>
              </w:rPr>
              <w:t>energije</w:t>
            </w:r>
            <w:r>
              <w:rPr>
                <w:spacing w:val="40"/>
                <w:sz w:val="24"/>
              </w:rPr>
              <w:t xml:space="preserve"> </w:t>
            </w:r>
            <w:r>
              <w:rPr>
                <w:sz w:val="24"/>
              </w:rPr>
              <w:t>iz</w:t>
            </w:r>
            <w:r>
              <w:rPr>
                <w:spacing w:val="40"/>
                <w:sz w:val="24"/>
              </w:rPr>
              <w:t xml:space="preserve"> </w:t>
            </w:r>
            <w:r>
              <w:rPr>
                <w:sz w:val="24"/>
              </w:rPr>
              <w:t>obnovljivih</w:t>
            </w:r>
            <w:r>
              <w:rPr>
                <w:spacing w:val="40"/>
                <w:sz w:val="24"/>
              </w:rPr>
              <w:t xml:space="preserve"> </w:t>
            </w:r>
            <w:r>
              <w:rPr>
                <w:sz w:val="24"/>
              </w:rPr>
              <w:t>izvora</w:t>
            </w:r>
            <w:r>
              <w:rPr>
                <w:spacing w:val="40"/>
                <w:sz w:val="24"/>
              </w:rPr>
              <w:t xml:space="preserve"> </w:t>
            </w:r>
            <w:r>
              <w:rPr>
                <w:sz w:val="24"/>
              </w:rPr>
              <w:t>u</w:t>
            </w:r>
            <w:r>
              <w:rPr>
                <w:spacing w:val="40"/>
                <w:sz w:val="24"/>
              </w:rPr>
              <w:t xml:space="preserve"> </w:t>
            </w:r>
            <w:r>
              <w:rPr>
                <w:sz w:val="24"/>
              </w:rPr>
              <w:t>godišnjoj</w:t>
            </w:r>
            <w:r>
              <w:rPr>
                <w:spacing w:val="80"/>
                <w:sz w:val="24"/>
              </w:rPr>
              <w:t xml:space="preserve"> </w:t>
            </w:r>
            <w:r>
              <w:rPr>
                <w:sz w:val="24"/>
              </w:rPr>
              <w:t>isporučenoj energiji</w:t>
            </w:r>
          </w:p>
          <w:p w14:paraId="027DC112" w14:textId="77777777" w:rsidR="00AB5DB3" w:rsidRDefault="00000000">
            <w:pPr>
              <w:pStyle w:val="TableParagraph"/>
              <w:numPr>
                <w:ilvl w:val="0"/>
                <w:numId w:val="11"/>
              </w:numPr>
              <w:tabs>
                <w:tab w:val="left" w:pos="247"/>
              </w:tabs>
              <w:spacing w:before="200"/>
              <w:ind w:left="247" w:hanging="138"/>
              <w:rPr>
                <w:sz w:val="24"/>
              </w:rPr>
            </w:pPr>
            <w:r>
              <w:rPr>
                <w:sz w:val="24"/>
              </w:rPr>
              <w:t>smanjenje</w:t>
            </w:r>
            <w:r>
              <w:rPr>
                <w:spacing w:val="-3"/>
                <w:sz w:val="24"/>
              </w:rPr>
              <w:t xml:space="preserve"> </w:t>
            </w:r>
            <w:r>
              <w:rPr>
                <w:sz w:val="24"/>
              </w:rPr>
              <w:t>emisije</w:t>
            </w:r>
            <w:r>
              <w:rPr>
                <w:spacing w:val="-2"/>
                <w:sz w:val="24"/>
              </w:rPr>
              <w:t xml:space="preserve"> </w:t>
            </w:r>
            <w:r>
              <w:rPr>
                <w:spacing w:val="-5"/>
                <w:sz w:val="24"/>
              </w:rPr>
              <w:t>CO2</w:t>
            </w:r>
          </w:p>
          <w:p w14:paraId="2D647887" w14:textId="77777777" w:rsidR="00AB5DB3" w:rsidRDefault="00000000">
            <w:pPr>
              <w:pStyle w:val="TableParagraph"/>
              <w:numPr>
                <w:ilvl w:val="0"/>
                <w:numId w:val="11"/>
              </w:numPr>
              <w:tabs>
                <w:tab w:val="left" w:pos="247"/>
              </w:tabs>
              <w:spacing w:before="241"/>
              <w:ind w:left="247" w:hanging="138"/>
              <w:rPr>
                <w:sz w:val="24"/>
              </w:rPr>
            </w:pPr>
            <w:r>
              <w:rPr>
                <w:sz w:val="24"/>
              </w:rPr>
              <w:t>dekarbonizacija</w:t>
            </w:r>
            <w:r>
              <w:rPr>
                <w:spacing w:val="-3"/>
                <w:sz w:val="24"/>
              </w:rPr>
              <w:t xml:space="preserve"> </w:t>
            </w:r>
            <w:r>
              <w:rPr>
                <w:spacing w:val="-2"/>
                <w:sz w:val="24"/>
              </w:rPr>
              <w:t>zgrada</w:t>
            </w:r>
          </w:p>
          <w:p w14:paraId="0270943D" w14:textId="77777777" w:rsidR="00AB5DB3" w:rsidRDefault="00000000">
            <w:pPr>
              <w:pStyle w:val="TableParagraph"/>
              <w:numPr>
                <w:ilvl w:val="0"/>
                <w:numId w:val="11"/>
              </w:numPr>
              <w:tabs>
                <w:tab w:val="left" w:pos="247"/>
              </w:tabs>
              <w:spacing w:before="242"/>
              <w:ind w:left="247" w:hanging="138"/>
              <w:rPr>
                <w:sz w:val="24"/>
              </w:rPr>
            </w:pPr>
            <w:r>
              <w:rPr>
                <w:sz w:val="24"/>
              </w:rPr>
              <w:t>smanjenje</w:t>
            </w:r>
            <w:r>
              <w:rPr>
                <w:spacing w:val="-1"/>
                <w:sz w:val="24"/>
              </w:rPr>
              <w:t xml:space="preserve"> </w:t>
            </w:r>
            <w:r>
              <w:rPr>
                <w:sz w:val="24"/>
              </w:rPr>
              <w:t xml:space="preserve">troškova </w:t>
            </w:r>
            <w:r>
              <w:rPr>
                <w:spacing w:val="-2"/>
                <w:sz w:val="24"/>
              </w:rPr>
              <w:t>energije</w:t>
            </w:r>
          </w:p>
          <w:p w14:paraId="33F38D53" w14:textId="77777777" w:rsidR="00AB5DB3" w:rsidRDefault="00000000">
            <w:pPr>
              <w:pStyle w:val="TableParagraph"/>
              <w:numPr>
                <w:ilvl w:val="0"/>
                <w:numId w:val="11"/>
              </w:numPr>
              <w:tabs>
                <w:tab w:val="left" w:pos="247"/>
              </w:tabs>
              <w:spacing w:before="240"/>
              <w:ind w:left="247" w:hanging="138"/>
              <w:rPr>
                <w:sz w:val="24"/>
              </w:rPr>
            </w:pPr>
            <w:r>
              <w:rPr>
                <w:sz w:val="24"/>
              </w:rPr>
              <w:t>obnovljene</w:t>
            </w:r>
            <w:r>
              <w:rPr>
                <w:spacing w:val="-2"/>
                <w:sz w:val="24"/>
              </w:rPr>
              <w:t xml:space="preserve"> </w:t>
            </w:r>
            <w:r>
              <w:rPr>
                <w:sz w:val="24"/>
              </w:rPr>
              <w:t xml:space="preserve">javne </w:t>
            </w:r>
            <w:r>
              <w:rPr>
                <w:spacing w:val="-2"/>
                <w:sz w:val="24"/>
              </w:rPr>
              <w:t>zgrade</w:t>
            </w:r>
          </w:p>
        </w:tc>
      </w:tr>
      <w:tr w:rsidR="00AB5DB3" w14:paraId="65E0FB63" w14:textId="77777777">
        <w:trPr>
          <w:trHeight w:val="4010"/>
        </w:trPr>
        <w:tc>
          <w:tcPr>
            <w:tcW w:w="3119" w:type="dxa"/>
          </w:tcPr>
          <w:p w14:paraId="01152CBF" w14:textId="77777777" w:rsidR="00AB5DB3" w:rsidRDefault="00AB5DB3">
            <w:pPr>
              <w:pStyle w:val="TableParagraph"/>
              <w:rPr>
                <w:b/>
                <w:sz w:val="24"/>
              </w:rPr>
            </w:pPr>
          </w:p>
          <w:p w14:paraId="24623F5B" w14:textId="77777777" w:rsidR="00AB5DB3" w:rsidRDefault="00AB5DB3">
            <w:pPr>
              <w:pStyle w:val="TableParagraph"/>
              <w:rPr>
                <w:b/>
                <w:sz w:val="24"/>
              </w:rPr>
            </w:pPr>
          </w:p>
          <w:p w14:paraId="682540BA" w14:textId="77777777" w:rsidR="00AB5DB3" w:rsidRDefault="00AB5DB3">
            <w:pPr>
              <w:pStyle w:val="TableParagraph"/>
              <w:rPr>
                <w:b/>
                <w:sz w:val="24"/>
              </w:rPr>
            </w:pPr>
          </w:p>
          <w:p w14:paraId="78310D86" w14:textId="77777777" w:rsidR="00AB5DB3" w:rsidRDefault="00AB5DB3">
            <w:pPr>
              <w:pStyle w:val="TableParagraph"/>
              <w:rPr>
                <w:b/>
                <w:sz w:val="24"/>
              </w:rPr>
            </w:pPr>
          </w:p>
          <w:p w14:paraId="0CE0D00F" w14:textId="77777777" w:rsidR="00AB5DB3" w:rsidRDefault="00AB5DB3">
            <w:pPr>
              <w:pStyle w:val="TableParagraph"/>
              <w:rPr>
                <w:b/>
                <w:sz w:val="24"/>
              </w:rPr>
            </w:pPr>
          </w:p>
          <w:p w14:paraId="279A8506" w14:textId="77777777" w:rsidR="00AB5DB3" w:rsidRDefault="00AB5DB3">
            <w:pPr>
              <w:pStyle w:val="TableParagraph"/>
              <w:spacing w:before="90"/>
              <w:rPr>
                <w:b/>
                <w:sz w:val="24"/>
              </w:rPr>
            </w:pPr>
          </w:p>
          <w:p w14:paraId="6DEE0C25" w14:textId="77777777" w:rsidR="00AB5DB3" w:rsidRDefault="00000000">
            <w:pPr>
              <w:pStyle w:val="TableParagraph"/>
              <w:ind w:left="108"/>
              <w:rPr>
                <w:b/>
                <w:sz w:val="24"/>
              </w:rPr>
            </w:pPr>
            <w:r>
              <w:rPr>
                <w:b/>
                <w:spacing w:val="-2"/>
                <w:sz w:val="24"/>
              </w:rPr>
              <w:t>Obrazloženje</w:t>
            </w:r>
          </w:p>
        </w:tc>
        <w:tc>
          <w:tcPr>
            <w:tcW w:w="6666" w:type="dxa"/>
          </w:tcPr>
          <w:p w14:paraId="6054E6E5" w14:textId="77777777" w:rsidR="00AB5DB3" w:rsidRDefault="00000000">
            <w:pPr>
              <w:pStyle w:val="TableParagraph"/>
              <w:spacing w:line="276" w:lineRule="auto"/>
              <w:ind w:left="109" w:right="95"/>
              <w:jc w:val="both"/>
              <w:rPr>
                <w:sz w:val="24"/>
              </w:rPr>
            </w:pPr>
            <w:r>
              <w:rPr>
                <w:sz w:val="24"/>
              </w:rPr>
              <w:t>Sredstva</w:t>
            </w:r>
            <w:r>
              <w:rPr>
                <w:spacing w:val="-4"/>
                <w:sz w:val="24"/>
              </w:rPr>
              <w:t xml:space="preserve"> </w:t>
            </w:r>
            <w:r>
              <w:rPr>
                <w:sz w:val="24"/>
              </w:rPr>
              <w:t>su</w:t>
            </w:r>
            <w:r>
              <w:rPr>
                <w:spacing w:val="-3"/>
                <w:sz w:val="24"/>
              </w:rPr>
              <w:t xml:space="preserve"> </w:t>
            </w:r>
            <w:r>
              <w:rPr>
                <w:sz w:val="24"/>
              </w:rPr>
              <w:t>utrošena</w:t>
            </w:r>
            <w:r>
              <w:rPr>
                <w:spacing w:val="-4"/>
                <w:sz w:val="24"/>
              </w:rPr>
              <w:t xml:space="preserve"> </w:t>
            </w:r>
            <w:r>
              <w:rPr>
                <w:sz w:val="24"/>
              </w:rPr>
              <w:t>za</w:t>
            </w:r>
            <w:r>
              <w:rPr>
                <w:spacing w:val="-4"/>
                <w:sz w:val="24"/>
              </w:rPr>
              <w:t xml:space="preserve"> </w:t>
            </w:r>
            <w:r>
              <w:rPr>
                <w:sz w:val="24"/>
              </w:rPr>
              <w:t>dovršetak</w:t>
            </w:r>
            <w:r>
              <w:rPr>
                <w:spacing w:val="-4"/>
                <w:sz w:val="24"/>
              </w:rPr>
              <w:t xml:space="preserve"> </w:t>
            </w:r>
            <w:r>
              <w:rPr>
                <w:sz w:val="24"/>
              </w:rPr>
              <w:t>realizacije</w:t>
            </w:r>
            <w:r>
              <w:rPr>
                <w:spacing w:val="-4"/>
                <w:sz w:val="24"/>
              </w:rPr>
              <w:t xml:space="preserve"> </w:t>
            </w:r>
            <w:r>
              <w:rPr>
                <w:sz w:val="24"/>
              </w:rPr>
              <w:t xml:space="preserve">projekta </w:t>
            </w:r>
            <w:r>
              <w:rPr>
                <w:b/>
                <w:i/>
                <w:sz w:val="24"/>
              </w:rPr>
              <w:t xml:space="preserve">„Energetska obnova Osnovne škole Petra Krešimira IV. Šibenik na adresi Bana Josipa Jelačića 74, Šibenik“, </w:t>
            </w:r>
            <w:r>
              <w:rPr>
                <w:sz w:val="24"/>
              </w:rPr>
              <w:t>sukladno UGOVORU O DODJELI BESPOVRATNIH SREDSTAVA ZA PROJEKTE KOJI SE FINANCIRAJU IZ NACIONALNOG PLANA OPORAVKA</w:t>
            </w:r>
            <w:r>
              <w:rPr>
                <w:spacing w:val="60"/>
                <w:sz w:val="24"/>
              </w:rPr>
              <w:t xml:space="preserve">   </w:t>
            </w:r>
            <w:r>
              <w:rPr>
                <w:sz w:val="24"/>
              </w:rPr>
              <w:t>I</w:t>
            </w:r>
            <w:r>
              <w:rPr>
                <w:spacing w:val="59"/>
                <w:sz w:val="24"/>
              </w:rPr>
              <w:t xml:space="preserve">   </w:t>
            </w:r>
            <w:r>
              <w:rPr>
                <w:sz w:val="24"/>
              </w:rPr>
              <w:t>OTPORNOSTI</w:t>
            </w:r>
            <w:r>
              <w:rPr>
                <w:spacing w:val="59"/>
                <w:sz w:val="24"/>
              </w:rPr>
              <w:t xml:space="preserve">   </w:t>
            </w:r>
            <w:r>
              <w:rPr>
                <w:sz w:val="24"/>
              </w:rPr>
              <w:t>2021.</w:t>
            </w:r>
            <w:r>
              <w:rPr>
                <w:spacing w:val="61"/>
                <w:sz w:val="24"/>
              </w:rPr>
              <w:t xml:space="preserve">   </w:t>
            </w:r>
            <w:r>
              <w:rPr>
                <w:sz w:val="24"/>
              </w:rPr>
              <w:t>-</w:t>
            </w:r>
            <w:r>
              <w:rPr>
                <w:spacing w:val="60"/>
                <w:sz w:val="24"/>
              </w:rPr>
              <w:t xml:space="preserve">   </w:t>
            </w:r>
            <w:r>
              <w:rPr>
                <w:sz w:val="24"/>
              </w:rPr>
              <w:t>2026.</w:t>
            </w:r>
            <w:r>
              <w:rPr>
                <w:spacing w:val="60"/>
                <w:sz w:val="24"/>
              </w:rPr>
              <w:t xml:space="preserve">   </w:t>
            </w:r>
            <w:r>
              <w:rPr>
                <w:spacing w:val="-5"/>
                <w:sz w:val="24"/>
              </w:rPr>
              <w:t>za</w:t>
            </w:r>
          </w:p>
          <w:p w14:paraId="342AB7FC" w14:textId="77777777" w:rsidR="00AB5DB3" w:rsidRDefault="00000000">
            <w:pPr>
              <w:pStyle w:val="TableParagraph"/>
              <w:spacing w:line="276" w:lineRule="auto"/>
              <w:ind w:left="109" w:right="95"/>
              <w:jc w:val="both"/>
              <w:rPr>
                <w:sz w:val="24"/>
              </w:rPr>
            </w:pPr>
            <w:r>
              <w:rPr>
                <w:sz w:val="24"/>
              </w:rPr>
              <w:t>projekt</w:t>
            </w:r>
            <w:r>
              <w:rPr>
                <w:spacing w:val="-3"/>
                <w:sz w:val="24"/>
              </w:rPr>
              <w:t xml:space="preserve"> </w:t>
            </w:r>
            <w:r>
              <w:rPr>
                <w:sz w:val="24"/>
              </w:rPr>
              <w:t>“Energetska obnova Osnovne škole Petra Krešimira IV. Šibenik</w:t>
            </w:r>
            <w:r>
              <w:rPr>
                <w:spacing w:val="80"/>
                <w:w w:val="150"/>
                <w:sz w:val="24"/>
              </w:rPr>
              <w:t xml:space="preserve">  </w:t>
            </w:r>
            <w:r>
              <w:rPr>
                <w:sz w:val="24"/>
              </w:rPr>
              <w:t>na</w:t>
            </w:r>
            <w:r>
              <w:rPr>
                <w:spacing w:val="80"/>
                <w:w w:val="150"/>
                <w:sz w:val="24"/>
              </w:rPr>
              <w:t xml:space="preserve">  </w:t>
            </w:r>
            <w:r>
              <w:rPr>
                <w:sz w:val="24"/>
              </w:rPr>
              <w:t>adresi</w:t>
            </w:r>
            <w:r>
              <w:rPr>
                <w:spacing w:val="80"/>
                <w:w w:val="150"/>
                <w:sz w:val="24"/>
              </w:rPr>
              <w:t xml:space="preserve">  </w:t>
            </w:r>
            <w:r>
              <w:rPr>
                <w:sz w:val="24"/>
              </w:rPr>
              <w:t>Bana</w:t>
            </w:r>
            <w:r>
              <w:rPr>
                <w:spacing w:val="80"/>
                <w:w w:val="150"/>
                <w:sz w:val="24"/>
              </w:rPr>
              <w:t xml:space="preserve">  </w:t>
            </w:r>
            <w:r>
              <w:rPr>
                <w:sz w:val="24"/>
              </w:rPr>
              <w:t>Josipa</w:t>
            </w:r>
            <w:r>
              <w:rPr>
                <w:spacing w:val="80"/>
                <w:w w:val="150"/>
                <w:sz w:val="24"/>
              </w:rPr>
              <w:t xml:space="preserve">  </w:t>
            </w:r>
            <w:r>
              <w:rPr>
                <w:sz w:val="24"/>
              </w:rPr>
              <w:t>Jelačića</w:t>
            </w:r>
            <w:r>
              <w:rPr>
                <w:spacing w:val="80"/>
                <w:w w:val="150"/>
                <w:sz w:val="24"/>
              </w:rPr>
              <w:t xml:space="preserve">  </w:t>
            </w:r>
            <w:r>
              <w:rPr>
                <w:sz w:val="24"/>
              </w:rPr>
              <w:t>74, Šibenik“</w:t>
            </w:r>
            <w:r>
              <w:rPr>
                <w:spacing w:val="40"/>
                <w:sz w:val="24"/>
              </w:rPr>
              <w:t xml:space="preserve"> </w:t>
            </w:r>
            <w:r>
              <w:rPr>
                <w:sz w:val="24"/>
              </w:rPr>
              <w:t>NPOO.C6.1.R1-I1.04.0197,</w:t>
            </w:r>
            <w:r>
              <w:rPr>
                <w:spacing w:val="-4"/>
                <w:sz w:val="24"/>
              </w:rPr>
              <w:t xml:space="preserve"> </w:t>
            </w:r>
            <w:r>
              <w:rPr>
                <w:sz w:val="24"/>
              </w:rPr>
              <w:t>od</w:t>
            </w:r>
            <w:r>
              <w:rPr>
                <w:spacing w:val="-4"/>
                <w:sz w:val="24"/>
              </w:rPr>
              <w:t xml:space="preserve"> </w:t>
            </w:r>
            <w:r>
              <w:rPr>
                <w:sz w:val="24"/>
              </w:rPr>
              <w:t>7.</w:t>
            </w:r>
            <w:r>
              <w:rPr>
                <w:spacing w:val="-4"/>
                <w:sz w:val="24"/>
              </w:rPr>
              <w:t xml:space="preserve"> </w:t>
            </w:r>
            <w:r>
              <w:rPr>
                <w:sz w:val="24"/>
              </w:rPr>
              <w:t>prosinca</w:t>
            </w:r>
            <w:r>
              <w:rPr>
                <w:spacing w:val="-5"/>
                <w:sz w:val="24"/>
              </w:rPr>
              <w:t xml:space="preserve"> </w:t>
            </w:r>
            <w:r>
              <w:rPr>
                <w:sz w:val="24"/>
              </w:rPr>
              <w:t>2023.</w:t>
            </w:r>
            <w:r>
              <w:rPr>
                <w:spacing w:val="-4"/>
                <w:sz w:val="24"/>
              </w:rPr>
              <w:t xml:space="preserve"> </w:t>
            </w:r>
            <w:r>
              <w:rPr>
                <w:sz w:val="24"/>
              </w:rPr>
              <w:t>godine, temeljem</w:t>
            </w:r>
            <w:r>
              <w:rPr>
                <w:spacing w:val="-15"/>
                <w:sz w:val="24"/>
              </w:rPr>
              <w:t xml:space="preserve"> </w:t>
            </w:r>
            <w:r>
              <w:rPr>
                <w:sz w:val="24"/>
              </w:rPr>
              <w:t>kojeg</w:t>
            </w:r>
            <w:r>
              <w:rPr>
                <w:spacing w:val="-15"/>
                <w:sz w:val="24"/>
              </w:rPr>
              <w:t xml:space="preserve"> </w:t>
            </w:r>
            <w:r>
              <w:rPr>
                <w:sz w:val="24"/>
              </w:rPr>
              <w:t>su</w:t>
            </w:r>
            <w:r>
              <w:rPr>
                <w:spacing w:val="-15"/>
                <w:sz w:val="24"/>
              </w:rPr>
              <w:t xml:space="preserve"> </w:t>
            </w:r>
            <w:r>
              <w:rPr>
                <w:sz w:val="24"/>
              </w:rPr>
              <w:t>Gradu</w:t>
            </w:r>
            <w:r>
              <w:rPr>
                <w:spacing w:val="-15"/>
                <w:sz w:val="24"/>
              </w:rPr>
              <w:t xml:space="preserve"> </w:t>
            </w:r>
            <w:r>
              <w:rPr>
                <w:sz w:val="24"/>
              </w:rPr>
              <w:t>Šibeniku</w:t>
            </w:r>
            <w:r>
              <w:rPr>
                <w:spacing w:val="-15"/>
                <w:sz w:val="24"/>
              </w:rPr>
              <w:t xml:space="preserve"> </w:t>
            </w:r>
            <w:r>
              <w:rPr>
                <w:sz w:val="24"/>
              </w:rPr>
              <w:t>dodijeljena</w:t>
            </w:r>
            <w:r>
              <w:rPr>
                <w:spacing w:val="-15"/>
                <w:sz w:val="24"/>
              </w:rPr>
              <w:t xml:space="preserve"> </w:t>
            </w:r>
            <w:r>
              <w:rPr>
                <w:sz w:val="24"/>
              </w:rPr>
              <w:t>bespovratna</w:t>
            </w:r>
            <w:r>
              <w:rPr>
                <w:spacing w:val="-15"/>
                <w:sz w:val="24"/>
              </w:rPr>
              <w:t xml:space="preserve"> </w:t>
            </w:r>
            <w:r>
              <w:rPr>
                <w:sz w:val="24"/>
              </w:rPr>
              <w:t>sredstva u iznosu od 2.099.470,52 eura.</w:t>
            </w:r>
            <w:r>
              <w:rPr>
                <w:spacing w:val="-4"/>
                <w:sz w:val="24"/>
              </w:rPr>
              <w:t xml:space="preserve"> </w:t>
            </w:r>
            <w:r>
              <w:rPr>
                <w:sz w:val="24"/>
              </w:rPr>
              <w:t>Preostali iznos planiranih sredstava biti će izvršen u narednom proračunskom razdoblju.</w:t>
            </w:r>
          </w:p>
        </w:tc>
      </w:tr>
    </w:tbl>
    <w:p w14:paraId="0318F1B1" w14:textId="77777777" w:rsidR="00AB5DB3" w:rsidRDefault="00AB5DB3">
      <w:pPr>
        <w:pStyle w:val="Tijeloteksta"/>
        <w:rPr>
          <w:b/>
          <w:sz w:val="20"/>
        </w:rPr>
      </w:pPr>
    </w:p>
    <w:p w14:paraId="6EFCB5EA" w14:textId="77777777" w:rsidR="00AB5DB3" w:rsidRDefault="00AB5DB3">
      <w:pPr>
        <w:pStyle w:val="Tijeloteksta"/>
        <w:spacing w:before="73"/>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43CD903D" w14:textId="77777777">
        <w:trPr>
          <w:trHeight w:val="517"/>
        </w:trPr>
        <w:tc>
          <w:tcPr>
            <w:tcW w:w="3119" w:type="dxa"/>
          </w:tcPr>
          <w:p w14:paraId="6FDBCF10"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666" w:type="dxa"/>
          </w:tcPr>
          <w:p w14:paraId="5EA38FB9" w14:textId="77777777" w:rsidR="00AB5DB3" w:rsidRDefault="00000000">
            <w:pPr>
              <w:pStyle w:val="TableParagraph"/>
              <w:spacing w:line="275" w:lineRule="exact"/>
              <w:ind w:left="109"/>
              <w:rPr>
                <w:b/>
                <w:sz w:val="24"/>
              </w:rPr>
            </w:pPr>
            <w:r>
              <w:rPr>
                <w:b/>
                <w:sz w:val="24"/>
              </w:rPr>
              <w:t>1058</w:t>
            </w:r>
            <w:r>
              <w:rPr>
                <w:b/>
                <w:spacing w:val="-2"/>
                <w:sz w:val="24"/>
              </w:rPr>
              <w:t xml:space="preserve"> </w:t>
            </w:r>
            <w:r>
              <w:rPr>
                <w:b/>
                <w:sz w:val="24"/>
              </w:rPr>
              <w:t>ENERGETSKA</w:t>
            </w:r>
            <w:r>
              <w:rPr>
                <w:b/>
                <w:spacing w:val="-2"/>
                <w:sz w:val="24"/>
              </w:rPr>
              <w:t xml:space="preserve"> UČINKOVITOST</w:t>
            </w:r>
          </w:p>
        </w:tc>
      </w:tr>
      <w:tr w:rsidR="00AB5DB3" w14:paraId="0658D56A" w14:textId="77777777">
        <w:trPr>
          <w:trHeight w:val="518"/>
        </w:trPr>
        <w:tc>
          <w:tcPr>
            <w:tcW w:w="3119" w:type="dxa"/>
          </w:tcPr>
          <w:p w14:paraId="40233A71" w14:textId="77777777" w:rsidR="00AB5DB3" w:rsidRDefault="00000000">
            <w:pPr>
              <w:pStyle w:val="TableParagraph"/>
              <w:spacing w:line="276" w:lineRule="exact"/>
              <w:ind w:left="108"/>
              <w:rPr>
                <w:b/>
                <w:sz w:val="24"/>
              </w:rPr>
            </w:pPr>
            <w:r>
              <w:rPr>
                <w:b/>
                <w:sz w:val="24"/>
              </w:rPr>
              <w:t>Funkcijska</w:t>
            </w:r>
            <w:r>
              <w:rPr>
                <w:b/>
                <w:spacing w:val="-5"/>
                <w:sz w:val="24"/>
              </w:rPr>
              <w:t xml:space="preserve"> </w:t>
            </w:r>
            <w:r>
              <w:rPr>
                <w:b/>
                <w:spacing w:val="-2"/>
                <w:sz w:val="24"/>
              </w:rPr>
              <w:t>oznaka</w:t>
            </w:r>
          </w:p>
        </w:tc>
        <w:tc>
          <w:tcPr>
            <w:tcW w:w="6666" w:type="dxa"/>
          </w:tcPr>
          <w:p w14:paraId="2285E96E" w14:textId="77777777" w:rsidR="00AB5DB3" w:rsidRDefault="00000000">
            <w:pPr>
              <w:pStyle w:val="TableParagraph"/>
              <w:spacing w:line="276" w:lineRule="exact"/>
              <w:ind w:left="109"/>
              <w:rPr>
                <w:b/>
                <w:sz w:val="24"/>
              </w:rPr>
            </w:pPr>
            <w:r>
              <w:rPr>
                <w:b/>
                <w:sz w:val="24"/>
              </w:rPr>
              <w:t>0620</w:t>
            </w:r>
            <w:r>
              <w:rPr>
                <w:b/>
                <w:spacing w:val="-1"/>
                <w:sz w:val="24"/>
              </w:rPr>
              <w:t xml:space="preserve"> </w:t>
            </w:r>
            <w:r>
              <w:rPr>
                <w:b/>
                <w:sz w:val="24"/>
              </w:rPr>
              <w:t>Razvoj</w:t>
            </w:r>
            <w:r>
              <w:rPr>
                <w:b/>
                <w:spacing w:val="-1"/>
                <w:sz w:val="24"/>
              </w:rPr>
              <w:t xml:space="preserve"> </w:t>
            </w:r>
            <w:r>
              <w:rPr>
                <w:b/>
                <w:spacing w:val="-2"/>
                <w:sz w:val="24"/>
              </w:rPr>
              <w:t>zajednice</w:t>
            </w:r>
          </w:p>
        </w:tc>
      </w:tr>
      <w:tr w:rsidR="00AB5DB3" w14:paraId="5F10F46C" w14:textId="77777777">
        <w:trPr>
          <w:trHeight w:val="515"/>
        </w:trPr>
        <w:tc>
          <w:tcPr>
            <w:tcW w:w="3119" w:type="dxa"/>
          </w:tcPr>
          <w:p w14:paraId="18FFFCAE" w14:textId="77777777" w:rsidR="00AB5DB3" w:rsidRDefault="00000000">
            <w:pPr>
              <w:pStyle w:val="TableParagraph"/>
              <w:spacing w:line="275" w:lineRule="exact"/>
              <w:ind w:left="108"/>
              <w:rPr>
                <w:b/>
                <w:sz w:val="24"/>
              </w:rPr>
            </w:pPr>
            <w:r>
              <w:rPr>
                <w:b/>
                <w:sz w:val="24"/>
              </w:rPr>
              <w:t>Regulatorni</w:t>
            </w:r>
            <w:r>
              <w:rPr>
                <w:b/>
                <w:spacing w:val="-5"/>
                <w:sz w:val="24"/>
              </w:rPr>
              <w:t xml:space="preserve"> </w:t>
            </w:r>
            <w:r>
              <w:rPr>
                <w:b/>
                <w:spacing w:val="-4"/>
                <w:sz w:val="24"/>
              </w:rPr>
              <w:t>okvir</w:t>
            </w:r>
          </w:p>
        </w:tc>
        <w:tc>
          <w:tcPr>
            <w:tcW w:w="6666" w:type="dxa"/>
          </w:tcPr>
          <w:p w14:paraId="2F8D6964" w14:textId="77777777" w:rsidR="00AB5DB3" w:rsidRDefault="00000000">
            <w:pPr>
              <w:pStyle w:val="TableParagraph"/>
              <w:spacing w:line="275" w:lineRule="exact"/>
              <w:ind w:left="109"/>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55588931" w14:textId="77777777">
        <w:trPr>
          <w:trHeight w:val="517"/>
        </w:trPr>
        <w:tc>
          <w:tcPr>
            <w:tcW w:w="3119" w:type="dxa"/>
          </w:tcPr>
          <w:p w14:paraId="287DBDEF" w14:textId="77777777" w:rsidR="00AB5DB3" w:rsidRDefault="00000000">
            <w:pPr>
              <w:pStyle w:val="TableParagraph"/>
              <w:spacing w:before="1"/>
              <w:ind w:left="108"/>
              <w:rPr>
                <w:b/>
                <w:sz w:val="24"/>
              </w:rPr>
            </w:pPr>
            <w:r>
              <w:rPr>
                <w:b/>
                <w:sz w:val="24"/>
              </w:rPr>
              <w:t>Naziv</w:t>
            </w:r>
            <w:r>
              <w:rPr>
                <w:b/>
                <w:spacing w:val="-2"/>
                <w:sz w:val="24"/>
              </w:rPr>
              <w:t xml:space="preserve"> aktivnosti/projekta</w:t>
            </w:r>
          </w:p>
        </w:tc>
        <w:tc>
          <w:tcPr>
            <w:tcW w:w="6666" w:type="dxa"/>
          </w:tcPr>
          <w:p w14:paraId="7AEC4679" w14:textId="77777777" w:rsidR="00AB5DB3" w:rsidRDefault="00000000">
            <w:pPr>
              <w:pStyle w:val="TableParagraph"/>
              <w:spacing w:before="1"/>
              <w:ind w:left="109"/>
              <w:rPr>
                <w:sz w:val="24"/>
              </w:rPr>
            </w:pPr>
            <w:r>
              <w:rPr>
                <w:sz w:val="24"/>
              </w:rPr>
              <w:t>Energetska</w:t>
            </w:r>
            <w:r>
              <w:rPr>
                <w:spacing w:val="-1"/>
                <w:sz w:val="24"/>
              </w:rPr>
              <w:t xml:space="preserve"> </w:t>
            </w:r>
            <w:r>
              <w:rPr>
                <w:sz w:val="24"/>
              </w:rPr>
              <w:t>obnova</w:t>
            </w:r>
            <w:r>
              <w:rPr>
                <w:spacing w:val="-2"/>
                <w:sz w:val="24"/>
              </w:rPr>
              <w:t xml:space="preserve"> </w:t>
            </w:r>
            <w:r>
              <w:rPr>
                <w:sz w:val="24"/>
              </w:rPr>
              <w:t>Područne</w:t>
            </w:r>
            <w:r>
              <w:rPr>
                <w:spacing w:val="-2"/>
                <w:sz w:val="24"/>
              </w:rPr>
              <w:t xml:space="preserve"> </w:t>
            </w:r>
            <w:r>
              <w:rPr>
                <w:sz w:val="24"/>
              </w:rPr>
              <w:t>škole</w:t>
            </w:r>
            <w:r>
              <w:rPr>
                <w:spacing w:val="-1"/>
                <w:sz w:val="24"/>
              </w:rPr>
              <w:t xml:space="preserve"> </w:t>
            </w:r>
            <w:r>
              <w:rPr>
                <w:spacing w:val="-2"/>
                <w:sz w:val="24"/>
              </w:rPr>
              <w:t>Raslina</w:t>
            </w:r>
          </w:p>
        </w:tc>
      </w:tr>
      <w:tr w:rsidR="00AB5DB3" w14:paraId="7F6CE242" w14:textId="77777777">
        <w:trPr>
          <w:trHeight w:val="635"/>
        </w:trPr>
        <w:tc>
          <w:tcPr>
            <w:tcW w:w="3119" w:type="dxa"/>
          </w:tcPr>
          <w:p w14:paraId="4093F2BE" w14:textId="77777777" w:rsidR="00AB5DB3" w:rsidRDefault="00000000">
            <w:pPr>
              <w:pStyle w:val="TableParagraph"/>
              <w:spacing w:before="59"/>
              <w:ind w:left="108"/>
              <w:rPr>
                <w:b/>
                <w:sz w:val="24"/>
              </w:rPr>
            </w:pPr>
            <w:r>
              <w:rPr>
                <w:b/>
                <w:sz w:val="24"/>
              </w:rPr>
              <w:t>Ciljevi</w:t>
            </w:r>
            <w:r>
              <w:rPr>
                <w:b/>
                <w:spacing w:val="-2"/>
                <w:sz w:val="24"/>
              </w:rPr>
              <w:t xml:space="preserve"> programa</w:t>
            </w:r>
          </w:p>
        </w:tc>
        <w:tc>
          <w:tcPr>
            <w:tcW w:w="6666" w:type="dxa"/>
          </w:tcPr>
          <w:p w14:paraId="06D449FB" w14:textId="77777777" w:rsidR="00AB5DB3" w:rsidRDefault="00000000">
            <w:pPr>
              <w:pStyle w:val="TableParagraph"/>
              <w:spacing w:line="275" w:lineRule="exact"/>
              <w:ind w:left="109"/>
              <w:rPr>
                <w:sz w:val="24"/>
              </w:rPr>
            </w:pPr>
            <w:r>
              <w:rPr>
                <w:sz w:val="24"/>
              </w:rPr>
              <w:t>Provedba</w:t>
            </w:r>
            <w:r>
              <w:rPr>
                <w:spacing w:val="36"/>
                <w:sz w:val="24"/>
              </w:rPr>
              <w:t xml:space="preserve"> </w:t>
            </w:r>
            <w:r>
              <w:rPr>
                <w:sz w:val="24"/>
              </w:rPr>
              <w:t>mjera</w:t>
            </w:r>
            <w:r>
              <w:rPr>
                <w:spacing w:val="37"/>
                <w:sz w:val="24"/>
              </w:rPr>
              <w:t xml:space="preserve"> </w:t>
            </w:r>
            <w:r>
              <w:rPr>
                <w:sz w:val="24"/>
              </w:rPr>
              <w:t>energetske</w:t>
            </w:r>
            <w:r>
              <w:rPr>
                <w:spacing w:val="36"/>
                <w:sz w:val="24"/>
              </w:rPr>
              <w:t xml:space="preserve"> </w:t>
            </w:r>
            <w:r>
              <w:rPr>
                <w:sz w:val="24"/>
              </w:rPr>
              <w:t>učinkovitosti</w:t>
            </w:r>
            <w:r>
              <w:rPr>
                <w:spacing w:val="38"/>
                <w:sz w:val="24"/>
              </w:rPr>
              <w:t xml:space="preserve"> </w:t>
            </w:r>
            <w:r>
              <w:rPr>
                <w:sz w:val="24"/>
              </w:rPr>
              <w:t>i</w:t>
            </w:r>
            <w:r>
              <w:rPr>
                <w:spacing w:val="37"/>
                <w:sz w:val="24"/>
              </w:rPr>
              <w:t xml:space="preserve"> </w:t>
            </w:r>
            <w:r>
              <w:rPr>
                <w:sz w:val="24"/>
              </w:rPr>
              <w:t>korištenja</w:t>
            </w:r>
            <w:r>
              <w:rPr>
                <w:spacing w:val="37"/>
                <w:sz w:val="24"/>
              </w:rPr>
              <w:t xml:space="preserve"> </w:t>
            </w:r>
            <w:r>
              <w:rPr>
                <w:spacing w:val="-2"/>
                <w:sz w:val="24"/>
              </w:rPr>
              <w:t>obnovljivih</w:t>
            </w:r>
          </w:p>
          <w:p w14:paraId="1926C554" w14:textId="77777777" w:rsidR="00AB5DB3" w:rsidRDefault="00000000">
            <w:pPr>
              <w:pStyle w:val="TableParagraph"/>
              <w:spacing w:before="43"/>
              <w:ind w:left="109"/>
              <w:rPr>
                <w:sz w:val="24"/>
              </w:rPr>
            </w:pPr>
            <w:r>
              <w:rPr>
                <w:sz w:val="24"/>
              </w:rPr>
              <w:t>izvora</w:t>
            </w:r>
            <w:r>
              <w:rPr>
                <w:spacing w:val="58"/>
                <w:w w:val="150"/>
                <w:sz w:val="24"/>
              </w:rPr>
              <w:t xml:space="preserve"> </w:t>
            </w:r>
            <w:r>
              <w:rPr>
                <w:sz w:val="24"/>
              </w:rPr>
              <w:t>energije</w:t>
            </w:r>
            <w:r>
              <w:rPr>
                <w:spacing w:val="59"/>
                <w:w w:val="150"/>
                <w:sz w:val="24"/>
              </w:rPr>
              <w:t xml:space="preserve"> </w:t>
            </w:r>
            <w:r>
              <w:rPr>
                <w:sz w:val="24"/>
              </w:rPr>
              <w:t>(OIE),</w:t>
            </w:r>
            <w:r>
              <w:rPr>
                <w:spacing w:val="63"/>
                <w:w w:val="150"/>
                <w:sz w:val="24"/>
              </w:rPr>
              <w:t xml:space="preserve"> </w:t>
            </w:r>
            <w:r>
              <w:rPr>
                <w:sz w:val="24"/>
              </w:rPr>
              <w:t>sukladno</w:t>
            </w:r>
            <w:r>
              <w:rPr>
                <w:spacing w:val="59"/>
                <w:w w:val="150"/>
                <w:sz w:val="24"/>
              </w:rPr>
              <w:t xml:space="preserve"> </w:t>
            </w:r>
            <w:r>
              <w:rPr>
                <w:sz w:val="24"/>
              </w:rPr>
              <w:t>Programu</w:t>
            </w:r>
            <w:r>
              <w:rPr>
                <w:spacing w:val="59"/>
                <w:w w:val="150"/>
                <w:sz w:val="24"/>
              </w:rPr>
              <w:t xml:space="preserve"> </w:t>
            </w:r>
            <w:r>
              <w:rPr>
                <w:sz w:val="24"/>
              </w:rPr>
              <w:t>energetske</w:t>
            </w:r>
            <w:r>
              <w:rPr>
                <w:spacing w:val="59"/>
                <w:w w:val="150"/>
                <w:sz w:val="24"/>
              </w:rPr>
              <w:t xml:space="preserve"> </w:t>
            </w:r>
            <w:r>
              <w:rPr>
                <w:spacing w:val="-2"/>
                <w:sz w:val="24"/>
              </w:rPr>
              <w:t>obnove</w:t>
            </w:r>
          </w:p>
        </w:tc>
      </w:tr>
    </w:tbl>
    <w:p w14:paraId="0F30E767" w14:textId="77777777" w:rsidR="00AB5DB3" w:rsidRDefault="00AB5DB3">
      <w:pPr>
        <w:pStyle w:val="TableParagraph"/>
        <w:rPr>
          <w:sz w:val="24"/>
        </w:rPr>
        <w:sectPr w:rsidR="00AB5DB3">
          <w:type w:val="continuous"/>
          <w:pgSz w:w="12240" w:h="15840"/>
          <w:pgMar w:top="1400" w:right="720" w:bottom="1585"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14474EC0" w14:textId="77777777">
        <w:trPr>
          <w:trHeight w:val="835"/>
        </w:trPr>
        <w:tc>
          <w:tcPr>
            <w:tcW w:w="3119" w:type="dxa"/>
          </w:tcPr>
          <w:p w14:paraId="622A23C5" w14:textId="77777777" w:rsidR="00AB5DB3" w:rsidRDefault="00AB5DB3">
            <w:pPr>
              <w:pStyle w:val="TableParagraph"/>
              <w:rPr>
                <w:sz w:val="24"/>
              </w:rPr>
            </w:pPr>
          </w:p>
        </w:tc>
        <w:tc>
          <w:tcPr>
            <w:tcW w:w="6666" w:type="dxa"/>
          </w:tcPr>
          <w:p w14:paraId="05AB361B" w14:textId="77777777" w:rsidR="00AB5DB3" w:rsidRDefault="00000000">
            <w:pPr>
              <w:pStyle w:val="TableParagraph"/>
              <w:spacing w:before="1" w:line="276" w:lineRule="auto"/>
              <w:ind w:left="109"/>
              <w:rPr>
                <w:sz w:val="24"/>
              </w:rPr>
            </w:pPr>
            <w:r>
              <w:rPr>
                <w:sz w:val="24"/>
              </w:rPr>
              <w:t>zgrada</w:t>
            </w:r>
            <w:r>
              <w:rPr>
                <w:spacing w:val="40"/>
                <w:sz w:val="24"/>
              </w:rPr>
              <w:t xml:space="preserve"> </w:t>
            </w:r>
            <w:r>
              <w:rPr>
                <w:sz w:val="24"/>
              </w:rPr>
              <w:t>javnog</w:t>
            </w:r>
            <w:r>
              <w:rPr>
                <w:spacing w:val="40"/>
                <w:sz w:val="24"/>
              </w:rPr>
              <w:t xml:space="preserve"> </w:t>
            </w:r>
            <w:r>
              <w:rPr>
                <w:sz w:val="24"/>
              </w:rPr>
              <w:t>sektora</w:t>
            </w:r>
            <w:r>
              <w:rPr>
                <w:spacing w:val="40"/>
                <w:sz w:val="24"/>
              </w:rPr>
              <w:t xml:space="preserve"> </w:t>
            </w:r>
            <w:r>
              <w:rPr>
                <w:sz w:val="24"/>
              </w:rPr>
              <w:t>za</w:t>
            </w:r>
            <w:r>
              <w:rPr>
                <w:spacing w:val="40"/>
                <w:sz w:val="24"/>
              </w:rPr>
              <w:t xml:space="preserve"> </w:t>
            </w:r>
            <w:r>
              <w:rPr>
                <w:sz w:val="24"/>
              </w:rPr>
              <w:t>razdoblje</w:t>
            </w:r>
            <w:r>
              <w:rPr>
                <w:spacing w:val="40"/>
                <w:sz w:val="24"/>
              </w:rPr>
              <w:t xml:space="preserve"> </w:t>
            </w:r>
            <w:r>
              <w:rPr>
                <w:sz w:val="24"/>
              </w:rPr>
              <w:t>do</w:t>
            </w:r>
            <w:r>
              <w:rPr>
                <w:spacing w:val="40"/>
                <w:sz w:val="24"/>
              </w:rPr>
              <w:t xml:space="preserve"> </w:t>
            </w:r>
            <w:r>
              <w:rPr>
                <w:sz w:val="24"/>
              </w:rPr>
              <w:t>2030.</w:t>
            </w:r>
            <w:r>
              <w:rPr>
                <w:spacing w:val="40"/>
                <w:sz w:val="24"/>
              </w:rPr>
              <w:t xml:space="preserve"> </w:t>
            </w:r>
            <w:r>
              <w:rPr>
                <w:sz w:val="24"/>
              </w:rPr>
              <w:t>godine</w:t>
            </w:r>
            <w:r>
              <w:rPr>
                <w:spacing w:val="40"/>
                <w:sz w:val="24"/>
              </w:rPr>
              <w:t xml:space="preserve"> </w:t>
            </w:r>
            <w:r>
              <w:rPr>
                <w:sz w:val="24"/>
              </w:rPr>
              <w:t>te</w:t>
            </w:r>
            <w:r>
              <w:rPr>
                <w:spacing w:val="40"/>
                <w:sz w:val="24"/>
              </w:rPr>
              <w:t xml:space="preserve"> </w:t>
            </w:r>
            <w:r>
              <w:rPr>
                <w:sz w:val="24"/>
              </w:rPr>
              <w:t>Planu</w:t>
            </w:r>
            <w:r>
              <w:rPr>
                <w:spacing w:val="80"/>
                <w:sz w:val="24"/>
              </w:rPr>
              <w:t xml:space="preserve"> </w:t>
            </w:r>
            <w:r>
              <w:rPr>
                <w:sz w:val="24"/>
              </w:rPr>
              <w:t>oporavka i otpornosti Republike Hrvatske (NPOO)</w:t>
            </w:r>
          </w:p>
        </w:tc>
      </w:tr>
      <w:tr w:rsidR="00AB5DB3" w14:paraId="4BC94EB0" w14:textId="77777777">
        <w:trPr>
          <w:trHeight w:val="834"/>
        </w:trPr>
        <w:tc>
          <w:tcPr>
            <w:tcW w:w="3119" w:type="dxa"/>
          </w:tcPr>
          <w:p w14:paraId="0EA4E449" w14:textId="77777777" w:rsidR="00AB5DB3" w:rsidRDefault="00000000">
            <w:pPr>
              <w:pStyle w:val="TableParagraph"/>
              <w:tabs>
                <w:tab w:val="left" w:pos="1528"/>
                <w:tab w:val="left" w:pos="2785"/>
              </w:tabs>
              <w:spacing w:before="1" w:line="276" w:lineRule="auto"/>
              <w:ind w:left="108" w:right="9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66D67166" w14:textId="77777777" w:rsidR="00AB5DB3" w:rsidRDefault="00000000">
            <w:pPr>
              <w:pStyle w:val="TableParagraph"/>
              <w:spacing w:before="1"/>
              <w:ind w:left="109"/>
              <w:rPr>
                <w:sz w:val="24"/>
              </w:rPr>
            </w:pPr>
            <w:r>
              <w:rPr>
                <w:sz w:val="24"/>
              </w:rPr>
              <w:t xml:space="preserve">70.000,00 </w:t>
            </w:r>
            <w:r>
              <w:rPr>
                <w:spacing w:val="-5"/>
                <w:sz w:val="24"/>
              </w:rPr>
              <w:t>EUR</w:t>
            </w:r>
          </w:p>
        </w:tc>
      </w:tr>
      <w:tr w:rsidR="00AB5DB3" w14:paraId="7D33504F" w14:textId="77777777">
        <w:trPr>
          <w:trHeight w:val="834"/>
        </w:trPr>
        <w:tc>
          <w:tcPr>
            <w:tcW w:w="3119" w:type="dxa"/>
          </w:tcPr>
          <w:p w14:paraId="04DCA0B7" w14:textId="77777777" w:rsidR="00AB5DB3" w:rsidRDefault="00000000">
            <w:pPr>
              <w:pStyle w:val="TableParagraph"/>
              <w:tabs>
                <w:tab w:val="left" w:pos="1459"/>
                <w:tab w:val="left" w:pos="2785"/>
              </w:tabs>
              <w:spacing w:before="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F0E39BD" w14:textId="77777777" w:rsidR="00AB5DB3" w:rsidRDefault="00000000">
            <w:pPr>
              <w:pStyle w:val="TableParagraph"/>
              <w:spacing w:before="41"/>
              <w:ind w:left="108"/>
              <w:rPr>
                <w:b/>
                <w:sz w:val="24"/>
              </w:rPr>
            </w:pPr>
            <w:r>
              <w:rPr>
                <w:b/>
                <w:spacing w:val="-2"/>
                <w:sz w:val="24"/>
              </w:rPr>
              <w:t>provedbu</w:t>
            </w:r>
          </w:p>
        </w:tc>
        <w:tc>
          <w:tcPr>
            <w:tcW w:w="6666" w:type="dxa"/>
          </w:tcPr>
          <w:p w14:paraId="7FC9D668" w14:textId="77777777" w:rsidR="00AB5DB3" w:rsidRDefault="00000000">
            <w:pPr>
              <w:pStyle w:val="TableParagraph"/>
              <w:spacing w:before="1"/>
              <w:ind w:left="109"/>
              <w:rPr>
                <w:sz w:val="24"/>
              </w:rPr>
            </w:pPr>
            <w:r>
              <w:rPr>
                <w:sz w:val="24"/>
              </w:rPr>
              <w:t xml:space="preserve">3.081,25 </w:t>
            </w:r>
            <w:r>
              <w:rPr>
                <w:spacing w:val="-5"/>
                <w:sz w:val="24"/>
              </w:rPr>
              <w:t>EUR</w:t>
            </w:r>
          </w:p>
        </w:tc>
      </w:tr>
      <w:tr w:rsidR="00AB5DB3" w14:paraId="74E0CC37" w14:textId="77777777">
        <w:trPr>
          <w:trHeight w:val="4257"/>
        </w:trPr>
        <w:tc>
          <w:tcPr>
            <w:tcW w:w="3119" w:type="dxa"/>
          </w:tcPr>
          <w:p w14:paraId="349CE2B5" w14:textId="77777777" w:rsidR="00AB5DB3" w:rsidRDefault="00AB5DB3">
            <w:pPr>
              <w:pStyle w:val="TableParagraph"/>
              <w:rPr>
                <w:b/>
                <w:sz w:val="24"/>
              </w:rPr>
            </w:pPr>
          </w:p>
          <w:p w14:paraId="01B204E9" w14:textId="77777777" w:rsidR="00AB5DB3" w:rsidRDefault="00AB5DB3">
            <w:pPr>
              <w:pStyle w:val="TableParagraph"/>
              <w:rPr>
                <w:b/>
                <w:sz w:val="24"/>
              </w:rPr>
            </w:pPr>
          </w:p>
          <w:p w14:paraId="2573193E" w14:textId="77777777" w:rsidR="00AB5DB3" w:rsidRDefault="00AB5DB3">
            <w:pPr>
              <w:pStyle w:val="TableParagraph"/>
              <w:rPr>
                <w:b/>
                <w:sz w:val="24"/>
              </w:rPr>
            </w:pPr>
          </w:p>
          <w:p w14:paraId="4B9C14A6" w14:textId="77777777" w:rsidR="00AB5DB3" w:rsidRDefault="00AB5DB3">
            <w:pPr>
              <w:pStyle w:val="TableParagraph"/>
              <w:rPr>
                <w:b/>
                <w:sz w:val="24"/>
              </w:rPr>
            </w:pPr>
          </w:p>
          <w:p w14:paraId="3DD10CD5" w14:textId="77777777" w:rsidR="00AB5DB3" w:rsidRDefault="00AB5DB3">
            <w:pPr>
              <w:pStyle w:val="TableParagraph"/>
              <w:rPr>
                <w:b/>
                <w:sz w:val="24"/>
              </w:rPr>
            </w:pPr>
          </w:p>
          <w:p w14:paraId="17E609C5" w14:textId="77777777" w:rsidR="00AB5DB3" w:rsidRDefault="00AB5DB3">
            <w:pPr>
              <w:pStyle w:val="TableParagraph"/>
              <w:spacing w:before="213"/>
              <w:rPr>
                <w:b/>
                <w:sz w:val="24"/>
              </w:rPr>
            </w:pPr>
          </w:p>
          <w:p w14:paraId="6F117B7E" w14:textId="77777777" w:rsidR="00AB5DB3" w:rsidRDefault="00000000">
            <w:pPr>
              <w:pStyle w:val="TableParagraph"/>
              <w:ind w:left="108"/>
              <w:rPr>
                <w:b/>
                <w:sz w:val="24"/>
              </w:rPr>
            </w:pPr>
            <w:r>
              <w:rPr>
                <w:b/>
                <w:sz w:val="24"/>
              </w:rPr>
              <w:t>Pokazatelj</w:t>
            </w:r>
            <w:r>
              <w:rPr>
                <w:b/>
                <w:spacing w:val="-5"/>
                <w:sz w:val="24"/>
              </w:rPr>
              <w:t xml:space="preserve"> </w:t>
            </w:r>
            <w:r>
              <w:rPr>
                <w:b/>
                <w:spacing w:val="-2"/>
                <w:sz w:val="24"/>
              </w:rPr>
              <w:t>rezultata</w:t>
            </w:r>
          </w:p>
        </w:tc>
        <w:tc>
          <w:tcPr>
            <w:tcW w:w="6666" w:type="dxa"/>
          </w:tcPr>
          <w:p w14:paraId="0CBB8212" w14:textId="77777777" w:rsidR="00AB5DB3" w:rsidRDefault="00000000">
            <w:pPr>
              <w:pStyle w:val="TableParagraph"/>
              <w:numPr>
                <w:ilvl w:val="0"/>
                <w:numId w:val="10"/>
              </w:numPr>
              <w:tabs>
                <w:tab w:val="left" w:pos="350"/>
              </w:tabs>
              <w:spacing w:before="1" w:line="276" w:lineRule="auto"/>
              <w:ind w:right="101" w:firstLine="0"/>
              <w:rPr>
                <w:sz w:val="24"/>
              </w:rPr>
            </w:pPr>
            <w:r>
              <w:rPr>
                <w:sz w:val="24"/>
              </w:rPr>
              <w:t>smanjenje</w:t>
            </w:r>
            <w:r>
              <w:rPr>
                <w:spacing w:val="80"/>
                <w:sz w:val="24"/>
              </w:rPr>
              <w:t xml:space="preserve"> </w:t>
            </w:r>
            <w:r>
              <w:rPr>
                <w:sz w:val="24"/>
              </w:rPr>
              <w:t>godišnje</w:t>
            </w:r>
            <w:r>
              <w:rPr>
                <w:spacing w:val="80"/>
                <w:sz w:val="24"/>
              </w:rPr>
              <w:t xml:space="preserve"> </w:t>
            </w:r>
            <w:r>
              <w:rPr>
                <w:sz w:val="24"/>
              </w:rPr>
              <w:t>potrebne</w:t>
            </w:r>
            <w:r>
              <w:rPr>
                <w:spacing w:val="80"/>
                <w:sz w:val="24"/>
              </w:rPr>
              <w:t xml:space="preserve"> </w:t>
            </w:r>
            <w:r>
              <w:rPr>
                <w:sz w:val="24"/>
              </w:rPr>
              <w:t>toplinske</w:t>
            </w:r>
            <w:r>
              <w:rPr>
                <w:spacing w:val="80"/>
                <w:sz w:val="24"/>
              </w:rPr>
              <w:t xml:space="preserve"> </w:t>
            </w:r>
            <w:r>
              <w:rPr>
                <w:sz w:val="24"/>
              </w:rPr>
              <w:t>energije</w:t>
            </w:r>
            <w:r>
              <w:rPr>
                <w:spacing w:val="80"/>
                <w:sz w:val="24"/>
              </w:rPr>
              <w:t xml:space="preserve"> </w:t>
            </w:r>
            <w:r>
              <w:rPr>
                <w:sz w:val="24"/>
              </w:rPr>
              <w:t>za</w:t>
            </w:r>
            <w:r>
              <w:rPr>
                <w:spacing w:val="80"/>
                <w:sz w:val="24"/>
              </w:rPr>
              <w:t xml:space="preserve"> </w:t>
            </w:r>
            <w:r>
              <w:rPr>
                <w:sz w:val="24"/>
              </w:rPr>
              <w:t xml:space="preserve">grijanje </w:t>
            </w:r>
            <w:r>
              <w:rPr>
                <w:spacing w:val="-2"/>
                <w:sz w:val="24"/>
              </w:rPr>
              <w:t>(QH,nd)</w:t>
            </w:r>
          </w:p>
          <w:p w14:paraId="1079923B" w14:textId="77777777" w:rsidR="00AB5DB3" w:rsidRDefault="00000000">
            <w:pPr>
              <w:pStyle w:val="TableParagraph"/>
              <w:numPr>
                <w:ilvl w:val="0"/>
                <w:numId w:val="10"/>
              </w:numPr>
              <w:tabs>
                <w:tab w:val="left" w:pos="247"/>
              </w:tabs>
              <w:spacing w:before="199"/>
              <w:ind w:left="247" w:hanging="138"/>
              <w:rPr>
                <w:sz w:val="24"/>
              </w:rPr>
            </w:pPr>
            <w:r>
              <w:rPr>
                <w:sz w:val="24"/>
              </w:rPr>
              <w:t>smanjenje</w:t>
            </w:r>
            <w:r>
              <w:rPr>
                <w:spacing w:val="-3"/>
                <w:sz w:val="24"/>
              </w:rPr>
              <w:t xml:space="preserve"> </w:t>
            </w:r>
            <w:r>
              <w:rPr>
                <w:sz w:val="24"/>
              </w:rPr>
              <w:t>godišnje</w:t>
            </w:r>
            <w:r>
              <w:rPr>
                <w:spacing w:val="-1"/>
                <w:sz w:val="24"/>
              </w:rPr>
              <w:t xml:space="preserve"> </w:t>
            </w:r>
            <w:r>
              <w:rPr>
                <w:sz w:val="24"/>
              </w:rPr>
              <w:t>primarne</w:t>
            </w:r>
            <w:r>
              <w:rPr>
                <w:spacing w:val="-2"/>
                <w:sz w:val="24"/>
              </w:rPr>
              <w:t xml:space="preserve"> </w:t>
            </w:r>
            <w:r>
              <w:rPr>
                <w:sz w:val="24"/>
              </w:rPr>
              <w:t>energije</w:t>
            </w:r>
            <w:r>
              <w:rPr>
                <w:spacing w:val="-1"/>
                <w:sz w:val="24"/>
              </w:rPr>
              <w:t xml:space="preserve"> </w:t>
            </w:r>
            <w:r>
              <w:rPr>
                <w:spacing w:val="-2"/>
                <w:sz w:val="24"/>
              </w:rPr>
              <w:t>(Eprim)</w:t>
            </w:r>
          </w:p>
          <w:p w14:paraId="22EBA2EC" w14:textId="77777777" w:rsidR="00AB5DB3" w:rsidRDefault="00000000">
            <w:pPr>
              <w:pStyle w:val="TableParagraph"/>
              <w:numPr>
                <w:ilvl w:val="0"/>
                <w:numId w:val="10"/>
              </w:numPr>
              <w:tabs>
                <w:tab w:val="left" w:pos="328"/>
              </w:tabs>
              <w:spacing w:before="242" w:line="276" w:lineRule="auto"/>
              <w:ind w:right="101" w:firstLine="0"/>
              <w:rPr>
                <w:sz w:val="24"/>
              </w:rPr>
            </w:pPr>
            <w:r>
              <w:rPr>
                <w:sz w:val="24"/>
              </w:rPr>
              <w:t>povećanje</w:t>
            </w:r>
            <w:r>
              <w:rPr>
                <w:spacing w:val="40"/>
                <w:sz w:val="24"/>
              </w:rPr>
              <w:t xml:space="preserve"> </w:t>
            </w:r>
            <w:r>
              <w:rPr>
                <w:sz w:val="24"/>
              </w:rPr>
              <w:t>udjela</w:t>
            </w:r>
            <w:r>
              <w:rPr>
                <w:spacing w:val="40"/>
                <w:sz w:val="24"/>
              </w:rPr>
              <w:t xml:space="preserve"> </w:t>
            </w:r>
            <w:r>
              <w:rPr>
                <w:sz w:val="24"/>
              </w:rPr>
              <w:t>energije</w:t>
            </w:r>
            <w:r>
              <w:rPr>
                <w:spacing w:val="40"/>
                <w:sz w:val="24"/>
              </w:rPr>
              <w:t xml:space="preserve"> </w:t>
            </w:r>
            <w:r>
              <w:rPr>
                <w:sz w:val="24"/>
              </w:rPr>
              <w:t>iz</w:t>
            </w:r>
            <w:r>
              <w:rPr>
                <w:spacing w:val="40"/>
                <w:sz w:val="24"/>
              </w:rPr>
              <w:t xml:space="preserve"> </w:t>
            </w:r>
            <w:r>
              <w:rPr>
                <w:sz w:val="24"/>
              </w:rPr>
              <w:t>obnovljivih</w:t>
            </w:r>
            <w:r>
              <w:rPr>
                <w:spacing w:val="40"/>
                <w:sz w:val="24"/>
              </w:rPr>
              <w:t xml:space="preserve"> </w:t>
            </w:r>
            <w:r>
              <w:rPr>
                <w:sz w:val="24"/>
              </w:rPr>
              <w:t>izvora</w:t>
            </w:r>
            <w:r>
              <w:rPr>
                <w:spacing w:val="40"/>
                <w:sz w:val="24"/>
              </w:rPr>
              <w:t xml:space="preserve"> </w:t>
            </w:r>
            <w:r>
              <w:rPr>
                <w:sz w:val="24"/>
              </w:rPr>
              <w:t>u</w:t>
            </w:r>
            <w:r>
              <w:rPr>
                <w:spacing w:val="40"/>
                <w:sz w:val="24"/>
              </w:rPr>
              <w:t xml:space="preserve"> </w:t>
            </w:r>
            <w:r>
              <w:rPr>
                <w:sz w:val="24"/>
              </w:rPr>
              <w:t>godišnjoj</w:t>
            </w:r>
            <w:r>
              <w:rPr>
                <w:spacing w:val="80"/>
                <w:sz w:val="24"/>
              </w:rPr>
              <w:t xml:space="preserve"> </w:t>
            </w:r>
            <w:r>
              <w:rPr>
                <w:sz w:val="24"/>
              </w:rPr>
              <w:t>isporučenoj energiji</w:t>
            </w:r>
          </w:p>
          <w:p w14:paraId="44D60822" w14:textId="77777777" w:rsidR="00AB5DB3" w:rsidRDefault="00000000">
            <w:pPr>
              <w:pStyle w:val="TableParagraph"/>
              <w:numPr>
                <w:ilvl w:val="0"/>
                <w:numId w:val="10"/>
              </w:numPr>
              <w:tabs>
                <w:tab w:val="left" w:pos="247"/>
              </w:tabs>
              <w:spacing w:before="201"/>
              <w:ind w:left="247" w:hanging="138"/>
              <w:rPr>
                <w:sz w:val="24"/>
              </w:rPr>
            </w:pPr>
            <w:r>
              <w:rPr>
                <w:sz w:val="24"/>
              </w:rPr>
              <w:t>smanjenje</w:t>
            </w:r>
            <w:r>
              <w:rPr>
                <w:spacing w:val="-3"/>
                <w:sz w:val="24"/>
              </w:rPr>
              <w:t xml:space="preserve"> </w:t>
            </w:r>
            <w:r>
              <w:rPr>
                <w:sz w:val="24"/>
              </w:rPr>
              <w:t>emisije</w:t>
            </w:r>
            <w:r>
              <w:rPr>
                <w:spacing w:val="-2"/>
                <w:sz w:val="24"/>
              </w:rPr>
              <w:t xml:space="preserve"> </w:t>
            </w:r>
            <w:r>
              <w:rPr>
                <w:spacing w:val="-5"/>
                <w:sz w:val="24"/>
              </w:rPr>
              <w:t>CO2</w:t>
            </w:r>
          </w:p>
          <w:p w14:paraId="6202D65E" w14:textId="77777777" w:rsidR="00AB5DB3" w:rsidRDefault="00000000">
            <w:pPr>
              <w:pStyle w:val="TableParagraph"/>
              <w:numPr>
                <w:ilvl w:val="0"/>
                <w:numId w:val="10"/>
              </w:numPr>
              <w:tabs>
                <w:tab w:val="left" w:pos="247"/>
              </w:tabs>
              <w:spacing w:before="240"/>
              <w:ind w:left="247" w:hanging="138"/>
              <w:rPr>
                <w:sz w:val="24"/>
              </w:rPr>
            </w:pPr>
            <w:r>
              <w:rPr>
                <w:sz w:val="24"/>
              </w:rPr>
              <w:t>dekarbonizacija</w:t>
            </w:r>
            <w:r>
              <w:rPr>
                <w:spacing w:val="-3"/>
                <w:sz w:val="24"/>
              </w:rPr>
              <w:t xml:space="preserve"> </w:t>
            </w:r>
            <w:r>
              <w:rPr>
                <w:spacing w:val="-2"/>
                <w:sz w:val="24"/>
              </w:rPr>
              <w:t>zgrada</w:t>
            </w:r>
          </w:p>
          <w:p w14:paraId="21E6C212" w14:textId="77777777" w:rsidR="00AB5DB3" w:rsidRDefault="00000000">
            <w:pPr>
              <w:pStyle w:val="TableParagraph"/>
              <w:numPr>
                <w:ilvl w:val="0"/>
                <w:numId w:val="10"/>
              </w:numPr>
              <w:tabs>
                <w:tab w:val="left" w:pos="247"/>
              </w:tabs>
              <w:spacing w:before="242"/>
              <w:ind w:left="247" w:hanging="138"/>
              <w:rPr>
                <w:sz w:val="24"/>
              </w:rPr>
            </w:pPr>
            <w:r>
              <w:rPr>
                <w:sz w:val="24"/>
              </w:rPr>
              <w:t>smanjenje</w:t>
            </w:r>
            <w:r>
              <w:rPr>
                <w:spacing w:val="-1"/>
                <w:sz w:val="24"/>
              </w:rPr>
              <w:t xml:space="preserve"> </w:t>
            </w:r>
            <w:r>
              <w:rPr>
                <w:sz w:val="24"/>
              </w:rPr>
              <w:t xml:space="preserve">troškova </w:t>
            </w:r>
            <w:r>
              <w:rPr>
                <w:spacing w:val="-2"/>
                <w:sz w:val="24"/>
              </w:rPr>
              <w:t>energije</w:t>
            </w:r>
          </w:p>
          <w:p w14:paraId="2CAFF1ED" w14:textId="77777777" w:rsidR="00AB5DB3" w:rsidRDefault="00000000">
            <w:pPr>
              <w:pStyle w:val="TableParagraph"/>
              <w:numPr>
                <w:ilvl w:val="0"/>
                <w:numId w:val="10"/>
              </w:numPr>
              <w:tabs>
                <w:tab w:val="left" w:pos="247"/>
              </w:tabs>
              <w:spacing w:before="240"/>
              <w:ind w:left="247" w:hanging="138"/>
              <w:rPr>
                <w:sz w:val="24"/>
              </w:rPr>
            </w:pPr>
            <w:r>
              <w:rPr>
                <w:sz w:val="24"/>
              </w:rPr>
              <w:t>obnovljene</w:t>
            </w:r>
            <w:r>
              <w:rPr>
                <w:spacing w:val="-2"/>
                <w:sz w:val="24"/>
              </w:rPr>
              <w:t xml:space="preserve"> </w:t>
            </w:r>
            <w:r>
              <w:rPr>
                <w:sz w:val="24"/>
              </w:rPr>
              <w:t xml:space="preserve">javne </w:t>
            </w:r>
            <w:r>
              <w:rPr>
                <w:spacing w:val="-2"/>
                <w:sz w:val="24"/>
              </w:rPr>
              <w:t>zgrade</w:t>
            </w:r>
          </w:p>
        </w:tc>
      </w:tr>
      <w:tr w:rsidR="00AB5DB3" w14:paraId="57BCF797" w14:textId="77777777">
        <w:trPr>
          <w:trHeight w:val="1471"/>
        </w:trPr>
        <w:tc>
          <w:tcPr>
            <w:tcW w:w="3119" w:type="dxa"/>
          </w:tcPr>
          <w:p w14:paraId="6F073FE1" w14:textId="77777777" w:rsidR="00AB5DB3" w:rsidRDefault="00AB5DB3">
            <w:pPr>
              <w:pStyle w:val="TableParagraph"/>
              <w:spacing w:before="200"/>
              <w:rPr>
                <w:b/>
                <w:sz w:val="24"/>
              </w:rPr>
            </w:pPr>
          </w:p>
          <w:p w14:paraId="042A9C25" w14:textId="77777777" w:rsidR="00AB5DB3" w:rsidRDefault="00000000">
            <w:pPr>
              <w:pStyle w:val="TableParagraph"/>
              <w:spacing w:before="1"/>
              <w:ind w:left="108"/>
              <w:rPr>
                <w:b/>
                <w:sz w:val="24"/>
              </w:rPr>
            </w:pPr>
            <w:r>
              <w:rPr>
                <w:b/>
                <w:spacing w:val="-2"/>
                <w:sz w:val="24"/>
              </w:rPr>
              <w:t>Obrazloženje</w:t>
            </w:r>
          </w:p>
        </w:tc>
        <w:tc>
          <w:tcPr>
            <w:tcW w:w="6666" w:type="dxa"/>
          </w:tcPr>
          <w:p w14:paraId="71B4DF3A" w14:textId="77777777" w:rsidR="00AB5DB3" w:rsidRDefault="00000000">
            <w:pPr>
              <w:pStyle w:val="TableParagraph"/>
              <w:spacing w:line="275" w:lineRule="exact"/>
              <w:ind w:left="109"/>
              <w:jc w:val="both"/>
              <w:rPr>
                <w:sz w:val="24"/>
              </w:rPr>
            </w:pPr>
            <w:r>
              <w:rPr>
                <w:sz w:val="24"/>
              </w:rPr>
              <w:t>Sredstava</w:t>
            </w:r>
            <w:r>
              <w:rPr>
                <w:spacing w:val="53"/>
                <w:sz w:val="24"/>
              </w:rPr>
              <w:t xml:space="preserve">  </w:t>
            </w:r>
            <w:r>
              <w:rPr>
                <w:sz w:val="24"/>
              </w:rPr>
              <w:t>namijenjena</w:t>
            </w:r>
            <w:r>
              <w:rPr>
                <w:spacing w:val="55"/>
                <w:sz w:val="24"/>
              </w:rPr>
              <w:t xml:space="preserve">  </w:t>
            </w:r>
            <w:r>
              <w:rPr>
                <w:sz w:val="24"/>
              </w:rPr>
              <w:t>energetskoj</w:t>
            </w:r>
            <w:r>
              <w:rPr>
                <w:spacing w:val="55"/>
                <w:sz w:val="24"/>
              </w:rPr>
              <w:t xml:space="preserve">  </w:t>
            </w:r>
            <w:r>
              <w:rPr>
                <w:sz w:val="24"/>
              </w:rPr>
              <w:t>obnovi</w:t>
            </w:r>
            <w:r>
              <w:rPr>
                <w:spacing w:val="55"/>
                <w:sz w:val="24"/>
              </w:rPr>
              <w:t xml:space="preserve">  </w:t>
            </w:r>
            <w:r>
              <w:rPr>
                <w:sz w:val="24"/>
              </w:rPr>
              <w:t>Područne</w:t>
            </w:r>
            <w:r>
              <w:rPr>
                <w:spacing w:val="54"/>
                <w:sz w:val="24"/>
              </w:rPr>
              <w:t xml:space="preserve">  </w:t>
            </w:r>
            <w:r>
              <w:rPr>
                <w:spacing w:val="-2"/>
                <w:sz w:val="24"/>
              </w:rPr>
              <w:t>škole</w:t>
            </w:r>
          </w:p>
          <w:p w14:paraId="42E49F38" w14:textId="77777777" w:rsidR="00AB5DB3" w:rsidRDefault="00000000">
            <w:pPr>
              <w:pStyle w:val="TableParagraph"/>
              <w:spacing w:before="41" w:line="276" w:lineRule="auto"/>
              <w:ind w:left="109" w:right="96"/>
              <w:jc w:val="both"/>
              <w:rPr>
                <w:sz w:val="24"/>
              </w:rPr>
            </w:pPr>
            <w:r>
              <w:rPr>
                <w:sz w:val="24"/>
              </w:rPr>
              <w:t>„Raslina“. Do ušteda je došlo iz razloga što je rok za prijavu projektnih</w:t>
            </w:r>
            <w:r>
              <w:rPr>
                <w:spacing w:val="-5"/>
                <w:sz w:val="24"/>
              </w:rPr>
              <w:t xml:space="preserve"> </w:t>
            </w:r>
            <w:r>
              <w:rPr>
                <w:sz w:val="24"/>
              </w:rPr>
              <w:t>prijedloga</w:t>
            </w:r>
            <w:r>
              <w:rPr>
                <w:spacing w:val="-6"/>
                <w:sz w:val="24"/>
              </w:rPr>
              <w:t xml:space="preserve"> </w:t>
            </w:r>
            <w:r>
              <w:rPr>
                <w:sz w:val="24"/>
              </w:rPr>
              <w:t>produžen</w:t>
            </w:r>
            <w:r>
              <w:rPr>
                <w:spacing w:val="-5"/>
                <w:sz w:val="24"/>
              </w:rPr>
              <w:t xml:space="preserve"> </w:t>
            </w:r>
            <w:r>
              <w:rPr>
                <w:sz w:val="24"/>
              </w:rPr>
              <w:t>do</w:t>
            </w:r>
            <w:r>
              <w:rPr>
                <w:spacing w:val="-5"/>
                <w:sz w:val="24"/>
              </w:rPr>
              <w:t xml:space="preserve"> </w:t>
            </w:r>
            <w:r>
              <w:rPr>
                <w:sz w:val="24"/>
              </w:rPr>
              <w:t>31.</w:t>
            </w:r>
            <w:r>
              <w:rPr>
                <w:spacing w:val="-5"/>
                <w:sz w:val="24"/>
              </w:rPr>
              <w:t xml:space="preserve"> </w:t>
            </w:r>
            <w:r>
              <w:rPr>
                <w:sz w:val="24"/>
              </w:rPr>
              <w:t>kolovoza</w:t>
            </w:r>
            <w:r>
              <w:rPr>
                <w:spacing w:val="-6"/>
                <w:sz w:val="24"/>
              </w:rPr>
              <w:t xml:space="preserve"> </w:t>
            </w:r>
            <w:r>
              <w:rPr>
                <w:sz w:val="24"/>
              </w:rPr>
              <w:t>2026.</w:t>
            </w:r>
            <w:r>
              <w:rPr>
                <w:spacing w:val="-5"/>
                <w:sz w:val="24"/>
              </w:rPr>
              <w:t xml:space="preserve"> </w:t>
            </w:r>
            <w:r>
              <w:rPr>
                <w:sz w:val="24"/>
              </w:rPr>
              <w:t>godine,</w:t>
            </w:r>
            <w:r>
              <w:rPr>
                <w:spacing w:val="-5"/>
                <w:sz w:val="24"/>
              </w:rPr>
              <w:t xml:space="preserve"> </w:t>
            </w:r>
            <w:r>
              <w:rPr>
                <w:sz w:val="24"/>
              </w:rPr>
              <w:t>te</w:t>
            </w:r>
            <w:r>
              <w:rPr>
                <w:spacing w:val="-5"/>
                <w:sz w:val="24"/>
              </w:rPr>
              <w:t xml:space="preserve"> </w:t>
            </w:r>
            <w:r>
              <w:rPr>
                <w:sz w:val="24"/>
              </w:rPr>
              <w:t>će se sredstva iskoristiti po provedenoj evaluaciji i potpisu ugovora.</w:t>
            </w:r>
          </w:p>
        </w:tc>
      </w:tr>
    </w:tbl>
    <w:p w14:paraId="07734A4E" w14:textId="77777777" w:rsidR="00AB5DB3" w:rsidRDefault="00AB5DB3">
      <w:pPr>
        <w:pStyle w:val="Tijeloteksta"/>
        <w:rPr>
          <w:b/>
          <w:sz w:val="20"/>
        </w:rPr>
      </w:pPr>
    </w:p>
    <w:p w14:paraId="6CF63BC5" w14:textId="77777777" w:rsidR="00AB5DB3" w:rsidRDefault="00AB5DB3">
      <w:pPr>
        <w:pStyle w:val="Tijeloteksta"/>
        <w:spacing w:before="74"/>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6582"/>
      </w:tblGrid>
      <w:tr w:rsidR="00AB5DB3" w14:paraId="6E051D7D" w14:textId="77777777">
        <w:trPr>
          <w:trHeight w:val="518"/>
        </w:trPr>
        <w:tc>
          <w:tcPr>
            <w:tcW w:w="3104" w:type="dxa"/>
          </w:tcPr>
          <w:p w14:paraId="3D5FDF91"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582" w:type="dxa"/>
          </w:tcPr>
          <w:p w14:paraId="22107FD7" w14:textId="77777777" w:rsidR="00AB5DB3" w:rsidRDefault="00000000">
            <w:pPr>
              <w:pStyle w:val="TableParagraph"/>
              <w:spacing w:line="275" w:lineRule="exact"/>
              <w:ind w:left="108"/>
              <w:rPr>
                <w:b/>
                <w:sz w:val="24"/>
              </w:rPr>
            </w:pPr>
            <w:r>
              <w:rPr>
                <w:b/>
                <w:sz w:val="24"/>
              </w:rPr>
              <w:t>Energetska</w:t>
            </w:r>
            <w:r>
              <w:rPr>
                <w:b/>
                <w:spacing w:val="-2"/>
                <w:sz w:val="24"/>
              </w:rPr>
              <w:t xml:space="preserve"> </w:t>
            </w:r>
            <w:r>
              <w:rPr>
                <w:b/>
                <w:sz w:val="24"/>
              </w:rPr>
              <w:t>obnova</w:t>
            </w:r>
            <w:r>
              <w:rPr>
                <w:b/>
                <w:spacing w:val="-3"/>
                <w:sz w:val="24"/>
              </w:rPr>
              <w:t xml:space="preserve"> </w:t>
            </w:r>
            <w:r>
              <w:rPr>
                <w:b/>
                <w:sz w:val="24"/>
              </w:rPr>
              <w:t>zgrade</w:t>
            </w:r>
            <w:r>
              <w:rPr>
                <w:b/>
                <w:spacing w:val="-2"/>
                <w:sz w:val="24"/>
              </w:rPr>
              <w:t xml:space="preserve"> </w:t>
            </w:r>
            <w:r>
              <w:rPr>
                <w:b/>
                <w:sz w:val="24"/>
              </w:rPr>
              <w:t>Dječjih</w:t>
            </w:r>
            <w:r>
              <w:rPr>
                <w:b/>
                <w:spacing w:val="-2"/>
                <w:sz w:val="24"/>
              </w:rPr>
              <w:t xml:space="preserve"> </w:t>
            </w:r>
            <w:r>
              <w:rPr>
                <w:b/>
                <w:sz w:val="24"/>
              </w:rPr>
              <w:t>jaslica</w:t>
            </w:r>
            <w:r>
              <w:rPr>
                <w:b/>
                <w:spacing w:val="-2"/>
                <w:sz w:val="24"/>
              </w:rPr>
              <w:t xml:space="preserve"> „Tintilinić“</w:t>
            </w:r>
          </w:p>
        </w:tc>
      </w:tr>
      <w:tr w:rsidR="00AB5DB3" w14:paraId="00CF24BC" w14:textId="77777777">
        <w:trPr>
          <w:trHeight w:val="834"/>
        </w:trPr>
        <w:tc>
          <w:tcPr>
            <w:tcW w:w="3104" w:type="dxa"/>
          </w:tcPr>
          <w:p w14:paraId="55494210" w14:textId="77777777" w:rsidR="00AB5DB3" w:rsidRDefault="00000000">
            <w:pPr>
              <w:pStyle w:val="TableParagraph"/>
              <w:spacing w:before="157"/>
              <w:ind w:left="108"/>
              <w:rPr>
                <w:b/>
                <w:sz w:val="24"/>
              </w:rPr>
            </w:pPr>
            <w:r>
              <w:rPr>
                <w:b/>
                <w:sz w:val="24"/>
              </w:rPr>
              <w:t>Naziv</w:t>
            </w:r>
            <w:r>
              <w:rPr>
                <w:b/>
                <w:spacing w:val="-2"/>
                <w:sz w:val="24"/>
              </w:rPr>
              <w:t xml:space="preserve"> aktivnosti/projekta</w:t>
            </w:r>
          </w:p>
        </w:tc>
        <w:tc>
          <w:tcPr>
            <w:tcW w:w="6582" w:type="dxa"/>
          </w:tcPr>
          <w:p w14:paraId="7678512D" w14:textId="77777777" w:rsidR="00AB5DB3" w:rsidRDefault="00000000">
            <w:pPr>
              <w:pStyle w:val="TableParagraph"/>
              <w:spacing w:line="276" w:lineRule="auto"/>
              <w:ind w:left="108"/>
              <w:rPr>
                <w:sz w:val="24"/>
              </w:rPr>
            </w:pPr>
            <w:r>
              <w:rPr>
                <w:sz w:val="24"/>
              </w:rPr>
              <w:t>Energetska</w:t>
            </w:r>
            <w:r>
              <w:rPr>
                <w:spacing w:val="38"/>
                <w:sz w:val="24"/>
              </w:rPr>
              <w:t xml:space="preserve"> </w:t>
            </w:r>
            <w:r>
              <w:rPr>
                <w:sz w:val="24"/>
              </w:rPr>
              <w:t>obnova</w:t>
            </w:r>
            <w:r>
              <w:rPr>
                <w:spacing w:val="38"/>
                <w:sz w:val="24"/>
              </w:rPr>
              <w:t xml:space="preserve"> </w:t>
            </w:r>
            <w:r>
              <w:rPr>
                <w:sz w:val="24"/>
              </w:rPr>
              <w:t>zgrade</w:t>
            </w:r>
            <w:r>
              <w:rPr>
                <w:spacing w:val="36"/>
                <w:sz w:val="24"/>
              </w:rPr>
              <w:t xml:space="preserve"> </w:t>
            </w:r>
            <w:r>
              <w:rPr>
                <w:sz w:val="24"/>
              </w:rPr>
              <w:t>Dječjih</w:t>
            </w:r>
            <w:r>
              <w:rPr>
                <w:spacing w:val="36"/>
                <w:sz w:val="24"/>
              </w:rPr>
              <w:t xml:space="preserve"> </w:t>
            </w:r>
            <w:r>
              <w:rPr>
                <w:sz w:val="24"/>
              </w:rPr>
              <w:t>jaslica</w:t>
            </w:r>
            <w:r>
              <w:rPr>
                <w:spacing w:val="38"/>
                <w:sz w:val="24"/>
              </w:rPr>
              <w:t xml:space="preserve"> </w:t>
            </w:r>
            <w:r>
              <w:rPr>
                <w:sz w:val="24"/>
              </w:rPr>
              <w:t>“Tintilinić”</w:t>
            </w:r>
            <w:r>
              <w:rPr>
                <w:spacing w:val="36"/>
                <w:sz w:val="24"/>
              </w:rPr>
              <w:t xml:space="preserve"> </w:t>
            </w:r>
            <w:r>
              <w:rPr>
                <w:sz w:val="24"/>
              </w:rPr>
              <w:t>na</w:t>
            </w:r>
            <w:r>
              <w:rPr>
                <w:spacing w:val="38"/>
                <w:sz w:val="24"/>
              </w:rPr>
              <w:t xml:space="preserve"> </w:t>
            </w:r>
            <w:r>
              <w:rPr>
                <w:sz w:val="24"/>
              </w:rPr>
              <w:t>adresi Kralja Zvonimira 54, Šibenik</w:t>
            </w:r>
          </w:p>
        </w:tc>
      </w:tr>
      <w:tr w:rsidR="00AB5DB3" w14:paraId="3AA9457E" w14:textId="77777777">
        <w:trPr>
          <w:trHeight w:val="1152"/>
        </w:trPr>
        <w:tc>
          <w:tcPr>
            <w:tcW w:w="3104" w:type="dxa"/>
          </w:tcPr>
          <w:p w14:paraId="25C0FDAA" w14:textId="77777777" w:rsidR="00AB5DB3" w:rsidRDefault="00AB5DB3">
            <w:pPr>
              <w:pStyle w:val="TableParagraph"/>
              <w:spacing w:before="40"/>
              <w:rPr>
                <w:b/>
                <w:sz w:val="24"/>
              </w:rPr>
            </w:pPr>
          </w:p>
          <w:p w14:paraId="77D03387" w14:textId="77777777" w:rsidR="00AB5DB3" w:rsidRDefault="00000000">
            <w:pPr>
              <w:pStyle w:val="TableParagraph"/>
              <w:ind w:left="108"/>
              <w:rPr>
                <w:b/>
                <w:sz w:val="24"/>
              </w:rPr>
            </w:pPr>
            <w:r>
              <w:rPr>
                <w:b/>
                <w:sz w:val="24"/>
              </w:rPr>
              <w:t>Ciljevi</w:t>
            </w:r>
            <w:r>
              <w:rPr>
                <w:b/>
                <w:spacing w:val="-2"/>
                <w:sz w:val="24"/>
              </w:rPr>
              <w:t xml:space="preserve"> programa</w:t>
            </w:r>
          </w:p>
        </w:tc>
        <w:tc>
          <w:tcPr>
            <w:tcW w:w="6582" w:type="dxa"/>
          </w:tcPr>
          <w:p w14:paraId="0955C668" w14:textId="77777777" w:rsidR="00AB5DB3" w:rsidRDefault="00000000">
            <w:pPr>
              <w:pStyle w:val="TableParagraph"/>
              <w:spacing w:line="276" w:lineRule="auto"/>
              <w:ind w:left="108" w:right="97"/>
              <w:jc w:val="both"/>
              <w:rPr>
                <w:sz w:val="24"/>
              </w:rPr>
            </w:pPr>
            <w:r>
              <w:rPr>
                <w:sz w:val="24"/>
              </w:rPr>
              <w:t>Provedba mjera energetske učinkovitosti i korištenja obnovljivih izvora energije (OIE), sukladno Programu energetske obnove zgrada javnog sektora za razdoblje do 2030. godine</w:t>
            </w:r>
          </w:p>
        </w:tc>
      </w:tr>
      <w:tr w:rsidR="00AB5DB3" w14:paraId="44B0666A" w14:textId="77777777">
        <w:trPr>
          <w:trHeight w:val="834"/>
        </w:trPr>
        <w:tc>
          <w:tcPr>
            <w:tcW w:w="3104" w:type="dxa"/>
          </w:tcPr>
          <w:p w14:paraId="0ADBD814" w14:textId="77777777" w:rsidR="00AB5DB3" w:rsidRDefault="00000000">
            <w:pPr>
              <w:pStyle w:val="TableParagraph"/>
              <w:tabs>
                <w:tab w:val="left" w:pos="1518"/>
                <w:tab w:val="left" w:pos="2766"/>
              </w:tabs>
              <w:spacing w:line="278" w:lineRule="auto"/>
              <w:ind w:left="108" w:right="10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82" w:type="dxa"/>
          </w:tcPr>
          <w:p w14:paraId="2EFD40EC" w14:textId="77777777" w:rsidR="00AB5DB3" w:rsidRDefault="00000000">
            <w:pPr>
              <w:pStyle w:val="TableParagraph"/>
              <w:spacing w:line="275" w:lineRule="exact"/>
              <w:ind w:left="108"/>
              <w:rPr>
                <w:sz w:val="24"/>
              </w:rPr>
            </w:pPr>
            <w:r>
              <w:rPr>
                <w:sz w:val="24"/>
              </w:rPr>
              <w:t xml:space="preserve">50.000,00 </w:t>
            </w:r>
            <w:r>
              <w:rPr>
                <w:spacing w:val="-5"/>
                <w:sz w:val="24"/>
              </w:rPr>
              <w:t>EUR</w:t>
            </w:r>
          </w:p>
        </w:tc>
      </w:tr>
    </w:tbl>
    <w:p w14:paraId="3E55D1B1" w14:textId="77777777" w:rsidR="00AB5DB3" w:rsidRDefault="00AB5DB3">
      <w:pPr>
        <w:pStyle w:val="TableParagraph"/>
        <w:spacing w:line="275" w:lineRule="exact"/>
        <w:rPr>
          <w:sz w:val="24"/>
        </w:rPr>
        <w:sectPr w:rsidR="00AB5DB3">
          <w:type w:val="continuous"/>
          <w:pgSz w:w="12240" w:h="15840"/>
          <w:pgMar w:top="1400" w:right="720" w:bottom="1809"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6582"/>
      </w:tblGrid>
      <w:tr w:rsidR="00AB5DB3" w14:paraId="61FDA263" w14:textId="77777777">
        <w:trPr>
          <w:trHeight w:val="835"/>
        </w:trPr>
        <w:tc>
          <w:tcPr>
            <w:tcW w:w="3104" w:type="dxa"/>
          </w:tcPr>
          <w:p w14:paraId="7D5A3D54" w14:textId="77777777" w:rsidR="00AB5DB3" w:rsidRDefault="00000000">
            <w:pPr>
              <w:pStyle w:val="TableParagraph"/>
              <w:tabs>
                <w:tab w:val="left" w:pos="1449"/>
                <w:tab w:val="left" w:pos="2766"/>
              </w:tabs>
              <w:spacing w:before="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09EFAB0B" w14:textId="77777777" w:rsidR="00AB5DB3" w:rsidRDefault="00000000">
            <w:pPr>
              <w:pStyle w:val="TableParagraph"/>
              <w:spacing w:before="41"/>
              <w:ind w:left="108"/>
              <w:rPr>
                <w:b/>
                <w:sz w:val="24"/>
              </w:rPr>
            </w:pPr>
            <w:r>
              <w:rPr>
                <w:b/>
                <w:spacing w:val="-2"/>
                <w:sz w:val="24"/>
              </w:rPr>
              <w:t>provedbu</w:t>
            </w:r>
          </w:p>
        </w:tc>
        <w:tc>
          <w:tcPr>
            <w:tcW w:w="6582" w:type="dxa"/>
          </w:tcPr>
          <w:p w14:paraId="4A816B49" w14:textId="77777777" w:rsidR="00AB5DB3" w:rsidRDefault="00000000">
            <w:pPr>
              <w:pStyle w:val="TableParagraph"/>
              <w:spacing w:before="241"/>
              <w:ind w:left="108"/>
              <w:rPr>
                <w:sz w:val="24"/>
              </w:rPr>
            </w:pPr>
            <w:r>
              <w:rPr>
                <w:sz w:val="24"/>
              </w:rPr>
              <w:t>2.787,50</w:t>
            </w:r>
            <w:r>
              <w:rPr>
                <w:spacing w:val="60"/>
                <w:sz w:val="24"/>
              </w:rPr>
              <w:t xml:space="preserve"> </w:t>
            </w:r>
            <w:r>
              <w:rPr>
                <w:spacing w:val="-5"/>
                <w:sz w:val="24"/>
              </w:rPr>
              <w:t>EUR</w:t>
            </w:r>
          </w:p>
        </w:tc>
      </w:tr>
      <w:tr w:rsidR="00AB5DB3" w14:paraId="7C488B9A" w14:textId="77777777">
        <w:trPr>
          <w:trHeight w:val="4257"/>
        </w:trPr>
        <w:tc>
          <w:tcPr>
            <w:tcW w:w="3104" w:type="dxa"/>
          </w:tcPr>
          <w:p w14:paraId="5A4BAC1F" w14:textId="77777777" w:rsidR="00AB5DB3" w:rsidRDefault="00AB5DB3">
            <w:pPr>
              <w:pStyle w:val="TableParagraph"/>
              <w:rPr>
                <w:b/>
                <w:sz w:val="24"/>
              </w:rPr>
            </w:pPr>
          </w:p>
          <w:p w14:paraId="2416FA47" w14:textId="77777777" w:rsidR="00AB5DB3" w:rsidRDefault="00AB5DB3">
            <w:pPr>
              <w:pStyle w:val="TableParagraph"/>
              <w:rPr>
                <w:b/>
                <w:sz w:val="24"/>
              </w:rPr>
            </w:pPr>
          </w:p>
          <w:p w14:paraId="208C478B" w14:textId="77777777" w:rsidR="00AB5DB3" w:rsidRDefault="00AB5DB3">
            <w:pPr>
              <w:pStyle w:val="TableParagraph"/>
              <w:rPr>
                <w:b/>
                <w:sz w:val="24"/>
              </w:rPr>
            </w:pPr>
          </w:p>
          <w:p w14:paraId="40A1597E" w14:textId="77777777" w:rsidR="00AB5DB3" w:rsidRDefault="00AB5DB3">
            <w:pPr>
              <w:pStyle w:val="TableParagraph"/>
              <w:rPr>
                <w:b/>
                <w:sz w:val="24"/>
              </w:rPr>
            </w:pPr>
          </w:p>
          <w:p w14:paraId="08F300E2" w14:textId="77777777" w:rsidR="00AB5DB3" w:rsidRDefault="00AB5DB3">
            <w:pPr>
              <w:pStyle w:val="TableParagraph"/>
              <w:rPr>
                <w:b/>
                <w:sz w:val="24"/>
              </w:rPr>
            </w:pPr>
          </w:p>
          <w:p w14:paraId="6D7583DD" w14:textId="77777777" w:rsidR="00AB5DB3" w:rsidRDefault="00AB5DB3">
            <w:pPr>
              <w:pStyle w:val="TableParagraph"/>
              <w:spacing w:before="215"/>
              <w:rPr>
                <w:b/>
                <w:sz w:val="24"/>
              </w:rPr>
            </w:pPr>
          </w:p>
          <w:p w14:paraId="5050A41A" w14:textId="77777777" w:rsidR="00AB5DB3" w:rsidRDefault="00000000">
            <w:pPr>
              <w:pStyle w:val="TableParagraph"/>
              <w:ind w:left="108"/>
              <w:rPr>
                <w:b/>
                <w:sz w:val="24"/>
              </w:rPr>
            </w:pPr>
            <w:r>
              <w:rPr>
                <w:b/>
                <w:sz w:val="24"/>
              </w:rPr>
              <w:t>Pokazatelj</w:t>
            </w:r>
            <w:r>
              <w:rPr>
                <w:b/>
                <w:spacing w:val="-5"/>
                <w:sz w:val="24"/>
              </w:rPr>
              <w:t xml:space="preserve"> </w:t>
            </w:r>
            <w:r>
              <w:rPr>
                <w:b/>
                <w:spacing w:val="-2"/>
                <w:sz w:val="24"/>
              </w:rPr>
              <w:t>rezultata</w:t>
            </w:r>
          </w:p>
        </w:tc>
        <w:tc>
          <w:tcPr>
            <w:tcW w:w="6582" w:type="dxa"/>
          </w:tcPr>
          <w:p w14:paraId="40B46C29" w14:textId="77777777" w:rsidR="00AB5DB3" w:rsidRDefault="00000000">
            <w:pPr>
              <w:pStyle w:val="TableParagraph"/>
              <w:numPr>
                <w:ilvl w:val="0"/>
                <w:numId w:val="9"/>
              </w:numPr>
              <w:tabs>
                <w:tab w:val="left" w:pos="337"/>
              </w:tabs>
              <w:spacing w:before="1" w:line="276" w:lineRule="auto"/>
              <w:ind w:right="98" w:firstLine="0"/>
              <w:rPr>
                <w:sz w:val="24"/>
              </w:rPr>
            </w:pPr>
            <w:r>
              <w:rPr>
                <w:sz w:val="24"/>
              </w:rPr>
              <w:t>smanjenje</w:t>
            </w:r>
            <w:r>
              <w:rPr>
                <w:spacing w:val="40"/>
                <w:sz w:val="24"/>
              </w:rPr>
              <w:t xml:space="preserve"> </w:t>
            </w:r>
            <w:r>
              <w:rPr>
                <w:sz w:val="24"/>
              </w:rPr>
              <w:t>godišnje</w:t>
            </w:r>
            <w:r>
              <w:rPr>
                <w:spacing w:val="40"/>
                <w:sz w:val="24"/>
              </w:rPr>
              <w:t xml:space="preserve"> </w:t>
            </w:r>
            <w:r>
              <w:rPr>
                <w:sz w:val="24"/>
              </w:rPr>
              <w:t>potrebne</w:t>
            </w:r>
            <w:r>
              <w:rPr>
                <w:spacing w:val="40"/>
                <w:sz w:val="24"/>
              </w:rPr>
              <w:t xml:space="preserve"> </w:t>
            </w:r>
            <w:r>
              <w:rPr>
                <w:sz w:val="24"/>
              </w:rPr>
              <w:t>toplinske</w:t>
            </w:r>
            <w:r>
              <w:rPr>
                <w:spacing w:val="40"/>
                <w:sz w:val="24"/>
              </w:rPr>
              <w:t xml:space="preserve"> </w:t>
            </w:r>
            <w:r>
              <w:rPr>
                <w:sz w:val="24"/>
              </w:rPr>
              <w:t>energije</w:t>
            </w:r>
            <w:r>
              <w:rPr>
                <w:spacing w:val="40"/>
                <w:sz w:val="24"/>
              </w:rPr>
              <w:t xml:space="preserve"> </w:t>
            </w:r>
            <w:r>
              <w:rPr>
                <w:sz w:val="24"/>
              </w:rPr>
              <w:t>za</w:t>
            </w:r>
            <w:r>
              <w:rPr>
                <w:spacing w:val="40"/>
                <w:sz w:val="24"/>
              </w:rPr>
              <w:t xml:space="preserve"> </w:t>
            </w:r>
            <w:r>
              <w:rPr>
                <w:sz w:val="24"/>
              </w:rPr>
              <w:t>grijanje</w:t>
            </w:r>
            <w:r>
              <w:rPr>
                <w:spacing w:val="80"/>
                <w:sz w:val="24"/>
              </w:rPr>
              <w:t xml:space="preserve"> </w:t>
            </w:r>
            <w:r>
              <w:rPr>
                <w:spacing w:val="-2"/>
                <w:sz w:val="24"/>
              </w:rPr>
              <w:t>(QH,nd)</w:t>
            </w:r>
          </w:p>
          <w:p w14:paraId="64A63E41" w14:textId="77777777" w:rsidR="00AB5DB3" w:rsidRDefault="00000000">
            <w:pPr>
              <w:pStyle w:val="TableParagraph"/>
              <w:numPr>
                <w:ilvl w:val="0"/>
                <w:numId w:val="9"/>
              </w:numPr>
              <w:tabs>
                <w:tab w:val="left" w:pos="246"/>
              </w:tabs>
              <w:spacing w:before="198"/>
              <w:ind w:left="246" w:hanging="138"/>
              <w:rPr>
                <w:sz w:val="24"/>
              </w:rPr>
            </w:pPr>
            <w:r>
              <w:rPr>
                <w:sz w:val="24"/>
              </w:rPr>
              <w:t>smanjenje</w:t>
            </w:r>
            <w:r>
              <w:rPr>
                <w:spacing w:val="-3"/>
                <w:sz w:val="24"/>
              </w:rPr>
              <w:t xml:space="preserve"> </w:t>
            </w:r>
            <w:r>
              <w:rPr>
                <w:sz w:val="24"/>
              </w:rPr>
              <w:t>godišnje</w:t>
            </w:r>
            <w:r>
              <w:rPr>
                <w:spacing w:val="-1"/>
                <w:sz w:val="24"/>
              </w:rPr>
              <w:t xml:space="preserve"> </w:t>
            </w:r>
            <w:r>
              <w:rPr>
                <w:sz w:val="24"/>
              </w:rPr>
              <w:t>primarne</w:t>
            </w:r>
            <w:r>
              <w:rPr>
                <w:spacing w:val="-2"/>
                <w:sz w:val="24"/>
              </w:rPr>
              <w:t xml:space="preserve"> </w:t>
            </w:r>
            <w:r>
              <w:rPr>
                <w:sz w:val="24"/>
              </w:rPr>
              <w:t>energije</w:t>
            </w:r>
            <w:r>
              <w:rPr>
                <w:spacing w:val="-1"/>
                <w:sz w:val="24"/>
              </w:rPr>
              <w:t xml:space="preserve"> </w:t>
            </w:r>
            <w:r>
              <w:rPr>
                <w:spacing w:val="-2"/>
                <w:sz w:val="24"/>
              </w:rPr>
              <w:t>(Eprim)</w:t>
            </w:r>
          </w:p>
          <w:p w14:paraId="58AF29E4" w14:textId="77777777" w:rsidR="00AB5DB3" w:rsidRDefault="00000000">
            <w:pPr>
              <w:pStyle w:val="TableParagraph"/>
              <w:numPr>
                <w:ilvl w:val="0"/>
                <w:numId w:val="9"/>
              </w:numPr>
              <w:tabs>
                <w:tab w:val="left" w:pos="318"/>
              </w:tabs>
              <w:spacing w:before="243" w:line="276" w:lineRule="auto"/>
              <w:ind w:right="101" w:firstLine="0"/>
              <w:rPr>
                <w:sz w:val="24"/>
              </w:rPr>
            </w:pPr>
            <w:r>
              <w:rPr>
                <w:sz w:val="24"/>
              </w:rPr>
              <w:t>povećanje</w:t>
            </w:r>
            <w:r>
              <w:rPr>
                <w:spacing w:val="40"/>
                <w:sz w:val="24"/>
              </w:rPr>
              <w:t xml:space="preserve"> </w:t>
            </w:r>
            <w:r>
              <w:rPr>
                <w:sz w:val="24"/>
              </w:rPr>
              <w:t>udjela</w:t>
            </w:r>
            <w:r>
              <w:rPr>
                <w:spacing w:val="40"/>
                <w:sz w:val="24"/>
              </w:rPr>
              <w:t xml:space="preserve"> </w:t>
            </w:r>
            <w:r>
              <w:rPr>
                <w:sz w:val="24"/>
              </w:rPr>
              <w:t>energije</w:t>
            </w:r>
            <w:r>
              <w:rPr>
                <w:spacing w:val="40"/>
                <w:sz w:val="24"/>
              </w:rPr>
              <w:t xml:space="preserve"> </w:t>
            </w:r>
            <w:r>
              <w:rPr>
                <w:sz w:val="24"/>
              </w:rPr>
              <w:t>iz</w:t>
            </w:r>
            <w:r>
              <w:rPr>
                <w:spacing w:val="40"/>
                <w:sz w:val="24"/>
              </w:rPr>
              <w:t xml:space="preserve"> </w:t>
            </w:r>
            <w:r>
              <w:rPr>
                <w:sz w:val="24"/>
              </w:rPr>
              <w:t>obnovljivih</w:t>
            </w:r>
            <w:r>
              <w:rPr>
                <w:spacing w:val="40"/>
                <w:sz w:val="24"/>
              </w:rPr>
              <w:t xml:space="preserve"> </w:t>
            </w:r>
            <w:r>
              <w:rPr>
                <w:sz w:val="24"/>
              </w:rPr>
              <w:t>izvora</w:t>
            </w:r>
            <w:r>
              <w:rPr>
                <w:spacing w:val="40"/>
                <w:sz w:val="24"/>
              </w:rPr>
              <w:t xml:space="preserve"> </w:t>
            </w:r>
            <w:r>
              <w:rPr>
                <w:sz w:val="24"/>
              </w:rPr>
              <w:t>u</w:t>
            </w:r>
            <w:r>
              <w:rPr>
                <w:spacing w:val="40"/>
                <w:sz w:val="24"/>
              </w:rPr>
              <w:t xml:space="preserve"> </w:t>
            </w:r>
            <w:r>
              <w:rPr>
                <w:sz w:val="24"/>
              </w:rPr>
              <w:t>godišnjoj isporučenoj energiji</w:t>
            </w:r>
          </w:p>
          <w:p w14:paraId="52E6E758" w14:textId="77777777" w:rsidR="00AB5DB3" w:rsidRDefault="00000000">
            <w:pPr>
              <w:pStyle w:val="TableParagraph"/>
              <w:numPr>
                <w:ilvl w:val="0"/>
                <w:numId w:val="9"/>
              </w:numPr>
              <w:tabs>
                <w:tab w:val="left" w:pos="246"/>
              </w:tabs>
              <w:spacing w:before="200"/>
              <w:ind w:left="246" w:hanging="138"/>
              <w:rPr>
                <w:sz w:val="24"/>
              </w:rPr>
            </w:pPr>
            <w:r>
              <w:rPr>
                <w:sz w:val="24"/>
              </w:rPr>
              <w:t>smanjenje</w:t>
            </w:r>
            <w:r>
              <w:rPr>
                <w:spacing w:val="-3"/>
                <w:sz w:val="24"/>
              </w:rPr>
              <w:t xml:space="preserve"> </w:t>
            </w:r>
            <w:r>
              <w:rPr>
                <w:sz w:val="24"/>
              </w:rPr>
              <w:t>emisije</w:t>
            </w:r>
            <w:r>
              <w:rPr>
                <w:spacing w:val="-2"/>
                <w:sz w:val="24"/>
              </w:rPr>
              <w:t xml:space="preserve"> </w:t>
            </w:r>
            <w:r>
              <w:rPr>
                <w:spacing w:val="-5"/>
                <w:sz w:val="24"/>
              </w:rPr>
              <w:t>CO2</w:t>
            </w:r>
          </w:p>
          <w:p w14:paraId="7F45FACC" w14:textId="77777777" w:rsidR="00AB5DB3" w:rsidRDefault="00000000">
            <w:pPr>
              <w:pStyle w:val="TableParagraph"/>
              <w:numPr>
                <w:ilvl w:val="0"/>
                <w:numId w:val="9"/>
              </w:numPr>
              <w:tabs>
                <w:tab w:val="left" w:pos="246"/>
              </w:tabs>
              <w:spacing w:before="241"/>
              <w:ind w:left="246" w:hanging="138"/>
              <w:rPr>
                <w:sz w:val="24"/>
              </w:rPr>
            </w:pPr>
            <w:r>
              <w:rPr>
                <w:sz w:val="24"/>
              </w:rPr>
              <w:t>dekarbonizacija</w:t>
            </w:r>
            <w:r>
              <w:rPr>
                <w:spacing w:val="-3"/>
                <w:sz w:val="24"/>
              </w:rPr>
              <w:t xml:space="preserve"> </w:t>
            </w:r>
            <w:r>
              <w:rPr>
                <w:spacing w:val="-2"/>
                <w:sz w:val="24"/>
              </w:rPr>
              <w:t>zgrada</w:t>
            </w:r>
          </w:p>
          <w:p w14:paraId="3AB37087" w14:textId="77777777" w:rsidR="00AB5DB3" w:rsidRDefault="00000000">
            <w:pPr>
              <w:pStyle w:val="TableParagraph"/>
              <w:numPr>
                <w:ilvl w:val="0"/>
                <w:numId w:val="9"/>
              </w:numPr>
              <w:tabs>
                <w:tab w:val="left" w:pos="246"/>
              </w:tabs>
              <w:spacing w:before="242"/>
              <w:ind w:left="246" w:hanging="138"/>
              <w:rPr>
                <w:sz w:val="24"/>
              </w:rPr>
            </w:pPr>
            <w:r>
              <w:rPr>
                <w:sz w:val="24"/>
              </w:rPr>
              <w:t>smanjenje</w:t>
            </w:r>
            <w:r>
              <w:rPr>
                <w:spacing w:val="-1"/>
                <w:sz w:val="24"/>
              </w:rPr>
              <w:t xml:space="preserve"> </w:t>
            </w:r>
            <w:r>
              <w:rPr>
                <w:sz w:val="24"/>
              </w:rPr>
              <w:t xml:space="preserve">troškova </w:t>
            </w:r>
            <w:r>
              <w:rPr>
                <w:spacing w:val="-2"/>
                <w:sz w:val="24"/>
              </w:rPr>
              <w:t>energije</w:t>
            </w:r>
          </w:p>
          <w:p w14:paraId="10F0ADCF" w14:textId="77777777" w:rsidR="00AB5DB3" w:rsidRDefault="00000000">
            <w:pPr>
              <w:pStyle w:val="TableParagraph"/>
              <w:numPr>
                <w:ilvl w:val="0"/>
                <w:numId w:val="9"/>
              </w:numPr>
              <w:tabs>
                <w:tab w:val="left" w:pos="246"/>
              </w:tabs>
              <w:spacing w:before="240"/>
              <w:ind w:left="246" w:hanging="138"/>
              <w:rPr>
                <w:sz w:val="24"/>
              </w:rPr>
            </w:pPr>
            <w:r>
              <w:rPr>
                <w:sz w:val="24"/>
              </w:rPr>
              <w:t>obnovljene</w:t>
            </w:r>
            <w:r>
              <w:rPr>
                <w:spacing w:val="-2"/>
                <w:sz w:val="24"/>
              </w:rPr>
              <w:t xml:space="preserve"> </w:t>
            </w:r>
            <w:r>
              <w:rPr>
                <w:sz w:val="24"/>
              </w:rPr>
              <w:t xml:space="preserve">javne </w:t>
            </w:r>
            <w:r>
              <w:rPr>
                <w:spacing w:val="-2"/>
                <w:sz w:val="24"/>
              </w:rPr>
              <w:t>zgrade</w:t>
            </w:r>
          </w:p>
        </w:tc>
      </w:tr>
      <w:tr w:rsidR="00AB5DB3" w14:paraId="286F54C7" w14:textId="77777777">
        <w:trPr>
          <w:trHeight w:val="2858"/>
        </w:trPr>
        <w:tc>
          <w:tcPr>
            <w:tcW w:w="3104" w:type="dxa"/>
          </w:tcPr>
          <w:p w14:paraId="06209600" w14:textId="77777777" w:rsidR="00AB5DB3" w:rsidRDefault="00AB5DB3">
            <w:pPr>
              <w:pStyle w:val="TableParagraph"/>
              <w:rPr>
                <w:b/>
                <w:sz w:val="24"/>
              </w:rPr>
            </w:pPr>
          </w:p>
          <w:p w14:paraId="2B2725A3" w14:textId="77777777" w:rsidR="00AB5DB3" w:rsidRDefault="00AB5DB3">
            <w:pPr>
              <w:pStyle w:val="TableParagraph"/>
              <w:rPr>
                <w:b/>
                <w:sz w:val="24"/>
              </w:rPr>
            </w:pPr>
          </w:p>
          <w:p w14:paraId="17DBBB6E" w14:textId="77777777" w:rsidR="00AB5DB3" w:rsidRDefault="00AB5DB3">
            <w:pPr>
              <w:pStyle w:val="TableParagraph"/>
              <w:rPr>
                <w:b/>
                <w:sz w:val="24"/>
              </w:rPr>
            </w:pPr>
          </w:p>
          <w:p w14:paraId="63B21CF0" w14:textId="77777777" w:rsidR="00AB5DB3" w:rsidRDefault="00AB5DB3">
            <w:pPr>
              <w:pStyle w:val="TableParagraph"/>
              <w:spacing w:before="63"/>
              <w:rPr>
                <w:b/>
                <w:sz w:val="24"/>
              </w:rPr>
            </w:pPr>
          </w:p>
          <w:p w14:paraId="430D02F2" w14:textId="77777777" w:rsidR="00AB5DB3" w:rsidRDefault="00000000">
            <w:pPr>
              <w:pStyle w:val="TableParagraph"/>
              <w:spacing w:before="1"/>
              <w:ind w:left="108"/>
              <w:rPr>
                <w:b/>
                <w:sz w:val="24"/>
              </w:rPr>
            </w:pPr>
            <w:r>
              <w:rPr>
                <w:b/>
                <w:spacing w:val="-2"/>
                <w:sz w:val="24"/>
              </w:rPr>
              <w:t>Obrazloženje</w:t>
            </w:r>
          </w:p>
        </w:tc>
        <w:tc>
          <w:tcPr>
            <w:tcW w:w="6582" w:type="dxa"/>
          </w:tcPr>
          <w:p w14:paraId="6536DCFF" w14:textId="77777777" w:rsidR="00AB5DB3" w:rsidRDefault="00000000">
            <w:pPr>
              <w:pStyle w:val="TableParagraph"/>
              <w:spacing w:line="275" w:lineRule="exact"/>
              <w:ind w:left="108"/>
              <w:rPr>
                <w:sz w:val="24"/>
              </w:rPr>
            </w:pPr>
            <w:r>
              <w:rPr>
                <w:sz w:val="24"/>
              </w:rPr>
              <w:t>Sredstva</w:t>
            </w:r>
            <w:r>
              <w:rPr>
                <w:spacing w:val="19"/>
                <w:sz w:val="24"/>
              </w:rPr>
              <w:t xml:space="preserve"> </w:t>
            </w:r>
            <w:r>
              <w:rPr>
                <w:sz w:val="24"/>
              </w:rPr>
              <w:t>su</w:t>
            </w:r>
            <w:r>
              <w:rPr>
                <w:spacing w:val="20"/>
                <w:sz w:val="24"/>
              </w:rPr>
              <w:t xml:space="preserve"> </w:t>
            </w:r>
            <w:r>
              <w:rPr>
                <w:sz w:val="24"/>
              </w:rPr>
              <w:t>utrošena</w:t>
            </w:r>
            <w:r>
              <w:rPr>
                <w:spacing w:val="19"/>
                <w:sz w:val="24"/>
              </w:rPr>
              <w:t xml:space="preserve"> </w:t>
            </w:r>
            <w:r>
              <w:rPr>
                <w:sz w:val="24"/>
              </w:rPr>
              <w:t>za</w:t>
            </w:r>
            <w:r>
              <w:rPr>
                <w:spacing w:val="19"/>
                <w:sz w:val="24"/>
              </w:rPr>
              <w:t xml:space="preserve"> </w:t>
            </w:r>
            <w:r>
              <w:rPr>
                <w:sz w:val="24"/>
              </w:rPr>
              <w:t>izradu</w:t>
            </w:r>
            <w:r>
              <w:rPr>
                <w:spacing w:val="20"/>
                <w:sz w:val="24"/>
              </w:rPr>
              <w:t xml:space="preserve"> </w:t>
            </w:r>
            <w:r>
              <w:rPr>
                <w:sz w:val="24"/>
              </w:rPr>
              <w:t>projektne</w:t>
            </w:r>
            <w:r>
              <w:rPr>
                <w:spacing w:val="19"/>
                <w:sz w:val="24"/>
              </w:rPr>
              <w:t xml:space="preserve"> </w:t>
            </w:r>
            <w:r>
              <w:rPr>
                <w:sz w:val="24"/>
              </w:rPr>
              <w:t>dokumentacije</w:t>
            </w:r>
            <w:r>
              <w:rPr>
                <w:spacing w:val="19"/>
                <w:sz w:val="24"/>
              </w:rPr>
              <w:t xml:space="preserve"> </w:t>
            </w:r>
            <w:r>
              <w:rPr>
                <w:sz w:val="24"/>
              </w:rPr>
              <w:t>u</w:t>
            </w:r>
            <w:r>
              <w:rPr>
                <w:spacing w:val="70"/>
                <w:w w:val="150"/>
                <w:sz w:val="24"/>
              </w:rPr>
              <w:t xml:space="preserve"> </w:t>
            </w:r>
            <w:r>
              <w:rPr>
                <w:spacing w:val="-2"/>
                <w:sz w:val="24"/>
              </w:rPr>
              <w:t>svrhu</w:t>
            </w:r>
          </w:p>
          <w:p w14:paraId="04C90FBC" w14:textId="77777777" w:rsidR="00AB5DB3" w:rsidRDefault="00000000">
            <w:pPr>
              <w:pStyle w:val="TableParagraph"/>
              <w:tabs>
                <w:tab w:val="left" w:pos="1345"/>
                <w:tab w:val="left" w:pos="2388"/>
                <w:tab w:val="left" w:pos="3885"/>
                <w:tab w:val="left" w:pos="4858"/>
                <w:tab w:val="left" w:pos="5832"/>
              </w:tabs>
              <w:spacing w:before="41"/>
              <w:ind w:left="108"/>
              <w:rPr>
                <w:b/>
                <w:i/>
                <w:sz w:val="24"/>
              </w:rPr>
            </w:pPr>
            <w:r>
              <w:rPr>
                <w:spacing w:val="-2"/>
                <w:sz w:val="24"/>
              </w:rPr>
              <w:t>realizacije</w:t>
            </w:r>
            <w:r>
              <w:rPr>
                <w:sz w:val="24"/>
              </w:rPr>
              <w:tab/>
            </w:r>
            <w:r>
              <w:rPr>
                <w:spacing w:val="-2"/>
                <w:sz w:val="24"/>
              </w:rPr>
              <w:t>projekta</w:t>
            </w:r>
            <w:r>
              <w:rPr>
                <w:sz w:val="24"/>
              </w:rPr>
              <w:tab/>
            </w:r>
            <w:r>
              <w:rPr>
                <w:b/>
                <w:i/>
                <w:spacing w:val="-2"/>
                <w:sz w:val="24"/>
              </w:rPr>
              <w:t>„Energetska</w:t>
            </w:r>
            <w:r>
              <w:rPr>
                <w:b/>
                <w:i/>
                <w:sz w:val="24"/>
              </w:rPr>
              <w:tab/>
            </w:r>
            <w:r>
              <w:rPr>
                <w:b/>
                <w:i/>
                <w:spacing w:val="-2"/>
                <w:sz w:val="24"/>
              </w:rPr>
              <w:t>obnova</w:t>
            </w:r>
            <w:r>
              <w:rPr>
                <w:b/>
                <w:i/>
                <w:sz w:val="24"/>
              </w:rPr>
              <w:tab/>
            </w:r>
            <w:r>
              <w:rPr>
                <w:b/>
                <w:i/>
                <w:spacing w:val="-2"/>
                <w:sz w:val="24"/>
              </w:rPr>
              <w:t>Dječjih</w:t>
            </w:r>
            <w:r>
              <w:rPr>
                <w:b/>
                <w:i/>
                <w:sz w:val="24"/>
              </w:rPr>
              <w:tab/>
            </w:r>
            <w:r>
              <w:rPr>
                <w:b/>
                <w:i/>
                <w:spacing w:val="-2"/>
                <w:sz w:val="24"/>
              </w:rPr>
              <w:t>jaslica</w:t>
            </w:r>
          </w:p>
          <w:p w14:paraId="306D64C2" w14:textId="77777777" w:rsidR="00AB5DB3" w:rsidRDefault="00000000">
            <w:pPr>
              <w:pStyle w:val="TableParagraph"/>
              <w:spacing w:before="43"/>
              <w:ind w:left="108"/>
              <w:rPr>
                <w:b/>
                <w:i/>
                <w:sz w:val="24"/>
              </w:rPr>
            </w:pPr>
            <w:r>
              <w:rPr>
                <w:b/>
                <w:i/>
                <w:sz w:val="24"/>
              </w:rPr>
              <w:t>„Tintilinić“na</w:t>
            </w:r>
            <w:r>
              <w:rPr>
                <w:b/>
                <w:i/>
                <w:spacing w:val="-5"/>
                <w:sz w:val="24"/>
              </w:rPr>
              <w:t xml:space="preserve"> </w:t>
            </w:r>
            <w:r>
              <w:rPr>
                <w:b/>
                <w:i/>
                <w:sz w:val="24"/>
              </w:rPr>
              <w:t>adresi</w:t>
            </w:r>
            <w:r>
              <w:rPr>
                <w:b/>
                <w:i/>
                <w:spacing w:val="-3"/>
                <w:sz w:val="24"/>
              </w:rPr>
              <w:t xml:space="preserve"> </w:t>
            </w:r>
            <w:r>
              <w:rPr>
                <w:b/>
                <w:i/>
                <w:sz w:val="24"/>
              </w:rPr>
              <w:t>Kralja</w:t>
            </w:r>
            <w:r>
              <w:rPr>
                <w:b/>
                <w:i/>
                <w:spacing w:val="-2"/>
                <w:sz w:val="24"/>
              </w:rPr>
              <w:t xml:space="preserve"> </w:t>
            </w:r>
            <w:r>
              <w:rPr>
                <w:b/>
                <w:i/>
                <w:sz w:val="24"/>
              </w:rPr>
              <w:t>Zvonimira</w:t>
            </w:r>
            <w:r>
              <w:rPr>
                <w:b/>
                <w:i/>
                <w:spacing w:val="-3"/>
                <w:sz w:val="24"/>
              </w:rPr>
              <w:t xml:space="preserve"> </w:t>
            </w:r>
            <w:r>
              <w:rPr>
                <w:b/>
                <w:i/>
                <w:sz w:val="24"/>
              </w:rPr>
              <w:t>54,</w:t>
            </w:r>
            <w:r>
              <w:rPr>
                <w:b/>
                <w:i/>
                <w:spacing w:val="-2"/>
                <w:sz w:val="24"/>
              </w:rPr>
              <w:t xml:space="preserve"> Šibenik”</w:t>
            </w:r>
          </w:p>
          <w:p w14:paraId="6FBF2890" w14:textId="77777777" w:rsidR="00AB5DB3" w:rsidRDefault="00000000">
            <w:pPr>
              <w:pStyle w:val="TableParagraph"/>
              <w:spacing w:before="41"/>
              <w:ind w:left="108"/>
              <w:rPr>
                <w:sz w:val="24"/>
              </w:rPr>
            </w:pPr>
            <w:r>
              <w:rPr>
                <w:sz w:val="24"/>
              </w:rPr>
              <w:t>Projekt</w:t>
            </w:r>
            <w:r>
              <w:rPr>
                <w:spacing w:val="28"/>
                <w:sz w:val="24"/>
              </w:rPr>
              <w:t xml:space="preserve"> </w:t>
            </w:r>
            <w:r>
              <w:rPr>
                <w:sz w:val="24"/>
              </w:rPr>
              <w:t>će</w:t>
            </w:r>
            <w:r>
              <w:rPr>
                <w:spacing w:val="26"/>
                <w:sz w:val="24"/>
              </w:rPr>
              <w:t xml:space="preserve"> </w:t>
            </w:r>
            <w:r>
              <w:rPr>
                <w:sz w:val="24"/>
              </w:rPr>
              <w:t>se</w:t>
            </w:r>
            <w:r>
              <w:rPr>
                <w:spacing w:val="26"/>
                <w:sz w:val="24"/>
              </w:rPr>
              <w:t xml:space="preserve"> </w:t>
            </w:r>
            <w:r>
              <w:rPr>
                <w:sz w:val="24"/>
              </w:rPr>
              <w:t>prijaviti</w:t>
            </w:r>
            <w:r>
              <w:rPr>
                <w:spacing w:val="28"/>
                <w:sz w:val="24"/>
              </w:rPr>
              <w:t xml:space="preserve"> </w:t>
            </w:r>
            <w:r>
              <w:rPr>
                <w:sz w:val="24"/>
              </w:rPr>
              <w:t>na</w:t>
            </w:r>
            <w:r>
              <w:rPr>
                <w:spacing w:val="26"/>
                <w:sz w:val="24"/>
              </w:rPr>
              <w:t xml:space="preserve"> </w:t>
            </w:r>
            <w:r>
              <w:rPr>
                <w:sz w:val="24"/>
              </w:rPr>
              <w:t>Poziv</w:t>
            </w:r>
            <w:r>
              <w:rPr>
                <w:spacing w:val="28"/>
                <w:sz w:val="24"/>
              </w:rPr>
              <w:t xml:space="preserve"> </w:t>
            </w:r>
            <w:r>
              <w:rPr>
                <w:sz w:val="24"/>
              </w:rPr>
              <w:t>na</w:t>
            </w:r>
            <w:r>
              <w:rPr>
                <w:spacing w:val="26"/>
                <w:sz w:val="24"/>
              </w:rPr>
              <w:t xml:space="preserve"> </w:t>
            </w:r>
            <w:r>
              <w:rPr>
                <w:sz w:val="24"/>
              </w:rPr>
              <w:t>dostavu</w:t>
            </w:r>
            <w:r>
              <w:rPr>
                <w:spacing w:val="27"/>
                <w:sz w:val="24"/>
              </w:rPr>
              <w:t xml:space="preserve"> </w:t>
            </w:r>
            <w:r>
              <w:rPr>
                <w:sz w:val="24"/>
              </w:rPr>
              <w:t>projektnih</w:t>
            </w:r>
            <w:r>
              <w:rPr>
                <w:spacing w:val="28"/>
                <w:sz w:val="24"/>
              </w:rPr>
              <w:t xml:space="preserve"> </w:t>
            </w:r>
            <w:r>
              <w:rPr>
                <w:spacing w:val="-2"/>
                <w:sz w:val="24"/>
              </w:rPr>
              <w:t>prijedloga</w:t>
            </w:r>
          </w:p>
          <w:p w14:paraId="1383FE19" w14:textId="77777777" w:rsidR="00AB5DB3" w:rsidRDefault="00000000">
            <w:pPr>
              <w:pStyle w:val="TableParagraph"/>
              <w:spacing w:before="40" w:line="276" w:lineRule="auto"/>
              <w:ind w:left="108" w:right="96"/>
              <w:jc w:val="both"/>
              <w:rPr>
                <w:sz w:val="24"/>
              </w:rPr>
            </w:pPr>
            <w:r>
              <w:rPr>
                <w:sz w:val="24"/>
              </w:rPr>
              <w:t>„Energetska obnova zgrada javnog sektora“ Ministarstva prostornoga</w:t>
            </w:r>
            <w:r>
              <w:rPr>
                <w:spacing w:val="-8"/>
                <w:sz w:val="24"/>
              </w:rPr>
              <w:t xml:space="preserve"> </w:t>
            </w:r>
            <w:r>
              <w:rPr>
                <w:sz w:val="24"/>
              </w:rPr>
              <w:t>uređenja</w:t>
            </w:r>
            <w:r>
              <w:rPr>
                <w:spacing w:val="-7"/>
                <w:sz w:val="24"/>
              </w:rPr>
              <w:t xml:space="preserve"> </w:t>
            </w:r>
            <w:r>
              <w:rPr>
                <w:sz w:val="24"/>
              </w:rPr>
              <w:t>graditeljstva</w:t>
            </w:r>
            <w:r>
              <w:rPr>
                <w:spacing w:val="-7"/>
                <w:sz w:val="24"/>
              </w:rPr>
              <w:t xml:space="preserve"> </w:t>
            </w:r>
            <w:r>
              <w:rPr>
                <w:sz w:val="24"/>
              </w:rPr>
              <w:t>i</w:t>
            </w:r>
            <w:r>
              <w:rPr>
                <w:spacing w:val="-6"/>
                <w:sz w:val="24"/>
              </w:rPr>
              <w:t xml:space="preserve"> </w:t>
            </w:r>
            <w:r>
              <w:rPr>
                <w:sz w:val="24"/>
              </w:rPr>
              <w:t>državne</w:t>
            </w:r>
            <w:r>
              <w:rPr>
                <w:spacing w:val="-8"/>
                <w:sz w:val="24"/>
              </w:rPr>
              <w:t xml:space="preserve"> </w:t>
            </w:r>
            <w:r>
              <w:rPr>
                <w:sz w:val="24"/>
              </w:rPr>
              <w:t>imovine,</w:t>
            </w:r>
            <w:r>
              <w:rPr>
                <w:spacing w:val="-7"/>
                <w:sz w:val="24"/>
              </w:rPr>
              <w:t xml:space="preserve"> </w:t>
            </w:r>
            <w:r>
              <w:rPr>
                <w:sz w:val="24"/>
              </w:rPr>
              <w:t>a</w:t>
            </w:r>
            <w:r>
              <w:rPr>
                <w:spacing w:val="-8"/>
                <w:sz w:val="24"/>
              </w:rPr>
              <w:t xml:space="preserve"> </w:t>
            </w:r>
            <w:r>
              <w:rPr>
                <w:sz w:val="24"/>
              </w:rPr>
              <w:t>koji</w:t>
            </w:r>
            <w:r>
              <w:rPr>
                <w:spacing w:val="-6"/>
                <w:sz w:val="24"/>
              </w:rPr>
              <w:t xml:space="preserve"> </w:t>
            </w:r>
            <w:r>
              <w:rPr>
                <w:sz w:val="24"/>
              </w:rPr>
              <w:t>će</w:t>
            </w:r>
            <w:r>
              <w:rPr>
                <w:spacing w:val="-8"/>
                <w:sz w:val="24"/>
              </w:rPr>
              <w:t xml:space="preserve"> </w:t>
            </w:r>
            <w:r>
              <w:rPr>
                <w:sz w:val="24"/>
              </w:rPr>
              <w:t>biti objavljen do kraja 2025. godine i koji će biti sufinanciran iz Europskog</w:t>
            </w:r>
            <w:r>
              <w:rPr>
                <w:spacing w:val="31"/>
                <w:sz w:val="24"/>
              </w:rPr>
              <w:t xml:space="preserve">  </w:t>
            </w:r>
            <w:r>
              <w:rPr>
                <w:sz w:val="24"/>
              </w:rPr>
              <w:t>fonda</w:t>
            </w:r>
            <w:r>
              <w:rPr>
                <w:spacing w:val="33"/>
                <w:sz w:val="24"/>
              </w:rPr>
              <w:t xml:space="preserve">  </w:t>
            </w:r>
            <w:r>
              <w:rPr>
                <w:sz w:val="24"/>
              </w:rPr>
              <w:t>za</w:t>
            </w:r>
            <w:r>
              <w:rPr>
                <w:spacing w:val="34"/>
                <w:sz w:val="24"/>
              </w:rPr>
              <w:t xml:space="preserve">  </w:t>
            </w:r>
            <w:r>
              <w:rPr>
                <w:sz w:val="24"/>
              </w:rPr>
              <w:t>regionalni</w:t>
            </w:r>
            <w:r>
              <w:rPr>
                <w:spacing w:val="33"/>
                <w:sz w:val="24"/>
              </w:rPr>
              <w:t xml:space="preserve">  </w:t>
            </w:r>
            <w:r>
              <w:rPr>
                <w:sz w:val="24"/>
              </w:rPr>
              <w:t>razvoj</w:t>
            </w:r>
            <w:r>
              <w:rPr>
                <w:spacing w:val="33"/>
                <w:sz w:val="24"/>
              </w:rPr>
              <w:t xml:space="preserve">  </w:t>
            </w:r>
            <w:r>
              <w:rPr>
                <w:sz w:val="24"/>
              </w:rPr>
              <w:t>u</w:t>
            </w:r>
            <w:r>
              <w:rPr>
                <w:spacing w:val="35"/>
                <w:sz w:val="24"/>
              </w:rPr>
              <w:t xml:space="preserve">  </w:t>
            </w:r>
            <w:r>
              <w:rPr>
                <w:sz w:val="24"/>
              </w:rPr>
              <w:t>okviru</w:t>
            </w:r>
            <w:r>
              <w:rPr>
                <w:spacing w:val="33"/>
                <w:sz w:val="24"/>
              </w:rPr>
              <w:t xml:space="preserve">  </w:t>
            </w:r>
            <w:r>
              <w:rPr>
                <w:spacing w:val="-2"/>
                <w:sz w:val="24"/>
              </w:rPr>
              <w:t>Programa</w:t>
            </w:r>
          </w:p>
          <w:p w14:paraId="49B7BA35" w14:textId="77777777" w:rsidR="00AB5DB3" w:rsidRDefault="00000000">
            <w:pPr>
              <w:pStyle w:val="TableParagraph"/>
              <w:spacing w:before="1"/>
              <w:ind w:left="108"/>
              <w:jc w:val="both"/>
              <w:rPr>
                <w:sz w:val="24"/>
              </w:rPr>
            </w:pPr>
            <w:r>
              <w:rPr>
                <w:sz w:val="24"/>
              </w:rPr>
              <w:t>Konkurentnost</w:t>
            </w:r>
            <w:r>
              <w:rPr>
                <w:spacing w:val="-2"/>
                <w:sz w:val="24"/>
              </w:rPr>
              <w:t xml:space="preserve"> </w:t>
            </w:r>
            <w:r>
              <w:rPr>
                <w:sz w:val="24"/>
              </w:rPr>
              <w:t>i</w:t>
            </w:r>
            <w:r>
              <w:rPr>
                <w:spacing w:val="-1"/>
                <w:sz w:val="24"/>
              </w:rPr>
              <w:t xml:space="preserve"> </w:t>
            </w:r>
            <w:r>
              <w:rPr>
                <w:sz w:val="24"/>
              </w:rPr>
              <w:t>kohezija</w:t>
            </w:r>
            <w:r>
              <w:rPr>
                <w:spacing w:val="-1"/>
                <w:sz w:val="24"/>
              </w:rPr>
              <w:t xml:space="preserve"> </w:t>
            </w:r>
            <w:r>
              <w:rPr>
                <w:sz w:val="24"/>
              </w:rPr>
              <w:t>2021.</w:t>
            </w:r>
            <w:r>
              <w:rPr>
                <w:spacing w:val="-1"/>
                <w:sz w:val="24"/>
              </w:rPr>
              <w:t xml:space="preserve"> </w:t>
            </w:r>
            <w:r>
              <w:rPr>
                <w:sz w:val="24"/>
              </w:rPr>
              <w:t>-</w:t>
            </w:r>
            <w:r>
              <w:rPr>
                <w:spacing w:val="-2"/>
                <w:sz w:val="24"/>
              </w:rPr>
              <w:t xml:space="preserve"> </w:t>
            </w:r>
            <w:r>
              <w:rPr>
                <w:sz w:val="24"/>
              </w:rPr>
              <w:t>2027.</w:t>
            </w:r>
            <w:r>
              <w:rPr>
                <w:spacing w:val="-1"/>
                <w:sz w:val="24"/>
              </w:rPr>
              <w:t xml:space="preserve"> </w:t>
            </w:r>
            <w:r>
              <w:rPr>
                <w:spacing w:val="-4"/>
                <w:sz w:val="24"/>
              </w:rPr>
              <w:t>(PKK)</w:t>
            </w:r>
          </w:p>
        </w:tc>
      </w:tr>
    </w:tbl>
    <w:p w14:paraId="521421BF" w14:textId="77777777" w:rsidR="00AB5DB3" w:rsidRDefault="00AB5DB3">
      <w:pPr>
        <w:pStyle w:val="Tijeloteksta"/>
        <w:rPr>
          <w:b/>
          <w:sz w:val="20"/>
        </w:rPr>
      </w:pPr>
    </w:p>
    <w:p w14:paraId="695F72DA" w14:textId="77777777" w:rsidR="00AB5DB3" w:rsidRDefault="00AB5DB3">
      <w:pPr>
        <w:pStyle w:val="Tijeloteksta"/>
        <w:spacing w:before="73"/>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6582"/>
      </w:tblGrid>
      <w:tr w:rsidR="00AB5DB3" w14:paraId="0ECBC19D" w14:textId="77777777">
        <w:trPr>
          <w:trHeight w:val="834"/>
        </w:trPr>
        <w:tc>
          <w:tcPr>
            <w:tcW w:w="3104" w:type="dxa"/>
          </w:tcPr>
          <w:p w14:paraId="0DC60691" w14:textId="77777777" w:rsidR="00AB5DB3" w:rsidRDefault="00000000">
            <w:pPr>
              <w:pStyle w:val="TableParagraph"/>
              <w:spacing w:before="157"/>
              <w:ind w:left="108"/>
              <w:rPr>
                <w:b/>
                <w:sz w:val="24"/>
              </w:rPr>
            </w:pPr>
            <w:r>
              <w:rPr>
                <w:b/>
                <w:sz w:val="24"/>
              </w:rPr>
              <w:t>Naziv</w:t>
            </w:r>
            <w:r>
              <w:rPr>
                <w:b/>
                <w:spacing w:val="-2"/>
                <w:sz w:val="24"/>
              </w:rPr>
              <w:t xml:space="preserve"> programa</w:t>
            </w:r>
          </w:p>
        </w:tc>
        <w:tc>
          <w:tcPr>
            <w:tcW w:w="6582" w:type="dxa"/>
          </w:tcPr>
          <w:p w14:paraId="00F69556" w14:textId="77777777" w:rsidR="00AB5DB3" w:rsidRDefault="00000000">
            <w:pPr>
              <w:pStyle w:val="TableParagraph"/>
              <w:spacing w:line="278" w:lineRule="auto"/>
              <w:ind w:left="108"/>
              <w:rPr>
                <w:b/>
                <w:sz w:val="24"/>
              </w:rPr>
            </w:pPr>
            <w:r>
              <w:rPr>
                <w:b/>
                <w:sz w:val="24"/>
              </w:rPr>
              <w:t>Energetska</w:t>
            </w:r>
            <w:r>
              <w:rPr>
                <w:b/>
                <w:spacing w:val="40"/>
                <w:sz w:val="24"/>
              </w:rPr>
              <w:t xml:space="preserve"> </w:t>
            </w:r>
            <w:r>
              <w:rPr>
                <w:b/>
                <w:sz w:val="24"/>
              </w:rPr>
              <w:t>obnova</w:t>
            </w:r>
            <w:r>
              <w:rPr>
                <w:b/>
                <w:spacing w:val="40"/>
                <w:sz w:val="24"/>
              </w:rPr>
              <w:t xml:space="preserve"> </w:t>
            </w:r>
            <w:r>
              <w:rPr>
                <w:b/>
                <w:sz w:val="24"/>
              </w:rPr>
              <w:t>Područne</w:t>
            </w:r>
            <w:r>
              <w:rPr>
                <w:b/>
                <w:spacing w:val="40"/>
                <w:sz w:val="24"/>
              </w:rPr>
              <w:t xml:space="preserve"> </w:t>
            </w:r>
            <w:r>
              <w:rPr>
                <w:b/>
                <w:sz w:val="24"/>
              </w:rPr>
              <w:t>škole</w:t>
            </w:r>
            <w:r>
              <w:rPr>
                <w:b/>
                <w:spacing w:val="40"/>
                <w:sz w:val="24"/>
              </w:rPr>
              <w:t xml:space="preserve"> </w:t>
            </w:r>
            <w:r>
              <w:rPr>
                <w:b/>
                <w:sz w:val="24"/>
              </w:rPr>
              <w:t>Zaton</w:t>
            </w:r>
            <w:r>
              <w:rPr>
                <w:b/>
                <w:spacing w:val="40"/>
                <w:sz w:val="24"/>
              </w:rPr>
              <w:t xml:space="preserve"> </w:t>
            </w:r>
            <w:r>
              <w:rPr>
                <w:b/>
                <w:sz w:val="24"/>
              </w:rPr>
              <w:t>i</w:t>
            </w:r>
            <w:r>
              <w:rPr>
                <w:b/>
                <w:spacing w:val="40"/>
                <w:sz w:val="24"/>
              </w:rPr>
              <w:t xml:space="preserve"> </w:t>
            </w:r>
            <w:r>
              <w:rPr>
                <w:b/>
                <w:sz w:val="24"/>
              </w:rPr>
              <w:t>Dječjeg</w:t>
            </w:r>
            <w:r>
              <w:rPr>
                <w:b/>
                <w:spacing w:val="40"/>
                <w:sz w:val="24"/>
              </w:rPr>
              <w:t xml:space="preserve"> </w:t>
            </w:r>
            <w:r>
              <w:rPr>
                <w:b/>
                <w:sz w:val="24"/>
              </w:rPr>
              <w:t>vrtića Veslo u Zatonu</w:t>
            </w:r>
          </w:p>
        </w:tc>
      </w:tr>
      <w:tr w:rsidR="00AB5DB3" w14:paraId="096A2926" w14:textId="77777777">
        <w:trPr>
          <w:trHeight w:val="835"/>
        </w:trPr>
        <w:tc>
          <w:tcPr>
            <w:tcW w:w="3104" w:type="dxa"/>
          </w:tcPr>
          <w:p w14:paraId="39CF4E72" w14:textId="77777777" w:rsidR="00AB5DB3" w:rsidRDefault="00000000">
            <w:pPr>
              <w:pStyle w:val="TableParagraph"/>
              <w:spacing w:before="157"/>
              <w:ind w:left="108"/>
              <w:rPr>
                <w:b/>
                <w:sz w:val="24"/>
              </w:rPr>
            </w:pPr>
            <w:r>
              <w:rPr>
                <w:b/>
                <w:sz w:val="24"/>
              </w:rPr>
              <w:t>Naziv</w:t>
            </w:r>
            <w:r>
              <w:rPr>
                <w:b/>
                <w:spacing w:val="-2"/>
                <w:sz w:val="24"/>
              </w:rPr>
              <w:t xml:space="preserve"> aktivnosti/projekta</w:t>
            </w:r>
          </w:p>
        </w:tc>
        <w:tc>
          <w:tcPr>
            <w:tcW w:w="6582" w:type="dxa"/>
          </w:tcPr>
          <w:p w14:paraId="61014969" w14:textId="77777777" w:rsidR="00AB5DB3" w:rsidRDefault="00000000">
            <w:pPr>
              <w:pStyle w:val="TableParagraph"/>
              <w:spacing w:line="276" w:lineRule="auto"/>
              <w:ind w:left="108"/>
              <w:rPr>
                <w:sz w:val="24"/>
              </w:rPr>
            </w:pPr>
            <w:r>
              <w:rPr>
                <w:sz w:val="24"/>
              </w:rPr>
              <w:t>Energetska</w:t>
            </w:r>
            <w:r>
              <w:rPr>
                <w:spacing w:val="-12"/>
                <w:sz w:val="24"/>
              </w:rPr>
              <w:t xml:space="preserve"> </w:t>
            </w:r>
            <w:r>
              <w:rPr>
                <w:sz w:val="24"/>
              </w:rPr>
              <w:t>obnova</w:t>
            </w:r>
            <w:r>
              <w:rPr>
                <w:spacing w:val="-13"/>
                <w:sz w:val="24"/>
              </w:rPr>
              <w:t xml:space="preserve"> </w:t>
            </w:r>
            <w:r>
              <w:rPr>
                <w:sz w:val="24"/>
              </w:rPr>
              <w:t>Područne</w:t>
            </w:r>
            <w:r>
              <w:rPr>
                <w:spacing w:val="-13"/>
                <w:sz w:val="24"/>
              </w:rPr>
              <w:t xml:space="preserve"> </w:t>
            </w:r>
            <w:r>
              <w:rPr>
                <w:sz w:val="24"/>
              </w:rPr>
              <w:t>škole</w:t>
            </w:r>
            <w:r>
              <w:rPr>
                <w:spacing w:val="-13"/>
                <w:sz w:val="24"/>
              </w:rPr>
              <w:t xml:space="preserve"> </w:t>
            </w:r>
            <w:r>
              <w:rPr>
                <w:sz w:val="24"/>
              </w:rPr>
              <w:t>Zaton</w:t>
            </w:r>
            <w:r>
              <w:rPr>
                <w:spacing w:val="-11"/>
                <w:sz w:val="24"/>
              </w:rPr>
              <w:t xml:space="preserve"> </w:t>
            </w:r>
            <w:r>
              <w:rPr>
                <w:sz w:val="24"/>
              </w:rPr>
              <w:t>i</w:t>
            </w:r>
            <w:r>
              <w:rPr>
                <w:spacing w:val="-11"/>
                <w:sz w:val="24"/>
              </w:rPr>
              <w:t xml:space="preserve"> </w:t>
            </w:r>
            <w:r>
              <w:rPr>
                <w:sz w:val="24"/>
              </w:rPr>
              <w:t>Dječjeg</w:t>
            </w:r>
            <w:r>
              <w:rPr>
                <w:spacing w:val="-10"/>
                <w:sz w:val="24"/>
              </w:rPr>
              <w:t xml:space="preserve"> </w:t>
            </w:r>
            <w:r>
              <w:rPr>
                <w:sz w:val="24"/>
              </w:rPr>
              <w:t>vrtića</w:t>
            </w:r>
            <w:r>
              <w:rPr>
                <w:spacing w:val="-13"/>
                <w:sz w:val="24"/>
              </w:rPr>
              <w:t xml:space="preserve"> </w:t>
            </w:r>
            <w:r>
              <w:rPr>
                <w:sz w:val="24"/>
              </w:rPr>
              <w:t>Veslo</w:t>
            </w:r>
            <w:r>
              <w:rPr>
                <w:spacing w:val="-11"/>
                <w:sz w:val="24"/>
              </w:rPr>
              <w:t xml:space="preserve"> </w:t>
            </w:r>
            <w:r>
              <w:rPr>
                <w:sz w:val="24"/>
              </w:rPr>
              <w:t>na adresi Bilušićeva 29A, Zaton, Šibenik</w:t>
            </w:r>
          </w:p>
        </w:tc>
      </w:tr>
      <w:tr w:rsidR="00AB5DB3" w14:paraId="630EBB2C" w14:textId="77777777">
        <w:trPr>
          <w:trHeight w:val="1151"/>
        </w:trPr>
        <w:tc>
          <w:tcPr>
            <w:tcW w:w="3104" w:type="dxa"/>
          </w:tcPr>
          <w:p w14:paraId="48B94EC7" w14:textId="77777777" w:rsidR="00AB5DB3" w:rsidRDefault="00AB5DB3">
            <w:pPr>
              <w:pStyle w:val="TableParagraph"/>
              <w:spacing w:before="40"/>
              <w:rPr>
                <w:b/>
                <w:sz w:val="24"/>
              </w:rPr>
            </w:pPr>
          </w:p>
          <w:p w14:paraId="080FF613" w14:textId="77777777" w:rsidR="00AB5DB3" w:rsidRDefault="00000000">
            <w:pPr>
              <w:pStyle w:val="TableParagraph"/>
              <w:ind w:left="108"/>
              <w:rPr>
                <w:b/>
                <w:sz w:val="24"/>
              </w:rPr>
            </w:pPr>
            <w:r>
              <w:rPr>
                <w:b/>
                <w:sz w:val="24"/>
              </w:rPr>
              <w:t>Ciljevi</w:t>
            </w:r>
            <w:r>
              <w:rPr>
                <w:b/>
                <w:spacing w:val="-2"/>
                <w:sz w:val="24"/>
              </w:rPr>
              <w:t xml:space="preserve"> programa</w:t>
            </w:r>
          </w:p>
        </w:tc>
        <w:tc>
          <w:tcPr>
            <w:tcW w:w="6582" w:type="dxa"/>
          </w:tcPr>
          <w:p w14:paraId="675FD8D8" w14:textId="77777777" w:rsidR="00AB5DB3" w:rsidRDefault="00000000">
            <w:pPr>
              <w:pStyle w:val="TableParagraph"/>
              <w:spacing w:line="276" w:lineRule="auto"/>
              <w:ind w:left="108" w:right="97"/>
              <w:jc w:val="both"/>
              <w:rPr>
                <w:sz w:val="24"/>
              </w:rPr>
            </w:pPr>
            <w:r>
              <w:rPr>
                <w:sz w:val="24"/>
              </w:rPr>
              <w:t>Provedba mjera energetske učinkovitosti i korištenja obnovljivih izvora energije (OIE), sukladno Programu energetske obnove zgrada javnog sektora za razdoblje do 2030. godine</w:t>
            </w:r>
          </w:p>
        </w:tc>
      </w:tr>
      <w:tr w:rsidR="00AB5DB3" w14:paraId="228AD28C" w14:textId="77777777">
        <w:trPr>
          <w:trHeight w:val="834"/>
        </w:trPr>
        <w:tc>
          <w:tcPr>
            <w:tcW w:w="3104" w:type="dxa"/>
          </w:tcPr>
          <w:p w14:paraId="472F659E" w14:textId="77777777" w:rsidR="00AB5DB3" w:rsidRDefault="00000000">
            <w:pPr>
              <w:pStyle w:val="TableParagraph"/>
              <w:tabs>
                <w:tab w:val="left" w:pos="1518"/>
                <w:tab w:val="left" w:pos="2766"/>
              </w:tabs>
              <w:spacing w:line="278" w:lineRule="auto"/>
              <w:ind w:left="108" w:right="10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82" w:type="dxa"/>
          </w:tcPr>
          <w:p w14:paraId="005A480D" w14:textId="77777777" w:rsidR="00AB5DB3" w:rsidRDefault="00000000">
            <w:pPr>
              <w:pStyle w:val="TableParagraph"/>
              <w:spacing w:line="275" w:lineRule="exact"/>
              <w:ind w:left="108"/>
              <w:rPr>
                <w:sz w:val="24"/>
              </w:rPr>
            </w:pPr>
            <w:r>
              <w:rPr>
                <w:sz w:val="24"/>
              </w:rPr>
              <w:t xml:space="preserve">50.000,00 </w:t>
            </w:r>
            <w:r>
              <w:rPr>
                <w:spacing w:val="-5"/>
                <w:sz w:val="24"/>
              </w:rPr>
              <w:t>EUR</w:t>
            </w:r>
          </w:p>
        </w:tc>
      </w:tr>
    </w:tbl>
    <w:p w14:paraId="42BC04B3" w14:textId="77777777" w:rsidR="00AB5DB3" w:rsidRDefault="00AB5DB3">
      <w:pPr>
        <w:pStyle w:val="TableParagraph"/>
        <w:spacing w:line="275" w:lineRule="exact"/>
        <w:rPr>
          <w:sz w:val="24"/>
        </w:rPr>
        <w:sectPr w:rsidR="00AB5DB3">
          <w:type w:val="continuous"/>
          <w:pgSz w:w="12240" w:h="15840"/>
          <w:pgMar w:top="1400" w:right="720" w:bottom="1795"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6582"/>
      </w:tblGrid>
      <w:tr w:rsidR="00AB5DB3" w14:paraId="415B9DB9" w14:textId="77777777">
        <w:trPr>
          <w:trHeight w:val="835"/>
        </w:trPr>
        <w:tc>
          <w:tcPr>
            <w:tcW w:w="3104" w:type="dxa"/>
          </w:tcPr>
          <w:p w14:paraId="420D25F6" w14:textId="77777777" w:rsidR="00AB5DB3" w:rsidRDefault="00000000">
            <w:pPr>
              <w:pStyle w:val="TableParagraph"/>
              <w:tabs>
                <w:tab w:val="left" w:pos="1449"/>
                <w:tab w:val="left" w:pos="2766"/>
              </w:tabs>
              <w:spacing w:before="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0D762D88" w14:textId="77777777" w:rsidR="00AB5DB3" w:rsidRDefault="00000000">
            <w:pPr>
              <w:pStyle w:val="TableParagraph"/>
              <w:spacing w:before="41"/>
              <w:ind w:left="108"/>
              <w:rPr>
                <w:b/>
                <w:sz w:val="24"/>
              </w:rPr>
            </w:pPr>
            <w:r>
              <w:rPr>
                <w:b/>
                <w:spacing w:val="-2"/>
                <w:sz w:val="24"/>
              </w:rPr>
              <w:t>provedbu</w:t>
            </w:r>
          </w:p>
        </w:tc>
        <w:tc>
          <w:tcPr>
            <w:tcW w:w="6582" w:type="dxa"/>
          </w:tcPr>
          <w:p w14:paraId="09BD61BF" w14:textId="77777777" w:rsidR="00AB5DB3" w:rsidRDefault="00000000">
            <w:pPr>
              <w:pStyle w:val="TableParagraph"/>
              <w:spacing w:before="241"/>
              <w:ind w:left="108"/>
              <w:rPr>
                <w:sz w:val="24"/>
              </w:rPr>
            </w:pPr>
            <w:r>
              <w:rPr>
                <w:sz w:val="24"/>
              </w:rPr>
              <w:t>28.662,50</w:t>
            </w:r>
            <w:r>
              <w:rPr>
                <w:spacing w:val="60"/>
                <w:sz w:val="24"/>
              </w:rPr>
              <w:t xml:space="preserve"> </w:t>
            </w:r>
            <w:r>
              <w:rPr>
                <w:spacing w:val="-5"/>
                <w:sz w:val="24"/>
              </w:rPr>
              <w:t>EUR</w:t>
            </w:r>
          </w:p>
        </w:tc>
      </w:tr>
      <w:tr w:rsidR="00AB5DB3" w14:paraId="26EBE144" w14:textId="77777777">
        <w:trPr>
          <w:trHeight w:val="4257"/>
        </w:trPr>
        <w:tc>
          <w:tcPr>
            <w:tcW w:w="3104" w:type="dxa"/>
          </w:tcPr>
          <w:p w14:paraId="72BEAB07" w14:textId="77777777" w:rsidR="00AB5DB3" w:rsidRDefault="00AB5DB3">
            <w:pPr>
              <w:pStyle w:val="TableParagraph"/>
              <w:rPr>
                <w:b/>
                <w:sz w:val="24"/>
              </w:rPr>
            </w:pPr>
          </w:p>
          <w:p w14:paraId="17B4302B" w14:textId="77777777" w:rsidR="00AB5DB3" w:rsidRDefault="00AB5DB3">
            <w:pPr>
              <w:pStyle w:val="TableParagraph"/>
              <w:rPr>
                <w:b/>
                <w:sz w:val="24"/>
              </w:rPr>
            </w:pPr>
          </w:p>
          <w:p w14:paraId="76A8A893" w14:textId="77777777" w:rsidR="00AB5DB3" w:rsidRDefault="00AB5DB3">
            <w:pPr>
              <w:pStyle w:val="TableParagraph"/>
              <w:rPr>
                <w:b/>
                <w:sz w:val="24"/>
              </w:rPr>
            </w:pPr>
          </w:p>
          <w:p w14:paraId="3F581021" w14:textId="77777777" w:rsidR="00AB5DB3" w:rsidRDefault="00AB5DB3">
            <w:pPr>
              <w:pStyle w:val="TableParagraph"/>
              <w:rPr>
                <w:b/>
                <w:sz w:val="24"/>
              </w:rPr>
            </w:pPr>
          </w:p>
          <w:p w14:paraId="306F9E3A" w14:textId="77777777" w:rsidR="00AB5DB3" w:rsidRDefault="00AB5DB3">
            <w:pPr>
              <w:pStyle w:val="TableParagraph"/>
              <w:rPr>
                <w:b/>
                <w:sz w:val="24"/>
              </w:rPr>
            </w:pPr>
          </w:p>
          <w:p w14:paraId="4515E18D" w14:textId="77777777" w:rsidR="00AB5DB3" w:rsidRDefault="00AB5DB3">
            <w:pPr>
              <w:pStyle w:val="TableParagraph"/>
              <w:spacing w:before="215"/>
              <w:rPr>
                <w:b/>
                <w:sz w:val="24"/>
              </w:rPr>
            </w:pPr>
          </w:p>
          <w:p w14:paraId="737AA6D3" w14:textId="77777777" w:rsidR="00AB5DB3" w:rsidRDefault="00000000">
            <w:pPr>
              <w:pStyle w:val="TableParagraph"/>
              <w:ind w:left="108"/>
              <w:rPr>
                <w:b/>
                <w:sz w:val="24"/>
              </w:rPr>
            </w:pPr>
            <w:r>
              <w:rPr>
                <w:b/>
                <w:sz w:val="24"/>
              </w:rPr>
              <w:t>Pokazatelj</w:t>
            </w:r>
            <w:r>
              <w:rPr>
                <w:b/>
                <w:spacing w:val="-5"/>
                <w:sz w:val="24"/>
              </w:rPr>
              <w:t xml:space="preserve"> </w:t>
            </w:r>
            <w:r>
              <w:rPr>
                <w:b/>
                <w:spacing w:val="-2"/>
                <w:sz w:val="24"/>
              </w:rPr>
              <w:t>rezultata</w:t>
            </w:r>
          </w:p>
        </w:tc>
        <w:tc>
          <w:tcPr>
            <w:tcW w:w="6582" w:type="dxa"/>
          </w:tcPr>
          <w:p w14:paraId="435EED3B" w14:textId="77777777" w:rsidR="00AB5DB3" w:rsidRDefault="00000000">
            <w:pPr>
              <w:pStyle w:val="TableParagraph"/>
              <w:numPr>
                <w:ilvl w:val="0"/>
                <w:numId w:val="8"/>
              </w:numPr>
              <w:tabs>
                <w:tab w:val="left" w:pos="337"/>
              </w:tabs>
              <w:spacing w:before="1" w:line="276" w:lineRule="auto"/>
              <w:ind w:right="98" w:firstLine="0"/>
              <w:rPr>
                <w:sz w:val="24"/>
              </w:rPr>
            </w:pPr>
            <w:r>
              <w:rPr>
                <w:sz w:val="24"/>
              </w:rPr>
              <w:t>smanjenje</w:t>
            </w:r>
            <w:r>
              <w:rPr>
                <w:spacing w:val="40"/>
                <w:sz w:val="24"/>
              </w:rPr>
              <w:t xml:space="preserve"> </w:t>
            </w:r>
            <w:r>
              <w:rPr>
                <w:sz w:val="24"/>
              </w:rPr>
              <w:t>godišnje</w:t>
            </w:r>
            <w:r>
              <w:rPr>
                <w:spacing w:val="40"/>
                <w:sz w:val="24"/>
              </w:rPr>
              <w:t xml:space="preserve"> </w:t>
            </w:r>
            <w:r>
              <w:rPr>
                <w:sz w:val="24"/>
              </w:rPr>
              <w:t>potrebne</w:t>
            </w:r>
            <w:r>
              <w:rPr>
                <w:spacing w:val="40"/>
                <w:sz w:val="24"/>
              </w:rPr>
              <w:t xml:space="preserve"> </w:t>
            </w:r>
            <w:r>
              <w:rPr>
                <w:sz w:val="24"/>
              </w:rPr>
              <w:t>toplinske</w:t>
            </w:r>
            <w:r>
              <w:rPr>
                <w:spacing w:val="40"/>
                <w:sz w:val="24"/>
              </w:rPr>
              <w:t xml:space="preserve"> </w:t>
            </w:r>
            <w:r>
              <w:rPr>
                <w:sz w:val="24"/>
              </w:rPr>
              <w:t>energije</w:t>
            </w:r>
            <w:r>
              <w:rPr>
                <w:spacing w:val="40"/>
                <w:sz w:val="24"/>
              </w:rPr>
              <w:t xml:space="preserve"> </w:t>
            </w:r>
            <w:r>
              <w:rPr>
                <w:sz w:val="24"/>
              </w:rPr>
              <w:t>za</w:t>
            </w:r>
            <w:r>
              <w:rPr>
                <w:spacing w:val="40"/>
                <w:sz w:val="24"/>
              </w:rPr>
              <w:t xml:space="preserve"> </w:t>
            </w:r>
            <w:r>
              <w:rPr>
                <w:sz w:val="24"/>
              </w:rPr>
              <w:t>grijanje</w:t>
            </w:r>
            <w:r>
              <w:rPr>
                <w:spacing w:val="80"/>
                <w:sz w:val="24"/>
              </w:rPr>
              <w:t xml:space="preserve"> </w:t>
            </w:r>
            <w:r>
              <w:rPr>
                <w:spacing w:val="-2"/>
                <w:sz w:val="24"/>
              </w:rPr>
              <w:t>(QH,nd)</w:t>
            </w:r>
          </w:p>
          <w:p w14:paraId="2BBFBE96" w14:textId="77777777" w:rsidR="00AB5DB3" w:rsidRDefault="00000000">
            <w:pPr>
              <w:pStyle w:val="TableParagraph"/>
              <w:numPr>
                <w:ilvl w:val="0"/>
                <w:numId w:val="8"/>
              </w:numPr>
              <w:tabs>
                <w:tab w:val="left" w:pos="246"/>
              </w:tabs>
              <w:spacing w:before="198"/>
              <w:ind w:left="246" w:hanging="138"/>
              <w:rPr>
                <w:sz w:val="24"/>
              </w:rPr>
            </w:pPr>
            <w:r>
              <w:rPr>
                <w:sz w:val="24"/>
              </w:rPr>
              <w:t>smanjenje</w:t>
            </w:r>
            <w:r>
              <w:rPr>
                <w:spacing w:val="-3"/>
                <w:sz w:val="24"/>
              </w:rPr>
              <w:t xml:space="preserve"> </w:t>
            </w:r>
            <w:r>
              <w:rPr>
                <w:sz w:val="24"/>
              </w:rPr>
              <w:t>godišnje</w:t>
            </w:r>
            <w:r>
              <w:rPr>
                <w:spacing w:val="-1"/>
                <w:sz w:val="24"/>
              </w:rPr>
              <w:t xml:space="preserve"> </w:t>
            </w:r>
            <w:r>
              <w:rPr>
                <w:sz w:val="24"/>
              </w:rPr>
              <w:t>primarne</w:t>
            </w:r>
            <w:r>
              <w:rPr>
                <w:spacing w:val="-2"/>
                <w:sz w:val="24"/>
              </w:rPr>
              <w:t xml:space="preserve"> </w:t>
            </w:r>
            <w:r>
              <w:rPr>
                <w:sz w:val="24"/>
              </w:rPr>
              <w:t>energije</w:t>
            </w:r>
            <w:r>
              <w:rPr>
                <w:spacing w:val="-1"/>
                <w:sz w:val="24"/>
              </w:rPr>
              <w:t xml:space="preserve"> </w:t>
            </w:r>
            <w:r>
              <w:rPr>
                <w:spacing w:val="-2"/>
                <w:sz w:val="24"/>
              </w:rPr>
              <w:t>(Eprim)</w:t>
            </w:r>
          </w:p>
          <w:p w14:paraId="75FF4546" w14:textId="77777777" w:rsidR="00AB5DB3" w:rsidRDefault="00000000">
            <w:pPr>
              <w:pStyle w:val="TableParagraph"/>
              <w:numPr>
                <w:ilvl w:val="0"/>
                <w:numId w:val="8"/>
              </w:numPr>
              <w:tabs>
                <w:tab w:val="left" w:pos="318"/>
              </w:tabs>
              <w:spacing w:before="243" w:line="276" w:lineRule="auto"/>
              <w:ind w:right="101" w:firstLine="0"/>
              <w:rPr>
                <w:sz w:val="24"/>
              </w:rPr>
            </w:pPr>
            <w:r>
              <w:rPr>
                <w:sz w:val="24"/>
              </w:rPr>
              <w:t>povećanje</w:t>
            </w:r>
            <w:r>
              <w:rPr>
                <w:spacing w:val="40"/>
                <w:sz w:val="24"/>
              </w:rPr>
              <w:t xml:space="preserve"> </w:t>
            </w:r>
            <w:r>
              <w:rPr>
                <w:sz w:val="24"/>
              </w:rPr>
              <w:t>udjela</w:t>
            </w:r>
            <w:r>
              <w:rPr>
                <w:spacing w:val="40"/>
                <w:sz w:val="24"/>
              </w:rPr>
              <w:t xml:space="preserve"> </w:t>
            </w:r>
            <w:r>
              <w:rPr>
                <w:sz w:val="24"/>
              </w:rPr>
              <w:t>energije</w:t>
            </w:r>
            <w:r>
              <w:rPr>
                <w:spacing w:val="40"/>
                <w:sz w:val="24"/>
              </w:rPr>
              <w:t xml:space="preserve"> </w:t>
            </w:r>
            <w:r>
              <w:rPr>
                <w:sz w:val="24"/>
              </w:rPr>
              <w:t>iz</w:t>
            </w:r>
            <w:r>
              <w:rPr>
                <w:spacing w:val="40"/>
                <w:sz w:val="24"/>
              </w:rPr>
              <w:t xml:space="preserve"> </w:t>
            </w:r>
            <w:r>
              <w:rPr>
                <w:sz w:val="24"/>
              </w:rPr>
              <w:t>obnovljivih</w:t>
            </w:r>
            <w:r>
              <w:rPr>
                <w:spacing w:val="40"/>
                <w:sz w:val="24"/>
              </w:rPr>
              <w:t xml:space="preserve"> </w:t>
            </w:r>
            <w:r>
              <w:rPr>
                <w:sz w:val="24"/>
              </w:rPr>
              <w:t>izvora</w:t>
            </w:r>
            <w:r>
              <w:rPr>
                <w:spacing w:val="40"/>
                <w:sz w:val="24"/>
              </w:rPr>
              <w:t xml:space="preserve"> </w:t>
            </w:r>
            <w:r>
              <w:rPr>
                <w:sz w:val="24"/>
              </w:rPr>
              <w:t>u</w:t>
            </w:r>
            <w:r>
              <w:rPr>
                <w:spacing w:val="40"/>
                <w:sz w:val="24"/>
              </w:rPr>
              <w:t xml:space="preserve"> </w:t>
            </w:r>
            <w:r>
              <w:rPr>
                <w:sz w:val="24"/>
              </w:rPr>
              <w:t>godišnjoj isporučenoj energiji</w:t>
            </w:r>
          </w:p>
          <w:p w14:paraId="5D1184E4" w14:textId="77777777" w:rsidR="00AB5DB3" w:rsidRDefault="00000000">
            <w:pPr>
              <w:pStyle w:val="TableParagraph"/>
              <w:numPr>
                <w:ilvl w:val="0"/>
                <w:numId w:val="8"/>
              </w:numPr>
              <w:tabs>
                <w:tab w:val="left" w:pos="246"/>
              </w:tabs>
              <w:spacing w:before="200"/>
              <w:ind w:left="246" w:hanging="138"/>
              <w:rPr>
                <w:sz w:val="24"/>
              </w:rPr>
            </w:pPr>
            <w:r>
              <w:rPr>
                <w:sz w:val="24"/>
              </w:rPr>
              <w:t>smanjenje</w:t>
            </w:r>
            <w:r>
              <w:rPr>
                <w:spacing w:val="-3"/>
                <w:sz w:val="24"/>
              </w:rPr>
              <w:t xml:space="preserve"> </w:t>
            </w:r>
            <w:r>
              <w:rPr>
                <w:sz w:val="24"/>
              </w:rPr>
              <w:t>emisije</w:t>
            </w:r>
            <w:r>
              <w:rPr>
                <w:spacing w:val="-2"/>
                <w:sz w:val="24"/>
              </w:rPr>
              <w:t xml:space="preserve"> </w:t>
            </w:r>
            <w:r>
              <w:rPr>
                <w:spacing w:val="-5"/>
                <w:sz w:val="24"/>
              </w:rPr>
              <w:t>CO2</w:t>
            </w:r>
          </w:p>
          <w:p w14:paraId="0423FF6A" w14:textId="77777777" w:rsidR="00AB5DB3" w:rsidRDefault="00000000">
            <w:pPr>
              <w:pStyle w:val="TableParagraph"/>
              <w:numPr>
                <w:ilvl w:val="0"/>
                <w:numId w:val="8"/>
              </w:numPr>
              <w:tabs>
                <w:tab w:val="left" w:pos="246"/>
              </w:tabs>
              <w:spacing w:before="241"/>
              <w:ind w:left="246" w:hanging="138"/>
              <w:rPr>
                <w:sz w:val="24"/>
              </w:rPr>
            </w:pPr>
            <w:r>
              <w:rPr>
                <w:sz w:val="24"/>
              </w:rPr>
              <w:t>dekarbonizacija</w:t>
            </w:r>
            <w:r>
              <w:rPr>
                <w:spacing w:val="-3"/>
                <w:sz w:val="24"/>
              </w:rPr>
              <w:t xml:space="preserve"> </w:t>
            </w:r>
            <w:r>
              <w:rPr>
                <w:spacing w:val="-2"/>
                <w:sz w:val="24"/>
              </w:rPr>
              <w:t>zgrada</w:t>
            </w:r>
          </w:p>
          <w:p w14:paraId="740A3E27" w14:textId="77777777" w:rsidR="00AB5DB3" w:rsidRDefault="00000000">
            <w:pPr>
              <w:pStyle w:val="TableParagraph"/>
              <w:numPr>
                <w:ilvl w:val="0"/>
                <w:numId w:val="8"/>
              </w:numPr>
              <w:tabs>
                <w:tab w:val="left" w:pos="246"/>
              </w:tabs>
              <w:spacing w:before="242"/>
              <w:ind w:left="246" w:hanging="138"/>
              <w:rPr>
                <w:sz w:val="24"/>
              </w:rPr>
            </w:pPr>
            <w:r>
              <w:rPr>
                <w:sz w:val="24"/>
              </w:rPr>
              <w:t>smanjenje</w:t>
            </w:r>
            <w:r>
              <w:rPr>
                <w:spacing w:val="-1"/>
                <w:sz w:val="24"/>
              </w:rPr>
              <w:t xml:space="preserve"> </w:t>
            </w:r>
            <w:r>
              <w:rPr>
                <w:sz w:val="24"/>
              </w:rPr>
              <w:t xml:space="preserve">troškova </w:t>
            </w:r>
            <w:r>
              <w:rPr>
                <w:spacing w:val="-2"/>
                <w:sz w:val="24"/>
              </w:rPr>
              <w:t>energije</w:t>
            </w:r>
          </w:p>
          <w:p w14:paraId="47FF444C" w14:textId="77777777" w:rsidR="00AB5DB3" w:rsidRDefault="00000000">
            <w:pPr>
              <w:pStyle w:val="TableParagraph"/>
              <w:numPr>
                <w:ilvl w:val="0"/>
                <w:numId w:val="8"/>
              </w:numPr>
              <w:tabs>
                <w:tab w:val="left" w:pos="246"/>
              </w:tabs>
              <w:spacing w:before="240"/>
              <w:ind w:left="246" w:hanging="138"/>
              <w:rPr>
                <w:sz w:val="24"/>
              </w:rPr>
            </w:pPr>
            <w:r>
              <w:rPr>
                <w:sz w:val="24"/>
              </w:rPr>
              <w:t>obnovljene</w:t>
            </w:r>
            <w:r>
              <w:rPr>
                <w:spacing w:val="-2"/>
                <w:sz w:val="24"/>
              </w:rPr>
              <w:t xml:space="preserve"> </w:t>
            </w:r>
            <w:r>
              <w:rPr>
                <w:sz w:val="24"/>
              </w:rPr>
              <w:t xml:space="preserve">javne </w:t>
            </w:r>
            <w:r>
              <w:rPr>
                <w:spacing w:val="-2"/>
                <w:sz w:val="24"/>
              </w:rPr>
              <w:t>zgrade</w:t>
            </w:r>
          </w:p>
        </w:tc>
      </w:tr>
      <w:tr w:rsidR="00AB5DB3" w14:paraId="1D049B8C" w14:textId="77777777">
        <w:trPr>
          <w:trHeight w:val="2858"/>
        </w:trPr>
        <w:tc>
          <w:tcPr>
            <w:tcW w:w="3104" w:type="dxa"/>
          </w:tcPr>
          <w:p w14:paraId="422DB662" w14:textId="77777777" w:rsidR="00AB5DB3" w:rsidRDefault="00AB5DB3">
            <w:pPr>
              <w:pStyle w:val="TableParagraph"/>
              <w:rPr>
                <w:b/>
                <w:sz w:val="24"/>
              </w:rPr>
            </w:pPr>
          </w:p>
          <w:p w14:paraId="6EBAAEC8" w14:textId="77777777" w:rsidR="00AB5DB3" w:rsidRDefault="00AB5DB3">
            <w:pPr>
              <w:pStyle w:val="TableParagraph"/>
              <w:rPr>
                <w:b/>
                <w:sz w:val="24"/>
              </w:rPr>
            </w:pPr>
          </w:p>
          <w:p w14:paraId="0AD01F0D" w14:textId="77777777" w:rsidR="00AB5DB3" w:rsidRDefault="00AB5DB3">
            <w:pPr>
              <w:pStyle w:val="TableParagraph"/>
              <w:rPr>
                <w:b/>
                <w:sz w:val="24"/>
              </w:rPr>
            </w:pPr>
          </w:p>
          <w:p w14:paraId="6D43FAE1" w14:textId="77777777" w:rsidR="00AB5DB3" w:rsidRDefault="00AB5DB3">
            <w:pPr>
              <w:pStyle w:val="TableParagraph"/>
              <w:spacing w:before="63"/>
              <w:rPr>
                <w:b/>
                <w:sz w:val="24"/>
              </w:rPr>
            </w:pPr>
          </w:p>
          <w:p w14:paraId="63FC7CAD" w14:textId="77777777" w:rsidR="00AB5DB3" w:rsidRDefault="00000000">
            <w:pPr>
              <w:pStyle w:val="TableParagraph"/>
              <w:spacing w:before="1"/>
              <w:ind w:left="108"/>
              <w:rPr>
                <w:b/>
                <w:sz w:val="24"/>
              </w:rPr>
            </w:pPr>
            <w:r>
              <w:rPr>
                <w:b/>
                <w:spacing w:val="-2"/>
                <w:sz w:val="24"/>
              </w:rPr>
              <w:t>Obrazloženje</w:t>
            </w:r>
          </w:p>
        </w:tc>
        <w:tc>
          <w:tcPr>
            <w:tcW w:w="6582" w:type="dxa"/>
          </w:tcPr>
          <w:p w14:paraId="6847EB43" w14:textId="77777777" w:rsidR="00AB5DB3" w:rsidRDefault="00000000">
            <w:pPr>
              <w:pStyle w:val="TableParagraph"/>
              <w:spacing w:line="276" w:lineRule="auto"/>
              <w:ind w:left="108" w:right="91"/>
              <w:jc w:val="both"/>
              <w:rPr>
                <w:sz w:val="24"/>
              </w:rPr>
            </w:pPr>
            <w:r>
              <w:rPr>
                <w:sz w:val="24"/>
              </w:rPr>
              <w:t>Sredstva su utrošena za izradu projektne dokumentacije u</w:t>
            </w:r>
            <w:r>
              <w:rPr>
                <w:spacing w:val="40"/>
                <w:sz w:val="24"/>
              </w:rPr>
              <w:t xml:space="preserve"> </w:t>
            </w:r>
            <w:r>
              <w:rPr>
                <w:sz w:val="24"/>
              </w:rPr>
              <w:t>svrhu realizacije</w:t>
            </w:r>
            <w:r>
              <w:rPr>
                <w:spacing w:val="-11"/>
                <w:sz w:val="24"/>
              </w:rPr>
              <w:t xml:space="preserve"> </w:t>
            </w:r>
            <w:r>
              <w:rPr>
                <w:sz w:val="24"/>
              </w:rPr>
              <w:t>projekta</w:t>
            </w:r>
            <w:r>
              <w:rPr>
                <w:spacing w:val="-10"/>
                <w:sz w:val="24"/>
              </w:rPr>
              <w:t xml:space="preserve"> </w:t>
            </w:r>
            <w:r>
              <w:rPr>
                <w:b/>
                <w:i/>
                <w:sz w:val="24"/>
              </w:rPr>
              <w:t>„</w:t>
            </w:r>
            <w:r>
              <w:rPr>
                <w:b/>
                <w:sz w:val="24"/>
              </w:rPr>
              <w:t>Energetska</w:t>
            </w:r>
            <w:r>
              <w:rPr>
                <w:b/>
                <w:spacing w:val="-10"/>
                <w:sz w:val="24"/>
              </w:rPr>
              <w:t xml:space="preserve"> </w:t>
            </w:r>
            <w:r>
              <w:rPr>
                <w:b/>
                <w:sz w:val="24"/>
              </w:rPr>
              <w:t>obnova</w:t>
            </w:r>
            <w:r>
              <w:rPr>
                <w:b/>
                <w:spacing w:val="-10"/>
                <w:sz w:val="24"/>
              </w:rPr>
              <w:t xml:space="preserve"> </w:t>
            </w:r>
            <w:r>
              <w:rPr>
                <w:b/>
                <w:sz w:val="24"/>
              </w:rPr>
              <w:t>Područne</w:t>
            </w:r>
            <w:r>
              <w:rPr>
                <w:b/>
                <w:spacing w:val="-11"/>
                <w:sz w:val="24"/>
              </w:rPr>
              <w:t xml:space="preserve"> </w:t>
            </w:r>
            <w:r>
              <w:rPr>
                <w:b/>
                <w:sz w:val="24"/>
              </w:rPr>
              <w:t>škole</w:t>
            </w:r>
            <w:r>
              <w:rPr>
                <w:b/>
                <w:spacing w:val="-11"/>
                <w:sz w:val="24"/>
              </w:rPr>
              <w:t xml:space="preserve"> </w:t>
            </w:r>
            <w:r>
              <w:rPr>
                <w:b/>
                <w:sz w:val="24"/>
              </w:rPr>
              <w:t>Zaton</w:t>
            </w:r>
            <w:r>
              <w:rPr>
                <w:b/>
                <w:spacing w:val="-12"/>
                <w:sz w:val="24"/>
              </w:rPr>
              <w:t xml:space="preserve"> </w:t>
            </w:r>
            <w:r>
              <w:rPr>
                <w:b/>
                <w:sz w:val="24"/>
              </w:rPr>
              <w:t>i Dječjeg</w:t>
            </w:r>
            <w:r>
              <w:rPr>
                <w:b/>
                <w:spacing w:val="-5"/>
                <w:sz w:val="24"/>
              </w:rPr>
              <w:t xml:space="preserve"> </w:t>
            </w:r>
            <w:r>
              <w:rPr>
                <w:b/>
                <w:sz w:val="24"/>
              </w:rPr>
              <w:t>vrtića</w:t>
            </w:r>
            <w:r>
              <w:rPr>
                <w:b/>
                <w:spacing w:val="-5"/>
                <w:sz w:val="24"/>
              </w:rPr>
              <w:t xml:space="preserve"> </w:t>
            </w:r>
            <w:r>
              <w:rPr>
                <w:b/>
                <w:sz w:val="24"/>
              </w:rPr>
              <w:t>Veslo</w:t>
            </w:r>
            <w:r>
              <w:rPr>
                <w:b/>
                <w:spacing w:val="-5"/>
                <w:sz w:val="24"/>
              </w:rPr>
              <w:t xml:space="preserve"> </w:t>
            </w:r>
            <w:r>
              <w:rPr>
                <w:b/>
                <w:sz w:val="24"/>
              </w:rPr>
              <w:t>na</w:t>
            </w:r>
            <w:r>
              <w:rPr>
                <w:b/>
                <w:spacing w:val="-8"/>
                <w:sz w:val="24"/>
              </w:rPr>
              <w:t xml:space="preserve"> </w:t>
            </w:r>
            <w:r>
              <w:rPr>
                <w:b/>
                <w:sz w:val="24"/>
              </w:rPr>
              <w:t>adresi</w:t>
            </w:r>
            <w:r>
              <w:rPr>
                <w:b/>
                <w:spacing w:val="-5"/>
                <w:sz w:val="24"/>
              </w:rPr>
              <w:t xml:space="preserve"> </w:t>
            </w:r>
            <w:r>
              <w:rPr>
                <w:b/>
                <w:sz w:val="24"/>
              </w:rPr>
              <w:t>Bilušićeva</w:t>
            </w:r>
            <w:r>
              <w:rPr>
                <w:b/>
                <w:spacing w:val="-5"/>
                <w:sz w:val="24"/>
              </w:rPr>
              <w:t xml:space="preserve"> </w:t>
            </w:r>
            <w:r>
              <w:rPr>
                <w:b/>
                <w:sz w:val="24"/>
              </w:rPr>
              <w:t>29A,</w:t>
            </w:r>
            <w:r>
              <w:rPr>
                <w:b/>
                <w:spacing w:val="-5"/>
                <w:sz w:val="24"/>
              </w:rPr>
              <w:t xml:space="preserve"> </w:t>
            </w:r>
            <w:r>
              <w:rPr>
                <w:b/>
                <w:sz w:val="24"/>
              </w:rPr>
              <w:t>Zaton,</w:t>
            </w:r>
            <w:r>
              <w:rPr>
                <w:b/>
                <w:spacing w:val="-5"/>
                <w:sz w:val="24"/>
              </w:rPr>
              <w:t xml:space="preserve"> </w:t>
            </w:r>
            <w:r>
              <w:rPr>
                <w:b/>
                <w:sz w:val="24"/>
              </w:rPr>
              <w:t>Šibenik</w:t>
            </w:r>
            <w:r>
              <w:rPr>
                <w:b/>
                <w:i/>
                <w:sz w:val="24"/>
              </w:rPr>
              <w:t xml:space="preserve">” </w:t>
            </w:r>
            <w:r>
              <w:rPr>
                <w:sz w:val="24"/>
              </w:rPr>
              <w:t>Projekt</w:t>
            </w:r>
            <w:r>
              <w:rPr>
                <w:spacing w:val="28"/>
                <w:sz w:val="24"/>
              </w:rPr>
              <w:t xml:space="preserve"> </w:t>
            </w:r>
            <w:r>
              <w:rPr>
                <w:sz w:val="24"/>
              </w:rPr>
              <w:t>će</w:t>
            </w:r>
            <w:r>
              <w:rPr>
                <w:spacing w:val="26"/>
                <w:sz w:val="24"/>
              </w:rPr>
              <w:t xml:space="preserve"> </w:t>
            </w:r>
            <w:r>
              <w:rPr>
                <w:sz w:val="24"/>
              </w:rPr>
              <w:t>se</w:t>
            </w:r>
            <w:r>
              <w:rPr>
                <w:spacing w:val="26"/>
                <w:sz w:val="24"/>
              </w:rPr>
              <w:t xml:space="preserve"> </w:t>
            </w:r>
            <w:r>
              <w:rPr>
                <w:sz w:val="24"/>
              </w:rPr>
              <w:t>prijaviti</w:t>
            </w:r>
            <w:r>
              <w:rPr>
                <w:spacing w:val="28"/>
                <w:sz w:val="24"/>
              </w:rPr>
              <w:t xml:space="preserve"> </w:t>
            </w:r>
            <w:r>
              <w:rPr>
                <w:sz w:val="24"/>
              </w:rPr>
              <w:t>na</w:t>
            </w:r>
            <w:r>
              <w:rPr>
                <w:spacing w:val="26"/>
                <w:sz w:val="24"/>
              </w:rPr>
              <w:t xml:space="preserve"> </w:t>
            </w:r>
            <w:r>
              <w:rPr>
                <w:sz w:val="24"/>
              </w:rPr>
              <w:t>Poziv</w:t>
            </w:r>
            <w:r>
              <w:rPr>
                <w:spacing w:val="28"/>
                <w:sz w:val="24"/>
              </w:rPr>
              <w:t xml:space="preserve"> </w:t>
            </w:r>
            <w:r>
              <w:rPr>
                <w:sz w:val="24"/>
              </w:rPr>
              <w:t>na</w:t>
            </w:r>
            <w:r>
              <w:rPr>
                <w:spacing w:val="26"/>
                <w:sz w:val="24"/>
              </w:rPr>
              <w:t xml:space="preserve"> </w:t>
            </w:r>
            <w:r>
              <w:rPr>
                <w:sz w:val="24"/>
              </w:rPr>
              <w:t>dostavu</w:t>
            </w:r>
            <w:r>
              <w:rPr>
                <w:spacing w:val="27"/>
                <w:sz w:val="24"/>
              </w:rPr>
              <w:t xml:space="preserve"> </w:t>
            </w:r>
            <w:r>
              <w:rPr>
                <w:sz w:val="24"/>
              </w:rPr>
              <w:t>projektnih</w:t>
            </w:r>
            <w:r>
              <w:rPr>
                <w:spacing w:val="28"/>
                <w:sz w:val="24"/>
              </w:rPr>
              <w:t xml:space="preserve"> </w:t>
            </w:r>
            <w:r>
              <w:rPr>
                <w:spacing w:val="-2"/>
                <w:sz w:val="24"/>
              </w:rPr>
              <w:t>prijedloga</w:t>
            </w:r>
          </w:p>
          <w:p w14:paraId="2A195131" w14:textId="77777777" w:rsidR="00AB5DB3" w:rsidRDefault="00000000">
            <w:pPr>
              <w:pStyle w:val="TableParagraph"/>
              <w:spacing w:line="276" w:lineRule="auto"/>
              <w:ind w:left="108" w:right="96"/>
              <w:jc w:val="both"/>
              <w:rPr>
                <w:sz w:val="24"/>
              </w:rPr>
            </w:pPr>
            <w:r>
              <w:rPr>
                <w:sz w:val="24"/>
              </w:rPr>
              <w:t>„Energetska obnova zgrada javnog sektora“ Ministarstva prostornoga</w:t>
            </w:r>
            <w:r>
              <w:rPr>
                <w:spacing w:val="-8"/>
                <w:sz w:val="24"/>
              </w:rPr>
              <w:t xml:space="preserve"> </w:t>
            </w:r>
            <w:r>
              <w:rPr>
                <w:sz w:val="24"/>
              </w:rPr>
              <w:t>uređenja</w:t>
            </w:r>
            <w:r>
              <w:rPr>
                <w:spacing w:val="-7"/>
                <w:sz w:val="24"/>
              </w:rPr>
              <w:t xml:space="preserve"> </w:t>
            </w:r>
            <w:r>
              <w:rPr>
                <w:sz w:val="24"/>
              </w:rPr>
              <w:t>graditeljstva</w:t>
            </w:r>
            <w:r>
              <w:rPr>
                <w:spacing w:val="-7"/>
                <w:sz w:val="24"/>
              </w:rPr>
              <w:t xml:space="preserve"> </w:t>
            </w:r>
            <w:r>
              <w:rPr>
                <w:sz w:val="24"/>
              </w:rPr>
              <w:t>i</w:t>
            </w:r>
            <w:r>
              <w:rPr>
                <w:spacing w:val="-6"/>
                <w:sz w:val="24"/>
              </w:rPr>
              <w:t xml:space="preserve"> </w:t>
            </w:r>
            <w:r>
              <w:rPr>
                <w:sz w:val="24"/>
              </w:rPr>
              <w:t>državne</w:t>
            </w:r>
            <w:r>
              <w:rPr>
                <w:spacing w:val="-8"/>
                <w:sz w:val="24"/>
              </w:rPr>
              <w:t xml:space="preserve"> </w:t>
            </w:r>
            <w:r>
              <w:rPr>
                <w:sz w:val="24"/>
              </w:rPr>
              <w:t>imovine,</w:t>
            </w:r>
            <w:r>
              <w:rPr>
                <w:spacing w:val="-7"/>
                <w:sz w:val="24"/>
              </w:rPr>
              <w:t xml:space="preserve"> </w:t>
            </w:r>
            <w:r>
              <w:rPr>
                <w:sz w:val="24"/>
              </w:rPr>
              <w:t>a</w:t>
            </w:r>
            <w:r>
              <w:rPr>
                <w:spacing w:val="-8"/>
                <w:sz w:val="24"/>
              </w:rPr>
              <w:t xml:space="preserve"> </w:t>
            </w:r>
            <w:r>
              <w:rPr>
                <w:sz w:val="24"/>
              </w:rPr>
              <w:t>koji</w:t>
            </w:r>
            <w:r>
              <w:rPr>
                <w:spacing w:val="-6"/>
                <w:sz w:val="24"/>
              </w:rPr>
              <w:t xml:space="preserve"> </w:t>
            </w:r>
            <w:r>
              <w:rPr>
                <w:sz w:val="24"/>
              </w:rPr>
              <w:t>će</w:t>
            </w:r>
            <w:r>
              <w:rPr>
                <w:spacing w:val="-8"/>
                <w:sz w:val="24"/>
              </w:rPr>
              <w:t xml:space="preserve"> </w:t>
            </w:r>
            <w:r>
              <w:rPr>
                <w:sz w:val="24"/>
              </w:rPr>
              <w:t>biti objavljen do kraja 2025. godine i koji će biti sufinanciran iz Europskog</w:t>
            </w:r>
            <w:r>
              <w:rPr>
                <w:spacing w:val="31"/>
                <w:sz w:val="24"/>
              </w:rPr>
              <w:t xml:space="preserve">  </w:t>
            </w:r>
            <w:r>
              <w:rPr>
                <w:sz w:val="24"/>
              </w:rPr>
              <w:t>fonda</w:t>
            </w:r>
            <w:r>
              <w:rPr>
                <w:spacing w:val="33"/>
                <w:sz w:val="24"/>
              </w:rPr>
              <w:t xml:space="preserve">  </w:t>
            </w:r>
            <w:r>
              <w:rPr>
                <w:sz w:val="24"/>
              </w:rPr>
              <w:t>za</w:t>
            </w:r>
            <w:r>
              <w:rPr>
                <w:spacing w:val="34"/>
                <w:sz w:val="24"/>
              </w:rPr>
              <w:t xml:space="preserve">  </w:t>
            </w:r>
            <w:r>
              <w:rPr>
                <w:sz w:val="24"/>
              </w:rPr>
              <w:t>regionalni</w:t>
            </w:r>
            <w:r>
              <w:rPr>
                <w:spacing w:val="33"/>
                <w:sz w:val="24"/>
              </w:rPr>
              <w:t xml:space="preserve">  </w:t>
            </w:r>
            <w:r>
              <w:rPr>
                <w:sz w:val="24"/>
              </w:rPr>
              <w:t>razvoj</w:t>
            </w:r>
            <w:r>
              <w:rPr>
                <w:spacing w:val="33"/>
                <w:sz w:val="24"/>
              </w:rPr>
              <w:t xml:space="preserve">  </w:t>
            </w:r>
            <w:r>
              <w:rPr>
                <w:sz w:val="24"/>
              </w:rPr>
              <w:t>u</w:t>
            </w:r>
            <w:r>
              <w:rPr>
                <w:spacing w:val="35"/>
                <w:sz w:val="24"/>
              </w:rPr>
              <w:t xml:space="preserve">  </w:t>
            </w:r>
            <w:r>
              <w:rPr>
                <w:sz w:val="24"/>
              </w:rPr>
              <w:t>okviru</w:t>
            </w:r>
            <w:r>
              <w:rPr>
                <w:spacing w:val="33"/>
                <w:sz w:val="24"/>
              </w:rPr>
              <w:t xml:space="preserve">  </w:t>
            </w:r>
            <w:r>
              <w:rPr>
                <w:spacing w:val="-2"/>
                <w:sz w:val="24"/>
              </w:rPr>
              <w:t>Programa</w:t>
            </w:r>
          </w:p>
          <w:p w14:paraId="284C9533" w14:textId="77777777" w:rsidR="00AB5DB3" w:rsidRDefault="00000000">
            <w:pPr>
              <w:pStyle w:val="TableParagraph"/>
              <w:ind w:left="108"/>
              <w:jc w:val="both"/>
              <w:rPr>
                <w:sz w:val="24"/>
              </w:rPr>
            </w:pPr>
            <w:r>
              <w:rPr>
                <w:sz w:val="24"/>
              </w:rPr>
              <w:t>Konkurentnost</w:t>
            </w:r>
            <w:r>
              <w:rPr>
                <w:spacing w:val="-2"/>
                <w:sz w:val="24"/>
              </w:rPr>
              <w:t xml:space="preserve"> </w:t>
            </w:r>
            <w:r>
              <w:rPr>
                <w:sz w:val="24"/>
              </w:rPr>
              <w:t>i</w:t>
            </w:r>
            <w:r>
              <w:rPr>
                <w:spacing w:val="-1"/>
                <w:sz w:val="24"/>
              </w:rPr>
              <w:t xml:space="preserve"> </w:t>
            </w:r>
            <w:r>
              <w:rPr>
                <w:sz w:val="24"/>
              </w:rPr>
              <w:t>kohezija</w:t>
            </w:r>
            <w:r>
              <w:rPr>
                <w:spacing w:val="-1"/>
                <w:sz w:val="24"/>
              </w:rPr>
              <w:t xml:space="preserve"> </w:t>
            </w:r>
            <w:r>
              <w:rPr>
                <w:sz w:val="24"/>
              </w:rPr>
              <w:t>2021.</w:t>
            </w:r>
            <w:r>
              <w:rPr>
                <w:spacing w:val="-1"/>
                <w:sz w:val="24"/>
              </w:rPr>
              <w:t xml:space="preserve"> </w:t>
            </w:r>
            <w:r>
              <w:rPr>
                <w:sz w:val="24"/>
              </w:rPr>
              <w:t>-</w:t>
            </w:r>
            <w:r>
              <w:rPr>
                <w:spacing w:val="-2"/>
                <w:sz w:val="24"/>
              </w:rPr>
              <w:t xml:space="preserve"> </w:t>
            </w:r>
            <w:r>
              <w:rPr>
                <w:sz w:val="24"/>
              </w:rPr>
              <w:t>2027.</w:t>
            </w:r>
            <w:r>
              <w:rPr>
                <w:spacing w:val="-1"/>
                <w:sz w:val="24"/>
              </w:rPr>
              <w:t xml:space="preserve"> </w:t>
            </w:r>
            <w:r>
              <w:rPr>
                <w:spacing w:val="-4"/>
                <w:sz w:val="24"/>
              </w:rPr>
              <w:t>(PKK)</w:t>
            </w:r>
          </w:p>
        </w:tc>
      </w:tr>
    </w:tbl>
    <w:p w14:paraId="54D0116A" w14:textId="77777777" w:rsidR="00AB5DB3" w:rsidRDefault="00AB5DB3">
      <w:pPr>
        <w:pStyle w:val="Tijeloteksta"/>
        <w:rPr>
          <w:b/>
          <w:sz w:val="20"/>
        </w:rPr>
      </w:pPr>
    </w:p>
    <w:p w14:paraId="4D38FB41" w14:textId="77777777" w:rsidR="00AB5DB3" w:rsidRDefault="00AB5DB3">
      <w:pPr>
        <w:pStyle w:val="Tijeloteksta"/>
        <w:spacing w:before="73"/>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6582"/>
      </w:tblGrid>
      <w:tr w:rsidR="00AB5DB3" w14:paraId="633132CC" w14:textId="77777777">
        <w:trPr>
          <w:trHeight w:val="518"/>
        </w:trPr>
        <w:tc>
          <w:tcPr>
            <w:tcW w:w="3104" w:type="dxa"/>
          </w:tcPr>
          <w:p w14:paraId="1E0BCE19"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582" w:type="dxa"/>
          </w:tcPr>
          <w:p w14:paraId="45EE549F" w14:textId="77777777" w:rsidR="00AB5DB3" w:rsidRDefault="00000000">
            <w:pPr>
              <w:pStyle w:val="TableParagraph"/>
              <w:spacing w:line="275" w:lineRule="exact"/>
              <w:ind w:left="108"/>
              <w:rPr>
                <w:b/>
                <w:sz w:val="24"/>
              </w:rPr>
            </w:pPr>
            <w:r>
              <w:rPr>
                <w:b/>
                <w:sz w:val="24"/>
              </w:rPr>
              <w:t>Energetska</w:t>
            </w:r>
            <w:r>
              <w:rPr>
                <w:b/>
                <w:spacing w:val="-5"/>
                <w:sz w:val="24"/>
              </w:rPr>
              <w:t xml:space="preserve"> </w:t>
            </w:r>
            <w:r>
              <w:rPr>
                <w:b/>
                <w:sz w:val="24"/>
              </w:rPr>
              <w:t>obnova</w:t>
            </w:r>
            <w:r>
              <w:rPr>
                <w:b/>
                <w:spacing w:val="-2"/>
                <w:sz w:val="24"/>
              </w:rPr>
              <w:t xml:space="preserve"> </w:t>
            </w:r>
            <w:r>
              <w:rPr>
                <w:b/>
                <w:sz w:val="24"/>
              </w:rPr>
              <w:t>Osnovne</w:t>
            </w:r>
            <w:r>
              <w:rPr>
                <w:b/>
                <w:spacing w:val="-3"/>
                <w:sz w:val="24"/>
              </w:rPr>
              <w:t xml:space="preserve"> </w:t>
            </w:r>
            <w:r>
              <w:rPr>
                <w:b/>
                <w:sz w:val="24"/>
              </w:rPr>
              <w:t>škole</w:t>
            </w:r>
            <w:r>
              <w:rPr>
                <w:b/>
                <w:spacing w:val="-2"/>
                <w:sz w:val="24"/>
              </w:rPr>
              <w:t xml:space="preserve"> Vidici</w:t>
            </w:r>
          </w:p>
        </w:tc>
      </w:tr>
      <w:tr w:rsidR="00AB5DB3" w14:paraId="039686EE" w14:textId="77777777">
        <w:trPr>
          <w:trHeight w:val="834"/>
        </w:trPr>
        <w:tc>
          <w:tcPr>
            <w:tcW w:w="3104" w:type="dxa"/>
          </w:tcPr>
          <w:p w14:paraId="7176B08C" w14:textId="77777777" w:rsidR="00AB5DB3" w:rsidRDefault="00000000">
            <w:pPr>
              <w:pStyle w:val="TableParagraph"/>
              <w:spacing w:before="157"/>
              <w:ind w:left="108"/>
              <w:rPr>
                <w:b/>
                <w:sz w:val="24"/>
              </w:rPr>
            </w:pPr>
            <w:r>
              <w:rPr>
                <w:b/>
                <w:sz w:val="24"/>
              </w:rPr>
              <w:t>Naziv</w:t>
            </w:r>
            <w:r>
              <w:rPr>
                <w:b/>
                <w:spacing w:val="-2"/>
                <w:sz w:val="24"/>
              </w:rPr>
              <w:t xml:space="preserve"> aktivnosti/projekta</w:t>
            </w:r>
          </w:p>
        </w:tc>
        <w:tc>
          <w:tcPr>
            <w:tcW w:w="6582" w:type="dxa"/>
          </w:tcPr>
          <w:p w14:paraId="715FCF09" w14:textId="77777777" w:rsidR="00AB5DB3" w:rsidRDefault="00000000">
            <w:pPr>
              <w:pStyle w:val="TableParagraph"/>
              <w:spacing w:line="276" w:lineRule="auto"/>
              <w:ind w:left="108"/>
              <w:rPr>
                <w:sz w:val="24"/>
              </w:rPr>
            </w:pPr>
            <w:r>
              <w:rPr>
                <w:sz w:val="24"/>
              </w:rPr>
              <w:t>Energetska</w:t>
            </w:r>
            <w:r>
              <w:rPr>
                <w:spacing w:val="-9"/>
                <w:sz w:val="24"/>
              </w:rPr>
              <w:t xml:space="preserve"> </w:t>
            </w:r>
            <w:r>
              <w:rPr>
                <w:sz w:val="24"/>
              </w:rPr>
              <w:t>obnova</w:t>
            </w:r>
            <w:r>
              <w:rPr>
                <w:spacing w:val="-12"/>
                <w:sz w:val="24"/>
              </w:rPr>
              <w:t xml:space="preserve"> </w:t>
            </w:r>
            <w:r>
              <w:rPr>
                <w:sz w:val="24"/>
              </w:rPr>
              <w:t>Osnovne</w:t>
            </w:r>
            <w:r>
              <w:rPr>
                <w:spacing w:val="-12"/>
                <w:sz w:val="24"/>
              </w:rPr>
              <w:t xml:space="preserve"> </w:t>
            </w:r>
            <w:r>
              <w:rPr>
                <w:sz w:val="24"/>
              </w:rPr>
              <w:t>škole</w:t>
            </w:r>
            <w:r>
              <w:rPr>
                <w:spacing w:val="-12"/>
                <w:sz w:val="24"/>
              </w:rPr>
              <w:t xml:space="preserve"> </w:t>
            </w:r>
            <w:r>
              <w:rPr>
                <w:sz w:val="24"/>
              </w:rPr>
              <w:t>Vidici</w:t>
            </w:r>
            <w:r>
              <w:rPr>
                <w:spacing w:val="-11"/>
                <w:sz w:val="24"/>
              </w:rPr>
              <w:t xml:space="preserve"> </w:t>
            </w:r>
            <w:r>
              <w:rPr>
                <w:sz w:val="24"/>
              </w:rPr>
              <w:t>na</w:t>
            </w:r>
            <w:r>
              <w:rPr>
                <w:spacing w:val="-12"/>
                <w:sz w:val="24"/>
              </w:rPr>
              <w:t xml:space="preserve"> </w:t>
            </w:r>
            <w:r>
              <w:rPr>
                <w:sz w:val="24"/>
              </w:rPr>
              <w:t>adresi</w:t>
            </w:r>
            <w:r>
              <w:rPr>
                <w:spacing w:val="-10"/>
                <w:sz w:val="24"/>
              </w:rPr>
              <w:t xml:space="preserve"> </w:t>
            </w:r>
            <w:r>
              <w:rPr>
                <w:sz w:val="24"/>
              </w:rPr>
              <w:t>Ulica</w:t>
            </w:r>
            <w:r>
              <w:rPr>
                <w:spacing w:val="-12"/>
                <w:sz w:val="24"/>
              </w:rPr>
              <w:t xml:space="preserve"> </w:t>
            </w:r>
            <w:r>
              <w:rPr>
                <w:sz w:val="24"/>
              </w:rPr>
              <w:t>8.</w:t>
            </w:r>
            <w:r>
              <w:rPr>
                <w:spacing w:val="-11"/>
                <w:sz w:val="24"/>
              </w:rPr>
              <w:t xml:space="preserve"> </w:t>
            </w:r>
            <w:r>
              <w:rPr>
                <w:sz w:val="24"/>
              </w:rPr>
              <w:t>udarne dalmatinske brigade 2, Šibenik</w:t>
            </w:r>
          </w:p>
        </w:tc>
      </w:tr>
      <w:tr w:rsidR="00AB5DB3" w14:paraId="5D2FBB61" w14:textId="77777777">
        <w:trPr>
          <w:trHeight w:val="1152"/>
        </w:trPr>
        <w:tc>
          <w:tcPr>
            <w:tcW w:w="3104" w:type="dxa"/>
          </w:tcPr>
          <w:p w14:paraId="40C31946" w14:textId="77777777" w:rsidR="00AB5DB3" w:rsidRDefault="00AB5DB3">
            <w:pPr>
              <w:pStyle w:val="TableParagraph"/>
              <w:spacing w:before="40"/>
              <w:rPr>
                <w:b/>
                <w:sz w:val="24"/>
              </w:rPr>
            </w:pPr>
          </w:p>
          <w:p w14:paraId="17AD70D8" w14:textId="77777777" w:rsidR="00AB5DB3" w:rsidRDefault="00000000">
            <w:pPr>
              <w:pStyle w:val="TableParagraph"/>
              <w:ind w:left="108"/>
              <w:rPr>
                <w:b/>
                <w:sz w:val="24"/>
              </w:rPr>
            </w:pPr>
            <w:r>
              <w:rPr>
                <w:b/>
                <w:sz w:val="24"/>
              </w:rPr>
              <w:t>Ciljevi</w:t>
            </w:r>
            <w:r>
              <w:rPr>
                <w:b/>
                <w:spacing w:val="-2"/>
                <w:sz w:val="24"/>
              </w:rPr>
              <w:t xml:space="preserve"> programa</w:t>
            </w:r>
          </w:p>
        </w:tc>
        <w:tc>
          <w:tcPr>
            <w:tcW w:w="6582" w:type="dxa"/>
          </w:tcPr>
          <w:p w14:paraId="73CEBCD9" w14:textId="77777777" w:rsidR="00AB5DB3" w:rsidRDefault="00000000">
            <w:pPr>
              <w:pStyle w:val="TableParagraph"/>
              <w:spacing w:line="276" w:lineRule="auto"/>
              <w:ind w:left="108" w:right="97"/>
              <w:jc w:val="both"/>
              <w:rPr>
                <w:sz w:val="24"/>
              </w:rPr>
            </w:pPr>
            <w:r>
              <w:rPr>
                <w:sz w:val="24"/>
              </w:rPr>
              <w:t>Provedba mjera energetske učinkovitosti i korištenja obnovljivih izvora energije (OIE), sukladno Programu energetske obnove zgrada javnog sektora za razdoblje do 2030. godine</w:t>
            </w:r>
          </w:p>
        </w:tc>
      </w:tr>
      <w:tr w:rsidR="00AB5DB3" w14:paraId="5D3CA1F5" w14:textId="77777777">
        <w:trPr>
          <w:trHeight w:val="834"/>
        </w:trPr>
        <w:tc>
          <w:tcPr>
            <w:tcW w:w="3104" w:type="dxa"/>
          </w:tcPr>
          <w:p w14:paraId="0B345D78" w14:textId="77777777" w:rsidR="00AB5DB3" w:rsidRDefault="00000000">
            <w:pPr>
              <w:pStyle w:val="TableParagraph"/>
              <w:tabs>
                <w:tab w:val="left" w:pos="1518"/>
                <w:tab w:val="left" w:pos="2766"/>
              </w:tabs>
              <w:spacing w:line="276" w:lineRule="auto"/>
              <w:ind w:left="108" w:right="10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82" w:type="dxa"/>
          </w:tcPr>
          <w:p w14:paraId="72F28747" w14:textId="77777777" w:rsidR="00AB5DB3" w:rsidRDefault="00000000">
            <w:pPr>
              <w:pStyle w:val="TableParagraph"/>
              <w:spacing w:line="275" w:lineRule="exact"/>
              <w:ind w:left="108"/>
              <w:rPr>
                <w:sz w:val="24"/>
              </w:rPr>
            </w:pPr>
            <w:r>
              <w:rPr>
                <w:sz w:val="24"/>
              </w:rPr>
              <w:t xml:space="preserve">50.000,00 </w:t>
            </w:r>
            <w:r>
              <w:rPr>
                <w:spacing w:val="-5"/>
                <w:sz w:val="24"/>
              </w:rPr>
              <w:t>EUR</w:t>
            </w:r>
          </w:p>
        </w:tc>
      </w:tr>
      <w:tr w:rsidR="00AB5DB3" w14:paraId="72A1B3F3" w14:textId="77777777">
        <w:trPr>
          <w:trHeight w:val="834"/>
        </w:trPr>
        <w:tc>
          <w:tcPr>
            <w:tcW w:w="3104" w:type="dxa"/>
          </w:tcPr>
          <w:p w14:paraId="7A1E14E2" w14:textId="77777777" w:rsidR="00AB5DB3" w:rsidRDefault="00000000">
            <w:pPr>
              <w:pStyle w:val="TableParagraph"/>
              <w:tabs>
                <w:tab w:val="left" w:pos="1449"/>
                <w:tab w:val="left" w:pos="2766"/>
              </w:tabs>
              <w:spacing w:line="275" w:lineRule="exact"/>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6F141CFB" w14:textId="77777777" w:rsidR="00AB5DB3" w:rsidRDefault="00000000">
            <w:pPr>
              <w:pStyle w:val="TableParagraph"/>
              <w:spacing w:before="40"/>
              <w:ind w:left="108"/>
              <w:rPr>
                <w:b/>
                <w:sz w:val="24"/>
              </w:rPr>
            </w:pPr>
            <w:r>
              <w:rPr>
                <w:b/>
                <w:spacing w:val="-2"/>
                <w:sz w:val="24"/>
              </w:rPr>
              <w:t>provedbu</w:t>
            </w:r>
          </w:p>
        </w:tc>
        <w:tc>
          <w:tcPr>
            <w:tcW w:w="6582" w:type="dxa"/>
          </w:tcPr>
          <w:p w14:paraId="71A8C530" w14:textId="77777777" w:rsidR="00AB5DB3" w:rsidRDefault="00000000">
            <w:pPr>
              <w:pStyle w:val="TableParagraph"/>
              <w:spacing w:before="239"/>
              <w:ind w:left="108"/>
              <w:rPr>
                <w:sz w:val="24"/>
              </w:rPr>
            </w:pPr>
            <w:r>
              <w:rPr>
                <w:sz w:val="24"/>
              </w:rPr>
              <w:t>31.912,50</w:t>
            </w:r>
            <w:r>
              <w:rPr>
                <w:spacing w:val="60"/>
                <w:sz w:val="24"/>
              </w:rPr>
              <w:t xml:space="preserve"> </w:t>
            </w:r>
            <w:r>
              <w:rPr>
                <w:spacing w:val="-5"/>
                <w:sz w:val="24"/>
              </w:rPr>
              <w:t>EUR</w:t>
            </w:r>
          </w:p>
        </w:tc>
      </w:tr>
    </w:tbl>
    <w:p w14:paraId="408178AC"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6582"/>
      </w:tblGrid>
      <w:tr w:rsidR="00AB5DB3" w14:paraId="65200556" w14:textId="77777777">
        <w:trPr>
          <w:trHeight w:val="4258"/>
        </w:trPr>
        <w:tc>
          <w:tcPr>
            <w:tcW w:w="3104" w:type="dxa"/>
          </w:tcPr>
          <w:p w14:paraId="41FF4104" w14:textId="77777777" w:rsidR="00AB5DB3" w:rsidRDefault="00AB5DB3">
            <w:pPr>
              <w:pStyle w:val="TableParagraph"/>
              <w:rPr>
                <w:b/>
                <w:sz w:val="24"/>
              </w:rPr>
            </w:pPr>
          </w:p>
          <w:p w14:paraId="786E0AD2" w14:textId="77777777" w:rsidR="00AB5DB3" w:rsidRDefault="00AB5DB3">
            <w:pPr>
              <w:pStyle w:val="TableParagraph"/>
              <w:rPr>
                <w:b/>
                <w:sz w:val="24"/>
              </w:rPr>
            </w:pPr>
          </w:p>
          <w:p w14:paraId="30A2085C" w14:textId="77777777" w:rsidR="00AB5DB3" w:rsidRDefault="00AB5DB3">
            <w:pPr>
              <w:pStyle w:val="TableParagraph"/>
              <w:rPr>
                <w:b/>
                <w:sz w:val="24"/>
              </w:rPr>
            </w:pPr>
          </w:p>
          <w:p w14:paraId="532784D1" w14:textId="77777777" w:rsidR="00AB5DB3" w:rsidRDefault="00AB5DB3">
            <w:pPr>
              <w:pStyle w:val="TableParagraph"/>
              <w:rPr>
                <w:b/>
                <w:sz w:val="24"/>
              </w:rPr>
            </w:pPr>
          </w:p>
          <w:p w14:paraId="2E1F2623" w14:textId="77777777" w:rsidR="00AB5DB3" w:rsidRDefault="00AB5DB3">
            <w:pPr>
              <w:pStyle w:val="TableParagraph"/>
              <w:rPr>
                <w:b/>
                <w:sz w:val="24"/>
              </w:rPr>
            </w:pPr>
          </w:p>
          <w:p w14:paraId="7C06C8E1" w14:textId="77777777" w:rsidR="00AB5DB3" w:rsidRDefault="00AB5DB3">
            <w:pPr>
              <w:pStyle w:val="TableParagraph"/>
              <w:spacing w:before="215"/>
              <w:rPr>
                <w:b/>
                <w:sz w:val="24"/>
              </w:rPr>
            </w:pPr>
          </w:p>
          <w:p w14:paraId="2B555A79" w14:textId="77777777" w:rsidR="00AB5DB3" w:rsidRDefault="00000000">
            <w:pPr>
              <w:pStyle w:val="TableParagraph"/>
              <w:ind w:left="108"/>
              <w:rPr>
                <w:b/>
                <w:sz w:val="24"/>
              </w:rPr>
            </w:pPr>
            <w:r>
              <w:rPr>
                <w:b/>
                <w:sz w:val="24"/>
              </w:rPr>
              <w:t>Pokazatelj</w:t>
            </w:r>
            <w:r>
              <w:rPr>
                <w:b/>
                <w:spacing w:val="-5"/>
                <w:sz w:val="24"/>
              </w:rPr>
              <w:t xml:space="preserve"> </w:t>
            </w:r>
            <w:r>
              <w:rPr>
                <w:b/>
                <w:spacing w:val="-2"/>
                <w:sz w:val="24"/>
              </w:rPr>
              <w:t>rezultata</w:t>
            </w:r>
          </w:p>
        </w:tc>
        <w:tc>
          <w:tcPr>
            <w:tcW w:w="6582" w:type="dxa"/>
          </w:tcPr>
          <w:p w14:paraId="047C9BD1" w14:textId="77777777" w:rsidR="00AB5DB3" w:rsidRDefault="00000000">
            <w:pPr>
              <w:pStyle w:val="TableParagraph"/>
              <w:numPr>
                <w:ilvl w:val="0"/>
                <w:numId w:val="7"/>
              </w:numPr>
              <w:tabs>
                <w:tab w:val="left" w:pos="337"/>
              </w:tabs>
              <w:spacing w:before="1" w:line="276" w:lineRule="auto"/>
              <w:ind w:right="98" w:firstLine="0"/>
              <w:rPr>
                <w:sz w:val="24"/>
              </w:rPr>
            </w:pPr>
            <w:r>
              <w:rPr>
                <w:sz w:val="24"/>
              </w:rPr>
              <w:t>smanjenje</w:t>
            </w:r>
            <w:r>
              <w:rPr>
                <w:spacing w:val="40"/>
                <w:sz w:val="24"/>
              </w:rPr>
              <w:t xml:space="preserve"> </w:t>
            </w:r>
            <w:r>
              <w:rPr>
                <w:sz w:val="24"/>
              </w:rPr>
              <w:t>godišnje</w:t>
            </w:r>
            <w:r>
              <w:rPr>
                <w:spacing w:val="40"/>
                <w:sz w:val="24"/>
              </w:rPr>
              <w:t xml:space="preserve"> </w:t>
            </w:r>
            <w:r>
              <w:rPr>
                <w:sz w:val="24"/>
              </w:rPr>
              <w:t>potrebne</w:t>
            </w:r>
            <w:r>
              <w:rPr>
                <w:spacing w:val="40"/>
                <w:sz w:val="24"/>
              </w:rPr>
              <w:t xml:space="preserve"> </w:t>
            </w:r>
            <w:r>
              <w:rPr>
                <w:sz w:val="24"/>
              </w:rPr>
              <w:t>toplinske</w:t>
            </w:r>
            <w:r>
              <w:rPr>
                <w:spacing w:val="40"/>
                <w:sz w:val="24"/>
              </w:rPr>
              <w:t xml:space="preserve"> </w:t>
            </w:r>
            <w:r>
              <w:rPr>
                <w:sz w:val="24"/>
              </w:rPr>
              <w:t>energije</w:t>
            </w:r>
            <w:r>
              <w:rPr>
                <w:spacing w:val="40"/>
                <w:sz w:val="24"/>
              </w:rPr>
              <w:t xml:space="preserve"> </w:t>
            </w:r>
            <w:r>
              <w:rPr>
                <w:sz w:val="24"/>
              </w:rPr>
              <w:t>za</w:t>
            </w:r>
            <w:r>
              <w:rPr>
                <w:spacing w:val="40"/>
                <w:sz w:val="24"/>
              </w:rPr>
              <w:t xml:space="preserve"> </w:t>
            </w:r>
            <w:r>
              <w:rPr>
                <w:sz w:val="24"/>
              </w:rPr>
              <w:t>grijanje</w:t>
            </w:r>
            <w:r>
              <w:rPr>
                <w:spacing w:val="80"/>
                <w:sz w:val="24"/>
              </w:rPr>
              <w:t xml:space="preserve"> </w:t>
            </w:r>
            <w:r>
              <w:rPr>
                <w:spacing w:val="-2"/>
                <w:sz w:val="24"/>
              </w:rPr>
              <w:t>(QH,nd)</w:t>
            </w:r>
          </w:p>
          <w:p w14:paraId="3B725BD2" w14:textId="77777777" w:rsidR="00AB5DB3" w:rsidRDefault="00000000">
            <w:pPr>
              <w:pStyle w:val="TableParagraph"/>
              <w:numPr>
                <w:ilvl w:val="0"/>
                <w:numId w:val="7"/>
              </w:numPr>
              <w:tabs>
                <w:tab w:val="left" w:pos="246"/>
              </w:tabs>
              <w:spacing w:before="198"/>
              <w:ind w:left="246" w:hanging="138"/>
              <w:rPr>
                <w:sz w:val="24"/>
              </w:rPr>
            </w:pPr>
            <w:r>
              <w:rPr>
                <w:sz w:val="24"/>
              </w:rPr>
              <w:t>smanjenje</w:t>
            </w:r>
            <w:r>
              <w:rPr>
                <w:spacing w:val="-3"/>
                <w:sz w:val="24"/>
              </w:rPr>
              <w:t xml:space="preserve"> </w:t>
            </w:r>
            <w:r>
              <w:rPr>
                <w:sz w:val="24"/>
              </w:rPr>
              <w:t>godišnje</w:t>
            </w:r>
            <w:r>
              <w:rPr>
                <w:spacing w:val="-1"/>
                <w:sz w:val="24"/>
              </w:rPr>
              <w:t xml:space="preserve"> </w:t>
            </w:r>
            <w:r>
              <w:rPr>
                <w:sz w:val="24"/>
              </w:rPr>
              <w:t>primarne</w:t>
            </w:r>
            <w:r>
              <w:rPr>
                <w:spacing w:val="-2"/>
                <w:sz w:val="24"/>
              </w:rPr>
              <w:t xml:space="preserve"> </w:t>
            </w:r>
            <w:r>
              <w:rPr>
                <w:sz w:val="24"/>
              </w:rPr>
              <w:t>energije</w:t>
            </w:r>
            <w:r>
              <w:rPr>
                <w:spacing w:val="-1"/>
                <w:sz w:val="24"/>
              </w:rPr>
              <w:t xml:space="preserve"> </w:t>
            </w:r>
            <w:r>
              <w:rPr>
                <w:spacing w:val="-2"/>
                <w:sz w:val="24"/>
              </w:rPr>
              <w:t>(Eprim)</w:t>
            </w:r>
          </w:p>
          <w:p w14:paraId="2D39584A" w14:textId="77777777" w:rsidR="00AB5DB3" w:rsidRDefault="00000000">
            <w:pPr>
              <w:pStyle w:val="TableParagraph"/>
              <w:numPr>
                <w:ilvl w:val="0"/>
                <w:numId w:val="7"/>
              </w:numPr>
              <w:tabs>
                <w:tab w:val="left" w:pos="318"/>
              </w:tabs>
              <w:spacing w:before="243" w:line="276" w:lineRule="auto"/>
              <w:ind w:right="101" w:firstLine="0"/>
              <w:rPr>
                <w:sz w:val="24"/>
              </w:rPr>
            </w:pPr>
            <w:r>
              <w:rPr>
                <w:sz w:val="24"/>
              </w:rPr>
              <w:t>povećanje</w:t>
            </w:r>
            <w:r>
              <w:rPr>
                <w:spacing w:val="40"/>
                <w:sz w:val="24"/>
              </w:rPr>
              <w:t xml:space="preserve"> </w:t>
            </w:r>
            <w:r>
              <w:rPr>
                <w:sz w:val="24"/>
              </w:rPr>
              <w:t>udjela</w:t>
            </w:r>
            <w:r>
              <w:rPr>
                <w:spacing w:val="40"/>
                <w:sz w:val="24"/>
              </w:rPr>
              <w:t xml:space="preserve"> </w:t>
            </w:r>
            <w:r>
              <w:rPr>
                <w:sz w:val="24"/>
              </w:rPr>
              <w:t>energije</w:t>
            </w:r>
            <w:r>
              <w:rPr>
                <w:spacing w:val="40"/>
                <w:sz w:val="24"/>
              </w:rPr>
              <w:t xml:space="preserve"> </w:t>
            </w:r>
            <w:r>
              <w:rPr>
                <w:sz w:val="24"/>
              </w:rPr>
              <w:t>iz</w:t>
            </w:r>
            <w:r>
              <w:rPr>
                <w:spacing w:val="40"/>
                <w:sz w:val="24"/>
              </w:rPr>
              <w:t xml:space="preserve"> </w:t>
            </w:r>
            <w:r>
              <w:rPr>
                <w:sz w:val="24"/>
              </w:rPr>
              <w:t>obnovljivih</w:t>
            </w:r>
            <w:r>
              <w:rPr>
                <w:spacing w:val="40"/>
                <w:sz w:val="24"/>
              </w:rPr>
              <w:t xml:space="preserve"> </w:t>
            </w:r>
            <w:r>
              <w:rPr>
                <w:sz w:val="24"/>
              </w:rPr>
              <w:t>izvora</w:t>
            </w:r>
            <w:r>
              <w:rPr>
                <w:spacing w:val="40"/>
                <w:sz w:val="24"/>
              </w:rPr>
              <w:t xml:space="preserve"> </w:t>
            </w:r>
            <w:r>
              <w:rPr>
                <w:sz w:val="24"/>
              </w:rPr>
              <w:t>u</w:t>
            </w:r>
            <w:r>
              <w:rPr>
                <w:spacing w:val="40"/>
                <w:sz w:val="24"/>
              </w:rPr>
              <w:t xml:space="preserve"> </w:t>
            </w:r>
            <w:r>
              <w:rPr>
                <w:sz w:val="24"/>
              </w:rPr>
              <w:t>godišnjoj isporučenoj energiji</w:t>
            </w:r>
          </w:p>
          <w:p w14:paraId="0BFCCFED" w14:textId="77777777" w:rsidR="00AB5DB3" w:rsidRDefault="00000000">
            <w:pPr>
              <w:pStyle w:val="TableParagraph"/>
              <w:numPr>
                <w:ilvl w:val="0"/>
                <w:numId w:val="7"/>
              </w:numPr>
              <w:tabs>
                <w:tab w:val="left" w:pos="246"/>
              </w:tabs>
              <w:spacing w:before="200"/>
              <w:ind w:left="246" w:hanging="138"/>
              <w:rPr>
                <w:sz w:val="24"/>
              </w:rPr>
            </w:pPr>
            <w:r>
              <w:rPr>
                <w:sz w:val="24"/>
              </w:rPr>
              <w:t>smanjenje</w:t>
            </w:r>
            <w:r>
              <w:rPr>
                <w:spacing w:val="-3"/>
                <w:sz w:val="24"/>
              </w:rPr>
              <w:t xml:space="preserve"> </w:t>
            </w:r>
            <w:r>
              <w:rPr>
                <w:sz w:val="24"/>
              </w:rPr>
              <w:t>emisije</w:t>
            </w:r>
            <w:r>
              <w:rPr>
                <w:spacing w:val="-2"/>
                <w:sz w:val="24"/>
              </w:rPr>
              <w:t xml:space="preserve"> </w:t>
            </w:r>
            <w:r>
              <w:rPr>
                <w:spacing w:val="-5"/>
                <w:sz w:val="24"/>
              </w:rPr>
              <w:t>CO2</w:t>
            </w:r>
          </w:p>
          <w:p w14:paraId="7CC15DAF" w14:textId="77777777" w:rsidR="00AB5DB3" w:rsidRDefault="00000000">
            <w:pPr>
              <w:pStyle w:val="TableParagraph"/>
              <w:numPr>
                <w:ilvl w:val="0"/>
                <w:numId w:val="7"/>
              </w:numPr>
              <w:tabs>
                <w:tab w:val="left" w:pos="246"/>
              </w:tabs>
              <w:spacing w:before="240"/>
              <w:ind w:left="246" w:hanging="138"/>
              <w:rPr>
                <w:sz w:val="24"/>
              </w:rPr>
            </w:pPr>
            <w:r>
              <w:rPr>
                <w:sz w:val="24"/>
              </w:rPr>
              <w:t>dekarbonizacija</w:t>
            </w:r>
            <w:r>
              <w:rPr>
                <w:spacing w:val="-3"/>
                <w:sz w:val="24"/>
              </w:rPr>
              <w:t xml:space="preserve"> </w:t>
            </w:r>
            <w:r>
              <w:rPr>
                <w:spacing w:val="-2"/>
                <w:sz w:val="24"/>
              </w:rPr>
              <w:t>zgrada</w:t>
            </w:r>
          </w:p>
          <w:p w14:paraId="2133F152" w14:textId="77777777" w:rsidR="00AB5DB3" w:rsidRDefault="00000000">
            <w:pPr>
              <w:pStyle w:val="TableParagraph"/>
              <w:numPr>
                <w:ilvl w:val="0"/>
                <w:numId w:val="7"/>
              </w:numPr>
              <w:tabs>
                <w:tab w:val="left" w:pos="246"/>
              </w:tabs>
              <w:spacing w:before="243"/>
              <w:ind w:left="246" w:hanging="138"/>
              <w:rPr>
                <w:sz w:val="24"/>
              </w:rPr>
            </w:pPr>
            <w:r>
              <w:rPr>
                <w:sz w:val="24"/>
              </w:rPr>
              <w:t>smanjenje</w:t>
            </w:r>
            <w:r>
              <w:rPr>
                <w:spacing w:val="-1"/>
                <w:sz w:val="24"/>
              </w:rPr>
              <w:t xml:space="preserve"> </w:t>
            </w:r>
            <w:r>
              <w:rPr>
                <w:sz w:val="24"/>
              </w:rPr>
              <w:t xml:space="preserve">troškova </w:t>
            </w:r>
            <w:r>
              <w:rPr>
                <w:spacing w:val="-2"/>
                <w:sz w:val="24"/>
              </w:rPr>
              <w:t>energije</w:t>
            </w:r>
          </w:p>
          <w:p w14:paraId="60BD9C3F" w14:textId="77777777" w:rsidR="00AB5DB3" w:rsidRDefault="00000000">
            <w:pPr>
              <w:pStyle w:val="TableParagraph"/>
              <w:numPr>
                <w:ilvl w:val="0"/>
                <w:numId w:val="7"/>
              </w:numPr>
              <w:tabs>
                <w:tab w:val="left" w:pos="246"/>
              </w:tabs>
              <w:spacing w:before="240"/>
              <w:ind w:left="246" w:hanging="138"/>
              <w:rPr>
                <w:sz w:val="24"/>
              </w:rPr>
            </w:pPr>
            <w:r>
              <w:rPr>
                <w:sz w:val="24"/>
              </w:rPr>
              <w:t>obnovljene</w:t>
            </w:r>
            <w:r>
              <w:rPr>
                <w:spacing w:val="-2"/>
                <w:sz w:val="24"/>
              </w:rPr>
              <w:t xml:space="preserve"> </w:t>
            </w:r>
            <w:r>
              <w:rPr>
                <w:sz w:val="24"/>
              </w:rPr>
              <w:t xml:space="preserve">javne </w:t>
            </w:r>
            <w:r>
              <w:rPr>
                <w:spacing w:val="-2"/>
                <w:sz w:val="24"/>
              </w:rPr>
              <w:t>zgrade</w:t>
            </w:r>
          </w:p>
        </w:tc>
      </w:tr>
      <w:tr w:rsidR="00AB5DB3" w14:paraId="7E7ED752" w14:textId="77777777">
        <w:trPr>
          <w:trHeight w:val="2858"/>
        </w:trPr>
        <w:tc>
          <w:tcPr>
            <w:tcW w:w="3104" w:type="dxa"/>
          </w:tcPr>
          <w:p w14:paraId="18799607" w14:textId="77777777" w:rsidR="00AB5DB3" w:rsidRDefault="00AB5DB3">
            <w:pPr>
              <w:pStyle w:val="TableParagraph"/>
              <w:rPr>
                <w:b/>
                <w:sz w:val="24"/>
              </w:rPr>
            </w:pPr>
          </w:p>
          <w:p w14:paraId="0B7D3F99" w14:textId="77777777" w:rsidR="00AB5DB3" w:rsidRDefault="00AB5DB3">
            <w:pPr>
              <w:pStyle w:val="TableParagraph"/>
              <w:rPr>
                <w:b/>
                <w:sz w:val="24"/>
              </w:rPr>
            </w:pPr>
          </w:p>
          <w:p w14:paraId="5EFD74C5" w14:textId="77777777" w:rsidR="00AB5DB3" w:rsidRDefault="00AB5DB3">
            <w:pPr>
              <w:pStyle w:val="TableParagraph"/>
              <w:rPr>
                <w:b/>
                <w:sz w:val="24"/>
              </w:rPr>
            </w:pPr>
          </w:p>
          <w:p w14:paraId="3C759F81" w14:textId="77777777" w:rsidR="00AB5DB3" w:rsidRDefault="00AB5DB3">
            <w:pPr>
              <w:pStyle w:val="TableParagraph"/>
              <w:spacing w:before="66"/>
              <w:rPr>
                <w:b/>
                <w:sz w:val="24"/>
              </w:rPr>
            </w:pPr>
          </w:p>
          <w:p w14:paraId="0774EDF6" w14:textId="77777777" w:rsidR="00AB5DB3" w:rsidRDefault="00000000">
            <w:pPr>
              <w:pStyle w:val="TableParagraph"/>
              <w:ind w:left="108"/>
              <w:rPr>
                <w:b/>
                <w:sz w:val="24"/>
              </w:rPr>
            </w:pPr>
            <w:r>
              <w:rPr>
                <w:b/>
                <w:spacing w:val="-2"/>
                <w:sz w:val="24"/>
              </w:rPr>
              <w:t>Obrazloženje</w:t>
            </w:r>
          </w:p>
        </w:tc>
        <w:tc>
          <w:tcPr>
            <w:tcW w:w="6582" w:type="dxa"/>
          </w:tcPr>
          <w:p w14:paraId="2BD99E88" w14:textId="77777777" w:rsidR="00AB5DB3" w:rsidRDefault="00000000">
            <w:pPr>
              <w:pStyle w:val="TableParagraph"/>
              <w:spacing w:line="276" w:lineRule="auto"/>
              <w:ind w:left="108" w:right="97"/>
              <w:jc w:val="both"/>
              <w:rPr>
                <w:b/>
                <w:i/>
                <w:sz w:val="24"/>
              </w:rPr>
            </w:pPr>
            <w:r>
              <w:rPr>
                <w:sz w:val="24"/>
              </w:rPr>
              <w:t>Sredstva su utrošena za izradu projektne dokumentacije u</w:t>
            </w:r>
            <w:r>
              <w:rPr>
                <w:spacing w:val="40"/>
                <w:sz w:val="24"/>
              </w:rPr>
              <w:t xml:space="preserve"> </w:t>
            </w:r>
            <w:r>
              <w:rPr>
                <w:sz w:val="24"/>
              </w:rPr>
              <w:t>svrhu realizacije</w:t>
            </w:r>
            <w:r>
              <w:rPr>
                <w:spacing w:val="-7"/>
                <w:sz w:val="24"/>
              </w:rPr>
              <w:t xml:space="preserve"> </w:t>
            </w:r>
            <w:r>
              <w:rPr>
                <w:sz w:val="24"/>
              </w:rPr>
              <w:t>projekta</w:t>
            </w:r>
            <w:r>
              <w:rPr>
                <w:spacing w:val="-6"/>
                <w:sz w:val="24"/>
              </w:rPr>
              <w:t xml:space="preserve"> </w:t>
            </w:r>
            <w:r>
              <w:rPr>
                <w:b/>
                <w:i/>
                <w:sz w:val="24"/>
              </w:rPr>
              <w:t>„Energetska</w:t>
            </w:r>
            <w:r>
              <w:rPr>
                <w:b/>
                <w:i/>
                <w:spacing w:val="-6"/>
                <w:sz w:val="24"/>
              </w:rPr>
              <w:t xml:space="preserve"> </w:t>
            </w:r>
            <w:r>
              <w:rPr>
                <w:b/>
                <w:i/>
                <w:sz w:val="24"/>
              </w:rPr>
              <w:t>obnova</w:t>
            </w:r>
            <w:r>
              <w:rPr>
                <w:b/>
                <w:i/>
                <w:spacing w:val="-6"/>
                <w:sz w:val="24"/>
              </w:rPr>
              <w:t xml:space="preserve"> </w:t>
            </w:r>
            <w:r>
              <w:rPr>
                <w:b/>
                <w:i/>
                <w:sz w:val="24"/>
              </w:rPr>
              <w:t>Osnovne</w:t>
            </w:r>
            <w:r>
              <w:rPr>
                <w:b/>
                <w:i/>
                <w:spacing w:val="-7"/>
                <w:sz w:val="24"/>
              </w:rPr>
              <w:t xml:space="preserve"> </w:t>
            </w:r>
            <w:r>
              <w:rPr>
                <w:b/>
                <w:i/>
                <w:sz w:val="24"/>
              </w:rPr>
              <w:t>škole</w:t>
            </w:r>
            <w:r>
              <w:rPr>
                <w:b/>
                <w:i/>
                <w:spacing w:val="-7"/>
                <w:sz w:val="24"/>
              </w:rPr>
              <w:t xml:space="preserve"> </w:t>
            </w:r>
            <w:r>
              <w:rPr>
                <w:b/>
                <w:i/>
                <w:sz w:val="24"/>
              </w:rPr>
              <w:t>Vidici</w:t>
            </w:r>
            <w:r>
              <w:rPr>
                <w:b/>
                <w:i/>
                <w:spacing w:val="-6"/>
                <w:sz w:val="24"/>
              </w:rPr>
              <w:t xml:space="preserve"> </w:t>
            </w:r>
            <w:r>
              <w:rPr>
                <w:b/>
                <w:i/>
                <w:sz w:val="24"/>
              </w:rPr>
              <w:t>na adresi Ulica 8. udarne dalmatinske brigade 2, Šibenik”</w:t>
            </w:r>
          </w:p>
          <w:p w14:paraId="56A388AB" w14:textId="77777777" w:rsidR="00AB5DB3" w:rsidRDefault="00000000">
            <w:pPr>
              <w:pStyle w:val="TableParagraph"/>
              <w:ind w:left="108"/>
              <w:jc w:val="both"/>
              <w:rPr>
                <w:sz w:val="24"/>
              </w:rPr>
            </w:pPr>
            <w:r>
              <w:rPr>
                <w:sz w:val="24"/>
              </w:rPr>
              <w:t>Projekt</w:t>
            </w:r>
            <w:r>
              <w:rPr>
                <w:spacing w:val="28"/>
                <w:sz w:val="24"/>
              </w:rPr>
              <w:t xml:space="preserve"> </w:t>
            </w:r>
            <w:r>
              <w:rPr>
                <w:sz w:val="24"/>
              </w:rPr>
              <w:t>će</w:t>
            </w:r>
            <w:r>
              <w:rPr>
                <w:spacing w:val="26"/>
                <w:sz w:val="24"/>
              </w:rPr>
              <w:t xml:space="preserve"> </w:t>
            </w:r>
            <w:r>
              <w:rPr>
                <w:sz w:val="24"/>
              </w:rPr>
              <w:t>se</w:t>
            </w:r>
            <w:r>
              <w:rPr>
                <w:spacing w:val="26"/>
                <w:sz w:val="24"/>
              </w:rPr>
              <w:t xml:space="preserve"> </w:t>
            </w:r>
            <w:r>
              <w:rPr>
                <w:sz w:val="24"/>
              </w:rPr>
              <w:t>prijaviti</w:t>
            </w:r>
            <w:r>
              <w:rPr>
                <w:spacing w:val="28"/>
                <w:sz w:val="24"/>
              </w:rPr>
              <w:t xml:space="preserve"> </w:t>
            </w:r>
            <w:r>
              <w:rPr>
                <w:sz w:val="24"/>
              </w:rPr>
              <w:t>na</w:t>
            </w:r>
            <w:r>
              <w:rPr>
                <w:spacing w:val="26"/>
                <w:sz w:val="24"/>
              </w:rPr>
              <w:t xml:space="preserve"> </w:t>
            </w:r>
            <w:r>
              <w:rPr>
                <w:sz w:val="24"/>
              </w:rPr>
              <w:t>Poziv</w:t>
            </w:r>
            <w:r>
              <w:rPr>
                <w:spacing w:val="28"/>
                <w:sz w:val="24"/>
              </w:rPr>
              <w:t xml:space="preserve"> </w:t>
            </w:r>
            <w:r>
              <w:rPr>
                <w:sz w:val="24"/>
              </w:rPr>
              <w:t>na</w:t>
            </w:r>
            <w:r>
              <w:rPr>
                <w:spacing w:val="26"/>
                <w:sz w:val="24"/>
              </w:rPr>
              <w:t xml:space="preserve"> </w:t>
            </w:r>
            <w:r>
              <w:rPr>
                <w:sz w:val="24"/>
              </w:rPr>
              <w:t>dostavu</w:t>
            </w:r>
            <w:r>
              <w:rPr>
                <w:spacing w:val="27"/>
                <w:sz w:val="24"/>
              </w:rPr>
              <w:t xml:space="preserve"> </w:t>
            </w:r>
            <w:r>
              <w:rPr>
                <w:sz w:val="24"/>
              </w:rPr>
              <w:t>projektnih</w:t>
            </w:r>
            <w:r>
              <w:rPr>
                <w:spacing w:val="28"/>
                <w:sz w:val="24"/>
              </w:rPr>
              <w:t xml:space="preserve"> </w:t>
            </w:r>
            <w:r>
              <w:rPr>
                <w:spacing w:val="-2"/>
                <w:sz w:val="24"/>
              </w:rPr>
              <w:t>prijedloga</w:t>
            </w:r>
          </w:p>
          <w:p w14:paraId="5ABEE9FA" w14:textId="77777777" w:rsidR="00AB5DB3" w:rsidRDefault="00000000">
            <w:pPr>
              <w:pStyle w:val="TableParagraph"/>
              <w:spacing w:before="40" w:line="276" w:lineRule="auto"/>
              <w:ind w:left="108" w:right="96"/>
              <w:jc w:val="both"/>
              <w:rPr>
                <w:sz w:val="24"/>
              </w:rPr>
            </w:pPr>
            <w:r>
              <w:rPr>
                <w:sz w:val="24"/>
              </w:rPr>
              <w:t>„Energetska obnova zgrada javnog sektora“ Ministarstva prostornoga</w:t>
            </w:r>
            <w:r>
              <w:rPr>
                <w:spacing w:val="-8"/>
                <w:sz w:val="24"/>
              </w:rPr>
              <w:t xml:space="preserve"> </w:t>
            </w:r>
            <w:r>
              <w:rPr>
                <w:sz w:val="24"/>
              </w:rPr>
              <w:t>uređenja</w:t>
            </w:r>
            <w:r>
              <w:rPr>
                <w:spacing w:val="-7"/>
                <w:sz w:val="24"/>
              </w:rPr>
              <w:t xml:space="preserve"> </w:t>
            </w:r>
            <w:r>
              <w:rPr>
                <w:sz w:val="24"/>
              </w:rPr>
              <w:t>graditeljstva</w:t>
            </w:r>
            <w:r>
              <w:rPr>
                <w:spacing w:val="-7"/>
                <w:sz w:val="24"/>
              </w:rPr>
              <w:t xml:space="preserve"> </w:t>
            </w:r>
            <w:r>
              <w:rPr>
                <w:sz w:val="24"/>
              </w:rPr>
              <w:t>i</w:t>
            </w:r>
            <w:r>
              <w:rPr>
                <w:spacing w:val="-6"/>
                <w:sz w:val="24"/>
              </w:rPr>
              <w:t xml:space="preserve"> </w:t>
            </w:r>
            <w:r>
              <w:rPr>
                <w:sz w:val="24"/>
              </w:rPr>
              <w:t>državne</w:t>
            </w:r>
            <w:r>
              <w:rPr>
                <w:spacing w:val="-8"/>
                <w:sz w:val="24"/>
              </w:rPr>
              <w:t xml:space="preserve"> </w:t>
            </w:r>
            <w:r>
              <w:rPr>
                <w:sz w:val="24"/>
              </w:rPr>
              <w:t>imovine,</w:t>
            </w:r>
            <w:r>
              <w:rPr>
                <w:spacing w:val="-7"/>
                <w:sz w:val="24"/>
              </w:rPr>
              <w:t xml:space="preserve"> </w:t>
            </w:r>
            <w:r>
              <w:rPr>
                <w:sz w:val="24"/>
              </w:rPr>
              <w:t>a</w:t>
            </w:r>
            <w:r>
              <w:rPr>
                <w:spacing w:val="-8"/>
                <w:sz w:val="24"/>
              </w:rPr>
              <w:t xml:space="preserve"> </w:t>
            </w:r>
            <w:r>
              <w:rPr>
                <w:sz w:val="24"/>
              </w:rPr>
              <w:t>koji</w:t>
            </w:r>
            <w:r>
              <w:rPr>
                <w:spacing w:val="-6"/>
                <w:sz w:val="24"/>
              </w:rPr>
              <w:t xml:space="preserve"> </w:t>
            </w:r>
            <w:r>
              <w:rPr>
                <w:sz w:val="24"/>
              </w:rPr>
              <w:t>će</w:t>
            </w:r>
            <w:r>
              <w:rPr>
                <w:spacing w:val="-8"/>
                <w:sz w:val="24"/>
              </w:rPr>
              <w:t xml:space="preserve"> </w:t>
            </w:r>
            <w:r>
              <w:rPr>
                <w:sz w:val="24"/>
              </w:rPr>
              <w:t>biti objavljen do kraja 2025. godine i koji će biti sufinanciran iz Europskog</w:t>
            </w:r>
            <w:r>
              <w:rPr>
                <w:spacing w:val="31"/>
                <w:sz w:val="24"/>
              </w:rPr>
              <w:t xml:space="preserve">  </w:t>
            </w:r>
            <w:r>
              <w:rPr>
                <w:sz w:val="24"/>
              </w:rPr>
              <w:t>fonda</w:t>
            </w:r>
            <w:r>
              <w:rPr>
                <w:spacing w:val="33"/>
                <w:sz w:val="24"/>
              </w:rPr>
              <w:t xml:space="preserve">  </w:t>
            </w:r>
            <w:r>
              <w:rPr>
                <w:sz w:val="24"/>
              </w:rPr>
              <w:t>za</w:t>
            </w:r>
            <w:r>
              <w:rPr>
                <w:spacing w:val="34"/>
                <w:sz w:val="24"/>
              </w:rPr>
              <w:t xml:space="preserve">  </w:t>
            </w:r>
            <w:r>
              <w:rPr>
                <w:sz w:val="24"/>
              </w:rPr>
              <w:t>regionalni</w:t>
            </w:r>
            <w:r>
              <w:rPr>
                <w:spacing w:val="33"/>
                <w:sz w:val="24"/>
              </w:rPr>
              <w:t xml:space="preserve">  </w:t>
            </w:r>
            <w:r>
              <w:rPr>
                <w:sz w:val="24"/>
              </w:rPr>
              <w:t>razvoj</w:t>
            </w:r>
            <w:r>
              <w:rPr>
                <w:spacing w:val="33"/>
                <w:sz w:val="24"/>
              </w:rPr>
              <w:t xml:space="preserve">  </w:t>
            </w:r>
            <w:r>
              <w:rPr>
                <w:sz w:val="24"/>
              </w:rPr>
              <w:t>u</w:t>
            </w:r>
            <w:r>
              <w:rPr>
                <w:spacing w:val="35"/>
                <w:sz w:val="24"/>
              </w:rPr>
              <w:t xml:space="preserve">  </w:t>
            </w:r>
            <w:r>
              <w:rPr>
                <w:sz w:val="24"/>
              </w:rPr>
              <w:t>okviru</w:t>
            </w:r>
            <w:r>
              <w:rPr>
                <w:spacing w:val="33"/>
                <w:sz w:val="24"/>
              </w:rPr>
              <w:t xml:space="preserve">  </w:t>
            </w:r>
            <w:r>
              <w:rPr>
                <w:spacing w:val="-2"/>
                <w:sz w:val="24"/>
              </w:rPr>
              <w:t>Programa</w:t>
            </w:r>
          </w:p>
          <w:p w14:paraId="6922FE33" w14:textId="77777777" w:rsidR="00AB5DB3" w:rsidRDefault="00000000">
            <w:pPr>
              <w:pStyle w:val="TableParagraph"/>
              <w:spacing w:before="1"/>
              <w:ind w:left="108"/>
              <w:jc w:val="both"/>
              <w:rPr>
                <w:sz w:val="24"/>
              </w:rPr>
            </w:pPr>
            <w:r>
              <w:rPr>
                <w:sz w:val="24"/>
              </w:rPr>
              <w:t>Konkurentnost</w:t>
            </w:r>
            <w:r>
              <w:rPr>
                <w:spacing w:val="-2"/>
                <w:sz w:val="24"/>
              </w:rPr>
              <w:t xml:space="preserve"> </w:t>
            </w:r>
            <w:r>
              <w:rPr>
                <w:sz w:val="24"/>
              </w:rPr>
              <w:t>i</w:t>
            </w:r>
            <w:r>
              <w:rPr>
                <w:spacing w:val="-1"/>
                <w:sz w:val="24"/>
              </w:rPr>
              <w:t xml:space="preserve"> </w:t>
            </w:r>
            <w:r>
              <w:rPr>
                <w:sz w:val="24"/>
              </w:rPr>
              <w:t>kohezija</w:t>
            </w:r>
            <w:r>
              <w:rPr>
                <w:spacing w:val="-1"/>
                <w:sz w:val="24"/>
              </w:rPr>
              <w:t xml:space="preserve"> </w:t>
            </w:r>
            <w:r>
              <w:rPr>
                <w:sz w:val="24"/>
              </w:rPr>
              <w:t>2021.</w:t>
            </w:r>
            <w:r>
              <w:rPr>
                <w:spacing w:val="-1"/>
                <w:sz w:val="24"/>
              </w:rPr>
              <w:t xml:space="preserve"> </w:t>
            </w:r>
            <w:r>
              <w:rPr>
                <w:sz w:val="24"/>
              </w:rPr>
              <w:t>-</w:t>
            </w:r>
            <w:r>
              <w:rPr>
                <w:spacing w:val="-2"/>
                <w:sz w:val="24"/>
              </w:rPr>
              <w:t xml:space="preserve"> </w:t>
            </w:r>
            <w:r>
              <w:rPr>
                <w:sz w:val="24"/>
              </w:rPr>
              <w:t>2027.</w:t>
            </w:r>
            <w:r>
              <w:rPr>
                <w:spacing w:val="-1"/>
                <w:sz w:val="24"/>
              </w:rPr>
              <w:t xml:space="preserve"> </w:t>
            </w:r>
            <w:r>
              <w:rPr>
                <w:spacing w:val="-4"/>
                <w:sz w:val="24"/>
              </w:rPr>
              <w:t>(PKK)</w:t>
            </w:r>
          </w:p>
        </w:tc>
      </w:tr>
    </w:tbl>
    <w:p w14:paraId="63175B19" w14:textId="77777777" w:rsidR="00AB5DB3" w:rsidRDefault="00AB5DB3">
      <w:pPr>
        <w:pStyle w:val="Tijeloteksta"/>
        <w:rPr>
          <w:b/>
          <w:sz w:val="20"/>
        </w:rPr>
      </w:pPr>
    </w:p>
    <w:p w14:paraId="120EC718" w14:textId="77777777" w:rsidR="00AB5DB3" w:rsidRDefault="00AB5DB3">
      <w:pPr>
        <w:pStyle w:val="Tijeloteksta"/>
        <w:spacing w:before="72"/>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772D378F" w14:textId="77777777">
        <w:trPr>
          <w:trHeight w:val="518"/>
        </w:trPr>
        <w:tc>
          <w:tcPr>
            <w:tcW w:w="3119" w:type="dxa"/>
          </w:tcPr>
          <w:p w14:paraId="5BF8A49B"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666" w:type="dxa"/>
          </w:tcPr>
          <w:p w14:paraId="6CCFB3AF" w14:textId="77777777" w:rsidR="00AB5DB3" w:rsidRDefault="00000000">
            <w:pPr>
              <w:pStyle w:val="TableParagraph"/>
              <w:spacing w:line="275" w:lineRule="exact"/>
              <w:ind w:left="109"/>
              <w:rPr>
                <w:b/>
                <w:sz w:val="24"/>
              </w:rPr>
            </w:pPr>
            <w:r>
              <w:rPr>
                <w:b/>
                <w:sz w:val="24"/>
              </w:rPr>
              <w:t>Energetska</w:t>
            </w:r>
            <w:r>
              <w:rPr>
                <w:b/>
                <w:spacing w:val="-3"/>
                <w:sz w:val="24"/>
              </w:rPr>
              <w:t xml:space="preserve"> </w:t>
            </w:r>
            <w:r>
              <w:rPr>
                <w:b/>
                <w:sz w:val="24"/>
              </w:rPr>
              <w:t>obnova</w:t>
            </w:r>
            <w:r>
              <w:rPr>
                <w:b/>
                <w:spacing w:val="-2"/>
                <w:sz w:val="24"/>
              </w:rPr>
              <w:t xml:space="preserve"> </w:t>
            </w:r>
            <w:r>
              <w:rPr>
                <w:b/>
                <w:sz w:val="24"/>
              </w:rPr>
              <w:t>Športskog</w:t>
            </w:r>
            <w:r>
              <w:rPr>
                <w:b/>
                <w:spacing w:val="-2"/>
                <w:sz w:val="24"/>
              </w:rPr>
              <w:t xml:space="preserve"> </w:t>
            </w:r>
            <w:r>
              <w:rPr>
                <w:b/>
                <w:sz w:val="24"/>
              </w:rPr>
              <w:t>centra</w:t>
            </w:r>
            <w:r>
              <w:rPr>
                <w:b/>
                <w:spacing w:val="-2"/>
                <w:sz w:val="24"/>
              </w:rPr>
              <w:t xml:space="preserve"> </w:t>
            </w:r>
            <w:r>
              <w:rPr>
                <w:b/>
                <w:sz w:val="24"/>
              </w:rPr>
              <w:t>Bazeni</w:t>
            </w:r>
            <w:r>
              <w:rPr>
                <w:b/>
                <w:spacing w:val="-2"/>
                <w:sz w:val="24"/>
              </w:rPr>
              <w:t xml:space="preserve"> Crnica</w:t>
            </w:r>
          </w:p>
        </w:tc>
      </w:tr>
      <w:tr w:rsidR="00AB5DB3" w14:paraId="27084E6B" w14:textId="77777777">
        <w:trPr>
          <w:trHeight w:val="517"/>
        </w:trPr>
        <w:tc>
          <w:tcPr>
            <w:tcW w:w="3119" w:type="dxa"/>
          </w:tcPr>
          <w:p w14:paraId="1CB953E0" w14:textId="77777777" w:rsidR="00AB5DB3" w:rsidRDefault="00000000">
            <w:pPr>
              <w:pStyle w:val="TableParagraph"/>
              <w:spacing w:line="275" w:lineRule="exact"/>
              <w:ind w:left="108"/>
              <w:rPr>
                <w:b/>
                <w:sz w:val="24"/>
              </w:rPr>
            </w:pPr>
            <w:r>
              <w:rPr>
                <w:b/>
                <w:sz w:val="24"/>
              </w:rPr>
              <w:t>Naziv</w:t>
            </w:r>
            <w:r>
              <w:rPr>
                <w:b/>
                <w:spacing w:val="-2"/>
                <w:sz w:val="24"/>
              </w:rPr>
              <w:t xml:space="preserve"> aktivnosti/projekta</w:t>
            </w:r>
          </w:p>
        </w:tc>
        <w:tc>
          <w:tcPr>
            <w:tcW w:w="6666" w:type="dxa"/>
          </w:tcPr>
          <w:p w14:paraId="0CD373A6" w14:textId="77777777" w:rsidR="00AB5DB3" w:rsidRDefault="00000000">
            <w:pPr>
              <w:pStyle w:val="TableParagraph"/>
              <w:spacing w:line="275" w:lineRule="exact"/>
              <w:ind w:left="109"/>
              <w:rPr>
                <w:sz w:val="24"/>
              </w:rPr>
            </w:pPr>
            <w:r>
              <w:rPr>
                <w:sz w:val="24"/>
              </w:rPr>
              <w:t>Energetska</w:t>
            </w:r>
            <w:r>
              <w:rPr>
                <w:spacing w:val="-2"/>
                <w:sz w:val="24"/>
              </w:rPr>
              <w:t xml:space="preserve"> </w:t>
            </w:r>
            <w:r>
              <w:rPr>
                <w:sz w:val="24"/>
              </w:rPr>
              <w:t>obnova</w:t>
            </w:r>
            <w:r>
              <w:rPr>
                <w:spacing w:val="-2"/>
                <w:sz w:val="24"/>
              </w:rPr>
              <w:t xml:space="preserve"> </w:t>
            </w:r>
            <w:r>
              <w:rPr>
                <w:sz w:val="24"/>
              </w:rPr>
              <w:t>Športskog</w:t>
            </w:r>
            <w:r>
              <w:rPr>
                <w:spacing w:val="-1"/>
                <w:sz w:val="24"/>
              </w:rPr>
              <w:t xml:space="preserve"> </w:t>
            </w:r>
            <w:r>
              <w:rPr>
                <w:sz w:val="24"/>
              </w:rPr>
              <w:t>centra</w:t>
            </w:r>
            <w:r>
              <w:rPr>
                <w:spacing w:val="-3"/>
                <w:sz w:val="24"/>
              </w:rPr>
              <w:t xml:space="preserve"> </w:t>
            </w:r>
            <w:r>
              <w:rPr>
                <w:sz w:val="24"/>
              </w:rPr>
              <w:t>Bazeni</w:t>
            </w:r>
            <w:r>
              <w:rPr>
                <w:spacing w:val="-1"/>
                <w:sz w:val="24"/>
              </w:rPr>
              <w:t xml:space="preserve"> </w:t>
            </w:r>
            <w:r>
              <w:rPr>
                <w:spacing w:val="-2"/>
                <w:sz w:val="24"/>
              </w:rPr>
              <w:t>Crnica</w:t>
            </w:r>
          </w:p>
        </w:tc>
      </w:tr>
      <w:tr w:rsidR="00AB5DB3" w14:paraId="12021419" w14:textId="77777777">
        <w:trPr>
          <w:trHeight w:val="1151"/>
        </w:trPr>
        <w:tc>
          <w:tcPr>
            <w:tcW w:w="3119" w:type="dxa"/>
          </w:tcPr>
          <w:p w14:paraId="04B531AC" w14:textId="77777777" w:rsidR="00AB5DB3" w:rsidRDefault="00AB5DB3">
            <w:pPr>
              <w:pStyle w:val="TableParagraph"/>
              <w:spacing w:before="39"/>
              <w:rPr>
                <w:b/>
                <w:sz w:val="24"/>
              </w:rPr>
            </w:pPr>
          </w:p>
          <w:p w14:paraId="363F3BF2" w14:textId="77777777" w:rsidR="00AB5DB3" w:rsidRDefault="00000000">
            <w:pPr>
              <w:pStyle w:val="TableParagraph"/>
              <w:ind w:left="108"/>
              <w:rPr>
                <w:b/>
                <w:sz w:val="24"/>
              </w:rPr>
            </w:pPr>
            <w:r>
              <w:rPr>
                <w:b/>
                <w:sz w:val="24"/>
              </w:rPr>
              <w:t>Ciljevi</w:t>
            </w:r>
            <w:r>
              <w:rPr>
                <w:b/>
                <w:spacing w:val="-2"/>
                <w:sz w:val="24"/>
              </w:rPr>
              <w:t xml:space="preserve"> programa</w:t>
            </w:r>
          </w:p>
        </w:tc>
        <w:tc>
          <w:tcPr>
            <w:tcW w:w="6666" w:type="dxa"/>
          </w:tcPr>
          <w:p w14:paraId="32EB900D" w14:textId="77777777" w:rsidR="00AB5DB3" w:rsidRDefault="00000000">
            <w:pPr>
              <w:pStyle w:val="TableParagraph"/>
              <w:spacing w:line="276" w:lineRule="auto"/>
              <w:ind w:left="109" w:right="99"/>
              <w:jc w:val="both"/>
              <w:rPr>
                <w:sz w:val="24"/>
              </w:rPr>
            </w:pPr>
            <w:r>
              <w:rPr>
                <w:sz w:val="24"/>
              </w:rPr>
              <w:t>Provedba mjera energetske učinkovitosti i korištenja obnovljivih izvora energije (OIE), sukladno Programu energetske obnove zgrada javnog sektora za razdoblje do 2030. godine.</w:t>
            </w:r>
          </w:p>
        </w:tc>
      </w:tr>
      <w:tr w:rsidR="00AB5DB3" w14:paraId="2C88E380" w14:textId="77777777">
        <w:trPr>
          <w:trHeight w:val="835"/>
        </w:trPr>
        <w:tc>
          <w:tcPr>
            <w:tcW w:w="3119" w:type="dxa"/>
          </w:tcPr>
          <w:p w14:paraId="74C9C098" w14:textId="77777777" w:rsidR="00AB5DB3" w:rsidRDefault="00000000">
            <w:pPr>
              <w:pStyle w:val="TableParagraph"/>
              <w:tabs>
                <w:tab w:val="left" w:pos="1528"/>
                <w:tab w:val="left" w:pos="2785"/>
              </w:tabs>
              <w:spacing w:line="276" w:lineRule="auto"/>
              <w:ind w:left="108" w:right="9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7AEE8C4A" w14:textId="77777777" w:rsidR="00AB5DB3" w:rsidRDefault="00000000">
            <w:pPr>
              <w:pStyle w:val="TableParagraph"/>
              <w:spacing w:line="275" w:lineRule="exact"/>
              <w:ind w:left="109"/>
              <w:rPr>
                <w:sz w:val="24"/>
              </w:rPr>
            </w:pPr>
            <w:r>
              <w:rPr>
                <w:sz w:val="24"/>
              </w:rPr>
              <w:t xml:space="preserve">400.000,00 </w:t>
            </w:r>
            <w:r>
              <w:rPr>
                <w:spacing w:val="-5"/>
                <w:sz w:val="24"/>
              </w:rPr>
              <w:t>EUR</w:t>
            </w:r>
          </w:p>
        </w:tc>
      </w:tr>
      <w:tr w:rsidR="00AB5DB3" w14:paraId="344DF11D" w14:textId="77777777">
        <w:trPr>
          <w:trHeight w:val="834"/>
        </w:trPr>
        <w:tc>
          <w:tcPr>
            <w:tcW w:w="3119" w:type="dxa"/>
          </w:tcPr>
          <w:p w14:paraId="1A8C7FA4" w14:textId="77777777" w:rsidR="00AB5DB3" w:rsidRDefault="00000000">
            <w:pPr>
              <w:pStyle w:val="TableParagraph"/>
              <w:tabs>
                <w:tab w:val="left" w:pos="1459"/>
                <w:tab w:val="left" w:pos="2785"/>
              </w:tabs>
              <w:spacing w:line="275" w:lineRule="exact"/>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B097DC3" w14:textId="77777777" w:rsidR="00AB5DB3" w:rsidRDefault="00000000">
            <w:pPr>
              <w:pStyle w:val="TableParagraph"/>
              <w:spacing w:before="41"/>
              <w:ind w:left="108"/>
              <w:rPr>
                <w:b/>
                <w:sz w:val="24"/>
              </w:rPr>
            </w:pPr>
            <w:r>
              <w:rPr>
                <w:b/>
                <w:spacing w:val="-2"/>
                <w:sz w:val="24"/>
              </w:rPr>
              <w:t>provedbu</w:t>
            </w:r>
          </w:p>
        </w:tc>
        <w:tc>
          <w:tcPr>
            <w:tcW w:w="6666" w:type="dxa"/>
          </w:tcPr>
          <w:p w14:paraId="562A6ABE" w14:textId="77777777" w:rsidR="00AB5DB3" w:rsidRDefault="00000000">
            <w:pPr>
              <w:pStyle w:val="TableParagraph"/>
              <w:spacing w:line="275" w:lineRule="exact"/>
              <w:ind w:left="109"/>
              <w:rPr>
                <w:sz w:val="24"/>
              </w:rPr>
            </w:pPr>
            <w:r>
              <w:rPr>
                <w:sz w:val="24"/>
              </w:rPr>
              <w:t xml:space="preserve">0,00 </w:t>
            </w:r>
            <w:r>
              <w:rPr>
                <w:spacing w:val="-5"/>
                <w:sz w:val="24"/>
              </w:rPr>
              <w:t>EUR</w:t>
            </w:r>
          </w:p>
        </w:tc>
      </w:tr>
      <w:tr w:rsidR="00AB5DB3" w14:paraId="5B8AD954" w14:textId="77777777">
        <w:trPr>
          <w:trHeight w:val="1350"/>
        </w:trPr>
        <w:tc>
          <w:tcPr>
            <w:tcW w:w="3119" w:type="dxa"/>
          </w:tcPr>
          <w:p w14:paraId="2D27A334" w14:textId="77777777" w:rsidR="00AB5DB3" w:rsidRDefault="00AB5DB3">
            <w:pPr>
              <w:pStyle w:val="TableParagraph"/>
              <w:spacing w:before="140"/>
              <w:rPr>
                <w:b/>
                <w:sz w:val="24"/>
              </w:rPr>
            </w:pPr>
          </w:p>
          <w:p w14:paraId="64ACC82C" w14:textId="77777777" w:rsidR="00AB5DB3" w:rsidRDefault="00000000">
            <w:pPr>
              <w:pStyle w:val="TableParagraph"/>
              <w:ind w:left="108"/>
              <w:rPr>
                <w:b/>
                <w:sz w:val="24"/>
              </w:rPr>
            </w:pPr>
            <w:r>
              <w:rPr>
                <w:b/>
                <w:sz w:val="24"/>
              </w:rPr>
              <w:t>Pokazatelj</w:t>
            </w:r>
            <w:r>
              <w:rPr>
                <w:b/>
                <w:spacing w:val="-5"/>
                <w:sz w:val="24"/>
              </w:rPr>
              <w:t xml:space="preserve"> </w:t>
            </w:r>
            <w:r>
              <w:rPr>
                <w:b/>
                <w:spacing w:val="-2"/>
                <w:sz w:val="24"/>
              </w:rPr>
              <w:t>rezultata</w:t>
            </w:r>
          </w:p>
        </w:tc>
        <w:tc>
          <w:tcPr>
            <w:tcW w:w="6666" w:type="dxa"/>
          </w:tcPr>
          <w:p w14:paraId="5388285C" w14:textId="77777777" w:rsidR="00AB5DB3" w:rsidRDefault="00000000">
            <w:pPr>
              <w:pStyle w:val="TableParagraph"/>
              <w:numPr>
                <w:ilvl w:val="0"/>
                <w:numId w:val="6"/>
              </w:numPr>
              <w:tabs>
                <w:tab w:val="left" w:pos="350"/>
              </w:tabs>
              <w:spacing w:line="276" w:lineRule="auto"/>
              <w:ind w:right="101" w:firstLine="0"/>
              <w:rPr>
                <w:sz w:val="24"/>
              </w:rPr>
            </w:pPr>
            <w:r>
              <w:rPr>
                <w:sz w:val="24"/>
              </w:rPr>
              <w:t>smanjenje</w:t>
            </w:r>
            <w:r>
              <w:rPr>
                <w:spacing w:val="80"/>
                <w:sz w:val="24"/>
              </w:rPr>
              <w:t xml:space="preserve"> </w:t>
            </w:r>
            <w:r>
              <w:rPr>
                <w:sz w:val="24"/>
              </w:rPr>
              <w:t>godišnje</w:t>
            </w:r>
            <w:r>
              <w:rPr>
                <w:spacing w:val="80"/>
                <w:sz w:val="24"/>
              </w:rPr>
              <w:t xml:space="preserve"> </w:t>
            </w:r>
            <w:r>
              <w:rPr>
                <w:sz w:val="24"/>
              </w:rPr>
              <w:t>potrebne</w:t>
            </w:r>
            <w:r>
              <w:rPr>
                <w:spacing w:val="80"/>
                <w:sz w:val="24"/>
              </w:rPr>
              <w:t xml:space="preserve"> </w:t>
            </w:r>
            <w:r>
              <w:rPr>
                <w:sz w:val="24"/>
              </w:rPr>
              <w:t>toplinske</w:t>
            </w:r>
            <w:r>
              <w:rPr>
                <w:spacing w:val="80"/>
                <w:sz w:val="24"/>
              </w:rPr>
              <w:t xml:space="preserve"> </w:t>
            </w:r>
            <w:r>
              <w:rPr>
                <w:sz w:val="24"/>
              </w:rPr>
              <w:t>energije</w:t>
            </w:r>
            <w:r>
              <w:rPr>
                <w:spacing w:val="80"/>
                <w:sz w:val="24"/>
              </w:rPr>
              <w:t xml:space="preserve"> </w:t>
            </w:r>
            <w:r>
              <w:rPr>
                <w:sz w:val="24"/>
              </w:rPr>
              <w:t>za</w:t>
            </w:r>
            <w:r>
              <w:rPr>
                <w:spacing w:val="80"/>
                <w:sz w:val="24"/>
              </w:rPr>
              <w:t xml:space="preserve"> </w:t>
            </w:r>
            <w:r>
              <w:rPr>
                <w:sz w:val="24"/>
              </w:rPr>
              <w:t xml:space="preserve">grijanje </w:t>
            </w:r>
            <w:r>
              <w:rPr>
                <w:spacing w:val="-2"/>
                <w:sz w:val="24"/>
              </w:rPr>
              <w:t>(QH,nd)</w:t>
            </w:r>
          </w:p>
          <w:p w14:paraId="29812C3D" w14:textId="77777777" w:rsidR="00AB5DB3" w:rsidRDefault="00000000">
            <w:pPr>
              <w:pStyle w:val="TableParagraph"/>
              <w:numPr>
                <w:ilvl w:val="0"/>
                <w:numId w:val="6"/>
              </w:numPr>
              <w:tabs>
                <w:tab w:val="left" w:pos="247"/>
              </w:tabs>
              <w:spacing w:before="199"/>
              <w:ind w:left="247" w:hanging="138"/>
              <w:rPr>
                <w:sz w:val="24"/>
              </w:rPr>
            </w:pPr>
            <w:r>
              <w:rPr>
                <w:sz w:val="24"/>
              </w:rPr>
              <w:t>smanjenje</w:t>
            </w:r>
            <w:r>
              <w:rPr>
                <w:spacing w:val="-3"/>
                <w:sz w:val="24"/>
              </w:rPr>
              <w:t xml:space="preserve"> </w:t>
            </w:r>
            <w:r>
              <w:rPr>
                <w:sz w:val="24"/>
              </w:rPr>
              <w:t>godišnje</w:t>
            </w:r>
            <w:r>
              <w:rPr>
                <w:spacing w:val="-1"/>
                <w:sz w:val="24"/>
              </w:rPr>
              <w:t xml:space="preserve"> </w:t>
            </w:r>
            <w:r>
              <w:rPr>
                <w:sz w:val="24"/>
              </w:rPr>
              <w:t>primarne</w:t>
            </w:r>
            <w:r>
              <w:rPr>
                <w:spacing w:val="-2"/>
                <w:sz w:val="24"/>
              </w:rPr>
              <w:t xml:space="preserve"> </w:t>
            </w:r>
            <w:r>
              <w:rPr>
                <w:sz w:val="24"/>
              </w:rPr>
              <w:t>energije</w:t>
            </w:r>
            <w:r>
              <w:rPr>
                <w:spacing w:val="-1"/>
                <w:sz w:val="24"/>
              </w:rPr>
              <w:t xml:space="preserve"> </w:t>
            </w:r>
            <w:r>
              <w:rPr>
                <w:spacing w:val="-2"/>
                <w:sz w:val="24"/>
              </w:rPr>
              <w:t>(Eprim)</w:t>
            </w:r>
          </w:p>
        </w:tc>
      </w:tr>
    </w:tbl>
    <w:p w14:paraId="78C05C0E"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7790E179" w14:textId="77777777">
        <w:trPr>
          <w:trHeight w:val="2906"/>
        </w:trPr>
        <w:tc>
          <w:tcPr>
            <w:tcW w:w="3119" w:type="dxa"/>
          </w:tcPr>
          <w:p w14:paraId="06987E8C" w14:textId="77777777" w:rsidR="00AB5DB3" w:rsidRDefault="00AB5DB3">
            <w:pPr>
              <w:pStyle w:val="TableParagraph"/>
              <w:rPr>
                <w:sz w:val="24"/>
              </w:rPr>
            </w:pPr>
          </w:p>
        </w:tc>
        <w:tc>
          <w:tcPr>
            <w:tcW w:w="6666" w:type="dxa"/>
          </w:tcPr>
          <w:p w14:paraId="233B8545" w14:textId="77777777" w:rsidR="00AB5DB3" w:rsidRDefault="00000000">
            <w:pPr>
              <w:pStyle w:val="TableParagraph"/>
              <w:numPr>
                <w:ilvl w:val="0"/>
                <w:numId w:val="5"/>
              </w:numPr>
              <w:tabs>
                <w:tab w:val="left" w:pos="333"/>
              </w:tabs>
              <w:spacing w:before="1" w:line="276" w:lineRule="auto"/>
              <w:ind w:right="97" w:firstLine="0"/>
              <w:rPr>
                <w:sz w:val="24"/>
              </w:rPr>
            </w:pPr>
            <w:r>
              <w:rPr>
                <w:sz w:val="24"/>
              </w:rPr>
              <w:t>povećanje</w:t>
            </w:r>
            <w:r>
              <w:rPr>
                <w:spacing w:val="40"/>
                <w:sz w:val="24"/>
              </w:rPr>
              <w:t xml:space="preserve"> </w:t>
            </w:r>
            <w:r>
              <w:rPr>
                <w:sz w:val="24"/>
              </w:rPr>
              <w:t>udjela</w:t>
            </w:r>
            <w:r>
              <w:rPr>
                <w:spacing w:val="40"/>
                <w:sz w:val="24"/>
              </w:rPr>
              <w:t xml:space="preserve"> </w:t>
            </w:r>
            <w:r>
              <w:rPr>
                <w:sz w:val="24"/>
              </w:rPr>
              <w:t>energije</w:t>
            </w:r>
            <w:r>
              <w:rPr>
                <w:spacing w:val="40"/>
                <w:sz w:val="24"/>
              </w:rPr>
              <w:t xml:space="preserve"> </w:t>
            </w:r>
            <w:r>
              <w:rPr>
                <w:sz w:val="24"/>
              </w:rPr>
              <w:t>iz</w:t>
            </w:r>
            <w:r>
              <w:rPr>
                <w:spacing w:val="40"/>
                <w:sz w:val="24"/>
              </w:rPr>
              <w:t xml:space="preserve"> </w:t>
            </w:r>
            <w:r>
              <w:rPr>
                <w:sz w:val="24"/>
              </w:rPr>
              <w:t>obnovljivih</w:t>
            </w:r>
            <w:r>
              <w:rPr>
                <w:spacing w:val="40"/>
                <w:sz w:val="24"/>
              </w:rPr>
              <w:t xml:space="preserve"> </w:t>
            </w:r>
            <w:r>
              <w:rPr>
                <w:sz w:val="24"/>
              </w:rPr>
              <w:t>izvora</w:t>
            </w:r>
            <w:r>
              <w:rPr>
                <w:spacing w:val="40"/>
                <w:sz w:val="24"/>
              </w:rPr>
              <w:t xml:space="preserve"> </w:t>
            </w:r>
            <w:r>
              <w:rPr>
                <w:sz w:val="24"/>
              </w:rPr>
              <w:t>u</w:t>
            </w:r>
            <w:r>
              <w:rPr>
                <w:spacing w:val="40"/>
                <w:sz w:val="24"/>
              </w:rPr>
              <w:t xml:space="preserve"> </w:t>
            </w:r>
            <w:r>
              <w:rPr>
                <w:sz w:val="24"/>
              </w:rPr>
              <w:t>godišnjoj</w:t>
            </w:r>
            <w:r>
              <w:rPr>
                <w:spacing w:val="80"/>
                <w:sz w:val="24"/>
              </w:rPr>
              <w:t xml:space="preserve"> </w:t>
            </w:r>
            <w:r>
              <w:rPr>
                <w:sz w:val="24"/>
              </w:rPr>
              <w:t>isporučenoj energiji</w:t>
            </w:r>
          </w:p>
          <w:p w14:paraId="3D747BB0" w14:textId="77777777" w:rsidR="00AB5DB3" w:rsidRDefault="00000000">
            <w:pPr>
              <w:pStyle w:val="TableParagraph"/>
              <w:numPr>
                <w:ilvl w:val="0"/>
                <w:numId w:val="5"/>
              </w:numPr>
              <w:tabs>
                <w:tab w:val="left" w:pos="252"/>
              </w:tabs>
              <w:spacing w:before="198"/>
              <w:ind w:left="252" w:hanging="138"/>
              <w:rPr>
                <w:sz w:val="24"/>
              </w:rPr>
            </w:pPr>
            <w:r>
              <w:rPr>
                <w:sz w:val="24"/>
              </w:rPr>
              <w:t>smanjenje</w:t>
            </w:r>
            <w:r>
              <w:rPr>
                <w:spacing w:val="-3"/>
                <w:sz w:val="24"/>
              </w:rPr>
              <w:t xml:space="preserve"> </w:t>
            </w:r>
            <w:r>
              <w:rPr>
                <w:sz w:val="24"/>
              </w:rPr>
              <w:t>emisije</w:t>
            </w:r>
            <w:r>
              <w:rPr>
                <w:spacing w:val="-2"/>
                <w:sz w:val="24"/>
              </w:rPr>
              <w:t xml:space="preserve"> </w:t>
            </w:r>
            <w:r>
              <w:rPr>
                <w:spacing w:val="-5"/>
                <w:sz w:val="24"/>
              </w:rPr>
              <w:t>CO2</w:t>
            </w:r>
          </w:p>
          <w:p w14:paraId="38B9DDB0" w14:textId="77777777" w:rsidR="00AB5DB3" w:rsidRDefault="00000000">
            <w:pPr>
              <w:pStyle w:val="TableParagraph"/>
              <w:numPr>
                <w:ilvl w:val="0"/>
                <w:numId w:val="5"/>
              </w:numPr>
              <w:tabs>
                <w:tab w:val="left" w:pos="252"/>
              </w:tabs>
              <w:spacing w:before="243"/>
              <w:ind w:left="252" w:hanging="138"/>
              <w:rPr>
                <w:sz w:val="24"/>
              </w:rPr>
            </w:pPr>
            <w:r>
              <w:rPr>
                <w:sz w:val="24"/>
              </w:rPr>
              <w:t>dekarbonizacija</w:t>
            </w:r>
            <w:r>
              <w:rPr>
                <w:spacing w:val="-3"/>
                <w:sz w:val="24"/>
              </w:rPr>
              <w:t xml:space="preserve"> </w:t>
            </w:r>
            <w:r>
              <w:rPr>
                <w:spacing w:val="-2"/>
                <w:sz w:val="24"/>
              </w:rPr>
              <w:t>zgrada</w:t>
            </w:r>
          </w:p>
          <w:p w14:paraId="4D7A7F1B" w14:textId="77777777" w:rsidR="00AB5DB3" w:rsidRDefault="00000000">
            <w:pPr>
              <w:pStyle w:val="TableParagraph"/>
              <w:numPr>
                <w:ilvl w:val="0"/>
                <w:numId w:val="5"/>
              </w:numPr>
              <w:tabs>
                <w:tab w:val="left" w:pos="252"/>
              </w:tabs>
              <w:spacing w:before="242"/>
              <w:ind w:left="252" w:hanging="138"/>
              <w:rPr>
                <w:sz w:val="24"/>
              </w:rPr>
            </w:pPr>
            <w:r>
              <w:rPr>
                <w:sz w:val="24"/>
              </w:rPr>
              <w:t>smanjenje</w:t>
            </w:r>
            <w:r>
              <w:rPr>
                <w:spacing w:val="-1"/>
                <w:sz w:val="24"/>
              </w:rPr>
              <w:t xml:space="preserve"> </w:t>
            </w:r>
            <w:r>
              <w:rPr>
                <w:sz w:val="24"/>
              </w:rPr>
              <w:t xml:space="preserve">troškova </w:t>
            </w:r>
            <w:r>
              <w:rPr>
                <w:spacing w:val="-2"/>
                <w:sz w:val="24"/>
              </w:rPr>
              <w:t>energije</w:t>
            </w:r>
          </w:p>
          <w:p w14:paraId="6F6B044D" w14:textId="77777777" w:rsidR="00AB5DB3" w:rsidRDefault="00000000">
            <w:pPr>
              <w:pStyle w:val="TableParagraph"/>
              <w:numPr>
                <w:ilvl w:val="0"/>
                <w:numId w:val="5"/>
              </w:numPr>
              <w:tabs>
                <w:tab w:val="left" w:pos="252"/>
              </w:tabs>
              <w:spacing w:before="240"/>
              <w:ind w:left="252" w:hanging="138"/>
              <w:rPr>
                <w:sz w:val="24"/>
              </w:rPr>
            </w:pPr>
            <w:r>
              <w:rPr>
                <w:sz w:val="24"/>
              </w:rPr>
              <w:t>obnovljene</w:t>
            </w:r>
            <w:r>
              <w:rPr>
                <w:spacing w:val="-2"/>
                <w:sz w:val="24"/>
              </w:rPr>
              <w:t xml:space="preserve"> </w:t>
            </w:r>
            <w:r>
              <w:rPr>
                <w:sz w:val="24"/>
              </w:rPr>
              <w:t xml:space="preserve">javne </w:t>
            </w:r>
            <w:r>
              <w:rPr>
                <w:spacing w:val="-2"/>
                <w:sz w:val="24"/>
              </w:rPr>
              <w:t>zgrade</w:t>
            </w:r>
          </w:p>
        </w:tc>
      </w:tr>
      <w:tr w:rsidR="00AB5DB3" w14:paraId="1E833CB1" w14:textId="77777777">
        <w:trPr>
          <w:trHeight w:val="835"/>
        </w:trPr>
        <w:tc>
          <w:tcPr>
            <w:tcW w:w="3119" w:type="dxa"/>
            <w:tcBorders>
              <w:bottom w:val="single" w:sz="8" w:space="0" w:color="000000"/>
            </w:tcBorders>
          </w:tcPr>
          <w:p w14:paraId="0C26E78E" w14:textId="77777777" w:rsidR="00AB5DB3" w:rsidRDefault="00000000">
            <w:pPr>
              <w:pStyle w:val="TableParagraph"/>
              <w:spacing w:before="157"/>
              <w:ind w:left="113"/>
              <w:rPr>
                <w:b/>
                <w:sz w:val="24"/>
              </w:rPr>
            </w:pPr>
            <w:r>
              <w:rPr>
                <w:b/>
                <w:spacing w:val="-2"/>
                <w:sz w:val="24"/>
              </w:rPr>
              <w:t>Obrazloženje</w:t>
            </w:r>
          </w:p>
        </w:tc>
        <w:tc>
          <w:tcPr>
            <w:tcW w:w="6666" w:type="dxa"/>
            <w:tcBorders>
              <w:bottom w:val="single" w:sz="8" w:space="0" w:color="000000"/>
            </w:tcBorders>
          </w:tcPr>
          <w:p w14:paraId="4B8DEB28" w14:textId="77777777" w:rsidR="00AB5DB3" w:rsidRDefault="00000000">
            <w:pPr>
              <w:pStyle w:val="TableParagraph"/>
              <w:spacing w:line="276" w:lineRule="auto"/>
              <w:ind w:left="114"/>
              <w:rPr>
                <w:sz w:val="24"/>
              </w:rPr>
            </w:pPr>
            <w:r>
              <w:rPr>
                <w:sz w:val="24"/>
              </w:rPr>
              <w:t>Izrađena</w:t>
            </w:r>
            <w:r>
              <w:rPr>
                <w:spacing w:val="-15"/>
                <w:sz w:val="24"/>
              </w:rPr>
              <w:t xml:space="preserve"> </w:t>
            </w:r>
            <w:r>
              <w:rPr>
                <w:sz w:val="24"/>
              </w:rPr>
              <w:t>je</w:t>
            </w:r>
            <w:r>
              <w:rPr>
                <w:spacing w:val="-15"/>
                <w:sz w:val="24"/>
              </w:rPr>
              <w:t xml:space="preserve"> </w:t>
            </w:r>
            <w:r>
              <w:rPr>
                <w:sz w:val="24"/>
              </w:rPr>
              <w:t>projektna</w:t>
            </w:r>
            <w:r>
              <w:rPr>
                <w:spacing w:val="-15"/>
                <w:sz w:val="24"/>
              </w:rPr>
              <w:t xml:space="preserve"> </w:t>
            </w:r>
            <w:r>
              <w:rPr>
                <w:sz w:val="24"/>
              </w:rPr>
              <w:t>dokumentacija</w:t>
            </w:r>
            <w:r>
              <w:rPr>
                <w:spacing w:val="-15"/>
                <w:sz w:val="24"/>
              </w:rPr>
              <w:t xml:space="preserve"> </w:t>
            </w:r>
            <w:r>
              <w:rPr>
                <w:sz w:val="24"/>
              </w:rPr>
              <w:t>koja</w:t>
            </w:r>
            <w:r>
              <w:rPr>
                <w:spacing w:val="-15"/>
                <w:sz w:val="24"/>
              </w:rPr>
              <w:t xml:space="preserve"> </w:t>
            </w:r>
            <w:r>
              <w:rPr>
                <w:sz w:val="24"/>
              </w:rPr>
              <w:t>će</w:t>
            </w:r>
            <w:r>
              <w:rPr>
                <w:spacing w:val="-15"/>
                <w:sz w:val="24"/>
              </w:rPr>
              <w:t xml:space="preserve"> </w:t>
            </w:r>
            <w:r>
              <w:rPr>
                <w:sz w:val="24"/>
              </w:rPr>
              <w:t>se</w:t>
            </w:r>
            <w:r>
              <w:rPr>
                <w:spacing w:val="-15"/>
                <w:sz w:val="24"/>
              </w:rPr>
              <w:t xml:space="preserve"> </w:t>
            </w:r>
            <w:r>
              <w:rPr>
                <w:sz w:val="24"/>
              </w:rPr>
              <w:t>iskoristiti</w:t>
            </w:r>
            <w:r>
              <w:rPr>
                <w:spacing w:val="-15"/>
                <w:sz w:val="24"/>
              </w:rPr>
              <w:t xml:space="preserve"> </w:t>
            </w:r>
            <w:r>
              <w:rPr>
                <w:sz w:val="24"/>
              </w:rPr>
              <w:t>za</w:t>
            </w:r>
            <w:r>
              <w:rPr>
                <w:spacing w:val="-15"/>
                <w:sz w:val="24"/>
              </w:rPr>
              <w:t xml:space="preserve"> </w:t>
            </w:r>
            <w:r>
              <w:rPr>
                <w:sz w:val="24"/>
              </w:rPr>
              <w:t>natječaj najavljen od strane Ministarstva turizma i sporta.</w:t>
            </w:r>
          </w:p>
        </w:tc>
      </w:tr>
      <w:tr w:rsidR="00AB5DB3" w14:paraId="2EB77788" w14:textId="77777777">
        <w:trPr>
          <w:trHeight w:val="632"/>
        </w:trPr>
        <w:tc>
          <w:tcPr>
            <w:tcW w:w="3119" w:type="dxa"/>
            <w:tcBorders>
              <w:top w:val="single" w:sz="8" w:space="0" w:color="000000"/>
              <w:left w:val="single" w:sz="8" w:space="0" w:color="000000"/>
              <w:bottom w:val="single" w:sz="8" w:space="0" w:color="000000"/>
              <w:right w:val="single" w:sz="8" w:space="0" w:color="000000"/>
            </w:tcBorders>
          </w:tcPr>
          <w:p w14:paraId="2BBC2001"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666" w:type="dxa"/>
            <w:tcBorders>
              <w:top w:val="single" w:sz="8" w:space="0" w:color="000000"/>
              <w:left w:val="single" w:sz="8" w:space="0" w:color="000000"/>
              <w:bottom w:val="single" w:sz="8" w:space="0" w:color="000000"/>
              <w:right w:val="single" w:sz="8" w:space="0" w:color="000000"/>
            </w:tcBorders>
          </w:tcPr>
          <w:p w14:paraId="6B2487B3" w14:textId="77777777" w:rsidR="00AB5DB3" w:rsidRDefault="00000000">
            <w:pPr>
              <w:pStyle w:val="TableParagraph"/>
              <w:spacing w:line="275" w:lineRule="exact"/>
              <w:ind w:left="109"/>
              <w:rPr>
                <w:b/>
                <w:sz w:val="24"/>
              </w:rPr>
            </w:pPr>
            <w:r>
              <w:rPr>
                <w:b/>
                <w:sz w:val="24"/>
              </w:rPr>
              <w:t>Razvoj</w:t>
            </w:r>
            <w:r>
              <w:rPr>
                <w:b/>
                <w:spacing w:val="30"/>
                <w:sz w:val="24"/>
              </w:rPr>
              <w:t xml:space="preserve">  </w:t>
            </w:r>
            <w:r>
              <w:rPr>
                <w:b/>
                <w:sz w:val="24"/>
              </w:rPr>
              <w:t>i</w:t>
            </w:r>
            <w:r>
              <w:rPr>
                <w:b/>
                <w:spacing w:val="33"/>
                <w:sz w:val="24"/>
              </w:rPr>
              <w:t xml:space="preserve">  </w:t>
            </w:r>
            <w:r>
              <w:rPr>
                <w:b/>
                <w:sz w:val="24"/>
              </w:rPr>
              <w:t>unaprijeđenije</w:t>
            </w:r>
            <w:r>
              <w:rPr>
                <w:b/>
                <w:spacing w:val="33"/>
                <w:sz w:val="24"/>
              </w:rPr>
              <w:t xml:space="preserve">  </w:t>
            </w:r>
            <w:r>
              <w:rPr>
                <w:b/>
                <w:sz w:val="24"/>
              </w:rPr>
              <w:t>sustava</w:t>
            </w:r>
            <w:r>
              <w:rPr>
                <w:b/>
                <w:spacing w:val="32"/>
                <w:sz w:val="24"/>
              </w:rPr>
              <w:t xml:space="preserve">  </w:t>
            </w:r>
            <w:r>
              <w:rPr>
                <w:b/>
                <w:sz w:val="24"/>
              </w:rPr>
              <w:t>vatrogastva</w:t>
            </w:r>
            <w:r>
              <w:rPr>
                <w:b/>
                <w:spacing w:val="33"/>
                <w:sz w:val="24"/>
              </w:rPr>
              <w:t xml:space="preserve">  </w:t>
            </w:r>
            <w:r>
              <w:rPr>
                <w:b/>
                <w:sz w:val="24"/>
              </w:rPr>
              <w:t>na</w:t>
            </w:r>
            <w:r>
              <w:rPr>
                <w:b/>
                <w:spacing w:val="33"/>
                <w:sz w:val="24"/>
              </w:rPr>
              <w:t xml:space="preserve">  </w:t>
            </w:r>
            <w:r>
              <w:rPr>
                <w:b/>
                <w:spacing w:val="-2"/>
                <w:sz w:val="24"/>
              </w:rPr>
              <w:t>otocima</w:t>
            </w:r>
          </w:p>
          <w:p w14:paraId="7376C6D9" w14:textId="77777777" w:rsidR="00AB5DB3" w:rsidRDefault="00000000">
            <w:pPr>
              <w:pStyle w:val="TableParagraph"/>
              <w:spacing w:before="41"/>
              <w:ind w:left="109"/>
              <w:rPr>
                <w:b/>
                <w:sz w:val="24"/>
              </w:rPr>
            </w:pPr>
            <w:r>
              <w:rPr>
                <w:b/>
                <w:sz w:val="24"/>
              </w:rPr>
              <w:t>Kapriju,</w:t>
            </w:r>
            <w:r>
              <w:rPr>
                <w:b/>
                <w:spacing w:val="-4"/>
                <w:sz w:val="24"/>
              </w:rPr>
              <w:t xml:space="preserve"> </w:t>
            </w:r>
            <w:r>
              <w:rPr>
                <w:b/>
                <w:sz w:val="24"/>
              </w:rPr>
              <w:t>Zlarinu</w:t>
            </w:r>
            <w:r>
              <w:rPr>
                <w:b/>
                <w:spacing w:val="-3"/>
                <w:sz w:val="24"/>
              </w:rPr>
              <w:t xml:space="preserve"> </w:t>
            </w:r>
            <w:r>
              <w:rPr>
                <w:b/>
                <w:sz w:val="24"/>
              </w:rPr>
              <w:t>i</w:t>
            </w:r>
            <w:r>
              <w:rPr>
                <w:b/>
                <w:spacing w:val="-3"/>
                <w:sz w:val="24"/>
              </w:rPr>
              <w:t xml:space="preserve"> </w:t>
            </w:r>
            <w:r>
              <w:rPr>
                <w:b/>
                <w:spacing w:val="-4"/>
                <w:sz w:val="24"/>
              </w:rPr>
              <w:t>Žirju</w:t>
            </w:r>
          </w:p>
        </w:tc>
      </w:tr>
      <w:tr w:rsidR="00AB5DB3" w14:paraId="0235B8D6" w14:textId="77777777">
        <w:trPr>
          <w:trHeight w:val="887"/>
        </w:trPr>
        <w:tc>
          <w:tcPr>
            <w:tcW w:w="3119" w:type="dxa"/>
            <w:tcBorders>
              <w:top w:val="single" w:sz="8" w:space="0" w:color="000000"/>
              <w:left w:val="single" w:sz="8" w:space="0" w:color="000000"/>
              <w:bottom w:val="single" w:sz="8" w:space="0" w:color="000000"/>
              <w:right w:val="single" w:sz="8" w:space="0" w:color="000000"/>
            </w:tcBorders>
          </w:tcPr>
          <w:p w14:paraId="4F716A42" w14:textId="77777777" w:rsidR="00AB5DB3" w:rsidRDefault="00000000">
            <w:pPr>
              <w:pStyle w:val="TableParagraph"/>
              <w:spacing w:before="1"/>
              <w:ind w:left="108"/>
              <w:rPr>
                <w:b/>
                <w:sz w:val="24"/>
              </w:rPr>
            </w:pPr>
            <w:r>
              <w:rPr>
                <w:b/>
                <w:sz w:val="24"/>
              </w:rPr>
              <w:t>Naziv</w:t>
            </w:r>
            <w:r>
              <w:rPr>
                <w:b/>
                <w:spacing w:val="-2"/>
                <w:sz w:val="24"/>
              </w:rPr>
              <w:t xml:space="preserve"> aktivnosti/projekta</w:t>
            </w:r>
          </w:p>
        </w:tc>
        <w:tc>
          <w:tcPr>
            <w:tcW w:w="6666" w:type="dxa"/>
            <w:tcBorders>
              <w:top w:val="single" w:sz="8" w:space="0" w:color="000000"/>
              <w:left w:val="single" w:sz="8" w:space="0" w:color="000000"/>
              <w:bottom w:val="single" w:sz="8" w:space="0" w:color="000000"/>
              <w:right w:val="single" w:sz="8" w:space="0" w:color="000000"/>
            </w:tcBorders>
          </w:tcPr>
          <w:p w14:paraId="4D063540" w14:textId="77777777" w:rsidR="00AB5DB3" w:rsidRDefault="00000000">
            <w:pPr>
              <w:pStyle w:val="TableParagraph"/>
              <w:spacing w:before="1" w:line="276" w:lineRule="auto"/>
              <w:ind w:left="109"/>
              <w:rPr>
                <w:sz w:val="24"/>
              </w:rPr>
            </w:pPr>
            <w:r>
              <w:rPr>
                <w:sz w:val="24"/>
              </w:rPr>
              <w:t>Razvoj</w:t>
            </w:r>
            <w:r>
              <w:rPr>
                <w:spacing w:val="37"/>
                <w:sz w:val="24"/>
              </w:rPr>
              <w:t xml:space="preserve"> </w:t>
            </w:r>
            <w:r>
              <w:rPr>
                <w:sz w:val="24"/>
              </w:rPr>
              <w:t>i</w:t>
            </w:r>
            <w:r>
              <w:rPr>
                <w:spacing w:val="37"/>
                <w:sz w:val="24"/>
              </w:rPr>
              <w:t xml:space="preserve"> </w:t>
            </w:r>
            <w:r>
              <w:rPr>
                <w:sz w:val="24"/>
              </w:rPr>
              <w:t>unaprijeđenije</w:t>
            </w:r>
            <w:r>
              <w:rPr>
                <w:spacing w:val="38"/>
                <w:sz w:val="24"/>
              </w:rPr>
              <w:t xml:space="preserve"> </w:t>
            </w:r>
            <w:r>
              <w:rPr>
                <w:sz w:val="24"/>
              </w:rPr>
              <w:t>sustava</w:t>
            </w:r>
            <w:r>
              <w:rPr>
                <w:spacing w:val="36"/>
                <w:sz w:val="24"/>
              </w:rPr>
              <w:t xml:space="preserve"> </w:t>
            </w:r>
            <w:r>
              <w:rPr>
                <w:sz w:val="24"/>
              </w:rPr>
              <w:t>vatrogastva</w:t>
            </w:r>
            <w:r>
              <w:rPr>
                <w:spacing w:val="36"/>
                <w:sz w:val="24"/>
              </w:rPr>
              <w:t xml:space="preserve"> </w:t>
            </w:r>
            <w:r>
              <w:rPr>
                <w:sz w:val="24"/>
              </w:rPr>
              <w:t>na</w:t>
            </w:r>
            <w:r>
              <w:rPr>
                <w:spacing w:val="38"/>
                <w:sz w:val="24"/>
              </w:rPr>
              <w:t xml:space="preserve"> </w:t>
            </w:r>
            <w:r>
              <w:rPr>
                <w:sz w:val="24"/>
              </w:rPr>
              <w:t>otocima</w:t>
            </w:r>
            <w:r>
              <w:rPr>
                <w:spacing w:val="36"/>
                <w:sz w:val="24"/>
              </w:rPr>
              <w:t xml:space="preserve"> </w:t>
            </w:r>
            <w:r>
              <w:rPr>
                <w:sz w:val="24"/>
              </w:rPr>
              <w:t>Kapriju, Zlarinu i Žirju</w:t>
            </w:r>
          </w:p>
        </w:tc>
      </w:tr>
      <w:tr w:rsidR="00AB5DB3" w14:paraId="5A24F74D" w14:textId="77777777">
        <w:trPr>
          <w:trHeight w:val="884"/>
        </w:trPr>
        <w:tc>
          <w:tcPr>
            <w:tcW w:w="3119" w:type="dxa"/>
            <w:tcBorders>
              <w:top w:val="single" w:sz="8" w:space="0" w:color="000000"/>
              <w:left w:val="single" w:sz="8" w:space="0" w:color="000000"/>
              <w:bottom w:val="single" w:sz="8" w:space="0" w:color="000000"/>
              <w:right w:val="single" w:sz="8" w:space="0" w:color="000000"/>
            </w:tcBorders>
          </w:tcPr>
          <w:p w14:paraId="6200A263" w14:textId="77777777" w:rsidR="00AB5DB3" w:rsidRDefault="00000000">
            <w:pPr>
              <w:pStyle w:val="TableParagraph"/>
              <w:spacing w:line="275" w:lineRule="exact"/>
              <w:ind w:left="108"/>
              <w:rPr>
                <w:b/>
                <w:sz w:val="24"/>
              </w:rPr>
            </w:pPr>
            <w:r>
              <w:rPr>
                <w:b/>
                <w:sz w:val="24"/>
              </w:rPr>
              <w:t>Ciljevi</w:t>
            </w:r>
            <w:r>
              <w:rPr>
                <w:b/>
                <w:spacing w:val="-2"/>
                <w:sz w:val="24"/>
              </w:rPr>
              <w:t xml:space="preserve"> programa</w:t>
            </w:r>
          </w:p>
        </w:tc>
        <w:tc>
          <w:tcPr>
            <w:tcW w:w="6666" w:type="dxa"/>
            <w:tcBorders>
              <w:top w:val="single" w:sz="8" w:space="0" w:color="000000"/>
              <w:left w:val="single" w:sz="8" w:space="0" w:color="000000"/>
              <w:bottom w:val="single" w:sz="8" w:space="0" w:color="000000"/>
              <w:right w:val="single" w:sz="8" w:space="0" w:color="000000"/>
            </w:tcBorders>
          </w:tcPr>
          <w:p w14:paraId="4D629618" w14:textId="77777777" w:rsidR="00AB5DB3" w:rsidRDefault="00000000">
            <w:pPr>
              <w:pStyle w:val="TableParagraph"/>
              <w:spacing w:line="276" w:lineRule="auto"/>
              <w:ind w:left="109"/>
              <w:rPr>
                <w:sz w:val="24"/>
              </w:rPr>
            </w:pPr>
            <w:r>
              <w:rPr>
                <w:sz w:val="24"/>
              </w:rPr>
              <w:t>Postizanje</w:t>
            </w:r>
            <w:r>
              <w:rPr>
                <w:spacing w:val="80"/>
                <w:sz w:val="24"/>
              </w:rPr>
              <w:t xml:space="preserve"> </w:t>
            </w:r>
            <w:r>
              <w:rPr>
                <w:sz w:val="24"/>
              </w:rPr>
              <w:t>povećanja</w:t>
            </w:r>
            <w:r>
              <w:rPr>
                <w:spacing w:val="80"/>
                <w:sz w:val="24"/>
              </w:rPr>
              <w:t xml:space="preserve"> </w:t>
            </w:r>
            <w:r>
              <w:rPr>
                <w:sz w:val="24"/>
              </w:rPr>
              <w:t>operativne</w:t>
            </w:r>
            <w:r>
              <w:rPr>
                <w:spacing w:val="80"/>
                <w:sz w:val="24"/>
              </w:rPr>
              <w:t xml:space="preserve"> </w:t>
            </w:r>
            <w:r>
              <w:rPr>
                <w:sz w:val="24"/>
              </w:rPr>
              <w:t>spremnosti</w:t>
            </w:r>
            <w:r>
              <w:rPr>
                <w:spacing w:val="80"/>
                <w:sz w:val="24"/>
              </w:rPr>
              <w:t xml:space="preserve"> </w:t>
            </w:r>
            <w:r>
              <w:rPr>
                <w:sz w:val="24"/>
              </w:rPr>
              <w:t>vatrogasaca</w:t>
            </w:r>
            <w:r>
              <w:rPr>
                <w:spacing w:val="80"/>
                <w:sz w:val="24"/>
              </w:rPr>
              <w:t xml:space="preserve"> </w:t>
            </w:r>
            <w:r>
              <w:rPr>
                <w:sz w:val="24"/>
              </w:rPr>
              <w:t>kao</w:t>
            </w:r>
            <w:r>
              <w:rPr>
                <w:spacing w:val="40"/>
                <w:sz w:val="24"/>
              </w:rPr>
              <w:t xml:space="preserve"> </w:t>
            </w:r>
            <w:r>
              <w:rPr>
                <w:sz w:val="24"/>
              </w:rPr>
              <w:t>temeljne operativne snage sustava civilne zaštite</w:t>
            </w:r>
          </w:p>
        </w:tc>
      </w:tr>
      <w:tr w:rsidR="00AB5DB3" w14:paraId="2B31F3CE" w14:textId="77777777">
        <w:trPr>
          <w:trHeight w:val="633"/>
        </w:trPr>
        <w:tc>
          <w:tcPr>
            <w:tcW w:w="3119" w:type="dxa"/>
            <w:tcBorders>
              <w:top w:val="single" w:sz="8" w:space="0" w:color="000000"/>
              <w:left w:val="single" w:sz="8" w:space="0" w:color="000000"/>
              <w:bottom w:val="single" w:sz="8" w:space="0" w:color="000000"/>
              <w:right w:val="single" w:sz="8" w:space="0" w:color="000000"/>
            </w:tcBorders>
          </w:tcPr>
          <w:p w14:paraId="573023FB" w14:textId="77777777" w:rsidR="00AB5DB3" w:rsidRDefault="00000000">
            <w:pPr>
              <w:pStyle w:val="TableParagraph"/>
              <w:tabs>
                <w:tab w:val="left" w:pos="1528"/>
                <w:tab w:val="left" w:pos="2785"/>
              </w:tabs>
              <w:spacing w:line="275" w:lineRule="exact"/>
              <w:ind w:left="108"/>
              <w:rPr>
                <w:b/>
                <w:sz w:val="24"/>
              </w:rPr>
            </w:pPr>
            <w:r>
              <w:rPr>
                <w:b/>
                <w:spacing w:val="-2"/>
                <w:sz w:val="24"/>
              </w:rPr>
              <w:t>Planirana</w:t>
            </w:r>
            <w:r>
              <w:rPr>
                <w:b/>
                <w:sz w:val="24"/>
              </w:rPr>
              <w:tab/>
            </w:r>
            <w:r>
              <w:rPr>
                <w:b/>
                <w:spacing w:val="-2"/>
                <w:sz w:val="24"/>
              </w:rPr>
              <w:t>sredstva</w:t>
            </w:r>
            <w:r>
              <w:rPr>
                <w:b/>
                <w:sz w:val="24"/>
              </w:rPr>
              <w:tab/>
            </w:r>
            <w:r>
              <w:rPr>
                <w:b/>
                <w:spacing w:val="-5"/>
                <w:sz w:val="24"/>
              </w:rPr>
              <w:t>za</w:t>
            </w:r>
          </w:p>
          <w:p w14:paraId="6CE13A4F" w14:textId="77777777" w:rsidR="00AB5DB3" w:rsidRDefault="00000000">
            <w:pPr>
              <w:pStyle w:val="TableParagraph"/>
              <w:spacing w:before="41"/>
              <w:ind w:left="108"/>
              <w:rPr>
                <w:b/>
                <w:sz w:val="24"/>
              </w:rPr>
            </w:pPr>
            <w:r>
              <w:rPr>
                <w:b/>
                <w:spacing w:val="-2"/>
                <w:sz w:val="24"/>
              </w:rPr>
              <w:t>provedbu</w:t>
            </w:r>
          </w:p>
        </w:tc>
        <w:tc>
          <w:tcPr>
            <w:tcW w:w="6666" w:type="dxa"/>
            <w:tcBorders>
              <w:top w:val="single" w:sz="8" w:space="0" w:color="000000"/>
              <w:left w:val="single" w:sz="8" w:space="0" w:color="000000"/>
              <w:bottom w:val="single" w:sz="8" w:space="0" w:color="000000"/>
              <w:right w:val="single" w:sz="8" w:space="0" w:color="000000"/>
            </w:tcBorders>
          </w:tcPr>
          <w:p w14:paraId="1786D8A5" w14:textId="77777777" w:rsidR="00AB5DB3" w:rsidRDefault="00000000">
            <w:pPr>
              <w:pStyle w:val="TableParagraph"/>
              <w:spacing w:line="275" w:lineRule="exact"/>
              <w:ind w:left="169"/>
              <w:rPr>
                <w:sz w:val="24"/>
              </w:rPr>
            </w:pPr>
            <w:r>
              <w:rPr>
                <w:sz w:val="24"/>
              </w:rPr>
              <w:t xml:space="preserve">1.929.964,00 </w:t>
            </w:r>
            <w:r>
              <w:rPr>
                <w:spacing w:val="-5"/>
                <w:sz w:val="24"/>
              </w:rPr>
              <w:t>EUR</w:t>
            </w:r>
          </w:p>
        </w:tc>
      </w:tr>
      <w:tr w:rsidR="00AB5DB3" w14:paraId="5AE02EE6" w14:textId="77777777">
        <w:trPr>
          <w:trHeight w:val="635"/>
        </w:trPr>
        <w:tc>
          <w:tcPr>
            <w:tcW w:w="3119" w:type="dxa"/>
            <w:tcBorders>
              <w:top w:val="single" w:sz="8" w:space="0" w:color="000000"/>
              <w:left w:val="single" w:sz="8" w:space="0" w:color="000000"/>
              <w:bottom w:val="single" w:sz="8" w:space="0" w:color="000000"/>
              <w:right w:val="single" w:sz="8" w:space="0" w:color="000000"/>
            </w:tcBorders>
          </w:tcPr>
          <w:p w14:paraId="3662F2B7" w14:textId="77777777" w:rsidR="00AB5DB3" w:rsidRDefault="00000000">
            <w:pPr>
              <w:pStyle w:val="TableParagraph"/>
              <w:tabs>
                <w:tab w:val="left" w:pos="1458"/>
                <w:tab w:val="left" w:pos="2785"/>
              </w:tabs>
              <w:spacing w:before="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0D0617E5" w14:textId="77777777" w:rsidR="00AB5DB3" w:rsidRDefault="00000000">
            <w:pPr>
              <w:pStyle w:val="TableParagraph"/>
              <w:spacing w:before="41"/>
              <w:ind w:left="108"/>
              <w:rPr>
                <w:b/>
                <w:sz w:val="24"/>
              </w:rPr>
            </w:pPr>
            <w:r>
              <w:rPr>
                <w:b/>
                <w:spacing w:val="-2"/>
                <w:sz w:val="24"/>
              </w:rPr>
              <w:t>provedbu</w:t>
            </w:r>
          </w:p>
        </w:tc>
        <w:tc>
          <w:tcPr>
            <w:tcW w:w="6666" w:type="dxa"/>
            <w:tcBorders>
              <w:top w:val="single" w:sz="8" w:space="0" w:color="000000"/>
              <w:left w:val="single" w:sz="8" w:space="0" w:color="000000"/>
              <w:bottom w:val="single" w:sz="8" w:space="0" w:color="000000"/>
              <w:right w:val="single" w:sz="8" w:space="0" w:color="000000"/>
            </w:tcBorders>
          </w:tcPr>
          <w:p w14:paraId="3DCF759F" w14:textId="77777777" w:rsidR="00AB5DB3" w:rsidRDefault="00000000">
            <w:pPr>
              <w:pStyle w:val="TableParagraph"/>
              <w:spacing w:before="1"/>
              <w:ind w:left="109"/>
              <w:rPr>
                <w:sz w:val="24"/>
              </w:rPr>
            </w:pPr>
            <w:r>
              <w:rPr>
                <w:sz w:val="24"/>
              </w:rPr>
              <w:t xml:space="preserve">140.311,51 </w:t>
            </w:r>
            <w:r>
              <w:rPr>
                <w:spacing w:val="-5"/>
                <w:sz w:val="24"/>
              </w:rPr>
              <w:t>EUR</w:t>
            </w:r>
          </w:p>
        </w:tc>
      </w:tr>
      <w:tr w:rsidR="00AB5DB3" w14:paraId="2EDDADE7" w14:textId="77777777">
        <w:trPr>
          <w:trHeight w:val="2858"/>
        </w:trPr>
        <w:tc>
          <w:tcPr>
            <w:tcW w:w="3119" w:type="dxa"/>
            <w:tcBorders>
              <w:top w:val="single" w:sz="8" w:space="0" w:color="000000"/>
              <w:left w:val="single" w:sz="8" w:space="0" w:color="000000"/>
              <w:bottom w:val="single" w:sz="8" w:space="0" w:color="000000"/>
              <w:right w:val="single" w:sz="8" w:space="0" w:color="000000"/>
            </w:tcBorders>
          </w:tcPr>
          <w:p w14:paraId="65741B19" w14:textId="77777777" w:rsidR="00AB5DB3" w:rsidRDefault="00000000">
            <w:pPr>
              <w:pStyle w:val="TableParagraph"/>
              <w:spacing w:before="1"/>
              <w:ind w:left="108"/>
              <w:rPr>
                <w:b/>
                <w:sz w:val="24"/>
              </w:rPr>
            </w:pPr>
            <w:r>
              <w:rPr>
                <w:b/>
                <w:sz w:val="24"/>
              </w:rPr>
              <w:t>Pokazatelj</w:t>
            </w:r>
            <w:r>
              <w:rPr>
                <w:b/>
                <w:spacing w:val="-5"/>
                <w:sz w:val="24"/>
              </w:rPr>
              <w:t xml:space="preserve"> </w:t>
            </w:r>
            <w:r>
              <w:rPr>
                <w:b/>
                <w:spacing w:val="-2"/>
                <w:sz w:val="24"/>
              </w:rPr>
              <w:t>rezultata</w:t>
            </w:r>
          </w:p>
        </w:tc>
        <w:tc>
          <w:tcPr>
            <w:tcW w:w="6666" w:type="dxa"/>
            <w:tcBorders>
              <w:top w:val="single" w:sz="8" w:space="0" w:color="000000"/>
              <w:left w:val="single" w:sz="8" w:space="0" w:color="000000"/>
              <w:bottom w:val="single" w:sz="8" w:space="0" w:color="000000"/>
              <w:right w:val="single" w:sz="8" w:space="0" w:color="000000"/>
            </w:tcBorders>
          </w:tcPr>
          <w:p w14:paraId="32407D5A" w14:textId="77777777" w:rsidR="00AB5DB3" w:rsidRDefault="00000000">
            <w:pPr>
              <w:pStyle w:val="TableParagraph"/>
              <w:spacing w:before="1" w:line="276" w:lineRule="auto"/>
              <w:ind w:left="109" w:right="87"/>
              <w:jc w:val="both"/>
              <w:rPr>
                <w:sz w:val="24"/>
              </w:rPr>
            </w:pPr>
            <w:r>
              <w:rPr>
                <w:sz w:val="24"/>
              </w:rPr>
              <w:t>Završeni radovi na izgradnji zgrade Dobrovoljnog vatrogasnog društva Žirje, opremljena zgrada DVD Žirje potrebnim namještajem,</w:t>
            </w:r>
            <w:r>
              <w:rPr>
                <w:spacing w:val="40"/>
                <w:sz w:val="24"/>
              </w:rPr>
              <w:t xml:space="preserve"> </w:t>
            </w:r>
            <w:r>
              <w:rPr>
                <w:sz w:val="24"/>
              </w:rPr>
              <w:t>postavljena fotonaponska elektrana na krovu zgrade DVD Žirja, izgrađeni protupožarni</w:t>
            </w:r>
            <w:r>
              <w:rPr>
                <w:spacing w:val="40"/>
                <w:sz w:val="24"/>
              </w:rPr>
              <w:t xml:space="preserve"> </w:t>
            </w:r>
            <w:r>
              <w:rPr>
                <w:sz w:val="24"/>
              </w:rPr>
              <w:t>puteva na otocima Kapriju, Zlarinu i Žirju, postavljene informativno-edukacijske ploča uz protupožarne puteve, opremljene postrojbe dobrovoljnih vatrogasnih društava s 2 vatrogasna vozila-cisterne, provedene aktivnosti</w:t>
            </w:r>
            <w:r>
              <w:rPr>
                <w:spacing w:val="16"/>
                <w:sz w:val="24"/>
              </w:rPr>
              <w:t xml:space="preserve"> </w:t>
            </w:r>
            <w:r>
              <w:rPr>
                <w:sz w:val="24"/>
              </w:rPr>
              <w:t>promidžbe</w:t>
            </w:r>
            <w:r>
              <w:rPr>
                <w:spacing w:val="16"/>
                <w:sz w:val="24"/>
              </w:rPr>
              <w:t xml:space="preserve"> </w:t>
            </w:r>
            <w:r>
              <w:rPr>
                <w:sz w:val="24"/>
              </w:rPr>
              <w:t>i</w:t>
            </w:r>
            <w:r>
              <w:rPr>
                <w:spacing w:val="18"/>
                <w:sz w:val="24"/>
              </w:rPr>
              <w:t xml:space="preserve"> </w:t>
            </w:r>
            <w:r>
              <w:rPr>
                <w:sz w:val="24"/>
              </w:rPr>
              <w:t>vidljivosti</w:t>
            </w:r>
            <w:r>
              <w:rPr>
                <w:spacing w:val="18"/>
                <w:sz w:val="24"/>
              </w:rPr>
              <w:t xml:space="preserve"> </w:t>
            </w:r>
            <w:r>
              <w:rPr>
                <w:sz w:val="24"/>
              </w:rPr>
              <w:t>projekta</w:t>
            </w:r>
            <w:r>
              <w:rPr>
                <w:spacing w:val="17"/>
                <w:sz w:val="24"/>
              </w:rPr>
              <w:t xml:space="preserve"> </w:t>
            </w:r>
            <w:r>
              <w:rPr>
                <w:sz w:val="24"/>
              </w:rPr>
              <w:t>i</w:t>
            </w:r>
            <w:r>
              <w:rPr>
                <w:spacing w:val="18"/>
                <w:sz w:val="24"/>
              </w:rPr>
              <w:t xml:space="preserve"> </w:t>
            </w:r>
            <w:r>
              <w:rPr>
                <w:sz w:val="24"/>
              </w:rPr>
              <w:t>aktivnosti</w:t>
            </w:r>
            <w:r>
              <w:rPr>
                <w:spacing w:val="18"/>
                <w:sz w:val="24"/>
              </w:rPr>
              <w:t xml:space="preserve"> </w:t>
            </w:r>
            <w:r>
              <w:rPr>
                <w:spacing w:val="-2"/>
                <w:sz w:val="24"/>
              </w:rPr>
              <w:t>upravljanja</w:t>
            </w:r>
          </w:p>
          <w:p w14:paraId="6F15B56B" w14:textId="77777777" w:rsidR="00AB5DB3" w:rsidRDefault="00000000">
            <w:pPr>
              <w:pStyle w:val="TableParagraph"/>
              <w:spacing w:before="1"/>
              <w:ind w:left="109"/>
              <w:rPr>
                <w:sz w:val="24"/>
              </w:rPr>
            </w:pPr>
            <w:r>
              <w:rPr>
                <w:spacing w:val="-2"/>
                <w:sz w:val="24"/>
              </w:rPr>
              <w:t>projektom.</w:t>
            </w:r>
          </w:p>
        </w:tc>
      </w:tr>
      <w:tr w:rsidR="00AB5DB3" w14:paraId="7AA3EAAB" w14:textId="77777777">
        <w:trPr>
          <w:trHeight w:val="1268"/>
        </w:trPr>
        <w:tc>
          <w:tcPr>
            <w:tcW w:w="3119" w:type="dxa"/>
            <w:tcBorders>
              <w:top w:val="single" w:sz="8" w:space="0" w:color="000000"/>
              <w:left w:val="single" w:sz="8" w:space="0" w:color="000000"/>
              <w:bottom w:val="single" w:sz="8" w:space="0" w:color="000000"/>
              <w:right w:val="single" w:sz="8" w:space="0" w:color="000000"/>
            </w:tcBorders>
          </w:tcPr>
          <w:p w14:paraId="09653D47" w14:textId="77777777" w:rsidR="00AB5DB3" w:rsidRDefault="00000000">
            <w:pPr>
              <w:pStyle w:val="TableParagraph"/>
              <w:spacing w:line="275" w:lineRule="exact"/>
              <w:ind w:left="108"/>
              <w:rPr>
                <w:b/>
                <w:sz w:val="24"/>
              </w:rPr>
            </w:pPr>
            <w:r>
              <w:rPr>
                <w:b/>
                <w:spacing w:val="-2"/>
                <w:sz w:val="24"/>
              </w:rPr>
              <w:t>Obrazloženje</w:t>
            </w:r>
          </w:p>
        </w:tc>
        <w:tc>
          <w:tcPr>
            <w:tcW w:w="6666" w:type="dxa"/>
            <w:tcBorders>
              <w:top w:val="single" w:sz="8" w:space="0" w:color="000000"/>
              <w:left w:val="single" w:sz="8" w:space="0" w:color="000000"/>
              <w:bottom w:val="single" w:sz="8" w:space="0" w:color="000000"/>
              <w:right w:val="single" w:sz="8" w:space="0" w:color="000000"/>
            </w:tcBorders>
          </w:tcPr>
          <w:p w14:paraId="0BEC95C7" w14:textId="77777777" w:rsidR="00AB5DB3" w:rsidRDefault="00000000">
            <w:pPr>
              <w:pStyle w:val="TableParagraph"/>
              <w:spacing w:line="276" w:lineRule="auto"/>
              <w:ind w:left="109" w:right="87"/>
              <w:jc w:val="both"/>
              <w:rPr>
                <w:sz w:val="24"/>
              </w:rPr>
            </w:pPr>
            <w:r>
              <w:rPr>
                <w:sz w:val="24"/>
              </w:rPr>
              <w:t>Planirano</w:t>
            </w:r>
            <w:r>
              <w:rPr>
                <w:spacing w:val="-12"/>
                <w:sz w:val="24"/>
              </w:rPr>
              <w:t xml:space="preserve"> </w:t>
            </w:r>
            <w:r>
              <w:rPr>
                <w:sz w:val="24"/>
              </w:rPr>
              <w:t>ostvarenje</w:t>
            </w:r>
            <w:r>
              <w:rPr>
                <w:spacing w:val="-13"/>
                <w:sz w:val="24"/>
              </w:rPr>
              <w:t xml:space="preserve"> </w:t>
            </w:r>
            <w:r>
              <w:rPr>
                <w:sz w:val="24"/>
              </w:rPr>
              <w:t>se</w:t>
            </w:r>
            <w:r>
              <w:rPr>
                <w:spacing w:val="-10"/>
                <w:sz w:val="24"/>
              </w:rPr>
              <w:t xml:space="preserve"> </w:t>
            </w:r>
            <w:r>
              <w:rPr>
                <w:sz w:val="24"/>
              </w:rPr>
              <w:t>prebacuje</w:t>
            </w:r>
            <w:r>
              <w:rPr>
                <w:spacing w:val="-13"/>
                <w:sz w:val="24"/>
              </w:rPr>
              <w:t xml:space="preserve"> </w:t>
            </w:r>
            <w:r>
              <w:rPr>
                <w:sz w:val="24"/>
              </w:rPr>
              <w:t>u</w:t>
            </w:r>
            <w:r>
              <w:rPr>
                <w:spacing w:val="-12"/>
                <w:sz w:val="24"/>
              </w:rPr>
              <w:t xml:space="preserve"> </w:t>
            </w:r>
            <w:r>
              <w:rPr>
                <w:sz w:val="24"/>
              </w:rPr>
              <w:t>sljedeće</w:t>
            </w:r>
            <w:r>
              <w:rPr>
                <w:spacing w:val="-13"/>
                <w:sz w:val="24"/>
              </w:rPr>
              <w:t xml:space="preserve"> </w:t>
            </w:r>
            <w:r>
              <w:rPr>
                <w:sz w:val="24"/>
              </w:rPr>
              <w:t>proračunsko</w:t>
            </w:r>
            <w:r>
              <w:rPr>
                <w:spacing w:val="-11"/>
                <w:sz w:val="24"/>
              </w:rPr>
              <w:t xml:space="preserve"> </w:t>
            </w:r>
            <w:r>
              <w:rPr>
                <w:sz w:val="24"/>
              </w:rPr>
              <w:t>razdoblje. Najveći dio aktivnosti Projekta ukupne vrijednosti 1.938.406,31 EUR</w:t>
            </w:r>
            <w:r>
              <w:rPr>
                <w:spacing w:val="61"/>
                <w:sz w:val="24"/>
              </w:rPr>
              <w:t xml:space="preserve"> </w:t>
            </w:r>
            <w:r>
              <w:rPr>
                <w:sz w:val="24"/>
              </w:rPr>
              <w:t>uz</w:t>
            </w:r>
            <w:r>
              <w:rPr>
                <w:spacing w:val="60"/>
                <w:sz w:val="24"/>
              </w:rPr>
              <w:t xml:space="preserve"> </w:t>
            </w:r>
            <w:r>
              <w:rPr>
                <w:sz w:val="24"/>
              </w:rPr>
              <w:t>sufinanciranje</w:t>
            </w:r>
            <w:r>
              <w:rPr>
                <w:spacing w:val="63"/>
                <w:sz w:val="24"/>
              </w:rPr>
              <w:t xml:space="preserve"> </w:t>
            </w:r>
            <w:r>
              <w:rPr>
                <w:sz w:val="24"/>
              </w:rPr>
              <w:t>od</w:t>
            </w:r>
            <w:r>
              <w:rPr>
                <w:spacing w:val="61"/>
                <w:sz w:val="24"/>
              </w:rPr>
              <w:t xml:space="preserve"> </w:t>
            </w:r>
            <w:r>
              <w:rPr>
                <w:sz w:val="24"/>
              </w:rPr>
              <w:t>85</w:t>
            </w:r>
            <w:r>
              <w:rPr>
                <w:spacing w:val="61"/>
                <w:sz w:val="24"/>
              </w:rPr>
              <w:t xml:space="preserve"> </w:t>
            </w:r>
            <w:r>
              <w:rPr>
                <w:sz w:val="24"/>
              </w:rPr>
              <w:t>%</w:t>
            </w:r>
            <w:r>
              <w:rPr>
                <w:spacing w:val="60"/>
                <w:sz w:val="24"/>
              </w:rPr>
              <w:t xml:space="preserve">  </w:t>
            </w:r>
            <w:r>
              <w:rPr>
                <w:sz w:val="24"/>
              </w:rPr>
              <w:t>u</w:t>
            </w:r>
            <w:r>
              <w:rPr>
                <w:spacing w:val="59"/>
                <w:sz w:val="24"/>
              </w:rPr>
              <w:t xml:space="preserve"> </w:t>
            </w:r>
            <w:r>
              <w:rPr>
                <w:sz w:val="24"/>
              </w:rPr>
              <w:t>iznosu</w:t>
            </w:r>
            <w:r>
              <w:rPr>
                <w:spacing w:val="60"/>
                <w:sz w:val="24"/>
              </w:rPr>
              <w:t xml:space="preserve"> </w:t>
            </w:r>
            <w:r>
              <w:rPr>
                <w:sz w:val="24"/>
              </w:rPr>
              <w:t>1.647.645,32</w:t>
            </w:r>
            <w:r>
              <w:rPr>
                <w:spacing w:val="62"/>
                <w:sz w:val="24"/>
              </w:rPr>
              <w:t xml:space="preserve"> </w:t>
            </w:r>
            <w:r>
              <w:rPr>
                <w:spacing w:val="-5"/>
                <w:sz w:val="24"/>
              </w:rPr>
              <w:t>EUR</w:t>
            </w:r>
          </w:p>
          <w:p w14:paraId="0E3AA3A0" w14:textId="77777777" w:rsidR="00AB5DB3" w:rsidRDefault="00000000">
            <w:pPr>
              <w:pStyle w:val="TableParagraph"/>
              <w:ind w:left="109"/>
              <w:jc w:val="both"/>
              <w:rPr>
                <w:sz w:val="24"/>
              </w:rPr>
            </w:pPr>
            <w:r>
              <w:rPr>
                <w:sz w:val="24"/>
              </w:rPr>
              <w:t>realizirat</w:t>
            </w:r>
            <w:r>
              <w:rPr>
                <w:spacing w:val="-1"/>
                <w:sz w:val="24"/>
              </w:rPr>
              <w:t xml:space="preserve"> </w:t>
            </w:r>
            <w:r>
              <w:rPr>
                <w:sz w:val="24"/>
              </w:rPr>
              <w:t>će</w:t>
            </w:r>
            <w:r>
              <w:rPr>
                <w:spacing w:val="-2"/>
                <w:sz w:val="24"/>
              </w:rPr>
              <w:t xml:space="preserve"> </w:t>
            </w:r>
            <w:r>
              <w:rPr>
                <w:sz w:val="24"/>
              </w:rPr>
              <w:t>se</w:t>
            </w:r>
            <w:r>
              <w:rPr>
                <w:spacing w:val="-2"/>
                <w:sz w:val="24"/>
              </w:rPr>
              <w:t xml:space="preserve"> </w:t>
            </w:r>
            <w:r>
              <w:rPr>
                <w:sz w:val="24"/>
              </w:rPr>
              <w:t>do kraja</w:t>
            </w:r>
            <w:r>
              <w:rPr>
                <w:spacing w:val="-1"/>
                <w:sz w:val="24"/>
              </w:rPr>
              <w:t xml:space="preserve"> </w:t>
            </w:r>
            <w:r>
              <w:rPr>
                <w:sz w:val="24"/>
              </w:rPr>
              <w:t xml:space="preserve">2026. </w:t>
            </w:r>
            <w:r>
              <w:rPr>
                <w:spacing w:val="-2"/>
                <w:sz w:val="24"/>
              </w:rPr>
              <w:t>godine.</w:t>
            </w:r>
          </w:p>
        </w:tc>
      </w:tr>
    </w:tbl>
    <w:p w14:paraId="7D6E8F23" w14:textId="77777777" w:rsidR="00AB5DB3" w:rsidRDefault="00AB5DB3">
      <w:pPr>
        <w:pStyle w:val="Tijeloteksta"/>
        <w:rPr>
          <w:b/>
          <w:sz w:val="20"/>
        </w:rPr>
      </w:pPr>
    </w:p>
    <w:p w14:paraId="15763D02" w14:textId="77777777" w:rsidR="00AB5DB3" w:rsidRDefault="00AB5DB3">
      <w:pPr>
        <w:pStyle w:val="Tijeloteksta"/>
        <w:spacing w:before="72" w:after="1"/>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1791953E" w14:textId="77777777">
        <w:trPr>
          <w:trHeight w:val="570"/>
        </w:trPr>
        <w:tc>
          <w:tcPr>
            <w:tcW w:w="3119" w:type="dxa"/>
            <w:tcBorders>
              <w:right w:val="single" w:sz="4" w:space="0" w:color="000000"/>
            </w:tcBorders>
          </w:tcPr>
          <w:p w14:paraId="740F42FA"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08895514" w14:textId="77777777" w:rsidR="00AB5DB3" w:rsidRDefault="00000000">
            <w:pPr>
              <w:pStyle w:val="TableParagraph"/>
              <w:spacing w:before="56"/>
              <w:ind w:left="112"/>
              <w:rPr>
                <w:sz w:val="24"/>
              </w:rPr>
            </w:pPr>
            <w:r>
              <w:rPr>
                <w:sz w:val="24"/>
              </w:rPr>
              <w:t>INTEGRIRANA</w:t>
            </w:r>
            <w:r>
              <w:rPr>
                <w:spacing w:val="-7"/>
                <w:sz w:val="24"/>
              </w:rPr>
              <w:t xml:space="preserve"> </w:t>
            </w:r>
            <w:r>
              <w:rPr>
                <w:sz w:val="24"/>
              </w:rPr>
              <w:t>TERITORIJALNA</w:t>
            </w:r>
            <w:r>
              <w:rPr>
                <w:spacing w:val="-6"/>
                <w:sz w:val="24"/>
              </w:rPr>
              <w:t xml:space="preserve"> </w:t>
            </w:r>
            <w:r>
              <w:rPr>
                <w:spacing w:val="-2"/>
                <w:sz w:val="24"/>
              </w:rPr>
              <w:t>ULAGANJA</w:t>
            </w:r>
          </w:p>
        </w:tc>
      </w:tr>
    </w:tbl>
    <w:p w14:paraId="47172F1C"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1BF03233" w14:textId="77777777">
        <w:trPr>
          <w:trHeight w:val="575"/>
        </w:trPr>
        <w:tc>
          <w:tcPr>
            <w:tcW w:w="3119" w:type="dxa"/>
          </w:tcPr>
          <w:p w14:paraId="5F7718DD" w14:textId="77777777" w:rsidR="00AB5DB3" w:rsidRDefault="00000000">
            <w:pPr>
              <w:pStyle w:val="TableParagraph"/>
              <w:spacing w:before="59"/>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7701D25D" w14:textId="77777777" w:rsidR="00AB5DB3" w:rsidRDefault="00000000">
            <w:pPr>
              <w:pStyle w:val="TableParagraph"/>
              <w:spacing w:before="59"/>
              <w:ind w:left="107"/>
              <w:rPr>
                <w:sz w:val="24"/>
              </w:rPr>
            </w:pPr>
            <w:r>
              <w:rPr>
                <w:sz w:val="24"/>
              </w:rPr>
              <w:t>0620</w:t>
            </w:r>
            <w:r>
              <w:rPr>
                <w:spacing w:val="-1"/>
                <w:sz w:val="24"/>
              </w:rPr>
              <w:t xml:space="preserve"> </w:t>
            </w:r>
            <w:r>
              <w:rPr>
                <w:sz w:val="24"/>
              </w:rPr>
              <w:t>Razvoj</w:t>
            </w:r>
            <w:r>
              <w:rPr>
                <w:spacing w:val="-1"/>
                <w:sz w:val="24"/>
              </w:rPr>
              <w:t xml:space="preserve"> </w:t>
            </w:r>
            <w:r>
              <w:rPr>
                <w:spacing w:val="-2"/>
                <w:sz w:val="24"/>
              </w:rPr>
              <w:t>zajednice</w:t>
            </w:r>
          </w:p>
        </w:tc>
      </w:tr>
      <w:tr w:rsidR="00AB5DB3" w14:paraId="4DF8DA58" w14:textId="77777777">
        <w:trPr>
          <w:trHeight w:val="570"/>
        </w:trPr>
        <w:tc>
          <w:tcPr>
            <w:tcW w:w="3119" w:type="dxa"/>
          </w:tcPr>
          <w:p w14:paraId="68C27E1B"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664" w:type="dxa"/>
          </w:tcPr>
          <w:p w14:paraId="086CB8C4" w14:textId="77777777" w:rsidR="00AB5DB3" w:rsidRDefault="00000000">
            <w:pPr>
              <w:pStyle w:val="TableParagraph"/>
              <w:spacing w:before="54"/>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19CF74CC" w14:textId="77777777">
        <w:trPr>
          <w:trHeight w:val="570"/>
        </w:trPr>
        <w:tc>
          <w:tcPr>
            <w:tcW w:w="3119" w:type="dxa"/>
          </w:tcPr>
          <w:p w14:paraId="5EDD4313"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664" w:type="dxa"/>
          </w:tcPr>
          <w:p w14:paraId="69631953" w14:textId="77777777" w:rsidR="00AB5DB3" w:rsidRDefault="00000000">
            <w:pPr>
              <w:pStyle w:val="TableParagraph"/>
              <w:spacing w:before="54"/>
              <w:ind w:left="107"/>
              <w:rPr>
                <w:sz w:val="24"/>
              </w:rPr>
            </w:pPr>
            <w:r>
              <w:rPr>
                <w:sz w:val="24"/>
              </w:rPr>
              <w:t>INTEGRIRANA</w:t>
            </w:r>
            <w:r>
              <w:rPr>
                <w:spacing w:val="-7"/>
                <w:sz w:val="24"/>
              </w:rPr>
              <w:t xml:space="preserve"> </w:t>
            </w:r>
            <w:r>
              <w:rPr>
                <w:sz w:val="24"/>
              </w:rPr>
              <w:t>TERITORIJALNA</w:t>
            </w:r>
            <w:r>
              <w:rPr>
                <w:spacing w:val="-6"/>
                <w:sz w:val="24"/>
              </w:rPr>
              <w:t xml:space="preserve"> </w:t>
            </w:r>
            <w:r>
              <w:rPr>
                <w:spacing w:val="-2"/>
                <w:sz w:val="24"/>
              </w:rPr>
              <w:t>ULAGANJA</w:t>
            </w:r>
          </w:p>
        </w:tc>
      </w:tr>
      <w:tr w:rsidR="00AB5DB3" w14:paraId="4C89B191" w14:textId="77777777">
        <w:trPr>
          <w:trHeight w:val="570"/>
        </w:trPr>
        <w:tc>
          <w:tcPr>
            <w:tcW w:w="3119" w:type="dxa"/>
          </w:tcPr>
          <w:p w14:paraId="46C08250"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Pr>
          <w:p w14:paraId="6254067C" w14:textId="77777777" w:rsidR="00AB5DB3" w:rsidRDefault="00000000">
            <w:pPr>
              <w:pStyle w:val="TableParagraph"/>
              <w:spacing w:before="54"/>
              <w:ind w:left="107"/>
              <w:rPr>
                <w:sz w:val="24"/>
              </w:rPr>
            </w:pPr>
            <w:r>
              <w:rPr>
                <w:sz w:val="24"/>
              </w:rPr>
              <w:t>Centar</w:t>
            </w:r>
            <w:r>
              <w:rPr>
                <w:spacing w:val="-3"/>
                <w:sz w:val="24"/>
              </w:rPr>
              <w:t xml:space="preserve"> </w:t>
            </w:r>
            <w:r>
              <w:rPr>
                <w:sz w:val="24"/>
              </w:rPr>
              <w:t>za</w:t>
            </w:r>
            <w:r>
              <w:rPr>
                <w:spacing w:val="-2"/>
                <w:sz w:val="24"/>
              </w:rPr>
              <w:t xml:space="preserve"> </w:t>
            </w:r>
            <w:r>
              <w:rPr>
                <w:spacing w:val="-4"/>
                <w:sz w:val="24"/>
              </w:rPr>
              <w:t>mlade</w:t>
            </w:r>
          </w:p>
        </w:tc>
      </w:tr>
      <w:tr w:rsidR="00AB5DB3" w14:paraId="7614EADD" w14:textId="77777777">
        <w:trPr>
          <w:trHeight w:val="1406"/>
        </w:trPr>
        <w:tc>
          <w:tcPr>
            <w:tcW w:w="3119" w:type="dxa"/>
          </w:tcPr>
          <w:p w14:paraId="596DDE71"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664" w:type="dxa"/>
          </w:tcPr>
          <w:p w14:paraId="66FB7BED" w14:textId="77777777" w:rsidR="00AB5DB3" w:rsidRDefault="00000000">
            <w:pPr>
              <w:pStyle w:val="TableParagraph"/>
              <w:spacing w:before="54" w:line="276" w:lineRule="auto"/>
              <w:ind w:left="107"/>
              <w:rPr>
                <w:sz w:val="24"/>
              </w:rPr>
            </w:pPr>
            <w:r>
              <w:rPr>
                <w:sz w:val="24"/>
              </w:rPr>
              <w:t xml:space="preserve">Obnoviti i valorizirati </w:t>
            </w:r>
            <w:r>
              <w:rPr>
                <w:i/>
                <w:sz w:val="24"/>
              </w:rPr>
              <w:t xml:space="preserve">brownfield </w:t>
            </w:r>
            <w:r>
              <w:rPr>
                <w:sz w:val="24"/>
              </w:rPr>
              <w:t xml:space="preserve">lokaciju bivše vojarne Bribirskih </w:t>
            </w:r>
            <w:r>
              <w:rPr>
                <w:spacing w:val="-2"/>
                <w:sz w:val="24"/>
              </w:rPr>
              <w:t>knezova.</w:t>
            </w:r>
          </w:p>
          <w:p w14:paraId="58CE1BFF" w14:textId="77777777" w:rsidR="00AB5DB3" w:rsidRDefault="00000000">
            <w:pPr>
              <w:pStyle w:val="TableParagraph"/>
              <w:spacing w:before="200"/>
              <w:ind w:left="107"/>
              <w:rPr>
                <w:sz w:val="24"/>
              </w:rPr>
            </w:pPr>
            <w:r>
              <w:rPr>
                <w:sz w:val="24"/>
              </w:rPr>
              <w:t>Uspostava</w:t>
            </w:r>
            <w:r>
              <w:rPr>
                <w:spacing w:val="-3"/>
                <w:sz w:val="24"/>
              </w:rPr>
              <w:t xml:space="preserve"> </w:t>
            </w:r>
            <w:r>
              <w:rPr>
                <w:sz w:val="24"/>
              </w:rPr>
              <w:t>budućeg Centra</w:t>
            </w:r>
            <w:r>
              <w:rPr>
                <w:spacing w:val="-3"/>
                <w:sz w:val="24"/>
              </w:rPr>
              <w:t xml:space="preserve"> </w:t>
            </w:r>
            <w:r>
              <w:rPr>
                <w:sz w:val="24"/>
              </w:rPr>
              <w:t>za</w:t>
            </w:r>
            <w:r>
              <w:rPr>
                <w:spacing w:val="-1"/>
                <w:sz w:val="24"/>
              </w:rPr>
              <w:t xml:space="preserve"> </w:t>
            </w:r>
            <w:r>
              <w:rPr>
                <w:spacing w:val="-2"/>
                <w:sz w:val="24"/>
              </w:rPr>
              <w:t>mlade.</w:t>
            </w:r>
          </w:p>
        </w:tc>
      </w:tr>
      <w:tr w:rsidR="00AB5DB3" w14:paraId="5210478B" w14:textId="77777777">
        <w:trPr>
          <w:trHeight w:val="887"/>
        </w:trPr>
        <w:tc>
          <w:tcPr>
            <w:tcW w:w="3119" w:type="dxa"/>
          </w:tcPr>
          <w:p w14:paraId="1B830956"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0D09F532" w14:textId="77777777" w:rsidR="00AB5DB3" w:rsidRDefault="00000000">
            <w:pPr>
              <w:pStyle w:val="TableParagraph"/>
              <w:spacing w:before="54"/>
              <w:ind w:left="107"/>
              <w:rPr>
                <w:sz w:val="24"/>
              </w:rPr>
            </w:pPr>
            <w:r>
              <w:rPr>
                <w:sz w:val="24"/>
              </w:rPr>
              <w:t xml:space="preserve">1.070.000,00 </w:t>
            </w:r>
            <w:r>
              <w:rPr>
                <w:spacing w:val="-5"/>
                <w:sz w:val="24"/>
              </w:rPr>
              <w:t>EUR</w:t>
            </w:r>
          </w:p>
        </w:tc>
      </w:tr>
      <w:tr w:rsidR="00AB5DB3" w14:paraId="63B85A89" w14:textId="77777777">
        <w:trPr>
          <w:trHeight w:val="889"/>
        </w:trPr>
        <w:tc>
          <w:tcPr>
            <w:tcW w:w="3119" w:type="dxa"/>
          </w:tcPr>
          <w:p w14:paraId="55958B2B"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6508CB22" w14:textId="77777777" w:rsidR="00AB5DB3" w:rsidRDefault="00000000">
            <w:pPr>
              <w:pStyle w:val="TableParagraph"/>
              <w:spacing w:before="40"/>
              <w:ind w:left="108"/>
              <w:rPr>
                <w:b/>
                <w:sz w:val="24"/>
              </w:rPr>
            </w:pPr>
            <w:r>
              <w:rPr>
                <w:b/>
                <w:spacing w:val="-2"/>
                <w:sz w:val="24"/>
              </w:rPr>
              <w:t>provedbu</w:t>
            </w:r>
          </w:p>
        </w:tc>
        <w:tc>
          <w:tcPr>
            <w:tcW w:w="6664" w:type="dxa"/>
          </w:tcPr>
          <w:p w14:paraId="1D65C161" w14:textId="77777777" w:rsidR="00AB5DB3" w:rsidRDefault="00000000">
            <w:pPr>
              <w:pStyle w:val="TableParagraph"/>
              <w:spacing w:before="54"/>
              <w:ind w:left="107"/>
              <w:rPr>
                <w:sz w:val="24"/>
              </w:rPr>
            </w:pPr>
            <w:r>
              <w:rPr>
                <w:sz w:val="24"/>
              </w:rPr>
              <w:t xml:space="preserve">115.162,50 </w:t>
            </w:r>
            <w:r>
              <w:rPr>
                <w:spacing w:val="-5"/>
                <w:sz w:val="24"/>
              </w:rPr>
              <w:t>EUR</w:t>
            </w:r>
          </w:p>
        </w:tc>
      </w:tr>
      <w:tr w:rsidR="00AB5DB3" w14:paraId="78FA6667" w14:textId="77777777">
        <w:trPr>
          <w:trHeight w:val="887"/>
        </w:trPr>
        <w:tc>
          <w:tcPr>
            <w:tcW w:w="3119" w:type="dxa"/>
          </w:tcPr>
          <w:p w14:paraId="327631BB"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64" w:type="dxa"/>
          </w:tcPr>
          <w:p w14:paraId="7B5EA55A" w14:textId="77777777" w:rsidR="00AB5DB3" w:rsidRDefault="00000000">
            <w:pPr>
              <w:pStyle w:val="TableParagraph"/>
              <w:spacing w:before="51" w:line="276" w:lineRule="auto"/>
              <w:ind w:left="107"/>
              <w:rPr>
                <w:sz w:val="24"/>
              </w:rPr>
            </w:pPr>
            <w:r>
              <w:rPr>
                <w:sz w:val="24"/>
              </w:rPr>
              <w:t>Izrađena</w:t>
            </w:r>
            <w:r>
              <w:rPr>
                <w:spacing w:val="40"/>
                <w:sz w:val="24"/>
              </w:rPr>
              <w:t xml:space="preserve"> </w:t>
            </w:r>
            <w:r>
              <w:rPr>
                <w:sz w:val="24"/>
              </w:rPr>
              <w:t>projektno-tehnička</w:t>
            </w:r>
            <w:r>
              <w:rPr>
                <w:spacing w:val="40"/>
                <w:sz w:val="24"/>
              </w:rPr>
              <w:t xml:space="preserve"> </w:t>
            </w:r>
            <w:r>
              <w:rPr>
                <w:sz w:val="24"/>
              </w:rPr>
              <w:t>dokumentacija</w:t>
            </w:r>
            <w:r>
              <w:rPr>
                <w:spacing w:val="40"/>
                <w:sz w:val="24"/>
              </w:rPr>
              <w:t xml:space="preserve"> </w:t>
            </w:r>
            <w:r>
              <w:rPr>
                <w:sz w:val="24"/>
              </w:rPr>
              <w:t>za</w:t>
            </w:r>
            <w:r>
              <w:rPr>
                <w:spacing w:val="40"/>
                <w:sz w:val="24"/>
              </w:rPr>
              <w:t xml:space="preserve"> </w:t>
            </w:r>
            <w:r>
              <w:rPr>
                <w:sz w:val="24"/>
              </w:rPr>
              <w:t>potrebe</w:t>
            </w:r>
            <w:r>
              <w:rPr>
                <w:spacing w:val="40"/>
                <w:sz w:val="24"/>
              </w:rPr>
              <w:t xml:space="preserve"> </w:t>
            </w:r>
            <w:r>
              <w:rPr>
                <w:sz w:val="24"/>
              </w:rPr>
              <w:t>pripreme projekta Centar za mlade.</w:t>
            </w:r>
          </w:p>
        </w:tc>
      </w:tr>
      <w:tr w:rsidR="00AB5DB3" w14:paraId="59F90693" w14:textId="77777777">
        <w:trPr>
          <w:trHeight w:val="1523"/>
        </w:trPr>
        <w:tc>
          <w:tcPr>
            <w:tcW w:w="3119" w:type="dxa"/>
          </w:tcPr>
          <w:p w14:paraId="39376F3C" w14:textId="77777777" w:rsidR="00AB5DB3" w:rsidRDefault="00000000">
            <w:pPr>
              <w:pStyle w:val="TableParagraph"/>
              <w:spacing w:before="51"/>
              <w:ind w:left="108"/>
              <w:rPr>
                <w:b/>
                <w:sz w:val="24"/>
              </w:rPr>
            </w:pPr>
            <w:r>
              <w:rPr>
                <w:b/>
                <w:spacing w:val="-2"/>
                <w:sz w:val="24"/>
              </w:rPr>
              <w:t>Obrazloženje</w:t>
            </w:r>
          </w:p>
        </w:tc>
        <w:tc>
          <w:tcPr>
            <w:tcW w:w="6664" w:type="dxa"/>
          </w:tcPr>
          <w:p w14:paraId="1EB32757" w14:textId="77777777" w:rsidR="00AB5DB3" w:rsidRDefault="00000000">
            <w:pPr>
              <w:pStyle w:val="TableParagraph"/>
              <w:spacing w:before="51" w:line="276" w:lineRule="auto"/>
              <w:ind w:left="107" w:right="37"/>
              <w:jc w:val="both"/>
              <w:rPr>
                <w:sz w:val="24"/>
              </w:rPr>
            </w:pPr>
            <w:r>
              <w:rPr>
                <w:sz w:val="24"/>
              </w:rPr>
              <w:t>Sredstva su utrošena za izradu projektno-tehničke dokumentacije potrebne za pripremu projekta Centar za mlade, a izrađena dokumentacija koristit će se za pripremu javne nabave radova i opreme za Centar za mlade.</w:t>
            </w:r>
          </w:p>
        </w:tc>
      </w:tr>
    </w:tbl>
    <w:p w14:paraId="417E2AAA" w14:textId="77777777" w:rsidR="00AB5DB3" w:rsidRDefault="00AB5DB3">
      <w:pPr>
        <w:pStyle w:val="Tijeloteksta"/>
        <w:rPr>
          <w:b/>
          <w:sz w:val="20"/>
        </w:rPr>
      </w:pPr>
    </w:p>
    <w:p w14:paraId="20379FDD" w14:textId="77777777" w:rsidR="00AB5DB3" w:rsidRDefault="00AB5DB3">
      <w:pPr>
        <w:pStyle w:val="Tijeloteksta"/>
        <w:spacing w:before="67"/>
        <w:rPr>
          <w:b/>
          <w:sz w:val="20"/>
        </w:rPr>
      </w:pPr>
    </w:p>
    <w:tbl>
      <w:tblPr>
        <w:tblStyle w:val="TableNormal"/>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21149B5F" w14:textId="77777777">
        <w:trPr>
          <w:trHeight w:val="549"/>
        </w:trPr>
        <w:tc>
          <w:tcPr>
            <w:tcW w:w="3119" w:type="dxa"/>
          </w:tcPr>
          <w:p w14:paraId="10FCAE8A" w14:textId="77777777" w:rsidR="00AB5DB3" w:rsidRDefault="00000000">
            <w:pPr>
              <w:pStyle w:val="TableParagraph"/>
              <w:spacing w:before="15"/>
              <w:ind w:left="16"/>
              <w:rPr>
                <w:b/>
                <w:sz w:val="24"/>
              </w:rPr>
            </w:pPr>
            <w:r>
              <w:rPr>
                <w:b/>
                <w:sz w:val="24"/>
              </w:rPr>
              <w:t>NAZIV</w:t>
            </w:r>
            <w:r>
              <w:rPr>
                <w:b/>
                <w:spacing w:val="-4"/>
                <w:sz w:val="24"/>
              </w:rPr>
              <w:t xml:space="preserve"> </w:t>
            </w:r>
            <w:r>
              <w:rPr>
                <w:b/>
                <w:spacing w:val="-2"/>
                <w:sz w:val="24"/>
              </w:rPr>
              <w:t>PROGRAMA</w:t>
            </w:r>
          </w:p>
        </w:tc>
        <w:tc>
          <w:tcPr>
            <w:tcW w:w="6666" w:type="dxa"/>
          </w:tcPr>
          <w:p w14:paraId="48C0A206" w14:textId="77777777" w:rsidR="00AB5DB3" w:rsidRDefault="00000000">
            <w:pPr>
              <w:pStyle w:val="TableParagraph"/>
              <w:spacing w:before="15"/>
              <w:ind w:left="18"/>
              <w:rPr>
                <w:sz w:val="24"/>
              </w:rPr>
            </w:pPr>
            <w:r>
              <w:rPr>
                <w:sz w:val="24"/>
              </w:rPr>
              <w:t>Integrirana</w:t>
            </w:r>
            <w:r>
              <w:rPr>
                <w:spacing w:val="-4"/>
                <w:sz w:val="24"/>
              </w:rPr>
              <w:t xml:space="preserve"> </w:t>
            </w:r>
            <w:r>
              <w:rPr>
                <w:sz w:val="24"/>
              </w:rPr>
              <w:t>teritorijalna</w:t>
            </w:r>
            <w:r>
              <w:rPr>
                <w:spacing w:val="-3"/>
                <w:sz w:val="24"/>
              </w:rPr>
              <w:t xml:space="preserve"> </w:t>
            </w:r>
            <w:r>
              <w:rPr>
                <w:spacing w:val="-2"/>
                <w:sz w:val="24"/>
              </w:rPr>
              <w:t>ulaganja</w:t>
            </w:r>
          </w:p>
        </w:tc>
      </w:tr>
      <w:tr w:rsidR="00AB5DB3" w14:paraId="7D64C958" w14:textId="77777777">
        <w:trPr>
          <w:trHeight w:val="546"/>
        </w:trPr>
        <w:tc>
          <w:tcPr>
            <w:tcW w:w="3119" w:type="dxa"/>
            <w:tcBorders>
              <w:left w:val="single" w:sz="6" w:space="0" w:color="000000"/>
              <w:bottom w:val="single" w:sz="6" w:space="0" w:color="000000"/>
              <w:right w:val="single" w:sz="6" w:space="0" w:color="000000"/>
            </w:tcBorders>
          </w:tcPr>
          <w:p w14:paraId="2E994129" w14:textId="77777777" w:rsidR="00AB5DB3" w:rsidRDefault="00000000">
            <w:pPr>
              <w:pStyle w:val="TableParagraph"/>
              <w:spacing w:before="13"/>
              <w:ind w:left="14"/>
              <w:rPr>
                <w:b/>
                <w:sz w:val="24"/>
              </w:rPr>
            </w:pPr>
            <w:r>
              <w:rPr>
                <w:b/>
                <w:sz w:val="24"/>
              </w:rPr>
              <w:t>Funkcijska</w:t>
            </w:r>
            <w:r>
              <w:rPr>
                <w:b/>
                <w:spacing w:val="-5"/>
                <w:sz w:val="24"/>
              </w:rPr>
              <w:t xml:space="preserve"> </w:t>
            </w:r>
            <w:r>
              <w:rPr>
                <w:b/>
                <w:spacing w:val="-2"/>
                <w:sz w:val="24"/>
              </w:rPr>
              <w:t>oznaka</w:t>
            </w:r>
          </w:p>
        </w:tc>
        <w:tc>
          <w:tcPr>
            <w:tcW w:w="6666" w:type="dxa"/>
            <w:tcBorders>
              <w:left w:val="single" w:sz="6" w:space="0" w:color="000000"/>
              <w:bottom w:val="single" w:sz="6" w:space="0" w:color="000000"/>
              <w:right w:val="single" w:sz="6" w:space="0" w:color="000000"/>
            </w:tcBorders>
          </w:tcPr>
          <w:p w14:paraId="48659DD5" w14:textId="77777777" w:rsidR="00AB5DB3" w:rsidRDefault="00000000">
            <w:pPr>
              <w:pStyle w:val="TableParagraph"/>
              <w:spacing w:before="13"/>
              <w:ind w:left="16"/>
              <w:rPr>
                <w:sz w:val="24"/>
              </w:rPr>
            </w:pPr>
            <w:r>
              <w:rPr>
                <w:sz w:val="24"/>
              </w:rPr>
              <w:t>0620</w:t>
            </w:r>
            <w:r>
              <w:rPr>
                <w:spacing w:val="-1"/>
                <w:sz w:val="24"/>
              </w:rPr>
              <w:t xml:space="preserve"> </w:t>
            </w:r>
            <w:r>
              <w:rPr>
                <w:sz w:val="24"/>
              </w:rPr>
              <w:t>Razvoj</w:t>
            </w:r>
            <w:r>
              <w:rPr>
                <w:spacing w:val="-1"/>
                <w:sz w:val="24"/>
              </w:rPr>
              <w:t xml:space="preserve"> </w:t>
            </w:r>
            <w:r>
              <w:rPr>
                <w:spacing w:val="-2"/>
                <w:sz w:val="24"/>
              </w:rPr>
              <w:t>zajednice</w:t>
            </w:r>
          </w:p>
        </w:tc>
      </w:tr>
      <w:tr w:rsidR="00AB5DB3" w14:paraId="4C0B8562" w14:textId="77777777">
        <w:trPr>
          <w:trHeight w:val="722"/>
        </w:trPr>
        <w:tc>
          <w:tcPr>
            <w:tcW w:w="3119" w:type="dxa"/>
            <w:tcBorders>
              <w:top w:val="single" w:sz="6" w:space="0" w:color="000000"/>
              <w:left w:val="single" w:sz="6" w:space="0" w:color="000000"/>
              <w:bottom w:val="single" w:sz="6" w:space="0" w:color="000000"/>
              <w:right w:val="single" w:sz="6" w:space="0" w:color="000000"/>
            </w:tcBorders>
          </w:tcPr>
          <w:p w14:paraId="1E8D346D" w14:textId="77777777" w:rsidR="00AB5DB3" w:rsidRDefault="00000000">
            <w:pPr>
              <w:pStyle w:val="TableParagraph"/>
              <w:spacing w:before="13"/>
              <w:ind w:left="14"/>
              <w:rPr>
                <w:b/>
                <w:sz w:val="24"/>
              </w:rPr>
            </w:pPr>
            <w:r>
              <w:rPr>
                <w:b/>
                <w:sz w:val="24"/>
              </w:rPr>
              <w:t>Regulatorni</w:t>
            </w:r>
            <w:r>
              <w:rPr>
                <w:b/>
                <w:spacing w:val="-5"/>
                <w:sz w:val="24"/>
              </w:rPr>
              <w:t xml:space="preserve"> </w:t>
            </w:r>
            <w:r>
              <w:rPr>
                <w:b/>
                <w:spacing w:val="-4"/>
                <w:sz w:val="24"/>
              </w:rPr>
              <w:t>okvir</w:t>
            </w:r>
          </w:p>
        </w:tc>
        <w:tc>
          <w:tcPr>
            <w:tcW w:w="6666" w:type="dxa"/>
            <w:tcBorders>
              <w:top w:val="single" w:sz="6" w:space="0" w:color="000000"/>
              <w:left w:val="single" w:sz="6" w:space="0" w:color="000000"/>
              <w:bottom w:val="single" w:sz="6" w:space="0" w:color="000000"/>
              <w:right w:val="single" w:sz="6" w:space="0" w:color="000000"/>
            </w:tcBorders>
          </w:tcPr>
          <w:p w14:paraId="2A20EC07" w14:textId="77777777" w:rsidR="00AB5DB3" w:rsidRDefault="00000000">
            <w:pPr>
              <w:pStyle w:val="TableParagraph"/>
              <w:spacing w:before="13"/>
              <w:ind w:left="7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ministarstava</w:t>
            </w:r>
          </w:p>
        </w:tc>
      </w:tr>
      <w:tr w:rsidR="00AB5DB3" w14:paraId="5BACB931" w14:textId="77777777">
        <w:trPr>
          <w:trHeight w:val="719"/>
        </w:trPr>
        <w:tc>
          <w:tcPr>
            <w:tcW w:w="3119" w:type="dxa"/>
            <w:tcBorders>
              <w:top w:val="single" w:sz="6" w:space="0" w:color="000000"/>
              <w:left w:val="single" w:sz="6" w:space="0" w:color="000000"/>
              <w:bottom w:val="single" w:sz="6" w:space="0" w:color="000000"/>
              <w:right w:val="single" w:sz="6" w:space="0" w:color="000000"/>
            </w:tcBorders>
          </w:tcPr>
          <w:p w14:paraId="7108ED52" w14:textId="77777777" w:rsidR="00AB5DB3" w:rsidRDefault="00000000">
            <w:pPr>
              <w:pStyle w:val="TableParagraph"/>
              <w:spacing w:before="13"/>
              <w:ind w:left="14"/>
              <w:rPr>
                <w:b/>
                <w:sz w:val="24"/>
              </w:rPr>
            </w:pPr>
            <w:r>
              <w:rPr>
                <w:b/>
                <w:sz w:val="24"/>
              </w:rPr>
              <w:t>Naziv</w:t>
            </w:r>
            <w:r>
              <w:rPr>
                <w:b/>
                <w:spacing w:val="-2"/>
                <w:sz w:val="24"/>
              </w:rPr>
              <w:t xml:space="preserve"> programa</w:t>
            </w:r>
          </w:p>
        </w:tc>
        <w:tc>
          <w:tcPr>
            <w:tcW w:w="6666" w:type="dxa"/>
            <w:tcBorders>
              <w:top w:val="single" w:sz="6" w:space="0" w:color="000000"/>
              <w:left w:val="single" w:sz="6" w:space="0" w:color="000000"/>
              <w:bottom w:val="single" w:sz="6" w:space="0" w:color="000000"/>
              <w:right w:val="single" w:sz="6" w:space="0" w:color="000000"/>
            </w:tcBorders>
          </w:tcPr>
          <w:p w14:paraId="7E855221" w14:textId="77777777" w:rsidR="00AB5DB3" w:rsidRDefault="00000000">
            <w:pPr>
              <w:pStyle w:val="TableParagraph"/>
              <w:spacing w:before="13"/>
              <w:ind w:left="16"/>
              <w:rPr>
                <w:sz w:val="24"/>
              </w:rPr>
            </w:pPr>
            <w:r>
              <w:rPr>
                <w:sz w:val="24"/>
              </w:rPr>
              <w:t>Integrirana</w:t>
            </w:r>
            <w:r>
              <w:rPr>
                <w:spacing w:val="-4"/>
                <w:sz w:val="24"/>
              </w:rPr>
              <w:t xml:space="preserve"> </w:t>
            </w:r>
            <w:r>
              <w:rPr>
                <w:sz w:val="24"/>
              </w:rPr>
              <w:t>teritorijalna</w:t>
            </w:r>
            <w:r>
              <w:rPr>
                <w:spacing w:val="-3"/>
                <w:sz w:val="24"/>
              </w:rPr>
              <w:t xml:space="preserve"> </w:t>
            </w:r>
            <w:r>
              <w:rPr>
                <w:spacing w:val="-2"/>
                <w:sz w:val="24"/>
              </w:rPr>
              <w:t>ulaganja</w:t>
            </w:r>
          </w:p>
        </w:tc>
      </w:tr>
      <w:tr w:rsidR="00AB5DB3" w14:paraId="66501256" w14:textId="77777777">
        <w:trPr>
          <w:trHeight w:val="916"/>
        </w:trPr>
        <w:tc>
          <w:tcPr>
            <w:tcW w:w="3119" w:type="dxa"/>
            <w:tcBorders>
              <w:top w:val="single" w:sz="6" w:space="0" w:color="000000"/>
              <w:left w:val="single" w:sz="6" w:space="0" w:color="000000"/>
              <w:bottom w:val="single" w:sz="6" w:space="0" w:color="000000"/>
              <w:right w:val="single" w:sz="6" w:space="0" w:color="000000"/>
            </w:tcBorders>
          </w:tcPr>
          <w:p w14:paraId="0C497AB9" w14:textId="77777777" w:rsidR="00AB5DB3" w:rsidRDefault="00000000">
            <w:pPr>
              <w:pStyle w:val="TableParagraph"/>
              <w:spacing w:before="15"/>
              <w:ind w:left="14"/>
              <w:rPr>
                <w:b/>
                <w:sz w:val="24"/>
              </w:rPr>
            </w:pPr>
            <w:r>
              <w:rPr>
                <w:b/>
                <w:sz w:val="24"/>
              </w:rPr>
              <w:t>Naziv</w:t>
            </w:r>
            <w:r>
              <w:rPr>
                <w:b/>
                <w:spacing w:val="-2"/>
                <w:sz w:val="24"/>
              </w:rPr>
              <w:t xml:space="preserve"> aktivnosti/projekta</w:t>
            </w:r>
          </w:p>
        </w:tc>
        <w:tc>
          <w:tcPr>
            <w:tcW w:w="6666" w:type="dxa"/>
            <w:tcBorders>
              <w:top w:val="single" w:sz="6" w:space="0" w:color="000000"/>
              <w:left w:val="single" w:sz="6" w:space="0" w:color="000000"/>
              <w:bottom w:val="single" w:sz="6" w:space="0" w:color="000000"/>
              <w:right w:val="single" w:sz="6" w:space="0" w:color="000000"/>
            </w:tcBorders>
          </w:tcPr>
          <w:p w14:paraId="79F5D096" w14:textId="77777777" w:rsidR="00AB5DB3" w:rsidRDefault="00000000">
            <w:pPr>
              <w:pStyle w:val="TableParagraph"/>
              <w:spacing w:before="15"/>
              <w:ind w:left="16"/>
              <w:rPr>
                <w:sz w:val="24"/>
              </w:rPr>
            </w:pPr>
            <w:r>
              <w:rPr>
                <w:sz w:val="24"/>
              </w:rPr>
              <w:t>Tehnička</w:t>
            </w:r>
            <w:r>
              <w:rPr>
                <w:spacing w:val="-4"/>
                <w:sz w:val="24"/>
              </w:rPr>
              <w:t xml:space="preserve"> </w:t>
            </w:r>
            <w:r>
              <w:rPr>
                <w:spacing w:val="-2"/>
                <w:sz w:val="24"/>
              </w:rPr>
              <w:t>pomoć</w:t>
            </w:r>
          </w:p>
        </w:tc>
      </w:tr>
    </w:tbl>
    <w:p w14:paraId="28DC5339"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19"/>
        <w:gridCol w:w="6664"/>
      </w:tblGrid>
      <w:tr w:rsidR="00AB5DB3" w14:paraId="629CC7DB" w14:textId="77777777">
        <w:trPr>
          <w:trHeight w:val="1819"/>
        </w:trPr>
        <w:tc>
          <w:tcPr>
            <w:tcW w:w="3119" w:type="dxa"/>
          </w:tcPr>
          <w:p w14:paraId="27716D5A" w14:textId="77777777" w:rsidR="00AB5DB3" w:rsidRDefault="00000000">
            <w:pPr>
              <w:pStyle w:val="TableParagraph"/>
              <w:spacing w:before="16"/>
              <w:ind w:left="16"/>
              <w:rPr>
                <w:b/>
                <w:sz w:val="24"/>
              </w:rPr>
            </w:pPr>
            <w:r>
              <w:rPr>
                <w:b/>
                <w:sz w:val="24"/>
              </w:rPr>
              <w:t>Ciljevi</w:t>
            </w:r>
            <w:r>
              <w:rPr>
                <w:b/>
                <w:spacing w:val="-2"/>
                <w:sz w:val="24"/>
              </w:rPr>
              <w:t xml:space="preserve"> programa</w:t>
            </w:r>
          </w:p>
        </w:tc>
        <w:tc>
          <w:tcPr>
            <w:tcW w:w="6664" w:type="dxa"/>
          </w:tcPr>
          <w:p w14:paraId="457CDFA6" w14:textId="77777777" w:rsidR="00AB5DB3" w:rsidRDefault="00000000">
            <w:pPr>
              <w:pStyle w:val="TableParagraph"/>
              <w:spacing w:before="16" w:line="276" w:lineRule="auto"/>
              <w:ind w:left="18" w:right="-15"/>
              <w:jc w:val="both"/>
              <w:rPr>
                <w:sz w:val="24"/>
              </w:rPr>
            </w:pPr>
            <w:r>
              <w:rPr>
                <w:sz w:val="24"/>
              </w:rPr>
              <w:t>Korištenje bespovratnih sredstava tehničke pomoći Integriranog teritorijalnog programa 2021. – 2027. za podršku provedbi funkcija Posredničkog tijela za odabir operacija</w:t>
            </w:r>
            <w:r>
              <w:rPr>
                <w:spacing w:val="40"/>
                <w:sz w:val="24"/>
              </w:rPr>
              <w:t xml:space="preserve"> </w:t>
            </w:r>
            <w:r>
              <w:rPr>
                <w:sz w:val="24"/>
              </w:rPr>
              <w:t>Sporazumom o provedbi integriranih</w:t>
            </w:r>
            <w:r>
              <w:rPr>
                <w:spacing w:val="-12"/>
                <w:sz w:val="24"/>
              </w:rPr>
              <w:t xml:space="preserve"> </w:t>
            </w:r>
            <w:r>
              <w:rPr>
                <w:sz w:val="24"/>
              </w:rPr>
              <w:t>teritorijalnih</w:t>
            </w:r>
            <w:r>
              <w:rPr>
                <w:spacing w:val="-13"/>
                <w:sz w:val="24"/>
              </w:rPr>
              <w:t xml:space="preserve"> </w:t>
            </w:r>
            <w:r>
              <w:rPr>
                <w:sz w:val="24"/>
              </w:rPr>
              <w:t>ulaganja</w:t>
            </w:r>
            <w:r>
              <w:rPr>
                <w:spacing w:val="-13"/>
                <w:sz w:val="24"/>
              </w:rPr>
              <w:t xml:space="preserve"> </w:t>
            </w:r>
            <w:r>
              <w:rPr>
                <w:sz w:val="24"/>
              </w:rPr>
              <w:t>u</w:t>
            </w:r>
            <w:r>
              <w:rPr>
                <w:spacing w:val="-13"/>
                <w:sz w:val="24"/>
              </w:rPr>
              <w:t xml:space="preserve"> </w:t>
            </w:r>
            <w:r>
              <w:rPr>
                <w:sz w:val="24"/>
              </w:rPr>
              <w:t>okviru</w:t>
            </w:r>
            <w:r>
              <w:rPr>
                <w:spacing w:val="-11"/>
                <w:sz w:val="24"/>
              </w:rPr>
              <w:t xml:space="preserve"> </w:t>
            </w:r>
            <w:r>
              <w:rPr>
                <w:sz w:val="24"/>
              </w:rPr>
              <w:t>Integriranog</w:t>
            </w:r>
            <w:r>
              <w:rPr>
                <w:spacing w:val="-13"/>
                <w:sz w:val="24"/>
              </w:rPr>
              <w:t xml:space="preserve"> </w:t>
            </w:r>
            <w:r>
              <w:rPr>
                <w:sz w:val="24"/>
              </w:rPr>
              <w:t>teritorijalnog programa 2021.-2027.</w:t>
            </w:r>
          </w:p>
        </w:tc>
      </w:tr>
      <w:tr w:rsidR="00AB5DB3" w14:paraId="3021A252" w14:textId="77777777">
        <w:trPr>
          <w:trHeight w:val="863"/>
        </w:trPr>
        <w:tc>
          <w:tcPr>
            <w:tcW w:w="3119" w:type="dxa"/>
          </w:tcPr>
          <w:p w14:paraId="33AC139F" w14:textId="77777777" w:rsidR="00AB5DB3" w:rsidRDefault="00000000">
            <w:pPr>
              <w:pStyle w:val="TableParagraph"/>
              <w:tabs>
                <w:tab w:val="left" w:pos="1527"/>
                <w:tab w:val="left" w:pos="2876"/>
              </w:tabs>
              <w:spacing w:before="13" w:line="276" w:lineRule="auto"/>
              <w:ind w:left="16"/>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6B79864A" w14:textId="77777777" w:rsidR="00AB5DB3" w:rsidRDefault="00000000">
            <w:pPr>
              <w:pStyle w:val="TableParagraph"/>
              <w:spacing w:before="13"/>
              <w:ind w:left="18"/>
              <w:rPr>
                <w:sz w:val="24"/>
              </w:rPr>
            </w:pPr>
            <w:r>
              <w:rPr>
                <w:sz w:val="24"/>
              </w:rPr>
              <w:t xml:space="preserve">173.000,00 </w:t>
            </w:r>
            <w:r>
              <w:rPr>
                <w:spacing w:val="-5"/>
                <w:sz w:val="24"/>
              </w:rPr>
              <w:t>EUR</w:t>
            </w:r>
          </w:p>
        </w:tc>
      </w:tr>
      <w:tr w:rsidR="00AB5DB3" w14:paraId="3FB804A6" w14:textId="77777777">
        <w:trPr>
          <w:trHeight w:val="866"/>
        </w:trPr>
        <w:tc>
          <w:tcPr>
            <w:tcW w:w="3119" w:type="dxa"/>
          </w:tcPr>
          <w:p w14:paraId="155CEAC0" w14:textId="77777777" w:rsidR="00AB5DB3" w:rsidRDefault="00000000">
            <w:pPr>
              <w:pStyle w:val="TableParagraph"/>
              <w:tabs>
                <w:tab w:val="left" w:pos="1458"/>
                <w:tab w:val="left" w:pos="2876"/>
              </w:tabs>
              <w:spacing w:before="15"/>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28A67BC1" w14:textId="77777777" w:rsidR="00AB5DB3" w:rsidRDefault="00000000">
            <w:pPr>
              <w:pStyle w:val="TableParagraph"/>
              <w:spacing w:before="41"/>
              <w:ind w:left="16"/>
              <w:rPr>
                <w:b/>
                <w:sz w:val="24"/>
              </w:rPr>
            </w:pPr>
            <w:r>
              <w:rPr>
                <w:b/>
                <w:spacing w:val="-2"/>
                <w:sz w:val="24"/>
              </w:rPr>
              <w:t>provedbu</w:t>
            </w:r>
          </w:p>
        </w:tc>
        <w:tc>
          <w:tcPr>
            <w:tcW w:w="6664" w:type="dxa"/>
          </w:tcPr>
          <w:p w14:paraId="15E650D7" w14:textId="77777777" w:rsidR="00AB5DB3" w:rsidRDefault="00000000">
            <w:pPr>
              <w:pStyle w:val="TableParagraph"/>
              <w:spacing w:before="15"/>
              <w:ind w:left="18"/>
              <w:rPr>
                <w:sz w:val="24"/>
              </w:rPr>
            </w:pPr>
            <w:r>
              <w:rPr>
                <w:sz w:val="24"/>
              </w:rPr>
              <w:t xml:space="preserve">52.250,56 </w:t>
            </w:r>
            <w:r>
              <w:rPr>
                <w:spacing w:val="-5"/>
                <w:sz w:val="24"/>
              </w:rPr>
              <w:t>EUR</w:t>
            </w:r>
          </w:p>
        </w:tc>
      </w:tr>
      <w:tr w:rsidR="00AB5DB3" w14:paraId="3832760C" w14:textId="77777777">
        <w:trPr>
          <w:trHeight w:val="1182"/>
        </w:trPr>
        <w:tc>
          <w:tcPr>
            <w:tcW w:w="3119" w:type="dxa"/>
          </w:tcPr>
          <w:p w14:paraId="11972528"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664" w:type="dxa"/>
          </w:tcPr>
          <w:p w14:paraId="6E7922A1" w14:textId="77777777" w:rsidR="00AB5DB3" w:rsidRDefault="00000000">
            <w:pPr>
              <w:pStyle w:val="TableParagraph"/>
              <w:spacing w:before="13" w:line="276" w:lineRule="auto"/>
              <w:ind w:left="18"/>
              <w:jc w:val="both"/>
              <w:rPr>
                <w:sz w:val="24"/>
              </w:rPr>
            </w:pPr>
            <w:r>
              <w:rPr>
                <w:sz w:val="24"/>
              </w:rPr>
              <w:t>PTOO Šibenik je MRRFEU dostavilo jedno</w:t>
            </w:r>
            <w:r>
              <w:rPr>
                <w:spacing w:val="40"/>
                <w:sz w:val="24"/>
              </w:rPr>
              <w:t xml:space="preserve"> </w:t>
            </w:r>
            <w:r>
              <w:rPr>
                <w:sz w:val="24"/>
              </w:rPr>
              <w:t>šestomjesečno izvješće o provedbi dodijeljenih funkcija za 2026. godinu kao i pripadajuće zahtjev za isplatu bespovratnih sredstava.</w:t>
            </w:r>
          </w:p>
        </w:tc>
      </w:tr>
      <w:tr w:rsidR="00AB5DB3" w14:paraId="6CB1E660" w14:textId="77777777">
        <w:trPr>
          <w:trHeight w:val="1806"/>
        </w:trPr>
        <w:tc>
          <w:tcPr>
            <w:tcW w:w="3119" w:type="dxa"/>
            <w:tcBorders>
              <w:bottom w:val="single" w:sz="18" w:space="0" w:color="000000"/>
            </w:tcBorders>
          </w:tcPr>
          <w:p w14:paraId="02E77212" w14:textId="77777777" w:rsidR="00AB5DB3" w:rsidRDefault="00000000">
            <w:pPr>
              <w:pStyle w:val="TableParagraph"/>
              <w:spacing w:before="13"/>
              <w:ind w:left="16"/>
              <w:rPr>
                <w:b/>
                <w:sz w:val="24"/>
              </w:rPr>
            </w:pPr>
            <w:r>
              <w:rPr>
                <w:b/>
                <w:spacing w:val="-2"/>
                <w:sz w:val="24"/>
              </w:rPr>
              <w:t>Obrazloženje</w:t>
            </w:r>
          </w:p>
        </w:tc>
        <w:tc>
          <w:tcPr>
            <w:tcW w:w="6664" w:type="dxa"/>
            <w:tcBorders>
              <w:bottom w:val="single" w:sz="12" w:space="0" w:color="000000"/>
            </w:tcBorders>
          </w:tcPr>
          <w:p w14:paraId="040FC980" w14:textId="77777777" w:rsidR="00AB5DB3" w:rsidRDefault="00000000">
            <w:pPr>
              <w:pStyle w:val="TableParagraph"/>
              <w:spacing w:before="13" w:line="276" w:lineRule="auto"/>
              <w:ind w:left="18" w:right="-15"/>
              <w:jc w:val="both"/>
              <w:rPr>
                <w:sz w:val="24"/>
              </w:rPr>
            </w:pPr>
            <w:r>
              <w:rPr>
                <w:sz w:val="24"/>
              </w:rPr>
              <w:t>Predviđena sredstva odnose se na rashode za zaposlene i naknade troškova zaposlenima u PTOO Šibenik, te troškove službenih putovanja koji se odnose na provedbu dodijeljenih funkcija PTOO Šibenik. Dio projektnih aktivnosti se planiran je za sljedeće izvještajno razdoblje, te će tad biti utrošena preostala sredstva.</w:t>
            </w:r>
          </w:p>
        </w:tc>
      </w:tr>
      <w:tr w:rsidR="00AB5DB3" w14:paraId="206F880E" w14:textId="77777777">
        <w:trPr>
          <w:trHeight w:val="565"/>
        </w:trPr>
        <w:tc>
          <w:tcPr>
            <w:tcW w:w="3119" w:type="dxa"/>
            <w:tcBorders>
              <w:top w:val="single" w:sz="18" w:space="0" w:color="000000"/>
              <w:left w:val="single" w:sz="8" w:space="0" w:color="000000"/>
              <w:bottom w:val="single" w:sz="8" w:space="0" w:color="000000"/>
              <w:right w:val="single" w:sz="4" w:space="0" w:color="000000"/>
            </w:tcBorders>
          </w:tcPr>
          <w:p w14:paraId="7FDFEE84"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664" w:type="dxa"/>
            <w:tcBorders>
              <w:top w:val="single" w:sz="12" w:space="0" w:color="000000"/>
              <w:left w:val="single" w:sz="4" w:space="0" w:color="000000"/>
              <w:bottom w:val="single" w:sz="4" w:space="0" w:color="000000"/>
              <w:right w:val="single" w:sz="4" w:space="0" w:color="000000"/>
            </w:tcBorders>
          </w:tcPr>
          <w:p w14:paraId="4CCE4666" w14:textId="77777777" w:rsidR="00AB5DB3" w:rsidRDefault="00000000">
            <w:pPr>
              <w:pStyle w:val="TableParagraph"/>
              <w:spacing w:before="54"/>
              <w:ind w:left="112"/>
              <w:rPr>
                <w:sz w:val="24"/>
              </w:rPr>
            </w:pPr>
            <w:r>
              <w:rPr>
                <w:sz w:val="24"/>
              </w:rPr>
              <w:t>INTEGRIRANA</w:t>
            </w:r>
            <w:r>
              <w:rPr>
                <w:spacing w:val="-7"/>
                <w:sz w:val="24"/>
              </w:rPr>
              <w:t xml:space="preserve"> </w:t>
            </w:r>
            <w:r>
              <w:rPr>
                <w:sz w:val="24"/>
              </w:rPr>
              <w:t>TERITORIJALNA</w:t>
            </w:r>
            <w:r>
              <w:rPr>
                <w:spacing w:val="-6"/>
                <w:sz w:val="24"/>
              </w:rPr>
              <w:t xml:space="preserve"> </w:t>
            </w:r>
            <w:r>
              <w:rPr>
                <w:spacing w:val="-2"/>
                <w:sz w:val="24"/>
              </w:rPr>
              <w:t>ULAGANJA</w:t>
            </w:r>
          </w:p>
        </w:tc>
      </w:tr>
      <w:tr w:rsidR="00AB5DB3" w14:paraId="45200039" w14:textId="77777777">
        <w:trPr>
          <w:trHeight w:val="575"/>
        </w:trPr>
        <w:tc>
          <w:tcPr>
            <w:tcW w:w="3119" w:type="dxa"/>
            <w:tcBorders>
              <w:top w:val="single" w:sz="8" w:space="0" w:color="000000"/>
              <w:left w:val="single" w:sz="8" w:space="0" w:color="000000"/>
              <w:bottom w:val="single" w:sz="8" w:space="0" w:color="000000"/>
              <w:right w:val="single" w:sz="8" w:space="0" w:color="000000"/>
            </w:tcBorders>
          </w:tcPr>
          <w:p w14:paraId="71C3421F"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left w:val="single" w:sz="8" w:space="0" w:color="000000"/>
              <w:bottom w:val="single" w:sz="8" w:space="0" w:color="000000"/>
              <w:right w:val="single" w:sz="8" w:space="0" w:color="000000"/>
            </w:tcBorders>
          </w:tcPr>
          <w:p w14:paraId="6ACC9293" w14:textId="77777777" w:rsidR="00AB5DB3" w:rsidRDefault="00000000">
            <w:pPr>
              <w:pStyle w:val="TableParagraph"/>
              <w:spacing w:before="58"/>
              <w:ind w:left="107"/>
              <w:rPr>
                <w:sz w:val="24"/>
              </w:rPr>
            </w:pPr>
            <w:r>
              <w:rPr>
                <w:sz w:val="24"/>
              </w:rPr>
              <w:t>0620</w:t>
            </w:r>
            <w:r>
              <w:rPr>
                <w:spacing w:val="-1"/>
                <w:sz w:val="24"/>
              </w:rPr>
              <w:t xml:space="preserve"> </w:t>
            </w:r>
            <w:r>
              <w:rPr>
                <w:sz w:val="24"/>
              </w:rPr>
              <w:t>Razvoj</w:t>
            </w:r>
            <w:r>
              <w:rPr>
                <w:spacing w:val="-1"/>
                <w:sz w:val="24"/>
              </w:rPr>
              <w:t xml:space="preserve"> </w:t>
            </w:r>
            <w:r>
              <w:rPr>
                <w:spacing w:val="-2"/>
                <w:sz w:val="24"/>
              </w:rPr>
              <w:t>zajednice</w:t>
            </w:r>
          </w:p>
        </w:tc>
      </w:tr>
      <w:tr w:rsidR="00AB5DB3" w14:paraId="756D66A0" w14:textId="77777777">
        <w:trPr>
          <w:trHeight w:val="570"/>
        </w:trPr>
        <w:tc>
          <w:tcPr>
            <w:tcW w:w="3119" w:type="dxa"/>
            <w:tcBorders>
              <w:top w:val="single" w:sz="8" w:space="0" w:color="000000"/>
              <w:left w:val="single" w:sz="8" w:space="0" w:color="000000"/>
              <w:bottom w:val="single" w:sz="8" w:space="0" w:color="000000"/>
              <w:right w:val="single" w:sz="8" w:space="0" w:color="000000"/>
            </w:tcBorders>
          </w:tcPr>
          <w:p w14:paraId="77B5570E"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664" w:type="dxa"/>
            <w:tcBorders>
              <w:top w:val="single" w:sz="8" w:space="0" w:color="000000"/>
              <w:left w:val="single" w:sz="8" w:space="0" w:color="000000"/>
              <w:bottom w:val="single" w:sz="8" w:space="0" w:color="000000"/>
              <w:right w:val="single" w:sz="8" w:space="0" w:color="000000"/>
            </w:tcBorders>
          </w:tcPr>
          <w:p w14:paraId="02D9B7D0" w14:textId="77777777" w:rsidR="00AB5DB3" w:rsidRDefault="00000000">
            <w:pPr>
              <w:pStyle w:val="TableParagraph"/>
              <w:spacing w:before="54"/>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6B6FC807" w14:textId="77777777">
        <w:trPr>
          <w:trHeight w:val="570"/>
        </w:trPr>
        <w:tc>
          <w:tcPr>
            <w:tcW w:w="3119" w:type="dxa"/>
            <w:tcBorders>
              <w:top w:val="single" w:sz="8" w:space="0" w:color="000000"/>
              <w:left w:val="single" w:sz="8" w:space="0" w:color="000000"/>
              <w:bottom w:val="single" w:sz="8" w:space="0" w:color="000000"/>
              <w:right w:val="single" w:sz="8" w:space="0" w:color="000000"/>
            </w:tcBorders>
          </w:tcPr>
          <w:p w14:paraId="0106ED96"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664" w:type="dxa"/>
            <w:tcBorders>
              <w:top w:val="single" w:sz="8" w:space="0" w:color="000000"/>
              <w:left w:val="single" w:sz="8" w:space="0" w:color="000000"/>
              <w:bottom w:val="single" w:sz="8" w:space="0" w:color="000000"/>
              <w:right w:val="single" w:sz="8" w:space="0" w:color="000000"/>
            </w:tcBorders>
          </w:tcPr>
          <w:p w14:paraId="01D53570" w14:textId="77777777" w:rsidR="00AB5DB3" w:rsidRDefault="00000000">
            <w:pPr>
              <w:pStyle w:val="TableParagraph"/>
              <w:spacing w:before="54"/>
              <w:ind w:left="107"/>
              <w:rPr>
                <w:sz w:val="24"/>
              </w:rPr>
            </w:pPr>
            <w:r>
              <w:rPr>
                <w:sz w:val="24"/>
              </w:rPr>
              <w:t>INTEGRIRANA</w:t>
            </w:r>
            <w:r>
              <w:rPr>
                <w:spacing w:val="-7"/>
                <w:sz w:val="24"/>
              </w:rPr>
              <w:t xml:space="preserve"> </w:t>
            </w:r>
            <w:r>
              <w:rPr>
                <w:sz w:val="24"/>
              </w:rPr>
              <w:t>TERITORIJALNA</w:t>
            </w:r>
            <w:r>
              <w:rPr>
                <w:spacing w:val="-6"/>
                <w:sz w:val="24"/>
              </w:rPr>
              <w:t xml:space="preserve"> </w:t>
            </w:r>
            <w:r>
              <w:rPr>
                <w:spacing w:val="-2"/>
                <w:sz w:val="24"/>
              </w:rPr>
              <w:t>ULAGANJA</w:t>
            </w:r>
          </w:p>
        </w:tc>
      </w:tr>
      <w:tr w:rsidR="00AB5DB3" w14:paraId="16C3A0AE" w14:textId="77777777">
        <w:trPr>
          <w:trHeight w:val="949"/>
        </w:trPr>
        <w:tc>
          <w:tcPr>
            <w:tcW w:w="3119" w:type="dxa"/>
            <w:tcBorders>
              <w:top w:val="single" w:sz="8" w:space="0" w:color="000000"/>
              <w:left w:val="single" w:sz="8" w:space="0" w:color="000000"/>
              <w:bottom w:val="single" w:sz="8" w:space="0" w:color="000000"/>
              <w:right w:val="single" w:sz="8" w:space="0" w:color="000000"/>
            </w:tcBorders>
          </w:tcPr>
          <w:p w14:paraId="3A599EAD"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Borders>
              <w:top w:val="single" w:sz="8" w:space="0" w:color="000000"/>
              <w:left w:val="single" w:sz="8" w:space="0" w:color="000000"/>
              <w:bottom w:val="single" w:sz="8" w:space="0" w:color="000000"/>
              <w:right w:val="single" w:sz="8" w:space="0" w:color="000000"/>
            </w:tcBorders>
          </w:tcPr>
          <w:p w14:paraId="1B29342F" w14:textId="77777777" w:rsidR="00AB5DB3" w:rsidRDefault="00000000">
            <w:pPr>
              <w:pStyle w:val="TableParagraph"/>
              <w:spacing w:before="54"/>
              <w:ind w:left="167"/>
              <w:rPr>
                <w:sz w:val="24"/>
              </w:rPr>
            </w:pPr>
            <w:r>
              <w:rPr>
                <w:sz w:val="24"/>
              </w:rPr>
              <w:t>Društvena</w:t>
            </w:r>
            <w:r>
              <w:rPr>
                <w:spacing w:val="-3"/>
                <w:sz w:val="24"/>
              </w:rPr>
              <w:t xml:space="preserve"> </w:t>
            </w:r>
            <w:r>
              <w:rPr>
                <w:sz w:val="24"/>
              </w:rPr>
              <w:t>infrastruktura na</w:t>
            </w:r>
            <w:r>
              <w:rPr>
                <w:spacing w:val="-1"/>
                <w:sz w:val="24"/>
              </w:rPr>
              <w:t xml:space="preserve"> </w:t>
            </w:r>
            <w:r>
              <w:rPr>
                <w:spacing w:val="-2"/>
                <w:sz w:val="24"/>
              </w:rPr>
              <w:t>otocima</w:t>
            </w:r>
          </w:p>
        </w:tc>
      </w:tr>
      <w:tr w:rsidR="00AB5DB3" w14:paraId="16DDB697" w14:textId="77777777">
        <w:trPr>
          <w:trHeight w:val="2910"/>
        </w:trPr>
        <w:tc>
          <w:tcPr>
            <w:tcW w:w="3119" w:type="dxa"/>
            <w:tcBorders>
              <w:top w:val="single" w:sz="8" w:space="0" w:color="000000"/>
              <w:left w:val="single" w:sz="8" w:space="0" w:color="000000"/>
              <w:bottom w:val="single" w:sz="8" w:space="0" w:color="000000"/>
              <w:right w:val="single" w:sz="8" w:space="0" w:color="000000"/>
            </w:tcBorders>
          </w:tcPr>
          <w:p w14:paraId="69F7F020" w14:textId="77777777" w:rsidR="00AB5DB3" w:rsidRDefault="00000000">
            <w:pPr>
              <w:pStyle w:val="TableParagraph"/>
              <w:spacing w:before="52"/>
              <w:ind w:left="108"/>
              <w:rPr>
                <w:b/>
                <w:sz w:val="24"/>
              </w:rPr>
            </w:pPr>
            <w:r>
              <w:rPr>
                <w:b/>
                <w:sz w:val="24"/>
              </w:rPr>
              <w:t>Ciljevi</w:t>
            </w:r>
            <w:r>
              <w:rPr>
                <w:b/>
                <w:spacing w:val="-2"/>
                <w:sz w:val="24"/>
              </w:rPr>
              <w:t xml:space="preserve"> programa</w:t>
            </w:r>
          </w:p>
        </w:tc>
        <w:tc>
          <w:tcPr>
            <w:tcW w:w="6664" w:type="dxa"/>
            <w:tcBorders>
              <w:top w:val="single" w:sz="8" w:space="0" w:color="000000"/>
              <w:left w:val="single" w:sz="8" w:space="0" w:color="000000"/>
              <w:bottom w:val="single" w:sz="8" w:space="0" w:color="000000"/>
              <w:right w:val="single" w:sz="8" w:space="0" w:color="000000"/>
            </w:tcBorders>
          </w:tcPr>
          <w:p w14:paraId="67C3EF50" w14:textId="77777777" w:rsidR="00AB5DB3" w:rsidRDefault="00000000">
            <w:pPr>
              <w:pStyle w:val="TableParagraph"/>
              <w:spacing w:before="52" w:line="276" w:lineRule="auto"/>
              <w:ind w:left="107" w:right="31"/>
              <w:jc w:val="both"/>
              <w:rPr>
                <w:sz w:val="24"/>
              </w:rPr>
            </w:pPr>
            <w:r>
              <w:rPr>
                <w:sz w:val="24"/>
              </w:rPr>
              <w:t>Projekt “Razvoj društvenog i poduzetničkog života na šibenskim otocima” obuhvaća ulaganja na Krapnju, Kapriju i Žirju . Tako se na</w:t>
            </w:r>
            <w:r>
              <w:rPr>
                <w:spacing w:val="40"/>
                <w:sz w:val="24"/>
              </w:rPr>
              <w:t xml:space="preserve"> </w:t>
            </w:r>
            <w:r>
              <w:rPr>
                <w:sz w:val="24"/>
              </w:rPr>
              <w:t>Krapnju</w:t>
            </w:r>
            <w:r>
              <w:rPr>
                <w:spacing w:val="-6"/>
                <w:sz w:val="24"/>
              </w:rPr>
              <w:t xml:space="preserve"> </w:t>
            </w:r>
            <w:r>
              <w:rPr>
                <w:sz w:val="24"/>
              </w:rPr>
              <w:t>planira</w:t>
            </w:r>
            <w:r>
              <w:rPr>
                <w:spacing w:val="-8"/>
                <w:sz w:val="24"/>
              </w:rPr>
              <w:t xml:space="preserve"> </w:t>
            </w:r>
            <w:r>
              <w:rPr>
                <w:sz w:val="24"/>
              </w:rPr>
              <w:t>rekonstrukcija</w:t>
            </w:r>
            <w:r>
              <w:rPr>
                <w:spacing w:val="-8"/>
                <w:sz w:val="24"/>
              </w:rPr>
              <w:t xml:space="preserve"> </w:t>
            </w:r>
            <w:r>
              <w:rPr>
                <w:sz w:val="24"/>
              </w:rPr>
              <w:t>Tornja</w:t>
            </w:r>
            <w:r>
              <w:rPr>
                <w:spacing w:val="-7"/>
                <w:sz w:val="24"/>
              </w:rPr>
              <w:t xml:space="preserve"> </w:t>
            </w:r>
            <w:r>
              <w:rPr>
                <w:sz w:val="24"/>
              </w:rPr>
              <w:t>sa</w:t>
            </w:r>
            <w:r>
              <w:rPr>
                <w:spacing w:val="-8"/>
                <w:sz w:val="24"/>
              </w:rPr>
              <w:t xml:space="preserve"> </w:t>
            </w:r>
            <w:r>
              <w:rPr>
                <w:sz w:val="24"/>
              </w:rPr>
              <w:t>satom</w:t>
            </w:r>
            <w:r>
              <w:rPr>
                <w:spacing w:val="-4"/>
                <w:sz w:val="24"/>
              </w:rPr>
              <w:t xml:space="preserve"> </w:t>
            </w:r>
            <w:r>
              <w:rPr>
                <w:sz w:val="24"/>
              </w:rPr>
              <w:t>i</w:t>
            </w:r>
            <w:r>
              <w:rPr>
                <w:spacing w:val="-6"/>
                <w:sz w:val="24"/>
              </w:rPr>
              <w:t xml:space="preserve"> </w:t>
            </w:r>
            <w:r>
              <w:rPr>
                <w:sz w:val="24"/>
              </w:rPr>
              <w:t>susjednog</w:t>
            </w:r>
            <w:r>
              <w:rPr>
                <w:spacing w:val="-7"/>
                <w:sz w:val="24"/>
              </w:rPr>
              <w:t xml:space="preserve"> </w:t>
            </w:r>
            <w:r>
              <w:rPr>
                <w:sz w:val="24"/>
              </w:rPr>
              <w:t>trga, na Kapriju će se obnoviti multifunkcionalna zgrada s poslovnom i društvenom</w:t>
            </w:r>
            <w:r>
              <w:rPr>
                <w:spacing w:val="-15"/>
                <w:sz w:val="24"/>
              </w:rPr>
              <w:t xml:space="preserve"> </w:t>
            </w:r>
            <w:r>
              <w:rPr>
                <w:sz w:val="24"/>
              </w:rPr>
              <w:t>namjenom,</w:t>
            </w:r>
            <w:r>
              <w:rPr>
                <w:spacing w:val="-15"/>
                <w:sz w:val="24"/>
              </w:rPr>
              <w:t xml:space="preserve"> </w:t>
            </w:r>
            <w:r>
              <w:rPr>
                <w:sz w:val="24"/>
              </w:rPr>
              <w:t>dok</w:t>
            </w:r>
            <w:r>
              <w:rPr>
                <w:spacing w:val="-15"/>
                <w:sz w:val="24"/>
              </w:rPr>
              <w:t xml:space="preserve"> </w:t>
            </w:r>
            <w:r>
              <w:rPr>
                <w:sz w:val="24"/>
              </w:rPr>
              <w:t>će</w:t>
            </w:r>
            <w:r>
              <w:rPr>
                <w:spacing w:val="-15"/>
                <w:sz w:val="24"/>
              </w:rPr>
              <w:t xml:space="preserve"> </w:t>
            </w:r>
            <w:r>
              <w:rPr>
                <w:sz w:val="24"/>
              </w:rPr>
              <w:t>na</w:t>
            </w:r>
            <w:r>
              <w:rPr>
                <w:spacing w:val="-15"/>
                <w:sz w:val="24"/>
              </w:rPr>
              <w:t xml:space="preserve"> </w:t>
            </w:r>
            <w:r>
              <w:rPr>
                <w:sz w:val="24"/>
              </w:rPr>
              <w:t>Žirju</w:t>
            </w:r>
            <w:r>
              <w:rPr>
                <w:spacing w:val="-15"/>
                <w:sz w:val="24"/>
              </w:rPr>
              <w:t xml:space="preserve"> </w:t>
            </w:r>
            <w:r>
              <w:rPr>
                <w:sz w:val="24"/>
              </w:rPr>
              <w:t>obnova</w:t>
            </w:r>
            <w:r>
              <w:rPr>
                <w:spacing w:val="-15"/>
                <w:sz w:val="24"/>
              </w:rPr>
              <w:t xml:space="preserve"> </w:t>
            </w:r>
            <w:r>
              <w:rPr>
                <w:i/>
                <w:sz w:val="24"/>
              </w:rPr>
              <w:t>brownfield</w:t>
            </w:r>
            <w:r>
              <w:rPr>
                <w:i/>
                <w:spacing w:val="-15"/>
                <w:sz w:val="24"/>
              </w:rPr>
              <w:t xml:space="preserve"> </w:t>
            </w:r>
            <w:r>
              <w:rPr>
                <w:sz w:val="24"/>
              </w:rPr>
              <w:t xml:space="preserve">lokaliteta ''Stare škole" prenamijeniti ovaj objekt u novi društveno-poduzetnički </w:t>
            </w:r>
            <w:r>
              <w:rPr>
                <w:i/>
                <w:sz w:val="24"/>
              </w:rPr>
              <w:t xml:space="preserve">coworking </w:t>
            </w:r>
            <w:r>
              <w:rPr>
                <w:sz w:val="24"/>
              </w:rPr>
              <w:t>centar. U idućoj proračunskoj godini planirana</w:t>
            </w:r>
            <w:r>
              <w:rPr>
                <w:spacing w:val="18"/>
                <w:sz w:val="24"/>
              </w:rPr>
              <w:t xml:space="preserve"> </w:t>
            </w:r>
            <w:r>
              <w:rPr>
                <w:sz w:val="24"/>
              </w:rPr>
              <w:t>sredstva</w:t>
            </w:r>
            <w:r>
              <w:rPr>
                <w:spacing w:val="22"/>
                <w:sz w:val="24"/>
              </w:rPr>
              <w:t xml:space="preserve"> </w:t>
            </w:r>
            <w:r>
              <w:rPr>
                <w:sz w:val="24"/>
              </w:rPr>
              <w:t>namijenjena</w:t>
            </w:r>
            <w:r>
              <w:rPr>
                <w:spacing w:val="21"/>
                <w:sz w:val="24"/>
              </w:rPr>
              <w:t xml:space="preserve"> </w:t>
            </w:r>
            <w:r>
              <w:rPr>
                <w:sz w:val="24"/>
              </w:rPr>
              <w:t>su</w:t>
            </w:r>
            <w:r>
              <w:rPr>
                <w:spacing w:val="25"/>
                <w:sz w:val="24"/>
              </w:rPr>
              <w:t xml:space="preserve"> </w:t>
            </w:r>
            <w:r>
              <w:rPr>
                <w:sz w:val="24"/>
              </w:rPr>
              <w:t>za</w:t>
            </w:r>
            <w:r>
              <w:rPr>
                <w:spacing w:val="24"/>
                <w:sz w:val="24"/>
              </w:rPr>
              <w:t xml:space="preserve"> </w:t>
            </w:r>
            <w:r>
              <w:rPr>
                <w:sz w:val="24"/>
              </w:rPr>
              <w:t>realizaciju</w:t>
            </w:r>
            <w:r>
              <w:rPr>
                <w:spacing w:val="25"/>
                <w:sz w:val="24"/>
              </w:rPr>
              <w:t xml:space="preserve"> </w:t>
            </w:r>
            <w:r>
              <w:rPr>
                <w:sz w:val="24"/>
              </w:rPr>
              <w:t>projekta</w:t>
            </w:r>
            <w:r>
              <w:rPr>
                <w:spacing w:val="22"/>
                <w:sz w:val="24"/>
              </w:rPr>
              <w:t xml:space="preserve"> </w:t>
            </w:r>
            <w:r>
              <w:rPr>
                <w:sz w:val="24"/>
              </w:rPr>
              <w:t>u</w:t>
            </w:r>
            <w:r>
              <w:rPr>
                <w:spacing w:val="22"/>
                <w:sz w:val="24"/>
              </w:rPr>
              <w:t xml:space="preserve"> </w:t>
            </w:r>
            <w:r>
              <w:rPr>
                <w:spacing w:val="-2"/>
                <w:sz w:val="24"/>
              </w:rPr>
              <w:t>sklopu</w:t>
            </w:r>
          </w:p>
          <w:p w14:paraId="62C0BB48" w14:textId="77777777" w:rsidR="00AB5DB3" w:rsidRDefault="00000000">
            <w:pPr>
              <w:pStyle w:val="TableParagraph"/>
              <w:ind w:left="107"/>
              <w:jc w:val="both"/>
              <w:rPr>
                <w:sz w:val="24"/>
              </w:rPr>
            </w:pPr>
            <w:r>
              <w:rPr>
                <w:sz w:val="24"/>
              </w:rPr>
              <w:t>kojeg</w:t>
            </w:r>
            <w:r>
              <w:rPr>
                <w:spacing w:val="24"/>
                <w:sz w:val="24"/>
              </w:rPr>
              <w:t xml:space="preserve"> </w:t>
            </w:r>
            <w:r>
              <w:rPr>
                <w:sz w:val="24"/>
              </w:rPr>
              <w:t>su</w:t>
            </w:r>
            <w:r>
              <w:rPr>
                <w:spacing w:val="27"/>
                <w:sz w:val="24"/>
              </w:rPr>
              <w:t xml:space="preserve"> </w:t>
            </w:r>
            <w:r>
              <w:rPr>
                <w:sz w:val="24"/>
              </w:rPr>
              <w:t>predviđeni</w:t>
            </w:r>
            <w:r>
              <w:rPr>
                <w:spacing w:val="27"/>
                <w:sz w:val="24"/>
              </w:rPr>
              <w:t xml:space="preserve"> </w:t>
            </w:r>
            <w:r>
              <w:rPr>
                <w:sz w:val="24"/>
              </w:rPr>
              <w:t>građevinski</w:t>
            </w:r>
            <w:r>
              <w:rPr>
                <w:spacing w:val="28"/>
                <w:sz w:val="24"/>
              </w:rPr>
              <w:t xml:space="preserve"> </w:t>
            </w:r>
            <w:r>
              <w:rPr>
                <w:sz w:val="24"/>
              </w:rPr>
              <w:t>radovi</w:t>
            </w:r>
            <w:r>
              <w:rPr>
                <w:spacing w:val="27"/>
                <w:sz w:val="24"/>
              </w:rPr>
              <w:t xml:space="preserve"> </w:t>
            </w:r>
            <w:r>
              <w:rPr>
                <w:sz w:val="24"/>
              </w:rPr>
              <w:t>na</w:t>
            </w:r>
            <w:r>
              <w:rPr>
                <w:spacing w:val="26"/>
                <w:sz w:val="24"/>
              </w:rPr>
              <w:t xml:space="preserve"> </w:t>
            </w:r>
            <w:r>
              <w:rPr>
                <w:sz w:val="24"/>
              </w:rPr>
              <w:t>obnovi</w:t>
            </w:r>
            <w:r>
              <w:rPr>
                <w:spacing w:val="28"/>
                <w:sz w:val="24"/>
              </w:rPr>
              <w:t xml:space="preserve"> </w:t>
            </w:r>
            <w:r>
              <w:rPr>
                <w:sz w:val="24"/>
              </w:rPr>
              <w:t>i</w:t>
            </w:r>
            <w:r>
              <w:rPr>
                <w:spacing w:val="28"/>
                <w:sz w:val="24"/>
              </w:rPr>
              <w:t xml:space="preserve"> </w:t>
            </w:r>
            <w:r>
              <w:rPr>
                <w:spacing w:val="-2"/>
                <w:sz w:val="24"/>
              </w:rPr>
              <w:t>rekonstrukciji</w:t>
            </w:r>
          </w:p>
        </w:tc>
      </w:tr>
    </w:tbl>
    <w:p w14:paraId="52B274E1" w14:textId="77777777" w:rsidR="00AB5DB3" w:rsidRDefault="00AB5DB3">
      <w:pPr>
        <w:pStyle w:val="TableParagraph"/>
        <w:jc w:val="both"/>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052D8629" w14:textId="77777777">
        <w:trPr>
          <w:trHeight w:val="1840"/>
        </w:trPr>
        <w:tc>
          <w:tcPr>
            <w:tcW w:w="3119" w:type="dxa"/>
          </w:tcPr>
          <w:p w14:paraId="233AB428" w14:textId="77777777" w:rsidR="00AB5DB3" w:rsidRDefault="00AB5DB3">
            <w:pPr>
              <w:pStyle w:val="TableParagraph"/>
              <w:rPr>
                <w:sz w:val="24"/>
              </w:rPr>
            </w:pPr>
          </w:p>
        </w:tc>
        <w:tc>
          <w:tcPr>
            <w:tcW w:w="6664" w:type="dxa"/>
          </w:tcPr>
          <w:p w14:paraId="1E1E22E6" w14:textId="77777777" w:rsidR="00AB5DB3" w:rsidRDefault="00000000">
            <w:pPr>
              <w:pStyle w:val="TableParagraph"/>
              <w:spacing w:before="54" w:line="276" w:lineRule="auto"/>
              <w:ind w:left="107" w:right="33"/>
              <w:jc w:val="both"/>
              <w:rPr>
                <w:sz w:val="24"/>
              </w:rPr>
            </w:pPr>
            <w:r>
              <w:rPr>
                <w:sz w:val="24"/>
              </w:rPr>
              <w:t>zgrade Stare škole na Žirju, obnovu i rekonstruKciju multifunkcionalne zgrade na otoku Kapriju (uz ugradnju fotonaponske</w:t>
            </w:r>
            <w:r>
              <w:rPr>
                <w:spacing w:val="-15"/>
                <w:sz w:val="24"/>
              </w:rPr>
              <w:t xml:space="preserve"> </w:t>
            </w:r>
            <w:r>
              <w:rPr>
                <w:sz w:val="24"/>
              </w:rPr>
              <w:t>elektrane),</w:t>
            </w:r>
            <w:r>
              <w:rPr>
                <w:spacing w:val="-15"/>
                <w:sz w:val="24"/>
              </w:rPr>
              <w:t xml:space="preserve"> </w:t>
            </w:r>
            <w:r>
              <w:rPr>
                <w:sz w:val="24"/>
              </w:rPr>
              <w:t>obnova</w:t>
            </w:r>
            <w:r>
              <w:rPr>
                <w:spacing w:val="-15"/>
                <w:sz w:val="24"/>
              </w:rPr>
              <w:t xml:space="preserve"> </w:t>
            </w:r>
            <w:r>
              <w:rPr>
                <w:sz w:val="24"/>
              </w:rPr>
              <w:t>tornja</w:t>
            </w:r>
            <w:r>
              <w:rPr>
                <w:spacing w:val="-15"/>
                <w:sz w:val="24"/>
              </w:rPr>
              <w:t xml:space="preserve"> </w:t>
            </w:r>
            <w:r>
              <w:rPr>
                <w:sz w:val="24"/>
              </w:rPr>
              <w:t>sa</w:t>
            </w:r>
            <w:r>
              <w:rPr>
                <w:spacing w:val="-15"/>
                <w:sz w:val="24"/>
              </w:rPr>
              <w:t xml:space="preserve"> </w:t>
            </w:r>
            <w:r>
              <w:rPr>
                <w:sz w:val="24"/>
              </w:rPr>
              <w:t>satom,</w:t>
            </w:r>
            <w:r>
              <w:rPr>
                <w:spacing w:val="-15"/>
                <w:sz w:val="24"/>
              </w:rPr>
              <w:t xml:space="preserve"> </w:t>
            </w:r>
            <w:r>
              <w:rPr>
                <w:sz w:val="24"/>
              </w:rPr>
              <w:t>pripadajuće</w:t>
            </w:r>
            <w:r>
              <w:rPr>
                <w:spacing w:val="-15"/>
                <w:sz w:val="24"/>
              </w:rPr>
              <w:t xml:space="preserve"> </w:t>
            </w:r>
            <w:r>
              <w:rPr>
                <w:sz w:val="24"/>
              </w:rPr>
              <w:t>zgrade Mjesnog</w:t>
            </w:r>
            <w:r>
              <w:rPr>
                <w:spacing w:val="-1"/>
                <w:sz w:val="24"/>
              </w:rPr>
              <w:t xml:space="preserve"> </w:t>
            </w:r>
            <w:r>
              <w:rPr>
                <w:sz w:val="24"/>
              </w:rPr>
              <w:t>odbora</w:t>
            </w:r>
            <w:r>
              <w:rPr>
                <w:spacing w:val="-2"/>
                <w:sz w:val="24"/>
              </w:rPr>
              <w:t xml:space="preserve"> </w:t>
            </w:r>
            <w:r>
              <w:rPr>
                <w:sz w:val="24"/>
              </w:rPr>
              <w:t>i</w:t>
            </w:r>
            <w:r>
              <w:rPr>
                <w:spacing w:val="-1"/>
                <w:sz w:val="24"/>
              </w:rPr>
              <w:t xml:space="preserve"> </w:t>
            </w:r>
            <w:r>
              <w:rPr>
                <w:sz w:val="24"/>
              </w:rPr>
              <w:t>trga</w:t>
            </w:r>
            <w:r>
              <w:rPr>
                <w:spacing w:val="-2"/>
                <w:sz w:val="24"/>
              </w:rPr>
              <w:t xml:space="preserve"> </w:t>
            </w:r>
            <w:r>
              <w:rPr>
                <w:sz w:val="24"/>
              </w:rPr>
              <w:t>na otoku</w:t>
            </w:r>
            <w:r>
              <w:rPr>
                <w:spacing w:val="-1"/>
                <w:sz w:val="24"/>
              </w:rPr>
              <w:t xml:space="preserve"> </w:t>
            </w:r>
            <w:r>
              <w:rPr>
                <w:sz w:val="24"/>
              </w:rPr>
              <w:t>Krapnju,</w:t>
            </w:r>
            <w:r>
              <w:rPr>
                <w:spacing w:val="-1"/>
                <w:sz w:val="24"/>
              </w:rPr>
              <w:t xml:space="preserve"> </w:t>
            </w:r>
            <w:r>
              <w:rPr>
                <w:sz w:val="24"/>
              </w:rPr>
              <w:t>te</w:t>
            </w:r>
            <w:r>
              <w:rPr>
                <w:spacing w:val="-2"/>
                <w:sz w:val="24"/>
              </w:rPr>
              <w:t xml:space="preserve"> </w:t>
            </w:r>
            <w:r>
              <w:rPr>
                <w:sz w:val="24"/>
              </w:rPr>
              <w:t>za</w:t>
            </w:r>
            <w:r>
              <w:rPr>
                <w:spacing w:val="-2"/>
                <w:sz w:val="24"/>
              </w:rPr>
              <w:t xml:space="preserve"> </w:t>
            </w:r>
            <w:r>
              <w:rPr>
                <w:sz w:val="24"/>
              </w:rPr>
              <w:t>intelektualne</w:t>
            </w:r>
            <w:r>
              <w:rPr>
                <w:spacing w:val="-2"/>
                <w:sz w:val="24"/>
              </w:rPr>
              <w:t xml:space="preserve"> </w:t>
            </w:r>
            <w:r>
              <w:rPr>
                <w:sz w:val="24"/>
              </w:rPr>
              <w:t>i</w:t>
            </w:r>
            <w:r>
              <w:rPr>
                <w:spacing w:val="-1"/>
                <w:sz w:val="24"/>
              </w:rPr>
              <w:t xml:space="preserve"> </w:t>
            </w:r>
            <w:r>
              <w:rPr>
                <w:sz w:val="24"/>
              </w:rPr>
              <w:t xml:space="preserve">ostale </w:t>
            </w:r>
            <w:r>
              <w:rPr>
                <w:spacing w:val="-2"/>
                <w:sz w:val="24"/>
              </w:rPr>
              <w:t>usluge.</w:t>
            </w:r>
          </w:p>
        </w:tc>
      </w:tr>
      <w:tr w:rsidR="00AB5DB3" w14:paraId="370FC7CC" w14:textId="77777777">
        <w:trPr>
          <w:trHeight w:val="889"/>
        </w:trPr>
        <w:tc>
          <w:tcPr>
            <w:tcW w:w="3119" w:type="dxa"/>
          </w:tcPr>
          <w:p w14:paraId="3E8073A3"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60E11C83" w14:textId="77777777" w:rsidR="00AB5DB3" w:rsidRDefault="00000000">
            <w:pPr>
              <w:pStyle w:val="TableParagraph"/>
              <w:spacing w:before="54"/>
              <w:ind w:left="107"/>
              <w:rPr>
                <w:sz w:val="24"/>
              </w:rPr>
            </w:pPr>
            <w:r>
              <w:rPr>
                <w:sz w:val="24"/>
              </w:rPr>
              <w:t xml:space="preserve">797.000,00 </w:t>
            </w:r>
            <w:r>
              <w:rPr>
                <w:spacing w:val="-5"/>
                <w:sz w:val="24"/>
              </w:rPr>
              <w:t>EUR</w:t>
            </w:r>
          </w:p>
        </w:tc>
      </w:tr>
      <w:tr w:rsidR="00AB5DB3" w14:paraId="04A790C9" w14:textId="77777777">
        <w:trPr>
          <w:trHeight w:val="887"/>
        </w:trPr>
        <w:tc>
          <w:tcPr>
            <w:tcW w:w="3119" w:type="dxa"/>
          </w:tcPr>
          <w:p w14:paraId="7370C0C3" w14:textId="77777777" w:rsidR="00AB5DB3" w:rsidRDefault="00000000">
            <w:pPr>
              <w:pStyle w:val="TableParagraph"/>
              <w:tabs>
                <w:tab w:val="left" w:pos="1485"/>
                <w:tab w:val="left" w:pos="2838"/>
              </w:tabs>
              <w:spacing w:before="5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479FE902" w14:textId="77777777" w:rsidR="00AB5DB3" w:rsidRDefault="00000000">
            <w:pPr>
              <w:pStyle w:val="TableParagraph"/>
              <w:spacing w:before="41"/>
              <w:ind w:left="108"/>
              <w:rPr>
                <w:b/>
                <w:sz w:val="24"/>
              </w:rPr>
            </w:pPr>
            <w:r>
              <w:rPr>
                <w:b/>
                <w:spacing w:val="-2"/>
                <w:sz w:val="24"/>
              </w:rPr>
              <w:t>provedbu</w:t>
            </w:r>
          </w:p>
        </w:tc>
        <w:tc>
          <w:tcPr>
            <w:tcW w:w="6664" w:type="dxa"/>
          </w:tcPr>
          <w:p w14:paraId="5CBAC86B" w14:textId="77777777" w:rsidR="00AB5DB3" w:rsidRDefault="00000000">
            <w:pPr>
              <w:pStyle w:val="TableParagraph"/>
              <w:spacing w:before="51"/>
              <w:ind w:left="107"/>
              <w:rPr>
                <w:sz w:val="24"/>
              </w:rPr>
            </w:pPr>
            <w:r>
              <w:rPr>
                <w:sz w:val="24"/>
              </w:rPr>
              <w:t xml:space="preserve">18.062,50 </w:t>
            </w:r>
            <w:r>
              <w:rPr>
                <w:spacing w:val="-5"/>
                <w:sz w:val="24"/>
              </w:rPr>
              <w:t>EUR</w:t>
            </w:r>
          </w:p>
        </w:tc>
      </w:tr>
      <w:tr w:rsidR="00AB5DB3" w14:paraId="38F88194" w14:textId="77777777">
        <w:trPr>
          <w:trHeight w:val="1523"/>
        </w:trPr>
        <w:tc>
          <w:tcPr>
            <w:tcW w:w="3119" w:type="dxa"/>
          </w:tcPr>
          <w:p w14:paraId="2B6A0F51"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64" w:type="dxa"/>
          </w:tcPr>
          <w:p w14:paraId="1EDA54EB" w14:textId="77777777" w:rsidR="00AB5DB3" w:rsidRDefault="00000000">
            <w:pPr>
              <w:pStyle w:val="TableParagraph"/>
              <w:spacing w:before="51" w:line="276" w:lineRule="auto"/>
              <w:ind w:left="107" w:right="35"/>
              <w:jc w:val="both"/>
              <w:rPr>
                <w:sz w:val="24"/>
              </w:rPr>
            </w:pPr>
            <w:r>
              <w:rPr>
                <w:sz w:val="24"/>
              </w:rPr>
              <w:t>Planirani pokazatelji rezultata nisu ostvareni u promatranom razdoblju zbog odgode objave javnog poziva, slijedom čega su sve projektne aktivnosti i njihovi očekivani rezultati pomaknuti u naredno razdoblje.</w:t>
            </w:r>
          </w:p>
        </w:tc>
      </w:tr>
      <w:tr w:rsidR="00AB5DB3" w14:paraId="311D4683" w14:textId="77777777">
        <w:trPr>
          <w:trHeight w:val="5414"/>
        </w:trPr>
        <w:tc>
          <w:tcPr>
            <w:tcW w:w="3119" w:type="dxa"/>
          </w:tcPr>
          <w:p w14:paraId="308FEC2C" w14:textId="77777777" w:rsidR="00AB5DB3" w:rsidRDefault="00000000">
            <w:pPr>
              <w:pStyle w:val="TableParagraph"/>
              <w:spacing w:before="51"/>
              <w:ind w:left="108"/>
              <w:rPr>
                <w:b/>
                <w:sz w:val="24"/>
              </w:rPr>
            </w:pPr>
            <w:r>
              <w:rPr>
                <w:b/>
                <w:spacing w:val="-2"/>
                <w:sz w:val="24"/>
              </w:rPr>
              <w:t>Obrazloženje</w:t>
            </w:r>
          </w:p>
        </w:tc>
        <w:tc>
          <w:tcPr>
            <w:tcW w:w="6664" w:type="dxa"/>
          </w:tcPr>
          <w:p w14:paraId="1C6432EC" w14:textId="77777777" w:rsidR="00AB5DB3" w:rsidRDefault="00000000">
            <w:pPr>
              <w:pStyle w:val="TableParagraph"/>
              <w:spacing w:before="51" w:line="276" w:lineRule="auto"/>
              <w:ind w:left="107" w:right="33"/>
              <w:jc w:val="both"/>
              <w:rPr>
                <w:sz w:val="24"/>
              </w:rPr>
            </w:pPr>
            <w:r>
              <w:rPr>
                <w:sz w:val="24"/>
              </w:rPr>
              <w:t>U promatranom razdoblju nisu ostvareni planirani pokazatelji rezultata projekta, budući da javni poziv za dodjelu izravnih sredstava</w:t>
            </w:r>
            <w:r>
              <w:rPr>
                <w:spacing w:val="-13"/>
                <w:sz w:val="24"/>
              </w:rPr>
              <w:t xml:space="preserve"> </w:t>
            </w:r>
            <w:r>
              <w:rPr>
                <w:sz w:val="24"/>
              </w:rPr>
              <w:t>nije</w:t>
            </w:r>
            <w:r>
              <w:rPr>
                <w:spacing w:val="-13"/>
                <w:sz w:val="24"/>
              </w:rPr>
              <w:t xml:space="preserve"> </w:t>
            </w:r>
            <w:r>
              <w:rPr>
                <w:sz w:val="24"/>
              </w:rPr>
              <w:t>bio</w:t>
            </w:r>
            <w:r>
              <w:rPr>
                <w:spacing w:val="-11"/>
                <w:sz w:val="24"/>
              </w:rPr>
              <w:t xml:space="preserve"> </w:t>
            </w:r>
            <w:r>
              <w:rPr>
                <w:sz w:val="24"/>
              </w:rPr>
              <w:t>objavljen</w:t>
            </w:r>
            <w:r>
              <w:rPr>
                <w:spacing w:val="-12"/>
                <w:sz w:val="24"/>
              </w:rPr>
              <w:t xml:space="preserve"> </w:t>
            </w:r>
            <w:r>
              <w:rPr>
                <w:sz w:val="24"/>
              </w:rPr>
              <w:t>u</w:t>
            </w:r>
            <w:r>
              <w:rPr>
                <w:spacing w:val="-12"/>
                <w:sz w:val="24"/>
              </w:rPr>
              <w:t xml:space="preserve"> </w:t>
            </w:r>
            <w:r>
              <w:rPr>
                <w:sz w:val="24"/>
              </w:rPr>
              <w:t>planiranom</w:t>
            </w:r>
            <w:r>
              <w:rPr>
                <w:spacing w:val="-11"/>
                <w:sz w:val="24"/>
              </w:rPr>
              <w:t xml:space="preserve"> </w:t>
            </w:r>
            <w:r>
              <w:rPr>
                <w:sz w:val="24"/>
              </w:rPr>
              <w:t>razdoblju,</w:t>
            </w:r>
            <w:r>
              <w:rPr>
                <w:spacing w:val="-12"/>
                <w:sz w:val="24"/>
              </w:rPr>
              <w:t xml:space="preserve"> </w:t>
            </w:r>
            <w:r>
              <w:rPr>
                <w:sz w:val="24"/>
              </w:rPr>
              <w:t>već</w:t>
            </w:r>
            <w:r>
              <w:rPr>
                <w:spacing w:val="-13"/>
                <w:sz w:val="24"/>
              </w:rPr>
              <w:t xml:space="preserve"> </w:t>
            </w:r>
            <w:r>
              <w:rPr>
                <w:sz w:val="24"/>
              </w:rPr>
              <w:t>tek</w:t>
            </w:r>
            <w:r>
              <w:rPr>
                <w:spacing w:val="-12"/>
                <w:sz w:val="24"/>
              </w:rPr>
              <w:t xml:space="preserve"> </w:t>
            </w:r>
            <w:r>
              <w:rPr>
                <w:sz w:val="24"/>
              </w:rPr>
              <w:t>u</w:t>
            </w:r>
            <w:r>
              <w:rPr>
                <w:spacing w:val="-12"/>
                <w:sz w:val="24"/>
              </w:rPr>
              <w:t xml:space="preserve"> </w:t>
            </w:r>
            <w:r>
              <w:rPr>
                <w:sz w:val="24"/>
              </w:rPr>
              <w:t>srpnju 2026.,</w:t>
            </w:r>
            <w:r>
              <w:rPr>
                <w:spacing w:val="-10"/>
                <w:sz w:val="24"/>
              </w:rPr>
              <w:t xml:space="preserve"> </w:t>
            </w:r>
            <w:r>
              <w:rPr>
                <w:sz w:val="24"/>
              </w:rPr>
              <w:t>s</w:t>
            </w:r>
            <w:r>
              <w:rPr>
                <w:spacing w:val="-10"/>
                <w:sz w:val="24"/>
              </w:rPr>
              <w:t xml:space="preserve"> </w:t>
            </w:r>
            <w:r>
              <w:rPr>
                <w:sz w:val="24"/>
              </w:rPr>
              <w:t>rokom</w:t>
            </w:r>
            <w:r>
              <w:rPr>
                <w:spacing w:val="-10"/>
                <w:sz w:val="24"/>
              </w:rPr>
              <w:t xml:space="preserve"> </w:t>
            </w:r>
            <w:r>
              <w:rPr>
                <w:sz w:val="24"/>
              </w:rPr>
              <w:t>za</w:t>
            </w:r>
            <w:r>
              <w:rPr>
                <w:spacing w:val="-11"/>
                <w:sz w:val="24"/>
              </w:rPr>
              <w:t xml:space="preserve"> </w:t>
            </w:r>
            <w:r>
              <w:rPr>
                <w:sz w:val="24"/>
              </w:rPr>
              <w:t>podnošenje</w:t>
            </w:r>
            <w:r>
              <w:rPr>
                <w:spacing w:val="-11"/>
                <w:sz w:val="24"/>
              </w:rPr>
              <w:t xml:space="preserve"> </w:t>
            </w:r>
            <w:r>
              <w:rPr>
                <w:sz w:val="24"/>
              </w:rPr>
              <w:t>prijava</w:t>
            </w:r>
            <w:r>
              <w:rPr>
                <w:spacing w:val="-11"/>
                <w:sz w:val="24"/>
              </w:rPr>
              <w:t xml:space="preserve"> </w:t>
            </w:r>
            <w:r>
              <w:rPr>
                <w:sz w:val="24"/>
              </w:rPr>
              <w:t>u</w:t>
            </w:r>
            <w:r>
              <w:rPr>
                <w:spacing w:val="-10"/>
                <w:sz w:val="24"/>
              </w:rPr>
              <w:t xml:space="preserve"> </w:t>
            </w:r>
            <w:r>
              <w:rPr>
                <w:sz w:val="24"/>
              </w:rPr>
              <w:t>studenome</w:t>
            </w:r>
            <w:r>
              <w:rPr>
                <w:spacing w:val="-11"/>
                <w:sz w:val="24"/>
              </w:rPr>
              <w:t xml:space="preserve"> </w:t>
            </w:r>
            <w:r>
              <w:rPr>
                <w:sz w:val="24"/>
              </w:rPr>
              <w:t>2026.,</w:t>
            </w:r>
            <w:r>
              <w:rPr>
                <w:spacing w:val="-10"/>
                <w:sz w:val="24"/>
              </w:rPr>
              <w:t xml:space="preserve"> </w:t>
            </w:r>
            <w:r>
              <w:rPr>
                <w:sz w:val="24"/>
              </w:rPr>
              <w:t>zbog</w:t>
            </w:r>
            <w:r>
              <w:rPr>
                <w:spacing w:val="-10"/>
                <w:sz w:val="24"/>
              </w:rPr>
              <w:t xml:space="preserve"> </w:t>
            </w:r>
            <w:r>
              <w:rPr>
                <w:sz w:val="24"/>
              </w:rPr>
              <w:t>čega je početak provedbe projekta vremenski pomaknut.</w:t>
            </w:r>
          </w:p>
          <w:p w14:paraId="4B024088" w14:textId="77777777" w:rsidR="00AB5DB3" w:rsidRDefault="00000000">
            <w:pPr>
              <w:pStyle w:val="TableParagraph"/>
              <w:spacing w:before="199" w:line="276" w:lineRule="auto"/>
              <w:ind w:left="107" w:right="34"/>
              <w:jc w:val="both"/>
              <w:rPr>
                <w:sz w:val="24"/>
              </w:rPr>
            </w:pPr>
            <w:r>
              <w:rPr>
                <w:sz w:val="24"/>
              </w:rPr>
              <w:t>Slijedom navedenog, nisu započele planirane aktivnosti obnove i rekonstrukcije objekata na Krapnju, Kapriju i Žirju te uspostave društveno-poduzetničkog</w:t>
            </w:r>
            <w:r>
              <w:rPr>
                <w:spacing w:val="-15"/>
                <w:sz w:val="24"/>
              </w:rPr>
              <w:t xml:space="preserve"> </w:t>
            </w:r>
            <w:r>
              <w:rPr>
                <w:sz w:val="24"/>
              </w:rPr>
              <w:t>coworking</w:t>
            </w:r>
            <w:r>
              <w:rPr>
                <w:spacing w:val="-15"/>
                <w:sz w:val="24"/>
              </w:rPr>
              <w:t xml:space="preserve"> </w:t>
            </w:r>
            <w:r>
              <w:rPr>
                <w:sz w:val="24"/>
              </w:rPr>
              <w:t>centra.</w:t>
            </w:r>
            <w:r>
              <w:rPr>
                <w:spacing w:val="-15"/>
                <w:sz w:val="24"/>
              </w:rPr>
              <w:t xml:space="preserve"> </w:t>
            </w:r>
            <w:r>
              <w:rPr>
                <w:sz w:val="24"/>
              </w:rPr>
              <w:t>Međutim,</w:t>
            </w:r>
            <w:r>
              <w:rPr>
                <w:spacing w:val="-15"/>
                <w:sz w:val="24"/>
              </w:rPr>
              <w:t xml:space="preserve"> </w:t>
            </w:r>
            <w:r>
              <w:rPr>
                <w:sz w:val="24"/>
              </w:rPr>
              <w:t>dio</w:t>
            </w:r>
            <w:r>
              <w:rPr>
                <w:spacing w:val="-15"/>
                <w:sz w:val="24"/>
              </w:rPr>
              <w:t xml:space="preserve"> </w:t>
            </w:r>
            <w:r>
              <w:rPr>
                <w:sz w:val="24"/>
              </w:rPr>
              <w:t>sredstava utrošen</w:t>
            </w:r>
            <w:r>
              <w:rPr>
                <w:spacing w:val="-9"/>
                <w:sz w:val="24"/>
              </w:rPr>
              <w:t xml:space="preserve"> </w:t>
            </w:r>
            <w:r>
              <w:rPr>
                <w:sz w:val="24"/>
              </w:rPr>
              <w:t>je</w:t>
            </w:r>
            <w:r>
              <w:rPr>
                <w:spacing w:val="-10"/>
                <w:sz w:val="24"/>
              </w:rPr>
              <w:t xml:space="preserve"> </w:t>
            </w:r>
            <w:r>
              <w:rPr>
                <w:sz w:val="24"/>
              </w:rPr>
              <w:t>na</w:t>
            </w:r>
            <w:r>
              <w:rPr>
                <w:spacing w:val="-10"/>
                <w:sz w:val="24"/>
              </w:rPr>
              <w:t xml:space="preserve"> </w:t>
            </w:r>
            <w:r>
              <w:rPr>
                <w:sz w:val="24"/>
              </w:rPr>
              <w:t>aktivnosti</w:t>
            </w:r>
            <w:r>
              <w:rPr>
                <w:spacing w:val="-9"/>
                <w:sz w:val="24"/>
              </w:rPr>
              <w:t xml:space="preserve"> </w:t>
            </w:r>
            <w:r>
              <w:rPr>
                <w:sz w:val="24"/>
              </w:rPr>
              <w:t>potrebne</w:t>
            </w:r>
            <w:r>
              <w:rPr>
                <w:spacing w:val="-10"/>
                <w:sz w:val="24"/>
              </w:rPr>
              <w:t xml:space="preserve"> </w:t>
            </w:r>
            <w:r>
              <w:rPr>
                <w:sz w:val="24"/>
              </w:rPr>
              <w:t>za</w:t>
            </w:r>
            <w:r>
              <w:rPr>
                <w:spacing w:val="-10"/>
                <w:sz w:val="24"/>
              </w:rPr>
              <w:t xml:space="preserve"> </w:t>
            </w:r>
            <w:r>
              <w:rPr>
                <w:sz w:val="24"/>
              </w:rPr>
              <w:t>pripremu</w:t>
            </w:r>
            <w:r>
              <w:rPr>
                <w:spacing w:val="-9"/>
                <w:sz w:val="24"/>
              </w:rPr>
              <w:t xml:space="preserve"> </w:t>
            </w:r>
            <w:r>
              <w:rPr>
                <w:sz w:val="24"/>
              </w:rPr>
              <w:t>prijave</w:t>
            </w:r>
            <w:r>
              <w:rPr>
                <w:spacing w:val="-10"/>
                <w:sz w:val="24"/>
              </w:rPr>
              <w:t xml:space="preserve"> </w:t>
            </w:r>
            <w:r>
              <w:rPr>
                <w:sz w:val="24"/>
              </w:rPr>
              <w:t>na</w:t>
            </w:r>
            <w:r>
              <w:rPr>
                <w:spacing w:val="-10"/>
                <w:sz w:val="24"/>
              </w:rPr>
              <w:t xml:space="preserve"> </w:t>
            </w:r>
            <w:r>
              <w:rPr>
                <w:sz w:val="24"/>
              </w:rPr>
              <w:t>javni</w:t>
            </w:r>
            <w:r>
              <w:rPr>
                <w:spacing w:val="-9"/>
                <w:sz w:val="24"/>
              </w:rPr>
              <w:t xml:space="preserve"> </w:t>
            </w:r>
            <w:r>
              <w:rPr>
                <w:sz w:val="24"/>
              </w:rPr>
              <w:t>poziv, uključujući izradu Projektnog profila, dodatnog elektrotehničkog projekta te izmjene projektne dokumentacije.</w:t>
            </w:r>
          </w:p>
          <w:p w14:paraId="30726F1C" w14:textId="77777777" w:rsidR="00AB5DB3" w:rsidRDefault="00000000">
            <w:pPr>
              <w:pStyle w:val="TableParagraph"/>
              <w:spacing w:before="201" w:line="276" w:lineRule="auto"/>
              <w:ind w:left="107" w:right="39"/>
              <w:jc w:val="both"/>
              <w:rPr>
                <w:sz w:val="24"/>
              </w:rPr>
            </w:pPr>
            <w:r>
              <w:rPr>
                <w:sz w:val="24"/>
              </w:rPr>
              <w:t>Planirani pokazatelji rezultata ostvarit će se u narednom razdoblju, sukladno dinamici provedbe projekta, a njihovo neostvarenje u promatranom razdoblju posljedica je vremenskog pomaka objave javnog poziva, a ne odustajanja od projektnih aktivnosti.</w:t>
            </w:r>
          </w:p>
        </w:tc>
      </w:tr>
    </w:tbl>
    <w:p w14:paraId="4B26D20D" w14:textId="77777777" w:rsidR="00AB5DB3" w:rsidRDefault="00AB5DB3">
      <w:pPr>
        <w:pStyle w:val="Tijeloteksta"/>
        <w:rPr>
          <w:b/>
          <w:sz w:val="20"/>
        </w:rPr>
      </w:pPr>
    </w:p>
    <w:p w14:paraId="2B551AFC" w14:textId="77777777" w:rsidR="00AB5DB3" w:rsidRDefault="00AB5DB3">
      <w:pPr>
        <w:pStyle w:val="Tijeloteksta"/>
        <w:spacing w:before="28"/>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43BDA860" w14:textId="77777777">
        <w:trPr>
          <w:trHeight w:val="570"/>
        </w:trPr>
        <w:tc>
          <w:tcPr>
            <w:tcW w:w="3119" w:type="dxa"/>
            <w:tcBorders>
              <w:right w:val="single" w:sz="4" w:space="0" w:color="000000"/>
            </w:tcBorders>
          </w:tcPr>
          <w:p w14:paraId="7AF8FC5A" w14:textId="77777777" w:rsidR="00AB5DB3" w:rsidRDefault="00000000">
            <w:pPr>
              <w:pStyle w:val="TableParagraph"/>
              <w:spacing w:before="58"/>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3CF5FB7C" w14:textId="77777777" w:rsidR="00AB5DB3" w:rsidRDefault="00000000">
            <w:pPr>
              <w:pStyle w:val="TableParagraph"/>
              <w:spacing w:before="58"/>
              <w:ind w:left="112"/>
              <w:rPr>
                <w:sz w:val="24"/>
              </w:rPr>
            </w:pPr>
            <w:r>
              <w:rPr>
                <w:sz w:val="24"/>
              </w:rPr>
              <w:t>INTEGRIRANA</w:t>
            </w:r>
            <w:r>
              <w:rPr>
                <w:spacing w:val="-7"/>
                <w:sz w:val="24"/>
              </w:rPr>
              <w:t xml:space="preserve"> </w:t>
            </w:r>
            <w:r>
              <w:rPr>
                <w:sz w:val="24"/>
              </w:rPr>
              <w:t>TERITORIJALNA</w:t>
            </w:r>
            <w:r>
              <w:rPr>
                <w:spacing w:val="-6"/>
                <w:sz w:val="24"/>
              </w:rPr>
              <w:t xml:space="preserve"> </w:t>
            </w:r>
            <w:r>
              <w:rPr>
                <w:spacing w:val="-2"/>
                <w:sz w:val="24"/>
              </w:rPr>
              <w:t>ULAGANJA</w:t>
            </w:r>
          </w:p>
        </w:tc>
      </w:tr>
      <w:tr w:rsidR="00AB5DB3" w14:paraId="600F856B" w14:textId="77777777">
        <w:trPr>
          <w:trHeight w:val="575"/>
        </w:trPr>
        <w:tc>
          <w:tcPr>
            <w:tcW w:w="3119" w:type="dxa"/>
          </w:tcPr>
          <w:p w14:paraId="5DF14D08"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0D2503CD" w14:textId="77777777" w:rsidR="00AB5DB3" w:rsidRDefault="00000000">
            <w:pPr>
              <w:pStyle w:val="TableParagraph"/>
              <w:spacing w:before="58"/>
              <w:ind w:left="107"/>
              <w:rPr>
                <w:sz w:val="24"/>
              </w:rPr>
            </w:pPr>
            <w:r>
              <w:rPr>
                <w:sz w:val="24"/>
              </w:rPr>
              <w:t>0620</w:t>
            </w:r>
            <w:r>
              <w:rPr>
                <w:spacing w:val="-1"/>
                <w:sz w:val="24"/>
              </w:rPr>
              <w:t xml:space="preserve"> </w:t>
            </w:r>
            <w:r>
              <w:rPr>
                <w:sz w:val="24"/>
              </w:rPr>
              <w:t>Razvoj</w:t>
            </w:r>
            <w:r>
              <w:rPr>
                <w:spacing w:val="-1"/>
                <w:sz w:val="24"/>
              </w:rPr>
              <w:t xml:space="preserve"> </w:t>
            </w:r>
            <w:r>
              <w:rPr>
                <w:spacing w:val="-2"/>
                <w:sz w:val="24"/>
              </w:rPr>
              <w:t>zajednice</w:t>
            </w:r>
          </w:p>
        </w:tc>
      </w:tr>
      <w:tr w:rsidR="00AB5DB3" w14:paraId="13E7F90A" w14:textId="77777777">
        <w:trPr>
          <w:trHeight w:val="570"/>
        </w:trPr>
        <w:tc>
          <w:tcPr>
            <w:tcW w:w="3119" w:type="dxa"/>
          </w:tcPr>
          <w:p w14:paraId="4E7E51AE"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664" w:type="dxa"/>
          </w:tcPr>
          <w:p w14:paraId="5F106B0F" w14:textId="77777777" w:rsidR="00AB5DB3" w:rsidRDefault="00000000">
            <w:pPr>
              <w:pStyle w:val="TableParagraph"/>
              <w:spacing w:before="54"/>
              <w:ind w:left="107"/>
              <w:rPr>
                <w:sz w:val="24"/>
              </w:rPr>
            </w:pPr>
            <w:r>
              <w:rPr>
                <w:sz w:val="24"/>
              </w:rPr>
              <w:t>Program</w:t>
            </w:r>
            <w:r>
              <w:rPr>
                <w:spacing w:val="-3"/>
                <w:sz w:val="24"/>
              </w:rPr>
              <w:t xml:space="preserve"> </w:t>
            </w:r>
            <w:r>
              <w:rPr>
                <w:sz w:val="24"/>
              </w:rPr>
              <w:t>nadležnih</w:t>
            </w:r>
            <w:r>
              <w:rPr>
                <w:spacing w:val="-2"/>
                <w:sz w:val="24"/>
              </w:rPr>
              <w:t xml:space="preserve"> ministarstava</w:t>
            </w:r>
          </w:p>
        </w:tc>
      </w:tr>
    </w:tbl>
    <w:p w14:paraId="4549BF43"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162432CE" w14:textId="77777777">
        <w:trPr>
          <w:trHeight w:val="570"/>
        </w:trPr>
        <w:tc>
          <w:tcPr>
            <w:tcW w:w="3119" w:type="dxa"/>
          </w:tcPr>
          <w:p w14:paraId="393B43E2"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664" w:type="dxa"/>
          </w:tcPr>
          <w:p w14:paraId="31A80713" w14:textId="77777777" w:rsidR="00AB5DB3" w:rsidRDefault="00000000">
            <w:pPr>
              <w:pStyle w:val="TableParagraph"/>
              <w:spacing w:before="54"/>
              <w:ind w:left="107"/>
              <w:rPr>
                <w:sz w:val="24"/>
              </w:rPr>
            </w:pPr>
            <w:r>
              <w:rPr>
                <w:sz w:val="24"/>
              </w:rPr>
              <w:t>INTEGRIRANA</w:t>
            </w:r>
            <w:r>
              <w:rPr>
                <w:spacing w:val="-7"/>
                <w:sz w:val="24"/>
              </w:rPr>
              <w:t xml:space="preserve"> </w:t>
            </w:r>
            <w:r>
              <w:rPr>
                <w:sz w:val="24"/>
              </w:rPr>
              <w:t>TERITORIJALNA</w:t>
            </w:r>
            <w:r>
              <w:rPr>
                <w:spacing w:val="-6"/>
                <w:sz w:val="24"/>
              </w:rPr>
              <w:t xml:space="preserve"> </w:t>
            </w:r>
            <w:r>
              <w:rPr>
                <w:spacing w:val="-2"/>
                <w:sz w:val="24"/>
              </w:rPr>
              <w:t>ULAGANJA</w:t>
            </w:r>
          </w:p>
        </w:tc>
      </w:tr>
      <w:tr w:rsidR="00AB5DB3" w14:paraId="7F3322B4" w14:textId="77777777">
        <w:trPr>
          <w:trHeight w:val="620"/>
        </w:trPr>
        <w:tc>
          <w:tcPr>
            <w:tcW w:w="3119" w:type="dxa"/>
          </w:tcPr>
          <w:p w14:paraId="05BDC695"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Pr>
          <w:p w14:paraId="5C77E904" w14:textId="77777777" w:rsidR="00AB5DB3" w:rsidRDefault="00000000">
            <w:pPr>
              <w:pStyle w:val="TableParagraph"/>
              <w:spacing w:before="54"/>
              <w:ind w:left="107"/>
              <w:rPr>
                <w:sz w:val="24"/>
              </w:rPr>
            </w:pPr>
            <w:r>
              <w:rPr>
                <w:sz w:val="24"/>
              </w:rPr>
              <w:t>Novi</w:t>
            </w:r>
            <w:r>
              <w:rPr>
                <w:spacing w:val="-1"/>
                <w:sz w:val="24"/>
              </w:rPr>
              <w:t xml:space="preserve"> </w:t>
            </w:r>
            <w:r>
              <w:rPr>
                <w:sz w:val="24"/>
              </w:rPr>
              <w:t>Vatrogasni dom -</w:t>
            </w:r>
            <w:r>
              <w:rPr>
                <w:spacing w:val="-2"/>
                <w:sz w:val="24"/>
              </w:rPr>
              <w:t xml:space="preserve"> </w:t>
            </w:r>
            <w:r>
              <w:rPr>
                <w:sz w:val="24"/>
              </w:rPr>
              <w:t>Centar</w:t>
            </w:r>
            <w:r>
              <w:rPr>
                <w:spacing w:val="-2"/>
                <w:sz w:val="24"/>
              </w:rPr>
              <w:t xml:space="preserve"> </w:t>
            </w:r>
            <w:r>
              <w:rPr>
                <w:sz w:val="24"/>
              </w:rPr>
              <w:t>za</w:t>
            </w:r>
            <w:r>
              <w:rPr>
                <w:spacing w:val="-1"/>
                <w:sz w:val="24"/>
              </w:rPr>
              <w:t xml:space="preserve"> </w:t>
            </w:r>
            <w:r>
              <w:rPr>
                <w:sz w:val="24"/>
              </w:rPr>
              <w:t>klimatske</w:t>
            </w:r>
            <w:r>
              <w:rPr>
                <w:spacing w:val="-1"/>
                <w:sz w:val="24"/>
              </w:rPr>
              <w:t xml:space="preserve"> </w:t>
            </w:r>
            <w:r>
              <w:rPr>
                <w:spacing w:val="-2"/>
                <w:sz w:val="24"/>
              </w:rPr>
              <w:t>promjene</w:t>
            </w:r>
          </w:p>
        </w:tc>
      </w:tr>
      <w:tr w:rsidR="00AB5DB3" w14:paraId="116AB920" w14:textId="77777777">
        <w:trPr>
          <w:trHeight w:val="1206"/>
        </w:trPr>
        <w:tc>
          <w:tcPr>
            <w:tcW w:w="3119" w:type="dxa"/>
          </w:tcPr>
          <w:p w14:paraId="67C754F1"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664" w:type="dxa"/>
          </w:tcPr>
          <w:p w14:paraId="65127DA3" w14:textId="77777777" w:rsidR="00AB5DB3" w:rsidRDefault="00000000">
            <w:pPr>
              <w:pStyle w:val="TableParagraph"/>
              <w:spacing w:before="51" w:line="276" w:lineRule="auto"/>
              <w:ind w:left="107" w:right="35"/>
              <w:jc w:val="both"/>
              <w:rPr>
                <w:sz w:val="24"/>
              </w:rPr>
            </w:pPr>
            <w:r>
              <w:rPr>
                <w:sz w:val="24"/>
              </w:rPr>
              <w:t>Unaprijediti kapacitete za zaštitu od požara i odgovor na klimatske izazove kroz uspostavu (izgradnju i opremanje) Centra za borbu protiv klimatskih promjena.</w:t>
            </w:r>
          </w:p>
        </w:tc>
      </w:tr>
      <w:tr w:rsidR="00AB5DB3" w14:paraId="59698468" w14:textId="77777777">
        <w:trPr>
          <w:trHeight w:val="887"/>
        </w:trPr>
        <w:tc>
          <w:tcPr>
            <w:tcW w:w="3119" w:type="dxa"/>
          </w:tcPr>
          <w:p w14:paraId="464CAB1C" w14:textId="77777777" w:rsidR="00AB5DB3" w:rsidRDefault="00000000">
            <w:pPr>
              <w:pStyle w:val="TableParagraph"/>
              <w:tabs>
                <w:tab w:val="left" w:pos="1554"/>
                <w:tab w:val="left" w:pos="2838"/>
              </w:tabs>
              <w:spacing w:before="51"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064D2AA4" w14:textId="77777777" w:rsidR="00AB5DB3" w:rsidRDefault="00000000">
            <w:pPr>
              <w:pStyle w:val="TableParagraph"/>
              <w:spacing w:before="51"/>
              <w:ind w:left="107"/>
              <w:rPr>
                <w:sz w:val="24"/>
              </w:rPr>
            </w:pPr>
            <w:r>
              <w:rPr>
                <w:sz w:val="24"/>
              </w:rPr>
              <w:t xml:space="preserve">5.734.742,00 </w:t>
            </w:r>
            <w:r>
              <w:rPr>
                <w:spacing w:val="-5"/>
                <w:sz w:val="24"/>
              </w:rPr>
              <w:t>EUR</w:t>
            </w:r>
          </w:p>
        </w:tc>
      </w:tr>
      <w:tr w:rsidR="00AB5DB3" w14:paraId="736DAC3F" w14:textId="77777777">
        <w:trPr>
          <w:trHeight w:val="887"/>
        </w:trPr>
        <w:tc>
          <w:tcPr>
            <w:tcW w:w="3119" w:type="dxa"/>
          </w:tcPr>
          <w:p w14:paraId="400977C7" w14:textId="77777777" w:rsidR="00AB5DB3" w:rsidRDefault="00000000">
            <w:pPr>
              <w:pStyle w:val="TableParagraph"/>
              <w:tabs>
                <w:tab w:val="left" w:pos="1485"/>
                <w:tab w:val="left" w:pos="2838"/>
              </w:tabs>
              <w:spacing w:before="52"/>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4644D9A5" w14:textId="77777777" w:rsidR="00AB5DB3" w:rsidRDefault="00000000">
            <w:pPr>
              <w:pStyle w:val="TableParagraph"/>
              <w:spacing w:before="41"/>
              <w:ind w:left="108"/>
              <w:rPr>
                <w:b/>
                <w:sz w:val="24"/>
              </w:rPr>
            </w:pPr>
            <w:r>
              <w:rPr>
                <w:b/>
                <w:spacing w:val="-2"/>
                <w:sz w:val="24"/>
              </w:rPr>
              <w:t>provedbu</w:t>
            </w:r>
          </w:p>
        </w:tc>
        <w:tc>
          <w:tcPr>
            <w:tcW w:w="6664" w:type="dxa"/>
          </w:tcPr>
          <w:p w14:paraId="5A5E6C4D" w14:textId="77777777" w:rsidR="00AB5DB3" w:rsidRDefault="00000000">
            <w:pPr>
              <w:pStyle w:val="TableParagraph"/>
              <w:spacing w:before="52"/>
              <w:ind w:left="107"/>
              <w:rPr>
                <w:sz w:val="24"/>
              </w:rPr>
            </w:pPr>
            <w:r>
              <w:rPr>
                <w:sz w:val="24"/>
              </w:rPr>
              <w:t xml:space="preserve">567.438,92 </w:t>
            </w:r>
            <w:r>
              <w:rPr>
                <w:spacing w:val="-5"/>
                <w:sz w:val="24"/>
              </w:rPr>
              <w:t>EUR</w:t>
            </w:r>
          </w:p>
        </w:tc>
      </w:tr>
      <w:tr w:rsidR="00AB5DB3" w14:paraId="5817DC52" w14:textId="77777777">
        <w:trPr>
          <w:trHeight w:val="690"/>
        </w:trPr>
        <w:tc>
          <w:tcPr>
            <w:tcW w:w="3119" w:type="dxa"/>
          </w:tcPr>
          <w:p w14:paraId="5175EAC4"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64" w:type="dxa"/>
          </w:tcPr>
          <w:p w14:paraId="33BC410A" w14:textId="77777777" w:rsidR="00AB5DB3" w:rsidRDefault="00000000">
            <w:pPr>
              <w:pStyle w:val="TableParagraph"/>
              <w:spacing w:before="51"/>
              <w:ind w:left="107"/>
              <w:rPr>
                <w:sz w:val="24"/>
              </w:rPr>
            </w:pPr>
            <w:r>
              <w:rPr>
                <w:sz w:val="24"/>
              </w:rPr>
              <w:t>Izgradnja</w:t>
            </w:r>
            <w:r>
              <w:rPr>
                <w:spacing w:val="-2"/>
                <w:sz w:val="24"/>
              </w:rPr>
              <w:t xml:space="preserve"> </w:t>
            </w:r>
            <w:r>
              <w:rPr>
                <w:sz w:val="24"/>
              </w:rPr>
              <w:t>objekta</w:t>
            </w:r>
            <w:r>
              <w:rPr>
                <w:spacing w:val="-2"/>
                <w:sz w:val="24"/>
              </w:rPr>
              <w:t xml:space="preserve"> </w:t>
            </w:r>
            <w:r>
              <w:rPr>
                <w:sz w:val="24"/>
              </w:rPr>
              <w:t>nakon</w:t>
            </w:r>
            <w:r>
              <w:rPr>
                <w:spacing w:val="2"/>
                <w:sz w:val="24"/>
              </w:rPr>
              <w:t xml:space="preserve"> </w:t>
            </w:r>
            <w:r>
              <w:rPr>
                <w:sz w:val="24"/>
              </w:rPr>
              <w:t>provedbe</w:t>
            </w:r>
            <w:r>
              <w:rPr>
                <w:spacing w:val="-2"/>
                <w:sz w:val="24"/>
              </w:rPr>
              <w:t xml:space="preserve"> </w:t>
            </w:r>
            <w:r>
              <w:rPr>
                <w:sz w:val="24"/>
              </w:rPr>
              <w:t>postupka</w:t>
            </w:r>
            <w:r>
              <w:rPr>
                <w:spacing w:val="-2"/>
                <w:sz w:val="24"/>
              </w:rPr>
              <w:t xml:space="preserve"> </w:t>
            </w:r>
            <w:r>
              <w:rPr>
                <w:sz w:val="24"/>
              </w:rPr>
              <w:t>javne</w:t>
            </w:r>
            <w:r>
              <w:rPr>
                <w:spacing w:val="1"/>
                <w:sz w:val="24"/>
              </w:rPr>
              <w:t xml:space="preserve"> </w:t>
            </w:r>
            <w:r>
              <w:rPr>
                <w:spacing w:val="-2"/>
                <w:sz w:val="24"/>
              </w:rPr>
              <w:t>nabave</w:t>
            </w:r>
          </w:p>
        </w:tc>
      </w:tr>
      <w:tr w:rsidR="00AB5DB3" w14:paraId="0A699AB5" w14:textId="77777777">
        <w:trPr>
          <w:trHeight w:val="3426"/>
        </w:trPr>
        <w:tc>
          <w:tcPr>
            <w:tcW w:w="3119" w:type="dxa"/>
          </w:tcPr>
          <w:p w14:paraId="266C1EC4" w14:textId="77777777" w:rsidR="00AB5DB3" w:rsidRDefault="00000000">
            <w:pPr>
              <w:pStyle w:val="TableParagraph"/>
              <w:spacing w:before="54"/>
              <w:ind w:left="108"/>
              <w:rPr>
                <w:b/>
                <w:sz w:val="24"/>
              </w:rPr>
            </w:pPr>
            <w:r>
              <w:rPr>
                <w:b/>
                <w:spacing w:val="-2"/>
                <w:sz w:val="24"/>
              </w:rPr>
              <w:t>Obrazloženje</w:t>
            </w:r>
          </w:p>
        </w:tc>
        <w:tc>
          <w:tcPr>
            <w:tcW w:w="6664" w:type="dxa"/>
          </w:tcPr>
          <w:p w14:paraId="1CE50B0A" w14:textId="77777777" w:rsidR="00AB5DB3" w:rsidRDefault="00000000">
            <w:pPr>
              <w:pStyle w:val="TableParagraph"/>
              <w:spacing w:before="54" w:line="276" w:lineRule="auto"/>
              <w:ind w:left="107" w:right="39"/>
              <w:jc w:val="both"/>
              <w:rPr>
                <w:sz w:val="24"/>
              </w:rPr>
            </w:pPr>
            <w:r>
              <w:rPr>
                <w:sz w:val="24"/>
              </w:rPr>
              <w:t>U predmetnom razdoblju završen je postupak javne nabave radova na izgradnji Centra za borbu protiv klimatskih promjena, te je potpisan</w:t>
            </w:r>
            <w:r>
              <w:rPr>
                <w:spacing w:val="25"/>
                <w:sz w:val="24"/>
              </w:rPr>
              <w:t xml:space="preserve"> </w:t>
            </w:r>
            <w:r>
              <w:rPr>
                <w:sz w:val="24"/>
              </w:rPr>
              <w:t>Ugovor</w:t>
            </w:r>
            <w:r>
              <w:rPr>
                <w:spacing w:val="24"/>
                <w:sz w:val="24"/>
              </w:rPr>
              <w:t xml:space="preserve"> </w:t>
            </w:r>
            <w:r>
              <w:rPr>
                <w:sz w:val="24"/>
              </w:rPr>
              <w:t>s</w:t>
            </w:r>
            <w:r>
              <w:rPr>
                <w:spacing w:val="29"/>
                <w:sz w:val="24"/>
              </w:rPr>
              <w:t xml:space="preserve"> </w:t>
            </w:r>
            <w:r>
              <w:rPr>
                <w:sz w:val="24"/>
              </w:rPr>
              <w:t>Izvođačem</w:t>
            </w:r>
            <w:r>
              <w:rPr>
                <w:spacing w:val="29"/>
                <w:sz w:val="24"/>
              </w:rPr>
              <w:t xml:space="preserve"> </w:t>
            </w:r>
            <w:r>
              <w:rPr>
                <w:sz w:val="24"/>
              </w:rPr>
              <w:t>radova</w:t>
            </w:r>
            <w:r>
              <w:rPr>
                <w:spacing w:val="24"/>
                <w:sz w:val="24"/>
              </w:rPr>
              <w:t xml:space="preserve"> </w:t>
            </w:r>
            <w:r>
              <w:rPr>
                <w:sz w:val="24"/>
              </w:rPr>
              <w:t>u</w:t>
            </w:r>
            <w:r>
              <w:rPr>
                <w:spacing w:val="26"/>
                <w:sz w:val="24"/>
              </w:rPr>
              <w:t xml:space="preserve"> </w:t>
            </w:r>
            <w:r>
              <w:rPr>
                <w:sz w:val="24"/>
              </w:rPr>
              <w:t>iznosu</w:t>
            </w:r>
            <w:r>
              <w:rPr>
                <w:spacing w:val="25"/>
                <w:sz w:val="24"/>
              </w:rPr>
              <w:t xml:space="preserve"> </w:t>
            </w:r>
            <w:r>
              <w:rPr>
                <w:sz w:val="24"/>
              </w:rPr>
              <w:t>od</w:t>
            </w:r>
            <w:r>
              <w:rPr>
                <w:spacing w:val="26"/>
                <w:sz w:val="24"/>
              </w:rPr>
              <w:t xml:space="preserve"> </w:t>
            </w:r>
            <w:r>
              <w:rPr>
                <w:sz w:val="24"/>
              </w:rPr>
              <w:t>6.274.853,19</w:t>
            </w:r>
            <w:r>
              <w:rPr>
                <w:spacing w:val="26"/>
                <w:sz w:val="24"/>
              </w:rPr>
              <w:t xml:space="preserve"> </w:t>
            </w:r>
            <w:r>
              <w:rPr>
                <w:spacing w:val="-10"/>
                <w:sz w:val="24"/>
              </w:rPr>
              <w:t>€</w:t>
            </w:r>
          </w:p>
          <w:p w14:paraId="19E53D33" w14:textId="77777777" w:rsidR="00AB5DB3" w:rsidRDefault="00000000">
            <w:pPr>
              <w:pStyle w:val="TableParagraph"/>
              <w:spacing w:line="276" w:lineRule="auto"/>
              <w:ind w:left="107" w:right="36"/>
              <w:jc w:val="both"/>
              <w:rPr>
                <w:sz w:val="24"/>
              </w:rPr>
            </w:pPr>
            <w:r>
              <w:rPr>
                <w:sz w:val="24"/>
              </w:rPr>
              <w:t>+PDV. Rok za izvedbu radova je 21 mjesec. Sredstva su u ovom proračunskom</w:t>
            </w:r>
            <w:r>
              <w:rPr>
                <w:spacing w:val="-4"/>
                <w:sz w:val="24"/>
              </w:rPr>
              <w:t xml:space="preserve"> </w:t>
            </w:r>
            <w:r>
              <w:rPr>
                <w:sz w:val="24"/>
              </w:rPr>
              <w:t>razdoblju</w:t>
            </w:r>
            <w:r>
              <w:rPr>
                <w:spacing w:val="-4"/>
                <w:sz w:val="24"/>
              </w:rPr>
              <w:t xml:space="preserve"> </w:t>
            </w:r>
            <w:r>
              <w:rPr>
                <w:sz w:val="24"/>
              </w:rPr>
              <w:t>realizirana</w:t>
            </w:r>
            <w:r>
              <w:rPr>
                <w:spacing w:val="-7"/>
                <w:sz w:val="24"/>
              </w:rPr>
              <w:t xml:space="preserve"> </w:t>
            </w:r>
            <w:r>
              <w:rPr>
                <w:sz w:val="24"/>
              </w:rPr>
              <w:t>u</w:t>
            </w:r>
            <w:r>
              <w:rPr>
                <w:spacing w:val="-6"/>
                <w:sz w:val="24"/>
              </w:rPr>
              <w:t xml:space="preserve"> </w:t>
            </w:r>
            <w:r>
              <w:rPr>
                <w:sz w:val="24"/>
              </w:rPr>
              <w:t>manjem</w:t>
            </w:r>
            <w:r>
              <w:rPr>
                <w:spacing w:val="-6"/>
                <w:sz w:val="24"/>
              </w:rPr>
              <w:t xml:space="preserve"> </w:t>
            </w:r>
            <w:r>
              <w:rPr>
                <w:sz w:val="24"/>
              </w:rPr>
              <w:t>iznosu</w:t>
            </w:r>
            <w:r>
              <w:rPr>
                <w:spacing w:val="-6"/>
                <w:sz w:val="24"/>
              </w:rPr>
              <w:t xml:space="preserve"> </w:t>
            </w:r>
            <w:r>
              <w:rPr>
                <w:sz w:val="24"/>
              </w:rPr>
              <w:t>od</w:t>
            </w:r>
            <w:r>
              <w:rPr>
                <w:spacing w:val="-6"/>
                <w:sz w:val="24"/>
              </w:rPr>
              <w:t xml:space="preserve"> </w:t>
            </w:r>
            <w:r>
              <w:rPr>
                <w:sz w:val="24"/>
              </w:rPr>
              <w:t>planiranog zbog pomaka u dinamici provedbe aktivnosti, ali sve u skladu s dinamičkim i financijskim planom dostavljenim od strane ugovorenog izvođača radova. Preostala</w:t>
            </w:r>
            <w:r>
              <w:rPr>
                <w:spacing w:val="-1"/>
                <w:sz w:val="24"/>
              </w:rPr>
              <w:t xml:space="preserve"> </w:t>
            </w:r>
            <w:r>
              <w:rPr>
                <w:sz w:val="24"/>
              </w:rPr>
              <w:t>sredstva bit će realizirana</w:t>
            </w:r>
            <w:r>
              <w:rPr>
                <w:spacing w:val="-1"/>
                <w:sz w:val="24"/>
              </w:rPr>
              <w:t xml:space="preserve"> </w:t>
            </w:r>
            <w:r>
              <w:rPr>
                <w:sz w:val="24"/>
              </w:rPr>
              <w:t>u narednom proračunskom razdoblju, sukladno daljnjoj dinamici provedbe planiranih aktivnosti.</w:t>
            </w:r>
          </w:p>
        </w:tc>
      </w:tr>
      <w:tr w:rsidR="00AB5DB3" w14:paraId="4217FE2B" w14:textId="77777777">
        <w:trPr>
          <w:trHeight w:val="570"/>
        </w:trPr>
        <w:tc>
          <w:tcPr>
            <w:tcW w:w="3119" w:type="dxa"/>
          </w:tcPr>
          <w:p w14:paraId="1060C8AE"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664" w:type="dxa"/>
          </w:tcPr>
          <w:p w14:paraId="6BFF7427" w14:textId="77777777" w:rsidR="00AB5DB3" w:rsidRDefault="00000000">
            <w:pPr>
              <w:pStyle w:val="TableParagraph"/>
              <w:spacing w:before="54"/>
              <w:ind w:left="107"/>
              <w:rPr>
                <w:sz w:val="24"/>
              </w:rPr>
            </w:pPr>
            <w:r>
              <w:rPr>
                <w:sz w:val="24"/>
              </w:rPr>
              <w:t>INTEGRIRANA</w:t>
            </w:r>
            <w:r>
              <w:rPr>
                <w:spacing w:val="-7"/>
                <w:sz w:val="24"/>
              </w:rPr>
              <w:t xml:space="preserve"> </w:t>
            </w:r>
            <w:r>
              <w:rPr>
                <w:sz w:val="24"/>
              </w:rPr>
              <w:t>TERITORIJALNA</w:t>
            </w:r>
            <w:r>
              <w:rPr>
                <w:spacing w:val="-6"/>
                <w:sz w:val="24"/>
              </w:rPr>
              <w:t xml:space="preserve"> </w:t>
            </w:r>
            <w:r>
              <w:rPr>
                <w:spacing w:val="-2"/>
                <w:sz w:val="24"/>
              </w:rPr>
              <w:t>ULAGANJA</w:t>
            </w:r>
          </w:p>
        </w:tc>
      </w:tr>
      <w:tr w:rsidR="00AB5DB3" w14:paraId="118A5037" w14:textId="77777777">
        <w:trPr>
          <w:trHeight w:val="620"/>
        </w:trPr>
        <w:tc>
          <w:tcPr>
            <w:tcW w:w="3119" w:type="dxa"/>
          </w:tcPr>
          <w:p w14:paraId="2D7E9728"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664" w:type="dxa"/>
          </w:tcPr>
          <w:p w14:paraId="6C79A3B5" w14:textId="77777777" w:rsidR="00AB5DB3" w:rsidRDefault="00000000">
            <w:pPr>
              <w:pStyle w:val="TableParagraph"/>
              <w:spacing w:before="54"/>
              <w:ind w:left="107"/>
              <w:rPr>
                <w:sz w:val="24"/>
              </w:rPr>
            </w:pPr>
            <w:r>
              <w:rPr>
                <w:sz w:val="24"/>
              </w:rPr>
              <w:t>0620</w:t>
            </w:r>
            <w:r>
              <w:rPr>
                <w:spacing w:val="-1"/>
                <w:sz w:val="24"/>
              </w:rPr>
              <w:t xml:space="preserve"> </w:t>
            </w:r>
            <w:r>
              <w:rPr>
                <w:sz w:val="24"/>
              </w:rPr>
              <w:t>Razvoj</w:t>
            </w:r>
            <w:r>
              <w:rPr>
                <w:spacing w:val="-1"/>
                <w:sz w:val="24"/>
              </w:rPr>
              <w:t xml:space="preserve"> </w:t>
            </w:r>
            <w:r>
              <w:rPr>
                <w:spacing w:val="-2"/>
                <w:sz w:val="24"/>
              </w:rPr>
              <w:t>zajednice</w:t>
            </w:r>
          </w:p>
        </w:tc>
      </w:tr>
      <w:tr w:rsidR="00AB5DB3" w14:paraId="2F318E08" w14:textId="77777777">
        <w:trPr>
          <w:trHeight w:val="621"/>
        </w:trPr>
        <w:tc>
          <w:tcPr>
            <w:tcW w:w="3119" w:type="dxa"/>
          </w:tcPr>
          <w:p w14:paraId="02341265"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664" w:type="dxa"/>
          </w:tcPr>
          <w:p w14:paraId="22B259F3" w14:textId="77777777" w:rsidR="00AB5DB3" w:rsidRDefault="00000000">
            <w:pPr>
              <w:pStyle w:val="TableParagraph"/>
              <w:spacing w:before="51"/>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73D1479B" w14:textId="77777777">
        <w:trPr>
          <w:trHeight w:val="675"/>
        </w:trPr>
        <w:tc>
          <w:tcPr>
            <w:tcW w:w="3119" w:type="dxa"/>
          </w:tcPr>
          <w:p w14:paraId="1B228FB7"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664" w:type="dxa"/>
          </w:tcPr>
          <w:p w14:paraId="17F02BE9" w14:textId="77777777" w:rsidR="00AB5DB3" w:rsidRDefault="00000000">
            <w:pPr>
              <w:pStyle w:val="TableParagraph"/>
              <w:spacing w:before="51"/>
              <w:ind w:left="107"/>
              <w:rPr>
                <w:sz w:val="24"/>
              </w:rPr>
            </w:pPr>
            <w:r>
              <w:rPr>
                <w:sz w:val="24"/>
              </w:rPr>
              <w:t>INTEGRIRANA</w:t>
            </w:r>
            <w:r>
              <w:rPr>
                <w:spacing w:val="-7"/>
                <w:sz w:val="24"/>
              </w:rPr>
              <w:t xml:space="preserve"> </w:t>
            </w:r>
            <w:r>
              <w:rPr>
                <w:sz w:val="24"/>
              </w:rPr>
              <w:t>TERITORIJALNA</w:t>
            </w:r>
            <w:r>
              <w:rPr>
                <w:spacing w:val="-6"/>
                <w:sz w:val="24"/>
              </w:rPr>
              <w:t xml:space="preserve"> </w:t>
            </w:r>
            <w:r>
              <w:rPr>
                <w:spacing w:val="-2"/>
                <w:sz w:val="24"/>
              </w:rPr>
              <w:t>ULAGANJA</w:t>
            </w:r>
          </w:p>
        </w:tc>
      </w:tr>
      <w:tr w:rsidR="00AB5DB3" w14:paraId="33524156" w14:textId="77777777">
        <w:trPr>
          <w:trHeight w:val="889"/>
        </w:trPr>
        <w:tc>
          <w:tcPr>
            <w:tcW w:w="3119" w:type="dxa"/>
          </w:tcPr>
          <w:p w14:paraId="3EB50DD4"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Pr>
          <w:p w14:paraId="42E0560E" w14:textId="77777777" w:rsidR="00AB5DB3" w:rsidRDefault="00000000">
            <w:pPr>
              <w:pStyle w:val="TableParagraph"/>
              <w:tabs>
                <w:tab w:val="left" w:pos="1683"/>
                <w:tab w:val="left" w:pos="3093"/>
                <w:tab w:val="left" w:pos="3385"/>
                <w:tab w:val="left" w:pos="4847"/>
                <w:tab w:val="left" w:pos="5725"/>
              </w:tabs>
              <w:spacing w:before="54" w:line="276" w:lineRule="auto"/>
              <w:ind w:left="107" w:right="38"/>
              <w:rPr>
                <w:sz w:val="24"/>
              </w:rPr>
            </w:pPr>
            <w:r>
              <w:rPr>
                <w:spacing w:val="-2"/>
                <w:sz w:val="24"/>
              </w:rPr>
              <w:t>Digitalizacija,</w:t>
            </w:r>
            <w:r>
              <w:rPr>
                <w:sz w:val="24"/>
              </w:rPr>
              <w:tab/>
            </w:r>
            <w:r>
              <w:rPr>
                <w:spacing w:val="-2"/>
                <w:sz w:val="24"/>
              </w:rPr>
              <w:t>optimizacija</w:t>
            </w:r>
            <w:r>
              <w:rPr>
                <w:sz w:val="24"/>
              </w:rPr>
              <w:tab/>
            </w:r>
            <w:r>
              <w:rPr>
                <w:spacing w:val="-10"/>
                <w:sz w:val="24"/>
              </w:rPr>
              <w:t>i</w:t>
            </w:r>
            <w:r>
              <w:rPr>
                <w:sz w:val="24"/>
              </w:rPr>
              <w:tab/>
            </w:r>
            <w:r>
              <w:rPr>
                <w:spacing w:val="-2"/>
                <w:sz w:val="24"/>
              </w:rPr>
              <w:t>unaprjeđenje</w:t>
            </w:r>
            <w:r>
              <w:rPr>
                <w:sz w:val="24"/>
              </w:rPr>
              <w:tab/>
            </w:r>
            <w:r>
              <w:rPr>
                <w:spacing w:val="-2"/>
                <w:sz w:val="24"/>
              </w:rPr>
              <w:t>javnog</w:t>
            </w:r>
            <w:r>
              <w:rPr>
                <w:sz w:val="24"/>
              </w:rPr>
              <w:tab/>
            </w:r>
            <w:r>
              <w:rPr>
                <w:spacing w:val="-2"/>
                <w:sz w:val="24"/>
              </w:rPr>
              <w:t>gradskog prijevoza</w:t>
            </w:r>
          </w:p>
        </w:tc>
      </w:tr>
    </w:tbl>
    <w:p w14:paraId="75A14972" w14:textId="77777777" w:rsidR="00AB5DB3" w:rsidRDefault="00AB5DB3">
      <w:pPr>
        <w:pStyle w:val="TableParagraph"/>
        <w:spacing w:line="276" w:lineRule="auto"/>
        <w:rPr>
          <w:sz w:val="24"/>
        </w:rPr>
        <w:sectPr w:rsidR="00AB5DB3">
          <w:type w:val="continuous"/>
          <w:pgSz w:w="12240" w:h="15840"/>
          <w:pgMar w:top="1400" w:right="720" w:bottom="1915"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0FD5D900" w14:textId="77777777">
        <w:trPr>
          <w:trHeight w:val="1206"/>
        </w:trPr>
        <w:tc>
          <w:tcPr>
            <w:tcW w:w="3119" w:type="dxa"/>
          </w:tcPr>
          <w:p w14:paraId="478B8603"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664" w:type="dxa"/>
          </w:tcPr>
          <w:p w14:paraId="4EA0F4A2" w14:textId="77777777" w:rsidR="00AB5DB3" w:rsidRDefault="00000000">
            <w:pPr>
              <w:pStyle w:val="TableParagraph"/>
              <w:spacing w:before="54" w:line="276" w:lineRule="auto"/>
              <w:ind w:left="107" w:right="37"/>
              <w:jc w:val="both"/>
              <w:rPr>
                <w:sz w:val="24"/>
              </w:rPr>
            </w:pPr>
            <w:r>
              <w:rPr>
                <w:sz w:val="24"/>
              </w:rPr>
              <w:t>Cilj projekta je unaprijediti i modernizirati javni gradski prijevoz kroz</w:t>
            </w:r>
            <w:r>
              <w:rPr>
                <w:spacing w:val="-14"/>
                <w:sz w:val="24"/>
              </w:rPr>
              <w:t xml:space="preserve"> </w:t>
            </w:r>
            <w:r>
              <w:rPr>
                <w:sz w:val="24"/>
              </w:rPr>
              <w:t>digitalizaciju</w:t>
            </w:r>
            <w:r>
              <w:rPr>
                <w:spacing w:val="-13"/>
                <w:sz w:val="24"/>
              </w:rPr>
              <w:t xml:space="preserve"> </w:t>
            </w:r>
            <w:r>
              <w:rPr>
                <w:sz w:val="24"/>
              </w:rPr>
              <w:t>i</w:t>
            </w:r>
            <w:r>
              <w:rPr>
                <w:spacing w:val="-12"/>
                <w:sz w:val="24"/>
              </w:rPr>
              <w:t xml:space="preserve"> </w:t>
            </w:r>
            <w:r>
              <w:rPr>
                <w:sz w:val="24"/>
              </w:rPr>
              <w:t>optimizaciju</w:t>
            </w:r>
            <w:r>
              <w:rPr>
                <w:spacing w:val="-13"/>
                <w:sz w:val="24"/>
              </w:rPr>
              <w:t xml:space="preserve"> </w:t>
            </w:r>
            <w:r>
              <w:rPr>
                <w:sz w:val="24"/>
              </w:rPr>
              <w:t>usluga,</w:t>
            </w:r>
            <w:r>
              <w:rPr>
                <w:spacing w:val="-13"/>
                <w:sz w:val="24"/>
              </w:rPr>
              <w:t xml:space="preserve"> </w:t>
            </w:r>
            <w:r>
              <w:rPr>
                <w:sz w:val="24"/>
              </w:rPr>
              <w:t>čime</w:t>
            </w:r>
            <w:r>
              <w:rPr>
                <w:spacing w:val="-14"/>
                <w:sz w:val="24"/>
              </w:rPr>
              <w:t xml:space="preserve"> </w:t>
            </w:r>
            <w:r>
              <w:rPr>
                <w:sz w:val="24"/>
              </w:rPr>
              <w:t>će</w:t>
            </w:r>
            <w:r>
              <w:rPr>
                <w:spacing w:val="-14"/>
                <w:sz w:val="24"/>
              </w:rPr>
              <w:t xml:space="preserve"> </w:t>
            </w:r>
            <w:r>
              <w:rPr>
                <w:sz w:val="24"/>
              </w:rPr>
              <w:t>se</w:t>
            </w:r>
            <w:r>
              <w:rPr>
                <w:spacing w:val="-13"/>
                <w:sz w:val="24"/>
              </w:rPr>
              <w:t xml:space="preserve"> </w:t>
            </w:r>
            <w:r>
              <w:rPr>
                <w:sz w:val="24"/>
              </w:rPr>
              <w:t>pridonijeti</w:t>
            </w:r>
            <w:r>
              <w:rPr>
                <w:spacing w:val="-12"/>
                <w:sz w:val="24"/>
              </w:rPr>
              <w:t xml:space="preserve"> </w:t>
            </w:r>
            <w:r>
              <w:rPr>
                <w:sz w:val="24"/>
              </w:rPr>
              <w:t>većoj kvaliteti i dostupnosti prijevoza za građane.</w:t>
            </w:r>
          </w:p>
        </w:tc>
      </w:tr>
      <w:tr w:rsidR="00AB5DB3" w14:paraId="0EB04203" w14:textId="77777777">
        <w:trPr>
          <w:trHeight w:val="887"/>
        </w:trPr>
        <w:tc>
          <w:tcPr>
            <w:tcW w:w="3119" w:type="dxa"/>
          </w:tcPr>
          <w:p w14:paraId="19F288EE" w14:textId="77777777" w:rsidR="00AB5DB3" w:rsidRDefault="00000000">
            <w:pPr>
              <w:pStyle w:val="TableParagraph"/>
              <w:tabs>
                <w:tab w:val="left" w:pos="1554"/>
                <w:tab w:val="left" w:pos="2838"/>
              </w:tabs>
              <w:spacing w:before="51" w:line="278"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087BC138" w14:textId="77777777" w:rsidR="00AB5DB3" w:rsidRDefault="00000000">
            <w:pPr>
              <w:pStyle w:val="TableParagraph"/>
              <w:spacing w:before="51"/>
              <w:ind w:left="107"/>
              <w:rPr>
                <w:sz w:val="24"/>
              </w:rPr>
            </w:pPr>
            <w:r>
              <w:rPr>
                <w:sz w:val="24"/>
              </w:rPr>
              <w:t xml:space="preserve">1.005.000,00 </w:t>
            </w:r>
            <w:r>
              <w:rPr>
                <w:spacing w:val="-5"/>
                <w:sz w:val="24"/>
              </w:rPr>
              <w:t>EUR</w:t>
            </w:r>
          </w:p>
        </w:tc>
      </w:tr>
      <w:tr w:rsidR="00AB5DB3" w14:paraId="4543FD16" w14:textId="77777777">
        <w:trPr>
          <w:trHeight w:val="887"/>
        </w:trPr>
        <w:tc>
          <w:tcPr>
            <w:tcW w:w="3119" w:type="dxa"/>
          </w:tcPr>
          <w:p w14:paraId="1AE11734"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4843DC83" w14:textId="77777777" w:rsidR="00AB5DB3" w:rsidRDefault="00000000">
            <w:pPr>
              <w:pStyle w:val="TableParagraph"/>
              <w:spacing w:before="40"/>
              <w:ind w:left="108"/>
              <w:rPr>
                <w:b/>
                <w:sz w:val="24"/>
              </w:rPr>
            </w:pPr>
            <w:r>
              <w:rPr>
                <w:b/>
                <w:spacing w:val="-2"/>
                <w:sz w:val="24"/>
              </w:rPr>
              <w:t>provedbu</w:t>
            </w:r>
          </w:p>
        </w:tc>
        <w:tc>
          <w:tcPr>
            <w:tcW w:w="6664" w:type="dxa"/>
          </w:tcPr>
          <w:p w14:paraId="6E6F7763" w14:textId="77777777" w:rsidR="00AB5DB3" w:rsidRDefault="00000000">
            <w:pPr>
              <w:pStyle w:val="TableParagraph"/>
              <w:spacing w:before="54"/>
              <w:ind w:left="107"/>
              <w:rPr>
                <w:sz w:val="24"/>
              </w:rPr>
            </w:pPr>
            <w:r>
              <w:rPr>
                <w:sz w:val="24"/>
              </w:rPr>
              <w:t xml:space="preserve">3.450,00 </w:t>
            </w:r>
            <w:r>
              <w:rPr>
                <w:spacing w:val="-5"/>
                <w:sz w:val="24"/>
              </w:rPr>
              <w:t>EUR</w:t>
            </w:r>
          </w:p>
        </w:tc>
      </w:tr>
      <w:tr w:rsidR="00AB5DB3" w14:paraId="02BE9CFE" w14:textId="77777777">
        <w:trPr>
          <w:trHeight w:val="986"/>
        </w:trPr>
        <w:tc>
          <w:tcPr>
            <w:tcW w:w="3119" w:type="dxa"/>
          </w:tcPr>
          <w:p w14:paraId="5C511307"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664" w:type="dxa"/>
          </w:tcPr>
          <w:p w14:paraId="2D53CBCF" w14:textId="77777777" w:rsidR="00AB5DB3" w:rsidRDefault="00000000">
            <w:pPr>
              <w:pStyle w:val="TableParagraph"/>
              <w:spacing w:before="54" w:line="276" w:lineRule="auto"/>
              <w:ind w:left="107"/>
              <w:rPr>
                <w:sz w:val="24"/>
              </w:rPr>
            </w:pPr>
            <w:r>
              <w:rPr>
                <w:sz w:val="24"/>
              </w:rPr>
              <w:t>Digitaliziran</w:t>
            </w:r>
            <w:r>
              <w:rPr>
                <w:spacing w:val="-8"/>
                <w:sz w:val="24"/>
              </w:rPr>
              <w:t xml:space="preserve"> </w:t>
            </w:r>
            <w:r>
              <w:rPr>
                <w:sz w:val="24"/>
              </w:rPr>
              <w:t>i</w:t>
            </w:r>
            <w:r>
              <w:rPr>
                <w:spacing w:val="-7"/>
                <w:sz w:val="24"/>
              </w:rPr>
              <w:t xml:space="preserve"> </w:t>
            </w:r>
            <w:r>
              <w:rPr>
                <w:sz w:val="24"/>
              </w:rPr>
              <w:t>unaprjeđen</w:t>
            </w:r>
            <w:r>
              <w:rPr>
                <w:spacing w:val="-8"/>
                <w:sz w:val="24"/>
              </w:rPr>
              <w:t xml:space="preserve"> </w:t>
            </w:r>
            <w:r>
              <w:rPr>
                <w:sz w:val="24"/>
              </w:rPr>
              <w:t>sustav</w:t>
            </w:r>
            <w:r>
              <w:rPr>
                <w:spacing w:val="-8"/>
                <w:sz w:val="24"/>
              </w:rPr>
              <w:t xml:space="preserve"> </w:t>
            </w:r>
            <w:r>
              <w:rPr>
                <w:sz w:val="24"/>
              </w:rPr>
              <w:t>javnog</w:t>
            </w:r>
            <w:r>
              <w:rPr>
                <w:spacing w:val="-8"/>
                <w:sz w:val="24"/>
              </w:rPr>
              <w:t xml:space="preserve"> </w:t>
            </w:r>
            <w:r>
              <w:rPr>
                <w:sz w:val="24"/>
              </w:rPr>
              <w:t>gradskog</w:t>
            </w:r>
            <w:r>
              <w:rPr>
                <w:spacing w:val="-5"/>
                <w:sz w:val="24"/>
              </w:rPr>
              <w:t xml:space="preserve"> </w:t>
            </w:r>
            <w:r>
              <w:rPr>
                <w:sz w:val="24"/>
              </w:rPr>
              <w:t>prijevoza</w:t>
            </w:r>
            <w:r>
              <w:rPr>
                <w:spacing w:val="-9"/>
                <w:sz w:val="24"/>
              </w:rPr>
              <w:t xml:space="preserve"> </w:t>
            </w:r>
            <w:r>
              <w:rPr>
                <w:sz w:val="24"/>
              </w:rPr>
              <w:t>u</w:t>
            </w:r>
            <w:r>
              <w:rPr>
                <w:spacing w:val="-8"/>
                <w:sz w:val="24"/>
              </w:rPr>
              <w:t xml:space="preserve"> </w:t>
            </w:r>
            <w:r>
              <w:rPr>
                <w:sz w:val="24"/>
              </w:rPr>
              <w:t xml:space="preserve">gradu </w:t>
            </w:r>
            <w:r>
              <w:rPr>
                <w:spacing w:val="-2"/>
                <w:sz w:val="24"/>
              </w:rPr>
              <w:t>Šibeniku.</w:t>
            </w:r>
          </w:p>
        </w:tc>
      </w:tr>
      <w:tr w:rsidR="00AB5DB3" w14:paraId="5B6FD5F5" w14:textId="77777777">
        <w:trPr>
          <w:trHeight w:val="1840"/>
        </w:trPr>
        <w:tc>
          <w:tcPr>
            <w:tcW w:w="3119" w:type="dxa"/>
          </w:tcPr>
          <w:p w14:paraId="6599791D" w14:textId="77777777" w:rsidR="00AB5DB3" w:rsidRDefault="00000000">
            <w:pPr>
              <w:pStyle w:val="TableParagraph"/>
              <w:spacing w:before="54"/>
              <w:ind w:left="108"/>
              <w:rPr>
                <w:b/>
                <w:sz w:val="24"/>
              </w:rPr>
            </w:pPr>
            <w:r>
              <w:rPr>
                <w:b/>
                <w:spacing w:val="-2"/>
                <w:sz w:val="24"/>
              </w:rPr>
              <w:t>Obrazloženje</w:t>
            </w:r>
          </w:p>
        </w:tc>
        <w:tc>
          <w:tcPr>
            <w:tcW w:w="6664" w:type="dxa"/>
          </w:tcPr>
          <w:p w14:paraId="4BC83A42" w14:textId="77777777" w:rsidR="00AB5DB3" w:rsidRDefault="00000000">
            <w:pPr>
              <w:pStyle w:val="TableParagraph"/>
              <w:spacing w:before="54" w:line="276" w:lineRule="auto"/>
              <w:ind w:left="107" w:right="32"/>
              <w:jc w:val="both"/>
              <w:rPr>
                <w:sz w:val="24"/>
              </w:rPr>
            </w:pPr>
            <w:r>
              <w:rPr>
                <w:sz w:val="24"/>
              </w:rPr>
              <w:t>U</w:t>
            </w:r>
            <w:r>
              <w:rPr>
                <w:spacing w:val="-15"/>
                <w:sz w:val="24"/>
              </w:rPr>
              <w:t xml:space="preserve"> </w:t>
            </w:r>
            <w:r>
              <w:rPr>
                <w:sz w:val="24"/>
              </w:rPr>
              <w:t>predmetnom</w:t>
            </w:r>
            <w:r>
              <w:rPr>
                <w:spacing w:val="-15"/>
                <w:sz w:val="24"/>
              </w:rPr>
              <w:t xml:space="preserve"> </w:t>
            </w:r>
            <w:r>
              <w:rPr>
                <w:sz w:val="24"/>
              </w:rPr>
              <w:t>razdoblju</w:t>
            </w:r>
            <w:r>
              <w:rPr>
                <w:spacing w:val="-15"/>
                <w:sz w:val="24"/>
              </w:rPr>
              <w:t xml:space="preserve"> </w:t>
            </w:r>
            <w:r>
              <w:rPr>
                <w:sz w:val="24"/>
              </w:rPr>
              <w:t>postupak</w:t>
            </w:r>
            <w:r>
              <w:rPr>
                <w:spacing w:val="-15"/>
                <w:sz w:val="24"/>
              </w:rPr>
              <w:t xml:space="preserve"> </w:t>
            </w:r>
            <w:r>
              <w:rPr>
                <w:sz w:val="24"/>
              </w:rPr>
              <w:t>javne</w:t>
            </w:r>
            <w:r>
              <w:rPr>
                <w:spacing w:val="-15"/>
                <w:sz w:val="24"/>
              </w:rPr>
              <w:t xml:space="preserve"> </w:t>
            </w:r>
            <w:r>
              <w:rPr>
                <w:sz w:val="24"/>
              </w:rPr>
              <w:t>nabave</w:t>
            </w:r>
            <w:r>
              <w:rPr>
                <w:spacing w:val="-15"/>
                <w:sz w:val="24"/>
              </w:rPr>
              <w:t xml:space="preserve"> </w:t>
            </w:r>
            <w:r>
              <w:rPr>
                <w:sz w:val="24"/>
              </w:rPr>
              <w:t>radova</w:t>
            </w:r>
            <w:r>
              <w:rPr>
                <w:spacing w:val="-15"/>
                <w:sz w:val="24"/>
              </w:rPr>
              <w:t xml:space="preserve"> </w:t>
            </w:r>
            <w:r>
              <w:rPr>
                <w:sz w:val="24"/>
              </w:rPr>
              <w:t>za</w:t>
            </w:r>
            <w:r>
              <w:rPr>
                <w:spacing w:val="-15"/>
                <w:sz w:val="24"/>
              </w:rPr>
              <w:t xml:space="preserve"> </w:t>
            </w:r>
            <w:r>
              <w:rPr>
                <w:sz w:val="24"/>
              </w:rPr>
              <w:t>izgradnju kružnog raskrižja na Šubićevcu još je bio u tijeku. Realizacija planiranih sredstava očekuje se u idućem izvještajnom razdoblju, nakon završetka postupka i početka radova, kada će se planirani iznos u cijelosti utrošiti.</w:t>
            </w:r>
          </w:p>
        </w:tc>
      </w:tr>
    </w:tbl>
    <w:p w14:paraId="6C700BFE" w14:textId="77777777" w:rsidR="00AB5DB3" w:rsidRDefault="00AB5DB3">
      <w:pPr>
        <w:pStyle w:val="Tijeloteksta"/>
        <w:rPr>
          <w:b/>
        </w:rPr>
      </w:pPr>
    </w:p>
    <w:p w14:paraId="2188F002" w14:textId="77777777" w:rsidR="00AB5DB3" w:rsidRDefault="00AB5DB3">
      <w:pPr>
        <w:pStyle w:val="Tijeloteksta"/>
        <w:rPr>
          <w:b/>
        </w:rPr>
      </w:pPr>
    </w:p>
    <w:p w14:paraId="1D6C4363" w14:textId="77777777" w:rsidR="00AB5DB3" w:rsidRDefault="00AB5DB3">
      <w:pPr>
        <w:pStyle w:val="Tijeloteksta"/>
        <w:rPr>
          <w:b/>
        </w:rPr>
      </w:pPr>
    </w:p>
    <w:p w14:paraId="5D61EB74" w14:textId="77777777" w:rsidR="00AB5DB3" w:rsidRDefault="00AB5DB3">
      <w:pPr>
        <w:pStyle w:val="Tijeloteksta"/>
        <w:spacing w:before="16"/>
        <w:rPr>
          <w:b/>
        </w:rPr>
      </w:pPr>
    </w:p>
    <w:p w14:paraId="1092ADB7" w14:textId="77777777" w:rsidR="00AB5DB3" w:rsidRDefault="00000000">
      <w:pPr>
        <w:pStyle w:val="Naslov2"/>
        <w:rPr>
          <w:u w:val="none"/>
        </w:rPr>
      </w:pPr>
      <w:r>
        <w:t>RAZDJEL:</w:t>
      </w:r>
      <w:r>
        <w:rPr>
          <w:spacing w:val="-6"/>
        </w:rPr>
        <w:t xml:space="preserve"> </w:t>
      </w:r>
      <w:r>
        <w:t>UPRAVNI</w:t>
      </w:r>
      <w:r>
        <w:rPr>
          <w:spacing w:val="-2"/>
        </w:rPr>
        <w:t xml:space="preserve"> </w:t>
      </w:r>
      <w:r>
        <w:t>ODJEL</w:t>
      </w:r>
      <w:r>
        <w:rPr>
          <w:spacing w:val="-3"/>
        </w:rPr>
        <w:t xml:space="preserve"> </w:t>
      </w:r>
      <w:r>
        <w:t>ZA</w:t>
      </w:r>
      <w:r>
        <w:rPr>
          <w:spacing w:val="-4"/>
        </w:rPr>
        <w:t xml:space="preserve"> </w:t>
      </w:r>
      <w:r>
        <w:t>GOSPODARENJE</w:t>
      </w:r>
      <w:r>
        <w:rPr>
          <w:spacing w:val="-3"/>
        </w:rPr>
        <w:t xml:space="preserve"> </w:t>
      </w:r>
      <w:r>
        <w:t>GRADSKOM</w:t>
      </w:r>
      <w:r>
        <w:rPr>
          <w:spacing w:val="-3"/>
        </w:rPr>
        <w:t xml:space="preserve"> </w:t>
      </w:r>
      <w:r>
        <w:rPr>
          <w:spacing w:val="-2"/>
        </w:rPr>
        <w:t>IMOVINOM</w:t>
      </w:r>
    </w:p>
    <w:p w14:paraId="661F0086" w14:textId="77777777" w:rsidR="00AB5DB3" w:rsidRDefault="00AB5DB3">
      <w:pPr>
        <w:pStyle w:val="Tijeloteksta"/>
        <w:spacing w:before="13"/>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3"/>
        <w:gridCol w:w="6793"/>
      </w:tblGrid>
      <w:tr w:rsidR="00AB5DB3" w14:paraId="025224DE" w14:textId="77777777">
        <w:trPr>
          <w:trHeight w:val="1086"/>
        </w:trPr>
        <w:tc>
          <w:tcPr>
            <w:tcW w:w="9506" w:type="dxa"/>
            <w:gridSpan w:val="2"/>
          </w:tcPr>
          <w:p w14:paraId="4E63F39D" w14:textId="77777777" w:rsidR="00AB5DB3" w:rsidRDefault="00000000">
            <w:pPr>
              <w:pStyle w:val="TableParagraph"/>
              <w:spacing w:before="51"/>
              <w:ind w:left="108"/>
              <w:rPr>
                <w:b/>
                <w:sz w:val="24"/>
              </w:rPr>
            </w:pPr>
            <w:r>
              <w:rPr>
                <w:b/>
                <w:sz w:val="24"/>
              </w:rPr>
              <w:t>Razdjel:</w:t>
            </w:r>
            <w:r>
              <w:rPr>
                <w:b/>
                <w:spacing w:val="-5"/>
                <w:sz w:val="24"/>
              </w:rPr>
              <w:t xml:space="preserve"> </w:t>
            </w:r>
            <w:r>
              <w:rPr>
                <w:b/>
                <w:sz w:val="24"/>
              </w:rPr>
              <w:t>007</w:t>
            </w:r>
            <w:r>
              <w:rPr>
                <w:b/>
                <w:spacing w:val="-3"/>
                <w:sz w:val="24"/>
              </w:rPr>
              <w:t xml:space="preserve"> </w:t>
            </w:r>
            <w:r>
              <w:rPr>
                <w:b/>
                <w:sz w:val="24"/>
              </w:rPr>
              <w:t>UPRAVNI ODJEL</w:t>
            </w:r>
            <w:r>
              <w:rPr>
                <w:b/>
                <w:spacing w:val="-3"/>
                <w:sz w:val="24"/>
              </w:rPr>
              <w:t xml:space="preserve"> </w:t>
            </w:r>
            <w:r>
              <w:rPr>
                <w:b/>
                <w:sz w:val="24"/>
              </w:rPr>
              <w:t>ZA</w:t>
            </w:r>
            <w:r>
              <w:rPr>
                <w:b/>
                <w:spacing w:val="-3"/>
                <w:sz w:val="24"/>
              </w:rPr>
              <w:t xml:space="preserve"> </w:t>
            </w:r>
            <w:r>
              <w:rPr>
                <w:b/>
                <w:sz w:val="24"/>
              </w:rPr>
              <w:t>GOSPODARENJE</w:t>
            </w:r>
            <w:r>
              <w:rPr>
                <w:b/>
                <w:spacing w:val="-3"/>
                <w:sz w:val="24"/>
              </w:rPr>
              <w:t xml:space="preserve"> </w:t>
            </w:r>
            <w:r>
              <w:rPr>
                <w:b/>
                <w:sz w:val="24"/>
              </w:rPr>
              <w:t>GRADSKOM</w:t>
            </w:r>
            <w:r>
              <w:rPr>
                <w:b/>
                <w:spacing w:val="-2"/>
                <w:sz w:val="24"/>
              </w:rPr>
              <w:t xml:space="preserve"> IMOVINOM</w:t>
            </w:r>
          </w:p>
          <w:p w14:paraId="6B85AD31" w14:textId="77777777" w:rsidR="00AB5DB3" w:rsidRDefault="00000000">
            <w:pPr>
              <w:pStyle w:val="TableParagraph"/>
              <w:spacing w:before="243"/>
              <w:ind w:left="108"/>
              <w:rPr>
                <w:b/>
                <w:sz w:val="24"/>
              </w:rPr>
            </w:pPr>
            <w:r>
              <w:rPr>
                <w:b/>
                <w:sz w:val="24"/>
              </w:rPr>
              <w:t>Glava:</w:t>
            </w:r>
            <w:r>
              <w:rPr>
                <w:b/>
                <w:spacing w:val="-4"/>
                <w:sz w:val="24"/>
              </w:rPr>
              <w:t xml:space="preserve"> </w:t>
            </w:r>
            <w:r>
              <w:rPr>
                <w:b/>
                <w:sz w:val="24"/>
              </w:rPr>
              <w:t>00701</w:t>
            </w:r>
            <w:r>
              <w:rPr>
                <w:b/>
                <w:spacing w:val="-2"/>
                <w:sz w:val="24"/>
              </w:rPr>
              <w:t xml:space="preserve"> </w:t>
            </w:r>
            <w:r>
              <w:rPr>
                <w:b/>
                <w:sz w:val="24"/>
              </w:rPr>
              <w:t>UPRAVNI</w:t>
            </w:r>
            <w:r>
              <w:rPr>
                <w:b/>
                <w:spacing w:val="-3"/>
                <w:sz w:val="24"/>
              </w:rPr>
              <w:t xml:space="preserve"> </w:t>
            </w:r>
            <w:r>
              <w:rPr>
                <w:b/>
                <w:sz w:val="24"/>
              </w:rPr>
              <w:t>ODJEL</w:t>
            </w:r>
            <w:r>
              <w:rPr>
                <w:b/>
                <w:spacing w:val="-1"/>
                <w:sz w:val="24"/>
              </w:rPr>
              <w:t xml:space="preserve"> </w:t>
            </w:r>
            <w:r>
              <w:rPr>
                <w:b/>
                <w:sz w:val="24"/>
              </w:rPr>
              <w:t>ZA</w:t>
            </w:r>
            <w:r>
              <w:rPr>
                <w:b/>
                <w:spacing w:val="-3"/>
                <w:sz w:val="24"/>
              </w:rPr>
              <w:t xml:space="preserve"> </w:t>
            </w:r>
            <w:r>
              <w:rPr>
                <w:b/>
                <w:sz w:val="24"/>
              </w:rPr>
              <w:t>GOSPODARENJE</w:t>
            </w:r>
            <w:r>
              <w:rPr>
                <w:b/>
                <w:spacing w:val="-2"/>
                <w:sz w:val="24"/>
              </w:rPr>
              <w:t xml:space="preserve"> </w:t>
            </w:r>
            <w:r>
              <w:rPr>
                <w:b/>
                <w:sz w:val="24"/>
              </w:rPr>
              <w:t>GRADSKOM</w:t>
            </w:r>
            <w:r>
              <w:rPr>
                <w:b/>
                <w:spacing w:val="-1"/>
                <w:sz w:val="24"/>
              </w:rPr>
              <w:t xml:space="preserve"> </w:t>
            </w:r>
            <w:r>
              <w:rPr>
                <w:b/>
                <w:spacing w:val="-2"/>
                <w:sz w:val="24"/>
              </w:rPr>
              <w:t>IMOVINOM</w:t>
            </w:r>
          </w:p>
        </w:tc>
      </w:tr>
      <w:tr w:rsidR="00AB5DB3" w14:paraId="5FDFB8AA" w14:textId="77777777">
        <w:trPr>
          <w:trHeight w:val="570"/>
        </w:trPr>
        <w:tc>
          <w:tcPr>
            <w:tcW w:w="2713" w:type="dxa"/>
          </w:tcPr>
          <w:p w14:paraId="245D1A10"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793" w:type="dxa"/>
          </w:tcPr>
          <w:p w14:paraId="22BDA13F" w14:textId="77777777" w:rsidR="00AB5DB3" w:rsidRDefault="00000000">
            <w:pPr>
              <w:pStyle w:val="TableParagraph"/>
              <w:spacing w:before="54"/>
              <w:ind w:left="107"/>
              <w:rPr>
                <w:b/>
                <w:sz w:val="24"/>
              </w:rPr>
            </w:pPr>
            <w:r>
              <w:rPr>
                <w:b/>
                <w:sz w:val="24"/>
              </w:rPr>
              <w:t>1033</w:t>
            </w:r>
            <w:r>
              <w:rPr>
                <w:b/>
                <w:spacing w:val="-1"/>
                <w:sz w:val="24"/>
              </w:rPr>
              <w:t xml:space="preserve"> </w:t>
            </w:r>
            <w:r>
              <w:rPr>
                <w:b/>
                <w:sz w:val="24"/>
              </w:rPr>
              <w:t>GEODETSKE</w:t>
            </w:r>
            <w:r>
              <w:rPr>
                <w:b/>
                <w:spacing w:val="-1"/>
                <w:sz w:val="24"/>
              </w:rPr>
              <w:t xml:space="preserve"> </w:t>
            </w:r>
            <w:r>
              <w:rPr>
                <w:b/>
                <w:spacing w:val="-2"/>
                <w:sz w:val="24"/>
              </w:rPr>
              <w:t>PODLOGE</w:t>
            </w:r>
          </w:p>
        </w:tc>
      </w:tr>
      <w:tr w:rsidR="00AB5DB3" w14:paraId="48F8797A" w14:textId="77777777">
        <w:trPr>
          <w:trHeight w:val="570"/>
        </w:trPr>
        <w:tc>
          <w:tcPr>
            <w:tcW w:w="2713" w:type="dxa"/>
          </w:tcPr>
          <w:p w14:paraId="24BC363D"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793" w:type="dxa"/>
          </w:tcPr>
          <w:p w14:paraId="63798BE3" w14:textId="77777777" w:rsidR="00AB5DB3" w:rsidRDefault="00000000">
            <w:pPr>
              <w:pStyle w:val="TableParagraph"/>
              <w:spacing w:before="51"/>
              <w:ind w:left="107"/>
              <w:rPr>
                <w:sz w:val="24"/>
              </w:rPr>
            </w:pPr>
            <w:r>
              <w:rPr>
                <w:sz w:val="24"/>
              </w:rPr>
              <w:t>0620</w:t>
            </w:r>
            <w:r>
              <w:rPr>
                <w:spacing w:val="-1"/>
                <w:sz w:val="24"/>
              </w:rPr>
              <w:t xml:space="preserve"> </w:t>
            </w:r>
            <w:r>
              <w:rPr>
                <w:sz w:val="24"/>
              </w:rPr>
              <w:t>Razvoj</w:t>
            </w:r>
            <w:r>
              <w:rPr>
                <w:spacing w:val="-1"/>
                <w:sz w:val="24"/>
              </w:rPr>
              <w:t xml:space="preserve"> </w:t>
            </w:r>
            <w:r>
              <w:rPr>
                <w:spacing w:val="-2"/>
                <w:sz w:val="24"/>
              </w:rPr>
              <w:t>zajednice</w:t>
            </w:r>
          </w:p>
        </w:tc>
      </w:tr>
      <w:tr w:rsidR="00AB5DB3" w14:paraId="4D4C4CED" w14:textId="77777777">
        <w:trPr>
          <w:trHeight w:val="2121"/>
        </w:trPr>
        <w:tc>
          <w:tcPr>
            <w:tcW w:w="2713" w:type="dxa"/>
          </w:tcPr>
          <w:p w14:paraId="7F591A61"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793" w:type="dxa"/>
          </w:tcPr>
          <w:p w14:paraId="1855EC02" w14:textId="77777777" w:rsidR="00AB5DB3" w:rsidRDefault="00000000">
            <w:pPr>
              <w:pStyle w:val="TableParagraph"/>
              <w:spacing w:before="51" w:line="451" w:lineRule="auto"/>
              <w:ind w:left="107" w:right="1997"/>
              <w:rPr>
                <w:sz w:val="24"/>
              </w:rPr>
            </w:pPr>
            <w:r>
              <w:rPr>
                <w:sz w:val="24"/>
              </w:rPr>
              <w:t>Zakon</w:t>
            </w:r>
            <w:r>
              <w:rPr>
                <w:spacing w:val="-7"/>
                <w:sz w:val="24"/>
              </w:rPr>
              <w:t xml:space="preserve"> </w:t>
            </w:r>
            <w:r>
              <w:rPr>
                <w:sz w:val="24"/>
              </w:rPr>
              <w:t>o</w:t>
            </w:r>
            <w:r>
              <w:rPr>
                <w:spacing w:val="-7"/>
                <w:sz w:val="24"/>
              </w:rPr>
              <w:t xml:space="preserve"> </w:t>
            </w:r>
            <w:r>
              <w:rPr>
                <w:sz w:val="24"/>
              </w:rPr>
              <w:t>državnoj</w:t>
            </w:r>
            <w:r>
              <w:rPr>
                <w:spacing w:val="-7"/>
                <w:sz w:val="24"/>
              </w:rPr>
              <w:t xml:space="preserve"> </w:t>
            </w:r>
            <w:r>
              <w:rPr>
                <w:sz w:val="24"/>
              </w:rPr>
              <w:t>izmjeri</w:t>
            </w:r>
            <w:r>
              <w:rPr>
                <w:spacing w:val="-6"/>
                <w:sz w:val="24"/>
              </w:rPr>
              <w:t xml:space="preserve"> </w:t>
            </w:r>
            <w:r>
              <w:rPr>
                <w:sz w:val="24"/>
              </w:rPr>
              <w:t>i</w:t>
            </w:r>
            <w:r>
              <w:rPr>
                <w:spacing w:val="-7"/>
                <w:sz w:val="24"/>
              </w:rPr>
              <w:t xml:space="preserve"> </w:t>
            </w:r>
            <w:r>
              <w:rPr>
                <w:sz w:val="24"/>
              </w:rPr>
              <w:t>katastru</w:t>
            </w:r>
            <w:r>
              <w:rPr>
                <w:spacing w:val="-7"/>
                <w:sz w:val="24"/>
              </w:rPr>
              <w:t xml:space="preserve"> </w:t>
            </w:r>
            <w:r>
              <w:rPr>
                <w:sz w:val="24"/>
              </w:rPr>
              <w:t>nekretnina Zakon o cestama</w:t>
            </w:r>
          </w:p>
          <w:p w14:paraId="334BCA71" w14:textId="77777777" w:rsidR="00AB5DB3" w:rsidRDefault="00000000">
            <w:pPr>
              <w:pStyle w:val="TableParagraph"/>
              <w:spacing w:line="273" w:lineRule="exact"/>
              <w:ind w:left="107"/>
              <w:rPr>
                <w:sz w:val="24"/>
              </w:rPr>
            </w:pPr>
            <w:r>
              <w:rPr>
                <w:sz w:val="24"/>
              </w:rPr>
              <w:t>Zakon</w:t>
            </w:r>
            <w:r>
              <w:rPr>
                <w:spacing w:val="-1"/>
                <w:sz w:val="24"/>
              </w:rPr>
              <w:t xml:space="preserve"> </w:t>
            </w:r>
            <w:r>
              <w:rPr>
                <w:sz w:val="24"/>
              </w:rPr>
              <w:t>o vlasništvu</w:t>
            </w:r>
            <w:r>
              <w:rPr>
                <w:spacing w:val="-1"/>
                <w:sz w:val="24"/>
              </w:rPr>
              <w:t xml:space="preserve"> </w:t>
            </w:r>
            <w:r>
              <w:rPr>
                <w:sz w:val="24"/>
              </w:rPr>
              <w:t>i drugim</w:t>
            </w:r>
            <w:r>
              <w:rPr>
                <w:spacing w:val="-1"/>
                <w:sz w:val="24"/>
              </w:rPr>
              <w:t xml:space="preserve"> </w:t>
            </w:r>
            <w:r>
              <w:rPr>
                <w:sz w:val="24"/>
              </w:rPr>
              <w:t xml:space="preserve">stvarnim </w:t>
            </w:r>
            <w:r>
              <w:rPr>
                <w:spacing w:val="-2"/>
                <w:sz w:val="24"/>
              </w:rPr>
              <w:t>pravima</w:t>
            </w:r>
          </w:p>
          <w:p w14:paraId="7DA20FFD" w14:textId="77777777" w:rsidR="00AB5DB3" w:rsidRDefault="00000000">
            <w:pPr>
              <w:pStyle w:val="TableParagraph"/>
              <w:spacing w:before="243"/>
              <w:ind w:left="107"/>
              <w:rPr>
                <w:sz w:val="24"/>
              </w:rPr>
            </w:pPr>
            <w:r>
              <w:rPr>
                <w:sz w:val="24"/>
              </w:rPr>
              <w:t>Zakon</w:t>
            </w:r>
            <w:r>
              <w:rPr>
                <w:spacing w:val="-1"/>
                <w:sz w:val="24"/>
              </w:rPr>
              <w:t xml:space="preserve"> </w:t>
            </w:r>
            <w:r>
              <w:rPr>
                <w:sz w:val="24"/>
              </w:rPr>
              <w:t>o</w:t>
            </w:r>
            <w:r>
              <w:rPr>
                <w:spacing w:val="-1"/>
                <w:sz w:val="24"/>
              </w:rPr>
              <w:t xml:space="preserve"> </w:t>
            </w:r>
            <w:r>
              <w:rPr>
                <w:sz w:val="24"/>
              </w:rPr>
              <w:t>izvlaštenju i</w:t>
            </w:r>
            <w:r>
              <w:rPr>
                <w:spacing w:val="-1"/>
                <w:sz w:val="24"/>
              </w:rPr>
              <w:t xml:space="preserve"> </w:t>
            </w:r>
            <w:r>
              <w:rPr>
                <w:sz w:val="24"/>
              </w:rPr>
              <w:t xml:space="preserve">određivanju </w:t>
            </w:r>
            <w:r>
              <w:rPr>
                <w:spacing w:val="-2"/>
                <w:sz w:val="24"/>
              </w:rPr>
              <w:t>naknade</w:t>
            </w:r>
          </w:p>
        </w:tc>
      </w:tr>
      <w:tr w:rsidR="00AB5DB3" w14:paraId="42337343" w14:textId="77777777">
        <w:trPr>
          <w:trHeight w:val="889"/>
        </w:trPr>
        <w:tc>
          <w:tcPr>
            <w:tcW w:w="2713" w:type="dxa"/>
          </w:tcPr>
          <w:p w14:paraId="03300F38" w14:textId="77777777" w:rsidR="00AB5DB3" w:rsidRDefault="00000000">
            <w:pPr>
              <w:pStyle w:val="TableParagraph"/>
              <w:spacing w:before="54" w:line="276" w:lineRule="auto"/>
              <w:ind w:left="108" w:right="73"/>
              <w:rPr>
                <w:b/>
                <w:sz w:val="24"/>
              </w:rPr>
            </w:pPr>
            <w:r>
              <w:rPr>
                <w:b/>
                <w:spacing w:val="-4"/>
                <w:sz w:val="24"/>
              </w:rPr>
              <w:t xml:space="preserve">Naziv </w:t>
            </w:r>
            <w:r>
              <w:rPr>
                <w:b/>
                <w:spacing w:val="-2"/>
                <w:sz w:val="24"/>
              </w:rPr>
              <w:t>aktivnost/projekata</w:t>
            </w:r>
          </w:p>
        </w:tc>
        <w:tc>
          <w:tcPr>
            <w:tcW w:w="6793" w:type="dxa"/>
          </w:tcPr>
          <w:p w14:paraId="65C49921" w14:textId="77777777" w:rsidR="00AB5DB3" w:rsidRDefault="00000000">
            <w:pPr>
              <w:pStyle w:val="TableParagraph"/>
              <w:spacing w:before="54"/>
              <w:ind w:left="107"/>
              <w:rPr>
                <w:b/>
                <w:sz w:val="24"/>
              </w:rPr>
            </w:pPr>
            <w:r>
              <w:rPr>
                <w:b/>
                <w:sz w:val="24"/>
              </w:rPr>
              <w:t>K103301</w:t>
            </w:r>
            <w:r>
              <w:rPr>
                <w:b/>
                <w:spacing w:val="-3"/>
                <w:sz w:val="24"/>
              </w:rPr>
              <w:t xml:space="preserve"> </w:t>
            </w:r>
            <w:r>
              <w:rPr>
                <w:b/>
                <w:sz w:val="24"/>
              </w:rPr>
              <w:t>Geodetske</w:t>
            </w:r>
            <w:r>
              <w:rPr>
                <w:b/>
                <w:spacing w:val="-3"/>
                <w:sz w:val="24"/>
              </w:rPr>
              <w:t xml:space="preserve"> </w:t>
            </w:r>
            <w:r>
              <w:rPr>
                <w:b/>
                <w:sz w:val="24"/>
              </w:rPr>
              <w:t>podloge-geodetske</w:t>
            </w:r>
            <w:r>
              <w:rPr>
                <w:b/>
                <w:spacing w:val="-2"/>
                <w:sz w:val="24"/>
              </w:rPr>
              <w:t xml:space="preserve"> snimke</w:t>
            </w:r>
          </w:p>
        </w:tc>
      </w:tr>
    </w:tbl>
    <w:p w14:paraId="4AD9ADE0"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3"/>
        <w:gridCol w:w="6793"/>
      </w:tblGrid>
      <w:tr w:rsidR="00AB5DB3" w14:paraId="0FCECACD" w14:textId="77777777">
        <w:trPr>
          <w:trHeight w:val="2793"/>
        </w:trPr>
        <w:tc>
          <w:tcPr>
            <w:tcW w:w="2713" w:type="dxa"/>
          </w:tcPr>
          <w:p w14:paraId="1BF050BB"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793" w:type="dxa"/>
          </w:tcPr>
          <w:p w14:paraId="6D55CE0D" w14:textId="77777777" w:rsidR="00AB5DB3" w:rsidRDefault="00000000">
            <w:pPr>
              <w:pStyle w:val="TableParagraph"/>
              <w:spacing w:before="54" w:line="276" w:lineRule="auto"/>
              <w:ind w:left="107" w:right="43"/>
              <w:jc w:val="both"/>
              <w:rPr>
                <w:sz w:val="24"/>
              </w:rPr>
            </w:pPr>
            <w:r>
              <w:rPr>
                <w:sz w:val="24"/>
              </w:rPr>
              <w:t>Izrada</w:t>
            </w:r>
            <w:r>
              <w:rPr>
                <w:spacing w:val="-10"/>
                <w:sz w:val="24"/>
              </w:rPr>
              <w:t xml:space="preserve"> </w:t>
            </w:r>
            <w:r>
              <w:rPr>
                <w:sz w:val="24"/>
              </w:rPr>
              <w:t>geodetskih</w:t>
            </w:r>
            <w:r>
              <w:rPr>
                <w:spacing w:val="-9"/>
                <w:sz w:val="24"/>
              </w:rPr>
              <w:t xml:space="preserve"> </w:t>
            </w:r>
            <w:r>
              <w:rPr>
                <w:sz w:val="24"/>
              </w:rPr>
              <w:t>situacijskih</w:t>
            </w:r>
            <w:r>
              <w:rPr>
                <w:spacing w:val="-9"/>
                <w:sz w:val="24"/>
              </w:rPr>
              <w:t xml:space="preserve"> </w:t>
            </w:r>
            <w:r>
              <w:rPr>
                <w:sz w:val="24"/>
              </w:rPr>
              <w:t>nacrta</w:t>
            </w:r>
            <w:r>
              <w:rPr>
                <w:spacing w:val="-10"/>
                <w:sz w:val="24"/>
              </w:rPr>
              <w:t xml:space="preserve"> </w:t>
            </w:r>
            <w:r>
              <w:rPr>
                <w:sz w:val="24"/>
              </w:rPr>
              <w:t>stanja</w:t>
            </w:r>
            <w:r>
              <w:rPr>
                <w:spacing w:val="-8"/>
                <w:sz w:val="24"/>
              </w:rPr>
              <w:t xml:space="preserve"> </w:t>
            </w:r>
            <w:r>
              <w:rPr>
                <w:sz w:val="24"/>
              </w:rPr>
              <w:t>u</w:t>
            </w:r>
            <w:r>
              <w:rPr>
                <w:spacing w:val="-9"/>
                <w:sz w:val="24"/>
              </w:rPr>
              <w:t xml:space="preserve"> </w:t>
            </w:r>
            <w:r>
              <w:rPr>
                <w:sz w:val="24"/>
              </w:rPr>
              <w:t>položajnom</w:t>
            </w:r>
            <w:r>
              <w:rPr>
                <w:spacing w:val="-9"/>
                <w:sz w:val="24"/>
              </w:rPr>
              <w:t xml:space="preserve"> </w:t>
            </w:r>
            <w:r>
              <w:rPr>
                <w:sz w:val="24"/>
              </w:rPr>
              <w:t>i</w:t>
            </w:r>
            <w:r>
              <w:rPr>
                <w:spacing w:val="-9"/>
                <w:sz w:val="24"/>
              </w:rPr>
              <w:t xml:space="preserve"> </w:t>
            </w:r>
            <w:r>
              <w:rPr>
                <w:sz w:val="24"/>
              </w:rPr>
              <w:t>visinskom smislu,</w:t>
            </w:r>
            <w:r>
              <w:rPr>
                <w:spacing w:val="-11"/>
                <w:sz w:val="24"/>
              </w:rPr>
              <w:t xml:space="preserve"> </w:t>
            </w:r>
            <w:r>
              <w:rPr>
                <w:sz w:val="24"/>
              </w:rPr>
              <w:t>izrada</w:t>
            </w:r>
            <w:r>
              <w:rPr>
                <w:spacing w:val="-12"/>
                <w:sz w:val="24"/>
              </w:rPr>
              <w:t xml:space="preserve"> </w:t>
            </w:r>
            <w:r>
              <w:rPr>
                <w:sz w:val="24"/>
              </w:rPr>
              <w:t>parcelacijskih</w:t>
            </w:r>
            <w:r>
              <w:rPr>
                <w:spacing w:val="-11"/>
                <w:sz w:val="24"/>
              </w:rPr>
              <w:t xml:space="preserve"> </w:t>
            </w:r>
            <w:r>
              <w:rPr>
                <w:sz w:val="24"/>
              </w:rPr>
              <w:t>elaborata</w:t>
            </w:r>
            <w:r>
              <w:rPr>
                <w:spacing w:val="-12"/>
                <w:sz w:val="24"/>
              </w:rPr>
              <w:t xml:space="preserve"> </w:t>
            </w:r>
            <w:r>
              <w:rPr>
                <w:sz w:val="24"/>
              </w:rPr>
              <w:t>temeljem</w:t>
            </w:r>
            <w:r>
              <w:rPr>
                <w:spacing w:val="-11"/>
                <w:sz w:val="24"/>
              </w:rPr>
              <w:t xml:space="preserve"> </w:t>
            </w:r>
            <w:r>
              <w:rPr>
                <w:sz w:val="24"/>
              </w:rPr>
              <w:t>predmetne</w:t>
            </w:r>
            <w:r>
              <w:rPr>
                <w:spacing w:val="-12"/>
                <w:sz w:val="24"/>
              </w:rPr>
              <w:t xml:space="preserve"> </w:t>
            </w:r>
            <w:r>
              <w:rPr>
                <w:sz w:val="24"/>
              </w:rPr>
              <w:t>prostorne dokumentacije,</w:t>
            </w:r>
            <w:r>
              <w:rPr>
                <w:spacing w:val="-3"/>
                <w:sz w:val="24"/>
              </w:rPr>
              <w:t xml:space="preserve"> </w:t>
            </w:r>
            <w:r>
              <w:rPr>
                <w:sz w:val="24"/>
              </w:rPr>
              <w:t>izrada</w:t>
            </w:r>
            <w:r>
              <w:rPr>
                <w:spacing w:val="-3"/>
                <w:sz w:val="24"/>
              </w:rPr>
              <w:t xml:space="preserve"> </w:t>
            </w:r>
            <w:r>
              <w:rPr>
                <w:sz w:val="24"/>
              </w:rPr>
              <w:t>geodetskih</w:t>
            </w:r>
            <w:r>
              <w:rPr>
                <w:spacing w:val="-3"/>
                <w:sz w:val="24"/>
              </w:rPr>
              <w:t xml:space="preserve"> </w:t>
            </w:r>
            <w:r>
              <w:rPr>
                <w:sz w:val="24"/>
              </w:rPr>
              <w:t>elaborata</w:t>
            </w:r>
            <w:r>
              <w:rPr>
                <w:spacing w:val="-4"/>
                <w:sz w:val="24"/>
              </w:rPr>
              <w:t xml:space="preserve"> </w:t>
            </w:r>
            <w:r>
              <w:rPr>
                <w:sz w:val="24"/>
              </w:rPr>
              <w:t>evidentiranja,</w:t>
            </w:r>
            <w:r>
              <w:rPr>
                <w:spacing w:val="-4"/>
                <w:sz w:val="24"/>
              </w:rPr>
              <w:t xml:space="preserve"> </w:t>
            </w:r>
            <w:r>
              <w:rPr>
                <w:sz w:val="24"/>
              </w:rPr>
              <w:t>brisanja</w:t>
            </w:r>
            <w:r>
              <w:rPr>
                <w:spacing w:val="-3"/>
                <w:sz w:val="24"/>
              </w:rPr>
              <w:t xml:space="preserve"> </w:t>
            </w:r>
            <w:r>
              <w:rPr>
                <w:sz w:val="24"/>
              </w:rPr>
              <w:t>ili promjena podataka o zgradama ili drugim građevinama, izrada geodetskih projekata za potrebe dobivanja lokacijske ili građevinske dozvole, izrada elaborata potpunog i nepotpunog izvlaštenja, geodetski radovi za imovinsko-pravne poslove te ostale vrste geodetskih elaborata.</w:t>
            </w:r>
          </w:p>
        </w:tc>
      </w:tr>
      <w:tr w:rsidR="00AB5DB3" w14:paraId="3BFB254C" w14:textId="77777777">
        <w:trPr>
          <w:trHeight w:val="888"/>
        </w:trPr>
        <w:tc>
          <w:tcPr>
            <w:tcW w:w="2713" w:type="dxa"/>
          </w:tcPr>
          <w:p w14:paraId="0B46DA8A" w14:textId="77777777" w:rsidR="00AB5DB3" w:rsidRDefault="00000000">
            <w:pPr>
              <w:pStyle w:val="TableParagraph"/>
              <w:spacing w:before="51" w:line="27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383A9F39" w14:textId="77777777" w:rsidR="00AB5DB3" w:rsidRDefault="00000000">
            <w:pPr>
              <w:pStyle w:val="TableParagraph"/>
              <w:spacing w:before="51"/>
              <w:ind w:left="107"/>
              <w:rPr>
                <w:sz w:val="24"/>
              </w:rPr>
            </w:pPr>
            <w:r>
              <w:rPr>
                <w:sz w:val="24"/>
              </w:rPr>
              <w:t>100.000,00</w:t>
            </w:r>
            <w:r>
              <w:rPr>
                <w:spacing w:val="-2"/>
                <w:sz w:val="24"/>
              </w:rPr>
              <w:t xml:space="preserve"> </w:t>
            </w:r>
            <w:r>
              <w:rPr>
                <w:spacing w:val="-4"/>
                <w:sz w:val="24"/>
              </w:rPr>
              <w:t>eura</w:t>
            </w:r>
          </w:p>
        </w:tc>
      </w:tr>
      <w:tr w:rsidR="00AB5DB3" w14:paraId="7E6CFB3F" w14:textId="77777777">
        <w:trPr>
          <w:trHeight w:val="887"/>
        </w:trPr>
        <w:tc>
          <w:tcPr>
            <w:tcW w:w="2713" w:type="dxa"/>
          </w:tcPr>
          <w:p w14:paraId="2CD2BB6A" w14:textId="77777777" w:rsidR="00AB5DB3" w:rsidRDefault="00000000">
            <w:pPr>
              <w:pStyle w:val="TableParagraph"/>
              <w:spacing w:before="51" w:line="27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2B6C8D14" w14:textId="77777777" w:rsidR="00AB5DB3" w:rsidRDefault="00000000">
            <w:pPr>
              <w:pStyle w:val="TableParagraph"/>
              <w:spacing w:before="51"/>
              <w:ind w:left="107"/>
              <w:rPr>
                <w:sz w:val="24"/>
              </w:rPr>
            </w:pPr>
            <w:r>
              <w:rPr>
                <w:sz w:val="24"/>
              </w:rPr>
              <w:t>5.575,00</w:t>
            </w:r>
            <w:r>
              <w:rPr>
                <w:spacing w:val="-2"/>
                <w:sz w:val="24"/>
              </w:rPr>
              <w:t xml:space="preserve"> </w:t>
            </w:r>
            <w:r>
              <w:rPr>
                <w:spacing w:val="-4"/>
                <w:sz w:val="24"/>
              </w:rPr>
              <w:t>eura</w:t>
            </w:r>
          </w:p>
        </w:tc>
      </w:tr>
      <w:tr w:rsidR="00AB5DB3" w14:paraId="46CC0028" w14:textId="77777777">
        <w:trPr>
          <w:trHeight w:val="1053"/>
        </w:trPr>
        <w:tc>
          <w:tcPr>
            <w:tcW w:w="2713" w:type="dxa"/>
          </w:tcPr>
          <w:p w14:paraId="35EFAEED" w14:textId="77777777" w:rsidR="00AB5DB3" w:rsidRDefault="00000000">
            <w:pPr>
              <w:pStyle w:val="TableParagraph"/>
              <w:spacing w:before="51"/>
              <w:ind w:left="108"/>
              <w:rPr>
                <w:b/>
                <w:sz w:val="24"/>
              </w:rPr>
            </w:pPr>
            <w:r>
              <w:rPr>
                <w:b/>
                <w:spacing w:val="-2"/>
                <w:sz w:val="24"/>
              </w:rPr>
              <w:t>Obrazloženje</w:t>
            </w:r>
          </w:p>
        </w:tc>
        <w:tc>
          <w:tcPr>
            <w:tcW w:w="6793" w:type="dxa"/>
          </w:tcPr>
          <w:p w14:paraId="47168A7F" w14:textId="77777777" w:rsidR="00AB5DB3" w:rsidRDefault="00000000">
            <w:pPr>
              <w:pStyle w:val="TableParagraph"/>
              <w:spacing w:before="51" w:line="278" w:lineRule="auto"/>
              <w:ind w:left="107"/>
              <w:rPr>
                <w:sz w:val="24"/>
              </w:rPr>
            </w:pPr>
            <w:r>
              <w:rPr>
                <w:sz w:val="24"/>
              </w:rPr>
              <w:t>Ostvarenje od</w:t>
            </w:r>
            <w:r>
              <w:rPr>
                <w:spacing w:val="80"/>
                <w:sz w:val="24"/>
              </w:rPr>
              <w:t xml:space="preserve"> </w:t>
            </w:r>
            <w:r>
              <w:rPr>
                <w:sz w:val="24"/>
              </w:rPr>
              <w:t>5,58% je rezultat otežanih zakonskih uvjeta za upis nerazvrstanih cesta.</w:t>
            </w:r>
          </w:p>
        </w:tc>
      </w:tr>
      <w:tr w:rsidR="00AB5DB3" w14:paraId="721EA524" w14:textId="77777777">
        <w:trPr>
          <w:trHeight w:val="887"/>
        </w:trPr>
        <w:tc>
          <w:tcPr>
            <w:tcW w:w="2713" w:type="dxa"/>
          </w:tcPr>
          <w:p w14:paraId="1B2EC617"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793" w:type="dxa"/>
          </w:tcPr>
          <w:p w14:paraId="6C7225BD" w14:textId="77777777" w:rsidR="00AB5DB3" w:rsidRDefault="00000000">
            <w:pPr>
              <w:pStyle w:val="TableParagraph"/>
              <w:spacing w:before="51" w:line="276" w:lineRule="auto"/>
              <w:ind w:left="107" w:right="49"/>
              <w:rPr>
                <w:b/>
                <w:sz w:val="24"/>
              </w:rPr>
            </w:pPr>
            <w:r>
              <w:rPr>
                <w:b/>
                <w:sz w:val="24"/>
              </w:rPr>
              <w:t>1044</w:t>
            </w:r>
            <w:r>
              <w:rPr>
                <w:b/>
                <w:spacing w:val="-8"/>
                <w:sz w:val="24"/>
              </w:rPr>
              <w:t xml:space="preserve"> </w:t>
            </w:r>
            <w:r>
              <w:rPr>
                <w:b/>
                <w:sz w:val="24"/>
              </w:rPr>
              <w:t>TEKUĆE</w:t>
            </w:r>
            <w:r>
              <w:rPr>
                <w:b/>
                <w:spacing w:val="-8"/>
                <w:sz w:val="24"/>
              </w:rPr>
              <w:t xml:space="preserve"> </w:t>
            </w:r>
            <w:r>
              <w:rPr>
                <w:b/>
                <w:sz w:val="24"/>
              </w:rPr>
              <w:t>I</w:t>
            </w:r>
            <w:r>
              <w:rPr>
                <w:b/>
                <w:spacing w:val="-9"/>
                <w:sz w:val="24"/>
              </w:rPr>
              <w:t xml:space="preserve"> </w:t>
            </w:r>
            <w:r>
              <w:rPr>
                <w:b/>
                <w:sz w:val="24"/>
              </w:rPr>
              <w:t>INVESTICIJSKO</w:t>
            </w:r>
            <w:r>
              <w:rPr>
                <w:b/>
                <w:spacing w:val="-10"/>
                <w:sz w:val="24"/>
              </w:rPr>
              <w:t xml:space="preserve"> </w:t>
            </w:r>
            <w:r>
              <w:rPr>
                <w:b/>
                <w:sz w:val="24"/>
              </w:rPr>
              <w:t>ODRŽAVANJE</w:t>
            </w:r>
            <w:r>
              <w:rPr>
                <w:b/>
                <w:spacing w:val="-8"/>
                <w:sz w:val="24"/>
              </w:rPr>
              <w:t xml:space="preserve"> </w:t>
            </w:r>
            <w:r>
              <w:rPr>
                <w:b/>
                <w:sz w:val="24"/>
              </w:rPr>
              <w:t>STANOVA I ZAJEDNIČKIH DIJELOVA ZGRADA</w:t>
            </w:r>
          </w:p>
        </w:tc>
      </w:tr>
      <w:tr w:rsidR="00AB5DB3" w14:paraId="0B038D8C" w14:textId="77777777">
        <w:trPr>
          <w:trHeight w:val="568"/>
        </w:trPr>
        <w:tc>
          <w:tcPr>
            <w:tcW w:w="2713" w:type="dxa"/>
          </w:tcPr>
          <w:p w14:paraId="1CB23C0F"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793" w:type="dxa"/>
          </w:tcPr>
          <w:p w14:paraId="7CB6C72A" w14:textId="77777777" w:rsidR="00AB5DB3" w:rsidRDefault="00000000">
            <w:pPr>
              <w:pStyle w:val="TableParagraph"/>
              <w:spacing w:before="51"/>
              <w:ind w:left="107"/>
              <w:rPr>
                <w:sz w:val="24"/>
              </w:rPr>
            </w:pPr>
            <w:r>
              <w:rPr>
                <w:sz w:val="24"/>
              </w:rPr>
              <w:t>0610</w:t>
            </w:r>
            <w:r>
              <w:rPr>
                <w:spacing w:val="-1"/>
                <w:sz w:val="24"/>
              </w:rPr>
              <w:t xml:space="preserve"> </w:t>
            </w:r>
            <w:r>
              <w:rPr>
                <w:sz w:val="24"/>
              </w:rPr>
              <w:t>Razvoj</w:t>
            </w:r>
            <w:r>
              <w:rPr>
                <w:spacing w:val="-1"/>
                <w:sz w:val="24"/>
              </w:rPr>
              <w:t xml:space="preserve"> </w:t>
            </w:r>
            <w:r>
              <w:rPr>
                <w:spacing w:val="-2"/>
                <w:sz w:val="24"/>
              </w:rPr>
              <w:t>stanovanja</w:t>
            </w:r>
          </w:p>
        </w:tc>
      </w:tr>
      <w:tr w:rsidR="00AB5DB3" w14:paraId="14C78233" w14:textId="77777777">
        <w:trPr>
          <w:trHeight w:val="1089"/>
        </w:trPr>
        <w:tc>
          <w:tcPr>
            <w:tcW w:w="2713" w:type="dxa"/>
          </w:tcPr>
          <w:p w14:paraId="2259EDEE"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793" w:type="dxa"/>
          </w:tcPr>
          <w:p w14:paraId="6F099488" w14:textId="77777777" w:rsidR="00AB5DB3" w:rsidRDefault="00000000">
            <w:pPr>
              <w:pStyle w:val="TableParagraph"/>
              <w:spacing w:before="54"/>
              <w:ind w:left="107"/>
              <w:rPr>
                <w:sz w:val="24"/>
              </w:rPr>
            </w:pPr>
            <w:r>
              <w:rPr>
                <w:sz w:val="24"/>
              </w:rPr>
              <w:t>Zakon</w:t>
            </w:r>
            <w:r>
              <w:rPr>
                <w:spacing w:val="-1"/>
                <w:sz w:val="24"/>
              </w:rPr>
              <w:t xml:space="preserve"> </w:t>
            </w:r>
            <w:r>
              <w:rPr>
                <w:sz w:val="24"/>
              </w:rPr>
              <w:t>o vlasništvu</w:t>
            </w:r>
            <w:r>
              <w:rPr>
                <w:spacing w:val="-1"/>
                <w:sz w:val="24"/>
              </w:rPr>
              <w:t xml:space="preserve"> </w:t>
            </w:r>
            <w:r>
              <w:rPr>
                <w:sz w:val="24"/>
              </w:rPr>
              <w:t>i drugim</w:t>
            </w:r>
            <w:r>
              <w:rPr>
                <w:spacing w:val="-1"/>
                <w:sz w:val="24"/>
              </w:rPr>
              <w:t xml:space="preserve"> </w:t>
            </w:r>
            <w:r>
              <w:rPr>
                <w:sz w:val="24"/>
              </w:rPr>
              <w:t xml:space="preserve">stvarnim </w:t>
            </w:r>
            <w:r>
              <w:rPr>
                <w:spacing w:val="-2"/>
                <w:sz w:val="24"/>
              </w:rPr>
              <w:t>pravima</w:t>
            </w:r>
          </w:p>
          <w:p w14:paraId="5D9413C6" w14:textId="77777777" w:rsidR="00AB5DB3" w:rsidRDefault="00000000">
            <w:pPr>
              <w:pStyle w:val="TableParagraph"/>
              <w:spacing w:before="240"/>
              <w:ind w:left="107"/>
              <w:rPr>
                <w:sz w:val="24"/>
              </w:rPr>
            </w:pPr>
            <w:r>
              <w:rPr>
                <w:sz w:val="24"/>
              </w:rPr>
              <w:t>Zakon</w:t>
            </w:r>
            <w:r>
              <w:rPr>
                <w:spacing w:val="-1"/>
                <w:sz w:val="24"/>
              </w:rPr>
              <w:t xml:space="preserve"> </w:t>
            </w:r>
            <w:r>
              <w:rPr>
                <w:sz w:val="24"/>
              </w:rPr>
              <w:t>o</w:t>
            </w:r>
            <w:r>
              <w:rPr>
                <w:spacing w:val="-1"/>
                <w:sz w:val="24"/>
              </w:rPr>
              <w:t xml:space="preserve"> </w:t>
            </w:r>
            <w:r>
              <w:rPr>
                <w:sz w:val="24"/>
              </w:rPr>
              <w:t>najmu</w:t>
            </w:r>
            <w:r>
              <w:rPr>
                <w:spacing w:val="-1"/>
                <w:sz w:val="24"/>
              </w:rPr>
              <w:t xml:space="preserve"> </w:t>
            </w:r>
            <w:r>
              <w:rPr>
                <w:spacing w:val="-2"/>
                <w:sz w:val="24"/>
              </w:rPr>
              <w:t>stanova</w:t>
            </w:r>
          </w:p>
        </w:tc>
      </w:tr>
      <w:tr w:rsidR="00AB5DB3" w14:paraId="1CACDD71" w14:textId="77777777">
        <w:trPr>
          <w:trHeight w:val="887"/>
        </w:trPr>
        <w:tc>
          <w:tcPr>
            <w:tcW w:w="2713" w:type="dxa"/>
          </w:tcPr>
          <w:p w14:paraId="44DAAE40"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793" w:type="dxa"/>
          </w:tcPr>
          <w:p w14:paraId="145BB148" w14:textId="77777777" w:rsidR="00AB5DB3" w:rsidRDefault="00000000">
            <w:pPr>
              <w:pStyle w:val="TableParagraph"/>
              <w:spacing w:before="51" w:line="276" w:lineRule="auto"/>
              <w:ind w:left="107"/>
              <w:rPr>
                <w:b/>
                <w:sz w:val="24"/>
              </w:rPr>
            </w:pPr>
            <w:r>
              <w:rPr>
                <w:b/>
                <w:sz w:val="24"/>
              </w:rPr>
              <w:t>A104401</w:t>
            </w:r>
            <w:r>
              <w:rPr>
                <w:b/>
                <w:spacing w:val="-5"/>
                <w:sz w:val="24"/>
              </w:rPr>
              <w:t xml:space="preserve"> </w:t>
            </w:r>
            <w:r>
              <w:rPr>
                <w:b/>
                <w:sz w:val="24"/>
              </w:rPr>
              <w:t>Tekuće</w:t>
            </w:r>
            <w:r>
              <w:rPr>
                <w:b/>
                <w:spacing w:val="-6"/>
                <w:sz w:val="24"/>
              </w:rPr>
              <w:t xml:space="preserve"> </w:t>
            </w:r>
            <w:r>
              <w:rPr>
                <w:b/>
                <w:sz w:val="24"/>
              </w:rPr>
              <w:t>i</w:t>
            </w:r>
            <w:r>
              <w:rPr>
                <w:b/>
                <w:spacing w:val="-5"/>
                <w:sz w:val="24"/>
              </w:rPr>
              <w:t xml:space="preserve"> </w:t>
            </w:r>
            <w:r>
              <w:rPr>
                <w:b/>
                <w:sz w:val="24"/>
              </w:rPr>
              <w:t>investicijsko</w:t>
            </w:r>
            <w:r>
              <w:rPr>
                <w:b/>
                <w:spacing w:val="-5"/>
                <w:sz w:val="24"/>
              </w:rPr>
              <w:t xml:space="preserve"> </w:t>
            </w:r>
            <w:r>
              <w:rPr>
                <w:b/>
                <w:sz w:val="24"/>
              </w:rPr>
              <w:t>održavanje</w:t>
            </w:r>
            <w:r>
              <w:rPr>
                <w:b/>
                <w:spacing w:val="-7"/>
                <w:sz w:val="24"/>
              </w:rPr>
              <w:t xml:space="preserve"> </w:t>
            </w:r>
            <w:r>
              <w:rPr>
                <w:b/>
                <w:sz w:val="24"/>
              </w:rPr>
              <w:t>stanova</w:t>
            </w:r>
            <w:r>
              <w:rPr>
                <w:b/>
                <w:spacing w:val="-5"/>
                <w:sz w:val="24"/>
              </w:rPr>
              <w:t xml:space="preserve"> </w:t>
            </w:r>
            <w:r>
              <w:rPr>
                <w:b/>
                <w:sz w:val="24"/>
              </w:rPr>
              <w:t>i</w:t>
            </w:r>
            <w:r>
              <w:rPr>
                <w:b/>
                <w:spacing w:val="-5"/>
                <w:sz w:val="24"/>
              </w:rPr>
              <w:t xml:space="preserve"> </w:t>
            </w:r>
            <w:r>
              <w:rPr>
                <w:b/>
                <w:sz w:val="24"/>
              </w:rPr>
              <w:t>zajedničkih dijelova zgrada</w:t>
            </w:r>
          </w:p>
        </w:tc>
      </w:tr>
      <w:tr w:rsidR="00AB5DB3" w14:paraId="3B3463A9" w14:textId="77777777">
        <w:trPr>
          <w:trHeight w:val="570"/>
        </w:trPr>
        <w:tc>
          <w:tcPr>
            <w:tcW w:w="2713" w:type="dxa"/>
          </w:tcPr>
          <w:p w14:paraId="2EB7FA10"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793" w:type="dxa"/>
          </w:tcPr>
          <w:p w14:paraId="630112A0" w14:textId="77777777" w:rsidR="00AB5DB3" w:rsidRDefault="00000000">
            <w:pPr>
              <w:pStyle w:val="TableParagraph"/>
              <w:spacing w:before="51"/>
              <w:ind w:left="107"/>
              <w:rPr>
                <w:sz w:val="24"/>
              </w:rPr>
            </w:pPr>
            <w:r>
              <w:rPr>
                <w:spacing w:val="-2"/>
                <w:sz w:val="24"/>
              </w:rPr>
              <w:t>Održavanje</w:t>
            </w:r>
            <w:r>
              <w:rPr>
                <w:spacing w:val="-5"/>
                <w:sz w:val="24"/>
              </w:rPr>
              <w:t xml:space="preserve"> </w:t>
            </w:r>
            <w:r>
              <w:rPr>
                <w:spacing w:val="-2"/>
                <w:sz w:val="24"/>
              </w:rPr>
              <w:t>gradskih</w:t>
            </w:r>
            <w:r>
              <w:rPr>
                <w:spacing w:val="-3"/>
                <w:sz w:val="24"/>
              </w:rPr>
              <w:t xml:space="preserve"> </w:t>
            </w:r>
            <w:r>
              <w:rPr>
                <w:spacing w:val="-2"/>
                <w:sz w:val="24"/>
              </w:rPr>
              <w:t>stanova</w:t>
            </w:r>
            <w:r>
              <w:rPr>
                <w:spacing w:val="-3"/>
                <w:sz w:val="24"/>
              </w:rPr>
              <w:t xml:space="preserve"> </w:t>
            </w:r>
            <w:r>
              <w:rPr>
                <w:spacing w:val="-2"/>
                <w:sz w:val="24"/>
              </w:rPr>
              <w:t>i zgrada</w:t>
            </w:r>
            <w:r>
              <w:rPr>
                <w:spacing w:val="-3"/>
                <w:sz w:val="24"/>
              </w:rPr>
              <w:t xml:space="preserve"> </w:t>
            </w:r>
            <w:r>
              <w:rPr>
                <w:spacing w:val="-2"/>
                <w:sz w:val="24"/>
              </w:rPr>
              <w:t>te</w:t>
            </w:r>
            <w:r>
              <w:rPr>
                <w:spacing w:val="-3"/>
                <w:sz w:val="24"/>
              </w:rPr>
              <w:t xml:space="preserve"> </w:t>
            </w:r>
            <w:r>
              <w:rPr>
                <w:spacing w:val="-2"/>
                <w:sz w:val="24"/>
              </w:rPr>
              <w:t>poboljšanje</w:t>
            </w:r>
            <w:r>
              <w:rPr>
                <w:spacing w:val="-4"/>
                <w:sz w:val="24"/>
              </w:rPr>
              <w:t xml:space="preserve"> </w:t>
            </w:r>
            <w:r>
              <w:rPr>
                <w:spacing w:val="-2"/>
                <w:sz w:val="24"/>
              </w:rPr>
              <w:t>uvjeta</w:t>
            </w:r>
            <w:r>
              <w:rPr>
                <w:spacing w:val="-3"/>
                <w:sz w:val="24"/>
              </w:rPr>
              <w:t xml:space="preserve"> </w:t>
            </w:r>
            <w:r>
              <w:rPr>
                <w:spacing w:val="-2"/>
                <w:sz w:val="24"/>
              </w:rPr>
              <w:t>stanovanja</w:t>
            </w:r>
          </w:p>
        </w:tc>
      </w:tr>
      <w:tr w:rsidR="00AB5DB3" w14:paraId="68D8D8D5" w14:textId="77777777">
        <w:trPr>
          <w:trHeight w:val="888"/>
        </w:trPr>
        <w:tc>
          <w:tcPr>
            <w:tcW w:w="2713" w:type="dxa"/>
          </w:tcPr>
          <w:p w14:paraId="63E01492" w14:textId="77777777" w:rsidR="00AB5DB3" w:rsidRDefault="00000000">
            <w:pPr>
              <w:pStyle w:val="TableParagraph"/>
              <w:spacing w:before="51" w:line="27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26821E80" w14:textId="77777777" w:rsidR="00AB5DB3" w:rsidRDefault="00000000">
            <w:pPr>
              <w:pStyle w:val="TableParagraph"/>
              <w:spacing w:before="51"/>
              <w:ind w:left="107"/>
              <w:rPr>
                <w:sz w:val="24"/>
              </w:rPr>
            </w:pPr>
            <w:r>
              <w:rPr>
                <w:sz w:val="24"/>
              </w:rPr>
              <w:t>45.000,00</w:t>
            </w:r>
            <w:r>
              <w:rPr>
                <w:spacing w:val="-2"/>
                <w:sz w:val="24"/>
              </w:rPr>
              <w:t xml:space="preserve"> </w:t>
            </w:r>
            <w:r>
              <w:rPr>
                <w:spacing w:val="-4"/>
                <w:sz w:val="24"/>
              </w:rPr>
              <w:t>eura</w:t>
            </w:r>
          </w:p>
        </w:tc>
      </w:tr>
      <w:tr w:rsidR="00AB5DB3" w14:paraId="2FC4F11B" w14:textId="77777777">
        <w:trPr>
          <w:trHeight w:val="887"/>
        </w:trPr>
        <w:tc>
          <w:tcPr>
            <w:tcW w:w="2713" w:type="dxa"/>
          </w:tcPr>
          <w:p w14:paraId="62035664" w14:textId="77777777" w:rsidR="00AB5DB3" w:rsidRDefault="00000000">
            <w:pPr>
              <w:pStyle w:val="TableParagraph"/>
              <w:spacing w:before="51" w:line="27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35163390" w14:textId="77777777" w:rsidR="00AB5DB3" w:rsidRDefault="00000000">
            <w:pPr>
              <w:pStyle w:val="TableParagraph"/>
              <w:spacing w:before="51"/>
              <w:ind w:left="107"/>
              <w:rPr>
                <w:sz w:val="24"/>
              </w:rPr>
            </w:pPr>
            <w:r>
              <w:rPr>
                <w:sz w:val="24"/>
              </w:rPr>
              <w:t>16.880,86</w:t>
            </w:r>
            <w:r>
              <w:rPr>
                <w:spacing w:val="-2"/>
                <w:sz w:val="24"/>
              </w:rPr>
              <w:t xml:space="preserve"> </w:t>
            </w:r>
            <w:r>
              <w:rPr>
                <w:spacing w:val="-4"/>
                <w:sz w:val="24"/>
              </w:rPr>
              <w:t>eura</w:t>
            </w:r>
          </w:p>
        </w:tc>
      </w:tr>
      <w:tr w:rsidR="00AB5DB3" w14:paraId="55989269" w14:textId="77777777">
        <w:trPr>
          <w:trHeight w:val="570"/>
        </w:trPr>
        <w:tc>
          <w:tcPr>
            <w:tcW w:w="2713" w:type="dxa"/>
          </w:tcPr>
          <w:p w14:paraId="316271D3" w14:textId="77777777" w:rsidR="00AB5DB3" w:rsidRDefault="00000000">
            <w:pPr>
              <w:pStyle w:val="TableParagraph"/>
              <w:spacing w:before="51"/>
              <w:ind w:left="108"/>
              <w:rPr>
                <w:b/>
                <w:sz w:val="24"/>
              </w:rPr>
            </w:pPr>
            <w:r>
              <w:rPr>
                <w:b/>
                <w:spacing w:val="-2"/>
                <w:sz w:val="24"/>
              </w:rPr>
              <w:t>Obrazloženje</w:t>
            </w:r>
          </w:p>
        </w:tc>
        <w:tc>
          <w:tcPr>
            <w:tcW w:w="6793" w:type="dxa"/>
          </w:tcPr>
          <w:p w14:paraId="28B57D67" w14:textId="77777777" w:rsidR="00AB5DB3" w:rsidRDefault="00000000">
            <w:pPr>
              <w:pStyle w:val="TableParagraph"/>
              <w:spacing w:before="51"/>
              <w:ind w:left="107"/>
              <w:rPr>
                <w:sz w:val="24"/>
              </w:rPr>
            </w:pPr>
            <w:r>
              <w:rPr>
                <w:sz w:val="24"/>
              </w:rPr>
              <w:t>Ostvarenje</w:t>
            </w:r>
            <w:r>
              <w:rPr>
                <w:spacing w:val="-3"/>
                <w:sz w:val="24"/>
              </w:rPr>
              <w:t xml:space="preserve"> </w:t>
            </w:r>
            <w:r>
              <w:rPr>
                <w:sz w:val="24"/>
              </w:rPr>
              <w:t>od</w:t>
            </w:r>
            <w:r>
              <w:rPr>
                <w:spacing w:val="-1"/>
                <w:sz w:val="24"/>
              </w:rPr>
              <w:t xml:space="preserve"> </w:t>
            </w:r>
            <w:r>
              <w:rPr>
                <w:sz w:val="24"/>
              </w:rPr>
              <w:t>37,51%</w:t>
            </w:r>
            <w:r>
              <w:rPr>
                <w:spacing w:val="-1"/>
                <w:sz w:val="24"/>
              </w:rPr>
              <w:t xml:space="preserve"> </w:t>
            </w:r>
            <w:r>
              <w:rPr>
                <w:sz w:val="24"/>
              </w:rPr>
              <w:t>je u skladu s</w:t>
            </w:r>
            <w:r>
              <w:rPr>
                <w:spacing w:val="-1"/>
                <w:sz w:val="24"/>
              </w:rPr>
              <w:t xml:space="preserve"> </w:t>
            </w:r>
            <w:r>
              <w:rPr>
                <w:spacing w:val="-2"/>
                <w:sz w:val="24"/>
              </w:rPr>
              <w:t>planiranim.</w:t>
            </w:r>
          </w:p>
        </w:tc>
      </w:tr>
      <w:tr w:rsidR="00AB5DB3" w14:paraId="582120B6" w14:textId="77777777">
        <w:trPr>
          <w:trHeight w:val="887"/>
        </w:trPr>
        <w:tc>
          <w:tcPr>
            <w:tcW w:w="2713" w:type="dxa"/>
          </w:tcPr>
          <w:p w14:paraId="5935B69C"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793" w:type="dxa"/>
          </w:tcPr>
          <w:p w14:paraId="7CAB7129" w14:textId="77777777" w:rsidR="00AB5DB3" w:rsidRDefault="00000000">
            <w:pPr>
              <w:pStyle w:val="TableParagraph"/>
              <w:spacing w:before="51" w:line="276" w:lineRule="auto"/>
              <w:ind w:left="107" w:right="49"/>
              <w:rPr>
                <w:b/>
                <w:sz w:val="24"/>
              </w:rPr>
            </w:pPr>
            <w:r>
              <w:rPr>
                <w:b/>
                <w:sz w:val="24"/>
              </w:rPr>
              <w:t>1043</w:t>
            </w:r>
            <w:r>
              <w:rPr>
                <w:b/>
                <w:spacing w:val="-9"/>
                <w:sz w:val="24"/>
              </w:rPr>
              <w:t xml:space="preserve"> </w:t>
            </w:r>
            <w:r>
              <w:rPr>
                <w:b/>
                <w:sz w:val="24"/>
              </w:rPr>
              <w:t>IZGRADNJA</w:t>
            </w:r>
            <w:r>
              <w:rPr>
                <w:b/>
                <w:spacing w:val="-10"/>
                <w:sz w:val="24"/>
              </w:rPr>
              <w:t xml:space="preserve"> </w:t>
            </w:r>
            <w:r>
              <w:rPr>
                <w:b/>
                <w:sz w:val="24"/>
              </w:rPr>
              <w:t>CENTRA</w:t>
            </w:r>
            <w:r>
              <w:rPr>
                <w:b/>
                <w:spacing w:val="-10"/>
                <w:sz w:val="24"/>
              </w:rPr>
              <w:t xml:space="preserve"> </w:t>
            </w:r>
            <w:r>
              <w:rPr>
                <w:b/>
                <w:sz w:val="24"/>
              </w:rPr>
              <w:t>ZA</w:t>
            </w:r>
            <w:r>
              <w:rPr>
                <w:b/>
                <w:spacing w:val="-10"/>
                <w:sz w:val="24"/>
              </w:rPr>
              <w:t xml:space="preserve"> </w:t>
            </w:r>
            <w:r>
              <w:rPr>
                <w:b/>
                <w:sz w:val="24"/>
              </w:rPr>
              <w:t>GOSPODARENJE OTPADOM</w:t>
            </w:r>
            <w:r>
              <w:rPr>
                <w:b/>
                <w:spacing w:val="40"/>
                <w:sz w:val="24"/>
              </w:rPr>
              <w:t xml:space="preserve"> </w:t>
            </w:r>
            <w:r>
              <w:rPr>
                <w:b/>
                <w:sz w:val="24"/>
              </w:rPr>
              <w:t>BIKARAC</w:t>
            </w:r>
          </w:p>
        </w:tc>
      </w:tr>
    </w:tbl>
    <w:p w14:paraId="09F0D8D6" w14:textId="77777777" w:rsidR="00AB5DB3" w:rsidRDefault="00AB5DB3">
      <w:pPr>
        <w:pStyle w:val="TableParagraph"/>
        <w:spacing w:line="276" w:lineRule="auto"/>
        <w:rPr>
          <w:b/>
          <w:sz w:val="24"/>
        </w:rPr>
        <w:sectPr w:rsidR="00AB5DB3">
          <w:type w:val="continuous"/>
          <w:pgSz w:w="12240" w:h="15840"/>
          <w:pgMar w:top="1400" w:right="720" w:bottom="1200"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3"/>
        <w:gridCol w:w="6793"/>
      </w:tblGrid>
      <w:tr w:rsidR="00AB5DB3" w14:paraId="17BF66C8" w14:textId="77777777">
        <w:trPr>
          <w:trHeight w:val="698"/>
        </w:trPr>
        <w:tc>
          <w:tcPr>
            <w:tcW w:w="2713" w:type="dxa"/>
          </w:tcPr>
          <w:p w14:paraId="77BB40BD"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793" w:type="dxa"/>
          </w:tcPr>
          <w:p w14:paraId="65AF78EF" w14:textId="77777777" w:rsidR="00AB5DB3" w:rsidRDefault="00000000">
            <w:pPr>
              <w:pStyle w:val="TableParagraph"/>
              <w:spacing w:before="54"/>
              <w:ind w:left="107"/>
              <w:rPr>
                <w:sz w:val="24"/>
              </w:rPr>
            </w:pPr>
            <w:r>
              <w:rPr>
                <w:sz w:val="24"/>
              </w:rPr>
              <w:t>0510</w:t>
            </w:r>
            <w:r>
              <w:rPr>
                <w:spacing w:val="-2"/>
                <w:sz w:val="24"/>
              </w:rPr>
              <w:t xml:space="preserve"> </w:t>
            </w:r>
            <w:r>
              <w:rPr>
                <w:sz w:val="24"/>
              </w:rPr>
              <w:t>Gospodarenje</w:t>
            </w:r>
            <w:r>
              <w:rPr>
                <w:spacing w:val="-2"/>
                <w:sz w:val="24"/>
              </w:rPr>
              <w:t xml:space="preserve"> otpadom</w:t>
            </w:r>
          </w:p>
        </w:tc>
      </w:tr>
      <w:tr w:rsidR="00AB5DB3" w14:paraId="0C61A159" w14:textId="77777777">
        <w:trPr>
          <w:trHeight w:val="1089"/>
        </w:trPr>
        <w:tc>
          <w:tcPr>
            <w:tcW w:w="2713" w:type="dxa"/>
          </w:tcPr>
          <w:p w14:paraId="24D6C719"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793" w:type="dxa"/>
          </w:tcPr>
          <w:p w14:paraId="5EA0C5A6" w14:textId="77777777" w:rsidR="00AB5DB3" w:rsidRDefault="00000000">
            <w:pPr>
              <w:pStyle w:val="TableParagraph"/>
              <w:spacing w:before="54"/>
              <w:ind w:left="107"/>
              <w:rPr>
                <w:sz w:val="24"/>
              </w:rPr>
            </w:pPr>
            <w:r>
              <w:rPr>
                <w:sz w:val="24"/>
              </w:rPr>
              <w:t>Zakon</w:t>
            </w:r>
            <w:r>
              <w:rPr>
                <w:spacing w:val="-1"/>
                <w:sz w:val="24"/>
              </w:rPr>
              <w:t xml:space="preserve"> </w:t>
            </w:r>
            <w:r>
              <w:rPr>
                <w:sz w:val="24"/>
              </w:rPr>
              <w:t>o</w:t>
            </w:r>
            <w:r>
              <w:rPr>
                <w:spacing w:val="-1"/>
                <w:sz w:val="24"/>
              </w:rPr>
              <w:t xml:space="preserve"> </w:t>
            </w:r>
            <w:r>
              <w:rPr>
                <w:sz w:val="24"/>
              </w:rPr>
              <w:t>gospodarenju</w:t>
            </w:r>
            <w:r>
              <w:rPr>
                <w:spacing w:val="-1"/>
                <w:sz w:val="24"/>
              </w:rPr>
              <w:t xml:space="preserve"> </w:t>
            </w:r>
            <w:r>
              <w:rPr>
                <w:spacing w:val="-2"/>
                <w:sz w:val="24"/>
              </w:rPr>
              <w:t>otpadom</w:t>
            </w:r>
          </w:p>
          <w:p w14:paraId="58CB5AA7" w14:textId="77777777" w:rsidR="00AB5DB3" w:rsidRDefault="00000000">
            <w:pPr>
              <w:pStyle w:val="TableParagraph"/>
              <w:spacing w:before="240"/>
              <w:ind w:left="107"/>
              <w:rPr>
                <w:sz w:val="24"/>
              </w:rPr>
            </w:pPr>
            <w:r>
              <w:rPr>
                <w:sz w:val="24"/>
              </w:rPr>
              <w:t>Zakon</w:t>
            </w:r>
            <w:r>
              <w:rPr>
                <w:spacing w:val="-1"/>
                <w:sz w:val="24"/>
              </w:rPr>
              <w:t xml:space="preserve"> </w:t>
            </w:r>
            <w:r>
              <w:rPr>
                <w:sz w:val="24"/>
              </w:rPr>
              <w:t>o</w:t>
            </w:r>
            <w:r>
              <w:rPr>
                <w:spacing w:val="-1"/>
                <w:sz w:val="24"/>
              </w:rPr>
              <w:t xml:space="preserve"> </w:t>
            </w:r>
            <w:r>
              <w:rPr>
                <w:sz w:val="24"/>
              </w:rPr>
              <w:t xml:space="preserve">javnoj </w:t>
            </w:r>
            <w:r>
              <w:rPr>
                <w:spacing w:val="-2"/>
                <w:sz w:val="24"/>
              </w:rPr>
              <w:t>nabavi</w:t>
            </w:r>
          </w:p>
        </w:tc>
      </w:tr>
      <w:tr w:rsidR="00AB5DB3" w14:paraId="34B6B04A" w14:textId="77777777">
        <w:trPr>
          <w:trHeight w:val="981"/>
        </w:trPr>
        <w:tc>
          <w:tcPr>
            <w:tcW w:w="2713" w:type="dxa"/>
          </w:tcPr>
          <w:p w14:paraId="18777D4B" w14:textId="77777777" w:rsidR="00AB5DB3" w:rsidRDefault="00000000">
            <w:pPr>
              <w:pStyle w:val="TableParagraph"/>
              <w:spacing w:before="51" w:line="276" w:lineRule="auto"/>
              <w:ind w:left="108" w:right="73"/>
              <w:rPr>
                <w:b/>
                <w:sz w:val="24"/>
              </w:rPr>
            </w:pPr>
            <w:r>
              <w:rPr>
                <w:b/>
                <w:spacing w:val="-4"/>
                <w:sz w:val="24"/>
              </w:rPr>
              <w:t xml:space="preserve">Naziv </w:t>
            </w:r>
            <w:r>
              <w:rPr>
                <w:b/>
                <w:spacing w:val="-2"/>
                <w:sz w:val="24"/>
              </w:rPr>
              <w:t>aktivnost/projekata</w:t>
            </w:r>
          </w:p>
        </w:tc>
        <w:tc>
          <w:tcPr>
            <w:tcW w:w="6793" w:type="dxa"/>
          </w:tcPr>
          <w:p w14:paraId="3B0E754C" w14:textId="77777777" w:rsidR="00AB5DB3" w:rsidRDefault="00000000">
            <w:pPr>
              <w:pStyle w:val="TableParagraph"/>
              <w:spacing w:before="51"/>
              <w:ind w:left="107"/>
              <w:rPr>
                <w:b/>
                <w:sz w:val="24"/>
              </w:rPr>
            </w:pPr>
            <w:r>
              <w:rPr>
                <w:b/>
                <w:sz w:val="24"/>
              </w:rPr>
              <w:t>K104302</w:t>
            </w:r>
            <w:r>
              <w:rPr>
                <w:b/>
                <w:spacing w:val="-1"/>
                <w:sz w:val="24"/>
              </w:rPr>
              <w:t xml:space="preserve"> </w:t>
            </w:r>
            <w:r>
              <w:rPr>
                <w:b/>
                <w:sz w:val="24"/>
              </w:rPr>
              <w:t xml:space="preserve">Razvoj projekta </w:t>
            </w:r>
            <w:r>
              <w:rPr>
                <w:b/>
                <w:spacing w:val="-2"/>
                <w:sz w:val="24"/>
              </w:rPr>
              <w:t>Bikarac</w:t>
            </w:r>
          </w:p>
        </w:tc>
      </w:tr>
      <w:tr w:rsidR="00AB5DB3" w14:paraId="0FFA9587" w14:textId="77777777">
        <w:trPr>
          <w:trHeight w:val="981"/>
        </w:trPr>
        <w:tc>
          <w:tcPr>
            <w:tcW w:w="2713" w:type="dxa"/>
          </w:tcPr>
          <w:p w14:paraId="5F95CBE4"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793" w:type="dxa"/>
          </w:tcPr>
          <w:p w14:paraId="10BBCED6" w14:textId="77777777" w:rsidR="00AB5DB3" w:rsidRDefault="00000000">
            <w:pPr>
              <w:pStyle w:val="TableParagraph"/>
              <w:spacing w:before="51" w:line="278" w:lineRule="auto"/>
              <w:ind w:left="107"/>
              <w:rPr>
                <w:sz w:val="24"/>
              </w:rPr>
            </w:pPr>
            <w:r>
              <w:rPr>
                <w:sz w:val="24"/>
              </w:rPr>
              <w:t>Glavni</w:t>
            </w:r>
            <w:r>
              <w:rPr>
                <w:spacing w:val="40"/>
                <w:sz w:val="24"/>
              </w:rPr>
              <w:t xml:space="preserve"> </w:t>
            </w:r>
            <w:r>
              <w:rPr>
                <w:sz w:val="24"/>
              </w:rPr>
              <w:t>cilj</w:t>
            </w:r>
            <w:r>
              <w:rPr>
                <w:spacing w:val="40"/>
                <w:sz w:val="24"/>
              </w:rPr>
              <w:t xml:space="preserve"> </w:t>
            </w:r>
            <w:r>
              <w:rPr>
                <w:sz w:val="24"/>
              </w:rPr>
              <w:t>ovog</w:t>
            </w:r>
            <w:r>
              <w:rPr>
                <w:spacing w:val="40"/>
                <w:sz w:val="24"/>
              </w:rPr>
              <w:t xml:space="preserve"> </w:t>
            </w:r>
            <w:r>
              <w:rPr>
                <w:sz w:val="24"/>
              </w:rPr>
              <w:t>programa</w:t>
            </w:r>
            <w:r>
              <w:rPr>
                <w:spacing w:val="40"/>
                <w:sz w:val="24"/>
              </w:rPr>
              <w:t xml:space="preserve"> </w:t>
            </w:r>
            <w:r>
              <w:rPr>
                <w:sz w:val="24"/>
              </w:rPr>
              <w:t>je</w:t>
            </w:r>
            <w:r>
              <w:rPr>
                <w:spacing w:val="40"/>
                <w:sz w:val="24"/>
              </w:rPr>
              <w:t xml:space="preserve"> </w:t>
            </w:r>
            <w:r>
              <w:rPr>
                <w:sz w:val="24"/>
              </w:rPr>
              <w:t>zaokruživanje</w:t>
            </w:r>
            <w:r>
              <w:rPr>
                <w:spacing w:val="40"/>
                <w:sz w:val="24"/>
              </w:rPr>
              <w:t xml:space="preserve"> </w:t>
            </w:r>
            <w:r>
              <w:rPr>
                <w:sz w:val="24"/>
              </w:rPr>
              <w:t>ciklusa</w:t>
            </w:r>
            <w:r>
              <w:rPr>
                <w:spacing w:val="40"/>
                <w:sz w:val="24"/>
              </w:rPr>
              <w:t xml:space="preserve"> </w:t>
            </w:r>
            <w:r>
              <w:rPr>
                <w:sz w:val="24"/>
              </w:rPr>
              <w:t xml:space="preserve">gospodarenja </w:t>
            </w:r>
            <w:r>
              <w:rPr>
                <w:spacing w:val="-2"/>
                <w:sz w:val="24"/>
              </w:rPr>
              <w:t>otpadom.</w:t>
            </w:r>
          </w:p>
        </w:tc>
      </w:tr>
      <w:tr w:rsidR="00AB5DB3" w14:paraId="03D6344A" w14:textId="77777777">
        <w:trPr>
          <w:trHeight w:val="890"/>
        </w:trPr>
        <w:tc>
          <w:tcPr>
            <w:tcW w:w="2713" w:type="dxa"/>
          </w:tcPr>
          <w:p w14:paraId="1B470ED9" w14:textId="77777777" w:rsidR="00AB5DB3" w:rsidRDefault="00000000">
            <w:pPr>
              <w:pStyle w:val="TableParagraph"/>
              <w:spacing w:before="54" w:line="27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10115428" w14:textId="77777777" w:rsidR="00AB5DB3" w:rsidRDefault="00000000">
            <w:pPr>
              <w:pStyle w:val="TableParagraph"/>
              <w:spacing w:before="54"/>
              <w:ind w:left="107"/>
              <w:rPr>
                <w:sz w:val="24"/>
              </w:rPr>
            </w:pPr>
            <w:r>
              <w:rPr>
                <w:sz w:val="24"/>
              </w:rPr>
              <w:t>5.357.000,00</w:t>
            </w:r>
            <w:r>
              <w:rPr>
                <w:spacing w:val="-2"/>
                <w:sz w:val="24"/>
              </w:rPr>
              <w:t xml:space="preserve"> </w:t>
            </w:r>
            <w:r>
              <w:rPr>
                <w:spacing w:val="-4"/>
                <w:sz w:val="24"/>
              </w:rPr>
              <w:t>eura</w:t>
            </w:r>
          </w:p>
        </w:tc>
      </w:tr>
      <w:tr w:rsidR="00AB5DB3" w14:paraId="1358A4FB" w14:textId="77777777">
        <w:trPr>
          <w:trHeight w:val="887"/>
        </w:trPr>
        <w:tc>
          <w:tcPr>
            <w:tcW w:w="2713" w:type="dxa"/>
          </w:tcPr>
          <w:p w14:paraId="4BA09F5F" w14:textId="77777777" w:rsidR="00AB5DB3" w:rsidRDefault="00000000">
            <w:pPr>
              <w:pStyle w:val="TableParagraph"/>
              <w:spacing w:before="51" w:line="27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6C0EEAF5" w14:textId="77777777" w:rsidR="00AB5DB3" w:rsidRDefault="00000000">
            <w:pPr>
              <w:pStyle w:val="TableParagraph"/>
              <w:spacing w:before="51"/>
              <w:ind w:left="107"/>
              <w:rPr>
                <w:sz w:val="24"/>
              </w:rPr>
            </w:pPr>
            <w:r>
              <w:rPr>
                <w:sz w:val="24"/>
              </w:rPr>
              <w:t>1.706.450,13</w:t>
            </w:r>
            <w:r>
              <w:rPr>
                <w:spacing w:val="-2"/>
                <w:sz w:val="24"/>
              </w:rPr>
              <w:t xml:space="preserve"> </w:t>
            </w:r>
            <w:r>
              <w:rPr>
                <w:spacing w:val="-4"/>
                <w:sz w:val="24"/>
              </w:rPr>
              <w:t>eura</w:t>
            </w:r>
          </w:p>
        </w:tc>
      </w:tr>
      <w:tr w:rsidR="00AB5DB3" w14:paraId="1E1314C8" w14:textId="77777777">
        <w:trPr>
          <w:trHeight w:val="637"/>
        </w:trPr>
        <w:tc>
          <w:tcPr>
            <w:tcW w:w="2713" w:type="dxa"/>
          </w:tcPr>
          <w:p w14:paraId="4ABDDAEB" w14:textId="77777777" w:rsidR="00AB5DB3" w:rsidRDefault="00000000">
            <w:pPr>
              <w:pStyle w:val="TableParagraph"/>
              <w:spacing w:before="51"/>
              <w:ind w:left="108"/>
              <w:rPr>
                <w:b/>
                <w:sz w:val="24"/>
              </w:rPr>
            </w:pPr>
            <w:r>
              <w:rPr>
                <w:b/>
                <w:spacing w:val="-2"/>
                <w:sz w:val="24"/>
              </w:rPr>
              <w:t>Obrazloženje</w:t>
            </w:r>
          </w:p>
        </w:tc>
        <w:tc>
          <w:tcPr>
            <w:tcW w:w="6793" w:type="dxa"/>
          </w:tcPr>
          <w:p w14:paraId="708449E0" w14:textId="77777777" w:rsidR="00AB5DB3" w:rsidRDefault="00000000">
            <w:pPr>
              <w:pStyle w:val="TableParagraph"/>
              <w:spacing w:before="51"/>
              <w:ind w:left="107"/>
              <w:rPr>
                <w:sz w:val="24"/>
              </w:rPr>
            </w:pPr>
            <w:r>
              <w:rPr>
                <w:sz w:val="24"/>
              </w:rPr>
              <w:t>Realizacija</w:t>
            </w:r>
            <w:r>
              <w:rPr>
                <w:spacing w:val="-5"/>
                <w:sz w:val="24"/>
              </w:rPr>
              <w:t xml:space="preserve"> </w:t>
            </w:r>
            <w:r>
              <w:rPr>
                <w:sz w:val="24"/>
              </w:rPr>
              <w:t>od</w:t>
            </w:r>
            <w:r>
              <w:rPr>
                <w:spacing w:val="-1"/>
                <w:sz w:val="24"/>
              </w:rPr>
              <w:t xml:space="preserve"> </w:t>
            </w:r>
            <w:r>
              <w:rPr>
                <w:sz w:val="24"/>
              </w:rPr>
              <w:t>31,85%</w:t>
            </w:r>
            <w:r>
              <w:rPr>
                <w:spacing w:val="-2"/>
                <w:sz w:val="24"/>
              </w:rPr>
              <w:t xml:space="preserve"> </w:t>
            </w:r>
            <w:r>
              <w:rPr>
                <w:sz w:val="24"/>
              </w:rPr>
              <w:t>rezultat</w:t>
            </w:r>
            <w:r>
              <w:rPr>
                <w:spacing w:val="-1"/>
                <w:sz w:val="24"/>
              </w:rPr>
              <w:t xml:space="preserve"> </w:t>
            </w:r>
            <w:r>
              <w:rPr>
                <w:sz w:val="24"/>
              </w:rPr>
              <w:t>je</w:t>
            </w:r>
            <w:r>
              <w:rPr>
                <w:spacing w:val="56"/>
                <w:sz w:val="24"/>
              </w:rPr>
              <w:t xml:space="preserve"> </w:t>
            </w:r>
            <w:r>
              <w:rPr>
                <w:sz w:val="24"/>
              </w:rPr>
              <w:t>realizacije</w:t>
            </w:r>
            <w:r>
              <w:rPr>
                <w:spacing w:val="-2"/>
                <w:sz w:val="24"/>
              </w:rPr>
              <w:t xml:space="preserve"> </w:t>
            </w:r>
            <w:r>
              <w:rPr>
                <w:sz w:val="24"/>
              </w:rPr>
              <w:t>pojedinih</w:t>
            </w:r>
            <w:r>
              <w:rPr>
                <w:spacing w:val="-1"/>
                <w:sz w:val="24"/>
              </w:rPr>
              <w:t xml:space="preserve"> </w:t>
            </w:r>
            <w:r>
              <w:rPr>
                <w:sz w:val="24"/>
              </w:rPr>
              <w:t>faza</w:t>
            </w:r>
            <w:r>
              <w:rPr>
                <w:spacing w:val="-2"/>
                <w:sz w:val="24"/>
              </w:rPr>
              <w:t xml:space="preserve"> projekta.</w:t>
            </w:r>
          </w:p>
        </w:tc>
      </w:tr>
      <w:tr w:rsidR="00AB5DB3" w14:paraId="014B3185" w14:textId="77777777">
        <w:trPr>
          <w:trHeight w:val="570"/>
        </w:trPr>
        <w:tc>
          <w:tcPr>
            <w:tcW w:w="2713" w:type="dxa"/>
          </w:tcPr>
          <w:p w14:paraId="5D11009D" w14:textId="77777777" w:rsidR="00AB5DB3" w:rsidRDefault="00000000">
            <w:pPr>
              <w:pStyle w:val="TableParagraph"/>
              <w:spacing w:before="51"/>
              <w:ind w:left="168"/>
              <w:rPr>
                <w:b/>
                <w:sz w:val="24"/>
              </w:rPr>
            </w:pPr>
            <w:r>
              <w:rPr>
                <w:b/>
                <w:sz w:val="24"/>
              </w:rPr>
              <w:t>NAZIV</w:t>
            </w:r>
            <w:r>
              <w:rPr>
                <w:b/>
                <w:spacing w:val="-4"/>
                <w:sz w:val="24"/>
              </w:rPr>
              <w:t xml:space="preserve"> </w:t>
            </w:r>
            <w:r>
              <w:rPr>
                <w:b/>
                <w:spacing w:val="-2"/>
                <w:sz w:val="24"/>
              </w:rPr>
              <w:t>PROGRAMA</w:t>
            </w:r>
          </w:p>
        </w:tc>
        <w:tc>
          <w:tcPr>
            <w:tcW w:w="6793" w:type="dxa"/>
          </w:tcPr>
          <w:p w14:paraId="70517D92" w14:textId="77777777" w:rsidR="00AB5DB3" w:rsidRDefault="00000000">
            <w:pPr>
              <w:pStyle w:val="TableParagraph"/>
              <w:spacing w:before="51"/>
              <w:ind w:left="107"/>
              <w:rPr>
                <w:b/>
                <w:sz w:val="24"/>
              </w:rPr>
            </w:pPr>
            <w:r>
              <w:rPr>
                <w:b/>
                <w:sz w:val="24"/>
              </w:rPr>
              <w:t>1056</w:t>
            </w:r>
            <w:r>
              <w:rPr>
                <w:b/>
                <w:spacing w:val="-4"/>
                <w:sz w:val="24"/>
              </w:rPr>
              <w:t xml:space="preserve"> </w:t>
            </w:r>
            <w:r>
              <w:rPr>
                <w:b/>
                <w:sz w:val="24"/>
              </w:rPr>
              <w:t>GOSPODARENJE</w:t>
            </w:r>
            <w:r>
              <w:rPr>
                <w:b/>
                <w:spacing w:val="-2"/>
                <w:sz w:val="24"/>
              </w:rPr>
              <w:t xml:space="preserve"> </w:t>
            </w:r>
            <w:r>
              <w:rPr>
                <w:b/>
                <w:sz w:val="24"/>
              </w:rPr>
              <w:t>GRADSKOM</w:t>
            </w:r>
            <w:r>
              <w:rPr>
                <w:b/>
                <w:spacing w:val="-2"/>
                <w:sz w:val="24"/>
              </w:rPr>
              <w:t xml:space="preserve"> IMOVINOM</w:t>
            </w:r>
          </w:p>
        </w:tc>
      </w:tr>
      <w:tr w:rsidR="00AB5DB3" w14:paraId="75A73140" w14:textId="77777777">
        <w:trPr>
          <w:trHeight w:val="698"/>
        </w:trPr>
        <w:tc>
          <w:tcPr>
            <w:tcW w:w="2713" w:type="dxa"/>
          </w:tcPr>
          <w:p w14:paraId="3CB768F3" w14:textId="77777777" w:rsidR="00AB5DB3" w:rsidRDefault="00000000">
            <w:pPr>
              <w:pStyle w:val="TableParagraph"/>
              <w:spacing w:before="52"/>
              <w:ind w:left="108"/>
              <w:rPr>
                <w:b/>
                <w:sz w:val="24"/>
              </w:rPr>
            </w:pPr>
            <w:r>
              <w:rPr>
                <w:b/>
                <w:sz w:val="24"/>
              </w:rPr>
              <w:t>Funkcijska</w:t>
            </w:r>
            <w:r>
              <w:rPr>
                <w:b/>
                <w:spacing w:val="-5"/>
                <w:sz w:val="24"/>
              </w:rPr>
              <w:t xml:space="preserve"> </w:t>
            </w:r>
            <w:r>
              <w:rPr>
                <w:b/>
                <w:spacing w:val="-2"/>
                <w:sz w:val="24"/>
              </w:rPr>
              <w:t>oznaka</w:t>
            </w:r>
          </w:p>
        </w:tc>
        <w:tc>
          <w:tcPr>
            <w:tcW w:w="6793" w:type="dxa"/>
          </w:tcPr>
          <w:p w14:paraId="6341FD81" w14:textId="77777777" w:rsidR="00AB5DB3" w:rsidRDefault="00000000">
            <w:pPr>
              <w:pStyle w:val="TableParagraph"/>
              <w:spacing w:before="52"/>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B4D5F5E" w14:textId="77777777">
        <w:trPr>
          <w:trHeight w:val="2121"/>
        </w:trPr>
        <w:tc>
          <w:tcPr>
            <w:tcW w:w="2713" w:type="dxa"/>
          </w:tcPr>
          <w:p w14:paraId="2A1959F7"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793" w:type="dxa"/>
          </w:tcPr>
          <w:p w14:paraId="299D19FF" w14:textId="77777777" w:rsidR="00AB5DB3" w:rsidRDefault="00000000">
            <w:pPr>
              <w:pStyle w:val="TableParagraph"/>
              <w:spacing w:before="51" w:line="448" w:lineRule="auto"/>
              <w:ind w:left="107" w:right="1997"/>
              <w:rPr>
                <w:sz w:val="24"/>
              </w:rPr>
            </w:pPr>
            <w:r>
              <w:rPr>
                <w:sz w:val="24"/>
              </w:rPr>
              <w:t>Zakon</w:t>
            </w:r>
            <w:r>
              <w:rPr>
                <w:spacing w:val="-7"/>
                <w:sz w:val="24"/>
              </w:rPr>
              <w:t xml:space="preserve"> </w:t>
            </w:r>
            <w:r>
              <w:rPr>
                <w:sz w:val="24"/>
              </w:rPr>
              <w:t>o</w:t>
            </w:r>
            <w:r>
              <w:rPr>
                <w:spacing w:val="-7"/>
                <w:sz w:val="24"/>
              </w:rPr>
              <w:t xml:space="preserve"> </w:t>
            </w:r>
            <w:r>
              <w:rPr>
                <w:sz w:val="24"/>
              </w:rPr>
              <w:t>vlasništvu</w:t>
            </w:r>
            <w:r>
              <w:rPr>
                <w:spacing w:val="-7"/>
                <w:sz w:val="24"/>
              </w:rPr>
              <w:t xml:space="preserve"> </w:t>
            </w:r>
            <w:r>
              <w:rPr>
                <w:sz w:val="24"/>
              </w:rPr>
              <w:t>i</w:t>
            </w:r>
            <w:r>
              <w:rPr>
                <w:spacing w:val="-7"/>
                <w:sz w:val="24"/>
              </w:rPr>
              <w:t xml:space="preserve"> </w:t>
            </w:r>
            <w:r>
              <w:rPr>
                <w:sz w:val="24"/>
              </w:rPr>
              <w:t>drugim</w:t>
            </w:r>
            <w:r>
              <w:rPr>
                <w:spacing w:val="-7"/>
                <w:sz w:val="24"/>
              </w:rPr>
              <w:t xml:space="preserve"> </w:t>
            </w:r>
            <w:r>
              <w:rPr>
                <w:sz w:val="24"/>
              </w:rPr>
              <w:t>stvarnim</w:t>
            </w:r>
            <w:r>
              <w:rPr>
                <w:spacing w:val="-7"/>
                <w:sz w:val="24"/>
              </w:rPr>
              <w:t xml:space="preserve"> </w:t>
            </w:r>
            <w:r>
              <w:rPr>
                <w:sz w:val="24"/>
              </w:rPr>
              <w:t>pravima Zakon o izvlaštenju i određivanju naknade Zakon o gradnji</w:t>
            </w:r>
          </w:p>
          <w:p w14:paraId="0AFB0722" w14:textId="77777777" w:rsidR="00AB5DB3" w:rsidRDefault="00000000">
            <w:pPr>
              <w:pStyle w:val="TableParagraph"/>
              <w:spacing w:before="5"/>
              <w:ind w:left="107"/>
              <w:rPr>
                <w:sz w:val="24"/>
              </w:rPr>
            </w:pPr>
            <w:r>
              <w:rPr>
                <w:sz w:val="24"/>
              </w:rPr>
              <w:t>Zako</w:t>
            </w:r>
            <w:r>
              <w:rPr>
                <w:spacing w:val="-2"/>
                <w:sz w:val="24"/>
              </w:rPr>
              <w:t xml:space="preserve"> </w:t>
            </w:r>
            <w:r>
              <w:rPr>
                <w:sz w:val="24"/>
              </w:rPr>
              <w:t>o</w:t>
            </w:r>
            <w:r>
              <w:rPr>
                <w:spacing w:val="-1"/>
                <w:sz w:val="24"/>
              </w:rPr>
              <w:t xml:space="preserve"> </w:t>
            </w:r>
            <w:r>
              <w:rPr>
                <w:sz w:val="24"/>
              </w:rPr>
              <w:t>obveznim</w:t>
            </w:r>
            <w:r>
              <w:rPr>
                <w:spacing w:val="-1"/>
                <w:sz w:val="24"/>
              </w:rPr>
              <w:t xml:space="preserve"> </w:t>
            </w:r>
            <w:r>
              <w:rPr>
                <w:spacing w:val="-2"/>
                <w:sz w:val="24"/>
              </w:rPr>
              <w:t>odnosima</w:t>
            </w:r>
          </w:p>
        </w:tc>
      </w:tr>
      <w:tr w:rsidR="00AB5DB3" w14:paraId="484E6B8F" w14:textId="77777777">
        <w:trPr>
          <w:trHeight w:val="3158"/>
        </w:trPr>
        <w:tc>
          <w:tcPr>
            <w:tcW w:w="2713" w:type="dxa"/>
          </w:tcPr>
          <w:p w14:paraId="425085F2" w14:textId="77777777" w:rsidR="00AB5DB3" w:rsidRDefault="00000000">
            <w:pPr>
              <w:pStyle w:val="TableParagraph"/>
              <w:spacing w:before="54" w:line="276" w:lineRule="auto"/>
              <w:ind w:left="108" w:right="73"/>
              <w:rPr>
                <w:b/>
                <w:sz w:val="24"/>
              </w:rPr>
            </w:pPr>
            <w:r>
              <w:rPr>
                <w:b/>
                <w:spacing w:val="-4"/>
                <w:sz w:val="24"/>
              </w:rPr>
              <w:t xml:space="preserve">Naziv </w:t>
            </w:r>
            <w:r>
              <w:rPr>
                <w:b/>
                <w:spacing w:val="-2"/>
                <w:sz w:val="24"/>
              </w:rPr>
              <w:t>aktivnost/projekata</w:t>
            </w:r>
          </w:p>
        </w:tc>
        <w:tc>
          <w:tcPr>
            <w:tcW w:w="6793" w:type="dxa"/>
          </w:tcPr>
          <w:p w14:paraId="262F64DD" w14:textId="77777777" w:rsidR="00AB5DB3" w:rsidRDefault="00000000">
            <w:pPr>
              <w:pStyle w:val="TableParagraph"/>
              <w:spacing w:before="54"/>
              <w:ind w:left="107"/>
              <w:rPr>
                <w:b/>
                <w:sz w:val="24"/>
              </w:rPr>
            </w:pPr>
            <w:r>
              <w:rPr>
                <w:b/>
                <w:sz w:val="24"/>
              </w:rPr>
              <w:t xml:space="preserve">K105601 </w:t>
            </w:r>
            <w:r>
              <w:rPr>
                <w:b/>
                <w:spacing w:val="-2"/>
                <w:sz w:val="24"/>
              </w:rPr>
              <w:t>Zemljište</w:t>
            </w:r>
          </w:p>
          <w:p w14:paraId="033D44DC" w14:textId="77777777" w:rsidR="00AB5DB3" w:rsidRDefault="00000000">
            <w:pPr>
              <w:pStyle w:val="TableParagraph"/>
              <w:spacing w:before="240" w:line="448" w:lineRule="auto"/>
              <w:ind w:left="107" w:right="2343"/>
              <w:rPr>
                <w:b/>
                <w:sz w:val="24"/>
              </w:rPr>
            </w:pPr>
            <w:r>
              <w:rPr>
                <w:b/>
                <w:sz w:val="24"/>
              </w:rPr>
              <w:t>K105602</w:t>
            </w:r>
            <w:r>
              <w:rPr>
                <w:b/>
                <w:spacing w:val="-9"/>
                <w:sz w:val="24"/>
              </w:rPr>
              <w:t xml:space="preserve"> </w:t>
            </w:r>
            <w:r>
              <w:rPr>
                <w:b/>
                <w:sz w:val="24"/>
              </w:rPr>
              <w:t>Ulaganje</w:t>
            </w:r>
            <w:r>
              <w:rPr>
                <w:b/>
                <w:spacing w:val="-11"/>
                <w:sz w:val="24"/>
              </w:rPr>
              <w:t xml:space="preserve"> </w:t>
            </w:r>
            <w:r>
              <w:rPr>
                <w:b/>
                <w:sz w:val="24"/>
              </w:rPr>
              <w:t>u</w:t>
            </w:r>
            <w:r>
              <w:rPr>
                <w:b/>
                <w:spacing w:val="-9"/>
                <w:sz w:val="24"/>
              </w:rPr>
              <w:t xml:space="preserve"> </w:t>
            </w:r>
            <w:r>
              <w:rPr>
                <w:b/>
                <w:sz w:val="24"/>
              </w:rPr>
              <w:t>gradsku</w:t>
            </w:r>
            <w:r>
              <w:rPr>
                <w:b/>
                <w:spacing w:val="-9"/>
                <w:sz w:val="24"/>
              </w:rPr>
              <w:t xml:space="preserve"> </w:t>
            </w:r>
            <w:r>
              <w:rPr>
                <w:b/>
                <w:sz w:val="24"/>
              </w:rPr>
              <w:t>imovinu T105607 Razvoj projekta Batižele T105608 Legalizacija objekata</w:t>
            </w:r>
          </w:p>
          <w:p w14:paraId="608765D7" w14:textId="77777777" w:rsidR="00AB5DB3" w:rsidRDefault="00000000">
            <w:pPr>
              <w:pStyle w:val="TableParagraph"/>
              <w:spacing w:before="5"/>
              <w:ind w:left="107"/>
              <w:rPr>
                <w:b/>
                <w:sz w:val="24"/>
              </w:rPr>
            </w:pPr>
            <w:r>
              <w:rPr>
                <w:b/>
                <w:sz w:val="24"/>
              </w:rPr>
              <w:t>A</w:t>
            </w:r>
            <w:r>
              <w:rPr>
                <w:b/>
                <w:spacing w:val="-3"/>
                <w:sz w:val="24"/>
              </w:rPr>
              <w:t xml:space="preserve"> </w:t>
            </w:r>
            <w:r>
              <w:rPr>
                <w:b/>
                <w:sz w:val="24"/>
              </w:rPr>
              <w:t>105610</w:t>
            </w:r>
            <w:r>
              <w:rPr>
                <w:b/>
                <w:spacing w:val="-2"/>
                <w:sz w:val="24"/>
              </w:rPr>
              <w:t xml:space="preserve"> </w:t>
            </w:r>
            <w:r>
              <w:rPr>
                <w:b/>
                <w:sz w:val="24"/>
              </w:rPr>
              <w:t>Komunalno</w:t>
            </w:r>
            <w:r>
              <w:rPr>
                <w:b/>
                <w:spacing w:val="-1"/>
                <w:sz w:val="24"/>
              </w:rPr>
              <w:t xml:space="preserve"> </w:t>
            </w:r>
            <w:r>
              <w:rPr>
                <w:b/>
                <w:sz w:val="24"/>
              </w:rPr>
              <w:t>opremanje</w:t>
            </w:r>
            <w:r>
              <w:rPr>
                <w:b/>
                <w:spacing w:val="-4"/>
                <w:sz w:val="24"/>
              </w:rPr>
              <w:t xml:space="preserve"> </w:t>
            </w:r>
            <w:r>
              <w:rPr>
                <w:b/>
                <w:sz w:val="24"/>
              </w:rPr>
              <w:t>za</w:t>
            </w:r>
            <w:r>
              <w:rPr>
                <w:b/>
                <w:spacing w:val="-1"/>
                <w:sz w:val="24"/>
              </w:rPr>
              <w:t xml:space="preserve"> </w:t>
            </w:r>
            <w:r>
              <w:rPr>
                <w:b/>
                <w:spacing w:val="-4"/>
                <w:sz w:val="24"/>
              </w:rPr>
              <w:t>HRVI</w:t>
            </w:r>
          </w:p>
          <w:p w14:paraId="455AD29B" w14:textId="77777777" w:rsidR="00AB5DB3" w:rsidRDefault="00000000">
            <w:pPr>
              <w:pStyle w:val="TableParagraph"/>
              <w:spacing w:before="240"/>
              <w:ind w:left="107"/>
              <w:rPr>
                <w:b/>
                <w:sz w:val="24"/>
              </w:rPr>
            </w:pPr>
            <w:r>
              <w:rPr>
                <w:b/>
                <w:sz w:val="24"/>
              </w:rPr>
              <w:t>K105611</w:t>
            </w:r>
            <w:r>
              <w:rPr>
                <w:b/>
                <w:spacing w:val="-2"/>
                <w:sz w:val="24"/>
              </w:rPr>
              <w:t xml:space="preserve"> </w:t>
            </w:r>
            <w:r>
              <w:rPr>
                <w:b/>
                <w:sz w:val="24"/>
              </w:rPr>
              <w:t>Prometno-logistički</w:t>
            </w:r>
            <w:r>
              <w:rPr>
                <w:b/>
                <w:spacing w:val="-1"/>
                <w:sz w:val="24"/>
              </w:rPr>
              <w:t xml:space="preserve"> </w:t>
            </w:r>
            <w:r>
              <w:rPr>
                <w:b/>
                <w:sz w:val="24"/>
              </w:rPr>
              <w:t>centar</w:t>
            </w:r>
            <w:r>
              <w:rPr>
                <w:b/>
                <w:spacing w:val="-3"/>
                <w:sz w:val="24"/>
              </w:rPr>
              <w:t xml:space="preserve"> </w:t>
            </w:r>
            <w:r>
              <w:rPr>
                <w:b/>
                <w:sz w:val="24"/>
              </w:rPr>
              <w:t>javnoga</w:t>
            </w:r>
            <w:r>
              <w:rPr>
                <w:b/>
                <w:spacing w:val="-1"/>
                <w:sz w:val="24"/>
              </w:rPr>
              <w:t xml:space="preserve"> </w:t>
            </w:r>
            <w:r>
              <w:rPr>
                <w:b/>
                <w:sz w:val="24"/>
              </w:rPr>
              <w:t>gradskog</w:t>
            </w:r>
            <w:r>
              <w:rPr>
                <w:b/>
                <w:spacing w:val="-1"/>
                <w:sz w:val="24"/>
              </w:rPr>
              <w:t xml:space="preserve"> </w:t>
            </w:r>
            <w:r>
              <w:rPr>
                <w:b/>
                <w:spacing w:val="-2"/>
                <w:sz w:val="24"/>
              </w:rPr>
              <w:t>prijevoza</w:t>
            </w:r>
          </w:p>
        </w:tc>
      </w:tr>
    </w:tbl>
    <w:p w14:paraId="03813255"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3"/>
        <w:gridCol w:w="6793"/>
      </w:tblGrid>
      <w:tr w:rsidR="00AB5DB3" w14:paraId="3A670CC6" w14:textId="77777777">
        <w:trPr>
          <w:trHeight w:val="984"/>
        </w:trPr>
        <w:tc>
          <w:tcPr>
            <w:tcW w:w="2713" w:type="dxa"/>
          </w:tcPr>
          <w:p w14:paraId="0E749124"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793" w:type="dxa"/>
          </w:tcPr>
          <w:p w14:paraId="28F0D6A4" w14:textId="77777777" w:rsidR="00AB5DB3" w:rsidRDefault="00000000">
            <w:pPr>
              <w:pStyle w:val="TableParagraph"/>
              <w:spacing w:before="54" w:line="276" w:lineRule="auto"/>
              <w:ind w:left="107"/>
              <w:rPr>
                <w:sz w:val="24"/>
              </w:rPr>
            </w:pPr>
            <w:r>
              <w:rPr>
                <w:sz w:val="24"/>
              </w:rPr>
              <w:t>Rješavanje</w:t>
            </w:r>
            <w:r>
              <w:rPr>
                <w:spacing w:val="40"/>
                <w:sz w:val="24"/>
              </w:rPr>
              <w:t xml:space="preserve"> </w:t>
            </w:r>
            <w:r>
              <w:rPr>
                <w:sz w:val="24"/>
              </w:rPr>
              <w:t>imovinsko-pravnih</w:t>
            </w:r>
            <w:r>
              <w:rPr>
                <w:spacing w:val="40"/>
                <w:sz w:val="24"/>
              </w:rPr>
              <w:t xml:space="preserve"> </w:t>
            </w:r>
            <w:r>
              <w:rPr>
                <w:sz w:val="24"/>
              </w:rPr>
              <w:t>odnosa</w:t>
            </w:r>
            <w:r>
              <w:rPr>
                <w:spacing w:val="40"/>
                <w:sz w:val="24"/>
              </w:rPr>
              <w:t xml:space="preserve"> </w:t>
            </w:r>
            <w:r>
              <w:rPr>
                <w:sz w:val="24"/>
              </w:rPr>
              <w:t>te</w:t>
            </w:r>
            <w:r>
              <w:rPr>
                <w:spacing w:val="40"/>
                <w:sz w:val="24"/>
              </w:rPr>
              <w:t xml:space="preserve"> </w:t>
            </w:r>
            <w:r>
              <w:rPr>
                <w:sz w:val="24"/>
              </w:rPr>
              <w:t>racionalno</w:t>
            </w:r>
            <w:r>
              <w:rPr>
                <w:spacing w:val="40"/>
                <w:sz w:val="24"/>
              </w:rPr>
              <w:t xml:space="preserve"> </w:t>
            </w:r>
            <w:r>
              <w:rPr>
                <w:sz w:val="24"/>
              </w:rPr>
              <w:t>gospodarenje gradskom imovinom</w:t>
            </w:r>
          </w:p>
        </w:tc>
      </w:tr>
      <w:tr w:rsidR="00AB5DB3" w14:paraId="1C6189C3" w14:textId="77777777">
        <w:trPr>
          <w:trHeight w:val="887"/>
        </w:trPr>
        <w:tc>
          <w:tcPr>
            <w:tcW w:w="2713" w:type="dxa"/>
          </w:tcPr>
          <w:p w14:paraId="1E61CE71" w14:textId="77777777" w:rsidR="00AB5DB3" w:rsidRDefault="00000000">
            <w:pPr>
              <w:pStyle w:val="TableParagraph"/>
              <w:spacing w:before="51" w:line="27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2939759B" w14:textId="77777777" w:rsidR="00AB5DB3" w:rsidRDefault="00000000">
            <w:pPr>
              <w:pStyle w:val="TableParagraph"/>
              <w:spacing w:before="51"/>
              <w:ind w:left="107"/>
              <w:rPr>
                <w:sz w:val="24"/>
              </w:rPr>
            </w:pPr>
            <w:r>
              <w:rPr>
                <w:sz w:val="24"/>
              </w:rPr>
              <w:t>2.975.661,00</w:t>
            </w:r>
            <w:r>
              <w:rPr>
                <w:spacing w:val="-2"/>
                <w:sz w:val="24"/>
              </w:rPr>
              <w:t xml:space="preserve"> </w:t>
            </w:r>
            <w:r>
              <w:rPr>
                <w:spacing w:val="-4"/>
                <w:sz w:val="24"/>
              </w:rPr>
              <w:t>eura</w:t>
            </w:r>
          </w:p>
        </w:tc>
      </w:tr>
      <w:tr w:rsidR="00AB5DB3" w14:paraId="619D3685" w14:textId="77777777">
        <w:trPr>
          <w:trHeight w:val="887"/>
        </w:trPr>
        <w:tc>
          <w:tcPr>
            <w:tcW w:w="2713" w:type="dxa"/>
          </w:tcPr>
          <w:p w14:paraId="64EEB822" w14:textId="77777777" w:rsidR="00AB5DB3" w:rsidRDefault="00000000">
            <w:pPr>
              <w:pStyle w:val="TableParagraph"/>
              <w:spacing w:before="51" w:line="27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351AD654" w14:textId="77777777" w:rsidR="00AB5DB3" w:rsidRDefault="00000000">
            <w:pPr>
              <w:pStyle w:val="TableParagraph"/>
              <w:spacing w:before="51"/>
              <w:ind w:left="107"/>
              <w:rPr>
                <w:sz w:val="24"/>
              </w:rPr>
            </w:pPr>
            <w:r>
              <w:rPr>
                <w:sz w:val="24"/>
              </w:rPr>
              <w:t>825.488,17</w:t>
            </w:r>
            <w:r>
              <w:rPr>
                <w:spacing w:val="-2"/>
                <w:sz w:val="24"/>
              </w:rPr>
              <w:t xml:space="preserve"> </w:t>
            </w:r>
            <w:r>
              <w:rPr>
                <w:spacing w:val="-4"/>
                <w:sz w:val="24"/>
              </w:rPr>
              <w:t>eura</w:t>
            </w:r>
          </w:p>
        </w:tc>
      </w:tr>
      <w:tr w:rsidR="00AB5DB3" w14:paraId="6AF5617A" w14:textId="77777777">
        <w:trPr>
          <w:trHeight w:val="1204"/>
        </w:trPr>
        <w:tc>
          <w:tcPr>
            <w:tcW w:w="2713" w:type="dxa"/>
          </w:tcPr>
          <w:p w14:paraId="67417CA2" w14:textId="77777777" w:rsidR="00AB5DB3" w:rsidRDefault="00000000">
            <w:pPr>
              <w:pStyle w:val="TableParagraph"/>
              <w:spacing w:before="51"/>
              <w:ind w:left="108"/>
              <w:rPr>
                <w:b/>
                <w:sz w:val="24"/>
              </w:rPr>
            </w:pPr>
            <w:r>
              <w:rPr>
                <w:b/>
                <w:spacing w:val="-2"/>
                <w:sz w:val="24"/>
              </w:rPr>
              <w:t>Obrazloženje</w:t>
            </w:r>
          </w:p>
        </w:tc>
        <w:tc>
          <w:tcPr>
            <w:tcW w:w="6793" w:type="dxa"/>
          </w:tcPr>
          <w:p w14:paraId="56573767" w14:textId="77777777" w:rsidR="00AB5DB3" w:rsidRDefault="00000000">
            <w:pPr>
              <w:pStyle w:val="TableParagraph"/>
              <w:spacing w:before="51" w:line="276" w:lineRule="auto"/>
              <w:ind w:left="107" w:right="44"/>
              <w:jc w:val="both"/>
              <w:rPr>
                <w:sz w:val="24"/>
              </w:rPr>
            </w:pPr>
            <w:r>
              <w:rPr>
                <w:sz w:val="24"/>
              </w:rPr>
              <w:t>Ostvarenje od 27,74% u skladu je s planiranim sredstvima za otkup zemljišta,</w:t>
            </w:r>
            <w:r>
              <w:rPr>
                <w:spacing w:val="-4"/>
                <w:sz w:val="24"/>
              </w:rPr>
              <w:t xml:space="preserve"> </w:t>
            </w:r>
            <w:r>
              <w:rPr>
                <w:sz w:val="24"/>
              </w:rPr>
              <w:t>naknade</w:t>
            </w:r>
            <w:r>
              <w:rPr>
                <w:spacing w:val="-5"/>
                <w:sz w:val="24"/>
              </w:rPr>
              <w:t xml:space="preserve"> </w:t>
            </w:r>
            <w:r>
              <w:rPr>
                <w:sz w:val="24"/>
              </w:rPr>
              <w:t>štete</w:t>
            </w:r>
            <w:r>
              <w:rPr>
                <w:spacing w:val="-3"/>
                <w:sz w:val="24"/>
              </w:rPr>
              <w:t xml:space="preserve"> </w:t>
            </w:r>
            <w:r>
              <w:rPr>
                <w:sz w:val="24"/>
              </w:rPr>
              <w:t>fizičkim</w:t>
            </w:r>
            <w:r>
              <w:rPr>
                <w:spacing w:val="-4"/>
                <w:sz w:val="24"/>
              </w:rPr>
              <w:t xml:space="preserve"> </w:t>
            </w:r>
            <w:r>
              <w:rPr>
                <w:sz w:val="24"/>
              </w:rPr>
              <w:t>i</w:t>
            </w:r>
            <w:r>
              <w:rPr>
                <w:spacing w:val="-4"/>
                <w:sz w:val="24"/>
              </w:rPr>
              <w:t xml:space="preserve"> </w:t>
            </w:r>
            <w:r>
              <w:rPr>
                <w:sz w:val="24"/>
              </w:rPr>
              <w:t>pravnim</w:t>
            </w:r>
            <w:r>
              <w:rPr>
                <w:spacing w:val="-4"/>
                <w:sz w:val="24"/>
              </w:rPr>
              <w:t xml:space="preserve"> </w:t>
            </w:r>
            <w:r>
              <w:rPr>
                <w:sz w:val="24"/>
              </w:rPr>
              <w:t>osobama</w:t>
            </w:r>
            <w:r>
              <w:rPr>
                <w:spacing w:val="-4"/>
                <w:sz w:val="24"/>
              </w:rPr>
              <w:t xml:space="preserve"> </w:t>
            </w:r>
            <w:r>
              <w:rPr>
                <w:sz w:val="24"/>
              </w:rPr>
              <w:t>kao</w:t>
            </w:r>
            <w:r>
              <w:rPr>
                <w:spacing w:val="-4"/>
                <w:sz w:val="24"/>
              </w:rPr>
              <w:t xml:space="preserve"> </w:t>
            </w:r>
            <w:r>
              <w:rPr>
                <w:sz w:val="24"/>
              </w:rPr>
              <w:t>i</w:t>
            </w:r>
            <w:r>
              <w:rPr>
                <w:spacing w:val="-4"/>
                <w:sz w:val="24"/>
              </w:rPr>
              <w:t xml:space="preserve"> </w:t>
            </w:r>
            <w:r>
              <w:rPr>
                <w:sz w:val="24"/>
              </w:rPr>
              <w:t>ulaganja</w:t>
            </w:r>
            <w:r>
              <w:rPr>
                <w:spacing w:val="-4"/>
                <w:sz w:val="24"/>
              </w:rPr>
              <w:t xml:space="preserve"> </w:t>
            </w:r>
            <w:r>
              <w:rPr>
                <w:sz w:val="24"/>
              </w:rPr>
              <w:t>u gradsku imovinu.</w:t>
            </w:r>
          </w:p>
        </w:tc>
      </w:tr>
    </w:tbl>
    <w:p w14:paraId="62A97736" w14:textId="77777777" w:rsidR="00AB5DB3" w:rsidRDefault="00AB5DB3">
      <w:pPr>
        <w:pStyle w:val="TableParagraph"/>
        <w:spacing w:line="276" w:lineRule="auto"/>
        <w:jc w:val="both"/>
        <w:rPr>
          <w:sz w:val="24"/>
        </w:rPr>
        <w:sectPr w:rsidR="00AB5DB3">
          <w:type w:val="continuous"/>
          <w:pgSz w:w="12240" w:h="15840"/>
          <w:pgMar w:top="1400" w:right="720" w:bottom="1200" w:left="720" w:header="0" w:footer="972" w:gutter="0"/>
          <w:cols w:space="720"/>
        </w:sectPr>
      </w:pPr>
    </w:p>
    <w:p w14:paraId="1A4F300E" w14:textId="77777777" w:rsidR="00AB5DB3" w:rsidRDefault="00000000">
      <w:pPr>
        <w:pStyle w:val="Naslov2"/>
        <w:spacing w:before="69"/>
        <w:ind w:left="1639"/>
        <w:rPr>
          <w:u w:val="none"/>
        </w:rPr>
      </w:pPr>
      <w:r>
        <w:rPr>
          <w:u w:val="none"/>
        </w:rPr>
        <w:t>POSEBNI</w:t>
      </w:r>
      <w:r>
        <w:rPr>
          <w:spacing w:val="-6"/>
          <w:u w:val="none"/>
        </w:rPr>
        <w:t xml:space="preserve"> </w:t>
      </w:r>
      <w:r>
        <w:rPr>
          <w:u w:val="none"/>
        </w:rPr>
        <w:t>IZVJEŠTAJI</w:t>
      </w:r>
      <w:r>
        <w:rPr>
          <w:spacing w:val="-3"/>
          <w:u w:val="none"/>
        </w:rPr>
        <w:t xml:space="preserve"> </w:t>
      </w:r>
      <w:r>
        <w:rPr>
          <w:u w:val="none"/>
        </w:rPr>
        <w:t>U</w:t>
      </w:r>
      <w:r>
        <w:rPr>
          <w:spacing w:val="-2"/>
          <w:u w:val="none"/>
        </w:rPr>
        <w:t xml:space="preserve"> </w:t>
      </w:r>
      <w:r>
        <w:rPr>
          <w:u w:val="none"/>
        </w:rPr>
        <w:t>POLUGODIŠNJEM</w:t>
      </w:r>
      <w:r>
        <w:rPr>
          <w:spacing w:val="-4"/>
          <w:u w:val="none"/>
        </w:rPr>
        <w:t xml:space="preserve"> </w:t>
      </w:r>
      <w:r>
        <w:rPr>
          <w:u w:val="none"/>
        </w:rPr>
        <w:t>IZVJEŠTAJU</w:t>
      </w:r>
      <w:r>
        <w:rPr>
          <w:spacing w:val="-3"/>
          <w:u w:val="none"/>
        </w:rPr>
        <w:t xml:space="preserve"> </w:t>
      </w:r>
      <w:r>
        <w:rPr>
          <w:u w:val="none"/>
        </w:rPr>
        <w:t>O</w:t>
      </w:r>
      <w:r>
        <w:rPr>
          <w:spacing w:val="-3"/>
          <w:u w:val="none"/>
        </w:rPr>
        <w:t xml:space="preserve"> </w:t>
      </w:r>
      <w:r>
        <w:rPr>
          <w:u w:val="none"/>
        </w:rPr>
        <w:t>IZVRŠENJU</w:t>
      </w:r>
      <w:r>
        <w:rPr>
          <w:spacing w:val="-3"/>
          <w:u w:val="none"/>
        </w:rPr>
        <w:t xml:space="preserve"> </w:t>
      </w:r>
      <w:r>
        <w:rPr>
          <w:u w:val="none"/>
        </w:rPr>
        <w:t>PRORAČUNA</w:t>
      </w:r>
      <w:r>
        <w:rPr>
          <w:spacing w:val="-3"/>
          <w:u w:val="none"/>
        </w:rPr>
        <w:t xml:space="preserve"> </w:t>
      </w:r>
      <w:r>
        <w:rPr>
          <w:u w:val="none"/>
        </w:rPr>
        <w:t>ZA</w:t>
      </w:r>
      <w:r>
        <w:rPr>
          <w:spacing w:val="-4"/>
          <w:u w:val="none"/>
        </w:rPr>
        <w:t xml:space="preserve"> </w:t>
      </w:r>
      <w:r>
        <w:rPr>
          <w:u w:val="none"/>
        </w:rPr>
        <w:t>2026.</w:t>
      </w:r>
      <w:r>
        <w:rPr>
          <w:spacing w:val="-2"/>
          <w:u w:val="none"/>
        </w:rPr>
        <w:t xml:space="preserve"> GODINU</w:t>
      </w:r>
    </w:p>
    <w:p w14:paraId="6AF34FF7" w14:textId="77777777" w:rsidR="00AB5DB3" w:rsidRDefault="00AB5DB3">
      <w:pPr>
        <w:pStyle w:val="Tijeloteksta"/>
        <w:rPr>
          <w:b/>
        </w:rPr>
      </w:pPr>
    </w:p>
    <w:p w14:paraId="134FB07E" w14:textId="77777777" w:rsidR="00AB5DB3" w:rsidRDefault="00AB5DB3">
      <w:pPr>
        <w:pStyle w:val="Tijeloteksta"/>
        <w:spacing w:before="209"/>
        <w:rPr>
          <w:b/>
        </w:rPr>
      </w:pPr>
    </w:p>
    <w:p w14:paraId="73328BB1" w14:textId="77777777" w:rsidR="00AB5DB3" w:rsidRDefault="00000000">
      <w:pPr>
        <w:pStyle w:val="Tijeloteksta"/>
        <w:spacing w:line="276" w:lineRule="auto"/>
        <w:ind w:left="335" w:right="334" w:firstLine="360"/>
        <w:jc w:val="both"/>
      </w:pPr>
      <w:r>
        <w:t>Na</w:t>
      </w:r>
      <w:r>
        <w:rPr>
          <w:spacing w:val="-2"/>
        </w:rPr>
        <w:t xml:space="preserve"> </w:t>
      </w:r>
      <w:r>
        <w:t>temelju članka</w:t>
      </w:r>
      <w:r>
        <w:rPr>
          <w:spacing w:val="-1"/>
        </w:rPr>
        <w:t xml:space="preserve"> </w:t>
      </w:r>
      <w:r>
        <w:t>80. Zakona</w:t>
      </w:r>
      <w:r>
        <w:rPr>
          <w:spacing w:val="-1"/>
        </w:rPr>
        <w:t xml:space="preserve"> </w:t>
      </w:r>
      <w:r>
        <w:t>o proračunu („Narodne</w:t>
      </w:r>
      <w:r>
        <w:rPr>
          <w:spacing w:val="-1"/>
        </w:rPr>
        <w:t xml:space="preserve"> </w:t>
      </w:r>
      <w:r>
        <w:t>novine“ broj</w:t>
      </w:r>
      <w:r>
        <w:rPr>
          <w:spacing w:val="-1"/>
        </w:rPr>
        <w:t xml:space="preserve"> </w:t>
      </w:r>
      <w:r>
        <w:t>144/21) te</w:t>
      </w:r>
      <w:r>
        <w:rPr>
          <w:spacing w:val="-1"/>
        </w:rPr>
        <w:t xml:space="preserve"> </w:t>
      </w:r>
      <w:r>
        <w:t>članka</w:t>
      </w:r>
      <w:r>
        <w:rPr>
          <w:spacing w:val="-1"/>
        </w:rPr>
        <w:t xml:space="preserve"> </w:t>
      </w:r>
      <w:r>
        <w:t>23. Pravilnika o polugodišnjem i godišnjem izvještaju o izvršenju proračuna i financijskog plana („Narodne novine“ broj 85/23 – dalje u tekstu: Pravilnik), posebni izvještaji iz članka 23. Pravilnika su:</w:t>
      </w:r>
    </w:p>
    <w:p w14:paraId="7525EECC" w14:textId="77777777" w:rsidR="00AB5DB3" w:rsidRDefault="00000000">
      <w:pPr>
        <w:pStyle w:val="Odlomakpopisa"/>
        <w:numPr>
          <w:ilvl w:val="0"/>
          <w:numId w:val="4"/>
        </w:numPr>
        <w:tabs>
          <w:tab w:val="left" w:pos="1055"/>
        </w:tabs>
        <w:spacing w:before="198"/>
        <w:ind w:left="1055" w:hanging="359"/>
        <w:rPr>
          <w:sz w:val="24"/>
        </w:rPr>
      </w:pPr>
      <w:r>
        <w:rPr>
          <w:sz w:val="24"/>
        </w:rPr>
        <w:t>izvještaj</w:t>
      </w:r>
      <w:r>
        <w:rPr>
          <w:spacing w:val="-3"/>
          <w:sz w:val="24"/>
        </w:rPr>
        <w:t xml:space="preserve"> </w:t>
      </w:r>
      <w:r>
        <w:rPr>
          <w:sz w:val="24"/>
        </w:rPr>
        <w:t>o</w:t>
      </w:r>
      <w:r>
        <w:rPr>
          <w:spacing w:val="-1"/>
          <w:sz w:val="24"/>
        </w:rPr>
        <w:t xml:space="preserve"> </w:t>
      </w:r>
      <w:r>
        <w:rPr>
          <w:sz w:val="24"/>
        </w:rPr>
        <w:t>korištenju</w:t>
      </w:r>
      <w:r>
        <w:rPr>
          <w:spacing w:val="-1"/>
          <w:sz w:val="24"/>
        </w:rPr>
        <w:t xml:space="preserve"> </w:t>
      </w:r>
      <w:r>
        <w:rPr>
          <w:sz w:val="24"/>
        </w:rPr>
        <w:t xml:space="preserve">proračunske </w:t>
      </w:r>
      <w:r>
        <w:rPr>
          <w:spacing w:val="-2"/>
          <w:sz w:val="24"/>
        </w:rPr>
        <w:t>zalihe,</w:t>
      </w:r>
    </w:p>
    <w:p w14:paraId="4B46FEB8" w14:textId="77777777" w:rsidR="00AB5DB3" w:rsidRDefault="00000000">
      <w:pPr>
        <w:pStyle w:val="Odlomakpopisa"/>
        <w:numPr>
          <w:ilvl w:val="0"/>
          <w:numId w:val="4"/>
        </w:numPr>
        <w:tabs>
          <w:tab w:val="left" w:pos="1055"/>
        </w:tabs>
        <w:ind w:left="1055" w:hanging="359"/>
        <w:rPr>
          <w:sz w:val="24"/>
        </w:rPr>
      </w:pPr>
      <w:r>
        <w:rPr>
          <w:sz w:val="24"/>
        </w:rPr>
        <w:t>izvještaj</w:t>
      </w:r>
      <w:r>
        <w:rPr>
          <w:spacing w:val="-1"/>
          <w:sz w:val="24"/>
        </w:rPr>
        <w:t xml:space="preserve"> </w:t>
      </w:r>
      <w:r>
        <w:rPr>
          <w:sz w:val="24"/>
        </w:rPr>
        <w:t>o</w:t>
      </w:r>
      <w:r>
        <w:rPr>
          <w:spacing w:val="-1"/>
          <w:sz w:val="24"/>
        </w:rPr>
        <w:t xml:space="preserve"> </w:t>
      </w:r>
      <w:r>
        <w:rPr>
          <w:sz w:val="24"/>
        </w:rPr>
        <w:t>zaduživanju na</w:t>
      </w:r>
      <w:r>
        <w:rPr>
          <w:spacing w:val="-1"/>
          <w:sz w:val="24"/>
        </w:rPr>
        <w:t xml:space="preserve"> </w:t>
      </w:r>
      <w:r>
        <w:rPr>
          <w:sz w:val="24"/>
        </w:rPr>
        <w:t>domaćem</w:t>
      </w:r>
      <w:r>
        <w:rPr>
          <w:spacing w:val="-1"/>
          <w:sz w:val="24"/>
        </w:rPr>
        <w:t xml:space="preserve"> </w:t>
      </w:r>
      <w:r>
        <w:rPr>
          <w:sz w:val="24"/>
        </w:rPr>
        <w:t>i stranom</w:t>
      </w:r>
      <w:r>
        <w:rPr>
          <w:spacing w:val="-1"/>
          <w:sz w:val="24"/>
        </w:rPr>
        <w:t xml:space="preserve"> </w:t>
      </w:r>
      <w:r>
        <w:rPr>
          <w:sz w:val="24"/>
        </w:rPr>
        <w:t>tržištu</w:t>
      </w:r>
      <w:r>
        <w:rPr>
          <w:spacing w:val="-1"/>
          <w:sz w:val="24"/>
        </w:rPr>
        <w:t xml:space="preserve"> </w:t>
      </w:r>
      <w:r>
        <w:rPr>
          <w:sz w:val="24"/>
        </w:rPr>
        <w:t>novca</w:t>
      </w:r>
      <w:r>
        <w:rPr>
          <w:spacing w:val="-1"/>
          <w:sz w:val="24"/>
        </w:rPr>
        <w:t xml:space="preserve"> </w:t>
      </w:r>
      <w:r>
        <w:rPr>
          <w:sz w:val="24"/>
        </w:rPr>
        <w:t>i</w:t>
      </w:r>
      <w:r>
        <w:rPr>
          <w:spacing w:val="-1"/>
          <w:sz w:val="24"/>
        </w:rPr>
        <w:t xml:space="preserve"> </w:t>
      </w:r>
      <w:r>
        <w:rPr>
          <w:sz w:val="24"/>
        </w:rPr>
        <w:t>kapitala</w:t>
      </w:r>
      <w:r>
        <w:rPr>
          <w:spacing w:val="-1"/>
          <w:sz w:val="24"/>
        </w:rPr>
        <w:t xml:space="preserve"> </w:t>
      </w:r>
      <w:r>
        <w:rPr>
          <w:spacing w:val="-10"/>
          <w:sz w:val="24"/>
        </w:rPr>
        <w:t>i</w:t>
      </w:r>
    </w:p>
    <w:p w14:paraId="7DA6C75C" w14:textId="77777777" w:rsidR="00AB5DB3" w:rsidRDefault="00000000">
      <w:pPr>
        <w:pStyle w:val="Odlomakpopisa"/>
        <w:numPr>
          <w:ilvl w:val="0"/>
          <w:numId w:val="4"/>
        </w:numPr>
        <w:tabs>
          <w:tab w:val="left" w:pos="1055"/>
        </w:tabs>
        <w:ind w:left="1055" w:hanging="359"/>
        <w:rPr>
          <w:sz w:val="24"/>
        </w:rPr>
      </w:pPr>
      <w:r>
        <w:rPr>
          <w:sz w:val="24"/>
        </w:rPr>
        <w:t>izvještaj</w:t>
      </w:r>
      <w:r>
        <w:rPr>
          <w:spacing w:val="-3"/>
          <w:sz w:val="24"/>
        </w:rPr>
        <w:t xml:space="preserve"> </w:t>
      </w:r>
      <w:r>
        <w:rPr>
          <w:sz w:val="24"/>
        </w:rPr>
        <w:t>o</w:t>
      </w:r>
      <w:r>
        <w:rPr>
          <w:spacing w:val="-1"/>
          <w:sz w:val="24"/>
        </w:rPr>
        <w:t xml:space="preserve"> </w:t>
      </w:r>
      <w:r>
        <w:rPr>
          <w:sz w:val="24"/>
        </w:rPr>
        <w:t>danim</w:t>
      </w:r>
      <w:r>
        <w:rPr>
          <w:spacing w:val="-1"/>
          <w:sz w:val="24"/>
        </w:rPr>
        <w:t xml:space="preserve"> </w:t>
      </w:r>
      <w:r>
        <w:rPr>
          <w:sz w:val="24"/>
        </w:rPr>
        <w:t>jamstvima</w:t>
      </w:r>
      <w:r>
        <w:rPr>
          <w:spacing w:val="-2"/>
          <w:sz w:val="24"/>
        </w:rPr>
        <w:t xml:space="preserve"> </w:t>
      </w:r>
      <w:r>
        <w:rPr>
          <w:sz w:val="24"/>
        </w:rPr>
        <w:t>i</w:t>
      </w:r>
      <w:r>
        <w:rPr>
          <w:spacing w:val="-1"/>
          <w:sz w:val="24"/>
        </w:rPr>
        <w:t xml:space="preserve"> </w:t>
      </w:r>
      <w:r>
        <w:rPr>
          <w:sz w:val="24"/>
        </w:rPr>
        <w:t>plaćanjima</w:t>
      </w:r>
      <w:r>
        <w:rPr>
          <w:spacing w:val="-1"/>
          <w:sz w:val="24"/>
        </w:rPr>
        <w:t xml:space="preserve"> </w:t>
      </w:r>
      <w:r>
        <w:rPr>
          <w:sz w:val="24"/>
        </w:rPr>
        <w:t>po</w:t>
      </w:r>
      <w:r>
        <w:rPr>
          <w:spacing w:val="-1"/>
          <w:sz w:val="24"/>
        </w:rPr>
        <w:t xml:space="preserve"> </w:t>
      </w:r>
      <w:r>
        <w:rPr>
          <w:sz w:val="24"/>
        </w:rPr>
        <w:t xml:space="preserve">protestiranim </w:t>
      </w:r>
      <w:r>
        <w:rPr>
          <w:spacing w:val="-2"/>
          <w:sz w:val="24"/>
        </w:rPr>
        <w:t>jamstvima.</w:t>
      </w:r>
    </w:p>
    <w:p w14:paraId="023B118E" w14:textId="77777777" w:rsidR="00AB5DB3" w:rsidRDefault="00AB5DB3">
      <w:pPr>
        <w:pStyle w:val="Tijeloteksta"/>
      </w:pPr>
    </w:p>
    <w:p w14:paraId="2F1D3540" w14:textId="77777777" w:rsidR="00AB5DB3" w:rsidRDefault="00AB5DB3">
      <w:pPr>
        <w:pStyle w:val="Tijeloteksta"/>
      </w:pPr>
    </w:p>
    <w:p w14:paraId="0E90A8BB" w14:textId="77777777" w:rsidR="00AB5DB3" w:rsidRDefault="00AB5DB3">
      <w:pPr>
        <w:pStyle w:val="Tijeloteksta"/>
        <w:spacing w:before="207"/>
      </w:pPr>
    </w:p>
    <w:p w14:paraId="5EA5B532" w14:textId="77777777" w:rsidR="00AB5DB3" w:rsidRDefault="00000000">
      <w:pPr>
        <w:pStyle w:val="Naslov2"/>
        <w:numPr>
          <w:ilvl w:val="1"/>
          <w:numId w:val="4"/>
        </w:numPr>
        <w:tabs>
          <w:tab w:val="left" w:pos="4664"/>
        </w:tabs>
        <w:jc w:val="left"/>
        <w:rPr>
          <w:u w:val="none"/>
        </w:rPr>
      </w:pPr>
      <w:r>
        <w:rPr>
          <w:u w:val="none"/>
        </w:rPr>
        <w:t>IZVJEŠTAJ</w:t>
      </w:r>
      <w:r>
        <w:rPr>
          <w:spacing w:val="-5"/>
          <w:u w:val="none"/>
        </w:rPr>
        <w:t xml:space="preserve"> </w:t>
      </w:r>
      <w:r>
        <w:rPr>
          <w:u w:val="none"/>
        </w:rPr>
        <w:t>O</w:t>
      </w:r>
      <w:r>
        <w:rPr>
          <w:spacing w:val="-4"/>
          <w:u w:val="none"/>
        </w:rPr>
        <w:t xml:space="preserve"> </w:t>
      </w:r>
      <w:r>
        <w:rPr>
          <w:u w:val="none"/>
        </w:rPr>
        <w:t>KORIŠTENJU</w:t>
      </w:r>
      <w:r>
        <w:rPr>
          <w:spacing w:val="-5"/>
          <w:u w:val="none"/>
        </w:rPr>
        <w:t xml:space="preserve"> </w:t>
      </w:r>
      <w:r>
        <w:rPr>
          <w:u w:val="none"/>
        </w:rPr>
        <w:t>PRORAČUNSKE</w:t>
      </w:r>
      <w:r>
        <w:rPr>
          <w:spacing w:val="-4"/>
          <w:u w:val="none"/>
        </w:rPr>
        <w:t xml:space="preserve"> </w:t>
      </w:r>
      <w:r>
        <w:rPr>
          <w:spacing w:val="-2"/>
          <w:u w:val="none"/>
        </w:rPr>
        <w:t>ZALIHE</w:t>
      </w:r>
    </w:p>
    <w:p w14:paraId="16251FE6" w14:textId="77777777" w:rsidR="00AB5DB3" w:rsidRDefault="00AB5DB3">
      <w:pPr>
        <w:pStyle w:val="Tijeloteksta"/>
        <w:rPr>
          <w:b/>
        </w:rPr>
      </w:pPr>
    </w:p>
    <w:p w14:paraId="29458124" w14:textId="77777777" w:rsidR="00AB5DB3" w:rsidRDefault="00AB5DB3">
      <w:pPr>
        <w:pStyle w:val="Tijeloteksta"/>
        <w:spacing w:before="209"/>
        <w:rPr>
          <w:b/>
        </w:rPr>
      </w:pPr>
    </w:p>
    <w:p w14:paraId="6A77F999" w14:textId="77777777" w:rsidR="00AB5DB3" w:rsidRDefault="00000000">
      <w:pPr>
        <w:pStyle w:val="Tijeloteksta"/>
        <w:ind w:left="696"/>
      </w:pPr>
      <w:r>
        <w:t>U</w:t>
      </w:r>
      <w:r>
        <w:rPr>
          <w:spacing w:val="-4"/>
        </w:rPr>
        <w:t xml:space="preserve"> </w:t>
      </w:r>
      <w:r>
        <w:t>Proračunu Grada</w:t>
      </w:r>
      <w:r>
        <w:rPr>
          <w:spacing w:val="-1"/>
        </w:rPr>
        <w:t xml:space="preserve"> </w:t>
      </w:r>
      <w:r>
        <w:t>Šibenika</w:t>
      </w:r>
      <w:r>
        <w:rPr>
          <w:spacing w:val="-2"/>
        </w:rPr>
        <w:t xml:space="preserve"> </w:t>
      </w:r>
      <w:r>
        <w:t>za</w:t>
      </w:r>
      <w:r>
        <w:rPr>
          <w:spacing w:val="-1"/>
        </w:rPr>
        <w:t xml:space="preserve"> </w:t>
      </w:r>
      <w:r>
        <w:t>2026. godinu</w:t>
      </w:r>
      <w:r>
        <w:rPr>
          <w:spacing w:val="-1"/>
        </w:rPr>
        <w:t xml:space="preserve"> </w:t>
      </w:r>
      <w:r>
        <w:t>su</w:t>
      </w:r>
      <w:r>
        <w:rPr>
          <w:spacing w:val="2"/>
        </w:rPr>
        <w:t xml:space="preserve"> </w:t>
      </w:r>
      <w:r>
        <w:t>planirana</w:t>
      </w:r>
      <w:r>
        <w:rPr>
          <w:spacing w:val="-1"/>
        </w:rPr>
        <w:t xml:space="preserve"> </w:t>
      </w:r>
      <w:r>
        <w:t>sredstva</w:t>
      </w:r>
      <w:r>
        <w:rPr>
          <w:spacing w:val="-1"/>
        </w:rPr>
        <w:t xml:space="preserve"> </w:t>
      </w:r>
      <w:r>
        <w:t>za</w:t>
      </w:r>
      <w:r>
        <w:rPr>
          <w:spacing w:val="-1"/>
        </w:rPr>
        <w:t xml:space="preserve"> </w:t>
      </w:r>
      <w:r>
        <w:t>proračunsku zalihu</w:t>
      </w:r>
      <w:r>
        <w:rPr>
          <w:spacing w:val="-1"/>
        </w:rPr>
        <w:t xml:space="preserve"> </w:t>
      </w:r>
      <w:r>
        <w:t>u ukupnom iznosu</w:t>
      </w:r>
      <w:r>
        <w:rPr>
          <w:spacing w:val="-1"/>
        </w:rPr>
        <w:t xml:space="preserve"> </w:t>
      </w:r>
      <w:r>
        <w:t xml:space="preserve">od 20.000,00 </w:t>
      </w:r>
      <w:r>
        <w:rPr>
          <w:spacing w:val="-2"/>
        </w:rPr>
        <w:t>eura.</w:t>
      </w:r>
    </w:p>
    <w:p w14:paraId="17AF5347" w14:textId="77777777" w:rsidR="00AB5DB3" w:rsidRDefault="00000000">
      <w:pPr>
        <w:pStyle w:val="Tijeloteksta"/>
        <w:spacing w:before="240" w:line="276" w:lineRule="auto"/>
        <w:ind w:left="335" w:right="332" w:firstLine="360"/>
        <w:jc w:val="both"/>
      </w:pPr>
      <w:r>
        <w:t>Sredstva</w:t>
      </w:r>
      <w:r>
        <w:rPr>
          <w:spacing w:val="-13"/>
        </w:rPr>
        <w:t xml:space="preserve"> </w:t>
      </w:r>
      <w:r>
        <w:t>se</w:t>
      </w:r>
      <w:r>
        <w:rPr>
          <w:spacing w:val="-14"/>
        </w:rPr>
        <w:t xml:space="preserve"> </w:t>
      </w:r>
      <w:r>
        <w:t>sukladno</w:t>
      </w:r>
      <w:r>
        <w:rPr>
          <w:spacing w:val="-13"/>
        </w:rPr>
        <w:t xml:space="preserve"> </w:t>
      </w:r>
      <w:r>
        <w:t>Zakonu</w:t>
      </w:r>
      <w:r>
        <w:rPr>
          <w:spacing w:val="-13"/>
        </w:rPr>
        <w:t xml:space="preserve"> </w:t>
      </w:r>
      <w:r>
        <w:t>o</w:t>
      </w:r>
      <w:r>
        <w:rPr>
          <w:spacing w:val="-13"/>
        </w:rPr>
        <w:t xml:space="preserve"> </w:t>
      </w:r>
      <w:r>
        <w:t>proračunu,</w:t>
      </w:r>
      <w:r>
        <w:rPr>
          <w:spacing w:val="-13"/>
        </w:rPr>
        <w:t xml:space="preserve"> </w:t>
      </w:r>
      <w:r>
        <w:t>koriste</w:t>
      </w:r>
      <w:r>
        <w:rPr>
          <w:spacing w:val="-14"/>
        </w:rPr>
        <w:t xml:space="preserve"> </w:t>
      </w:r>
      <w:r>
        <w:t>za</w:t>
      </w:r>
      <w:r>
        <w:rPr>
          <w:spacing w:val="-14"/>
        </w:rPr>
        <w:t xml:space="preserve"> </w:t>
      </w:r>
      <w:r>
        <w:t>financiranje</w:t>
      </w:r>
      <w:r>
        <w:rPr>
          <w:spacing w:val="-14"/>
        </w:rPr>
        <w:t xml:space="preserve"> </w:t>
      </w:r>
      <w:r>
        <w:t>rashoda</w:t>
      </w:r>
      <w:r>
        <w:rPr>
          <w:spacing w:val="-14"/>
        </w:rPr>
        <w:t xml:space="preserve"> </w:t>
      </w:r>
      <w:r>
        <w:t>nastalih</w:t>
      </w:r>
      <w:r>
        <w:rPr>
          <w:spacing w:val="-12"/>
        </w:rPr>
        <w:t xml:space="preserve"> </w:t>
      </w:r>
      <w:r>
        <w:t>pri</w:t>
      </w:r>
      <w:r>
        <w:rPr>
          <w:spacing w:val="-13"/>
        </w:rPr>
        <w:t xml:space="preserve"> </w:t>
      </w:r>
      <w:r>
        <w:t>otklanjanju</w:t>
      </w:r>
      <w:r>
        <w:rPr>
          <w:spacing w:val="-13"/>
        </w:rPr>
        <w:t xml:space="preserve"> </w:t>
      </w:r>
      <w:r>
        <w:t>posljedica</w:t>
      </w:r>
      <w:r>
        <w:rPr>
          <w:spacing w:val="-14"/>
        </w:rPr>
        <w:t xml:space="preserve"> </w:t>
      </w:r>
      <w:r>
        <w:t>elementarnih</w:t>
      </w:r>
      <w:r>
        <w:rPr>
          <w:spacing w:val="-13"/>
        </w:rPr>
        <w:t xml:space="preserve"> </w:t>
      </w:r>
      <w:r>
        <w:t>nepogoda,</w:t>
      </w:r>
      <w:r>
        <w:rPr>
          <w:spacing w:val="-13"/>
        </w:rPr>
        <w:t xml:space="preserve"> </w:t>
      </w:r>
      <w:r>
        <w:t>epidemija, ekoloških i ostalih nepredvidivih nesreća odnosno izvanrednih događaja tijekom godine. O korištenju sredstava proračunske zalihe odlučuje Gradonačelnik i o tome tromjesečno izvješćuje Gradsko vijeće. Sredstva proračunske zalihe ne mogu se koristiti za pozajmljivanje.</w:t>
      </w:r>
    </w:p>
    <w:p w14:paraId="3C1A8576" w14:textId="77777777" w:rsidR="00AB5DB3" w:rsidRDefault="00000000">
      <w:pPr>
        <w:pStyle w:val="Tijeloteksta"/>
        <w:spacing w:before="200"/>
        <w:ind w:left="696"/>
      </w:pPr>
      <w:r>
        <w:t>Ukoliko</w:t>
      </w:r>
      <w:r>
        <w:rPr>
          <w:spacing w:val="8"/>
        </w:rPr>
        <w:t xml:space="preserve"> </w:t>
      </w:r>
      <w:r>
        <w:t>bi</w:t>
      </w:r>
      <w:r>
        <w:rPr>
          <w:spacing w:val="9"/>
        </w:rPr>
        <w:t xml:space="preserve"> </w:t>
      </w:r>
      <w:r>
        <w:t>bilo</w:t>
      </w:r>
      <w:r>
        <w:rPr>
          <w:spacing w:val="8"/>
        </w:rPr>
        <w:t xml:space="preserve"> </w:t>
      </w:r>
      <w:r>
        <w:t>isplate</w:t>
      </w:r>
      <w:r>
        <w:rPr>
          <w:spacing w:val="8"/>
        </w:rPr>
        <w:t xml:space="preserve"> </w:t>
      </w:r>
      <w:r>
        <w:t>proračunskih</w:t>
      </w:r>
      <w:r>
        <w:rPr>
          <w:spacing w:val="8"/>
        </w:rPr>
        <w:t xml:space="preserve"> </w:t>
      </w:r>
      <w:r>
        <w:t>sredstava</w:t>
      </w:r>
      <w:r>
        <w:rPr>
          <w:spacing w:val="10"/>
        </w:rPr>
        <w:t xml:space="preserve"> </w:t>
      </w:r>
      <w:r>
        <w:t>Grada</w:t>
      </w:r>
      <w:r>
        <w:rPr>
          <w:spacing w:val="7"/>
        </w:rPr>
        <w:t xml:space="preserve"> </w:t>
      </w:r>
      <w:r>
        <w:t>Šibenika</w:t>
      </w:r>
      <w:r>
        <w:rPr>
          <w:spacing w:val="8"/>
        </w:rPr>
        <w:t xml:space="preserve"> </w:t>
      </w:r>
      <w:r>
        <w:t>u</w:t>
      </w:r>
      <w:r>
        <w:rPr>
          <w:spacing w:val="9"/>
        </w:rPr>
        <w:t xml:space="preserve"> </w:t>
      </w:r>
      <w:r>
        <w:t>svrhu</w:t>
      </w:r>
      <w:r>
        <w:rPr>
          <w:spacing w:val="7"/>
        </w:rPr>
        <w:t xml:space="preserve"> </w:t>
      </w:r>
      <w:r>
        <w:t>proračunske</w:t>
      </w:r>
      <w:r>
        <w:rPr>
          <w:spacing w:val="11"/>
        </w:rPr>
        <w:t xml:space="preserve"> </w:t>
      </w:r>
      <w:r>
        <w:t>zalihe,</w:t>
      </w:r>
      <w:r>
        <w:rPr>
          <w:spacing w:val="12"/>
        </w:rPr>
        <w:t xml:space="preserve"> </w:t>
      </w:r>
      <w:r>
        <w:t>Izvještaj</w:t>
      </w:r>
      <w:r>
        <w:rPr>
          <w:spacing w:val="12"/>
        </w:rPr>
        <w:t xml:space="preserve"> </w:t>
      </w:r>
      <w:r>
        <w:t>o</w:t>
      </w:r>
      <w:r>
        <w:rPr>
          <w:spacing w:val="8"/>
        </w:rPr>
        <w:t xml:space="preserve"> </w:t>
      </w:r>
      <w:r>
        <w:t>korištenju</w:t>
      </w:r>
      <w:r>
        <w:rPr>
          <w:spacing w:val="9"/>
        </w:rPr>
        <w:t xml:space="preserve"> </w:t>
      </w:r>
      <w:r>
        <w:t>proračunske</w:t>
      </w:r>
      <w:r>
        <w:rPr>
          <w:spacing w:val="18"/>
        </w:rPr>
        <w:t xml:space="preserve"> </w:t>
      </w:r>
      <w:r>
        <w:t>zalihe</w:t>
      </w:r>
      <w:r>
        <w:rPr>
          <w:spacing w:val="8"/>
        </w:rPr>
        <w:t xml:space="preserve"> </w:t>
      </w:r>
      <w:r>
        <w:t>iz</w:t>
      </w:r>
      <w:r>
        <w:rPr>
          <w:spacing w:val="8"/>
        </w:rPr>
        <w:t xml:space="preserve"> </w:t>
      </w:r>
      <w:r>
        <w:rPr>
          <w:spacing w:val="-2"/>
        </w:rPr>
        <w:t>čanka</w:t>
      </w:r>
    </w:p>
    <w:p w14:paraId="607EE252" w14:textId="77777777" w:rsidR="00AB5DB3" w:rsidRDefault="00000000">
      <w:pPr>
        <w:pStyle w:val="Tijeloteksta"/>
        <w:spacing w:before="41"/>
        <w:ind w:left="335"/>
      </w:pPr>
      <w:r>
        <w:t>23.</w:t>
      </w:r>
      <w:r>
        <w:rPr>
          <w:spacing w:val="-2"/>
        </w:rPr>
        <w:t xml:space="preserve"> </w:t>
      </w:r>
      <w:r>
        <w:t>Pravilnika</w:t>
      </w:r>
      <w:r>
        <w:rPr>
          <w:spacing w:val="-1"/>
        </w:rPr>
        <w:t xml:space="preserve"> </w:t>
      </w:r>
      <w:r>
        <w:t>bi</w:t>
      </w:r>
      <w:r>
        <w:rPr>
          <w:spacing w:val="-1"/>
        </w:rPr>
        <w:t xml:space="preserve"> </w:t>
      </w:r>
      <w:r>
        <w:t>sadržavao</w:t>
      </w:r>
      <w:r>
        <w:rPr>
          <w:spacing w:val="-1"/>
        </w:rPr>
        <w:t xml:space="preserve"> </w:t>
      </w:r>
      <w:r>
        <w:t>podatke</w:t>
      </w:r>
      <w:r>
        <w:rPr>
          <w:spacing w:val="-1"/>
        </w:rPr>
        <w:t xml:space="preserve"> </w:t>
      </w:r>
      <w:r>
        <w:rPr>
          <w:spacing w:val="-5"/>
        </w:rPr>
        <w:t>o:</w:t>
      </w:r>
    </w:p>
    <w:p w14:paraId="7EBD578D" w14:textId="77777777" w:rsidR="00AB5DB3" w:rsidRDefault="00000000">
      <w:pPr>
        <w:pStyle w:val="Odlomakpopisa"/>
        <w:numPr>
          <w:ilvl w:val="0"/>
          <w:numId w:val="3"/>
        </w:numPr>
        <w:tabs>
          <w:tab w:val="left" w:pos="1416"/>
        </w:tabs>
        <w:spacing w:before="243"/>
        <w:rPr>
          <w:sz w:val="24"/>
        </w:rPr>
      </w:pPr>
      <w:r>
        <w:rPr>
          <w:sz w:val="24"/>
        </w:rPr>
        <w:t>donositelju</w:t>
      </w:r>
      <w:r>
        <w:rPr>
          <w:spacing w:val="-3"/>
          <w:sz w:val="24"/>
        </w:rPr>
        <w:t xml:space="preserve"> </w:t>
      </w:r>
      <w:r>
        <w:rPr>
          <w:sz w:val="24"/>
        </w:rPr>
        <w:t>odluke</w:t>
      </w:r>
      <w:r>
        <w:rPr>
          <w:spacing w:val="-2"/>
          <w:sz w:val="24"/>
        </w:rPr>
        <w:t xml:space="preserve"> </w:t>
      </w:r>
      <w:r>
        <w:rPr>
          <w:sz w:val="24"/>
        </w:rPr>
        <w:t>odnosno rješenja</w:t>
      </w:r>
      <w:r>
        <w:rPr>
          <w:spacing w:val="-1"/>
          <w:sz w:val="24"/>
        </w:rPr>
        <w:t xml:space="preserve"> </w:t>
      </w:r>
      <w:r>
        <w:rPr>
          <w:sz w:val="24"/>
        </w:rPr>
        <w:t>o korištenju</w:t>
      </w:r>
      <w:r>
        <w:rPr>
          <w:spacing w:val="-1"/>
          <w:sz w:val="24"/>
        </w:rPr>
        <w:t xml:space="preserve"> </w:t>
      </w:r>
      <w:r>
        <w:rPr>
          <w:sz w:val="24"/>
        </w:rPr>
        <w:t>proračunske</w:t>
      </w:r>
      <w:r>
        <w:rPr>
          <w:spacing w:val="-1"/>
          <w:sz w:val="24"/>
        </w:rPr>
        <w:t xml:space="preserve"> </w:t>
      </w:r>
      <w:r>
        <w:rPr>
          <w:spacing w:val="-2"/>
          <w:sz w:val="24"/>
        </w:rPr>
        <w:t>zalihe,</w:t>
      </w:r>
    </w:p>
    <w:p w14:paraId="40D4AE6A" w14:textId="77777777" w:rsidR="00AB5DB3" w:rsidRDefault="00000000">
      <w:pPr>
        <w:pStyle w:val="Odlomakpopisa"/>
        <w:numPr>
          <w:ilvl w:val="0"/>
          <w:numId w:val="3"/>
        </w:numPr>
        <w:tabs>
          <w:tab w:val="left" w:pos="1416"/>
        </w:tabs>
        <w:rPr>
          <w:sz w:val="24"/>
        </w:rPr>
      </w:pPr>
      <w:r>
        <w:rPr>
          <w:sz w:val="24"/>
        </w:rPr>
        <w:t>primatelju</w:t>
      </w:r>
      <w:r>
        <w:rPr>
          <w:spacing w:val="-3"/>
          <w:sz w:val="24"/>
        </w:rPr>
        <w:t xml:space="preserve"> </w:t>
      </w:r>
      <w:r>
        <w:rPr>
          <w:sz w:val="24"/>
        </w:rPr>
        <w:t>sredstava</w:t>
      </w:r>
      <w:r>
        <w:rPr>
          <w:spacing w:val="-3"/>
          <w:sz w:val="24"/>
        </w:rPr>
        <w:t xml:space="preserve"> </w:t>
      </w:r>
      <w:r>
        <w:rPr>
          <w:sz w:val="24"/>
        </w:rPr>
        <w:t>utvrđenom</w:t>
      </w:r>
      <w:r>
        <w:rPr>
          <w:spacing w:val="-1"/>
          <w:sz w:val="24"/>
        </w:rPr>
        <w:t xml:space="preserve"> </w:t>
      </w:r>
      <w:r>
        <w:rPr>
          <w:sz w:val="24"/>
        </w:rPr>
        <w:t>odlukom</w:t>
      </w:r>
      <w:r>
        <w:rPr>
          <w:spacing w:val="-1"/>
          <w:sz w:val="24"/>
        </w:rPr>
        <w:t xml:space="preserve"> </w:t>
      </w:r>
      <w:r>
        <w:rPr>
          <w:sz w:val="24"/>
        </w:rPr>
        <w:t>odnosno</w:t>
      </w:r>
      <w:r>
        <w:rPr>
          <w:spacing w:val="-1"/>
          <w:sz w:val="24"/>
        </w:rPr>
        <w:t xml:space="preserve"> </w:t>
      </w:r>
      <w:r>
        <w:rPr>
          <w:sz w:val="24"/>
        </w:rPr>
        <w:t>rješenjem</w:t>
      </w:r>
      <w:r>
        <w:rPr>
          <w:spacing w:val="-1"/>
          <w:sz w:val="24"/>
        </w:rPr>
        <w:t xml:space="preserve"> </w:t>
      </w:r>
      <w:r>
        <w:rPr>
          <w:sz w:val="24"/>
        </w:rPr>
        <w:t>o</w:t>
      </w:r>
      <w:r>
        <w:rPr>
          <w:spacing w:val="-1"/>
          <w:sz w:val="24"/>
        </w:rPr>
        <w:t xml:space="preserve"> </w:t>
      </w:r>
      <w:r>
        <w:rPr>
          <w:sz w:val="24"/>
        </w:rPr>
        <w:t>korištenju</w:t>
      </w:r>
      <w:r>
        <w:rPr>
          <w:spacing w:val="-1"/>
          <w:sz w:val="24"/>
        </w:rPr>
        <w:t xml:space="preserve"> </w:t>
      </w:r>
      <w:r>
        <w:rPr>
          <w:sz w:val="24"/>
        </w:rPr>
        <w:t>proračunske</w:t>
      </w:r>
      <w:r>
        <w:rPr>
          <w:spacing w:val="1"/>
          <w:sz w:val="24"/>
        </w:rPr>
        <w:t xml:space="preserve"> </w:t>
      </w:r>
      <w:r>
        <w:rPr>
          <w:spacing w:val="-2"/>
          <w:sz w:val="24"/>
        </w:rPr>
        <w:t>zalihe,</w:t>
      </w:r>
    </w:p>
    <w:p w14:paraId="3A33EB74" w14:textId="77777777" w:rsidR="00AB5DB3" w:rsidRDefault="00000000">
      <w:pPr>
        <w:pStyle w:val="Odlomakpopisa"/>
        <w:numPr>
          <w:ilvl w:val="0"/>
          <w:numId w:val="3"/>
        </w:numPr>
        <w:tabs>
          <w:tab w:val="left" w:pos="1416"/>
        </w:tabs>
        <w:rPr>
          <w:sz w:val="24"/>
        </w:rPr>
      </w:pPr>
      <w:r>
        <w:rPr>
          <w:sz w:val="24"/>
        </w:rPr>
        <w:t>namjeni</w:t>
      </w:r>
      <w:r>
        <w:rPr>
          <w:spacing w:val="-1"/>
          <w:sz w:val="24"/>
        </w:rPr>
        <w:t xml:space="preserve"> </w:t>
      </w:r>
      <w:r>
        <w:rPr>
          <w:sz w:val="24"/>
        </w:rPr>
        <w:t>korištenja</w:t>
      </w:r>
      <w:r>
        <w:rPr>
          <w:spacing w:val="-1"/>
          <w:sz w:val="24"/>
        </w:rPr>
        <w:t xml:space="preserve"> </w:t>
      </w:r>
      <w:r>
        <w:rPr>
          <w:sz w:val="24"/>
        </w:rPr>
        <w:t>utvrđenoj</w:t>
      </w:r>
      <w:r>
        <w:rPr>
          <w:spacing w:val="-1"/>
          <w:sz w:val="24"/>
        </w:rPr>
        <w:t xml:space="preserve"> </w:t>
      </w:r>
      <w:r>
        <w:rPr>
          <w:sz w:val="24"/>
        </w:rPr>
        <w:t>odlukom</w:t>
      </w:r>
      <w:r>
        <w:rPr>
          <w:spacing w:val="-1"/>
          <w:sz w:val="24"/>
        </w:rPr>
        <w:t xml:space="preserve"> </w:t>
      </w:r>
      <w:r>
        <w:rPr>
          <w:sz w:val="24"/>
        </w:rPr>
        <w:t>odnosno rješenjem</w:t>
      </w:r>
      <w:r>
        <w:rPr>
          <w:spacing w:val="-1"/>
          <w:sz w:val="24"/>
        </w:rPr>
        <w:t xml:space="preserve"> </w:t>
      </w:r>
      <w:r>
        <w:rPr>
          <w:sz w:val="24"/>
        </w:rPr>
        <w:t>o</w:t>
      </w:r>
      <w:r>
        <w:rPr>
          <w:spacing w:val="-1"/>
          <w:sz w:val="24"/>
        </w:rPr>
        <w:t xml:space="preserve"> </w:t>
      </w:r>
      <w:r>
        <w:rPr>
          <w:sz w:val="24"/>
        </w:rPr>
        <w:t>korištenju</w:t>
      </w:r>
      <w:r>
        <w:rPr>
          <w:spacing w:val="-1"/>
          <w:sz w:val="24"/>
        </w:rPr>
        <w:t xml:space="preserve"> </w:t>
      </w:r>
      <w:r>
        <w:rPr>
          <w:sz w:val="24"/>
        </w:rPr>
        <w:t>proračunske</w:t>
      </w:r>
      <w:r>
        <w:rPr>
          <w:spacing w:val="-1"/>
          <w:sz w:val="24"/>
        </w:rPr>
        <w:t xml:space="preserve"> </w:t>
      </w:r>
      <w:r>
        <w:rPr>
          <w:spacing w:val="-2"/>
          <w:sz w:val="24"/>
        </w:rPr>
        <w:t>zalihe,</w:t>
      </w:r>
    </w:p>
    <w:p w14:paraId="74DC9DE6" w14:textId="77777777" w:rsidR="00AB5DB3" w:rsidRDefault="00000000">
      <w:pPr>
        <w:pStyle w:val="Odlomakpopisa"/>
        <w:numPr>
          <w:ilvl w:val="0"/>
          <w:numId w:val="3"/>
        </w:numPr>
        <w:tabs>
          <w:tab w:val="left" w:pos="1416"/>
        </w:tabs>
        <w:rPr>
          <w:sz w:val="24"/>
        </w:rPr>
      </w:pPr>
      <w:r>
        <w:rPr>
          <w:sz w:val="24"/>
        </w:rPr>
        <w:t>iznosu</w:t>
      </w:r>
      <w:r>
        <w:rPr>
          <w:spacing w:val="-1"/>
          <w:sz w:val="24"/>
        </w:rPr>
        <w:t xml:space="preserve"> </w:t>
      </w:r>
      <w:r>
        <w:rPr>
          <w:sz w:val="24"/>
        </w:rPr>
        <w:t>i</w:t>
      </w:r>
      <w:r>
        <w:rPr>
          <w:spacing w:val="-1"/>
          <w:sz w:val="24"/>
        </w:rPr>
        <w:t xml:space="preserve"> </w:t>
      </w:r>
      <w:r>
        <w:rPr>
          <w:sz w:val="24"/>
        </w:rPr>
        <w:t>datumu isplaćenih</w:t>
      </w:r>
      <w:r>
        <w:rPr>
          <w:spacing w:val="-1"/>
          <w:sz w:val="24"/>
        </w:rPr>
        <w:t xml:space="preserve"> </w:t>
      </w:r>
      <w:r>
        <w:rPr>
          <w:sz w:val="24"/>
        </w:rPr>
        <w:t>sredstava</w:t>
      </w:r>
      <w:r>
        <w:rPr>
          <w:spacing w:val="-3"/>
          <w:sz w:val="24"/>
        </w:rPr>
        <w:t xml:space="preserve"> </w:t>
      </w:r>
      <w:r>
        <w:rPr>
          <w:sz w:val="24"/>
        </w:rPr>
        <w:t>iz proračunske</w:t>
      </w:r>
      <w:r>
        <w:rPr>
          <w:spacing w:val="-2"/>
          <w:sz w:val="24"/>
        </w:rPr>
        <w:t xml:space="preserve"> </w:t>
      </w:r>
      <w:r>
        <w:rPr>
          <w:sz w:val="24"/>
        </w:rPr>
        <w:t>zalihe</w:t>
      </w:r>
      <w:r>
        <w:rPr>
          <w:spacing w:val="-2"/>
          <w:sz w:val="24"/>
        </w:rPr>
        <w:t xml:space="preserve"> </w:t>
      </w:r>
      <w:r>
        <w:rPr>
          <w:sz w:val="24"/>
        </w:rPr>
        <w:t>sukladno odluci</w:t>
      </w:r>
      <w:r>
        <w:rPr>
          <w:spacing w:val="1"/>
          <w:sz w:val="24"/>
        </w:rPr>
        <w:t xml:space="preserve"> </w:t>
      </w:r>
      <w:r>
        <w:rPr>
          <w:sz w:val="24"/>
        </w:rPr>
        <w:t>odnosno</w:t>
      </w:r>
      <w:r>
        <w:rPr>
          <w:spacing w:val="-1"/>
          <w:sz w:val="24"/>
        </w:rPr>
        <w:t xml:space="preserve"> </w:t>
      </w:r>
      <w:r>
        <w:rPr>
          <w:sz w:val="24"/>
        </w:rPr>
        <w:t>rješenju o</w:t>
      </w:r>
      <w:r>
        <w:rPr>
          <w:spacing w:val="-1"/>
          <w:sz w:val="24"/>
        </w:rPr>
        <w:t xml:space="preserve"> </w:t>
      </w:r>
      <w:r>
        <w:rPr>
          <w:sz w:val="24"/>
        </w:rPr>
        <w:t>korištenju</w:t>
      </w:r>
      <w:r>
        <w:rPr>
          <w:spacing w:val="-1"/>
          <w:sz w:val="24"/>
        </w:rPr>
        <w:t xml:space="preserve"> </w:t>
      </w:r>
      <w:r>
        <w:rPr>
          <w:sz w:val="24"/>
        </w:rPr>
        <w:t>proračunske</w:t>
      </w:r>
      <w:r>
        <w:rPr>
          <w:spacing w:val="-1"/>
          <w:sz w:val="24"/>
        </w:rPr>
        <w:t xml:space="preserve"> </w:t>
      </w:r>
      <w:r>
        <w:rPr>
          <w:spacing w:val="-2"/>
          <w:sz w:val="24"/>
        </w:rPr>
        <w:t>zalihe.</w:t>
      </w:r>
    </w:p>
    <w:p w14:paraId="4EA27BD0" w14:textId="77777777" w:rsidR="00AB5DB3" w:rsidRDefault="00AB5DB3">
      <w:pPr>
        <w:pStyle w:val="Odlomakpopisa"/>
        <w:rPr>
          <w:sz w:val="24"/>
        </w:rPr>
        <w:sectPr w:rsidR="00AB5DB3">
          <w:footerReference w:type="default" r:id="rId23"/>
          <w:pgSz w:w="16840" w:h="11910" w:orient="landscape"/>
          <w:pgMar w:top="1340" w:right="1080" w:bottom="1200" w:left="1080" w:header="0" w:footer="960" w:gutter="0"/>
          <w:pgNumType w:start="1"/>
          <w:cols w:space="720"/>
        </w:sectPr>
      </w:pPr>
    </w:p>
    <w:p w14:paraId="4A74ACC2" w14:textId="77777777" w:rsidR="00AB5DB3" w:rsidRDefault="00000000">
      <w:pPr>
        <w:spacing w:before="69" w:line="278" w:lineRule="auto"/>
        <w:ind w:left="335"/>
        <w:rPr>
          <w:b/>
          <w:sz w:val="24"/>
        </w:rPr>
      </w:pPr>
      <w:r>
        <w:rPr>
          <w:sz w:val="24"/>
        </w:rPr>
        <w:t>Polugodišnji</w:t>
      </w:r>
      <w:r>
        <w:rPr>
          <w:spacing w:val="-13"/>
          <w:sz w:val="24"/>
        </w:rPr>
        <w:t xml:space="preserve"> </w:t>
      </w:r>
      <w:r>
        <w:rPr>
          <w:sz w:val="24"/>
        </w:rPr>
        <w:t>izvještaj</w:t>
      </w:r>
      <w:r>
        <w:rPr>
          <w:spacing w:val="-13"/>
          <w:sz w:val="24"/>
        </w:rPr>
        <w:t xml:space="preserve"> </w:t>
      </w:r>
      <w:r>
        <w:rPr>
          <w:sz w:val="24"/>
        </w:rPr>
        <w:t>o</w:t>
      </w:r>
      <w:r>
        <w:rPr>
          <w:spacing w:val="-13"/>
          <w:sz w:val="24"/>
        </w:rPr>
        <w:t xml:space="preserve"> </w:t>
      </w:r>
      <w:r>
        <w:rPr>
          <w:sz w:val="24"/>
        </w:rPr>
        <w:t>korištenju</w:t>
      </w:r>
      <w:r>
        <w:rPr>
          <w:spacing w:val="-13"/>
          <w:sz w:val="24"/>
        </w:rPr>
        <w:t xml:space="preserve"> </w:t>
      </w:r>
      <w:r>
        <w:rPr>
          <w:sz w:val="24"/>
        </w:rPr>
        <w:t>proračunske</w:t>
      </w:r>
      <w:r>
        <w:rPr>
          <w:spacing w:val="-14"/>
          <w:sz w:val="24"/>
        </w:rPr>
        <w:t xml:space="preserve"> </w:t>
      </w:r>
      <w:r>
        <w:rPr>
          <w:sz w:val="24"/>
        </w:rPr>
        <w:t>zalihe</w:t>
      </w:r>
      <w:r>
        <w:rPr>
          <w:spacing w:val="-14"/>
          <w:sz w:val="24"/>
        </w:rPr>
        <w:t xml:space="preserve"> </w:t>
      </w:r>
      <w:r>
        <w:rPr>
          <w:sz w:val="24"/>
        </w:rPr>
        <w:t>Grada</w:t>
      </w:r>
      <w:r>
        <w:rPr>
          <w:spacing w:val="-14"/>
          <w:sz w:val="24"/>
        </w:rPr>
        <w:t xml:space="preserve"> </w:t>
      </w:r>
      <w:r>
        <w:rPr>
          <w:sz w:val="24"/>
        </w:rPr>
        <w:t>Šibenika</w:t>
      </w:r>
      <w:r>
        <w:rPr>
          <w:spacing w:val="-14"/>
          <w:sz w:val="24"/>
        </w:rPr>
        <w:t xml:space="preserve"> </w:t>
      </w:r>
      <w:r>
        <w:rPr>
          <w:sz w:val="24"/>
        </w:rPr>
        <w:t>u</w:t>
      </w:r>
      <w:r>
        <w:rPr>
          <w:spacing w:val="-13"/>
          <w:sz w:val="24"/>
        </w:rPr>
        <w:t xml:space="preserve"> </w:t>
      </w:r>
      <w:r>
        <w:rPr>
          <w:sz w:val="24"/>
        </w:rPr>
        <w:t>2026.</w:t>
      </w:r>
      <w:r>
        <w:rPr>
          <w:spacing w:val="-13"/>
          <w:sz w:val="24"/>
        </w:rPr>
        <w:t xml:space="preserve"> </w:t>
      </w:r>
      <w:r>
        <w:rPr>
          <w:sz w:val="24"/>
        </w:rPr>
        <w:t>godini</w:t>
      </w:r>
      <w:r>
        <w:rPr>
          <w:spacing w:val="-13"/>
          <w:sz w:val="24"/>
        </w:rPr>
        <w:t xml:space="preserve"> </w:t>
      </w:r>
      <w:r>
        <w:rPr>
          <w:sz w:val="24"/>
        </w:rPr>
        <w:t>ne</w:t>
      </w:r>
      <w:r>
        <w:rPr>
          <w:spacing w:val="-14"/>
          <w:sz w:val="24"/>
        </w:rPr>
        <w:t xml:space="preserve"> </w:t>
      </w:r>
      <w:r>
        <w:rPr>
          <w:sz w:val="24"/>
        </w:rPr>
        <w:t>sadrži</w:t>
      </w:r>
      <w:r>
        <w:rPr>
          <w:spacing w:val="-13"/>
          <w:sz w:val="24"/>
        </w:rPr>
        <w:t xml:space="preserve"> </w:t>
      </w:r>
      <w:r>
        <w:rPr>
          <w:sz w:val="24"/>
        </w:rPr>
        <w:t>gore</w:t>
      </w:r>
      <w:r>
        <w:rPr>
          <w:spacing w:val="-15"/>
          <w:sz w:val="24"/>
        </w:rPr>
        <w:t xml:space="preserve"> </w:t>
      </w:r>
      <w:r>
        <w:rPr>
          <w:sz w:val="24"/>
        </w:rPr>
        <w:t>navedene</w:t>
      </w:r>
      <w:r>
        <w:rPr>
          <w:spacing w:val="-14"/>
          <w:sz w:val="24"/>
        </w:rPr>
        <w:t xml:space="preserve"> </w:t>
      </w:r>
      <w:r>
        <w:rPr>
          <w:sz w:val="24"/>
        </w:rPr>
        <w:t>podatke</w:t>
      </w:r>
      <w:r>
        <w:rPr>
          <w:spacing w:val="-14"/>
          <w:sz w:val="24"/>
        </w:rPr>
        <w:t xml:space="preserve"> </w:t>
      </w:r>
      <w:r>
        <w:rPr>
          <w:sz w:val="24"/>
        </w:rPr>
        <w:t>budući</w:t>
      </w:r>
      <w:r>
        <w:rPr>
          <w:spacing w:val="-13"/>
          <w:sz w:val="24"/>
        </w:rPr>
        <w:t xml:space="preserve"> </w:t>
      </w:r>
      <w:r>
        <w:rPr>
          <w:sz w:val="24"/>
        </w:rPr>
        <w:t>da</w:t>
      </w:r>
      <w:r>
        <w:rPr>
          <w:spacing w:val="-14"/>
          <w:sz w:val="24"/>
        </w:rPr>
        <w:t xml:space="preserve"> </w:t>
      </w:r>
      <w:r>
        <w:rPr>
          <w:sz w:val="24"/>
        </w:rPr>
        <w:t>unutar</w:t>
      </w:r>
      <w:r>
        <w:rPr>
          <w:spacing w:val="-15"/>
          <w:sz w:val="24"/>
        </w:rPr>
        <w:t xml:space="preserve"> </w:t>
      </w:r>
      <w:r>
        <w:rPr>
          <w:sz w:val="24"/>
        </w:rPr>
        <w:t xml:space="preserve">izvještajnog razdoblja </w:t>
      </w:r>
      <w:r>
        <w:rPr>
          <w:b/>
          <w:sz w:val="24"/>
        </w:rPr>
        <w:t>nije bilo isplaćenih sredstava iz proračunske zalihe.</w:t>
      </w:r>
    </w:p>
    <w:p w14:paraId="79147247" w14:textId="77777777" w:rsidR="00AB5DB3" w:rsidRDefault="00AB5DB3">
      <w:pPr>
        <w:pStyle w:val="Tijeloteksta"/>
        <w:rPr>
          <w:b/>
        </w:rPr>
      </w:pPr>
    </w:p>
    <w:p w14:paraId="20710BE6" w14:textId="77777777" w:rsidR="00AB5DB3" w:rsidRDefault="00AB5DB3">
      <w:pPr>
        <w:pStyle w:val="Tijeloteksta"/>
        <w:spacing w:before="161"/>
        <w:rPr>
          <w:b/>
        </w:rPr>
      </w:pPr>
    </w:p>
    <w:p w14:paraId="2BE24502" w14:textId="77777777" w:rsidR="00AB5DB3" w:rsidRDefault="00000000">
      <w:pPr>
        <w:pStyle w:val="Naslov2"/>
        <w:numPr>
          <w:ilvl w:val="1"/>
          <w:numId w:val="4"/>
        </w:numPr>
        <w:tabs>
          <w:tab w:val="left" w:pos="2613"/>
        </w:tabs>
        <w:ind w:left="2613"/>
        <w:jc w:val="left"/>
        <w:rPr>
          <w:u w:val="none"/>
        </w:rPr>
      </w:pPr>
      <w:r>
        <w:rPr>
          <w:u w:val="none"/>
        </w:rPr>
        <w:t>IZVJEŠTAJ</w:t>
      </w:r>
      <w:r>
        <w:rPr>
          <w:spacing w:val="-4"/>
          <w:u w:val="none"/>
        </w:rPr>
        <w:t xml:space="preserve"> </w:t>
      </w:r>
      <w:r>
        <w:rPr>
          <w:u w:val="none"/>
        </w:rPr>
        <w:t>O</w:t>
      </w:r>
      <w:r>
        <w:rPr>
          <w:spacing w:val="-2"/>
          <w:u w:val="none"/>
        </w:rPr>
        <w:t xml:space="preserve"> </w:t>
      </w:r>
      <w:r>
        <w:rPr>
          <w:u w:val="none"/>
        </w:rPr>
        <w:t>ZADUŽIVANJU</w:t>
      </w:r>
      <w:r>
        <w:rPr>
          <w:spacing w:val="-2"/>
          <w:u w:val="none"/>
        </w:rPr>
        <w:t xml:space="preserve"> </w:t>
      </w:r>
      <w:r>
        <w:rPr>
          <w:u w:val="none"/>
        </w:rPr>
        <w:t>NA</w:t>
      </w:r>
      <w:r>
        <w:rPr>
          <w:spacing w:val="-3"/>
          <w:u w:val="none"/>
        </w:rPr>
        <w:t xml:space="preserve"> </w:t>
      </w:r>
      <w:r>
        <w:rPr>
          <w:u w:val="none"/>
        </w:rPr>
        <w:t>DOMAĆEM</w:t>
      </w:r>
      <w:r>
        <w:rPr>
          <w:spacing w:val="-3"/>
          <w:u w:val="none"/>
        </w:rPr>
        <w:t xml:space="preserve"> </w:t>
      </w:r>
      <w:r>
        <w:rPr>
          <w:u w:val="none"/>
        </w:rPr>
        <w:t>I</w:t>
      </w:r>
      <w:r>
        <w:rPr>
          <w:spacing w:val="-3"/>
          <w:u w:val="none"/>
        </w:rPr>
        <w:t xml:space="preserve"> </w:t>
      </w:r>
      <w:r>
        <w:rPr>
          <w:u w:val="none"/>
        </w:rPr>
        <w:t>STRANOM</w:t>
      </w:r>
      <w:r>
        <w:rPr>
          <w:spacing w:val="-3"/>
          <w:u w:val="none"/>
        </w:rPr>
        <w:t xml:space="preserve"> </w:t>
      </w:r>
      <w:r>
        <w:rPr>
          <w:u w:val="none"/>
        </w:rPr>
        <w:t>TRŽIŠTU</w:t>
      </w:r>
      <w:r>
        <w:rPr>
          <w:spacing w:val="-1"/>
          <w:u w:val="none"/>
        </w:rPr>
        <w:t xml:space="preserve"> </w:t>
      </w:r>
      <w:r>
        <w:rPr>
          <w:u w:val="none"/>
        </w:rPr>
        <w:t>NOVCA</w:t>
      </w:r>
      <w:r>
        <w:rPr>
          <w:spacing w:val="-3"/>
          <w:u w:val="none"/>
        </w:rPr>
        <w:t xml:space="preserve"> </w:t>
      </w:r>
      <w:r>
        <w:rPr>
          <w:u w:val="none"/>
        </w:rPr>
        <w:t>I</w:t>
      </w:r>
      <w:r>
        <w:rPr>
          <w:spacing w:val="57"/>
          <w:u w:val="none"/>
        </w:rPr>
        <w:t xml:space="preserve"> </w:t>
      </w:r>
      <w:r>
        <w:rPr>
          <w:spacing w:val="-2"/>
          <w:u w:val="none"/>
        </w:rPr>
        <w:t>KAPITALA</w:t>
      </w:r>
    </w:p>
    <w:p w14:paraId="227E1806" w14:textId="77777777" w:rsidR="00AB5DB3" w:rsidRDefault="00AB5DB3">
      <w:pPr>
        <w:pStyle w:val="Tijeloteksta"/>
        <w:spacing w:before="241"/>
        <w:rPr>
          <w:b/>
        </w:rPr>
      </w:pPr>
    </w:p>
    <w:p w14:paraId="5A6C5DCB" w14:textId="77777777" w:rsidR="00AB5DB3" w:rsidRDefault="00000000">
      <w:pPr>
        <w:pStyle w:val="Tijeloteksta"/>
        <w:ind w:left="335" w:right="333" w:firstLine="708"/>
        <w:jc w:val="both"/>
      </w:pPr>
      <w:r>
        <w:t>Zakonom o proračunu („Narodne novine“ broj 144/2021 – u daljem tekstu: Zakon) propisano je da se jedinica lokalne i područne (regionalne) samouprave, osim za investiciju koja se financira iz njezina proračuna, može dugoročno zadužiti i za kapitalne pomoći trgovačkim društvima</w:t>
      </w:r>
      <w:r>
        <w:rPr>
          <w:spacing w:val="-10"/>
        </w:rPr>
        <w:t xml:space="preserve"> </w:t>
      </w:r>
      <w:r>
        <w:t>i</w:t>
      </w:r>
      <w:r>
        <w:rPr>
          <w:spacing w:val="-8"/>
        </w:rPr>
        <w:t xml:space="preserve"> </w:t>
      </w:r>
      <w:r>
        <w:t>drugim</w:t>
      </w:r>
      <w:r>
        <w:rPr>
          <w:spacing w:val="-8"/>
        </w:rPr>
        <w:t xml:space="preserve"> </w:t>
      </w:r>
      <w:r>
        <w:t>pravnim</w:t>
      </w:r>
      <w:r>
        <w:rPr>
          <w:spacing w:val="-8"/>
        </w:rPr>
        <w:t xml:space="preserve"> </w:t>
      </w:r>
      <w:r>
        <w:t>osobama</w:t>
      </w:r>
      <w:r>
        <w:rPr>
          <w:spacing w:val="-9"/>
        </w:rPr>
        <w:t xml:space="preserve"> </w:t>
      </w:r>
      <w:r>
        <w:t>u</w:t>
      </w:r>
      <w:r>
        <w:rPr>
          <w:spacing w:val="-9"/>
        </w:rPr>
        <w:t xml:space="preserve"> </w:t>
      </w:r>
      <w:r>
        <w:t>većinskom</w:t>
      </w:r>
      <w:r>
        <w:rPr>
          <w:spacing w:val="-6"/>
        </w:rPr>
        <w:t xml:space="preserve"> </w:t>
      </w:r>
      <w:r>
        <w:t>vlasništvu</w:t>
      </w:r>
      <w:r>
        <w:rPr>
          <w:spacing w:val="-9"/>
        </w:rPr>
        <w:t xml:space="preserve"> </w:t>
      </w:r>
      <w:r>
        <w:t>ili</w:t>
      </w:r>
      <w:r>
        <w:rPr>
          <w:spacing w:val="-8"/>
        </w:rPr>
        <w:t xml:space="preserve"> </w:t>
      </w:r>
      <w:r>
        <w:t>suvlasništvu</w:t>
      </w:r>
      <w:r>
        <w:rPr>
          <w:spacing w:val="-8"/>
        </w:rPr>
        <w:t xml:space="preserve"> </w:t>
      </w:r>
      <w:r>
        <w:t>jedinice</w:t>
      </w:r>
      <w:r>
        <w:rPr>
          <w:spacing w:val="-10"/>
        </w:rPr>
        <w:t xml:space="preserve"> </w:t>
      </w:r>
      <w:r>
        <w:t>lokalne</w:t>
      </w:r>
      <w:r>
        <w:rPr>
          <w:spacing w:val="-9"/>
        </w:rPr>
        <w:t xml:space="preserve"> </w:t>
      </w:r>
      <w:r>
        <w:t>i</w:t>
      </w:r>
      <w:r>
        <w:rPr>
          <w:spacing w:val="-8"/>
        </w:rPr>
        <w:t xml:space="preserve"> </w:t>
      </w:r>
      <w:r>
        <w:t>područne</w:t>
      </w:r>
      <w:r>
        <w:rPr>
          <w:spacing w:val="-10"/>
        </w:rPr>
        <w:t xml:space="preserve"> </w:t>
      </w:r>
      <w:r>
        <w:t>(regionalne)</w:t>
      </w:r>
      <w:r>
        <w:rPr>
          <w:spacing w:val="-9"/>
        </w:rPr>
        <w:t xml:space="preserve"> </w:t>
      </w:r>
      <w:r>
        <w:t>samouprave</w:t>
      </w:r>
      <w:r>
        <w:rPr>
          <w:spacing w:val="-10"/>
        </w:rPr>
        <w:t xml:space="preserve"> </w:t>
      </w:r>
      <w:r>
        <w:t>te</w:t>
      </w:r>
      <w:r>
        <w:rPr>
          <w:spacing w:val="-7"/>
        </w:rPr>
        <w:t xml:space="preserve"> </w:t>
      </w:r>
      <w:r>
        <w:t>za</w:t>
      </w:r>
      <w:r>
        <w:rPr>
          <w:spacing w:val="-10"/>
        </w:rPr>
        <w:t xml:space="preserve"> </w:t>
      </w:r>
      <w:r>
        <w:t>realizaciju investicije koja se sufinancira iz fondova Europske unije kao i za investicije, odnosno projekte, čija je realizacija utvrđena posebnim propisima, a kojima se stvara obveza sudjelovanja jedinica</w:t>
      </w:r>
      <w:r>
        <w:rPr>
          <w:spacing w:val="-1"/>
        </w:rPr>
        <w:t xml:space="preserve"> </w:t>
      </w:r>
      <w:r>
        <w:t>lokalne i područne (regionalne) samouprave. Zakonom se također omogućava zaduživanje jedinica lokalne i područne (regionalne) samouprave za financiranje obveza na ime povrata neprihvatljivih troškova koji su bili sufinancirani iz fondova Europske unije.</w:t>
      </w:r>
    </w:p>
    <w:p w14:paraId="0A5716C2" w14:textId="77777777" w:rsidR="00AB5DB3" w:rsidRDefault="00AB5DB3">
      <w:pPr>
        <w:pStyle w:val="Tijeloteksta"/>
      </w:pPr>
    </w:p>
    <w:p w14:paraId="4A10B411" w14:textId="77777777" w:rsidR="00AB5DB3" w:rsidRDefault="00000000">
      <w:pPr>
        <w:pStyle w:val="Tijeloteksta"/>
        <w:ind w:left="335" w:right="341" w:firstLine="708"/>
        <w:jc w:val="both"/>
      </w:pPr>
      <w:r>
        <w:t>Zakonom je propisano da se u iznos ukupne godišnje obveze (najviše do 20 posto ostvarenih proračunskih prihoda u godini koja prethodi godini</w:t>
      </w:r>
      <w:r>
        <w:rPr>
          <w:spacing w:val="-1"/>
        </w:rPr>
        <w:t xml:space="preserve"> </w:t>
      </w:r>
      <w:r>
        <w:t>u</w:t>
      </w:r>
      <w:r>
        <w:rPr>
          <w:spacing w:val="-1"/>
        </w:rPr>
        <w:t xml:space="preserve"> </w:t>
      </w:r>
      <w:r>
        <w:t>kojoj</w:t>
      </w:r>
      <w:r>
        <w:rPr>
          <w:spacing w:val="-1"/>
        </w:rPr>
        <w:t xml:space="preserve"> </w:t>
      </w:r>
      <w:r>
        <w:t>se</w:t>
      </w:r>
      <w:r>
        <w:rPr>
          <w:spacing w:val="-1"/>
        </w:rPr>
        <w:t xml:space="preserve"> </w:t>
      </w:r>
      <w:r>
        <w:t>jedinica</w:t>
      </w:r>
      <w:r>
        <w:rPr>
          <w:spacing w:val="-3"/>
        </w:rPr>
        <w:t xml:space="preserve"> </w:t>
      </w:r>
      <w:r>
        <w:t>zadužuje/daje jamstvo/suglasnost) uključuju</w:t>
      </w:r>
      <w:r>
        <w:rPr>
          <w:spacing w:val="-1"/>
        </w:rPr>
        <w:t xml:space="preserve"> </w:t>
      </w:r>
      <w:r>
        <w:t>dospjele</w:t>
      </w:r>
      <w:r>
        <w:rPr>
          <w:spacing w:val="-1"/>
        </w:rPr>
        <w:t xml:space="preserve"> </w:t>
      </w:r>
      <w:r>
        <w:t>obveze</w:t>
      </w:r>
      <w:r>
        <w:rPr>
          <w:spacing w:val="-2"/>
        </w:rPr>
        <w:t xml:space="preserve"> </w:t>
      </w:r>
      <w:r>
        <w:t>iskazane</w:t>
      </w:r>
      <w:r>
        <w:rPr>
          <w:spacing w:val="-2"/>
        </w:rPr>
        <w:t xml:space="preserve"> </w:t>
      </w:r>
      <w:r>
        <w:t>u zadnjem</w:t>
      </w:r>
      <w:r>
        <w:rPr>
          <w:spacing w:val="-1"/>
        </w:rPr>
        <w:t xml:space="preserve"> </w:t>
      </w:r>
      <w:r>
        <w:t>raspoloživom</w:t>
      </w:r>
      <w:r>
        <w:rPr>
          <w:spacing w:val="-1"/>
        </w:rPr>
        <w:t xml:space="preserve"> </w:t>
      </w:r>
      <w:r>
        <w:t xml:space="preserve">financijskom </w:t>
      </w:r>
      <w:r>
        <w:rPr>
          <w:spacing w:val="-2"/>
        </w:rPr>
        <w:t>izvještaju.</w:t>
      </w:r>
    </w:p>
    <w:p w14:paraId="7DD8D4BA" w14:textId="77777777" w:rsidR="00AB5DB3" w:rsidRDefault="00AB5DB3">
      <w:pPr>
        <w:pStyle w:val="Tijeloteksta"/>
      </w:pPr>
    </w:p>
    <w:p w14:paraId="0265DAA3" w14:textId="77777777" w:rsidR="00AB5DB3" w:rsidRDefault="00000000">
      <w:pPr>
        <w:pStyle w:val="Tijeloteksta"/>
        <w:spacing w:before="1"/>
        <w:ind w:left="335" w:right="331" w:firstLine="708"/>
        <w:jc w:val="both"/>
      </w:pPr>
      <w:r>
        <w:t>Zakonom je</w:t>
      </w:r>
      <w:r>
        <w:rPr>
          <w:spacing w:val="-1"/>
        </w:rPr>
        <w:t xml:space="preserve"> </w:t>
      </w:r>
      <w:r>
        <w:t>dodatno uređen proces zaduživanja</w:t>
      </w:r>
      <w:r>
        <w:rPr>
          <w:spacing w:val="-1"/>
        </w:rPr>
        <w:t xml:space="preserve"> </w:t>
      </w:r>
      <w:r>
        <w:t>jedinica</w:t>
      </w:r>
      <w:r>
        <w:rPr>
          <w:spacing w:val="-2"/>
        </w:rPr>
        <w:t xml:space="preserve"> </w:t>
      </w:r>
      <w:r>
        <w:t>lokalne</w:t>
      </w:r>
      <w:r>
        <w:rPr>
          <w:spacing w:val="-1"/>
        </w:rPr>
        <w:t xml:space="preserve"> </w:t>
      </w:r>
      <w:r>
        <w:t>i područne</w:t>
      </w:r>
      <w:r>
        <w:rPr>
          <w:spacing w:val="-1"/>
        </w:rPr>
        <w:t xml:space="preserve"> </w:t>
      </w:r>
      <w:r>
        <w:t>(regionalne)</w:t>
      </w:r>
      <w:r>
        <w:rPr>
          <w:spacing w:val="-1"/>
        </w:rPr>
        <w:t xml:space="preserve"> </w:t>
      </w:r>
      <w:r>
        <w:t>samouprave</w:t>
      </w:r>
      <w:r>
        <w:rPr>
          <w:spacing w:val="-1"/>
        </w:rPr>
        <w:t xml:space="preserve"> </w:t>
      </w:r>
      <w:r>
        <w:t>za</w:t>
      </w:r>
      <w:r>
        <w:rPr>
          <w:spacing w:val="-1"/>
        </w:rPr>
        <w:t xml:space="preserve"> </w:t>
      </w:r>
      <w:r>
        <w:t>projekte</w:t>
      </w:r>
      <w:r>
        <w:rPr>
          <w:spacing w:val="-1"/>
        </w:rPr>
        <w:t xml:space="preserve"> </w:t>
      </w:r>
      <w:r>
        <w:t>sufinancirane</w:t>
      </w:r>
      <w:r>
        <w:rPr>
          <w:spacing w:val="-1"/>
        </w:rPr>
        <w:t xml:space="preserve"> </w:t>
      </w:r>
      <w:r>
        <w:t>iz</w:t>
      </w:r>
      <w:r>
        <w:rPr>
          <w:spacing w:val="-1"/>
        </w:rPr>
        <w:t xml:space="preserve"> </w:t>
      </w:r>
      <w:r>
        <w:t>fondova Europske</w:t>
      </w:r>
      <w:r>
        <w:rPr>
          <w:spacing w:val="-9"/>
        </w:rPr>
        <w:t xml:space="preserve"> </w:t>
      </w:r>
      <w:r>
        <w:t>unije</w:t>
      </w:r>
      <w:r>
        <w:rPr>
          <w:spacing w:val="-9"/>
        </w:rPr>
        <w:t xml:space="preserve"> </w:t>
      </w:r>
      <w:r>
        <w:t>pri</w:t>
      </w:r>
      <w:r>
        <w:rPr>
          <w:spacing w:val="-6"/>
        </w:rPr>
        <w:t xml:space="preserve"> </w:t>
      </w:r>
      <w:r>
        <w:t>čemu</w:t>
      </w:r>
      <w:r>
        <w:rPr>
          <w:spacing w:val="-8"/>
        </w:rPr>
        <w:t xml:space="preserve"> </w:t>
      </w:r>
      <w:r>
        <w:t>je</w:t>
      </w:r>
      <w:r>
        <w:rPr>
          <w:spacing w:val="-10"/>
        </w:rPr>
        <w:t xml:space="preserve"> </w:t>
      </w:r>
      <w:r>
        <w:t>propisano</w:t>
      </w:r>
      <w:r>
        <w:rPr>
          <w:spacing w:val="-9"/>
        </w:rPr>
        <w:t xml:space="preserve"> </w:t>
      </w:r>
      <w:r>
        <w:t>da</w:t>
      </w:r>
      <w:r>
        <w:rPr>
          <w:spacing w:val="-7"/>
        </w:rPr>
        <w:t xml:space="preserve"> </w:t>
      </w:r>
      <w:r>
        <w:t>u</w:t>
      </w:r>
      <w:r>
        <w:rPr>
          <w:spacing w:val="-9"/>
        </w:rPr>
        <w:t xml:space="preserve"> </w:t>
      </w:r>
      <w:r>
        <w:t>izračun</w:t>
      </w:r>
      <w:r>
        <w:rPr>
          <w:spacing w:val="-6"/>
        </w:rPr>
        <w:t xml:space="preserve"> </w:t>
      </w:r>
      <w:r>
        <w:t>godišnje</w:t>
      </w:r>
      <w:r>
        <w:rPr>
          <w:spacing w:val="-9"/>
        </w:rPr>
        <w:t xml:space="preserve"> </w:t>
      </w:r>
      <w:r>
        <w:t>obveze</w:t>
      </w:r>
      <w:r>
        <w:rPr>
          <w:spacing w:val="-10"/>
        </w:rPr>
        <w:t xml:space="preserve"> </w:t>
      </w:r>
      <w:r>
        <w:t>jedinice</w:t>
      </w:r>
      <w:r>
        <w:rPr>
          <w:spacing w:val="-7"/>
        </w:rPr>
        <w:t xml:space="preserve"> </w:t>
      </w:r>
      <w:r>
        <w:t>lokalne</w:t>
      </w:r>
      <w:r>
        <w:rPr>
          <w:spacing w:val="-10"/>
        </w:rPr>
        <w:t xml:space="preserve"> </w:t>
      </w:r>
      <w:r>
        <w:t>i</w:t>
      </w:r>
      <w:r>
        <w:rPr>
          <w:spacing w:val="-8"/>
        </w:rPr>
        <w:t xml:space="preserve"> </w:t>
      </w:r>
      <w:r>
        <w:t>područne</w:t>
      </w:r>
      <w:r>
        <w:rPr>
          <w:spacing w:val="-10"/>
        </w:rPr>
        <w:t xml:space="preserve"> </w:t>
      </w:r>
      <w:r>
        <w:t>(regionalne)</w:t>
      </w:r>
      <w:r>
        <w:rPr>
          <w:spacing w:val="-9"/>
        </w:rPr>
        <w:t xml:space="preserve"> </w:t>
      </w:r>
      <w:r>
        <w:t>samouprave</w:t>
      </w:r>
      <w:r>
        <w:rPr>
          <w:spacing w:val="-10"/>
        </w:rPr>
        <w:t xml:space="preserve"> </w:t>
      </w:r>
      <w:r>
        <w:t>ne</w:t>
      </w:r>
      <w:r>
        <w:rPr>
          <w:spacing w:val="-10"/>
        </w:rPr>
        <w:t xml:space="preserve"> </w:t>
      </w:r>
      <w:r>
        <w:t>ulazi</w:t>
      </w:r>
      <w:r>
        <w:rPr>
          <w:spacing w:val="-8"/>
        </w:rPr>
        <w:t xml:space="preserve"> </w:t>
      </w:r>
      <w:r>
        <w:t>iznos</w:t>
      </w:r>
      <w:r>
        <w:rPr>
          <w:spacing w:val="-9"/>
        </w:rPr>
        <w:t xml:space="preserve"> </w:t>
      </w:r>
      <w:r>
        <w:t>zaduživanja jedinice lokalne i područne (regionalne) samouprave za projekte sufinancirane iz fondova Europske unije do iznosa ukupno prihvatljivog troška projekta sufinanciranog iz fondova Europske unije.</w:t>
      </w:r>
    </w:p>
    <w:p w14:paraId="18814475" w14:textId="77777777" w:rsidR="00AB5DB3" w:rsidRDefault="00000000">
      <w:pPr>
        <w:pStyle w:val="Tijeloteksta"/>
        <w:spacing w:before="276"/>
        <w:ind w:left="335" w:right="331" w:firstLine="708"/>
        <w:jc w:val="both"/>
      </w:pPr>
      <w:r>
        <w:t>Zakon propisuje u čijoj je nadležnosti davanje suglasnosti za dugoročno zaduživanje jedinica lokalne i područne (regionalne) samouprave za</w:t>
      </w:r>
      <w:r>
        <w:rPr>
          <w:spacing w:val="-3"/>
        </w:rPr>
        <w:t xml:space="preserve"> </w:t>
      </w:r>
      <w:r>
        <w:t>realizaciju</w:t>
      </w:r>
      <w:r>
        <w:rPr>
          <w:spacing w:val="-2"/>
        </w:rPr>
        <w:t xml:space="preserve"> </w:t>
      </w:r>
      <w:r>
        <w:t>projekta</w:t>
      </w:r>
      <w:r>
        <w:rPr>
          <w:spacing w:val="-3"/>
        </w:rPr>
        <w:t xml:space="preserve"> </w:t>
      </w:r>
      <w:r>
        <w:t>koji</w:t>
      </w:r>
      <w:r>
        <w:rPr>
          <w:spacing w:val="-2"/>
        </w:rPr>
        <w:t xml:space="preserve"> </w:t>
      </w:r>
      <w:r>
        <w:t>se</w:t>
      </w:r>
      <w:r>
        <w:rPr>
          <w:spacing w:val="-3"/>
        </w:rPr>
        <w:t xml:space="preserve"> </w:t>
      </w:r>
      <w:r>
        <w:t>sufinancira</w:t>
      </w:r>
      <w:r>
        <w:rPr>
          <w:spacing w:val="-4"/>
        </w:rPr>
        <w:t xml:space="preserve"> </w:t>
      </w:r>
      <w:r>
        <w:t>iz</w:t>
      </w:r>
      <w:r>
        <w:rPr>
          <w:spacing w:val="-2"/>
        </w:rPr>
        <w:t xml:space="preserve"> </w:t>
      </w:r>
      <w:r>
        <w:t>sredstava</w:t>
      </w:r>
      <w:r>
        <w:rPr>
          <w:spacing w:val="-4"/>
        </w:rPr>
        <w:t xml:space="preserve"> </w:t>
      </w:r>
      <w:r>
        <w:t>Europske</w:t>
      </w:r>
      <w:r>
        <w:rPr>
          <w:spacing w:val="-3"/>
        </w:rPr>
        <w:t xml:space="preserve"> </w:t>
      </w:r>
      <w:r>
        <w:t>unije.</w:t>
      </w:r>
      <w:r>
        <w:rPr>
          <w:spacing w:val="-2"/>
        </w:rPr>
        <w:t xml:space="preserve"> </w:t>
      </w:r>
      <w:r>
        <w:t>U</w:t>
      </w:r>
      <w:r>
        <w:rPr>
          <w:spacing w:val="-3"/>
        </w:rPr>
        <w:t xml:space="preserve"> </w:t>
      </w:r>
      <w:r>
        <w:t>slučajevima</w:t>
      </w:r>
      <w:r>
        <w:rPr>
          <w:spacing w:val="-2"/>
        </w:rPr>
        <w:t xml:space="preserve"> </w:t>
      </w:r>
      <w:r>
        <w:t>kada</w:t>
      </w:r>
      <w:r>
        <w:rPr>
          <w:spacing w:val="-3"/>
        </w:rPr>
        <w:t xml:space="preserve"> </w:t>
      </w:r>
      <w:r>
        <w:t>se</w:t>
      </w:r>
      <w:r>
        <w:rPr>
          <w:spacing w:val="-3"/>
        </w:rPr>
        <w:t xml:space="preserve"> </w:t>
      </w:r>
      <w:r>
        <w:t>jedinica</w:t>
      </w:r>
      <w:r>
        <w:rPr>
          <w:spacing w:val="-3"/>
        </w:rPr>
        <w:t xml:space="preserve"> </w:t>
      </w:r>
      <w:r>
        <w:t>lokalne</w:t>
      </w:r>
      <w:r>
        <w:rPr>
          <w:spacing w:val="-3"/>
        </w:rPr>
        <w:t xml:space="preserve"> </w:t>
      </w:r>
      <w:r>
        <w:t>i</w:t>
      </w:r>
      <w:r>
        <w:rPr>
          <w:spacing w:val="-2"/>
        </w:rPr>
        <w:t xml:space="preserve"> </w:t>
      </w:r>
      <w:r>
        <w:t>područne</w:t>
      </w:r>
      <w:r>
        <w:rPr>
          <w:spacing w:val="-3"/>
        </w:rPr>
        <w:t xml:space="preserve"> </w:t>
      </w:r>
      <w:r>
        <w:t>(regionalne)</w:t>
      </w:r>
      <w:r>
        <w:rPr>
          <w:spacing w:val="-2"/>
        </w:rPr>
        <w:t xml:space="preserve"> </w:t>
      </w:r>
      <w:r>
        <w:t>samouprave dugoročno zadužuje najviše do iznosa ukupno prihvatljivog troška projekta sufinanciranog iz sredstava Europske unije, suglasnost daje ministar financija, a ako se jedinica lokalne i područne (regionalne) samouprave zadužuje za realizaciju projekta koji se sufinancira iz sredstava Europske unije iznad iznosa prihvatljivog troška, suglasnost daje Vlada.</w:t>
      </w:r>
    </w:p>
    <w:p w14:paraId="322BFA8C" w14:textId="77777777" w:rsidR="00AB5DB3" w:rsidRDefault="00AB5DB3">
      <w:pPr>
        <w:pStyle w:val="Tijeloteksta"/>
      </w:pPr>
    </w:p>
    <w:p w14:paraId="5C37A69F" w14:textId="77777777" w:rsidR="00AB5DB3" w:rsidRDefault="00000000">
      <w:pPr>
        <w:pStyle w:val="Tijeloteksta"/>
        <w:ind w:left="335" w:right="336" w:firstLine="708"/>
        <w:jc w:val="both"/>
      </w:pPr>
      <w:r>
        <w:t>Osim gore navedenoga, Zakon propisuje obvezu jedinicama lokalne i područne (regionalne) samouprave da primljena sredstva Europske unije i/ili pomoći za sufinanciranje iz državnog proračuna vezano za realizaciju projekta za koji se zadužila, utroši na otplatu zaduženja koje se odnosi na dio projekta za koji su primljena sredstva Europske unije i/ili pomoći za sufinanciranje iz državnog proračuna.</w:t>
      </w:r>
    </w:p>
    <w:p w14:paraId="5E0012D4" w14:textId="77777777" w:rsidR="00AB5DB3" w:rsidRDefault="00AB5DB3">
      <w:pPr>
        <w:pStyle w:val="Tijeloteksta"/>
        <w:jc w:val="both"/>
        <w:sectPr w:rsidR="00AB5DB3">
          <w:pgSz w:w="16840" w:h="11910" w:orient="landscape"/>
          <w:pgMar w:top="1340" w:right="1080" w:bottom="1200" w:left="1080" w:header="0" w:footer="960" w:gutter="0"/>
          <w:cols w:space="720"/>
        </w:sectPr>
      </w:pPr>
    </w:p>
    <w:p w14:paraId="43DF2C87" w14:textId="77777777" w:rsidR="00AB5DB3" w:rsidRDefault="00000000">
      <w:pPr>
        <w:pStyle w:val="Tijeloteksta"/>
        <w:spacing w:before="69"/>
        <w:ind w:left="335" w:right="335" w:firstLine="708"/>
        <w:jc w:val="both"/>
      </w:pPr>
      <w:r>
        <w:t>Zakon propisuje da se izvanproračunski korisnici jedinica lokalne i područne (regionalne) samouprave i ostale pravne osobe u većinskom vlasništvu ili suvlasništvu jedinica lokalne i područne (regionalne) samouprave (izuzev ustanova), u svrhu efikasnijeg upravljanja likvidnošću, mogu dugoročno zadužiti i za namjene koje nisu vezane isključivo za investiciju. Navedeno zaduživanje se ne uključuje u opseg zaduživanja jedinice lokalne i područne (regionalne) samouprave, osim u slučaju kada jedinica lokalne i područne (regionalne) samouprave daje jamstvo za dugoročno zaduživanje svog izvanproračunskog korisnika, odnosno pravne osobe u svom većinskom vlasništvu ili suvlasništvu.</w:t>
      </w:r>
    </w:p>
    <w:p w14:paraId="63BC04E4" w14:textId="77777777" w:rsidR="00AB5DB3" w:rsidRDefault="00AB5DB3">
      <w:pPr>
        <w:pStyle w:val="Tijeloteksta"/>
      </w:pPr>
    </w:p>
    <w:p w14:paraId="3F149477" w14:textId="77777777" w:rsidR="00AB5DB3" w:rsidRDefault="00000000">
      <w:pPr>
        <w:pStyle w:val="Tijeloteksta"/>
        <w:ind w:left="335" w:right="332" w:firstLine="708"/>
        <w:jc w:val="both"/>
      </w:pPr>
      <w:r>
        <w:t>Zakonom se uvodi i dodatna decentralizacija upravljanja dugovima jedinice lokalne i područne (regionalne) samouprave kroz olakšavanje mogućnosti refinanciranja i reprogramiranja postojećih kredita i zajmova. Ako se refinanciranjem ili reprogramiranjem ne povećava ukupan godišnji anuitet kredita ili zajma, suglasnost za refinanciranje ili reprogramiranje daje ministar financija. Ako se refinanciranjem ili reprogramiranjem</w:t>
      </w:r>
      <w:r>
        <w:rPr>
          <w:spacing w:val="-10"/>
        </w:rPr>
        <w:t xml:space="preserve"> </w:t>
      </w:r>
      <w:r>
        <w:t>povećava</w:t>
      </w:r>
      <w:r>
        <w:rPr>
          <w:spacing w:val="-11"/>
        </w:rPr>
        <w:t xml:space="preserve"> </w:t>
      </w:r>
      <w:r>
        <w:t>ukupan</w:t>
      </w:r>
      <w:r>
        <w:rPr>
          <w:spacing w:val="-10"/>
        </w:rPr>
        <w:t xml:space="preserve"> </w:t>
      </w:r>
      <w:r>
        <w:t>godišnji</w:t>
      </w:r>
      <w:r>
        <w:rPr>
          <w:spacing w:val="-9"/>
        </w:rPr>
        <w:t xml:space="preserve"> </w:t>
      </w:r>
      <w:r>
        <w:t>anuitet</w:t>
      </w:r>
      <w:r>
        <w:rPr>
          <w:spacing w:val="-9"/>
        </w:rPr>
        <w:t xml:space="preserve"> </w:t>
      </w:r>
      <w:r>
        <w:t>kredita</w:t>
      </w:r>
      <w:r>
        <w:rPr>
          <w:spacing w:val="-11"/>
        </w:rPr>
        <w:t xml:space="preserve"> </w:t>
      </w:r>
      <w:r>
        <w:t>ili</w:t>
      </w:r>
      <w:r>
        <w:rPr>
          <w:spacing w:val="-9"/>
        </w:rPr>
        <w:t xml:space="preserve"> </w:t>
      </w:r>
      <w:r>
        <w:t>zajma,</w:t>
      </w:r>
      <w:r>
        <w:rPr>
          <w:spacing w:val="-10"/>
        </w:rPr>
        <w:t xml:space="preserve"> </w:t>
      </w:r>
      <w:r>
        <w:t>suglasnost</w:t>
      </w:r>
      <w:r>
        <w:rPr>
          <w:spacing w:val="-9"/>
        </w:rPr>
        <w:t xml:space="preserve"> </w:t>
      </w:r>
      <w:r>
        <w:t>daje</w:t>
      </w:r>
      <w:r>
        <w:rPr>
          <w:spacing w:val="-10"/>
        </w:rPr>
        <w:t xml:space="preserve"> </w:t>
      </w:r>
      <w:r>
        <w:t>Vlada</w:t>
      </w:r>
      <w:r>
        <w:rPr>
          <w:spacing w:val="-11"/>
        </w:rPr>
        <w:t xml:space="preserve"> </w:t>
      </w:r>
      <w:r>
        <w:t>i</w:t>
      </w:r>
      <w:r>
        <w:rPr>
          <w:spacing w:val="-9"/>
        </w:rPr>
        <w:t xml:space="preserve"> </w:t>
      </w:r>
      <w:r>
        <w:t>u</w:t>
      </w:r>
      <w:r>
        <w:rPr>
          <w:spacing w:val="-10"/>
        </w:rPr>
        <w:t xml:space="preserve"> </w:t>
      </w:r>
      <w:r>
        <w:t>tom</w:t>
      </w:r>
      <w:r>
        <w:rPr>
          <w:spacing w:val="-9"/>
        </w:rPr>
        <w:t xml:space="preserve"> </w:t>
      </w:r>
      <w:r>
        <w:t>slučaju</w:t>
      </w:r>
      <w:r>
        <w:rPr>
          <w:spacing w:val="-9"/>
        </w:rPr>
        <w:t xml:space="preserve"> </w:t>
      </w:r>
      <w:r>
        <w:t>mora</w:t>
      </w:r>
      <w:r>
        <w:rPr>
          <w:spacing w:val="-11"/>
        </w:rPr>
        <w:t xml:space="preserve"> </w:t>
      </w:r>
      <w:r>
        <w:t>se</w:t>
      </w:r>
      <w:r>
        <w:rPr>
          <w:spacing w:val="-10"/>
        </w:rPr>
        <w:t xml:space="preserve"> </w:t>
      </w:r>
      <w:r>
        <w:t>zadovoljiti</w:t>
      </w:r>
      <w:r>
        <w:rPr>
          <w:spacing w:val="-9"/>
        </w:rPr>
        <w:t xml:space="preserve"> </w:t>
      </w:r>
      <w:r>
        <w:t>uvjet</w:t>
      </w:r>
      <w:r>
        <w:rPr>
          <w:spacing w:val="-10"/>
        </w:rPr>
        <w:t xml:space="preserve"> </w:t>
      </w:r>
      <w:r>
        <w:t>iz</w:t>
      </w:r>
      <w:r>
        <w:rPr>
          <w:spacing w:val="-10"/>
        </w:rPr>
        <w:t xml:space="preserve"> </w:t>
      </w:r>
      <w:r>
        <w:t>članka</w:t>
      </w:r>
      <w:r>
        <w:rPr>
          <w:spacing w:val="-11"/>
        </w:rPr>
        <w:t xml:space="preserve"> </w:t>
      </w:r>
      <w:r>
        <w:t>121. stavka 1. Zakona o proračunu, odnosno da zaduženost ne prelazi 20% ostvarenih prihoda u prethodnoj godini.</w:t>
      </w:r>
    </w:p>
    <w:p w14:paraId="139079D1" w14:textId="77777777" w:rsidR="00AB5DB3" w:rsidRDefault="00AB5DB3">
      <w:pPr>
        <w:pStyle w:val="Tijeloteksta"/>
        <w:spacing w:before="1"/>
      </w:pPr>
    </w:p>
    <w:p w14:paraId="289DFF93" w14:textId="77777777" w:rsidR="00AB5DB3" w:rsidRDefault="00000000">
      <w:pPr>
        <w:pStyle w:val="Naslov3"/>
        <w:ind w:left="1044"/>
        <w:rPr>
          <w:b w:val="0"/>
        </w:rPr>
      </w:pPr>
      <w:r>
        <w:t>U</w:t>
      </w:r>
      <w:r>
        <w:rPr>
          <w:spacing w:val="-5"/>
        </w:rPr>
        <w:t xml:space="preserve"> </w:t>
      </w:r>
      <w:r>
        <w:t>razdoblju</w:t>
      </w:r>
      <w:r>
        <w:rPr>
          <w:spacing w:val="-1"/>
        </w:rPr>
        <w:t xml:space="preserve"> </w:t>
      </w:r>
      <w:r>
        <w:t>od</w:t>
      </w:r>
      <w:r>
        <w:rPr>
          <w:spacing w:val="-2"/>
        </w:rPr>
        <w:t xml:space="preserve"> </w:t>
      </w:r>
      <w:r>
        <w:t>1.</w:t>
      </w:r>
      <w:r>
        <w:rPr>
          <w:spacing w:val="-1"/>
        </w:rPr>
        <w:t xml:space="preserve"> </w:t>
      </w:r>
      <w:r>
        <w:t>siječnja</w:t>
      </w:r>
      <w:r>
        <w:rPr>
          <w:spacing w:val="-2"/>
        </w:rPr>
        <w:t xml:space="preserve"> </w:t>
      </w:r>
      <w:r>
        <w:t>do</w:t>
      </w:r>
      <w:r>
        <w:rPr>
          <w:spacing w:val="-1"/>
        </w:rPr>
        <w:t xml:space="preserve"> </w:t>
      </w:r>
      <w:r>
        <w:t>30.</w:t>
      </w:r>
      <w:r>
        <w:rPr>
          <w:spacing w:val="-2"/>
        </w:rPr>
        <w:t xml:space="preserve"> </w:t>
      </w:r>
      <w:r>
        <w:t>lipnja</w:t>
      </w:r>
      <w:r>
        <w:rPr>
          <w:spacing w:val="-1"/>
        </w:rPr>
        <w:t xml:space="preserve"> </w:t>
      </w:r>
      <w:r>
        <w:t>2026.</w:t>
      </w:r>
      <w:r>
        <w:rPr>
          <w:spacing w:val="-2"/>
        </w:rPr>
        <w:t xml:space="preserve"> </w:t>
      </w:r>
      <w:r>
        <w:t>godine,</w:t>
      </w:r>
      <w:r>
        <w:rPr>
          <w:spacing w:val="-1"/>
        </w:rPr>
        <w:t xml:space="preserve"> </w:t>
      </w:r>
      <w:r>
        <w:t>Grad</w:t>
      </w:r>
      <w:r>
        <w:rPr>
          <w:spacing w:val="-3"/>
        </w:rPr>
        <w:t xml:space="preserve"> </w:t>
      </w:r>
      <w:r>
        <w:t>Šibenik se</w:t>
      </w:r>
      <w:r>
        <w:rPr>
          <w:spacing w:val="-3"/>
        </w:rPr>
        <w:t xml:space="preserve"> </w:t>
      </w:r>
      <w:r>
        <w:t>nije</w:t>
      </w:r>
      <w:r>
        <w:rPr>
          <w:spacing w:val="-3"/>
        </w:rPr>
        <w:t xml:space="preserve"> </w:t>
      </w:r>
      <w:r>
        <w:t>dugoročno</w:t>
      </w:r>
      <w:r>
        <w:rPr>
          <w:spacing w:val="-1"/>
        </w:rPr>
        <w:t xml:space="preserve"> </w:t>
      </w:r>
      <w:r>
        <w:rPr>
          <w:spacing w:val="-2"/>
        </w:rPr>
        <w:t>zaduživao</w:t>
      </w:r>
      <w:r>
        <w:rPr>
          <w:b w:val="0"/>
          <w:spacing w:val="-2"/>
        </w:rPr>
        <w:t>.</w:t>
      </w:r>
    </w:p>
    <w:p w14:paraId="50626A2A" w14:textId="77777777" w:rsidR="00AB5DB3" w:rsidRDefault="00AB5DB3">
      <w:pPr>
        <w:pStyle w:val="Tijeloteksta"/>
      </w:pPr>
    </w:p>
    <w:p w14:paraId="6A8FBD33" w14:textId="77777777" w:rsidR="00AB5DB3" w:rsidRDefault="00000000">
      <w:pPr>
        <w:pStyle w:val="Tijeloteksta"/>
        <w:ind w:left="1044"/>
      </w:pPr>
      <w:r>
        <w:t>U</w:t>
      </w:r>
      <w:r>
        <w:rPr>
          <w:spacing w:val="-4"/>
        </w:rPr>
        <w:t xml:space="preserve"> </w:t>
      </w:r>
      <w:r>
        <w:t>nastavku donosimo</w:t>
      </w:r>
      <w:r>
        <w:rPr>
          <w:spacing w:val="-1"/>
        </w:rPr>
        <w:t xml:space="preserve"> </w:t>
      </w:r>
      <w:r>
        <w:t>pregled stanja</w:t>
      </w:r>
      <w:r>
        <w:rPr>
          <w:spacing w:val="-1"/>
        </w:rPr>
        <w:t xml:space="preserve"> </w:t>
      </w:r>
      <w:r>
        <w:t>obveza</w:t>
      </w:r>
      <w:r>
        <w:rPr>
          <w:spacing w:val="-1"/>
        </w:rPr>
        <w:t xml:space="preserve"> </w:t>
      </w:r>
      <w:r>
        <w:t>po</w:t>
      </w:r>
      <w:r>
        <w:rPr>
          <w:spacing w:val="-1"/>
        </w:rPr>
        <w:t xml:space="preserve"> </w:t>
      </w:r>
      <w:r>
        <w:t>odobrenim dugoročnim</w:t>
      </w:r>
      <w:r>
        <w:rPr>
          <w:spacing w:val="-1"/>
        </w:rPr>
        <w:t xml:space="preserve"> </w:t>
      </w:r>
      <w:r>
        <w:t>kreditima, zajmovima</w:t>
      </w:r>
      <w:r>
        <w:rPr>
          <w:spacing w:val="-2"/>
        </w:rPr>
        <w:t xml:space="preserve"> </w:t>
      </w:r>
      <w:r>
        <w:t>za</w:t>
      </w:r>
      <w:r>
        <w:rPr>
          <w:spacing w:val="-1"/>
        </w:rPr>
        <w:t xml:space="preserve"> </w:t>
      </w:r>
      <w:r>
        <w:t>razdoblje</w:t>
      </w:r>
      <w:r>
        <w:rPr>
          <w:spacing w:val="-2"/>
        </w:rPr>
        <w:t xml:space="preserve"> </w:t>
      </w:r>
      <w:r>
        <w:t>do 30.</w:t>
      </w:r>
      <w:r>
        <w:rPr>
          <w:spacing w:val="-1"/>
        </w:rPr>
        <w:t xml:space="preserve"> </w:t>
      </w:r>
      <w:r>
        <w:t xml:space="preserve">lipnja 2026. </w:t>
      </w:r>
      <w:r>
        <w:rPr>
          <w:spacing w:val="-2"/>
        </w:rPr>
        <w:t>godine;</w:t>
      </w:r>
    </w:p>
    <w:p w14:paraId="275A359B" w14:textId="77777777" w:rsidR="00AB5DB3" w:rsidRDefault="00AB5DB3">
      <w:pPr>
        <w:pStyle w:val="Tijeloteksta"/>
        <w:rPr>
          <w:sz w:val="20"/>
        </w:rPr>
      </w:pPr>
    </w:p>
    <w:p w14:paraId="4AC73A3F" w14:textId="77777777" w:rsidR="00AB5DB3" w:rsidRDefault="00AB5DB3">
      <w:pPr>
        <w:pStyle w:val="Tijeloteksta"/>
        <w:spacing w:before="16"/>
        <w:rPr>
          <w:sz w:val="20"/>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5"/>
        <w:gridCol w:w="2198"/>
        <w:gridCol w:w="2568"/>
        <w:gridCol w:w="2429"/>
        <w:gridCol w:w="2426"/>
      </w:tblGrid>
      <w:tr w:rsidR="00AB5DB3" w14:paraId="045F18A1" w14:textId="77777777">
        <w:trPr>
          <w:trHeight w:val="1089"/>
        </w:trPr>
        <w:tc>
          <w:tcPr>
            <w:tcW w:w="3545" w:type="dxa"/>
            <w:shd w:val="clear" w:color="auto" w:fill="8DB3E1"/>
          </w:tcPr>
          <w:p w14:paraId="581272E7" w14:textId="77777777" w:rsidR="00AB5DB3" w:rsidRDefault="00AB5DB3">
            <w:pPr>
              <w:pStyle w:val="TableParagraph"/>
              <w:spacing w:before="163"/>
            </w:pPr>
          </w:p>
          <w:p w14:paraId="56CEF6F6" w14:textId="77777777" w:rsidR="00AB5DB3" w:rsidRDefault="00000000">
            <w:pPr>
              <w:pStyle w:val="TableParagraph"/>
              <w:ind w:left="7" w:right="1"/>
              <w:jc w:val="center"/>
              <w:rPr>
                <w:b/>
              </w:rPr>
            </w:pPr>
            <w:r>
              <w:rPr>
                <w:b/>
              </w:rPr>
              <w:t>DAVATELJ</w:t>
            </w:r>
            <w:r>
              <w:rPr>
                <w:b/>
                <w:spacing w:val="-8"/>
              </w:rPr>
              <w:t xml:space="preserve"> </w:t>
            </w:r>
            <w:r>
              <w:rPr>
                <w:b/>
                <w:spacing w:val="-2"/>
              </w:rPr>
              <w:t>KREDITA/ZAJMA</w:t>
            </w:r>
          </w:p>
        </w:tc>
        <w:tc>
          <w:tcPr>
            <w:tcW w:w="2198" w:type="dxa"/>
            <w:shd w:val="clear" w:color="auto" w:fill="8DB3E1"/>
          </w:tcPr>
          <w:p w14:paraId="5CE51C8C" w14:textId="77777777" w:rsidR="00AB5DB3" w:rsidRDefault="00000000">
            <w:pPr>
              <w:pStyle w:val="TableParagraph"/>
              <w:spacing w:before="164"/>
              <w:ind w:left="163" w:right="150" w:firstLine="2"/>
              <w:jc w:val="center"/>
              <w:rPr>
                <w:b/>
              </w:rPr>
            </w:pPr>
            <w:r>
              <w:rPr>
                <w:b/>
              </w:rPr>
              <w:t>ODOBREN</w:t>
            </w:r>
            <w:r>
              <w:rPr>
                <w:b/>
                <w:spacing w:val="-14"/>
              </w:rPr>
              <w:t xml:space="preserve"> </w:t>
            </w:r>
            <w:r>
              <w:rPr>
                <w:b/>
              </w:rPr>
              <w:t xml:space="preserve">IZNOS </w:t>
            </w:r>
            <w:r>
              <w:rPr>
                <w:b/>
                <w:spacing w:val="-2"/>
              </w:rPr>
              <w:t>KREDITA/ZAJMA (EUR)</w:t>
            </w:r>
          </w:p>
        </w:tc>
        <w:tc>
          <w:tcPr>
            <w:tcW w:w="2568" w:type="dxa"/>
            <w:shd w:val="clear" w:color="auto" w:fill="8DB3E1"/>
          </w:tcPr>
          <w:p w14:paraId="5C851740" w14:textId="77777777" w:rsidR="00AB5DB3" w:rsidRDefault="00AB5DB3">
            <w:pPr>
              <w:pStyle w:val="TableParagraph"/>
              <w:spacing w:before="36"/>
            </w:pPr>
          </w:p>
          <w:p w14:paraId="78D9DDC5" w14:textId="77777777" w:rsidR="00AB5DB3" w:rsidRDefault="00000000">
            <w:pPr>
              <w:pStyle w:val="TableParagraph"/>
              <w:ind w:left="581" w:hanging="154"/>
              <w:rPr>
                <w:b/>
              </w:rPr>
            </w:pPr>
            <w:r>
              <w:rPr>
                <w:b/>
                <w:spacing w:val="-2"/>
              </w:rPr>
              <w:t>KREDIT/ZAJAM REALIZIRAN</w:t>
            </w:r>
          </w:p>
        </w:tc>
        <w:tc>
          <w:tcPr>
            <w:tcW w:w="2429" w:type="dxa"/>
            <w:shd w:val="clear" w:color="auto" w:fill="8DB3E1"/>
          </w:tcPr>
          <w:p w14:paraId="591DC181" w14:textId="77777777" w:rsidR="00AB5DB3" w:rsidRDefault="00AB5DB3">
            <w:pPr>
              <w:pStyle w:val="TableParagraph"/>
              <w:spacing w:before="36"/>
            </w:pPr>
          </w:p>
          <w:p w14:paraId="65956447" w14:textId="77777777" w:rsidR="00AB5DB3" w:rsidRDefault="00000000">
            <w:pPr>
              <w:pStyle w:val="TableParagraph"/>
              <w:ind w:left="468" w:right="159" w:hanging="298"/>
              <w:rPr>
                <w:b/>
              </w:rPr>
            </w:pPr>
            <w:r>
              <w:rPr>
                <w:b/>
              </w:rPr>
              <w:t>STANJE</w:t>
            </w:r>
            <w:r>
              <w:rPr>
                <w:b/>
                <w:spacing w:val="-14"/>
              </w:rPr>
              <w:t xml:space="preserve"> </w:t>
            </w:r>
            <w:r>
              <w:rPr>
                <w:b/>
              </w:rPr>
              <w:t>GLAVNICE 1.1.2026. (EUR)</w:t>
            </w:r>
          </w:p>
        </w:tc>
        <w:tc>
          <w:tcPr>
            <w:tcW w:w="2426" w:type="dxa"/>
            <w:shd w:val="clear" w:color="auto" w:fill="8DB3E1"/>
          </w:tcPr>
          <w:p w14:paraId="2F34DFA5" w14:textId="77777777" w:rsidR="00AB5DB3" w:rsidRDefault="00AB5DB3">
            <w:pPr>
              <w:pStyle w:val="TableParagraph"/>
              <w:spacing w:before="85"/>
              <w:rPr>
                <w:sz w:val="20"/>
              </w:rPr>
            </w:pPr>
          </w:p>
          <w:p w14:paraId="1A748D58" w14:textId="77777777" w:rsidR="00AB5DB3" w:rsidRDefault="00000000">
            <w:pPr>
              <w:pStyle w:val="TableParagraph"/>
              <w:ind w:left="435" w:right="369" w:hanging="46"/>
              <w:rPr>
                <w:b/>
                <w:sz w:val="20"/>
              </w:rPr>
            </w:pPr>
            <w:r>
              <w:rPr>
                <w:b/>
                <w:sz w:val="20"/>
              </w:rPr>
              <w:t>STANJE</w:t>
            </w:r>
            <w:r>
              <w:rPr>
                <w:b/>
                <w:spacing w:val="-13"/>
                <w:sz w:val="20"/>
              </w:rPr>
              <w:t xml:space="preserve"> </w:t>
            </w:r>
            <w:r>
              <w:rPr>
                <w:b/>
                <w:sz w:val="20"/>
              </w:rPr>
              <w:t>OBVEZE 30.06.2026.</w:t>
            </w:r>
            <w:r>
              <w:rPr>
                <w:b/>
                <w:spacing w:val="-10"/>
                <w:sz w:val="20"/>
              </w:rPr>
              <w:t xml:space="preserve"> </w:t>
            </w:r>
            <w:r>
              <w:rPr>
                <w:b/>
                <w:spacing w:val="-2"/>
                <w:sz w:val="20"/>
              </w:rPr>
              <w:t>(EUR)</w:t>
            </w:r>
          </w:p>
        </w:tc>
      </w:tr>
      <w:tr w:rsidR="00AB5DB3" w14:paraId="19B18DE2" w14:textId="77777777">
        <w:trPr>
          <w:trHeight w:val="873"/>
        </w:trPr>
        <w:tc>
          <w:tcPr>
            <w:tcW w:w="3545" w:type="dxa"/>
          </w:tcPr>
          <w:p w14:paraId="4F4079AE" w14:textId="77777777" w:rsidR="00AB5DB3" w:rsidRDefault="00000000">
            <w:pPr>
              <w:pStyle w:val="TableParagraph"/>
              <w:spacing w:before="181"/>
              <w:ind w:left="107"/>
            </w:pPr>
            <w:r>
              <w:t>MINISTARSTVO</w:t>
            </w:r>
            <w:r>
              <w:rPr>
                <w:spacing w:val="-12"/>
              </w:rPr>
              <w:t xml:space="preserve"> </w:t>
            </w:r>
            <w:r>
              <w:t>FINANCIJA</w:t>
            </w:r>
            <w:r>
              <w:rPr>
                <w:spacing w:val="-9"/>
              </w:rPr>
              <w:t xml:space="preserve"> </w:t>
            </w:r>
            <w:r>
              <w:rPr>
                <w:spacing w:val="-10"/>
              </w:rPr>
              <w:t>-</w:t>
            </w:r>
          </w:p>
          <w:p w14:paraId="7788F3F4" w14:textId="77777777" w:rsidR="00AB5DB3" w:rsidRDefault="00000000">
            <w:pPr>
              <w:pStyle w:val="TableParagraph"/>
              <w:spacing w:before="1"/>
              <w:ind w:left="107"/>
            </w:pPr>
            <w:r>
              <w:t>Bikarac</w:t>
            </w:r>
            <w:r>
              <w:rPr>
                <w:spacing w:val="-5"/>
              </w:rPr>
              <w:t xml:space="preserve"> </w:t>
            </w:r>
            <w:r>
              <w:t>I.</w:t>
            </w:r>
            <w:r>
              <w:rPr>
                <w:spacing w:val="-2"/>
              </w:rPr>
              <w:t xml:space="preserve"> </w:t>
            </w:r>
            <w:r>
              <w:rPr>
                <w:spacing w:val="-4"/>
              </w:rPr>
              <w:t>faza</w:t>
            </w:r>
          </w:p>
        </w:tc>
        <w:tc>
          <w:tcPr>
            <w:tcW w:w="2198" w:type="dxa"/>
          </w:tcPr>
          <w:p w14:paraId="5C03DF7C" w14:textId="77777777" w:rsidR="00AB5DB3" w:rsidRDefault="00000000">
            <w:pPr>
              <w:pStyle w:val="TableParagraph"/>
              <w:spacing w:before="287"/>
              <w:ind w:right="95"/>
              <w:jc w:val="right"/>
              <w:rPr>
                <w:sz w:val="26"/>
              </w:rPr>
            </w:pPr>
            <w:r>
              <w:rPr>
                <w:spacing w:val="-2"/>
                <w:sz w:val="26"/>
              </w:rPr>
              <w:t>1.306.371,12</w:t>
            </w:r>
          </w:p>
        </w:tc>
        <w:tc>
          <w:tcPr>
            <w:tcW w:w="2568" w:type="dxa"/>
          </w:tcPr>
          <w:p w14:paraId="1BA17E07" w14:textId="77777777" w:rsidR="00AB5DB3" w:rsidRDefault="00000000">
            <w:pPr>
              <w:pStyle w:val="TableParagraph"/>
              <w:spacing w:before="287"/>
              <w:ind w:left="13" w:right="5"/>
              <w:jc w:val="center"/>
              <w:rPr>
                <w:sz w:val="26"/>
              </w:rPr>
            </w:pPr>
            <w:r>
              <w:rPr>
                <w:spacing w:val="-2"/>
                <w:sz w:val="26"/>
              </w:rPr>
              <w:t>2012.</w:t>
            </w:r>
          </w:p>
        </w:tc>
        <w:tc>
          <w:tcPr>
            <w:tcW w:w="2429" w:type="dxa"/>
          </w:tcPr>
          <w:p w14:paraId="1D6C8E30" w14:textId="77777777" w:rsidR="00AB5DB3" w:rsidRDefault="00000000">
            <w:pPr>
              <w:pStyle w:val="TableParagraph"/>
              <w:spacing w:before="287"/>
              <w:ind w:right="100"/>
              <w:jc w:val="right"/>
              <w:rPr>
                <w:sz w:val="26"/>
              </w:rPr>
            </w:pPr>
            <w:r>
              <w:rPr>
                <w:spacing w:val="-2"/>
                <w:sz w:val="26"/>
              </w:rPr>
              <w:t>715.552,96</w:t>
            </w:r>
          </w:p>
        </w:tc>
        <w:tc>
          <w:tcPr>
            <w:tcW w:w="2426" w:type="dxa"/>
          </w:tcPr>
          <w:p w14:paraId="68979164" w14:textId="77777777" w:rsidR="00AB5DB3" w:rsidRDefault="00000000">
            <w:pPr>
              <w:pStyle w:val="TableParagraph"/>
              <w:spacing w:before="287"/>
              <w:ind w:right="97"/>
              <w:jc w:val="right"/>
              <w:rPr>
                <w:sz w:val="26"/>
              </w:rPr>
            </w:pPr>
            <w:r>
              <w:rPr>
                <w:spacing w:val="-2"/>
                <w:sz w:val="26"/>
              </w:rPr>
              <w:t>683.027,82</w:t>
            </w:r>
          </w:p>
        </w:tc>
      </w:tr>
      <w:tr w:rsidR="00AB5DB3" w14:paraId="7FC8A0B7" w14:textId="77777777">
        <w:trPr>
          <w:trHeight w:val="837"/>
        </w:trPr>
        <w:tc>
          <w:tcPr>
            <w:tcW w:w="3545" w:type="dxa"/>
          </w:tcPr>
          <w:p w14:paraId="4B9CE7CD" w14:textId="77777777" w:rsidR="00AB5DB3" w:rsidRDefault="00000000">
            <w:pPr>
              <w:pStyle w:val="TableParagraph"/>
              <w:spacing w:before="164" w:line="252" w:lineRule="exact"/>
              <w:ind w:left="107"/>
            </w:pPr>
            <w:r>
              <w:t>MINISTARSTVO</w:t>
            </w:r>
            <w:r>
              <w:rPr>
                <w:spacing w:val="-7"/>
              </w:rPr>
              <w:t xml:space="preserve"> </w:t>
            </w:r>
            <w:r>
              <w:t>FINANCIJA</w:t>
            </w:r>
            <w:r>
              <w:rPr>
                <w:spacing w:val="44"/>
              </w:rPr>
              <w:t xml:space="preserve"> </w:t>
            </w:r>
            <w:r>
              <w:rPr>
                <w:spacing w:val="-10"/>
              </w:rPr>
              <w:t>-</w:t>
            </w:r>
          </w:p>
          <w:p w14:paraId="5D756F00" w14:textId="77777777" w:rsidR="00AB5DB3" w:rsidRDefault="00000000">
            <w:pPr>
              <w:pStyle w:val="TableParagraph"/>
              <w:spacing w:line="252" w:lineRule="exact"/>
              <w:ind w:left="107"/>
            </w:pPr>
            <w:r>
              <w:t>Bikarac</w:t>
            </w:r>
            <w:r>
              <w:rPr>
                <w:spacing w:val="-4"/>
              </w:rPr>
              <w:t xml:space="preserve"> </w:t>
            </w:r>
            <w:r>
              <w:t>II.</w:t>
            </w:r>
            <w:r>
              <w:rPr>
                <w:spacing w:val="-3"/>
              </w:rPr>
              <w:t xml:space="preserve"> </w:t>
            </w:r>
            <w:r>
              <w:rPr>
                <w:spacing w:val="-4"/>
              </w:rPr>
              <w:t>faza</w:t>
            </w:r>
          </w:p>
        </w:tc>
        <w:tc>
          <w:tcPr>
            <w:tcW w:w="2198" w:type="dxa"/>
          </w:tcPr>
          <w:p w14:paraId="7D30306F" w14:textId="77777777" w:rsidR="00AB5DB3" w:rsidRDefault="00000000">
            <w:pPr>
              <w:pStyle w:val="TableParagraph"/>
              <w:spacing w:before="270"/>
              <w:ind w:right="95"/>
              <w:jc w:val="right"/>
              <w:rPr>
                <w:sz w:val="26"/>
              </w:rPr>
            </w:pPr>
            <w:r>
              <w:rPr>
                <w:spacing w:val="-2"/>
                <w:sz w:val="26"/>
              </w:rPr>
              <w:t>2.415.555,11</w:t>
            </w:r>
          </w:p>
        </w:tc>
        <w:tc>
          <w:tcPr>
            <w:tcW w:w="2568" w:type="dxa"/>
          </w:tcPr>
          <w:p w14:paraId="3CBEFF92" w14:textId="77777777" w:rsidR="00AB5DB3" w:rsidRDefault="00000000">
            <w:pPr>
              <w:pStyle w:val="TableParagraph"/>
              <w:spacing w:before="270"/>
              <w:ind w:left="13" w:right="5"/>
              <w:jc w:val="center"/>
              <w:rPr>
                <w:sz w:val="26"/>
              </w:rPr>
            </w:pPr>
            <w:r>
              <w:rPr>
                <w:spacing w:val="-2"/>
                <w:sz w:val="26"/>
              </w:rPr>
              <w:t>2016.</w:t>
            </w:r>
          </w:p>
        </w:tc>
        <w:tc>
          <w:tcPr>
            <w:tcW w:w="2429" w:type="dxa"/>
          </w:tcPr>
          <w:p w14:paraId="065F5797" w14:textId="77777777" w:rsidR="00AB5DB3" w:rsidRDefault="00000000">
            <w:pPr>
              <w:pStyle w:val="TableParagraph"/>
              <w:spacing w:before="270"/>
              <w:ind w:right="100"/>
              <w:jc w:val="right"/>
              <w:rPr>
                <w:sz w:val="26"/>
              </w:rPr>
            </w:pPr>
            <w:r>
              <w:rPr>
                <w:spacing w:val="-2"/>
                <w:sz w:val="26"/>
              </w:rPr>
              <w:t>1.872.055,20</w:t>
            </w:r>
          </w:p>
        </w:tc>
        <w:tc>
          <w:tcPr>
            <w:tcW w:w="2426" w:type="dxa"/>
          </w:tcPr>
          <w:p w14:paraId="12AFDD47" w14:textId="77777777" w:rsidR="00AB5DB3" w:rsidRDefault="00000000">
            <w:pPr>
              <w:pStyle w:val="TableParagraph"/>
              <w:spacing w:before="270"/>
              <w:ind w:right="97"/>
              <w:jc w:val="right"/>
              <w:rPr>
                <w:sz w:val="26"/>
              </w:rPr>
            </w:pPr>
            <w:r>
              <w:rPr>
                <w:spacing w:val="-2"/>
                <w:sz w:val="26"/>
              </w:rPr>
              <w:t>1.811.666,32</w:t>
            </w:r>
          </w:p>
        </w:tc>
      </w:tr>
      <w:tr w:rsidR="00AB5DB3" w14:paraId="1F01F55E" w14:textId="77777777">
        <w:trPr>
          <w:trHeight w:val="837"/>
        </w:trPr>
        <w:tc>
          <w:tcPr>
            <w:tcW w:w="3545" w:type="dxa"/>
          </w:tcPr>
          <w:p w14:paraId="4ECA87F6" w14:textId="77777777" w:rsidR="00AB5DB3" w:rsidRDefault="00000000">
            <w:pPr>
              <w:pStyle w:val="TableParagraph"/>
              <w:spacing w:before="164" w:line="252" w:lineRule="exact"/>
              <w:ind w:left="107"/>
            </w:pPr>
            <w:r>
              <w:t>HRVATSKA</w:t>
            </w:r>
            <w:r>
              <w:rPr>
                <w:spacing w:val="-12"/>
              </w:rPr>
              <w:t xml:space="preserve"> </w:t>
            </w:r>
            <w:r>
              <w:rPr>
                <w:spacing w:val="-2"/>
              </w:rPr>
              <w:t>POŠTANSKA</w:t>
            </w:r>
          </w:p>
          <w:p w14:paraId="4ACECF65" w14:textId="77777777" w:rsidR="00AB5DB3" w:rsidRDefault="00000000">
            <w:pPr>
              <w:pStyle w:val="TableParagraph"/>
              <w:spacing w:line="252" w:lineRule="exact"/>
              <w:ind w:left="107"/>
            </w:pPr>
            <w:r>
              <w:t>BANKA</w:t>
            </w:r>
            <w:r>
              <w:rPr>
                <w:spacing w:val="-8"/>
              </w:rPr>
              <w:t xml:space="preserve"> </w:t>
            </w:r>
            <w:r>
              <w:rPr>
                <w:spacing w:val="-4"/>
              </w:rPr>
              <w:t>D.D.</w:t>
            </w:r>
          </w:p>
        </w:tc>
        <w:tc>
          <w:tcPr>
            <w:tcW w:w="2198" w:type="dxa"/>
          </w:tcPr>
          <w:p w14:paraId="7AF72629" w14:textId="77777777" w:rsidR="00AB5DB3" w:rsidRDefault="00000000">
            <w:pPr>
              <w:pStyle w:val="TableParagraph"/>
              <w:spacing w:before="268"/>
              <w:ind w:right="95"/>
              <w:jc w:val="right"/>
              <w:rPr>
                <w:sz w:val="26"/>
              </w:rPr>
            </w:pPr>
            <w:r>
              <w:rPr>
                <w:spacing w:val="-2"/>
                <w:sz w:val="26"/>
              </w:rPr>
              <w:t>3.649.877,23</w:t>
            </w:r>
          </w:p>
        </w:tc>
        <w:tc>
          <w:tcPr>
            <w:tcW w:w="2568" w:type="dxa"/>
          </w:tcPr>
          <w:p w14:paraId="767FF63E" w14:textId="77777777" w:rsidR="00AB5DB3" w:rsidRDefault="00000000">
            <w:pPr>
              <w:pStyle w:val="TableParagraph"/>
              <w:spacing w:before="268"/>
              <w:ind w:left="13" w:right="5"/>
              <w:jc w:val="center"/>
              <w:rPr>
                <w:sz w:val="26"/>
              </w:rPr>
            </w:pPr>
            <w:r>
              <w:rPr>
                <w:spacing w:val="-2"/>
                <w:sz w:val="26"/>
              </w:rPr>
              <w:t>2020.</w:t>
            </w:r>
          </w:p>
        </w:tc>
        <w:tc>
          <w:tcPr>
            <w:tcW w:w="2429" w:type="dxa"/>
          </w:tcPr>
          <w:p w14:paraId="26169266" w14:textId="77777777" w:rsidR="00AB5DB3" w:rsidRDefault="00000000">
            <w:pPr>
              <w:pStyle w:val="TableParagraph"/>
              <w:spacing w:before="268"/>
              <w:ind w:right="100"/>
              <w:jc w:val="right"/>
              <w:rPr>
                <w:sz w:val="26"/>
              </w:rPr>
            </w:pPr>
            <w:r>
              <w:rPr>
                <w:spacing w:val="-2"/>
                <w:sz w:val="26"/>
              </w:rPr>
              <w:t>3.011.148,72</w:t>
            </w:r>
          </w:p>
        </w:tc>
        <w:tc>
          <w:tcPr>
            <w:tcW w:w="2426" w:type="dxa"/>
          </w:tcPr>
          <w:p w14:paraId="4AFB1FDB" w14:textId="77777777" w:rsidR="00AB5DB3" w:rsidRDefault="00000000">
            <w:pPr>
              <w:pStyle w:val="TableParagraph"/>
              <w:spacing w:before="268"/>
              <w:ind w:right="97"/>
              <w:jc w:val="right"/>
              <w:rPr>
                <w:sz w:val="26"/>
              </w:rPr>
            </w:pPr>
            <w:r>
              <w:rPr>
                <w:spacing w:val="-2"/>
                <w:sz w:val="26"/>
              </w:rPr>
              <w:t>2.828.654,86</w:t>
            </w:r>
          </w:p>
        </w:tc>
      </w:tr>
      <w:tr w:rsidR="00AB5DB3" w14:paraId="1E3DFE93" w14:textId="77777777">
        <w:trPr>
          <w:trHeight w:val="661"/>
        </w:trPr>
        <w:tc>
          <w:tcPr>
            <w:tcW w:w="3545" w:type="dxa"/>
            <w:shd w:val="clear" w:color="auto" w:fill="8DB3E1"/>
          </w:tcPr>
          <w:p w14:paraId="292EE4B3" w14:textId="77777777" w:rsidR="00AB5DB3" w:rsidRDefault="00000000">
            <w:pPr>
              <w:pStyle w:val="TableParagraph"/>
              <w:spacing w:before="170"/>
              <w:ind w:left="7"/>
              <w:jc w:val="center"/>
              <w:rPr>
                <w:b/>
                <w:sz w:val="28"/>
              </w:rPr>
            </w:pPr>
            <w:r>
              <w:rPr>
                <w:b/>
                <w:spacing w:val="-2"/>
                <w:sz w:val="28"/>
              </w:rPr>
              <w:t>UKUPNO</w:t>
            </w:r>
          </w:p>
        </w:tc>
        <w:tc>
          <w:tcPr>
            <w:tcW w:w="2198" w:type="dxa"/>
            <w:shd w:val="clear" w:color="auto" w:fill="8DB3E1"/>
          </w:tcPr>
          <w:p w14:paraId="070880CC" w14:textId="77777777" w:rsidR="00AB5DB3" w:rsidRDefault="00000000">
            <w:pPr>
              <w:pStyle w:val="TableParagraph"/>
              <w:spacing w:before="170"/>
              <w:ind w:right="93"/>
              <w:jc w:val="right"/>
              <w:rPr>
                <w:b/>
                <w:sz w:val="28"/>
              </w:rPr>
            </w:pPr>
            <w:r>
              <w:rPr>
                <w:b/>
                <w:spacing w:val="-2"/>
                <w:sz w:val="28"/>
              </w:rPr>
              <w:t>10.105.893,32</w:t>
            </w:r>
          </w:p>
        </w:tc>
        <w:tc>
          <w:tcPr>
            <w:tcW w:w="2568" w:type="dxa"/>
            <w:shd w:val="clear" w:color="auto" w:fill="8DB3E1"/>
          </w:tcPr>
          <w:p w14:paraId="6C41B672" w14:textId="77777777" w:rsidR="00AB5DB3" w:rsidRDefault="00000000">
            <w:pPr>
              <w:pStyle w:val="TableParagraph"/>
              <w:spacing w:before="170"/>
              <w:ind w:left="13"/>
              <w:jc w:val="center"/>
              <w:rPr>
                <w:b/>
                <w:sz w:val="28"/>
              </w:rPr>
            </w:pPr>
            <w:r>
              <w:rPr>
                <w:b/>
                <w:sz w:val="28"/>
              </w:rPr>
              <w:t>2012.</w:t>
            </w:r>
            <w:r>
              <w:rPr>
                <w:b/>
                <w:spacing w:val="-3"/>
                <w:sz w:val="28"/>
              </w:rPr>
              <w:t xml:space="preserve"> </w:t>
            </w:r>
            <w:r>
              <w:rPr>
                <w:b/>
                <w:sz w:val="28"/>
              </w:rPr>
              <w:t>-</w:t>
            </w:r>
            <w:r>
              <w:rPr>
                <w:b/>
                <w:spacing w:val="-3"/>
                <w:sz w:val="28"/>
              </w:rPr>
              <w:t xml:space="preserve"> </w:t>
            </w:r>
            <w:r>
              <w:rPr>
                <w:b/>
                <w:spacing w:val="-2"/>
                <w:sz w:val="28"/>
              </w:rPr>
              <w:t>2020.</w:t>
            </w:r>
          </w:p>
        </w:tc>
        <w:tc>
          <w:tcPr>
            <w:tcW w:w="2429" w:type="dxa"/>
            <w:shd w:val="clear" w:color="auto" w:fill="8DB3E1"/>
          </w:tcPr>
          <w:p w14:paraId="3001374A" w14:textId="77777777" w:rsidR="00AB5DB3" w:rsidRDefault="00000000">
            <w:pPr>
              <w:pStyle w:val="TableParagraph"/>
              <w:spacing w:before="170"/>
              <w:ind w:right="98"/>
              <w:jc w:val="right"/>
              <w:rPr>
                <w:b/>
                <w:sz w:val="28"/>
              </w:rPr>
            </w:pPr>
            <w:r>
              <w:rPr>
                <w:b/>
                <w:spacing w:val="-2"/>
                <w:sz w:val="28"/>
              </w:rPr>
              <w:t>5.598.756,88</w:t>
            </w:r>
          </w:p>
        </w:tc>
        <w:tc>
          <w:tcPr>
            <w:tcW w:w="2426" w:type="dxa"/>
            <w:shd w:val="clear" w:color="auto" w:fill="8DB3E1"/>
          </w:tcPr>
          <w:p w14:paraId="39B2DFBC" w14:textId="77777777" w:rsidR="00AB5DB3" w:rsidRDefault="00000000">
            <w:pPr>
              <w:pStyle w:val="TableParagraph"/>
              <w:spacing w:before="170"/>
              <w:ind w:right="95"/>
              <w:jc w:val="right"/>
              <w:rPr>
                <w:b/>
                <w:sz w:val="28"/>
              </w:rPr>
            </w:pPr>
            <w:r>
              <w:rPr>
                <w:b/>
                <w:spacing w:val="-2"/>
                <w:sz w:val="28"/>
              </w:rPr>
              <w:t>5.323.349,00</w:t>
            </w:r>
          </w:p>
        </w:tc>
      </w:tr>
    </w:tbl>
    <w:p w14:paraId="4B5C079F" w14:textId="77777777" w:rsidR="00AB5DB3" w:rsidRDefault="00AB5DB3">
      <w:pPr>
        <w:pStyle w:val="TableParagraph"/>
        <w:jc w:val="right"/>
        <w:rPr>
          <w:b/>
          <w:sz w:val="28"/>
        </w:rPr>
        <w:sectPr w:rsidR="00AB5DB3">
          <w:pgSz w:w="16840" w:h="11910" w:orient="landscape"/>
          <w:pgMar w:top="1340" w:right="1080" w:bottom="1200" w:left="1080" w:header="0" w:footer="960" w:gutter="0"/>
          <w:cols w:space="720"/>
        </w:sectPr>
      </w:pPr>
    </w:p>
    <w:p w14:paraId="249D3DC6" w14:textId="77777777" w:rsidR="00AB5DB3" w:rsidRDefault="00000000">
      <w:pPr>
        <w:pStyle w:val="Tijeloteksta"/>
        <w:spacing w:before="69" w:line="276" w:lineRule="auto"/>
        <w:ind w:left="335" w:right="331"/>
        <w:jc w:val="both"/>
      </w:pPr>
      <w:r>
        <w:t>Grad Šibenik je s Ministarstvom financija zaključio 17. siječnja 2012. godine Ugovor o zajmu za sufinanciranje projekata EU IPA ISPA 2007-2011</w:t>
      </w:r>
      <w:r>
        <w:rPr>
          <w:spacing w:val="-6"/>
        </w:rPr>
        <w:t xml:space="preserve"> </w:t>
      </w:r>
      <w:r>
        <w:t>za</w:t>
      </w:r>
      <w:r>
        <w:rPr>
          <w:spacing w:val="-6"/>
        </w:rPr>
        <w:t xml:space="preserve"> </w:t>
      </w:r>
      <w:r>
        <w:t>izgradnju</w:t>
      </w:r>
      <w:r>
        <w:rPr>
          <w:spacing w:val="-5"/>
        </w:rPr>
        <w:t xml:space="preserve"> </w:t>
      </w:r>
      <w:r>
        <w:t>Regionalnog</w:t>
      </w:r>
      <w:r>
        <w:rPr>
          <w:spacing w:val="-6"/>
        </w:rPr>
        <w:t xml:space="preserve"> </w:t>
      </w:r>
      <w:r>
        <w:t>centra</w:t>
      </w:r>
      <w:r>
        <w:rPr>
          <w:spacing w:val="-7"/>
        </w:rPr>
        <w:t xml:space="preserve"> </w:t>
      </w:r>
      <w:r>
        <w:t>za</w:t>
      </w:r>
      <w:r>
        <w:rPr>
          <w:spacing w:val="-7"/>
        </w:rPr>
        <w:t xml:space="preserve"> </w:t>
      </w:r>
      <w:r>
        <w:t>gospodarenje</w:t>
      </w:r>
      <w:r>
        <w:rPr>
          <w:spacing w:val="-6"/>
        </w:rPr>
        <w:t xml:space="preserve"> </w:t>
      </w:r>
      <w:r>
        <w:t>otpadom</w:t>
      </w:r>
      <w:r>
        <w:rPr>
          <w:spacing w:val="-6"/>
        </w:rPr>
        <w:t xml:space="preserve"> </w:t>
      </w:r>
      <w:r>
        <w:t>Bikarac</w:t>
      </w:r>
      <w:r>
        <w:rPr>
          <w:spacing w:val="-4"/>
        </w:rPr>
        <w:t xml:space="preserve"> </w:t>
      </w:r>
      <w:r>
        <w:t>I</w:t>
      </w:r>
      <w:r>
        <w:rPr>
          <w:spacing w:val="-8"/>
        </w:rPr>
        <w:t xml:space="preserve"> </w:t>
      </w:r>
      <w:r>
        <w:t>-</w:t>
      </w:r>
      <w:r>
        <w:rPr>
          <w:spacing w:val="-4"/>
        </w:rPr>
        <w:t xml:space="preserve"> </w:t>
      </w:r>
      <w:r>
        <w:t>program</w:t>
      </w:r>
      <w:r>
        <w:rPr>
          <w:spacing w:val="-5"/>
        </w:rPr>
        <w:t xml:space="preserve"> </w:t>
      </w:r>
      <w:r>
        <w:t>ISPA</w:t>
      </w:r>
      <w:r>
        <w:rPr>
          <w:spacing w:val="-6"/>
        </w:rPr>
        <w:t xml:space="preserve"> </w:t>
      </w:r>
      <w:r>
        <w:t>(KLASA:</w:t>
      </w:r>
      <w:r>
        <w:rPr>
          <w:spacing w:val="-3"/>
        </w:rPr>
        <w:t xml:space="preserve"> </w:t>
      </w:r>
      <w:r>
        <w:t>402-01/12-01/19,</w:t>
      </w:r>
      <w:r>
        <w:rPr>
          <w:spacing w:val="-5"/>
        </w:rPr>
        <w:t xml:space="preserve"> </w:t>
      </w:r>
      <w:r>
        <w:t>URBROJ:</w:t>
      </w:r>
      <w:r>
        <w:rPr>
          <w:spacing w:val="-5"/>
        </w:rPr>
        <w:t xml:space="preserve"> </w:t>
      </w:r>
      <w:r>
        <w:t>2181/01-06-11-1). Maksimalno odobreni iznos zajma je bio 1.571.552,00 EUR-a, a Grad Šibenik je ukupno iskoristio 1.306.371,12 EUR-a zajma.</w:t>
      </w:r>
    </w:p>
    <w:p w14:paraId="3F5794B2" w14:textId="77777777" w:rsidR="00AB5DB3" w:rsidRDefault="00000000">
      <w:pPr>
        <w:pStyle w:val="Tijeloteksta"/>
        <w:spacing w:before="200" w:line="276" w:lineRule="auto"/>
        <w:ind w:left="335" w:right="338"/>
        <w:jc w:val="both"/>
      </w:pPr>
      <w:r>
        <w:t>Sredstva zajma će se otplaćivati Ministarstvu financija sukcesivno u roku 25 godina, uključujući i poček od 5 godina u 80 (osamdeset) jednakih tromjesečnih rata. Kamata je fiksna za cijelo vrijeme trajanja zajma i iznosi 3,987%, a obračunava se i naplaćuje tromjesečno, uz primjenu proporcionalne metode.</w:t>
      </w:r>
      <w:r>
        <w:rPr>
          <w:spacing w:val="40"/>
        </w:rPr>
        <w:t xml:space="preserve"> </w:t>
      </w:r>
      <w:r>
        <w:t>Kamata se obračunava od prvog korištenja zajma, a naplaćuje se nakon isteka počeka u 80 jednakih tromjesečnih rata. Naknade za obradu zahtjeva i administriranje zajma, kao i naknade za prijevremenu otplatu zajma se ne obračunavaju.</w:t>
      </w:r>
    </w:p>
    <w:p w14:paraId="1DF03A3F" w14:textId="77777777" w:rsidR="00AB5DB3" w:rsidRDefault="00000000">
      <w:pPr>
        <w:pStyle w:val="Tijeloteksta"/>
        <w:spacing w:before="202" w:line="276" w:lineRule="auto"/>
        <w:ind w:left="335" w:right="333"/>
        <w:jc w:val="both"/>
      </w:pPr>
      <w:r>
        <w:t>Dospijeće</w:t>
      </w:r>
      <w:r>
        <w:rPr>
          <w:spacing w:val="-7"/>
        </w:rPr>
        <w:t xml:space="preserve"> </w:t>
      </w:r>
      <w:r>
        <w:t>1.</w:t>
      </w:r>
      <w:r>
        <w:rPr>
          <w:spacing w:val="-4"/>
        </w:rPr>
        <w:t xml:space="preserve"> </w:t>
      </w:r>
      <w:r>
        <w:t>anuiteta</w:t>
      </w:r>
      <w:r>
        <w:rPr>
          <w:spacing w:val="-5"/>
        </w:rPr>
        <w:t xml:space="preserve"> </w:t>
      </w:r>
      <w:r>
        <w:t>(26.024,42</w:t>
      </w:r>
      <w:r>
        <w:rPr>
          <w:spacing w:val="-6"/>
        </w:rPr>
        <w:t xml:space="preserve"> </w:t>
      </w:r>
      <w:r>
        <w:t>EUR-a)</w:t>
      </w:r>
      <w:r>
        <w:rPr>
          <w:spacing w:val="-7"/>
        </w:rPr>
        <w:t xml:space="preserve"> </w:t>
      </w:r>
      <w:r>
        <w:t>je</w:t>
      </w:r>
      <w:r>
        <w:rPr>
          <w:spacing w:val="-5"/>
        </w:rPr>
        <w:t xml:space="preserve"> </w:t>
      </w:r>
      <w:r>
        <w:t>5</w:t>
      </w:r>
      <w:r>
        <w:rPr>
          <w:spacing w:val="-6"/>
        </w:rPr>
        <w:t xml:space="preserve"> </w:t>
      </w:r>
      <w:r>
        <w:t>godina</w:t>
      </w:r>
      <w:r>
        <w:rPr>
          <w:spacing w:val="-7"/>
        </w:rPr>
        <w:t xml:space="preserve"> </w:t>
      </w:r>
      <w:r>
        <w:t>od</w:t>
      </w:r>
      <w:r>
        <w:rPr>
          <w:spacing w:val="-6"/>
        </w:rPr>
        <w:t xml:space="preserve"> </w:t>
      </w:r>
      <w:r>
        <w:t>prvog</w:t>
      </w:r>
      <w:r>
        <w:rPr>
          <w:spacing w:val="-7"/>
        </w:rPr>
        <w:t xml:space="preserve"> </w:t>
      </w:r>
      <w:r>
        <w:t>korištenja</w:t>
      </w:r>
      <w:r>
        <w:rPr>
          <w:spacing w:val="-7"/>
        </w:rPr>
        <w:t xml:space="preserve"> </w:t>
      </w:r>
      <w:r>
        <w:t>zajma</w:t>
      </w:r>
      <w:r>
        <w:rPr>
          <w:spacing w:val="-7"/>
        </w:rPr>
        <w:t xml:space="preserve"> </w:t>
      </w:r>
      <w:r>
        <w:t>koji</w:t>
      </w:r>
      <w:r>
        <w:rPr>
          <w:spacing w:val="-6"/>
        </w:rPr>
        <w:t xml:space="preserve"> </w:t>
      </w:r>
      <w:r>
        <w:t>je</w:t>
      </w:r>
      <w:r>
        <w:rPr>
          <w:spacing w:val="-4"/>
        </w:rPr>
        <w:t xml:space="preserve"> </w:t>
      </w:r>
      <w:r>
        <w:t>dospio</w:t>
      </w:r>
      <w:r>
        <w:rPr>
          <w:spacing w:val="-6"/>
        </w:rPr>
        <w:t xml:space="preserve"> </w:t>
      </w:r>
      <w:r>
        <w:t>31.</w:t>
      </w:r>
      <w:r>
        <w:rPr>
          <w:spacing w:val="-4"/>
        </w:rPr>
        <w:t xml:space="preserve"> </w:t>
      </w:r>
      <w:r>
        <w:t>ožujka</w:t>
      </w:r>
      <w:r>
        <w:rPr>
          <w:spacing w:val="-7"/>
        </w:rPr>
        <w:t xml:space="preserve"> </w:t>
      </w:r>
      <w:r>
        <w:t>2017.,</w:t>
      </w:r>
      <w:r>
        <w:rPr>
          <w:spacing w:val="-4"/>
        </w:rPr>
        <w:t xml:space="preserve"> </w:t>
      </w:r>
      <w:r>
        <w:t>a</w:t>
      </w:r>
      <w:r>
        <w:rPr>
          <w:spacing w:val="-7"/>
        </w:rPr>
        <w:t xml:space="preserve"> </w:t>
      </w:r>
      <w:r>
        <w:t>posljednji</w:t>
      </w:r>
      <w:r>
        <w:rPr>
          <w:spacing w:val="-6"/>
        </w:rPr>
        <w:t xml:space="preserve"> </w:t>
      </w:r>
      <w:r>
        <w:t>dospijeva</w:t>
      </w:r>
      <w:r>
        <w:rPr>
          <w:spacing w:val="-8"/>
        </w:rPr>
        <w:t xml:space="preserve"> </w:t>
      </w:r>
      <w:r>
        <w:t>31.</w:t>
      </w:r>
      <w:r>
        <w:rPr>
          <w:spacing w:val="-6"/>
        </w:rPr>
        <w:t xml:space="preserve"> </w:t>
      </w:r>
      <w:r>
        <w:t>prosinca 2036. godine u skladu s odredbama Ugovora i dostavljenom revidiranom otplatnom planu Ministarstva financija od 18. siječnja 2023. godine (KLASA: 910-01/11-01/445, URBROJ: 513-05-05-23-206).</w:t>
      </w:r>
    </w:p>
    <w:p w14:paraId="23F7449A" w14:textId="77777777" w:rsidR="00AB5DB3" w:rsidRDefault="00000000">
      <w:pPr>
        <w:pStyle w:val="Tijeloteksta"/>
        <w:spacing w:before="200" w:line="276" w:lineRule="auto"/>
        <w:ind w:left="335" w:right="337"/>
        <w:jc w:val="both"/>
      </w:pPr>
      <w:r>
        <w:t>Saldo</w:t>
      </w:r>
      <w:r>
        <w:rPr>
          <w:spacing w:val="-4"/>
        </w:rPr>
        <w:t xml:space="preserve"> </w:t>
      </w:r>
      <w:r>
        <w:t>obveza</w:t>
      </w:r>
      <w:r>
        <w:rPr>
          <w:spacing w:val="-6"/>
        </w:rPr>
        <w:t xml:space="preserve"> </w:t>
      </w:r>
      <w:r>
        <w:t>na</w:t>
      </w:r>
      <w:r>
        <w:rPr>
          <w:spacing w:val="-6"/>
        </w:rPr>
        <w:t xml:space="preserve"> </w:t>
      </w:r>
      <w:r>
        <w:t>datum</w:t>
      </w:r>
      <w:r>
        <w:rPr>
          <w:spacing w:val="-4"/>
        </w:rPr>
        <w:t xml:space="preserve"> </w:t>
      </w:r>
      <w:r>
        <w:t>30.</w:t>
      </w:r>
      <w:r>
        <w:rPr>
          <w:spacing w:val="-5"/>
        </w:rPr>
        <w:t xml:space="preserve"> </w:t>
      </w:r>
      <w:r>
        <w:t>lipnja</w:t>
      </w:r>
      <w:r>
        <w:rPr>
          <w:spacing w:val="-5"/>
        </w:rPr>
        <w:t xml:space="preserve"> </w:t>
      </w:r>
      <w:r>
        <w:t>2026.</w:t>
      </w:r>
      <w:r>
        <w:rPr>
          <w:spacing w:val="-5"/>
        </w:rPr>
        <w:t xml:space="preserve"> </w:t>
      </w:r>
      <w:r>
        <w:t>godine</w:t>
      </w:r>
      <w:r>
        <w:rPr>
          <w:spacing w:val="-5"/>
        </w:rPr>
        <w:t xml:space="preserve"> </w:t>
      </w:r>
      <w:r>
        <w:t>po</w:t>
      </w:r>
      <w:r>
        <w:rPr>
          <w:spacing w:val="-5"/>
        </w:rPr>
        <w:t xml:space="preserve"> </w:t>
      </w:r>
      <w:r>
        <w:t>dugoročnom</w:t>
      </w:r>
      <w:r>
        <w:rPr>
          <w:spacing w:val="-4"/>
        </w:rPr>
        <w:t xml:space="preserve"> </w:t>
      </w:r>
      <w:r>
        <w:t>zajmu</w:t>
      </w:r>
      <w:r>
        <w:rPr>
          <w:spacing w:val="-5"/>
        </w:rPr>
        <w:t xml:space="preserve"> </w:t>
      </w:r>
      <w:r>
        <w:t>za</w:t>
      </w:r>
      <w:r>
        <w:rPr>
          <w:spacing w:val="-6"/>
        </w:rPr>
        <w:t xml:space="preserve"> </w:t>
      </w:r>
      <w:r>
        <w:t>Bikarac</w:t>
      </w:r>
      <w:r>
        <w:rPr>
          <w:spacing w:val="-2"/>
        </w:rPr>
        <w:t xml:space="preserve"> </w:t>
      </w:r>
      <w:r>
        <w:t>-</w:t>
      </w:r>
      <w:r>
        <w:rPr>
          <w:spacing w:val="-3"/>
        </w:rPr>
        <w:t xml:space="preserve"> </w:t>
      </w:r>
      <w:r>
        <w:t>I.faza</w:t>
      </w:r>
      <w:r>
        <w:rPr>
          <w:spacing w:val="-6"/>
        </w:rPr>
        <w:t xml:space="preserve"> </w:t>
      </w:r>
      <w:r>
        <w:t>iznosi</w:t>
      </w:r>
      <w:r>
        <w:rPr>
          <w:spacing w:val="-4"/>
        </w:rPr>
        <w:t xml:space="preserve"> </w:t>
      </w:r>
      <w:r>
        <w:t>683.027,82</w:t>
      </w:r>
      <w:r>
        <w:rPr>
          <w:spacing w:val="40"/>
        </w:rPr>
        <w:t xml:space="preserve"> </w:t>
      </w:r>
      <w:r>
        <w:t>EUR</w:t>
      </w:r>
      <w:r>
        <w:rPr>
          <w:spacing w:val="-3"/>
        </w:rPr>
        <w:t xml:space="preserve"> </w:t>
      </w:r>
      <w:r>
        <w:t>sukladno</w:t>
      </w:r>
      <w:r>
        <w:rPr>
          <w:spacing w:val="-5"/>
        </w:rPr>
        <w:t xml:space="preserve"> </w:t>
      </w:r>
      <w:r>
        <w:t>plaćanju</w:t>
      </w:r>
      <w:r>
        <w:rPr>
          <w:spacing w:val="-4"/>
        </w:rPr>
        <w:t xml:space="preserve"> </w:t>
      </w:r>
      <w:r>
        <w:t>po</w:t>
      </w:r>
      <w:r>
        <w:rPr>
          <w:spacing w:val="-5"/>
        </w:rPr>
        <w:t xml:space="preserve"> </w:t>
      </w:r>
      <w:r>
        <w:t>otplatnom planu, a</w:t>
      </w:r>
      <w:r>
        <w:rPr>
          <w:spacing w:val="40"/>
        </w:rPr>
        <w:t xml:space="preserve"> </w:t>
      </w:r>
      <w:r>
        <w:t>nakon usklade sa Ministarstvom financija i dostave revidiranog otplatnog plana po uvođenju eura kao službene valute u RH.</w:t>
      </w:r>
    </w:p>
    <w:p w14:paraId="600F86E2" w14:textId="77777777" w:rsidR="00AB5DB3" w:rsidRDefault="00000000">
      <w:pPr>
        <w:pStyle w:val="Tijeloteksta"/>
        <w:spacing w:before="201"/>
        <w:ind w:left="335"/>
        <w:jc w:val="both"/>
      </w:pPr>
      <w:r>
        <w:t>Iznosi</w:t>
      </w:r>
      <w:r>
        <w:rPr>
          <w:spacing w:val="-3"/>
        </w:rPr>
        <w:t xml:space="preserve"> </w:t>
      </w:r>
      <w:r>
        <w:t>otplata</w:t>
      </w:r>
      <w:r>
        <w:rPr>
          <w:spacing w:val="-1"/>
        </w:rPr>
        <w:t xml:space="preserve"> </w:t>
      </w:r>
      <w:r>
        <w:t>po</w:t>
      </w:r>
      <w:r>
        <w:rPr>
          <w:spacing w:val="-1"/>
        </w:rPr>
        <w:t xml:space="preserve"> </w:t>
      </w:r>
      <w:r>
        <w:t>dugoročnom</w:t>
      </w:r>
      <w:r>
        <w:rPr>
          <w:spacing w:val="-1"/>
        </w:rPr>
        <w:t xml:space="preserve"> </w:t>
      </w:r>
      <w:r>
        <w:t>zajmu</w:t>
      </w:r>
      <w:r>
        <w:rPr>
          <w:spacing w:val="-1"/>
        </w:rPr>
        <w:t xml:space="preserve"> </w:t>
      </w:r>
      <w:r>
        <w:t>Ministarstva</w:t>
      </w:r>
      <w:r>
        <w:rPr>
          <w:spacing w:val="-2"/>
        </w:rPr>
        <w:t xml:space="preserve"> </w:t>
      </w:r>
      <w:r>
        <w:t>financija</w:t>
      </w:r>
      <w:r>
        <w:rPr>
          <w:spacing w:val="-1"/>
        </w:rPr>
        <w:t xml:space="preserve"> </w:t>
      </w:r>
      <w:r>
        <w:t>raspoređeni</w:t>
      </w:r>
      <w:r>
        <w:rPr>
          <w:spacing w:val="-1"/>
        </w:rPr>
        <w:t xml:space="preserve"> </w:t>
      </w:r>
      <w:r>
        <w:t>prema</w:t>
      </w:r>
      <w:r>
        <w:rPr>
          <w:spacing w:val="-1"/>
        </w:rPr>
        <w:t xml:space="preserve"> </w:t>
      </w:r>
      <w:r>
        <w:t>dospijeću</w:t>
      </w:r>
      <w:r>
        <w:rPr>
          <w:spacing w:val="-1"/>
        </w:rPr>
        <w:t xml:space="preserve"> </w:t>
      </w:r>
      <w:r>
        <w:t>po</w:t>
      </w:r>
      <w:r>
        <w:rPr>
          <w:spacing w:val="-1"/>
        </w:rPr>
        <w:t xml:space="preserve"> </w:t>
      </w:r>
      <w:r>
        <w:t>godinama</w:t>
      </w:r>
      <w:r>
        <w:rPr>
          <w:spacing w:val="-2"/>
        </w:rPr>
        <w:t xml:space="preserve"> </w:t>
      </w:r>
      <w:r>
        <w:t>prikazani</w:t>
      </w:r>
      <w:r>
        <w:rPr>
          <w:spacing w:val="-1"/>
        </w:rPr>
        <w:t xml:space="preserve"> </w:t>
      </w:r>
      <w:r>
        <w:t>su</w:t>
      </w:r>
      <w:r>
        <w:rPr>
          <w:spacing w:val="-1"/>
        </w:rPr>
        <w:t xml:space="preserve"> </w:t>
      </w:r>
      <w:r>
        <w:t xml:space="preserve">u </w:t>
      </w:r>
      <w:r>
        <w:rPr>
          <w:spacing w:val="-2"/>
        </w:rPr>
        <w:t>nastavku:</w:t>
      </w:r>
    </w:p>
    <w:p w14:paraId="4EB67C1E" w14:textId="77777777" w:rsidR="00AB5DB3" w:rsidRDefault="00AB5DB3">
      <w:pPr>
        <w:pStyle w:val="Tijeloteksta"/>
        <w:rPr>
          <w:sz w:val="20"/>
        </w:rPr>
      </w:pPr>
    </w:p>
    <w:p w14:paraId="49C479F1" w14:textId="77777777" w:rsidR="00AB5DB3" w:rsidRDefault="00AB5DB3">
      <w:pPr>
        <w:pStyle w:val="Tijeloteksta"/>
        <w:rPr>
          <w:sz w:val="20"/>
        </w:rPr>
      </w:pPr>
    </w:p>
    <w:p w14:paraId="1186F3BC" w14:textId="77777777" w:rsidR="00AB5DB3" w:rsidRDefault="00AB5DB3">
      <w:pPr>
        <w:pStyle w:val="Tijeloteksta"/>
        <w:spacing w:before="69"/>
        <w:rPr>
          <w:sz w:val="20"/>
        </w:rPr>
      </w:pPr>
    </w:p>
    <w:tbl>
      <w:tblPr>
        <w:tblStyle w:val="TableNormal"/>
        <w:tblW w:w="0" w:type="auto"/>
        <w:tblInd w:w="1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4"/>
        <w:gridCol w:w="3260"/>
      </w:tblGrid>
      <w:tr w:rsidR="00AB5DB3" w14:paraId="3EDA84AD" w14:textId="77777777">
        <w:trPr>
          <w:trHeight w:val="827"/>
        </w:trPr>
        <w:tc>
          <w:tcPr>
            <w:tcW w:w="6124" w:type="dxa"/>
            <w:gridSpan w:val="2"/>
            <w:shd w:val="clear" w:color="auto" w:fill="FFFF99"/>
          </w:tcPr>
          <w:p w14:paraId="01413D55" w14:textId="77777777" w:rsidR="00AB5DB3" w:rsidRDefault="00000000">
            <w:pPr>
              <w:pStyle w:val="TableParagraph"/>
              <w:spacing w:before="275"/>
              <w:ind w:left="1430"/>
              <w:rPr>
                <w:b/>
                <w:sz w:val="24"/>
              </w:rPr>
            </w:pPr>
            <w:r>
              <w:rPr>
                <w:b/>
                <w:sz w:val="24"/>
              </w:rPr>
              <w:t>MINISTARSTVO</w:t>
            </w:r>
            <w:r>
              <w:rPr>
                <w:b/>
                <w:spacing w:val="-8"/>
                <w:sz w:val="24"/>
              </w:rPr>
              <w:t xml:space="preserve"> </w:t>
            </w:r>
            <w:r>
              <w:rPr>
                <w:b/>
                <w:spacing w:val="-2"/>
                <w:sz w:val="24"/>
              </w:rPr>
              <w:t>FINANCIJA</w:t>
            </w:r>
          </w:p>
        </w:tc>
      </w:tr>
      <w:tr w:rsidR="00AB5DB3" w14:paraId="60AA05F6" w14:textId="77777777">
        <w:trPr>
          <w:trHeight w:val="299"/>
        </w:trPr>
        <w:tc>
          <w:tcPr>
            <w:tcW w:w="6124" w:type="dxa"/>
            <w:gridSpan w:val="2"/>
            <w:shd w:val="clear" w:color="auto" w:fill="FFFF99"/>
          </w:tcPr>
          <w:p w14:paraId="6020AD6D" w14:textId="77777777" w:rsidR="00AB5DB3" w:rsidRDefault="00000000">
            <w:pPr>
              <w:pStyle w:val="TableParagraph"/>
              <w:spacing w:before="23" w:line="257" w:lineRule="exact"/>
              <w:ind w:left="465"/>
              <w:rPr>
                <w:b/>
                <w:sz w:val="24"/>
              </w:rPr>
            </w:pPr>
            <w:r>
              <w:rPr>
                <w:b/>
                <w:sz w:val="24"/>
              </w:rPr>
              <w:t>ISKORIŠTENI</w:t>
            </w:r>
            <w:r>
              <w:rPr>
                <w:b/>
                <w:spacing w:val="-2"/>
                <w:sz w:val="24"/>
              </w:rPr>
              <w:t xml:space="preserve"> </w:t>
            </w:r>
            <w:r>
              <w:rPr>
                <w:b/>
                <w:sz w:val="24"/>
              </w:rPr>
              <w:t>IZNOS</w:t>
            </w:r>
            <w:r>
              <w:rPr>
                <w:b/>
                <w:spacing w:val="-4"/>
                <w:sz w:val="24"/>
              </w:rPr>
              <w:t xml:space="preserve"> </w:t>
            </w:r>
            <w:r>
              <w:rPr>
                <w:b/>
                <w:sz w:val="24"/>
              </w:rPr>
              <w:t>ZAJMA</w:t>
            </w:r>
            <w:r>
              <w:rPr>
                <w:b/>
                <w:spacing w:val="-2"/>
                <w:sz w:val="24"/>
              </w:rPr>
              <w:t xml:space="preserve"> </w:t>
            </w:r>
            <w:r>
              <w:rPr>
                <w:b/>
                <w:sz w:val="24"/>
              </w:rPr>
              <w:t>1.301.005,48</w:t>
            </w:r>
            <w:r>
              <w:rPr>
                <w:b/>
                <w:spacing w:val="-1"/>
                <w:sz w:val="24"/>
              </w:rPr>
              <w:t xml:space="preserve"> </w:t>
            </w:r>
            <w:r>
              <w:rPr>
                <w:b/>
                <w:spacing w:val="-5"/>
                <w:sz w:val="24"/>
              </w:rPr>
              <w:t>EUR</w:t>
            </w:r>
          </w:p>
        </w:tc>
      </w:tr>
      <w:tr w:rsidR="00AB5DB3" w14:paraId="080C366C" w14:textId="77777777">
        <w:trPr>
          <w:trHeight w:val="299"/>
        </w:trPr>
        <w:tc>
          <w:tcPr>
            <w:tcW w:w="6124" w:type="dxa"/>
            <w:gridSpan w:val="2"/>
            <w:shd w:val="clear" w:color="auto" w:fill="FFFF99"/>
          </w:tcPr>
          <w:p w14:paraId="75B3A6A0" w14:textId="77777777" w:rsidR="00AB5DB3" w:rsidRDefault="00000000">
            <w:pPr>
              <w:pStyle w:val="TableParagraph"/>
              <w:spacing w:before="23" w:line="257" w:lineRule="exact"/>
              <w:ind w:right="49"/>
              <w:jc w:val="center"/>
              <w:rPr>
                <w:b/>
                <w:sz w:val="24"/>
              </w:rPr>
            </w:pPr>
            <w:r>
              <w:rPr>
                <w:b/>
                <w:sz w:val="24"/>
              </w:rPr>
              <w:t>Bikarac</w:t>
            </w:r>
            <w:r>
              <w:rPr>
                <w:b/>
                <w:spacing w:val="-2"/>
                <w:sz w:val="24"/>
              </w:rPr>
              <w:t xml:space="preserve"> </w:t>
            </w:r>
            <w:r>
              <w:rPr>
                <w:b/>
                <w:sz w:val="24"/>
              </w:rPr>
              <w:t xml:space="preserve">I. </w:t>
            </w:r>
            <w:r>
              <w:rPr>
                <w:b/>
                <w:spacing w:val="-4"/>
                <w:sz w:val="24"/>
              </w:rPr>
              <w:t>faza</w:t>
            </w:r>
          </w:p>
        </w:tc>
      </w:tr>
      <w:tr w:rsidR="00AB5DB3" w14:paraId="0FE964C8" w14:textId="77777777">
        <w:trPr>
          <w:trHeight w:val="300"/>
        </w:trPr>
        <w:tc>
          <w:tcPr>
            <w:tcW w:w="2864" w:type="dxa"/>
          </w:tcPr>
          <w:p w14:paraId="57908F18" w14:textId="77777777" w:rsidR="00AB5DB3" w:rsidRDefault="00000000">
            <w:pPr>
              <w:pStyle w:val="TableParagraph"/>
              <w:spacing w:before="23" w:line="257" w:lineRule="exact"/>
              <w:ind w:left="9" w:right="1"/>
              <w:jc w:val="center"/>
              <w:rPr>
                <w:b/>
                <w:sz w:val="24"/>
              </w:rPr>
            </w:pPr>
            <w:r>
              <w:rPr>
                <w:b/>
                <w:spacing w:val="-2"/>
                <w:sz w:val="24"/>
              </w:rPr>
              <w:t>DOSPIJEĆE/godina</w:t>
            </w:r>
          </w:p>
        </w:tc>
        <w:tc>
          <w:tcPr>
            <w:tcW w:w="3260" w:type="dxa"/>
          </w:tcPr>
          <w:p w14:paraId="5FCE7EF5" w14:textId="77777777" w:rsidR="00AB5DB3" w:rsidRDefault="00000000">
            <w:pPr>
              <w:pStyle w:val="TableParagraph"/>
              <w:spacing w:before="23" w:line="257" w:lineRule="exact"/>
              <w:ind w:left="8" w:right="2"/>
              <w:jc w:val="center"/>
              <w:rPr>
                <w:b/>
                <w:sz w:val="24"/>
              </w:rPr>
            </w:pPr>
            <w:r>
              <w:rPr>
                <w:b/>
                <w:sz w:val="24"/>
              </w:rPr>
              <w:t>OTPLATNA</w:t>
            </w:r>
            <w:r>
              <w:rPr>
                <w:b/>
                <w:spacing w:val="-2"/>
                <w:sz w:val="24"/>
              </w:rPr>
              <w:t xml:space="preserve"> RATA/EUR</w:t>
            </w:r>
          </w:p>
        </w:tc>
      </w:tr>
      <w:tr w:rsidR="00AB5DB3" w14:paraId="0B0EF389" w14:textId="77777777">
        <w:trPr>
          <w:trHeight w:val="301"/>
        </w:trPr>
        <w:tc>
          <w:tcPr>
            <w:tcW w:w="2864" w:type="dxa"/>
          </w:tcPr>
          <w:p w14:paraId="07CC1617" w14:textId="77777777" w:rsidR="00AB5DB3" w:rsidRDefault="00000000">
            <w:pPr>
              <w:pStyle w:val="TableParagraph"/>
              <w:spacing w:before="25" w:line="257" w:lineRule="exact"/>
              <w:ind w:left="9"/>
              <w:jc w:val="center"/>
              <w:rPr>
                <w:sz w:val="24"/>
              </w:rPr>
            </w:pPr>
            <w:r>
              <w:rPr>
                <w:spacing w:val="-2"/>
                <w:sz w:val="24"/>
              </w:rPr>
              <w:t>2026.</w:t>
            </w:r>
          </w:p>
        </w:tc>
        <w:tc>
          <w:tcPr>
            <w:tcW w:w="3260" w:type="dxa"/>
          </w:tcPr>
          <w:p w14:paraId="3B782422" w14:textId="77777777" w:rsidR="00AB5DB3" w:rsidRDefault="00000000">
            <w:pPr>
              <w:pStyle w:val="TableParagraph"/>
              <w:spacing w:before="25" w:line="257" w:lineRule="exact"/>
              <w:ind w:left="8"/>
              <w:jc w:val="center"/>
              <w:rPr>
                <w:sz w:val="24"/>
              </w:rPr>
            </w:pPr>
            <w:r>
              <w:rPr>
                <w:spacing w:val="-2"/>
                <w:sz w:val="24"/>
              </w:rPr>
              <w:t>104.097,68</w:t>
            </w:r>
          </w:p>
        </w:tc>
      </w:tr>
      <w:tr w:rsidR="00AB5DB3" w14:paraId="7B77A011" w14:textId="77777777">
        <w:trPr>
          <w:trHeight w:val="299"/>
        </w:trPr>
        <w:tc>
          <w:tcPr>
            <w:tcW w:w="2864" w:type="dxa"/>
          </w:tcPr>
          <w:p w14:paraId="57A197AC" w14:textId="77777777" w:rsidR="00AB5DB3" w:rsidRDefault="00000000">
            <w:pPr>
              <w:pStyle w:val="TableParagraph"/>
              <w:spacing w:before="23" w:line="257" w:lineRule="exact"/>
              <w:ind w:left="9"/>
              <w:jc w:val="center"/>
              <w:rPr>
                <w:sz w:val="24"/>
              </w:rPr>
            </w:pPr>
            <w:r>
              <w:rPr>
                <w:spacing w:val="-2"/>
                <w:sz w:val="24"/>
              </w:rPr>
              <w:t>2027.</w:t>
            </w:r>
          </w:p>
        </w:tc>
        <w:tc>
          <w:tcPr>
            <w:tcW w:w="3260" w:type="dxa"/>
          </w:tcPr>
          <w:p w14:paraId="6D449792" w14:textId="77777777" w:rsidR="00AB5DB3" w:rsidRDefault="00000000">
            <w:pPr>
              <w:pStyle w:val="TableParagraph"/>
              <w:spacing w:before="23" w:line="257" w:lineRule="exact"/>
              <w:ind w:left="8"/>
              <w:jc w:val="center"/>
              <w:rPr>
                <w:sz w:val="24"/>
              </w:rPr>
            </w:pPr>
            <w:r>
              <w:rPr>
                <w:spacing w:val="-2"/>
                <w:sz w:val="24"/>
              </w:rPr>
              <w:t>104.097,68</w:t>
            </w:r>
          </w:p>
        </w:tc>
      </w:tr>
      <w:tr w:rsidR="00AB5DB3" w14:paraId="6FE1D654" w14:textId="77777777">
        <w:trPr>
          <w:trHeight w:val="299"/>
        </w:trPr>
        <w:tc>
          <w:tcPr>
            <w:tcW w:w="2864" w:type="dxa"/>
          </w:tcPr>
          <w:p w14:paraId="374498E6" w14:textId="77777777" w:rsidR="00AB5DB3" w:rsidRDefault="00000000">
            <w:pPr>
              <w:pStyle w:val="TableParagraph"/>
              <w:spacing w:before="23" w:line="257" w:lineRule="exact"/>
              <w:ind w:left="9"/>
              <w:jc w:val="center"/>
              <w:rPr>
                <w:sz w:val="24"/>
              </w:rPr>
            </w:pPr>
            <w:r>
              <w:rPr>
                <w:spacing w:val="-2"/>
                <w:sz w:val="24"/>
              </w:rPr>
              <w:t>2028.</w:t>
            </w:r>
          </w:p>
        </w:tc>
        <w:tc>
          <w:tcPr>
            <w:tcW w:w="3260" w:type="dxa"/>
          </w:tcPr>
          <w:p w14:paraId="5DAA789C" w14:textId="77777777" w:rsidR="00AB5DB3" w:rsidRDefault="00000000">
            <w:pPr>
              <w:pStyle w:val="TableParagraph"/>
              <w:spacing w:before="23" w:line="257" w:lineRule="exact"/>
              <w:ind w:left="8"/>
              <w:jc w:val="center"/>
              <w:rPr>
                <w:sz w:val="24"/>
              </w:rPr>
            </w:pPr>
            <w:r>
              <w:rPr>
                <w:spacing w:val="-2"/>
                <w:sz w:val="24"/>
              </w:rPr>
              <w:t>104.097,68</w:t>
            </w:r>
          </w:p>
        </w:tc>
      </w:tr>
      <w:tr w:rsidR="00AB5DB3" w14:paraId="403C8A5F" w14:textId="77777777">
        <w:trPr>
          <w:trHeight w:val="299"/>
        </w:trPr>
        <w:tc>
          <w:tcPr>
            <w:tcW w:w="2864" w:type="dxa"/>
          </w:tcPr>
          <w:p w14:paraId="45E856AB" w14:textId="77777777" w:rsidR="00AB5DB3" w:rsidRDefault="00000000">
            <w:pPr>
              <w:pStyle w:val="TableParagraph"/>
              <w:spacing w:before="23" w:line="257" w:lineRule="exact"/>
              <w:ind w:left="9"/>
              <w:jc w:val="center"/>
              <w:rPr>
                <w:sz w:val="24"/>
              </w:rPr>
            </w:pPr>
            <w:r>
              <w:rPr>
                <w:spacing w:val="-2"/>
                <w:sz w:val="24"/>
              </w:rPr>
              <w:t>2029.</w:t>
            </w:r>
          </w:p>
        </w:tc>
        <w:tc>
          <w:tcPr>
            <w:tcW w:w="3260" w:type="dxa"/>
          </w:tcPr>
          <w:p w14:paraId="7D51A53A" w14:textId="77777777" w:rsidR="00AB5DB3" w:rsidRDefault="00000000">
            <w:pPr>
              <w:pStyle w:val="TableParagraph"/>
              <w:spacing w:before="23" w:line="257" w:lineRule="exact"/>
              <w:ind w:left="8"/>
              <w:jc w:val="center"/>
              <w:rPr>
                <w:sz w:val="24"/>
              </w:rPr>
            </w:pPr>
            <w:r>
              <w:rPr>
                <w:spacing w:val="-2"/>
                <w:sz w:val="24"/>
              </w:rPr>
              <w:t>104.097,68</w:t>
            </w:r>
          </w:p>
        </w:tc>
      </w:tr>
      <w:tr w:rsidR="00AB5DB3" w14:paraId="61BD266F" w14:textId="77777777">
        <w:trPr>
          <w:trHeight w:val="299"/>
        </w:trPr>
        <w:tc>
          <w:tcPr>
            <w:tcW w:w="2864" w:type="dxa"/>
          </w:tcPr>
          <w:p w14:paraId="6D95325B" w14:textId="77777777" w:rsidR="00AB5DB3" w:rsidRDefault="00000000">
            <w:pPr>
              <w:pStyle w:val="TableParagraph"/>
              <w:spacing w:before="23" w:line="257" w:lineRule="exact"/>
              <w:ind w:left="9"/>
              <w:jc w:val="center"/>
              <w:rPr>
                <w:sz w:val="24"/>
              </w:rPr>
            </w:pPr>
            <w:r>
              <w:rPr>
                <w:spacing w:val="-2"/>
                <w:sz w:val="24"/>
              </w:rPr>
              <w:t>2030.</w:t>
            </w:r>
          </w:p>
        </w:tc>
        <w:tc>
          <w:tcPr>
            <w:tcW w:w="3260" w:type="dxa"/>
          </w:tcPr>
          <w:p w14:paraId="0FB9B0B7" w14:textId="77777777" w:rsidR="00AB5DB3" w:rsidRDefault="00000000">
            <w:pPr>
              <w:pStyle w:val="TableParagraph"/>
              <w:spacing w:before="23" w:line="257" w:lineRule="exact"/>
              <w:ind w:left="8"/>
              <w:jc w:val="center"/>
              <w:rPr>
                <w:sz w:val="24"/>
              </w:rPr>
            </w:pPr>
            <w:r>
              <w:rPr>
                <w:spacing w:val="-2"/>
                <w:sz w:val="24"/>
              </w:rPr>
              <w:t>104.097,68</w:t>
            </w:r>
          </w:p>
        </w:tc>
      </w:tr>
    </w:tbl>
    <w:p w14:paraId="307854E1" w14:textId="77777777" w:rsidR="00AB5DB3" w:rsidRDefault="00AB5DB3">
      <w:pPr>
        <w:pStyle w:val="TableParagraph"/>
        <w:spacing w:line="257" w:lineRule="exact"/>
        <w:jc w:val="center"/>
        <w:rPr>
          <w:sz w:val="24"/>
        </w:rPr>
        <w:sectPr w:rsidR="00AB5DB3">
          <w:pgSz w:w="16840" w:h="11910" w:orient="landscape"/>
          <w:pgMar w:top="1340" w:right="1080" w:bottom="1200" w:left="1080" w:header="0" w:footer="960" w:gutter="0"/>
          <w:cols w:space="720"/>
        </w:sectPr>
      </w:pPr>
    </w:p>
    <w:p w14:paraId="135D0C70" w14:textId="77777777" w:rsidR="00AB5DB3" w:rsidRDefault="00AB5DB3">
      <w:pPr>
        <w:pStyle w:val="Tijeloteksta"/>
        <w:spacing w:before="1"/>
        <w:rPr>
          <w:sz w:val="6"/>
        </w:rPr>
      </w:pPr>
    </w:p>
    <w:tbl>
      <w:tblPr>
        <w:tblStyle w:val="TableNormal"/>
        <w:tblW w:w="0" w:type="auto"/>
        <w:tblInd w:w="1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4"/>
        <w:gridCol w:w="3260"/>
      </w:tblGrid>
      <w:tr w:rsidR="00AB5DB3" w14:paraId="16780ED5" w14:textId="77777777">
        <w:trPr>
          <w:trHeight w:val="301"/>
        </w:trPr>
        <w:tc>
          <w:tcPr>
            <w:tcW w:w="2864" w:type="dxa"/>
          </w:tcPr>
          <w:p w14:paraId="73B2F036" w14:textId="77777777" w:rsidR="00AB5DB3" w:rsidRDefault="00000000">
            <w:pPr>
              <w:pStyle w:val="TableParagraph"/>
              <w:spacing w:before="25" w:line="257" w:lineRule="exact"/>
              <w:ind w:left="9"/>
              <w:jc w:val="center"/>
              <w:rPr>
                <w:sz w:val="24"/>
              </w:rPr>
            </w:pPr>
            <w:r>
              <w:rPr>
                <w:spacing w:val="-2"/>
                <w:sz w:val="24"/>
              </w:rPr>
              <w:t>2031.</w:t>
            </w:r>
          </w:p>
        </w:tc>
        <w:tc>
          <w:tcPr>
            <w:tcW w:w="3260" w:type="dxa"/>
          </w:tcPr>
          <w:p w14:paraId="32B64B6B" w14:textId="77777777" w:rsidR="00AB5DB3" w:rsidRDefault="00000000">
            <w:pPr>
              <w:pStyle w:val="TableParagraph"/>
              <w:spacing w:before="25" w:line="257" w:lineRule="exact"/>
              <w:ind w:left="8"/>
              <w:jc w:val="center"/>
              <w:rPr>
                <w:sz w:val="24"/>
              </w:rPr>
            </w:pPr>
            <w:r>
              <w:rPr>
                <w:spacing w:val="-2"/>
                <w:sz w:val="24"/>
              </w:rPr>
              <w:t>104.097,68</w:t>
            </w:r>
          </w:p>
        </w:tc>
      </w:tr>
      <w:tr w:rsidR="00AB5DB3" w14:paraId="32BF210F" w14:textId="77777777">
        <w:trPr>
          <w:trHeight w:val="299"/>
        </w:trPr>
        <w:tc>
          <w:tcPr>
            <w:tcW w:w="2864" w:type="dxa"/>
          </w:tcPr>
          <w:p w14:paraId="16DDB562" w14:textId="77777777" w:rsidR="00AB5DB3" w:rsidRDefault="00000000">
            <w:pPr>
              <w:pStyle w:val="TableParagraph"/>
              <w:spacing w:before="23" w:line="257" w:lineRule="exact"/>
              <w:ind w:left="9"/>
              <w:jc w:val="center"/>
              <w:rPr>
                <w:sz w:val="24"/>
              </w:rPr>
            </w:pPr>
            <w:r>
              <w:rPr>
                <w:spacing w:val="-2"/>
                <w:sz w:val="24"/>
              </w:rPr>
              <w:t>2032.</w:t>
            </w:r>
          </w:p>
        </w:tc>
        <w:tc>
          <w:tcPr>
            <w:tcW w:w="3260" w:type="dxa"/>
          </w:tcPr>
          <w:p w14:paraId="52842653" w14:textId="77777777" w:rsidR="00AB5DB3" w:rsidRDefault="00000000">
            <w:pPr>
              <w:pStyle w:val="TableParagraph"/>
              <w:spacing w:before="23" w:line="257" w:lineRule="exact"/>
              <w:ind w:left="8"/>
              <w:jc w:val="center"/>
              <w:rPr>
                <w:sz w:val="24"/>
              </w:rPr>
            </w:pPr>
            <w:r>
              <w:rPr>
                <w:spacing w:val="-2"/>
                <w:sz w:val="24"/>
              </w:rPr>
              <w:t>104.097,68</w:t>
            </w:r>
          </w:p>
        </w:tc>
      </w:tr>
      <w:tr w:rsidR="00AB5DB3" w14:paraId="5C130C18" w14:textId="77777777">
        <w:trPr>
          <w:trHeight w:val="299"/>
        </w:trPr>
        <w:tc>
          <w:tcPr>
            <w:tcW w:w="2864" w:type="dxa"/>
          </w:tcPr>
          <w:p w14:paraId="69640D4B" w14:textId="77777777" w:rsidR="00AB5DB3" w:rsidRDefault="00000000">
            <w:pPr>
              <w:pStyle w:val="TableParagraph"/>
              <w:spacing w:before="23" w:line="257" w:lineRule="exact"/>
              <w:ind w:left="9"/>
              <w:jc w:val="center"/>
              <w:rPr>
                <w:sz w:val="24"/>
              </w:rPr>
            </w:pPr>
            <w:r>
              <w:rPr>
                <w:spacing w:val="-2"/>
                <w:sz w:val="24"/>
              </w:rPr>
              <w:t>2033.</w:t>
            </w:r>
          </w:p>
        </w:tc>
        <w:tc>
          <w:tcPr>
            <w:tcW w:w="3260" w:type="dxa"/>
          </w:tcPr>
          <w:p w14:paraId="3E5EF613" w14:textId="77777777" w:rsidR="00AB5DB3" w:rsidRDefault="00000000">
            <w:pPr>
              <w:pStyle w:val="TableParagraph"/>
              <w:spacing w:before="23" w:line="257" w:lineRule="exact"/>
              <w:ind w:left="8"/>
              <w:jc w:val="center"/>
              <w:rPr>
                <w:sz w:val="24"/>
              </w:rPr>
            </w:pPr>
            <w:r>
              <w:rPr>
                <w:spacing w:val="-2"/>
                <w:sz w:val="24"/>
              </w:rPr>
              <w:t>104.097,68</w:t>
            </w:r>
          </w:p>
        </w:tc>
      </w:tr>
      <w:tr w:rsidR="00AB5DB3" w14:paraId="6FBF92BD" w14:textId="77777777">
        <w:trPr>
          <w:trHeight w:val="299"/>
        </w:trPr>
        <w:tc>
          <w:tcPr>
            <w:tcW w:w="2864" w:type="dxa"/>
          </w:tcPr>
          <w:p w14:paraId="61C3E2B6" w14:textId="77777777" w:rsidR="00AB5DB3" w:rsidRDefault="00000000">
            <w:pPr>
              <w:pStyle w:val="TableParagraph"/>
              <w:spacing w:before="23" w:line="257" w:lineRule="exact"/>
              <w:ind w:left="9"/>
              <w:jc w:val="center"/>
              <w:rPr>
                <w:sz w:val="24"/>
              </w:rPr>
            </w:pPr>
            <w:r>
              <w:rPr>
                <w:spacing w:val="-2"/>
                <w:sz w:val="24"/>
              </w:rPr>
              <w:t>2034.</w:t>
            </w:r>
          </w:p>
        </w:tc>
        <w:tc>
          <w:tcPr>
            <w:tcW w:w="3260" w:type="dxa"/>
          </w:tcPr>
          <w:p w14:paraId="32DD52D5" w14:textId="77777777" w:rsidR="00AB5DB3" w:rsidRDefault="00000000">
            <w:pPr>
              <w:pStyle w:val="TableParagraph"/>
              <w:spacing w:before="23" w:line="257" w:lineRule="exact"/>
              <w:ind w:left="8"/>
              <w:jc w:val="center"/>
              <w:rPr>
                <w:sz w:val="24"/>
              </w:rPr>
            </w:pPr>
            <w:r>
              <w:rPr>
                <w:spacing w:val="-2"/>
                <w:sz w:val="24"/>
              </w:rPr>
              <w:t>104.097,68</w:t>
            </w:r>
          </w:p>
        </w:tc>
      </w:tr>
      <w:tr w:rsidR="00AB5DB3" w14:paraId="72FC6118" w14:textId="77777777">
        <w:trPr>
          <w:trHeight w:val="299"/>
        </w:trPr>
        <w:tc>
          <w:tcPr>
            <w:tcW w:w="2864" w:type="dxa"/>
          </w:tcPr>
          <w:p w14:paraId="236D42F0" w14:textId="77777777" w:rsidR="00AB5DB3" w:rsidRDefault="00000000">
            <w:pPr>
              <w:pStyle w:val="TableParagraph"/>
              <w:spacing w:before="23" w:line="257" w:lineRule="exact"/>
              <w:ind w:left="9"/>
              <w:jc w:val="center"/>
              <w:rPr>
                <w:sz w:val="24"/>
              </w:rPr>
            </w:pPr>
            <w:r>
              <w:rPr>
                <w:spacing w:val="-2"/>
                <w:sz w:val="24"/>
              </w:rPr>
              <w:t>2035.</w:t>
            </w:r>
          </w:p>
        </w:tc>
        <w:tc>
          <w:tcPr>
            <w:tcW w:w="3260" w:type="dxa"/>
          </w:tcPr>
          <w:p w14:paraId="31ADC8C8" w14:textId="77777777" w:rsidR="00AB5DB3" w:rsidRDefault="00000000">
            <w:pPr>
              <w:pStyle w:val="TableParagraph"/>
              <w:spacing w:before="23" w:line="257" w:lineRule="exact"/>
              <w:ind w:left="8"/>
              <w:jc w:val="center"/>
              <w:rPr>
                <w:sz w:val="24"/>
              </w:rPr>
            </w:pPr>
            <w:r>
              <w:rPr>
                <w:spacing w:val="-2"/>
                <w:sz w:val="24"/>
              </w:rPr>
              <w:t>104.097,68</w:t>
            </w:r>
          </w:p>
        </w:tc>
      </w:tr>
      <w:tr w:rsidR="00AB5DB3" w14:paraId="61708336" w14:textId="77777777">
        <w:trPr>
          <w:trHeight w:val="302"/>
        </w:trPr>
        <w:tc>
          <w:tcPr>
            <w:tcW w:w="2864" w:type="dxa"/>
          </w:tcPr>
          <w:p w14:paraId="5725B7A6" w14:textId="77777777" w:rsidR="00AB5DB3" w:rsidRDefault="00000000">
            <w:pPr>
              <w:pStyle w:val="TableParagraph"/>
              <w:spacing w:before="23" w:line="259" w:lineRule="exact"/>
              <w:ind w:left="9"/>
              <w:jc w:val="center"/>
              <w:rPr>
                <w:sz w:val="24"/>
              </w:rPr>
            </w:pPr>
            <w:r>
              <w:rPr>
                <w:spacing w:val="-2"/>
                <w:sz w:val="24"/>
              </w:rPr>
              <w:t>2036.</w:t>
            </w:r>
          </w:p>
        </w:tc>
        <w:tc>
          <w:tcPr>
            <w:tcW w:w="3260" w:type="dxa"/>
          </w:tcPr>
          <w:p w14:paraId="5D0344BA" w14:textId="77777777" w:rsidR="00AB5DB3" w:rsidRDefault="00000000">
            <w:pPr>
              <w:pStyle w:val="TableParagraph"/>
              <w:spacing w:before="23" w:line="259" w:lineRule="exact"/>
              <w:ind w:left="8"/>
              <w:jc w:val="center"/>
              <w:rPr>
                <w:sz w:val="24"/>
              </w:rPr>
            </w:pPr>
            <w:r>
              <w:rPr>
                <w:spacing w:val="-2"/>
                <w:sz w:val="24"/>
              </w:rPr>
              <w:t>104.097,56</w:t>
            </w:r>
          </w:p>
        </w:tc>
      </w:tr>
    </w:tbl>
    <w:p w14:paraId="3466A12F" w14:textId="77777777" w:rsidR="00AB5DB3" w:rsidRDefault="00AB5DB3">
      <w:pPr>
        <w:pStyle w:val="Tijeloteksta"/>
        <w:spacing w:before="2"/>
      </w:pPr>
    </w:p>
    <w:p w14:paraId="6042577F" w14:textId="77777777" w:rsidR="00AB5DB3" w:rsidRDefault="00000000">
      <w:pPr>
        <w:pStyle w:val="Tijeloteksta"/>
        <w:ind w:left="335" w:right="334"/>
        <w:jc w:val="both"/>
      </w:pPr>
      <w:r>
        <w:rPr>
          <w:spacing w:val="-2"/>
        </w:rPr>
        <w:t>Grad</w:t>
      </w:r>
      <w:r>
        <w:rPr>
          <w:spacing w:val="-4"/>
        </w:rPr>
        <w:t xml:space="preserve"> </w:t>
      </w:r>
      <w:r>
        <w:rPr>
          <w:spacing w:val="-2"/>
        </w:rPr>
        <w:t>Šibenik</w:t>
      </w:r>
      <w:r>
        <w:rPr>
          <w:spacing w:val="-3"/>
        </w:rPr>
        <w:t xml:space="preserve"> </w:t>
      </w:r>
      <w:r>
        <w:rPr>
          <w:spacing w:val="-2"/>
        </w:rPr>
        <w:t>je</w:t>
      </w:r>
      <w:r>
        <w:rPr>
          <w:spacing w:val="-4"/>
        </w:rPr>
        <w:t xml:space="preserve"> </w:t>
      </w:r>
      <w:r>
        <w:rPr>
          <w:spacing w:val="-2"/>
        </w:rPr>
        <w:t>s</w:t>
      </w:r>
      <w:r>
        <w:rPr>
          <w:spacing w:val="-4"/>
        </w:rPr>
        <w:t xml:space="preserve"> </w:t>
      </w:r>
      <w:r>
        <w:rPr>
          <w:spacing w:val="-2"/>
        </w:rPr>
        <w:t>Ministarstvom</w:t>
      </w:r>
      <w:r>
        <w:rPr>
          <w:spacing w:val="-3"/>
        </w:rPr>
        <w:t xml:space="preserve"> </w:t>
      </w:r>
      <w:r>
        <w:rPr>
          <w:spacing w:val="-2"/>
        </w:rPr>
        <w:t>financija</w:t>
      </w:r>
      <w:r>
        <w:rPr>
          <w:spacing w:val="-6"/>
        </w:rPr>
        <w:t xml:space="preserve"> </w:t>
      </w:r>
      <w:r>
        <w:rPr>
          <w:spacing w:val="-2"/>
        </w:rPr>
        <w:t>zaključio</w:t>
      </w:r>
      <w:r>
        <w:rPr>
          <w:spacing w:val="-4"/>
        </w:rPr>
        <w:t xml:space="preserve"> </w:t>
      </w:r>
      <w:r>
        <w:rPr>
          <w:spacing w:val="-2"/>
        </w:rPr>
        <w:t>20.</w:t>
      </w:r>
      <w:r>
        <w:rPr>
          <w:spacing w:val="-4"/>
        </w:rPr>
        <w:t xml:space="preserve"> </w:t>
      </w:r>
      <w:r>
        <w:rPr>
          <w:spacing w:val="-2"/>
        </w:rPr>
        <w:t>srpnja</w:t>
      </w:r>
      <w:r>
        <w:rPr>
          <w:spacing w:val="-6"/>
        </w:rPr>
        <w:t xml:space="preserve"> </w:t>
      </w:r>
      <w:r>
        <w:rPr>
          <w:spacing w:val="-2"/>
        </w:rPr>
        <w:t>2016.</w:t>
      </w:r>
      <w:r>
        <w:rPr>
          <w:spacing w:val="-4"/>
        </w:rPr>
        <w:t xml:space="preserve"> </w:t>
      </w:r>
      <w:r>
        <w:rPr>
          <w:spacing w:val="-2"/>
        </w:rPr>
        <w:t>godine</w:t>
      </w:r>
      <w:r>
        <w:rPr>
          <w:spacing w:val="-6"/>
        </w:rPr>
        <w:t xml:space="preserve"> </w:t>
      </w:r>
      <w:r>
        <w:rPr>
          <w:spacing w:val="-2"/>
        </w:rPr>
        <w:t>Ugovor</w:t>
      </w:r>
      <w:r>
        <w:rPr>
          <w:spacing w:val="-6"/>
        </w:rPr>
        <w:t xml:space="preserve"> </w:t>
      </w:r>
      <w:r>
        <w:rPr>
          <w:spacing w:val="-2"/>
        </w:rPr>
        <w:t>o</w:t>
      </w:r>
      <w:r>
        <w:rPr>
          <w:spacing w:val="-4"/>
        </w:rPr>
        <w:t xml:space="preserve"> </w:t>
      </w:r>
      <w:r>
        <w:rPr>
          <w:spacing w:val="-2"/>
        </w:rPr>
        <w:t>zajmu</w:t>
      </w:r>
      <w:r>
        <w:rPr>
          <w:spacing w:val="-4"/>
        </w:rPr>
        <w:t xml:space="preserve"> </w:t>
      </w:r>
      <w:r>
        <w:rPr>
          <w:spacing w:val="-2"/>
        </w:rPr>
        <w:t>za</w:t>
      </w:r>
      <w:r>
        <w:rPr>
          <w:spacing w:val="-6"/>
        </w:rPr>
        <w:t xml:space="preserve"> </w:t>
      </w:r>
      <w:r>
        <w:rPr>
          <w:spacing w:val="-2"/>
        </w:rPr>
        <w:t>sufinanciranje</w:t>
      </w:r>
      <w:r>
        <w:rPr>
          <w:spacing w:val="-4"/>
        </w:rPr>
        <w:t xml:space="preserve"> </w:t>
      </w:r>
      <w:r>
        <w:rPr>
          <w:spacing w:val="-2"/>
        </w:rPr>
        <w:t>EU</w:t>
      </w:r>
      <w:r>
        <w:rPr>
          <w:spacing w:val="-6"/>
        </w:rPr>
        <w:t xml:space="preserve"> </w:t>
      </w:r>
      <w:r>
        <w:rPr>
          <w:spacing w:val="-2"/>
        </w:rPr>
        <w:t>projekata</w:t>
      </w:r>
      <w:r>
        <w:rPr>
          <w:spacing w:val="-4"/>
        </w:rPr>
        <w:t xml:space="preserve"> </w:t>
      </w:r>
      <w:r>
        <w:rPr>
          <w:spacing w:val="-2"/>
        </w:rPr>
        <w:t>-</w:t>
      </w:r>
      <w:r>
        <w:rPr>
          <w:spacing w:val="-6"/>
        </w:rPr>
        <w:t xml:space="preserve"> </w:t>
      </w:r>
      <w:r>
        <w:rPr>
          <w:spacing w:val="-2"/>
        </w:rPr>
        <w:t>izgradnja</w:t>
      </w:r>
      <w:r>
        <w:rPr>
          <w:spacing w:val="-4"/>
        </w:rPr>
        <w:t xml:space="preserve"> </w:t>
      </w:r>
      <w:r>
        <w:rPr>
          <w:spacing w:val="-2"/>
        </w:rPr>
        <w:t xml:space="preserve">Regionalnog </w:t>
      </w:r>
      <w:r>
        <w:t>centra za gospodarenje otpadom Bikarac - faza II (Operativni program Zaštita okoliša).</w:t>
      </w:r>
    </w:p>
    <w:p w14:paraId="6C2391A7" w14:textId="77777777" w:rsidR="00AB5DB3" w:rsidRDefault="00AB5DB3">
      <w:pPr>
        <w:pStyle w:val="Tijeloteksta"/>
      </w:pPr>
    </w:p>
    <w:p w14:paraId="2B97B0CD" w14:textId="77777777" w:rsidR="00AB5DB3" w:rsidRDefault="00000000">
      <w:pPr>
        <w:pStyle w:val="Tijeloteksta"/>
        <w:spacing w:before="1"/>
        <w:ind w:left="335" w:right="335"/>
        <w:jc w:val="both"/>
      </w:pPr>
      <w:r>
        <w:t>Maksimalni iznos zajma je, sukladno prethodno donesenoj Odluci Gradskog vijeća Grada Šibenika o davanju suglasnosti za osiguranje sredstava lokalnog sufinanciranja za II. fazu projekta (KLASA: 400-09/15-01/2, URBROJ: 2182/01-01-15-1), odobren u iznosu od 2.415.555,11 EUR uz fiksnu kamatnu stopu za cijelo vrijeme trajanja zajma, a koja iznosi 1,328%.</w:t>
      </w:r>
    </w:p>
    <w:p w14:paraId="75666922" w14:textId="77777777" w:rsidR="00AB5DB3" w:rsidRDefault="00000000">
      <w:pPr>
        <w:pStyle w:val="Tijeloteksta"/>
        <w:spacing w:before="273" w:line="480" w:lineRule="auto"/>
        <w:ind w:left="335" w:right="2388"/>
      </w:pPr>
      <w:r>
        <w:t>Zajam se otplaćuje sukcesivno u roku od 25 godina, uključujući i poček od 5 godina u 80 jednakih tromjesečnih rata. Kamata</w:t>
      </w:r>
      <w:r>
        <w:rPr>
          <w:spacing w:val="-4"/>
        </w:rPr>
        <w:t xml:space="preserve"> </w:t>
      </w:r>
      <w:r>
        <w:t>se</w:t>
      </w:r>
      <w:r>
        <w:rPr>
          <w:spacing w:val="-4"/>
        </w:rPr>
        <w:t xml:space="preserve"> </w:t>
      </w:r>
      <w:r>
        <w:t>obračunava</w:t>
      </w:r>
      <w:r>
        <w:rPr>
          <w:spacing w:val="-4"/>
        </w:rPr>
        <w:t xml:space="preserve"> </w:t>
      </w:r>
      <w:r>
        <w:t>od</w:t>
      </w:r>
      <w:r>
        <w:rPr>
          <w:spacing w:val="-3"/>
        </w:rPr>
        <w:t xml:space="preserve"> </w:t>
      </w:r>
      <w:r>
        <w:t>prvog</w:t>
      </w:r>
      <w:r>
        <w:rPr>
          <w:spacing w:val="-3"/>
        </w:rPr>
        <w:t xml:space="preserve"> </w:t>
      </w:r>
      <w:r>
        <w:t>korištenja</w:t>
      </w:r>
      <w:r>
        <w:rPr>
          <w:spacing w:val="-3"/>
        </w:rPr>
        <w:t xml:space="preserve"> </w:t>
      </w:r>
      <w:r>
        <w:t>zajma,</w:t>
      </w:r>
      <w:r>
        <w:rPr>
          <w:spacing w:val="-1"/>
        </w:rPr>
        <w:t xml:space="preserve"> </w:t>
      </w:r>
      <w:r>
        <w:t>a</w:t>
      </w:r>
      <w:r>
        <w:rPr>
          <w:spacing w:val="-4"/>
        </w:rPr>
        <w:t xml:space="preserve"> </w:t>
      </w:r>
      <w:r>
        <w:t>naplaćuje</w:t>
      </w:r>
      <w:r>
        <w:rPr>
          <w:spacing w:val="-4"/>
        </w:rPr>
        <w:t xml:space="preserve"> </w:t>
      </w:r>
      <w:r>
        <w:t>se</w:t>
      </w:r>
      <w:r>
        <w:rPr>
          <w:spacing w:val="-4"/>
        </w:rPr>
        <w:t xml:space="preserve"> </w:t>
      </w:r>
      <w:r>
        <w:t>nakon</w:t>
      </w:r>
      <w:r>
        <w:rPr>
          <w:spacing w:val="-3"/>
        </w:rPr>
        <w:t xml:space="preserve"> </w:t>
      </w:r>
      <w:r>
        <w:t>isteka</w:t>
      </w:r>
      <w:r>
        <w:rPr>
          <w:spacing w:val="-4"/>
        </w:rPr>
        <w:t xml:space="preserve"> </w:t>
      </w:r>
      <w:r>
        <w:t>počeka</w:t>
      </w:r>
      <w:r>
        <w:rPr>
          <w:spacing w:val="-4"/>
        </w:rPr>
        <w:t xml:space="preserve"> </w:t>
      </w:r>
      <w:r>
        <w:t>u</w:t>
      </w:r>
      <w:r>
        <w:rPr>
          <w:spacing w:val="-3"/>
        </w:rPr>
        <w:t xml:space="preserve"> </w:t>
      </w:r>
      <w:r>
        <w:t>80</w:t>
      </w:r>
      <w:r>
        <w:rPr>
          <w:spacing w:val="-3"/>
        </w:rPr>
        <w:t xml:space="preserve"> </w:t>
      </w:r>
      <w:r>
        <w:t>jednakih</w:t>
      </w:r>
      <w:r>
        <w:rPr>
          <w:spacing w:val="-1"/>
        </w:rPr>
        <w:t xml:space="preserve"> </w:t>
      </w:r>
      <w:r>
        <w:t>tromjesečnih</w:t>
      </w:r>
      <w:r>
        <w:rPr>
          <w:spacing w:val="-3"/>
        </w:rPr>
        <w:t xml:space="preserve"> </w:t>
      </w:r>
      <w:r>
        <w:t>rata. Naknade za obradu zahtjeva i administriranje zajma te naknade za prijevremenu otplatu zajma se ne obračunavaju.</w:t>
      </w:r>
    </w:p>
    <w:p w14:paraId="74DC342F" w14:textId="77777777" w:rsidR="00AB5DB3" w:rsidRDefault="00000000">
      <w:pPr>
        <w:pStyle w:val="Tijeloteksta"/>
        <w:spacing w:before="1"/>
        <w:ind w:left="335" w:right="331"/>
        <w:jc w:val="both"/>
      </w:pPr>
      <w:r>
        <w:t>Ugovorom</w:t>
      </w:r>
      <w:r>
        <w:rPr>
          <w:spacing w:val="-7"/>
        </w:rPr>
        <w:t xml:space="preserve"> </w:t>
      </w:r>
      <w:r>
        <w:t>je</w:t>
      </w:r>
      <w:r>
        <w:rPr>
          <w:spacing w:val="-7"/>
        </w:rPr>
        <w:t xml:space="preserve"> </w:t>
      </w:r>
      <w:r>
        <w:t>bilo</w:t>
      </w:r>
      <w:r>
        <w:rPr>
          <w:spacing w:val="-7"/>
        </w:rPr>
        <w:t xml:space="preserve"> </w:t>
      </w:r>
      <w:r>
        <w:t>utvrđeno</w:t>
      </w:r>
      <w:r>
        <w:rPr>
          <w:spacing w:val="-7"/>
        </w:rPr>
        <w:t xml:space="preserve"> </w:t>
      </w:r>
      <w:r>
        <w:t>da</w:t>
      </w:r>
      <w:r>
        <w:rPr>
          <w:spacing w:val="-8"/>
        </w:rPr>
        <w:t xml:space="preserve"> </w:t>
      </w:r>
      <w:r>
        <w:t>se</w:t>
      </w:r>
      <w:r>
        <w:rPr>
          <w:spacing w:val="-8"/>
        </w:rPr>
        <w:t xml:space="preserve"> </w:t>
      </w:r>
      <w:r>
        <w:t>sredstva</w:t>
      </w:r>
      <w:r>
        <w:rPr>
          <w:spacing w:val="-7"/>
        </w:rPr>
        <w:t xml:space="preserve"> </w:t>
      </w:r>
      <w:r>
        <w:t>uplaćuju</w:t>
      </w:r>
      <w:r>
        <w:rPr>
          <w:spacing w:val="-7"/>
        </w:rPr>
        <w:t xml:space="preserve"> </w:t>
      </w:r>
      <w:r>
        <w:t>na</w:t>
      </w:r>
      <w:r>
        <w:rPr>
          <w:spacing w:val="-8"/>
        </w:rPr>
        <w:t xml:space="preserve"> </w:t>
      </w:r>
      <w:r>
        <w:t>račun</w:t>
      </w:r>
      <w:r>
        <w:rPr>
          <w:spacing w:val="-7"/>
        </w:rPr>
        <w:t xml:space="preserve"> </w:t>
      </w:r>
      <w:r>
        <w:t>Bikarac</w:t>
      </w:r>
      <w:r>
        <w:rPr>
          <w:spacing w:val="-8"/>
        </w:rPr>
        <w:t xml:space="preserve"> </w:t>
      </w:r>
      <w:r>
        <w:t>d.o.o.</w:t>
      </w:r>
      <w:r>
        <w:rPr>
          <w:spacing w:val="-6"/>
        </w:rPr>
        <w:t xml:space="preserve"> </w:t>
      </w:r>
      <w:r>
        <w:t>prema</w:t>
      </w:r>
      <w:r>
        <w:rPr>
          <w:spacing w:val="-8"/>
        </w:rPr>
        <w:t xml:space="preserve"> </w:t>
      </w:r>
      <w:r>
        <w:t>dospijeću</w:t>
      </w:r>
      <w:r>
        <w:rPr>
          <w:spacing w:val="-7"/>
        </w:rPr>
        <w:t xml:space="preserve"> </w:t>
      </w:r>
      <w:r>
        <w:t>plaćanja</w:t>
      </w:r>
      <w:r>
        <w:rPr>
          <w:spacing w:val="-7"/>
        </w:rPr>
        <w:t xml:space="preserve"> </w:t>
      </w:r>
      <w:r>
        <w:t>nacionalnog</w:t>
      </w:r>
      <w:r>
        <w:rPr>
          <w:spacing w:val="-7"/>
        </w:rPr>
        <w:t xml:space="preserve"> </w:t>
      </w:r>
      <w:r>
        <w:t>sufinanciranja,</w:t>
      </w:r>
      <w:r>
        <w:rPr>
          <w:spacing w:val="-8"/>
        </w:rPr>
        <w:t xml:space="preserve"> </w:t>
      </w:r>
      <w:r>
        <w:t>a</w:t>
      </w:r>
      <w:r>
        <w:rPr>
          <w:spacing w:val="-8"/>
        </w:rPr>
        <w:t xml:space="preserve"> </w:t>
      </w:r>
      <w:r>
        <w:t>nakon</w:t>
      </w:r>
      <w:r>
        <w:rPr>
          <w:spacing w:val="40"/>
        </w:rPr>
        <w:t xml:space="preserve"> </w:t>
      </w:r>
      <w:r>
        <w:t>urednog primitka potpisanog zahtjeva Zajmoprimca - Grada Šibenika.</w:t>
      </w:r>
      <w:r>
        <w:rPr>
          <w:spacing w:val="40"/>
        </w:rPr>
        <w:t xml:space="preserve"> </w:t>
      </w:r>
      <w:r>
        <w:t>Do 11. siječnja 2021. godine Bikarac d.o.o. je povukao ukupno 18.200.000,00 kn sredstava odobrenog Zajma (2.415.555,11 EUR).</w:t>
      </w:r>
    </w:p>
    <w:p w14:paraId="3ECAF293" w14:textId="77777777" w:rsidR="00AB5DB3" w:rsidRDefault="00AB5DB3">
      <w:pPr>
        <w:pStyle w:val="Tijeloteksta"/>
      </w:pPr>
    </w:p>
    <w:p w14:paraId="0AC8C2DA" w14:textId="77777777" w:rsidR="00AB5DB3" w:rsidRDefault="00000000">
      <w:pPr>
        <w:pStyle w:val="Tijeloteksta"/>
        <w:ind w:left="335"/>
        <w:jc w:val="both"/>
      </w:pPr>
      <w:r>
        <w:t>Dospijeće</w:t>
      </w:r>
      <w:r>
        <w:rPr>
          <w:spacing w:val="-2"/>
        </w:rPr>
        <w:t xml:space="preserve"> </w:t>
      </w:r>
      <w:r>
        <w:t>1. rate je</w:t>
      </w:r>
      <w:r>
        <w:rPr>
          <w:spacing w:val="-1"/>
        </w:rPr>
        <w:t xml:space="preserve"> </w:t>
      </w:r>
      <w:r>
        <w:t>5 godina od prvog korištenja zajma</w:t>
      </w:r>
      <w:r>
        <w:rPr>
          <w:spacing w:val="-1"/>
        </w:rPr>
        <w:t xml:space="preserve"> </w:t>
      </w:r>
      <w:r>
        <w:t>odnosno 30. rujna</w:t>
      </w:r>
      <w:r>
        <w:rPr>
          <w:spacing w:val="-1"/>
        </w:rPr>
        <w:t xml:space="preserve"> </w:t>
      </w:r>
      <w:r>
        <w:t>2021. godine, a</w:t>
      </w:r>
      <w:r>
        <w:rPr>
          <w:spacing w:val="-2"/>
        </w:rPr>
        <w:t xml:space="preserve"> </w:t>
      </w:r>
      <w:r>
        <w:t>posljednja</w:t>
      </w:r>
      <w:r>
        <w:rPr>
          <w:spacing w:val="1"/>
        </w:rPr>
        <w:t xml:space="preserve"> </w:t>
      </w:r>
      <w:r>
        <w:t>rata dospijeva</w:t>
      </w:r>
      <w:r>
        <w:rPr>
          <w:spacing w:val="-1"/>
        </w:rPr>
        <w:t xml:space="preserve"> </w:t>
      </w:r>
      <w:r>
        <w:t>30. lipnja</w:t>
      </w:r>
      <w:r>
        <w:rPr>
          <w:spacing w:val="1"/>
        </w:rPr>
        <w:t xml:space="preserve"> </w:t>
      </w:r>
      <w:r>
        <w:t xml:space="preserve">2041. </w:t>
      </w:r>
      <w:r>
        <w:rPr>
          <w:spacing w:val="-2"/>
        </w:rPr>
        <w:t>godine.</w:t>
      </w:r>
    </w:p>
    <w:p w14:paraId="52E7E9AE" w14:textId="77777777" w:rsidR="00AB5DB3" w:rsidRDefault="00AB5DB3">
      <w:pPr>
        <w:pStyle w:val="Tijeloteksta"/>
      </w:pPr>
    </w:p>
    <w:p w14:paraId="25FC92CD" w14:textId="77777777" w:rsidR="00AB5DB3" w:rsidRDefault="00000000">
      <w:pPr>
        <w:pStyle w:val="Tijeloteksta"/>
        <w:ind w:left="335" w:right="332"/>
        <w:jc w:val="both"/>
      </w:pPr>
      <w:r>
        <w:t>Saldo</w:t>
      </w:r>
      <w:r>
        <w:rPr>
          <w:spacing w:val="-7"/>
        </w:rPr>
        <w:t xml:space="preserve"> </w:t>
      </w:r>
      <w:r>
        <w:t>obveza</w:t>
      </w:r>
      <w:r>
        <w:rPr>
          <w:spacing w:val="-8"/>
        </w:rPr>
        <w:t xml:space="preserve"> </w:t>
      </w:r>
      <w:r>
        <w:t>na</w:t>
      </w:r>
      <w:r>
        <w:rPr>
          <w:spacing w:val="-8"/>
        </w:rPr>
        <w:t xml:space="preserve"> </w:t>
      </w:r>
      <w:r>
        <w:t>datum</w:t>
      </w:r>
      <w:r>
        <w:rPr>
          <w:spacing w:val="-7"/>
        </w:rPr>
        <w:t xml:space="preserve"> </w:t>
      </w:r>
      <w:r>
        <w:t>30.</w:t>
      </w:r>
      <w:r>
        <w:rPr>
          <w:spacing w:val="-7"/>
        </w:rPr>
        <w:t xml:space="preserve"> </w:t>
      </w:r>
      <w:r>
        <w:t>lipnja</w:t>
      </w:r>
      <w:r>
        <w:rPr>
          <w:spacing w:val="-8"/>
        </w:rPr>
        <w:t xml:space="preserve"> </w:t>
      </w:r>
      <w:r>
        <w:t>2026.</w:t>
      </w:r>
      <w:r>
        <w:rPr>
          <w:spacing w:val="-7"/>
        </w:rPr>
        <w:t xml:space="preserve"> </w:t>
      </w:r>
      <w:r>
        <w:t>godine</w:t>
      </w:r>
      <w:r>
        <w:rPr>
          <w:spacing w:val="-8"/>
        </w:rPr>
        <w:t xml:space="preserve"> </w:t>
      </w:r>
      <w:r>
        <w:t>po</w:t>
      </w:r>
      <w:r>
        <w:rPr>
          <w:spacing w:val="-10"/>
        </w:rPr>
        <w:t xml:space="preserve"> </w:t>
      </w:r>
      <w:r>
        <w:t>odobrenom</w:t>
      </w:r>
      <w:r>
        <w:rPr>
          <w:spacing w:val="-7"/>
        </w:rPr>
        <w:t xml:space="preserve"> </w:t>
      </w:r>
      <w:r>
        <w:t>zajmu</w:t>
      </w:r>
      <w:r>
        <w:rPr>
          <w:spacing w:val="-7"/>
        </w:rPr>
        <w:t xml:space="preserve"> </w:t>
      </w:r>
      <w:r>
        <w:t>Ministarstva</w:t>
      </w:r>
      <w:r>
        <w:rPr>
          <w:spacing w:val="-7"/>
        </w:rPr>
        <w:t xml:space="preserve"> </w:t>
      </w:r>
      <w:r>
        <w:t>financija</w:t>
      </w:r>
      <w:r>
        <w:rPr>
          <w:spacing w:val="-6"/>
        </w:rPr>
        <w:t xml:space="preserve"> </w:t>
      </w:r>
      <w:r>
        <w:t>za</w:t>
      </w:r>
      <w:r>
        <w:rPr>
          <w:spacing w:val="-8"/>
        </w:rPr>
        <w:t xml:space="preserve"> </w:t>
      </w:r>
      <w:r>
        <w:t>Bikarac</w:t>
      </w:r>
      <w:r>
        <w:rPr>
          <w:spacing w:val="-6"/>
        </w:rPr>
        <w:t xml:space="preserve"> </w:t>
      </w:r>
      <w:r>
        <w:t>-</w:t>
      </w:r>
      <w:r>
        <w:rPr>
          <w:spacing w:val="-8"/>
        </w:rPr>
        <w:t xml:space="preserve"> </w:t>
      </w:r>
      <w:r>
        <w:t>faza</w:t>
      </w:r>
      <w:r>
        <w:rPr>
          <w:spacing w:val="-6"/>
        </w:rPr>
        <w:t xml:space="preserve"> </w:t>
      </w:r>
      <w:r>
        <w:t>II</w:t>
      </w:r>
      <w:r>
        <w:rPr>
          <w:spacing w:val="-11"/>
        </w:rPr>
        <w:t xml:space="preserve"> </w:t>
      </w:r>
      <w:r>
        <w:t>iznosi</w:t>
      </w:r>
      <w:r>
        <w:rPr>
          <w:spacing w:val="-6"/>
        </w:rPr>
        <w:t xml:space="preserve"> </w:t>
      </w:r>
      <w:r>
        <w:t>1.811.666,32</w:t>
      </w:r>
      <w:r>
        <w:rPr>
          <w:spacing w:val="-7"/>
        </w:rPr>
        <w:t xml:space="preserve"> </w:t>
      </w:r>
      <w:r>
        <w:t>EUR</w:t>
      </w:r>
      <w:r>
        <w:rPr>
          <w:spacing w:val="-6"/>
        </w:rPr>
        <w:t xml:space="preserve"> </w:t>
      </w:r>
      <w:r>
        <w:t>temeljem otplaćenih iznosa glavnice sukladno dostavljenom revidiranom otplatnom planu od 18. siječnja 2023. godine (KLASA: 910-01711-01/445, URBROJ: 513-05-05-23-205)</w:t>
      </w:r>
    </w:p>
    <w:p w14:paraId="65988D19" w14:textId="77777777" w:rsidR="00AB5DB3" w:rsidRDefault="00000000">
      <w:pPr>
        <w:pStyle w:val="Tijeloteksta"/>
        <w:spacing w:before="1"/>
        <w:ind w:left="335"/>
        <w:jc w:val="both"/>
      </w:pPr>
      <w:r>
        <w:t>Iznosi</w:t>
      </w:r>
      <w:r>
        <w:rPr>
          <w:spacing w:val="29"/>
        </w:rPr>
        <w:t xml:space="preserve"> </w:t>
      </w:r>
      <w:r>
        <w:t>otplata</w:t>
      </w:r>
      <w:r>
        <w:rPr>
          <w:spacing w:val="28"/>
        </w:rPr>
        <w:t xml:space="preserve"> </w:t>
      </w:r>
      <w:r>
        <w:t>po</w:t>
      </w:r>
      <w:r>
        <w:rPr>
          <w:spacing w:val="29"/>
        </w:rPr>
        <w:t xml:space="preserve"> </w:t>
      </w:r>
      <w:r>
        <w:t>dugoročnom</w:t>
      </w:r>
      <w:r>
        <w:rPr>
          <w:spacing w:val="29"/>
        </w:rPr>
        <w:t xml:space="preserve"> </w:t>
      </w:r>
      <w:r>
        <w:t>zajmu</w:t>
      </w:r>
      <w:r>
        <w:rPr>
          <w:spacing w:val="29"/>
        </w:rPr>
        <w:t xml:space="preserve"> </w:t>
      </w:r>
      <w:r>
        <w:t>Ministarstva</w:t>
      </w:r>
      <w:r>
        <w:rPr>
          <w:spacing w:val="28"/>
        </w:rPr>
        <w:t xml:space="preserve"> </w:t>
      </w:r>
      <w:r>
        <w:t>financija</w:t>
      </w:r>
      <w:r>
        <w:rPr>
          <w:spacing w:val="30"/>
        </w:rPr>
        <w:t xml:space="preserve">  </w:t>
      </w:r>
      <w:r>
        <w:t>za</w:t>
      </w:r>
      <w:r>
        <w:rPr>
          <w:spacing w:val="30"/>
        </w:rPr>
        <w:t xml:space="preserve"> </w:t>
      </w:r>
      <w:r>
        <w:t>projekt</w:t>
      </w:r>
      <w:r>
        <w:rPr>
          <w:spacing w:val="29"/>
        </w:rPr>
        <w:t xml:space="preserve"> </w:t>
      </w:r>
      <w:r>
        <w:t>sufinanciranja</w:t>
      </w:r>
      <w:r>
        <w:rPr>
          <w:spacing w:val="28"/>
        </w:rPr>
        <w:t xml:space="preserve"> </w:t>
      </w:r>
      <w:r>
        <w:t>EU</w:t>
      </w:r>
      <w:r>
        <w:rPr>
          <w:spacing w:val="29"/>
        </w:rPr>
        <w:t xml:space="preserve"> </w:t>
      </w:r>
      <w:r>
        <w:t>IPA</w:t>
      </w:r>
      <w:r>
        <w:rPr>
          <w:spacing w:val="30"/>
        </w:rPr>
        <w:t xml:space="preserve"> </w:t>
      </w:r>
      <w:r>
        <w:t>ISPA</w:t>
      </w:r>
      <w:r>
        <w:rPr>
          <w:spacing w:val="29"/>
        </w:rPr>
        <w:t xml:space="preserve"> </w:t>
      </w:r>
      <w:r>
        <w:t>2007-2011</w:t>
      </w:r>
      <w:r>
        <w:rPr>
          <w:spacing w:val="29"/>
        </w:rPr>
        <w:t xml:space="preserve"> </w:t>
      </w:r>
      <w:r>
        <w:t>–</w:t>
      </w:r>
      <w:r>
        <w:rPr>
          <w:spacing w:val="30"/>
        </w:rPr>
        <w:t xml:space="preserve"> </w:t>
      </w:r>
      <w:r>
        <w:t>Grad</w:t>
      </w:r>
      <w:r>
        <w:rPr>
          <w:spacing w:val="26"/>
        </w:rPr>
        <w:t xml:space="preserve"> </w:t>
      </w:r>
      <w:r>
        <w:t>Šibenik</w:t>
      </w:r>
      <w:r>
        <w:rPr>
          <w:spacing w:val="30"/>
        </w:rPr>
        <w:t xml:space="preserve"> </w:t>
      </w:r>
      <w:r>
        <w:t>–</w:t>
      </w:r>
      <w:r>
        <w:rPr>
          <w:spacing w:val="29"/>
        </w:rPr>
        <w:t xml:space="preserve"> </w:t>
      </w:r>
      <w:r>
        <w:t>Bikarac</w:t>
      </w:r>
      <w:r>
        <w:rPr>
          <w:spacing w:val="31"/>
        </w:rPr>
        <w:t xml:space="preserve"> </w:t>
      </w:r>
      <w:r>
        <w:rPr>
          <w:spacing w:val="-5"/>
        </w:rPr>
        <w:t>II</w:t>
      </w:r>
    </w:p>
    <w:p w14:paraId="2869F4FD" w14:textId="77777777" w:rsidR="00AB5DB3" w:rsidRDefault="00000000">
      <w:pPr>
        <w:pStyle w:val="Tijeloteksta"/>
        <w:ind w:left="335"/>
        <w:jc w:val="both"/>
      </w:pPr>
      <w:r>
        <w:t>raspoređeni</w:t>
      </w:r>
      <w:r>
        <w:rPr>
          <w:spacing w:val="-3"/>
        </w:rPr>
        <w:t xml:space="preserve"> </w:t>
      </w:r>
      <w:r>
        <w:t>prema</w:t>
      </w:r>
      <w:r>
        <w:rPr>
          <w:spacing w:val="-2"/>
        </w:rPr>
        <w:t xml:space="preserve"> </w:t>
      </w:r>
      <w:r>
        <w:t>dospijeću po</w:t>
      </w:r>
      <w:r>
        <w:rPr>
          <w:spacing w:val="-1"/>
        </w:rPr>
        <w:t xml:space="preserve"> </w:t>
      </w:r>
      <w:r>
        <w:t>godinama</w:t>
      </w:r>
      <w:r>
        <w:rPr>
          <w:spacing w:val="-2"/>
        </w:rPr>
        <w:t xml:space="preserve"> </w:t>
      </w:r>
      <w:r>
        <w:t>prikazani su</w:t>
      </w:r>
      <w:r>
        <w:rPr>
          <w:spacing w:val="-1"/>
        </w:rPr>
        <w:t xml:space="preserve"> </w:t>
      </w:r>
      <w:r>
        <w:t xml:space="preserve">u </w:t>
      </w:r>
      <w:r>
        <w:rPr>
          <w:spacing w:val="-2"/>
        </w:rPr>
        <w:t>nastavku:</w:t>
      </w:r>
    </w:p>
    <w:p w14:paraId="03E85FE3" w14:textId="77777777" w:rsidR="00AB5DB3" w:rsidRDefault="00AB5DB3">
      <w:pPr>
        <w:pStyle w:val="Tijeloteksta"/>
        <w:jc w:val="both"/>
        <w:sectPr w:rsidR="00AB5DB3">
          <w:pgSz w:w="16840" w:h="11910" w:orient="landscape"/>
          <w:pgMar w:top="1340" w:right="1080" w:bottom="1200" w:left="1080" w:header="0" w:footer="960" w:gutter="0"/>
          <w:cols w:space="720"/>
        </w:sectPr>
      </w:pPr>
    </w:p>
    <w:p w14:paraId="04B33001" w14:textId="77777777" w:rsidR="00AB5DB3" w:rsidRDefault="00AB5DB3">
      <w:pPr>
        <w:pStyle w:val="Tijeloteksta"/>
        <w:spacing w:before="1"/>
        <w:rPr>
          <w:sz w:val="6"/>
        </w:rPr>
      </w:pPr>
    </w:p>
    <w:tbl>
      <w:tblPr>
        <w:tblStyle w:val="TableNormal"/>
        <w:tblW w:w="0" w:type="auto"/>
        <w:tblInd w:w="1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3296"/>
      </w:tblGrid>
      <w:tr w:rsidR="00AB5DB3" w14:paraId="23B85D10" w14:textId="77777777">
        <w:trPr>
          <w:trHeight w:val="301"/>
        </w:trPr>
        <w:tc>
          <w:tcPr>
            <w:tcW w:w="5985" w:type="dxa"/>
            <w:gridSpan w:val="2"/>
            <w:shd w:val="clear" w:color="auto" w:fill="FFFF99"/>
          </w:tcPr>
          <w:p w14:paraId="6945541A" w14:textId="77777777" w:rsidR="00AB5DB3" w:rsidRDefault="00000000">
            <w:pPr>
              <w:pStyle w:val="TableParagraph"/>
              <w:spacing w:before="25" w:line="257" w:lineRule="exact"/>
              <w:ind w:left="1360"/>
              <w:rPr>
                <w:b/>
                <w:sz w:val="24"/>
              </w:rPr>
            </w:pPr>
            <w:r>
              <w:rPr>
                <w:b/>
                <w:sz w:val="24"/>
              </w:rPr>
              <w:t>MINISTARSTVO</w:t>
            </w:r>
            <w:r>
              <w:rPr>
                <w:b/>
                <w:spacing w:val="-8"/>
                <w:sz w:val="24"/>
              </w:rPr>
              <w:t xml:space="preserve"> </w:t>
            </w:r>
            <w:r>
              <w:rPr>
                <w:b/>
                <w:spacing w:val="-2"/>
                <w:sz w:val="24"/>
              </w:rPr>
              <w:t>FINANCIJA</w:t>
            </w:r>
          </w:p>
        </w:tc>
      </w:tr>
      <w:tr w:rsidR="00AB5DB3" w14:paraId="3A439094" w14:textId="77777777">
        <w:trPr>
          <w:trHeight w:val="551"/>
        </w:trPr>
        <w:tc>
          <w:tcPr>
            <w:tcW w:w="5985" w:type="dxa"/>
            <w:gridSpan w:val="2"/>
            <w:shd w:val="clear" w:color="auto" w:fill="FFFF99"/>
          </w:tcPr>
          <w:p w14:paraId="72D6ECB3" w14:textId="77777777" w:rsidR="00AB5DB3" w:rsidRDefault="00000000">
            <w:pPr>
              <w:pStyle w:val="TableParagraph"/>
              <w:spacing w:line="276" w:lineRule="exact"/>
              <w:ind w:left="2078" w:hanging="1625"/>
              <w:rPr>
                <w:b/>
                <w:sz w:val="24"/>
              </w:rPr>
            </w:pPr>
            <w:r>
              <w:rPr>
                <w:b/>
                <w:sz w:val="24"/>
              </w:rPr>
              <w:t>UGOVORENI</w:t>
            </w:r>
            <w:r>
              <w:rPr>
                <w:b/>
                <w:spacing w:val="-7"/>
                <w:sz w:val="24"/>
              </w:rPr>
              <w:t xml:space="preserve"> </w:t>
            </w:r>
            <w:r>
              <w:rPr>
                <w:b/>
                <w:sz w:val="24"/>
              </w:rPr>
              <w:t>IZNOS</w:t>
            </w:r>
            <w:r>
              <w:rPr>
                <w:b/>
                <w:spacing w:val="-8"/>
                <w:sz w:val="24"/>
              </w:rPr>
              <w:t xml:space="preserve"> </w:t>
            </w:r>
            <w:r>
              <w:rPr>
                <w:b/>
                <w:sz w:val="24"/>
              </w:rPr>
              <w:t>ZAJMA</w:t>
            </w:r>
            <w:r>
              <w:rPr>
                <w:b/>
                <w:spacing w:val="-6"/>
                <w:sz w:val="24"/>
              </w:rPr>
              <w:t xml:space="preserve"> </w:t>
            </w:r>
            <w:r>
              <w:rPr>
                <w:b/>
                <w:sz w:val="24"/>
              </w:rPr>
              <w:t>–</w:t>
            </w:r>
            <w:r>
              <w:rPr>
                <w:b/>
                <w:spacing w:val="-6"/>
                <w:sz w:val="24"/>
              </w:rPr>
              <w:t xml:space="preserve"> </w:t>
            </w:r>
            <w:r>
              <w:rPr>
                <w:b/>
                <w:sz w:val="24"/>
              </w:rPr>
              <w:t>Bikarac</w:t>
            </w:r>
            <w:r>
              <w:rPr>
                <w:b/>
                <w:spacing w:val="-7"/>
                <w:sz w:val="24"/>
              </w:rPr>
              <w:t xml:space="preserve"> </w:t>
            </w:r>
            <w:r>
              <w:rPr>
                <w:b/>
                <w:sz w:val="24"/>
              </w:rPr>
              <w:t>II.</w:t>
            </w:r>
            <w:r>
              <w:rPr>
                <w:b/>
                <w:spacing w:val="-6"/>
                <w:sz w:val="24"/>
              </w:rPr>
              <w:t xml:space="preserve"> </w:t>
            </w:r>
            <w:r>
              <w:rPr>
                <w:b/>
                <w:sz w:val="24"/>
              </w:rPr>
              <w:t>faza 2.415.555,11 EUR</w:t>
            </w:r>
          </w:p>
        </w:tc>
      </w:tr>
      <w:tr w:rsidR="00AB5DB3" w14:paraId="3CAA2D4B" w14:textId="77777777">
        <w:trPr>
          <w:trHeight w:val="299"/>
        </w:trPr>
        <w:tc>
          <w:tcPr>
            <w:tcW w:w="2689" w:type="dxa"/>
          </w:tcPr>
          <w:p w14:paraId="4D0E59DA" w14:textId="77777777" w:rsidR="00AB5DB3" w:rsidRDefault="00000000">
            <w:pPr>
              <w:pStyle w:val="TableParagraph"/>
              <w:spacing w:before="22" w:line="257" w:lineRule="exact"/>
              <w:ind w:left="11"/>
              <w:jc w:val="center"/>
              <w:rPr>
                <w:b/>
                <w:sz w:val="24"/>
              </w:rPr>
            </w:pPr>
            <w:r>
              <w:rPr>
                <w:b/>
                <w:spacing w:val="-2"/>
                <w:sz w:val="24"/>
              </w:rPr>
              <w:t>DOSPIJEĆE/GODINA</w:t>
            </w:r>
          </w:p>
        </w:tc>
        <w:tc>
          <w:tcPr>
            <w:tcW w:w="3296" w:type="dxa"/>
          </w:tcPr>
          <w:p w14:paraId="3A99E31A" w14:textId="77777777" w:rsidR="00AB5DB3" w:rsidRDefault="00000000">
            <w:pPr>
              <w:pStyle w:val="TableParagraph"/>
              <w:spacing w:before="22" w:line="257" w:lineRule="exact"/>
              <w:ind w:left="53" w:right="42"/>
              <w:jc w:val="center"/>
              <w:rPr>
                <w:b/>
                <w:sz w:val="24"/>
              </w:rPr>
            </w:pPr>
            <w:r>
              <w:rPr>
                <w:b/>
                <w:spacing w:val="-2"/>
                <w:sz w:val="24"/>
              </w:rPr>
              <w:t>RATA/EUR</w:t>
            </w:r>
          </w:p>
        </w:tc>
      </w:tr>
      <w:tr w:rsidR="00AB5DB3" w14:paraId="1E4EBAB2" w14:textId="77777777">
        <w:trPr>
          <w:trHeight w:val="299"/>
        </w:trPr>
        <w:tc>
          <w:tcPr>
            <w:tcW w:w="2689" w:type="dxa"/>
          </w:tcPr>
          <w:p w14:paraId="67986FB5" w14:textId="77777777" w:rsidR="00AB5DB3" w:rsidRDefault="00000000">
            <w:pPr>
              <w:pStyle w:val="TableParagraph"/>
              <w:spacing w:before="11" w:line="269" w:lineRule="exact"/>
              <w:ind w:left="11"/>
              <w:jc w:val="center"/>
              <w:rPr>
                <w:sz w:val="24"/>
              </w:rPr>
            </w:pPr>
            <w:r>
              <w:rPr>
                <w:spacing w:val="-2"/>
                <w:sz w:val="24"/>
              </w:rPr>
              <w:t>2026.</w:t>
            </w:r>
          </w:p>
        </w:tc>
        <w:tc>
          <w:tcPr>
            <w:tcW w:w="3296" w:type="dxa"/>
          </w:tcPr>
          <w:p w14:paraId="5E026E4F" w14:textId="77777777" w:rsidR="00AB5DB3" w:rsidRDefault="00000000">
            <w:pPr>
              <w:pStyle w:val="TableParagraph"/>
              <w:spacing w:line="275" w:lineRule="exact"/>
              <w:ind w:left="53" w:right="43"/>
              <w:jc w:val="center"/>
              <w:rPr>
                <w:sz w:val="24"/>
              </w:rPr>
            </w:pPr>
            <w:r>
              <w:rPr>
                <w:spacing w:val="-2"/>
                <w:sz w:val="24"/>
              </w:rPr>
              <w:t>139.995,92</w:t>
            </w:r>
          </w:p>
        </w:tc>
      </w:tr>
      <w:tr w:rsidR="00AB5DB3" w14:paraId="12C092D8" w14:textId="77777777">
        <w:trPr>
          <w:trHeight w:val="299"/>
        </w:trPr>
        <w:tc>
          <w:tcPr>
            <w:tcW w:w="2689" w:type="dxa"/>
          </w:tcPr>
          <w:p w14:paraId="4D5D0B04" w14:textId="77777777" w:rsidR="00AB5DB3" w:rsidRDefault="00000000">
            <w:pPr>
              <w:pStyle w:val="TableParagraph"/>
              <w:spacing w:before="11" w:line="269" w:lineRule="exact"/>
              <w:ind w:left="11"/>
              <w:jc w:val="center"/>
              <w:rPr>
                <w:sz w:val="24"/>
              </w:rPr>
            </w:pPr>
            <w:r>
              <w:rPr>
                <w:spacing w:val="-2"/>
                <w:sz w:val="24"/>
              </w:rPr>
              <w:t>2027.</w:t>
            </w:r>
          </w:p>
        </w:tc>
        <w:tc>
          <w:tcPr>
            <w:tcW w:w="3296" w:type="dxa"/>
          </w:tcPr>
          <w:p w14:paraId="057C75D1" w14:textId="77777777" w:rsidR="00AB5DB3" w:rsidRDefault="00000000">
            <w:pPr>
              <w:pStyle w:val="TableParagraph"/>
              <w:spacing w:line="275" w:lineRule="exact"/>
              <w:ind w:left="53" w:right="43"/>
              <w:jc w:val="center"/>
              <w:rPr>
                <w:sz w:val="24"/>
              </w:rPr>
            </w:pPr>
            <w:r>
              <w:rPr>
                <w:spacing w:val="-2"/>
                <w:sz w:val="24"/>
              </w:rPr>
              <w:t>139.995,92</w:t>
            </w:r>
          </w:p>
        </w:tc>
      </w:tr>
      <w:tr w:rsidR="00AB5DB3" w14:paraId="5B515545" w14:textId="77777777">
        <w:trPr>
          <w:trHeight w:val="299"/>
        </w:trPr>
        <w:tc>
          <w:tcPr>
            <w:tcW w:w="2689" w:type="dxa"/>
          </w:tcPr>
          <w:p w14:paraId="00CE19A0" w14:textId="77777777" w:rsidR="00AB5DB3" w:rsidRDefault="00000000">
            <w:pPr>
              <w:pStyle w:val="TableParagraph"/>
              <w:spacing w:before="11" w:line="269" w:lineRule="exact"/>
              <w:ind w:left="11"/>
              <w:jc w:val="center"/>
              <w:rPr>
                <w:sz w:val="24"/>
              </w:rPr>
            </w:pPr>
            <w:r>
              <w:rPr>
                <w:spacing w:val="-2"/>
                <w:sz w:val="24"/>
              </w:rPr>
              <w:t>2028.</w:t>
            </w:r>
          </w:p>
        </w:tc>
        <w:tc>
          <w:tcPr>
            <w:tcW w:w="3296" w:type="dxa"/>
          </w:tcPr>
          <w:p w14:paraId="7DB9C897" w14:textId="77777777" w:rsidR="00AB5DB3" w:rsidRDefault="00000000">
            <w:pPr>
              <w:pStyle w:val="TableParagraph"/>
              <w:spacing w:line="275" w:lineRule="exact"/>
              <w:ind w:left="53" w:right="43"/>
              <w:jc w:val="center"/>
              <w:rPr>
                <w:sz w:val="24"/>
              </w:rPr>
            </w:pPr>
            <w:r>
              <w:rPr>
                <w:spacing w:val="-2"/>
                <w:sz w:val="24"/>
              </w:rPr>
              <w:t>139.995,92</w:t>
            </w:r>
          </w:p>
        </w:tc>
      </w:tr>
      <w:tr w:rsidR="00AB5DB3" w14:paraId="7B27251A" w14:textId="77777777">
        <w:trPr>
          <w:trHeight w:val="302"/>
        </w:trPr>
        <w:tc>
          <w:tcPr>
            <w:tcW w:w="2689" w:type="dxa"/>
          </w:tcPr>
          <w:p w14:paraId="5A412C94" w14:textId="77777777" w:rsidR="00AB5DB3" w:rsidRDefault="00000000">
            <w:pPr>
              <w:pStyle w:val="TableParagraph"/>
              <w:spacing w:before="14" w:line="269" w:lineRule="exact"/>
              <w:ind w:left="11"/>
              <w:jc w:val="center"/>
              <w:rPr>
                <w:sz w:val="24"/>
              </w:rPr>
            </w:pPr>
            <w:r>
              <w:rPr>
                <w:spacing w:val="-2"/>
                <w:sz w:val="24"/>
              </w:rPr>
              <w:t>2029.</w:t>
            </w:r>
          </w:p>
        </w:tc>
        <w:tc>
          <w:tcPr>
            <w:tcW w:w="3296" w:type="dxa"/>
          </w:tcPr>
          <w:p w14:paraId="115814EB" w14:textId="77777777" w:rsidR="00AB5DB3" w:rsidRDefault="00000000">
            <w:pPr>
              <w:pStyle w:val="TableParagraph"/>
              <w:spacing w:before="2"/>
              <w:ind w:left="53" w:right="43"/>
              <w:jc w:val="center"/>
              <w:rPr>
                <w:sz w:val="24"/>
              </w:rPr>
            </w:pPr>
            <w:r>
              <w:rPr>
                <w:spacing w:val="-2"/>
                <w:sz w:val="24"/>
              </w:rPr>
              <w:t>139.995,92</w:t>
            </w:r>
          </w:p>
        </w:tc>
      </w:tr>
      <w:tr w:rsidR="00AB5DB3" w14:paraId="76A4F37A" w14:textId="77777777">
        <w:trPr>
          <w:trHeight w:val="299"/>
        </w:trPr>
        <w:tc>
          <w:tcPr>
            <w:tcW w:w="2689" w:type="dxa"/>
          </w:tcPr>
          <w:p w14:paraId="27C75D51" w14:textId="77777777" w:rsidR="00AB5DB3" w:rsidRDefault="00000000">
            <w:pPr>
              <w:pStyle w:val="TableParagraph"/>
              <w:spacing w:before="11" w:line="269" w:lineRule="exact"/>
              <w:ind w:left="11"/>
              <w:jc w:val="center"/>
              <w:rPr>
                <w:sz w:val="24"/>
              </w:rPr>
            </w:pPr>
            <w:r>
              <w:rPr>
                <w:spacing w:val="-2"/>
                <w:sz w:val="24"/>
              </w:rPr>
              <w:t>2030.</w:t>
            </w:r>
          </w:p>
        </w:tc>
        <w:tc>
          <w:tcPr>
            <w:tcW w:w="3296" w:type="dxa"/>
          </w:tcPr>
          <w:p w14:paraId="2653C478" w14:textId="77777777" w:rsidR="00AB5DB3" w:rsidRDefault="00000000">
            <w:pPr>
              <w:pStyle w:val="TableParagraph"/>
              <w:spacing w:line="275" w:lineRule="exact"/>
              <w:ind w:left="53" w:right="43"/>
              <w:jc w:val="center"/>
              <w:rPr>
                <w:sz w:val="24"/>
              </w:rPr>
            </w:pPr>
            <w:r>
              <w:rPr>
                <w:spacing w:val="-2"/>
                <w:sz w:val="24"/>
              </w:rPr>
              <w:t>139.995,92</w:t>
            </w:r>
          </w:p>
        </w:tc>
      </w:tr>
      <w:tr w:rsidR="00AB5DB3" w14:paraId="4AED373A" w14:textId="77777777">
        <w:trPr>
          <w:trHeight w:val="299"/>
        </w:trPr>
        <w:tc>
          <w:tcPr>
            <w:tcW w:w="2689" w:type="dxa"/>
          </w:tcPr>
          <w:p w14:paraId="311D7EE4" w14:textId="77777777" w:rsidR="00AB5DB3" w:rsidRDefault="00000000">
            <w:pPr>
              <w:pStyle w:val="TableParagraph"/>
              <w:spacing w:before="11" w:line="269" w:lineRule="exact"/>
              <w:ind w:left="11"/>
              <w:jc w:val="center"/>
              <w:rPr>
                <w:sz w:val="24"/>
              </w:rPr>
            </w:pPr>
            <w:r>
              <w:rPr>
                <w:spacing w:val="-2"/>
                <w:sz w:val="24"/>
              </w:rPr>
              <w:t>2031.</w:t>
            </w:r>
          </w:p>
        </w:tc>
        <w:tc>
          <w:tcPr>
            <w:tcW w:w="3296" w:type="dxa"/>
          </w:tcPr>
          <w:p w14:paraId="5399B623" w14:textId="77777777" w:rsidR="00AB5DB3" w:rsidRDefault="00000000">
            <w:pPr>
              <w:pStyle w:val="TableParagraph"/>
              <w:spacing w:line="275" w:lineRule="exact"/>
              <w:ind w:left="53" w:right="43"/>
              <w:jc w:val="center"/>
              <w:rPr>
                <w:sz w:val="24"/>
              </w:rPr>
            </w:pPr>
            <w:r>
              <w:rPr>
                <w:spacing w:val="-2"/>
                <w:sz w:val="24"/>
              </w:rPr>
              <w:t>139.995,92</w:t>
            </w:r>
          </w:p>
        </w:tc>
      </w:tr>
      <w:tr w:rsidR="00AB5DB3" w14:paraId="5C270E32" w14:textId="77777777">
        <w:trPr>
          <w:trHeight w:val="299"/>
        </w:trPr>
        <w:tc>
          <w:tcPr>
            <w:tcW w:w="2689" w:type="dxa"/>
          </w:tcPr>
          <w:p w14:paraId="096C9619" w14:textId="77777777" w:rsidR="00AB5DB3" w:rsidRDefault="00000000">
            <w:pPr>
              <w:pStyle w:val="TableParagraph"/>
              <w:spacing w:before="11" w:line="269" w:lineRule="exact"/>
              <w:ind w:left="11"/>
              <w:jc w:val="center"/>
              <w:rPr>
                <w:sz w:val="24"/>
              </w:rPr>
            </w:pPr>
            <w:r>
              <w:rPr>
                <w:spacing w:val="-2"/>
                <w:sz w:val="24"/>
              </w:rPr>
              <w:t>2032.</w:t>
            </w:r>
          </w:p>
        </w:tc>
        <w:tc>
          <w:tcPr>
            <w:tcW w:w="3296" w:type="dxa"/>
          </w:tcPr>
          <w:p w14:paraId="25C6F162" w14:textId="77777777" w:rsidR="00AB5DB3" w:rsidRDefault="00000000">
            <w:pPr>
              <w:pStyle w:val="TableParagraph"/>
              <w:spacing w:line="275" w:lineRule="exact"/>
              <w:ind w:left="53" w:right="43"/>
              <w:jc w:val="center"/>
              <w:rPr>
                <w:sz w:val="24"/>
              </w:rPr>
            </w:pPr>
            <w:r>
              <w:rPr>
                <w:spacing w:val="-2"/>
                <w:sz w:val="24"/>
              </w:rPr>
              <w:t>139.995,92</w:t>
            </w:r>
          </w:p>
        </w:tc>
      </w:tr>
      <w:tr w:rsidR="00AB5DB3" w14:paraId="0CD17D82" w14:textId="77777777">
        <w:trPr>
          <w:trHeight w:val="299"/>
        </w:trPr>
        <w:tc>
          <w:tcPr>
            <w:tcW w:w="2689" w:type="dxa"/>
          </w:tcPr>
          <w:p w14:paraId="61588CF2" w14:textId="77777777" w:rsidR="00AB5DB3" w:rsidRDefault="00000000">
            <w:pPr>
              <w:pStyle w:val="TableParagraph"/>
              <w:spacing w:before="11" w:line="269" w:lineRule="exact"/>
              <w:ind w:left="11"/>
              <w:jc w:val="center"/>
              <w:rPr>
                <w:sz w:val="24"/>
              </w:rPr>
            </w:pPr>
            <w:r>
              <w:rPr>
                <w:spacing w:val="-2"/>
                <w:sz w:val="24"/>
              </w:rPr>
              <w:t>2033.</w:t>
            </w:r>
          </w:p>
        </w:tc>
        <w:tc>
          <w:tcPr>
            <w:tcW w:w="3296" w:type="dxa"/>
          </w:tcPr>
          <w:p w14:paraId="1D2418A0" w14:textId="77777777" w:rsidR="00AB5DB3" w:rsidRDefault="00000000">
            <w:pPr>
              <w:pStyle w:val="TableParagraph"/>
              <w:spacing w:line="275" w:lineRule="exact"/>
              <w:ind w:left="53" w:right="43"/>
              <w:jc w:val="center"/>
              <w:rPr>
                <w:sz w:val="24"/>
              </w:rPr>
            </w:pPr>
            <w:r>
              <w:rPr>
                <w:spacing w:val="-2"/>
                <w:sz w:val="24"/>
              </w:rPr>
              <w:t>139.995,92</w:t>
            </w:r>
          </w:p>
        </w:tc>
      </w:tr>
      <w:tr w:rsidR="00AB5DB3" w14:paraId="3FAA784A" w14:textId="77777777">
        <w:trPr>
          <w:trHeight w:val="299"/>
        </w:trPr>
        <w:tc>
          <w:tcPr>
            <w:tcW w:w="2689" w:type="dxa"/>
          </w:tcPr>
          <w:p w14:paraId="5BC88D5C" w14:textId="77777777" w:rsidR="00AB5DB3" w:rsidRDefault="00000000">
            <w:pPr>
              <w:pStyle w:val="TableParagraph"/>
              <w:spacing w:before="11" w:line="269" w:lineRule="exact"/>
              <w:ind w:left="11"/>
              <w:jc w:val="center"/>
              <w:rPr>
                <w:sz w:val="24"/>
              </w:rPr>
            </w:pPr>
            <w:r>
              <w:rPr>
                <w:spacing w:val="-2"/>
                <w:sz w:val="24"/>
              </w:rPr>
              <w:t>2034.</w:t>
            </w:r>
          </w:p>
        </w:tc>
        <w:tc>
          <w:tcPr>
            <w:tcW w:w="3296" w:type="dxa"/>
          </w:tcPr>
          <w:p w14:paraId="37E3F7E9" w14:textId="77777777" w:rsidR="00AB5DB3" w:rsidRDefault="00000000">
            <w:pPr>
              <w:pStyle w:val="TableParagraph"/>
              <w:spacing w:line="275" w:lineRule="exact"/>
              <w:ind w:left="53" w:right="43"/>
              <w:jc w:val="center"/>
              <w:rPr>
                <w:sz w:val="24"/>
              </w:rPr>
            </w:pPr>
            <w:r>
              <w:rPr>
                <w:spacing w:val="-2"/>
                <w:sz w:val="24"/>
              </w:rPr>
              <w:t>139.995,92</w:t>
            </w:r>
          </w:p>
        </w:tc>
      </w:tr>
      <w:tr w:rsidR="00AB5DB3" w14:paraId="6EB0858E" w14:textId="77777777">
        <w:trPr>
          <w:trHeight w:val="301"/>
        </w:trPr>
        <w:tc>
          <w:tcPr>
            <w:tcW w:w="2689" w:type="dxa"/>
          </w:tcPr>
          <w:p w14:paraId="09D59623" w14:textId="77777777" w:rsidR="00AB5DB3" w:rsidRDefault="00000000">
            <w:pPr>
              <w:pStyle w:val="TableParagraph"/>
              <w:spacing w:before="13" w:line="269" w:lineRule="exact"/>
              <w:ind w:left="11"/>
              <w:jc w:val="center"/>
              <w:rPr>
                <w:sz w:val="24"/>
              </w:rPr>
            </w:pPr>
            <w:r>
              <w:rPr>
                <w:spacing w:val="-2"/>
                <w:sz w:val="24"/>
              </w:rPr>
              <w:t>2035.</w:t>
            </w:r>
          </w:p>
        </w:tc>
        <w:tc>
          <w:tcPr>
            <w:tcW w:w="3296" w:type="dxa"/>
          </w:tcPr>
          <w:p w14:paraId="61ED7BBA" w14:textId="77777777" w:rsidR="00AB5DB3" w:rsidRDefault="00000000">
            <w:pPr>
              <w:pStyle w:val="TableParagraph"/>
              <w:spacing w:before="1"/>
              <w:ind w:left="53" w:right="43"/>
              <w:jc w:val="center"/>
              <w:rPr>
                <w:sz w:val="24"/>
              </w:rPr>
            </w:pPr>
            <w:r>
              <w:rPr>
                <w:spacing w:val="-2"/>
                <w:sz w:val="24"/>
              </w:rPr>
              <w:t>139.995,92</w:t>
            </w:r>
          </w:p>
        </w:tc>
      </w:tr>
      <w:tr w:rsidR="00AB5DB3" w14:paraId="4EB50C66" w14:textId="77777777">
        <w:trPr>
          <w:trHeight w:val="299"/>
        </w:trPr>
        <w:tc>
          <w:tcPr>
            <w:tcW w:w="2689" w:type="dxa"/>
          </w:tcPr>
          <w:p w14:paraId="05008383" w14:textId="77777777" w:rsidR="00AB5DB3" w:rsidRDefault="00000000">
            <w:pPr>
              <w:pStyle w:val="TableParagraph"/>
              <w:spacing w:before="11" w:line="269" w:lineRule="exact"/>
              <w:ind w:left="11"/>
              <w:jc w:val="center"/>
              <w:rPr>
                <w:sz w:val="24"/>
              </w:rPr>
            </w:pPr>
            <w:r>
              <w:rPr>
                <w:spacing w:val="-2"/>
                <w:sz w:val="24"/>
              </w:rPr>
              <w:t>2036.</w:t>
            </w:r>
          </w:p>
        </w:tc>
        <w:tc>
          <w:tcPr>
            <w:tcW w:w="3296" w:type="dxa"/>
          </w:tcPr>
          <w:p w14:paraId="7FC1F3DB" w14:textId="77777777" w:rsidR="00AB5DB3" w:rsidRDefault="00000000">
            <w:pPr>
              <w:pStyle w:val="TableParagraph"/>
              <w:spacing w:line="275" w:lineRule="exact"/>
              <w:ind w:left="53" w:right="43"/>
              <w:jc w:val="center"/>
              <w:rPr>
                <w:sz w:val="24"/>
              </w:rPr>
            </w:pPr>
            <w:r>
              <w:rPr>
                <w:spacing w:val="-2"/>
                <w:sz w:val="24"/>
              </w:rPr>
              <w:t>139.995,92</w:t>
            </w:r>
          </w:p>
        </w:tc>
      </w:tr>
      <w:tr w:rsidR="00AB5DB3" w14:paraId="242531BC" w14:textId="77777777">
        <w:trPr>
          <w:trHeight w:val="300"/>
        </w:trPr>
        <w:tc>
          <w:tcPr>
            <w:tcW w:w="2689" w:type="dxa"/>
          </w:tcPr>
          <w:p w14:paraId="12A97801" w14:textId="77777777" w:rsidR="00AB5DB3" w:rsidRDefault="00000000">
            <w:pPr>
              <w:pStyle w:val="TableParagraph"/>
              <w:spacing w:before="11" w:line="269" w:lineRule="exact"/>
              <w:ind w:left="11"/>
              <w:jc w:val="center"/>
              <w:rPr>
                <w:sz w:val="24"/>
              </w:rPr>
            </w:pPr>
            <w:r>
              <w:rPr>
                <w:spacing w:val="-2"/>
                <w:sz w:val="24"/>
              </w:rPr>
              <w:t>2037.</w:t>
            </w:r>
          </w:p>
        </w:tc>
        <w:tc>
          <w:tcPr>
            <w:tcW w:w="3296" w:type="dxa"/>
          </w:tcPr>
          <w:p w14:paraId="0A6D74C4" w14:textId="77777777" w:rsidR="00AB5DB3" w:rsidRDefault="00000000">
            <w:pPr>
              <w:pStyle w:val="TableParagraph"/>
              <w:spacing w:line="275" w:lineRule="exact"/>
              <w:ind w:left="53" w:right="43"/>
              <w:jc w:val="center"/>
              <w:rPr>
                <w:sz w:val="24"/>
              </w:rPr>
            </w:pPr>
            <w:r>
              <w:rPr>
                <w:spacing w:val="-2"/>
                <w:sz w:val="24"/>
              </w:rPr>
              <w:t>139.995,92</w:t>
            </w:r>
          </w:p>
        </w:tc>
      </w:tr>
      <w:tr w:rsidR="00AB5DB3" w14:paraId="7D5C8F9D" w14:textId="77777777">
        <w:trPr>
          <w:trHeight w:val="299"/>
        </w:trPr>
        <w:tc>
          <w:tcPr>
            <w:tcW w:w="2689" w:type="dxa"/>
          </w:tcPr>
          <w:p w14:paraId="41F1CB6B" w14:textId="77777777" w:rsidR="00AB5DB3" w:rsidRDefault="00000000">
            <w:pPr>
              <w:pStyle w:val="TableParagraph"/>
              <w:spacing w:before="11" w:line="269" w:lineRule="exact"/>
              <w:ind w:left="11"/>
              <w:jc w:val="center"/>
              <w:rPr>
                <w:sz w:val="24"/>
              </w:rPr>
            </w:pPr>
            <w:r>
              <w:rPr>
                <w:spacing w:val="-2"/>
                <w:sz w:val="24"/>
              </w:rPr>
              <w:t>2038.</w:t>
            </w:r>
          </w:p>
        </w:tc>
        <w:tc>
          <w:tcPr>
            <w:tcW w:w="3296" w:type="dxa"/>
          </w:tcPr>
          <w:p w14:paraId="7415A4B4" w14:textId="77777777" w:rsidR="00AB5DB3" w:rsidRDefault="00000000">
            <w:pPr>
              <w:pStyle w:val="TableParagraph"/>
              <w:spacing w:line="275" w:lineRule="exact"/>
              <w:ind w:left="53" w:right="43"/>
              <w:jc w:val="center"/>
              <w:rPr>
                <w:sz w:val="24"/>
              </w:rPr>
            </w:pPr>
            <w:r>
              <w:rPr>
                <w:spacing w:val="-2"/>
                <w:sz w:val="24"/>
              </w:rPr>
              <w:t>139.995,92</w:t>
            </w:r>
          </w:p>
        </w:tc>
      </w:tr>
      <w:tr w:rsidR="00AB5DB3" w14:paraId="217EE8B3" w14:textId="77777777">
        <w:trPr>
          <w:trHeight w:val="299"/>
        </w:trPr>
        <w:tc>
          <w:tcPr>
            <w:tcW w:w="2689" w:type="dxa"/>
          </w:tcPr>
          <w:p w14:paraId="62FE6E8C" w14:textId="77777777" w:rsidR="00AB5DB3" w:rsidRDefault="00000000">
            <w:pPr>
              <w:pStyle w:val="TableParagraph"/>
              <w:spacing w:before="11" w:line="269" w:lineRule="exact"/>
              <w:ind w:left="11"/>
              <w:jc w:val="center"/>
              <w:rPr>
                <w:sz w:val="24"/>
              </w:rPr>
            </w:pPr>
            <w:r>
              <w:rPr>
                <w:spacing w:val="-2"/>
                <w:sz w:val="24"/>
              </w:rPr>
              <w:t>2039.</w:t>
            </w:r>
          </w:p>
        </w:tc>
        <w:tc>
          <w:tcPr>
            <w:tcW w:w="3296" w:type="dxa"/>
          </w:tcPr>
          <w:p w14:paraId="55E3DC15" w14:textId="77777777" w:rsidR="00AB5DB3" w:rsidRDefault="00000000">
            <w:pPr>
              <w:pStyle w:val="TableParagraph"/>
              <w:spacing w:line="275" w:lineRule="exact"/>
              <w:ind w:left="53" w:right="43"/>
              <w:jc w:val="center"/>
              <w:rPr>
                <w:sz w:val="24"/>
              </w:rPr>
            </w:pPr>
            <w:r>
              <w:rPr>
                <w:spacing w:val="-2"/>
                <w:sz w:val="24"/>
              </w:rPr>
              <w:t>139.995,92</w:t>
            </w:r>
          </w:p>
        </w:tc>
      </w:tr>
      <w:tr w:rsidR="00AB5DB3" w14:paraId="5F7DFD71" w14:textId="77777777">
        <w:trPr>
          <w:trHeight w:val="299"/>
        </w:trPr>
        <w:tc>
          <w:tcPr>
            <w:tcW w:w="2689" w:type="dxa"/>
          </w:tcPr>
          <w:p w14:paraId="1CB1D10E" w14:textId="77777777" w:rsidR="00AB5DB3" w:rsidRDefault="00000000">
            <w:pPr>
              <w:pStyle w:val="TableParagraph"/>
              <w:spacing w:before="11" w:line="269" w:lineRule="exact"/>
              <w:ind w:left="11"/>
              <w:jc w:val="center"/>
              <w:rPr>
                <w:sz w:val="24"/>
              </w:rPr>
            </w:pPr>
            <w:r>
              <w:rPr>
                <w:spacing w:val="-2"/>
                <w:sz w:val="24"/>
              </w:rPr>
              <w:t>2040.</w:t>
            </w:r>
          </w:p>
        </w:tc>
        <w:tc>
          <w:tcPr>
            <w:tcW w:w="3296" w:type="dxa"/>
          </w:tcPr>
          <w:p w14:paraId="6CADB823" w14:textId="77777777" w:rsidR="00AB5DB3" w:rsidRDefault="00000000">
            <w:pPr>
              <w:pStyle w:val="TableParagraph"/>
              <w:spacing w:line="275" w:lineRule="exact"/>
              <w:ind w:left="53" w:right="43"/>
              <w:jc w:val="center"/>
              <w:rPr>
                <w:sz w:val="24"/>
              </w:rPr>
            </w:pPr>
            <w:r>
              <w:rPr>
                <w:spacing w:val="-2"/>
                <w:sz w:val="24"/>
              </w:rPr>
              <w:t>139.995,92</w:t>
            </w:r>
          </w:p>
        </w:tc>
      </w:tr>
      <w:tr w:rsidR="00AB5DB3" w14:paraId="2A282B4B" w14:textId="77777777">
        <w:trPr>
          <w:trHeight w:val="301"/>
        </w:trPr>
        <w:tc>
          <w:tcPr>
            <w:tcW w:w="2689" w:type="dxa"/>
          </w:tcPr>
          <w:p w14:paraId="7F70B316" w14:textId="77777777" w:rsidR="00AB5DB3" w:rsidRDefault="00000000">
            <w:pPr>
              <w:pStyle w:val="TableParagraph"/>
              <w:spacing w:before="13" w:line="269" w:lineRule="exact"/>
              <w:ind w:left="11"/>
              <w:jc w:val="center"/>
              <w:rPr>
                <w:sz w:val="24"/>
              </w:rPr>
            </w:pPr>
            <w:r>
              <w:rPr>
                <w:spacing w:val="-2"/>
                <w:sz w:val="24"/>
              </w:rPr>
              <w:t>2041.</w:t>
            </w:r>
          </w:p>
        </w:tc>
        <w:tc>
          <w:tcPr>
            <w:tcW w:w="3296" w:type="dxa"/>
          </w:tcPr>
          <w:p w14:paraId="2193476F" w14:textId="77777777" w:rsidR="00AB5DB3" w:rsidRDefault="00000000">
            <w:pPr>
              <w:pStyle w:val="TableParagraph"/>
              <w:spacing w:before="13" w:line="269" w:lineRule="exact"/>
              <w:ind w:left="53"/>
              <w:jc w:val="center"/>
              <w:rPr>
                <w:sz w:val="24"/>
              </w:rPr>
            </w:pPr>
            <w:r>
              <w:rPr>
                <w:spacing w:val="-2"/>
                <w:sz w:val="24"/>
              </w:rPr>
              <w:t>69.998,08</w:t>
            </w:r>
          </w:p>
        </w:tc>
      </w:tr>
    </w:tbl>
    <w:p w14:paraId="6211980A" w14:textId="77777777" w:rsidR="00AB5DB3" w:rsidRDefault="00AB5DB3">
      <w:pPr>
        <w:pStyle w:val="Tijeloteksta"/>
      </w:pPr>
    </w:p>
    <w:p w14:paraId="58028F86" w14:textId="77777777" w:rsidR="00AB5DB3" w:rsidRDefault="00AB5DB3">
      <w:pPr>
        <w:pStyle w:val="Tijeloteksta"/>
        <w:spacing w:before="92"/>
      </w:pPr>
    </w:p>
    <w:p w14:paraId="7548E3FD" w14:textId="77777777" w:rsidR="00AB5DB3" w:rsidRDefault="00000000">
      <w:pPr>
        <w:pStyle w:val="Tijeloteksta"/>
        <w:spacing w:line="276" w:lineRule="auto"/>
        <w:ind w:left="335" w:right="331"/>
        <w:jc w:val="both"/>
      </w:pPr>
      <w:r>
        <w:t>Postupajući</w:t>
      </w:r>
      <w:r>
        <w:rPr>
          <w:spacing w:val="-10"/>
        </w:rPr>
        <w:t xml:space="preserve"> </w:t>
      </w:r>
      <w:r>
        <w:t>po</w:t>
      </w:r>
      <w:r>
        <w:rPr>
          <w:spacing w:val="-10"/>
        </w:rPr>
        <w:t xml:space="preserve"> </w:t>
      </w:r>
      <w:r>
        <w:t>čl.</w:t>
      </w:r>
      <w:r>
        <w:rPr>
          <w:spacing w:val="-9"/>
        </w:rPr>
        <w:t xml:space="preserve"> </w:t>
      </w:r>
      <w:r>
        <w:t>87.</w:t>
      </w:r>
      <w:r>
        <w:rPr>
          <w:spacing w:val="-9"/>
        </w:rPr>
        <w:t xml:space="preserve"> </w:t>
      </w:r>
      <w:r>
        <w:t>primjenjivog</w:t>
      </w:r>
      <w:r>
        <w:rPr>
          <w:spacing w:val="-9"/>
        </w:rPr>
        <w:t xml:space="preserve"> </w:t>
      </w:r>
      <w:r>
        <w:t>Zakona</w:t>
      </w:r>
      <w:r>
        <w:rPr>
          <w:spacing w:val="-11"/>
        </w:rPr>
        <w:t xml:space="preserve"> </w:t>
      </w:r>
      <w:r>
        <w:t>o</w:t>
      </w:r>
      <w:r>
        <w:rPr>
          <w:spacing w:val="-10"/>
        </w:rPr>
        <w:t xml:space="preserve"> </w:t>
      </w:r>
      <w:r>
        <w:t>proračunu</w:t>
      </w:r>
      <w:r>
        <w:rPr>
          <w:spacing w:val="-9"/>
        </w:rPr>
        <w:t xml:space="preserve"> </w:t>
      </w:r>
      <w:r>
        <w:t>(„Narodne</w:t>
      </w:r>
      <w:r>
        <w:rPr>
          <w:spacing w:val="-11"/>
        </w:rPr>
        <w:t xml:space="preserve"> </w:t>
      </w:r>
      <w:r>
        <w:t>novine“</w:t>
      </w:r>
      <w:r>
        <w:rPr>
          <w:spacing w:val="-8"/>
        </w:rPr>
        <w:t xml:space="preserve"> </w:t>
      </w:r>
      <w:r>
        <w:t>broj</w:t>
      </w:r>
      <w:r>
        <w:rPr>
          <w:spacing w:val="-10"/>
        </w:rPr>
        <w:t xml:space="preserve"> </w:t>
      </w:r>
      <w:r>
        <w:t>87/08,</w:t>
      </w:r>
      <w:r>
        <w:rPr>
          <w:spacing w:val="-9"/>
        </w:rPr>
        <w:t xml:space="preserve"> </w:t>
      </w:r>
      <w:r>
        <w:t>136/12</w:t>
      </w:r>
      <w:r>
        <w:rPr>
          <w:spacing w:val="-12"/>
        </w:rPr>
        <w:t xml:space="preserve"> </w:t>
      </w:r>
      <w:r>
        <w:t>i</w:t>
      </w:r>
      <w:r>
        <w:rPr>
          <w:spacing w:val="-9"/>
        </w:rPr>
        <w:t xml:space="preserve"> </w:t>
      </w:r>
      <w:r>
        <w:t>15/15)</w:t>
      </w:r>
      <w:r>
        <w:rPr>
          <w:spacing w:val="40"/>
        </w:rPr>
        <w:t xml:space="preserve"> </w:t>
      </w:r>
      <w:r>
        <w:t>Grad</w:t>
      </w:r>
      <w:r>
        <w:rPr>
          <w:spacing w:val="-10"/>
        </w:rPr>
        <w:t xml:space="preserve"> </w:t>
      </w:r>
      <w:r>
        <w:t>Šibenik</w:t>
      </w:r>
      <w:r>
        <w:rPr>
          <w:spacing w:val="-10"/>
        </w:rPr>
        <w:t xml:space="preserve"> </w:t>
      </w:r>
      <w:r>
        <w:t>je</w:t>
      </w:r>
      <w:r>
        <w:rPr>
          <w:spacing w:val="-9"/>
        </w:rPr>
        <w:t xml:space="preserve"> </w:t>
      </w:r>
      <w:r>
        <w:t>sukladno</w:t>
      </w:r>
      <w:r>
        <w:rPr>
          <w:spacing w:val="-10"/>
        </w:rPr>
        <w:t xml:space="preserve"> </w:t>
      </w:r>
      <w:r>
        <w:t>Odluci</w:t>
      </w:r>
      <w:r>
        <w:rPr>
          <w:spacing w:val="-9"/>
        </w:rPr>
        <w:t xml:space="preserve"> </w:t>
      </w:r>
      <w:r>
        <w:t>Gradskog vijeća Grada Šibenika o zaduženju Grada Šibenika za kapitalne investicije i EU projekte (KLASA: 406-01/20-02708, URBROJ: 2182/01-06-20-13) od 31. srpnja 2020. godine te po dobivenoj suglasnosti Vlade RH za dugoročno zaduženje (KLASA: 022-03/20-04/426, URBROJ: 50301-05/31-20-2)</w:t>
      </w:r>
      <w:r>
        <w:rPr>
          <w:spacing w:val="-10"/>
        </w:rPr>
        <w:t xml:space="preserve"> </w:t>
      </w:r>
      <w:r>
        <w:t>od</w:t>
      </w:r>
      <w:r>
        <w:rPr>
          <w:spacing w:val="-10"/>
        </w:rPr>
        <w:t xml:space="preserve"> </w:t>
      </w:r>
      <w:r>
        <w:t>30.</w:t>
      </w:r>
      <w:r>
        <w:rPr>
          <w:spacing w:val="-10"/>
        </w:rPr>
        <w:t xml:space="preserve"> </w:t>
      </w:r>
      <w:r>
        <w:t>studenog</w:t>
      </w:r>
      <w:r>
        <w:rPr>
          <w:spacing w:val="-10"/>
        </w:rPr>
        <w:t xml:space="preserve"> </w:t>
      </w:r>
      <w:r>
        <w:t>2020.</w:t>
      </w:r>
      <w:r>
        <w:rPr>
          <w:spacing w:val="-10"/>
        </w:rPr>
        <w:t xml:space="preserve"> </w:t>
      </w:r>
      <w:r>
        <w:t>godine</w:t>
      </w:r>
      <w:r>
        <w:rPr>
          <w:spacing w:val="-10"/>
        </w:rPr>
        <w:t xml:space="preserve"> </w:t>
      </w:r>
      <w:r>
        <w:t>sklopio</w:t>
      </w:r>
      <w:r>
        <w:rPr>
          <w:spacing w:val="-11"/>
        </w:rPr>
        <w:t xml:space="preserve"> </w:t>
      </w:r>
      <w:r>
        <w:t>29.</w:t>
      </w:r>
      <w:r>
        <w:rPr>
          <w:spacing w:val="-10"/>
        </w:rPr>
        <w:t xml:space="preserve"> </w:t>
      </w:r>
      <w:r>
        <w:t>prosinca</w:t>
      </w:r>
      <w:r>
        <w:rPr>
          <w:spacing w:val="-11"/>
        </w:rPr>
        <w:t xml:space="preserve"> </w:t>
      </w:r>
      <w:r>
        <w:t>2020.</w:t>
      </w:r>
      <w:r>
        <w:rPr>
          <w:spacing w:val="-10"/>
        </w:rPr>
        <w:t xml:space="preserve"> </w:t>
      </w:r>
      <w:r>
        <w:t>godine</w:t>
      </w:r>
      <w:r>
        <w:rPr>
          <w:spacing w:val="-10"/>
        </w:rPr>
        <w:t xml:space="preserve"> </w:t>
      </w:r>
      <w:r>
        <w:t>s</w:t>
      </w:r>
      <w:r>
        <w:rPr>
          <w:spacing w:val="-9"/>
        </w:rPr>
        <w:t xml:space="preserve"> </w:t>
      </w:r>
      <w:r>
        <w:t>Hrvatskom</w:t>
      </w:r>
      <w:r>
        <w:rPr>
          <w:spacing w:val="-9"/>
        </w:rPr>
        <w:t xml:space="preserve"> </w:t>
      </w:r>
      <w:r>
        <w:t>poštanskom</w:t>
      </w:r>
      <w:r>
        <w:rPr>
          <w:spacing w:val="-9"/>
        </w:rPr>
        <w:t xml:space="preserve"> </w:t>
      </w:r>
      <w:r>
        <w:t>bankom</w:t>
      </w:r>
      <w:r>
        <w:rPr>
          <w:spacing w:val="-9"/>
        </w:rPr>
        <w:t xml:space="preserve"> </w:t>
      </w:r>
      <w:r>
        <w:t>d.d.,</w:t>
      </w:r>
      <w:r>
        <w:rPr>
          <w:spacing w:val="-10"/>
        </w:rPr>
        <w:t xml:space="preserve"> </w:t>
      </w:r>
      <w:r>
        <w:t>Zagreb</w:t>
      </w:r>
      <w:r>
        <w:rPr>
          <w:spacing w:val="-10"/>
        </w:rPr>
        <w:t xml:space="preserve"> </w:t>
      </w:r>
      <w:r>
        <w:t>Ugovor</w:t>
      </w:r>
      <w:r>
        <w:rPr>
          <w:spacing w:val="-10"/>
        </w:rPr>
        <w:t xml:space="preserve"> </w:t>
      </w:r>
      <w:r>
        <w:t>o</w:t>
      </w:r>
      <w:r>
        <w:rPr>
          <w:spacing w:val="-10"/>
        </w:rPr>
        <w:t xml:space="preserve"> </w:t>
      </w:r>
      <w:r>
        <w:t>dugoročnom kreditu broj 133/2020-DPVPJS (KLASA: 496-01720-02708, URBROJ: 2182/01-06-20-20) u iznosu od 3.649.877,23 EUR za financiranje kapitalnih projekata te o istom izvijestio Ministarstvo financija.</w:t>
      </w:r>
    </w:p>
    <w:p w14:paraId="085F58B9" w14:textId="77777777" w:rsidR="00AB5DB3" w:rsidRDefault="00AB5DB3">
      <w:pPr>
        <w:pStyle w:val="Tijeloteksta"/>
        <w:spacing w:line="276" w:lineRule="auto"/>
        <w:jc w:val="both"/>
        <w:sectPr w:rsidR="00AB5DB3">
          <w:pgSz w:w="16840" w:h="11910" w:orient="landscape"/>
          <w:pgMar w:top="1340" w:right="1080" w:bottom="1200" w:left="1080" w:header="0" w:footer="960" w:gutter="0"/>
          <w:cols w:space="720"/>
        </w:sectPr>
      </w:pPr>
    </w:p>
    <w:p w14:paraId="4CDB75C4" w14:textId="77777777" w:rsidR="00AB5DB3" w:rsidRDefault="00000000">
      <w:pPr>
        <w:pStyle w:val="Tijeloteksta"/>
        <w:spacing w:before="69" w:line="278" w:lineRule="auto"/>
        <w:ind w:left="335" w:right="335"/>
        <w:jc w:val="both"/>
      </w:pPr>
      <w:r>
        <w:t>Rok otplate kredita je 10 godina uz poček od dvije godine u 40 jednakih uzastopnih tromjesečnih rata, od kojih je prva dospjela na naplatu 1. travnja 2024. godine, a zadnja dospijeva 1. siječnja 2034. godine.</w:t>
      </w:r>
    </w:p>
    <w:p w14:paraId="1A41C1C3" w14:textId="77777777" w:rsidR="00AB5DB3" w:rsidRDefault="00000000">
      <w:pPr>
        <w:pStyle w:val="Tijeloteksta"/>
        <w:spacing w:before="195"/>
        <w:ind w:left="335"/>
        <w:jc w:val="both"/>
      </w:pPr>
      <w:r>
        <w:t>Kamatna</w:t>
      </w:r>
      <w:r>
        <w:rPr>
          <w:spacing w:val="-3"/>
        </w:rPr>
        <w:t xml:space="preserve"> </w:t>
      </w:r>
      <w:r>
        <w:rPr>
          <w:spacing w:val="-2"/>
        </w:rPr>
        <w:t>stopa:</w:t>
      </w:r>
    </w:p>
    <w:p w14:paraId="67B31C58" w14:textId="77777777" w:rsidR="00AB5DB3" w:rsidRDefault="00000000">
      <w:pPr>
        <w:pStyle w:val="Odlomakpopisa"/>
        <w:numPr>
          <w:ilvl w:val="0"/>
          <w:numId w:val="2"/>
        </w:numPr>
        <w:tabs>
          <w:tab w:val="left" w:pos="1056"/>
        </w:tabs>
        <w:spacing w:before="242" w:line="276" w:lineRule="auto"/>
        <w:ind w:right="331"/>
        <w:jc w:val="both"/>
        <w:rPr>
          <w:sz w:val="24"/>
        </w:rPr>
      </w:pPr>
      <w:r>
        <w:rPr>
          <w:sz w:val="24"/>
        </w:rPr>
        <w:t>redovna:</w:t>
      </w:r>
      <w:r>
        <w:rPr>
          <w:spacing w:val="-5"/>
          <w:sz w:val="24"/>
        </w:rPr>
        <w:t xml:space="preserve"> </w:t>
      </w:r>
      <w:r>
        <w:rPr>
          <w:sz w:val="24"/>
        </w:rPr>
        <w:t>fiksna</w:t>
      </w:r>
      <w:r>
        <w:rPr>
          <w:spacing w:val="-6"/>
          <w:sz w:val="24"/>
        </w:rPr>
        <w:t xml:space="preserve"> </w:t>
      </w:r>
      <w:r>
        <w:rPr>
          <w:sz w:val="24"/>
        </w:rPr>
        <w:t>u</w:t>
      </w:r>
      <w:r>
        <w:rPr>
          <w:spacing w:val="-5"/>
          <w:sz w:val="24"/>
        </w:rPr>
        <w:t xml:space="preserve"> </w:t>
      </w:r>
      <w:r>
        <w:rPr>
          <w:sz w:val="24"/>
        </w:rPr>
        <w:t>iznosu</w:t>
      </w:r>
      <w:r>
        <w:rPr>
          <w:spacing w:val="-3"/>
          <w:sz w:val="24"/>
        </w:rPr>
        <w:t xml:space="preserve"> </w:t>
      </w:r>
      <w:r>
        <w:rPr>
          <w:sz w:val="24"/>
        </w:rPr>
        <w:t>1,30%</w:t>
      </w:r>
      <w:r>
        <w:rPr>
          <w:spacing w:val="-6"/>
          <w:sz w:val="24"/>
        </w:rPr>
        <w:t xml:space="preserve"> </w:t>
      </w:r>
      <w:r>
        <w:rPr>
          <w:sz w:val="24"/>
        </w:rPr>
        <w:t>godišnje</w:t>
      </w:r>
      <w:r>
        <w:rPr>
          <w:spacing w:val="-6"/>
          <w:sz w:val="24"/>
        </w:rPr>
        <w:t xml:space="preserve"> </w:t>
      </w:r>
      <w:r>
        <w:rPr>
          <w:sz w:val="24"/>
        </w:rPr>
        <w:t>na</w:t>
      </w:r>
      <w:r>
        <w:rPr>
          <w:spacing w:val="-6"/>
          <w:sz w:val="24"/>
        </w:rPr>
        <w:t xml:space="preserve"> </w:t>
      </w:r>
      <w:r>
        <w:rPr>
          <w:sz w:val="24"/>
        </w:rPr>
        <w:t>iskorišteni</w:t>
      </w:r>
      <w:r>
        <w:rPr>
          <w:spacing w:val="-5"/>
          <w:sz w:val="24"/>
        </w:rPr>
        <w:t xml:space="preserve"> </w:t>
      </w:r>
      <w:r>
        <w:rPr>
          <w:sz w:val="24"/>
        </w:rPr>
        <w:t>iznos</w:t>
      </w:r>
      <w:r>
        <w:rPr>
          <w:spacing w:val="-5"/>
          <w:sz w:val="24"/>
        </w:rPr>
        <w:t xml:space="preserve"> </w:t>
      </w:r>
      <w:r>
        <w:rPr>
          <w:sz w:val="24"/>
        </w:rPr>
        <w:t>kredita,</w:t>
      </w:r>
      <w:r>
        <w:rPr>
          <w:spacing w:val="-5"/>
          <w:sz w:val="24"/>
        </w:rPr>
        <w:t xml:space="preserve"> </w:t>
      </w:r>
      <w:r>
        <w:rPr>
          <w:sz w:val="24"/>
        </w:rPr>
        <w:t>a</w:t>
      </w:r>
      <w:r>
        <w:rPr>
          <w:spacing w:val="-6"/>
          <w:sz w:val="24"/>
        </w:rPr>
        <w:t xml:space="preserve"> </w:t>
      </w:r>
      <w:r>
        <w:rPr>
          <w:sz w:val="24"/>
        </w:rPr>
        <w:t>obračunava</w:t>
      </w:r>
      <w:r>
        <w:rPr>
          <w:spacing w:val="-6"/>
          <w:sz w:val="24"/>
        </w:rPr>
        <w:t xml:space="preserve"> </w:t>
      </w:r>
      <w:r>
        <w:rPr>
          <w:sz w:val="24"/>
        </w:rPr>
        <w:t>se</w:t>
      </w:r>
      <w:r>
        <w:rPr>
          <w:spacing w:val="-6"/>
          <w:sz w:val="24"/>
        </w:rPr>
        <w:t xml:space="preserve"> </w:t>
      </w:r>
      <w:r>
        <w:rPr>
          <w:sz w:val="24"/>
        </w:rPr>
        <w:t>i</w:t>
      </w:r>
      <w:r>
        <w:rPr>
          <w:spacing w:val="-4"/>
          <w:sz w:val="24"/>
        </w:rPr>
        <w:t xml:space="preserve"> </w:t>
      </w:r>
      <w:r>
        <w:rPr>
          <w:sz w:val="24"/>
        </w:rPr>
        <w:t>naplaćuje</w:t>
      </w:r>
      <w:r>
        <w:rPr>
          <w:spacing w:val="-5"/>
          <w:sz w:val="24"/>
        </w:rPr>
        <w:t xml:space="preserve"> </w:t>
      </w:r>
      <w:r>
        <w:rPr>
          <w:sz w:val="24"/>
        </w:rPr>
        <w:t>tromjesečno</w:t>
      </w:r>
      <w:r>
        <w:rPr>
          <w:spacing w:val="-3"/>
          <w:sz w:val="24"/>
        </w:rPr>
        <w:t xml:space="preserve"> </w:t>
      </w:r>
      <w:r>
        <w:rPr>
          <w:sz w:val="24"/>
        </w:rPr>
        <w:t>(u</w:t>
      </w:r>
      <w:r>
        <w:rPr>
          <w:spacing w:val="-6"/>
          <w:sz w:val="24"/>
        </w:rPr>
        <w:t xml:space="preserve"> </w:t>
      </w:r>
      <w:r>
        <w:rPr>
          <w:sz w:val="24"/>
        </w:rPr>
        <w:t>razdoblju</w:t>
      </w:r>
      <w:r>
        <w:rPr>
          <w:spacing w:val="-5"/>
          <w:sz w:val="24"/>
        </w:rPr>
        <w:t xml:space="preserve"> </w:t>
      </w:r>
      <w:r>
        <w:rPr>
          <w:sz w:val="24"/>
        </w:rPr>
        <w:t>počeka</w:t>
      </w:r>
      <w:r>
        <w:rPr>
          <w:spacing w:val="-6"/>
          <w:sz w:val="24"/>
        </w:rPr>
        <w:t xml:space="preserve"> </w:t>
      </w:r>
      <w:r>
        <w:rPr>
          <w:sz w:val="24"/>
        </w:rPr>
        <w:t>i</w:t>
      </w:r>
      <w:r>
        <w:rPr>
          <w:spacing w:val="-4"/>
          <w:sz w:val="24"/>
        </w:rPr>
        <w:t xml:space="preserve"> </w:t>
      </w:r>
      <w:r>
        <w:rPr>
          <w:sz w:val="24"/>
        </w:rPr>
        <w:t>otplate kredita). Na obračun se primjenjuje proporcionalna metoda obračuna prema kojoj godina ima 365/366 dana, a dani u mjesecima obračunavaju se prema kalendaru,</w:t>
      </w:r>
    </w:p>
    <w:p w14:paraId="5D53593F" w14:textId="77777777" w:rsidR="00AB5DB3" w:rsidRDefault="00AB5DB3">
      <w:pPr>
        <w:pStyle w:val="Tijeloteksta"/>
        <w:spacing w:before="42"/>
      </w:pPr>
    </w:p>
    <w:p w14:paraId="6193BAB3" w14:textId="77777777" w:rsidR="00AB5DB3" w:rsidRDefault="00000000">
      <w:pPr>
        <w:pStyle w:val="Odlomakpopisa"/>
        <w:numPr>
          <w:ilvl w:val="0"/>
          <w:numId w:val="2"/>
        </w:numPr>
        <w:tabs>
          <w:tab w:val="left" w:pos="1056"/>
        </w:tabs>
        <w:spacing w:line="276" w:lineRule="auto"/>
        <w:ind w:right="334"/>
        <w:jc w:val="both"/>
        <w:rPr>
          <w:sz w:val="24"/>
        </w:rPr>
      </w:pPr>
      <w:r>
        <w:rPr>
          <w:sz w:val="24"/>
        </w:rPr>
        <w:t>interkalarna: u razdoblju korištenja na iskorišteni iznos kredita obračunava se i naplaćuje kvartalno i na zadnji dan razdoblja korištenja u visini redovne kamate,</w:t>
      </w:r>
    </w:p>
    <w:p w14:paraId="7B6E45AE" w14:textId="77777777" w:rsidR="00AB5DB3" w:rsidRDefault="00AB5DB3">
      <w:pPr>
        <w:pStyle w:val="Tijeloteksta"/>
        <w:spacing w:before="40"/>
      </w:pPr>
    </w:p>
    <w:p w14:paraId="5074308D" w14:textId="77777777" w:rsidR="00AB5DB3" w:rsidRDefault="00000000">
      <w:pPr>
        <w:pStyle w:val="Odlomakpopisa"/>
        <w:numPr>
          <w:ilvl w:val="0"/>
          <w:numId w:val="2"/>
        </w:numPr>
        <w:tabs>
          <w:tab w:val="left" w:pos="1055"/>
        </w:tabs>
        <w:ind w:left="1055" w:hanging="359"/>
        <w:rPr>
          <w:sz w:val="24"/>
        </w:rPr>
      </w:pPr>
      <w:r>
        <w:rPr>
          <w:sz w:val="24"/>
        </w:rPr>
        <w:t>zatezna:</w:t>
      </w:r>
      <w:r>
        <w:rPr>
          <w:spacing w:val="-1"/>
          <w:sz w:val="24"/>
        </w:rPr>
        <w:t xml:space="preserve"> </w:t>
      </w:r>
      <w:r>
        <w:rPr>
          <w:sz w:val="24"/>
        </w:rPr>
        <w:t>u</w:t>
      </w:r>
      <w:r>
        <w:rPr>
          <w:spacing w:val="-1"/>
          <w:sz w:val="24"/>
        </w:rPr>
        <w:t xml:space="preserve"> </w:t>
      </w:r>
      <w:r>
        <w:rPr>
          <w:sz w:val="24"/>
        </w:rPr>
        <w:t>visini</w:t>
      </w:r>
      <w:r>
        <w:rPr>
          <w:spacing w:val="-1"/>
          <w:sz w:val="24"/>
        </w:rPr>
        <w:t xml:space="preserve"> </w:t>
      </w:r>
      <w:r>
        <w:rPr>
          <w:sz w:val="24"/>
        </w:rPr>
        <w:t>stope</w:t>
      </w:r>
      <w:r>
        <w:rPr>
          <w:spacing w:val="-2"/>
          <w:sz w:val="24"/>
        </w:rPr>
        <w:t xml:space="preserve"> </w:t>
      </w:r>
      <w:r>
        <w:rPr>
          <w:sz w:val="24"/>
        </w:rPr>
        <w:t>zakonskih</w:t>
      </w:r>
      <w:r>
        <w:rPr>
          <w:spacing w:val="-1"/>
          <w:sz w:val="24"/>
        </w:rPr>
        <w:t xml:space="preserve"> </w:t>
      </w:r>
      <w:r>
        <w:rPr>
          <w:sz w:val="24"/>
        </w:rPr>
        <w:t>zateznih</w:t>
      </w:r>
      <w:r>
        <w:rPr>
          <w:spacing w:val="-1"/>
          <w:sz w:val="24"/>
        </w:rPr>
        <w:t xml:space="preserve"> </w:t>
      </w:r>
      <w:r>
        <w:rPr>
          <w:sz w:val="24"/>
        </w:rPr>
        <w:t>kamata,</w:t>
      </w:r>
      <w:r>
        <w:rPr>
          <w:spacing w:val="2"/>
          <w:sz w:val="24"/>
        </w:rPr>
        <w:t xml:space="preserve"> </w:t>
      </w:r>
      <w:r>
        <w:rPr>
          <w:spacing w:val="-2"/>
          <w:sz w:val="24"/>
        </w:rPr>
        <w:t>promjenjiva.</w:t>
      </w:r>
    </w:p>
    <w:p w14:paraId="1477734F" w14:textId="77777777" w:rsidR="00AB5DB3" w:rsidRDefault="00000000">
      <w:pPr>
        <w:pStyle w:val="Tijeloteksta"/>
        <w:spacing w:before="242" w:line="276" w:lineRule="auto"/>
        <w:ind w:left="335" w:right="334"/>
        <w:jc w:val="both"/>
      </w:pPr>
      <w:r>
        <w:t>Naknada za obradu zahtjeva se naplaćuje jednokratno u visini 0,35% na iznos odobrenog kredita, odnosno u iznosu 96.250,00 kn, a naplatilo se s prvim korištenjem kredita koje je bilo 13. siječnja 2021. godine. Isplata kredita vršila se sukcesivno isplatom na račune dobavljača/izvođača na temelju deset zahtjeva i popratne dokumentacije za namjensko korištenje kredita i pripadajućeg PDV-a na račun Državnog proračuna.</w:t>
      </w:r>
    </w:p>
    <w:p w14:paraId="458F4842" w14:textId="77777777" w:rsidR="00AB5DB3" w:rsidRDefault="00000000">
      <w:pPr>
        <w:pStyle w:val="Tijeloteksta"/>
        <w:spacing w:before="201" w:line="276" w:lineRule="auto"/>
        <w:ind w:left="335" w:right="336"/>
        <w:jc w:val="both"/>
      </w:pPr>
      <w:r>
        <w:t>Rok</w:t>
      </w:r>
      <w:r>
        <w:rPr>
          <w:spacing w:val="-11"/>
        </w:rPr>
        <w:t xml:space="preserve"> </w:t>
      </w:r>
      <w:r>
        <w:t>korištenja</w:t>
      </w:r>
      <w:r>
        <w:rPr>
          <w:spacing w:val="-12"/>
        </w:rPr>
        <w:t xml:space="preserve"> </w:t>
      </w:r>
      <w:r>
        <w:t>kredita</w:t>
      </w:r>
      <w:r>
        <w:rPr>
          <w:spacing w:val="-10"/>
        </w:rPr>
        <w:t xml:space="preserve"> </w:t>
      </w:r>
      <w:r>
        <w:t>je</w:t>
      </w:r>
      <w:r>
        <w:rPr>
          <w:spacing w:val="-8"/>
        </w:rPr>
        <w:t xml:space="preserve"> </w:t>
      </w:r>
      <w:r>
        <w:t>bio</w:t>
      </w:r>
      <w:r>
        <w:rPr>
          <w:spacing w:val="-11"/>
        </w:rPr>
        <w:t xml:space="preserve"> </w:t>
      </w:r>
      <w:r>
        <w:t>do</w:t>
      </w:r>
      <w:r>
        <w:rPr>
          <w:spacing w:val="-11"/>
        </w:rPr>
        <w:t xml:space="preserve"> </w:t>
      </w:r>
      <w:r>
        <w:t>31.</w:t>
      </w:r>
      <w:r>
        <w:rPr>
          <w:spacing w:val="-11"/>
        </w:rPr>
        <w:t xml:space="preserve"> </w:t>
      </w:r>
      <w:r>
        <w:t>prosinca</w:t>
      </w:r>
      <w:r>
        <w:rPr>
          <w:spacing w:val="-12"/>
        </w:rPr>
        <w:t xml:space="preserve"> </w:t>
      </w:r>
      <w:r>
        <w:t>2021.</w:t>
      </w:r>
      <w:r>
        <w:rPr>
          <w:spacing w:val="-9"/>
        </w:rPr>
        <w:t xml:space="preserve"> </w:t>
      </w:r>
      <w:r>
        <w:t>godine,</w:t>
      </w:r>
      <w:r>
        <w:rPr>
          <w:spacing w:val="-11"/>
        </w:rPr>
        <w:t xml:space="preserve"> </w:t>
      </w:r>
      <w:r>
        <w:t>a</w:t>
      </w:r>
      <w:r>
        <w:rPr>
          <w:spacing w:val="-12"/>
        </w:rPr>
        <w:t xml:space="preserve"> </w:t>
      </w:r>
      <w:r>
        <w:t>sukladno</w:t>
      </w:r>
      <w:r>
        <w:rPr>
          <w:spacing w:val="-9"/>
        </w:rPr>
        <w:t xml:space="preserve"> </w:t>
      </w:r>
      <w:r>
        <w:t>sklopljenom</w:t>
      </w:r>
      <w:r>
        <w:rPr>
          <w:spacing w:val="-11"/>
        </w:rPr>
        <w:t xml:space="preserve"> </w:t>
      </w:r>
      <w:r>
        <w:t>ugovoru</w:t>
      </w:r>
      <w:r>
        <w:rPr>
          <w:spacing w:val="-10"/>
        </w:rPr>
        <w:t xml:space="preserve"> </w:t>
      </w:r>
      <w:r>
        <w:t>glavnica</w:t>
      </w:r>
      <w:r>
        <w:rPr>
          <w:spacing w:val="-12"/>
        </w:rPr>
        <w:t xml:space="preserve"> </w:t>
      </w:r>
      <w:r>
        <w:t>je</w:t>
      </w:r>
      <w:r>
        <w:rPr>
          <w:spacing w:val="-12"/>
        </w:rPr>
        <w:t xml:space="preserve"> </w:t>
      </w:r>
      <w:r>
        <w:t>dospjela</w:t>
      </w:r>
      <w:r>
        <w:rPr>
          <w:spacing w:val="-12"/>
        </w:rPr>
        <w:t xml:space="preserve"> </w:t>
      </w:r>
      <w:r>
        <w:t>na</w:t>
      </w:r>
      <w:r>
        <w:rPr>
          <w:spacing w:val="-12"/>
        </w:rPr>
        <w:t xml:space="preserve"> </w:t>
      </w:r>
      <w:r>
        <w:t>naplatu</w:t>
      </w:r>
      <w:r>
        <w:rPr>
          <w:spacing w:val="-11"/>
        </w:rPr>
        <w:t xml:space="preserve"> </w:t>
      </w:r>
      <w:r>
        <w:t>1.</w:t>
      </w:r>
      <w:r>
        <w:rPr>
          <w:spacing w:val="-11"/>
        </w:rPr>
        <w:t xml:space="preserve"> </w:t>
      </w:r>
      <w:r>
        <w:t>travnja</w:t>
      </w:r>
      <w:r>
        <w:rPr>
          <w:spacing w:val="-12"/>
        </w:rPr>
        <w:t xml:space="preserve"> </w:t>
      </w:r>
      <w:r>
        <w:t>2024.</w:t>
      </w:r>
      <w:r>
        <w:rPr>
          <w:spacing w:val="-11"/>
        </w:rPr>
        <w:t xml:space="preserve"> </w:t>
      </w:r>
      <w:r>
        <w:t>godine, pa je saldo obveze glavnice na datum 30. lipnja 2026. godine iznosio 2.828.654,86 EUR.</w:t>
      </w:r>
    </w:p>
    <w:p w14:paraId="24D3EC69" w14:textId="77777777" w:rsidR="00AB5DB3" w:rsidRDefault="00AB5DB3">
      <w:pPr>
        <w:pStyle w:val="Tijeloteksta"/>
      </w:pPr>
    </w:p>
    <w:p w14:paraId="71214937" w14:textId="77777777" w:rsidR="00AB5DB3" w:rsidRDefault="00AB5DB3">
      <w:pPr>
        <w:pStyle w:val="Tijeloteksta"/>
        <w:spacing w:before="164"/>
      </w:pPr>
    </w:p>
    <w:p w14:paraId="2502B15A" w14:textId="77777777" w:rsidR="00AB5DB3" w:rsidRDefault="00000000">
      <w:pPr>
        <w:pStyle w:val="Tijeloteksta"/>
        <w:ind w:left="335"/>
        <w:jc w:val="both"/>
      </w:pPr>
      <w:r>
        <w:t>Iznosi</w:t>
      </w:r>
      <w:r>
        <w:rPr>
          <w:spacing w:val="-3"/>
        </w:rPr>
        <w:t xml:space="preserve"> </w:t>
      </w:r>
      <w:r>
        <w:t>otplata</w:t>
      </w:r>
      <w:r>
        <w:rPr>
          <w:spacing w:val="-1"/>
        </w:rPr>
        <w:t xml:space="preserve"> </w:t>
      </w:r>
      <w:r>
        <w:t>po</w:t>
      </w:r>
      <w:r>
        <w:rPr>
          <w:spacing w:val="-1"/>
        </w:rPr>
        <w:t xml:space="preserve"> </w:t>
      </w:r>
      <w:r>
        <w:t>dugoročnom</w:t>
      </w:r>
      <w:r>
        <w:rPr>
          <w:spacing w:val="-1"/>
        </w:rPr>
        <w:t xml:space="preserve"> </w:t>
      </w:r>
      <w:r>
        <w:t>kreditu</w:t>
      </w:r>
      <w:r>
        <w:rPr>
          <w:spacing w:val="-1"/>
        </w:rPr>
        <w:t xml:space="preserve"> </w:t>
      </w:r>
      <w:r>
        <w:t>Hrvatske</w:t>
      </w:r>
      <w:r>
        <w:rPr>
          <w:spacing w:val="-1"/>
        </w:rPr>
        <w:t xml:space="preserve"> </w:t>
      </w:r>
      <w:r>
        <w:t>poštanske</w:t>
      </w:r>
      <w:r>
        <w:rPr>
          <w:spacing w:val="-2"/>
        </w:rPr>
        <w:t xml:space="preserve"> </w:t>
      </w:r>
      <w:r>
        <w:t>banke</w:t>
      </w:r>
      <w:r>
        <w:rPr>
          <w:spacing w:val="-2"/>
        </w:rPr>
        <w:t xml:space="preserve"> </w:t>
      </w:r>
      <w:r>
        <w:t>d.d.,</w:t>
      </w:r>
      <w:r>
        <w:rPr>
          <w:spacing w:val="-1"/>
        </w:rPr>
        <w:t xml:space="preserve"> </w:t>
      </w:r>
      <w:r>
        <w:t>Zagreb</w:t>
      </w:r>
      <w:r>
        <w:rPr>
          <w:spacing w:val="-1"/>
        </w:rPr>
        <w:t xml:space="preserve"> </w:t>
      </w:r>
      <w:r>
        <w:t>raspoređeni</w:t>
      </w:r>
      <w:r>
        <w:rPr>
          <w:spacing w:val="-1"/>
        </w:rPr>
        <w:t xml:space="preserve"> </w:t>
      </w:r>
      <w:r>
        <w:t>prema</w:t>
      </w:r>
      <w:r>
        <w:rPr>
          <w:spacing w:val="-1"/>
        </w:rPr>
        <w:t xml:space="preserve"> </w:t>
      </w:r>
      <w:r>
        <w:t>dospijeću po</w:t>
      </w:r>
      <w:r>
        <w:rPr>
          <w:spacing w:val="-1"/>
        </w:rPr>
        <w:t xml:space="preserve"> </w:t>
      </w:r>
      <w:r>
        <w:t>godinama</w:t>
      </w:r>
      <w:r>
        <w:rPr>
          <w:spacing w:val="-1"/>
        </w:rPr>
        <w:t xml:space="preserve"> </w:t>
      </w:r>
      <w:r>
        <w:t>prikazani</w:t>
      </w:r>
      <w:r>
        <w:rPr>
          <w:spacing w:val="-1"/>
        </w:rPr>
        <w:t xml:space="preserve"> </w:t>
      </w:r>
      <w:r>
        <w:t>su</w:t>
      </w:r>
      <w:r>
        <w:rPr>
          <w:spacing w:val="-1"/>
        </w:rPr>
        <w:t xml:space="preserve"> </w:t>
      </w:r>
      <w:r>
        <w:t>u</w:t>
      </w:r>
      <w:r>
        <w:rPr>
          <w:spacing w:val="-1"/>
        </w:rPr>
        <w:t xml:space="preserve"> </w:t>
      </w:r>
      <w:r>
        <w:rPr>
          <w:spacing w:val="-2"/>
        </w:rPr>
        <w:t>nastavku:</w:t>
      </w:r>
    </w:p>
    <w:p w14:paraId="735A9299" w14:textId="77777777" w:rsidR="00AB5DB3" w:rsidRDefault="00AB5DB3">
      <w:pPr>
        <w:pStyle w:val="Tijeloteksta"/>
        <w:jc w:val="both"/>
        <w:sectPr w:rsidR="00AB5DB3">
          <w:pgSz w:w="16840" w:h="11910" w:orient="landscape"/>
          <w:pgMar w:top="1340" w:right="1080" w:bottom="1200" w:left="1080" w:header="0" w:footer="960" w:gutter="0"/>
          <w:cols w:space="720"/>
        </w:sectPr>
      </w:pPr>
    </w:p>
    <w:p w14:paraId="74B6EDAB" w14:textId="77777777" w:rsidR="00AB5DB3" w:rsidRDefault="00AB5DB3">
      <w:pPr>
        <w:pStyle w:val="Tijeloteksta"/>
        <w:rPr>
          <w:sz w:val="20"/>
        </w:rPr>
      </w:pPr>
    </w:p>
    <w:p w14:paraId="28C89D27" w14:textId="77777777" w:rsidR="00AB5DB3" w:rsidRDefault="00AB5DB3">
      <w:pPr>
        <w:pStyle w:val="Tijeloteksta"/>
        <w:spacing w:before="128"/>
        <w:rPr>
          <w:sz w:val="20"/>
        </w:rPr>
      </w:pPr>
    </w:p>
    <w:tbl>
      <w:tblPr>
        <w:tblStyle w:val="TableNormal"/>
        <w:tblW w:w="0" w:type="auto"/>
        <w:tblInd w:w="1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0"/>
        <w:gridCol w:w="2158"/>
        <w:gridCol w:w="2127"/>
        <w:gridCol w:w="2830"/>
      </w:tblGrid>
      <w:tr w:rsidR="00AB5DB3" w14:paraId="78C4AF05" w14:textId="77777777">
        <w:trPr>
          <w:trHeight w:val="827"/>
        </w:trPr>
        <w:tc>
          <w:tcPr>
            <w:tcW w:w="9805" w:type="dxa"/>
            <w:gridSpan w:val="4"/>
            <w:shd w:val="clear" w:color="auto" w:fill="FFFF99"/>
          </w:tcPr>
          <w:p w14:paraId="3341A787" w14:textId="77777777" w:rsidR="00AB5DB3" w:rsidRDefault="00000000">
            <w:pPr>
              <w:pStyle w:val="TableParagraph"/>
              <w:spacing w:before="275"/>
              <w:ind w:left="8"/>
              <w:jc w:val="center"/>
              <w:rPr>
                <w:b/>
                <w:sz w:val="24"/>
              </w:rPr>
            </w:pPr>
            <w:r>
              <w:rPr>
                <w:b/>
                <w:sz w:val="24"/>
              </w:rPr>
              <w:t>HRVATSKA</w:t>
            </w:r>
            <w:r>
              <w:rPr>
                <w:b/>
                <w:spacing w:val="-6"/>
                <w:sz w:val="24"/>
              </w:rPr>
              <w:t xml:space="preserve"> </w:t>
            </w:r>
            <w:r>
              <w:rPr>
                <w:b/>
                <w:sz w:val="24"/>
              </w:rPr>
              <w:t>POŠTANSKA</w:t>
            </w:r>
            <w:r>
              <w:rPr>
                <w:b/>
                <w:spacing w:val="-5"/>
                <w:sz w:val="24"/>
              </w:rPr>
              <w:t xml:space="preserve"> </w:t>
            </w:r>
            <w:r>
              <w:rPr>
                <w:b/>
                <w:sz w:val="24"/>
              </w:rPr>
              <w:t>BANKA</w:t>
            </w:r>
            <w:r>
              <w:rPr>
                <w:b/>
                <w:spacing w:val="-3"/>
                <w:sz w:val="24"/>
              </w:rPr>
              <w:t xml:space="preserve"> </w:t>
            </w:r>
            <w:r>
              <w:rPr>
                <w:b/>
                <w:sz w:val="24"/>
              </w:rPr>
              <w:t>-</w:t>
            </w:r>
            <w:r>
              <w:rPr>
                <w:b/>
                <w:spacing w:val="-5"/>
                <w:sz w:val="24"/>
              </w:rPr>
              <w:t xml:space="preserve"> </w:t>
            </w:r>
            <w:r>
              <w:rPr>
                <w:b/>
                <w:sz w:val="24"/>
              </w:rPr>
              <w:t>DUGOROČNI</w:t>
            </w:r>
            <w:r>
              <w:rPr>
                <w:b/>
                <w:spacing w:val="-5"/>
                <w:sz w:val="24"/>
              </w:rPr>
              <w:t xml:space="preserve"> </w:t>
            </w:r>
            <w:r>
              <w:rPr>
                <w:b/>
                <w:spacing w:val="-2"/>
                <w:sz w:val="24"/>
              </w:rPr>
              <w:t>KREDIT</w:t>
            </w:r>
          </w:p>
        </w:tc>
      </w:tr>
      <w:tr w:rsidR="00AB5DB3" w14:paraId="11B3FDFF" w14:textId="77777777">
        <w:trPr>
          <w:trHeight w:val="299"/>
        </w:trPr>
        <w:tc>
          <w:tcPr>
            <w:tcW w:w="9805" w:type="dxa"/>
            <w:gridSpan w:val="4"/>
            <w:shd w:val="clear" w:color="auto" w:fill="FFFF99"/>
          </w:tcPr>
          <w:p w14:paraId="2C7B4FE0" w14:textId="77777777" w:rsidR="00AB5DB3" w:rsidRDefault="00000000">
            <w:pPr>
              <w:pStyle w:val="TableParagraph"/>
              <w:spacing w:before="23" w:line="257" w:lineRule="exact"/>
              <w:ind w:left="8" w:right="1"/>
              <w:jc w:val="center"/>
              <w:rPr>
                <w:b/>
                <w:sz w:val="24"/>
              </w:rPr>
            </w:pPr>
            <w:r>
              <w:rPr>
                <w:b/>
                <w:sz w:val="24"/>
              </w:rPr>
              <w:t>UGOVORENI</w:t>
            </w:r>
            <w:r>
              <w:rPr>
                <w:b/>
                <w:spacing w:val="-2"/>
                <w:sz w:val="24"/>
              </w:rPr>
              <w:t xml:space="preserve"> </w:t>
            </w:r>
            <w:r>
              <w:rPr>
                <w:b/>
                <w:sz w:val="24"/>
              </w:rPr>
              <w:t>IZNOS</w:t>
            </w:r>
            <w:r>
              <w:rPr>
                <w:b/>
                <w:spacing w:val="-3"/>
                <w:sz w:val="24"/>
              </w:rPr>
              <w:t xml:space="preserve"> </w:t>
            </w:r>
            <w:r>
              <w:rPr>
                <w:b/>
                <w:sz w:val="24"/>
              </w:rPr>
              <w:t>KREDITA 3.649.877,23</w:t>
            </w:r>
            <w:r>
              <w:rPr>
                <w:b/>
                <w:spacing w:val="-1"/>
                <w:sz w:val="24"/>
              </w:rPr>
              <w:t xml:space="preserve"> </w:t>
            </w:r>
            <w:r>
              <w:rPr>
                <w:b/>
                <w:spacing w:val="-5"/>
                <w:sz w:val="24"/>
              </w:rPr>
              <w:t>EUR</w:t>
            </w:r>
          </w:p>
        </w:tc>
      </w:tr>
      <w:tr w:rsidR="00AB5DB3" w14:paraId="1A520413" w14:textId="77777777">
        <w:trPr>
          <w:trHeight w:val="299"/>
        </w:trPr>
        <w:tc>
          <w:tcPr>
            <w:tcW w:w="9805" w:type="dxa"/>
            <w:gridSpan w:val="4"/>
            <w:shd w:val="clear" w:color="auto" w:fill="FFFF99"/>
          </w:tcPr>
          <w:p w14:paraId="4123ED43" w14:textId="77777777" w:rsidR="00AB5DB3" w:rsidRDefault="00000000">
            <w:pPr>
              <w:pStyle w:val="TableParagraph"/>
              <w:spacing w:before="23" w:line="257" w:lineRule="exact"/>
              <w:ind w:left="8" w:right="1"/>
              <w:jc w:val="center"/>
              <w:rPr>
                <w:b/>
                <w:sz w:val="24"/>
              </w:rPr>
            </w:pPr>
            <w:r>
              <w:rPr>
                <w:b/>
                <w:sz w:val="24"/>
              </w:rPr>
              <w:t>Kapitalne</w:t>
            </w:r>
            <w:r>
              <w:rPr>
                <w:b/>
                <w:spacing w:val="-5"/>
                <w:sz w:val="24"/>
              </w:rPr>
              <w:t xml:space="preserve"> </w:t>
            </w:r>
            <w:r>
              <w:rPr>
                <w:b/>
                <w:sz w:val="24"/>
              </w:rPr>
              <w:t>investicije</w:t>
            </w:r>
            <w:r>
              <w:rPr>
                <w:b/>
                <w:spacing w:val="-4"/>
                <w:sz w:val="24"/>
              </w:rPr>
              <w:t xml:space="preserve"> </w:t>
            </w:r>
            <w:r>
              <w:rPr>
                <w:b/>
                <w:sz w:val="24"/>
              </w:rPr>
              <w:t>i</w:t>
            </w:r>
            <w:r>
              <w:rPr>
                <w:b/>
                <w:spacing w:val="-2"/>
                <w:sz w:val="24"/>
              </w:rPr>
              <w:t xml:space="preserve"> </w:t>
            </w:r>
            <w:r>
              <w:rPr>
                <w:b/>
                <w:sz w:val="24"/>
              </w:rPr>
              <w:t>EU</w:t>
            </w:r>
            <w:r>
              <w:rPr>
                <w:b/>
                <w:spacing w:val="-3"/>
                <w:sz w:val="24"/>
              </w:rPr>
              <w:t xml:space="preserve"> </w:t>
            </w:r>
            <w:r>
              <w:rPr>
                <w:b/>
                <w:spacing w:val="-2"/>
                <w:sz w:val="24"/>
              </w:rPr>
              <w:t>projekti</w:t>
            </w:r>
          </w:p>
        </w:tc>
      </w:tr>
      <w:tr w:rsidR="00AB5DB3" w14:paraId="04E6B3F6" w14:textId="77777777">
        <w:trPr>
          <w:trHeight w:val="554"/>
        </w:trPr>
        <w:tc>
          <w:tcPr>
            <w:tcW w:w="2690" w:type="dxa"/>
          </w:tcPr>
          <w:p w14:paraId="5773137C" w14:textId="77777777" w:rsidR="00AB5DB3" w:rsidRDefault="00AB5DB3">
            <w:pPr>
              <w:pStyle w:val="TableParagraph"/>
              <w:spacing w:before="1"/>
              <w:rPr>
                <w:sz w:val="24"/>
              </w:rPr>
            </w:pPr>
          </w:p>
          <w:p w14:paraId="74BF59EE" w14:textId="77777777" w:rsidR="00AB5DB3" w:rsidRDefault="00000000">
            <w:pPr>
              <w:pStyle w:val="TableParagraph"/>
              <w:spacing w:before="1" w:line="257" w:lineRule="exact"/>
              <w:ind w:left="10" w:right="1"/>
              <w:jc w:val="center"/>
              <w:rPr>
                <w:b/>
                <w:sz w:val="24"/>
              </w:rPr>
            </w:pPr>
            <w:r>
              <w:rPr>
                <w:b/>
                <w:spacing w:val="-2"/>
                <w:sz w:val="24"/>
              </w:rPr>
              <w:t>DOSPIJEĆE/GODINA</w:t>
            </w:r>
          </w:p>
        </w:tc>
        <w:tc>
          <w:tcPr>
            <w:tcW w:w="2158" w:type="dxa"/>
          </w:tcPr>
          <w:p w14:paraId="6BE9F027" w14:textId="77777777" w:rsidR="00AB5DB3" w:rsidRDefault="00AB5DB3">
            <w:pPr>
              <w:pStyle w:val="TableParagraph"/>
              <w:spacing w:before="1"/>
              <w:rPr>
                <w:sz w:val="24"/>
              </w:rPr>
            </w:pPr>
          </w:p>
          <w:p w14:paraId="08AEE934" w14:textId="77777777" w:rsidR="00AB5DB3" w:rsidRDefault="00000000">
            <w:pPr>
              <w:pStyle w:val="TableParagraph"/>
              <w:spacing w:before="1" w:line="257" w:lineRule="exact"/>
              <w:ind w:left="11"/>
              <w:jc w:val="center"/>
              <w:rPr>
                <w:b/>
                <w:sz w:val="24"/>
              </w:rPr>
            </w:pPr>
            <w:r>
              <w:rPr>
                <w:b/>
                <w:spacing w:val="-2"/>
                <w:sz w:val="24"/>
              </w:rPr>
              <w:t>GLAVNICA/EUR</w:t>
            </w:r>
          </w:p>
        </w:tc>
        <w:tc>
          <w:tcPr>
            <w:tcW w:w="2127" w:type="dxa"/>
          </w:tcPr>
          <w:p w14:paraId="39352C0F" w14:textId="77777777" w:rsidR="00AB5DB3" w:rsidRDefault="00AB5DB3">
            <w:pPr>
              <w:pStyle w:val="TableParagraph"/>
              <w:spacing w:before="1"/>
              <w:rPr>
                <w:sz w:val="24"/>
              </w:rPr>
            </w:pPr>
          </w:p>
          <w:p w14:paraId="47E80FD1" w14:textId="77777777" w:rsidR="00AB5DB3" w:rsidRDefault="00000000">
            <w:pPr>
              <w:pStyle w:val="TableParagraph"/>
              <w:spacing w:before="1" w:line="257" w:lineRule="exact"/>
              <w:ind w:left="10"/>
              <w:jc w:val="center"/>
              <w:rPr>
                <w:b/>
                <w:sz w:val="24"/>
              </w:rPr>
            </w:pPr>
            <w:r>
              <w:rPr>
                <w:b/>
                <w:spacing w:val="-2"/>
                <w:sz w:val="24"/>
              </w:rPr>
              <w:t>KAMATA/EUR</w:t>
            </w:r>
          </w:p>
        </w:tc>
        <w:tc>
          <w:tcPr>
            <w:tcW w:w="2830" w:type="dxa"/>
          </w:tcPr>
          <w:p w14:paraId="2CB3B2FF" w14:textId="77777777" w:rsidR="00AB5DB3" w:rsidRDefault="00000000">
            <w:pPr>
              <w:pStyle w:val="TableParagraph"/>
              <w:spacing w:line="270" w:lineRule="atLeast"/>
              <w:ind w:left="789" w:hanging="41"/>
              <w:rPr>
                <w:b/>
                <w:sz w:val="24"/>
              </w:rPr>
            </w:pPr>
            <w:r>
              <w:rPr>
                <w:b/>
                <w:spacing w:val="-2"/>
                <w:sz w:val="24"/>
              </w:rPr>
              <w:t>OTPLATNA RATA/EUR</w:t>
            </w:r>
          </w:p>
        </w:tc>
      </w:tr>
      <w:tr w:rsidR="00AB5DB3" w14:paraId="76137316" w14:textId="77777777">
        <w:trPr>
          <w:trHeight w:val="299"/>
        </w:trPr>
        <w:tc>
          <w:tcPr>
            <w:tcW w:w="2690" w:type="dxa"/>
          </w:tcPr>
          <w:p w14:paraId="2192973F" w14:textId="77777777" w:rsidR="00AB5DB3" w:rsidRDefault="00000000">
            <w:pPr>
              <w:pStyle w:val="TableParagraph"/>
              <w:spacing w:before="23" w:line="257" w:lineRule="exact"/>
              <w:ind w:left="10"/>
              <w:jc w:val="center"/>
              <w:rPr>
                <w:sz w:val="24"/>
              </w:rPr>
            </w:pPr>
            <w:r>
              <w:rPr>
                <w:spacing w:val="-2"/>
                <w:sz w:val="24"/>
              </w:rPr>
              <w:t>2026.</w:t>
            </w:r>
          </w:p>
        </w:tc>
        <w:tc>
          <w:tcPr>
            <w:tcW w:w="2158" w:type="dxa"/>
          </w:tcPr>
          <w:p w14:paraId="0FC10C2E" w14:textId="77777777" w:rsidR="00AB5DB3" w:rsidRDefault="00000000">
            <w:pPr>
              <w:pStyle w:val="TableParagraph"/>
              <w:spacing w:before="23" w:line="257" w:lineRule="exact"/>
              <w:ind w:left="11" w:right="3"/>
              <w:jc w:val="center"/>
              <w:rPr>
                <w:sz w:val="24"/>
              </w:rPr>
            </w:pPr>
            <w:r>
              <w:rPr>
                <w:spacing w:val="-2"/>
                <w:sz w:val="24"/>
              </w:rPr>
              <w:t>364.987,72</w:t>
            </w:r>
          </w:p>
        </w:tc>
        <w:tc>
          <w:tcPr>
            <w:tcW w:w="2127" w:type="dxa"/>
          </w:tcPr>
          <w:p w14:paraId="7BFCEE57" w14:textId="77777777" w:rsidR="00AB5DB3" w:rsidRDefault="00000000">
            <w:pPr>
              <w:pStyle w:val="TableParagraph"/>
              <w:spacing w:before="23" w:line="257" w:lineRule="exact"/>
              <w:ind w:left="10"/>
              <w:jc w:val="center"/>
              <w:rPr>
                <w:sz w:val="24"/>
              </w:rPr>
            </w:pPr>
            <w:r>
              <w:rPr>
                <w:spacing w:val="-2"/>
                <w:sz w:val="24"/>
              </w:rPr>
              <w:t>36.181,05</w:t>
            </w:r>
          </w:p>
        </w:tc>
        <w:tc>
          <w:tcPr>
            <w:tcW w:w="2830" w:type="dxa"/>
          </w:tcPr>
          <w:p w14:paraId="31507133" w14:textId="77777777" w:rsidR="00AB5DB3" w:rsidRDefault="00000000">
            <w:pPr>
              <w:pStyle w:val="TableParagraph"/>
              <w:spacing w:before="23" w:line="257" w:lineRule="exact"/>
              <w:ind w:left="12"/>
              <w:jc w:val="center"/>
              <w:rPr>
                <w:sz w:val="24"/>
              </w:rPr>
            </w:pPr>
            <w:r>
              <w:rPr>
                <w:spacing w:val="-2"/>
                <w:sz w:val="24"/>
              </w:rPr>
              <w:t>401.168,77</w:t>
            </w:r>
          </w:p>
        </w:tc>
      </w:tr>
      <w:tr w:rsidR="00AB5DB3" w14:paraId="04DCF5C0" w14:textId="77777777">
        <w:trPr>
          <w:trHeight w:val="299"/>
        </w:trPr>
        <w:tc>
          <w:tcPr>
            <w:tcW w:w="2690" w:type="dxa"/>
          </w:tcPr>
          <w:p w14:paraId="633310B8" w14:textId="77777777" w:rsidR="00AB5DB3" w:rsidRDefault="00000000">
            <w:pPr>
              <w:pStyle w:val="TableParagraph"/>
              <w:spacing w:before="23" w:line="257" w:lineRule="exact"/>
              <w:ind w:left="10"/>
              <w:jc w:val="center"/>
              <w:rPr>
                <w:sz w:val="24"/>
              </w:rPr>
            </w:pPr>
            <w:r>
              <w:rPr>
                <w:spacing w:val="-2"/>
                <w:sz w:val="24"/>
              </w:rPr>
              <w:t>2027.</w:t>
            </w:r>
          </w:p>
        </w:tc>
        <w:tc>
          <w:tcPr>
            <w:tcW w:w="2158" w:type="dxa"/>
          </w:tcPr>
          <w:p w14:paraId="39155B41" w14:textId="77777777" w:rsidR="00AB5DB3" w:rsidRDefault="00000000">
            <w:pPr>
              <w:pStyle w:val="TableParagraph"/>
              <w:spacing w:before="23" w:line="257" w:lineRule="exact"/>
              <w:ind w:left="11" w:right="3"/>
              <w:jc w:val="center"/>
              <w:rPr>
                <w:sz w:val="24"/>
              </w:rPr>
            </w:pPr>
            <w:r>
              <w:rPr>
                <w:spacing w:val="-2"/>
                <w:sz w:val="24"/>
              </w:rPr>
              <w:t>364.987,72</w:t>
            </w:r>
          </w:p>
        </w:tc>
        <w:tc>
          <w:tcPr>
            <w:tcW w:w="2127" w:type="dxa"/>
          </w:tcPr>
          <w:p w14:paraId="035AA27C" w14:textId="77777777" w:rsidR="00AB5DB3" w:rsidRDefault="00000000">
            <w:pPr>
              <w:pStyle w:val="TableParagraph"/>
              <w:spacing w:before="23" w:line="257" w:lineRule="exact"/>
              <w:ind w:left="10"/>
              <w:jc w:val="center"/>
              <w:rPr>
                <w:sz w:val="24"/>
              </w:rPr>
            </w:pPr>
            <w:r>
              <w:rPr>
                <w:spacing w:val="-2"/>
                <w:sz w:val="24"/>
              </w:rPr>
              <w:t>31.436,20</w:t>
            </w:r>
          </w:p>
        </w:tc>
        <w:tc>
          <w:tcPr>
            <w:tcW w:w="2830" w:type="dxa"/>
          </w:tcPr>
          <w:p w14:paraId="471828AB" w14:textId="77777777" w:rsidR="00AB5DB3" w:rsidRDefault="00000000">
            <w:pPr>
              <w:pStyle w:val="TableParagraph"/>
              <w:spacing w:before="23" w:line="257" w:lineRule="exact"/>
              <w:ind w:left="12"/>
              <w:jc w:val="center"/>
              <w:rPr>
                <w:sz w:val="24"/>
              </w:rPr>
            </w:pPr>
            <w:r>
              <w:rPr>
                <w:spacing w:val="-2"/>
                <w:sz w:val="24"/>
              </w:rPr>
              <w:t>396.423,92</w:t>
            </w:r>
          </w:p>
        </w:tc>
      </w:tr>
      <w:tr w:rsidR="00AB5DB3" w14:paraId="5D7ED3FF" w14:textId="77777777">
        <w:trPr>
          <w:trHeight w:val="299"/>
        </w:trPr>
        <w:tc>
          <w:tcPr>
            <w:tcW w:w="2690" w:type="dxa"/>
          </w:tcPr>
          <w:p w14:paraId="2BCC811F" w14:textId="77777777" w:rsidR="00AB5DB3" w:rsidRDefault="00000000">
            <w:pPr>
              <w:pStyle w:val="TableParagraph"/>
              <w:spacing w:before="23" w:line="257" w:lineRule="exact"/>
              <w:ind w:left="10"/>
              <w:jc w:val="center"/>
              <w:rPr>
                <w:sz w:val="24"/>
              </w:rPr>
            </w:pPr>
            <w:r>
              <w:rPr>
                <w:spacing w:val="-2"/>
                <w:sz w:val="24"/>
              </w:rPr>
              <w:t>2028.</w:t>
            </w:r>
          </w:p>
        </w:tc>
        <w:tc>
          <w:tcPr>
            <w:tcW w:w="2158" w:type="dxa"/>
          </w:tcPr>
          <w:p w14:paraId="5F8248D8" w14:textId="77777777" w:rsidR="00AB5DB3" w:rsidRDefault="00000000">
            <w:pPr>
              <w:pStyle w:val="TableParagraph"/>
              <w:spacing w:before="23" w:line="257" w:lineRule="exact"/>
              <w:ind w:left="11" w:right="3"/>
              <w:jc w:val="center"/>
              <w:rPr>
                <w:sz w:val="24"/>
              </w:rPr>
            </w:pPr>
            <w:r>
              <w:rPr>
                <w:spacing w:val="-2"/>
                <w:sz w:val="24"/>
              </w:rPr>
              <w:t>364.987,72</w:t>
            </w:r>
          </w:p>
        </w:tc>
        <w:tc>
          <w:tcPr>
            <w:tcW w:w="2127" w:type="dxa"/>
          </w:tcPr>
          <w:p w14:paraId="2431645B" w14:textId="77777777" w:rsidR="00AB5DB3" w:rsidRDefault="00000000">
            <w:pPr>
              <w:pStyle w:val="TableParagraph"/>
              <w:spacing w:before="23" w:line="257" w:lineRule="exact"/>
              <w:ind w:left="10"/>
              <w:jc w:val="center"/>
              <w:rPr>
                <w:sz w:val="24"/>
              </w:rPr>
            </w:pPr>
            <w:r>
              <w:rPr>
                <w:spacing w:val="-2"/>
                <w:sz w:val="24"/>
              </w:rPr>
              <w:t>26.696,41</w:t>
            </w:r>
          </w:p>
        </w:tc>
        <w:tc>
          <w:tcPr>
            <w:tcW w:w="2830" w:type="dxa"/>
          </w:tcPr>
          <w:p w14:paraId="15E3C164" w14:textId="77777777" w:rsidR="00AB5DB3" w:rsidRDefault="00000000">
            <w:pPr>
              <w:pStyle w:val="TableParagraph"/>
              <w:spacing w:before="23" w:line="257" w:lineRule="exact"/>
              <w:ind w:left="12"/>
              <w:jc w:val="center"/>
              <w:rPr>
                <w:sz w:val="24"/>
              </w:rPr>
            </w:pPr>
            <w:r>
              <w:rPr>
                <w:spacing w:val="-2"/>
                <w:sz w:val="24"/>
              </w:rPr>
              <w:t>391.684,13</w:t>
            </w:r>
          </w:p>
        </w:tc>
      </w:tr>
      <w:tr w:rsidR="00AB5DB3" w14:paraId="3283EECF" w14:textId="77777777">
        <w:trPr>
          <w:trHeight w:val="299"/>
        </w:trPr>
        <w:tc>
          <w:tcPr>
            <w:tcW w:w="2690" w:type="dxa"/>
          </w:tcPr>
          <w:p w14:paraId="6597C017" w14:textId="77777777" w:rsidR="00AB5DB3" w:rsidRDefault="00000000">
            <w:pPr>
              <w:pStyle w:val="TableParagraph"/>
              <w:spacing w:before="23" w:line="257" w:lineRule="exact"/>
              <w:ind w:left="10"/>
              <w:jc w:val="center"/>
              <w:rPr>
                <w:sz w:val="24"/>
              </w:rPr>
            </w:pPr>
            <w:r>
              <w:rPr>
                <w:spacing w:val="-2"/>
                <w:sz w:val="24"/>
              </w:rPr>
              <w:t>2029.</w:t>
            </w:r>
          </w:p>
        </w:tc>
        <w:tc>
          <w:tcPr>
            <w:tcW w:w="2158" w:type="dxa"/>
          </w:tcPr>
          <w:p w14:paraId="09B12620" w14:textId="77777777" w:rsidR="00AB5DB3" w:rsidRDefault="00000000">
            <w:pPr>
              <w:pStyle w:val="TableParagraph"/>
              <w:spacing w:before="23" w:line="257" w:lineRule="exact"/>
              <w:ind w:left="11" w:right="3"/>
              <w:jc w:val="center"/>
              <w:rPr>
                <w:sz w:val="24"/>
              </w:rPr>
            </w:pPr>
            <w:r>
              <w:rPr>
                <w:spacing w:val="-2"/>
                <w:sz w:val="24"/>
              </w:rPr>
              <w:t>364.987,72</w:t>
            </w:r>
          </w:p>
        </w:tc>
        <w:tc>
          <w:tcPr>
            <w:tcW w:w="2127" w:type="dxa"/>
          </w:tcPr>
          <w:p w14:paraId="6C103F16" w14:textId="77777777" w:rsidR="00AB5DB3" w:rsidRDefault="00000000">
            <w:pPr>
              <w:pStyle w:val="TableParagraph"/>
              <w:spacing w:before="23" w:line="257" w:lineRule="exact"/>
              <w:ind w:left="10"/>
              <w:jc w:val="center"/>
              <w:rPr>
                <w:sz w:val="24"/>
              </w:rPr>
            </w:pPr>
            <w:r>
              <w:rPr>
                <w:spacing w:val="-2"/>
                <w:sz w:val="24"/>
              </w:rPr>
              <w:t>21.946,33</w:t>
            </w:r>
          </w:p>
        </w:tc>
        <w:tc>
          <w:tcPr>
            <w:tcW w:w="2830" w:type="dxa"/>
          </w:tcPr>
          <w:p w14:paraId="4651284D" w14:textId="77777777" w:rsidR="00AB5DB3" w:rsidRDefault="00000000">
            <w:pPr>
              <w:pStyle w:val="TableParagraph"/>
              <w:spacing w:before="23" w:line="257" w:lineRule="exact"/>
              <w:ind w:left="12"/>
              <w:jc w:val="center"/>
              <w:rPr>
                <w:sz w:val="24"/>
              </w:rPr>
            </w:pPr>
            <w:r>
              <w:rPr>
                <w:spacing w:val="-2"/>
                <w:sz w:val="24"/>
              </w:rPr>
              <w:t>386.934,05</w:t>
            </w:r>
          </w:p>
        </w:tc>
      </w:tr>
      <w:tr w:rsidR="00AB5DB3" w14:paraId="6A0478D3" w14:textId="77777777">
        <w:trPr>
          <w:trHeight w:val="299"/>
        </w:trPr>
        <w:tc>
          <w:tcPr>
            <w:tcW w:w="2690" w:type="dxa"/>
          </w:tcPr>
          <w:p w14:paraId="0A6D5711" w14:textId="77777777" w:rsidR="00AB5DB3" w:rsidRDefault="00000000">
            <w:pPr>
              <w:pStyle w:val="TableParagraph"/>
              <w:spacing w:before="23" w:line="257" w:lineRule="exact"/>
              <w:ind w:left="10"/>
              <w:jc w:val="center"/>
              <w:rPr>
                <w:sz w:val="24"/>
              </w:rPr>
            </w:pPr>
            <w:r>
              <w:rPr>
                <w:spacing w:val="-2"/>
                <w:sz w:val="24"/>
              </w:rPr>
              <w:t>2030.</w:t>
            </w:r>
          </w:p>
        </w:tc>
        <w:tc>
          <w:tcPr>
            <w:tcW w:w="2158" w:type="dxa"/>
          </w:tcPr>
          <w:p w14:paraId="1FB1CED1" w14:textId="77777777" w:rsidR="00AB5DB3" w:rsidRDefault="00000000">
            <w:pPr>
              <w:pStyle w:val="TableParagraph"/>
              <w:spacing w:before="23" w:line="257" w:lineRule="exact"/>
              <w:ind w:left="11" w:right="3"/>
              <w:jc w:val="center"/>
              <w:rPr>
                <w:sz w:val="24"/>
              </w:rPr>
            </w:pPr>
            <w:r>
              <w:rPr>
                <w:spacing w:val="-2"/>
                <w:sz w:val="24"/>
              </w:rPr>
              <w:t>364.987,72</w:t>
            </w:r>
          </w:p>
        </w:tc>
        <w:tc>
          <w:tcPr>
            <w:tcW w:w="2127" w:type="dxa"/>
          </w:tcPr>
          <w:p w14:paraId="0357DEC7" w14:textId="77777777" w:rsidR="00AB5DB3" w:rsidRDefault="00000000">
            <w:pPr>
              <w:pStyle w:val="TableParagraph"/>
              <w:spacing w:before="23" w:line="257" w:lineRule="exact"/>
              <w:ind w:left="10"/>
              <w:jc w:val="center"/>
              <w:rPr>
                <w:sz w:val="24"/>
              </w:rPr>
            </w:pPr>
            <w:r>
              <w:rPr>
                <w:spacing w:val="-2"/>
                <w:sz w:val="24"/>
              </w:rPr>
              <w:t>17.201,67</w:t>
            </w:r>
          </w:p>
        </w:tc>
        <w:tc>
          <w:tcPr>
            <w:tcW w:w="2830" w:type="dxa"/>
          </w:tcPr>
          <w:p w14:paraId="5D0A2A45" w14:textId="77777777" w:rsidR="00AB5DB3" w:rsidRDefault="00000000">
            <w:pPr>
              <w:pStyle w:val="TableParagraph"/>
              <w:spacing w:before="23" w:line="257" w:lineRule="exact"/>
              <w:ind w:left="12"/>
              <w:jc w:val="center"/>
              <w:rPr>
                <w:sz w:val="24"/>
              </w:rPr>
            </w:pPr>
            <w:r>
              <w:rPr>
                <w:spacing w:val="-2"/>
                <w:sz w:val="24"/>
              </w:rPr>
              <w:t>382.189,39</w:t>
            </w:r>
          </w:p>
        </w:tc>
      </w:tr>
      <w:tr w:rsidR="00AB5DB3" w14:paraId="211B5B8C" w14:textId="77777777">
        <w:trPr>
          <w:trHeight w:val="302"/>
        </w:trPr>
        <w:tc>
          <w:tcPr>
            <w:tcW w:w="2690" w:type="dxa"/>
          </w:tcPr>
          <w:p w14:paraId="489C15BC" w14:textId="77777777" w:rsidR="00AB5DB3" w:rsidRDefault="00000000">
            <w:pPr>
              <w:pStyle w:val="TableParagraph"/>
              <w:spacing w:before="25" w:line="257" w:lineRule="exact"/>
              <w:ind w:left="10"/>
              <w:jc w:val="center"/>
              <w:rPr>
                <w:sz w:val="24"/>
              </w:rPr>
            </w:pPr>
            <w:r>
              <w:rPr>
                <w:spacing w:val="-2"/>
                <w:sz w:val="24"/>
              </w:rPr>
              <w:t>2031.</w:t>
            </w:r>
          </w:p>
        </w:tc>
        <w:tc>
          <w:tcPr>
            <w:tcW w:w="2158" w:type="dxa"/>
          </w:tcPr>
          <w:p w14:paraId="26FABA65" w14:textId="77777777" w:rsidR="00AB5DB3" w:rsidRDefault="00000000">
            <w:pPr>
              <w:pStyle w:val="TableParagraph"/>
              <w:spacing w:before="25" w:line="257" w:lineRule="exact"/>
              <w:ind w:left="11" w:right="3"/>
              <w:jc w:val="center"/>
              <w:rPr>
                <w:sz w:val="24"/>
              </w:rPr>
            </w:pPr>
            <w:r>
              <w:rPr>
                <w:spacing w:val="-2"/>
                <w:sz w:val="24"/>
              </w:rPr>
              <w:t>364.987,72</w:t>
            </w:r>
          </w:p>
        </w:tc>
        <w:tc>
          <w:tcPr>
            <w:tcW w:w="2127" w:type="dxa"/>
          </w:tcPr>
          <w:p w14:paraId="7BCD7A26" w14:textId="77777777" w:rsidR="00AB5DB3" w:rsidRDefault="00000000">
            <w:pPr>
              <w:pStyle w:val="TableParagraph"/>
              <w:spacing w:before="25" w:line="257" w:lineRule="exact"/>
              <w:ind w:left="10"/>
              <w:jc w:val="center"/>
              <w:rPr>
                <w:sz w:val="24"/>
              </w:rPr>
            </w:pPr>
            <w:r>
              <w:rPr>
                <w:spacing w:val="-2"/>
                <w:sz w:val="24"/>
              </w:rPr>
              <w:t>12.456,83</w:t>
            </w:r>
          </w:p>
        </w:tc>
        <w:tc>
          <w:tcPr>
            <w:tcW w:w="2830" w:type="dxa"/>
          </w:tcPr>
          <w:p w14:paraId="14D3EC42" w14:textId="77777777" w:rsidR="00AB5DB3" w:rsidRDefault="00000000">
            <w:pPr>
              <w:pStyle w:val="TableParagraph"/>
              <w:spacing w:before="25" w:line="257" w:lineRule="exact"/>
              <w:ind w:left="12"/>
              <w:jc w:val="center"/>
              <w:rPr>
                <w:sz w:val="24"/>
              </w:rPr>
            </w:pPr>
            <w:r>
              <w:rPr>
                <w:spacing w:val="-2"/>
                <w:sz w:val="24"/>
              </w:rPr>
              <w:t>377.444,55</w:t>
            </w:r>
          </w:p>
        </w:tc>
      </w:tr>
      <w:tr w:rsidR="00AB5DB3" w14:paraId="4CEDA15E" w14:textId="77777777">
        <w:trPr>
          <w:trHeight w:val="299"/>
        </w:trPr>
        <w:tc>
          <w:tcPr>
            <w:tcW w:w="2690" w:type="dxa"/>
          </w:tcPr>
          <w:p w14:paraId="3193CCD9" w14:textId="77777777" w:rsidR="00AB5DB3" w:rsidRDefault="00000000">
            <w:pPr>
              <w:pStyle w:val="TableParagraph"/>
              <w:spacing w:before="23" w:line="257" w:lineRule="exact"/>
              <w:ind w:left="10"/>
              <w:jc w:val="center"/>
              <w:rPr>
                <w:sz w:val="24"/>
              </w:rPr>
            </w:pPr>
            <w:r>
              <w:rPr>
                <w:spacing w:val="-2"/>
                <w:sz w:val="24"/>
              </w:rPr>
              <w:t>2032.</w:t>
            </w:r>
          </w:p>
        </w:tc>
        <w:tc>
          <w:tcPr>
            <w:tcW w:w="2158" w:type="dxa"/>
          </w:tcPr>
          <w:p w14:paraId="0E266326" w14:textId="77777777" w:rsidR="00AB5DB3" w:rsidRDefault="00000000">
            <w:pPr>
              <w:pStyle w:val="TableParagraph"/>
              <w:spacing w:before="23" w:line="257" w:lineRule="exact"/>
              <w:ind w:left="11" w:right="3"/>
              <w:jc w:val="center"/>
              <w:rPr>
                <w:sz w:val="24"/>
              </w:rPr>
            </w:pPr>
            <w:r>
              <w:rPr>
                <w:spacing w:val="-2"/>
                <w:sz w:val="24"/>
              </w:rPr>
              <w:t>364.987,72</w:t>
            </w:r>
          </w:p>
        </w:tc>
        <w:tc>
          <w:tcPr>
            <w:tcW w:w="2127" w:type="dxa"/>
          </w:tcPr>
          <w:p w14:paraId="71B652C3" w14:textId="77777777" w:rsidR="00AB5DB3" w:rsidRDefault="00000000">
            <w:pPr>
              <w:pStyle w:val="TableParagraph"/>
              <w:spacing w:before="23" w:line="257" w:lineRule="exact"/>
              <w:ind w:left="10"/>
              <w:jc w:val="center"/>
              <w:rPr>
                <w:sz w:val="24"/>
              </w:rPr>
            </w:pPr>
            <w:r>
              <w:rPr>
                <w:spacing w:val="-2"/>
                <w:sz w:val="24"/>
              </w:rPr>
              <w:t>7.716,94</w:t>
            </w:r>
          </w:p>
        </w:tc>
        <w:tc>
          <w:tcPr>
            <w:tcW w:w="2830" w:type="dxa"/>
          </w:tcPr>
          <w:p w14:paraId="7A91F840" w14:textId="77777777" w:rsidR="00AB5DB3" w:rsidRDefault="00000000">
            <w:pPr>
              <w:pStyle w:val="TableParagraph"/>
              <w:spacing w:before="23" w:line="257" w:lineRule="exact"/>
              <w:ind w:left="12"/>
              <w:jc w:val="center"/>
              <w:rPr>
                <w:sz w:val="24"/>
              </w:rPr>
            </w:pPr>
            <w:r>
              <w:rPr>
                <w:spacing w:val="-2"/>
                <w:sz w:val="24"/>
              </w:rPr>
              <w:t>372.704,66</w:t>
            </w:r>
          </w:p>
        </w:tc>
      </w:tr>
      <w:tr w:rsidR="00AB5DB3" w14:paraId="32A0485B" w14:textId="77777777">
        <w:trPr>
          <w:trHeight w:val="300"/>
        </w:trPr>
        <w:tc>
          <w:tcPr>
            <w:tcW w:w="2690" w:type="dxa"/>
          </w:tcPr>
          <w:p w14:paraId="53545F33" w14:textId="77777777" w:rsidR="00AB5DB3" w:rsidRDefault="00000000">
            <w:pPr>
              <w:pStyle w:val="TableParagraph"/>
              <w:spacing w:before="23" w:line="257" w:lineRule="exact"/>
              <w:ind w:left="10"/>
              <w:jc w:val="center"/>
              <w:rPr>
                <w:sz w:val="24"/>
              </w:rPr>
            </w:pPr>
            <w:r>
              <w:rPr>
                <w:spacing w:val="-2"/>
                <w:sz w:val="24"/>
              </w:rPr>
              <w:t>2033.</w:t>
            </w:r>
          </w:p>
        </w:tc>
        <w:tc>
          <w:tcPr>
            <w:tcW w:w="2158" w:type="dxa"/>
          </w:tcPr>
          <w:p w14:paraId="66D50F60" w14:textId="77777777" w:rsidR="00AB5DB3" w:rsidRDefault="00000000">
            <w:pPr>
              <w:pStyle w:val="TableParagraph"/>
              <w:spacing w:before="23" w:line="257" w:lineRule="exact"/>
              <w:ind w:left="11" w:right="3"/>
              <w:jc w:val="center"/>
              <w:rPr>
                <w:sz w:val="24"/>
              </w:rPr>
            </w:pPr>
            <w:r>
              <w:rPr>
                <w:spacing w:val="-2"/>
                <w:sz w:val="24"/>
              </w:rPr>
              <w:t>364.987,72</w:t>
            </w:r>
          </w:p>
        </w:tc>
        <w:tc>
          <w:tcPr>
            <w:tcW w:w="2127" w:type="dxa"/>
          </w:tcPr>
          <w:p w14:paraId="16BBCCA4" w14:textId="77777777" w:rsidR="00AB5DB3" w:rsidRDefault="00000000">
            <w:pPr>
              <w:pStyle w:val="TableParagraph"/>
              <w:spacing w:before="23" w:line="257" w:lineRule="exact"/>
              <w:ind w:left="10"/>
              <w:jc w:val="center"/>
              <w:rPr>
                <w:sz w:val="24"/>
              </w:rPr>
            </w:pPr>
            <w:r>
              <w:rPr>
                <w:spacing w:val="-2"/>
                <w:sz w:val="24"/>
              </w:rPr>
              <w:t>2.967,11</w:t>
            </w:r>
          </w:p>
        </w:tc>
        <w:tc>
          <w:tcPr>
            <w:tcW w:w="2830" w:type="dxa"/>
          </w:tcPr>
          <w:p w14:paraId="3DA65F3C" w14:textId="77777777" w:rsidR="00AB5DB3" w:rsidRDefault="00000000">
            <w:pPr>
              <w:pStyle w:val="TableParagraph"/>
              <w:spacing w:before="23" w:line="257" w:lineRule="exact"/>
              <w:ind w:left="12"/>
              <w:jc w:val="center"/>
              <w:rPr>
                <w:sz w:val="24"/>
              </w:rPr>
            </w:pPr>
            <w:r>
              <w:rPr>
                <w:spacing w:val="-2"/>
                <w:sz w:val="24"/>
              </w:rPr>
              <w:t>367.954,83</w:t>
            </w:r>
          </w:p>
        </w:tc>
      </w:tr>
      <w:tr w:rsidR="00AB5DB3" w14:paraId="7AB1CCBB" w14:textId="77777777">
        <w:trPr>
          <w:trHeight w:val="299"/>
        </w:trPr>
        <w:tc>
          <w:tcPr>
            <w:tcW w:w="2690" w:type="dxa"/>
          </w:tcPr>
          <w:p w14:paraId="4A049071" w14:textId="77777777" w:rsidR="00AB5DB3" w:rsidRDefault="00000000">
            <w:pPr>
              <w:pStyle w:val="TableParagraph"/>
              <w:spacing w:before="23" w:line="257" w:lineRule="exact"/>
              <w:ind w:left="10"/>
              <w:jc w:val="center"/>
              <w:rPr>
                <w:sz w:val="24"/>
              </w:rPr>
            </w:pPr>
            <w:r>
              <w:rPr>
                <w:spacing w:val="-2"/>
                <w:sz w:val="24"/>
              </w:rPr>
              <w:t>2034.</w:t>
            </w:r>
          </w:p>
        </w:tc>
        <w:tc>
          <w:tcPr>
            <w:tcW w:w="2158" w:type="dxa"/>
          </w:tcPr>
          <w:p w14:paraId="2C262089" w14:textId="77777777" w:rsidR="00AB5DB3" w:rsidRDefault="00000000">
            <w:pPr>
              <w:pStyle w:val="TableParagraph"/>
              <w:spacing w:before="23" w:line="257" w:lineRule="exact"/>
              <w:ind w:left="11" w:right="3"/>
              <w:jc w:val="center"/>
              <w:rPr>
                <w:sz w:val="24"/>
              </w:rPr>
            </w:pPr>
            <w:r>
              <w:rPr>
                <w:spacing w:val="-2"/>
                <w:sz w:val="24"/>
              </w:rPr>
              <w:t>91.246,96</w:t>
            </w:r>
          </w:p>
        </w:tc>
        <w:tc>
          <w:tcPr>
            <w:tcW w:w="2127" w:type="dxa"/>
          </w:tcPr>
          <w:p w14:paraId="4DBAE74F" w14:textId="77777777" w:rsidR="00AB5DB3" w:rsidRDefault="00000000">
            <w:pPr>
              <w:pStyle w:val="TableParagraph"/>
              <w:spacing w:before="23" w:line="257" w:lineRule="exact"/>
              <w:ind w:left="10" w:right="3"/>
              <w:jc w:val="center"/>
              <w:rPr>
                <w:sz w:val="24"/>
              </w:rPr>
            </w:pPr>
            <w:r>
              <w:rPr>
                <w:spacing w:val="-4"/>
                <w:sz w:val="24"/>
              </w:rPr>
              <w:t>3,25</w:t>
            </w:r>
          </w:p>
        </w:tc>
        <w:tc>
          <w:tcPr>
            <w:tcW w:w="2830" w:type="dxa"/>
          </w:tcPr>
          <w:p w14:paraId="16489CBD" w14:textId="77777777" w:rsidR="00AB5DB3" w:rsidRDefault="00000000">
            <w:pPr>
              <w:pStyle w:val="TableParagraph"/>
              <w:spacing w:before="23" w:line="257" w:lineRule="exact"/>
              <w:ind w:left="12"/>
              <w:jc w:val="center"/>
              <w:rPr>
                <w:sz w:val="24"/>
              </w:rPr>
            </w:pPr>
            <w:r>
              <w:rPr>
                <w:spacing w:val="-2"/>
                <w:sz w:val="24"/>
              </w:rPr>
              <w:t>91.250,21</w:t>
            </w:r>
          </w:p>
        </w:tc>
      </w:tr>
    </w:tbl>
    <w:p w14:paraId="12082C7B" w14:textId="77777777" w:rsidR="00AB5DB3" w:rsidRDefault="00AB5DB3">
      <w:pPr>
        <w:pStyle w:val="Tijeloteksta"/>
      </w:pPr>
    </w:p>
    <w:p w14:paraId="5E9F189D" w14:textId="77777777" w:rsidR="00AB5DB3" w:rsidRDefault="00AB5DB3">
      <w:pPr>
        <w:pStyle w:val="Tijeloteksta"/>
        <w:spacing w:before="5"/>
      </w:pPr>
    </w:p>
    <w:p w14:paraId="18802624" w14:textId="77777777" w:rsidR="00AB5DB3" w:rsidRDefault="00000000">
      <w:pPr>
        <w:spacing w:line="276" w:lineRule="auto"/>
        <w:ind w:left="335"/>
        <w:rPr>
          <w:sz w:val="24"/>
        </w:rPr>
      </w:pPr>
      <w:r>
        <w:rPr>
          <w:b/>
          <w:sz w:val="24"/>
        </w:rPr>
        <w:t>PRORAČUNSKI</w:t>
      </w:r>
      <w:r>
        <w:rPr>
          <w:b/>
          <w:spacing w:val="22"/>
          <w:sz w:val="24"/>
        </w:rPr>
        <w:t xml:space="preserve"> </w:t>
      </w:r>
      <w:r>
        <w:rPr>
          <w:b/>
          <w:sz w:val="24"/>
        </w:rPr>
        <w:t>KORISNICI</w:t>
      </w:r>
      <w:r>
        <w:rPr>
          <w:b/>
          <w:spacing w:val="80"/>
          <w:sz w:val="24"/>
        </w:rPr>
        <w:t xml:space="preserve"> </w:t>
      </w:r>
      <w:r>
        <w:rPr>
          <w:sz w:val="24"/>
        </w:rPr>
        <w:t>Grada</w:t>
      </w:r>
      <w:r>
        <w:rPr>
          <w:spacing w:val="20"/>
          <w:sz w:val="24"/>
        </w:rPr>
        <w:t xml:space="preserve"> </w:t>
      </w:r>
      <w:r>
        <w:rPr>
          <w:sz w:val="24"/>
        </w:rPr>
        <w:t>Šibenika</w:t>
      </w:r>
      <w:r>
        <w:rPr>
          <w:spacing w:val="23"/>
          <w:sz w:val="24"/>
        </w:rPr>
        <w:t xml:space="preserve"> </w:t>
      </w:r>
      <w:r>
        <w:rPr>
          <w:sz w:val="24"/>
        </w:rPr>
        <w:t>se</w:t>
      </w:r>
      <w:r>
        <w:rPr>
          <w:spacing w:val="22"/>
          <w:sz w:val="24"/>
        </w:rPr>
        <w:t xml:space="preserve"> </w:t>
      </w:r>
      <w:r>
        <w:rPr>
          <w:b/>
          <w:sz w:val="24"/>
        </w:rPr>
        <w:t>nisu</w:t>
      </w:r>
      <w:r>
        <w:rPr>
          <w:b/>
          <w:spacing w:val="23"/>
          <w:sz w:val="24"/>
        </w:rPr>
        <w:t xml:space="preserve"> </w:t>
      </w:r>
      <w:r>
        <w:rPr>
          <w:b/>
          <w:sz w:val="24"/>
        </w:rPr>
        <w:t>zaduživali</w:t>
      </w:r>
      <w:r>
        <w:rPr>
          <w:b/>
          <w:spacing w:val="23"/>
          <w:sz w:val="24"/>
        </w:rPr>
        <w:t xml:space="preserve"> </w:t>
      </w:r>
      <w:r>
        <w:rPr>
          <w:sz w:val="24"/>
        </w:rPr>
        <w:t>u</w:t>
      </w:r>
      <w:r>
        <w:rPr>
          <w:spacing w:val="21"/>
          <w:sz w:val="24"/>
        </w:rPr>
        <w:t xml:space="preserve"> </w:t>
      </w:r>
      <w:r>
        <w:rPr>
          <w:sz w:val="24"/>
        </w:rPr>
        <w:t>izvještajnom</w:t>
      </w:r>
      <w:r>
        <w:rPr>
          <w:spacing w:val="22"/>
          <w:sz w:val="24"/>
        </w:rPr>
        <w:t xml:space="preserve"> </w:t>
      </w:r>
      <w:r>
        <w:rPr>
          <w:sz w:val="24"/>
        </w:rPr>
        <w:t>razdoblju</w:t>
      </w:r>
      <w:r>
        <w:rPr>
          <w:spacing w:val="21"/>
          <w:sz w:val="24"/>
        </w:rPr>
        <w:t xml:space="preserve"> </w:t>
      </w:r>
      <w:r>
        <w:rPr>
          <w:sz w:val="24"/>
        </w:rPr>
        <w:t>od</w:t>
      </w:r>
      <w:r>
        <w:rPr>
          <w:spacing w:val="21"/>
          <w:sz w:val="24"/>
        </w:rPr>
        <w:t xml:space="preserve"> </w:t>
      </w:r>
      <w:r>
        <w:rPr>
          <w:sz w:val="24"/>
        </w:rPr>
        <w:t>1.</w:t>
      </w:r>
      <w:r>
        <w:rPr>
          <w:spacing w:val="21"/>
          <w:sz w:val="24"/>
        </w:rPr>
        <w:t xml:space="preserve"> </w:t>
      </w:r>
      <w:r>
        <w:rPr>
          <w:sz w:val="24"/>
        </w:rPr>
        <w:t>siječnja</w:t>
      </w:r>
      <w:r>
        <w:rPr>
          <w:spacing w:val="21"/>
          <w:sz w:val="24"/>
        </w:rPr>
        <w:t xml:space="preserve"> </w:t>
      </w:r>
      <w:r>
        <w:rPr>
          <w:sz w:val="24"/>
        </w:rPr>
        <w:t>2025.</w:t>
      </w:r>
      <w:r>
        <w:rPr>
          <w:spacing w:val="21"/>
          <w:sz w:val="24"/>
        </w:rPr>
        <w:t xml:space="preserve"> </w:t>
      </w:r>
      <w:r>
        <w:rPr>
          <w:sz w:val="24"/>
        </w:rPr>
        <w:t>godine</w:t>
      </w:r>
      <w:r>
        <w:rPr>
          <w:spacing w:val="21"/>
          <w:sz w:val="24"/>
        </w:rPr>
        <w:t xml:space="preserve"> </w:t>
      </w:r>
      <w:r>
        <w:rPr>
          <w:sz w:val="24"/>
        </w:rPr>
        <w:t>do</w:t>
      </w:r>
      <w:r>
        <w:rPr>
          <w:spacing w:val="21"/>
          <w:sz w:val="24"/>
        </w:rPr>
        <w:t xml:space="preserve"> </w:t>
      </w:r>
      <w:r>
        <w:rPr>
          <w:sz w:val="24"/>
        </w:rPr>
        <w:t>30.</w:t>
      </w:r>
      <w:r>
        <w:rPr>
          <w:spacing w:val="22"/>
          <w:sz w:val="24"/>
        </w:rPr>
        <w:t xml:space="preserve"> </w:t>
      </w:r>
      <w:r>
        <w:rPr>
          <w:sz w:val="24"/>
        </w:rPr>
        <w:t>lipnja</w:t>
      </w:r>
      <w:r>
        <w:rPr>
          <w:spacing w:val="21"/>
          <w:sz w:val="24"/>
        </w:rPr>
        <w:t xml:space="preserve"> </w:t>
      </w:r>
      <w:r>
        <w:rPr>
          <w:sz w:val="24"/>
        </w:rPr>
        <w:t xml:space="preserve">2026. </w:t>
      </w:r>
      <w:r>
        <w:rPr>
          <w:spacing w:val="-2"/>
          <w:sz w:val="24"/>
        </w:rPr>
        <w:t>godine.</w:t>
      </w:r>
    </w:p>
    <w:p w14:paraId="0743E429" w14:textId="77777777" w:rsidR="00AB5DB3" w:rsidRDefault="00AB5DB3">
      <w:pPr>
        <w:spacing w:line="276" w:lineRule="auto"/>
        <w:rPr>
          <w:sz w:val="24"/>
        </w:rPr>
        <w:sectPr w:rsidR="00AB5DB3">
          <w:pgSz w:w="16840" w:h="11910" w:orient="landscape"/>
          <w:pgMar w:top="1340" w:right="1080" w:bottom="1200" w:left="1080" w:header="0" w:footer="960" w:gutter="0"/>
          <w:cols w:space="720"/>
        </w:sectPr>
      </w:pPr>
    </w:p>
    <w:p w14:paraId="5294AB65" w14:textId="77777777" w:rsidR="00AB5DB3" w:rsidRDefault="00AB5DB3">
      <w:pPr>
        <w:pStyle w:val="Tijeloteksta"/>
      </w:pPr>
    </w:p>
    <w:p w14:paraId="2C802BDE" w14:textId="77777777" w:rsidR="00AB5DB3" w:rsidRDefault="00AB5DB3">
      <w:pPr>
        <w:pStyle w:val="Tijeloteksta"/>
        <w:spacing w:before="35"/>
      </w:pPr>
    </w:p>
    <w:p w14:paraId="4C1FA5E2" w14:textId="77777777" w:rsidR="00AB5DB3" w:rsidRDefault="00000000">
      <w:pPr>
        <w:pStyle w:val="Naslov2"/>
        <w:numPr>
          <w:ilvl w:val="1"/>
          <w:numId w:val="4"/>
        </w:numPr>
        <w:tabs>
          <w:tab w:val="left" w:pos="2770"/>
        </w:tabs>
        <w:ind w:left="2770"/>
        <w:jc w:val="left"/>
        <w:rPr>
          <w:u w:val="none"/>
        </w:rPr>
      </w:pPr>
      <w:r>
        <w:rPr>
          <w:u w:val="none"/>
        </w:rPr>
        <w:t>IZVJEŠTAJ</w:t>
      </w:r>
      <w:r>
        <w:rPr>
          <w:spacing w:val="-5"/>
          <w:u w:val="none"/>
        </w:rPr>
        <w:t xml:space="preserve"> </w:t>
      </w:r>
      <w:r>
        <w:rPr>
          <w:u w:val="none"/>
        </w:rPr>
        <w:t>O</w:t>
      </w:r>
      <w:r>
        <w:rPr>
          <w:spacing w:val="-2"/>
          <w:u w:val="none"/>
        </w:rPr>
        <w:t xml:space="preserve"> </w:t>
      </w:r>
      <w:r>
        <w:rPr>
          <w:u w:val="none"/>
        </w:rPr>
        <w:t>DANIM</w:t>
      </w:r>
      <w:r>
        <w:rPr>
          <w:spacing w:val="-4"/>
          <w:u w:val="none"/>
        </w:rPr>
        <w:t xml:space="preserve"> </w:t>
      </w:r>
      <w:r>
        <w:rPr>
          <w:u w:val="none"/>
        </w:rPr>
        <w:t>JAMSTVIMA</w:t>
      </w:r>
      <w:r>
        <w:rPr>
          <w:spacing w:val="-4"/>
          <w:u w:val="none"/>
        </w:rPr>
        <w:t xml:space="preserve"> </w:t>
      </w:r>
      <w:r>
        <w:rPr>
          <w:u w:val="none"/>
        </w:rPr>
        <w:t>I</w:t>
      </w:r>
      <w:r>
        <w:rPr>
          <w:spacing w:val="-3"/>
          <w:u w:val="none"/>
        </w:rPr>
        <w:t xml:space="preserve"> </w:t>
      </w:r>
      <w:r>
        <w:rPr>
          <w:u w:val="none"/>
        </w:rPr>
        <w:t>PLAĆANJIMA</w:t>
      </w:r>
      <w:r>
        <w:rPr>
          <w:spacing w:val="-3"/>
          <w:u w:val="none"/>
        </w:rPr>
        <w:t xml:space="preserve"> </w:t>
      </w:r>
      <w:r>
        <w:rPr>
          <w:u w:val="none"/>
        </w:rPr>
        <w:t>PO</w:t>
      </w:r>
      <w:r>
        <w:rPr>
          <w:spacing w:val="-2"/>
          <w:u w:val="none"/>
        </w:rPr>
        <w:t xml:space="preserve"> </w:t>
      </w:r>
      <w:r>
        <w:rPr>
          <w:u w:val="none"/>
        </w:rPr>
        <w:t>PROTESTIRANIM</w:t>
      </w:r>
      <w:r>
        <w:rPr>
          <w:spacing w:val="-4"/>
          <w:u w:val="none"/>
        </w:rPr>
        <w:t xml:space="preserve"> </w:t>
      </w:r>
      <w:r>
        <w:rPr>
          <w:spacing w:val="-2"/>
          <w:u w:val="none"/>
        </w:rPr>
        <w:t>JAMSTVIMA</w:t>
      </w:r>
    </w:p>
    <w:p w14:paraId="752BBED1" w14:textId="77777777" w:rsidR="00AB5DB3" w:rsidRDefault="00AB5DB3">
      <w:pPr>
        <w:pStyle w:val="Tijeloteksta"/>
        <w:rPr>
          <w:b/>
        </w:rPr>
      </w:pPr>
    </w:p>
    <w:p w14:paraId="2A445176" w14:textId="77777777" w:rsidR="00AB5DB3" w:rsidRDefault="00AB5DB3">
      <w:pPr>
        <w:pStyle w:val="Tijeloteksta"/>
        <w:spacing w:before="63"/>
        <w:rPr>
          <w:b/>
        </w:rPr>
      </w:pPr>
    </w:p>
    <w:p w14:paraId="19F5E753" w14:textId="77777777" w:rsidR="00AB5DB3" w:rsidRDefault="00000000">
      <w:pPr>
        <w:pStyle w:val="Odlomakpopisa"/>
        <w:numPr>
          <w:ilvl w:val="0"/>
          <w:numId w:val="1"/>
        </w:numPr>
        <w:tabs>
          <w:tab w:val="left" w:pos="548"/>
        </w:tabs>
        <w:ind w:left="548" w:hanging="213"/>
        <w:rPr>
          <w:b/>
          <w:sz w:val="24"/>
        </w:rPr>
      </w:pPr>
      <w:r>
        <w:rPr>
          <w:b/>
          <w:sz w:val="24"/>
        </w:rPr>
        <w:t>OPĆI</w:t>
      </w:r>
      <w:r>
        <w:rPr>
          <w:b/>
          <w:spacing w:val="-4"/>
          <w:sz w:val="24"/>
        </w:rPr>
        <w:t xml:space="preserve"> </w:t>
      </w:r>
      <w:r>
        <w:rPr>
          <w:b/>
          <w:spacing w:val="-5"/>
          <w:sz w:val="24"/>
        </w:rPr>
        <w:t>DIO</w:t>
      </w:r>
    </w:p>
    <w:p w14:paraId="09B80B43" w14:textId="77777777" w:rsidR="00AB5DB3" w:rsidRDefault="00AB5DB3">
      <w:pPr>
        <w:pStyle w:val="Tijeloteksta"/>
        <w:rPr>
          <w:b/>
        </w:rPr>
      </w:pPr>
    </w:p>
    <w:p w14:paraId="7494ADFA" w14:textId="77777777" w:rsidR="00AB5DB3" w:rsidRDefault="00AB5DB3">
      <w:pPr>
        <w:pStyle w:val="Tijeloteksta"/>
        <w:rPr>
          <w:b/>
        </w:rPr>
      </w:pPr>
    </w:p>
    <w:p w14:paraId="06E34935" w14:textId="77777777" w:rsidR="00AB5DB3" w:rsidRDefault="00000000">
      <w:pPr>
        <w:pStyle w:val="Tijeloteksta"/>
        <w:ind w:left="335" w:right="336"/>
        <w:jc w:val="both"/>
      </w:pPr>
      <w:r>
        <w:t>Sukladno odredbama Zakona o proračunu („Narodne novine“ broj 144/21) jedinica područne (regionalne) samouprave može dati jamstvo za dugoročno zaduživanje jedinici lokalne samouprave na svojem području uz prethodno dobivenu suglasnost ministra financija.</w:t>
      </w:r>
    </w:p>
    <w:p w14:paraId="587C339E" w14:textId="77777777" w:rsidR="00AB5DB3" w:rsidRDefault="00AB5DB3">
      <w:pPr>
        <w:pStyle w:val="Tijeloteksta"/>
      </w:pPr>
    </w:p>
    <w:p w14:paraId="2FD52B89" w14:textId="77777777" w:rsidR="00AB5DB3" w:rsidRDefault="00000000">
      <w:pPr>
        <w:pStyle w:val="Tijeloteksta"/>
        <w:ind w:left="335" w:right="332"/>
        <w:jc w:val="both"/>
      </w:pPr>
      <w:r>
        <w:t>Jedinica lokalne i područne (regionalne) samouprave može dati jamstvo za dugoročno zaduživanje proračunskom i izvanproračunskom korisniku jedinice</w:t>
      </w:r>
      <w:r>
        <w:rPr>
          <w:spacing w:val="-15"/>
        </w:rPr>
        <w:t xml:space="preserve"> </w:t>
      </w:r>
      <w:r>
        <w:t>lokalne</w:t>
      </w:r>
      <w:r>
        <w:rPr>
          <w:spacing w:val="-15"/>
        </w:rPr>
        <w:t xml:space="preserve"> </w:t>
      </w:r>
      <w:r>
        <w:t>i</w:t>
      </w:r>
      <w:r>
        <w:rPr>
          <w:spacing w:val="-14"/>
        </w:rPr>
        <w:t xml:space="preserve"> </w:t>
      </w:r>
      <w:r>
        <w:t>područne</w:t>
      </w:r>
      <w:r>
        <w:rPr>
          <w:spacing w:val="-15"/>
        </w:rPr>
        <w:t xml:space="preserve"> </w:t>
      </w:r>
      <w:r>
        <w:t>(regionalne)</w:t>
      </w:r>
      <w:r>
        <w:rPr>
          <w:spacing w:val="-15"/>
        </w:rPr>
        <w:t xml:space="preserve"> </w:t>
      </w:r>
      <w:r>
        <w:t>samouprave,</w:t>
      </w:r>
      <w:r>
        <w:rPr>
          <w:spacing w:val="-14"/>
        </w:rPr>
        <w:t xml:space="preserve"> </w:t>
      </w:r>
      <w:r>
        <w:t>pravnoj</w:t>
      </w:r>
      <w:r>
        <w:rPr>
          <w:spacing w:val="-14"/>
        </w:rPr>
        <w:t xml:space="preserve"> </w:t>
      </w:r>
      <w:r>
        <w:t>osobi</w:t>
      </w:r>
      <w:r>
        <w:rPr>
          <w:spacing w:val="-14"/>
        </w:rPr>
        <w:t xml:space="preserve"> </w:t>
      </w:r>
      <w:r>
        <w:t>u</w:t>
      </w:r>
      <w:r>
        <w:rPr>
          <w:spacing w:val="-14"/>
        </w:rPr>
        <w:t xml:space="preserve"> </w:t>
      </w:r>
      <w:r>
        <w:t>većinskom</w:t>
      </w:r>
      <w:r>
        <w:rPr>
          <w:spacing w:val="-14"/>
        </w:rPr>
        <w:t xml:space="preserve"> </w:t>
      </w:r>
      <w:r>
        <w:t>vlasništvu</w:t>
      </w:r>
      <w:r>
        <w:rPr>
          <w:spacing w:val="-14"/>
        </w:rPr>
        <w:t xml:space="preserve"> </w:t>
      </w:r>
      <w:r>
        <w:t>ili</w:t>
      </w:r>
      <w:r>
        <w:rPr>
          <w:spacing w:val="-15"/>
        </w:rPr>
        <w:t xml:space="preserve"> </w:t>
      </w:r>
      <w:r>
        <w:t>suvlasništvu</w:t>
      </w:r>
      <w:r>
        <w:rPr>
          <w:spacing w:val="-14"/>
        </w:rPr>
        <w:t xml:space="preserve"> </w:t>
      </w:r>
      <w:r>
        <w:t>jedinica</w:t>
      </w:r>
      <w:r>
        <w:rPr>
          <w:spacing w:val="-15"/>
        </w:rPr>
        <w:t xml:space="preserve"> </w:t>
      </w:r>
      <w:r>
        <w:t>lokalne</w:t>
      </w:r>
      <w:r>
        <w:rPr>
          <w:spacing w:val="-15"/>
        </w:rPr>
        <w:t xml:space="preserve"> </w:t>
      </w:r>
      <w:r>
        <w:t>i</w:t>
      </w:r>
      <w:r>
        <w:rPr>
          <w:spacing w:val="-14"/>
        </w:rPr>
        <w:t xml:space="preserve"> </w:t>
      </w:r>
      <w:r>
        <w:t>područne</w:t>
      </w:r>
      <w:r>
        <w:rPr>
          <w:spacing w:val="-15"/>
        </w:rPr>
        <w:t xml:space="preserve"> </w:t>
      </w:r>
      <w:r>
        <w:t>(regionalne) samouprave i ustanovi čiji je osnivač, uz prethodno dobivenu suglasnost ministra financija, za ispunjenje obveza pravne osobe i ustanove.</w:t>
      </w:r>
    </w:p>
    <w:p w14:paraId="1FF3F945" w14:textId="77777777" w:rsidR="00AB5DB3" w:rsidRDefault="00AB5DB3">
      <w:pPr>
        <w:pStyle w:val="Tijeloteksta"/>
      </w:pPr>
    </w:p>
    <w:p w14:paraId="6DAE7F04" w14:textId="77777777" w:rsidR="00AB5DB3" w:rsidRDefault="00000000">
      <w:pPr>
        <w:pStyle w:val="Tijeloteksta"/>
        <w:spacing w:before="1"/>
        <w:ind w:left="335" w:right="334"/>
        <w:jc w:val="both"/>
      </w:pPr>
      <w:r>
        <w:t>Dano</w:t>
      </w:r>
      <w:r>
        <w:rPr>
          <w:spacing w:val="-4"/>
        </w:rPr>
        <w:t xml:space="preserve"> </w:t>
      </w:r>
      <w:r>
        <w:t>jamstvo</w:t>
      </w:r>
      <w:r>
        <w:rPr>
          <w:spacing w:val="-1"/>
        </w:rPr>
        <w:t xml:space="preserve"> </w:t>
      </w:r>
      <w:r>
        <w:t>za</w:t>
      </w:r>
      <w:r>
        <w:rPr>
          <w:spacing w:val="-5"/>
        </w:rPr>
        <w:t xml:space="preserve"> </w:t>
      </w:r>
      <w:r>
        <w:t>dugoročno</w:t>
      </w:r>
      <w:r>
        <w:rPr>
          <w:spacing w:val="-4"/>
        </w:rPr>
        <w:t xml:space="preserve"> </w:t>
      </w:r>
      <w:r>
        <w:t>zaduženje</w:t>
      </w:r>
      <w:r>
        <w:rPr>
          <w:spacing w:val="-2"/>
        </w:rPr>
        <w:t xml:space="preserve"> </w:t>
      </w:r>
      <w:r>
        <w:t>se</w:t>
      </w:r>
      <w:r>
        <w:rPr>
          <w:spacing w:val="-5"/>
        </w:rPr>
        <w:t xml:space="preserve"> </w:t>
      </w:r>
      <w:r>
        <w:t>uključuje</w:t>
      </w:r>
      <w:r>
        <w:rPr>
          <w:spacing w:val="-5"/>
        </w:rPr>
        <w:t xml:space="preserve"> </w:t>
      </w:r>
      <w:r>
        <w:t>u</w:t>
      </w:r>
      <w:r>
        <w:rPr>
          <w:spacing w:val="-4"/>
        </w:rPr>
        <w:t xml:space="preserve"> </w:t>
      </w:r>
      <w:r>
        <w:t>opseg</w:t>
      </w:r>
      <w:r>
        <w:rPr>
          <w:spacing w:val="-4"/>
        </w:rPr>
        <w:t xml:space="preserve"> </w:t>
      </w:r>
      <w:r>
        <w:t>mogućeg</w:t>
      </w:r>
      <w:r>
        <w:rPr>
          <w:spacing w:val="-4"/>
        </w:rPr>
        <w:t xml:space="preserve"> </w:t>
      </w:r>
      <w:r>
        <w:t>zaduživanja</w:t>
      </w:r>
      <w:r>
        <w:rPr>
          <w:spacing w:val="-5"/>
        </w:rPr>
        <w:t xml:space="preserve"> </w:t>
      </w:r>
      <w:r>
        <w:t>jedinice</w:t>
      </w:r>
      <w:r>
        <w:rPr>
          <w:spacing w:val="-5"/>
        </w:rPr>
        <w:t xml:space="preserve"> </w:t>
      </w:r>
      <w:r>
        <w:t>lokalne</w:t>
      </w:r>
      <w:r>
        <w:rPr>
          <w:spacing w:val="-3"/>
        </w:rPr>
        <w:t xml:space="preserve"> </w:t>
      </w:r>
      <w:r>
        <w:t>i</w:t>
      </w:r>
      <w:r>
        <w:rPr>
          <w:spacing w:val="-1"/>
        </w:rPr>
        <w:t xml:space="preserve"> </w:t>
      </w:r>
      <w:r>
        <w:t>područne</w:t>
      </w:r>
      <w:r>
        <w:rPr>
          <w:spacing w:val="-5"/>
        </w:rPr>
        <w:t xml:space="preserve"> </w:t>
      </w:r>
      <w:r>
        <w:t>(regionalne)</w:t>
      </w:r>
      <w:r>
        <w:rPr>
          <w:spacing w:val="-5"/>
        </w:rPr>
        <w:t xml:space="preserve"> </w:t>
      </w:r>
      <w:r>
        <w:t>samouprave</w:t>
      </w:r>
      <w:r>
        <w:rPr>
          <w:spacing w:val="-2"/>
        </w:rPr>
        <w:t xml:space="preserve"> </w:t>
      </w:r>
      <w:r>
        <w:t>razmjerno osnivačkim pravima sukladno aktu o osnivanju odnosno udjelu u vlasništvu osim ukoliko se radi o jamstvu danom za zaduženje do ukupno prihvatljivog troška projekta sufinanciranog iz sredstava Europske unije.</w:t>
      </w:r>
    </w:p>
    <w:p w14:paraId="5A4BAA12" w14:textId="77777777" w:rsidR="00AB5DB3" w:rsidRDefault="00AB5DB3">
      <w:pPr>
        <w:pStyle w:val="Tijeloteksta"/>
      </w:pPr>
    </w:p>
    <w:p w14:paraId="23C86ADA" w14:textId="77777777" w:rsidR="00AB5DB3" w:rsidRDefault="00000000">
      <w:pPr>
        <w:pStyle w:val="Tijeloteksta"/>
        <w:ind w:left="335" w:right="332"/>
        <w:jc w:val="both"/>
      </w:pPr>
      <w:r>
        <w:t>Sukladno</w:t>
      </w:r>
      <w:r>
        <w:rPr>
          <w:spacing w:val="-5"/>
        </w:rPr>
        <w:t xml:space="preserve"> </w:t>
      </w:r>
      <w:r>
        <w:t>čl.</w:t>
      </w:r>
      <w:r>
        <w:rPr>
          <w:spacing w:val="-4"/>
        </w:rPr>
        <w:t xml:space="preserve"> </w:t>
      </w:r>
      <w:r>
        <w:t>37.</w:t>
      </w:r>
      <w:r>
        <w:rPr>
          <w:spacing w:val="-5"/>
        </w:rPr>
        <w:t xml:space="preserve"> </w:t>
      </w:r>
      <w:r>
        <w:t>i</w:t>
      </w:r>
      <w:r>
        <w:rPr>
          <w:spacing w:val="-4"/>
        </w:rPr>
        <w:t xml:space="preserve"> </w:t>
      </w:r>
      <w:r>
        <w:t>čl.</w:t>
      </w:r>
      <w:r>
        <w:rPr>
          <w:spacing w:val="-4"/>
        </w:rPr>
        <w:t xml:space="preserve"> </w:t>
      </w:r>
      <w:r>
        <w:t>53.</w:t>
      </w:r>
      <w:r>
        <w:rPr>
          <w:spacing w:val="40"/>
        </w:rPr>
        <w:t xml:space="preserve"> </w:t>
      </w:r>
      <w:r>
        <w:t>Statuta</w:t>
      </w:r>
      <w:r>
        <w:rPr>
          <w:spacing w:val="-5"/>
        </w:rPr>
        <w:t xml:space="preserve"> </w:t>
      </w:r>
      <w:r>
        <w:t>Grada</w:t>
      </w:r>
      <w:r>
        <w:rPr>
          <w:spacing w:val="-6"/>
        </w:rPr>
        <w:t xml:space="preserve"> </w:t>
      </w:r>
      <w:r>
        <w:t>Šibenika</w:t>
      </w:r>
      <w:r>
        <w:rPr>
          <w:spacing w:val="40"/>
        </w:rPr>
        <w:t xml:space="preserve"> </w:t>
      </w:r>
      <w:r>
        <w:t>(„Službeni</w:t>
      </w:r>
      <w:r>
        <w:rPr>
          <w:spacing w:val="-4"/>
        </w:rPr>
        <w:t xml:space="preserve"> </w:t>
      </w:r>
      <w:r>
        <w:t>glasnik</w:t>
      </w:r>
      <w:r>
        <w:rPr>
          <w:spacing w:val="-5"/>
        </w:rPr>
        <w:t xml:space="preserve"> </w:t>
      </w:r>
      <w:r>
        <w:t>Grada</w:t>
      </w:r>
      <w:r>
        <w:rPr>
          <w:spacing w:val="-3"/>
        </w:rPr>
        <w:t xml:space="preserve"> </w:t>
      </w:r>
      <w:r>
        <w:t>Šibenika“</w:t>
      </w:r>
      <w:r>
        <w:rPr>
          <w:spacing w:val="-6"/>
        </w:rPr>
        <w:t xml:space="preserve"> </w:t>
      </w:r>
      <w:r>
        <w:t>broj</w:t>
      </w:r>
      <w:r>
        <w:rPr>
          <w:spacing w:val="-3"/>
        </w:rPr>
        <w:t xml:space="preserve"> </w:t>
      </w:r>
      <w:r>
        <w:t>2/21)</w:t>
      </w:r>
      <w:r>
        <w:rPr>
          <w:spacing w:val="-6"/>
        </w:rPr>
        <w:t xml:space="preserve"> </w:t>
      </w:r>
      <w:r>
        <w:t>je</w:t>
      </w:r>
      <w:r>
        <w:rPr>
          <w:spacing w:val="-5"/>
        </w:rPr>
        <w:t xml:space="preserve"> </w:t>
      </w:r>
      <w:r>
        <w:t>propisano</w:t>
      </w:r>
      <w:r>
        <w:rPr>
          <w:spacing w:val="-5"/>
        </w:rPr>
        <w:t xml:space="preserve"> </w:t>
      </w:r>
      <w:r>
        <w:t>da</w:t>
      </w:r>
      <w:r>
        <w:rPr>
          <w:spacing w:val="-6"/>
        </w:rPr>
        <w:t xml:space="preserve"> </w:t>
      </w:r>
      <w:r>
        <w:t>gradonačelnik</w:t>
      </w:r>
      <w:r>
        <w:rPr>
          <w:spacing w:val="-3"/>
        </w:rPr>
        <w:t xml:space="preserve"> </w:t>
      </w:r>
      <w:r>
        <w:t>odlučuje</w:t>
      </w:r>
      <w:r>
        <w:rPr>
          <w:spacing w:val="-6"/>
        </w:rPr>
        <w:t xml:space="preserve"> </w:t>
      </w:r>
      <w:r>
        <w:t>o</w:t>
      </w:r>
      <w:r>
        <w:rPr>
          <w:spacing w:val="-5"/>
        </w:rPr>
        <w:t xml:space="preserve"> </w:t>
      </w:r>
      <w:r>
        <w:t>jamstvu i suglasnostima za zaduženje ukoliko pojedinačna vrijednost jamstva i suglasnosti ne prelazi iznos viši od 0,5% iznosa prihoda bez primitaka ostvarenih u godini koja prethodi godini u kojoj se odlučuje.</w:t>
      </w:r>
    </w:p>
    <w:p w14:paraId="5AB7FFC4" w14:textId="77777777" w:rsidR="00AB5DB3" w:rsidRDefault="00AB5DB3">
      <w:pPr>
        <w:pStyle w:val="Tijeloteksta"/>
      </w:pPr>
    </w:p>
    <w:p w14:paraId="5FDBE27C" w14:textId="77777777" w:rsidR="00AB5DB3" w:rsidRDefault="00000000">
      <w:pPr>
        <w:pStyle w:val="Tijeloteksta"/>
        <w:ind w:left="335" w:right="335"/>
        <w:jc w:val="both"/>
      </w:pPr>
      <w:r>
        <w:t>Nastavno na navedeno, ukoliko bi u 2026. godini prelazio iznos</w:t>
      </w:r>
      <w:r>
        <w:rPr>
          <w:spacing w:val="40"/>
        </w:rPr>
        <w:t xml:space="preserve"> </w:t>
      </w:r>
      <w:r>
        <w:t>pojedinačne vrijednosti jamstva ili suglasnosti za zaduženje preko 0,5% iznosa prihoda</w:t>
      </w:r>
      <w:r>
        <w:rPr>
          <w:spacing w:val="-1"/>
        </w:rPr>
        <w:t xml:space="preserve"> </w:t>
      </w:r>
      <w:r>
        <w:t>bez primitaka</w:t>
      </w:r>
      <w:r>
        <w:rPr>
          <w:spacing w:val="-1"/>
        </w:rPr>
        <w:t xml:space="preserve"> </w:t>
      </w:r>
      <w:r>
        <w:t>ostvarenih u 2025. godini odnosno preko 263.466,91 EUR-a, odluku o davanju jamstva</w:t>
      </w:r>
      <w:r>
        <w:rPr>
          <w:spacing w:val="-1"/>
        </w:rPr>
        <w:t xml:space="preserve"> </w:t>
      </w:r>
      <w:r>
        <w:t>ili suglasnosti bi donosilo Gradsko vijeće Grada Šibenika.</w:t>
      </w:r>
    </w:p>
    <w:p w14:paraId="118C988D" w14:textId="77777777" w:rsidR="00AB5DB3" w:rsidRDefault="00AB5DB3">
      <w:pPr>
        <w:pStyle w:val="Tijeloteksta"/>
        <w:jc w:val="both"/>
        <w:sectPr w:rsidR="00AB5DB3">
          <w:pgSz w:w="16840" w:h="11910" w:orient="landscape"/>
          <w:pgMar w:top="1340" w:right="1080" w:bottom="1200" w:left="1080" w:header="0" w:footer="960" w:gutter="0"/>
          <w:cols w:space="720"/>
        </w:sectPr>
      </w:pPr>
    </w:p>
    <w:p w14:paraId="59C5031B" w14:textId="77777777" w:rsidR="00AB5DB3" w:rsidRDefault="00000000">
      <w:pPr>
        <w:pStyle w:val="Odlomakpopisa"/>
        <w:numPr>
          <w:ilvl w:val="0"/>
          <w:numId w:val="1"/>
        </w:numPr>
        <w:tabs>
          <w:tab w:val="left" w:pos="671"/>
        </w:tabs>
        <w:spacing w:before="68"/>
        <w:ind w:left="671" w:hanging="336"/>
        <w:rPr>
          <w:b/>
        </w:rPr>
      </w:pPr>
      <w:r>
        <w:rPr>
          <w:b/>
        </w:rPr>
        <w:t>JAMSTVA</w:t>
      </w:r>
      <w:r>
        <w:rPr>
          <w:b/>
          <w:spacing w:val="-5"/>
        </w:rPr>
        <w:t xml:space="preserve"> </w:t>
      </w:r>
      <w:r>
        <w:rPr>
          <w:b/>
        </w:rPr>
        <w:t>ZA</w:t>
      </w:r>
      <w:r>
        <w:rPr>
          <w:b/>
          <w:spacing w:val="-4"/>
        </w:rPr>
        <w:t xml:space="preserve"> </w:t>
      </w:r>
      <w:r>
        <w:rPr>
          <w:b/>
          <w:spacing w:val="-2"/>
        </w:rPr>
        <w:t>ZADUŽIVANJE</w:t>
      </w:r>
    </w:p>
    <w:p w14:paraId="76151140" w14:textId="77777777" w:rsidR="00AB5DB3" w:rsidRDefault="00AB5DB3">
      <w:pPr>
        <w:pStyle w:val="Tijeloteksta"/>
        <w:rPr>
          <w:b/>
          <w:sz w:val="22"/>
        </w:rPr>
      </w:pPr>
    </w:p>
    <w:p w14:paraId="2143BA6A" w14:textId="77777777" w:rsidR="00AB5DB3" w:rsidRDefault="00AB5DB3">
      <w:pPr>
        <w:pStyle w:val="Tijeloteksta"/>
        <w:spacing w:before="3"/>
        <w:rPr>
          <w:b/>
          <w:sz w:val="22"/>
        </w:rPr>
      </w:pPr>
    </w:p>
    <w:p w14:paraId="3E533938" w14:textId="77777777" w:rsidR="00AB5DB3" w:rsidRDefault="00000000">
      <w:pPr>
        <w:ind w:left="335"/>
        <w:jc w:val="both"/>
        <w:rPr>
          <w:sz w:val="24"/>
        </w:rPr>
      </w:pPr>
      <w:r>
        <w:rPr>
          <w:sz w:val="24"/>
        </w:rPr>
        <w:t>U</w:t>
      </w:r>
      <w:r>
        <w:rPr>
          <w:spacing w:val="34"/>
          <w:sz w:val="24"/>
        </w:rPr>
        <w:t xml:space="preserve"> </w:t>
      </w:r>
      <w:r>
        <w:rPr>
          <w:sz w:val="24"/>
        </w:rPr>
        <w:t>izvještajnom</w:t>
      </w:r>
      <w:r>
        <w:rPr>
          <w:spacing w:val="35"/>
          <w:sz w:val="24"/>
        </w:rPr>
        <w:t xml:space="preserve"> </w:t>
      </w:r>
      <w:r>
        <w:rPr>
          <w:sz w:val="24"/>
        </w:rPr>
        <w:t>razdoblju</w:t>
      </w:r>
      <w:r>
        <w:rPr>
          <w:spacing w:val="34"/>
          <w:sz w:val="24"/>
        </w:rPr>
        <w:t xml:space="preserve"> </w:t>
      </w:r>
      <w:r>
        <w:rPr>
          <w:sz w:val="24"/>
        </w:rPr>
        <w:t>od</w:t>
      </w:r>
      <w:r>
        <w:rPr>
          <w:spacing w:val="34"/>
          <w:sz w:val="24"/>
        </w:rPr>
        <w:t xml:space="preserve"> </w:t>
      </w:r>
      <w:r>
        <w:rPr>
          <w:sz w:val="24"/>
        </w:rPr>
        <w:t>1.</w:t>
      </w:r>
      <w:r>
        <w:rPr>
          <w:spacing w:val="34"/>
          <w:sz w:val="24"/>
        </w:rPr>
        <w:t xml:space="preserve"> </w:t>
      </w:r>
      <w:r>
        <w:rPr>
          <w:sz w:val="24"/>
        </w:rPr>
        <w:t>siječnja</w:t>
      </w:r>
      <w:r>
        <w:rPr>
          <w:spacing w:val="34"/>
          <w:sz w:val="24"/>
        </w:rPr>
        <w:t xml:space="preserve"> </w:t>
      </w:r>
      <w:r>
        <w:rPr>
          <w:sz w:val="24"/>
        </w:rPr>
        <w:t>do</w:t>
      </w:r>
      <w:r>
        <w:rPr>
          <w:spacing w:val="34"/>
          <w:sz w:val="24"/>
        </w:rPr>
        <w:t xml:space="preserve"> </w:t>
      </w:r>
      <w:r>
        <w:rPr>
          <w:sz w:val="24"/>
        </w:rPr>
        <w:t>30.</w:t>
      </w:r>
      <w:r>
        <w:rPr>
          <w:spacing w:val="35"/>
          <w:sz w:val="24"/>
        </w:rPr>
        <w:t xml:space="preserve"> </w:t>
      </w:r>
      <w:r>
        <w:rPr>
          <w:sz w:val="24"/>
        </w:rPr>
        <w:t>lipnja</w:t>
      </w:r>
      <w:r>
        <w:rPr>
          <w:spacing w:val="34"/>
          <w:sz w:val="24"/>
        </w:rPr>
        <w:t xml:space="preserve">  </w:t>
      </w:r>
      <w:r>
        <w:rPr>
          <w:sz w:val="24"/>
        </w:rPr>
        <w:t>2026.</w:t>
      </w:r>
      <w:r>
        <w:rPr>
          <w:spacing w:val="36"/>
          <w:sz w:val="24"/>
        </w:rPr>
        <w:t xml:space="preserve"> </w:t>
      </w:r>
      <w:r>
        <w:rPr>
          <w:sz w:val="24"/>
        </w:rPr>
        <w:t>godine</w:t>
      </w:r>
      <w:r>
        <w:rPr>
          <w:spacing w:val="34"/>
          <w:sz w:val="24"/>
        </w:rPr>
        <w:t xml:space="preserve"> </w:t>
      </w:r>
      <w:r>
        <w:rPr>
          <w:b/>
          <w:sz w:val="24"/>
        </w:rPr>
        <w:t>nije</w:t>
      </w:r>
      <w:r>
        <w:rPr>
          <w:b/>
          <w:spacing w:val="33"/>
          <w:sz w:val="24"/>
        </w:rPr>
        <w:t xml:space="preserve"> </w:t>
      </w:r>
      <w:r>
        <w:rPr>
          <w:b/>
          <w:sz w:val="24"/>
        </w:rPr>
        <w:t>bilo</w:t>
      </w:r>
      <w:r>
        <w:rPr>
          <w:b/>
          <w:spacing w:val="34"/>
          <w:sz w:val="24"/>
        </w:rPr>
        <w:t xml:space="preserve"> </w:t>
      </w:r>
      <w:r>
        <w:rPr>
          <w:b/>
          <w:sz w:val="24"/>
        </w:rPr>
        <w:t>danih</w:t>
      </w:r>
      <w:r>
        <w:rPr>
          <w:b/>
          <w:spacing w:val="35"/>
          <w:sz w:val="24"/>
        </w:rPr>
        <w:t xml:space="preserve"> </w:t>
      </w:r>
      <w:r>
        <w:rPr>
          <w:b/>
          <w:sz w:val="24"/>
        </w:rPr>
        <w:t>jamstava</w:t>
      </w:r>
      <w:r>
        <w:rPr>
          <w:b/>
          <w:spacing w:val="37"/>
          <w:sz w:val="24"/>
        </w:rPr>
        <w:t xml:space="preserve"> </w:t>
      </w:r>
      <w:r>
        <w:rPr>
          <w:b/>
          <w:sz w:val="24"/>
        </w:rPr>
        <w:t>za</w:t>
      </w:r>
      <w:r>
        <w:rPr>
          <w:b/>
          <w:spacing w:val="35"/>
          <w:sz w:val="24"/>
        </w:rPr>
        <w:t xml:space="preserve"> </w:t>
      </w:r>
      <w:r>
        <w:rPr>
          <w:b/>
          <w:sz w:val="24"/>
        </w:rPr>
        <w:t>dugoročno</w:t>
      </w:r>
      <w:r>
        <w:rPr>
          <w:b/>
          <w:spacing w:val="36"/>
          <w:sz w:val="24"/>
        </w:rPr>
        <w:t xml:space="preserve"> </w:t>
      </w:r>
      <w:r>
        <w:rPr>
          <w:b/>
          <w:sz w:val="24"/>
        </w:rPr>
        <w:t>zaduživanje</w:t>
      </w:r>
      <w:r>
        <w:rPr>
          <w:b/>
          <w:spacing w:val="33"/>
          <w:sz w:val="24"/>
        </w:rPr>
        <w:t xml:space="preserve"> </w:t>
      </w:r>
      <w:r>
        <w:rPr>
          <w:sz w:val="24"/>
        </w:rPr>
        <w:t>pravnih</w:t>
      </w:r>
      <w:r>
        <w:rPr>
          <w:spacing w:val="35"/>
          <w:sz w:val="24"/>
        </w:rPr>
        <w:t xml:space="preserve"> </w:t>
      </w:r>
      <w:r>
        <w:rPr>
          <w:sz w:val="24"/>
        </w:rPr>
        <w:t>osoba</w:t>
      </w:r>
      <w:r>
        <w:rPr>
          <w:spacing w:val="35"/>
          <w:sz w:val="24"/>
        </w:rPr>
        <w:t xml:space="preserve"> </w:t>
      </w:r>
      <w:r>
        <w:rPr>
          <w:spacing w:val="-10"/>
          <w:sz w:val="24"/>
        </w:rPr>
        <w:t>u</w:t>
      </w:r>
    </w:p>
    <w:p w14:paraId="19C6E27A" w14:textId="77777777" w:rsidR="00AB5DB3" w:rsidRDefault="00000000">
      <w:pPr>
        <w:pStyle w:val="Tijeloteksta"/>
        <w:ind w:left="335"/>
        <w:jc w:val="both"/>
      </w:pPr>
      <w:r>
        <w:t>većinskom</w:t>
      </w:r>
      <w:r>
        <w:rPr>
          <w:spacing w:val="-2"/>
        </w:rPr>
        <w:t xml:space="preserve"> </w:t>
      </w:r>
      <w:r>
        <w:t>izravnom</w:t>
      </w:r>
      <w:r>
        <w:rPr>
          <w:spacing w:val="-1"/>
        </w:rPr>
        <w:t xml:space="preserve"> </w:t>
      </w:r>
      <w:r>
        <w:t>ili</w:t>
      </w:r>
      <w:r>
        <w:rPr>
          <w:spacing w:val="-1"/>
        </w:rPr>
        <w:t xml:space="preserve"> </w:t>
      </w:r>
      <w:r>
        <w:t>neizravnom</w:t>
      </w:r>
      <w:r>
        <w:rPr>
          <w:spacing w:val="-1"/>
        </w:rPr>
        <w:t xml:space="preserve"> </w:t>
      </w:r>
      <w:r>
        <w:t>vlasništvu</w:t>
      </w:r>
      <w:r>
        <w:rPr>
          <w:spacing w:val="-2"/>
        </w:rPr>
        <w:t xml:space="preserve"> </w:t>
      </w:r>
      <w:r>
        <w:t>Grada</w:t>
      </w:r>
      <w:r>
        <w:rPr>
          <w:spacing w:val="-2"/>
        </w:rPr>
        <w:t xml:space="preserve"> </w:t>
      </w:r>
      <w:r>
        <w:t>Šibenika</w:t>
      </w:r>
      <w:r>
        <w:rPr>
          <w:spacing w:val="-2"/>
        </w:rPr>
        <w:t xml:space="preserve"> </w:t>
      </w:r>
      <w:r>
        <w:t>i</w:t>
      </w:r>
      <w:r>
        <w:rPr>
          <w:spacing w:val="-1"/>
        </w:rPr>
        <w:t xml:space="preserve"> </w:t>
      </w:r>
      <w:r>
        <w:t>ustanova</w:t>
      </w:r>
      <w:r>
        <w:rPr>
          <w:spacing w:val="-3"/>
        </w:rPr>
        <w:t xml:space="preserve"> </w:t>
      </w:r>
      <w:r>
        <w:t>čiji</w:t>
      </w:r>
      <w:r>
        <w:rPr>
          <w:spacing w:val="-1"/>
        </w:rPr>
        <w:t xml:space="preserve"> </w:t>
      </w:r>
      <w:r>
        <w:t>je</w:t>
      </w:r>
      <w:r>
        <w:rPr>
          <w:spacing w:val="-2"/>
        </w:rPr>
        <w:t xml:space="preserve"> </w:t>
      </w:r>
      <w:r>
        <w:t>osnivač</w:t>
      </w:r>
      <w:r>
        <w:rPr>
          <w:spacing w:val="-2"/>
        </w:rPr>
        <w:t xml:space="preserve"> </w:t>
      </w:r>
      <w:r>
        <w:t>Grad</w:t>
      </w:r>
      <w:r>
        <w:rPr>
          <w:spacing w:val="-1"/>
        </w:rPr>
        <w:t xml:space="preserve"> </w:t>
      </w:r>
      <w:r>
        <w:rPr>
          <w:spacing w:val="-2"/>
        </w:rPr>
        <w:t>Šibenik.</w:t>
      </w:r>
    </w:p>
    <w:p w14:paraId="7DEB2095" w14:textId="77777777" w:rsidR="00AB5DB3" w:rsidRDefault="00AB5DB3">
      <w:pPr>
        <w:pStyle w:val="Tijeloteksta"/>
      </w:pPr>
    </w:p>
    <w:p w14:paraId="404DF229" w14:textId="77777777" w:rsidR="00AB5DB3" w:rsidRDefault="00000000">
      <w:pPr>
        <w:ind w:left="335" w:right="331"/>
        <w:jc w:val="both"/>
        <w:rPr>
          <w:sz w:val="24"/>
        </w:rPr>
      </w:pPr>
      <w:r>
        <w:rPr>
          <w:sz w:val="24"/>
        </w:rPr>
        <w:t xml:space="preserve">U navedenom razdoblju, po danom jamstvu za kratkoročno zaduživanje, </w:t>
      </w:r>
      <w:r>
        <w:rPr>
          <w:b/>
          <w:sz w:val="24"/>
        </w:rPr>
        <w:t xml:space="preserve">nije bilo izvršenih plaćanja po protestiranom jamstvu </w:t>
      </w:r>
      <w:r>
        <w:rPr>
          <w:sz w:val="24"/>
        </w:rPr>
        <w:t>jer su ista otplaćena u razdoblju do 31. prosinca 2018. godine.</w:t>
      </w:r>
    </w:p>
    <w:p w14:paraId="094FD674" w14:textId="77777777" w:rsidR="00AB5DB3" w:rsidRDefault="00000000">
      <w:pPr>
        <w:pStyle w:val="Tijeloteksta"/>
        <w:ind w:left="335" w:right="331"/>
        <w:jc w:val="both"/>
      </w:pPr>
      <w:r>
        <w:t>Naime,</w:t>
      </w:r>
      <w:r>
        <w:rPr>
          <w:spacing w:val="-10"/>
        </w:rPr>
        <w:t xml:space="preserve"> </w:t>
      </w:r>
      <w:r>
        <w:t>sukladno</w:t>
      </w:r>
      <w:r>
        <w:rPr>
          <w:spacing w:val="-10"/>
        </w:rPr>
        <w:t xml:space="preserve"> </w:t>
      </w:r>
      <w:r>
        <w:t>Odluci</w:t>
      </w:r>
      <w:r>
        <w:rPr>
          <w:spacing w:val="-7"/>
        </w:rPr>
        <w:t xml:space="preserve"> </w:t>
      </w:r>
      <w:r>
        <w:t>Gradskog</w:t>
      </w:r>
      <w:r>
        <w:rPr>
          <w:spacing w:val="-9"/>
        </w:rPr>
        <w:t xml:space="preserve"> </w:t>
      </w:r>
      <w:r>
        <w:t>vijeća</w:t>
      </w:r>
      <w:r>
        <w:rPr>
          <w:spacing w:val="-11"/>
        </w:rPr>
        <w:t xml:space="preserve"> </w:t>
      </w:r>
      <w:r>
        <w:t>o</w:t>
      </w:r>
      <w:r>
        <w:rPr>
          <w:spacing w:val="-10"/>
        </w:rPr>
        <w:t xml:space="preserve"> </w:t>
      </w:r>
      <w:r>
        <w:t>davanju</w:t>
      </w:r>
      <w:r>
        <w:rPr>
          <w:spacing w:val="-9"/>
        </w:rPr>
        <w:t xml:space="preserve"> </w:t>
      </w:r>
      <w:r>
        <w:t>jamstva</w:t>
      </w:r>
      <w:r>
        <w:rPr>
          <w:spacing w:val="-11"/>
        </w:rPr>
        <w:t xml:space="preserve"> </w:t>
      </w:r>
      <w:r>
        <w:t>za</w:t>
      </w:r>
      <w:r>
        <w:rPr>
          <w:spacing w:val="-11"/>
        </w:rPr>
        <w:t xml:space="preserve"> </w:t>
      </w:r>
      <w:r>
        <w:t>kratkoročno</w:t>
      </w:r>
      <w:r>
        <w:rPr>
          <w:spacing w:val="-7"/>
        </w:rPr>
        <w:t xml:space="preserve"> </w:t>
      </w:r>
      <w:r>
        <w:t>zaduženje</w:t>
      </w:r>
      <w:r>
        <w:rPr>
          <w:spacing w:val="-10"/>
        </w:rPr>
        <w:t xml:space="preserve"> </w:t>
      </w:r>
      <w:r>
        <w:t>Hrvatskog</w:t>
      </w:r>
      <w:r>
        <w:rPr>
          <w:spacing w:val="-9"/>
        </w:rPr>
        <w:t xml:space="preserve"> </w:t>
      </w:r>
      <w:r>
        <w:t>nogometnog</w:t>
      </w:r>
      <w:r>
        <w:rPr>
          <w:spacing w:val="-10"/>
        </w:rPr>
        <w:t xml:space="preserve"> </w:t>
      </w:r>
      <w:r>
        <w:t>kluba</w:t>
      </w:r>
      <w:r>
        <w:rPr>
          <w:spacing w:val="-10"/>
        </w:rPr>
        <w:t xml:space="preserve"> </w:t>
      </w:r>
      <w:r>
        <w:t>Šibenik</w:t>
      </w:r>
      <w:r>
        <w:rPr>
          <w:spacing w:val="-10"/>
        </w:rPr>
        <w:t xml:space="preserve"> </w:t>
      </w:r>
      <w:r>
        <w:t>s.</w:t>
      </w:r>
      <w:r>
        <w:rPr>
          <w:spacing w:val="-6"/>
        </w:rPr>
        <w:t xml:space="preserve"> </w:t>
      </w:r>
      <w:r>
        <w:t>d.d.</w:t>
      </w:r>
      <w:r>
        <w:rPr>
          <w:spacing w:val="-10"/>
        </w:rPr>
        <w:t xml:space="preserve"> </w:t>
      </w:r>
      <w:r>
        <w:t>(KLASA:</w:t>
      </w:r>
      <w:r>
        <w:rPr>
          <w:spacing w:val="-10"/>
        </w:rPr>
        <w:t xml:space="preserve"> </w:t>
      </w:r>
      <w:r>
        <w:t>400-09/15-01/03, URBROJ: 2182/01-01/1-15-2) od 22. rujna 2015. godine u svrhu pokrivanja obveza preostalih iz procesa preoblikovanja udruge u sportsko dioničko društvo, a koje su se odnosile na obveze za mirovinsko osiguranje, poreze te obveze za plaće i obveze prema dobavljačima, te Ugovoru</w:t>
      </w:r>
      <w:r>
        <w:rPr>
          <w:spacing w:val="-13"/>
        </w:rPr>
        <w:t xml:space="preserve"> </w:t>
      </w:r>
      <w:r>
        <w:t>o</w:t>
      </w:r>
      <w:r>
        <w:rPr>
          <w:spacing w:val="-13"/>
        </w:rPr>
        <w:t xml:space="preserve"> </w:t>
      </w:r>
      <w:r>
        <w:t>osiguranju</w:t>
      </w:r>
      <w:r>
        <w:rPr>
          <w:spacing w:val="-13"/>
        </w:rPr>
        <w:t xml:space="preserve"> </w:t>
      </w:r>
      <w:r>
        <w:t>jamčevine</w:t>
      </w:r>
      <w:r>
        <w:rPr>
          <w:spacing w:val="-14"/>
        </w:rPr>
        <w:t xml:space="preserve"> </w:t>
      </w:r>
      <w:r>
        <w:t>(KLASA:</w:t>
      </w:r>
      <w:r>
        <w:rPr>
          <w:spacing w:val="-13"/>
        </w:rPr>
        <w:t xml:space="preserve"> </w:t>
      </w:r>
      <w:r>
        <w:t>400-09/15-01/03,</w:t>
      </w:r>
      <w:r>
        <w:rPr>
          <w:spacing w:val="-13"/>
        </w:rPr>
        <w:t xml:space="preserve"> </w:t>
      </w:r>
      <w:r>
        <w:t>URBROJ:</w:t>
      </w:r>
      <w:r>
        <w:rPr>
          <w:spacing w:val="-15"/>
        </w:rPr>
        <w:t xml:space="preserve"> </w:t>
      </w:r>
      <w:r>
        <w:t>2182/01-01/1-16-4)</w:t>
      </w:r>
      <w:r>
        <w:rPr>
          <w:spacing w:val="-14"/>
        </w:rPr>
        <w:t xml:space="preserve"> </w:t>
      </w:r>
      <w:r>
        <w:t>između</w:t>
      </w:r>
      <w:r>
        <w:rPr>
          <w:spacing w:val="-11"/>
        </w:rPr>
        <w:t xml:space="preserve"> </w:t>
      </w:r>
      <w:r>
        <w:t>Grada</w:t>
      </w:r>
      <w:r>
        <w:rPr>
          <w:spacing w:val="-14"/>
        </w:rPr>
        <w:t xml:space="preserve"> </w:t>
      </w:r>
      <w:r>
        <w:t>Šibenika</w:t>
      </w:r>
      <w:r>
        <w:rPr>
          <w:spacing w:val="-14"/>
        </w:rPr>
        <w:t xml:space="preserve"> </w:t>
      </w:r>
      <w:r>
        <w:t>i</w:t>
      </w:r>
      <w:r>
        <w:rPr>
          <w:spacing w:val="-13"/>
        </w:rPr>
        <w:t xml:space="preserve"> </w:t>
      </w:r>
      <w:r>
        <w:t>Erste&amp;Steiermarkische</w:t>
      </w:r>
      <w:r>
        <w:rPr>
          <w:spacing w:val="-14"/>
        </w:rPr>
        <w:t xml:space="preserve"> </w:t>
      </w:r>
      <w:r>
        <w:t>bank d.d., Grad Šibenik je jamčio u visini 80% glavnice kredita (najviše do iznosa 615.833,83 eura sukladno Očitovanju Ministarstva financija u svezi čl. 5. stavka 2. Zakona o državnim potporama „Narodne novine“ broj 47/2014) uvećano za kamate, naknade i troškove.</w:t>
      </w:r>
    </w:p>
    <w:p w14:paraId="56E2E586" w14:textId="77777777" w:rsidR="00AB5DB3" w:rsidRDefault="00AB5DB3">
      <w:pPr>
        <w:pStyle w:val="Tijeloteksta"/>
      </w:pPr>
    </w:p>
    <w:p w14:paraId="598C2729" w14:textId="77777777" w:rsidR="00AB5DB3" w:rsidRDefault="00000000">
      <w:pPr>
        <w:pStyle w:val="Tijeloteksta"/>
        <w:spacing w:before="1"/>
        <w:ind w:left="335" w:right="331"/>
        <w:jc w:val="both"/>
      </w:pPr>
      <w:r>
        <w:t>Na</w:t>
      </w:r>
      <w:r>
        <w:rPr>
          <w:spacing w:val="-8"/>
        </w:rPr>
        <w:t xml:space="preserve"> </w:t>
      </w:r>
      <w:r>
        <w:t>dan</w:t>
      </w:r>
      <w:r>
        <w:rPr>
          <w:spacing w:val="-4"/>
        </w:rPr>
        <w:t xml:space="preserve"> </w:t>
      </w:r>
      <w:r>
        <w:t>30.</w:t>
      </w:r>
      <w:r>
        <w:rPr>
          <w:spacing w:val="-6"/>
        </w:rPr>
        <w:t xml:space="preserve"> </w:t>
      </w:r>
      <w:r>
        <w:t>lipnja</w:t>
      </w:r>
      <w:r>
        <w:rPr>
          <w:spacing w:val="-7"/>
        </w:rPr>
        <w:t xml:space="preserve"> </w:t>
      </w:r>
      <w:r>
        <w:t>2017.</w:t>
      </w:r>
      <w:r>
        <w:rPr>
          <w:spacing w:val="-6"/>
        </w:rPr>
        <w:t xml:space="preserve"> </w:t>
      </w:r>
      <w:r>
        <w:t>godine</w:t>
      </w:r>
      <w:r>
        <w:rPr>
          <w:spacing w:val="-7"/>
        </w:rPr>
        <w:t xml:space="preserve"> </w:t>
      </w:r>
      <w:r>
        <w:t>partija</w:t>
      </w:r>
      <w:r>
        <w:rPr>
          <w:spacing w:val="-6"/>
        </w:rPr>
        <w:t xml:space="preserve"> </w:t>
      </w:r>
      <w:r>
        <w:t>kredita</w:t>
      </w:r>
      <w:r>
        <w:rPr>
          <w:spacing w:val="-7"/>
        </w:rPr>
        <w:t xml:space="preserve"> </w:t>
      </w:r>
      <w:r>
        <w:t>dužnika</w:t>
      </w:r>
      <w:r>
        <w:rPr>
          <w:spacing w:val="-7"/>
        </w:rPr>
        <w:t xml:space="preserve"> </w:t>
      </w:r>
      <w:r>
        <w:t>HNK</w:t>
      </w:r>
      <w:r>
        <w:rPr>
          <w:spacing w:val="-5"/>
        </w:rPr>
        <w:t xml:space="preserve"> </w:t>
      </w:r>
      <w:r>
        <w:t>Šibenik</w:t>
      </w:r>
      <w:r>
        <w:rPr>
          <w:spacing w:val="-6"/>
        </w:rPr>
        <w:t xml:space="preserve"> </w:t>
      </w:r>
      <w:r>
        <w:t>s.</w:t>
      </w:r>
      <w:r>
        <w:rPr>
          <w:spacing w:val="-3"/>
        </w:rPr>
        <w:t xml:space="preserve"> </w:t>
      </w:r>
      <w:r>
        <w:t>d.d.</w:t>
      </w:r>
      <w:r>
        <w:rPr>
          <w:spacing w:val="-6"/>
        </w:rPr>
        <w:t xml:space="preserve"> </w:t>
      </w:r>
      <w:r>
        <w:t>je</w:t>
      </w:r>
      <w:r>
        <w:rPr>
          <w:spacing w:val="-7"/>
        </w:rPr>
        <w:t xml:space="preserve"> </w:t>
      </w:r>
      <w:r>
        <w:t>zatvorena,</w:t>
      </w:r>
      <w:r>
        <w:rPr>
          <w:spacing w:val="-4"/>
        </w:rPr>
        <w:t xml:space="preserve"> </w:t>
      </w:r>
      <w:r>
        <w:t>odnosno</w:t>
      </w:r>
      <w:r>
        <w:rPr>
          <w:spacing w:val="-6"/>
        </w:rPr>
        <w:t xml:space="preserve"> </w:t>
      </w:r>
      <w:r>
        <w:t>kredit</w:t>
      </w:r>
      <w:r>
        <w:rPr>
          <w:spacing w:val="-6"/>
        </w:rPr>
        <w:t xml:space="preserve"> </w:t>
      </w:r>
      <w:r>
        <w:t>je</w:t>
      </w:r>
      <w:r>
        <w:rPr>
          <w:spacing w:val="-7"/>
        </w:rPr>
        <w:t xml:space="preserve"> </w:t>
      </w:r>
      <w:r>
        <w:t>u</w:t>
      </w:r>
      <w:r>
        <w:rPr>
          <w:spacing w:val="-6"/>
        </w:rPr>
        <w:t xml:space="preserve"> </w:t>
      </w:r>
      <w:r>
        <w:t>cijelosti</w:t>
      </w:r>
      <w:r>
        <w:rPr>
          <w:spacing w:val="-6"/>
        </w:rPr>
        <w:t xml:space="preserve"> </w:t>
      </w:r>
      <w:r>
        <w:t>otplaćen</w:t>
      </w:r>
      <w:r>
        <w:rPr>
          <w:spacing w:val="-2"/>
        </w:rPr>
        <w:t xml:space="preserve"> </w:t>
      </w:r>
      <w:r>
        <w:t>slijedom</w:t>
      </w:r>
      <w:r>
        <w:rPr>
          <w:spacing w:val="-6"/>
        </w:rPr>
        <w:t xml:space="preserve"> </w:t>
      </w:r>
      <w:r>
        <w:t>čega</w:t>
      </w:r>
      <w:r>
        <w:rPr>
          <w:spacing w:val="-7"/>
        </w:rPr>
        <w:t xml:space="preserve"> </w:t>
      </w:r>
      <w:r>
        <w:t>banka nema</w:t>
      </w:r>
      <w:r>
        <w:rPr>
          <w:spacing w:val="-2"/>
        </w:rPr>
        <w:t xml:space="preserve"> </w:t>
      </w:r>
      <w:r>
        <w:t>potraživanja</w:t>
      </w:r>
      <w:r>
        <w:rPr>
          <w:spacing w:val="-3"/>
        </w:rPr>
        <w:t xml:space="preserve"> </w:t>
      </w:r>
      <w:r>
        <w:t>prema</w:t>
      </w:r>
      <w:r>
        <w:rPr>
          <w:spacing w:val="-1"/>
        </w:rPr>
        <w:t xml:space="preserve"> </w:t>
      </w:r>
      <w:r>
        <w:t>Gradu</w:t>
      </w:r>
      <w:r>
        <w:rPr>
          <w:spacing w:val="-2"/>
        </w:rPr>
        <w:t xml:space="preserve"> </w:t>
      </w:r>
      <w:r>
        <w:t>Šibeniku</w:t>
      </w:r>
      <w:r>
        <w:rPr>
          <w:spacing w:val="-2"/>
        </w:rPr>
        <w:t xml:space="preserve"> </w:t>
      </w:r>
      <w:r>
        <w:t>temeljem</w:t>
      </w:r>
      <w:r>
        <w:rPr>
          <w:spacing w:val="-2"/>
        </w:rPr>
        <w:t xml:space="preserve"> </w:t>
      </w:r>
      <w:r>
        <w:t>Ugovora</w:t>
      </w:r>
      <w:r>
        <w:rPr>
          <w:spacing w:val="-3"/>
        </w:rPr>
        <w:t xml:space="preserve"> </w:t>
      </w:r>
      <w:r>
        <w:t>o</w:t>
      </w:r>
      <w:r>
        <w:rPr>
          <w:spacing w:val="-2"/>
        </w:rPr>
        <w:t xml:space="preserve"> </w:t>
      </w:r>
      <w:r>
        <w:t>osiguranju jamčevine</w:t>
      </w:r>
      <w:r>
        <w:rPr>
          <w:spacing w:val="-2"/>
        </w:rPr>
        <w:t xml:space="preserve"> </w:t>
      </w:r>
      <w:r>
        <w:t>tako da</w:t>
      </w:r>
      <w:r>
        <w:rPr>
          <w:spacing w:val="-3"/>
        </w:rPr>
        <w:t xml:space="preserve"> </w:t>
      </w:r>
      <w:r>
        <w:t>u</w:t>
      </w:r>
      <w:r>
        <w:rPr>
          <w:spacing w:val="-2"/>
        </w:rPr>
        <w:t xml:space="preserve"> </w:t>
      </w:r>
      <w:r>
        <w:t>izvještajnom</w:t>
      </w:r>
      <w:r>
        <w:rPr>
          <w:spacing w:val="-2"/>
        </w:rPr>
        <w:t xml:space="preserve"> </w:t>
      </w:r>
      <w:r>
        <w:t>razdoblju</w:t>
      </w:r>
      <w:r>
        <w:rPr>
          <w:spacing w:val="-2"/>
        </w:rPr>
        <w:t xml:space="preserve"> </w:t>
      </w:r>
      <w:r>
        <w:t>nije</w:t>
      </w:r>
      <w:r>
        <w:rPr>
          <w:spacing w:val="-3"/>
        </w:rPr>
        <w:t xml:space="preserve"> </w:t>
      </w:r>
      <w:r>
        <w:t>bilo</w:t>
      </w:r>
      <w:r>
        <w:rPr>
          <w:spacing w:val="-2"/>
        </w:rPr>
        <w:t xml:space="preserve"> </w:t>
      </w:r>
      <w:r>
        <w:t>izvršenih</w:t>
      </w:r>
      <w:r>
        <w:rPr>
          <w:spacing w:val="-2"/>
        </w:rPr>
        <w:t xml:space="preserve"> </w:t>
      </w:r>
      <w:r>
        <w:t>plaćanja po danom jamstvu, ali ima formirano potraživanje po protestiranom jamstvu. Na temelju članka 32. Statuta Grada Šibenika („Službeni glasnik Grada Šibenika“ broj 8/10, 5712, 2/13, 2/18, 8/18 – pročišćeni tekst i 2/20), Gradsko vijeće Grada Šibenika je na 20. sjednici od 16. lipnja 2020. godine donijelo Odluku o izmjeni Odluke o davanju jamstva za kreditno zaduženje Hrvatskog nogometnog kluba Šibenika s. d. d. u kojem se izmijenio krajnji rok namirenja tražbine po osnovi protestiranog jamstva od 5 godina s rokom tražbine od 10 godina (KLASA: 400-09/20-01/01, URBROJ: 2182701-06-20-3), odnosno do 11. srpnja 2026. godine.</w:t>
      </w:r>
    </w:p>
    <w:p w14:paraId="70C735CB" w14:textId="77777777" w:rsidR="00AB5DB3" w:rsidRDefault="00AB5DB3">
      <w:pPr>
        <w:pStyle w:val="Tijeloteksta"/>
        <w:jc w:val="both"/>
        <w:sectPr w:rsidR="00AB5DB3">
          <w:pgSz w:w="16840" w:h="11910" w:orient="landscape"/>
          <w:pgMar w:top="1340" w:right="1080" w:bottom="1200" w:left="1080" w:header="0" w:footer="960" w:gutter="0"/>
          <w:cols w:space="720"/>
        </w:sectPr>
      </w:pPr>
    </w:p>
    <w:p w14:paraId="2567AE26" w14:textId="77777777" w:rsidR="00AB5DB3" w:rsidRDefault="00000000">
      <w:pPr>
        <w:pStyle w:val="Tijeloteksta"/>
        <w:spacing w:before="69"/>
        <w:ind w:left="335"/>
      </w:pPr>
      <w:r>
        <w:t>U</w:t>
      </w:r>
      <w:r>
        <w:rPr>
          <w:spacing w:val="-2"/>
        </w:rPr>
        <w:t xml:space="preserve"> </w:t>
      </w:r>
      <w:r>
        <w:t>nastavku se</w:t>
      </w:r>
      <w:r>
        <w:rPr>
          <w:spacing w:val="-2"/>
        </w:rPr>
        <w:t xml:space="preserve"> </w:t>
      </w:r>
      <w:r>
        <w:t>daje</w:t>
      </w:r>
      <w:r>
        <w:rPr>
          <w:spacing w:val="-1"/>
        </w:rPr>
        <w:t xml:space="preserve"> </w:t>
      </w:r>
      <w:r>
        <w:t>tabelarni</w:t>
      </w:r>
      <w:r>
        <w:rPr>
          <w:spacing w:val="-1"/>
        </w:rPr>
        <w:t xml:space="preserve"> </w:t>
      </w:r>
      <w:r>
        <w:t>prikaz</w:t>
      </w:r>
      <w:r>
        <w:rPr>
          <w:spacing w:val="-2"/>
        </w:rPr>
        <w:t xml:space="preserve"> </w:t>
      </w:r>
      <w:r>
        <w:t>stanja</w:t>
      </w:r>
      <w:r>
        <w:rPr>
          <w:spacing w:val="-1"/>
        </w:rPr>
        <w:t xml:space="preserve"> </w:t>
      </w:r>
      <w:r>
        <w:t>potraživanja Grada</w:t>
      </w:r>
      <w:r>
        <w:rPr>
          <w:spacing w:val="-1"/>
        </w:rPr>
        <w:t xml:space="preserve"> </w:t>
      </w:r>
      <w:r>
        <w:t>Šibenika</w:t>
      </w:r>
      <w:r>
        <w:rPr>
          <w:spacing w:val="-2"/>
        </w:rPr>
        <w:t xml:space="preserve"> </w:t>
      </w:r>
      <w:r>
        <w:t xml:space="preserve">po protestiranom </w:t>
      </w:r>
      <w:r>
        <w:rPr>
          <w:spacing w:val="-2"/>
        </w:rPr>
        <w:t>jamstvu:</w:t>
      </w:r>
    </w:p>
    <w:p w14:paraId="1590B5F5" w14:textId="77777777" w:rsidR="00AB5DB3" w:rsidRDefault="00AB5DB3">
      <w:pPr>
        <w:pStyle w:val="Tijeloteksta"/>
        <w:rPr>
          <w:sz w:val="20"/>
        </w:rPr>
      </w:pPr>
    </w:p>
    <w:p w14:paraId="6BA13CC9" w14:textId="77777777" w:rsidR="00AB5DB3" w:rsidRDefault="00AB5DB3">
      <w:pPr>
        <w:pStyle w:val="Tijeloteksta"/>
        <w:spacing w:before="71"/>
        <w:rPr>
          <w:sz w:val="20"/>
        </w:rPr>
      </w:pPr>
    </w:p>
    <w:tbl>
      <w:tblPr>
        <w:tblStyle w:val="TableNormal"/>
        <w:tblW w:w="0" w:type="auto"/>
        <w:tblInd w:w="4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2"/>
        <w:gridCol w:w="5554"/>
        <w:gridCol w:w="3586"/>
        <w:gridCol w:w="3685"/>
      </w:tblGrid>
      <w:tr w:rsidR="00AB5DB3" w14:paraId="2DC80C45" w14:textId="77777777">
        <w:trPr>
          <w:trHeight w:val="757"/>
        </w:trPr>
        <w:tc>
          <w:tcPr>
            <w:tcW w:w="13807" w:type="dxa"/>
            <w:gridSpan w:val="4"/>
            <w:shd w:val="clear" w:color="auto" w:fill="D9D9D9"/>
          </w:tcPr>
          <w:p w14:paraId="23A5E17C" w14:textId="77777777" w:rsidR="00AB5DB3" w:rsidRDefault="00000000">
            <w:pPr>
              <w:pStyle w:val="TableParagraph"/>
              <w:spacing w:before="252"/>
              <w:ind w:left="23"/>
              <w:jc w:val="center"/>
              <w:rPr>
                <w:b/>
              </w:rPr>
            </w:pPr>
            <w:r>
              <w:rPr>
                <w:b/>
              </w:rPr>
              <w:t>POTRAŽIVANJA</w:t>
            </w:r>
            <w:r>
              <w:rPr>
                <w:b/>
                <w:spacing w:val="-11"/>
              </w:rPr>
              <w:t xml:space="preserve"> </w:t>
            </w:r>
            <w:r>
              <w:rPr>
                <w:b/>
              </w:rPr>
              <w:t>PO</w:t>
            </w:r>
            <w:r>
              <w:rPr>
                <w:b/>
                <w:spacing w:val="-11"/>
              </w:rPr>
              <w:t xml:space="preserve"> </w:t>
            </w:r>
            <w:r>
              <w:rPr>
                <w:b/>
              </w:rPr>
              <w:t>PROTESTIRANOM</w:t>
            </w:r>
            <w:r>
              <w:rPr>
                <w:b/>
                <w:spacing w:val="-9"/>
              </w:rPr>
              <w:t xml:space="preserve"> </w:t>
            </w:r>
            <w:r>
              <w:rPr>
                <w:b/>
                <w:spacing w:val="-2"/>
              </w:rPr>
              <w:t>JAMSTVU</w:t>
            </w:r>
          </w:p>
        </w:tc>
      </w:tr>
      <w:tr w:rsidR="00AB5DB3" w14:paraId="53285240" w14:textId="77777777">
        <w:trPr>
          <w:trHeight w:val="330"/>
        </w:trPr>
        <w:tc>
          <w:tcPr>
            <w:tcW w:w="982" w:type="dxa"/>
            <w:tcBorders>
              <w:bottom w:val="single" w:sz="4" w:space="0" w:color="000000"/>
              <w:right w:val="single" w:sz="4" w:space="0" w:color="000000"/>
            </w:tcBorders>
            <w:shd w:val="clear" w:color="auto" w:fill="D9D9D9"/>
          </w:tcPr>
          <w:p w14:paraId="6E8B6BB6" w14:textId="77777777" w:rsidR="00AB5DB3" w:rsidRDefault="00000000">
            <w:pPr>
              <w:pStyle w:val="TableParagraph"/>
              <w:spacing w:before="27"/>
              <w:ind w:left="17" w:right="1"/>
              <w:jc w:val="center"/>
              <w:rPr>
                <w:b/>
                <w:sz w:val="24"/>
              </w:rPr>
            </w:pPr>
            <w:r>
              <w:rPr>
                <w:b/>
                <w:spacing w:val="-2"/>
                <w:sz w:val="24"/>
              </w:rPr>
              <w:t>Račun</w:t>
            </w:r>
          </w:p>
        </w:tc>
        <w:tc>
          <w:tcPr>
            <w:tcW w:w="9140" w:type="dxa"/>
            <w:gridSpan w:val="2"/>
            <w:tcBorders>
              <w:left w:val="single" w:sz="4" w:space="0" w:color="000000"/>
              <w:bottom w:val="single" w:sz="4" w:space="0" w:color="000000"/>
            </w:tcBorders>
            <w:shd w:val="clear" w:color="auto" w:fill="D9D9D9"/>
          </w:tcPr>
          <w:p w14:paraId="75B00B3E" w14:textId="77777777" w:rsidR="00AB5DB3" w:rsidRDefault="00000000">
            <w:pPr>
              <w:pStyle w:val="TableParagraph"/>
              <w:spacing w:before="27"/>
              <w:ind w:left="24"/>
              <w:jc w:val="center"/>
              <w:rPr>
                <w:b/>
                <w:sz w:val="24"/>
              </w:rPr>
            </w:pPr>
            <w:r>
              <w:rPr>
                <w:b/>
                <w:spacing w:val="-4"/>
                <w:sz w:val="24"/>
              </w:rPr>
              <w:t>Naziv</w:t>
            </w:r>
          </w:p>
        </w:tc>
        <w:tc>
          <w:tcPr>
            <w:tcW w:w="3685" w:type="dxa"/>
            <w:tcBorders>
              <w:bottom w:val="single" w:sz="4" w:space="0" w:color="000000"/>
            </w:tcBorders>
            <w:shd w:val="clear" w:color="auto" w:fill="D9D9D9"/>
          </w:tcPr>
          <w:p w14:paraId="7DAC398A" w14:textId="77777777" w:rsidR="00AB5DB3" w:rsidRDefault="00000000">
            <w:pPr>
              <w:pStyle w:val="TableParagraph"/>
              <w:spacing w:before="27"/>
              <w:ind w:left="20"/>
              <w:jc w:val="center"/>
              <w:rPr>
                <w:b/>
                <w:sz w:val="24"/>
              </w:rPr>
            </w:pPr>
            <w:r>
              <w:rPr>
                <w:b/>
                <w:spacing w:val="-2"/>
                <w:sz w:val="24"/>
              </w:rPr>
              <w:t>Valuta</w:t>
            </w:r>
          </w:p>
        </w:tc>
      </w:tr>
      <w:tr w:rsidR="00AB5DB3" w14:paraId="597AD087" w14:textId="77777777">
        <w:trPr>
          <w:trHeight w:val="1380"/>
        </w:trPr>
        <w:tc>
          <w:tcPr>
            <w:tcW w:w="982" w:type="dxa"/>
            <w:tcBorders>
              <w:top w:val="single" w:sz="4" w:space="0" w:color="000000"/>
              <w:right w:val="single" w:sz="4" w:space="0" w:color="000000"/>
            </w:tcBorders>
          </w:tcPr>
          <w:p w14:paraId="4CE8497A" w14:textId="77777777" w:rsidR="00AB5DB3" w:rsidRDefault="00AB5DB3">
            <w:pPr>
              <w:pStyle w:val="TableParagraph"/>
              <w:rPr>
                <w:sz w:val="24"/>
              </w:rPr>
            </w:pPr>
          </w:p>
          <w:p w14:paraId="06579A33" w14:textId="77777777" w:rsidR="00AB5DB3" w:rsidRDefault="00AB5DB3">
            <w:pPr>
              <w:pStyle w:val="TableParagraph"/>
              <w:spacing w:before="138"/>
              <w:rPr>
                <w:sz w:val="24"/>
              </w:rPr>
            </w:pPr>
          </w:p>
          <w:p w14:paraId="69C357F0" w14:textId="77777777" w:rsidR="00AB5DB3" w:rsidRDefault="00000000">
            <w:pPr>
              <w:pStyle w:val="TableParagraph"/>
              <w:ind w:left="17"/>
              <w:jc w:val="center"/>
              <w:rPr>
                <w:b/>
                <w:i/>
                <w:sz w:val="24"/>
              </w:rPr>
            </w:pPr>
            <w:r>
              <w:rPr>
                <w:b/>
                <w:i/>
                <w:spacing w:val="-5"/>
                <w:sz w:val="24"/>
              </w:rPr>
              <w:t>166</w:t>
            </w:r>
          </w:p>
        </w:tc>
        <w:tc>
          <w:tcPr>
            <w:tcW w:w="9140" w:type="dxa"/>
            <w:gridSpan w:val="2"/>
            <w:tcBorders>
              <w:top w:val="single" w:sz="4" w:space="0" w:color="000000"/>
              <w:left w:val="single" w:sz="4" w:space="0" w:color="000000"/>
            </w:tcBorders>
          </w:tcPr>
          <w:p w14:paraId="061181FC" w14:textId="77777777" w:rsidR="00AB5DB3" w:rsidRDefault="00AB5DB3">
            <w:pPr>
              <w:pStyle w:val="TableParagraph"/>
              <w:spacing w:before="275"/>
              <w:rPr>
                <w:sz w:val="24"/>
              </w:rPr>
            </w:pPr>
          </w:p>
          <w:p w14:paraId="68B45452" w14:textId="77777777" w:rsidR="00AB5DB3" w:rsidRDefault="00000000">
            <w:pPr>
              <w:pStyle w:val="TableParagraph"/>
              <w:ind w:left="112"/>
              <w:rPr>
                <w:b/>
                <w:i/>
                <w:sz w:val="24"/>
              </w:rPr>
            </w:pPr>
            <w:r>
              <w:rPr>
                <w:b/>
                <w:i/>
                <w:sz w:val="24"/>
              </w:rPr>
              <w:t>Potraživanja</w:t>
            </w:r>
            <w:r>
              <w:rPr>
                <w:b/>
                <w:i/>
                <w:spacing w:val="35"/>
                <w:sz w:val="24"/>
              </w:rPr>
              <w:t xml:space="preserve"> </w:t>
            </w:r>
            <w:r>
              <w:rPr>
                <w:b/>
                <w:i/>
                <w:sz w:val="24"/>
              </w:rPr>
              <w:t>za</w:t>
            </w:r>
            <w:r>
              <w:rPr>
                <w:b/>
                <w:i/>
                <w:spacing w:val="35"/>
                <w:sz w:val="24"/>
              </w:rPr>
              <w:t xml:space="preserve"> </w:t>
            </w:r>
            <w:r>
              <w:rPr>
                <w:b/>
                <w:i/>
                <w:sz w:val="24"/>
              </w:rPr>
              <w:t>prihode</w:t>
            </w:r>
            <w:r>
              <w:rPr>
                <w:b/>
                <w:i/>
                <w:spacing w:val="34"/>
                <w:sz w:val="24"/>
              </w:rPr>
              <w:t xml:space="preserve"> </w:t>
            </w:r>
            <w:r>
              <w:rPr>
                <w:b/>
                <w:i/>
                <w:sz w:val="24"/>
              </w:rPr>
              <w:t>od</w:t>
            </w:r>
            <w:r>
              <w:rPr>
                <w:b/>
                <w:i/>
                <w:spacing w:val="35"/>
                <w:sz w:val="24"/>
              </w:rPr>
              <w:t xml:space="preserve"> </w:t>
            </w:r>
            <w:r>
              <w:rPr>
                <w:b/>
                <w:i/>
                <w:sz w:val="24"/>
              </w:rPr>
              <w:t>prodaje</w:t>
            </w:r>
            <w:r>
              <w:rPr>
                <w:b/>
                <w:i/>
                <w:spacing w:val="34"/>
                <w:sz w:val="24"/>
              </w:rPr>
              <w:t xml:space="preserve"> </w:t>
            </w:r>
            <w:r>
              <w:rPr>
                <w:b/>
                <w:i/>
                <w:sz w:val="24"/>
              </w:rPr>
              <w:t>proizvoda</w:t>
            </w:r>
            <w:r>
              <w:rPr>
                <w:b/>
                <w:i/>
                <w:spacing w:val="35"/>
                <w:sz w:val="24"/>
              </w:rPr>
              <w:t xml:space="preserve"> </w:t>
            </w:r>
            <w:r>
              <w:rPr>
                <w:b/>
                <w:i/>
                <w:sz w:val="24"/>
              </w:rPr>
              <w:t>i</w:t>
            </w:r>
            <w:r>
              <w:rPr>
                <w:b/>
                <w:i/>
                <w:spacing w:val="35"/>
                <w:sz w:val="24"/>
              </w:rPr>
              <w:t xml:space="preserve"> </w:t>
            </w:r>
            <w:r>
              <w:rPr>
                <w:b/>
                <w:i/>
                <w:sz w:val="24"/>
              </w:rPr>
              <w:t>robe</w:t>
            </w:r>
            <w:r>
              <w:rPr>
                <w:b/>
                <w:i/>
                <w:spacing w:val="34"/>
                <w:sz w:val="24"/>
              </w:rPr>
              <w:t xml:space="preserve"> </w:t>
            </w:r>
            <w:r>
              <w:rPr>
                <w:b/>
                <w:i/>
                <w:sz w:val="24"/>
              </w:rPr>
              <w:t>te</w:t>
            </w:r>
            <w:r>
              <w:rPr>
                <w:b/>
                <w:i/>
                <w:spacing w:val="34"/>
                <w:sz w:val="24"/>
              </w:rPr>
              <w:t xml:space="preserve"> </w:t>
            </w:r>
            <w:r>
              <w:rPr>
                <w:b/>
                <w:i/>
                <w:sz w:val="24"/>
              </w:rPr>
              <w:t>pruženih</w:t>
            </w:r>
            <w:r>
              <w:rPr>
                <w:b/>
                <w:i/>
                <w:spacing w:val="36"/>
                <w:sz w:val="24"/>
              </w:rPr>
              <w:t xml:space="preserve"> </w:t>
            </w:r>
            <w:r>
              <w:rPr>
                <w:b/>
                <w:i/>
                <w:sz w:val="24"/>
              </w:rPr>
              <w:t>usluga</w:t>
            </w:r>
            <w:r>
              <w:rPr>
                <w:b/>
                <w:i/>
                <w:spacing w:val="35"/>
                <w:sz w:val="24"/>
              </w:rPr>
              <w:t xml:space="preserve"> </w:t>
            </w:r>
            <w:r>
              <w:rPr>
                <w:b/>
                <w:i/>
                <w:sz w:val="24"/>
              </w:rPr>
              <w:t>i</w:t>
            </w:r>
            <w:r>
              <w:rPr>
                <w:b/>
                <w:i/>
                <w:spacing w:val="35"/>
                <w:sz w:val="24"/>
              </w:rPr>
              <w:t xml:space="preserve"> </w:t>
            </w:r>
            <w:r>
              <w:rPr>
                <w:b/>
                <w:i/>
                <w:sz w:val="24"/>
              </w:rPr>
              <w:t>za</w:t>
            </w:r>
            <w:r>
              <w:rPr>
                <w:b/>
                <w:i/>
                <w:spacing w:val="35"/>
                <w:sz w:val="24"/>
              </w:rPr>
              <w:t xml:space="preserve"> </w:t>
            </w:r>
            <w:r>
              <w:rPr>
                <w:b/>
                <w:i/>
                <w:sz w:val="24"/>
              </w:rPr>
              <w:t>povrat</w:t>
            </w:r>
            <w:r>
              <w:rPr>
                <w:b/>
                <w:i/>
                <w:spacing w:val="35"/>
                <w:sz w:val="24"/>
              </w:rPr>
              <w:t xml:space="preserve"> </w:t>
            </w:r>
            <w:r>
              <w:rPr>
                <w:b/>
                <w:i/>
                <w:sz w:val="24"/>
              </w:rPr>
              <w:t>po protestiranim jamstvima</w:t>
            </w:r>
          </w:p>
        </w:tc>
        <w:tc>
          <w:tcPr>
            <w:tcW w:w="3685" w:type="dxa"/>
            <w:tcBorders>
              <w:top w:val="single" w:sz="4" w:space="0" w:color="000000"/>
            </w:tcBorders>
          </w:tcPr>
          <w:p w14:paraId="6913BB55" w14:textId="77777777" w:rsidR="00AB5DB3" w:rsidRDefault="00AB5DB3">
            <w:pPr>
              <w:pStyle w:val="TableParagraph"/>
              <w:spacing w:before="275"/>
              <w:rPr>
                <w:sz w:val="24"/>
              </w:rPr>
            </w:pPr>
          </w:p>
          <w:p w14:paraId="35069B26" w14:textId="77777777" w:rsidR="00AB5DB3" w:rsidRDefault="00000000">
            <w:pPr>
              <w:pStyle w:val="TableParagraph"/>
              <w:ind w:left="20"/>
              <w:jc w:val="center"/>
              <w:rPr>
                <w:b/>
                <w:sz w:val="24"/>
              </w:rPr>
            </w:pPr>
            <w:r>
              <w:rPr>
                <w:b/>
                <w:spacing w:val="-5"/>
                <w:sz w:val="24"/>
              </w:rPr>
              <w:t>EUR</w:t>
            </w:r>
          </w:p>
        </w:tc>
      </w:tr>
      <w:tr w:rsidR="00AB5DB3" w14:paraId="3FE52343" w14:textId="77777777">
        <w:trPr>
          <w:trHeight w:val="570"/>
        </w:trPr>
        <w:tc>
          <w:tcPr>
            <w:tcW w:w="982" w:type="dxa"/>
            <w:tcBorders>
              <w:bottom w:val="single" w:sz="4" w:space="0" w:color="000000"/>
              <w:right w:val="single" w:sz="4" w:space="0" w:color="000000"/>
            </w:tcBorders>
            <w:shd w:val="clear" w:color="auto" w:fill="D9D9D9"/>
          </w:tcPr>
          <w:p w14:paraId="579EAF12" w14:textId="77777777" w:rsidR="00AB5DB3" w:rsidRDefault="00000000">
            <w:pPr>
              <w:pStyle w:val="TableParagraph"/>
              <w:spacing w:line="270" w:lineRule="atLeast"/>
              <w:ind w:left="271" w:right="237" w:hanging="17"/>
              <w:rPr>
                <w:b/>
                <w:sz w:val="24"/>
              </w:rPr>
            </w:pPr>
            <w:r>
              <w:rPr>
                <w:b/>
                <w:spacing w:val="-4"/>
                <w:sz w:val="24"/>
              </w:rPr>
              <w:t>Red. broj</w:t>
            </w:r>
          </w:p>
        </w:tc>
        <w:tc>
          <w:tcPr>
            <w:tcW w:w="5554" w:type="dxa"/>
            <w:tcBorders>
              <w:left w:val="single" w:sz="4" w:space="0" w:color="000000"/>
              <w:bottom w:val="single" w:sz="4" w:space="0" w:color="000000"/>
              <w:right w:val="single" w:sz="4" w:space="0" w:color="000000"/>
            </w:tcBorders>
            <w:shd w:val="clear" w:color="auto" w:fill="D9D9D9"/>
          </w:tcPr>
          <w:p w14:paraId="7DAF322F" w14:textId="77777777" w:rsidR="00AB5DB3" w:rsidRDefault="00000000">
            <w:pPr>
              <w:pStyle w:val="TableParagraph"/>
              <w:spacing w:before="147"/>
              <w:ind w:left="22"/>
              <w:jc w:val="center"/>
              <w:rPr>
                <w:b/>
                <w:sz w:val="24"/>
              </w:rPr>
            </w:pPr>
            <w:r>
              <w:rPr>
                <w:b/>
                <w:spacing w:val="-2"/>
                <w:sz w:val="24"/>
              </w:rPr>
              <w:t>Dužnik</w:t>
            </w:r>
          </w:p>
        </w:tc>
        <w:tc>
          <w:tcPr>
            <w:tcW w:w="3586" w:type="dxa"/>
            <w:tcBorders>
              <w:left w:val="single" w:sz="4" w:space="0" w:color="000000"/>
              <w:bottom w:val="single" w:sz="4" w:space="0" w:color="000000"/>
              <w:right w:val="single" w:sz="4" w:space="0" w:color="000000"/>
            </w:tcBorders>
            <w:shd w:val="clear" w:color="auto" w:fill="D9D9D9"/>
          </w:tcPr>
          <w:p w14:paraId="45251D73" w14:textId="77777777" w:rsidR="00AB5DB3" w:rsidRDefault="00000000">
            <w:pPr>
              <w:pStyle w:val="TableParagraph"/>
              <w:spacing w:line="270" w:lineRule="atLeast"/>
              <w:ind w:left="1349" w:hanging="1182"/>
              <w:rPr>
                <w:b/>
                <w:sz w:val="24"/>
              </w:rPr>
            </w:pPr>
            <w:r>
              <w:rPr>
                <w:b/>
                <w:sz w:val="24"/>
              </w:rPr>
              <w:t>Stanje</w:t>
            </w:r>
            <w:r>
              <w:rPr>
                <w:b/>
                <w:spacing w:val="-14"/>
                <w:sz w:val="24"/>
              </w:rPr>
              <w:t xml:space="preserve"> </w:t>
            </w:r>
            <w:r>
              <w:rPr>
                <w:b/>
                <w:sz w:val="24"/>
              </w:rPr>
              <w:t>ukupnih</w:t>
            </w:r>
            <w:r>
              <w:rPr>
                <w:b/>
                <w:spacing w:val="-14"/>
                <w:sz w:val="24"/>
              </w:rPr>
              <w:t xml:space="preserve"> </w:t>
            </w:r>
            <w:r>
              <w:rPr>
                <w:b/>
                <w:sz w:val="24"/>
              </w:rPr>
              <w:t>potraživanja</w:t>
            </w:r>
            <w:r>
              <w:rPr>
                <w:b/>
                <w:spacing w:val="-12"/>
                <w:sz w:val="24"/>
              </w:rPr>
              <w:t xml:space="preserve"> </w:t>
            </w:r>
            <w:r>
              <w:rPr>
                <w:b/>
                <w:sz w:val="24"/>
              </w:rPr>
              <w:t xml:space="preserve">na </w:t>
            </w:r>
            <w:r>
              <w:rPr>
                <w:b/>
                <w:spacing w:val="-2"/>
                <w:sz w:val="24"/>
              </w:rPr>
              <w:t>1.1.2026.</w:t>
            </w:r>
          </w:p>
        </w:tc>
        <w:tc>
          <w:tcPr>
            <w:tcW w:w="3685" w:type="dxa"/>
            <w:tcBorders>
              <w:left w:val="single" w:sz="4" w:space="0" w:color="000000"/>
              <w:bottom w:val="single" w:sz="4" w:space="0" w:color="000000"/>
              <w:right w:val="single" w:sz="4" w:space="0" w:color="000000"/>
            </w:tcBorders>
            <w:shd w:val="clear" w:color="auto" w:fill="D9D9D9"/>
          </w:tcPr>
          <w:p w14:paraId="3BE79FAA" w14:textId="77777777" w:rsidR="00AB5DB3" w:rsidRDefault="00000000">
            <w:pPr>
              <w:pStyle w:val="TableParagraph"/>
              <w:spacing w:line="270" w:lineRule="atLeast"/>
              <w:ind w:left="1277" w:hanging="1062"/>
              <w:rPr>
                <w:b/>
                <w:sz w:val="24"/>
              </w:rPr>
            </w:pPr>
            <w:r>
              <w:rPr>
                <w:b/>
                <w:sz w:val="24"/>
              </w:rPr>
              <w:t>Stanje</w:t>
            </w:r>
            <w:r>
              <w:rPr>
                <w:b/>
                <w:spacing w:val="-14"/>
                <w:sz w:val="24"/>
              </w:rPr>
              <w:t xml:space="preserve"> </w:t>
            </w:r>
            <w:r>
              <w:rPr>
                <w:b/>
                <w:sz w:val="24"/>
              </w:rPr>
              <w:t>ukupnih</w:t>
            </w:r>
            <w:r>
              <w:rPr>
                <w:b/>
                <w:spacing w:val="-14"/>
                <w:sz w:val="24"/>
              </w:rPr>
              <w:t xml:space="preserve"> </w:t>
            </w:r>
            <w:r>
              <w:rPr>
                <w:b/>
                <w:sz w:val="24"/>
              </w:rPr>
              <w:t>potraživanja</w:t>
            </w:r>
            <w:r>
              <w:rPr>
                <w:b/>
                <w:spacing w:val="-12"/>
                <w:sz w:val="24"/>
              </w:rPr>
              <w:t xml:space="preserve"> </w:t>
            </w:r>
            <w:r>
              <w:rPr>
                <w:b/>
                <w:sz w:val="24"/>
              </w:rPr>
              <w:t xml:space="preserve">na </w:t>
            </w:r>
            <w:r>
              <w:rPr>
                <w:b/>
                <w:spacing w:val="-2"/>
                <w:sz w:val="24"/>
              </w:rPr>
              <w:t>30.06.2026.</w:t>
            </w:r>
          </w:p>
        </w:tc>
      </w:tr>
      <w:tr w:rsidR="00AB5DB3" w14:paraId="418A67D6" w14:textId="77777777">
        <w:trPr>
          <w:trHeight w:val="330"/>
        </w:trPr>
        <w:tc>
          <w:tcPr>
            <w:tcW w:w="982" w:type="dxa"/>
            <w:tcBorders>
              <w:top w:val="single" w:sz="4" w:space="0" w:color="000000"/>
              <w:right w:val="single" w:sz="4" w:space="0" w:color="000000"/>
            </w:tcBorders>
          </w:tcPr>
          <w:p w14:paraId="54868766" w14:textId="77777777" w:rsidR="00AB5DB3" w:rsidRDefault="00000000">
            <w:pPr>
              <w:pStyle w:val="TableParagraph"/>
              <w:spacing w:before="54" w:line="256" w:lineRule="exact"/>
              <w:ind w:left="17" w:right="3"/>
              <w:jc w:val="center"/>
              <w:rPr>
                <w:sz w:val="24"/>
              </w:rPr>
            </w:pPr>
            <w:r>
              <w:rPr>
                <w:spacing w:val="-5"/>
                <w:sz w:val="24"/>
              </w:rPr>
              <w:t>1.</w:t>
            </w:r>
          </w:p>
        </w:tc>
        <w:tc>
          <w:tcPr>
            <w:tcW w:w="5554" w:type="dxa"/>
            <w:tcBorders>
              <w:top w:val="single" w:sz="4" w:space="0" w:color="000000"/>
              <w:left w:val="single" w:sz="4" w:space="0" w:color="000000"/>
              <w:right w:val="single" w:sz="4" w:space="0" w:color="000000"/>
            </w:tcBorders>
          </w:tcPr>
          <w:p w14:paraId="48052786" w14:textId="77777777" w:rsidR="00AB5DB3" w:rsidRDefault="00000000">
            <w:pPr>
              <w:pStyle w:val="TableParagraph"/>
              <w:spacing w:before="27"/>
              <w:ind w:left="112"/>
              <w:rPr>
                <w:sz w:val="24"/>
              </w:rPr>
            </w:pPr>
            <w:r>
              <w:rPr>
                <w:sz w:val="24"/>
              </w:rPr>
              <w:t>HNK</w:t>
            </w:r>
            <w:r>
              <w:rPr>
                <w:spacing w:val="-4"/>
                <w:sz w:val="24"/>
              </w:rPr>
              <w:t xml:space="preserve"> </w:t>
            </w:r>
            <w:r>
              <w:rPr>
                <w:sz w:val="24"/>
              </w:rPr>
              <w:t>ŠIBENIK</w:t>
            </w:r>
            <w:r>
              <w:rPr>
                <w:spacing w:val="-3"/>
                <w:sz w:val="24"/>
              </w:rPr>
              <w:t xml:space="preserve"> </w:t>
            </w:r>
            <w:r>
              <w:rPr>
                <w:sz w:val="24"/>
              </w:rPr>
              <w:t>s.d.d.</w:t>
            </w:r>
            <w:r>
              <w:rPr>
                <w:spacing w:val="-2"/>
                <w:sz w:val="24"/>
              </w:rPr>
              <w:t xml:space="preserve"> </w:t>
            </w:r>
            <w:r>
              <w:rPr>
                <w:sz w:val="24"/>
              </w:rPr>
              <w:t>– protestirano</w:t>
            </w:r>
            <w:r>
              <w:rPr>
                <w:spacing w:val="-2"/>
                <w:sz w:val="24"/>
              </w:rPr>
              <w:t xml:space="preserve"> jamstvo</w:t>
            </w:r>
          </w:p>
        </w:tc>
        <w:tc>
          <w:tcPr>
            <w:tcW w:w="3586" w:type="dxa"/>
            <w:tcBorders>
              <w:top w:val="single" w:sz="4" w:space="0" w:color="000000"/>
              <w:left w:val="single" w:sz="4" w:space="0" w:color="000000"/>
              <w:right w:val="single" w:sz="4" w:space="0" w:color="000000"/>
            </w:tcBorders>
          </w:tcPr>
          <w:p w14:paraId="08CA26DC" w14:textId="77777777" w:rsidR="00AB5DB3" w:rsidRDefault="00000000">
            <w:pPr>
              <w:pStyle w:val="TableParagraph"/>
              <w:spacing w:before="27"/>
              <w:ind w:left="20"/>
              <w:jc w:val="center"/>
              <w:rPr>
                <w:sz w:val="24"/>
              </w:rPr>
            </w:pPr>
            <w:r>
              <w:rPr>
                <w:spacing w:val="-2"/>
                <w:sz w:val="24"/>
              </w:rPr>
              <w:t>530.367,14</w:t>
            </w:r>
          </w:p>
        </w:tc>
        <w:tc>
          <w:tcPr>
            <w:tcW w:w="3685" w:type="dxa"/>
            <w:tcBorders>
              <w:top w:val="single" w:sz="4" w:space="0" w:color="000000"/>
              <w:left w:val="single" w:sz="4" w:space="0" w:color="000000"/>
              <w:right w:val="single" w:sz="4" w:space="0" w:color="000000"/>
            </w:tcBorders>
          </w:tcPr>
          <w:p w14:paraId="4E417DF8" w14:textId="77777777" w:rsidR="00AB5DB3" w:rsidRDefault="00000000">
            <w:pPr>
              <w:pStyle w:val="TableParagraph"/>
              <w:spacing w:before="27"/>
              <w:ind w:left="17"/>
              <w:jc w:val="center"/>
              <w:rPr>
                <w:sz w:val="24"/>
              </w:rPr>
            </w:pPr>
            <w:r>
              <w:rPr>
                <w:spacing w:val="-2"/>
                <w:sz w:val="24"/>
              </w:rPr>
              <w:t>530.367,14</w:t>
            </w:r>
          </w:p>
        </w:tc>
      </w:tr>
      <w:tr w:rsidR="00AB5DB3" w14:paraId="0ED5119A" w14:textId="77777777">
        <w:trPr>
          <w:trHeight w:val="330"/>
        </w:trPr>
        <w:tc>
          <w:tcPr>
            <w:tcW w:w="6536" w:type="dxa"/>
            <w:gridSpan w:val="2"/>
          </w:tcPr>
          <w:p w14:paraId="75BE674A" w14:textId="77777777" w:rsidR="00AB5DB3" w:rsidRDefault="00000000">
            <w:pPr>
              <w:pStyle w:val="TableParagraph"/>
              <w:spacing w:before="54" w:line="256" w:lineRule="exact"/>
              <w:ind w:left="24"/>
              <w:jc w:val="center"/>
              <w:rPr>
                <w:b/>
                <w:sz w:val="24"/>
              </w:rPr>
            </w:pPr>
            <w:r>
              <w:rPr>
                <w:b/>
                <w:spacing w:val="-2"/>
                <w:sz w:val="24"/>
              </w:rPr>
              <w:t>UKUPNO</w:t>
            </w:r>
          </w:p>
        </w:tc>
        <w:tc>
          <w:tcPr>
            <w:tcW w:w="3586" w:type="dxa"/>
          </w:tcPr>
          <w:p w14:paraId="248D66F7" w14:textId="77777777" w:rsidR="00AB5DB3" w:rsidRDefault="00000000">
            <w:pPr>
              <w:pStyle w:val="TableParagraph"/>
              <w:spacing w:before="54" w:line="256" w:lineRule="exact"/>
              <w:ind w:left="20"/>
              <w:jc w:val="center"/>
              <w:rPr>
                <w:b/>
                <w:sz w:val="24"/>
              </w:rPr>
            </w:pPr>
            <w:r>
              <w:rPr>
                <w:b/>
                <w:spacing w:val="-2"/>
                <w:sz w:val="24"/>
              </w:rPr>
              <w:t>530.367,14</w:t>
            </w:r>
          </w:p>
        </w:tc>
        <w:tc>
          <w:tcPr>
            <w:tcW w:w="3685" w:type="dxa"/>
          </w:tcPr>
          <w:p w14:paraId="5FB3C68E" w14:textId="77777777" w:rsidR="00AB5DB3" w:rsidRDefault="00000000">
            <w:pPr>
              <w:pStyle w:val="TableParagraph"/>
              <w:spacing w:before="54" w:line="256" w:lineRule="exact"/>
              <w:ind w:left="20" w:right="3"/>
              <w:jc w:val="center"/>
              <w:rPr>
                <w:b/>
                <w:sz w:val="24"/>
              </w:rPr>
            </w:pPr>
            <w:r>
              <w:rPr>
                <w:b/>
                <w:spacing w:val="-2"/>
                <w:sz w:val="24"/>
              </w:rPr>
              <w:t>530.367,14</w:t>
            </w:r>
          </w:p>
        </w:tc>
      </w:tr>
    </w:tbl>
    <w:p w14:paraId="1F10F685" w14:textId="77777777" w:rsidR="00AB5DB3" w:rsidRDefault="00AB5DB3">
      <w:pPr>
        <w:pStyle w:val="Tijeloteksta"/>
        <w:spacing w:before="231"/>
      </w:pPr>
    </w:p>
    <w:p w14:paraId="68CE2148" w14:textId="77777777" w:rsidR="00AB5DB3" w:rsidRDefault="00000000">
      <w:pPr>
        <w:pStyle w:val="Tijeloteksta"/>
        <w:spacing w:before="1"/>
        <w:ind w:left="335"/>
      </w:pPr>
      <w:r>
        <w:t>Proračunski</w:t>
      </w:r>
      <w:r>
        <w:rPr>
          <w:spacing w:val="-4"/>
        </w:rPr>
        <w:t xml:space="preserve"> </w:t>
      </w:r>
      <w:r>
        <w:t>korisnici</w:t>
      </w:r>
      <w:r>
        <w:rPr>
          <w:spacing w:val="-1"/>
        </w:rPr>
        <w:t xml:space="preserve"> </w:t>
      </w:r>
      <w:r>
        <w:t>Grada</w:t>
      </w:r>
      <w:r>
        <w:rPr>
          <w:spacing w:val="-2"/>
        </w:rPr>
        <w:t xml:space="preserve"> </w:t>
      </w:r>
      <w:r>
        <w:t>Šibenika</w:t>
      </w:r>
      <w:r>
        <w:rPr>
          <w:spacing w:val="-2"/>
        </w:rPr>
        <w:t xml:space="preserve"> </w:t>
      </w:r>
      <w:r>
        <w:t>nisu</w:t>
      </w:r>
      <w:r>
        <w:rPr>
          <w:spacing w:val="-1"/>
        </w:rPr>
        <w:t xml:space="preserve"> </w:t>
      </w:r>
      <w:r>
        <w:t>imali</w:t>
      </w:r>
      <w:r>
        <w:rPr>
          <w:spacing w:val="-1"/>
        </w:rPr>
        <w:t xml:space="preserve"> </w:t>
      </w:r>
      <w:r>
        <w:t>aktivnih</w:t>
      </w:r>
      <w:r>
        <w:rPr>
          <w:spacing w:val="-1"/>
        </w:rPr>
        <w:t xml:space="preserve"> </w:t>
      </w:r>
      <w:r>
        <w:t>jamstava</w:t>
      </w:r>
      <w:r>
        <w:rPr>
          <w:spacing w:val="-2"/>
        </w:rPr>
        <w:t xml:space="preserve"> </w:t>
      </w:r>
      <w:r>
        <w:t>niti</w:t>
      </w:r>
      <w:r>
        <w:rPr>
          <w:spacing w:val="-1"/>
        </w:rPr>
        <w:t xml:space="preserve"> </w:t>
      </w:r>
      <w:r>
        <w:t>potraživanja</w:t>
      </w:r>
      <w:r>
        <w:rPr>
          <w:spacing w:val="-2"/>
        </w:rPr>
        <w:t xml:space="preserve"> </w:t>
      </w:r>
      <w:r>
        <w:t>po</w:t>
      </w:r>
      <w:r>
        <w:rPr>
          <w:spacing w:val="-1"/>
        </w:rPr>
        <w:t xml:space="preserve"> </w:t>
      </w:r>
      <w:r>
        <w:t>istima</w:t>
      </w:r>
      <w:r>
        <w:rPr>
          <w:spacing w:val="-1"/>
        </w:rPr>
        <w:t xml:space="preserve"> </w:t>
      </w:r>
      <w:r>
        <w:t>iz</w:t>
      </w:r>
      <w:r>
        <w:rPr>
          <w:spacing w:val="-2"/>
        </w:rPr>
        <w:t xml:space="preserve"> </w:t>
      </w:r>
      <w:r>
        <w:t>prethodnih</w:t>
      </w:r>
      <w:r>
        <w:rPr>
          <w:spacing w:val="-1"/>
        </w:rPr>
        <w:t xml:space="preserve"> </w:t>
      </w:r>
      <w:r>
        <w:rPr>
          <w:spacing w:val="-2"/>
        </w:rPr>
        <w:t>razdoblja.</w:t>
      </w:r>
    </w:p>
    <w:p w14:paraId="46DFC69C" w14:textId="77777777" w:rsidR="00AB5DB3" w:rsidRDefault="00AB5DB3">
      <w:pPr>
        <w:pStyle w:val="Tijeloteksta"/>
        <w:sectPr w:rsidR="00AB5DB3">
          <w:pgSz w:w="16840" w:h="11910" w:orient="landscape"/>
          <w:pgMar w:top="1340" w:right="1080" w:bottom="1200" w:left="1080" w:header="0" w:footer="960" w:gutter="0"/>
          <w:cols w:space="720"/>
        </w:sectPr>
      </w:pPr>
    </w:p>
    <w:p w14:paraId="11D32764" w14:textId="77777777" w:rsidR="00AB5DB3" w:rsidRDefault="00AB5DB3">
      <w:pPr>
        <w:pStyle w:val="Tijeloteksta"/>
        <w:rPr>
          <w:sz w:val="16"/>
        </w:rPr>
      </w:pPr>
    </w:p>
    <w:p w14:paraId="6C9ADD33" w14:textId="77777777" w:rsidR="00AB5DB3" w:rsidRDefault="00AB5DB3">
      <w:pPr>
        <w:pStyle w:val="Tijeloteksta"/>
        <w:spacing w:before="22"/>
        <w:rPr>
          <w:sz w:val="16"/>
        </w:rPr>
      </w:pPr>
    </w:p>
    <w:p w14:paraId="0C24DE5F" w14:textId="77777777" w:rsidR="00AB5DB3" w:rsidRDefault="00000000">
      <w:pPr>
        <w:ind w:left="136" w:right="23"/>
        <w:jc w:val="center"/>
        <w:rPr>
          <w:b/>
          <w:sz w:val="16"/>
        </w:rPr>
      </w:pPr>
      <w:r>
        <w:rPr>
          <w:b/>
          <w:sz w:val="16"/>
        </w:rPr>
        <w:t>Članak</w:t>
      </w:r>
      <w:r>
        <w:rPr>
          <w:b/>
          <w:spacing w:val="-4"/>
          <w:sz w:val="16"/>
        </w:rPr>
        <w:t xml:space="preserve"> </w:t>
      </w:r>
      <w:r>
        <w:rPr>
          <w:b/>
          <w:spacing w:val="-5"/>
          <w:sz w:val="16"/>
        </w:rPr>
        <w:t>2.</w:t>
      </w:r>
    </w:p>
    <w:p w14:paraId="7D73AB43" w14:textId="77777777" w:rsidR="00AB5DB3" w:rsidRDefault="00AB5DB3">
      <w:pPr>
        <w:pStyle w:val="Tijeloteksta"/>
        <w:spacing w:before="139"/>
        <w:rPr>
          <w:b/>
          <w:sz w:val="16"/>
        </w:rPr>
      </w:pPr>
    </w:p>
    <w:p w14:paraId="597E37DA" w14:textId="77777777" w:rsidR="00AB5DB3" w:rsidRDefault="00000000">
      <w:pPr>
        <w:spacing w:line="264" w:lineRule="auto"/>
        <w:ind w:left="300" w:right="174" w:firstLine="597"/>
        <w:jc w:val="both"/>
        <w:rPr>
          <w:sz w:val="16"/>
        </w:rPr>
      </w:pPr>
      <w:r>
        <w:rPr>
          <w:sz w:val="16"/>
        </w:rPr>
        <w:t>Prikaz ukupnih</w:t>
      </w:r>
      <w:r>
        <w:rPr>
          <w:spacing w:val="31"/>
          <w:sz w:val="16"/>
        </w:rPr>
        <w:t xml:space="preserve"> </w:t>
      </w:r>
      <w:r>
        <w:rPr>
          <w:sz w:val="16"/>
        </w:rPr>
        <w:t>prihoda</w:t>
      </w:r>
      <w:r>
        <w:rPr>
          <w:spacing w:val="29"/>
          <w:sz w:val="16"/>
        </w:rPr>
        <w:t xml:space="preserve"> </w:t>
      </w:r>
      <w:r>
        <w:rPr>
          <w:sz w:val="16"/>
        </w:rPr>
        <w:t>i</w:t>
      </w:r>
      <w:r>
        <w:rPr>
          <w:spacing w:val="31"/>
          <w:sz w:val="16"/>
        </w:rPr>
        <w:t xml:space="preserve"> </w:t>
      </w:r>
      <w:r>
        <w:rPr>
          <w:sz w:val="16"/>
        </w:rPr>
        <w:t>primitaka,</w:t>
      </w:r>
      <w:r>
        <w:rPr>
          <w:spacing w:val="29"/>
          <w:sz w:val="16"/>
        </w:rPr>
        <w:t xml:space="preserve"> </w:t>
      </w:r>
      <w:r>
        <w:rPr>
          <w:sz w:val="16"/>
        </w:rPr>
        <w:t>te rashoda</w:t>
      </w:r>
      <w:r>
        <w:rPr>
          <w:spacing w:val="29"/>
          <w:sz w:val="16"/>
        </w:rPr>
        <w:t xml:space="preserve"> </w:t>
      </w:r>
      <w:r>
        <w:rPr>
          <w:sz w:val="16"/>
        </w:rPr>
        <w:t>i</w:t>
      </w:r>
      <w:r>
        <w:rPr>
          <w:spacing w:val="30"/>
          <w:sz w:val="16"/>
        </w:rPr>
        <w:t xml:space="preserve"> </w:t>
      </w:r>
      <w:r>
        <w:rPr>
          <w:sz w:val="16"/>
        </w:rPr>
        <w:t>izdataka,</w:t>
      </w:r>
      <w:r>
        <w:rPr>
          <w:spacing w:val="31"/>
          <w:sz w:val="16"/>
        </w:rPr>
        <w:t xml:space="preserve"> </w:t>
      </w:r>
      <w:r>
        <w:rPr>
          <w:sz w:val="16"/>
        </w:rPr>
        <w:t>Račun</w:t>
      </w:r>
      <w:r>
        <w:rPr>
          <w:spacing w:val="31"/>
          <w:sz w:val="16"/>
        </w:rPr>
        <w:t xml:space="preserve"> </w:t>
      </w:r>
      <w:r>
        <w:rPr>
          <w:sz w:val="16"/>
        </w:rPr>
        <w:t>financiranja,</w:t>
      </w:r>
      <w:r>
        <w:rPr>
          <w:spacing w:val="32"/>
          <w:sz w:val="16"/>
        </w:rPr>
        <w:t xml:space="preserve"> </w:t>
      </w:r>
      <w:r>
        <w:rPr>
          <w:sz w:val="16"/>
        </w:rPr>
        <w:t>Obrazloženje</w:t>
      </w:r>
      <w:r>
        <w:rPr>
          <w:spacing w:val="29"/>
          <w:sz w:val="16"/>
        </w:rPr>
        <w:t xml:space="preserve"> </w:t>
      </w:r>
      <w:r>
        <w:rPr>
          <w:sz w:val="16"/>
        </w:rPr>
        <w:t>ostvarenja</w:t>
      </w:r>
      <w:r>
        <w:rPr>
          <w:spacing w:val="32"/>
          <w:sz w:val="16"/>
        </w:rPr>
        <w:t xml:space="preserve"> </w:t>
      </w:r>
      <w:r>
        <w:rPr>
          <w:sz w:val="16"/>
        </w:rPr>
        <w:t>prihoda</w:t>
      </w:r>
      <w:r>
        <w:rPr>
          <w:spacing w:val="29"/>
          <w:sz w:val="16"/>
        </w:rPr>
        <w:t xml:space="preserve"> </w:t>
      </w:r>
      <w:r>
        <w:rPr>
          <w:sz w:val="16"/>
        </w:rPr>
        <w:t>i</w:t>
      </w:r>
      <w:r>
        <w:rPr>
          <w:spacing w:val="33"/>
          <w:sz w:val="16"/>
        </w:rPr>
        <w:t xml:space="preserve"> </w:t>
      </w:r>
      <w:r>
        <w:rPr>
          <w:sz w:val="16"/>
        </w:rPr>
        <w:t>primitaka,</w:t>
      </w:r>
      <w:r>
        <w:rPr>
          <w:spacing w:val="29"/>
          <w:sz w:val="16"/>
        </w:rPr>
        <w:t xml:space="preserve"> </w:t>
      </w:r>
      <w:r>
        <w:rPr>
          <w:sz w:val="16"/>
        </w:rPr>
        <w:t>te</w:t>
      </w:r>
      <w:r>
        <w:rPr>
          <w:spacing w:val="30"/>
          <w:sz w:val="16"/>
        </w:rPr>
        <w:t xml:space="preserve"> </w:t>
      </w:r>
      <w:r>
        <w:rPr>
          <w:sz w:val="16"/>
        </w:rPr>
        <w:t>rashoda</w:t>
      </w:r>
      <w:r>
        <w:rPr>
          <w:spacing w:val="30"/>
          <w:sz w:val="16"/>
        </w:rPr>
        <w:t xml:space="preserve"> </w:t>
      </w:r>
      <w:r>
        <w:rPr>
          <w:sz w:val="16"/>
        </w:rPr>
        <w:t>i</w:t>
      </w:r>
      <w:r>
        <w:rPr>
          <w:spacing w:val="31"/>
          <w:sz w:val="16"/>
        </w:rPr>
        <w:t xml:space="preserve"> </w:t>
      </w:r>
      <w:r>
        <w:rPr>
          <w:sz w:val="16"/>
        </w:rPr>
        <w:t>izdataka,</w:t>
      </w:r>
      <w:r>
        <w:rPr>
          <w:spacing w:val="29"/>
          <w:sz w:val="16"/>
        </w:rPr>
        <w:t xml:space="preserve"> </w:t>
      </w:r>
      <w:r>
        <w:rPr>
          <w:sz w:val="16"/>
        </w:rPr>
        <w:t>Posebni</w:t>
      </w:r>
      <w:r>
        <w:rPr>
          <w:spacing w:val="33"/>
          <w:sz w:val="16"/>
        </w:rPr>
        <w:t xml:space="preserve"> </w:t>
      </w:r>
      <w:r>
        <w:rPr>
          <w:sz w:val="16"/>
        </w:rPr>
        <w:t>dio</w:t>
      </w:r>
      <w:r>
        <w:rPr>
          <w:spacing w:val="28"/>
          <w:sz w:val="16"/>
        </w:rPr>
        <w:t xml:space="preserve"> </w:t>
      </w:r>
      <w:r>
        <w:rPr>
          <w:sz w:val="16"/>
        </w:rPr>
        <w:t>Proračuna,</w:t>
      </w:r>
      <w:r>
        <w:rPr>
          <w:spacing w:val="32"/>
          <w:sz w:val="16"/>
        </w:rPr>
        <w:t xml:space="preserve"> </w:t>
      </w:r>
      <w:r>
        <w:rPr>
          <w:sz w:val="16"/>
        </w:rPr>
        <w:t>Izvještaj</w:t>
      </w:r>
      <w:r>
        <w:rPr>
          <w:spacing w:val="30"/>
          <w:sz w:val="16"/>
        </w:rPr>
        <w:t xml:space="preserve"> </w:t>
      </w:r>
      <w:r>
        <w:rPr>
          <w:sz w:val="16"/>
        </w:rPr>
        <w:t>o</w:t>
      </w:r>
      <w:r>
        <w:rPr>
          <w:spacing w:val="40"/>
          <w:sz w:val="16"/>
        </w:rPr>
        <w:t xml:space="preserve"> </w:t>
      </w:r>
      <w:r>
        <w:rPr>
          <w:sz w:val="16"/>
        </w:rPr>
        <w:t>korištenju proračunskih zaliha, Izvještaj o danim jamstvima i izdacima po jamstvima i Izvještaj o zaduživanju na domaćem i stranom tržištu novca i kapitala sastavni su dio ovog Polugodišnjeg</w:t>
      </w:r>
      <w:r>
        <w:rPr>
          <w:spacing w:val="40"/>
          <w:sz w:val="16"/>
        </w:rPr>
        <w:t xml:space="preserve"> </w:t>
      </w:r>
      <w:r>
        <w:rPr>
          <w:spacing w:val="-2"/>
          <w:sz w:val="16"/>
        </w:rPr>
        <w:t>izvještaja.</w:t>
      </w:r>
    </w:p>
    <w:p w14:paraId="5A31929E" w14:textId="77777777" w:rsidR="00AB5DB3" w:rsidRDefault="00AB5DB3">
      <w:pPr>
        <w:pStyle w:val="Tijeloteksta"/>
        <w:rPr>
          <w:sz w:val="16"/>
        </w:rPr>
      </w:pPr>
    </w:p>
    <w:p w14:paraId="3AD28ADF" w14:textId="77777777" w:rsidR="00AB5DB3" w:rsidRDefault="00AB5DB3">
      <w:pPr>
        <w:pStyle w:val="Tijeloteksta"/>
        <w:rPr>
          <w:sz w:val="16"/>
        </w:rPr>
      </w:pPr>
    </w:p>
    <w:p w14:paraId="3A264DD3" w14:textId="77777777" w:rsidR="00AB5DB3" w:rsidRDefault="00AB5DB3">
      <w:pPr>
        <w:pStyle w:val="Tijeloteksta"/>
        <w:spacing w:before="79"/>
        <w:rPr>
          <w:sz w:val="16"/>
        </w:rPr>
      </w:pPr>
    </w:p>
    <w:p w14:paraId="6A84760F" w14:textId="77777777" w:rsidR="00AB5DB3" w:rsidRDefault="00000000">
      <w:pPr>
        <w:ind w:left="136" w:right="9"/>
        <w:jc w:val="center"/>
        <w:rPr>
          <w:b/>
          <w:sz w:val="16"/>
        </w:rPr>
      </w:pPr>
      <w:r>
        <w:rPr>
          <w:b/>
          <w:sz w:val="16"/>
        </w:rPr>
        <w:t>Članak</w:t>
      </w:r>
      <w:r>
        <w:rPr>
          <w:b/>
          <w:spacing w:val="-4"/>
          <w:sz w:val="16"/>
        </w:rPr>
        <w:t xml:space="preserve"> </w:t>
      </w:r>
      <w:r>
        <w:rPr>
          <w:b/>
          <w:spacing w:val="-5"/>
          <w:sz w:val="16"/>
        </w:rPr>
        <w:t>3.</w:t>
      </w:r>
    </w:p>
    <w:p w14:paraId="76B2188E" w14:textId="77777777" w:rsidR="00AB5DB3" w:rsidRDefault="00AB5DB3">
      <w:pPr>
        <w:pStyle w:val="Tijeloteksta"/>
        <w:spacing w:before="182"/>
        <w:rPr>
          <w:b/>
          <w:sz w:val="16"/>
        </w:rPr>
      </w:pPr>
    </w:p>
    <w:p w14:paraId="2964EA23" w14:textId="77777777" w:rsidR="00AB5DB3" w:rsidRDefault="00000000">
      <w:pPr>
        <w:spacing w:line="264" w:lineRule="auto"/>
        <w:ind w:left="300" w:firstLine="532"/>
        <w:rPr>
          <w:sz w:val="16"/>
        </w:rPr>
      </w:pPr>
      <w:r>
        <w:rPr>
          <w:sz w:val="16"/>
        </w:rPr>
        <w:t>Polugodišnji izvještaj o izvršenju Proračuna Grada Šibenika za 2026. godinu objavit će se na internetskim stranicama Grada Šibenika. Opći i posebni dio Polugodišnjeg izvještaja o izvršenju</w:t>
      </w:r>
      <w:r>
        <w:rPr>
          <w:spacing w:val="40"/>
          <w:sz w:val="16"/>
        </w:rPr>
        <w:t xml:space="preserve"> </w:t>
      </w:r>
      <w:r>
        <w:rPr>
          <w:sz w:val="16"/>
        </w:rPr>
        <w:t>Proračuna Grada Šibenika za 2026. godinu objavit će se u "Službenom glasniku Grada Šibenika".</w:t>
      </w:r>
    </w:p>
    <w:p w14:paraId="1F76FF95" w14:textId="77777777" w:rsidR="00AB5DB3" w:rsidRDefault="00AB5DB3">
      <w:pPr>
        <w:pStyle w:val="Tijeloteksta"/>
        <w:rPr>
          <w:sz w:val="16"/>
        </w:rPr>
      </w:pPr>
    </w:p>
    <w:p w14:paraId="3337B9D1" w14:textId="77777777" w:rsidR="00AB5DB3" w:rsidRDefault="00AB5DB3">
      <w:pPr>
        <w:pStyle w:val="Tijeloteksta"/>
        <w:rPr>
          <w:sz w:val="16"/>
        </w:rPr>
      </w:pPr>
    </w:p>
    <w:p w14:paraId="7BE053B9" w14:textId="77777777" w:rsidR="00AB5DB3" w:rsidRDefault="00AB5DB3">
      <w:pPr>
        <w:pStyle w:val="Tijeloteksta"/>
        <w:rPr>
          <w:sz w:val="16"/>
        </w:rPr>
      </w:pPr>
    </w:p>
    <w:p w14:paraId="67F8E760" w14:textId="77777777" w:rsidR="00AB5DB3" w:rsidRDefault="00AB5DB3">
      <w:pPr>
        <w:pStyle w:val="Tijeloteksta"/>
        <w:spacing w:before="20"/>
        <w:rPr>
          <w:sz w:val="16"/>
        </w:rPr>
      </w:pPr>
    </w:p>
    <w:p w14:paraId="11E18F25" w14:textId="67931BE3" w:rsidR="000B5670" w:rsidRDefault="00000000" w:rsidP="000B5670">
      <w:pPr>
        <w:spacing w:before="1" w:line="266" w:lineRule="auto"/>
        <w:ind w:left="300" w:right="11193"/>
        <w:jc w:val="both"/>
        <w:rPr>
          <w:spacing w:val="-5"/>
          <w:sz w:val="16"/>
        </w:rPr>
      </w:pPr>
      <w:r>
        <w:rPr>
          <w:sz w:val="16"/>
        </w:rPr>
        <w:t>KLASA:</w:t>
      </w:r>
      <w:r>
        <w:rPr>
          <w:spacing w:val="-3"/>
          <w:sz w:val="16"/>
        </w:rPr>
        <w:t xml:space="preserve"> </w:t>
      </w:r>
      <w:r>
        <w:rPr>
          <w:sz w:val="16"/>
        </w:rPr>
        <w:t>400-01/26-01/07</w:t>
      </w:r>
      <w:r>
        <w:rPr>
          <w:spacing w:val="40"/>
          <w:sz w:val="16"/>
        </w:rPr>
        <w:t xml:space="preserve"> </w:t>
      </w:r>
      <w:r>
        <w:rPr>
          <w:sz w:val="16"/>
        </w:rPr>
        <w:t>URBROJ:</w:t>
      </w:r>
      <w:r>
        <w:rPr>
          <w:spacing w:val="2"/>
          <w:sz w:val="16"/>
        </w:rPr>
        <w:t xml:space="preserve"> </w:t>
      </w:r>
      <w:r>
        <w:rPr>
          <w:sz w:val="16"/>
        </w:rPr>
        <w:t>2182-1-06/1-</w:t>
      </w:r>
      <w:r>
        <w:rPr>
          <w:spacing w:val="-5"/>
          <w:sz w:val="16"/>
        </w:rPr>
        <w:t>26</w:t>
      </w:r>
      <w:r w:rsidR="000B5670">
        <w:rPr>
          <w:spacing w:val="-5"/>
          <w:sz w:val="16"/>
        </w:rPr>
        <w:t>-1</w:t>
      </w:r>
    </w:p>
    <w:p w14:paraId="362F6E69" w14:textId="77777777" w:rsidR="000B5670" w:rsidRPr="000B5670" w:rsidRDefault="000B5670" w:rsidP="000B5670">
      <w:pPr>
        <w:spacing w:before="1" w:line="266" w:lineRule="auto"/>
        <w:ind w:left="300" w:right="11193"/>
        <w:jc w:val="both"/>
        <w:rPr>
          <w:spacing w:val="-5"/>
          <w:sz w:val="16"/>
        </w:rPr>
      </w:pPr>
    </w:p>
    <w:p w14:paraId="40D5BC26" w14:textId="77777777" w:rsidR="00AB5DB3" w:rsidRDefault="00000000">
      <w:pPr>
        <w:tabs>
          <w:tab w:val="left" w:pos="1039"/>
        </w:tabs>
        <w:spacing w:line="184" w:lineRule="exact"/>
        <w:ind w:left="300"/>
        <w:rPr>
          <w:sz w:val="16"/>
        </w:rPr>
      </w:pPr>
      <w:r>
        <w:rPr>
          <w:spacing w:val="-2"/>
          <w:sz w:val="16"/>
        </w:rPr>
        <w:t>Šibenik,</w:t>
      </w:r>
      <w:r>
        <w:rPr>
          <w:sz w:val="16"/>
        </w:rPr>
        <w:tab/>
        <w:t xml:space="preserve">rujna </w:t>
      </w:r>
      <w:r>
        <w:rPr>
          <w:spacing w:val="-4"/>
          <w:sz w:val="16"/>
        </w:rPr>
        <w:t>2026.</w:t>
      </w:r>
    </w:p>
    <w:p w14:paraId="629FC882" w14:textId="77777777" w:rsidR="00AB5DB3" w:rsidRDefault="00AB5DB3">
      <w:pPr>
        <w:pStyle w:val="Tijeloteksta"/>
        <w:rPr>
          <w:sz w:val="16"/>
        </w:rPr>
      </w:pPr>
    </w:p>
    <w:p w14:paraId="26DC00BD" w14:textId="77777777" w:rsidR="00AB5DB3" w:rsidRDefault="00AB5DB3">
      <w:pPr>
        <w:pStyle w:val="Tijeloteksta"/>
        <w:spacing w:before="98"/>
        <w:rPr>
          <w:sz w:val="16"/>
        </w:rPr>
      </w:pPr>
    </w:p>
    <w:p w14:paraId="61152082" w14:textId="77777777" w:rsidR="00AB5DB3" w:rsidRDefault="00000000">
      <w:pPr>
        <w:ind w:left="136" w:right="5"/>
        <w:jc w:val="center"/>
        <w:rPr>
          <w:sz w:val="16"/>
        </w:rPr>
      </w:pPr>
      <w:r>
        <w:rPr>
          <w:spacing w:val="-2"/>
          <w:sz w:val="16"/>
        </w:rPr>
        <w:t>GRADSKO</w:t>
      </w:r>
      <w:r>
        <w:rPr>
          <w:spacing w:val="2"/>
          <w:sz w:val="16"/>
        </w:rPr>
        <w:t xml:space="preserve"> </w:t>
      </w:r>
      <w:r>
        <w:rPr>
          <w:spacing w:val="-2"/>
          <w:sz w:val="16"/>
        </w:rPr>
        <w:t>VIJEĆE</w:t>
      </w:r>
      <w:r>
        <w:rPr>
          <w:spacing w:val="3"/>
          <w:sz w:val="16"/>
        </w:rPr>
        <w:t xml:space="preserve"> </w:t>
      </w:r>
      <w:r>
        <w:rPr>
          <w:spacing w:val="-2"/>
          <w:sz w:val="16"/>
        </w:rPr>
        <w:t>GRADA</w:t>
      </w:r>
      <w:r>
        <w:rPr>
          <w:spacing w:val="-1"/>
          <w:sz w:val="16"/>
        </w:rPr>
        <w:t xml:space="preserve"> </w:t>
      </w:r>
      <w:r>
        <w:rPr>
          <w:spacing w:val="-2"/>
          <w:sz w:val="16"/>
        </w:rPr>
        <w:t>ŠIBENIKA</w:t>
      </w:r>
    </w:p>
    <w:p w14:paraId="028D10DE" w14:textId="77777777" w:rsidR="00AB5DB3" w:rsidRDefault="00AB5DB3">
      <w:pPr>
        <w:pStyle w:val="Tijeloteksta"/>
        <w:rPr>
          <w:sz w:val="16"/>
        </w:rPr>
      </w:pPr>
    </w:p>
    <w:p w14:paraId="78CCCEDD" w14:textId="77777777" w:rsidR="00AB5DB3" w:rsidRDefault="00AB5DB3">
      <w:pPr>
        <w:pStyle w:val="Tijeloteksta"/>
        <w:spacing w:before="79"/>
        <w:rPr>
          <w:sz w:val="16"/>
        </w:rPr>
      </w:pPr>
    </w:p>
    <w:p w14:paraId="6428F9A8" w14:textId="77777777" w:rsidR="00AB5DB3" w:rsidRDefault="00000000">
      <w:pPr>
        <w:ind w:right="1783"/>
        <w:jc w:val="right"/>
        <w:rPr>
          <w:sz w:val="16"/>
        </w:rPr>
      </w:pPr>
      <w:r>
        <w:rPr>
          <w:spacing w:val="-2"/>
          <w:sz w:val="16"/>
        </w:rPr>
        <w:t>PREDSJEDNIK</w:t>
      </w:r>
    </w:p>
    <w:p w14:paraId="12FE9F3D" w14:textId="5646A173" w:rsidR="00AB5DB3" w:rsidRDefault="00000000">
      <w:pPr>
        <w:spacing w:before="30"/>
        <w:ind w:right="1676"/>
        <w:jc w:val="right"/>
        <w:rPr>
          <w:sz w:val="16"/>
        </w:rPr>
      </w:pPr>
      <w:r>
        <w:rPr>
          <w:sz w:val="16"/>
        </w:rPr>
        <w:t>dr.sc.</w:t>
      </w:r>
      <w:r>
        <w:rPr>
          <w:spacing w:val="-2"/>
          <w:sz w:val="16"/>
        </w:rPr>
        <w:t xml:space="preserve"> </w:t>
      </w:r>
      <w:r>
        <w:rPr>
          <w:sz w:val="16"/>
        </w:rPr>
        <w:t>Dragan</w:t>
      </w:r>
      <w:r>
        <w:rPr>
          <w:spacing w:val="-1"/>
          <w:sz w:val="16"/>
        </w:rPr>
        <w:t xml:space="preserve"> </w:t>
      </w:r>
      <w:r>
        <w:rPr>
          <w:spacing w:val="-2"/>
          <w:sz w:val="16"/>
        </w:rPr>
        <w:t>Zlatović</w:t>
      </w:r>
      <w:r w:rsidR="00F86D29">
        <w:rPr>
          <w:spacing w:val="-2"/>
          <w:sz w:val="16"/>
        </w:rPr>
        <w:t>, v.r.</w:t>
      </w:r>
    </w:p>
    <w:p w14:paraId="4D2FAEA4" w14:textId="77777777" w:rsidR="00AB5DB3" w:rsidRDefault="00AB5DB3">
      <w:pPr>
        <w:pStyle w:val="Tijeloteksta"/>
        <w:rPr>
          <w:sz w:val="16"/>
        </w:rPr>
      </w:pPr>
    </w:p>
    <w:p w14:paraId="394BAE5B" w14:textId="77777777" w:rsidR="00AB5DB3" w:rsidRDefault="00AB5DB3">
      <w:pPr>
        <w:pStyle w:val="Tijeloteksta"/>
        <w:rPr>
          <w:sz w:val="16"/>
        </w:rPr>
      </w:pPr>
    </w:p>
    <w:p w14:paraId="276CBEAA" w14:textId="77777777" w:rsidR="00AB5DB3" w:rsidRDefault="00AB5DB3">
      <w:pPr>
        <w:pStyle w:val="Tijeloteksta"/>
        <w:rPr>
          <w:sz w:val="16"/>
        </w:rPr>
      </w:pPr>
    </w:p>
    <w:p w14:paraId="11DB3EED" w14:textId="77777777" w:rsidR="00AB5DB3" w:rsidRDefault="00AB5DB3">
      <w:pPr>
        <w:pStyle w:val="Tijeloteksta"/>
        <w:spacing w:before="71"/>
        <w:rPr>
          <w:sz w:val="16"/>
        </w:rPr>
      </w:pPr>
    </w:p>
    <w:p w14:paraId="2309C24C" w14:textId="77777777" w:rsidR="00AB5DB3" w:rsidRDefault="00000000">
      <w:pPr>
        <w:ind w:left="300"/>
        <w:rPr>
          <w:i/>
          <w:sz w:val="16"/>
        </w:rPr>
      </w:pPr>
      <w:r>
        <w:rPr>
          <w:i/>
          <w:spacing w:val="-2"/>
          <w:sz w:val="16"/>
        </w:rPr>
        <w:t>Dostaviti:</w:t>
      </w:r>
    </w:p>
    <w:p w14:paraId="486F99ED" w14:textId="77777777" w:rsidR="00AB5DB3" w:rsidRDefault="00000000">
      <w:pPr>
        <w:pStyle w:val="Odlomakpopisa"/>
        <w:numPr>
          <w:ilvl w:val="1"/>
          <w:numId w:val="1"/>
        </w:numPr>
        <w:tabs>
          <w:tab w:val="left" w:pos="461"/>
        </w:tabs>
        <w:spacing w:before="20"/>
        <w:ind w:left="461" w:hanging="161"/>
        <w:rPr>
          <w:i/>
          <w:sz w:val="16"/>
        </w:rPr>
      </w:pPr>
      <w:r>
        <w:rPr>
          <w:i/>
          <w:sz w:val="16"/>
        </w:rPr>
        <w:t>Grad Šibenik</w:t>
      </w:r>
      <w:r>
        <w:rPr>
          <w:i/>
          <w:spacing w:val="2"/>
          <w:sz w:val="16"/>
        </w:rPr>
        <w:t xml:space="preserve"> </w:t>
      </w:r>
      <w:r>
        <w:rPr>
          <w:i/>
          <w:sz w:val="16"/>
        </w:rPr>
        <w:t>-</w:t>
      </w:r>
      <w:r>
        <w:rPr>
          <w:i/>
          <w:spacing w:val="2"/>
          <w:sz w:val="16"/>
        </w:rPr>
        <w:t xml:space="preserve"> </w:t>
      </w:r>
      <w:r>
        <w:rPr>
          <w:i/>
          <w:spacing w:val="-2"/>
          <w:sz w:val="16"/>
        </w:rPr>
        <w:t>ovdje</w:t>
      </w:r>
    </w:p>
    <w:p w14:paraId="7C70FB66" w14:textId="77777777" w:rsidR="00AB5DB3" w:rsidRDefault="00000000">
      <w:pPr>
        <w:spacing w:before="20"/>
        <w:ind w:left="462"/>
        <w:rPr>
          <w:i/>
          <w:sz w:val="16"/>
        </w:rPr>
      </w:pPr>
      <w:r>
        <w:rPr>
          <w:i/>
          <w:sz w:val="16"/>
        </w:rPr>
        <w:t>urednica</w:t>
      </w:r>
      <w:r>
        <w:rPr>
          <w:i/>
          <w:spacing w:val="4"/>
          <w:sz w:val="16"/>
        </w:rPr>
        <w:t xml:space="preserve"> </w:t>
      </w:r>
      <w:r>
        <w:rPr>
          <w:i/>
          <w:sz w:val="16"/>
        </w:rPr>
        <w:t>"Službenog</w:t>
      </w:r>
      <w:r>
        <w:rPr>
          <w:i/>
          <w:spacing w:val="5"/>
          <w:sz w:val="16"/>
        </w:rPr>
        <w:t xml:space="preserve"> </w:t>
      </w:r>
      <w:r>
        <w:rPr>
          <w:i/>
          <w:sz w:val="16"/>
        </w:rPr>
        <w:t>glasnika</w:t>
      </w:r>
      <w:r>
        <w:rPr>
          <w:i/>
          <w:spacing w:val="4"/>
          <w:sz w:val="16"/>
        </w:rPr>
        <w:t xml:space="preserve"> </w:t>
      </w:r>
      <w:r>
        <w:rPr>
          <w:i/>
          <w:sz w:val="16"/>
        </w:rPr>
        <w:t>Grada</w:t>
      </w:r>
      <w:r>
        <w:rPr>
          <w:i/>
          <w:spacing w:val="5"/>
          <w:sz w:val="16"/>
        </w:rPr>
        <w:t xml:space="preserve"> </w:t>
      </w:r>
      <w:r>
        <w:rPr>
          <w:i/>
          <w:spacing w:val="-2"/>
          <w:sz w:val="16"/>
        </w:rPr>
        <w:t>Šibenika"</w:t>
      </w:r>
    </w:p>
    <w:p w14:paraId="15698440" w14:textId="77777777" w:rsidR="00AB5DB3" w:rsidRDefault="00000000">
      <w:pPr>
        <w:pStyle w:val="Odlomakpopisa"/>
        <w:numPr>
          <w:ilvl w:val="1"/>
          <w:numId w:val="1"/>
        </w:numPr>
        <w:tabs>
          <w:tab w:val="left" w:pos="461"/>
        </w:tabs>
        <w:spacing w:before="20"/>
        <w:ind w:left="461" w:hanging="161"/>
        <w:rPr>
          <w:i/>
          <w:sz w:val="16"/>
        </w:rPr>
      </w:pPr>
      <w:r>
        <w:rPr>
          <w:i/>
          <w:sz w:val="16"/>
        </w:rPr>
        <w:t>Upravni</w:t>
      </w:r>
      <w:r>
        <w:rPr>
          <w:i/>
          <w:spacing w:val="1"/>
          <w:sz w:val="16"/>
        </w:rPr>
        <w:t xml:space="preserve"> </w:t>
      </w:r>
      <w:r>
        <w:rPr>
          <w:i/>
          <w:sz w:val="16"/>
        </w:rPr>
        <w:t>odjel</w:t>
      </w:r>
      <w:r>
        <w:rPr>
          <w:i/>
          <w:spacing w:val="3"/>
          <w:sz w:val="16"/>
        </w:rPr>
        <w:t xml:space="preserve"> </w:t>
      </w:r>
      <w:r>
        <w:rPr>
          <w:i/>
          <w:sz w:val="16"/>
        </w:rPr>
        <w:t>za</w:t>
      </w:r>
      <w:r>
        <w:rPr>
          <w:i/>
          <w:spacing w:val="2"/>
          <w:sz w:val="16"/>
        </w:rPr>
        <w:t xml:space="preserve"> </w:t>
      </w:r>
      <w:r>
        <w:rPr>
          <w:i/>
          <w:sz w:val="16"/>
        </w:rPr>
        <w:t>financije</w:t>
      </w:r>
      <w:r>
        <w:rPr>
          <w:i/>
          <w:spacing w:val="3"/>
          <w:sz w:val="16"/>
        </w:rPr>
        <w:t xml:space="preserve"> </w:t>
      </w:r>
      <w:r>
        <w:rPr>
          <w:i/>
          <w:sz w:val="16"/>
        </w:rPr>
        <w:t>-</w:t>
      </w:r>
      <w:r>
        <w:rPr>
          <w:i/>
          <w:spacing w:val="2"/>
          <w:sz w:val="16"/>
        </w:rPr>
        <w:t xml:space="preserve"> </w:t>
      </w:r>
      <w:r>
        <w:rPr>
          <w:i/>
          <w:spacing w:val="-4"/>
          <w:sz w:val="16"/>
        </w:rPr>
        <w:t>ovdje</w:t>
      </w:r>
    </w:p>
    <w:p w14:paraId="0C033909" w14:textId="77777777" w:rsidR="00AB5DB3" w:rsidRDefault="00000000">
      <w:pPr>
        <w:pStyle w:val="Odlomakpopisa"/>
        <w:numPr>
          <w:ilvl w:val="1"/>
          <w:numId w:val="1"/>
        </w:numPr>
        <w:tabs>
          <w:tab w:val="left" w:pos="461"/>
        </w:tabs>
        <w:spacing w:before="20"/>
        <w:ind w:left="461" w:hanging="161"/>
        <w:rPr>
          <w:i/>
          <w:sz w:val="16"/>
        </w:rPr>
      </w:pPr>
      <w:r>
        <w:rPr>
          <w:i/>
          <w:sz w:val="16"/>
        </w:rPr>
        <w:t xml:space="preserve">Arhiv - </w:t>
      </w:r>
      <w:r>
        <w:rPr>
          <w:i/>
          <w:spacing w:val="-2"/>
          <w:sz w:val="16"/>
        </w:rPr>
        <w:t>ovdje</w:t>
      </w:r>
    </w:p>
    <w:sectPr w:rsidR="00AB5DB3">
      <w:footerReference w:type="default" r:id="rId24"/>
      <w:pgSz w:w="15840" w:h="12240" w:orient="landscape"/>
      <w:pgMar w:top="1380" w:right="1440" w:bottom="280" w:left="10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78D71" w14:textId="77777777" w:rsidR="003156AC" w:rsidRDefault="003156AC">
      <w:r>
        <w:separator/>
      </w:r>
    </w:p>
  </w:endnote>
  <w:endnote w:type="continuationSeparator" w:id="0">
    <w:p w14:paraId="63BF2176" w14:textId="77777777" w:rsidR="003156AC" w:rsidRDefault="00315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386FB" w14:textId="77777777" w:rsidR="00AB5DB3" w:rsidRDefault="00000000">
    <w:pPr>
      <w:pStyle w:val="Tijeloteksta"/>
      <w:spacing w:line="200" w:lineRule="exact"/>
      <w:rPr>
        <w:sz w:val="20"/>
      </w:rPr>
    </w:pPr>
    <w:r>
      <w:rPr>
        <w:noProof/>
        <w:sz w:val="20"/>
      </w:rPr>
      <mc:AlternateContent>
        <mc:Choice Requires="wps">
          <w:drawing>
            <wp:anchor distT="0" distB="0" distL="0" distR="0" simplePos="0" relativeHeight="464395264" behindDoc="1" locked="0" layoutInCell="1" allowOverlap="1" wp14:anchorId="1C8D0F50" wp14:editId="6A912077">
              <wp:simplePos x="0" y="0"/>
              <wp:positionH relativeFrom="page">
                <wp:posOffset>361950</wp:posOffset>
              </wp:positionH>
              <wp:positionV relativeFrom="page">
                <wp:posOffset>10439400</wp:posOffset>
              </wp:positionV>
              <wp:extent cx="64770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90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C1E828" id="Graphic 1" o:spid="_x0000_s1026" style="position:absolute;margin-left:28.5pt;margin-top:822pt;width:510pt;height:.1pt;z-index:-38921216;visibility:visible;mso-wrap-style:square;mso-wrap-distance-left:0;mso-wrap-distance-top:0;mso-wrap-distance-right:0;mso-wrap-distance-bottom:0;mso-position-horizontal:absolute;mso-position-horizontal-relative:page;mso-position-vertical:absolute;mso-position-vertical-relative:page;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" path="m,l6477000,e" filled="f" strokeweight=".71pt">
              <v:path arrowok="t"/>
              <w10:wrap anchorx="page" anchory="page"/>
            </v:shape>
          </w:pict>
        </mc:Fallback>
      </mc:AlternateContent>
    </w:r>
    <w:r>
      <w:rPr>
        <w:noProof/>
        <w:sz w:val="20"/>
      </w:rPr>
      <mc:AlternateContent>
        <mc:Choice Requires="wps">
          <w:drawing>
            <wp:anchor distT="0" distB="0" distL="0" distR="0" simplePos="0" relativeHeight="464395776" behindDoc="1" locked="0" layoutInCell="1" allowOverlap="1" wp14:anchorId="5C975C1B" wp14:editId="35B560B6">
              <wp:simplePos x="0" y="0"/>
              <wp:positionH relativeFrom="page">
                <wp:posOffset>4048099</wp:posOffset>
              </wp:positionH>
              <wp:positionV relativeFrom="page">
                <wp:posOffset>10481951</wp:posOffset>
              </wp:positionV>
              <wp:extent cx="25463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153670"/>
                      </a:xfrm>
                      <a:prstGeom prst="rect">
                        <a:avLst/>
                      </a:prstGeom>
                    </wps:spPr>
                    <wps:txbx>
                      <w:txbxContent>
                        <w:p w14:paraId="3E971EBA" w14:textId="77777777" w:rsidR="00AB5DB3" w:rsidRDefault="00000000">
                          <w:pPr>
                            <w:spacing w:before="17"/>
                            <w:ind w:left="100"/>
                            <w:rPr>
                              <w:rFonts w:ascii="Microsoft Sans Serif"/>
                              <w:sz w:val="18"/>
                            </w:rPr>
                          </w:pPr>
                          <w:r>
                            <w:rPr>
                              <w:rFonts w:ascii="Microsoft Sans Serif"/>
                              <w:spacing w:val="-10"/>
                              <w:sz w:val="18"/>
                            </w:rPr>
                            <w:fldChar w:fldCharType="begin"/>
                          </w:r>
                          <w:r>
                            <w:rPr>
                              <w:rFonts w:ascii="Microsoft Sans Serif"/>
                              <w:spacing w:val="-10"/>
                              <w:sz w:val="18"/>
                            </w:rPr>
                            <w:instrText xml:space="preserve"> PAGE </w:instrText>
                          </w:r>
                          <w:r>
                            <w:rPr>
                              <w:rFonts w:ascii="Microsoft Sans Serif"/>
                              <w:spacing w:val="-10"/>
                              <w:sz w:val="18"/>
                            </w:rPr>
                            <w:fldChar w:fldCharType="separate"/>
                          </w:r>
                          <w:r>
                            <w:rPr>
                              <w:rFonts w:ascii="Microsoft Sans Serif"/>
                              <w:spacing w:val="-10"/>
                              <w:sz w:val="18"/>
                            </w:rPr>
                            <w:t>1</w:t>
                          </w:r>
                          <w:r>
                            <w:rPr>
                              <w:rFonts w:ascii="Microsoft Sans Serif"/>
                              <w:spacing w:val="-10"/>
                              <w:sz w:val="18"/>
                            </w:rPr>
                            <w:fldChar w:fldCharType="end"/>
                          </w:r>
                        </w:p>
                      </w:txbxContent>
                    </wps:txbx>
                    <wps:bodyPr wrap="square" lIns="0" tIns="0" rIns="0" bIns="0" rtlCol="0">
                      <a:noAutofit/>
                    </wps:bodyPr>
                  </wps:wsp>
                </a:graphicData>
              </a:graphic>
            </wp:anchor>
          </w:drawing>
        </mc:Choice>
        <mc:Fallback>
          <w:pict>
            <v:shapetype w14:anchorId="5C975C1B" id="_x0000_t202" coordsize="21600,21600" o:spt="202" path="m,l,21600r21600,l21600,xe">
              <v:stroke joinstyle="miter"/>
              <v:path gradientshapeok="t" o:connecttype="rect"/>
            </v:shapetype>
            <v:shape id="Textbox 2" o:spid="_x0000_s1044" type="#_x0000_t202" style="position:absolute;margin-left:318.75pt;margin-top:825.35pt;width:20.05pt;height:12.1pt;z-index:-3892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" filled="f" stroked="f">
              <v:textbox inset="0,0,0,0">
                <w:txbxContent>
                  <w:p w14:paraId="3E971EBA" w14:textId="77777777" w:rsidR="00AB5DB3" w:rsidRDefault="00000000">
                    <w:pPr>
                      <w:spacing w:before="17"/>
                      <w:ind w:left="100"/>
                      <w:rPr>
                        <w:rFonts w:ascii="Microsoft Sans Serif"/>
                        <w:sz w:val="18"/>
                      </w:rPr>
                    </w:pPr>
                    <w:r>
                      <w:rPr>
                        <w:rFonts w:ascii="Microsoft Sans Serif"/>
                        <w:spacing w:val="-10"/>
                        <w:sz w:val="18"/>
                      </w:rPr>
                      <w:fldChar w:fldCharType="begin"/>
                    </w:r>
                    <w:r>
                      <w:rPr>
                        <w:rFonts w:ascii="Microsoft Sans Serif"/>
                        <w:spacing w:val="-10"/>
                        <w:sz w:val="18"/>
                      </w:rPr>
                      <w:instrText xml:space="preserve"> PAGE </w:instrText>
                    </w:r>
                    <w:r>
                      <w:rPr>
                        <w:rFonts w:ascii="Microsoft Sans Serif"/>
                        <w:spacing w:val="-10"/>
                        <w:sz w:val="18"/>
                      </w:rPr>
                      <w:fldChar w:fldCharType="separate"/>
                    </w:r>
                    <w:r>
                      <w:rPr>
                        <w:rFonts w:ascii="Microsoft Sans Serif"/>
                        <w:spacing w:val="-10"/>
                        <w:sz w:val="18"/>
                      </w:rPr>
                      <w:t>1</w:t>
                    </w:r>
                    <w:r>
                      <w:rPr>
                        <w:rFonts w:ascii="Microsoft Sans Serif"/>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C703E" w14:textId="77777777" w:rsidR="00AB5DB3" w:rsidRDefault="00000000">
    <w:pPr>
      <w:pStyle w:val="Tijeloteksta"/>
      <w:spacing w:line="200" w:lineRule="exact"/>
      <w:rPr>
        <w:sz w:val="20"/>
      </w:rPr>
    </w:pPr>
    <w:r>
      <w:rPr>
        <w:noProof/>
        <w:sz w:val="20"/>
      </w:rPr>
      <mc:AlternateContent>
        <mc:Choice Requires="wps">
          <w:drawing>
            <wp:anchor distT="0" distB="0" distL="0" distR="0" simplePos="0" relativeHeight="464396288" behindDoc="1" locked="0" layoutInCell="1" allowOverlap="1" wp14:anchorId="0A4BE4FC" wp14:editId="1C9C5A3C">
              <wp:simplePos x="0" y="0"/>
              <wp:positionH relativeFrom="page">
                <wp:posOffset>361950</wp:posOffset>
              </wp:positionH>
              <wp:positionV relativeFrom="page">
                <wp:posOffset>10439400</wp:posOffset>
              </wp:positionV>
              <wp:extent cx="647700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90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CF8272" id="Graphic 7" o:spid="_x0000_s1026" style="position:absolute;margin-left:28.5pt;margin-top:822pt;width:510pt;height:.1pt;z-index:-38920192;visibility:visible;mso-wrap-style:square;mso-wrap-distance-left:0;mso-wrap-distance-top:0;mso-wrap-distance-right:0;mso-wrap-distance-bottom:0;mso-position-horizontal:absolute;mso-position-horizontal-relative:page;mso-position-vertical:absolute;mso-position-vertical-relative:page;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" path="m,l6477000,e" filled="f" strokeweight=".71pt">
              <v:path arrowok="t"/>
              <w10:wrap anchorx="page" anchory="page"/>
            </v:shape>
          </w:pict>
        </mc:Fallback>
      </mc:AlternateContent>
    </w:r>
    <w:r>
      <w:rPr>
        <w:noProof/>
        <w:sz w:val="20"/>
      </w:rPr>
      <mc:AlternateContent>
        <mc:Choice Requires="wps">
          <w:drawing>
            <wp:anchor distT="0" distB="0" distL="0" distR="0" simplePos="0" relativeHeight="464396800" behindDoc="1" locked="0" layoutInCell="1" allowOverlap="1" wp14:anchorId="353E7C99" wp14:editId="393EDA64">
              <wp:simplePos x="0" y="0"/>
              <wp:positionH relativeFrom="page">
                <wp:posOffset>4048099</wp:posOffset>
              </wp:positionH>
              <wp:positionV relativeFrom="page">
                <wp:posOffset>10481951</wp:posOffset>
              </wp:positionV>
              <wp:extent cx="254635" cy="15367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153670"/>
                      </a:xfrm>
                      <a:prstGeom prst="rect">
                        <a:avLst/>
                      </a:prstGeom>
                    </wps:spPr>
                    <wps:txbx>
                      <w:txbxContent>
                        <w:p w14:paraId="1A69E4FE" w14:textId="77777777" w:rsidR="00AB5DB3" w:rsidRDefault="00000000">
                          <w:pPr>
                            <w:spacing w:before="17"/>
                            <w:ind w:left="100"/>
                            <w:rPr>
                              <w:rFonts w:ascii="Microsoft Sans Serif"/>
                              <w:sz w:val="18"/>
                            </w:rPr>
                          </w:pPr>
                          <w:r>
                            <w:rPr>
                              <w:rFonts w:ascii="Microsoft Sans Serif"/>
                              <w:spacing w:val="-10"/>
                              <w:sz w:val="18"/>
                            </w:rPr>
                            <w:fldChar w:fldCharType="begin"/>
                          </w:r>
                          <w:r>
                            <w:rPr>
                              <w:rFonts w:ascii="Microsoft Sans Serif"/>
                              <w:spacing w:val="-10"/>
                              <w:sz w:val="18"/>
                            </w:rPr>
                            <w:instrText xml:space="preserve"> PAGE </w:instrText>
                          </w:r>
                          <w:r>
                            <w:rPr>
                              <w:rFonts w:ascii="Microsoft Sans Serif"/>
                              <w:spacing w:val="-10"/>
                              <w:sz w:val="18"/>
                            </w:rPr>
                            <w:fldChar w:fldCharType="separate"/>
                          </w:r>
                          <w:r>
                            <w:rPr>
                              <w:rFonts w:ascii="Microsoft Sans Serif"/>
                              <w:spacing w:val="-10"/>
                              <w:sz w:val="18"/>
                            </w:rPr>
                            <w:t>1</w:t>
                          </w:r>
                          <w:r>
                            <w:rPr>
                              <w:rFonts w:ascii="Microsoft Sans Serif"/>
                              <w:spacing w:val="-10"/>
                              <w:sz w:val="18"/>
                            </w:rPr>
                            <w:fldChar w:fldCharType="end"/>
                          </w:r>
                        </w:p>
                      </w:txbxContent>
                    </wps:txbx>
                    <wps:bodyPr wrap="square" lIns="0" tIns="0" rIns="0" bIns="0" rtlCol="0">
                      <a:noAutofit/>
                    </wps:bodyPr>
                  </wps:wsp>
                </a:graphicData>
              </a:graphic>
            </wp:anchor>
          </w:drawing>
        </mc:Choice>
        <mc:Fallback>
          <w:pict>
            <v:shapetype w14:anchorId="353E7C99" id="_x0000_t202" coordsize="21600,21600" o:spt="202" path="m,l,21600r21600,l21600,xe">
              <v:stroke joinstyle="miter"/>
              <v:path gradientshapeok="t" o:connecttype="rect"/>
            </v:shapetype>
            <v:shape id="Textbox 8" o:spid="_x0000_s1045" type="#_x0000_t202" style="position:absolute;margin-left:318.75pt;margin-top:825.35pt;width:20.05pt;height:12.1pt;z-index:-3891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" filled="f" stroked="f">
              <v:textbox inset="0,0,0,0">
                <w:txbxContent>
                  <w:p w14:paraId="1A69E4FE" w14:textId="77777777" w:rsidR="00AB5DB3" w:rsidRDefault="00000000">
                    <w:pPr>
                      <w:spacing w:before="17"/>
                      <w:ind w:left="100"/>
                      <w:rPr>
                        <w:rFonts w:ascii="Microsoft Sans Serif"/>
                        <w:sz w:val="18"/>
                      </w:rPr>
                    </w:pPr>
                    <w:r>
                      <w:rPr>
                        <w:rFonts w:ascii="Microsoft Sans Serif"/>
                        <w:spacing w:val="-10"/>
                        <w:sz w:val="18"/>
                      </w:rPr>
                      <w:fldChar w:fldCharType="begin"/>
                    </w:r>
                    <w:r>
                      <w:rPr>
                        <w:rFonts w:ascii="Microsoft Sans Serif"/>
                        <w:spacing w:val="-10"/>
                        <w:sz w:val="18"/>
                      </w:rPr>
                      <w:instrText xml:space="preserve"> PAGE </w:instrText>
                    </w:r>
                    <w:r>
                      <w:rPr>
                        <w:rFonts w:ascii="Microsoft Sans Serif"/>
                        <w:spacing w:val="-10"/>
                        <w:sz w:val="18"/>
                      </w:rPr>
                      <w:fldChar w:fldCharType="separate"/>
                    </w:r>
                    <w:r>
                      <w:rPr>
                        <w:rFonts w:ascii="Microsoft Sans Serif"/>
                        <w:spacing w:val="-10"/>
                        <w:sz w:val="18"/>
                      </w:rPr>
                      <w:t>1</w:t>
                    </w:r>
                    <w:r>
                      <w:rPr>
                        <w:rFonts w:ascii="Microsoft Sans Serif"/>
                        <w:spacing w:val="-10"/>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82D16" w14:textId="77777777" w:rsidR="00AB5DB3" w:rsidRDefault="00000000">
    <w:pPr>
      <w:pStyle w:val="Tijeloteksta"/>
      <w:spacing w:line="200" w:lineRule="exact"/>
      <w:rPr>
        <w:sz w:val="20"/>
      </w:rPr>
    </w:pPr>
    <w:r>
      <w:rPr>
        <w:noProof/>
        <w:sz w:val="20"/>
      </w:rPr>
      <mc:AlternateContent>
        <mc:Choice Requires="wps">
          <w:drawing>
            <wp:anchor distT="0" distB="0" distL="0" distR="0" simplePos="0" relativeHeight="464397312" behindDoc="1" locked="0" layoutInCell="1" allowOverlap="1" wp14:anchorId="3B4CFBE1" wp14:editId="1367C081">
              <wp:simplePos x="0" y="0"/>
              <wp:positionH relativeFrom="page">
                <wp:posOffset>361950</wp:posOffset>
              </wp:positionH>
              <wp:positionV relativeFrom="page">
                <wp:posOffset>10439400</wp:posOffset>
              </wp:positionV>
              <wp:extent cx="6477000"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90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CB6BC0" id="Graphic 19" o:spid="_x0000_s1026" style="position:absolute;margin-left:28.5pt;margin-top:822pt;width:510pt;height:.1pt;z-index:-38919168;visibility:visible;mso-wrap-style:square;mso-wrap-distance-left:0;mso-wrap-distance-top:0;mso-wrap-distance-right:0;mso-wrap-distance-bottom:0;mso-position-horizontal:absolute;mso-position-horizontal-relative:page;mso-position-vertical:absolute;mso-position-vertical-relative:page;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" path="m,l6477000,e" filled="f" strokeweight=".71pt">
              <v:path arrowok="t"/>
              <w10:wrap anchorx="page" anchory="page"/>
            </v:shape>
          </w:pict>
        </mc:Fallback>
      </mc:AlternateContent>
    </w:r>
    <w:r>
      <w:rPr>
        <w:noProof/>
        <w:sz w:val="20"/>
      </w:rPr>
      <mc:AlternateContent>
        <mc:Choice Requires="wps">
          <w:drawing>
            <wp:anchor distT="0" distB="0" distL="0" distR="0" simplePos="0" relativeHeight="464397824" behindDoc="1" locked="0" layoutInCell="1" allowOverlap="1" wp14:anchorId="0E50DF92" wp14:editId="4F9D9B30">
              <wp:simplePos x="0" y="0"/>
              <wp:positionH relativeFrom="page">
                <wp:posOffset>4098899</wp:posOffset>
              </wp:positionH>
              <wp:positionV relativeFrom="page">
                <wp:posOffset>10481951</wp:posOffset>
              </wp:positionV>
              <wp:extent cx="89535" cy="15367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53670"/>
                      </a:xfrm>
                      <a:prstGeom prst="rect">
                        <a:avLst/>
                      </a:prstGeom>
                    </wps:spPr>
                    <wps:txbx>
                      <w:txbxContent>
                        <w:p w14:paraId="104E8106" w14:textId="77777777" w:rsidR="00AB5DB3" w:rsidRDefault="00000000">
                          <w:pPr>
                            <w:spacing w:before="17"/>
                            <w:ind w:left="20"/>
                            <w:rPr>
                              <w:rFonts w:ascii="Microsoft Sans Serif"/>
                              <w:sz w:val="18"/>
                            </w:rPr>
                          </w:pPr>
                          <w:r>
                            <w:rPr>
                              <w:rFonts w:ascii="Microsoft Sans Serif"/>
                              <w:spacing w:val="-10"/>
                              <w:sz w:val="18"/>
                            </w:rPr>
                            <w:t>1</w:t>
                          </w:r>
                        </w:p>
                      </w:txbxContent>
                    </wps:txbx>
                    <wps:bodyPr wrap="square" lIns="0" tIns="0" rIns="0" bIns="0" rtlCol="0">
                      <a:noAutofit/>
                    </wps:bodyPr>
                  </wps:wsp>
                </a:graphicData>
              </a:graphic>
            </wp:anchor>
          </w:drawing>
        </mc:Choice>
        <mc:Fallback>
          <w:pict>
            <v:shapetype w14:anchorId="0E50DF92" id="_x0000_t202" coordsize="21600,21600" o:spt="202" path="m,l,21600r21600,l21600,xe">
              <v:stroke joinstyle="miter"/>
              <v:path gradientshapeok="t" o:connecttype="rect"/>
            </v:shapetype>
            <v:shape id="Textbox 20" o:spid="_x0000_s1046" type="#_x0000_t202" style="position:absolute;margin-left:322.75pt;margin-top:825.35pt;width:7.05pt;height:12.1pt;z-index:-3891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" filled="f" stroked="f">
              <v:textbox inset="0,0,0,0">
                <w:txbxContent>
                  <w:p w14:paraId="104E8106" w14:textId="77777777" w:rsidR="00AB5DB3" w:rsidRDefault="00000000">
                    <w:pPr>
                      <w:spacing w:before="17"/>
                      <w:ind w:left="20"/>
                      <w:rPr>
                        <w:rFonts w:ascii="Microsoft Sans Serif"/>
                        <w:sz w:val="18"/>
                      </w:rPr>
                    </w:pPr>
                    <w:r>
                      <w:rPr>
                        <w:rFonts w:ascii="Microsoft Sans Serif"/>
                        <w:spacing w:val="-10"/>
                        <w:sz w:val="18"/>
                      </w:rPr>
                      <w:t>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C8D75" w14:textId="77777777" w:rsidR="00AB5DB3" w:rsidRDefault="00000000">
    <w:pPr>
      <w:pStyle w:val="Tijeloteksta"/>
      <w:spacing w:line="200" w:lineRule="exact"/>
      <w:rPr>
        <w:sz w:val="20"/>
      </w:rPr>
    </w:pPr>
    <w:r>
      <w:rPr>
        <w:noProof/>
        <w:sz w:val="20"/>
      </w:rPr>
      <mc:AlternateContent>
        <mc:Choice Requires="wps">
          <w:drawing>
            <wp:anchor distT="0" distB="0" distL="0" distR="0" simplePos="0" relativeHeight="464398336" behindDoc="1" locked="0" layoutInCell="1" allowOverlap="1" wp14:anchorId="6C574E49" wp14:editId="6C633C28">
              <wp:simplePos x="0" y="0"/>
              <wp:positionH relativeFrom="page">
                <wp:posOffset>361950</wp:posOffset>
              </wp:positionH>
              <wp:positionV relativeFrom="page">
                <wp:posOffset>10439400</wp:posOffset>
              </wp:positionV>
              <wp:extent cx="6905625"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05625" cy="1270"/>
                      </a:xfrm>
                      <a:custGeom>
                        <a:avLst/>
                        <a:gdLst/>
                        <a:ahLst/>
                        <a:cxnLst/>
                        <a:rect l="l" t="t" r="r" b="b"/>
                        <a:pathLst>
                          <a:path w="6905625">
                            <a:moveTo>
                              <a:pt x="0" y="0"/>
                            </a:moveTo>
                            <a:lnTo>
                              <a:pt x="6905625" y="0"/>
                            </a:lnTo>
                          </a:path>
                        </a:pathLst>
                      </a:custGeom>
                      <a:ln w="90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FDDEDA" id="Graphic 28" o:spid="_x0000_s1026" style="position:absolute;margin-left:28.5pt;margin-top:822pt;width:543.75pt;height:.1pt;z-index:-38918144;visibility:visible;mso-wrap-style:square;mso-wrap-distance-left:0;mso-wrap-distance-top:0;mso-wrap-distance-right:0;mso-wrap-distance-bottom:0;mso-position-horizontal:absolute;mso-position-horizontal-relative:page;mso-position-vertical:absolute;mso-position-vertical-relative:page;v-text-anchor:top" coordsize="6905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" path="m,l6905625,e" filled="f" strokeweight=".71pt">
              <v:path arrowok="t"/>
              <w10:wrap anchorx="page" anchory="page"/>
            </v:shape>
          </w:pict>
        </mc:Fallback>
      </mc:AlternateContent>
    </w:r>
    <w:r>
      <w:rPr>
        <w:noProof/>
        <w:sz w:val="20"/>
      </w:rPr>
      <mc:AlternateContent>
        <mc:Choice Requires="wps">
          <w:drawing>
            <wp:anchor distT="0" distB="0" distL="0" distR="0" simplePos="0" relativeHeight="464398848" behindDoc="1" locked="0" layoutInCell="1" allowOverlap="1" wp14:anchorId="3607AB44" wp14:editId="5F42165C">
              <wp:simplePos x="0" y="0"/>
              <wp:positionH relativeFrom="page">
                <wp:posOffset>3736949</wp:posOffset>
              </wp:positionH>
              <wp:positionV relativeFrom="page">
                <wp:posOffset>10481951</wp:posOffset>
              </wp:positionV>
              <wp:extent cx="89535" cy="15367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53670"/>
                      </a:xfrm>
                      <a:prstGeom prst="rect">
                        <a:avLst/>
                      </a:prstGeom>
                    </wps:spPr>
                    <wps:txbx>
                      <w:txbxContent>
                        <w:p w14:paraId="7567DFCE" w14:textId="77777777" w:rsidR="00AB5DB3" w:rsidRDefault="00000000">
                          <w:pPr>
                            <w:spacing w:before="17"/>
                            <w:ind w:left="20"/>
                            <w:rPr>
                              <w:rFonts w:ascii="Microsoft Sans Serif"/>
                              <w:sz w:val="18"/>
                            </w:rPr>
                          </w:pPr>
                          <w:r>
                            <w:rPr>
                              <w:rFonts w:ascii="Microsoft Sans Serif"/>
                              <w:spacing w:val="-10"/>
                              <w:sz w:val="18"/>
                            </w:rPr>
                            <w:t>1</w:t>
                          </w:r>
                        </w:p>
                      </w:txbxContent>
                    </wps:txbx>
                    <wps:bodyPr wrap="square" lIns="0" tIns="0" rIns="0" bIns="0" rtlCol="0">
                      <a:noAutofit/>
                    </wps:bodyPr>
                  </wps:wsp>
                </a:graphicData>
              </a:graphic>
            </wp:anchor>
          </w:drawing>
        </mc:Choice>
        <mc:Fallback>
          <w:pict>
            <v:shapetype w14:anchorId="3607AB44" id="_x0000_t202" coordsize="21600,21600" o:spt="202" path="m,l,21600r21600,l21600,xe">
              <v:stroke joinstyle="miter"/>
              <v:path gradientshapeok="t" o:connecttype="rect"/>
            </v:shapetype>
            <v:shape id="Textbox 29" o:spid="_x0000_s1047" type="#_x0000_t202" style="position:absolute;margin-left:294.25pt;margin-top:825.35pt;width:7.05pt;height:12.1pt;z-index:-3891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" filled="f" stroked="f">
              <v:textbox inset="0,0,0,0">
                <w:txbxContent>
                  <w:p w14:paraId="7567DFCE" w14:textId="77777777" w:rsidR="00AB5DB3" w:rsidRDefault="00000000">
                    <w:pPr>
                      <w:spacing w:before="17"/>
                      <w:ind w:left="20"/>
                      <w:rPr>
                        <w:rFonts w:ascii="Microsoft Sans Serif"/>
                        <w:sz w:val="18"/>
                      </w:rPr>
                    </w:pPr>
                    <w:r>
                      <w:rPr>
                        <w:rFonts w:ascii="Microsoft Sans Serif"/>
                        <w:spacing w:val="-10"/>
                        <w:sz w:val="18"/>
                      </w:rPr>
                      <w:t>1</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6FA0" w14:textId="77777777" w:rsidR="00AB5DB3" w:rsidRDefault="00000000">
    <w:pPr>
      <w:pStyle w:val="Tijeloteksta"/>
      <w:spacing w:line="200" w:lineRule="exact"/>
      <w:rPr>
        <w:sz w:val="20"/>
      </w:rPr>
    </w:pPr>
    <w:r>
      <w:rPr>
        <w:noProof/>
        <w:sz w:val="20"/>
      </w:rPr>
      <mc:AlternateContent>
        <mc:Choice Requires="wps">
          <w:drawing>
            <wp:anchor distT="0" distB="0" distL="0" distR="0" simplePos="0" relativeHeight="464399360" behindDoc="1" locked="0" layoutInCell="1" allowOverlap="1" wp14:anchorId="0560AC47" wp14:editId="68BDE600">
              <wp:simplePos x="0" y="0"/>
              <wp:positionH relativeFrom="page">
                <wp:posOffset>361950</wp:posOffset>
              </wp:positionH>
              <wp:positionV relativeFrom="page">
                <wp:posOffset>10439400</wp:posOffset>
              </wp:positionV>
              <wp:extent cx="6905625" cy="12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05625" cy="1270"/>
                      </a:xfrm>
                      <a:custGeom>
                        <a:avLst/>
                        <a:gdLst/>
                        <a:ahLst/>
                        <a:cxnLst/>
                        <a:rect l="l" t="t" r="r" b="b"/>
                        <a:pathLst>
                          <a:path w="6905625">
                            <a:moveTo>
                              <a:pt x="0" y="0"/>
                            </a:moveTo>
                            <a:lnTo>
                              <a:pt x="6905625" y="0"/>
                            </a:lnTo>
                          </a:path>
                        </a:pathLst>
                      </a:custGeom>
                      <a:ln w="90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6086C7" id="Graphic 37" o:spid="_x0000_s1026" style="position:absolute;margin-left:28.5pt;margin-top:822pt;width:543.75pt;height:.1pt;z-index:-38917120;visibility:visible;mso-wrap-style:square;mso-wrap-distance-left:0;mso-wrap-distance-top:0;mso-wrap-distance-right:0;mso-wrap-distance-bottom:0;mso-position-horizontal:absolute;mso-position-horizontal-relative:page;mso-position-vertical:absolute;mso-position-vertical-relative:page;v-text-anchor:top" coordsize="6905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" path="m,l6905625,e" filled="f" strokeweight=".71pt">
              <v:path arrowok="t"/>
              <w10:wrap anchorx="page" anchory="page"/>
            </v:shape>
          </w:pict>
        </mc:Fallback>
      </mc:AlternateContent>
    </w:r>
    <w:r>
      <w:rPr>
        <w:noProof/>
        <w:sz w:val="20"/>
      </w:rPr>
      <mc:AlternateContent>
        <mc:Choice Requires="wps">
          <w:drawing>
            <wp:anchor distT="0" distB="0" distL="0" distR="0" simplePos="0" relativeHeight="464399872" behindDoc="1" locked="0" layoutInCell="1" allowOverlap="1" wp14:anchorId="582D6F68" wp14:editId="6217C7B7">
              <wp:simplePos x="0" y="0"/>
              <wp:positionH relativeFrom="page">
                <wp:posOffset>3686149</wp:posOffset>
              </wp:positionH>
              <wp:positionV relativeFrom="page">
                <wp:posOffset>10481951</wp:posOffset>
              </wp:positionV>
              <wp:extent cx="254635" cy="15367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153670"/>
                      </a:xfrm>
                      <a:prstGeom prst="rect">
                        <a:avLst/>
                      </a:prstGeom>
                    </wps:spPr>
                    <wps:txbx>
                      <w:txbxContent>
                        <w:p w14:paraId="39CB4817" w14:textId="77777777" w:rsidR="00AB5DB3" w:rsidRDefault="00000000">
                          <w:pPr>
                            <w:spacing w:before="17"/>
                            <w:ind w:left="49"/>
                            <w:rPr>
                              <w:rFonts w:ascii="Microsoft Sans Serif"/>
                              <w:sz w:val="18"/>
                            </w:rPr>
                          </w:pPr>
                          <w:r>
                            <w:rPr>
                              <w:rFonts w:ascii="Microsoft Sans Serif"/>
                              <w:spacing w:val="-5"/>
                              <w:sz w:val="18"/>
                            </w:rPr>
                            <w:fldChar w:fldCharType="begin"/>
                          </w:r>
                          <w:r>
                            <w:rPr>
                              <w:rFonts w:ascii="Microsoft Sans Serif"/>
                              <w:spacing w:val="-5"/>
                              <w:sz w:val="18"/>
                            </w:rPr>
                            <w:instrText xml:space="preserve"> PAGE </w:instrText>
                          </w:r>
                          <w:r>
                            <w:rPr>
                              <w:rFonts w:ascii="Microsoft Sans Serif"/>
                              <w:spacing w:val="-5"/>
                              <w:sz w:val="18"/>
                            </w:rPr>
                            <w:fldChar w:fldCharType="separate"/>
                          </w:r>
                          <w:r>
                            <w:rPr>
                              <w:rFonts w:ascii="Microsoft Sans Serif"/>
                              <w:spacing w:val="-5"/>
                              <w:sz w:val="18"/>
                            </w:rPr>
                            <w:t>10</w:t>
                          </w:r>
                          <w:r>
                            <w:rPr>
                              <w:rFonts w:ascii="Microsoft Sans Serif"/>
                              <w:spacing w:val="-5"/>
                              <w:sz w:val="18"/>
                            </w:rPr>
                            <w:fldChar w:fldCharType="end"/>
                          </w:r>
                        </w:p>
                      </w:txbxContent>
                    </wps:txbx>
                    <wps:bodyPr wrap="square" lIns="0" tIns="0" rIns="0" bIns="0" rtlCol="0">
                      <a:noAutofit/>
                    </wps:bodyPr>
                  </wps:wsp>
                </a:graphicData>
              </a:graphic>
            </wp:anchor>
          </w:drawing>
        </mc:Choice>
        <mc:Fallback>
          <w:pict>
            <v:shapetype w14:anchorId="582D6F68" id="_x0000_t202" coordsize="21600,21600" o:spt="202" path="m,l,21600r21600,l21600,xe">
              <v:stroke joinstyle="miter"/>
              <v:path gradientshapeok="t" o:connecttype="rect"/>
            </v:shapetype>
            <v:shape id="Textbox 38" o:spid="_x0000_s1048" type="#_x0000_t202" style="position:absolute;margin-left:290.25pt;margin-top:825.35pt;width:20.05pt;height:12.1pt;z-index:-3891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" filled="f" stroked="f">
              <v:textbox inset="0,0,0,0">
                <w:txbxContent>
                  <w:p w14:paraId="39CB4817" w14:textId="77777777" w:rsidR="00AB5DB3" w:rsidRDefault="00000000">
                    <w:pPr>
                      <w:spacing w:before="17"/>
                      <w:ind w:left="49"/>
                      <w:rPr>
                        <w:rFonts w:ascii="Microsoft Sans Serif"/>
                        <w:sz w:val="18"/>
                      </w:rPr>
                    </w:pPr>
                    <w:r>
                      <w:rPr>
                        <w:rFonts w:ascii="Microsoft Sans Serif"/>
                        <w:spacing w:val="-5"/>
                        <w:sz w:val="18"/>
                      </w:rPr>
                      <w:fldChar w:fldCharType="begin"/>
                    </w:r>
                    <w:r>
                      <w:rPr>
                        <w:rFonts w:ascii="Microsoft Sans Serif"/>
                        <w:spacing w:val="-5"/>
                        <w:sz w:val="18"/>
                      </w:rPr>
                      <w:instrText xml:space="preserve"> PAGE </w:instrText>
                    </w:r>
                    <w:r>
                      <w:rPr>
                        <w:rFonts w:ascii="Microsoft Sans Serif"/>
                        <w:spacing w:val="-5"/>
                        <w:sz w:val="18"/>
                      </w:rPr>
                      <w:fldChar w:fldCharType="separate"/>
                    </w:r>
                    <w:r>
                      <w:rPr>
                        <w:rFonts w:ascii="Microsoft Sans Serif"/>
                        <w:spacing w:val="-5"/>
                        <w:sz w:val="18"/>
                      </w:rPr>
                      <w:t>10</w:t>
                    </w:r>
                    <w:r>
                      <w:rPr>
                        <w:rFonts w:ascii="Microsoft Sans Serif"/>
                        <w:spacing w:val="-5"/>
                        <w:sz w:val="18"/>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F7193" w14:textId="77777777" w:rsidR="00AB5DB3" w:rsidRDefault="00000000">
    <w:pPr>
      <w:pStyle w:val="Tijeloteksta"/>
      <w:spacing w:line="200" w:lineRule="exact"/>
      <w:rPr>
        <w:sz w:val="20"/>
      </w:rPr>
    </w:pPr>
    <w:r>
      <w:rPr>
        <w:noProof/>
        <w:sz w:val="20"/>
      </w:rPr>
      <mc:AlternateContent>
        <mc:Choice Requires="wps">
          <w:drawing>
            <wp:anchor distT="0" distB="0" distL="0" distR="0" simplePos="0" relativeHeight="464400384" behindDoc="1" locked="0" layoutInCell="1" allowOverlap="1" wp14:anchorId="455596A4" wp14:editId="7F80DF46">
              <wp:simplePos x="0" y="0"/>
              <wp:positionH relativeFrom="page">
                <wp:posOffset>3767454</wp:posOffset>
              </wp:positionH>
              <wp:positionV relativeFrom="page">
                <wp:posOffset>9275774</wp:posOffset>
              </wp:positionV>
              <wp:extent cx="281305" cy="165735"/>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65735"/>
                      </a:xfrm>
                      <a:prstGeom prst="rect">
                        <a:avLst/>
                      </a:prstGeom>
                    </wps:spPr>
                    <wps:txbx>
                      <w:txbxContent>
                        <w:p w14:paraId="082552AD" w14:textId="77777777" w:rsidR="00AB5DB3"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100</w:t>
                          </w:r>
                          <w:r>
                            <w:rPr>
                              <w:rFonts w:ascii="Calibri"/>
                              <w:spacing w:val="-5"/>
                            </w:rPr>
                            <w:fldChar w:fldCharType="end"/>
                          </w:r>
                        </w:p>
                      </w:txbxContent>
                    </wps:txbx>
                    <wps:bodyPr wrap="square" lIns="0" tIns="0" rIns="0" bIns="0" rtlCol="0">
                      <a:noAutofit/>
                    </wps:bodyPr>
                  </wps:wsp>
                </a:graphicData>
              </a:graphic>
            </wp:anchor>
          </w:drawing>
        </mc:Choice>
        <mc:Fallback>
          <w:pict>
            <v:shapetype w14:anchorId="455596A4" id="_x0000_t202" coordsize="21600,21600" o:spt="202" path="m,l,21600r21600,l21600,xe">
              <v:stroke joinstyle="miter"/>
              <v:path gradientshapeok="t" o:connecttype="rect"/>
            </v:shapetype>
            <v:shape id="Textbox 112" o:spid="_x0000_s1049" type="#_x0000_t202" style="position:absolute;margin-left:296.65pt;margin-top:730.4pt;width:22.15pt;height:13.05pt;z-index:-3891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" filled="f" stroked="f">
              <v:textbox inset="0,0,0,0">
                <w:txbxContent>
                  <w:p w14:paraId="082552AD" w14:textId="77777777" w:rsidR="00AB5DB3"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100</w:t>
                    </w:r>
                    <w:r>
                      <w:rPr>
                        <w:rFonts w:ascii="Calibri"/>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1E09" w14:textId="77777777" w:rsidR="00AB5DB3" w:rsidRDefault="00000000">
    <w:pPr>
      <w:pStyle w:val="Tijeloteksta"/>
      <w:spacing w:line="200" w:lineRule="exact"/>
      <w:rPr>
        <w:sz w:val="20"/>
      </w:rPr>
    </w:pPr>
    <w:r>
      <w:rPr>
        <w:noProof/>
        <w:sz w:val="20"/>
      </w:rPr>
      <mc:AlternateContent>
        <mc:Choice Requires="wps">
          <w:drawing>
            <wp:anchor distT="0" distB="0" distL="0" distR="0" simplePos="0" relativeHeight="464400896" behindDoc="1" locked="0" layoutInCell="1" allowOverlap="1" wp14:anchorId="0E028E7F" wp14:editId="1321609A">
              <wp:simplePos x="0" y="0"/>
              <wp:positionH relativeFrom="page">
                <wp:posOffset>5246751</wp:posOffset>
              </wp:positionH>
              <wp:positionV relativeFrom="page">
                <wp:posOffset>6785559</wp:posOffset>
              </wp:positionV>
              <wp:extent cx="261620" cy="165735"/>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65735"/>
                      </a:xfrm>
                      <a:prstGeom prst="rect">
                        <a:avLst/>
                      </a:prstGeom>
                    </wps:spPr>
                    <wps:txbx>
                      <w:txbxContent>
                        <w:p w14:paraId="54D86267" w14:textId="77777777" w:rsidR="00AB5DB3" w:rsidRDefault="00000000">
                          <w:pPr>
                            <w:spacing w:line="245" w:lineRule="exact"/>
                            <w:ind w:left="44"/>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0E028E7F" id="_x0000_t202" coordsize="21600,21600" o:spt="202" path="m,l,21600r21600,l21600,xe">
              <v:stroke joinstyle="miter"/>
              <v:path gradientshapeok="t" o:connecttype="rect"/>
            </v:shapetype>
            <v:shape id="Textbox 120" o:spid="_x0000_s1050" type="#_x0000_t202" style="position:absolute;margin-left:413.15pt;margin-top:534.3pt;width:20.6pt;height:13.05pt;z-index:-3891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" filled="f" stroked="f">
              <v:textbox inset="0,0,0,0">
                <w:txbxContent>
                  <w:p w14:paraId="54D86267" w14:textId="77777777" w:rsidR="00AB5DB3" w:rsidRDefault="00000000">
                    <w:pPr>
                      <w:spacing w:line="245" w:lineRule="exact"/>
                      <w:ind w:left="44"/>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FDF1" w14:textId="77777777" w:rsidR="00AB5DB3" w:rsidRDefault="00AB5DB3">
    <w:pPr>
      <w:pStyle w:val="Tijeloteksta"/>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810EF" w14:textId="77777777" w:rsidR="003156AC" w:rsidRDefault="003156AC">
      <w:r>
        <w:separator/>
      </w:r>
    </w:p>
  </w:footnote>
  <w:footnote w:type="continuationSeparator" w:id="0">
    <w:p w14:paraId="7CA3F58A" w14:textId="77777777" w:rsidR="003156AC" w:rsidRDefault="003156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38DA"/>
    <w:multiLevelType w:val="hybridMultilevel"/>
    <w:tmpl w:val="61E64E1A"/>
    <w:lvl w:ilvl="0" w:tplc="B5B0D482">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04AA648E">
      <w:numFmt w:val="bullet"/>
      <w:lvlText w:val="•"/>
      <w:lvlJc w:val="left"/>
      <w:pPr>
        <w:ind w:left="760" w:hanging="708"/>
      </w:pPr>
      <w:rPr>
        <w:rFonts w:hint="default"/>
        <w:lang w:val="bs" w:eastAsia="en-US" w:bidi="ar-SA"/>
      </w:rPr>
    </w:lvl>
    <w:lvl w:ilvl="2" w:tplc="0F10366C">
      <w:numFmt w:val="bullet"/>
      <w:lvlText w:val="•"/>
      <w:lvlJc w:val="left"/>
      <w:pPr>
        <w:ind w:left="1401" w:hanging="708"/>
      </w:pPr>
      <w:rPr>
        <w:rFonts w:hint="default"/>
        <w:lang w:val="bs" w:eastAsia="en-US" w:bidi="ar-SA"/>
      </w:rPr>
    </w:lvl>
    <w:lvl w:ilvl="3" w:tplc="180840C4">
      <w:numFmt w:val="bullet"/>
      <w:lvlText w:val="•"/>
      <w:lvlJc w:val="left"/>
      <w:pPr>
        <w:ind w:left="2042" w:hanging="708"/>
      </w:pPr>
      <w:rPr>
        <w:rFonts w:hint="default"/>
        <w:lang w:val="bs" w:eastAsia="en-US" w:bidi="ar-SA"/>
      </w:rPr>
    </w:lvl>
    <w:lvl w:ilvl="4" w:tplc="FAA43356">
      <w:numFmt w:val="bullet"/>
      <w:lvlText w:val="•"/>
      <w:lvlJc w:val="left"/>
      <w:pPr>
        <w:ind w:left="2683" w:hanging="708"/>
      </w:pPr>
      <w:rPr>
        <w:rFonts w:hint="default"/>
        <w:lang w:val="bs" w:eastAsia="en-US" w:bidi="ar-SA"/>
      </w:rPr>
    </w:lvl>
    <w:lvl w:ilvl="5" w:tplc="FA10F040">
      <w:numFmt w:val="bullet"/>
      <w:lvlText w:val="•"/>
      <w:lvlJc w:val="left"/>
      <w:pPr>
        <w:ind w:left="3324" w:hanging="708"/>
      </w:pPr>
      <w:rPr>
        <w:rFonts w:hint="default"/>
        <w:lang w:val="bs" w:eastAsia="en-US" w:bidi="ar-SA"/>
      </w:rPr>
    </w:lvl>
    <w:lvl w:ilvl="6" w:tplc="64F6BDFC">
      <w:numFmt w:val="bullet"/>
      <w:lvlText w:val="•"/>
      <w:lvlJc w:val="left"/>
      <w:pPr>
        <w:ind w:left="3964" w:hanging="708"/>
      </w:pPr>
      <w:rPr>
        <w:rFonts w:hint="default"/>
        <w:lang w:val="bs" w:eastAsia="en-US" w:bidi="ar-SA"/>
      </w:rPr>
    </w:lvl>
    <w:lvl w:ilvl="7" w:tplc="F0AA3AD2">
      <w:numFmt w:val="bullet"/>
      <w:lvlText w:val="•"/>
      <w:lvlJc w:val="left"/>
      <w:pPr>
        <w:ind w:left="4605" w:hanging="708"/>
      </w:pPr>
      <w:rPr>
        <w:rFonts w:hint="default"/>
        <w:lang w:val="bs" w:eastAsia="en-US" w:bidi="ar-SA"/>
      </w:rPr>
    </w:lvl>
    <w:lvl w:ilvl="8" w:tplc="DF426286">
      <w:numFmt w:val="bullet"/>
      <w:lvlText w:val="•"/>
      <w:lvlJc w:val="left"/>
      <w:pPr>
        <w:ind w:left="5246" w:hanging="708"/>
      </w:pPr>
      <w:rPr>
        <w:rFonts w:hint="default"/>
        <w:lang w:val="bs" w:eastAsia="en-US" w:bidi="ar-SA"/>
      </w:rPr>
    </w:lvl>
  </w:abstractNum>
  <w:abstractNum w:abstractNumId="1" w15:restartNumberingAfterBreak="0">
    <w:nsid w:val="05C057F7"/>
    <w:multiLevelType w:val="hybridMultilevel"/>
    <w:tmpl w:val="ED0CA410"/>
    <w:lvl w:ilvl="0" w:tplc="949EEFFC">
      <w:numFmt w:val="bullet"/>
      <w:lvlText w:val="-"/>
      <w:lvlJc w:val="left"/>
      <w:pPr>
        <w:ind w:left="108" w:hanging="231"/>
      </w:pPr>
      <w:rPr>
        <w:rFonts w:ascii="Times New Roman" w:eastAsia="Times New Roman" w:hAnsi="Times New Roman" w:cs="Times New Roman" w:hint="default"/>
        <w:b w:val="0"/>
        <w:bCs w:val="0"/>
        <w:i w:val="0"/>
        <w:iCs w:val="0"/>
        <w:spacing w:val="0"/>
        <w:w w:val="100"/>
        <w:sz w:val="24"/>
        <w:szCs w:val="24"/>
        <w:lang w:val="bs" w:eastAsia="en-US" w:bidi="ar-SA"/>
      </w:rPr>
    </w:lvl>
    <w:lvl w:ilvl="1" w:tplc="38404E38">
      <w:numFmt w:val="bullet"/>
      <w:lvlText w:val="•"/>
      <w:lvlJc w:val="left"/>
      <w:pPr>
        <w:ind w:left="747" w:hanging="231"/>
      </w:pPr>
      <w:rPr>
        <w:rFonts w:hint="default"/>
        <w:lang w:val="bs" w:eastAsia="en-US" w:bidi="ar-SA"/>
      </w:rPr>
    </w:lvl>
    <w:lvl w:ilvl="2" w:tplc="2E9C627A">
      <w:numFmt w:val="bullet"/>
      <w:lvlText w:val="•"/>
      <w:lvlJc w:val="left"/>
      <w:pPr>
        <w:ind w:left="1394" w:hanging="231"/>
      </w:pPr>
      <w:rPr>
        <w:rFonts w:hint="default"/>
        <w:lang w:val="bs" w:eastAsia="en-US" w:bidi="ar-SA"/>
      </w:rPr>
    </w:lvl>
    <w:lvl w:ilvl="3" w:tplc="5254E2F6">
      <w:numFmt w:val="bullet"/>
      <w:lvlText w:val="•"/>
      <w:lvlJc w:val="left"/>
      <w:pPr>
        <w:ind w:left="2041" w:hanging="231"/>
      </w:pPr>
      <w:rPr>
        <w:rFonts w:hint="default"/>
        <w:lang w:val="bs" w:eastAsia="en-US" w:bidi="ar-SA"/>
      </w:rPr>
    </w:lvl>
    <w:lvl w:ilvl="4" w:tplc="75D26D74">
      <w:numFmt w:val="bullet"/>
      <w:lvlText w:val="•"/>
      <w:lvlJc w:val="left"/>
      <w:pPr>
        <w:ind w:left="2688" w:hanging="231"/>
      </w:pPr>
      <w:rPr>
        <w:rFonts w:hint="default"/>
        <w:lang w:val="bs" w:eastAsia="en-US" w:bidi="ar-SA"/>
      </w:rPr>
    </w:lvl>
    <w:lvl w:ilvl="5" w:tplc="6308BAFC">
      <w:numFmt w:val="bullet"/>
      <w:lvlText w:val="•"/>
      <w:lvlJc w:val="left"/>
      <w:pPr>
        <w:ind w:left="3336" w:hanging="231"/>
      </w:pPr>
      <w:rPr>
        <w:rFonts w:hint="default"/>
        <w:lang w:val="bs" w:eastAsia="en-US" w:bidi="ar-SA"/>
      </w:rPr>
    </w:lvl>
    <w:lvl w:ilvl="6" w:tplc="F8D0FB6E">
      <w:numFmt w:val="bullet"/>
      <w:lvlText w:val="•"/>
      <w:lvlJc w:val="left"/>
      <w:pPr>
        <w:ind w:left="3983" w:hanging="231"/>
      </w:pPr>
      <w:rPr>
        <w:rFonts w:hint="default"/>
        <w:lang w:val="bs" w:eastAsia="en-US" w:bidi="ar-SA"/>
      </w:rPr>
    </w:lvl>
    <w:lvl w:ilvl="7" w:tplc="663EF508">
      <w:numFmt w:val="bullet"/>
      <w:lvlText w:val="•"/>
      <w:lvlJc w:val="left"/>
      <w:pPr>
        <w:ind w:left="4630" w:hanging="231"/>
      </w:pPr>
      <w:rPr>
        <w:rFonts w:hint="default"/>
        <w:lang w:val="bs" w:eastAsia="en-US" w:bidi="ar-SA"/>
      </w:rPr>
    </w:lvl>
    <w:lvl w:ilvl="8" w:tplc="CB38D29A">
      <w:numFmt w:val="bullet"/>
      <w:lvlText w:val="•"/>
      <w:lvlJc w:val="left"/>
      <w:pPr>
        <w:ind w:left="5277" w:hanging="231"/>
      </w:pPr>
      <w:rPr>
        <w:rFonts w:hint="default"/>
        <w:lang w:val="bs" w:eastAsia="en-US" w:bidi="ar-SA"/>
      </w:rPr>
    </w:lvl>
  </w:abstractNum>
  <w:abstractNum w:abstractNumId="2" w15:restartNumberingAfterBreak="0">
    <w:nsid w:val="0CCA5B6D"/>
    <w:multiLevelType w:val="hybridMultilevel"/>
    <w:tmpl w:val="4866EDD8"/>
    <w:lvl w:ilvl="0" w:tplc="215E924E">
      <w:start w:val="3"/>
      <w:numFmt w:val="upperLetter"/>
      <w:lvlText w:val="%1)"/>
      <w:lvlJc w:val="left"/>
      <w:pPr>
        <w:ind w:left="110" w:hanging="399"/>
        <w:jc w:val="left"/>
      </w:pPr>
      <w:rPr>
        <w:rFonts w:ascii="Times New Roman" w:eastAsia="Times New Roman" w:hAnsi="Times New Roman" w:cs="Times New Roman" w:hint="default"/>
        <w:b/>
        <w:bCs/>
        <w:i w:val="0"/>
        <w:iCs w:val="0"/>
        <w:spacing w:val="0"/>
        <w:w w:val="100"/>
        <w:sz w:val="24"/>
        <w:szCs w:val="24"/>
        <w:lang w:val="bs" w:eastAsia="en-US" w:bidi="ar-SA"/>
      </w:rPr>
    </w:lvl>
    <w:lvl w:ilvl="1" w:tplc="21AE576A">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bs" w:eastAsia="en-US" w:bidi="ar-SA"/>
      </w:rPr>
    </w:lvl>
    <w:lvl w:ilvl="2" w:tplc="D2A6AA1C">
      <w:numFmt w:val="bullet"/>
      <w:lvlText w:val="•"/>
      <w:lvlJc w:val="left"/>
      <w:pPr>
        <w:ind w:left="1401" w:hanging="140"/>
      </w:pPr>
      <w:rPr>
        <w:rFonts w:hint="default"/>
        <w:lang w:val="bs" w:eastAsia="en-US" w:bidi="ar-SA"/>
      </w:rPr>
    </w:lvl>
    <w:lvl w:ilvl="3" w:tplc="998ACB50">
      <w:numFmt w:val="bullet"/>
      <w:lvlText w:val="•"/>
      <w:lvlJc w:val="left"/>
      <w:pPr>
        <w:ind w:left="2042" w:hanging="140"/>
      </w:pPr>
      <w:rPr>
        <w:rFonts w:hint="default"/>
        <w:lang w:val="bs" w:eastAsia="en-US" w:bidi="ar-SA"/>
      </w:rPr>
    </w:lvl>
    <w:lvl w:ilvl="4" w:tplc="79A658C0">
      <w:numFmt w:val="bullet"/>
      <w:lvlText w:val="•"/>
      <w:lvlJc w:val="left"/>
      <w:pPr>
        <w:ind w:left="2683" w:hanging="140"/>
      </w:pPr>
      <w:rPr>
        <w:rFonts w:hint="default"/>
        <w:lang w:val="bs" w:eastAsia="en-US" w:bidi="ar-SA"/>
      </w:rPr>
    </w:lvl>
    <w:lvl w:ilvl="5" w:tplc="436AB9F8">
      <w:numFmt w:val="bullet"/>
      <w:lvlText w:val="•"/>
      <w:lvlJc w:val="left"/>
      <w:pPr>
        <w:ind w:left="3324" w:hanging="140"/>
      </w:pPr>
      <w:rPr>
        <w:rFonts w:hint="default"/>
        <w:lang w:val="bs" w:eastAsia="en-US" w:bidi="ar-SA"/>
      </w:rPr>
    </w:lvl>
    <w:lvl w:ilvl="6" w:tplc="0A7A2FDA">
      <w:numFmt w:val="bullet"/>
      <w:lvlText w:val="•"/>
      <w:lvlJc w:val="left"/>
      <w:pPr>
        <w:ind w:left="3964" w:hanging="140"/>
      </w:pPr>
      <w:rPr>
        <w:rFonts w:hint="default"/>
        <w:lang w:val="bs" w:eastAsia="en-US" w:bidi="ar-SA"/>
      </w:rPr>
    </w:lvl>
    <w:lvl w:ilvl="7" w:tplc="1A941BC0">
      <w:numFmt w:val="bullet"/>
      <w:lvlText w:val="•"/>
      <w:lvlJc w:val="left"/>
      <w:pPr>
        <w:ind w:left="4605" w:hanging="140"/>
      </w:pPr>
      <w:rPr>
        <w:rFonts w:hint="default"/>
        <w:lang w:val="bs" w:eastAsia="en-US" w:bidi="ar-SA"/>
      </w:rPr>
    </w:lvl>
    <w:lvl w:ilvl="8" w:tplc="E0FE3346">
      <w:numFmt w:val="bullet"/>
      <w:lvlText w:val="•"/>
      <w:lvlJc w:val="left"/>
      <w:pPr>
        <w:ind w:left="5246" w:hanging="140"/>
      </w:pPr>
      <w:rPr>
        <w:rFonts w:hint="default"/>
        <w:lang w:val="bs" w:eastAsia="en-US" w:bidi="ar-SA"/>
      </w:rPr>
    </w:lvl>
  </w:abstractNum>
  <w:abstractNum w:abstractNumId="3" w15:restartNumberingAfterBreak="0">
    <w:nsid w:val="116744AE"/>
    <w:multiLevelType w:val="hybridMultilevel"/>
    <w:tmpl w:val="F91C6C3E"/>
    <w:lvl w:ilvl="0" w:tplc="10CCBEFA">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F572B446">
      <w:numFmt w:val="bullet"/>
      <w:lvlText w:val="•"/>
      <w:lvlJc w:val="left"/>
      <w:pPr>
        <w:ind w:left="760" w:hanging="708"/>
      </w:pPr>
      <w:rPr>
        <w:rFonts w:hint="default"/>
        <w:lang w:val="bs" w:eastAsia="en-US" w:bidi="ar-SA"/>
      </w:rPr>
    </w:lvl>
    <w:lvl w:ilvl="2" w:tplc="71F2D480">
      <w:numFmt w:val="bullet"/>
      <w:lvlText w:val="•"/>
      <w:lvlJc w:val="left"/>
      <w:pPr>
        <w:ind w:left="1401" w:hanging="708"/>
      </w:pPr>
      <w:rPr>
        <w:rFonts w:hint="default"/>
        <w:lang w:val="bs" w:eastAsia="en-US" w:bidi="ar-SA"/>
      </w:rPr>
    </w:lvl>
    <w:lvl w:ilvl="3" w:tplc="D5FEE900">
      <w:numFmt w:val="bullet"/>
      <w:lvlText w:val="•"/>
      <w:lvlJc w:val="left"/>
      <w:pPr>
        <w:ind w:left="2042" w:hanging="708"/>
      </w:pPr>
      <w:rPr>
        <w:rFonts w:hint="default"/>
        <w:lang w:val="bs" w:eastAsia="en-US" w:bidi="ar-SA"/>
      </w:rPr>
    </w:lvl>
    <w:lvl w:ilvl="4" w:tplc="27D444E4">
      <w:numFmt w:val="bullet"/>
      <w:lvlText w:val="•"/>
      <w:lvlJc w:val="left"/>
      <w:pPr>
        <w:ind w:left="2683" w:hanging="708"/>
      </w:pPr>
      <w:rPr>
        <w:rFonts w:hint="default"/>
        <w:lang w:val="bs" w:eastAsia="en-US" w:bidi="ar-SA"/>
      </w:rPr>
    </w:lvl>
    <w:lvl w:ilvl="5" w:tplc="5B9265AC">
      <w:numFmt w:val="bullet"/>
      <w:lvlText w:val="•"/>
      <w:lvlJc w:val="left"/>
      <w:pPr>
        <w:ind w:left="3324" w:hanging="708"/>
      </w:pPr>
      <w:rPr>
        <w:rFonts w:hint="default"/>
        <w:lang w:val="bs" w:eastAsia="en-US" w:bidi="ar-SA"/>
      </w:rPr>
    </w:lvl>
    <w:lvl w:ilvl="6" w:tplc="EF7ACB22">
      <w:numFmt w:val="bullet"/>
      <w:lvlText w:val="•"/>
      <w:lvlJc w:val="left"/>
      <w:pPr>
        <w:ind w:left="3964" w:hanging="708"/>
      </w:pPr>
      <w:rPr>
        <w:rFonts w:hint="default"/>
        <w:lang w:val="bs" w:eastAsia="en-US" w:bidi="ar-SA"/>
      </w:rPr>
    </w:lvl>
    <w:lvl w:ilvl="7" w:tplc="90466E1A">
      <w:numFmt w:val="bullet"/>
      <w:lvlText w:val="•"/>
      <w:lvlJc w:val="left"/>
      <w:pPr>
        <w:ind w:left="4605" w:hanging="708"/>
      </w:pPr>
      <w:rPr>
        <w:rFonts w:hint="default"/>
        <w:lang w:val="bs" w:eastAsia="en-US" w:bidi="ar-SA"/>
      </w:rPr>
    </w:lvl>
    <w:lvl w:ilvl="8" w:tplc="586C9DE0">
      <w:numFmt w:val="bullet"/>
      <w:lvlText w:val="•"/>
      <w:lvlJc w:val="left"/>
      <w:pPr>
        <w:ind w:left="5246" w:hanging="708"/>
      </w:pPr>
      <w:rPr>
        <w:rFonts w:hint="default"/>
        <w:lang w:val="bs" w:eastAsia="en-US" w:bidi="ar-SA"/>
      </w:rPr>
    </w:lvl>
  </w:abstractNum>
  <w:abstractNum w:abstractNumId="4" w15:restartNumberingAfterBreak="0">
    <w:nsid w:val="13FD0144"/>
    <w:multiLevelType w:val="hybridMultilevel"/>
    <w:tmpl w:val="9A100312"/>
    <w:lvl w:ilvl="0" w:tplc="455C5884">
      <w:numFmt w:val="bullet"/>
      <w:lvlText w:val="•"/>
      <w:lvlJc w:val="left"/>
      <w:pPr>
        <w:ind w:left="818"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4960567C">
      <w:numFmt w:val="bullet"/>
      <w:lvlText w:val="•"/>
      <w:lvlJc w:val="left"/>
      <w:pPr>
        <w:ind w:left="1390" w:hanging="708"/>
      </w:pPr>
      <w:rPr>
        <w:rFonts w:hint="default"/>
        <w:lang w:val="bs" w:eastAsia="en-US" w:bidi="ar-SA"/>
      </w:rPr>
    </w:lvl>
    <w:lvl w:ilvl="2" w:tplc="3282F7C4">
      <w:numFmt w:val="bullet"/>
      <w:lvlText w:val="•"/>
      <w:lvlJc w:val="left"/>
      <w:pPr>
        <w:ind w:left="1961" w:hanging="708"/>
      </w:pPr>
      <w:rPr>
        <w:rFonts w:hint="default"/>
        <w:lang w:val="bs" w:eastAsia="en-US" w:bidi="ar-SA"/>
      </w:rPr>
    </w:lvl>
    <w:lvl w:ilvl="3" w:tplc="D5E41246">
      <w:numFmt w:val="bullet"/>
      <w:lvlText w:val="•"/>
      <w:lvlJc w:val="left"/>
      <w:pPr>
        <w:ind w:left="2532" w:hanging="708"/>
      </w:pPr>
      <w:rPr>
        <w:rFonts w:hint="default"/>
        <w:lang w:val="bs" w:eastAsia="en-US" w:bidi="ar-SA"/>
      </w:rPr>
    </w:lvl>
    <w:lvl w:ilvl="4" w:tplc="5FFEEC0C">
      <w:numFmt w:val="bullet"/>
      <w:lvlText w:val="•"/>
      <w:lvlJc w:val="left"/>
      <w:pPr>
        <w:ind w:left="3103" w:hanging="708"/>
      </w:pPr>
      <w:rPr>
        <w:rFonts w:hint="default"/>
        <w:lang w:val="bs" w:eastAsia="en-US" w:bidi="ar-SA"/>
      </w:rPr>
    </w:lvl>
    <w:lvl w:ilvl="5" w:tplc="4238BF24">
      <w:numFmt w:val="bullet"/>
      <w:lvlText w:val="•"/>
      <w:lvlJc w:val="left"/>
      <w:pPr>
        <w:ind w:left="3674" w:hanging="708"/>
      </w:pPr>
      <w:rPr>
        <w:rFonts w:hint="default"/>
        <w:lang w:val="bs" w:eastAsia="en-US" w:bidi="ar-SA"/>
      </w:rPr>
    </w:lvl>
    <w:lvl w:ilvl="6" w:tplc="83CA3C20">
      <w:numFmt w:val="bullet"/>
      <w:lvlText w:val="•"/>
      <w:lvlJc w:val="left"/>
      <w:pPr>
        <w:ind w:left="4244" w:hanging="708"/>
      </w:pPr>
      <w:rPr>
        <w:rFonts w:hint="default"/>
        <w:lang w:val="bs" w:eastAsia="en-US" w:bidi="ar-SA"/>
      </w:rPr>
    </w:lvl>
    <w:lvl w:ilvl="7" w:tplc="0D56159C">
      <w:numFmt w:val="bullet"/>
      <w:lvlText w:val="•"/>
      <w:lvlJc w:val="left"/>
      <w:pPr>
        <w:ind w:left="4815" w:hanging="708"/>
      </w:pPr>
      <w:rPr>
        <w:rFonts w:hint="default"/>
        <w:lang w:val="bs" w:eastAsia="en-US" w:bidi="ar-SA"/>
      </w:rPr>
    </w:lvl>
    <w:lvl w:ilvl="8" w:tplc="7E68EE42">
      <w:numFmt w:val="bullet"/>
      <w:lvlText w:val="•"/>
      <w:lvlJc w:val="left"/>
      <w:pPr>
        <w:ind w:left="5386" w:hanging="708"/>
      </w:pPr>
      <w:rPr>
        <w:rFonts w:hint="default"/>
        <w:lang w:val="bs" w:eastAsia="en-US" w:bidi="ar-SA"/>
      </w:rPr>
    </w:lvl>
  </w:abstractNum>
  <w:abstractNum w:abstractNumId="5" w15:restartNumberingAfterBreak="0">
    <w:nsid w:val="146C1E9E"/>
    <w:multiLevelType w:val="hybridMultilevel"/>
    <w:tmpl w:val="7FB01E36"/>
    <w:lvl w:ilvl="0" w:tplc="58867DE4">
      <w:start w:val="4"/>
      <w:numFmt w:val="decimal"/>
      <w:lvlText w:val="%1."/>
      <w:lvlJc w:val="left"/>
      <w:pPr>
        <w:ind w:left="107" w:hanging="255"/>
        <w:jc w:val="left"/>
      </w:pPr>
      <w:rPr>
        <w:rFonts w:ascii="Times New Roman" w:eastAsia="Times New Roman" w:hAnsi="Times New Roman" w:cs="Times New Roman" w:hint="default"/>
        <w:b w:val="0"/>
        <w:bCs w:val="0"/>
        <w:i w:val="0"/>
        <w:iCs w:val="0"/>
        <w:spacing w:val="0"/>
        <w:w w:val="100"/>
        <w:sz w:val="24"/>
        <w:szCs w:val="24"/>
        <w:lang w:val="bs" w:eastAsia="en-US" w:bidi="ar-SA"/>
      </w:rPr>
    </w:lvl>
    <w:lvl w:ilvl="1" w:tplc="0C9C215C">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bs" w:eastAsia="en-US" w:bidi="ar-SA"/>
      </w:rPr>
    </w:lvl>
    <w:lvl w:ilvl="2" w:tplc="31D4E8FE">
      <w:numFmt w:val="bullet"/>
      <w:lvlText w:val="•"/>
      <w:lvlJc w:val="left"/>
      <w:pPr>
        <w:ind w:left="1436" w:hanging="140"/>
      </w:pPr>
      <w:rPr>
        <w:rFonts w:hint="default"/>
        <w:lang w:val="bs" w:eastAsia="en-US" w:bidi="ar-SA"/>
      </w:rPr>
    </w:lvl>
    <w:lvl w:ilvl="3" w:tplc="0D829B64">
      <w:numFmt w:val="bullet"/>
      <w:lvlText w:val="•"/>
      <w:lvlJc w:val="left"/>
      <w:pPr>
        <w:ind w:left="2104" w:hanging="140"/>
      </w:pPr>
      <w:rPr>
        <w:rFonts w:hint="default"/>
        <w:lang w:val="bs" w:eastAsia="en-US" w:bidi="ar-SA"/>
      </w:rPr>
    </w:lvl>
    <w:lvl w:ilvl="4" w:tplc="EBE09710">
      <w:numFmt w:val="bullet"/>
      <w:lvlText w:val="•"/>
      <w:lvlJc w:val="left"/>
      <w:pPr>
        <w:ind w:left="2773" w:hanging="140"/>
      </w:pPr>
      <w:rPr>
        <w:rFonts w:hint="default"/>
        <w:lang w:val="bs" w:eastAsia="en-US" w:bidi="ar-SA"/>
      </w:rPr>
    </w:lvl>
    <w:lvl w:ilvl="5" w:tplc="EB70A49E">
      <w:numFmt w:val="bullet"/>
      <w:lvlText w:val="•"/>
      <w:lvlJc w:val="left"/>
      <w:pPr>
        <w:ind w:left="3441" w:hanging="140"/>
      </w:pPr>
      <w:rPr>
        <w:rFonts w:hint="default"/>
        <w:lang w:val="bs" w:eastAsia="en-US" w:bidi="ar-SA"/>
      </w:rPr>
    </w:lvl>
    <w:lvl w:ilvl="6" w:tplc="EE5A9750">
      <w:numFmt w:val="bullet"/>
      <w:lvlText w:val="•"/>
      <w:lvlJc w:val="left"/>
      <w:pPr>
        <w:ind w:left="4109" w:hanging="140"/>
      </w:pPr>
      <w:rPr>
        <w:rFonts w:hint="default"/>
        <w:lang w:val="bs" w:eastAsia="en-US" w:bidi="ar-SA"/>
      </w:rPr>
    </w:lvl>
    <w:lvl w:ilvl="7" w:tplc="5F7A4C90">
      <w:numFmt w:val="bullet"/>
      <w:lvlText w:val="•"/>
      <w:lvlJc w:val="left"/>
      <w:pPr>
        <w:ind w:left="4778" w:hanging="140"/>
      </w:pPr>
      <w:rPr>
        <w:rFonts w:hint="default"/>
        <w:lang w:val="bs" w:eastAsia="en-US" w:bidi="ar-SA"/>
      </w:rPr>
    </w:lvl>
    <w:lvl w:ilvl="8" w:tplc="A0F69706">
      <w:numFmt w:val="bullet"/>
      <w:lvlText w:val="•"/>
      <w:lvlJc w:val="left"/>
      <w:pPr>
        <w:ind w:left="5446" w:hanging="140"/>
      </w:pPr>
      <w:rPr>
        <w:rFonts w:hint="default"/>
        <w:lang w:val="bs" w:eastAsia="en-US" w:bidi="ar-SA"/>
      </w:rPr>
    </w:lvl>
  </w:abstractNum>
  <w:abstractNum w:abstractNumId="6" w15:restartNumberingAfterBreak="0">
    <w:nsid w:val="15384010"/>
    <w:multiLevelType w:val="hybridMultilevel"/>
    <w:tmpl w:val="DB501E7E"/>
    <w:lvl w:ilvl="0" w:tplc="1E4A852A">
      <w:numFmt w:val="bullet"/>
      <w:lvlText w:val="-"/>
      <w:lvlJc w:val="left"/>
      <w:pPr>
        <w:ind w:left="815" w:hanging="567"/>
      </w:pPr>
      <w:rPr>
        <w:rFonts w:ascii="Calibri" w:eastAsia="Calibri" w:hAnsi="Calibri" w:cs="Calibri" w:hint="default"/>
        <w:b w:val="0"/>
        <w:bCs w:val="0"/>
        <w:i w:val="0"/>
        <w:iCs w:val="0"/>
        <w:spacing w:val="0"/>
        <w:w w:val="100"/>
        <w:sz w:val="24"/>
        <w:szCs w:val="24"/>
        <w:lang w:val="bs" w:eastAsia="en-US" w:bidi="ar-SA"/>
      </w:rPr>
    </w:lvl>
    <w:lvl w:ilvl="1" w:tplc="277AFC24">
      <w:numFmt w:val="bullet"/>
      <w:lvlText w:val="-"/>
      <w:lvlJc w:val="left"/>
      <w:pPr>
        <w:ind w:left="1526" w:hanging="142"/>
      </w:pPr>
      <w:rPr>
        <w:rFonts w:ascii="Calibri" w:eastAsia="Calibri" w:hAnsi="Calibri" w:cs="Calibri" w:hint="default"/>
        <w:b w:val="0"/>
        <w:bCs w:val="0"/>
        <w:i w:val="0"/>
        <w:iCs w:val="0"/>
        <w:spacing w:val="0"/>
        <w:w w:val="100"/>
        <w:sz w:val="24"/>
        <w:szCs w:val="24"/>
        <w:lang w:val="bs" w:eastAsia="en-US" w:bidi="ar-SA"/>
      </w:rPr>
    </w:lvl>
    <w:lvl w:ilvl="2" w:tplc="899A7D28">
      <w:numFmt w:val="bullet"/>
      <w:lvlText w:val="•"/>
      <w:lvlJc w:val="left"/>
      <w:pPr>
        <w:ind w:left="2237" w:hanging="142"/>
      </w:pPr>
      <w:rPr>
        <w:rFonts w:hint="default"/>
        <w:lang w:val="bs" w:eastAsia="en-US" w:bidi="ar-SA"/>
      </w:rPr>
    </w:lvl>
    <w:lvl w:ilvl="3" w:tplc="EDF682FC">
      <w:numFmt w:val="bullet"/>
      <w:lvlText w:val="•"/>
      <w:lvlJc w:val="left"/>
      <w:pPr>
        <w:ind w:left="2955" w:hanging="142"/>
      </w:pPr>
      <w:rPr>
        <w:rFonts w:hint="default"/>
        <w:lang w:val="bs" w:eastAsia="en-US" w:bidi="ar-SA"/>
      </w:rPr>
    </w:lvl>
    <w:lvl w:ilvl="4" w:tplc="88A0FA5E">
      <w:numFmt w:val="bullet"/>
      <w:lvlText w:val="•"/>
      <w:lvlJc w:val="left"/>
      <w:pPr>
        <w:ind w:left="3673" w:hanging="142"/>
      </w:pPr>
      <w:rPr>
        <w:rFonts w:hint="default"/>
        <w:lang w:val="bs" w:eastAsia="en-US" w:bidi="ar-SA"/>
      </w:rPr>
    </w:lvl>
    <w:lvl w:ilvl="5" w:tplc="91A04BA2">
      <w:numFmt w:val="bullet"/>
      <w:lvlText w:val="•"/>
      <w:lvlJc w:val="left"/>
      <w:pPr>
        <w:ind w:left="4390" w:hanging="142"/>
      </w:pPr>
      <w:rPr>
        <w:rFonts w:hint="default"/>
        <w:lang w:val="bs" w:eastAsia="en-US" w:bidi="ar-SA"/>
      </w:rPr>
    </w:lvl>
    <w:lvl w:ilvl="6" w:tplc="12B064C4">
      <w:numFmt w:val="bullet"/>
      <w:lvlText w:val="•"/>
      <w:lvlJc w:val="left"/>
      <w:pPr>
        <w:ind w:left="5108" w:hanging="142"/>
      </w:pPr>
      <w:rPr>
        <w:rFonts w:hint="default"/>
        <w:lang w:val="bs" w:eastAsia="en-US" w:bidi="ar-SA"/>
      </w:rPr>
    </w:lvl>
    <w:lvl w:ilvl="7" w:tplc="1E60AC18">
      <w:numFmt w:val="bullet"/>
      <w:lvlText w:val="•"/>
      <w:lvlJc w:val="left"/>
      <w:pPr>
        <w:ind w:left="5826" w:hanging="142"/>
      </w:pPr>
      <w:rPr>
        <w:rFonts w:hint="default"/>
        <w:lang w:val="bs" w:eastAsia="en-US" w:bidi="ar-SA"/>
      </w:rPr>
    </w:lvl>
    <w:lvl w:ilvl="8" w:tplc="AD86852A">
      <w:numFmt w:val="bullet"/>
      <w:lvlText w:val="•"/>
      <w:lvlJc w:val="left"/>
      <w:pPr>
        <w:ind w:left="6543" w:hanging="142"/>
      </w:pPr>
      <w:rPr>
        <w:rFonts w:hint="default"/>
        <w:lang w:val="bs" w:eastAsia="en-US" w:bidi="ar-SA"/>
      </w:rPr>
    </w:lvl>
  </w:abstractNum>
  <w:abstractNum w:abstractNumId="7" w15:restartNumberingAfterBreak="0">
    <w:nsid w:val="177A6A61"/>
    <w:multiLevelType w:val="hybridMultilevel"/>
    <w:tmpl w:val="AAE486E2"/>
    <w:lvl w:ilvl="0" w:tplc="1A56CE2C">
      <w:numFmt w:val="bullet"/>
      <w:lvlText w:val=""/>
      <w:lvlJc w:val="left"/>
      <w:pPr>
        <w:ind w:left="700" w:hanging="360"/>
      </w:pPr>
      <w:rPr>
        <w:rFonts w:ascii="Symbol" w:eastAsia="Symbol" w:hAnsi="Symbol" w:cs="Symbol" w:hint="default"/>
        <w:b w:val="0"/>
        <w:bCs w:val="0"/>
        <w:i w:val="0"/>
        <w:iCs w:val="0"/>
        <w:spacing w:val="0"/>
        <w:w w:val="100"/>
        <w:sz w:val="24"/>
        <w:szCs w:val="24"/>
        <w:lang w:val="bs" w:eastAsia="en-US" w:bidi="ar-SA"/>
      </w:rPr>
    </w:lvl>
    <w:lvl w:ilvl="1" w:tplc="E99C9C6C">
      <w:numFmt w:val="bullet"/>
      <w:lvlText w:val="•"/>
      <w:lvlJc w:val="left"/>
      <w:pPr>
        <w:ind w:left="1282" w:hanging="360"/>
      </w:pPr>
      <w:rPr>
        <w:rFonts w:hint="default"/>
        <w:lang w:val="bs" w:eastAsia="en-US" w:bidi="ar-SA"/>
      </w:rPr>
    </w:lvl>
    <w:lvl w:ilvl="2" w:tplc="758C0DB8">
      <w:numFmt w:val="bullet"/>
      <w:lvlText w:val="•"/>
      <w:lvlJc w:val="left"/>
      <w:pPr>
        <w:ind w:left="1864" w:hanging="360"/>
      </w:pPr>
      <w:rPr>
        <w:rFonts w:hint="default"/>
        <w:lang w:val="bs" w:eastAsia="en-US" w:bidi="ar-SA"/>
      </w:rPr>
    </w:lvl>
    <w:lvl w:ilvl="3" w:tplc="91CE13B8">
      <w:numFmt w:val="bullet"/>
      <w:lvlText w:val="•"/>
      <w:lvlJc w:val="left"/>
      <w:pPr>
        <w:ind w:left="2447" w:hanging="360"/>
      </w:pPr>
      <w:rPr>
        <w:rFonts w:hint="default"/>
        <w:lang w:val="bs" w:eastAsia="en-US" w:bidi="ar-SA"/>
      </w:rPr>
    </w:lvl>
    <w:lvl w:ilvl="4" w:tplc="E9AE38BC">
      <w:numFmt w:val="bullet"/>
      <w:lvlText w:val="•"/>
      <w:lvlJc w:val="left"/>
      <w:pPr>
        <w:ind w:left="3029" w:hanging="360"/>
      </w:pPr>
      <w:rPr>
        <w:rFonts w:hint="default"/>
        <w:lang w:val="bs" w:eastAsia="en-US" w:bidi="ar-SA"/>
      </w:rPr>
    </w:lvl>
    <w:lvl w:ilvl="5" w:tplc="D3F620A6">
      <w:numFmt w:val="bullet"/>
      <w:lvlText w:val="•"/>
      <w:lvlJc w:val="left"/>
      <w:pPr>
        <w:ind w:left="3612" w:hanging="360"/>
      </w:pPr>
      <w:rPr>
        <w:rFonts w:hint="default"/>
        <w:lang w:val="bs" w:eastAsia="en-US" w:bidi="ar-SA"/>
      </w:rPr>
    </w:lvl>
    <w:lvl w:ilvl="6" w:tplc="F830EFF2">
      <w:numFmt w:val="bullet"/>
      <w:lvlText w:val="•"/>
      <w:lvlJc w:val="left"/>
      <w:pPr>
        <w:ind w:left="4194" w:hanging="360"/>
      </w:pPr>
      <w:rPr>
        <w:rFonts w:hint="default"/>
        <w:lang w:val="bs" w:eastAsia="en-US" w:bidi="ar-SA"/>
      </w:rPr>
    </w:lvl>
    <w:lvl w:ilvl="7" w:tplc="962C8370">
      <w:numFmt w:val="bullet"/>
      <w:lvlText w:val="•"/>
      <w:lvlJc w:val="left"/>
      <w:pPr>
        <w:ind w:left="4776" w:hanging="360"/>
      </w:pPr>
      <w:rPr>
        <w:rFonts w:hint="default"/>
        <w:lang w:val="bs" w:eastAsia="en-US" w:bidi="ar-SA"/>
      </w:rPr>
    </w:lvl>
    <w:lvl w:ilvl="8" w:tplc="C77C54E8">
      <w:numFmt w:val="bullet"/>
      <w:lvlText w:val="•"/>
      <w:lvlJc w:val="left"/>
      <w:pPr>
        <w:ind w:left="5359" w:hanging="360"/>
      </w:pPr>
      <w:rPr>
        <w:rFonts w:hint="default"/>
        <w:lang w:val="bs" w:eastAsia="en-US" w:bidi="ar-SA"/>
      </w:rPr>
    </w:lvl>
  </w:abstractNum>
  <w:abstractNum w:abstractNumId="8" w15:restartNumberingAfterBreak="0">
    <w:nsid w:val="19115044"/>
    <w:multiLevelType w:val="hybridMultilevel"/>
    <w:tmpl w:val="ECDA0B24"/>
    <w:lvl w:ilvl="0" w:tplc="C40C9A60">
      <w:numFmt w:val="bullet"/>
      <w:lvlText w:val="•"/>
      <w:lvlJc w:val="left"/>
      <w:pPr>
        <w:ind w:left="818"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C4FED4CA">
      <w:numFmt w:val="bullet"/>
      <w:lvlText w:val="•"/>
      <w:lvlJc w:val="left"/>
      <w:pPr>
        <w:ind w:left="1390" w:hanging="708"/>
      </w:pPr>
      <w:rPr>
        <w:rFonts w:hint="default"/>
        <w:lang w:val="bs" w:eastAsia="en-US" w:bidi="ar-SA"/>
      </w:rPr>
    </w:lvl>
    <w:lvl w:ilvl="2" w:tplc="D2EC375E">
      <w:numFmt w:val="bullet"/>
      <w:lvlText w:val="•"/>
      <w:lvlJc w:val="left"/>
      <w:pPr>
        <w:ind w:left="1961" w:hanging="708"/>
      </w:pPr>
      <w:rPr>
        <w:rFonts w:hint="default"/>
        <w:lang w:val="bs" w:eastAsia="en-US" w:bidi="ar-SA"/>
      </w:rPr>
    </w:lvl>
    <w:lvl w:ilvl="3" w:tplc="6B367B28">
      <w:numFmt w:val="bullet"/>
      <w:lvlText w:val="•"/>
      <w:lvlJc w:val="left"/>
      <w:pPr>
        <w:ind w:left="2532" w:hanging="708"/>
      </w:pPr>
      <w:rPr>
        <w:rFonts w:hint="default"/>
        <w:lang w:val="bs" w:eastAsia="en-US" w:bidi="ar-SA"/>
      </w:rPr>
    </w:lvl>
    <w:lvl w:ilvl="4" w:tplc="4A92539A">
      <w:numFmt w:val="bullet"/>
      <w:lvlText w:val="•"/>
      <w:lvlJc w:val="left"/>
      <w:pPr>
        <w:ind w:left="3103" w:hanging="708"/>
      </w:pPr>
      <w:rPr>
        <w:rFonts w:hint="default"/>
        <w:lang w:val="bs" w:eastAsia="en-US" w:bidi="ar-SA"/>
      </w:rPr>
    </w:lvl>
    <w:lvl w:ilvl="5" w:tplc="B34AC30E">
      <w:numFmt w:val="bullet"/>
      <w:lvlText w:val="•"/>
      <w:lvlJc w:val="left"/>
      <w:pPr>
        <w:ind w:left="3674" w:hanging="708"/>
      </w:pPr>
      <w:rPr>
        <w:rFonts w:hint="default"/>
        <w:lang w:val="bs" w:eastAsia="en-US" w:bidi="ar-SA"/>
      </w:rPr>
    </w:lvl>
    <w:lvl w:ilvl="6" w:tplc="7E68BA60">
      <w:numFmt w:val="bullet"/>
      <w:lvlText w:val="•"/>
      <w:lvlJc w:val="left"/>
      <w:pPr>
        <w:ind w:left="4244" w:hanging="708"/>
      </w:pPr>
      <w:rPr>
        <w:rFonts w:hint="default"/>
        <w:lang w:val="bs" w:eastAsia="en-US" w:bidi="ar-SA"/>
      </w:rPr>
    </w:lvl>
    <w:lvl w:ilvl="7" w:tplc="8BDA97E6">
      <w:numFmt w:val="bullet"/>
      <w:lvlText w:val="•"/>
      <w:lvlJc w:val="left"/>
      <w:pPr>
        <w:ind w:left="4815" w:hanging="708"/>
      </w:pPr>
      <w:rPr>
        <w:rFonts w:hint="default"/>
        <w:lang w:val="bs" w:eastAsia="en-US" w:bidi="ar-SA"/>
      </w:rPr>
    </w:lvl>
    <w:lvl w:ilvl="8" w:tplc="EA16EE86">
      <w:numFmt w:val="bullet"/>
      <w:lvlText w:val="•"/>
      <w:lvlJc w:val="left"/>
      <w:pPr>
        <w:ind w:left="5386" w:hanging="708"/>
      </w:pPr>
      <w:rPr>
        <w:rFonts w:hint="default"/>
        <w:lang w:val="bs" w:eastAsia="en-US" w:bidi="ar-SA"/>
      </w:rPr>
    </w:lvl>
  </w:abstractNum>
  <w:abstractNum w:abstractNumId="9" w15:restartNumberingAfterBreak="0">
    <w:nsid w:val="194A61CB"/>
    <w:multiLevelType w:val="hybridMultilevel"/>
    <w:tmpl w:val="020AA2B6"/>
    <w:lvl w:ilvl="0" w:tplc="BB347412">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3A5C60BC">
      <w:numFmt w:val="bullet"/>
      <w:lvlText w:val="•"/>
      <w:lvlJc w:val="left"/>
      <w:pPr>
        <w:ind w:left="760" w:hanging="708"/>
      </w:pPr>
      <w:rPr>
        <w:rFonts w:hint="default"/>
        <w:lang w:val="bs" w:eastAsia="en-US" w:bidi="ar-SA"/>
      </w:rPr>
    </w:lvl>
    <w:lvl w:ilvl="2" w:tplc="6D140118">
      <w:numFmt w:val="bullet"/>
      <w:lvlText w:val="•"/>
      <w:lvlJc w:val="left"/>
      <w:pPr>
        <w:ind w:left="1401" w:hanging="708"/>
      </w:pPr>
      <w:rPr>
        <w:rFonts w:hint="default"/>
        <w:lang w:val="bs" w:eastAsia="en-US" w:bidi="ar-SA"/>
      </w:rPr>
    </w:lvl>
    <w:lvl w:ilvl="3" w:tplc="4762E8B6">
      <w:numFmt w:val="bullet"/>
      <w:lvlText w:val="•"/>
      <w:lvlJc w:val="left"/>
      <w:pPr>
        <w:ind w:left="2042" w:hanging="708"/>
      </w:pPr>
      <w:rPr>
        <w:rFonts w:hint="default"/>
        <w:lang w:val="bs" w:eastAsia="en-US" w:bidi="ar-SA"/>
      </w:rPr>
    </w:lvl>
    <w:lvl w:ilvl="4" w:tplc="4DA424F2">
      <w:numFmt w:val="bullet"/>
      <w:lvlText w:val="•"/>
      <w:lvlJc w:val="left"/>
      <w:pPr>
        <w:ind w:left="2683" w:hanging="708"/>
      </w:pPr>
      <w:rPr>
        <w:rFonts w:hint="default"/>
        <w:lang w:val="bs" w:eastAsia="en-US" w:bidi="ar-SA"/>
      </w:rPr>
    </w:lvl>
    <w:lvl w:ilvl="5" w:tplc="D77ADDC8">
      <w:numFmt w:val="bullet"/>
      <w:lvlText w:val="•"/>
      <w:lvlJc w:val="left"/>
      <w:pPr>
        <w:ind w:left="3324" w:hanging="708"/>
      </w:pPr>
      <w:rPr>
        <w:rFonts w:hint="default"/>
        <w:lang w:val="bs" w:eastAsia="en-US" w:bidi="ar-SA"/>
      </w:rPr>
    </w:lvl>
    <w:lvl w:ilvl="6" w:tplc="F790FAB6">
      <w:numFmt w:val="bullet"/>
      <w:lvlText w:val="•"/>
      <w:lvlJc w:val="left"/>
      <w:pPr>
        <w:ind w:left="3964" w:hanging="708"/>
      </w:pPr>
      <w:rPr>
        <w:rFonts w:hint="default"/>
        <w:lang w:val="bs" w:eastAsia="en-US" w:bidi="ar-SA"/>
      </w:rPr>
    </w:lvl>
    <w:lvl w:ilvl="7" w:tplc="A7C0E0CC">
      <w:numFmt w:val="bullet"/>
      <w:lvlText w:val="•"/>
      <w:lvlJc w:val="left"/>
      <w:pPr>
        <w:ind w:left="4605" w:hanging="708"/>
      </w:pPr>
      <w:rPr>
        <w:rFonts w:hint="default"/>
        <w:lang w:val="bs" w:eastAsia="en-US" w:bidi="ar-SA"/>
      </w:rPr>
    </w:lvl>
    <w:lvl w:ilvl="8" w:tplc="80AE22B8">
      <w:numFmt w:val="bullet"/>
      <w:lvlText w:val="•"/>
      <w:lvlJc w:val="left"/>
      <w:pPr>
        <w:ind w:left="5246" w:hanging="708"/>
      </w:pPr>
      <w:rPr>
        <w:rFonts w:hint="default"/>
        <w:lang w:val="bs" w:eastAsia="en-US" w:bidi="ar-SA"/>
      </w:rPr>
    </w:lvl>
  </w:abstractNum>
  <w:abstractNum w:abstractNumId="10" w15:restartNumberingAfterBreak="0">
    <w:nsid w:val="1CE36D8E"/>
    <w:multiLevelType w:val="hybridMultilevel"/>
    <w:tmpl w:val="53C066F2"/>
    <w:lvl w:ilvl="0" w:tplc="AC6EA28C">
      <w:numFmt w:val="bullet"/>
      <w:lvlText w:val="-"/>
      <w:lvlJc w:val="left"/>
      <w:pPr>
        <w:ind w:left="114" w:hanging="221"/>
      </w:pPr>
      <w:rPr>
        <w:rFonts w:ascii="Times New Roman" w:eastAsia="Times New Roman" w:hAnsi="Times New Roman" w:cs="Times New Roman" w:hint="default"/>
        <w:b w:val="0"/>
        <w:bCs w:val="0"/>
        <w:i w:val="0"/>
        <w:iCs w:val="0"/>
        <w:spacing w:val="0"/>
        <w:w w:val="100"/>
        <w:sz w:val="24"/>
        <w:szCs w:val="24"/>
        <w:lang w:val="bs" w:eastAsia="en-US" w:bidi="ar-SA"/>
      </w:rPr>
    </w:lvl>
    <w:lvl w:ilvl="1" w:tplc="6B1A4FB2">
      <w:numFmt w:val="bullet"/>
      <w:lvlText w:val="•"/>
      <w:lvlJc w:val="left"/>
      <w:pPr>
        <w:ind w:left="773" w:hanging="221"/>
      </w:pPr>
      <w:rPr>
        <w:rFonts w:hint="default"/>
        <w:lang w:val="bs" w:eastAsia="en-US" w:bidi="ar-SA"/>
      </w:rPr>
    </w:lvl>
    <w:lvl w:ilvl="2" w:tplc="BA20EDA0">
      <w:numFmt w:val="bullet"/>
      <w:lvlText w:val="•"/>
      <w:lvlJc w:val="left"/>
      <w:pPr>
        <w:ind w:left="1427" w:hanging="221"/>
      </w:pPr>
      <w:rPr>
        <w:rFonts w:hint="default"/>
        <w:lang w:val="bs" w:eastAsia="en-US" w:bidi="ar-SA"/>
      </w:rPr>
    </w:lvl>
    <w:lvl w:ilvl="3" w:tplc="B72ED7E2">
      <w:numFmt w:val="bullet"/>
      <w:lvlText w:val="•"/>
      <w:lvlJc w:val="left"/>
      <w:pPr>
        <w:ind w:left="2080" w:hanging="221"/>
      </w:pPr>
      <w:rPr>
        <w:rFonts w:hint="default"/>
        <w:lang w:val="bs" w:eastAsia="en-US" w:bidi="ar-SA"/>
      </w:rPr>
    </w:lvl>
    <w:lvl w:ilvl="4" w:tplc="6FE89390">
      <w:numFmt w:val="bullet"/>
      <w:lvlText w:val="•"/>
      <w:lvlJc w:val="left"/>
      <w:pPr>
        <w:ind w:left="2734" w:hanging="221"/>
      </w:pPr>
      <w:rPr>
        <w:rFonts w:hint="default"/>
        <w:lang w:val="bs" w:eastAsia="en-US" w:bidi="ar-SA"/>
      </w:rPr>
    </w:lvl>
    <w:lvl w:ilvl="5" w:tplc="A1E8E7DE">
      <w:numFmt w:val="bullet"/>
      <w:lvlText w:val="•"/>
      <w:lvlJc w:val="left"/>
      <w:pPr>
        <w:ind w:left="3388" w:hanging="221"/>
      </w:pPr>
      <w:rPr>
        <w:rFonts w:hint="default"/>
        <w:lang w:val="bs" w:eastAsia="en-US" w:bidi="ar-SA"/>
      </w:rPr>
    </w:lvl>
    <w:lvl w:ilvl="6" w:tplc="BA32BFAC">
      <w:numFmt w:val="bullet"/>
      <w:lvlText w:val="•"/>
      <w:lvlJc w:val="left"/>
      <w:pPr>
        <w:ind w:left="4041" w:hanging="221"/>
      </w:pPr>
      <w:rPr>
        <w:rFonts w:hint="default"/>
        <w:lang w:val="bs" w:eastAsia="en-US" w:bidi="ar-SA"/>
      </w:rPr>
    </w:lvl>
    <w:lvl w:ilvl="7" w:tplc="AA40FFCE">
      <w:numFmt w:val="bullet"/>
      <w:lvlText w:val="•"/>
      <w:lvlJc w:val="left"/>
      <w:pPr>
        <w:ind w:left="4695" w:hanging="221"/>
      </w:pPr>
      <w:rPr>
        <w:rFonts w:hint="default"/>
        <w:lang w:val="bs" w:eastAsia="en-US" w:bidi="ar-SA"/>
      </w:rPr>
    </w:lvl>
    <w:lvl w:ilvl="8" w:tplc="4776E26A">
      <w:numFmt w:val="bullet"/>
      <w:lvlText w:val="•"/>
      <w:lvlJc w:val="left"/>
      <w:pPr>
        <w:ind w:left="5348" w:hanging="221"/>
      </w:pPr>
      <w:rPr>
        <w:rFonts w:hint="default"/>
        <w:lang w:val="bs" w:eastAsia="en-US" w:bidi="ar-SA"/>
      </w:rPr>
    </w:lvl>
  </w:abstractNum>
  <w:abstractNum w:abstractNumId="11" w15:restartNumberingAfterBreak="0">
    <w:nsid w:val="1DF459C4"/>
    <w:multiLevelType w:val="hybridMultilevel"/>
    <w:tmpl w:val="D8D6200E"/>
    <w:lvl w:ilvl="0" w:tplc="2264D5A0">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1AC66A8C">
      <w:numFmt w:val="bullet"/>
      <w:lvlText w:val="•"/>
      <w:lvlJc w:val="left"/>
      <w:pPr>
        <w:ind w:left="760" w:hanging="708"/>
      </w:pPr>
      <w:rPr>
        <w:rFonts w:hint="default"/>
        <w:lang w:val="bs" w:eastAsia="en-US" w:bidi="ar-SA"/>
      </w:rPr>
    </w:lvl>
    <w:lvl w:ilvl="2" w:tplc="FE5E2004">
      <w:numFmt w:val="bullet"/>
      <w:lvlText w:val="•"/>
      <w:lvlJc w:val="left"/>
      <w:pPr>
        <w:ind w:left="1401" w:hanging="708"/>
      </w:pPr>
      <w:rPr>
        <w:rFonts w:hint="default"/>
        <w:lang w:val="bs" w:eastAsia="en-US" w:bidi="ar-SA"/>
      </w:rPr>
    </w:lvl>
    <w:lvl w:ilvl="3" w:tplc="BBA65160">
      <w:numFmt w:val="bullet"/>
      <w:lvlText w:val="•"/>
      <w:lvlJc w:val="left"/>
      <w:pPr>
        <w:ind w:left="2042" w:hanging="708"/>
      </w:pPr>
      <w:rPr>
        <w:rFonts w:hint="default"/>
        <w:lang w:val="bs" w:eastAsia="en-US" w:bidi="ar-SA"/>
      </w:rPr>
    </w:lvl>
    <w:lvl w:ilvl="4" w:tplc="62C234D4">
      <w:numFmt w:val="bullet"/>
      <w:lvlText w:val="•"/>
      <w:lvlJc w:val="left"/>
      <w:pPr>
        <w:ind w:left="2683" w:hanging="708"/>
      </w:pPr>
      <w:rPr>
        <w:rFonts w:hint="default"/>
        <w:lang w:val="bs" w:eastAsia="en-US" w:bidi="ar-SA"/>
      </w:rPr>
    </w:lvl>
    <w:lvl w:ilvl="5" w:tplc="32E83D42">
      <w:numFmt w:val="bullet"/>
      <w:lvlText w:val="•"/>
      <w:lvlJc w:val="left"/>
      <w:pPr>
        <w:ind w:left="3324" w:hanging="708"/>
      </w:pPr>
      <w:rPr>
        <w:rFonts w:hint="default"/>
        <w:lang w:val="bs" w:eastAsia="en-US" w:bidi="ar-SA"/>
      </w:rPr>
    </w:lvl>
    <w:lvl w:ilvl="6" w:tplc="7CE03C76">
      <w:numFmt w:val="bullet"/>
      <w:lvlText w:val="•"/>
      <w:lvlJc w:val="left"/>
      <w:pPr>
        <w:ind w:left="3964" w:hanging="708"/>
      </w:pPr>
      <w:rPr>
        <w:rFonts w:hint="default"/>
        <w:lang w:val="bs" w:eastAsia="en-US" w:bidi="ar-SA"/>
      </w:rPr>
    </w:lvl>
    <w:lvl w:ilvl="7" w:tplc="046CE78E">
      <w:numFmt w:val="bullet"/>
      <w:lvlText w:val="•"/>
      <w:lvlJc w:val="left"/>
      <w:pPr>
        <w:ind w:left="4605" w:hanging="708"/>
      </w:pPr>
      <w:rPr>
        <w:rFonts w:hint="default"/>
        <w:lang w:val="bs" w:eastAsia="en-US" w:bidi="ar-SA"/>
      </w:rPr>
    </w:lvl>
    <w:lvl w:ilvl="8" w:tplc="EBF0FD58">
      <w:numFmt w:val="bullet"/>
      <w:lvlText w:val="•"/>
      <w:lvlJc w:val="left"/>
      <w:pPr>
        <w:ind w:left="5246" w:hanging="708"/>
      </w:pPr>
      <w:rPr>
        <w:rFonts w:hint="default"/>
        <w:lang w:val="bs" w:eastAsia="en-US" w:bidi="ar-SA"/>
      </w:rPr>
    </w:lvl>
  </w:abstractNum>
  <w:abstractNum w:abstractNumId="12" w15:restartNumberingAfterBreak="0">
    <w:nsid w:val="1E5D11A5"/>
    <w:multiLevelType w:val="hybridMultilevel"/>
    <w:tmpl w:val="58B8E33C"/>
    <w:lvl w:ilvl="0" w:tplc="06AC400E">
      <w:numFmt w:val="bullet"/>
      <w:lvlText w:val="-"/>
      <w:lvlJc w:val="left"/>
      <w:pPr>
        <w:ind w:left="107" w:hanging="156"/>
      </w:pPr>
      <w:rPr>
        <w:rFonts w:ascii="Times New Roman" w:eastAsia="Times New Roman" w:hAnsi="Times New Roman" w:cs="Times New Roman" w:hint="default"/>
        <w:b w:val="0"/>
        <w:bCs w:val="0"/>
        <w:i w:val="0"/>
        <w:iCs w:val="0"/>
        <w:spacing w:val="0"/>
        <w:w w:val="100"/>
        <w:sz w:val="24"/>
        <w:szCs w:val="24"/>
        <w:lang w:val="bs" w:eastAsia="en-US" w:bidi="ar-SA"/>
      </w:rPr>
    </w:lvl>
    <w:lvl w:ilvl="1" w:tplc="E494A3C8">
      <w:numFmt w:val="bullet"/>
      <w:lvlText w:val="•"/>
      <w:lvlJc w:val="left"/>
      <w:pPr>
        <w:ind w:left="768" w:hanging="156"/>
      </w:pPr>
      <w:rPr>
        <w:rFonts w:hint="default"/>
        <w:lang w:val="bs" w:eastAsia="en-US" w:bidi="ar-SA"/>
      </w:rPr>
    </w:lvl>
    <w:lvl w:ilvl="2" w:tplc="D390E228">
      <w:numFmt w:val="bullet"/>
      <w:lvlText w:val="•"/>
      <w:lvlJc w:val="left"/>
      <w:pPr>
        <w:ind w:left="1436" w:hanging="156"/>
      </w:pPr>
      <w:rPr>
        <w:rFonts w:hint="default"/>
        <w:lang w:val="bs" w:eastAsia="en-US" w:bidi="ar-SA"/>
      </w:rPr>
    </w:lvl>
    <w:lvl w:ilvl="3" w:tplc="ABA44CF4">
      <w:numFmt w:val="bullet"/>
      <w:lvlText w:val="•"/>
      <w:lvlJc w:val="left"/>
      <w:pPr>
        <w:ind w:left="2104" w:hanging="156"/>
      </w:pPr>
      <w:rPr>
        <w:rFonts w:hint="default"/>
        <w:lang w:val="bs" w:eastAsia="en-US" w:bidi="ar-SA"/>
      </w:rPr>
    </w:lvl>
    <w:lvl w:ilvl="4" w:tplc="B9AC6BB0">
      <w:numFmt w:val="bullet"/>
      <w:lvlText w:val="•"/>
      <w:lvlJc w:val="left"/>
      <w:pPr>
        <w:ind w:left="2773" w:hanging="156"/>
      </w:pPr>
      <w:rPr>
        <w:rFonts w:hint="default"/>
        <w:lang w:val="bs" w:eastAsia="en-US" w:bidi="ar-SA"/>
      </w:rPr>
    </w:lvl>
    <w:lvl w:ilvl="5" w:tplc="C41E6442">
      <w:numFmt w:val="bullet"/>
      <w:lvlText w:val="•"/>
      <w:lvlJc w:val="left"/>
      <w:pPr>
        <w:ind w:left="3441" w:hanging="156"/>
      </w:pPr>
      <w:rPr>
        <w:rFonts w:hint="default"/>
        <w:lang w:val="bs" w:eastAsia="en-US" w:bidi="ar-SA"/>
      </w:rPr>
    </w:lvl>
    <w:lvl w:ilvl="6" w:tplc="B6383BC4">
      <w:numFmt w:val="bullet"/>
      <w:lvlText w:val="•"/>
      <w:lvlJc w:val="left"/>
      <w:pPr>
        <w:ind w:left="4109" w:hanging="156"/>
      </w:pPr>
      <w:rPr>
        <w:rFonts w:hint="default"/>
        <w:lang w:val="bs" w:eastAsia="en-US" w:bidi="ar-SA"/>
      </w:rPr>
    </w:lvl>
    <w:lvl w:ilvl="7" w:tplc="5FD26EAC">
      <w:numFmt w:val="bullet"/>
      <w:lvlText w:val="•"/>
      <w:lvlJc w:val="left"/>
      <w:pPr>
        <w:ind w:left="4778" w:hanging="156"/>
      </w:pPr>
      <w:rPr>
        <w:rFonts w:hint="default"/>
        <w:lang w:val="bs" w:eastAsia="en-US" w:bidi="ar-SA"/>
      </w:rPr>
    </w:lvl>
    <w:lvl w:ilvl="8" w:tplc="4326593E">
      <w:numFmt w:val="bullet"/>
      <w:lvlText w:val="•"/>
      <w:lvlJc w:val="left"/>
      <w:pPr>
        <w:ind w:left="5446" w:hanging="156"/>
      </w:pPr>
      <w:rPr>
        <w:rFonts w:hint="default"/>
        <w:lang w:val="bs" w:eastAsia="en-US" w:bidi="ar-SA"/>
      </w:rPr>
    </w:lvl>
  </w:abstractNum>
  <w:abstractNum w:abstractNumId="13" w15:restartNumberingAfterBreak="0">
    <w:nsid w:val="1EA12F1D"/>
    <w:multiLevelType w:val="hybridMultilevel"/>
    <w:tmpl w:val="54605F52"/>
    <w:lvl w:ilvl="0" w:tplc="4CA837CE">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2728A548">
      <w:numFmt w:val="bullet"/>
      <w:lvlText w:val="•"/>
      <w:lvlJc w:val="left"/>
      <w:pPr>
        <w:ind w:left="760" w:hanging="708"/>
      </w:pPr>
      <w:rPr>
        <w:rFonts w:hint="default"/>
        <w:lang w:val="bs" w:eastAsia="en-US" w:bidi="ar-SA"/>
      </w:rPr>
    </w:lvl>
    <w:lvl w:ilvl="2" w:tplc="60868E70">
      <w:numFmt w:val="bullet"/>
      <w:lvlText w:val="•"/>
      <w:lvlJc w:val="left"/>
      <w:pPr>
        <w:ind w:left="1401" w:hanging="708"/>
      </w:pPr>
      <w:rPr>
        <w:rFonts w:hint="default"/>
        <w:lang w:val="bs" w:eastAsia="en-US" w:bidi="ar-SA"/>
      </w:rPr>
    </w:lvl>
    <w:lvl w:ilvl="3" w:tplc="E5FA337A">
      <w:numFmt w:val="bullet"/>
      <w:lvlText w:val="•"/>
      <w:lvlJc w:val="left"/>
      <w:pPr>
        <w:ind w:left="2042" w:hanging="708"/>
      </w:pPr>
      <w:rPr>
        <w:rFonts w:hint="default"/>
        <w:lang w:val="bs" w:eastAsia="en-US" w:bidi="ar-SA"/>
      </w:rPr>
    </w:lvl>
    <w:lvl w:ilvl="4" w:tplc="23B8A10C">
      <w:numFmt w:val="bullet"/>
      <w:lvlText w:val="•"/>
      <w:lvlJc w:val="left"/>
      <w:pPr>
        <w:ind w:left="2683" w:hanging="708"/>
      </w:pPr>
      <w:rPr>
        <w:rFonts w:hint="default"/>
        <w:lang w:val="bs" w:eastAsia="en-US" w:bidi="ar-SA"/>
      </w:rPr>
    </w:lvl>
    <w:lvl w:ilvl="5" w:tplc="EF54206E">
      <w:numFmt w:val="bullet"/>
      <w:lvlText w:val="•"/>
      <w:lvlJc w:val="left"/>
      <w:pPr>
        <w:ind w:left="3324" w:hanging="708"/>
      </w:pPr>
      <w:rPr>
        <w:rFonts w:hint="default"/>
        <w:lang w:val="bs" w:eastAsia="en-US" w:bidi="ar-SA"/>
      </w:rPr>
    </w:lvl>
    <w:lvl w:ilvl="6" w:tplc="9A08B3D8">
      <w:numFmt w:val="bullet"/>
      <w:lvlText w:val="•"/>
      <w:lvlJc w:val="left"/>
      <w:pPr>
        <w:ind w:left="3964" w:hanging="708"/>
      </w:pPr>
      <w:rPr>
        <w:rFonts w:hint="default"/>
        <w:lang w:val="bs" w:eastAsia="en-US" w:bidi="ar-SA"/>
      </w:rPr>
    </w:lvl>
    <w:lvl w:ilvl="7" w:tplc="FB1E4766">
      <w:numFmt w:val="bullet"/>
      <w:lvlText w:val="•"/>
      <w:lvlJc w:val="left"/>
      <w:pPr>
        <w:ind w:left="4605" w:hanging="708"/>
      </w:pPr>
      <w:rPr>
        <w:rFonts w:hint="default"/>
        <w:lang w:val="bs" w:eastAsia="en-US" w:bidi="ar-SA"/>
      </w:rPr>
    </w:lvl>
    <w:lvl w:ilvl="8" w:tplc="802A6F66">
      <w:numFmt w:val="bullet"/>
      <w:lvlText w:val="•"/>
      <w:lvlJc w:val="left"/>
      <w:pPr>
        <w:ind w:left="5246" w:hanging="708"/>
      </w:pPr>
      <w:rPr>
        <w:rFonts w:hint="default"/>
        <w:lang w:val="bs" w:eastAsia="en-US" w:bidi="ar-SA"/>
      </w:rPr>
    </w:lvl>
  </w:abstractNum>
  <w:abstractNum w:abstractNumId="14" w15:restartNumberingAfterBreak="0">
    <w:nsid w:val="21754F8B"/>
    <w:multiLevelType w:val="hybridMultilevel"/>
    <w:tmpl w:val="9B745DF4"/>
    <w:lvl w:ilvl="0" w:tplc="CC5A3852">
      <w:numFmt w:val="bullet"/>
      <w:lvlText w:val="-"/>
      <w:lvlJc w:val="left"/>
      <w:pPr>
        <w:ind w:left="1651" w:hanging="248"/>
      </w:pPr>
      <w:rPr>
        <w:rFonts w:ascii="Times New Roman" w:eastAsia="Times New Roman" w:hAnsi="Times New Roman" w:cs="Times New Roman" w:hint="default"/>
        <w:b w:val="0"/>
        <w:bCs w:val="0"/>
        <w:i w:val="0"/>
        <w:iCs w:val="0"/>
        <w:spacing w:val="0"/>
        <w:w w:val="100"/>
        <w:sz w:val="24"/>
        <w:szCs w:val="24"/>
        <w:lang w:val="bs" w:eastAsia="en-US" w:bidi="ar-SA"/>
      </w:rPr>
    </w:lvl>
    <w:lvl w:ilvl="1" w:tplc="0EECE1EC">
      <w:numFmt w:val="bullet"/>
      <w:lvlText w:val="•"/>
      <w:lvlJc w:val="left"/>
      <w:pPr>
        <w:ind w:left="2574" w:hanging="248"/>
      </w:pPr>
      <w:rPr>
        <w:rFonts w:hint="default"/>
        <w:lang w:val="bs" w:eastAsia="en-US" w:bidi="ar-SA"/>
      </w:rPr>
    </w:lvl>
    <w:lvl w:ilvl="2" w:tplc="98F45A6C">
      <w:numFmt w:val="bullet"/>
      <w:lvlText w:val="•"/>
      <w:lvlJc w:val="left"/>
      <w:pPr>
        <w:ind w:left="3488" w:hanging="248"/>
      </w:pPr>
      <w:rPr>
        <w:rFonts w:hint="default"/>
        <w:lang w:val="bs" w:eastAsia="en-US" w:bidi="ar-SA"/>
      </w:rPr>
    </w:lvl>
    <w:lvl w:ilvl="3" w:tplc="6EA2B3B2">
      <w:numFmt w:val="bullet"/>
      <w:lvlText w:val="•"/>
      <w:lvlJc w:val="left"/>
      <w:pPr>
        <w:ind w:left="4402" w:hanging="248"/>
      </w:pPr>
      <w:rPr>
        <w:rFonts w:hint="default"/>
        <w:lang w:val="bs" w:eastAsia="en-US" w:bidi="ar-SA"/>
      </w:rPr>
    </w:lvl>
    <w:lvl w:ilvl="4" w:tplc="4A68DD1C">
      <w:numFmt w:val="bullet"/>
      <w:lvlText w:val="•"/>
      <w:lvlJc w:val="left"/>
      <w:pPr>
        <w:ind w:left="5316" w:hanging="248"/>
      </w:pPr>
      <w:rPr>
        <w:rFonts w:hint="default"/>
        <w:lang w:val="bs" w:eastAsia="en-US" w:bidi="ar-SA"/>
      </w:rPr>
    </w:lvl>
    <w:lvl w:ilvl="5" w:tplc="06B0DB06">
      <w:numFmt w:val="bullet"/>
      <w:lvlText w:val="•"/>
      <w:lvlJc w:val="left"/>
      <w:pPr>
        <w:ind w:left="6230" w:hanging="248"/>
      </w:pPr>
      <w:rPr>
        <w:rFonts w:hint="default"/>
        <w:lang w:val="bs" w:eastAsia="en-US" w:bidi="ar-SA"/>
      </w:rPr>
    </w:lvl>
    <w:lvl w:ilvl="6" w:tplc="2AEE64C6">
      <w:numFmt w:val="bullet"/>
      <w:lvlText w:val="•"/>
      <w:lvlJc w:val="left"/>
      <w:pPr>
        <w:ind w:left="7144" w:hanging="248"/>
      </w:pPr>
      <w:rPr>
        <w:rFonts w:hint="default"/>
        <w:lang w:val="bs" w:eastAsia="en-US" w:bidi="ar-SA"/>
      </w:rPr>
    </w:lvl>
    <w:lvl w:ilvl="7" w:tplc="6C9C2538">
      <w:numFmt w:val="bullet"/>
      <w:lvlText w:val="•"/>
      <w:lvlJc w:val="left"/>
      <w:pPr>
        <w:ind w:left="8058" w:hanging="248"/>
      </w:pPr>
      <w:rPr>
        <w:rFonts w:hint="default"/>
        <w:lang w:val="bs" w:eastAsia="en-US" w:bidi="ar-SA"/>
      </w:rPr>
    </w:lvl>
    <w:lvl w:ilvl="8" w:tplc="5E4A9EC2">
      <w:numFmt w:val="bullet"/>
      <w:lvlText w:val="•"/>
      <w:lvlJc w:val="left"/>
      <w:pPr>
        <w:ind w:left="8972" w:hanging="248"/>
      </w:pPr>
      <w:rPr>
        <w:rFonts w:hint="default"/>
        <w:lang w:val="bs" w:eastAsia="en-US" w:bidi="ar-SA"/>
      </w:rPr>
    </w:lvl>
  </w:abstractNum>
  <w:abstractNum w:abstractNumId="15" w15:restartNumberingAfterBreak="0">
    <w:nsid w:val="22205525"/>
    <w:multiLevelType w:val="hybridMultilevel"/>
    <w:tmpl w:val="6B24A016"/>
    <w:lvl w:ilvl="0" w:tplc="13C85AE2">
      <w:numFmt w:val="bullet"/>
      <w:lvlText w:val=""/>
      <w:lvlJc w:val="left"/>
      <w:pPr>
        <w:ind w:left="608" w:hanging="360"/>
      </w:pPr>
      <w:rPr>
        <w:rFonts w:ascii="Symbol" w:eastAsia="Symbol" w:hAnsi="Symbol" w:cs="Symbol" w:hint="default"/>
        <w:b w:val="0"/>
        <w:bCs w:val="0"/>
        <w:i w:val="0"/>
        <w:iCs w:val="0"/>
        <w:spacing w:val="0"/>
        <w:w w:val="100"/>
        <w:sz w:val="24"/>
        <w:szCs w:val="24"/>
        <w:lang w:val="bs" w:eastAsia="en-US" w:bidi="ar-SA"/>
      </w:rPr>
    </w:lvl>
    <w:lvl w:ilvl="1" w:tplc="09404226">
      <w:numFmt w:val="bullet"/>
      <w:lvlText w:val="•"/>
      <w:lvlJc w:val="left"/>
      <w:pPr>
        <w:ind w:left="1192" w:hanging="360"/>
      </w:pPr>
      <w:rPr>
        <w:rFonts w:hint="default"/>
        <w:lang w:val="bs" w:eastAsia="en-US" w:bidi="ar-SA"/>
      </w:rPr>
    </w:lvl>
    <w:lvl w:ilvl="2" w:tplc="F8987BF8">
      <w:numFmt w:val="bullet"/>
      <w:lvlText w:val="•"/>
      <w:lvlJc w:val="left"/>
      <w:pPr>
        <w:ind w:left="1784" w:hanging="360"/>
      </w:pPr>
      <w:rPr>
        <w:rFonts w:hint="default"/>
        <w:lang w:val="bs" w:eastAsia="en-US" w:bidi="ar-SA"/>
      </w:rPr>
    </w:lvl>
    <w:lvl w:ilvl="3" w:tplc="5CEE7D72">
      <w:numFmt w:val="bullet"/>
      <w:lvlText w:val="•"/>
      <w:lvlJc w:val="left"/>
      <w:pPr>
        <w:ind w:left="2377" w:hanging="360"/>
      </w:pPr>
      <w:rPr>
        <w:rFonts w:hint="default"/>
        <w:lang w:val="bs" w:eastAsia="en-US" w:bidi="ar-SA"/>
      </w:rPr>
    </w:lvl>
    <w:lvl w:ilvl="4" w:tplc="1CD46772">
      <w:numFmt w:val="bullet"/>
      <w:lvlText w:val="•"/>
      <w:lvlJc w:val="left"/>
      <w:pPr>
        <w:ind w:left="2969" w:hanging="360"/>
      </w:pPr>
      <w:rPr>
        <w:rFonts w:hint="default"/>
        <w:lang w:val="bs" w:eastAsia="en-US" w:bidi="ar-SA"/>
      </w:rPr>
    </w:lvl>
    <w:lvl w:ilvl="5" w:tplc="FD92503A">
      <w:numFmt w:val="bullet"/>
      <w:lvlText w:val="•"/>
      <w:lvlJc w:val="left"/>
      <w:pPr>
        <w:ind w:left="3562" w:hanging="360"/>
      </w:pPr>
      <w:rPr>
        <w:rFonts w:hint="default"/>
        <w:lang w:val="bs" w:eastAsia="en-US" w:bidi="ar-SA"/>
      </w:rPr>
    </w:lvl>
    <w:lvl w:ilvl="6" w:tplc="3AFAE7F8">
      <w:numFmt w:val="bullet"/>
      <w:lvlText w:val="•"/>
      <w:lvlJc w:val="left"/>
      <w:pPr>
        <w:ind w:left="4154" w:hanging="360"/>
      </w:pPr>
      <w:rPr>
        <w:rFonts w:hint="default"/>
        <w:lang w:val="bs" w:eastAsia="en-US" w:bidi="ar-SA"/>
      </w:rPr>
    </w:lvl>
    <w:lvl w:ilvl="7" w:tplc="AD16B3CC">
      <w:numFmt w:val="bullet"/>
      <w:lvlText w:val="•"/>
      <w:lvlJc w:val="left"/>
      <w:pPr>
        <w:ind w:left="4746" w:hanging="360"/>
      </w:pPr>
      <w:rPr>
        <w:rFonts w:hint="default"/>
        <w:lang w:val="bs" w:eastAsia="en-US" w:bidi="ar-SA"/>
      </w:rPr>
    </w:lvl>
    <w:lvl w:ilvl="8" w:tplc="272880E6">
      <w:numFmt w:val="bullet"/>
      <w:lvlText w:val="•"/>
      <w:lvlJc w:val="left"/>
      <w:pPr>
        <w:ind w:left="5339" w:hanging="360"/>
      </w:pPr>
      <w:rPr>
        <w:rFonts w:hint="default"/>
        <w:lang w:val="bs" w:eastAsia="en-US" w:bidi="ar-SA"/>
      </w:rPr>
    </w:lvl>
  </w:abstractNum>
  <w:abstractNum w:abstractNumId="16" w15:restartNumberingAfterBreak="0">
    <w:nsid w:val="27110240"/>
    <w:multiLevelType w:val="hybridMultilevel"/>
    <w:tmpl w:val="04A80F8C"/>
    <w:lvl w:ilvl="0" w:tplc="D08AEA30">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EFD2D66C">
      <w:numFmt w:val="bullet"/>
      <w:lvlText w:val="•"/>
      <w:lvlJc w:val="left"/>
      <w:pPr>
        <w:ind w:left="760" w:hanging="708"/>
      </w:pPr>
      <w:rPr>
        <w:rFonts w:hint="default"/>
        <w:lang w:val="bs" w:eastAsia="en-US" w:bidi="ar-SA"/>
      </w:rPr>
    </w:lvl>
    <w:lvl w:ilvl="2" w:tplc="901E72EE">
      <w:numFmt w:val="bullet"/>
      <w:lvlText w:val="•"/>
      <w:lvlJc w:val="left"/>
      <w:pPr>
        <w:ind w:left="1401" w:hanging="708"/>
      </w:pPr>
      <w:rPr>
        <w:rFonts w:hint="default"/>
        <w:lang w:val="bs" w:eastAsia="en-US" w:bidi="ar-SA"/>
      </w:rPr>
    </w:lvl>
    <w:lvl w:ilvl="3" w:tplc="8E2EDFBA">
      <w:numFmt w:val="bullet"/>
      <w:lvlText w:val="•"/>
      <w:lvlJc w:val="left"/>
      <w:pPr>
        <w:ind w:left="2042" w:hanging="708"/>
      </w:pPr>
      <w:rPr>
        <w:rFonts w:hint="default"/>
        <w:lang w:val="bs" w:eastAsia="en-US" w:bidi="ar-SA"/>
      </w:rPr>
    </w:lvl>
    <w:lvl w:ilvl="4" w:tplc="9A8C635A">
      <w:numFmt w:val="bullet"/>
      <w:lvlText w:val="•"/>
      <w:lvlJc w:val="left"/>
      <w:pPr>
        <w:ind w:left="2683" w:hanging="708"/>
      </w:pPr>
      <w:rPr>
        <w:rFonts w:hint="default"/>
        <w:lang w:val="bs" w:eastAsia="en-US" w:bidi="ar-SA"/>
      </w:rPr>
    </w:lvl>
    <w:lvl w:ilvl="5" w:tplc="D74C22DC">
      <w:numFmt w:val="bullet"/>
      <w:lvlText w:val="•"/>
      <w:lvlJc w:val="left"/>
      <w:pPr>
        <w:ind w:left="3324" w:hanging="708"/>
      </w:pPr>
      <w:rPr>
        <w:rFonts w:hint="default"/>
        <w:lang w:val="bs" w:eastAsia="en-US" w:bidi="ar-SA"/>
      </w:rPr>
    </w:lvl>
    <w:lvl w:ilvl="6" w:tplc="D996E334">
      <w:numFmt w:val="bullet"/>
      <w:lvlText w:val="•"/>
      <w:lvlJc w:val="left"/>
      <w:pPr>
        <w:ind w:left="3964" w:hanging="708"/>
      </w:pPr>
      <w:rPr>
        <w:rFonts w:hint="default"/>
        <w:lang w:val="bs" w:eastAsia="en-US" w:bidi="ar-SA"/>
      </w:rPr>
    </w:lvl>
    <w:lvl w:ilvl="7" w:tplc="07221DE0">
      <w:numFmt w:val="bullet"/>
      <w:lvlText w:val="•"/>
      <w:lvlJc w:val="left"/>
      <w:pPr>
        <w:ind w:left="4605" w:hanging="708"/>
      </w:pPr>
      <w:rPr>
        <w:rFonts w:hint="default"/>
        <w:lang w:val="bs" w:eastAsia="en-US" w:bidi="ar-SA"/>
      </w:rPr>
    </w:lvl>
    <w:lvl w:ilvl="8" w:tplc="9494664C">
      <w:numFmt w:val="bullet"/>
      <w:lvlText w:val="•"/>
      <w:lvlJc w:val="left"/>
      <w:pPr>
        <w:ind w:left="5246" w:hanging="708"/>
      </w:pPr>
      <w:rPr>
        <w:rFonts w:hint="default"/>
        <w:lang w:val="bs" w:eastAsia="en-US" w:bidi="ar-SA"/>
      </w:rPr>
    </w:lvl>
  </w:abstractNum>
  <w:abstractNum w:abstractNumId="17" w15:restartNumberingAfterBreak="0">
    <w:nsid w:val="29154CA9"/>
    <w:multiLevelType w:val="hybridMultilevel"/>
    <w:tmpl w:val="542A3D88"/>
    <w:lvl w:ilvl="0" w:tplc="DE48F5C8">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B0B0FD70">
      <w:numFmt w:val="bullet"/>
      <w:lvlText w:val="•"/>
      <w:lvlJc w:val="left"/>
      <w:pPr>
        <w:ind w:left="760" w:hanging="708"/>
      </w:pPr>
      <w:rPr>
        <w:rFonts w:hint="default"/>
        <w:lang w:val="bs" w:eastAsia="en-US" w:bidi="ar-SA"/>
      </w:rPr>
    </w:lvl>
    <w:lvl w:ilvl="2" w:tplc="3A5EB412">
      <w:numFmt w:val="bullet"/>
      <w:lvlText w:val="•"/>
      <w:lvlJc w:val="left"/>
      <w:pPr>
        <w:ind w:left="1401" w:hanging="708"/>
      </w:pPr>
      <w:rPr>
        <w:rFonts w:hint="default"/>
        <w:lang w:val="bs" w:eastAsia="en-US" w:bidi="ar-SA"/>
      </w:rPr>
    </w:lvl>
    <w:lvl w:ilvl="3" w:tplc="AF5A85C0">
      <w:numFmt w:val="bullet"/>
      <w:lvlText w:val="•"/>
      <w:lvlJc w:val="left"/>
      <w:pPr>
        <w:ind w:left="2042" w:hanging="708"/>
      </w:pPr>
      <w:rPr>
        <w:rFonts w:hint="default"/>
        <w:lang w:val="bs" w:eastAsia="en-US" w:bidi="ar-SA"/>
      </w:rPr>
    </w:lvl>
    <w:lvl w:ilvl="4" w:tplc="B448DA46">
      <w:numFmt w:val="bullet"/>
      <w:lvlText w:val="•"/>
      <w:lvlJc w:val="left"/>
      <w:pPr>
        <w:ind w:left="2683" w:hanging="708"/>
      </w:pPr>
      <w:rPr>
        <w:rFonts w:hint="default"/>
        <w:lang w:val="bs" w:eastAsia="en-US" w:bidi="ar-SA"/>
      </w:rPr>
    </w:lvl>
    <w:lvl w:ilvl="5" w:tplc="4F7A4BD6">
      <w:numFmt w:val="bullet"/>
      <w:lvlText w:val="•"/>
      <w:lvlJc w:val="left"/>
      <w:pPr>
        <w:ind w:left="3324" w:hanging="708"/>
      </w:pPr>
      <w:rPr>
        <w:rFonts w:hint="default"/>
        <w:lang w:val="bs" w:eastAsia="en-US" w:bidi="ar-SA"/>
      </w:rPr>
    </w:lvl>
    <w:lvl w:ilvl="6" w:tplc="A7329C3E">
      <w:numFmt w:val="bullet"/>
      <w:lvlText w:val="•"/>
      <w:lvlJc w:val="left"/>
      <w:pPr>
        <w:ind w:left="3964" w:hanging="708"/>
      </w:pPr>
      <w:rPr>
        <w:rFonts w:hint="default"/>
        <w:lang w:val="bs" w:eastAsia="en-US" w:bidi="ar-SA"/>
      </w:rPr>
    </w:lvl>
    <w:lvl w:ilvl="7" w:tplc="7AD6D04E">
      <w:numFmt w:val="bullet"/>
      <w:lvlText w:val="•"/>
      <w:lvlJc w:val="left"/>
      <w:pPr>
        <w:ind w:left="4605" w:hanging="708"/>
      </w:pPr>
      <w:rPr>
        <w:rFonts w:hint="default"/>
        <w:lang w:val="bs" w:eastAsia="en-US" w:bidi="ar-SA"/>
      </w:rPr>
    </w:lvl>
    <w:lvl w:ilvl="8" w:tplc="DBF85BC8">
      <w:numFmt w:val="bullet"/>
      <w:lvlText w:val="•"/>
      <w:lvlJc w:val="left"/>
      <w:pPr>
        <w:ind w:left="5246" w:hanging="708"/>
      </w:pPr>
      <w:rPr>
        <w:rFonts w:hint="default"/>
        <w:lang w:val="bs" w:eastAsia="en-US" w:bidi="ar-SA"/>
      </w:rPr>
    </w:lvl>
  </w:abstractNum>
  <w:abstractNum w:abstractNumId="18" w15:restartNumberingAfterBreak="0">
    <w:nsid w:val="29961848"/>
    <w:multiLevelType w:val="hybridMultilevel"/>
    <w:tmpl w:val="508216C0"/>
    <w:lvl w:ilvl="0" w:tplc="094E76CC">
      <w:numFmt w:val="bullet"/>
      <w:lvlText w:val=""/>
      <w:lvlJc w:val="left"/>
      <w:pPr>
        <w:ind w:left="608" w:hanging="360"/>
      </w:pPr>
      <w:rPr>
        <w:rFonts w:ascii="Symbol" w:eastAsia="Symbol" w:hAnsi="Symbol" w:cs="Symbol" w:hint="default"/>
        <w:b w:val="0"/>
        <w:bCs w:val="0"/>
        <w:i w:val="0"/>
        <w:iCs w:val="0"/>
        <w:spacing w:val="0"/>
        <w:w w:val="100"/>
        <w:sz w:val="24"/>
        <w:szCs w:val="24"/>
        <w:lang w:val="bs" w:eastAsia="en-US" w:bidi="ar-SA"/>
      </w:rPr>
    </w:lvl>
    <w:lvl w:ilvl="1" w:tplc="07EEB57E">
      <w:numFmt w:val="bullet"/>
      <w:lvlText w:val="•"/>
      <w:lvlJc w:val="left"/>
      <w:pPr>
        <w:ind w:left="1192" w:hanging="360"/>
      </w:pPr>
      <w:rPr>
        <w:rFonts w:hint="default"/>
        <w:lang w:val="bs" w:eastAsia="en-US" w:bidi="ar-SA"/>
      </w:rPr>
    </w:lvl>
    <w:lvl w:ilvl="2" w:tplc="3E8CDBEE">
      <w:numFmt w:val="bullet"/>
      <w:lvlText w:val="•"/>
      <w:lvlJc w:val="left"/>
      <w:pPr>
        <w:ind w:left="1784" w:hanging="360"/>
      </w:pPr>
      <w:rPr>
        <w:rFonts w:hint="default"/>
        <w:lang w:val="bs" w:eastAsia="en-US" w:bidi="ar-SA"/>
      </w:rPr>
    </w:lvl>
    <w:lvl w:ilvl="3" w:tplc="E6B43250">
      <w:numFmt w:val="bullet"/>
      <w:lvlText w:val="•"/>
      <w:lvlJc w:val="left"/>
      <w:pPr>
        <w:ind w:left="2377" w:hanging="360"/>
      </w:pPr>
      <w:rPr>
        <w:rFonts w:hint="default"/>
        <w:lang w:val="bs" w:eastAsia="en-US" w:bidi="ar-SA"/>
      </w:rPr>
    </w:lvl>
    <w:lvl w:ilvl="4" w:tplc="B7D4D734">
      <w:numFmt w:val="bullet"/>
      <w:lvlText w:val="•"/>
      <w:lvlJc w:val="left"/>
      <w:pPr>
        <w:ind w:left="2969" w:hanging="360"/>
      </w:pPr>
      <w:rPr>
        <w:rFonts w:hint="default"/>
        <w:lang w:val="bs" w:eastAsia="en-US" w:bidi="ar-SA"/>
      </w:rPr>
    </w:lvl>
    <w:lvl w:ilvl="5" w:tplc="7C206486">
      <w:numFmt w:val="bullet"/>
      <w:lvlText w:val="•"/>
      <w:lvlJc w:val="left"/>
      <w:pPr>
        <w:ind w:left="3562" w:hanging="360"/>
      </w:pPr>
      <w:rPr>
        <w:rFonts w:hint="default"/>
        <w:lang w:val="bs" w:eastAsia="en-US" w:bidi="ar-SA"/>
      </w:rPr>
    </w:lvl>
    <w:lvl w:ilvl="6" w:tplc="EE6C3C40">
      <w:numFmt w:val="bullet"/>
      <w:lvlText w:val="•"/>
      <w:lvlJc w:val="left"/>
      <w:pPr>
        <w:ind w:left="4154" w:hanging="360"/>
      </w:pPr>
      <w:rPr>
        <w:rFonts w:hint="default"/>
        <w:lang w:val="bs" w:eastAsia="en-US" w:bidi="ar-SA"/>
      </w:rPr>
    </w:lvl>
    <w:lvl w:ilvl="7" w:tplc="C096AACA">
      <w:numFmt w:val="bullet"/>
      <w:lvlText w:val="•"/>
      <w:lvlJc w:val="left"/>
      <w:pPr>
        <w:ind w:left="4746" w:hanging="360"/>
      </w:pPr>
      <w:rPr>
        <w:rFonts w:hint="default"/>
        <w:lang w:val="bs" w:eastAsia="en-US" w:bidi="ar-SA"/>
      </w:rPr>
    </w:lvl>
    <w:lvl w:ilvl="8" w:tplc="7F160A96">
      <w:numFmt w:val="bullet"/>
      <w:lvlText w:val="•"/>
      <w:lvlJc w:val="left"/>
      <w:pPr>
        <w:ind w:left="5339" w:hanging="360"/>
      </w:pPr>
      <w:rPr>
        <w:rFonts w:hint="default"/>
        <w:lang w:val="bs" w:eastAsia="en-US" w:bidi="ar-SA"/>
      </w:rPr>
    </w:lvl>
  </w:abstractNum>
  <w:abstractNum w:abstractNumId="19" w15:restartNumberingAfterBreak="0">
    <w:nsid w:val="2BB20173"/>
    <w:multiLevelType w:val="hybridMultilevel"/>
    <w:tmpl w:val="AE80CEEE"/>
    <w:lvl w:ilvl="0" w:tplc="3216C220">
      <w:numFmt w:val="bullet"/>
      <w:lvlText w:val="-"/>
      <w:lvlJc w:val="left"/>
      <w:pPr>
        <w:ind w:left="110" w:hanging="173"/>
      </w:pPr>
      <w:rPr>
        <w:rFonts w:ascii="Times New Roman" w:eastAsia="Times New Roman" w:hAnsi="Times New Roman" w:cs="Times New Roman" w:hint="default"/>
        <w:b w:val="0"/>
        <w:bCs w:val="0"/>
        <w:i w:val="0"/>
        <w:iCs w:val="0"/>
        <w:spacing w:val="0"/>
        <w:w w:val="100"/>
        <w:sz w:val="24"/>
        <w:szCs w:val="24"/>
        <w:lang w:val="bs" w:eastAsia="en-US" w:bidi="ar-SA"/>
      </w:rPr>
    </w:lvl>
    <w:lvl w:ilvl="1" w:tplc="F11C8836">
      <w:numFmt w:val="bullet"/>
      <w:lvlText w:val="•"/>
      <w:lvlJc w:val="left"/>
      <w:pPr>
        <w:ind w:left="760" w:hanging="173"/>
      </w:pPr>
      <w:rPr>
        <w:rFonts w:hint="default"/>
        <w:lang w:val="bs" w:eastAsia="en-US" w:bidi="ar-SA"/>
      </w:rPr>
    </w:lvl>
    <w:lvl w:ilvl="2" w:tplc="0A523078">
      <w:numFmt w:val="bullet"/>
      <w:lvlText w:val="•"/>
      <w:lvlJc w:val="left"/>
      <w:pPr>
        <w:ind w:left="1401" w:hanging="173"/>
      </w:pPr>
      <w:rPr>
        <w:rFonts w:hint="default"/>
        <w:lang w:val="bs" w:eastAsia="en-US" w:bidi="ar-SA"/>
      </w:rPr>
    </w:lvl>
    <w:lvl w:ilvl="3" w:tplc="ECFE68EC">
      <w:numFmt w:val="bullet"/>
      <w:lvlText w:val="•"/>
      <w:lvlJc w:val="left"/>
      <w:pPr>
        <w:ind w:left="2042" w:hanging="173"/>
      </w:pPr>
      <w:rPr>
        <w:rFonts w:hint="default"/>
        <w:lang w:val="bs" w:eastAsia="en-US" w:bidi="ar-SA"/>
      </w:rPr>
    </w:lvl>
    <w:lvl w:ilvl="4" w:tplc="7B866226">
      <w:numFmt w:val="bullet"/>
      <w:lvlText w:val="•"/>
      <w:lvlJc w:val="left"/>
      <w:pPr>
        <w:ind w:left="2683" w:hanging="173"/>
      </w:pPr>
      <w:rPr>
        <w:rFonts w:hint="default"/>
        <w:lang w:val="bs" w:eastAsia="en-US" w:bidi="ar-SA"/>
      </w:rPr>
    </w:lvl>
    <w:lvl w:ilvl="5" w:tplc="B21458C8">
      <w:numFmt w:val="bullet"/>
      <w:lvlText w:val="•"/>
      <w:lvlJc w:val="left"/>
      <w:pPr>
        <w:ind w:left="3324" w:hanging="173"/>
      </w:pPr>
      <w:rPr>
        <w:rFonts w:hint="default"/>
        <w:lang w:val="bs" w:eastAsia="en-US" w:bidi="ar-SA"/>
      </w:rPr>
    </w:lvl>
    <w:lvl w:ilvl="6" w:tplc="7E8C5C34">
      <w:numFmt w:val="bullet"/>
      <w:lvlText w:val="•"/>
      <w:lvlJc w:val="left"/>
      <w:pPr>
        <w:ind w:left="3964" w:hanging="173"/>
      </w:pPr>
      <w:rPr>
        <w:rFonts w:hint="default"/>
        <w:lang w:val="bs" w:eastAsia="en-US" w:bidi="ar-SA"/>
      </w:rPr>
    </w:lvl>
    <w:lvl w:ilvl="7" w:tplc="AC5A8630">
      <w:numFmt w:val="bullet"/>
      <w:lvlText w:val="•"/>
      <w:lvlJc w:val="left"/>
      <w:pPr>
        <w:ind w:left="4605" w:hanging="173"/>
      </w:pPr>
      <w:rPr>
        <w:rFonts w:hint="default"/>
        <w:lang w:val="bs" w:eastAsia="en-US" w:bidi="ar-SA"/>
      </w:rPr>
    </w:lvl>
    <w:lvl w:ilvl="8" w:tplc="68002FE8">
      <w:numFmt w:val="bullet"/>
      <w:lvlText w:val="•"/>
      <w:lvlJc w:val="left"/>
      <w:pPr>
        <w:ind w:left="5246" w:hanging="173"/>
      </w:pPr>
      <w:rPr>
        <w:rFonts w:hint="default"/>
        <w:lang w:val="bs" w:eastAsia="en-US" w:bidi="ar-SA"/>
      </w:rPr>
    </w:lvl>
  </w:abstractNum>
  <w:abstractNum w:abstractNumId="20" w15:restartNumberingAfterBreak="0">
    <w:nsid w:val="2BE95230"/>
    <w:multiLevelType w:val="hybridMultilevel"/>
    <w:tmpl w:val="8F44904A"/>
    <w:lvl w:ilvl="0" w:tplc="1136C04A">
      <w:numFmt w:val="bullet"/>
      <w:lvlText w:val="-"/>
      <w:lvlJc w:val="left"/>
      <w:pPr>
        <w:ind w:left="1416" w:hanging="360"/>
      </w:pPr>
      <w:rPr>
        <w:rFonts w:ascii="Times New Roman" w:eastAsia="Times New Roman" w:hAnsi="Times New Roman" w:cs="Times New Roman" w:hint="default"/>
        <w:b w:val="0"/>
        <w:bCs w:val="0"/>
        <w:i w:val="0"/>
        <w:iCs w:val="0"/>
        <w:spacing w:val="0"/>
        <w:w w:val="100"/>
        <w:sz w:val="24"/>
        <w:szCs w:val="24"/>
        <w:lang w:val="bs" w:eastAsia="en-US" w:bidi="ar-SA"/>
      </w:rPr>
    </w:lvl>
    <w:lvl w:ilvl="1" w:tplc="5CCEAD58">
      <w:numFmt w:val="bullet"/>
      <w:lvlText w:val="•"/>
      <w:lvlJc w:val="left"/>
      <w:pPr>
        <w:ind w:left="2745" w:hanging="360"/>
      </w:pPr>
      <w:rPr>
        <w:rFonts w:hint="default"/>
        <w:lang w:val="bs" w:eastAsia="en-US" w:bidi="ar-SA"/>
      </w:rPr>
    </w:lvl>
    <w:lvl w:ilvl="2" w:tplc="B1BCFA44">
      <w:numFmt w:val="bullet"/>
      <w:lvlText w:val="•"/>
      <w:lvlJc w:val="left"/>
      <w:pPr>
        <w:ind w:left="4071" w:hanging="360"/>
      </w:pPr>
      <w:rPr>
        <w:rFonts w:hint="default"/>
        <w:lang w:val="bs" w:eastAsia="en-US" w:bidi="ar-SA"/>
      </w:rPr>
    </w:lvl>
    <w:lvl w:ilvl="3" w:tplc="B51C6ABE">
      <w:numFmt w:val="bullet"/>
      <w:lvlText w:val="•"/>
      <w:lvlJc w:val="left"/>
      <w:pPr>
        <w:ind w:left="5397" w:hanging="360"/>
      </w:pPr>
      <w:rPr>
        <w:rFonts w:hint="default"/>
        <w:lang w:val="bs" w:eastAsia="en-US" w:bidi="ar-SA"/>
      </w:rPr>
    </w:lvl>
    <w:lvl w:ilvl="4" w:tplc="671AB156">
      <w:numFmt w:val="bullet"/>
      <w:lvlText w:val="•"/>
      <w:lvlJc w:val="left"/>
      <w:pPr>
        <w:ind w:left="6723" w:hanging="360"/>
      </w:pPr>
      <w:rPr>
        <w:rFonts w:hint="default"/>
        <w:lang w:val="bs" w:eastAsia="en-US" w:bidi="ar-SA"/>
      </w:rPr>
    </w:lvl>
    <w:lvl w:ilvl="5" w:tplc="CFB632E0">
      <w:numFmt w:val="bullet"/>
      <w:lvlText w:val="•"/>
      <w:lvlJc w:val="left"/>
      <w:pPr>
        <w:ind w:left="8049" w:hanging="360"/>
      </w:pPr>
      <w:rPr>
        <w:rFonts w:hint="default"/>
        <w:lang w:val="bs" w:eastAsia="en-US" w:bidi="ar-SA"/>
      </w:rPr>
    </w:lvl>
    <w:lvl w:ilvl="6" w:tplc="19EE2D8C">
      <w:numFmt w:val="bullet"/>
      <w:lvlText w:val="•"/>
      <w:lvlJc w:val="left"/>
      <w:pPr>
        <w:ind w:left="9375" w:hanging="360"/>
      </w:pPr>
      <w:rPr>
        <w:rFonts w:hint="default"/>
        <w:lang w:val="bs" w:eastAsia="en-US" w:bidi="ar-SA"/>
      </w:rPr>
    </w:lvl>
    <w:lvl w:ilvl="7" w:tplc="9F08718A">
      <w:numFmt w:val="bullet"/>
      <w:lvlText w:val="•"/>
      <w:lvlJc w:val="left"/>
      <w:pPr>
        <w:ind w:left="10700" w:hanging="360"/>
      </w:pPr>
      <w:rPr>
        <w:rFonts w:hint="default"/>
        <w:lang w:val="bs" w:eastAsia="en-US" w:bidi="ar-SA"/>
      </w:rPr>
    </w:lvl>
    <w:lvl w:ilvl="8" w:tplc="3760C7E2">
      <w:numFmt w:val="bullet"/>
      <w:lvlText w:val="•"/>
      <w:lvlJc w:val="left"/>
      <w:pPr>
        <w:ind w:left="12026" w:hanging="360"/>
      </w:pPr>
      <w:rPr>
        <w:rFonts w:hint="default"/>
        <w:lang w:val="bs" w:eastAsia="en-US" w:bidi="ar-SA"/>
      </w:rPr>
    </w:lvl>
  </w:abstractNum>
  <w:abstractNum w:abstractNumId="21" w15:restartNumberingAfterBreak="0">
    <w:nsid w:val="2EBD3E53"/>
    <w:multiLevelType w:val="hybridMultilevel"/>
    <w:tmpl w:val="84368182"/>
    <w:lvl w:ilvl="0" w:tplc="E9CE1454">
      <w:start w:val="1"/>
      <w:numFmt w:val="lowerLetter"/>
      <w:lvlText w:val="%1)"/>
      <w:lvlJc w:val="left"/>
      <w:pPr>
        <w:ind w:left="1056" w:hanging="360"/>
        <w:jc w:val="left"/>
      </w:pPr>
      <w:rPr>
        <w:rFonts w:ascii="Times New Roman" w:eastAsia="Times New Roman" w:hAnsi="Times New Roman" w:cs="Times New Roman" w:hint="default"/>
        <w:b w:val="0"/>
        <w:bCs w:val="0"/>
        <w:i w:val="0"/>
        <w:iCs w:val="0"/>
        <w:spacing w:val="-1"/>
        <w:w w:val="100"/>
        <w:sz w:val="24"/>
        <w:szCs w:val="24"/>
        <w:lang w:val="bs" w:eastAsia="en-US" w:bidi="ar-SA"/>
      </w:rPr>
    </w:lvl>
    <w:lvl w:ilvl="1" w:tplc="2F54F53A">
      <w:numFmt w:val="bullet"/>
      <w:lvlText w:val="•"/>
      <w:lvlJc w:val="left"/>
      <w:pPr>
        <w:ind w:left="2421" w:hanging="360"/>
      </w:pPr>
      <w:rPr>
        <w:rFonts w:hint="default"/>
        <w:lang w:val="bs" w:eastAsia="en-US" w:bidi="ar-SA"/>
      </w:rPr>
    </w:lvl>
    <w:lvl w:ilvl="2" w:tplc="473AFE9C">
      <w:numFmt w:val="bullet"/>
      <w:lvlText w:val="•"/>
      <w:lvlJc w:val="left"/>
      <w:pPr>
        <w:ind w:left="3783" w:hanging="360"/>
      </w:pPr>
      <w:rPr>
        <w:rFonts w:hint="default"/>
        <w:lang w:val="bs" w:eastAsia="en-US" w:bidi="ar-SA"/>
      </w:rPr>
    </w:lvl>
    <w:lvl w:ilvl="3" w:tplc="4CAAA880">
      <w:numFmt w:val="bullet"/>
      <w:lvlText w:val="•"/>
      <w:lvlJc w:val="left"/>
      <w:pPr>
        <w:ind w:left="5145" w:hanging="360"/>
      </w:pPr>
      <w:rPr>
        <w:rFonts w:hint="default"/>
        <w:lang w:val="bs" w:eastAsia="en-US" w:bidi="ar-SA"/>
      </w:rPr>
    </w:lvl>
    <w:lvl w:ilvl="4" w:tplc="A2369EF6">
      <w:numFmt w:val="bullet"/>
      <w:lvlText w:val="•"/>
      <w:lvlJc w:val="left"/>
      <w:pPr>
        <w:ind w:left="6507" w:hanging="360"/>
      </w:pPr>
      <w:rPr>
        <w:rFonts w:hint="default"/>
        <w:lang w:val="bs" w:eastAsia="en-US" w:bidi="ar-SA"/>
      </w:rPr>
    </w:lvl>
    <w:lvl w:ilvl="5" w:tplc="B4F6D04C">
      <w:numFmt w:val="bullet"/>
      <w:lvlText w:val="•"/>
      <w:lvlJc w:val="left"/>
      <w:pPr>
        <w:ind w:left="7869" w:hanging="360"/>
      </w:pPr>
      <w:rPr>
        <w:rFonts w:hint="default"/>
        <w:lang w:val="bs" w:eastAsia="en-US" w:bidi="ar-SA"/>
      </w:rPr>
    </w:lvl>
    <w:lvl w:ilvl="6" w:tplc="9F7CD2EE">
      <w:numFmt w:val="bullet"/>
      <w:lvlText w:val="•"/>
      <w:lvlJc w:val="left"/>
      <w:pPr>
        <w:ind w:left="9231" w:hanging="360"/>
      </w:pPr>
      <w:rPr>
        <w:rFonts w:hint="default"/>
        <w:lang w:val="bs" w:eastAsia="en-US" w:bidi="ar-SA"/>
      </w:rPr>
    </w:lvl>
    <w:lvl w:ilvl="7" w:tplc="B580780A">
      <w:numFmt w:val="bullet"/>
      <w:lvlText w:val="•"/>
      <w:lvlJc w:val="left"/>
      <w:pPr>
        <w:ind w:left="10592" w:hanging="360"/>
      </w:pPr>
      <w:rPr>
        <w:rFonts w:hint="default"/>
        <w:lang w:val="bs" w:eastAsia="en-US" w:bidi="ar-SA"/>
      </w:rPr>
    </w:lvl>
    <w:lvl w:ilvl="8" w:tplc="7698275A">
      <w:numFmt w:val="bullet"/>
      <w:lvlText w:val="•"/>
      <w:lvlJc w:val="left"/>
      <w:pPr>
        <w:ind w:left="11954" w:hanging="360"/>
      </w:pPr>
      <w:rPr>
        <w:rFonts w:hint="default"/>
        <w:lang w:val="bs" w:eastAsia="en-US" w:bidi="ar-SA"/>
      </w:rPr>
    </w:lvl>
  </w:abstractNum>
  <w:abstractNum w:abstractNumId="22" w15:restartNumberingAfterBreak="0">
    <w:nsid w:val="2F4E7FAA"/>
    <w:multiLevelType w:val="hybridMultilevel"/>
    <w:tmpl w:val="00784C90"/>
    <w:lvl w:ilvl="0" w:tplc="9C7006D2">
      <w:numFmt w:val="bullet"/>
      <w:lvlText w:val="-"/>
      <w:lvlJc w:val="left"/>
      <w:pPr>
        <w:ind w:left="249" w:hanging="142"/>
      </w:pPr>
      <w:rPr>
        <w:rFonts w:ascii="Times New Roman" w:eastAsia="Times New Roman" w:hAnsi="Times New Roman" w:cs="Times New Roman" w:hint="default"/>
        <w:b w:val="0"/>
        <w:bCs w:val="0"/>
        <w:i w:val="0"/>
        <w:iCs w:val="0"/>
        <w:spacing w:val="0"/>
        <w:w w:val="100"/>
        <w:sz w:val="24"/>
        <w:szCs w:val="24"/>
        <w:lang w:val="bs" w:eastAsia="en-US" w:bidi="ar-SA"/>
      </w:rPr>
    </w:lvl>
    <w:lvl w:ilvl="1" w:tplc="002627DC">
      <w:numFmt w:val="bullet"/>
      <w:lvlText w:val="•"/>
      <w:lvlJc w:val="left"/>
      <w:pPr>
        <w:ind w:left="894" w:hanging="142"/>
      </w:pPr>
      <w:rPr>
        <w:rFonts w:hint="default"/>
        <w:lang w:val="bs" w:eastAsia="en-US" w:bidi="ar-SA"/>
      </w:rPr>
    </w:lvl>
    <w:lvl w:ilvl="2" w:tplc="65F4DD54">
      <w:numFmt w:val="bullet"/>
      <w:lvlText w:val="•"/>
      <w:lvlJc w:val="left"/>
      <w:pPr>
        <w:ind w:left="1548" w:hanging="142"/>
      </w:pPr>
      <w:rPr>
        <w:rFonts w:hint="default"/>
        <w:lang w:val="bs" w:eastAsia="en-US" w:bidi="ar-SA"/>
      </w:rPr>
    </w:lvl>
    <w:lvl w:ilvl="3" w:tplc="87703BF4">
      <w:numFmt w:val="bullet"/>
      <w:lvlText w:val="•"/>
      <w:lvlJc w:val="left"/>
      <w:pPr>
        <w:ind w:left="2202" w:hanging="142"/>
      </w:pPr>
      <w:rPr>
        <w:rFonts w:hint="default"/>
        <w:lang w:val="bs" w:eastAsia="en-US" w:bidi="ar-SA"/>
      </w:rPr>
    </w:lvl>
    <w:lvl w:ilvl="4" w:tplc="927AE178">
      <w:numFmt w:val="bullet"/>
      <w:lvlText w:val="•"/>
      <w:lvlJc w:val="left"/>
      <w:pPr>
        <w:ind w:left="2857" w:hanging="142"/>
      </w:pPr>
      <w:rPr>
        <w:rFonts w:hint="default"/>
        <w:lang w:val="bs" w:eastAsia="en-US" w:bidi="ar-SA"/>
      </w:rPr>
    </w:lvl>
    <w:lvl w:ilvl="5" w:tplc="354AE4AE">
      <w:numFmt w:val="bullet"/>
      <w:lvlText w:val="•"/>
      <w:lvlJc w:val="left"/>
      <w:pPr>
        <w:ind w:left="3511" w:hanging="142"/>
      </w:pPr>
      <w:rPr>
        <w:rFonts w:hint="default"/>
        <w:lang w:val="bs" w:eastAsia="en-US" w:bidi="ar-SA"/>
      </w:rPr>
    </w:lvl>
    <w:lvl w:ilvl="6" w:tplc="78F2464C">
      <w:numFmt w:val="bullet"/>
      <w:lvlText w:val="•"/>
      <w:lvlJc w:val="left"/>
      <w:pPr>
        <w:ind w:left="4165" w:hanging="142"/>
      </w:pPr>
      <w:rPr>
        <w:rFonts w:hint="default"/>
        <w:lang w:val="bs" w:eastAsia="en-US" w:bidi="ar-SA"/>
      </w:rPr>
    </w:lvl>
    <w:lvl w:ilvl="7" w:tplc="23944AD6">
      <w:numFmt w:val="bullet"/>
      <w:lvlText w:val="•"/>
      <w:lvlJc w:val="left"/>
      <w:pPr>
        <w:ind w:left="4820" w:hanging="142"/>
      </w:pPr>
      <w:rPr>
        <w:rFonts w:hint="default"/>
        <w:lang w:val="bs" w:eastAsia="en-US" w:bidi="ar-SA"/>
      </w:rPr>
    </w:lvl>
    <w:lvl w:ilvl="8" w:tplc="52C49F0E">
      <w:numFmt w:val="bullet"/>
      <w:lvlText w:val="•"/>
      <w:lvlJc w:val="left"/>
      <w:pPr>
        <w:ind w:left="5474" w:hanging="142"/>
      </w:pPr>
      <w:rPr>
        <w:rFonts w:hint="default"/>
        <w:lang w:val="bs" w:eastAsia="en-US" w:bidi="ar-SA"/>
      </w:rPr>
    </w:lvl>
  </w:abstractNum>
  <w:abstractNum w:abstractNumId="23" w15:restartNumberingAfterBreak="0">
    <w:nsid w:val="2F712ED1"/>
    <w:multiLevelType w:val="hybridMultilevel"/>
    <w:tmpl w:val="914475FC"/>
    <w:lvl w:ilvl="0" w:tplc="D5803798">
      <w:start w:val="1"/>
      <w:numFmt w:val="decimal"/>
      <w:lvlText w:val="%1."/>
      <w:lvlJc w:val="left"/>
      <w:pPr>
        <w:ind w:left="696" w:hanging="245"/>
        <w:jc w:val="left"/>
      </w:pPr>
      <w:rPr>
        <w:rFonts w:ascii="Times New Roman" w:eastAsia="Times New Roman" w:hAnsi="Times New Roman" w:cs="Times New Roman" w:hint="default"/>
        <w:b/>
        <w:bCs/>
        <w:i w:val="0"/>
        <w:iCs w:val="0"/>
        <w:spacing w:val="0"/>
        <w:w w:val="100"/>
        <w:sz w:val="24"/>
        <w:szCs w:val="24"/>
        <w:lang w:val="bs" w:eastAsia="en-US" w:bidi="ar-SA"/>
      </w:rPr>
    </w:lvl>
    <w:lvl w:ilvl="1" w:tplc="245A09E6">
      <w:numFmt w:val="bullet"/>
      <w:lvlText w:val="-"/>
      <w:lvlJc w:val="left"/>
      <w:pPr>
        <w:ind w:left="696" w:hanging="149"/>
      </w:pPr>
      <w:rPr>
        <w:rFonts w:ascii="Times New Roman" w:eastAsia="Times New Roman" w:hAnsi="Times New Roman" w:cs="Times New Roman" w:hint="default"/>
        <w:b w:val="0"/>
        <w:bCs w:val="0"/>
        <w:i w:val="0"/>
        <w:iCs w:val="0"/>
        <w:spacing w:val="0"/>
        <w:w w:val="100"/>
        <w:sz w:val="24"/>
        <w:szCs w:val="24"/>
        <w:lang w:val="bs" w:eastAsia="en-US" w:bidi="ar-SA"/>
      </w:rPr>
    </w:lvl>
    <w:lvl w:ilvl="2" w:tplc="07466AA8">
      <w:numFmt w:val="bullet"/>
      <w:lvlText w:val="•"/>
      <w:lvlJc w:val="left"/>
      <w:pPr>
        <w:ind w:left="1416" w:hanging="360"/>
      </w:pPr>
      <w:rPr>
        <w:rFonts w:ascii="Times New Roman" w:eastAsia="Times New Roman" w:hAnsi="Times New Roman" w:cs="Times New Roman" w:hint="default"/>
        <w:b w:val="0"/>
        <w:bCs w:val="0"/>
        <w:i w:val="0"/>
        <w:iCs w:val="0"/>
        <w:spacing w:val="0"/>
        <w:w w:val="100"/>
        <w:sz w:val="24"/>
        <w:szCs w:val="24"/>
        <w:lang w:val="bs" w:eastAsia="en-US" w:bidi="ar-SA"/>
      </w:rPr>
    </w:lvl>
    <w:lvl w:ilvl="3" w:tplc="4C34CCC2">
      <w:numFmt w:val="bullet"/>
      <w:lvlText w:val="•"/>
      <w:lvlJc w:val="left"/>
      <w:pPr>
        <w:ind w:left="3504" w:hanging="360"/>
      </w:pPr>
      <w:rPr>
        <w:rFonts w:hint="default"/>
        <w:lang w:val="bs" w:eastAsia="en-US" w:bidi="ar-SA"/>
      </w:rPr>
    </w:lvl>
    <w:lvl w:ilvl="4" w:tplc="A6545F88">
      <w:numFmt w:val="bullet"/>
      <w:lvlText w:val="•"/>
      <w:lvlJc w:val="left"/>
      <w:pPr>
        <w:ind w:left="4546" w:hanging="360"/>
      </w:pPr>
      <w:rPr>
        <w:rFonts w:hint="default"/>
        <w:lang w:val="bs" w:eastAsia="en-US" w:bidi="ar-SA"/>
      </w:rPr>
    </w:lvl>
    <w:lvl w:ilvl="5" w:tplc="776841D4">
      <w:numFmt w:val="bullet"/>
      <w:lvlText w:val="•"/>
      <w:lvlJc w:val="left"/>
      <w:pPr>
        <w:ind w:left="5588" w:hanging="360"/>
      </w:pPr>
      <w:rPr>
        <w:rFonts w:hint="default"/>
        <w:lang w:val="bs" w:eastAsia="en-US" w:bidi="ar-SA"/>
      </w:rPr>
    </w:lvl>
    <w:lvl w:ilvl="6" w:tplc="B314A596">
      <w:numFmt w:val="bullet"/>
      <w:lvlText w:val="•"/>
      <w:lvlJc w:val="left"/>
      <w:pPr>
        <w:ind w:left="6631" w:hanging="360"/>
      </w:pPr>
      <w:rPr>
        <w:rFonts w:hint="default"/>
        <w:lang w:val="bs" w:eastAsia="en-US" w:bidi="ar-SA"/>
      </w:rPr>
    </w:lvl>
    <w:lvl w:ilvl="7" w:tplc="11AE80C8">
      <w:numFmt w:val="bullet"/>
      <w:lvlText w:val="•"/>
      <w:lvlJc w:val="left"/>
      <w:pPr>
        <w:ind w:left="7673" w:hanging="360"/>
      </w:pPr>
      <w:rPr>
        <w:rFonts w:hint="default"/>
        <w:lang w:val="bs" w:eastAsia="en-US" w:bidi="ar-SA"/>
      </w:rPr>
    </w:lvl>
    <w:lvl w:ilvl="8" w:tplc="F39A15CC">
      <w:numFmt w:val="bullet"/>
      <w:lvlText w:val="•"/>
      <w:lvlJc w:val="left"/>
      <w:pPr>
        <w:ind w:left="8715" w:hanging="360"/>
      </w:pPr>
      <w:rPr>
        <w:rFonts w:hint="default"/>
        <w:lang w:val="bs" w:eastAsia="en-US" w:bidi="ar-SA"/>
      </w:rPr>
    </w:lvl>
  </w:abstractNum>
  <w:abstractNum w:abstractNumId="24" w15:restartNumberingAfterBreak="0">
    <w:nsid w:val="309E590B"/>
    <w:multiLevelType w:val="hybridMultilevel"/>
    <w:tmpl w:val="7062FEEC"/>
    <w:lvl w:ilvl="0" w:tplc="6F1AD248">
      <w:numFmt w:val="bullet"/>
      <w:lvlText w:val="-"/>
      <w:lvlJc w:val="left"/>
      <w:pPr>
        <w:ind w:left="249" w:hanging="142"/>
      </w:pPr>
      <w:rPr>
        <w:rFonts w:ascii="Times New Roman" w:eastAsia="Times New Roman" w:hAnsi="Times New Roman" w:cs="Times New Roman" w:hint="default"/>
        <w:b w:val="0"/>
        <w:bCs w:val="0"/>
        <w:i w:val="0"/>
        <w:iCs w:val="0"/>
        <w:spacing w:val="0"/>
        <w:w w:val="100"/>
        <w:sz w:val="24"/>
        <w:szCs w:val="24"/>
        <w:lang w:val="bs" w:eastAsia="en-US" w:bidi="ar-SA"/>
      </w:rPr>
    </w:lvl>
    <w:lvl w:ilvl="1" w:tplc="8D965FE4">
      <w:numFmt w:val="bullet"/>
      <w:lvlText w:val="•"/>
      <w:lvlJc w:val="left"/>
      <w:pPr>
        <w:ind w:left="894" w:hanging="142"/>
      </w:pPr>
      <w:rPr>
        <w:rFonts w:hint="default"/>
        <w:lang w:val="bs" w:eastAsia="en-US" w:bidi="ar-SA"/>
      </w:rPr>
    </w:lvl>
    <w:lvl w:ilvl="2" w:tplc="066218D2">
      <w:numFmt w:val="bullet"/>
      <w:lvlText w:val="•"/>
      <w:lvlJc w:val="left"/>
      <w:pPr>
        <w:ind w:left="1548" w:hanging="142"/>
      </w:pPr>
      <w:rPr>
        <w:rFonts w:hint="default"/>
        <w:lang w:val="bs" w:eastAsia="en-US" w:bidi="ar-SA"/>
      </w:rPr>
    </w:lvl>
    <w:lvl w:ilvl="3" w:tplc="9EA6BB56">
      <w:numFmt w:val="bullet"/>
      <w:lvlText w:val="•"/>
      <w:lvlJc w:val="left"/>
      <w:pPr>
        <w:ind w:left="2202" w:hanging="142"/>
      </w:pPr>
      <w:rPr>
        <w:rFonts w:hint="default"/>
        <w:lang w:val="bs" w:eastAsia="en-US" w:bidi="ar-SA"/>
      </w:rPr>
    </w:lvl>
    <w:lvl w:ilvl="4" w:tplc="5692A008">
      <w:numFmt w:val="bullet"/>
      <w:lvlText w:val="•"/>
      <w:lvlJc w:val="left"/>
      <w:pPr>
        <w:ind w:left="2857" w:hanging="142"/>
      </w:pPr>
      <w:rPr>
        <w:rFonts w:hint="default"/>
        <w:lang w:val="bs" w:eastAsia="en-US" w:bidi="ar-SA"/>
      </w:rPr>
    </w:lvl>
    <w:lvl w:ilvl="5" w:tplc="FEEAE8BA">
      <w:numFmt w:val="bullet"/>
      <w:lvlText w:val="•"/>
      <w:lvlJc w:val="left"/>
      <w:pPr>
        <w:ind w:left="3511" w:hanging="142"/>
      </w:pPr>
      <w:rPr>
        <w:rFonts w:hint="default"/>
        <w:lang w:val="bs" w:eastAsia="en-US" w:bidi="ar-SA"/>
      </w:rPr>
    </w:lvl>
    <w:lvl w:ilvl="6" w:tplc="D6EA7934">
      <w:numFmt w:val="bullet"/>
      <w:lvlText w:val="•"/>
      <w:lvlJc w:val="left"/>
      <w:pPr>
        <w:ind w:left="4165" w:hanging="142"/>
      </w:pPr>
      <w:rPr>
        <w:rFonts w:hint="default"/>
        <w:lang w:val="bs" w:eastAsia="en-US" w:bidi="ar-SA"/>
      </w:rPr>
    </w:lvl>
    <w:lvl w:ilvl="7" w:tplc="31D8AC76">
      <w:numFmt w:val="bullet"/>
      <w:lvlText w:val="•"/>
      <w:lvlJc w:val="left"/>
      <w:pPr>
        <w:ind w:left="4820" w:hanging="142"/>
      </w:pPr>
      <w:rPr>
        <w:rFonts w:hint="default"/>
        <w:lang w:val="bs" w:eastAsia="en-US" w:bidi="ar-SA"/>
      </w:rPr>
    </w:lvl>
    <w:lvl w:ilvl="8" w:tplc="DA047E1C">
      <w:numFmt w:val="bullet"/>
      <w:lvlText w:val="•"/>
      <w:lvlJc w:val="left"/>
      <w:pPr>
        <w:ind w:left="5474" w:hanging="142"/>
      </w:pPr>
      <w:rPr>
        <w:rFonts w:hint="default"/>
        <w:lang w:val="bs" w:eastAsia="en-US" w:bidi="ar-SA"/>
      </w:rPr>
    </w:lvl>
  </w:abstractNum>
  <w:abstractNum w:abstractNumId="25" w15:restartNumberingAfterBreak="0">
    <w:nsid w:val="323439F0"/>
    <w:multiLevelType w:val="hybridMultilevel"/>
    <w:tmpl w:val="E10075F4"/>
    <w:lvl w:ilvl="0" w:tplc="A628B5E8">
      <w:numFmt w:val="bullet"/>
      <w:lvlText w:val="-"/>
      <w:lvlJc w:val="left"/>
      <w:pPr>
        <w:ind w:left="1526" w:hanging="142"/>
      </w:pPr>
      <w:rPr>
        <w:rFonts w:ascii="Calibri" w:eastAsia="Calibri" w:hAnsi="Calibri" w:cs="Calibri" w:hint="default"/>
        <w:b w:val="0"/>
        <w:bCs w:val="0"/>
        <w:i w:val="0"/>
        <w:iCs w:val="0"/>
        <w:spacing w:val="0"/>
        <w:w w:val="100"/>
        <w:sz w:val="24"/>
        <w:szCs w:val="24"/>
        <w:lang w:val="bs" w:eastAsia="en-US" w:bidi="ar-SA"/>
      </w:rPr>
    </w:lvl>
    <w:lvl w:ilvl="1" w:tplc="F9361A26">
      <w:numFmt w:val="bullet"/>
      <w:lvlText w:val="•"/>
      <w:lvlJc w:val="left"/>
      <w:pPr>
        <w:ind w:left="2165" w:hanging="142"/>
      </w:pPr>
      <w:rPr>
        <w:rFonts w:hint="default"/>
        <w:lang w:val="bs" w:eastAsia="en-US" w:bidi="ar-SA"/>
      </w:rPr>
    </w:lvl>
    <w:lvl w:ilvl="2" w:tplc="9C9452F2">
      <w:numFmt w:val="bullet"/>
      <w:lvlText w:val="•"/>
      <w:lvlJc w:val="left"/>
      <w:pPr>
        <w:ind w:left="2811" w:hanging="142"/>
      </w:pPr>
      <w:rPr>
        <w:rFonts w:hint="default"/>
        <w:lang w:val="bs" w:eastAsia="en-US" w:bidi="ar-SA"/>
      </w:rPr>
    </w:lvl>
    <w:lvl w:ilvl="3" w:tplc="8DA68400">
      <w:numFmt w:val="bullet"/>
      <w:lvlText w:val="•"/>
      <w:lvlJc w:val="left"/>
      <w:pPr>
        <w:ind w:left="3457" w:hanging="142"/>
      </w:pPr>
      <w:rPr>
        <w:rFonts w:hint="default"/>
        <w:lang w:val="bs" w:eastAsia="en-US" w:bidi="ar-SA"/>
      </w:rPr>
    </w:lvl>
    <w:lvl w:ilvl="4" w:tplc="84262D5A">
      <w:numFmt w:val="bullet"/>
      <w:lvlText w:val="•"/>
      <w:lvlJc w:val="left"/>
      <w:pPr>
        <w:ind w:left="4103" w:hanging="142"/>
      </w:pPr>
      <w:rPr>
        <w:rFonts w:hint="default"/>
        <w:lang w:val="bs" w:eastAsia="en-US" w:bidi="ar-SA"/>
      </w:rPr>
    </w:lvl>
    <w:lvl w:ilvl="5" w:tplc="55564D60">
      <w:numFmt w:val="bullet"/>
      <w:lvlText w:val="•"/>
      <w:lvlJc w:val="left"/>
      <w:pPr>
        <w:ind w:left="4749" w:hanging="142"/>
      </w:pPr>
      <w:rPr>
        <w:rFonts w:hint="default"/>
        <w:lang w:val="bs" w:eastAsia="en-US" w:bidi="ar-SA"/>
      </w:rPr>
    </w:lvl>
    <w:lvl w:ilvl="6" w:tplc="C7C2D898">
      <w:numFmt w:val="bullet"/>
      <w:lvlText w:val="•"/>
      <w:lvlJc w:val="left"/>
      <w:pPr>
        <w:ind w:left="5395" w:hanging="142"/>
      </w:pPr>
      <w:rPr>
        <w:rFonts w:hint="default"/>
        <w:lang w:val="bs" w:eastAsia="en-US" w:bidi="ar-SA"/>
      </w:rPr>
    </w:lvl>
    <w:lvl w:ilvl="7" w:tplc="0010A944">
      <w:numFmt w:val="bullet"/>
      <w:lvlText w:val="•"/>
      <w:lvlJc w:val="left"/>
      <w:pPr>
        <w:ind w:left="6041" w:hanging="142"/>
      </w:pPr>
      <w:rPr>
        <w:rFonts w:hint="default"/>
        <w:lang w:val="bs" w:eastAsia="en-US" w:bidi="ar-SA"/>
      </w:rPr>
    </w:lvl>
    <w:lvl w:ilvl="8" w:tplc="4776F190">
      <w:numFmt w:val="bullet"/>
      <w:lvlText w:val="•"/>
      <w:lvlJc w:val="left"/>
      <w:pPr>
        <w:ind w:left="6687" w:hanging="142"/>
      </w:pPr>
      <w:rPr>
        <w:rFonts w:hint="default"/>
        <w:lang w:val="bs" w:eastAsia="en-US" w:bidi="ar-SA"/>
      </w:rPr>
    </w:lvl>
  </w:abstractNum>
  <w:abstractNum w:abstractNumId="26" w15:restartNumberingAfterBreak="0">
    <w:nsid w:val="33A046D2"/>
    <w:multiLevelType w:val="hybridMultilevel"/>
    <w:tmpl w:val="63867AD0"/>
    <w:lvl w:ilvl="0" w:tplc="DB5044F8">
      <w:numFmt w:val="bullet"/>
      <w:lvlText w:val="-"/>
      <w:lvlJc w:val="left"/>
      <w:pPr>
        <w:ind w:left="109" w:hanging="243"/>
      </w:pPr>
      <w:rPr>
        <w:rFonts w:ascii="Times New Roman" w:eastAsia="Times New Roman" w:hAnsi="Times New Roman" w:cs="Times New Roman" w:hint="default"/>
        <w:b w:val="0"/>
        <w:bCs w:val="0"/>
        <w:i w:val="0"/>
        <w:iCs w:val="0"/>
        <w:spacing w:val="0"/>
        <w:w w:val="100"/>
        <w:sz w:val="24"/>
        <w:szCs w:val="24"/>
        <w:lang w:val="bs" w:eastAsia="en-US" w:bidi="ar-SA"/>
      </w:rPr>
    </w:lvl>
    <w:lvl w:ilvl="1" w:tplc="43B02322">
      <w:numFmt w:val="bullet"/>
      <w:lvlText w:val="•"/>
      <w:lvlJc w:val="left"/>
      <w:pPr>
        <w:ind w:left="755" w:hanging="243"/>
      </w:pPr>
      <w:rPr>
        <w:rFonts w:hint="default"/>
        <w:lang w:val="bs" w:eastAsia="en-US" w:bidi="ar-SA"/>
      </w:rPr>
    </w:lvl>
    <w:lvl w:ilvl="2" w:tplc="5792E016">
      <w:numFmt w:val="bullet"/>
      <w:lvlText w:val="•"/>
      <w:lvlJc w:val="left"/>
      <w:pPr>
        <w:ind w:left="1411" w:hanging="243"/>
      </w:pPr>
      <w:rPr>
        <w:rFonts w:hint="default"/>
        <w:lang w:val="bs" w:eastAsia="en-US" w:bidi="ar-SA"/>
      </w:rPr>
    </w:lvl>
    <w:lvl w:ilvl="3" w:tplc="4CEA3050">
      <w:numFmt w:val="bullet"/>
      <w:lvlText w:val="•"/>
      <w:lvlJc w:val="left"/>
      <w:pPr>
        <w:ind w:left="2066" w:hanging="243"/>
      </w:pPr>
      <w:rPr>
        <w:rFonts w:hint="default"/>
        <w:lang w:val="bs" w:eastAsia="en-US" w:bidi="ar-SA"/>
      </w:rPr>
    </w:lvl>
    <w:lvl w:ilvl="4" w:tplc="E3C8357C">
      <w:numFmt w:val="bullet"/>
      <w:lvlText w:val="•"/>
      <w:lvlJc w:val="left"/>
      <w:pPr>
        <w:ind w:left="2722" w:hanging="243"/>
      </w:pPr>
      <w:rPr>
        <w:rFonts w:hint="default"/>
        <w:lang w:val="bs" w:eastAsia="en-US" w:bidi="ar-SA"/>
      </w:rPr>
    </w:lvl>
    <w:lvl w:ilvl="5" w:tplc="22F6A440">
      <w:numFmt w:val="bullet"/>
      <w:lvlText w:val="•"/>
      <w:lvlJc w:val="left"/>
      <w:pPr>
        <w:ind w:left="3378" w:hanging="243"/>
      </w:pPr>
      <w:rPr>
        <w:rFonts w:hint="default"/>
        <w:lang w:val="bs" w:eastAsia="en-US" w:bidi="ar-SA"/>
      </w:rPr>
    </w:lvl>
    <w:lvl w:ilvl="6" w:tplc="98E65D42">
      <w:numFmt w:val="bullet"/>
      <w:lvlText w:val="•"/>
      <w:lvlJc w:val="left"/>
      <w:pPr>
        <w:ind w:left="4033" w:hanging="243"/>
      </w:pPr>
      <w:rPr>
        <w:rFonts w:hint="default"/>
        <w:lang w:val="bs" w:eastAsia="en-US" w:bidi="ar-SA"/>
      </w:rPr>
    </w:lvl>
    <w:lvl w:ilvl="7" w:tplc="37204FF2">
      <w:numFmt w:val="bullet"/>
      <w:lvlText w:val="•"/>
      <w:lvlJc w:val="left"/>
      <w:pPr>
        <w:ind w:left="4689" w:hanging="243"/>
      </w:pPr>
      <w:rPr>
        <w:rFonts w:hint="default"/>
        <w:lang w:val="bs" w:eastAsia="en-US" w:bidi="ar-SA"/>
      </w:rPr>
    </w:lvl>
    <w:lvl w:ilvl="8" w:tplc="8B9E8D46">
      <w:numFmt w:val="bullet"/>
      <w:lvlText w:val="•"/>
      <w:lvlJc w:val="left"/>
      <w:pPr>
        <w:ind w:left="5344" w:hanging="243"/>
      </w:pPr>
      <w:rPr>
        <w:rFonts w:hint="default"/>
        <w:lang w:val="bs" w:eastAsia="en-US" w:bidi="ar-SA"/>
      </w:rPr>
    </w:lvl>
  </w:abstractNum>
  <w:abstractNum w:abstractNumId="27" w15:restartNumberingAfterBreak="0">
    <w:nsid w:val="33FE63D7"/>
    <w:multiLevelType w:val="hybridMultilevel"/>
    <w:tmpl w:val="E0F6EA22"/>
    <w:lvl w:ilvl="0" w:tplc="D31EDB0C">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03449DC8">
      <w:numFmt w:val="bullet"/>
      <w:lvlText w:val="•"/>
      <w:lvlJc w:val="left"/>
      <w:pPr>
        <w:ind w:left="760" w:hanging="708"/>
      </w:pPr>
      <w:rPr>
        <w:rFonts w:hint="default"/>
        <w:lang w:val="bs" w:eastAsia="en-US" w:bidi="ar-SA"/>
      </w:rPr>
    </w:lvl>
    <w:lvl w:ilvl="2" w:tplc="A6A0FA7E">
      <w:numFmt w:val="bullet"/>
      <w:lvlText w:val="•"/>
      <w:lvlJc w:val="left"/>
      <w:pPr>
        <w:ind w:left="1401" w:hanging="708"/>
      </w:pPr>
      <w:rPr>
        <w:rFonts w:hint="default"/>
        <w:lang w:val="bs" w:eastAsia="en-US" w:bidi="ar-SA"/>
      </w:rPr>
    </w:lvl>
    <w:lvl w:ilvl="3" w:tplc="7AAEFEF2">
      <w:numFmt w:val="bullet"/>
      <w:lvlText w:val="•"/>
      <w:lvlJc w:val="left"/>
      <w:pPr>
        <w:ind w:left="2042" w:hanging="708"/>
      </w:pPr>
      <w:rPr>
        <w:rFonts w:hint="default"/>
        <w:lang w:val="bs" w:eastAsia="en-US" w:bidi="ar-SA"/>
      </w:rPr>
    </w:lvl>
    <w:lvl w:ilvl="4" w:tplc="49FE22E2">
      <w:numFmt w:val="bullet"/>
      <w:lvlText w:val="•"/>
      <w:lvlJc w:val="left"/>
      <w:pPr>
        <w:ind w:left="2683" w:hanging="708"/>
      </w:pPr>
      <w:rPr>
        <w:rFonts w:hint="default"/>
        <w:lang w:val="bs" w:eastAsia="en-US" w:bidi="ar-SA"/>
      </w:rPr>
    </w:lvl>
    <w:lvl w:ilvl="5" w:tplc="A5206616">
      <w:numFmt w:val="bullet"/>
      <w:lvlText w:val="•"/>
      <w:lvlJc w:val="left"/>
      <w:pPr>
        <w:ind w:left="3324" w:hanging="708"/>
      </w:pPr>
      <w:rPr>
        <w:rFonts w:hint="default"/>
        <w:lang w:val="bs" w:eastAsia="en-US" w:bidi="ar-SA"/>
      </w:rPr>
    </w:lvl>
    <w:lvl w:ilvl="6" w:tplc="D4CC5408">
      <w:numFmt w:val="bullet"/>
      <w:lvlText w:val="•"/>
      <w:lvlJc w:val="left"/>
      <w:pPr>
        <w:ind w:left="3964" w:hanging="708"/>
      </w:pPr>
      <w:rPr>
        <w:rFonts w:hint="default"/>
        <w:lang w:val="bs" w:eastAsia="en-US" w:bidi="ar-SA"/>
      </w:rPr>
    </w:lvl>
    <w:lvl w:ilvl="7" w:tplc="15A4A5C2">
      <w:numFmt w:val="bullet"/>
      <w:lvlText w:val="•"/>
      <w:lvlJc w:val="left"/>
      <w:pPr>
        <w:ind w:left="4605" w:hanging="708"/>
      </w:pPr>
      <w:rPr>
        <w:rFonts w:hint="default"/>
        <w:lang w:val="bs" w:eastAsia="en-US" w:bidi="ar-SA"/>
      </w:rPr>
    </w:lvl>
    <w:lvl w:ilvl="8" w:tplc="AD32EFDE">
      <w:numFmt w:val="bullet"/>
      <w:lvlText w:val="•"/>
      <w:lvlJc w:val="left"/>
      <w:pPr>
        <w:ind w:left="5246" w:hanging="708"/>
      </w:pPr>
      <w:rPr>
        <w:rFonts w:hint="default"/>
        <w:lang w:val="bs" w:eastAsia="en-US" w:bidi="ar-SA"/>
      </w:rPr>
    </w:lvl>
  </w:abstractNum>
  <w:abstractNum w:abstractNumId="28" w15:restartNumberingAfterBreak="0">
    <w:nsid w:val="340C6F23"/>
    <w:multiLevelType w:val="hybridMultilevel"/>
    <w:tmpl w:val="A6C09A36"/>
    <w:lvl w:ilvl="0" w:tplc="A4CCCF5E">
      <w:numFmt w:val="bullet"/>
      <w:lvlText w:val="-"/>
      <w:lvlJc w:val="left"/>
      <w:pPr>
        <w:ind w:left="109" w:hanging="233"/>
      </w:pPr>
      <w:rPr>
        <w:rFonts w:ascii="Times New Roman" w:eastAsia="Times New Roman" w:hAnsi="Times New Roman" w:cs="Times New Roman" w:hint="default"/>
        <w:b w:val="0"/>
        <w:bCs w:val="0"/>
        <w:i w:val="0"/>
        <w:iCs w:val="0"/>
        <w:spacing w:val="0"/>
        <w:w w:val="100"/>
        <w:sz w:val="24"/>
        <w:szCs w:val="24"/>
        <w:lang w:val="bs" w:eastAsia="en-US" w:bidi="ar-SA"/>
      </w:rPr>
    </w:lvl>
    <w:lvl w:ilvl="1" w:tplc="F0021EA2">
      <w:numFmt w:val="bullet"/>
      <w:lvlText w:val="•"/>
      <w:lvlJc w:val="left"/>
      <w:pPr>
        <w:ind w:left="812" w:hanging="233"/>
      </w:pPr>
      <w:rPr>
        <w:rFonts w:hint="default"/>
        <w:lang w:val="bs" w:eastAsia="en-US" w:bidi="ar-SA"/>
      </w:rPr>
    </w:lvl>
    <w:lvl w:ilvl="2" w:tplc="B1603990">
      <w:numFmt w:val="bullet"/>
      <w:lvlText w:val="•"/>
      <w:lvlJc w:val="left"/>
      <w:pPr>
        <w:ind w:left="1524" w:hanging="233"/>
      </w:pPr>
      <w:rPr>
        <w:rFonts w:hint="default"/>
        <w:lang w:val="bs" w:eastAsia="en-US" w:bidi="ar-SA"/>
      </w:rPr>
    </w:lvl>
    <w:lvl w:ilvl="3" w:tplc="C7A45CBA">
      <w:numFmt w:val="bullet"/>
      <w:lvlText w:val="•"/>
      <w:lvlJc w:val="left"/>
      <w:pPr>
        <w:ind w:left="2236" w:hanging="233"/>
      </w:pPr>
      <w:rPr>
        <w:rFonts w:hint="default"/>
        <w:lang w:val="bs" w:eastAsia="en-US" w:bidi="ar-SA"/>
      </w:rPr>
    </w:lvl>
    <w:lvl w:ilvl="4" w:tplc="B4B6504A">
      <w:numFmt w:val="bullet"/>
      <w:lvlText w:val="•"/>
      <w:lvlJc w:val="left"/>
      <w:pPr>
        <w:ind w:left="2948" w:hanging="233"/>
      </w:pPr>
      <w:rPr>
        <w:rFonts w:hint="default"/>
        <w:lang w:val="bs" w:eastAsia="en-US" w:bidi="ar-SA"/>
      </w:rPr>
    </w:lvl>
    <w:lvl w:ilvl="5" w:tplc="7CC40A68">
      <w:numFmt w:val="bullet"/>
      <w:lvlText w:val="•"/>
      <w:lvlJc w:val="left"/>
      <w:pPr>
        <w:ind w:left="3660" w:hanging="233"/>
      </w:pPr>
      <w:rPr>
        <w:rFonts w:hint="default"/>
        <w:lang w:val="bs" w:eastAsia="en-US" w:bidi="ar-SA"/>
      </w:rPr>
    </w:lvl>
    <w:lvl w:ilvl="6" w:tplc="B2E44DB4">
      <w:numFmt w:val="bullet"/>
      <w:lvlText w:val="•"/>
      <w:lvlJc w:val="left"/>
      <w:pPr>
        <w:ind w:left="4372" w:hanging="233"/>
      </w:pPr>
      <w:rPr>
        <w:rFonts w:hint="default"/>
        <w:lang w:val="bs" w:eastAsia="en-US" w:bidi="ar-SA"/>
      </w:rPr>
    </w:lvl>
    <w:lvl w:ilvl="7" w:tplc="8042E188">
      <w:numFmt w:val="bullet"/>
      <w:lvlText w:val="•"/>
      <w:lvlJc w:val="left"/>
      <w:pPr>
        <w:ind w:left="5084" w:hanging="233"/>
      </w:pPr>
      <w:rPr>
        <w:rFonts w:hint="default"/>
        <w:lang w:val="bs" w:eastAsia="en-US" w:bidi="ar-SA"/>
      </w:rPr>
    </w:lvl>
    <w:lvl w:ilvl="8" w:tplc="D4EE2948">
      <w:numFmt w:val="bullet"/>
      <w:lvlText w:val="•"/>
      <w:lvlJc w:val="left"/>
      <w:pPr>
        <w:ind w:left="5796" w:hanging="233"/>
      </w:pPr>
      <w:rPr>
        <w:rFonts w:hint="default"/>
        <w:lang w:val="bs" w:eastAsia="en-US" w:bidi="ar-SA"/>
      </w:rPr>
    </w:lvl>
  </w:abstractNum>
  <w:abstractNum w:abstractNumId="29" w15:restartNumberingAfterBreak="0">
    <w:nsid w:val="3AE807F3"/>
    <w:multiLevelType w:val="hybridMultilevel"/>
    <w:tmpl w:val="48AAF0C8"/>
    <w:lvl w:ilvl="0" w:tplc="D04EC3CC">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FFA27744">
      <w:numFmt w:val="bullet"/>
      <w:lvlText w:val="•"/>
      <w:lvlJc w:val="left"/>
      <w:pPr>
        <w:ind w:left="760" w:hanging="708"/>
      </w:pPr>
      <w:rPr>
        <w:rFonts w:hint="default"/>
        <w:lang w:val="bs" w:eastAsia="en-US" w:bidi="ar-SA"/>
      </w:rPr>
    </w:lvl>
    <w:lvl w:ilvl="2" w:tplc="CB308340">
      <w:numFmt w:val="bullet"/>
      <w:lvlText w:val="•"/>
      <w:lvlJc w:val="left"/>
      <w:pPr>
        <w:ind w:left="1401" w:hanging="708"/>
      </w:pPr>
      <w:rPr>
        <w:rFonts w:hint="default"/>
        <w:lang w:val="bs" w:eastAsia="en-US" w:bidi="ar-SA"/>
      </w:rPr>
    </w:lvl>
    <w:lvl w:ilvl="3" w:tplc="9884A398">
      <w:numFmt w:val="bullet"/>
      <w:lvlText w:val="•"/>
      <w:lvlJc w:val="left"/>
      <w:pPr>
        <w:ind w:left="2042" w:hanging="708"/>
      </w:pPr>
      <w:rPr>
        <w:rFonts w:hint="default"/>
        <w:lang w:val="bs" w:eastAsia="en-US" w:bidi="ar-SA"/>
      </w:rPr>
    </w:lvl>
    <w:lvl w:ilvl="4" w:tplc="8EAE544A">
      <w:numFmt w:val="bullet"/>
      <w:lvlText w:val="•"/>
      <w:lvlJc w:val="left"/>
      <w:pPr>
        <w:ind w:left="2683" w:hanging="708"/>
      </w:pPr>
      <w:rPr>
        <w:rFonts w:hint="default"/>
        <w:lang w:val="bs" w:eastAsia="en-US" w:bidi="ar-SA"/>
      </w:rPr>
    </w:lvl>
    <w:lvl w:ilvl="5" w:tplc="ED545A66">
      <w:numFmt w:val="bullet"/>
      <w:lvlText w:val="•"/>
      <w:lvlJc w:val="left"/>
      <w:pPr>
        <w:ind w:left="3324" w:hanging="708"/>
      </w:pPr>
      <w:rPr>
        <w:rFonts w:hint="default"/>
        <w:lang w:val="bs" w:eastAsia="en-US" w:bidi="ar-SA"/>
      </w:rPr>
    </w:lvl>
    <w:lvl w:ilvl="6" w:tplc="839A3D8C">
      <w:numFmt w:val="bullet"/>
      <w:lvlText w:val="•"/>
      <w:lvlJc w:val="left"/>
      <w:pPr>
        <w:ind w:left="3964" w:hanging="708"/>
      </w:pPr>
      <w:rPr>
        <w:rFonts w:hint="default"/>
        <w:lang w:val="bs" w:eastAsia="en-US" w:bidi="ar-SA"/>
      </w:rPr>
    </w:lvl>
    <w:lvl w:ilvl="7" w:tplc="88407B50">
      <w:numFmt w:val="bullet"/>
      <w:lvlText w:val="•"/>
      <w:lvlJc w:val="left"/>
      <w:pPr>
        <w:ind w:left="4605" w:hanging="708"/>
      </w:pPr>
      <w:rPr>
        <w:rFonts w:hint="default"/>
        <w:lang w:val="bs" w:eastAsia="en-US" w:bidi="ar-SA"/>
      </w:rPr>
    </w:lvl>
    <w:lvl w:ilvl="8" w:tplc="1CFC68E4">
      <w:numFmt w:val="bullet"/>
      <w:lvlText w:val="•"/>
      <w:lvlJc w:val="left"/>
      <w:pPr>
        <w:ind w:left="5246" w:hanging="708"/>
      </w:pPr>
      <w:rPr>
        <w:rFonts w:hint="default"/>
        <w:lang w:val="bs" w:eastAsia="en-US" w:bidi="ar-SA"/>
      </w:rPr>
    </w:lvl>
  </w:abstractNum>
  <w:abstractNum w:abstractNumId="30" w15:restartNumberingAfterBreak="0">
    <w:nsid w:val="3F2D700D"/>
    <w:multiLevelType w:val="hybridMultilevel"/>
    <w:tmpl w:val="F11452CE"/>
    <w:lvl w:ilvl="0" w:tplc="214E0390">
      <w:start w:val="1"/>
      <w:numFmt w:val="lowerLetter"/>
      <w:lvlText w:val="%1)"/>
      <w:lvlJc w:val="left"/>
      <w:pPr>
        <w:ind w:left="352" w:hanging="246"/>
        <w:jc w:val="left"/>
      </w:pPr>
      <w:rPr>
        <w:rFonts w:ascii="Times New Roman" w:eastAsia="Times New Roman" w:hAnsi="Times New Roman" w:cs="Times New Roman" w:hint="default"/>
        <w:b w:val="0"/>
        <w:bCs w:val="0"/>
        <w:i w:val="0"/>
        <w:iCs w:val="0"/>
        <w:spacing w:val="-1"/>
        <w:w w:val="100"/>
        <w:sz w:val="24"/>
        <w:szCs w:val="24"/>
        <w:lang w:val="bs" w:eastAsia="en-US" w:bidi="ar-SA"/>
      </w:rPr>
    </w:lvl>
    <w:lvl w:ilvl="1" w:tplc="0C5EF356">
      <w:numFmt w:val="bullet"/>
      <w:lvlText w:val="•"/>
      <w:lvlJc w:val="left"/>
      <w:pPr>
        <w:ind w:left="1055" w:hanging="246"/>
      </w:pPr>
      <w:rPr>
        <w:rFonts w:hint="default"/>
        <w:lang w:val="bs" w:eastAsia="en-US" w:bidi="ar-SA"/>
      </w:rPr>
    </w:lvl>
    <w:lvl w:ilvl="2" w:tplc="B8AC4B78">
      <w:numFmt w:val="bullet"/>
      <w:lvlText w:val="•"/>
      <w:lvlJc w:val="left"/>
      <w:pPr>
        <w:ind w:left="1750" w:hanging="246"/>
      </w:pPr>
      <w:rPr>
        <w:rFonts w:hint="default"/>
        <w:lang w:val="bs" w:eastAsia="en-US" w:bidi="ar-SA"/>
      </w:rPr>
    </w:lvl>
    <w:lvl w:ilvl="3" w:tplc="9ED628E8">
      <w:numFmt w:val="bullet"/>
      <w:lvlText w:val="•"/>
      <w:lvlJc w:val="left"/>
      <w:pPr>
        <w:ind w:left="2446" w:hanging="246"/>
      </w:pPr>
      <w:rPr>
        <w:rFonts w:hint="default"/>
        <w:lang w:val="bs" w:eastAsia="en-US" w:bidi="ar-SA"/>
      </w:rPr>
    </w:lvl>
    <w:lvl w:ilvl="4" w:tplc="94E003D0">
      <w:numFmt w:val="bullet"/>
      <w:lvlText w:val="•"/>
      <w:lvlJc w:val="left"/>
      <w:pPr>
        <w:ind w:left="3141" w:hanging="246"/>
      </w:pPr>
      <w:rPr>
        <w:rFonts w:hint="default"/>
        <w:lang w:val="bs" w:eastAsia="en-US" w:bidi="ar-SA"/>
      </w:rPr>
    </w:lvl>
    <w:lvl w:ilvl="5" w:tplc="93803EEC">
      <w:numFmt w:val="bullet"/>
      <w:lvlText w:val="•"/>
      <w:lvlJc w:val="left"/>
      <w:pPr>
        <w:ind w:left="3837" w:hanging="246"/>
      </w:pPr>
      <w:rPr>
        <w:rFonts w:hint="default"/>
        <w:lang w:val="bs" w:eastAsia="en-US" w:bidi="ar-SA"/>
      </w:rPr>
    </w:lvl>
    <w:lvl w:ilvl="6" w:tplc="5B0656F6">
      <w:numFmt w:val="bullet"/>
      <w:lvlText w:val="•"/>
      <w:lvlJc w:val="left"/>
      <w:pPr>
        <w:ind w:left="4532" w:hanging="246"/>
      </w:pPr>
      <w:rPr>
        <w:rFonts w:hint="default"/>
        <w:lang w:val="bs" w:eastAsia="en-US" w:bidi="ar-SA"/>
      </w:rPr>
    </w:lvl>
    <w:lvl w:ilvl="7" w:tplc="9874FE5A">
      <w:numFmt w:val="bullet"/>
      <w:lvlText w:val="•"/>
      <w:lvlJc w:val="left"/>
      <w:pPr>
        <w:ind w:left="5227" w:hanging="246"/>
      </w:pPr>
      <w:rPr>
        <w:rFonts w:hint="default"/>
        <w:lang w:val="bs" w:eastAsia="en-US" w:bidi="ar-SA"/>
      </w:rPr>
    </w:lvl>
    <w:lvl w:ilvl="8" w:tplc="8D04482A">
      <w:numFmt w:val="bullet"/>
      <w:lvlText w:val="•"/>
      <w:lvlJc w:val="left"/>
      <w:pPr>
        <w:ind w:left="5923" w:hanging="246"/>
      </w:pPr>
      <w:rPr>
        <w:rFonts w:hint="default"/>
        <w:lang w:val="bs" w:eastAsia="en-US" w:bidi="ar-SA"/>
      </w:rPr>
    </w:lvl>
  </w:abstractNum>
  <w:abstractNum w:abstractNumId="31" w15:restartNumberingAfterBreak="0">
    <w:nsid w:val="412C687D"/>
    <w:multiLevelType w:val="hybridMultilevel"/>
    <w:tmpl w:val="C24C60F2"/>
    <w:lvl w:ilvl="0" w:tplc="A19E953C">
      <w:start w:val="1"/>
      <w:numFmt w:val="upperRoman"/>
      <w:lvlText w:val="%1."/>
      <w:lvlJc w:val="left"/>
      <w:pPr>
        <w:ind w:left="5290" w:hanging="720"/>
        <w:jc w:val="right"/>
      </w:pPr>
      <w:rPr>
        <w:rFonts w:ascii="Times New Roman" w:eastAsia="Times New Roman" w:hAnsi="Times New Roman" w:cs="Times New Roman" w:hint="default"/>
        <w:b/>
        <w:bCs/>
        <w:i w:val="0"/>
        <w:iCs w:val="0"/>
        <w:spacing w:val="0"/>
        <w:w w:val="100"/>
        <w:sz w:val="28"/>
        <w:szCs w:val="28"/>
        <w:lang w:val="bs" w:eastAsia="en-US" w:bidi="ar-SA"/>
      </w:rPr>
    </w:lvl>
    <w:lvl w:ilvl="1" w:tplc="89060F12">
      <w:numFmt w:val="bullet"/>
      <w:lvlText w:val="•"/>
      <w:lvlJc w:val="left"/>
      <w:pPr>
        <w:ind w:left="5850" w:hanging="720"/>
      </w:pPr>
      <w:rPr>
        <w:rFonts w:hint="default"/>
        <w:lang w:val="bs" w:eastAsia="en-US" w:bidi="ar-SA"/>
      </w:rPr>
    </w:lvl>
    <w:lvl w:ilvl="2" w:tplc="81621592">
      <w:numFmt w:val="bullet"/>
      <w:lvlText w:val="•"/>
      <w:lvlJc w:val="left"/>
      <w:pPr>
        <w:ind w:left="6400" w:hanging="720"/>
      </w:pPr>
      <w:rPr>
        <w:rFonts w:hint="default"/>
        <w:lang w:val="bs" w:eastAsia="en-US" w:bidi="ar-SA"/>
      </w:rPr>
    </w:lvl>
    <w:lvl w:ilvl="3" w:tplc="02328FFC">
      <w:numFmt w:val="bullet"/>
      <w:lvlText w:val="•"/>
      <w:lvlJc w:val="left"/>
      <w:pPr>
        <w:ind w:left="6950" w:hanging="720"/>
      </w:pPr>
      <w:rPr>
        <w:rFonts w:hint="default"/>
        <w:lang w:val="bs" w:eastAsia="en-US" w:bidi="ar-SA"/>
      </w:rPr>
    </w:lvl>
    <w:lvl w:ilvl="4" w:tplc="57A4993E">
      <w:numFmt w:val="bullet"/>
      <w:lvlText w:val="•"/>
      <w:lvlJc w:val="left"/>
      <w:pPr>
        <w:ind w:left="7500" w:hanging="720"/>
      </w:pPr>
      <w:rPr>
        <w:rFonts w:hint="default"/>
        <w:lang w:val="bs" w:eastAsia="en-US" w:bidi="ar-SA"/>
      </w:rPr>
    </w:lvl>
    <w:lvl w:ilvl="5" w:tplc="5FFCC508">
      <w:numFmt w:val="bullet"/>
      <w:lvlText w:val="•"/>
      <w:lvlJc w:val="left"/>
      <w:pPr>
        <w:ind w:left="8050" w:hanging="720"/>
      </w:pPr>
      <w:rPr>
        <w:rFonts w:hint="default"/>
        <w:lang w:val="bs" w:eastAsia="en-US" w:bidi="ar-SA"/>
      </w:rPr>
    </w:lvl>
    <w:lvl w:ilvl="6" w:tplc="4D54F6DA">
      <w:numFmt w:val="bullet"/>
      <w:lvlText w:val="•"/>
      <w:lvlJc w:val="left"/>
      <w:pPr>
        <w:ind w:left="8600" w:hanging="720"/>
      </w:pPr>
      <w:rPr>
        <w:rFonts w:hint="default"/>
        <w:lang w:val="bs" w:eastAsia="en-US" w:bidi="ar-SA"/>
      </w:rPr>
    </w:lvl>
    <w:lvl w:ilvl="7" w:tplc="BD1ED5AA">
      <w:numFmt w:val="bullet"/>
      <w:lvlText w:val="•"/>
      <w:lvlJc w:val="left"/>
      <w:pPr>
        <w:ind w:left="9150" w:hanging="720"/>
      </w:pPr>
      <w:rPr>
        <w:rFonts w:hint="default"/>
        <w:lang w:val="bs" w:eastAsia="en-US" w:bidi="ar-SA"/>
      </w:rPr>
    </w:lvl>
    <w:lvl w:ilvl="8" w:tplc="7BA4A9D0">
      <w:numFmt w:val="bullet"/>
      <w:lvlText w:val="•"/>
      <w:lvlJc w:val="left"/>
      <w:pPr>
        <w:ind w:left="9700" w:hanging="720"/>
      </w:pPr>
      <w:rPr>
        <w:rFonts w:hint="default"/>
        <w:lang w:val="bs" w:eastAsia="en-US" w:bidi="ar-SA"/>
      </w:rPr>
    </w:lvl>
  </w:abstractNum>
  <w:abstractNum w:abstractNumId="32" w15:restartNumberingAfterBreak="0">
    <w:nsid w:val="41A81947"/>
    <w:multiLevelType w:val="hybridMultilevel"/>
    <w:tmpl w:val="DA4AF9BA"/>
    <w:lvl w:ilvl="0" w:tplc="03E249D6">
      <w:start w:val="3"/>
      <w:numFmt w:val="decimal"/>
      <w:lvlText w:val="%1."/>
      <w:lvlJc w:val="left"/>
      <w:pPr>
        <w:ind w:left="347" w:hanging="240"/>
        <w:jc w:val="left"/>
      </w:pPr>
      <w:rPr>
        <w:rFonts w:ascii="Times New Roman" w:eastAsia="Times New Roman" w:hAnsi="Times New Roman" w:cs="Times New Roman" w:hint="default"/>
        <w:b w:val="0"/>
        <w:bCs w:val="0"/>
        <w:i w:val="0"/>
        <w:iCs w:val="0"/>
        <w:spacing w:val="0"/>
        <w:w w:val="100"/>
        <w:sz w:val="24"/>
        <w:szCs w:val="24"/>
        <w:lang w:val="bs" w:eastAsia="en-US" w:bidi="ar-SA"/>
      </w:rPr>
    </w:lvl>
    <w:lvl w:ilvl="1" w:tplc="FB605CAE">
      <w:numFmt w:val="bullet"/>
      <w:lvlText w:val="-"/>
      <w:lvlJc w:val="left"/>
      <w:pPr>
        <w:ind w:left="309" w:hanging="202"/>
      </w:pPr>
      <w:rPr>
        <w:rFonts w:ascii="Times New Roman" w:eastAsia="Times New Roman" w:hAnsi="Times New Roman" w:cs="Times New Roman" w:hint="default"/>
        <w:b w:val="0"/>
        <w:bCs w:val="0"/>
        <w:i w:val="0"/>
        <w:iCs w:val="0"/>
        <w:spacing w:val="0"/>
        <w:w w:val="100"/>
        <w:sz w:val="24"/>
        <w:szCs w:val="24"/>
        <w:lang w:val="bs" w:eastAsia="en-US" w:bidi="ar-SA"/>
      </w:rPr>
    </w:lvl>
    <w:lvl w:ilvl="2" w:tplc="FE8616BA">
      <w:numFmt w:val="bullet"/>
      <w:lvlText w:val="•"/>
      <w:lvlJc w:val="left"/>
      <w:pPr>
        <w:ind w:left="1055" w:hanging="202"/>
      </w:pPr>
      <w:rPr>
        <w:rFonts w:hint="default"/>
        <w:lang w:val="bs" w:eastAsia="en-US" w:bidi="ar-SA"/>
      </w:rPr>
    </w:lvl>
    <w:lvl w:ilvl="3" w:tplc="50DA4B3E">
      <w:numFmt w:val="bullet"/>
      <w:lvlText w:val="•"/>
      <w:lvlJc w:val="left"/>
      <w:pPr>
        <w:ind w:left="1771" w:hanging="202"/>
      </w:pPr>
      <w:rPr>
        <w:rFonts w:hint="default"/>
        <w:lang w:val="bs" w:eastAsia="en-US" w:bidi="ar-SA"/>
      </w:rPr>
    </w:lvl>
    <w:lvl w:ilvl="4" w:tplc="D82EF6A4">
      <w:numFmt w:val="bullet"/>
      <w:lvlText w:val="•"/>
      <w:lvlJc w:val="left"/>
      <w:pPr>
        <w:ind w:left="2487" w:hanging="202"/>
      </w:pPr>
      <w:rPr>
        <w:rFonts w:hint="default"/>
        <w:lang w:val="bs" w:eastAsia="en-US" w:bidi="ar-SA"/>
      </w:rPr>
    </w:lvl>
    <w:lvl w:ilvl="5" w:tplc="8C7856C2">
      <w:numFmt w:val="bullet"/>
      <w:lvlText w:val="•"/>
      <w:lvlJc w:val="left"/>
      <w:pPr>
        <w:ind w:left="3203" w:hanging="202"/>
      </w:pPr>
      <w:rPr>
        <w:rFonts w:hint="default"/>
        <w:lang w:val="bs" w:eastAsia="en-US" w:bidi="ar-SA"/>
      </w:rPr>
    </w:lvl>
    <w:lvl w:ilvl="6" w:tplc="A5902766">
      <w:numFmt w:val="bullet"/>
      <w:lvlText w:val="•"/>
      <w:lvlJc w:val="left"/>
      <w:pPr>
        <w:ind w:left="3919" w:hanging="202"/>
      </w:pPr>
      <w:rPr>
        <w:rFonts w:hint="default"/>
        <w:lang w:val="bs" w:eastAsia="en-US" w:bidi="ar-SA"/>
      </w:rPr>
    </w:lvl>
    <w:lvl w:ilvl="7" w:tplc="D15EC14C">
      <w:numFmt w:val="bullet"/>
      <w:lvlText w:val="•"/>
      <w:lvlJc w:val="left"/>
      <w:pPr>
        <w:ind w:left="4635" w:hanging="202"/>
      </w:pPr>
      <w:rPr>
        <w:rFonts w:hint="default"/>
        <w:lang w:val="bs" w:eastAsia="en-US" w:bidi="ar-SA"/>
      </w:rPr>
    </w:lvl>
    <w:lvl w:ilvl="8" w:tplc="0F768898">
      <w:numFmt w:val="bullet"/>
      <w:lvlText w:val="•"/>
      <w:lvlJc w:val="left"/>
      <w:pPr>
        <w:ind w:left="5351" w:hanging="202"/>
      </w:pPr>
      <w:rPr>
        <w:rFonts w:hint="default"/>
        <w:lang w:val="bs" w:eastAsia="en-US" w:bidi="ar-SA"/>
      </w:rPr>
    </w:lvl>
  </w:abstractNum>
  <w:abstractNum w:abstractNumId="33" w15:restartNumberingAfterBreak="0">
    <w:nsid w:val="41CE3464"/>
    <w:multiLevelType w:val="hybridMultilevel"/>
    <w:tmpl w:val="2DE4E480"/>
    <w:lvl w:ilvl="0" w:tplc="89A05290">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CB586AF6">
      <w:numFmt w:val="bullet"/>
      <w:lvlText w:val="•"/>
      <w:lvlJc w:val="left"/>
      <w:pPr>
        <w:ind w:left="760" w:hanging="708"/>
      </w:pPr>
      <w:rPr>
        <w:rFonts w:hint="default"/>
        <w:lang w:val="bs" w:eastAsia="en-US" w:bidi="ar-SA"/>
      </w:rPr>
    </w:lvl>
    <w:lvl w:ilvl="2" w:tplc="F0F220FE">
      <w:numFmt w:val="bullet"/>
      <w:lvlText w:val="•"/>
      <w:lvlJc w:val="left"/>
      <w:pPr>
        <w:ind w:left="1401" w:hanging="708"/>
      </w:pPr>
      <w:rPr>
        <w:rFonts w:hint="default"/>
        <w:lang w:val="bs" w:eastAsia="en-US" w:bidi="ar-SA"/>
      </w:rPr>
    </w:lvl>
    <w:lvl w:ilvl="3" w:tplc="16E005E0">
      <w:numFmt w:val="bullet"/>
      <w:lvlText w:val="•"/>
      <w:lvlJc w:val="left"/>
      <w:pPr>
        <w:ind w:left="2042" w:hanging="708"/>
      </w:pPr>
      <w:rPr>
        <w:rFonts w:hint="default"/>
        <w:lang w:val="bs" w:eastAsia="en-US" w:bidi="ar-SA"/>
      </w:rPr>
    </w:lvl>
    <w:lvl w:ilvl="4" w:tplc="A6AE0D5E">
      <w:numFmt w:val="bullet"/>
      <w:lvlText w:val="•"/>
      <w:lvlJc w:val="left"/>
      <w:pPr>
        <w:ind w:left="2683" w:hanging="708"/>
      </w:pPr>
      <w:rPr>
        <w:rFonts w:hint="default"/>
        <w:lang w:val="bs" w:eastAsia="en-US" w:bidi="ar-SA"/>
      </w:rPr>
    </w:lvl>
    <w:lvl w:ilvl="5" w:tplc="464675E4">
      <w:numFmt w:val="bullet"/>
      <w:lvlText w:val="•"/>
      <w:lvlJc w:val="left"/>
      <w:pPr>
        <w:ind w:left="3324" w:hanging="708"/>
      </w:pPr>
      <w:rPr>
        <w:rFonts w:hint="default"/>
        <w:lang w:val="bs" w:eastAsia="en-US" w:bidi="ar-SA"/>
      </w:rPr>
    </w:lvl>
    <w:lvl w:ilvl="6" w:tplc="4BE06128">
      <w:numFmt w:val="bullet"/>
      <w:lvlText w:val="•"/>
      <w:lvlJc w:val="left"/>
      <w:pPr>
        <w:ind w:left="3964" w:hanging="708"/>
      </w:pPr>
      <w:rPr>
        <w:rFonts w:hint="default"/>
        <w:lang w:val="bs" w:eastAsia="en-US" w:bidi="ar-SA"/>
      </w:rPr>
    </w:lvl>
    <w:lvl w:ilvl="7" w:tplc="CFA43F74">
      <w:numFmt w:val="bullet"/>
      <w:lvlText w:val="•"/>
      <w:lvlJc w:val="left"/>
      <w:pPr>
        <w:ind w:left="4605" w:hanging="708"/>
      </w:pPr>
      <w:rPr>
        <w:rFonts w:hint="default"/>
        <w:lang w:val="bs" w:eastAsia="en-US" w:bidi="ar-SA"/>
      </w:rPr>
    </w:lvl>
    <w:lvl w:ilvl="8" w:tplc="BB3A16BA">
      <w:numFmt w:val="bullet"/>
      <w:lvlText w:val="•"/>
      <w:lvlJc w:val="left"/>
      <w:pPr>
        <w:ind w:left="5246" w:hanging="708"/>
      </w:pPr>
      <w:rPr>
        <w:rFonts w:hint="default"/>
        <w:lang w:val="bs" w:eastAsia="en-US" w:bidi="ar-SA"/>
      </w:rPr>
    </w:lvl>
  </w:abstractNum>
  <w:abstractNum w:abstractNumId="34" w15:restartNumberingAfterBreak="0">
    <w:nsid w:val="429B045A"/>
    <w:multiLevelType w:val="hybridMultilevel"/>
    <w:tmpl w:val="4BCC3D94"/>
    <w:lvl w:ilvl="0" w:tplc="E15640B0">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1048046C">
      <w:numFmt w:val="bullet"/>
      <w:lvlText w:val="•"/>
      <w:lvlJc w:val="left"/>
      <w:pPr>
        <w:ind w:left="760" w:hanging="708"/>
      </w:pPr>
      <w:rPr>
        <w:rFonts w:hint="default"/>
        <w:lang w:val="bs" w:eastAsia="en-US" w:bidi="ar-SA"/>
      </w:rPr>
    </w:lvl>
    <w:lvl w:ilvl="2" w:tplc="0AC44334">
      <w:numFmt w:val="bullet"/>
      <w:lvlText w:val="•"/>
      <w:lvlJc w:val="left"/>
      <w:pPr>
        <w:ind w:left="1401" w:hanging="708"/>
      </w:pPr>
      <w:rPr>
        <w:rFonts w:hint="default"/>
        <w:lang w:val="bs" w:eastAsia="en-US" w:bidi="ar-SA"/>
      </w:rPr>
    </w:lvl>
    <w:lvl w:ilvl="3" w:tplc="B5CCC4C8">
      <w:numFmt w:val="bullet"/>
      <w:lvlText w:val="•"/>
      <w:lvlJc w:val="left"/>
      <w:pPr>
        <w:ind w:left="2042" w:hanging="708"/>
      </w:pPr>
      <w:rPr>
        <w:rFonts w:hint="default"/>
        <w:lang w:val="bs" w:eastAsia="en-US" w:bidi="ar-SA"/>
      </w:rPr>
    </w:lvl>
    <w:lvl w:ilvl="4" w:tplc="D6CCD10C">
      <w:numFmt w:val="bullet"/>
      <w:lvlText w:val="•"/>
      <w:lvlJc w:val="left"/>
      <w:pPr>
        <w:ind w:left="2683" w:hanging="708"/>
      </w:pPr>
      <w:rPr>
        <w:rFonts w:hint="default"/>
        <w:lang w:val="bs" w:eastAsia="en-US" w:bidi="ar-SA"/>
      </w:rPr>
    </w:lvl>
    <w:lvl w:ilvl="5" w:tplc="305A76BC">
      <w:numFmt w:val="bullet"/>
      <w:lvlText w:val="•"/>
      <w:lvlJc w:val="left"/>
      <w:pPr>
        <w:ind w:left="3324" w:hanging="708"/>
      </w:pPr>
      <w:rPr>
        <w:rFonts w:hint="default"/>
        <w:lang w:val="bs" w:eastAsia="en-US" w:bidi="ar-SA"/>
      </w:rPr>
    </w:lvl>
    <w:lvl w:ilvl="6" w:tplc="A888168A">
      <w:numFmt w:val="bullet"/>
      <w:lvlText w:val="•"/>
      <w:lvlJc w:val="left"/>
      <w:pPr>
        <w:ind w:left="3964" w:hanging="708"/>
      </w:pPr>
      <w:rPr>
        <w:rFonts w:hint="default"/>
        <w:lang w:val="bs" w:eastAsia="en-US" w:bidi="ar-SA"/>
      </w:rPr>
    </w:lvl>
    <w:lvl w:ilvl="7" w:tplc="139C9994">
      <w:numFmt w:val="bullet"/>
      <w:lvlText w:val="•"/>
      <w:lvlJc w:val="left"/>
      <w:pPr>
        <w:ind w:left="4605" w:hanging="708"/>
      </w:pPr>
      <w:rPr>
        <w:rFonts w:hint="default"/>
        <w:lang w:val="bs" w:eastAsia="en-US" w:bidi="ar-SA"/>
      </w:rPr>
    </w:lvl>
    <w:lvl w:ilvl="8" w:tplc="41829DD4">
      <w:numFmt w:val="bullet"/>
      <w:lvlText w:val="•"/>
      <w:lvlJc w:val="left"/>
      <w:pPr>
        <w:ind w:left="5246" w:hanging="708"/>
      </w:pPr>
      <w:rPr>
        <w:rFonts w:hint="default"/>
        <w:lang w:val="bs" w:eastAsia="en-US" w:bidi="ar-SA"/>
      </w:rPr>
    </w:lvl>
  </w:abstractNum>
  <w:abstractNum w:abstractNumId="35" w15:restartNumberingAfterBreak="0">
    <w:nsid w:val="43177A2B"/>
    <w:multiLevelType w:val="hybridMultilevel"/>
    <w:tmpl w:val="393C3050"/>
    <w:lvl w:ilvl="0" w:tplc="E9F6011E">
      <w:numFmt w:val="bullet"/>
      <w:lvlText w:val="-"/>
      <w:lvlJc w:val="left"/>
      <w:pPr>
        <w:ind w:left="108" w:hanging="231"/>
      </w:pPr>
      <w:rPr>
        <w:rFonts w:ascii="Times New Roman" w:eastAsia="Times New Roman" w:hAnsi="Times New Roman" w:cs="Times New Roman" w:hint="default"/>
        <w:b w:val="0"/>
        <w:bCs w:val="0"/>
        <w:i w:val="0"/>
        <w:iCs w:val="0"/>
        <w:spacing w:val="0"/>
        <w:w w:val="100"/>
        <w:sz w:val="24"/>
        <w:szCs w:val="24"/>
        <w:lang w:val="bs" w:eastAsia="en-US" w:bidi="ar-SA"/>
      </w:rPr>
    </w:lvl>
    <w:lvl w:ilvl="1" w:tplc="55D093C4">
      <w:numFmt w:val="bullet"/>
      <w:lvlText w:val="•"/>
      <w:lvlJc w:val="left"/>
      <w:pPr>
        <w:ind w:left="747" w:hanging="231"/>
      </w:pPr>
      <w:rPr>
        <w:rFonts w:hint="default"/>
        <w:lang w:val="bs" w:eastAsia="en-US" w:bidi="ar-SA"/>
      </w:rPr>
    </w:lvl>
    <w:lvl w:ilvl="2" w:tplc="2E18D99C">
      <w:numFmt w:val="bullet"/>
      <w:lvlText w:val="•"/>
      <w:lvlJc w:val="left"/>
      <w:pPr>
        <w:ind w:left="1394" w:hanging="231"/>
      </w:pPr>
      <w:rPr>
        <w:rFonts w:hint="default"/>
        <w:lang w:val="bs" w:eastAsia="en-US" w:bidi="ar-SA"/>
      </w:rPr>
    </w:lvl>
    <w:lvl w:ilvl="3" w:tplc="DED647C6">
      <w:numFmt w:val="bullet"/>
      <w:lvlText w:val="•"/>
      <w:lvlJc w:val="left"/>
      <w:pPr>
        <w:ind w:left="2041" w:hanging="231"/>
      </w:pPr>
      <w:rPr>
        <w:rFonts w:hint="default"/>
        <w:lang w:val="bs" w:eastAsia="en-US" w:bidi="ar-SA"/>
      </w:rPr>
    </w:lvl>
    <w:lvl w:ilvl="4" w:tplc="DD70C1EC">
      <w:numFmt w:val="bullet"/>
      <w:lvlText w:val="•"/>
      <w:lvlJc w:val="left"/>
      <w:pPr>
        <w:ind w:left="2688" w:hanging="231"/>
      </w:pPr>
      <w:rPr>
        <w:rFonts w:hint="default"/>
        <w:lang w:val="bs" w:eastAsia="en-US" w:bidi="ar-SA"/>
      </w:rPr>
    </w:lvl>
    <w:lvl w:ilvl="5" w:tplc="051A0804">
      <w:numFmt w:val="bullet"/>
      <w:lvlText w:val="•"/>
      <w:lvlJc w:val="left"/>
      <w:pPr>
        <w:ind w:left="3336" w:hanging="231"/>
      </w:pPr>
      <w:rPr>
        <w:rFonts w:hint="default"/>
        <w:lang w:val="bs" w:eastAsia="en-US" w:bidi="ar-SA"/>
      </w:rPr>
    </w:lvl>
    <w:lvl w:ilvl="6" w:tplc="D6F618F4">
      <w:numFmt w:val="bullet"/>
      <w:lvlText w:val="•"/>
      <w:lvlJc w:val="left"/>
      <w:pPr>
        <w:ind w:left="3983" w:hanging="231"/>
      </w:pPr>
      <w:rPr>
        <w:rFonts w:hint="default"/>
        <w:lang w:val="bs" w:eastAsia="en-US" w:bidi="ar-SA"/>
      </w:rPr>
    </w:lvl>
    <w:lvl w:ilvl="7" w:tplc="991654C2">
      <w:numFmt w:val="bullet"/>
      <w:lvlText w:val="•"/>
      <w:lvlJc w:val="left"/>
      <w:pPr>
        <w:ind w:left="4630" w:hanging="231"/>
      </w:pPr>
      <w:rPr>
        <w:rFonts w:hint="default"/>
        <w:lang w:val="bs" w:eastAsia="en-US" w:bidi="ar-SA"/>
      </w:rPr>
    </w:lvl>
    <w:lvl w:ilvl="8" w:tplc="264A62FE">
      <w:numFmt w:val="bullet"/>
      <w:lvlText w:val="•"/>
      <w:lvlJc w:val="left"/>
      <w:pPr>
        <w:ind w:left="5277" w:hanging="231"/>
      </w:pPr>
      <w:rPr>
        <w:rFonts w:hint="default"/>
        <w:lang w:val="bs" w:eastAsia="en-US" w:bidi="ar-SA"/>
      </w:rPr>
    </w:lvl>
  </w:abstractNum>
  <w:abstractNum w:abstractNumId="36" w15:restartNumberingAfterBreak="0">
    <w:nsid w:val="47CE61AE"/>
    <w:multiLevelType w:val="hybridMultilevel"/>
    <w:tmpl w:val="1E54C0E4"/>
    <w:lvl w:ilvl="0" w:tplc="5DD2CBBE">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C8DC22C2">
      <w:numFmt w:val="bullet"/>
      <w:lvlText w:val="•"/>
      <w:lvlJc w:val="left"/>
      <w:pPr>
        <w:ind w:left="760" w:hanging="708"/>
      </w:pPr>
      <w:rPr>
        <w:rFonts w:hint="default"/>
        <w:lang w:val="bs" w:eastAsia="en-US" w:bidi="ar-SA"/>
      </w:rPr>
    </w:lvl>
    <w:lvl w:ilvl="2" w:tplc="E01ADBA6">
      <w:numFmt w:val="bullet"/>
      <w:lvlText w:val="•"/>
      <w:lvlJc w:val="left"/>
      <w:pPr>
        <w:ind w:left="1401" w:hanging="708"/>
      </w:pPr>
      <w:rPr>
        <w:rFonts w:hint="default"/>
        <w:lang w:val="bs" w:eastAsia="en-US" w:bidi="ar-SA"/>
      </w:rPr>
    </w:lvl>
    <w:lvl w:ilvl="3" w:tplc="21228D88">
      <w:numFmt w:val="bullet"/>
      <w:lvlText w:val="•"/>
      <w:lvlJc w:val="left"/>
      <w:pPr>
        <w:ind w:left="2042" w:hanging="708"/>
      </w:pPr>
      <w:rPr>
        <w:rFonts w:hint="default"/>
        <w:lang w:val="bs" w:eastAsia="en-US" w:bidi="ar-SA"/>
      </w:rPr>
    </w:lvl>
    <w:lvl w:ilvl="4" w:tplc="468E378E">
      <w:numFmt w:val="bullet"/>
      <w:lvlText w:val="•"/>
      <w:lvlJc w:val="left"/>
      <w:pPr>
        <w:ind w:left="2683" w:hanging="708"/>
      </w:pPr>
      <w:rPr>
        <w:rFonts w:hint="default"/>
        <w:lang w:val="bs" w:eastAsia="en-US" w:bidi="ar-SA"/>
      </w:rPr>
    </w:lvl>
    <w:lvl w:ilvl="5" w:tplc="8B3E63BA">
      <w:numFmt w:val="bullet"/>
      <w:lvlText w:val="•"/>
      <w:lvlJc w:val="left"/>
      <w:pPr>
        <w:ind w:left="3324" w:hanging="708"/>
      </w:pPr>
      <w:rPr>
        <w:rFonts w:hint="default"/>
        <w:lang w:val="bs" w:eastAsia="en-US" w:bidi="ar-SA"/>
      </w:rPr>
    </w:lvl>
    <w:lvl w:ilvl="6" w:tplc="592A0D24">
      <w:numFmt w:val="bullet"/>
      <w:lvlText w:val="•"/>
      <w:lvlJc w:val="left"/>
      <w:pPr>
        <w:ind w:left="3964" w:hanging="708"/>
      </w:pPr>
      <w:rPr>
        <w:rFonts w:hint="default"/>
        <w:lang w:val="bs" w:eastAsia="en-US" w:bidi="ar-SA"/>
      </w:rPr>
    </w:lvl>
    <w:lvl w:ilvl="7" w:tplc="906C1B40">
      <w:numFmt w:val="bullet"/>
      <w:lvlText w:val="•"/>
      <w:lvlJc w:val="left"/>
      <w:pPr>
        <w:ind w:left="4605" w:hanging="708"/>
      </w:pPr>
      <w:rPr>
        <w:rFonts w:hint="default"/>
        <w:lang w:val="bs" w:eastAsia="en-US" w:bidi="ar-SA"/>
      </w:rPr>
    </w:lvl>
    <w:lvl w:ilvl="8" w:tplc="C62E80B6">
      <w:numFmt w:val="bullet"/>
      <w:lvlText w:val="•"/>
      <w:lvlJc w:val="left"/>
      <w:pPr>
        <w:ind w:left="5246" w:hanging="708"/>
      </w:pPr>
      <w:rPr>
        <w:rFonts w:hint="default"/>
        <w:lang w:val="bs" w:eastAsia="en-US" w:bidi="ar-SA"/>
      </w:rPr>
    </w:lvl>
  </w:abstractNum>
  <w:abstractNum w:abstractNumId="37" w15:restartNumberingAfterBreak="0">
    <w:nsid w:val="494B0094"/>
    <w:multiLevelType w:val="hybridMultilevel"/>
    <w:tmpl w:val="AE5477CE"/>
    <w:lvl w:ilvl="0" w:tplc="8B12AC80">
      <w:start w:val="1"/>
      <w:numFmt w:val="upperRoman"/>
      <w:lvlText w:val="%1."/>
      <w:lvlJc w:val="left"/>
      <w:pPr>
        <w:ind w:left="4770" w:hanging="226"/>
        <w:jc w:val="left"/>
      </w:pPr>
      <w:rPr>
        <w:rFonts w:ascii="Arial" w:eastAsia="Arial" w:hAnsi="Arial" w:cs="Arial" w:hint="default"/>
        <w:b/>
        <w:bCs/>
        <w:i w:val="0"/>
        <w:iCs w:val="0"/>
        <w:spacing w:val="-4"/>
        <w:w w:val="100"/>
        <w:sz w:val="28"/>
        <w:szCs w:val="28"/>
        <w:lang w:val="bs" w:eastAsia="en-US" w:bidi="ar-SA"/>
      </w:rPr>
    </w:lvl>
    <w:lvl w:ilvl="1" w:tplc="2DB84E76">
      <w:numFmt w:val="bullet"/>
      <w:lvlText w:val="•"/>
      <w:lvlJc w:val="left"/>
      <w:pPr>
        <w:ind w:left="5420" w:hanging="226"/>
      </w:pPr>
      <w:rPr>
        <w:rFonts w:hint="default"/>
        <w:lang w:val="bs" w:eastAsia="en-US" w:bidi="ar-SA"/>
      </w:rPr>
    </w:lvl>
    <w:lvl w:ilvl="2" w:tplc="8C6815EE">
      <w:numFmt w:val="bullet"/>
      <w:lvlText w:val="•"/>
      <w:lvlJc w:val="left"/>
      <w:pPr>
        <w:ind w:left="6060" w:hanging="226"/>
      </w:pPr>
      <w:rPr>
        <w:rFonts w:hint="default"/>
        <w:lang w:val="bs" w:eastAsia="en-US" w:bidi="ar-SA"/>
      </w:rPr>
    </w:lvl>
    <w:lvl w:ilvl="3" w:tplc="C3B2FD46">
      <w:numFmt w:val="bullet"/>
      <w:lvlText w:val="•"/>
      <w:lvlJc w:val="left"/>
      <w:pPr>
        <w:ind w:left="6700" w:hanging="226"/>
      </w:pPr>
      <w:rPr>
        <w:rFonts w:hint="default"/>
        <w:lang w:val="bs" w:eastAsia="en-US" w:bidi="ar-SA"/>
      </w:rPr>
    </w:lvl>
    <w:lvl w:ilvl="4" w:tplc="2624BB02">
      <w:numFmt w:val="bullet"/>
      <w:lvlText w:val="•"/>
      <w:lvlJc w:val="left"/>
      <w:pPr>
        <w:ind w:left="7340" w:hanging="226"/>
      </w:pPr>
      <w:rPr>
        <w:rFonts w:hint="default"/>
        <w:lang w:val="bs" w:eastAsia="en-US" w:bidi="ar-SA"/>
      </w:rPr>
    </w:lvl>
    <w:lvl w:ilvl="5" w:tplc="C5829AF8">
      <w:numFmt w:val="bullet"/>
      <w:lvlText w:val="•"/>
      <w:lvlJc w:val="left"/>
      <w:pPr>
        <w:ind w:left="7980" w:hanging="226"/>
      </w:pPr>
      <w:rPr>
        <w:rFonts w:hint="default"/>
        <w:lang w:val="bs" w:eastAsia="en-US" w:bidi="ar-SA"/>
      </w:rPr>
    </w:lvl>
    <w:lvl w:ilvl="6" w:tplc="80D6FB4C">
      <w:numFmt w:val="bullet"/>
      <w:lvlText w:val="•"/>
      <w:lvlJc w:val="left"/>
      <w:pPr>
        <w:ind w:left="8620" w:hanging="226"/>
      </w:pPr>
      <w:rPr>
        <w:rFonts w:hint="default"/>
        <w:lang w:val="bs" w:eastAsia="en-US" w:bidi="ar-SA"/>
      </w:rPr>
    </w:lvl>
    <w:lvl w:ilvl="7" w:tplc="200A6864">
      <w:numFmt w:val="bullet"/>
      <w:lvlText w:val="•"/>
      <w:lvlJc w:val="left"/>
      <w:pPr>
        <w:ind w:left="9260" w:hanging="226"/>
      </w:pPr>
      <w:rPr>
        <w:rFonts w:hint="default"/>
        <w:lang w:val="bs" w:eastAsia="en-US" w:bidi="ar-SA"/>
      </w:rPr>
    </w:lvl>
    <w:lvl w:ilvl="8" w:tplc="2BC44D54">
      <w:numFmt w:val="bullet"/>
      <w:lvlText w:val="•"/>
      <w:lvlJc w:val="left"/>
      <w:pPr>
        <w:ind w:left="9900" w:hanging="226"/>
      </w:pPr>
      <w:rPr>
        <w:rFonts w:hint="default"/>
        <w:lang w:val="bs" w:eastAsia="en-US" w:bidi="ar-SA"/>
      </w:rPr>
    </w:lvl>
  </w:abstractNum>
  <w:abstractNum w:abstractNumId="38" w15:restartNumberingAfterBreak="0">
    <w:nsid w:val="4C872A78"/>
    <w:multiLevelType w:val="hybridMultilevel"/>
    <w:tmpl w:val="D486B8B4"/>
    <w:lvl w:ilvl="0" w:tplc="66B4A156">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C91EFD28">
      <w:numFmt w:val="bullet"/>
      <w:lvlText w:val="•"/>
      <w:lvlJc w:val="left"/>
      <w:pPr>
        <w:ind w:left="760" w:hanging="708"/>
      </w:pPr>
      <w:rPr>
        <w:rFonts w:hint="default"/>
        <w:lang w:val="bs" w:eastAsia="en-US" w:bidi="ar-SA"/>
      </w:rPr>
    </w:lvl>
    <w:lvl w:ilvl="2" w:tplc="990628AC">
      <w:numFmt w:val="bullet"/>
      <w:lvlText w:val="•"/>
      <w:lvlJc w:val="left"/>
      <w:pPr>
        <w:ind w:left="1401" w:hanging="708"/>
      </w:pPr>
      <w:rPr>
        <w:rFonts w:hint="default"/>
        <w:lang w:val="bs" w:eastAsia="en-US" w:bidi="ar-SA"/>
      </w:rPr>
    </w:lvl>
    <w:lvl w:ilvl="3" w:tplc="D5B29A48">
      <w:numFmt w:val="bullet"/>
      <w:lvlText w:val="•"/>
      <w:lvlJc w:val="left"/>
      <w:pPr>
        <w:ind w:left="2042" w:hanging="708"/>
      </w:pPr>
      <w:rPr>
        <w:rFonts w:hint="default"/>
        <w:lang w:val="bs" w:eastAsia="en-US" w:bidi="ar-SA"/>
      </w:rPr>
    </w:lvl>
    <w:lvl w:ilvl="4" w:tplc="3F9A7602">
      <w:numFmt w:val="bullet"/>
      <w:lvlText w:val="•"/>
      <w:lvlJc w:val="left"/>
      <w:pPr>
        <w:ind w:left="2683" w:hanging="708"/>
      </w:pPr>
      <w:rPr>
        <w:rFonts w:hint="default"/>
        <w:lang w:val="bs" w:eastAsia="en-US" w:bidi="ar-SA"/>
      </w:rPr>
    </w:lvl>
    <w:lvl w:ilvl="5" w:tplc="A3684972">
      <w:numFmt w:val="bullet"/>
      <w:lvlText w:val="•"/>
      <w:lvlJc w:val="left"/>
      <w:pPr>
        <w:ind w:left="3324" w:hanging="708"/>
      </w:pPr>
      <w:rPr>
        <w:rFonts w:hint="default"/>
        <w:lang w:val="bs" w:eastAsia="en-US" w:bidi="ar-SA"/>
      </w:rPr>
    </w:lvl>
    <w:lvl w:ilvl="6" w:tplc="24669F84">
      <w:numFmt w:val="bullet"/>
      <w:lvlText w:val="•"/>
      <w:lvlJc w:val="left"/>
      <w:pPr>
        <w:ind w:left="3964" w:hanging="708"/>
      </w:pPr>
      <w:rPr>
        <w:rFonts w:hint="default"/>
        <w:lang w:val="bs" w:eastAsia="en-US" w:bidi="ar-SA"/>
      </w:rPr>
    </w:lvl>
    <w:lvl w:ilvl="7" w:tplc="1360AEE0">
      <w:numFmt w:val="bullet"/>
      <w:lvlText w:val="•"/>
      <w:lvlJc w:val="left"/>
      <w:pPr>
        <w:ind w:left="4605" w:hanging="708"/>
      </w:pPr>
      <w:rPr>
        <w:rFonts w:hint="default"/>
        <w:lang w:val="bs" w:eastAsia="en-US" w:bidi="ar-SA"/>
      </w:rPr>
    </w:lvl>
    <w:lvl w:ilvl="8" w:tplc="5D0020CA">
      <w:numFmt w:val="bullet"/>
      <w:lvlText w:val="•"/>
      <w:lvlJc w:val="left"/>
      <w:pPr>
        <w:ind w:left="5246" w:hanging="708"/>
      </w:pPr>
      <w:rPr>
        <w:rFonts w:hint="default"/>
        <w:lang w:val="bs" w:eastAsia="en-US" w:bidi="ar-SA"/>
      </w:rPr>
    </w:lvl>
  </w:abstractNum>
  <w:abstractNum w:abstractNumId="39" w15:restartNumberingAfterBreak="0">
    <w:nsid w:val="4E2944E0"/>
    <w:multiLevelType w:val="hybridMultilevel"/>
    <w:tmpl w:val="102A9BD6"/>
    <w:lvl w:ilvl="0" w:tplc="0A8840F4">
      <w:numFmt w:val="bullet"/>
      <w:lvlText w:val="•"/>
      <w:lvlJc w:val="left"/>
      <w:pPr>
        <w:ind w:left="818"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2F88D65C">
      <w:numFmt w:val="bullet"/>
      <w:lvlText w:val="•"/>
      <w:lvlJc w:val="left"/>
      <w:pPr>
        <w:ind w:left="1390" w:hanging="708"/>
      </w:pPr>
      <w:rPr>
        <w:rFonts w:hint="default"/>
        <w:lang w:val="bs" w:eastAsia="en-US" w:bidi="ar-SA"/>
      </w:rPr>
    </w:lvl>
    <w:lvl w:ilvl="2" w:tplc="36B883B2">
      <w:numFmt w:val="bullet"/>
      <w:lvlText w:val="•"/>
      <w:lvlJc w:val="left"/>
      <w:pPr>
        <w:ind w:left="1961" w:hanging="708"/>
      </w:pPr>
      <w:rPr>
        <w:rFonts w:hint="default"/>
        <w:lang w:val="bs" w:eastAsia="en-US" w:bidi="ar-SA"/>
      </w:rPr>
    </w:lvl>
    <w:lvl w:ilvl="3" w:tplc="B17C4D96">
      <w:numFmt w:val="bullet"/>
      <w:lvlText w:val="•"/>
      <w:lvlJc w:val="left"/>
      <w:pPr>
        <w:ind w:left="2532" w:hanging="708"/>
      </w:pPr>
      <w:rPr>
        <w:rFonts w:hint="default"/>
        <w:lang w:val="bs" w:eastAsia="en-US" w:bidi="ar-SA"/>
      </w:rPr>
    </w:lvl>
    <w:lvl w:ilvl="4" w:tplc="08806CD0">
      <w:numFmt w:val="bullet"/>
      <w:lvlText w:val="•"/>
      <w:lvlJc w:val="left"/>
      <w:pPr>
        <w:ind w:left="3103" w:hanging="708"/>
      </w:pPr>
      <w:rPr>
        <w:rFonts w:hint="default"/>
        <w:lang w:val="bs" w:eastAsia="en-US" w:bidi="ar-SA"/>
      </w:rPr>
    </w:lvl>
    <w:lvl w:ilvl="5" w:tplc="E0909062">
      <w:numFmt w:val="bullet"/>
      <w:lvlText w:val="•"/>
      <w:lvlJc w:val="left"/>
      <w:pPr>
        <w:ind w:left="3674" w:hanging="708"/>
      </w:pPr>
      <w:rPr>
        <w:rFonts w:hint="default"/>
        <w:lang w:val="bs" w:eastAsia="en-US" w:bidi="ar-SA"/>
      </w:rPr>
    </w:lvl>
    <w:lvl w:ilvl="6" w:tplc="6EF06728">
      <w:numFmt w:val="bullet"/>
      <w:lvlText w:val="•"/>
      <w:lvlJc w:val="left"/>
      <w:pPr>
        <w:ind w:left="4244" w:hanging="708"/>
      </w:pPr>
      <w:rPr>
        <w:rFonts w:hint="default"/>
        <w:lang w:val="bs" w:eastAsia="en-US" w:bidi="ar-SA"/>
      </w:rPr>
    </w:lvl>
    <w:lvl w:ilvl="7" w:tplc="FB42A58A">
      <w:numFmt w:val="bullet"/>
      <w:lvlText w:val="•"/>
      <w:lvlJc w:val="left"/>
      <w:pPr>
        <w:ind w:left="4815" w:hanging="708"/>
      </w:pPr>
      <w:rPr>
        <w:rFonts w:hint="default"/>
        <w:lang w:val="bs" w:eastAsia="en-US" w:bidi="ar-SA"/>
      </w:rPr>
    </w:lvl>
    <w:lvl w:ilvl="8" w:tplc="4CE4415E">
      <w:numFmt w:val="bullet"/>
      <w:lvlText w:val="•"/>
      <w:lvlJc w:val="left"/>
      <w:pPr>
        <w:ind w:left="5386" w:hanging="708"/>
      </w:pPr>
      <w:rPr>
        <w:rFonts w:hint="default"/>
        <w:lang w:val="bs" w:eastAsia="en-US" w:bidi="ar-SA"/>
      </w:rPr>
    </w:lvl>
  </w:abstractNum>
  <w:abstractNum w:abstractNumId="40" w15:restartNumberingAfterBreak="0">
    <w:nsid w:val="53687DCB"/>
    <w:multiLevelType w:val="hybridMultilevel"/>
    <w:tmpl w:val="5E08CC12"/>
    <w:lvl w:ilvl="0" w:tplc="7FD6DB00">
      <w:numFmt w:val="bullet"/>
      <w:lvlText w:val="-"/>
      <w:lvlJc w:val="left"/>
      <w:pPr>
        <w:ind w:left="246" w:hanging="140"/>
      </w:pPr>
      <w:rPr>
        <w:rFonts w:ascii="Times New Roman" w:eastAsia="Times New Roman" w:hAnsi="Times New Roman" w:cs="Times New Roman" w:hint="default"/>
        <w:b w:val="0"/>
        <w:bCs w:val="0"/>
        <w:i w:val="0"/>
        <w:iCs w:val="0"/>
        <w:spacing w:val="0"/>
        <w:w w:val="100"/>
        <w:sz w:val="24"/>
        <w:szCs w:val="24"/>
        <w:lang w:val="bs" w:eastAsia="en-US" w:bidi="ar-SA"/>
      </w:rPr>
    </w:lvl>
    <w:lvl w:ilvl="1" w:tplc="37C4AE94">
      <w:numFmt w:val="bullet"/>
      <w:lvlText w:val="•"/>
      <w:lvlJc w:val="left"/>
      <w:pPr>
        <w:ind w:left="868" w:hanging="140"/>
      </w:pPr>
      <w:rPr>
        <w:rFonts w:hint="default"/>
        <w:lang w:val="bs" w:eastAsia="en-US" w:bidi="ar-SA"/>
      </w:rPr>
    </w:lvl>
    <w:lvl w:ilvl="2" w:tplc="DCE01CDA">
      <w:numFmt w:val="bullet"/>
      <w:lvlText w:val="•"/>
      <w:lvlJc w:val="left"/>
      <w:pPr>
        <w:ind w:left="1496" w:hanging="140"/>
      </w:pPr>
      <w:rPr>
        <w:rFonts w:hint="default"/>
        <w:lang w:val="bs" w:eastAsia="en-US" w:bidi="ar-SA"/>
      </w:rPr>
    </w:lvl>
    <w:lvl w:ilvl="3" w:tplc="3414541E">
      <w:numFmt w:val="bullet"/>
      <w:lvlText w:val="•"/>
      <w:lvlJc w:val="left"/>
      <w:pPr>
        <w:ind w:left="2125" w:hanging="140"/>
      </w:pPr>
      <w:rPr>
        <w:rFonts w:hint="default"/>
        <w:lang w:val="bs" w:eastAsia="en-US" w:bidi="ar-SA"/>
      </w:rPr>
    </w:lvl>
    <w:lvl w:ilvl="4" w:tplc="951610EA">
      <w:numFmt w:val="bullet"/>
      <w:lvlText w:val="•"/>
      <w:lvlJc w:val="left"/>
      <w:pPr>
        <w:ind w:left="2753" w:hanging="140"/>
      </w:pPr>
      <w:rPr>
        <w:rFonts w:hint="default"/>
        <w:lang w:val="bs" w:eastAsia="en-US" w:bidi="ar-SA"/>
      </w:rPr>
    </w:lvl>
    <w:lvl w:ilvl="5" w:tplc="30DA91EE">
      <w:numFmt w:val="bullet"/>
      <w:lvlText w:val="•"/>
      <w:lvlJc w:val="left"/>
      <w:pPr>
        <w:ind w:left="3382" w:hanging="140"/>
      </w:pPr>
      <w:rPr>
        <w:rFonts w:hint="default"/>
        <w:lang w:val="bs" w:eastAsia="en-US" w:bidi="ar-SA"/>
      </w:rPr>
    </w:lvl>
    <w:lvl w:ilvl="6" w:tplc="EDC8A10E">
      <w:numFmt w:val="bullet"/>
      <w:lvlText w:val="•"/>
      <w:lvlJc w:val="left"/>
      <w:pPr>
        <w:ind w:left="4010" w:hanging="140"/>
      </w:pPr>
      <w:rPr>
        <w:rFonts w:hint="default"/>
        <w:lang w:val="bs" w:eastAsia="en-US" w:bidi="ar-SA"/>
      </w:rPr>
    </w:lvl>
    <w:lvl w:ilvl="7" w:tplc="2BC0E4AA">
      <w:numFmt w:val="bullet"/>
      <w:lvlText w:val="•"/>
      <w:lvlJc w:val="left"/>
      <w:pPr>
        <w:ind w:left="4638" w:hanging="140"/>
      </w:pPr>
      <w:rPr>
        <w:rFonts w:hint="default"/>
        <w:lang w:val="bs" w:eastAsia="en-US" w:bidi="ar-SA"/>
      </w:rPr>
    </w:lvl>
    <w:lvl w:ilvl="8" w:tplc="D686893C">
      <w:numFmt w:val="bullet"/>
      <w:lvlText w:val="•"/>
      <w:lvlJc w:val="left"/>
      <w:pPr>
        <w:ind w:left="5267" w:hanging="140"/>
      </w:pPr>
      <w:rPr>
        <w:rFonts w:hint="default"/>
        <w:lang w:val="bs" w:eastAsia="en-US" w:bidi="ar-SA"/>
      </w:rPr>
    </w:lvl>
  </w:abstractNum>
  <w:abstractNum w:abstractNumId="41" w15:restartNumberingAfterBreak="0">
    <w:nsid w:val="537E50C0"/>
    <w:multiLevelType w:val="hybridMultilevel"/>
    <w:tmpl w:val="BC1045B8"/>
    <w:lvl w:ilvl="0" w:tplc="1B46BB7C">
      <w:start w:val="1"/>
      <w:numFmt w:val="upperRoman"/>
      <w:lvlText w:val="%1."/>
      <w:lvlJc w:val="left"/>
      <w:pPr>
        <w:ind w:left="549" w:hanging="214"/>
        <w:jc w:val="left"/>
      </w:pPr>
      <w:rPr>
        <w:rFonts w:hint="default"/>
        <w:spacing w:val="0"/>
        <w:w w:val="100"/>
        <w:lang w:val="bs" w:eastAsia="en-US" w:bidi="ar-SA"/>
      </w:rPr>
    </w:lvl>
    <w:lvl w:ilvl="1" w:tplc="1E8E74D0">
      <w:start w:val="1"/>
      <w:numFmt w:val="decimal"/>
      <w:lvlText w:val="%2."/>
      <w:lvlJc w:val="left"/>
      <w:pPr>
        <w:ind w:left="462" w:hanging="163"/>
        <w:jc w:val="left"/>
      </w:pPr>
      <w:rPr>
        <w:rFonts w:ascii="Times New Roman" w:eastAsia="Times New Roman" w:hAnsi="Times New Roman" w:cs="Times New Roman" w:hint="default"/>
        <w:b w:val="0"/>
        <w:bCs w:val="0"/>
        <w:i/>
        <w:iCs/>
        <w:spacing w:val="0"/>
        <w:w w:val="100"/>
        <w:sz w:val="16"/>
        <w:szCs w:val="16"/>
        <w:lang w:val="bs" w:eastAsia="en-US" w:bidi="ar-SA"/>
      </w:rPr>
    </w:lvl>
    <w:lvl w:ilvl="2" w:tplc="E47616D6">
      <w:numFmt w:val="bullet"/>
      <w:lvlText w:val="•"/>
      <w:lvlJc w:val="left"/>
      <w:pPr>
        <w:ind w:left="1960" w:hanging="163"/>
      </w:pPr>
      <w:rPr>
        <w:rFonts w:hint="default"/>
        <w:lang w:val="bs" w:eastAsia="en-US" w:bidi="ar-SA"/>
      </w:rPr>
    </w:lvl>
    <w:lvl w:ilvl="3" w:tplc="6E0C31FA">
      <w:numFmt w:val="bullet"/>
      <w:lvlText w:val="•"/>
      <w:lvlJc w:val="left"/>
      <w:pPr>
        <w:ind w:left="3380" w:hanging="163"/>
      </w:pPr>
      <w:rPr>
        <w:rFonts w:hint="default"/>
        <w:lang w:val="bs" w:eastAsia="en-US" w:bidi="ar-SA"/>
      </w:rPr>
    </w:lvl>
    <w:lvl w:ilvl="4" w:tplc="948C370A">
      <w:numFmt w:val="bullet"/>
      <w:lvlText w:val="•"/>
      <w:lvlJc w:val="left"/>
      <w:pPr>
        <w:ind w:left="4800" w:hanging="163"/>
      </w:pPr>
      <w:rPr>
        <w:rFonts w:hint="default"/>
        <w:lang w:val="bs" w:eastAsia="en-US" w:bidi="ar-SA"/>
      </w:rPr>
    </w:lvl>
    <w:lvl w:ilvl="5" w:tplc="E53A7EDC">
      <w:numFmt w:val="bullet"/>
      <w:lvlText w:val="•"/>
      <w:lvlJc w:val="left"/>
      <w:pPr>
        <w:ind w:left="6220" w:hanging="163"/>
      </w:pPr>
      <w:rPr>
        <w:rFonts w:hint="default"/>
        <w:lang w:val="bs" w:eastAsia="en-US" w:bidi="ar-SA"/>
      </w:rPr>
    </w:lvl>
    <w:lvl w:ilvl="6" w:tplc="347CECF8">
      <w:numFmt w:val="bullet"/>
      <w:lvlText w:val="•"/>
      <w:lvlJc w:val="left"/>
      <w:pPr>
        <w:ind w:left="7640" w:hanging="163"/>
      </w:pPr>
      <w:rPr>
        <w:rFonts w:hint="default"/>
        <w:lang w:val="bs" w:eastAsia="en-US" w:bidi="ar-SA"/>
      </w:rPr>
    </w:lvl>
    <w:lvl w:ilvl="7" w:tplc="6B9474D0">
      <w:numFmt w:val="bullet"/>
      <w:lvlText w:val="•"/>
      <w:lvlJc w:val="left"/>
      <w:pPr>
        <w:ind w:left="9060" w:hanging="163"/>
      </w:pPr>
      <w:rPr>
        <w:rFonts w:hint="default"/>
        <w:lang w:val="bs" w:eastAsia="en-US" w:bidi="ar-SA"/>
      </w:rPr>
    </w:lvl>
    <w:lvl w:ilvl="8" w:tplc="F126CDA6">
      <w:numFmt w:val="bullet"/>
      <w:lvlText w:val="•"/>
      <w:lvlJc w:val="left"/>
      <w:pPr>
        <w:ind w:left="10480" w:hanging="163"/>
      </w:pPr>
      <w:rPr>
        <w:rFonts w:hint="default"/>
        <w:lang w:val="bs" w:eastAsia="en-US" w:bidi="ar-SA"/>
      </w:rPr>
    </w:lvl>
  </w:abstractNum>
  <w:abstractNum w:abstractNumId="42" w15:restartNumberingAfterBreak="0">
    <w:nsid w:val="54133513"/>
    <w:multiLevelType w:val="hybridMultilevel"/>
    <w:tmpl w:val="D1D4481C"/>
    <w:lvl w:ilvl="0" w:tplc="DE0AA362">
      <w:numFmt w:val="bullet"/>
      <w:lvlText w:val="•"/>
      <w:lvlJc w:val="left"/>
      <w:pPr>
        <w:ind w:left="818"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6518CD10">
      <w:numFmt w:val="bullet"/>
      <w:lvlText w:val="•"/>
      <w:lvlJc w:val="left"/>
      <w:pPr>
        <w:ind w:left="1390" w:hanging="708"/>
      </w:pPr>
      <w:rPr>
        <w:rFonts w:hint="default"/>
        <w:lang w:val="bs" w:eastAsia="en-US" w:bidi="ar-SA"/>
      </w:rPr>
    </w:lvl>
    <w:lvl w:ilvl="2" w:tplc="527CDD08">
      <w:numFmt w:val="bullet"/>
      <w:lvlText w:val="•"/>
      <w:lvlJc w:val="left"/>
      <w:pPr>
        <w:ind w:left="1961" w:hanging="708"/>
      </w:pPr>
      <w:rPr>
        <w:rFonts w:hint="default"/>
        <w:lang w:val="bs" w:eastAsia="en-US" w:bidi="ar-SA"/>
      </w:rPr>
    </w:lvl>
    <w:lvl w:ilvl="3" w:tplc="0C4861F2">
      <w:numFmt w:val="bullet"/>
      <w:lvlText w:val="•"/>
      <w:lvlJc w:val="left"/>
      <w:pPr>
        <w:ind w:left="2532" w:hanging="708"/>
      </w:pPr>
      <w:rPr>
        <w:rFonts w:hint="default"/>
        <w:lang w:val="bs" w:eastAsia="en-US" w:bidi="ar-SA"/>
      </w:rPr>
    </w:lvl>
    <w:lvl w:ilvl="4" w:tplc="0C1E1E56">
      <w:numFmt w:val="bullet"/>
      <w:lvlText w:val="•"/>
      <w:lvlJc w:val="left"/>
      <w:pPr>
        <w:ind w:left="3103" w:hanging="708"/>
      </w:pPr>
      <w:rPr>
        <w:rFonts w:hint="default"/>
        <w:lang w:val="bs" w:eastAsia="en-US" w:bidi="ar-SA"/>
      </w:rPr>
    </w:lvl>
    <w:lvl w:ilvl="5" w:tplc="32CE865E">
      <w:numFmt w:val="bullet"/>
      <w:lvlText w:val="•"/>
      <w:lvlJc w:val="left"/>
      <w:pPr>
        <w:ind w:left="3674" w:hanging="708"/>
      </w:pPr>
      <w:rPr>
        <w:rFonts w:hint="default"/>
        <w:lang w:val="bs" w:eastAsia="en-US" w:bidi="ar-SA"/>
      </w:rPr>
    </w:lvl>
    <w:lvl w:ilvl="6" w:tplc="5A200E52">
      <w:numFmt w:val="bullet"/>
      <w:lvlText w:val="•"/>
      <w:lvlJc w:val="left"/>
      <w:pPr>
        <w:ind w:left="4244" w:hanging="708"/>
      </w:pPr>
      <w:rPr>
        <w:rFonts w:hint="default"/>
        <w:lang w:val="bs" w:eastAsia="en-US" w:bidi="ar-SA"/>
      </w:rPr>
    </w:lvl>
    <w:lvl w:ilvl="7" w:tplc="ABC885A8">
      <w:numFmt w:val="bullet"/>
      <w:lvlText w:val="•"/>
      <w:lvlJc w:val="left"/>
      <w:pPr>
        <w:ind w:left="4815" w:hanging="708"/>
      </w:pPr>
      <w:rPr>
        <w:rFonts w:hint="default"/>
        <w:lang w:val="bs" w:eastAsia="en-US" w:bidi="ar-SA"/>
      </w:rPr>
    </w:lvl>
    <w:lvl w:ilvl="8" w:tplc="0032D35A">
      <w:numFmt w:val="bullet"/>
      <w:lvlText w:val="•"/>
      <w:lvlJc w:val="left"/>
      <w:pPr>
        <w:ind w:left="5386" w:hanging="708"/>
      </w:pPr>
      <w:rPr>
        <w:rFonts w:hint="default"/>
        <w:lang w:val="bs" w:eastAsia="en-US" w:bidi="ar-SA"/>
      </w:rPr>
    </w:lvl>
  </w:abstractNum>
  <w:abstractNum w:abstractNumId="43" w15:restartNumberingAfterBreak="0">
    <w:nsid w:val="55C102AB"/>
    <w:multiLevelType w:val="hybridMultilevel"/>
    <w:tmpl w:val="070CB10C"/>
    <w:lvl w:ilvl="0" w:tplc="9C980424">
      <w:numFmt w:val="bullet"/>
      <w:lvlText w:val="-"/>
      <w:lvlJc w:val="left"/>
      <w:pPr>
        <w:ind w:left="107" w:hanging="176"/>
      </w:pPr>
      <w:rPr>
        <w:rFonts w:ascii="Times New Roman" w:eastAsia="Times New Roman" w:hAnsi="Times New Roman" w:cs="Times New Roman" w:hint="default"/>
        <w:b w:val="0"/>
        <w:bCs w:val="0"/>
        <w:i w:val="0"/>
        <w:iCs w:val="0"/>
        <w:spacing w:val="0"/>
        <w:w w:val="100"/>
        <w:sz w:val="24"/>
        <w:szCs w:val="24"/>
        <w:lang w:val="bs" w:eastAsia="en-US" w:bidi="ar-SA"/>
      </w:rPr>
    </w:lvl>
    <w:lvl w:ilvl="1" w:tplc="28C45DE0">
      <w:numFmt w:val="bullet"/>
      <w:lvlText w:val="•"/>
      <w:lvlJc w:val="left"/>
      <w:pPr>
        <w:ind w:left="768" w:hanging="176"/>
      </w:pPr>
      <w:rPr>
        <w:rFonts w:hint="default"/>
        <w:lang w:val="bs" w:eastAsia="en-US" w:bidi="ar-SA"/>
      </w:rPr>
    </w:lvl>
    <w:lvl w:ilvl="2" w:tplc="C262D124">
      <w:numFmt w:val="bullet"/>
      <w:lvlText w:val="•"/>
      <w:lvlJc w:val="left"/>
      <w:pPr>
        <w:ind w:left="1436" w:hanging="176"/>
      </w:pPr>
      <w:rPr>
        <w:rFonts w:hint="default"/>
        <w:lang w:val="bs" w:eastAsia="en-US" w:bidi="ar-SA"/>
      </w:rPr>
    </w:lvl>
    <w:lvl w:ilvl="3" w:tplc="CD70FC54">
      <w:numFmt w:val="bullet"/>
      <w:lvlText w:val="•"/>
      <w:lvlJc w:val="left"/>
      <w:pPr>
        <w:ind w:left="2104" w:hanging="176"/>
      </w:pPr>
      <w:rPr>
        <w:rFonts w:hint="default"/>
        <w:lang w:val="bs" w:eastAsia="en-US" w:bidi="ar-SA"/>
      </w:rPr>
    </w:lvl>
    <w:lvl w:ilvl="4" w:tplc="ECE24E2A">
      <w:numFmt w:val="bullet"/>
      <w:lvlText w:val="•"/>
      <w:lvlJc w:val="left"/>
      <w:pPr>
        <w:ind w:left="2773" w:hanging="176"/>
      </w:pPr>
      <w:rPr>
        <w:rFonts w:hint="default"/>
        <w:lang w:val="bs" w:eastAsia="en-US" w:bidi="ar-SA"/>
      </w:rPr>
    </w:lvl>
    <w:lvl w:ilvl="5" w:tplc="17D6C49C">
      <w:numFmt w:val="bullet"/>
      <w:lvlText w:val="•"/>
      <w:lvlJc w:val="left"/>
      <w:pPr>
        <w:ind w:left="3441" w:hanging="176"/>
      </w:pPr>
      <w:rPr>
        <w:rFonts w:hint="default"/>
        <w:lang w:val="bs" w:eastAsia="en-US" w:bidi="ar-SA"/>
      </w:rPr>
    </w:lvl>
    <w:lvl w:ilvl="6" w:tplc="27E6F6A8">
      <w:numFmt w:val="bullet"/>
      <w:lvlText w:val="•"/>
      <w:lvlJc w:val="left"/>
      <w:pPr>
        <w:ind w:left="4109" w:hanging="176"/>
      </w:pPr>
      <w:rPr>
        <w:rFonts w:hint="default"/>
        <w:lang w:val="bs" w:eastAsia="en-US" w:bidi="ar-SA"/>
      </w:rPr>
    </w:lvl>
    <w:lvl w:ilvl="7" w:tplc="4D0AFCDE">
      <w:numFmt w:val="bullet"/>
      <w:lvlText w:val="•"/>
      <w:lvlJc w:val="left"/>
      <w:pPr>
        <w:ind w:left="4778" w:hanging="176"/>
      </w:pPr>
      <w:rPr>
        <w:rFonts w:hint="default"/>
        <w:lang w:val="bs" w:eastAsia="en-US" w:bidi="ar-SA"/>
      </w:rPr>
    </w:lvl>
    <w:lvl w:ilvl="8" w:tplc="65363CC2">
      <w:numFmt w:val="bullet"/>
      <w:lvlText w:val="•"/>
      <w:lvlJc w:val="left"/>
      <w:pPr>
        <w:ind w:left="5446" w:hanging="176"/>
      </w:pPr>
      <w:rPr>
        <w:rFonts w:hint="default"/>
        <w:lang w:val="bs" w:eastAsia="en-US" w:bidi="ar-SA"/>
      </w:rPr>
    </w:lvl>
  </w:abstractNum>
  <w:abstractNum w:abstractNumId="44" w15:restartNumberingAfterBreak="0">
    <w:nsid w:val="580E5A8E"/>
    <w:multiLevelType w:val="hybridMultilevel"/>
    <w:tmpl w:val="A9C20198"/>
    <w:lvl w:ilvl="0" w:tplc="80FA5466">
      <w:numFmt w:val="bullet"/>
      <w:lvlText w:val=""/>
      <w:lvlJc w:val="left"/>
      <w:pPr>
        <w:ind w:left="608" w:hanging="360"/>
      </w:pPr>
      <w:rPr>
        <w:rFonts w:ascii="Symbol" w:eastAsia="Symbol" w:hAnsi="Symbol" w:cs="Symbol" w:hint="default"/>
        <w:b w:val="0"/>
        <w:bCs w:val="0"/>
        <w:i w:val="0"/>
        <w:iCs w:val="0"/>
        <w:spacing w:val="0"/>
        <w:w w:val="100"/>
        <w:sz w:val="24"/>
        <w:szCs w:val="24"/>
        <w:lang w:val="bs" w:eastAsia="en-US" w:bidi="ar-SA"/>
      </w:rPr>
    </w:lvl>
    <w:lvl w:ilvl="1" w:tplc="3CB09E30">
      <w:numFmt w:val="bullet"/>
      <w:lvlText w:val="•"/>
      <w:lvlJc w:val="left"/>
      <w:pPr>
        <w:ind w:left="1192" w:hanging="360"/>
      </w:pPr>
      <w:rPr>
        <w:rFonts w:hint="default"/>
        <w:lang w:val="bs" w:eastAsia="en-US" w:bidi="ar-SA"/>
      </w:rPr>
    </w:lvl>
    <w:lvl w:ilvl="2" w:tplc="12FCB2A6">
      <w:numFmt w:val="bullet"/>
      <w:lvlText w:val="•"/>
      <w:lvlJc w:val="left"/>
      <w:pPr>
        <w:ind w:left="1784" w:hanging="360"/>
      </w:pPr>
      <w:rPr>
        <w:rFonts w:hint="default"/>
        <w:lang w:val="bs" w:eastAsia="en-US" w:bidi="ar-SA"/>
      </w:rPr>
    </w:lvl>
    <w:lvl w:ilvl="3" w:tplc="FE662F0E">
      <w:numFmt w:val="bullet"/>
      <w:lvlText w:val="•"/>
      <w:lvlJc w:val="left"/>
      <w:pPr>
        <w:ind w:left="2377" w:hanging="360"/>
      </w:pPr>
      <w:rPr>
        <w:rFonts w:hint="default"/>
        <w:lang w:val="bs" w:eastAsia="en-US" w:bidi="ar-SA"/>
      </w:rPr>
    </w:lvl>
    <w:lvl w:ilvl="4" w:tplc="A21200BE">
      <w:numFmt w:val="bullet"/>
      <w:lvlText w:val="•"/>
      <w:lvlJc w:val="left"/>
      <w:pPr>
        <w:ind w:left="2969" w:hanging="360"/>
      </w:pPr>
      <w:rPr>
        <w:rFonts w:hint="default"/>
        <w:lang w:val="bs" w:eastAsia="en-US" w:bidi="ar-SA"/>
      </w:rPr>
    </w:lvl>
    <w:lvl w:ilvl="5" w:tplc="E8D24358">
      <w:numFmt w:val="bullet"/>
      <w:lvlText w:val="•"/>
      <w:lvlJc w:val="left"/>
      <w:pPr>
        <w:ind w:left="3562" w:hanging="360"/>
      </w:pPr>
      <w:rPr>
        <w:rFonts w:hint="default"/>
        <w:lang w:val="bs" w:eastAsia="en-US" w:bidi="ar-SA"/>
      </w:rPr>
    </w:lvl>
    <w:lvl w:ilvl="6" w:tplc="15C6CF56">
      <w:numFmt w:val="bullet"/>
      <w:lvlText w:val="•"/>
      <w:lvlJc w:val="left"/>
      <w:pPr>
        <w:ind w:left="4154" w:hanging="360"/>
      </w:pPr>
      <w:rPr>
        <w:rFonts w:hint="default"/>
        <w:lang w:val="bs" w:eastAsia="en-US" w:bidi="ar-SA"/>
      </w:rPr>
    </w:lvl>
    <w:lvl w:ilvl="7" w:tplc="BB3A4532">
      <w:numFmt w:val="bullet"/>
      <w:lvlText w:val="•"/>
      <w:lvlJc w:val="left"/>
      <w:pPr>
        <w:ind w:left="4746" w:hanging="360"/>
      </w:pPr>
      <w:rPr>
        <w:rFonts w:hint="default"/>
        <w:lang w:val="bs" w:eastAsia="en-US" w:bidi="ar-SA"/>
      </w:rPr>
    </w:lvl>
    <w:lvl w:ilvl="8" w:tplc="DD54A1C6">
      <w:numFmt w:val="bullet"/>
      <w:lvlText w:val="•"/>
      <w:lvlJc w:val="left"/>
      <w:pPr>
        <w:ind w:left="5339" w:hanging="360"/>
      </w:pPr>
      <w:rPr>
        <w:rFonts w:hint="default"/>
        <w:lang w:val="bs" w:eastAsia="en-US" w:bidi="ar-SA"/>
      </w:rPr>
    </w:lvl>
  </w:abstractNum>
  <w:abstractNum w:abstractNumId="45" w15:restartNumberingAfterBreak="0">
    <w:nsid w:val="5B6F746A"/>
    <w:multiLevelType w:val="hybridMultilevel"/>
    <w:tmpl w:val="91B6774C"/>
    <w:lvl w:ilvl="0" w:tplc="28A0D538">
      <w:numFmt w:val="bullet"/>
      <w:lvlText w:val="-"/>
      <w:lvlJc w:val="left"/>
      <w:pPr>
        <w:ind w:left="107" w:hanging="144"/>
      </w:pPr>
      <w:rPr>
        <w:rFonts w:ascii="Times New Roman" w:eastAsia="Times New Roman" w:hAnsi="Times New Roman" w:cs="Times New Roman" w:hint="default"/>
        <w:b w:val="0"/>
        <w:bCs w:val="0"/>
        <w:i w:val="0"/>
        <w:iCs w:val="0"/>
        <w:spacing w:val="0"/>
        <w:w w:val="100"/>
        <w:sz w:val="24"/>
        <w:szCs w:val="24"/>
        <w:lang w:val="bs" w:eastAsia="en-US" w:bidi="ar-SA"/>
      </w:rPr>
    </w:lvl>
    <w:lvl w:ilvl="1" w:tplc="42040B46">
      <w:numFmt w:val="bullet"/>
      <w:lvlText w:val="•"/>
      <w:lvlJc w:val="left"/>
      <w:pPr>
        <w:ind w:left="795" w:hanging="144"/>
      </w:pPr>
      <w:rPr>
        <w:rFonts w:hint="default"/>
        <w:lang w:val="bs" w:eastAsia="en-US" w:bidi="ar-SA"/>
      </w:rPr>
    </w:lvl>
    <w:lvl w:ilvl="2" w:tplc="F340A112">
      <w:numFmt w:val="bullet"/>
      <w:lvlText w:val="•"/>
      <w:lvlJc w:val="left"/>
      <w:pPr>
        <w:ind w:left="1490" w:hanging="144"/>
      </w:pPr>
      <w:rPr>
        <w:rFonts w:hint="default"/>
        <w:lang w:val="bs" w:eastAsia="en-US" w:bidi="ar-SA"/>
      </w:rPr>
    </w:lvl>
    <w:lvl w:ilvl="3" w:tplc="99945DE8">
      <w:numFmt w:val="bullet"/>
      <w:lvlText w:val="•"/>
      <w:lvlJc w:val="left"/>
      <w:pPr>
        <w:ind w:left="2186" w:hanging="144"/>
      </w:pPr>
      <w:rPr>
        <w:rFonts w:hint="default"/>
        <w:lang w:val="bs" w:eastAsia="en-US" w:bidi="ar-SA"/>
      </w:rPr>
    </w:lvl>
    <w:lvl w:ilvl="4" w:tplc="0A3270EA">
      <w:numFmt w:val="bullet"/>
      <w:lvlText w:val="•"/>
      <w:lvlJc w:val="left"/>
      <w:pPr>
        <w:ind w:left="2881" w:hanging="144"/>
      </w:pPr>
      <w:rPr>
        <w:rFonts w:hint="default"/>
        <w:lang w:val="bs" w:eastAsia="en-US" w:bidi="ar-SA"/>
      </w:rPr>
    </w:lvl>
    <w:lvl w:ilvl="5" w:tplc="5E0A3FA4">
      <w:numFmt w:val="bullet"/>
      <w:lvlText w:val="•"/>
      <w:lvlJc w:val="left"/>
      <w:pPr>
        <w:ind w:left="3577" w:hanging="144"/>
      </w:pPr>
      <w:rPr>
        <w:rFonts w:hint="default"/>
        <w:lang w:val="bs" w:eastAsia="en-US" w:bidi="ar-SA"/>
      </w:rPr>
    </w:lvl>
    <w:lvl w:ilvl="6" w:tplc="EFF6423C">
      <w:numFmt w:val="bullet"/>
      <w:lvlText w:val="•"/>
      <w:lvlJc w:val="left"/>
      <w:pPr>
        <w:ind w:left="4272" w:hanging="144"/>
      </w:pPr>
      <w:rPr>
        <w:rFonts w:hint="default"/>
        <w:lang w:val="bs" w:eastAsia="en-US" w:bidi="ar-SA"/>
      </w:rPr>
    </w:lvl>
    <w:lvl w:ilvl="7" w:tplc="5650C0C4">
      <w:numFmt w:val="bullet"/>
      <w:lvlText w:val="•"/>
      <w:lvlJc w:val="left"/>
      <w:pPr>
        <w:ind w:left="4967" w:hanging="144"/>
      </w:pPr>
      <w:rPr>
        <w:rFonts w:hint="default"/>
        <w:lang w:val="bs" w:eastAsia="en-US" w:bidi="ar-SA"/>
      </w:rPr>
    </w:lvl>
    <w:lvl w:ilvl="8" w:tplc="B512F000">
      <w:numFmt w:val="bullet"/>
      <w:lvlText w:val="•"/>
      <w:lvlJc w:val="left"/>
      <w:pPr>
        <w:ind w:left="5663" w:hanging="144"/>
      </w:pPr>
      <w:rPr>
        <w:rFonts w:hint="default"/>
        <w:lang w:val="bs" w:eastAsia="en-US" w:bidi="ar-SA"/>
      </w:rPr>
    </w:lvl>
  </w:abstractNum>
  <w:abstractNum w:abstractNumId="46" w15:restartNumberingAfterBreak="0">
    <w:nsid w:val="5F64475D"/>
    <w:multiLevelType w:val="hybridMultilevel"/>
    <w:tmpl w:val="EA00C02A"/>
    <w:lvl w:ilvl="0" w:tplc="7F9AC582">
      <w:numFmt w:val="bullet"/>
      <w:lvlText w:val="-"/>
      <w:lvlJc w:val="left"/>
      <w:pPr>
        <w:ind w:left="109" w:hanging="243"/>
      </w:pPr>
      <w:rPr>
        <w:rFonts w:ascii="Times New Roman" w:eastAsia="Times New Roman" w:hAnsi="Times New Roman" w:cs="Times New Roman" w:hint="default"/>
        <w:b w:val="0"/>
        <w:bCs w:val="0"/>
        <w:i w:val="0"/>
        <w:iCs w:val="0"/>
        <w:spacing w:val="0"/>
        <w:w w:val="100"/>
        <w:sz w:val="24"/>
        <w:szCs w:val="24"/>
        <w:lang w:val="bs" w:eastAsia="en-US" w:bidi="ar-SA"/>
      </w:rPr>
    </w:lvl>
    <w:lvl w:ilvl="1" w:tplc="BE7637B8">
      <w:numFmt w:val="bullet"/>
      <w:lvlText w:val="•"/>
      <w:lvlJc w:val="left"/>
      <w:pPr>
        <w:ind w:left="755" w:hanging="243"/>
      </w:pPr>
      <w:rPr>
        <w:rFonts w:hint="default"/>
        <w:lang w:val="bs" w:eastAsia="en-US" w:bidi="ar-SA"/>
      </w:rPr>
    </w:lvl>
    <w:lvl w:ilvl="2" w:tplc="DAB4C50E">
      <w:numFmt w:val="bullet"/>
      <w:lvlText w:val="•"/>
      <w:lvlJc w:val="left"/>
      <w:pPr>
        <w:ind w:left="1411" w:hanging="243"/>
      </w:pPr>
      <w:rPr>
        <w:rFonts w:hint="default"/>
        <w:lang w:val="bs" w:eastAsia="en-US" w:bidi="ar-SA"/>
      </w:rPr>
    </w:lvl>
    <w:lvl w:ilvl="3" w:tplc="30A47A72">
      <w:numFmt w:val="bullet"/>
      <w:lvlText w:val="•"/>
      <w:lvlJc w:val="left"/>
      <w:pPr>
        <w:ind w:left="2066" w:hanging="243"/>
      </w:pPr>
      <w:rPr>
        <w:rFonts w:hint="default"/>
        <w:lang w:val="bs" w:eastAsia="en-US" w:bidi="ar-SA"/>
      </w:rPr>
    </w:lvl>
    <w:lvl w:ilvl="4" w:tplc="DF30CB24">
      <w:numFmt w:val="bullet"/>
      <w:lvlText w:val="•"/>
      <w:lvlJc w:val="left"/>
      <w:pPr>
        <w:ind w:left="2722" w:hanging="243"/>
      </w:pPr>
      <w:rPr>
        <w:rFonts w:hint="default"/>
        <w:lang w:val="bs" w:eastAsia="en-US" w:bidi="ar-SA"/>
      </w:rPr>
    </w:lvl>
    <w:lvl w:ilvl="5" w:tplc="CB2E4DF0">
      <w:numFmt w:val="bullet"/>
      <w:lvlText w:val="•"/>
      <w:lvlJc w:val="left"/>
      <w:pPr>
        <w:ind w:left="3378" w:hanging="243"/>
      </w:pPr>
      <w:rPr>
        <w:rFonts w:hint="default"/>
        <w:lang w:val="bs" w:eastAsia="en-US" w:bidi="ar-SA"/>
      </w:rPr>
    </w:lvl>
    <w:lvl w:ilvl="6" w:tplc="5C50050E">
      <w:numFmt w:val="bullet"/>
      <w:lvlText w:val="•"/>
      <w:lvlJc w:val="left"/>
      <w:pPr>
        <w:ind w:left="4033" w:hanging="243"/>
      </w:pPr>
      <w:rPr>
        <w:rFonts w:hint="default"/>
        <w:lang w:val="bs" w:eastAsia="en-US" w:bidi="ar-SA"/>
      </w:rPr>
    </w:lvl>
    <w:lvl w:ilvl="7" w:tplc="3836CD56">
      <w:numFmt w:val="bullet"/>
      <w:lvlText w:val="•"/>
      <w:lvlJc w:val="left"/>
      <w:pPr>
        <w:ind w:left="4689" w:hanging="243"/>
      </w:pPr>
      <w:rPr>
        <w:rFonts w:hint="default"/>
        <w:lang w:val="bs" w:eastAsia="en-US" w:bidi="ar-SA"/>
      </w:rPr>
    </w:lvl>
    <w:lvl w:ilvl="8" w:tplc="F4FE6410">
      <w:numFmt w:val="bullet"/>
      <w:lvlText w:val="•"/>
      <w:lvlJc w:val="left"/>
      <w:pPr>
        <w:ind w:left="5344" w:hanging="243"/>
      </w:pPr>
      <w:rPr>
        <w:rFonts w:hint="default"/>
        <w:lang w:val="bs" w:eastAsia="en-US" w:bidi="ar-SA"/>
      </w:rPr>
    </w:lvl>
  </w:abstractNum>
  <w:abstractNum w:abstractNumId="47" w15:restartNumberingAfterBreak="0">
    <w:nsid w:val="60D23115"/>
    <w:multiLevelType w:val="hybridMultilevel"/>
    <w:tmpl w:val="41FE1FBC"/>
    <w:lvl w:ilvl="0" w:tplc="C88A0B64">
      <w:numFmt w:val="bullet"/>
      <w:lvlText w:val="-"/>
      <w:lvlJc w:val="left"/>
      <w:pPr>
        <w:ind w:left="108" w:hanging="231"/>
      </w:pPr>
      <w:rPr>
        <w:rFonts w:ascii="Times New Roman" w:eastAsia="Times New Roman" w:hAnsi="Times New Roman" w:cs="Times New Roman" w:hint="default"/>
        <w:b w:val="0"/>
        <w:bCs w:val="0"/>
        <w:i w:val="0"/>
        <w:iCs w:val="0"/>
        <w:spacing w:val="0"/>
        <w:w w:val="100"/>
        <w:sz w:val="24"/>
        <w:szCs w:val="24"/>
        <w:lang w:val="bs" w:eastAsia="en-US" w:bidi="ar-SA"/>
      </w:rPr>
    </w:lvl>
    <w:lvl w:ilvl="1" w:tplc="42BA39C8">
      <w:numFmt w:val="bullet"/>
      <w:lvlText w:val="•"/>
      <w:lvlJc w:val="left"/>
      <w:pPr>
        <w:ind w:left="747" w:hanging="231"/>
      </w:pPr>
      <w:rPr>
        <w:rFonts w:hint="default"/>
        <w:lang w:val="bs" w:eastAsia="en-US" w:bidi="ar-SA"/>
      </w:rPr>
    </w:lvl>
    <w:lvl w:ilvl="2" w:tplc="35382B46">
      <w:numFmt w:val="bullet"/>
      <w:lvlText w:val="•"/>
      <w:lvlJc w:val="left"/>
      <w:pPr>
        <w:ind w:left="1394" w:hanging="231"/>
      </w:pPr>
      <w:rPr>
        <w:rFonts w:hint="default"/>
        <w:lang w:val="bs" w:eastAsia="en-US" w:bidi="ar-SA"/>
      </w:rPr>
    </w:lvl>
    <w:lvl w:ilvl="3" w:tplc="6E7285C4">
      <w:numFmt w:val="bullet"/>
      <w:lvlText w:val="•"/>
      <w:lvlJc w:val="left"/>
      <w:pPr>
        <w:ind w:left="2041" w:hanging="231"/>
      </w:pPr>
      <w:rPr>
        <w:rFonts w:hint="default"/>
        <w:lang w:val="bs" w:eastAsia="en-US" w:bidi="ar-SA"/>
      </w:rPr>
    </w:lvl>
    <w:lvl w:ilvl="4" w:tplc="4D949F92">
      <w:numFmt w:val="bullet"/>
      <w:lvlText w:val="•"/>
      <w:lvlJc w:val="left"/>
      <w:pPr>
        <w:ind w:left="2688" w:hanging="231"/>
      </w:pPr>
      <w:rPr>
        <w:rFonts w:hint="default"/>
        <w:lang w:val="bs" w:eastAsia="en-US" w:bidi="ar-SA"/>
      </w:rPr>
    </w:lvl>
    <w:lvl w:ilvl="5" w:tplc="34AE5F6A">
      <w:numFmt w:val="bullet"/>
      <w:lvlText w:val="•"/>
      <w:lvlJc w:val="left"/>
      <w:pPr>
        <w:ind w:left="3336" w:hanging="231"/>
      </w:pPr>
      <w:rPr>
        <w:rFonts w:hint="default"/>
        <w:lang w:val="bs" w:eastAsia="en-US" w:bidi="ar-SA"/>
      </w:rPr>
    </w:lvl>
    <w:lvl w:ilvl="6" w:tplc="CF78B26C">
      <w:numFmt w:val="bullet"/>
      <w:lvlText w:val="•"/>
      <w:lvlJc w:val="left"/>
      <w:pPr>
        <w:ind w:left="3983" w:hanging="231"/>
      </w:pPr>
      <w:rPr>
        <w:rFonts w:hint="default"/>
        <w:lang w:val="bs" w:eastAsia="en-US" w:bidi="ar-SA"/>
      </w:rPr>
    </w:lvl>
    <w:lvl w:ilvl="7" w:tplc="6BF62A3A">
      <w:numFmt w:val="bullet"/>
      <w:lvlText w:val="•"/>
      <w:lvlJc w:val="left"/>
      <w:pPr>
        <w:ind w:left="4630" w:hanging="231"/>
      </w:pPr>
      <w:rPr>
        <w:rFonts w:hint="default"/>
        <w:lang w:val="bs" w:eastAsia="en-US" w:bidi="ar-SA"/>
      </w:rPr>
    </w:lvl>
    <w:lvl w:ilvl="8" w:tplc="3922392A">
      <w:numFmt w:val="bullet"/>
      <w:lvlText w:val="•"/>
      <w:lvlJc w:val="left"/>
      <w:pPr>
        <w:ind w:left="5277" w:hanging="231"/>
      </w:pPr>
      <w:rPr>
        <w:rFonts w:hint="default"/>
        <w:lang w:val="bs" w:eastAsia="en-US" w:bidi="ar-SA"/>
      </w:rPr>
    </w:lvl>
  </w:abstractNum>
  <w:abstractNum w:abstractNumId="48" w15:restartNumberingAfterBreak="0">
    <w:nsid w:val="6295389E"/>
    <w:multiLevelType w:val="hybridMultilevel"/>
    <w:tmpl w:val="AA646E98"/>
    <w:lvl w:ilvl="0" w:tplc="2CDA07DE">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133A06A6">
      <w:numFmt w:val="bullet"/>
      <w:lvlText w:val="•"/>
      <w:lvlJc w:val="left"/>
      <w:pPr>
        <w:ind w:left="760" w:hanging="708"/>
      </w:pPr>
      <w:rPr>
        <w:rFonts w:hint="default"/>
        <w:lang w:val="bs" w:eastAsia="en-US" w:bidi="ar-SA"/>
      </w:rPr>
    </w:lvl>
    <w:lvl w:ilvl="2" w:tplc="6ACC7C62">
      <w:numFmt w:val="bullet"/>
      <w:lvlText w:val="•"/>
      <w:lvlJc w:val="left"/>
      <w:pPr>
        <w:ind w:left="1401" w:hanging="708"/>
      </w:pPr>
      <w:rPr>
        <w:rFonts w:hint="default"/>
        <w:lang w:val="bs" w:eastAsia="en-US" w:bidi="ar-SA"/>
      </w:rPr>
    </w:lvl>
    <w:lvl w:ilvl="3" w:tplc="4D3C872A">
      <w:numFmt w:val="bullet"/>
      <w:lvlText w:val="•"/>
      <w:lvlJc w:val="left"/>
      <w:pPr>
        <w:ind w:left="2042" w:hanging="708"/>
      </w:pPr>
      <w:rPr>
        <w:rFonts w:hint="default"/>
        <w:lang w:val="bs" w:eastAsia="en-US" w:bidi="ar-SA"/>
      </w:rPr>
    </w:lvl>
    <w:lvl w:ilvl="4" w:tplc="FB4AFFBC">
      <w:numFmt w:val="bullet"/>
      <w:lvlText w:val="•"/>
      <w:lvlJc w:val="left"/>
      <w:pPr>
        <w:ind w:left="2683" w:hanging="708"/>
      </w:pPr>
      <w:rPr>
        <w:rFonts w:hint="default"/>
        <w:lang w:val="bs" w:eastAsia="en-US" w:bidi="ar-SA"/>
      </w:rPr>
    </w:lvl>
    <w:lvl w:ilvl="5" w:tplc="81680038">
      <w:numFmt w:val="bullet"/>
      <w:lvlText w:val="•"/>
      <w:lvlJc w:val="left"/>
      <w:pPr>
        <w:ind w:left="3324" w:hanging="708"/>
      </w:pPr>
      <w:rPr>
        <w:rFonts w:hint="default"/>
        <w:lang w:val="bs" w:eastAsia="en-US" w:bidi="ar-SA"/>
      </w:rPr>
    </w:lvl>
    <w:lvl w:ilvl="6" w:tplc="E1621EA0">
      <w:numFmt w:val="bullet"/>
      <w:lvlText w:val="•"/>
      <w:lvlJc w:val="left"/>
      <w:pPr>
        <w:ind w:left="3964" w:hanging="708"/>
      </w:pPr>
      <w:rPr>
        <w:rFonts w:hint="default"/>
        <w:lang w:val="bs" w:eastAsia="en-US" w:bidi="ar-SA"/>
      </w:rPr>
    </w:lvl>
    <w:lvl w:ilvl="7" w:tplc="5C3E1B28">
      <w:numFmt w:val="bullet"/>
      <w:lvlText w:val="•"/>
      <w:lvlJc w:val="left"/>
      <w:pPr>
        <w:ind w:left="4605" w:hanging="708"/>
      </w:pPr>
      <w:rPr>
        <w:rFonts w:hint="default"/>
        <w:lang w:val="bs" w:eastAsia="en-US" w:bidi="ar-SA"/>
      </w:rPr>
    </w:lvl>
    <w:lvl w:ilvl="8" w:tplc="4C3602D0">
      <w:numFmt w:val="bullet"/>
      <w:lvlText w:val="•"/>
      <w:lvlJc w:val="left"/>
      <w:pPr>
        <w:ind w:left="5246" w:hanging="708"/>
      </w:pPr>
      <w:rPr>
        <w:rFonts w:hint="default"/>
        <w:lang w:val="bs" w:eastAsia="en-US" w:bidi="ar-SA"/>
      </w:rPr>
    </w:lvl>
  </w:abstractNum>
  <w:abstractNum w:abstractNumId="49" w15:restartNumberingAfterBreak="0">
    <w:nsid w:val="63057164"/>
    <w:multiLevelType w:val="hybridMultilevel"/>
    <w:tmpl w:val="C16E24AE"/>
    <w:lvl w:ilvl="0" w:tplc="8A7AE68C">
      <w:numFmt w:val="bullet"/>
      <w:lvlText w:val="•"/>
      <w:lvlJc w:val="left"/>
      <w:pPr>
        <w:ind w:left="107"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19982892">
      <w:numFmt w:val="bullet"/>
      <w:lvlText w:val="•"/>
      <w:lvlJc w:val="left"/>
      <w:pPr>
        <w:ind w:left="742" w:hanging="708"/>
      </w:pPr>
      <w:rPr>
        <w:rFonts w:hint="default"/>
        <w:lang w:val="bs" w:eastAsia="en-US" w:bidi="ar-SA"/>
      </w:rPr>
    </w:lvl>
    <w:lvl w:ilvl="2" w:tplc="D608ACBE">
      <w:numFmt w:val="bullet"/>
      <w:lvlText w:val="•"/>
      <w:lvlJc w:val="left"/>
      <w:pPr>
        <w:ind w:left="1384" w:hanging="708"/>
      </w:pPr>
      <w:rPr>
        <w:rFonts w:hint="default"/>
        <w:lang w:val="bs" w:eastAsia="en-US" w:bidi="ar-SA"/>
      </w:rPr>
    </w:lvl>
    <w:lvl w:ilvl="3" w:tplc="9578BCCA">
      <w:numFmt w:val="bullet"/>
      <w:lvlText w:val="•"/>
      <w:lvlJc w:val="left"/>
      <w:pPr>
        <w:ind w:left="2027" w:hanging="708"/>
      </w:pPr>
      <w:rPr>
        <w:rFonts w:hint="default"/>
        <w:lang w:val="bs" w:eastAsia="en-US" w:bidi="ar-SA"/>
      </w:rPr>
    </w:lvl>
    <w:lvl w:ilvl="4" w:tplc="25B02210">
      <w:numFmt w:val="bullet"/>
      <w:lvlText w:val="•"/>
      <w:lvlJc w:val="left"/>
      <w:pPr>
        <w:ind w:left="2669" w:hanging="708"/>
      </w:pPr>
      <w:rPr>
        <w:rFonts w:hint="default"/>
        <w:lang w:val="bs" w:eastAsia="en-US" w:bidi="ar-SA"/>
      </w:rPr>
    </w:lvl>
    <w:lvl w:ilvl="5" w:tplc="3F0E4EEE">
      <w:numFmt w:val="bullet"/>
      <w:lvlText w:val="•"/>
      <w:lvlJc w:val="left"/>
      <w:pPr>
        <w:ind w:left="3312" w:hanging="708"/>
      </w:pPr>
      <w:rPr>
        <w:rFonts w:hint="default"/>
        <w:lang w:val="bs" w:eastAsia="en-US" w:bidi="ar-SA"/>
      </w:rPr>
    </w:lvl>
    <w:lvl w:ilvl="6" w:tplc="7F4ADC88">
      <w:numFmt w:val="bullet"/>
      <w:lvlText w:val="•"/>
      <w:lvlJc w:val="left"/>
      <w:pPr>
        <w:ind w:left="3954" w:hanging="708"/>
      </w:pPr>
      <w:rPr>
        <w:rFonts w:hint="default"/>
        <w:lang w:val="bs" w:eastAsia="en-US" w:bidi="ar-SA"/>
      </w:rPr>
    </w:lvl>
    <w:lvl w:ilvl="7" w:tplc="ED6A9B34">
      <w:numFmt w:val="bullet"/>
      <w:lvlText w:val="•"/>
      <w:lvlJc w:val="left"/>
      <w:pPr>
        <w:ind w:left="4596" w:hanging="708"/>
      </w:pPr>
      <w:rPr>
        <w:rFonts w:hint="default"/>
        <w:lang w:val="bs" w:eastAsia="en-US" w:bidi="ar-SA"/>
      </w:rPr>
    </w:lvl>
    <w:lvl w:ilvl="8" w:tplc="94AAD4F2">
      <w:numFmt w:val="bullet"/>
      <w:lvlText w:val="•"/>
      <w:lvlJc w:val="left"/>
      <w:pPr>
        <w:ind w:left="5239" w:hanging="708"/>
      </w:pPr>
      <w:rPr>
        <w:rFonts w:hint="default"/>
        <w:lang w:val="bs" w:eastAsia="en-US" w:bidi="ar-SA"/>
      </w:rPr>
    </w:lvl>
  </w:abstractNum>
  <w:abstractNum w:abstractNumId="50" w15:restartNumberingAfterBreak="0">
    <w:nsid w:val="63102009"/>
    <w:multiLevelType w:val="hybridMultilevel"/>
    <w:tmpl w:val="6B0E7002"/>
    <w:lvl w:ilvl="0" w:tplc="550AE032">
      <w:numFmt w:val="bullet"/>
      <w:lvlText w:val=""/>
      <w:lvlJc w:val="left"/>
      <w:pPr>
        <w:ind w:left="700" w:hanging="360"/>
      </w:pPr>
      <w:rPr>
        <w:rFonts w:ascii="Symbol" w:eastAsia="Symbol" w:hAnsi="Symbol" w:cs="Symbol" w:hint="default"/>
        <w:b w:val="0"/>
        <w:bCs w:val="0"/>
        <w:i w:val="0"/>
        <w:iCs w:val="0"/>
        <w:spacing w:val="0"/>
        <w:w w:val="100"/>
        <w:sz w:val="24"/>
        <w:szCs w:val="24"/>
        <w:lang w:val="bs" w:eastAsia="en-US" w:bidi="ar-SA"/>
      </w:rPr>
    </w:lvl>
    <w:lvl w:ilvl="1" w:tplc="8D3A5862">
      <w:numFmt w:val="bullet"/>
      <w:lvlText w:val="•"/>
      <w:lvlJc w:val="left"/>
      <w:pPr>
        <w:ind w:left="1282" w:hanging="360"/>
      </w:pPr>
      <w:rPr>
        <w:rFonts w:hint="default"/>
        <w:lang w:val="bs" w:eastAsia="en-US" w:bidi="ar-SA"/>
      </w:rPr>
    </w:lvl>
    <w:lvl w:ilvl="2" w:tplc="3E9A14D8">
      <w:numFmt w:val="bullet"/>
      <w:lvlText w:val="•"/>
      <w:lvlJc w:val="left"/>
      <w:pPr>
        <w:ind w:left="1864" w:hanging="360"/>
      </w:pPr>
      <w:rPr>
        <w:rFonts w:hint="default"/>
        <w:lang w:val="bs" w:eastAsia="en-US" w:bidi="ar-SA"/>
      </w:rPr>
    </w:lvl>
    <w:lvl w:ilvl="3" w:tplc="E5A2F726">
      <w:numFmt w:val="bullet"/>
      <w:lvlText w:val="•"/>
      <w:lvlJc w:val="left"/>
      <w:pPr>
        <w:ind w:left="2447" w:hanging="360"/>
      </w:pPr>
      <w:rPr>
        <w:rFonts w:hint="default"/>
        <w:lang w:val="bs" w:eastAsia="en-US" w:bidi="ar-SA"/>
      </w:rPr>
    </w:lvl>
    <w:lvl w:ilvl="4" w:tplc="14381538">
      <w:numFmt w:val="bullet"/>
      <w:lvlText w:val="•"/>
      <w:lvlJc w:val="left"/>
      <w:pPr>
        <w:ind w:left="3029" w:hanging="360"/>
      </w:pPr>
      <w:rPr>
        <w:rFonts w:hint="default"/>
        <w:lang w:val="bs" w:eastAsia="en-US" w:bidi="ar-SA"/>
      </w:rPr>
    </w:lvl>
    <w:lvl w:ilvl="5" w:tplc="653E8F2A">
      <w:numFmt w:val="bullet"/>
      <w:lvlText w:val="•"/>
      <w:lvlJc w:val="left"/>
      <w:pPr>
        <w:ind w:left="3612" w:hanging="360"/>
      </w:pPr>
      <w:rPr>
        <w:rFonts w:hint="default"/>
        <w:lang w:val="bs" w:eastAsia="en-US" w:bidi="ar-SA"/>
      </w:rPr>
    </w:lvl>
    <w:lvl w:ilvl="6" w:tplc="EBEC7F52">
      <w:numFmt w:val="bullet"/>
      <w:lvlText w:val="•"/>
      <w:lvlJc w:val="left"/>
      <w:pPr>
        <w:ind w:left="4194" w:hanging="360"/>
      </w:pPr>
      <w:rPr>
        <w:rFonts w:hint="default"/>
        <w:lang w:val="bs" w:eastAsia="en-US" w:bidi="ar-SA"/>
      </w:rPr>
    </w:lvl>
    <w:lvl w:ilvl="7" w:tplc="D8388A8E">
      <w:numFmt w:val="bullet"/>
      <w:lvlText w:val="•"/>
      <w:lvlJc w:val="left"/>
      <w:pPr>
        <w:ind w:left="4776" w:hanging="360"/>
      </w:pPr>
      <w:rPr>
        <w:rFonts w:hint="default"/>
        <w:lang w:val="bs" w:eastAsia="en-US" w:bidi="ar-SA"/>
      </w:rPr>
    </w:lvl>
    <w:lvl w:ilvl="8" w:tplc="DA8479EE">
      <w:numFmt w:val="bullet"/>
      <w:lvlText w:val="•"/>
      <w:lvlJc w:val="left"/>
      <w:pPr>
        <w:ind w:left="5359" w:hanging="360"/>
      </w:pPr>
      <w:rPr>
        <w:rFonts w:hint="default"/>
        <w:lang w:val="bs" w:eastAsia="en-US" w:bidi="ar-SA"/>
      </w:rPr>
    </w:lvl>
  </w:abstractNum>
  <w:abstractNum w:abstractNumId="51" w15:restartNumberingAfterBreak="0">
    <w:nsid w:val="649F6CF3"/>
    <w:multiLevelType w:val="hybridMultilevel"/>
    <w:tmpl w:val="E79CC738"/>
    <w:lvl w:ilvl="0" w:tplc="6AE2CEE4">
      <w:numFmt w:val="bullet"/>
      <w:lvlText w:val="-"/>
      <w:lvlJc w:val="left"/>
      <w:pPr>
        <w:ind w:left="110" w:hanging="238"/>
      </w:pPr>
      <w:rPr>
        <w:rFonts w:ascii="Times New Roman" w:eastAsia="Times New Roman" w:hAnsi="Times New Roman" w:cs="Times New Roman" w:hint="default"/>
        <w:b w:val="0"/>
        <w:bCs w:val="0"/>
        <w:i w:val="0"/>
        <w:iCs w:val="0"/>
        <w:spacing w:val="0"/>
        <w:w w:val="100"/>
        <w:sz w:val="24"/>
        <w:szCs w:val="24"/>
        <w:lang w:val="bs" w:eastAsia="en-US" w:bidi="ar-SA"/>
      </w:rPr>
    </w:lvl>
    <w:lvl w:ilvl="1" w:tplc="9D8A4232">
      <w:numFmt w:val="bullet"/>
      <w:lvlText w:val="•"/>
      <w:lvlJc w:val="left"/>
      <w:pPr>
        <w:ind w:left="760" w:hanging="238"/>
      </w:pPr>
      <w:rPr>
        <w:rFonts w:hint="default"/>
        <w:lang w:val="bs" w:eastAsia="en-US" w:bidi="ar-SA"/>
      </w:rPr>
    </w:lvl>
    <w:lvl w:ilvl="2" w:tplc="0C8E0CE8">
      <w:numFmt w:val="bullet"/>
      <w:lvlText w:val="•"/>
      <w:lvlJc w:val="left"/>
      <w:pPr>
        <w:ind w:left="1401" w:hanging="238"/>
      </w:pPr>
      <w:rPr>
        <w:rFonts w:hint="default"/>
        <w:lang w:val="bs" w:eastAsia="en-US" w:bidi="ar-SA"/>
      </w:rPr>
    </w:lvl>
    <w:lvl w:ilvl="3" w:tplc="9D3231D6">
      <w:numFmt w:val="bullet"/>
      <w:lvlText w:val="•"/>
      <w:lvlJc w:val="left"/>
      <w:pPr>
        <w:ind w:left="2042" w:hanging="238"/>
      </w:pPr>
      <w:rPr>
        <w:rFonts w:hint="default"/>
        <w:lang w:val="bs" w:eastAsia="en-US" w:bidi="ar-SA"/>
      </w:rPr>
    </w:lvl>
    <w:lvl w:ilvl="4" w:tplc="53AC49D2">
      <w:numFmt w:val="bullet"/>
      <w:lvlText w:val="•"/>
      <w:lvlJc w:val="left"/>
      <w:pPr>
        <w:ind w:left="2683" w:hanging="238"/>
      </w:pPr>
      <w:rPr>
        <w:rFonts w:hint="default"/>
        <w:lang w:val="bs" w:eastAsia="en-US" w:bidi="ar-SA"/>
      </w:rPr>
    </w:lvl>
    <w:lvl w:ilvl="5" w:tplc="4A481818">
      <w:numFmt w:val="bullet"/>
      <w:lvlText w:val="•"/>
      <w:lvlJc w:val="left"/>
      <w:pPr>
        <w:ind w:left="3324" w:hanging="238"/>
      </w:pPr>
      <w:rPr>
        <w:rFonts w:hint="default"/>
        <w:lang w:val="bs" w:eastAsia="en-US" w:bidi="ar-SA"/>
      </w:rPr>
    </w:lvl>
    <w:lvl w:ilvl="6" w:tplc="D26AD21E">
      <w:numFmt w:val="bullet"/>
      <w:lvlText w:val="•"/>
      <w:lvlJc w:val="left"/>
      <w:pPr>
        <w:ind w:left="3964" w:hanging="238"/>
      </w:pPr>
      <w:rPr>
        <w:rFonts w:hint="default"/>
        <w:lang w:val="bs" w:eastAsia="en-US" w:bidi="ar-SA"/>
      </w:rPr>
    </w:lvl>
    <w:lvl w:ilvl="7" w:tplc="42066A96">
      <w:numFmt w:val="bullet"/>
      <w:lvlText w:val="•"/>
      <w:lvlJc w:val="left"/>
      <w:pPr>
        <w:ind w:left="4605" w:hanging="238"/>
      </w:pPr>
      <w:rPr>
        <w:rFonts w:hint="default"/>
        <w:lang w:val="bs" w:eastAsia="en-US" w:bidi="ar-SA"/>
      </w:rPr>
    </w:lvl>
    <w:lvl w:ilvl="8" w:tplc="64A6C258">
      <w:numFmt w:val="bullet"/>
      <w:lvlText w:val="•"/>
      <w:lvlJc w:val="left"/>
      <w:pPr>
        <w:ind w:left="5246" w:hanging="238"/>
      </w:pPr>
      <w:rPr>
        <w:rFonts w:hint="default"/>
        <w:lang w:val="bs" w:eastAsia="en-US" w:bidi="ar-SA"/>
      </w:rPr>
    </w:lvl>
  </w:abstractNum>
  <w:abstractNum w:abstractNumId="52" w15:restartNumberingAfterBreak="0">
    <w:nsid w:val="6A8C4461"/>
    <w:multiLevelType w:val="hybridMultilevel"/>
    <w:tmpl w:val="141CDD9C"/>
    <w:lvl w:ilvl="0" w:tplc="28780B8E">
      <w:start w:val="1"/>
      <w:numFmt w:val="decimal"/>
      <w:lvlText w:val="%1."/>
      <w:lvlJc w:val="left"/>
      <w:pPr>
        <w:ind w:left="350" w:hanging="240"/>
        <w:jc w:val="left"/>
      </w:pPr>
      <w:rPr>
        <w:rFonts w:ascii="Times New Roman" w:eastAsia="Times New Roman" w:hAnsi="Times New Roman" w:cs="Times New Roman" w:hint="default"/>
        <w:b w:val="0"/>
        <w:bCs w:val="0"/>
        <w:i w:val="0"/>
        <w:iCs w:val="0"/>
        <w:spacing w:val="0"/>
        <w:w w:val="100"/>
        <w:sz w:val="24"/>
        <w:szCs w:val="24"/>
        <w:lang w:val="bs" w:eastAsia="en-US" w:bidi="ar-SA"/>
      </w:rPr>
    </w:lvl>
    <w:lvl w:ilvl="1" w:tplc="B6FC56BE">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2" w:tplc="3558FB74">
      <w:numFmt w:val="bullet"/>
      <w:lvlText w:val="•"/>
      <w:lvlJc w:val="left"/>
      <w:pPr>
        <w:ind w:left="1045" w:hanging="708"/>
      </w:pPr>
      <w:rPr>
        <w:rFonts w:hint="default"/>
        <w:lang w:val="bs" w:eastAsia="en-US" w:bidi="ar-SA"/>
      </w:rPr>
    </w:lvl>
    <w:lvl w:ilvl="3" w:tplc="3976C58A">
      <w:numFmt w:val="bullet"/>
      <w:lvlText w:val="•"/>
      <w:lvlJc w:val="left"/>
      <w:pPr>
        <w:ind w:left="1730" w:hanging="708"/>
      </w:pPr>
      <w:rPr>
        <w:rFonts w:hint="default"/>
        <w:lang w:val="bs" w:eastAsia="en-US" w:bidi="ar-SA"/>
      </w:rPr>
    </w:lvl>
    <w:lvl w:ilvl="4" w:tplc="D1CE5A82">
      <w:numFmt w:val="bullet"/>
      <w:lvlText w:val="•"/>
      <w:lvlJc w:val="left"/>
      <w:pPr>
        <w:ind w:left="2416" w:hanging="708"/>
      </w:pPr>
      <w:rPr>
        <w:rFonts w:hint="default"/>
        <w:lang w:val="bs" w:eastAsia="en-US" w:bidi="ar-SA"/>
      </w:rPr>
    </w:lvl>
    <w:lvl w:ilvl="5" w:tplc="8414510A">
      <w:numFmt w:val="bullet"/>
      <w:lvlText w:val="•"/>
      <w:lvlJc w:val="left"/>
      <w:pPr>
        <w:ind w:left="3101" w:hanging="708"/>
      </w:pPr>
      <w:rPr>
        <w:rFonts w:hint="default"/>
        <w:lang w:val="bs" w:eastAsia="en-US" w:bidi="ar-SA"/>
      </w:rPr>
    </w:lvl>
    <w:lvl w:ilvl="6" w:tplc="808E4294">
      <w:numFmt w:val="bullet"/>
      <w:lvlText w:val="•"/>
      <w:lvlJc w:val="left"/>
      <w:pPr>
        <w:ind w:left="3786" w:hanging="708"/>
      </w:pPr>
      <w:rPr>
        <w:rFonts w:hint="default"/>
        <w:lang w:val="bs" w:eastAsia="en-US" w:bidi="ar-SA"/>
      </w:rPr>
    </w:lvl>
    <w:lvl w:ilvl="7" w:tplc="BAB67D44">
      <w:numFmt w:val="bullet"/>
      <w:lvlText w:val="•"/>
      <w:lvlJc w:val="left"/>
      <w:pPr>
        <w:ind w:left="4472" w:hanging="708"/>
      </w:pPr>
      <w:rPr>
        <w:rFonts w:hint="default"/>
        <w:lang w:val="bs" w:eastAsia="en-US" w:bidi="ar-SA"/>
      </w:rPr>
    </w:lvl>
    <w:lvl w:ilvl="8" w:tplc="0A3862E8">
      <w:numFmt w:val="bullet"/>
      <w:lvlText w:val="•"/>
      <w:lvlJc w:val="left"/>
      <w:pPr>
        <w:ind w:left="5157" w:hanging="708"/>
      </w:pPr>
      <w:rPr>
        <w:rFonts w:hint="default"/>
        <w:lang w:val="bs" w:eastAsia="en-US" w:bidi="ar-SA"/>
      </w:rPr>
    </w:lvl>
  </w:abstractNum>
  <w:abstractNum w:abstractNumId="53" w15:restartNumberingAfterBreak="0">
    <w:nsid w:val="6C111726"/>
    <w:multiLevelType w:val="hybridMultilevel"/>
    <w:tmpl w:val="91ECAF9A"/>
    <w:lvl w:ilvl="0" w:tplc="2E6C67B8">
      <w:numFmt w:val="bullet"/>
      <w:lvlText w:val="-"/>
      <w:lvlJc w:val="left"/>
      <w:pPr>
        <w:ind w:left="249" w:hanging="140"/>
      </w:pPr>
      <w:rPr>
        <w:rFonts w:ascii="Times New Roman" w:eastAsia="Times New Roman" w:hAnsi="Times New Roman" w:cs="Times New Roman" w:hint="default"/>
        <w:b w:val="0"/>
        <w:bCs w:val="0"/>
        <w:i w:val="0"/>
        <w:iCs w:val="0"/>
        <w:spacing w:val="0"/>
        <w:w w:val="100"/>
        <w:sz w:val="24"/>
        <w:szCs w:val="24"/>
        <w:lang w:val="bs" w:eastAsia="en-US" w:bidi="ar-SA"/>
      </w:rPr>
    </w:lvl>
    <w:lvl w:ilvl="1" w:tplc="54BAE21A">
      <w:numFmt w:val="bullet"/>
      <w:lvlText w:val="•"/>
      <w:lvlJc w:val="left"/>
      <w:pPr>
        <w:ind w:left="868" w:hanging="140"/>
      </w:pPr>
      <w:rPr>
        <w:rFonts w:hint="default"/>
        <w:lang w:val="bs" w:eastAsia="en-US" w:bidi="ar-SA"/>
      </w:rPr>
    </w:lvl>
    <w:lvl w:ilvl="2" w:tplc="7EF87D28">
      <w:numFmt w:val="bullet"/>
      <w:lvlText w:val="•"/>
      <w:lvlJc w:val="left"/>
      <w:pPr>
        <w:ind w:left="1497" w:hanging="140"/>
      </w:pPr>
      <w:rPr>
        <w:rFonts w:hint="default"/>
        <w:lang w:val="bs" w:eastAsia="en-US" w:bidi="ar-SA"/>
      </w:rPr>
    </w:lvl>
    <w:lvl w:ilvl="3" w:tplc="D76287B4">
      <w:numFmt w:val="bullet"/>
      <w:lvlText w:val="•"/>
      <w:lvlJc w:val="left"/>
      <w:pPr>
        <w:ind w:left="2126" w:hanging="140"/>
      </w:pPr>
      <w:rPr>
        <w:rFonts w:hint="default"/>
        <w:lang w:val="bs" w:eastAsia="en-US" w:bidi="ar-SA"/>
      </w:rPr>
    </w:lvl>
    <w:lvl w:ilvl="4" w:tplc="9238D96C">
      <w:numFmt w:val="bullet"/>
      <w:lvlText w:val="•"/>
      <w:lvlJc w:val="left"/>
      <w:pPr>
        <w:ind w:left="2755" w:hanging="140"/>
      </w:pPr>
      <w:rPr>
        <w:rFonts w:hint="default"/>
        <w:lang w:val="bs" w:eastAsia="en-US" w:bidi="ar-SA"/>
      </w:rPr>
    </w:lvl>
    <w:lvl w:ilvl="5" w:tplc="84B823C4">
      <w:numFmt w:val="bullet"/>
      <w:lvlText w:val="•"/>
      <w:lvlJc w:val="left"/>
      <w:pPr>
        <w:ind w:left="3384" w:hanging="140"/>
      </w:pPr>
      <w:rPr>
        <w:rFonts w:hint="default"/>
        <w:lang w:val="bs" w:eastAsia="en-US" w:bidi="ar-SA"/>
      </w:rPr>
    </w:lvl>
    <w:lvl w:ilvl="6" w:tplc="7A3CBFD6">
      <w:numFmt w:val="bullet"/>
      <w:lvlText w:val="•"/>
      <w:lvlJc w:val="left"/>
      <w:pPr>
        <w:ind w:left="4012" w:hanging="140"/>
      </w:pPr>
      <w:rPr>
        <w:rFonts w:hint="default"/>
        <w:lang w:val="bs" w:eastAsia="en-US" w:bidi="ar-SA"/>
      </w:rPr>
    </w:lvl>
    <w:lvl w:ilvl="7" w:tplc="E8D48ED8">
      <w:numFmt w:val="bullet"/>
      <w:lvlText w:val="•"/>
      <w:lvlJc w:val="left"/>
      <w:pPr>
        <w:ind w:left="4641" w:hanging="140"/>
      </w:pPr>
      <w:rPr>
        <w:rFonts w:hint="default"/>
        <w:lang w:val="bs" w:eastAsia="en-US" w:bidi="ar-SA"/>
      </w:rPr>
    </w:lvl>
    <w:lvl w:ilvl="8" w:tplc="89806F08">
      <w:numFmt w:val="bullet"/>
      <w:lvlText w:val="•"/>
      <w:lvlJc w:val="left"/>
      <w:pPr>
        <w:ind w:left="5270" w:hanging="140"/>
      </w:pPr>
      <w:rPr>
        <w:rFonts w:hint="default"/>
        <w:lang w:val="bs" w:eastAsia="en-US" w:bidi="ar-SA"/>
      </w:rPr>
    </w:lvl>
  </w:abstractNum>
  <w:abstractNum w:abstractNumId="54" w15:restartNumberingAfterBreak="0">
    <w:nsid w:val="6C501551"/>
    <w:multiLevelType w:val="hybridMultilevel"/>
    <w:tmpl w:val="FFC4BBF2"/>
    <w:lvl w:ilvl="0" w:tplc="A5F4F8AC">
      <w:numFmt w:val="bullet"/>
      <w:lvlText w:val="•"/>
      <w:lvlJc w:val="left"/>
      <w:pPr>
        <w:ind w:left="1416" w:hanging="360"/>
      </w:pPr>
      <w:rPr>
        <w:rFonts w:ascii="Times New Roman" w:eastAsia="Times New Roman" w:hAnsi="Times New Roman" w:cs="Times New Roman" w:hint="default"/>
        <w:b w:val="0"/>
        <w:bCs w:val="0"/>
        <w:i w:val="0"/>
        <w:iCs w:val="0"/>
        <w:spacing w:val="0"/>
        <w:w w:val="100"/>
        <w:sz w:val="24"/>
        <w:szCs w:val="24"/>
        <w:lang w:val="bs" w:eastAsia="en-US" w:bidi="ar-SA"/>
      </w:rPr>
    </w:lvl>
    <w:lvl w:ilvl="1" w:tplc="A57AA786">
      <w:numFmt w:val="bullet"/>
      <w:lvlText w:val="•"/>
      <w:lvlJc w:val="left"/>
      <w:pPr>
        <w:ind w:left="2358" w:hanging="360"/>
      </w:pPr>
      <w:rPr>
        <w:rFonts w:hint="default"/>
        <w:lang w:val="bs" w:eastAsia="en-US" w:bidi="ar-SA"/>
      </w:rPr>
    </w:lvl>
    <w:lvl w:ilvl="2" w:tplc="58E4934E">
      <w:numFmt w:val="bullet"/>
      <w:lvlText w:val="•"/>
      <w:lvlJc w:val="left"/>
      <w:pPr>
        <w:ind w:left="3296" w:hanging="360"/>
      </w:pPr>
      <w:rPr>
        <w:rFonts w:hint="default"/>
        <w:lang w:val="bs" w:eastAsia="en-US" w:bidi="ar-SA"/>
      </w:rPr>
    </w:lvl>
    <w:lvl w:ilvl="3" w:tplc="82FC952A">
      <w:numFmt w:val="bullet"/>
      <w:lvlText w:val="•"/>
      <w:lvlJc w:val="left"/>
      <w:pPr>
        <w:ind w:left="4234" w:hanging="360"/>
      </w:pPr>
      <w:rPr>
        <w:rFonts w:hint="default"/>
        <w:lang w:val="bs" w:eastAsia="en-US" w:bidi="ar-SA"/>
      </w:rPr>
    </w:lvl>
    <w:lvl w:ilvl="4" w:tplc="1AFA3418">
      <w:numFmt w:val="bullet"/>
      <w:lvlText w:val="•"/>
      <w:lvlJc w:val="left"/>
      <w:pPr>
        <w:ind w:left="5172" w:hanging="360"/>
      </w:pPr>
      <w:rPr>
        <w:rFonts w:hint="default"/>
        <w:lang w:val="bs" w:eastAsia="en-US" w:bidi="ar-SA"/>
      </w:rPr>
    </w:lvl>
    <w:lvl w:ilvl="5" w:tplc="CF300FB6">
      <w:numFmt w:val="bullet"/>
      <w:lvlText w:val="•"/>
      <w:lvlJc w:val="left"/>
      <w:pPr>
        <w:ind w:left="6110" w:hanging="360"/>
      </w:pPr>
      <w:rPr>
        <w:rFonts w:hint="default"/>
        <w:lang w:val="bs" w:eastAsia="en-US" w:bidi="ar-SA"/>
      </w:rPr>
    </w:lvl>
    <w:lvl w:ilvl="6" w:tplc="169261D8">
      <w:numFmt w:val="bullet"/>
      <w:lvlText w:val="•"/>
      <w:lvlJc w:val="left"/>
      <w:pPr>
        <w:ind w:left="7048" w:hanging="360"/>
      </w:pPr>
      <w:rPr>
        <w:rFonts w:hint="default"/>
        <w:lang w:val="bs" w:eastAsia="en-US" w:bidi="ar-SA"/>
      </w:rPr>
    </w:lvl>
    <w:lvl w:ilvl="7" w:tplc="F216E3B6">
      <w:numFmt w:val="bullet"/>
      <w:lvlText w:val="•"/>
      <w:lvlJc w:val="left"/>
      <w:pPr>
        <w:ind w:left="7986" w:hanging="360"/>
      </w:pPr>
      <w:rPr>
        <w:rFonts w:hint="default"/>
        <w:lang w:val="bs" w:eastAsia="en-US" w:bidi="ar-SA"/>
      </w:rPr>
    </w:lvl>
    <w:lvl w:ilvl="8" w:tplc="62CC9338">
      <w:numFmt w:val="bullet"/>
      <w:lvlText w:val="•"/>
      <w:lvlJc w:val="left"/>
      <w:pPr>
        <w:ind w:left="8924" w:hanging="360"/>
      </w:pPr>
      <w:rPr>
        <w:rFonts w:hint="default"/>
        <w:lang w:val="bs" w:eastAsia="en-US" w:bidi="ar-SA"/>
      </w:rPr>
    </w:lvl>
  </w:abstractNum>
  <w:abstractNum w:abstractNumId="55" w15:restartNumberingAfterBreak="0">
    <w:nsid w:val="6D693335"/>
    <w:multiLevelType w:val="hybridMultilevel"/>
    <w:tmpl w:val="80CEE25A"/>
    <w:lvl w:ilvl="0" w:tplc="2D1CCF5C">
      <w:numFmt w:val="bullet"/>
      <w:lvlText w:val="-"/>
      <w:lvlJc w:val="left"/>
      <w:pPr>
        <w:ind w:left="1416" w:hanging="360"/>
      </w:pPr>
      <w:rPr>
        <w:rFonts w:ascii="Times New Roman" w:eastAsia="Times New Roman" w:hAnsi="Times New Roman" w:cs="Times New Roman" w:hint="default"/>
        <w:b w:val="0"/>
        <w:bCs w:val="0"/>
        <w:i w:val="0"/>
        <w:iCs w:val="0"/>
        <w:spacing w:val="0"/>
        <w:w w:val="100"/>
        <w:sz w:val="24"/>
        <w:szCs w:val="24"/>
        <w:lang w:val="bs" w:eastAsia="en-US" w:bidi="ar-SA"/>
      </w:rPr>
    </w:lvl>
    <w:lvl w:ilvl="1" w:tplc="7D64F82E">
      <w:numFmt w:val="bullet"/>
      <w:lvlText w:val="•"/>
      <w:lvlJc w:val="left"/>
      <w:pPr>
        <w:ind w:left="2358" w:hanging="360"/>
      </w:pPr>
      <w:rPr>
        <w:rFonts w:hint="default"/>
        <w:lang w:val="bs" w:eastAsia="en-US" w:bidi="ar-SA"/>
      </w:rPr>
    </w:lvl>
    <w:lvl w:ilvl="2" w:tplc="8DF6C310">
      <w:numFmt w:val="bullet"/>
      <w:lvlText w:val="•"/>
      <w:lvlJc w:val="left"/>
      <w:pPr>
        <w:ind w:left="3296" w:hanging="360"/>
      </w:pPr>
      <w:rPr>
        <w:rFonts w:hint="default"/>
        <w:lang w:val="bs" w:eastAsia="en-US" w:bidi="ar-SA"/>
      </w:rPr>
    </w:lvl>
    <w:lvl w:ilvl="3" w:tplc="DD06BAF6">
      <w:numFmt w:val="bullet"/>
      <w:lvlText w:val="•"/>
      <w:lvlJc w:val="left"/>
      <w:pPr>
        <w:ind w:left="4234" w:hanging="360"/>
      </w:pPr>
      <w:rPr>
        <w:rFonts w:hint="default"/>
        <w:lang w:val="bs" w:eastAsia="en-US" w:bidi="ar-SA"/>
      </w:rPr>
    </w:lvl>
    <w:lvl w:ilvl="4" w:tplc="0C6CEC06">
      <w:numFmt w:val="bullet"/>
      <w:lvlText w:val="•"/>
      <w:lvlJc w:val="left"/>
      <w:pPr>
        <w:ind w:left="5172" w:hanging="360"/>
      </w:pPr>
      <w:rPr>
        <w:rFonts w:hint="default"/>
        <w:lang w:val="bs" w:eastAsia="en-US" w:bidi="ar-SA"/>
      </w:rPr>
    </w:lvl>
    <w:lvl w:ilvl="5" w:tplc="371EFDF0">
      <w:numFmt w:val="bullet"/>
      <w:lvlText w:val="•"/>
      <w:lvlJc w:val="left"/>
      <w:pPr>
        <w:ind w:left="6110" w:hanging="360"/>
      </w:pPr>
      <w:rPr>
        <w:rFonts w:hint="default"/>
        <w:lang w:val="bs" w:eastAsia="en-US" w:bidi="ar-SA"/>
      </w:rPr>
    </w:lvl>
    <w:lvl w:ilvl="6" w:tplc="899001C0">
      <w:numFmt w:val="bullet"/>
      <w:lvlText w:val="•"/>
      <w:lvlJc w:val="left"/>
      <w:pPr>
        <w:ind w:left="7048" w:hanging="360"/>
      </w:pPr>
      <w:rPr>
        <w:rFonts w:hint="default"/>
        <w:lang w:val="bs" w:eastAsia="en-US" w:bidi="ar-SA"/>
      </w:rPr>
    </w:lvl>
    <w:lvl w:ilvl="7" w:tplc="874CFB20">
      <w:numFmt w:val="bullet"/>
      <w:lvlText w:val="•"/>
      <w:lvlJc w:val="left"/>
      <w:pPr>
        <w:ind w:left="7986" w:hanging="360"/>
      </w:pPr>
      <w:rPr>
        <w:rFonts w:hint="default"/>
        <w:lang w:val="bs" w:eastAsia="en-US" w:bidi="ar-SA"/>
      </w:rPr>
    </w:lvl>
    <w:lvl w:ilvl="8" w:tplc="B71A152C">
      <w:numFmt w:val="bullet"/>
      <w:lvlText w:val="•"/>
      <w:lvlJc w:val="left"/>
      <w:pPr>
        <w:ind w:left="8924" w:hanging="360"/>
      </w:pPr>
      <w:rPr>
        <w:rFonts w:hint="default"/>
        <w:lang w:val="bs" w:eastAsia="en-US" w:bidi="ar-SA"/>
      </w:rPr>
    </w:lvl>
  </w:abstractNum>
  <w:abstractNum w:abstractNumId="56" w15:restartNumberingAfterBreak="0">
    <w:nsid w:val="710803DC"/>
    <w:multiLevelType w:val="hybridMultilevel"/>
    <w:tmpl w:val="7C426DC6"/>
    <w:lvl w:ilvl="0" w:tplc="BD528BAA">
      <w:numFmt w:val="bullet"/>
      <w:lvlText w:val=""/>
      <w:lvlJc w:val="left"/>
      <w:pPr>
        <w:ind w:left="608" w:hanging="360"/>
      </w:pPr>
      <w:rPr>
        <w:rFonts w:ascii="Symbol" w:eastAsia="Symbol" w:hAnsi="Symbol" w:cs="Symbol" w:hint="default"/>
        <w:b w:val="0"/>
        <w:bCs w:val="0"/>
        <w:i w:val="0"/>
        <w:iCs w:val="0"/>
        <w:spacing w:val="0"/>
        <w:w w:val="100"/>
        <w:sz w:val="24"/>
        <w:szCs w:val="24"/>
        <w:lang w:val="bs" w:eastAsia="en-US" w:bidi="ar-SA"/>
      </w:rPr>
    </w:lvl>
    <w:lvl w:ilvl="1" w:tplc="80FCE3A2">
      <w:numFmt w:val="bullet"/>
      <w:lvlText w:val="•"/>
      <w:lvlJc w:val="left"/>
      <w:pPr>
        <w:ind w:left="1192" w:hanging="360"/>
      </w:pPr>
      <w:rPr>
        <w:rFonts w:hint="default"/>
        <w:lang w:val="bs" w:eastAsia="en-US" w:bidi="ar-SA"/>
      </w:rPr>
    </w:lvl>
    <w:lvl w:ilvl="2" w:tplc="45B82A30">
      <w:numFmt w:val="bullet"/>
      <w:lvlText w:val="•"/>
      <w:lvlJc w:val="left"/>
      <w:pPr>
        <w:ind w:left="1784" w:hanging="360"/>
      </w:pPr>
      <w:rPr>
        <w:rFonts w:hint="default"/>
        <w:lang w:val="bs" w:eastAsia="en-US" w:bidi="ar-SA"/>
      </w:rPr>
    </w:lvl>
    <w:lvl w:ilvl="3" w:tplc="E6388C2A">
      <w:numFmt w:val="bullet"/>
      <w:lvlText w:val="•"/>
      <w:lvlJc w:val="left"/>
      <w:pPr>
        <w:ind w:left="2377" w:hanging="360"/>
      </w:pPr>
      <w:rPr>
        <w:rFonts w:hint="default"/>
        <w:lang w:val="bs" w:eastAsia="en-US" w:bidi="ar-SA"/>
      </w:rPr>
    </w:lvl>
    <w:lvl w:ilvl="4" w:tplc="A5646796">
      <w:numFmt w:val="bullet"/>
      <w:lvlText w:val="•"/>
      <w:lvlJc w:val="left"/>
      <w:pPr>
        <w:ind w:left="2969" w:hanging="360"/>
      </w:pPr>
      <w:rPr>
        <w:rFonts w:hint="default"/>
        <w:lang w:val="bs" w:eastAsia="en-US" w:bidi="ar-SA"/>
      </w:rPr>
    </w:lvl>
    <w:lvl w:ilvl="5" w:tplc="87346AA6">
      <w:numFmt w:val="bullet"/>
      <w:lvlText w:val="•"/>
      <w:lvlJc w:val="left"/>
      <w:pPr>
        <w:ind w:left="3562" w:hanging="360"/>
      </w:pPr>
      <w:rPr>
        <w:rFonts w:hint="default"/>
        <w:lang w:val="bs" w:eastAsia="en-US" w:bidi="ar-SA"/>
      </w:rPr>
    </w:lvl>
    <w:lvl w:ilvl="6" w:tplc="01D0E1C0">
      <w:numFmt w:val="bullet"/>
      <w:lvlText w:val="•"/>
      <w:lvlJc w:val="left"/>
      <w:pPr>
        <w:ind w:left="4154" w:hanging="360"/>
      </w:pPr>
      <w:rPr>
        <w:rFonts w:hint="default"/>
        <w:lang w:val="bs" w:eastAsia="en-US" w:bidi="ar-SA"/>
      </w:rPr>
    </w:lvl>
    <w:lvl w:ilvl="7" w:tplc="1482070E">
      <w:numFmt w:val="bullet"/>
      <w:lvlText w:val="•"/>
      <w:lvlJc w:val="left"/>
      <w:pPr>
        <w:ind w:left="4746" w:hanging="360"/>
      </w:pPr>
      <w:rPr>
        <w:rFonts w:hint="default"/>
        <w:lang w:val="bs" w:eastAsia="en-US" w:bidi="ar-SA"/>
      </w:rPr>
    </w:lvl>
    <w:lvl w:ilvl="8" w:tplc="E456682C">
      <w:numFmt w:val="bullet"/>
      <w:lvlText w:val="•"/>
      <w:lvlJc w:val="left"/>
      <w:pPr>
        <w:ind w:left="5339" w:hanging="360"/>
      </w:pPr>
      <w:rPr>
        <w:rFonts w:hint="default"/>
        <w:lang w:val="bs" w:eastAsia="en-US" w:bidi="ar-SA"/>
      </w:rPr>
    </w:lvl>
  </w:abstractNum>
  <w:abstractNum w:abstractNumId="57" w15:restartNumberingAfterBreak="0">
    <w:nsid w:val="733173D9"/>
    <w:multiLevelType w:val="hybridMultilevel"/>
    <w:tmpl w:val="4B5219E4"/>
    <w:lvl w:ilvl="0" w:tplc="B6C64D90">
      <w:start w:val="1"/>
      <w:numFmt w:val="decimal"/>
      <w:lvlText w:val="%1."/>
      <w:lvlJc w:val="left"/>
      <w:pPr>
        <w:ind w:left="1056" w:hanging="360"/>
        <w:jc w:val="left"/>
      </w:pPr>
      <w:rPr>
        <w:rFonts w:ascii="Times New Roman" w:eastAsia="Times New Roman" w:hAnsi="Times New Roman" w:cs="Times New Roman" w:hint="default"/>
        <w:b w:val="0"/>
        <w:bCs w:val="0"/>
        <w:i w:val="0"/>
        <w:iCs w:val="0"/>
        <w:spacing w:val="0"/>
        <w:w w:val="100"/>
        <w:sz w:val="24"/>
        <w:szCs w:val="24"/>
        <w:lang w:val="bs" w:eastAsia="en-US" w:bidi="ar-SA"/>
      </w:rPr>
    </w:lvl>
    <w:lvl w:ilvl="1" w:tplc="0ECCE8E8">
      <w:start w:val="1"/>
      <w:numFmt w:val="decimal"/>
      <w:lvlText w:val="%2."/>
      <w:lvlJc w:val="left"/>
      <w:pPr>
        <w:ind w:left="4664" w:hanging="360"/>
        <w:jc w:val="right"/>
      </w:pPr>
      <w:rPr>
        <w:rFonts w:ascii="Times New Roman" w:eastAsia="Times New Roman" w:hAnsi="Times New Roman" w:cs="Times New Roman" w:hint="default"/>
        <w:b/>
        <w:bCs/>
        <w:i w:val="0"/>
        <w:iCs w:val="0"/>
        <w:spacing w:val="0"/>
        <w:w w:val="100"/>
        <w:sz w:val="24"/>
        <w:szCs w:val="24"/>
        <w:lang w:val="bs" w:eastAsia="en-US" w:bidi="ar-SA"/>
      </w:rPr>
    </w:lvl>
    <w:lvl w:ilvl="2" w:tplc="D1B6C92E">
      <w:numFmt w:val="bullet"/>
      <w:lvlText w:val="•"/>
      <w:lvlJc w:val="left"/>
      <w:pPr>
        <w:ind w:left="5773" w:hanging="360"/>
      </w:pPr>
      <w:rPr>
        <w:rFonts w:hint="default"/>
        <w:lang w:val="bs" w:eastAsia="en-US" w:bidi="ar-SA"/>
      </w:rPr>
    </w:lvl>
    <w:lvl w:ilvl="3" w:tplc="A3B00640">
      <w:numFmt w:val="bullet"/>
      <w:lvlText w:val="•"/>
      <w:lvlJc w:val="left"/>
      <w:pPr>
        <w:ind w:left="6886" w:hanging="360"/>
      </w:pPr>
      <w:rPr>
        <w:rFonts w:hint="default"/>
        <w:lang w:val="bs" w:eastAsia="en-US" w:bidi="ar-SA"/>
      </w:rPr>
    </w:lvl>
    <w:lvl w:ilvl="4" w:tplc="2D36BC00">
      <w:numFmt w:val="bullet"/>
      <w:lvlText w:val="•"/>
      <w:lvlJc w:val="left"/>
      <w:pPr>
        <w:ind w:left="7999" w:hanging="360"/>
      </w:pPr>
      <w:rPr>
        <w:rFonts w:hint="default"/>
        <w:lang w:val="bs" w:eastAsia="en-US" w:bidi="ar-SA"/>
      </w:rPr>
    </w:lvl>
    <w:lvl w:ilvl="5" w:tplc="050E2B5C">
      <w:numFmt w:val="bullet"/>
      <w:lvlText w:val="•"/>
      <w:lvlJc w:val="left"/>
      <w:pPr>
        <w:ind w:left="9112" w:hanging="360"/>
      </w:pPr>
      <w:rPr>
        <w:rFonts w:hint="default"/>
        <w:lang w:val="bs" w:eastAsia="en-US" w:bidi="ar-SA"/>
      </w:rPr>
    </w:lvl>
    <w:lvl w:ilvl="6" w:tplc="C330B0D2">
      <w:numFmt w:val="bullet"/>
      <w:lvlText w:val="•"/>
      <w:lvlJc w:val="left"/>
      <w:pPr>
        <w:ind w:left="10225" w:hanging="360"/>
      </w:pPr>
      <w:rPr>
        <w:rFonts w:hint="default"/>
        <w:lang w:val="bs" w:eastAsia="en-US" w:bidi="ar-SA"/>
      </w:rPr>
    </w:lvl>
    <w:lvl w:ilvl="7" w:tplc="EDDA5790">
      <w:numFmt w:val="bullet"/>
      <w:lvlText w:val="•"/>
      <w:lvlJc w:val="left"/>
      <w:pPr>
        <w:ind w:left="11338" w:hanging="360"/>
      </w:pPr>
      <w:rPr>
        <w:rFonts w:hint="default"/>
        <w:lang w:val="bs" w:eastAsia="en-US" w:bidi="ar-SA"/>
      </w:rPr>
    </w:lvl>
    <w:lvl w:ilvl="8" w:tplc="C87A95DA">
      <w:numFmt w:val="bullet"/>
      <w:lvlText w:val="•"/>
      <w:lvlJc w:val="left"/>
      <w:pPr>
        <w:ind w:left="12452" w:hanging="360"/>
      </w:pPr>
      <w:rPr>
        <w:rFonts w:hint="default"/>
        <w:lang w:val="bs" w:eastAsia="en-US" w:bidi="ar-SA"/>
      </w:rPr>
    </w:lvl>
  </w:abstractNum>
  <w:abstractNum w:abstractNumId="58" w15:restartNumberingAfterBreak="0">
    <w:nsid w:val="73861FA5"/>
    <w:multiLevelType w:val="hybridMultilevel"/>
    <w:tmpl w:val="436ACDB0"/>
    <w:lvl w:ilvl="0" w:tplc="579ED838">
      <w:numFmt w:val="bullet"/>
      <w:lvlText w:val="-"/>
      <w:lvlJc w:val="left"/>
      <w:pPr>
        <w:ind w:left="110" w:hanging="125"/>
      </w:pPr>
      <w:rPr>
        <w:rFonts w:ascii="Times New Roman" w:eastAsia="Times New Roman" w:hAnsi="Times New Roman" w:cs="Times New Roman" w:hint="default"/>
        <w:b w:val="0"/>
        <w:bCs w:val="0"/>
        <w:i w:val="0"/>
        <w:iCs w:val="0"/>
        <w:spacing w:val="0"/>
        <w:w w:val="100"/>
        <w:sz w:val="24"/>
        <w:szCs w:val="24"/>
        <w:lang w:val="bs" w:eastAsia="en-US" w:bidi="ar-SA"/>
      </w:rPr>
    </w:lvl>
    <w:lvl w:ilvl="1" w:tplc="5380E734">
      <w:numFmt w:val="bullet"/>
      <w:lvlText w:val="•"/>
      <w:lvlJc w:val="left"/>
      <w:pPr>
        <w:ind w:left="760" w:hanging="125"/>
      </w:pPr>
      <w:rPr>
        <w:rFonts w:hint="default"/>
        <w:lang w:val="bs" w:eastAsia="en-US" w:bidi="ar-SA"/>
      </w:rPr>
    </w:lvl>
    <w:lvl w:ilvl="2" w:tplc="6D9801E6">
      <w:numFmt w:val="bullet"/>
      <w:lvlText w:val="•"/>
      <w:lvlJc w:val="left"/>
      <w:pPr>
        <w:ind w:left="1401" w:hanging="125"/>
      </w:pPr>
      <w:rPr>
        <w:rFonts w:hint="default"/>
        <w:lang w:val="bs" w:eastAsia="en-US" w:bidi="ar-SA"/>
      </w:rPr>
    </w:lvl>
    <w:lvl w:ilvl="3" w:tplc="204C6D26">
      <w:numFmt w:val="bullet"/>
      <w:lvlText w:val="•"/>
      <w:lvlJc w:val="left"/>
      <w:pPr>
        <w:ind w:left="2042" w:hanging="125"/>
      </w:pPr>
      <w:rPr>
        <w:rFonts w:hint="default"/>
        <w:lang w:val="bs" w:eastAsia="en-US" w:bidi="ar-SA"/>
      </w:rPr>
    </w:lvl>
    <w:lvl w:ilvl="4" w:tplc="ACEA0D1C">
      <w:numFmt w:val="bullet"/>
      <w:lvlText w:val="•"/>
      <w:lvlJc w:val="left"/>
      <w:pPr>
        <w:ind w:left="2683" w:hanging="125"/>
      </w:pPr>
      <w:rPr>
        <w:rFonts w:hint="default"/>
        <w:lang w:val="bs" w:eastAsia="en-US" w:bidi="ar-SA"/>
      </w:rPr>
    </w:lvl>
    <w:lvl w:ilvl="5" w:tplc="4F9A28A0">
      <w:numFmt w:val="bullet"/>
      <w:lvlText w:val="•"/>
      <w:lvlJc w:val="left"/>
      <w:pPr>
        <w:ind w:left="3324" w:hanging="125"/>
      </w:pPr>
      <w:rPr>
        <w:rFonts w:hint="default"/>
        <w:lang w:val="bs" w:eastAsia="en-US" w:bidi="ar-SA"/>
      </w:rPr>
    </w:lvl>
    <w:lvl w:ilvl="6" w:tplc="C9E4B1C4">
      <w:numFmt w:val="bullet"/>
      <w:lvlText w:val="•"/>
      <w:lvlJc w:val="left"/>
      <w:pPr>
        <w:ind w:left="3964" w:hanging="125"/>
      </w:pPr>
      <w:rPr>
        <w:rFonts w:hint="default"/>
        <w:lang w:val="bs" w:eastAsia="en-US" w:bidi="ar-SA"/>
      </w:rPr>
    </w:lvl>
    <w:lvl w:ilvl="7" w:tplc="29C27226">
      <w:numFmt w:val="bullet"/>
      <w:lvlText w:val="•"/>
      <w:lvlJc w:val="left"/>
      <w:pPr>
        <w:ind w:left="4605" w:hanging="125"/>
      </w:pPr>
      <w:rPr>
        <w:rFonts w:hint="default"/>
        <w:lang w:val="bs" w:eastAsia="en-US" w:bidi="ar-SA"/>
      </w:rPr>
    </w:lvl>
    <w:lvl w:ilvl="8" w:tplc="BAC812AA">
      <w:numFmt w:val="bullet"/>
      <w:lvlText w:val="•"/>
      <w:lvlJc w:val="left"/>
      <w:pPr>
        <w:ind w:left="5246" w:hanging="125"/>
      </w:pPr>
      <w:rPr>
        <w:rFonts w:hint="default"/>
        <w:lang w:val="bs" w:eastAsia="en-US" w:bidi="ar-SA"/>
      </w:rPr>
    </w:lvl>
  </w:abstractNum>
  <w:abstractNum w:abstractNumId="59" w15:restartNumberingAfterBreak="0">
    <w:nsid w:val="7CC30FAC"/>
    <w:multiLevelType w:val="hybridMultilevel"/>
    <w:tmpl w:val="DD92BADE"/>
    <w:lvl w:ilvl="0" w:tplc="50844616">
      <w:numFmt w:val="bullet"/>
      <w:lvlText w:val="-"/>
      <w:lvlJc w:val="left"/>
      <w:pPr>
        <w:ind w:left="109" w:hanging="243"/>
      </w:pPr>
      <w:rPr>
        <w:rFonts w:ascii="Times New Roman" w:eastAsia="Times New Roman" w:hAnsi="Times New Roman" w:cs="Times New Roman" w:hint="default"/>
        <w:b w:val="0"/>
        <w:bCs w:val="0"/>
        <w:i w:val="0"/>
        <w:iCs w:val="0"/>
        <w:spacing w:val="0"/>
        <w:w w:val="100"/>
        <w:sz w:val="24"/>
        <w:szCs w:val="24"/>
        <w:lang w:val="bs" w:eastAsia="en-US" w:bidi="ar-SA"/>
      </w:rPr>
    </w:lvl>
    <w:lvl w:ilvl="1" w:tplc="1BBEC482">
      <w:numFmt w:val="bullet"/>
      <w:lvlText w:val="•"/>
      <w:lvlJc w:val="left"/>
      <w:pPr>
        <w:ind w:left="755" w:hanging="243"/>
      </w:pPr>
      <w:rPr>
        <w:rFonts w:hint="default"/>
        <w:lang w:val="bs" w:eastAsia="en-US" w:bidi="ar-SA"/>
      </w:rPr>
    </w:lvl>
    <w:lvl w:ilvl="2" w:tplc="3D101358">
      <w:numFmt w:val="bullet"/>
      <w:lvlText w:val="•"/>
      <w:lvlJc w:val="left"/>
      <w:pPr>
        <w:ind w:left="1411" w:hanging="243"/>
      </w:pPr>
      <w:rPr>
        <w:rFonts w:hint="default"/>
        <w:lang w:val="bs" w:eastAsia="en-US" w:bidi="ar-SA"/>
      </w:rPr>
    </w:lvl>
    <w:lvl w:ilvl="3" w:tplc="93BAE6A4">
      <w:numFmt w:val="bullet"/>
      <w:lvlText w:val="•"/>
      <w:lvlJc w:val="left"/>
      <w:pPr>
        <w:ind w:left="2066" w:hanging="243"/>
      </w:pPr>
      <w:rPr>
        <w:rFonts w:hint="default"/>
        <w:lang w:val="bs" w:eastAsia="en-US" w:bidi="ar-SA"/>
      </w:rPr>
    </w:lvl>
    <w:lvl w:ilvl="4" w:tplc="AA54C678">
      <w:numFmt w:val="bullet"/>
      <w:lvlText w:val="•"/>
      <w:lvlJc w:val="left"/>
      <w:pPr>
        <w:ind w:left="2722" w:hanging="243"/>
      </w:pPr>
      <w:rPr>
        <w:rFonts w:hint="default"/>
        <w:lang w:val="bs" w:eastAsia="en-US" w:bidi="ar-SA"/>
      </w:rPr>
    </w:lvl>
    <w:lvl w:ilvl="5" w:tplc="96C69CE8">
      <w:numFmt w:val="bullet"/>
      <w:lvlText w:val="•"/>
      <w:lvlJc w:val="left"/>
      <w:pPr>
        <w:ind w:left="3378" w:hanging="243"/>
      </w:pPr>
      <w:rPr>
        <w:rFonts w:hint="default"/>
        <w:lang w:val="bs" w:eastAsia="en-US" w:bidi="ar-SA"/>
      </w:rPr>
    </w:lvl>
    <w:lvl w:ilvl="6" w:tplc="061CA9C0">
      <w:numFmt w:val="bullet"/>
      <w:lvlText w:val="•"/>
      <w:lvlJc w:val="left"/>
      <w:pPr>
        <w:ind w:left="4033" w:hanging="243"/>
      </w:pPr>
      <w:rPr>
        <w:rFonts w:hint="default"/>
        <w:lang w:val="bs" w:eastAsia="en-US" w:bidi="ar-SA"/>
      </w:rPr>
    </w:lvl>
    <w:lvl w:ilvl="7" w:tplc="A81E3800">
      <w:numFmt w:val="bullet"/>
      <w:lvlText w:val="•"/>
      <w:lvlJc w:val="left"/>
      <w:pPr>
        <w:ind w:left="4689" w:hanging="243"/>
      </w:pPr>
      <w:rPr>
        <w:rFonts w:hint="default"/>
        <w:lang w:val="bs" w:eastAsia="en-US" w:bidi="ar-SA"/>
      </w:rPr>
    </w:lvl>
    <w:lvl w:ilvl="8" w:tplc="B6DE0BDC">
      <w:numFmt w:val="bullet"/>
      <w:lvlText w:val="•"/>
      <w:lvlJc w:val="left"/>
      <w:pPr>
        <w:ind w:left="5344" w:hanging="243"/>
      </w:pPr>
      <w:rPr>
        <w:rFonts w:hint="default"/>
        <w:lang w:val="bs" w:eastAsia="en-US" w:bidi="ar-SA"/>
      </w:rPr>
    </w:lvl>
  </w:abstractNum>
  <w:abstractNum w:abstractNumId="60" w15:restartNumberingAfterBreak="0">
    <w:nsid w:val="7E09684C"/>
    <w:multiLevelType w:val="hybridMultilevel"/>
    <w:tmpl w:val="14F2F572"/>
    <w:lvl w:ilvl="0" w:tplc="9FEA776C">
      <w:numFmt w:val="bullet"/>
      <w:lvlText w:val="-"/>
      <w:lvlJc w:val="left"/>
      <w:pPr>
        <w:ind w:left="110" w:hanging="238"/>
      </w:pPr>
      <w:rPr>
        <w:rFonts w:ascii="Times New Roman" w:eastAsia="Times New Roman" w:hAnsi="Times New Roman" w:cs="Times New Roman" w:hint="default"/>
        <w:b w:val="0"/>
        <w:bCs w:val="0"/>
        <w:i w:val="0"/>
        <w:iCs w:val="0"/>
        <w:spacing w:val="0"/>
        <w:w w:val="100"/>
        <w:sz w:val="24"/>
        <w:szCs w:val="24"/>
        <w:lang w:val="bs" w:eastAsia="en-US" w:bidi="ar-SA"/>
      </w:rPr>
    </w:lvl>
    <w:lvl w:ilvl="1" w:tplc="E5B02146">
      <w:numFmt w:val="bullet"/>
      <w:lvlText w:val="•"/>
      <w:lvlJc w:val="left"/>
      <w:pPr>
        <w:ind w:left="760" w:hanging="238"/>
      </w:pPr>
      <w:rPr>
        <w:rFonts w:hint="default"/>
        <w:lang w:val="bs" w:eastAsia="en-US" w:bidi="ar-SA"/>
      </w:rPr>
    </w:lvl>
    <w:lvl w:ilvl="2" w:tplc="EDB6E13C">
      <w:numFmt w:val="bullet"/>
      <w:lvlText w:val="•"/>
      <w:lvlJc w:val="left"/>
      <w:pPr>
        <w:ind w:left="1401" w:hanging="238"/>
      </w:pPr>
      <w:rPr>
        <w:rFonts w:hint="default"/>
        <w:lang w:val="bs" w:eastAsia="en-US" w:bidi="ar-SA"/>
      </w:rPr>
    </w:lvl>
    <w:lvl w:ilvl="3" w:tplc="47DAED56">
      <w:numFmt w:val="bullet"/>
      <w:lvlText w:val="•"/>
      <w:lvlJc w:val="left"/>
      <w:pPr>
        <w:ind w:left="2042" w:hanging="238"/>
      </w:pPr>
      <w:rPr>
        <w:rFonts w:hint="default"/>
        <w:lang w:val="bs" w:eastAsia="en-US" w:bidi="ar-SA"/>
      </w:rPr>
    </w:lvl>
    <w:lvl w:ilvl="4" w:tplc="BE2058D8">
      <w:numFmt w:val="bullet"/>
      <w:lvlText w:val="•"/>
      <w:lvlJc w:val="left"/>
      <w:pPr>
        <w:ind w:left="2683" w:hanging="238"/>
      </w:pPr>
      <w:rPr>
        <w:rFonts w:hint="default"/>
        <w:lang w:val="bs" w:eastAsia="en-US" w:bidi="ar-SA"/>
      </w:rPr>
    </w:lvl>
    <w:lvl w:ilvl="5" w:tplc="ABAC60EC">
      <w:numFmt w:val="bullet"/>
      <w:lvlText w:val="•"/>
      <w:lvlJc w:val="left"/>
      <w:pPr>
        <w:ind w:left="3324" w:hanging="238"/>
      </w:pPr>
      <w:rPr>
        <w:rFonts w:hint="default"/>
        <w:lang w:val="bs" w:eastAsia="en-US" w:bidi="ar-SA"/>
      </w:rPr>
    </w:lvl>
    <w:lvl w:ilvl="6" w:tplc="997A77BC">
      <w:numFmt w:val="bullet"/>
      <w:lvlText w:val="•"/>
      <w:lvlJc w:val="left"/>
      <w:pPr>
        <w:ind w:left="3964" w:hanging="238"/>
      </w:pPr>
      <w:rPr>
        <w:rFonts w:hint="default"/>
        <w:lang w:val="bs" w:eastAsia="en-US" w:bidi="ar-SA"/>
      </w:rPr>
    </w:lvl>
    <w:lvl w:ilvl="7" w:tplc="E158AD7E">
      <w:numFmt w:val="bullet"/>
      <w:lvlText w:val="•"/>
      <w:lvlJc w:val="left"/>
      <w:pPr>
        <w:ind w:left="4605" w:hanging="238"/>
      </w:pPr>
      <w:rPr>
        <w:rFonts w:hint="default"/>
        <w:lang w:val="bs" w:eastAsia="en-US" w:bidi="ar-SA"/>
      </w:rPr>
    </w:lvl>
    <w:lvl w:ilvl="8" w:tplc="6EE497A0">
      <w:numFmt w:val="bullet"/>
      <w:lvlText w:val="•"/>
      <w:lvlJc w:val="left"/>
      <w:pPr>
        <w:ind w:left="5246" w:hanging="238"/>
      </w:pPr>
      <w:rPr>
        <w:rFonts w:hint="default"/>
        <w:lang w:val="bs" w:eastAsia="en-US" w:bidi="ar-SA"/>
      </w:rPr>
    </w:lvl>
  </w:abstractNum>
  <w:num w:numId="1" w16cid:durableId="651759654">
    <w:abstractNumId w:val="41"/>
  </w:num>
  <w:num w:numId="2" w16cid:durableId="1385449027">
    <w:abstractNumId w:val="21"/>
  </w:num>
  <w:num w:numId="3" w16cid:durableId="940140859">
    <w:abstractNumId w:val="20"/>
  </w:num>
  <w:num w:numId="4" w16cid:durableId="1955863994">
    <w:abstractNumId w:val="57"/>
  </w:num>
  <w:num w:numId="5" w16cid:durableId="766314702">
    <w:abstractNumId w:val="10"/>
  </w:num>
  <w:num w:numId="6" w16cid:durableId="1800343500">
    <w:abstractNumId w:val="26"/>
  </w:num>
  <w:num w:numId="7" w16cid:durableId="699862063">
    <w:abstractNumId w:val="35"/>
  </w:num>
  <w:num w:numId="8" w16cid:durableId="340789018">
    <w:abstractNumId w:val="1"/>
  </w:num>
  <w:num w:numId="9" w16cid:durableId="203300087">
    <w:abstractNumId w:val="47"/>
  </w:num>
  <w:num w:numId="10" w16cid:durableId="129053294">
    <w:abstractNumId w:val="59"/>
  </w:num>
  <w:num w:numId="11" w16cid:durableId="918177389">
    <w:abstractNumId w:val="46"/>
  </w:num>
  <w:num w:numId="12" w16cid:durableId="1644501073">
    <w:abstractNumId w:val="12"/>
  </w:num>
  <w:num w:numId="13" w16cid:durableId="1932003618">
    <w:abstractNumId w:val="5"/>
  </w:num>
  <w:num w:numId="14" w16cid:durableId="780536925">
    <w:abstractNumId w:val="32"/>
  </w:num>
  <w:num w:numId="15" w16cid:durableId="277104993">
    <w:abstractNumId w:val="22"/>
  </w:num>
  <w:num w:numId="16" w16cid:durableId="173765793">
    <w:abstractNumId w:val="24"/>
  </w:num>
  <w:num w:numId="17" w16cid:durableId="1529642060">
    <w:abstractNumId w:val="43"/>
  </w:num>
  <w:num w:numId="18" w16cid:durableId="1600989950">
    <w:abstractNumId w:val="49"/>
  </w:num>
  <w:num w:numId="19" w16cid:durableId="446169543">
    <w:abstractNumId w:val="56"/>
  </w:num>
  <w:num w:numId="20" w16cid:durableId="157576189">
    <w:abstractNumId w:val="15"/>
  </w:num>
  <w:num w:numId="21" w16cid:durableId="27490099">
    <w:abstractNumId w:val="18"/>
  </w:num>
  <w:num w:numId="22" w16cid:durableId="1815216358">
    <w:abstractNumId w:val="44"/>
  </w:num>
  <w:num w:numId="23" w16cid:durableId="1853105035">
    <w:abstractNumId w:val="50"/>
  </w:num>
  <w:num w:numId="24" w16cid:durableId="1792935444">
    <w:abstractNumId w:val="7"/>
  </w:num>
  <w:num w:numId="25" w16cid:durableId="67122070">
    <w:abstractNumId w:val="40"/>
  </w:num>
  <w:num w:numId="26" w16cid:durableId="1384215007">
    <w:abstractNumId w:val="45"/>
  </w:num>
  <w:num w:numId="27" w16cid:durableId="1800027549">
    <w:abstractNumId w:val="28"/>
  </w:num>
  <w:num w:numId="28" w16cid:durableId="1222058338">
    <w:abstractNumId w:val="0"/>
  </w:num>
  <w:num w:numId="29" w16cid:durableId="1685746550">
    <w:abstractNumId w:val="11"/>
  </w:num>
  <w:num w:numId="30" w16cid:durableId="228544373">
    <w:abstractNumId w:val="17"/>
  </w:num>
  <w:num w:numId="31" w16cid:durableId="659119149">
    <w:abstractNumId w:val="42"/>
  </w:num>
  <w:num w:numId="32" w16cid:durableId="368576171">
    <w:abstractNumId w:val="36"/>
  </w:num>
  <w:num w:numId="33" w16cid:durableId="475489757">
    <w:abstractNumId w:val="48"/>
  </w:num>
  <w:num w:numId="34" w16cid:durableId="1383284835">
    <w:abstractNumId w:val="13"/>
  </w:num>
  <w:num w:numId="35" w16cid:durableId="1449087913">
    <w:abstractNumId w:val="34"/>
  </w:num>
  <w:num w:numId="36" w16cid:durableId="1058211983">
    <w:abstractNumId w:val="29"/>
  </w:num>
  <w:num w:numId="37" w16cid:durableId="707683068">
    <w:abstractNumId w:val="38"/>
  </w:num>
  <w:num w:numId="38" w16cid:durableId="1571691352">
    <w:abstractNumId w:val="8"/>
  </w:num>
  <w:num w:numId="39" w16cid:durableId="1456093919">
    <w:abstractNumId w:val="3"/>
  </w:num>
  <w:num w:numId="40" w16cid:durableId="2082867684">
    <w:abstractNumId w:val="27"/>
  </w:num>
  <w:num w:numId="41" w16cid:durableId="247929793">
    <w:abstractNumId w:val="39"/>
  </w:num>
  <w:num w:numId="42" w16cid:durableId="1680695984">
    <w:abstractNumId w:val="4"/>
  </w:num>
  <w:num w:numId="43" w16cid:durableId="1270549278">
    <w:abstractNumId w:val="33"/>
  </w:num>
  <w:num w:numId="44" w16cid:durableId="181403673">
    <w:abstractNumId w:val="52"/>
  </w:num>
  <w:num w:numId="45" w16cid:durableId="808402742">
    <w:abstractNumId w:val="9"/>
  </w:num>
  <w:num w:numId="46" w16cid:durableId="2033415342">
    <w:abstractNumId w:val="16"/>
  </w:num>
  <w:num w:numId="47" w16cid:durableId="1519005240">
    <w:abstractNumId w:val="53"/>
  </w:num>
  <w:num w:numId="48" w16cid:durableId="571816849">
    <w:abstractNumId w:val="58"/>
  </w:num>
  <w:num w:numId="49" w16cid:durableId="580068382">
    <w:abstractNumId w:val="60"/>
  </w:num>
  <w:num w:numId="50" w16cid:durableId="632324088">
    <w:abstractNumId w:val="51"/>
  </w:num>
  <w:num w:numId="51" w16cid:durableId="1957053764">
    <w:abstractNumId w:val="2"/>
  </w:num>
  <w:num w:numId="52" w16cid:durableId="716515802">
    <w:abstractNumId w:val="19"/>
  </w:num>
  <w:num w:numId="53" w16cid:durableId="1087969171">
    <w:abstractNumId w:val="25"/>
  </w:num>
  <w:num w:numId="54" w16cid:durableId="1277787407">
    <w:abstractNumId w:val="6"/>
  </w:num>
  <w:num w:numId="55" w16cid:durableId="1728649493">
    <w:abstractNumId w:val="30"/>
  </w:num>
  <w:num w:numId="56" w16cid:durableId="1015687043">
    <w:abstractNumId w:val="14"/>
  </w:num>
  <w:num w:numId="57" w16cid:durableId="38630493">
    <w:abstractNumId w:val="54"/>
  </w:num>
  <w:num w:numId="58" w16cid:durableId="884367827">
    <w:abstractNumId w:val="23"/>
  </w:num>
  <w:num w:numId="59" w16cid:durableId="1239436905">
    <w:abstractNumId w:val="31"/>
  </w:num>
  <w:num w:numId="60" w16cid:durableId="493692818">
    <w:abstractNumId w:val="55"/>
  </w:num>
  <w:num w:numId="61" w16cid:durableId="300035896">
    <w:abstractNumId w:val="3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DB3"/>
    <w:rsid w:val="000B5670"/>
    <w:rsid w:val="00264F5F"/>
    <w:rsid w:val="00272C2D"/>
    <w:rsid w:val="003156AC"/>
    <w:rsid w:val="003F4245"/>
    <w:rsid w:val="004C6796"/>
    <w:rsid w:val="00686BC9"/>
    <w:rsid w:val="00801EC7"/>
    <w:rsid w:val="009F2045"/>
    <w:rsid w:val="00AB5DB3"/>
    <w:rsid w:val="00AF5F97"/>
    <w:rsid w:val="00D75ECA"/>
    <w:rsid w:val="00DC64FD"/>
    <w:rsid w:val="00E71E5D"/>
    <w:rsid w:val="00F86D29"/>
    <w:rsid w:val="00FC586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F37D1"/>
  <w15:docId w15:val="{AF190884-4738-4D4A-AA3A-22B4356B6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bs"/>
    </w:rPr>
  </w:style>
  <w:style w:type="paragraph" w:styleId="Naslov1">
    <w:name w:val="heading 1"/>
    <w:basedOn w:val="Normal"/>
    <w:uiPriority w:val="9"/>
    <w:qFormat/>
    <w:pPr>
      <w:ind w:left="4545"/>
      <w:outlineLvl w:val="0"/>
    </w:pPr>
    <w:rPr>
      <w:b/>
      <w:bCs/>
      <w:sz w:val="28"/>
      <w:szCs w:val="28"/>
    </w:rPr>
  </w:style>
  <w:style w:type="paragraph" w:styleId="Naslov2">
    <w:name w:val="heading 2"/>
    <w:basedOn w:val="Normal"/>
    <w:uiPriority w:val="9"/>
    <w:unhideWhenUsed/>
    <w:qFormat/>
    <w:pPr>
      <w:ind w:left="696"/>
      <w:outlineLvl w:val="1"/>
    </w:pPr>
    <w:rPr>
      <w:b/>
      <w:bCs/>
      <w:sz w:val="24"/>
      <w:szCs w:val="24"/>
      <w:u w:val="single" w:color="000000"/>
    </w:rPr>
  </w:style>
  <w:style w:type="paragraph" w:styleId="Naslov3">
    <w:name w:val="heading 3"/>
    <w:basedOn w:val="Normal"/>
    <w:uiPriority w:val="9"/>
    <w:unhideWhenUsed/>
    <w:qFormat/>
    <w:pPr>
      <w:ind w:left="696"/>
      <w:outlineLvl w:val="2"/>
    </w:pPr>
    <w:rPr>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rPr>
      <w:sz w:val="24"/>
      <w:szCs w:val="24"/>
    </w:rPr>
  </w:style>
  <w:style w:type="paragraph" w:styleId="Odlomakpopisa">
    <w:name w:val="List Paragraph"/>
    <w:basedOn w:val="Normal"/>
    <w:uiPriority w:val="1"/>
    <w:qFormat/>
    <w:pPr>
      <w:ind w:left="1416"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www.sibenik.hr/" TargetMode="External"/><Relationship Id="rId18" Type="http://schemas.openxmlformats.org/officeDocument/2006/relationships/hyperlink" Target="http://www.dv-smilje.hr/"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narodne-novine.nn.hr/clanci/sluzbeni/2020_03_25_601.html" TargetMode="Externa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hyperlink" Target="http://www.dv-smilje.hr/"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dv-smilje.hr/" TargetMode="External"/><Relationship Id="rId20" Type="http://schemas.openxmlformats.org/officeDocument/2006/relationships/hyperlink" Target="https://narodne-novine.nn.hr/clanci/sluzbeni/2018_12_116_2291.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yperlink" Target="http://www.dv-simaslina.com/" TargetMode="External"/><Relationship Id="rId23" Type="http://schemas.openxmlformats.org/officeDocument/2006/relationships/footer" Target="footer7.xml"/><Relationship Id="rId10" Type="http://schemas.openxmlformats.org/officeDocument/2006/relationships/footer" Target="footer4.xml"/><Relationship Id="rId19" Type="http://schemas.openxmlformats.org/officeDocument/2006/relationships/hyperlink" Target="https://narodne-novine.nn.hr/clanci/sluzbeni/2014_10_127_2399.html"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www.dv-simaslina.com/" TargetMode="External"/><Relationship Id="rId22" Type="http://schemas.openxmlformats.org/officeDocument/2006/relationships/hyperlink" Target="https://narodne-novine.nn.hr/clanci/sluzbeni/2021_04_41_81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65673</Words>
  <Characters>374339</Characters>
  <Application>Microsoft Office Word</Application>
  <DocSecurity>0</DocSecurity>
  <Lines>3119</Lines>
  <Paragraphs>878</Paragraphs>
  <ScaleCrop>false</ScaleCrop>
  <Company/>
  <LinksUpToDate>false</LinksUpToDate>
  <CharactersWithSpaces>439134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ivana.baselovic</dc:creator>
  <cp:lastModifiedBy>Ivana Bašelović</cp:lastModifiedBy>
  <cp:revision>10</cp:revision>
  <dcterms:created xsi:type="dcterms:W3CDTF">2026-09-25T07:35:00Z</dcterms:created>
  <dcterms:modified xsi:type="dcterms:W3CDTF">2026-09-25T07:47:00Z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2026-09-25T00:00:00Z</vt:filetime>
  </property>
  <property fmtid="{D5CDD505-2E9C-101B-9397-08002B2CF9AE}" pid="4" name="LastSaved">
    <vt:filetime>2026-09-25T00:00:00Z</vt:filetime>
  </property>
  <property fmtid="{D5CDD505-2E9C-101B-9397-08002B2CF9AE}" pid="5" name="Producer">
    <vt:lpwstr>iLovePDF</vt:lpwstr>
  </property>
</Properties>
</file>